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F6AF99D" w14:textId="77777777" w:rsidTr="005E4BB2">
        <w:tc>
          <w:tcPr>
            <w:tcW w:w="10423" w:type="dxa"/>
            <w:gridSpan w:val="2"/>
            <w:shd w:val="clear" w:color="auto" w:fill="auto"/>
          </w:tcPr>
          <w:p w14:paraId="4F8654AB" w14:textId="04DAEEA2" w:rsidR="004F0988" w:rsidRDefault="005B7866" w:rsidP="00133525">
            <w:pPr>
              <w:pStyle w:val="ZA"/>
              <w:framePr w:w="0" w:hRule="auto" w:wrap="auto" w:vAnchor="margin" w:hAnchor="text" w:yAlign="inline"/>
            </w:pPr>
            <w:bookmarkStart w:id="0" w:name="page1"/>
            <w:r w:rsidRPr="00B3056F">
              <w:rPr>
                <w:sz w:val="64"/>
              </w:rPr>
              <w:t xml:space="preserve">3GPP TS 29.503 </w:t>
            </w:r>
            <w:r w:rsidRPr="00B3056F">
              <w:t>V1</w:t>
            </w:r>
            <w:r>
              <w:t>7</w:t>
            </w:r>
            <w:r w:rsidRPr="00B3056F">
              <w:t>.</w:t>
            </w:r>
            <w:r w:rsidR="00C853C4">
              <w:t>3</w:t>
            </w:r>
            <w:r w:rsidRPr="00B3056F">
              <w:t xml:space="preserve">.0 </w:t>
            </w:r>
            <w:r w:rsidRPr="00B3056F">
              <w:rPr>
                <w:sz w:val="32"/>
              </w:rPr>
              <w:t>(202</w:t>
            </w:r>
            <w:r>
              <w:rPr>
                <w:sz w:val="32"/>
              </w:rPr>
              <w:t>1</w:t>
            </w:r>
            <w:r w:rsidRPr="00B3056F">
              <w:rPr>
                <w:sz w:val="32"/>
              </w:rPr>
              <w:t>-</w:t>
            </w:r>
            <w:r>
              <w:rPr>
                <w:sz w:val="32"/>
              </w:rPr>
              <w:t>0</w:t>
            </w:r>
            <w:r w:rsidR="00C853C4">
              <w:rPr>
                <w:sz w:val="32"/>
              </w:rPr>
              <w:t>6</w:t>
            </w:r>
            <w:r w:rsidRPr="00B3056F">
              <w:rPr>
                <w:sz w:val="32"/>
              </w:rPr>
              <w:t>)</w:t>
            </w:r>
          </w:p>
        </w:tc>
      </w:tr>
      <w:tr w:rsidR="004F0988" w14:paraId="342435B8" w14:textId="77777777" w:rsidTr="005E4BB2">
        <w:trPr>
          <w:trHeight w:hRule="exact" w:val="1134"/>
        </w:trPr>
        <w:tc>
          <w:tcPr>
            <w:tcW w:w="10423" w:type="dxa"/>
            <w:gridSpan w:val="2"/>
            <w:shd w:val="clear" w:color="auto" w:fill="auto"/>
          </w:tcPr>
          <w:p w14:paraId="75F6DF89" w14:textId="31FE8773" w:rsidR="004F0988" w:rsidRDefault="004F0988" w:rsidP="00133525">
            <w:pPr>
              <w:pStyle w:val="ZB"/>
              <w:framePr w:w="0" w:hRule="auto" w:wrap="auto" w:vAnchor="margin" w:hAnchor="text" w:yAlign="inline"/>
            </w:pPr>
            <w:r w:rsidRPr="004D3578">
              <w:t xml:space="preserve">Technical </w:t>
            </w:r>
            <w:bookmarkStart w:id="1" w:name="spectype2"/>
            <w:r w:rsidRPr="005B7866">
              <w:t>Specification</w:t>
            </w:r>
            <w:bookmarkEnd w:id="1"/>
          </w:p>
          <w:p w14:paraId="1AEA935E" w14:textId="70599C29" w:rsidR="00BA4B8D" w:rsidRDefault="00BA4B8D" w:rsidP="005B7866"/>
        </w:tc>
      </w:tr>
      <w:tr w:rsidR="004F0988" w14:paraId="0D566DCE" w14:textId="77777777" w:rsidTr="005E4BB2">
        <w:trPr>
          <w:trHeight w:hRule="exact" w:val="3686"/>
        </w:trPr>
        <w:tc>
          <w:tcPr>
            <w:tcW w:w="10423" w:type="dxa"/>
            <w:gridSpan w:val="2"/>
            <w:shd w:val="clear" w:color="auto" w:fill="auto"/>
          </w:tcPr>
          <w:p w14:paraId="6C2DB300" w14:textId="77777777" w:rsidR="004F0988" w:rsidRPr="004D3578" w:rsidRDefault="004F0988" w:rsidP="00133525">
            <w:pPr>
              <w:pStyle w:val="ZT"/>
              <w:framePr w:wrap="auto" w:hAnchor="text" w:yAlign="inline"/>
            </w:pPr>
            <w:r w:rsidRPr="004D3578">
              <w:t>3rd Generation Partnership Project;</w:t>
            </w:r>
          </w:p>
          <w:p w14:paraId="141CFE2D" w14:textId="77777777" w:rsidR="005B7866" w:rsidRPr="00B3056F" w:rsidRDefault="005B7866" w:rsidP="005B7866">
            <w:pPr>
              <w:pStyle w:val="ZT"/>
              <w:framePr w:wrap="auto" w:hAnchor="text" w:yAlign="inline"/>
            </w:pPr>
            <w:r w:rsidRPr="00B3056F">
              <w:t>Technical Specification Group Core Network and Terminals;</w:t>
            </w:r>
          </w:p>
          <w:p w14:paraId="374FC40A" w14:textId="77777777" w:rsidR="005B7866" w:rsidRPr="00B3056F" w:rsidRDefault="005B7866" w:rsidP="005B7866">
            <w:pPr>
              <w:pStyle w:val="ZT"/>
              <w:framePr w:wrap="auto" w:hAnchor="text" w:yAlign="inline"/>
            </w:pPr>
            <w:r w:rsidRPr="00B3056F">
              <w:t>5G System; Unified Data Management Services;</w:t>
            </w:r>
          </w:p>
          <w:p w14:paraId="0A20763F" w14:textId="77777777" w:rsidR="005B7866" w:rsidRPr="00B3056F" w:rsidRDefault="005B7866" w:rsidP="005B7866">
            <w:pPr>
              <w:pStyle w:val="ZT"/>
              <w:framePr w:wrap="auto" w:hAnchor="text" w:yAlign="inline"/>
            </w:pPr>
            <w:r w:rsidRPr="00B3056F">
              <w:t>Stage 3</w:t>
            </w:r>
          </w:p>
          <w:p w14:paraId="51002348" w14:textId="1A6514B9" w:rsidR="004F0988" w:rsidRPr="00133525" w:rsidRDefault="005B7866" w:rsidP="005B7866">
            <w:pPr>
              <w:pStyle w:val="ZT"/>
              <w:framePr w:wrap="auto" w:hAnchor="text" w:yAlign="inline"/>
              <w:rPr>
                <w:i/>
                <w:sz w:val="28"/>
              </w:rPr>
            </w:pPr>
            <w:r w:rsidRPr="00B3056F">
              <w:t>(</w:t>
            </w:r>
            <w:r w:rsidRPr="00B3056F">
              <w:rPr>
                <w:rStyle w:val="ZGSM"/>
              </w:rPr>
              <w:t>Release 1</w:t>
            </w:r>
            <w:r>
              <w:rPr>
                <w:rStyle w:val="ZGSM"/>
              </w:rPr>
              <w:t>7</w:t>
            </w:r>
            <w:r w:rsidRPr="00B3056F">
              <w:t>)</w:t>
            </w:r>
          </w:p>
        </w:tc>
      </w:tr>
      <w:tr w:rsidR="00BF128E" w14:paraId="0E1B14A6" w14:textId="77777777" w:rsidTr="005E4BB2">
        <w:tc>
          <w:tcPr>
            <w:tcW w:w="10423" w:type="dxa"/>
            <w:gridSpan w:val="2"/>
            <w:shd w:val="clear" w:color="auto" w:fill="auto"/>
          </w:tcPr>
          <w:p w14:paraId="47BF39D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5B71099" w14:textId="77777777" w:rsidTr="005E4BB2">
        <w:trPr>
          <w:trHeight w:hRule="exact" w:val="1531"/>
        </w:trPr>
        <w:tc>
          <w:tcPr>
            <w:tcW w:w="4883" w:type="dxa"/>
            <w:shd w:val="clear" w:color="auto" w:fill="auto"/>
          </w:tcPr>
          <w:p w14:paraId="3FF3DD7A" w14:textId="2B85F678" w:rsidR="00D57972" w:rsidRDefault="00327BC0">
            <w:r>
              <w:rPr>
                <w:i/>
                <w:noProof/>
              </w:rPr>
              <w:drawing>
                <wp:inline distT="0" distB="0" distL="0" distR="0" wp14:anchorId="180F9C75" wp14:editId="4614EAF1">
                  <wp:extent cx="1216025" cy="8369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6025" cy="836930"/>
                          </a:xfrm>
                          <a:prstGeom prst="rect">
                            <a:avLst/>
                          </a:prstGeom>
                          <a:noFill/>
                          <a:ln>
                            <a:noFill/>
                          </a:ln>
                        </pic:spPr>
                      </pic:pic>
                    </a:graphicData>
                  </a:graphic>
                </wp:inline>
              </w:drawing>
            </w:r>
          </w:p>
        </w:tc>
        <w:tc>
          <w:tcPr>
            <w:tcW w:w="5540" w:type="dxa"/>
            <w:shd w:val="clear" w:color="auto" w:fill="auto"/>
          </w:tcPr>
          <w:p w14:paraId="09845B81" w14:textId="7C278715" w:rsidR="00D57972" w:rsidRDefault="00327BC0" w:rsidP="00133525">
            <w:pPr>
              <w:jc w:val="right"/>
            </w:pPr>
            <w:bookmarkStart w:id="2" w:name="logos"/>
            <w:r>
              <w:rPr>
                <w:noProof/>
              </w:rPr>
              <w:drawing>
                <wp:inline distT="0" distB="0" distL="0" distR="0" wp14:anchorId="29F2062D" wp14:editId="77A47B9F">
                  <wp:extent cx="1621790" cy="9486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2"/>
          </w:p>
        </w:tc>
      </w:tr>
      <w:tr w:rsidR="00C074DD" w14:paraId="20FE54EF" w14:textId="77777777" w:rsidTr="005E4BB2">
        <w:trPr>
          <w:trHeight w:hRule="exact" w:val="5783"/>
        </w:trPr>
        <w:tc>
          <w:tcPr>
            <w:tcW w:w="10423" w:type="dxa"/>
            <w:gridSpan w:val="2"/>
            <w:shd w:val="clear" w:color="auto" w:fill="auto"/>
          </w:tcPr>
          <w:p w14:paraId="61D0C40F" w14:textId="1502387C" w:rsidR="00C074DD" w:rsidRPr="00C074DD" w:rsidRDefault="00C074DD" w:rsidP="005B7866"/>
        </w:tc>
      </w:tr>
      <w:tr w:rsidR="00C074DD" w14:paraId="435FFDC0" w14:textId="77777777" w:rsidTr="005E4BB2">
        <w:trPr>
          <w:cantSplit/>
          <w:trHeight w:hRule="exact" w:val="964"/>
        </w:trPr>
        <w:tc>
          <w:tcPr>
            <w:tcW w:w="10423" w:type="dxa"/>
            <w:gridSpan w:val="2"/>
            <w:shd w:val="clear" w:color="auto" w:fill="auto"/>
          </w:tcPr>
          <w:p w14:paraId="580D145D"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8D30ED4" w14:textId="77777777" w:rsidR="00C074DD" w:rsidRPr="004D3578" w:rsidRDefault="00C074DD" w:rsidP="00C074DD">
            <w:pPr>
              <w:pStyle w:val="ZV"/>
              <w:framePr w:w="0" w:wrap="auto" w:vAnchor="margin" w:hAnchor="text" w:yAlign="inline"/>
            </w:pPr>
          </w:p>
          <w:p w14:paraId="23EC82BB" w14:textId="77777777" w:rsidR="00C074DD" w:rsidRPr="00133525" w:rsidRDefault="00C074DD" w:rsidP="00C074DD">
            <w:pPr>
              <w:rPr>
                <w:sz w:val="16"/>
              </w:rPr>
            </w:pPr>
          </w:p>
        </w:tc>
      </w:tr>
      <w:bookmarkEnd w:id="0"/>
    </w:tbl>
    <w:p w14:paraId="549682F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E540A1" w14:textId="77777777" w:rsidTr="00133525">
        <w:trPr>
          <w:trHeight w:hRule="exact" w:val="5670"/>
        </w:trPr>
        <w:tc>
          <w:tcPr>
            <w:tcW w:w="10423" w:type="dxa"/>
            <w:shd w:val="clear" w:color="auto" w:fill="auto"/>
          </w:tcPr>
          <w:p w14:paraId="2D2B443A" w14:textId="77777777" w:rsidR="00E16509" w:rsidRDefault="00E16509" w:rsidP="00E16509">
            <w:pPr>
              <w:pStyle w:val="Guidance"/>
            </w:pPr>
            <w:bookmarkStart w:id="4" w:name="page2"/>
          </w:p>
        </w:tc>
      </w:tr>
      <w:tr w:rsidR="00E16509" w14:paraId="6B25408A" w14:textId="77777777" w:rsidTr="00C074DD">
        <w:trPr>
          <w:trHeight w:hRule="exact" w:val="5387"/>
        </w:trPr>
        <w:tc>
          <w:tcPr>
            <w:tcW w:w="10423" w:type="dxa"/>
            <w:shd w:val="clear" w:color="auto" w:fill="auto"/>
          </w:tcPr>
          <w:p w14:paraId="48ED5F57"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556F7A60" w14:textId="77777777" w:rsidR="00E16509" w:rsidRPr="004D3578" w:rsidRDefault="00E16509" w:rsidP="00133525">
            <w:pPr>
              <w:pStyle w:val="FP"/>
              <w:pBdr>
                <w:bottom w:val="single" w:sz="6" w:space="1" w:color="auto"/>
              </w:pBdr>
              <w:ind w:left="2835" w:right="2835"/>
              <w:jc w:val="center"/>
            </w:pPr>
            <w:r w:rsidRPr="004D3578">
              <w:t>Postal address</w:t>
            </w:r>
          </w:p>
          <w:p w14:paraId="30B692B0" w14:textId="77777777" w:rsidR="00E16509" w:rsidRPr="00133525" w:rsidRDefault="00E16509" w:rsidP="00133525">
            <w:pPr>
              <w:pStyle w:val="FP"/>
              <w:ind w:left="2835" w:right="2835"/>
              <w:jc w:val="center"/>
              <w:rPr>
                <w:rFonts w:ascii="Arial" w:hAnsi="Arial"/>
                <w:sz w:val="18"/>
              </w:rPr>
            </w:pPr>
          </w:p>
          <w:p w14:paraId="67262D4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EA4A1C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4CDE97EC"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127709A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BBA527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5FA704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63B3287D" w14:textId="77777777" w:rsidR="00E16509" w:rsidRDefault="00E16509" w:rsidP="00133525"/>
        </w:tc>
      </w:tr>
      <w:tr w:rsidR="00E16509" w14:paraId="58971CBA" w14:textId="77777777" w:rsidTr="00C074DD">
        <w:tc>
          <w:tcPr>
            <w:tcW w:w="10423" w:type="dxa"/>
            <w:shd w:val="clear" w:color="auto" w:fill="auto"/>
            <w:vAlign w:val="bottom"/>
          </w:tcPr>
          <w:p w14:paraId="0F29D503"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52DD96B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9EB3D3A" w14:textId="77777777" w:rsidR="00E16509" w:rsidRPr="004D3578" w:rsidRDefault="00E16509" w:rsidP="00133525">
            <w:pPr>
              <w:pStyle w:val="FP"/>
              <w:jc w:val="center"/>
              <w:rPr>
                <w:noProof/>
              </w:rPr>
            </w:pPr>
          </w:p>
          <w:p w14:paraId="709898A2" w14:textId="75D8D5F2" w:rsidR="00E16509" w:rsidRPr="00133525" w:rsidRDefault="00E16509" w:rsidP="00133525">
            <w:pPr>
              <w:pStyle w:val="FP"/>
              <w:jc w:val="center"/>
              <w:rPr>
                <w:noProof/>
                <w:sz w:val="18"/>
              </w:rPr>
            </w:pPr>
            <w:r w:rsidRPr="00133525">
              <w:rPr>
                <w:noProof/>
                <w:sz w:val="18"/>
              </w:rPr>
              <w:t xml:space="preserve">© </w:t>
            </w:r>
            <w:r w:rsidR="005B7866">
              <w:rPr>
                <w:noProof/>
                <w:sz w:val="18"/>
              </w:rPr>
              <w:t>2021</w:t>
            </w:r>
            <w:r w:rsidRPr="00133525">
              <w:rPr>
                <w:noProof/>
                <w:sz w:val="18"/>
              </w:rPr>
              <w:t>, 3GPP Organizational Partners (ARIB, ATIS, CCSA, ETSI, TSDSI, TTA, TTC).</w:t>
            </w:r>
            <w:bookmarkStart w:id="7" w:name="copyrightaddon"/>
            <w:bookmarkEnd w:id="7"/>
          </w:p>
          <w:p w14:paraId="29247265" w14:textId="77777777" w:rsidR="00E16509" w:rsidRPr="00133525" w:rsidRDefault="00E16509" w:rsidP="00133525">
            <w:pPr>
              <w:pStyle w:val="FP"/>
              <w:jc w:val="center"/>
              <w:rPr>
                <w:noProof/>
                <w:sz w:val="18"/>
              </w:rPr>
            </w:pPr>
            <w:r w:rsidRPr="00133525">
              <w:rPr>
                <w:noProof/>
                <w:sz w:val="18"/>
              </w:rPr>
              <w:t>All rights reserved.</w:t>
            </w:r>
          </w:p>
          <w:p w14:paraId="764543C3" w14:textId="77777777" w:rsidR="00E16509" w:rsidRPr="00133525" w:rsidRDefault="00E16509" w:rsidP="00E16509">
            <w:pPr>
              <w:pStyle w:val="FP"/>
              <w:rPr>
                <w:noProof/>
                <w:sz w:val="18"/>
              </w:rPr>
            </w:pPr>
          </w:p>
          <w:p w14:paraId="5A457D1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6DC888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56EDDE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4944344C" w14:textId="77777777" w:rsidR="00E16509" w:rsidRDefault="00E16509" w:rsidP="00133525"/>
        </w:tc>
      </w:tr>
      <w:bookmarkEnd w:id="4"/>
    </w:tbl>
    <w:p w14:paraId="3835F299" w14:textId="77777777" w:rsidR="00080512" w:rsidRPr="004D3578" w:rsidRDefault="00080512">
      <w:pPr>
        <w:pStyle w:val="TT"/>
      </w:pPr>
      <w:r w:rsidRPr="004D3578">
        <w:br w:type="page"/>
      </w:r>
      <w:bookmarkStart w:id="8" w:name="tableOfContents"/>
      <w:bookmarkEnd w:id="8"/>
      <w:r w:rsidRPr="004D3578">
        <w:lastRenderedPageBreak/>
        <w:t>Contents</w:t>
      </w:r>
    </w:p>
    <w:p w14:paraId="61E61B90" w14:textId="10A0407A" w:rsidR="00EF5F4A" w:rsidRDefault="004D3578">
      <w:pPr>
        <w:pStyle w:val="TOC1"/>
        <w:rPr>
          <w:rFonts w:asciiTheme="minorHAnsi" w:eastAsiaTheme="minorEastAsia" w:hAnsiTheme="minorHAnsi" w:cstheme="minorBidi"/>
          <w:szCs w:val="22"/>
          <w:lang w:eastAsia="en-GB"/>
        </w:rPr>
      </w:pPr>
      <w:r w:rsidRPr="004D3578">
        <w:fldChar w:fldCharType="begin" w:fldLock="1"/>
      </w:r>
      <w:r w:rsidRPr="004D3578">
        <w:instrText xml:space="preserve"> TOC \o "1-9" </w:instrText>
      </w:r>
      <w:r w:rsidRPr="004D3578">
        <w:fldChar w:fldCharType="separate"/>
      </w:r>
      <w:r w:rsidR="00EF5F4A">
        <w:t>Foreword</w:t>
      </w:r>
      <w:r w:rsidR="00EF5F4A">
        <w:tab/>
      </w:r>
      <w:r w:rsidR="00EF5F4A">
        <w:fldChar w:fldCharType="begin" w:fldLock="1"/>
      </w:r>
      <w:r w:rsidR="00EF5F4A">
        <w:instrText xml:space="preserve"> PAGEREF _Toc74944341 \h </w:instrText>
      </w:r>
      <w:r w:rsidR="00EF5F4A">
        <w:fldChar w:fldCharType="separate"/>
      </w:r>
      <w:r w:rsidR="00EF5F4A">
        <w:t>18</w:t>
      </w:r>
      <w:r w:rsidR="00EF5F4A">
        <w:fldChar w:fldCharType="end"/>
      </w:r>
    </w:p>
    <w:p w14:paraId="53BC3B47" w14:textId="32646906" w:rsidR="00EF5F4A" w:rsidRDefault="00EF5F4A">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_Toc74944342 \h </w:instrText>
      </w:r>
      <w:r>
        <w:fldChar w:fldCharType="separate"/>
      </w:r>
      <w:r>
        <w:t>19</w:t>
      </w:r>
      <w:r>
        <w:fldChar w:fldCharType="end"/>
      </w:r>
    </w:p>
    <w:p w14:paraId="773AF612" w14:textId="03B3D94F" w:rsidR="00EF5F4A" w:rsidRDefault="00EF5F4A">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_Toc74944343 \h </w:instrText>
      </w:r>
      <w:r>
        <w:fldChar w:fldCharType="separate"/>
      </w:r>
      <w:r>
        <w:t>19</w:t>
      </w:r>
      <w:r>
        <w:fldChar w:fldCharType="end"/>
      </w:r>
    </w:p>
    <w:p w14:paraId="2BFF043B" w14:textId="2FF7DB18" w:rsidR="00EF5F4A" w:rsidRDefault="00EF5F4A">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rsidRPr="00BB18E7">
        <w:rPr>
          <w:rFonts w:eastAsia="SimSun"/>
        </w:rPr>
        <w:t>Definitions and abbreviations</w:t>
      </w:r>
      <w:r>
        <w:tab/>
      </w:r>
      <w:r>
        <w:fldChar w:fldCharType="begin" w:fldLock="1"/>
      </w:r>
      <w:r>
        <w:instrText xml:space="preserve"> PAGEREF _Toc74944344 \h </w:instrText>
      </w:r>
      <w:r>
        <w:fldChar w:fldCharType="separate"/>
      </w:r>
      <w:r>
        <w:t>21</w:t>
      </w:r>
      <w:r>
        <w:fldChar w:fldCharType="end"/>
      </w:r>
    </w:p>
    <w:p w14:paraId="7152104A" w14:textId="1F80443C" w:rsidR="00EF5F4A" w:rsidRDefault="00EF5F4A">
      <w:pPr>
        <w:pStyle w:val="TOC2"/>
        <w:rPr>
          <w:rFonts w:asciiTheme="minorHAnsi" w:eastAsiaTheme="minorEastAsia" w:hAnsiTheme="minorHAnsi" w:cstheme="minorBidi"/>
          <w:sz w:val="22"/>
          <w:szCs w:val="22"/>
          <w:lang w:eastAsia="en-GB"/>
        </w:rPr>
      </w:pPr>
      <w:r w:rsidRPr="00EF5F4A">
        <w:t>3.1</w:t>
      </w:r>
      <w:r w:rsidRPr="00EF5F4A">
        <w:rPr>
          <w:rFonts w:asciiTheme="minorHAnsi" w:hAnsiTheme="minorHAnsi" w:cstheme="minorBidi"/>
          <w:sz w:val="22"/>
          <w:szCs w:val="22"/>
          <w:lang w:eastAsia="en-GB"/>
        </w:rPr>
        <w:tab/>
      </w:r>
      <w:r w:rsidRPr="00BB18E7">
        <w:rPr>
          <w:rFonts w:eastAsia="SimSun"/>
        </w:rPr>
        <w:t>Definitions</w:t>
      </w:r>
      <w:r>
        <w:tab/>
      </w:r>
      <w:r>
        <w:fldChar w:fldCharType="begin" w:fldLock="1"/>
      </w:r>
      <w:r>
        <w:instrText xml:space="preserve"> PAGEREF _Toc74944345 \h </w:instrText>
      </w:r>
      <w:r>
        <w:fldChar w:fldCharType="separate"/>
      </w:r>
      <w:r>
        <w:t>21</w:t>
      </w:r>
      <w:r>
        <w:fldChar w:fldCharType="end"/>
      </w:r>
    </w:p>
    <w:p w14:paraId="7447E44F" w14:textId="0DE529E6" w:rsidR="00EF5F4A" w:rsidRDefault="00EF5F4A">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_Toc74944346 \h </w:instrText>
      </w:r>
      <w:r>
        <w:fldChar w:fldCharType="separate"/>
      </w:r>
      <w:r>
        <w:t>21</w:t>
      </w:r>
      <w:r>
        <w:fldChar w:fldCharType="end"/>
      </w:r>
    </w:p>
    <w:p w14:paraId="050EAD9A" w14:textId="6CFB34FD" w:rsidR="00EF5F4A" w:rsidRDefault="00EF5F4A">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_Toc74944347 \h </w:instrText>
      </w:r>
      <w:r>
        <w:fldChar w:fldCharType="separate"/>
      </w:r>
      <w:r>
        <w:t>22</w:t>
      </w:r>
      <w:r>
        <w:fldChar w:fldCharType="end"/>
      </w:r>
    </w:p>
    <w:p w14:paraId="1F26AD03" w14:textId="2B70631C" w:rsidR="00EF5F4A" w:rsidRDefault="00EF5F4A">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_Toc74944348 \h </w:instrText>
      </w:r>
      <w:r>
        <w:fldChar w:fldCharType="separate"/>
      </w:r>
      <w:r>
        <w:t>22</w:t>
      </w:r>
      <w:r>
        <w:fldChar w:fldCharType="end"/>
      </w:r>
    </w:p>
    <w:p w14:paraId="29C80B2E" w14:textId="5BE9775B" w:rsidR="00EF5F4A" w:rsidRDefault="00EF5F4A">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UDM</w:t>
      </w:r>
      <w:r>
        <w:tab/>
      </w:r>
      <w:r>
        <w:fldChar w:fldCharType="begin" w:fldLock="1"/>
      </w:r>
      <w:r>
        <w:instrText xml:space="preserve"> PAGEREF _Toc74944349 \h </w:instrText>
      </w:r>
      <w:r>
        <w:fldChar w:fldCharType="separate"/>
      </w:r>
      <w:r>
        <w:t>23</w:t>
      </w:r>
      <w:r>
        <w:fldChar w:fldCharType="end"/>
      </w:r>
    </w:p>
    <w:p w14:paraId="7A61BB4D" w14:textId="66466A5A" w:rsidR="00EF5F4A" w:rsidRDefault="00EF5F4A">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_Toc74944350 \h </w:instrText>
      </w:r>
      <w:r>
        <w:fldChar w:fldCharType="separate"/>
      </w:r>
      <w:r>
        <w:t>23</w:t>
      </w:r>
      <w:r>
        <w:fldChar w:fldCharType="end"/>
      </w:r>
    </w:p>
    <w:p w14:paraId="125B5FC7" w14:textId="7EDE2C0B" w:rsidR="00EF5F4A" w:rsidRDefault="00EF5F4A">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Nudm_SubscriberDataManagement Service</w:t>
      </w:r>
      <w:r>
        <w:tab/>
      </w:r>
      <w:r>
        <w:fldChar w:fldCharType="begin" w:fldLock="1"/>
      </w:r>
      <w:r>
        <w:instrText xml:space="preserve"> PAGEREF _Toc74944351 \h </w:instrText>
      </w:r>
      <w:r>
        <w:fldChar w:fldCharType="separate"/>
      </w:r>
      <w:r>
        <w:t>24</w:t>
      </w:r>
      <w:r>
        <w:fldChar w:fldCharType="end"/>
      </w:r>
    </w:p>
    <w:p w14:paraId="567610DC" w14:textId="640C2994" w:rsidR="00EF5F4A" w:rsidRDefault="00EF5F4A">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_Toc74944352 \h </w:instrText>
      </w:r>
      <w:r>
        <w:fldChar w:fldCharType="separate"/>
      </w:r>
      <w:r>
        <w:t>24</w:t>
      </w:r>
      <w:r>
        <w:fldChar w:fldCharType="end"/>
      </w:r>
    </w:p>
    <w:p w14:paraId="0A71B146" w14:textId="45EE382E" w:rsidR="00EF5F4A" w:rsidRDefault="00EF5F4A">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_Toc74944353 \h </w:instrText>
      </w:r>
      <w:r>
        <w:fldChar w:fldCharType="separate"/>
      </w:r>
      <w:r>
        <w:t>25</w:t>
      </w:r>
      <w:r>
        <w:fldChar w:fldCharType="end"/>
      </w:r>
    </w:p>
    <w:p w14:paraId="46AA8CBE" w14:textId="68D73680" w:rsidR="00EF5F4A" w:rsidRDefault="00EF5F4A">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_Toc74944354 \h </w:instrText>
      </w:r>
      <w:r>
        <w:fldChar w:fldCharType="separate"/>
      </w:r>
      <w:r>
        <w:t>25</w:t>
      </w:r>
      <w:r>
        <w:fldChar w:fldCharType="end"/>
      </w:r>
    </w:p>
    <w:p w14:paraId="17E62559" w14:textId="18C358C4" w:rsidR="00EF5F4A" w:rsidRDefault="00EF5F4A">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_Toc74944355 \h </w:instrText>
      </w:r>
      <w:r>
        <w:fldChar w:fldCharType="separate"/>
      </w:r>
      <w:r>
        <w:t>25</w:t>
      </w:r>
      <w:r>
        <w:fldChar w:fldCharType="end"/>
      </w:r>
    </w:p>
    <w:p w14:paraId="73339661" w14:textId="3DB7F942" w:rsidR="00EF5F4A" w:rsidRDefault="00EF5F4A">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_Toc74944356 \h </w:instrText>
      </w:r>
      <w:r>
        <w:fldChar w:fldCharType="separate"/>
      </w:r>
      <w:r>
        <w:t>25</w:t>
      </w:r>
      <w:r>
        <w:fldChar w:fldCharType="end"/>
      </w:r>
    </w:p>
    <w:p w14:paraId="1D1CF948" w14:textId="42A385C2" w:rsidR="00EF5F4A" w:rsidRDefault="00EF5F4A">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Slice Selection Subscription Data Retrieval</w:t>
      </w:r>
      <w:r>
        <w:tab/>
      </w:r>
      <w:r>
        <w:fldChar w:fldCharType="begin" w:fldLock="1"/>
      </w:r>
      <w:r>
        <w:instrText xml:space="preserve"> PAGEREF _Toc74944357 \h </w:instrText>
      </w:r>
      <w:r>
        <w:fldChar w:fldCharType="separate"/>
      </w:r>
      <w:r>
        <w:t>26</w:t>
      </w:r>
      <w:r>
        <w:fldChar w:fldCharType="end"/>
      </w:r>
    </w:p>
    <w:p w14:paraId="7B940450" w14:textId="5C127654" w:rsidR="00EF5F4A" w:rsidRDefault="00EF5F4A">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Access and Mobility Subscription Data Retrieval</w:t>
      </w:r>
      <w:r>
        <w:tab/>
      </w:r>
      <w:r>
        <w:fldChar w:fldCharType="begin" w:fldLock="1"/>
      </w:r>
      <w:r>
        <w:instrText xml:space="preserve"> PAGEREF _Toc74944358 \h </w:instrText>
      </w:r>
      <w:r>
        <w:fldChar w:fldCharType="separate"/>
      </w:r>
      <w:r>
        <w:t>27</w:t>
      </w:r>
      <w:r>
        <w:fldChar w:fldCharType="end"/>
      </w:r>
    </w:p>
    <w:p w14:paraId="78766400" w14:textId="2502C396" w:rsidR="00EF5F4A" w:rsidRDefault="00EF5F4A">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SMF Selection Subscription Data Retrieval</w:t>
      </w:r>
      <w:r>
        <w:tab/>
      </w:r>
      <w:r>
        <w:fldChar w:fldCharType="begin" w:fldLock="1"/>
      </w:r>
      <w:r>
        <w:instrText xml:space="preserve"> PAGEREF _Toc74944359 \h </w:instrText>
      </w:r>
      <w:r>
        <w:fldChar w:fldCharType="separate"/>
      </w:r>
      <w:r>
        <w:t>27</w:t>
      </w:r>
      <w:r>
        <w:fldChar w:fldCharType="end"/>
      </w:r>
    </w:p>
    <w:p w14:paraId="70E7466A" w14:textId="539A69E0" w:rsidR="00EF5F4A" w:rsidRDefault="00EF5F4A">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Session Management Subscription Data Retrieval</w:t>
      </w:r>
      <w:r>
        <w:tab/>
      </w:r>
      <w:r>
        <w:fldChar w:fldCharType="begin" w:fldLock="1"/>
      </w:r>
      <w:r>
        <w:instrText xml:space="preserve"> PAGEREF _Toc74944360 \h </w:instrText>
      </w:r>
      <w:r>
        <w:fldChar w:fldCharType="separate"/>
      </w:r>
      <w:r>
        <w:t>28</w:t>
      </w:r>
      <w:r>
        <w:fldChar w:fldCharType="end"/>
      </w:r>
    </w:p>
    <w:p w14:paraId="7385386E" w14:textId="678E4CDD" w:rsidR="00EF5F4A" w:rsidRDefault="00EF5F4A">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lang w:eastAsia="en-GB"/>
        </w:rPr>
        <w:tab/>
      </w:r>
      <w:r>
        <w:t xml:space="preserve">SMS Subscription Data </w:t>
      </w:r>
      <w:r>
        <w:rPr>
          <w:lang w:eastAsia="zh-CN"/>
        </w:rPr>
        <w:t>Retrieval</w:t>
      </w:r>
      <w:r>
        <w:tab/>
      </w:r>
      <w:r>
        <w:fldChar w:fldCharType="begin" w:fldLock="1"/>
      </w:r>
      <w:r>
        <w:instrText xml:space="preserve"> PAGEREF _Toc74944361 \h </w:instrText>
      </w:r>
      <w:r>
        <w:fldChar w:fldCharType="separate"/>
      </w:r>
      <w:r>
        <w:t>29</w:t>
      </w:r>
      <w:r>
        <w:fldChar w:fldCharType="end"/>
      </w:r>
    </w:p>
    <w:p w14:paraId="58D2D1C4" w14:textId="3D105DF4" w:rsidR="00EF5F4A" w:rsidRDefault="00EF5F4A">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lang w:eastAsia="en-GB"/>
        </w:rPr>
        <w:tab/>
      </w:r>
      <w:r>
        <w:t xml:space="preserve">SMS Management Subscription Data </w:t>
      </w:r>
      <w:r>
        <w:rPr>
          <w:lang w:eastAsia="zh-CN"/>
        </w:rPr>
        <w:t>Retrieval</w:t>
      </w:r>
      <w:r>
        <w:tab/>
      </w:r>
      <w:r>
        <w:fldChar w:fldCharType="begin" w:fldLock="1"/>
      </w:r>
      <w:r>
        <w:instrText xml:space="preserve"> PAGEREF _Toc74944362 \h </w:instrText>
      </w:r>
      <w:r>
        <w:fldChar w:fldCharType="separate"/>
      </w:r>
      <w:r>
        <w:t>29</w:t>
      </w:r>
      <w:r>
        <w:fldChar w:fldCharType="end"/>
      </w:r>
    </w:p>
    <w:p w14:paraId="2AC62525" w14:textId="63ABFE18" w:rsidR="00EF5F4A" w:rsidRDefault="00EF5F4A">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lang w:eastAsia="en-GB"/>
        </w:rPr>
        <w:tab/>
      </w:r>
      <w:r>
        <w:t>UE Context In SMF Data Retrieval</w:t>
      </w:r>
      <w:r>
        <w:tab/>
      </w:r>
      <w:r>
        <w:fldChar w:fldCharType="begin" w:fldLock="1"/>
      </w:r>
      <w:r>
        <w:instrText xml:space="preserve"> PAGEREF _Toc74944363 \h </w:instrText>
      </w:r>
      <w:r>
        <w:fldChar w:fldCharType="separate"/>
      </w:r>
      <w:r>
        <w:t>30</w:t>
      </w:r>
      <w:r>
        <w:fldChar w:fldCharType="end"/>
      </w:r>
    </w:p>
    <w:p w14:paraId="0E8BC739" w14:textId="10C53452" w:rsidR="00EF5F4A" w:rsidRDefault="00EF5F4A">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lang w:eastAsia="en-GB"/>
        </w:rPr>
        <w:tab/>
      </w:r>
      <w:r>
        <w:t>Retrieval Of Multiple Data Sets</w:t>
      </w:r>
      <w:r>
        <w:tab/>
      </w:r>
      <w:r>
        <w:fldChar w:fldCharType="begin" w:fldLock="1"/>
      </w:r>
      <w:r>
        <w:instrText xml:space="preserve"> PAGEREF _Toc74944364 \h </w:instrText>
      </w:r>
      <w:r>
        <w:fldChar w:fldCharType="separate"/>
      </w:r>
      <w:r>
        <w:t>30</w:t>
      </w:r>
      <w:r>
        <w:fldChar w:fldCharType="end"/>
      </w:r>
    </w:p>
    <w:p w14:paraId="236693D3" w14:textId="4329CF12" w:rsidR="00EF5F4A" w:rsidRDefault="00EF5F4A">
      <w:pPr>
        <w:pStyle w:val="TOC5"/>
        <w:rPr>
          <w:rFonts w:asciiTheme="minorHAnsi" w:eastAsiaTheme="minorEastAsia" w:hAnsiTheme="minorHAnsi" w:cstheme="minorBidi"/>
          <w:sz w:val="22"/>
          <w:szCs w:val="22"/>
          <w:lang w:eastAsia="en-GB"/>
        </w:rPr>
      </w:pPr>
      <w:r>
        <w:t>5.2.2.2.10</w:t>
      </w:r>
      <w:r>
        <w:rPr>
          <w:rFonts w:asciiTheme="minorHAnsi" w:eastAsiaTheme="minorEastAsia" w:hAnsiTheme="minorHAnsi" w:cstheme="minorBidi"/>
          <w:sz w:val="22"/>
          <w:szCs w:val="22"/>
          <w:lang w:eastAsia="en-GB"/>
        </w:rPr>
        <w:tab/>
      </w:r>
      <w:r>
        <w:t>Identifier Translation</w:t>
      </w:r>
      <w:r>
        <w:tab/>
      </w:r>
      <w:r>
        <w:fldChar w:fldCharType="begin" w:fldLock="1"/>
      </w:r>
      <w:r>
        <w:instrText xml:space="preserve"> PAGEREF _Toc74944365 \h </w:instrText>
      </w:r>
      <w:r>
        <w:fldChar w:fldCharType="separate"/>
      </w:r>
      <w:r>
        <w:t>31</w:t>
      </w:r>
      <w:r>
        <w:fldChar w:fldCharType="end"/>
      </w:r>
    </w:p>
    <w:p w14:paraId="3141CF62" w14:textId="6EF57E7C" w:rsidR="00EF5F4A" w:rsidRDefault="00EF5F4A">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Shared Subscription Data Retrieval</w:t>
      </w:r>
      <w:r>
        <w:tab/>
      </w:r>
      <w:r>
        <w:fldChar w:fldCharType="begin" w:fldLock="1"/>
      </w:r>
      <w:r>
        <w:instrText xml:space="preserve"> PAGEREF _Toc74944366 \h </w:instrText>
      </w:r>
      <w:r>
        <w:fldChar w:fldCharType="separate"/>
      </w:r>
      <w:r>
        <w:t>31</w:t>
      </w:r>
      <w:r>
        <w:fldChar w:fldCharType="end"/>
      </w:r>
    </w:p>
    <w:p w14:paraId="44BDB240" w14:textId="5D0D8C35" w:rsidR="00EF5F4A" w:rsidRDefault="00EF5F4A">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UE Context In SMSF Data Retrieval</w:t>
      </w:r>
      <w:r>
        <w:tab/>
      </w:r>
      <w:r>
        <w:fldChar w:fldCharType="begin" w:fldLock="1"/>
      </w:r>
      <w:r>
        <w:instrText xml:space="preserve"> PAGEREF _Toc74944367 \h </w:instrText>
      </w:r>
      <w:r>
        <w:fldChar w:fldCharType="separate"/>
      </w:r>
      <w:r>
        <w:t>32</w:t>
      </w:r>
      <w:r>
        <w:fldChar w:fldCharType="end"/>
      </w:r>
    </w:p>
    <w:p w14:paraId="3C6C1E50" w14:textId="6532C528" w:rsidR="00EF5F4A" w:rsidRDefault="00EF5F4A">
      <w:pPr>
        <w:pStyle w:val="TOC5"/>
        <w:rPr>
          <w:rFonts w:asciiTheme="minorHAnsi" w:eastAsiaTheme="minorEastAsia" w:hAnsiTheme="minorHAnsi" w:cstheme="minorBidi"/>
          <w:sz w:val="22"/>
          <w:szCs w:val="22"/>
          <w:lang w:eastAsia="en-GB"/>
        </w:rPr>
      </w:pPr>
      <w:r>
        <w:t>5.2.2.2.13</w:t>
      </w:r>
      <w:r>
        <w:rPr>
          <w:rFonts w:asciiTheme="minorHAnsi" w:eastAsiaTheme="minorEastAsia" w:hAnsiTheme="minorHAnsi" w:cstheme="minorBidi"/>
          <w:sz w:val="22"/>
          <w:szCs w:val="22"/>
          <w:lang w:eastAsia="en-GB"/>
        </w:rPr>
        <w:tab/>
      </w:r>
      <w:r>
        <w:t>Trace data Retrieval</w:t>
      </w:r>
      <w:r>
        <w:tab/>
      </w:r>
      <w:r>
        <w:fldChar w:fldCharType="begin" w:fldLock="1"/>
      </w:r>
      <w:r>
        <w:instrText xml:space="preserve"> PAGEREF _Toc74944368 \h </w:instrText>
      </w:r>
      <w:r>
        <w:fldChar w:fldCharType="separate"/>
      </w:r>
      <w:r>
        <w:t>32</w:t>
      </w:r>
      <w:r>
        <w:fldChar w:fldCharType="end"/>
      </w:r>
    </w:p>
    <w:p w14:paraId="1AD3AD78" w14:textId="02D5B95E" w:rsidR="00EF5F4A" w:rsidRDefault="00EF5F4A">
      <w:pPr>
        <w:pStyle w:val="TOC5"/>
        <w:rPr>
          <w:rFonts w:asciiTheme="minorHAnsi" w:eastAsiaTheme="minorEastAsia" w:hAnsiTheme="minorHAnsi" w:cstheme="minorBidi"/>
          <w:sz w:val="22"/>
          <w:szCs w:val="22"/>
          <w:lang w:eastAsia="en-GB"/>
        </w:rPr>
      </w:pPr>
      <w:r>
        <w:t>5.2.2.2.14</w:t>
      </w:r>
      <w:r>
        <w:rPr>
          <w:rFonts w:asciiTheme="minorHAnsi" w:eastAsiaTheme="minorEastAsia" w:hAnsiTheme="minorHAnsi" w:cstheme="minorBidi"/>
          <w:sz w:val="22"/>
          <w:szCs w:val="22"/>
          <w:lang w:eastAsia="en-GB"/>
        </w:rPr>
        <w:tab/>
      </w:r>
      <w:r>
        <w:t>Group Identifier Translation</w:t>
      </w:r>
      <w:r>
        <w:tab/>
      </w:r>
      <w:r>
        <w:fldChar w:fldCharType="begin" w:fldLock="1"/>
      </w:r>
      <w:r>
        <w:instrText xml:space="preserve"> PAGEREF _Toc74944369 \h </w:instrText>
      </w:r>
      <w:r>
        <w:fldChar w:fldCharType="separate"/>
      </w:r>
      <w:r>
        <w:t>33</w:t>
      </w:r>
      <w:r>
        <w:fldChar w:fldCharType="end"/>
      </w:r>
    </w:p>
    <w:p w14:paraId="45B2963B" w14:textId="1DF487EA" w:rsidR="00EF5F4A" w:rsidRDefault="00EF5F4A">
      <w:pPr>
        <w:pStyle w:val="TOC5"/>
        <w:rPr>
          <w:rFonts w:asciiTheme="minorHAnsi" w:eastAsiaTheme="minorEastAsia" w:hAnsiTheme="minorHAnsi" w:cstheme="minorBidi"/>
          <w:sz w:val="22"/>
          <w:szCs w:val="22"/>
          <w:lang w:eastAsia="en-GB"/>
        </w:rPr>
      </w:pPr>
      <w:r>
        <w:t>5.2.2.2.15</w:t>
      </w:r>
      <w:r>
        <w:rPr>
          <w:rFonts w:asciiTheme="minorHAnsi" w:eastAsiaTheme="minorEastAsia" w:hAnsiTheme="minorHAnsi" w:cstheme="minorBidi"/>
          <w:sz w:val="22"/>
          <w:szCs w:val="22"/>
          <w:lang w:eastAsia="en-GB"/>
        </w:rPr>
        <w:tab/>
      </w:r>
      <w:r>
        <w:t>LCS Privacy Data Retrieval</w:t>
      </w:r>
      <w:r>
        <w:tab/>
      </w:r>
      <w:r>
        <w:fldChar w:fldCharType="begin" w:fldLock="1"/>
      </w:r>
      <w:r>
        <w:instrText xml:space="preserve"> PAGEREF _Toc74944370 \h </w:instrText>
      </w:r>
      <w:r>
        <w:fldChar w:fldCharType="separate"/>
      </w:r>
      <w:r>
        <w:t>34</w:t>
      </w:r>
      <w:r>
        <w:fldChar w:fldCharType="end"/>
      </w:r>
    </w:p>
    <w:p w14:paraId="6F3A33C4" w14:textId="2191E53F" w:rsidR="00EF5F4A" w:rsidRDefault="00EF5F4A">
      <w:pPr>
        <w:pStyle w:val="TOC5"/>
        <w:rPr>
          <w:rFonts w:asciiTheme="minorHAnsi" w:eastAsiaTheme="minorEastAsia" w:hAnsiTheme="minorHAnsi" w:cstheme="minorBidi"/>
          <w:sz w:val="22"/>
          <w:szCs w:val="22"/>
          <w:lang w:eastAsia="en-GB"/>
        </w:rPr>
      </w:pPr>
      <w:r>
        <w:t>5.2.2.2.16</w:t>
      </w:r>
      <w:r>
        <w:rPr>
          <w:rFonts w:asciiTheme="minorHAnsi" w:eastAsiaTheme="minorEastAsia" w:hAnsiTheme="minorHAnsi" w:cstheme="minorBidi"/>
          <w:sz w:val="22"/>
          <w:szCs w:val="22"/>
          <w:lang w:eastAsia="en-GB"/>
        </w:rPr>
        <w:tab/>
      </w:r>
      <w:r>
        <w:t>LCS Mobile Originated Data Retrieval</w:t>
      </w:r>
      <w:r>
        <w:tab/>
      </w:r>
      <w:r>
        <w:fldChar w:fldCharType="begin" w:fldLock="1"/>
      </w:r>
      <w:r>
        <w:instrText xml:space="preserve"> PAGEREF _Toc74944371 \h </w:instrText>
      </w:r>
      <w:r>
        <w:fldChar w:fldCharType="separate"/>
      </w:r>
      <w:r>
        <w:t>34</w:t>
      </w:r>
      <w:r>
        <w:fldChar w:fldCharType="end"/>
      </w:r>
    </w:p>
    <w:p w14:paraId="26E0DA58" w14:textId="48FC02ED" w:rsidR="00EF5F4A" w:rsidRDefault="00EF5F4A">
      <w:pPr>
        <w:pStyle w:val="TOC5"/>
        <w:rPr>
          <w:rFonts w:asciiTheme="minorHAnsi" w:eastAsiaTheme="minorEastAsia" w:hAnsiTheme="minorHAnsi" w:cstheme="minorBidi"/>
          <w:sz w:val="22"/>
          <w:szCs w:val="22"/>
          <w:lang w:eastAsia="en-GB"/>
        </w:rPr>
      </w:pPr>
      <w:r>
        <w:t>5.2.2.2.17</w:t>
      </w:r>
      <w:r>
        <w:rPr>
          <w:rFonts w:asciiTheme="minorHAnsi" w:eastAsiaTheme="minorEastAsia" w:hAnsiTheme="minorHAnsi" w:cstheme="minorBidi"/>
          <w:sz w:val="22"/>
          <w:szCs w:val="22"/>
          <w:lang w:eastAsia="en-GB"/>
        </w:rPr>
        <w:tab/>
      </w:r>
      <w:r>
        <w:t>Enhanced Coverage Restriction Data Retrieval</w:t>
      </w:r>
      <w:r>
        <w:tab/>
      </w:r>
      <w:r>
        <w:fldChar w:fldCharType="begin" w:fldLock="1"/>
      </w:r>
      <w:r>
        <w:instrText xml:space="preserve"> PAGEREF _Toc74944372 \h </w:instrText>
      </w:r>
      <w:r>
        <w:fldChar w:fldCharType="separate"/>
      </w:r>
      <w:r>
        <w:t>35</w:t>
      </w:r>
      <w:r>
        <w:fldChar w:fldCharType="end"/>
      </w:r>
    </w:p>
    <w:p w14:paraId="1B252A6D" w14:textId="65B9FDDB" w:rsidR="00EF5F4A" w:rsidRDefault="00EF5F4A">
      <w:pPr>
        <w:pStyle w:val="TOC5"/>
        <w:rPr>
          <w:rFonts w:asciiTheme="minorHAnsi" w:eastAsiaTheme="minorEastAsia" w:hAnsiTheme="minorHAnsi" w:cstheme="minorBidi"/>
          <w:sz w:val="22"/>
          <w:szCs w:val="22"/>
          <w:lang w:eastAsia="en-GB"/>
        </w:rPr>
      </w:pPr>
      <w:r>
        <w:t>5.2.2.2.18</w:t>
      </w:r>
      <w:r>
        <w:rPr>
          <w:rFonts w:asciiTheme="minorHAnsi" w:eastAsiaTheme="minorEastAsia" w:hAnsiTheme="minorHAnsi" w:cstheme="minorBidi"/>
          <w:sz w:val="22"/>
          <w:szCs w:val="22"/>
          <w:lang w:eastAsia="en-GB"/>
        </w:rPr>
        <w:tab/>
      </w:r>
      <w:r>
        <w:t xml:space="preserve">V2X </w:t>
      </w:r>
      <w:r>
        <w:rPr>
          <w:lang w:eastAsia="ko-KR"/>
        </w:rPr>
        <w:t>Subscription Data</w:t>
      </w:r>
      <w:r>
        <w:t xml:space="preserve"> Retrieval</w:t>
      </w:r>
      <w:r>
        <w:tab/>
      </w:r>
      <w:r>
        <w:fldChar w:fldCharType="begin" w:fldLock="1"/>
      </w:r>
      <w:r>
        <w:instrText xml:space="preserve"> PAGEREF _Toc74944373 \h </w:instrText>
      </w:r>
      <w:r>
        <w:fldChar w:fldCharType="separate"/>
      </w:r>
      <w:r>
        <w:t>35</w:t>
      </w:r>
      <w:r>
        <w:fldChar w:fldCharType="end"/>
      </w:r>
    </w:p>
    <w:p w14:paraId="7BD963DF" w14:textId="435DCDF2" w:rsidR="00EF5F4A" w:rsidRDefault="00EF5F4A">
      <w:pPr>
        <w:pStyle w:val="TOC5"/>
        <w:rPr>
          <w:rFonts w:asciiTheme="minorHAnsi" w:eastAsiaTheme="minorEastAsia" w:hAnsiTheme="minorHAnsi" w:cstheme="minorBidi"/>
          <w:sz w:val="22"/>
          <w:szCs w:val="22"/>
          <w:lang w:eastAsia="en-GB"/>
        </w:rPr>
      </w:pPr>
      <w:r>
        <w:t>5.2.2.2.20</w:t>
      </w:r>
      <w:r>
        <w:rPr>
          <w:rFonts w:asciiTheme="minorHAnsi" w:eastAsiaTheme="minorEastAsia" w:hAnsiTheme="minorHAnsi" w:cstheme="minorBidi"/>
          <w:sz w:val="22"/>
          <w:szCs w:val="22"/>
          <w:lang w:eastAsia="en-GB"/>
        </w:rPr>
        <w:tab/>
      </w:r>
      <w:r>
        <w:t>UE Context In AMF Data Retrieval</w:t>
      </w:r>
      <w:r>
        <w:tab/>
      </w:r>
      <w:r>
        <w:fldChar w:fldCharType="begin" w:fldLock="1"/>
      </w:r>
      <w:r>
        <w:instrText xml:space="preserve"> PAGEREF _Toc74944374 \h </w:instrText>
      </w:r>
      <w:r>
        <w:fldChar w:fldCharType="separate"/>
      </w:r>
      <w:r>
        <w:t>36</w:t>
      </w:r>
      <w:r>
        <w:fldChar w:fldCharType="end"/>
      </w:r>
    </w:p>
    <w:p w14:paraId="5DD95EC4" w14:textId="4B3DA898" w:rsidR="00EF5F4A" w:rsidRDefault="00EF5F4A">
      <w:pPr>
        <w:pStyle w:val="TOC5"/>
        <w:rPr>
          <w:rFonts w:asciiTheme="minorHAnsi" w:eastAsiaTheme="minorEastAsia" w:hAnsiTheme="minorHAnsi" w:cstheme="minorBidi"/>
          <w:sz w:val="22"/>
          <w:szCs w:val="22"/>
          <w:lang w:eastAsia="en-GB"/>
        </w:rPr>
      </w:pPr>
      <w:r>
        <w:t>5.2.2.2.21</w:t>
      </w:r>
      <w:r>
        <w:rPr>
          <w:rFonts w:asciiTheme="minorHAnsi" w:eastAsiaTheme="minorEastAsia" w:hAnsiTheme="minorHAnsi" w:cstheme="minorBidi"/>
          <w:sz w:val="22"/>
          <w:szCs w:val="22"/>
          <w:lang w:eastAsia="en-GB"/>
        </w:rPr>
        <w:tab/>
      </w:r>
      <w:r>
        <w:rPr>
          <w:lang w:eastAsia="zh-CN"/>
        </w:rPr>
        <w:t xml:space="preserve">Prose </w:t>
      </w:r>
      <w:r>
        <w:t>Subscription Data Retrieval</w:t>
      </w:r>
      <w:r>
        <w:tab/>
      </w:r>
      <w:r>
        <w:fldChar w:fldCharType="begin" w:fldLock="1"/>
      </w:r>
      <w:r>
        <w:instrText xml:space="preserve"> PAGEREF _Toc74944375 \h </w:instrText>
      </w:r>
      <w:r>
        <w:fldChar w:fldCharType="separate"/>
      </w:r>
      <w:r>
        <w:t>37</w:t>
      </w:r>
      <w:r>
        <w:fldChar w:fldCharType="end"/>
      </w:r>
    </w:p>
    <w:p w14:paraId="77156FAC" w14:textId="481C96D0" w:rsidR="00EF5F4A" w:rsidRDefault="00EF5F4A">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_Toc74944376 \h </w:instrText>
      </w:r>
      <w:r>
        <w:fldChar w:fldCharType="separate"/>
      </w:r>
      <w:r>
        <w:t>37</w:t>
      </w:r>
      <w:r>
        <w:fldChar w:fldCharType="end"/>
      </w:r>
    </w:p>
    <w:p w14:paraId="0C6A1DF6" w14:textId="1C4A0179" w:rsidR="00EF5F4A" w:rsidRDefault="00EF5F4A">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_Toc74944377 \h </w:instrText>
      </w:r>
      <w:r>
        <w:fldChar w:fldCharType="separate"/>
      </w:r>
      <w:r>
        <w:t>37</w:t>
      </w:r>
      <w:r>
        <w:fldChar w:fldCharType="end"/>
      </w:r>
    </w:p>
    <w:p w14:paraId="5E0C1F3C" w14:textId="001288AB" w:rsidR="00EF5F4A" w:rsidRDefault="00EF5F4A">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Subscription to notifications of data change</w:t>
      </w:r>
      <w:r>
        <w:tab/>
      </w:r>
      <w:r>
        <w:fldChar w:fldCharType="begin" w:fldLock="1"/>
      </w:r>
      <w:r>
        <w:instrText xml:space="preserve"> PAGEREF _Toc74944378 \h </w:instrText>
      </w:r>
      <w:r>
        <w:fldChar w:fldCharType="separate"/>
      </w:r>
      <w:r>
        <w:t>37</w:t>
      </w:r>
      <w:r>
        <w:fldChar w:fldCharType="end"/>
      </w:r>
    </w:p>
    <w:p w14:paraId="12173BD5" w14:textId="7D5E93B5" w:rsidR="00EF5F4A" w:rsidRDefault="00EF5F4A">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Subscription to notifications of shared data change</w:t>
      </w:r>
      <w:r>
        <w:tab/>
      </w:r>
      <w:r>
        <w:fldChar w:fldCharType="begin" w:fldLock="1"/>
      </w:r>
      <w:r>
        <w:instrText xml:space="preserve"> PAGEREF _Toc74944379 \h </w:instrText>
      </w:r>
      <w:r>
        <w:fldChar w:fldCharType="separate"/>
      </w:r>
      <w:r>
        <w:t>38</w:t>
      </w:r>
      <w:r>
        <w:fldChar w:fldCharType="end"/>
      </w:r>
    </w:p>
    <w:p w14:paraId="205F1799" w14:textId="3483BD2A" w:rsidR="00EF5F4A" w:rsidRDefault="00EF5F4A">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_Toc74944380 \h </w:instrText>
      </w:r>
      <w:r>
        <w:fldChar w:fldCharType="separate"/>
      </w:r>
      <w:r>
        <w:t>39</w:t>
      </w:r>
      <w:r>
        <w:fldChar w:fldCharType="end"/>
      </w:r>
    </w:p>
    <w:p w14:paraId="7B190B6A" w14:textId="437BE3C9" w:rsidR="00EF5F4A" w:rsidRDefault="00EF5F4A">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_Toc74944381 \h </w:instrText>
      </w:r>
      <w:r>
        <w:fldChar w:fldCharType="separate"/>
      </w:r>
      <w:r>
        <w:t>39</w:t>
      </w:r>
      <w:r>
        <w:fldChar w:fldCharType="end"/>
      </w:r>
    </w:p>
    <w:p w14:paraId="0AD7E29D" w14:textId="065400F9" w:rsidR="00EF5F4A" w:rsidRDefault="00EF5F4A">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Unsubscribe to notifications of data change</w:t>
      </w:r>
      <w:r>
        <w:tab/>
      </w:r>
      <w:r>
        <w:fldChar w:fldCharType="begin" w:fldLock="1"/>
      </w:r>
      <w:r>
        <w:instrText xml:space="preserve"> PAGEREF _Toc74944382 \h </w:instrText>
      </w:r>
      <w:r>
        <w:fldChar w:fldCharType="separate"/>
      </w:r>
      <w:r>
        <w:t>39</w:t>
      </w:r>
      <w:r>
        <w:fldChar w:fldCharType="end"/>
      </w:r>
    </w:p>
    <w:p w14:paraId="171D5351" w14:textId="3F65FBB5" w:rsidR="00EF5F4A" w:rsidRDefault="00EF5F4A">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Unsubscribe to notifications of shared data change</w:t>
      </w:r>
      <w:r>
        <w:tab/>
      </w:r>
      <w:r>
        <w:fldChar w:fldCharType="begin" w:fldLock="1"/>
      </w:r>
      <w:r>
        <w:instrText xml:space="preserve"> PAGEREF _Toc74944383 \h </w:instrText>
      </w:r>
      <w:r>
        <w:fldChar w:fldCharType="separate"/>
      </w:r>
      <w:r>
        <w:t>39</w:t>
      </w:r>
      <w:r>
        <w:fldChar w:fldCharType="end"/>
      </w:r>
    </w:p>
    <w:p w14:paraId="5B11F954" w14:textId="31E07108" w:rsidR="00EF5F4A" w:rsidRDefault="00EF5F4A">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_Toc74944384 \h </w:instrText>
      </w:r>
      <w:r>
        <w:fldChar w:fldCharType="separate"/>
      </w:r>
      <w:r>
        <w:t>40</w:t>
      </w:r>
      <w:r>
        <w:fldChar w:fldCharType="end"/>
      </w:r>
    </w:p>
    <w:p w14:paraId="5B97007A" w14:textId="1C4BA9D8" w:rsidR="00EF5F4A" w:rsidRDefault="00EF5F4A">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_Toc74944385 \h </w:instrText>
      </w:r>
      <w:r>
        <w:fldChar w:fldCharType="separate"/>
      </w:r>
      <w:r>
        <w:t>40</w:t>
      </w:r>
      <w:r>
        <w:fldChar w:fldCharType="end"/>
      </w:r>
    </w:p>
    <w:p w14:paraId="4AFA36EA" w14:textId="457B0CEA" w:rsidR="00EF5F4A" w:rsidRDefault="00EF5F4A">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Data Change Notification To NF</w:t>
      </w:r>
      <w:r>
        <w:tab/>
      </w:r>
      <w:r>
        <w:fldChar w:fldCharType="begin" w:fldLock="1"/>
      </w:r>
      <w:r>
        <w:instrText xml:space="preserve"> PAGEREF _Toc74944386 \h </w:instrText>
      </w:r>
      <w:r>
        <w:fldChar w:fldCharType="separate"/>
      </w:r>
      <w:r>
        <w:t>40</w:t>
      </w:r>
      <w:r>
        <w:fldChar w:fldCharType="end"/>
      </w:r>
    </w:p>
    <w:p w14:paraId="7C198CBD" w14:textId="64A37F5C" w:rsidR="00EF5F4A" w:rsidRDefault="00EF5F4A">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Info</w:t>
      </w:r>
      <w:r>
        <w:tab/>
      </w:r>
      <w:r>
        <w:fldChar w:fldCharType="begin" w:fldLock="1"/>
      </w:r>
      <w:r>
        <w:instrText xml:space="preserve"> PAGEREF _Toc74944387 \h </w:instrText>
      </w:r>
      <w:r>
        <w:fldChar w:fldCharType="separate"/>
      </w:r>
      <w:r>
        <w:t>41</w:t>
      </w:r>
      <w:r>
        <w:fldChar w:fldCharType="end"/>
      </w:r>
    </w:p>
    <w:p w14:paraId="7B3937C7" w14:textId="0E7AEB22" w:rsidR="00EF5F4A" w:rsidRDefault="00EF5F4A">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_Toc74944388 \h </w:instrText>
      </w:r>
      <w:r>
        <w:fldChar w:fldCharType="separate"/>
      </w:r>
      <w:r>
        <w:t>41</w:t>
      </w:r>
      <w:r>
        <w:fldChar w:fldCharType="end"/>
      </w:r>
    </w:p>
    <w:p w14:paraId="5D1DB6B7" w14:textId="38FCB272" w:rsidR="00EF5F4A" w:rsidRDefault="00EF5F4A">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 xml:space="preserve">Providing acknowledgement of </w:t>
      </w:r>
      <w:r>
        <w:rPr>
          <w:lang w:eastAsia="zh-CN"/>
        </w:rPr>
        <w:t>Steering of Roaming</w:t>
      </w:r>
      <w:r>
        <w:tab/>
      </w:r>
      <w:r>
        <w:fldChar w:fldCharType="begin" w:fldLock="1"/>
      </w:r>
      <w:r>
        <w:instrText xml:space="preserve"> PAGEREF _Toc74944389 \h </w:instrText>
      </w:r>
      <w:r>
        <w:fldChar w:fldCharType="separate"/>
      </w:r>
      <w:r>
        <w:t>41</w:t>
      </w:r>
      <w:r>
        <w:fldChar w:fldCharType="end"/>
      </w:r>
    </w:p>
    <w:p w14:paraId="57F77A33" w14:textId="40DA3667" w:rsidR="00EF5F4A" w:rsidRDefault="00EF5F4A">
      <w:pPr>
        <w:pStyle w:val="TOC5"/>
        <w:rPr>
          <w:rFonts w:asciiTheme="minorHAnsi" w:eastAsiaTheme="minorEastAsia" w:hAnsiTheme="minorHAnsi" w:cstheme="minorBidi"/>
          <w:sz w:val="22"/>
          <w:szCs w:val="22"/>
          <w:lang w:eastAsia="en-GB"/>
        </w:rPr>
      </w:pPr>
      <w:r>
        <w:t>5.2.2.6.3</w:t>
      </w:r>
      <w:r>
        <w:rPr>
          <w:rFonts w:asciiTheme="minorHAnsi" w:eastAsiaTheme="minorEastAsia" w:hAnsiTheme="minorHAnsi" w:cstheme="minorBidi"/>
          <w:sz w:val="22"/>
          <w:szCs w:val="22"/>
          <w:lang w:eastAsia="en-GB"/>
        </w:rPr>
        <w:tab/>
      </w:r>
      <w:r>
        <w:t>Providing acknowledgement of UE parameters update</w:t>
      </w:r>
      <w:r>
        <w:tab/>
      </w:r>
      <w:r>
        <w:fldChar w:fldCharType="begin" w:fldLock="1"/>
      </w:r>
      <w:r>
        <w:instrText xml:space="preserve"> PAGEREF _Toc74944390 \h </w:instrText>
      </w:r>
      <w:r>
        <w:fldChar w:fldCharType="separate"/>
      </w:r>
      <w:r>
        <w:t>42</w:t>
      </w:r>
      <w:r>
        <w:fldChar w:fldCharType="end"/>
      </w:r>
    </w:p>
    <w:p w14:paraId="4C17C9B3" w14:textId="030D7108" w:rsidR="00EF5F4A" w:rsidRDefault="00EF5F4A">
      <w:pPr>
        <w:pStyle w:val="TOC5"/>
        <w:rPr>
          <w:rFonts w:asciiTheme="minorHAnsi" w:eastAsiaTheme="minorEastAsia" w:hAnsiTheme="minorHAnsi" w:cstheme="minorBidi"/>
          <w:sz w:val="22"/>
          <w:szCs w:val="22"/>
          <w:lang w:eastAsia="en-GB"/>
        </w:rPr>
      </w:pPr>
      <w:r>
        <w:t>5.2.2.6.4</w:t>
      </w:r>
      <w:r>
        <w:rPr>
          <w:rFonts w:asciiTheme="minorHAnsi" w:eastAsiaTheme="minorEastAsia" w:hAnsiTheme="minorHAnsi" w:cstheme="minorBidi"/>
          <w:sz w:val="22"/>
          <w:szCs w:val="22"/>
          <w:lang w:eastAsia="en-GB"/>
        </w:rPr>
        <w:tab/>
      </w:r>
      <w:r>
        <w:t>Providing acknowledgement of UE for Network Slicing Subscription Change</w:t>
      </w:r>
      <w:r>
        <w:tab/>
      </w:r>
      <w:r>
        <w:fldChar w:fldCharType="begin" w:fldLock="1"/>
      </w:r>
      <w:r>
        <w:instrText xml:space="preserve"> PAGEREF _Toc74944391 \h </w:instrText>
      </w:r>
      <w:r>
        <w:fldChar w:fldCharType="separate"/>
      </w:r>
      <w:r>
        <w:t>42</w:t>
      </w:r>
      <w:r>
        <w:fldChar w:fldCharType="end"/>
      </w:r>
    </w:p>
    <w:p w14:paraId="47A1A355" w14:textId="32CCAF64" w:rsidR="00EF5F4A" w:rsidRDefault="00EF5F4A">
      <w:pPr>
        <w:pStyle w:val="TOC5"/>
        <w:rPr>
          <w:rFonts w:asciiTheme="minorHAnsi" w:eastAsiaTheme="minorEastAsia" w:hAnsiTheme="minorHAnsi" w:cstheme="minorBidi"/>
          <w:sz w:val="22"/>
          <w:szCs w:val="22"/>
          <w:lang w:eastAsia="en-GB"/>
        </w:rPr>
      </w:pPr>
      <w:r>
        <w:t>5.2.2.6.5</w:t>
      </w:r>
      <w:r>
        <w:rPr>
          <w:rFonts w:asciiTheme="minorHAnsi" w:eastAsiaTheme="minorEastAsia" w:hAnsiTheme="minorHAnsi" w:cstheme="minorBidi"/>
          <w:sz w:val="22"/>
          <w:szCs w:val="22"/>
          <w:lang w:eastAsia="en-GB"/>
        </w:rPr>
        <w:tab/>
      </w:r>
      <w:r>
        <w:t>Providing acknowledgement of UE for CAG configuration change</w:t>
      </w:r>
      <w:r>
        <w:tab/>
      </w:r>
      <w:r>
        <w:fldChar w:fldCharType="begin" w:fldLock="1"/>
      </w:r>
      <w:r>
        <w:instrText xml:space="preserve"> PAGEREF _Toc74944392 \h </w:instrText>
      </w:r>
      <w:r>
        <w:fldChar w:fldCharType="separate"/>
      </w:r>
      <w:r>
        <w:t>42</w:t>
      </w:r>
      <w:r>
        <w:fldChar w:fldCharType="end"/>
      </w:r>
    </w:p>
    <w:p w14:paraId="1F03BC69" w14:textId="4D64ECC8" w:rsidR="00EF5F4A" w:rsidRDefault="00EF5F4A">
      <w:pPr>
        <w:pStyle w:val="TOC5"/>
        <w:rPr>
          <w:rFonts w:asciiTheme="minorHAnsi" w:eastAsiaTheme="minorEastAsia" w:hAnsiTheme="minorHAnsi" w:cstheme="minorBidi"/>
          <w:sz w:val="22"/>
          <w:szCs w:val="22"/>
          <w:lang w:eastAsia="en-GB"/>
        </w:rPr>
      </w:pPr>
      <w:r>
        <w:t>5.2.2.6.6</w:t>
      </w:r>
      <w:r>
        <w:rPr>
          <w:rFonts w:asciiTheme="minorHAnsi" w:eastAsiaTheme="minorEastAsia" w:hAnsiTheme="minorHAnsi" w:cstheme="minorBidi"/>
          <w:sz w:val="22"/>
          <w:szCs w:val="22"/>
          <w:lang w:eastAsia="en-GB"/>
        </w:rPr>
        <w:tab/>
      </w:r>
      <w:r>
        <w:t>Triggering Update of Steering Of Roaming information</w:t>
      </w:r>
      <w:r>
        <w:tab/>
      </w:r>
      <w:r>
        <w:fldChar w:fldCharType="begin" w:fldLock="1"/>
      </w:r>
      <w:r>
        <w:instrText xml:space="preserve"> PAGEREF _Toc74944393 \h </w:instrText>
      </w:r>
      <w:r>
        <w:fldChar w:fldCharType="separate"/>
      </w:r>
      <w:r>
        <w:t>43</w:t>
      </w:r>
      <w:r>
        <w:fldChar w:fldCharType="end"/>
      </w:r>
    </w:p>
    <w:p w14:paraId="6D5FDB63" w14:textId="66471231" w:rsidR="00EF5F4A" w:rsidRDefault="00EF5F4A">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ModifySubscription</w:t>
      </w:r>
      <w:r>
        <w:tab/>
      </w:r>
      <w:r>
        <w:fldChar w:fldCharType="begin" w:fldLock="1"/>
      </w:r>
      <w:r>
        <w:instrText xml:space="preserve"> PAGEREF _Toc74944394 \h </w:instrText>
      </w:r>
      <w:r>
        <w:fldChar w:fldCharType="separate"/>
      </w:r>
      <w:r>
        <w:t>43</w:t>
      </w:r>
      <w:r>
        <w:fldChar w:fldCharType="end"/>
      </w:r>
    </w:p>
    <w:p w14:paraId="11705D9A" w14:textId="03C3CAA8" w:rsidR="00EF5F4A" w:rsidRDefault="00EF5F4A">
      <w:pPr>
        <w:pStyle w:val="TOC5"/>
        <w:rPr>
          <w:rFonts w:asciiTheme="minorHAnsi" w:eastAsiaTheme="minorEastAsia" w:hAnsiTheme="minorHAnsi" w:cstheme="minorBidi"/>
          <w:sz w:val="22"/>
          <w:szCs w:val="22"/>
          <w:lang w:eastAsia="en-GB"/>
        </w:rPr>
      </w:pPr>
      <w:r>
        <w:lastRenderedPageBreak/>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_Toc74944395 \h </w:instrText>
      </w:r>
      <w:r>
        <w:fldChar w:fldCharType="separate"/>
      </w:r>
      <w:r>
        <w:t>43</w:t>
      </w:r>
      <w:r>
        <w:fldChar w:fldCharType="end"/>
      </w:r>
    </w:p>
    <w:p w14:paraId="1EC3A182" w14:textId="53EF77E8" w:rsidR="00EF5F4A" w:rsidRDefault="00EF5F4A">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Modification of a subscription to notifications of data change</w:t>
      </w:r>
      <w:r>
        <w:tab/>
      </w:r>
      <w:r>
        <w:fldChar w:fldCharType="begin" w:fldLock="1"/>
      </w:r>
      <w:r>
        <w:instrText xml:space="preserve"> PAGEREF _Toc74944396 \h </w:instrText>
      </w:r>
      <w:r>
        <w:fldChar w:fldCharType="separate"/>
      </w:r>
      <w:r>
        <w:t>44</w:t>
      </w:r>
      <w:r>
        <w:fldChar w:fldCharType="end"/>
      </w:r>
    </w:p>
    <w:p w14:paraId="5217B36B" w14:textId="1260D8EF" w:rsidR="00EF5F4A" w:rsidRDefault="00EF5F4A">
      <w:pPr>
        <w:pStyle w:val="TOC5"/>
        <w:rPr>
          <w:rFonts w:asciiTheme="minorHAnsi" w:eastAsiaTheme="minorEastAsia" w:hAnsiTheme="minorHAnsi" w:cstheme="minorBidi"/>
          <w:sz w:val="22"/>
          <w:szCs w:val="22"/>
          <w:lang w:eastAsia="en-GB"/>
        </w:rPr>
      </w:pPr>
      <w:r>
        <w:t>5.2.2.7.3</w:t>
      </w:r>
      <w:r>
        <w:rPr>
          <w:rFonts w:asciiTheme="minorHAnsi" w:eastAsiaTheme="minorEastAsia" w:hAnsiTheme="minorHAnsi" w:cstheme="minorBidi"/>
          <w:sz w:val="22"/>
          <w:szCs w:val="22"/>
          <w:lang w:eastAsia="en-GB"/>
        </w:rPr>
        <w:tab/>
      </w:r>
      <w:r>
        <w:t>Modification of a subscription to notifications of shared data change</w:t>
      </w:r>
      <w:r>
        <w:tab/>
      </w:r>
      <w:r>
        <w:fldChar w:fldCharType="begin" w:fldLock="1"/>
      </w:r>
      <w:r>
        <w:instrText xml:space="preserve"> PAGEREF _Toc74944397 \h </w:instrText>
      </w:r>
      <w:r>
        <w:fldChar w:fldCharType="separate"/>
      </w:r>
      <w:r>
        <w:t>44</w:t>
      </w:r>
      <w:r>
        <w:fldChar w:fldCharType="end"/>
      </w:r>
    </w:p>
    <w:p w14:paraId="724AFCBD" w14:textId="511FD7E2" w:rsidR="00EF5F4A" w:rsidRDefault="00EF5F4A">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Nudm_UEContextManagement Service</w:t>
      </w:r>
      <w:r>
        <w:tab/>
      </w:r>
      <w:r>
        <w:fldChar w:fldCharType="begin" w:fldLock="1"/>
      </w:r>
      <w:r>
        <w:instrText xml:space="preserve"> PAGEREF _Toc74944398 \h </w:instrText>
      </w:r>
      <w:r>
        <w:fldChar w:fldCharType="separate"/>
      </w:r>
      <w:r>
        <w:t>45</w:t>
      </w:r>
      <w:r>
        <w:fldChar w:fldCharType="end"/>
      </w:r>
    </w:p>
    <w:p w14:paraId="41CEDBF1" w14:textId="396CF3CC" w:rsidR="00EF5F4A" w:rsidRDefault="00EF5F4A">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_Toc74944399 \h </w:instrText>
      </w:r>
      <w:r>
        <w:fldChar w:fldCharType="separate"/>
      </w:r>
      <w:r>
        <w:t>45</w:t>
      </w:r>
      <w:r>
        <w:fldChar w:fldCharType="end"/>
      </w:r>
    </w:p>
    <w:p w14:paraId="37D87B00" w14:textId="5659450B" w:rsidR="00EF5F4A" w:rsidRDefault="00EF5F4A">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_Toc74944400 \h </w:instrText>
      </w:r>
      <w:r>
        <w:fldChar w:fldCharType="separate"/>
      </w:r>
      <w:r>
        <w:t>45</w:t>
      </w:r>
      <w:r>
        <w:fldChar w:fldCharType="end"/>
      </w:r>
    </w:p>
    <w:p w14:paraId="06F38FA9" w14:textId="15DD57D0" w:rsidR="00EF5F4A" w:rsidRDefault="00EF5F4A">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_Toc74944401 \h </w:instrText>
      </w:r>
      <w:r>
        <w:fldChar w:fldCharType="separate"/>
      </w:r>
      <w:r>
        <w:t>45</w:t>
      </w:r>
      <w:r>
        <w:fldChar w:fldCharType="end"/>
      </w:r>
    </w:p>
    <w:p w14:paraId="48DB0602" w14:textId="20054437" w:rsidR="00EF5F4A" w:rsidRDefault="00EF5F4A">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_Toc74944402 \h </w:instrText>
      </w:r>
      <w:r>
        <w:fldChar w:fldCharType="separate"/>
      </w:r>
      <w:r>
        <w:t>46</w:t>
      </w:r>
      <w:r>
        <w:fldChar w:fldCharType="end"/>
      </w:r>
    </w:p>
    <w:p w14:paraId="15825CBC" w14:textId="0D0E4B1D" w:rsidR="00EF5F4A" w:rsidRDefault="00EF5F4A">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_Toc74944403 \h </w:instrText>
      </w:r>
      <w:r>
        <w:fldChar w:fldCharType="separate"/>
      </w:r>
      <w:r>
        <w:t>46</w:t>
      </w:r>
      <w:r>
        <w:fldChar w:fldCharType="end"/>
      </w:r>
    </w:p>
    <w:p w14:paraId="452C6240" w14:textId="0F609A24" w:rsidR="00EF5F4A" w:rsidRDefault="00EF5F4A">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AMF registration for 3GPP access</w:t>
      </w:r>
      <w:r>
        <w:tab/>
      </w:r>
      <w:r>
        <w:fldChar w:fldCharType="begin" w:fldLock="1"/>
      </w:r>
      <w:r>
        <w:instrText xml:space="preserve"> PAGEREF _Toc74944404 \h </w:instrText>
      </w:r>
      <w:r>
        <w:fldChar w:fldCharType="separate"/>
      </w:r>
      <w:r>
        <w:t>46</w:t>
      </w:r>
      <w:r>
        <w:fldChar w:fldCharType="end"/>
      </w:r>
    </w:p>
    <w:p w14:paraId="52C215CE" w14:textId="2258F34C" w:rsidR="00EF5F4A" w:rsidRDefault="00EF5F4A">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AMF registration for non 3GPP access</w:t>
      </w:r>
      <w:r>
        <w:tab/>
      </w:r>
      <w:r>
        <w:fldChar w:fldCharType="begin" w:fldLock="1"/>
      </w:r>
      <w:r>
        <w:instrText xml:space="preserve"> PAGEREF _Toc74944405 \h </w:instrText>
      </w:r>
      <w:r>
        <w:fldChar w:fldCharType="separate"/>
      </w:r>
      <w:r>
        <w:t>47</w:t>
      </w:r>
      <w:r>
        <w:fldChar w:fldCharType="end"/>
      </w:r>
    </w:p>
    <w:p w14:paraId="7ACB5088" w14:textId="218127BA" w:rsidR="00EF5F4A" w:rsidRDefault="00EF5F4A">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SMF registration</w:t>
      </w:r>
      <w:r>
        <w:tab/>
      </w:r>
      <w:r>
        <w:fldChar w:fldCharType="begin" w:fldLock="1"/>
      </w:r>
      <w:r>
        <w:instrText xml:space="preserve"> PAGEREF _Toc74944406 \h </w:instrText>
      </w:r>
      <w:r>
        <w:fldChar w:fldCharType="separate"/>
      </w:r>
      <w:r>
        <w:t>48</w:t>
      </w:r>
      <w:r>
        <w:fldChar w:fldCharType="end"/>
      </w:r>
    </w:p>
    <w:p w14:paraId="64DD634C" w14:textId="72F508F5" w:rsidR="00EF5F4A" w:rsidRDefault="00EF5F4A">
      <w:pPr>
        <w:pStyle w:val="TOC5"/>
        <w:rPr>
          <w:rFonts w:asciiTheme="minorHAnsi" w:eastAsiaTheme="minorEastAsia" w:hAnsiTheme="minorHAnsi" w:cstheme="minorBidi"/>
          <w:sz w:val="22"/>
          <w:szCs w:val="22"/>
          <w:lang w:eastAsia="en-GB"/>
        </w:rPr>
      </w:pPr>
      <w:r>
        <w:t>5.3.2.2.5</w:t>
      </w:r>
      <w:r>
        <w:rPr>
          <w:rFonts w:asciiTheme="minorHAnsi" w:eastAsiaTheme="minorEastAsia" w:hAnsiTheme="minorHAnsi" w:cstheme="minorBid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3GPP Access</w:t>
      </w:r>
      <w:r>
        <w:tab/>
      </w:r>
      <w:r>
        <w:fldChar w:fldCharType="begin" w:fldLock="1"/>
      </w:r>
      <w:r>
        <w:instrText xml:space="preserve"> PAGEREF _Toc74944407 \h </w:instrText>
      </w:r>
      <w:r>
        <w:fldChar w:fldCharType="separate"/>
      </w:r>
      <w:r>
        <w:t>48</w:t>
      </w:r>
      <w:r>
        <w:fldChar w:fldCharType="end"/>
      </w:r>
    </w:p>
    <w:p w14:paraId="1C37380C" w14:textId="7840CC76" w:rsidR="00EF5F4A" w:rsidRDefault="00EF5F4A">
      <w:pPr>
        <w:pStyle w:val="TOC5"/>
        <w:rPr>
          <w:rFonts w:asciiTheme="minorHAnsi" w:eastAsiaTheme="minorEastAsia" w:hAnsiTheme="minorHAnsi" w:cstheme="minorBidi"/>
          <w:sz w:val="22"/>
          <w:szCs w:val="22"/>
          <w:lang w:eastAsia="en-GB"/>
        </w:rPr>
      </w:pPr>
      <w:r>
        <w:t>5.3.2.2.6</w:t>
      </w:r>
      <w:r>
        <w:rPr>
          <w:rFonts w:asciiTheme="minorHAnsi" w:eastAsiaTheme="minorEastAsia" w:hAnsiTheme="minorHAnsi" w:cstheme="minorBid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Non 3GPP Access</w:t>
      </w:r>
      <w:r>
        <w:tab/>
      </w:r>
      <w:r>
        <w:fldChar w:fldCharType="begin" w:fldLock="1"/>
      </w:r>
      <w:r>
        <w:instrText xml:space="preserve"> PAGEREF _Toc74944408 \h </w:instrText>
      </w:r>
      <w:r>
        <w:fldChar w:fldCharType="separate"/>
      </w:r>
      <w:r>
        <w:t>49</w:t>
      </w:r>
      <w:r>
        <w:fldChar w:fldCharType="end"/>
      </w:r>
    </w:p>
    <w:p w14:paraId="0D6DEB3F" w14:textId="7E8F35D1" w:rsidR="00EF5F4A" w:rsidRDefault="00EF5F4A">
      <w:pPr>
        <w:pStyle w:val="TOC5"/>
        <w:rPr>
          <w:rFonts w:asciiTheme="minorHAnsi" w:eastAsiaTheme="minorEastAsia" w:hAnsiTheme="minorHAnsi" w:cstheme="minorBidi"/>
          <w:sz w:val="22"/>
          <w:szCs w:val="22"/>
          <w:lang w:eastAsia="en-GB"/>
        </w:rPr>
      </w:pPr>
      <w:r>
        <w:t>5.3.2.2.7</w:t>
      </w:r>
      <w:r>
        <w:rPr>
          <w:rFonts w:asciiTheme="minorHAnsi" w:eastAsiaTheme="minorEastAsia" w:hAnsiTheme="minorHAnsi" w:cstheme="minorBidi"/>
          <w:sz w:val="22"/>
          <w:szCs w:val="22"/>
          <w:lang w:eastAsia="en-GB"/>
        </w:rPr>
        <w:tab/>
      </w:r>
      <w:r>
        <w:t>IP-SM-GW registration</w:t>
      </w:r>
      <w:r>
        <w:tab/>
      </w:r>
      <w:r>
        <w:fldChar w:fldCharType="begin" w:fldLock="1"/>
      </w:r>
      <w:r>
        <w:instrText xml:space="preserve"> PAGEREF _Toc74944409 \h </w:instrText>
      </w:r>
      <w:r>
        <w:fldChar w:fldCharType="separate"/>
      </w:r>
      <w:r>
        <w:t>50</w:t>
      </w:r>
      <w:r>
        <w:fldChar w:fldCharType="end"/>
      </w:r>
    </w:p>
    <w:p w14:paraId="4CE67CEB" w14:textId="5995C315" w:rsidR="00EF5F4A" w:rsidRDefault="00EF5F4A">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DeregistrationNotification</w:t>
      </w:r>
      <w:r>
        <w:tab/>
      </w:r>
      <w:r>
        <w:fldChar w:fldCharType="begin" w:fldLock="1"/>
      </w:r>
      <w:r>
        <w:instrText xml:space="preserve"> PAGEREF _Toc74944410 \h </w:instrText>
      </w:r>
      <w:r>
        <w:fldChar w:fldCharType="separate"/>
      </w:r>
      <w:r>
        <w:t>50</w:t>
      </w:r>
      <w:r>
        <w:fldChar w:fldCharType="end"/>
      </w:r>
    </w:p>
    <w:p w14:paraId="41532394" w14:textId="03F34A41" w:rsidR="00EF5F4A" w:rsidRDefault="00EF5F4A">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_Toc74944411 \h </w:instrText>
      </w:r>
      <w:r>
        <w:fldChar w:fldCharType="separate"/>
      </w:r>
      <w:r>
        <w:t>50</w:t>
      </w:r>
      <w:r>
        <w:fldChar w:fldCharType="end"/>
      </w:r>
    </w:p>
    <w:p w14:paraId="2D88C74C" w14:textId="5DCA6DAA" w:rsidR="00EF5F4A" w:rsidRDefault="00EF5F4A">
      <w:pPr>
        <w:pStyle w:val="TOC5"/>
        <w:rPr>
          <w:rFonts w:asciiTheme="minorHAnsi" w:eastAsiaTheme="minorEastAsia" w:hAnsiTheme="minorHAnsi" w:cstheme="minorBidi"/>
          <w:sz w:val="22"/>
          <w:szCs w:val="22"/>
          <w:lang w:eastAsia="en-GB"/>
        </w:rPr>
      </w:pPr>
      <w:r>
        <w:t>5.3.2.3.2</w:t>
      </w:r>
      <w:r>
        <w:rPr>
          <w:rFonts w:asciiTheme="minorHAnsi" w:eastAsiaTheme="minorEastAsia" w:hAnsiTheme="minorHAnsi" w:cstheme="minorBidi"/>
          <w:sz w:val="22"/>
          <w:szCs w:val="22"/>
          <w:lang w:eastAsia="en-GB"/>
        </w:rPr>
        <w:tab/>
      </w:r>
      <w:r>
        <w:t>UDM initiated NF Deregistration</w:t>
      </w:r>
      <w:r>
        <w:tab/>
      </w:r>
      <w:r>
        <w:fldChar w:fldCharType="begin" w:fldLock="1"/>
      </w:r>
      <w:r>
        <w:instrText xml:space="preserve"> PAGEREF _Toc74944412 \h </w:instrText>
      </w:r>
      <w:r>
        <w:fldChar w:fldCharType="separate"/>
      </w:r>
      <w:r>
        <w:t>50</w:t>
      </w:r>
      <w:r>
        <w:fldChar w:fldCharType="end"/>
      </w:r>
    </w:p>
    <w:p w14:paraId="735282FA" w14:textId="0FB73CA4" w:rsidR="00EF5F4A" w:rsidRDefault="00EF5F4A">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Deregistration</w:t>
      </w:r>
      <w:r>
        <w:tab/>
      </w:r>
      <w:r>
        <w:fldChar w:fldCharType="begin" w:fldLock="1"/>
      </w:r>
      <w:r>
        <w:instrText xml:space="preserve"> PAGEREF _Toc74944413 \h </w:instrText>
      </w:r>
      <w:r>
        <w:fldChar w:fldCharType="separate"/>
      </w:r>
      <w:r>
        <w:t>51</w:t>
      </w:r>
      <w:r>
        <w:fldChar w:fldCharType="end"/>
      </w:r>
    </w:p>
    <w:p w14:paraId="3F779EE4" w14:textId="2F3AFCF2" w:rsidR="00EF5F4A" w:rsidRDefault="00EF5F4A">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_Toc74944414 \h </w:instrText>
      </w:r>
      <w:r>
        <w:fldChar w:fldCharType="separate"/>
      </w:r>
      <w:r>
        <w:t>51</w:t>
      </w:r>
      <w:r>
        <w:fldChar w:fldCharType="end"/>
      </w:r>
    </w:p>
    <w:p w14:paraId="6B176439" w14:textId="6E9EE9BE" w:rsidR="00EF5F4A" w:rsidRDefault="00EF5F4A">
      <w:pPr>
        <w:pStyle w:val="TOC5"/>
        <w:rPr>
          <w:rFonts w:asciiTheme="minorHAnsi" w:eastAsiaTheme="minorEastAsia" w:hAnsiTheme="minorHAnsi" w:cstheme="minorBidi"/>
          <w:sz w:val="22"/>
          <w:szCs w:val="22"/>
          <w:lang w:eastAsia="en-GB"/>
        </w:rPr>
      </w:pPr>
      <w:r>
        <w:t>5.3.2.4.2</w:t>
      </w:r>
      <w:r>
        <w:rPr>
          <w:rFonts w:asciiTheme="minorHAnsi" w:eastAsiaTheme="minorEastAsia" w:hAnsiTheme="minorHAnsi" w:cstheme="minorBidi"/>
          <w:sz w:val="22"/>
          <w:szCs w:val="22"/>
          <w:lang w:eastAsia="en-GB"/>
        </w:rPr>
        <w:tab/>
      </w:r>
      <w:r>
        <w:t>AMF deregistration for 3GPP access</w:t>
      </w:r>
      <w:r>
        <w:tab/>
      </w:r>
      <w:r>
        <w:fldChar w:fldCharType="begin" w:fldLock="1"/>
      </w:r>
      <w:r>
        <w:instrText xml:space="preserve"> PAGEREF _Toc74944415 \h </w:instrText>
      </w:r>
      <w:r>
        <w:fldChar w:fldCharType="separate"/>
      </w:r>
      <w:r>
        <w:t>51</w:t>
      </w:r>
      <w:r>
        <w:fldChar w:fldCharType="end"/>
      </w:r>
    </w:p>
    <w:p w14:paraId="7B6CBEE9" w14:textId="178741D0" w:rsidR="00EF5F4A" w:rsidRDefault="00EF5F4A">
      <w:pPr>
        <w:pStyle w:val="TOC5"/>
        <w:rPr>
          <w:rFonts w:asciiTheme="minorHAnsi" w:eastAsiaTheme="minorEastAsia" w:hAnsiTheme="minorHAnsi" w:cstheme="minorBidi"/>
          <w:sz w:val="22"/>
          <w:szCs w:val="22"/>
          <w:lang w:eastAsia="en-GB"/>
        </w:rPr>
      </w:pPr>
      <w:r>
        <w:t>5.3.2.4.3</w:t>
      </w:r>
      <w:r>
        <w:rPr>
          <w:rFonts w:asciiTheme="minorHAnsi" w:eastAsiaTheme="minorEastAsia" w:hAnsiTheme="minorHAnsi" w:cstheme="minorBidi"/>
          <w:sz w:val="22"/>
          <w:szCs w:val="22"/>
          <w:lang w:eastAsia="en-GB"/>
        </w:rPr>
        <w:tab/>
      </w:r>
      <w:r>
        <w:t>AMF deregistration for non-3GPP access</w:t>
      </w:r>
      <w:r>
        <w:tab/>
      </w:r>
      <w:r>
        <w:fldChar w:fldCharType="begin" w:fldLock="1"/>
      </w:r>
      <w:r>
        <w:instrText xml:space="preserve"> PAGEREF _Toc74944416 \h </w:instrText>
      </w:r>
      <w:r>
        <w:fldChar w:fldCharType="separate"/>
      </w:r>
      <w:r>
        <w:t>52</w:t>
      </w:r>
      <w:r>
        <w:fldChar w:fldCharType="end"/>
      </w:r>
    </w:p>
    <w:p w14:paraId="15E4F98B" w14:textId="5C18A415" w:rsidR="00EF5F4A" w:rsidRDefault="00EF5F4A">
      <w:pPr>
        <w:pStyle w:val="TOC5"/>
        <w:rPr>
          <w:rFonts w:asciiTheme="minorHAnsi" w:eastAsiaTheme="minorEastAsia" w:hAnsiTheme="minorHAnsi" w:cstheme="minorBidi"/>
          <w:sz w:val="22"/>
          <w:szCs w:val="22"/>
          <w:lang w:eastAsia="en-GB"/>
        </w:rPr>
      </w:pPr>
      <w:r>
        <w:t>5.3.2.4.4</w:t>
      </w:r>
      <w:r>
        <w:rPr>
          <w:rFonts w:asciiTheme="minorHAnsi" w:eastAsiaTheme="minorEastAsia" w:hAnsiTheme="minorHAnsi" w:cstheme="minorBidi"/>
          <w:sz w:val="22"/>
          <w:szCs w:val="22"/>
          <w:lang w:eastAsia="en-GB"/>
        </w:rPr>
        <w:tab/>
      </w:r>
      <w:r>
        <w:t>SMF deregistration</w:t>
      </w:r>
      <w:r>
        <w:tab/>
      </w:r>
      <w:r>
        <w:fldChar w:fldCharType="begin" w:fldLock="1"/>
      </w:r>
      <w:r>
        <w:instrText xml:space="preserve"> PAGEREF _Toc74944417 \h </w:instrText>
      </w:r>
      <w:r>
        <w:fldChar w:fldCharType="separate"/>
      </w:r>
      <w:r>
        <w:t>52</w:t>
      </w:r>
      <w:r>
        <w:fldChar w:fldCharType="end"/>
      </w:r>
    </w:p>
    <w:p w14:paraId="0C45F795" w14:textId="21600FC7" w:rsidR="00EF5F4A" w:rsidRDefault="00EF5F4A">
      <w:pPr>
        <w:pStyle w:val="TOC5"/>
        <w:rPr>
          <w:rFonts w:asciiTheme="minorHAnsi" w:eastAsiaTheme="minorEastAsia" w:hAnsiTheme="minorHAnsi" w:cstheme="minorBidi"/>
          <w:sz w:val="22"/>
          <w:szCs w:val="22"/>
          <w:lang w:eastAsia="en-GB"/>
        </w:rPr>
      </w:pPr>
      <w:r>
        <w:t>5.3.2.4.5</w:t>
      </w:r>
      <w:r>
        <w:rPr>
          <w:rFonts w:asciiTheme="minorHAnsi" w:eastAsiaTheme="minorEastAsia" w:hAnsiTheme="minorHAnsi" w:cstheme="minorBidi"/>
          <w:sz w:val="22"/>
          <w:szCs w:val="22"/>
          <w:lang w:eastAsia="en-GB"/>
        </w:rPr>
        <w:tab/>
      </w:r>
      <w:r>
        <w:t xml:space="preserve">SMSF </w:t>
      </w:r>
      <w:r>
        <w:rPr>
          <w:lang w:eastAsia="zh-CN"/>
        </w:rPr>
        <w:t>D</w:t>
      </w:r>
      <w:r>
        <w:t>eregistration</w:t>
      </w:r>
      <w:r>
        <w:rPr>
          <w:lang w:eastAsia="zh-CN"/>
        </w:rPr>
        <w:t xml:space="preserve"> for 3GPP Access</w:t>
      </w:r>
      <w:r>
        <w:tab/>
      </w:r>
      <w:r>
        <w:fldChar w:fldCharType="begin" w:fldLock="1"/>
      </w:r>
      <w:r>
        <w:instrText xml:space="preserve"> PAGEREF _Toc74944418 \h </w:instrText>
      </w:r>
      <w:r>
        <w:fldChar w:fldCharType="separate"/>
      </w:r>
      <w:r>
        <w:t>53</w:t>
      </w:r>
      <w:r>
        <w:fldChar w:fldCharType="end"/>
      </w:r>
    </w:p>
    <w:p w14:paraId="7337B770" w14:textId="3D754C04" w:rsidR="00EF5F4A" w:rsidRDefault="00EF5F4A">
      <w:pPr>
        <w:pStyle w:val="TOC5"/>
        <w:rPr>
          <w:rFonts w:asciiTheme="minorHAnsi" w:eastAsiaTheme="minorEastAsia" w:hAnsiTheme="minorHAnsi" w:cstheme="minorBidi"/>
          <w:sz w:val="22"/>
          <w:szCs w:val="22"/>
          <w:lang w:eastAsia="en-GB"/>
        </w:rPr>
      </w:pPr>
      <w:r>
        <w:t>5.3.2.4.6</w:t>
      </w:r>
      <w:r>
        <w:rPr>
          <w:rFonts w:asciiTheme="minorHAnsi" w:eastAsiaTheme="minorEastAsia" w:hAnsiTheme="minorHAnsi" w:cstheme="minorBidi"/>
          <w:sz w:val="22"/>
          <w:szCs w:val="22"/>
          <w:lang w:eastAsia="en-GB"/>
        </w:rPr>
        <w:tab/>
      </w:r>
      <w:r>
        <w:t xml:space="preserve">SMSF </w:t>
      </w:r>
      <w:r>
        <w:rPr>
          <w:lang w:eastAsia="zh-CN"/>
        </w:rPr>
        <w:t>D</w:t>
      </w:r>
      <w:r>
        <w:t>eregistration</w:t>
      </w:r>
      <w:r>
        <w:rPr>
          <w:lang w:eastAsia="zh-CN"/>
        </w:rPr>
        <w:t xml:space="preserve"> for Non 3GPP Access</w:t>
      </w:r>
      <w:r>
        <w:tab/>
      </w:r>
      <w:r>
        <w:fldChar w:fldCharType="begin" w:fldLock="1"/>
      </w:r>
      <w:r>
        <w:instrText xml:space="preserve"> PAGEREF _Toc74944419 \h </w:instrText>
      </w:r>
      <w:r>
        <w:fldChar w:fldCharType="separate"/>
      </w:r>
      <w:r>
        <w:t>53</w:t>
      </w:r>
      <w:r>
        <w:fldChar w:fldCharType="end"/>
      </w:r>
    </w:p>
    <w:p w14:paraId="3B853940" w14:textId="1D5CE0F0" w:rsidR="00EF5F4A" w:rsidRDefault="00EF5F4A">
      <w:pPr>
        <w:pStyle w:val="TOC5"/>
        <w:rPr>
          <w:rFonts w:asciiTheme="minorHAnsi" w:eastAsiaTheme="minorEastAsia" w:hAnsiTheme="minorHAnsi" w:cstheme="minorBidi"/>
          <w:sz w:val="22"/>
          <w:szCs w:val="22"/>
          <w:lang w:eastAsia="en-GB"/>
        </w:rPr>
      </w:pPr>
      <w:r>
        <w:t>5.3.2.4.7</w:t>
      </w:r>
      <w:r>
        <w:rPr>
          <w:rFonts w:asciiTheme="minorHAnsi" w:eastAsiaTheme="minorEastAsia" w:hAnsiTheme="minorHAnsi" w:cstheme="minorBidi"/>
          <w:sz w:val="22"/>
          <w:szCs w:val="22"/>
          <w:lang w:eastAsia="en-GB"/>
        </w:rPr>
        <w:tab/>
      </w:r>
      <w:r>
        <w:t>IP-SM-GW deregistration</w:t>
      </w:r>
      <w:r>
        <w:tab/>
      </w:r>
      <w:r>
        <w:fldChar w:fldCharType="begin" w:fldLock="1"/>
      </w:r>
      <w:r>
        <w:instrText xml:space="preserve"> PAGEREF _Toc74944420 \h </w:instrText>
      </w:r>
      <w:r>
        <w:fldChar w:fldCharType="separate"/>
      </w:r>
      <w:r>
        <w:t>54</w:t>
      </w:r>
      <w:r>
        <w:fldChar w:fldCharType="end"/>
      </w:r>
    </w:p>
    <w:p w14:paraId="00F225F1" w14:textId="7B35112C" w:rsidR="00EF5F4A" w:rsidRDefault="00EF5F4A">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_Toc74944421 \h </w:instrText>
      </w:r>
      <w:r>
        <w:fldChar w:fldCharType="separate"/>
      </w:r>
      <w:r>
        <w:t>54</w:t>
      </w:r>
      <w:r>
        <w:fldChar w:fldCharType="end"/>
      </w:r>
    </w:p>
    <w:p w14:paraId="64A65249" w14:textId="3A76D257" w:rsidR="00EF5F4A" w:rsidRDefault="00EF5F4A">
      <w:pPr>
        <w:pStyle w:val="TOC5"/>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_Toc74944422 \h </w:instrText>
      </w:r>
      <w:r>
        <w:fldChar w:fldCharType="separate"/>
      </w:r>
      <w:r>
        <w:t>54</w:t>
      </w:r>
      <w:r>
        <w:fldChar w:fldCharType="end"/>
      </w:r>
    </w:p>
    <w:p w14:paraId="5BAF9C27" w14:textId="48813706" w:rsidR="00EF5F4A" w:rsidRDefault="00EF5F4A">
      <w:pPr>
        <w:pStyle w:val="TOC5"/>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Amf3GppAccessRegistration Information Retrieval</w:t>
      </w:r>
      <w:r>
        <w:tab/>
      </w:r>
      <w:r>
        <w:fldChar w:fldCharType="begin" w:fldLock="1"/>
      </w:r>
      <w:r>
        <w:instrText xml:space="preserve"> PAGEREF _Toc74944423 \h </w:instrText>
      </w:r>
      <w:r>
        <w:fldChar w:fldCharType="separate"/>
      </w:r>
      <w:r>
        <w:t>55</w:t>
      </w:r>
      <w:r>
        <w:fldChar w:fldCharType="end"/>
      </w:r>
    </w:p>
    <w:p w14:paraId="7B065D1B" w14:textId="21C08EEC" w:rsidR="00EF5F4A" w:rsidRDefault="00EF5F4A">
      <w:pPr>
        <w:pStyle w:val="TOC5"/>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AmfNon3GppAccessRegistration Information Retrieval</w:t>
      </w:r>
      <w:r>
        <w:tab/>
      </w:r>
      <w:r>
        <w:fldChar w:fldCharType="begin" w:fldLock="1"/>
      </w:r>
      <w:r>
        <w:instrText xml:space="preserve"> PAGEREF _Toc74944424 \h </w:instrText>
      </w:r>
      <w:r>
        <w:fldChar w:fldCharType="separate"/>
      </w:r>
      <w:r>
        <w:t>55</w:t>
      </w:r>
      <w:r>
        <w:fldChar w:fldCharType="end"/>
      </w:r>
    </w:p>
    <w:p w14:paraId="3E2EC5F3" w14:textId="0CAB69EE" w:rsidR="00EF5F4A" w:rsidRDefault="00EF5F4A">
      <w:pPr>
        <w:pStyle w:val="TOC5"/>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_Toc74944425 \h </w:instrText>
      </w:r>
      <w:r>
        <w:fldChar w:fldCharType="separate"/>
      </w:r>
      <w:r>
        <w:t>56</w:t>
      </w:r>
      <w:r>
        <w:fldChar w:fldCharType="end"/>
      </w:r>
    </w:p>
    <w:p w14:paraId="236CDFE8" w14:textId="7053216B" w:rsidR="00EF5F4A" w:rsidRDefault="00EF5F4A">
      <w:pPr>
        <w:pStyle w:val="TOC5"/>
        <w:rPr>
          <w:rFonts w:asciiTheme="minorHAnsi" w:eastAsiaTheme="minorEastAsia" w:hAnsiTheme="minorHAnsi" w:cstheme="minorBidi"/>
          <w:sz w:val="22"/>
          <w:szCs w:val="22"/>
          <w:lang w:eastAsia="en-GB"/>
        </w:rPr>
      </w:pPr>
      <w:r>
        <w:t>5.3.2.5.5</w:t>
      </w:r>
      <w:r>
        <w:rPr>
          <w:rFonts w:asciiTheme="minorHAnsi" w:eastAsiaTheme="minorEastAsia" w:hAnsiTheme="minorHAnsi" w:cstheme="minorBidi"/>
          <w:sz w:val="22"/>
          <w:szCs w:val="22"/>
          <w:lang w:eastAsia="en-GB"/>
        </w:rPr>
        <w:tab/>
      </w:r>
      <w:r>
        <w:t>SmsfRegistration Information Retrieval for 3GPP Access</w:t>
      </w:r>
      <w:r>
        <w:tab/>
      </w:r>
      <w:r>
        <w:fldChar w:fldCharType="begin" w:fldLock="1"/>
      </w:r>
      <w:r>
        <w:instrText xml:space="preserve"> PAGEREF _Toc74944426 \h </w:instrText>
      </w:r>
      <w:r>
        <w:fldChar w:fldCharType="separate"/>
      </w:r>
      <w:r>
        <w:t>56</w:t>
      </w:r>
      <w:r>
        <w:fldChar w:fldCharType="end"/>
      </w:r>
    </w:p>
    <w:p w14:paraId="22D69EF3" w14:textId="1DE90A29" w:rsidR="00EF5F4A" w:rsidRDefault="00EF5F4A">
      <w:pPr>
        <w:pStyle w:val="TOC5"/>
        <w:rPr>
          <w:rFonts w:asciiTheme="minorHAnsi" w:eastAsiaTheme="minorEastAsia" w:hAnsiTheme="minorHAnsi" w:cstheme="minorBidi"/>
          <w:sz w:val="22"/>
          <w:szCs w:val="22"/>
          <w:lang w:eastAsia="en-GB"/>
        </w:rPr>
      </w:pPr>
      <w:r>
        <w:t>5.3.2.5.6</w:t>
      </w:r>
      <w:r>
        <w:rPr>
          <w:rFonts w:asciiTheme="minorHAnsi" w:eastAsiaTheme="minorEastAsia" w:hAnsiTheme="minorHAnsi" w:cstheme="minorBidi"/>
          <w:sz w:val="22"/>
          <w:szCs w:val="22"/>
          <w:lang w:eastAsia="en-GB"/>
        </w:rPr>
        <w:tab/>
      </w:r>
      <w:r>
        <w:t>SmsfRegistration Information Retrieval for Non-3GPP Access</w:t>
      </w:r>
      <w:r>
        <w:tab/>
      </w:r>
      <w:r>
        <w:fldChar w:fldCharType="begin" w:fldLock="1"/>
      </w:r>
      <w:r>
        <w:instrText xml:space="preserve"> PAGEREF _Toc74944427 \h </w:instrText>
      </w:r>
      <w:r>
        <w:fldChar w:fldCharType="separate"/>
      </w:r>
      <w:r>
        <w:t>56</w:t>
      </w:r>
      <w:r>
        <w:fldChar w:fldCharType="end"/>
      </w:r>
    </w:p>
    <w:p w14:paraId="1E9C97B0" w14:textId="130362B8" w:rsidR="00EF5F4A" w:rsidRDefault="00EF5F4A">
      <w:pPr>
        <w:pStyle w:val="TOC5"/>
        <w:rPr>
          <w:rFonts w:asciiTheme="minorHAnsi" w:eastAsiaTheme="minorEastAsia" w:hAnsiTheme="minorHAnsi" w:cstheme="minorBidi"/>
          <w:sz w:val="22"/>
          <w:szCs w:val="22"/>
          <w:lang w:eastAsia="en-GB"/>
        </w:rPr>
      </w:pPr>
      <w:r>
        <w:t>5.3.2.5.7</w:t>
      </w:r>
      <w:r>
        <w:rPr>
          <w:rFonts w:asciiTheme="minorHAnsi" w:eastAsiaTheme="minorEastAsia" w:hAnsiTheme="minorHAnsi" w:cstheme="minorBidi"/>
          <w:sz w:val="22"/>
          <w:szCs w:val="22"/>
          <w:lang w:eastAsia="en-GB"/>
        </w:rPr>
        <w:tab/>
      </w:r>
      <w:r>
        <w:t>SmfRegistration Information Retrieval</w:t>
      </w:r>
      <w:r>
        <w:tab/>
      </w:r>
      <w:r>
        <w:fldChar w:fldCharType="begin" w:fldLock="1"/>
      </w:r>
      <w:r>
        <w:instrText xml:space="preserve"> PAGEREF _Toc74944428 \h </w:instrText>
      </w:r>
      <w:r>
        <w:fldChar w:fldCharType="separate"/>
      </w:r>
      <w:r>
        <w:t>57</w:t>
      </w:r>
      <w:r>
        <w:fldChar w:fldCharType="end"/>
      </w:r>
    </w:p>
    <w:p w14:paraId="7873F262" w14:textId="708C3174" w:rsidR="00EF5F4A" w:rsidRDefault="00EF5F4A">
      <w:pPr>
        <w:pStyle w:val="TOC5"/>
        <w:rPr>
          <w:rFonts w:asciiTheme="minorHAnsi" w:eastAsiaTheme="minorEastAsia" w:hAnsiTheme="minorHAnsi" w:cstheme="minorBidi"/>
          <w:sz w:val="22"/>
          <w:szCs w:val="22"/>
          <w:lang w:eastAsia="en-GB"/>
        </w:rPr>
      </w:pPr>
      <w:r>
        <w:t>5.3.2.5.8</w:t>
      </w:r>
      <w:r>
        <w:rPr>
          <w:rFonts w:asciiTheme="minorHAnsi" w:eastAsiaTheme="minorEastAsia" w:hAnsiTheme="minorHAnsi" w:cstheme="minorBidi"/>
          <w:sz w:val="22"/>
          <w:szCs w:val="22"/>
          <w:lang w:eastAsia="en-GB"/>
        </w:rPr>
        <w:tab/>
      </w:r>
      <w:r>
        <w:t>Individual SmfRegistration Information Retrieval</w:t>
      </w:r>
      <w:r>
        <w:tab/>
      </w:r>
      <w:r>
        <w:fldChar w:fldCharType="begin" w:fldLock="1"/>
      </w:r>
      <w:r>
        <w:instrText xml:space="preserve"> PAGEREF _Toc74944429 \h </w:instrText>
      </w:r>
      <w:r>
        <w:fldChar w:fldCharType="separate"/>
      </w:r>
      <w:r>
        <w:t>58</w:t>
      </w:r>
      <w:r>
        <w:fldChar w:fldCharType="end"/>
      </w:r>
    </w:p>
    <w:p w14:paraId="13268354" w14:textId="5E93F296" w:rsidR="00EF5F4A" w:rsidRDefault="00EF5F4A">
      <w:pPr>
        <w:pStyle w:val="TOC5"/>
        <w:rPr>
          <w:rFonts w:asciiTheme="minorHAnsi" w:eastAsiaTheme="minorEastAsia" w:hAnsiTheme="minorHAnsi" w:cstheme="minorBidi"/>
          <w:sz w:val="22"/>
          <w:szCs w:val="22"/>
          <w:lang w:eastAsia="en-GB"/>
        </w:rPr>
      </w:pPr>
      <w:r>
        <w:t>5.3.2.5.9</w:t>
      </w:r>
      <w:r>
        <w:rPr>
          <w:rFonts w:asciiTheme="minorHAnsi" w:eastAsiaTheme="minorEastAsia" w:hAnsiTheme="minorHAnsi" w:cstheme="minorBidi"/>
          <w:sz w:val="22"/>
          <w:szCs w:val="22"/>
          <w:lang w:eastAsia="en-GB"/>
        </w:rPr>
        <w:tab/>
      </w:r>
      <w:r>
        <w:rPr>
          <w:lang w:eastAsia="zh-CN"/>
        </w:rPr>
        <w:t>Location</w:t>
      </w:r>
      <w:r>
        <w:t xml:space="preserve"> Information Retrieval</w:t>
      </w:r>
      <w:r>
        <w:tab/>
      </w:r>
      <w:r>
        <w:fldChar w:fldCharType="begin" w:fldLock="1"/>
      </w:r>
      <w:r>
        <w:instrText xml:space="preserve"> PAGEREF _Toc74944430 \h </w:instrText>
      </w:r>
      <w:r>
        <w:fldChar w:fldCharType="separate"/>
      </w:r>
      <w:r>
        <w:t>58</w:t>
      </w:r>
      <w:r>
        <w:fldChar w:fldCharType="end"/>
      </w:r>
    </w:p>
    <w:p w14:paraId="4788EC61" w14:textId="53431257" w:rsidR="00EF5F4A" w:rsidRDefault="00EF5F4A">
      <w:pPr>
        <w:pStyle w:val="TOC5"/>
        <w:rPr>
          <w:rFonts w:asciiTheme="minorHAnsi" w:eastAsiaTheme="minorEastAsia" w:hAnsiTheme="minorHAnsi" w:cstheme="minorBidi"/>
          <w:sz w:val="22"/>
          <w:szCs w:val="22"/>
          <w:lang w:eastAsia="en-GB"/>
        </w:rPr>
      </w:pPr>
      <w:r>
        <w:t>5.</w:t>
      </w:r>
      <w:r>
        <w:rPr>
          <w:lang w:eastAsia="zh-CN"/>
        </w:rPr>
        <w:t>3</w:t>
      </w:r>
      <w:r>
        <w:t>.2.</w:t>
      </w:r>
      <w:r>
        <w:rPr>
          <w:lang w:eastAsia="zh-CN"/>
        </w:rPr>
        <w:t>5</w:t>
      </w:r>
      <w:r>
        <w:t>.10</w:t>
      </w:r>
      <w:r>
        <w:rPr>
          <w:rFonts w:asciiTheme="minorHAnsi" w:eastAsiaTheme="minorEastAsia" w:hAnsiTheme="minorHAnsi" w:cstheme="minorBidi"/>
          <w:sz w:val="22"/>
          <w:szCs w:val="22"/>
          <w:lang w:eastAsia="en-GB"/>
        </w:rPr>
        <w:tab/>
      </w:r>
      <w:r>
        <w:t>Retrieval Of Multiple UE Registration Data Sets</w:t>
      </w:r>
      <w:r>
        <w:tab/>
      </w:r>
      <w:r>
        <w:fldChar w:fldCharType="begin" w:fldLock="1"/>
      </w:r>
      <w:r>
        <w:instrText xml:space="preserve"> PAGEREF _Toc74944431 \h </w:instrText>
      </w:r>
      <w:r>
        <w:fldChar w:fldCharType="separate"/>
      </w:r>
      <w:r>
        <w:t>59</w:t>
      </w:r>
      <w:r>
        <w:fldChar w:fldCharType="end"/>
      </w:r>
    </w:p>
    <w:p w14:paraId="6AE12E49" w14:textId="49861AED" w:rsidR="00EF5F4A" w:rsidRDefault="00EF5F4A">
      <w:pPr>
        <w:pStyle w:val="TOC5"/>
        <w:rPr>
          <w:rFonts w:asciiTheme="minorHAnsi" w:eastAsiaTheme="minorEastAsia" w:hAnsiTheme="minorHAnsi" w:cstheme="minorBidi"/>
          <w:sz w:val="22"/>
          <w:szCs w:val="22"/>
          <w:lang w:eastAsia="en-GB"/>
        </w:rPr>
      </w:pPr>
      <w:r>
        <w:t>5.3.2.5.11</w:t>
      </w:r>
      <w:r>
        <w:rPr>
          <w:rFonts w:asciiTheme="minorHAnsi" w:eastAsiaTheme="minorEastAsia" w:hAnsiTheme="minorHAnsi" w:cstheme="minorBidi"/>
          <w:sz w:val="22"/>
          <w:szCs w:val="22"/>
          <w:lang w:eastAsia="en-GB"/>
        </w:rPr>
        <w:tab/>
      </w:r>
      <w:r>
        <w:t>IP-SM-GW Registration Information Retrieval</w:t>
      </w:r>
      <w:r>
        <w:tab/>
      </w:r>
      <w:r>
        <w:fldChar w:fldCharType="begin" w:fldLock="1"/>
      </w:r>
      <w:r>
        <w:instrText xml:space="preserve"> PAGEREF _Toc74944432 \h </w:instrText>
      </w:r>
      <w:r>
        <w:fldChar w:fldCharType="separate"/>
      </w:r>
      <w:r>
        <w:t>59</w:t>
      </w:r>
      <w:r>
        <w:fldChar w:fldCharType="end"/>
      </w:r>
    </w:p>
    <w:p w14:paraId="5BB999AF" w14:textId="7773F6FF" w:rsidR="00EF5F4A" w:rsidRDefault="00EF5F4A">
      <w:pPr>
        <w:pStyle w:val="TOC4"/>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_Toc74944433 \h </w:instrText>
      </w:r>
      <w:r>
        <w:fldChar w:fldCharType="separate"/>
      </w:r>
      <w:r>
        <w:t>59</w:t>
      </w:r>
      <w:r>
        <w:fldChar w:fldCharType="end"/>
      </w:r>
    </w:p>
    <w:p w14:paraId="7A49AF74" w14:textId="6142D911" w:rsidR="00EF5F4A" w:rsidRDefault="00EF5F4A">
      <w:pPr>
        <w:pStyle w:val="TOC5"/>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_Toc74944434 \h </w:instrText>
      </w:r>
      <w:r>
        <w:fldChar w:fldCharType="separate"/>
      </w:r>
      <w:r>
        <w:t>59</w:t>
      </w:r>
      <w:r>
        <w:fldChar w:fldCharType="end"/>
      </w:r>
    </w:p>
    <w:p w14:paraId="77DCF005" w14:textId="576DCFEF" w:rsidR="00EF5F4A" w:rsidRDefault="00EF5F4A">
      <w:pPr>
        <w:pStyle w:val="TOC5"/>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Update A Parameter (e.g. PEI) in the AMF Registration For 3GPP Access</w:t>
      </w:r>
      <w:r>
        <w:tab/>
      </w:r>
      <w:r>
        <w:fldChar w:fldCharType="begin" w:fldLock="1"/>
      </w:r>
      <w:r>
        <w:instrText xml:space="preserve"> PAGEREF _Toc74944435 \h </w:instrText>
      </w:r>
      <w:r>
        <w:fldChar w:fldCharType="separate"/>
      </w:r>
      <w:r>
        <w:t>60</w:t>
      </w:r>
      <w:r>
        <w:fldChar w:fldCharType="end"/>
      </w:r>
    </w:p>
    <w:p w14:paraId="71F0EBD2" w14:textId="0E7A80D9" w:rsidR="00EF5F4A" w:rsidRDefault="00EF5F4A">
      <w:pPr>
        <w:pStyle w:val="TOC5"/>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Update A Parameter (e.g. PEI) in the AMF Registration For Non 3GPP Access</w:t>
      </w:r>
      <w:r>
        <w:tab/>
      </w:r>
      <w:r>
        <w:fldChar w:fldCharType="begin" w:fldLock="1"/>
      </w:r>
      <w:r>
        <w:instrText xml:space="preserve"> PAGEREF _Toc74944436 \h </w:instrText>
      </w:r>
      <w:r>
        <w:fldChar w:fldCharType="separate"/>
      </w:r>
      <w:r>
        <w:t>60</w:t>
      </w:r>
      <w:r>
        <w:fldChar w:fldCharType="end"/>
      </w:r>
    </w:p>
    <w:p w14:paraId="4293C8CE" w14:textId="24A6EE49" w:rsidR="00EF5F4A" w:rsidRDefault="00EF5F4A">
      <w:pPr>
        <w:pStyle w:val="TOC4"/>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P-CSCF-RestorationNotification</w:t>
      </w:r>
      <w:r>
        <w:tab/>
      </w:r>
      <w:r>
        <w:fldChar w:fldCharType="begin" w:fldLock="1"/>
      </w:r>
      <w:r>
        <w:instrText xml:space="preserve"> PAGEREF _Toc74944437 \h </w:instrText>
      </w:r>
      <w:r>
        <w:fldChar w:fldCharType="separate"/>
      </w:r>
      <w:r>
        <w:t>61</w:t>
      </w:r>
      <w:r>
        <w:fldChar w:fldCharType="end"/>
      </w:r>
    </w:p>
    <w:p w14:paraId="3A8B67DE" w14:textId="1BF6863B" w:rsidR="00EF5F4A" w:rsidRDefault="00EF5F4A">
      <w:pPr>
        <w:pStyle w:val="TOC5"/>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_Toc74944438 \h </w:instrText>
      </w:r>
      <w:r>
        <w:fldChar w:fldCharType="separate"/>
      </w:r>
      <w:r>
        <w:t>61</w:t>
      </w:r>
      <w:r>
        <w:fldChar w:fldCharType="end"/>
      </w:r>
    </w:p>
    <w:p w14:paraId="111C921B" w14:textId="208980B9" w:rsidR="00EF5F4A" w:rsidRDefault="00EF5F4A">
      <w:pPr>
        <w:pStyle w:val="TOC5"/>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UDM initiated P-CSCF-Restoration</w:t>
      </w:r>
      <w:r>
        <w:tab/>
      </w:r>
      <w:r>
        <w:fldChar w:fldCharType="begin" w:fldLock="1"/>
      </w:r>
      <w:r>
        <w:instrText xml:space="preserve"> PAGEREF _Toc74944439 \h </w:instrText>
      </w:r>
      <w:r>
        <w:fldChar w:fldCharType="separate"/>
      </w:r>
      <w:r>
        <w:t>61</w:t>
      </w:r>
      <w:r>
        <w:fldChar w:fldCharType="end"/>
      </w:r>
    </w:p>
    <w:p w14:paraId="101DE336" w14:textId="5D6C5FB1" w:rsidR="00EF5F4A" w:rsidRDefault="00EF5F4A">
      <w:pPr>
        <w:pStyle w:val="TOC4"/>
        <w:rPr>
          <w:rFonts w:asciiTheme="minorHAnsi" w:eastAsiaTheme="minorEastAsia" w:hAnsiTheme="minorHAnsi" w:cstheme="minorBidi"/>
          <w:sz w:val="22"/>
          <w:szCs w:val="22"/>
          <w:lang w:eastAsia="en-GB"/>
        </w:rPr>
      </w:pPr>
      <w:r>
        <w:t>5.3.2.8</w:t>
      </w:r>
      <w:r>
        <w:rPr>
          <w:rFonts w:asciiTheme="minorHAnsi" w:eastAsiaTheme="minorEastAsia" w:hAnsiTheme="minorHAnsi" w:cstheme="minorBidi"/>
          <w:sz w:val="22"/>
          <w:szCs w:val="22"/>
          <w:lang w:eastAsia="en-GB"/>
        </w:rPr>
        <w:tab/>
      </w:r>
      <w:r>
        <w:t>P-CSCF-RestorationTrigger</w:t>
      </w:r>
      <w:r>
        <w:tab/>
      </w:r>
      <w:r>
        <w:fldChar w:fldCharType="begin" w:fldLock="1"/>
      </w:r>
      <w:r>
        <w:instrText xml:space="preserve"> PAGEREF _Toc74944440 \h </w:instrText>
      </w:r>
      <w:r>
        <w:fldChar w:fldCharType="separate"/>
      </w:r>
      <w:r>
        <w:t>61</w:t>
      </w:r>
      <w:r>
        <w:fldChar w:fldCharType="end"/>
      </w:r>
    </w:p>
    <w:p w14:paraId="65A25A71" w14:textId="1271BF20" w:rsidR="00EF5F4A" w:rsidRDefault="00EF5F4A">
      <w:pPr>
        <w:pStyle w:val="TOC5"/>
        <w:rPr>
          <w:rFonts w:asciiTheme="minorHAnsi" w:eastAsiaTheme="minorEastAsia" w:hAnsiTheme="minorHAnsi" w:cstheme="minorBidi"/>
          <w:sz w:val="22"/>
          <w:szCs w:val="22"/>
          <w:lang w:eastAsia="en-GB"/>
        </w:rPr>
      </w:pPr>
      <w:r>
        <w:t>5.3.2.8.1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_Toc74944441 \h </w:instrText>
      </w:r>
      <w:r>
        <w:fldChar w:fldCharType="separate"/>
      </w:r>
      <w:r>
        <w:t>61</w:t>
      </w:r>
      <w:r>
        <w:fldChar w:fldCharType="end"/>
      </w:r>
    </w:p>
    <w:p w14:paraId="20749A5D" w14:textId="640F532C" w:rsidR="00EF5F4A" w:rsidRDefault="00EF5F4A">
      <w:pPr>
        <w:pStyle w:val="TOC5"/>
        <w:rPr>
          <w:rFonts w:asciiTheme="minorHAnsi" w:eastAsiaTheme="minorEastAsia" w:hAnsiTheme="minorHAnsi" w:cstheme="minorBidi"/>
          <w:sz w:val="22"/>
          <w:szCs w:val="22"/>
          <w:lang w:eastAsia="en-GB"/>
        </w:rPr>
      </w:pPr>
      <w:r>
        <w:t>5.3.2.8.2</w:t>
      </w:r>
      <w:r>
        <w:rPr>
          <w:rFonts w:asciiTheme="minorHAnsi" w:eastAsiaTheme="minorEastAsia" w:hAnsiTheme="minorHAnsi" w:cstheme="minorBidi"/>
          <w:sz w:val="22"/>
          <w:szCs w:val="22"/>
          <w:lang w:eastAsia="en-GB"/>
        </w:rPr>
        <w:tab/>
      </w:r>
      <w:r>
        <w:t>P-CSCF-RestorationTrigger</w:t>
      </w:r>
      <w:r>
        <w:tab/>
      </w:r>
      <w:r>
        <w:fldChar w:fldCharType="begin" w:fldLock="1"/>
      </w:r>
      <w:r>
        <w:instrText xml:space="preserve"> PAGEREF _Toc74944442 \h </w:instrText>
      </w:r>
      <w:r>
        <w:fldChar w:fldCharType="separate"/>
      </w:r>
      <w:r>
        <w:t>61</w:t>
      </w:r>
      <w:r>
        <w:fldChar w:fldCharType="end"/>
      </w:r>
    </w:p>
    <w:p w14:paraId="3452982F" w14:textId="76F1622E" w:rsidR="00EF5F4A" w:rsidRDefault="00EF5F4A">
      <w:pPr>
        <w:pStyle w:val="TOC4"/>
        <w:rPr>
          <w:rFonts w:asciiTheme="minorHAnsi" w:eastAsiaTheme="minorEastAsia" w:hAnsiTheme="minorHAnsi" w:cstheme="minorBidi"/>
          <w:sz w:val="22"/>
          <w:szCs w:val="22"/>
          <w:lang w:eastAsia="en-GB"/>
        </w:rPr>
      </w:pPr>
      <w:r>
        <w:t>5.3.2.9</w:t>
      </w:r>
      <w:r>
        <w:rPr>
          <w:rFonts w:asciiTheme="minorHAnsi" w:eastAsiaTheme="minorEastAsia" w:hAnsiTheme="minorHAnsi" w:cstheme="minorBidi"/>
          <w:sz w:val="22"/>
          <w:szCs w:val="22"/>
          <w:lang w:eastAsia="en-GB"/>
        </w:rPr>
        <w:tab/>
      </w:r>
      <w:r>
        <w:t>AMFDeregistration</w:t>
      </w:r>
      <w:r>
        <w:tab/>
      </w:r>
      <w:r>
        <w:fldChar w:fldCharType="begin" w:fldLock="1"/>
      </w:r>
      <w:r>
        <w:instrText xml:space="preserve"> PAGEREF _Toc74944443 \h </w:instrText>
      </w:r>
      <w:r>
        <w:fldChar w:fldCharType="separate"/>
      </w:r>
      <w:r>
        <w:t>62</w:t>
      </w:r>
      <w:r>
        <w:fldChar w:fldCharType="end"/>
      </w:r>
    </w:p>
    <w:p w14:paraId="5FA517F7" w14:textId="31603DFB" w:rsidR="00EF5F4A" w:rsidRDefault="00EF5F4A">
      <w:pPr>
        <w:pStyle w:val="TOC5"/>
        <w:rPr>
          <w:rFonts w:asciiTheme="minorHAnsi" w:eastAsiaTheme="minorEastAsia" w:hAnsiTheme="minorHAnsi" w:cstheme="minorBidi"/>
          <w:sz w:val="22"/>
          <w:szCs w:val="22"/>
          <w:lang w:eastAsia="en-GB"/>
        </w:rPr>
      </w:pPr>
      <w:r>
        <w:t>5.3.2.9.1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_Toc74944444 \h </w:instrText>
      </w:r>
      <w:r>
        <w:fldChar w:fldCharType="separate"/>
      </w:r>
      <w:r>
        <w:t>62</w:t>
      </w:r>
      <w:r>
        <w:fldChar w:fldCharType="end"/>
      </w:r>
    </w:p>
    <w:p w14:paraId="5B955737" w14:textId="087C497E" w:rsidR="00EF5F4A" w:rsidRDefault="00EF5F4A">
      <w:pPr>
        <w:pStyle w:val="TOC5"/>
        <w:rPr>
          <w:rFonts w:asciiTheme="minorHAnsi" w:eastAsiaTheme="minorEastAsia" w:hAnsiTheme="minorHAnsi" w:cstheme="minorBidi"/>
          <w:sz w:val="22"/>
          <w:szCs w:val="22"/>
          <w:lang w:eastAsia="en-GB"/>
        </w:rPr>
      </w:pPr>
      <w:r>
        <w:t>5.3.2.9.2</w:t>
      </w:r>
      <w:r>
        <w:rPr>
          <w:rFonts w:asciiTheme="minorHAnsi" w:eastAsiaTheme="minorEastAsia" w:hAnsiTheme="minorHAnsi" w:cstheme="minorBidi"/>
          <w:sz w:val="22"/>
          <w:szCs w:val="22"/>
          <w:lang w:eastAsia="en-GB"/>
        </w:rPr>
        <w:tab/>
      </w:r>
      <w:r>
        <w:t>AMF-Deregistration</w:t>
      </w:r>
      <w:r>
        <w:tab/>
      </w:r>
      <w:r>
        <w:fldChar w:fldCharType="begin" w:fldLock="1"/>
      </w:r>
      <w:r>
        <w:instrText xml:space="preserve"> PAGEREF _Toc74944445 \h </w:instrText>
      </w:r>
      <w:r>
        <w:fldChar w:fldCharType="separate"/>
      </w:r>
      <w:r>
        <w:t>62</w:t>
      </w:r>
      <w:r>
        <w:fldChar w:fldCharType="end"/>
      </w:r>
    </w:p>
    <w:p w14:paraId="0B3FB5D2" w14:textId="75F4659C" w:rsidR="00EF5F4A" w:rsidRDefault="00EF5F4A">
      <w:pPr>
        <w:pStyle w:val="TOC4"/>
        <w:rPr>
          <w:rFonts w:asciiTheme="minorHAnsi" w:eastAsiaTheme="minorEastAsia" w:hAnsiTheme="minorHAnsi" w:cstheme="minorBidi"/>
          <w:sz w:val="22"/>
          <w:szCs w:val="22"/>
          <w:lang w:eastAsia="en-GB"/>
        </w:rPr>
      </w:pPr>
      <w:r>
        <w:t>5.3.2.10</w:t>
      </w:r>
      <w:r>
        <w:rPr>
          <w:rFonts w:asciiTheme="minorHAnsi" w:eastAsiaTheme="minorEastAsia" w:hAnsiTheme="minorHAnsi" w:cstheme="minorBidi"/>
          <w:sz w:val="22"/>
          <w:szCs w:val="22"/>
          <w:lang w:eastAsia="en-GB"/>
        </w:rPr>
        <w:tab/>
      </w:r>
      <w:r>
        <w:t>PEI-Update</w:t>
      </w:r>
      <w:r>
        <w:tab/>
      </w:r>
      <w:r>
        <w:fldChar w:fldCharType="begin" w:fldLock="1"/>
      </w:r>
      <w:r>
        <w:instrText xml:space="preserve"> PAGEREF _Toc74944446 \h </w:instrText>
      </w:r>
      <w:r>
        <w:fldChar w:fldCharType="separate"/>
      </w:r>
      <w:r>
        <w:t>63</w:t>
      </w:r>
      <w:r>
        <w:fldChar w:fldCharType="end"/>
      </w:r>
    </w:p>
    <w:p w14:paraId="262EEECA" w14:textId="33EADEFD" w:rsidR="00EF5F4A" w:rsidRDefault="00EF5F4A">
      <w:pPr>
        <w:pStyle w:val="TOC5"/>
        <w:rPr>
          <w:rFonts w:asciiTheme="minorHAnsi" w:eastAsiaTheme="minorEastAsia" w:hAnsiTheme="minorHAnsi" w:cstheme="minorBidi"/>
          <w:sz w:val="22"/>
          <w:szCs w:val="22"/>
          <w:lang w:eastAsia="en-GB"/>
        </w:rPr>
      </w:pPr>
      <w:r>
        <w:t>5.3.2.10.1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_Toc74944447 \h </w:instrText>
      </w:r>
      <w:r>
        <w:fldChar w:fldCharType="separate"/>
      </w:r>
      <w:r>
        <w:t>63</w:t>
      </w:r>
      <w:r>
        <w:fldChar w:fldCharType="end"/>
      </w:r>
    </w:p>
    <w:p w14:paraId="718B8961" w14:textId="67503674" w:rsidR="00EF5F4A" w:rsidRDefault="00EF5F4A">
      <w:pPr>
        <w:pStyle w:val="TOC5"/>
        <w:rPr>
          <w:rFonts w:asciiTheme="minorHAnsi" w:eastAsiaTheme="minorEastAsia" w:hAnsiTheme="minorHAnsi" w:cstheme="minorBidi"/>
          <w:sz w:val="22"/>
          <w:szCs w:val="22"/>
          <w:lang w:eastAsia="en-GB"/>
        </w:rPr>
      </w:pPr>
      <w:r>
        <w:t>5.3.2.10.2</w:t>
      </w:r>
      <w:r>
        <w:rPr>
          <w:rFonts w:asciiTheme="minorHAnsi" w:eastAsiaTheme="minorEastAsia" w:hAnsiTheme="minorHAnsi" w:cstheme="minorBidi"/>
          <w:sz w:val="22"/>
          <w:szCs w:val="22"/>
          <w:lang w:eastAsia="en-GB"/>
        </w:rPr>
        <w:tab/>
      </w:r>
      <w:r>
        <w:t>PEI Update</w:t>
      </w:r>
      <w:r>
        <w:tab/>
      </w:r>
      <w:r>
        <w:fldChar w:fldCharType="begin" w:fldLock="1"/>
      </w:r>
      <w:r>
        <w:instrText xml:space="preserve"> PAGEREF _Toc74944448 \h </w:instrText>
      </w:r>
      <w:r>
        <w:fldChar w:fldCharType="separate"/>
      </w:r>
      <w:r>
        <w:t>63</w:t>
      </w:r>
      <w:r>
        <w:fldChar w:fldCharType="end"/>
      </w:r>
    </w:p>
    <w:p w14:paraId="112251D1" w14:textId="01B56E21" w:rsidR="00EF5F4A" w:rsidRDefault="00EF5F4A">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Nudm_UEAuthentication Service</w:t>
      </w:r>
      <w:r>
        <w:tab/>
      </w:r>
      <w:r>
        <w:fldChar w:fldCharType="begin" w:fldLock="1"/>
      </w:r>
      <w:r>
        <w:instrText xml:space="preserve"> PAGEREF _Toc74944449 \h </w:instrText>
      </w:r>
      <w:r>
        <w:fldChar w:fldCharType="separate"/>
      </w:r>
      <w:r>
        <w:t>63</w:t>
      </w:r>
      <w:r>
        <w:fldChar w:fldCharType="end"/>
      </w:r>
    </w:p>
    <w:p w14:paraId="6CA970E7" w14:textId="15D1C722" w:rsidR="00EF5F4A" w:rsidRDefault="00EF5F4A">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_Toc74944450 \h </w:instrText>
      </w:r>
      <w:r>
        <w:fldChar w:fldCharType="separate"/>
      </w:r>
      <w:r>
        <w:t>63</w:t>
      </w:r>
      <w:r>
        <w:fldChar w:fldCharType="end"/>
      </w:r>
    </w:p>
    <w:p w14:paraId="3B5D2DAD" w14:textId="19D22294" w:rsidR="00EF5F4A" w:rsidRDefault="00EF5F4A">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_Toc74944451 \h </w:instrText>
      </w:r>
      <w:r>
        <w:fldChar w:fldCharType="separate"/>
      </w:r>
      <w:r>
        <w:t>63</w:t>
      </w:r>
      <w:r>
        <w:fldChar w:fldCharType="end"/>
      </w:r>
    </w:p>
    <w:p w14:paraId="00AE2516" w14:textId="3F9D3BC3" w:rsidR="00EF5F4A" w:rsidRDefault="00EF5F4A">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_Toc74944452 \h </w:instrText>
      </w:r>
      <w:r>
        <w:fldChar w:fldCharType="separate"/>
      </w:r>
      <w:r>
        <w:t>63</w:t>
      </w:r>
      <w:r>
        <w:fldChar w:fldCharType="end"/>
      </w:r>
    </w:p>
    <w:p w14:paraId="33D16B4D" w14:textId="4EA2BD3D" w:rsidR="00EF5F4A" w:rsidRDefault="00EF5F4A">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_Toc74944453 \h </w:instrText>
      </w:r>
      <w:r>
        <w:fldChar w:fldCharType="separate"/>
      </w:r>
      <w:r>
        <w:t>64</w:t>
      </w:r>
      <w:r>
        <w:fldChar w:fldCharType="end"/>
      </w:r>
    </w:p>
    <w:p w14:paraId="040E2632" w14:textId="46A0E293" w:rsidR="00EF5F4A" w:rsidRDefault="00EF5F4A">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_Toc74944454 \h </w:instrText>
      </w:r>
      <w:r>
        <w:fldChar w:fldCharType="separate"/>
      </w:r>
      <w:r>
        <w:t>64</w:t>
      </w:r>
      <w:r>
        <w:fldChar w:fldCharType="end"/>
      </w:r>
    </w:p>
    <w:p w14:paraId="2DDBF424" w14:textId="2A875308" w:rsidR="00EF5F4A" w:rsidRDefault="00EF5F4A">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Authentication Information Retrieval</w:t>
      </w:r>
      <w:r>
        <w:tab/>
      </w:r>
      <w:r>
        <w:fldChar w:fldCharType="begin" w:fldLock="1"/>
      </w:r>
      <w:r>
        <w:instrText xml:space="preserve"> PAGEREF _Toc74944455 \h </w:instrText>
      </w:r>
      <w:r>
        <w:fldChar w:fldCharType="separate"/>
      </w:r>
      <w:r>
        <w:t>64</w:t>
      </w:r>
      <w:r>
        <w:fldChar w:fldCharType="end"/>
      </w:r>
    </w:p>
    <w:p w14:paraId="6A31CC19" w14:textId="0E899C03" w:rsidR="00EF5F4A" w:rsidRDefault="00EF5F4A">
      <w:pPr>
        <w:pStyle w:val="TOC5"/>
        <w:rPr>
          <w:rFonts w:asciiTheme="minorHAnsi" w:eastAsiaTheme="minorEastAsia" w:hAnsiTheme="minorHAnsi" w:cstheme="minorBidi"/>
          <w:sz w:val="22"/>
          <w:szCs w:val="22"/>
          <w:lang w:eastAsia="en-GB"/>
        </w:rPr>
      </w:pPr>
      <w:r>
        <w:t>5.4.2.2.3</w:t>
      </w:r>
      <w:r>
        <w:rPr>
          <w:rFonts w:asciiTheme="minorHAnsi" w:eastAsiaTheme="minorEastAsia" w:hAnsiTheme="minorHAnsi" w:cstheme="minorBidi"/>
          <w:sz w:val="22"/>
          <w:szCs w:val="22"/>
          <w:lang w:eastAsia="en-GB"/>
        </w:rPr>
        <w:tab/>
      </w:r>
      <w:r>
        <w:t>FN-RG Authentication</w:t>
      </w:r>
      <w:r>
        <w:tab/>
      </w:r>
      <w:r>
        <w:fldChar w:fldCharType="begin" w:fldLock="1"/>
      </w:r>
      <w:r>
        <w:instrText xml:space="preserve"> PAGEREF _Toc74944456 \h </w:instrText>
      </w:r>
      <w:r>
        <w:fldChar w:fldCharType="separate"/>
      </w:r>
      <w:r>
        <w:t>65</w:t>
      </w:r>
      <w:r>
        <w:fldChar w:fldCharType="end"/>
      </w:r>
    </w:p>
    <w:p w14:paraId="136FDA6D" w14:textId="4240D09D" w:rsidR="00EF5F4A" w:rsidRDefault="00EF5F4A">
      <w:pPr>
        <w:pStyle w:val="TOC4"/>
        <w:rPr>
          <w:rFonts w:asciiTheme="minorHAnsi" w:eastAsiaTheme="minorEastAsia" w:hAnsiTheme="minorHAnsi" w:cstheme="minorBidi"/>
          <w:sz w:val="22"/>
          <w:szCs w:val="22"/>
          <w:lang w:eastAsia="en-GB"/>
        </w:rPr>
      </w:pPr>
      <w:r>
        <w:lastRenderedPageBreak/>
        <w:t>5.4.2.3</w:t>
      </w:r>
      <w:r>
        <w:rPr>
          <w:rFonts w:asciiTheme="minorHAnsi" w:eastAsiaTheme="minorEastAsia" w:hAnsiTheme="minorHAnsi" w:cstheme="minorBidi"/>
          <w:sz w:val="22"/>
          <w:szCs w:val="22"/>
          <w:lang w:eastAsia="en-GB"/>
        </w:rPr>
        <w:tab/>
      </w:r>
      <w:r>
        <w:t>ResultConfirmationInform</w:t>
      </w:r>
      <w:r>
        <w:tab/>
      </w:r>
      <w:r>
        <w:fldChar w:fldCharType="begin" w:fldLock="1"/>
      </w:r>
      <w:r>
        <w:instrText xml:space="preserve"> PAGEREF _Toc74944457 \h </w:instrText>
      </w:r>
      <w:r>
        <w:fldChar w:fldCharType="separate"/>
      </w:r>
      <w:r>
        <w:t>65</w:t>
      </w:r>
      <w:r>
        <w:fldChar w:fldCharType="end"/>
      </w:r>
    </w:p>
    <w:p w14:paraId="451B42A4" w14:textId="40905E29" w:rsidR="00EF5F4A" w:rsidRDefault="00EF5F4A">
      <w:pPr>
        <w:pStyle w:val="TOC5"/>
        <w:rPr>
          <w:rFonts w:asciiTheme="minorHAnsi" w:eastAsiaTheme="minorEastAsia" w:hAnsiTheme="minorHAnsi" w:cstheme="minorBidi"/>
          <w:sz w:val="22"/>
          <w:szCs w:val="22"/>
          <w:lang w:eastAsia="en-GB"/>
        </w:rPr>
      </w:pPr>
      <w:r>
        <w:t>5.4.2.3.1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_Toc74944458 \h </w:instrText>
      </w:r>
      <w:r>
        <w:fldChar w:fldCharType="separate"/>
      </w:r>
      <w:r>
        <w:t>65</w:t>
      </w:r>
      <w:r>
        <w:fldChar w:fldCharType="end"/>
      </w:r>
    </w:p>
    <w:p w14:paraId="41D86C83" w14:textId="20F14C84" w:rsidR="00EF5F4A" w:rsidRDefault="00EF5F4A">
      <w:pPr>
        <w:pStyle w:val="TOC5"/>
        <w:rPr>
          <w:rFonts w:asciiTheme="minorHAnsi" w:eastAsiaTheme="minorEastAsia" w:hAnsiTheme="minorHAnsi" w:cstheme="minorBidi"/>
          <w:sz w:val="22"/>
          <w:szCs w:val="22"/>
          <w:lang w:eastAsia="en-GB"/>
        </w:rPr>
      </w:pPr>
      <w:r>
        <w:t>5.4.2.3.2</w:t>
      </w:r>
      <w:r>
        <w:rPr>
          <w:rFonts w:asciiTheme="minorHAnsi" w:eastAsiaTheme="minorEastAsia" w:hAnsiTheme="minorHAnsi" w:cstheme="minorBidi"/>
          <w:sz w:val="22"/>
          <w:szCs w:val="22"/>
          <w:lang w:eastAsia="en-GB"/>
        </w:rPr>
        <w:tab/>
      </w:r>
      <w:r>
        <w:t>Authentication Confirmation</w:t>
      </w:r>
      <w:r>
        <w:tab/>
      </w:r>
      <w:r>
        <w:fldChar w:fldCharType="begin" w:fldLock="1"/>
      </w:r>
      <w:r>
        <w:instrText xml:space="preserve"> PAGEREF _Toc74944459 \h </w:instrText>
      </w:r>
      <w:r>
        <w:fldChar w:fldCharType="separate"/>
      </w:r>
      <w:r>
        <w:t>65</w:t>
      </w:r>
      <w:r>
        <w:fldChar w:fldCharType="end"/>
      </w:r>
    </w:p>
    <w:p w14:paraId="26C7BCC0" w14:textId="415DBE3E" w:rsidR="00EF5F4A" w:rsidRDefault="00EF5F4A">
      <w:pPr>
        <w:pStyle w:val="TOC5"/>
        <w:rPr>
          <w:rFonts w:asciiTheme="minorHAnsi" w:eastAsiaTheme="minorEastAsia" w:hAnsiTheme="minorHAnsi" w:cstheme="minorBidi"/>
          <w:sz w:val="22"/>
          <w:szCs w:val="22"/>
          <w:lang w:eastAsia="en-GB"/>
        </w:rPr>
      </w:pPr>
      <w:r>
        <w:t>5.4.2.3.3</w:t>
      </w:r>
      <w:r>
        <w:rPr>
          <w:rFonts w:asciiTheme="minorHAnsi" w:eastAsiaTheme="minorEastAsia" w:hAnsiTheme="minorHAnsi" w:cstheme="minorBidi"/>
          <w:sz w:val="22"/>
          <w:szCs w:val="22"/>
          <w:lang w:eastAsia="en-GB"/>
        </w:rPr>
        <w:tab/>
      </w:r>
      <w:r>
        <w:t>Authentication Result Removal</w:t>
      </w:r>
      <w:r>
        <w:tab/>
      </w:r>
      <w:r>
        <w:fldChar w:fldCharType="begin" w:fldLock="1"/>
      </w:r>
      <w:r>
        <w:instrText xml:space="preserve"> PAGEREF _Toc74944460 \h </w:instrText>
      </w:r>
      <w:r>
        <w:fldChar w:fldCharType="separate"/>
      </w:r>
      <w:r>
        <w:t>66</w:t>
      </w:r>
      <w:r>
        <w:fldChar w:fldCharType="end"/>
      </w:r>
    </w:p>
    <w:p w14:paraId="57A0DF73" w14:textId="108429C5" w:rsidR="00EF5F4A" w:rsidRDefault="00EF5F4A">
      <w:pPr>
        <w:pStyle w:val="TOC4"/>
        <w:rPr>
          <w:rFonts w:asciiTheme="minorHAnsi" w:eastAsiaTheme="minorEastAsia" w:hAnsiTheme="minorHAnsi" w:cstheme="minorBidi"/>
          <w:sz w:val="22"/>
          <w:szCs w:val="22"/>
          <w:lang w:eastAsia="en-GB"/>
        </w:rPr>
      </w:pPr>
      <w:r>
        <w:t>5.4.2.4</w:t>
      </w:r>
      <w:r>
        <w:rPr>
          <w:rFonts w:asciiTheme="minorHAnsi" w:eastAsiaTheme="minorEastAsia" w:hAnsiTheme="minorHAnsi" w:cstheme="minorBidi"/>
          <w:sz w:val="22"/>
          <w:szCs w:val="22"/>
          <w:lang w:eastAsia="en-GB"/>
        </w:rPr>
        <w:tab/>
      </w:r>
      <w:r>
        <w:t>GetHssAv</w:t>
      </w:r>
      <w:r>
        <w:tab/>
      </w:r>
      <w:r>
        <w:fldChar w:fldCharType="begin" w:fldLock="1"/>
      </w:r>
      <w:r>
        <w:instrText xml:space="preserve"> PAGEREF _Toc74944461 \h </w:instrText>
      </w:r>
      <w:r>
        <w:fldChar w:fldCharType="separate"/>
      </w:r>
      <w:r>
        <w:t>66</w:t>
      </w:r>
      <w:r>
        <w:fldChar w:fldCharType="end"/>
      </w:r>
    </w:p>
    <w:p w14:paraId="51A9267A" w14:textId="071B61DB" w:rsidR="00EF5F4A" w:rsidRDefault="00EF5F4A">
      <w:pPr>
        <w:pStyle w:val="TOC5"/>
        <w:rPr>
          <w:rFonts w:asciiTheme="minorHAnsi" w:eastAsiaTheme="minorEastAsia" w:hAnsiTheme="minorHAnsi" w:cstheme="minorBidi"/>
          <w:sz w:val="22"/>
          <w:szCs w:val="22"/>
          <w:lang w:eastAsia="en-GB"/>
        </w:rPr>
      </w:pPr>
      <w:r>
        <w:t>5.4.2.4.1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_Toc74944462 \h </w:instrText>
      </w:r>
      <w:r>
        <w:fldChar w:fldCharType="separate"/>
      </w:r>
      <w:r>
        <w:t>66</w:t>
      </w:r>
      <w:r>
        <w:fldChar w:fldCharType="end"/>
      </w:r>
    </w:p>
    <w:p w14:paraId="6135FF25" w14:textId="07A9B289" w:rsidR="00EF5F4A" w:rsidRDefault="00EF5F4A">
      <w:pPr>
        <w:pStyle w:val="TOC5"/>
        <w:rPr>
          <w:rFonts w:asciiTheme="minorHAnsi" w:eastAsiaTheme="minorEastAsia" w:hAnsiTheme="minorHAnsi" w:cstheme="minorBidi"/>
          <w:sz w:val="22"/>
          <w:szCs w:val="22"/>
          <w:lang w:eastAsia="en-GB"/>
        </w:rPr>
      </w:pPr>
      <w:r>
        <w:t>5.4.2.4.2</w:t>
      </w:r>
      <w:r>
        <w:rPr>
          <w:rFonts w:asciiTheme="minorHAnsi" w:eastAsiaTheme="minorEastAsia" w:hAnsiTheme="minorHAnsi" w:cstheme="minorBidi"/>
          <w:sz w:val="22"/>
          <w:szCs w:val="22"/>
          <w:lang w:eastAsia="en-GB"/>
        </w:rPr>
        <w:tab/>
      </w:r>
      <w:r>
        <w:t>HSS Authentication Vector Retrieval</w:t>
      </w:r>
      <w:r>
        <w:tab/>
      </w:r>
      <w:r>
        <w:fldChar w:fldCharType="begin" w:fldLock="1"/>
      </w:r>
      <w:r>
        <w:instrText xml:space="preserve"> PAGEREF _Toc74944463 \h </w:instrText>
      </w:r>
      <w:r>
        <w:fldChar w:fldCharType="separate"/>
      </w:r>
      <w:r>
        <w:t>67</w:t>
      </w:r>
      <w:r>
        <w:fldChar w:fldCharType="end"/>
      </w:r>
    </w:p>
    <w:p w14:paraId="6F8A0CB3" w14:textId="04757F42" w:rsidR="00EF5F4A" w:rsidRDefault="00EF5F4A">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Nudm_EventExposure Service</w:t>
      </w:r>
      <w:r>
        <w:tab/>
      </w:r>
      <w:r>
        <w:fldChar w:fldCharType="begin" w:fldLock="1"/>
      </w:r>
      <w:r>
        <w:instrText xml:space="preserve"> PAGEREF _Toc74944464 \h </w:instrText>
      </w:r>
      <w:r>
        <w:fldChar w:fldCharType="separate"/>
      </w:r>
      <w:r>
        <w:t>67</w:t>
      </w:r>
      <w:r>
        <w:fldChar w:fldCharType="end"/>
      </w:r>
    </w:p>
    <w:p w14:paraId="1E161C33" w14:textId="538B3D84" w:rsidR="00EF5F4A" w:rsidRDefault="00EF5F4A">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_Toc74944465 \h </w:instrText>
      </w:r>
      <w:r>
        <w:fldChar w:fldCharType="separate"/>
      </w:r>
      <w:r>
        <w:t>67</w:t>
      </w:r>
      <w:r>
        <w:fldChar w:fldCharType="end"/>
      </w:r>
    </w:p>
    <w:p w14:paraId="51449D07" w14:textId="7099CE05" w:rsidR="00EF5F4A" w:rsidRDefault="00EF5F4A">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_Toc74944466 \h </w:instrText>
      </w:r>
      <w:r>
        <w:fldChar w:fldCharType="separate"/>
      </w:r>
      <w:r>
        <w:t>67</w:t>
      </w:r>
      <w:r>
        <w:fldChar w:fldCharType="end"/>
      </w:r>
    </w:p>
    <w:p w14:paraId="504900D7" w14:textId="419B5E71" w:rsidR="00EF5F4A" w:rsidRDefault="00EF5F4A">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_Toc74944467 \h </w:instrText>
      </w:r>
      <w:r>
        <w:fldChar w:fldCharType="separate"/>
      </w:r>
      <w:r>
        <w:t>67</w:t>
      </w:r>
      <w:r>
        <w:fldChar w:fldCharType="end"/>
      </w:r>
    </w:p>
    <w:p w14:paraId="1BB21625" w14:textId="5E7F3EC1" w:rsidR="00EF5F4A" w:rsidRDefault="00EF5F4A">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_Toc74944468 \h </w:instrText>
      </w:r>
      <w:r>
        <w:fldChar w:fldCharType="separate"/>
      </w:r>
      <w:r>
        <w:t>68</w:t>
      </w:r>
      <w:r>
        <w:fldChar w:fldCharType="end"/>
      </w:r>
    </w:p>
    <w:p w14:paraId="1A083B59" w14:textId="7F9AD80D" w:rsidR="00EF5F4A" w:rsidRDefault="00EF5F4A">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_Toc74944469 \h </w:instrText>
      </w:r>
      <w:r>
        <w:fldChar w:fldCharType="separate"/>
      </w:r>
      <w:r>
        <w:t>68</w:t>
      </w:r>
      <w:r>
        <w:fldChar w:fldCharType="end"/>
      </w:r>
    </w:p>
    <w:p w14:paraId="48D977C2" w14:textId="088E23B2" w:rsidR="00EF5F4A" w:rsidRDefault="00EF5F4A">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Subscription to Notification of event occurrence</w:t>
      </w:r>
      <w:r>
        <w:tab/>
      </w:r>
      <w:r>
        <w:fldChar w:fldCharType="begin" w:fldLock="1"/>
      </w:r>
      <w:r>
        <w:instrText xml:space="preserve"> PAGEREF _Toc74944470 \h </w:instrText>
      </w:r>
      <w:r>
        <w:fldChar w:fldCharType="separate"/>
      </w:r>
      <w:r>
        <w:t>68</w:t>
      </w:r>
      <w:r>
        <w:fldChar w:fldCharType="end"/>
      </w:r>
    </w:p>
    <w:p w14:paraId="59D430AE" w14:textId="6951808D" w:rsidR="00EF5F4A" w:rsidRDefault="00EF5F4A">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_Toc74944471 \h </w:instrText>
      </w:r>
      <w:r>
        <w:fldChar w:fldCharType="separate"/>
      </w:r>
      <w:r>
        <w:t>69</w:t>
      </w:r>
      <w:r>
        <w:fldChar w:fldCharType="end"/>
      </w:r>
    </w:p>
    <w:p w14:paraId="3C5C6FEF" w14:textId="6F503DA9" w:rsidR="00EF5F4A" w:rsidRDefault="00EF5F4A">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_Toc74944472 \h </w:instrText>
      </w:r>
      <w:r>
        <w:fldChar w:fldCharType="separate"/>
      </w:r>
      <w:r>
        <w:t>69</w:t>
      </w:r>
      <w:r>
        <w:fldChar w:fldCharType="end"/>
      </w:r>
    </w:p>
    <w:p w14:paraId="413EECCE" w14:textId="5ADA0DBB" w:rsidR="00EF5F4A" w:rsidRDefault="00EF5F4A">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_Toc74944473 \h </w:instrText>
      </w:r>
      <w:r>
        <w:fldChar w:fldCharType="separate"/>
      </w:r>
      <w:r>
        <w:t>69</w:t>
      </w:r>
      <w:r>
        <w:fldChar w:fldCharType="end"/>
      </w:r>
    </w:p>
    <w:p w14:paraId="260F7188" w14:textId="1B81B8D7" w:rsidR="00EF5F4A" w:rsidRDefault="00EF5F4A">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Unsubscribe to notifications of event occurrence</w:t>
      </w:r>
      <w:r>
        <w:tab/>
      </w:r>
      <w:r>
        <w:fldChar w:fldCharType="begin" w:fldLock="1"/>
      </w:r>
      <w:r>
        <w:instrText xml:space="preserve"> PAGEREF _Toc74944474 \h </w:instrText>
      </w:r>
      <w:r>
        <w:fldChar w:fldCharType="separate"/>
      </w:r>
      <w:r>
        <w:t>69</w:t>
      </w:r>
      <w:r>
        <w:fldChar w:fldCharType="end"/>
      </w:r>
    </w:p>
    <w:p w14:paraId="398327F4" w14:textId="52C4E4C4" w:rsidR="00EF5F4A" w:rsidRDefault="00EF5F4A">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Notify</w:t>
      </w:r>
      <w:r>
        <w:tab/>
      </w:r>
      <w:r>
        <w:fldChar w:fldCharType="begin" w:fldLock="1"/>
      </w:r>
      <w:r>
        <w:instrText xml:space="preserve"> PAGEREF _Toc74944475 \h </w:instrText>
      </w:r>
      <w:r>
        <w:fldChar w:fldCharType="separate"/>
      </w:r>
      <w:r>
        <w:t>70</w:t>
      </w:r>
      <w:r>
        <w:fldChar w:fldCharType="end"/>
      </w:r>
    </w:p>
    <w:p w14:paraId="77A0824C" w14:textId="6C9E56E9" w:rsidR="00EF5F4A" w:rsidRDefault="00EF5F4A">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_Toc74944476 \h </w:instrText>
      </w:r>
      <w:r>
        <w:fldChar w:fldCharType="separate"/>
      </w:r>
      <w:r>
        <w:t>70</w:t>
      </w:r>
      <w:r>
        <w:fldChar w:fldCharType="end"/>
      </w:r>
    </w:p>
    <w:p w14:paraId="63B38276" w14:textId="45F661FA" w:rsidR="00EF5F4A" w:rsidRDefault="00EF5F4A">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Event Occurrence Notification</w:t>
      </w:r>
      <w:r>
        <w:tab/>
      </w:r>
      <w:r>
        <w:fldChar w:fldCharType="begin" w:fldLock="1"/>
      </w:r>
      <w:r>
        <w:instrText xml:space="preserve"> PAGEREF _Toc74944477 \h </w:instrText>
      </w:r>
      <w:r>
        <w:fldChar w:fldCharType="separate"/>
      </w:r>
      <w:r>
        <w:t>70</w:t>
      </w:r>
      <w:r>
        <w:fldChar w:fldCharType="end"/>
      </w:r>
    </w:p>
    <w:p w14:paraId="78A0D596" w14:textId="25A99040" w:rsidR="00EF5F4A" w:rsidRDefault="00EF5F4A">
      <w:pPr>
        <w:pStyle w:val="TOC5"/>
        <w:rPr>
          <w:rFonts w:asciiTheme="minorHAnsi" w:eastAsiaTheme="minorEastAsia" w:hAnsiTheme="minorHAnsi" w:cstheme="minorBidi"/>
          <w:sz w:val="22"/>
          <w:szCs w:val="22"/>
          <w:lang w:eastAsia="en-GB"/>
        </w:rPr>
      </w:pPr>
      <w:r>
        <w:t>5.5.2.4.3</w:t>
      </w:r>
      <w:r>
        <w:rPr>
          <w:rFonts w:asciiTheme="minorHAnsi" w:eastAsiaTheme="minorEastAsia" w:hAnsiTheme="minorHAnsi" w:cstheme="minorBidi"/>
          <w:sz w:val="22"/>
          <w:szCs w:val="22"/>
          <w:lang w:eastAsia="en-GB"/>
        </w:rPr>
        <w:tab/>
      </w:r>
      <w:r>
        <w:t>Monitoring Revocation Notification</w:t>
      </w:r>
      <w:r>
        <w:tab/>
      </w:r>
      <w:r>
        <w:fldChar w:fldCharType="begin" w:fldLock="1"/>
      </w:r>
      <w:r>
        <w:instrText xml:space="preserve"> PAGEREF _Toc74944478 \h </w:instrText>
      </w:r>
      <w:r>
        <w:fldChar w:fldCharType="separate"/>
      </w:r>
      <w:r>
        <w:t>70</w:t>
      </w:r>
      <w:r>
        <w:fldChar w:fldCharType="end"/>
      </w:r>
    </w:p>
    <w:p w14:paraId="4D2ECAD6" w14:textId="5493E563" w:rsidR="00EF5F4A" w:rsidRDefault="00EF5F4A">
      <w:pPr>
        <w:pStyle w:val="TOC4"/>
        <w:rPr>
          <w:rFonts w:asciiTheme="minorHAnsi" w:eastAsiaTheme="minorEastAsia" w:hAnsiTheme="minorHAnsi" w:cstheme="minorBidi"/>
          <w:sz w:val="22"/>
          <w:szCs w:val="22"/>
          <w:lang w:eastAsia="en-GB"/>
        </w:rPr>
      </w:pPr>
      <w:r>
        <w:t>5.</w:t>
      </w:r>
      <w:r>
        <w:rPr>
          <w:lang w:eastAsia="zh-CN"/>
        </w:rPr>
        <w:t>5</w:t>
      </w:r>
      <w:r>
        <w:t>.2.</w:t>
      </w:r>
      <w:r>
        <w:rPr>
          <w:lang w:eastAsia="zh-CN"/>
        </w:rPr>
        <w:t>5</w:t>
      </w:r>
      <w:r>
        <w:rPr>
          <w:rFonts w:asciiTheme="minorHAnsi" w:eastAsiaTheme="minorEastAsia" w:hAnsiTheme="minorHAnsi" w:cstheme="minorBidi"/>
          <w:sz w:val="22"/>
          <w:szCs w:val="22"/>
          <w:lang w:eastAsia="en-GB"/>
        </w:rPr>
        <w:tab/>
      </w:r>
      <w:r>
        <w:rPr>
          <w:lang w:eastAsia="zh-CN"/>
        </w:rPr>
        <w:t>ModifySubscription</w:t>
      </w:r>
      <w:r>
        <w:tab/>
      </w:r>
      <w:r>
        <w:fldChar w:fldCharType="begin" w:fldLock="1"/>
      </w:r>
      <w:r>
        <w:instrText xml:space="preserve"> PAGEREF _Toc74944479 \h </w:instrText>
      </w:r>
      <w:r>
        <w:fldChar w:fldCharType="separate"/>
      </w:r>
      <w:r>
        <w:t>71</w:t>
      </w:r>
      <w:r>
        <w:fldChar w:fldCharType="end"/>
      </w:r>
    </w:p>
    <w:p w14:paraId="17284A96" w14:textId="43DF0D41" w:rsidR="00EF5F4A" w:rsidRDefault="00EF5F4A">
      <w:pPr>
        <w:pStyle w:val="TOC5"/>
        <w:rPr>
          <w:rFonts w:asciiTheme="minorHAnsi" w:eastAsiaTheme="minorEastAsia" w:hAnsiTheme="minorHAnsi" w:cstheme="minorBidi"/>
          <w:sz w:val="22"/>
          <w:szCs w:val="22"/>
          <w:lang w:eastAsia="en-GB"/>
        </w:rPr>
      </w:pPr>
      <w:r>
        <w:t>5.</w:t>
      </w:r>
      <w:r>
        <w:rPr>
          <w:lang w:eastAsia="zh-CN"/>
        </w:rPr>
        <w:t>5</w:t>
      </w:r>
      <w:r>
        <w:t>.2.</w:t>
      </w:r>
      <w:r>
        <w:rPr>
          <w:lang w:eastAsia="zh-CN"/>
        </w:rPr>
        <w:t>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_Toc74944480 \h </w:instrText>
      </w:r>
      <w:r>
        <w:fldChar w:fldCharType="separate"/>
      </w:r>
      <w:r>
        <w:t>71</w:t>
      </w:r>
      <w:r>
        <w:fldChar w:fldCharType="end"/>
      </w:r>
    </w:p>
    <w:p w14:paraId="7FC223F8" w14:textId="4C6C7209" w:rsidR="00EF5F4A" w:rsidRDefault="00EF5F4A">
      <w:pPr>
        <w:pStyle w:val="TOC5"/>
        <w:rPr>
          <w:rFonts w:asciiTheme="minorHAnsi" w:eastAsiaTheme="minorEastAsia" w:hAnsiTheme="minorHAnsi" w:cstheme="minorBidi"/>
          <w:sz w:val="22"/>
          <w:szCs w:val="22"/>
          <w:lang w:eastAsia="en-GB"/>
        </w:rPr>
      </w:pPr>
      <w:r>
        <w:t>5.</w:t>
      </w:r>
      <w:r>
        <w:rPr>
          <w:lang w:eastAsia="zh-CN"/>
        </w:rPr>
        <w:t>5</w:t>
      </w:r>
      <w:r>
        <w:t>.2.</w:t>
      </w:r>
      <w:r>
        <w:rPr>
          <w:lang w:eastAsia="zh-CN"/>
        </w:rPr>
        <w:t>5</w:t>
      </w:r>
      <w:r>
        <w:t>.</w:t>
      </w:r>
      <w:r>
        <w:rPr>
          <w:lang w:eastAsia="zh-CN"/>
        </w:rPr>
        <w:t>2</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_Toc74944481 \h </w:instrText>
      </w:r>
      <w:r>
        <w:fldChar w:fldCharType="separate"/>
      </w:r>
      <w:r>
        <w:t>71</w:t>
      </w:r>
      <w:r>
        <w:fldChar w:fldCharType="end"/>
      </w:r>
    </w:p>
    <w:p w14:paraId="55EAEC3C" w14:textId="39C6F121" w:rsidR="00EF5F4A" w:rsidRDefault="00EF5F4A">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_Toc74944482 \h </w:instrText>
      </w:r>
      <w:r>
        <w:fldChar w:fldCharType="separate"/>
      </w:r>
      <w:r>
        <w:t>72</w:t>
      </w:r>
      <w:r>
        <w:fldChar w:fldCharType="end"/>
      </w:r>
    </w:p>
    <w:p w14:paraId="30759F7A" w14:textId="13F23B90" w:rsidR="00EF5F4A" w:rsidRDefault="00EF5F4A">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_Toc74944483 \h </w:instrText>
      </w:r>
      <w:r>
        <w:fldChar w:fldCharType="separate"/>
      </w:r>
      <w:r>
        <w:t>72</w:t>
      </w:r>
      <w:r>
        <w:fldChar w:fldCharType="end"/>
      </w:r>
    </w:p>
    <w:p w14:paraId="2B73D174" w14:textId="3B15FB9B" w:rsidR="00EF5F4A" w:rsidRDefault="00EF5F4A">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_Toc74944484 \h </w:instrText>
      </w:r>
      <w:r>
        <w:fldChar w:fldCharType="separate"/>
      </w:r>
      <w:r>
        <w:t>72</w:t>
      </w:r>
      <w:r>
        <w:fldChar w:fldCharType="end"/>
      </w:r>
    </w:p>
    <w:p w14:paraId="15372995" w14:textId="04775748" w:rsidR="00EF5F4A" w:rsidRDefault="00EF5F4A">
      <w:pPr>
        <w:pStyle w:val="TOC4"/>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_Toc74944485 \h </w:instrText>
      </w:r>
      <w:r>
        <w:fldChar w:fldCharType="separate"/>
      </w:r>
      <w:r>
        <w:t>72</w:t>
      </w:r>
      <w:r>
        <w:fldChar w:fldCharType="end"/>
      </w:r>
    </w:p>
    <w:p w14:paraId="0042F5D3" w14:textId="09D5CAE9" w:rsidR="00EF5F4A" w:rsidRDefault="00EF5F4A">
      <w:pPr>
        <w:pStyle w:val="TOC4"/>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_Toc74944486 \h </w:instrText>
      </w:r>
      <w:r>
        <w:fldChar w:fldCharType="separate"/>
      </w:r>
      <w:r>
        <w:t>72</w:t>
      </w:r>
      <w:r>
        <w:fldChar w:fldCharType="end"/>
      </w:r>
    </w:p>
    <w:p w14:paraId="23DD5813" w14:textId="3293E548" w:rsidR="00EF5F4A" w:rsidRDefault="00EF5F4A">
      <w:pPr>
        <w:pStyle w:val="TOC5"/>
        <w:rPr>
          <w:rFonts w:asciiTheme="minorHAnsi" w:eastAsiaTheme="minorEastAsia" w:hAnsiTheme="minorHAnsi" w:cstheme="minorBidi"/>
          <w:sz w:val="22"/>
          <w:szCs w:val="22"/>
          <w:lang w:eastAsia="en-GB"/>
        </w:rPr>
      </w:pPr>
      <w:r>
        <w:t>5.6.2.2.1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_Toc74944487 \h </w:instrText>
      </w:r>
      <w:r>
        <w:fldChar w:fldCharType="separate"/>
      </w:r>
      <w:r>
        <w:t>72</w:t>
      </w:r>
      <w:r>
        <w:fldChar w:fldCharType="end"/>
      </w:r>
    </w:p>
    <w:p w14:paraId="7D88A21F" w14:textId="3C94F86C" w:rsidR="00EF5F4A" w:rsidRDefault="00EF5F4A">
      <w:pPr>
        <w:pStyle w:val="TOC5"/>
        <w:rPr>
          <w:rFonts w:asciiTheme="minorHAnsi" w:eastAsiaTheme="minorEastAsia" w:hAnsiTheme="minorHAnsi" w:cstheme="minorBidi"/>
          <w:sz w:val="22"/>
          <w:szCs w:val="22"/>
          <w:lang w:eastAsia="en-GB"/>
        </w:rPr>
      </w:pPr>
      <w:r>
        <w:t>5.6.2.2.2</w:t>
      </w:r>
      <w:r>
        <w:rPr>
          <w:rFonts w:asciiTheme="minorHAnsi" w:eastAsiaTheme="minorEastAsia" w:hAnsiTheme="minorHAnsi" w:cstheme="minorBidi"/>
          <w:sz w:val="22"/>
          <w:szCs w:val="22"/>
          <w:lang w:eastAsia="en-GB"/>
        </w:rPr>
        <w:tab/>
      </w:r>
      <w:r>
        <w:t>Subscription data update</w:t>
      </w:r>
      <w:r>
        <w:tab/>
      </w:r>
      <w:r>
        <w:fldChar w:fldCharType="begin" w:fldLock="1"/>
      </w:r>
      <w:r>
        <w:instrText xml:space="preserve"> PAGEREF _Toc74944488 \h </w:instrText>
      </w:r>
      <w:r>
        <w:fldChar w:fldCharType="separate"/>
      </w:r>
      <w:r>
        <w:t>72</w:t>
      </w:r>
      <w:r>
        <w:fldChar w:fldCharType="end"/>
      </w:r>
    </w:p>
    <w:p w14:paraId="7DC089F3" w14:textId="611813E8" w:rsidR="00EF5F4A" w:rsidRDefault="00EF5F4A">
      <w:pPr>
        <w:pStyle w:val="TOC5"/>
        <w:rPr>
          <w:rFonts w:asciiTheme="minorHAnsi" w:eastAsiaTheme="minorEastAsia" w:hAnsiTheme="minorHAnsi" w:cstheme="minorBidi"/>
          <w:sz w:val="22"/>
          <w:szCs w:val="22"/>
          <w:lang w:eastAsia="en-GB"/>
        </w:rPr>
      </w:pPr>
      <w:r>
        <w:t>5.6.2.2.3</w:t>
      </w:r>
      <w:r>
        <w:rPr>
          <w:rFonts w:asciiTheme="minorHAnsi" w:eastAsiaTheme="minorEastAsia" w:hAnsiTheme="minorHAnsi" w:cstheme="minorBidi"/>
          <w:sz w:val="22"/>
          <w:szCs w:val="22"/>
          <w:lang w:eastAsia="en-GB"/>
        </w:rPr>
        <w:tab/>
      </w:r>
      <w:r>
        <w:t>5G VN Group modification</w:t>
      </w:r>
      <w:r>
        <w:tab/>
      </w:r>
      <w:r>
        <w:fldChar w:fldCharType="begin" w:fldLock="1"/>
      </w:r>
      <w:r>
        <w:instrText xml:space="preserve"> PAGEREF _Toc74944489 \h </w:instrText>
      </w:r>
      <w:r>
        <w:fldChar w:fldCharType="separate"/>
      </w:r>
      <w:r>
        <w:t>73</w:t>
      </w:r>
      <w:r>
        <w:fldChar w:fldCharType="end"/>
      </w:r>
    </w:p>
    <w:p w14:paraId="5E7937DF" w14:textId="7E98B8DC" w:rsidR="00EF5F4A" w:rsidRDefault="00EF5F4A">
      <w:pPr>
        <w:pStyle w:val="TOC5"/>
        <w:rPr>
          <w:rFonts w:asciiTheme="minorHAnsi" w:eastAsiaTheme="minorEastAsia" w:hAnsiTheme="minorHAnsi" w:cstheme="minorBidi"/>
          <w:sz w:val="22"/>
          <w:szCs w:val="22"/>
          <w:lang w:eastAsia="en-GB"/>
        </w:rPr>
      </w:pPr>
      <w:r>
        <w:t>5.6.2.2.4</w:t>
      </w:r>
      <w:r>
        <w:rPr>
          <w:rFonts w:asciiTheme="minorHAnsi" w:eastAsiaTheme="minorEastAsia" w:hAnsiTheme="minorHAnsi" w:cstheme="minorBidi"/>
          <w:sz w:val="22"/>
          <w:szCs w:val="22"/>
          <w:lang w:eastAsia="en-GB"/>
        </w:rPr>
        <w:tab/>
      </w:r>
      <w:r>
        <w:t>SoR Information update</w:t>
      </w:r>
      <w:r>
        <w:tab/>
      </w:r>
      <w:r>
        <w:fldChar w:fldCharType="begin" w:fldLock="1"/>
      </w:r>
      <w:r>
        <w:instrText xml:space="preserve"> PAGEREF _Toc74944490 \h </w:instrText>
      </w:r>
      <w:r>
        <w:fldChar w:fldCharType="separate"/>
      </w:r>
      <w:r>
        <w:t>74</w:t>
      </w:r>
      <w:r>
        <w:fldChar w:fldCharType="end"/>
      </w:r>
    </w:p>
    <w:p w14:paraId="6B6144F2" w14:textId="3C41F9D8" w:rsidR="00EF5F4A" w:rsidRDefault="00EF5F4A">
      <w:pPr>
        <w:pStyle w:val="TOC5"/>
        <w:rPr>
          <w:rFonts w:asciiTheme="minorHAnsi" w:eastAsiaTheme="minorEastAsia" w:hAnsiTheme="minorHAnsi" w:cstheme="minorBidi"/>
          <w:sz w:val="22"/>
          <w:szCs w:val="22"/>
          <w:lang w:eastAsia="en-GB"/>
        </w:rPr>
      </w:pPr>
      <w:r>
        <w:t>5.6.2.2.5</w:t>
      </w:r>
      <w:r>
        <w:rPr>
          <w:rFonts w:asciiTheme="minorHAnsi" w:eastAsiaTheme="minorEastAsia" w:hAnsiTheme="minorHAnsi" w:cstheme="minorBidi"/>
          <w:sz w:val="22"/>
          <w:szCs w:val="22"/>
          <w:lang w:eastAsia="en-GB"/>
        </w:rPr>
        <w:tab/>
      </w:r>
      <w:r>
        <w:t>Parameter Provisioning Data Entry per AF update</w:t>
      </w:r>
      <w:r>
        <w:tab/>
      </w:r>
      <w:r>
        <w:fldChar w:fldCharType="begin" w:fldLock="1"/>
      </w:r>
      <w:r>
        <w:instrText xml:space="preserve"> PAGEREF _Toc74944491 \h </w:instrText>
      </w:r>
      <w:r>
        <w:fldChar w:fldCharType="separate"/>
      </w:r>
      <w:r>
        <w:t>74</w:t>
      </w:r>
      <w:r>
        <w:fldChar w:fldCharType="end"/>
      </w:r>
    </w:p>
    <w:p w14:paraId="0D9ED714" w14:textId="2B061A70" w:rsidR="00EF5F4A" w:rsidRDefault="00EF5F4A">
      <w:pPr>
        <w:pStyle w:val="TOC4"/>
        <w:rPr>
          <w:rFonts w:asciiTheme="minorHAnsi" w:eastAsiaTheme="minorEastAsia" w:hAnsiTheme="minorHAnsi" w:cstheme="minorBidi"/>
          <w:sz w:val="22"/>
          <w:szCs w:val="22"/>
          <w:lang w:eastAsia="en-GB"/>
        </w:rPr>
      </w:pPr>
      <w:r>
        <w:t>5.6.2.3</w:t>
      </w:r>
      <w:r>
        <w:rPr>
          <w:rFonts w:asciiTheme="minorHAnsi" w:eastAsiaTheme="minorEastAsia" w:hAnsiTheme="minorHAnsi" w:cstheme="minorBidi"/>
          <w:sz w:val="22"/>
          <w:szCs w:val="22"/>
          <w:lang w:eastAsia="en-GB"/>
        </w:rPr>
        <w:tab/>
      </w:r>
      <w:r>
        <w:t>Create</w:t>
      </w:r>
      <w:r>
        <w:tab/>
      </w:r>
      <w:r>
        <w:fldChar w:fldCharType="begin" w:fldLock="1"/>
      </w:r>
      <w:r>
        <w:instrText xml:space="preserve"> PAGEREF _Toc74944492 \h </w:instrText>
      </w:r>
      <w:r>
        <w:fldChar w:fldCharType="separate"/>
      </w:r>
      <w:r>
        <w:t>75</w:t>
      </w:r>
      <w:r>
        <w:fldChar w:fldCharType="end"/>
      </w:r>
    </w:p>
    <w:p w14:paraId="21ADC1C1" w14:textId="15D6A05F" w:rsidR="00EF5F4A" w:rsidRDefault="00EF5F4A">
      <w:pPr>
        <w:pStyle w:val="TOC5"/>
        <w:rPr>
          <w:rFonts w:asciiTheme="minorHAnsi" w:eastAsiaTheme="minorEastAsia" w:hAnsiTheme="minorHAnsi" w:cstheme="minorBidi"/>
          <w:sz w:val="22"/>
          <w:szCs w:val="22"/>
          <w:lang w:eastAsia="en-GB"/>
        </w:rPr>
      </w:pPr>
      <w:r>
        <w:t>5.6.2.3.1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_Toc74944493 \h </w:instrText>
      </w:r>
      <w:r>
        <w:fldChar w:fldCharType="separate"/>
      </w:r>
      <w:r>
        <w:t>75</w:t>
      </w:r>
      <w:r>
        <w:fldChar w:fldCharType="end"/>
      </w:r>
    </w:p>
    <w:p w14:paraId="21EED864" w14:textId="7E4802F7" w:rsidR="00EF5F4A" w:rsidRDefault="00EF5F4A">
      <w:pPr>
        <w:pStyle w:val="TOC5"/>
        <w:rPr>
          <w:rFonts w:asciiTheme="minorHAnsi" w:eastAsiaTheme="minorEastAsia" w:hAnsiTheme="minorHAnsi" w:cstheme="minorBidi"/>
          <w:sz w:val="22"/>
          <w:szCs w:val="22"/>
          <w:lang w:eastAsia="en-GB"/>
        </w:rPr>
      </w:pPr>
      <w:r>
        <w:t>5.6.2.3.2</w:t>
      </w:r>
      <w:r>
        <w:rPr>
          <w:rFonts w:asciiTheme="minorHAnsi" w:eastAsiaTheme="minorEastAsia" w:hAnsiTheme="minorHAnsi" w:cstheme="minorBidi"/>
          <w:sz w:val="22"/>
          <w:szCs w:val="22"/>
          <w:lang w:eastAsia="en-GB"/>
        </w:rPr>
        <w:tab/>
      </w:r>
      <w:r>
        <w:t>5G-VN-Group creation</w:t>
      </w:r>
      <w:r>
        <w:tab/>
      </w:r>
      <w:r>
        <w:fldChar w:fldCharType="begin" w:fldLock="1"/>
      </w:r>
      <w:r>
        <w:instrText xml:space="preserve"> PAGEREF _Toc74944494 \h </w:instrText>
      </w:r>
      <w:r>
        <w:fldChar w:fldCharType="separate"/>
      </w:r>
      <w:r>
        <w:t>75</w:t>
      </w:r>
      <w:r>
        <w:fldChar w:fldCharType="end"/>
      </w:r>
    </w:p>
    <w:p w14:paraId="62F02E8C" w14:textId="4FE31C63" w:rsidR="00EF5F4A" w:rsidRDefault="00EF5F4A">
      <w:pPr>
        <w:pStyle w:val="TOC5"/>
        <w:rPr>
          <w:rFonts w:asciiTheme="minorHAnsi" w:eastAsiaTheme="minorEastAsia" w:hAnsiTheme="minorHAnsi" w:cstheme="minorBidi"/>
          <w:sz w:val="22"/>
          <w:szCs w:val="22"/>
          <w:lang w:eastAsia="en-GB"/>
        </w:rPr>
      </w:pPr>
      <w:r>
        <w:t>5.6.2.3.3</w:t>
      </w:r>
      <w:r>
        <w:rPr>
          <w:rFonts w:asciiTheme="minorHAnsi" w:eastAsiaTheme="minorEastAsia" w:hAnsiTheme="minorHAnsi" w:cstheme="minorBidi"/>
          <w:sz w:val="22"/>
          <w:szCs w:val="22"/>
          <w:lang w:eastAsia="en-GB"/>
        </w:rPr>
        <w:tab/>
      </w:r>
      <w:r>
        <w:t>Parameter Provisioning Data Entry per AF creation</w:t>
      </w:r>
      <w:r>
        <w:tab/>
      </w:r>
      <w:r>
        <w:fldChar w:fldCharType="begin" w:fldLock="1"/>
      </w:r>
      <w:r>
        <w:instrText xml:space="preserve"> PAGEREF _Toc74944495 \h </w:instrText>
      </w:r>
      <w:r>
        <w:fldChar w:fldCharType="separate"/>
      </w:r>
      <w:r>
        <w:t>76</w:t>
      </w:r>
      <w:r>
        <w:fldChar w:fldCharType="end"/>
      </w:r>
    </w:p>
    <w:p w14:paraId="33368FDF" w14:textId="22053E97" w:rsidR="00EF5F4A" w:rsidRDefault="00EF5F4A">
      <w:pPr>
        <w:pStyle w:val="TOC4"/>
        <w:rPr>
          <w:rFonts w:asciiTheme="minorHAnsi" w:eastAsiaTheme="minorEastAsia" w:hAnsiTheme="minorHAnsi" w:cstheme="minorBidi"/>
          <w:sz w:val="22"/>
          <w:szCs w:val="22"/>
          <w:lang w:eastAsia="en-GB"/>
        </w:rPr>
      </w:pPr>
      <w:r>
        <w:t>5.6.2.4</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_Toc74944496 \h </w:instrText>
      </w:r>
      <w:r>
        <w:fldChar w:fldCharType="separate"/>
      </w:r>
      <w:r>
        <w:t>77</w:t>
      </w:r>
      <w:r>
        <w:fldChar w:fldCharType="end"/>
      </w:r>
    </w:p>
    <w:p w14:paraId="4F3A1DC6" w14:textId="796AC069" w:rsidR="00EF5F4A" w:rsidRDefault="00EF5F4A">
      <w:pPr>
        <w:pStyle w:val="TOC5"/>
        <w:rPr>
          <w:rFonts w:asciiTheme="minorHAnsi" w:eastAsiaTheme="minorEastAsia" w:hAnsiTheme="minorHAnsi" w:cstheme="minorBidi"/>
          <w:sz w:val="22"/>
          <w:szCs w:val="22"/>
          <w:lang w:eastAsia="en-GB"/>
        </w:rPr>
      </w:pPr>
      <w:r>
        <w:t>5.6.2.4.1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_Toc74944497 \h </w:instrText>
      </w:r>
      <w:r>
        <w:fldChar w:fldCharType="separate"/>
      </w:r>
      <w:r>
        <w:t>77</w:t>
      </w:r>
      <w:r>
        <w:fldChar w:fldCharType="end"/>
      </w:r>
    </w:p>
    <w:p w14:paraId="039524E0" w14:textId="56A0FB8C" w:rsidR="00EF5F4A" w:rsidRDefault="00EF5F4A">
      <w:pPr>
        <w:pStyle w:val="TOC5"/>
        <w:rPr>
          <w:rFonts w:asciiTheme="minorHAnsi" w:eastAsiaTheme="minorEastAsia" w:hAnsiTheme="minorHAnsi" w:cstheme="minorBidi"/>
          <w:sz w:val="22"/>
          <w:szCs w:val="22"/>
          <w:lang w:eastAsia="en-GB"/>
        </w:rPr>
      </w:pPr>
      <w:r>
        <w:t>5.6.2.4.2</w:t>
      </w:r>
      <w:r>
        <w:rPr>
          <w:rFonts w:asciiTheme="minorHAnsi" w:eastAsiaTheme="minorEastAsia" w:hAnsiTheme="minorHAnsi" w:cstheme="minorBidi"/>
          <w:sz w:val="22"/>
          <w:szCs w:val="22"/>
          <w:lang w:eastAsia="en-GB"/>
        </w:rPr>
        <w:tab/>
      </w:r>
      <w:r>
        <w:t>5G-VN-Group deletion</w:t>
      </w:r>
      <w:r>
        <w:tab/>
      </w:r>
      <w:r>
        <w:fldChar w:fldCharType="begin" w:fldLock="1"/>
      </w:r>
      <w:r>
        <w:instrText xml:space="preserve"> PAGEREF _Toc74944498 \h </w:instrText>
      </w:r>
      <w:r>
        <w:fldChar w:fldCharType="separate"/>
      </w:r>
      <w:r>
        <w:t>77</w:t>
      </w:r>
      <w:r>
        <w:fldChar w:fldCharType="end"/>
      </w:r>
    </w:p>
    <w:p w14:paraId="0BB46717" w14:textId="782EF616" w:rsidR="00EF5F4A" w:rsidRDefault="00EF5F4A">
      <w:pPr>
        <w:pStyle w:val="TOC5"/>
        <w:rPr>
          <w:rFonts w:asciiTheme="minorHAnsi" w:eastAsiaTheme="minorEastAsia" w:hAnsiTheme="minorHAnsi" w:cstheme="minorBidi"/>
          <w:sz w:val="22"/>
          <w:szCs w:val="22"/>
          <w:lang w:eastAsia="en-GB"/>
        </w:rPr>
      </w:pPr>
      <w:r>
        <w:t>5.6.2.4.3</w:t>
      </w:r>
      <w:r>
        <w:rPr>
          <w:rFonts w:asciiTheme="minorHAnsi" w:eastAsiaTheme="minorEastAsia" w:hAnsiTheme="minorHAnsi" w:cstheme="minorBidi"/>
          <w:sz w:val="22"/>
          <w:szCs w:val="22"/>
          <w:lang w:eastAsia="en-GB"/>
        </w:rPr>
        <w:tab/>
      </w:r>
      <w:r>
        <w:t>Parameter Provisioning Data Entry per AF deletion</w:t>
      </w:r>
      <w:r>
        <w:tab/>
      </w:r>
      <w:r>
        <w:fldChar w:fldCharType="begin" w:fldLock="1"/>
      </w:r>
      <w:r>
        <w:instrText xml:space="preserve"> PAGEREF _Toc74944499 \h </w:instrText>
      </w:r>
      <w:r>
        <w:fldChar w:fldCharType="separate"/>
      </w:r>
      <w:r>
        <w:t>77</w:t>
      </w:r>
      <w:r>
        <w:fldChar w:fldCharType="end"/>
      </w:r>
    </w:p>
    <w:p w14:paraId="22E39C4C" w14:textId="68386018" w:rsidR="00EF5F4A" w:rsidRDefault="00EF5F4A">
      <w:pPr>
        <w:pStyle w:val="TOC4"/>
        <w:rPr>
          <w:rFonts w:asciiTheme="minorHAnsi" w:eastAsiaTheme="minorEastAsia" w:hAnsiTheme="minorHAnsi" w:cstheme="minorBidi"/>
          <w:sz w:val="22"/>
          <w:szCs w:val="22"/>
          <w:lang w:eastAsia="en-GB"/>
        </w:rPr>
      </w:pPr>
      <w:r>
        <w:t>5.6.2.5</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_Toc74944500 \h </w:instrText>
      </w:r>
      <w:r>
        <w:fldChar w:fldCharType="separate"/>
      </w:r>
      <w:r>
        <w:t>78</w:t>
      </w:r>
      <w:r>
        <w:fldChar w:fldCharType="end"/>
      </w:r>
    </w:p>
    <w:p w14:paraId="10EFD944" w14:textId="1A131E52" w:rsidR="00EF5F4A" w:rsidRDefault="00EF5F4A">
      <w:pPr>
        <w:pStyle w:val="TOC5"/>
        <w:rPr>
          <w:rFonts w:asciiTheme="minorHAnsi" w:eastAsiaTheme="minorEastAsia" w:hAnsiTheme="minorHAnsi" w:cstheme="minorBidi"/>
          <w:sz w:val="22"/>
          <w:szCs w:val="22"/>
          <w:lang w:eastAsia="en-GB"/>
        </w:rPr>
      </w:pPr>
      <w:r>
        <w:t>5.6.2.5.1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_Toc74944501 \h </w:instrText>
      </w:r>
      <w:r>
        <w:fldChar w:fldCharType="separate"/>
      </w:r>
      <w:r>
        <w:t>78</w:t>
      </w:r>
      <w:r>
        <w:fldChar w:fldCharType="end"/>
      </w:r>
    </w:p>
    <w:p w14:paraId="5C6ECE62" w14:textId="1CC5CAE3" w:rsidR="00EF5F4A" w:rsidRDefault="00EF5F4A">
      <w:pPr>
        <w:pStyle w:val="TOC5"/>
        <w:rPr>
          <w:rFonts w:asciiTheme="minorHAnsi" w:eastAsiaTheme="minorEastAsia" w:hAnsiTheme="minorHAnsi" w:cstheme="minorBidi"/>
          <w:sz w:val="22"/>
          <w:szCs w:val="22"/>
          <w:lang w:eastAsia="en-GB"/>
        </w:rPr>
      </w:pPr>
      <w:r>
        <w:t>5.6.2.5.2</w:t>
      </w:r>
      <w:r>
        <w:rPr>
          <w:rFonts w:asciiTheme="minorHAnsi" w:eastAsiaTheme="minorEastAsia" w:hAnsiTheme="minorHAnsi" w:cstheme="minorBidi"/>
          <w:sz w:val="22"/>
          <w:szCs w:val="22"/>
          <w:lang w:eastAsia="en-GB"/>
        </w:rPr>
        <w:tab/>
      </w:r>
      <w:r>
        <w:t>5G-VN-Group get</w:t>
      </w:r>
      <w:r>
        <w:tab/>
      </w:r>
      <w:r>
        <w:fldChar w:fldCharType="begin" w:fldLock="1"/>
      </w:r>
      <w:r>
        <w:instrText xml:space="preserve"> PAGEREF _Toc74944502 \h </w:instrText>
      </w:r>
      <w:r>
        <w:fldChar w:fldCharType="separate"/>
      </w:r>
      <w:r>
        <w:t>78</w:t>
      </w:r>
      <w:r>
        <w:fldChar w:fldCharType="end"/>
      </w:r>
    </w:p>
    <w:p w14:paraId="21F066C9" w14:textId="7CCB4B43" w:rsidR="00EF5F4A" w:rsidRDefault="00EF5F4A">
      <w:pPr>
        <w:pStyle w:val="TOC5"/>
        <w:rPr>
          <w:rFonts w:asciiTheme="minorHAnsi" w:eastAsiaTheme="minorEastAsia" w:hAnsiTheme="minorHAnsi" w:cstheme="minorBidi"/>
          <w:sz w:val="22"/>
          <w:szCs w:val="22"/>
          <w:lang w:eastAsia="en-GB"/>
        </w:rPr>
      </w:pPr>
      <w:r>
        <w:t>5.6.2.5.3</w:t>
      </w:r>
      <w:r>
        <w:rPr>
          <w:rFonts w:asciiTheme="minorHAnsi" w:eastAsiaTheme="minorEastAsia" w:hAnsiTheme="minorHAnsi" w:cstheme="minorBidi"/>
          <w:sz w:val="22"/>
          <w:szCs w:val="22"/>
          <w:lang w:eastAsia="en-GB"/>
        </w:rPr>
        <w:tab/>
      </w:r>
      <w:r>
        <w:t>Parameter Provisioning Data Entry per AF get</w:t>
      </w:r>
      <w:r>
        <w:tab/>
      </w:r>
      <w:r>
        <w:fldChar w:fldCharType="begin" w:fldLock="1"/>
      </w:r>
      <w:r>
        <w:instrText xml:space="preserve"> PAGEREF _Toc74944503 \h </w:instrText>
      </w:r>
      <w:r>
        <w:fldChar w:fldCharType="separate"/>
      </w:r>
      <w:r>
        <w:t>79</w:t>
      </w:r>
      <w:r>
        <w:fldChar w:fldCharType="end"/>
      </w:r>
    </w:p>
    <w:p w14:paraId="1EA3F70D" w14:textId="59A023ED" w:rsidR="00EF5F4A" w:rsidRDefault="00EF5F4A">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Nudm_NIDDAuthorization Service</w:t>
      </w:r>
      <w:r>
        <w:tab/>
      </w:r>
      <w:r>
        <w:fldChar w:fldCharType="begin" w:fldLock="1"/>
      </w:r>
      <w:r>
        <w:instrText xml:space="preserve"> PAGEREF _Toc74944504 \h </w:instrText>
      </w:r>
      <w:r>
        <w:fldChar w:fldCharType="separate"/>
      </w:r>
      <w:r>
        <w:t>79</w:t>
      </w:r>
      <w:r>
        <w:fldChar w:fldCharType="end"/>
      </w:r>
    </w:p>
    <w:p w14:paraId="134972E2" w14:textId="19EFF327" w:rsidR="00EF5F4A" w:rsidRDefault="00EF5F4A">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_Toc74944505 \h </w:instrText>
      </w:r>
      <w:r>
        <w:fldChar w:fldCharType="separate"/>
      </w:r>
      <w:r>
        <w:t>79</w:t>
      </w:r>
      <w:r>
        <w:fldChar w:fldCharType="end"/>
      </w:r>
    </w:p>
    <w:p w14:paraId="03C914AF" w14:textId="6F5F119C" w:rsidR="00EF5F4A" w:rsidRDefault="00EF5F4A">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_Toc74944506 \h </w:instrText>
      </w:r>
      <w:r>
        <w:fldChar w:fldCharType="separate"/>
      </w:r>
      <w:r>
        <w:t>80</w:t>
      </w:r>
      <w:r>
        <w:fldChar w:fldCharType="end"/>
      </w:r>
    </w:p>
    <w:p w14:paraId="542B231D" w14:textId="177B856E" w:rsidR="00EF5F4A" w:rsidRDefault="00EF5F4A">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_Toc74944507 \h </w:instrText>
      </w:r>
      <w:r>
        <w:fldChar w:fldCharType="separate"/>
      </w:r>
      <w:r>
        <w:t>80</w:t>
      </w:r>
      <w:r>
        <w:fldChar w:fldCharType="end"/>
      </w:r>
    </w:p>
    <w:p w14:paraId="15EEE974" w14:textId="5C036ADA" w:rsidR="00EF5F4A" w:rsidRDefault="00EF5F4A">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_Toc74944508 \h </w:instrText>
      </w:r>
      <w:r>
        <w:fldChar w:fldCharType="separate"/>
      </w:r>
      <w:r>
        <w:t>80</w:t>
      </w:r>
      <w:r>
        <w:fldChar w:fldCharType="end"/>
      </w:r>
    </w:p>
    <w:p w14:paraId="097EB96C" w14:textId="51EAB90E" w:rsidR="00EF5F4A" w:rsidRDefault="00EF5F4A">
      <w:pPr>
        <w:pStyle w:val="TOC5"/>
        <w:rPr>
          <w:rFonts w:asciiTheme="minorHAnsi" w:eastAsiaTheme="minorEastAsia" w:hAnsiTheme="minorHAnsi" w:cstheme="minorBidi"/>
          <w:sz w:val="22"/>
          <w:szCs w:val="22"/>
          <w:lang w:eastAsia="en-GB"/>
        </w:rPr>
      </w:pPr>
      <w:r>
        <w:t>5.7.2.2.1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_Toc74944509 \h </w:instrText>
      </w:r>
      <w:r>
        <w:fldChar w:fldCharType="separate"/>
      </w:r>
      <w:r>
        <w:t>80</w:t>
      </w:r>
      <w:r>
        <w:fldChar w:fldCharType="end"/>
      </w:r>
    </w:p>
    <w:p w14:paraId="5D9C1323" w14:textId="0211FF79" w:rsidR="00EF5F4A" w:rsidRDefault="00EF5F4A">
      <w:pPr>
        <w:pStyle w:val="TOC5"/>
        <w:rPr>
          <w:rFonts w:asciiTheme="minorHAnsi" w:eastAsiaTheme="minorEastAsia" w:hAnsiTheme="minorHAnsi" w:cstheme="minorBidi"/>
          <w:sz w:val="22"/>
          <w:szCs w:val="22"/>
          <w:lang w:eastAsia="en-GB"/>
        </w:rPr>
      </w:pPr>
      <w:r>
        <w:t>5.7.2.2.2</w:t>
      </w:r>
      <w:r>
        <w:rPr>
          <w:rFonts w:asciiTheme="minorHAnsi" w:eastAsiaTheme="minorEastAsia" w:hAnsiTheme="minorHAnsi" w:cstheme="minorBidi"/>
          <w:sz w:val="22"/>
          <w:szCs w:val="22"/>
          <w:lang w:eastAsia="en-GB"/>
        </w:rPr>
        <w:tab/>
      </w:r>
      <w:r>
        <w:t>NIDD Authorization Data Retrieval</w:t>
      </w:r>
      <w:r>
        <w:tab/>
      </w:r>
      <w:r>
        <w:fldChar w:fldCharType="begin" w:fldLock="1"/>
      </w:r>
      <w:r>
        <w:instrText xml:space="preserve"> PAGEREF _Toc74944510 \h </w:instrText>
      </w:r>
      <w:r>
        <w:fldChar w:fldCharType="separate"/>
      </w:r>
      <w:r>
        <w:t>80</w:t>
      </w:r>
      <w:r>
        <w:fldChar w:fldCharType="end"/>
      </w:r>
    </w:p>
    <w:p w14:paraId="47971AAE" w14:textId="74F65376" w:rsidR="00EF5F4A" w:rsidRDefault="00EF5F4A">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_Toc74944511 \h </w:instrText>
      </w:r>
      <w:r>
        <w:fldChar w:fldCharType="separate"/>
      </w:r>
      <w:r>
        <w:t>81</w:t>
      </w:r>
      <w:r>
        <w:fldChar w:fldCharType="end"/>
      </w:r>
    </w:p>
    <w:p w14:paraId="0AE74D72" w14:textId="61AD1F84" w:rsidR="00EF5F4A" w:rsidRDefault="00EF5F4A">
      <w:pPr>
        <w:pStyle w:val="TOC5"/>
        <w:rPr>
          <w:rFonts w:asciiTheme="minorHAnsi" w:eastAsiaTheme="minorEastAsia" w:hAnsiTheme="minorHAnsi" w:cstheme="minorBidi"/>
          <w:sz w:val="22"/>
          <w:szCs w:val="22"/>
          <w:lang w:eastAsia="en-GB"/>
        </w:rPr>
      </w:pPr>
      <w:r>
        <w:t>5.7.2.3.1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_Toc74944512 \h </w:instrText>
      </w:r>
      <w:r>
        <w:fldChar w:fldCharType="separate"/>
      </w:r>
      <w:r>
        <w:t>81</w:t>
      </w:r>
      <w:r>
        <w:fldChar w:fldCharType="end"/>
      </w:r>
    </w:p>
    <w:p w14:paraId="6692C5C9" w14:textId="26B5BDCC" w:rsidR="00EF5F4A" w:rsidRDefault="00EF5F4A">
      <w:pPr>
        <w:pStyle w:val="TOC5"/>
        <w:rPr>
          <w:rFonts w:asciiTheme="minorHAnsi" w:eastAsiaTheme="minorEastAsia" w:hAnsiTheme="minorHAnsi" w:cstheme="minorBidi"/>
          <w:sz w:val="22"/>
          <w:szCs w:val="22"/>
          <w:lang w:eastAsia="en-GB"/>
        </w:rPr>
      </w:pPr>
      <w:r>
        <w:t>5.7.2.3.2</w:t>
      </w:r>
      <w:r>
        <w:rPr>
          <w:rFonts w:asciiTheme="minorHAnsi" w:eastAsiaTheme="minorEastAsia" w:hAnsiTheme="minorHAnsi" w:cstheme="minorBidi"/>
          <w:sz w:val="22"/>
          <w:szCs w:val="22"/>
          <w:lang w:eastAsia="en-GB"/>
        </w:rPr>
        <w:tab/>
      </w:r>
      <w:r>
        <w:t>NIDD Authorization Data Update Notification</w:t>
      </w:r>
      <w:r>
        <w:tab/>
      </w:r>
      <w:r>
        <w:fldChar w:fldCharType="begin" w:fldLock="1"/>
      </w:r>
      <w:r>
        <w:instrText xml:space="preserve"> PAGEREF _Toc74944513 \h </w:instrText>
      </w:r>
      <w:r>
        <w:fldChar w:fldCharType="separate"/>
      </w:r>
      <w:r>
        <w:t>81</w:t>
      </w:r>
      <w:r>
        <w:fldChar w:fldCharType="end"/>
      </w:r>
    </w:p>
    <w:p w14:paraId="27BA92C7" w14:textId="54B45426" w:rsidR="00EF5F4A" w:rsidRDefault="00EF5F4A">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Nudm_MT Service</w:t>
      </w:r>
      <w:r>
        <w:tab/>
      </w:r>
      <w:r>
        <w:fldChar w:fldCharType="begin" w:fldLock="1"/>
      </w:r>
      <w:r>
        <w:instrText xml:space="preserve"> PAGEREF _Toc74944514 \h </w:instrText>
      </w:r>
      <w:r>
        <w:fldChar w:fldCharType="separate"/>
      </w:r>
      <w:r>
        <w:t>81</w:t>
      </w:r>
      <w:r>
        <w:fldChar w:fldCharType="end"/>
      </w:r>
    </w:p>
    <w:p w14:paraId="3B9D9F34" w14:textId="64687EC7" w:rsidR="00EF5F4A" w:rsidRDefault="00EF5F4A">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_Toc74944515 \h </w:instrText>
      </w:r>
      <w:r>
        <w:fldChar w:fldCharType="separate"/>
      </w:r>
      <w:r>
        <w:t>81</w:t>
      </w:r>
      <w:r>
        <w:fldChar w:fldCharType="end"/>
      </w:r>
    </w:p>
    <w:p w14:paraId="28F16F99" w14:textId="7B4FD041" w:rsidR="00EF5F4A" w:rsidRDefault="00EF5F4A">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_Toc74944516 \h </w:instrText>
      </w:r>
      <w:r>
        <w:fldChar w:fldCharType="separate"/>
      </w:r>
      <w:r>
        <w:t>82</w:t>
      </w:r>
      <w:r>
        <w:fldChar w:fldCharType="end"/>
      </w:r>
    </w:p>
    <w:p w14:paraId="51531507" w14:textId="32215528" w:rsidR="00EF5F4A" w:rsidRDefault="00EF5F4A">
      <w:pPr>
        <w:pStyle w:val="TOC4"/>
        <w:rPr>
          <w:rFonts w:asciiTheme="minorHAnsi" w:eastAsiaTheme="minorEastAsia" w:hAnsiTheme="minorHAnsi" w:cstheme="minorBidi"/>
          <w:sz w:val="22"/>
          <w:szCs w:val="22"/>
          <w:lang w:eastAsia="en-GB"/>
        </w:rPr>
      </w:pPr>
      <w:r>
        <w:t>5.8.2.1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_Toc74944517 \h </w:instrText>
      </w:r>
      <w:r>
        <w:fldChar w:fldCharType="separate"/>
      </w:r>
      <w:r>
        <w:t>82</w:t>
      </w:r>
      <w:r>
        <w:fldChar w:fldCharType="end"/>
      </w:r>
    </w:p>
    <w:p w14:paraId="7B5A7C37" w14:textId="690EE9FF" w:rsidR="00EF5F4A" w:rsidRDefault="00EF5F4A">
      <w:pPr>
        <w:pStyle w:val="TOC4"/>
        <w:rPr>
          <w:rFonts w:asciiTheme="minorHAnsi" w:eastAsiaTheme="minorEastAsia" w:hAnsiTheme="minorHAnsi" w:cstheme="minorBidi"/>
          <w:sz w:val="22"/>
          <w:szCs w:val="22"/>
          <w:lang w:eastAsia="en-GB"/>
        </w:rPr>
      </w:pPr>
      <w:r>
        <w:t>5.8.2.2</w:t>
      </w:r>
      <w:r>
        <w:rPr>
          <w:rFonts w:asciiTheme="minorHAnsi" w:eastAsiaTheme="minorEastAsia" w:hAnsiTheme="minorHAnsi" w:cstheme="minorBidi"/>
          <w:sz w:val="22"/>
          <w:szCs w:val="22"/>
          <w:lang w:eastAsia="en-GB"/>
        </w:rPr>
        <w:tab/>
      </w:r>
      <w:r>
        <w:t>ProvideUeInfo</w:t>
      </w:r>
      <w:r>
        <w:tab/>
      </w:r>
      <w:r>
        <w:fldChar w:fldCharType="begin" w:fldLock="1"/>
      </w:r>
      <w:r>
        <w:instrText xml:space="preserve"> PAGEREF _Toc74944518 \h </w:instrText>
      </w:r>
      <w:r>
        <w:fldChar w:fldCharType="separate"/>
      </w:r>
      <w:r>
        <w:t>82</w:t>
      </w:r>
      <w:r>
        <w:fldChar w:fldCharType="end"/>
      </w:r>
    </w:p>
    <w:p w14:paraId="595C3F8B" w14:textId="3B90675A" w:rsidR="00EF5F4A" w:rsidRDefault="00EF5F4A">
      <w:pPr>
        <w:pStyle w:val="TOC5"/>
        <w:rPr>
          <w:rFonts w:asciiTheme="minorHAnsi" w:eastAsiaTheme="minorEastAsia" w:hAnsiTheme="minorHAnsi" w:cstheme="minorBidi"/>
          <w:sz w:val="22"/>
          <w:szCs w:val="22"/>
          <w:lang w:eastAsia="en-GB"/>
        </w:rPr>
      </w:pPr>
      <w:r>
        <w:lastRenderedPageBreak/>
        <w:t>5.8.2.2.1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_Toc74944519 \h </w:instrText>
      </w:r>
      <w:r>
        <w:fldChar w:fldCharType="separate"/>
      </w:r>
      <w:r>
        <w:t>82</w:t>
      </w:r>
      <w:r>
        <w:fldChar w:fldCharType="end"/>
      </w:r>
    </w:p>
    <w:p w14:paraId="42FE912F" w14:textId="06ABB345" w:rsidR="00EF5F4A" w:rsidRDefault="00EF5F4A">
      <w:pPr>
        <w:pStyle w:val="TOC5"/>
        <w:rPr>
          <w:rFonts w:asciiTheme="minorHAnsi" w:eastAsiaTheme="minorEastAsia" w:hAnsiTheme="minorHAnsi" w:cstheme="minorBidi"/>
          <w:sz w:val="22"/>
          <w:szCs w:val="22"/>
          <w:lang w:eastAsia="en-GB"/>
        </w:rPr>
      </w:pPr>
      <w:r>
        <w:t>5.8.2.2.2</w:t>
      </w:r>
      <w:r>
        <w:rPr>
          <w:rFonts w:asciiTheme="minorHAnsi" w:eastAsiaTheme="minorEastAsia" w:hAnsiTheme="minorHAnsi" w:cstheme="minorBidi"/>
          <w:sz w:val="22"/>
          <w:szCs w:val="22"/>
          <w:lang w:eastAsia="en-GB"/>
        </w:rPr>
        <w:tab/>
      </w:r>
      <w:r>
        <w:t>UE Information Retrieval</w:t>
      </w:r>
      <w:r>
        <w:tab/>
      </w:r>
      <w:r>
        <w:fldChar w:fldCharType="begin" w:fldLock="1"/>
      </w:r>
      <w:r>
        <w:instrText xml:space="preserve"> PAGEREF _Toc74944520 \h </w:instrText>
      </w:r>
      <w:r>
        <w:fldChar w:fldCharType="separate"/>
      </w:r>
      <w:r>
        <w:t>82</w:t>
      </w:r>
      <w:r>
        <w:fldChar w:fldCharType="end"/>
      </w:r>
    </w:p>
    <w:p w14:paraId="3B14A22C" w14:textId="0EA6DD1A" w:rsidR="00EF5F4A" w:rsidRDefault="00EF5F4A">
      <w:pPr>
        <w:pStyle w:val="TOC4"/>
        <w:rPr>
          <w:rFonts w:asciiTheme="minorHAnsi" w:eastAsiaTheme="minorEastAsia" w:hAnsiTheme="minorHAnsi" w:cstheme="minorBidi"/>
          <w:sz w:val="22"/>
          <w:szCs w:val="22"/>
          <w:lang w:eastAsia="en-GB"/>
        </w:rPr>
      </w:pPr>
      <w:r>
        <w:t>5.8.2.3</w:t>
      </w:r>
      <w:r>
        <w:rPr>
          <w:rFonts w:asciiTheme="minorHAnsi" w:eastAsiaTheme="minorEastAsia" w:hAnsiTheme="minorHAnsi" w:cstheme="minorBidi"/>
          <w:sz w:val="22"/>
          <w:szCs w:val="22"/>
          <w:lang w:eastAsia="en-GB"/>
        </w:rPr>
        <w:tab/>
      </w:r>
      <w:r>
        <w:t>ProvideLocationInfo</w:t>
      </w:r>
      <w:r>
        <w:tab/>
      </w:r>
      <w:r>
        <w:fldChar w:fldCharType="begin" w:fldLock="1"/>
      </w:r>
      <w:r>
        <w:instrText xml:space="preserve"> PAGEREF _Toc74944521 \h </w:instrText>
      </w:r>
      <w:r>
        <w:fldChar w:fldCharType="separate"/>
      </w:r>
      <w:r>
        <w:t>82</w:t>
      </w:r>
      <w:r>
        <w:fldChar w:fldCharType="end"/>
      </w:r>
    </w:p>
    <w:p w14:paraId="219E539E" w14:textId="72FD3599" w:rsidR="00EF5F4A" w:rsidRDefault="00EF5F4A">
      <w:pPr>
        <w:pStyle w:val="TOC5"/>
        <w:rPr>
          <w:rFonts w:asciiTheme="minorHAnsi" w:eastAsiaTheme="minorEastAsia" w:hAnsiTheme="minorHAnsi" w:cstheme="minorBidi"/>
          <w:sz w:val="22"/>
          <w:szCs w:val="22"/>
          <w:lang w:eastAsia="en-GB"/>
        </w:rPr>
      </w:pPr>
      <w:r>
        <w:t>5.8.2.3.1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_Toc74944522 \h </w:instrText>
      </w:r>
      <w:r>
        <w:fldChar w:fldCharType="separate"/>
      </w:r>
      <w:r>
        <w:t>82</w:t>
      </w:r>
      <w:r>
        <w:fldChar w:fldCharType="end"/>
      </w:r>
    </w:p>
    <w:p w14:paraId="51FAA1E0" w14:textId="6ACE14AF" w:rsidR="00EF5F4A" w:rsidRDefault="00EF5F4A">
      <w:pPr>
        <w:pStyle w:val="TOC5"/>
        <w:rPr>
          <w:rFonts w:asciiTheme="minorHAnsi" w:eastAsiaTheme="minorEastAsia" w:hAnsiTheme="minorHAnsi" w:cstheme="minorBidi"/>
          <w:sz w:val="22"/>
          <w:szCs w:val="22"/>
          <w:lang w:eastAsia="en-GB"/>
        </w:rPr>
      </w:pPr>
      <w:r>
        <w:t>5.8.2.3.2</w:t>
      </w:r>
      <w:r>
        <w:rPr>
          <w:rFonts w:asciiTheme="minorHAnsi" w:eastAsiaTheme="minorEastAsia" w:hAnsiTheme="minorHAnsi" w:cstheme="minorBidi"/>
          <w:sz w:val="22"/>
          <w:szCs w:val="22"/>
          <w:lang w:eastAsia="en-GB"/>
        </w:rPr>
        <w:tab/>
      </w:r>
      <w:r>
        <w:t>Network Provided Location Information Request</w:t>
      </w:r>
      <w:r>
        <w:tab/>
      </w:r>
      <w:r>
        <w:fldChar w:fldCharType="begin" w:fldLock="1"/>
      </w:r>
      <w:r>
        <w:instrText xml:space="preserve"> PAGEREF _Toc74944523 \h </w:instrText>
      </w:r>
      <w:r>
        <w:fldChar w:fldCharType="separate"/>
      </w:r>
      <w:r>
        <w:t>83</w:t>
      </w:r>
      <w:r>
        <w:fldChar w:fldCharType="end"/>
      </w:r>
    </w:p>
    <w:p w14:paraId="1720E12C" w14:textId="33A1B5BE" w:rsidR="00EF5F4A" w:rsidRDefault="00EF5F4A">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_Toc74944524 \h </w:instrText>
      </w:r>
      <w:r>
        <w:fldChar w:fldCharType="separate"/>
      </w:r>
      <w:r>
        <w:t>83</w:t>
      </w:r>
      <w:r>
        <w:fldChar w:fldCharType="end"/>
      </w:r>
    </w:p>
    <w:p w14:paraId="636B23CF" w14:textId="25E44659" w:rsidR="00EF5F4A" w:rsidRDefault="00EF5F4A">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Nudm_SubscriberDataManagement Service API</w:t>
      </w:r>
      <w:r>
        <w:tab/>
      </w:r>
      <w:r>
        <w:fldChar w:fldCharType="begin" w:fldLock="1"/>
      </w:r>
      <w:r>
        <w:instrText xml:space="preserve"> PAGEREF _Toc74944525 \h </w:instrText>
      </w:r>
      <w:r>
        <w:fldChar w:fldCharType="separate"/>
      </w:r>
      <w:r>
        <w:t>83</w:t>
      </w:r>
      <w:r>
        <w:fldChar w:fldCharType="end"/>
      </w:r>
    </w:p>
    <w:p w14:paraId="20499956" w14:textId="24484AFC" w:rsidR="00EF5F4A" w:rsidRDefault="00EF5F4A">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_Toc74944526 \h </w:instrText>
      </w:r>
      <w:r>
        <w:fldChar w:fldCharType="separate"/>
      </w:r>
      <w:r>
        <w:t>83</w:t>
      </w:r>
      <w:r>
        <w:fldChar w:fldCharType="end"/>
      </w:r>
    </w:p>
    <w:p w14:paraId="428C499D" w14:textId="1E4A0371" w:rsidR="00EF5F4A" w:rsidRDefault="00EF5F4A">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_Toc74944527 \h </w:instrText>
      </w:r>
      <w:r>
        <w:fldChar w:fldCharType="separate"/>
      </w:r>
      <w:r>
        <w:t>84</w:t>
      </w:r>
      <w:r>
        <w:fldChar w:fldCharType="end"/>
      </w:r>
    </w:p>
    <w:p w14:paraId="1AF0EFEB" w14:textId="4B9FE40A" w:rsidR="00EF5F4A" w:rsidRDefault="00EF5F4A">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_Toc74944528 \h </w:instrText>
      </w:r>
      <w:r>
        <w:fldChar w:fldCharType="separate"/>
      </w:r>
      <w:r>
        <w:t>84</w:t>
      </w:r>
      <w:r>
        <w:fldChar w:fldCharType="end"/>
      </w:r>
    </w:p>
    <w:p w14:paraId="2830C2B8" w14:textId="6CFD46B2" w:rsidR="00EF5F4A" w:rsidRDefault="00EF5F4A">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_Toc74944529 \h </w:instrText>
      </w:r>
      <w:r>
        <w:fldChar w:fldCharType="separate"/>
      </w:r>
      <w:r>
        <w:t>84</w:t>
      </w:r>
      <w:r>
        <w:fldChar w:fldCharType="end"/>
      </w:r>
    </w:p>
    <w:p w14:paraId="71AAD718" w14:textId="31245231" w:rsidR="00EF5F4A" w:rsidRDefault="00EF5F4A">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_Toc74944530 \h </w:instrText>
      </w:r>
      <w:r>
        <w:fldChar w:fldCharType="separate"/>
      </w:r>
      <w:r>
        <w:t>84</w:t>
      </w:r>
      <w:r>
        <w:fldChar w:fldCharType="end"/>
      </w:r>
    </w:p>
    <w:p w14:paraId="420AB425" w14:textId="2500C2AA" w:rsidR="00EF5F4A" w:rsidRDefault="00EF5F4A">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_Toc74944531 \h </w:instrText>
      </w:r>
      <w:r>
        <w:fldChar w:fldCharType="separate"/>
      </w:r>
      <w:r>
        <w:t>84</w:t>
      </w:r>
      <w:r>
        <w:fldChar w:fldCharType="end"/>
      </w:r>
    </w:p>
    <w:p w14:paraId="2FADD62B" w14:textId="4286A066" w:rsidR="00EF5F4A" w:rsidRDefault="00EF5F4A">
      <w:pPr>
        <w:pStyle w:val="TOC5"/>
        <w:rPr>
          <w:rFonts w:asciiTheme="minorHAnsi" w:eastAsiaTheme="minorEastAsia" w:hAnsiTheme="minorHAnsi" w:cstheme="minorBidi"/>
          <w:sz w:val="22"/>
          <w:szCs w:val="22"/>
          <w:lang w:eastAsia="en-GB"/>
        </w:rPr>
      </w:pPr>
      <w:r w:rsidRPr="00EF5F4A">
        <w:t>6.1.2.2.3</w:t>
      </w:r>
      <w:r w:rsidRPr="00EF5F4A">
        <w:rPr>
          <w:rFonts w:asciiTheme="minorHAnsi" w:eastAsiaTheme="minorEastAsia" w:hAnsiTheme="minorHAnsi" w:cstheme="minorBidi"/>
          <w:sz w:val="22"/>
          <w:szCs w:val="22"/>
          <w:lang w:eastAsia="en-GB"/>
        </w:rPr>
        <w:tab/>
      </w:r>
      <w:r w:rsidRPr="00BB18E7">
        <w:rPr>
          <w:lang w:val="es-ES"/>
        </w:rPr>
        <w:t>Cache-Control</w:t>
      </w:r>
      <w:r>
        <w:tab/>
      </w:r>
      <w:r>
        <w:fldChar w:fldCharType="begin" w:fldLock="1"/>
      </w:r>
      <w:r>
        <w:instrText xml:space="preserve"> PAGEREF _Toc74944532 \h </w:instrText>
      </w:r>
      <w:r>
        <w:fldChar w:fldCharType="separate"/>
      </w:r>
      <w:r>
        <w:t>84</w:t>
      </w:r>
      <w:r>
        <w:fldChar w:fldCharType="end"/>
      </w:r>
    </w:p>
    <w:p w14:paraId="3AFE0A96" w14:textId="6DDB72DA" w:rsidR="00EF5F4A" w:rsidRDefault="00EF5F4A">
      <w:pPr>
        <w:pStyle w:val="TOC5"/>
        <w:rPr>
          <w:rFonts w:asciiTheme="minorHAnsi" w:eastAsiaTheme="minorEastAsia" w:hAnsiTheme="minorHAnsi" w:cstheme="minorBidi"/>
          <w:sz w:val="22"/>
          <w:szCs w:val="22"/>
          <w:lang w:eastAsia="en-GB"/>
        </w:rPr>
      </w:pPr>
      <w:r w:rsidRPr="00EF5F4A">
        <w:t>6.1.2.2.4</w:t>
      </w:r>
      <w:r w:rsidRPr="00EF5F4A">
        <w:rPr>
          <w:rFonts w:asciiTheme="minorHAnsi" w:eastAsiaTheme="minorEastAsia" w:hAnsiTheme="minorHAnsi" w:cstheme="minorBidi"/>
          <w:sz w:val="22"/>
          <w:szCs w:val="22"/>
          <w:lang w:eastAsia="en-GB"/>
        </w:rPr>
        <w:tab/>
      </w:r>
      <w:r w:rsidRPr="00BB18E7">
        <w:rPr>
          <w:lang w:val="en-US"/>
        </w:rPr>
        <w:t>ETag</w:t>
      </w:r>
      <w:r>
        <w:tab/>
      </w:r>
      <w:r>
        <w:fldChar w:fldCharType="begin" w:fldLock="1"/>
      </w:r>
      <w:r>
        <w:instrText xml:space="preserve"> PAGEREF _Toc74944533 \h </w:instrText>
      </w:r>
      <w:r>
        <w:fldChar w:fldCharType="separate"/>
      </w:r>
      <w:r>
        <w:t>84</w:t>
      </w:r>
      <w:r>
        <w:fldChar w:fldCharType="end"/>
      </w:r>
    </w:p>
    <w:p w14:paraId="3EE8E399" w14:textId="0924A6D9" w:rsidR="00EF5F4A" w:rsidRDefault="00EF5F4A">
      <w:pPr>
        <w:pStyle w:val="TOC5"/>
        <w:rPr>
          <w:rFonts w:asciiTheme="minorHAnsi" w:eastAsiaTheme="minorEastAsia" w:hAnsiTheme="minorHAnsi" w:cstheme="minorBidi"/>
          <w:sz w:val="22"/>
          <w:szCs w:val="22"/>
          <w:lang w:eastAsia="en-GB"/>
        </w:rPr>
      </w:pPr>
      <w:r w:rsidRPr="00EF5F4A">
        <w:t>6.1.2.2.5</w:t>
      </w:r>
      <w:r w:rsidRPr="00EF5F4A">
        <w:rPr>
          <w:rFonts w:asciiTheme="minorHAnsi" w:eastAsiaTheme="minorEastAsia" w:hAnsiTheme="minorHAnsi" w:cstheme="minorBidi"/>
          <w:sz w:val="22"/>
          <w:szCs w:val="22"/>
          <w:lang w:eastAsia="en-GB"/>
        </w:rPr>
        <w:tab/>
      </w:r>
      <w:r w:rsidRPr="00BB18E7">
        <w:rPr>
          <w:lang w:val="en-US"/>
        </w:rPr>
        <w:t>If-None-Match</w:t>
      </w:r>
      <w:r>
        <w:tab/>
      </w:r>
      <w:r>
        <w:fldChar w:fldCharType="begin" w:fldLock="1"/>
      </w:r>
      <w:r>
        <w:instrText xml:space="preserve"> PAGEREF _Toc74944534 \h </w:instrText>
      </w:r>
      <w:r>
        <w:fldChar w:fldCharType="separate"/>
      </w:r>
      <w:r>
        <w:t>84</w:t>
      </w:r>
      <w:r>
        <w:fldChar w:fldCharType="end"/>
      </w:r>
    </w:p>
    <w:p w14:paraId="07704CE3" w14:textId="3298C14E" w:rsidR="00EF5F4A" w:rsidRDefault="00EF5F4A">
      <w:pPr>
        <w:pStyle w:val="TOC5"/>
        <w:rPr>
          <w:rFonts w:asciiTheme="minorHAnsi" w:eastAsiaTheme="minorEastAsia" w:hAnsiTheme="minorHAnsi" w:cstheme="minorBidi"/>
          <w:sz w:val="22"/>
          <w:szCs w:val="22"/>
          <w:lang w:eastAsia="en-GB"/>
        </w:rPr>
      </w:pPr>
      <w:r w:rsidRPr="00EF5F4A">
        <w:t>6.1.2.2.6</w:t>
      </w:r>
      <w:r w:rsidRPr="00EF5F4A">
        <w:rPr>
          <w:rFonts w:asciiTheme="minorHAnsi" w:eastAsiaTheme="minorEastAsia" w:hAnsiTheme="minorHAnsi" w:cstheme="minorBidi"/>
          <w:sz w:val="22"/>
          <w:szCs w:val="22"/>
          <w:lang w:eastAsia="en-GB"/>
        </w:rPr>
        <w:tab/>
      </w:r>
      <w:r w:rsidRPr="00BB18E7">
        <w:rPr>
          <w:lang w:val="en-US"/>
        </w:rPr>
        <w:t>Last-Modified</w:t>
      </w:r>
      <w:r>
        <w:tab/>
      </w:r>
      <w:r>
        <w:fldChar w:fldCharType="begin" w:fldLock="1"/>
      </w:r>
      <w:r>
        <w:instrText xml:space="preserve"> PAGEREF _Toc74944535 \h </w:instrText>
      </w:r>
      <w:r>
        <w:fldChar w:fldCharType="separate"/>
      </w:r>
      <w:r>
        <w:t>84</w:t>
      </w:r>
      <w:r>
        <w:fldChar w:fldCharType="end"/>
      </w:r>
    </w:p>
    <w:p w14:paraId="7A424DF1" w14:textId="275ED630" w:rsidR="00EF5F4A" w:rsidRDefault="00EF5F4A">
      <w:pPr>
        <w:pStyle w:val="TOC5"/>
        <w:rPr>
          <w:rFonts w:asciiTheme="minorHAnsi" w:eastAsiaTheme="minorEastAsia" w:hAnsiTheme="minorHAnsi" w:cstheme="minorBidi"/>
          <w:sz w:val="22"/>
          <w:szCs w:val="22"/>
          <w:lang w:eastAsia="en-GB"/>
        </w:rPr>
      </w:pPr>
      <w:r w:rsidRPr="00EF5F4A">
        <w:t>6.1.2.2.7</w:t>
      </w:r>
      <w:r w:rsidRPr="00EF5F4A">
        <w:rPr>
          <w:rFonts w:asciiTheme="minorHAnsi" w:eastAsiaTheme="minorEastAsia" w:hAnsiTheme="minorHAnsi" w:cstheme="minorBidi"/>
          <w:sz w:val="22"/>
          <w:szCs w:val="22"/>
          <w:lang w:eastAsia="en-GB"/>
        </w:rPr>
        <w:tab/>
      </w:r>
      <w:r w:rsidRPr="00BB18E7">
        <w:rPr>
          <w:lang w:val="en-US"/>
        </w:rPr>
        <w:t>If-Modified-Since</w:t>
      </w:r>
      <w:r>
        <w:tab/>
      </w:r>
      <w:r>
        <w:fldChar w:fldCharType="begin" w:fldLock="1"/>
      </w:r>
      <w:r>
        <w:instrText xml:space="preserve"> PAGEREF _Toc74944536 \h </w:instrText>
      </w:r>
      <w:r>
        <w:fldChar w:fldCharType="separate"/>
      </w:r>
      <w:r>
        <w:t>84</w:t>
      </w:r>
      <w:r>
        <w:fldChar w:fldCharType="end"/>
      </w:r>
    </w:p>
    <w:p w14:paraId="5CB52091" w14:textId="7DB4B1A4" w:rsidR="00EF5F4A" w:rsidRDefault="00EF5F4A">
      <w:pPr>
        <w:pStyle w:val="TOC5"/>
        <w:rPr>
          <w:rFonts w:asciiTheme="minorHAnsi" w:eastAsiaTheme="minorEastAsia" w:hAnsiTheme="minorHAnsi" w:cstheme="minorBidi"/>
          <w:sz w:val="22"/>
          <w:szCs w:val="22"/>
          <w:lang w:eastAsia="en-GB"/>
        </w:rPr>
      </w:pPr>
      <w:r w:rsidRPr="00EF5F4A">
        <w:t>6.1.2.2.8</w:t>
      </w:r>
      <w:r w:rsidRPr="00EF5F4A">
        <w:rPr>
          <w:rFonts w:asciiTheme="minorHAnsi" w:eastAsiaTheme="minorEastAsia" w:hAnsiTheme="minorHAnsi" w:cstheme="minorBidi"/>
          <w:sz w:val="22"/>
          <w:szCs w:val="22"/>
          <w:lang w:eastAsia="en-GB"/>
        </w:rPr>
        <w:tab/>
      </w:r>
      <w:r w:rsidRPr="00BB18E7">
        <w:rPr>
          <w:lang w:val="en-US"/>
        </w:rPr>
        <w:t>When to Use Entity-Tags and Last-Modified Dates</w:t>
      </w:r>
      <w:r>
        <w:tab/>
      </w:r>
      <w:r>
        <w:fldChar w:fldCharType="begin" w:fldLock="1"/>
      </w:r>
      <w:r>
        <w:instrText xml:space="preserve"> PAGEREF _Toc74944537 \h </w:instrText>
      </w:r>
      <w:r>
        <w:fldChar w:fldCharType="separate"/>
      </w:r>
      <w:r>
        <w:t>85</w:t>
      </w:r>
      <w:r>
        <w:fldChar w:fldCharType="end"/>
      </w:r>
    </w:p>
    <w:p w14:paraId="2BAF4AFF" w14:textId="3373510F" w:rsidR="00EF5F4A" w:rsidRDefault="00EF5F4A">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_Toc74944538 \h </w:instrText>
      </w:r>
      <w:r>
        <w:fldChar w:fldCharType="separate"/>
      </w:r>
      <w:r>
        <w:t>85</w:t>
      </w:r>
      <w:r>
        <w:fldChar w:fldCharType="end"/>
      </w:r>
    </w:p>
    <w:p w14:paraId="7EDCD6D3" w14:textId="4AFCB1A7" w:rsidR="00EF5F4A" w:rsidRDefault="00EF5F4A">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_Toc74944539 \h </w:instrText>
      </w:r>
      <w:r>
        <w:fldChar w:fldCharType="separate"/>
      </w:r>
      <w:r>
        <w:t>85</w:t>
      </w:r>
      <w:r>
        <w:fldChar w:fldCharType="end"/>
      </w:r>
    </w:p>
    <w:p w14:paraId="792A53B6" w14:textId="46CFDA57" w:rsidR="00EF5F4A" w:rsidRDefault="00EF5F4A">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_Toc74944540 \h </w:instrText>
      </w:r>
      <w:r>
        <w:fldChar w:fldCharType="separate"/>
      </w:r>
      <w:r>
        <w:t>85</w:t>
      </w:r>
      <w:r>
        <w:fldChar w:fldCharType="end"/>
      </w:r>
    </w:p>
    <w:p w14:paraId="67DA5F15" w14:textId="0A75A24C" w:rsidR="00EF5F4A" w:rsidRDefault="00EF5F4A">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_Toc74944541 \h </w:instrText>
      </w:r>
      <w:r>
        <w:fldChar w:fldCharType="separate"/>
      </w:r>
      <w:r>
        <w:t>85</w:t>
      </w:r>
      <w:r>
        <w:fldChar w:fldCharType="end"/>
      </w:r>
    </w:p>
    <w:p w14:paraId="3F7E8D1C" w14:textId="03AA0287" w:rsidR="00EF5F4A" w:rsidRDefault="00EF5F4A">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Nssai (Document)</w:t>
      </w:r>
      <w:r>
        <w:tab/>
      </w:r>
      <w:r>
        <w:fldChar w:fldCharType="begin" w:fldLock="1"/>
      </w:r>
      <w:r>
        <w:instrText xml:space="preserve"> PAGEREF _Toc74944542 \h </w:instrText>
      </w:r>
      <w:r>
        <w:fldChar w:fldCharType="separate"/>
      </w:r>
      <w:r>
        <w:t>89</w:t>
      </w:r>
      <w:r>
        <w:fldChar w:fldCharType="end"/>
      </w:r>
    </w:p>
    <w:p w14:paraId="74F834E6" w14:textId="658AFE04" w:rsidR="00EF5F4A" w:rsidRDefault="00EF5F4A">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_Toc74944543 \h </w:instrText>
      </w:r>
      <w:r>
        <w:fldChar w:fldCharType="separate"/>
      </w:r>
      <w:r>
        <w:t>89</w:t>
      </w:r>
      <w:r>
        <w:fldChar w:fldCharType="end"/>
      </w:r>
    </w:p>
    <w:p w14:paraId="71125190" w14:textId="770DC150" w:rsidR="00EF5F4A" w:rsidRDefault="00EF5F4A">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_Toc74944544 \h </w:instrText>
      </w:r>
      <w:r>
        <w:fldChar w:fldCharType="separate"/>
      </w:r>
      <w:r>
        <w:t>89</w:t>
      </w:r>
      <w:r>
        <w:fldChar w:fldCharType="end"/>
      </w:r>
    </w:p>
    <w:p w14:paraId="66D004CF" w14:textId="631D52D0" w:rsidR="00EF5F4A" w:rsidRDefault="00EF5F4A">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_Toc74944545 \h </w:instrText>
      </w:r>
      <w:r>
        <w:fldChar w:fldCharType="separate"/>
      </w:r>
      <w:r>
        <w:t>89</w:t>
      </w:r>
      <w:r>
        <w:fldChar w:fldCharType="end"/>
      </w:r>
    </w:p>
    <w:p w14:paraId="55557102" w14:textId="4D054828" w:rsidR="00EF5F4A" w:rsidRDefault="00EF5F4A">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_Toc74944546 \h </w:instrText>
      </w:r>
      <w:r>
        <w:fldChar w:fldCharType="separate"/>
      </w:r>
      <w:r>
        <w:t>89</w:t>
      </w:r>
      <w:r>
        <w:fldChar w:fldCharType="end"/>
      </w:r>
    </w:p>
    <w:p w14:paraId="49DD4493" w14:textId="40EB4F71" w:rsidR="00EF5F4A" w:rsidRDefault="00EF5F4A">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SdmSubscriptions (Collection)</w:t>
      </w:r>
      <w:r>
        <w:tab/>
      </w:r>
      <w:r>
        <w:fldChar w:fldCharType="begin" w:fldLock="1"/>
      </w:r>
      <w:r>
        <w:instrText xml:space="preserve"> PAGEREF _Toc74944547 \h </w:instrText>
      </w:r>
      <w:r>
        <w:fldChar w:fldCharType="separate"/>
      </w:r>
      <w:r>
        <w:t>90</w:t>
      </w:r>
      <w:r>
        <w:fldChar w:fldCharType="end"/>
      </w:r>
    </w:p>
    <w:p w14:paraId="489C95FE" w14:textId="6D9042C5" w:rsidR="00EF5F4A" w:rsidRDefault="00EF5F4A">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_Toc74944548 \h </w:instrText>
      </w:r>
      <w:r>
        <w:fldChar w:fldCharType="separate"/>
      </w:r>
      <w:r>
        <w:t>90</w:t>
      </w:r>
      <w:r>
        <w:fldChar w:fldCharType="end"/>
      </w:r>
    </w:p>
    <w:p w14:paraId="3A32FBE7" w14:textId="62192DDE" w:rsidR="00EF5F4A" w:rsidRDefault="00EF5F4A">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_Toc74944549 \h </w:instrText>
      </w:r>
      <w:r>
        <w:fldChar w:fldCharType="separate"/>
      </w:r>
      <w:r>
        <w:t>90</w:t>
      </w:r>
      <w:r>
        <w:fldChar w:fldCharType="end"/>
      </w:r>
    </w:p>
    <w:p w14:paraId="50F6A376" w14:textId="221D399E" w:rsidR="00EF5F4A" w:rsidRDefault="00EF5F4A">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_Toc74944550 \h </w:instrText>
      </w:r>
      <w:r>
        <w:fldChar w:fldCharType="separate"/>
      </w:r>
      <w:r>
        <w:t>91</w:t>
      </w:r>
      <w:r>
        <w:fldChar w:fldCharType="end"/>
      </w:r>
    </w:p>
    <w:p w14:paraId="20E9B7D7" w14:textId="1B3A51FB" w:rsidR="00EF5F4A" w:rsidRDefault="00EF5F4A">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_Toc74944551 \h </w:instrText>
      </w:r>
      <w:r>
        <w:fldChar w:fldCharType="separate"/>
      </w:r>
      <w:r>
        <w:t>91</w:t>
      </w:r>
      <w:r>
        <w:fldChar w:fldCharType="end"/>
      </w:r>
    </w:p>
    <w:p w14:paraId="413E8201" w14:textId="5654DAEE" w:rsidR="00EF5F4A" w:rsidRDefault="00EF5F4A">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Resource: Individual subscription (Document)</w:t>
      </w:r>
      <w:r>
        <w:tab/>
      </w:r>
      <w:r>
        <w:fldChar w:fldCharType="begin" w:fldLock="1"/>
      </w:r>
      <w:r>
        <w:instrText xml:space="preserve"> PAGEREF _Toc74944552 \h </w:instrText>
      </w:r>
      <w:r>
        <w:fldChar w:fldCharType="separate"/>
      </w:r>
      <w:r>
        <w:t>92</w:t>
      </w:r>
      <w:r>
        <w:fldChar w:fldCharType="end"/>
      </w:r>
    </w:p>
    <w:p w14:paraId="160E4478" w14:textId="643CC018" w:rsidR="00EF5F4A" w:rsidRDefault="00EF5F4A">
      <w:pPr>
        <w:pStyle w:val="TOC5"/>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_Toc74944553 \h </w:instrText>
      </w:r>
      <w:r>
        <w:fldChar w:fldCharType="separate"/>
      </w:r>
      <w:r>
        <w:t>92</w:t>
      </w:r>
      <w:r>
        <w:fldChar w:fldCharType="end"/>
      </w:r>
    </w:p>
    <w:p w14:paraId="3C657CD8" w14:textId="582E73DC" w:rsidR="00EF5F4A" w:rsidRDefault="00EF5F4A">
      <w:pPr>
        <w:pStyle w:val="TOC5"/>
        <w:rPr>
          <w:rFonts w:asciiTheme="minorHAnsi" w:eastAsiaTheme="minorEastAsia" w:hAnsiTheme="minorHAnsi" w:cstheme="minorBidi"/>
          <w:sz w:val="22"/>
          <w:szCs w:val="22"/>
          <w:lang w:eastAsia="en-GB"/>
        </w:rPr>
      </w:pPr>
      <w:r>
        <w:t>6.1.3.4.2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_Toc74944554 \h </w:instrText>
      </w:r>
      <w:r>
        <w:fldChar w:fldCharType="separate"/>
      </w:r>
      <w:r>
        <w:t>92</w:t>
      </w:r>
      <w:r>
        <w:fldChar w:fldCharType="end"/>
      </w:r>
    </w:p>
    <w:p w14:paraId="1C734EBA" w14:textId="355CB874" w:rsidR="00EF5F4A" w:rsidRDefault="00EF5F4A">
      <w:pPr>
        <w:pStyle w:val="TOC5"/>
        <w:rPr>
          <w:rFonts w:asciiTheme="minorHAnsi" w:eastAsiaTheme="minorEastAsia" w:hAnsiTheme="minorHAnsi" w:cstheme="minorBidi"/>
          <w:sz w:val="22"/>
          <w:szCs w:val="22"/>
          <w:lang w:eastAsia="en-GB"/>
        </w:rPr>
      </w:pPr>
      <w:r>
        <w:t>6.1.3.4.3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_Toc74944555 \h </w:instrText>
      </w:r>
      <w:r>
        <w:fldChar w:fldCharType="separate"/>
      </w:r>
      <w:r>
        <w:t>92</w:t>
      </w:r>
      <w:r>
        <w:fldChar w:fldCharType="end"/>
      </w:r>
    </w:p>
    <w:p w14:paraId="0E9FEA66" w14:textId="6A7DF83B" w:rsidR="00EF5F4A" w:rsidRDefault="00EF5F4A">
      <w:pPr>
        <w:pStyle w:val="TOC6"/>
        <w:rPr>
          <w:rFonts w:asciiTheme="minorHAnsi" w:eastAsiaTheme="minorEastAsia" w:hAnsiTheme="minorHAnsi" w:cstheme="minorBidi"/>
          <w:sz w:val="22"/>
          <w:szCs w:val="22"/>
          <w:lang w:eastAsia="en-GB"/>
        </w:rPr>
      </w:pPr>
      <w:r>
        <w:t>6.1.3.4.3.1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_Toc74944556 \h </w:instrText>
      </w:r>
      <w:r>
        <w:fldChar w:fldCharType="separate"/>
      </w:r>
      <w:r>
        <w:t>92</w:t>
      </w:r>
      <w:r>
        <w:fldChar w:fldCharType="end"/>
      </w:r>
    </w:p>
    <w:p w14:paraId="27F000B5" w14:textId="78E76370" w:rsidR="00EF5F4A" w:rsidRDefault="00EF5F4A">
      <w:pPr>
        <w:pStyle w:val="TOC6"/>
        <w:rPr>
          <w:rFonts w:asciiTheme="minorHAnsi" w:eastAsiaTheme="minorEastAsia" w:hAnsiTheme="minorHAnsi" w:cstheme="minorBidi"/>
          <w:sz w:val="22"/>
          <w:szCs w:val="22"/>
          <w:lang w:eastAsia="en-GB"/>
        </w:rPr>
      </w:pPr>
      <w:r>
        <w:t>6.1.3.4.3.2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_Toc74944557 \h </w:instrText>
      </w:r>
      <w:r>
        <w:fldChar w:fldCharType="separate"/>
      </w:r>
      <w:r>
        <w:t>92</w:t>
      </w:r>
      <w:r>
        <w:fldChar w:fldCharType="end"/>
      </w:r>
    </w:p>
    <w:p w14:paraId="3D57D554" w14:textId="6B8CD76D" w:rsidR="00EF5F4A" w:rsidRDefault="00EF5F4A">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AccessAndMobilitySubscriptionData (Document)</w:t>
      </w:r>
      <w:r>
        <w:tab/>
      </w:r>
      <w:r>
        <w:fldChar w:fldCharType="begin" w:fldLock="1"/>
      </w:r>
      <w:r>
        <w:instrText xml:space="preserve"> PAGEREF _Toc74944558 \h </w:instrText>
      </w:r>
      <w:r>
        <w:fldChar w:fldCharType="separate"/>
      </w:r>
      <w:r>
        <w:t>93</w:t>
      </w:r>
      <w:r>
        <w:fldChar w:fldCharType="end"/>
      </w:r>
    </w:p>
    <w:p w14:paraId="6D9FCC7B" w14:textId="0AAD4D72" w:rsidR="00EF5F4A" w:rsidRDefault="00EF5F4A">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_Toc74944559 \h </w:instrText>
      </w:r>
      <w:r>
        <w:fldChar w:fldCharType="separate"/>
      </w:r>
      <w:r>
        <w:t>93</w:t>
      </w:r>
      <w:r>
        <w:fldChar w:fldCharType="end"/>
      </w:r>
    </w:p>
    <w:p w14:paraId="26748A23" w14:textId="36D8699F" w:rsidR="00EF5F4A" w:rsidRDefault="00EF5F4A">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_Toc74944560 \h </w:instrText>
      </w:r>
      <w:r>
        <w:fldChar w:fldCharType="separate"/>
      </w:r>
      <w:r>
        <w:t>93</w:t>
      </w:r>
      <w:r>
        <w:fldChar w:fldCharType="end"/>
      </w:r>
    </w:p>
    <w:p w14:paraId="5FE43981" w14:textId="0329A454" w:rsidR="00EF5F4A" w:rsidRDefault="00EF5F4A">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_Toc74944561 \h </w:instrText>
      </w:r>
      <w:r>
        <w:fldChar w:fldCharType="separate"/>
      </w:r>
      <w:r>
        <w:t>94</w:t>
      </w:r>
      <w:r>
        <w:fldChar w:fldCharType="end"/>
      </w:r>
    </w:p>
    <w:p w14:paraId="517EED11" w14:textId="73A9E612" w:rsidR="00EF5F4A" w:rsidRDefault="00EF5F4A">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_Toc74944562 \h </w:instrText>
      </w:r>
      <w:r>
        <w:fldChar w:fldCharType="separate"/>
      </w:r>
      <w:r>
        <w:t>94</w:t>
      </w:r>
      <w:r>
        <w:fldChar w:fldCharType="end"/>
      </w:r>
    </w:p>
    <w:p w14:paraId="0D5991E6" w14:textId="1D3D5C7F" w:rsidR="00EF5F4A" w:rsidRDefault="00EF5F4A">
      <w:pPr>
        <w:pStyle w:val="TOC5"/>
        <w:rPr>
          <w:rFonts w:asciiTheme="minorHAnsi" w:eastAsiaTheme="minorEastAsia" w:hAnsiTheme="minorHAnsi" w:cstheme="minorBidi"/>
          <w:sz w:val="22"/>
          <w:szCs w:val="22"/>
          <w:lang w:eastAsia="en-GB"/>
        </w:rPr>
      </w:pPr>
      <w:r>
        <w:t>6.1.3.5.4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_Toc74944563 \h </w:instrText>
      </w:r>
      <w:r>
        <w:fldChar w:fldCharType="separate"/>
      </w:r>
      <w:r>
        <w:t>95</w:t>
      </w:r>
      <w:r>
        <w:fldChar w:fldCharType="end"/>
      </w:r>
    </w:p>
    <w:p w14:paraId="403EED89" w14:textId="6BEF195F" w:rsidR="00EF5F4A" w:rsidRDefault="00EF5F4A">
      <w:pPr>
        <w:pStyle w:val="TOC6"/>
        <w:rPr>
          <w:rFonts w:asciiTheme="minorHAnsi" w:eastAsiaTheme="minorEastAsia" w:hAnsiTheme="minorHAnsi" w:cstheme="minorBidi"/>
          <w:sz w:val="22"/>
          <w:szCs w:val="22"/>
          <w:lang w:eastAsia="en-GB"/>
        </w:rPr>
      </w:pPr>
      <w:r>
        <w:t>6.1.3.5.4.1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_Toc74944564 \h </w:instrText>
      </w:r>
      <w:r>
        <w:fldChar w:fldCharType="separate"/>
      </w:r>
      <w:r>
        <w:t>95</w:t>
      </w:r>
      <w:r>
        <w:fldChar w:fldCharType="end"/>
      </w:r>
    </w:p>
    <w:p w14:paraId="492B7776" w14:textId="1A04C958" w:rsidR="00EF5F4A" w:rsidRDefault="00EF5F4A">
      <w:pPr>
        <w:pStyle w:val="TOC6"/>
        <w:rPr>
          <w:rFonts w:asciiTheme="minorHAnsi" w:eastAsiaTheme="minorEastAsia" w:hAnsiTheme="minorHAnsi" w:cstheme="minorBidi"/>
          <w:sz w:val="22"/>
          <w:szCs w:val="22"/>
          <w:lang w:eastAsia="en-GB"/>
        </w:rPr>
      </w:pPr>
      <w:r>
        <w:t>6.1.3.5.4.2</w:t>
      </w:r>
      <w:r>
        <w:rPr>
          <w:rFonts w:asciiTheme="minorHAnsi" w:eastAsiaTheme="minorEastAsia" w:hAnsiTheme="minorHAnsi" w:cstheme="minorBidi"/>
          <w:sz w:val="22"/>
          <w:szCs w:val="22"/>
          <w:lang w:eastAsia="en-GB"/>
        </w:rPr>
        <w:tab/>
      </w:r>
      <w:r>
        <w:t>Operation: update-sor</w:t>
      </w:r>
      <w:r>
        <w:tab/>
      </w:r>
      <w:r>
        <w:fldChar w:fldCharType="begin" w:fldLock="1"/>
      </w:r>
      <w:r>
        <w:instrText xml:space="preserve"> PAGEREF _Toc74944565 \h </w:instrText>
      </w:r>
      <w:r>
        <w:fldChar w:fldCharType="separate"/>
      </w:r>
      <w:r>
        <w:t>95</w:t>
      </w:r>
      <w:r>
        <w:fldChar w:fldCharType="end"/>
      </w:r>
    </w:p>
    <w:p w14:paraId="2392C9C7" w14:textId="7A1E489B" w:rsidR="00EF5F4A" w:rsidRDefault="00EF5F4A">
      <w:pPr>
        <w:pStyle w:val="TOC7"/>
        <w:rPr>
          <w:rFonts w:asciiTheme="minorHAnsi" w:eastAsiaTheme="minorEastAsia" w:hAnsiTheme="minorHAnsi" w:cstheme="minorBidi"/>
          <w:sz w:val="22"/>
          <w:szCs w:val="22"/>
          <w:lang w:eastAsia="en-GB"/>
        </w:rPr>
      </w:pPr>
      <w:r>
        <w:t>6.1.3.5.4.2.1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_Toc74944566 \h </w:instrText>
      </w:r>
      <w:r>
        <w:fldChar w:fldCharType="separate"/>
      </w:r>
      <w:r>
        <w:t>95</w:t>
      </w:r>
      <w:r>
        <w:fldChar w:fldCharType="end"/>
      </w:r>
    </w:p>
    <w:p w14:paraId="51539DF3" w14:textId="311B0099" w:rsidR="00EF5F4A" w:rsidRDefault="00EF5F4A">
      <w:pPr>
        <w:pStyle w:val="TOC7"/>
        <w:rPr>
          <w:rFonts w:asciiTheme="minorHAnsi" w:eastAsiaTheme="minorEastAsia" w:hAnsiTheme="minorHAnsi" w:cstheme="minorBidi"/>
          <w:sz w:val="22"/>
          <w:szCs w:val="22"/>
          <w:lang w:eastAsia="en-GB"/>
        </w:rPr>
      </w:pPr>
      <w:r>
        <w:t>6.1.3.5.4.2.2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_Toc74944567 \h </w:instrText>
      </w:r>
      <w:r>
        <w:fldChar w:fldCharType="separate"/>
      </w:r>
      <w:r>
        <w:t>95</w:t>
      </w:r>
      <w:r>
        <w:fldChar w:fldCharType="end"/>
      </w:r>
    </w:p>
    <w:p w14:paraId="0FDF5822" w14:textId="5D4523C8" w:rsidR="00EF5F4A" w:rsidRDefault="00EF5F4A">
      <w:pPr>
        <w:pStyle w:val="TOC4"/>
        <w:rPr>
          <w:rFonts w:asciiTheme="minorHAnsi" w:eastAsiaTheme="minorEastAsia" w:hAnsiTheme="minorHAnsi" w:cstheme="minorBidi"/>
          <w:sz w:val="22"/>
          <w:szCs w:val="22"/>
          <w:lang w:eastAsia="en-GB"/>
        </w:rPr>
      </w:pPr>
      <w:r>
        <w:t>6.1.3.6</w:t>
      </w:r>
      <w:r>
        <w:rPr>
          <w:rFonts w:asciiTheme="minorHAnsi" w:eastAsiaTheme="minorEastAsia" w:hAnsiTheme="minorHAnsi" w:cstheme="minorBidi"/>
          <w:sz w:val="22"/>
          <w:szCs w:val="22"/>
          <w:lang w:eastAsia="en-GB"/>
        </w:rPr>
        <w:tab/>
      </w:r>
      <w:r>
        <w:t>Resource: SmfSelectionSubscriptionData (Document)</w:t>
      </w:r>
      <w:r>
        <w:tab/>
      </w:r>
      <w:r>
        <w:fldChar w:fldCharType="begin" w:fldLock="1"/>
      </w:r>
      <w:r>
        <w:instrText xml:space="preserve"> PAGEREF _Toc74944568 \h </w:instrText>
      </w:r>
      <w:r>
        <w:fldChar w:fldCharType="separate"/>
      </w:r>
      <w:r>
        <w:t>96</w:t>
      </w:r>
      <w:r>
        <w:fldChar w:fldCharType="end"/>
      </w:r>
    </w:p>
    <w:p w14:paraId="0644D690" w14:textId="36CC5A9E" w:rsidR="00EF5F4A" w:rsidRDefault="00EF5F4A">
      <w:pPr>
        <w:pStyle w:val="TOC5"/>
        <w:rPr>
          <w:rFonts w:asciiTheme="minorHAnsi" w:eastAsiaTheme="minorEastAsia" w:hAnsiTheme="minorHAnsi" w:cstheme="minorBidi"/>
          <w:sz w:val="22"/>
          <w:szCs w:val="22"/>
          <w:lang w:eastAsia="en-GB"/>
        </w:rPr>
      </w:pPr>
      <w:r>
        <w:t>6.1.3.6.1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_Toc74944569 \h </w:instrText>
      </w:r>
      <w:r>
        <w:fldChar w:fldCharType="separate"/>
      </w:r>
      <w:r>
        <w:t>96</w:t>
      </w:r>
      <w:r>
        <w:fldChar w:fldCharType="end"/>
      </w:r>
    </w:p>
    <w:p w14:paraId="19E80D5C" w14:textId="4A847FCC" w:rsidR="00EF5F4A" w:rsidRDefault="00EF5F4A">
      <w:pPr>
        <w:pStyle w:val="TOC5"/>
        <w:rPr>
          <w:rFonts w:asciiTheme="minorHAnsi" w:eastAsiaTheme="minorEastAsia" w:hAnsiTheme="minorHAnsi" w:cstheme="minorBidi"/>
          <w:sz w:val="22"/>
          <w:szCs w:val="22"/>
          <w:lang w:eastAsia="en-GB"/>
        </w:rPr>
      </w:pPr>
      <w:r>
        <w:t>6.1.3.6.2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_Toc74944570 \h </w:instrText>
      </w:r>
      <w:r>
        <w:fldChar w:fldCharType="separate"/>
      </w:r>
      <w:r>
        <w:t>96</w:t>
      </w:r>
      <w:r>
        <w:fldChar w:fldCharType="end"/>
      </w:r>
    </w:p>
    <w:p w14:paraId="76553AFD" w14:textId="4AEF22AC" w:rsidR="00EF5F4A" w:rsidRDefault="00EF5F4A">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_Toc74944571 \h </w:instrText>
      </w:r>
      <w:r>
        <w:fldChar w:fldCharType="separate"/>
      </w:r>
      <w:r>
        <w:t>96</w:t>
      </w:r>
      <w:r>
        <w:fldChar w:fldCharType="end"/>
      </w:r>
    </w:p>
    <w:p w14:paraId="3EC5016F" w14:textId="19B3AC4B" w:rsidR="00EF5F4A" w:rsidRDefault="00EF5F4A">
      <w:pPr>
        <w:pStyle w:val="TOC6"/>
        <w:rPr>
          <w:rFonts w:asciiTheme="minorHAnsi" w:eastAsiaTheme="minorEastAsia" w:hAnsiTheme="minorHAnsi" w:cstheme="minorBidi"/>
          <w:sz w:val="22"/>
          <w:szCs w:val="22"/>
          <w:lang w:eastAsia="en-GB"/>
        </w:rPr>
      </w:pPr>
      <w:r>
        <w:t>6.1.3.6.3.1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_Toc74944572 \h </w:instrText>
      </w:r>
      <w:r>
        <w:fldChar w:fldCharType="separate"/>
      </w:r>
      <w:r>
        <w:t>96</w:t>
      </w:r>
      <w:r>
        <w:fldChar w:fldCharType="end"/>
      </w:r>
    </w:p>
    <w:p w14:paraId="26D4CD2D" w14:textId="6E9F498A" w:rsidR="00EF5F4A" w:rsidRDefault="00EF5F4A">
      <w:pPr>
        <w:pStyle w:val="TOC4"/>
        <w:rPr>
          <w:rFonts w:asciiTheme="minorHAnsi" w:eastAsiaTheme="minorEastAsia" w:hAnsiTheme="minorHAnsi" w:cstheme="minorBidi"/>
          <w:sz w:val="22"/>
          <w:szCs w:val="22"/>
          <w:lang w:eastAsia="en-GB"/>
        </w:rPr>
      </w:pPr>
      <w:r>
        <w:t>6.1.3.7</w:t>
      </w:r>
      <w:r>
        <w:rPr>
          <w:rFonts w:asciiTheme="minorHAnsi" w:eastAsiaTheme="minorEastAsia" w:hAnsiTheme="minorHAnsi" w:cstheme="minorBidi"/>
          <w:sz w:val="22"/>
          <w:szCs w:val="22"/>
          <w:lang w:eastAsia="en-GB"/>
        </w:rPr>
        <w:tab/>
      </w:r>
      <w:r>
        <w:t>Resource: UeContextInSmfData (Document)</w:t>
      </w:r>
      <w:r>
        <w:tab/>
      </w:r>
      <w:r>
        <w:fldChar w:fldCharType="begin" w:fldLock="1"/>
      </w:r>
      <w:r>
        <w:instrText xml:space="preserve"> PAGEREF _Toc74944573 \h </w:instrText>
      </w:r>
      <w:r>
        <w:fldChar w:fldCharType="separate"/>
      </w:r>
      <w:r>
        <w:t>97</w:t>
      </w:r>
      <w:r>
        <w:fldChar w:fldCharType="end"/>
      </w:r>
    </w:p>
    <w:p w14:paraId="4CD0069F" w14:textId="25D66033" w:rsidR="00EF5F4A" w:rsidRDefault="00EF5F4A">
      <w:pPr>
        <w:pStyle w:val="TOC5"/>
        <w:rPr>
          <w:rFonts w:asciiTheme="minorHAnsi" w:eastAsiaTheme="minorEastAsia" w:hAnsiTheme="minorHAnsi" w:cstheme="minorBidi"/>
          <w:sz w:val="22"/>
          <w:szCs w:val="22"/>
          <w:lang w:eastAsia="en-GB"/>
        </w:rPr>
      </w:pPr>
      <w:r>
        <w:t>6.1.3.7.1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_Toc74944574 \h </w:instrText>
      </w:r>
      <w:r>
        <w:fldChar w:fldCharType="separate"/>
      </w:r>
      <w:r>
        <w:t>97</w:t>
      </w:r>
      <w:r>
        <w:fldChar w:fldCharType="end"/>
      </w:r>
    </w:p>
    <w:p w14:paraId="639AE258" w14:textId="36D94868" w:rsidR="00EF5F4A" w:rsidRDefault="00EF5F4A">
      <w:pPr>
        <w:pStyle w:val="TOC5"/>
        <w:rPr>
          <w:rFonts w:asciiTheme="minorHAnsi" w:eastAsiaTheme="minorEastAsia" w:hAnsiTheme="minorHAnsi" w:cstheme="minorBidi"/>
          <w:sz w:val="22"/>
          <w:szCs w:val="22"/>
          <w:lang w:eastAsia="en-GB"/>
        </w:rPr>
      </w:pPr>
      <w:r>
        <w:t>6.1.3.7.2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_Toc74944575 \h </w:instrText>
      </w:r>
      <w:r>
        <w:fldChar w:fldCharType="separate"/>
      </w:r>
      <w:r>
        <w:t>97</w:t>
      </w:r>
      <w:r>
        <w:fldChar w:fldCharType="end"/>
      </w:r>
    </w:p>
    <w:p w14:paraId="47EA28FA" w14:textId="1F46A355" w:rsidR="00EF5F4A" w:rsidRDefault="00EF5F4A">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_Toc74944576 \h </w:instrText>
      </w:r>
      <w:r>
        <w:fldChar w:fldCharType="separate"/>
      </w:r>
      <w:r>
        <w:t>97</w:t>
      </w:r>
      <w:r>
        <w:fldChar w:fldCharType="end"/>
      </w:r>
    </w:p>
    <w:p w14:paraId="7D32E4F2" w14:textId="4D29A37D" w:rsidR="00EF5F4A" w:rsidRDefault="00EF5F4A">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_Toc74944577 \h </w:instrText>
      </w:r>
      <w:r>
        <w:fldChar w:fldCharType="separate"/>
      </w:r>
      <w:r>
        <w:t>97</w:t>
      </w:r>
      <w:r>
        <w:fldChar w:fldCharType="end"/>
      </w:r>
    </w:p>
    <w:p w14:paraId="248607DC" w14:textId="6024B34A" w:rsidR="00EF5F4A" w:rsidRDefault="00EF5F4A">
      <w:pPr>
        <w:pStyle w:val="TOC4"/>
        <w:rPr>
          <w:rFonts w:asciiTheme="minorHAnsi" w:eastAsiaTheme="minorEastAsia" w:hAnsiTheme="minorHAnsi" w:cstheme="minorBidi"/>
          <w:sz w:val="22"/>
          <w:szCs w:val="22"/>
          <w:lang w:eastAsia="en-GB"/>
        </w:rPr>
      </w:pPr>
      <w:r>
        <w:t>6.1.3.8</w:t>
      </w:r>
      <w:r>
        <w:rPr>
          <w:rFonts w:asciiTheme="minorHAnsi" w:eastAsiaTheme="minorEastAsia" w:hAnsiTheme="minorHAnsi" w:cstheme="minorBidi"/>
          <w:sz w:val="22"/>
          <w:szCs w:val="22"/>
          <w:lang w:eastAsia="en-GB"/>
        </w:rPr>
        <w:tab/>
      </w:r>
      <w:r>
        <w:t>Resource: SessionManagementSubscriptionData (Document)</w:t>
      </w:r>
      <w:r>
        <w:tab/>
      </w:r>
      <w:r>
        <w:fldChar w:fldCharType="begin" w:fldLock="1"/>
      </w:r>
      <w:r>
        <w:instrText xml:space="preserve"> PAGEREF _Toc74944578 \h </w:instrText>
      </w:r>
      <w:r>
        <w:fldChar w:fldCharType="separate"/>
      </w:r>
      <w:r>
        <w:t>98</w:t>
      </w:r>
      <w:r>
        <w:fldChar w:fldCharType="end"/>
      </w:r>
    </w:p>
    <w:p w14:paraId="44E844C9" w14:textId="1C0EBE1C" w:rsidR="00EF5F4A" w:rsidRDefault="00EF5F4A">
      <w:pPr>
        <w:pStyle w:val="TOC5"/>
        <w:rPr>
          <w:rFonts w:asciiTheme="minorHAnsi" w:eastAsiaTheme="minorEastAsia" w:hAnsiTheme="minorHAnsi" w:cstheme="minorBidi"/>
          <w:sz w:val="22"/>
          <w:szCs w:val="22"/>
          <w:lang w:eastAsia="en-GB"/>
        </w:rPr>
      </w:pPr>
      <w:r>
        <w:t>6.1.3.8.1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_Toc74944579 \h </w:instrText>
      </w:r>
      <w:r>
        <w:fldChar w:fldCharType="separate"/>
      </w:r>
      <w:r>
        <w:t>98</w:t>
      </w:r>
      <w:r>
        <w:fldChar w:fldCharType="end"/>
      </w:r>
    </w:p>
    <w:p w14:paraId="1DA39FE6" w14:textId="1A0B5DF6" w:rsidR="00EF5F4A" w:rsidRDefault="00EF5F4A">
      <w:pPr>
        <w:pStyle w:val="TOC5"/>
        <w:rPr>
          <w:rFonts w:asciiTheme="minorHAnsi" w:eastAsiaTheme="minorEastAsia" w:hAnsiTheme="minorHAnsi" w:cstheme="minorBidi"/>
          <w:sz w:val="22"/>
          <w:szCs w:val="22"/>
          <w:lang w:eastAsia="en-GB"/>
        </w:rPr>
      </w:pPr>
      <w:r>
        <w:lastRenderedPageBreak/>
        <w:t>6.1.3.8.2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_Toc74944580 \h </w:instrText>
      </w:r>
      <w:r>
        <w:fldChar w:fldCharType="separate"/>
      </w:r>
      <w:r>
        <w:t>98</w:t>
      </w:r>
      <w:r>
        <w:fldChar w:fldCharType="end"/>
      </w:r>
    </w:p>
    <w:p w14:paraId="2939FBF8" w14:textId="5BCA1E9B" w:rsidR="00EF5F4A" w:rsidRDefault="00EF5F4A">
      <w:pPr>
        <w:pStyle w:val="TOC5"/>
        <w:rPr>
          <w:rFonts w:asciiTheme="minorHAnsi" w:eastAsiaTheme="minorEastAsia" w:hAnsiTheme="minorHAnsi" w:cstheme="minorBidi"/>
          <w:sz w:val="22"/>
          <w:szCs w:val="22"/>
          <w:lang w:eastAsia="en-GB"/>
        </w:rPr>
      </w:pPr>
      <w:r>
        <w:t>6.1.3.8.3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_Toc74944581 \h </w:instrText>
      </w:r>
      <w:r>
        <w:fldChar w:fldCharType="separate"/>
      </w:r>
      <w:r>
        <w:t>98</w:t>
      </w:r>
      <w:r>
        <w:fldChar w:fldCharType="end"/>
      </w:r>
    </w:p>
    <w:p w14:paraId="30842286" w14:textId="08537960" w:rsidR="00EF5F4A" w:rsidRDefault="00EF5F4A">
      <w:pPr>
        <w:pStyle w:val="TOC6"/>
        <w:rPr>
          <w:rFonts w:asciiTheme="minorHAnsi" w:eastAsiaTheme="minorEastAsia" w:hAnsiTheme="minorHAnsi" w:cstheme="minorBidi"/>
          <w:sz w:val="22"/>
          <w:szCs w:val="22"/>
          <w:lang w:eastAsia="en-GB"/>
        </w:rPr>
      </w:pPr>
      <w:r>
        <w:t>6.1.3.8.3.1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_Toc74944582 \h </w:instrText>
      </w:r>
      <w:r>
        <w:fldChar w:fldCharType="separate"/>
      </w:r>
      <w:r>
        <w:t>98</w:t>
      </w:r>
      <w:r>
        <w:fldChar w:fldCharType="end"/>
      </w:r>
    </w:p>
    <w:p w14:paraId="582D48D1" w14:textId="0881BEAA" w:rsidR="00EF5F4A" w:rsidRDefault="00EF5F4A">
      <w:pPr>
        <w:pStyle w:val="TOC4"/>
        <w:rPr>
          <w:rFonts w:asciiTheme="minorHAnsi" w:eastAsiaTheme="minorEastAsia" w:hAnsiTheme="minorHAnsi" w:cstheme="minorBidi"/>
          <w:sz w:val="22"/>
          <w:szCs w:val="22"/>
          <w:lang w:eastAsia="en-GB"/>
        </w:rPr>
      </w:pPr>
      <w:r>
        <w:t>6.1.3.9</w:t>
      </w:r>
      <w:r>
        <w:rPr>
          <w:rFonts w:asciiTheme="minorHAnsi" w:eastAsiaTheme="minorEastAsia" w:hAnsiTheme="minorHAnsi" w:cstheme="minorBidi"/>
          <w:sz w:val="22"/>
          <w:szCs w:val="22"/>
          <w:lang w:eastAsia="en-GB"/>
        </w:rPr>
        <w:tab/>
      </w:r>
      <w:r>
        <w:t>Resource: SMSSubscriptionData (Document)</w:t>
      </w:r>
      <w:r>
        <w:tab/>
      </w:r>
      <w:r>
        <w:fldChar w:fldCharType="begin" w:fldLock="1"/>
      </w:r>
      <w:r>
        <w:instrText xml:space="preserve"> PAGEREF _Toc74944583 \h </w:instrText>
      </w:r>
      <w:r>
        <w:fldChar w:fldCharType="separate"/>
      </w:r>
      <w:r>
        <w:t>100</w:t>
      </w:r>
      <w:r>
        <w:fldChar w:fldCharType="end"/>
      </w:r>
    </w:p>
    <w:p w14:paraId="5C4F6778" w14:textId="0E1DECA4" w:rsidR="00EF5F4A" w:rsidRDefault="00EF5F4A">
      <w:pPr>
        <w:pStyle w:val="TOC5"/>
        <w:rPr>
          <w:rFonts w:asciiTheme="minorHAnsi" w:eastAsiaTheme="minorEastAsia" w:hAnsiTheme="minorHAnsi" w:cstheme="minorBidi"/>
          <w:sz w:val="22"/>
          <w:szCs w:val="22"/>
          <w:lang w:eastAsia="en-GB"/>
        </w:rPr>
      </w:pPr>
      <w:r>
        <w:t>6.1.3.9.1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_Toc74944584 \h </w:instrText>
      </w:r>
      <w:r>
        <w:fldChar w:fldCharType="separate"/>
      </w:r>
      <w:r>
        <w:t>100</w:t>
      </w:r>
      <w:r>
        <w:fldChar w:fldCharType="end"/>
      </w:r>
    </w:p>
    <w:p w14:paraId="6D4155DC" w14:textId="42CDE38D" w:rsidR="00EF5F4A" w:rsidRDefault="00EF5F4A">
      <w:pPr>
        <w:pStyle w:val="TOC5"/>
        <w:rPr>
          <w:rFonts w:asciiTheme="minorHAnsi" w:eastAsiaTheme="minorEastAsia" w:hAnsiTheme="minorHAnsi" w:cstheme="minorBidi"/>
          <w:sz w:val="22"/>
          <w:szCs w:val="22"/>
          <w:lang w:eastAsia="en-GB"/>
        </w:rPr>
      </w:pPr>
      <w:r>
        <w:t>6.1.3.9.2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_Toc74944585 \h </w:instrText>
      </w:r>
      <w:r>
        <w:fldChar w:fldCharType="separate"/>
      </w:r>
      <w:r>
        <w:t>100</w:t>
      </w:r>
      <w:r>
        <w:fldChar w:fldCharType="end"/>
      </w:r>
    </w:p>
    <w:p w14:paraId="7E87CF01" w14:textId="5E437BE5" w:rsidR="00EF5F4A" w:rsidRDefault="00EF5F4A">
      <w:pPr>
        <w:pStyle w:val="TOC5"/>
        <w:rPr>
          <w:rFonts w:asciiTheme="minorHAnsi" w:eastAsiaTheme="minorEastAsia" w:hAnsiTheme="minorHAnsi" w:cstheme="minorBidi"/>
          <w:sz w:val="22"/>
          <w:szCs w:val="22"/>
          <w:lang w:eastAsia="en-GB"/>
        </w:rPr>
      </w:pPr>
      <w:r>
        <w:t>6.1.3.9.3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_Toc74944586 \h </w:instrText>
      </w:r>
      <w:r>
        <w:fldChar w:fldCharType="separate"/>
      </w:r>
      <w:r>
        <w:t>100</w:t>
      </w:r>
      <w:r>
        <w:fldChar w:fldCharType="end"/>
      </w:r>
    </w:p>
    <w:p w14:paraId="3B1D63C2" w14:textId="6AD91155" w:rsidR="00EF5F4A" w:rsidRDefault="00EF5F4A">
      <w:pPr>
        <w:pStyle w:val="TOC6"/>
        <w:rPr>
          <w:rFonts w:asciiTheme="minorHAnsi" w:eastAsiaTheme="minorEastAsia" w:hAnsiTheme="minorHAnsi" w:cstheme="minorBidi"/>
          <w:sz w:val="22"/>
          <w:szCs w:val="22"/>
          <w:lang w:eastAsia="en-GB"/>
        </w:rPr>
      </w:pPr>
      <w:r>
        <w:t>6.1.3.9.3.1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_Toc74944587 \h </w:instrText>
      </w:r>
      <w:r>
        <w:fldChar w:fldCharType="separate"/>
      </w:r>
      <w:r>
        <w:t>100</w:t>
      </w:r>
      <w:r>
        <w:fldChar w:fldCharType="end"/>
      </w:r>
    </w:p>
    <w:p w14:paraId="7188CFD5" w14:textId="7BB72807" w:rsidR="00EF5F4A" w:rsidRDefault="00EF5F4A">
      <w:pPr>
        <w:pStyle w:val="TOC4"/>
        <w:rPr>
          <w:rFonts w:asciiTheme="minorHAnsi" w:eastAsiaTheme="minorEastAsia" w:hAnsiTheme="minorHAnsi" w:cstheme="minorBidi"/>
          <w:sz w:val="22"/>
          <w:szCs w:val="22"/>
          <w:lang w:eastAsia="en-GB"/>
        </w:rPr>
      </w:pPr>
      <w:r>
        <w:t>6.1.3.10</w:t>
      </w:r>
      <w:r>
        <w:rPr>
          <w:rFonts w:asciiTheme="minorHAnsi" w:eastAsiaTheme="minorEastAsia" w:hAnsiTheme="minorHAnsi" w:cstheme="minorBidi"/>
          <w:sz w:val="22"/>
          <w:szCs w:val="22"/>
          <w:lang w:eastAsia="en-GB"/>
        </w:rPr>
        <w:tab/>
      </w:r>
      <w:r>
        <w:t>Resource: SMSManagementSubscriptionData (Document)</w:t>
      </w:r>
      <w:r>
        <w:tab/>
      </w:r>
      <w:r>
        <w:fldChar w:fldCharType="begin" w:fldLock="1"/>
      </w:r>
      <w:r>
        <w:instrText xml:space="preserve"> PAGEREF _Toc74944588 \h </w:instrText>
      </w:r>
      <w:r>
        <w:fldChar w:fldCharType="separate"/>
      </w:r>
      <w:r>
        <w:t>101</w:t>
      </w:r>
      <w:r>
        <w:fldChar w:fldCharType="end"/>
      </w:r>
    </w:p>
    <w:p w14:paraId="289A0DB9" w14:textId="6B90ABBD" w:rsidR="00EF5F4A" w:rsidRDefault="00EF5F4A">
      <w:pPr>
        <w:pStyle w:val="TOC5"/>
        <w:rPr>
          <w:rFonts w:asciiTheme="minorHAnsi" w:eastAsiaTheme="minorEastAsia" w:hAnsiTheme="minorHAnsi" w:cstheme="minorBidi"/>
          <w:sz w:val="22"/>
          <w:szCs w:val="22"/>
          <w:lang w:eastAsia="en-GB"/>
        </w:rPr>
      </w:pPr>
      <w:r>
        <w:t>6.1.3.10.1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_Toc74944589 \h </w:instrText>
      </w:r>
      <w:r>
        <w:fldChar w:fldCharType="separate"/>
      </w:r>
      <w:r>
        <w:t>101</w:t>
      </w:r>
      <w:r>
        <w:fldChar w:fldCharType="end"/>
      </w:r>
    </w:p>
    <w:p w14:paraId="390D490D" w14:textId="2EC35963" w:rsidR="00EF5F4A" w:rsidRDefault="00EF5F4A">
      <w:pPr>
        <w:pStyle w:val="TOC5"/>
        <w:rPr>
          <w:rFonts w:asciiTheme="minorHAnsi" w:eastAsiaTheme="minorEastAsia" w:hAnsiTheme="minorHAnsi" w:cstheme="minorBidi"/>
          <w:sz w:val="22"/>
          <w:szCs w:val="22"/>
          <w:lang w:eastAsia="en-GB"/>
        </w:rPr>
      </w:pPr>
      <w:r>
        <w:t>6.1.3.10.2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_Toc74944590 \h </w:instrText>
      </w:r>
      <w:r>
        <w:fldChar w:fldCharType="separate"/>
      </w:r>
      <w:r>
        <w:t>101</w:t>
      </w:r>
      <w:r>
        <w:fldChar w:fldCharType="end"/>
      </w:r>
    </w:p>
    <w:p w14:paraId="4DB83F34" w14:textId="20FCF8FB" w:rsidR="00EF5F4A" w:rsidRDefault="00EF5F4A">
      <w:pPr>
        <w:pStyle w:val="TOC5"/>
        <w:rPr>
          <w:rFonts w:asciiTheme="minorHAnsi" w:eastAsiaTheme="minorEastAsia" w:hAnsiTheme="minorHAnsi" w:cstheme="minorBidi"/>
          <w:sz w:val="22"/>
          <w:szCs w:val="22"/>
          <w:lang w:eastAsia="en-GB"/>
        </w:rPr>
      </w:pPr>
      <w:r>
        <w:t>6.1.3.10.3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_Toc74944591 \h </w:instrText>
      </w:r>
      <w:r>
        <w:fldChar w:fldCharType="separate"/>
      </w:r>
      <w:r>
        <w:t>102</w:t>
      </w:r>
      <w:r>
        <w:fldChar w:fldCharType="end"/>
      </w:r>
    </w:p>
    <w:p w14:paraId="305D92AC" w14:textId="67435368" w:rsidR="00EF5F4A" w:rsidRDefault="00EF5F4A">
      <w:pPr>
        <w:pStyle w:val="TOC6"/>
        <w:rPr>
          <w:rFonts w:asciiTheme="minorHAnsi" w:eastAsiaTheme="minorEastAsia" w:hAnsiTheme="minorHAnsi" w:cstheme="minorBidi"/>
          <w:sz w:val="22"/>
          <w:szCs w:val="22"/>
          <w:lang w:eastAsia="en-GB"/>
        </w:rPr>
      </w:pPr>
      <w:r>
        <w:t>6.1.3.10.3.1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_Toc74944592 \h </w:instrText>
      </w:r>
      <w:r>
        <w:fldChar w:fldCharType="separate"/>
      </w:r>
      <w:r>
        <w:t>102</w:t>
      </w:r>
      <w:r>
        <w:fldChar w:fldCharType="end"/>
      </w:r>
    </w:p>
    <w:p w14:paraId="10D08FBA" w14:textId="2138E5D3" w:rsidR="00EF5F4A" w:rsidRDefault="00EF5F4A">
      <w:pPr>
        <w:pStyle w:val="TOC4"/>
        <w:rPr>
          <w:rFonts w:asciiTheme="minorHAnsi" w:eastAsiaTheme="minorEastAsia" w:hAnsiTheme="minorHAnsi" w:cstheme="minorBidi"/>
          <w:sz w:val="22"/>
          <w:szCs w:val="22"/>
          <w:lang w:eastAsia="en-GB"/>
        </w:rPr>
      </w:pPr>
      <w:r>
        <w:t>6.1.3.11</w:t>
      </w:r>
      <w:r>
        <w:rPr>
          <w:rFonts w:asciiTheme="minorHAnsi" w:eastAsiaTheme="minorEastAsia" w:hAnsiTheme="minorHAnsi" w:cstheme="minorBidi"/>
          <w:sz w:val="22"/>
          <w:szCs w:val="22"/>
          <w:lang w:eastAsia="en-GB"/>
        </w:rPr>
        <w:tab/>
      </w:r>
      <w:r>
        <w:t>Resource: Supi (Document)</w:t>
      </w:r>
      <w:r>
        <w:tab/>
      </w:r>
      <w:r>
        <w:fldChar w:fldCharType="begin" w:fldLock="1"/>
      </w:r>
      <w:r>
        <w:instrText xml:space="preserve"> PAGEREF _Toc74944593 \h </w:instrText>
      </w:r>
      <w:r>
        <w:fldChar w:fldCharType="separate"/>
      </w:r>
      <w:r>
        <w:t>102</w:t>
      </w:r>
      <w:r>
        <w:fldChar w:fldCharType="end"/>
      </w:r>
    </w:p>
    <w:p w14:paraId="2C2691BD" w14:textId="4322E936" w:rsidR="00EF5F4A" w:rsidRDefault="00EF5F4A">
      <w:pPr>
        <w:pStyle w:val="TOC5"/>
        <w:rPr>
          <w:rFonts w:asciiTheme="minorHAnsi" w:eastAsiaTheme="minorEastAsia" w:hAnsiTheme="minorHAnsi" w:cstheme="minorBidi"/>
          <w:sz w:val="22"/>
          <w:szCs w:val="22"/>
          <w:lang w:eastAsia="en-GB"/>
        </w:rPr>
      </w:pPr>
      <w:r>
        <w:t>6.1.3.11.1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_Toc74944594 \h </w:instrText>
      </w:r>
      <w:r>
        <w:fldChar w:fldCharType="separate"/>
      </w:r>
      <w:r>
        <w:t>102</w:t>
      </w:r>
      <w:r>
        <w:fldChar w:fldCharType="end"/>
      </w:r>
    </w:p>
    <w:p w14:paraId="5EB1B7DB" w14:textId="59B3D71B" w:rsidR="00EF5F4A" w:rsidRDefault="00EF5F4A">
      <w:pPr>
        <w:pStyle w:val="TOC5"/>
        <w:rPr>
          <w:rFonts w:asciiTheme="minorHAnsi" w:eastAsiaTheme="minorEastAsia" w:hAnsiTheme="minorHAnsi" w:cstheme="minorBidi"/>
          <w:sz w:val="22"/>
          <w:szCs w:val="22"/>
          <w:lang w:eastAsia="en-GB"/>
        </w:rPr>
      </w:pPr>
      <w:r>
        <w:t>6.1.3.11.2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_Toc74944595 \h </w:instrText>
      </w:r>
      <w:r>
        <w:fldChar w:fldCharType="separate"/>
      </w:r>
      <w:r>
        <w:t>103</w:t>
      </w:r>
      <w:r>
        <w:fldChar w:fldCharType="end"/>
      </w:r>
    </w:p>
    <w:p w14:paraId="62E72F3D" w14:textId="0A460846" w:rsidR="00EF5F4A" w:rsidRDefault="00EF5F4A">
      <w:pPr>
        <w:pStyle w:val="TOC5"/>
        <w:rPr>
          <w:rFonts w:asciiTheme="minorHAnsi" w:eastAsiaTheme="minorEastAsia" w:hAnsiTheme="minorHAnsi" w:cstheme="minorBidi"/>
          <w:sz w:val="22"/>
          <w:szCs w:val="22"/>
          <w:lang w:eastAsia="en-GB"/>
        </w:rPr>
      </w:pPr>
      <w:r>
        <w:t>6.1.3.11.3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_Toc74944596 \h </w:instrText>
      </w:r>
      <w:r>
        <w:fldChar w:fldCharType="separate"/>
      </w:r>
      <w:r>
        <w:t>103</w:t>
      </w:r>
      <w:r>
        <w:fldChar w:fldCharType="end"/>
      </w:r>
    </w:p>
    <w:p w14:paraId="5A0C1977" w14:textId="3A8B254E" w:rsidR="00EF5F4A" w:rsidRDefault="00EF5F4A">
      <w:pPr>
        <w:pStyle w:val="TOC6"/>
        <w:rPr>
          <w:rFonts w:asciiTheme="minorHAnsi" w:eastAsiaTheme="minorEastAsia" w:hAnsiTheme="minorHAnsi" w:cstheme="minorBidi"/>
          <w:sz w:val="22"/>
          <w:szCs w:val="22"/>
          <w:lang w:eastAsia="en-GB"/>
        </w:rPr>
      </w:pPr>
      <w:r>
        <w:t>6.1.3.11.3.1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_Toc74944597 \h </w:instrText>
      </w:r>
      <w:r>
        <w:fldChar w:fldCharType="separate"/>
      </w:r>
      <w:r>
        <w:t>103</w:t>
      </w:r>
      <w:r>
        <w:fldChar w:fldCharType="end"/>
      </w:r>
    </w:p>
    <w:p w14:paraId="1D39D00F" w14:textId="0D741A7D" w:rsidR="00EF5F4A" w:rsidRDefault="00EF5F4A">
      <w:pPr>
        <w:pStyle w:val="TOC4"/>
        <w:rPr>
          <w:rFonts w:asciiTheme="minorHAnsi" w:eastAsiaTheme="minorEastAsia" w:hAnsiTheme="minorHAnsi" w:cstheme="minorBidi"/>
          <w:sz w:val="22"/>
          <w:szCs w:val="22"/>
          <w:lang w:eastAsia="en-GB"/>
        </w:rPr>
      </w:pPr>
      <w:r>
        <w:t>6.1.3.12</w:t>
      </w:r>
      <w:r>
        <w:rPr>
          <w:rFonts w:asciiTheme="minorHAnsi" w:eastAsiaTheme="minorEastAsia" w:hAnsiTheme="minorHAnsi" w:cstheme="minorBidi"/>
          <w:sz w:val="22"/>
          <w:szCs w:val="22"/>
          <w:lang w:eastAsia="en-GB"/>
        </w:rPr>
        <w:tab/>
      </w:r>
      <w:r>
        <w:t>Resource: IdTranslationResult (Document)</w:t>
      </w:r>
      <w:r>
        <w:tab/>
      </w:r>
      <w:r>
        <w:fldChar w:fldCharType="begin" w:fldLock="1"/>
      </w:r>
      <w:r>
        <w:instrText xml:space="preserve"> PAGEREF _Toc74944598 \h </w:instrText>
      </w:r>
      <w:r>
        <w:fldChar w:fldCharType="separate"/>
      </w:r>
      <w:r>
        <w:t>104</w:t>
      </w:r>
      <w:r>
        <w:fldChar w:fldCharType="end"/>
      </w:r>
    </w:p>
    <w:p w14:paraId="4DEFA385" w14:textId="393CF876" w:rsidR="00EF5F4A" w:rsidRDefault="00EF5F4A">
      <w:pPr>
        <w:pStyle w:val="TOC5"/>
        <w:rPr>
          <w:rFonts w:asciiTheme="minorHAnsi" w:eastAsiaTheme="minorEastAsia" w:hAnsiTheme="minorHAnsi" w:cstheme="minorBidi"/>
          <w:sz w:val="22"/>
          <w:szCs w:val="22"/>
          <w:lang w:eastAsia="en-GB"/>
        </w:rPr>
      </w:pPr>
      <w:r>
        <w:t>6.1.3.12.1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_Toc74944599 \h </w:instrText>
      </w:r>
      <w:r>
        <w:fldChar w:fldCharType="separate"/>
      </w:r>
      <w:r>
        <w:t>104</w:t>
      </w:r>
      <w:r>
        <w:fldChar w:fldCharType="end"/>
      </w:r>
    </w:p>
    <w:p w14:paraId="7D60F782" w14:textId="428152E1" w:rsidR="00EF5F4A" w:rsidRDefault="00EF5F4A">
      <w:pPr>
        <w:pStyle w:val="TOC5"/>
        <w:rPr>
          <w:rFonts w:asciiTheme="minorHAnsi" w:eastAsiaTheme="minorEastAsia" w:hAnsiTheme="minorHAnsi" w:cstheme="minorBidi"/>
          <w:sz w:val="22"/>
          <w:szCs w:val="22"/>
          <w:lang w:eastAsia="en-GB"/>
        </w:rPr>
      </w:pPr>
      <w:r>
        <w:t>6.1.3.12.2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_Toc74944600 \h </w:instrText>
      </w:r>
      <w:r>
        <w:fldChar w:fldCharType="separate"/>
      </w:r>
      <w:r>
        <w:t>104</w:t>
      </w:r>
      <w:r>
        <w:fldChar w:fldCharType="end"/>
      </w:r>
    </w:p>
    <w:p w14:paraId="0C044066" w14:textId="5F48567A" w:rsidR="00EF5F4A" w:rsidRDefault="00EF5F4A">
      <w:pPr>
        <w:pStyle w:val="TOC5"/>
        <w:rPr>
          <w:rFonts w:asciiTheme="minorHAnsi" w:eastAsiaTheme="minorEastAsia" w:hAnsiTheme="minorHAnsi" w:cstheme="minorBidi"/>
          <w:sz w:val="22"/>
          <w:szCs w:val="22"/>
          <w:lang w:eastAsia="en-GB"/>
        </w:rPr>
      </w:pPr>
      <w:r>
        <w:t>6.1.3.12.3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_Toc74944601 \h </w:instrText>
      </w:r>
      <w:r>
        <w:fldChar w:fldCharType="separate"/>
      </w:r>
      <w:r>
        <w:t>104</w:t>
      </w:r>
      <w:r>
        <w:fldChar w:fldCharType="end"/>
      </w:r>
    </w:p>
    <w:p w14:paraId="1A273A6F" w14:textId="79373C00" w:rsidR="00EF5F4A" w:rsidRDefault="00EF5F4A">
      <w:pPr>
        <w:pStyle w:val="TOC6"/>
        <w:rPr>
          <w:rFonts w:asciiTheme="minorHAnsi" w:eastAsiaTheme="minorEastAsia" w:hAnsiTheme="minorHAnsi" w:cstheme="minorBidi"/>
          <w:sz w:val="22"/>
          <w:szCs w:val="22"/>
          <w:lang w:eastAsia="en-GB"/>
        </w:rPr>
      </w:pPr>
      <w:r>
        <w:t>6.1.3.12.3.1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_Toc74944602 \h </w:instrText>
      </w:r>
      <w:r>
        <w:fldChar w:fldCharType="separate"/>
      </w:r>
      <w:r>
        <w:t>104</w:t>
      </w:r>
      <w:r>
        <w:fldChar w:fldCharType="end"/>
      </w:r>
    </w:p>
    <w:p w14:paraId="6DF982B2" w14:textId="0EFFB38B" w:rsidR="00EF5F4A" w:rsidRDefault="00EF5F4A">
      <w:pPr>
        <w:pStyle w:val="TOC4"/>
        <w:rPr>
          <w:rFonts w:asciiTheme="minorHAnsi" w:eastAsiaTheme="minorEastAsia" w:hAnsiTheme="minorHAnsi" w:cstheme="minorBidi"/>
          <w:sz w:val="22"/>
          <w:szCs w:val="22"/>
          <w:lang w:eastAsia="en-GB"/>
        </w:rPr>
      </w:pPr>
      <w:r>
        <w:t>6.1.3.13</w:t>
      </w:r>
      <w:r>
        <w:rPr>
          <w:rFonts w:asciiTheme="minorHAnsi" w:eastAsiaTheme="minorEastAsia" w:hAnsiTheme="minorHAnsi" w:cstheme="minorBidi"/>
          <w:sz w:val="22"/>
          <w:szCs w:val="22"/>
          <w:lang w:eastAsia="en-GB"/>
        </w:rPr>
        <w:tab/>
      </w:r>
      <w:r>
        <w:t>Resource: SorAck (Document)</w:t>
      </w:r>
      <w:r>
        <w:tab/>
      </w:r>
      <w:r>
        <w:fldChar w:fldCharType="begin" w:fldLock="1"/>
      </w:r>
      <w:r>
        <w:instrText xml:space="preserve"> PAGEREF _Toc74944603 \h </w:instrText>
      </w:r>
      <w:r>
        <w:fldChar w:fldCharType="separate"/>
      </w:r>
      <w:r>
        <w:t>106</w:t>
      </w:r>
      <w:r>
        <w:fldChar w:fldCharType="end"/>
      </w:r>
    </w:p>
    <w:p w14:paraId="1817E6B8" w14:textId="1E785434" w:rsidR="00EF5F4A" w:rsidRDefault="00EF5F4A">
      <w:pPr>
        <w:pStyle w:val="TOC5"/>
        <w:rPr>
          <w:rFonts w:asciiTheme="minorHAnsi" w:eastAsiaTheme="minorEastAsia" w:hAnsiTheme="minorHAnsi" w:cstheme="minorBidi"/>
          <w:sz w:val="22"/>
          <w:szCs w:val="22"/>
          <w:lang w:eastAsia="en-GB"/>
        </w:rPr>
      </w:pPr>
      <w:r>
        <w:t>6.1.3.13.1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_Toc74944604 \h </w:instrText>
      </w:r>
      <w:r>
        <w:fldChar w:fldCharType="separate"/>
      </w:r>
      <w:r>
        <w:t>106</w:t>
      </w:r>
      <w:r>
        <w:fldChar w:fldCharType="end"/>
      </w:r>
    </w:p>
    <w:p w14:paraId="67FAE4A7" w14:textId="2A089220" w:rsidR="00EF5F4A" w:rsidRDefault="00EF5F4A">
      <w:pPr>
        <w:pStyle w:val="TOC5"/>
        <w:rPr>
          <w:rFonts w:asciiTheme="minorHAnsi" w:eastAsiaTheme="minorEastAsia" w:hAnsiTheme="minorHAnsi" w:cstheme="minorBidi"/>
          <w:sz w:val="22"/>
          <w:szCs w:val="22"/>
          <w:lang w:eastAsia="en-GB"/>
        </w:rPr>
      </w:pPr>
      <w:r>
        <w:t>6.1.3.13.2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_Toc74944605 \h </w:instrText>
      </w:r>
      <w:r>
        <w:fldChar w:fldCharType="separate"/>
      </w:r>
      <w:r>
        <w:t>106</w:t>
      </w:r>
      <w:r>
        <w:fldChar w:fldCharType="end"/>
      </w:r>
    </w:p>
    <w:p w14:paraId="1F22C345" w14:textId="3965BA55" w:rsidR="00EF5F4A" w:rsidRDefault="00EF5F4A">
      <w:pPr>
        <w:pStyle w:val="TOC5"/>
        <w:rPr>
          <w:rFonts w:asciiTheme="minorHAnsi" w:eastAsiaTheme="minorEastAsia" w:hAnsiTheme="minorHAnsi" w:cstheme="minorBidi"/>
          <w:sz w:val="22"/>
          <w:szCs w:val="22"/>
          <w:lang w:eastAsia="en-GB"/>
        </w:rPr>
      </w:pPr>
      <w:r>
        <w:t>6.1.3.13.3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_Toc74944606 \h </w:instrText>
      </w:r>
      <w:r>
        <w:fldChar w:fldCharType="separate"/>
      </w:r>
      <w:r>
        <w:t>106</w:t>
      </w:r>
      <w:r>
        <w:fldChar w:fldCharType="end"/>
      </w:r>
    </w:p>
    <w:p w14:paraId="13A9F76D" w14:textId="2C7B9671" w:rsidR="00EF5F4A" w:rsidRDefault="00EF5F4A">
      <w:pPr>
        <w:pStyle w:val="TOC6"/>
        <w:rPr>
          <w:rFonts w:asciiTheme="minorHAnsi" w:eastAsiaTheme="minorEastAsia" w:hAnsiTheme="minorHAnsi" w:cstheme="minorBidi"/>
          <w:sz w:val="22"/>
          <w:szCs w:val="22"/>
          <w:lang w:eastAsia="en-GB"/>
        </w:rPr>
      </w:pPr>
      <w:r>
        <w:t>6.1.3.13.3.1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_Toc74944607 \h </w:instrText>
      </w:r>
      <w:r>
        <w:fldChar w:fldCharType="separate"/>
      </w:r>
      <w:r>
        <w:t>106</w:t>
      </w:r>
      <w:r>
        <w:fldChar w:fldCharType="end"/>
      </w:r>
    </w:p>
    <w:p w14:paraId="7A85BD67" w14:textId="03A0E263" w:rsidR="00EF5F4A" w:rsidRDefault="00EF5F4A">
      <w:pPr>
        <w:pStyle w:val="TOC4"/>
        <w:rPr>
          <w:rFonts w:asciiTheme="minorHAnsi" w:eastAsiaTheme="minorEastAsia" w:hAnsiTheme="minorHAnsi" w:cstheme="minorBidi"/>
          <w:sz w:val="22"/>
          <w:szCs w:val="22"/>
          <w:lang w:eastAsia="en-GB"/>
        </w:rPr>
      </w:pPr>
      <w:r>
        <w:t>6.1.3.14</w:t>
      </w:r>
      <w:r>
        <w:rPr>
          <w:rFonts w:asciiTheme="minorHAnsi" w:eastAsiaTheme="minorEastAsia" w:hAnsiTheme="minorHAnsi" w:cstheme="minorBidi"/>
          <w:sz w:val="22"/>
          <w:szCs w:val="22"/>
          <w:lang w:eastAsia="en-GB"/>
        </w:rPr>
        <w:tab/>
      </w:r>
      <w:r>
        <w:t>Resource: TraceData (Document)</w:t>
      </w:r>
      <w:r>
        <w:tab/>
      </w:r>
      <w:r>
        <w:fldChar w:fldCharType="begin" w:fldLock="1"/>
      </w:r>
      <w:r>
        <w:instrText xml:space="preserve"> PAGEREF _Toc74944608 \h </w:instrText>
      </w:r>
      <w:r>
        <w:fldChar w:fldCharType="separate"/>
      </w:r>
      <w:r>
        <w:t>106</w:t>
      </w:r>
      <w:r>
        <w:fldChar w:fldCharType="end"/>
      </w:r>
    </w:p>
    <w:p w14:paraId="77C00A15" w14:textId="0B2BE4EF" w:rsidR="00EF5F4A" w:rsidRDefault="00EF5F4A">
      <w:pPr>
        <w:pStyle w:val="TOC5"/>
        <w:rPr>
          <w:rFonts w:asciiTheme="minorHAnsi" w:eastAsiaTheme="minorEastAsia" w:hAnsiTheme="minorHAnsi" w:cstheme="minorBidi"/>
          <w:sz w:val="22"/>
          <w:szCs w:val="22"/>
          <w:lang w:eastAsia="en-GB"/>
        </w:rPr>
      </w:pPr>
      <w:r>
        <w:t>6.1.3.14.1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_Toc74944609 \h </w:instrText>
      </w:r>
      <w:r>
        <w:fldChar w:fldCharType="separate"/>
      </w:r>
      <w:r>
        <w:t>106</w:t>
      </w:r>
      <w:r>
        <w:fldChar w:fldCharType="end"/>
      </w:r>
    </w:p>
    <w:p w14:paraId="1D4FB69A" w14:textId="130FEA03" w:rsidR="00EF5F4A" w:rsidRDefault="00EF5F4A">
      <w:pPr>
        <w:pStyle w:val="TOC5"/>
        <w:rPr>
          <w:rFonts w:asciiTheme="minorHAnsi" w:eastAsiaTheme="minorEastAsia" w:hAnsiTheme="minorHAnsi" w:cstheme="minorBidi"/>
          <w:sz w:val="22"/>
          <w:szCs w:val="22"/>
          <w:lang w:eastAsia="en-GB"/>
        </w:rPr>
      </w:pPr>
      <w:r>
        <w:t>6.1.3.14.2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_Toc74944610 \h </w:instrText>
      </w:r>
      <w:r>
        <w:fldChar w:fldCharType="separate"/>
      </w:r>
      <w:r>
        <w:t>107</w:t>
      </w:r>
      <w:r>
        <w:fldChar w:fldCharType="end"/>
      </w:r>
    </w:p>
    <w:p w14:paraId="161CE5E0" w14:textId="64A27D08" w:rsidR="00EF5F4A" w:rsidRDefault="00EF5F4A">
      <w:pPr>
        <w:pStyle w:val="TOC5"/>
        <w:rPr>
          <w:rFonts w:asciiTheme="minorHAnsi" w:eastAsiaTheme="minorEastAsia" w:hAnsiTheme="minorHAnsi" w:cstheme="minorBidi"/>
          <w:sz w:val="22"/>
          <w:szCs w:val="22"/>
          <w:lang w:eastAsia="en-GB"/>
        </w:rPr>
      </w:pPr>
      <w:r>
        <w:t>6.1.3.14.3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_Toc74944611 \h </w:instrText>
      </w:r>
      <w:r>
        <w:fldChar w:fldCharType="separate"/>
      </w:r>
      <w:r>
        <w:t>107</w:t>
      </w:r>
      <w:r>
        <w:fldChar w:fldCharType="end"/>
      </w:r>
    </w:p>
    <w:p w14:paraId="6DAB7121" w14:textId="104BDC5E" w:rsidR="00EF5F4A" w:rsidRDefault="00EF5F4A">
      <w:pPr>
        <w:pStyle w:val="TOC6"/>
        <w:rPr>
          <w:rFonts w:asciiTheme="minorHAnsi" w:eastAsiaTheme="minorEastAsia" w:hAnsiTheme="minorHAnsi" w:cstheme="minorBidi"/>
          <w:sz w:val="22"/>
          <w:szCs w:val="22"/>
          <w:lang w:eastAsia="en-GB"/>
        </w:rPr>
      </w:pPr>
      <w:r>
        <w:t>6.1.3.14.3.1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_Toc74944612 \h </w:instrText>
      </w:r>
      <w:r>
        <w:fldChar w:fldCharType="separate"/>
      </w:r>
      <w:r>
        <w:t>107</w:t>
      </w:r>
      <w:r>
        <w:fldChar w:fldCharType="end"/>
      </w:r>
    </w:p>
    <w:p w14:paraId="651FE603" w14:textId="2C9DDA0B" w:rsidR="00EF5F4A" w:rsidRDefault="00EF5F4A">
      <w:pPr>
        <w:pStyle w:val="TOC4"/>
        <w:rPr>
          <w:rFonts w:asciiTheme="minorHAnsi" w:eastAsiaTheme="minorEastAsia" w:hAnsiTheme="minorHAnsi" w:cstheme="minorBidi"/>
          <w:sz w:val="22"/>
          <w:szCs w:val="22"/>
          <w:lang w:eastAsia="en-GB"/>
        </w:rPr>
      </w:pPr>
      <w:r>
        <w:t>6.1.3.15</w:t>
      </w:r>
      <w:r>
        <w:rPr>
          <w:rFonts w:asciiTheme="minorHAnsi" w:eastAsiaTheme="minorEastAsia" w:hAnsiTheme="minorHAnsi" w:cstheme="minorBidi"/>
          <w:sz w:val="22"/>
          <w:szCs w:val="22"/>
          <w:lang w:eastAsia="en-GB"/>
        </w:rPr>
        <w:tab/>
      </w:r>
      <w:r>
        <w:t>Resource: SharedData (Collection)</w:t>
      </w:r>
      <w:r>
        <w:tab/>
      </w:r>
      <w:r>
        <w:fldChar w:fldCharType="begin" w:fldLock="1"/>
      </w:r>
      <w:r>
        <w:instrText xml:space="preserve"> PAGEREF _Toc74944613 \h </w:instrText>
      </w:r>
      <w:r>
        <w:fldChar w:fldCharType="separate"/>
      </w:r>
      <w:r>
        <w:t>108</w:t>
      </w:r>
      <w:r>
        <w:fldChar w:fldCharType="end"/>
      </w:r>
    </w:p>
    <w:p w14:paraId="13C7F801" w14:textId="5C5E9380" w:rsidR="00EF5F4A" w:rsidRDefault="00EF5F4A">
      <w:pPr>
        <w:pStyle w:val="TOC5"/>
        <w:rPr>
          <w:rFonts w:asciiTheme="minorHAnsi" w:eastAsiaTheme="minorEastAsia" w:hAnsiTheme="minorHAnsi" w:cstheme="minorBidi"/>
          <w:sz w:val="22"/>
          <w:szCs w:val="22"/>
          <w:lang w:eastAsia="en-GB"/>
        </w:rPr>
      </w:pPr>
      <w:r>
        <w:t>6.1.3.15.1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_Toc74944614 \h </w:instrText>
      </w:r>
      <w:r>
        <w:fldChar w:fldCharType="separate"/>
      </w:r>
      <w:r>
        <w:t>108</w:t>
      </w:r>
      <w:r>
        <w:fldChar w:fldCharType="end"/>
      </w:r>
    </w:p>
    <w:p w14:paraId="7981FBF3" w14:textId="1F57AC30" w:rsidR="00EF5F4A" w:rsidRDefault="00EF5F4A">
      <w:pPr>
        <w:pStyle w:val="TOC5"/>
        <w:rPr>
          <w:rFonts w:asciiTheme="minorHAnsi" w:eastAsiaTheme="minorEastAsia" w:hAnsiTheme="minorHAnsi" w:cstheme="minorBidi"/>
          <w:sz w:val="22"/>
          <w:szCs w:val="22"/>
          <w:lang w:eastAsia="en-GB"/>
        </w:rPr>
      </w:pPr>
      <w:r>
        <w:t>6.1.3.15.2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_Toc74944615 \h </w:instrText>
      </w:r>
      <w:r>
        <w:fldChar w:fldCharType="separate"/>
      </w:r>
      <w:r>
        <w:t>108</w:t>
      </w:r>
      <w:r>
        <w:fldChar w:fldCharType="end"/>
      </w:r>
    </w:p>
    <w:p w14:paraId="0AABA552" w14:textId="1782A690" w:rsidR="00EF5F4A" w:rsidRDefault="00EF5F4A">
      <w:pPr>
        <w:pStyle w:val="TOC5"/>
        <w:rPr>
          <w:rFonts w:asciiTheme="minorHAnsi" w:eastAsiaTheme="minorEastAsia" w:hAnsiTheme="minorHAnsi" w:cstheme="minorBidi"/>
          <w:sz w:val="22"/>
          <w:szCs w:val="22"/>
          <w:lang w:eastAsia="en-GB"/>
        </w:rPr>
      </w:pPr>
      <w:r>
        <w:t>6.1.3.15.3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_Toc74944616 \h </w:instrText>
      </w:r>
      <w:r>
        <w:fldChar w:fldCharType="separate"/>
      </w:r>
      <w:r>
        <w:t>108</w:t>
      </w:r>
      <w:r>
        <w:fldChar w:fldCharType="end"/>
      </w:r>
    </w:p>
    <w:p w14:paraId="75F200FE" w14:textId="7C60236A" w:rsidR="00EF5F4A" w:rsidRDefault="00EF5F4A">
      <w:pPr>
        <w:pStyle w:val="TOC6"/>
        <w:rPr>
          <w:rFonts w:asciiTheme="minorHAnsi" w:eastAsiaTheme="minorEastAsia" w:hAnsiTheme="minorHAnsi" w:cstheme="minorBidi"/>
          <w:sz w:val="22"/>
          <w:szCs w:val="22"/>
          <w:lang w:eastAsia="en-GB"/>
        </w:rPr>
      </w:pPr>
      <w:r>
        <w:t>6.1.3.15.3.1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_Toc74944617 \h </w:instrText>
      </w:r>
      <w:r>
        <w:fldChar w:fldCharType="separate"/>
      </w:r>
      <w:r>
        <w:t>108</w:t>
      </w:r>
      <w:r>
        <w:fldChar w:fldCharType="end"/>
      </w:r>
    </w:p>
    <w:p w14:paraId="601D180B" w14:textId="3E56570E" w:rsidR="00EF5F4A" w:rsidRDefault="00EF5F4A">
      <w:pPr>
        <w:pStyle w:val="TOC4"/>
        <w:rPr>
          <w:rFonts w:asciiTheme="minorHAnsi" w:eastAsiaTheme="minorEastAsia" w:hAnsiTheme="minorHAnsi" w:cstheme="minorBidi"/>
          <w:sz w:val="22"/>
          <w:szCs w:val="22"/>
          <w:lang w:eastAsia="en-GB"/>
        </w:rPr>
      </w:pPr>
      <w:r>
        <w:t>6.1.3.16</w:t>
      </w:r>
      <w:r>
        <w:rPr>
          <w:rFonts w:asciiTheme="minorHAnsi" w:eastAsiaTheme="minorEastAsia" w:hAnsiTheme="minorHAnsi" w:cstheme="minorBidi"/>
          <w:sz w:val="22"/>
          <w:szCs w:val="22"/>
          <w:lang w:eastAsia="en-GB"/>
        </w:rPr>
        <w:tab/>
      </w:r>
      <w:r>
        <w:t>Resource: SharedDataSubscriptions (Collection)</w:t>
      </w:r>
      <w:r>
        <w:tab/>
      </w:r>
      <w:r>
        <w:fldChar w:fldCharType="begin" w:fldLock="1"/>
      </w:r>
      <w:r>
        <w:instrText xml:space="preserve"> PAGEREF _Toc74944618 \h </w:instrText>
      </w:r>
      <w:r>
        <w:fldChar w:fldCharType="separate"/>
      </w:r>
      <w:r>
        <w:t>109</w:t>
      </w:r>
      <w:r>
        <w:fldChar w:fldCharType="end"/>
      </w:r>
    </w:p>
    <w:p w14:paraId="57303CEE" w14:textId="38CCAA76" w:rsidR="00EF5F4A" w:rsidRDefault="00EF5F4A">
      <w:pPr>
        <w:pStyle w:val="TOC5"/>
        <w:rPr>
          <w:rFonts w:asciiTheme="minorHAnsi" w:eastAsiaTheme="minorEastAsia" w:hAnsiTheme="minorHAnsi" w:cstheme="minorBidi"/>
          <w:sz w:val="22"/>
          <w:szCs w:val="22"/>
          <w:lang w:eastAsia="en-GB"/>
        </w:rPr>
      </w:pPr>
      <w:r>
        <w:t>6.1.3.16.1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_Toc74944619 \h </w:instrText>
      </w:r>
      <w:r>
        <w:fldChar w:fldCharType="separate"/>
      </w:r>
      <w:r>
        <w:t>109</w:t>
      </w:r>
      <w:r>
        <w:fldChar w:fldCharType="end"/>
      </w:r>
    </w:p>
    <w:p w14:paraId="709E559E" w14:textId="45267C6F" w:rsidR="00EF5F4A" w:rsidRDefault="00EF5F4A">
      <w:pPr>
        <w:pStyle w:val="TOC5"/>
        <w:rPr>
          <w:rFonts w:asciiTheme="minorHAnsi" w:eastAsiaTheme="minorEastAsia" w:hAnsiTheme="minorHAnsi" w:cstheme="minorBidi"/>
          <w:sz w:val="22"/>
          <w:szCs w:val="22"/>
          <w:lang w:eastAsia="en-GB"/>
        </w:rPr>
      </w:pPr>
      <w:r>
        <w:t>6.1.3.16.2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_Toc74944620 \h </w:instrText>
      </w:r>
      <w:r>
        <w:fldChar w:fldCharType="separate"/>
      </w:r>
      <w:r>
        <w:t>109</w:t>
      </w:r>
      <w:r>
        <w:fldChar w:fldCharType="end"/>
      </w:r>
    </w:p>
    <w:p w14:paraId="05478277" w14:textId="0A752B12" w:rsidR="00EF5F4A" w:rsidRDefault="00EF5F4A">
      <w:pPr>
        <w:pStyle w:val="TOC5"/>
        <w:rPr>
          <w:rFonts w:asciiTheme="minorHAnsi" w:eastAsiaTheme="minorEastAsia" w:hAnsiTheme="minorHAnsi" w:cstheme="minorBidi"/>
          <w:sz w:val="22"/>
          <w:szCs w:val="22"/>
          <w:lang w:eastAsia="en-GB"/>
        </w:rPr>
      </w:pPr>
      <w:r>
        <w:t>6.1.3.16.3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_Toc74944621 \h </w:instrText>
      </w:r>
      <w:r>
        <w:fldChar w:fldCharType="separate"/>
      </w:r>
      <w:r>
        <w:t>109</w:t>
      </w:r>
      <w:r>
        <w:fldChar w:fldCharType="end"/>
      </w:r>
    </w:p>
    <w:p w14:paraId="2364D0A5" w14:textId="74879C0F" w:rsidR="00EF5F4A" w:rsidRDefault="00EF5F4A">
      <w:pPr>
        <w:pStyle w:val="TOC6"/>
        <w:rPr>
          <w:rFonts w:asciiTheme="minorHAnsi" w:eastAsiaTheme="minorEastAsia" w:hAnsiTheme="minorHAnsi" w:cstheme="minorBidi"/>
          <w:sz w:val="22"/>
          <w:szCs w:val="22"/>
          <w:lang w:eastAsia="en-GB"/>
        </w:rPr>
      </w:pPr>
      <w:r>
        <w:t>6.1.3.16.3.1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_Toc74944622 \h </w:instrText>
      </w:r>
      <w:r>
        <w:fldChar w:fldCharType="separate"/>
      </w:r>
      <w:r>
        <w:t>109</w:t>
      </w:r>
      <w:r>
        <w:fldChar w:fldCharType="end"/>
      </w:r>
    </w:p>
    <w:p w14:paraId="6DA5135E" w14:textId="466D780D" w:rsidR="00EF5F4A" w:rsidRDefault="00EF5F4A">
      <w:pPr>
        <w:pStyle w:val="TOC4"/>
        <w:rPr>
          <w:rFonts w:asciiTheme="minorHAnsi" w:eastAsiaTheme="minorEastAsia" w:hAnsiTheme="minorHAnsi" w:cstheme="minorBidi"/>
          <w:sz w:val="22"/>
          <w:szCs w:val="22"/>
          <w:lang w:eastAsia="en-GB"/>
        </w:rPr>
      </w:pPr>
      <w:r>
        <w:t>6.1.3.17</w:t>
      </w:r>
      <w:r>
        <w:rPr>
          <w:rFonts w:asciiTheme="minorHAnsi" w:eastAsiaTheme="minorEastAsia" w:hAnsiTheme="minorHAnsi" w:cstheme="minorBidi"/>
          <w:sz w:val="22"/>
          <w:szCs w:val="22"/>
          <w:lang w:eastAsia="en-GB"/>
        </w:rPr>
        <w:tab/>
      </w:r>
      <w:r>
        <w:t>Resource: Individual subscription (Document)</w:t>
      </w:r>
      <w:r>
        <w:tab/>
      </w:r>
      <w:r>
        <w:fldChar w:fldCharType="begin" w:fldLock="1"/>
      </w:r>
      <w:r>
        <w:instrText xml:space="preserve"> PAGEREF _Toc74944623 \h </w:instrText>
      </w:r>
      <w:r>
        <w:fldChar w:fldCharType="separate"/>
      </w:r>
      <w:r>
        <w:t>110</w:t>
      </w:r>
      <w:r>
        <w:fldChar w:fldCharType="end"/>
      </w:r>
    </w:p>
    <w:p w14:paraId="70E4FDA6" w14:textId="425C5FDA" w:rsidR="00EF5F4A" w:rsidRDefault="00EF5F4A">
      <w:pPr>
        <w:pStyle w:val="TOC5"/>
        <w:rPr>
          <w:rFonts w:asciiTheme="minorHAnsi" w:eastAsiaTheme="minorEastAsia" w:hAnsiTheme="minorHAnsi" w:cstheme="minorBidi"/>
          <w:sz w:val="22"/>
          <w:szCs w:val="22"/>
          <w:lang w:eastAsia="en-GB"/>
        </w:rPr>
      </w:pPr>
      <w:r>
        <w:t>6.1.3.17.1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_Toc74944624 \h </w:instrText>
      </w:r>
      <w:r>
        <w:fldChar w:fldCharType="separate"/>
      </w:r>
      <w:r>
        <w:t>110</w:t>
      </w:r>
      <w:r>
        <w:fldChar w:fldCharType="end"/>
      </w:r>
    </w:p>
    <w:p w14:paraId="1BE3B6ED" w14:textId="2D0A997F" w:rsidR="00EF5F4A" w:rsidRDefault="00EF5F4A">
      <w:pPr>
        <w:pStyle w:val="TOC5"/>
        <w:rPr>
          <w:rFonts w:asciiTheme="minorHAnsi" w:eastAsiaTheme="minorEastAsia" w:hAnsiTheme="minorHAnsi" w:cstheme="minorBidi"/>
          <w:sz w:val="22"/>
          <w:szCs w:val="22"/>
          <w:lang w:eastAsia="en-GB"/>
        </w:rPr>
      </w:pPr>
      <w:r>
        <w:t>6.1.3.17.2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_Toc74944625 \h </w:instrText>
      </w:r>
      <w:r>
        <w:fldChar w:fldCharType="separate"/>
      </w:r>
      <w:r>
        <w:t>110</w:t>
      </w:r>
      <w:r>
        <w:fldChar w:fldCharType="end"/>
      </w:r>
    </w:p>
    <w:p w14:paraId="09ED720D" w14:textId="4450265A" w:rsidR="00EF5F4A" w:rsidRDefault="00EF5F4A">
      <w:pPr>
        <w:pStyle w:val="TOC5"/>
        <w:rPr>
          <w:rFonts w:asciiTheme="minorHAnsi" w:eastAsiaTheme="minorEastAsia" w:hAnsiTheme="minorHAnsi" w:cstheme="minorBidi"/>
          <w:sz w:val="22"/>
          <w:szCs w:val="22"/>
          <w:lang w:eastAsia="en-GB"/>
        </w:rPr>
      </w:pPr>
      <w:r>
        <w:t>6.1.3.17.3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_Toc74944626 \h </w:instrText>
      </w:r>
      <w:r>
        <w:fldChar w:fldCharType="separate"/>
      </w:r>
      <w:r>
        <w:t>110</w:t>
      </w:r>
      <w:r>
        <w:fldChar w:fldCharType="end"/>
      </w:r>
    </w:p>
    <w:p w14:paraId="753D08ED" w14:textId="3F4F7668" w:rsidR="00EF5F4A" w:rsidRDefault="00EF5F4A">
      <w:pPr>
        <w:pStyle w:val="TOC6"/>
        <w:rPr>
          <w:rFonts w:asciiTheme="minorHAnsi" w:eastAsiaTheme="minorEastAsia" w:hAnsiTheme="minorHAnsi" w:cstheme="minorBidi"/>
          <w:sz w:val="22"/>
          <w:szCs w:val="22"/>
          <w:lang w:eastAsia="en-GB"/>
        </w:rPr>
      </w:pPr>
      <w:r>
        <w:t>6.1.3.17.3.1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_Toc74944627 \h </w:instrText>
      </w:r>
      <w:r>
        <w:fldChar w:fldCharType="separate"/>
      </w:r>
      <w:r>
        <w:t>110</w:t>
      </w:r>
      <w:r>
        <w:fldChar w:fldCharType="end"/>
      </w:r>
    </w:p>
    <w:p w14:paraId="418C72BE" w14:textId="3E5AF582" w:rsidR="00EF5F4A" w:rsidRDefault="00EF5F4A">
      <w:pPr>
        <w:pStyle w:val="TOC6"/>
        <w:rPr>
          <w:rFonts w:asciiTheme="minorHAnsi" w:eastAsiaTheme="minorEastAsia" w:hAnsiTheme="minorHAnsi" w:cstheme="minorBidi"/>
          <w:sz w:val="22"/>
          <w:szCs w:val="22"/>
          <w:lang w:eastAsia="en-GB"/>
        </w:rPr>
      </w:pPr>
      <w:r>
        <w:t>6.1.3.17.3.2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_Toc74944628 \h </w:instrText>
      </w:r>
      <w:r>
        <w:fldChar w:fldCharType="separate"/>
      </w:r>
      <w:r>
        <w:t>111</w:t>
      </w:r>
      <w:r>
        <w:fldChar w:fldCharType="end"/>
      </w:r>
    </w:p>
    <w:p w14:paraId="441ACC99" w14:textId="2530BB2A" w:rsidR="00EF5F4A" w:rsidRDefault="00EF5F4A">
      <w:pPr>
        <w:pStyle w:val="TOC4"/>
        <w:rPr>
          <w:rFonts w:asciiTheme="minorHAnsi" w:eastAsiaTheme="minorEastAsia" w:hAnsiTheme="minorHAnsi" w:cstheme="minorBidi"/>
          <w:sz w:val="22"/>
          <w:szCs w:val="22"/>
          <w:lang w:eastAsia="en-GB"/>
        </w:rPr>
      </w:pPr>
      <w:r>
        <w:t>6.1.3.18</w:t>
      </w:r>
      <w:r>
        <w:rPr>
          <w:rFonts w:asciiTheme="minorHAnsi" w:eastAsiaTheme="minorEastAsia" w:hAnsiTheme="minorHAnsi" w:cstheme="minorBidi"/>
          <w:sz w:val="22"/>
          <w:szCs w:val="22"/>
          <w:lang w:eastAsia="en-GB"/>
        </w:rPr>
        <w:tab/>
      </w:r>
      <w:r>
        <w:t>Resource: UeContextInSmsfData (Document)</w:t>
      </w:r>
      <w:r>
        <w:tab/>
      </w:r>
      <w:r>
        <w:fldChar w:fldCharType="begin" w:fldLock="1"/>
      </w:r>
      <w:r>
        <w:instrText xml:space="preserve"> PAGEREF _Toc74944629 \h </w:instrText>
      </w:r>
      <w:r>
        <w:fldChar w:fldCharType="separate"/>
      </w:r>
      <w:r>
        <w:t>112</w:t>
      </w:r>
      <w:r>
        <w:fldChar w:fldCharType="end"/>
      </w:r>
    </w:p>
    <w:p w14:paraId="5327E0CC" w14:textId="27032A23" w:rsidR="00EF5F4A" w:rsidRDefault="00EF5F4A">
      <w:pPr>
        <w:pStyle w:val="TOC5"/>
        <w:rPr>
          <w:rFonts w:asciiTheme="minorHAnsi" w:eastAsiaTheme="minorEastAsia" w:hAnsiTheme="minorHAnsi" w:cstheme="minorBidi"/>
          <w:sz w:val="22"/>
          <w:szCs w:val="22"/>
          <w:lang w:eastAsia="en-GB"/>
        </w:rPr>
      </w:pPr>
      <w:r>
        <w:t>6.1.3.18.1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_Toc74944630 \h </w:instrText>
      </w:r>
      <w:r>
        <w:fldChar w:fldCharType="separate"/>
      </w:r>
      <w:r>
        <w:t>112</w:t>
      </w:r>
      <w:r>
        <w:fldChar w:fldCharType="end"/>
      </w:r>
    </w:p>
    <w:p w14:paraId="3BE7DC6F" w14:textId="3FE0A64C" w:rsidR="00EF5F4A" w:rsidRDefault="00EF5F4A">
      <w:pPr>
        <w:pStyle w:val="TOC5"/>
        <w:rPr>
          <w:rFonts w:asciiTheme="minorHAnsi" w:eastAsiaTheme="minorEastAsia" w:hAnsiTheme="minorHAnsi" w:cstheme="minorBidi"/>
          <w:sz w:val="22"/>
          <w:szCs w:val="22"/>
          <w:lang w:eastAsia="en-GB"/>
        </w:rPr>
      </w:pPr>
      <w:r>
        <w:t>6.1.3.18.2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_Toc74944631 \h </w:instrText>
      </w:r>
      <w:r>
        <w:fldChar w:fldCharType="separate"/>
      </w:r>
      <w:r>
        <w:t>112</w:t>
      </w:r>
      <w:r>
        <w:fldChar w:fldCharType="end"/>
      </w:r>
    </w:p>
    <w:p w14:paraId="49005E7F" w14:textId="35DB9FB3" w:rsidR="00EF5F4A" w:rsidRDefault="00EF5F4A">
      <w:pPr>
        <w:pStyle w:val="TOC5"/>
        <w:rPr>
          <w:rFonts w:asciiTheme="minorHAnsi" w:eastAsiaTheme="minorEastAsia" w:hAnsiTheme="minorHAnsi" w:cstheme="minorBidi"/>
          <w:sz w:val="22"/>
          <w:szCs w:val="22"/>
          <w:lang w:eastAsia="en-GB"/>
        </w:rPr>
      </w:pPr>
      <w:r>
        <w:t>6.1.3.18.3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_Toc74944632 \h </w:instrText>
      </w:r>
      <w:r>
        <w:fldChar w:fldCharType="separate"/>
      </w:r>
      <w:r>
        <w:t>112</w:t>
      </w:r>
      <w:r>
        <w:fldChar w:fldCharType="end"/>
      </w:r>
    </w:p>
    <w:p w14:paraId="2E36159D" w14:textId="5CE093CA" w:rsidR="00EF5F4A" w:rsidRDefault="00EF5F4A">
      <w:pPr>
        <w:pStyle w:val="TOC6"/>
        <w:rPr>
          <w:rFonts w:asciiTheme="minorHAnsi" w:eastAsiaTheme="minorEastAsia" w:hAnsiTheme="minorHAnsi" w:cstheme="minorBidi"/>
          <w:sz w:val="22"/>
          <w:szCs w:val="22"/>
          <w:lang w:eastAsia="en-GB"/>
        </w:rPr>
      </w:pPr>
      <w:r>
        <w:t>6.1.3.18.3.1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_Toc74944633 \h </w:instrText>
      </w:r>
      <w:r>
        <w:fldChar w:fldCharType="separate"/>
      </w:r>
      <w:r>
        <w:t>112</w:t>
      </w:r>
      <w:r>
        <w:fldChar w:fldCharType="end"/>
      </w:r>
    </w:p>
    <w:p w14:paraId="6BE7FBF4" w14:textId="2D8361A4" w:rsidR="00EF5F4A" w:rsidRDefault="00EF5F4A">
      <w:pPr>
        <w:pStyle w:val="TOC4"/>
        <w:rPr>
          <w:rFonts w:asciiTheme="minorHAnsi" w:eastAsiaTheme="minorEastAsia" w:hAnsiTheme="minorHAnsi" w:cstheme="minorBidi"/>
          <w:sz w:val="22"/>
          <w:szCs w:val="22"/>
          <w:lang w:eastAsia="en-GB"/>
        </w:rPr>
      </w:pPr>
      <w:r>
        <w:t>6.1.3.19</w:t>
      </w:r>
      <w:r>
        <w:rPr>
          <w:rFonts w:asciiTheme="minorHAnsi" w:eastAsiaTheme="minorEastAsia" w:hAnsiTheme="minorHAnsi" w:cstheme="minorBidi"/>
          <w:sz w:val="22"/>
          <w:szCs w:val="22"/>
          <w:lang w:eastAsia="en-GB"/>
        </w:rPr>
        <w:tab/>
      </w:r>
      <w:r>
        <w:t xml:space="preserve">Resource: </w:t>
      </w:r>
      <w:r>
        <w:rPr>
          <w:lang w:eastAsia="zh-CN"/>
        </w:rPr>
        <w:t>Upu</w:t>
      </w:r>
      <w:r>
        <w:t>Ack (Document)</w:t>
      </w:r>
      <w:r>
        <w:tab/>
      </w:r>
      <w:r>
        <w:fldChar w:fldCharType="begin" w:fldLock="1"/>
      </w:r>
      <w:r>
        <w:instrText xml:space="preserve"> PAGEREF _Toc74944634 \h </w:instrText>
      </w:r>
      <w:r>
        <w:fldChar w:fldCharType="separate"/>
      </w:r>
      <w:r>
        <w:t>113</w:t>
      </w:r>
      <w:r>
        <w:fldChar w:fldCharType="end"/>
      </w:r>
    </w:p>
    <w:p w14:paraId="3DB9AA44" w14:textId="4925B5D6" w:rsidR="00EF5F4A" w:rsidRDefault="00EF5F4A">
      <w:pPr>
        <w:pStyle w:val="TOC5"/>
        <w:rPr>
          <w:rFonts w:asciiTheme="minorHAnsi" w:eastAsiaTheme="minorEastAsia" w:hAnsiTheme="minorHAnsi" w:cstheme="minorBidi"/>
          <w:sz w:val="22"/>
          <w:szCs w:val="22"/>
          <w:lang w:eastAsia="en-GB"/>
        </w:rPr>
      </w:pPr>
      <w:r>
        <w:t>6.1.3.19.1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_Toc74944635 \h </w:instrText>
      </w:r>
      <w:r>
        <w:fldChar w:fldCharType="separate"/>
      </w:r>
      <w:r>
        <w:t>113</w:t>
      </w:r>
      <w:r>
        <w:fldChar w:fldCharType="end"/>
      </w:r>
    </w:p>
    <w:p w14:paraId="16C5B877" w14:textId="5E618593" w:rsidR="00EF5F4A" w:rsidRDefault="00EF5F4A">
      <w:pPr>
        <w:pStyle w:val="TOC5"/>
        <w:rPr>
          <w:rFonts w:asciiTheme="minorHAnsi" w:eastAsiaTheme="minorEastAsia" w:hAnsiTheme="minorHAnsi" w:cstheme="minorBidi"/>
          <w:sz w:val="22"/>
          <w:szCs w:val="22"/>
          <w:lang w:eastAsia="en-GB"/>
        </w:rPr>
      </w:pPr>
      <w:r>
        <w:t>6.1.3.19.2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_Toc74944636 \h </w:instrText>
      </w:r>
      <w:r>
        <w:fldChar w:fldCharType="separate"/>
      </w:r>
      <w:r>
        <w:t>113</w:t>
      </w:r>
      <w:r>
        <w:fldChar w:fldCharType="end"/>
      </w:r>
    </w:p>
    <w:p w14:paraId="3A4264D4" w14:textId="7F18F401" w:rsidR="00EF5F4A" w:rsidRDefault="00EF5F4A">
      <w:pPr>
        <w:pStyle w:val="TOC5"/>
        <w:rPr>
          <w:rFonts w:asciiTheme="minorHAnsi" w:eastAsiaTheme="minorEastAsia" w:hAnsiTheme="minorHAnsi" w:cstheme="minorBidi"/>
          <w:sz w:val="22"/>
          <w:szCs w:val="22"/>
          <w:lang w:eastAsia="en-GB"/>
        </w:rPr>
      </w:pPr>
      <w:r>
        <w:t>6.1.3.19.3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_Toc74944637 \h </w:instrText>
      </w:r>
      <w:r>
        <w:fldChar w:fldCharType="separate"/>
      </w:r>
      <w:r>
        <w:t>113</w:t>
      </w:r>
      <w:r>
        <w:fldChar w:fldCharType="end"/>
      </w:r>
    </w:p>
    <w:p w14:paraId="2022EA51" w14:textId="62DE9AAF" w:rsidR="00EF5F4A" w:rsidRDefault="00EF5F4A">
      <w:pPr>
        <w:pStyle w:val="TOC6"/>
        <w:rPr>
          <w:rFonts w:asciiTheme="minorHAnsi" w:eastAsiaTheme="minorEastAsia" w:hAnsiTheme="minorHAnsi" w:cstheme="minorBidi"/>
          <w:sz w:val="22"/>
          <w:szCs w:val="22"/>
          <w:lang w:eastAsia="en-GB"/>
        </w:rPr>
      </w:pPr>
      <w:r>
        <w:t>6.1.3.19.3.1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_Toc74944638 \h </w:instrText>
      </w:r>
      <w:r>
        <w:fldChar w:fldCharType="separate"/>
      </w:r>
      <w:r>
        <w:t>113</w:t>
      </w:r>
      <w:r>
        <w:fldChar w:fldCharType="end"/>
      </w:r>
    </w:p>
    <w:p w14:paraId="7683DBF8" w14:textId="2D633312" w:rsidR="00EF5F4A" w:rsidRDefault="00EF5F4A">
      <w:pPr>
        <w:pStyle w:val="TOC4"/>
        <w:rPr>
          <w:rFonts w:asciiTheme="minorHAnsi" w:eastAsiaTheme="minorEastAsia" w:hAnsiTheme="minorHAnsi" w:cstheme="minorBidi"/>
          <w:sz w:val="22"/>
          <w:szCs w:val="22"/>
          <w:lang w:eastAsia="en-GB"/>
        </w:rPr>
      </w:pPr>
      <w:r>
        <w:t>6.1.3.20</w:t>
      </w:r>
      <w:r>
        <w:rPr>
          <w:rFonts w:asciiTheme="minorHAnsi" w:eastAsiaTheme="minorEastAsia" w:hAnsiTheme="minorHAnsi" w:cstheme="minorBidi"/>
          <w:sz w:val="22"/>
          <w:szCs w:val="22"/>
          <w:lang w:eastAsia="en-GB"/>
        </w:rPr>
        <w:tab/>
      </w:r>
      <w:r>
        <w:t>Resource: GroupIdentifiers (Document)</w:t>
      </w:r>
      <w:r>
        <w:tab/>
      </w:r>
      <w:r>
        <w:fldChar w:fldCharType="begin" w:fldLock="1"/>
      </w:r>
      <w:r>
        <w:instrText xml:space="preserve"> PAGEREF _Toc74944639 \h </w:instrText>
      </w:r>
      <w:r>
        <w:fldChar w:fldCharType="separate"/>
      </w:r>
      <w:r>
        <w:t>114</w:t>
      </w:r>
      <w:r>
        <w:fldChar w:fldCharType="end"/>
      </w:r>
    </w:p>
    <w:p w14:paraId="3B9AC24A" w14:textId="65DFD7BF" w:rsidR="00EF5F4A" w:rsidRDefault="00EF5F4A">
      <w:pPr>
        <w:pStyle w:val="TOC5"/>
        <w:rPr>
          <w:rFonts w:asciiTheme="minorHAnsi" w:eastAsiaTheme="minorEastAsia" w:hAnsiTheme="minorHAnsi" w:cstheme="minorBidi"/>
          <w:sz w:val="22"/>
          <w:szCs w:val="22"/>
          <w:lang w:eastAsia="en-GB"/>
        </w:rPr>
      </w:pPr>
      <w:r>
        <w:t>6.1.3.20.1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_Toc74944640 \h </w:instrText>
      </w:r>
      <w:r>
        <w:fldChar w:fldCharType="separate"/>
      </w:r>
      <w:r>
        <w:t>114</w:t>
      </w:r>
      <w:r>
        <w:fldChar w:fldCharType="end"/>
      </w:r>
    </w:p>
    <w:p w14:paraId="3B1C5AD6" w14:textId="30C084FA" w:rsidR="00EF5F4A" w:rsidRDefault="00EF5F4A">
      <w:pPr>
        <w:pStyle w:val="TOC5"/>
        <w:rPr>
          <w:rFonts w:asciiTheme="minorHAnsi" w:eastAsiaTheme="minorEastAsia" w:hAnsiTheme="minorHAnsi" w:cstheme="minorBidi"/>
          <w:sz w:val="22"/>
          <w:szCs w:val="22"/>
          <w:lang w:eastAsia="en-GB"/>
        </w:rPr>
      </w:pPr>
      <w:r>
        <w:t>6.1.3.20.2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_Toc74944641 \h </w:instrText>
      </w:r>
      <w:r>
        <w:fldChar w:fldCharType="separate"/>
      </w:r>
      <w:r>
        <w:t>114</w:t>
      </w:r>
      <w:r>
        <w:fldChar w:fldCharType="end"/>
      </w:r>
    </w:p>
    <w:p w14:paraId="49D5A84C" w14:textId="4B24D43E" w:rsidR="00EF5F4A" w:rsidRDefault="00EF5F4A">
      <w:pPr>
        <w:pStyle w:val="TOC5"/>
        <w:rPr>
          <w:rFonts w:asciiTheme="minorHAnsi" w:eastAsiaTheme="minorEastAsia" w:hAnsiTheme="minorHAnsi" w:cstheme="minorBidi"/>
          <w:sz w:val="22"/>
          <w:szCs w:val="22"/>
          <w:lang w:eastAsia="en-GB"/>
        </w:rPr>
      </w:pPr>
      <w:r>
        <w:lastRenderedPageBreak/>
        <w:t>6.1.3.20.3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_Toc74944642 \h </w:instrText>
      </w:r>
      <w:r>
        <w:fldChar w:fldCharType="separate"/>
      </w:r>
      <w:r>
        <w:t>114</w:t>
      </w:r>
      <w:r>
        <w:fldChar w:fldCharType="end"/>
      </w:r>
    </w:p>
    <w:p w14:paraId="24A63C4F" w14:textId="610F2247" w:rsidR="00EF5F4A" w:rsidRDefault="00EF5F4A">
      <w:pPr>
        <w:pStyle w:val="TOC6"/>
        <w:rPr>
          <w:rFonts w:asciiTheme="minorHAnsi" w:eastAsiaTheme="minorEastAsia" w:hAnsiTheme="minorHAnsi" w:cstheme="minorBidi"/>
          <w:sz w:val="22"/>
          <w:szCs w:val="22"/>
          <w:lang w:eastAsia="en-GB"/>
        </w:rPr>
      </w:pPr>
      <w:r>
        <w:t>6.1.3.20.3.1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_Toc74944643 \h </w:instrText>
      </w:r>
      <w:r>
        <w:fldChar w:fldCharType="separate"/>
      </w:r>
      <w:r>
        <w:t>114</w:t>
      </w:r>
      <w:r>
        <w:fldChar w:fldCharType="end"/>
      </w:r>
    </w:p>
    <w:p w14:paraId="18646E3B" w14:textId="771B10FA" w:rsidR="00EF5F4A" w:rsidRDefault="00EF5F4A">
      <w:pPr>
        <w:pStyle w:val="TOC4"/>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Resource: SnssaisAck (Document)</w:t>
      </w:r>
      <w:r>
        <w:tab/>
      </w:r>
      <w:r>
        <w:fldChar w:fldCharType="begin" w:fldLock="1"/>
      </w:r>
      <w:r>
        <w:instrText xml:space="preserve"> PAGEREF _Toc74944644 \h </w:instrText>
      </w:r>
      <w:r>
        <w:fldChar w:fldCharType="separate"/>
      </w:r>
      <w:r>
        <w:t>115</w:t>
      </w:r>
      <w:r>
        <w:fldChar w:fldCharType="end"/>
      </w:r>
    </w:p>
    <w:p w14:paraId="5FE58481" w14:textId="1629A4CD" w:rsidR="00EF5F4A" w:rsidRDefault="00EF5F4A">
      <w:pPr>
        <w:pStyle w:val="TOC5"/>
        <w:rPr>
          <w:rFonts w:asciiTheme="minorHAnsi" w:eastAsiaTheme="minorEastAsia" w:hAnsiTheme="minorHAnsi" w:cstheme="minorBidi"/>
          <w:sz w:val="22"/>
          <w:szCs w:val="22"/>
          <w:lang w:eastAsia="en-GB"/>
        </w:rPr>
      </w:pPr>
      <w:r>
        <w:t>6.1.3.21.1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_Toc74944645 \h </w:instrText>
      </w:r>
      <w:r>
        <w:fldChar w:fldCharType="separate"/>
      </w:r>
      <w:r>
        <w:t>115</w:t>
      </w:r>
      <w:r>
        <w:fldChar w:fldCharType="end"/>
      </w:r>
    </w:p>
    <w:p w14:paraId="0319361D" w14:textId="03D32D17" w:rsidR="00EF5F4A" w:rsidRDefault="00EF5F4A">
      <w:pPr>
        <w:pStyle w:val="TOC5"/>
        <w:rPr>
          <w:rFonts w:asciiTheme="minorHAnsi" w:eastAsiaTheme="minorEastAsia" w:hAnsiTheme="minorHAnsi" w:cstheme="minorBidi"/>
          <w:sz w:val="22"/>
          <w:szCs w:val="22"/>
          <w:lang w:eastAsia="en-GB"/>
        </w:rPr>
      </w:pPr>
      <w:r>
        <w:t>6.1.3.21.2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_Toc74944646 \h </w:instrText>
      </w:r>
      <w:r>
        <w:fldChar w:fldCharType="separate"/>
      </w:r>
      <w:r>
        <w:t>115</w:t>
      </w:r>
      <w:r>
        <w:fldChar w:fldCharType="end"/>
      </w:r>
    </w:p>
    <w:p w14:paraId="793DA390" w14:textId="62A0A8FA" w:rsidR="00EF5F4A" w:rsidRDefault="00EF5F4A">
      <w:pPr>
        <w:pStyle w:val="TOC5"/>
        <w:rPr>
          <w:rFonts w:asciiTheme="minorHAnsi" w:eastAsiaTheme="minorEastAsia" w:hAnsiTheme="minorHAnsi" w:cstheme="minorBidi"/>
          <w:sz w:val="22"/>
          <w:szCs w:val="22"/>
          <w:lang w:eastAsia="en-GB"/>
        </w:rPr>
      </w:pPr>
      <w:r>
        <w:t>6.1.3.21.3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_Toc74944647 \h </w:instrText>
      </w:r>
      <w:r>
        <w:fldChar w:fldCharType="separate"/>
      </w:r>
      <w:r>
        <w:t>116</w:t>
      </w:r>
      <w:r>
        <w:fldChar w:fldCharType="end"/>
      </w:r>
    </w:p>
    <w:p w14:paraId="4CB8D1E3" w14:textId="582886E8" w:rsidR="00EF5F4A" w:rsidRDefault="00EF5F4A">
      <w:pPr>
        <w:pStyle w:val="TOC6"/>
        <w:rPr>
          <w:rFonts w:asciiTheme="minorHAnsi" w:eastAsiaTheme="minorEastAsia" w:hAnsiTheme="minorHAnsi" w:cstheme="minorBidi"/>
          <w:sz w:val="22"/>
          <w:szCs w:val="22"/>
          <w:lang w:eastAsia="en-GB"/>
        </w:rPr>
      </w:pPr>
      <w:r>
        <w:t>6.1.3.21.3.1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_Toc74944648 \h </w:instrText>
      </w:r>
      <w:r>
        <w:fldChar w:fldCharType="separate"/>
      </w:r>
      <w:r>
        <w:t>116</w:t>
      </w:r>
      <w:r>
        <w:fldChar w:fldCharType="end"/>
      </w:r>
    </w:p>
    <w:p w14:paraId="6958C4B5" w14:textId="6C6CB8D0" w:rsidR="00EF5F4A" w:rsidRDefault="00EF5F4A">
      <w:pPr>
        <w:pStyle w:val="TOC4"/>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CagAck (Document)</w:t>
      </w:r>
      <w:r>
        <w:tab/>
      </w:r>
      <w:r>
        <w:fldChar w:fldCharType="begin" w:fldLock="1"/>
      </w:r>
      <w:r>
        <w:instrText xml:space="preserve"> PAGEREF _Toc74944649 \h </w:instrText>
      </w:r>
      <w:r>
        <w:fldChar w:fldCharType="separate"/>
      </w:r>
      <w:r>
        <w:t>116</w:t>
      </w:r>
      <w:r>
        <w:fldChar w:fldCharType="end"/>
      </w:r>
    </w:p>
    <w:p w14:paraId="0D7F4C64" w14:textId="04F8DF6D" w:rsidR="00EF5F4A" w:rsidRDefault="00EF5F4A">
      <w:pPr>
        <w:pStyle w:val="TOC5"/>
        <w:rPr>
          <w:rFonts w:asciiTheme="minorHAnsi" w:eastAsiaTheme="minorEastAsia" w:hAnsiTheme="minorHAnsi" w:cstheme="minorBidi"/>
          <w:sz w:val="22"/>
          <w:szCs w:val="22"/>
          <w:lang w:eastAsia="en-GB"/>
        </w:rPr>
      </w:pPr>
      <w:r>
        <w:t>6.1.3.22.1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_Toc74944650 \h </w:instrText>
      </w:r>
      <w:r>
        <w:fldChar w:fldCharType="separate"/>
      </w:r>
      <w:r>
        <w:t>116</w:t>
      </w:r>
      <w:r>
        <w:fldChar w:fldCharType="end"/>
      </w:r>
    </w:p>
    <w:p w14:paraId="67A25CBC" w14:textId="36719365" w:rsidR="00EF5F4A" w:rsidRDefault="00EF5F4A">
      <w:pPr>
        <w:pStyle w:val="TOC5"/>
        <w:rPr>
          <w:rFonts w:asciiTheme="minorHAnsi" w:eastAsiaTheme="minorEastAsia" w:hAnsiTheme="minorHAnsi" w:cstheme="minorBidi"/>
          <w:sz w:val="22"/>
          <w:szCs w:val="22"/>
          <w:lang w:eastAsia="en-GB"/>
        </w:rPr>
      </w:pPr>
      <w:r>
        <w:t>6.1.3.22.2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_Toc74944651 \h </w:instrText>
      </w:r>
      <w:r>
        <w:fldChar w:fldCharType="separate"/>
      </w:r>
      <w:r>
        <w:t>116</w:t>
      </w:r>
      <w:r>
        <w:fldChar w:fldCharType="end"/>
      </w:r>
    </w:p>
    <w:p w14:paraId="5ACC9247" w14:textId="59CB0492" w:rsidR="00EF5F4A" w:rsidRDefault="00EF5F4A">
      <w:pPr>
        <w:pStyle w:val="TOC5"/>
        <w:rPr>
          <w:rFonts w:asciiTheme="minorHAnsi" w:eastAsiaTheme="minorEastAsia" w:hAnsiTheme="minorHAnsi" w:cstheme="minorBidi"/>
          <w:sz w:val="22"/>
          <w:szCs w:val="22"/>
          <w:lang w:eastAsia="en-GB"/>
        </w:rPr>
      </w:pPr>
      <w:r>
        <w:t>6.1.3.22.3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_Toc74944652 \h </w:instrText>
      </w:r>
      <w:r>
        <w:fldChar w:fldCharType="separate"/>
      </w:r>
      <w:r>
        <w:t>116</w:t>
      </w:r>
      <w:r>
        <w:fldChar w:fldCharType="end"/>
      </w:r>
    </w:p>
    <w:p w14:paraId="7514A2E7" w14:textId="54257D1C" w:rsidR="00EF5F4A" w:rsidRDefault="00EF5F4A">
      <w:pPr>
        <w:pStyle w:val="TOC6"/>
        <w:rPr>
          <w:rFonts w:asciiTheme="minorHAnsi" w:eastAsiaTheme="minorEastAsia" w:hAnsiTheme="minorHAnsi" w:cstheme="minorBidi"/>
          <w:sz w:val="22"/>
          <w:szCs w:val="22"/>
          <w:lang w:eastAsia="en-GB"/>
        </w:rPr>
      </w:pPr>
      <w:r>
        <w:t>6.1.3.22.3.1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_Toc74944653 \h </w:instrText>
      </w:r>
      <w:r>
        <w:fldChar w:fldCharType="separate"/>
      </w:r>
      <w:r>
        <w:t>116</w:t>
      </w:r>
      <w:r>
        <w:fldChar w:fldCharType="end"/>
      </w:r>
    </w:p>
    <w:p w14:paraId="33BA7473" w14:textId="13562C2A" w:rsidR="00EF5F4A" w:rsidRDefault="00EF5F4A">
      <w:pPr>
        <w:pStyle w:val="TOC4"/>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 xml:space="preserve">Resource: </w:t>
      </w:r>
      <w:r>
        <w:rPr>
          <w:lang w:eastAsia="zh-CN"/>
        </w:rPr>
        <w:t>LcsPrivacySubscriptionData</w:t>
      </w:r>
      <w:r>
        <w:t xml:space="preserve"> (Document)</w:t>
      </w:r>
      <w:r>
        <w:tab/>
      </w:r>
      <w:r>
        <w:fldChar w:fldCharType="begin" w:fldLock="1"/>
      </w:r>
      <w:r>
        <w:instrText xml:space="preserve"> PAGEREF _Toc74944654 \h </w:instrText>
      </w:r>
      <w:r>
        <w:fldChar w:fldCharType="separate"/>
      </w:r>
      <w:r>
        <w:t>117</w:t>
      </w:r>
      <w:r>
        <w:fldChar w:fldCharType="end"/>
      </w:r>
    </w:p>
    <w:p w14:paraId="1312356C" w14:textId="3D0B4934" w:rsidR="00EF5F4A" w:rsidRDefault="00EF5F4A">
      <w:pPr>
        <w:pStyle w:val="TOC5"/>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_Toc74944655 \h </w:instrText>
      </w:r>
      <w:r>
        <w:fldChar w:fldCharType="separate"/>
      </w:r>
      <w:r>
        <w:t>117</w:t>
      </w:r>
      <w:r>
        <w:fldChar w:fldCharType="end"/>
      </w:r>
    </w:p>
    <w:p w14:paraId="3C983B50" w14:textId="78D9FF31" w:rsidR="00EF5F4A" w:rsidRDefault="00EF5F4A">
      <w:pPr>
        <w:pStyle w:val="TOC5"/>
        <w:rPr>
          <w:rFonts w:asciiTheme="minorHAnsi" w:eastAsiaTheme="minorEastAsia" w:hAnsiTheme="minorHAnsi" w:cstheme="minorBidi"/>
          <w:sz w:val="22"/>
          <w:szCs w:val="22"/>
          <w:lang w:eastAsia="en-GB"/>
        </w:rPr>
      </w:pPr>
      <w:r>
        <w:t>6.1.3.23.2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_Toc74944656 \h </w:instrText>
      </w:r>
      <w:r>
        <w:fldChar w:fldCharType="separate"/>
      </w:r>
      <w:r>
        <w:t>117</w:t>
      </w:r>
      <w:r>
        <w:fldChar w:fldCharType="end"/>
      </w:r>
    </w:p>
    <w:p w14:paraId="3728460D" w14:textId="6F10D58B" w:rsidR="00EF5F4A" w:rsidRDefault="00EF5F4A">
      <w:pPr>
        <w:pStyle w:val="TOC5"/>
        <w:rPr>
          <w:rFonts w:asciiTheme="minorHAnsi" w:eastAsiaTheme="minorEastAsia" w:hAnsiTheme="minorHAnsi" w:cstheme="minorBidi"/>
          <w:sz w:val="22"/>
          <w:szCs w:val="22"/>
          <w:lang w:eastAsia="en-GB"/>
        </w:rPr>
      </w:pPr>
      <w:r>
        <w:t>6.1.3.23.3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_Toc74944657 \h </w:instrText>
      </w:r>
      <w:r>
        <w:fldChar w:fldCharType="separate"/>
      </w:r>
      <w:r>
        <w:t>117</w:t>
      </w:r>
      <w:r>
        <w:fldChar w:fldCharType="end"/>
      </w:r>
    </w:p>
    <w:p w14:paraId="1F144055" w14:textId="6E41BFC1" w:rsidR="00EF5F4A" w:rsidRDefault="00EF5F4A">
      <w:pPr>
        <w:pStyle w:val="TOC6"/>
        <w:rPr>
          <w:rFonts w:asciiTheme="minorHAnsi" w:eastAsiaTheme="minorEastAsia" w:hAnsiTheme="minorHAnsi" w:cstheme="minorBidi"/>
          <w:sz w:val="22"/>
          <w:szCs w:val="22"/>
          <w:lang w:eastAsia="en-GB"/>
        </w:rPr>
      </w:pPr>
      <w:r>
        <w:t>6.1.3.23.3.1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_Toc74944658 \h </w:instrText>
      </w:r>
      <w:r>
        <w:fldChar w:fldCharType="separate"/>
      </w:r>
      <w:r>
        <w:t>117</w:t>
      </w:r>
      <w:r>
        <w:fldChar w:fldCharType="end"/>
      </w:r>
    </w:p>
    <w:p w14:paraId="66F4CE06" w14:textId="72209F5F" w:rsidR="00EF5F4A" w:rsidRDefault="00EF5F4A">
      <w:pPr>
        <w:pStyle w:val="TOC4"/>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 xml:space="preserve">Resource: </w:t>
      </w:r>
      <w:r>
        <w:rPr>
          <w:lang w:eastAsia="zh-CN"/>
        </w:rPr>
        <w:t>LcsMobileOriginatedSubscriptionData</w:t>
      </w:r>
      <w:r>
        <w:t xml:space="preserve"> (Document)</w:t>
      </w:r>
      <w:r>
        <w:tab/>
      </w:r>
      <w:r>
        <w:fldChar w:fldCharType="begin" w:fldLock="1"/>
      </w:r>
      <w:r>
        <w:instrText xml:space="preserve"> PAGEREF _Toc74944659 \h </w:instrText>
      </w:r>
      <w:r>
        <w:fldChar w:fldCharType="separate"/>
      </w:r>
      <w:r>
        <w:t>118</w:t>
      </w:r>
      <w:r>
        <w:fldChar w:fldCharType="end"/>
      </w:r>
    </w:p>
    <w:p w14:paraId="5890B184" w14:textId="1E48833A" w:rsidR="00EF5F4A" w:rsidRDefault="00EF5F4A">
      <w:pPr>
        <w:pStyle w:val="TOC5"/>
        <w:rPr>
          <w:rFonts w:asciiTheme="minorHAnsi" w:eastAsiaTheme="minorEastAsia" w:hAnsiTheme="minorHAnsi" w:cstheme="minorBidi"/>
          <w:sz w:val="22"/>
          <w:szCs w:val="22"/>
          <w:lang w:eastAsia="en-GB"/>
        </w:rPr>
      </w:pPr>
      <w:r>
        <w:t>6.1.3.24.1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_Toc74944660 \h </w:instrText>
      </w:r>
      <w:r>
        <w:fldChar w:fldCharType="separate"/>
      </w:r>
      <w:r>
        <w:t>118</w:t>
      </w:r>
      <w:r>
        <w:fldChar w:fldCharType="end"/>
      </w:r>
    </w:p>
    <w:p w14:paraId="41F70007" w14:textId="79547564" w:rsidR="00EF5F4A" w:rsidRDefault="00EF5F4A">
      <w:pPr>
        <w:pStyle w:val="TOC5"/>
        <w:rPr>
          <w:rFonts w:asciiTheme="minorHAnsi" w:eastAsiaTheme="minorEastAsia" w:hAnsiTheme="minorHAnsi" w:cstheme="minorBidi"/>
          <w:sz w:val="22"/>
          <w:szCs w:val="22"/>
          <w:lang w:eastAsia="en-GB"/>
        </w:rPr>
      </w:pPr>
      <w:r>
        <w:t>6.1.3.24.2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_Toc74944661 \h </w:instrText>
      </w:r>
      <w:r>
        <w:fldChar w:fldCharType="separate"/>
      </w:r>
      <w:r>
        <w:t>118</w:t>
      </w:r>
      <w:r>
        <w:fldChar w:fldCharType="end"/>
      </w:r>
    </w:p>
    <w:p w14:paraId="3BC8D5AC" w14:textId="639E9952" w:rsidR="00EF5F4A" w:rsidRDefault="00EF5F4A">
      <w:pPr>
        <w:pStyle w:val="TOC5"/>
        <w:rPr>
          <w:rFonts w:asciiTheme="minorHAnsi" w:eastAsiaTheme="minorEastAsia" w:hAnsiTheme="minorHAnsi" w:cstheme="minorBidi"/>
          <w:sz w:val="22"/>
          <w:szCs w:val="22"/>
          <w:lang w:eastAsia="en-GB"/>
        </w:rPr>
      </w:pPr>
      <w:r>
        <w:t>6.1.3.24.3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_Toc74944662 \h </w:instrText>
      </w:r>
      <w:r>
        <w:fldChar w:fldCharType="separate"/>
      </w:r>
      <w:r>
        <w:t>118</w:t>
      </w:r>
      <w:r>
        <w:fldChar w:fldCharType="end"/>
      </w:r>
    </w:p>
    <w:p w14:paraId="22BA0C1D" w14:textId="77E16BE1" w:rsidR="00EF5F4A" w:rsidRDefault="00EF5F4A">
      <w:pPr>
        <w:pStyle w:val="TOC6"/>
        <w:rPr>
          <w:rFonts w:asciiTheme="minorHAnsi" w:eastAsiaTheme="minorEastAsia" w:hAnsiTheme="minorHAnsi" w:cstheme="minorBidi"/>
          <w:sz w:val="22"/>
          <w:szCs w:val="22"/>
          <w:lang w:eastAsia="en-GB"/>
        </w:rPr>
      </w:pPr>
      <w:r>
        <w:t>6.1.3.24.3.1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_Toc74944663 \h </w:instrText>
      </w:r>
      <w:r>
        <w:fldChar w:fldCharType="separate"/>
      </w:r>
      <w:r>
        <w:t>118</w:t>
      </w:r>
      <w:r>
        <w:fldChar w:fldCharType="end"/>
      </w:r>
    </w:p>
    <w:p w14:paraId="566F8C33" w14:textId="01F811C4" w:rsidR="00EF5F4A" w:rsidRDefault="00EF5F4A">
      <w:pPr>
        <w:pStyle w:val="TOC4"/>
        <w:rPr>
          <w:rFonts w:asciiTheme="minorHAnsi" w:eastAsiaTheme="minorEastAsia" w:hAnsiTheme="minorHAnsi" w:cstheme="minorBidi"/>
          <w:sz w:val="22"/>
          <w:szCs w:val="22"/>
          <w:lang w:eastAsia="en-GB"/>
        </w:rPr>
      </w:pPr>
      <w:r>
        <w:t>6.1.3.25</w:t>
      </w:r>
      <w:r>
        <w:rPr>
          <w:rFonts w:asciiTheme="minorHAnsi" w:eastAsiaTheme="minorEastAsia" w:hAnsiTheme="minorHAnsi" w:cstheme="minorBidi"/>
          <w:sz w:val="22"/>
          <w:szCs w:val="22"/>
          <w:lang w:eastAsia="en-GB"/>
        </w:rPr>
        <w:tab/>
      </w:r>
      <w:r>
        <w:t xml:space="preserve">Resource: </w:t>
      </w:r>
      <w:r>
        <w:rPr>
          <w:lang w:eastAsia="zh-CN"/>
        </w:rPr>
        <w:t>EnhancedCoverage</w:t>
      </w:r>
      <w:r>
        <w:t>Restriction</w:t>
      </w:r>
      <w:r>
        <w:rPr>
          <w:lang w:eastAsia="zh-CN"/>
        </w:rPr>
        <w:t>Data</w:t>
      </w:r>
      <w:r>
        <w:tab/>
      </w:r>
      <w:r>
        <w:fldChar w:fldCharType="begin" w:fldLock="1"/>
      </w:r>
      <w:r>
        <w:instrText xml:space="preserve"> PAGEREF _Toc74944664 \h </w:instrText>
      </w:r>
      <w:r>
        <w:fldChar w:fldCharType="separate"/>
      </w:r>
      <w:r>
        <w:t>119</w:t>
      </w:r>
      <w:r>
        <w:fldChar w:fldCharType="end"/>
      </w:r>
    </w:p>
    <w:p w14:paraId="10626E4D" w14:textId="06DC2519" w:rsidR="00EF5F4A" w:rsidRDefault="00EF5F4A">
      <w:pPr>
        <w:pStyle w:val="TOC5"/>
        <w:rPr>
          <w:rFonts w:asciiTheme="minorHAnsi" w:eastAsiaTheme="minorEastAsia" w:hAnsiTheme="minorHAnsi" w:cstheme="minorBidi"/>
          <w:sz w:val="22"/>
          <w:szCs w:val="22"/>
          <w:lang w:eastAsia="en-GB"/>
        </w:rPr>
      </w:pPr>
      <w:r>
        <w:t>6.1.3.25.1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_Toc74944665 \h </w:instrText>
      </w:r>
      <w:r>
        <w:fldChar w:fldCharType="separate"/>
      </w:r>
      <w:r>
        <w:t>119</w:t>
      </w:r>
      <w:r>
        <w:fldChar w:fldCharType="end"/>
      </w:r>
    </w:p>
    <w:p w14:paraId="2B2E376C" w14:textId="3DC4134E" w:rsidR="00EF5F4A" w:rsidRDefault="00EF5F4A">
      <w:pPr>
        <w:pStyle w:val="TOC5"/>
        <w:rPr>
          <w:rFonts w:asciiTheme="minorHAnsi" w:eastAsiaTheme="minorEastAsia" w:hAnsiTheme="minorHAnsi" w:cstheme="minorBidi"/>
          <w:sz w:val="22"/>
          <w:szCs w:val="22"/>
          <w:lang w:eastAsia="en-GB"/>
        </w:rPr>
      </w:pPr>
      <w:r>
        <w:t>6.1.3.25.2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_Toc74944666 \h </w:instrText>
      </w:r>
      <w:r>
        <w:fldChar w:fldCharType="separate"/>
      </w:r>
      <w:r>
        <w:t>119</w:t>
      </w:r>
      <w:r>
        <w:fldChar w:fldCharType="end"/>
      </w:r>
    </w:p>
    <w:p w14:paraId="2710ED99" w14:textId="2F4AB5F3" w:rsidR="00EF5F4A" w:rsidRDefault="00EF5F4A">
      <w:pPr>
        <w:pStyle w:val="TOC5"/>
        <w:rPr>
          <w:rFonts w:asciiTheme="minorHAnsi" w:eastAsiaTheme="minorEastAsia" w:hAnsiTheme="minorHAnsi" w:cstheme="minorBidi"/>
          <w:sz w:val="22"/>
          <w:szCs w:val="22"/>
          <w:lang w:eastAsia="en-GB"/>
        </w:rPr>
      </w:pPr>
      <w:r>
        <w:t>6.1.3.25.3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_Toc74944667 \h </w:instrText>
      </w:r>
      <w:r>
        <w:fldChar w:fldCharType="separate"/>
      </w:r>
      <w:r>
        <w:t>119</w:t>
      </w:r>
      <w:r>
        <w:fldChar w:fldCharType="end"/>
      </w:r>
    </w:p>
    <w:p w14:paraId="4F77C55F" w14:textId="416E6D0A" w:rsidR="00EF5F4A" w:rsidRDefault="00EF5F4A">
      <w:pPr>
        <w:pStyle w:val="TOC6"/>
        <w:rPr>
          <w:rFonts w:asciiTheme="minorHAnsi" w:eastAsiaTheme="minorEastAsia" w:hAnsiTheme="minorHAnsi" w:cstheme="minorBidi"/>
          <w:sz w:val="22"/>
          <w:szCs w:val="22"/>
          <w:lang w:eastAsia="en-GB"/>
        </w:rPr>
      </w:pPr>
      <w:r>
        <w:t>6.1.3.25.3.1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_Toc74944668 \h </w:instrText>
      </w:r>
      <w:r>
        <w:fldChar w:fldCharType="separate"/>
      </w:r>
      <w:r>
        <w:t>119</w:t>
      </w:r>
      <w:r>
        <w:fldChar w:fldCharType="end"/>
      </w:r>
    </w:p>
    <w:p w14:paraId="40DBAF98" w14:textId="3353D1F7" w:rsidR="00EF5F4A" w:rsidRDefault="00EF5F4A">
      <w:pPr>
        <w:pStyle w:val="TOC4"/>
        <w:rPr>
          <w:rFonts w:asciiTheme="minorHAnsi" w:eastAsiaTheme="minorEastAsia" w:hAnsiTheme="minorHAnsi" w:cstheme="minorBidi"/>
          <w:sz w:val="22"/>
          <w:szCs w:val="22"/>
          <w:lang w:eastAsia="en-GB"/>
        </w:rPr>
      </w:pPr>
      <w:r>
        <w:t>6.1.3.26</w:t>
      </w:r>
      <w:r>
        <w:rPr>
          <w:rFonts w:asciiTheme="minorHAnsi" w:eastAsiaTheme="minorEastAsia" w:hAnsiTheme="minorHAnsi" w:cstheme="minorBidi"/>
          <w:sz w:val="22"/>
          <w:szCs w:val="22"/>
          <w:lang w:eastAsia="en-GB"/>
        </w:rPr>
        <w:tab/>
      </w:r>
      <w:r>
        <w:t>Resource: UeContextInAmfData (Document)</w:t>
      </w:r>
      <w:r>
        <w:tab/>
      </w:r>
      <w:r>
        <w:fldChar w:fldCharType="begin" w:fldLock="1"/>
      </w:r>
      <w:r>
        <w:instrText xml:space="preserve"> PAGEREF _Toc74944669 \h </w:instrText>
      </w:r>
      <w:r>
        <w:fldChar w:fldCharType="separate"/>
      </w:r>
      <w:r>
        <w:t>120</w:t>
      </w:r>
      <w:r>
        <w:fldChar w:fldCharType="end"/>
      </w:r>
    </w:p>
    <w:p w14:paraId="46EC2B24" w14:textId="270B81D7" w:rsidR="00EF5F4A" w:rsidRDefault="00EF5F4A">
      <w:pPr>
        <w:pStyle w:val="TOC5"/>
        <w:rPr>
          <w:rFonts w:asciiTheme="minorHAnsi" w:eastAsiaTheme="minorEastAsia" w:hAnsiTheme="minorHAnsi" w:cstheme="minorBidi"/>
          <w:sz w:val="22"/>
          <w:szCs w:val="22"/>
          <w:lang w:eastAsia="en-GB"/>
        </w:rPr>
      </w:pPr>
      <w:r>
        <w:t>6.1.3.26.1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_Toc74944670 \h </w:instrText>
      </w:r>
      <w:r>
        <w:fldChar w:fldCharType="separate"/>
      </w:r>
      <w:r>
        <w:t>120</w:t>
      </w:r>
      <w:r>
        <w:fldChar w:fldCharType="end"/>
      </w:r>
    </w:p>
    <w:p w14:paraId="6D3FE482" w14:textId="27510F97" w:rsidR="00EF5F4A" w:rsidRDefault="00EF5F4A">
      <w:pPr>
        <w:pStyle w:val="TOC5"/>
        <w:rPr>
          <w:rFonts w:asciiTheme="minorHAnsi" w:eastAsiaTheme="minorEastAsia" w:hAnsiTheme="minorHAnsi" w:cstheme="minorBidi"/>
          <w:sz w:val="22"/>
          <w:szCs w:val="22"/>
          <w:lang w:eastAsia="en-GB"/>
        </w:rPr>
      </w:pPr>
      <w:r>
        <w:t>6.1.3.26.2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_Toc74944671 \h </w:instrText>
      </w:r>
      <w:r>
        <w:fldChar w:fldCharType="separate"/>
      </w:r>
      <w:r>
        <w:t>120</w:t>
      </w:r>
      <w:r>
        <w:fldChar w:fldCharType="end"/>
      </w:r>
    </w:p>
    <w:p w14:paraId="472E46AA" w14:textId="4D2E611D" w:rsidR="00EF5F4A" w:rsidRDefault="00EF5F4A">
      <w:pPr>
        <w:pStyle w:val="TOC5"/>
        <w:rPr>
          <w:rFonts w:asciiTheme="minorHAnsi" w:eastAsiaTheme="minorEastAsia" w:hAnsiTheme="minorHAnsi" w:cstheme="minorBidi"/>
          <w:sz w:val="22"/>
          <w:szCs w:val="22"/>
          <w:lang w:eastAsia="en-GB"/>
        </w:rPr>
      </w:pPr>
      <w:r>
        <w:t>6.1.3.26.3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_Toc74944672 \h </w:instrText>
      </w:r>
      <w:r>
        <w:fldChar w:fldCharType="separate"/>
      </w:r>
      <w:r>
        <w:t>120</w:t>
      </w:r>
      <w:r>
        <w:fldChar w:fldCharType="end"/>
      </w:r>
    </w:p>
    <w:p w14:paraId="5559AFEA" w14:textId="5D1C4923" w:rsidR="00EF5F4A" w:rsidRDefault="00EF5F4A">
      <w:pPr>
        <w:pStyle w:val="TOC6"/>
        <w:rPr>
          <w:rFonts w:asciiTheme="minorHAnsi" w:eastAsiaTheme="minorEastAsia" w:hAnsiTheme="minorHAnsi" w:cstheme="minorBidi"/>
          <w:sz w:val="22"/>
          <w:szCs w:val="22"/>
          <w:lang w:eastAsia="en-GB"/>
        </w:rPr>
      </w:pPr>
      <w:r>
        <w:t>6.1.3.26.3.1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_Toc74944673 \h </w:instrText>
      </w:r>
      <w:r>
        <w:fldChar w:fldCharType="separate"/>
      </w:r>
      <w:r>
        <w:t>120</w:t>
      </w:r>
      <w:r>
        <w:fldChar w:fldCharType="end"/>
      </w:r>
    </w:p>
    <w:p w14:paraId="6CBE7AC6" w14:textId="1043D3CA" w:rsidR="00EF5F4A" w:rsidRDefault="00EF5F4A">
      <w:pPr>
        <w:pStyle w:val="TOC4"/>
        <w:rPr>
          <w:rFonts w:asciiTheme="minorHAnsi" w:eastAsiaTheme="minorEastAsia" w:hAnsiTheme="minorHAnsi" w:cstheme="minorBidi"/>
          <w:sz w:val="22"/>
          <w:szCs w:val="22"/>
          <w:lang w:eastAsia="en-GB"/>
        </w:rPr>
      </w:pPr>
      <w:r>
        <w:t>6.1.3.27</w:t>
      </w:r>
      <w:r>
        <w:rPr>
          <w:rFonts w:asciiTheme="minorHAnsi" w:eastAsiaTheme="minorEastAsia" w:hAnsiTheme="minorHAnsi" w:cstheme="minorBidi"/>
          <w:sz w:val="22"/>
          <w:szCs w:val="22"/>
          <w:lang w:eastAsia="en-GB"/>
        </w:rPr>
        <w:tab/>
      </w:r>
      <w:r>
        <w:t xml:space="preserve">Resource: </w:t>
      </w:r>
      <w:r>
        <w:rPr>
          <w:lang w:eastAsia="zh-CN"/>
        </w:rPr>
        <w:t>V2xSubscriptionData</w:t>
      </w:r>
      <w:r>
        <w:t xml:space="preserve"> (Document)</w:t>
      </w:r>
      <w:r>
        <w:tab/>
      </w:r>
      <w:r>
        <w:fldChar w:fldCharType="begin" w:fldLock="1"/>
      </w:r>
      <w:r>
        <w:instrText xml:space="preserve"> PAGEREF _Toc74944674 \h </w:instrText>
      </w:r>
      <w:r>
        <w:fldChar w:fldCharType="separate"/>
      </w:r>
      <w:r>
        <w:t>121</w:t>
      </w:r>
      <w:r>
        <w:fldChar w:fldCharType="end"/>
      </w:r>
    </w:p>
    <w:p w14:paraId="6278E4CE" w14:textId="5656B599" w:rsidR="00EF5F4A" w:rsidRDefault="00EF5F4A">
      <w:pPr>
        <w:pStyle w:val="TOC5"/>
        <w:rPr>
          <w:rFonts w:asciiTheme="minorHAnsi" w:eastAsiaTheme="minorEastAsia" w:hAnsiTheme="minorHAnsi" w:cstheme="minorBidi"/>
          <w:sz w:val="22"/>
          <w:szCs w:val="22"/>
          <w:lang w:eastAsia="en-GB"/>
        </w:rPr>
      </w:pPr>
      <w:r>
        <w:t>6.1.3.27.1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_Toc74944675 \h </w:instrText>
      </w:r>
      <w:r>
        <w:fldChar w:fldCharType="separate"/>
      </w:r>
      <w:r>
        <w:t>121</w:t>
      </w:r>
      <w:r>
        <w:fldChar w:fldCharType="end"/>
      </w:r>
    </w:p>
    <w:p w14:paraId="52EE9BCF" w14:textId="0D069D8C" w:rsidR="00EF5F4A" w:rsidRDefault="00EF5F4A">
      <w:pPr>
        <w:pStyle w:val="TOC5"/>
        <w:rPr>
          <w:rFonts w:asciiTheme="minorHAnsi" w:eastAsiaTheme="minorEastAsia" w:hAnsiTheme="minorHAnsi" w:cstheme="minorBidi"/>
          <w:sz w:val="22"/>
          <w:szCs w:val="22"/>
          <w:lang w:eastAsia="en-GB"/>
        </w:rPr>
      </w:pPr>
      <w:r>
        <w:t>6.1.3.27.2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_Toc74944676 \h </w:instrText>
      </w:r>
      <w:r>
        <w:fldChar w:fldCharType="separate"/>
      </w:r>
      <w:r>
        <w:t>121</w:t>
      </w:r>
      <w:r>
        <w:fldChar w:fldCharType="end"/>
      </w:r>
    </w:p>
    <w:p w14:paraId="26DC4066" w14:textId="491BBFBA" w:rsidR="00EF5F4A" w:rsidRDefault="00EF5F4A">
      <w:pPr>
        <w:pStyle w:val="TOC5"/>
        <w:rPr>
          <w:rFonts w:asciiTheme="minorHAnsi" w:eastAsiaTheme="minorEastAsia" w:hAnsiTheme="minorHAnsi" w:cstheme="minorBidi"/>
          <w:sz w:val="22"/>
          <w:szCs w:val="22"/>
          <w:lang w:eastAsia="en-GB"/>
        </w:rPr>
      </w:pPr>
      <w:r>
        <w:t>6.1.3.27.3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_Toc74944677 \h </w:instrText>
      </w:r>
      <w:r>
        <w:fldChar w:fldCharType="separate"/>
      </w:r>
      <w:r>
        <w:t>121</w:t>
      </w:r>
      <w:r>
        <w:fldChar w:fldCharType="end"/>
      </w:r>
    </w:p>
    <w:p w14:paraId="6A9F479E" w14:textId="69080EE6" w:rsidR="00EF5F4A" w:rsidRDefault="00EF5F4A">
      <w:pPr>
        <w:pStyle w:val="TOC6"/>
        <w:rPr>
          <w:rFonts w:asciiTheme="minorHAnsi" w:eastAsiaTheme="minorEastAsia" w:hAnsiTheme="minorHAnsi" w:cstheme="minorBidi"/>
          <w:sz w:val="22"/>
          <w:szCs w:val="22"/>
          <w:lang w:eastAsia="en-GB"/>
        </w:rPr>
      </w:pPr>
      <w:r>
        <w:t>6.1.3.27.3.1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_Toc74944678 \h </w:instrText>
      </w:r>
      <w:r>
        <w:fldChar w:fldCharType="separate"/>
      </w:r>
      <w:r>
        <w:t>121</w:t>
      </w:r>
      <w:r>
        <w:fldChar w:fldCharType="end"/>
      </w:r>
    </w:p>
    <w:p w14:paraId="7B8B6BEF" w14:textId="6E93F030" w:rsidR="00EF5F4A" w:rsidRDefault="00EF5F4A">
      <w:pPr>
        <w:pStyle w:val="TOC4"/>
        <w:rPr>
          <w:rFonts w:asciiTheme="minorHAnsi" w:eastAsiaTheme="minorEastAsia" w:hAnsiTheme="minorHAnsi" w:cstheme="minorBidi"/>
          <w:sz w:val="22"/>
          <w:szCs w:val="22"/>
          <w:lang w:eastAsia="en-GB"/>
        </w:rPr>
      </w:pPr>
      <w:r>
        <w:t>6.1.3.29</w:t>
      </w:r>
      <w:r>
        <w:rPr>
          <w:rFonts w:asciiTheme="minorHAnsi" w:eastAsiaTheme="minorEastAsia" w:hAnsiTheme="minorHAnsi" w:cstheme="minorBidi"/>
          <w:sz w:val="22"/>
          <w:szCs w:val="22"/>
          <w:lang w:eastAsia="en-GB"/>
        </w:rPr>
        <w:tab/>
      </w:r>
      <w:r>
        <w:t xml:space="preserve">Resource: </w:t>
      </w:r>
      <w:r>
        <w:rPr>
          <w:lang w:eastAsia="zh-CN"/>
        </w:rPr>
        <w:t>ProseSubscriptionData</w:t>
      </w:r>
      <w:r>
        <w:t xml:space="preserve"> (Document)</w:t>
      </w:r>
      <w:r>
        <w:tab/>
      </w:r>
      <w:r>
        <w:fldChar w:fldCharType="begin" w:fldLock="1"/>
      </w:r>
      <w:r>
        <w:instrText xml:space="preserve"> PAGEREF _Toc74944679 \h </w:instrText>
      </w:r>
      <w:r>
        <w:fldChar w:fldCharType="separate"/>
      </w:r>
      <w:r>
        <w:t>123</w:t>
      </w:r>
      <w:r>
        <w:fldChar w:fldCharType="end"/>
      </w:r>
    </w:p>
    <w:p w14:paraId="2EB8B37A" w14:textId="0228F109" w:rsidR="00EF5F4A" w:rsidRDefault="00EF5F4A">
      <w:pPr>
        <w:pStyle w:val="TOC5"/>
        <w:rPr>
          <w:rFonts w:asciiTheme="minorHAnsi" w:eastAsiaTheme="minorEastAsia" w:hAnsiTheme="minorHAnsi" w:cstheme="minorBidi"/>
          <w:sz w:val="22"/>
          <w:szCs w:val="22"/>
          <w:lang w:eastAsia="en-GB"/>
        </w:rPr>
      </w:pPr>
      <w:r>
        <w:t>6.1.3.29.1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_Toc74944680 \h </w:instrText>
      </w:r>
      <w:r>
        <w:fldChar w:fldCharType="separate"/>
      </w:r>
      <w:r>
        <w:t>123</w:t>
      </w:r>
      <w:r>
        <w:fldChar w:fldCharType="end"/>
      </w:r>
    </w:p>
    <w:p w14:paraId="7ECA0856" w14:textId="299B80D3" w:rsidR="00EF5F4A" w:rsidRDefault="00EF5F4A">
      <w:pPr>
        <w:pStyle w:val="TOC5"/>
        <w:rPr>
          <w:rFonts w:asciiTheme="minorHAnsi" w:eastAsiaTheme="minorEastAsia" w:hAnsiTheme="minorHAnsi" w:cstheme="minorBidi"/>
          <w:sz w:val="22"/>
          <w:szCs w:val="22"/>
          <w:lang w:eastAsia="en-GB"/>
        </w:rPr>
      </w:pPr>
      <w:r>
        <w:t>6.1.3.29.2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_Toc74944681 \h </w:instrText>
      </w:r>
      <w:r>
        <w:fldChar w:fldCharType="separate"/>
      </w:r>
      <w:r>
        <w:t>123</w:t>
      </w:r>
      <w:r>
        <w:fldChar w:fldCharType="end"/>
      </w:r>
    </w:p>
    <w:p w14:paraId="27AED437" w14:textId="5E2AAA58" w:rsidR="00EF5F4A" w:rsidRDefault="00EF5F4A">
      <w:pPr>
        <w:pStyle w:val="TOC5"/>
        <w:rPr>
          <w:rFonts w:asciiTheme="minorHAnsi" w:eastAsiaTheme="minorEastAsia" w:hAnsiTheme="minorHAnsi" w:cstheme="minorBidi"/>
          <w:sz w:val="22"/>
          <w:szCs w:val="22"/>
          <w:lang w:eastAsia="en-GB"/>
        </w:rPr>
      </w:pPr>
      <w:r>
        <w:t>6.1.3.29.3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_Toc74944682 \h </w:instrText>
      </w:r>
      <w:r>
        <w:fldChar w:fldCharType="separate"/>
      </w:r>
      <w:r>
        <w:t>123</w:t>
      </w:r>
      <w:r>
        <w:fldChar w:fldCharType="end"/>
      </w:r>
    </w:p>
    <w:p w14:paraId="790FF6F4" w14:textId="5CB6C718" w:rsidR="00EF5F4A" w:rsidRDefault="00EF5F4A">
      <w:pPr>
        <w:pStyle w:val="TOC6"/>
        <w:rPr>
          <w:rFonts w:asciiTheme="minorHAnsi" w:eastAsiaTheme="minorEastAsia" w:hAnsiTheme="minorHAnsi" w:cstheme="minorBidi"/>
          <w:sz w:val="22"/>
          <w:szCs w:val="22"/>
          <w:lang w:eastAsia="en-GB"/>
        </w:rPr>
      </w:pPr>
      <w:r>
        <w:t>6.1.3.29.3.1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_Toc74944683 \h </w:instrText>
      </w:r>
      <w:r>
        <w:fldChar w:fldCharType="separate"/>
      </w:r>
      <w:r>
        <w:t>123</w:t>
      </w:r>
      <w:r>
        <w:fldChar w:fldCharType="end"/>
      </w:r>
    </w:p>
    <w:p w14:paraId="7481D896" w14:textId="2D24F8A2" w:rsidR="00EF5F4A" w:rsidRDefault="00EF5F4A">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_Toc74944684 \h </w:instrText>
      </w:r>
      <w:r>
        <w:fldChar w:fldCharType="separate"/>
      </w:r>
      <w:r>
        <w:t>124</w:t>
      </w:r>
      <w:r>
        <w:fldChar w:fldCharType="end"/>
      </w:r>
    </w:p>
    <w:p w14:paraId="345EECB4" w14:textId="76C108A4" w:rsidR="00EF5F4A" w:rsidRDefault="00EF5F4A">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_Toc74944685 \h </w:instrText>
      </w:r>
      <w:r>
        <w:fldChar w:fldCharType="separate"/>
      </w:r>
      <w:r>
        <w:t>124</w:t>
      </w:r>
      <w:r>
        <w:fldChar w:fldCharType="end"/>
      </w:r>
    </w:p>
    <w:p w14:paraId="38AB72C2" w14:textId="27A3925A" w:rsidR="00EF5F4A" w:rsidRDefault="00EF5F4A">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_Toc74944686 \h </w:instrText>
      </w:r>
      <w:r>
        <w:fldChar w:fldCharType="separate"/>
      </w:r>
      <w:r>
        <w:t>124</w:t>
      </w:r>
      <w:r>
        <w:fldChar w:fldCharType="end"/>
      </w:r>
    </w:p>
    <w:p w14:paraId="245E4D40" w14:textId="6CB2D3A4" w:rsidR="00EF5F4A" w:rsidRDefault="00EF5F4A">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Data Change Notification</w:t>
      </w:r>
      <w:r>
        <w:tab/>
      </w:r>
      <w:r>
        <w:fldChar w:fldCharType="begin" w:fldLock="1"/>
      </w:r>
      <w:r>
        <w:instrText xml:space="preserve"> PAGEREF _Toc74944687 \h </w:instrText>
      </w:r>
      <w:r>
        <w:fldChar w:fldCharType="separate"/>
      </w:r>
      <w:r>
        <w:t>124</w:t>
      </w:r>
      <w:r>
        <w:fldChar w:fldCharType="end"/>
      </w:r>
    </w:p>
    <w:p w14:paraId="50C662BF" w14:textId="5BD6CDB1" w:rsidR="00EF5F4A" w:rsidRDefault="00EF5F4A">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_Toc74944688 \h </w:instrText>
      </w:r>
      <w:r>
        <w:fldChar w:fldCharType="separate"/>
      </w:r>
      <w:r>
        <w:t>125</w:t>
      </w:r>
      <w:r>
        <w:fldChar w:fldCharType="end"/>
      </w:r>
    </w:p>
    <w:p w14:paraId="65C712B3" w14:textId="6FFD435C" w:rsidR="00EF5F4A" w:rsidRDefault="00EF5F4A">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_Toc74944689 \h </w:instrText>
      </w:r>
      <w:r>
        <w:fldChar w:fldCharType="separate"/>
      </w:r>
      <w:r>
        <w:t>125</w:t>
      </w:r>
      <w:r>
        <w:fldChar w:fldCharType="end"/>
      </w:r>
    </w:p>
    <w:p w14:paraId="21254AA6" w14:textId="5E79E94B" w:rsidR="00EF5F4A" w:rsidRDefault="00EF5F4A">
      <w:pPr>
        <w:pStyle w:val="TOC4"/>
        <w:rPr>
          <w:rFonts w:asciiTheme="minorHAnsi" w:eastAsiaTheme="minorEastAsia" w:hAnsiTheme="minorHAnsi" w:cstheme="minorBidi"/>
          <w:sz w:val="22"/>
          <w:szCs w:val="22"/>
          <w:lang w:eastAsia="en-GB"/>
        </w:rPr>
      </w:pPr>
      <w:r w:rsidRPr="00EF5F4A">
        <w:t>6.1.6.2</w:t>
      </w:r>
      <w:r w:rsidRPr="00EF5F4A">
        <w:rPr>
          <w:rFonts w:asciiTheme="minorHAnsi" w:eastAsiaTheme="minorEastAsia" w:hAnsiTheme="minorHAnsi" w:cstheme="minorBidi"/>
          <w:sz w:val="22"/>
          <w:szCs w:val="22"/>
          <w:lang w:eastAsia="en-GB"/>
        </w:rPr>
        <w:tab/>
      </w:r>
      <w:r w:rsidRPr="00BB18E7">
        <w:rPr>
          <w:lang w:val="en-US"/>
        </w:rPr>
        <w:t>Structured data types</w:t>
      </w:r>
      <w:r>
        <w:tab/>
      </w:r>
      <w:r>
        <w:fldChar w:fldCharType="begin" w:fldLock="1"/>
      </w:r>
      <w:r>
        <w:instrText xml:space="preserve"> PAGEREF _Toc74944690 \h </w:instrText>
      </w:r>
      <w:r>
        <w:fldChar w:fldCharType="separate"/>
      </w:r>
      <w:r>
        <w:t>131</w:t>
      </w:r>
      <w:r>
        <w:fldChar w:fldCharType="end"/>
      </w:r>
    </w:p>
    <w:p w14:paraId="2EAD922E" w14:textId="299175CF" w:rsidR="00EF5F4A" w:rsidRDefault="00EF5F4A">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_Toc74944691 \h </w:instrText>
      </w:r>
      <w:r>
        <w:fldChar w:fldCharType="separate"/>
      </w:r>
      <w:r>
        <w:t>131</w:t>
      </w:r>
      <w:r>
        <w:fldChar w:fldCharType="end"/>
      </w:r>
    </w:p>
    <w:p w14:paraId="53CDBA50" w14:textId="25F465F3" w:rsidR="00EF5F4A" w:rsidRDefault="00EF5F4A">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Type: Nssai</w:t>
      </w:r>
      <w:r>
        <w:tab/>
      </w:r>
      <w:r>
        <w:fldChar w:fldCharType="begin" w:fldLock="1"/>
      </w:r>
      <w:r>
        <w:instrText xml:space="preserve"> PAGEREF _Toc74944692 \h </w:instrText>
      </w:r>
      <w:r>
        <w:fldChar w:fldCharType="separate"/>
      </w:r>
      <w:r>
        <w:t>131</w:t>
      </w:r>
      <w:r>
        <w:fldChar w:fldCharType="end"/>
      </w:r>
    </w:p>
    <w:p w14:paraId="16717378" w14:textId="483CAE89" w:rsidR="00EF5F4A" w:rsidRDefault="00EF5F4A">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SdmSubscription</w:t>
      </w:r>
      <w:r>
        <w:tab/>
      </w:r>
      <w:r>
        <w:fldChar w:fldCharType="begin" w:fldLock="1"/>
      </w:r>
      <w:r>
        <w:instrText xml:space="preserve"> PAGEREF _Toc74944693 \h </w:instrText>
      </w:r>
      <w:r>
        <w:fldChar w:fldCharType="separate"/>
      </w:r>
      <w:r>
        <w:t>132</w:t>
      </w:r>
      <w:r>
        <w:fldChar w:fldCharType="end"/>
      </w:r>
    </w:p>
    <w:p w14:paraId="1967855C" w14:textId="58FC30EE" w:rsidR="00EF5F4A" w:rsidRDefault="00EF5F4A">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AccessAndMobilitySubscriptionData</w:t>
      </w:r>
      <w:r>
        <w:tab/>
      </w:r>
      <w:r>
        <w:fldChar w:fldCharType="begin" w:fldLock="1"/>
      </w:r>
      <w:r>
        <w:instrText xml:space="preserve"> PAGEREF _Toc74944694 \h </w:instrText>
      </w:r>
      <w:r>
        <w:fldChar w:fldCharType="separate"/>
      </w:r>
      <w:r>
        <w:t>135</w:t>
      </w:r>
      <w:r>
        <w:fldChar w:fldCharType="end"/>
      </w:r>
    </w:p>
    <w:p w14:paraId="3373C7D4" w14:textId="2E56D230" w:rsidR="00EF5F4A" w:rsidRDefault="00EF5F4A">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SmfSelectionSubscriptionData</w:t>
      </w:r>
      <w:r>
        <w:tab/>
      </w:r>
      <w:r>
        <w:fldChar w:fldCharType="begin" w:fldLock="1"/>
      </w:r>
      <w:r>
        <w:instrText xml:space="preserve"> PAGEREF _Toc74944695 \h </w:instrText>
      </w:r>
      <w:r>
        <w:fldChar w:fldCharType="separate"/>
      </w:r>
      <w:r>
        <w:t>140</w:t>
      </w:r>
      <w:r>
        <w:fldChar w:fldCharType="end"/>
      </w:r>
    </w:p>
    <w:p w14:paraId="7BC5ECB3" w14:textId="50D682C8" w:rsidR="00EF5F4A" w:rsidRDefault="00EF5F4A">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DnnInfo</w:t>
      </w:r>
      <w:r>
        <w:tab/>
      </w:r>
      <w:r>
        <w:fldChar w:fldCharType="begin" w:fldLock="1"/>
      </w:r>
      <w:r>
        <w:instrText xml:space="preserve"> PAGEREF _Toc74944696 \h </w:instrText>
      </w:r>
      <w:r>
        <w:fldChar w:fldCharType="separate"/>
      </w:r>
      <w:r>
        <w:t>141</w:t>
      </w:r>
      <w:r>
        <w:fldChar w:fldCharType="end"/>
      </w:r>
    </w:p>
    <w:p w14:paraId="73168350" w14:textId="0347496A" w:rsidR="00EF5F4A" w:rsidRDefault="00EF5F4A">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Type: SnssaiInfo</w:t>
      </w:r>
      <w:r>
        <w:tab/>
      </w:r>
      <w:r>
        <w:fldChar w:fldCharType="begin" w:fldLock="1"/>
      </w:r>
      <w:r>
        <w:instrText xml:space="preserve"> PAGEREF _Toc74944697 \h </w:instrText>
      </w:r>
      <w:r>
        <w:fldChar w:fldCharType="separate"/>
      </w:r>
      <w:r>
        <w:t>141</w:t>
      </w:r>
      <w:r>
        <w:fldChar w:fldCharType="end"/>
      </w:r>
    </w:p>
    <w:p w14:paraId="41B890AB" w14:textId="0EBB03C3" w:rsidR="00EF5F4A" w:rsidRDefault="00EF5F4A">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SessionManagementSubscriptionData</w:t>
      </w:r>
      <w:r>
        <w:tab/>
      </w:r>
      <w:r>
        <w:fldChar w:fldCharType="begin" w:fldLock="1"/>
      </w:r>
      <w:r>
        <w:instrText xml:space="preserve"> PAGEREF _Toc74944698 \h </w:instrText>
      </w:r>
      <w:r>
        <w:fldChar w:fldCharType="separate"/>
      </w:r>
      <w:r>
        <w:t>142</w:t>
      </w:r>
      <w:r>
        <w:fldChar w:fldCharType="end"/>
      </w:r>
    </w:p>
    <w:p w14:paraId="6092CCA8" w14:textId="5954B6BF" w:rsidR="00EF5F4A" w:rsidRDefault="00EF5F4A">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DnnConfiguration</w:t>
      </w:r>
      <w:r>
        <w:tab/>
      </w:r>
      <w:r>
        <w:fldChar w:fldCharType="begin" w:fldLock="1"/>
      </w:r>
      <w:r>
        <w:instrText xml:space="preserve"> PAGEREF _Toc74944699 \h </w:instrText>
      </w:r>
      <w:r>
        <w:fldChar w:fldCharType="separate"/>
      </w:r>
      <w:r>
        <w:t>143</w:t>
      </w:r>
      <w:r>
        <w:fldChar w:fldCharType="end"/>
      </w:r>
    </w:p>
    <w:p w14:paraId="7AC22F61" w14:textId="4D2739B1" w:rsidR="00EF5F4A" w:rsidRDefault="00EF5F4A">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_Toc74944700 \h </w:instrText>
      </w:r>
      <w:r>
        <w:fldChar w:fldCharType="separate"/>
      </w:r>
      <w:r>
        <w:t>145</w:t>
      </w:r>
      <w:r>
        <w:fldChar w:fldCharType="end"/>
      </w:r>
    </w:p>
    <w:p w14:paraId="06A0A117" w14:textId="1CCCFC92" w:rsidR="00EF5F4A" w:rsidRDefault="00EF5F4A">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PduSessionTypes</w:t>
      </w:r>
      <w:r>
        <w:tab/>
      </w:r>
      <w:r>
        <w:fldChar w:fldCharType="begin" w:fldLock="1"/>
      </w:r>
      <w:r>
        <w:instrText xml:space="preserve"> PAGEREF _Toc74944701 \h </w:instrText>
      </w:r>
      <w:r>
        <w:fldChar w:fldCharType="separate"/>
      </w:r>
      <w:r>
        <w:t>145</w:t>
      </w:r>
      <w:r>
        <w:fldChar w:fldCharType="end"/>
      </w:r>
    </w:p>
    <w:p w14:paraId="5B50A4C7" w14:textId="7A2FBF2E" w:rsidR="00EF5F4A" w:rsidRDefault="00EF5F4A">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SscModes</w:t>
      </w:r>
      <w:r>
        <w:tab/>
      </w:r>
      <w:r>
        <w:fldChar w:fldCharType="begin" w:fldLock="1"/>
      </w:r>
      <w:r>
        <w:instrText xml:space="preserve"> PAGEREF _Toc74944702 \h </w:instrText>
      </w:r>
      <w:r>
        <w:fldChar w:fldCharType="separate"/>
      </w:r>
      <w:r>
        <w:t>145</w:t>
      </w:r>
      <w:r>
        <w:fldChar w:fldCharType="end"/>
      </w:r>
    </w:p>
    <w:p w14:paraId="3FCE53B0" w14:textId="69D4D102" w:rsidR="00EF5F4A" w:rsidRDefault="00EF5F4A">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SmsSubscriptionData</w:t>
      </w:r>
      <w:r>
        <w:tab/>
      </w:r>
      <w:r>
        <w:fldChar w:fldCharType="begin" w:fldLock="1"/>
      </w:r>
      <w:r>
        <w:instrText xml:space="preserve"> PAGEREF _Toc74944703 \h </w:instrText>
      </w:r>
      <w:r>
        <w:fldChar w:fldCharType="separate"/>
      </w:r>
      <w:r>
        <w:t>146</w:t>
      </w:r>
      <w:r>
        <w:fldChar w:fldCharType="end"/>
      </w:r>
    </w:p>
    <w:p w14:paraId="696D6844" w14:textId="341B6412" w:rsidR="00EF5F4A" w:rsidRDefault="00EF5F4A">
      <w:pPr>
        <w:pStyle w:val="TOC5"/>
        <w:rPr>
          <w:rFonts w:asciiTheme="minorHAnsi" w:eastAsiaTheme="minorEastAsia" w:hAnsiTheme="minorHAnsi" w:cstheme="minorBidi"/>
          <w:sz w:val="22"/>
          <w:szCs w:val="22"/>
          <w:lang w:eastAsia="en-GB"/>
        </w:rPr>
      </w:pPr>
      <w:r>
        <w:lastRenderedPageBreak/>
        <w:t>6.1.6.2.14</w:t>
      </w:r>
      <w:r>
        <w:rPr>
          <w:rFonts w:asciiTheme="minorHAnsi" w:eastAsiaTheme="minorEastAsia" w:hAnsiTheme="minorHAnsi" w:cstheme="minorBidi"/>
          <w:sz w:val="22"/>
          <w:szCs w:val="22"/>
          <w:lang w:eastAsia="en-GB"/>
        </w:rPr>
        <w:tab/>
      </w:r>
      <w:r>
        <w:t>Type: SmsManagementSubscriptionData</w:t>
      </w:r>
      <w:r>
        <w:tab/>
      </w:r>
      <w:r>
        <w:fldChar w:fldCharType="begin" w:fldLock="1"/>
      </w:r>
      <w:r>
        <w:instrText xml:space="preserve"> PAGEREF _Toc74944704 \h </w:instrText>
      </w:r>
      <w:r>
        <w:fldChar w:fldCharType="separate"/>
      </w:r>
      <w:r>
        <w:t>146</w:t>
      </w:r>
      <w:r>
        <w:fldChar w:fldCharType="end"/>
      </w:r>
    </w:p>
    <w:p w14:paraId="2545F709" w14:textId="528893B5" w:rsidR="00EF5F4A" w:rsidRDefault="00EF5F4A">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Type: SubscriptionDataSets</w:t>
      </w:r>
      <w:r>
        <w:tab/>
      </w:r>
      <w:r>
        <w:fldChar w:fldCharType="begin" w:fldLock="1"/>
      </w:r>
      <w:r>
        <w:instrText xml:space="preserve"> PAGEREF _Toc74944705 \h </w:instrText>
      </w:r>
      <w:r>
        <w:fldChar w:fldCharType="separate"/>
      </w:r>
      <w:r>
        <w:t>147</w:t>
      </w:r>
      <w:r>
        <w:fldChar w:fldCharType="end"/>
      </w:r>
    </w:p>
    <w:p w14:paraId="0822D131" w14:textId="05E5B387" w:rsidR="00EF5F4A" w:rsidRDefault="00EF5F4A">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UeContextInSmfData</w:t>
      </w:r>
      <w:r>
        <w:tab/>
      </w:r>
      <w:r>
        <w:fldChar w:fldCharType="begin" w:fldLock="1"/>
      </w:r>
      <w:r>
        <w:instrText xml:space="preserve"> PAGEREF _Toc74944706 \h </w:instrText>
      </w:r>
      <w:r>
        <w:fldChar w:fldCharType="separate"/>
      </w:r>
      <w:r>
        <w:t>147</w:t>
      </w:r>
      <w:r>
        <w:fldChar w:fldCharType="end"/>
      </w:r>
    </w:p>
    <w:p w14:paraId="3ABFEBC4" w14:textId="67D36AD2" w:rsidR="00EF5F4A" w:rsidRDefault="00EF5F4A">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Type: PduSession</w:t>
      </w:r>
      <w:r>
        <w:tab/>
      </w:r>
      <w:r>
        <w:fldChar w:fldCharType="begin" w:fldLock="1"/>
      </w:r>
      <w:r>
        <w:instrText xml:space="preserve"> PAGEREF _Toc74944707 \h </w:instrText>
      </w:r>
      <w:r>
        <w:fldChar w:fldCharType="separate"/>
      </w:r>
      <w:r>
        <w:t>147</w:t>
      </w:r>
      <w:r>
        <w:fldChar w:fldCharType="end"/>
      </w:r>
    </w:p>
    <w:p w14:paraId="6FC4830F" w14:textId="0CC91853" w:rsidR="00EF5F4A" w:rsidRDefault="00EF5F4A">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Type: IdTranslationResult</w:t>
      </w:r>
      <w:r>
        <w:tab/>
      </w:r>
      <w:r>
        <w:fldChar w:fldCharType="begin" w:fldLock="1"/>
      </w:r>
      <w:r>
        <w:instrText xml:space="preserve"> PAGEREF _Toc74944708 \h </w:instrText>
      </w:r>
      <w:r>
        <w:fldChar w:fldCharType="separate"/>
      </w:r>
      <w:r>
        <w:t>148</w:t>
      </w:r>
      <w:r>
        <w:fldChar w:fldCharType="end"/>
      </w:r>
    </w:p>
    <w:p w14:paraId="60E4D3E1" w14:textId="180218E8" w:rsidR="00EF5F4A" w:rsidRDefault="00EF5F4A">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_Toc74944709 \h </w:instrText>
      </w:r>
      <w:r>
        <w:fldChar w:fldCharType="separate"/>
      </w:r>
      <w:r>
        <w:t>148</w:t>
      </w:r>
      <w:r>
        <w:fldChar w:fldCharType="end"/>
      </w:r>
    </w:p>
    <w:p w14:paraId="45A13B46" w14:textId="2E71CD31" w:rsidR="00EF5F4A" w:rsidRDefault="00EF5F4A">
      <w:pPr>
        <w:pStyle w:val="TOC5"/>
        <w:rPr>
          <w:rFonts w:asciiTheme="minorHAnsi" w:eastAsiaTheme="minorEastAsia" w:hAnsiTheme="minorHAnsi" w:cstheme="minorBidi"/>
          <w:sz w:val="22"/>
          <w:szCs w:val="22"/>
          <w:lang w:eastAsia="en-GB"/>
        </w:rPr>
      </w:pPr>
      <w:r>
        <w:t>6.1.6.2.20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_Toc74944710 \h </w:instrText>
      </w:r>
      <w:r>
        <w:fldChar w:fldCharType="separate"/>
      </w:r>
      <w:r>
        <w:t>148</w:t>
      </w:r>
      <w:r>
        <w:fldChar w:fldCharType="end"/>
      </w:r>
    </w:p>
    <w:p w14:paraId="556BD2C8" w14:textId="763FE997" w:rsidR="00EF5F4A" w:rsidRDefault="00EF5F4A">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Type: ModificationNotification</w:t>
      </w:r>
      <w:r>
        <w:tab/>
      </w:r>
      <w:r>
        <w:fldChar w:fldCharType="begin" w:fldLock="1"/>
      </w:r>
      <w:r>
        <w:instrText xml:space="preserve"> PAGEREF _Toc74944711 \h </w:instrText>
      </w:r>
      <w:r>
        <w:fldChar w:fldCharType="separate"/>
      </w:r>
      <w:r>
        <w:t>148</w:t>
      </w:r>
      <w:r>
        <w:fldChar w:fldCharType="end"/>
      </w:r>
    </w:p>
    <w:p w14:paraId="24822125" w14:textId="1C71EA3F" w:rsidR="00EF5F4A" w:rsidRDefault="00EF5F4A">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_Toc74944712 \h </w:instrText>
      </w:r>
      <w:r>
        <w:fldChar w:fldCharType="separate"/>
      </w:r>
      <w:r>
        <w:t>148</w:t>
      </w:r>
      <w:r>
        <w:fldChar w:fldCharType="end"/>
      </w:r>
    </w:p>
    <w:p w14:paraId="2F3E3DCB" w14:textId="77FB8373" w:rsidR="00EF5F4A" w:rsidRDefault="00EF5F4A">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Type: UeContextInSmsfData</w:t>
      </w:r>
      <w:r>
        <w:tab/>
      </w:r>
      <w:r>
        <w:fldChar w:fldCharType="begin" w:fldLock="1"/>
      </w:r>
      <w:r>
        <w:instrText xml:space="preserve"> PAGEREF _Toc74944713 \h </w:instrText>
      </w:r>
      <w:r>
        <w:fldChar w:fldCharType="separate"/>
      </w:r>
      <w:r>
        <w:t>148</w:t>
      </w:r>
      <w:r>
        <w:fldChar w:fldCharType="end"/>
      </w:r>
    </w:p>
    <w:p w14:paraId="01D554D0" w14:textId="770E16B6" w:rsidR="00EF5F4A" w:rsidRDefault="00EF5F4A">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Type: SmsfInfo</w:t>
      </w:r>
      <w:r>
        <w:tab/>
      </w:r>
      <w:r>
        <w:fldChar w:fldCharType="begin" w:fldLock="1"/>
      </w:r>
      <w:r>
        <w:instrText xml:space="preserve"> PAGEREF _Toc74944714 \h </w:instrText>
      </w:r>
      <w:r>
        <w:fldChar w:fldCharType="separate"/>
      </w:r>
      <w:r>
        <w:t>148</w:t>
      </w:r>
      <w:r>
        <w:fldChar w:fldCharType="end"/>
      </w:r>
    </w:p>
    <w:p w14:paraId="70236EA6" w14:textId="6BC760FC" w:rsidR="00EF5F4A" w:rsidRDefault="00EF5F4A">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Type: AcknowledgeInfo</w:t>
      </w:r>
      <w:r>
        <w:tab/>
      </w:r>
      <w:r>
        <w:fldChar w:fldCharType="begin" w:fldLock="1"/>
      </w:r>
      <w:r>
        <w:instrText xml:space="preserve"> PAGEREF _Toc74944715 \h </w:instrText>
      </w:r>
      <w:r>
        <w:fldChar w:fldCharType="separate"/>
      </w:r>
      <w:r>
        <w:t>149</w:t>
      </w:r>
      <w:r>
        <w:fldChar w:fldCharType="end"/>
      </w:r>
    </w:p>
    <w:p w14:paraId="1A58D444" w14:textId="01208E55" w:rsidR="00EF5F4A" w:rsidRDefault="00EF5F4A">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SorInfo</w:t>
      </w:r>
      <w:r>
        <w:tab/>
      </w:r>
      <w:r>
        <w:fldChar w:fldCharType="begin" w:fldLock="1"/>
      </w:r>
      <w:r>
        <w:instrText xml:space="preserve"> PAGEREF _Toc74944716 \h </w:instrText>
      </w:r>
      <w:r>
        <w:fldChar w:fldCharType="separate"/>
      </w:r>
      <w:r>
        <w:t>150</w:t>
      </w:r>
      <w:r>
        <w:fldChar w:fldCharType="end"/>
      </w:r>
    </w:p>
    <w:p w14:paraId="5CD3E5C8" w14:textId="5104EA09" w:rsidR="00EF5F4A" w:rsidRDefault="00EF5F4A">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SharedData</w:t>
      </w:r>
      <w:r>
        <w:tab/>
      </w:r>
      <w:r>
        <w:fldChar w:fldCharType="begin" w:fldLock="1"/>
      </w:r>
      <w:r>
        <w:instrText xml:space="preserve"> PAGEREF _Toc74944717 \h </w:instrText>
      </w:r>
      <w:r>
        <w:fldChar w:fldCharType="separate"/>
      </w:r>
      <w:r>
        <w:t>151</w:t>
      </w:r>
      <w:r>
        <w:fldChar w:fldCharType="end"/>
      </w:r>
    </w:p>
    <w:p w14:paraId="48230285" w14:textId="56430EC4" w:rsidR="00EF5F4A" w:rsidRDefault="00EF5F4A">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Type: PgwInfo</w:t>
      </w:r>
      <w:r>
        <w:tab/>
      </w:r>
      <w:r>
        <w:fldChar w:fldCharType="begin" w:fldLock="1"/>
      </w:r>
      <w:r>
        <w:instrText xml:space="preserve"> PAGEREF _Toc74944718 \h </w:instrText>
      </w:r>
      <w:r>
        <w:fldChar w:fldCharType="separate"/>
      </w:r>
      <w:r>
        <w:t>151</w:t>
      </w:r>
      <w:r>
        <w:fldChar w:fldCharType="end"/>
      </w:r>
    </w:p>
    <w:p w14:paraId="0224927E" w14:textId="7DAB4CFD" w:rsidR="00EF5F4A" w:rsidRDefault="00EF5F4A">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Type: TraceDataResponse</w:t>
      </w:r>
      <w:r>
        <w:tab/>
      </w:r>
      <w:r>
        <w:fldChar w:fldCharType="begin" w:fldLock="1"/>
      </w:r>
      <w:r>
        <w:instrText xml:space="preserve"> PAGEREF _Toc74944719 \h </w:instrText>
      </w:r>
      <w:r>
        <w:fldChar w:fldCharType="separate"/>
      </w:r>
      <w:r>
        <w:t>151</w:t>
      </w:r>
      <w:r>
        <w:fldChar w:fldCharType="end"/>
      </w:r>
    </w:p>
    <w:p w14:paraId="5014AE02" w14:textId="11CEA4E3" w:rsidR="00EF5F4A" w:rsidRDefault="00EF5F4A">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Type: SteeringContainer</w:t>
      </w:r>
      <w:r>
        <w:tab/>
      </w:r>
      <w:r>
        <w:fldChar w:fldCharType="begin" w:fldLock="1"/>
      </w:r>
      <w:r>
        <w:instrText xml:space="preserve"> PAGEREF _Toc74944720 \h </w:instrText>
      </w:r>
      <w:r>
        <w:fldChar w:fldCharType="separate"/>
      </w:r>
      <w:r>
        <w:t>152</w:t>
      </w:r>
      <w:r>
        <w:fldChar w:fldCharType="end"/>
      </w:r>
    </w:p>
    <w:p w14:paraId="44647272" w14:textId="5F2158F0" w:rsidR="00EF5F4A" w:rsidRDefault="00EF5F4A">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Type: SdmSubsModification</w:t>
      </w:r>
      <w:r>
        <w:tab/>
      </w:r>
      <w:r>
        <w:fldChar w:fldCharType="begin" w:fldLock="1"/>
      </w:r>
      <w:r>
        <w:instrText xml:space="preserve"> PAGEREF _Toc74944721 \h </w:instrText>
      </w:r>
      <w:r>
        <w:fldChar w:fldCharType="separate"/>
      </w:r>
      <w:r>
        <w:t>152</w:t>
      </w:r>
      <w:r>
        <w:fldChar w:fldCharType="end"/>
      </w:r>
    </w:p>
    <w:p w14:paraId="5C876996" w14:textId="098A738E" w:rsidR="00EF5F4A" w:rsidRDefault="00EF5F4A">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Type: EmergencyInfo</w:t>
      </w:r>
      <w:r>
        <w:tab/>
      </w:r>
      <w:r>
        <w:fldChar w:fldCharType="begin" w:fldLock="1"/>
      </w:r>
      <w:r>
        <w:instrText xml:space="preserve"> PAGEREF _Toc74944722 \h </w:instrText>
      </w:r>
      <w:r>
        <w:fldChar w:fldCharType="separate"/>
      </w:r>
      <w:r>
        <w:t>152</w:t>
      </w:r>
      <w:r>
        <w:fldChar w:fldCharType="end"/>
      </w:r>
    </w:p>
    <w:p w14:paraId="51EA8817" w14:textId="093F8840" w:rsidR="00EF5F4A" w:rsidRDefault="00EF5F4A">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 xml:space="preserve">Type: </w:t>
      </w:r>
      <w:r>
        <w:rPr>
          <w:lang w:eastAsia="zh-CN"/>
        </w:rPr>
        <w:t>Upu</w:t>
      </w:r>
      <w:r>
        <w:t>Info</w:t>
      </w:r>
      <w:r>
        <w:tab/>
      </w:r>
      <w:r>
        <w:fldChar w:fldCharType="begin" w:fldLock="1"/>
      </w:r>
      <w:r>
        <w:instrText xml:space="preserve"> PAGEREF _Toc74944723 \h </w:instrText>
      </w:r>
      <w:r>
        <w:fldChar w:fldCharType="separate"/>
      </w:r>
      <w:r>
        <w:t>153</w:t>
      </w:r>
      <w:r>
        <w:fldChar w:fldCharType="end"/>
      </w:r>
    </w:p>
    <w:p w14:paraId="2D73CA13" w14:textId="61E4FA38" w:rsidR="00EF5F4A" w:rsidRDefault="00EF5F4A">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GroupIdentifiers</w:t>
      </w:r>
      <w:r>
        <w:tab/>
      </w:r>
      <w:r>
        <w:fldChar w:fldCharType="begin" w:fldLock="1"/>
      </w:r>
      <w:r>
        <w:instrText xml:space="preserve"> PAGEREF _Toc74944724 \h </w:instrText>
      </w:r>
      <w:r>
        <w:fldChar w:fldCharType="separate"/>
      </w:r>
      <w:r>
        <w:t>153</w:t>
      </w:r>
      <w:r>
        <w:fldChar w:fldCharType="end"/>
      </w:r>
    </w:p>
    <w:p w14:paraId="4E1C0E12" w14:textId="618B5EAA" w:rsidR="00EF5F4A" w:rsidRDefault="00EF5F4A">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 xml:space="preserve">Type: </w:t>
      </w:r>
      <w:r>
        <w:rPr>
          <w:lang w:eastAsia="zh-CN"/>
        </w:rPr>
        <w:t>NiddInformation</w:t>
      </w:r>
      <w:r>
        <w:tab/>
      </w:r>
      <w:r>
        <w:fldChar w:fldCharType="begin" w:fldLock="1"/>
      </w:r>
      <w:r>
        <w:instrText xml:space="preserve"> PAGEREF _Toc74944725 \h </w:instrText>
      </w:r>
      <w:r>
        <w:fldChar w:fldCharType="separate"/>
      </w:r>
      <w:r>
        <w:t>153</w:t>
      </w:r>
      <w:r>
        <w:fldChar w:fldCharType="end"/>
      </w:r>
    </w:p>
    <w:p w14:paraId="2554BA35" w14:textId="0185B76D" w:rsidR="00EF5F4A" w:rsidRDefault="00EF5F4A">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CagData</w:t>
      </w:r>
      <w:r>
        <w:tab/>
      </w:r>
      <w:r>
        <w:fldChar w:fldCharType="begin" w:fldLock="1"/>
      </w:r>
      <w:r>
        <w:instrText xml:space="preserve"> PAGEREF _Toc74944726 \h </w:instrText>
      </w:r>
      <w:r>
        <w:fldChar w:fldCharType="separate"/>
      </w:r>
      <w:r>
        <w:t>154</w:t>
      </w:r>
      <w:r>
        <w:fldChar w:fldCharType="end"/>
      </w:r>
    </w:p>
    <w:p w14:paraId="3E784BC9" w14:textId="49D08B48" w:rsidR="00EF5F4A" w:rsidRDefault="00EF5F4A">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Type: CagInfo</w:t>
      </w:r>
      <w:r>
        <w:tab/>
      </w:r>
      <w:r>
        <w:fldChar w:fldCharType="begin" w:fldLock="1"/>
      </w:r>
      <w:r>
        <w:instrText xml:space="preserve"> PAGEREF _Toc74944727 \h </w:instrText>
      </w:r>
      <w:r>
        <w:fldChar w:fldCharType="separate"/>
      </w:r>
      <w:r>
        <w:t>154</w:t>
      </w:r>
      <w:r>
        <w:fldChar w:fldCharType="end"/>
      </w:r>
    </w:p>
    <w:p w14:paraId="28003144" w14:textId="000D981A" w:rsidR="00EF5F4A" w:rsidRDefault="00EF5F4A">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Type: AdditionalSnssaiData</w:t>
      </w:r>
      <w:r>
        <w:tab/>
      </w:r>
      <w:r>
        <w:fldChar w:fldCharType="begin" w:fldLock="1"/>
      </w:r>
      <w:r>
        <w:instrText xml:space="preserve"> PAGEREF _Toc74944728 \h </w:instrText>
      </w:r>
      <w:r>
        <w:fldChar w:fldCharType="separate"/>
      </w:r>
      <w:r>
        <w:t>154</w:t>
      </w:r>
      <w:r>
        <w:fldChar w:fldCharType="end"/>
      </w:r>
    </w:p>
    <w:p w14:paraId="2A6ECFFA" w14:textId="2133D8D7" w:rsidR="00EF5F4A" w:rsidRDefault="00EF5F4A">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Type: VnGroupData</w:t>
      </w:r>
      <w:r>
        <w:tab/>
      </w:r>
      <w:r>
        <w:fldChar w:fldCharType="begin" w:fldLock="1"/>
      </w:r>
      <w:r>
        <w:instrText xml:space="preserve"> PAGEREF _Toc74944729 \h </w:instrText>
      </w:r>
      <w:r>
        <w:fldChar w:fldCharType="separate"/>
      </w:r>
      <w:r>
        <w:t>155</w:t>
      </w:r>
      <w:r>
        <w:fldChar w:fldCharType="end"/>
      </w:r>
    </w:p>
    <w:p w14:paraId="782D6E3A" w14:textId="5323AEB2" w:rsidR="00EF5F4A" w:rsidRDefault="00EF5F4A">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Type: AppDescriptor</w:t>
      </w:r>
      <w:r>
        <w:tab/>
      </w:r>
      <w:r>
        <w:fldChar w:fldCharType="begin" w:fldLock="1"/>
      </w:r>
      <w:r>
        <w:instrText xml:space="preserve"> PAGEREF _Toc74944730 \h </w:instrText>
      </w:r>
      <w:r>
        <w:fldChar w:fldCharType="separate"/>
      </w:r>
      <w:r>
        <w:t>155</w:t>
      </w:r>
      <w:r>
        <w:fldChar w:fldCharType="end"/>
      </w:r>
    </w:p>
    <w:p w14:paraId="01EAA10F" w14:textId="73809A41" w:rsidR="00EF5F4A" w:rsidRDefault="00EF5F4A">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Type: AppPortId</w:t>
      </w:r>
      <w:r>
        <w:tab/>
      </w:r>
      <w:r>
        <w:fldChar w:fldCharType="begin" w:fldLock="1"/>
      </w:r>
      <w:r>
        <w:instrText xml:space="preserve"> PAGEREF _Toc74944731 \h </w:instrText>
      </w:r>
      <w:r>
        <w:fldChar w:fldCharType="separate"/>
      </w:r>
      <w:r>
        <w:t>155</w:t>
      </w:r>
      <w:r>
        <w:fldChar w:fldCharType="end"/>
      </w:r>
    </w:p>
    <w:p w14:paraId="213164D6" w14:textId="156CCB22" w:rsidR="00EF5F4A" w:rsidRDefault="00EF5F4A">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Type: LcsPrivacyData</w:t>
      </w:r>
      <w:r>
        <w:tab/>
      </w:r>
      <w:r>
        <w:fldChar w:fldCharType="begin" w:fldLock="1"/>
      </w:r>
      <w:r>
        <w:instrText xml:space="preserve"> PAGEREF _Toc74944732 \h </w:instrText>
      </w:r>
      <w:r>
        <w:fldChar w:fldCharType="separate"/>
      </w:r>
      <w:r>
        <w:t>155</w:t>
      </w:r>
      <w:r>
        <w:fldChar w:fldCharType="end"/>
      </w:r>
    </w:p>
    <w:p w14:paraId="7EF63BE9" w14:textId="470BC46F" w:rsidR="00EF5F4A" w:rsidRDefault="00EF5F4A">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Type: Lpi</w:t>
      </w:r>
      <w:r>
        <w:tab/>
      </w:r>
      <w:r>
        <w:fldChar w:fldCharType="begin" w:fldLock="1"/>
      </w:r>
      <w:r>
        <w:instrText xml:space="preserve"> PAGEREF _Toc74944733 \h </w:instrText>
      </w:r>
      <w:r>
        <w:fldChar w:fldCharType="separate"/>
      </w:r>
      <w:r>
        <w:t>155</w:t>
      </w:r>
      <w:r>
        <w:fldChar w:fldCharType="end"/>
      </w:r>
    </w:p>
    <w:p w14:paraId="47654624" w14:textId="1592EA48" w:rsidR="00EF5F4A" w:rsidRDefault="00EF5F4A">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Type: UnrelatedClass</w:t>
      </w:r>
      <w:r>
        <w:tab/>
      </w:r>
      <w:r>
        <w:fldChar w:fldCharType="begin" w:fldLock="1"/>
      </w:r>
      <w:r>
        <w:instrText xml:space="preserve"> PAGEREF _Toc74944734 \h </w:instrText>
      </w:r>
      <w:r>
        <w:fldChar w:fldCharType="separate"/>
      </w:r>
      <w:r>
        <w:t>156</w:t>
      </w:r>
      <w:r>
        <w:fldChar w:fldCharType="end"/>
      </w:r>
    </w:p>
    <w:p w14:paraId="1340AD85" w14:textId="2049AC25" w:rsidR="00EF5F4A" w:rsidRDefault="00EF5F4A">
      <w:pPr>
        <w:pStyle w:val="TOC5"/>
        <w:rPr>
          <w:rFonts w:asciiTheme="minorHAnsi" w:eastAsiaTheme="minorEastAsia" w:hAnsiTheme="minorHAnsi" w:cstheme="minorBidi"/>
          <w:sz w:val="22"/>
          <w:szCs w:val="22"/>
          <w:lang w:eastAsia="en-GB"/>
        </w:rPr>
      </w:pPr>
      <w:r>
        <w:t>6.1.6.2.45</w:t>
      </w:r>
      <w:r>
        <w:rPr>
          <w:rFonts w:asciiTheme="minorHAnsi" w:eastAsiaTheme="minorEastAsia" w:hAnsiTheme="minorHAnsi" w:cstheme="minorBidi"/>
          <w:sz w:val="22"/>
          <w:szCs w:val="22"/>
          <w:lang w:eastAsia="en-GB"/>
        </w:rPr>
        <w:tab/>
      </w:r>
      <w:r>
        <w:t>Type: PlmnOperatorClass</w:t>
      </w:r>
      <w:r>
        <w:tab/>
      </w:r>
      <w:r>
        <w:fldChar w:fldCharType="begin" w:fldLock="1"/>
      </w:r>
      <w:r>
        <w:instrText xml:space="preserve"> PAGEREF _Toc74944735 \h </w:instrText>
      </w:r>
      <w:r>
        <w:fldChar w:fldCharType="separate"/>
      </w:r>
      <w:r>
        <w:t>156</w:t>
      </w:r>
      <w:r>
        <w:fldChar w:fldCharType="end"/>
      </w:r>
    </w:p>
    <w:p w14:paraId="334D8402" w14:textId="2D4D168B" w:rsidR="00EF5F4A" w:rsidRDefault="00EF5F4A">
      <w:pPr>
        <w:pStyle w:val="TOC5"/>
        <w:rPr>
          <w:rFonts w:asciiTheme="minorHAnsi" w:eastAsiaTheme="minorEastAsia" w:hAnsiTheme="minorHAnsi" w:cstheme="minorBidi"/>
          <w:sz w:val="22"/>
          <w:szCs w:val="22"/>
          <w:lang w:eastAsia="en-GB"/>
        </w:rPr>
      </w:pPr>
      <w:r>
        <w:t>6.1.6.2.46</w:t>
      </w:r>
      <w:r>
        <w:rPr>
          <w:rFonts w:asciiTheme="minorHAnsi" w:eastAsiaTheme="minorEastAsia" w:hAnsiTheme="minorHAnsi" w:cstheme="minorBidi"/>
          <w:sz w:val="22"/>
          <w:szCs w:val="22"/>
          <w:lang w:eastAsia="en-GB"/>
        </w:rPr>
        <w:tab/>
      </w:r>
      <w:r>
        <w:t>Type: ValidTimePeriod</w:t>
      </w:r>
      <w:r>
        <w:tab/>
      </w:r>
      <w:r>
        <w:fldChar w:fldCharType="begin" w:fldLock="1"/>
      </w:r>
      <w:r>
        <w:instrText xml:space="preserve"> PAGEREF _Toc74944736 \h </w:instrText>
      </w:r>
      <w:r>
        <w:fldChar w:fldCharType="separate"/>
      </w:r>
      <w:r>
        <w:t>156</w:t>
      </w:r>
      <w:r>
        <w:fldChar w:fldCharType="end"/>
      </w:r>
    </w:p>
    <w:p w14:paraId="3FCE1F83" w14:textId="61F2A61E" w:rsidR="00EF5F4A" w:rsidRDefault="00EF5F4A">
      <w:pPr>
        <w:pStyle w:val="TOC5"/>
        <w:rPr>
          <w:rFonts w:asciiTheme="minorHAnsi" w:eastAsiaTheme="minorEastAsia" w:hAnsiTheme="minorHAnsi" w:cstheme="minorBidi"/>
          <w:sz w:val="22"/>
          <w:szCs w:val="22"/>
          <w:lang w:eastAsia="en-GB"/>
        </w:rPr>
      </w:pPr>
      <w:r>
        <w:t>6.1.6.2.47</w:t>
      </w:r>
      <w:r>
        <w:rPr>
          <w:rFonts w:asciiTheme="minorHAnsi" w:eastAsiaTheme="minorEastAsia" w:hAnsiTheme="minorHAnsi" w:cstheme="minorBidi"/>
          <w:sz w:val="22"/>
          <w:szCs w:val="22"/>
          <w:lang w:eastAsia="en-GB"/>
        </w:rPr>
        <w:tab/>
      </w:r>
      <w:r>
        <w:t>Type: LcsMoData</w:t>
      </w:r>
      <w:r>
        <w:tab/>
      </w:r>
      <w:r>
        <w:fldChar w:fldCharType="begin" w:fldLock="1"/>
      </w:r>
      <w:r>
        <w:instrText xml:space="preserve"> PAGEREF _Toc74944737 \h </w:instrText>
      </w:r>
      <w:r>
        <w:fldChar w:fldCharType="separate"/>
      </w:r>
      <w:r>
        <w:t>156</w:t>
      </w:r>
      <w:r>
        <w:fldChar w:fldCharType="end"/>
      </w:r>
    </w:p>
    <w:p w14:paraId="619BB5CF" w14:textId="5EB1C72B" w:rsidR="00EF5F4A" w:rsidRDefault="00EF5F4A">
      <w:pPr>
        <w:pStyle w:val="TOC5"/>
        <w:rPr>
          <w:rFonts w:asciiTheme="minorHAnsi" w:eastAsiaTheme="minorEastAsia" w:hAnsiTheme="minorHAnsi" w:cstheme="minorBidi"/>
          <w:sz w:val="22"/>
          <w:szCs w:val="22"/>
          <w:lang w:eastAsia="en-GB"/>
        </w:rPr>
      </w:pPr>
      <w:r>
        <w:t>6.1.6.2.48</w:t>
      </w:r>
      <w:r>
        <w:rPr>
          <w:rFonts w:asciiTheme="minorHAnsi" w:eastAsiaTheme="minorEastAsia" w:hAnsiTheme="minorHAnsi" w:cstheme="minorBidi"/>
          <w:sz w:val="22"/>
          <w:szCs w:val="22"/>
          <w:lang w:eastAsia="en-GB"/>
        </w:rPr>
        <w:tab/>
      </w:r>
      <w:r>
        <w:t>Type: EcRestrictionDataWb</w:t>
      </w:r>
      <w:r>
        <w:tab/>
      </w:r>
      <w:r>
        <w:fldChar w:fldCharType="begin" w:fldLock="1"/>
      </w:r>
      <w:r>
        <w:instrText xml:space="preserve"> PAGEREF _Toc74944738 \h </w:instrText>
      </w:r>
      <w:r>
        <w:fldChar w:fldCharType="separate"/>
      </w:r>
      <w:r>
        <w:t>157</w:t>
      </w:r>
      <w:r>
        <w:fldChar w:fldCharType="end"/>
      </w:r>
    </w:p>
    <w:p w14:paraId="2D9AC282" w14:textId="1164D6BB" w:rsidR="00EF5F4A" w:rsidRDefault="00EF5F4A">
      <w:pPr>
        <w:pStyle w:val="TOC5"/>
        <w:rPr>
          <w:rFonts w:asciiTheme="minorHAnsi" w:eastAsiaTheme="minorEastAsia" w:hAnsiTheme="minorHAnsi" w:cstheme="minorBidi"/>
          <w:sz w:val="22"/>
          <w:szCs w:val="22"/>
          <w:lang w:eastAsia="en-GB"/>
        </w:rPr>
      </w:pPr>
      <w:r>
        <w:t>6.1.6.2.49</w:t>
      </w:r>
      <w:r>
        <w:rPr>
          <w:rFonts w:asciiTheme="minorHAnsi" w:eastAsiaTheme="minorEastAsia" w:hAnsiTheme="minorHAnsi" w:cstheme="minorBidi"/>
          <w:sz w:val="22"/>
          <w:szCs w:val="22"/>
          <w:lang w:eastAsia="en-GB"/>
        </w:rPr>
        <w:tab/>
      </w:r>
      <w:r>
        <w:t>Type: ExpectedUeBehaviourData</w:t>
      </w:r>
      <w:r>
        <w:tab/>
      </w:r>
      <w:r>
        <w:fldChar w:fldCharType="begin" w:fldLock="1"/>
      </w:r>
      <w:r>
        <w:instrText xml:space="preserve"> PAGEREF _Toc74944739 \h </w:instrText>
      </w:r>
      <w:r>
        <w:fldChar w:fldCharType="separate"/>
      </w:r>
      <w:r>
        <w:t>157</w:t>
      </w:r>
      <w:r>
        <w:fldChar w:fldCharType="end"/>
      </w:r>
    </w:p>
    <w:p w14:paraId="2524B5D1" w14:textId="78DBC433" w:rsidR="00EF5F4A" w:rsidRDefault="00EF5F4A">
      <w:pPr>
        <w:pStyle w:val="TOC5"/>
        <w:rPr>
          <w:rFonts w:asciiTheme="minorHAnsi" w:eastAsiaTheme="minorEastAsia" w:hAnsiTheme="minorHAnsi" w:cstheme="minorBidi"/>
          <w:sz w:val="22"/>
          <w:szCs w:val="22"/>
          <w:lang w:eastAsia="en-GB"/>
        </w:rPr>
      </w:pPr>
      <w:r>
        <w:t>6.1.6.2.50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_Toc74944740 \h </w:instrText>
      </w:r>
      <w:r>
        <w:fldChar w:fldCharType="separate"/>
      </w:r>
      <w:r>
        <w:t>158</w:t>
      </w:r>
      <w:r>
        <w:fldChar w:fldCharType="end"/>
      </w:r>
    </w:p>
    <w:p w14:paraId="0C5FDC6F" w14:textId="162805FB" w:rsidR="00EF5F4A" w:rsidRDefault="00EF5F4A">
      <w:pPr>
        <w:pStyle w:val="TOC5"/>
        <w:rPr>
          <w:rFonts w:asciiTheme="minorHAnsi" w:eastAsiaTheme="minorEastAsia" w:hAnsiTheme="minorHAnsi" w:cstheme="minorBidi"/>
          <w:sz w:val="22"/>
          <w:szCs w:val="22"/>
          <w:lang w:eastAsia="en-GB"/>
        </w:rPr>
      </w:pPr>
      <w:r>
        <w:t>6.1.6.2.51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_Toc74944741 \h </w:instrText>
      </w:r>
      <w:r>
        <w:fldChar w:fldCharType="separate"/>
      </w:r>
      <w:r>
        <w:t>158</w:t>
      </w:r>
      <w:r>
        <w:fldChar w:fldCharType="end"/>
      </w:r>
    </w:p>
    <w:p w14:paraId="54984911" w14:textId="22A9BF91" w:rsidR="00EF5F4A" w:rsidRDefault="00EF5F4A">
      <w:pPr>
        <w:pStyle w:val="TOC5"/>
        <w:rPr>
          <w:rFonts w:asciiTheme="minorHAnsi" w:eastAsiaTheme="minorEastAsia" w:hAnsiTheme="minorHAnsi" w:cstheme="minorBidi"/>
          <w:sz w:val="22"/>
          <w:szCs w:val="22"/>
          <w:lang w:eastAsia="en-GB"/>
        </w:rPr>
      </w:pPr>
      <w:r>
        <w:t>6.1.6.2.52</w:t>
      </w:r>
      <w:r>
        <w:rPr>
          <w:rFonts w:asciiTheme="minorHAnsi" w:eastAsiaTheme="minorEastAsia" w:hAnsiTheme="minorHAnsi" w:cstheme="minorBidi"/>
          <w:sz w:val="22"/>
          <w:szCs w:val="22"/>
          <w:lang w:eastAsia="en-GB"/>
        </w:rPr>
        <w:tab/>
      </w:r>
      <w:r>
        <w:t xml:space="preserve">Type: </w:t>
      </w:r>
      <w:r w:rsidRPr="00BB18E7">
        <w:rPr>
          <w:rFonts w:eastAsia="Malgun Gothic"/>
        </w:rPr>
        <w:t>SuggestedPacketNumDl</w:t>
      </w:r>
      <w:r>
        <w:tab/>
      </w:r>
      <w:r>
        <w:fldChar w:fldCharType="begin" w:fldLock="1"/>
      </w:r>
      <w:r>
        <w:instrText xml:space="preserve"> PAGEREF _Toc74944742 \h </w:instrText>
      </w:r>
      <w:r>
        <w:fldChar w:fldCharType="separate"/>
      </w:r>
      <w:r>
        <w:t>158</w:t>
      </w:r>
      <w:r>
        <w:fldChar w:fldCharType="end"/>
      </w:r>
    </w:p>
    <w:p w14:paraId="7137FA99" w14:textId="01033A77" w:rsidR="00EF5F4A" w:rsidRDefault="00EF5F4A">
      <w:pPr>
        <w:pStyle w:val="TOC5"/>
        <w:rPr>
          <w:rFonts w:asciiTheme="minorHAnsi" w:eastAsiaTheme="minorEastAsia" w:hAnsiTheme="minorHAnsi" w:cstheme="minorBidi"/>
          <w:sz w:val="22"/>
          <w:szCs w:val="22"/>
          <w:lang w:eastAsia="en-GB"/>
        </w:rPr>
      </w:pPr>
      <w:r>
        <w:t>6.1.6.2.53</w:t>
      </w:r>
      <w:r>
        <w:rPr>
          <w:rFonts w:asciiTheme="minorHAnsi" w:eastAsiaTheme="minorEastAsia" w:hAnsiTheme="minorHAnsi" w:cstheme="minorBidi"/>
          <w:sz w:val="22"/>
          <w:szCs w:val="22"/>
          <w:lang w:eastAsia="en-GB"/>
        </w:rPr>
        <w:tab/>
      </w:r>
      <w:r>
        <w:t>Type: SmfRegistrationInfo</w:t>
      </w:r>
      <w:r>
        <w:tab/>
      </w:r>
      <w:r>
        <w:fldChar w:fldCharType="begin" w:fldLock="1"/>
      </w:r>
      <w:r>
        <w:instrText xml:space="preserve"> PAGEREF _Toc74944743 \h </w:instrText>
      </w:r>
      <w:r>
        <w:fldChar w:fldCharType="separate"/>
      </w:r>
      <w:r>
        <w:t>158</w:t>
      </w:r>
      <w:r>
        <w:fldChar w:fldCharType="end"/>
      </w:r>
    </w:p>
    <w:p w14:paraId="0B95AF3B" w14:textId="0A019341" w:rsidR="00EF5F4A" w:rsidRDefault="00EF5F4A">
      <w:pPr>
        <w:pStyle w:val="TOC5"/>
        <w:rPr>
          <w:rFonts w:asciiTheme="minorHAnsi" w:eastAsiaTheme="minorEastAsia" w:hAnsiTheme="minorHAnsi" w:cstheme="minorBidi"/>
          <w:sz w:val="22"/>
          <w:szCs w:val="22"/>
          <w:lang w:eastAsia="en-GB"/>
        </w:rPr>
      </w:pPr>
      <w:r>
        <w:t>6.1.6.2.54</w:t>
      </w:r>
      <w:r>
        <w:rPr>
          <w:rFonts w:asciiTheme="minorHAnsi" w:eastAsiaTheme="minorEastAsia" w:hAnsiTheme="minorHAnsi" w:cstheme="minorBidi"/>
          <w:sz w:val="22"/>
          <w:szCs w:val="22"/>
          <w:lang w:eastAsia="en-GB"/>
        </w:rPr>
        <w:tab/>
      </w:r>
      <w:r>
        <w:t>Type: FrameRouteInfo</w:t>
      </w:r>
      <w:r>
        <w:tab/>
      </w:r>
      <w:r>
        <w:fldChar w:fldCharType="begin" w:fldLock="1"/>
      </w:r>
      <w:r>
        <w:instrText xml:space="preserve"> PAGEREF _Toc74944744 \h </w:instrText>
      </w:r>
      <w:r>
        <w:fldChar w:fldCharType="separate"/>
      </w:r>
      <w:r>
        <w:t>158</w:t>
      </w:r>
      <w:r>
        <w:fldChar w:fldCharType="end"/>
      </w:r>
    </w:p>
    <w:p w14:paraId="0870106D" w14:textId="1F3754E5" w:rsidR="00EF5F4A" w:rsidRDefault="00EF5F4A">
      <w:pPr>
        <w:pStyle w:val="TOC5"/>
        <w:rPr>
          <w:rFonts w:asciiTheme="minorHAnsi" w:eastAsiaTheme="minorEastAsia" w:hAnsiTheme="minorHAnsi" w:cstheme="minorBidi"/>
          <w:sz w:val="22"/>
          <w:szCs w:val="22"/>
          <w:lang w:eastAsia="en-GB"/>
        </w:rPr>
      </w:pPr>
      <w:r>
        <w:t>6.1.6.2.55</w:t>
      </w:r>
      <w:r>
        <w:rPr>
          <w:rFonts w:asciiTheme="minorHAnsi" w:eastAsiaTheme="minorEastAsia" w:hAnsiTheme="minorHAnsi" w:cstheme="minorBidi"/>
          <w:sz w:val="22"/>
          <w:szCs w:val="22"/>
          <w:lang w:eastAsia="en-GB"/>
        </w:rPr>
        <w:tab/>
      </w:r>
      <w:r>
        <w:t>Type: SorUpdateInfo</w:t>
      </w:r>
      <w:r>
        <w:tab/>
      </w:r>
      <w:r>
        <w:fldChar w:fldCharType="begin" w:fldLock="1"/>
      </w:r>
      <w:r>
        <w:instrText xml:space="preserve"> PAGEREF _Toc74944745 \h </w:instrText>
      </w:r>
      <w:r>
        <w:fldChar w:fldCharType="separate"/>
      </w:r>
      <w:r>
        <w:t>158</w:t>
      </w:r>
      <w:r>
        <w:fldChar w:fldCharType="end"/>
      </w:r>
    </w:p>
    <w:p w14:paraId="4E32DC98" w14:textId="4BCC6DD6" w:rsidR="00EF5F4A" w:rsidRDefault="00EF5F4A">
      <w:pPr>
        <w:pStyle w:val="TOC5"/>
        <w:rPr>
          <w:rFonts w:asciiTheme="minorHAnsi" w:eastAsiaTheme="minorEastAsia" w:hAnsiTheme="minorHAnsi" w:cstheme="minorBidi"/>
          <w:sz w:val="22"/>
          <w:szCs w:val="22"/>
          <w:lang w:eastAsia="en-GB"/>
        </w:rPr>
      </w:pPr>
      <w:r>
        <w:t>6.1.6.2.56</w:t>
      </w:r>
      <w:r>
        <w:rPr>
          <w:rFonts w:asciiTheme="minorHAnsi" w:eastAsiaTheme="minorEastAsia" w:hAnsiTheme="minorHAnsi" w:cstheme="minorBidi"/>
          <w:sz w:val="22"/>
          <w:szCs w:val="22"/>
          <w:lang w:eastAsia="en-GB"/>
        </w:rPr>
        <w:tab/>
      </w:r>
      <w:r>
        <w:t xml:space="preserve">Type: </w:t>
      </w:r>
      <w:r>
        <w:rPr>
          <w:lang w:eastAsia="zh-CN"/>
        </w:rPr>
        <w:t>EnhancedCoverage</w:t>
      </w:r>
      <w:r>
        <w:t>Restriction</w:t>
      </w:r>
      <w:r>
        <w:rPr>
          <w:lang w:eastAsia="zh-CN"/>
        </w:rPr>
        <w:t>Data</w:t>
      </w:r>
      <w:r>
        <w:tab/>
      </w:r>
      <w:r>
        <w:fldChar w:fldCharType="begin" w:fldLock="1"/>
      </w:r>
      <w:r>
        <w:instrText xml:space="preserve"> PAGEREF _Toc74944746 \h </w:instrText>
      </w:r>
      <w:r>
        <w:fldChar w:fldCharType="separate"/>
      </w:r>
      <w:r>
        <w:t>158</w:t>
      </w:r>
      <w:r>
        <w:fldChar w:fldCharType="end"/>
      </w:r>
    </w:p>
    <w:p w14:paraId="10459980" w14:textId="3188A077" w:rsidR="00EF5F4A" w:rsidRDefault="00EF5F4A">
      <w:pPr>
        <w:pStyle w:val="TOC5"/>
        <w:rPr>
          <w:rFonts w:asciiTheme="minorHAnsi" w:eastAsiaTheme="minorEastAsia" w:hAnsiTheme="minorHAnsi" w:cstheme="minorBidi"/>
          <w:sz w:val="22"/>
          <w:szCs w:val="22"/>
          <w:lang w:eastAsia="en-GB"/>
        </w:rPr>
      </w:pPr>
      <w:r>
        <w:t>6.1.6.2.57</w:t>
      </w:r>
      <w:r>
        <w:rPr>
          <w:rFonts w:asciiTheme="minorHAnsi" w:eastAsiaTheme="minorEastAsia" w:hAnsiTheme="minorHAnsi" w:cstheme="minorBidi"/>
          <w:sz w:val="22"/>
          <w:szCs w:val="22"/>
          <w:lang w:eastAsia="en-GB"/>
        </w:rPr>
        <w:tab/>
      </w:r>
      <w:r>
        <w:t xml:space="preserve">Type: </w:t>
      </w:r>
      <w:r>
        <w:rPr>
          <w:lang w:eastAsia="zh-CN"/>
        </w:rPr>
        <w:t>EdrxParameters</w:t>
      </w:r>
      <w:r>
        <w:tab/>
      </w:r>
      <w:r>
        <w:fldChar w:fldCharType="begin" w:fldLock="1"/>
      </w:r>
      <w:r>
        <w:instrText xml:space="preserve"> PAGEREF _Toc74944747 \h </w:instrText>
      </w:r>
      <w:r>
        <w:fldChar w:fldCharType="separate"/>
      </w:r>
      <w:r>
        <w:t>159</w:t>
      </w:r>
      <w:r>
        <w:fldChar w:fldCharType="end"/>
      </w:r>
    </w:p>
    <w:p w14:paraId="591E74A7" w14:textId="497EBC4D" w:rsidR="00EF5F4A" w:rsidRDefault="00EF5F4A">
      <w:pPr>
        <w:pStyle w:val="TOC5"/>
        <w:rPr>
          <w:rFonts w:asciiTheme="minorHAnsi" w:eastAsiaTheme="minorEastAsia" w:hAnsiTheme="minorHAnsi" w:cstheme="minorBidi"/>
          <w:sz w:val="22"/>
          <w:szCs w:val="22"/>
          <w:lang w:eastAsia="en-GB"/>
        </w:rPr>
      </w:pPr>
      <w:r>
        <w:t>6.1.6.2.58</w:t>
      </w:r>
      <w:r>
        <w:rPr>
          <w:rFonts w:asciiTheme="minorHAnsi" w:eastAsiaTheme="minorEastAsia" w:hAnsiTheme="minorHAnsi" w:cstheme="minorBidi"/>
          <w:sz w:val="22"/>
          <w:szCs w:val="22"/>
          <w:lang w:eastAsia="en-GB"/>
        </w:rPr>
        <w:tab/>
      </w:r>
      <w:r>
        <w:t xml:space="preserve">Type: </w:t>
      </w:r>
      <w:r>
        <w:rPr>
          <w:lang w:eastAsia="zh-CN"/>
        </w:rPr>
        <w:t>PtwParameters</w:t>
      </w:r>
      <w:r>
        <w:tab/>
      </w:r>
      <w:r>
        <w:fldChar w:fldCharType="begin" w:fldLock="1"/>
      </w:r>
      <w:r>
        <w:instrText xml:space="preserve"> PAGEREF _Toc74944748 \h </w:instrText>
      </w:r>
      <w:r>
        <w:fldChar w:fldCharType="separate"/>
      </w:r>
      <w:r>
        <w:t>159</w:t>
      </w:r>
      <w:r>
        <w:fldChar w:fldCharType="end"/>
      </w:r>
    </w:p>
    <w:p w14:paraId="006E0A81" w14:textId="198563A3" w:rsidR="00EF5F4A" w:rsidRDefault="00EF5F4A">
      <w:pPr>
        <w:pStyle w:val="TOC5"/>
        <w:rPr>
          <w:rFonts w:asciiTheme="minorHAnsi" w:eastAsiaTheme="minorEastAsia" w:hAnsiTheme="minorHAnsi" w:cstheme="minorBidi"/>
          <w:sz w:val="22"/>
          <w:szCs w:val="22"/>
          <w:lang w:eastAsia="en-GB"/>
        </w:rPr>
      </w:pPr>
      <w:r>
        <w:t>6.1.6.2.59</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_Toc74944749 \h </w:instrText>
      </w:r>
      <w:r>
        <w:fldChar w:fldCharType="separate"/>
      </w:r>
      <w:r>
        <w:t>159</w:t>
      </w:r>
      <w:r>
        <w:fldChar w:fldCharType="end"/>
      </w:r>
    </w:p>
    <w:p w14:paraId="1895B68E" w14:textId="1A6754FE" w:rsidR="00EF5F4A" w:rsidRDefault="00EF5F4A">
      <w:pPr>
        <w:pStyle w:val="TOC5"/>
        <w:rPr>
          <w:rFonts w:asciiTheme="minorHAnsi" w:eastAsiaTheme="minorEastAsia" w:hAnsiTheme="minorHAnsi" w:cstheme="minorBidi"/>
          <w:sz w:val="22"/>
          <w:szCs w:val="22"/>
          <w:lang w:eastAsia="en-GB"/>
        </w:rPr>
      </w:pPr>
      <w:r>
        <w:t>6.1.6.2.60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_Toc74944750 \h </w:instrText>
      </w:r>
      <w:r>
        <w:fldChar w:fldCharType="separate"/>
      </w:r>
      <w:r>
        <w:t>159</w:t>
      </w:r>
      <w:r>
        <w:fldChar w:fldCharType="end"/>
      </w:r>
    </w:p>
    <w:p w14:paraId="42892833" w14:textId="21DD0B4B" w:rsidR="00EF5F4A" w:rsidRDefault="00EF5F4A">
      <w:pPr>
        <w:pStyle w:val="TOC5"/>
        <w:rPr>
          <w:rFonts w:asciiTheme="minorHAnsi" w:eastAsiaTheme="minorEastAsia" w:hAnsiTheme="minorHAnsi" w:cstheme="minorBidi"/>
          <w:sz w:val="22"/>
          <w:szCs w:val="22"/>
          <w:lang w:eastAsia="en-GB"/>
        </w:rPr>
      </w:pPr>
      <w:r>
        <w:t>6.1.6.2.61</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_Toc74944751 \h </w:instrText>
      </w:r>
      <w:r>
        <w:fldChar w:fldCharType="separate"/>
      </w:r>
      <w:r>
        <w:t>159</w:t>
      </w:r>
      <w:r>
        <w:fldChar w:fldCharType="end"/>
      </w:r>
    </w:p>
    <w:p w14:paraId="22D7FDDD" w14:textId="7FD0B85C" w:rsidR="00EF5F4A" w:rsidRDefault="00EF5F4A">
      <w:pPr>
        <w:pStyle w:val="TOC5"/>
        <w:rPr>
          <w:rFonts w:asciiTheme="minorHAnsi" w:eastAsiaTheme="minorEastAsia" w:hAnsiTheme="minorHAnsi" w:cstheme="minorBidi"/>
          <w:sz w:val="22"/>
          <w:szCs w:val="22"/>
          <w:lang w:eastAsia="en-GB"/>
        </w:rPr>
      </w:pPr>
      <w:r>
        <w:t>6.1.6.2.62</w:t>
      </w:r>
      <w:r>
        <w:rPr>
          <w:rFonts w:asciiTheme="minorHAnsi" w:eastAsiaTheme="minorEastAsia" w:hAnsiTheme="minorHAnsi" w:cstheme="minorBidi"/>
          <w:sz w:val="22"/>
          <w:szCs w:val="22"/>
          <w:lang w:eastAsia="en-GB"/>
        </w:rPr>
        <w:tab/>
      </w:r>
      <w:r>
        <w:t xml:space="preserve">Type: </w:t>
      </w:r>
      <w:r>
        <w:rPr>
          <w:lang w:eastAsia="zh-CN"/>
        </w:rPr>
        <w:t>ExternalUnrelatedClass</w:t>
      </w:r>
      <w:r>
        <w:tab/>
      </w:r>
      <w:r>
        <w:fldChar w:fldCharType="begin" w:fldLock="1"/>
      </w:r>
      <w:r>
        <w:instrText xml:space="preserve"> PAGEREF _Toc74944752 \h </w:instrText>
      </w:r>
      <w:r>
        <w:fldChar w:fldCharType="separate"/>
      </w:r>
      <w:r>
        <w:t>159</w:t>
      </w:r>
      <w:r>
        <w:fldChar w:fldCharType="end"/>
      </w:r>
    </w:p>
    <w:p w14:paraId="5332D476" w14:textId="50F12D80" w:rsidR="00EF5F4A" w:rsidRDefault="00EF5F4A">
      <w:pPr>
        <w:pStyle w:val="TOC5"/>
        <w:rPr>
          <w:rFonts w:asciiTheme="minorHAnsi" w:eastAsiaTheme="minorEastAsia" w:hAnsiTheme="minorHAnsi" w:cstheme="minorBidi"/>
          <w:sz w:val="22"/>
          <w:szCs w:val="22"/>
          <w:lang w:eastAsia="en-GB"/>
        </w:rPr>
      </w:pPr>
      <w:r>
        <w:t>6.1.6.2.63</w:t>
      </w:r>
      <w:r>
        <w:rPr>
          <w:rFonts w:asciiTheme="minorHAnsi" w:eastAsiaTheme="minorEastAsia" w:hAnsiTheme="minorHAnsi" w:cstheme="minorBidi"/>
          <w:sz w:val="22"/>
          <w:szCs w:val="22"/>
          <w:lang w:eastAsia="en-GB"/>
        </w:rPr>
        <w:tab/>
      </w:r>
      <w:r>
        <w:t xml:space="preserve">Type: </w:t>
      </w:r>
      <w:r>
        <w:rPr>
          <w:lang w:eastAsia="zh-CN"/>
        </w:rPr>
        <w:t>AfExternal</w:t>
      </w:r>
      <w:r>
        <w:tab/>
      </w:r>
      <w:r>
        <w:fldChar w:fldCharType="begin" w:fldLock="1"/>
      </w:r>
      <w:r>
        <w:instrText xml:space="preserve"> PAGEREF _Toc74944753 \h </w:instrText>
      </w:r>
      <w:r>
        <w:fldChar w:fldCharType="separate"/>
      </w:r>
      <w:r>
        <w:t>160</w:t>
      </w:r>
      <w:r>
        <w:fldChar w:fldCharType="end"/>
      </w:r>
    </w:p>
    <w:p w14:paraId="600D9027" w14:textId="0B6132CA" w:rsidR="00EF5F4A" w:rsidRDefault="00EF5F4A">
      <w:pPr>
        <w:pStyle w:val="TOC5"/>
        <w:rPr>
          <w:rFonts w:asciiTheme="minorHAnsi" w:eastAsiaTheme="minorEastAsia" w:hAnsiTheme="minorHAnsi" w:cstheme="minorBidi"/>
          <w:sz w:val="22"/>
          <w:szCs w:val="22"/>
          <w:lang w:eastAsia="en-GB"/>
        </w:rPr>
      </w:pPr>
      <w:r>
        <w:t>6.1.6.2.64</w:t>
      </w:r>
      <w:r>
        <w:rPr>
          <w:rFonts w:asciiTheme="minorHAnsi" w:eastAsiaTheme="minorEastAsia" w:hAnsiTheme="minorHAnsi" w:cstheme="minorBidi"/>
          <w:sz w:val="22"/>
          <w:szCs w:val="22"/>
          <w:lang w:eastAsia="en-GB"/>
        </w:rPr>
        <w:tab/>
      </w:r>
      <w:r>
        <w:t xml:space="preserve">Type: </w:t>
      </w:r>
      <w:r>
        <w:rPr>
          <w:lang w:eastAsia="zh-CN"/>
        </w:rPr>
        <w:t>LcsClientExternal</w:t>
      </w:r>
      <w:r>
        <w:tab/>
      </w:r>
      <w:r>
        <w:fldChar w:fldCharType="begin" w:fldLock="1"/>
      </w:r>
      <w:r>
        <w:instrText xml:space="preserve"> PAGEREF _Toc74944754 \h </w:instrText>
      </w:r>
      <w:r>
        <w:fldChar w:fldCharType="separate"/>
      </w:r>
      <w:r>
        <w:t>160</w:t>
      </w:r>
      <w:r>
        <w:fldChar w:fldCharType="end"/>
      </w:r>
    </w:p>
    <w:p w14:paraId="0360077B" w14:textId="1E6F9E8A" w:rsidR="00EF5F4A" w:rsidRDefault="00EF5F4A">
      <w:pPr>
        <w:pStyle w:val="TOC5"/>
        <w:rPr>
          <w:rFonts w:asciiTheme="minorHAnsi" w:eastAsiaTheme="minorEastAsia" w:hAnsiTheme="minorHAnsi" w:cstheme="minorBidi"/>
          <w:sz w:val="22"/>
          <w:szCs w:val="22"/>
          <w:lang w:eastAsia="en-GB"/>
        </w:rPr>
      </w:pPr>
      <w:r>
        <w:t>6.1.6.2.65</w:t>
      </w:r>
      <w:r>
        <w:rPr>
          <w:rFonts w:asciiTheme="minorHAnsi" w:eastAsiaTheme="minorEastAsia" w:hAnsiTheme="minorHAnsi" w:cstheme="minorBidi"/>
          <w:sz w:val="22"/>
          <w:szCs w:val="22"/>
          <w:lang w:eastAsia="en-GB"/>
        </w:rPr>
        <w:tab/>
      </w:r>
      <w:r>
        <w:t xml:space="preserve">Type: </w:t>
      </w:r>
      <w:r>
        <w:rPr>
          <w:lang w:eastAsia="zh-CN"/>
        </w:rPr>
        <w:t>LcsClientGroupExternal</w:t>
      </w:r>
      <w:r>
        <w:tab/>
      </w:r>
      <w:r>
        <w:fldChar w:fldCharType="begin" w:fldLock="1"/>
      </w:r>
      <w:r>
        <w:instrText xml:space="preserve"> PAGEREF _Toc74944755 \h </w:instrText>
      </w:r>
      <w:r>
        <w:fldChar w:fldCharType="separate"/>
      </w:r>
      <w:r>
        <w:t>160</w:t>
      </w:r>
      <w:r>
        <w:fldChar w:fldCharType="end"/>
      </w:r>
    </w:p>
    <w:p w14:paraId="160BAEF6" w14:textId="4FD4EFEF" w:rsidR="00EF5F4A" w:rsidRDefault="00EF5F4A">
      <w:pPr>
        <w:pStyle w:val="TOC5"/>
        <w:rPr>
          <w:rFonts w:asciiTheme="minorHAnsi" w:eastAsiaTheme="minorEastAsia" w:hAnsiTheme="minorHAnsi" w:cstheme="minorBidi"/>
          <w:sz w:val="22"/>
          <w:szCs w:val="22"/>
          <w:lang w:eastAsia="en-GB"/>
        </w:rPr>
      </w:pPr>
      <w:r>
        <w:t>6.1.6.2.66</w:t>
      </w:r>
      <w:r>
        <w:rPr>
          <w:rFonts w:asciiTheme="minorHAnsi" w:eastAsiaTheme="minorEastAsia" w:hAnsiTheme="minorHAnsi" w:cstheme="minorBidi"/>
          <w:sz w:val="22"/>
          <w:szCs w:val="22"/>
          <w:lang w:eastAsia="en-GB"/>
        </w:rPr>
        <w:tab/>
      </w:r>
      <w:r>
        <w:t xml:space="preserve">Type: </w:t>
      </w:r>
      <w:r>
        <w:rPr>
          <w:lang w:eastAsia="zh-CN"/>
        </w:rPr>
        <w:t>ServiceTypeUnrelatedClass</w:t>
      </w:r>
      <w:r>
        <w:tab/>
      </w:r>
      <w:r>
        <w:fldChar w:fldCharType="begin" w:fldLock="1"/>
      </w:r>
      <w:r>
        <w:instrText xml:space="preserve"> PAGEREF _Toc74944756 \h </w:instrText>
      </w:r>
      <w:r>
        <w:fldChar w:fldCharType="separate"/>
      </w:r>
      <w:r>
        <w:t>161</w:t>
      </w:r>
      <w:r>
        <w:fldChar w:fldCharType="end"/>
      </w:r>
    </w:p>
    <w:p w14:paraId="5943CC76" w14:textId="6D3DB820" w:rsidR="00EF5F4A" w:rsidRDefault="00EF5F4A">
      <w:pPr>
        <w:pStyle w:val="TOC5"/>
        <w:rPr>
          <w:rFonts w:asciiTheme="minorHAnsi" w:eastAsiaTheme="minorEastAsia" w:hAnsiTheme="minorHAnsi" w:cstheme="minorBidi"/>
          <w:sz w:val="22"/>
          <w:szCs w:val="22"/>
          <w:lang w:eastAsia="en-GB"/>
        </w:rPr>
      </w:pPr>
      <w:r>
        <w:t>6.1.6.2.67</w:t>
      </w:r>
      <w:r>
        <w:rPr>
          <w:rFonts w:asciiTheme="minorHAnsi" w:eastAsiaTheme="minorEastAsia" w:hAnsiTheme="minorHAnsi" w:cstheme="minorBidi"/>
          <w:sz w:val="22"/>
          <w:szCs w:val="22"/>
          <w:lang w:eastAsia="en-GB"/>
        </w:rPr>
        <w:tab/>
      </w:r>
      <w:r>
        <w:t xml:space="preserve">Type: </w:t>
      </w:r>
      <w:r>
        <w:rPr>
          <w:lang w:eastAsia="zh-CN"/>
        </w:rPr>
        <w:t>UeId</w:t>
      </w:r>
      <w:r>
        <w:tab/>
      </w:r>
      <w:r>
        <w:fldChar w:fldCharType="begin" w:fldLock="1"/>
      </w:r>
      <w:r>
        <w:instrText xml:space="preserve"> PAGEREF _Toc74944757 \h </w:instrText>
      </w:r>
      <w:r>
        <w:fldChar w:fldCharType="separate"/>
      </w:r>
      <w:r>
        <w:t>161</w:t>
      </w:r>
      <w:r>
        <w:fldChar w:fldCharType="end"/>
      </w:r>
    </w:p>
    <w:p w14:paraId="1907B472" w14:textId="314CEAD2" w:rsidR="00EF5F4A" w:rsidRDefault="00EF5F4A">
      <w:pPr>
        <w:pStyle w:val="TOC5"/>
        <w:rPr>
          <w:rFonts w:asciiTheme="minorHAnsi" w:eastAsiaTheme="minorEastAsia" w:hAnsiTheme="minorHAnsi" w:cstheme="minorBidi"/>
          <w:sz w:val="22"/>
          <w:szCs w:val="22"/>
          <w:lang w:eastAsia="en-GB"/>
        </w:rPr>
      </w:pPr>
      <w:r>
        <w:t>6.1.6.2.68</w:t>
      </w:r>
      <w:r>
        <w:rPr>
          <w:rFonts w:asciiTheme="minorHAnsi" w:eastAsiaTheme="minorEastAsia" w:hAnsiTheme="minorHAnsi" w:cstheme="minorBidi"/>
          <w:sz w:val="22"/>
          <w:szCs w:val="22"/>
          <w:lang w:eastAsia="en-GB"/>
        </w:rPr>
        <w:tab/>
      </w:r>
      <w:r>
        <w:t>Type: Default</w:t>
      </w:r>
      <w:r>
        <w:rPr>
          <w:lang w:eastAsia="zh-CN"/>
        </w:rPr>
        <w:t>UnrelatedClass</w:t>
      </w:r>
      <w:r>
        <w:tab/>
      </w:r>
      <w:r>
        <w:fldChar w:fldCharType="begin" w:fldLock="1"/>
      </w:r>
      <w:r>
        <w:instrText xml:space="preserve"> PAGEREF _Toc74944758 \h </w:instrText>
      </w:r>
      <w:r>
        <w:fldChar w:fldCharType="separate"/>
      </w:r>
      <w:r>
        <w:t>161</w:t>
      </w:r>
      <w:r>
        <w:fldChar w:fldCharType="end"/>
      </w:r>
    </w:p>
    <w:p w14:paraId="57A22A44" w14:textId="3DB56D75" w:rsidR="00EF5F4A" w:rsidRDefault="00EF5F4A">
      <w:pPr>
        <w:pStyle w:val="TOC5"/>
        <w:rPr>
          <w:rFonts w:asciiTheme="minorHAnsi" w:eastAsiaTheme="minorEastAsia" w:hAnsiTheme="minorHAnsi" w:cstheme="minorBidi"/>
          <w:sz w:val="22"/>
          <w:szCs w:val="22"/>
          <w:lang w:eastAsia="en-GB"/>
        </w:rPr>
      </w:pPr>
      <w:r>
        <w:t>6.1.6.2.69</w:t>
      </w:r>
      <w:r>
        <w:rPr>
          <w:rFonts w:asciiTheme="minorHAnsi" w:eastAsiaTheme="minorEastAsia" w:hAnsiTheme="minorHAnsi" w:cstheme="minorBidi"/>
          <w:sz w:val="22"/>
          <w:szCs w:val="22"/>
          <w:lang w:eastAsia="en-GB"/>
        </w:rPr>
        <w:tab/>
      </w:r>
      <w:r>
        <w:t>Type: ContextInfo</w:t>
      </w:r>
      <w:r>
        <w:tab/>
      </w:r>
      <w:r>
        <w:fldChar w:fldCharType="begin" w:fldLock="1"/>
      </w:r>
      <w:r>
        <w:instrText xml:space="preserve"> PAGEREF _Toc74944759 \h </w:instrText>
      </w:r>
      <w:r>
        <w:fldChar w:fldCharType="separate"/>
      </w:r>
      <w:r>
        <w:t>162</w:t>
      </w:r>
      <w:r>
        <w:fldChar w:fldCharType="end"/>
      </w:r>
    </w:p>
    <w:p w14:paraId="033C5D08" w14:textId="6D9FDBDF" w:rsidR="00EF5F4A" w:rsidRDefault="00EF5F4A">
      <w:pPr>
        <w:pStyle w:val="TOC5"/>
        <w:rPr>
          <w:rFonts w:asciiTheme="minorHAnsi" w:eastAsiaTheme="minorEastAsia" w:hAnsiTheme="minorHAnsi" w:cstheme="minorBidi"/>
          <w:sz w:val="22"/>
          <w:szCs w:val="22"/>
          <w:lang w:eastAsia="en-GB"/>
        </w:rPr>
      </w:pPr>
      <w:r>
        <w:t>6.1.6.2.70</w:t>
      </w:r>
      <w:r>
        <w:rPr>
          <w:rFonts w:asciiTheme="minorHAnsi" w:eastAsiaTheme="minorEastAsia" w:hAnsiTheme="minorHAnsi" w:cstheme="minorBidi"/>
          <w:sz w:val="22"/>
          <w:szCs w:val="22"/>
          <w:lang w:eastAsia="en-GB"/>
        </w:rPr>
        <w:tab/>
      </w:r>
      <w:r>
        <w:t>Type: UeContextInAmfData</w:t>
      </w:r>
      <w:r>
        <w:tab/>
      </w:r>
      <w:r>
        <w:fldChar w:fldCharType="begin" w:fldLock="1"/>
      </w:r>
      <w:r>
        <w:instrText xml:space="preserve"> PAGEREF _Toc74944760 \h </w:instrText>
      </w:r>
      <w:r>
        <w:fldChar w:fldCharType="separate"/>
      </w:r>
      <w:r>
        <w:t>162</w:t>
      </w:r>
      <w:r>
        <w:fldChar w:fldCharType="end"/>
      </w:r>
    </w:p>
    <w:p w14:paraId="3DC9A5B7" w14:textId="3FB4E9B4" w:rsidR="00EF5F4A" w:rsidRDefault="00EF5F4A">
      <w:pPr>
        <w:pStyle w:val="TOC5"/>
        <w:rPr>
          <w:rFonts w:asciiTheme="minorHAnsi" w:eastAsiaTheme="minorEastAsia" w:hAnsiTheme="minorHAnsi" w:cstheme="minorBidi"/>
          <w:sz w:val="22"/>
          <w:szCs w:val="22"/>
          <w:lang w:eastAsia="en-GB"/>
        </w:rPr>
      </w:pPr>
      <w:r>
        <w:t>6.1.6.2.71</w:t>
      </w:r>
      <w:r>
        <w:rPr>
          <w:rFonts w:asciiTheme="minorHAnsi" w:eastAsiaTheme="minorEastAsia" w:hAnsiTheme="minorHAnsi" w:cstheme="minorBidi"/>
          <w:sz w:val="22"/>
          <w:szCs w:val="22"/>
          <w:lang w:eastAsia="en-GB"/>
        </w:rPr>
        <w:tab/>
      </w:r>
      <w:r>
        <w:t>Type: V2xSubscriptionData</w:t>
      </w:r>
      <w:r>
        <w:tab/>
      </w:r>
      <w:r>
        <w:fldChar w:fldCharType="begin" w:fldLock="1"/>
      </w:r>
      <w:r>
        <w:instrText xml:space="preserve"> PAGEREF _Toc74944761 \h </w:instrText>
      </w:r>
      <w:r>
        <w:fldChar w:fldCharType="separate"/>
      </w:r>
      <w:r>
        <w:t>162</w:t>
      </w:r>
      <w:r>
        <w:fldChar w:fldCharType="end"/>
      </w:r>
    </w:p>
    <w:p w14:paraId="7BE744F5" w14:textId="0BE38DCD" w:rsidR="00EF5F4A" w:rsidRDefault="00EF5F4A">
      <w:pPr>
        <w:pStyle w:val="TOC5"/>
        <w:rPr>
          <w:rFonts w:asciiTheme="minorHAnsi" w:eastAsiaTheme="minorEastAsia" w:hAnsiTheme="minorHAnsi" w:cstheme="minorBidi"/>
          <w:sz w:val="22"/>
          <w:szCs w:val="22"/>
          <w:lang w:eastAsia="en-GB"/>
        </w:rPr>
      </w:pPr>
      <w:r>
        <w:t>6.1.6.2.72</w:t>
      </w:r>
      <w:r>
        <w:rPr>
          <w:rFonts w:asciiTheme="minorHAnsi" w:eastAsiaTheme="minorEastAsia" w:hAnsiTheme="minorHAnsi" w:cstheme="minorBidi"/>
          <w:sz w:val="22"/>
          <w:szCs w:val="22"/>
          <w:lang w:eastAsia="en-GB"/>
        </w:rPr>
        <w:tab/>
      </w:r>
      <w:r>
        <w:t>Type: LcsBroadcastAssistanceTypesData</w:t>
      </w:r>
      <w:r>
        <w:tab/>
      </w:r>
      <w:r>
        <w:fldChar w:fldCharType="begin" w:fldLock="1"/>
      </w:r>
      <w:r>
        <w:instrText xml:space="preserve"> PAGEREF _Toc74944762 \h </w:instrText>
      </w:r>
      <w:r>
        <w:fldChar w:fldCharType="separate"/>
      </w:r>
      <w:r>
        <w:t>163</w:t>
      </w:r>
      <w:r>
        <w:fldChar w:fldCharType="end"/>
      </w:r>
    </w:p>
    <w:p w14:paraId="724D55ED" w14:textId="7C59CB97" w:rsidR="00EF5F4A" w:rsidRDefault="00EF5F4A">
      <w:pPr>
        <w:pStyle w:val="TOC5"/>
        <w:rPr>
          <w:rFonts w:asciiTheme="minorHAnsi" w:eastAsiaTheme="minorEastAsia" w:hAnsiTheme="minorHAnsi" w:cstheme="minorBidi"/>
          <w:sz w:val="22"/>
          <w:szCs w:val="22"/>
          <w:lang w:eastAsia="en-GB"/>
        </w:rPr>
      </w:pPr>
      <w:r>
        <w:t>6.1.6.2.73</w:t>
      </w:r>
      <w:r>
        <w:rPr>
          <w:rFonts w:asciiTheme="minorHAnsi" w:eastAsiaTheme="minorEastAsia" w:hAnsiTheme="minorHAnsi" w:cstheme="minorBidi"/>
          <w:sz w:val="22"/>
          <w:szCs w:val="22"/>
          <w:lang w:eastAsia="en-GB"/>
        </w:rPr>
        <w:tab/>
      </w:r>
      <w:r>
        <w:t xml:space="preserve">Type: </w:t>
      </w:r>
      <w:r>
        <w:rPr>
          <w:lang w:eastAsia="zh-CN"/>
        </w:rPr>
        <w:t>DatasetNames</w:t>
      </w:r>
      <w:r>
        <w:tab/>
      </w:r>
      <w:r>
        <w:fldChar w:fldCharType="begin" w:fldLock="1"/>
      </w:r>
      <w:r>
        <w:instrText xml:space="preserve"> PAGEREF _Toc74944763 \h </w:instrText>
      </w:r>
      <w:r>
        <w:fldChar w:fldCharType="separate"/>
      </w:r>
      <w:r>
        <w:t>166</w:t>
      </w:r>
      <w:r>
        <w:fldChar w:fldCharType="end"/>
      </w:r>
    </w:p>
    <w:p w14:paraId="1BE646BB" w14:textId="3FF2AF13" w:rsidR="00EF5F4A" w:rsidRDefault="00EF5F4A">
      <w:pPr>
        <w:pStyle w:val="TOC5"/>
        <w:rPr>
          <w:rFonts w:asciiTheme="minorHAnsi" w:eastAsiaTheme="minorEastAsia" w:hAnsiTheme="minorHAnsi" w:cstheme="minorBidi"/>
          <w:sz w:val="22"/>
          <w:szCs w:val="22"/>
          <w:lang w:eastAsia="en-GB"/>
        </w:rPr>
      </w:pPr>
      <w:r>
        <w:t>6.1.6.2.74</w:t>
      </w:r>
      <w:r>
        <w:rPr>
          <w:rFonts w:asciiTheme="minorHAnsi" w:eastAsiaTheme="minorEastAsia" w:hAnsiTheme="minorHAnsi" w:cstheme="minorBidi"/>
          <w:sz w:val="22"/>
          <w:szCs w:val="22"/>
          <w:lang w:eastAsia="en-GB"/>
        </w:rPr>
        <w:tab/>
      </w:r>
      <w:r>
        <w:t>Type: PlmnRestriction</w:t>
      </w:r>
      <w:r>
        <w:tab/>
      </w:r>
      <w:r>
        <w:fldChar w:fldCharType="begin" w:fldLock="1"/>
      </w:r>
      <w:r>
        <w:instrText xml:space="preserve"> PAGEREF _Toc74944764 \h </w:instrText>
      </w:r>
      <w:r>
        <w:fldChar w:fldCharType="separate"/>
      </w:r>
      <w:r>
        <w:t>166</w:t>
      </w:r>
      <w:r>
        <w:fldChar w:fldCharType="end"/>
      </w:r>
    </w:p>
    <w:p w14:paraId="6C34417B" w14:textId="417CE1D6" w:rsidR="00EF5F4A" w:rsidRDefault="00EF5F4A">
      <w:pPr>
        <w:pStyle w:val="TOC5"/>
        <w:rPr>
          <w:rFonts w:asciiTheme="minorHAnsi" w:eastAsiaTheme="minorEastAsia" w:hAnsiTheme="minorHAnsi" w:cstheme="minorBidi"/>
          <w:sz w:val="22"/>
          <w:szCs w:val="22"/>
          <w:lang w:eastAsia="en-GB"/>
        </w:rPr>
      </w:pPr>
      <w:r>
        <w:t>6.1.6.2.75</w:t>
      </w:r>
      <w:r>
        <w:rPr>
          <w:rFonts w:asciiTheme="minorHAnsi" w:eastAsiaTheme="minorEastAsia" w:hAnsiTheme="minorHAnsi" w:cstheme="minorBidi"/>
          <w:sz w:val="22"/>
          <w:szCs w:val="22"/>
          <w:lang w:eastAsia="en-GB"/>
        </w:rPr>
        <w:tab/>
      </w:r>
      <w:r>
        <w:t xml:space="preserve">Type: </w:t>
      </w:r>
      <w:r>
        <w:rPr>
          <w:lang w:eastAsia="zh-CN"/>
        </w:rPr>
        <w:t>PcfSelectionAssistanceInfo</w:t>
      </w:r>
      <w:r>
        <w:tab/>
      </w:r>
      <w:r>
        <w:fldChar w:fldCharType="begin" w:fldLock="1"/>
      </w:r>
      <w:r>
        <w:instrText xml:space="preserve"> PAGEREF _Toc74944765 \h </w:instrText>
      </w:r>
      <w:r>
        <w:fldChar w:fldCharType="separate"/>
      </w:r>
      <w:r>
        <w:t>167</w:t>
      </w:r>
      <w:r>
        <w:fldChar w:fldCharType="end"/>
      </w:r>
    </w:p>
    <w:p w14:paraId="2BC10BD0" w14:textId="2F8C4DCE" w:rsidR="00EF5F4A" w:rsidRDefault="00EF5F4A">
      <w:pPr>
        <w:pStyle w:val="TOC5"/>
        <w:rPr>
          <w:rFonts w:asciiTheme="minorHAnsi" w:eastAsiaTheme="minorEastAsia" w:hAnsiTheme="minorHAnsi" w:cstheme="minorBidi"/>
          <w:sz w:val="22"/>
          <w:szCs w:val="22"/>
          <w:lang w:eastAsia="en-GB"/>
        </w:rPr>
      </w:pPr>
      <w:r>
        <w:lastRenderedPageBreak/>
        <w:t>6.1.6.2.76</w:t>
      </w:r>
      <w:r>
        <w:rPr>
          <w:rFonts w:asciiTheme="minorHAnsi" w:eastAsiaTheme="minorEastAsia" w:hAnsiTheme="minorHAnsi" w:cstheme="minorBidi"/>
          <w:sz w:val="22"/>
          <w:szCs w:val="22"/>
          <w:lang w:eastAsia="en-GB"/>
        </w:rPr>
        <w:tab/>
      </w:r>
      <w:r>
        <w:t>Type: ProseSubscriptionData</w:t>
      </w:r>
      <w:r>
        <w:tab/>
      </w:r>
      <w:r>
        <w:fldChar w:fldCharType="begin" w:fldLock="1"/>
      </w:r>
      <w:r>
        <w:instrText xml:space="preserve"> PAGEREF _Toc74944766 \h </w:instrText>
      </w:r>
      <w:r>
        <w:fldChar w:fldCharType="separate"/>
      </w:r>
      <w:r>
        <w:t>167</w:t>
      </w:r>
      <w:r>
        <w:fldChar w:fldCharType="end"/>
      </w:r>
    </w:p>
    <w:p w14:paraId="27EEF56B" w14:textId="396F7FC7" w:rsidR="00EF5F4A" w:rsidRDefault="00EF5F4A">
      <w:pPr>
        <w:pStyle w:val="TOC5"/>
        <w:rPr>
          <w:rFonts w:asciiTheme="minorHAnsi" w:eastAsiaTheme="minorEastAsia" w:hAnsiTheme="minorHAnsi" w:cstheme="minorBidi"/>
          <w:sz w:val="22"/>
          <w:szCs w:val="22"/>
          <w:lang w:eastAsia="en-GB"/>
        </w:rPr>
      </w:pPr>
      <w:r>
        <w:t>6.1.6.2.77</w:t>
      </w:r>
      <w:r>
        <w:rPr>
          <w:rFonts w:asciiTheme="minorHAnsi" w:eastAsiaTheme="minorEastAsia" w:hAnsiTheme="minorHAnsi" w:cstheme="minorBidi"/>
          <w:sz w:val="22"/>
          <w:szCs w:val="22"/>
          <w:lang w:eastAsia="en-GB"/>
        </w:rPr>
        <w:tab/>
      </w:r>
      <w:r>
        <w:t xml:space="preserve">Type: </w:t>
      </w:r>
      <w:r>
        <w:rPr>
          <w:lang w:eastAsia="zh-CN"/>
        </w:rPr>
        <w:t>IpIndex</w:t>
      </w:r>
      <w:r>
        <w:tab/>
      </w:r>
      <w:r>
        <w:fldChar w:fldCharType="begin" w:fldLock="1"/>
      </w:r>
      <w:r>
        <w:instrText xml:space="preserve"> PAGEREF _Toc74944767 \h </w:instrText>
      </w:r>
      <w:r>
        <w:fldChar w:fldCharType="separate"/>
      </w:r>
      <w:r>
        <w:t>167</w:t>
      </w:r>
      <w:r>
        <w:fldChar w:fldCharType="end"/>
      </w:r>
    </w:p>
    <w:p w14:paraId="1549CEF5" w14:textId="0B0558E9" w:rsidR="00EF5F4A" w:rsidRDefault="00EF5F4A">
      <w:pPr>
        <w:pStyle w:val="TOC5"/>
        <w:rPr>
          <w:rFonts w:asciiTheme="minorHAnsi" w:eastAsiaTheme="minorEastAsia" w:hAnsiTheme="minorHAnsi" w:cstheme="minorBidi"/>
          <w:sz w:val="22"/>
          <w:szCs w:val="22"/>
          <w:lang w:eastAsia="en-GB"/>
        </w:rPr>
      </w:pPr>
      <w:r>
        <w:t>6.1.6.2.78</w:t>
      </w:r>
      <w:r>
        <w:rPr>
          <w:rFonts w:asciiTheme="minorHAnsi" w:eastAsiaTheme="minorEastAsia" w:hAnsiTheme="minorHAnsi" w:cstheme="minorBidi"/>
          <w:sz w:val="22"/>
          <w:szCs w:val="22"/>
          <w:lang w:eastAsia="en-GB"/>
        </w:rPr>
        <w:tab/>
      </w:r>
      <w:r>
        <w:t xml:space="preserve">Type: </w:t>
      </w:r>
      <w:r>
        <w:rPr>
          <w:lang w:eastAsia="ja-JP"/>
        </w:rPr>
        <w:t>AerialUeSubscriptionInfo</w:t>
      </w:r>
      <w:r>
        <w:tab/>
      </w:r>
      <w:r>
        <w:fldChar w:fldCharType="begin" w:fldLock="1"/>
      </w:r>
      <w:r>
        <w:instrText xml:space="preserve"> PAGEREF _Toc74944768 \h </w:instrText>
      </w:r>
      <w:r>
        <w:fldChar w:fldCharType="separate"/>
      </w:r>
      <w:r>
        <w:t>167</w:t>
      </w:r>
      <w:r>
        <w:fldChar w:fldCharType="end"/>
      </w:r>
    </w:p>
    <w:p w14:paraId="4B95529D" w14:textId="7D6F7CC5" w:rsidR="00EF5F4A" w:rsidRDefault="00EF5F4A">
      <w:pPr>
        <w:pStyle w:val="TOC4"/>
        <w:rPr>
          <w:rFonts w:asciiTheme="minorHAnsi" w:eastAsiaTheme="minorEastAsia" w:hAnsiTheme="minorHAnsi" w:cstheme="minorBidi"/>
          <w:sz w:val="22"/>
          <w:szCs w:val="22"/>
          <w:lang w:eastAsia="en-GB"/>
        </w:rPr>
      </w:pPr>
      <w:r w:rsidRPr="00EF5F4A">
        <w:t>6.1.6.3</w:t>
      </w:r>
      <w:r w:rsidRPr="00EF5F4A">
        <w:rPr>
          <w:rFonts w:asciiTheme="minorHAnsi" w:eastAsiaTheme="minorEastAsia" w:hAnsiTheme="minorHAnsi" w:cstheme="minorBidi"/>
          <w:sz w:val="22"/>
          <w:szCs w:val="22"/>
          <w:lang w:eastAsia="en-GB"/>
        </w:rPr>
        <w:tab/>
      </w:r>
      <w:r w:rsidRPr="00BB18E7">
        <w:rPr>
          <w:lang w:val="en-US"/>
        </w:rPr>
        <w:t>Simple data types and enumerations</w:t>
      </w:r>
      <w:r>
        <w:tab/>
      </w:r>
      <w:r>
        <w:fldChar w:fldCharType="begin" w:fldLock="1"/>
      </w:r>
      <w:r>
        <w:instrText xml:space="preserve"> PAGEREF _Toc74944769 \h </w:instrText>
      </w:r>
      <w:r>
        <w:fldChar w:fldCharType="separate"/>
      </w:r>
      <w:r>
        <w:t>167</w:t>
      </w:r>
      <w:r>
        <w:fldChar w:fldCharType="end"/>
      </w:r>
    </w:p>
    <w:p w14:paraId="3A8F210F" w14:textId="03B00552" w:rsidR="00EF5F4A" w:rsidRDefault="00EF5F4A">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_Toc74944770 \h </w:instrText>
      </w:r>
      <w:r>
        <w:fldChar w:fldCharType="separate"/>
      </w:r>
      <w:r>
        <w:t>167</w:t>
      </w:r>
      <w:r>
        <w:fldChar w:fldCharType="end"/>
      </w:r>
    </w:p>
    <w:p w14:paraId="1FF415FE" w14:textId="0E447A0E" w:rsidR="00EF5F4A" w:rsidRDefault="00EF5F4A">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_Toc74944771 \h </w:instrText>
      </w:r>
      <w:r>
        <w:fldChar w:fldCharType="separate"/>
      </w:r>
      <w:r>
        <w:t>167</w:t>
      </w:r>
      <w:r>
        <w:fldChar w:fldCharType="end"/>
      </w:r>
    </w:p>
    <w:p w14:paraId="71FC6712" w14:textId="72E2D3DE" w:rsidR="00EF5F4A" w:rsidRDefault="00EF5F4A">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DataSetName</w:t>
      </w:r>
      <w:r>
        <w:tab/>
      </w:r>
      <w:r>
        <w:fldChar w:fldCharType="begin" w:fldLock="1"/>
      </w:r>
      <w:r>
        <w:instrText xml:space="preserve"> PAGEREF _Toc74944772 \h </w:instrText>
      </w:r>
      <w:r>
        <w:fldChar w:fldCharType="separate"/>
      </w:r>
      <w:r>
        <w:t>169</w:t>
      </w:r>
      <w:r>
        <w:fldChar w:fldCharType="end"/>
      </w:r>
    </w:p>
    <w:p w14:paraId="7B0B0769" w14:textId="007ADF1E" w:rsidR="00EF5F4A" w:rsidRDefault="00EF5F4A">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_Toc74944773 \h </w:instrText>
      </w:r>
      <w:r>
        <w:fldChar w:fldCharType="separate"/>
      </w:r>
      <w:r>
        <w:t>169</w:t>
      </w:r>
      <w:r>
        <w:fldChar w:fldCharType="end"/>
      </w:r>
    </w:p>
    <w:p w14:paraId="71283A4F" w14:textId="64836C66" w:rsidR="00EF5F4A" w:rsidRDefault="00EF5F4A">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_Toc74944774 \h </w:instrText>
      </w:r>
      <w:r>
        <w:fldChar w:fldCharType="separate"/>
      </w:r>
      <w:r>
        <w:t>169</w:t>
      </w:r>
      <w:r>
        <w:fldChar w:fldCharType="end"/>
      </w:r>
    </w:p>
    <w:p w14:paraId="2F51C995" w14:textId="7D895085" w:rsidR="00EF5F4A" w:rsidRDefault="00EF5F4A">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_Toc74944775 \h </w:instrText>
      </w:r>
      <w:r>
        <w:fldChar w:fldCharType="separate"/>
      </w:r>
      <w:r>
        <w:t>169</w:t>
      </w:r>
      <w:r>
        <w:fldChar w:fldCharType="end"/>
      </w:r>
    </w:p>
    <w:p w14:paraId="6FAF2DB8" w14:textId="0A086336" w:rsidR="00EF5F4A" w:rsidRDefault="00EF5F4A">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 xml:space="preserve">Enumeration: </w:t>
      </w:r>
      <w:r>
        <w:rPr>
          <w:lang w:eastAsia="zh-CN"/>
        </w:rPr>
        <w:t>PduSessionContinuityInd</w:t>
      </w:r>
      <w:r>
        <w:tab/>
      </w:r>
      <w:r>
        <w:fldChar w:fldCharType="begin" w:fldLock="1"/>
      </w:r>
      <w:r>
        <w:instrText xml:space="preserve"> PAGEREF _Toc74944776 \h </w:instrText>
      </w:r>
      <w:r>
        <w:fldChar w:fldCharType="separate"/>
      </w:r>
      <w:r>
        <w:t>169</w:t>
      </w:r>
      <w:r>
        <w:fldChar w:fldCharType="end"/>
      </w:r>
    </w:p>
    <w:p w14:paraId="2E79EED2" w14:textId="73E8BC7D" w:rsidR="00EF5F4A" w:rsidRDefault="00EF5F4A">
      <w:pPr>
        <w:pStyle w:val="TOC5"/>
        <w:rPr>
          <w:rFonts w:asciiTheme="minorHAnsi" w:eastAsiaTheme="minorEastAsia" w:hAnsiTheme="minorHAnsi" w:cstheme="minorBidi"/>
          <w:sz w:val="22"/>
          <w:szCs w:val="22"/>
          <w:lang w:eastAsia="en-GB"/>
        </w:rPr>
      </w:pPr>
      <w:r>
        <w:t>6.1.6.3.8</w:t>
      </w:r>
      <w:r>
        <w:rPr>
          <w:rFonts w:asciiTheme="minorHAnsi" w:eastAsiaTheme="minorEastAsia" w:hAnsiTheme="minorHAnsi" w:cstheme="minorBidi"/>
          <w:sz w:val="22"/>
          <w:szCs w:val="22"/>
          <w:lang w:eastAsia="en-GB"/>
        </w:rPr>
        <w:tab/>
      </w:r>
      <w:r>
        <w:t>Enumeration: LocationPrivacyInd</w:t>
      </w:r>
      <w:r>
        <w:tab/>
      </w:r>
      <w:r>
        <w:fldChar w:fldCharType="begin" w:fldLock="1"/>
      </w:r>
      <w:r>
        <w:instrText xml:space="preserve"> PAGEREF _Toc74944777 \h </w:instrText>
      </w:r>
      <w:r>
        <w:fldChar w:fldCharType="separate"/>
      </w:r>
      <w:r>
        <w:t>169</w:t>
      </w:r>
      <w:r>
        <w:fldChar w:fldCharType="end"/>
      </w:r>
    </w:p>
    <w:p w14:paraId="16CBB540" w14:textId="3C9EE9A3" w:rsidR="00EF5F4A" w:rsidRDefault="00EF5F4A">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PrivacyCheckRelatedAction</w:t>
      </w:r>
      <w:r>
        <w:tab/>
      </w:r>
      <w:r>
        <w:fldChar w:fldCharType="begin" w:fldLock="1"/>
      </w:r>
      <w:r>
        <w:instrText xml:space="preserve"> PAGEREF _Toc74944778 \h </w:instrText>
      </w:r>
      <w:r>
        <w:fldChar w:fldCharType="separate"/>
      </w:r>
      <w:r>
        <w:t>170</w:t>
      </w:r>
      <w:r>
        <w:fldChar w:fldCharType="end"/>
      </w:r>
    </w:p>
    <w:p w14:paraId="1FF50C41" w14:textId="632E24F4" w:rsidR="00EF5F4A" w:rsidRDefault="00EF5F4A">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Enumeration: LcsClientClass</w:t>
      </w:r>
      <w:r>
        <w:tab/>
      </w:r>
      <w:r>
        <w:fldChar w:fldCharType="begin" w:fldLock="1"/>
      </w:r>
      <w:r>
        <w:instrText xml:space="preserve"> PAGEREF _Toc74944779 \h </w:instrText>
      </w:r>
      <w:r>
        <w:fldChar w:fldCharType="separate"/>
      </w:r>
      <w:r>
        <w:t>170</w:t>
      </w:r>
      <w:r>
        <w:fldChar w:fldCharType="end"/>
      </w:r>
    </w:p>
    <w:p w14:paraId="16E3CF57" w14:textId="4745B4F4" w:rsidR="00EF5F4A" w:rsidRDefault="00EF5F4A">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LcsMoServiceClass</w:t>
      </w:r>
      <w:r>
        <w:tab/>
      </w:r>
      <w:r>
        <w:fldChar w:fldCharType="begin" w:fldLock="1"/>
      </w:r>
      <w:r>
        <w:instrText xml:space="preserve"> PAGEREF _Toc74944780 \h </w:instrText>
      </w:r>
      <w:r>
        <w:fldChar w:fldCharType="separate"/>
      </w:r>
      <w:r>
        <w:t>170</w:t>
      </w:r>
      <w:r>
        <w:fldChar w:fldCharType="end"/>
      </w:r>
    </w:p>
    <w:p w14:paraId="3C95F926" w14:textId="72767954" w:rsidR="00EF5F4A" w:rsidRDefault="00EF5F4A">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t>Enumeration: OperationMode</w:t>
      </w:r>
      <w:r>
        <w:tab/>
      </w:r>
      <w:r>
        <w:fldChar w:fldCharType="begin" w:fldLock="1"/>
      </w:r>
      <w:r>
        <w:instrText xml:space="preserve"> PAGEREF _Toc74944781 \h </w:instrText>
      </w:r>
      <w:r>
        <w:fldChar w:fldCharType="separate"/>
      </w:r>
      <w:r>
        <w:t>170</w:t>
      </w:r>
      <w:r>
        <w:fldChar w:fldCharType="end"/>
      </w:r>
    </w:p>
    <w:p w14:paraId="6083F7A7" w14:textId="06AD659F" w:rsidR="00EF5F4A" w:rsidRDefault="00EF5F4A">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t>Enumeration: SorUpdateIndicator</w:t>
      </w:r>
      <w:r>
        <w:tab/>
      </w:r>
      <w:r>
        <w:fldChar w:fldCharType="begin" w:fldLock="1"/>
      </w:r>
      <w:r>
        <w:instrText xml:space="preserve"> PAGEREF _Toc74944782 \h </w:instrText>
      </w:r>
      <w:r>
        <w:fldChar w:fldCharType="separate"/>
      </w:r>
      <w:r>
        <w:t>170</w:t>
      </w:r>
      <w:r>
        <w:fldChar w:fldCharType="end"/>
      </w:r>
    </w:p>
    <w:p w14:paraId="41C09B22" w14:textId="68F3CBC3" w:rsidR="00EF5F4A" w:rsidRDefault="00EF5F4A">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 xml:space="preserve">Enumeration: </w:t>
      </w:r>
      <w:r>
        <w:rPr>
          <w:lang w:eastAsia="zh-CN"/>
        </w:rPr>
        <w:t>CodeWordInd</w:t>
      </w:r>
      <w:r>
        <w:tab/>
      </w:r>
      <w:r>
        <w:fldChar w:fldCharType="begin" w:fldLock="1"/>
      </w:r>
      <w:r>
        <w:instrText xml:space="preserve"> PAGEREF _Toc74944783 \h </w:instrText>
      </w:r>
      <w:r>
        <w:fldChar w:fldCharType="separate"/>
      </w:r>
      <w:r>
        <w:t>171</w:t>
      </w:r>
      <w:r>
        <w:fldChar w:fldCharType="end"/>
      </w:r>
    </w:p>
    <w:p w14:paraId="150C3C8C" w14:textId="7717C757" w:rsidR="00EF5F4A" w:rsidRDefault="00EF5F4A">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 xml:space="preserve">Enumeration: </w:t>
      </w:r>
      <w:r>
        <w:rPr>
          <w:lang w:eastAsia="zh-CN"/>
        </w:rPr>
        <w:t>MdtUserConsent</w:t>
      </w:r>
      <w:r>
        <w:tab/>
      </w:r>
      <w:r>
        <w:fldChar w:fldCharType="begin" w:fldLock="1"/>
      </w:r>
      <w:r>
        <w:instrText xml:space="preserve"> PAGEREF _Toc74944784 \h </w:instrText>
      </w:r>
      <w:r>
        <w:fldChar w:fldCharType="separate"/>
      </w:r>
      <w:r>
        <w:t>171</w:t>
      </w:r>
      <w:r>
        <w:fldChar w:fldCharType="end"/>
      </w:r>
    </w:p>
    <w:p w14:paraId="117B8E7E" w14:textId="20EFB751" w:rsidR="00EF5F4A" w:rsidRDefault="00EF5F4A">
      <w:pPr>
        <w:pStyle w:val="TOC5"/>
        <w:rPr>
          <w:rFonts w:asciiTheme="minorHAnsi" w:eastAsiaTheme="minorEastAsia" w:hAnsiTheme="minorHAnsi" w:cstheme="minorBidi"/>
          <w:sz w:val="22"/>
          <w:szCs w:val="22"/>
          <w:lang w:eastAsia="en-GB"/>
        </w:rPr>
      </w:pPr>
      <w:r>
        <w:t>6.1.6.3.16</w:t>
      </w:r>
      <w:r>
        <w:rPr>
          <w:rFonts w:asciiTheme="minorHAnsi" w:eastAsiaTheme="minorEastAsia" w:hAnsiTheme="minorHAnsi" w:cstheme="minorBidi"/>
          <w:sz w:val="22"/>
          <w:szCs w:val="22"/>
          <w:lang w:eastAsia="en-GB"/>
        </w:rPr>
        <w:tab/>
      </w:r>
      <w:r>
        <w:t>Enumeration: SharedDataTreatmentInstruction</w:t>
      </w:r>
      <w:r>
        <w:tab/>
      </w:r>
      <w:r>
        <w:fldChar w:fldCharType="begin" w:fldLock="1"/>
      </w:r>
      <w:r>
        <w:instrText xml:space="preserve"> PAGEREF _Toc74944785 \h </w:instrText>
      </w:r>
      <w:r>
        <w:fldChar w:fldCharType="separate"/>
      </w:r>
      <w:r>
        <w:t>171</w:t>
      </w:r>
      <w:r>
        <w:fldChar w:fldCharType="end"/>
      </w:r>
    </w:p>
    <w:p w14:paraId="4C164420" w14:textId="7D0B9717" w:rsidR="00EF5F4A" w:rsidRDefault="00EF5F4A">
      <w:pPr>
        <w:pStyle w:val="TOC5"/>
        <w:rPr>
          <w:rFonts w:asciiTheme="minorHAnsi" w:eastAsiaTheme="minorEastAsia" w:hAnsiTheme="minorHAnsi" w:cstheme="minorBidi"/>
          <w:sz w:val="22"/>
          <w:szCs w:val="22"/>
          <w:lang w:eastAsia="en-GB"/>
        </w:rPr>
      </w:pPr>
      <w:r>
        <w:t>6.1.6.3.17</w:t>
      </w:r>
      <w:r>
        <w:rPr>
          <w:rFonts w:asciiTheme="minorHAnsi" w:eastAsiaTheme="minorEastAsia" w:hAnsiTheme="minorHAnsi" w:cstheme="minorBidi"/>
          <w:sz w:val="22"/>
          <w:szCs w:val="22"/>
          <w:lang w:eastAsia="en-GB"/>
        </w:rPr>
        <w:tab/>
      </w:r>
      <w:r>
        <w:t>Enumeration: GpsiType</w:t>
      </w:r>
      <w:r>
        <w:tab/>
      </w:r>
      <w:r>
        <w:fldChar w:fldCharType="begin" w:fldLock="1"/>
      </w:r>
      <w:r>
        <w:instrText xml:space="preserve"> PAGEREF _Toc74944786 \h </w:instrText>
      </w:r>
      <w:r>
        <w:fldChar w:fldCharType="separate"/>
      </w:r>
      <w:r>
        <w:t>171</w:t>
      </w:r>
      <w:r>
        <w:fldChar w:fldCharType="end"/>
      </w:r>
    </w:p>
    <w:p w14:paraId="0D405CFD" w14:textId="510BD40F" w:rsidR="00EF5F4A" w:rsidRDefault="00EF5F4A">
      <w:pPr>
        <w:pStyle w:val="TOC5"/>
        <w:rPr>
          <w:rFonts w:asciiTheme="minorHAnsi" w:eastAsiaTheme="minorEastAsia" w:hAnsiTheme="minorHAnsi" w:cstheme="minorBidi"/>
          <w:sz w:val="22"/>
          <w:szCs w:val="22"/>
          <w:lang w:eastAsia="en-GB"/>
        </w:rPr>
      </w:pPr>
      <w:r>
        <w:t>6.1.6.3.18</w:t>
      </w:r>
      <w:r>
        <w:rPr>
          <w:rFonts w:asciiTheme="minorHAnsi" w:eastAsiaTheme="minorEastAsia" w:hAnsiTheme="minorHAnsi" w:cstheme="minorBidi"/>
          <w:sz w:val="22"/>
          <w:szCs w:val="22"/>
          <w:lang w:eastAsia="en-GB"/>
        </w:rPr>
        <w:tab/>
      </w:r>
      <w:r>
        <w:t xml:space="preserve">Enumeration: </w:t>
      </w:r>
      <w:r>
        <w:rPr>
          <w:lang w:eastAsia="ja-JP"/>
        </w:rPr>
        <w:t>AerialUeIndication</w:t>
      </w:r>
      <w:r>
        <w:tab/>
      </w:r>
      <w:r>
        <w:fldChar w:fldCharType="begin" w:fldLock="1"/>
      </w:r>
      <w:r>
        <w:instrText xml:space="preserve"> PAGEREF _Toc74944787 \h </w:instrText>
      </w:r>
      <w:r>
        <w:fldChar w:fldCharType="separate"/>
      </w:r>
      <w:r>
        <w:t>171</w:t>
      </w:r>
      <w:r>
        <w:fldChar w:fldCharType="end"/>
      </w:r>
    </w:p>
    <w:p w14:paraId="793C15D2" w14:textId="66456CD1" w:rsidR="00EF5F4A" w:rsidRDefault="00EF5F4A">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_Toc74944788 \h </w:instrText>
      </w:r>
      <w:r>
        <w:fldChar w:fldCharType="separate"/>
      </w:r>
      <w:r>
        <w:t>172</w:t>
      </w:r>
      <w:r>
        <w:fldChar w:fldCharType="end"/>
      </w:r>
    </w:p>
    <w:p w14:paraId="111E172C" w14:textId="4B399EF2" w:rsidR="00EF5F4A" w:rsidRDefault="00EF5F4A">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_Toc74944789 \h </w:instrText>
      </w:r>
      <w:r>
        <w:fldChar w:fldCharType="separate"/>
      </w:r>
      <w:r>
        <w:t>172</w:t>
      </w:r>
      <w:r>
        <w:fldChar w:fldCharType="end"/>
      </w:r>
    </w:p>
    <w:p w14:paraId="4A6BAC74" w14:textId="2BD1495F" w:rsidR="00EF5F4A" w:rsidRDefault="00EF5F4A">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_Toc74944790 \h </w:instrText>
      </w:r>
      <w:r>
        <w:fldChar w:fldCharType="separate"/>
      </w:r>
      <w:r>
        <w:t>172</w:t>
      </w:r>
      <w:r>
        <w:fldChar w:fldCharType="end"/>
      </w:r>
    </w:p>
    <w:p w14:paraId="1FC3C432" w14:textId="29E1CB34" w:rsidR="00EF5F4A" w:rsidRDefault="00EF5F4A">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_Toc74944791 \h </w:instrText>
      </w:r>
      <w:r>
        <w:fldChar w:fldCharType="separate"/>
      </w:r>
      <w:r>
        <w:t>172</w:t>
      </w:r>
      <w:r>
        <w:fldChar w:fldCharType="end"/>
      </w:r>
    </w:p>
    <w:p w14:paraId="344A74C7" w14:textId="31467A02" w:rsidR="00EF5F4A" w:rsidRDefault="00EF5F4A">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_Toc74944792 \h </w:instrText>
      </w:r>
      <w:r>
        <w:fldChar w:fldCharType="separate"/>
      </w:r>
      <w:r>
        <w:t>172</w:t>
      </w:r>
      <w:r>
        <w:fldChar w:fldCharType="end"/>
      </w:r>
    </w:p>
    <w:p w14:paraId="276EBC21" w14:textId="0F2CC051" w:rsidR="00EF5F4A" w:rsidRDefault="00EF5F4A">
      <w:pPr>
        <w:pStyle w:val="TOC3"/>
        <w:rPr>
          <w:rFonts w:asciiTheme="minorHAnsi" w:eastAsiaTheme="minorEastAsia" w:hAnsiTheme="minorHAnsi" w:cstheme="minorBidi"/>
          <w:sz w:val="22"/>
          <w:szCs w:val="22"/>
          <w:lang w:eastAsia="en-GB"/>
        </w:rPr>
      </w:pPr>
      <w:r w:rsidRPr="00EF5F4A">
        <w:t>6.1.9</w:t>
      </w:r>
      <w:r w:rsidRPr="00EF5F4A">
        <w:rPr>
          <w:rFonts w:asciiTheme="minorHAnsi" w:eastAsiaTheme="minorEastAsia" w:hAnsiTheme="minorHAnsi" w:cstheme="minorBidi"/>
          <w:sz w:val="22"/>
          <w:szCs w:val="22"/>
          <w:lang w:eastAsia="en-GB"/>
        </w:rPr>
        <w:tab/>
      </w:r>
      <w:r w:rsidRPr="00BB18E7">
        <w:rPr>
          <w:lang w:val="en-US"/>
        </w:rPr>
        <w:t>Security</w:t>
      </w:r>
      <w:r>
        <w:tab/>
      </w:r>
      <w:r>
        <w:fldChar w:fldCharType="begin" w:fldLock="1"/>
      </w:r>
      <w:r>
        <w:instrText xml:space="preserve"> PAGEREF _Toc74944793 \h </w:instrText>
      </w:r>
      <w:r>
        <w:fldChar w:fldCharType="separate"/>
      </w:r>
      <w:r>
        <w:t>173</w:t>
      </w:r>
      <w:r>
        <w:fldChar w:fldCharType="end"/>
      </w:r>
    </w:p>
    <w:p w14:paraId="5E33FC8D" w14:textId="0F875C9A" w:rsidR="00EF5F4A" w:rsidRDefault="00EF5F4A">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Nudm_UEContextManagement Service API</w:t>
      </w:r>
      <w:r>
        <w:tab/>
      </w:r>
      <w:r>
        <w:fldChar w:fldCharType="begin" w:fldLock="1"/>
      </w:r>
      <w:r>
        <w:instrText xml:space="preserve"> PAGEREF _Toc74944794 \h </w:instrText>
      </w:r>
      <w:r>
        <w:fldChar w:fldCharType="separate"/>
      </w:r>
      <w:r>
        <w:t>174</w:t>
      </w:r>
      <w:r>
        <w:fldChar w:fldCharType="end"/>
      </w:r>
    </w:p>
    <w:p w14:paraId="0B6CA0C4" w14:textId="71D90A6B" w:rsidR="00EF5F4A" w:rsidRDefault="00EF5F4A">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_Toc74944795 \h </w:instrText>
      </w:r>
      <w:r>
        <w:fldChar w:fldCharType="separate"/>
      </w:r>
      <w:r>
        <w:t>174</w:t>
      </w:r>
      <w:r>
        <w:fldChar w:fldCharType="end"/>
      </w:r>
    </w:p>
    <w:p w14:paraId="61603620" w14:textId="7FEAB17B" w:rsidR="00EF5F4A" w:rsidRDefault="00EF5F4A">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_Toc74944796 \h </w:instrText>
      </w:r>
      <w:r>
        <w:fldChar w:fldCharType="separate"/>
      </w:r>
      <w:r>
        <w:t>174</w:t>
      </w:r>
      <w:r>
        <w:fldChar w:fldCharType="end"/>
      </w:r>
    </w:p>
    <w:p w14:paraId="430948EF" w14:textId="7A46BE73" w:rsidR="00EF5F4A" w:rsidRDefault="00EF5F4A">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_Toc74944797 \h </w:instrText>
      </w:r>
      <w:r>
        <w:fldChar w:fldCharType="separate"/>
      </w:r>
      <w:r>
        <w:t>174</w:t>
      </w:r>
      <w:r>
        <w:fldChar w:fldCharType="end"/>
      </w:r>
    </w:p>
    <w:p w14:paraId="563FD476" w14:textId="7BD7281F" w:rsidR="00EF5F4A" w:rsidRDefault="00EF5F4A">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_Toc74944798 \h </w:instrText>
      </w:r>
      <w:r>
        <w:fldChar w:fldCharType="separate"/>
      </w:r>
      <w:r>
        <w:t>174</w:t>
      </w:r>
      <w:r>
        <w:fldChar w:fldCharType="end"/>
      </w:r>
    </w:p>
    <w:p w14:paraId="69C69253" w14:textId="7EFB987B" w:rsidR="00EF5F4A" w:rsidRDefault="00EF5F4A">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_Toc74944799 \h </w:instrText>
      </w:r>
      <w:r>
        <w:fldChar w:fldCharType="separate"/>
      </w:r>
      <w:r>
        <w:t>174</w:t>
      </w:r>
      <w:r>
        <w:fldChar w:fldCharType="end"/>
      </w:r>
    </w:p>
    <w:p w14:paraId="01E863BB" w14:textId="724DAA47" w:rsidR="00EF5F4A" w:rsidRDefault="00EF5F4A">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_Toc74944800 \h </w:instrText>
      </w:r>
      <w:r>
        <w:fldChar w:fldCharType="separate"/>
      </w:r>
      <w:r>
        <w:t>174</w:t>
      </w:r>
      <w:r>
        <w:fldChar w:fldCharType="end"/>
      </w:r>
    </w:p>
    <w:p w14:paraId="4B46ADC9" w14:textId="0BF36344" w:rsidR="00EF5F4A" w:rsidRDefault="00EF5F4A">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_Toc74944801 \h </w:instrText>
      </w:r>
      <w:r>
        <w:fldChar w:fldCharType="separate"/>
      </w:r>
      <w:r>
        <w:t>175</w:t>
      </w:r>
      <w:r>
        <w:fldChar w:fldCharType="end"/>
      </w:r>
    </w:p>
    <w:p w14:paraId="7185E258" w14:textId="6FD92C88" w:rsidR="00EF5F4A" w:rsidRDefault="00EF5F4A">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_Toc74944802 \h </w:instrText>
      </w:r>
      <w:r>
        <w:fldChar w:fldCharType="separate"/>
      </w:r>
      <w:r>
        <w:t>175</w:t>
      </w:r>
      <w:r>
        <w:fldChar w:fldCharType="end"/>
      </w:r>
    </w:p>
    <w:p w14:paraId="38493125" w14:textId="6AD95FC7" w:rsidR="00EF5F4A" w:rsidRDefault="00EF5F4A">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_Toc74944803 \h </w:instrText>
      </w:r>
      <w:r>
        <w:fldChar w:fldCharType="separate"/>
      </w:r>
      <w:r>
        <w:t>175</w:t>
      </w:r>
      <w:r>
        <w:fldChar w:fldCharType="end"/>
      </w:r>
    </w:p>
    <w:p w14:paraId="6AEF36EC" w14:textId="3732D92C" w:rsidR="00EF5F4A" w:rsidRDefault="00EF5F4A">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_Toc74944804 \h </w:instrText>
      </w:r>
      <w:r>
        <w:fldChar w:fldCharType="separate"/>
      </w:r>
      <w:r>
        <w:t>175</w:t>
      </w:r>
      <w:r>
        <w:fldChar w:fldCharType="end"/>
      </w:r>
    </w:p>
    <w:p w14:paraId="761AFDCF" w14:textId="3AD486D3" w:rsidR="00EF5F4A" w:rsidRDefault="00EF5F4A">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Amf3GppAccessRegistration (Document)</w:t>
      </w:r>
      <w:r>
        <w:tab/>
      </w:r>
      <w:r>
        <w:fldChar w:fldCharType="begin" w:fldLock="1"/>
      </w:r>
      <w:r>
        <w:instrText xml:space="preserve"> PAGEREF _Toc74944805 \h </w:instrText>
      </w:r>
      <w:r>
        <w:fldChar w:fldCharType="separate"/>
      </w:r>
      <w:r>
        <w:t>177</w:t>
      </w:r>
      <w:r>
        <w:fldChar w:fldCharType="end"/>
      </w:r>
    </w:p>
    <w:p w14:paraId="0487D4A1" w14:textId="1BA8A327" w:rsidR="00EF5F4A" w:rsidRDefault="00EF5F4A">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_Toc74944806 \h </w:instrText>
      </w:r>
      <w:r>
        <w:fldChar w:fldCharType="separate"/>
      </w:r>
      <w:r>
        <w:t>177</w:t>
      </w:r>
      <w:r>
        <w:fldChar w:fldCharType="end"/>
      </w:r>
    </w:p>
    <w:p w14:paraId="69F4E3A7" w14:textId="59736930" w:rsidR="00EF5F4A" w:rsidRDefault="00EF5F4A">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_Toc74944807 \h </w:instrText>
      </w:r>
      <w:r>
        <w:fldChar w:fldCharType="separate"/>
      </w:r>
      <w:r>
        <w:t>177</w:t>
      </w:r>
      <w:r>
        <w:fldChar w:fldCharType="end"/>
      </w:r>
    </w:p>
    <w:p w14:paraId="72CE5C3A" w14:textId="55228154" w:rsidR="00EF5F4A" w:rsidRDefault="00EF5F4A">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_Toc74944808 \h </w:instrText>
      </w:r>
      <w:r>
        <w:fldChar w:fldCharType="separate"/>
      </w:r>
      <w:r>
        <w:t>177</w:t>
      </w:r>
      <w:r>
        <w:fldChar w:fldCharType="end"/>
      </w:r>
    </w:p>
    <w:p w14:paraId="71B4FFC0" w14:textId="0A8EBBCC" w:rsidR="00EF5F4A" w:rsidRDefault="00EF5F4A">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_Toc74944809 \h </w:instrText>
      </w:r>
      <w:r>
        <w:fldChar w:fldCharType="separate"/>
      </w:r>
      <w:r>
        <w:t>177</w:t>
      </w:r>
      <w:r>
        <w:fldChar w:fldCharType="end"/>
      </w:r>
    </w:p>
    <w:p w14:paraId="47C44B21" w14:textId="089CC8F5" w:rsidR="00EF5F4A" w:rsidRDefault="00EF5F4A">
      <w:pPr>
        <w:pStyle w:val="TOC6"/>
        <w:rPr>
          <w:rFonts w:asciiTheme="minorHAnsi" w:eastAsiaTheme="minorEastAsia" w:hAnsiTheme="minorHAnsi" w:cstheme="minorBidi"/>
          <w:sz w:val="22"/>
          <w:szCs w:val="22"/>
          <w:lang w:eastAsia="en-GB"/>
        </w:rPr>
      </w:pPr>
      <w:r>
        <w:t>6.2.3.2.3.2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_Toc74944810 \h </w:instrText>
      </w:r>
      <w:r>
        <w:fldChar w:fldCharType="separate"/>
      </w:r>
      <w:r>
        <w:t>178</w:t>
      </w:r>
      <w:r>
        <w:fldChar w:fldCharType="end"/>
      </w:r>
    </w:p>
    <w:p w14:paraId="50831DDC" w14:textId="4A3936E3" w:rsidR="00EF5F4A" w:rsidRDefault="00EF5F4A">
      <w:pPr>
        <w:pStyle w:val="TOC6"/>
        <w:rPr>
          <w:rFonts w:asciiTheme="minorHAnsi" w:eastAsiaTheme="minorEastAsia" w:hAnsiTheme="minorHAnsi" w:cstheme="minorBidi"/>
          <w:sz w:val="22"/>
          <w:szCs w:val="22"/>
          <w:lang w:eastAsia="en-GB"/>
        </w:rPr>
      </w:pPr>
      <w:r>
        <w:t>6.2.3.2.3.3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_Toc74944811 \h </w:instrText>
      </w:r>
      <w:r>
        <w:fldChar w:fldCharType="separate"/>
      </w:r>
      <w:r>
        <w:t>179</w:t>
      </w:r>
      <w:r>
        <w:fldChar w:fldCharType="end"/>
      </w:r>
    </w:p>
    <w:p w14:paraId="511D57D7" w14:textId="1FC5747F" w:rsidR="00EF5F4A" w:rsidRDefault="00EF5F4A">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_Toc74944812 \h </w:instrText>
      </w:r>
      <w:r>
        <w:fldChar w:fldCharType="separate"/>
      </w:r>
      <w:r>
        <w:t>180</w:t>
      </w:r>
      <w:r>
        <w:fldChar w:fldCharType="end"/>
      </w:r>
    </w:p>
    <w:p w14:paraId="6DBFA18E" w14:textId="2CACB7D1" w:rsidR="00EF5F4A" w:rsidRDefault="00EF5F4A">
      <w:pPr>
        <w:pStyle w:val="TOC6"/>
        <w:rPr>
          <w:rFonts w:asciiTheme="minorHAnsi" w:eastAsiaTheme="minorEastAsia" w:hAnsiTheme="minorHAnsi" w:cstheme="minorBidi"/>
          <w:sz w:val="22"/>
          <w:szCs w:val="22"/>
          <w:lang w:eastAsia="en-GB"/>
        </w:rPr>
      </w:pPr>
      <w:r>
        <w:t>6.2.3.2.4.1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_Toc74944813 \h </w:instrText>
      </w:r>
      <w:r>
        <w:fldChar w:fldCharType="separate"/>
      </w:r>
      <w:r>
        <w:t>180</w:t>
      </w:r>
      <w:r>
        <w:fldChar w:fldCharType="end"/>
      </w:r>
    </w:p>
    <w:p w14:paraId="6BA5A53E" w14:textId="477B7B77" w:rsidR="00EF5F4A" w:rsidRDefault="00EF5F4A">
      <w:pPr>
        <w:pStyle w:val="TOC6"/>
        <w:rPr>
          <w:rFonts w:asciiTheme="minorHAnsi" w:eastAsiaTheme="minorEastAsia" w:hAnsiTheme="minorHAnsi" w:cstheme="minorBidi"/>
          <w:sz w:val="22"/>
          <w:szCs w:val="22"/>
          <w:lang w:eastAsia="en-GB"/>
        </w:rPr>
      </w:pPr>
      <w:r>
        <w:t>6.2.3.2.4.2</w:t>
      </w:r>
      <w:r>
        <w:rPr>
          <w:rFonts w:asciiTheme="minorHAnsi" w:eastAsiaTheme="minorEastAsia" w:hAnsiTheme="minorHAnsi" w:cstheme="minorBidi"/>
          <w:sz w:val="22"/>
          <w:szCs w:val="22"/>
          <w:lang w:eastAsia="en-GB"/>
        </w:rPr>
        <w:tab/>
      </w:r>
      <w:r>
        <w:t>Operation: dereg-amf</w:t>
      </w:r>
      <w:r>
        <w:tab/>
      </w:r>
      <w:r>
        <w:fldChar w:fldCharType="begin" w:fldLock="1"/>
      </w:r>
      <w:r>
        <w:instrText xml:space="preserve"> PAGEREF _Toc74944814 \h </w:instrText>
      </w:r>
      <w:r>
        <w:fldChar w:fldCharType="separate"/>
      </w:r>
      <w:r>
        <w:t>180</w:t>
      </w:r>
      <w:r>
        <w:fldChar w:fldCharType="end"/>
      </w:r>
    </w:p>
    <w:p w14:paraId="4CC121A6" w14:textId="6588526D" w:rsidR="00EF5F4A" w:rsidRDefault="00EF5F4A">
      <w:pPr>
        <w:pStyle w:val="TOC7"/>
        <w:rPr>
          <w:rFonts w:asciiTheme="minorHAnsi" w:eastAsiaTheme="minorEastAsia" w:hAnsiTheme="minorHAnsi" w:cstheme="minorBidi"/>
          <w:sz w:val="22"/>
          <w:szCs w:val="22"/>
          <w:lang w:eastAsia="en-GB"/>
        </w:rPr>
      </w:pPr>
      <w:r>
        <w:t>6.2.3.2.4.2.1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_Toc74944815 \h </w:instrText>
      </w:r>
      <w:r>
        <w:fldChar w:fldCharType="separate"/>
      </w:r>
      <w:r>
        <w:t>180</w:t>
      </w:r>
      <w:r>
        <w:fldChar w:fldCharType="end"/>
      </w:r>
    </w:p>
    <w:p w14:paraId="2834CD53" w14:textId="1A5EDDE3" w:rsidR="00EF5F4A" w:rsidRDefault="00EF5F4A">
      <w:pPr>
        <w:pStyle w:val="TOC7"/>
        <w:rPr>
          <w:rFonts w:asciiTheme="minorHAnsi" w:eastAsiaTheme="minorEastAsia" w:hAnsiTheme="minorHAnsi" w:cstheme="minorBidi"/>
          <w:sz w:val="22"/>
          <w:szCs w:val="22"/>
          <w:lang w:eastAsia="en-GB"/>
        </w:rPr>
      </w:pPr>
      <w:r>
        <w:t>6.2.3.2.4.2.2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_Toc74944816 \h </w:instrText>
      </w:r>
      <w:r>
        <w:fldChar w:fldCharType="separate"/>
      </w:r>
      <w:r>
        <w:t>180</w:t>
      </w:r>
      <w:r>
        <w:fldChar w:fldCharType="end"/>
      </w:r>
    </w:p>
    <w:p w14:paraId="0CB5B1D6" w14:textId="6FEB725F" w:rsidR="00EF5F4A" w:rsidRDefault="00EF5F4A">
      <w:pPr>
        <w:pStyle w:val="TOC6"/>
        <w:rPr>
          <w:rFonts w:asciiTheme="minorHAnsi" w:eastAsiaTheme="minorEastAsia" w:hAnsiTheme="minorHAnsi" w:cstheme="minorBidi"/>
          <w:sz w:val="22"/>
          <w:szCs w:val="22"/>
          <w:lang w:eastAsia="en-GB"/>
        </w:rPr>
      </w:pPr>
      <w:r>
        <w:t>6.2.3.2.4.3</w:t>
      </w:r>
      <w:r>
        <w:rPr>
          <w:rFonts w:asciiTheme="minorHAnsi" w:eastAsiaTheme="minorEastAsia" w:hAnsiTheme="minorHAnsi" w:cstheme="minorBidi"/>
          <w:sz w:val="22"/>
          <w:szCs w:val="22"/>
          <w:lang w:eastAsia="en-GB"/>
        </w:rPr>
        <w:tab/>
      </w:r>
      <w:r>
        <w:t>Operation: pei-update</w:t>
      </w:r>
      <w:r>
        <w:tab/>
      </w:r>
      <w:r>
        <w:fldChar w:fldCharType="begin" w:fldLock="1"/>
      </w:r>
      <w:r>
        <w:instrText xml:space="preserve"> PAGEREF _Toc74944817 \h </w:instrText>
      </w:r>
      <w:r>
        <w:fldChar w:fldCharType="separate"/>
      </w:r>
      <w:r>
        <w:t>180</w:t>
      </w:r>
      <w:r>
        <w:fldChar w:fldCharType="end"/>
      </w:r>
    </w:p>
    <w:p w14:paraId="31741990" w14:textId="7D9520B2" w:rsidR="00EF5F4A" w:rsidRDefault="00EF5F4A">
      <w:pPr>
        <w:pStyle w:val="TOC7"/>
        <w:rPr>
          <w:rFonts w:asciiTheme="minorHAnsi" w:eastAsiaTheme="minorEastAsia" w:hAnsiTheme="minorHAnsi" w:cstheme="minorBidi"/>
          <w:sz w:val="22"/>
          <w:szCs w:val="22"/>
          <w:lang w:eastAsia="en-GB"/>
        </w:rPr>
      </w:pPr>
      <w:r>
        <w:t>6.2.3.2.4.3.1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_Toc74944818 \h </w:instrText>
      </w:r>
      <w:r>
        <w:fldChar w:fldCharType="separate"/>
      </w:r>
      <w:r>
        <w:t>180</w:t>
      </w:r>
      <w:r>
        <w:fldChar w:fldCharType="end"/>
      </w:r>
    </w:p>
    <w:p w14:paraId="4E057357" w14:textId="4A8EA86B" w:rsidR="00EF5F4A" w:rsidRDefault="00EF5F4A">
      <w:pPr>
        <w:pStyle w:val="TOC7"/>
        <w:rPr>
          <w:rFonts w:asciiTheme="minorHAnsi" w:eastAsiaTheme="minorEastAsia" w:hAnsiTheme="minorHAnsi" w:cstheme="minorBidi"/>
          <w:sz w:val="22"/>
          <w:szCs w:val="22"/>
          <w:lang w:eastAsia="en-GB"/>
        </w:rPr>
      </w:pPr>
      <w:r>
        <w:t>6.2.3.2.4.3.2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_Toc74944819 \h </w:instrText>
      </w:r>
      <w:r>
        <w:fldChar w:fldCharType="separate"/>
      </w:r>
      <w:r>
        <w:t>180</w:t>
      </w:r>
      <w:r>
        <w:fldChar w:fldCharType="end"/>
      </w:r>
    </w:p>
    <w:p w14:paraId="4226BC21" w14:textId="0820A36A" w:rsidR="00EF5F4A" w:rsidRDefault="00EF5F4A">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AmfNon3GppAccessRegistration (Document)</w:t>
      </w:r>
      <w:r>
        <w:tab/>
      </w:r>
      <w:r>
        <w:fldChar w:fldCharType="begin" w:fldLock="1"/>
      </w:r>
      <w:r>
        <w:instrText xml:space="preserve"> PAGEREF _Toc74944820 \h </w:instrText>
      </w:r>
      <w:r>
        <w:fldChar w:fldCharType="separate"/>
      </w:r>
      <w:r>
        <w:t>181</w:t>
      </w:r>
      <w:r>
        <w:fldChar w:fldCharType="end"/>
      </w:r>
    </w:p>
    <w:p w14:paraId="630C0A90" w14:textId="183DADB2" w:rsidR="00EF5F4A" w:rsidRDefault="00EF5F4A">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_Toc74944821 \h </w:instrText>
      </w:r>
      <w:r>
        <w:fldChar w:fldCharType="separate"/>
      </w:r>
      <w:r>
        <w:t>181</w:t>
      </w:r>
      <w:r>
        <w:fldChar w:fldCharType="end"/>
      </w:r>
    </w:p>
    <w:p w14:paraId="5FFE2894" w14:textId="7CFCE7F2" w:rsidR="00EF5F4A" w:rsidRDefault="00EF5F4A">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_Toc74944822 \h </w:instrText>
      </w:r>
      <w:r>
        <w:fldChar w:fldCharType="separate"/>
      </w:r>
      <w:r>
        <w:t>181</w:t>
      </w:r>
      <w:r>
        <w:fldChar w:fldCharType="end"/>
      </w:r>
    </w:p>
    <w:p w14:paraId="34678FAE" w14:textId="5FB3AD3C" w:rsidR="00EF5F4A" w:rsidRDefault="00EF5F4A">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_Toc74944823 \h </w:instrText>
      </w:r>
      <w:r>
        <w:fldChar w:fldCharType="separate"/>
      </w:r>
      <w:r>
        <w:t>181</w:t>
      </w:r>
      <w:r>
        <w:fldChar w:fldCharType="end"/>
      </w:r>
    </w:p>
    <w:p w14:paraId="03FFDEDB" w14:textId="0A90DE4D" w:rsidR="00EF5F4A" w:rsidRDefault="00EF5F4A">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_Toc74944824 \h </w:instrText>
      </w:r>
      <w:r>
        <w:fldChar w:fldCharType="separate"/>
      </w:r>
      <w:r>
        <w:t>181</w:t>
      </w:r>
      <w:r>
        <w:fldChar w:fldCharType="end"/>
      </w:r>
    </w:p>
    <w:p w14:paraId="0A152678" w14:textId="365E9862" w:rsidR="00EF5F4A" w:rsidRDefault="00EF5F4A">
      <w:pPr>
        <w:pStyle w:val="TOC6"/>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_Toc74944825 \h </w:instrText>
      </w:r>
      <w:r>
        <w:fldChar w:fldCharType="separate"/>
      </w:r>
      <w:r>
        <w:t>182</w:t>
      </w:r>
      <w:r>
        <w:fldChar w:fldCharType="end"/>
      </w:r>
    </w:p>
    <w:p w14:paraId="687171D4" w14:textId="70696BF5" w:rsidR="00EF5F4A" w:rsidRDefault="00EF5F4A">
      <w:pPr>
        <w:pStyle w:val="TOC6"/>
        <w:rPr>
          <w:rFonts w:asciiTheme="minorHAnsi" w:eastAsiaTheme="minorEastAsia" w:hAnsiTheme="minorHAnsi" w:cstheme="minorBidi"/>
          <w:sz w:val="22"/>
          <w:szCs w:val="22"/>
          <w:lang w:eastAsia="en-GB"/>
        </w:rPr>
      </w:pPr>
      <w:r>
        <w:t>6.2.3.3.3.3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_Toc74944826 \h </w:instrText>
      </w:r>
      <w:r>
        <w:fldChar w:fldCharType="separate"/>
      </w:r>
      <w:r>
        <w:t>183</w:t>
      </w:r>
      <w:r>
        <w:fldChar w:fldCharType="end"/>
      </w:r>
    </w:p>
    <w:p w14:paraId="6328C09C" w14:textId="255FF413" w:rsidR="00EF5F4A" w:rsidRDefault="00EF5F4A">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Resource: SmfRegistrations</w:t>
      </w:r>
      <w:r>
        <w:tab/>
      </w:r>
      <w:r>
        <w:fldChar w:fldCharType="begin" w:fldLock="1"/>
      </w:r>
      <w:r>
        <w:instrText xml:space="preserve"> PAGEREF _Toc74944827 \h </w:instrText>
      </w:r>
      <w:r>
        <w:fldChar w:fldCharType="separate"/>
      </w:r>
      <w:r>
        <w:t>183</w:t>
      </w:r>
      <w:r>
        <w:fldChar w:fldCharType="end"/>
      </w:r>
    </w:p>
    <w:p w14:paraId="2D71FE69" w14:textId="0FAA2AC3" w:rsidR="00EF5F4A" w:rsidRDefault="00EF5F4A">
      <w:pPr>
        <w:pStyle w:val="TOC5"/>
        <w:rPr>
          <w:rFonts w:asciiTheme="minorHAnsi" w:eastAsiaTheme="minorEastAsia" w:hAnsiTheme="minorHAnsi" w:cstheme="minorBidi"/>
          <w:sz w:val="22"/>
          <w:szCs w:val="22"/>
          <w:lang w:eastAsia="en-GB"/>
        </w:rPr>
      </w:pPr>
      <w:r>
        <w:lastRenderedPageBreak/>
        <w:t>6.2.3.4.1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_Toc74944828 \h </w:instrText>
      </w:r>
      <w:r>
        <w:fldChar w:fldCharType="separate"/>
      </w:r>
      <w:r>
        <w:t>183</w:t>
      </w:r>
      <w:r>
        <w:fldChar w:fldCharType="end"/>
      </w:r>
    </w:p>
    <w:p w14:paraId="0939BE8A" w14:textId="57B0B2CA" w:rsidR="00EF5F4A" w:rsidRDefault="00EF5F4A">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_Toc74944829 \h </w:instrText>
      </w:r>
      <w:r>
        <w:fldChar w:fldCharType="separate"/>
      </w:r>
      <w:r>
        <w:t>183</w:t>
      </w:r>
      <w:r>
        <w:fldChar w:fldCharType="end"/>
      </w:r>
    </w:p>
    <w:p w14:paraId="074F770C" w14:textId="55200D08" w:rsidR="00EF5F4A" w:rsidRDefault="00EF5F4A">
      <w:pPr>
        <w:pStyle w:val="TOC5"/>
        <w:rPr>
          <w:rFonts w:asciiTheme="minorHAnsi" w:eastAsiaTheme="minorEastAsia" w:hAnsiTheme="minorHAnsi" w:cstheme="minorBidi"/>
          <w:sz w:val="22"/>
          <w:szCs w:val="22"/>
          <w:lang w:eastAsia="en-GB"/>
        </w:rPr>
      </w:pPr>
      <w:r>
        <w:t>6.2.3.4.3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_Toc74944830 \h </w:instrText>
      </w:r>
      <w:r>
        <w:fldChar w:fldCharType="separate"/>
      </w:r>
      <w:r>
        <w:t>184</w:t>
      </w:r>
      <w:r>
        <w:fldChar w:fldCharType="end"/>
      </w:r>
    </w:p>
    <w:p w14:paraId="0E96C2B5" w14:textId="17C10AB7" w:rsidR="00EF5F4A" w:rsidRDefault="00EF5F4A">
      <w:pPr>
        <w:pStyle w:val="TOC6"/>
        <w:rPr>
          <w:rFonts w:asciiTheme="minorHAnsi" w:eastAsiaTheme="minorEastAsia" w:hAnsiTheme="minorHAnsi" w:cstheme="minorBidi"/>
          <w:sz w:val="22"/>
          <w:szCs w:val="22"/>
          <w:lang w:eastAsia="en-GB"/>
        </w:rPr>
      </w:pPr>
      <w:r>
        <w:t>6.2.3.4.3.1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_Toc74944831 \h </w:instrText>
      </w:r>
      <w:r>
        <w:fldChar w:fldCharType="separate"/>
      </w:r>
      <w:r>
        <w:t>184</w:t>
      </w:r>
      <w:r>
        <w:fldChar w:fldCharType="end"/>
      </w:r>
    </w:p>
    <w:p w14:paraId="48B847D6" w14:textId="227A7991" w:rsidR="00EF5F4A" w:rsidRDefault="00EF5F4A">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Resource: IndividualSmfRegistration (Document)</w:t>
      </w:r>
      <w:r>
        <w:tab/>
      </w:r>
      <w:r>
        <w:fldChar w:fldCharType="begin" w:fldLock="1"/>
      </w:r>
      <w:r>
        <w:instrText xml:space="preserve"> PAGEREF _Toc74944832 \h </w:instrText>
      </w:r>
      <w:r>
        <w:fldChar w:fldCharType="separate"/>
      </w:r>
      <w:r>
        <w:t>185</w:t>
      </w:r>
      <w:r>
        <w:fldChar w:fldCharType="end"/>
      </w:r>
    </w:p>
    <w:p w14:paraId="60A8AB6A" w14:textId="6946A819" w:rsidR="00EF5F4A" w:rsidRDefault="00EF5F4A">
      <w:pPr>
        <w:pStyle w:val="TOC5"/>
        <w:rPr>
          <w:rFonts w:asciiTheme="minorHAnsi" w:eastAsiaTheme="minorEastAsia" w:hAnsiTheme="minorHAnsi" w:cstheme="minorBidi"/>
          <w:sz w:val="22"/>
          <w:szCs w:val="22"/>
          <w:lang w:eastAsia="en-GB"/>
        </w:rPr>
      </w:pPr>
      <w:r>
        <w:t>6.2.3.5.1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_Toc74944833 \h </w:instrText>
      </w:r>
      <w:r>
        <w:fldChar w:fldCharType="separate"/>
      </w:r>
      <w:r>
        <w:t>185</w:t>
      </w:r>
      <w:r>
        <w:fldChar w:fldCharType="end"/>
      </w:r>
    </w:p>
    <w:p w14:paraId="41C4F712" w14:textId="0085C61E" w:rsidR="00EF5F4A" w:rsidRDefault="00EF5F4A">
      <w:pPr>
        <w:pStyle w:val="TOC5"/>
        <w:rPr>
          <w:rFonts w:asciiTheme="minorHAnsi" w:eastAsiaTheme="minorEastAsia" w:hAnsiTheme="minorHAnsi" w:cstheme="minorBidi"/>
          <w:sz w:val="22"/>
          <w:szCs w:val="22"/>
          <w:lang w:eastAsia="en-GB"/>
        </w:rPr>
      </w:pPr>
      <w:r>
        <w:t>6.2.3.5.2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_Toc74944834 \h </w:instrText>
      </w:r>
      <w:r>
        <w:fldChar w:fldCharType="separate"/>
      </w:r>
      <w:r>
        <w:t>185</w:t>
      </w:r>
      <w:r>
        <w:fldChar w:fldCharType="end"/>
      </w:r>
    </w:p>
    <w:p w14:paraId="3C474727" w14:textId="1CF21250" w:rsidR="00EF5F4A" w:rsidRDefault="00EF5F4A">
      <w:pPr>
        <w:pStyle w:val="TOC6"/>
        <w:rPr>
          <w:rFonts w:asciiTheme="minorHAnsi" w:eastAsiaTheme="minorEastAsia" w:hAnsiTheme="minorHAnsi" w:cstheme="minorBidi"/>
          <w:sz w:val="22"/>
          <w:szCs w:val="22"/>
          <w:lang w:eastAsia="en-GB"/>
        </w:rPr>
      </w:pPr>
      <w:r>
        <w:t>6.2.3.5.2.1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_Toc74944835 \h </w:instrText>
      </w:r>
      <w:r>
        <w:fldChar w:fldCharType="separate"/>
      </w:r>
      <w:r>
        <w:t>185</w:t>
      </w:r>
      <w:r>
        <w:fldChar w:fldCharType="end"/>
      </w:r>
    </w:p>
    <w:p w14:paraId="1581864D" w14:textId="3FE40B90" w:rsidR="00EF5F4A" w:rsidRDefault="00EF5F4A">
      <w:pPr>
        <w:pStyle w:val="TOC6"/>
        <w:rPr>
          <w:rFonts w:asciiTheme="minorHAnsi" w:eastAsiaTheme="minorEastAsia" w:hAnsiTheme="minorHAnsi" w:cstheme="minorBidi"/>
          <w:sz w:val="22"/>
          <w:szCs w:val="22"/>
          <w:lang w:eastAsia="en-GB"/>
        </w:rPr>
      </w:pPr>
      <w:r>
        <w:t>6.2.3.5.2.2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_Toc74944836 \h </w:instrText>
      </w:r>
      <w:r>
        <w:fldChar w:fldCharType="separate"/>
      </w:r>
      <w:r>
        <w:t>186</w:t>
      </w:r>
      <w:r>
        <w:fldChar w:fldCharType="end"/>
      </w:r>
    </w:p>
    <w:p w14:paraId="2509F75D" w14:textId="628971DF" w:rsidR="00EF5F4A" w:rsidRDefault="00EF5F4A">
      <w:pPr>
        <w:pStyle w:val="TOC6"/>
        <w:rPr>
          <w:rFonts w:asciiTheme="minorHAnsi" w:eastAsiaTheme="minorEastAsia" w:hAnsiTheme="minorHAnsi" w:cstheme="minorBidi"/>
          <w:sz w:val="22"/>
          <w:szCs w:val="22"/>
          <w:lang w:eastAsia="en-GB"/>
        </w:rPr>
      </w:pPr>
      <w:r>
        <w:t>6.2.3.5.2.3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_Toc74944837 \h </w:instrText>
      </w:r>
      <w:r>
        <w:fldChar w:fldCharType="separate"/>
      </w:r>
      <w:r>
        <w:t>186</w:t>
      </w:r>
      <w:r>
        <w:fldChar w:fldCharType="end"/>
      </w:r>
    </w:p>
    <w:p w14:paraId="0A6377E4" w14:textId="2AFEA5E1" w:rsidR="00EF5F4A" w:rsidRDefault="00EF5F4A">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Resource: Smsf3GppAccessRegistration (Document)</w:t>
      </w:r>
      <w:r>
        <w:tab/>
      </w:r>
      <w:r>
        <w:fldChar w:fldCharType="begin" w:fldLock="1"/>
      </w:r>
      <w:r>
        <w:instrText xml:space="preserve"> PAGEREF _Toc74944838 \h </w:instrText>
      </w:r>
      <w:r>
        <w:fldChar w:fldCharType="separate"/>
      </w:r>
      <w:r>
        <w:t>187</w:t>
      </w:r>
      <w:r>
        <w:fldChar w:fldCharType="end"/>
      </w:r>
    </w:p>
    <w:p w14:paraId="24FB15C9" w14:textId="43BB8C4F" w:rsidR="00EF5F4A" w:rsidRDefault="00EF5F4A">
      <w:pPr>
        <w:pStyle w:val="TOC5"/>
        <w:rPr>
          <w:rFonts w:asciiTheme="minorHAnsi" w:eastAsiaTheme="minorEastAsia" w:hAnsiTheme="minorHAnsi" w:cstheme="minorBidi"/>
          <w:sz w:val="22"/>
          <w:szCs w:val="22"/>
          <w:lang w:eastAsia="en-GB"/>
        </w:rPr>
      </w:pPr>
      <w:r>
        <w:t>6.2.3.6.1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_Toc74944839 \h </w:instrText>
      </w:r>
      <w:r>
        <w:fldChar w:fldCharType="separate"/>
      </w:r>
      <w:r>
        <w:t>187</w:t>
      </w:r>
      <w:r>
        <w:fldChar w:fldCharType="end"/>
      </w:r>
    </w:p>
    <w:p w14:paraId="4F7F7D16" w14:textId="093A5AFF" w:rsidR="00EF5F4A" w:rsidRDefault="00EF5F4A">
      <w:pPr>
        <w:pStyle w:val="TOC5"/>
        <w:rPr>
          <w:rFonts w:asciiTheme="minorHAnsi" w:eastAsiaTheme="minorEastAsia" w:hAnsiTheme="minorHAnsi" w:cstheme="minorBidi"/>
          <w:sz w:val="22"/>
          <w:szCs w:val="22"/>
          <w:lang w:eastAsia="en-GB"/>
        </w:rPr>
      </w:pPr>
      <w:r>
        <w:t>6.2.3.6.2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_Toc74944840 \h </w:instrText>
      </w:r>
      <w:r>
        <w:fldChar w:fldCharType="separate"/>
      </w:r>
      <w:r>
        <w:t>187</w:t>
      </w:r>
      <w:r>
        <w:fldChar w:fldCharType="end"/>
      </w:r>
    </w:p>
    <w:p w14:paraId="68EE9041" w14:textId="767E4E6D" w:rsidR="00EF5F4A" w:rsidRDefault="00EF5F4A">
      <w:pPr>
        <w:pStyle w:val="TOC5"/>
        <w:rPr>
          <w:rFonts w:asciiTheme="minorHAnsi" w:eastAsiaTheme="minorEastAsia" w:hAnsiTheme="minorHAnsi" w:cstheme="minorBidi"/>
          <w:sz w:val="22"/>
          <w:szCs w:val="22"/>
          <w:lang w:eastAsia="en-GB"/>
        </w:rPr>
      </w:pPr>
      <w:r>
        <w:t>6.2.3.6.3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_Toc74944841 \h </w:instrText>
      </w:r>
      <w:r>
        <w:fldChar w:fldCharType="separate"/>
      </w:r>
      <w:r>
        <w:t>187</w:t>
      </w:r>
      <w:r>
        <w:fldChar w:fldCharType="end"/>
      </w:r>
    </w:p>
    <w:p w14:paraId="2320F098" w14:textId="41E8816E" w:rsidR="00EF5F4A" w:rsidRDefault="00EF5F4A">
      <w:pPr>
        <w:pStyle w:val="TOC6"/>
        <w:rPr>
          <w:rFonts w:asciiTheme="minorHAnsi" w:eastAsiaTheme="minorEastAsia" w:hAnsiTheme="minorHAnsi" w:cstheme="minorBidi"/>
          <w:sz w:val="22"/>
          <w:szCs w:val="22"/>
          <w:lang w:eastAsia="en-GB"/>
        </w:rPr>
      </w:pPr>
      <w:r>
        <w:t>6.2.3.6.3.1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_Toc74944842 \h </w:instrText>
      </w:r>
      <w:r>
        <w:fldChar w:fldCharType="separate"/>
      </w:r>
      <w:r>
        <w:t>187</w:t>
      </w:r>
      <w:r>
        <w:fldChar w:fldCharType="end"/>
      </w:r>
    </w:p>
    <w:p w14:paraId="41BACF09" w14:textId="5709CB1E" w:rsidR="00EF5F4A" w:rsidRDefault="00EF5F4A">
      <w:pPr>
        <w:pStyle w:val="TOC6"/>
        <w:rPr>
          <w:rFonts w:asciiTheme="minorHAnsi" w:eastAsiaTheme="minorEastAsia" w:hAnsiTheme="minorHAnsi" w:cstheme="minorBidi"/>
          <w:sz w:val="22"/>
          <w:szCs w:val="22"/>
          <w:lang w:eastAsia="en-GB"/>
        </w:rPr>
      </w:pPr>
      <w:r>
        <w:t>6.2.3.6.3.2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_Toc74944843 \h </w:instrText>
      </w:r>
      <w:r>
        <w:fldChar w:fldCharType="separate"/>
      </w:r>
      <w:r>
        <w:t>188</w:t>
      </w:r>
      <w:r>
        <w:fldChar w:fldCharType="end"/>
      </w:r>
    </w:p>
    <w:p w14:paraId="36A5619D" w14:textId="7D5E4985" w:rsidR="00EF5F4A" w:rsidRDefault="00EF5F4A">
      <w:pPr>
        <w:pStyle w:val="TOC6"/>
        <w:rPr>
          <w:rFonts w:asciiTheme="minorHAnsi" w:eastAsiaTheme="minorEastAsia" w:hAnsiTheme="minorHAnsi" w:cstheme="minorBidi"/>
          <w:sz w:val="22"/>
          <w:szCs w:val="22"/>
          <w:lang w:eastAsia="en-GB"/>
        </w:rPr>
      </w:pPr>
      <w:r>
        <w:t>6.2.3.6.3.3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_Toc74944844 \h </w:instrText>
      </w:r>
      <w:r>
        <w:fldChar w:fldCharType="separate"/>
      </w:r>
      <w:r>
        <w:t>189</w:t>
      </w:r>
      <w:r>
        <w:fldChar w:fldCharType="end"/>
      </w:r>
    </w:p>
    <w:p w14:paraId="019E999B" w14:textId="1C765D82" w:rsidR="00EF5F4A" w:rsidRDefault="00EF5F4A">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Resource: SmsfNon3GppAccessRegistration (Document)</w:t>
      </w:r>
      <w:r>
        <w:tab/>
      </w:r>
      <w:r>
        <w:fldChar w:fldCharType="begin" w:fldLock="1"/>
      </w:r>
      <w:r>
        <w:instrText xml:space="preserve"> PAGEREF _Toc74944845 \h </w:instrText>
      </w:r>
      <w:r>
        <w:fldChar w:fldCharType="separate"/>
      </w:r>
      <w:r>
        <w:t>189</w:t>
      </w:r>
      <w:r>
        <w:fldChar w:fldCharType="end"/>
      </w:r>
    </w:p>
    <w:p w14:paraId="3C77936B" w14:textId="51196D2D" w:rsidR="00EF5F4A" w:rsidRDefault="00EF5F4A">
      <w:pPr>
        <w:pStyle w:val="TOC5"/>
        <w:rPr>
          <w:rFonts w:asciiTheme="minorHAnsi" w:eastAsiaTheme="minorEastAsia" w:hAnsiTheme="minorHAnsi" w:cstheme="minorBidi"/>
          <w:sz w:val="22"/>
          <w:szCs w:val="22"/>
          <w:lang w:eastAsia="en-GB"/>
        </w:rPr>
      </w:pPr>
      <w:r>
        <w:t>6.2.3.7.1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_Toc74944846 \h </w:instrText>
      </w:r>
      <w:r>
        <w:fldChar w:fldCharType="separate"/>
      </w:r>
      <w:r>
        <w:t>189</w:t>
      </w:r>
      <w:r>
        <w:fldChar w:fldCharType="end"/>
      </w:r>
    </w:p>
    <w:p w14:paraId="525F4DFB" w14:textId="6EDB365A" w:rsidR="00EF5F4A" w:rsidRDefault="00EF5F4A">
      <w:pPr>
        <w:pStyle w:val="TOC5"/>
        <w:rPr>
          <w:rFonts w:asciiTheme="minorHAnsi" w:eastAsiaTheme="minorEastAsia" w:hAnsiTheme="minorHAnsi" w:cstheme="minorBidi"/>
          <w:sz w:val="22"/>
          <w:szCs w:val="22"/>
          <w:lang w:eastAsia="en-GB"/>
        </w:rPr>
      </w:pPr>
      <w:r>
        <w:t>6.2.3.7.2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_Toc74944847 \h </w:instrText>
      </w:r>
      <w:r>
        <w:fldChar w:fldCharType="separate"/>
      </w:r>
      <w:r>
        <w:t>189</w:t>
      </w:r>
      <w:r>
        <w:fldChar w:fldCharType="end"/>
      </w:r>
    </w:p>
    <w:p w14:paraId="2D3F80E2" w14:textId="11350A43" w:rsidR="00EF5F4A" w:rsidRDefault="00EF5F4A">
      <w:pPr>
        <w:pStyle w:val="TOC5"/>
        <w:rPr>
          <w:rFonts w:asciiTheme="minorHAnsi" w:eastAsiaTheme="minorEastAsia" w:hAnsiTheme="minorHAnsi" w:cstheme="minorBidi"/>
          <w:sz w:val="22"/>
          <w:szCs w:val="22"/>
          <w:lang w:eastAsia="en-GB"/>
        </w:rPr>
      </w:pPr>
      <w:r>
        <w:t>6.2.3.7.3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_Toc74944848 \h </w:instrText>
      </w:r>
      <w:r>
        <w:fldChar w:fldCharType="separate"/>
      </w:r>
      <w:r>
        <w:t>190</w:t>
      </w:r>
      <w:r>
        <w:fldChar w:fldCharType="end"/>
      </w:r>
    </w:p>
    <w:p w14:paraId="78402AC0" w14:textId="3BC404A3" w:rsidR="00EF5F4A" w:rsidRDefault="00EF5F4A">
      <w:pPr>
        <w:pStyle w:val="TOC6"/>
        <w:rPr>
          <w:rFonts w:asciiTheme="minorHAnsi" w:eastAsiaTheme="minorEastAsia" w:hAnsiTheme="minorHAnsi" w:cstheme="minorBidi"/>
          <w:sz w:val="22"/>
          <w:szCs w:val="22"/>
          <w:lang w:eastAsia="en-GB"/>
        </w:rPr>
      </w:pPr>
      <w:r>
        <w:t>6.2.3.7.3.1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_Toc74944849 \h </w:instrText>
      </w:r>
      <w:r>
        <w:fldChar w:fldCharType="separate"/>
      </w:r>
      <w:r>
        <w:t>190</w:t>
      </w:r>
      <w:r>
        <w:fldChar w:fldCharType="end"/>
      </w:r>
    </w:p>
    <w:p w14:paraId="50B500FC" w14:textId="3ABE2BFB" w:rsidR="00EF5F4A" w:rsidRDefault="00EF5F4A">
      <w:pPr>
        <w:pStyle w:val="TOC6"/>
        <w:rPr>
          <w:rFonts w:asciiTheme="minorHAnsi" w:eastAsiaTheme="minorEastAsia" w:hAnsiTheme="minorHAnsi" w:cstheme="minorBidi"/>
          <w:sz w:val="22"/>
          <w:szCs w:val="22"/>
          <w:lang w:eastAsia="en-GB"/>
        </w:rPr>
      </w:pPr>
      <w:r>
        <w:t>6.2.3.7.3.2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_Toc74944850 \h </w:instrText>
      </w:r>
      <w:r>
        <w:fldChar w:fldCharType="separate"/>
      </w:r>
      <w:r>
        <w:t>190</w:t>
      </w:r>
      <w:r>
        <w:fldChar w:fldCharType="end"/>
      </w:r>
    </w:p>
    <w:p w14:paraId="4AF3997D" w14:textId="42E4982B" w:rsidR="00EF5F4A" w:rsidRDefault="00EF5F4A">
      <w:pPr>
        <w:pStyle w:val="TOC6"/>
        <w:rPr>
          <w:rFonts w:asciiTheme="minorHAnsi" w:eastAsiaTheme="minorEastAsia" w:hAnsiTheme="minorHAnsi" w:cstheme="minorBidi"/>
          <w:sz w:val="22"/>
          <w:szCs w:val="22"/>
          <w:lang w:eastAsia="en-GB"/>
        </w:rPr>
      </w:pPr>
      <w:r>
        <w:t>6.2.3.7.3.3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_Toc74944851 \h </w:instrText>
      </w:r>
      <w:r>
        <w:fldChar w:fldCharType="separate"/>
      </w:r>
      <w:r>
        <w:t>191</w:t>
      </w:r>
      <w:r>
        <w:fldChar w:fldCharType="end"/>
      </w:r>
    </w:p>
    <w:p w14:paraId="7E54375C" w14:textId="7D659A5D" w:rsidR="00EF5F4A" w:rsidRDefault="00EF5F4A">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 xml:space="preserve">Resource: </w:t>
      </w:r>
      <w:r>
        <w:rPr>
          <w:lang w:eastAsia="zh-CN"/>
        </w:rPr>
        <w:t>Location</w:t>
      </w:r>
      <w:r>
        <w:tab/>
      </w:r>
      <w:r>
        <w:fldChar w:fldCharType="begin" w:fldLock="1"/>
      </w:r>
      <w:r>
        <w:instrText xml:space="preserve"> PAGEREF _Toc74944852 \h </w:instrText>
      </w:r>
      <w:r>
        <w:fldChar w:fldCharType="separate"/>
      </w:r>
      <w:r>
        <w:t>192</w:t>
      </w:r>
      <w:r>
        <w:fldChar w:fldCharType="end"/>
      </w:r>
    </w:p>
    <w:p w14:paraId="7FDCB449" w14:textId="570026DC" w:rsidR="00EF5F4A" w:rsidRDefault="00EF5F4A">
      <w:pPr>
        <w:pStyle w:val="TOC5"/>
        <w:rPr>
          <w:rFonts w:asciiTheme="minorHAnsi" w:eastAsiaTheme="minorEastAsia" w:hAnsiTheme="minorHAnsi" w:cstheme="minorBidi"/>
          <w:sz w:val="22"/>
          <w:szCs w:val="22"/>
          <w:lang w:eastAsia="en-GB"/>
        </w:rPr>
      </w:pPr>
      <w:r>
        <w:t>6.2.3.8.1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_Toc74944853 \h </w:instrText>
      </w:r>
      <w:r>
        <w:fldChar w:fldCharType="separate"/>
      </w:r>
      <w:r>
        <w:t>192</w:t>
      </w:r>
      <w:r>
        <w:fldChar w:fldCharType="end"/>
      </w:r>
    </w:p>
    <w:p w14:paraId="50FD5C10" w14:textId="4528A4CD" w:rsidR="00EF5F4A" w:rsidRDefault="00EF5F4A">
      <w:pPr>
        <w:pStyle w:val="TOC5"/>
        <w:rPr>
          <w:rFonts w:asciiTheme="minorHAnsi" w:eastAsiaTheme="minorEastAsia" w:hAnsiTheme="minorHAnsi" w:cstheme="minorBidi"/>
          <w:sz w:val="22"/>
          <w:szCs w:val="22"/>
          <w:lang w:eastAsia="en-GB"/>
        </w:rPr>
      </w:pPr>
      <w:r>
        <w:t>6.2.3.8.2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_Toc74944854 \h </w:instrText>
      </w:r>
      <w:r>
        <w:fldChar w:fldCharType="separate"/>
      </w:r>
      <w:r>
        <w:t>192</w:t>
      </w:r>
      <w:r>
        <w:fldChar w:fldCharType="end"/>
      </w:r>
    </w:p>
    <w:p w14:paraId="22C1C248" w14:textId="12EF78B3" w:rsidR="00EF5F4A" w:rsidRDefault="00EF5F4A">
      <w:pPr>
        <w:pStyle w:val="TOC5"/>
        <w:rPr>
          <w:rFonts w:asciiTheme="minorHAnsi" w:eastAsiaTheme="minorEastAsia" w:hAnsiTheme="minorHAnsi" w:cstheme="minorBidi"/>
          <w:sz w:val="22"/>
          <w:szCs w:val="22"/>
          <w:lang w:eastAsia="en-GB"/>
        </w:rPr>
      </w:pPr>
      <w:r>
        <w:t>6.2.3.8.3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_Toc74944855 \h </w:instrText>
      </w:r>
      <w:r>
        <w:fldChar w:fldCharType="separate"/>
      </w:r>
      <w:r>
        <w:t>192</w:t>
      </w:r>
      <w:r>
        <w:fldChar w:fldCharType="end"/>
      </w:r>
    </w:p>
    <w:p w14:paraId="7E471048" w14:textId="19341334" w:rsidR="00EF5F4A" w:rsidRDefault="00EF5F4A">
      <w:pPr>
        <w:pStyle w:val="TOC6"/>
        <w:rPr>
          <w:rFonts w:asciiTheme="minorHAnsi" w:eastAsiaTheme="minorEastAsia" w:hAnsiTheme="minorHAnsi" w:cstheme="minorBidi"/>
          <w:sz w:val="22"/>
          <w:szCs w:val="22"/>
          <w:lang w:eastAsia="en-GB"/>
        </w:rPr>
      </w:pPr>
      <w:r>
        <w:t>6.2.3.8.3.1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_Toc74944856 \h </w:instrText>
      </w:r>
      <w:r>
        <w:fldChar w:fldCharType="separate"/>
      </w:r>
      <w:r>
        <w:t>192</w:t>
      </w:r>
      <w:r>
        <w:fldChar w:fldCharType="end"/>
      </w:r>
    </w:p>
    <w:p w14:paraId="074888FB" w14:textId="74BE8ADE" w:rsidR="00EF5F4A" w:rsidRDefault="00EF5F4A">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Resource: Registrations</w:t>
      </w:r>
      <w:r>
        <w:tab/>
      </w:r>
      <w:r>
        <w:fldChar w:fldCharType="begin" w:fldLock="1"/>
      </w:r>
      <w:r>
        <w:instrText xml:space="preserve"> PAGEREF _Toc74944857 \h </w:instrText>
      </w:r>
      <w:r>
        <w:fldChar w:fldCharType="separate"/>
      </w:r>
      <w:r>
        <w:t>192</w:t>
      </w:r>
      <w:r>
        <w:fldChar w:fldCharType="end"/>
      </w:r>
    </w:p>
    <w:p w14:paraId="04BBAB2D" w14:textId="6A24105C" w:rsidR="00EF5F4A" w:rsidRDefault="00EF5F4A">
      <w:pPr>
        <w:pStyle w:val="TOC5"/>
        <w:rPr>
          <w:rFonts w:asciiTheme="minorHAnsi" w:eastAsiaTheme="minorEastAsia" w:hAnsiTheme="minorHAnsi" w:cstheme="minorBidi"/>
          <w:sz w:val="22"/>
          <w:szCs w:val="22"/>
          <w:lang w:eastAsia="en-GB"/>
        </w:rPr>
      </w:pPr>
      <w:r>
        <w:t>6.2.3.9.1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_Toc74944858 \h </w:instrText>
      </w:r>
      <w:r>
        <w:fldChar w:fldCharType="separate"/>
      </w:r>
      <w:r>
        <w:t>192</w:t>
      </w:r>
      <w:r>
        <w:fldChar w:fldCharType="end"/>
      </w:r>
    </w:p>
    <w:p w14:paraId="2EA29459" w14:textId="04550816" w:rsidR="00EF5F4A" w:rsidRDefault="00EF5F4A">
      <w:pPr>
        <w:pStyle w:val="TOC5"/>
        <w:rPr>
          <w:rFonts w:asciiTheme="minorHAnsi" w:eastAsiaTheme="minorEastAsia" w:hAnsiTheme="minorHAnsi" w:cstheme="minorBidi"/>
          <w:sz w:val="22"/>
          <w:szCs w:val="22"/>
          <w:lang w:eastAsia="en-GB"/>
        </w:rPr>
      </w:pPr>
      <w:r>
        <w:t>6.2.3.9.2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_Toc74944859 \h </w:instrText>
      </w:r>
      <w:r>
        <w:fldChar w:fldCharType="separate"/>
      </w:r>
      <w:r>
        <w:t>193</w:t>
      </w:r>
      <w:r>
        <w:fldChar w:fldCharType="end"/>
      </w:r>
    </w:p>
    <w:p w14:paraId="2E21DA3F" w14:textId="7F75CC02" w:rsidR="00EF5F4A" w:rsidRDefault="00EF5F4A">
      <w:pPr>
        <w:pStyle w:val="TOC5"/>
        <w:rPr>
          <w:rFonts w:asciiTheme="minorHAnsi" w:eastAsiaTheme="minorEastAsia" w:hAnsiTheme="minorHAnsi" w:cstheme="minorBidi"/>
          <w:sz w:val="22"/>
          <w:szCs w:val="22"/>
          <w:lang w:eastAsia="en-GB"/>
        </w:rPr>
      </w:pPr>
      <w:r>
        <w:t>6.2.3.9.3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_Toc74944860 \h </w:instrText>
      </w:r>
      <w:r>
        <w:fldChar w:fldCharType="separate"/>
      </w:r>
      <w:r>
        <w:t>193</w:t>
      </w:r>
      <w:r>
        <w:fldChar w:fldCharType="end"/>
      </w:r>
    </w:p>
    <w:p w14:paraId="63BE7A67" w14:textId="1D9DC22B" w:rsidR="00EF5F4A" w:rsidRDefault="00EF5F4A">
      <w:pPr>
        <w:pStyle w:val="TOC6"/>
        <w:rPr>
          <w:rFonts w:asciiTheme="minorHAnsi" w:eastAsiaTheme="minorEastAsia" w:hAnsiTheme="minorHAnsi" w:cstheme="minorBidi"/>
          <w:sz w:val="22"/>
          <w:szCs w:val="22"/>
          <w:lang w:eastAsia="en-GB"/>
        </w:rPr>
      </w:pPr>
      <w:r>
        <w:t>6.2.3.9.3.1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_Toc74944861 \h </w:instrText>
      </w:r>
      <w:r>
        <w:fldChar w:fldCharType="separate"/>
      </w:r>
      <w:r>
        <w:t>193</w:t>
      </w:r>
      <w:r>
        <w:fldChar w:fldCharType="end"/>
      </w:r>
    </w:p>
    <w:p w14:paraId="1D6AA141" w14:textId="64B7964C" w:rsidR="00EF5F4A" w:rsidRDefault="00EF5F4A">
      <w:pPr>
        <w:pStyle w:val="TOC4"/>
        <w:rPr>
          <w:rFonts w:asciiTheme="minorHAnsi" w:eastAsiaTheme="minorEastAsia" w:hAnsiTheme="minorHAnsi" w:cstheme="minorBidi"/>
          <w:sz w:val="22"/>
          <w:szCs w:val="22"/>
          <w:lang w:eastAsia="en-GB"/>
        </w:rPr>
      </w:pPr>
      <w:r>
        <w:t>6.2.3.10</w:t>
      </w:r>
      <w:r>
        <w:rPr>
          <w:rFonts w:asciiTheme="minorHAnsi" w:eastAsiaTheme="minorEastAsia" w:hAnsiTheme="minorHAnsi" w:cstheme="minorBidi"/>
          <w:sz w:val="22"/>
          <w:szCs w:val="22"/>
          <w:lang w:eastAsia="en-GB"/>
        </w:rPr>
        <w:tab/>
      </w:r>
      <w:r>
        <w:t>Resource: IpSmGwRegistration</w:t>
      </w:r>
      <w:r>
        <w:tab/>
      </w:r>
      <w:r>
        <w:fldChar w:fldCharType="begin" w:fldLock="1"/>
      </w:r>
      <w:r>
        <w:instrText xml:space="preserve"> PAGEREF _Toc74944862 \h </w:instrText>
      </w:r>
      <w:r>
        <w:fldChar w:fldCharType="separate"/>
      </w:r>
      <w:r>
        <w:t>194</w:t>
      </w:r>
      <w:r>
        <w:fldChar w:fldCharType="end"/>
      </w:r>
    </w:p>
    <w:p w14:paraId="1EB8FA4E" w14:textId="138A7D1D" w:rsidR="00EF5F4A" w:rsidRDefault="00EF5F4A">
      <w:pPr>
        <w:pStyle w:val="TOC5"/>
        <w:rPr>
          <w:rFonts w:asciiTheme="minorHAnsi" w:eastAsiaTheme="minorEastAsia" w:hAnsiTheme="minorHAnsi" w:cstheme="minorBidi"/>
          <w:sz w:val="22"/>
          <w:szCs w:val="22"/>
          <w:lang w:eastAsia="en-GB"/>
        </w:rPr>
      </w:pPr>
      <w:r>
        <w:t>6.2.3.10.1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_Toc74944863 \h </w:instrText>
      </w:r>
      <w:r>
        <w:fldChar w:fldCharType="separate"/>
      </w:r>
      <w:r>
        <w:t>194</w:t>
      </w:r>
      <w:r>
        <w:fldChar w:fldCharType="end"/>
      </w:r>
    </w:p>
    <w:p w14:paraId="396744F3" w14:textId="3FA9B950" w:rsidR="00EF5F4A" w:rsidRDefault="00EF5F4A">
      <w:pPr>
        <w:pStyle w:val="TOC5"/>
        <w:rPr>
          <w:rFonts w:asciiTheme="minorHAnsi" w:eastAsiaTheme="minorEastAsia" w:hAnsiTheme="minorHAnsi" w:cstheme="minorBidi"/>
          <w:sz w:val="22"/>
          <w:szCs w:val="22"/>
          <w:lang w:eastAsia="en-GB"/>
        </w:rPr>
      </w:pPr>
      <w:r>
        <w:t>6.2.3.10.2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_Toc74944864 \h </w:instrText>
      </w:r>
      <w:r>
        <w:fldChar w:fldCharType="separate"/>
      </w:r>
      <w:r>
        <w:t>194</w:t>
      </w:r>
      <w:r>
        <w:fldChar w:fldCharType="end"/>
      </w:r>
    </w:p>
    <w:p w14:paraId="49CCE41C" w14:textId="10A0F996" w:rsidR="00EF5F4A" w:rsidRDefault="00EF5F4A">
      <w:pPr>
        <w:pStyle w:val="TOC5"/>
        <w:rPr>
          <w:rFonts w:asciiTheme="minorHAnsi" w:eastAsiaTheme="minorEastAsia" w:hAnsiTheme="minorHAnsi" w:cstheme="minorBidi"/>
          <w:sz w:val="22"/>
          <w:szCs w:val="22"/>
          <w:lang w:eastAsia="en-GB"/>
        </w:rPr>
      </w:pPr>
      <w:r>
        <w:t>6.2.3.10.3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_Toc74944865 \h </w:instrText>
      </w:r>
      <w:r>
        <w:fldChar w:fldCharType="separate"/>
      </w:r>
      <w:r>
        <w:t>194</w:t>
      </w:r>
      <w:r>
        <w:fldChar w:fldCharType="end"/>
      </w:r>
    </w:p>
    <w:p w14:paraId="5457EB19" w14:textId="119C252B" w:rsidR="00EF5F4A" w:rsidRDefault="00EF5F4A">
      <w:pPr>
        <w:pStyle w:val="TOC6"/>
        <w:rPr>
          <w:rFonts w:asciiTheme="minorHAnsi" w:eastAsiaTheme="minorEastAsia" w:hAnsiTheme="minorHAnsi" w:cstheme="minorBidi"/>
          <w:sz w:val="22"/>
          <w:szCs w:val="22"/>
          <w:lang w:eastAsia="en-GB"/>
        </w:rPr>
      </w:pPr>
      <w:r>
        <w:t>6.2.3.10.3.1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_Toc74944866 \h </w:instrText>
      </w:r>
      <w:r>
        <w:fldChar w:fldCharType="separate"/>
      </w:r>
      <w:r>
        <w:t>194</w:t>
      </w:r>
      <w:r>
        <w:fldChar w:fldCharType="end"/>
      </w:r>
    </w:p>
    <w:p w14:paraId="4BE3119F" w14:textId="5823E846" w:rsidR="00EF5F4A" w:rsidRDefault="00EF5F4A">
      <w:pPr>
        <w:pStyle w:val="TOC6"/>
        <w:rPr>
          <w:rFonts w:asciiTheme="minorHAnsi" w:eastAsiaTheme="minorEastAsia" w:hAnsiTheme="minorHAnsi" w:cstheme="minorBidi"/>
          <w:sz w:val="22"/>
          <w:szCs w:val="22"/>
          <w:lang w:eastAsia="en-GB"/>
        </w:rPr>
      </w:pPr>
      <w:r>
        <w:t>6.2.3.10.3.2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_Toc74944867 \h </w:instrText>
      </w:r>
      <w:r>
        <w:fldChar w:fldCharType="separate"/>
      </w:r>
      <w:r>
        <w:t>195</w:t>
      </w:r>
      <w:r>
        <w:fldChar w:fldCharType="end"/>
      </w:r>
    </w:p>
    <w:p w14:paraId="6127DE0C" w14:textId="7183B9C2" w:rsidR="00EF5F4A" w:rsidRDefault="00EF5F4A">
      <w:pPr>
        <w:pStyle w:val="TOC6"/>
        <w:rPr>
          <w:rFonts w:asciiTheme="minorHAnsi" w:eastAsiaTheme="minorEastAsia" w:hAnsiTheme="minorHAnsi" w:cstheme="minorBidi"/>
          <w:sz w:val="22"/>
          <w:szCs w:val="22"/>
          <w:lang w:eastAsia="en-GB"/>
        </w:rPr>
      </w:pPr>
      <w:r>
        <w:t>6.2.3.10.3.3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_Toc74944868 \h </w:instrText>
      </w:r>
      <w:r>
        <w:fldChar w:fldCharType="separate"/>
      </w:r>
      <w:r>
        <w:t>195</w:t>
      </w:r>
      <w:r>
        <w:fldChar w:fldCharType="end"/>
      </w:r>
    </w:p>
    <w:p w14:paraId="517E51AB" w14:textId="4A9CC5A5" w:rsidR="00EF5F4A" w:rsidRDefault="00EF5F4A">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_Toc74944869 \h </w:instrText>
      </w:r>
      <w:r>
        <w:fldChar w:fldCharType="separate"/>
      </w:r>
      <w:r>
        <w:t>196</w:t>
      </w:r>
      <w:r>
        <w:fldChar w:fldCharType="end"/>
      </w:r>
    </w:p>
    <w:p w14:paraId="760FE8C1" w14:textId="7C4579FE" w:rsidR="00EF5F4A" w:rsidRDefault="00EF5F4A">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_Toc74944870 \h </w:instrText>
      </w:r>
      <w:r>
        <w:fldChar w:fldCharType="separate"/>
      </w:r>
      <w:r>
        <w:t>196</w:t>
      </w:r>
      <w:r>
        <w:fldChar w:fldCharType="end"/>
      </w:r>
    </w:p>
    <w:p w14:paraId="5B6139EF" w14:textId="66724AD3" w:rsidR="00EF5F4A" w:rsidRDefault="00EF5F4A">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Operation: Trigger P-CSCF Restoration</w:t>
      </w:r>
      <w:r>
        <w:tab/>
      </w:r>
      <w:r>
        <w:fldChar w:fldCharType="begin" w:fldLock="1"/>
      </w:r>
      <w:r>
        <w:instrText xml:space="preserve"> PAGEREF _Toc74944871 \h </w:instrText>
      </w:r>
      <w:r>
        <w:fldChar w:fldCharType="separate"/>
      </w:r>
      <w:r>
        <w:t>196</w:t>
      </w:r>
      <w:r>
        <w:fldChar w:fldCharType="end"/>
      </w:r>
    </w:p>
    <w:p w14:paraId="3BF86F8C" w14:textId="0AD0E7E8" w:rsidR="00EF5F4A" w:rsidRDefault="00EF5F4A">
      <w:pPr>
        <w:pStyle w:val="TOC5"/>
        <w:rPr>
          <w:rFonts w:asciiTheme="minorHAnsi" w:eastAsiaTheme="minorEastAsia" w:hAnsiTheme="minorHAnsi" w:cstheme="minorBidi"/>
          <w:sz w:val="22"/>
          <w:szCs w:val="22"/>
          <w:lang w:eastAsia="en-GB"/>
        </w:rPr>
      </w:pPr>
      <w:r>
        <w:t>6.2.4.2.1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_Toc74944872 \h </w:instrText>
      </w:r>
      <w:r>
        <w:fldChar w:fldCharType="separate"/>
      </w:r>
      <w:r>
        <w:t>196</w:t>
      </w:r>
      <w:r>
        <w:fldChar w:fldCharType="end"/>
      </w:r>
    </w:p>
    <w:p w14:paraId="44DC3303" w14:textId="59A4D4A0" w:rsidR="00EF5F4A" w:rsidRDefault="00EF5F4A">
      <w:pPr>
        <w:pStyle w:val="TOC5"/>
        <w:rPr>
          <w:rFonts w:asciiTheme="minorHAnsi" w:eastAsiaTheme="minorEastAsia" w:hAnsiTheme="minorHAnsi" w:cstheme="minorBidi"/>
          <w:sz w:val="22"/>
          <w:szCs w:val="22"/>
          <w:lang w:eastAsia="en-GB"/>
        </w:rPr>
      </w:pPr>
      <w:r>
        <w:t>6.2.4.2.2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_Toc74944873 \h </w:instrText>
      </w:r>
      <w:r>
        <w:fldChar w:fldCharType="separate"/>
      </w:r>
      <w:r>
        <w:t>196</w:t>
      </w:r>
      <w:r>
        <w:fldChar w:fldCharType="end"/>
      </w:r>
    </w:p>
    <w:p w14:paraId="4E9DDC2C" w14:textId="12445CE0" w:rsidR="00EF5F4A" w:rsidRDefault="00EF5F4A">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_Toc74944874 \h </w:instrText>
      </w:r>
      <w:r>
        <w:fldChar w:fldCharType="separate"/>
      </w:r>
      <w:r>
        <w:t>197</w:t>
      </w:r>
      <w:r>
        <w:fldChar w:fldCharType="end"/>
      </w:r>
    </w:p>
    <w:p w14:paraId="191454E9" w14:textId="52B9B14E" w:rsidR="00EF5F4A" w:rsidRDefault="00EF5F4A">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_Toc74944875 \h </w:instrText>
      </w:r>
      <w:r>
        <w:fldChar w:fldCharType="separate"/>
      </w:r>
      <w:r>
        <w:t>197</w:t>
      </w:r>
      <w:r>
        <w:fldChar w:fldCharType="end"/>
      </w:r>
    </w:p>
    <w:p w14:paraId="3C0A28B7" w14:textId="59574F7C" w:rsidR="00EF5F4A" w:rsidRDefault="00EF5F4A">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Deregistration Notification</w:t>
      </w:r>
      <w:r>
        <w:tab/>
      </w:r>
      <w:r>
        <w:fldChar w:fldCharType="begin" w:fldLock="1"/>
      </w:r>
      <w:r>
        <w:instrText xml:space="preserve"> PAGEREF _Toc74944876 \h </w:instrText>
      </w:r>
      <w:r>
        <w:fldChar w:fldCharType="separate"/>
      </w:r>
      <w:r>
        <w:t>197</w:t>
      </w:r>
      <w:r>
        <w:fldChar w:fldCharType="end"/>
      </w:r>
    </w:p>
    <w:p w14:paraId="6CC8C58D" w14:textId="3D195E79" w:rsidR="00EF5F4A" w:rsidRDefault="00EF5F4A">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P-CSCF Restoration Notification</w:t>
      </w:r>
      <w:r>
        <w:tab/>
      </w:r>
      <w:r>
        <w:fldChar w:fldCharType="begin" w:fldLock="1"/>
      </w:r>
      <w:r>
        <w:instrText xml:space="preserve"> PAGEREF _Toc74944877 \h </w:instrText>
      </w:r>
      <w:r>
        <w:fldChar w:fldCharType="separate"/>
      </w:r>
      <w:r>
        <w:t>198</w:t>
      </w:r>
      <w:r>
        <w:fldChar w:fldCharType="end"/>
      </w:r>
    </w:p>
    <w:p w14:paraId="6D4FA097" w14:textId="4F9521CA" w:rsidR="00EF5F4A" w:rsidRDefault="00EF5F4A">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_Toc74944878 \h </w:instrText>
      </w:r>
      <w:r>
        <w:fldChar w:fldCharType="separate"/>
      </w:r>
      <w:r>
        <w:t>199</w:t>
      </w:r>
      <w:r>
        <w:fldChar w:fldCharType="end"/>
      </w:r>
    </w:p>
    <w:p w14:paraId="22D0B020" w14:textId="5AF16C56" w:rsidR="00EF5F4A" w:rsidRDefault="00EF5F4A">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_Toc74944879 \h </w:instrText>
      </w:r>
      <w:r>
        <w:fldChar w:fldCharType="separate"/>
      </w:r>
      <w:r>
        <w:t>199</w:t>
      </w:r>
      <w:r>
        <w:fldChar w:fldCharType="end"/>
      </w:r>
    </w:p>
    <w:p w14:paraId="3B018B6D" w14:textId="19D8E2D6" w:rsidR="00EF5F4A" w:rsidRDefault="00EF5F4A">
      <w:pPr>
        <w:pStyle w:val="TOC4"/>
        <w:rPr>
          <w:rFonts w:asciiTheme="minorHAnsi" w:eastAsiaTheme="minorEastAsia" w:hAnsiTheme="minorHAnsi" w:cstheme="minorBidi"/>
          <w:sz w:val="22"/>
          <w:szCs w:val="22"/>
          <w:lang w:eastAsia="en-GB"/>
        </w:rPr>
      </w:pPr>
      <w:r w:rsidRPr="00EF5F4A">
        <w:t>6.2.6.2</w:t>
      </w:r>
      <w:r w:rsidRPr="00EF5F4A">
        <w:rPr>
          <w:rFonts w:asciiTheme="minorHAnsi" w:eastAsiaTheme="minorEastAsia" w:hAnsiTheme="minorHAnsi" w:cstheme="minorBidi"/>
          <w:sz w:val="22"/>
          <w:szCs w:val="22"/>
          <w:lang w:eastAsia="en-GB"/>
        </w:rPr>
        <w:tab/>
      </w:r>
      <w:r w:rsidRPr="00BB18E7">
        <w:rPr>
          <w:lang w:val="en-US"/>
        </w:rPr>
        <w:t>Structured data types</w:t>
      </w:r>
      <w:r>
        <w:tab/>
      </w:r>
      <w:r>
        <w:fldChar w:fldCharType="begin" w:fldLock="1"/>
      </w:r>
      <w:r>
        <w:instrText xml:space="preserve"> PAGEREF _Toc74944880 \h </w:instrText>
      </w:r>
      <w:r>
        <w:fldChar w:fldCharType="separate"/>
      </w:r>
      <w:r>
        <w:t>201</w:t>
      </w:r>
      <w:r>
        <w:fldChar w:fldCharType="end"/>
      </w:r>
    </w:p>
    <w:p w14:paraId="454E993B" w14:textId="5713C60A" w:rsidR="00EF5F4A" w:rsidRDefault="00EF5F4A">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_Toc74944881 \h </w:instrText>
      </w:r>
      <w:r>
        <w:fldChar w:fldCharType="separate"/>
      </w:r>
      <w:r>
        <w:t>201</w:t>
      </w:r>
      <w:r>
        <w:fldChar w:fldCharType="end"/>
      </w:r>
    </w:p>
    <w:p w14:paraId="735954F5" w14:textId="10C769C6" w:rsidR="00EF5F4A" w:rsidRDefault="00EF5F4A">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Amf3GppAccessRegistration</w:t>
      </w:r>
      <w:r>
        <w:tab/>
      </w:r>
      <w:r>
        <w:fldChar w:fldCharType="begin" w:fldLock="1"/>
      </w:r>
      <w:r>
        <w:instrText xml:space="preserve"> PAGEREF _Toc74944882 \h </w:instrText>
      </w:r>
      <w:r>
        <w:fldChar w:fldCharType="separate"/>
      </w:r>
      <w:r>
        <w:t>202</w:t>
      </w:r>
      <w:r>
        <w:fldChar w:fldCharType="end"/>
      </w:r>
    </w:p>
    <w:p w14:paraId="451D23C1" w14:textId="34CC3EEE" w:rsidR="00EF5F4A" w:rsidRDefault="00EF5F4A">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AmfNon3GppAccessRegistration</w:t>
      </w:r>
      <w:r>
        <w:tab/>
      </w:r>
      <w:r>
        <w:fldChar w:fldCharType="begin" w:fldLock="1"/>
      </w:r>
      <w:r>
        <w:instrText xml:space="preserve"> PAGEREF _Toc74944883 \h </w:instrText>
      </w:r>
      <w:r>
        <w:fldChar w:fldCharType="separate"/>
      </w:r>
      <w:r>
        <w:t>206</w:t>
      </w:r>
      <w:r>
        <w:fldChar w:fldCharType="end"/>
      </w:r>
    </w:p>
    <w:p w14:paraId="09F17A8F" w14:textId="1A7B1F37" w:rsidR="00EF5F4A" w:rsidRDefault="00EF5F4A">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SmfRegistration</w:t>
      </w:r>
      <w:r>
        <w:tab/>
      </w:r>
      <w:r>
        <w:fldChar w:fldCharType="begin" w:fldLock="1"/>
      </w:r>
      <w:r>
        <w:instrText xml:space="preserve"> PAGEREF _Toc74944884 \h </w:instrText>
      </w:r>
      <w:r>
        <w:fldChar w:fldCharType="separate"/>
      </w:r>
      <w:r>
        <w:t>209</w:t>
      </w:r>
      <w:r>
        <w:fldChar w:fldCharType="end"/>
      </w:r>
    </w:p>
    <w:p w14:paraId="0FF77274" w14:textId="64066710" w:rsidR="00EF5F4A" w:rsidRDefault="00EF5F4A">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DeregistrationData</w:t>
      </w:r>
      <w:r>
        <w:tab/>
      </w:r>
      <w:r>
        <w:fldChar w:fldCharType="begin" w:fldLock="1"/>
      </w:r>
      <w:r>
        <w:instrText xml:space="preserve"> PAGEREF _Toc74944885 \h </w:instrText>
      </w:r>
      <w:r>
        <w:fldChar w:fldCharType="separate"/>
      </w:r>
      <w:r>
        <w:t>210</w:t>
      </w:r>
      <w:r>
        <w:fldChar w:fldCharType="end"/>
      </w:r>
    </w:p>
    <w:p w14:paraId="22EE8FF4" w14:textId="1FD95999" w:rsidR="00EF5F4A" w:rsidRDefault="00EF5F4A">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SmsfRegistration</w:t>
      </w:r>
      <w:r>
        <w:tab/>
      </w:r>
      <w:r>
        <w:fldChar w:fldCharType="begin" w:fldLock="1"/>
      </w:r>
      <w:r>
        <w:instrText xml:space="preserve"> PAGEREF _Toc74944886 \h </w:instrText>
      </w:r>
      <w:r>
        <w:fldChar w:fldCharType="separate"/>
      </w:r>
      <w:r>
        <w:t>210</w:t>
      </w:r>
      <w:r>
        <w:fldChar w:fldCharType="end"/>
      </w:r>
    </w:p>
    <w:p w14:paraId="351545E1" w14:textId="488683AA" w:rsidR="00EF5F4A" w:rsidRDefault="00EF5F4A">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Amf3GppAccessRegistrationModification</w:t>
      </w:r>
      <w:r>
        <w:tab/>
      </w:r>
      <w:r>
        <w:fldChar w:fldCharType="begin" w:fldLock="1"/>
      </w:r>
      <w:r>
        <w:instrText xml:space="preserve"> PAGEREF _Toc74944887 \h </w:instrText>
      </w:r>
      <w:r>
        <w:fldChar w:fldCharType="separate"/>
      </w:r>
      <w:r>
        <w:t>210</w:t>
      </w:r>
      <w:r>
        <w:fldChar w:fldCharType="end"/>
      </w:r>
    </w:p>
    <w:p w14:paraId="0C269219" w14:textId="5CA26877" w:rsidR="00EF5F4A" w:rsidRDefault="00EF5F4A">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AmfNon3GppAccessRegistrationModification</w:t>
      </w:r>
      <w:r>
        <w:tab/>
      </w:r>
      <w:r>
        <w:fldChar w:fldCharType="begin" w:fldLock="1"/>
      </w:r>
      <w:r>
        <w:instrText xml:space="preserve"> PAGEREF _Toc74944888 \h </w:instrText>
      </w:r>
      <w:r>
        <w:fldChar w:fldCharType="separate"/>
      </w:r>
      <w:r>
        <w:t>211</w:t>
      </w:r>
      <w:r>
        <w:fldChar w:fldCharType="end"/>
      </w:r>
    </w:p>
    <w:p w14:paraId="3EBF75E4" w14:textId="6425FCBD" w:rsidR="00EF5F4A" w:rsidRDefault="00EF5F4A">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PcscfRestorationNotification</w:t>
      </w:r>
      <w:r>
        <w:tab/>
      </w:r>
      <w:r>
        <w:fldChar w:fldCharType="begin" w:fldLock="1"/>
      </w:r>
      <w:r>
        <w:instrText xml:space="preserve"> PAGEREF _Toc74944889 \h </w:instrText>
      </w:r>
      <w:r>
        <w:fldChar w:fldCharType="separate"/>
      </w:r>
      <w:r>
        <w:t>212</w:t>
      </w:r>
      <w:r>
        <w:fldChar w:fldCharType="end"/>
      </w:r>
    </w:p>
    <w:p w14:paraId="521A7721" w14:textId="07F0E003" w:rsidR="00EF5F4A" w:rsidRDefault="00EF5F4A">
      <w:pPr>
        <w:pStyle w:val="TOC5"/>
        <w:rPr>
          <w:rFonts w:asciiTheme="minorHAnsi" w:eastAsiaTheme="minorEastAsia" w:hAnsiTheme="minorHAnsi" w:cstheme="minorBidi"/>
          <w:sz w:val="22"/>
          <w:szCs w:val="22"/>
          <w:lang w:eastAsia="en-GB"/>
        </w:rPr>
      </w:pPr>
      <w:r>
        <w:lastRenderedPageBreak/>
        <w:t>6.2.6.2.10</w:t>
      </w:r>
      <w:r>
        <w:rPr>
          <w:rFonts w:asciiTheme="minorHAnsi" w:eastAsiaTheme="minorEastAsia" w:hAnsiTheme="minorHAnsi" w:cstheme="minorBidi"/>
          <w:sz w:val="22"/>
          <w:szCs w:val="22"/>
          <w:lang w:eastAsia="en-GB"/>
        </w:rPr>
        <w:tab/>
      </w:r>
      <w:r>
        <w:t>Type: NetworkNodeDiameterAddress</w:t>
      </w:r>
      <w:r>
        <w:tab/>
      </w:r>
      <w:r>
        <w:fldChar w:fldCharType="begin" w:fldLock="1"/>
      </w:r>
      <w:r>
        <w:instrText xml:space="preserve"> PAGEREF _Toc74944890 \h </w:instrText>
      </w:r>
      <w:r>
        <w:fldChar w:fldCharType="separate"/>
      </w:r>
      <w:r>
        <w:t>212</w:t>
      </w:r>
      <w:r>
        <w:fldChar w:fldCharType="end"/>
      </w:r>
    </w:p>
    <w:p w14:paraId="5C591BE1" w14:textId="2B4A65CD" w:rsidR="00EF5F4A" w:rsidRDefault="00EF5F4A">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 xml:space="preserve">Type: </w:t>
      </w:r>
      <w:r>
        <w:rPr>
          <w:lang w:eastAsia="zh-CN"/>
        </w:rPr>
        <w:t>EpsIwkPgw</w:t>
      </w:r>
      <w:r>
        <w:tab/>
      </w:r>
      <w:r>
        <w:fldChar w:fldCharType="begin" w:fldLock="1"/>
      </w:r>
      <w:r>
        <w:instrText xml:space="preserve"> PAGEREF _Toc74944891 \h </w:instrText>
      </w:r>
      <w:r>
        <w:fldChar w:fldCharType="separate"/>
      </w:r>
      <w:r>
        <w:t>212</w:t>
      </w:r>
      <w:r>
        <w:fldChar w:fldCharType="end"/>
      </w:r>
    </w:p>
    <w:p w14:paraId="618F8058" w14:textId="15580E06" w:rsidR="00EF5F4A" w:rsidRDefault="00EF5F4A">
      <w:pPr>
        <w:pStyle w:val="TOC5"/>
        <w:rPr>
          <w:rFonts w:asciiTheme="minorHAnsi" w:eastAsiaTheme="minorEastAsia" w:hAnsiTheme="minorHAnsi" w:cstheme="minorBidi"/>
          <w:sz w:val="22"/>
          <w:szCs w:val="22"/>
          <w:lang w:eastAsia="en-GB"/>
        </w:rPr>
      </w:pPr>
      <w:r>
        <w:t>6.2.6.2.12</w:t>
      </w:r>
      <w:r>
        <w:rPr>
          <w:rFonts w:asciiTheme="minorHAnsi" w:eastAsiaTheme="minorEastAsia" w:hAnsiTheme="minorHAnsi" w:cstheme="minorBidi"/>
          <w:sz w:val="22"/>
          <w:szCs w:val="22"/>
          <w:lang w:eastAsia="en-GB"/>
        </w:rPr>
        <w:tab/>
      </w:r>
      <w:r>
        <w:t>Type: TriggerRequest</w:t>
      </w:r>
      <w:r>
        <w:tab/>
      </w:r>
      <w:r>
        <w:fldChar w:fldCharType="begin" w:fldLock="1"/>
      </w:r>
      <w:r>
        <w:instrText xml:space="preserve"> PAGEREF _Toc74944892 \h </w:instrText>
      </w:r>
      <w:r>
        <w:fldChar w:fldCharType="separate"/>
      </w:r>
      <w:r>
        <w:t>212</w:t>
      </w:r>
      <w:r>
        <w:fldChar w:fldCharType="end"/>
      </w:r>
    </w:p>
    <w:p w14:paraId="593BA89A" w14:textId="37FBAF88" w:rsidR="00EF5F4A" w:rsidRDefault="00EF5F4A">
      <w:pPr>
        <w:pStyle w:val="TOC5"/>
        <w:rPr>
          <w:rFonts w:asciiTheme="minorHAnsi" w:eastAsiaTheme="minorEastAsia" w:hAnsiTheme="minorHAnsi" w:cstheme="minorBidi"/>
          <w:sz w:val="22"/>
          <w:szCs w:val="22"/>
          <w:lang w:eastAsia="en-GB"/>
        </w:rPr>
      </w:pPr>
      <w:r>
        <w:t>6.2.6.2.13</w:t>
      </w:r>
      <w:r>
        <w:rPr>
          <w:rFonts w:asciiTheme="minorHAnsi" w:eastAsiaTheme="minorEastAsia" w:hAnsiTheme="minorHAnsi" w:cstheme="minorBidi"/>
          <w:sz w:val="22"/>
          <w:szCs w:val="22"/>
          <w:lang w:eastAsia="en-GB"/>
        </w:rPr>
        <w:tab/>
      </w:r>
      <w:r>
        <w:t>Type: AmfDeregInfo</w:t>
      </w:r>
      <w:r>
        <w:tab/>
      </w:r>
      <w:r>
        <w:fldChar w:fldCharType="begin" w:fldLock="1"/>
      </w:r>
      <w:r>
        <w:instrText xml:space="preserve"> PAGEREF _Toc74944893 \h </w:instrText>
      </w:r>
      <w:r>
        <w:fldChar w:fldCharType="separate"/>
      </w:r>
      <w:r>
        <w:t>213</w:t>
      </w:r>
      <w:r>
        <w:fldChar w:fldCharType="end"/>
      </w:r>
    </w:p>
    <w:p w14:paraId="60C006B7" w14:textId="7494807B" w:rsidR="00EF5F4A" w:rsidRDefault="00EF5F4A">
      <w:pPr>
        <w:pStyle w:val="TOC5"/>
        <w:rPr>
          <w:rFonts w:asciiTheme="minorHAnsi" w:eastAsiaTheme="minorEastAsia" w:hAnsiTheme="minorHAnsi" w:cstheme="minorBidi"/>
          <w:sz w:val="22"/>
          <w:szCs w:val="22"/>
          <w:lang w:eastAsia="en-GB"/>
        </w:rPr>
      </w:pPr>
      <w:r>
        <w:t>6.2.6.2.14</w:t>
      </w:r>
      <w:r>
        <w:rPr>
          <w:rFonts w:asciiTheme="minorHAnsi" w:eastAsiaTheme="minorEastAsia" w:hAnsiTheme="minorHAnsi" w:cstheme="minorBidi"/>
          <w:sz w:val="22"/>
          <w:szCs w:val="22"/>
          <w:lang w:eastAsia="en-GB"/>
        </w:rPr>
        <w:tab/>
      </w:r>
      <w:r>
        <w:t>Type: EpsInterworkingInfo</w:t>
      </w:r>
      <w:r>
        <w:tab/>
      </w:r>
      <w:r>
        <w:fldChar w:fldCharType="begin" w:fldLock="1"/>
      </w:r>
      <w:r>
        <w:instrText xml:space="preserve"> PAGEREF _Toc74944894 \h </w:instrText>
      </w:r>
      <w:r>
        <w:fldChar w:fldCharType="separate"/>
      </w:r>
      <w:r>
        <w:t>213</w:t>
      </w:r>
      <w:r>
        <w:fldChar w:fldCharType="end"/>
      </w:r>
    </w:p>
    <w:p w14:paraId="41CE9477" w14:textId="6F96349F" w:rsidR="00EF5F4A" w:rsidRDefault="00EF5F4A">
      <w:pPr>
        <w:pStyle w:val="TOC5"/>
        <w:rPr>
          <w:rFonts w:asciiTheme="minorHAnsi" w:eastAsiaTheme="minorEastAsia" w:hAnsiTheme="minorHAnsi" w:cstheme="minorBidi"/>
          <w:sz w:val="22"/>
          <w:szCs w:val="22"/>
          <w:lang w:eastAsia="en-GB"/>
        </w:rPr>
      </w:pPr>
      <w:r>
        <w:t>6.2.6.2.15</w:t>
      </w:r>
      <w:r>
        <w:rPr>
          <w:rFonts w:asciiTheme="minorHAnsi" w:eastAsiaTheme="minorEastAsia" w:hAnsiTheme="minorHAnsi" w:cstheme="minorBidi"/>
          <w:sz w:val="22"/>
          <w:szCs w:val="22"/>
          <w:lang w:eastAsia="en-GB"/>
        </w:rPr>
        <w:tab/>
      </w:r>
      <w:r>
        <w:t xml:space="preserve">Type: </w:t>
      </w:r>
      <w:r>
        <w:rPr>
          <w:lang w:eastAsia="zh-CN"/>
        </w:rPr>
        <w:t>LocationInfo</w:t>
      </w:r>
      <w:r>
        <w:tab/>
      </w:r>
      <w:r>
        <w:fldChar w:fldCharType="begin" w:fldLock="1"/>
      </w:r>
      <w:r>
        <w:instrText xml:space="preserve"> PAGEREF _Toc74944895 \h </w:instrText>
      </w:r>
      <w:r>
        <w:fldChar w:fldCharType="separate"/>
      </w:r>
      <w:r>
        <w:t>213</w:t>
      </w:r>
      <w:r>
        <w:fldChar w:fldCharType="end"/>
      </w:r>
    </w:p>
    <w:p w14:paraId="2D2267FB" w14:textId="6EB95715" w:rsidR="00EF5F4A" w:rsidRDefault="00EF5F4A">
      <w:pPr>
        <w:pStyle w:val="TOC5"/>
        <w:rPr>
          <w:rFonts w:asciiTheme="minorHAnsi" w:eastAsiaTheme="minorEastAsia" w:hAnsiTheme="minorHAnsi" w:cstheme="minorBidi"/>
          <w:sz w:val="22"/>
          <w:szCs w:val="22"/>
          <w:lang w:eastAsia="en-GB"/>
        </w:rPr>
      </w:pPr>
      <w:r>
        <w:t>6.2.6.2.16</w:t>
      </w:r>
      <w:r>
        <w:rPr>
          <w:rFonts w:asciiTheme="minorHAnsi" w:eastAsiaTheme="minorEastAsia" w:hAnsiTheme="minorHAnsi" w:cstheme="minorBidi"/>
          <w:sz w:val="22"/>
          <w:szCs w:val="22"/>
          <w:lang w:eastAsia="en-GB"/>
        </w:rPr>
        <w:tab/>
      </w:r>
      <w:r>
        <w:t xml:space="preserve">Type: </w:t>
      </w:r>
      <w:r>
        <w:rPr>
          <w:lang w:eastAsia="zh-CN"/>
        </w:rPr>
        <w:t>RegistrationLocationInfo</w:t>
      </w:r>
      <w:r>
        <w:tab/>
      </w:r>
      <w:r>
        <w:fldChar w:fldCharType="begin" w:fldLock="1"/>
      </w:r>
      <w:r>
        <w:instrText xml:space="preserve"> PAGEREF _Toc74944896 \h </w:instrText>
      </w:r>
      <w:r>
        <w:fldChar w:fldCharType="separate"/>
      </w:r>
      <w:r>
        <w:t>213</w:t>
      </w:r>
      <w:r>
        <w:fldChar w:fldCharType="end"/>
      </w:r>
    </w:p>
    <w:p w14:paraId="1BFBDE5B" w14:textId="0369BFA0" w:rsidR="00EF5F4A" w:rsidRDefault="00EF5F4A">
      <w:pPr>
        <w:pStyle w:val="TOC5"/>
        <w:rPr>
          <w:rFonts w:asciiTheme="minorHAnsi" w:eastAsiaTheme="minorEastAsia" w:hAnsiTheme="minorHAnsi" w:cstheme="minorBidi"/>
          <w:sz w:val="22"/>
          <w:szCs w:val="22"/>
          <w:lang w:eastAsia="en-GB"/>
        </w:rPr>
      </w:pPr>
      <w:r>
        <w:t>6.2.6.2.17</w:t>
      </w:r>
      <w:r>
        <w:rPr>
          <w:rFonts w:asciiTheme="minorHAnsi" w:eastAsiaTheme="minorEastAsia" w:hAnsiTheme="minorHAnsi" w:cstheme="minorBidi"/>
          <w:sz w:val="22"/>
          <w:szCs w:val="22"/>
          <w:lang w:eastAsia="en-GB"/>
        </w:rPr>
        <w:tab/>
      </w:r>
      <w:r>
        <w:t xml:space="preserve">Type: </w:t>
      </w:r>
      <w:r>
        <w:rPr>
          <w:lang w:eastAsia="zh-CN"/>
        </w:rPr>
        <w:t>VgmlcAddress</w:t>
      </w:r>
      <w:r>
        <w:tab/>
      </w:r>
      <w:r>
        <w:fldChar w:fldCharType="begin" w:fldLock="1"/>
      </w:r>
      <w:r>
        <w:instrText xml:space="preserve"> PAGEREF _Toc74944897 \h </w:instrText>
      </w:r>
      <w:r>
        <w:fldChar w:fldCharType="separate"/>
      </w:r>
      <w:r>
        <w:t>213</w:t>
      </w:r>
      <w:r>
        <w:fldChar w:fldCharType="end"/>
      </w:r>
    </w:p>
    <w:p w14:paraId="288DF831" w14:textId="7A0E7D7B" w:rsidR="00EF5F4A" w:rsidRDefault="00EF5F4A">
      <w:pPr>
        <w:pStyle w:val="TOC5"/>
        <w:rPr>
          <w:rFonts w:asciiTheme="minorHAnsi" w:eastAsiaTheme="minorEastAsia" w:hAnsiTheme="minorHAnsi" w:cstheme="minorBidi"/>
          <w:sz w:val="22"/>
          <w:szCs w:val="22"/>
          <w:lang w:eastAsia="en-GB"/>
        </w:rPr>
      </w:pPr>
      <w:r>
        <w:t>6.2.6.2.18</w:t>
      </w:r>
      <w:r>
        <w:rPr>
          <w:rFonts w:asciiTheme="minorHAnsi" w:eastAsiaTheme="minorEastAsia" w:hAnsiTheme="minorHAnsi" w:cstheme="minorBidi"/>
          <w:sz w:val="22"/>
          <w:szCs w:val="22"/>
          <w:lang w:eastAsia="en-GB"/>
        </w:rPr>
        <w:tab/>
      </w:r>
      <w:r>
        <w:t>Type: PeiUpdateInfo</w:t>
      </w:r>
      <w:r>
        <w:tab/>
      </w:r>
      <w:r>
        <w:fldChar w:fldCharType="begin" w:fldLock="1"/>
      </w:r>
      <w:r>
        <w:instrText xml:space="preserve"> PAGEREF _Toc74944898 \h </w:instrText>
      </w:r>
      <w:r>
        <w:fldChar w:fldCharType="separate"/>
      </w:r>
      <w:r>
        <w:t>214</w:t>
      </w:r>
      <w:r>
        <w:fldChar w:fldCharType="end"/>
      </w:r>
    </w:p>
    <w:p w14:paraId="69772CF1" w14:textId="0C578BF3" w:rsidR="00EF5F4A" w:rsidRDefault="00EF5F4A">
      <w:pPr>
        <w:pStyle w:val="TOC5"/>
        <w:rPr>
          <w:rFonts w:asciiTheme="minorHAnsi" w:eastAsiaTheme="minorEastAsia" w:hAnsiTheme="minorHAnsi" w:cstheme="minorBidi"/>
          <w:sz w:val="22"/>
          <w:szCs w:val="22"/>
          <w:lang w:eastAsia="en-GB"/>
        </w:rPr>
      </w:pPr>
      <w:r>
        <w:t>6.2.6.2.19</w:t>
      </w:r>
      <w:r>
        <w:rPr>
          <w:rFonts w:asciiTheme="minorHAnsi" w:eastAsiaTheme="minorEastAsia" w:hAnsiTheme="minorHAnsi" w:cstheme="minorBidi"/>
          <w:sz w:val="22"/>
          <w:szCs w:val="22"/>
          <w:lang w:eastAsia="en-GB"/>
        </w:rPr>
        <w:tab/>
      </w:r>
      <w:r>
        <w:t>Type: RegistrationDataSets</w:t>
      </w:r>
      <w:r>
        <w:tab/>
      </w:r>
      <w:r>
        <w:fldChar w:fldCharType="begin" w:fldLock="1"/>
      </w:r>
      <w:r>
        <w:instrText xml:space="preserve"> PAGEREF _Toc74944899 \h </w:instrText>
      </w:r>
      <w:r>
        <w:fldChar w:fldCharType="separate"/>
      </w:r>
      <w:r>
        <w:t>214</w:t>
      </w:r>
      <w:r>
        <w:fldChar w:fldCharType="end"/>
      </w:r>
    </w:p>
    <w:p w14:paraId="1C03FBC9" w14:textId="3B296339" w:rsidR="00EF5F4A" w:rsidRDefault="00EF5F4A">
      <w:pPr>
        <w:pStyle w:val="TOC5"/>
        <w:rPr>
          <w:rFonts w:asciiTheme="minorHAnsi" w:eastAsiaTheme="minorEastAsia" w:hAnsiTheme="minorHAnsi" w:cstheme="minorBidi"/>
          <w:sz w:val="22"/>
          <w:szCs w:val="22"/>
          <w:lang w:eastAsia="en-GB"/>
        </w:rPr>
      </w:pPr>
      <w:r>
        <w:t>6.2.6.2.20</w:t>
      </w:r>
      <w:r>
        <w:rPr>
          <w:rFonts w:asciiTheme="minorHAnsi" w:eastAsiaTheme="minorEastAsia" w:hAnsiTheme="minorHAnsi" w:cstheme="minorBidi"/>
          <w:sz w:val="22"/>
          <w:szCs w:val="22"/>
          <w:lang w:eastAsia="en-GB"/>
        </w:rPr>
        <w:tab/>
      </w:r>
      <w:r>
        <w:t>Type: IpSmGwRegistration</w:t>
      </w:r>
      <w:r>
        <w:tab/>
      </w:r>
      <w:r>
        <w:fldChar w:fldCharType="begin" w:fldLock="1"/>
      </w:r>
      <w:r>
        <w:instrText xml:space="preserve"> PAGEREF _Toc74944900 \h </w:instrText>
      </w:r>
      <w:r>
        <w:fldChar w:fldCharType="separate"/>
      </w:r>
      <w:r>
        <w:t>214</w:t>
      </w:r>
      <w:r>
        <w:fldChar w:fldCharType="end"/>
      </w:r>
    </w:p>
    <w:p w14:paraId="5FDF0684" w14:textId="0A5609D0" w:rsidR="00EF5F4A" w:rsidRDefault="00EF5F4A">
      <w:pPr>
        <w:pStyle w:val="TOC4"/>
        <w:rPr>
          <w:rFonts w:asciiTheme="minorHAnsi" w:eastAsiaTheme="minorEastAsia" w:hAnsiTheme="minorHAnsi" w:cstheme="minorBidi"/>
          <w:sz w:val="22"/>
          <w:szCs w:val="22"/>
          <w:lang w:eastAsia="en-GB"/>
        </w:rPr>
      </w:pPr>
      <w:r w:rsidRPr="00EF5F4A">
        <w:t>6.2.6.3</w:t>
      </w:r>
      <w:r w:rsidRPr="00EF5F4A">
        <w:rPr>
          <w:rFonts w:asciiTheme="minorHAnsi" w:eastAsiaTheme="minorEastAsia" w:hAnsiTheme="minorHAnsi" w:cstheme="minorBidi"/>
          <w:sz w:val="22"/>
          <w:szCs w:val="22"/>
          <w:lang w:eastAsia="en-GB"/>
        </w:rPr>
        <w:tab/>
      </w:r>
      <w:r w:rsidRPr="00BB18E7">
        <w:rPr>
          <w:lang w:val="en-US"/>
        </w:rPr>
        <w:t>Simple data types and enumerations</w:t>
      </w:r>
      <w:r>
        <w:tab/>
      </w:r>
      <w:r>
        <w:fldChar w:fldCharType="begin" w:fldLock="1"/>
      </w:r>
      <w:r>
        <w:instrText xml:space="preserve"> PAGEREF _Toc74944901 \h </w:instrText>
      </w:r>
      <w:r>
        <w:fldChar w:fldCharType="separate"/>
      </w:r>
      <w:r>
        <w:t>214</w:t>
      </w:r>
      <w:r>
        <w:fldChar w:fldCharType="end"/>
      </w:r>
    </w:p>
    <w:p w14:paraId="0A09CE26" w14:textId="2E37F98B" w:rsidR="00EF5F4A" w:rsidRDefault="00EF5F4A">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_Toc74944902 \h </w:instrText>
      </w:r>
      <w:r>
        <w:fldChar w:fldCharType="separate"/>
      </w:r>
      <w:r>
        <w:t>214</w:t>
      </w:r>
      <w:r>
        <w:fldChar w:fldCharType="end"/>
      </w:r>
    </w:p>
    <w:p w14:paraId="35363344" w14:textId="37D59E67" w:rsidR="00EF5F4A" w:rsidRDefault="00EF5F4A">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_Toc74944903 \h </w:instrText>
      </w:r>
      <w:r>
        <w:fldChar w:fldCharType="separate"/>
      </w:r>
      <w:r>
        <w:t>214</w:t>
      </w:r>
      <w:r>
        <w:fldChar w:fldCharType="end"/>
      </w:r>
    </w:p>
    <w:p w14:paraId="7B5978AA" w14:textId="0C2245BC" w:rsidR="00EF5F4A" w:rsidRDefault="00EF5F4A">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DeregistrationReason</w:t>
      </w:r>
      <w:r>
        <w:tab/>
      </w:r>
      <w:r>
        <w:fldChar w:fldCharType="begin" w:fldLock="1"/>
      </w:r>
      <w:r>
        <w:instrText xml:space="preserve"> PAGEREF _Toc74944904 \h </w:instrText>
      </w:r>
      <w:r>
        <w:fldChar w:fldCharType="separate"/>
      </w:r>
      <w:r>
        <w:t>215</w:t>
      </w:r>
      <w:r>
        <w:fldChar w:fldCharType="end"/>
      </w:r>
    </w:p>
    <w:p w14:paraId="3276FE1B" w14:textId="2DC2D573" w:rsidR="00EF5F4A" w:rsidRDefault="00EF5F4A">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ImsVoPs</w:t>
      </w:r>
      <w:r>
        <w:tab/>
      </w:r>
      <w:r>
        <w:fldChar w:fldCharType="begin" w:fldLock="1"/>
      </w:r>
      <w:r>
        <w:instrText xml:space="preserve"> PAGEREF _Toc74944905 \h </w:instrText>
      </w:r>
      <w:r>
        <w:fldChar w:fldCharType="separate"/>
      </w:r>
      <w:r>
        <w:t>215</w:t>
      </w:r>
      <w:r>
        <w:fldChar w:fldCharType="end"/>
      </w:r>
    </w:p>
    <w:p w14:paraId="19FF1E76" w14:textId="16AFBB6B" w:rsidR="00EF5F4A" w:rsidRDefault="00EF5F4A">
      <w:pPr>
        <w:pStyle w:val="TOC5"/>
        <w:rPr>
          <w:rFonts w:asciiTheme="minorHAnsi" w:eastAsiaTheme="minorEastAsia" w:hAnsiTheme="minorHAnsi" w:cstheme="minorBidi"/>
          <w:sz w:val="22"/>
          <w:szCs w:val="22"/>
          <w:lang w:eastAsia="en-GB"/>
        </w:rPr>
      </w:pPr>
      <w:r>
        <w:t>6.2.6.3.5</w:t>
      </w:r>
      <w:r>
        <w:rPr>
          <w:rFonts w:asciiTheme="minorHAnsi" w:eastAsiaTheme="minorEastAsia" w:hAnsiTheme="minorHAnsi" w:cstheme="minorBidi"/>
          <w:sz w:val="22"/>
          <w:szCs w:val="22"/>
          <w:lang w:eastAsia="en-GB"/>
        </w:rPr>
        <w:tab/>
      </w:r>
      <w:r>
        <w:t xml:space="preserve">Enumeration: </w:t>
      </w:r>
      <w:r>
        <w:rPr>
          <w:lang w:eastAsia="zh-CN"/>
        </w:rPr>
        <w:t>RegistrationReason</w:t>
      </w:r>
      <w:r>
        <w:tab/>
      </w:r>
      <w:r>
        <w:fldChar w:fldCharType="begin" w:fldLock="1"/>
      </w:r>
      <w:r>
        <w:instrText xml:space="preserve"> PAGEREF _Toc74944906 \h </w:instrText>
      </w:r>
      <w:r>
        <w:fldChar w:fldCharType="separate"/>
      </w:r>
      <w:r>
        <w:t>215</w:t>
      </w:r>
      <w:r>
        <w:fldChar w:fldCharType="end"/>
      </w:r>
    </w:p>
    <w:p w14:paraId="6B4067BC" w14:textId="40F4CE49" w:rsidR="00EF5F4A" w:rsidRDefault="00EF5F4A">
      <w:pPr>
        <w:pStyle w:val="TOC5"/>
        <w:rPr>
          <w:rFonts w:asciiTheme="minorHAnsi" w:eastAsiaTheme="minorEastAsia" w:hAnsiTheme="minorHAnsi" w:cstheme="minorBidi"/>
          <w:sz w:val="22"/>
          <w:szCs w:val="22"/>
          <w:lang w:eastAsia="en-GB"/>
        </w:rPr>
      </w:pPr>
      <w:r>
        <w:t>6.2.6.3.6</w:t>
      </w:r>
      <w:r>
        <w:rPr>
          <w:rFonts w:asciiTheme="minorHAnsi" w:eastAsiaTheme="minorEastAsia" w:hAnsiTheme="minorHAnsi" w:cstheme="minorBidi"/>
          <w:sz w:val="22"/>
          <w:szCs w:val="22"/>
          <w:lang w:eastAsia="en-GB"/>
        </w:rPr>
        <w:tab/>
      </w:r>
      <w:r>
        <w:t>Enumeration: RegistrationDataSetName</w:t>
      </w:r>
      <w:r>
        <w:tab/>
      </w:r>
      <w:r>
        <w:fldChar w:fldCharType="begin" w:fldLock="1"/>
      </w:r>
      <w:r>
        <w:instrText xml:space="preserve"> PAGEREF _Toc74944907 \h </w:instrText>
      </w:r>
      <w:r>
        <w:fldChar w:fldCharType="separate"/>
      </w:r>
      <w:r>
        <w:t>216</w:t>
      </w:r>
      <w:r>
        <w:fldChar w:fldCharType="end"/>
      </w:r>
    </w:p>
    <w:p w14:paraId="20D89375" w14:textId="754C0528" w:rsidR="00EF5F4A" w:rsidRDefault="00EF5F4A">
      <w:pPr>
        <w:pStyle w:val="TOC5"/>
        <w:rPr>
          <w:rFonts w:asciiTheme="minorHAnsi" w:eastAsiaTheme="minorEastAsia" w:hAnsiTheme="minorHAnsi" w:cstheme="minorBidi"/>
          <w:sz w:val="22"/>
          <w:szCs w:val="22"/>
          <w:lang w:eastAsia="en-GB"/>
        </w:rPr>
      </w:pPr>
      <w:r>
        <w:t>6.2.6.3.7</w:t>
      </w:r>
      <w:r>
        <w:rPr>
          <w:rFonts w:asciiTheme="minorHAnsi" w:eastAsiaTheme="minorEastAsia" w:hAnsiTheme="minorHAnsi" w:cstheme="minorBidi"/>
          <w:sz w:val="22"/>
          <w:szCs w:val="22"/>
          <w:lang w:eastAsia="en-GB"/>
        </w:rPr>
        <w:tab/>
      </w:r>
      <w:r>
        <w:t>Enumeration: UeReachableIndication</w:t>
      </w:r>
      <w:r>
        <w:tab/>
      </w:r>
      <w:r>
        <w:fldChar w:fldCharType="begin" w:fldLock="1"/>
      </w:r>
      <w:r>
        <w:instrText xml:space="preserve"> PAGEREF _Toc74944908 \h </w:instrText>
      </w:r>
      <w:r>
        <w:fldChar w:fldCharType="separate"/>
      </w:r>
      <w:r>
        <w:t>216</w:t>
      </w:r>
      <w:r>
        <w:fldChar w:fldCharType="end"/>
      </w:r>
    </w:p>
    <w:p w14:paraId="2F9DA23B" w14:textId="532AA289" w:rsidR="00EF5F4A" w:rsidRDefault="00EF5F4A">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_Toc74944909 \h </w:instrText>
      </w:r>
      <w:r>
        <w:fldChar w:fldCharType="separate"/>
      </w:r>
      <w:r>
        <w:t>216</w:t>
      </w:r>
      <w:r>
        <w:fldChar w:fldCharType="end"/>
      </w:r>
    </w:p>
    <w:p w14:paraId="4D658A26" w14:textId="4373B368" w:rsidR="00EF5F4A" w:rsidRDefault="00EF5F4A">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_Toc74944910 \h </w:instrText>
      </w:r>
      <w:r>
        <w:fldChar w:fldCharType="separate"/>
      </w:r>
      <w:r>
        <w:t>216</w:t>
      </w:r>
      <w:r>
        <w:fldChar w:fldCharType="end"/>
      </w:r>
    </w:p>
    <w:p w14:paraId="4B71B00B" w14:textId="3A20F344" w:rsidR="00EF5F4A" w:rsidRDefault="00EF5F4A">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_Toc74944911 \h </w:instrText>
      </w:r>
      <w:r>
        <w:fldChar w:fldCharType="separate"/>
      </w:r>
      <w:r>
        <w:t>216</w:t>
      </w:r>
      <w:r>
        <w:fldChar w:fldCharType="end"/>
      </w:r>
    </w:p>
    <w:p w14:paraId="637B6079" w14:textId="7598AFB1" w:rsidR="00EF5F4A" w:rsidRDefault="00EF5F4A">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_Toc74944912 \h </w:instrText>
      </w:r>
      <w:r>
        <w:fldChar w:fldCharType="separate"/>
      </w:r>
      <w:r>
        <w:t>216</w:t>
      </w:r>
      <w:r>
        <w:fldChar w:fldCharType="end"/>
      </w:r>
    </w:p>
    <w:p w14:paraId="0F30F0EE" w14:textId="4FCAEFA1" w:rsidR="00EF5F4A" w:rsidRDefault="00EF5F4A">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_Toc74944913 \h </w:instrText>
      </w:r>
      <w:r>
        <w:fldChar w:fldCharType="separate"/>
      </w:r>
      <w:r>
        <w:t>217</w:t>
      </w:r>
      <w:r>
        <w:fldChar w:fldCharType="end"/>
      </w:r>
    </w:p>
    <w:p w14:paraId="63978E4F" w14:textId="09D36174" w:rsidR="00EF5F4A" w:rsidRDefault="00EF5F4A">
      <w:pPr>
        <w:pStyle w:val="TOC3"/>
        <w:rPr>
          <w:rFonts w:asciiTheme="minorHAnsi" w:eastAsiaTheme="minorEastAsia" w:hAnsiTheme="minorHAnsi" w:cstheme="minorBidi"/>
          <w:sz w:val="22"/>
          <w:szCs w:val="22"/>
          <w:lang w:eastAsia="en-GB"/>
        </w:rPr>
      </w:pPr>
      <w:r w:rsidRPr="00EF5F4A">
        <w:t>6.2.9</w:t>
      </w:r>
      <w:r w:rsidRPr="00EF5F4A">
        <w:rPr>
          <w:rFonts w:asciiTheme="minorHAnsi" w:eastAsiaTheme="minorEastAsia" w:hAnsiTheme="minorHAnsi" w:cstheme="minorBidi"/>
          <w:sz w:val="22"/>
          <w:szCs w:val="22"/>
          <w:lang w:eastAsia="en-GB"/>
        </w:rPr>
        <w:tab/>
      </w:r>
      <w:r w:rsidRPr="00BB18E7">
        <w:rPr>
          <w:lang w:val="en-US"/>
        </w:rPr>
        <w:t>Security</w:t>
      </w:r>
      <w:r>
        <w:tab/>
      </w:r>
      <w:r>
        <w:fldChar w:fldCharType="begin" w:fldLock="1"/>
      </w:r>
      <w:r>
        <w:instrText xml:space="preserve"> PAGEREF _Toc74944914 \h </w:instrText>
      </w:r>
      <w:r>
        <w:fldChar w:fldCharType="separate"/>
      </w:r>
      <w:r>
        <w:t>218</w:t>
      </w:r>
      <w:r>
        <w:fldChar w:fldCharType="end"/>
      </w:r>
    </w:p>
    <w:p w14:paraId="483B6136" w14:textId="145FBC02" w:rsidR="00EF5F4A" w:rsidRDefault="00EF5F4A">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Nudm_UEAuthentication Service API</w:t>
      </w:r>
      <w:r>
        <w:tab/>
      </w:r>
      <w:r>
        <w:fldChar w:fldCharType="begin" w:fldLock="1"/>
      </w:r>
      <w:r>
        <w:instrText xml:space="preserve"> PAGEREF _Toc74944915 \h </w:instrText>
      </w:r>
      <w:r>
        <w:fldChar w:fldCharType="separate"/>
      </w:r>
      <w:r>
        <w:t>218</w:t>
      </w:r>
      <w:r>
        <w:fldChar w:fldCharType="end"/>
      </w:r>
    </w:p>
    <w:p w14:paraId="290D3FC4" w14:textId="7FC6C80A" w:rsidR="00EF5F4A" w:rsidRDefault="00EF5F4A">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_Toc74944916 \h </w:instrText>
      </w:r>
      <w:r>
        <w:fldChar w:fldCharType="separate"/>
      </w:r>
      <w:r>
        <w:t>218</w:t>
      </w:r>
      <w:r>
        <w:fldChar w:fldCharType="end"/>
      </w:r>
    </w:p>
    <w:p w14:paraId="7C54124C" w14:textId="56D74850" w:rsidR="00EF5F4A" w:rsidRDefault="00EF5F4A">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_Toc74944917 \h </w:instrText>
      </w:r>
      <w:r>
        <w:fldChar w:fldCharType="separate"/>
      </w:r>
      <w:r>
        <w:t>219</w:t>
      </w:r>
      <w:r>
        <w:fldChar w:fldCharType="end"/>
      </w:r>
    </w:p>
    <w:p w14:paraId="404EF47B" w14:textId="2E0C2F98" w:rsidR="00EF5F4A" w:rsidRDefault="00EF5F4A">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_Toc74944918 \h </w:instrText>
      </w:r>
      <w:r>
        <w:fldChar w:fldCharType="separate"/>
      </w:r>
      <w:r>
        <w:t>219</w:t>
      </w:r>
      <w:r>
        <w:fldChar w:fldCharType="end"/>
      </w:r>
    </w:p>
    <w:p w14:paraId="3005EABA" w14:textId="70F14A33" w:rsidR="00EF5F4A" w:rsidRDefault="00EF5F4A">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_Toc74944919 \h </w:instrText>
      </w:r>
      <w:r>
        <w:fldChar w:fldCharType="separate"/>
      </w:r>
      <w:r>
        <w:t>219</w:t>
      </w:r>
      <w:r>
        <w:fldChar w:fldCharType="end"/>
      </w:r>
    </w:p>
    <w:p w14:paraId="6E0AA574" w14:textId="4F405E4B" w:rsidR="00EF5F4A" w:rsidRDefault="00EF5F4A">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_Toc74944920 \h </w:instrText>
      </w:r>
      <w:r>
        <w:fldChar w:fldCharType="separate"/>
      </w:r>
      <w:r>
        <w:t>219</w:t>
      </w:r>
      <w:r>
        <w:fldChar w:fldCharType="end"/>
      </w:r>
    </w:p>
    <w:p w14:paraId="297A42B6" w14:textId="1B116C4D" w:rsidR="00EF5F4A" w:rsidRDefault="00EF5F4A">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_Toc74944921 \h </w:instrText>
      </w:r>
      <w:r>
        <w:fldChar w:fldCharType="separate"/>
      </w:r>
      <w:r>
        <w:t>219</w:t>
      </w:r>
      <w:r>
        <w:fldChar w:fldCharType="end"/>
      </w:r>
    </w:p>
    <w:p w14:paraId="525E056D" w14:textId="545F4957" w:rsidR="00EF5F4A" w:rsidRDefault="00EF5F4A">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_Toc74944922 \h </w:instrText>
      </w:r>
      <w:r>
        <w:fldChar w:fldCharType="separate"/>
      </w:r>
      <w:r>
        <w:t>219</w:t>
      </w:r>
      <w:r>
        <w:fldChar w:fldCharType="end"/>
      </w:r>
    </w:p>
    <w:p w14:paraId="7C03011C" w14:textId="0585FE33" w:rsidR="00EF5F4A" w:rsidRDefault="00EF5F4A">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_Toc74944923 \h </w:instrText>
      </w:r>
      <w:r>
        <w:fldChar w:fldCharType="separate"/>
      </w:r>
      <w:r>
        <w:t>219</w:t>
      </w:r>
      <w:r>
        <w:fldChar w:fldCharType="end"/>
      </w:r>
    </w:p>
    <w:p w14:paraId="1A4E7933" w14:textId="3E7298AD" w:rsidR="00EF5F4A" w:rsidRDefault="00EF5F4A">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_Toc74944924 \h </w:instrText>
      </w:r>
      <w:r>
        <w:fldChar w:fldCharType="separate"/>
      </w:r>
      <w:r>
        <w:t>219</w:t>
      </w:r>
      <w:r>
        <w:fldChar w:fldCharType="end"/>
      </w:r>
    </w:p>
    <w:p w14:paraId="4F8C4DE7" w14:textId="2A12E159" w:rsidR="00EF5F4A" w:rsidRDefault="00EF5F4A">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_Toc74944925 \h </w:instrText>
      </w:r>
      <w:r>
        <w:fldChar w:fldCharType="separate"/>
      </w:r>
      <w:r>
        <w:t>219</w:t>
      </w:r>
      <w:r>
        <w:fldChar w:fldCharType="end"/>
      </w:r>
    </w:p>
    <w:p w14:paraId="54956F7B" w14:textId="0BD598DD" w:rsidR="00EF5F4A" w:rsidRDefault="00EF5F4A">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Resource: SecurityInformation (Custom operation)</w:t>
      </w:r>
      <w:r>
        <w:tab/>
      </w:r>
      <w:r>
        <w:fldChar w:fldCharType="begin" w:fldLock="1"/>
      </w:r>
      <w:r>
        <w:instrText xml:space="preserve"> PAGEREF _Toc74944926 \h </w:instrText>
      </w:r>
      <w:r>
        <w:fldChar w:fldCharType="separate"/>
      </w:r>
      <w:r>
        <w:t>221</w:t>
      </w:r>
      <w:r>
        <w:fldChar w:fldCharType="end"/>
      </w:r>
    </w:p>
    <w:p w14:paraId="03E2B65A" w14:textId="4FF1CB1D" w:rsidR="00EF5F4A" w:rsidRDefault="00EF5F4A">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_Toc74944927 \h </w:instrText>
      </w:r>
      <w:r>
        <w:fldChar w:fldCharType="separate"/>
      </w:r>
      <w:r>
        <w:t>221</w:t>
      </w:r>
      <w:r>
        <w:fldChar w:fldCharType="end"/>
      </w:r>
    </w:p>
    <w:p w14:paraId="2B7A470E" w14:textId="6FD075E7" w:rsidR="00EF5F4A" w:rsidRDefault="00EF5F4A">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_Toc74944928 \h </w:instrText>
      </w:r>
      <w:r>
        <w:fldChar w:fldCharType="separate"/>
      </w:r>
      <w:r>
        <w:t>221</w:t>
      </w:r>
      <w:r>
        <w:fldChar w:fldCharType="end"/>
      </w:r>
    </w:p>
    <w:p w14:paraId="0D04ABF2" w14:textId="32B3192F" w:rsidR="00EF5F4A" w:rsidRDefault="00EF5F4A">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_Toc74944929 \h </w:instrText>
      </w:r>
      <w:r>
        <w:fldChar w:fldCharType="separate"/>
      </w:r>
      <w:r>
        <w:t>222</w:t>
      </w:r>
      <w:r>
        <w:fldChar w:fldCharType="end"/>
      </w:r>
    </w:p>
    <w:p w14:paraId="07451DD0" w14:textId="2768DDC1" w:rsidR="00EF5F4A" w:rsidRDefault="00EF5F4A">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_Toc74944930 \h </w:instrText>
      </w:r>
      <w:r>
        <w:fldChar w:fldCharType="separate"/>
      </w:r>
      <w:r>
        <w:t>222</w:t>
      </w:r>
      <w:r>
        <w:fldChar w:fldCharType="end"/>
      </w:r>
    </w:p>
    <w:p w14:paraId="01955F33" w14:textId="0E6CC83F" w:rsidR="00EF5F4A" w:rsidRDefault="00EF5F4A">
      <w:pPr>
        <w:pStyle w:val="TOC6"/>
        <w:rPr>
          <w:rFonts w:asciiTheme="minorHAnsi" w:eastAsiaTheme="minorEastAsia" w:hAnsiTheme="minorHAnsi" w:cstheme="minorBidi"/>
          <w:sz w:val="22"/>
          <w:szCs w:val="22"/>
          <w:lang w:eastAsia="en-GB"/>
        </w:rPr>
      </w:pPr>
      <w:r>
        <w:t>6.3.3.2.4.1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_Toc74944931 \h </w:instrText>
      </w:r>
      <w:r>
        <w:fldChar w:fldCharType="separate"/>
      </w:r>
      <w:r>
        <w:t>222</w:t>
      </w:r>
      <w:r>
        <w:fldChar w:fldCharType="end"/>
      </w:r>
    </w:p>
    <w:p w14:paraId="5A71E890" w14:textId="4C67AE6D" w:rsidR="00EF5F4A" w:rsidRDefault="00EF5F4A">
      <w:pPr>
        <w:pStyle w:val="TOC6"/>
        <w:rPr>
          <w:rFonts w:asciiTheme="minorHAnsi" w:eastAsiaTheme="minorEastAsia" w:hAnsiTheme="minorHAnsi" w:cstheme="minorBidi"/>
          <w:sz w:val="22"/>
          <w:szCs w:val="22"/>
          <w:lang w:eastAsia="en-GB"/>
        </w:rPr>
      </w:pPr>
      <w:r>
        <w:t>6.3.3.2.4.2</w:t>
      </w:r>
      <w:r>
        <w:rPr>
          <w:rFonts w:asciiTheme="minorHAnsi" w:eastAsiaTheme="minorEastAsia" w:hAnsiTheme="minorHAnsi" w:cstheme="minorBidi"/>
          <w:sz w:val="22"/>
          <w:szCs w:val="22"/>
          <w:lang w:eastAsia="en-GB"/>
        </w:rPr>
        <w:tab/>
      </w:r>
      <w:r>
        <w:t>Operation: generate-auth-data</w:t>
      </w:r>
      <w:r>
        <w:tab/>
      </w:r>
      <w:r>
        <w:fldChar w:fldCharType="begin" w:fldLock="1"/>
      </w:r>
      <w:r>
        <w:instrText xml:space="preserve"> PAGEREF _Toc74944932 \h </w:instrText>
      </w:r>
      <w:r>
        <w:fldChar w:fldCharType="separate"/>
      </w:r>
      <w:r>
        <w:t>222</w:t>
      </w:r>
      <w:r>
        <w:fldChar w:fldCharType="end"/>
      </w:r>
    </w:p>
    <w:p w14:paraId="5EF3CFA0" w14:textId="5B5285DC" w:rsidR="00EF5F4A" w:rsidRDefault="00EF5F4A">
      <w:pPr>
        <w:pStyle w:val="TOC7"/>
        <w:rPr>
          <w:rFonts w:asciiTheme="minorHAnsi" w:eastAsiaTheme="minorEastAsia" w:hAnsiTheme="minorHAnsi" w:cstheme="minorBidi"/>
          <w:sz w:val="22"/>
          <w:szCs w:val="22"/>
          <w:lang w:eastAsia="en-GB"/>
        </w:rPr>
      </w:pPr>
      <w:r>
        <w:t>6.3.3.2.4.2.1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_Toc74944933 \h </w:instrText>
      </w:r>
      <w:r>
        <w:fldChar w:fldCharType="separate"/>
      </w:r>
      <w:r>
        <w:t>222</w:t>
      </w:r>
      <w:r>
        <w:fldChar w:fldCharType="end"/>
      </w:r>
    </w:p>
    <w:p w14:paraId="4A712755" w14:textId="6A30E62D" w:rsidR="00EF5F4A" w:rsidRDefault="00EF5F4A">
      <w:pPr>
        <w:pStyle w:val="TOC7"/>
        <w:rPr>
          <w:rFonts w:asciiTheme="minorHAnsi" w:eastAsiaTheme="minorEastAsia" w:hAnsiTheme="minorHAnsi" w:cstheme="minorBidi"/>
          <w:sz w:val="22"/>
          <w:szCs w:val="22"/>
          <w:lang w:eastAsia="en-GB"/>
        </w:rPr>
      </w:pPr>
      <w:r>
        <w:t>6.3.3.2.4.2.2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_Toc74944934 \h </w:instrText>
      </w:r>
      <w:r>
        <w:fldChar w:fldCharType="separate"/>
      </w:r>
      <w:r>
        <w:t>222</w:t>
      </w:r>
      <w:r>
        <w:fldChar w:fldCharType="end"/>
      </w:r>
    </w:p>
    <w:p w14:paraId="71FECB88" w14:textId="2A51BF8A" w:rsidR="00EF5F4A" w:rsidRDefault="00EF5F4A">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Resource: AuthEvents (Collection)</w:t>
      </w:r>
      <w:r>
        <w:tab/>
      </w:r>
      <w:r>
        <w:fldChar w:fldCharType="begin" w:fldLock="1"/>
      </w:r>
      <w:r>
        <w:instrText xml:space="preserve"> PAGEREF _Toc74944935 \h </w:instrText>
      </w:r>
      <w:r>
        <w:fldChar w:fldCharType="separate"/>
      </w:r>
      <w:r>
        <w:t>223</w:t>
      </w:r>
      <w:r>
        <w:fldChar w:fldCharType="end"/>
      </w:r>
    </w:p>
    <w:p w14:paraId="56D31093" w14:textId="44562E81" w:rsidR="00EF5F4A" w:rsidRDefault="00EF5F4A">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_Toc74944936 \h </w:instrText>
      </w:r>
      <w:r>
        <w:fldChar w:fldCharType="separate"/>
      </w:r>
      <w:r>
        <w:t>223</w:t>
      </w:r>
      <w:r>
        <w:fldChar w:fldCharType="end"/>
      </w:r>
    </w:p>
    <w:p w14:paraId="7A2FAE17" w14:textId="4ADD70C6" w:rsidR="00EF5F4A" w:rsidRDefault="00EF5F4A">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_Toc74944937 \h </w:instrText>
      </w:r>
      <w:r>
        <w:fldChar w:fldCharType="separate"/>
      </w:r>
      <w:r>
        <w:t>223</w:t>
      </w:r>
      <w:r>
        <w:fldChar w:fldCharType="end"/>
      </w:r>
    </w:p>
    <w:p w14:paraId="1236AEA1" w14:textId="20A5D168" w:rsidR="00EF5F4A" w:rsidRDefault="00EF5F4A">
      <w:pPr>
        <w:pStyle w:val="TOC5"/>
        <w:rPr>
          <w:rFonts w:asciiTheme="minorHAnsi" w:eastAsiaTheme="minorEastAsia" w:hAnsiTheme="minorHAnsi" w:cstheme="minorBidi"/>
          <w:sz w:val="22"/>
          <w:szCs w:val="22"/>
          <w:lang w:eastAsia="en-GB"/>
        </w:rPr>
      </w:pPr>
      <w:r>
        <w:t>6.3.3.3.3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_Toc74944938 \h </w:instrText>
      </w:r>
      <w:r>
        <w:fldChar w:fldCharType="separate"/>
      </w:r>
      <w:r>
        <w:t>223</w:t>
      </w:r>
      <w:r>
        <w:fldChar w:fldCharType="end"/>
      </w:r>
    </w:p>
    <w:p w14:paraId="56D61D25" w14:textId="3EED3EE1" w:rsidR="00EF5F4A" w:rsidRDefault="00EF5F4A">
      <w:pPr>
        <w:pStyle w:val="TOC6"/>
        <w:rPr>
          <w:rFonts w:asciiTheme="minorHAnsi" w:eastAsiaTheme="minorEastAsia" w:hAnsiTheme="minorHAnsi" w:cstheme="minorBidi"/>
          <w:sz w:val="22"/>
          <w:szCs w:val="22"/>
          <w:lang w:eastAsia="en-GB"/>
        </w:rPr>
      </w:pPr>
      <w:r>
        <w:t>6.3.3.3.3.1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_Toc74944939 \h </w:instrText>
      </w:r>
      <w:r>
        <w:fldChar w:fldCharType="separate"/>
      </w:r>
      <w:r>
        <w:t>223</w:t>
      </w:r>
      <w:r>
        <w:fldChar w:fldCharType="end"/>
      </w:r>
    </w:p>
    <w:p w14:paraId="6F28F94B" w14:textId="1473B5E2" w:rsidR="00EF5F4A" w:rsidRDefault="00EF5F4A">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Resource: SecurityInformation</w:t>
      </w:r>
      <w:r>
        <w:rPr>
          <w:lang w:eastAsia="zh-CN"/>
        </w:rPr>
        <w:t>ForRg</w:t>
      </w:r>
      <w:r>
        <w:tab/>
      </w:r>
      <w:r>
        <w:fldChar w:fldCharType="begin" w:fldLock="1"/>
      </w:r>
      <w:r>
        <w:instrText xml:space="preserve"> PAGEREF _Toc74944940 \h </w:instrText>
      </w:r>
      <w:r>
        <w:fldChar w:fldCharType="separate"/>
      </w:r>
      <w:r>
        <w:t>224</w:t>
      </w:r>
      <w:r>
        <w:fldChar w:fldCharType="end"/>
      </w:r>
    </w:p>
    <w:p w14:paraId="11F09ED2" w14:textId="203ECB1A" w:rsidR="00EF5F4A" w:rsidRDefault="00EF5F4A">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_Toc74944941 \h </w:instrText>
      </w:r>
      <w:r>
        <w:fldChar w:fldCharType="separate"/>
      </w:r>
      <w:r>
        <w:t>224</w:t>
      </w:r>
      <w:r>
        <w:fldChar w:fldCharType="end"/>
      </w:r>
    </w:p>
    <w:p w14:paraId="57099968" w14:textId="012D7400" w:rsidR="00EF5F4A" w:rsidRDefault="00EF5F4A">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_Toc74944942 \h </w:instrText>
      </w:r>
      <w:r>
        <w:fldChar w:fldCharType="separate"/>
      </w:r>
      <w:r>
        <w:t>224</w:t>
      </w:r>
      <w:r>
        <w:fldChar w:fldCharType="end"/>
      </w:r>
    </w:p>
    <w:p w14:paraId="264F10B0" w14:textId="42519225" w:rsidR="00EF5F4A" w:rsidRDefault="00EF5F4A">
      <w:pPr>
        <w:pStyle w:val="TOC5"/>
        <w:rPr>
          <w:rFonts w:asciiTheme="minorHAnsi" w:eastAsiaTheme="minorEastAsia" w:hAnsiTheme="minorHAnsi" w:cstheme="minorBidi"/>
          <w:sz w:val="22"/>
          <w:szCs w:val="22"/>
          <w:lang w:eastAsia="en-GB"/>
        </w:rPr>
      </w:pPr>
      <w:r>
        <w:t>6.3.3.4.3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_Toc74944943 \h </w:instrText>
      </w:r>
      <w:r>
        <w:fldChar w:fldCharType="separate"/>
      </w:r>
      <w:r>
        <w:t>224</w:t>
      </w:r>
      <w:r>
        <w:fldChar w:fldCharType="end"/>
      </w:r>
    </w:p>
    <w:p w14:paraId="423FE49D" w14:textId="06BC5223" w:rsidR="00EF5F4A" w:rsidRDefault="00EF5F4A">
      <w:pPr>
        <w:pStyle w:val="TOC6"/>
        <w:rPr>
          <w:rFonts w:asciiTheme="minorHAnsi" w:eastAsiaTheme="minorEastAsia" w:hAnsiTheme="minorHAnsi" w:cstheme="minorBidi"/>
          <w:sz w:val="22"/>
          <w:szCs w:val="22"/>
          <w:lang w:eastAsia="en-GB"/>
        </w:rPr>
      </w:pPr>
      <w:r>
        <w:t>6.3.3.4.3.1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_Toc74944944 \h </w:instrText>
      </w:r>
      <w:r>
        <w:fldChar w:fldCharType="separate"/>
      </w:r>
      <w:r>
        <w:t>224</w:t>
      </w:r>
      <w:r>
        <w:fldChar w:fldCharType="end"/>
      </w:r>
    </w:p>
    <w:p w14:paraId="2832291D" w14:textId="4A9D23F7" w:rsidR="00EF5F4A" w:rsidRDefault="00EF5F4A">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Resource: HssSecurityInformation (Custom operation)</w:t>
      </w:r>
      <w:r>
        <w:tab/>
      </w:r>
      <w:r>
        <w:fldChar w:fldCharType="begin" w:fldLock="1"/>
      </w:r>
      <w:r>
        <w:instrText xml:space="preserve"> PAGEREF _Toc74944945 \h </w:instrText>
      </w:r>
      <w:r>
        <w:fldChar w:fldCharType="separate"/>
      </w:r>
      <w:r>
        <w:t>225</w:t>
      </w:r>
      <w:r>
        <w:fldChar w:fldCharType="end"/>
      </w:r>
    </w:p>
    <w:p w14:paraId="275FFB5A" w14:textId="7715C4DB" w:rsidR="00EF5F4A" w:rsidRDefault="00EF5F4A">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_Toc74944946 \h </w:instrText>
      </w:r>
      <w:r>
        <w:fldChar w:fldCharType="separate"/>
      </w:r>
      <w:r>
        <w:t>225</w:t>
      </w:r>
      <w:r>
        <w:fldChar w:fldCharType="end"/>
      </w:r>
    </w:p>
    <w:p w14:paraId="283A7FEB" w14:textId="32F9455D" w:rsidR="00EF5F4A" w:rsidRDefault="00EF5F4A">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_Toc74944947 \h </w:instrText>
      </w:r>
      <w:r>
        <w:fldChar w:fldCharType="separate"/>
      </w:r>
      <w:r>
        <w:t>225</w:t>
      </w:r>
      <w:r>
        <w:fldChar w:fldCharType="end"/>
      </w:r>
    </w:p>
    <w:p w14:paraId="674A1424" w14:textId="6F38F068" w:rsidR="00EF5F4A" w:rsidRDefault="00EF5F4A">
      <w:pPr>
        <w:pStyle w:val="TOC5"/>
        <w:rPr>
          <w:rFonts w:asciiTheme="minorHAnsi" w:eastAsiaTheme="minorEastAsia" w:hAnsiTheme="minorHAnsi" w:cstheme="minorBidi"/>
          <w:sz w:val="22"/>
          <w:szCs w:val="22"/>
          <w:lang w:eastAsia="en-GB"/>
        </w:rPr>
      </w:pPr>
      <w:r>
        <w:t>6.3.3.5.3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_Toc74944948 \h </w:instrText>
      </w:r>
      <w:r>
        <w:fldChar w:fldCharType="separate"/>
      </w:r>
      <w:r>
        <w:t>226</w:t>
      </w:r>
      <w:r>
        <w:fldChar w:fldCharType="end"/>
      </w:r>
    </w:p>
    <w:p w14:paraId="1FF384A5" w14:textId="033A7C0C" w:rsidR="00EF5F4A" w:rsidRDefault="00EF5F4A">
      <w:pPr>
        <w:pStyle w:val="TOC5"/>
        <w:rPr>
          <w:rFonts w:asciiTheme="minorHAnsi" w:eastAsiaTheme="minorEastAsia" w:hAnsiTheme="minorHAnsi" w:cstheme="minorBidi"/>
          <w:sz w:val="22"/>
          <w:szCs w:val="22"/>
          <w:lang w:eastAsia="en-GB"/>
        </w:rPr>
      </w:pPr>
      <w:r>
        <w:t>6.3.3.5.4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_Toc74944949 \h </w:instrText>
      </w:r>
      <w:r>
        <w:fldChar w:fldCharType="separate"/>
      </w:r>
      <w:r>
        <w:t>226</w:t>
      </w:r>
      <w:r>
        <w:fldChar w:fldCharType="end"/>
      </w:r>
    </w:p>
    <w:p w14:paraId="5C346011" w14:textId="057F3193" w:rsidR="00EF5F4A" w:rsidRDefault="00EF5F4A">
      <w:pPr>
        <w:pStyle w:val="TOC6"/>
        <w:rPr>
          <w:rFonts w:asciiTheme="minorHAnsi" w:eastAsiaTheme="minorEastAsia" w:hAnsiTheme="minorHAnsi" w:cstheme="minorBidi"/>
          <w:sz w:val="22"/>
          <w:szCs w:val="22"/>
          <w:lang w:eastAsia="en-GB"/>
        </w:rPr>
      </w:pPr>
      <w:r>
        <w:t>6.3.3.5.4.1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_Toc74944950 \h </w:instrText>
      </w:r>
      <w:r>
        <w:fldChar w:fldCharType="separate"/>
      </w:r>
      <w:r>
        <w:t>226</w:t>
      </w:r>
      <w:r>
        <w:fldChar w:fldCharType="end"/>
      </w:r>
    </w:p>
    <w:p w14:paraId="605659DF" w14:textId="3EB9CF27" w:rsidR="00EF5F4A" w:rsidRDefault="00EF5F4A">
      <w:pPr>
        <w:pStyle w:val="TOC6"/>
        <w:rPr>
          <w:rFonts w:asciiTheme="minorHAnsi" w:eastAsiaTheme="minorEastAsia" w:hAnsiTheme="minorHAnsi" w:cstheme="minorBidi"/>
          <w:sz w:val="22"/>
          <w:szCs w:val="22"/>
          <w:lang w:eastAsia="en-GB"/>
        </w:rPr>
      </w:pPr>
      <w:r>
        <w:t>6.3.3.5.4.2</w:t>
      </w:r>
      <w:r>
        <w:rPr>
          <w:rFonts w:asciiTheme="minorHAnsi" w:eastAsiaTheme="minorEastAsia" w:hAnsiTheme="minorHAnsi" w:cstheme="minorBidi"/>
          <w:sz w:val="22"/>
          <w:szCs w:val="22"/>
          <w:lang w:eastAsia="en-GB"/>
        </w:rPr>
        <w:tab/>
      </w:r>
      <w:r>
        <w:t>Operation: generate-av</w:t>
      </w:r>
      <w:r>
        <w:tab/>
      </w:r>
      <w:r>
        <w:fldChar w:fldCharType="begin" w:fldLock="1"/>
      </w:r>
      <w:r>
        <w:instrText xml:space="preserve"> PAGEREF _Toc74944951 \h </w:instrText>
      </w:r>
      <w:r>
        <w:fldChar w:fldCharType="separate"/>
      </w:r>
      <w:r>
        <w:t>226</w:t>
      </w:r>
      <w:r>
        <w:fldChar w:fldCharType="end"/>
      </w:r>
    </w:p>
    <w:p w14:paraId="6BC296DA" w14:textId="79A64409" w:rsidR="00EF5F4A" w:rsidRDefault="00EF5F4A">
      <w:pPr>
        <w:pStyle w:val="TOC7"/>
        <w:rPr>
          <w:rFonts w:asciiTheme="minorHAnsi" w:eastAsiaTheme="minorEastAsia" w:hAnsiTheme="minorHAnsi" w:cstheme="minorBidi"/>
          <w:sz w:val="22"/>
          <w:szCs w:val="22"/>
          <w:lang w:eastAsia="en-GB"/>
        </w:rPr>
      </w:pPr>
      <w:r>
        <w:lastRenderedPageBreak/>
        <w:t>6.3.3.5.4.2.1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_Toc74944952 \h </w:instrText>
      </w:r>
      <w:r>
        <w:fldChar w:fldCharType="separate"/>
      </w:r>
      <w:r>
        <w:t>226</w:t>
      </w:r>
      <w:r>
        <w:fldChar w:fldCharType="end"/>
      </w:r>
    </w:p>
    <w:p w14:paraId="2322170B" w14:textId="0058F10E" w:rsidR="00EF5F4A" w:rsidRDefault="00EF5F4A">
      <w:pPr>
        <w:pStyle w:val="TOC7"/>
        <w:rPr>
          <w:rFonts w:asciiTheme="minorHAnsi" w:eastAsiaTheme="minorEastAsia" w:hAnsiTheme="minorHAnsi" w:cstheme="minorBidi"/>
          <w:sz w:val="22"/>
          <w:szCs w:val="22"/>
          <w:lang w:eastAsia="en-GB"/>
        </w:rPr>
      </w:pPr>
      <w:r>
        <w:t>6.3.3.5.4.2.2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_Toc74944953 \h </w:instrText>
      </w:r>
      <w:r>
        <w:fldChar w:fldCharType="separate"/>
      </w:r>
      <w:r>
        <w:t>226</w:t>
      </w:r>
      <w:r>
        <w:fldChar w:fldCharType="end"/>
      </w:r>
    </w:p>
    <w:p w14:paraId="6DDABF8F" w14:textId="7E0F8902" w:rsidR="00EF5F4A" w:rsidRDefault="00EF5F4A">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Resource: Individual AuthEvent</w:t>
      </w:r>
      <w:r>
        <w:tab/>
      </w:r>
      <w:r>
        <w:fldChar w:fldCharType="begin" w:fldLock="1"/>
      </w:r>
      <w:r>
        <w:instrText xml:space="preserve"> PAGEREF _Toc74944954 \h </w:instrText>
      </w:r>
      <w:r>
        <w:fldChar w:fldCharType="separate"/>
      </w:r>
      <w:r>
        <w:t>226</w:t>
      </w:r>
      <w:r>
        <w:fldChar w:fldCharType="end"/>
      </w:r>
    </w:p>
    <w:p w14:paraId="7BF3C47C" w14:textId="3E23EA90" w:rsidR="00EF5F4A" w:rsidRDefault="00EF5F4A">
      <w:pPr>
        <w:pStyle w:val="TOC5"/>
        <w:rPr>
          <w:rFonts w:asciiTheme="minorHAnsi" w:eastAsiaTheme="minorEastAsia" w:hAnsiTheme="minorHAnsi" w:cstheme="minorBidi"/>
          <w:sz w:val="22"/>
          <w:szCs w:val="22"/>
          <w:lang w:eastAsia="en-GB"/>
        </w:rPr>
      </w:pPr>
      <w:r>
        <w:t>6.3.3.6.1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_Toc74944955 \h </w:instrText>
      </w:r>
      <w:r>
        <w:fldChar w:fldCharType="separate"/>
      </w:r>
      <w:r>
        <w:t>226</w:t>
      </w:r>
      <w:r>
        <w:fldChar w:fldCharType="end"/>
      </w:r>
    </w:p>
    <w:p w14:paraId="51C5CCD8" w14:textId="67A6BC97" w:rsidR="00EF5F4A" w:rsidRDefault="00EF5F4A">
      <w:pPr>
        <w:pStyle w:val="TOC5"/>
        <w:rPr>
          <w:rFonts w:asciiTheme="minorHAnsi" w:eastAsiaTheme="minorEastAsia" w:hAnsiTheme="minorHAnsi" w:cstheme="minorBidi"/>
          <w:sz w:val="22"/>
          <w:szCs w:val="22"/>
          <w:lang w:eastAsia="en-GB"/>
        </w:rPr>
      </w:pPr>
      <w:r>
        <w:t>6.3.3.6.2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_Toc74944956 \h </w:instrText>
      </w:r>
      <w:r>
        <w:fldChar w:fldCharType="separate"/>
      </w:r>
      <w:r>
        <w:t>227</w:t>
      </w:r>
      <w:r>
        <w:fldChar w:fldCharType="end"/>
      </w:r>
    </w:p>
    <w:p w14:paraId="2C5067CA" w14:textId="6047867E" w:rsidR="00EF5F4A" w:rsidRDefault="00EF5F4A">
      <w:pPr>
        <w:pStyle w:val="TOC6"/>
        <w:rPr>
          <w:rFonts w:asciiTheme="minorHAnsi" w:eastAsiaTheme="minorEastAsia" w:hAnsiTheme="minorHAnsi" w:cstheme="minorBidi"/>
          <w:sz w:val="22"/>
          <w:szCs w:val="22"/>
          <w:lang w:eastAsia="en-GB"/>
        </w:rPr>
      </w:pPr>
      <w:r>
        <w:t>6.3.3.6.2.1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_Toc74944957 \h </w:instrText>
      </w:r>
      <w:r>
        <w:fldChar w:fldCharType="separate"/>
      </w:r>
      <w:r>
        <w:t>227</w:t>
      </w:r>
      <w:r>
        <w:fldChar w:fldCharType="end"/>
      </w:r>
    </w:p>
    <w:p w14:paraId="23AA8AC0" w14:textId="7D56E6BE" w:rsidR="00EF5F4A" w:rsidRDefault="00EF5F4A">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_Toc74944958 \h </w:instrText>
      </w:r>
      <w:r>
        <w:fldChar w:fldCharType="separate"/>
      </w:r>
      <w:r>
        <w:t>227</w:t>
      </w:r>
      <w:r>
        <w:fldChar w:fldCharType="end"/>
      </w:r>
    </w:p>
    <w:p w14:paraId="60999D79" w14:textId="5097B512" w:rsidR="00EF5F4A" w:rsidRDefault="00EF5F4A">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_Toc74944959 \h </w:instrText>
      </w:r>
      <w:r>
        <w:fldChar w:fldCharType="separate"/>
      </w:r>
      <w:r>
        <w:t>227</w:t>
      </w:r>
      <w:r>
        <w:fldChar w:fldCharType="end"/>
      </w:r>
    </w:p>
    <w:p w14:paraId="003B0DDE" w14:textId="27476FA3" w:rsidR="00EF5F4A" w:rsidRDefault="00EF5F4A">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_Toc74944960 \h </w:instrText>
      </w:r>
      <w:r>
        <w:fldChar w:fldCharType="separate"/>
      </w:r>
      <w:r>
        <w:t>227</w:t>
      </w:r>
      <w:r>
        <w:fldChar w:fldCharType="end"/>
      </w:r>
    </w:p>
    <w:p w14:paraId="748FA821" w14:textId="1122C1DD" w:rsidR="00EF5F4A" w:rsidRDefault="00EF5F4A">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_Toc74944961 \h </w:instrText>
      </w:r>
      <w:r>
        <w:fldChar w:fldCharType="separate"/>
      </w:r>
      <w:r>
        <w:t>227</w:t>
      </w:r>
      <w:r>
        <w:fldChar w:fldCharType="end"/>
      </w:r>
    </w:p>
    <w:p w14:paraId="4631F9D1" w14:textId="737CAF70" w:rsidR="00EF5F4A" w:rsidRDefault="00EF5F4A">
      <w:pPr>
        <w:pStyle w:val="TOC4"/>
        <w:rPr>
          <w:rFonts w:asciiTheme="minorHAnsi" w:eastAsiaTheme="minorEastAsia" w:hAnsiTheme="minorHAnsi" w:cstheme="minorBidi"/>
          <w:sz w:val="22"/>
          <w:szCs w:val="22"/>
          <w:lang w:eastAsia="en-GB"/>
        </w:rPr>
      </w:pPr>
      <w:r w:rsidRPr="00EF5F4A">
        <w:t>6.3.6.2</w:t>
      </w:r>
      <w:r w:rsidRPr="00EF5F4A">
        <w:rPr>
          <w:rFonts w:asciiTheme="minorHAnsi" w:eastAsiaTheme="minorEastAsia" w:hAnsiTheme="minorHAnsi" w:cstheme="minorBidi"/>
          <w:sz w:val="22"/>
          <w:szCs w:val="22"/>
          <w:lang w:eastAsia="en-GB"/>
        </w:rPr>
        <w:tab/>
      </w:r>
      <w:r w:rsidRPr="00BB18E7">
        <w:rPr>
          <w:lang w:val="en-US"/>
        </w:rPr>
        <w:t>Structured data types</w:t>
      </w:r>
      <w:r>
        <w:tab/>
      </w:r>
      <w:r>
        <w:fldChar w:fldCharType="begin" w:fldLock="1"/>
      </w:r>
      <w:r>
        <w:instrText xml:space="preserve"> PAGEREF _Toc74944962 \h </w:instrText>
      </w:r>
      <w:r>
        <w:fldChar w:fldCharType="separate"/>
      </w:r>
      <w:r>
        <w:t>229</w:t>
      </w:r>
      <w:r>
        <w:fldChar w:fldCharType="end"/>
      </w:r>
    </w:p>
    <w:p w14:paraId="0649AA82" w14:textId="15F06F5E" w:rsidR="00EF5F4A" w:rsidRDefault="00EF5F4A">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_Toc74944963 \h </w:instrText>
      </w:r>
      <w:r>
        <w:fldChar w:fldCharType="separate"/>
      </w:r>
      <w:r>
        <w:t>229</w:t>
      </w:r>
      <w:r>
        <w:fldChar w:fldCharType="end"/>
      </w:r>
    </w:p>
    <w:p w14:paraId="531F0010" w14:textId="42109D29" w:rsidR="00EF5F4A" w:rsidRDefault="00EF5F4A">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AuthenticationInfoRequest</w:t>
      </w:r>
      <w:r>
        <w:tab/>
      </w:r>
      <w:r>
        <w:fldChar w:fldCharType="begin" w:fldLock="1"/>
      </w:r>
      <w:r>
        <w:instrText xml:space="preserve"> PAGEREF _Toc74944964 \h </w:instrText>
      </w:r>
      <w:r>
        <w:fldChar w:fldCharType="separate"/>
      </w:r>
      <w:r>
        <w:t>229</w:t>
      </w:r>
      <w:r>
        <w:fldChar w:fldCharType="end"/>
      </w:r>
    </w:p>
    <w:p w14:paraId="6752408C" w14:textId="64A7419B" w:rsidR="00EF5F4A" w:rsidRDefault="00EF5F4A">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AuthenticationInfoResult</w:t>
      </w:r>
      <w:r>
        <w:tab/>
      </w:r>
      <w:r>
        <w:fldChar w:fldCharType="begin" w:fldLock="1"/>
      </w:r>
      <w:r>
        <w:instrText xml:space="preserve"> PAGEREF _Toc74944965 \h </w:instrText>
      </w:r>
      <w:r>
        <w:fldChar w:fldCharType="separate"/>
      </w:r>
      <w:r>
        <w:t>229</w:t>
      </w:r>
      <w:r>
        <w:fldChar w:fldCharType="end"/>
      </w:r>
    </w:p>
    <w:p w14:paraId="598339C9" w14:textId="6E9C8B5D" w:rsidR="00EF5F4A" w:rsidRDefault="00EF5F4A">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AvEapAkaPrime</w:t>
      </w:r>
      <w:r>
        <w:tab/>
      </w:r>
      <w:r>
        <w:fldChar w:fldCharType="begin" w:fldLock="1"/>
      </w:r>
      <w:r>
        <w:instrText xml:space="preserve"> PAGEREF _Toc74944966 \h </w:instrText>
      </w:r>
      <w:r>
        <w:fldChar w:fldCharType="separate"/>
      </w:r>
      <w:r>
        <w:t>229</w:t>
      </w:r>
      <w:r>
        <w:fldChar w:fldCharType="end"/>
      </w:r>
    </w:p>
    <w:p w14:paraId="1A4CC8AF" w14:textId="1C9C0CED" w:rsidR="00EF5F4A" w:rsidRDefault="00EF5F4A">
      <w:pPr>
        <w:pStyle w:val="TOC5"/>
        <w:rPr>
          <w:rFonts w:asciiTheme="minorHAnsi" w:eastAsiaTheme="minorEastAsia" w:hAnsiTheme="minorHAnsi" w:cstheme="minorBidi"/>
          <w:sz w:val="22"/>
          <w:szCs w:val="22"/>
          <w:lang w:eastAsia="en-GB"/>
        </w:rPr>
      </w:pPr>
      <w:r>
        <w:t>6.3.6.2.5</w:t>
      </w:r>
      <w:r>
        <w:rPr>
          <w:rFonts w:asciiTheme="minorHAnsi" w:eastAsiaTheme="minorEastAsia" w:hAnsiTheme="minorHAnsi" w:cstheme="minorBidi"/>
          <w:sz w:val="22"/>
          <w:szCs w:val="22"/>
          <w:lang w:eastAsia="en-GB"/>
        </w:rPr>
        <w:tab/>
      </w:r>
      <w:r>
        <w:t>Type: Av5GHeAka</w:t>
      </w:r>
      <w:r>
        <w:tab/>
      </w:r>
      <w:r>
        <w:fldChar w:fldCharType="begin" w:fldLock="1"/>
      </w:r>
      <w:r>
        <w:instrText xml:space="preserve"> PAGEREF _Toc74944967 \h </w:instrText>
      </w:r>
      <w:r>
        <w:fldChar w:fldCharType="separate"/>
      </w:r>
      <w:r>
        <w:t>230</w:t>
      </w:r>
      <w:r>
        <w:fldChar w:fldCharType="end"/>
      </w:r>
    </w:p>
    <w:p w14:paraId="0EBBB44C" w14:textId="677BCAA5" w:rsidR="00EF5F4A" w:rsidRDefault="00EF5F4A">
      <w:pPr>
        <w:pStyle w:val="TOC5"/>
        <w:rPr>
          <w:rFonts w:asciiTheme="minorHAnsi" w:eastAsiaTheme="minorEastAsia" w:hAnsiTheme="minorHAnsi" w:cstheme="minorBidi"/>
          <w:sz w:val="22"/>
          <w:szCs w:val="22"/>
          <w:lang w:eastAsia="en-GB"/>
        </w:rPr>
      </w:pPr>
      <w:r>
        <w:t>6.3.6.2.6</w:t>
      </w:r>
      <w:r>
        <w:rPr>
          <w:rFonts w:asciiTheme="minorHAnsi" w:eastAsiaTheme="minorEastAsia" w:hAnsiTheme="minorHAnsi" w:cstheme="minorBidi"/>
          <w:sz w:val="22"/>
          <w:szCs w:val="22"/>
          <w:lang w:eastAsia="en-GB"/>
        </w:rPr>
        <w:tab/>
      </w:r>
      <w:r>
        <w:t>Type: ResynchronizationInfo</w:t>
      </w:r>
      <w:r>
        <w:tab/>
      </w:r>
      <w:r>
        <w:fldChar w:fldCharType="begin" w:fldLock="1"/>
      </w:r>
      <w:r>
        <w:instrText xml:space="preserve"> PAGEREF _Toc74944968 \h </w:instrText>
      </w:r>
      <w:r>
        <w:fldChar w:fldCharType="separate"/>
      </w:r>
      <w:r>
        <w:t>230</w:t>
      </w:r>
      <w:r>
        <w:fldChar w:fldCharType="end"/>
      </w:r>
    </w:p>
    <w:p w14:paraId="52008F77" w14:textId="0DEFBB99" w:rsidR="00EF5F4A" w:rsidRDefault="00EF5F4A">
      <w:pPr>
        <w:pStyle w:val="TOC5"/>
        <w:rPr>
          <w:rFonts w:asciiTheme="minorHAnsi" w:eastAsiaTheme="minorEastAsia" w:hAnsiTheme="minorHAnsi" w:cstheme="minorBidi"/>
          <w:sz w:val="22"/>
          <w:szCs w:val="22"/>
          <w:lang w:eastAsia="en-GB"/>
        </w:rPr>
      </w:pPr>
      <w:r>
        <w:t>6.3.6.2.7</w:t>
      </w:r>
      <w:r>
        <w:rPr>
          <w:rFonts w:asciiTheme="minorHAnsi" w:eastAsiaTheme="minorEastAsia" w:hAnsiTheme="minorHAnsi" w:cstheme="minorBidi"/>
          <w:sz w:val="22"/>
          <w:szCs w:val="22"/>
          <w:lang w:eastAsia="en-GB"/>
        </w:rPr>
        <w:tab/>
      </w:r>
      <w:r>
        <w:t>Type: AuthEvent</w:t>
      </w:r>
      <w:r>
        <w:tab/>
      </w:r>
      <w:r>
        <w:fldChar w:fldCharType="begin" w:fldLock="1"/>
      </w:r>
      <w:r>
        <w:instrText xml:space="preserve"> PAGEREF _Toc74944969 \h </w:instrText>
      </w:r>
      <w:r>
        <w:fldChar w:fldCharType="separate"/>
      </w:r>
      <w:r>
        <w:t>230</w:t>
      </w:r>
      <w:r>
        <w:fldChar w:fldCharType="end"/>
      </w:r>
    </w:p>
    <w:p w14:paraId="7A8CA97C" w14:textId="7EFB3DF6" w:rsidR="00EF5F4A" w:rsidRDefault="00EF5F4A">
      <w:pPr>
        <w:pStyle w:val="TOC5"/>
        <w:rPr>
          <w:rFonts w:asciiTheme="minorHAnsi" w:eastAsiaTheme="minorEastAsia" w:hAnsiTheme="minorHAnsi" w:cstheme="minorBidi"/>
          <w:sz w:val="22"/>
          <w:szCs w:val="22"/>
          <w:lang w:eastAsia="en-GB"/>
        </w:rPr>
      </w:pPr>
      <w:r>
        <w:t>6.3.6.2.8</w:t>
      </w:r>
      <w:r>
        <w:rPr>
          <w:rFonts w:asciiTheme="minorHAnsi" w:eastAsiaTheme="minorEastAsia" w:hAnsiTheme="minorHAnsi" w:cstheme="minorBidi"/>
          <w:sz w:val="22"/>
          <w:szCs w:val="22"/>
          <w:lang w:eastAsia="en-GB"/>
        </w:rPr>
        <w:tab/>
      </w:r>
      <w:r>
        <w:t>Type: AuthenticationVector</w:t>
      </w:r>
      <w:r>
        <w:tab/>
      </w:r>
      <w:r>
        <w:fldChar w:fldCharType="begin" w:fldLock="1"/>
      </w:r>
      <w:r>
        <w:instrText xml:space="preserve"> PAGEREF _Toc74944970 \h </w:instrText>
      </w:r>
      <w:r>
        <w:fldChar w:fldCharType="separate"/>
      </w:r>
      <w:r>
        <w:t>230</w:t>
      </w:r>
      <w:r>
        <w:fldChar w:fldCharType="end"/>
      </w:r>
    </w:p>
    <w:p w14:paraId="014EF169" w14:textId="6EEFEE06" w:rsidR="00EF5F4A" w:rsidRDefault="00EF5F4A">
      <w:pPr>
        <w:pStyle w:val="TOC5"/>
        <w:rPr>
          <w:rFonts w:asciiTheme="minorHAnsi" w:eastAsiaTheme="minorEastAsia" w:hAnsiTheme="minorHAnsi" w:cstheme="minorBidi"/>
          <w:sz w:val="22"/>
          <w:szCs w:val="22"/>
          <w:lang w:eastAsia="en-GB"/>
        </w:rPr>
      </w:pPr>
      <w:r>
        <w:t>6.3.6.2.9</w:t>
      </w:r>
      <w:r>
        <w:rPr>
          <w:rFonts w:asciiTheme="minorHAnsi" w:eastAsiaTheme="minorEastAsia" w:hAnsiTheme="minorHAnsi" w:cstheme="minorBidi"/>
          <w:sz w:val="22"/>
          <w:szCs w:val="22"/>
          <w:lang w:eastAsia="en-GB"/>
        </w:rPr>
        <w:tab/>
      </w:r>
      <w:r>
        <w:t>Type: RgAuthCtx</w:t>
      </w:r>
      <w:r>
        <w:tab/>
      </w:r>
      <w:r>
        <w:fldChar w:fldCharType="begin" w:fldLock="1"/>
      </w:r>
      <w:r>
        <w:instrText xml:space="preserve"> PAGEREF _Toc74944971 \h </w:instrText>
      </w:r>
      <w:r>
        <w:fldChar w:fldCharType="separate"/>
      </w:r>
      <w:r>
        <w:t>231</w:t>
      </w:r>
      <w:r>
        <w:fldChar w:fldCharType="end"/>
      </w:r>
    </w:p>
    <w:p w14:paraId="4C900A42" w14:textId="3F869337" w:rsidR="00EF5F4A" w:rsidRDefault="00EF5F4A">
      <w:pPr>
        <w:pStyle w:val="TOC5"/>
        <w:rPr>
          <w:rFonts w:asciiTheme="minorHAnsi" w:eastAsiaTheme="minorEastAsia" w:hAnsiTheme="minorHAnsi" w:cstheme="minorBidi"/>
          <w:sz w:val="22"/>
          <w:szCs w:val="22"/>
          <w:lang w:eastAsia="en-GB"/>
        </w:rPr>
      </w:pPr>
      <w:r>
        <w:t>6.3.6.2.10</w:t>
      </w:r>
      <w:r>
        <w:rPr>
          <w:rFonts w:asciiTheme="minorHAnsi" w:eastAsiaTheme="minorEastAsia" w:hAnsiTheme="minorHAnsi" w:cstheme="minorBidi"/>
          <w:sz w:val="22"/>
          <w:szCs w:val="22"/>
          <w:lang w:eastAsia="en-GB"/>
        </w:rPr>
        <w:tab/>
      </w:r>
      <w:r>
        <w:t>Type: HssAuthenticationInfoRequest</w:t>
      </w:r>
      <w:r>
        <w:tab/>
      </w:r>
      <w:r>
        <w:fldChar w:fldCharType="begin" w:fldLock="1"/>
      </w:r>
      <w:r>
        <w:instrText xml:space="preserve"> PAGEREF _Toc74944972 \h </w:instrText>
      </w:r>
      <w:r>
        <w:fldChar w:fldCharType="separate"/>
      </w:r>
      <w:r>
        <w:t>231</w:t>
      </w:r>
      <w:r>
        <w:fldChar w:fldCharType="end"/>
      </w:r>
    </w:p>
    <w:p w14:paraId="4CE659E6" w14:textId="61BC2E62" w:rsidR="00EF5F4A" w:rsidRDefault="00EF5F4A">
      <w:pPr>
        <w:pStyle w:val="TOC5"/>
        <w:rPr>
          <w:rFonts w:asciiTheme="minorHAnsi" w:eastAsiaTheme="minorEastAsia" w:hAnsiTheme="minorHAnsi" w:cstheme="minorBidi"/>
          <w:sz w:val="22"/>
          <w:szCs w:val="22"/>
          <w:lang w:eastAsia="en-GB"/>
        </w:rPr>
      </w:pPr>
      <w:r>
        <w:t>6.3.6.2.11</w:t>
      </w:r>
      <w:r>
        <w:rPr>
          <w:rFonts w:asciiTheme="minorHAnsi" w:eastAsiaTheme="minorEastAsia" w:hAnsiTheme="minorHAnsi" w:cstheme="minorBidi"/>
          <w:sz w:val="22"/>
          <w:szCs w:val="22"/>
          <w:lang w:eastAsia="en-GB"/>
        </w:rPr>
        <w:tab/>
      </w:r>
      <w:r>
        <w:t>Type: HssAuthenticationInfoResult</w:t>
      </w:r>
      <w:r>
        <w:tab/>
      </w:r>
      <w:r>
        <w:fldChar w:fldCharType="begin" w:fldLock="1"/>
      </w:r>
      <w:r>
        <w:instrText xml:space="preserve"> PAGEREF _Toc74944973 \h </w:instrText>
      </w:r>
      <w:r>
        <w:fldChar w:fldCharType="separate"/>
      </w:r>
      <w:r>
        <w:t>231</w:t>
      </w:r>
      <w:r>
        <w:fldChar w:fldCharType="end"/>
      </w:r>
    </w:p>
    <w:p w14:paraId="3C139C47" w14:textId="32832D95" w:rsidR="00EF5F4A" w:rsidRDefault="00EF5F4A">
      <w:pPr>
        <w:pStyle w:val="TOC5"/>
        <w:rPr>
          <w:rFonts w:asciiTheme="minorHAnsi" w:eastAsiaTheme="minorEastAsia" w:hAnsiTheme="minorHAnsi" w:cstheme="minorBidi"/>
          <w:sz w:val="22"/>
          <w:szCs w:val="22"/>
          <w:lang w:eastAsia="en-GB"/>
        </w:rPr>
      </w:pPr>
      <w:r>
        <w:t>6.3.6.2.12</w:t>
      </w:r>
      <w:r>
        <w:rPr>
          <w:rFonts w:asciiTheme="minorHAnsi" w:eastAsiaTheme="minorEastAsia" w:hAnsiTheme="minorHAnsi" w:cstheme="minorBidi"/>
          <w:sz w:val="22"/>
          <w:szCs w:val="22"/>
          <w:lang w:eastAsia="en-GB"/>
        </w:rPr>
        <w:tab/>
      </w:r>
      <w:r>
        <w:t>Type: HssAuthenticationVectors</w:t>
      </w:r>
      <w:r>
        <w:tab/>
      </w:r>
      <w:r>
        <w:fldChar w:fldCharType="begin" w:fldLock="1"/>
      </w:r>
      <w:r>
        <w:instrText xml:space="preserve"> PAGEREF _Toc74944974 \h </w:instrText>
      </w:r>
      <w:r>
        <w:fldChar w:fldCharType="separate"/>
      </w:r>
      <w:r>
        <w:t>231</w:t>
      </w:r>
      <w:r>
        <w:fldChar w:fldCharType="end"/>
      </w:r>
    </w:p>
    <w:p w14:paraId="575F33D2" w14:textId="238B5474" w:rsidR="00EF5F4A" w:rsidRDefault="00EF5F4A">
      <w:pPr>
        <w:pStyle w:val="TOC5"/>
        <w:rPr>
          <w:rFonts w:asciiTheme="minorHAnsi" w:eastAsiaTheme="minorEastAsia" w:hAnsiTheme="minorHAnsi" w:cstheme="minorBidi"/>
          <w:sz w:val="22"/>
          <w:szCs w:val="22"/>
          <w:lang w:eastAsia="en-GB"/>
        </w:rPr>
      </w:pPr>
      <w:r>
        <w:t>6.3.6.2.13</w:t>
      </w:r>
      <w:r>
        <w:rPr>
          <w:rFonts w:asciiTheme="minorHAnsi" w:eastAsiaTheme="minorEastAsia" w:hAnsiTheme="minorHAnsi" w:cstheme="minorBidi"/>
          <w:sz w:val="22"/>
          <w:szCs w:val="22"/>
          <w:lang w:eastAsia="en-GB"/>
        </w:rPr>
        <w:tab/>
      </w:r>
      <w:r>
        <w:t>Type: AvEpsAka</w:t>
      </w:r>
      <w:r>
        <w:tab/>
      </w:r>
      <w:r>
        <w:fldChar w:fldCharType="begin" w:fldLock="1"/>
      </w:r>
      <w:r>
        <w:instrText xml:space="preserve"> PAGEREF _Toc74944975 \h </w:instrText>
      </w:r>
      <w:r>
        <w:fldChar w:fldCharType="separate"/>
      </w:r>
      <w:r>
        <w:t>232</w:t>
      </w:r>
      <w:r>
        <w:fldChar w:fldCharType="end"/>
      </w:r>
    </w:p>
    <w:p w14:paraId="7A53EBEF" w14:textId="73EBDCB2" w:rsidR="00EF5F4A" w:rsidRDefault="00EF5F4A">
      <w:pPr>
        <w:pStyle w:val="TOC5"/>
        <w:rPr>
          <w:rFonts w:asciiTheme="minorHAnsi" w:eastAsiaTheme="minorEastAsia" w:hAnsiTheme="minorHAnsi" w:cstheme="minorBidi"/>
          <w:sz w:val="22"/>
          <w:szCs w:val="22"/>
          <w:lang w:eastAsia="en-GB"/>
        </w:rPr>
      </w:pPr>
      <w:r>
        <w:t>6.3.6.2.14</w:t>
      </w:r>
      <w:r>
        <w:rPr>
          <w:rFonts w:asciiTheme="minorHAnsi" w:eastAsiaTheme="minorEastAsia" w:hAnsiTheme="minorHAnsi" w:cstheme="minorBidi"/>
          <w:sz w:val="22"/>
          <w:szCs w:val="22"/>
          <w:lang w:eastAsia="en-GB"/>
        </w:rPr>
        <w:tab/>
      </w:r>
      <w:r>
        <w:t>Type: AvImsGbaEapAka</w:t>
      </w:r>
      <w:r>
        <w:tab/>
      </w:r>
      <w:r>
        <w:fldChar w:fldCharType="begin" w:fldLock="1"/>
      </w:r>
      <w:r>
        <w:instrText xml:space="preserve"> PAGEREF _Toc74944976 \h </w:instrText>
      </w:r>
      <w:r>
        <w:fldChar w:fldCharType="separate"/>
      </w:r>
      <w:r>
        <w:t>232</w:t>
      </w:r>
      <w:r>
        <w:fldChar w:fldCharType="end"/>
      </w:r>
    </w:p>
    <w:p w14:paraId="008F1834" w14:textId="68ADB3D3" w:rsidR="00EF5F4A" w:rsidRDefault="00EF5F4A">
      <w:pPr>
        <w:pStyle w:val="TOC4"/>
        <w:rPr>
          <w:rFonts w:asciiTheme="minorHAnsi" w:eastAsiaTheme="minorEastAsia" w:hAnsiTheme="minorHAnsi" w:cstheme="minorBidi"/>
          <w:sz w:val="22"/>
          <w:szCs w:val="22"/>
          <w:lang w:eastAsia="en-GB"/>
        </w:rPr>
      </w:pPr>
      <w:r w:rsidRPr="00EF5F4A">
        <w:t>6.3.6.3</w:t>
      </w:r>
      <w:r w:rsidRPr="00EF5F4A">
        <w:rPr>
          <w:rFonts w:asciiTheme="minorHAnsi" w:eastAsiaTheme="minorEastAsia" w:hAnsiTheme="minorHAnsi" w:cstheme="minorBidi"/>
          <w:sz w:val="22"/>
          <w:szCs w:val="22"/>
          <w:lang w:eastAsia="en-GB"/>
        </w:rPr>
        <w:tab/>
      </w:r>
      <w:r w:rsidRPr="00BB18E7">
        <w:rPr>
          <w:lang w:val="en-US"/>
        </w:rPr>
        <w:t>Simple data types and enumerations</w:t>
      </w:r>
      <w:r>
        <w:tab/>
      </w:r>
      <w:r>
        <w:fldChar w:fldCharType="begin" w:fldLock="1"/>
      </w:r>
      <w:r>
        <w:instrText xml:space="preserve"> PAGEREF _Toc74944977 \h </w:instrText>
      </w:r>
      <w:r>
        <w:fldChar w:fldCharType="separate"/>
      </w:r>
      <w:r>
        <w:t>232</w:t>
      </w:r>
      <w:r>
        <w:fldChar w:fldCharType="end"/>
      </w:r>
    </w:p>
    <w:p w14:paraId="0CA0376B" w14:textId="3F9325D9" w:rsidR="00EF5F4A" w:rsidRDefault="00EF5F4A">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_Toc74944978 \h </w:instrText>
      </w:r>
      <w:r>
        <w:fldChar w:fldCharType="separate"/>
      </w:r>
      <w:r>
        <w:t>232</w:t>
      </w:r>
      <w:r>
        <w:fldChar w:fldCharType="end"/>
      </w:r>
    </w:p>
    <w:p w14:paraId="797AC402" w14:textId="7AFADDE7" w:rsidR="00EF5F4A" w:rsidRDefault="00EF5F4A">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_Toc74944979 \h </w:instrText>
      </w:r>
      <w:r>
        <w:fldChar w:fldCharType="separate"/>
      </w:r>
      <w:r>
        <w:t>232</w:t>
      </w:r>
      <w:r>
        <w:fldChar w:fldCharType="end"/>
      </w:r>
    </w:p>
    <w:p w14:paraId="75BE78A5" w14:textId="4DA40CF4" w:rsidR="00EF5F4A" w:rsidRDefault="00EF5F4A">
      <w:pPr>
        <w:pStyle w:val="TOC5"/>
        <w:rPr>
          <w:rFonts w:asciiTheme="minorHAnsi" w:eastAsiaTheme="minorEastAsia" w:hAnsiTheme="minorHAnsi" w:cstheme="minorBidi"/>
          <w:sz w:val="22"/>
          <w:szCs w:val="22"/>
          <w:lang w:eastAsia="en-GB"/>
        </w:rPr>
      </w:pPr>
      <w:r>
        <w:t>6.3.6.3.3</w:t>
      </w:r>
      <w:r>
        <w:rPr>
          <w:rFonts w:asciiTheme="minorHAnsi" w:eastAsiaTheme="minorEastAsia" w:hAnsiTheme="minorHAnsi" w:cstheme="minorBidi"/>
          <w:sz w:val="22"/>
          <w:szCs w:val="22"/>
          <w:lang w:eastAsia="en-GB"/>
        </w:rPr>
        <w:tab/>
      </w:r>
      <w:r>
        <w:t>Enumeration: AuthType</w:t>
      </w:r>
      <w:r>
        <w:tab/>
      </w:r>
      <w:r>
        <w:fldChar w:fldCharType="begin" w:fldLock="1"/>
      </w:r>
      <w:r>
        <w:instrText xml:space="preserve"> PAGEREF _Toc74944980 \h </w:instrText>
      </w:r>
      <w:r>
        <w:fldChar w:fldCharType="separate"/>
      </w:r>
      <w:r>
        <w:t>233</w:t>
      </w:r>
      <w:r>
        <w:fldChar w:fldCharType="end"/>
      </w:r>
    </w:p>
    <w:p w14:paraId="27275A8A" w14:textId="766E42C8" w:rsidR="00EF5F4A" w:rsidRDefault="00EF5F4A">
      <w:pPr>
        <w:pStyle w:val="TOC5"/>
        <w:rPr>
          <w:rFonts w:asciiTheme="minorHAnsi" w:eastAsiaTheme="minorEastAsia" w:hAnsiTheme="minorHAnsi" w:cstheme="minorBidi"/>
          <w:sz w:val="22"/>
          <w:szCs w:val="22"/>
          <w:lang w:eastAsia="en-GB"/>
        </w:rPr>
      </w:pPr>
      <w:r>
        <w:t>6.3.6.3.4</w:t>
      </w:r>
      <w:r>
        <w:rPr>
          <w:rFonts w:asciiTheme="minorHAnsi" w:eastAsiaTheme="minorEastAsia" w:hAnsiTheme="minorHAnsi" w:cstheme="minorBidi"/>
          <w:sz w:val="22"/>
          <w:szCs w:val="22"/>
          <w:lang w:eastAsia="en-GB"/>
        </w:rPr>
        <w:tab/>
      </w:r>
      <w:r>
        <w:t>Enumeration: AvType</w:t>
      </w:r>
      <w:r>
        <w:tab/>
      </w:r>
      <w:r>
        <w:fldChar w:fldCharType="begin" w:fldLock="1"/>
      </w:r>
      <w:r>
        <w:instrText xml:space="preserve"> PAGEREF _Toc74944981 \h </w:instrText>
      </w:r>
      <w:r>
        <w:fldChar w:fldCharType="separate"/>
      </w:r>
      <w:r>
        <w:t>233</w:t>
      </w:r>
      <w:r>
        <w:fldChar w:fldCharType="end"/>
      </w:r>
    </w:p>
    <w:p w14:paraId="2BC918B5" w14:textId="6F662C17" w:rsidR="00EF5F4A" w:rsidRDefault="00EF5F4A">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Enumeration: HssAuthType</w:t>
      </w:r>
      <w:r>
        <w:tab/>
      </w:r>
      <w:r>
        <w:fldChar w:fldCharType="begin" w:fldLock="1"/>
      </w:r>
      <w:r>
        <w:instrText xml:space="preserve"> PAGEREF _Toc74944982 \h </w:instrText>
      </w:r>
      <w:r>
        <w:fldChar w:fldCharType="separate"/>
      </w:r>
      <w:r>
        <w:t>233</w:t>
      </w:r>
      <w:r>
        <w:fldChar w:fldCharType="end"/>
      </w:r>
    </w:p>
    <w:p w14:paraId="5CC5908C" w14:textId="434BB216" w:rsidR="00EF5F4A" w:rsidRDefault="00EF5F4A">
      <w:pPr>
        <w:pStyle w:val="TOC5"/>
        <w:rPr>
          <w:rFonts w:asciiTheme="minorHAnsi" w:eastAsiaTheme="minorEastAsia" w:hAnsiTheme="minorHAnsi" w:cstheme="minorBidi"/>
          <w:sz w:val="22"/>
          <w:szCs w:val="22"/>
          <w:lang w:eastAsia="en-GB"/>
        </w:rPr>
      </w:pPr>
      <w:r>
        <w:t>6.3.6.3.6</w:t>
      </w:r>
      <w:r>
        <w:rPr>
          <w:rFonts w:asciiTheme="minorHAnsi" w:eastAsiaTheme="minorEastAsia" w:hAnsiTheme="minorHAnsi" w:cstheme="minorBidi"/>
          <w:sz w:val="22"/>
          <w:szCs w:val="22"/>
          <w:lang w:eastAsia="en-GB"/>
        </w:rPr>
        <w:tab/>
      </w:r>
      <w:r>
        <w:t>Enumeration: HssAvType</w:t>
      </w:r>
      <w:r>
        <w:tab/>
      </w:r>
      <w:r>
        <w:fldChar w:fldCharType="begin" w:fldLock="1"/>
      </w:r>
      <w:r>
        <w:instrText xml:space="preserve"> PAGEREF _Toc74944983 \h </w:instrText>
      </w:r>
      <w:r>
        <w:fldChar w:fldCharType="separate"/>
      </w:r>
      <w:r>
        <w:t>233</w:t>
      </w:r>
      <w:r>
        <w:fldChar w:fldCharType="end"/>
      </w:r>
    </w:p>
    <w:p w14:paraId="22473EED" w14:textId="21A59365" w:rsidR="00EF5F4A" w:rsidRDefault="00EF5F4A">
      <w:pPr>
        <w:pStyle w:val="TOC5"/>
        <w:rPr>
          <w:rFonts w:asciiTheme="minorHAnsi" w:eastAsiaTheme="minorEastAsia" w:hAnsiTheme="minorHAnsi" w:cstheme="minorBidi"/>
          <w:sz w:val="22"/>
          <w:szCs w:val="22"/>
          <w:lang w:eastAsia="en-GB"/>
        </w:rPr>
      </w:pPr>
      <w:r>
        <w:t>6.3.6.3.7</w:t>
      </w:r>
      <w:r>
        <w:rPr>
          <w:rFonts w:asciiTheme="minorHAnsi" w:eastAsiaTheme="minorEastAsia" w:hAnsiTheme="minorHAnsi" w:cstheme="minorBidi"/>
          <w:sz w:val="22"/>
          <w:szCs w:val="22"/>
          <w:lang w:eastAsia="en-GB"/>
        </w:rPr>
        <w:tab/>
      </w:r>
      <w:r>
        <w:t>Enumeration: HssAuthTypeInUri</w:t>
      </w:r>
      <w:r>
        <w:tab/>
      </w:r>
      <w:r>
        <w:fldChar w:fldCharType="begin" w:fldLock="1"/>
      </w:r>
      <w:r>
        <w:instrText xml:space="preserve"> PAGEREF _Toc74944984 \h </w:instrText>
      </w:r>
      <w:r>
        <w:fldChar w:fldCharType="separate"/>
      </w:r>
      <w:r>
        <w:t>233</w:t>
      </w:r>
      <w:r>
        <w:fldChar w:fldCharType="end"/>
      </w:r>
    </w:p>
    <w:p w14:paraId="2245CB70" w14:textId="23E5F201" w:rsidR="00EF5F4A" w:rsidRDefault="00EF5F4A">
      <w:pPr>
        <w:pStyle w:val="TOC5"/>
        <w:rPr>
          <w:rFonts w:asciiTheme="minorHAnsi" w:eastAsiaTheme="minorEastAsia" w:hAnsiTheme="minorHAnsi" w:cstheme="minorBidi"/>
          <w:sz w:val="22"/>
          <w:szCs w:val="22"/>
          <w:lang w:eastAsia="en-GB"/>
        </w:rPr>
      </w:pPr>
      <w:r>
        <w:t>6.3.6.3.8</w:t>
      </w:r>
      <w:r>
        <w:rPr>
          <w:rFonts w:asciiTheme="minorHAnsi" w:eastAsiaTheme="minorEastAsia" w:hAnsiTheme="minorHAnsi" w:cstheme="minorBidi"/>
          <w:sz w:val="22"/>
          <w:szCs w:val="22"/>
          <w:lang w:eastAsia="en-GB"/>
        </w:rPr>
        <w:tab/>
      </w:r>
      <w:r>
        <w:t>Enumeration: AccessNetworkId</w:t>
      </w:r>
      <w:r>
        <w:tab/>
      </w:r>
      <w:r>
        <w:fldChar w:fldCharType="begin" w:fldLock="1"/>
      </w:r>
      <w:r>
        <w:instrText xml:space="preserve"> PAGEREF _Toc74944985 \h </w:instrText>
      </w:r>
      <w:r>
        <w:fldChar w:fldCharType="separate"/>
      </w:r>
      <w:r>
        <w:t>234</w:t>
      </w:r>
      <w:r>
        <w:fldChar w:fldCharType="end"/>
      </w:r>
    </w:p>
    <w:p w14:paraId="6A9A4A26" w14:textId="1DEE4373" w:rsidR="00EF5F4A" w:rsidRDefault="00EF5F4A">
      <w:pPr>
        <w:pStyle w:val="TOC5"/>
        <w:rPr>
          <w:rFonts w:asciiTheme="minorHAnsi" w:eastAsiaTheme="minorEastAsia" w:hAnsiTheme="minorHAnsi" w:cstheme="minorBidi"/>
          <w:sz w:val="22"/>
          <w:szCs w:val="22"/>
          <w:lang w:eastAsia="en-GB"/>
        </w:rPr>
      </w:pPr>
      <w:r>
        <w:t>6.3.6.3.9</w:t>
      </w:r>
      <w:r>
        <w:rPr>
          <w:rFonts w:asciiTheme="minorHAnsi" w:eastAsiaTheme="minorEastAsia" w:hAnsiTheme="minorHAnsi" w:cstheme="minorBidi"/>
          <w:sz w:val="22"/>
          <w:szCs w:val="22"/>
          <w:lang w:eastAsia="en-GB"/>
        </w:rPr>
        <w:tab/>
      </w:r>
      <w:r>
        <w:t>Enumeration: NodeType</w:t>
      </w:r>
      <w:r>
        <w:tab/>
      </w:r>
      <w:r>
        <w:fldChar w:fldCharType="begin" w:fldLock="1"/>
      </w:r>
      <w:r>
        <w:instrText xml:space="preserve"> PAGEREF _Toc74944986 \h </w:instrText>
      </w:r>
      <w:r>
        <w:fldChar w:fldCharType="separate"/>
      </w:r>
      <w:r>
        <w:t>234</w:t>
      </w:r>
      <w:r>
        <w:fldChar w:fldCharType="end"/>
      </w:r>
    </w:p>
    <w:p w14:paraId="3C1B7211" w14:textId="2272549F" w:rsidR="00EF5F4A" w:rsidRDefault="00EF5F4A">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_Toc74944987 \h </w:instrText>
      </w:r>
      <w:r>
        <w:fldChar w:fldCharType="separate"/>
      </w:r>
      <w:r>
        <w:t>234</w:t>
      </w:r>
      <w:r>
        <w:fldChar w:fldCharType="end"/>
      </w:r>
    </w:p>
    <w:p w14:paraId="03F3BCFD" w14:textId="082DAC3E" w:rsidR="00EF5F4A" w:rsidRDefault="00EF5F4A">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_Toc74944988 \h </w:instrText>
      </w:r>
      <w:r>
        <w:fldChar w:fldCharType="separate"/>
      </w:r>
      <w:r>
        <w:t>234</w:t>
      </w:r>
      <w:r>
        <w:fldChar w:fldCharType="end"/>
      </w:r>
    </w:p>
    <w:p w14:paraId="38A5DBF9" w14:textId="2E868B2E" w:rsidR="00EF5F4A" w:rsidRDefault="00EF5F4A">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_Toc74944989 \h </w:instrText>
      </w:r>
      <w:r>
        <w:fldChar w:fldCharType="separate"/>
      </w:r>
      <w:r>
        <w:t>234</w:t>
      </w:r>
      <w:r>
        <w:fldChar w:fldCharType="end"/>
      </w:r>
    </w:p>
    <w:p w14:paraId="4DF4C3C9" w14:textId="7555522A" w:rsidR="00EF5F4A" w:rsidRDefault="00EF5F4A">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_Toc74944990 \h </w:instrText>
      </w:r>
      <w:r>
        <w:fldChar w:fldCharType="separate"/>
      </w:r>
      <w:r>
        <w:t>234</w:t>
      </w:r>
      <w:r>
        <w:fldChar w:fldCharType="end"/>
      </w:r>
    </w:p>
    <w:p w14:paraId="4207D82D" w14:textId="25C55B15" w:rsidR="00EF5F4A" w:rsidRDefault="00EF5F4A">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_Toc74944991 \h </w:instrText>
      </w:r>
      <w:r>
        <w:fldChar w:fldCharType="separate"/>
      </w:r>
      <w:r>
        <w:t>235</w:t>
      </w:r>
      <w:r>
        <w:fldChar w:fldCharType="end"/>
      </w:r>
    </w:p>
    <w:p w14:paraId="41FD0E3D" w14:textId="2738757F" w:rsidR="00EF5F4A" w:rsidRDefault="00EF5F4A">
      <w:pPr>
        <w:pStyle w:val="TOC3"/>
        <w:rPr>
          <w:rFonts w:asciiTheme="minorHAnsi" w:eastAsiaTheme="minorEastAsia" w:hAnsiTheme="minorHAnsi" w:cstheme="minorBidi"/>
          <w:sz w:val="22"/>
          <w:szCs w:val="22"/>
          <w:lang w:eastAsia="en-GB"/>
        </w:rPr>
      </w:pPr>
      <w:r w:rsidRPr="00EF5F4A">
        <w:t>6.3.9</w:t>
      </w:r>
      <w:r w:rsidRPr="00EF5F4A">
        <w:rPr>
          <w:rFonts w:asciiTheme="minorHAnsi" w:eastAsiaTheme="minorEastAsia" w:hAnsiTheme="minorHAnsi" w:cstheme="minorBidi"/>
          <w:sz w:val="22"/>
          <w:szCs w:val="22"/>
          <w:lang w:eastAsia="en-GB"/>
        </w:rPr>
        <w:tab/>
      </w:r>
      <w:r w:rsidRPr="00BB18E7">
        <w:rPr>
          <w:lang w:val="en-US"/>
        </w:rPr>
        <w:t>Security</w:t>
      </w:r>
      <w:r>
        <w:tab/>
      </w:r>
      <w:r>
        <w:fldChar w:fldCharType="begin" w:fldLock="1"/>
      </w:r>
      <w:r>
        <w:instrText xml:space="preserve"> PAGEREF _Toc74944992 \h </w:instrText>
      </w:r>
      <w:r>
        <w:fldChar w:fldCharType="separate"/>
      </w:r>
      <w:r>
        <w:t>235</w:t>
      </w:r>
      <w:r>
        <w:fldChar w:fldCharType="end"/>
      </w:r>
    </w:p>
    <w:p w14:paraId="24181679" w14:textId="2BA24622" w:rsidR="00EF5F4A" w:rsidRDefault="00EF5F4A">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Nudm_EventExposure Service API</w:t>
      </w:r>
      <w:r>
        <w:tab/>
      </w:r>
      <w:r>
        <w:fldChar w:fldCharType="begin" w:fldLock="1"/>
      </w:r>
      <w:r>
        <w:instrText xml:space="preserve"> PAGEREF _Toc74944993 \h </w:instrText>
      </w:r>
      <w:r>
        <w:fldChar w:fldCharType="separate"/>
      </w:r>
      <w:r>
        <w:t>235</w:t>
      </w:r>
      <w:r>
        <w:fldChar w:fldCharType="end"/>
      </w:r>
    </w:p>
    <w:p w14:paraId="4B22F167" w14:textId="4D567838" w:rsidR="00EF5F4A" w:rsidRDefault="00EF5F4A">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_Toc74944994 \h </w:instrText>
      </w:r>
      <w:r>
        <w:fldChar w:fldCharType="separate"/>
      </w:r>
      <w:r>
        <w:t>235</w:t>
      </w:r>
      <w:r>
        <w:fldChar w:fldCharType="end"/>
      </w:r>
    </w:p>
    <w:p w14:paraId="1693E745" w14:textId="46192D1B" w:rsidR="00EF5F4A" w:rsidRDefault="00EF5F4A">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_Toc74944995 \h </w:instrText>
      </w:r>
      <w:r>
        <w:fldChar w:fldCharType="separate"/>
      </w:r>
      <w:r>
        <w:t>236</w:t>
      </w:r>
      <w:r>
        <w:fldChar w:fldCharType="end"/>
      </w:r>
    </w:p>
    <w:p w14:paraId="431BF64B" w14:textId="0A61F9CD" w:rsidR="00EF5F4A" w:rsidRDefault="00EF5F4A">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_Toc74944996 \h </w:instrText>
      </w:r>
      <w:r>
        <w:fldChar w:fldCharType="separate"/>
      </w:r>
      <w:r>
        <w:t>236</w:t>
      </w:r>
      <w:r>
        <w:fldChar w:fldCharType="end"/>
      </w:r>
    </w:p>
    <w:p w14:paraId="22C465E0" w14:textId="2B976EAA" w:rsidR="00EF5F4A" w:rsidRDefault="00EF5F4A">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_Toc74944997 \h </w:instrText>
      </w:r>
      <w:r>
        <w:fldChar w:fldCharType="separate"/>
      </w:r>
      <w:r>
        <w:t>236</w:t>
      </w:r>
      <w:r>
        <w:fldChar w:fldCharType="end"/>
      </w:r>
    </w:p>
    <w:p w14:paraId="638518EA" w14:textId="57C3F178" w:rsidR="00EF5F4A" w:rsidRDefault="00EF5F4A">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_Toc74944998 \h </w:instrText>
      </w:r>
      <w:r>
        <w:fldChar w:fldCharType="separate"/>
      </w:r>
      <w:r>
        <w:t>236</w:t>
      </w:r>
      <w:r>
        <w:fldChar w:fldCharType="end"/>
      </w:r>
    </w:p>
    <w:p w14:paraId="0419C159" w14:textId="19DE63C4" w:rsidR="00EF5F4A" w:rsidRDefault="00EF5F4A">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_Toc74944999 \h </w:instrText>
      </w:r>
      <w:r>
        <w:fldChar w:fldCharType="separate"/>
      </w:r>
      <w:r>
        <w:t>236</w:t>
      </w:r>
      <w:r>
        <w:fldChar w:fldCharType="end"/>
      </w:r>
    </w:p>
    <w:p w14:paraId="6B1B1BDE" w14:textId="7A2E8520" w:rsidR="00EF5F4A" w:rsidRDefault="00EF5F4A">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_Toc74945000 \h </w:instrText>
      </w:r>
      <w:r>
        <w:fldChar w:fldCharType="separate"/>
      </w:r>
      <w:r>
        <w:t>236</w:t>
      </w:r>
      <w:r>
        <w:fldChar w:fldCharType="end"/>
      </w:r>
    </w:p>
    <w:p w14:paraId="0A08F7C2" w14:textId="3F40C969" w:rsidR="00EF5F4A" w:rsidRDefault="00EF5F4A">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_Toc74945001 \h </w:instrText>
      </w:r>
      <w:r>
        <w:fldChar w:fldCharType="separate"/>
      </w:r>
      <w:r>
        <w:t>236</w:t>
      </w:r>
      <w:r>
        <w:fldChar w:fldCharType="end"/>
      </w:r>
    </w:p>
    <w:p w14:paraId="1515745E" w14:textId="03C2D214" w:rsidR="00EF5F4A" w:rsidRDefault="00EF5F4A">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_Toc74945002 \h </w:instrText>
      </w:r>
      <w:r>
        <w:fldChar w:fldCharType="separate"/>
      </w:r>
      <w:r>
        <w:t>237</w:t>
      </w:r>
      <w:r>
        <w:fldChar w:fldCharType="end"/>
      </w:r>
    </w:p>
    <w:p w14:paraId="731DF809" w14:textId="1F279DB8" w:rsidR="00EF5F4A" w:rsidRDefault="00EF5F4A">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_Toc74945003 \h </w:instrText>
      </w:r>
      <w:r>
        <w:fldChar w:fldCharType="separate"/>
      </w:r>
      <w:r>
        <w:t>237</w:t>
      </w:r>
      <w:r>
        <w:fldChar w:fldCharType="end"/>
      </w:r>
    </w:p>
    <w:p w14:paraId="5FC172D2" w14:textId="62E25992" w:rsidR="00EF5F4A" w:rsidRDefault="00EF5F4A">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Resource: EeSubscriptions (Collection)</w:t>
      </w:r>
      <w:r>
        <w:tab/>
      </w:r>
      <w:r>
        <w:fldChar w:fldCharType="begin" w:fldLock="1"/>
      </w:r>
      <w:r>
        <w:instrText xml:space="preserve"> PAGEREF _Toc74945004 \h </w:instrText>
      </w:r>
      <w:r>
        <w:fldChar w:fldCharType="separate"/>
      </w:r>
      <w:r>
        <w:t>237</w:t>
      </w:r>
      <w:r>
        <w:fldChar w:fldCharType="end"/>
      </w:r>
    </w:p>
    <w:p w14:paraId="1B5EBE61" w14:textId="4CC9ED11" w:rsidR="00EF5F4A" w:rsidRDefault="00EF5F4A">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_Toc74945005 \h </w:instrText>
      </w:r>
      <w:r>
        <w:fldChar w:fldCharType="separate"/>
      </w:r>
      <w:r>
        <w:t>237</w:t>
      </w:r>
      <w:r>
        <w:fldChar w:fldCharType="end"/>
      </w:r>
    </w:p>
    <w:p w14:paraId="1CBA4BC8" w14:textId="22DDF78B" w:rsidR="00EF5F4A" w:rsidRDefault="00EF5F4A">
      <w:pPr>
        <w:pStyle w:val="TOC5"/>
        <w:rPr>
          <w:rFonts w:asciiTheme="minorHAnsi" w:eastAsiaTheme="minorEastAsia" w:hAnsiTheme="minorHAnsi" w:cstheme="minorBidi"/>
          <w:sz w:val="22"/>
          <w:szCs w:val="22"/>
          <w:lang w:eastAsia="en-GB"/>
        </w:rPr>
      </w:pPr>
      <w:r>
        <w:t>6.4.3.2.2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_Toc74945006 \h </w:instrText>
      </w:r>
      <w:r>
        <w:fldChar w:fldCharType="separate"/>
      </w:r>
      <w:r>
        <w:t>237</w:t>
      </w:r>
      <w:r>
        <w:fldChar w:fldCharType="end"/>
      </w:r>
    </w:p>
    <w:p w14:paraId="31FA0881" w14:textId="36601902" w:rsidR="00EF5F4A" w:rsidRDefault="00EF5F4A">
      <w:pPr>
        <w:pStyle w:val="TOC5"/>
        <w:rPr>
          <w:rFonts w:asciiTheme="minorHAnsi" w:eastAsiaTheme="minorEastAsia" w:hAnsiTheme="minorHAnsi" w:cstheme="minorBidi"/>
          <w:sz w:val="22"/>
          <w:szCs w:val="22"/>
          <w:lang w:eastAsia="en-GB"/>
        </w:rPr>
      </w:pPr>
      <w:r>
        <w:t>6.4.3.2.3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_Toc74945007 \h </w:instrText>
      </w:r>
      <w:r>
        <w:fldChar w:fldCharType="separate"/>
      </w:r>
      <w:r>
        <w:t>238</w:t>
      </w:r>
      <w:r>
        <w:fldChar w:fldCharType="end"/>
      </w:r>
    </w:p>
    <w:p w14:paraId="60251653" w14:textId="4A3401B5" w:rsidR="00EF5F4A" w:rsidRDefault="00EF5F4A">
      <w:pPr>
        <w:pStyle w:val="TOC6"/>
        <w:rPr>
          <w:rFonts w:asciiTheme="minorHAnsi" w:eastAsiaTheme="minorEastAsia" w:hAnsiTheme="minorHAnsi" w:cstheme="minorBidi"/>
          <w:sz w:val="22"/>
          <w:szCs w:val="22"/>
          <w:lang w:eastAsia="en-GB"/>
        </w:rPr>
      </w:pPr>
      <w:r>
        <w:t>6.4.3.2.3.1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_Toc74945008 \h </w:instrText>
      </w:r>
      <w:r>
        <w:fldChar w:fldCharType="separate"/>
      </w:r>
      <w:r>
        <w:t>238</w:t>
      </w:r>
      <w:r>
        <w:fldChar w:fldCharType="end"/>
      </w:r>
    </w:p>
    <w:p w14:paraId="09D669B6" w14:textId="7947F42E" w:rsidR="00EF5F4A" w:rsidRDefault="00EF5F4A">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Resource: Individual subscription (Document)</w:t>
      </w:r>
      <w:r>
        <w:tab/>
      </w:r>
      <w:r>
        <w:fldChar w:fldCharType="begin" w:fldLock="1"/>
      </w:r>
      <w:r>
        <w:instrText xml:space="preserve"> PAGEREF _Toc74945009 \h </w:instrText>
      </w:r>
      <w:r>
        <w:fldChar w:fldCharType="separate"/>
      </w:r>
      <w:r>
        <w:t>239</w:t>
      </w:r>
      <w:r>
        <w:fldChar w:fldCharType="end"/>
      </w:r>
    </w:p>
    <w:p w14:paraId="01A232C1" w14:textId="7BEB332E" w:rsidR="00EF5F4A" w:rsidRDefault="00EF5F4A">
      <w:pPr>
        <w:pStyle w:val="TOC5"/>
        <w:rPr>
          <w:rFonts w:asciiTheme="minorHAnsi" w:eastAsiaTheme="minorEastAsia" w:hAnsiTheme="minorHAnsi" w:cstheme="minorBidi"/>
          <w:sz w:val="22"/>
          <w:szCs w:val="22"/>
          <w:lang w:eastAsia="en-GB"/>
        </w:rPr>
      </w:pPr>
      <w:r>
        <w:t>6.4.3.3.1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_Toc74945010 \h </w:instrText>
      </w:r>
      <w:r>
        <w:fldChar w:fldCharType="separate"/>
      </w:r>
      <w:r>
        <w:t>239</w:t>
      </w:r>
      <w:r>
        <w:fldChar w:fldCharType="end"/>
      </w:r>
    </w:p>
    <w:p w14:paraId="4681BC1A" w14:textId="3A923406" w:rsidR="00EF5F4A" w:rsidRDefault="00EF5F4A">
      <w:pPr>
        <w:pStyle w:val="TOC5"/>
        <w:rPr>
          <w:rFonts w:asciiTheme="minorHAnsi" w:eastAsiaTheme="minorEastAsia" w:hAnsiTheme="minorHAnsi" w:cstheme="minorBidi"/>
          <w:sz w:val="22"/>
          <w:szCs w:val="22"/>
          <w:lang w:eastAsia="en-GB"/>
        </w:rPr>
      </w:pPr>
      <w:r>
        <w:t>6.4.3.3.2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_Toc74945011 \h </w:instrText>
      </w:r>
      <w:r>
        <w:fldChar w:fldCharType="separate"/>
      </w:r>
      <w:r>
        <w:t>240</w:t>
      </w:r>
      <w:r>
        <w:fldChar w:fldCharType="end"/>
      </w:r>
    </w:p>
    <w:p w14:paraId="7A1A0ECE" w14:textId="66BCF592" w:rsidR="00EF5F4A" w:rsidRDefault="00EF5F4A">
      <w:pPr>
        <w:pStyle w:val="TOC6"/>
        <w:rPr>
          <w:rFonts w:asciiTheme="minorHAnsi" w:eastAsiaTheme="minorEastAsia" w:hAnsiTheme="minorHAnsi" w:cstheme="minorBidi"/>
          <w:sz w:val="22"/>
          <w:szCs w:val="22"/>
          <w:lang w:eastAsia="en-GB"/>
        </w:rPr>
      </w:pPr>
      <w:r>
        <w:t>6.4.3.3.2.1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_Toc74945012 \h </w:instrText>
      </w:r>
      <w:r>
        <w:fldChar w:fldCharType="separate"/>
      </w:r>
      <w:r>
        <w:t>240</w:t>
      </w:r>
      <w:r>
        <w:fldChar w:fldCharType="end"/>
      </w:r>
    </w:p>
    <w:p w14:paraId="54B6E693" w14:textId="7B911778" w:rsidR="00EF5F4A" w:rsidRDefault="00EF5F4A">
      <w:pPr>
        <w:pStyle w:val="TOC6"/>
        <w:rPr>
          <w:rFonts w:asciiTheme="minorHAnsi" w:eastAsiaTheme="minorEastAsia" w:hAnsiTheme="minorHAnsi" w:cstheme="minorBidi"/>
          <w:sz w:val="22"/>
          <w:szCs w:val="22"/>
          <w:lang w:eastAsia="en-GB"/>
        </w:rPr>
      </w:pPr>
      <w:r>
        <w:t>6.4.3.3.2.2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_Toc74945013 \h </w:instrText>
      </w:r>
      <w:r>
        <w:fldChar w:fldCharType="separate"/>
      </w:r>
      <w:r>
        <w:t>240</w:t>
      </w:r>
      <w:r>
        <w:fldChar w:fldCharType="end"/>
      </w:r>
    </w:p>
    <w:p w14:paraId="07B88B6B" w14:textId="63D5731F" w:rsidR="00EF5F4A" w:rsidRDefault="00EF5F4A">
      <w:pPr>
        <w:pStyle w:val="TOC3"/>
        <w:rPr>
          <w:rFonts w:asciiTheme="minorHAnsi" w:eastAsiaTheme="minorEastAsia" w:hAnsiTheme="minorHAnsi" w:cstheme="minorBidi"/>
          <w:sz w:val="22"/>
          <w:szCs w:val="22"/>
          <w:lang w:eastAsia="en-GB"/>
        </w:rPr>
      </w:pPr>
      <w:r>
        <w:lastRenderedPageBreak/>
        <w:t>6.4.4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_Toc74945014 \h </w:instrText>
      </w:r>
      <w:r>
        <w:fldChar w:fldCharType="separate"/>
      </w:r>
      <w:r>
        <w:t>241</w:t>
      </w:r>
      <w:r>
        <w:fldChar w:fldCharType="end"/>
      </w:r>
    </w:p>
    <w:p w14:paraId="4DC93E91" w14:textId="31E128A5" w:rsidR="00EF5F4A" w:rsidRDefault="00EF5F4A">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_Toc74945015 \h </w:instrText>
      </w:r>
      <w:r>
        <w:fldChar w:fldCharType="separate"/>
      </w:r>
      <w:r>
        <w:t>241</w:t>
      </w:r>
      <w:r>
        <w:fldChar w:fldCharType="end"/>
      </w:r>
    </w:p>
    <w:p w14:paraId="3C723172" w14:textId="48826C90" w:rsidR="00EF5F4A" w:rsidRDefault="00EF5F4A">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_Toc74945016 \h </w:instrText>
      </w:r>
      <w:r>
        <w:fldChar w:fldCharType="separate"/>
      </w:r>
      <w:r>
        <w:t>241</w:t>
      </w:r>
      <w:r>
        <w:fldChar w:fldCharType="end"/>
      </w:r>
    </w:p>
    <w:p w14:paraId="03DFA40E" w14:textId="28E7F9CF" w:rsidR="00EF5F4A" w:rsidRDefault="00EF5F4A">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Event Occurrence Notification</w:t>
      </w:r>
      <w:r>
        <w:tab/>
      </w:r>
      <w:r>
        <w:fldChar w:fldCharType="begin" w:fldLock="1"/>
      </w:r>
      <w:r>
        <w:instrText xml:space="preserve"> PAGEREF _Toc74945017 \h </w:instrText>
      </w:r>
      <w:r>
        <w:fldChar w:fldCharType="separate"/>
      </w:r>
      <w:r>
        <w:t>241</w:t>
      </w:r>
      <w:r>
        <w:fldChar w:fldCharType="end"/>
      </w:r>
    </w:p>
    <w:p w14:paraId="35A5650F" w14:textId="4E53FC3B" w:rsidR="00EF5F4A" w:rsidRDefault="00EF5F4A">
      <w:pPr>
        <w:pStyle w:val="TOC4"/>
        <w:rPr>
          <w:rFonts w:asciiTheme="minorHAnsi" w:eastAsiaTheme="minorEastAsia" w:hAnsiTheme="minorHAnsi" w:cstheme="minorBidi"/>
          <w:sz w:val="22"/>
          <w:szCs w:val="22"/>
          <w:lang w:eastAsia="en-GB"/>
        </w:rPr>
      </w:pPr>
      <w:r>
        <w:t>6.4.5.3</w:t>
      </w:r>
      <w:r>
        <w:rPr>
          <w:rFonts w:asciiTheme="minorHAnsi" w:eastAsiaTheme="minorEastAsia" w:hAnsiTheme="minorHAnsi" w:cstheme="minorBidi"/>
          <w:sz w:val="22"/>
          <w:szCs w:val="22"/>
          <w:lang w:eastAsia="en-GB"/>
        </w:rPr>
        <w:tab/>
      </w:r>
      <w:r>
        <w:t>Monitoring Revocation Notification</w:t>
      </w:r>
      <w:r>
        <w:tab/>
      </w:r>
      <w:r>
        <w:fldChar w:fldCharType="begin" w:fldLock="1"/>
      </w:r>
      <w:r>
        <w:instrText xml:space="preserve"> PAGEREF _Toc74945018 \h </w:instrText>
      </w:r>
      <w:r>
        <w:fldChar w:fldCharType="separate"/>
      </w:r>
      <w:r>
        <w:t>242</w:t>
      </w:r>
      <w:r>
        <w:fldChar w:fldCharType="end"/>
      </w:r>
    </w:p>
    <w:p w14:paraId="2522BE3A" w14:textId="67A5E960" w:rsidR="00EF5F4A" w:rsidRDefault="00EF5F4A">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_Toc74945019 \h </w:instrText>
      </w:r>
      <w:r>
        <w:fldChar w:fldCharType="separate"/>
      </w:r>
      <w:r>
        <w:t>243</w:t>
      </w:r>
      <w:r>
        <w:fldChar w:fldCharType="end"/>
      </w:r>
    </w:p>
    <w:p w14:paraId="40E87F60" w14:textId="7B64102D" w:rsidR="00EF5F4A" w:rsidRDefault="00EF5F4A">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_Toc74945020 \h </w:instrText>
      </w:r>
      <w:r>
        <w:fldChar w:fldCharType="separate"/>
      </w:r>
      <w:r>
        <w:t>243</w:t>
      </w:r>
      <w:r>
        <w:fldChar w:fldCharType="end"/>
      </w:r>
    </w:p>
    <w:p w14:paraId="326B6A94" w14:textId="6F47EB74" w:rsidR="00EF5F4A" w:rsidRDefault="00EF5F4A">
      <w:pPr>
        <w:pStyle w:val="TOC4"/>
        <w:rPr>
          <w:rFonts w:asciiTheme="minorHAnsi" w:eastAsiaTheme="minorEastAsia" w:hAnsiTheme="minorHAnsi" w:cstheme="minorBidi"/>
          <w:sz w:val="22"/>
          <w:szCs w:val="22"/>
          <w:lang w:eastAsia="en-GB"/>
        </w:rPr>
      </w:pPr>
      <w:r w:rsidRPr="00EF5F4A">
        <w:t>6.4.6.2</w:t>
      </w:r>
      <w:r w:rsidRPr="00EF5F4A">
        <w:rPr>
          <w:rFonts w:asciiTheme="minorHAnsi" w:eastAsiaTheme="minorEastAsia" w:hAnsiTheme="minorHAnsi" w:cstheme="minorBidi"/>
          <w:sz w:val="22"/>
          <w:szCs w:val="22"/>
          <w:lang w:eastAsia="en-GB"/>
        </w:rPr>
        <w:tab/>
      </w:r>
      <w:r w:rsidRPr="00BB18E7">
        <w:rPr>
          <w:lang w:val="en-US"/>
        </w:rPr>
        <w:t>Structured data types</w:t>
      </w:r>
      <w:r>
        <w:tab/>
      </w:r>
      <w:r>
        <w:fldChar w:fldCharType="begin" w:fldLock="1"/>
      </w:r>
      <w:r>
        <w:instrText xml:space="preserve"> PAGEREF _Toc74945021 \h </w:instrText>
      </w:r>
      <w:r>
        <w:fldChar w:fldCharType="separate"/>
      </w:r>
      <w:r>
        <w:t>244</w:t>
      </w:r>
      <w:r>
        <w:fldChar w:fldCharType="end"/>
      </w:r>
    </w:p>
    <w:p w14:paraId="5DE48E66" w14:textId="0962EACC" w:rsidR="00EF5F4A" w:rsidRDefault="00EF5F4A">
      <w:pPr>
        <w:pStyle w:val="TOC5"/>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_Toc74945022 \h </w:instrText>
      </w:r>
      <w:r>
        <w:fldChar w:fldCharType="separate"/>
      </w:r>
      <w:r>
        <w:t>244</w:t>
      </w:r>
      <w:r>
        <w:fldChar w:fldCharType="end"/>
      </w:r>
    </w:p>
    <w:p w14:paraId="2437C8B5" w14:textId="32875A74" w:rsidR="00EF5F4A" w:rsidRDefault="00EF5F4A">
      <w:pPr>
        <w:pStyle w:val="TOC5"/>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Type: EeSubscription</w:t>
      </w:r>
      <w:r>
        <w:tab/>
      </w:r>
      <w:r>
        <w:fldChar w:fldCharType="begin" w:fldLock="1"/>
      </w:r>
      <w:r>
        <w:instrText xml:space="preserve"> PAGEREF _Toc74945023 \h </w:instrText>
      </w:r>
      <w:r>
        <w:fldChar w:fldCharType="separate"/>
      </w:r>
      <w:r>
        <w:t>245</w:t>
      </w:r>
      <w:r>
        <w:fldChar w:fldCharType="end"/>
      </w:r>
    </w:p>
    <w:p w14:paraId="0B1B7F94" w14:textId="638D6EF6" w:rsidR="00EF5F4A" w:rsidRDefault="00EF5F4A">
      <w:pPr>
        <w:pStyle w:val="TOC5"/>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Type: MonitoringConfiguration</w:t>
      </w:r>
      <w:r>
        <w:tab/>
      </w:r>
      <w:r>
        <w:fldChar w:fldCharType="begin" w:fldLock="1"/>
      </w:r>
      <w:r>
        <w:instrText xml:space="preserve"> PAGEREF _Toc74945024 \h </w:instrText>
      </w:r>
      <w:r>
        <w:fldChar w:fldCharType="separate"/>
      </w:r>
      <w:r>
        <w:t>246</w:t>
      </w:r>
      <w:r>
        <w:fldChar w:fldCharType="end"/>
      </w:r>
    </w:p>
    <w:p w14:paraId="38FA109B" w14:textId="61EFF488" w:rsidR="00EF5F4A" w:rsidRDefault="00EF5F4A">
      <w:pPr>
        <w:pStyle w:val="TOC5"/>
        <w:rPr>
          <w:rFonts w:asciiTheme="minorHAnsi" w:eastAsiaTheme="minorEastAsia" w:hAnsiTheme="minorHAnsi" w:cstheme="minorBidi"/>
          <w:sz w:val="22"/>
          <w:szCs w:val="22"/>
          <w:lang w:eastAsia="en-GB"/>
        </w:rPr>
      </w:pPr>
      <w:r>
        <w:t>6.4.6.2.4</w:t>
      </w:r>
      <w:r>
        <w:rPr>
          <w:rFonts w:asciiTheme="minorHAnsi" w:eastAsiaTheme="minorEastAsia" w:hAnsiTheme="minorHAnsi" w:cstheme="minorBidi"/>
          <w:sz w:val="22"/>
          <w:szCs w:val="22"/>
          <w:lang w:eastAsia="en-GB"/>
        </w:rPr>
        <w:tab/>
      </w:r>
      <w:r>
        <w:t>Type: MonitoringReport</w:t>
      </w:r>
      <w:r>
        <w:tab/>
      </w:r>
      <w:r>
        <w:fldChar w:fldCharType="begin" w:fldLock="1"/>
      </w:r>
      <w:r>
        <w:instrText xml:space="preserve"> PAGEREF _Toc74945025 \h </w:instrText>
      </w:r>
      <w:r>
        <w:fldChar w:fldCharType="separate"/>
      </w:r>
      <w:r>
        <w:t>248</w:t>
      </w:r>
      <w:r>
        <w:fldChar w:fldCharType="end"/>
      </w:r>
    </w:p>
    <w:p w14:paraId="6C5BDADB" w14:textId="00B84B77" w:rsidR="00EF5F4A" w:rsidRDefault="00EF5F4A">
      <w:pPr>
        <w:pStyle w:val="TOC5"/>
        <w:rPr>
          <w:rFonts w:asciiTheme="minorHAnsi" w:eastAsiaTheme="minorEastAsia" w:hAnsiTheme="minorHAnsi" w:cstheme="minorBidi"/>
          <w:sz w:val="22"/>
          <w:szCs w:val="22"/>
          <w:lang w:eastAsia="en-GB"/>
        </w:rPr>
      </w:pPr>
      <w:r>
        <w:t>6.4.6.2.5</w:t>
      </w:r>
      <w:r>
        <w:rPr>
          <w:rFonts w:asciiTheme="minorHAnsi" w:eastAsiaTheme="minorEastAsia" w:hAnsiTheme="minorHAnsi" w:cstheme="minorBidi"/>
          <w:sz w:val="22"/>
          <w:szCs w:val="22"/>
          <w:lang w:eastAsia="en-GB"/>
        </w:rPr>
        <w:tab/>
      </w:r>
      <w:r>
        <w:t>Type: Report</w:t>
      </w:r>
      <w:r>
        <w:tab/>
      </w:r>
      <w:r>
        <w:fldChar w:fldCharType="begin" w:fldLock="1"/>
      </w:r>
      <w:r>
        <w:instrText xml:space="preserve"> PAGEREF _Toc74945026 \h </w:instrText>
      </w:r>
      <w:r>
        <w:fldChar w:fldCharType="separate"/>
      </w:r>
      <w:r>
        <w:t>248</w:t>
      </w:r>
      <w:r>
        <w:fldChar w:fldCharType="end"/>
      </w:r>
    </w:p>
    <w:p w14:paraId="1AE7E784" w14:textId="2A496AAB" w:rsidR="00EF5F4A" w:rsidRDefault="00EF5F4A">
      <w:pPr>
        <w:pStyle w:val="TOC5"/>
        <w:rPr>
          <w:rFonts w:asciiTheme="minorHAnsi" w:eastAsiaTheme="minorEastAsia" w:hAnsiTheme="minorHAnsi" w:cstheme="minorBidi"/>
          <w:sz w:val="22"/>
          <w:szCs w:val="22"/>
          <w:lang w:eastAsia="en-GB"/>
        </w:rPr>
      </w:pPr>
      <w:r>
        <w:t>6.4.6.2.6</w:t>
      </w:r>
      <w:r>
        <w:rPr>
          <w:rFonts w:asciiTheme="minorHAnsi" w:eastAsiaTheme="minorEastAsia" w:hAnsiTheme="minorHAnsi" w:cstheme="minorBidi"/>
          <w:sz w:val="22"/>
          <w:szCs w:val="22"/>
          <w:lang w:eastAsia="en-GB"/>
        </w:rPr>
        <w:tab/>
      </w:r>
      <w:r>
        <w:t>Type: ReportingOptions</w:t>
      </w:r>
      <w:r>
        <w:tab/>
      </w:r>
      <w:r>
        <w:fldChar w:fldCharType="begin" w:fldLock="1"/>
      </w:r>
      <w:r>
        <w:instrText xml:space="preserve"> PAGEREF _Toc74945027 \h </w:instrText>
      </w:r>
      <w:r>
        <w:fldChar w:fldCharType="separate"/>
      </w:r>
      <w:r>
        <w:t>249</w:t>
      </w:r>
      <w:r>
        <w:fldChar w:fldCharType="end"/>
      </w:r>
    </w:p>
    <w:p w14:paraId="4DA9726B" w14:textId="2B34C98C" w:rsidR="00EF5F4A" w:rsidRDefault="00EF5F4A">
      <w:pPr>
        <w:pStyle w:val="TOC5"/>
        <w:rPr>
          <w:rFonts w:asciiTheme="minorHAnsi" w:eastAsiaTheme="minorEastAsia" w:hAnsiTheme="minorHAnsi" w:cstheme="minorBidi"/>
          <w:sz w:val="22"/>
          <w:szCs w:val="22"/>
          <w:lang w:eastAsia="en-GB"/>
        </w:rPr>
      </w:pPr>
      <w:r>
        <w:t>6.4.6.2.7</w:t>
      </w:r>
      <w:r>
        <w:rPr>
          <w:rFonts w:asciiTheme="minorHAnsi" w:eastAsiaTheme="minorEastAsia" w:hAnsiTheme="minorHAnsi" w:cstheme="minorBidi"/>
          <w:sz w:val="22"/>
          <w:szCs w:val="22"/>
          <w:lang w:eastAsia="en-GB"/>
        </w:rPr>
        <w:tab/>
      </w:r>
      <w:r>
        <w:t>Type: ChangeOfSupiPeiAssociationReport</w:t>
      </w:r>
      <w:r>
        <w:tab/>
      </w:r>
      <w:r>
        <w:fldChar w:fldCharType="begin" w:fldLock="1"/>
      </w:r>
      <w:r>
        <w:instrText xml:space="preserve"> PAGEREF _Toc74945028 \h </w:instrText>
      </w:r>
      <w:r>
        <w:fldChar w:fldCharType="separate"/>
      </w:r>
      <w:r>
        <w:t>249</w:t>
      </w:r>
      <w:r>
        <w:fldChar w:fldCharType="end"/>
      </w:r>
    </w:p>
    <w:p w14:paraId="789746F0" w14:textId="33C10905" w:rsidR="00EF5F4A" w:rsidRDefault="00EF5F4A">
      <w:pPr>
        <w:pStyle w:val="TOC5"/>
        <w:rPr>
          <w:rFonts w:asciiTheme="minorHAnsi" w:eastAsiaTheme="minorEastAsia" w:hAnsiTheme="minorHAnsi" w:cstheme="minorBidi"/>
          <w:sz w:val="22"/>
          <w:szCs w:val="22"/>
          <w:lang w:eastAsia="en-GB"/>
        </w:rPr>
      </w:pPr>
      <w:r>
        <w:t>6.4.6.2.8</w:t>
      </w:r>
      <w:r>
        <w:rPr>
          <w:rFonts w:asciiTheme="minorHAnsi" w:eastAsiaTheme="minorEastAsia" w:hAnsiTheme="minorHAnsi" w:cstheme="minorBidi"/>
          <w:sz w:val="22"/>
          <w:szCs w:val="22"/>
          <w:lang w:eastAsia="en-GB"/>
        </w:rPr>
        <w:tab/>
      </w:r>
      <w:r>
        <w:t>Type: RoamingStatusReport</w:t>
      </w:r>
      <w:r>
        <w:tab/>
      </w:r>
      <w:r>
        <w:fldChar w:fldCharType="begin" w:fldLock="1"/>
      </w:r>
      <w:r>
        <w:instrText xml:space="preserve"> PAGEREF _Toc74945029 \h </w:instrText>
      </w:r>
      <w:r>
        <w:fldChar w:fldCharType="separate"/>
      </w:r>
      <w:r>
        <w:t>250</w:t>
      </w:r>
      <w:r>
        <w:fldChar w:fldCharType="end"/>
      </w:r>
    </w:p>
    <w:p w14:paraId="5E895DBF" w14:textId="58B2DFC8" w:rsidR="00EF5F4A" w:rsidRDefault="00EF5F4A">
      <w:pPr>
        <w:pStyle w:val="TOC5"/>
        <w:rPr>
          <w:rFonts w:asciiTheme="minorHAnsi" w:eastAsiaTheme="minorEastAsia" w:hAnsiTheme="minorHAnsi" w:cstheme="minorBidi"/>
          <w:sz w:val="22"/>
          <w:szCs w:val="22"/>
          <w:lang w:eastAsia="en-GB"/>
        </w:rPr>
      </w:pPr>
      <w:r>
        <w:t>6.4.6.2.9</w:t>
      </w:r>
      <w:r>
        <w:rPr>
          <w:rFonts w:asciiTheme="minorHAnsi" w:eastAsiaTheme="minorEastAsia" w:hAnsiTheme="minorHAnsi" w:cstheme="minorBidi"/>
          <w:sz w:val="22"/>
          <w:szCs w:val="22"/>
          <w:lang w:eastAsia="en-GB"/>
        </w:rPr>
        <w:tab/>
      </w:r>
      <w:r>
        <w:t>Type: CreatedEeSubscription</w:t>
      </w:r>
      <w:r>
        <w:tab/>
      </w:r>
      <w:r>
        <w:fldChar w:fldCharType="begin" w:fldLock="1"/>
      </w:r>
      <w:r>
        <w:instrText xml:space="preserve"> PAGEREF _Toc74945030 \h </w:instrText>
      </w:r>
      <w:r>
        <w:fldChar w:fldCharType="separate"/>
      </w:r>
      <w:r>
        <w:t>250</w:t>
      </w:r>
      <w:r>
        <w:fldChar w:fldCharType="end"/>
      </w:r>
    </w:p>
    <w:p w14:paraId="56DE4C44" w14:textId="29B5308D" w:rsidR="00EF5F4A" w:rsidRDefault="00EF5F4A">
      <w:pPr>
        <w:pStyle w:val="TOC5"/>
        <w:rPr>
          <w:rFonts w:asciiTheme="minorHAnsi" w:eastAsiaTheme="minorEastAsia" w:hAnsiTheme="minorHAnsi" w:cstheme="minorBidi"/>
          <w:sz w:val="22"/>
          <w:szCs w:val="22"/>
          <w:lang w:eastAsia="en-GB"/>
        </w:rPr>
      </w:pPr>
      <w:r>
        <w:t>6.4.6.2.10</w:t>
      </w:r>
      <w:r>
        <w:rPr>
          <w:rFonts w:asciiTheme="minorHAnsi" w:eastAsiaTheme="minorEastAsia" w:hAnsiTheme="minorHAnsi" w:cstheme="minorBidi"/>
          <w:sz w:val="22"/>
          <w:szCs w:val="22"/>
          <w:lang w:eastAsia="en-GB"/>
        </w:rPr>
        <w:tab/>
      </w:r>
      <w:r>
        <w:t>Type: LocationReportingConfiguration</w:t>
      </w:r>
      <w:r>
        <w:tab/>
      </w:r>
      <w:r>
        <w:fldChar w:fldCharType="begin" w:fldLock="1"/>
      </w:r>
      <w:r>
        <w:instrText xml:space="preserve"> PAGEREF _Toc74945031 \h </w:instrText>
      </w:r>
      <w:r>
        <w:fldChar w:fldCharType="separate"/>
      </w:r>
      <w:r>
        <w:t>250</w:t>
      </w:r>
      <w:r>
        <w:fldChar w:fldCharType="end"/>
      </w:r>
    </w:p>
    <w:p w14:paraId="2920AB6A" w14:textId="2805D2ED" w:rsidR="00EF5F4A" w:rsidRDefault="00EF5F4A">
      <w:pPr>
        <w:pStyle w:val="TOC5"/>
        <w:rPr>
          <w:rFonts w:asciiTheme="minorHAnsi" w:eastAsiaTheme="minorEastAsia" w:hAnsiTheme="minorHAnsi" w:cstheme="minorBidi"/>
          <w:sz w:val="22"/>
          <w:szCs w:val="22"/>
          <w:lang w:eastAsia="en-GB"/>
        </w:rPr>
      </w:pPr>
      <w:r>
        <w:t>6.4.6.2.11</w:t>
      </w:r>
      <w:r>
        <w:rPr>
          <w:rFonts w:asciiTheme="minorHAnsi" w:eastAsiaTheme="minorEastAsia" w:hAnsiTheme="minorHAnsi" w:cstheme="minorBidi"/>
          <w:sz w:val="22"/>
          <w:szCs w:val="22"/>
          <w:lang w:eastAsia="en-GB"/>
        </w:rPr>
        <w:tab/>
      </w:r>
      <w:r>
        <w:t>Type: CnTypeChangeReport</w:t>
      </w:r>
      <w:r>
        <w:tab/>
      </w:r>
      <w:r>
        <w:fldChar w:fldCharType="begin" w:fldLock="1"/>
      </w:r>
      <w:r>
        <w:instrText xml:space="preserve"> PAGEREF _Toc74945032 \h </w:instrText>
      </w:r>
      <w:r>
        <w:fldChar w:fldCharType="separate"/>
      </w:r>
      <w:r>
        <w:t>251</w:t>
      </w:r>
      <w:r>
        <w:fldChar w:fldCharType="end"/>
      </w:r>
    </w:p>
    <w:p w14:paraId="655CCBC3" w14:textId="5226D3C0" w:rsidR="00EF5F4A" w:rsidRDefault="00EF5F4A">
      <w:pPr>
        <w:pStyle w:val="TOC5"/>
        <w:rPr>
          <w:rFonts w:asciiTheme="minorHAnsi" w:eastAsiaTheme="minorEastAsia" w:hAnsiTheme="minorHAnsi" w:cstheme="minorBidi"/>
          <w:sz w:val="22"/>
          <w:szCs w:val="22"/>
          <w:lang w:eastAsia="en-GB"/>
        </w:rPr>
      </w:pPr>
      <w:r>
        <w:t>6.4.6.2.12</w:t>
      </w:r>
      <w:r>
        <w:rPr>
          <w:rFonts w:asciiTheme="minorHAnsi" w:eastAsiaTheme="minorEastAsia" w:hAnsiTheme="minorHAnsi" w:cstheme="minorBidi"/>
          <w:sz w:val="22"/>
          <w:szCs w:val="22"/>
          <w:lang w:eastAsia="en-GB"/>
        </w:rPr>
        <w:tab/>
      </w:r>
      <w:r>
        <w:t>Type: ReachabilityForSmsReport</w:t>
      </w:r>
      <w:r>
        <w:tab/>
      </w:r>
      <w:r>
        <w:fldChar w:fldCharType="begin" w:fldLock="1"/>
      </w:r>
      <w:r>
        <w:instrText xml:space="preserve"> PAGEREF _Toc74945033 \h </w:instrText>
      </w:r>
      <w:r>
        <w:fldChar w:fldCharType="separate"/>
      </w:r>
      <w:r>
        <w:t>251</w:t>
      </w:r>
      <w:r>
        <w:fldChar w:fldCharType="end"/>
      </w:r>
    </w:p>
    <w:p w14:paraId="3401D1E8" w14:textId="15B2BBE6" w:rsidR="00EF5F4A" w:rsidRDefault="00EF5F4A">
      <w:pPr>
        <w:pStyle w:val="TOC5"/>
        <w:rPr>
          <w:rFonts w:asciiTheme="minorHAnsi" w:eastAsiaTheme="minorEastAsia" w:hAnsiTheme="minorHAnsi" w:cstheme="minorBidi"/>
          <w:sz w:val="22"/>
          <w:szCs w:val="22"/>
          <w:lang w:eastAsia="en-GB"/>
        </w:rPr>
      </w:pPr>
      <w:r>
        <w:t>6.4.6.2.13</w:t>
      </w:r>
      <w:r>
        <w:rPr>
          <w:rFonts w:asciiTheme="minorHAnsi" w:eastAsiaTheme="minorEastAsia" w:hAnsiTheme="minorHAnsi" w:cstheme="minorBidi"/>
          <w:sz w:val="22"/>
          <w:szCs w:val="22"/>
          <w:lang w:eastAsia="en-GB"/>
        </w:rPr>
        <w:tab/>
      </w:r>
      <w:r>
        <w:t>Type: DatalinkReportingConfiguration</w:t>
      </w:r>
      <w:r>
        <w:tab/>
      </w:r>
      <w:r>
        <w:fldChar w:fldCharType="begin" w:fldLock="1"/>
      </w:r>
      <w:r>
        <w:instrText xml:space="preserve"> PAGEREF _Toc74945034 \h </w:instrText>
      </w:r>
      <w:r>
        <w:fldChar w:fldCharType="separate"/>
      </w:r>
      <w:r>
        <w:t>251</w:t>
      </w:r>
      <w:r>
        <w:fldChar w:fldCharType="end"/>
      </w:r>
    </w:p>
    <w:p w14:paraId="44DE717F" w14:textId="0A40D024" w:rsidR="00EF5F4A" w:rsidRDefault="00EF5F4A">
      <w:pPr>
        <w:pStyle w:val="TOC5"/>
        <w:rPr>
          <w:rFonts w:asciiTheme="minorHAnsi" w:eastAsiaTheme="minorEastAsia" w:hAnsiTheme="minorHAnsi" w:cstheme="minorBidi"/>
          <w:sz w:val="22"/>
          <w:szCs w:val="22"/>
          <w:lang w:eastAsia="en-GB"/>
        </w:rPr>
      </w:pPr>
      <w:r>
        <w:t>6.4.6.2.14</w:t>
      </w:r>
      <w:r>
        <w:rPr>
          <w:rFonts w:asciiTheme="minorHAnsi" w:eastAsiaTheme="minorEastAsia" w:hAnsiTheme="minorHAnsi" w:cstheme="minorBidi"/>
          <w:sz w:val="22"/>
          <w:szCs w:val="22"/>
          <w:lang w:eastAsia="en-GB"/>
        </w:rPr>
        <w:tab/>
      </w:r>
      <w:r>
        <w:t xml:space="preserve">Type: </w:t>
      </w:r>
      <w:r>
        <w:rPr>
          <w:lang w:eastAsia="zh-CN"/>
        </w:rPr>
        <w:t>CmInfoReport</w:t>
      </w:r>
      <w:r>
        <w:tab/>
      </w:r>
      <w:r>
        <w:fldChar w:fldCharType="begin" w:fldLock="1"/>
      </w:r>
      <w:r>
        <w:instrText xml:space="preserve"> PAGEREF _Toc74945035 \h </w:instrText>
      </w:r>
      <w:r>
        <w:fldChar w:fldCharType="separate"/>
      </w:r>
      <w:r>
        <w:t>251</w:t>
      </w:r>
      <w:r>
        <w:fldChar w:fldCharType="end"/>
      </w:r>
    </w:p>
    <w:p w14:paraId="24B4E22A" w14:textId="5AD1186A" w:rsidR="00EF5F4A" w:rsidRDefault="00EF5F4A">
      <w:pPr>
        <w:pStyle w:val="TOC5"/>
        <w:rPr>
          <w:rFonts w:asciiTheme="minorHAnsi" w:eastAsiaTheme="minorEastAsia" w:hAnsiTheme="minorHAnsi" w:cstheme="minorBidi"/>
          <w:sz w:val="22"/>
          <w:szCs w:val="22"/>
          <w:lang w:eastAsia="en-GB"/>
        </w:rPr>
      </w:pPr>
      <w:r>
        <w:t>6.4.6.2.15</w:t>
      </w:r>
      <w:r>
        <w:rPr>
          <w:rFonts w:asciiTheme="minorHAnsi" w:eastAsiaTheme="minorEastAsia" w:hAnsiTheme="minorHAnsi" w:cstheme="minorBidi"/>
          <w:sz w:val="22"/>
          <w:szCs w:val="22"/>
          <w:lang w:eastAsia="en-GB"/>
        </w:rPr>
        <w:tab/>
      </w:r>
      <w:r>
        <w:t>Type: LossConnectivityCfg</w:t>
      </w:r>
      <w:r>
        <w:tab/>
      </w:r>
      <w:r>
        <w:fldChar w:fldCharType="begin" w:fldLock="1"/>
      </w:r>
      <w:r>
        <w:instrText xml:space="preserve"> PAGEREF _Toc74945036 \h </w:instrText>
      </w:r>
      <w:r>
        <w:fldChar w:fldCharType="separate"/>
      </w:r>
      <w:r>
        <w:t>252</w:t>
      </w:r>
      <w:r>
        <w:fldChar w:fldCharType="end"/>
      </w:r>
    </w:p>
    <w:p w14:paraId="4A55349B" w14:textId="3D1395D8" w:rsidR="00EF5F4A" w:rsidRDefault="00EF5F4A">
      <w:pPr>
        <w:pStyle w:val="TOC5"/>
        <w:rPr>
          <w:rFonts w:asciiTheme="minorHAnsi" w:eastAsiaTheme="minorEastAsia" w:hAnsiTheme="minorHAnsi" w:cstheme="minorBidi"/>
          <w:sz w:val="22"/>
          <w:szCs w:val="22"/>
          <w:lang w:eastAsia="en-GB"/>
        </w:rPr>
      </w:pPr>
      <w:r>
        <w:t>6.4.6.2.16</w:t>
      </w:r>
      <w:r>
        <w:rPr>
          <w:rFonts w:asciiTheme="minorHAnsi" w:eastAsiaTheme="minorEastAsia" w:hAnsiTheme="minorHAnsi" w:cstheme="minorBidi"/>
          <w:sz w:val="22"/>
          <w:szCs w:val="22"/>
          <w:lang w:eastAsia="en-GB"/>
        </w:rPr>
        <w:tab/>
      </w:r>
      <w:r>
        <w:t>Type: PduSessionStatusCfg</w:t>
      </w:r>
      <w:r>
        <w:tab/>
      </w:r>
      <w:r>
        <w:fldChar w:fldCharType="begin" w:fldLock="1"/>
      </w:r>
      <w:r>
        <w:instrText xml:space="preserve"> PAGEREF _Toc74945037 \h </w:instrText>
      </w:r>
      <w:r>
        <w:fldChar w:fldCharType="separate"/>
      </w:r>
      <w:r>
        <w:t>252</w:t>
      </w:r>
      <w:r>
        <w:fldChar w:fldCharType="end"/>
      </w:r>
    </w:p>
    <w:p w14:paraId="41D005DC" w14:textId="227E6C41" w:rsidR="00EF5F4A" w:rsidRDefault="00EF5F4A">
      <w:pPr>
        <w:pStyle w:val="TOC5"/>
        <w:rPr>
          <w:rFonts w:asciiTheme="minorHAnsi" w:eastAsiaTheme="minorEastAsia" w:hAnsiTheme="minorHAnsi" w:cstheme="minorBidi"/>
          <w:sz w:val="22"/>
          <w:szCs w:val="22"/>
          <w:lang w:eastAsia="en-GB"/>
        </w:rPr>
      </w:pPr>
      <w:r>
        <w:t>6.4.6.2.17</w:t>
      </w:r>
      <w:r>
        <w:rPr>
          <w:rFonts w:asciiTheme="minorHAnsi" w:eastAsiaTheme="minorEastAsia" w:hAnsiTheme="minorHAnsi" w:cstheme="minorBidi"/>
          <w:sz w:val="22"/>
          <w:szCs w:val="22"/>
          <w:lang w:eastAsia="en-GB"/>
        </w:rPr>
        <w:tab/>
      </w:r>
      <w:r>
        <w:t>Type: ReachabilityReport</w:t>
      </w:r>
      <w:r>
        <w:tab/>
      </w:r>
      <w:r>
        <w:fldChar w:fldCharType="begin" w:fldLock="1"/>
      </w:r>
      <w:r>
        <w:instrText xml:space="preserve"> PAGEREF _Toc74945038 \h </w:instrText>
      </w:r>
      <w:r>
        <w:fldChar w:fldCharType="separate"/>
      </w:r>
      <w:r>
        <w:t>252</w:t>
      </w:r>
      <w:r>
        <w:fldChar w:fldCharType="end"/>
      </w:r>
    </w:p>
    <w:p w14:paraId="647DA3CF" w14:textId="3EC5AC9B" w:rsidR="00EF5F4A" w:rsidRDefault="00EF5F4A">
      <w:pPr>
        <w:pStyle w:val="TOC5"/>
        <w:rPr>
          <w:rFonts w:asciiTheme="minorHAnsi" w:eastAsiaTheme="minorEastAsia" w:hAnsiTheme="minorHAnsi" w:cstheme="minorBidi"/>
          <w:sz w:val="22"/>
          <w:szCs w:val="22"/>
          <w:lang w:eastAsia="en-GB"/>
        </w:rPr>
      </w:pPr>
      <w:r>
        <w:t>6.4.6.2.18</w:t>
      </w:r>
      <w:r>
        <w:rPr>
          <w:rFonts w:asciiTheme="minorHAnsi" w:eastAsiaTheme="minorEastAsia" w:hAnsiTheme="minorHAnsi" w:cstheme="minorBidi"/>
          <w:sz w:val="22"/>
          <w:szCs w:val="22"/>
          <w:lang w:eastAsia="en-GB"/>
        </w:rPr>
        <w:tab/>
      </w:r>
      <w:r>
        <w:t>Type: ReachabilityForDataConfiguration</w:t>
      </w:r>
      <w:r>
        <w:tab/>
      </w:r>
      <w:r>
        <w:fldChar w:fldCharType="begin" w:fldLock="1"/>
      </w:r>
      <w:r>
        <w:instrText xml:space="preserve"> PAGEREF _Toc74945039 \h </w:instrText>
      </w:r>
      <w:r>
        <w:fldChar w:fldCharType="separate"/>
      </w:r>
      <w:r>
        <w:t>252</w:t>
      </w:r>
      <w:r>
        <w:fldChar w:fldCharType="end"/>
      </w:r>
    </w:p>
    <w:p w14:paraId="430222B4" w14:textId="2C1CE005" w:rsidR="00EF5F4A" w:rsidRDefault="00EF5F4A">
      <w:pPr>
        <w:pStyle w:val="TOC5"/>
        <w:rPr>
          <w:rFonts w:asciiTheme="minorHAnsi" w:eastAsiaTheme="minorEastAsia" w:hAnsiTheme="minorHAnsi" w:cstheme="minorBidi"/>
          <w:sz w:val="22"/>
          <w:szCs w:val="22"/>
          <w:lang w:eastAsia="en-GB"/>
        </w:rPr>
      </w:pPr>
      <w:r>
        <w:t>6.4.6.2.19</w:t>
      </w:r>
      <w:r>
        <w:rPr>
          <w:rFonts w:asciiTheme="minorHAnsi" w:eastAsiaTheme="minorEastAsia" w:hAnsiTheme="minorHAnsi" w:cstheme="minorBidi"/>
          <w:sz w:val="22"/>
          <w:szCs w:val="22"/>
          <w:lang w:eastAsia="en-GB"/>
        </w:rPr>
        <w:tab/>
      </w:r>
      <w:r>
        <w:t>Type: EeMonitoringRevoked</w:t>
      </w:r>
      <w:r>
        <w:tab/>
      </w:r>
      <w:r>
        <w:fldChar w:fldCharType="begin" w:fldLock="1"/>
      </w:r>
      <w:r>
        <w:instrText xml:space="preserve"> PAGEREF _Toc74945040 \h </w:instrText>
      </w:r>
      <w:r>
        <w:fldChar w:fldCharType="separate"/>
      </w:r>
      <w:r>
        <w:t>252</w:t>
      </w:r>
      <w:r>
        <w:fldChar w:fldCharType="end"/>
      </w:r>
    </w:p>
    <w:p w14:paraId="43FA1973" w14:textId="5583B95B" w:rsidR="00EF5F4A" w:rsidRDefault="00EF5F4A">
      <w:pPr>
        <w:pStyle w:val="TOC5"/>
        <w:rPr>
          <w:rFonts w:asciiTheme="minorHAnsi" w:eastAsiaTheme="minorEastAsia" w:hAnsiTheme="minorHAnsi" w:cstheme="minorBidi"/>
          <w:sz w:val="22"/>
          <w:szCs w:val="22"/>
          <w:lang w:eastAsia="en-GB"/>
        </w:rPr>
      </w:pPr>
      <w:r>
        <w:t>6.4.6.2.20</w:t>
      </w:r>
      <w:r>
        <w:rPr>
          <w:rFonts w:asciiTheme="minorHAnsi" w:eastAsiaTheme="minorEastAsia" w:hAnsiTheme="minorHAnsi" w:cstheme="minorBidi"/>
          <w:sz w:val="22"/>
          <w:szCs w:val="22"/>
          <w:lang w:eastAsia="en-GB"/>
        </w:rPr>
        <w:tab/>
      </w:r>
      <w:r>
        <w:t>Type: MonitoringEvent</w:t>
      </w:r>
      <w:r>
        <w:tab/>
      </w:r>
      <w:r>
        <w:fldChar w:fldCharType="begin" w:fldLock="1"/>
      </w:r>
      <w:r>
        <w:instrText xml:space="preserve"> PAGEREF _Toc74945041 \h </w:instrText>
      </w:r>
      <w:r>
        <w:fldChar w:fldCharType="separate"/>
      </w:r>
      <w:r>
        <w:t>253</w:t>
      </w:r>
      <w:r>
        <w:fldChar w:fldCharType="end"/>
      </w:r>
    </w:p>
    <w:p w14:paraId="6CAF243F" w14:textId="251520D5" w:rsidR="00EF5F4A" w:rsidRDefault="00EF5F4A">
      <w:pPr>
        <w:pStyle w:val="TOC4"/>
        <w:rPr>
          <w:rFonts w:asciiTheme="minorHAnsi" w:eastAsiaTheme="minorEastAsia" w:hAnsiTheme="minorHAnsi" w:cstheme="minorBidi"/>
          <w:sz w:val="22"/>
          <w:szCs w:val="22"/>
          <w:lang w:eastAsia="en-GB"/>
        </w:rPr>
      </w:pPr>
      <w:r w:rsidRPr="00EF5F4A">
        <w:t>6.4.6.3</w:t>
      </w:r>
      <w:r w:rsidRPr="00EF5F4A">
        <w:rPr>
          <w:rFonts w:asciiTheme="minorHAnsi" w:eastAsiaTheme="minorEastAsia" w:hAnsiTheme="minorHAnsi" w:cstheme="minorBidi"/>
          <w:sz w:val="22"/>
          <w:szCs w:val="22"/>
          <w:lang w:eastAsia="en-GB"/>
        </w:rPr>
        <w:tab/>
      </w:r>
      <w:r w:rsidRPr="00BB18E7">
        <w:rPr>
          <w:lang w:val="en-US"/>
        </w:rPr>
        <w:t>Simple data types and enumerations</w:t>
      </w:r>
      <w:r>
        <w:tab/>
      </w:r>
      <w:r>
        <w:fldChar w:fldCharType="begin" w:fldLock="1"/>
      </w:r>
      <w:r>
        <w:instrText xml:space="preserve"> PAGEREF _Toc74945042 \h </w:instrText>
      </w:r>
      <w:r>
        <w:fldChar w:fldCharType="separate"/>
      </w:r>
      <w:r>
        <w:t>253</w:t>
      </w:r>
      <w:r>
        <w:fldChar w:fldCharType="end"/>
      </w:r>
    </w:p>
    <w:p w14:paraId="160E6C11" w14:textId="545C6294" w:rsidR="00EF5F4A" w:rsidRDefault="00EF5F4A">
      <w:pPr>
        <w:pStyle w:val="TOC5"/>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_Toc74945043 \h </w:instrText>
      </w:r>
      <w:r>
        <w:fldChar w:fldCharType="separate"/>
      </w:r>
      <w:r>
        <w:t>253</w:t>
      </w:r>
      <w:r>
        <w:fldChar w:fldCharType="end"/>
      </w:r>
    </w:p>
    <w:p w14:paraId="4254804C" w14:textId="0D8BF95D" w:rsidR="00EF5F4A" w:rsidRDefault="00EF5F4A">
      <w:pPr>
        <w:pStyle w:val="TOC5"/>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_Toc74945044 \h </w:instrText>
      </w:r>
      <w:r>
        <w:fldChar w:fldCharType="separate"/>
      </w:r>
      <w:r>
        <w:t>253</w:t>
      </w:r>
      <w:r>
        <w:fldChar w:fldCharType="end"/>
      </w:r>
    </w:p>
    <w:p w14:paraId="3ECABF52" w14:textId="33C160C7" w:rsidR="00EF5F4A" w:rsidRDefault="00EF5F4A">
      <w:pPr>
        <w:pStyle w:val="TOC5"/>
        <w:rPr>
          <w:rFonts w:asciiTheme="minorHAnsi" w:eastAsiaTheme="minorEastAsia" w:hAnsiTheme="minorHAnsi" w:cstheme="minorBidi"/>
          <w:sz w:val="22"/>
          <w:szCs w:val="22"/>
          <w:lang w:eastAsia="en-GB"/>
        </w:rPr>
      </w:pPr>
      <w:r>
        <w:t>6.4.6.3.3</w:t>
      </w:r>
      <w:r>
        <w:rPr>
          <w:rFonts w:asciiTheme="minorHAnsi" w:eastAsiaTheme="minorEastAsia" w:hAnsiTheme="minorHAnsi" w:cstheme="minorBidi"/>
          <w:sz w:val="22"/>
          <w:szCs w:val="22"/>
          <w:lang w:eastAsia="en-GB"/>
        </w:rPr>
        <w:tab/>
      </w:r>
      <w:r>
        <w:t>Enumeration: EventType</w:t>
      </w:r>
      <w:r>
        <w:tab/>
      </w:r>
      <w:r>
        <w:fldChar w:fldCharType="begin" w:fldLock="1"/>
      </w:r>
      <w:r>
        <w:instrText xml:space="preserve"> PAGEREF _Toc74945045 \h </w:instrText>
      </w:r>
      <w:r>
        <w:fldChar w:fldCharType="separate"/>
      </w:r>
      <w:r>
        <w:t>254</w:t>
      </w:r>
      <w:r>
        <w:fldChar w:fldCharType="end"/>
      </w:r>
    </w:p>
    <w:p w14:paraId="031A9338" w14:textId="790C21FE" w:rsidR="00EF5F4A" w:rsidRDefault="00EF5F4A">
      <w:pPr>
        <w:pStyle w:val="TOC5"/>
        <w:rPr>
          <w:rFonts w:asciiTheme="minorHAnsi" w:eastAsiaTheme="minorEastAsia" w:hAnsiTheme="minorHAnsi" w:cstheme="minorBidi"/>
          <w:sz w:val="22"/>
          <w:szCs w:val="22"/>
          <w:lang w:eastAsia="en-GB"/>
        </w:rPr>
      </w:pPr>
      <w:r>
        <w:t>6.4.6.3.4</w:t>
      </w:r>
      <w:r>
        <w:rPr>
          <w:rFonts w:asciiTheme="minorHAnsi" w:eastAsiaTheme="minorEastAsia" w:hAnsiTheme="minorHAnsi" w:cstheme="minorBidi"/>
          <w:sz w:val="22"/>
          <w:szCs w:val="22"/>
          <w:lang w:eastAsia="en-GB"/>
        </w:rPr>
        <w:tab/>
      </w:r>
      <w:r>
        <w:t>Enumeration: LocationAccuracy</w:t>
      </w:r>
      <w:r>
        <w:tab/>
      </w:r>
      <w:r>
        <w:fldChar w:fldCharType="begin" w:fldLock="1"/>
      </w:r>
      <w:r>
        <w:instrText xml:space="preserve"> PAGEREF _Toc74945046 \h </w:instrText>
      </w:r>
      <w:r>
        <w:fldChar w:fldCharType="separate"/>
      </w:r>
      <w:r>
        <w:t>255</w:t>
      </w:r>
      <w:r>
        <w:fldChar w:fldCharType="end"/>
      </w:r>
    </w:p>
    <w:p w14:paraId="2D8E8A6F" w14:textId="7F68B4CE" w:rsidR="00EF5F4A" w:rsidRDefault="00EF5F4A">
      <w:pPr>
        <w:pStyle w:val="TOC5"/>
        <w:rPr>
          <w:rFonts w:asciiTheme="minorHAnsi" w:eastAsiaTheme="minorEastAsia" w:hAnsiTheme="minorHAnsi" w:cstheme="minorBidi"/>
          <w:sz w:val="22"/>
          <w:szCs w:val="22"/>
          <w:lang w:eastAsia="en-GB"/>
        </w:rPr>
      </w:pPr>
      <w:r>
        <w:t>6.4.6.3.5</w:t>
      </w:r>
      <w:r>
        <w:rPr>
          <w:rFonts w:asciiTheme="minorHAnsi" w:eastAsiaTheme="minorEastAsia" w:hAnsiTheme="minorHAnsi" w:cstheme="minorBidi"/>
          <w:sz w:val="22"/>
          <w:szCs w:val="22"/>
          <w:lang w:eastAsia="en-GB"/>
        </w:rPr>
        <w:tab/>
      </w:r>
      <w:r>
        <w:t>Enumeration: CnType</w:t>
      </w:r>
      <w:r>
        <w:tab/>
      </w:r>
      <w:r>
        <w:fldChar w:fldCharType="begin" w:fldLock="1"/>
      </w:r>
      <w:r>
        <w:instrText xml:space="preserve"> PAGEREF _Toc74945047 \h </w:instrText>
      </w:r>
      <w:r>
        <w:fldChar w:fldCharType="separate"/>
      </w:r>
      <w:r>
        <w:t>255</w:t>
      </w:r>
      <w:r>
        <w:fldChar w:fldCharType="end"/>
      </w:r>
    </w:p>
    <w:p w14:paraId="50619BEB" w14:textId="73051251" w:rsidR="00EF5F4A" w:rsidRDefault="00EF5F4A">
      <w:pPr>
        <w:pStyle w:val="TOC5"/>
        <w:rPr>
          <w:rFonts w:asciiTheme="minorHAnsi" w:eastAsiaTheme="minorEastAsia" w:hAnsiTheme="minorHAnsi" w:cstheme="minorBidi"/>
          <w:sz w:val="22"/>
          <w:szCs w:val="22"/>
          <w:lang w:eastAsia="en-GB"/>
        </w:rPr>
      </w:pPr>
      <w:r>
        <w:t>6.4.6.3.6</w:t>
      </w:r>
      <w:r>
        <w:rPr>
          <w:rFonts w:asciiTheme="minorHAnsi" w:eastAsiaTheme="minorEastAsia" w:hAnsiTheme="minorHAnsi" w:cstheme="minorBidi"/>
          <w:sz w:val="22"/>
          <w:szCs w:val="22"/>
          <w:lang w:eastAsia="en-GB"/>
        </w:rPr>
        <w:tab/>
      </w:r>
      <w:r>
        <w:t xml:space="preserve">Enumeration: </w:t>
      </w:r>
      <w:r>
        <w:rPr>
          <w:lang w:eastAsia="zh-CN"/>
        </w:rPr>
        <w:t>AssociationType</w:t>
      </w:r>
      <w:r>
        <w:tab/>
      </w:r>
      <w:r>
        <w:fldChar w:fldCharType="begin" w:fldLock="1"/>
      </w:r>
      <w:r>
        <w:instrText xml:space="preserve"> PAGEREF _Toc74945048 \h </w:instrText>
      </w:r>
      <w:r>
        <w:fldChar w:fldCharType="separate"/>
      </w:r>
      <w:r>
        <w:t>255</w:t>
      </w:r>
      <w:r>
        <w:fldChar w:fldCharType="end"/>
      </w:r>
    </w:p>
    <w:p w14:paraId="4BA75DD0" w14:textId="584F0B58" w:rsidR="00EF5F4A" w:rsidRDefault="00EF5F4A">
      <w:pPr>
        <w:pStyle w:val="TOC5"/>
        <w:rPr>
          <w:rFonts w:asciiTheme="minorHAnsi" w:eastAsiaTheme="minorEastAsia" w:hAnsiTheme="minorHAnsi" w:cstheme="minorBidi"/>
          <w:sz w:val="22"/>
          <w:szCs w:val="22"/>
          <w:lang w:eastAsia="en-GB"/>
        </w:rPr>
      </w:pPr>
      <w:r>
        <w:t>6.4.6.3.7</w:t>
      </w:r>
      <w:r>
        <w:rPr>
          <w:rFonts w:asciiTheme="minorHAnsi" w:eastAsiaTheme="minorEastAsia" w:hAnsiTheme="minorHAnsi" w:cstheme="minorBidi"/>
          <w:sz w:val="22"/>
          <w:szCs w:val="22"/>
          <w:lang w:eastAsia="en-GB"/>
        </w:rPr>
        <w:tab/>
      </w:r>
      <w:r>
        <w:t xml:space="preserve">Enumeration: </w:t>
      </w:r>
      <w:r>
        <w:rPr>
          <w:lang w:eastAsia="zh-CN"/>
        </w:rPr>
        <w:t>EventReportMode</w:t>
      </w:r>
      <w:r>
        <w:tab/>
      </w:r>
      <w:r>
        <w:fldChar w:fldCharType="begin" w:fldLock="1"/>
      </w:r>
      <w:r>
        <w:instrText xml:space="preserve"> PAGEREF _Toc74945049 \h </w:instrText>
      </w:r>
      <w:r>
        <w:fldChar w:fldCharType="separate"/>
      </w:r>
      <w:r>
        <w:t>255</w:t>
      </w:r>
      <w:r>
        <w:fldChar w:fldCharType="end"/>
      </w:r>
    </w:p>
    <w:p w14:paraId="6EC6CD6D" w14:textId="3D5D9BC3" w:rsidR="00EF5F4A" w:rsidRDefault="00EF5F4A">
      <w:pPr>
        <w:pStyle w:val="TOC5"/>
        <w:rPr>
          <w:rFonts w:asciiTheme="minorHAnsi" w:eastAsiaTheme="minorEastAsia" w:hAnsiTheme="minorHAnsi" w:cstheme="minorBidi"/>
          <w:sz w:val="22"/>
          <w:szCs w:val="22"/>
          <w:lang w:eastAsia="en-GB"/>
        </w:rPr>
      </w:pPr>
      <w:r>
        <w:t>6.4.6.3.8</w:t>
      </w:r>
      <w:r>
        <w:rPr>
          <w:rFonts w:asciiTheme="minorHAnsi" w:eastAsiaTheme="minorEastAsia" w:hAnsiTheme="minorHAnsi" w:cstheme="minorBidi"/>
          <w:sz w:val="22"/>
          <w:szCs w:val="22"/>
          <w:lang w:eastAsia="en-GB"/>
        </w:rPr>
        <w:tab/>
      </w:r>
      <w:r>
        <w:t>Enumeration: ReachabilityForSmsConfiguration</w:t>
      </w:r>
      <w:r>
        <w:tab/>
      </w:r>
      <w:r>
        <w:fldChar w:fldCharType="begin" w:fldLock="1"/>
      </w:r>
      <w:r>
        <w:instrText xml:space="preserve"> PAGEREF _Toc74945050 \h </w:instrText>
      </w:r>
      <w:r>
        <w:fldChar w:fldCharType="separate"/>
      </w:r>
      <w:r>
        <w:t>255</w:t>
      </w:r>
      <w:r>
        <w:fldChar w:fldCharType="end"/>
      </w:r>
    </w:p>
    <w:p w14:paraId="5BC3B8C5" w14:textId="28CF0E28" w:rsidR="00EF5F4A" w:rsidRDefault="00EF5F4A">
      <w:pPr>
        <w:pStyle w:val="TOC5"/>
        <w:rPr>
          <w:rFonts w:asciiTheme="minorHAnsi" w:eastAsiaTheme="minorEastAsia" w:hAnsiTheme="minorHAnsi" w:cstheme="minorBidi"/>
          <w:sz w:val="22"/>
          <w:szCs w:val="22"/>
          <w:lang w:eastAsia="en-GB"/>
        </w:rPr>
      </w:pPr>
      <w:r>
        <w:t>6.4.6.3.9</w:t>
      </w:r>
      <w:r>
        <w:rPr>
          <w:rFonts w:asciiTheme="minorHAnsi" w:eastAsiaTheme="minorEastAsia" w:hAnsiTheme="minorHAnsi" w:cstheme="minorBidi"/>
          <w:sz w:val="22"/>
          <w:szCs w:val="22"/>
          <w:lang w:eastAsia="en-GB"/>
        </w:rPr>
        <w:tab/>
      </w:r>
      <w:r>
        <w:t>Enumeration: ReachabilityForDataReportConfig</w:t>
      </w:r>
      <w:r>
        <w:tab/>
      </w:r>
      <w:r>
        <w:fldChar w:fldCharType="begin" w:fldLock="1"/>
      </w:r>
      <w:r>
        <w:instrText xml:space="preserve"> PAGEREF _Toc74945051 \h </w:instrText>
      </w:r>
      <w:r>
        <w:fldChar w:fldCharType="separate"/>
      </w:r>
      <w:r>
        <w:t>256</w:t>
      </w:r>
      <w:r>
        <w:fldChar w:fldCharType="end"/>
      </w:r>
    </w:p>
    <w:p w14:paraId="7E94463D" w14:textId="4F4F0BC3" w:rsidR="00EF5F4A" w:rsidRDefault="00EF5F4A">
      <w:pPr>
        <w:pStyle w:val="TOC5"/>
        <w:rPr>
          <w:rFonts w:asciiTheme="minorHAnsi" w:eastAsiaTheme="minorEastAsia" w:hAnsiTheme="minorHAnsi" w:cstheme="minorBidi"/>
          <w:sz w:val="22"/>
          <w:szCs w:val="22"/>
          <w:lang w:eastAsia="en-GB"/>
        </w:rPr>
      </w:pPr>
      <w:r>
        <w:t>6.4.6.3.10</w:t>
      </w:r>
      <w:r>
        <w:rPr>
          <w:rFonts w:asciiTheme="minorHAnsi" w:eastAsiaTheme="minorEastAsia" w:hAnsiTheme="minorHAnsi" w:cstheme="minorBidi"/>
          <w:sz w:val="22"/>
          <w:szCs w:val="22"/>
          <w:lang w:eastAsia="en-GB"/>
        </w:rPr>
        <w:tab/>
      </w:r>
      <w:r>
        <w:t>Enumeration: RevokedCause</w:t>
      </w:r>
      <w:r>
        <w:tab/>
      </w:r>
      <w:r>
        <w:fldChar w:fldCharType="begin" w:fldLock="1"/>
      </w:r>
      <w:r>
        <w:instrText xml:space="preserve"> PAGEREF _Toc74945052 \h </w:instrText>
      </w:r>
      <w:r>
        <w:fldChar w:fldCharType="separate"/>
      </w:r>
      <w:r>
        <w:t>256</w:t>
      </w:r>
      <w:r>
        <w:fldChar w:fldCharType="end"/>
      </w:r>
    </w:p>
    <w:p w14:paraId="195788D9" w14:textId="73AEE800" w:rsidR="00EF5F4A" w:rsidRDefault="00EF5F4A">
      <w:pPr>
        <w:pStyle w:val="TOC3"/>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_Toc74945053 \h </w:instrText>
      </w:r>
      <w:r>
        <w:fldChar w:fldCharType="separate"/>
      </w:r>
      <w:r>
        <w:t>256</w:t>
      </w:r>
      <w:r>
        <w:fldChar w:fldCharType="end"/>
      </w:r>
    </w:p>
    <w:p w14:paraId="4E29BBE1" w14:textId="5D353E19" w:rsidR="00EF5F4A" w:rsidRDefault="00EF5F4A">
      <w:pPr>
        <w:pStyle w:val="TOC4"/>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_Toc74945054 \h </w:instrText>
      </w:r>
      <w:r>
        <w:fldChar w:fldCharType="separate"/>
      </w:r>
      <w:r>
        <w:t>256</w:t>
      </w:r>
      <w:r>
        <w:fldChar w:fldCharType="end"/>
      </w:r>
    </w:p>
    <w:p w14:paraId="321998C8" w14:textId="33F071D0" w:rsidR="00EF5F4A" w:rsidRDefault="00EF5F4A">
      <w:pPr>
        <w:pStyle w:val="TOC4"/>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_Toc74945055 \h </w:instrText>
      </w:r>
      <w:r>
        <w:fldChar w:fldCharType="separate"/>
      </w:r>
      <w:r>
        <w:t>256</w:t>
      </w:r>
      <w:r>
        <w:fldChar w:fldCharType="end"/>
      </w:r>
    </w:p>
    <w:p w14:paraId="1B06F5AB" w14:textId="7460B5D1" w:rsidR="00EF5F4A" w:rsidRDefault="00EF5F4A">
      <w:pPr>
        <w:pStyle w:val="TOC4"/>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_Toc74945056 \h </w:instrText>
      </w:r>
      <w:r>
        <w:fldChar w:fldCharType="separate"/>
      </w:r>
      <w:r>
        <w:t>256</w:t>
      </w:r>
      <w:r>
        <w:fldChar w:fldCharType="end"/>
      </w:r>
    </w:p>
    <w:p w14:paraId="750B5FC2" w14:textId="563CD0FF" w:rsidR="00EF5F4A" w:rsidRDefault="00EF5F4A">
      <w:pPr>
        <w:pStyle w:val="TOC3"/>
        <w:rPr>
          <w:rFonts w:asciiTheme="minorHAnsi" w:eastAsiaTheme="minorEastAsia" w:hAnsiTheme="minorHAnsi" w:cstheme="minorBidi"/>
          <w:sz w:val="22"/>
          <w:szCs w:val="22"/>
          <w:lang w:eastAsia="en-GB"/>
        </w:rPr>
      </w:pPr>
      <w:r>
        <w:t>6.4.8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_Toc74945057 \h </w:instrText>
      </w:r>
      <w:r>
        <w:fldChar w:fldCharType="separate"/>
      </w:r>
      <w:r>
        <w:t>257</w:t>
      </w:r>
      <w:r>
        <w:fldChar w:fldCharType="end"/>
      </w:r>
    </w:p>
    <w:p w14:paraId="50658FFC" w14:textId="5E199580" w:rsidR="00EF5F4A" w:rsidRDefault="00EF5F4A">
      <w:pPr>
        <w:pStyle w:val="TOC3"/>
        <w:rPr>
          <w:rFonts w:asciiTheme="minorHAnsi" w:eastAsiaTheme="minorEastAsia" w:hAnsiTheme="minorHAnsi" w:cstheme="minorBidi"/>
          <w:sz w:val="22"/>
          <w:szCs w:val="22"/>
          <w:lang w:eastAsia="en-GB"/>
        </w:rPr>
      </w:pPr>
      <w:r w:rsidRPr="00EF5F4A">
        <w:t>6.4.9</w:t>
      </w:r>
      <w:r w:rsidRPr="00EF5F4A">
        <w:rPr>
          <w:rFonts w:asciiTheme="minorHAnsi" w:eastAsiaTheme="minorEastAsia" w:hAnsiTheme="minorHAnsi" w:cstheme="minorBidi"/>
          <w:sz w:val="22"/>
          <w:szCs w:val="22"/>
          <w:lang w:eastAsia="en-GB"/>
        </w:rPr>
        <w:tab/>
      </w:r>
      <w:r w:rsidRPr="00BB18E7">
        <w:rPr>
          <w:lang w:val="en-US"/>
        </w:rPr>
        <w:t>Security</w:t>
      </w:r>
      <w:r>
        <w:tab/>
      </w:r>
      <w:r>
        <w:fldChar w:fldCharType="begin" w:fldLock="1"/>
      </w:r>
      <w:r>
        <w:instrText xml:space="preserve"> PAGEREF _Toc74945058 \h </w:instrText>
      </w:r>
      <w:r>
        <w:fldChar w:fldCharType="separate"/>
      </w:r>
      <w:r>
        <w:t>257</w:t>
      </w:r>
      <w:r>
        <w:fldChar w:fldCharType="end"/>
      </w:r>
    </w:p>
    <w:p w14:paraId="63518FC9" w14:textId="08FBE13D" w:rsidR="00EF5F4A" w:rsidRDefault="00EF5F4A">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Nudm_ParameterProvision Service API</w:t>
      </w:r>
      <w:r>
        <w:tab/>
      </w:r>
      <w:r>
        <w:fldChar w:fldCharType="begin" w:fldLock="1"/>
      </w:r>
      <w:r>
        <w:instrText xml:space="preserve"> PAGEREF _Toc74945059 \h </w:instrText>
      </w:r>
      <w:r>
        <w:fldChar w:fldCharType="separate"/>
      </w:r>
      <w:r>
        <w:t>257</w:t>
      </w:r>
      <w:r>
        <w:fldChar w:fldCharType="end"/>
      </w:r>
    </w:p>
    <w:p w14:paraId="4B05F8AC" w14:textId="612EE708" w:rsidR="00EF5F4A" w:rsidRDefault="00EF5F4A">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_Toc74945060 \h </w:instrText>
      </w:r>
      <w:r>
        <w:fldChar w:fldCharType="separate"/>
      </w:r>
      <w:r>
        <w:t>257</w:t>
      </w:r>
      <w:r>
        <w:fldChar w:fldCharType="end"/>
      </w:r>
    </w:p>
    <w:p w14:paraId="3F21B27B" w14:textId="6673DBBD" w:rsidR="00EF5F4A" w:rsidRDefault="00EF5F4A">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_Toc74945061 \h </w:instrText>
      </w:r>
      <w:r>
        <w:fldChar w:fldCharType="separate"/>
      </w:r>
      <w:r>
        <w:t>258</w:t>
      </w:r>
      <w:r>
        <w:fldChar w:fldCharType="end"/>
      </w:r>
    </w:p>
    <w:p w14:paraId="0AC8E3EA" w14:textId="480A79CC" w:rsidR="00EF5F4A" w:rsidRDefault="00EF5F4A">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_Toc74945062 \h </w:instrText>
      </w:r>
      <w:r>
        <w:fldChar w:fldCharType="separate"/>
      </w:r>
      <w:r>
        <w:t>258</w:t>
      </w:r>
      <w:r>
        <w:fldChar w:fldCharType="end"/>
      </w:r>
    </w:p>
    <w:p w14:paraId="57DC4992" w14:textId="50DA4A8A" w:rsidR="00EF5F4A" w:rsidRDefault="00EF5F4A">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_Toc74945063 \h </w:instrText>
      </w:r>
      <w:r>
        <w:fldChar w:fldCharType="separate"/>
      </w:r>
      <w:r>
        <w:t>258</w:t>
      </w:r>
      <w:r>
        <w:fldChar w:fldCharType="end"/>
      </w:r>
    </w:p>
    <w:p w14:paraId="38FF3D68" w14:textId="73D8C298" w:rsidR="00EF5F4A" w:rsidRDefault="00EF5F4A">
      <w:pPr>
        <w:pStyle w:val="TOC5"/>
        <w:rPr>
          <w:rFonts w:asciiTheme="minorHAnsi" w:eastAsiaTheme="minorEastAsia" w:hAnsiTheme="minorHAnsi" w:cstheme="minorBidi"/>
          <w:sz w:val="22"/>
          <w:szCs w:val="22"/>
          <w:lang w:eastAsia="en-GB"/>
        </w:rPr>
      </w:pPr>
      <w:r>
        <w:t>6.5.2.2.1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_Toc74945064 \h </w:instrText>
      </w:r>
      <w:r>
        <w:fldChar w:fldCharType="separate"/>
      </w:r>
      <w:r>
        <w:t>258</w:t>
      </w:r>
      <w:r>
        <w:fldChar w:fldCharType="end"/>
      </w:r>
    </w:p>
    <w:p w14:paraId="32E390AE" w14:textId="622A2673" w:rsidR="00EF5F4A" w:rsidRDefault="00EF5F4A">
      <w:pPr>
        <w:pStyle w:val="TOC5"/>
        <w:rPr>
          <w:rFonts w:asciiTheme="minorHAnsi" w:eastAsiaTheme="minorEastAsia" w:hAnsiTheme="minorHAnsi" w:cstheme="minorBidi"/>
          <w:sz w:val="22"/>
          <w:szCs w:val="22"/>
          <w:lang w:eastAsia="en-GB"/>
        </w:rPr>
      </w:pPr>
      <w:r>
        <w:t>6.5.2.2.2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_Toc74945065 \h </w:instrText>
      </w:r>
      <w:r>
        <w:fldChar w:fldCharType="separate"/>
      </w:r>
      <w:r>
        <w:t>258</w:t>
      </w:r>
      <w:r>
        <w:fldChar w:fldCharType="end"/>
      </w:r>
    </w:p>
    <w:p w14:paraId="5F322B24" w14:textId="330738F2" w:rsidR="00EF5F4A" w:rsidRDefault="00EF5F4A">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_Toc74945066 \h </w:instrText>
      </w:r>
      <w:r>
        <w:fldChar w:fldCharType="separate"/>
      </w:r>
      <w:r>
        <w:t>258</w:t>
      </w:r>
      <w:r>
        <w:fldChar w:fldCharType="end"/>
      </w:r>
    </w:p>
    <w:p w14:paraId="22ADEC4E" w14:textId="13B33642" w:rsidR="00EF5F4A" w:rsidRDefault="00EF5F4A">
      <w:pPr>
        <w:pStyle w:val="TOC5"/>
        <w:rPr>
          <w:rFonts w:asciiTheme="minorHAnsi" w:eastAsiaTheme="minorEastAsia" w:hAnsiTheme="minorHAnsi" w:cstheme="minorBidi"/>
          <w:sz w:val="22"/>
          <w:szCs w:val="22"/>
          <w:lang w:eastAsia="en-GB"/>
        </w:rPr>
      </w:pPr>
      <w:r>
        <w:t>6.5.2.3.1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_Toc74945067 \h </w:instrText>
      </w:r>
      <w:r>
        <w:fldChar w:fldCharType="separate"/>
      </w:r>
      <w:r>
        <w:t>258</w:t>
      </w:r>
      <w:r>
        <w:fldChar w:fldCharType="end"/>
      </w:r>
    </w:p>
    <w:p w14:paraId="054F3937" w14:textId="74850D03" w:rsidR="00EF5F4A" w:rsidRDefault="00EF5F4A">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_Toc74945068 \h </w:instrText>
      </w:r>
      <w:r>
        <w:fldChar w:fldCharType="separate"/>
      </w:r>
      <w:r>
        <w:t>259</w:t>
      </w:r>
      <w:r>
        <w:fldChar w:fldCharType="end"/>
      </w:r>
    </w:p>
    <w:p w14:paraId="4B52B464" w14:textId="32190A07" w:rsidR="00EF5F4A" w:rsidRDefault="00EF5F4A">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_Toc74945069 \h </w:instrText>
      </w:r>
      <w:r>
        <w:fldChar w:fldCharType="separate"/>
      </w:r>
      <w:r>
        <w:t>259</w:t>
      </w:r>
      <w:r>
        <w:fldChar w:fldCharType="end"/>
      </w:r>
    </w:p>
    <w:p w14:paraId="3EDF501F" w14:textId="7FFF9318" w:rsidR="00EF5F4A" w:rsidRDefault="00EF5F4A">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Resource: PpData</w:t>
      </w:r>
      <w:r>
        <w:tab/>
      </w:r>
      <w:r>
        <w:fldChar w:fldCharType="begin" w:fldLock="1"/>
      </w:r>
      <w:r>
        <w:instrText xml:space="preserve"> PAGEREF _Toc74945070 \h </w:instrText>
      </w:r>
      <w:r>
        <w:fldChar w:fldCharType="separate"/>
      </w:r>
      <w:r>
        <w:t>260</w:t>
      </w:r>
      <w:r>
        <w:fldChar w:fldCharType="end"/>
      </w:r>
    </w:p>
    <w:p w14:paraId="18118F67" w14:textId="09A21848" w:rsidR="00EF5F4A" w:rsidRDefault="00EF5F4A">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_Toc74945071 \h </w:instrText>
      </w:r>
      <w:r>
        <w:fldChar w:fldCharType="separate"/>
      </w:r>
      <w:r>
        <w:t>260</w:t>
      </w:r>
      <w:r>
        <w:fldChar w:fldCharType="end"/>
      </w:r>
    </w:p>
    <w:p w14:paraId="74B72999" w14:textId="16C5FADD" w:rsidR="00EF5F4A" w:rsidRDefault="00EF5F4A">
      <w:pPr>
        <w:pStyle w:val="TOC5"/>
        <w:rPr>
          <w:rFonts w:asciiTheme="minorHAnsi" w:eastAsiaTheme="minorEastAsia" w:hAnsiTheme="minorHAnsi" w:cstheme="minorBidi"/>
          <w:sz w:val="22"/>
          <w:szCs w:val="22"/>
          <w:lang w:eastAsia="en-GB"/>
        </w:rPr>
      </w:pPr>
      <w:r>
        <w:t>6.5.3.2.2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_Toc74945072 \h </w:instrText>
      </w:r>
      <w:r>
        <w:fldChar w:fldCharType="separate"/>
      </w:r>
      <w:r>
        <w:t>260</w:t>
      </w:r>
      <w:r>
        <w:fldChar w:fldCharType="end"/>
      </w:r>
    </w:p>
    <w:p w14:paraId="31C3C1DA" w14:textId="4BDE01D8" w:rsidR="00EF5F4A" w:rsidRDefault="00EF5F4A">
      <w:pPr>
        <w:pStyle w:val="TOC5"/>
        <w:rPr>
          <w:rFonts w:asciiTheme="minorHAnsi" w:eastAsiaTheme="minorEastAsia" w:hAnsiTheme="minorHAnsi" w:cstheme="minorBidi"/>
          <w:sz w:val="22"/>
          <w:szCs w:val="22"/>
          <w:lang w:eastAsia="en-GB"/>
        </w:rPr>
      </w:pPr>
      <w:r>
        <w:t>6.5.3.2.3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_Toc74945073 \h </w:instrText>
      </w:r>
      <w:r>
        <w:fldChar w:fldCharType="separate"/>
      </w:r>
      <w:r>
        <w:t>260</w:t>
      </w:r>
      <w:r>
        <w:fldChar w:fldCharType="end"/>
      </w:r>
    </w:p>
    <w:p w14:paraId="3DF097FF" w14:textId="1D28C726" w:rsidR="00EF5F4A" w:rsidRDefault="00EF5F4A">
      <w:pPr>
        <w:pStyle w:val="TOC6"/>
        <w:rPr>
          <w:rFonts w:asciiTheme="minorHAnsi" w:eastAsiaTheme="minorEastAsia" w:hAnsiTheme="minorHAnsi" w:cstheme="minorBidi"/>
          <w:sz w:val="22"/>
          <w:szCs w:val="22"/>
          <w:lang w:eastAsia="en-GB"/>
        </w:rPr>
      </w:pPr>
      <w:r>
        <w:t>6.5.3.2.3.1</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_Toc74945074 \h </w:instrText>
      </w:r>
      <w:r>
        <w:fldChar w:fldCharType="separate"/>
      </w:r>
      <w:r>
        <w:t>260</w:t>
      </w:r>
      <w:r>
        <w:fldChar w:fldCharType="end"/>
      </w:r>
    </w:p>
    <w:p w14:paraId="5203D645" w14:textId="3205ED9F" w:rsidR="00EF5F4A" w:rsidRDefault="00EF5F4A">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Resource: 5GVnGroupConfiguration</w:t>
      </w:r>
      <w:r>
        <w:tab/>
      </w:r>
      <w:r>
        <w:fldChar w:fldCharType="begin" w:fldLock="1"/>
      </w:r>
      <w:r>
        <w:instrText xml:space="preserve"> PAGEREF _Toc74945075 \h </w:instrText>
      </w:r>
      <w:r>
        <w:fldChar w:fldCharType="separate"/>
      </w:r>
      <w:r>
        <w:t>261</w:t>
      </w:r>
      <w:r>
        <w:fldChar w:fldCharType="end"/>
      </w:r>
    </w:p>
    <w:p w14:paraId="783FFD97" w14:textId="4FCEC9C0" w:rsidR="00EF5F4A" w:rsidRDefault="00EF5F4A">
      <w:pPr>
        <w:pStyle w:val="TOC5"/>
        <w:rPr>
          <w:rFonts w:asciiTheme="minorHAnsi" w:eastAsiaTheme="minorEastAsia" w:hAnsiTheme="minorHAnsi" w:cstheme="minorBidi"/>
          <w:sz w:val="22"/>
          <w:szCs w:val="22"/>
          <w:lang w:eastAsia="en-GB"/>
        </w:rPr>
      </w:pPr>
      <w:r>
        <w:lastRenderedPageBreak/>
        <w:t>6.5.3.3.1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_Toc74945076 \h </w:instrText>
      </w:r>
      <w:r>
        <w:fldChar w:fldCharType="separate"/>
      </w:r>
      <w:r>
        <w:t>261</w:t>
      </w:r>
      <w:r>
        <w:fldChar w:fldCharType="end"/>
      </w:r>
    </w:p>
    <w:p w14:paraId="49F0729B" w14:textId="104BC13D" w:rsidR="00EF5F4A" w:rsidRDefault="00EF5F4A">
      <w:pPr>
        <w:pStyle w:val="TOC5"/>
        <w:rPr>
          <w:rFonts w:asciiTheme="minorHAnsi" w:eastAsiaTheme="minorEastAsia" w:hAnsiTheme="minorHAnsi" w:cstheme="minorBidi"/>
          <w:sz w:val="22"/>
          <w:szCs w:val="22"/>
          <w:lang w:eastAsia="en-GB"/>
        </w:rPr>
      </w:pPr>
      <w:r>
        <w:t>6.5.3.3.2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_Toc74945077 \h </w:instrText>
      </w:r>
      <w:r>
        <w:fldChar w:fldCharType="separate"/>
      </w:r>
      <w:r>
        <w:t>261</w:t>
      </w:r>
      <w:r>
        <w:fldChar w:fldCharType="end"/>
      </w:r>
    </w:p>
    <w:p w14:paraId="28697BC0" w14:textId="6EC18CCA" w:rsidR="00EF5F4A" w:rsidRDefault="00EF5F4A">
      <w:pPr>
        <w:pStyle w:val="TOC5"/>
        <w:rPr>
          <w:rFonts w:asciiTheme="minorHAnsi" w:eastAsiaTheme="minorEastAsia" w:hAnsiTheme="minorHAnsi" w:cstheme="minorBidi"/>
          <w:sz w:val="22"/>
          <w:szCs w:val="22"/>
          <w:lang w:eastAsia="en-GB"/>
        </w:rPr>
      </w:pPr>
      <w:r>
        <w:t>6.5.3.3.3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_Toc74945078 \h </w:instrText>
      </w:r>
      <w:r>
        <w:fldChar w:fldCharType="separate"/>
      </w:r>
      <w:r>
        <w:t>261</w:t>
      </w:r>
      <w:r>
        <w:fldChar w:fldCharType="end"/>
      </w:r>
    </w:p>
    <w:p w14:paraId="71BD4D9D" w14:textId="431F754A" w:rsidR="00EF5F4A" w:rsidRDefault="00EF5F4A">
      <w:pPr>
        <w:pStyle w:val="TOC6"/>
        <w:rPr>
          <w:rFonts w:asciiTheme="minorHAnsi" w:eastAsiaTheme="minorEastAsia" w:hAnsiTheme="minorHAnsi" w:cstheme="minorBidi"/>
          <w:sz w:val="22"/>
          <w:szCs w:val="22"/>
          <w:lang w:eastAsia="en-GB"/>
        </w:rPr>
      </w:pPr>
      <w:r>
        <w:t>6.5.3.3.3.1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_Toc74945079 \h </w:instrText>
      </w:r>
      <w:r>
        <w:fldChar w:fldCharType="separate"/>
      </w:r>
      <w:r>
        <w:t>261</w:t>
      </w:r>
      <w:r>
        <w:fldChar w:fldCharType="end"/>
      </w:r>
    </w:p>
    <w:p w14:paraId="06576A36" w14:textId="3E224947" w:rsidR="00EF5F4A" w:rsidRDefault="00EF5F4A">
      <w:pPr>
        <w:pStyle w:val="TOC6"/>
        <w:rPr>
          <w:rFonts w:asciiTheme="minorHAnsi" w:eastAsiaTheme="minorEastAsia" w:hAnsiTheme="minorHAnsi" w:cstheme="minorBidi"/>
          <w:sz w:val="22"/>
          <w:szCs w:val="22"/>
          <w:lang w:eastAsia="en-GB"/>
        </w:rPr>
      </w:pPr>
      <w:r>
        <w:t>6.5.3.3.3.2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_Toc74945080 \h </w:instrText>
      </w:r>
      <w:r>
        <w:fldChar w:fldCharType="separate"/>
      </w:r>
      <w:r>
        <w:t>262</w:t>
      </w:r>
      <w:r>
        <w:fldChar w:fldCharType="end"/>
      </w:r>
    </w:p>
    <w:p w14:paraId="62925BED" w14:textId="784DFCCA" w:rsidR="00EF5F4A" w:rsidRDefault="00EF5F4A">
      <w:pPr>
        <w:pStyle w:val="TOC6"/>
        <w:rPr>
          <w:rFonts w:asciiTheme="minorHAnsi" w:eastAsiaTheme="minorEastAsia" w:hAnsiTheme="minorHAnsi" w:cstheme="minorBidi"/>
          <w:sz w:val="22"/>
          <w:szCs w:val="22"/>
          <w:lang w:eastAsia="en-GB"/>
        </w:rPr>
      </w:pPr>
      <w:r>
        <w:t>6.5.3.3.3.3</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_Toc74945081 \h </w:instrText>
      </w:r>
      <w:r>
        <w:fldChar w:fldCharType="separate"/>
      </w:r>
      <w:r>
        <w:t>263</w:t>
      </w:r>
      <w:r>
        <w:fldChar w:fldCharType="end"/>
      </w:r>
    </w:p>
    <w:p w14:paraId="23DD89C9" w14:textId="19E6CC25" w:rsidR="00EF5F4A" w:rsidRDefault="00EF5F4A">
      <w:pPr>
        <w:pStyle w:val="TOC6"/>
        <w:rPr>
          <w:rFonts w:asciiTheme="minorHAnsi" w:eastAsiaTheme="minorEastAsia" w:hAnsiTheme="minorHAnsi" w:cstheme="minorBidi"/>
          <w:sz w:val="22"/>
          <w:szCs w:val="22"/>
          <w:lang w:eastAsia="en-GB"/>
        </w:rPr>
      </w:pPr>
      <w:r>
        <w:t>6.5.3.3.3.4</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_Toc74945082 \h </w:instrText>
      </w:r>
      <w:r>
        <w:fldChar w:fldCharType="separate"/>
      </w:r>
      <w:r>
        <w:t>263</w:t>
      </w:r>
      <w:r>
        <w:fldChar w:fldCharType="end"/>
      </w:r>
    </w:p>
    <w:p w14:paraId="04FBB313" w14:textId="4F6E8A44" w:rsidR="00EF5F4A" w:rsidRDefault="00EF5F4A">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Resource: ParameterProvisioningDataEntry</w:t>
      </w:r>
      <w:r>
        <w:tab/>
      </w:r>
      <w:r>
        <w:fldChar w:fldCharType="begin" w:fldLock="1"/>
      </w:r>
      <w:r>
        <w:instrText xml:space="preserve"> PAGEREF _Toc74945083 \h </w:instrText>
      </w:r>
      <w:r>
        <w:fldChar w:fldCharType="separate"/>
      </w:r>
      <w:r>
        <w:t>264</w:t>
      </w:r>
      <w:r>
        <w:fldChar w:fldCharType="end"/>
      </w:r>
    </w:p>
    <w:p w14:paraId="47118537" w14:textId="54F8CB59" w:rsidR="00EF5F4A" w:rsidRDefault="00EF5F4A">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_Toc74945084 \h </w:instrText>
      </w:r>
      <w:r>
        <w:fldChar w:fldCharType="separate"/>
      </w:r>
      <w:r>
        <w:t>264</w:t>
      </w:r>
      <w:r>
        <w:fldChar w:fldCharType="end"/>
      </w:r>
    </w:p>
    <w:p w14:paraId="06307A5B" w14:textId="23E46505" w:rsidR="00EF5F4A" w:rsidRDefault="00EF5F4A">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_Toc74945085 \h </w:instrText>
      </w:r>
      <w:r>
        <w:fldChar w:fldCharType="separate"/>
      </w:r>
      <w:r>
        <w:t>264</w:t>
      </w:r>
      <w:r>
        <w:fldChar w:fldCharType="end"/>
      </w:r>
    </w:p>
    <w:p w14:paraId="0CD2B3B4" w14:textId="54792AB1" w:rsidR="00EF5F4A" w:rsidRDefault="00EF5F4A">
      <w:pPr>
        <w:pStyle w:val="TOC5"/>
        <w:rPr>
          <w:rFonts w:asciiTheme="minorHAnsi" w:eastAsiaTheme="minorEastAsia" w:hAnsiTheme="minorHAnsi" w:cstheme="minorBidi"/>
          <w:sz w:val="22"/>
          <w:szCs w:val="22"/>
          <w:lang w:eastAsia="en-GB"/>
        </w:rPr>
      </w:pPr>
      <w:r>
        <w:t>6.5.3.4.3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_Toc74945086 \h </w:instrText>
      </w:r>
      <w:r>
        <w:fldChar w:fldCharType="separate"/>
      </w:r>
      <w:r>
        <w:t>265</w:t>
      </w:r>
      <w:r>
        <w:fldChar w:fldCharType="end"/>
      </w:r>
    </w:p>
    <w:p w14:paraId="0A44AE2D" w14:textId="03AC81B7" w:rsidR="00EF5F4A" w:rsidRDefault="00EF5F4A">
      <w:pPr>
        <w:pStyle w:val="TOC6"/>
        <w:rPr>
          <w:rFonts w:asciiTheme="minorHAnsi" w:eastAsiaTheme="minorEastAsia" w:hAnsiTheme="minorHAnsi" w:cstheme="minorBidi"/>
          <w:sz w:val="22"/>
          <w:szCs w:val="22"/>
          <w:lang w:eastAsia="en-GB"/>
        </w:rPr>
      </w:pPr>
      <w:r>
        <w:t>6.5.3.4.3.1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_Toc74945087 \h </w:instrText>
      </w:r>
      <w:r>
        <w:fldChar w:fldCharType="separate"/>
      </w:r>
      <w:r>
        <w:t>265</w:t>
      </w:r>
      <w:r>
        <w:fldChar w:fldCharType="end"/>
      </w:r>
    </w:p>
    <w:p w14:paraId="07DAA727" w14:textId="486923E3" w:rsidR="00EF5F4A" w:rsidRDefault="00EF5F4A">
      <w:pPr>
        <w:pStyle w:val="TOC6"/>
        <w:rPr>
          <w:rFonts w:asciiTheme="minorHAnsi" w:eastAsiaTheme="minorEastAsia" w:hAnsiTheme="minorHAnsi" w:cstheme="minorBidi"/>
          <w:sz w:val="22"/>
          <w:szCs w:val="22"/>
          <w:lang w:eastAsia="en-GB"/>
        </w:rPr>
      </w:pPr>
      <w:r>
        <w:t>6.5.3.4.3.2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_Toc74945088 \h </w:instrText>
      </w:r>
      <w:r>
        <w:fldChar w:fldCharType="separate"/>
      </w:r>
      <w:r>
        <w:t>265</w:t>
      </w:r>
      <w:r>
        <w:fldChar w:fldCharType="end"/>
      </w:r>
    </w:p>
    <w:p w14:paraId="6A4B3C7C" w14:textId="71105058" w:rsidR="00EF5F4A" w:rsidRDefault="00EF5F4A">
      <w:pPr>
        <w:pStyle w:val="TOC6"/>
        <w:rPr>
          <w:rFonts w:asciiTheme="minorHAnsi" w:eastAsiaTheme="minorEastAsia" w:hAnsiTheme="minorHAnsi" w:cstheme="minorBidi"/>
          <w:sz w:val="22"/>
          <w:szCs w:val="22"/>
          <w:lang w:eastAsia="en-GB"/>
        </w:rPr>
      </w:pPr>
      <w:r>
        <w:t>6.5.3.4.3.3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_Toc74945089 \h </w:instrText>
      </w:r>
      <w:r>
        <w:fldChar w:fldCharType="separate"/>
      </w:r>
      <w:r>
        <w:t>266</w:t>
      </w:r>
      <w:r>
        <w:fldChar w:fldCharType="end"/>
      </w:r>
    </w:p>
    <w:p w14:paraId="635C5F86" w14:textId="4F66B668" w:rsidR="00EF5F4A" w:rsidRDefault="00EF5F4A">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_Toc74945090 \h </w:instrText>
      </w:r>
      <w:r>
        <w:fldChar w:fldCharType="separate"/>
      </w:r>
      <w:r>
        <w:t>266</w:t>
      </w:r>
      <w:r>
        <w:fldChar w:fldCharType="end"/>
      </w:r>
    </w:p>
    <w:p w14:paraId="69C988E5" w14:textId="590AB44F" w:rsidR="00EF5F4A" w:rsidRDefault="00EF5F4A">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_Toc74945091 \h </w:instrText>
      </w:r>
      <w:r>
        <w:fldChar w:fldCharType="separate"/>
      </w:r>
      <w:r>
        <w:t>266</w:t>
      </w:r>
      <w:r>
        <w:fldChar w:fldCharType="end"/>
      </w:r>
    </w:p>
    <w:p w14:paraId="7395A4A3" w14:textId="2AFC4F29" w:rsidR="00EF5F4A" w:rsidRDefault="00EF5F4A">
      <w:pPr>
        <w:pStyle w:val="TOC3"/>
        <w:rPr>
          <w:rFonts w:asciiTheme="minorHAnsi" w:eastAsiaTheme="minorEastAsia" w:hAnsiTheme="minorHAnsi" w:cstheme="minorBidi"/>
          <w:sz w:val="22"/>
          <w:szCs w:val="22"/>
          <w:lang w:eastAsia="en-GB"/>
        </w:rPr>
      </w:pPr>
      <w:r>
        <w:t>6.5.6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_Toc74945092 \h </w:instrText>
      </w:r>
      <w:r>
        <w:fldChar w:fldCharType="separate"/>
      </w:r>
      <w:r>
        <w:t>267</w:t>
      </w:r>
      <w:r>
        <w:fldChar w:fldCharType="end"/>
      </w:r>
    </w:p>
    <w:p w14:paraId="4ED9ED30" w14:textId="4ACE3009" w:rsidR="00EF5F4A" w:rsidRDefault="00EF5F4A">
      <w:pPr>
        <w:pStyle w:val="TOC4"/>
        <w:rPr>
          <w:rFonts w:asciiTheme="minorHAnsi" w:eastAsiaTheme="minorEastAsia" w:hAnsiTheme="minorHAnsi" w:cstheme="minorBidi"/>
          <w:sz w:val="22"/>
          <w:szCs w:val="22"/>
          <w:lang w:eastAsia="en-GB"/>
        </w:rPr>
      </w:pPr>
      <w:r>
        <w:t>6.5.6.1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_Toc74945093 \h </w:instrText>
      </w:r>
      <w:r>
        <w:fldChar w:fldCharType="separate"/>
      </w:r>
      <w:r>
        <w:t>267</w:t>
      </w:r>
      <w:r>
        <w:fldChar w:fldCharType="end"/>
      </w:r>
    </w:p>
    <w:p w14:paraId="196D1A8A" w14:textId="2064F99E" w:rsidR="00EF5F4A" w:rsidRDefault="00EF5F4A">
      <w:pPr>
        <w:pStyle w:val="TOC4"/>
        <w:rPr>
          <w:rFonts w:asciiTheme="minorHAnsi" w:eastAsiaTheme="minorEastAsia" w:hAnsiTheme="minorHAnsi" w:cstheme="minorBidi"/>
          <w:sz w:val="22"/>
          <w:szCs w:val="22"/>
          <w:lang w:eastAsia="en-GB"/>
        </w:rPr>
      </w:pPr>
      <w:r w:rsidRPr="00EF5F4A">
        <w:t>6.5.6.2</w:t>
      </w:r>
      <w:r w:rsidRPr="00EF5F4A">
        <w:rPr>
          <w:rFonts w:asciiTheme="minorHAnsi" w:eastAsiaTheme="minorEastAsia" w:hAnsiTheme="minorHAnsi" w:cstheme="minorBidi"/>
          <w:sz w:val="22"/>
          <w:szCs w:val="22"/>
          <w:lang w:eastAsia="en-GB"/>
        </w:rPr>
        <w:tab/>
      </w:r>
      <w:r w:rsidRPr="00BB18E7">
        <w:rPr>
          <w:lang w:val="en-US"/>
        </w:rPr>
        <w:t>Structured data types</w:t>
      </w:r>
      <w:r>
        <w:tab/>
      </w:r>
      <w:r>
        <w:fldChar w:fldCharType="begin" w:fldLock="1"/>
      </w:r>
      <w:r>
        <w:instrText xml:space="preserve"> PAGEREF _Toc74945094 \h </w:instrText>
      </w:r>
      <w:r>
        <w:fldChar w:fldCharType="separate"/>
      </w:r>
      <w:r>
        <w:t>268</w:t>
      </w:r>
      <w:r>
        <w:fldChar w:fldCharType="end"/>
      </w:r>
    </w:p>
    <w:p w14:paraId="099FDA48" w14:textId="2DB6838C" w:rsidR="00EF5F4A" w:rsidRDefault="00EF5F4A">
      <w:pPr>
        <w:pStyle w:val="TOC5"/>
        <w:rPr>
          <w:rFonts w:asciiTheme="minorHAnsi" w:eastAsiaTheme="minorEastAsia" w:hAnsiTheme="minorHAnsi" w:cstheme="minorBidi"/>
          <w:sz w:val="22"/>
          <w:szCs w:val="22"/>
          <w:lang w:eastAsia="en-GB"/>
        </w:rPr>
      </w:pPr>
      <w:r>
        <w:t>6.5.6.2.1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_Toc74945095 \h </w:instrText>
      </w:r>
      <w:r>
        <w:fldChar w:fldCharType="separate"/>
      </w:r>
      <w:r>
        <w:t>268</w:t>
      </w:r>
      <w:r>
        <w:fldChar w:fldCharType="end"/>
      </w:r>
    </w:p>
    <w:p w14:paraId="5485ADD5" w14:textId="28CB5744" w:rsidR="00EF5F4A" w:rsidRDefault="00EF5F4A">
      <w:pPr>
        <w:pStyle w:val="TOC5"/>
        <w:rPr>
          <w:rFonts w:asciiTheme="minorHAnsi" w:eastAsiaTheme="minorEastAsia" w:hAnsiTheme="minorHAnsi" w:cstheme="minorBidi"/>
          <w:sz w:val="22"/>
          <w:szCs w:val="22"/>
          <w:lang w:eastAsia="en-GB"/>
        </w:rPr>
      </w:pPr>
      <w:r>
        <w:t>6.5.6.2.2</w:t>
      </w:r>
      <w:r>
        <w:rPr>
          <w:rFonts w:asciiTheme="minorHAnsi" w:eastAsiaTheme="minorEastAsia" w:hAnsiTheme="minorHAnsi" w:cstheme="minorBidi"/>
          <w:sz w:val="22"/>
          <w:szCs w:val="22"/>
          <w:lang w:eastAsia="en-GB"/>
        </w:rPr>
        <w:tab/>
      </w:r>
      <w:r>
        <w:t>Type: PpData</w:t>
      </w:r>
      <w:r>
        <w:tab/>
      </w:r>
      <w:r>
        <w:fldChar w:fldCharType="begin" w:fldLock="1"/>
      </w:r>
      <w:r>
        <w:instrText xml:space="preserve"> PAGEREF _Toc74945096 \h </w:instrText>
      </w:r>
      <w:r>
        <w:fldChar w:fldCharType="separate"/>
      </w:r>
      <w:r>
        <w:t>269</w:t>
      </w:r>
      <w:r>
        <w:fldChar w:fldCharType="end"/>
      </w:r>
    </w:p>
    <w:p w14:paraId="276AAEA1" w14:textId="73C0C442" w:rsidR="00EF5F4A" w:rsidRDefault="00EF5F4A">
      <w:pPr>
        <w:pStyle w:val="TOC5"/>
        <w:rPr>
          <w:rFonts w:asciiTheme="minorHAnsi" w:eastAsiaTheme="minorEastAsia" w:hAnsiTheme="minorHAnsi" w:cstheme="minorBidi"/>
          <w:sz w:val="22"/>
          <w:szCs w:val="22"/>
          <w:lang w:eastAsia="en-GB"/>
        </w:rPr>
      </w:pPr>
      <w:r>
        <w:t>6.5.6.2.3</w:t>
      </w:r>
      <w:r>
        <w:rPr>
          <w:rFonts w:asciiTheme="minorHAnsi" w:eastAsiaTheme="minorEastAsia" w:hAnsiTheme="minorHAnsi" w:cstheme="minorBidi"/>
          <w:sz w:val="22"/>
          <w:szCs w:val="22"/>
          <w:lang w:eastAsia="en-GB"/>
        </w:rPr>
        <w:tab/>
      </w:r>
      <w:r>
        <w:t>Type: CommunicationCharacteristics</w:t>
      </w:r>
      <w:r>
        <w:tab/>
      </w:r>
      <w:r>
        <w:fldChar w:fldCharType="begin" w:fldLock="1"/>
      </w:r>
      <w:r>
        <w:instrText xml:space="preserve"> PAGEREF _Toc74945097 \h </w:instrText>
      </w:r>
      <w:r>
        <w:fldChar w:fldCharType="separate"/>
      </w:r>
      <w:r>
        <w:t>269</w:t>
      </w:r>
      <w:r>
        <w:fldChar w:fldCharType="end"/>
      </w:r>
    </w:p>
    <w:p w14:paraId="42BA1FB2" w14:textId="2D21C2F4" w:rsidR="00EF5F4A" w:rsidRDefault="00EF5F4A">
      <w:pPr>
        <w:pStyle w:val="TOC5"/>
        <w:rPr>
          <w:rFonts w:asciiTheme="minorHAnsi" w:eastAsiaTheme="minorEastAsia" w:hAnsiTheme="minorHAnsi" w:cstheme="minorBidi"/>
          <w:sz w:val="22"/>
          <w:szCs w:val="22"/>
          <w:lang w:eastAsia="en-GB"/>
        </w:rPr>
      </w:pPr>
      <w:r>
        <w:t>6.5.6.2.4</w:t>
      </w:r>
      <w:r>
        <w:rPr>
          <w:rFonts w:asciiTheme="minorHAnsi" w:eastAsiaTheme="minorEastAsia" w:hAnsiTheme="minorHAnsi" w:cstheme="minorBidi"/>
          <w:sz w:val="22"/>
          <w:szCs w:val="22"/>
          <w:lang w:eastAsia="en-GB"/>
        </w:rPr>
        <w:tab/>
      </w:r>
      <w:r>
        <w:t>Type: PpSubsRegTimer</w:t>
      </w:r>
      <w:r>
        <w:tab/>
      </w:r>
      <w:r>
        <w:fldChar w:fldCharType="begin" w:fldLock="1"/>
      </w:r>
      <w:r>
        <w:instrText xml:space="preserve"> PAGEREF _Toc74945098 \h </w:instrText>
      </w:r>
      <w:r>
        <w:fldChar w:fldCharType="separate"/>
      </w:r>
      <w:r>
        <w:t>270</w:t>
      </w:r>
      <w:r>
        <w:fldChar w:fldCharType="end"/>
      </w:r>
    </w:p>
    <w:p w14:paraId="795EB4E5" w14:textId="60879FE2" w:rsidR="00EF5F4A" w:rsidRDefault="00EF5F4A">
      <w:pPr>
        <w:pStyle w:val="TOC5"/>
        <w:rPr>
          <w:rFonts w:asciiTheme="minorHAnsi" w:eastAsiaTheme="minorEastAsia" w:hAnsiTheme="minorHAnsi" w:cstheme="minorBidi"/>
          <w:sz w:val="22"/>
          <w:szCs w:val="22"/>
          <w:lang w:eastAsia="en-GB"/>
        </w:rPr>
      </w:pPr>
      <w:r>
        <w:t>6.5.6.2.5</w:t>
      </w:r>
      <w:r>
        <w:rPr>
          <w:rFonts w:asciiTheme="minorHAnsi" w:eastAsiaTheme="minorEastAsia" w:hAnsiTheme="minorHAnsi" w:cstheme="minorBidi"/>
          <w:sz w:val="22"/>
          <w:szCs w:val="22"/>
          <w:lang w:eastAsia="en-GB"/>
        </w:rPr>
        <w:tab/>
      </w:r>
      <w:r>
        <w:t>Type: PpActiveTime</w:t>
      </w:r>
      <w:r>
        <w:tab/>
      </w:r>
      <w:r>
        <w:fldChar w:fldCharType="begin" w:fldLock="1"/>
      </w:r>
      <w:r>
        <w:instrText xml:space="preserve"> PAGEREF _Toc74945099 \h </w:instrText>
      </w:r>
      <w:r>
        <w:fldChar w:fldCharType="separate"/>
      </w:r>
      <w:r>
        <w:t>270</w:t>
      </w:r>
      <w:r>
        <w:fldChar w:fldCharType="end"/>
      </w:r>
    </w:p>
    <w:p w14:paraId="414EAF1A" w14:textId="121B05AD" w:rsidR="00EF5F4A" w:rsidRDefault="00EF5F4A">
      <w:pPr>
        <w:pStyle w:val="TOC5"/>
        <w:rPr>
          <w:rFonts w:asciiTheme="minorHAnsi" w:eastAsiaTheme="minorEastAsia" w:hAnsiTheme="minorHAnsi" w:cstheme="minorBidi"/>
          <w:sz w:val="22"/>
          <w:szCs w:val="22"/>
          <w:lang w:eastAsia="en-GB"/>
        </w:rPr>
      </w:pPr>
      <w:r>
        <w:t>6.5.6.2.6</w:t>
      </w:r>
      <w:r>
        <w:rPr>
          <w:rFonts w:asciiTheme="minorHAnsi" w:eastAsiaTheme="minorEastAsia" w:hAnsiTheme="minorHAnsi" w:cstheme="minorBidi"/>
          <w:sz w:val="22"/>
          <w:szCs w:val="22"/>
          <w:lang w:eastAsia="en-GB"/>
        </w:rPr>
        <w:tab/>
      </w:r>
      <w:r>
        <w:t>Type: 5GVnGroupConfiguration</w:t>
      </w:r>
      <w:r>
        <w:tab/>
      </w:r>
      <w:r>
        <w:fldChar w:fldCharType="begin" w:fldLock="1"/>
      </w:r>
      <w:r>
        <w:instrText xml:space="preserve"> PAGEREF _Toc74945100 \h </w:instrText>
      </w:r>
      <w:r>
        <w:fldChar w:fldCharType="separate"/>
      </w:r>
      <w:r>
        <w:t>271</w:t>
      </w:r>
      <w:r>
        <w:fldChar w:fldCharType="end"/>
      </w:r>
    </w:p>
    <w:p w14:paraId="02A0404E" w14:textId="56A0D9B2" w:rsidR="00EF5F4A" w:rsidRDefault="00EF5F4A">
      <w:pPr>
        <w:pStyle w:val="TOC5"/>
        <w:rPr>
          <w:rFonts w:asciiTheme="minorHAnsi" w:eastAsiaTheme="minorEastAsia" w:hAnsiTheme="minorHAnsi" w:cstheme="minorBidi"/>
          <w:sz w:val="22"/>
          <w:szCs w:val="22"/>
          <w:lang w:eastAsia="en-GB"/>
        </w:rPr>
      </w:pPr>
      <w:r>
        <w:t>6.5.6.2.7</w:t>
      </w:r>
      <w:r>
        <w:rPr>
          <w:rFonts w:asciiTheme="minorHAnsi" w:eastAsiaTheme="minorEastAsia" w:hAnsiTheme="minorHAnsi" w:cstheme="minorBidi"/>
          <w:sz w:val="22"/>
          <w:szCs w:val="22"/>
          <w:lang w:eastAsia="en-GB"/>
        </w:rPr>
        <w:tab/>
      </w:r>
      <w:r>
        <w:t>Type: 5GVnGroupData</w:t>
      </w:r>
      <w:r>
        <w:tab/>
      </w:r>
      <w:r>
        <w:fldChar w:fldCharType="begin" w:fldLock="1"/>
      </w:r>
      <w:r>
        <w:instrText xml:space="preserve"> PAGEREF _Toc74945101 \h </w:instrText>
      </w:r>
      <w:r>
        <w:fldChar w:fldCharType="separate"/>
      </w:r>
      <w:r>
        <w:t>271</w:t>
      </w:r>
      <w:r>
        <w:fldChar w:fldCharType="end"/>
      </w:r>
    </w:p>
    <w:p w14:paraId="58CFAB3A" w14:textId="6F028777" w:rsidR="00EF5F4A" w:rsidRDefault="00EF5F4A">
      <w:pPr>
        <w:pStyle w:val="TOC5"/>
        <w:rPr>
          <w:rFonts w:asciiTheme="minorHAnsi" w:eastAsiaTheme="minorEastAsia" w:hAnsiTheme="minorHAnsi" w:cstheme="minorBidi"/>
          <w:sz w:val="22"/>
          <w:szCs w:val="22"/>
          <w:lang w:eastAsia="en-GB"/>
        </w:rPr>
      </w:pPr>
      <w:r>
        <w:t>6.5.6.2.8</w:t>
      </w:r>
      <w:r>
        <w:rPr>
          <w:rFonts w:asciiTheme="minorHAnsi" w:eastAsiaTheme="minorEastAsia" w:hAnsiTheme="minorHAnsi" w:cstheme="minorBidi"/>
          <w:sz w:val="22"/>
          <w:szCs w:val="22"/>
          <w:lang w:eastAsia="en-GB"/>
        </w:rPr>
        <w:tab/>
      </w:r>
      <w:r>
        <w:t xml:space="preserve">Type: </w:t>
      </w:r>
      <w:r>
        <w:rPr>
          <w:lang w:eastAsia="zh-CN"/>
        </w:rPr>
        <w:t>ExpectedUeBehaviour</w:t>
      </w:r>
      <w:r>
        <w:tab/>
      </w:r>
      <w:r>
        <w:fldChar w:fldCharType="begin" w:fldLock="1"/>
      </w:r>
      <w:r>
        <w:instrText xml:space="preserve"> PAGEREF _Toc74945102 \h </w:instrText>
      </w:r>
      <w:r>
        <w:fldChar w:fldCharType="separate"/>
      </w:r>
      <w:r>
        <w:t>272</w:t>
      </w:r>
      <w:r>
        <w:fldChar w:fldCharType="end"/>
      </w:r>
    </w:p>
    <w:p w14:paraId="31E8C76F" w14:textId="18FAE426" w:rsidR="00EF5F4A" w:rsidRDefault="00EF5F4A">
      <w:pPr>
        <w:pStyle w:val="TOC5"/>
        <w:rPr>
          <w:rFonts w:asciiTheme="minorHAnsi" w:eastAsiaTheme="minorEastAsia" w:hAnsiTheme="minorHAnsi" w:cstheme="minorBidi"/>
          <w:sz w:val="22"/>
          <w:szCs w:val="22"/>
          <w:lang w:eastAsia="en-GB"/>
        </w:rPr>
      </w:pPr>
      <w:r>
        <w:t>6.5.6.2.9</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_Toc74945103 \h </w:instrText>
      </w:r>
      <w:r>
        <w:fldChar w:fldCharType="separate"/>
      </w:r>
      <w:r>
        <w:t>273</w:t>
      </w:r>
      <w:r>
        <w:fldChar w:fldCharType="end"/>
      </w:r>
    </w:p>
    <w:p w14:paraId="4A37C55D" w14:textId="3CC04EF2" w:rsidR="00EF5F4A" w:rsidRDefault="00EF5F4A">
      <w:pPr>
        <w:pStyle w:val="TOC5"/>
        <w:rPr>
          <w:rFonts w:asciiTheme="minorHAnsi" w:eastAsiaTheme="minorEastAsia" w:hAnsiTheme="minorHAnsi" w:cstheme="minorBidi"/>
          <w:sz w:val="22"/>
          <w:szCs w:val="22"/>
          <w:lang w:eastAsia="en-GB"/>
        </w:rPr>
      </w:pPr>
      <w:r>
        <w:t>6.5.6.2.10</w:t>
      </w:r>
      <w:r>
        <w:rPr>
          <w:rFonts w:asciiTheme="minorHAnsi" w:eastAsiaTheme="minorEastAsia" w:hAnsiTheme="minorHAnsi" w:cstheme="minorBidi"/>
          <w:sz w:val="22"/>
          <w:szCs w:val="22"/>
          <w:lang w:eastAsia="en-GB"/>
        </w:rPr>
        <w:tab/>
      </w:r>
      <w:r>
        <w:t xml:space="preserve">Type: </w:t>
      </w:r>
      <w:r>
        <w:rPr>
          <w:lang w:eastAsia="zh-CN"/>
        </w:rPr>
        <w:t>LocationArea</w:t>
      </w:r>
      <w:r>
        <w:tab/>
      </w:r>
      <w:r>
        <w:fldChar w:fldCharType="begin" w:fldLock="1"/>
      </w:r>
      <w:r>
        <w:instrText xml:space="preserve"> PAGEREF _Toc74945104 \h </w:instrText>
      </w:r>
      <w:r>
        <w:fldChar w:fldCharType="separate"/>
      </w:r>
      <w:r>
        <w:t>273</w:t>
      </w:r>
      <w:r>
        <w:fldChar w:fldCharType="end"/>
      </w:r>
    </w:p>
    <w:p w14:paraId="589B6B08" w14:textId="238F6202" w:rsidR="00EF5F4A" w:rsidRDefault="00EF5F4A">
      <w:pPr>
        <w:pStyle w:val="TOC5"/>
        <w:rPr>
          <w:rFonts w:asciiTheme="minorHAnsi" w:eastAsiaTheme="minorEastAsia" w:hAnsiTheme="minorHAnsi" w:cstheme="minorBidi"/>
          <w:sz w:val="22"/>
          <w:szCs w:val="22"/>
          <w:lang w:eastAsia="en-GB"/>
        </w:rPr>
      </w:pPr>
      <w:r>
        <w:t>6.5.6.2.11</w:t>
      </w:r>
      <w:r>
        <w:rPr>
          <w:rFonts w:asciiTheme="minorHAnsi" w:eastAsiaTheme="minorEastAsia" w:hAnsiTheme="minorHAnsi" w:cstheme="minorBidi"/>
          <w:sz w:val="22"/>
          <w:szCs w:val="22"/>
          <w:lang w:eastAsia="en-GB"/>
        </w:rPr>
        <w:tab/>
      </w:r>
      <w:r>
        <w:t xml:space="preserve">Type: </w:t>
      </w:r>
      <w:r>
        <w:rPr>
          <w:lang w:eastAsia="zh-CN"/>
        </w:rPr>
        <w:t>NetworkAreaInfo</w:t>
      </w:r>
      <w:r>
        <w:tab/>
      </w:r>
      <w:r>
        <w:fldChar w:fldCharType="begin" w:fldLock="1"/>
      </w:r>
      <w:r>
        <w:instrText xml:space="preserve"> PAGEREF _Toc74945105 \h </w:instrText>
      </w:r>
      <w:r>
        <w:fldChar w:fldCharType="separate"/>
      </w:r>
      <w:r>
        <w:t>273</w:t>
      </w:r>
      <w:r>
        <w:fldChar w:fldCharType="end"/>
      </w:r>
    </w:p>
    <w:p w14:paraId="5D660179" w14:textId="4E9252B8" w:rsidR="00EF5F4A" w:rsidRDefault="00EF5F4A">
      <w:pPr>
        <w:pStyle w:val="TOC5"/>
        <w:rPr>
          <w:rFonts w:asciiTheme="minorHAnsi" w:eastAsiaTheme="minorEastAsia" w:hAnsiTheme="minorHAnsi" w:cstheme="minorBidi"/>
          <w:sz w:val="22"/>
          <w:szCs w:val="22"/>
          <w:lang w:eastAsia="en-GB"/>
        </w:rPr>
      </w:pPr>
      <w:r>
        <w:t>6.5.6.2.12</w:t>
      </w:r>
      <w:r>
        <w:rPr>
          <w:rFonts w:asciiTheme="minorHAnsi" w:eastAsiaTheme="minorEastAsia" w:hAnsiTheme="minorHAnsi" w:cstheme="minorBidi"/>
          <w:sz w:val="22"/>
          <w:szCs w:val="22"/>
          <w:lang w:eastAsia="en-GB"/>
        </w:rPr>
        <w:tab/>
      </w:r>
      <w:r>
        <w:t xml:space="preserve">Type: </w:t>
      </w:r>
      <w:r>
        <w:rPr>
          <w:lang w:eastAsia="zh-CN"/>
        </w:rPr>
        <w:t>EcRestriction</w:t>
      </w:r>
      <w:r>
        <w:tab/>
      </w:r>
      <w:r>
        <w:fldChar w:fldCharType="begin" w:fldLock="1"/>
      </w:r>
      <w:r>
        <w:instrText xml:space="preserve"> PAGEREF _Toc74945106 \h </w:instrText>
      </w:r>
      <w:r>
        <w:fldChar w:fldCharType="separate"/>
      </w:r>
      <w:r>
        <w:t>273</w:t>
      </w:r>
      <w:r>
        <w:fldChar w:fldCharType="end"/>
      </w:r>
    </w:p>
    <w:p w14:paraId="2D536A8E" w14:textId="6178FD3B" w:rsidR="00EF5F4A" w:rsidRDefault="00EF5F4A">
      <w:pPr>
        <w:pStyle w:val="TOC5"/>
        <w:rPr>
          <w:rFonts w:asciiTheme="minorHAnsi" w:eastAsiaTheme="minorEastAsia" w:hAnsiTheme="minorHAnsi" w:cstheme="minorBidi"/>
          <w:sz w:val="22"/>
          <w:szCs w:val="22"/>
          <w:lang w:eastAsia="en-GB"/>
        </w:rPr>
      </w:pPr>
      <w:r>
        <w:t>6.5.6.2.13</w:t>
      </w:r>
      <w:r>
        <w:rPr>
          <w:rFonts w:asciiTheme="minorHAnsi" w:eastAsiaTheme="minorEastAsia" w:hAnsiTheme="minorHAnsi" w:cstheme="minorBidi"/>
          <w:sz w:val="22"/>
          <w:szCs w:val="22"/>
          <w:lang w:eastAsia="en-GB"/>
        </w:rPr>
        <w:tab/>
      </w:r>
      <w:r>
        <w:t>Type: PlmnEcInfo</w:t>
      </w:r>
      <w:r>
        <w:tab/>
      </w:r>
      <w:r>
        <w:fldChar w:fldCharType="begin" w:fldLock="1"/>
      </w:r>
      <w:r>
        <w:instrText xml:space="preserve"> PAGEREF _Toc74945107 \h </w:instrText>
      </w:r>
      <w:r>
        <w:fldChar w:fldCharType="separate"/>
      </w:r>
      <w:r>
        <w:t>274</w:t>
      </w:r>
      <w:r>
        <w:fldChar w:fldCharType="end"/>
      </w:r>
    </w:p>
    <w:p w14:paraId="742B9D21" w14:textId="1F3CC48F" w:rsidR="00EF5F4A" w:rsidRDefault="00EF5F4A">
      <w:pPr>
        <w:pStyle w:val="TOC5"/>
        <w:rPr>
          <w:rFonts w:asciiTheme="minorHAnsi" w:eastAsiaTheme="minorEastAsia" w:hAnsiTheme="minorHAnsi" w:cstheme="minorBidi"/>
          <w:sz w:val="22"/>
          <w:szCs w:val="22"/>
          <w:lang w:eastAsia="en-GB"/>
        </w:rPr>
      </w:pPr>
      <w:r>
        <w:t>6.5.6.2.14</w:t>
      </w:r>
      <w:r>
        <w:rPr>
          <w:rFonts w:asciiTheme="minorHAnsi" w:eastAsiaTheme="minorEastAsia" w:hAnsiTheme="minorHAnsi" w:cstheme="minorBidi"/>
          <w:sz w:val="22"/>
          <w:szCs w:val="22"/>
          <w:lang w:eastAsia="en-GB"/>
        </w:rPr>
        <w:tab/>
      </w:r>
      <w:r>
        <w:t>Type: PpDlPacketCountExt</w:t>
      </w:r>
      <w:r>
        <w:tab/>
      </w:r>
      <w:r>
        <w:fldChar w:fldCharType="begin" w:fldLock="1"/>
      </w:r>
      <w:r>
        <w:instrText xml:space="preserve"> PAGEREF _Toc74945108 \h </w:instrText>
      </w:r>
      <w:r>
        <w:fldChar w:fldCharType="separate"/>
      </w:r>
      <w:r>
        <w:t>274</w:t>
      </w:r>
      <w:r>
        <w:fldChar w:fldCharType="end"/>
      </w:r>
    </w:p>
    <w:p w14:paraId="4837E922" w14:textId="61910713" w:rsidR="00EF5F4A" w:rsidRDefault="00EF5F4A">
      <w:pPr>
        <w:pStyle w:val="TOC5"/>
        <w:rPr>
          <w:rFonts w:asciiTheme="minorHAnsi" w:eastAsiaTheme="minorEastAsia" w:hAnsiTheme="minorHAnsi" w:cstheme="minorBidi"/>
          <w:sz w:val="22"/>
          <w:szCs w:val="22"/>
          <w:lang w:eastAsia="en-GB"/>
        </w:rPr>
      </w:pPr>
      <w:r>
        <w:t>6.5.6.2.15</w:t>
      </w:r>
      <w:r>
        <w:rPr>
          <w:rFonts w:asciiTheme="minorHAnsi" w:eastAsiaTheme="minorEastAsia" w:hAnsiTheme="minorHAnsi" w:cstheme="minorBidi"/>
          <w:sz w:val="22"/>
          <w:szCs w:val="22"/>
          <w:lang w:eastAsia="en-GB"/>
        </w:rPr>
        <w:tab/>
      </w:r>
      <w:r>
        <w:t xml:space="preserve">Type: </w:t>
      </w:r>
      <w:r>
        <w:rPr>
          <w:lang w:eastAsia="zh-CN"/>
        </w:rPr>
        <w:t>Pp</w:t>
      </w:r>
      <w:r w:rsidRPr="00BB18E7">
        <w:rPr>
          <w:rFonts w:eastAsia="Malgun Gothic"/>
        </w:rPr>
        <w:t>MaximumResponseTime</w:t>
      </w:r>
      <w:r>
        <w:tab/>
      </w:r>
      <w:r>
        <w:fldChar w:fldCharType="begin" w:fldLock="1"/>
      </w:r>
      <w:r>
        <w:instrText xml:space="preserve"> PAGEREF _Toc74945109 \h </w:instrText>
      </w:r>
      <w:r>
        <w:fldChar w:fldCharType="separate"/>
      </w:r>
      <w:r>
        <w:t>275</w:t>
      </w:r>
      <w:r>
        <w:fldChar w:fldCharType="end"/>
      </w:r>
    </w:p>
    <w:p w14:paraId="23F797CB" w14:textId="4B131896" w:rsidR="00EF5F4A" w:rsidRDefault="00EF5F4A">
      <w:pPr>
        <w:pStyle w:val="TOC5"/>
        <w:rPr>
          <w:rFonts w:asciiTheme="minorHAnsi" w:eastAsiaTheme="minorEastAsia" w:hAnsiTheme="minorHAnsi" w:cstheme="minorBidi"/>
          <w:sz w:val="22"/>
          <w:szCs w:val="22"/>
          <w:lang w:eastAsia="en-GB"/>
        </w:rPr>
      </w:pPr>
      <w:r>
        <w:t>6.5.6.2.16</w:t>
      </w:r>
      <w:r>
        <w:rPr>
          <w:rFonts w:asciiTheme="minorHAnsi" w:eastAsiaTheme="minorEastAsia" w:hAnsiTheme="minorHAnsi" w:cstheme="minorBidi"/>
          <w:sz w:val="22"/>
          <w:szCs w:val="22"/>
          <w:lang w:eastAsia="en-GB"/>
        </w:rPr>
        <w:tab/>
      </w:r>
      <w:r>
        <w:t xml:space="preserve">Type: </w:t>
      </w:r>
      <w:r w:rsidRPr="00BB18E7">
        <w:rPr>
          <w:rFonts w:eastAsia="Malgun Gothic"/>
        </w:rPr>
        <w:t>PpMaximumLatency</w:t>
      </w:r>
      <w:r>
        <w:tab/>
      </w:r>
      <w:r>
        <w:fldChar w:fldCharType="begin" w:fldLock="1"/>
      </w:r>
      <w:r>
        <w:instrText xml:space="preserve"> PAGEREF _Toc74945110 \h </w:instrText>
      </w:r>
      <w:r>
        <w:fldChar w:fldCharType="separate"/>
      </w:r>
      <w:r>
        <w:t>275</w:t>
      </w:r>
      <w:r>
        <w:fldChar w:fldCharType="end"/>
      </w:r>
    </w:p>
    <w:p w14:paraId="6C870370" w14:textId="5EEAB924" w:rsidR="00EF5F4A" w:rsidRDefault="00EF5F4A">
      <w:pPr>
        <w:pStyle w:val="TOC5"/>
        <w:rPr>
          <w:rFonts w:asciiTheme="minorHAnsi" w:eastAsiaTheme="minorEastAsia" w:hAnsiTheme="minorHAnsi" w:cstheme="minorBidi"/>
          <w:sz w:val="22"/>
          <w:szCs w:val="22"/>
          <w:lang w:eastAsia="en-GB"/>
        </w:rPr>
      </w:pPr>
      <w:r>
        <w:t>6.5.6.2.17</w:t>
      </w:r>
      <w:r>
        <w:rPr>
          <w:rFonts w:asciiTheme="minorHAnsi" w:eastAsiaTheme="minorEastAsia" w:hAnsiTheme="minorHAnsi" w:cstheme="minorBidi"/>
          <w:sz w:val="22"/>
          <w:szCs w:val="22"/>
          <w:lang w:eastAsia="en-GB"/>
        </w:rPr>
        <w:tab/>
      </w:r>
      <w:r>
        <w:t>Type: LcsPrivacy</w:t>
      </w:r>
      <w:r>
        <w:tab/>
      </w:r>
      <w:r>
        <w:fldChar w:fldCharType="begin" w:fldLock="1"/>
      </w:r>
      <w:r>
        <w:instrText xml:space="preserve"> PAGEREF _Toc74945111 \h </w:instrText>
      </w:r>
      <w:r>
        <w:fldChar w:fldCharType="separate"/>
      </w:r>
      <w:r>
        <w:t>276</w:t>
      </w:r>
      <w:r>
        <w:fldChar w:fldCharType="end"/>
      </w:r>
    </w:p>
    <w:p w14:paraId="129BBE7A" w14:textId="16FA6912" w:rsidR="00EF5F4A" w:rsidRDefault="00EF5F4A">
      <w:pPr>
        <w:pStyle w:val="TOC5"/>
        <w:rPr>
          <w:rFonts w:asciiTheme="minorHAnsi" w:eastAsiaTheme="minorEastAsia" w:hAnsiTheme="minorHAnsi" w:cstheme="minorBidi"/>
          <w:sz w:val="22"/>
          <w:szCs w:val="22"/>
          <w:lang w:eastAsia="en-GB"/>
        </w:rPr>
      </w:pPr>
      <w:r>
        <w:t>6.5.6.2.18</w:t>
      </w:r>
      <w:r>
        <w:rPr>
          <w:rFonts w:asciiTheme="minorHAnsi" w:eastAsiaTheme="minorEastAsia" w:hAnsiTheme="minorHAnsi" w:cstheme="minorBidi"/>
          <w:sz w:val="22"/>
          <w:szCs w:val="22"/>
          <w:lang w:eastAsia="en-GB"/>
        </w:rPr>
        <w:tab/>
      </w:r>
      <w:r>
        <w:t>Type: UmtTime</w:t>
      </w:r>
      <w:r>
        <w:tab/>
      </w:r>
      <w:r>
        <w:fldChar w:fldCharType="begin" w:fldLock="1"/>
      </w:r>
      <w:r>
        <w:instrText xml:space="preserve"> PAGEREF _Toc74945112 \h </w:instrText>
      </w:r>
      <w:r>
        <w:fldChar w:fldCharType="separate"/>
      </w:r>
      <w:r>
        <w:t>276</w:t>
      </w:r>
      <w:r>
        <w:fldChar w:fldCharType="end"/>
      </w:r>
    </w:p>
    <w:p w14:paraId="7BE6F940" w14:textId="76CEF3BE" w:rsidR="00EF5F4A" w:rsidRDefault="00EF5F4A">
      <w:pPr>
        <w:pStyle w:val="TOC5"/>
        <w:rPr>
          <w:rFonts w:asciiTheme="minorHAnsi" w:eastAsiaTheme="minorEastAsia" w:hAnsiTheme="minorHAnsi" w:cstheme="minorBidi"/>
          <w:sz w:val="22"/>
          <w:szCs w:val="22"/>
          <w:lang w:eastAsia="en-GB"/>
        </w:rPr>
      </w:pPr>
      <w:r>
        <w:t>6.5.6.2.19</w:t>
      </w:r>
      <w:r>
        <w:rPr>
          <w:rFonts w:asciiTheme="minorHAnsi" w:eastAsiaTheme="minorEastAsia" w:hAnsiTheme="minorHAnsi" w:cstheme="minorBidi"/>
          <w:sz w:val="22"/>
          <w:szCs w:val="22"/>
          <w:lang w:eastAsia="en-GB"/>
        </w:rPr>
        <w:tab/>
      </w:r>
      <w:r>
        <w:t>Type: PpDataEntry</w:t>
      </w:r>
      <w:r>
        <w:tab/>
      </w:r>
      <w:r>
        <w:fldChar w:fldCharType="begin" w:fldLock="1"/>
      </w:r>
      <w:r>
        <w:instrText xml:space="preserve"> PAGEREF _Toc74945113 \h </w:instrText>
      </w:r>
      <w:r>
        <w:fldChar w:fldCharType="separate"/>
      </w:r>
      <w:r>
        <w:t>276</w:t>
      </w:r>
      <w:r>
        <w:fldChar w:fldCharType="end"/>
      </w:r>
    </w:p>
    <w:p w14:paraId="66F50F86" w14:textId="258CA0CA" w:rsidR="00EF5F4A" w:rsidRDefault="00EF5F4A">
      <w:pPr>
        <w:pStyle w:val="TOC5"/>
        <w:rPr>
          <w:rFonts w:asciiTheme="minorHAnsi" w:eastAsiaTheme="minorEastAsia" w:hAnsiTheme="minorHAnsi" w:cstheme="minorBidi"/>
          <w:sz w:val="22"/>
          <w:szCs w:val="22"/>
          <w:lang w:eastAsia="en-GB"/>
        </w:rPr>
      </w:pPr>
      <w:r>
        <w:t>6.5.6.2.20</w:t>
      </w:r>
      <w:r>
        <w:rPr>
          <w:rFonts w:asciiTheme="minorHAnsi" w:eastAsiaTheme="minorEastAsia" w:hAnsiTheme="minorHAnsi" w:cstheme="minorBidi"/>
          <w:sz w:val="22"/>
          <w:szCs w:val="22"/>
          <w:lang w:eastAsia="en-GB"/>
        </w:rPr>
        <w:tab/>
      </w:r>
      <w:r>
        <w:t>Type: CommunicationCharacteristicsAF</w:t>
      </w:r>
      <w:r>
        <w:tab/>
      </w:r>
      <w:r>
        <w:fldChar w:fldCharType="begin" w:fldLock="1"/>
      </w:r>
      <w:r>
        <w:instrText xml:space="preserve"> PAGEREF _Toc74945114 \h </w:instrText>
      </w:r>
      <w:r>
        <w:fldChar w:fldCharType="separate"/>
      </w:r>
      <w:r>
        <w:t>277</w:t>
      </w:r>
      <w:r>
        <w:fldChar w:fldCharType="end"/>
      </w:r>
    </w:p>
    <w:p w14:paraId="62616A82" w14:textId="0631207E" w:rsidR="00EF5F4A" w:rsidRDefault="00EF5F4A">
      <w:pPr>
        <w:pStyle w:val="TOC4"/>
        <w:rPr>
          <w:rFonts w:asciiTheme="minorHAnsi" w:eastAsiaTheme="minorEastAsia" w:hAnsiTheme="minorHAnsi" w:cstheme="minorBidi"/>
          <w:sz w:val="22"/>
          <w:szCs w:val="22"/>
          <w:lang w:eastAsia="en-GB"/>
        </w:rPr>
      </w:pPr>
      <w:r w:rsidRPr="00EF5F4A">
        <w:t>6.5.6.3</w:t>
      </w:r>
      <w:r w:rsidRPr="00EF5F4A">
        <w:rPr>
          <w:rFonts w:asciiTheme="minorHAnsi" w:eastAsiaTheme="minorEastAsia" w:hAnsiTheme="minorHAnsi" w:cstheme="minorBidi"/>
          <w:sz w:val="22"/>
          <w:szCs w:val="22"/>
          <w:lang w:eastAsia="en-GB"/>
        </w:rPr>
        <w:tab/>
      </w:r>
      <w:r w:rsidRPr="00BB18E7">
        <w:rPr>
          <w:lang w:val="en-US"/>
        </w:rPr>
        <w:t>Simple data types and enumerations</w:t>
      </w:r>
      <w:r>
        <w:tab/>
      </w:r>
      <w:r>
        <w:fldChar w:fldCharType="begin" w:fldLock="1"/>
      </w:r>
      <w:r>
        <w:instrText xml:space="preserve"> PAGEREF _Toc74945115 \h </w:instrText>
      </w:r>
      <w:r>
        <w:fldChar w:fldCharType="separate"/>
      </w:r>
      <w:r>
        <w:t>277</w:t>
      </w:r>
      <w:r>
        <w:fldChar w:fldCharType="end"/>
      </w:r>
    </w:p>
    <w:p w14:paraId="4E3FED78" w14:textId="1118E574" w:rsidR="00EF5F4A" w:rsidRDefault="00EF5F4A">
      <w:pPr>
        <w:pStyle w:val="TOC5"/>
        <w:rPr>
          <w:rFonts w:asciiTheme="minorHAnsi" w:eastAsiaTheme="minorEastAsia" w:hAnsiTheme="minorHAnsi" w:cstheme="minorBidi"/>
          <w:sz w:val="22"/>
          <w:szCs w:val="22"/>
          <w:lang w:eastAsia="en-GB"/>
        </w:rPr>
      </w:pPr>
      <w:r>
        <w:t>6.5.6.3.1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_Toc74945116 \h </w:instrText>
      </w:r>
      <w:r>
        <w:fldChar w:fldCharType="separate"/>
      </w:r>
      <w:r>
        <w:t>277</w:t>
      </w:r>
      <w:r>
        <w:fldChar w:fldCharType="end"/>
      </w:r>
    </w:p>
    <w:p w14:paraId="0585F22F" w14:textId="0EBCBE87" w:rsidR="00EF5F4A" w:rsidRDefault="00EF5F4A">
      <w:pPr>
        <w:pStyle w:val="TOC5"/>
        <w:rPr>
          <w:rFonts w:asciiTheme="minorHAnsi" w:eastAsiaTheme="minorEastAsia" w:hAnsiTheme="minorHAnsi" w:cstheme="minorBidi"/>
          <w:sz w:val="22"/>
          <w:szCs w:val="22"/>
          <w:lang w:eastAsia="en-GB"/>
        </w:rPr>
      </w:pPr>
      <w:r>
        <w:t>6.5.6.3.2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_Toc74945117 \h </w:instrText>
      </w:r>
      <w:r>
        <w:fldChar w:fldCharType="separate"/>
      </w:r>
      <w:r>
        <w:t>277</w:t>
      </w:r>
      <w:r>
        <w:fldChar w:fldCharType="end"/>
      </w:r>
    </w:p>
    <w:p w14:paraId="7EA8A387" w14:textId="353319A8" w:rsidR="00EF5F4A" w:rsidRDefault="00EF5F4A">
      <w:pPr>
        <w:pStyle w:val="TOC5"/>
        <w:rPr>
          <w:rFonts w:asciiTheme="minorHAnsi" w:eastAsiaTheme="minorEastAsia" w:hAnsiTheme="minorHAnsi" w:cstheme="minorBidi"/>
          <w:sz w:val="22"/>
          <w:szCs w:val="22"/>
          <w:lang w:eastAsia="en-GB"/>
        </w:rPr>
      </w:pPr>
      <w:r>
        <w:t>6.5.6.3.3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_Toc74945118 \h </w:instrText>
      </w:r>
      <w:r>
        <w:fldChar w:fldCharType="separate"/>
      </w:r>
      <w:r>
        <w:t>277</w:t>
      </w:r>
      <w:r>
        <w:fldChar w:fldCharType="end"/>
      </w:r>
    </w:p>
    <w:p w14:paraId="26966390" w14:textId="26DF799F" w:rsidR="00EF5F4A" w:rsidRDefault="00EF5F4A">
      <w:pPr>
        <w:pStyle w:val="TOC5"/>
        <w:rPr>
          <w:rFonts w:asciiTheme="minorHAnsi" w:eastAsiaTheme="minorEastAsia" w:hAnsiTheme="minorHAnsi" w:cstheme="minorBidi"/>
          <w:sz w:val="22"/>
          <w:szCs w:val="22"/>
          <w:lang w:eastAsia="en-GB"/>
        </w:rPr>
      </w:pPr>
      <w:r>
        <w:t>6.5.6.3.4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_Toc74945119 \h </w:instrText>
      </w:r>
      <w:r>
        <w:fldChar w:fldCharType="separate"/>
      </w:r>
      <w:r>
        <w:t>277</w:t>
      </w:r>
      <w:r>
        <w:fldChar w:fldCharType="end"/>
      </w:r>
    </w:p>
    <w:p w14:paraId="727645FB" w14:textId="2A49F31A" w:rsidR="00EF5F4A" w:rsidRDefault="00EF5F4A">
      <w:pPr>
        <w:pStyle w:val="TOC3"/>
        <w:rPr>
          <w:rFonts w:asciiTheme="minorHAnsi" w:eastAsiaTheme="minorEastAsia" w:hAnsiTheme="minorHAnsi" w:cstheme="minorBidi"/>
          <w:sz w:val="22"/>
          <w:szCs w:val="22"/>
          <w:lang w:eastAsia="en-GB"/>
        </w:rPr>
      </w:pPr>
      <w:r>
        <w:t>6.5.7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_Toc74945120 \h </w:instrText>
      </w:r>
      <w:r>
        <w:fldChar w:fldCharType="separate"/>
      </w:r>
      <w:r>
        <w:t>277</w:t>
      </w:r>
      <w:r>
        <w:fldChar w:fldCharType="end"/>
      </w:r>
    </w:p>
    <w:p w14:paraId="3E6790A4" w14:textId="5CD172C5" w:rsidR="00EF5F4A" w:rsidRDefault="00EF5F4A">
      <w:pPr>
        <w:pStyle w:val="TOC4"/>
        <w:rPr>
          <w:rFonts w:asciiTheme="minorHAnsi" w:eastAsiaTheme="minorEastAsia" w:hAnsiTheme="minorHAnsi" w:cstheme="minorBidi"/>
          <w:sz w:val="22"/>
          <w:szCs w:val="22"/>
          <w:lang w:eastAsia="en-GB"/>
        </w:rPr>
      </w:pPr>
      <w:r>
        <w:t>6.5.7.1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_Toc74945121 \h </w:instrText>
      </w:r>
      <w:r>
        <w:fldChar w:fldCharType="separate"/>
      </w:r>
      <w:r>
        <w:t>277</w:t>
      </w:r>
      <w:r>
        <w:fldChar w:fldCharType="end"/>
      </w:r>
    </w:p>
    <w:p w14:paraId="2624B121" w14:textId="700781E7" w:rsidR="00EF5F4A" w:rsidRDefault="00EF5F4A">
      <w:pPr>
        <w:pStyle w:val="TOC4"/>
        <w:rPr>
          <w:rFonts w:asciiTheme="minorHAnsi" w:eastAsiaTheme="minorEastAsia" w:hAnsiTheme="minorHAnsi" w:cstheme="minorBidi"/>
          <w:sz w:val="22"/>
          <w:szCs w:val="22"/>
          <w:lang w:eastAsia="en-GB"/>
        </w:rPr>
      </w:pPr>
      <w:r>
        <w:t>6.5.7.2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_Toc74945122 \h </w:instrText>
      </w:r>
      <w:r>
        <w:fldChar w:fldCharType="separate"/>
      </w:r>
      <w:r>
        <w:t>277</w:t>
      </w:r>
      <w:r>
        <w:fldChar w:fldCharType="end"/>
      </w:r>
    </w:p>
    <w:p w14:paraId="68AC18C0" w14:textId="30CFF1E7" w:rsidR="00EF5F4A" w:rsidRDefault="00EF5F4A">
      <w:pPr>
        <w:pStyle w:val="TOC4"/>
        <w:rPr>
          <w:rFonts w:asciiTheme="minorHAnsi" w:eastAsiaTheme="minorEastAsia" w:hAnsiTheme="minorHAnsi" w:cstheme="minorBidi"/>
          <w:sz w:val="22"/>
          <w:szCs w:val="22"/>
          <w:lang w:eastAsia="en-GB"/>
        </w:rPr>
      </w:pPr>
      <w:r>
        <w:t>6.5.7.3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_Toc74945123 \h </w:instrText>
      </w:r>
      <w:r>
        <w:fldChar w:fldCharType="separate"/>
      </w:r>
      <w:r>
        <w:t>278</w:t>
      </w:r>
      <w:r>
        <w:fldChar w:fldCharType="end"/>
      </w:r>
    </w:p>
    <w:p w14:paraId="2D3E6ED1" w14:textId="1E047FBD" w:rsidR="00EF5F4A" w:rsidRDefault="00EF5F4A">
      <w:pPr>
        <w:pStyle w:val="TOC3"/>
        <w:rPr>
          <w:rFonts w:asciiTheme="minorHAnsi" w:eastAsiaTheme="minorEastAsia" w:hAnsiTheme="minorHAnsi" w:cstheme="minorBidi"/>
          <w:sz w:val="22"/>
          <w:szCs w:val="22"/>
          <w:lang w:eastAsia="en-GB"/>
        </w:rPr>
      </w:pPr>
      <w:r>
        <w:t>6.5.8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_Toc74945124 \h </w:instrText>
      </w:r>
      <w:r>
        <w:fldChar w:fldCharType="separate"/>
      </w:r>
      <w:r>
        <w:t>278</w:t>
      </w:r>
      <w:r>
        <w:fldChar w:fldCharType="end"/>
      </w:r>
    </w:p>
    <w:p w14:paraId="4F2E2570" w14:textId="5C1A120C" w:rsidR="00EF5F4A" w:rsidRDefault="00EF5F4A">
      <w:pPr>
        <w:pStyle w:val="TOC3"/>
        <w:rPr>
          <w:rFonts w:asciiTheme="minorHAnsi" w:eastAsiaTheme="minorEastAsia" w:hAnsiTheme="minorHAnsi" w:cstheme="minorBidi"/>
          <w:sz w:val="22"/>
          <w:szCs w:val="22"/>
          <w:lang w:eastAsia="en-GB"/>
        </w:rPr>
      </w:pPr>
      <w:r w:rsidRPr="00EF5F4A">
        <w:t>6.5.9</w:t>
      </w:r>
      <w:r w:rsidRPr="00EF5F4A">
        <w:rPr>
          <w:rFonts w:asciiTheme="minorHAnsi" w:eastAsiaTheme="minorEastAsia" w:hAnsiTheme="minorHAnsi" w:cstheme="minorBidi"/>
          <w:sz w:val="22"/>
          <w:szCs w:val="22"/>
          <w:lang w:eastAsia="en-GB"/>
        </w:rPr>
        <w:tab/>
      </w:r>
      <w:r w:rsidRPr="00BB18E7">
        <w:rPr>
          <w:lang w:val="en-US"/>
        </w:rPr>
        <w:t>Security</w:t>
      </w:r>
      <w:r>
        <w:tab/>
      </w:r>
      <w:r>
        <w:fldChar w:fldCharType="begin" w:fldLock="1"/>
      </w:r>
      <w:r>
        <w:instrText xml:space="preserve"> PAGEREF _Toc74945125 \h </w:instrText>
      </w:r>
      <w:r>
        <w:fldChar w:fldCharType="separate"/>
      </w:r>
      <w:r>
        <w:t>278</w:t>
      </w:r>
      <w:r>
        <w:fldChar w:fldCharType="end"/>
      </w:r>
    </w:p>
    <w:p w14:paraId="385F078A" w14:textId="73C00F65" w:rsidR="00EF5F4A" w:rsidRDefault="00EF5F4A">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Nudm_NIDDAuthorization Service API</w:t>
      </w:r>
      <w:r>
        <w:tab/>
      </w:r>
      <w:r>
        <w:fldChar w:fldCharType="begin" w:fldLock="1"/>
      </w:r>
      <w:r>
        <w:instrText xml:space="preserve"> PAGEREF _Toc74945126 \h </w:instrText>
      </w:r>
      <w:r>
        <w:fldChar w:fldCharType="separate"/>
      </w:r>
      <w:r>
        <w:t>278</w:t>
      </w:r>
      <w:r>
        <w:fldChar w:fldCharType="end"/>
      </w:r>
    </w:p>
    <w:p w14:paraId="30B10869" w14:textId="75235A22" w:rsidR="00EF5F4A" w:rsidRDefault="00EF5F4A">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_Toc74945127 \h </w:instrText>
      </w:r>
      <w:r>
        <w:fldChar w:fldCharType="separate"/>
      </w:r>
      <w:r>
        <w:t>278</w:t>
      </w:r>
      <w:r>
        <w:fldChar w:fldCharType="end"/>
      </w:r>
    </w:p>
    <w:p w14:paraId="129C5E5E" w14:textId="79A11DAC" w:rsidR="00EF5F4A" w:rsidRDefault="00EF5F4A">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_Toc74945128 \h </w:instrText>
      </w:r>
      <w:r>
        <w:fldChar w:fldCharType="separate"/>
      </w:r>
      <w:r>
        <w:t>279</w:t>
      </w:r>
      <w:r>
        <w:fldChar w:fldCharType="end"/>
      </w:r>
    </w:p>
    <w:p w14:paraId="13DCF4CC" w14:textId="5FD82817" w:rsidR="00EF5F4A" w:rsidRDefault="00EF5F4A">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_Toc74945129 \h </w:instrText>
      </w:r>
      <w:r>
        <w:fldChar w:fldCharType="separate"/>
      </w:r>
      <w:r>
        <w:t>279</w:t>
      </w:r>
      <w:r>
        <w:fldChar w:fldCharType="end"/>
      </w:r>
    </w:p>
    <w:p w14:paraId="1EA7F5E0" w14:textId="09AB57E6" w:rsidR="00EF5F4A" w:rsidRDefault="00EF5F4A">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_Toc74945130 \h </w:instrText>
      </w:r>
      <w:r>
        <w:fldChar w:fldCharType="separate"/>
      </w:r>
      <w:r>
        <w:t>279</w:t>
      </w:r>
      <w:r>
        <w:fldChar w:fldCharType="end"/>
      </w:r>
    </w:p>
    <w:p w14:paraId="2C905BF5" w14:textId="3486080A" w:rsidR="00EF5F4A" w:rsidRDefault="00EF5F4A">
      <w:pPr>
        <w:pStyle w:val="TOC5"/>
        <w:rPr>
          <w:rFonts w:asciiTheme="minorHAnsi" w:eastAsiaTheme="minorEastAsia" w:hAnsiTheme="minorHAnsi" w:cstheme="minorBidi"/>
          <w:sz w:val="22"/>
          <w:szCs w:val="22"/>
          <w:lang w:eastAsia="en-GB"/>
        </w:rPr>
      </w:pPr>
      <w:r>
        <w:t>6.6.2.2.1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_Toc74945131 \h </w:instrText>
      </w:r>
      <w:r>
        <w:fldChar w:fldCharType="separate"/>
      </w:r>
      <w:r>
        <w:t>279</w:t>
      </w:r>
      <w:r>
        <w:fldChar w:fldCharType="end"/>
      </w:r>
    </w:p>
    <w:p w14:paraId="392487B7" w14:textId="4F21B756" w:rsidR="00EF5F4A" w:rsidRDefault="00EF5F4A">
      <w:pPr>
        <w:pStyle w:val="TOC5"/>
        <w:rPr>
          <w:rFonts w:asciiTheme="minorHAnsi" w:eastAsiaTheme="minorEastAsia" w:hAnsiTheme="minorHAnsi" w:cstheme="minorBidi"/>
          <w:sz w:val="22"/>
          <w:szCs w:val="22"/>
          <w:lang w:eastAsia="en-GB"/>
        </w:rPr>
      </w:pPr>
      <w:r>
        <w:t>6.6.2.2.2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_Toc74945132 \h </w:instrText>
      </w:r>
      <w:r>
        <w:fldChar w:fldCharType="separate"/>
      </w:r>
      <w:r>
        <w:t>279</w:t>
      </w:r>
      <w:r>
        <w:fldChar w:fldCharType="end"/>
      </w:r>
    </w:p>
    <w:p w14:paraId="49775CC9" w14:textId="21F274A8" w:rsidR="00EF5F4A" w:rsidRDefault="00EF5F4A">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_Toc74945133 \h </w:instrText>
      </w:r>
      <w:r>
        <w:fldChar w:fldCharType="separate"/>
      </w:r>
      <w:r>
        <w:t>279</w:t>
      </w:r>
      <w:r>
        <w:fldChar w:fldCharType="end"/>
      </w:r>
    </w:p>
    <w:p w14:paraId="032F54AE" w14:textId="42C75B89" w:rsidR="00EF5F4A" w:rsidRDefault="00EF5F4A">
      <w:pPr>
        <w:pStyle w:val="TOC5"/>
        <w:rPr>
          <w:rFonts w:asciiTheme="minorHAnsi" w:eastAsiaTheme="minorEastAsia" w:hAnsiTheme="minorHAnsi" w:cstheme="minorBidi"/>
          <w:sz w:val="22"/>
          <w:szCs w:val="22"/>
          <w:lang w:eastAsia="en-GB"/>
        </w:rPr>
      </w:pPr>
      <w:r>
        <w:t>6.6.2.3.1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_Toc74945134 \h </w:instrText>
      </w:r>
      <w:r>
        <w:fldChar w:fldCharType="separate"/>
      </w:r>
      <w:r>
        <w:t>279</w:t>
      </w:r>
      <w:r>
        <w:fldChar w:fldCharType="end"/>
      </w:r>
    </w:p>
    <w:p w14:paraId="49D03987" w14:textId="15B6A23D" w:rsidR="00EF5F4A" w:rsidRDefault="00EF5F4A">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_Toc74945135 \h </w:instrText>
      </w:r>
      <w:r>
        <w:fldChar w:fldCharType="separate"/>
      </w:r>
      <w:r>
        <w:t>279</w:t>
      </w:r>
      <w:r>
        <w:fldChar w:fldCharType="end"/>
      </w:r>
    </w:p>
    <w:p w14:paraId="543BD13A" w14:textId="7A7AD383" w:rsidR="00EF5F4A" w:rsidRDefault="00EF5F4A">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_Toc74945136 \h </w:instrText>
      </w:r>
      <w:r>
        <w:fldChar w:fldCharType="separate"/>
      </w:r>
      <w:r>
        <w:t>279</w:t>
      </w:r>
      <w:r>
        <w:fldChar w:fldCharType="end"/>
      </w:r>
    </w:p>
    <w:p w14:paraId="15D67F1B" w14:textId="0A354942" w:rsidR="00EF5F4A" w:rsidRDefault="00EF5F4A">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Resource: ueIdentity (Document)</w:t>
      </w:r>
      <w:r>
        <w:tab/>
      </w:r>
      <w:r>
        <w:fldChar w:fldCharType="begin" w:fldLock="1"/>
      </w:r>
      <w:r>
        <w:instrText xml:space="preserve"> PAGEREF _Toc74945137 \h </w:instrText>
      </w:r>
      <w:r>
        <w:fldChar w:fldCharType="separate"/>
      </w:r>
      <w:r>
        <w:t>280</w:t>
      </w:r>
      <w:r>
        <w:fldChar w:fldCharType="end"/>
      </w:r>
    </w:p>
    <w:p w14:paraId="60D6EAE6" w14:textId="050DA18D" w:rsidR="00EF5F4A" w:rsidRDefault="00EF5F4A">
      <w:pPr>
        <w:pStyle w:val="TOC5"/>
        <w:rPr>
          <w:rFonts w:asciiTheme="minorHAnsi" w:eastAsiaTheme="minorEastAsia" w:hAnsiTheme="minorHAnsi" w:cstheme="minorBidi"/>
          <w:sz w:val="22"/>
          <w:szCs w:val="22"/>
          <w:lang w:eastAsia="en-GB"/>
        </w:rPr>
      </w:pPr>
      <w:r>
        <w:lastRenderedPageBreak/>
        <w:t>6.6.3.2.1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_Toc74945138 \h </w:instrText>
      </w:r>
      <w:r>
        <w:fldChar w:fldCharType="separate"/>
      </w:r>
      <w:r>
        <w:t>280</w:t>
      </w:r>
      <w:r>
        <w:fldChar w:fldCharType="end"/>
      </w:r>
    </w:p>
    <w:p w14:paraId="2FFE6D52" w14:textId="5DA53C69" w:rsidR="00EF5F4A" w:rsidRDefault="00EF5F4A">
      <w:pPr>
        <w:pStyle w:val="TOC5"/>
        <w:rPr>
          <w:rFonts w:asciiTheme="minorHAnsi" w:eastAsiaTheme="minorEastAsia" w:hAnsiTheme="minorHAnsi" w:cstheme="minorBidi"/>
          <w:sz w:val="22"/>
          <w:szCs w:val="22"/>
          <w:lang w:eastAsia="en-GB"/>
        </w:rPr>
      </w:pPr>
      <w:r>
        <w:t>6.6.3.2.2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_Toc74945139 \h </w:instrText>
      </w:r>
      <w:r>
        <w:fldChar w:fldCharType="separate"/>
      </w:r>
      <w:r>
        <w:t>280</w:t>
      </w:r>
      <w:r>
        <w:fldChar w:fldCharType="end"/>
      </w:r>
    </w:p>
    <w:p w14:paraId="4EB4AE9E" w14:textId="58029922" w:rsidR="00EF5F4A" w:rsidRDefault="00EF5F4A">
      <w:pPr>
        <w:pStyle w:val="TOC5"/>
        <w:rPr>
          <w:rFonts w:asciiTheme="minorHAnsi" w:eastAsiaTheme="minorEastAsia" w:hAnsiTheme="minorHAnsi" w:cstheme="minorBidi"/>
          <w:sz w:val="22"/>
          <w:szCs w:val="22"/>
          <w:lang w:eastAsia="en-GB"/>
        </w:rPr>
      </w:pPr>
      <w:r>
        <w:t>6.6.3.2.3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_Toc74945140 \h </w:instrText>
      </w:r>
      <w:r>
        <w:fldChar w:fldCharType="separate"/>
      </w:r>
      <w:r>
        <w:t>280</w:t>
      </w:r>
      <w:r>
        <w:fldChar w:fldCharType="end"/>
      </w:r>
    </w:p>
    <w:p w14:paraId="049BB659" w14:textId="72905D2E" w:rsidR="00EF5F4A" w:rsidRDefault="00EF5F4A">
      <w:pPr>
        <w:pStyle w:val="TOC5"/>
        <w:rPr>
          <w:rFonts w:asciiTheme="minorHAnsi" w:eastAsiaTheme="minorEastAsia" w:hAnsiTheme="minorHAnsi" w:cstheme="minorBidi"/>
          <w:sz w:val="22"/>
          <w:szCs w:val="22"/>
          <w:lang w:eastAsia="en-GB"/>
        </w:rPr>
      </w:pPr>
      <w:r>
        <w:t>6.6.3.2.4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_Toc74945141 \h </w:instrText>
      </w:r>
      <w:r>
        <w:fldChar w:fldCharType="separate"/>
      </w:r>
      <w:r>
        <w:t>280</w:t>
      </w:r>
      <w:r>
        <w:fldChar w:fldCharType="end"/>
      </w:r>
    </w:p>
    <w:p w14:paraId="64AF2ABA" w14:textId="2C8CE262" w:rsidR="00EF5F4A" w:rsidRDefault="00EF5F4A">
      <w:pPr>
        <w:pStyle w:val="TOC6"/>
        <w:rPr>
          <w:rFonts w:asciiTheme="minorHAnsi" w:eastAsiaTheme="minorEastAsia" w:hAnsiTheme="minorHAnsi" w:cstheme="minorBidi"/>
          <w:sz w:val="22"/>
          <w:szCs w:val="22"/>
          <w:lang w:eastAsia="en-GB"/>
        </w:rPr>
      </w:pPr>
      <w:r>
        <w:t>6.6.3.2.4.1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_Toc74945142 \h </w:instrText>
      </w:r>
      <w:r>
        <w:fldChar w:fldCharType="separate"/>
      </w:r>
      <w:r>
        <w:t>280</w:t>
      </w:r>
      <w:r>
        <w:fldChar w:fldCharType="end"/>
      </w:r>
    </w:p>
    <w:p w14:paraId="2F071CD4" w14:textId="225FA3CD" w:rsidR="00EF5F4A" w:rsidRDefault="00EF5F4A">
      <w:pPr>
        <w:pStyle w:val="TOC6"/>
        <w:rPr>
          <w:rFonts w:asciiTheme="minorHAnsi" w:eastAsiaTheme="minorEastAsia" w:hAnsiTheme="minorHAnsi" w:cstheme="minorBidi"/>
          <w:sz w:val="22"/>
          <w:szCs w:val="22"/>
          <w:lang w:eastAsia="en-GB"/>
        </w:rPr>
      </w:pPr>
      <w:r>
        <w:t>6.6.3.2.4.2</w:t>
      </w:r>
      <w:r>
        <w:rPr>
          <w:rFonts w:asciiTheme="minorHAnsi" w:eastAsiaTheme="minorEastAsia" w:hAnsiTheme="minorHAnsi" w:cstheme="minorBidi"/>
          <w:sz w:val="22"/>
          <w:szCs w:val="22"/>
          <w:lang w:eastAsia="en-GB"/>
        </w:rPr>
        <w:tab/>
      </w:r>
      <w:r>
        <w:t>Operation: authorize</w:t>
      </w:r>
      <w:r>
        <w:tab/>
      </w:r>
      <w:r>
        <w:fldChar w:fldCharType="begin" w:fldLock="1"/>
      </w:r>
      <w:r>
        <w:instrText xml:space="preserve"> PAGEREF _Toc74945143 \h </w:instrText>
      </w:r>
      <w:r>
        <w:fldChar w:fldCharType="separate"/>
      </w:r>
      <w:r>
        <w:t>281</w:t>
      </w:r>
      <w:r>
        <w:fldChar w:fldCharType="end"/>
      </w:r>
    </w:p>
    <w:p w14:paraId="3EE9C323" w14:textId="5BC85EBB" w:rsidR="00EF5F4A" w:rsidRDefault="00EF5F4A">
      <w:pPr>
        <w:pStyle w:val="TOC7"/>
        <w:rPr>
          <w:rFonts w:asciiTheme="minorHAnsi" w:eastAsiaTheme="minorEastAsia" w:hAnsiTheme="minorHAnsi" w:cstheme="minorBidi"/>
          <w:sz w:val="22"/>
          <w:szCs w:val="22"/>
          <w:lang w:eastAsia="en-GB"/>
        </w:rPr>
      </w:pPr>
      <w:r>
        <w:t>6.6.3.2.4.2.1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_Toc74945144 \h </w:instrText>
      </w:r>
      <w:r>
        <w:fldChar w:fldCharType="separate"/>
      </w:r>
      <w:r>
        <w:t>281</w:t>
      </w:r>
      <w:r>
        <w:fldChar w:fldCharType="end"/>
      </w:r>
    </w:p>
    <w:p w14:paraId="28EFF28D" w14:textId="0E846888" w:rsidR="00EF5F4A" w:rsidRDefault="00EF5F4A">
      <w:pPr>
        <w:pStyle w:val="TOC7"/>
        <w:rPr>
          <w:rFonts w:asciiTheme="minorHAnsi" w:eastAsiaTheme="minorEastAsia" w:hAnsiTheme="minorHAnsi" w:cstheme="minorBidi"/>
          <w:sz w:val="22"/>
          <w:szCs w:val="22"/>
          <w:lang w:eastAsia="en-GB"/>
        </w:rPr>
      </w:pPr>
      <w:r>
        <w:t>6.6.3.2.4.2.2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_Toc74945145 \h </w:instrText>
      </w:r>
      <w:r>
        <w:fldChar w:fldCharType="separate"/>
      </w:r>
      <w:r>
        <w:t>281</w:t>
      </w:r>
      <w:r>
        <w:fldChar w:fldCharType="end"/>
      </w:r>
    </w:p>
    <w:p w14:paraId="1838E716" w14:textId="22C2A938" w:rsidR="00EF5F4A" w:rsidRDefault="00EF5F4A">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_Toc74945146 \h </w:instrText>
      </w:r>
      <w:r>
        <w:fldChar w:fldCharType="separate"/>
      </w:r>
      <w:r>
        <w:t>281</w:t>
      </w:r>
      <w:r>
        <w:fldChar w:fldCharType="end"/>
      </w:r>
    </w:p>
    <w:p w14:paraId="5A0604FE" w14:textId="7674DB2C" w:rsidR="00EF5F4A" w:rsidRDefault="00EF5F4A">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_Toc74945147 \h </w:instrText>
      </w:r>
      <w:r>
        <w:fldChar w:fldCharType="separate"/>
      </w:r>
      <w:r>
        <w:t>281</w:t>
      </w:r>
      <w:r>
        <w:fldChar w:fldCharType="end"/>
      </w:r>
    </w:p>
    <w:p w14:paraId="33FA617C" w14:textId="127F5D5B" w:rsidR="00EF5F4A" w:rsidRDefault="00EF5F4A">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_Toc74945148 \h </w:instrText>
      </w:r>
      <w:r>
        <w:fldChar w:fldCharType="separate"/>
      </w:r>
      <w:r>
        <w:t>281</w:t>
      </w:r>
      <w:r>
        <w:fldChar w:fldCharType="end"/>
      </w:r>
    </w:p>
    <w:p w14:paraId="277AAA64" w14:textId="757FF32F" w:rsidR="00EF5F4A" w:rsidRDefault="00EF5F4A">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Nidd Authorization Data Update Notification</w:t>
      </w:r>
      <w:r>
        <w:tab/>
      </w:r>
      <w:r>
        <w:fldChar w:fldCharType="begin" w:fldLock="1"/>
      </w:r>
      <w:r>
        <w:instrText xml:space="preserve"> PAGEREF _Toc74945149 \h </w:instrText>
      </w:r>
      <w:r>
        <w:fldChar w:fldCharType="separate"/>
      </w:r>
      <w:r>
        <w:t>281</w:t>
      </w:r>
      <w:r>
        <w:fldChar w:fldCharType="end"/>
      </w:r>
    </w:p>
    <w:p w14:paraId="27E777BA" w14:textId="08D37620" w:rsidR="00EF5F4A" w:rsidRDefault="00EF5F4A">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_Toc74945150 \h </w:instrText>
      </w:r>
      <w:r>
        <w:fldChar w:fldCharType="separate"/>
      </w:r>
      <w:r>
        <w:t>282</w:t>
      </w:r>
      <w:r>
        <w:fldChar w:fldCharType="end"/>
      </w:r>
    </w:p>
    <w:p w14:paraId="75E8D34A" w14:textId="531C1E28" w:rsidR="00EF5F4A" w:rsidRDefault="00EF5F4A">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_Toc74945151 \h </w:instrText>
      </w:r>
      <w:r>
        <w:fldChar w:fldCharType="separate"/>
      </w:r>
      <w:r>
        <w:t>282</w:t>
      </w:r>
      <w:r>
        <w:fldChar w:fldCharType="end"/>
      </w:r>
    </w:p>
    <w:p w14:paraId="7FFEAAFA" w14:textId="2E33F8DD" w:rsidR="00EF5F4A" w:rsidRDefault="00EF5F4A">
      <w:pPr>
        <w:pStyle w:val="TOC4"/>
        <w:rPr>
          <w:rFonts w:asciiTheme="minorHAnsi" w:eastAsiaTheme="minorEastAsia" w:hAnsiTheme="minorHAnsi" w:cstheme="minorBidi"/>
          <w:sz w:val="22"/>
          <w:szCs w:val="22"/>
          <w:lang w:eastAsia="en-GB"/>
        </w:rPr>
      </w:pPr>
      <w:r w:rsidRPr="00EF5F4A">
        <w:t>6.6.6.2</w:t>
      </w:r>
      <w:r w:rsidRPr="00EF5F4A">
        <w:rPr>
          <w:rFonts w:asciiTheme="minorHAnsi" w:eastAsiaTheme="minorEastAsia" w:hAnsiTheme="minorHAnsi" w:cstheme="minorBidi"/>
          <w:sz w:val="22"/>
          <w:szCs w:val="22"/>
          <w:lang w:eastAsia="en-GB"/>
        </w:rPr>
        <w:tab/>
      </w:r>
      <w:r w:rsidRPr="00BB18E7">
        <w:rPr>
          <w:lang w:val="en-US"/>
        </w:rPr>
        <w:t>Structured data types</w:t>
      </w:r>
      <w:r>
        <w:tab/>
      </w:r>
      <w:r>
        <w:fldChar w:fldCharType="begin" w:fldLock="1"/>
      </w:r>
      <w:r>
        <w:instrText xml:space="preserve"> PAGEREF _Toc74945152 \h </w:instrText>
      </w:r>
      <w:r>
        <w:fldChar w:fldCharType="separate"/>
      </w:r>
      <w:r>
        <w:t>283</w:t>
      </w:r>
      <w:r>
        <w:fldChar w:fldCharType="end"/>
      </w:r>
    </w:p>
    <w:p w14:paraId="67F224A4" w14:textId="775D0A69" w:rsidR="00EF5F4A" w:rsidRDefault="00EF5F4A">
      <w:pPr>
        <w:pStyle w:val="TOC5"/>
        <w:rPr>
          <w:rFonts w:asciiTheme="minorHAnsi" w:eastAsiaTheme="minorEastAsia" w:hAnsiTheme="minorHAnsi" w:cstheme="minorBidi"/>
          <w:sz w:val="22"/>
          <w:szCs w:val="22"/>
          <w:lang w:eastAsia="en-GB"/>
        </w:rPr>
      </w:pPr>
      <w:r>
        <w:t>6.6.6.2.1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_Toc74945153 \h </w:instrText>
      </w:r>
      <w:r>
        <w:fldChar w:fldCharType="separate"/>
      </w:r>
      <w:r>
        <w:t>283</w:t>
      </w:r>
      <w:r>
        <w:fldChar w:fldCharType="end"/>
      </w:r>
    </w:p>
    <w:p w14:paraId="4F74901A" w14:textId="2994AEAF" w:rsidR="00EF5F4A" w:rsidRDefault="00EF5F4A">
      <w:pPr>
        <w:pStyle w:val="TOC5"/>
        <w:rPr>
          <w:rFonts w:asciiTheme="minorHAnsi" w:eastAsiaTheme="minorEastAsia" w:hAnsiTheme="minorHAnsi" w:cstheme="minorBidi"/>
          <w:sz w:val="22"/>
          <w:szCs w:val="22"/>
          <w:lang w:eastAsia="en-GB"/>
        </w:rPr>
      </w:pPr>
      <w:r>
        <w:t>6.6.6.2.2</w:t>
      </w:r>
      <w:r>
        <w:rPr>
          <w:rFonts w:asciiTheme="minorHAnsi" w:eastAsiaTheme="minorEastAsia" w:hAnsiTheme="minorHAnsi" w:cstheme="minorBidi"/>
          <w:sz w:val="22"/>
          <w:szCs w:val="22"/>
          <w:lang w:eastAsia="en-GB"/>
        </w:rPr>
        <w:tab/>
      </w:r>
      <w:r>
        <w:t>Type: AuthorizationData</w:t>
      </w:r>
      <w:r>
        <w:tab/>
      </w:r>
      <w:r>
        <w:fldChar w:fldCharType="begin" w:fldLock="1"/>
      </w:r>
      <w:r>
        <w:instrText xml:space="preserve"> PAGEREF _Toc74945154 \h </w:instrText>
      </w:r>
      <w:r>
        <w:fldChar w:fldCharType="separate"/>
      </w:r>
      <w:r>
        <w:t>283</w:t>
      </w:r>
      <w:r>
        <w:fldChar w:fldCharType="end"/>
      </w:r>
    </w:p>
    <w:p w14:paraId="45C91E32" w14:textId="094BBB5E" w:rsidR="00EF5F4A" w:rsidRDefault="00EF5F4A">
      <w:pPr>
        <w:pStyle w:val="TOC5"/>
        <w:rPr>
          <w:rFonts w:asciiTheme="minorHAnsi" w:eastAsiaTheme="minorEastAsia" w:hAnsiTheme="minorHAnsi" w:cstheme="minorBidi"/>
          <w:sz w:val="22"/>
          <w:szCs w:val="22"/>
          <w:lang w:eastAsia="en-GB"/>
        </w:rPr>
      </w:pPr>
      <w:r>
        <w:t>6.6.6.2.3</w:t>
      </w:r>
      <w:r>
        <w:rPr>
          <w:rFonts w:asciiTheme="minorHAnsi" w:eastAsiaTheme="minorEastAsia" w:hAnsiTheme="minorHAnsi" w:cstheme="minorBidi"/>
          <w:sz w:val="22"/>
          <w:szCs w:val="22"/>
          <w:lang w:eastAsia="en-GB"/>
        </w:rPr>
        <w:tab/>
      </w:r>
      <w:r>
        <w:t>Type: UserIdentifier</w:t>
      </w:r>
      <w:r>
        <w:tab/>
      </w:r>
      <w:r>
        <w:fldChar w:fldCharType="begin" w:fldLock="1"/>
      </w:r>
      <w:r>
        <w:instrText xml:space="preserve"> PAGEREF _Toc74945155 \h </w:instrText>
      </w:r>
      <w:r>
        <w:fldChar w:fldCharType="separate"/>
      </w:r>
      <w:r>
        <w:t>283</w:t>
      </w:r>
      <w:r>
        <w:fldChar w:fldCharType="end"/>
      </w:r>
    </w:p>
    <w:p w14:paraId="4F983B74" w14:textId="511140C0" w:rsidR="00EF5F4A" w:rsidRDefault="00EF5F4A">
      <w:pPr>
        <w:pStyle w:val="TOC5"/>
        <w:rPr>
          <w:rFonts w:asciiTheme="minorHAnsi" w:eastAsiaTheme="minorEastAsia" w:hAnsiTheme="minorHAnsi" w:cstheme="minorBidi"/>
          <w:sz w:val="22"/>
          <w:szCs w:val="22"/>
          <w:lang w:eastAsia="en-GB"/>
        </w:rPr>
      </w:pPr>
      <w:r>
        <w:t>6.6.6.2.4</w:t>
      </w:r>
      <w:r>
        <w:rPr>
          <w:rFonts w:asciiTheme="minorHAnsi" w:eastAsiaTheme="minorEastAsia" w:hAnsiTheme="minorHAnsi" w:cstheme="minorBidi"/>
          <w:sz w:val="22"/>
          <w:szCs w:val="22"/>
          <w:lang w:eastAsia="en-GB"/>
        </w:rPr>
        <w:tab/>
      </w:r>
      <w:r>
        <w:t>Type: NiddAuthUpdateInfo</w:t>
      </w:r>
      <w:r>
        <w:tab/>
      </w:r>
      <w:r>
        <w:fldChar w:fldCharType="begin" w:fldLock="1"/>
      </w:r>
      <w:r>
        <w:instrText xml:space="preserve"> PAGEREF _Toc74945156 \h </w:instrText>
      </w:r>
      <w:r>
        <w:fldChar w:fldCharType="separate"/>
      </w:r>
      <w:r>
        <w:t>283</w:t>
      </w:r>
      <w:r>
        <w:fldChar w:fldCharType="end"/>
      </w:r>
    </w:p>
    <w:p w14:paraId="1E2DC26F" w14:textId="69B38FA1" w:rsidR="00EF5F4A" w:rsidRDefault="00EF5F4A">
      <w:pPr>
        <w:pStyle w:val="TOC5"/>
        <w:rPr>
          <w:rFonts w:asciiTheme="minorHAnsi" w:eastAsiaTheme="minorEastAsia" w:hAnsiTheme="minorHAnsi" w:cstheme="minorBidi"/>
          <w:sz w:val="22"/>
          <w:szCs w:val="22"/>
          <w:lang w:eastAsia="en-GB"/>
        </w:rPr>
      </w:pPr>
      <w:r>
        <w:t>6.6.6.2.5</w:t>
      </w:r>
      <w:r>
        <w:rPr>
          <w:rFonts w:asciiTheme="minorHAnsi" w:eastAsiaTheme="minorEastAsia" w:hAnsiTheme="minorHAnsi" w:cstheme="minorBidi"/>
          <w:sz w:val="22"/>
          <w:szCs w:val="22"/>
          <w:lang w:eastAsia="en-GB"/>
        </w:rPr>
        <w:tab/>
      </w:r>
      <w:r>
        <w:t>Type: NiddAuthUpdateNotification</w:t>
      </w:r>
      <w:r>
        <w:tab/>
      </w:r>
      <w:r>
        <w:fldChar w:fldCharType="begin" w:fldLock="1"/>
      </w:r>
      <w:r>
        <w:instrText xml:space="preserve"> PAGEREF _Toc74945157 \h </w:instrText>
      </w:r>
      <w:r>
        <w:fldChar w:fldCharType="separate"/>
      </w:r>
      <w:r>
        <w:t>284</w:t>
      </w:r>
      <w:r>
        <w:fldChar w:fldCharType="end"/>
      </w:r>
    </w:p>
    <w:p w14:paraId="5C88E860" w14:textId="5C733DD0" w:rsidR="00EF5F4A" w:rsidRDefault="00EF5F4A">
      <w:pPr>
        <w:pStyle w:val="TOC5"/>
        <w:rPr>
          <w:rFonts w:asciiTheme="minorHAnsi" w:eastAsiaTheme="minorEastAsia" w:hAnsiTheme="minorHAnsi" w:cstheme="minorBidi"/>
          <w:sz w:val="22"/>
          <w:szCs w:val="22"/>
          <w:lang w:eastAsia="en-GB"/>
        </w:rPr>
      </w:pPr>
      <w:r>
        <w:t>6.6.6.2.6</w:t>
      </w:r>
      <w:r>
        <w:rPr>
          <w:rFonts w:asciiTheme="minorHAnsi" w:eastAsiaTheme="minorEastAsia" w:hAnsiTheme="minorHAnsi" w:cstheme="minorBidi"/>
          <w:sz w:val="22"/>
          <w:szCs w:val="22"/>
          <w:lang w:eastAsia="en-GB"/>
        </w:rPr>
        <w:tab/>
      </w:r>
      <w:r>
        <w:t>Type: AuthorizationInfo</w:t>
      </w:r>
      <w:r>
        <w:tab/>
      </w:r>
      <w:r>
        <w:fldChar w:fldCharType="begin" w:fldLock="1"/>
      </w:r>
      <w:r>
        <w:instrText xml:space="preserve"> PAGEREF _Toc74945158 \h </w:instrText>
      </w:r>
      <w:r>
        <w:fldChar w:fldCharType="separate"/>
      </w:r>
      <w:r>
        <w:t>284</w:t>
      </w:r>
      <w:r>
        <w:fldChar w:fldCharType="end"/>
      </w:r>
    </w:p>
    <w:p w14:paraId="0B4792BB" w14:textId="5693778D" w:rsidR="00EF5F4A" w:rsidRDefault="00EF5F4A">
      <w:pPr>
        <w:pStyle w:val="TOC4"/>
        <w:rPr>
          <w:rFonts w:asciiTheme="minorHAnsi" w:eastAsiaTheme="minorEastAsia" w:hAnsiTheme="minorHAnsi" w:cstheme="minorBidi"/>
          <w:sz w:val="22"/>
          <w:szCs w:val="22"/>
          <w:lang w:eastAsia="en-GB"/>
        </w:rPr>
      </w:pPr>
      <w:r w:rsidRPr="00EF5F4A">
        <w:t>6.6.6.3</w:t>
      </w:r>
      <w:r w:rsidRPr="00EF5F4A">
        <w:rPr>
          <w:rFonts w:asciiTheme="minorHAnsi" w:eastAsiaTheme="minorEastAsia" w:hAnsiTheme="minorHAnsi" w:cstheme="minorBidi"/>
          <w:sz w:val="22"/>
          <w:szCs w:val="22"/>
          <w:lang w:eastAsia="en-GB"/>
        </w:rPr>
        <w:tab/>
      </w:r>
      <w:r w:rsidRPr="00BB18E7">
        <w:rPr>
          <w:lang w:val="en-US"/>
        </w:rPr>
        <w:t>Simple data types and enumerations</w:t>
      </w:r>
      <w:r>
        <w:tab/>
      </w:r>
      <w:r>
        <w:fldChar w:fldCharType="begin" w:fldLock="1"/>
      </w:r>
      <w:r>
        <w:instrText xml:space="preserve"> PAGEREF _Toc74945159 \h </w:instrText>
      </w:r>
      <w:r>
        <w:fldChar w:fldCharType="separate"/>
      </w:r>
      <w:r>
        <w:t>284</w:t>
      </w:r>
      <w:r>
        <w:fldChar w:fldCharType="end"/>
      </w:r>
    </w:p>
    <w:p w14:paraId="53D4B9F8" w14:textId="088F5689" w:rsidR="00EF5F4A" w:rsidRDefault="00EF5F4A">
      <w:pPr>
        <w:pStyle w:val="TOC5"/>
        <w:rPr>
          <w:rFonts w:asciiTheme="minorHAnsi" w:eastAsiaTheme="minorEastAsia" w:hAnsiTheme="minorHAnsi" w:cstheme="minorBidi"/>
          <w:sz w:val="22"/>
          <w:szCs w:val="22"/>
          <w:lang w:eastAsia="en-GB"/>
        </w:rPr>
      </w:pPr>
      <w:r>
        <w:t>6.6.6.3.1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_Toc74945160 \h </w:instrText>
      </w:r>
      <w:r>
        <w:fldChar w:fldCharType="separate"/>
      </w:r>
      <w:r>
        <w:t>284</w:t>
      </w:r>
      <w:r>
        <w:fldChar w:fldCharType="end"/>
      </w:r>
    </w:p>
    <w:p w14:paraId="22EF351D" w14:textId="621127B3" w:rsidR="00EF5F4A" w:rsidRDefault="00EF5F4A">
      <w:pPr>
        <w:pStyle w:val="TOC5"/>
        <w:rPr>
          <w:rFonts w:asciiTheme="minorHAnsi" w:eastAsiaTheme="minorEastAsia" w:hAnsiTheme="minorHAnsi" w:cstheme="minorBidi"/>
          <w:sz w:val="22"/>
          <w:szCs w:val="22"/>
          <w:lang w:eastAsia="en-GB"/>
        </w:rPr>
      </w:pPr>
      <w:r>
        <w:t>6.6.6.3.2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_Toc74945161 \h </w:instrText>
      </w:r>
      <w:r>
        <w:fldChar w:fldCharType="separate"/>
      </w:r>
      <w:r>
        <w:t>284</w:t>
      </w:r>
      <w:r>
        <w:fldChar w:fldCharType="end"/>
      </w:r>
    </w:p>
    <w:p w14:paraId="4DD56117" w14:textId="668A1D75" w:rsidR="00EF5F4A" w:rsidRDefault="00EF5F4A">
      <w:pPr>
        <w:pStyle w:val="TOC3"/>
        <w:rPr>
          <w:rFonts w:asciiTheme="minorHAnsi" w:eastAsiaTheme="minorEastAsia" w:hAnsiTheme="minorHAnsi" w:cstheme="minorBidi"/>
          <w:sz w:val="22"/>
          <w:szCs w:val="22"/>
          <w:lang w:eastAsia="en-GB"/>
        </w:rPr>
      </w:pPr>
      <w:r>
        <w:t>6.6.7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_Toc74945162 \h </w:instrText>
      </w:r>
      <w:r>
        <w:fldChar w:fldCharType="separate"/>
      </w:r>
      <w:r>
        <w:t>285</w:t>
      </w:r>
      <w:r>
        <w:fldChar w:fldCharType="end"/>
      </w:r>
    </w:p>
    <w:p w14:paraId="0DFA9B1B" w14:textId="72ABBA42" w:rsidR="00EF5F4A" w:rsidRDefault="00EF5F4A">
      <w:pPr>
        <w:pStyle w:val="TOC4"/>
        <w:rPr>
          <w:rFonts w:asciiTheme="minorHAnsi" w:eastAsiaTheme="minorEastAsia" w:hAnsiTheme="minorHAnsi" w:cstheme="minorBidi"/>
          <w:sz w:val="22"/>
          <w:szCs w:val="22"/>
          <w:lang w:eastAsia="en-GB"/>
        </w:rPr>
      </w:pPr>
      <w:r>
        <w:t>6.6.7.1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_Toc74945163 \h </w:instrText>
      </w:r>
      <w:r>
        <w:fldChar w:fldCharType="separate"/>
      </w:r>
      <w:r>
        <w:t>285</w:t>
      </w:r>
      <w:r>
        <w:fldChar w:fldCharType="end"/>
      </w:r>
    </w:p>
    <w:p w14:paraId="621D15ED" w14:textId="6200BA18" w:rsidR="00EF5F4A" w:rsidRDefault="00EF5F4A">
      <w:pPr>
        <w:pStyle w:val="TOC4"/>
        <w:rPr>
          <w:rFonts w:asciiTheme="minorHAnsi" w:eastAsiaTheme="minorEastAsia" w:hAnsiTheme="minorHAnsi" w:cstheme="minorBidi"/>
          <w:sz w:val="22"/>
          <w:szCs w:val="22"/>
          <w:lang w:eastAsia="en-GB"/>
        </w:rPr>
      </w:pPr>
      <w:r>
        <w:t>6.6.7.2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_Toc74945164 \h </w:instrText>
      </w:r>
      <w:r>
        <w:fldChar w:fldCharType="separate"/>
      </w:r>
      <w:r>
        <w:t>285</w:t>
      </w:r>
      <w:r>
        <w:fldChar w:fldCharType="end"/>
      </w:r>
    </w:p>
    <w:p w14:paraId="10DF0B01" w14:textId="23A54DB9" w:rsidR="00EF5F4A" w:rsidRDefault="00EF5F4A">
      <w:pPr>
        <w:pStyle w:val="TOC4"/>
        <w:rPr>
          <w:rFonts w:asciiTheme="minorHAnsi" w:eastAsiaTheme="minorEastAsia" w:hAnsiTheme="minorHAnsi" w:cstheme="minorBidi"/>
          <w:sz w:val="22"/>
          <w:szCs w:val="22"/>
          <w:lang w:eastAsia="en-GB"/>
        </w:rPr>
      </w:pPr>
      <w:r>
        <w:t>6.6.7.3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_Toc74945165 \h </w:instrText>
      </w:r>
      <w:r>
        <w:fldChar w:fldCharType="separate"/>
      </w:r>
      <w:r>
        <w:t>285</w:t>
      </w:r>
      <w:r>
        <w:fldChar w:fldCharType="end"/>
      </w:r>
    </w:p>
    <w:p w14:paraId="57B5DA09" w14:textId="4BD5B10B" w:rsidR="00EF5F4A" w:rsidRDefault="00EF5F4A">
      <w:pPr>
        <w:pStyle w:val="TOC3"/>
        <w:rPr>
          <w:rFonts w:asciiTheme="minorHAnsi" w:eastAsiaTheme="minorEastAsia" w:hAnsiTheme="minorHAnsi" w:cstheme="minorBidi"/>
          <w:sz w:val="22"/>
          <w:szCs w:val="22"/>
          <w:lang w:eastAsia="en-GB"/>
        </w:rPr>
      </w:pPr>
      <w:r>
        <w:t>6.6.8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_Toc74945166 \h </w:instrText>
      </w:r>
      <w:r>
        <w:fldChar w:fldCharType="separate"/>
      </w:r>
      <w:r>
        <w:t>285</w:t>
      </w:r>
      <w:r>
        <w:fldChar w:fldCharType="end"/>
      </w:r>
    </w:p>
    <w:p w14:paraId="767A7FB5" w14:textId="2C009B74" w:rsidR="00EF5F4A" w:rsidRDefault="00EF5F4A">
      <w:pPr>
        <w:pStyle w:val="TOC3"/>
        <w:rPr>
          <w:rFonts w:asciiTheme="minorHAnsi" w:eastAsiaTheme="minorEastAsia" w:hAnsiTheme="minorHAnsi" w:cstheme="minorBidi"/>
          <w:sz w:val="22"/>
          <w:szCs w:val="22"/>
          <w:lang w:eastAsia="en-GB"/>
        </w:rPr>
      </w:pPr>
      <w:r w:rsidRPr="00EF5F4A">
        <w:t>6.6.9</w:t>
      </w:r>
      <w:r w:rsidRPr="00EF5F4A">
        <w:rPr>
          <w:rFonts w:asciiTheme="minorHAnsi" w:eastAsiaTheme="minorEastAsia" w:hAnsiTheme="minorHAnsi" w:cstheme="minorBidi"/>
          <w:sz w:val="22"/>
          <w:szCs w:val="22"/>
          <w:lang w:eastAsia="en-GB"/>
        </w:rPr>
        <w:tab/>
      </w:r>
      <w:r w:rsidRPr="00BB18E7">
        <w:rPr>
          <w:lang w:val="en-US"/>
        </w:rPr>
        <w:t>Security</w:t>
      </w:r>
      <w:r>
        <w:tab/>
      </w:r>
      <w:r>
        <w:fldChar w:fldCharType="begin" w:fldLock="1"/>
      </w:r>
      <w:r>
        <w:instrText xml:space="preserve"> PAGEREF _Toc74945167 \h </w:instrText>
      </w:r>
      <w:r>
        <w:fldChar w:fldCharType="separate"/>
      </w:r>
      <w:r>
        <w:t>285</w:t>
      </w:r>
      <w:r>
        <w:fldChar w:fldCharType="end"/>
      </w:r>
    </w:p>
    <w:p w14:paraId="548226EF" w14:textId="08F9069B" w:rsidR="00EF5F4A" w:rsidRDefault="00EF5F4A">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Nudm_MT Service API</w:t>
      </w:r>
      <w:r>
        <w:tab/>
      </w:r>
      <w:r>
        <w:fldChar w:fldCharType="begin" w:fldLock="1"/>
      </w:r>
      <w:r>
        <w:instrText xml:space="preserve"> PAGEREF _Toc74945168 \h </w:instrText>
      </w:r>
      <w:r>
        <w:fldChar w:fldCharType="separate"/>
      </w:r>
      <w:r>
        <w:t>285</w:t>
      </w:r>
      <w:r>
        <w:fldChar w:fldCharType="end"/>
      </w:r>
    </w:p>
    <w:p w14:paraId="201C731F" w14:textId="3108A7ED" w:rsidR="00EF5F4A" w:rsidRDefault="00EF5F4A">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_Toc74945169 \h </w:instrText>
      </w:r>
      <w:r>
        <w:fldChar w:fldCharType="separate"/>
      </w:r>
      <w:r>
        <w:t>285</w:t>
      </w:r>
      <w:r>
        <w:fldChar w:fldCharType="end"/>
      </w:r>
    </w:p>
    <w:p w14:paraId="7E792CFF" w14:textId="55DA1E6E" w:rsidR="00EF5F4A" w:rsidRDefault="00EF5F4A">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_Toc74945170 \h </w:instrText>
      </w:r>
      <w:r>
        <w:fldChar w:fldCharType="separate"/>
      </w:r>
      <w:r>
        <w:t>286</w:t>
      </w:r>
      <w:r>
        <w:fldChar w:fldCharType="end"/>
      </w:r>
    </w:p>
    <w:p w14:paraId="09C03072" w14:textId="7BD81E6A" w:rsidR="00EF5F4A" w:rsidRDefault="00EF5F4A">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_Toc74945171 \h </w:instrText>
      </w:r>
      <w:r>
        <w:fldChar w:fldCharType="separate"/>
      </w:r>
      <w:r>
        <w:t>286</w:t>
      </w:r>
      <w:r>
        <w:fldChar w:fldCharType="end"/>
      </w:r>
    </w:p>
    <w:p w14:paraId="2D0F37FE" w14:textId="25010B7F" w:rsidR="00EF5F4A" w:rsidRDefault="00EF5F4A">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_Toc74945172 \h </w:instrText>
      </w:r>
      <w:r>
        <w:fldChar w:fldCharType="separate"/>
      </w:r>
      <w:r>
        <w:t>286</w:t>
      </w:r>
      <w:r>
        <w:fldChar w:fldCharType="end"/>
      </w:r>
    </w:p>
    <w:p w14:paraId="3BE3D60D" w14:textId="3AB6A756" w:rsidR="00EF5F4A" w:rsidRDefault="00EF5F4A">
      <w:pPr>
        <w:pStyle w:val="TOC5"/>
        <w:rPr>
          <w:rFonts w:asciiTheme="minorHAnsi" w:eastAsiaTheme="minorEastAsia" w:hAnsiTheme="minorHAnsi" w:cstheme="minorBidi"/>
          <w:sz w:val="22"/>
          <w:szCs w:val="22"/>
          <w:lang w:eastAsia="en-GB"/>
        </w:rPr>
      </w:pPr>
      <w:r>
        <w:t>6.7.2.2.1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_Toc74945173 \h </w:instrText>
      </w:r>
      <w:r>
        <w:fldChar w:fldCharType="separate"/>
      </w:r>
      <w:r>
        <w:t>286</w:t>
      </w:r>
      <w:r>
        <w:fldChar w:fldCharType="end"/>
      </w:r>
    </w:p>
    <w:p w14:paraId="2E979534" w14:textId="61683E3F" w:rsidR="00EF5F4A" w:rsidRDefault="00EF5F4A">
      <w:pPr>
        <w:pStyle w:val="TOC5"/>
        <w:rPr>
          <w:rFonts w:asciiTheme="minorHAnsi" w:eastAsiaTheme="minorEastAsia" w:hAnsiTheme="minorHAnsi" w:cstheme="minorBidi"/>
          <w:sz w:val="22"/>
          <w:szCs w:val="22"/>
          <w:lang w:eastAsia="en-GB"/>
        </w:rPr>
      </w:pPr>
      <w:r>
        <w:t>6.7.2.2.2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_Toc74945174 \h </w:instrText>
      </w:r>
      <w:r>
        <w:fldChar w:fldCharType="separate"/>
      </w:r>
      <w:r>
        <w:t>286</w:t>
      </w:r>
      <w:r>
        <w:fldChar w:fldCharType="end"/>
      </w:r>
    </w:p>
    <w:p w14:paraId="0843B5A0" w14:textId="301C8B54" w:rsidR="00EF5F4A" w:rsidRDefault="00EF5F4A">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_Toc74945175 \h </w:instrText>
      </w:r>
      <w:r>
        <w:fldChar w:fldCharType="separate"/>
      </w:r>
      <w:r>
        <w:t>286</w:t>
      </w:r>
      <w:r>
        <w:fldChar w:fldCharType="end"/>
      </w:r>
    </w:p>
    <w:p w14:paraId="289B646A" w14:textId="5B995B32" w:rsidR="00EF5F4A" w:rsidRDefault="00EF5F4A">
      <w:pPr>
        <w:pStyle w:val="TOC5"/>
        <w:rPr>
          <w:rFonts w:asciiTheme="minorHAnsi" w:eastAsiaTheme="minorEastAsia" w:hAnsiTheme="minorHAnsi" w:cstheme="minorBidi"/>
          <w:sz w:val="22"/>
          <w:szCs w:val="22"/>
          <w:lang w:eastAsia="en-GB"/>
        </w:rPr>
      </w:pPr>
      <w:r>
        <w:t>6.7.2.3.1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_Toc74945176 \h </w:instrText>
      </w:r>
      <w:r>
        <w:fldChar w:fldCharType="separate"/>
      </w:r>
      <w:r>
        <w:t>286</w:t>
      </w:r>
      <w:r>
        <w:fldChar w:fldCharType="end"/>
      </w:r>
    </w:p>
    <w:p w14:paraId="6C67ED34" w14:textId="72CD48FF" w:rsidR="00EF5F4A" w:rsidRDefault="00EF5F4A">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_Toc74945177 \h </w:instrText>
      </w:r>
      <w:r>
        <w:fldChar w:fldCharType="separate"/>
      </w:r>
      <w:r>
        <w:t>286</w:t>
      </w:r>
      <w:r>
        <w:fldChar w:fldCharType="end"/>
      </w:r>
    </w:p>
    <w:p w14:paraId="6A03D4A8" w14:textId="6E7D5E91" w:rsidR="00EF5F4A" w:rsidRDefault="00EF5F4A">
      <w:pPr>
        <w:pStyle w:val="TOC4"/>
        <w:rPr>
          <w:rFonts w:asciiTheme="minorHAnsi" w:eastAsiaTheme="minorEastAsia" w:hAnsiTheme="minorHAnsi" w:cstheme="minorBidi"/>
          <w:sz w:val="22"/>
          <w:szCs w:val="22"/>
          <w:lang w:eastAsia="en-GB"/>
        </w:rPr>
      </w:pPr>
      <w:r>
        <w:t>6.7.3.1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_Toc74945178 \h </w:instrText>
      </w:r>
      <w:r>
        <w:fldChar w:fldCharType="separate"/>
      </w:r>
      <w:r>
        <w:t>286</w:t>
      </w:r>
      <w:r>
        <w:fldChar w:fldCharType="end"/>
      </w:r>
    </w:p>
    <w:p w14:paraId="3002191C" w14:textId="42D3EBE6" w:rsidR="00EF5F4A" w:rsidRDefault="00EF5F4A">
      <w:pPr>
        <w:pStyle w:val="TOC4"/>
        <w:rPr>
          <w:rFonts w:asciiTheme="minorHAnsi" w:eastAsiaTheme="minorEastAsia" w:hAnsiTheme="minorHAnsi" w:cstheme="minorBidi"/>
          <w:sz w:val="22"/>
          <w:szCs w:val="22"/>
          <w:lang w:eastAsia="en-GB"/>
        </w:rPr>
      </w:pPr>
      <w:r>
        <w:t>6.7.3.2</w:t>
      </w:r>
      <w:r>
        <w:rPr>
          <w:rFonts w:asciiTheme="minorHAnsi" w:eastAsiaTheme="minorEastAsia" w:hAnsiTheme="minorHAnsi" w:cstheme="minorBidi"/>
          <w:sz w:val="22"/>
          <w:szCs w:val="22"/>
          <w:lang w:eastAsia="en-GB"/>
        </w:rPr>
        <w:tab/>
      </w:r>
      <w:r>
        <w:t>Resource: UeInfo</w:t>
      </w:r>
      <w:r>
        <w:tab/>
      </w:r>
      <w:r>
        <w:fldChar w:fldCharType="begin" w:fldLock="1"/>
      </w:r>
      <w:r>
        <w:instrText xml:space="preserve"> PAGEREF _Toc74945179 \h </w:instrText>
      </w:r>
      <w:r>
        <w:fldChar w:fldCharType="separate"/>
      </w:r>
      <w:r>
        <w:t>287</w:t>
      </w:r>
      <w:r>
        <w:fldChar w:fldCharType="end"/>
      </w:r>
    </w:p>
    <w:p w14:paraId="5B8A061C" w14:textId="670367A4" w:rsidR="00EF5F4A" w:rsidRDefault="00EF5F4A">
      <w:pPr>
        <w:pStyle w:val="TOC5"/>
        <w:rPr>
          <w:rFonts w:asciiTheme="minorHAnsi" w:eastAsiaTheme="minorEastAsia" w:hAnsiTheme="minorHAnsi" w:cstheme="minorBidi"/>
          <w:sz w:val="22"/>
          <w:szCs w:val="22"/>
          <w:lang w:eastAsia="en-GB"/>
        </w:rPr>
      </w:pPr>
      <w:r>
        <w:t>6.7.3.2.1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_Toc74945180 \h </w:instrText>
      </w:r>
      <w:r>
        <w:fldChar w:fldCharType="separate"/>
      </w:r>
      <w:r>
        <w:t>287</w:t>
      </w:r>
      <w:r>
        <w:fldChar w:fldCharType="end"/>
      </w:r>
    </w:p>
    <w:p w14:paraId="59195030" w14:textId="01D01734" w:rsidR="00EF5F4A" w:rsidRDefault="00EF5F4A">
      <w:pPr>
        <w:pStyle w:val="TOC5"/>
        <w:rPr>
          <w:rFonts w:asciiTheme="minorHAnsi" w:eastAsiaTheme="minorEastAsia" w:hAnsiTheme="minorHAnsi" w:cstheme="minorBidi"/>
          <w:sz w:val="22"/>
          <w:szCs w:val="22"/>
          <w:lang w:eastAsia="en-GB"/>
        </w:rPr>
      </w:pPr>
      <w:r>
        <w:t>6.7.3.2.2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_Toc74945181 \h </w:instrText>
      </w:r>
      <w:r>
        <w:fldChar w:fldCharType="separate"/>
      </w:r>
      <w:r>
        <w:t>287</w:t>
      </w:r>
      <w:r>
        <w:fldChar w:fldCharType="end"/>
      </w:r>
    </w:p>
    <w:p w14:paraId="3B26307B" w14:textId="1DAD941E" w:rsidR="00EF5F4A" w:rsidRDefault="00EF5F4A">
      <w:pPr>
        <w:pStyle w:val="TOC5"/>
        <w:rPr>
          <w:rFonts w:asciiTheme="minorHAnsi" w:eastAsiaTheme="minorEastAsia" w:hAnsiTheme="minorHAnsi" w:cstheme="minorBidi"/>
          <w:sz w:val="22"/>
          <w:szCs w:val="22"/>
          <w:lang w:eastAsia="en-GB"/>
        </w:rPr>
      </w:pPr>
      <w:r>
        <w:t>6.7.3.2.3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_Toc74945182 \h </w:instrText>
      </w:r>
      <w:r>
        <w:fldChar w:fldCharType="separate"/>
      </w:r>
      <w:r>
        <w:t>287</w:t>
      </w:r>
      <w:r>
        <w:fldChar w:fldCharType="end"/>
      </w:r>
    </w:p>
    <w:p w14:paraId="431EBFDE" w14:textId="2A62A1A4" w:rsidR="00EF5F4A" w:rsidRDefault="00EF5F4A">
      <w:pPr>
        <w:pStyle w:val="TOC6"/>
        <w:rPr>
          <w:rFonts w:asciiTheme="minorHAnsi" w:eastAsiaTheme="minorEastAsia" w:hAnsiTheme="minorHAnsi" w:cstheme="minorBidi"/>
          <w:sz w:val="22"/>
          <w:szCs w:val="22"/>
          <w:lang w:eastAsia="en-GB"/>
        </w:rPr>
      </w:pPr>
      <w:r>
        <w:t>6.7.3.2.3.1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_Toc74945183 \h </w:instrText>
      </w:r>
      <w:r>
        <w:fldChar w:fldCharType="separate"/>
      </w:r>
      <w:r>
        <w:t>287</w:t>
      </w:r>
      <w:r>
        <w:fldChar w:fldCharType="end"/>
      </w:r>
    </w:p>
    <w:p w14:paraId="0DB371AE" w14:textId="5FB42DB5" w:rsidR="00EF5F4A" w:rsidRDefault="00EF5F4A">
      <w:pPr>
        <w:pStyle w:val="TOC4"/>
        <w:rPr>
          <w:rFonts w:asciiTheme="minorHAnsi" w:eastAsiaTheme="minorEastAsia" w:hAnsiTheme="minorHAnsi" w:cstheme="minorBidi"/>
          <w:sz w:val="22"/>
          <w:szCs w:val="22"/>
          <w:lang w:eastAsia="en-GB"/>
        </w:rPr>
      </w:pPr>
      <w:r>
        <w:t>6.7.3.3</w:t>
      </w:r>
      <w:r>
        <w:rPr>
          <w:rFonts w:asciiTheme="minorHAnsi" w:eastAsiaTheme="minorEastAsia" w:hAnsiTheme="minorHAnsi" w:cstheme="minorBidi"/>
          <w:sz w:val="22"/>
          <w:szCs w:val="22"/>
          <w:lang w:eastAsia="en-GB"/>
        </w:rPr>
        <w:tab/>
      </w:r>
      <w:r>
        <w:t>Resource: LocationInfo</w:t>
      </w:r>
      <w:r>
        <w:tab/>
      </w:r>
      <w:r>
        <w:fldChar w:fldCharType="begin" w:fldLock="1"/>
      </w:r>
      <w:r>
        <w:instrText xml:space="preserve"> PAGEREF _Toc74945184 \h </w:instrText>
      </w:r>
      <w:r>
        <w:fldChar w:fldCharType="separate"/>
      </w:r>
      <w:r>
        <w:t>288</w:t>
      </w:r>
      <w:r>
        <w:fldChar w:fldCharType="end"/>
      </w:r>
    </w:p>
    <w:p w14:paraId="381CE55F" w14:textId="576BF450" w:rsidR="00EF5F4A" w:rsidRDefault="00EF5F4A">
      <w:pPr>
        <w:pStyle w:val="TOC5"/>
        <w:rPr>
          <w:rFonts w:asciiTheme="minorHAnsi" w:eastAsiaTheme="minorEastAsia" w:hAnsiTheme="minorHAnsi" w:cstheme="minorBidi"/>
          <w:sz w:val="22"/>
          <w:szCs w:val="22"/>
          <w:lang w:eastAsia="en-GB"/>
        </w:rPr>
      </w:pPr>
      <w:r>
        <w:t>6.7.3.3.1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_Toc74945185 \h </w:instrText>
      </w:r>
      <w:r>
        <w:fldChar w:fldCharType="separate"/>
      </w:r>
      <w:r>
        <w:t>288</w:t>
      </w:r>
      <w:r>
        <w:fldChar w:fldCharType="end"/>
      </w:r>
    </w:p>
    <w:p w14:paraId="47983A17" w14:textId="7DB428AB" w:rsidR="00EF5F4A" w:rsidRDefault="00EF5F4A">
      <w:pPr>
        <w:pStyle w:val="TOC5"/>
        <w:rPr>
          <w:rFonts w:asciiTheme="minorHAnsi" w:eastAsiaTheme="minorEastAsia" w:hAnsiTheme="minorHAnsi" w:cstheme="minorBidi"/>
          <w:sz w:val="22"/>
          <w:szCs w:val="22"/>
          <w:lang w:eastAsia="en-GB"/>
        </w:rPr>
      </w:pPr>
      <w:r>
        <w:t>6.7.3.3.2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_Toc74945186 \h </w:instrText>
      </w:r>
      <w:r>
        <w:fldChar w:fldCharType="separate"/>
      </w:r>
      <w:r>
        <w:t>288</w:t>
      </w:r>
      <w:r>
        <w:fldChar w:fldCharType="end"/>
      </w:r>
    </w:p>
    <w:p w14:paraId="35F95042" w14:textId="72EC4EF8" w:rsidR="00EF5F4A" w:rsidRDefault="00EF5F4A">
      <w:pPr>
        <w:pStyle w:val="TOC5"/>
        <w:rPr>
          <w:rFonts w:asciiTheme="minorHAnsi" w:eastAsiaTheme="minorEastAsia" w:hAnsiTheme="minorHAnsi" w:cstheme="minorBidi"/>
          <w:sz w:val="22"/>
          <w:szCs w:val="22"/>
          <w:lang w:eastAsia="en-GB"/>
        </w:rPr>
      </w:pPr>
      <w:r>
        <w:t>6.7.3.3.3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_Toc74945187 \h </w:instrText>
      </w:r>
      <w:r>
        <w:fldChar w:fldCharType="separate"/>
      </w:r>
      <w:r>
        <w:t>288</w:t>
      </w:r>
      <w:r>
        <w:fldChar w:fldCharType="end"/>
      </w:r>
    </w:p>
    <w:p w14:paraId="3888CDE4" w14:textId="5A40E9C4" w:rsidR="00EF5F4A" w:rsidRDefault="00EF5F4A">
      <w:pPr>
        <w:pStyle w:val="TOC5"/>
        <w:rPr>
          <w:rFonts w:asciiTheme="minorHAnsi" w:eastAsiaTheme="minorEastAsia" w:hAnsiTheme="minorHAnsi" w:cstheme="minorBidi"/>
          <w:sz w:val="22"/>
          <w:szCs w:val="22"/>
          <w:lang w:eastAsia="en-GB"/>
        </w:rPr>
      </w:pPr>
      <w:r>
        <w:t>6.7.3.3.4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_Toc74945188 \h </w:instrText>
      </w:r>
      <w:r>
        <w:fldChar w:fldCharType="separate"/>
      </w:r>
      <w:r>
        <w:t>289</w:t>
      </w:r>
      <w:r>
        <w:fldChar w:fldCharType="end"/>
      </w:r>
    </w:p>
    <w:p w14:paraId="734F7C77" w14:textId="06C867B9" w:rsidR="00EF5F4A" w:rsidRDefault="00EF5F4A">
      <w:pPr>
        <w:pStyle w:val="TOC6"/>
        <w:rPr>
          <w:rFonts w:asciiTheme="minorHAnsi" w:eastAsiaTheme="minorEastAsia" w:hAnsiTheme="minorHAnsi" w:cstheme="minorBidi"/>
          <w:sz w:val="22"/>
          <w:szCs w:val="22"/>
          <w:lang w:eastAsia="en-GB"/>
        </w:rPr>
      </w:pPr>
      <w:r>
        <w:t>6.7.3.3.4.1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_Toc74945189 \h </w:instrText>
      </w:r>
      <w:r>
        <w:fldChar w:fldCharType="separate"/>
      </w:r>
      <w:r>
        <w:t>289</w:t>
      </w:r>
      <w:r>
        <w:fldChar w:fldCharType="end"/>
      </w:r>
    </w:p>
    <w:p w14:paraId="4B66DCDD" w14:textId="47342D3E" w:rsidR="00EF5F4A" w:rsidRDefault="00EF5F4A">
      <w:pPr>
        <w:pStyle w:val="TOC6"/>
        <w:rPr>
          <w:rFonts w:asciiTheme="minorHAnsi" w:eastAsiaTheme="minorEastAsia" w:hAnsiTheme="minorHAnsi" w:cstheme="minorBidi"/>
          <w:sz w:val="22"/>
          <w:szCs w:val="22"/>
          <w:lang w:eastAsia="en-GB"/>
        </w:rPr>
      </w:pPr>
      <w:r>
        <w:t>6.7.3.3.4.2</w:t>
      </w:r>
      <w:r>
        <w:rPr>
          <w:rFonts w:asciiTheme="minorHAnsi" w:eastAsiaTheme="minorEastAsia" w:hAnsiTheme="minorHAnsi" w:cstheme="minorBidi"/>
          <w:sz w:val="22"/>
          <w:szCs w:val="22"/>
          <w:lang w:eastAsia="en-GB"/>
        </w:rPr>
        <w:tab/>
      </w:r>
      <w:r>
        <w:t>Operation: provide-loc-info</w:t>
      </w:r>
      <w:r>
        <w:tab/>
      </w:r>
      <w:r>
        <w:fldChar w:fldCharType="begin" w:fldLock="1"/>
      </w:r>
      <w:r>
        <w:instrText xml:space="preserve"> PAGEREF _Toc74945190 \h </w:instrText>
      </w:r>
      <w:r>
        <w:fldChar w:fldCharType="separate"/>
      </w:r>
      <w:r>
        <w:t>289</w:t>
      </w:r>
      <w:r>
        <w:fldChar w:fldCharType="end"/>
      </w:r>
    </w:p>
    <w:p w14:paraId="4433D909" w14:textId="4F0BB7B0" w:rsidR="00EF5F4A" w:rsidRDefault="00EF5F4A">
      <w:pPr>
        <w:pStyle w:val="TOC7"/>
        <w:rPr>
          <w:rFonts w:asciiTheme="minorHAnsi" w:eastAsiaTheme="minorEastAsia" w:hAnsiTheme="minorHAnsi" w:cstheme="minorBidi"/>
          <w:sz w:val="22"/>
          <w:szCs w:val="22"/>
          <w:lang w:eastAsia="en-GB"/>
        </w:rPr>
      </w:pPr>
      <w:r>
        <w:t>6.7.3.3.4.2.1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_Toc74945191 \h </w:instrText>
      </w:r>
      <w:r>
        <w:fldChar w:fldCharType="separate"/>
      </w:r>
      <w:r>
        <w:t>289</w:t>
      </w:r>
      <w:r>
        <w:fldChar w:fldCharType="end"/>
      </w:r>
    </w:p>
    <w:p w14:paraId="141A0471" w14:textId="44427610" w:rsidR="00EF5F4A" w:rsidRDefault="00EF5F4A">
      <w:pPr>
        <w:pStyle w:val="TOC7"/>
        <w:rPr>
          <w:rFonts w:asciiTheme="minorHAnsi" w:eastAsiaTheme="minorEastAsia" w:hAnsiTheme="minorHAnsi" w:cstheme="minorBidi"/>
          <w:sz w:val="22"/>
          <w:szCs w:val="22"/>
          <w:lang w:eastAsia="en-GB"/>
        </w:rPr>
      </w:pPr>
      <w:r>
        <w:t>6.7.3.3.4.2.2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_Toc74945192 \h </w:instrText>
      </w:r>
      <w:r>
        <w:fldChar w:fldCharType="separate"/>
      </w:r>
      <w:r>
        <w:t>289</w:t>
      </w:r>
      <w:r>
        <w:fldChar w:fldCharType="end"/>
      </w:r>
    </w:p>
    <w:p w14:paraId="4529122E" w14:textId="6FF180A0" w:rsidR="00EF5F4A" w:rsidRDefault="00EF5F4A">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_Toc74945193 \h </w:instrText>
      </w:r>
      <w:r>
        <w:fldChar w:fldCharType="separate"/>
      </w:r>
      <w:r>
        <w:t>289</w:t>
      </w:r>
      <w:r>
        <w:fldChar w:fldCharType="end"/>
      </w:r>
    </w:p>
    <w:p w14:paraId="53AB5237" w14:textId="356AD2D9" w:rsidR="00EF5F4A" w:rsidRDefault="00EF5F4A">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_Toc74945194 \h </w:instrText>
      </w:r>
      <w:r>
        <w:fldChar w:fldCharType="separate"/>
      </w:r>
      <w:r>
        <w:t>289</w:t>
      </w:r>
      <w:r>
        <w:fldChar w:fldCharType="end"/>
      </w:r>
    </w:p>
    <w:p w14:paraId="6E7DEA35" w14:textId="5A6C59AB" w:rsidR="00EF5F4A" w:rsidRDefault="00EF5F4A">
      <w:pPr>
        <w:pStyle w:val="TOC3"/>
        <w:rPr>
          <w:rFonts w:asciiTheme="minorHAnsi" w:eastAsiaTheme="minorEastAsia" w:hAnsiTheme="minorHAnsi" w:cstheme="minorBidi"/>
          <w:sz w:val="22"/>
          <w:szCs w:val="22"/>
          <w:lang w:eastAsia="en-GB"/>
        </w:rPr>
      </w:pPr>
      <w:r>
        <w:t>6.7.6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_Toc74945195 \h </w:instrText>
      </w:r>
      <w:r>
        <w:fldChar w:fldCharType="separate"/>
      </w:r>
      <w:r>
        <w:t>289</w:t>
      </w:r>
      <w:r>
        <w:fldChar w:fldCharType="end"/>
      </w:r>
    </w:p>
    <w:p w14:paraId="6F8EF879" w14:textId="72753DBC" w:rsidR="00EF5F4A" w:rsidRDefault="00EF5F4A">
      <w:pPr>
        <w:pStyle w:val="TOC4"/>
        <w:rPr>
          <w:rFonts w:asciiTheme="minorHAnsi" w:eastAsiaTheme="minorEastAsia" w:hAnsiTheme="minorHAnsi" w:cstheme="minorBidi"/>
          <w:sz w:val="22"/>
          <w:szCs w:val="22"/>
          <w:lang w:eastAsia="en-GB"/>
        </w:rPr>
      </w:pPr>
      <w:r>
        <w:t>6.7.6.1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_Toc74945196 \h </w:instrText>
      </w:r>
      <w:r>
        <w:fldChar w:fldCharType="separate"/>
      </w:r>
      <w:r>
        <w:t>289</w:t>
      </w:r>
      <w:r>
        <w:fldChar w:fldCharType="end"/>
      </w:r>
    </w:p>
    <w:p w14:paraId="5ADF38A9" w14:textId="0D4D7BB4" w:rsidR="00EF5F4A" w:rsidRDefault="00EF5F4A">
      <w:pPr>
        <w:pStyle w:val="TOC4"/>
        <w:rPr>
          <w:rFonts w:asciiTheme="minorHAnsi" w:eastAsiaTheme="minorEastAsia" w:hAnsiTheme="minorHAnsi" w:cstheme="minorBidi"/>
          <w:sz w:val="22"/>
          <w:szCs w:val="22"/>
          <w:lang w:eastAsia="en-GB"/>
        </w:rPr>
      </w:pPr>
      <w:r w:rsidRPr="00EF5F4A">
        <w:t>6.7.6.2</w:t>
      </w:r>
      <w:r w:rsidRPr="00EF5F4A">
        <w:rPr>
          <w:rFonts w:asciiTheme="minorHAnsi" w:eastAsiaTheme="minorEastAsia" w:hAnsiTheme="minorHAnsi" w:cstheme="minorBidi"/>
          <w:sz w:val="22"/>
          <w:szCs w:val="22"/>
          <w:lang w:eastAsia="en-GB"/>
        </w:rPr>
        <w:tab/>
      </w:r>
      <w:r w:rsidRPr="00BB18E7">
        <w:rPr>
          <w:lang w:val="en-US"/>
        </w:rPr>
        <w:t>Structured data types</w:t>
      </w:r>
      <w:r>
        <w:tab/>
      </w:r>
      <w:r>
        <w:fldChar w:fldCharType="begin" w:fldLock="1"/>
      </w:r>
      <w:r>
        <w:instrText xml:space="preserve"> PAGEREF _Toc74945197 \h </w:instrText>
      </w:r>
      <w:r>
        <w:fldChar w:fldCharType="separate"/>
      </w:r>
      <w:r>
        <w:t>290</w:t>
      </w:r>
      <w:r>
        <w:fldChar w:fldCharType="end"/>
      </w:r>
    </w:p>
    <w:p w14:paraId="408D8B3A" w14:textId="1C4936B1" w:rsidR="00EF5F4A" w:rsidRDefault="00EF5F4A">
      <w:pPr>
        <w:pStyle w:val="TOC5"/>
        <w:rPr>
          <w:rFonts w:asciiTheme="minorHAnsi" w:eastAsiaTheme="minorEastAsia" w:hAnsiTheme="minorHAnsi" w:cstheme="minorBidi"/>
          <w:sz w:val="22"/>
          <w:szCs w:val="22"/>
          <w:lang w:eastAsia="en-GB"/>
        </w:rPr>
      </w:pPr>
      <w:r>
        <w:t>6.7.6.2.1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_Toc74945198 \h </w:instrText>
      </w:r>
      <w:r>
        <w:fldChar w:fldCharType="separate"/>
      </w:r>
      <w:r>
        <w:t>290</w:t>
      </w:r>
      <w:r>
        <w:fldChar w:fldCharType="end"/>
      </w:r>
    </w:p>
    <w:p w14:paraId="11231620" w14:textId="7E8ED3F3" w:rsidR="00EF5F4A" w:rsidRDefault="00EF5F4A">
      <w:pPr>
        <w:pStyle w:val="TOC5"/>
        <w:rPr>
          <w:rFonts w:asciiTheme="minorHAnsi" w:eastAsiaTheme="minorEastAsia" w:hAnsiTheme="minorHAnsi" w:cstheme="minorBidi"/>
          <w:sz w:val="22"/>
          <w:szCs w:val="22"/>
          <w:lang w:eastAsia="en-GB"/>
        </w:rPr>
      </w:pPr>
      <w:r>
        <w:t>6.7.6.2.2</w:t>
      </w:r>
      <w:r>
        <w:rPr>
          <w:rFonts w:asciiTheme="minorHAnsi" w:eastAsiaTheme="minorEastAsia" w:hAnsiTheme="minorHAnsi" w:cstheme="minorBidi"/>
          <w:sz w:val="22"/>
          <w:szCs w:val="22"/>
          <w:lang w:eastAsia="en-GB"/>
        </w:rPr>
        <w:tab/>
      </w:r>
      <w:r>
        <w:t>Type: UeInfo</w:t>
      </w:r>
      <w:r>
        <w:tab/>
      </w:r>
      <w:r>
        <w:fldChar w:fldCharType="begin" w:fldLock="1"/>
      </w:r>
      <w:r>
        <w:instrText xml:space="preserve"> PAGEREF _Toc74945199 \h </w:instrText>
      </w:r>
      <w:r>
        <w:fldChar w:fldCharType="separate"/>
      </w:r>
      <w:r>
        <w:t>290</w:t>
      </w:r>
      <w:r>
        <w:fldChar w:fldCharType="end"/>
      </w:r>
    </w:p>
    <w:p w14:paraId="0A148C3D" w14:textId="4F1CC46B" w:rsidR="00EF5F4A" w:rsidRDefault="00EF5F4A">
      <w:pPr>
        <w:pStyle w:val="TOC5"/>
        <w:rPr>
          <w:rFonts w:asciiTheme="minorHAnsi" w:eastAsiaTheme="minorEastAsia" w:hAnsiTheme="minorHAnsi" w:cstheme="minorBidi"/>
          <w:sz w:val="22"/>
          <w:szCs w:val="22"/>
          <w:lang w:eastAsia="en-GB"/>
        </w:rPr>
      </w:pPr>
      <w:r>
        <w:lastRenderedPageBreak/>
        <w:t>6.</w:t>
      </w:r>
      <w:r>
        <w:rPr>
          <w:lang w:eastAsia="zh-CN"/>
        </w:rPr>
        <w:t>7</w:t>
      </w:r>
      <w:r>
        <w:t>.6.2.3</w:t>
      </w:r>
      <w:r>
        <w:rPr>
          <w:rFonts w:asciiTheme="minorHAnsi" w:eastAsiaTheme="minorEastAsia" w:hAnsiTheme="minorHAnsi" w:cstheme="minorBidi"/>
          <w:sz w:val="22"/>
          <w:szCs w:val="22"/>
          <w:lang w:eastAsia="en-GB"/>
        </w:rPr>
        <w:tab/>
      </w:r>
      <w:r>
        <w:t>Type: LocationInfoRequest</w:t>
      </w:r>
      <w:r>
        <w:tab/>
      </w:r>
      <w:r>
        <w:fldChar w:fldCharType="begin" w:fldLock="1"/>
      </w:r>
      <w:r>
        <w:instrText xml:space="preserve"> PAGEREF _Toc74945200 \h </w:instrText>
      </w:r>
      <w:r>
        <w:fldChar w:fldCharType="separate"/>
      </w:r>
      <w:r>
        <w:t>291</w:t>
      </w:r>
      <w:r>
        <w:fldChar w:fldCharType="end"/>
      </w:r>
    </w:p>
    <w:p w14:paraId="5154C5FE" w14:textId="5B0E2634" w:rsidR="00EF5F4A" w:rsidRDefault="00EF5F4A">
      <w:pPr>
        <w:pStyle w:val="TOC5"/>
        <w:rPr>
          <w:rFonts w:asciiTheme="minorHAnsi" w:eastAsiaTheme="minorEastAsia" w:hAnsiTheme="minorHAnsi" w:cstheme="minorBidi"/>
          <w:sz w:val="22"/>
          <w:szCs w:val="22"/>
          <w:lang w:eastAsia="en-GB"/>
        </w:rPr>
      </w:pPr>
      <w:r>
        <w:t>6.</w:t>
      </w:r>
      <w:r>
        <w:rPr>
          <w:lang w:eastAsia="zh-CN"/>
        </w:rPr>
        <w:t>7</w:t>
      </w:r>
      <w:r>
        <w:t>.6.2.4</w:t>
      </w:r>
      <w:r>
        <w:rPr>
          <w:rFonts w:asciiTheme="minorHAnsi" w:eastAsiaTheme="minorEastAsia" w:hAnsiTheme="minorHAnsi" w:cstheme="minorBidi"/>
          <w:sz w:val="22"/>
          <w:szCs w:val="22"/>
          <w:lang w:eastAsia="en-GB"/>
        </w:rPr>
        <w:tab/>
      </w:r>
      <w:r>
        <w:t>Type: LocationInfoResult</w:t>
      </w:r>
      <w:r>
        <w:tab/>
      </w:r>
      <w:r>
        <w:fldChar w:fldCharType="begin" w:fldLock="1"/>
      </w:r>
      <w:r>
        <w:instrText xml:space="preserve"> PAGEREF _Toc74945201 \h </w:instrText>
      </w:r>
      <w:r>
        <w:fldChar w:fldCharType="separate"/>
      </w:r>
      <w:r>
        <w:t>292</w:t>
      </w:r>
      <w:r>
        <w:fldChar w:fldCharType="end"/>
      </w:r>
    </w:p>
    <w:p w14:paraId="3C3C8634" w14:textId="13A023DA" w:rsidR="00EF5F4A" w:rsidRDefault="00EF5F4A">
      <w:pPr>
        <w:pStyle w:val="TOC5"/>
        <w:rPr>
          <w:rFonts w:asciiTheme="minorHAnsi" w:eastAsiaTheme="minorEastAsia" w:hAnsiTheme="minorHAnsi" w:cstheme="minorBidi"/>
          <w:sz w:val="22"/>
          <w:szCs w:val="22"/>
          <w:lang w:eastAsia="en-GB"/>
        </w:rPr>
      </w:pPr>
      <w:r>
        <w:t>6.7.6.2.5</w:t>
      </w:r>
      <w:r>
        <w:rPr>
          <w:rFonts w:asciiTheme="minorHAnsi" w:eastAsiaTheme="minorEastAsia" w:hAnsiTheme="minorHAnsi" w:cstheme="minorBidi"/>
          <w:sz w:val="22"/>
          <w:szCs w:val="22"/>
          <w:lang w:eastAsia="en-GB"/>
        </w:rPr>
        <w:tab/>
      </w:r>
      <w:r>
        <w:t>Type: 5GSrvccInfo</w:t>
      </w:r>
      <w:r>
        <w:tab/>
      </w:r>
      <w:r>
        <w:fldChar w:fldCharType="begin" w:fldLock="1"/>
      </w:r>
      <w:r>
        <w:instrText xml:space="preserve"> PAGEREF _Toc74945202 \h </w:instrText>
      </w:r>
      <w:r>
        <w:fldChar w:fldCharType="separate"/>
      </w:r>
      <w:r>
        <w:t>292</w:t>
      </w:r>
      <w:r>
        <w:fldChar w:fldCharType="end"/>
      </w:r>
    </w:p>
    <w:p w14:paraId="78F54610" w14:textId="474A1F93" w:rsidR="00EF5F4A" w:rsidRDefault="00EF5F4A">
      <w:pPr>
        <w:pStyle w:val="TOC4"/>
        <w:rPr>
          <w:rFonts w:asciiTheme="minorHAnsi" w:eastAsiaTheme="minorEastAsia" w:hAnsiTheme="minorHAnsi" w:cstheme="minorBidi"/>
          <w:sz w:val="22"/>
          <w:szCs w:val="22"/>
          <w:lang w:eastAsia="en-GB"/>
        </w:rPr>
      </w:pPr>
      <w:r w:rsidRPr="00EF5F4A">
        <w:t>6.7.6.3</w:t>
      </w:r>
      <w:r w:rsidRPr="00EF5F4A">
        <w:rPr>
          <w:rFonts w:asciiTheme="minorHAnsi" w:eastAsiaTheme="minorEastAsia" w:hAnsiTheme="minorHAnsi" w:cstheme="minorBidi"/>
          <w:sz w:val="22"/>
          <w:szCs w:val="22"/>
          <w:lang w:eastAsia="en-GB"/>
        </w:rPr>
        <w:tab/>
      </w:r>
      <w:r w:rsidRPr="00BB18E7">
        <w:rPr>
          <w:lang w:val="en-US"/>
        </w:rPr>
        <w:t>Simple data types and enumerations</w:t>
      </w:r>
      <w:r>
        <w:tab/>
      </w:r>
      <w:r>
        <w:fldChar w:fldCharType="begin" w:fldLock="1"/>
      </w:r>
      <w:r>
        <w:instrText xml:space="preserve"> PAGEREF _Toc74945203 \h </w:instrText>
      </w:r>
      <w:r>
        <w:fldChar w:fldCharType="separate"/>
      </w:r>
      <w:r>
        <w:t>292</w:t>
      </w:r>
      <w:r>
        <w:fldChar w:fldCharType="end"/>
      </w:r>
    </w:p>
    <w:p w14:paraId="748DD775" w14:textId="71F96CD4" w:rsidR="00EF5F4A" w:rsidRDefault="00EF5F4A">
      <w:pPr>
        <w:pStyle w:val="TOC3"/>
        <w:rPr>
          <w:rFonts w:asciiTheme="minorHAnsi" w:eastAsiaTheme="minorEastAsia" w:hAnsiTheme="minorHAnsi" w:cstheme="minorBidi"/>
          <w:sz w:val="22"/>
          <w:szCs w:val="22"/>
          <w:lang w:eastAsia="en-GB"/>
        </w:rPr>
      </w:pPr>
      <w:r>
        <w:t>6.7.7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_Toc74945204 \h </w:instrText>
      </w:r>
      <w:r>
        <w:fldChar w:fldCharType="separate"/>
      </w:r>
      <w:r>
        <w:t>292</w:t>
      </w:r>
      <w:r>
        <w:fldChar w:fldCharType="end"/>
      </w:r>
    </w:p>
    <w:p w14:paraId="008FA941" w14:textId="5028BC1C" w:rsidR="00EF5F4A" w:rsidRDefault="00EF5F4A">
      <w:pPr>
        <w:pStyle w:val="TOC4"/>
        <w:rPr>
          <w:rFonts w:asciiTheme="minorHAnsi" w:eastAsiaTheme="minorEastAsia" w:hAnsiTheme="minorHAnsi" w:cstheme="minorBidi"/>
          <w:sz w:val="22"/>
          <w:szCs w:val="22"/>
          <w:lang w:eastAsia="en-GB"/>
        </w:rPr>
      </w:pPr>
      <w:r>
        <w:t>6.7.7.1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_Toc74945205 \h </w:instrText>
      </w:r>
      <w:r>
        <w:fldChar w:fldCharType="separate"/>
      </w:r>
      <w:r>
        <w:t>292</w:t>
      </w:r>
      <w:r>
        <w:fldChar w:fldCharType="end"/>
      </w:r>
    </w:p>
    <w:p w14:paraId="225CDEEF" w14:textId="77636539" w:rsidR="00EF5F4A" w:rsidRDefault="00EF5F4A">
      <w:pPr>
        <w:pStyle w:val="TOC4"/>
        <w:rPr>
          <w:rFonts w:asciiTheme="minorHAnsi" w:eastAsiaTheme="minorEastAsia" w:hAnsiTheme="minorHAnsi" w:cstheme="minorBidi"/>
          <w:sz w:val="22"/>
          <w:szCs w:val="22"/>
          <w:lang w:eastAsia="en-GB"/>
        </w:rPr>
      </w:pPr>
      <w:r>
        <w:t>6.7.7.2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_Toc74945206 \h </w:instrText>
      </w:r>
      <w:r>
        <w:fldChar w:fldCharType="separate"/>
      </w:r>
      <w:r>
        <w:t>292</w:t>
      </w:r>
      <w:r>
        <w:fldChar w:fldCharType="end"/>
      </w:r>
    </w:p>
    <w:p w14:paraId="5FE132C4" w14:textId="5D29E9C5" w:rsidR="00EF5F4A" w:rsidRDefault="00EF5F4A">
      <w:pPr>
        <w:pStyle w:val="TOC4"/>
        <w:rPr>
          <w:rFonts w:asciiTheme="minorHAnsi" w:eastAsiaTheme="minorEastAsia" w:hAnsiTheme="minorHAnsi" w:cstheme="minorBidi"/>
          <w:sz w:val="22"/>
          <w:szCs w:val="22"/>
          <w:lang w:eastAsia="en-GB"/>
        </w:rPr>
      </w:pPr>
      <w:r>
        <w:t>6.7.7.3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_Toc74945207 \h </w:instrText>
      </w:r>
      <w:r>
        <w:fldChar w:fldCharType="separate"/>
      </w:r>
      <w:r>
        <w:t>292</w:t>
      </w:r>
      <w:r>
        <w:fldChar w:fldCharType="end"/>
      </w:r>
    </w:p>
    <w:p w14:paraId="5D657A88" w14:textId="303B3340" w:rsidR="00EF5F4A" w:rsidRDefault="00EF5F4A">
      <w:pPr>
        <w:pStyle w:val="TOC3"/>
        <w:rPr>
          <w:rFonts w:asciiTheme="minorHAnsi" w:eastAsiaTheme="minorEastAsia" w:hAnsiTheme="minorHAnsi" w:cstheme="minorBidi"/>
          <w:sz w:val="22"/>
          <w:szCs w:val="22"/>
          <w:lang w:eastAsia="en-GB"/>
        </w:rPr>
      </w:pPr>
      <w:r>
        <w:t>6.7.8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_Toc74945208 \h </w:instrText>
      </w:r>
      <w:r>
        <w:fldChar w:fldCharType="separate"/>
      </w:r>
      <w:r>
        <w:t>293</w:t>
      </w:r>
      <w:r>
        <w:fldChar w:fldCharType="end"/>
      </w:r>
    </w:p>
    <w:p w14:paraId="191A962A" w14:textId="11BA407B" w:rsidR="00EF5F4A" w:rsidRDefault="00EF5F4A">
      <w:pPr>
        <w:pStyle w:val="TOC3"/>
        <w:rPr>
          <w:rFonts w:asciiTheme="minorHAnsi" w:eastAsiaTheme="minorEastAsia" w:hAnsiTheme="minorHAnsi" w:cstheme="minorBidi"/>
          <w:sz w:val="22"/>
          <w:szCs w:val="22"/>
          <w:lang w:eastAsia="en-GB"/>
        </w:rPr>
      </w:pPr>
      <w:r w:rsidRPr="00EF5F4A">
        <w:t>6.7.9</w:t>
      </w:r>
      <w:r w:rsidRPr="00EF5F4A">
        <w:rPr>
          <w:rFonts w:asciiTheme="minorHAnsi" w:eastAsiaTheme="minorEastAsia" w:hAnsiTheme="minorHAnsi" w:cstheme="minorBidi"/>
          <w:sz w:val="22"/>
          <w:szCs w:val="22"/>
          <w:lang w:eastAsia="en-GB"/>
        </w:rPr>
        <w:tab/>
      </w:r>
      <w:r w:rsidRPr="00BB18E7">
        <w:rPr>
          <w:lang w:val="en-US"/>
        </w:rPr>
        <w:t>Security</w:t>
      </w:r>
      <w:r>
        <w:tab/>
      </w:r>
      <w:r>
        <w:fldChar w:fldCharType="begin" w:fldLock="1"/>
      </w:r>
      <w:r>
        <w:instrText xml:space="preserve"> PAGEREF _Toc74945209 \h </w:instrText>
      </w:r>
      <w:r>
        <w:fldChar w:fldCharType="separate"/>
      </w:r>
      <w:r>
        <w:t>293</w:t>
      </w:r>
      <w:r>
        <w:fldChar w:fldCharType="end"/>
      </w:r>
    </w:p>
    <w:p w14:paraId="2BFF8C2C" w14:textId="12B599CE" w:rsidR="00EF5F4A" w:rsidRDefault="00EF5F4A" w:rsidP="00EF5F4A">
      <w:pPr>
        <w:pStyle w:val="TOC8"/>
        <w:tabs>
          <w:tab w:val="right" w:leader="dot" w:pos="9639"/>
        </w:tabs>
        <w:rPr>
          <w:rFonts w:asciiTheme="minorHAnsi" w:eastAsiaTheme="minorEastAsia" w:hAnsiTheme="minorHAnsi" w:cstheme="minorBidi"/>
          <w:b w:val="0"/>
          <w:szCs w:val="22"/>
          <w:lang w:eastAsia="en-GB"/>
        </w:rPr>
      </w:pPr>
      <w:r>
        <w:t>Annex A (normative):</w:t>
      </w:r>
      <w:r>
        <w:tab/>
        <w:t>OpenAPI specification</w:t>
      </w:r>
      <w:r>
        <w:tab/>
      </w:r>
      <w:r>
        <w:fldChar w:fldCharType="begin" w:fldLock="1"/>
      </w:r>
      <w:r>
        <w:instrText xml:space="preserve"> PAGEREF _Toc74945210 \h </w:instrText>
      </w:r>
      <w:r>
        <w:fldChar w:fldCharType="separate"/>
      </w:r>
      <w:r>
        <w:t>293</w:t>
      </w:r>
      <w:r>
        <w:fldChar w:fldCharType="end"/>
      </w:r>
    </w:p>
    <w:p w14:paraId="05B12F55" w14:textId="2AF1B5FA" w:rsidR="00EF5F4A" w:rsidRDefault="00EF5F4A">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_Toc74945211 \h </w:instrText>
      </w:r>
      <w:r>
        <w:fldChar w:fldCharType="separate"/>
      </w:r>
      <w:r>
        <w:t>293</w:t>
      </w:r>
      <w:r>
        <w:fldChar w:fldCharType="end"/>
      </w:r>
    </w:p>
    <w:p w14:paraId="79717DF5" w14:textId="326A6D4B" w:rsidR="00EF5F4A" w:rsidRDefault="00EF5F4A">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Nudm_SDM API</w:t>
      </w:r>
      <w:r>
        <w:tab/>
      </w:r>
      <w:r>
        <w:fldChar w:fldCharType="begin" w:fldLock="1"/>
      </w:r>
      <w:r>
        <w:instrText xml:space="preserve"> PAGEREF _Toc74945212 \h </w:instrText>
      </w:r>
      <w:r>
        <w:fldChar w:fldCharType="separate"/>
      </w:r>
      <w:r>
        <w:t>293</w:t>
      </w:r>
      <w:r>
        <w:fldChar w:fldCharType="end"/>
      </w:r>
    </w:p>
    <w:p w14:paraId="11FA150C" w14:textId="7906B3C3" w:rsidR="00EF5F4A" w:rsidRDefault="00EF5F4A">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Nudm_UECM API</w:t>
      </w:r>
      <w:r>
        <w:tab/>
      </w:r>
      <w:r>
        <w:fldChar w:fldCharType="begin" w:fldLock="1"/>
      </w:r>
      <w:r>
        <w:instrText xml:space="preserve"> PAGEREF _Toc74945213 \h </w:instrText>
      </w:r>
      <w:r>
        <w:fldChar w:fldCharType="separate"/>
      </w:r>
      <w:r>
        <w:t>334</w:t>
      </w:r>
      <w:r>
        <w:fldChar w:fldCharType="end"/>
      </w:r>
    </w:p>
    <w:p w14:paraId="42061658" w14:textId="4886F757" w:rsidR="00EF5F4A" w:rsidRDefault="00EF5F4A">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Nudm_UEAU API</w:t>
      </w:r>
      <w:r>
        <w:tab/>
      </w:r>
      <w:r>
        <w:fldChar w:fldCharType="begin" w:fldLock="1"/>
      </w:r>
      <w:r>
        <w:instrText xml:space="preserve"> PAGEREF _Toc74945214 \h </w:instrText>
      </w:r>
      <w:r>
        <w:fldChar w:fldCharType="separate"/>
      </w:r>
      <w:r>
        <w:t>357</w:t>
      </w:r>
      <w:r>
        <w:fldChar w:fldCharType="end"/>
      </w:r>
    </w:p>
    <w:p w14:paraId="7E941584" w14:textId="7AA6485A" w:rsidR="00EF5F4A" w:rsidRDefault="00EF5F4A">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Nudm_EE API</w:t>
      </w:r>
      <w:r>
        <w:tab/>
      </w:r>
      <w:r>
        <w:fldChar w:fldCharType="begin" w:fldLock="1"/>
      </w:r>
      <w:r>
        <w:instrText xml:space="preserve"> PAGEREF _Toc74945215 \h </w:instrText>
      </w:r>
      <w:r>
        <w:fldChar w:fldCharType="separate"/>
      </w:r>
      <w:r>
        <w:t>365</w:t>
      </w:r>
      <w:r>
        <w:fldChar w:fldCharType="end"/>
      </w:r>
    </w:p>
    <w:p w14:paraId="120A6A35" w14:textId="2693DEDF" w:rsidR="00EF5F4A" w:rsidRDefault="00EF5F4A">
      <w:pPr>
        <w:pStyle w:val="TOC2"/>
        <w:rPr>
          <w:rFonts w:asciiTheme="minorHAnsi" w:eastAsiaTheme="minorEastAsia" w:hAnsiTheme="minorHAnsi" w:cstheme="minorBidi"/>
          <w:sz w:val="22"/>
          <w:szCs w:val="22"/>
          <w:lang w:eastAsia="en-GB"/>
        </w:rPr>
      </w:pPr>
      <w:r>
        <w:t>A.6</w:t>
      </w:r>
      <w:r>
        <w:rPr>
          <w:rFonts w:asciiTheme="minorHAnsi" w:eastAsiaTheme="minorEastAsia" w:hAnsiTheme="minorHAnsi" w:cstheme="minorBidi"/>
          <w:sz w:val="22"/>
          <w:szCs w:val="22"/>
          <w:lang w:eastAsia="en-GB"/>
        </w:rPr>
        <w:tab/>
      </w:r>
      <w:r>
        <w:t>Nudm_PP API</w:t>
      </w:r>
      <w:r>
        <w:tab/>
      </w:r>
      <w:r>
        <w:fldChar w:fldCharType="begin" w:fldLock="1"/>
      </w:r>
      <w:r>
        <w:instrText xml:space="preserve"> PAGEREF _Toc74945216 \h </w:instrText>
      </w:r>
      <w:r>
        <w:fldChar w:fldCharType="separate"/>
      </w:r>
      <w:r>
        <w:t>374</w:t>
      </w:r>
      <w:r>
        <w:fldChar w:fldCharType="end"/>
      </w:r>
    </w:p>
    <w:p w14:paraId="34993378" w14:textId="62FE895E" w:rsidR="00EF5F4A" w:rsidRDefault="00EF5F4A">
      <w:pPr>
        <w:pStyle w:val="TOC2"/>
        <w:rPr>
          <w:rFonts w:asciiTheme="minorHAnsi" w:eastAsiaTheme="minorEastAsia" w:hAnsiTheme="minorHAnsi" w:cstheme="minorBidi"/>
          <w:sz w:val="22"/>
          <w:szCs w:val="22"/>
          <w:lang w:eastAsia="en-GB"/>
        </w:rPr>
      </w:pPr>
      <w:r>
        <w:t>A.7</w:t>
      </w:r>
      <w:r>
        <w:rPr>
          <w:rFonts w:asciiTheme="minorHAnsi" w:eastAsiaTheme="minorEastAsia" w:hAnsiTheme="minorHAnsi" w:cstheme="minorBidi"/>
          <w:sz w:val="22"/>
          <w:szCs w:val="22"/>
          <w:lang w:eastAsia="en-GB"/>
        </w:rPr>
        <w:tab/>
      </w:r>
      <w:r>
        <w:t>Nudm_NIDDAU API</w:t>
      </w:r>
      <w:r>
        <w:tab/>
      </w:r>
      <w:r>
        <w:fldChar w:fldCharType="begin" w:fldLock="1"/>
      </w:r>
      <w:r>
        <w:instrText xml:space="preserve"> PAGEREF _Toc74945217 \h </w:instrText>
      </w:r>
      <w:r>
        <w:fldChar w:fldCharType="separate"/>
      </w:r>
      <w:r>
        <w:t>383</w:t>
      </w:r>
      <w:r>
        <w:fldChar w:fldCharType="end"/>
      </w:r>
    </w:p>
    <w:p w14:paraId="74584F9E" w14:textId="6E061814" w:rsidR="00EF5F4A" w:rsidRDefault="00EF5F4A">
      <w:pPr>
        <w:pStyle w:val="TOC2"/>
        <w:rPr>
          <w:rFonts w:asciiTheme="minorHAnsi" w:eastAsiaTheme="minorEastAsia" w:hAnsiTheme="minorHAnsi" w:cstheme="minorBidi"/>
          <w:sz w:val="22"/>
          <w:szCs w:val="22"/>
          <w:lang w:eastAsia="en-GB"/>
        </w:rPr>
      </w:pPr>
      <w:r>
        <w:t>A.8</w:t>
      </w:r>
      <w:r>
        <w:rPr>
          <w:rFonts w:asciiTheme="minorHAnsi" w:eastAsiaTheme="minorEastAsia" w:hAnsiTheme="minorHAnsi" w:cstheme="minorBidi"/>
          <w:sz w:val="22"/>
          <w:szCs w:val="22"/>
          <w:lang w:eastAsia="en-GB"/>
        </w:rPr>
        <w:tab/>
      </w:r>
      <w:r>
        <w:t>Nudm_MT API</w:t>
      </w:r>
      <w:r>
        <w:tab/>
      </w:r>
      <w:r>
        <w:fldChar w:fldCharType="begin" w:fldLock="1"/>
      </w:r>
      <w:r>
        <w:instrText xml:space="preserve"> PAGEREF _Toc74945218 \h </w:instrText>
      </w:r>
      <w:r>
        <w:fldChar w:fldCharType="separate"/>
      </w:r>
      <w:r>
        <w:t>385</w:t>
      </w:r>
      <w:r>
        <w:fldChar w:fldCharType="end"/>
      </w:r>
    </w:p>
    <w:p w14:paraId="7AF3561C" w14:textId="5D286274" w:rsidR="00EF5F4A" w:rsidRDefault="00EF5F4A" w:rsidP="00EF5F4A">
      <w:pPr>
        <w:pStyle w:val="TOC8"/>
        <w:tabs>
          <w:tab w:val="right" w:leader="dot" w:pos="9639"/>
        </w:tabs>
        <w:rPr>
          <w:rFonts w:asciiTheme="minorHAnsi" w:eastAsiaTheme="minorEastAsia" w:hAnsiTheme="minorHAnsi" w:cstheme="minorBidi"/>
          <w:b w:val="0"/>
          <w:szCs w:val="22"/>
          <w:lang w:eastAsia="en-GB"/>
        </w:rPr>
      </w:pPr>
      <w:r>
        <w:t>Annex B (informative):</w:t>
      </w:r>
      <w:r>
        <w:tab/>
        <w:t>Stateless UDMs</w:t>
      </w:r>
      <w:r>
        <w:tab/>
      </w:r>
      <w:r>
        <w:fldChar w:fldCharType="begin" w:fldLock="1"/>
      </w:r>
      <w:r>
        <w:instrText xml:space="preserve"> PAGEREF _Toc74945219 \h </w:instrText>
      </w:r>
      <w:r>
        <w:fldChar w:fldCharType="separate"/>
      </w:r>
      <w:r>
        <w:t>388</w:t>
      </w:r>
      <w:r>
        <w:fldChar w:fldCharType="end"/>
      </w:r>
    </w:p>
    <w:p w14:paraId="643B57CC" w14:textId="08BEE4AA" w:rsidR="00EF5F4A" w:rsidRDefault="00EF5F4A" w:rsidP="00EF5F4A">
      <w:pPr>
        <w:pStyle w:val="TOC8"/>
        <w:tabs>
          <w:tab w:val="right" w:leader="dot" w:pos="9639"/>
        </w:tabs>
        <w:rPr>
          <w:rFonts w:asciiTheme="minorHAnsi" w:eastAsiaTheme="minorEastAsia" w:hAnsiTheme="minorHAnsi" w:cstheme="minorBidi"/>
          <w:b w:val="0"/>
          <w:szCs w:val="22"/>
          <w:lang w:eastAsia="en-GB"/>
        </w:rPr>
      </w:pPr>
      <w:r>
        <w:t>Annex C (informative):</w:t>
      </w:r>
      <w:r>
        <w:tab/>
        <w:t>SUCI encoding</w:t>
      </w:r>
      <w:r>
        <w:tab/>
      </w:r>
      <w:r>
        <w:fldChar w:fldCharType="begin" w:fldLock="1"/>
      </w:r>
      <w:r>
        <w:instrText xml:space="preserve"> PAGEREF _Toc74945220 \h </w:instrText>
      </w:r>
      <w:r>
        <w:fldChar w:fldCharType="separate"/>
      </w:r>
      <w:r>
        <w:t>392</w:t>
      </w:r>
      <w:r>
        <w:fldChar w:fldCharType="end"/>
      </w:r>
    </w:p>
    <w:p w14:paraId="53A40F0A" w14:textId="0B78253B" w:rsidR="00EF5F4A" w:rsidRDefault="00EF5F4A" w:rsidP="00EF5F4A">
      <w:pPr>
        <w:pStyle w:val="TOC8"/>
        <w:tabs>
          <w:tab w:val="right" w:leader="dot" w:pos="9639"/>
        </w:tabs>
        <w:rPr>
          <w:rFonts w:asciiTheme="minorHAnsi" w:eastAsiaTheme="minorEastAsia" w:hAnsiTheme="minorHAnsi" w:cstheme="minorBidi"/>
          <w:b w:val="0"/>
          <w:szCs w:val="22"/>
          <w:lang w:eastAsia="en-GB"/>
        </w:rPr>
      </w:pPr>
      <w:r>
        <w:t>Annex D (informative):</w:t>
      </w:r>
      <w:r>
        <w:tab/>
        <w:t>Change history</w:t>
      </w:r>
      <w:r>
        <w:tab/>
      </w:r>
      <w:r>
        <w:fldChar w:fldCharType="begin" w:fldLock="1"/>
      </w:r>
      <w:r>
        <w:instrText xml:space="preserve"> PAGEREF _Toc74945221 \h </w:instrText>
      </w:r>
      <w:r>
        <w:fldChar w:fldCharType="separate"/>
      </w:r>
      <w:r>
        <w:t>394</w:t>
      </w:r>
      <w:r>
        <w:fldChar w:fldCharType="end"/>
      </w:r>
    </w:p>
    <w:p w14:paraId="24F55274" w14:textId="57E1DBFB" w:rsidR="00080512" w:rsidRPr="004D3578" w:rsidRDefault="004D3578">
      <w:r w:rsidRPr="004D3578">
        <w:rPr>
          <w:noProof/>
          <w:sz w:val="22"/>
        </w:rPr>
        <w:fldChar w:fldCharType="end"/>
      </w:r>
    </w:p>
    <w:p w14:paraId="13D95B05" w14:textId="4ADB9DA8" w:rsidR="00080512" w:rsidRDefault="00080512" w:rsidP="005B7866">
      <w:pPr>
        <w:pStyle w:val="Heading1"/>
      </w:pPr>
      <w:r w:rsidRPr="004D3578">
        <w:br w:type="page"/>
      </w:r>
      <w:bookmarkStart w:id="9" w:name="foreword"/>
      <w:bookmarkStart w:id="10" w:name="_Toc74944341"/>
      <w:bookmarkEnd w:id="9"/>
      <w:r w:rsidRPr="004D3578">
        <w:lastRenderedPageBreak/>
        <w:t>Foreword</w:t>
      </w:r>
      <w:bookmarkEnd w:id="10"/>
    </w:p>
    <w:p w14:paraId="62CFD2CD" w14:textId="397639C1" w:rsidR="00080512" w:rsidRPr="004D3578" w:rsidRDefault="00080512">
      <w:r w:rsidRPr="004D3578">
        <w:t xml:space="preserve">This Technical </w:t>
      </w:r>
      <w:bookmarkStart w:id="11" w:name="spectype3"/>
      <w:r w:rsidRPr="005B7866">
        <w:t>Specification</w:t>
      </w:r>
      <w:bookmarkEnd w:id="11"/>
      <w:r w:rsidRPr="004D3578">
        <w:t xml:space="preserve"> has been produced by the 3</w:t>
      </w:r>
      <w:r w:rsidR="00F04712">
        <w:t>rd</w:t>
      </w:r>
      <w:r w:rsidRPr="004D3578">
        <w:t xml:space="preserve"> Generation Partnership Project (3GPP).</w:t>
      </w:r>
    </w:p>
    <w:p w14:paraId="59D6F41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5DF1BD" w14:textId="77777777" w:rsidR="00080512" w:rsidRPr="004D3578" w:rsidRDefault="00080512">
      <w:pPr>
        <w:pStyle w:val="B1"/>
      </w:pPr>
      <w:r w:rsidRPr="004D3578">
        <w:t xml:space="preserve">Version </w:t>
      </w:r>
      <w:proofErr w:type="spellStart"/>
      <w:r w:rsidRPr="004D3578">
        <w:t>x.y.z</w:t>
      </w:r>
      <w:proofErr w:type="spellEnd"/>
    </w:p>
    <w:p w14:paraId="7D0FB706" w14:textId="77777777" w:rsidR="00080512" w:rsidRPr="004D3578" w:rsidRDefault="00080512">
      <w:pPr>
        <w:pStyle w:val="B1"/>
      </w:pPr>
      <w:r w:rsidRPr="004D3578">
        <w:t>where:</w:t>
      </w:r>
    </w:p>
    <w:p w14:paraId="5EED5970" w14:textId="77777777" w:rsidR="00080512" w:rsidRPr="004D3578" w:rsidRDefault="00080512">
      <w:pPr>
        <w:pStyle w:val="B2"/>
      </w:pPr>
      <w:r w:rsidRPr="004D3578">
        <w:t>x</w:t>
      </w:r>
      <w:r w:rsidRPr="004D3578">
        <w:tab/>
        <w:t>the first digit:</w:t>
      </w:r>
    </w:p>
    <w:p w14:paraId="528D0C0E" w14:textId="77777777" w:rsidR="00080512" w:rsidRPr="004D3578" w:rsidRDefault="00080512">
      <w:pPr>
        <w:pStyle w:val="B3"/>
      </w:pPr>
      <w:r w:rsidRPr="004D3578">
        <w:t>1</w:t>
      </w:r>
      <w:r w:rsidRPr="004D3578">
        <w:tab/>
        <w:t>presented to TSG for information;</w:t>
      </w:r>
    </w:p>
    <w:p w14:paraId="08146449" w14:textId="77777777" w:rsidR="00080512" w:rsidRPr="004D3578" w:rsidRDefault="00080512">
      <w:pPr>
        <w:pStyle w:val="B3"/>
      </w:pPr>
      <w:r w:rsidRPr="004D3578">
        <w:t>2</w:t>
      </w:r>
      <w:r w:rsidRPr="004D3578">
        <w:tab/>
        <w:t>presented to TSG for approval;</w:t>
      </w:r>
    </w:p>
    <w:p w14:paraId="1157E6EA" w14:textId="77777777" w:rsidR="00080512" w:rsidRPr="004D3578" w:rsidRDefault="00080512">
      <w:pPr>
        <w:pStyle w:val="B3"/>
      </w:pPr>
      <w:r w:rsidRPr="004D3578">
        <w:t>3</w:t>
      </w:r>
      <w:r w:rsidRPr="004D3578">
        <w:tab/>
        <w:t>or greater indicates TSG approved document under change control.</w:t>
      </w:r>
    </w:p>
    <w:p w14:paraId="744260C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1883805" w14:textId="77777777" w:rsidR="00080512" w:rsidRDefault="00080512">
      <w:pPr>
        <w:pStyle w:val="B2"/>
      </w:pPr>
      <w:r w:rsidRPr="004D3578">
        <w:t>z</w:t>
      </w:r>
      <w:r w:rsidRPr="004D3578">
        <w:tab/>
        <w:t>the third digit is incremented when editorial only changes have been incorporated in the document.</w:t>
      </w:r>
    </w:p>
    <w:p w14:paraId="2E106E9F" w14:textId="77777777" w:rsidR="008C384C" w:rsidRDefault="008C384C" w:rsidP="008C384C">
      <w:r>
        <w:t xml:space="preserve">In </w:t>
      </w:r>
      <w:r w:rsidR="0074026F">
        <w:t>the present</w:t>
      </w:r>
      <w:r>
        <w:t xml:space="preserve"> document, modal verbs have the following meanings:</w:t>
      </w:r>
    </w:p>
    <w:p w14:paraId="4770A34D" w14:textId="32E54122" w:rsidR="008C384C" w:rsidRDefault="008C384C" w:rsidP="00774DA4">
      <w:pPr>
        <w:pStyle w:val="EX"/>
      </w:pPr>
      <w:r w:rsidRPr="008C384C">
        <w:rPr>
          <w:b/>
        </w:rPr>
        <w:t>shall</w:t>
      </w:r>
      <w:r w:rsidR="00C42E3F">
        <w:tab/>
      </w:r>
      <w:r>
        <w:t>indicates a mandatory requirement to do something</w:t>
      </w:r>
    </w:p>
    <w:p w14:paraId="47359D22" w14:textId="77777777" w:rsidR="008C384C" w:rsidRDefault="008C384C" w:rsidP="00774DA4">
      <w:pPr>
        <w:pStyle w:val="EX"/>
      </w:pPr>
      <w:r w:rsidRPr="008C384C">
        <w:rPr>
          <w:b/>
        </w:rPr>
        <w:t>shall not</w:t>
      </w:r>
      <w:r>
        <w:tab/>
        <w:t>indicates an interdiction (</w:t>
      </w:r>
      <w:r w:rsidR="001F1132">
        <w:t>prohibition</w:t>
      </w:r>
      <w:r>
        <w:t>) to do something</w:t>
      </w:r>
    </w:p>
    <w:p w14:paraId="6EDA0B39" w14:textId="77777777" w:rsidR="00BA19ED" w:rsidRPr="004D3578" w:rsidRDefault="00BA19ED" w:rsidP="00A27486">
      <w:r>
        <w:t>The constructions "shall" and "shall not" are confined to the context of normative provisions, and do not appear in Technical Reports.</w:t>
      </w:r>
    </w:p>
    <w:p w14:paraId="3DED7CC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AD977F2" w14:textId="2DBC46CF" w:rsidR="008C384C" w:rsidRDefault="008C384C" w:rsidP="00774DA4">
      <w:pPr>
        <w:pStyle w:val="EX"/>
      </w:pPr>
      <w:r w:rsidRPr="008C384C">
        <w:rPr>
          <w:b/>
        </w:rPr>
        <w:t>should</w:t>
      </w:r>
      <w:r w:rsidR="00C42E3F">
        <w:tab/>
      </w:r>
      <w:r>
        <w:t>indicates a recommendation to do something</w:t>
      </w:r>
    </w:p>
    <w:p w14:paraId="63DB76F3" w14:textId="77777777" w:rsidR="008C384C" w:rsidRDefault="008C384C" w:rsidP="00774DA4">
      <w:pPr>
        <w:pStyle w:val="EX"/>
      </w:pPr>
      <w:r w:rsidRPr="008C384C">
        <w:rPr>
          <w:b/>
        </w:rPr>
        <w:t>should not</w:t>
      </w:r>
      <w:r>
        <w:tab/>
        <w:t>indicates a recommendation not to do something</w:t>
      </w:r>
    </w:p>
    <w:p w14:paraId="756F21AA" w14:textId="1B15BE4C" w:rsidR="008C384C" w:rsidRDefault="008C384C" w:rsidP="00774DA4">
      <w:pPr>
        <w:pStyle w:val="EX"/>
      </w:pPr>
      <w:r w:rsidRPr="00774DA4">
        <w:rPr>
          <w:b/>
        </w:rPr>
        <w:t>may</w:t>
      </w:r>
      <w:r w:rsidR="00C42E3F">
        <w:tab/>
      </w:r>
      <w:r>
        <w:t>indicates permission to do something</w:t>
      </w:r>
    </w:p>
    <w:p w14:paraId="436B6B59" w14:textId="77777777" w:rsidR="008C384C" w:rsidRDefault="008C384C" w:rsidP="00774DA4">
      <w:pPr>
        <w:pStyle w:val="EX"/>
      </w:pPr>
      <w:r w:rsidRPr="00774DA4">
        <w:rPr>
          <w:b/>
        </w:rPr>
        <w:t>need not</w:t>
      </w:r>
      <w:r>
        <w:tab/>
        <w:t>indicates permission not to do something</w:t>
      </w:r>
    </w:p>
    <w:p w14:paraId="0B020117"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6F074F8" w14:textId="1A8F9B49" w:rsidR="008C384C" w:rsidRDefault="008C384C" w:rsidP="00774DA4">
      <w:pPr>
        <w:pStyle w:val="EX"/>
      </w:pPr>
      <w:r w:rsidRPr="00774DA4">
        <w:rPr>
          <w:b/>
        </w:rPr>
        <w:t>can</w:t>
      </w:r>
      <w:r w:rsidR="00C42E3F">
        <w:tab/>
      </w:r>
      <w:r>
        <w:t>indicates</w:t>
      </w:r>
      <w:r w:rsidR="00774DA4">
        <w:t xml:space="preserve"> that something is possible</w:t>
      </w:r>
    </w:p>
    <w:p w14:paraId="31C42EFA" w14:textId="7D3E8EDF" w:rsidR="00774DA4" w:rsidRDefault="00774DA4" w:rsidP="00774DA4">
      <w:pPr>
        <w:pStyle w:val="EX"/>
      </w:pPr>
      <w:r w:rsidRPr="00774DA4">
        <w:rPr>
          <w:b/>
        </w:rPr>
        <w:t>cannot</w:t>
      </w:r>
      <w:r w:rsidR="00C42E3F">
        <w:tab/>
      </w:r>
      <w:r>
        <w:t>indicates that something is impossible</w:t>
      </w:r>
    </w:p>
    <w:p w14:paraId="4E4B015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E7F3C40" w14:textId="53380A36" w:rsidR="00774DA4" w:rsidRDefault="00774DA4" w:rsidP="00774DA4">
      <w:pPr>
        <w:pStyle w:val="EX"/>
      </w:pPr>
      <w:r w:rsidRPr="00774DA4">
        <w:rPr>
          <w:b/>
        </w:rPr>
        <w:t>will</w:t>
      </w:r>
      <w:r w:rsidR="00C42E3F">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2372E54" w14:textId="3DB03556" w:rsidR="00774DA4" w:rsidRDefault="00774DA4" w:rsidP="00774DA4">
      <w:pPr>
        <w:pStyle w:val="EX"/>
      </w:pPr>
      <w:r w:rsidRPr="00774DA4">
        <w:rPr>
          <w:b/>
        </w:rPr>
        <w:t>will</w:t>
      </w:r>
      <w:r>
        <w:rPr>
          <w:b/>
        </w:rPr>
        <w:t xml:space="preserve"> not</w:t>
      </w:r>
      <w:r w:rsidR="00C42E3F">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9F9268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647027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D36AD1B" w14:textId="77777777" w:rsidR="001F1132" w:rsidRDefault="001F1132" w:rsidP="001F1132">
      <w:r>
        <w:t>In addition:</w:t>
      </w:r>
    </w:p>
    <w:p w14:paraId="459BB3C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14CEAB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7ED5D10F" w14:textId="77777777" w:rsidR="00774DA4" w:rsidRPr="004D3578" w:rsidRDefault="00647114" w:rsidP="00A27486">
      <w:r>
        <w:t>The constructions "is" and "is not" do not indicate requirements.</w:t>
      </w:r>
    </w:p>
    <w:p w14:paraId="2DBA15E7" w14:textId="77777777" w:rsidR="005B7866" w:rsidRPr="00B3056F" w:rsidRDefault="005B7866" w:rsidP="005B7866">
      <w:pPr>
        <w:pStyle w:val="Heading1"/>
      </w:pPr>
      <w:bookmarkStart w:id="12" w:name="introduction"/>
      <w:bookmarkStart w:id="13" w:name="_Toc11338334"/>
      <w:bookmarkStart w:id="14" w:name="_Toc27584937"/>
      <w:bookmarkStart w:id="15" w:name="_Toc36456879"/>
      <w:bookmarkStart w:id="16" w:name="_Toc45027757"/>
      <w:bookmarkStart w:id="17" w:name="_Toc45028592"/>
      <w:bookmarkStart w:id="18" w:name="_Toc67681346"/>
      <w:bookmarkStart w:id="19" w:name="_Toc74944342"/>
      <w:bookmarkEnd w:id="12"/>
      <w:r w:rsidRPr="00B3056F">
        <w:t>1</w:t>
      </w:r>
      <w:r w:rsidRPr="00B3056F">
        <w:tab/>
        <w:t>Scope</w:t>
      </w:r>
      <w:bookmarkEnd w:id="13"/>
      <w:bookmarkEnd w:id="14"/>
      <w:bookmarkEnd w:id="15"/>
      <w:bookmarkEnd w:id="16"/>
      <w:bookmarkEnd w:id="17"/>
      <w:bookmarkEnd w:id="18"/>
      <w:bookmarkEnd w:id="19"/>
    </w:p>
    <w:p w14:paraId="56E70A25" w14:textId="77777777" w:rsidR="005B7866" w:rsidRPr="00B3056F" w:rsidRDefault="005B7866" w:rsidP="005B7866">
      <w:r w:rsidRPr="00B3056F">
        <w:t xml:space="preserve">The present document specifies the stage 3 protocol and data model for the </w:t>
      </w:r>
      <w:proofErr w:type="spellStart"/>
      <w:r w:rsidRPr="00B3056F">
        <w:t>Nudm</w:t>
      </w:r>
      <w:proofErr w:type="spellEnd"/>
      <w:r w:rsidRPr="00B3056F">
        <w:t xml:space="preserve"> Service Based Interface. It provides stage 3 protocol definitions and message flows, and specifies the API for each service offered by the UDM.</w:t>
      </w:r>
    </w:p>
    <w:p w14:paraId="787D155D" w14:textId="77777777" w:rsidR="005B7866" w:rsidRPr="00B3056F" w:rsidRDefault="005B7866" w:rsidP="005B7866">
      <w:r w:rsidRPr="00B3056F">
        <w:t>The 5G System stage 2 architecture and procedures are specified in 3GPP TS 23.501 [2] and 3GPP TS 23.502 [3].</w:t>
      </w:r>
    </w:p>
    <w:p w14:paraId="71A98E83" w14:textId="77777777" w:rsidR="005B7866" w:rsidRPr="00B3056F" w:rsidRDefault="005B7866" w:rsidP="005B7866">
      <w:r w:rsidRPr="00B3056F">
        <w:t>The Technical Realization of the Service Based Architecture and the Principles and Guidelines for Services Definition are specified in 3GPP TS 29.500 [4] and 3GPP TS 29.501 [5].</w:t>
      </w:r>
    </w:p>
    <w:p w14:paraId="10CD3001" w14:textId="77777777" w:rsidR="005B7866" w:rsidRPr="00B3056F" w:rsidRDefault="005B7866" w:rsidP="005B7866">
      <w:pPr>
        <w:pStyle w:val="Heading1"/>
      </w:pPr>
      <w:bookmarkStart w:id="20" w:name="_Toc11338335"/>
      <w:bookmarkStart w:id="21" w:name="_Toc27584938"/>
      <w:bookmarkStart w:id="22" w:name="_Toc36456880"/>
      <w:bookmarkStart w:id="23" w:name="_Toc45027758"/>
      <w:bookmarkStart w:id="24" w:name="_Toc45028593"/>
      <w:bookmarkStart w:id="25" w:name="_Toc67681347"/>
      <w:bookmarkStart w:id="26" w:name="_Toc74944343"/>
      <w:r w:rsidRPr="00B3056F">
        <w:t>2</w:t>
      </w:r>
      <w:r w:rsidRPr="00B3056F">
        <w:tab/>
        <w:t>References</w:t>
      </w:r>
      <w:bookmarkEnd w:id="20"/>
      <w:bookmarkEnd w:id="21"/>
      <w:bookmarkEnd w:id="22"/>
      <w:bookmarkEnd w:id="23"/>
      <w:bookmarkEnd w:id="24"/>
      <w:bookmarkEnd w:id="25"/>
      <w:bookmarkEnd w:id="26"/>
    </w:p>
    <w:p w14:paraId="2AB745F2" w14:textId="77777777" w:rsidR="005B7866" w:rsidRPr="00B3056F" w:rsidRDefault="005B7866" w:rsidP="005B7866">
      <w:r w:rsidRPr="00B3056F">
        <w:t>The following documents contain provisions which, through reference in this text, constitute provisions of the present document.</w:t>
      </w:r>
    </w:p>
    <w:p w14:paraId="54031580" w14:textId="77777777" w:rsidR="005B7866" w:rsidRPr="00B3056F" w:rsidRDefault="005B7866" w:rsidP="005B7866">
      <w:pPr>
        <w:pStyle w:val="B1"/>
      </w:pPr>
      <w:bookmarkStart w:id="27" w:name="OLE_LINK1"/>
      <w:bookmarkStart w:id="28" w:name="OLE_LINK2"/>
      <w:bookmarkStart w:id="29" w:name="OLE_LINK3"/>
      <w:bookmarkStart w:id="30" w:name="OLE_LINK4"/>
      <w:r w:rsidRPr="00B3056F">
        <w:t>-</w:t>
      </w:r>
      <w:r w:rsidRPr="00B3056F">
        <w:tab/>
        <w:t>References are either specific (identified by date of publication, edition number, version number, etc.) or non</w:t>
      </w:r>
      <w:r w:rsidRPr="00B3056F">
        <w:noBreakHyphen/>
        <w:t>specific.</w:t>
      </w:r>
    </w:p>
    <w:p w14:paraId="155CBF5F" w14:textId="77777777" w:rsidR="005B7866" w:rsidRPr="00B3056F" w:rsidRDefault="005B7866" w:rsidP="005B7866">
      <w:pPr>
        <w:pStyle w:val="B1"/>
      </w:pPr>
      <w:r w:rsidRPr="00B3056F">
        <w:t>-</w:t>
      </w:r>
      <w:r w:rsidRPr="00B3056F">
        <w:tab/>
        <w:t>For a specific reference, subsequent revisions do not apply.</w:t>
      </w:r>
    </w:p>
    <w:p w14:paraId="22265A42" w14:textId="77777777" w:rsidR="005B7866" w:rsidRPr="00B3056F" w:rsidRDefault="005B7866" w:rsidP="005B7866">
      <w:pPr>
        <w:pStyle w:val="B1"/>
      </w:pPr>
      <w:r w:rsidRPr="00B3056F">
        <w:t>-</w:t>
      </w:r>
      <w:r w:rsidRPr="00B3056F">
        <w:tab/>
        <w:t>For a non-specific reference, the latest version applies. In the case of a reference to a 3GPP document (including a GSM document), a non-specific reference implicitly refers to the latest version of that document</w:t>
      </w:r>
      <w:r w:rsidRPr="00B3056F">
        <w:rPr>
          <w:i/>
        </w:rPr>
        <w:t xml:space="preserve"> in the same Release as the present document</w:t>
      </w:r>
      <w:r w:rsidRPr="00B3056F">
        <w:t>.</w:t>
      </w:r>
    </w:p>
    <w:bookmarkEnd w:id="27"/>
    <w:bookmarkEnd w:id="28"/>
    <w:bookmarkEnd w:id="29"/>
    <w:bookmarkEnd w:id="30"/>
    <w:p w14:paraId="3461590A" w14:textId="77777777" w:rsidR="005B7866" w:rsidRPr="00B3056F" w:rsidRDefault="005B7866" w:rsidP="005B7866">
      <w:pPr>
        <w:pStyle w:val="EX"/>
      </w:pPr>
      <w:r w:rsidRPr="00B3056F">
        <w:t>[1]</w:t>
      </w:r>
      <w:r w:rsidRPr="00B3056F">
        <w:tab/>
        <w:t>3GPP TR 21.905: "Vocabulary for 3GPP Specifications".</w:t>
      </w:r>
    </w:p>
    <w:p w14:paraId="15A19DEA" w14:textId="77777777" w:rsidR="005B7866" w:rsidRPr="00B3056F" w:rsidRDefault="005B7866" w:rsidP="005B7866">
      <w:pPr>
        <w:pStyle w:val="EX"/>
      </w:pPr>
      <w:r w:rsidRPr="00B3056F">
        <w:t>[2]</w:t>
      </w:r>
      <w:r w:rsidRPr="00B3056F">
        <w:tab/>
        <w:t>3GPP TS 23.501: "System Architecture for the 5G System; Stage 2".</w:t>
      </w:r>
    </w:p>
    <w:p w14:paraId="7433E635" w14:textId="77777777" w:rsidR="005B7866" w:rsidRPr="00B3056F" w:rsidRDefault="005B7866" w:rsidP="005B7866">
      <w:pPr>
        <w:pStyle w:val="EX"/>
      </w:pPr>
      <w:r w:rsidRPr="00B3056F">
        <w:t>[3]</w:t>
      </w:r>
      <w:r w:rsidRPr="00B3056F">
        <w:tab/>
        <w:t>3GPP TS 23.502: "Procedures for the 5G System; Stage 2".</w:t>
      </w:r>
    </w:p>
    <w:p w14:paraId="0613750C" w14:textId="77777777" w:rsidR="005B7866" w:rsidRPr="00B3056F" w:rsidRDefault="005B7866" w:rsidP="005B7866">
      <w:pPr>
        <w:pStyle w:val="EX"/>
      </w:pPr>
      <w:r w:rsidRPr="00B3056F">
        <w:t>[4]</w:t>
      </w:r>
      <w:r w:rsidRPr="00B3056F">
        <w:tab/>
        <w:t>3GPP TS 29.500: "5G System; Technical Realization of Service Based Architecture; Stage 3".</w:t>
      </w:r>
    </w:p>
    <w:p w14:paraId="337DEF27" w14:textId="77777777" w:rsidR="005B7866" w:rsidRPr="00B3056F" w:rsidRDefault="005B7866" w:rsidP="005B7866">
      <w:pPr>
        <w:pStyle w:val="EX"/>
      </w:pPr>
      <w:r w:rsidRPr="00B3056F">
        <w:t>[5]</w:t>
      </w:r>
      <w:r w:rsidRPr="00B3056F">
        <w:tab/>
        <w:t>3GPP TS 29.501: "5G System; Principles and Guidelines for Services Definition; Stage 3".</w:t>
      </w:r>
    </w:p>
    <w:p w14:paraId="014C81F0" w14:textId="77777777" w:rsidR="005B7866" w:rsidRPr="00B3056F" w:rsidRDefault="005B7866" w:rsidP="005B7866">
      <w:pPr>
        <w:pStyle w:val="EX"/>
      </w:pPr>
      <w:r w:rsidRPr="00B3056F">
        <w:t>[6]</w:t>
      </w:r>
      <w:r w:rsidRPr="00B3056F">
        <w:tab/>
        <w:t>3GPP TS 33.501: "Security Architecture and Procedures for 5G System".</w:t>
      </w:r>
    </w:p>
    <w:p w14:paraId="6F2194B3" w14:textId="77777777" w:rsidR="005B7866" w:rsidRPr="00B3056F" w:rsidRDefault="005B7866" w:rsidP="005B7866">
      <w:pPr>
        <w:pStyle w:val="EX"/>
        <w:rPr>
          <w:lang w:eastAsia="zh-CN"/>
        </w:rPr>
      </w:pPr>
      <w:r w:rsidRPr="00B3056F">
        <w:rPr>
          <w:lang w:eastAsia="zh-CN"/>
        </w:rPr>
        <w:t>[7]</w:t>
      </w:r>
      <w:r w:rsidRPr="00B3056F">
        <w:rPr>
          <w:lang w:eastAsia="zh-CN"/>
        </w:rPr>
        <w:tab/>
        <w:t>3GPP TS 29.571: "5G System; Common Data Types for Service Based Interfaces Stage 3".</w:t>
      </w:r>
    </w:p>
    <w:p w14:paraId="76527FED" w14:textId="77777777" w:rsidR="005B7866" w:rsidRPr="00B3056F" w:rsidRDefault="005B7866" w:rsidP="005B7866">
      <w:pPr>
        <w:pStyle w:val="EX"/>
        <w:rPr>
          <w:lang w:eastAsia="zh-CN"/>
        </w:rPr>
      </w:pPr>
      <w:r w:rsidRPr="00B3056F">
        <w:rPr>
          <w:lang w:eastAsia="zh-CN"/>
        </w:rPr>
        <w:t>[8]</w:t>
      </w:r>
      <w:r w:rsidRPr="00B3056F">
        <w:rPr>
          <w:lang w:eastAsia="zh-CN"/>
        </w:rPr>
        <w:tab/>
        <w:t>3GPP TS 23.003: "Numbering, addressing and identification".</w:t>
      </w:r>
    </w:p>
    <w:p w14:paraId="560297DD" w14:textId="77777777" w:rsidR="005B7866" w:rsidRPr="00B3056F" w:rsidRDefault="005B7866" w:rsidP="005B7866">
      <w:pPr>
        <w:pStyle w:val="EX"/>
        <w:rPr>
          <w:lang w:eastAsia="zh-CN"/>
        </w:rPr>
      </w:pPr>
      <w:r w:rsidRPr="00B3056F">
        <w:t>[9]</w:t>
      </w:r>
      <w:r w:rsidRPr="00B3056F">
        <w:tab/>
        <w:t>3GPP TS 29.50</w:t>
      </w:r>
      <w:r w:rsidRPr="00B3056F">
        <w:rPr>
          <w:rFonts w:hint="eastAsia"/>
          <w:lang w:eastAsia="zh-CN"/>
        </w:rPr>
        <w:t>4</w:t>
      </w:r>
      <w:r w:rsidRPr="00B3056F">
        <w:t>: "5G System; Unified Data Repository Services; Stage 3".</w:t>
      </w:r>
    </w:p>
    <w:p w14:paraId="3C88E15C" w14:textId="77777777" w:rsidR="005B7866" w:rsidRPr="00B3056F" w:rsidRDefault="005B7866" w:rsidP="005B7866">
      <w:pPr>
        <w:pStyle w:val="EX"/>
      </w:pPr>
      <w:r w:rsidRPr="00B3056F">
        <w:t>[10]</w:t>
      </w:r>
      <w:r w:rsidRPr="00B3056F">
        <w:tab/>
        <w:t>3GPP</w:t>
      </w:r>
      <w:r w:rsidRPr="00B3056F">
        <w:rPr>
          <w:lang w:val="en-US"/>
        </w:rPr>
        <w:t> </w:t>
      </w:r>
      <w:r w:rsidRPr="00B3056F">
        <w:t>TS</w:t>
      </w:r>
      <w:r w:rsidRPr="00B3056F">
        <w:rPr>
          <w:lang w:val="en-US"/>
        </w:rPr>
        <w:t> </w:t>
      </w:r>
      <w:r w:rsidRPr="00B3056F">
        <w:t>2</w:t>
      </w:r>
      <w:r w:rsidRPr="00B3056F">
        <w:rPr>
          <w:rFonts w:hint="eastAsia"/>
          <w:lang w:eastAsia="zh-CN"/>
        </w:rPr>
        <w:t>9</w:t>
      </w:r>
      <w:r w:rsidRPr="00B3056F">
        <w:t>.50</w:t>
      </w:r>
      <w:r w:rsidRPr="00B3056F">
        <w:rPr>
          <w:rFonts w:hint="eastAsia"/>
          <w:lang w:eastAsia="zh-CN"/>
        </w:rPr>
        <w:t>5</w:t>
      </w:r>
      <w:r w:rsidRPr="00B3056F">
        <w:t xml:space="preserve">: "5G System; Usage of the Unified Data Repository </w:t>
      </w:r>
      <w:r w:rsidRPr="00B3056F">
        <w:rPr>
          <w:rFonts w:hint="eastAsia"/>
          <w:lang w:eastAsia="zh-CN"/>
        </w:rPr>
        <w:t>S</w:t>
      </w:r>
      <w:r w:rsidRPr="00B3056F">
        <w:t>ervices for Subscription Data</w:t>
      </w:r>
      <w:r w:rsidRPr="00B3056F">
        <w:rPr>
          <w:rFonts w:hint="eastAsia"/>
          <w:lang w:eastAsia="zh-CN"/>
        </w:rPr>
        <w:t xml:space="preserve">; </w:t>
      </w:r>
      <w:r w:rsidRPr="00B3056F">
        <w:t>Stage 3".</w:t>
      </w:r>
    </w:p>
    <w:p w14:paraId="6A3A6BB9" w14:textId="77777777" w:rsidR="005B7866" w:rsidRPr="00B3056F" w:rsidRDefault="005B7866" w:rsidP="005B7866">
      <w:pPr>
        <w:pStyle w:val="EX"/>
        <w:rPr>
          <w:lang w:eastAsia="zh-CN"/>
        </w:rPr>
      </w:pPr>
      <w:r w:rsidRPr="00B3056F">
        <w:rPr>
          <w:lang w:eastAsia="zh-CN"/>
        </w:rPr>
        <w:t>[11]</w:t>
      </w:r>
      <w:r w:rsidRPr="00B3056F">
        <w:rPr>
          <w:lang w:eastAsia="zh-CN"/>
        </w:rPr>
        <w:tab/>
      </w:r>
      <w:r w:rsidRPr="00B3056F">
        <w:t>3GPP TS 32.255: "Charging management; 5G data connectivity domain charging".</w:t>
      </w:r>
    </w:p>
    <w:p w14:paraId="5E438839" w14:textId="77777777" w:rsidR="005B7866" w:rsidRPr="00B3056F" w:rsidRDefault="005B7866" w:rsidP="005B7866">
      <w:pPr>
        <w:pStyle w:val="EX"/>
        <w:rPr>
          <w:lang w:eastAsia="zh-CN"/>
        </w:rPr>
      </w:pPr>
      <w:r w:rsidRPr="00B3056F">
        <w:rPr>
          <w:lang w:eastAsia="zh-CN"/>
        </w:rPr>
        <w:t>[12]</w:t>
      </w:r>
      <w:r w:rsidRPr="00B3056F">
        <w:rPr>
          <w:lang w:eastAsia="zh-CN"/>
        </w:rPr>
        <w:tab/>
      </w:r>
      <w:r w:rsidRPr="00B3056F">
        <w:t>3GPP TS 32.298: "Charging management; Charging Data Record (CDR) parameter description".</w:t>
      </w:r>
    </w:p>
    <w:p w14:paraId="5FCDE1C0" w14:textId="77777777" w:rsidR="005B7866" w:rsidRPr="00B3056F" w:rsidRDefault="005B7866" w:rsidP="005B7866">
      <w:pPr>
        <w:pStyle w:val="EX"/>
        <w:rPr>
          <w:noProof/>
        </w:rPr>
      </w:pPr>
      <w:r w:rsidRPr="00B3056F">
        <w:rPr>
          <w:noProof/>
        </w:rPr>
        <w:t>[13]</w:t>
      </w:r>
      <w:r w:rsidRPr="00B3056F">
        <w:rPr>
          <w:noProof/>
        </w:rPr>
        <w:tab/>
        <w:t>IETF RFC 7540: "Hypertext Transfer Protocol Version 2 (HTTP/2)".</w:t>
      </w:r>
    </w:p>
    <w:p w14:paraId="785A63EE" w14:textId="20367A19" w:rsidR="005B7866" w:rsidRPr="00B3056F" w:rsidRDefault="005B7866" w:rsidP="005B7866">
      <w:pPr>
        <w:pStyle w:val="EX"/>
        <w:rPr>
          <w:lang w:eastAsia="zh-CN"/>
        </w:rPr>
      </w:pPr>
      <w:r w:rsidRPr="00B3056F">
        <w:rPr>
          <w:noProof/>
          <w:snapToGrid w:val="0"/>
        </w:rPr>
        <w:t>[14]</w:t>
      </w:r>
      <w:r w:rsidRPr="00B3056F">
        <w:rPr>
          <w:noProof/>
          <w:snapToGrid w:val="0"/>
        </w:rPr>
        <w:tab/>
      </w:r>
      <w:r w:rsidRPr="00B3056F">
        <w:rPr>
          <w:noProof/>
        </w:rPr>
        <w:t>OpenAPI Initiative, "OpenAPI Specification</w:t>
      </w:r>
      <w:r w:rsidR="00CD2EF0">
        <w:rPr>
          <w:noProof/>
        </w:rPr>
        <w:t xml:space="preserve"> </w:t>
      </w:r>
      <w:r w:rsidR="00CD2EF0">
        <w:rPr>
          <w:lang w:val="en-US"/>
        </w:rPr>
        <w:t>Version 3.0.0</w:t>
      </w:r>
      <w:r w:rsidRPr="00B3056F">
        <w:rPr>
          <w:noProof/>
        </w:rPr>
        <w:t xml:space="preserve">", </w:t>
      </w:r>
      <w:hyperlink w:history="1"/>
      <w:hyperlink r:id="rId11" w:history="1">
        <w:r w:rsidR="00303860">
          <w:rPr>
            <w:rStyle w:val="Hyperlink"/>
            <w:lang w:val="en-US"/>
          </w:rPr>
          <w:t>https://spec.openapis.org/oas/v3.0.0</w:t>
        </w:r>
      </w:hyperlink>
      <w:r w:rsidR="00303860">
        <w:rPr>
          <w:lang w:val="en-US"/>
        </w:rPr>
        <w:t>.</w:t>
      </w:r>
    </w:p>
    <w:p w14:paraId="3EB891DB" w14:textId="77777777" w:rsidR="005B7866" w:rsidRPr="00B3056F" w:rsidRDefault="005B7866" w:rsidP="005B7866">
      <w:pPr>
        <w:pStyle w:val="EX"/>
        <w:rPr>
          <w:lang w:eastAsia="zh-CN"/>
        </w:rPr>
      </w:pPr>
      <w:r w:rsidRPr="00B3056F">
        <w:rPr>
          <w:lang w:eastAsia="zh-CN"/>
        </w:rPr>
        <w:lastRenderedPageBreak/>
        <w:t>[15]</w:t>
      </w:r>
      <w:r w:rsidRPr="00B3056F">
        <w:rPr>
          <w:lang w:eastAsia="zh-CN"/>
        </w:rPr>
        <w:tab/>
        <w:t>IETF RFC 8259: "The JavaScript Object Notation (JSON) Data Interchange Format".</w:t>
      </w:r>
    </w:p>
    <w:p w14:paraId="49C043B8" w14:textId="77777777" w:rsidR="005B7866" w:rsidRPr="00B3056F" w:rsidRDefault="005B7866" w:rsidP="005B7866">
      <w:pPr>
        <w:pStyle w:val="EX"/>
      </w:pPr>
      <w:r w:rsidRPr="00B3056F">
        <w:t>[16]</w:t>
      </w:r>
      <w:r w:rsidRPr="00B3056F">
        <w:tab/>
        <w:t>IETF RFC 7807: "Problem Details for HTTP APIs".</w:t>
      </w:r>
    </w:p>
    <w:p w14:paraId="6FF2B66B" w14:textId="77777777" w:rsidR="005B7866" w:rsidRPr="00B3056F" w:rsidRDefault="005B7866" w:rsidP="005B7866">
      <w:pPr>
        <w:pStyle w:val="EX"/>
      </w:pPr>
      <w:r w:rsidRPr="00B3056F">
        <w:t>[17]</w:t>
      </w:r>
      <w:r w:rsidRPr="00B3056F">
        <w:tab/>
        <w:t>IETF RFC 7396: "JSON Merge Patch".</w:t>
      </w:r>
    </w:p>
    <w:p w14:paraId="4D4D1923" w14:textId="77777777" w:rsidR="005B7866" w:rsidRPr="00B3056F" w:rsidRDefault="005B7866" w:rsidP="005B7866">
      <w:pPr>
        <w:pStyle w:val="EX"/>
        <w:rPr>
          <w:lang w:eastAsia="zh-CN"/>
        </w:rPr>
      </w:pPr>
      <w:r w:rsidRPr="00B3056F">
        <w:rPr>
          <w:lang w:eastAsia="zh-CN"/>
        </w:rPr>
        <w:t>[18]</w:t>
      </w:r>
      <w:r w:rsidRPr="00B3056F">
        <w:rPr>
          <w:lang w:eastAsia="zh-CN"/>
        </w:rPr>
        <w:tab/>
      </w:r>
      <w:r w:rsidRPr="00B3056F">
        <w:rPr>
          <w:lang w:val="en-US"/>
        </w:rPr>
        <w:t>IETF RFC 6749: "The OAuth 2.0 Authorization Framework".</w:t>
      </w:r>
    </w:p>
    <w:p w14:paraId="21CA2DB5" w14:textId="77777777" w:rsidR="005B7866" w:rsidRPr="00B3056F" w:rsidRDefault="005B7866" w:rsidP="005B7866">
      <w:pPr>
        <w:pStyle w:val="EX"/>
        <w:rPr>
          <w:lang w:eastAsia="zh-CN"/>
        </w:rPr>
      </w:pPr>
      <w:r w:rsidRPr="00B3056F">
        <w:rPr>
          <w:lang w:eastAsia="zh-CN"/>
        </w:rPr>
        <w:t>[19]</w:t>
      </w:r>
      <w:r w:rsidRPr="00B3056F">
        <w:rPr>
          <w:lang w:eastAsia="zh-CN"/>
        </w:rPr>
        <w:tab/>
        <w:t>3GPP TS 29.510: "Network Function Repository Services; Stage 3".</w:t>
      </w:r>
    </w:p>
    <w:p w14:paraId="644831FF" w14:textId="77777777" w:rsidR="005B7866" w:rsidRPr="00B3056F" w:rsidRDefault="005B7866" w:rsidP="005B7866">
      <w:pPr>
        <w:pStyle w:val="EX"/>
      </w:pPr>
      <w:r w:rsidRPr="00B3056F">
        <w:t>[20]</w:t>
      </w:r>
      <w:r w:rsidRPr="00B3056F">
        <w:tab/>
        <w:t>3GPP TS 23.122: "Non-Access-Stratum (NAS) functions related to Mobile Station in idle mode".</w:t>
      </w:r>
    </w:p>
    <w:p w14:paraId="40B2FB26" w14:textId="77777777" w:rsidR="005B7866" w:rsidRPr="00B3056F" w:rsidRDefault="005B7866" w:rsidP="005B7866">
      <w:pPr>
        <w:pStyle w:val="EX"/>
      </w:pPr>
      <w:r w:rsidRPr="00B3056F">
        <w:rPr>
          <w:lang w:eastAsia="zh-CN"/>
        </w:rPr>
        <w:t>[21]</w:t>
      </w:r>
      <w:r w:rsidRPr="00B3056F">
        <w:rPr>
          <w:lang w:eastAsia="zh-CN"/>
        </w:rPr>
        <w:tab/>
      </w:r>
      <w:r w:rsidRPr="00B3056F">
        <w:t>3GPP TS 29.002: "Mobile Application Part (MAP) specification".</w:t>
      </w:r>
    </w:p>
    <w:p w14:paraId="2D59AFC8" w14:textId="77777777" w:rsidR="005B7866" w:rsidRPr="00B3056F" w:rsidRDefault="005B7866" w:rsidP="005B7866">
      <w:pPr>
        <w:pStyle w:val="EX"/>
      </w:pPr>
      <w:r w:rsidRPr="00B3056F">
        <w:t>[22]</w:t>
      </w:r>
      <w:r w:rsidRPr="00B3056F">
        <w:tab/>
        <w:t>3GPP TS 29.338: "Diameter based protocols to support Short Message Service (SMS) capable Mobile Management Entities (MMEs)"</w:t>
      </w:r>
    </w:p>
    <w:p w14:paraId="64B9505D" w14:textId="77777777" w:rsidR="005B7866" w:rsidRPr="00B3056F" w:rsidRDefault="005B7866" w:rsidP="005B7866">
      <w:pPr>
        <w:pStyle w:val="EX"/>
        <w:keepLines w:val="0"/>
      </w:pPr>
      <w:r w:rsidRPr="00B3056F">
        <w:t>[23]</w:t>
      </w:r>
      <w:r w:rsidRPr="00B3056F">
        <w:tab/>
        <w:t>ITU-T Recommendation E.164: "The international public telecommunication numbering plan".</w:t>
      </w:r>
    </w:p>
    <w:p w14:paraId="344CEF48" w14:textId="77777777" w:rsidR="005B7866" w:rsidRPr="00B3056F" w:rsidRDefault="005B7866" w:rsidP="005B7866">
      <w:pPr>
        <w:pStyle w:val="EX"/>
      </w:pPr>
      <w:r w:rsidRPr="00B3056F">
        <w:t>[24]</w:t>
      </w:r>
      <w:r w:rsidRPr="00B3056F">
        <w:tab/>
        <w:t>3GPP TS 29.509: "Authentication Server Services</w:t>
      </w:r>
      <w:r w:rsidRPr="00B3056F">
        <w:rPr>
          <w:lang w:eastAsia="zh-CN"/>
        </w:rPr>
        <w:t>; Stage 3</w:t>
      </w:r>
      <w:r w:rsidRPr="00B3056F">
        <w:t>".</w:t>
      </w:r>
    </w:p>
    <w:p w14:paraId="06845B6D" w14:textId="77777777" w:rsidR="005B7866" w:rsidRPr="00B3056F" w:rsidRDefault="005B7866" w:rsidP="005B7866">
      <w:pPr>
        <w:pStyle w:val="EX"/>
        <w:rPr>
          <w:lang w:eastAsia="zh-CN"/>
        </w:rPr>
      </w:pPr>
      <w:r w:rsidRPr="00B3056F">
        <w:rPr>
          <w:lang w:eastAsia="zh-CN"/>
        </w:rPr>
        <w:t>[25]</w:t>
      </w:r>
      <w:r w:rsidRPr="00B3056F">
        <w:rPr>
          <w:lang w:eastAsia="zh-CN"/>
        </w:rPr>
        <w:tab/>
        <w:t>IETF RFC 7232: "Hypertext Transfer Protocol (HTTP/1.1): Conditional Requests".</w:t>
      </w:r>
    </w:p>
    <w:p w14:paraId="1EB415E7" w14:textId="77777777" w:rsidR="005B7866" w:rsidRPr="00B3056F" w:rsidRDefault="005B7866" w:rsidP="005B7866">
      <w:pPr>
        <w:pStyle w:val="EX"/>
      </w:pPr>
      <w:r w:rsidRPr="00B3056F">
        <w:rPr>
          <w:lang w:eastAsia="zh-CN"/>
        </w:rPr>
        <w:t>[26]</w:t>
      </w:r>
      <w:r w:rsidRPr="00B3056F">
        <w:rPr>
          <w:lang w:eastAsia="zh-CN"/>
        </w:rPr>
        <w:tab/>
        <w:t>IETF RFC 7234: "Hypertext Transfer Protocol (HTTP/1.1): Caching".</w:t>
      </w:r>
    </w:p>
    <w:p w14:paraId="7DB90652" w14:textId="77777777" w:rsidR="005B7866" w:rsidRPr="00B3056F" w:rsidRDefault="005B7866" w:rsidP="005B7866">
      <w:pPr>
        <w:pStyle w:val="EX"/>
      </w:pPr>
      <w:r w:rsidRPr="00B3056F">
        <w:t>[27]</w:t>
      </w:r>
      <w:r w:rsidRPr="00B3056F">
        <w:tab/>
        <w:t>3GPP TS 24.501: "Non-Access-Stratum (NAS) protocol for 5G System (5GS); Stage 3".</w:t>
      </w:r>
    </w:p>
    <w:p w14:paraId="3E347BF7" w14:textId="77777777" w:rsidR="005B7866" w:rsidRPr="00B3056F" w:rsidRDefault="005B7866" w:rsidP="005B7866">
      <w:pPr>
        <w:pStyle w:val="EX"/>
      </w:pPr>
      <w:r w:rsidRPr="00B3056F">
        <w:t>[28]</w:t>
      </w:r>
      <w:r w:rsidRPr="00B3056F">
        <w:tab/>
        <w:t>ETSI TS 102 225: "Smart Cards; Secured packet structure for UICC based applications".</w:t>
      </w:r>
    </w:p>
    <w:p w14:paraId="7E847616" w14:textId="77777777" w:rsidR="005B7866" w:rsidRPr="00B3056F" w:rsidRDefault="005B7866" w:rsidP="005B7866">
      <w:pPr>
        <w:pStyle w:val="EX"/>
      </w:pPr>
      <w:r w:rsidRPr="00B3056F">
        <w:t>[29]</w:t>
      </w:r>
      <w:r w:rsidRPr="00B3056F">
        <w:tab/>
        <w:t>IETF RFC 7542: "The Network Access Identifier".</w:t>
      </w:r>
    </w:p>
    <w:p w14:paraId="3AB33582" w14:textId="77777777" w:rsidR="005B7866" w:rsidRPr="00B3056F" w:rsidRDefault="005B7866" w:rsidP="005B7866">
      <w:pPr>
        <w:pStyle w:val="EX"/>
        <w:rPr>
          <w:lang w:eastAsia="zh-CN"/>
        </w:rPr>
      </w:pPr>
      <w:r w:rsidRPr="00B3056F">
        <w:t>[30]</w:t>
      </w:r>
      <w:r w:rsidRPr="00B3056F">
        <w:tab/>
        <w:t>3GPP TR 21.900: "Technical Specification Group working methods".</w:t>
      </w:r>
    </w:p>
    <w:p w14:paraId="08189E76" w14:textId="77777777" w:rsidR="005B7866" w:rsidRPr="00B3056F" w:rsidRDefault="005B7866" w:rsidP="005B7866">
      <w:pPr>
        <w:pStyle w:val="EX"/>
      </w:pPr>
      <w:r w:rsidRPr="00B3056F">
        <w:t>[31]</w:t>
      </w:r>
      <w:r w:rsidRPr="00B3056F">
        <w:tab/>
        <w:t>IETF RFC </w:t>
      </w:r>
      <w:r w:rsidRPr="00B3056F">
        <w:rPr>
          <w:rFonts w:hint="eastAsia"/>
          <w:lang w:eastAsia="zh-CN"/>
        </w:rPr>
        <w:t>3986</w:t>
      </w:r>
      <w:r w:rsidRPr="00B3056F">
        <w:t>: "Uniform Resource Identifier (URI): Generic Syntax".</w:t>
      </w:r>
    </w:p>
    <w:p w14:paraId="3383CD5D" w14:textId="77777777" w:rsidR="005B7866" w:rsidRPr="00B3056F" w:rsidRDefault="005B7866" w:rsidP="005B7866">
      <w:pPr>
        <w:pStyle w:val="EX"/>
      </w:pPr>
      <w:r w:rsidRPr="00B3056F">
        <w:rPr>
          <w:lang w:eastAsia="zh-CN"/>
        </w:rPr>
        <w:t>[32]</w:t>
      </w:r>
      <w:r w:rsidRPr="00B3056F">
        <w:rPr>
          <w:lang w:eastAsia="zh-CN"/>
        </w:rPr>
        <w:tab/>
        <w:t>3GPP TS 23.632: "User Data Interworking, Coexistence and Migration"</w:t>
      </w:r>
    </w:p>
    <w:p w14:paraId="626A40F9" w14:textId="77777777" w:rsidR="005B7866" w:rsidRPr="00B3056F" w:rsidRDefault="005B7866" w:rsidP="005B7866">
      <w:pPr>
        <w:keepLines/>
        <w:ind w:left="1702" w:hanging="1418"/>
        <w:rPr>
          <w:rFonts w:eastAsia="DengXian"/>
        </w:rPr>
      </w:pPr>
      <w:r w:rsidRPr="00B3056F">
        <w:t>[33]</w:t>
      </w:r>
      <w:r w:rsidRPr="00B3056F">
        <w:tab/>
        <w:t>3GPP TS 29.519: "Policy Data, Application Data and Structured Data for Exposure; Stage 3".</w:t>
      </w:r>
    </w:p>
    <w:p w14:paraId="214B88A5" w14:textId="77777777" w:rsidR="005B7866" w:rsidRPr="00B3056F" w:rsidRDefault="005B7866" w:rsidP="005B7866">
      <w:pPr>
        <w:pStyle w:val="EX"/>
      </w:pPr>
      <w:r w:rsidRPr="00B3056F">
        <w:t>[34]</w:t>
      </w:r>
      <w:r w:rsidRPr="00B3056F">
        <w:tab/>
      </w:r>
      <w:r w:rsidRPr="00B3056F">
        <w:rPr>
          <w:lang w:val="en-US"/>
        </w:rPr>
        <w:t>3GPP TS 29.572: "</w:t>
      </w:r>
      <w:r w:rsidRPr="00B3056F">
        <w:t>5G System; Location Management Services; Stage 3</w:t>
      </w:r>
      <w:r w:rsidRPr="00B3056F">
        <w:rPr>
          <w:lang w:val="en-US"/>
        </w:rPr>
        <w:t>".</w:t>
      </w:r>
    </w:p>
    <w:p w14:paraId="69C5E2E7" w14:textId="77777777" w:rsidR="005B7866" w:rsidRPr="00B3056F" w:rsidRDefault="005B7866" w:rsidP="005B7866">
      <w:pPr>
        <w:pStyle w:val="EX"/>
        <w:rPr>
          <w:lang w:val="fr-FR" w:eastAsia="zh-CN"/>
        </w:rPr>
      </w:pPr>
      <w:r w:rsidRPr="00B3056F">
        <w:rPr>
          <w:lang w:val="fr-FR" w:eastAsia="zh-CN"/>
        </w:rPr>
        <w:t>[35]</w:t>
      </w:r>
      <w:r w:rsidRPr="00B3056F">
        <w:rPr>
          <w:lang w:val="fr-FR" w:eastAsia="zh-CN"/>
        </w:rPr>
        <w:tab/>
      </w:r>
      <w:r w:rsidRPr="00B3056F">
        <w:t>3GPP TS 23.288: "Architecture enhancements for 5G System (5GS) to support network data analytics services".</w:t>
      </w:r>
    </w:p>
    <w:p w14:paraId="679EA443" w14:textId="77777777" w:rsidR="005B7866" w:rsidRPr="00B3056F" w:rsidRDefault="005B7866" w:rsidP="005B7866">
      <w:pPr>
        <w:pStyle w:val="EX"/>
        <w:rPr>
          <w:lang w:eastAsia="zh-CN"/>
        </w:rPr>
      </w:pPr>
      <w:r w:rsidRPr="00B3056F">
        <w:rPr>
          <w:lang w:eastAsia="zh-CN"/>
        </w:rPr>
        <w:t>[36]</w:t>
      </w:r>
      <w:r w:rsidRPr="00B3056F">
        <w:rPr>
          <w:lang w:eastAsia="zh-CN"/>
        </w:rPr>
        <w:tab/>
        <w:t>3GPP TS 29.518: "Access and Mobility Management Services".</w:t>
      </w:r>
    </w:p>
    <w:p w14:paraId="4C109134" w14:textId="77777777" w:rsidR="005B7866" w:rsidRPr="00B3056F" w:rsidRDefault="005B7866" w:rsidP="005B7866">
      <w:pPr>
        <w:pStyle w:val="EX"/>
      </w:pPr>
      <w:r w:rsidRPr="00B3056F">
        <w:t>[37]</w:t>
      </w:r>
      <w:r w:rsidRPr="00B3056F">
        <w:tab/>
        <w:t>3GPP TS 23.316: "Wireless and wireline convergence access support for the 5G System (5GS); Stage 2".</w:t>
      </w:r>
    </w:p>
    <w:p w14:paraId="329F6330" w14:textId="77777777" w:rsidR="005B7866" w:rsidRPr="00B3056F" w:rsidRDefault="005B7866" w:rsidP="005B7866">
      <w:pPr>
        <w:pStyle w:val="EX"/>
      </w:pPr>
      <w:r w:rsidRPr="00B3056F">
        <w:rPr>
          <w:lang w:val="fr-FR" w:eastAsia="zh-CN"/>
        </w:rPr>
        <w:t>[38]</w:t>
      </w:r>
      <w:r w:rsidRPr="00B3056F">
        <w:rPr>
          <w:lang w:val="fr-FR" w:eastAsia="zh-CN"/>
        </w:rPr>
        <w:tab/>
      </w:r>
      <w:r w:rsidRPr="00B3056F">
        <w:t>3GPP TS 23.273: "5G System (5GS) Location Services (LCS); Stage 2".</w:t>
      </w:r>
    </w:p>
    <w:p w14:paraId="27AD0679" w14:textId="77777777" w:rsidR="005B7866" w:rsidRPr="00B3056F" w:rsidRDefault="005B7866" w:rsidP="005B7866">
      <w:pPr>
        <w:pStyle w:val="EX"/>
      </w:pPr>
      <w:r w:rsidRPr="00B3056F">
        <w:rPr>
          <w:lang w:val="fr-FR" w:eastAsia="zh-CN"/>
        </w:rPr>
        <w:t>[39]</w:t>
      </w:r>
      <w:r w:rsidRPr="00B3056F">
        <w:rPr>
          <w:lang w:val="fr-FR" w:eastAsia="zh-CN"/>
        </w:rPr>
        <w:tab/>
      </w:r>
      <w:r w:rsidRPr="00B3056F">
        <w:t>3GPP TS 29.515: "5G System; Gateway Mobile Location Services; Stage 3".</w:t>
      </w:r>
    </w:p>
    <w:p w14:paraId="33DE2839" w14:textId="77777777" w:rsidR="005B7866" w:rsidRPr="00B3056F" w:rsidRDefault="005B7866" w:rsidP="005B7866">
      <w:pPr>
        <w:pStyle w:val="EX"/>
        <w:rPr>
          <w:lang w:eastAsia="zh-CN"/>
        </w:rPr>
      </w:pPr>
      <w:r w:rsidRPr="00B3056F">
        <w:rPr>
          <w:lang w:val="fr-FR" w:eastAsia="zh-CN"/>
        </w:rPr>
        <w:t>[40]</w:t>
      </w:r>
      <w:r w:rsidRPr="00B3056F">
        <w:rPr>
          <w:lang w:val="fr-FR" w:eastAsia="zh-CN"/>
        </w:rPr>
        <w:tab/>
      </w:r>
      <w:r w:rsidRPr="00B3056F">
        <w:t>3GPP TS 29.508: "5G System; Session Management Event Exposure Service; Stage 3".</w:t>
      </w:r>
    </w:p>
    <w:p w14:paraId="6CB9EB7F" w14:textId="77777777" w:rsidR="005B7866" w:rsidRPr="00B3056F" w:rsidRDefault="005B7866" w:rsidP="005B7866">
      <w:pPr>
        <w:pStyle w:val="EX"/>
        <w:rPr>
          <w:lang w:eastAsia="zh-CN"/>
        </w:rPr>
      </w:pPr>
      <w:bookmarkStart w:id="31" w:name="_Toc11338336"/>
      <w:r w:rsidRPr="00B3056F">
        <w:rPr>
          <w:lang w:eastAsia="zh-CN"/>
        </w:rPr>
        <w:t>[41]</w:t>
      </w:r>
      <w:r w:rsidRPr="00B3056F">
        <w:rPr>
          <w:lang w:eastAsia="zh-CN"/>
        </w:rPr>
        <w:tab/>
        <w:t>IETF RFC 6902: "JavaScript Object Notation (JSON) Patch".</w:t>
      </w:r>
    </w:p>
    <w:p w14:paraId="338C4A58" w14:textId="77777777" w:rsidR="005B7866" w:rsidRPr="00B3056F" w:rsidRDefault="005B7866" w:rsidP="005B7866">
      <w:pPr>
        <w:pStyle w:val="EX"/>
      </w:pPr>
      <w:r w:rsidRPr="00B3056F">
        <w:t>[42]</w:t>
      </w:r>
      <w:r w:rsidRPr="00B3056F">
        <w:tab/>
        <w:t>BBF TR-069: "CPE WAN Management Protocol".</w:t>
      </w:r>
    </w:p>
    <w:p w14:paraId="280CD854" w14:textId="77777777" w:rsidR="005B7866" w:rsidRPr="00B3056F" w:rsidRDefault="005B7866" w:rsidP="005B7866">
      <w:pPr>
        <w:pStyle w:val="EX"/>
      </w:pPr>
      <w:r w:rsidRPr="00B3056F">
        <w:t>[43]</w:t>
      </w:r>
      <w:r w:rsidRPr="00B3056F">
        <w:tab/>
        <w:t>BBF TR-369: "User Services Platform (USP)".</w:t>
      </w:r>
    </w:p>
    <w:p w14:paraId="0FD3D780" w14:textId="77777777" w:rsidR="005B7866" w:rsidRPr="00B3056F" w:rsidRDefault="005B7866" w:rsidP="005B7866">
      <w:pPr>
        <w:pStyle w:val="EX"/>
      </w:pPr>
      <w:r w:rsidRPr="00B3056F">
        <w:rPr>
          <w:lang w:val="en-US"/>
        </w:rPr>
        <w:t>[44]</w:t>
      </w:r>
      <w:r w:rsidRPr="00B3056F">
        <w:rPr>
          <w:lang w:val="en-US"/>
        </w:rPr>
        <w:tab/>
        <w:t>3GPP TS 29.524: "5G System; Cause codes mapping between 5GC interfaces; Stage 3".</w:t>
      </w:r>
    </w:p>
    <w:p w14:paraId="4CFEF9D4" w14:textId="77777777" w:rsidR="005B7866" w:rsidRPr="00B3056F" w:rsidRDefault="005B7866" w:rsidP="005B7866">
      <w:pPr>
        <w:pStyle w:val="EX"/>
      </w:pPr>
      <w:r w:rsidRPr="00B3056F">
        <w:rPr>
          <w:lang w:val="fr-FR" w:eastAsia="zh-CN"/>
        </w:rPr>
        <w:t>[45]</w:t>
      </w:r>
      <w:r w:rsidRPr="00B3056F">
        <w:rPr>
          <w:lang w:val="fr-FR" w:eastAsia="zh-CN"/>
        </w:rPr>
        <w:tab/>
      </w:r>
      <w:r w:rsidRPr="00B3056F">
        <w:t>3GPP TS 29.122: "T8 reference point for Northbound APIs".</w:t>
      </w:r>
    </w:p>
    <w:p w14:paraId="6CC319EC" w14:textId="77777777" w:rsidR="005B7866" w:rsidRPr="00B3056F" w:rsidRDefault="005B7866" w:rsidP="005B7866">
      <w:pPr>
        <w:pStyle w:val="EX"/>
        <w:rPr>
          <w:lang w:val="en-US" w:eastAsia="zh-CN"/>
        </w:rPr>
      </w:pPr>
      <w:r w:rsidRPr="00B3056F">
        <w:rPr>
          <w:lang w:val="fr-FR" w:eastAsia="zh-CN"/>
        </w:rPr>
        <w:t>[46]</w:t>
      </w:r>
      <w:r w:rsidRPr="00B3056F">
        <w:rPr>
          <w:lang w:val="fr-FR" w:eastAsia="zh-CN"/>
        </w:rPr>
        <w:tab/>
      </w:r>
      <w:r w:rsidRPr="00B3056F">
        <w:t>3GPP TS 24.008: "Mobile radio interface Layer 3 specification; Core network protocols; Stage 3".</w:t>
      </w:r>
    </w:p>
    <w:p w14:paraId="13C65FC2" w14:textId="77777777" w:rsidR="005B7866" w:rsidRDefault="005B7866" w:rsidP="005B7866">
      <w:pPr>
        <w:pStyle w:val="EX"/>
        <w:rPr>
          <w:lang w:eastAsia="zh-CN"/>
        </w:rPr>
      </w:pPr>
      <w:r w:rsidRPr="00B3056F">
        <w:rPr>
          <w:lang w:val="fr-FR" w:eastAsia="zh-CN"/>
        </w:rPr>
        <w:t>[47]</w:t>
      </w:r>
      <w:r w:rsidRPr="00B3056F">
        <w:rPr>
          <w:lang w:val="fr-FR" w:eastAsia="zh-CN"/>
        </w:rPr>
        <w:tab/>
      </w:r>
      <w:r w:rsidRPr="00B3056F">
        <w:t>3GPP TS 2</w:t>
      </w:r>
      <w:r w:rsidRPr="00B3056F">
        <w:rPr>
          <w:rFonts w:hint="eastAsia"/>
          <w:lang w:eastAsia="zh-CN"/>
        </w:rPr>
        <w:t>2</w:t>
      </w:r>
      <w:r w:rsidRPr="00B3056F">
        <w:t>.</w:t>
      </w:r>
      <w:r w:rsidRPr="00B3056F">
        <w:rPr>
          <w:rFonts w:hint="eastAsia"/>
          <w:lang w:eastAsia="zh-CN"/>
        </w:rPr>
        <w:t>071</w:t>
      </w:r>
      <w:r w:rsidRPr="00B3056F">
        <w:t>: "</w:t>
      </w:r>
      <w:r w:rsidRPr="00B3056F">
        <w:rPr>
          <w:lang w:val="fr-FR" w:eastAsia="zh-CN"/>
        </w:rPr>
        <w:t>Location Services (LCS); Service description; Stage 1</w:t>
      </w:r>
      <w:r w:rsidRPr="00B3056F">
        <w:t>"</w:t>
      </w:r>
      <w:r w:rsidRPr="00B3056F">
        <w:rPr>
          <w:rFonts w:hint="eastAsia"/>
          <w:lang w:eastAsia="zh-CN"/>
        </w:rPr>
        <w:t>.</w:t>
      </w:r>
    </w:p>
    <w:p w14:paraId="3C54540B" w14:textId="77777777" w:rsidR="005B7866" w:rsidRDefault="005B7866" w:rsidP="005B7866">
      <w:pPr>
        <w:pStyle w:val="EX"/>
        <w:rPr>
          <w:lang w:eastAsia="zh-CN"/>
        </w:rPr>
      </w:pPr>
      <w:r>
        <w:lastRenderedPageBreak/>
        <w:t>[48]</w:t>
      </w:r>
      <w:r>
        <w:tab/>
        <w:t>3GPP TS 32.422: "Telecommunication management; Subscriber and equipment trace; Trace control and configuration management".</w:t>
      </w:r>
    </w:p>
    <w:p w14:paraId="0A28F72D" w14:textId="77777777" w:rsidR="005B7866" w:rsidRPr="008215D4" w:rsidRDefault="005B7866" w:rsidP="005B7866">
      <w:pPr>
        <w:pStyle w:val="EX"/>
      </w:pPr>
      <w:r>
        <w:t>[49]</w:t>
      </w:r>
      <w:r>
        <w:tab/>
      </w:r>
      <w:r w:rsidRPr="008215D4">
        <w:t>3GPP TS 24.302: "Access to the 3GPP Evolved Packet Core (EPC) via non-3GPP access networks".</w:t>
      </w:r>
    </w:p>
    <w:p w14:paraId="609F3045" w14:textId="77777777" w:rsidR="005B7866" w:rsidRDefault="005B7866" w:rsidP="005B7866">
      <w:pPr>
        <w:pStyle w:val="EX"/>
        <w:rPr>
          <w:lang w:eastAsia="zh-CN"/>
        </w:rPr>
      </w:pPr>
      <w:r w:rsidRPr="000B63FD">
        <w:rPr>
          <w:rFonts w:hint="eastAsia"/>
          <w:lang w:eastAsia="zh-CN"/>
        </w:rPr>
        <w:t>[</w:t>
      </w:r>
      <w:r>
        <w:rPr>
          <w:lang w:eastAsia="zh-CN"/>
        </w:rPr>
        <w:t>50</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560BA660" w14:textId="77777777" w:rsidR="005B7866" w:rsidRDefault="005B7866" w:rsidP="005B7866">
      <w:pPr>
        <w:pStyle w:val="EX"/>
        <w:rPr>
          <w:lang w:eastAsia="zh-CN"/>
        </w:rPr>
      </w:pPr>
      <w:r>
        <w:rPr>
          <w:lang w:val="fr-FR" w:eastAsia="zh-CN"/>
        </w:rPr>
        <w:t>[51]</w:t>
      </w:r>
      <w:r>
        <w:rPr>
          <w:lang w:val="fr-FR" w:eastAsia="zh-CN"/>
        </w:rPr>
        <w:tab/>
      </w:r>
      <w:r>
        <w:t>3GPP TS </w:t>
      </w:r>
      <w:r w:rsidRPr="00925C8A">
        <w:t>23.287</w:t>
      </w:r>
      <w:r>
        <w:t>: "</w:t>
      </w:r>
      <w:r w:rsidRPr="00925C8A">
        <w:rPr>
          <w:lang w:val="fr-FR" w:eastAsia="zh-CN"/>
        </w:rPr>
        <w:t xml:space="preserve">Architecture </w:t>
      </w:r>
      <w:proofErr w:type="spellStart"/>
      <w:r w:rsidRPr="00925C8A">
        <w:rPr>
          <w:lang w:val="fr-FR" w:eastAsia="zh-CN"/>
        </w:rPr>
        <w:t>enhancements</w:t>
      </w:r>
      <w:proofErr w:type="spellEnd"/>
      <w:r w:rsidRPr="00925C8A">
        <w:rPr>
          <w:lang w:val="fr-FR" w:eastAsia="zh-CN"/>
        </w:rPr>
        <w:t xml:space="preserve"> for 5G System (5GS) to support</w:t>
      </w:r>
      <w:r>
        <w:rPr>
          <w:lang w:val="fr-FR" w:eastAsia="zh-CN"/>
        </w:rPr>
        <w:t xml:space="preserve"> </w:t>
      </w:r>
      <w:proofErr w:type="spellStart"/>
      <w:r w:rsidRPr="00925C8A">
        <w:rPr>
          <w:lang w:val="fr-FR" w:eastAsia="zh-CN"/>
        </w:rPr>
        <w:t>Vehicle</w:t>
      </w:r>
      <w:proofErr w:type="spellEnd"/>
      <w:r w:rsidRPr="00925C8A">
        <w:rPr>
          <w:lang w:val="fr-FR" w:eastAsia="zh-CN"/>
        </w:rPr>
        <w:t>-to-</w:t>
      </w:r>
      <w:proofErr w:type="spellStart"/>
      <w:r w:rsidRPr="00925C8A">
        <w:rPr>
          <w:lang w:val="fr-FR" w:eastAsia="zh-CN"/>
        </w:rPr>
        <w:t>Everything</w:t>
      </w:r>
      <w:proofErr w:type="spellEnd"/>
      <w:r w:rsidRPr="00925C8A">
        <w:rPr>
          <w:lang w:val="fr-FR" w:eastAsia="zh-CN"/>
        </w:rPr>
        <w:t xml:space="preserve"> (V2X) services</w:t>
      </w:r>
      <w:r>
        <w:t>"</w:t>
      </w:r>
      <w:r>
        <w:rPr>
          <w:lang w:eastAsia="zh-CN"/>
        </w:rPr>
        <w:t>.</w:t>
      </w:r>
    </w:p>
    <w:p w14:paraId="17FA8C84" w14:textId="77777777" w:rsidR="005B7866" w:rsidRDefault="005B7866" w:rsidP="005B7866">
      <w:pPr>
        <w:pStyle w:val="EX"/>
        <w:rPr>
          <w:lang w:eastAsia="zh-CN"/>
        </w:rPr>
      </w:pPr>
      <w:r>
        <w:rPr>
          <w:lang w:eastAsia="zh-CN"/>
        </w:rPr>
        <w:t>[52]</w:t>
      </w:r>
      <w:r>
        <w:rPr>
          <w:lang w:eastAsia="zh-CN"/>
        </w:rPr>
        <w:tab/>
      </w:r>
      <w:r w:rsidRPr="00B3056F">
        <w:t>3GPP TS 2</w:t>
      </w:r>
      <w:r>
        <w:t>9</w:t>
      </w:r>
      <w:r w:rsidRPr="00B3056F">
        <w:t>.</w:t>
      </w:r>
      <w:r>
        <w:t>328</w:t>
      </w:r>
      <w:r w:rsidRPr="00B3056F">
        <w:t>: "</w:t>
      </w:r>
      <w:r w:rsidRPr="006D1D9F">
        <w:rPr>
          <w:lang w:val="fr-FR" w:eastAsia="zh-CN"/>
        </w:rPr>
        <w:t xml:space="preserve">IP </w:t>
      </w:r>
      <w:proofErr w:type="spellStart"/>
      <w:r w:rsidRPr="006D1D9F">
        <w:rPr>
          <w:lang w:val="fr-FR" w:eastAsia="zh-CN"/>
        </w:rPr>
        <w:t>Multimedia</w:t>
      </w:r>
      <w:proofErr w:type="spellEnd"/>
      <w:r w:rsidRPr="006D1D9F">
        <w:rPr>
          <w:lang w:val="fr-FR" w:eastAsia="zh-CN"/>
        </w:rPr>
        <w:t xml:space="preserve"> (IM) </w:t>
      </w:r>
      <w:proofErr w:type="spellStart"/>
      <w:r w:rsidRPr="006D1D9F">
        <w:rPr>
          <w:lang w:val="fr-FR" w:eastAsia="zh-CN"/>
        </w:rPr>
        <w:t>Subsystem</w:t>
      </w:r>
      <w:proofErr w:type="spellEnd"/>
      <w:r w:rsidRPr="006D1D9F">
        <w:rPr>
          <w:lang w:val="fr-FR" w:eastAsia="zh-CN"/>
        </w:rPr>
        <w:t xml:space="preserve"> Sh interface;</w:t>
      </w:r>
      <w:r>
        <w:rPr>
          <w:lang w:val="fr-FR" w:eastAsia="zh-CN"/>
        </w:rPr>
        <w:t xml:space="preserve"> </w:t>
      </w:r>
      <w:proofErr w:type="spellStart"/>
      <w:r w:rsidRPr="006D1D9F">
        <w:rPr>
          <w:lang w:val="fr-FR" w:eastAsia="zh-CN"/>
        </w:rPr>
        <w:t>Signalling</w:t>
      </w:r>
      <w:proofErr w:type="spellEnd"/>
      <w:r w:rsidRPr="006D1D9F">
        <w:rPr>
          <w:lang w:val="fr-FR" w:eastAsia="zh-CN"/>
        </w:rPr>
        <w:t xml:space="preserve"> flows and message contents</w:t>
      </w:r>
      <w:r w:rsidRPr="00B3056F">
        <w:t>"</w:t>
      </w:r>
      <w:r w:rsidRPr="00B3056F">
        <w:rPr>
          <w:rFonts w:hint="eastAsia"/>
          <w:lang w:eastAsia="zh-CN"/>
        </w:rPr>
        <w:t>.</w:t>
      </w:r>
    </w:p>
    <w:p w14:paraId="01ED5D0D" w14:textId="77777777" w:rsidR="005B7866" w:rsidRDefault="005B7866" w:rsidP="005B7866">
      <w:pPr>
        <w:pStyle w:val="EX"/>
        <w:rPr>
          <w:lang w:eastAsia="zh-CN"/>
        </w:rPr>
      </w:pPr>
      <w:r>
        <w:rPr>
          <w:lang w:eastAsia="zh-CN"/>
        </w:rPr>
        <w:t>[53]</w:t>
      </w:r>
      <w:r>
        <w:rPr>
          <w:lang w:eastAsia="zh-CN"/>
        </w:rPr>
        <w:tab/>
      </w:r>
      <w:r w:rsidRPr="00B3056F">
        <w:t>3GPP TS 2</w:t>
      </w:r>
      <w:r>
        <w:t>3</w:t>
      </w:r>
      <w:r w:rsidRPr="00B3056F">
        <w:t>.</w:t>
      </w:r>
      <w:r w:rsidRPr="00B3056F">
        <w:rPr>
          <w:rFonts w:hint="eastAsia"/>
          <w:lang w:eastAsia="zh-CN"/>
        </w:rPr>
        <w:t>0</w:t>
      </w:r>
      <w:r>
        <w:rPr>
          <w:lang w:eastAsia="zh-CN"/>
        </w:rPr>
        <w:t>40</w:t>
      </w:r>
      <w:r w:rsidRPr="00B3056F">
        <w:t>: "</w:t>
      </w:r>
      <w:r w:rsidRPr="00A82D11">
        <w:t>Technical realization of the Short Message Service (SMS)</w:t>
      </w:r>
      <w:r w:rsidRPr="00B3056F">
        <w:t>"</w:t>
      </w:r>
      <w:r w:rsidRPr="00B3056F">
        <w:rPr>
          <w:rFonts w:hint="eastAsia"/>
          <w:lang w:eastAsia="zh-CN"/>
        </w:rPr>
        <w:t>.</w:t>
      </w:r>
      <w:r w:rsidRPr="00A7713C">
        <w:rPr>
          <w:lang w:eastAsia="zh-CN"/>
        </w:rPr>
        <w:t xml:space="preserve"> </w:t>
      </w:r>
    </w:p>
    <w:p w14:paraId="0A177EF0" w14:textId="77777777" w:rsidR="005B7866" w:rsidRPr="00B3056F" w:rsidRDefault="005B7866" w:rsidP="005B7866">
      <w:pPr>
        <w:pStyle w:val="EX"/>
        <w:rPr>
          <w:lang w:eastAsia="zh-CN"/>
        </w:rPr>
      </w:pPr>
      <w:r>
        <w:rPr>
          <w:lang w:eastAsia="zh-CN"/>
        </w:rPr>
        <w:t>[54]</w:t>
      </w:r>
      <w:r>
        <w:rPr>
          <w:lang w:eastAsia="zh-CN"/>
        </w:rPr>
        <w:tab/>
      </w:r>
      <w:r w:rsidRPr="00B3056F">
        <w:t>3GPP TS 2</w:t>
      </w:r>
      <w:r>
        <w:t>9</w:t>
      </w:r>
      <w:r w:rsidRPr="00B3056F">
        <w:t>.</w:t>
      </w:r>
      <w:r>
        <w:t>522</w:t>
      </w:r>
      <w:r w:rsidRPr="00B3056F">
        <w:t>: "</w:t>
      </w:r>
      <w:r w:rsidRPr="00585743">
        <w:t>5G System; Network Exposure Function Northbound APIs; Stage 3</w:t>
      </w:r>
      <w:r w:rsidRPr="00B3056F">
        <w:t>"</w:t>
      </w:r>
      <w:r w:rsidRPr="00B3056F">
        <w:rPr>
          <w:rFonts w:hint="eastAsia"/>
          <w:lang w:eastAsia="zh-CN"/>
        </w:rPr>
        <w:t>.</w:t>
      </w:r>
    </w:p>
    <w:p w14:paraId="426D6E0B" w14:textId="77777777" w:rsidR="005B7866" w:rsidRPr="000B63FD" w:rsidRDefault="005B7866" w:rsidP="005B7866">
      <w:pPr>
        <w:pStyle w:val="EX"/>
        <w:rPr>
          <w:lang w:val="de-DE" w:eastAsia="zh-CN"/>
        </w:rPr>
      </w:pPr>
      <w:r>
        <w:t>[55]</w:t>
      </w:r>
      <w:r>
        <w:rPr>
          <w:rFonts w:eastAsia="DengXian"/>
          <w:lang w:eastAsia="zh-CN"/>
        </w:rPr>
        <w:tab/>
      </w:r>
      <w:r>
        <w:rPr>
          <w:rFonts w:eastAsia="DengXian"/>
        </w:rPr>
        <w:t>3GPP T</w:t>
      </w:r>
      <w:r>
        <w:rPr>
          <w:rFonts w:eastAsia="DengXian"/>
          <w:lang w:eastAsia="zh-CN"/>
        </w:rPr>
        <w:t>S</w:t>
      </w:r>
      <w:r>
        <w:rPr>
          <w:rFonts w:eastAsia="DengXian"/>
        </w:rPr>
        <w:t> 33</w:t>
      </w:r>
      <w:r>
        <w:rPr>
          <w:rFonts w:eastAsia="DengXian"/>
          <w:lang w:eastAsia="zh-CN"/>
        </w:rPr>
        <w:t>.535: "</w:t>
      </w:r>
      <w:r w:rsidRPr="00CA47BB">
        <w:rPr>
          <w:bCs/>
          <w:lang w:eastAsia="ja-JP"/>
        </w:rPr>
        <w:t>Authentication and Key Management for Applications (AKMA) based on 3GPP credentials in the 5G System (5GS)</w:t>
      </w:r>
      <w:r>
        <w:rPr>
          <w:rFonts w:eastAsia="DengXian"/>
          <w:lang w:eastAsia="zh-CN"/>
        </w:rPr>
        <w:t>".</w:t>
      </w:r>
    </w:p>
    <w:p w14:paraId="7C26CAC5" w14:textId="012C4A7C" w:rsidR="00944EAC" w:rsidRPr="000B63FD" w:rsidRDefault="00944EAC" w:rsidP="00944EAC">
      <w:pPr>
        <w:pStyle w:val="EX"/>
        <w:rPr>
          <w:lang w:val="de-DE" w:eastAsia="zh-CN"/>
        </w:rPr>
      </w:pPr>
      <w:r>
        <w:t>[56]</w:t>
      </w:r>
      <w:r>
        <w:rPr>
          <w:rFonts w:eastAsia="DengXian"/>
          <w:lang w:eastAsia="zh-CN"/>
        </w:rPr>
        <w:tab/>
      </w:r>
      <w:r>
        <w:rPr>
          <w:rFonts w:eastAsia="DengXian"/>
        </w:rPr>
        <w:t>3GPP T</w:t>
      </w:r>
      <w:r>
        <w:rPr>
          <w:rFonts w:eastAsia="DengXian"/>
          <w:lang w:eastAsia="zh-CN"/>
        </w:rPr>
        <w:t>S</w:t>
      </w:r>
      <w:r>
        <w:rPr>
          <w:rFonts w:eastAsia="DengXian"/>
        </w:rPr>
        <w:t> 3</w:t>
      </w:r>
      <w:r>
        <w:rPr>
          <w:rFonts w:eastAsia="DengXian" w:hint="eastAsia"/>
          <w:lang w:eastAsia="zh-CN"/>
        </w:rPr>
        <w:t>7</w:t>
      </w:r>
      <w:r>
        <w:rPr>
          <w:rFonts w:eastAsia="DengXian"/>
          <w:lang w:eastAsia="zh-CN"/>
        </w:rPr>
        <w:t>.</w:t>
      </w:r>
      <w:r>
        <w:rPr>
          <w:rFonts w:eastAsia="DengXian" w:hint="eastAsia"/>
          <w:lang w:eastAsia="zh-CN"/>
        </w:rPr>
        <w:t>355</w:t>
      </w:r>
      <w:r>
        <w:rPr>
          <w:rFonts w:eastAsia="DengXian"/>
          <w:lang w:eastAsia="zh-CN"/>
        </w:rPr>
        <w:t>: "</w:t>
      </w:r>
      <w:r w:rsidRPr="00BF46D9">
        <w:rPr>
          <w:bCs/>
          <w:lang w:eastAsia="ja-JP"/>
        </w:rPr>
        <w:t>LTE Positioning Protocol (LPP)</w:t>
      </w:r>
      <w:r>
        <w:rPr>
          <w:rFonts w:eastAsia="DengXian"/>
          <w:lang w:eastAsia="zh-CN"/>
        </w:rPr>
        <w:t>".</w:t>
      </w:r>
    </w:p>
    <w:p w14:paraId="7B2376F2" w14:textId="233406F8" w:rsidR="005B7866" w:rsidRPr="00B3056F" w:rsidRDefault="00771EC8" w:rsidP="00771EC8">
      <w:pPr>
        <w:pStyle w:val="EX"/>
        <w:rPr>
          <w:lang w:eastAsia="zh-CN"/>
        </w:rPr>
      </w:pPr>
      <w:r>
        <w:t>[</w:t>
      </w:r>
      <w:r w:rsidR="00266587">
        <w:t>57</w:t>
      </w:r>
      <w:r>
        <w:t>]</w:t>
      </w:r>
      <w:r>
        <w:rPr>
          <w:rFonts w:eastAsia="DengXian"/>
          <w:lang w:eastAsia="zh-CN"/>
        </w:rPr>
        <w:tab/>
      </w:r>
      <w:r>
        <w:rPr>
          <w:rFonts w:eastAsia="DengXian"/>
        </w:rPr>
        <w:t>3GPP T</w:t>
      </w:r>
      <w:r>
        <w:rPr>
          <w:rFonts w:eastAsia="DengXian"/>
          <w:lang w:eastAsia="zh-CN"/>
        </w:rPr>
        <w:t>S</w:t>
      </w:r>
      <w:r>
        <w:rPr>
          <w:rFonts w:eastAsia="DengXian"/>
        </w:rPr>
        <w:t> 23</w:t>
      </w:r>
      <w:r>
        <w:rPr>
          <w:rFonts w:eastAsia="DengXian"/>
          <w:lang w:eastAsia="zh-CN"/>
        </w:rPr>
        <w:t>.304: "</w:t>
      </w:r>
      <w:r w:rsidRPr="00EE658F">
        <w:rPr>
          <w:bCs/>
          <w:lang w:eastAsia="ja-JP"/>
        </w:rPr>
        <w:t>Proximity based Services (</w:t>
      </w:r>
      <w:proofErr w:type="spellStart"/>
      <w:r w:rsidRPr="00EE658F">
        <w:rPr>
          <w:bCs/>
          <w:lang w:eastAsia="ja-JP"/>
        </w:rPr>
        <w:t>ProSe</w:t>
      </w:r>
      <w:proofErr w:type="spellEnd"/>
      <w:r w:rsidRPr="00EE658F">
        <w:rPr>
          <w:bCs/>
          <w:lang w:eastAsia="ja-JP"/>
        </w:rPr>
        <w:t>) in the 5G System (5GS)</w:t>
      </w:r>
      <w:r>
        <w:rPr>
          <w:rFonts w:eastAsia="DengXian"/>
          <w:lang w:eastAsia="zh-CN"/>
        </w:rPr>
        <w:t>".</w:t>
      </w:r>
    </w:p>
    <w:p w14:paraId="1A972677" w14:textId="77777777" w:rsidR="005B7866" w:rsidRPr="00B3056F" w:rsidRDefault="005B7866" w:rsidP="005B7866">
      <w:pPr>
        <w:pStyle w:val="Heading1"/>
        <w:rPr>
          <w:rFonts w:eastAsia="SimSun"/>
        </w:rPr>
      </w:pPr>
      <w:bookmarkStart w:id="32" w:name="_Toc27584939"/>
      <w:bookmarkStart w:id="33" w:name="_Toc36456881"/>
      <w:bookmarkStart w:id="34" w:name="_Toc45027759"/>
      <w:bookmarkStart w:id="35" w:name="_Toc45028594"/>
      <w:bookmarkStart w:id="36" w:name="_Toc67681348"/>
      <w:bookmarkStart w:id="37" w:name="_Toc74944344"/>
      <w:r w:rsidRPr="00B3056F">
        <w:t>3</w:t>
      </w:r>
      <w:r w:rsidRPr="00B3056F">
        <w:tab/>
      </w:r>
      <w:r w:rsidRPr="00B3056F">
        <w:rPr>
          <w:rFonts w:eastAsia="SimSun"/>
        </w:rPr>
        <w:t>Definitions and abbreviations</w:t>
      </w:r>
      <w:bookmarkEnd w:id="31"/>
      <w:bookmarkEnd w:id="32"/>
      <w:bookmarkEnd w:id="33"/>
      <w:bookmarkEnd w:id="34"/>
      <w:bookmarkEnd w:id="35"/>
      <w:bookmarkEnd w:id="36"/>
      <w:bookmarkEnd w:id="37"/>
    </w:p>
    <w:p w14:paraId="33AB6325" w14:textId="77777777" w:rsidR="005B7866" w:rsidRPr="00B3056F" w:rsidRDefault="005B7866" w:rsidP="005B7866">
      <w:pPr>
        <w:pStyle w:val="Heading2"/>
        <w:rPr>
          <w:rFonts w:eastAsia="SimSun"/>
        </w:rPr>
      </w:pPr>
      <w:bookmarkStart w:id="38" w:name="_Toc11338337"/>
      <w:bookmarkStart w:id="39" w:name="_Toc27584940"/>
      <w:bookmarkStart w:id="40" w:name="_Toc36456882"/>
      <w:bookmarkStart w:id="41" w:name="_Toc45027760"/>
      <w:bookmarkStart w:id="42" w:name="_Toc45028595"/>
      <w:bookmarkStart w:id="43" w:name="_Toc67681349"/>
      <w:bookmarkStart w:id="44" w:name="_Toc74944345"/>
      <w:r w:rsidRPr="00B3056F">
        <w:rPr>
          <w:rFonts w:eastAsia="SimSun"/>
        </w:rPr>
        <w:t>3.1</w:t>
      </w:r>
      <w:r w:rsidRPr="00B3056F">
        <w:rPr>
          <w:rFonts w:eastAsia="SimSun"/>
        </w:rPr>
        <w:tab/>
        <w:t>Definitions</w:t>
      </w:r>
      <w:bookmarkEnd w:id="38"/>
      <w:bookmarkEnd w:id="39"/>
      <w:bookmarkEnd w:id="40"/>
      <w:bookmarkEnd w:id="41"/>
      <w:bookmarkEnd w:id="42"/>
      <w:bookmarkEnd w:id="43"/>
      <w:bookmarkEnd w:id="44"/>
    </w:p>
    <w:p w14:paraId="510759F5" w14:textId="77777777" w:rsidR="005B7866" w:rsidRPr="00B3056F" w:rsidRDefault="005B7866" w:rsidP="005B7866">
      <w:pPr>
        <w:rPr>
          <w:rFonts w:eastAsia="SimSun"/>
        </w:rPr>
      </w:pPr>
      <w:r w:rsidRPr="00B3056F">
        <w:t xml:space="preserve">For the purposes of the present document, the terms and definitions given in </w:t>
      </w:r>
      <w:bookmarkStart w:id="45" w:name="OLE_LINK8"/>
      <w:bookmarkStart w:id="46" w:name="OLE_LINK7"/>
      <w:bookmarkStart w:id="47" w:name="OLE_LINK6"/>
      <w:r w:rsidRPr="00B3056F">
        <w:t xml:space="preserve">3GPP </w:t>
      </w:r>
      <w:bookmarkEnd w:id="45"/>
      <w:bookmarkEnd w:id="46"/>
      <w:bookmarkEnd w:id="47"/>
      <w:r w:rsidRPr="00B3056F">
        <w:t>TR 21.905 [1] and the following apply. A term defined in the present document takes precedence over the definition of the same term, if any, in 3GPP TR 21.905 [1].</w:t>
      </w:r>
    </w:p>
    <w:p w14:paraId="2212EBD7" w14:textId="77777777" w:rsidR="005B7866" w:rsidRPr="00B3056F" w:rsidRDefault="005B7866" w:rsidP="005B7866">
      <w:pPr>
        <w:pStyle w:val="Heading2"/>
      </w:pPr>
      <w:bookmarkStart w:id="48" w:name="_Toc11338338"/>
      <w:bookmarkStart w:id="49" w:name="_Toc27584941"/>
      <w:bookmarkStart w:id="50" w:name="_Toc36456883"/>
      <w:bookmarkStart w:id="51" w:name="_Toc45027761"/>
      <w:bookmarkStart w:id="52" w:name="_Toc45028596"/>
      <w:bookmarkStart w:id="53" w:name="_Toc67681350"/>
      <w:bookmarkStart w:id="54" w:name="_Toc74944346"/>
      <w:r w:rsidRPr="00B3056F">
        <w:t>3.2</w:t>
      </w:r>
      <w:r w:rsidRPr="00B3056F">
        <w:tab/>
        <w:t>Abbreviations</w:t>
      </w:r>
      <w:bookmarkEnd w:id="48"/>
      <w:bookmarkEnd w:id="49"/>
      <w:bookmarkEnd w:id="50"/>
      <w:bookmarkEnd w:id="51"/>
      <w:bookmarkEnd w:id="52"/>
      <w:bookmarkEnd w:id="53"/>
      <w:bookmarkEnd w:id="54"/>
    </w:p>
    <w:p w14:paraId="4AEE56CB" w14:textId="77777777" w:rsidR="005B7866" w:rsidRPr="00B3056F" w:rsidRDefault="005B7866" w:rsidP="005B7866">
      <w:pPr>
        <w:keepNext/>
      </w:pPr>
      <w:r w:rsidRPr="00B3056F">
        <w:t>For the purposes of the present document, the abbreviations given in 3GPP TR 21.905 [1] and the following apply. An abbreviation defined in the present document takes precedence over the definition of the same abbreviation, if any, in 3GPP TR 21.905 [1].</w:t>
      </w:r>
    </w:p>
    <w:p w14:paraId="348492B9" w14:textId="77777777" w:rsidR="005B7866" w:rsidRPr="00B3056F" w:rsidRDefault="005B7866" w:rsidP="005B7866">
      <w:pPr>
        <w:pStyle w:val="EW"/>
      </w:pPr>
      <w:r w:rsidRPr="00B3056F">
        <w:t>5GC</w:t>
      </w:r>
      <w:r w:rsidRPr="00B3056F">
        <w:tab/>
        <w:t>5G Core Network</w:t>
      </w:r>
    </w:p>
    <w:p w14:paraId="5CFD890A" w14:textId="77777777" w:rsidR="005B7866" w:rsidRDefault="005B7866" w:rsidP="005B7866">
      <w:pPr>
        <w:pStyle w:val="EW"/>
      </w:pPr>
      <w:r w:rsidRPr="00B3056F">
        <w:t>ACS</w:t>
      </w:r>
      <w:r w:rsidRPr="00B3056F">
        <w:tab/>
        <w:t>Auto-Configuration Server</w:t>
      </w:r>
      <w:r w:rsidRPr="004C5E4C">
        <w:t xml:space="preserve"> </w:t>
      </w:r>
    </w:p>
    <w:p w14:paraId="057F2991" w14:textId="77777777" w:rsidR="005B7866" w:rsidRPr="00B3056F" w:rsidRDefault="005B7866" w:rsidP="005B7866">
      <w:pPr>
        <w:pStyle w:val="EW"/>
      </w:pPr>
      <w:r>
        <w:t>AKMA</w:t>
      </w:r>
      <w:r>
        <w:tab/>
      </w:r>
      <w:r>
        <w:rPr>
          <w:rFonts w:hint="eastAsia"/>
          <w:lang w:eastAsia="zh-CN"/>
        </w:rPr>
        <w:t>Authentication and Key Management for Applications</w:t>
      </w:r>
    </w:p>
    <w:p w14:paraId="7A6A467C" w14:textId="77777777" w:rsidR="005B7866" w:rsidRPr="00B3056F" w:rsidRDefault="005B7866" w:rsidP="005B7866">
      <w:pPr>
        <w:pStyle w:val="EW"/>
        <w:keepNext/>
      </w:pPr>
      <w:r w:rsidRPr="00B3056F">
        <w:t>AMF</w:t>
      </w:r>
      <w:r w:rsidRPr="00B3056F">
        <w:tab/>
        <w:t>Access and Mobility Management Function</w:t>
      </w:r>
    </w:p>
    <w:p w14:paraId="5A1F06B2" w14:textId="77777777" w:rsidR="005B7866" w:rsidRPr="00B3056F" w:rsidRDefault="005B7866" w:rsidP="005B7866">
      <w:pPr>
        <w:pStyle w:val="EW"/>
      </w:pPr>
      <w:r w:rsidRPr="00B3056F">
        <w:t>AUSF</w:t>
      </w:r>
      <w:r w:rsidRPr="00B3056F">
        <w:tab/>
        <w:t>Authentication Server Function</w:t>
      </w:r>
    </w:p>
    <w:p w14:paraId="7350BA0C" w14:textId="77777777" w:rsidR="005B7866" w:rsidRPr="00B3056F" w:rsidRDefault="005B7866" w:rsidP="005B7866">
      <w:pPr>
        <w:pStyle w:val="EW"/>
      </w:pPr>
      <w:r w:rsidRPr="00B3056F">
        <w:rPr>
          <w:rFonts w:hint="eastAsia"/>
          <w:lang w:eastAsia="zh-CN"/>
        </w:rPr>
        <w:t>NIDD</w:t>
      </w:r>
      <w:r w:rsidRPr="00B3056F">
        <w:tab/>
        <w:t>Non-IP Data Delivery</w:t>
      </w:r>
    </w:p>
    <w:p w14:paraId="7AFE40F6" w14:textId="77777777" w:rsidR="005B7866" w:rsidRPr="00B3056F" w:rsidRDefault="005B7866" w:rsidP="005B7866">
      <w:pPr>
        <w:pStyle w:val="EW"/>
      </w:pPr>
      <w:r w:rsidRPr="00B3056F">
        <w:t>DNN</w:t>
      </w:r>
      <w:r w:rsidRPr="00B3056F">
        <w:tab/>
        <w:t>Data Network Name</w:t>
      </w:r>
    </w:p>
    <w:p w14:paraId="070F1F12" w14:textId="77777777" w:rsidR="005B7866" w:rsidRPr="00B3056F" w:rsidRDefault="005B7866" w:rsidP="005B7866">
      <w:pPr>
        <w:pStyle w:val="EW"/>
      </w:pPr>
      <w:r w:rsidRPr="00B3056F">
        <w:t>FQDN</w:t>
      </w:r>
      <w:r w:rsidRPr="00B3056F">
        <w:tab/>
        <w:t>Fully Qualified Domain Name</w:t>
      </w:r>
    </w:p>
    <w:p w14:paraId="6A27B932" w14:textId="77777777" w:rsidR="005B7866" w:rsidRPr="00B3056F" w:rsidRDefault="005B7866" w:rsidP="005B7866">
      <w:pPr>
        <w:pStyle w:val="EW"/>
      </w:pPr>
      <w:r w:rsidRPr="00B3056F">
        <w:t>FN-RG</w:t>
      </w:r>
      <w:r w:rsidRPr="00B3056F">
        <w:tab/>
        <w:t>Fixed Network RG</w:t>
      </w:r>
    </w:p>
    <w:p w14:paraId="10F8B432" w14:textId="77777777" w:rsidR="005B7866" w:rsidRPr="00B3056F" w:rsidRDefault="005B7866" w:rsidP="005B7866">
      <w:pPr>
        <w:pStyle w:val="EW"/>
      </w:pPr>
      <w:r w:rsidRPr="00B3056F">
        <w:rPr>
          <w:lang w:eastAsia="zh-CN"/>
        </w:rPr>
        <w:t>GMLC</w:t>
      </w:r>
      <w:r w:rsidRPr="00B3056F">
        <w:rPr>
          <w:lang w:eastAsia="zh-CN"/>
        </w:rPr>
        <w:tab/>
        <w:t>Gateway Mobile Location Centre</w:t>
      </w:r>
    </w:p>
    <w:p w14:paraId="30258D66" w14:textId="77777777" w:rsidR="005B7866" w:rsidRPr="00B3056F" w:rsidRDefault="005B7866" w:rsidP="005B7866">
      <w:pPr>
        <w:pStyle w:val="EW"/>
        <w:rPr>
          <w:lang w:eastAsia="zh-CN"/>
        </w:rPr>
      </w:pPr>
      <w:r w:rsidRPr="00B3056F">
        <w:rPr>
          <w:lang w:eastAsia="zh-CN"/>
        </w:rPr>
        <w:t>GPSI</w:t>
      </w:r>
      <w:r w:rsidRPr="00B3056F">
        <w:rPr>
          <w:lang w:eastAsia="zh-CN"/>
        </w:rPr>
        <w:tab/>
        <w:t>Generic Public Subscription Identifier</w:t>
      </w:r>
    </w:p>
    <w:p w14:paraId="2BAE547A" w14:textId="77777777" w:rsidR="005B7866" w:rsidRPr="00B3056F" w:rsidRDefault="005B7866" w:rsidP="005B7866">
      <w:pPr>
        <w:pStyle w:val="EW"/>
        <w:rPr>
          <w:lang w:eastAsia="zh-CN"/>
        </w:rPr>
      </w:pPr>
      <w:r w:rsidRPr="00B3056F">
        <w:rPr>
          <w:lang w:eastAsia="zh-CN"/>
        </w:rPr>
        <w:t>GUAMI</w:t>
      </w:r>
      <w:r w:rsidRPr="00B3056F">
        <w:rPr>
          <w:lang w:eastAsia="zh-CN"/>
        </w:rPr>
        <w:tab/>
        <w:t>Globally Unique AMF Identifier</w:t>
      </w:r>
    </w:p>
    <w:p w14:paraId="59EB9EAA" w14:textId="77777777" w:rsidR="005B7866" w:rsidRPr="00B3056F" w:rsidRDefault="005B7866" w:rsidP="005B7866">
      <w:pPr>
        <w:pStyle w:val="EW"/>
        <w:rPr>
          <w:lang w:eastAsia="zh-CN"/>
        </w:rPr>
      </w:pPr>
      <w:r w:rsidRPr="00B3056F">
        <w:rPr>
          <w:lang w:eastAsia="zh-CN"/>
        </w:rPr>
        <w:t>HGMLC</w:t>
      </w:r>
      <w:r w:rsidRPr="00B3056F">
        <w:rPr>
          <w:lang w:eastAsia="zh-CN"/>
        </w:rPr>
        <w:tab/>
        <w:t>Home GMLC</w:t>
      </w:r>
    </w:p>
    <w:p w14:paraId="3F32D180" w14:textId="77777777" w:rsidR="005B7866" w:rsidRPr="00B3056F" w:rsidRDefault="005B7866" w:rsidP="005B7866">
      <w:pPr>
        <w:pStyle w:val="EW"/>
      </w:pPr>
      <w:r w:rsidRPr="00B3056F">
        <w:rPr>
          <w:lang w:val="fr-FR"/>
        </w:rPr>
        <w:t>JSON</w:t>
      </w:r>
      <w:r w:rsidRPr="00B3056F">
        <w:rPr>
          <w:lang w:val="fr-FR"/>
        </w:rPr>
        <w:tab/>
        <w:t>Javascript Object Notation</w:t>
      </w:r>
    </w:p>
    <w:p w14:paraId="1B9BEB00" w14:textId="77777777" w:rsidR="005B7866" w:rsidRPr="00B3056F" w:rsidRDefault="005B7866" w:rsidP="005B7866">
      <w:pPr>
        <w:pStyle w:val="EW"/>
        <w:rPr>
          <w:lang w:eastAsia="zh-CN"/>
        </w:rPr>
      </w:pPr>
      <w:r w:rsidRPr="00B3056F">
        <w:t>LCS</w:t>
      </w:r>
      <w:r w:rsidRPr="00B3056F">
        <w:tab/>
      </w:r>
      <w:proofErr w:type="spellStart"/>
      <w:r w:rsidRPr="00B3056F">
        <w:rPr>
          <w:rFonts w:hint="eastAsia"/>
          <w:lang w:eastAsia="zh-CN"/>
        </w:rPr>
        <w:t>LoCation</w:t>
      </w:r>
      <w:proofErr w:type="spellEnd"/>
      <w:r w:rsidRPr="00B3056F">
        <w:rPr>
          <w:rFonts w:hint="eastAsia"/>
          <w:lang w:eastAsia="zh-CN"/>
        </w:rPr>
        <w:t xml:space="preserve"> Services</w:t>
      </w:r>
    </w:p>
    <w:p w14:paraId="47932E20" w14:textId="77777777" w:rsidR="005B7866" w:rsidRPr="00B3056F" w:rsidRDefault="005B7866" w:rsidP="005B7866">
      <w:pPr>
        <w:pStyle w:val="EW"/>
        <w:rPr>
          <w:lang w:val="fr-FR"/>
        </w:rPr>
      </w:pPr>
      <w:r w:rsidRPr="00B3056F">
        <w:rPr>
          <w:lang w:eastAsia="zh-CN"/>
        </w:rPr>
        <w:t>LPI</w:t>
      </w:r>
      <w:r w:rsidRPr="00B3056F">
        <w:rPr>
          <w:lang w:eastAsia="zh-CN"/>
        </w:rPr>
        <w:tab/>
        <w:t>LCS Privacy Indicator</w:t>
      </w:r>
    </w:p>
    <w:p w14:paraId="745D5445" w14:textId="77777777" w:rsidR="005B7866" w:rsidRDefault="005B7866" w:rsidP="005B7866">
      <w:pPr>
        <w:pStyle w:val="EW"/>
      </w:pPr>
      <w:r w:rsidRPr="00B3056F">
        <w:t>MICO</w:t>
      </w:r>
      <w:r w:rsidRPr="00B3056F">
        <w:tab/>
        <w:t>Mobile Initiated Connection Only</w:t>
      </w:r>
    </w:p>
    <w:p w14:paraId="3B76C251" w14:textId="77777777" w:rsidR="005B7866" w:rsidRPr="00B3056F" w:rsidRDefault="005B7866" w:rsidP="005B7866">
      <w:pPr>
        <w:pStyle w:val="EW"/>
      </w:pPr>
      <w:r>
        <w:t>N5GC</w:t>
      </w:r>
      <w:r>
        <w:tab/>
        <w:t>Non-5G-Capable</w:t>
      </w:r>
    </w:p>
    <w:p w14:paraId="560982F4" w14:textId="77777777" w:rsidR="005B7866" w:rsidRPr="00B3056F" w:rsidRDefault="005B7866" w:rsidP="005B7866">
      <w:pPr>
        <w:pStyle w:val="EW"/>
      </w:pPr>
      <w:r w:rsidRPr="00B3056F">
        <w:t>NAI</w:t>
      </w:r>
      <w:r w:rsidRPr="00B3056F">
        <w:tab/>
        <w:t>Network Access Identifier</w:t>
      </w:r>
    </w:p>
    <w:p w14:paraId="45F1A933" w14:textId="77777777" w:rsidR="005B7866" w:rsidRPr="00B3056F" w:rsidRDefault="005B7866" w:rsidP="005B7866">
      <w:pPr>
        <w:pStyle w:val="EW"/>
        <w:rPr>
          <w:lang w:val="fr-FR"/>
        </w:rPr>
      </w:pPr>
      <w:r w:rsidRPr="00B3056F">
        <w:rPr>
          <w:lang w:val="fr-FR"/>
        </w:rPr>
        <w:t>NAS</w:t>
      </w:r>
      <w:r w:rsidRPr="00B3056F">
        <w:rPr>
          <w:lang w:val="fr-FR"/>
        </w:rPr>
        <w:tab/>
        <w:t>Non-Access Stratum</w:t>
      </w:r>
    </w:p>
    <w:p w14:paraId="62F4EC35" w14:textId="77777777" w:rsidR="005B7866" w:rsidRPr="00B3056F" w:rsidRDefault="005B7866" w:rsidP="005B7866">
      <w:pPr>
        <w:pStyle w:val="EW"/>
      </w:pPr>
      <w:r w:rsidRPr="00B3056F">
        <w:t>NEF</w:t>
      </w:r>
      <w:r w:rsidRPr="00B3056F">
        <w:tab/>
        <w:t>Network Exposure Function</w:t>
      </w:r>
    </w:p>
    <w:p w14:paraId="69168F8F" w14:textId="77777777" w:rsidR="005B7866" w:rsidRPr="00B3056F" w:rsidRDefault="005B7866" w:rsidP="005B7866">
      <w:pPr>
        <w:pStyle w:val="EW"/>
      </w:pPr>
      <w:r w:rsidRPr="00B3056F">
        <w:lastRenderedPageBreak/>
        <w:t>NRF</w:t>
      </w:r>
      <w:r w:rsidRPr="00B3056F">
        <w:tab/>
        <w:t>Network Repository Function</w:t>
      </w:r>
    </w:p>
    <w:p w14:paraId="218E46C7" w14:textId="77777777" w:rsidR="005B7866" w:rsidRPr="00B3056F" w:rsidRDefault="005B7866" w:rsidP="005B7866">
      <w:pPr>
        <w:pStyle w:val="EW"/>
      </w:pPr>
      <w:r w:rsidRPr="00B3056F">
        <w:t>NSSAI</w:t>
      </w:r>
      <w:r w:rsidRPr="00B3056F">
        <w:tab/>
        <w:t>Network Slice Selection Assistance Information</w:t>
      </w:r>
    </w:p>
    <w:p w14:paraId="6A3E145C" w14:textId="77777777" w:rsidR="005B7866" w:rsidRPr="00B3056F" w:rsidRDefault="005B7866" w:rsidP="005B7866">
      <w:pPr>
        <w:pStyle w:val="EW"/>
      </w:pPr>
      <w:r w:rsidRPr="00B3056F">
        <w:rPr>
          <w:lang w:val="en-US"/>
        </w:rPr>
        <w:t>NWDAF</w:t>
      </w:r>
      <w:r w:rsidRPr="00B3056F">
        <w:rPr>
          <w:lang w:val="en-US"/>
        </w:rPr>
        <w:tab/>
        <w:t>Network Data Analytics Function</w:t>
      </w:r>
    </w:p>
    <w:p w14:paraId="6AA005FB" w14:textId="77777777" w:rsidR="005B7866" w:rsidRPr="00B3056F" w:rsidRDefault="005B7866" w:rsidP="005B7866">
      <w:pPr>
        <w:pStyle w:val="EW"/>
        <w:rPr>
          <w:rFonts w:eastAsia="SimSun"/>
          <w:lang w:eastAsia="zh-CN"/>
        </w:rPr>
      </w:pPr>
      <w:r w:rsidRPr="00B3056F">
        <w:rPr>
          <w:rFonts w:eastAsia="SimSun"/>
          <w:lang w:eastAsia="zh-CN"/>
        </w:rPr>
        <w:t>PEI</w:t>
      </w:r>
      <w:r w:rsidRPr="00B3056F">
        <w:rPr>
          <w:rFonts w:eastAsia="SimSun"/>
          <w:lang w:eastAsia="zh-CN"/>
        </w:rPr>
        <w:tab/>
        <w:t>Permanent Equipment Identifier</w:t>
      </w:r>
    </w:p>
    <w:p w14:paraId="181251FE" w14:textId="77777777" w:rsidR="005B7866" w:rsidRPr="00B3056F" w:rsidRDefault="005B7866" w:rsidP="005B7866">
      <w:pPr>
        <w:pStyle w:val="EW"/>
      </w:pPr>
      <w:r w:rsidRPr="00B3056F">
        <w:t>QFI</w:t>
      </w:r>
      <w:r w:rsidRPr="00B3056F">
        <w:tab/>
        <w:t>QoS Flow Identifier</w:t>
      </w:r>
    </w:p>
    <w:p w14:paraId="11E02EA8" w14:textId="77777777" w:rsidR="005B7866" w:rsidRPr="00B3056F" w:rsidRDefault="005B7866" w:rsidP="005B7866">
      <w:pPr>
        <w:pStyle w:val="EW"/>
      </w:pPr>
      <w:r w:rsidRPr="00B3056F">
        <w:rPr>
          <w:lang w:eastAsia="zh-CN"/>
        </w:rPr>
        <w:t>5G-RG</w:t>
      </w:r>
      <w:r w:rsidRPr="00B3056F">
        <w:rPr>
          <w:lang w:eastAsia="zh-CN"/>
        </w:rPr>
        <w:tab/>
        <w:t>5G Residential Gateway</w:t>
      </w:r>
    </w:p>
    <w:p w14:paraId="606A8B0B" w14:textId="77777777" w:rsidR="005B7866" w:rsidRPr="00B3056F" w:rsidRDefault="005B7866" w:rsidP="005B7866">
      <w:pPr>
        <w:pStyle w:val="EW"/>
        <w:rPr>
          <w:rFonts w:eastAsia="SimSun"/>
          <w:lang w:eastAsia="zh-CN"/>
        </w:rPr>
      </w:pPr>
      <w:r w:rsidRPr="00B3056F">
        <w:t>RG</w:t>
      </w:r>
      <w:r w:rsidRPr="00B3056F">
        <w:tab/>
        <w:t>Residential Gateway</w:t>
      </w:r>
    </w:p>
    <w:p w14:paraId="7264FEAF" w14:textId="77777777" w:rsidR="005B7866" w:rsidRPr="00B3056F" w:rsidRDefault="005B7866" w:rsidP="005B7866">
      <w:pPr>
        <w:pStyle w:val="EW"/>
      </w:pPr>
      <w:r w:rsidRPr="00B3056F">
        <w:t>SBI</w:t>
      </w:r>
      <w:r w:rsidRPr="00B3056F">
        <w:tab/>
        <w:t>Service Based Interface</w:t>
      </w:r>
    </w:p>
    <w:p w14:paraId="278B69AD" w14:textId="77777777" w:rsidR="005B7866" w:rsidRPr="00B3056F" w:rsidRDefault="005B7866" w:rsidP="005B7866">
      <w:pPr>
        <w:pStyle w:val="EW"/>
      </w:pPr>
      <w:r w:rsidRPr="00B3056F">
        <w:t>SMF</w:t>
      </w:r>
      <w:r w:rsidRPr="00B3056F">
        <w:tab/>
        <w:t>Session Management Function</w:t>
      </w:r>
    </w:p>
    <w:p w14:paraId="2A61CD1E" w14:textId="77777777" w:rsidR="005B7866" w:rsidRPr="00B3056F" w:rsidRDefault="005B7866" w:rsidP="005B7866">
      <w:pPr>
        <w:pStyle w:val="EW"/>
      </w:pPr>
      <w:r w:rsidRPr="00B3056F">
        <w:t>SMSF</w:t>
      </w:r>
      <w:r w:rsidRPr="00B3056F">
        <w:tab/>
        <w:t>Short Message Service Function</w:t>
      </w:r>
    </w:p>
    <w:p w14:paraId="0506C561" w14:textId="77777777" w:rsidR="005B7866" w:rsidRPr="00B3056F" w:rsidRDefault="005B7866" w:rsidP="005B7866">
      <w:pPr>
        <w:pStyle w:val="EW"/>
      </w:pPr>
      <w:r w:rsidRPr="00B3056F">
        <w:t>SUCI</w:t>
      </w:r>
      <w:r w:rsidRPr="00B3056F">
        <w:tab/>
        <w:t>Subscription Concealed Identifier</w:t>
      </w:r>
    </w:p>
    <w:p w14:paraId="6FCEC6AB" w14:textId="77777777" w:rsidR="005B7866" w:rsidRPr="00B3056F" w:rsidRDefault="005B7866" w:rsidP="005B7866">
      <w:pPr>
        <w:pStyle w:val="EW"/>
      </w:pPr>
      <w:r w:rsidRPr="00B3056F">
        <w:t>SUPI</w:t>
      </w:r>
      <w:r w:rsidRPr="00B3056F">
        <w:tab/>
        <w:t>Subscription Permanent Identifier</w:t>
      </w:r>
    </w:p>
    <w:p w14:paraId="6AA8834F" w14:textId="77777777" w:rsidR="005B7866" w:rsidRPr="00B3056F" w:rsidRDefault="005B7866" w:rsidP="005B7866">
      <w:pPr>
        <w:pStyle w:val="EW"/>
      </w:pPr>
      <w:r w:rsidRPr="00B3056F">
        <w:t>UDM</w:t>
      </w:r>
      <w:r w:rsidRPr="00B3056F">
        <w:tab/>
        <w:t>Unified Data Management</w:t>
      </w:r>
    </w:p>
    <w:p w14:paraId="5DC24AD5" w14:textId="77777777" w:rsidR="005B7866" w:rsidRPr="00B3056F" w:rsidRDefault="005B7866" w:rsidP="005B7866">
      <w:pPr>
        <w:pStyle w:val="EW"/>
      </w:pPr>
      <w:r w:rsidRPr="00B3056F">
        <w:t>UDR</w:t>
      </w:r>
      <w:r w:rsidRPr="00B3056F">
        <w:tab/>
        <w:t>Unified Data Repository</w:t>
      </w:r>
    </w:p>
    <w:p w14:paraId="01BDC51E" w14:textId="77777777" w:rsidR="005B7866" w:rsidRPr="00B3056F" w:rsidRDefault="005B7866" w:rsidP="005B7866">
      <w:pPr>
        <w:pStyle w:val="EW"/>
      </w:pPr>
      <w:r w:rsidRPr="00B3056F">
        <w:t>W-AGF</w:t>
      </w:r>
      <w:r w:rsidRPr="00B3056F">
        <w:tab/>
        <w:t>Wireline Access Gateway Function</w:t>
      </w:r>
    </w:p>
    <w:p w14:paraId="683FCD6A" w14:textId="77777777" w:rsidR="005B7866" w:rsidRPr="00B3056F" w:rsidRDefault="005B7866" w:rsidP="005B7866">
      <w:pPr>
        <w:pStyle w:val="EW"/>
      </w:pPr>
    </w:p>
    <w:p w14:paraId="72B83A37" w14:textId="77777777" w:rsidR="005B7866" w:rsidRPr="00B3056F" w:rsidRDefault="005B7866" w:rsidP="005B7866">
      <w:pPr>
        <w:pStyle w:val="Heading1"/>
      </w:pPr>
      <w:bookmarkStart w:id="55" w:name="_Toc11338339"/>
      <w:bookmarkStart w:id="56" w:name="_Toc27584942"/>
      <w:bookmarkStart w:id="57" w:name="_Toc36456884"/>
      <w:bookmarkStart w:id="58" w:name="_Toc45027762"/>
      <w:bookmarkStart w:id="59" w:name="_Toc45028597"/>
      <w:bookmarkStart w:id="60" w:name="_Toc67681351"/>
      <w:bookmarkStart w:id="61" w:name="_Toc74944347"/>
      <w:r w:rsidRPr="00B3056F">
        <w:t>4</w:t>
      </w:r>
      <w:r w:rsidRPr="00B3056F">
        <w:tab/>
        <w:t>Overview</w:t>
      </w:r>
      <w:bookmarkEnd w:id="55"/>
      <w:bookmarkEnd w:id="56"/>
      <w:bookmarkEnd w:id="57"/>
      <w:bookmarkEnd w:id="58"/>
      <w:bookmarkEnd w:id="59"/>
      <w:bookmarkEnd w:id="60"/>
      <w:bookmarkEnd w:id="61"/>
    </w:p>
    <w:p w14:paraId="209E579A" w14:textId="77777777" w:rsidR="005B7866" w:rsidRPr="00B3056F" w:rsidRDefault="005B7866" w:rsidP="005B7866">
      <w:pPr>
        <w:pStyle w:val="Heading2"/>
      </w:pPr>
      <w:bookmarkStart w:id="62" w:name="_Toc11338340"/>
      <w:bookmarkStart w:id="63" w:name="_Toc27584943"/>
      <w:bookmarkStart w:id="64" w:name="_Toc36456885"/>
      <w:bookmarkStart w:id="65" w:name="_Toc45027763"/>
      <w:bookmarkStart w:id="66" w:name="_Toc45028598"/>
      <w:bookmarkStart w:id="67" w:name="_Toc67681352"/>
      <w:bookmarkStart w:id="68" w:name="_Toc74944348"/>
      <w:r w:rsidRPr="00B3056F">
        <w:t>4.1</w:t>
      </w:r>
      <w:r w:rsidRPr="00B3056F">
        <w:tab/>
        <w:t>Introduction</w:t>
      </w:r>
      <w:bookmarkEnd w:id="62"/>
      <w:bookmarkEnd w:id="63"/>
      <w:bookmarkEnd w:id="64"/>
      <w:bookmarkEnd w:id="65"/>
      <w:bookmarkEnd w:id="66"/>
      <w:bookmarkEnd w:id="67"/>
      <w:bookmarkEnd w:id="68"/>
    </w:p>
    <w:p w14:paraId="75938017" w14:textId="310AE1F7" w:rsidR="005B7866" w:rsidRPr="00B3056F" w:rsidRDefault="005B7866" w:rsidP="005B7866">
      <w:r w:rsidRPr="00B3056F">
        <w:t>Within the 5GC, the UDM offers services to the AMF, SMF, SMSF, NEF, GMLC, NWDAF</w:t>
      </w:r>
      <w:r w:rsidR="00771EC8">
        <w:t>,</w:t>
      </w:r>
      <w:r w:rsidRPr="00B3056F">
        <w:t xml:space="preserve"> AUSF</w:t>
      </w:r>
      <w:r w:rsidR="00C00827">
        <w:t xml:space="preserve"> </w:t>
      </w:r>
      <w:r w:rsidR="00771EC8">
        <w:t>and 5GDDNMF</w:t>
      </w:r>
      <w:r w:rsidRPr="00B3056F">
        <w:t xml:space="preserve"> via the </w:t>
      </w:r>
      <w:proofErr w:type="spellStart"/>
      <w:r w:rsidRPr="00B3056F">
        <w:t>Nudm</w:t>
      </w:r>
      <w:proofErr w:type="spellEnd"/>
      <w:r w:rsidRPr="00B3056F">
        <w:t xml:space="preserve"> service based interface (see 3GPP TS 23.501 [2], 3GPP TS 23.502 [3]</w:t>
      </w:r>
      <w:r w:rsidR="00771EC8">
        <w:t>,</w:t>
      </w:r>
      <w:r w:rsidRPr="00B3056F">
        <w:t xml:space="preserve"> 3GPP TS 23.288 [35]</w:t>
      </w:r>
      <w:r w:rsidR="00771EC8">
        <w:t>, and 3GPP TS 23.304 [</w:t>
      </w:r>
      <w:r w:rsidR="00266587">
        <w:t>57</w:t>
      </w:r>
      <w:r w:rsidR="00771EC8">
        <w:t>]</w:t>
      </w:r>
      <w:r w:rsidRPr="00B3056F">
        <w:t>).</w:t>
      </w:r>
    </w:p>
    <w:p w14:paraId="36A5E7B2" w14:textId="77777777" w:rsidR="005B7866" w:rsidRPr="00B3056F" w:rsidRDefault="005B7866" w:rsidP="005B7866">
      <w:r w:rsidRPr="00B3056F">
        <w:t>Figure 4.1-1 provides the reference model (in service based interface representation and in reference point representation), with focus on the UDM.</w:t>
      </w:r>
    </w:p>
    <w:p w14:paraId="15B65C87" w14:textId="098B96C0" w:rsidR="005B7866" w:rsidRPr="00B3056F" w:rsidRDefault="00266587" w:rsidP="005B7866">
      <w:pPr>
        <w:pStyle w:val="TH"/>
        <w:rPr>
          <w:lang w:eastAsia="zh-CN"/>
        </w:rPr>
      </w:pPr>
      <w:r>
        <w:object w:dxaOrig="6516" w:dyaOrig="9372" w14:anchorId="44D46A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6.25pt;height:468.75pt" o:ole="">
            <v:imagedata r:id="rId12" o:title=""/>
          </v:shape>
          <o:OLEObject Type="Embed" ProgID="Visio.Drawing.11" ShapeID="_x0000_i1025" DrawAspect="Content" ObjectID="_1685558743" r:id="rId13"/>
        </w:object>
      </w:r>
    </w:p>
    <w:p w14:paraId="100857C0" w14:textId="77777777" w:rsidR="005B7866" w:rsidRPr="00B3056F" w:rsidRDefault="005B7866" w:rsidP="005B7866">
      <w:pPr>
        <w:pStyle w:val="TF"/>
        <w:rPr>
          <w:lang w:eastAsia="zh-CN"/>
        </w:rPr>
      </w:pPr>
      <w:r w:rsidRPr="00B3056F">
        <w:t xml:space="preserve">Figure 4.1-1: Reference </w:t>
      </w:r>
      <w:r w:rsidRPr="00B3056F">
        <w:rPr>
          <w:lang w:eastAsia="zh-CN"/>
        </w:rPr>
        <w:t>model – UDM</w:t>
      </w:r>
    </w:p>
    <w:p w14:paraId="2B1B16C6" w14:textId="77777777" w:rsidR="005B7866" w:rsidRPr="00B3056F" w:rsidRDefault="005B7866" w:rsidP="005B7866">
      <w:r w:rsidRPr="00B3056F">
        <w:t>The functionalities supported by the UDM are listed in clause 6.2.7 of 3GPP TS 23.501 [2].</w:t>
      </w:r>
    </w:p>
    <w:p w14:paraId="49458258" w14:textId="77777777" w:rsidR="005B7866" w:rsidRPr="00B3056F" w:rsidRDefault="005B7866" w:rsidP="005B7866">
      <w:pPr>
        <w:pStyle w:val="Heading1"/>
      </w:pPr>
      <w:bookmarkStart w:id="69" w:name="_Toc11338341"/>
      <w:bookmarkStart w:id="70" w:name="_Toc27584944"/>
      <w:bookmarkStart w:id="71" w:name="_Toc36456886"/>
      <w:bookmarkStart w:id="72" w:name="_Toc45027764"/>
      <w:bookmarkStart w:id="73" w:name="_Toc45028599"/>
      <w:bookmarkStart w:id="74" w:name="_Toc67681353"/>
      <w:bookmarkStart w:id="75" w:name="_Toc74944349"/>
      <w:r w:rsidRPr="00B3056F">
        <w:t>5</w:t>
      </w:r>
      <w:r w:rsidRPr="00B3056F">
        <w:tab/>
        <w:t>Services offered by the UDM</w:t>
      </w:r>
      <w:bookmarkEnd w:id="69"/>
      <w:bookmarkEnd w:id="70"/>
      <w:bookmarkEnd w:id="71"/>
      <w:bookmarkEnd w:id="72"/>
      <w:bookmarkEnd w:id="73"/>
      <w:bookmarkEnd w:id="74"/>
      <w:bookmarkEnd w:id="75"/>
    </w:p>
    <w:p w14:paraId="0AA650B3" w14:textId="77777777" w:rsidR="005B7866" w:rsidRPr="00B3056F" w:rsidRDefault="005B7866" w:rsidP="005B7866">
      <w:pPr>
        <w:pStyle w:val="Heading2"/>
      </w:pPr>
      <w:bookmarkStart w:id="76" w:name="_Toc11338342"/>
      <w:bookmarkStart w:id="77" w:name="_Toc27584945"/>
      <w:bookmarkStart w:id="78" w:name="_Toc36456887"/>
      <w:bookmarkStart w:id="79" w:name="_Toc45027765"/>
      <w:bookmarkStart w:id="80" w:name="_Toc45028600"/>
      <w:bookmarkStart w:id="81" w:name="_Toc67681354"/>
      <w:bookmarkStart w:id="82" w:name="_Toc74944350"/>
      <w:r w:rsidRPr="00B3056F">
        <w:t>5.1</w:t>
      </w:r>
      <w:r w:rsidRPr="00B3056F">
        <w:tab/>
        <w:t>Introduction</w:t>
      </w:r>
      <w:bookmarkEnd w:id="76"/>
      <w:bookmarkEnd w:id="77"/>
      <w:bookmarkEnd w:id="78"/>
      <w:bookmarkEnd w:id="79"/>
      <w:bookmarkEnd w:id="80"/>
      <w:bookmarkEnd w:id="81"/>
      <w:bookmarkEnd w:id="82"/>
    </w:p>
    <w:p w14:paraId="297297A1" w14:textId="77777777" w:rsidR="005B7866" w:rsidRPr="00B3056F" w:rsidRDefault="005B7866" w:rsidP="005B7866">
      <w:pPr>
        <w:keepNext/>
      </w:pPr>
      <w:r w:rsidRPr="00B3056F">
        <w:t xml:space="preserve">The UDM </w:t>
      </w:r>
      <w:proofErr w:type="spellStart"/>
      <w:r w:rsidRPr="00B3056F">
        <w:t>offeres</w:t>
      </w:r>
      <w:proofErr w:type="spellEnd"/>
      <w:r w:rsidRPr="00B3056F">
        <w:t xml:space="preserve"> the following services via the </w:t>
      </w:r>
      <w:proofErr w:type="spellStart"/>
      <w:r w:rsidRPr="00B3056F">
        <w:t>Nudm</w:t>
      </w:r>
      <w:proofErr w:type="spellEnd"/>
      <w:r w:rsidRPr="00B3056F">
        <w:t xml:space="preserve"> interface:</w:t>
      </w:r>
    </w:p>
    <w:p w14:paraId="2C2FC299" w14:textId="77777777" w:rsidR="005B7866" w:rsidRPr="00B3056F" w:rsidRDefault="005B7866" w:rsidP="005B7866">
      <w:pPr>
        <w:pStyle w:val="B1"/>
      </w:pPr>
      <w:r w:rsidRPr="00B3056F">
        <w:t>-</w:t>
      </w:r>
      <w:r w:rsidRPr="00B3056F">
        <w:tab/>
      </w:r>
      <w:proofErr w:type="spellStart"/>
      <w:r w:rsidRPr="00B3056F">
        <w:t>Nudm_SubscriberDataManagement</w:t>
      </w:r>
      <w:proofErr w:type="spellEnd"/>
      <w:r w:rsidRPr="00B3056F">
        <w:t xml:space="preserve"> Service</w:t>
      </w:r>
    </w:p>
    <w:p w14:paraId="3F492985" w14:textId="77777777" w:rsidR="005B7866" w:rsidRPr="00B3056F" w:rsidRDefault="005B7866" w:rsidP="005B7866">
      <w:pPr>
        <w:pStyle w:val="B1"/>
      </w:pPr>
      <w:r w:rsidRPr="00B3056F">
        <w:t>-</w:t>
      </w:r>
      <w:r w:rsidRPr="00B3056F">
        <w:tab/>
      </w:r>
      <w:proofErr w:type="spellStart"/>
      <w:r w:rsidRPr="00B3056F">
        <w:t>Nudm_UEContextManagement</w:t>
      </w:r>
      <w:proofErr w:type="spellEnd"/>
      <w:r w:rsidRPr="00B3056F">
        <w:t xml:space="preserve"> Service</w:t>
      </w:r>
    </w:p>
    <w:p w14:paraId="74CAA729" w14:textId="77777777" w:rsidR="005B7866" w:rsidRPr="00B3056F" w:rsidRDefault="005B7866" w:rsidP="005B7866">
      <w:pPr>
        <w:pStyle w:val="B1"/>
      </w:pPr>
      <w:r w:rsidRPr="00B3056F">
        <w:t>-</w:t>
      </w:r>
      <w:r w:rsidRPr="00B3056F">
        <w:tab/>
      </w:r>
      <w:proofErr w:type="spellStart"/>
      <w:r w:rsidRPr="00B3056F">
        <w:t>Nudm_UEAuthentication</w:t>
      </w:r>
      <w:proofErr w:type="spellEnd"/>
      <w:r w:rsidRPr="00B3056F">
        <w:t xml:space="preserve"> Service</w:t>
      </w:r>
    </w:p>
    <w:p w14:paraId="1D7BB38D" w14:textId="77777777" w:rsidR="005B7866" w:rsidRPr="00B3056F" w:rsidRDefault="005B7866" w:rsidP="005B7866">
      <w:pPr>
        <w:pStyle w:val="B1"/>
      </w:pPr>
      <w:r w:rsidRPr="00B3056F">
        <w:t>-</w:t>
      </w:r>
      <w:r w:rsidRPr="00B3056F">
        <w:tab/>
      </w:r>
      <w:proofErr w:type="spellStart"/>
      <w:r w:rsidRPr="00B3056F">
        <w:t>Nudm_EventExposure</w:t>
      </w:r>
      <w:proofErr w:type="spellEnd"/>
      <w:r w:rsidRPr="00B3056F">
        <w:t xml:space="preserve"> Service</w:t>
      </w:r>
    </w:p>
    <w:p w14:paraId="2DA3F22E" w14:textId="77777777" w:rsidR="005B7866" w:rsidRPr="00B3056F" w:rsidRDefault="005B7866" w:rsidP="005B7866">
      <w:pPr>
        <w:pStyle w:val="B1"/>
      </w:pPr>
      <w:r w:rsidRPr="00B3056F">
        <w:lastRenderedPageBreak/>
        <w:t>-</w:t>
      </w:r>
      <w:r w:rsidRPr="00B3056F">
        <w:tab/>
      </w:r>
      <w:proofErr w:type="spellStart"/>
      <w:r w:rsidRPr="00B3056F">
        <w:t>Nudm_ParameterProvision</w:t>
      </w:r>
      <w:proofErr w:type="spellEnd"/>
      <w:r w:rsidRPr="00B3056F">
        <w:t xml:space="preserve"> Service</w:t>
      </w:r>
    </w:p>
    <w:p w14:paraId="058E8CE8" w14:textId="77777777" w:rsidR="005B7866" w:rsidRPr="00B3056F" w:rsidRDefault="005B7866" w:rsidP="005B7866">
      <w:pPr>
        <w:pStyle w:val="B1"/>
      </w:pPr>
      <w:r w:rsidRPr="00B3056F">
        <w:t>-</w:t>
      </w:r>
      <w:r w:rsidRPr="00B3056F">
        <w:tab/>
      </w:r>
      <w:proofErr w:type="spellStart"/>
      <w:r w:rsidRPr="00B3056F">
        <w:t>Nudm_NIDDAuthorization</w:t>
      </w:r>
      <w:proofErr w:type="spellEnd"/>
    </w:p>
    <w:p w14:paraId="48C04A9E" w14:textId="77777777" w:rsidR="005B7866" w:rsidRPr="00B3056F" w:rsidRDefault="005B7866" w:rsidP="005B7866">
      <w:pPr>
        <w:pStyle w:val="B1"/>
      </w:pPr>
      <w:r w:rsidRPr="00B3056F">
        <w:t>-</w:t>
      </w:r>
      <w:r w:rsidRPr="00B3056F">
        <w:tab/>
      </w:r>
      <w:proofErr w:type="spellStart"/>
      <w:r w:rsidRPr="00B3056F">
        <w:t>Nudm_MT</w:t>
      </w:r>
      <w:proofErr w:type="spellEnd"/>
    </w:p>
    <w:p w14:paraId="13FB5AEE" w14:textId="77777777" w:rsidR="005B7866" w:rsidRPr="00B3056F" w:rsidRDefault="005B7866" w:rsidP="005B7866">
      <w:r w:rsidRPr="00B3056F">
        <w:t>Table 5.1-1 summarizes the corresponding APIs defined for this specification.</w:t>
      </w:r>
    </w:p>
    <w:p w14:paraId="2CDC1389" w14:textId="77777777" w:rsidR="005B7866" w:rsidRPr="00B3056F" w:rsidRDefault="005B7866" w:rsidP="005B7866">
      <w:pPr>
        <w:pStyle w:val="TH"/>
      </w:pPr>
      <w:r w:rsidRPr="00B3056F">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810"/>
        <w:gridCol w:w="1240"/>
        <w:gridCol w:w="2630"/>
        <w:gridCol w:w="990"/>
        <w:gridCol w:w="814"/>
      </w:tblGrid>
      <w:tr w:rsidR="005B7866" w:rsidRPr="00B3056F" w14:paraId="6BDEB824" w14:textId="77777777" w:rsidTr="007F1FAF">
        <w:tc>
          <w:tcPr>
            <w:tcW w:w="3145" w:type="dxa"/>
            <w:shd w:val="clear" w:color="auto" w:fill="auto"/>
          </w:tcPr>
          <w:p w14:paraId="11E635A8" w14:textId="77777777" w:rsidR="005B7866" w:rsidRPr="00A76C12" w:rsidRDefault="005B7866" w:rsidP="007F1FAF">
            <w:pPr>
              <w:jc w:val="center"/>
              <w:rPr>
                <w:rFonts w:ascii="Arial" w:hAnsi="Arial" w:cs="Arial"/>
                <w:b/>
                <w:sz w:val="18"/>
                <w:szCs w:val="18"/>
              </w:rPr>
            </w:pPr>
            <w:r w:rsidRPr="00A76C12">
              <w:rPr>
                <w:rFonts w:ascii="Arial" w:hAnsi="Arial" w:cs="Arial"/>
                <w:b/>
                <w:sz w:val="18"/>
                <w:szCs w:val="18"/>
              </w:rPr>
              <w:t>Service Name</w:t>
            </w:r>
          </w:p>
        </w:tc>
        <w:tc>
          <w:tcPr>
            <w:tcW w:w="810" w:type="dxa"/>
            <w:shd w:val="clear" w:color="auto" w:fill="auto"/>
          </w:tcPr>
          <w:p w14:paraId="47A51B10" w14:textId="77777777" w:rsidR="005B7866" w:rsidRPr="00A76C12" w:rsidRDefault="005B7866" w:rsidP="007F1FAF">
            <w:pPr>
              <w:jc w:val="center"/>
              <w:rPr>
                <w:rFonts w:ascii="Arial" w:hAnsi="Arial" w:cs="Arial"/>
                <w:b/>
                <w:sz w:val="18"/>
                <w:szCs w:val="18"/>
              </w:rPr>
            </w:pPr>
            <w:r w:rsidRPr="00A76C12">
              <w:rPr>
                <w:rFonts w:ascii="Arial" w:hAnsi="Arial" w:cs="Arial"/>
                <w:b/>
                <w:sz w:val="18"/>
                <w:szCs w:val="18"/>
              </w:rPr>
              <w:t>Clause</w:t>
            </w:r>
          </w:p>
        </w:tc>
        <w:tc>
          <w:tcPr>
            <w:tcW w:w="1240" w:type="dxa"/>
            <w:shd w:val="clear" w:color="auto" w:fill="auto"/>
          </w:tcPr>
          <w:p w14:paraId="240C1506" w14:textId="77777777" w:rsidR="005B7866" w:rsidRPr="00A76C12" w:rsidRDefault="005B7866" w:rsidP="007F1FAF">
            <w:pPr>
              <w:jc w:val="center"/>
              <w:rPr>
                <w:rFonts w:ascii="Arial" w:hAnsi="Arial" w:cs="Arial"/>
                <w:b/>
                <w:sz w:val="18"/>
                <w:szCs w:val="18"/>
              </w:rPr>
            </w:pPr>
            <w:r w:rsidRPr="00A76C12">
              <w:rPr>
                <w:rFonts w:ascii="Arial" w:hAnsi="Arial" w:cs="Arial"/>
                <w:b/>
                <w:sz w:val="18"/>
                <w:szCs w:val="18"/>
              </w:rPr>
              <w:t>Description</w:t>
            </w:r>
          </w:p>
        </w:tc>
        <w:tc>
          <w:tcPr>
            <w:tcW w:w="2630" w:type="dxa"/>
            <w:shd w:val="clear" w:color="auto" w:fill="auto"/>
          </w:tcPr>
          <w:p w14:paraId="7E8F4358" w14:textId="77777777" w:rsidR="005B7866" w:rsidRPr="00A76C12" w:rsidRDefault="005B7866" w:rsidP="007F1FAF">
            <w:pPr>
              <w:jc w:val="center"/>
              <w:rPr>
                <w:rFonts w:ascii="Arial" w:hAnsi="Arial" w:cs="Arial"/>
                <w:b/>
                <w:sz w:val="18"/>
                <w:szCs w:val="18"/>
              </w:rPr>
            </w:pPr>
            <w:r w:rsidRPr="00A76C12">
              <w:rPr>
                <w:rFonts w:ascii="Arial" w:hAnsi="Arial" w:cs="Arial"/>
                <w:b/>
                <w:sz w:val="18"/>
                <w:szCs w:val="18"/>
              </w:rPr>
              <w:t>OpenAPI Specification File</w:t>
            </w:r>
          </w:p>
        </w:tc>
        <w:tc>
          <w:tcPr>
            <w:tcW w:w="990" w:type="dxa"/>
            <w:shd w:val="clear" w:color="auto" w:fill="auto"/>
          </w:tcPr>
          <w:p w14:paraId="591781B3" w14:textId="77777777" w:rsidR="005B7866" w:rsidRPr="00A76C12" w:rsidRDefault="005B7866" w:rsidP="007F1FAF">
            <w:pPr>
              <w:jc w:val="center"/>
              <w:rPr>
                <w:rFonts w:ascii="Arial" w:hAnsi="Arial" w:cs="Arial"/>
                <w:b/>
                <w:sz w:val="18"/>
                <w:szCs w:val="18"/>
              </w:rPr>
            </w:pPr>
            <w:proofErr w:type="spellStart"/>
            <w:r w:rsidRPr="00A76C12">
              <w:rPr>
                <w:rFonts w:ascii="Arial" w:hAnsi="Arial" w:cs="Arial"/>
                <w:b/>
                <w:sz w:val="18"/>
                <w:szCs w:val="18"/>
              </w:rPr>
              <w:t>apiName</w:t>
            </w:r>
            <w:proofErr w:type="spellEnd"/>
          </w:p>
        </w:tc>
        <w:tc>
          <w:tcPr>
            <w:tcW w:w="814" w:type="dxa"/>
            <w:shd w:val="clear" w:color="auto" w:fill="auto"/>
          </w:tcPr>
          <w:p w14:paraId="75D79E3E" w14:textId="77777777" w:rsidR="005B7866" w:rsidRPr="00A76C12" w:rsidRDefault="005B7866" w:rsidP="007F1FAF">
            <w:pPr>
              <w:jc w:val="center"/>
              <w:rPr>
                <w:rFonts w:ascii="Arial" w:hAnsi="Arial" w:cs="Arial"/>
                <w:b/>
                <w:sz w:val="18"/>
                <w:szCs w:val="18"/>
              </w:rPr>
            </w:pPr>
            <w:r w:rsidRPr="00A76C12">
              <w:rPr>
                <w:rFonts w:ascii="Arial" w:hAnsi="Arial" w:cs="Arial"/>
                <w:b/>
                <w:sz w:val="18"/>
                <w:szCs w:val="18"/>
              </w:rPr>
              <w:t>Annex</w:t>
            </w:r>
          </w:p>
        </w:tc>
      </w:tr>
      <w:tr w:rsidR="005B7866" w:rsidRPr="00B3056F" w14:paraId="46A41F28" w14:textId="77777777" w:rsidTr="007F1FAF">
        <w:tc>
          <w:tcPr>
            <w:tcW w:w="3145" w:type="dxa"/>
            <w:shd w:val="clear" w:color="auto" w:fill="auto"/>
          </w:tcPr>
          <w:p w14:paraId="5A4B3496" w14:textId="77777777" w:rsidR="005B7866" w:rsidRPr="00A76C12" w:rsidRDefault="005B7866" w:rsidP="007F1FAF">
            <w:pPr>
              <w:rPr>
                <w:rFonts w:ascii="Arial" w:hAnsi="Arial" w:cs="Arial"/>
                <w:sz w:val="18"/>
                <w:szCs w:val="18"/>
              </w:rPr>
            </w:pPr>
            <w:proofErr w:type="spellStart"/>
            <w:r w:rsidRPr="00A76C12">
              <w:rPr>
                <w:rFonts w:ascii="Arial" w:hAnsi="Arial" w:cs="Arial"/>
                <w:sz w:val="18"/>
                <w:szCs w:val="18"/>
              </w:rPr>
              <w:t>Nudm_SubscriberDataManagement</w:t>
            </w:r>
            <w:proofErr w:type="spellEnd"/>
          </w:p>
        </w:tc>
        <w:tc>
          <w:tcPr>
            <w:tcW w:w="810" w:type="dxa"/>
            <w:shd w:val="clear" w:color="auto" w:fill="auto"/>
          </w:tcPr>
          <w:p w14:paraId="122D53E8" w14:textId="77777777" w:rsidR="005B7866" w:rsidRPr="00A76C12" w:rsidRDefault="005B7866" w:rsidP="007F1FAF">
            <w:pPr>
              <w:rPr>
                <w:rFonts w:ascii="Arial" w:hAnsi="Arial" w:cs="Arial"/>
                <w:sz w:val="18"/>
                <w:szCs w:val="18"/>
              </w:rPr>
            </w:pPr>
            <w:r w:rsidRPr="00A76C12">
              <w:rPr>
                <w:rFonts w:ascii="Arial" w:hAnsi="Arial" w:cs="Arial"/>
                <w:sz w:val="18"/>
                <w:szCs w:val="18"/>
              </w:rPr>
              <w:t>6.1</w:t>
            </w:r>
          </w:p>
        </w:tc>
        <w:tc>
          <w:tcPr>
            <w:tcW w:w="1240" w:type="dxa"/>
            <w:shd w:val="clear" w:color="auto" w:fill="auto"/>
          </w:tcPr>
          <w:p w14:paraId="6FF8B6F5" w14:textId="77777777" w:rsidR="005B7866" w:rsidRPr="00A76C12" w:rsidRDefault="005B7866" w:rsidP="007F1FAF">
            <w:pPr>
              <w:rPr>
                <w:rFonts w:ascii="Arial" w:hAnsi="Arial" w:cs="Arial"/>
                <w:sz w:val="18"/>
                <w:szCs w:val="18"/>
              </w:rPr>
            </w:pPr>
            <w:r w:rsidRPr="00A76C12">
              <w:rPr>
                <w:rFonts w:ascii="Arial" w:hAnsi="Arial" w:cs="Arial"/>
                <w:sz w:val="18"/>
                <w:szCs w:val="18"/>
              </w:rPr>
              <w:t>UDM Subscriber Data Management Service</w:t>
            </w:r>
          </w:p>
        </w:tc>
        <w:tc>
          <w:tcPr>
            <w:tcW w:w="2630" w:type="dxa"/>
            <w:shd w:val="clear" w:color="auto" w:fill="auto"/>
          </w:tcPr>
          <w:p w14:paraId="338FC061" w14:textId="77777777" w:rsidR="005B7866" w:rsidRPr="00A76C12" w:rsidRDefault="005B7866" w:rsidP="007F1FAF">
            <w:pPr>
              <w:rPr>
                <w:rFonts w:ascii="Arial" w:hAnsi="Arial" w:cs="Arial"/>
                <w:sz w:val="18"/>
                <w:szCs w:val="18"/>
              </w:rPr>
            </w:pPr>
            <w:r w:rsidRPr="00A76C12">
              <w:rPr>
                <w:rFonts w:ascii="Arial" w:hAnsi="Arial" w:cs="Arial"/>
                <w:sz w:val="18"/>
                <w:szCs w:val="18"/>
              </w:rPr>
              <w:t>TS29503_Nudm_SDM.yaml</w:t>
            </w:r>
          </w:p>
        </w:tc>
        <w:tc>
          <w:tcPr>
            <w:tcW w:w="990" w:type="dxa"/>
            <w:shd w:val="clear" w:color="auto" w:fill="auto"/>
          </w:tcPr>
          <w:p w14:paraId="2CD407F4" w14:textId="77777777" w:rsidR="005B7866" w:rsidRPr="00A76C12" w:rsidRDefault="005B7866" w:rsidP="007F1FAF">
            <w:pPr>
              <w:rPr>
                <w:rFonts w:ascii="Arial" w:hAnsi="Arial" w:cs="Arial"/>
                <w:sz w:val="18"/>
                <w:szCs w:val="18"/>
              </w:rPr>
            </w:pPr>
            <w:proofErr w:type="spellStart"/>
            <w:r w:rsidRPr="00A76C12">
              <w:rPr>
                <w:rFonts w:ascii="Arial" w:hAnsi="Arial" w:cs="Arial"/>
                <w:sz w:val="18"/>
                <w:szCs w:val="18"/>
              </w:rPr>
              <w:t>nudm-sdm</w:t>
            </w:r>
            <w:proofErr w:type="spellEnd"/>
          </w:p>
        </w:tc>
        <w:tc>
          <w:tcPr>
            <w:tcW w:w="814" w:type="dxa"/>
            <w:shd w:val="clear" w:color="auto" w:fill="auto"/>
          </w:tcPr>
          <w:p w14:paraId="5D41F6C1" w14:textId="77777777" w:rsidR="005B7866" w:rsidRPr="00A76C12" w:rsidRDefault="005B7866" w:rsidP="007F1FAF">
            <w:pPr>
              <w:rPr>
                <w:rFonts w:ascii="Arial" w:hAnsi="Arial" w:cs="Arial"/>
                <w:sz w:val="18"/>
                <w:szCs w:val="18"/>
              </w:rPr>
            </w:pPr>
            <w:r w:rsidRPr="00A76C12">
              <w:rPr>
                <w:rFonts w:ascii="Arial" w:hAnsi="Arial" w:cs="Arial"/>
                <w:sz w:val="18"/>
                <w:szCs w:val="18"/>
              </w:rPr>
              <w:t>A.2</w:t>
            </w:r>
          </w:p>
        </w:tc>
      </w:tr>
      <w:tr w:rsidR="005B7866" w:rsidRPr="00B3056F" w14:paraId="35CCAF90" w14:textId="77777777" w:rsidTr="007F1FAF">
        <w:tc>
          <w:tcPr>
            <w:tcW w:w="3145" w:type="dxa"/>
            <w:shd w:val="clear" w:color="auto" w:fill="auto"/>
          </w:tcPr>
          <w:p w14:paraId="214C2197" w14:textId="77777777" w:rsidR="005B7866" w:rsidRPr="00A76C12" w:rsidRDefault="005B7866" w:rsidP="007F1FAF">
            <w:pPr>
              <w:rPr>
                <w:rFonts w:ascii="Arial" w:hAnsi="Arial" w:cs="Arial"/>
                <w:sz w:val="18"/>
                <w:szCs w:val="18"/>
              </w:rPr>
            </w:pPr>
            <w:proofErr w:type="spellStart"/>
            <w:r w:rsidRPr="00A76C12">
              <w:rPr>
                <w:rFonts w:ascii="Arial" w:hAnsi="Arial" w:cs="Arial"/>
                <w:sz w:val="18"/>
                <w:szCs w:val="18"/>
              </w:rPr>
              <w:t>Nudm_UEContextManagement</w:t>
            </w:r>
            <w:proofErr w:type="spellEnd"/>
          </w:p>
        </w:tc>
        <w:tc>
          <w:tcPr>
            <w:tcW w:w="810" w:type="dxa"/>
            <w:shd w:val="clear" w:color="auto" w:fill="auto"/>
          </w:tcPr>
          <w:p w14:paraId="00B17274" w14:textId="77777777" w:rsidR="005B7866" w:rsidRPr="00A76C12" w:rsidRDefault="005B7866" w:rsidP="007F1FAF">
            <w:pPr>
              <w:rPr>
                <w:rFonts w:ascii="Arial" w:hAnsi="Arial" w:cs="Arial"/>
                <w:sz w:val="18"/>
                <w:szCs w:val="18"/>
              </w:rPr>
            </w:pPr>
            <w:r w:rsidRPr="00A76C12">
              <w:rPr>
                <w:rFonts w:ascii="Arial" w:hAnsi="Arial" w:cs="Arial"/>
                <w:sz w:val="18"/>
                <w:szCs w:val="18"/>
              </w:rPr>
              <w:t>6.2</w:t>
            </w:r>
          </w:p>
        </w:tc>
        <w:tc>
          <w:tcPr>
            <w:tcW w:w="1240" w:type="dxa"/>
            <w:shd w:val="clear" w:color="auto" w:fill="auto"/>
          </w:tcPr>
          <w:p w14:paraId="32808264" w14:textId="77777777" w:rsidR="005B7866" w:rsidRPr="00A76C12" w:rsidRDefault="005B7866" w:rsidP="007F1FAF">
            <w:pPr>
              <w:rPr>
                <w:rFonts w:ascii="Arial" w:hAnsi="Arial" w:cs="Arial"/>
                <w:sz w:val="18"/>
                <w:szCs w:val="18"/>
              </w:rPr>
            </w:pPr>
            <w:r w:rsidRPr="00A76C12">
              <w:rPr>
                <w:rFonts w:ascii="Arial" w:hAnsi="Arial" w:cs="Arial"/>
                <w:sz w:val="18"/>
                <w:szCs w:val="18"/>
              </w:rPr>
              <w:t>UDM Context Management Service</w:t>
            </w:r>
          </w:p>
        </w:tc>
        <w:tc>
          <w:tcPr>
            <w:tcW w:w="2630" w:type="dxa"/>
            <w:shd w:val="clear" w:color="auto" w:fill="auto"/>
          </w:tcPr>
          <w:p w14:paraId="0716FD4A" w14:textId="77777777" w:rsidR="005B7866" w:rsidRPr="00A76C12" w:rsidRDefault="005B7866" w:rsidP="007F1FAF">
            <w:pPr>
              <w:rPr>
                <w:rFonts w:ascii="Arial" w:hAnsi="Arial" w:cs="Arial"/>
                <w:sz w:val="18"/>
                <w:szCs w:val="18"/>
              </w:rPr>
            </w:pPr>
            <w:r w:rsidRPr="00A76C12">
              <w:rPr>
                <w:rFonts w:ascii="Arial" w:hAnsi="Arial" w:cs="Arial"/>
                <w:sz w:val="18"/>
                <w:szCs w:val="18"/>
              </w:rPr>
              <w:t>TS29503_Nudm_UECM.yaml</w:t>
            </w:r>
          </w:p>
        </w:tc>
        <w:tc>
          <w:tcPr>
            <w:tcW w:w="990" w:type="dxa"/>
            <w:shd w:val="clear" w:color="auto" w:fill="auto"/>
          </w:tcPr>
          <w:p w14:paraId="17FFBF63" w14:textId="77777777" w:rsidR="005B7866" w:rsidRPr="00A76C12" w:rsidRDefault="005B7866" w:rsidP="007F1FAF">
            <w:pPr>
              <w:rPr>
                <w:rFonts w:ascii="Arial" w:hAnsi="Arial" w:cs="Arial"/>
                <w:sz w:val="18"/>
                <w:szCs w:val="18"/>
              </w:rPr>
            </w:pPr>
            <w:proofErr w:type="spellStart"/>
            <w:r w:rsidRPr="00A76C12">
              <w:rPr>
                <w:rFonts w:ascii="Arial" w:hAnsi="Arial" w:cs="Arial"/>
                <w:sz w:val="18"/>
                <w:szCs w:val="18"/>
              </w:rPr>
              <w:t>nudm-uecm</w:t>
            </w:r>
            <w:proofErr w:type="spellEnd"/>
          </w:p>
        </w:tc>
        <w:tc>
          <w:tcPr>
            <w:tcW w:w="814" w:type="dxa"/>
            <w:shd w:val="clear" w:color="auto" w:fill="auto"/>
          </w:tcPr>
          <w:p w14:paraId="495DFD56" w14:textId="77777777" w:rsidR="005B7866" w:rsidRPr="00A76C12" w:rsidRDefault="005B7866" w:rsidP="007F1FAF">
            <w:pPr>
              <w:rPr>
                <w:rFonts w:ascii="Arial" w:hAnsi="Arial" w:cs="Arial"/>
                <w:sz w:val="18"/>
                <w:szCs w:val="18"/>
              </w:rPr>
            </w:pPr>
            <w:r w:rsidRPr="00A76C12">
              <w:rPr>
                <w:rFonts w:ascii="Arial" w:hAnsi="Arial" w:cs="Arial"/>
                <w:sz w:val="18"/>
                <w:szCs w:val="18"/>
              </w:rPr>
              <w:t>A.3</w:t>
            </w:r>
          </w:p>
        </w:tc>
      </w:tr>
      <w:tr w:rsidR="005B7866" w:rsidRPr="00B3056F" w14:paraId="6C2EDAE5" w14:textId="77777777" w:rsidTr="007F1FAF">
        <w:tc>
          <w:tcPr>
            <w:tcW w:w="3145" w:type="dxa"/>
            <w:shd w:val="clear" w:color="auto" w:fill="auto"/>
          </w:tcPr>
          <w:p w14:paraId="0877E4E8" w14:textId="77777777" w:rsidR="005B7866" w:rsidRPr="00A76C12" w:rsidRDefault="005B7866" w:rsidP="007F1FAF">
            <w:pPr>
              <w:rPr>
                <w:rFonts w:ascii="Arial" w:hAnsi="Arial" w:cs="Arial"/>
                <w:sz w:val="18"/>
                <w:szCs w:val="18"/>
              </w:rPr>
            </w:pPr>
            <w:proofErr w:type="spellStart"/>
            <w:r w:rsidRPr="00A76C12">
              <w:rPr>
                <w:rFonts w:ascii="Arial" w:hAnsi="Arial" w:cs="Arial"/>
                <w:sz w:val="18"/>
                <w:szCs w:val="18"/>
              </w:rPr>
              <w:t>Nudm_UEAuthentication</w:t>
            </w:r>
            <w:proofErr w:type="spellEnd"/>
          </w:p>
        </w:tc>
        <w:tc>
          <w:tcPr>
            <w:tcW w:w="810" w:type="dxa"/>
            <w:shd w:val="clear" w:color="auto" w:fill="auto"/>
          </w:tcPr>
          <w:p w14:paraId="7A955798" w14:textId="77777777" w:rsidR="005B7866" w:rsidRPr="00A76C12" w:rsidRDefault="005B7866" w:rsidP="007F1FAF">
            <w:pPr>
              <w:rPr>
                <w:rFonts w:ascii="Arial" w:hAnsi="Arial" w:cs="Arial"/>
                <w:sz w:val="18"/>
                <w:szCs w:val="18"/>
              </w:rPr>
            </w:pPr>
            <w:r w:rsidRPr="00A76C12">
              <w:rPr>
                <w:rFonts w:ascii="Arial" w:hAnsi="Arial" w:cs="Arial"/>
                <w:sz w:val="18"/>
                <w:szCs w:val="18"/>
              </w:rPr>
              <w:t>6.3</w:t>
            </w:r>
          </w:p>
        </w:tc>
        <w:tc>
          <w:tcPr>
            <w:tcW w:w="1240" w:type="dxa"/>
            <w:shd w:val="clear" w:color="auto" w:fill="auto"/>
          </w:tcPr>
          <w:p w14:paraId="4E4E4EB7" w14:textId="77777777" w:rsidR="005B7866" w:rsidRPr="00A76C12" w:rsidRDefault="005B7866" w:rsidP="007F1FAF">
            <w:pPr>
              <w:rPr>
                <w:rFonts w:ascii="Arial" w:hAnsi="Arial" w:cs="Arial"/>
                <w:sz w:val="18"/>
                <w:szCs w:val="18"/>
              </w:rPr>
            </w:pPr>
            <w:r w:rsidRPr="00A76C12">
              <w:rPr>
                <w:rFonts w:ascii="Arial" w:hAnsi="Arial" w:cs="Arial"/>
                <w:sz w:val="18"/>
                <w:szCs w:val="18"/>
              </w:rPr>
              <w:t>UDM UE Authentication Service</w:t>
            </w:r>
          </w:p>
        </w:tc>
        <w:tc>
          <w:tcPr>
            <w:tcW w:w="2630" w:type="dxa"/>
            <w:shd w:val="clear" w:color="auto" w:fill="auto"/>
          </w:tcPr>
          <w:p w14:paraId="2D2E9CEC" w14:textId="77777777" w:rsidR="005B7866" w:rsidRPr="00A76C12" w:rsidRDefault="005B7866" w:rsidP="007F1FAF">
            <w:pPr>
              <w:rPr>
                <w:rFonts w:ascii="Arial" w:hAnsi="Arial" w:cs="Arial"/>
                <w:sz w:val="18"/>
                <w:szCs w:val="18"/>
              </w:rPr>
            </w:pPr>
            <w:r w:rsidRPr="00A76C12">
              <w:rPr>
                <w:rFonts w:ascii="Arial" w:hAnsi="Arial" w:cs="Arial"/>
                <w:sz w:val="18"/>
                <w:szCs w:val="18"/>
              </w:rPr>
              <w:t>TS29503_Nudm_UEAU.yaml</w:t>
            </w:r>
          </w:p>
        </w:tc>
        <w:tc>
          <w:tcPr>
            <w:tcW w:w="990" w:type="dxa"/>
            <w:shd w:val="clear" w:color="auto" w:fill="auto"/>
          </w:tcPr>
          <w:p w14:paraId="7046C66C" w14:textId="77777777" w:rsidR="005B7866" w:rsidRPr="00A76C12" w:rsidRDefault="005B7866" w:rsidP="007F1FAF">
            <w:pPr>
              <w:rPr>
                <w:rFonts w:ascii="Arial" w:hAnsi="Arial" w:cs="Arial"/>
                <w:sz w:val="18"/>
                <w:szCs w:val="18"/>
              </w:rPr>
            </w:pPr>
            <w:proofErr w:type="spellStart"/>
            <w:r w:rsidRPr="00A76C12">
              <w:rPr>
                <w:rFonts w:ascii="Arial" w:hAnsi="Arial" w:cs="Arial"/>
                <w:sz w:val="18"/>
                <w:szCs w:val="18"/>
              </w:rPr>
              <w:t>nudm-ueau</w:t>
            </w:r>
            <w:proofErr w:type="spellEnd"/>
          </w:p>
        </w:tc>
        <w:tc>
          <w:tcPr>
            <w:tcW w:w="814" w:type="dxa"/>
            <w:shd w:val="clear" w:color="auto" w:fill="auto"/>
          </w:tcPr>
          <w:p w14:paraId="66372261" w14:textId="77777777" w:rsidR="005B7866" w:rsidRPr="00A76C12" w:rsidRDefault="005B7866" w:rsidP="007F1FAF">
            <w:pPr>
              <w:rPr>
                <w:rFonts w:ascii="Arial" w:hAnsi="Arial" w:cs="Arial"/>
                <w:sz w:val="18"/>
                <w:szCs w:val="18"/>
              </w:rPr>
            </w:pPr>
            <w:r w:rsidRPr="00A76C12">
              <w:rPr>
                <w:rFonts w:ascii="Arial" w:hAnsi="Arial" w:cs="Arial"/>
                <w:sz w:val="18"/>
                <w:szCs w:val="18"/>
              </w:rPr>
              <w:t>A.4</w:t>
            </w:r>
          </w:p>
        </w:tc>
      </w:tr>
      <w:tr w:rsidR="005B7866" w:rsidRPr="00B3056F" w14:paraId="167DB385" w14:textId="77777777" w:rsidTr="007F1FAF">
        <w:tc>
          <w:tcPr>
            <w:tcW w:w="3145" w:type="dxa"/>
            <w:shd w:val="clear" w:color="auto" w:fill="auto"/>
          </w:tcPr>
          <w:p w14:paraId="5C908677" w14:textId="77777777" w:rsidR="005B7866" w:rsidRPr="00A76C12" w:rsidRDefault="005B7866" w:rsidP="007F1FAF">
            <w:pPr>
              <w:rPr>
                <w:rFonts w:ascii="Arial" w:hAnsi="Arial" w:cs="Arial"/>
                <w:sz w:val="18"/>
                <w:szCs w:val="18"/>
              </w:rPr>
            </w:pPr>
            <w:proofErr w:type="spellStart"/>
            <w:r w:rsidRPr="00A76C12">
              <w:rPr>
                <w:rFonts w:ascii="Arial" w:hAnsi="Arial" w:cs="Arial"/>
                <w:sz w:val="18"/>
                <w:szCs w:val="18"/>
              </w:rPr>
              <w:t>Nudm_EventExposure</w:t>
            </w:r>
            <w:proofErr w:type="spellEnd"/>
          </w:p>
        </w:tc>
        <w:tc>
          <w:tcPr>
            <w:tcW w:w="810" w:type="dxa"/>
            <w:shd w:val="clear" w:color="auto" w:fill="auto"/>
          </w:tcPr>
          <w:p w14:paraId="2F836610" w14:textId="77777777" w:rsidR="005B7866" w:rsidRPr="00A76C12" w:rsidRDefault="005B7866" w:rsidP="007F1FAF">
            <w:pPr>
              <w:rPr>
                <w:rFonts w:ascii="Arial" w:hAnsi="Arial" w:cs="Arial"/>
                <w:sz w:val="18"/>
                <w:szCs w:val="18"/>
              </w:rPr>
            </w:pPr>
            <w:r w:rsidRPr="00A76C12">
              <w:rPr>
                <w:rFonts w:ascii="Arial" w:hAnsi="Arial" w:cs="Arial"/>
                <w:sz w:val="18"/>
                <w:szCs w:val="18"/>
              </w:rPr>
              <w:t>6.4</w:t>
            </w:r>
          </w:p>
        </w:tc>
        <w:tc>
          <w:tcPr>
            <w:tcW w:w="1240" w:type="dxa"/>
            <w:shd w:val="clear" w:color="auto" w:fill="auto"/>
          </w:tcPr>
          <w:p w14:paraId="5EEF3DB1" w14:textId="77777777" w:rsidR="005B7866" w:rsidRPr="00A76C12" w:rsidRDefault="005B7866" w:rsidP="007F1FAF">
            <w:pPr>
              <w:rPr>
                <w:rFonts w:ascii="Arial" w:hAnsi="Arial" w:cs="Arial"/>
                <w:sz w:val="18"/>
                <w:szCs w:val="18"/>
              </w:rPr>
            </w:pPr>
            <w:r w:rsidRPr="00A76C12">
              <w:rPr>
                <w:rFonts w:ascii="Arial" w:hAnsi="Arial" w:cs="Arial"/>
                <w:sz w:val="18"/>
                <w:szCs w:val="18"/>
              </w:rPr>
              <w:t>UDM Event Exposure Service</w:t>
            </w:r>
          </w:p>
        </w:tc>
        <w:tc>
          <w:tcPr>
            <w:tcW w:w="2630" w:type="dxa"/>
            <w:shd w:val="clear" w:color="auto" w:fill="auto"/>
          </w:tcPr>
          <w:p w14:paraId="1B1E8CE4" w14:textId="77777777" w:rsidR="005B7866" w:rsidRPr="00A76C12" w:rsidRDefault="005B7866" w:rsidP="007F1FAF">
            <w:pPr>
              <w:rPr>
                <w:rFonts w:ascii="Arial" w:hAnsi="Arial" w:cs="Arial"/>
                <w:sz w:val="18"/>
                <w:szCs w:val="18"/>
              </w:rPr>
            </w:pPr>
            <w:r w:rsidRPr="00A76C12">
              <w:rPr>
                <w:rFonts w:ascii="Arial" w:hAnsi="Arial" w:cs="Arial"/>
                <w:sz w:val="18"/>
                <w:szCs w:val="18"/>
              </w:rPr>
              <w:t>TS29503_Nudm_EE.yaml</w:t>
            </w:r>
          </w:p>
        </w:tc>
        <w:tc>
          <w:tcPr>
            <w:tcW w:w="990" w:type="dxa"/>
            <w:shd w:val="clear" w:color="auto" w:fill="auto"/>
          </w:tcPr>
          <w:p w14:paraId="7E0FB548" w14:textId="77777777" w:rsidR="005B7866" w:rsidRPr="00A76C12" w:rsidRDefault="005B7866" w:rsidP="007F1FAF">
            <w:pPr>
              <w:rPr>
                <w:rFonts w:ascii="Arial" w:hAnsi="Arial" w:cs="Arial"/>
                <w:sz w:val="18"/>
                <w:szCs w:val="18"/>
              </w:rPr>
            </w:pPr>
            <w:proofErr w:type="spellStart"/>
            <w:r w:rsidRPr="00A76C12">
              <w:rPr>
                <w:rFonts w:ascii="Arial" w:hAnsi="Arial" w:cs="Arial"/>
                <w:sz w:val="18"/>
                <w:szCs w:val="18"/>
              </w:rPr>
              <w:t>nudm-ee</w:t>
            </w:r>
            <w:proofErr w:type="spellEnd"/>
          </w:p>
        </w:tc>
        <w:tc>
          <w:tcPr>
            <w:tcW w:w="814" w:type="dxa"/>
            <w:shd w:val="clear" w:color="auto" w:fill="auto"/>
          </w:tcPr>
          <w:p w14:paraId="3BAA7CAC" w14:textId="77777777" w:rsidR="005B7866" w:rsidRPr="00A76C12" w:rsidRDefault="005B7866" w:rsidP="007F1FAF">
            <w:pPr>
              <w:rPr>
                <w:rFonts w:ascii="Arial" w:hAnsi="Arial" w:cs="Arial"/>
                <w:sz w:val="18"/>
                <w:szCs w:val="18"/>
              </w:rPr>
            </w:pPr>
            <w:r w:rsidRPr="00A76C12">
              <w:rPr>
                <w:rFonts w:ascii="Arial" w:hAnsi="Arial" w:cs="Arial"/>
                <w:sz w:val="18"/>
                <w:szCs w:val="18"/>
              </w:rPr>
              <w:t>A.5</w:t>
            </w:r>
          </w:p>
        </w:tc>
      </w:tr>
      <w:tr w:rsidR="005B7866" w:rsidRPr="00B3056F" w14:paraId="1B6E9D34" w14:textId="77777777" w:rsidTr="007F1FAF">
        <w:tc>
          <w:tcPr>
            <w:tcW w:w="3145" w:type="dxa"/>
            <w:shd w:val="clear" w:color="auto" w:fill="auto"/>
          </w:tcPr>
          <w:p w14:paraId="6F5CB168" w14:textId="77777777" w:rsidR="005B7866" w:rsidRPr="00A76C12" w:rsidRDefault="005B7866" w:rsidP="007F1FAF">
            <w:pPr>
              <w:rPr>
                <w:rFonts w:ascii="Arial" w:hAnsi="Arial" w:cs="Arial"/>
                <w:sz w:val="18"/>
                <w:szCs w:val="18"/>
              </w:rPr>
            </w:pPr>
            <w:proofErr w:type="spellStart"/>
            <w:r w:rsidRPr="00A76C12">
              <w:rPr>
                <w:rFonts w:ascii="Arial" w:hAnsi="Arial" w:cs="Arial"/>
                <w:sz w:val="18"/>
                <w:szCs w:val="18"/>
              </w:rPr>
              <w:t>Nudm_ParameterProvision</w:t>
            </w:r>
            <w:proofErr w:type="spellEnd"/>
          </w:p>
        </w:tc>
        <w:tc>
          <w:tcPr>
            <w:tcW w:w="810" w:type="dxa"/>
            <w:shd w:val="clear" w:color="auto" w:fill="auto"/>
          </w:tcPr>
          <w:p w14:paraId="520ED68B" w14:textId="77777777" w:rsidR="005B7866" w:rsidRPr="00A76C12" w:rsidRDefault="005B7866" w:rsidP="007F1FAF">
            <w:pPr>
              <w:rPr>
                <w:rFonts w:ascii="Arial" w:hAnsi="Arial" w:cs="Arial"/>
                <w:sz w:val="18"/>
                <w:szCs w:val="18"/>
              </w:rPr>
            </w:pPr>
            <w:r w:rsidRPr="00A76C12">
              <w:rPr>
                <w:rFonts w:ascii="Arial" w:hAnsi="Arial" w:cs="Arial"/>
                <w:sz w:val="18"/>
                <w:szCs w:val="18"/>
              </w:rPr>
              <w:t>6.5</w:t>
            </w:r>
          </w:p>
        </w:tc>
        <w:tc>
          <w:tcPr>
            <w:tcW w:w="1240" w:type="dxa"/>
            <w:shd w:val="clear" w:color="auto" w:fill="auto"/>
          </w:tcPr>
          <w:p w14:paraId="1E4984C4" w14:textId="77777777" w:rsidR="005B7866" w:rsidRPr="00A76C12" w:rsidRDefault="005B7866" w:rsidP="007F1FAF">
            <w:pPr>
              <w:rPr>
                <w:rFonts w:ascii="Arial" w:hAnsi="Arial" w:cs="Arial"/>
                <w:sz w:val="18"/>
                <w:szCs w:val="18"/>
              </w:rPr>
            </w:pPr>
            <w:r w:rsidRPr="00A76C12">
              <w:rPr>
                <w:rFonts w:ascii="Arial" w:hAnsi="Arial" w:cs="Arial"/>
                <w:sz w:val="18"/>
                <w:szCs w:val="18"/>
              </w:rPr>
              <w:t>UDM Parameter Provision Service</w:t>
            </w:r>
          </w:p>
        </w:tc>
        <w:tc>
          <w:tcPr>
            <w:tcW w:w="2630" w:type="dxa"/>
            <w:shd w:val="clear" w:color="auto" w:fill="auto"/>
          </w:tcPr>
          <w:p w14:paraId="057706C2" w14:textId="77777777" w:rsidR="005B7866" w:rsidRPr="00A76C12" w:rsidRDefault="005B7866" w:rsidP="007F1FAF">
            <w:pPr>
              <w:rPr>
                <w:rFonts w:ascii="Arial" w:hAnsi="Arial" w:cs="Arial"/>
                <w:sz w:val="18"/>
                <w:szCs w:val="18"/>
              </w:rPr>
            </w:pPr>
            <w:r w:rsidRPr="00A76C12">
              <w:rPr>
                <w:rFonts w:ascii="Arial" w:hAnsi="Arial" w:cs="Arial"/>
                <w:sz w:val="18"/>
                <w:szCs w:val="18"/>
              </w:rPr>
              <w:t>TS29503_Nudm_PP.yaml</w:t>
            </w:r>
          </w:p>
        </w:tc>
        <w:tc>
          <w:tcPr>
            <w:tcW w:w="990" w:type="dxa"/>
            <w:shd w:val="clear" w:color="auto" w:fill="auto"/>
          </w:tcPr>
          <w:p w14:paraId="424AF2C1" w14:textId="77777777" w:rsidR="005B7866" w:rsidRPr="00A76C12" w:rsidRDefault="005B7866" w:rsidP="007F1FAF">
            <w:pPr>
              <w:rPr>
                <w:rFonts w:ascii="Arial" w:hAnsi="Arial" w:cs="Arial"/>
                <w:sz w:val="18"/>
                <w:szCs w:val="18"/>
              </w:rPr>
            </w:pPr>
            <w:proofErr w:type="spellStart"/>
            <w:r w:rsidRPr="00A76C12">
              <w:rPr>
                <w:rFonts w:ascii="Arial" w:hAnsi="Arial" w:cs="Arial"/>
                <w:sz w:val="18"/>
                <w:szCs w:val="18"/>
              </w:rPr>
              <w:t>nudm</w:t>
            </w:r>
            <w:proofErr w:type="spellEnd"/>
            <w:r w:rsidRPr="00A76C12">
              <w:rPr>
                <w:rFonts w:ascii="Arial" w:hAnsi="Arial" w:cs="Arial"/>
                <w:sz w:val="18"/>
                <w:szCs w:val="18"/>
              </w:rPr>
              <w:t>-pp</w:t>
            </w:r>
          </w:p>
        </w:tc>
        <w:tc>
          <w:tcPr>
            <w:tcW w:w="814" w:type="dxa"/>
            <w:shd w:val="clear" w:color="auto" w:fill="auto"/>
          </w:tcPr>
          <w:p w14:paraId="504FAB62" w14:textId="77777777" w:rsidR="005B7866" w:rsidRPr="00A76C12" w:rsidRDefault="005B7866" w:rsidP="007F1FAF">
            <w:pPr>
              <w:rPr>
                <w:rFonts w:ascii="Arial" w:hAnsi="Arial" w:cs="Arial"/>
                <w:sz w:val="18"/>
                <w:szCs w:val="18"/>
              </w:rPr>
            </w:pPr>
            <w:r w:rsidRPr="00A76C12">
              <w:rPr>
                <w:rFonts w:ascii="Arial" w:hAnsi="Arial" w:cs="Arial"/>
                <w:sz w:val="18"/>
                <w:szCs w:val="18"/>
              </w:rPr>
              <w:t>A.6</w:t>
            </w:r>
          </w:p>
        </w:tc>
      </w:tr>
      <w:tr w:rsidR="005B7866" w:rsidRPr="00B3056F" w14:paraId="1CF06295" w14:textId="77777777" w:rsidTr="007F1FAF">
        <w:tc>
          <w:tcPr>
            <w:tcW w:w="3145" w:type="dxa"/>
            <w:shd w:val="clear" w:color="auto" w:fill="auto"/>
          </w:tcPr>
          <w:p w14:paraId="7D919C1E" w14:textId="77777777" w:rsidR="005B7866" w:rsidRPr="00A76C12" w:rsidRDefault="005B7866" w:rsidP="007F1FAF">
            <w:pPr>
              <w:rPr>
                <w:rFonts w:ascii="Arial" w:hAnsi="Arial" w:cs="Arial"/>
                <w:sz w:val="18"/>
                <w:szCs w:val="18"/>
              </w:rPr>
            </w:pPr>
            <w:proofErr w:type="spellStart"/>
            <w:r w:rsidRPr="00A76C12">
              <w:rPr>
                <w:rFonts w:ascii="Arial" w:hAnsi="Arial" w:cs="Arial"/>
                <w:sz w:val="18"/>
                <w:szCs w:val="18"/>
              </w:rPr>
              <w:t>Nudm_NIDDAuthorization</w:t>
            </w:r>
            <w:proofErr w:type="spellEnd"/>
          </w:p>
        </w:tc>
        <w:tc>
          <w:tcPr>
            <w:tcW w:w="810" w:type="dxa"/>
            <w:shd w:val="clear" w:color="auto" w:fill="auto"/>
          </w:tcPr>
          <w:p w14:paraId="561F2EFF" w14:textId="77777777" w:rsidR="005B7866" w:rsidRPr="00A76C12" w:rsidRDefault="005B7866" w:rsidP="007F1FAF">
            <w:pPr>
              <w:rPr>
                <w:rFonts w:ascii="Arial" w:hAnsi="Arial" w:cs="Arial"/>
                <w:sz w:val="18"/>
                <w:szCs w:val="18"/>
              </w:rPr>
            </w:pPr>
            <w:r w:rsidRPr="00A76C12">
              <w:rPr>
                <w:rFonts w:ascii="Arial" w:hAnsi="Arial" w:cs="Arial"/>
                <w:sz w:val="18"/>
                <w:szCs w:val="18"/>
              </w:rPr>
              <w:t>6.6</w:t>
            </w:r>
          </w:p>
        </w:tc>
        <w:tc>
          <w:tcPr>
            <w:tcW w:w="1240" w:type="dxa"/>
            <w:shd w:val="clear" w:color="auto" w:fill="auto"/>
          </w:tcPr>
          <w:p w14:paraId="055ACF79" w14:textId="77777777" w:rsidR="005B7866" w:rsidRPr="00A76C12" w:rsidRDefault="005B7866" w:rsidP="007F1FAF">
            <w:pPr>
              <w:rPr>
                <w:rFonts w:ascii="Arial" w:hAnsi="Arial" w:cs="Arial"/>
                <w:sz w:val="18"/>
                <w:szCs w:val="18"/>
              </w:rPr>
            </w:pPr>
            <w:r w:rsidRPr="00A76C12">
              <w:rPr>
                <w:rFonts w:ascii="Arial" w:hAnsi="Arial" w:cs="Arial"/>
                <w:sz w:val="18"/>
                <w:szCs w:val="18"/>
              </w:rPr>
              <w:t>UDM NIDD Authorization Service</w:t>
            </w:r>
          </w:p>
        </w:tc>
        <w:tc>
          <w:tcPr>
            <w:tcW w:w="2630" w:type="dxa"/>
            <w:shd w:val="clear" w:color="auto" w:fill="auto"/>
          </w:tcPr>
          <w:p w14:paraId="07D5F87A" w14:textId="77777777" w:rsidR="005B7866" w:rsidRPr="00A76C12" w:rsidRDefault="005B7866" w:rsidP="007F1FAF">
            <w:pPr>
              <w:rPr>
                <w:rFonts w:ascii="Arial" w:hAnsi="Arial" w:cs="Arial"/>
                <w:sz w:val="18"/>
                <w:szCs w:val="18"/>
              </w:rPr>
            </w:pPr>
            <w:r w:rsidRPr="00A76C12">
              <w:rPr>
                <w:rFonts w:ascii="Arial" w:hAnsi="Arial" w:cs="Arial"/>
                <w:sz w:val="18"/>
                <w:szCs w:val="18"/>
              </w:rPr>
              <w:t>TS29503_Nudm_NIDDAU.yaml</w:t>
            </w:r>
          </w:p>
        </w:tc>
        <w:tc>
          <w:tcPr>
            <w:tcW w:w="990" w:type="dxa"/>
            <w:shd w:val="clear" w:color="auto" w:fill="auto"/>
          </w:tcPr>
          <w:p w14:paraId="36AA178B" w14:textId="77777777" w:rsidR="005B7866" w:rsidRPr="00A76C12" w:rsidRDefault="005B7866" w:rsidP="007F1FAF">
            <w:pPr>
              <w:rPr>
                <w:rFonts w:ascii="Arial" w:hAnsi="Arial" w:cs="Arial"/>
                <w:sz w:val="18"/>
                <w:szCs w:val="18"/>
              </w:rPr>
            </w:pPr>
            <w:proofErr w:type="spellStart"/>
            <w:r w:rsidRPr="00A76C12">
              <w:rPr>
                <w:rFonts w:ascii="Arial" w:hAnsi="Arial" w:cs="Arial"/>
                <w:sz w:val="18"/>
                <w:szCs w:val="18"/>
              </w:rPr>
              <w:t>nudm-niddau</w:t>
            </w:r>
            <w:proofErr w:type="spellEnd"/>
          </w:p>
        </w:tc>
        <w:tc>
          <w:tcPr>
            <w:tcW w:w="814" w:type="dxa"/>
            <w:shd w:val="clear" w:color="auto" w:fill="auto"/>
          </w:tcPr>
          <w:p w14:paraId="36560451" w14:textId="77777777" w:rsidR="005B7866" w:rsidRPr="00A76C12" w:rsidRDefault="005B7866" w:rsidP="007F1FAF">
            <w:pPr>
              <w:rPr>
                <w:rFonts w:ascii="Arial" w:hAnsi="Arial" w:cs="Arial"/>
                <w:sz w:val="18"/>
                <w:szCs w:val="18"/>
              </w:rPr>
            </w:pPr>
            <w:r w:rsidRPr="00A76C12">
              <w:rPr>
                <w:rFonts w:ascii="Arial" w:hAnsi="Arial" w:cs="Arial"/>
                <w:sz w:val="18"/>
                <w:szCs w:val="18"/>
              </w:rPr>
              <w:t>A.7</w:t>
            </w:r>
          </w:p>
        </w:tc>
      </w:tr>
      <w:tr w:rsidR="005B7866" w:rsidRPr="00B3056F" w14:paraId="7A9D0F0D" w14:textId="77777777" w:rsidTr="007F1FAF">
        <w:tc>
          <w:tcPr>
            <w:tcW w:w="3145" w:type="dxa"/>
            <w:shd w:val="clear" w:color="auto" w:fill="auto"/>
          </w:tcPr>
          <w:p w14:paraId="4D02A8B9" w14:textId="77777777" w:rsidR="005B7866" w:rsidRPr="00A76C12" w:rsidRDefault="005B7866" w:rsidP="007F1FAF">
            <w:pPr>
              <w:rPr>
                <w:rFonts w:ascii="Arial" w:hAnsi="Arial" w:cs="Arial"/>
                <w:sz w:val="18"/>
                <w:szCs w:val="18"/>
              </w:rPr>
            </w:pPr>
            <w:proofErr w:type="spellStart"/>
            <w:r w:rsidRPr="00A76C12">
              <w:rPr>
                <w:rFonts w:ascii="Arial" w:hAnsi="Arial" w:cs="Arial"/>
                <w:sz w:val="18"/>
                <w:szCs w:val="18"/>
              </w:rPr>
              <w:t>Nudm_MT</w:t>
            </w:r>
            <w:proofErr w:type="spellEnd"/>
          </w:p>
        </w:tc>
        <w:tc>
          <w:tcPr>
            <w:tcW w:w="810" w:type="dxa"/>
            <w:shd w:val="clear" w:color="auto" w:fill="auto"/>
          </w:tcPr>
          <w:p w14:paraId="7A0F9CB1" w14:textId="77777777" w:rsidR="005B7866" w:rsidRPr="00A76C12" w:rsidRDefault="005B7866" w:rsidP="007F1FAF">
            <w:pPr>
              <w:rPr>
                <w:rFonts w:ascii="Arial" w:hAnsi="Arial" w:cs="Arial"/>
                <w:sz w:val="18"/>
                <w:szCs w:val="18"/>
              </w:rPr>
            </w:pPr>
            <w:r w:rsidRPr="00A76C12">
              <w:rPr>
                <w:rFonts w:ascii="Arial" w:hAnsi="Arial" w:cs="Arial"/>
                <w:sz w:val="18"/>
                <w:szCs w:val="18"/>
              </w:rPr>
              <w:t>6.7</w:t>
            </w:r>
          </w:p>
        </w:tc>
        <w:tc>
          <w:tcPr>
            <w:tcW w:w="1240" w:type="dxa"/>
            <w:shd w:val="clear" w:color="auto" w:fill="auto"/>
          </w:tcPr>
          <w:p w14:paraId="43FB2A30" w14:textId="77777777" w:rsidR="005B7866" w:rsidRPr="00A76C12" w:rsidRDefault="005B7866" w:rsidP="007F1FAF">
            <w:pPr>
              <w:rPr>
                <w:rFonts w:ascii="Arial" w:hAnsi="Arial" w:cs="Arial"/>
                <w:sz w:val="18"/>
                <w:szCs w:val="18"/>
              </w:rPr>
            </w:pPr>
            <w:r w:rsidRPr="00A76C12">
              <w:rPr>
                <w:rFonts w:ascii="Arial" w:hAnsi="Arial" w:cs="Arial"/>
                <w:sz w:val="18"/>
                <w:szCs w:val="18"/>
              </w:rPr>
              <w:t>UDM MT Service</w:t>
            </w:r>
          </w:p>
        </w:tc>
        <w:tc>
          <w:tcPr>
            <w:tcW w:w="2630" w:type="dxa"/>
            <w:shd w:val="clear" w:color="auto" w:fill="auto"/>
          </w:tcPr>
          <w:p w14:paraId="158E3EE5" w14:textId="77777777" w:rsidR="005B7866" w:rsidRPr="00A76C12" w:rsidRDefault="005B7866" w:rsidP="007F1FAF">
            <w:pPr>
              <w:rPr>
                <w:rFonts w:ascii="Arial" w:hAnsi="Arial" w:cs="Arial"/>
                <w:sz w:val="18"/>
                <w:szCs w:val="18"/>
              </w:rPr>
            </w:pPr>
            <w:r w:rsidRPr="00A76C12">
              <w:rPr>
                <w:rFonts w:ascii="Arial" w:hAnsi="Arial" w:cs="Arial"/>
                <w:sz w:val="18"/>
                <w:szCs w:val="18"/>
              </w:rPr>
              <w:t>TS29503_Nudm_MT.yaml</w:t>
            </w:r>
          </w:p>
        </w:tc>
        <w:tc>
          <w:tcPr>
            <w:tcW w:w="990" w:type="dxa"/>
            <w:shd w:val="clear" w:color="auto" w:fill="auto"/>
          </w:tcPr>
          <w:p w14:paraId="0D0F874C" w14:textId="77777777" w:rsidR="005B7866" w:rsidRPr="00A76C12" w:rsidRDefault="005B7866" w:rsidP="007F1FAF">
            <w:pPr>
              <w:rPr>
                <w:rFonts w:ascii="Arial" w:hAnsi="Arial" w:cs="Arial"/>
                <w:sz w:val="18"/>
                <w:szCs w:val="18"/>
              </w:rPr>
            </w:pPr>
            <w:proofErr w:type="spellStart"/>
            <w:r w:rsidRPr="00A76C12">
              <w:rPr>
                <w:rFonts w:ascii="Arial" w:hAnsi="Arial" w:cs="Arial"/>
                <w:sz w:val="18"/>
                <w:szCs w:val="18"/>
              </w:rPr>
              <w:t>nudm-mt</w:t>
            </w:r>
            <w:proofErr w:type="spellEnd"/>
          </w:p>
        </w:tc>
        <w:tc>
          <w:tcPr>
            <w:tcW w:w="814" w:type="dxa"/>
            <w:shd w:val="clear" w:color="auto" w:fill="auto"/>
          </w:tcPr>
          <w:p w14:paraId="27C6399D" w14:textId="77777777" w:rsidR="005B7866" w:rsidRPr="00A76C12" w:rsidRDefault="005B7866" w:rsidP="007F1FAF">
            <w:pPr>
              <w:rPr>
                <w:rFonts w:ascii="Arial" w:hAnsi="Arial" w:cs="Arial"/>
                <w:sz w:val="18"/>
                <w:szCs w:val="18"/>
              </w:rPr>
            </w:pPr>
            <w:r w:rsidRPr="00A76C12">
              <w:rPr>
                <w:rFonts w:ascii="Arial" w:hAnsi="Arial" w:cs="Arial"/>
                <w:sz w:val="18"/>
                <w:szCs w:val="18"/>
              </w:rPr>
              <w:t>A.8</w:t>
            </w:r>
          </w:p>
        </w:tc>
      </w:tr>
    </w:tbl>
    <w:p w14:paraId="76576FD0" w14:textId="77777777" w:rsidR="005B7866" w:rsidRPr="00B3056F" w:rsidRDefault="005B7866" w:rsidP="005B7866">
      <w:pPr>
        <w:keepNext/>
      </w:pPr>
    </w:p>
    <w:p w14:paraId="136975C7" w14:textId="77777777" w:rsidR="005B7866" w:rsidRPr="00B3056F" w:rsidRDefault="005B7866" w:rsidP="005B7866">
      <w:pPr>
        <w:keepNext/>
      </w:pPr>
      <w:r w:rsidRPr="00B3056F">
        <w:t xml:space="preserve">All scenarios shown in the following clauses assume that the UDM is stateful and stores information in local memory. However, the UDM may be stateless and stores information externally in the UDR. If so, the stateless UDM makes use of </w:t>
      </w:r>
      <w:proofErr w:type="spellStart"/>
      <w:r w:rsidRPr="00B3056F">
        <w:t>Nudr</w:t>
      </w:r>
      <w:proofErr w:type="spellEnd"/>
      <w:r w:rsidRPr="00B3056F">
        <w:t xml:space="preserve"> services as specified in 3GPP TS 29.504 [9] and 3GPP TS 29.505 [10] to retrieve required data from the UDR and store them locally before processing an incoming request. Processing the incoming request may then include updating data in the UDR or subscribing to data change notifications at the UDR by consuming the appropriate </w:t>
      </w:r>
      <w:proofErr w:type="spellStart"/>
      <w:r w:rsidRPr="00B3056F">
        <w:t>Nudr</w:t>
      </w:r>
      <w:proofErr w:type="spellEnd"/>
      <w:r w:rsidRPr="00B3056F">
        <w:t xml:space="preserve"> services. After processing the incoming request, the UDM may delete the locally stored data. When data stored in UDR is then shared among the different UDM instances of the same group, as identified by UDM Group ID (see 3GPP TS 23.501 [2], clause 6.2.6), bulk subscriptions, as described in clause 4.15.3.2.4 of 3GPP TS 23.502 [3], are not applicable, i.e. an NF consumer (e.g. NEF) only subscribes towards one of the UDM instances within the group. See Annex B.</w:t>
      </w:r>
    </w:p>
    <w:p w14:paraId="4FD80678" w14:textId="77777777" w:rsidR="005B7866" w:rsidRPr="00B3056F" w:rsidRDefault="005B7866" w:rsidP="005B7866">
      <w:pPr>
        <w:pStyle w:val="Heading2"/>
      </w:pPr>
      <w:bookmarkStart w:id="83" w:name="_Toc11338343"/>
      <w:bookmarkStart w:id="84" w:name="_Toc27584946"/>
      <w:bookmarkStart w:id="85" w:name="_Toc36456888"/>
      <w:bookmarkStart w:id="86" w:name="_Toc45027766"/>
      <w:bookmarkStart w:id="87" w:name="_Toc45028601"/>
      <w:bookmarkStart w:id="88" w:name="_Toc67681355"/>
      <w:bookmarkStart w:id="89" w:name="_Toc74944351"/>
      <w:r w:rsidRPr="00B3056F">
        <w:t>5.2</w:t>
      </w:r>
      <w:r w:rsidRPr="00B3056F">
        <w:tab/>
      </w:r>
      <w:proofErr w:type="spellStart"/>
      <w:r w:rsidRPr="00B3056F">
        <w:t>Nudm_SubscriberDataManagement</w:t>
      </w:r>
      <w:proofErr w:type="spellEnd"/>
      <w:r w:rsidRPr="00B3056F">
        <w:t xml:space="preserve"> Service</w:t>
      </w:r>
      <w:bookmarkEnd w:id="83"/>
      <w:bookmarkEnd w:id="84"/>
      <w:bookmarkEnd w:id="85"/>
      <w:bookmarkEnd w:id="86"/>
      <w:bookmarkEnd w:id="87"/>
      <w:bookmarkEnd w:id="88"/>
      <w:bookmarkEnd w:id="89"/>
    </w:p>
    <w:p w14:paraId="2D7D05C2" w14:textId="77777777" w:rsidR="005B7866" w:rsidRPr="00B3056F" w:rsidRDefault="005B7866" w:rsidP="005B7866">
      <w:pPr>
        <w:pStyle w:val="Heading3"/>
      </w:pPr>
      <w:bookmarkStart w:id="90" w:name="_Toc11338344"/>
      <w:bookmarkStart w:id="91" w:name="_Toc27584947"/>
      <w:bookmarkStart w:id="92" w:name="_Toc36456889"/>
      <w:bookmarkStart w:id="93" w:name="_Toc45027767"/>
      <w:bookmarkStart w:id="94" w:name="_Toc45028602"/>
      <w:bookmarkStart w:id="95" w:name="_Toc67681356"/>
      <w:bookmarkStart w:id="96" w:name="_Toc74944352"/>
      <w:r w:rsidRPr="00B3056F">
        <w:t>5.2.1</w:t>
      </w:r>
      <w:r w:rsidRPr="00B3056F">
        <w:tab/>
        <w:t>Service Description</w:t>
      </w:r>
      <w:bookmarkEnd w:id="90"/>
      <w:bookmarkEnd w:id="91"/>
      <w:bookmarkEnd w:id="92"/>
      <w:bookmarkEnd w:id="93"/>
      <w:bookmarkEnd w:id="94"/>
      <w:bookmarkEnd w:id="95"/>
      <w:bookmarkEnd w:id="96"/>
    </w:p>
    <w:p w14:paraId="3052A6FD" w14:textId="77777777" w:rsidR="005B7866" w:rsidRPr="00B3056F" w:rsidRDefault="005B7866" w:rsidP="005B7866">
      <w:pPr>
        <w:rPr>
          <w:lang w:eastAsia="zh-CN"/>
        </w:rPr>
      </w:pPr>
      <w:r w:rsidRPr="00B3056F">
        <w:t>See 3GPP TS 23.501 [2] table 7.2.5-1.</w:t>
      </w:r>
    </w:p>
    <w:p w14:paraId="6DDD04A2" w14:textId="77777777" w:rsidR="005B7866" w:rsidRPr="00B3056F" w:rsidRDefault="005B7866" w:rsidP="005B7866">
      <w:pPr>
        <w:pStyle w:val="Heading3"/>
      </w:pPr>
      <w:bookmarkStart w:id="97" w:name="_Toc11338345"/>
      <w:bookmarkStart w:id="98" w:name="_Toc27584948"/>
      <w:bookmarkStart w:id="99" w:name="_Toc36456890"/>
      <w:bookmarkStart w:id="100" w:name="_Toc45027768"/>
      <w:bookmarkStart w:id="101" w:name="_Toc45028603"/>
      <w:bookmarkStart w:id="102" w:name="_Toc67681357"/>
      <w:bookmarkStart w:id="103" w:name="_Toc74944353"/>
      <w:r w:rsidRPr="00B3056F">
        <w:lastRenderedPageBreak/>
        <w:t>5.2.2</w:t>
      </w:r>
      <w:r w:rsidRPr="00B3056F">
        <w:tab/>
        <w:t>Service Operations</w:t>
      </w:r>
      <w:bookmarkEnd w:id="97"/>
      <w:bookmarkEnd w:id="98"/>
      <w:bookmarkEnd w:id="99"/>
      <w:bookmarkEnd w:id="100"/>
      <w:bookmarkEnd w:id="101"/>
      <w:bookmarkEnd w:id="102"/>
      <w:bookmarkEnd w:id="103"/>
    </w:p>
    <w:p w14:paraId="5307BB0E" w14:textId="77777777" w:rsidR="005B7866" w:rsidRPr="00B3056F" w:rsidRDefault="005B7866" w:rsidP="005B7866">
      <w:pPr>
        <w:pStyle w:val="Heading4"/>
      </w:pPr>
      <w:bookmarkStart w:id="104" w:name="_Toc11338346"/>
      <w:bookmarkStart w:id="105" w:name="_Toc27584949"/>
      <w:bookmarkStart w:id="106" w:name="_Toc36456891"/>
      <w:bookmarkStart w:id="107" w:name="_Toc45027769"/>
      <w:bookmarkStart w:id="108" w:name="_Toc45028604"/>
      <w:bookmarkStart w:id="109" w:name="_Toc67681358"/>
      <w:bookmarkStart w:id="110" w:name="_Toc74944354"/>
      <w:r w:rsidRPr="00B3056F">
        <w:t>5.2.2.1</w:t>
      </w:r>
      <w:r w:rsidRPr="00B3056F">
        <w:tab/>
        <w:t>Introduction</w:t>
      </w:r>
      <w:bookmarkEnd w:id="104"/>
      <w:bookmarkEnd w:id="105"/>
      <w:bookmarkEnd w:id="106"/>
      <w:bookmarkEnd w:id="107"/>
      <w:bookmarkEnd w:id="108"/>
      <w:bookmarkEnd w:id="109"/>
      <w:bookmarkEnd w:id="110"/>
    </w:p>
    <w:p w14:paraId="6A9FD9D5" w14:textId="77777777" w:rsidR="005B7866" w:rsidRPr="00B3056F" w:rsidRDefault="005B7866" w:rsidP="005B7866">
      <w:pPr>
        <w:rPr>
          <w:lang w:eastAsia="zh-CN"/>
        </w:rPr>
      </w:pPr>
      <w:r w:rsidRPr="00B3056F">
        <w:rPr>
          <w:lang w:eastAsia="zh-CN"/>
        </w:rPr>
        <w:t xml:space="preserve">For the </w:t>
      </w:r>
      <w:proofErr w:type="spellStart"/>
      <w:r w:rsidRPr="00B3056F">
        <w:rPr>
          <w:lang w:eastAsia="zh-CN"/>
        </w:rPr>
        <w:t>Nudm_SubscriberDataManagement</w:t>
      </w:r>
      <w:proofErr w:type="spellEnd"/>
      <w:r w:rsidRPr="00B3056F">
        <w:rPr>
          <w:lang w:eastAsia="zh-CN"/>
        </w:rPr>
        <w:t xml:space="preserve"> service the following service operations are defined:</w:t>
      </w:r>
    </w:p>
    <w:p w14:paraId="1174A0BD" w14:textId="77777777" w:rsidR="005B7866" w:rsidRPr="00B3056F" w:rsidRDefault="005B7866" w:rsidP="005B7866">
      <w:pPr>
        <w:pStyle w:val="B1"/>
        <w:rPr>
          <w:lang w:eastAsia="zh-CN"/>
        </w:rPr>
      </w:pPr>
      <w:r w:rsidRPr="00B3056F">
        <w:rPr>
          <w:lang w:eastAsia="zh-CN"/>
        </w:rPr>
        <w:t>-</w:t>
      </w:r>
      <w:r w:rsidRPr="00B3056F">
        <w:rPr>
          <w:lang w:eastAsia="zh-CN"/>
        </w:rPr>
        <w:tab/>
        <w:t>Get</w:t>
      </w:r>
    </w:p>
    <w:p w14:paraId="42473CC4" w14:textId="77777777" w:rsidR="005B7866" w:rsidRPr="00B3056F" w:rsidRDefault="005B7866" w:rsidP="005B7866">
      <w:pPr>
        <w:pStyle w:val="B1"/>
        <w:rPr>
          <w:lang w:eastAsia="zh-CN"/>
        </w:rPr>
      </w:pPr>
      <w:r w:rsidRPr="00B3056F">
        <w:rPr>
          <w:lang w:eastAsia="zh-CN"/>
        </w:rPr>
        <w:t>-</w:t>
      </w:r>
      <w:r w:rsidRPr="00B3056F">
        <w:rPr>
          <w:lang w:eastAsia="zh-CN"/>
        </w:rPr>
        <w:tab/>
        <w:t>Subscribe</w:t>
      </w:r>
    </w:p>
    <w:p w14:paraId="41F2F755" w14:textId="77777777" w:rsidR="005B7866" w:rsidRPr="00B3056F" w:rsidRDefault="005B7866" w:rsidP="005B7866">
      <w:pPr>
        <w:pStyle w:val="B1"/>
        <w:rPr>
          <w:lang w:eastAsia="zh-CN"/>
        </w:rPr>
      </w:pPr>
      <w:r w:rsidRPr="00B3056F">
        <w:rPr>
          <w:lang w:eastAsia="zh-CN"/>
        </w:rPr>
        <w:t>-</w:t>
      </w:r>
      <w:r w:rsidRPr="00B3056F">
        <w:rPr>
          <w:lang w:eastAsia="zh-CN"/>
        </w:rPr>
        <w:tab/>
      </w:r>
      <w:proofErr w:type="spellStart"/>
      <w:r w:rsidRPr="00B3056F">
        <w:rPr>
          <w:lang w:eastAsia="zh-CN"/>
        </w:rPr>
        <w:t>ModifySubscription</w:t>
      </w:r>
      <w:proofErr w:type="spellEnd"/>
    </w:p>
    <w:p w14:paraId="21074056" w14:textId="77777777" w:rsidR="005B7866" w:rsidRPr="00B3056F" w:rsidRDefault="005B7866" w:rsidP="005B7866">
      <w:pPr>
        <w:pStyle w:val="B1"/>
        <w:rPr>
          <w:lang w:eastAsia="zh-CN"/>
        </w:rPr>
      </w:pPr>
      <w:r w:rsidRPr="00B3056F">
        <w:rPr>
          <w:lang w:eastAsia="zh-CN"/>
        </w:rPr>
        <w:t>-</w:t>
      </w:r>
      <w:r w:rsidRPr="00B3056F">
        <w:rPr>
          <w:lang w:eastAsia="zh-CN"/>
        </w:rPr>
        <w:tab/>
        <w:t>Unsubscribe</w:t>
      </w:r>
    </w:p>
    <w:p w14:paraId="2E3BEF85" w14:textId="77777777" w:rsidR="005B7866" w:rsidRPr="00B3056F" w:rsidRDefault="005B7866" w:rsidP="005B7866">
      <w:pPr>
        <w:pStyle w:val="B1"/>
        <w:rPr>
          <w:lang w:eastAsia="zh-CN"/>
        </w:rPr>
      </w:pPr>
      <w:r w:rsidRPr="00B3056F">
        <w:rPr>
          <w:lang w:eastAsia="zh-CN"/>
        </w:rPr>
        <w:t>-</w:t>
      </w:r>
      <w:r w:rsidRPr="00B3056F">
        <w:rPr>
          <w:lang w:eastAsia="zh-CN"/>
        </w:rPr>
        <w:tab/>
        <w:t>Notification</w:t>
      </w:r>
    </w:p>
    <w:p w14:paraId="4C6097B5" w14:textId="77777777" w:rsidR="005B7866" w:rsidRPr="00B3056F" w:rsidRDefault="005B7866" w:rsidP="005B7866">
      <w:pPr>
        <w:pStyle w:val="B1"/>
        <w:rPr>
          <w:lang w:eastAsia="zh-CN"/>
        </w:rPr>
      </w:pPr>
      <w:r w:rsidRPr="00B3056F">
        <w:rPr>
          <w:lang w:eastAsia="zh-CN"/>
        </w:rPr>
        <w:t>-</w:t>
      </w:r>
      <w:r w:rsidRPr="00B3056F">
        <w:rPr>
          <w:lang w:eastAsia="zh-CN"/>
        </w:rPr>
        <w:tab/>
        <w:t>Info</w:t>
      </w:r>
    </w:p>
    <w:p w14:paraId="30A8E527" w14:textId="6773C7BC" w:rsidR="005B7866" w:rsidRPr="00B3056F" w:rsidRDefault="005B7866" w:rsidP="005B7866">
      <w:pPr>
        <w:rPr>
          <w:lang w:eastAsia="zh-CN"/>
        </w:rPr>
      </w:pPr>
      <w:r w:rsidRPr="00B3056F">
        <w:rPr>
          <w:lang w:eastAsia="zh-CN"/>
        </w:rPr>
        <w:t xml:space="preserve">The </w:t>
      </w:r>
      <w:proofErr w:type="spellStart"/>
      <w:r w:rsidRPr="00B3056F">
        <w:rPr>
          <w:lang w:eastAsia="zh-CN"/>
        </w:rPr>
        <w:t>Nudm_SubscriberDataManagement</w:t>
      </w:r>
      <w:proofErr w:type="spellEnd"/>
      <w:r w:rsidRPr="00B3056F">
        <w:rPr>
          <w:lang w:eastAsia="zh-CN"/>
        </w:rPr>
        <w:t xml:space="preserve"> Service is used by Consumer NFs (AMF, SMF, SMSF</w:t>
      </w:r>
      <w:r w:rsidR="00F754D4">
        <w:rPr>
          <w:rFonts w:hint="eastAsia"/>
          <w:lang w:eastAsia="zh-CN"/>
        </w:rPr>
        <w:t xml:space="preserve">, </w:t>
      </w:r>
      <w:r w:rsidR="00B3119E">
        <w:rPr>
          <w:lang w:eastAsia="zh-CN"/>
        </w:rPr>
        <w:t xml:space="preserve">GMLC, </w:t>
      </w:r>
      <w:r w:rsidR="00F754D4">
        <w:rPr>
          <w:rFonts w:hint="eastAsia"/>
          <w:lang w:eastAsia="zh-CN"/>
        </w:rPr>
        <w:t>NEF, 5G DDNMF</w:t>
      </w:r>
      <w:r w:rsidRPr="00B3056F">
        <w:rPr>
          <w:lang w:eastAsia="zh-CN"/>
        </w:rPr>
        <w:t>) to retrieve the UE's individual subscription data relevant to the consumer NF from the UDM by means of the Get service operation. If the consumer NF supports the feature "</w:t>
      </w:r>
      <w:proofErr w:type="spellStart"/>
      <w:r w:rsidRPr="00B3056F">
        <w:rPr>
          <w:lang w:eastAsia="zh-CN"/>
        </w:rPr>
        <w:t>sharedData</w:t>
      </w:r>
      <w:proofErr w:type="spellEnd"/>
      <w:r w:rsidRPr="00B3056F">
        <w:rPr>
          <w:lang w:eastAsia="zh-CN"/>
        </w:rPr>
        <w:t xml:space="preserve">" (see clause 6.1.8), the retrieved individual subscription data for the UE may contain shared data identifier identifying additional parts of subscription data shared by several UEs. If so, the </w:t>
      </w:r>
      <w:proofErr w:type="spellStart"/>
      <w:r w:rsidRPr="00B3056F">
        <w:rPr>
          <w:lang w:eastAsia="zh-CN"/>
        </w:rPr>
        <w:t>Nudm_SubscriberDataManagement</w:t>
      </w:r>
      <w:proofErr w:type="spellEnd"/>
      <w:r w:rsidRPr="00B3056F">
        <w:rPr>
          <w:lang w:eastAsia="zh-CN"/>
        </w:rPr>
        <w:t xml:space="preserve"> Service is also used by Consumer NFs to retrieve shared subscription data from the UDM by means of the Get service operation.</w:t>
      </w:r>
    </w:p>
    <w:p w14:paraId="5A6BE04F" w14:textId="77777777" w:rsidR="005B7866" w:rsidRPr="00B3056F" w:rsidRDefault="005B7866" w:rsidP="005B7866">
      <w:pPr>
        <w:rPr>
          <w:lang w:eastAsia="zh-CN"/>
        </w:rPr>
      </w:pPr>
      <w:r w:rsidRPr="00B3056F">
        <w:rPr>
          <w:lang w:eastAsia="zh-CN"/>
        </w:rPr>
        <w:t>It is also used by Consumer NFs to subscribe to notifications of data change by means of the Subscribe service operation. If the consumer NF supports the feature "</w:t>
      </w:r>
      <w:proofErr w:type="spellStart"/>
      <w:r w:rsidRPr="00B3056F">
        <w:rPr>
          <w:lang w:eastAsia="zh-CN"/>
        </w:rPr>
        <w:t>sharedData</w:t>
      </w:r>
      <w:proofErr w:type="spellEnd"/>
      <w:r w:rsidRPr="00B3056F">
        <w:rPr>
          <w:lang w:eastAsia="zh-CN"/>
        </w:rPr>
        <w:t>" (see clause 6.1.8), the consumer NF may also subscribe to notifications of shared data change by means of the Subscribe service operation.</w:t>
      </w:r>
    </w:p>
    <w:p w14:paraId="77891A0D" w14:textId="77777777" w:rsidR="005B7866" w:rsidRPr="00B3056F" w:rsidRDefault="005B7866" w:rsidP="005B7866">
      <w:pPr>
        <w:rPr>
          <w:lang w:eastAsia="zh-CN"/>
        </w:rPr>
      </w:pPr>
      <w:r w:rsidRPr="00B3056F">
        <w:rPr>
          <w:lang w:eastAsia="zh-CN"/>
        </w:rPr>
        <w:t xml:space="preserve">It is also used to modify an existing subscription by means of the </w:t>
      </w:r>
      <w:proofErr w:type="spellStart"/>
      <w:r w:rsidRPr="00B3056F">
        <w:rPr>
          <w:lang w:eastAsia="zh-CN"/>
        </w:rPr>
        <w:t>ModifySubscription</w:t>
      </w:r>
      <w:proofErr w:type="spellEnd"/>
      <w:r w:rsidRPr="00B3056F">
        <w:rPr>
          <w:lang w:eastAsia="zh-CN"/>
        </w:rPr>
        <w:t xml:space="preserve"> service operation. If the consumer NF supports the feature "</w:t>
      </w:r>
      <w:proofErr w:type="spellStart"/>
      <w:r w:rsidRPr="00B3056F">
        <w:rPr>
          <w:lang w:eastAsia="zh-CN"/>
        </w:rPr>
        <w:t>sharedData</w:t>
      </w:r>
      <w:proofErr w:type="spellEnd"/>
      <w:r w:rsidRPr="00B3056F">
        <w:rPr>
          <w:lang w:eastAsia="zh-CN"/>
        </w:rPr>
        <w:t xml:space="preserve">" (see clause 6.1.8), the consumer NF may also modify an existing subscription to notifications of shared data change by means of the </w:t>
      </w:r>
      <w:proofErr w:type="spellStart"/>
      <w:r w:rsidRPr="00B3056F">
        <w:rPr>
          <w:lang w:eastAsia="zh-CN"/>
        </w:rPr>
        <w:t>ModifySubscription</w:t>
      </w:r>
      <w:proofErr w:type="spellEnd"/>
      <w:r w:rsidRPr="00B3056F">
        <w:rPr>
          <w:lang w:eastAsia="zh-CN"/>
        </w:rPr>
        <w:t xml:space="preserve"> service operation.</w:t>
      </w:r>
    </w:p>
    <w:p w14:paraId="61B95F61" w14:textId="77777777" w:rsidR="005B7866" w:rsidRPr="00B3056F" w:rsidRDefault="005B7866" w:rsidP="005B7866">
      <w:pPr>
        <w:rPr>
          <w:lang w:eastAsia="zh-CN"/>
        </w:rPr>
      </w:pPr>
      <w:r w:rsidRPr="00B3056F">
        <w:rPr>
          <w:lang w:eastAsia="zh-CN"/>
        </w:rPr>
        <w:t>It is also used to unsubscribe from notifications of data changes by means of the Unsubscribe service operation. If the feature "</w:t>
      </w:r>
      <w:proofErr w:type="spellStart"/>
      <w:r w:rsidRPr="00B3056F">
        <w:rPr>
          <w:lang w:eastAsia="zh-CN"/>
        </w:rPr>
        <w:t>sharedData</w:t>
      </w:r>
      <w:proofErr w:type="spellEnd"/>
      <w:r w:rsidRPr="00B3056F">
        <w:rPr>
          <w:lang w:eastAsia="zh-CN"/>
        </w:rPr>
        <w:t>" (see clause 6.1.8) is supported, it may also be used to unsubscribe from notifications of shared data changes by means of the Unsubscribe service operation.</w:t>
      </w:r>
    </w:p>
    <w:p w14:paraId="1F8CF36B" w14:textId="08ED0306" w:rsidR="005B7866" w:rsidRPr="00B3056F" w:rsidRDefault="005B7866" w:rsidP="005B7866">
      <w:pPr>
        <w:rPr>
          <w:lang w:eastAsia="zh-CN"/>
        </w:rPr>
      </w:pPr>
      <w:r w:rsidRPr="00B3056F">
        <w:rPr>
          <w:lang w:eastAsia="zh-CN"/>
        </w:rPr>
        <w:t>It is also used by the Consumer NFs (AMF, SMF, SMSF</w:t>
      </w:r>
      <w:r w:rsidR="00BB0723">
        <w:rPr>
          <w:rFonts w:hint="eastAsia"/>
          <w:lang w:eastAsia="zh-CN"/>
        </w:rPr>
        <w:t xml:space="preserve">, NEF, GMLC, </w:t>
      </w:r>
      <w:r w:rsidR="00BB0723">
        <w:rPr>
          <w:lang w:eastAsia="zh-CN"/>
        </w:rPr>
        <w:t>and 5G</w:t>
      </w:r>
      <w:r w:rsidR="00BB0723">
        <w:rPr>
          <w:rFonts w:hint="eastAsia"/>
          <w:lang w:eastAsia="zh-CN"/>
        </w:rPr>
        <w:t xml:space="preserve"> DDNMF</w:t>
      </w:r>
      <w:r w:rsidRPr="00B3056F">
        <w:rPr>
          <w:lang w:eastAsia="zh-CN"/>
        </w:rPr>
        <w:t>) that have previously subscribed, to get notified by means of the Notification service operation when UDM decides to modify the subscribed data. If the feature "</w:t>
      </w:r>
      <w:proofErr w:type="spellStart"/>
      <w:r w:rsidRPr="00B3056F">
        <w:rPr>
          <w:lang w:eastAsia="zh-CN"/>
        </w:rPr>
        <w:t>sharedData</w:t>
      </w:r>
      <w:proofErr w:type="spellEnd"/>
      <w:r w:rsidRPr="00B3056F">
        <w:rPr>
          <w:lang w:eastAsia="zh-CN"/>
        </w:rPr>
        <w:t>" (see clause 6.1.8) is supported by the consumer NF and the consumer NF has previously subscribed to notifications of shared data change, it is also used by the consumer NF to get notified by means of the Notification service operation when the UDM decides to modify the subscribed shared data.</w:t>
      </w:r>
    </w:p>
    <w:p w14:paraId="7D6307EA" w14:textId="77777777" w:rsidR="005B7866" w:rsidRPr="00B3056F" w:rsidRDefault="005B7866" w:rsidP="005B7866">
      <w:pPr>
        <w:rPr>
          <w:lang w:eastAsia="zh-CN"/>
        </w:rPr>
      </w:pPr>
      <w:r w:rsidRPr="00B3056F">
        <w:rPr>
          <w:lang w:eastAsia="zh-CN"/>
        </w:rPr>
        <w:t>It is also used by Consumer NFs to provide the information about the status of the subscription data management procedures.</w:t>
      </w:r>
    </w:p>
    <w:p w14:paraId="5B33971D" w14:textId="77777777" w:rsidR="005B7866" w:rsidRPr="00B3056F" w:rsidRDefault="005B7866" w:rsidP="005B7866">
      <w:pPr>
        <w:pStyle w:val="Heading4"/>
      </w:pPr>
      <w:bookmarkStart w:id="111" w:name="_Toc11338347"/>
      <w:bookmarkStart w:id="112" w:name="_Toc27584950"/>
      <w:bookmarkStart w:id="113" w:name="_Toc36456892"/>
      <w:bookmarkStart w:id="114" w:name="_Toc45027770"/>
      <w:bookmarkStart w:id="115" w:name="_Toc45028605"/>
      <w:bookmarkStart w:id="116" w:name="_Toc67681359"/>
      <w:bookmarkStart w:id="117" w:name="_Toc74944355"/>
      <w:r w:rsidRPr="00B3056F">
        <w:t>5.2.2.2</w:t>
      </w:r>
      <w:r w:rsidRPr="00B3056F">
        <w:tab/>
        <w:t>Get</w:t>
      </w:r>
      <w:bookmarkEnd w:id="111"/>
      <w:bookmarkEnd w:id="112"/>
      <w:bookmarkEnd w:id="113"/>
      <w:bookmarkEnd w:id="114"/>
      <w:bookmarkEnd w:id="115"/>
      <w:bookmarkEnd w:id="116"/>
      <w:bookmarkEnd w:id="117"/>
    </w:p>
    <w:p w14:paraId="65391E28" w14:textId="77777777" w:rsidR="005B7866" w:rsidRPr="00B3056F" w:rsidRDefault="005B7866" w:rsidP="005B7866">
      <w:pPr>
        <w:pStyle w:val="Heading5"/>
      </w:pPr>
      <w:bookmarkStart w:id="118" w:name="_Toc11338348"/>
      <w:bookmarkStart w:id="119" w:name="_Toc27584951"/>
      <w:bookmarkStart w:id="120" w:name="_Toc36456893"/>
      <w:bookmarkStart w:id="121" w:name="_Toc45027771"/>
      <w:bookmarkStart w:id="122" w:name="_Toc45028606"/>
      <w:bookmarkStart w:id="123" w:name="_Toc67681360"/>
      <w:bookmarkStart w:id="124" w:name="_Toc74944356"/>
      <w:r w:rsidRPr="00B3056F">
        <w:t>5.2.2.2.1</w:t>
      </w:r>
      <w:r w:rsidRPr="00B3056F">
        <w:tab/>
        <w:t>General</w:t>
      </w:r>
      <w:bookmarkEnd w:id="118"/>
      <w:bookmarkEnd w:id="119"/>
      <w:bookmarkEnd w:id="120"/>
      <w:bookmarkEnd w:id="121"/>
      <w:bookmarkEnd w:id="122"/>
      <w:bookmarkEnd w:id="123"/>
      <w:bookmarkEnd w:id="124"/>
    </w:p>
    <w:p w14:paraId="5B46D094" w14:textId="77777777" w:rsidR="005B7866" w:rsidRPr="00B3056F" w:rsidRDefault="005B7866" w:rsidP="005B7866">
      <w:r w:rsidRPr="00B3056F">
        <w:t>The following procedures using the Get service operation are supported:</w:t>
      </w:r>
    </w:p>
    <w:p w14:paraId="46BC94C2" w14:textId="77777777" w:rsidR="005B7866" w:rsidRPr="00B3056F" w:rsidRDefault="005B7866" w:rsidP="005B7866">
      <w:pPr>
        <w:pStyle w:val="B1"/>
      </w:pPr>
      <w:r w:rsidRPr="00B3056F">
        <w:t>-</w:t>
      </w:r>
      <w:r w:rsidRPr="00B3056F">
        <w:tab/>
        <w:t>Slice Selection Subscription Data Retrieval</w:t>
      </w:r>
    </w:p>
    <w:p w14:paraId="4BA3ABE5" w14:textId="77777777" w:rsidR="005B7866" w:rsidRPr="00B3056F" w:rsidRDefault="005B7866" w:rsidP="005B7866">
      <w:pPr>
        <w:pStyle w:val="B1"/>
      </w:pPr>
      <w:r w:rsidRPr="00B3056F">
        <w:t>-</w:t>
      </w:r>
      <w:r w:rsidRPr="00B3056F">
        <w:tab/>
        <w:t>Access and Mobility Subscription Data Retrieval</w:t>
      </w:r>
    </w:p>
    <w:p w14:paraId="61064CBA" w14:textId="77777777" w:rsidR="005B7866" w:rsidRPr="00B3056F" w:rsidRDefault="005B7866" w:rsidP="005B7866">
      <w:pPr>
        <w:pStyle w:val="B1"/>
      </w:pPr>
      <w:r w:rsidRPr="00B3056F">
        <w:t>-</w:t>
      </w:r>
      <w:r w:rsidRPr="00B3056F">
        <w:tab/>
        <w:t>SMF Selection Subscription Data Retrieval</w:t>
      </w:r>
    </w:p>
    <w:p w14:paraId="49BA61EC" w14:textId="77777777" w:rsidR="005B7866" w:rsidRPr="00B3056F" w:rsidRDefault="005B7866" w:rsidP="005B7866">
      <w:pPr>
        <w:pStyle w:val="B1"/>
      </w:pPr>
      <w:r w:rsidRPr="00B3056F">
        <w:t>-</w:t>
      </w:r>
      <w:r w:rsidRPr="00B3056F">
        <w:tab/>
        <w:t>Session Management Subscription Data Retrieval</w:t>
      </w:r>
    </w:p>
    <w:p w14:paraId="0E4B7939" w14:textId="77777777" w:rsidR="005B7866" w:rsidRPr="00B3056F" w:rsidRDefault="005B7866" w:rsidP="005B7866">
      <w:pPr>
        <w:pStyle w:val="B1"/>
      </w:pPr>
      <w:r w:rsidRPr="00B3056F">
        <w:t>-</w:t>
      </w:r>
      <w:r w:rsidRPr="00B3056F">
        <w:tab/>
        <w:t>SMS Subscription Data Retrieval</w:t>
      </w:r>
    </w:p>
    <w:p w14:paraId="0076350F" w14:textId="77777777" w:rsidR="005B7866" w:rsidRPr="00B3056F" w:rsidRDefault="005B7866" w:rsidP="005B7866">
      <w:pPr>
        <w:pStyle w:val="B1"/>
      </w:pPr>
      <w:r w:rsidRPr="00B3056F">
        <w:t>-</w:t>
      </w:r>
      <w:r w:rsidRPr="00B3056F">
        <w:tab/>
        <w:t>SMS Management Subscription Data Retrieval</w:t>
      </w:r>
    </w:p>
    <w:p w14:paraId="51DE4083" w14:textId="77777777" w:rsidR="005B7866" w:rsidRPr="00B3056F" w:rsidRDefault="005B7866" w:rsidP="005B7866">
      <w:pPr>
        <w:ind w:left="568" w:hanging="284"/>
      </w:pPr>
      <w:r w:rsidRPr="00B3056F">
        <w:lastRenderedPageBreak/>
        <w:t>-</w:t>
      </w:r>
      <w:r w:rsidRPr="00B3056F">
        <w:tab/>
        <w:t>UE Context in SMF Data Retrieval</w:t>
      </w:r>
    </w:p>
    <w:p w14:paraId="565DC70B" w14:textId="77777777" w:rsidR="005B7866" w:rsidRPr="00B3056F" w:rsidRDefault="005B7866" w:rsidP="005B7866">
      <w:pPr>
        <w:pStyle w:val="B1"/>
      </w:pPr>
      <w:r w:rsidRPr="00B3056F">
        <w:t>-</w:t>
      </w:r>
      <w:r w:rsidRPr="00B3056F">
        <w:tab/>
        <w:t>UE Context in SMSF Data Retrieval</w:t>
      </w:r>
    </w:p>
    <w:p w14:paraId="66A9D40D" w14:textId="77777777" w:rsidR="005B7866" w:rsidRPr="00B3056F" w:rsidRDefault="005B7866" w:rsidP="005B7866">
      <w:pPr>
        <w:pStyle w:val="B1"/>
      </w:pPr>
      <w:r w:rsidRPr="00B3056F">
        <w:t>-</w:t>
      </w:r>
      <w:r w:rsidRPr="00B3056F">
        <w:tab/>
        <w:t>Retrieval Of Multiple Data Sets</w:t>
      </w:r>
    </w:p>
    <w:p w14:paraId="1C38D582" w14:textId="77777777" w:rsidR="005B7866" w:rsidRPr="00B3056F" w:rsidRDefault="005B7866" w:rsidP="005B7866">
      <w:pPr>
        <w:pStyle w:val="B1"/>
      </w:pPr>
      <w:r w:rsidRPr="00B3056F">
        <w:t>-</w:t>
      </w:r>
      <w:r w:rsidRPr="00B3056F">
        <w:tab/>
        <w:t>Identifier Translation</w:t>
      </w:r>
    </w:p>
    <w:p w14:paraId="4B63AD73" w14:textId="77777777" w:rsidR="005B7866" w:rsidRPr="00B3056F" w:rsidRDefault="005B7866" w:rsidP="005B7866">
      <w:pPr>
        <w:pStyle w:val="B1"/>
      </w:pPr>
      <w:r w:rsidRPr="00B3056F">
        <w:t>-</w:t>
      </w:r>
      <w:r w:rsidRPr="00B3056F">
        <w:tab/>
        <w:t>Shared Subscription Data Retrieval</w:t>
      </w:r>
    </w:p>
    <w:p w14:paraId="4A01EAB8" w14:textId="77777777" w:rsidR="005B7866" w:rsidRPr="00B3056F" w:rsidRDefault="005B7866" w:rsidP="005B7866">
      <w:pPr>
        <w:pStyle w:val="B1"/>
      </w:pPr>
      <w:r w:rsidRPr="00B3056F">
        <w:rPr>
          <w:rFonts w:hint="eastAsia"/>
          <w:lang w:eastAsia="zh-CN"/>
        </w:rPr>
        <w:t>-</w:t>
      </w:r>
      <w:r w:rsidRPr="00B3056F">
        <w:tab/>
        <w:t>Trace Data Retrieval</w:t>
      </w:r>
    </w:p>
    <w:p w14:paraId="46967BCC" w14:textId="77777777" w:rsidR="005B7866" w:rsidRPr="00B3056F" w:rsidRDefault="005B7866" w:rsidP="005B7866">
      <w:pPr>
        <w:pStyle w:val="B1"/>
      </w:pPr>
      <w:r w:rsidRPr="00B3056F">
        <w:rPr>
          <w:rFonts w:hint="eastAsia"/>
          <w:lang w:eastAsia="zh-CN"/>
        </w:rPr>
        <w:t>-</w:t>
      </w:r>
      <w:r w:rsidRPr="00B3056F">
        <w:tab/>
        <w:t>LCS Privacy Data Retrieval</w:t>
      </w:r>
    </w:p>
    <w:p w14:paraId="16180A9E" w14:textId="77777777" w:rsidR="005B7866" w:rsidRPr="00B3056F" w:rsidRDefault="005B7866" w:rsidP="005B7866">
      <w:pPr>
        <w:pStyle w:val="B1"/>
      </w:pPr>
      <w:r w:rsidRPr="00B3056F">
        <w:rPr>
          <w:rFonts w:hint="eastAsia"/>
          <w:lang w:eastAsia="zh-CN"/>
        </w:rPr>
        <w:t>-</w:t>
      </w:r>
      <w:r w:rsidRPr="00B3056F">
        <w:tab/>
        <w:t>LCS Mobile Originated Data Retrieval</w:t>
      </w:r>
    </w:p>
    <w:p w14:paraId="335C0A25" w14:textId="77777777" w:rsidR="005B7866" w:rsidRDefault="005B7866" w:rsidP="005B7866">
      <w:pPr>
        <w:pStyle w:val="B1"/>
      </w:pPr>
      <w:r w:rsidRPr="00B3056F">
        <w:rPr>
          <w:lang w:eastAsia="zh-CN"/>
        </w:rPr>
        <w:t>-</w:t>
      </w:r>
      <w:r w:rsidRPr="00B3056F">
        <w:tab/>
        <w:t>Enhanced Coverage Restriction Data Retrieval</w:t>
      </w:r>
    </w:p>
    <w:p w14:paraId="6CFDF080" w14:textId="77777777" w:rsidR="005B7866" w:rsidRDefault="005B7866" w:rsidP="005B7866">
      <w:pPr>
        <w:ind w:left="568" w:hanging="284"/>
      </w:pPr>
      <w:r>
        <w:rPr>
          <w:lang w:eastAsia="zh-CN"/>
        </w:rPr>
        <w:t>-</w:t>
      </w:r>
      <w:r>
        <w:tab/>
        <w:t xml:space="preserve">V2X </w:t>
      </w:r>
      <w:r w:rsidRPr="00490934">
        <w:rPr>
          <w:lang w:eastAsia="ko-KR"/>
        </w:rPr>
        <w:t>Subscription</w:t>
      </w:r>
      <w:r>
        <w:rPr>
          <w:lang w:eastAsia="ko-KR"/>
        </w:rPr>
        <w:t xml:space="preserve"> Data</w:t>
      </w:r>
      <w:r>
        <w:t xml:space="preserve"> Retrieval</w:t>
      </w:r>
    </w:p>
    <w:p w14:paraId="65004E24" w14:textId="77777777" w:rsidR="005B7866" w:rsidRDefault="005B7866" w:rsidP="005B7866">
      <w:pPr>
        <w:pStyle w:val="B1"/>
      </w:pPr>
      <w:r w:rsidRPr="00110F97">
        <w:rPr>
          <w:rFonts w:hint="eastAsia"/>
          <w:lang w:eastAsia="zh-CN"/>
        </w:rPr>
        <w:t>-</w:t>
      </w:r>
      <w:r w:rsidRPr="00110F97">
        <w:tab/>
      </w:r>
      <w:r>
        <w:t xml:space="preserve">LCS Broadcast Assistance </w:t>
      </w:r>
      <w:bookmarkStart w:id="125" w:name="_Hlk42359067"/>
      <w:r>
        <w:t xml:space="preserve">Subscription </w:t>
      </w:r>
      <w:bookmarkEnd w:id="125"/>
      <w:r>
        <w:t>Data Retrieval</w:t>
      </w:r>
    </w:p>
    <w:p w14:paraId="6194219D" w14:textId="77777777" w:rsidR="00BB0723" w:rsidRDefault="005B7866" w:rsidP="00BB0723">
      <w:pPr>
        <w:pStyle w:val="B1"/>
        <w:rPr>
          <w:lang w:eastAsia="zh-CN"/>
        </w:rPr>
      </w:pPr>
      <w:r>
        <w:t>-</w:t>
      </w:r>
      <w:r>
        <w:tab/>
        <w:t>UE Context in A</w:t>
      </w:r>
      <w:r w:rsidRPr="00B3056F">
        <w:t>MF Data Retrieval</w:t>
      </w:r>
    </w:p>
    <w:p w14:paraId="57C2ADCB" w14:textId="0ADA69CB" w:rsidR="005B7866" w:rsidRPr="00B3056F" w:rsidRDefault="00BB0723" w:rsidP="00BB0723">
      <w:pPr>
        <w:pStyle w:val="B1"/>
      </w:pPr>
      <w:r>
        <w:rPr>
          <w:rFonts w:hint="eastAsia"/>
          <w:lang w:eastAsia="zh-CN"/>
        </w:rPr>
        <w:t>-</w:t>
      </w:r>
      <w:r>
        <w:rPr>
          <w:rFonts w:hint="eastAsia"/>
          <w:lang w:eastAsia="zh-CN"/>
        </w:rPr>
        <w:tab/>
      </w:r>
      <w:proofErr w:type="spellStart"/>
      <w:r>
        <w:rPr>
          <w:rFonts w:hint="eastAsia"/>
          <w:lang w:eastAsia="zh-CN"/>
        </w:rPr>
        <w:t>ProSe</w:t>
      </w:r>
      <w:proofErr w:type="spellEnd"/>
      <w:r>
        <w:rPr>
          <w:rFonts w:hint="eastAsia"/>
          <w:lang w:eastAsia="zh-CN"/>
        </w:rPr>
        <w:t xml:space="preserve"> </w:t>
      </w:r>
      <w:r w:rsidRPr="00B3056F">
        <w:t>Subscription Data Retrieval</w:t>
      </w:r>
    </w:p>
    <w:p w14:paraId="6292221B" w14:textId="77777777" w:rsidR="005B7866" w:rsidRPr="00B3056F" w:rsidRDefault="005B7866" w:rsidP="005B7866">
      <w:r w:rsidRPr="00B3056F">
        <w:t xml:space="preserve">When the feature </w:t>
      </w:r>
      <w:proofErr w:type="spellStart"/>
      <w:r w:rsidRPr="00B3056F">
        <w:t>SharedData</w:t>
      </w:r>
      <w:proofErr w:type="spellEnd"/>
      <w:r w:rsidRPr="00B3056F">
        <w:t xml:space="preserve"> (see clause 6.1.8) is supported and the retrieved UE-individual data (i.e. data other than Shared Subscription Data) contain </w:t>
      </w:r>
      <w:proofErr w:type="spellStart"/>
      <w:r w:rsidRPr="00B3056F">
        <w:t>SharedDataIds</w:t>
      </w:r>
      <w:proofErr w:type="spellEnd"/>
      <w:r w:rsidRPr="00B3056F">
        <w:t xml:space="preserve">, the NF service consumer shall also retrieve the shared data identified by the received shared data Ids unless the identified shared data are already available at the NF service consumer. The order of sequence of </w:t>
      </w:r>
      <w:proofErr w:type="spellStart"/>
      <w:r w:rsidRPr="00B3056F">
        <w:t>sharedDataIds</w:t>
      </w:r>
      <w:proofErr w:type="spellEnd"/>
      <w:r w:rsidRPr="00B3056F">
        <w:t xml:space="preserve"> within UE-individual data is significant: Individual data take precedence over shared data</w:t>
      </w:r>
      <w:r>
        <w:t xml:space="preserve"> unless the feature </w:t>
      </w:r>
      <w:proofErr w:type="spellStart"/>
      <w:r>
        <w:t>SharedDataTreatment</w:t>
      </w:r>
      <w:proofErr w:type="spellEnd"/>
      <w:r>
        <w:t xml:space="preserve"> is supported in which case treatment instructions may be applicable</w:t>
      </w:r>
      <w:r w:rsidRPr="00B3056F">
        <w:t>; shared data "</w:t>
      </w:r>
      <w:proofErr w:type="spellStart"/>
      <w:r w:rsidRPr="00B3056F">
        <w:t>SharedDataX</w:t>
      </w:r>
      <w:proofErr w:type="spellEnd"/>
      <w:r w:rsidRPr="00B3056F">
        <w:t xml:space="preserve">" identified by a </w:t>
      </w:r>
      <w:proofErr w:type="spellStart"/>
      <w:r w:rsidRPr="00B3056F">
        <w:t>sharedDataId</w:t>
      </w:r>
      <w:proofErr w:type="spellEnd"/>
      <w:r w:rsidRPr="00B3056F">
        <w:t xml:space="preserve"> X takes precedence over shared data "</w:t>
      </w:r>
      <w:proofErr w:type="spellStart"/>
      <w:r w:rsidRPr="00B3056F">
        <w:t>SharedDataY</w:t>
      </w:r>
      <w:proofErr w:type="spellEnd"/>
      <w:r w:rsidRPr="00B3056F">
        <w:t xml:space="preserve">" identified by a </w:t>
      </w:r>
      <w:proofErr w:type="spellStart"/>
      <w:r w:rsidRPr="00B3056F">
        <w:t>sharedDataId</w:t>
      </w:r>
      <w:proofErr w:type="spellEnd"/>
      <w:r w:rsidRPr="00B3056F">
        <w:t xml:space="preserve"> Y if X appears </w:t>
      </w:r>
      <w:r>
        <w:t xml:space="preserve">immediately </w:t>
      </w:r>
      <w:r w:rsidRPr="00B3056F">
        <w:t xml:space="preserve">before Y within the list of </w:t>
      </w:r>
      <w:proofErr w:type="spellStart"/>
      <w:r w:rsidRPr="00B3056F">
        <w:t>SharedDataIds</w:t>
      </w:r>
      <w:proofErr w:type="spellEnd"/>
      <w:r w:rsidRPr="00B3056F">
        <w:t xml:space="preserve"> in the UE-individual data</w:t>
      </w:r>
      <w:r>
        <w:t xml:space="preserve"> unless the feature </w:t>
      </w:r>
      <w:proofErr w:type="spellStart"/>
      <w:r>
        <w:t>SharedDataTreatment</w:t>
      </w:r>
      <w:proofErr w:type="spellEnd"/>
      <w:r>
        <w:t xml:space="preserve"> is supported in which case the treatment instructions associated to </w:t>
      </w:r>
      <w:proofErr w:type="spellStart"/>
      <w:r>
        <w:t>SharedDataY</w:t>
      </w:r>
      <w:proofErr w:type="spellEnd"/>
      <w:r>
        <w:t xml:space="preserve"> are applicable after treatment instructions associated to </w:t>
      </w:r>
      <w:proofErr w:type="spellStart"/>
      <w:r>
        <w:t>SharedDataX</w:t>
      </w:r>
      <w:proofErr w:type="spellEnd"/>
      <w:r>
        <w:t xml:space="preserve"> have been applied</w:t>
      </w:r>
      <w:r w:rsidRPr="00B3056F">
        <w:t>.</w:t>
      </w:r>
    </w:p>
    <w:p w14:paraId="1B334C17" w14:textId="77777777" w:rsidR="005B7866" w:rsidRPr="00B3056F" w:rsidRDefault="005B7866" w:rsidP="005B7866">
      <w:pPr>
        <w:pStyle w:val="Heading5"/>
      </w:pPr>
      <w:bookmarkStart w:id="126" w:name="_Toc11338349"/>
      <w:bookmarkStart w:id="127" w:name="_Toc27584952"/>
      <w:bookmarkStart w:id="128" w:name="_Toc36456894"/>
      <w:bookmarkStart w:id="129" w:name="_Toc45027772"/>
      <w:bookmarkStart w:id="130" w:name="_Toc45028607"/>
      <w:bookmarkStart w:id="131" w:name="_Toc67681361"/>
      <w:bookmarkStart w:id="132" w:name="_Toc74944357"/>
      <w:r w:rsidRPr="00B3056F">
        <w:t>5.2.2.2.2</w:t>
      </w:r>
      <w:r w:rsidRPr="00B3056F">
        <w:tab/>
        <w:t>Slice Selection Subscription Data Retrieval</w:t>
      </w:r>
      <w:bookmarkEnd w:id="126"/>
      <w:bookmarkEnd w:id="127"/>
      <w:bookmarkEnd w:id="128"/>
      <w:bookmarkEnd w:id="129"/>
      <w:bookmarkEnd w:id="130"/>
      <w:bookmarkEnd w:id="131"/>
      <w:bookmarkEnd w:id="132"/>
    </w:p>
    <w:p w14:paraId="19FABF83" w14:textId="77777777" w:rsidR="005B7866" w:rsidRPr="00B3056F" w:rsidRDefault="005B7866" w:rsidP="005B7866">
      <w:r w:rsidRPr="00B3056F">
        <w:t>Figure 5.2.2.2.2-1 shows a scenario where the NF service consumer (e.g. AMF) sends a request to the UDM to receive the UE's NSSAI (see also clause 5.15.5.2.1 of 3GPP TS 23.501 [2] and 3GPP TS 23.502 [3] figure 4.2.2.2.3-1 step 3). In this example scenario the NSSAI is retrieved by the AMF, see clause 6.1.3.2.1 for other scenarios that can retrieve the NSSAI. The request contains the UE's identity (/{</w:t>
      </w:r>
      <w:proofErr w:type="spellStart"/>
      <w:r w:rsidRPr="00B3056F">
        <w:t>supi</w:t>
      </w:r>
      <w:proofErr w:type="spellEnd"/>
      <w:r w:rsidRPr="00B3056F">
        <w:t>}), the type of the requested information (/</w:t>
      </w:r>
      <w:proofErr w:type="spellStart"/>
      <w:r w:rsidRPr="00B3056F">
        <w:t>nssai</w:t>
      </w:r>
      <w:proofErr w:type="spellEnd"/>
      <w:r w:rsidRPr="00B3056F">
        <w:t xml:space="preserve">) and query parameters (supported-features, </w:t>
      </w:r>
      <w:proofErr w:type="spellStart"/>
      <w:r w:rsidRPr="00B3056F">
        <w:t>plmn</w:t>
      </w:r>
      <w:proofErr w:type="spellEnd"/>
      <w:r w:rsidRPr="00B3056F">
        <w:t>-id).</w:t>
      </w:r>
    </w:p>
    <w:p w14:paraId="4391BE0F" w14:textId="77777777" w:rsidR="005B7866" w:rsidRPr="00B3056F" w:rsidRDefault="005B7866" w:rsidP="005B7866">
      <w:pPr>
        <w:pStyle w:val="TH"/>
      </w:pPr>
      <w:r w:rsidRPr="00B3056F">
        <w:object w:dxaOrig="8706" w:dyaOrig="2388" w14:anchorId="28170CC8">
          <v:shape id="_x0000_i1026" type="#_x0000_t75" style="width:435.5pt;height:119.35pt" o:ole="">
            <v:imagedata r:id="rId14" o:title=""/>
          </v:shape>
          <o:OLEObject Type="Embed" ProgID="Visio.Drawing.11" ShapeID="_x0000_i1026" DrawAspect="Content" ObjectID="_1685558744" r:id="rId15"/>
        </w:object>
      </w:r>
    </w:p>
    <w:p w14:paraId="49352B80" w14:textId="77777777" w:rsidR="005B7866" w:rsidRPr="00B3056F" w:rsidRDefault="005B7866" w:rsidP="005B7866">
      <w:pPr>
        <w:pStyle w:val="TF"/>
      </w:pPr>
      <w:r w:rsidRPr="00B3056F">
        <w:t>Figure 5.2.2.2.2-1: Requesting a UE's NSSAI</w:t>
      </w:r>
    </w:p>
    <w:p w14:paraId="17D2B67A" w14:textId="77777777" w:rsidR="005B7866" w:rsidRPr="00B3056F" w:rsidRDefault="005B7866" w:rsidP="005B7866">
      <w:pPr>
        <w:pStyle w:val="B1"/>
      </w:pPr>
      <w:r w:rsidRPr="00B3056F">
        <w:t>1.</w:t>
      </w:r>
      <w:r w:rsidRPr="00B3056F">
        <w:tab/>
        <w:t xml:space="preserve">The NF service consumer (e.g. AMF) sends a GET request to the resource representing the UE's subscribed NSSAI, with query parameters indicating the supported-features and/or </w:t>
      </w:r>
      <w:proofErr w:type="spellStart"/>
      <w:r w:rsidRPr="00B3056F">
        <w:t>plmn</w:t>
      </w:r>
      <w:proofErr w:type="spellEnd"/>
      <w:r w:rsidRPr="00B3056F">
        <w:t>-id.</w:t>
      </w:r>
    </w:p>
    <w:p w14:paraId="09AF2C28" w14:textId="77777777" w:rsidR="005B7866" w:rsidRPr="00B3056F" w:rsidRDefault="005B7866" w:rsidP="005B7866">
      <w:pPr>
        <w:pStyle w:val="B1"/>
      </w:pPr>
      <w:r w:rsidRPr="00B3056F">
        <w:t>2a.</w:t>
      </w:r>
      <w:r w:rsidRPr="00B3056F">
        <w:tab/>
        <w:t>On success, the UDM responds with "200 OK" with the message body containing the UE's NSSAI as relevant for the requesting NF service consumer.</w:t>
      </w:r>
    </w:p>
    <w:p w14:paraId="203DB919" w14:textId="77777777" w:rsidR="005B7866" w:rsidRPr="00B3056F" w:rsidRDefault="005B7866" w:rsidP="005B7866">
      <w:pPr>
        <w:pStyle w:val="B1"/>
      </w:pPr>
      <w:r w:rsidRPr="00B3056F">
        <w:lastRenderedPageBreak/>
        <w:t>2b.</w:t>
      </w:r>
      <w:r w:rsidRPr="00B3056F">
        <w:tab/>
        <w:t>If there is no valid subscription data for the UE, HTTP status code "404 Not Found" shall be returned including additional error information in the response body (in the "</w:t>
      </w:r>
      <w:proofErr w:type="spellStart"/>
      <w:r w:rsidRPr="00B3056F">
        <w:t>ProblemDetails</w:t>
      </w:r>
      <w:proofErr w:type="spellEnd"/>
      <w:r w:rsidRPr="00B3056F">
        <w:t>" element).</w:t>
      </w:r>
    </w:p>
    <w:p w14:paraId="7AF2C141" w14:textId="77777777" w:rsidR="005B7866" w:rsidRPr="00B3056F" w:rsidRDefault="005B7866" w:rsidP="005B7866">
      <w:r w:rsidRPr="00B3056F">
        <w:t>On failure, the appropriate HTTP status code indicating the error shall be returned and appropriate additional error information should be returned in the GET response body.</w:t>
      </w:r>
    </w:p>
    <w:p w14:paraId="4DECDE43" w14:textId="77777777" w:rsidR="005B7866" w:rsidRPr="00B3056F" w:rsidRDefault="005B7866" w:rsidP="005B7866">
      <w:pPr>
        <w:pStyle w:val="Heading5"/>
      </w:pPr>
      <w:bookmarkStart w:id="133" w:name="_Toc11338350"/>
      <w:bookmarkStart w:id="134" w:name="_Toc27584953"/>
      <w:bookmarkStart w:id="135" w:name="_Toc36456895"/>
      <w:bookmarkStart w:id="136" w:name="_Toc45027773"/>
      <w:bookmarkStart w:id="137" w:name="_Toc45028608"/>
      <w:bookmarkStart w:id="138" w:name="_Toc67681362"/>
      <w:bookmarkStart w:id="139" w:name="_Toc74944358"/>
      <w:r w:rsidRPr="00B3056F">
        <w:t>5.2.2.2.3</w:t>
      </w:r>
      <w:r w:rsidRPr="00B3056F">
        <w:tab/>
        <w:t>Access and Mobility Subscription Data Retrieval</w:t>
      </w:r>
      <w:bookmarkEnd w:id="133"/>
      <w:bookmarkEnd w:id="134"/>
      <w:bookmarkEnd w:id="135"/>
      <w:bookmarkEnd w:id="136"/>
      <w:bookmarkEnd w:id="137"/>
      <w:bookmarkEnd w:id="138"/>
      <w:bookmarkEnd w:id="139"/>
    </w:p>
    <w:p w14:paraId="13178FBA" w14:textId="77777777" w:rsidR="005B7866" w:rsidRPr="00B3056F" w:rsidRDefault="005B7866" w:rsidP="005B7866">
      <w:r w:rsidRPr="00B3056F">
        <w:t>Figure 5.2.2.2.3-1 shows a scenario where the NF service consumer (e.g. AMF) sends a request to the UDM to receive the UE's Access and Mobility Subscription data (see also 3GPP TS 23.502 [3] figure 4.2.2.2.2-1 step 14). The request contains the UE's identity (/{</w:t>
      </w:r>
      <w:proofErr w:type="spellStart"/>
      <w:r w:rsidRPr="00B3056F">
        <w:t>supi</w:t>
      </w:r>
      <w:proofErr w:type="spellEnd"/>
      <w:r w:rsidRPr="00B3056F">
        <w:t xml:space="preserve">}), the type of the requested information (/am-data) and query parameters (supported-features, </w:t>
      </w:r>
      <w:proofErr w:type="spellStart"/>
      <w:r w:rsidRPr="00B3056F">
        <w:t>plmn</w:t>
      </w:r>
      <w:proofErr w:type="spellEnd"/>
      <w:r w:rsidRPr="00B3056F">
        <w:t>-id).</w:t>
      </w:r>
    </w:p>
    <w:p w14:paraId="09F18ED1" w14:textId="77777777" w:rsidR="005B7866" w:rsidRPr="00B3056F" w:rsidRDefault="005B7866" w:rsidP="005B7866">
      <w:pPr>
        <w:pStyle w:val="TH"/>
      </w:pPr>
      <w:r w:rsidRPr="00B3056F">
        <w:object w:dxaOrig="8706" w:dyaOrig="2388" w14:anchorId="17521300">
          <v:shape id="_x0000_i1027" type="#_x0000_t75" style="width:435.5pt;height:119.35pt" o:ole="">
            <v:imagedata r:id="rId16" o:title=""/>
          </v:shape>
          <o:OLEObject Type="Embed" ProgID="Visio.Drawing.11" ShapeID="_x0000_i1027" DrawAspect="Content" ObjectID="_1685558745" r:id="rId17"/>
        </w:object>
      </w:r>
    </w:p>
    <w:p w14:paraId="13009CE7" w14:textId="77777777" w:rsidR="005B7866" w:rsidRPr="00B3056F" w:rsidRDefault="005B7866" w:rsidP="005B7866">
      <w:pPr>
        <w:pStyle w:val="TF"/>
      </w:pPr>
      <w:r w:rsidRPr="00B3056F">
        <w:t>Figure 5.2.2.2.3-1: Requesting a UE's Access and Mobility Subscription Data</w:t>
      </w:r>
    </w:p>
    <w:p w14:paraId="19900D82" w14:textId="77777777" w:rsidR="005B7866" w:rsidRPr="00B3056F" w:rsidRDefault="005B7866" w:rsidP="005B7866">
      <w:pPr>
        <w:pStyle w:val="B1"/>
      </w:pPr>
      <w:r w:rsidRPr="00B3056F">
        <w:t>1.</w:t>
      </w:r>
      <w:r w:rsidRPr="00B3056F">
        <w:tab/>
        <w:t xml:space="preserve">The NF service consumer (e.g. AMF) sends a GET request to the resource representing the UE's Access and Mobility Subscription Data, with query parameters indicating the supported-features and/or </w:t>
      </w:r>
      <w:proofErr w:type="spellStart"/>
      <w:r w:rsidRPr="00B3056F">
        <w:t>plmn</w:t>
      </w:r>
      <w:proofErr w:type="spellEnd"/>
      <w:r w:rsidRPr="00B3056F">
        <w:t>-id.</w:t>
      </w:r>
    </w:p>
    <w:p w14:paraId="4662E18F" w14:textId="77777777" w:rsidR="005B7866" w:rsidRPr="00B3056F" w:rsidRDefault="005B7866" w:rsidP="005B7866">
      <w:pPr>
        <w:pStyle w:val="B1"/>
      </w:pPr>
      <w:r w:rsidRPr="00B3056F">
        <w:t>2a.</w:t>
      </w:r>
      <w:r w:rsidRPr="00B3056F">
        <w:tab/>
        <w:t>On Success, the UDM responds with "200 OK" with the message body containing the UE's Access and Mobility Subscription Data as relevant for the requesting NF service consumer.</w:t>
      </w:r>
    </w:p>
    <w:p w14:paraId="5A7400AA" w14:textId="77777777" w:rsidR="005B7866" w:rsidRPr="00B3056F" w:rsidRDefault="005B7866" w:rsidP="005B7866">
      <w:pPr>
        <w:pStyle w:val="NO"/>
      </w:pPr>
      <w:r>
        <w:t>NOTE 1:</w:t>
      </w:r>
      <w:r>
        <w:tab/>
        <w:t xml:space="preserve">If the UDM initiated a request to obtain </w:t>
      </w:r>
      <w:proofErr w:type="spellStart"/>
      <w:r>
        <w:t>SoR</w:t>
      </w:r>
      <w:proofErr w:type="spellEnd"/>
      <w:r>
        <w:t xml:space="preserve"> information from the SOR-AF, the UDM starts an operator configurable timer up to which the UDM shall wait for a response from the SOR-AF </w:t>
      </w:r>
      <w:r w:rsidRPr="005E74F6">
        <w:t xml:space="preserve">for retrieving </w:t>
      </w:r>
      <w:r>
        <w:t xml:space="preserve">the </w:t>
      </w:r>
      <w:proofErr w:type="spellStart"/>
      <w:r w:rsidRPr="005E74F6">
        <w:t>SoR</w:t>
      </w:r>
      <w:proofErr w:type="spellEnd"/>
      <w:r w:rsidRPr="005E74F6">
        <w:t xml:space="preserve"> information</w:t>
      </w:r>
      <w:r>
        <w:t xml:space="preserve">. The UDM responds back to the NF service consumer </w:t>
      </w:r>
      <w:r w:rsidRPr="00624131">
        <w:t>for Access and Mobility Subscription Data Retrieval service operation</w:t>
      </w:r>
      <w:r>
        <w:t xml:space="preserve"> before the timer expires. </w:t>
      </w:r>
      <w:r w:rsidRPr="00755048">
        <w:t xml:space="preserve">If the SOR-AF has not provided a response with the </w:t>
      </w:r>
      <w:proofErr w:type="spellStart"/>
      <w:r w:rsidRPr="00755048">
        <w:t>SoR</w:t>
      </w:r>
      <w:proofErr w:type="spellEnd"/>
      <w:r w:rsidRPr="00755048">
        <w:t xml:space="preserve"> information before the timer expires, </w:t>
      </w:r>
      <w:r>
        <w:t xml:space="preserve">the </w:t>
      </w:r>
      <w:r w:rsidRPr="00755048">
        <w:t xml:space="preserve">UDM </w:t>
      </w:r>
      <w:r>
        <w:t>shall behave as specified in clause C.2 of 3GPP°TS°23.122 [20] (step 3d)</w:t>
      </w:r>
      <w:r w:rsidRPr="00755048">
        <w:t>.</w:t>
      </w:r>
      <w:r w:rsidRPr="00B3056F">
        <w:t>2b.</w:t>
      </w:r>
      <w:r w:rsidRPr="00B3056F">
        <w:tab/>
        <w:t>If there is no valid subscription data for the UE, HTTP status code "404 Not Found" shall be returned including additional error information in the response body (in the "</w:t>
      </w:r>
      <w:proofErr w:type="spellStart"/>
      <w:r w:rsidRPr="00B3056F">
        <w:t>ProblemDetails</w:t>
      </w:r>
      <w:proofErr w:type="spellEnd"/>
      <w:r w:rsidRPr="00B3056F">
        <w:t>" element).</w:t>
      </w:r>
    </w:p>
    <w:p w14:paraId="2F4A722B" w14:textId="77777777" w:rsidR="005B7866" w:rsidRDefault="005B7866" w:rsidP="005B7866">
      <w:pPr>
        <w:pStyle w:val="NO"/>
      </w:pPr>
      <w:r>
        <w:t>NOTE 2:</w:t>
      </w:r>
      <w:r>
        <w:tab/>
        <w:t xml:space="preserve">Upon reception of any </w:t>
      </w:r>
      <w:proofErr w:type="spellStart"/>
      <w:r>
        <w:t>Nudm_EventExposure</w:t>
      </w:r>
      <w:proofErr w:type="spellEnd"/>
      <w:r>
        <w:t xml:space="preserve"> operation or </w:t>
      </w:r>
      <w:proofErr w:type="spellStart"/>
      <w:r>
        <w:t>Nudm_PP</w:t>
      </w:r>
      <w:proofErr w:type="spellEnd"/>
      <w:r>
        <w:t xml:space="preserve"> operation, or when the validity of an event subscription or provisioned parameter with its associated maximum latency, maximum response time or </w:t>
      </w:r>
      <w:r>
        <w:rPr>
          <w:rFonts w:cs="Arial"/>
          <w:szCs w:val="18"/>
          <w:lang w:eastAsia="de-DE"/>
        </w:rPr>
        <w:t xml:space="preserve">DL Buffering Suggested Packet Count </w:t>
      </w:r>
      <w:r>
        <w:rPr>
          <w:lang w:eastAsia="zh-CN"/>
        </w:rPr>
        <w:t xml:space="preserve">value expires, UDM may need to adjust the values of active time and/or periodic registration timer and/or </w:t>
      </w:r>
      <w:r>
        <w:rPr>
          <w:rFonts w:cs="Arial"/>
          <w:szCs w:val="18"/>
          <w:lang w:eastAsia="de-DE"/>
        </w:rPr>
        <w:t xml:space="preserve">DL Buffering Suggested Packet Count. The UDM </w:t>
      </w:r>
      <w:r>
        <w:rPr>
          <w:lang w:eastAsia="zh-CN"/>
        </w:rPr>
        <w:t xml:space="preserve">shall notify AMF and/or SMF if the values are updated </w:t>
      </w:r>
      <w:r w:rsidRPr="008111CD">
        <w:t>(see clause</w:t>
      </w:r>
      <w:r>
        <w:t> </w:t>
      </w:r>
      <w:r w:rsidRPr="00FE63AE">
        <w:t xml:space="preserve">4.15.3.2.3b </w:t>
      </w:r>
      <w:r>
        <w:t xml:space="preserve">and 4.15.6.3a </w:t>
      </w:r>
      <w:r w:rsidRPr="008111CD">
        <w:t>of 3GPP TS 23.502 [3]).</w:t>
      </w:r>
    </w:p>
    <w:p w14:paraId="560AB17D" w14:textId="77777777" w:rsidR="005B7866" w:rsidRPr="00B3056F" w:rsidRDefault="005B7866" w:rsidP="005B7866">
      <w:r w:rsidRPr="00B3056F">
        <w:t>On failure, the appropriate HTTP status code indicating the error shall be returned and appropriate additional error information should be returned in the GET response body.</w:t>
      </w:r>
    </w:p>
    <w:p w14:paraId="7347E864" w14:textId="77777777" w:rsidR="005B7866" w:rsidRPr="00B3056F" w:rsidRDefault="005B7866" w:rsidP="005B7866"/>
    <w:p w14:paraId="28AB3852" w14:textId="77777777" w:rsidR="005B7866" w:rsidRPr="00B3056F" w:rsidRDefault="005B7866" w:rsidP="005B7866">
      <w:pPr>
        <w:pStyle w:val="Heading5"/>
      </w:pPr>
      <w:bookmarkStart w:id="140" w:name="_Toc11338351"/>
      <w:bookmarkStart w:id="141" w:name="_Toc27584954"/>
      <w:bookmarkStart w:id="142" w:name="_Toc36456896"/>
      <w:bookmarkStart w:id="143" w:name="_Toc45027774"/>
      <w:bookmarkStart w:id="144" w:name="_Toc45028609"/>
      <w:bookmarkStart w:id="145" w:name="_Toc67681363"/>
      <w:bookmarkStart w:id="146" w:name="_Toc74944359"/>
      <w:r w:rsidRPr="00B3056F">
        <w:t>5.2.2.2.4</w:t>
      </w:r>
      <w:r w:rsidRPr="00B3056F">
        <w:tab/>
        <w:t>SMF Selection Subscription Data Retrieval</w:t>
      </w:r>
      <w:bookmarkEnd w:id="140"/>
      <w:bookmarkEnd w:id="141"/>
      <w:bookmarkEnd w:id="142"/>
      <w:bookmarkEnd w:id="143"/>
      <w:bookmarkEnd w:id="144"/>
      <w:bookmarkEnd w:id="145"/>
      <w:bookmarkEnd w:id="146"/>
    </w:p>
    <w:p w14:paraId="4B9C5C28" w14:textId="77777777" w:rsidR="005B7866" w:rsidRPr="00B3056F" w:rsidRDefault="005B7866" w:rsidP="005B7866">
      <w:r w:rsidRPr="00B3056F">
        <w:t>Figure 5.2.2.2.4-1 shows a scenario where the NF service consumer (e.g. AMF) sends a request to the UDM to receive the UE's SMF Selection Subscription data (see also 3GPP TS 23.502 [3] figure 4.2.2.2.2-1 step 14). The request contains the UE's identity (/{</w:t>
      </w:r>
      <w:proofErr w:type="spellStart"/>
      <w:r w:rsidRPr="00B3056F">
        <w:t>supi</w:t>
      </w:r>
      <w:proofErr w:type="spellEnd"/>
      <w:r w:rsidRPr="00B3056F">
        <w:t>}), the type of the requested information (/</w:t>
      </w:r>
      <w:proofErr w:type="spellStart"/>
      <w:r w:rsidRPr="00B3056F">
        <w:t>smf</w:t>
      </w:r>
      <w:proofErr w:type="spellEnd"/>
      <w:r w:rsidRPr="00B3056F">
        <w:t xml:space="preserve">-select-data) and query parameters (supported-features, </w:t>
      </w:r>
      <w:proofErr w:type="spellStart"/>
      <w:r w:rsidRPr="00B3056F">
        <w:t>plmn</w:t>
      </w:r>
      <w:proofErr w:type="spellEnd"/>
      <w:r w:rsidRPr="00B3056F">
        <w:t>-id).</w:t>
      </w:r>
    </w:p>
    <w:p w14:paraId="4888577A" w14:textId="77777777" w:rsidR="005B7866" w:rsidRPr="00B3056F" w:rsidRDefault="005B7866" w:rsidP="005B7866">
      <w:pPr>
        <w:pStyle w:val="TH"/>
      </w:pPr>
      <w:r w:rsidRPr="00B3056F">
        <w:object w:dxaOrig="8706" w:dyaOrig="2388" w14:anchorId="42AF9F45">
          <v:shape id="_x0000_i1028" type="#_x0000_t75" style="width:435.5pt;height:119.35pt" o:ole="">
            <v:imagedata r:id="rId18" o:title=""/>
          </v:shape>
          <o:OLEObject Type="Embed" ProgID="Visio.Drawing.11" ShapeID="_x0000_i1028" DrawAspect="Content" ObjectID="_1685558746" r:id="rId19"/>
        </w:object>
      </w:r>
    </w:p>
    <w:p w14:paraId="3190C135" w14:textId="77777777" w:rsidR="005B7866" w:rsidRPr="00B3056F" w:rsidRDefault="005B7866" w:rsidP="005B7866">
      <w:pPr>
        <w:pStyle w:val="TF"/>
      </w:pPr>
      <w:r w:rsidRPr="00B3056F">
        <w:t>Figure 5.2.2.2.4-1: Requesting a UE's SMF Selection Subscription Data</w:t>
      </w:r>
    </w:p>
    <w:p w14:paraId="1950D896" w14:textId="77777777" w:rsidR="005B7866" w:rsidRPr="00B3056F" w:rsidRDefault="005B7866" w:rsidP="005B7866">
      <w:pPr>
        <w:pStyle w:val="B1"/>
      </w:pPr>
      <w:r w:rsidRPr="00B3056F">
        <w:t>1.</w:t>
      </w:r>
      <w:r w:rsidRPr="00B3056F">
        <w:tab/>
        <w:t xml:space="preserve">The NF service consumer (e.g. AMF) sends a GET request to the resource representing the UE's SMF Selection Subscription Data, with query parameters indicating the supported-features and/or </w:t>
      </w:r>
      <w:proofErr w:type="spellStart"/>
      <w:r w:rsidRPr="00B3056F">
        <w:t>plmn</w:t>
      </w:r>
      <w:proofErr w:type="spellEnd"/>
      <w:r w:rsidRPr="00B3056F">
        <w:t>-id.</w:t>
      </w:r>
    </w:p>
    <w:p w14:paraId="4D91AD29" w14:textId="77777777" w:rsidR="005B7866" w:rsidRPr="00B3056F" w:rsidRDefault="005B7866" w:rsidP="005B7866">
      <w:pPr>
        <w:pStyle w:val="B1"/>
      </w:pPr>
      <w:r w:rsidRPr="00B3056F">
        <w:t>2a.</w:t>
      </w:r>
      <w:r w:rsidRPr="00B3056F">
        <w:tab/>
        <w:t>On success, the UDM responds with "200 OK" with the message body containing the UE's SMF Selection Subscription Data as relevant for the requesting NF service consumer.</w:t>
      </w:r>
    </w:p>
    <w:p w14:paraId="68ACE059" w14:textId="77777777" w:rsidR="005B7866" w:rsidRPr="00B3056F" w:rsidRDefault="005B7866" w:rsidP="005B7866">
      <w:pPr>
        <w:pStyle w:val="B1"/>
      </w:pPr>
      <w:r w:rsidRPr="00B3056F">
        <w:t>2b.</w:t>
      </w:r>
      <w:r w:rsidRPr="00B3056F">
        <w:tab/>
        <w:t>If there is no valid subscription data for the UE, HTTP status code "404 Not Found" shall be returned including additional error information in the response body (in the "</w:t>
      </w:r>
      <w:proofErr w:type="spellStart"/>
      <w:r w:rsidRPr="00B3056F">
        <w:t>ProblemDetails</w:t>
      </w:r>
      <w:proofErr w:type="spellEnd"/>
      <w:r w:rsidRPr="00B3056F">
        <w:t>" element).</w:t>
      </w:r>
    </w:p>
    <w:p w14:paraId="4B27AA19" w14:textId="77777777" w:rsidR="005B7866" w:rsidRPr="00B3056F" w:rsidRDefault="005B7866" w:rsidP="005B7866">
      <w:r w:rsidRPr="00B3056F">
        <w:t>On failure, the appropriate HTTP status code indicating the error shall be returned and appropriate additional error information should be returned in the GET response body.</w:t>
      </w:r>
    </w:p>
    <w:p w14:paraId="4BB54CE9" w14:textId="77777777" w:rsidR="005B7866" w:rsidRPr="00B3056F" w:rsidRDefault="005B7866" w:rsidP="005B7866">
      <w:pPr>
        <w:pStyle w:val="Heading5"/>
      </w:pPr>
      <w:bookmarkStart w:id="147" w:name="_Toc11338352"/>
      <w:bookmarkStart w:id="148" w:name="_Toc27584955"/>
      <w:bookmarkStart w:id="149" w:name="_Toc36456897"/>
      <w:bookmarkStart w:id="150" w:name="_Toc45027775"/>
      <w:bookmarkStart w:id="151" w:name="_Toc45028610"/>
      <w:bookmarkStart w:id="152" w:name="_Toc67681364"/>
      <w:bookmarkStart w:id="153" w:name="_Toc74944360"/>
      <w:r w:rsidRPr="00B3056F">
        <w:t>5.2.2.2.5</w:t>
      </w:r>
      <w:r w:rsidRPr="00B3056F">
        <w:tab/>
        <w:t>Session Management Subscription Data Retrieval</w:t>
      </w:r>
      <w:bookmarkEnd w:id="147"/>
      <w:bookmarkEnd w:id="148"/>
      <w:bookmarkEnd w:id="149"/>
      <w:bookmarkEnd w:id="150"/>
      <w:bookmarkEnd w:id="151"/>
      <w:bookmarkEnd w:id="152"/>
      <w:bookmarkEnd w:id="153"/>
    </w:p>
    <w:p w14:paraId="05545998" w14:textId="77777777" w:rsidR="005B7866" w:rsidRPr="00B3056F" w:rsidRDefault="005B7866" w:rsidP="005B7866">
      <w:r w:rsidRPr="00B3056F">
        <w:t>Figure 5.2.2.2.5-1 shows a scenario where the NF service consumer (e.g. SMF) sends a request to the UDM to receive the UE's session management subscription data (see also 3GPP TS 23.502 [3] figure 4.3.2.2.1-1 step 4a-4b). The request contains the UE's identity (/{</w:t>
      </w:r>
      <w:proofErr w:type="spellStart"/>
      <w:r w:rsidRPr="00B3056F">
        <w:t>supi</w:t>
      </w:r>
      <w:proofErr w:type="spellEnd"/>
      <w:r w:rsidRPr="00B3056F">
        <w:t>}), the type of the requested information (/</w:t>
      </w:r>
      <w:proofErr w:type="spellStart"/>
      <w:r w:rsidRPr="00B3056F">
        <w:t>sm</w:t>
      </w:r>
      <w:proofErr w:type="spellEnd"/>
      <w:r w:rsidRPr="00B3056F">
        <w:t>-data), and query parameters (single-</w:t>
      </w:r>
      <w:proofErr w:type="spellStart"/>
      <w:r w:rsidRPr="00B3056F">
        <w:t>nssai</w:t>
      </w:r>
      <w:proofErr w:type="spellEnd"/>
      <w:r w:rsidRPr="00B3056F">
        <w:t xml:space="preserve">, </w:t>
      </w:r>
      <w:proofErr w:type="spellStart"/>
      <w:r w:rsidRPr="00B3056F">
        <w:t>dnn</w:t>
      </w:r>
      <w:proofErr w:type="spellEnd"/>
      <w:r w:rsidRPr="00B3056F">
        <w:t xml:space="preserve">, supported-features, </w:t>
      </w:r>
      <w:proofErr w:type="spellStart"/>
      <w:r w:rsidRPr="00B3056F">
        <w:t>plmn</w:t>
      </w:r>
      <w:proofErr w:type="spellEnd"/>
      <w:r w:rsidRPr="00B3056F">
        <w:t>-id).</w:t>
      </w:r>
    </w:p>
    <w:p w14:paraId="0FFDD29F" w14:textId="77777777" w:rsidR="005B7866" w:rsidRPr="00B3056F" w:rsidRDefault="005B7866" w:rsidP="005B7866">
      <w:pPr>
        <w:pStyle w:val="TH"/>
      </w:pPr>
      <w:r w:rsidRPr="00B3056F">
        <w:object w:dxaOrig="8700" w:dyaOrig="2383" w14:anchorId="667E03B7">
          <v:shape id="_x0000_i1029" type="#_x0000_t75" style="width:433.5pt;height:118.85pt" o:ole="">
            <v:imagedata r:id="rId20" o:title=""/>
          </v:shape>
          <o:OLEObject Type="Embed" ProgID="Visio.Drawing.11" ShapeID="_x0000_i1029" DrawAspect="Content" ObjectID="_1685558747" r:id="rId21"/>
        </w:object>
      </w:r>
    </w:p>
    <w:p w14:paraId="1785CC4C" w14:textId="77777777" w:rsidR="005B7866" w:rsidRPr="00B3056F" w:rsidRDefault="005B7866" w:rsidP="005B7866">
      <w:pPr>
        <w:pStyle w:val="TF"/>
      </w:pPr>
      <w:r w:rsidRPr="00B3056F">
        <w:t>Figure 5.2.2.2.5-1: Requesting a UE's Session Management Subscription Data</w:t>
      </w:r>
    </w:p>
    <w:p w14:paraId="02FB2B5F" w14:textId="77777777" w:rsidR="005B7866" w:rsidRPr="00B3056F" w:rsidRDefault="005B7866" w:rsidP="005B7866">
      <w:pPr>
        <w:pStyle w:val="B1"/>
      </w:pPr>
      <w:r w:rsidRPr="00B3056F">
        <w:rPr>
          <w:lang w:val="en-US"/>
        </w:rPr>
        <w:t>1.</w:t>
      </w:r>
      <w:r w:rsidRPr="00B3056F">
        <w:rPr>
          <w:lang w:val="en-US"/>
        </w:rPr>
        <w:tab/>
      </w:r>
      <w:r w:rsidRPr="00B3056F">
        <w:t xml:space="preserve">The NF service consumer (e.g. SMF) sends a GET request to the resource representing the UE's session management subscription data, with query parameters indicating the selected network slice and/or the DNN and/or supported-features and/or </w:t>
      </w:r>
      <w:proofErr w:type="spellStart"/>
      <w:r w:rsidRPr="00B3056F">
        <w:t>plmn</w:t>
      </w:r>
      <w:proofErr w:type="spellEnd"/>
      <w:r w:rsidRPr="00B3056F">
        <w:t>-id.</w:t>
      </w:r>
    </w:p>
    <w:p w14:paraId="78BB91FB" w14:textId="77777777" w:rsidR="005B7866" w:rsidRPr="00B3056F" w:rsidRDefault="005B7866" w:rsidP="005B7866">
      <w:pPr>
        <w:pStyle w:val="B1"/>
      </w:pPr>
      <w:r w:rsidRPr="00B3056F">
        <w:rPr>
          <w:lang w:val="en-US"/>
        </w:rPr>
        <w:t>2a.</w:t>
      </w:r>
      <w:r w:rsidRPr="00B3056F">
        <w:rPr>
          <w:lang w:val="en-US"/>
        </w:rPr>
        <w:tab/>
        <w:t>On success, t</w:t>
      </w:r>
      <w:r w:rsidRPr="00B3056F">
        <w:t xml:space="preserve">he UDM responds with "200 OK", the message body containing the UE's session management subscription data (an array of </w:t>
      </w:r>
      <w:proofErr w:type="spellStart"/>
      <w:r w:rsidRPr="00B3056F">
        <w:t>SessionManagementSubscriptionData</w:t>
      </w:r>
      <w:proofErr w:type="spellEnd"/>
      <w:r w:rsidRPr="00B3056F">
        <w:t xml:space="preserve"> objects, one array element per S-NSSAI) as relevant for the requesting NF service consumer.</w:t>
      </w:r>
    </w:p>
    <w:p w14:paraId="4EDC4C69" w14:textId="77777777" w:rsidR="005B7866" w:rsidRPr="00B3056F" w:rsidRDefault="005B7866" w:rsidP="005B7866">
      <w:pPr>
        <w:pStyle w:val="B1"/>
      </w:pPr>
      <w:r w:rsidRPr="00B3056F">
        <w:t>2b.</w:t>
      </w:r>
      <w:r w:rsidRPr="00B3056F">
        <w:tab/>
        <w:t>If there is no valid subscription data for the UE, or if the UE subscription data exists, but the requested session management subscription is not available (e.g. query parameter contains network slice and/or DNN that does not belong to the UE subscription), HTTP status code "404 Not Found" shall be returned including additional error information in the response body (in the "</w:t>
      </w:r>
      <w:proofErr w:type="spellStart"/>
      <w:r w:rsidRPr="00B3056F">
        <w:t>ProblemDetails</w:t>
      </w:r>
      <w:proofErr w:type="spellEnd"/>
      <w:r w:rsidRPr="00B3056F">
        <w:t>" element).</w:t>
      </w:r>
    </w:p>
    <w:p w14:paraId="746C3D38" w14:textId="77777777" w:rsidR="005B7866" w:rsidRPr="00B3056F" w:rsidRDefault="005B7866" w:rsidP="005B7866">
      <w:r w:rsidRPr="00B3056F">
        <w:t>On failure, the appropriate HTTP status code indicating the error shall be returned and appropriate additional error information should be returned in the GET response body.</w:t>
      </w:r>
    </w:p>
    <w:p w14:paraId="77758ED1" w14:textId="77777777" w:rsidR="005B7866" w:rsidRPr="00B3056F" w:rsidRDefault="005B7866" w:rsidP="005B7866">
      <w:pPr>
        <w:pStyle w:val="Heading5"/>
      </w:pPr>
      <w:bookmarkStart w:id="154" w:name="_Toc11338353"/>
      <w:bookmarkStart w:id="155" w:name="_Toc27584956"/>
      <w:bookmarkStart w:id="156" w:name="_Toc36456898"/>
      <w:bookmarkStart w:id="157" w:name="_Toc45027776"/>
      <w:bookmarkStart w:id="158" w:name="_Toc45028611"/>
      <w:bookmarkStart w:id="159" w:name="_Toc67681365"/>
      <w:bookmarkStart w:id="160" w:name="_Toc74944361"/>
      <w:r w:rsidRPr="00B3056F">
        <w:lastRenderedPageBreak/>
        <w:t>5.2.2.2.6</w:t>
      </w:r>
      <w:r w:rsidRPr="00B3056F">
        <w:tab/>
        <w:t xml:space="preserve">SMS Subscription Data </w:t>
      </w:r>
      <w:r w:rsidRPr="00B3056F">
        <w:rPr>
          <w:rFonts w:hint="eastAsia"/>
          <w:lang w:eastAsia="zh-CN"/>
        </w:rPr>
        <w:t>Retrieval</w:t>
      </w:r>
      <w:bookmarkEnd w:id="154"/>
      <w:bookmarkEnd w:id="155"/>
      <w:bookmarkEnd w:id="156"/>
      <w:bookmarkEnd w:id="157"/>
      <w:bookmarkEnd w:id="158"/>
      <w:bookmarkEnd w:id="159"/>
      <w:bookmarkEnd w:id="160"/>
    </w:p>
    <w:p w14:paraId="73F4E354" w14:textId="77777777" w:rsidR="005B7866" w:rsidRPr="00B3056F" w:rsidRDefault="005B7866" w:rsidP="005B7866">
      <w:r w:rsidRPr="00B3056F">
        <w:t xml:space="preserve">Figure 5.2.2.2.6-1 shows a scenario where the NF service consumer (e.g. </w:t>
      </w:r>
      <w:r w:rsidRPr="00B3056F">
        <w:rPr>
          <w:lang w:eastAsia="zh-CN"/>
        </w:rPr>
        <w:t>AM</w:t>
      </w:r>
      <w:r w:rsidRPr="00B3056F">
        <w:rPr>
          <w:rFonts w:hint="eastAsia"/>
          <w:lang w:eastAsia="zh-CN"/>
        </w:rPr>
        <w:t>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Pr="00B3056F">
        <w:rPr>
          <w:lang w:eastAsia="zh-CN"/>
        </w:rPr>
        <w:t>clause</w:t>
      </w:r>
      <w:r w:rsidRPr="00B3056F">
        <w:rPr>
          <w:rFonts w:hint="eastAsia"/>
          <w:lang w:eastAsia="zh-CN"/>
        </w:rPr>
        <w:t xml:space="preserve"> 4.13.3.1</w:t>
      </w:r>
      <w:r w:rsidRPr="00B3056F">
        <w:t>). The request contains the UE's identity (/{</w:t>
      </w:r>
      <w:proofErr w:type="spellStart"/>
      <w:r w:rsidRPr="00B3056F">
        <w:t>supi</w:t>
      </w:r>
      <w:proofErr w:type="spellEnd"/>
      <w:r w:rsidRPr="00B3056F">
        <w:t>}) and the type of the requested information (/</w:t>
      </w:r>
      <w:proofErr w:type="spellStart"/>
      <w:r w:rsidRPr="00B3056F">
        <w:rPr>
          <w:rFonts w:hint="eastAsia"/>
          <w:lang w:eastAsia="zh-CN"/>
        </w:rPr>
        <w:t>sms</w:t>
      </w:r>
      <w:proofErr w:type="spellEnd"/>
      <w:r w:rsidRPr="00B3056F">
        <w:rPr>
          <w:rFonts w:hint="eastAsia"/>
          <w:lang w:eastAsia="zh-CN"/>
        </w:rPr>
        <w:t>-</w:t>
      </w:r>
      <w:r w:rsidRPr="00B3056F">
        <w:rPr>
          <w:lang w:eastAsia="zh-CN"/>
        </w:rPr>
        <w:t>data</w:t>
      </w:r>
      <w:r w:rsidRPr="00B3056F">
        <w:t>).</w:t>
      </w:r>
    </w:p>
    <w:p w14:paraId="14C21404" w14:textId="77777777" w:rsidR="005B7866" w:rsidRPr="00B3056F" w:rsidRDefault="005B7866" w:rsidP="005B7866">
      <w:pPr>
        <w:pStyle w:val="TH"/>
      </w:pPr>
      <w:r w:rsidRPr="00B3056F">
        <w:object w:dxaOrig="8700" w:dyaOrig="2377" w14:anchorId="0B6161AB">
          <v:shape id="_x0000_i1030" type="#_x0000_t75" style="width:433.5pt;height:118.85pt" o:ole="">
            <v:imagedata r:id="rId22" o:title=""/>
          </v:shape>
          <o:OLEObject Type="Embed" ProgID="Visio.Drawing.11" ShapeID="_x0000_i1030" DrawAspect="Content" ObjectID="_1685558748" r:id="rId23"/>
        </w:object>
      </w:r>
    </w:p>
    <w:p w14:paraId="748692B9" w14:textId="77777777" w:rsidR="005B7866" w:rsidRPr="00B3056F" w:rsidRDefault="005B7866" w:rsidP="005B7866">
      <w:pPr>
        <w:pStyle w:val="TF"/>
        <w:rPr>
          <w:lang w:eastAsia="zh-CN"/>
        </w:rPr>
      </w:pPr>
      <w:r w:rsidRPr="00B3056F">
        <w:t xml:space="preserve">Figure 5.2.2.2.6-1: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Subscription Data</w:t>
      </w:r>
    </w:p>
    <w:p w14:paraId="69B7C907" w14:textId="77777777" w:rsidR="005B7866" w:rsidRPr="00B3056F" w:rsidRDefault="005B7866" w:rsidP="005B7866">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w:t>
      </w:r>
      <w:r w:rsidRPr="00B3056F">
        <w:rPr>
          <w:rFonts w:hint="eastAsia"/>
          <w:lang w:eastAsia="zh-CN"/>
        </w:rPr>
        <w:t>F)</w:t>
      </w:r>
      <w:r w:rsidRPr="00B3056F">
        <w:t xml:space="preserve"> sends a GET request to the resource representing the UE's</w:t>
      </w:r>
      <w:r w:rsidRPr="00B3056F">
        <w:rPr>
          <w:rFonts w:hint="eastAsia"/>
          <w:lang w:eastAsia="zh-CN"/>
        </w:rPr>
        <w:t xml:space="preserve"> </w:t>
      </w:r>
      <w:r w:rsidRPr="00B3056F">
        <w:rPr>
          <w:lang w:eastAsia="zh-CN"/>
        </w:rPr>
        <w:t>SMS S</w:t>
      </w:r>
      <w:r w:rsidRPr="00B3056F">
        <w:rPr>
          <w:rFonts w:hint="eastAsia"/>
          <w:lang w:eastAsia="zh-CN"/>
        </w:rPr>
        <w:t>ubscription</w:t>
      </w:r>
      <w:r w:rsidRPr="00B3056F">
        <w:rPr>
          <w:lang w:eastAsia="zh-CN"/>
        </w:rPr>
        <w:t xml:space="preserve"> Data</w:t>
      </w:r>
      <w:r w:rsidRPr="00B3056F">
        <w:t>.</w:t>
      </w:r>
    </w:p>
    <w:p w14:paraId="4AA7FB44" w14:textId="77777777" w:rsidR="005B7866" w:rsidRPr="00B3056F" w:rsidRDefault="005B7866" w:rsidP="005B7866">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w:t>
      </w:r>
    </w:p>
    <w:p w14:paraId="295F44DC" w14:textId="77777777" w:rsidR="005B7866" w:rsidRPr="00B3056F" w:rsidRDefault="005B7866" w:rsidP="005B7866">
      <w:r w:rsidRPr="00B3056F">
        <w:t>On failure, the appropriate HTTP status code indicating the error shall be returned and appropriate additional error information should be returned in the GET response body.</w:t>
      </w:r>
    </w:p>
    <w:p w14:paraId="46E167A4" w14:textId="77777777" w:rsidR="005B7866" w:rsidRPr="00B3056F" w:rsidRDefault="005B7866" w:rsidP="005B7866">
      <w:pPr>
        <w:pStyle w:val="B1"/>
      </w:pPr>
    </w:p>
    <w:p w14:paraId="5051CF80" w14:textId="77777777" w:rsidR="005B7866" w:rsidRPr="00B3056F" w:rsidRDefault="005B7866" w:rsidP="005B7866">
      <w:pPr>
        <w:pStyle w:val="Heading5"/>
      </w:pPr>
      <w:bookmarkStart w:id="161" w:name="_Toc11338354"/>
      <w:bookmarkStart w:id="162" w:name="_Toc27584957"/>
      <w:bookmarkStart w:id="163" w:name="_Toc36456899"/>
      <w:bookmarkStart w:id="164" w:name="_Toc45027777"/>
      <w:bookmarkStart w:id="165" w:name="_Toc45028612"/>
      <w:bookmarkStart w:id="166" w:name="_Toc67681366"/>
      <w:bookmarkStart w:id="167" w:name="_Toc74944362"/>
      <w:r w:rsidRPr="00B3056F">
        <w:t>5.2.2.2.7</w:t>
      </w:r>
      <w:r w:rsidRPr="00B3056F">
        <w:tab/>
        <w:t xml:space="preserve">SMS Management Subscription Data </w:t>
      </w:r>
      <w:r w:rsidRPr="00B3056F">
        <w:rPr>
          <w:rFonts w:hint="eastAsia"/>
          <w:lang w:eastAsia="zh-CN"/>
        </w:rPr>
        <w:t>Retrieval</w:t>
      </w:r>
      <w:bookmarkEnd w:id="161"/>
      <w:bookmarkEnd w:id="162"/>
      <w:bookmarkEnd w:id="163"/>
      <w:bookmarkEnd w:id="164"/>
      <w:bookmarkEnd w:id="165"/>
      <w:bookmarkEnd w:id="166"/>
      <w:bookmarkEnd w:id="167"/>
    </w:p>
    <w:p w14:paraId="6D9241EE" w14:textId="77777777" w:rsidR="005B7866" w:rsidRPr="00B3056F" w:rsidRDefault="005B7866" w:rsidP="005B7866">
      <w:r w:rsidRPr="00B3056F">
        <w:t xml:space="preserve">Figure 5.2.2.2.7-1 shows a scenario where the NF service consumer (e.g. </w:t>
      </w:r>
      <w:r w:rsidRPr="00B3056F">
        <w:rPr>
          <w:rFonts w:hint="eastAsia"/>
          <w:lang w:eastAsia="zh-CN"/>
        </w:rPr>
        <w:t>SMSF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Pr="00B3056F">
        <w:rPr>
          <w:lang w:eastAsia="zh-CN"/>
        </w:rPr>
        <w:t>clause</w:t>
      </w:r>
      <w:r w:rsidRPr="00B3056F">
        <w:rPr>
          <w:rFonts w:hint="eastAsia"/>
          <w:lang w:eastAsia="zh-CN"/>
        </w:rPr>
        <w:t xml:space="preserve"> 4.13.3.1</w:t>
      </w:r>
      <w:r w:rsidRPr="00B3056F">
        <w:t>). The request contains the UE's identity (/{</w:t>
      </w:r>
      <w:proofErr w:type="spellStart"/>
      <w:r w:rsidRPr="00B3056F">
        <w:t>supi</w:t>
      </w:r>
      <w:proofErr w:type="spellEnd"/>
      <w:r w:rsidRPr="00B3056F">
        <w:t>}) and the type of the requested information (/</w:t>
      </w:r>
      <w:proofErr w:type="spellStart"/>
      <w:r w:rsidRPr="00B3056F">
        <w:rPr>
          <w:rFonts w:hint="eastAsia"/>
          <w:lang w:eastAsia="zh-CN"/>
        </w:rPr>
        <w:t>sms</w:t>
      </w:r>
      <w:proofErr w:type="spellEnd"/>
      <w:r w:rsidRPr="00B3056F">
        <w:rPr>
          <w:rFonts w:hint="eastAsia"/>
          <w:lang w:eastAsia="zh-CN"/>
        </w:rPr>
        <w:t>-</w:t>
      </w:r>
      <w:proofErr w:type="spellStart"/>
      <w:r w:rsidRPr="00B3056F">
        <w:rPr>
          <w:lang w:eastAsia="zh-CN"/>
        </w:rPr>
        <w:t>mng</w:t>
      </w:r>
      <w:proofErr w:type="spellEnd"/>
      <w:r w:rsidRPr="00B3056F">
        <w:rPr>
          <w:lang w:eastAsia="zh-CN"/>
        </w:rPr>
        <w:t>-data</w:t>
      </w:r>
      <w:r w:rsidRPr="00B3056F">
        <w:t>).</w:t>
      </w:r>
    </w:p>
    <w:p w14:paraId="1EF83EE6" w14:textId="77777777" w:rsidR="005B7866" w:rsidRPr="00B3056F" w:rsidRDefault="005B7866" w:rsidP="005B7866">
      <w:pPr>
        <w:pStyle w:val="TH"/>
      </w:pPr>
      <w:r w:rsidRPr="00B3056F">
        <w:object w:dxaOrig="8700" w:dyaOrig="2377" w14:anchorId="31EC9CF6">
          <v:shape id="_x0000_i1031" type="#_x0000_t75" style="width:433.5pt;height:118.85pt" o:ole="">
            <v:imagedata r:id="rId24" o:title=""/>
          </v:shape>
          <o:OLEObject Type="Embed" ProgID="Visio.Drawing.11" ShapeID="_x0000_i1031" DrawAspect="Content" ObjectID="_1685558749" r:id="rId25"/>
        </w:object>
      </w:r>
    </w:p>
    <w:p w14:paraId="3491C5B6" w14:textId="77777777" w:rsidR="005B7866" w:rsidRPr="00B3056F" w:rsidRDefault="005B7866" w:rsidP="005B7866">
      <w:pPr>
        <w:pStyle w:val="TF"/>
        <w:rPr>
          <w:lang w:eastAsia="zh-CN"/>
        </w:rPr>
      </w:pPr>
      <w:r w:rsidRPr="00B3056F">
        <w:t xml:space="preserve">Figure 5.2.2.2.7-1: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Management Subscription Data</w:t>
      </w:r>
    </w:p>
    <w:p w14:paraId="575AADE2" w14:textId="77777777" w:rsidR="005B7866" w:rsidRPr="00B3056F" w:rsidRDefault="005B7866" w:rsidP="005B7866">
      <w:pPr>
        <w:pStyle w:val="B1"/>
        <w:rPr>
          <w:lang w:eastAsia="zh-CN"/>
        </w:rPr>
      </w:pPr>
      <w:r w:rsidRPr="00B3056F">
        <w:t>1.</w:t>
      </w:r>
      <w:r w:rsidRPr="00B3056F">
        <w:tab/>
        <w:t xml:space="preserve">The </w:t>
      </w:r>
      <w:r w:rsidRPr="00B3056F">
        <w:rPr>
          <w:rFonts w:hint="eastAsia"/>
          <w:lang w:eastAsia="zh-CN"/>
        </w:rPr>
        <w:t>NF Service Consumer (e.g. SMSF)</w:t>
      </w:r>
      <w:r w:rsidRPr="00B3056F">
        <w:t xml:space="preserve"> sends a GET request to the resource representing the UE's</w:t>
      </w:r>
      <w:r w:rsidRPr="00B3056F">
        <w:rPr>
          <w:rFonts w:hint="eastAsia"/>
          <w:lang w:eastAsia="zh-CN"/>
        </w:rPr>
        <w:t xml:space="preserve"> </w:t>
      </w:r>
      <w:r w:rsidRPr="00B3056F">
        <w:rPr>
          <w:lang w:eastAsia="zh-CN"/>
        </w:rPr>
        <w:t>SMS Management S</w:t>
      </w:r>
      <w:r w:rsidRPr="00B3056F">
        <w:rPr>
          <w:rFonts w:hint="eastAsia"/>
          <w:lang w:eastAsia="zh-CN"/>
        </w:rPr>
        <w:t>ubscription</w:t>
      </w:r>
      <w:r w:rsidRPr="00B3056F">
        <w:rPr>
          <w:lang w:eastAsia="zh-CN"/>
        </w:rPr>
        <w:t xml:space="preserve"> Data</w:t>
      </w:r>
      <w:r w:rsidRPr="00B3056F">
        <w:t>.</w:t>
      </w:r>
    </w:p>
    <w:p w14:paraId="4CCD9DFA" w14:textId="77777777" w:rsidR="005B7866" w:rsidRPr="00B3056F" w:rsidRDefault="005B7866" w:rsidP="005B7866">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w:t>
      </w:r>
    </w:p>
    <w:p w14:paraId="073268B9" w14:textId="77777777" w:rsidR="005B7866" w:rsidRPr="00B3056F" w:rsidRDefault="005B7866" w:rsidP="005B7866">
      <w:r w:rsidRPr="00B3056F">
        <w:t>On failure, the appropriate HTTP status code indicating the error shall be returned and appropriate additional error information should be returned in the GET response body.</w:t>
      </w:r>
    </w:p>
    <w:p w14:paraId="33E84013" w14:textId="77777777" w:rsidR="005B7866" w:rsidRPr="00B3056F" w:rsidRDefault="005B7866" w:rsidP="005B7866">
      <w:pPr>
        <w:pStyle w:val="B1"/>
      </w:pPr>
    </w:p>
    <w:p w14:paraId="6FEEDB96" w14:textId="77777777" w:rsidR="005B7866" w:rsidRPr="00B3056F" w:rsidRDefault="005B7866" w:rsidP="005B7866">
      <w:pPr>
        <w:pStyle w:val="Heading5"/>
      </w:pPr>
      <w:bookmarkStart w:id="168" w:name="_Toc11338355"/>
      <w:bookmarkStart w:id="169" w:name="_Toc27584958"/>
      <w:bookmarkStart w:id="170" w:name="_Toc36456900"/>
      <w:bookmarkStart w:id="171" w:name="_Toc45027778"/>
      <w:bookmarkStart w:id="172" w:name="_Toc45028613"/>
      <w:bookmarkStart w:id="173" w:name="_Toc67681367"/>
      <w:bookmarkStart w:id="174" w:name="_Toc74944363"/>
      <w:r w:rsidRPr="00B3056F">
        <w:lastRenderedPageBreak/>
        <w:t>5.2.2.2.8</w:t>
      </w:r>
      <w:r w:rsidRPr="00B3056F">
        <w:tab/>
      </w:r>
      <w:bookmarkStart w:id="175" w:name="_Hlk532988155"/>
      <w:r w:rsidRPr="00B3056F">
        <w:t>UE Context In SMF Data Retrieval</w:t>
      </w:r>
      <w:bookmarkEnd w:id="168"/>
      <w:bookmarkEnd w:id="169"/>
      <w:bookmarkEnd w:id="170"/>
      <w:bookmarkEnd w:id="171"/>
      <w:bookmarkEnd w:id="172"/>
      <w:bookmarkEnd w:id="173"/>
      <w:bookmarkEnd w:id="174"/>
      <w:bookmarkEnd w:id="175"/>
    </w:p>
    <w:p w14:paraId="396AFCA8" w14:textId="77777777" w:rsidR="005B7866" w:rsidRPr="00B3056F" w:rsidRDefault="005B7866" w:rsidP="005B7866">
      <w:r w:rsidRPr="00B3056F">
        <w:t>Figure 5.2.2.2.8-1 shows a scenario where the NF service consumer (e.g. AMF) sends a request to the UDM to receive the UE's Context In SMF data (see also 3GPP TS 23.502 [3] figure 4.2.2.2.2-1 step 14). The request contains the UE's identity (/{</w:t>
      </w:r>
      <w:proofErr w:type="spellStart"/>
      <w:r w:rsidRPr="00B3056F">
        <w:t>supi</w:t>
      </w:r>
      <w:proofErr w:type="spellEnd"/>
      <w:r w:rsidRPr="00B3056F">
        <w:t>}), the type of the requested information (/</w:t>
      </w:r>
      <w:proofErr w:type="spellStart"/>
      <w:r w:rsidRPr="00B3056F">
        <w:t>ue</w:t>
      </w:r>
      <w:proofErr w:type="spellEnd"/>
      <w:r w:rsidRPr="00B3056F">
        <w:t>-context-in-</w:t>
      </w:r>
      <w:proofErr w:type="spellStart"/>
      <w:r w:rsidRPr="00B3056F">
        <w:t>smf</w:t>
      </w:r>
      <w:proofErr w:type="spellEnd"/>
      <w:r w:rsidRPr="00B3056F">
        <w:t>-data) and query parameters (supported-features).</w:t>
      </w:r>
    </w:p>
    <w:p w14:paraId="586B99EA" w14:textId="77777777" w:rsidR="005B7866" w:rsidRPr="00B3056F" w:rsidRDefault="005B7866" w:rsidP="005B7866">
      <w:pPr>
        <w:pStyle w:val="TH"/>
      </w:pPr>
      <w:r w:rsidRPr="00B3056F">
        <w:object w:dxaOrig="8700" w:dyaOrig="2377" w14:anchorId="5D4E59EA">
          <v:shape id="_x0000_i1032" type="#_x0000_t75" style="width:433.5pt;height:118.85pt" o:ole="">
            <v:imagedata r:id="rId26" o:title=""/>
          </v:shape>
          <o:OLEObject Type="Embed" ProgID="Visio.Drawing.11" ShapeID="_x0000_i1032" DrawAspect="Content" ObjectID="_1685558750" r:id="rId27"/>
        </w:object>
      </w:r>
    </w:p>
    <w:p w14:paraId="32FC7A87" w14:textId="77777777" w:rsidR="005B7866" w:rsidRPr="00B3056F" w:rsidRDefault="005B7866" w:rsidP="005B7866">
      <w:pPr>
        <w:pStyle w:val="TF"/>
      </w:pPr>
      <w:r w:rsidRPr="00B3056F">
        <w:t>Figure 5.2.2.2.8-1: Requesting a UE's Context in SMF Data</w:t>
      </w:r>
    </w:p>
    <w:p w14:paraId="1AF562B0" w14:textId="77777777" w:rsidR="005B7866" w:rsidRPr="00B3056F" w:rsidRDefault="005B7866" w:rsidP="005B7866">
      <w:pPr>
        <w:pStyle w:val="B1"/>
      </w:pPr>
      <w:r w:rsidRPr="00B3056F">
        <w:t>1.</w:t>
      </w:r>
      <w:r w:rsidRPr="00B3056F">
        <w:tab/>
        <w:t>The NF service consumer (e.g. AMF) shall send a GET request to the resource representing the UE's Context In SMF Data, with query parameters indicating the supported-features.</w:t>
      </w:r>
    </w:p>
    <w:p w14:paraId="52D7C504" w14:textId="77777777" w:rsidR="005B7866" w:rsidRPr="00B3056F" w:rsidRDefault="005B7866" w:rsidP="005B7866">
      <w:pPr>
        <w:pStyle w:val="B1"/>
      </w:pPr>
      <w:r w:rsidRPr="00B3056F">
        <w:t>2a.</w:t>
      </w:r>
      <w:r w:rsidRPr="00B3056F">
        <w:tab/>
        <w:t>On Success, the UDM shall respond with "200 OK" with the message body containing the UE's Context In SMF Data as relevant for the requesting NF service consumer.</w:t>
      </w:r>
    </w:p>
    <w:p w14:paraId="3AAE0471" w14:textId="77777777" w:rsidR="005B7866" w:rsidRPr="00B3056F" w:rsidRDefault="005B7866" w:rsidP="005B7866">
      <w:pPr>
        <w:pStyle w:val="B1"/>
      </w:pPr>
      <w:r w:rsidRPr="00B3056F">
        <w:t>2b.</w:t>
      </w:r>
      <w:r w:rsidRPr="00B3056F">
        <w:tab/>
        <w:t>If there is no valid subscription data for the UE, HTTP status code "404 Not Found" shall be returned including additional error information in the response body (in the "</w:t>
      </w:r>
      <w:proofErr w:type="spellStart"/>
      <w:r w:rsidRPr="00B3056F">
        <w:t>ProblemDetails</w:t>
      </w:r>
      <w:proofErr w:type="spellEnd"/>
      <w:r w:rsidRPr="00B3056F">
        <w:t>" element).</w:t>
      </w:r>
    </w:p>
    <w:p w14:paraId="40ED42A9" w14:textId="77777777" w:rsidR="005B7866" w:rsidRPr="00B3056F" w:rsidRDefault="005B7866" w:rsidP="005B7866">
      <w:r w:rsidRPr="00B3056F">
        <w:t>On failure, the appropriate HTTP status code indicating the error shall be returned and appropriate additional error information should be returned in the GET response body.</w:t>
      </w:r>
    </w:p>
    <w:p w14:paraId="69231E8A" w14:textId="77777777" w:rsidR="005B7866" w:rsidRPr="00B3056F" w:rsidRDefault="005B7866" w:rsidP="005B7866">
      <w:pPr>
        <w:pStyle w:val="B1"/>
      </w:pPr>
    </w:p>
    <w:p w14:paraId="03578979" w14:textId="77777777" w:rsidR="005B7866" w:rsidRPr="00B3056F" w:rsidRDefault="005B7866" w:rsidP="005B7866">
      <w:pPr>
        <w:pStyle w:val="Heading5"/>
      </w:pPr>
      <w:bookmarkStart w:id="176" w:name="_Toc11338356"/>
      <w:bookmarkStart w:id="177" w:name="_Toc27584959"/>
      <w:bookmarkStart w:id="178" w:name="_Toc36456901"/>
      <w:bookmarkStart w:id="179" w:name="_Toc45027779"/>
      <w:bookmarkStart w:id="180" w:name="_Toc45028614"/>
      <w:bookmarkStart w:id="181" w:name="_Toc67681368"/>
      <w:bookmarkStart w:id="182" w:name="_Toc74944364"/>
      <w:r w:rsidRPr="00B3056F">
        <w:t>5.2.2.2.9</w:t>
      </w:r>
      <w:r w:rsidRPr="00B3056F">
        <w:tab/>
        <w:t>Retrieval Of Multiple Data Sets</w:t>
      </w:r>
      <w:bookmarkEnd w:id="176"/>
      <w:bookmarkEnd w:id="177"/>
      <w:bookmarkEnd w:id="178"/>
      <w:bookmarkEnd w:id="179"/>
      <w:bookmarkEnd w:id="180"/>
      <w:bookmarkEnd w:id="181"/>
      <w:bookmarkEnd w:id="182"/>
    </w:p>
    <w:p w14:paraId="5041ABAA" w14:textId="77777777" w:rsidR="005B7866" w:rsidRPr="00B3056F" w:rsidRDefault="005B7866" w:rsidP="005B7866">
      <w:r w:rsidRPr="00B3056F">
        <w:t>Figure 5.2.2.2.9-1 shows a scenario where the NF service consumer (e.g. AMF</w:t>
      </w:r>
      <w:r w:rsidRPr="00B3056F">
        <w:rPr>
          <w:lang w:eastAsia="zh-CN"/>
        </w:rPr>
        <w:t>)</w:t>
      </w:r>
      <w:r w:rsidRPr="00B3056F">
        <w:t xml:space="preserve"> sends a request to the UDM to receive multiple data sets. In this example scenario the UE's</w:t>
      </w:r>
      <w:r w:rsidRPr="00B3056F">
        <w:rPr>
          <w:rFonts w:hint="eastAsia"/>
          <w:lang w:eastAsia="zh-CN"/>
        </w:rPr>
        <w:t xml:space="preserve"> </w:t>
      </w:r>
      <w:r w:rsidRPr="00B3056F">
        <w:t xml:space="preserve">Access and Mobility Subscription data and the </w:t>
      </w:r>
      <w:proofErr w:type="spellStart"/>
      <w:r w:rsidRPr="00B3056F">
        <w:t>the</w:t>
      </w:r>
      <w:proofErr w:type="spellEnd"/>
      <w:r w:rsidRPr="00B3056F">
        <w:t xml:space="preserve"> UE's SMF Selection Subscription data are retrieved with a single request; see clause 6.1.3.11.3.1 for other data sets that can be retrieved with a single request. The request contains the UE's identity (/{</w:t>
      </w:r>
      <w:proofErr w:type="spellStart"/>
      <w:r w:rsidRPr="00B3056F">
        <w:t>supi</w:t>
      </w:r>
      <w:proofErr w:type="spellEnd"/>
      <w:r w:rsidRPr="00B3056F">
        <w:t>}) and query parameters identifying the requested data sets (in this example: ?dataset-names=AM, SMF_SEL).</w:t>
      </w:r>
    </w:p>
    <w:p w14:paraId="02638841" w14:textId="77777777" w:rsidR="005B7866" w:rsidRPr="00B3056F" w:rsidRDefault="005B7866" w:rsidP="005B7866">
      <w:pPr>
        <w:pStyle w:val="TH"/>
      </w:pPr>
      <w:r w:rsidRPr="00B3056F">
        <w:object w:dxaOrig="8714" w:dyaOrig="2400" w14:anchorId="21DC49F7">
          <v:shape id="_x0000_i1033" type="#_x0000_t75" style="width:435pt;height:119.35pt" o:ole="">
            <v:imagedata r:id="rId28" o:title=""/>
          </v:shape>
          <o:OLEObject Type="Embed" ProgID="Visio.Drawing.11" ShapeID="_x0000_i1033" DrawAspect="Content" ObjectID="_1685558751" r:id="rId29"/>
        </w:object>
      </w:r>
    </w:p>
    <w:p w14:paraId="3F6EE3E1" w14:textId="77777777" w:rsidR="005B7866" w:rsidRPr="00B3056F" w:rsidRDefault="005B7866" w:rsidP="005B7866">
      <w:pPr>
        <w:pStyle w:val="TF"/>
        <w:rPr>
          <w:lang w:eastAsia="zh-CN"/>
        </w:rPr>
      </w:pPr>
      <w:r w:rsidRPr="00B3056F">
        <w:t>Figure 5.2.2.2.9-1: Retrieval of Multiple Data Sets</w:t>
      </w:r>
    </w:p>
    <w:p w14:paraId="1C290669" w14:textId="77777777" w:rsidR="005B7866" w:rsidRPr="00B3056F" w:rsidRDefault="005B7866" w:rsidP="005B7866">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AMF</w:t>
      </w:r>
      <w:r w:rsidRPr="00B3056F">
        <w:rPr>
          <w:rFonts w:hint="eastAsia"/>
          <w:lang w:eastAsia="zh-CN"/>
        </w:rPr>
        <w:t>)</w:t>
      </w:r>
      <w:r w:rsidRPr="00B3056F">
        <w:t xml:space="preserve"> sends a GET request to the resource representing the </w:t>
      </w:r>
      <w:proofErr w:type="spellStart"/>
      <w:r w:rsidRPr="00B3056F">
        <w:t>supi</w:t>
      </w:r>
      <w:proofErr w:type="spellEnd"/>
      <w:r w:rsidRPr="00B3056F">
        <w:t>. Query parameters indicate the requested data sets.</w:t>
      </w:r>
    </w:p>
    <w:p w14:paraId="6CE7A230" w14:textId="77777777" w:rsidR="005B7866" w:rsidRPr="00B3056F" w:rsidRDefault="005B7866" w:rsidP="005B7866">
      <w:pPr>
        <w:pStyle w:val="B1"/>
      </w:pPr>
      <w:r w:rsidRPr="00B3056F">
        <w:t>2.</w:t>
      </w:r>
      <w:r w:rsidRPr="00B3056F">
        <w:tab/>
        <w:t xml:space="preserve">The UDM responds with "200 OK" with the message body containing the requested </w:t>
      </w:r>
      <w:r>
        <w:t xml:space="preserve">and available </w:t>
      </w:r>
      <w:r w:rsidRPr="00B3056F">
        <w:t>data sets.</w:t>
      </w:r>
      <w:r>
        <w:t xml:space="preserve"> When not all requested data sets are available at the UDM (e.g. no Trace Data), only the requested and available data sets are returned in a "200 OK" response.</w:t>
      </w:r>
    </w:p>
    <w:p w14:paraId="0D46068C" w14:textId="77777777" w:rsidR="005B7866" w:rsidRPr="00B3056F" w:rsidRDefault="005B7866" w:rsidP="005B7866">
      <w:r w:rsidRPr="00B3056F">
        <w:lastRenderedPageBreak/>
        <w:t>On failure, the appropriate HTTP status code indicating the error shall be returned and appropriate additional error information should be returned in the GET response body.</w:t>
      </w:r>
    </w:p>
    <w:p w14:paraId="5275ED1E" w14:textId="77777777" w:rsidR="005B7866" w:rsidRPr="00B3056F" w:rsidRDefault="005B7866" w:rsidP="005B7866">
      <w:pPr>
        <w:pStyle w:val="B1"/>
      </w:pPr>
    </w:p>
    <w:p w14:paraId="111683F3" w14:textId="77777777" w:rsidR="005B7866" w:rsidRPr="00B3056F" w:rsidRDefault="005B7866" w:rsidP="005B7866">
      <w:pPr>
        <w:pStyle w:val="Heading5"/>
      </w:pPr>
      <w:bookmarkStart w:id="183" w:name="_Toc11338357"/>
      <w:bookmarkStart w:id="184" w:name="_Toc27584960"/>
      <w:bookmarkStart w:id="185" w:name="_Toc36456902"/>
      <w:bookmarkStart w:id="186" w:name="_Toc45027780"/>
      <w:bookmarkStart w:id="187" w:name="_Toc45028615"/>
      <w:bookmarkStart w:id="188" w:name="_Toc67681369"/>
      <w:bookmarkStart w:id="189" w:name="_Toc74944365"/>
      <w:r w:rsidRPr="00B3056F">
        <w:t>5.2.2.2.10</w:t>
      </w:r>
      <w:r w:rsidRPr="00B3056F">
        <w:tab/>
        <w:t>Identifier Translation</w:t>
      </w:r>
      <w:bookmarkEnd w:id="183"/>
      <w:bookmarkEnd w:id="184"/>
      <w:bookmarkEnd w:id="185"/>
      <w:bookmarkEnd w:id="186"/>
      <w:bookmarkEnd w:id="187"/>
      <w:bookmarkEnd w:id="188"/>
      <w:bookmarkEnd w:id="189"/>
    </w:p>
    <w:p w14:paraId="6CC11E03" w14:textId="77777777" w:rsidR="00B3119E" w:rsidRDefault="005B7866" w:rsidP="00B3119E">
      <w:r w:rsidRPr="00B3056F">
        <w:t>Figure 5.2.2.2.10-1 shows a scenario where the NF service consumer (e.g. NEF</w:t>
      </w:r>
      <w:r w:rsidRPr="00B3056F">
        <w:rPr>
          <w:lang w:eastAsia="zh-CN"/>
        </w:rPr>
        <w:t>)</w:t>
      </w:r>
      <w:r w:rsidRPr="00B3056F">
        <w:t xml:space="preserve"> sends a request to the UDM to receive the SUPI/GPSI that corresponds to the provided GPSI/SUPI (see also 3GPP TS 23.502 [3]</w:t>
      </w:r>
      <w:r w:rsidRPr="00B3056F">
        <w:rPr>
          <w:rFonts w:hint="eastAsia"/>
          <w:lang w:eastAsia="zh-CN"/>
        </w:rPr>
        <w:t xml:space="preserve">, </w:t>
      </w:r>
      <w:r w:rsidRPr="00B3056F">
        <w:rPr>
          <w:lang w:eastAsia="zh-CN"/>
        </w:rPr>
        <w:t>clause</w:t>
      </w:r>
      <w:r w:rsidRPr="00B3056F">
        <w:rPr>
          <w:rFonts w:hint="eastAsia"/>
          <w:lang w:eastAsia="zh-CN"/>
        </w:rPr>
        <w:t xml:space="preserve"> 4.13.</w:t>
      </w:r>
      <w:r w:rsidRPr="00B3056F">
        <w:rPr>
          <w:lang w:eastAsia="zh-CN"/>
        </w:rPr>
        <w:t>2.2 and clause 4.13.7.2</w:t>
      </w:r>
      <w:r w:rsidRPr="00B3056F">
        <w:t>). The request contains the UE's identity (/{</w:t>
      </w:r>
      <w:proofErr w:type="spellStart"/>
      <w:r w:rsidRPr="00B3056F">
        <w:t>ueId</w:t>
      </w:r>
      <w:proofErr w:type="spellEnd"/>
      <w:r w:rsidRPr="00B3056F">
        <w:t>}) which shall be a SUPI or GPSI and the type of the requested information (/id-translation-result).</w:t>
      </w:r>
    </w:p>
    <w:p w14:paraId="47A956BF" w14:textId="77777777" w:rsidR="00B3119E" w:rsidRPr="00B3056F" w:rsidRDefault="00B3119E" w:rsidP="00B3119E">
      <w:pPr>
        <w:pStyle w:val="NO"/>
      </w:pPr>
      <w:r>
        <w:t>NOTE:</w:t>
      </w:r>
      <w:r>
        <w:tab/>
        <w:t xml:space="preserve">This service operation can be used by a Rel-15 GMLC during 5GS-MT-LR procedure to get the SUPI of a UE from GPSI, as an authorized NF service consumer of </w:t>
      </w:r>
      <w:proofErr w:type="spellStart"/>
      <w:r>
        <w:t>Nudm_</w:t>
      </w:r>
      <w:r w:rsidRPr="003F304E">
        <w:t>SubscriberDataManagement</w:t>
      </w:r>
      <w:proofErr w:type="spellEnd"/>
      <w:r w:rsidRPr="003F304E">
        <w:t xml:space="preserve"> </w:t>
      </w:r>
      <w:r>
        <w:t>service.</w:t>
      </w:r>
    </w:p>
    <w:p w14:paraId="27D0B1E8" w14:textId="4671A864" w:rsidR="005B7866" w:rsidRPr="00B3056F" w:rsidRDefault="005B7866" w:rsidP="005B7866"/>
    <w:p w14:paraId="0C45E6B4" w14:textId="77777777" w:rsidR="005B7866" w:rsidRPr="00B3056F" w:rsidRDefault="005B7866" w:rsidP="005B7866">
      <w:pPr>
        <w:pStyle w:val="TH"/>
      </w:pPr>
      <w:r w:rsidRPr="00B3056F">
        <w:object w:dxaOrig="8685" w:dyaOrig="2370" w14:anchorId="1B0E480C">
          <v:shape id="_x0000_i1034" type="#_x0000_t75" style="width:434.5pt;height:118.85pt" o:ole="">
            <v:imagedata r:id="rId30" o:title=""/>
          </v:shape>
          <o:OLEObject Type="Embed" ProgID="Visio.Drawing.11" ShapeID="_x0000_i1034" DrawAspect="Content" ObjectID="_1685558752" r:id="rId31"/>
        </w:object>
      </w:r>
    </w:p>
    <w:p w14:paraId="70B03D90" w14:textId="77777777" w:rsidR="005B7866" w:rsidRPr="00B3056F" w:rsidRDefault="005B7866" w:rsidP="005B7866">
      <w:pPr>
        <w:pStyle w:val="TF"/>
        <w:rPr>
          <w:lang w:eastAsia="zh-CN"/>
        </w:rPr>
      </w:pPr>
      <w:r w:rsidRPr="00B3056F">
        <w:t>Figure 5.2.2.2.10-1: Identifier Translation</w:t>
      </w:r>
    </w:p>
    <w:p w14:paraId="3436A3AA" w14:textId="77777777" w:rsidR="005B7866" w:rsidRPr="00B3056F" w:rsidRDefault="005B7866" w:rsidP="005B7866">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w:t>
      </w:r>
      <w:r w:rsidRPr="00B3056F">
        <w:rPr>
          <w:rFonts w:hint="eastAsia"/>
          <w:lang w:eastAsia="zh-CN"/>
        </w:rPr>
        <w:t>)</w:t>
      </w:r>
      <w:r w:rsidRPr="00B3056F">
        <w:t xml:space="preserve"> shall send a GET request to the resource representing the </w:t>
      </w:r>
      <w:proofErr w:type="spellStart"/>
      <w:r w:rsidRPr="00B3056F">
        <w:t>IdTranslationResult</w:t>
      </w:r>
      <w:proofErr w:type="spellEnd"/>
      <w:r w:rsidRPr="00B3056F">
        <w:t>, with query parameters indicating the supported-features and/or app-port-id.</w:t>
      </w:r>
    </w:p>
    <w:p w14:paraId="2F318F65" w14:textId="77777777" w:rsidR="005B7866" w:rsidRPr="00B3056F" w:rsidRDefault="005B7866" w:rsidP="005B7866">
      <w:pPr>
        <w:pStyle w:val="B1"/>
      </w:pPr>
      <w:r w:rsidRPr="00B3056F">
        <w:t>2.</w:t>
      </w:r>
      <w:r w:rsidRPr="00B3056F">
        <w:tab/>
        <w:t>The UDM shall respond with "200 OK" with the message body containing the UE's</w:t>
      </w:r>
      <w:r w:rsidRPr="00B3056F">
        <w:rPr>
          <w:rFonts w:hint="eastAsia"/>
          <w:lang w:eastAsia="zh-CN"/>
        </w:rPr>
        <w:t xml:space="preserve"> </w:t>
      </w:r>
      <w:r w:rsidRPr="00B3056F">
        <w:rPr>
          <w:lang w:eastAsia="zh-CN"/>
        </w:rPr>
        <w:t>SUPI</w:t>
      </w:r>
      <w:r w:rsidRPr="00B3056F">
        <w:t>.</w:t>
      </w:r>
    </w:p>
    <w:p w14:paraId="1B56D8FB" w14:textId="77777777" w:rsidR="005B7866" w:rsidRPr="00B3056F" w:rsidRDefault="005B7866" w:rsidP="005B7866">
      <w:r w:rsidRPr="00B3056F">
        <w:t>On failure, the appropriate HTTP status code indicating the error shall be returned and appropriate additional error information should be returned in the GET response body.</w:t>
      </w:r>
    </w:p>
    <w:p w14:paraId="6DCECD01" w14:textId="77777777" w:rsidR="005B7866" w:rsidRPr="00B3056F" w:rsidRDefault="005B7866" w:rsidP="005B7866">
      <w:pPr>
        <w:pStyle w:val="B1"/>
      </w:pPr>
    </w:p>
    <w:p w14:paraId="319B8591" w14:textId="77777777" w:rsidR="005B7866" w:rsidRPr="00B3056F" w:rsidRDefault="005B7866" w:rsidP="005B7866">
      <w:pPr>
        <w:pStyle w:val="Heading5"/>
      </w:pPr>
      <w:bookmarkStart w:id="190" w:name="_Toc11338358"/>
      <w:bookmarkStart w:id="191" w:name="_Toc27584961"/>
      <w:bookmarkStart w:id="192" w:name="_Toc36456903"/>
      <w:bookmarkStart w:id="193" w:name="_Toc45027781"/>
      <w:bookmarkStart w:id="194" w:name="_Toc45028616"/>
      <w:bookmarkStart w:id="195" w:name="_Toc67681370"/>
      <w:bookmarkStart w:id="196" w:name="_Toc74944366"/>
      <w:r w:rsidRPr="00B3056F">
        <w:t>5.2.2.2.11</w:t>
      </w:r>
      <w:r w:rsidRPr="00B3056F">
        <w:tab/>
        <w:t>Shared Subscription Data Retrieval</w:t>
      </w:r>
      <w:bookmarkEnd w:id="190"/>
      <w:bookmarkEnd w:id="191"/>
      <w:bookmarkEnd w:id="192"/>
      <w:bookmarkEnd w:id="193"/>
      <w:bookmarkEnd w:id="194"/>
      <w:bookmarkEnd w:id="195"/>
      <w:bookmarkEnd w:id="196"/>
    </w:p>
    <w:p w14:paraId="365FDC3A" w14:textId="77777777" w:rsidR="005B7866" w:rsidRPr="00B3056F" w:rsidRDefault="005B7866" w:rsidP="005B7866">
      <w:r w:rsidRPr="00B3056F">
        <w:t>Figure 5.2.2.2.11-1 shows a scenario where the NF service consumer (e.g. AMF) sends a request to the UDM to receive the shared subscription data. The request contains the type of the requested information (/shared-data) and query parameters (</w:t>
      </w:r>
      <w:proofErr w:type="spellStart"/>
      <w:r w:rsidRPr="00B3056F">
        <w:t>supportedFeatures</w:t>
      </w:r>
      <w:proofErr w:type="spellEnd"/>
      <w:r w:rsidRPr="00B3056F">
        <w:t>, shared-data-id).</w:t>
      </w:r>
    </w:p>
    <w:p w14:paraId="16905AAA" w14:textId="77777777" w:rsidR="005B7866" w:rsidRPr="00B3056F" w:rsidRDefault="005B7866" w:rsidP="005B7866">
      <w:pPr>
        <w:pStyle w:val="TH"/>
      </w:pPr>
      <w:r w:rsidRPr="00B3056F">
        <w:object w:dxaOrig="8714" w:dyaOrig="2400" w14:anchorId="0DEEBA7F">
          <v:shape id="_x0000_i1035" type="#_x0000_t75" style="width:435pt;height:119.35pt" o:ole="">
            <v:imagedata r:id="rId32" o:title=""/>
          </v:shape>
          <o:OLEObject Type="Embed" ProgID="Visio.Drawing.11" ShapeID="_x0000_i1035" DrawAspect="Content" ObjectID="_1685558753" r:id="rId33"/>
        </w:object>
      </w:r>
    </w:p>
    <w:p w14:paraId="3AF2EB13" w14:textId="77777777" w:rsidR="005B7866" w:rsidRPr="00B3056F" w:rsidRDefault="005B7866" w:rsidP="005B7866">
      <w:pPr>
        <w:pStyle w:val="TF"/>
      </w:pPr>
      <w:r w:rsidRPr="00B3056F">
        <w:t>Figure 5.2.2.2.11-1: Requesting shared data</w:t>
      </w:r>
    </w:p>
    <w:p w14:paraId="1430FE0A" w14:textId="77777777" w:rsidR="005B7866" w:rsidRPr="00B3056F" w:rsidRDefault="005B7866" w:rsidP="005B7866">
      <w:pPr>
        <w:pStyle w:val="B1"/>
      </w:pPr>
      <w:r w:rsidRPr="00B3056F">
        <w:t>1.</w:t>
      </w:r>
      <w:r w:rsidRPr="00B3056F">
        <w:tab/>
        <w:t xml:space="preserve">The NF service consumer (e.g. AMF) sends a GET request to the resource representing the </w:t>
      </w:r>
      <w:proofErr w:type="spellStart"/>
      <w:r w:rsidRPr="00B3056F">
        <w:t>SharedData</w:t>
      </w:r>
      <w:proofErr w:type="spellEnd"/>
      <w:r w:rsidRPr="00B3056F">
        <w:t xml:space="preserve">, with query parameters indicating the </w:t>
      </w:r>
      <w:proofErr w:type="spellStart"/>
      <w:r w:rsidRPr="00B3056F">
        <w:t>supportedFeatures</w:t>
      </w:r>
      <w:proofErr w:type="spellEnd"/>
      <w:r w:rsidRPr="00B3056F">
        <w:t xml:space="preserve"> and shared-data-id.</w:t>
      </w:r>
    </w:p>
    <w:p w14:paraId="368E79B5" w14:textId="77777777" w:rsidR="005B7866" w:rsidRPr="00B3056F" w:rsidRDefault="005B7866" w:rsidP="005B7866">
      <w:pPr>
        <w:pStyle w:val="B1"/>
      </w:pPr>
      <w:r w:rsidRPr="00B3056F">
        <w:lastRenderedPageBreak/>
        <w:t>2a.</w:t>
      </w:r>
      <w:r w:rsidRPr="00B3056F">
        <w:tab/>
        <w:t xml:space="preserve">On success, the UDM responds with "200 OK" with the message body containing the </w:t>
      </w:r>
      <w:proofErr w:type="spellStart"/>
      <w:r w:rsidRPr="00B3056F">
        <w:t>SharedData</w:t>
      </w:r>
      <w:proofErr w:type="spellEnd"/>
      <w:r w:rsidRPr="00B3056F">
        <w:t>.</w:t>
      </w:r>
    </w:p>
    <w:p w14:paraId="12DFF7D0" w14:textId="77777777" w:rsidR="005B7866" w:rsidRPr="00B3056F" w:rsidRDefault="005B7866" w:rsidP="005B7866">
      <w:pPr>
        <w:pStyle w:val="B1"/>
      </w:pPr>
      <w:r w:rsidRPr="00B3056F">
        <w:t>2b.</w:t>
      </w:r>
      <w:r w:rsidRPr="00B3056F">
        <w:tab/>
        <w:t>If there is no valid shared data for one or more of the shared-data-ids, HTTP status code "404 Not Found" shall be returned including additional error information in the response body (in the "</w:t>
      </w:r>
      <w:proofErr w:type="spellStart"/>
      <w:r w:rsidRPr="00B3056F">
        <w:t>ProblemDetails</w:t>
      </w:r>
      <w:proofErr w:type="spellEnd"/>
      <w:r w:rsidRPr="00B3056F">
        <w:t>" element).</w:t>
      </w:r>
    </w:p>
    <w:p w14:paraId="35329EFC" w14:textId="77777777" w:rsidR="005B7866" w:rsidRPr="00B3056F" w:rsidRDefault="005B7866" w:rsidP="005B7866">
      <w:r w:rsidRPr="00B3056F">
        <w:t>On failure, the appropriate HTTP status code indicating the error shall be returned and appropriate additional error information should be returned in the GET response body.</w:t>
      </w:r>
    </w:p>
    <w:p w14:paraId="7209FAC4" w14:textId="77777777" w:rsidR="005B7866" w:rsidRPr="00B3056F" w:rsidRDefault="005B7866" w:rsidP="005B7866">
      <w:pPr>
        <w:pStyle w:val="Heading5"/>
      </w:pPr>
      <w:bookmarkStart w:id="197" w:name="_Toc11338359"/>
      <w:bookmarkStart w:id="198" w:name="_Toc27584962"/>
      <w:bookmarkStart w:id="199" w:name="_Toc36456904"/>
      <w:bookmarkStart w:id="200" w:name="_Toc45027782"/>
      <w:bookmarkStart w:id="201" w:name="_Toc45028617"/>
      <w:bookmarkStart w:id="202" w:name="_Toc67681371"/>
      <w:bookmarkStart w:id="203" w:name="_Toc74944367"/>
      <w:r w:rsidRPr="00B3056F">
        <w:t>5.2.2.2.12</w:t>
      </w:r>
      <w:r w:rsidRPr="00B3056F">
        <w:tab/>
      </w:r>
      <w:bookmarkStart w:id="204" w:name="_Hlk532988156"/>
      <w:r w:rsidRPr="00B3056F">
        <w:t>UE Context In SMSF Data Retrieval</w:t>
      </w:r>
      <w:bookmarkEnd w:id="197"/>
      <w:bookmarkEnd w:id="198"/>
      <w:bookmarkEnd w:id="199"/>
      <w:bookmarkEnd w:id="200"/>
      <w:bookmarkEnd w:id="201"/>
      <w:bookmarkEnd w:id="202"/>
      <w:bookmarkEnd w:id="203"/>
      <w:bookmarkEnd w:id="204"/>
    </w:p>
    <w:p w14:paraId="03E62D83" w14:textId="77777777" w:rsidR="005B7866" w:rsidRPr="00B3056F" w:rsidRDefault="005B7866" w:rsidP="005B7866">
      <w:r w:rsidRPr="00B3056F">
        <w:t>Figure 5.2.2.2.12-1 shows a scenario where the NF service consumer (e.g. AMF) sends a request to the UDM to receive the UE's Context In SMSF data. The request contains the UE's identity (/{</w:t>
      </w:r>
      <w:proofErr w:type="spellStart"/>
      <w:r w:rsidRPr="00B3056F">
        <w:t>supi</w:t>
      </w:r>
      <w:proofErr w:type="spellEnd"/>
      <w:r w:rsidRPr="00B3056F">
        <w:t>}), the type of the requested information (/</w:t>
      </w:r>
      <w:proofErr w:type="spellStart"/>
      <w:r w:rsidRPr="00B3056F">
        <w:t>ue</w:t>
      </w:r>
      <w:proofErr w:type="spellEnd"/>
      <w:r w:rsidRPr="00B3056F">
        <w:t>-context-in-</w:t>
      </w:r>
      <w:proofErr w:type="spellStart"/>
      <w:r w:rsidRPr="00B3056F">
        <w:t>smsf</w:t>
      </w:r>
      <w:proofErr w:type="spellEnd"/>
      <w:r w:rsidRPr="00B3056F">
        <w:t>-data) and query parameters (supported-features).</w:t>
      </w:r>
    </w:p>
    <w:p w14:paraId="306CBB41" w14:textId="77777777" w:rsidR="005B7866" w:rsidRPr="00B3056F" w:rsidRDefault="005B7866" w:rsidP="005B7866">
      <w:pPr>
        <w:pStyle w:val="TH"/>
      </w:pPr>
      <w:r w:rsidRPr="00B3056F">
        <w:object w:dxaOrig="11611" w:dyaOrig="3203" w14:anchorId="1A754E37">
          <v:shape id="_x0000_i1036" type="#_x0000_t75" style="width:434pt;height:119.35pt" o:ole="">
            <v:imagedata r:id="rId34" o:title=""/>
          </v:shape>
          <o:OLEObject Type="Embed" ProgID="Visio.Drawing.11" ShapeID="_x0000_i1036" DrawAspect="Content" ObjectID="_1685558754" r:id="rId35"/>
        </w:object>
      </w:r>
    </w:p>
    <w:p w14:paraId="56587D16" w14:textId="77777777" w:rsidR="005B7866" w:rsidRPr="00B3056F" w:rsidRDefault="005B7866" w:rsidP="005B7866">
      <w:pPr>
        <w:pStyle w:val="TF"/>
      </w:pPr>
      <w:r w:rsidRPr="00B3056F">
        <w:t xml:space="preserve">Figure </w:t>
      </w:r>
      <w:bookmarkStart w:id="205" w:name="_Hlk532988172"/>
      <w:r w:rsidRPr="00B3056F">
        <w:t>5.2.2.2.12-1</w:t>
      </w:r>
      <w:bookmarkEnd w:id="205"/>
      <w:r w:rsidRPr="00B3056F">
        <w:t>: Requesting a UE's Context in SMSF Data</w:t>
      </w:r>
    </w:p>
    <w:p w14:paraId="1BC391FB" w14:textId="77777777" w:rsidR="005B7866" w:rsidRPr="00B3056F" w:rsidRDefault="005B7866" w:rsidP="005B7866">
      <w:pPr>
        <w:pStyle w:val="B1"/>
      </w:pPr>
      <w:r w:rsidRPr="00B3056F">
        <w:t>1.</w:t>
      </w:r>
      <w:r w:rsidRPr="00B3056F">
        <w:tab/>
        <w:t>The NF service consumer (e.g. AMF) shall send a GET request to the resource representing the UE's Context In SMSF Data, with query parameters indicating the supported-features.</w:t>
      </w:r>
    </w:p>
    <w:p w14:paraId="38C40D9F" w14:textId="77777777" w:rsidR="005B7866" w:rsidRPr="00B3056F" w:rsidRDefault="005B7866" w:rsidP="005B7866">
      <w:pPr>
        <w:pStyle w:val="B1"/>
      </w:pPr>
      <w:r w:rsidRPr="00B3056F">
        <w:t>2a.</w:t>
      </w:r>
      <w:r w:rsidRPr="00B3056F">
        <w:tab/>
        <w:t>On Success, the UDM shall respond with "200 OK" with the message body containing the UE's Context In SMSF Data as relevant for the requesting NF service consumer.</w:t>
      </w:r>
    </w:p>
    <w:p w14:paraId="544B5285" w14:textId="77777777" w:rsidR="005B7866" w:rsidRPr="00B3056F" w:rsidRDefault="005B7866" w:rsidP="005B7866">
      <w:pPr>
        <w:pStyle w:val="B1"/>
      </w:pPr>
      <w:r w:rsidRPr="00B3056F">
        <w:t>2b.</w:t>
      </w:r>
      <w:r w:rsidRPr="00B3056F">
        <w:tab/>
        <w:t>If there is no valid subscription data for the UE, HTTP status code "404 Not Found" shall be returned including additional error information in the response body (in the "</w:t>
      </w:r>
      <w:proofErr w:type="spellStart"/>
      <w:r w:rsidRPr="00B3056F">
        <w:t>ProblemDetails</w:t>
      </w:r>
      <w:proofErr w:type="spellEnd"/>
      <w:r w:rsidRPr="00B3056F">
        <w:t>" element).</w:t>
      </w:r>
    </w:p>
    <w:p w14:paraId="68A99646" w14:textId="77777777" w:rsidR="005B7866" w:rsidRPr="00B3056F" w:rsidRDefault="005B7866" w:rsidP="005B7866">
      <w:r w:rsidRPr="00B3056F">
        <w:t>On failure, the appropriate HTTP status code indicating the error shall be returned and appropriate additional error information should be returned in the GET response body.</w:t>
      </w:r>
    </w:p>
    <w:p w14:paraId="4CF6F317" w14:textId="77777777" w:rsidR="005B7866" w:rsidRPr="00B3056F" w:rsidRDefault="005B7866" w:rsidP="005B7866">
      <w:pPr>
        <w:pStyle w:val="Heading5"/>
      </w:pPr>
      <w:bookmarkStart w:id="206" w:name="_Toc11338360"/>
      <w:bookmarkStart w:id="207" w:name="_Toc27584963"/>
      <w:bookmarkStart w:id="208" w:name="_Toc36456905"/>
      <w:bookmarkStart w:id="209" w:name="_Toc45027783"/>
      <w:bookmarkStart w:id="210" w:name="_Toc45028618"/>
      <w:bookmarkStart w:id="211" w:name="_Toc67681372"/>
      <w:bookmarkStart w:id="212" w:name="_Toc74944368"/>
      <w:r w:rsidRPr="00B3056F">
        <w:t>5.2.2.2.13</w:t>
      </w:r>
      <w:r w:rsidRPr="00B3056F">
        <w:tab/>
        <w:t>Trace data Retrieval</w:t>
      </w:r>
      <w:bookmarkEnd w:id="206"/>
      <w:bookmarkEnd w:id="207"/>
      <w:bookmarkEnd w:id="208"/>
      <w:bookmarkEnd w:id="209"/>
      <w:bookmarkEnd w:id="210"/>
      <w:bookmarkEnd w:id="211"/>
      <w:bookmarkEnd w:id="212"/>
    </w:p>
    <w:p w14:paraId="38D89644" w14:textId="77777777" w:rsidR="005B7866" w:rsidRPr="00B3056F" w:rsidRDefault="005B7866" w:rsidP="005B7866">
      <w:r w:rsidRPr="00B3056F">
        <w:t>Figure 5.2.2.2.13-1 shows a scenario where the NF service consumer (e.g. AMF, SMF) sends a request to the UDM to receive the UE's trace data. The request contains the UE's identity (/{</w:t>
      </w:r>
      <w:proofErr w:type="spellStart"/>
      <w:r w:rsidRPr="00B3056F">
        <w:t>supi</w:t>
      </w:r>
      <w:proofErr w:type="spellEnd"/>
      <w:r w:rsidRPr="00B3056F">
        <w:t>}), the type of the requested information (/trace-data) and query parameters.</w:t>
      </w:r>
    </w:p>
    <w:p w14:paraId="68099188" w14:textId="77777777" w:rsidR="005B7866" w:rsidRPr="00B3056F" w:rsidRDefault="005B7866" w:rsidP="005B7866">
      <w:pPr>
        <w:pStyle w:val="TH"/>
      </w:pPr>
      <w:r w:rsidRPr="00B3056F">
        <w:object w:dxaOrig="8700" w:dyaOrig="2376" w14:anchorId="214650AD">
          <v:shape id="_x0000_i1037" type="#_x0000_t75" style="width:327.8pt;height:87.6pt" o:ole="">
            <v:imagedata r:id="rId36" o:title=""/>
          </v:shape>
          <o:OLEObject Type="Embed" ProgID="Visio.Drawing.11" ShapeID="_x0000_i1037" DrawAspect="Content" ObjectID="_1685558755" r:id="rId37"/>
        </w:object>
      </w:r>
    </w:p>
    <w:p w14:paraId="5220FEA6" w14:textId="77777777" w:rsidR="005B7866" w:rsidRPr="00B3056F" w:rsidRDefault="005B7866" w:rsidP="005B7866">
      <w:pPr>
        <w:pStyle w:val="TF"/>
      </w:pPr>
      <w:r w:rsidRPr="00B3056F">
        <w:t>Figure 5.2.2.2.13-1: Requesting a UE's trace Data</w:t>
      </w:r>
    </w:p>
    <w:p w14:paraId="56D603E4" w14:textId="77777777" w:rsidR="005B7866" w:rsidRPr="00B3056F" w:rsidRDefault="005B7866" w:rsidP="005B7866">
      <w:pPr>
        <w:pStyle w:val="B1"/>
      </w:pPr>
      <w:r w:rsidRPr="00B3056F">
        <w:t>1.</w:t>
      </w:r>
      <w:r w:rsidRPr="00B3056F">
        <w:tab/>
        <w:t>The NF service consumer (e.g. AMF, SMF) shall send a GET request to the resource representing the UE's trace Data, with query parameters.</w:t>
      </w:r>
    </w:p>
    <w:p w14:paraId="6B6016A5" w14:textId="77777777" w:rsidR="005B7866" w:rsidRPr="00B3056F" w:rsidRDefault="005B7866" w:rsidP="005B7866">
      <w:pPr>
        <w:pStyle w:val="B1"/>
      </w:pPr>
      <w:r w:rsidRPr="00B3056F">
        <w:t>2a.</w:t>
      </w:r>
      <w:r w:rsidRPr="00B3056F">
        <w:tab/>
        <w:t>On Success, the UDM shall respond with "200 OK" with the message body containing the UE's trace data response as relevant for the requesting NF service consumer.</w:t>
      </w:r>
    </w:p>
    <w:p w14:paraId="6051A975" w14:textId="77777777" w:rsidR="005B7866" w:rsidRPr="00B3056F" w:rsidRDefault="005B7866" w:rsidP="005B7866">
      <w:pPr>
        <w:pStyle w:val="B1"/>
      </w:pPr>
      <w:r w:rsidRPr="00B3056F">
        <w:lastRenderedPageBreak/>
        <w:t>2b.</w:t>
      </w:r>
      <w:r w:rsidRPr="00B3056F">
        <w:tab/>
        <w:t>If there is no valid subscription data for the UE, HTTP status code "404 Not Found" shall be returned including additional error information in the response body (in the "</w:t>
      </w:r>
      <w:proofErr w:type="spellStart"/>
      <w:r w:rsidRPr="00B3056F">
        <w:t>ProblemDetails</w:t>
      </w:r>
      <w:proofErr w:type="spellEnd"/>
      <w:r w:rsidRPr="00B3056F">
        <w:t>" element).</w:t>
      </w:r>
    </w:p>
    <w:p w14:paraId="37DECE89" w14:textId="77777777" w:rsidR="005B7866" w:rsidRPr="00B3056F" w:rsidRDefault="005B7866" w:rsidP="005B7866">
      <w:r w:rsidRPr="00B3056F">
        <w:t>On failure, the appropriate HTTP status code indicating the error shall be returned and appropriate additional error information should be returned in the GET response body.</w:t>
      </w:r>
    </w:p>
    <w:p w14:paraId="79A64039" w14:textId="77777777" w:rsidR="005B7866" w:rsidRPr="00B3056F" w:rsidRDefault="005B7866" w:rsidP="005B7866">
      <w:pPr>
        <w:pStyle w:val="Heading5"/>
      </w:pPr>
      <w:bookmarkStart w:id="213" w:name="_Toc11338361"/>
      <w:bookmarkStart w:id="214" w:name="_Toc27584964"/>
      <w:bookmarkStart w:id="215" w:name="_Toc36456906"/>
      <w:bookmarkStart w:id="216" w:name="_Toc45027784"/>
      <w:bookmarkStart w:id="217" w:name="_Toc45028619"/>
      <w:bookmarkStart w:id="218" w:name="_Toc67681373"/>
      <w:bookmarkStart w:id="219" w:name="_Toc74944369"/>
      <w:r w:rsidRPr="00B3056F">
        <w:t>5.2.2.2.14</w:t>
      </w:r>
      <w:r w:rsidRPr="00B3056F">
        <w:tab/>
        <w:t>Group Identifier Translation</w:t>
      </w:r>
      <w:bookmarkEnd w:id="213"/>
      <w:bookmarkEnd w:id="214"/>
      <w:bookmarkEnd w:id="215"/>
      <w:bookmarkEnd w:id="216"/>
      <w:bookmarkEnd w:id="217"/>
      <w:bookmarkEnd w:id="218"/>
      <w:bookmarkEnd w:id="219"/>
    </w:p>
    <w:p w14:paraId="79FABE78" w14:textId="77777777" w:rsidR="005B7866" w:rsidRPr="00B3056F" w:rsidRDefault="005B7866" w:rsidP="005B7866">
      <w:r w:rsidRPr="00B3056F">
        <w:t xml:space="preserve">Figure 5.2.2.2.14-1 shows a scenario where the NF service consumer sends a request to the UDM to receive the Internal Group Identifier that corresponds to the provided External Group Identifier </w:t>
      </w:r>
      <w:r w:rsidRPr="00B3056F">
        <w:rPr>
          <w:lang w:eastAsia="zh-CN"/>
        </w:rPr>
        <w:t xml:space="preserve">and / or the list of the UE identifiers (e.g. SUPIs, GPSIs) that belong to </w:t>
      </w:r>
      <w:r w:rsidRPr="00B3056F">
        <w:t>the provided External Group Identifier.</w:t>
      </w:r>
    </w:p>
    <w:p w14:paraId="2369F3DD" w14:textId="77777777" w:rsidR="005B7866" w:rsidRPr="00B3056F" w:rsidRDefault="005B7866" w:rsidP="005B7866">
      <w:pPr>
        <w:pStyle w:val="TH"/>
      </w:pPr>
      <w:r w:rsidRPr="00B3056F">
        <w:object w:dxaOrig="8686" w:dyaOrig="2370" w14:anchorId="2191B545">
          <v:shape id="_x0000_i1038" type="#_x0000_t75" style="width:433.5pt;height:116.3pt" o:ole="">
            <v:imagedata r:id="rId38" o:title=""/>
          </v:shape>
          <o:OLEObject Type="Embed" ProgID="Visio.Drawing.11" ShapeID="_x0000_i1038" DrawAspect="Content" ObjectID="_1685558756" r:id="rId39"/>
        </w:object>
      </w:r>
    </w:p>
    <w:p w14:paraId="32BD18E9" w14:textId="77777777" w:rsidR="005B7866" w:rsidRPr="00B3056F" w:rsidRDefault="005B7866" w:rsidP="005B7866">
      <w:pPr>
        <w:pStyle w:val="TF"/>
        <w:rPr>
          <w:lang w:eastAsia="zh-CN"/>
        </w:rPr>
      </w:pPr>
      <w:r w:rsidRPr="00B3056F">
        <w:t>Figure 5.2.2.2.14-1: External Group Identifier Translation</w:t>
      </w:r>
    </w:p>
    <w:p w14:paraId="1B718241" w14:textId="77777777" w:rsidR="005B7866" w:rsidRPr="00B3056F" w:rsidRDefault="005B7866" w:rsidP="005B7866">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 GMLC</w:t>
      </w:r>
      <w:r w:rsidRPr="00B3056F">
        <w:rPr>
          <w:rFonts w:hint="eastAsia"/>
          <w:lang w:eastAsia="zh-CN"/>
        </w:rPr>
        <w:t>)</w:t>
      </w:r>
      <w:r w:rsidRPr="00B3056F">
        <w:t xml:space="preserve"> shall send a GET request to the resource representing the group identifiers handled by UDM; the External Group Identifier is passed in a query parameter of the request URI, and an indication is also passed if the list of UE identifiers that belong to the provided External Group Identifier are required.</w:t>
      </w:r>
    </w:p>
    <w:p w14:paraId="6C9EC8C2" w14:textId="77777777" w:rsidR="005B7866" w:rsidRPr="00B3056F" w:rsidRDefault="005B7866" w:rsidP="005B7866">
      <w:pPr>
        <w:pStyle w:val="B1"/>
      </w:pPr>
      <w:r w:rsidRPr="00B3056F">
        <w:t>2.</w:t>
      </w:r>
      <w:r w:rsidRPr="00B3056F">
        <w:tab/>
        <w:t>The UDM shall respond with "200 OK" with the message body containing the Internal Group Identifier and / or the list of UE identifiers that belong to the provided External Group Identifier.</w:t>
      </w:r>
    </w:p>
    <w:p w14:paraId="2288AFD1" w14:textId="77777777" w:rsidR="005B7866" w:rsidRPr="00B3056F" w:rsidRDefault="005B7866" w:rsidP="005B7866">
      <w:r w:rsidRPr="00B3056F">
        <w:t>On failure, the appropriate HTTP status code indicating the error shall be returned and appropriate additional error information should be returned in the GET response body.</w:t>
      </w:r>
    </w:p>
    <w:p w14:paraId="70CDA9C8" w14:textId="77777777" w:rsidR="005B7866" w:rsidRPr="00B3056F" w:rsidRDefault="005B7866" w:rsidP="005B7866">
      <w:bookmarkStart w:id="220" w:name="_Toc11338362"/>
      <w:r w:rsidRPr="00B3056F">
        <w:t>Figure 5.2.2.2.14-2 shows another scenario where the NF service consumer sends a request to the to receive the External Group Identifier that corresponds to the provided Internal Group Identifier and optionally, the list of the UE identifiers (e.g. SUPIs , GPSIs) pertaining to such group.</w:t>
      </w:r>
    </w:p>
    <w:p w14:paraId="1CF75B17" w14:textId="77777777" w:rsidR="005B7866" w:rsidRPr="00B3056F" w:rsidRDefault="005B7866" w:rsidP="005B7866">
      <w:pPr>
        <w:pStyle w:val="TH"/>
      </w:pPr>
      <w:r w:rsidRPr="00B3056F">
        <w:object w:dxaOrig="8686" w:dyaOrig="2370" w14:anchorId="6DE3E949">
          <v:shape id="_x0000_i1039" type="#_x0000_t75" style="width:433.5pt;height:118.85pt" o:ole="">
            <v:imagedata r:id="rId40" o:title=""/>
          </v:shape>
          <o:OLEObject Type="Embed" ProgID="Visio.Drawing.11" ShapeID="_x0000_i1039" DrawAspect="Content" ObjectID="_1685558757" r:id="rId41"/>
        </w:object>
      </w:r>
    </w:p>
    <w:p w14:paraId="586E3787" w14:textId="77777777" w:rsidR="005B7866" w:rsidRPr="00B3056F" w:rsidRDefault="005B7866" w:rsidP="005B7866">
      <w:pPr>
        <w:pStyle w:val="TF"/>
        <w:rPr>
          <w:lang w:eastAsia="zh-CN"/>
        </w:rPr>
      </w:pPr>
      <w:r w:rsidRPr="00B3056F">
        <w:t>Figure 5.2.2.2.14-2: Internal Group Identifier Translation</w:t>
      </w:r>
    </w:p>
    <w:p w14:paraId="17551C66" w14:textId="77777777" w:rsidR="005B7866" w:rsidRPr="00B3056F" w:rsidRDefault="005B7866" w:rsidP="005B7866">
      <w:pPr>
        <w:pStyle w:val="B1"/>
        <w:rPr>
          <w:lang w:eastAsia="zh-CN"/>
        </w:rPr>
      </w:pPr>
      <w:r w:rsidRPr="00B3056F">
        <w:t>1.</w:t>
      </w:r>
      <w:r w:rsidRPr="00B3056F">
        <w:tab/>
        <w:t xml:space="preserve">The </w:t>
      </w:r>
      <w:r w:rsidRPr="00B3056F">
        <w:rPr>
          <w:rFonts w:hint="eastAsia"/>
          <w:lang w:eastAsia="zh-CN"/>
        </w:rPr>
        <w:t>NF Service Consumer (e.g.</w:t>
      </w:r>
      <w:r w:rsidRPr="00B3056F">
        <w:rPr>
          <w:lang w:eastAsia="zh-CN"/>
        </w:rPr>
        <w:t xml:space="preserve"> NEF, GMLC</w:t>
      </w:r>
      <w:r w:rsidRPr="00B3056F">
        <w:rPr>
          <w:rFonts w:hint="eastAsia"/>
          <w:lang w:eastAsia="zh-CN"/>
        </w:rPr>
        <w:t>)</w:t>
      </w:r>
      <w:r w:rsidRPr="00B3056F">
        <w:t xml:space="preserve"> shall send a GET request to the resource representing the Internal Group Identifiers handled by UDM; the Internal Group Identifier is passed in a query parameter of the request URI, and an indication is also passed if the list of UE identifiers that belong to the provided Internal Group Identifier are required.</w:t>
      </w:r>
    </w:p>
    <w:p w14:paraId="372F2D2D" w14:textId="77777777" w:rsidR="005B7866" w:rsidRPr="00B3056F" w:rsidRDefault="005B7866" w:rsidP="005B7866">
      <w:pPr>
        <w:pStyle w:val="B1"/>
      </w:pPr>
      <w:r w:rsidRPr="00B3056F">
        <w:t>2.</w:t>
      </w:r>
      <w:r w:rsidRPr="00B3056F">
        <w:tab/>
        <w:t>The UDM shall respond with "200 OK" with the message body containing the corresponding External Group Identifier and / or the list of UE identifiers that belong to the provided External Group Identifier.</w:t>
      </w:r>
    </w:p>
    <w:p w14:paraId="27E4F310" w14:textId="77777777" w:rsidR="005B7866" w:rsidRPr="00B3056F" w:rsidRDefault="005B7866" w:rsidP="005B7866">
      <w:r w:rsidRPr="00B3056F">
        <w:t>On failure, the appropriate HTTP status code indicating the error shall be returned and appropriate additional error information should be returned in the GET response body.</w:t>
      </w:r>
    </w:p>
    <w:p w14:paraId="154D6CE1" w14:textId="77777777" w:rsidR="005B7866" w:rsidRPr="00B3056F" w:rsidRDefault="005B7866" w:rsidP="005B7866">
      <w:pPr>
        <w:pStyle w:val="Heading5"/>
      </w:pPr>
      <w:bookmarkStart w:id="221" w:name="_Toc27584965"/>
      <w:bookmarkStart w:id="222" w:name="_Toc36456907"/>
      <w:bookmarkStart w:id="223" w:name="_Toc45027785"/>
      <w:bookmarkStart w:id="224" w:name="_Toc45028620"/>
      <w:bookmarkStart w:id="225" w:name="_Toc67681374"/>
      <w:bookmarkStart w:id="226" w:name="_Toc74944370"/>
      <w:r w:rsidRPr="00B3056F">
        <w:lastRenderedPageBreak/>
        <w:t>5.2.2.2.15</w:t>
      </w:r>
      <w:r w:rsidRPr="00B3056F">
        <w:tab/>
        <w:t>LCS Privacy Data Retrieval</w:t>
      </w:r>
      <w:bookmarkEnd w:id="221"/>
      <w:bookmarkEnd w:id="222"/>
      <w:bookmarkEnd w:id="223"/>
      <w:bookmarkEnd w:id="224"/>
      <w:bookmarkEnd w:id="225"/>
      <w:bookmarkEnd w:id="226"/>
    </w:p>
    <w:p w14:paraId="5656B2D4" w14:textId="77777777" w:rsidR="005B7866" w:rsidRPr="00B3056F" w:rsidRDefault="005B7866" w:rsidP="005B7866">
      <w:r w:rsidRPr="00B3056F">
        <w:t>Figure 5.2.2.2.15-1 shows a scenario where the NF service consumer (e.g. HGMLC, NEF) sends a request to the UDM to receive the UE's LCS Privacy Subscription data (see 3GPP TS 23.273 [38] figure 6.1.2-1 step 2, figure 6.3.1-1 step 2, figure 6.5.1-1 step 7 and figure 6.8.1 step 3). The request contains the UE's identity (/{</w:t>
      </w:r>
      <w:proofErr w:type="spellStart"/>
      <w:r>
        <w:t>ueId</w:t>
      </w:r>
      <w:proofErr w:type="spellEnd"/>
      <w:r w:rsidRPr="00B3056F">
        <w:t>}), the type of the requested information (/lcs-privacy-data) and query parameters (supported-features).</w:t>
      </w:r>
    </w:p>
    <w:p w14:paraId="5717469B" w14:textId="77777777" w:rsidR="005B7866" w:rsidRPr="00B3056F" w:rsidRDefault="005B7866" w:rsidP="005B7866">
      <w:pPr>
        <w:pStyle w:val="TH"/>
      </w:pPr>
      <w:r w:rsidRPr="0014691A">
        <w:object w:dxaOrig="8700" w:dyaOrig="2380" w14:anchorId="5B7991D3">
          <v:shape id="_x0000_i1040" type="#_x0000_t75" style="width:436.55pt;height:118.85pt" o:ole="">
            <v:imagedata r:id="rId42" o:title=""/>
          </v:shape>
          <o:OLEObject Type="Embed" ProgID="Visio.Drawing.11" ShapeID="_x0000_i1040" DrawAspect="Content" ObjectID="_1685558758" r:id="rId43"/>
        </w:object>
      </w:r>
    </w:p>
    <w:p w14:paraId="32FC8F1D" w14:textId="77777777" w:rsidR="005B7866" w:rsidRPr="00B3056F" w:rsidRDefault="005B7866" w:rsidP="005B7866">
      <w:pPr>
        <w:pStyle w:val="TF"/>
      </w:pPr>
      <w:r w:rsidRPr="00B3056F">
        <w:t>Figure 5.2.2.2.15-1: Requesting a UE's LCS Privacy Data</w:t>
      </w:r>
    </w:p>
    <w:p w14:paraId="1E0B071B" w14:textId="77777777" w:rsidR="005B7866" w:rsidRPr="00B3056F" w:rsidRDefault="005B7866" w:rsidP="005B7866">
      <w:pPr>
        <w:pStyle w:val="B1"/>
      </w:pPr>
      <w:r w:rsidRPr="00B3056F">
        <w:t>1.</w:t>
      </w:r>
      <w:r w:rsidRPr="00B3056F">
        <w:tab/>
        <w:t>The NF service consumer (e.g. HGMLC, NEF) sends a GET request to the resource representing the UE's Lcs Privacy Subscription Data, with query parameters indicating the supported-features.</w:t>
      </w:r>
    </w:p>
    <w:p w14:paraId="281C59CC" w14:textId="77777777" w:rsidR="005B7866" w:rsidRPr="00B3056F" w:rsidRDefault="005B7866" w:rsidP="005B7866">
      <w:pPr>
        <w:pStyle w:val="B1"/>
      </w:pPr>
      <w:r w:rsidRPr="00B3056F">
        <w:t>2a.</w:t>
      </w:r>
      <w:r w:rsidRPr="00B3056F">
        <w:tab/>
        <w:t>On Success, the UDM responds with "200 OK" with the message body containing the UE's Lcs Privacy Subscription Data as relevant for the requesting NF service consumer.</w:t>
      </w:r>
    </w:p>
    <w:p w14:paraId="62ADA96B" w14:textId="77777777" w:rsidR="005B7866" w:rsidRPr="00B3056F" w:rsidRDefault="005B7866" w:rsidP="005B7866">
      <w:pPr>
        <w:pStyle w:val="B1"/>
      </w:pPr>
      <w:r w:rsidRPr="00B3056F">
        <w:t>2b.</w:t>
      </w:r>
      <w:r w:rsidRPr="00B3056F">
        <w:tab/>
        <w:t>If there is no valid subscription data for the UE, HTTP status code "404 Not Found" shall be returned including additional error information in the response body (in the "</w:t>
      </w:r>
      <w:proofErr w:type="spellStart"/>
      <w:r w:rsidRPr="00B3056F">
        <w:t>ProblemDetails</w:t>
      </w:r>
      <w:proofErr w:type="spellEnd"/>
      <w:r w:rsidRPr="00B3056F">
        <w:t>" element).</w:t>
      </w:r>
    </w:p>
    <w:p w14:paraId="3B49648F" w14:textId="77777777" w:rsidR="005B7866" w:rsidRPr="00B3056F" w:rsidRDefault="005B7866" w:rsidP="005B7866">
      <w:r w:rsidRPr="00B3056F">
        <w:t>On failure, the appropriate HTTP status code indicating the error shall be returned and appropriate additional error information should be returned in the GET response body.</w:t>
      </w:r>
    </w:p>
    <w:p w14:paraId="09A39101" w14:textId="77777777" w:rsidR="005B7866" w:rsidRPr="00B3056F" w:rsidRDefault="005B7866" w:rsidP="005B7866">
      <w:pPr>
        <w:pStyle w:val="Heading5"/>
      </w:pPr>
      <w:bookmarkStart w:id="227" w:name="_Toc27584966"/>
      <w:bookmarkStart w:id="228" w:name="_Toc36456908"/>
      <w:bookmarkStart w:id="229" w:name="_Toc45027786"/>
      <w:bookmarkStart w:id="230" w:name="_Toc45028621"/>
      <w:bookmarkStart w:id="231" w:name="_Toc67681375"/>
      <w:bookmarkStart w:id="232" w:name="_Toc74944371"/>
      <w:r w:rsidRPr="00B3056F">
        <w:t>5.2.2.2.16</w:t>
      </w:r>
      <w:r w:rsidRPr="00B3056F">
        <w:tab/>
        <w:t>LCS Mobile Originated Data Retrieval</w:t>
      </w:r>
      <w:bookmarkEnd w:id="227"/>
      <w:bookmarkEnd w:id="228"/>
      <w:bookmarkEnd w:id="229"/>
      <w:bookmarkEnd w:id="230"/>
      <w:bookmarkEnd w:id="231"/>
      <w:bookmarkEnd w:id="232"/>
    </w:p>
    <w:p w14:paraId="62FE78AD" w14:textId="77777777" w:rsidR="005B7866" w:rsidRPr="00B3056F" w:rsidRDefault="005B7866" w:rsidP="005B7866">
      <w:r w:rsidRPr="00B3056F">
        <w:t>Figure 5.2.2.2.16-1 shows a scenario where the NF service consumer (e.g. AMF) sends a request to the UDM to receive the UE's LCS Mobile Originated Subscription data (see 3GPP TS 23.502 [3] figure 4.2.2.2.2-1 step 14). The request contains the UE's identity (/{</w:t>
      </w:r>
      <w:proofErr w:type="spellStart"/>
      <w:r w:rsidRPr="00B3056F">
        <w:t>supi</w:t>
      </w:r>
      <w:proofErr w:type="spellEnd"/>
      <w:r w:rsidRPr="00B3056F">
        <w:t>}), the type of the requested information (/lcs-</w:t>
      </w:r>
      <w:proofErr w:type="spellStart"/>
      <w:r w:rsidRPr="00B3056F">
        <w:t>mo</w:t>
      </w:r>
      <w:proofErr w:type="spellEnd"/>
      <w:r w:rsidRPr="00B3056F">
        <w:t>-data) and query parameters (supported-features).</w:t>
      </w:r>
    </w:p>
    <w:p w14:paraId="57687038" w14:textId="77777777" w:rsidR="005B7866" w:rsidRPr="00B3056F" w:rsidRDefault="005B7866" w:rsidP="005B7866">
      <w:pPr>
        <w:pStyle w:val="TH"/>
      </w:pPr>
      <w:r w:rsidRPr="00B3056F">
        <w:object w:dxaOrig="8685" w:dyaOrig="2370" w14:anchorId="61DC32AD">
          <v:shape id="_x0000_i1041" type="#_x0000_t75" style="width:435.5pt;height:118.85pt" o:ole="">
            <v:imagedata r:id="rId44" o:title=""/>
          </v:shape>
          <o:OLEObject Type="Embed" ProgID="Visio.Drawing.11" ShapeID="_x0000_i1041" DrawAspect="Content" ObjectID="_1685558759" r:id="rId45"/>
        </w:object>
      </w:r>
    </w:p>
    <w:p w14:paraId="5CA5F958" w14:textId="77777777" w:rsidR="005B7866" w:rsidRPr="00B3056F" w:rsidRDefault="005B7866" w:rsidP="005B7866">
      <w:pPr>
        <w:pStyle w:val="TF"/>
      </w:pPr>
      <w:r w:rsidRPr="00B3056F">
        <w:t>Figure 5.2.2.2.16-1: Requesting a UE's LCS Mobile Originated Data</w:t>
      </w:r>
    </w:p>
    <w:p w14:paraId="665B9F79" w14:textId="77777777" w:rsidR="005B7866" w:rsidRPr="00B3056F" w:rsidRDefault="005B7866" w:rsidP="005B7866">
      <w:pPr>
        <w:pStyle w:val="B1"/>
      </w:pPr>
      <w:r w:rsidRPr="00B3056F">
        <w:t>1.</w:t>
      </w:r>
      <w:r w:rsidRPr="00B3056F">
        <w:tab/>
        <w:t>The NF service consumer (e.g. AMF) sends a GET request to the resource representing the UE's LCS Mobile Originated Subscription Data, with query parameters indicating the supported-features.</w:t>
      </w:r>
    </w:p>
    <w:p w14:paraId="6401E47C" w14:textId="77777777" w:rsidR="005B7866" w:rsidRPr="00B3056F" w:rsidRDefault="005B7866" w:rsidP="005B7866">
      <w:pPr>
        <w:pStyle w:val="B1"/>
      </w:pPr>
      <w:r w:rsidRPr="00B3056F">
        <w:t>2a.</w:t>
      </w:r>
      <w:r w:rsidRPr="00B3056F">
        <w:tab/>
        <w:t>On Success, the UDM responds with "200 OK" with the message body containing the UE's LCS Mobile Originated Subscription Data as relevant for the requesting NF service consumer.</w:t>
      </w:r>
    </w:p>
    <w:p w14:paraId="37A748BB" w14:textId="77777777" w:rsidR="005B7866" w:rsidRPr="00B3056F" w:rsidRDefault="005B7866" w:rsidP="005B7866">
      <w:pPr>
        <w:pStyle w:val="B1"/>
      </w:pPr>
      <w:r w:rsidRPr="00B3056F">
        <w:t>2b.</w:t>
      </w:r>
      <w:r w:rsidRPr="00B3056F">
        <w:tab/>
        <w:t>If there is no valid subscription data for the UE, HTTP status code "404 Not Found" shall be returned including additional error information in the response body (in the "</w:t>
      </w:r>
      <w:proofErr w:type="spellStart"/>
      <w:r w:rsidRPr="00B3056F">
        <w:t>ProblemDetails</w:t>
      </w:r>
      <w:proofErr w:type="spellEnd"/>
      <w:r w:rsidRPr="00B3056F">
        <w:t>" element).</w:t>
      </w:r>
    </w:p>
    <w:p w14:paraId="279E060D" w14:textId="77777777" w:rsidR="005B7866" w:rsidRPr="00B3056F" w:rsidRDefault="005B7866" w:rsidP="005B7866">
      <w:r w:rsidRPr="00B3056F">
        <w:lastRenderedPageBreak/>
        <w:t>On failure, the appropriate HTTP status code indicating the error shall be returned and appropriate additional error information should be returned in the GET response body.</w:t>
      </w:r>
    </w:p>
    <w:p w14:paraId="745AEB93" w14:textId="77777777" w:rsidR="005B7866" w:rsidRPr="00B3056F" w:rsidRDefault="005B7866" w:rsidP="005B7866">
      <w:pPr>
        <w:pStyle w:val="Heading5"/>
      </w:pPr>
      <w:bookmarkStart w:id="233" w:name="_Toc36456909"/>
      <w:bookmarkStart w:id="234" w:name="_Toc45027787"/>
      <w:bookmarkStart w:id="235" w:name="_Toc45028622"/>
      <w:bookmarkStart w:id="236" w:name="_Toc67681376"/>
      <w:bookmarkStart w:id="237" w:name="_Toc27584967"/>
      <w:bookmarkStart w:id="238" w:name="_Toc74944372"/>
      <w:r w:rsidRPr="00B3056F">
        <w:t>5.2.2.2.17</w:t>
      </w:r>
      <w:r w:rsidRPr="00B3056F">
        <w:tab/>
        <w:t>Enhanced Coverage Restriction Data Retrieval</w:t>
      </w:r>
      <w:bookmarkEnd w:id="233"/>
      <w:bookmarkEnd w:id="234"/>
      <w:bookmarkEnd w:id="235"/>
      <w:bookmarkEnd w:id="236"/>
      <w:bookmarkEnd w:id="238"/>
    </w:p>
    <w:p w14:paraId="5F0C51D9" w14:textId="77777777" w:rsidR="005B7866" w:rsidRPr="00B3056F" w:rsidRDefault="005B7866" w:rsidP="005B7866">
      <w:r w:rsidRPr="00B3056F">
        <w:t>Figure 5.2.2.2.17-1 shows a scenario where the NF service consumer (e.g. NEF) sends a request to the UDM to retrieve a UE's subscribed Enhanced Coverage Restriction data (see also 3GPP TS 23.502 [3] figure 4.27.1-1 step 3 and 7). The request contains the identifier of the UE (/{</w:t>
      </w:r>
      <w:proofErr w:type="spellStart"/>
      <w:r w:rsidRPr="00B3056F">
        <w:t>supi</w:t>
      </w:r>
      <w:proofErr w:type="spellEnd"/>
      <w:r w:rsidRPr="00B3056F">
        <w:t>}), the type of the requested information (/am-data/</w:t>
      </w:r>
      <w:proofErr w:type="spellStart"/>
      <w:r w:rsidRPr="00B3056F">
        <w:t>ecr</w:t>
      </w:r>
      <w:proofErr w:type="spellEnd"/>
      <w:r w:rsidRPr="00B3056F">
        <w:t>-data) and query parameters (supported-features).</w:t>
      </w:r>
    </w:p>
    <w:p w14:paraId="76ACDDF3" w14:textId="77777777" w:rsidR="005B7866" w:rsidRPr="00B3056F" w:rsidRDefault="005B7866" w:rsidP="005B7866">
      <w:pPr>
        <w:pStyle w:val="TH"/>
      </w:pPr>
      <w:r w:rsidRPr="00B3056F">
        <w:rPr>
          <w:rFonts w:ascii="Times New Roman" w:hAnsi="Times New Roman"/>
        </w:rPr>
        <w:object w:dxaOrig="8700" w:dyaOrig="2376" w14:anchorId="57910DAF">
          <v:shape id="_x0000_i1042" type="#_x0000_t75" style="width:433.5pt;height:118.3pt" o:ole="">
            <v:imagedata r:id="rId46" o:title=""/>
          </v:shape>
          <o:OLEObject Type="Embed" ProgID="Visio.Drawing.11" ShapeID="_x0000_i1042" DrawAspect="Content" ObjectID="_1685558760" r:id="rId47"/>
        </w:object>
      </w:r>
    </w:p>
    <w:p w14:paraId="60CBB799" w14:textId="77777777" w:rsidR="005B7866" w:rsidRPr="00B3056F" w:rsidRDefault="005B7866" w:rsidP="005B7866">
      <w:pPr>
        <w:pStyle w:val="TF"/>
      </w:pPr>
      <w:r w:rsidRPr="00B3056F">
        <w:t>Figure 5.2.2.2.17-1: NF service consumer retrieves Enhance Coverage Restriction Data</w:t>
      </w:r>
    </w:p>
    <w:p w14:paraId="024F6065" w14:textId="77777777" w:rsidR="005B7866" w:rsidRPr="00B3056F" w:rsidRDefault="005B7866" w:rsidP="005B7866">
      <w:pPr>
        <w:pStyle w:val="B1"/>
      </w:pPr>
      <w:r w:rsidRPr="00B3056F">
        <w:t>1.</w:t>
      </w:r>
      <w:r w:rsidRPr="00B3056F">
        <w:tab/>
        <w:t>The NF service consumer (e.g. NEF) sends a GET request to the resource that represents a UE's subscribed Enhanced Coverage Restriction data, with query parameters indicating the supported-features.</w:t>
      </w:r>
    </w:p>
    <w:p w14:paraId="3A31C72D" w14:textId="77777777" w:rsidR="005B7866" w:rsidRPr="00B3056F" w:rsidRDefault="005B7866" w:rsidP="005B7866">
      <w:pPr>
        <w:pStyle w:val="B1"/>
      </w:pPr>
      <w:r w:rsidRPr="00B3056F">
        <w:t>2a.</w:t>
      </w:r>
      <w:r w:rsidRPr="00B3056F">
        <w:tab/>
      </w:r>
      <w:r w:rsidRPr="00B3056F">
        <w:rPr>
          <w:lang w:val="en-US"/>
        </w:rPr>
        <w:t>On success, t</w:t>
      </w:r>
      <w:r w:rsidRPr="00B3056F">
        <w:t>he UDM responds with "200 OK", the message body containing the UE's subscribed Enhanced Coverage Restriction data as relevant for the requesting NF service consumer.</w:t>
      </w:r>
    </w:p>
    <w:p w14:paraId="22B2E3F1" w14:textId="77777777" w:rsidR="005B7866" w:rsidRPr="00B3056F" w:rsidRDefault="005B7866" w:rsidP="005B7866">
      <w:pPr>
        <w:pStyle w:val="B1"/>
      </w:pPr>
      <w:r w:rsidRPr="00B3056F">
        <w:t>2b.</w:t>
      </w:r>
      <w:r w:rsidRPr="00B3056F">
        <w:tab/>
        <w:t>If there is no valid subscribed Enhanced Coverage Restriction data for the UE, HTTP status code "404 Not Found" shall be returned including additional error information in the response body (in the "</w:t>
      </w:r>
      <w:proofErr w:type="spellStart"/>
      <w:r w:rsidRPr="00B3056F">
        <w:t>ProblemDetails</w:t>
      </w:r>
      <w:proofErr w:type="spellEnd"/>
      <w:r w:rsidRPr="00B3056F">
        <w:t>" element).</w:t>
      </w:r>
    </w:p>
    <w:p w14:paraId="43DF4FD2" w14:textId="77777777" w:rsidR="005B7866" w:rsidRPr="00B3056F" w:rsidRDefault="005B7866" w:rsidP="005B7866">
      <w:r w:rsidRPr="00B3056F">
        <w:t>On failure, the appropriate HTTP status code indicating the error shall be returned and appropriate additional error information should be returned in the GET response body.</w:t>
      </w:r>
    </w:p>
    <w:p w14:paraId="6905F8C3" w14:textId="77777777" w:rsidR="005B7866" w:rsidRDefault="005B7866" w:rsidP="005B7866">
      <w:pPr>
        <w:pStyle w:val="Heading5"/>
      </w:pPr>
      <w:bookmarkStart w:id="239" w:name="_Toc45027788"/>
      <w:bookmarkStart w:id="240" w:name="_Toc45028623"/>
      <w:bookmarkStart w:id="241" w:name="_Toc67681377"/>
      <w:bookmarkStart w:id="242" w:name="_Toc36456910"/>
      <w:bookmarkStart w:id="243" w:name="_Toc74944373"/>
      <w:r>
        <w:t>5.2.2.2.18</w:t>
      </w:r>
      <w:r>
        <w:tab/>
        <w:t xml:space="preserve">V2X </w:t>
      </w:r>
      <w:r w:rsidRPr="00490934">
        <w:rPr>
          <w:lang w:eastAsia="ko-KR"/>
        </w:rPr>
        <w:t>Subscription</w:t>
      </w:r>
      <w:r>
        <w:rPr>
          <w:lang w:eastAsia="ko-KR"/>
        </w:rPr>
        <w:t xml:space="preserve"> Data</w:t>
      </w:r>
      <w:r>
        <w:t xml:space="preserve"> Retrieval</w:t>
      </w:r>
      <w:bookmarkEnd w:id="239"/>
      <w:bookmarkEnd w:id="240"/>
      <w:bookmarkEnd w:id="241"/>
      <w:bookmarkEnd w:id="243"/>
    </w:p>
    <w:p w14:paraId="25254A00" w14:textId="77777777" w:rsidR="005B7866" w:rsidRDefault="005B7866" w:rsidP="005B7866">
      <w:r>
        <w:t xml:space="preserve">Figure 5.2.2.2.18-1 shows a scenario where the NF service consumer (e.g. AMF) sends a request to the UDM to retrieve a UE's subscribed </w:t>
      </w:r>
      <w:r>
        <w:rPr>
          <w:rFonts w:hint="eastAsia"/>
          <w:lang w:eastAsia="zh-CN"/>
        </w:rPr>
        <w:t>V2X</w:t>
      </w:r>
      <w:r>
        <w:t xml:space="preserve"> data (see also 3GPP TS 23.287 [51] clause </w:t>
      </w:r>
      <w:r>
        <w:rPr>
          <w:lang w:eastAsia="zh-CN"/>
        </w:rPr>
        <w:t>6</w:t>
      </w:r>
      <w:r>
        <w:rPr>
          <w:rFonts w:eastAsia="Malgun Gothic"/>
        </w:rPr>
        <w:t>.</w:t>
      </w:r>
      <w:r>
        <w:rPr>
          <w:lang w:eastAsia="zh-CN"/>
        </w:rPr>
        <w:t>5</w:t>
      </w:r>
      <w:r>
        <w:rPr>
          <w:rFonts w:eastAsia="Malgun Gothic"/>
        </w:rPr>
        <w:t>.</w:t>
      </w:r>
      <w:r>
        <w:rPr>
          <w:lang w:eastAsia="zh-CN"/>
        </w:rPr>
        <w:t>2</w:t>
      </w:r>
      <w:r>
        <w:t>). The request contains the identifier of the UE (/{</w:t>
      </w:r>
      <w:proofErr w:type="spellStart"/>
      <w:r>
        <w:t>supi</w:t>
      </w:r>
      <w:proofErr w:type="spellEnd"/>
      <w:r>
        <w:t>}), the type of the requested information (/v2x-data) and query parameters (supported-features).</w:t>
      </w:r>
    </w:p>
    <w:p w14:paraId="2294B0D4" w14:textId="77777777" w:rsidR="005B7866" w:rsidRDefault="005B7866" w:rsidP="005B7866">
      <w:pPr>
        <w:pStyle w:val="TH"/>
      </w:pPr>
      <w:r>
        <w:rPr>
          <w:rFonts w:ascii="Times New Roman" w:hAnsi="Times New Roman"/>
        </w:rPr>
        <w:object w:dxaOrig="8700" w:dyaOrig="2376" w14:anchorId="72C6CF8F">
          <v:shape id="_x0000_i1043" type="#_x0000_t75" style="width:433.5pt;height:118.3pt" o:ole="">
            <v:imagedata r:id="rId48" o:title=""/>
          </v:shape>
          <o:OLEObject Type="Embed" ProgID="Visio.Drawing.11" ShapeID="_x0000_i1043" DrawAspect="Content" ObjectID="_1685558761" r:id="rId49"/>
        </w:object>
      </w:r>
    </w:p>
    <w:p w14:paraId="3D506BCA" w14:textId="77777777" w:rsidR="005B7866" w:rsidRDefault="005B7866" w:rsidP="005B7866">
      <w:pPr>
        <w:pStyle w:val="TF"/>
      </w:pPr>
      <w:r>
        <w:t xml:space="preserve">Figure 5.2.2.2.18-1: NF service consumer retrieves V2X </w:t>
      </w:r>
      <w:r w:rsidRPr="00490934">
        <w:rPr>
          <w:lang w:eastAsia="ko-KR"/>
        </w:rPr>
        <w:t>Subscription</w:t>
      </w:r>
      <w:r>
        <w:rPr>
          <w:lang w:eastAsia="ko-KR"/>
        </w:rPr>
        <w:t xml:space="preserve"> Data</w:t>
      </w:r>
    </w:p>
    <w:p w14:paraId="5143F5C1" w14:textId="2CCB561D" w:rsidR="005B7866" w:rsidRDefault="005B7866" w:rsidP="005B7866">
      <w:pPr>
        <w:pStyle w:val="B1"/>
      </w:pPr>
      <w:r>
        <w:t>1.</w:t>
      </w:r>
      <w:r>
        <w:tab/>
        <w:t xml:space="preserve">The NF service consumer (e.g. </w:t>
      </w:r>
      <w:r w:rsidR="00805163">
        <w:t>AMF</w:t>
      </w:r>
      <w:r>
        <w:t>) sends a GET request to the resource that represents a UE's subscribed V2X data, with query parameters indicating the supported-features.</w:t>
      </w:r>
    </w:p>
    <w:p w14:paraId="3737D0FE" w14:textId="77777777" w:rsidR="005B7866" w:rsidRDefault="005B7866" w:rsidP="005B7866">
      <w:pPr>
        <w:pStyle w:val="B1"/>
      </w:pPr>
      <w:r>
        <w:t>2a.</w:t>
      </w:r>
      <w:r>
        <w:tab/>
      </w:r>
      <w:r>
        <w:rPr>
          <w:lang w:val="en-US"/>
        </w:rPr>
        <w:t>On success, t</w:t>
      </w:r>
      <w:r>
        <w:t>he UDM responds with "200 OK", the message body containing the UE's subscribed V2X data as relevant for the requesting NF service consumer.</w:t>
      </w:r>
    </w:p>
    <w:p w14:paraId="73597EFB" w14:textId="77777777" w:rsidR="005B7866" w:rsidRDefault="005B7866" w:rsidP="005B7866">
      <w:pPr>
        <w:pStyle w:val="B1"/>
      </w:pPr>
      <w:r>
        <w:lastRenderedPageBreak/>
        <w:t>2b.</w:t>
      </w:r>
      <w:r>
        <w:tab/>
        <w:t>If there is no valid subscribed V2X data for the UE, HTTP status code "404 Not Found" shall be returned including additional error information in the response body (in the "</w:t>
      </w:r>
      <w:proofErr w:type="spellStart"/>
      <w:r>
        <w:t>ProblemDetails</w:t>
      </w:r>
      <w:proofErr w:type="spellEnd"/>
      <w:r>
        <w:t>" element).</w:t>
      </w:r>
    </w:p>
    <w:p w14:paraId="4B6953CD" w14:textId="77777777" w:rsidR="005B7866" w:rsidRPr="00AC631C" w:rsidRDefault="005B7866" w:rsidP="005B7866">
      <w:r>
        <w:t>On failure, the appropriate HTTP status code indicating the error shall be returned and appropriate additional error information should be returned in the GET response body.</w:t>
      </w:r>
    </w:p>
    <w:p w14:paraId="22C0B99D" w14:textId="77777777" w:rsidR="005B7866" w:rsidRPr="008B0D46" w:rsidRDefault="005B7866" w:rsidP="005B7866">
      <w:pPr>
        <w:keepNext/>
        <w:keepLines/>
        <w:spacing w:before="120"/>
        <w:ind w:left="1701" w:hanging="1701"/>
        <w:outlineLvl w:val="4"/>
        <w:rPr>
          <w:rFonts w:ascii="Arial" w:hAnsi="Arial"/>
          <w:sz w:val="22"/>
        </w:rPr>
      </w:pPr>
      <w:r w:rsidRPr="008B0D46">
        <w:rPr>
          <w:rFonts w:ascii="Arial" w:hAnsi="Arial"/>
          <w:sz w:val="22"/>
        </w:rPr>
        <w:t>5.2.2.2.</w:t>
      </w:r>
      <w:r>
        <w:rPr>
          <w:rFonts w:ascii="Arial" w:hAnsi="Arial"/>
          <w:sz w:val="22"/>
        </w:rPr>
        <w:t>19</w:t>
      </w:r>
      <w:r w:rsidRPr="008B0D46">
        <w:rPr>
          <w:rFonts w:ascii="Arial" w:hAnsi="Arial"/>
          <w:sz w:val="22"/>
        </w:rPr>
        <w:tab/>
        <w:t xml:space="preserve">LCS </w:t>
      </w:r>
      <w:r>
        <w:rPr>
          <w:rFonts w:ascii="Arial" w:hAnsi="Arial"/>
          <w:sz w:val="22"/>
        </w:rPr>
        <w:t>Broadcast Assistance</w:t>
      </w:r>
      <w:r w:rsidRPr="008B0D46">
        <w:rPr>
          <w:rFonts w:ascii="Arial" w:hAnsi="Arial"/>
          <w:sz w:val="22"/>
        </w:rPr>
        <w:t xml:space="preserve"> </w:t>
      </w:r>
      <w:r w:rsidRPr="00172B51">
        <w:rPr>
          <w:rFonts w:ascii="Arial" w:hAnsi="Arial"/>
          <w:sz w:val="22"/>
        </w:rPr>
        <w:t xml:space="preserve">Subscription </w:t>
      </w:r>
      <w:r w:rsidRPr="008B0D46">
        <w:rPr>
          <w:rFonts w:ascii="Arial" w:hAnsi="Arial"/>
          <w:sz w:val="22"/>
        </w:rPr>
        <w:t>Data Retrieval</w:t>
      </w:r>
    </w:p>
    <w:p w14:paraId="569D8337" w14:textId="77777777" w:rsidR="005B7866" w:rsidRPr="008B0D46" w:rsidRDefault="005B7866" w:rsidP="005B7866">
      <w:r w:rsidRPr="008B0D46">
        <w:t>Figure 5.2.2.2.</w:t>
      </w:r>
      <w:r>
        <w:t>19</w:t>
      </w:r>
      <w:r w:rsidRPr="008B0D46">
        <w:t xml:space="preserve">-1 shows a scenario where the NF service consumer (e.g. </w:t>
      </w:r>
      <w:r>
        <w:t>AMF</w:t>
      </w:r>
      <w:r w:rsidRPr="008B0D46">
        <w:t xml:space="preserve">) sends a request to the UDM to receive the UE's LCS </w:t>
      </w:r>
      <w:r>
        <w:t>Broadcast Assistance</w:t>
      </w:r>
      <w:r w:rsidRPr="008B0D46">
        <w:t xml:space="preserve"> Subscription data (see 3GPP TS 23.273 [38]). The request contains the UE's identity (/{</w:t>
      </w:r>
      <w:proofErr w:type="spellStart"/>
      <w:r w:rsidRPr="008B0D46">
        <w:t>supi</w:t>
      </w:r>
      <w:proofErr w:type="spellEnd"/>
      <w:r w:rsidRPr="008B0D46">
        <w:t>}), the type of the requested information (/lcs-</w:t>
      </w:r>
      <w:proofErr w:type="spellStart"/>
      <w:r>
        <w:t>bca</w:t>
      </w:r>
      <w:proofErr w:type="spellEnd"/>
      <w:r w:rsidRPr="008B0D46">
        <w:t>-data) and query parameters (supported-features</w:t>
      </w:r>
      <w:r w:rsidRPr="00B3056F">
        <w:t xml:space="preserve">, </w:t>
      </w:r>
      <w:proofErr w:type="spellStart"/>
      <w:r w:rsidRPr="00B3056F">
        <w:t>plmn</w:t>
      </w:r>
      <w:proofErr w:type="spellEnd"/>
      <w:r w:rsidRPr="00B3056F">
        <w:t>-id</w:t>
      </w:r>
      <w:r w:rsidRPr="008B0D46">
        <w:t>).</w:t>
      </w:r>
    </w:p>
    <w:p w14:paraId="73BFC43F" w14:textId="77777777" w:rsidR="005B7866" w:rsidRPr="008B0D46" w:rsidRDefault="005B7866" w:rsidP="005B7866">
      <w:pPr>
        <w:pStyle w:val="TH"/>
      </w:pPr>
      <w:r w:rsidRPr="008B0D46">
        <w:object w:dxaOrig="8701" w:dyaOrig="2381" w14:anchorId="50158ABF">
          <v:shape id="_x0000_i1044" type="#_x0000_t75" style="width:433.5pt;height:118.3pt" o:ole="">
            <v:imagedata r:id="rId50" o:title=""/>
          </v:shape>
          <o:OLEObject Type="Embed" ProgID="Visio.Drawing.11" ShapeID="_x0000_i1044" DrawAspect="Content" ObjectID="_1685558762" r:id="rId51"/>
        </w:object>
      </w:r>
    </w:p>
    <w:p w14:paraId="1ED89AFA" w14:textId="77777777" w:rsidR="005B7866" w:rsidRPr="008B0D46" w:rsidRDefault="005B7866" w:rsidP="005B7866">
      <w:pPr>
        <w:pStyle w:val="TF"/>
      </w:pPr>
      <w:r w:rsidRPr="008B0D46">
        <w:t>Figure 5.2.2.2.</w:t>
      </w:r>
      <w:r>
        <w:t>19</w:t>
      </w:r>
      <w:r w:rsidRPr="008B0D46">
        <w:t xml:space="preserve">-1: Requesting a UE's LCS </w:t>
      </w:r>
      <w:r>
        <w:t>Broadcast Assistance Subscription</w:t>
      </w:r>
      <w:r w:rsidRPr="008B0D46">
        <w:t xml:space="preserve"> Data</w:t>
      </w:r>
    </w:p>
    <w:p w14:paraId="76BE267C" w14:textId="77777777" w:rsidR="005B7866" w:rsidRPr="008B0D46" w:rsidRDefault="005B7866" w:rsidP="005B7866">
      <w:pPr>
        <w:ind w:left="568" w:hanging="284"/>
      </w:pPr>
      <w:r w:rsidRPr="008B0D46">
        <w:t>1.</w:t>
      </w:r>
      <w:r w:rsidRPr="008B0D46">
        <w:tab/>
        <w:t xml:space="preserve">The NF service consumer (e.g. </w:t>
      </w:r>
      <w:r>
        <w:t>AMF</w:t>
      </w:r>
      <w:r w:rsidRPr="008B0D46">
        <w:t xml:space="preserve">) sends a GET request to the resource representing the UE's Lcs </w:t>
      </w:r>
      <w:r>
        <w:t>Location Assistance</w:t>
      </w:r>
      <w:r w:rsidRPr="008B0D46">
        <w:t xml:space="preserve"> Subscription Data, with query parameters indicating the supported-features</w:t>
      </w:r>
      <w:r w:rsidRPr="00B3056F">
        <w:t xml:space="preserve"> and/or </w:t>
      </w:r>
      <w:proofErr w:type="spellStart"/>
      <w:r w:rsidRPr="00B3056F">
        <w:t>plmn</w:t>
      </w:r>
      <w:proofErr w:type="spellEnd"/>
      <w:r w:rsidRPr="00B3056F">
        <w:t>-id.</w:t>
      </w:r>
    </w:p>
    <w:p w14:paraId="77D74FB1" w14:textId="77777777" w:rsidR="005B7866" w:rsidRPr="008B0D46" w:rsidRDefault="005B7866" w:rsidP="005B7866">
      <w:pPr>
        <w:ind w:left="568" w:hanging="284"/>
      </w:pPr>
      <w:r w:rsidRPr="008B0D46">
        <w:t>2a.</w:t>
      </w:r>
      <w:r w:rsidRPr="008B0D46">
        <w:tab/>
        <w:t xml:space="preserve">On Success, the UDM responds with "200 OK" with the message body containing the UE's Lcs </w:t>
      </w:r>
      <w:r>
        <w:t>Location Assistance</w:t>
      </w:r>
      <w:r w:rsidRPr="008B0D46">
        <w:t xml:space="preserve"> Subscription Data as relevant for the requesting NF service consumer.</w:t>
      </w:r>
    </w:p>
    <w:p w14:paraId="1A1921D4" w14:textId="77777777" w:rsidR="005B7866" w:rsidRPr="008B0D46" w:rsidRDefault="005B7866" w:rsidP="005B7866">
      <w:pPr>
        <w:ind w:left="568" w:hanging="284"/>
      </w:pPr>
      <w:r w:rsidRPr="008B0D46">
        <w:t>2b.</w:t>
      </w:r>
      <w:r w:rsidRPr="008B0D46">
        <w:tab/>
        <w:t>If there is no valid subscription data for the UE, HTTP status code "404 Not Found" shall be returned including additional error information in the response body (in the "</w:t>
      </w:r>
      <w:proofErr w:type="spellStart"/>
      <w:r w:rsidRPr="008B0D46">
        <w:t>ProblemDetails</w:t>
      </w:r>
      <w:proofErr w:type="spellEnd"/>
      <w:r w:rsidRPr="008B0D46">
        <w:t>" element).</w:t>
      </w:r>
    </w:p>
    <w:p w14:paraId="5133847A" w14:textId="77777777" w:rsidR="005B7866" w:rsidRPr="008B0D46" w:rsidRDefault="005B7866" w:rsidP="005B7866">
      <w:r w:rsidRPr="008B0D46">
        <w:t>On failure, the appropriate HTTP status code indicating the error shall be returned and appropriate additional error information should be returned in the GET response body.</w:t>
      </w:r>
    </w:p>
    <w:p w14:paraId="406E1A95" w14:textId="77777777" w:rsidR="005B7866" w:rsidRPr="00B3056F" w:rsidRDefault="005B7866" w:rsidP="005B7866">
      <w:pPr>
        <w:pStyle w:val="Heading5"/>
      </w:pPr>
      <w:bookmarkStart w:id="244" w:name="_Toc51867374"/>
      <w:bookmarkStart w:id="245" w:name="_Toc67681378"/>
      <w:bookmarkStart w:id="246" w:name="_Toc45027789"/>
      <w:bookmarkStart w:id="247" w:name="_Toc45028624"/>
      <w:bookmarkStart w:id="248" w:name="_Toc74944374"/>
      <w:r w:rsidRPr="00B3056F">
        <w:t>5.2.2.2.</w:t>
      </w:r>
      <w:r>
        <w:t>20</w:t>
      </w:r>
      <w:r w:rsidRPr="00B3056F">
        <w:tab/>
      </w:r>
      <w:r>
        <w:t>UE Context In AMF</w:t>
      </w:r>
      <w:r w:rsidRPr="00B3056F">
        <w:t xml:space="preserve"> Data Retrieval</w:t>
      </w:r>
      <w:bookmarkEnd w:id="244"/>
      <w:bookmarkEnd w:id="245"/>
      <w:bookmarkEnd w:id="248"/>
    </w:p>
    <w:p w14:paraId="5AFE8CEF" w14:textId="77777777" w:rsidR="005B7866" w:rsidRPr="00B3056F" w:rsidRDefault="005B7866" w:rsidP="005B7866">
      <w:r>
        <w:t>Figure 5.2.2.2.20</w:t>
      </w:r>
      <w:r w:rsidRPr="00B3056F">
        <w:t>-1 shows a scenario where t</w:t>
      </w:r>
      <w:r>
        <w:t>he NF service consumer (e.g. HSS</w:t>
      </w:r>
      <w:r w:rsidRPr="00B3056F">
        <w:t>) sends a request to the UDM to</w:t>
      </w:r>
      <w:r>
        <w:t xml:space="preserve"> receive the UE's Context In AMF</w:t>
      </w:r>
      <w:r w:rsidRPr="00B3056F">
        <w:t xml:space="preserve"> data (see also 3GPP TS</w:t>
      </w:r>
      <w:r>
        <w:t> 23.632</w:t>
      </w:r>
      <w:r w:rsidRPr="00B3056F">
        <w:t> [3</w:t>
      </w:r>
      <w:r>
        <w:t>2</w:t>
      </w:r>
      <w:r w:rsidRPr="00B3056F">
        <w:t xml:space="preserve">] figure </w:t>
      </w:r>
      <w:r w:rsidRPr="006C7DA4">
        <w:t>5.3.4-1</w:t>
      </w:r>
      <w:r>
        <w:t xml:space="preserve"> step 2 and 3</w:t>
      </w:r>
      <w:r w:rsidRPr="00B3056F">
        <w:t>). The request contains the UE's identity (/{</w:t>
      </w:r>
      <w:proofErr w:type="spellStart"/>
      <w:r w:rsidRPr="00B3056F">
        <w:t>supi</w:t>
      </w:r>
      <w:proofErr w:type="spellEnd"/>
      <w:r w:rsidRPr="00B3056F">
        <w:t>}), the type of the request</w:t>
      </w:r>
      <w:r>
        <w:t>ed information (/</w:t>
      </w:r>
      <w:proofErr w:type="spellStart"/>
      <w:r>
        <w:t>ue</w:t>
      </w:r>
      <w:proofErr w:type="spellEnd"/>
      <w:r>
        <w:t>-context-in-</w:t>
      </w:r>
      <w:proofErr w:type="spellStart"/>
      <w:r>
        <w:t>a</w:t>
      </w:r>
      <w:r w:rsidRPr="00B3056F">
        <w:t>mf</w:t>
      </w:r>
      <w:proofErr w:type="spellEnd"/>
      <w:r w:rsidRPr="00B3056F">
        <w:t>-data) and query parameters (supported-features).</w:t>
      </w:r>
    </w:p>
    <w:p w14:paraId="72719F9D" w14:textId="77777777" w:rsidR="005B7866" w:rsidRPr="00B3056F" w:rsidRDefault="005B7866" w:rsidP="005B7866">
      <w:pPr>
        <w:pStyle w:val="TH"/>
      </w:pPr>
      <w:r w:rsidRPr="00B3056F">
        <w:object w:dxaOrig="8700" w:dyaOrig="2376" w14:anchorId="6578AD82">
          <v:shape id="_x0000_i1045" type="#_x0000_t75" style="width:433.5pt;height:118.3pt" o:ole="">
            <v:imagedata r:id="rId52" o:title=""/>
          </v:shape>
          <o:OLEObject Type="Embed" ProgID="Visio.Drawing.11" ShapeID="_x0000_i1045" DrawAspect="Content" ObjectID="_1685558763" r:id="rId53"/>
        </w:object>
      </w:r>
    </w:p>
    <w:p w14:paraId="0C052E5E" w14:textId="77777777" w:rsidR="005B7866" w:rsidRPr="00B3056F" w:rsidRDefault="005B7866" w:rsidP="005B7866">
      <w:pPr>
        <w:pStyle w:val="TF"/>
      </w:pPr>
      <w:r>
        <w:t>Figure 5.2.2.2.20</w:t>
      </w:r>
      <w:r w:rsidRPr="00B3056F">
        <w:t>-1: Requestin</w:t>
      </w:r>
      <w:r>
        <w:t>g a UE's Context in A</w:t>
      </w:r>
      <w:r w:rsidRPr="00B3056F">
        <w:t>MF Data</w:t>
      </w:r>
    </w:p>
    <w:p w14:paraId="3DD08804" w14:textId="77777777" w:rsidR="005B7866" w:rsidRPr="00B3056F" w:rsidRDefault="005B7866" w:rsidP="005B7866">
      <w:pPr>
        <w:pStyle w:val="B1"/>
      </w:pPr>
      <w:r w:rsidRPr="00B3056F">
        <w:t>1.</w:t>
      </w:r>
      <w:r w:rsidRPr="00B3056F">
        <w:tab/>
        <w:t>T</w:t>
      </w:r>
      <w:r>
        <w:t>he NF service consumer (e.g. HSS</w:t>
      </w:r>
      <w:r w:rsidRPr="00B3056F">
        <w:t>) shall send a GET request to the resource re</w:t>
      </w:r>
      <w:r>
        <w:t>presenting the UE's Context In A</w:t>
      </w:r>
      <w:r w:rsidRPr="00B3056F">
        <w:t>MF Data, with query parameters indicating the supported-features.</w:t>
      </w:r>
    </w:p>
    <w:p w14:paraId="03FEE051" w14:textId="77777777" w:rsidR="005B7866" w:rsidRPr="00B3056F" w:rsidRDefault="005B7866" w:rsidP="005B7866">
      <w:pPr>
        <w:pStyle w:val="B1"/>
      </w:pPr>
      <w:r w:rsidRPr="00B3056F">
        <w:lastRenderedPageBreak/>
        <w:t>2a.</w:t>
      </w:r>
      <w:r w:rsidRPr="00B3056F">
        <w:tab/>
        <w:t xml:space="preserve">On Success, the UDM shall respond with "200 OK" with the message body containing the UE's Context In </w:t>
      </w:r>
      <w:r>
        <w:t>A</w:t>
      </w:r>
      <w:r w:rsidRPr="00B3056F">
        <w:t>MF Data as relevant for the requesting NF service consumer.</w:t>
      </w:r>
    </w:p>
    <w:p w14:paraId="63F03540" w14:textId="77777777" w:rsidR="005B7866" w:rsidRPr="00B3056F" w:rsidRDefault="005B7866" w:rsidP="005B7866">
      <w:pPr>
        <w:pStyle w:val="B1"/>
      </w:pPr>
      <w:r w:rsidRPr="00B3056F">
        <w:t>2b.</w:t>
      </w:r>
      <w:r w:rsidRPr="00B3056F">
        <w:tab/>
        <w:t>If there is no valid subscription data for the UE, HTTP status code "404 Not Found" shall be returned including additional error information in the response body (in the "</w:t>
      </w:r>
      <w:proofErr w:type="spellStart"/>
      <w:r w:rsidRPr="00B3056F">
        <w:t>ProblemDetails</w:t>
      </w:r>
      <w:proofErr w:type="spellEnd"/>
      <w:r w:rsidRPr="00B3056F">
        <w:t>" element).</w:t>
      </w:r>
    </w:p>
    <w:p w14:paraId="1137D070" w14:textId="77777777" w:rsidR="005B7866" w:rsidRPr="00B3056F" w:rsidRDefault="005B7866" w:rsidP="005B7866">
      <w:r w:rsidRPr="00B3056F">
        <w:t>On failure, the appropriate HTTP status code indicating the error shall be returned and appropriate additional error information should be returned in the GET response body.</w:t>
      </w:r>
    </w:p>
    <w:p w14:paraId="7E354A47" w14:textId="720B549A" w:rsidR="00BB0723" w:rsidRPr="00B3056F" w:rsidRDefault="00BB0723" w:rsidP="00BB0723">
      <w:pPr>
        <w:pStyle w:val="Heading5"/>
      </w:pPr>
      <w:bookmarkStart w:id="249" w:name="_Toc58582833"/>
      <w:bookmarkStart w:id="250" w:name="_Toc67681379"/>
      <w:bookmarkStart w:id="251" w:name="_Toc74944375"/>
      <w:r>
        <w:t>5.2.2.2.</w:t>
      </w:r>
      <w:r w:rsidR="002B3D5E">
        <w:t>21</w:t>
      </w:r>
      <w:r w:rsidRPr="00B3056F">
        <w:tab/>
      </w:r>
      <w:r>
        <w:rPr>
          <w:rFonts w:hint="eastAsia"/>
          <w:lang w:eastAsia="zh-CN"/>
        </w:rPr>
        <w:t xml:space="preserve">Prose </w:t>
      </w:r>
      <w:r w:rsidRPr="00B3056F">
        <w:t>Subscription Data Retrieval</w:t>
      </w:r>
      <w:bookmarkEnd w:id="249"/>
      <w:bookmarkEnd w:id="251"/>
    </w:p>
    <w:p w14:paraId="5D6F9042" w14:textId="1DEDDCED" w:rsidR="00BB0723" w:rsidRPr="00B3056F" w:rsidRDefault="00BB0723" w:rsidP="00BB0723">
      <w:r>
        <w:t>Figure 5.2.2.2.</w:t>
      </w:r>
      <w:r w:rsidR="002B3D5E">
        <w:t>21</w:t>
      </w:r>
      <w:r w:rsidRPr="00B3056F">
        <w:t xml:space="preserve">-1 shows a scenario where the NF service consumer (e.g. </w:t>
      </w:r>
      <w:r>
        <w:rPr>
          <w:rFonts w:hint="eastAsia"/>
          <w:lang w:eastAsia="zh-CN"/>
        </w:rPr>
        <w:t>5G DDNMF</w:t>
      </w:r>
      <w:r w:rsidRPr="00B3056F">
        <w:t xml:space="preserve">) sends a request to the UDM to receive the UE's </w:t>
      </w:r>
      <w:proofErr w:type="spellStart"/>
      <w:r>
        <w:rPr>
          <w:rFonts w:hint="eastAsia"/>
          <w:lang w:eastAsia="zh-CN"/>
        </w:rPr>
        <w:t>ProSe</w:t>
      </w:r>
      <w:proofErr w:type="spellEnd"/>
      <w:r>
        <w:rPr>
          <w:rFonts w:hint="eastAsia"/>
          <w:lang w:eastAsia="zh-CN"/>
        </w:rPr>
        <w:t xml:space="preserve"> </w:t>
      </w:r>
      <w:r w:rsidRPr="00B3056F">
        <w:t>Subscription Data. The request contains the UE's identity (/{</w:t>
      </w:r>
      <w:proofErr w:type="spellStart"/>
      <w:r w:rsidRPr="00B3056F">
        <w:t>supi</w:t>
      </w:r>
      <w:proofErr w:type="spellEnd"/>
      <w:r w:rsidRPr="00B3056F">
        <w:t>}), the type of the requested information (/</w:t>
      </w:r>
      <w:r>
        <w:rPr>
          <w:rFonts w:hint="eastAsia"/>
          <w:lang w:eastAsia="zh-CN"/>
        </w:rPr>
        <w:t>prose</w:t>
      </w:r>
      <w:r w:rsidRPr="00B3056F">
        <w:t>-data) and query parameters (supported-features</w:t>
      </w:r>
      <w:r w:rsidRPr="00375D04">
        <w:t>)</w:t>
      </w:r>
      <w:r w:rsidRPr="00B3056F">
        <w:t>.</w:t>
      </w:r>
    </w:p>
    <w:p w14:paraId="1BFE2798" w14:textId="77777777" w:rsidR="00BB0723" w:rsidRPr="00B3056F" w:rsidRDefault="00BB0723" w:rsidP="00BB0723">
      <w:pPr>
        <w:pStyle w:val="TH"/>
      </w:pPr>
      <w:r w:rsidRPr="00B3056F">
        <w:object w:dxaOrig="8714" w:dyaOrig="2400" w14:anchorId="0F63AECB">
          <v:shape id="_x0000_i1046" type="#_x0000_t75" style="width:435pt;height:119.35pt" o:ole="">
            <v:imagedata r:id="rId54" o:title=""/>
          </v:shape>
          <o:OLEObject Type="Embed" ProgID="Visio.Drawing.11" ShapeID="_x0000_i1046" DrawAspect="Content" ObjectID="_1685558764" r:id="rId55"/>
        </w:object>
      </w:r>
    </w:p>
    <w:p w14:paraId="0041B01D" w14:textId="0FB35614" w:rsidR="00BB0723" w:rsidRPr="00B3056F" w:rsidRDefault="00BB0723" w:rsidP="00BB0723">
      <w:pPr>
        <w:pStyle w:val="TF"/>
      </w:pPr>
      <w:r w:rsidRPr="00B3056F">
        <w:t>Figure 5.2.2.2.</w:t>
      </w:r>
      <w:r w:rsidR="002B3D5E">
        <w:t>21</w:t>
      </w:r>
      <w:r w:rsidRPr="00B3056F">
        <w:t xml:space="preserve">-1: Requesting a UE's </w:t>
      </w:r>
      <w:proofErr w:type="spellStart"/>
      <w:r>
        <w:rPr>
          <w:rFonts w:hint="eastAsia"/>
          <w:lang w:eastAsia="zh-CN"/>
        </w:rPr>
        <w:t>ProSe</w:t>
      </w:r>
      <w:proofErr w:type="spellEnd"/>
      <w:r w:rsidRPr="00B3056F">
        <w:t xml:space="preserve"> Subscription Data</w:t>
      </w:r>
    </w:p>
    <w:p w14:paraId="730DFD5B" w14:textId="77777777" w:rsidR="00BB0723" w:rsidRPr="00B3056F" w:rsidRDefault="00BB0723" w:rsidP="00BB0723">
      <w:pPr>
        <w:pStyle w:val="B1"/>
      </w:pPr>
      <w:r w:rsidRPr="00B3056F">
        <w:t>1.</w:t>
      </w:r>
      <w:r w:rsidRPr="00B3056F">
        <w:tab/>
        <w:t xml:space="preserve">The NF service consumer (e.g. </w:t>
      </w:r>
      <w:r>
        <w:rPr>
          <w:rFonts w:hint="eastAsia"/>
          <w:lang w:eastAsia="zh-CN"/>
        </w:rPr>
        <w:t>5G DDNMF</w:t>
      </w:r>
      <w:r w:rsidRPr="00B3056F">
        <w:t xml:space="preserve">) sends a GET request to the resource representing the UE's </w:t>
      </w:r>
      <w:proofErr w:type="spellStart"/>
      <w:r>
        <w:rPr>
          <w:rFonts w:hint="eastAsia"/>
          <w:lang w:eastAsia="zh-CN"/>
        </w:rPr>
        <w:t>ProSe</w:t>
      </w:r>
      <w:proofErr w:type="spellEnd"/>
      <w:r w:rsidRPr="00B3056F">
        <w:t xml:space="preserve"> Subscription Data, with query parameters indicating the supported-features.</w:t>
      </w:r>
    </w:p>
    <w:p w14:paraId="7ABD8E6F" w14:textId="77777777" w:rsidR="00BB0723" w:rsidRPr="00B3056F" w:rsidRDefault="00BB0723" w:rsidP="00BB0723">
      <w:pPr>
        <w:pStyle w:val="B1"/>
      </w:pPr>
      <w:r w:rsidRPr="00B3056F">
        <w:t>2a.</w:t>
      </w:r>
      <w:r w:rsidRPr="00B3056F">
        <w:tab/>
        <w:t xml:space="preserve">On Success, the UDM responds with "200 OK" with the message body containing the UE's </w:t>
      </w:r>
      <w:proofErr w:type="spellStart"/>
      <w:r>
        <w:rPr>
          <w:rFonts w:hint="eastAsia"/>
          <w:lang w:eastAsia="zh-CN"/>
        </w:rPr>
        <w:t>ProSe</w:t>
      </w:r>
      <w:proofErr w:type="spellEnd"/>
      <w:r w:rsidRPr="00B3056F">
        <w:t xml:space="preserve"> Data as relevant for the requesting NF service consumer.</w:t>
      </w:r>
    </w:p>
    <w:p w14:paraId="550E22A6" w14:textId="77777777" w:rsidR="00BB0723" w:rsidRPr="00B3056F" w:rsidRDefault="00BB0723" w:rsidP="00BB0723">
      <w:r w:rsidRPr="00B3056F">
        <w:t>On failure, the appropriate HTTP status code indicating the error shall be returned and appropriate additional error information should be returned in the GET response body.</w:t>
      </w:r>
    </w:p>
    <w:p w14:paraId="254419A7" w14:textId="77777777" w:rsidR="005B7866" w:rsidRPr="00B3056F" w:rsidRDefault="005B7866" w:rsidP="005B7866">
      <w:pPr>
        <w:pStyle w:val="Heading4"/>
      </w:pPr>
      <w:bookmarkStart w:id="252" w:name="_Toc74944376"/>
      <w:r w:rsidRPr="00B3056F">
        <w:t>5.2.2.3</w:t>
      </w:r>
      <w:r w:rsidRPr="00B3056F">
        <w:tab/>
        <w:t>Subscribe</w:t>
      </w:r>
      <w:bookmarkEnd w:id="220"/>
      <w:bookmarkEnd w:id="237"/>
      <w:bookmarkEnd w:id="242"/>
      <w:bookmarkEnd w:id="246"/>
      <w:bookmarkEnd w:id="247"/>
      <w:bookmarkEnd w:id="250"/>
      <w:bookmarkEnd w:id="252"/>
    </w:p>
    <w:p w14:paraId="4098E1A7" w14:textId="77777777" w:rsidR="005B7866" w:rsidRPr="00B3056F" w:rsidRDefault="005B7866" w:rsidP="005B7866">
      <w:pPr>
        <w:pStyle w:val="Heading5"/>
      </w:pPr>
      <w:bookmarkStart w:id="253" w:name="_Toc11338363"/>
      <w:bookmarkStart w:id="254" w:name="_Toc27584968"/>
      <w:bookmarkStart w:id="255" w:name="_Toc36456911"/>
      <w:bookmarkStart w:id="256" w:name="_Toc45027790"/>
      <w:bookmarkStart w:id="257" w:name="_Toc45028625"/>
      <w:bookmarkStart w:id="258" w:name="_Toc67681380"/>
      <w:bookmarkStart w:id="259" w:name="_Toc74944377"/>
      <w:r w:rsidRPr="00B3056F">
        <w:t>5.2.2.3.1</w:t>
      </w:r>
      <w:r w:rsidRPr="00B3056F">
        <w:tab/>
        <w:t>General</w:t>
      </w:r>
      <w:bookmarkEnd w:id="253"/>
      <w:bookmarkEnd w:id="254"/>
      <w:bookmarkEnd w:id="255"/>
      <w:bookmarkEnd w:id="256"/>
      <w:bookmarkEnd w:id="257"/>
      <w:bookmarkEnd w:id="258"/>
      <w:bookmarkEnd w:id="259"/>
    </w:p>
    <w:p w14:paraId="4415902B" w14:textId="77777777" w:rsidR="005B7866" w:rsidRPr="00B3056F" w:rsidRDefault="005B7866" w:rsidP="005B7866">
      <w:r w:rsidRPr="00B3056F">
        <w:t>The following procedures using the Subscribe service operation are supported:</w:t>
      </w:r>
    </w:p>
    <w:p w14:paraId="0A48ACEC" w14:textId="77777777" w:rsidR="005B7866" w:rsidRPr="00B3056F" w:rsidRDefault="005B7866" w:rsidP="005B7866">
      <w:pPr>
        <w:pStyle w:val="B1"/>
      </w:pPr>
      <w:r w:rsidRPr="00B3056F">
        <w:t>-</w:t>
      </w:r>
      <w:r w:rsidRPr="00B3056F">
        <w:tab/>
        <w:t>Subscription to notification of data change (for UE individual data)</w:t>
      </w:r>
    </w:p>
    <w:p w14:paraId="211E9169" w14:textId="77777777" w:rsidR="005B7866" w:rsidRPr="00B3056F" w:rsidRDefault="005B7866" w:rsidP="005B7866">
      <w:pPr>
        <w:pStyle w:val="B1"/>
      </w:pPr>
      <w:r w:rsidRPr="00B3056F">
        <w:t>-</w:t>
      </w:r>
      <w:r w:rsidRPr="00B3056F">
        <w:tab/>
        <w:t>Subscription to notification of shared data change</w:t>
      </w:r>
    </w:p>
    <w:p w14:paraId="2CBD1B0C" w14:textId="77777777" w:rsidR="005B7866" w:rsidRPr="00B3056F" w:rsidRDefault="005B7866" w:rsidP="005B7866">
      <w:pPr>
        <w:pStyle w:val="Heading5"/>
      </w:pPr>
      <w:bookmarkStart w:id="260" w:name="_Toc11338364"/>
      <w:bookmarkStart w:id="261" w:name="_Toc27584969"/>
      <w:bookmarkStart w:id="262" w:name="_Toc36456912"/>
      <w:bookmarkStart w:id="263" w:name="_Toc45027791"/>
      <w:bookmarkStart w:id="264" w:name="_Toc45028626"/>
      <w:bookmarkStart w:id="265" w:name="_Toc67681381"/>
      <w:bookmarkStart w:id="266" w:name="_Toc74944378"/>
      <w:r w:rsidRPr="00B3056F">
        <w:t>5.2.2.3.2</w:t>
      </w:r>
      <w:r w:rsidRPr="00B3056F">
        <w:tab/>
        <w:t>Subscription to notifications of data change</w:t>
      </w:r>
      <w:bookmarkEnd w:id="260"/>
      <w:bookmarkEnd w:id="261"/>
      <w:bookmarkEnd w:id="262"/>
      <w:bookmarkEnd w:id="263"/>
      <w:bookmarkEnd w:id="264"/>
      <w:bookmarkEnd w:id="265"/>
      <w:bookmarkEnd w:id="266"/>
    </w:p>
    <w:p w14:paraId="6DC37426" w14:textId="77777777" w:rsidR="005B7866" w:rsidRPr="00B3056F" w:rsidRDefault="005B7866" w:rsidP="005B7866">
      <w:r w:rsidRPr="00B3056F">
        <w:t xml:space="preserve">Figure 5.2.2.3.2-1 shows a scenario where the NF service consumer sends a request to the UDM to subscribe to notifications of data change (see also 3GPP TS 23.502 [3] figure 4.2.2.2.2-1 step 14). The request contains a </w:t>
      </w:r>
      <w:proofErr w:type="spellStart"/>
      <w:r w:rsidRPr="00B3056F">
        <w:t>callback</w:t>
      </w:r>
      <w:proofErr w:type="spellEnd"/>
      <w:r w:rsidRPr="00B3056F">
        <w:t xml:space="preserve"> URI and the URI of the monitored resource.</w:t>
      </w:r>
    </w:p>
    <w:p w14:paraId="7E4BB902" w14:textId="77777777" w:rsidR="005B7866" w:rsidRPr="00B3056F" w:rsidRDefault="005B7866" w:rsidP="005B7866">
      <w:pPr>
        <w:pStyle w:val="TH"/>
      </w:pPr>
      <w:r w:rsidRPr="00B3056F">
        <w:object w:dxaOrig="8714" w:dyaOrig="2399" w14:anchorId="61A5322F">
          <v:shape id="_x0000_i1047" type="#_x0000_t75" style="width:435pt;height:120.85pt" o:ole="">
            <v:imagedata r:id="rId56" o:title=""/>
          </v:shape>
          <o:OLEObject Type="Embed" ProgID="Visio.Drawing.11" ShapeID="_x0000_i1047" DrawAspect="Content" ObjectID="_1685558765" r:id="rId57"/>
        </w:object>
      </w:r>
    </w:p>
    <w:p w14:paraId="3A056E73" w14:textId="77777777" w:rsidR="005B7866" w:rsidRPr="00B3056F" w:rsidRDefault="005B7866" w:rsidP="005B7866">
      <w:pPr>
        <w:pStyle w:val="TF"/>
      </w:pPr>
      <w:r w:rsidRPr="00B3056F">
        <w:t>Figure 5.2.2.3.2-1: NF service consumer subscribes to notifications</w:t>
      </w:r>
    </w:p>
    <w:p w14:paraId="7D6AFAD4" w14:textId="77777777" w:rsidR="005B7866" w:rsidRPr="00B3056F" w:rsidRDefault="005B7866" w:rsidP="005B7866">
      <w:pPr>
        <w:pStyle w:val="B1"/>
      </w:pPr>
      <w:r w:rsidRPr="00B3056F">
        <w:t>1.</w:t>
      </w:r>
      <w:r w:rsidRPr="00B3056F">
        <w:tab/>
        <w:t>The NF service consumer sends a POST request to the parent resource (collection of subscriptions) (.../{</w:t>
      </w:r>
      <w:proofErr w:type="spellStart"/>
      <w:r w:rsidRPr="00B3056F">
        <w:t>ueId</w:t>
      </w:r>
      <w:proofErr w:type="spellEnd"/>
      <w:r w:rsidRPr="00B3056F">
        <w:t>}/</w:t>
      </w:r>
      <w:proofErr w:type="spellStart"/>
      <w:r w:rsidRPr="00B3056F">
        <w:t>sdm</w:t>
      </w:r>
      <w:proofErr w:type="spellEnd"/>
      <w:r w:rsidRPr="00B3056F">
        <w:t>-subscriptions), to create a subscription as present in message body.</w:t>
      </w:r>
      <w:r>
        <w:t xml:space="preserve"> The payload body of the POST request shall contain a representation of the individual </w:t>
      </w:r>
      <w:r w:rsidRPr="00B3056F">
        <w:t>subscription</w:t>
      </w:r>
      <w:r>
        <w:t xml:space="preserve"> resource to be created. There shall be only one </w:t>
      </w:r>
      <w:r w:rsidRPr="00B3056F">
        <w:t>subscription</w:t>
      </w:r>
      <w:r>
        <w:t xml:space="preserve"> per UE per NF service consumer identified by the </w:t>
      </w:r>
      <w:proofErr w:type="spellStart"/>
      <w:r>
        <w:t>ueId</w:t>
      </w:r>
      <w:proofErr w:type="spellEnd"/>
      <w:r>
        <w:t xml:space="preserve"> in URI and </w:t>
      </w:r>
      <w:proofErr w:type="spellStart"/>
      <w:r w:rsidRPr="00B3056F">
        <w:t>NfInstanceId</w:t>
      </w:r>
      <w:proofErr w:type="spellEnd"/>
      <w:r>
        <w:t xml:space="preserve"> in </w:t>
      </w:r>
      <w:proofErr w:type="spellStart"/>
      <w:r w:rsidRPr="00B3056F">
        <w:t>SdmSubscription</w:t>
      </w:r>
      <w:proofErr w:type="spellEnd"/>
      <w:r>
        <w:t>.</w:t>
      </w:r>
    </w:p>
    <w:p w14:paraId="0C259B0B" w14:textId="77777777" w:rsidR="005B7866" w:rsidRDefault="005B7866" w:rsidP="005B7866">
      <w:pPr>
        <w:ind w:left="568" w:hanging="284"/>
        <w:rPr>
          <w:rFonts w:eastAsia="DengXian"/>
        </w:rPr>
      </w:pPr>
      <w:r w:rsidRPr="00B3056F">
        <w:t>2a.</w:t>
      </w:r>
      <w:r w:rsidRPr="00B3056F">
        <w:tab/>
        <w:t>On success, the UDM responds with "201 Created" with the message body containing a representation of the created subscription. The Location HTTP header shall contain the URI of the created subscription.</w:t>
      </w:r>
      <w:r w:rsidRPr="00C74272">
        <w:rPr>
          <w:rFonts w:eastAsia="DengXian"/>
        </w:rPr>
        <w:t xml:space="preserve"> </w:t>
      </w:r>
    </w:p>
    <w:p w14:paraId="19B9AA93" w14:textId="77777777" w:rsidR="005B7866" w:rsidRPr="00B3056F" w:rsidRDefault="005B7866" w:rsidP="005B7866">
      <w:pPr>
        <w:ind w:left="568"/>
      </w:pPr>
      <w:r>
        <w:rPr>
          <w:rFonts w:eastAsia="DengXian" w:hint="eastAsia"/>
          <w:lang w:eastAsia="zh-CN"/>
        </w:rPr>
        <w:t>I</w:t>
      </w:r>
      <w:r>
        <w:rPr>
          <w:rFonts w:eastAsia="DengXian"/>
          <w:lang w:eastAsia="zh-CN"/>
        </w:rPr>
        <w:t xml:space="preserve">n case of partial success, </w:t>
      </w:r>
      <w:r w:rsidRPr="005847EB">
        <w:rPr>
          <w:rFonts w:eastAsia="DengXian"/>
        </w:rPr>
        <w:t>"</w:t>
      </w:r>
      <w:r>
        <w:rPr>
          <w:rFonts w:eastAsia="DengXian" w:hint="eastAsia"/>
          <w:lang w:eastAsia="zh-CN"/>
        </w:rPr>
        <w:t>201</w:t>
      </w:r>
      <w:r>
        <w:rPr>
          <w:rFonts w:eastAsia="DengXian"/>
          <w:lang w:eastAsia="zh-CN"/>
        </w:rPr>
        <w:t xml:space="preserve"> </w:t>
      </w:r>
      <w:r>
        <w:rPr>
          <w:rFonts w:eastAsia="DengXian" w:hint="eastAsia"/>
          <w:lang w:eastAsia="zh-CN"/>
        </w:rPr>
        <w:t>Created</w:t>
      </w:r>
      <w:r w:rsidRPr="005847EB">
        <w:rPr>
          <w:rFonts w:eastAsia="DengXian"/>
        </w:rPr>
        <w:t>"</w:t>
      </w:r>
      <w:r>
        <w:rPr>
          <w:rFonts w:eastAsia="DengXian" w:hint="eastAsia"/>
          <w:lang w:eastAsia="zh-CN"/>
        </w:rPr>
        <w:t xml:space="preserve"> </w:t>
      </w:r>
      <w:r w:rsidRPr="00431BAE">
        <w:rPr>
          <w:rFonts w:eastAsia="DengXian"/>
          <w:lang w:eastAsia="zh-CN"/>
        </w:rPr>
        <w:t>should</w:t>
      </w:r>
      <w:r>
        <w:rPr>
          <w:rFonts w:eastAsia="DengXian"/>
          <w:lang w:eastAsia="zh-CN"/>
        </w:rPr>
        <w:t xml:space="preserve"> contain only </w:t>
      </w:r>
      <w:r w:rsidRPr="00B3056F">
        <w:t xml:space="preserve">the </w:t>
      </w:r>
      <w:proofErr w:type="spellStart"/>
      <w:r w:rsidRPr="00B3056F">
        <w:t>monitores</w:t>
      </w:r>
      <w:proofErr w:type="spellEnd"/>
      <w:r w:rsidRPr="00B3056F">
        <w:t xml:space="preserve"> resource Uri</w:t>
      </w:r>
      <w:r>
        <w:t>s</w:t>
      </w:r>
      <w:r>
        <w:rPr>
          <w:rFonts w:eastAsia="DengXian"/>
          <w:lang w:eastAsia="zh-CN"/>
        </w:rPr>
        <w:t xml:space="preserve"> that are </w:t>
      </w:r>
      <w:r w:rsidRPr="00431BAE">
        <w:rPr>
          <w:rFonts w:eastAsia="DengXian"/>
          <w:lang w:eastAsia="zh-CN"/>
        </w:rPr>
        <w:t>supported</w:t>
      </w:r>
      <w:r>
        <w:rPr>
          <w:rFonts w:eastAsia="DengXian"/>
          <w:lang w:eastAsia="zh-CN"/>
        </w:rPr>
        <w:t xml:space="preserve"> by the UDM.</w:t>
      </w:r>
    </w:p>
    <w:p w14:paraId="02D17803" w14:textId="77777777" w:rsidR="005B7866" w:rsidRPr="00B3056F" w:rsidRDefault="005B7866" w:rsidP="005B7866">
      <w:pPr>
        <w:pStyle w:val="B1"/>
      </w:pPr>
      <w:r w:rsidRPr="00B3056F">
        <w:t>2b.</w:t>
      </w:r>
      <w:r w:rsidRPr="00B3056F">
        <w:tab/>
        <w:t>If there is no valid subscription data for the UE, HTTP status code "404 Not Found" shall be returned including additional error information in the response body (in the "</w:t>
      </w:r>
      <w:proofErr w:type="spellStart"/>
      <w:r w:rsidRPr="00B3056F">
        <w:t>ProblemDetails</w:t>
      </w:r>
      <w:proofErr w:type="spellEnd"/>
      <w:r w:rsidRPr="00B3056F">
        <w:t>" element).</w:t>
      </w:r>
    </w:p>
    <w:p w14:paraId="38F5BDD1" w14:textId="77777777" w:rsidR="005B7866" w:rsidRPr="00B3056F" w:rsidRDefault="005B7866" w:rsidP="005B7866">
      <w:pPr>
        <w:ind w:left="568" w:hanging="284"/>
      </w:pPr>
      <w:r w:rsidRPr="00B3056F">
        <w:t>2c.</w:t>
      </w:r>
      <w:r w:rsidRPr="00B3056F">
        <w:tab/>
        <w:t xml:space="preserve">If the UE subscription data exist, but the requested subscription to data change notification cannot be created (e.g. due to an invalid/unsupported data reference to be monitored, contained in the </w:t>
      </w:r>
      <w:proofErr w:type="spellStart"/>
      <w:r w:rsidRPr="00B3056F">
        <w:t>SdmSubscription</w:t>
      </w:r>
      <w:proofErr w:type="spellEnd"/>
      <w:r w:rsidRPr="00B3056F">
        <w:t xml:space="preserve"> parameter), HTTP status code "501 Not Implemented" shall be returned including additional error information in the response body (in the "</w:t>
      </w:r>
      <w:proofErr w:type="spellStart"/>
      <w:r w:rsidRPr="00B3056F">
        <w:t>ProblemDetails</w:t>
      </w:r>
      <w:proofErr w:type="spellEnd"/>
      <w:r w:rsidRPr="00B3056F">
        <w:t>" element).</w:t>
      </w:r>
      <w:r>
        <w:rPr>
          <w:rFonts w:eastAsia="DengXian"/>
        </w:rPr>
        <w:br/>
      </w:r>
      <w:r>
        <w:rPr>
          <w:rFonts w:eastAsia="DengXian"/>
        </w:rPr>
        <w:br/>
      </w:r>
      <w:r w:rsidRPr="005847EB">
        <w:rPr>
          <w:rFonts w:eastAsia="DengXian"/>
        </w:rPr>
        <w:t>"501 Not Implemented"</w:t>
      </w:r>
      <w:r>
        <w:rPr>
          <w:rFonts w:eastAsia="DengXian"/>
        </w:rPr>
        <w:t xml:space="preserve"> shall be</w:t>
      </w:r>
      <w:r w:rsidRPr="00EC0D84">
        <w:rPr>
          <w:rFonts w:eastAsia="DengXian"/>
        </w:rPr>
        <w:t xml:space="preserve"> returned</w:t>
      </w:r>
      <w:r>
        <w:rPr>
          <w:rFonts w:eastAsia="DengXian"/>
        </w:rPr>
        <w:t xml:space="preserve"> only when</w:t>
      </w:r>
      <w:r w:rsidRPr="00EC0D84">
        <w:rPr>
          <w:rFonts w:eastAsia="DengXian"/>
        </w:rPr>
        <w:t xml:space="preserve"> none of the </w:t>
      </w:r>
      <w:proofErr w:type="spellStart"/>
      <w:r w:rsidRPr="00EC0D84">
        <w:rPr>
          <w:rFonts w:eastAsia="DengXian"/>
        </w:rPr>
        <w:t>montitoredResourceUris</w:t>
      </w:r>
      <w:proofErr w:type="spellEnd"/>
      <w:r w:rsidRPr="00EC0D84">
        <w:rPr>
          <w:rFonts w:eastAsia="DengXian"/>
        </w:rPr>
        <w:t xml:space="preserve"> are supported</w:t>
      </w:r>
      <w:r>
        <w:rPr>
          <w:rFonts w:eastAsia="DengXian"/>
        </w:rPr>
        <w:t xml:space="preserve"> by the UDM.</w:t>
      </w:r>
    </w:p>
    <w:p w14:paraId="467FD3A5" w14:textId="77777777" w:rsidR="005B7866" w:rsidRPr="00B3056F" w:rsidRDefault="005B7866" w:rsidP="005B7866">
      <w:r w:rsidRPr="00B3056F">
        <w:t>On failure, the appropriate HTTP status code indicating the error shall be returned and appropriate additional error information should be returned in the POST response body.</w:t>
      </w:r>
    </w:p>
    <w:p w14:paraId="30E72DD2" w14:textId="77777777" w:rsidR="005B7866" w:rsidRPr="00B3056F" w:rsidRDefault="005B7866" w:rsidP="005B7866">
      <w:pPr>
        <w:pStyle w:val="B1"/>
      </w:pPr>
    </w:p>
    <w:p w14:paraId="2FD592B4" w14:textId="77777777" w:rsidR="005B7866" w:rsidRPr="00B3056F" w:rsidRDefault="005B7866" w:rsidP="005B7866">
      <w:pPr>
        <w:pStyle w:val="Heading5"/>
      </w:pPr>
      <w:bookmarkStart w:id="267" w:name="_Toc11338365"/>
      <w:bookmarkStart w:id="268" w:name="_Toc27584970"/>
      <w:bookmarkStart w:id="269" w:name="_Toc36456913"/>
      <w:bookmarkStart w:id="270" w:name="_Toc45027792"/>
      <w:bookmarkStart w:id="271" w:name="_Toc45028627"/>
      <w:bookmarkStart w:id="272" w:name="_Toc67681382"/>
      <w:bookmarkStart w:id="273" w:name="_Toc74944379"/>
      <w:r w:rsidRPr="00B3056F">
        <w:t>5.2.2.3.3</w:t>
      </w:r>
      <w:r w:rsidRPr="00B3056F">
        <w:tab/>
        <w:t>Subscription to notifications of shared data change</w:t>
      </w:r>
      <w:bookmarkEnd w:id="267"/>
      <w:bookmarkEnd w:id="268"/>
      <w:bookmarkEnd w:id="269"/>
      <w:bookmarkEnd w:id="270"/>
      <w:bookmarkEnd w:id="271"/>
      <w:bookmarkEnd w:id="272"/>
      <w:bookmarkEnd w:id="273"/>
    </w:p>
    <w:p w14:paraId="2F69CCD2" w14:textId="77777777" w:rsidR="005B7866" w:rsidRPr="00B3056F" w:rsidRDefault="005B7866" w:rsidP="005B7866">
      <w:r w:rsidRPr="00B3056F">
        <w:t xml:space="preserve">Figure 5.2.2.3.3-1 shows a scenario where the NF service consumer sends a request to the UDM to subscribe to notifications of shared data change. The request contains a </w:t>
      </w:r>
      <w:proofErr w:type="spellStart"/>
      <w:r w:rsidRPr="00B3056F">
        <w:t>callback</w:t>
      </w:r>
      <w:proofErr w:type="spellEnd"/>
      <w:r w:rsidRPr="00B3056F">
        <w:t xml:space="preserve"> URI and the URI of the monitored resource.</w:t>
      </w:r>
    </w:p>
    <w:p w14:paraId="08E36E6E" w14:textId="77777777" w:rsidR="005B7866" w:rsidRPr="00B3056F" w:rsidRDefault="005B7866" w:rsidP="005B7866">
      <w:pPr>
        <w:pStyle w:val="TH"/>
      </w:pPr>
      <w:r w:rsidRPr="00B3056F">
        <w:object w:dxaOrig="8701" w:dyaOrig="2381" w14:anchorId="19832CBD">
          <v:shape id="_x0000_i1048" type="#_x0000_t75" style="width:433pt;height:118.3pt" o:ole="">
            <v:imagedata r:id="rId58" o:title=""/>
          </v:shape>
          <o:OLEObject Type="Embed" ProgID="Visio.Drawing.11" ShapeID="_x0000_i1048" DrawAspect="Content" ObjectID="_1685558766" r:id="rId59"/>
        </w:object>
      </w:r>
    </w:p>
    <w:p w14:paraId="18103925" w14:textId="77777777" w:rsidR="005B7866" w:rsidRPr="00B3056F" w:rsidRDefault="005B7866" w:rsidP="005B7866">
      <w:pPr>
        <w:pStyle w:val="TF"/>
      </w:pPr>
      <w:r w:rsidRPr="00B3056F">
        <w:t>Figure 5.2.2.3.3-1: NF service consumer subscribes to notifications of shared data change</w:t>
      </w:r>
    </w:p>
    <w:p w14:paraId="416D0959" w14:textId="77777777" w:rsidR="005B7866" w:rsidRPr="00B3056F" w:rsidRDefault="005B7866" w:rsidP="005B7866">
      <w:pPr>
        <w:pStyle w:val="B1"/>
      </w:pPr>
      <w:r w:rsidRPr="00B3056F">
        <w:t>1.</w:t>
      </w:r>
      <w:r w:rsidRPr="00B3056F">
        <w:tab/>
        <w:t>The NF service consumer sends a POST request to the parent resource (collection of subscriptions) (.../shared-data-subscriptions), to create a subscription as present in message body.</w:t>
      </w:r>
      <w:r>
        <w:t xml:space="preserve"> The payload body of the POST request shall contain a representation of the shared data individual </w:t>
      </w:r>
      <w:r w:rsidRPr="00B3056F">
        <w:t>subscription</w:t>
      </w:r>
      <w:r>
        <w:t xml:space="preserve"> resource to be created. There shall be </w:t>
      </w:r>
      <w:r>
        <w:lastRenderedPageBreak/>
        <w:t xml:space="preserve">only one shared data individual </w:t>
      </w:r>
      <w:r w:rsidRPr="00B3056F">
        <w:t>subscription</w:t>
      </w:r>
      <w:r>
        <w:t xml:space="preserve"> per UE per NF service consumer identified by the </w:t>
      </w:r>
      <w:proofErr w:type="spellStart"/>
      <w:r>
        <w:t>ueId</w:t>
      </w:r>
      <w:proofErr w:type="spellEnd"/>
      <w:r>
        <w:t xml:space="preserve"> in URI and </w:t>
      </w:r>
      <w:proofErr w:type="spellStart"/>
      <w:r w:rsidRPr="00B3056F">
        <w:t>NfInstanceId</w:t>
      </w:r>
      <w:proofErr w:type="spellEnd"/>
      <w:r>
        <w:t xml:space="preserve"> in </w:t>
      </w:r>
      <w:proofErr w:type="spellStart"/>
      <w:r w:rsidRPr="00B3056F">
        <w:t>SdmSubscription</w:t>
      </w:r>
      <w:proofErr w:type="spellEnd"/>
      <w:r>
        <w:t>.</w:t>
      </w:r>
    </w:p>
    <w:p w14:paraId="0F0C6B0F" w14:textId="77777777" w:rsidR="005B7866" w:rsidRPr="00B3056F" w:rsidRDefault="005B7866" w:rsidP="005B7866">
      <w:pPr>
        <w:pStyle w:val="B1"/>
      </w:pPr>
      <w:r w:rsidRPr="00B3056F">
        <w:t>2.</w:t>
      </w:r>
      <w:r w:rsidRPr="00B3056F">
        <w:tab/>
        <w:t>On success, the UDM responds with "201 Created" with the message body containing a representation of the created subscription. The Location HTTP header shall contain the URI of the created subscription.</w:t>
      </w:r>
    </w:p>
    <w:p w14:paraId="6A73DC1D" w14:textId="77777777" w:rsidR="005B7866" w:rsidRPr="00B3056F" w:rsidRDefault="005B7866" w:rsidP="005B7866">
      <w:r w:rsidRPr="00B3056F">
        <w:t>On failure, the appropriate HTTP status code indicating the error shall be returned and appropriate additional error information should be returned in the POST response body.</w:t>
      </w:r>
    </w:p>
    <w:p w14:paraId="79D0312E" w14:textId="77777777" w:rsidR="005B7866" w:rsidRPr="00B3056F" w:rsidRDefault="005B7866" w:rsidP="005B7866">
      <w:pPr>
        <w:pStyle w:val="B1"/>
      </w:pPr>
    </w:p>
    <w:p w14:paraId="42FB9A16" w14:textId="77777777" w:rsidR="005B7866" w:rsidRPr="00B3056F" w:rsidRDefault="005B7866" w:rsidP="005B7866">
      <w:pPr>
        <w:pStyle w:val="Heading4"/>
      </w:pPr>
      <w:bookmarkStart w:id="274" w:name="_Toc11338366"/>
      <w:bookmarkStart w:id="275" w:name="_Toc27584971"/>
      <w:bookmarkStart w:id="276" w:name="_Toc36456914"/>
      <w:bookmarkStart w:id="277" w:name="_Toc45027793"/>
      <w:bookmarkStart w:id="278" w:name="_Toc45028628"/>
      <w:bookmarkStart w:id="279" w:name="_Toc67681383"/>
      <w:bookmarkStart w:id="280" w:name="_Toc74944380"/>
      <w:r w:rsidRPr="00B3056F">
        <w:t>5.2.2.4</w:t>
      </w:r>
      <w:r w:rsidRPr="00B3056F">
        <w:tab/>
        <w:t>Unsubscribe</w:t>
      </w:r>
      <w:bookmarkEnd w:id="274"/>
      <w:bookmarkEnd w:id="275"/>
      <w:bookmarkEnd w:id="276"/>
      <w:bookmarkEnd w:id="277"/>
      <w:bookmarkEnd w:id="278"/>
      <w:bookmarkEnd w:id="279"/>
      <w:bookmarkEnd w:id="280"/>
    </w:p>
    <w:p w14:paraId="495318E1" w14:textId="77777777" w:rsidR="005B7866" w:rsidRPr="00B3056F" w:rsidRDefault="005B7866" w:rsidP="005B7866">
      <w:pPr>
        <w:pStyle w:val="Heading5"/>
      </w:pPr>
      <w:bookmarkStart w:id="281" w:name="_Toc11338367"/>
      <w:bookmarkStart w:id="282" w:name="_Toc27584972"/>
      <w:bookmarkStart w:id="283" w:name="_Toc36456915"/>
      <w:bookmarkStart w:id="284" w:name="_Toc45027794"/>
      <w:bookmarkStart w:id="285" w:name="_Toc45028629"/>
      <w:bookmarkStart w:id="286" w:name="_Toc67681384"/>
      <w:bookmarkStart w:id="287" w:name="_Toc74944381"/>
      <w:r w:rsidRPr="00B3056F">
        <w:t>5.2.2.4.1</w:t>
      </w:r>
      <w:r w:rsidRPr="00B3056F">
        <w:tab/>
        <w:t>General</w:t>
      </w:r>
      <w:bookmarkEnd w:id="281"/>
      <w:bookmarkEnd w:id="282"/>
      <w:bookmarkEnd w:id="283"/>
      <w:bookmarkEnd w:id="284"/>
      <w:bookmarkEnd w:id="285"/>
      <w:bookmarkEnd w:id="286"/>
      <w:bookmarkEnd w:id="287"/>
    </w:p>
    <w:p w14:paraId="13EE563E" w14:textId="77777777" w:rsidR="005B7866" w:rsidRPr="00B3056F" w:rsidRDefault="005B7866" w:rsidP="005B7866">
      <w:r w:rsidRPr="00B3056F">
        <w:t>The following procedures using the Unsubscribe service operation are supported:</w:t>
      </w:r>
    </w:p>
    <w:p w14:paraId="396F4E95" w14:textId="77777777" w:rsidR="005B7866" w:rsidRPr="00B3056F" w:rsidRDefault="005B7866" w:rsidP="005B7866">
      <w:pPr>
        <w:pStyle w:val="B1"/>
      </w:pPr>
      <w:r w:rsidRPr="00B3056F">
        <w:t>-</w:t>
      </w:r>
      <w:r w:rsidRPr="00B3056F">
        <w:tab/>
        <w:t>Unsubscribe to notification of data change (for UE individual data)</w:t>
      </w:r>
    </w:p>
    <w:p w14:paraId="7E267D98" w14:textId="77777777" w:rsidR="005B7866" w:rsidRPr="00B3056F" w:rsidRDefault="005B7866" w:rsidP="005B7866">
      <w:pPr>
        <w:pStyle w:val="B1"/>
      </w:pPr>
      <w:r w:rsidRPr="00B3056F">
        <w:t>-</w:t>
      </w:r>
      <w:r w:rsidRPr="00B3056F">
        <w:tab/>
        <w:t>Unsubscribe to notifications of shared data change</w:t>
      </w:r>
    </w:p>
    <w:p w14:paraId="25AD3DC3" w14:textId="77777777" w:rsidR="005B7866" w:rsidRPr="00B3056F" w:rsidRDefault="005B7866" w:rsidP="005B7866">
      <w:pPr>
        <w:pStyle w:val="Heading5"/>
      </w:pPr>
      <w:bookmarkStart w:id="288" w:name="_Toc11338368"/>
      <w:bookmarkStart w:id="289" w:name="_Toc27584973"/>
      <w:bookmarkStart w:id="290" w:name="_Toc36456916"/>
      <w:bookmarkStart w:id="291" w:name="_Toc45027795"/>
      <w:bookmarkStart w:id="292" w:name="_Toc45028630"/>
      <w:bookmarkStart w:id="293" w:name="_Toc67681385"/>
      <w:bookmarkStart w:id="294" w:name="_Toc74944382"/>
      <w:r w:rsidRPr="00B3056F">
        <w:t>5.2.2.4.2</w:t>
      </w:r>
      <w:r w:rsidRPr="00B3056F">
        <w:tab/>
        <w:t>Unsubscribe to notifications of data change</w:t>
      </w:r>
      <w:bookmarkEnd w:id="288"/>
      <w:bookmarkEnd w:id="289"/>
      <w:bookmarkEnd w:id="290"/>
      <w:bookmarkEnd w:id="291"/>
      <w:bookmarkEnd w:id="292"/>
      <w:bookmarkEnd w:id="293"/>
      <w:bookmarkEnd w:id="294"/>
    </w:p>
    <w:p w14:paraId="022719F7" w14:textId="77777777" w:rsidR="005B7866" w:rsidRPr="00B3056F" w:rsidRDefault="005B7866" w:rsidP="005B7866">
      <w:r w:rsidRPr="00B3056F">
        <w:t>Figure 5.2.2.4.2-1 shows a scenario where the NF service consumer sends a request to the UDM to unsubscribe from notifications of data changes (see also 3GPP TS 23.502 [3] figure 4.2.2.2.2-1 step 14). The request contains the URI previously received in the Location HTTP header of the response to the subscription.</w:t>
      </w:r>
    </w:p>
    <w:p w14:paraId="311BCE15" w14:textId="77777777" w:rsidR="005B7866" w:rsidRPr="00B3056F" w:rsidRDefault="005B7866" w:rsidP="005B7866">
      <w:pPr>
        <w:pStyle w:val="TH"/>
      </w:pPr>
      <w:r w:rsidRPr="00B3056F">
        <w:object w:dxaOrig="8714" w:dyaOrig="2399" w14:anchorId="58580535">
          <v:shape id="_x0000_i1049" type="#_x0000_t75" style="width:435pt;height:118.85pt" o:ole="">
            <v:imagedata r:id="rId60" o:title=""/>
          </v:shape>
          <o:OLEObject Type="Embed" ProgID="Visio.Drawing.11" ShapeID="_x0000_i1049" DrawAspect="Content" ObjectID="_1685558767" r:id="rId61"/>
        </w:object>
      </w:r>
    </w:p>
    <w:p w14:paraId="12BDBBB3" w14:textId="77777777" w:rsidR="005B7866" w:rsidRPr="00B3056F" w:rsidRDefault="005B7866" w:rsidP="005B7866">
      <w:pPr>
        <w:pStyle w:val="TF"/>
      </w:pPr>
      <w:r w:rsidRPr="00B3056F">
        <w:t>Figure 5.2.2.4.2-1: NF service consumer unsubscribes to notifications</w:t>
      </w:r>
    </w:p>
    <w:p w14:paraId="13D671C2" w14:textId="77777777" w:rsidR="005B7866" w:rsidRPr="00B3056F" w:rsidRDefault="005B7866" w:rsidP="005B7866">
      <w:pPr>
        <w:pStyle w:val="B1"/>
      </w:pPr>
      <w:r w:rsidRPr="00B3056F">
        <w:t>1.</w:t>
      </w:r>
      <w:r w:rsidRPr="00B3056F">
        <w:tab/>
        <w:t>The NF service consumer sends a DELETE request to the resource identified by the URI previously received during subscription creation.</w:t>
      </w:r>
    </w:p>
    <w:p w14:paraId="24D6EE01" w14:textId="77777777" w:rsidR="005B7866" w:rsidRPr="00B3056F" w:rsidRDefault="005B7866" w:rsidP="005B7866">
      <w:pPr>
        <w:pStyle w:val="B1"/>
      </w:pPr>
      <w:r w:rsidRPr="00B3056F">
        <w:t>2a.</w:t>
      </w:r>
      <w:r w:rsidRPr="00B3056F">
        <w:tab/>
        <w:t>On success, the UDM responds with "204 No Content".</w:t>
      </w:r>
    </w:p>
    <w:p w14:paraId="64755DA0" w14:textId="77777777" w:rsidR="005B7866" w:rsidRPr="00B3056F" w:rsidRDefault="005B7866" w:rsidP="005B7866">
      <w:pPr>
        <w:pStyle w:val="B1"/>
      </w:pPr>
      <w:r w:rsidRPr="00B3056F">
        <w:t>2b.</w:t>
      </w:r>
      <w:r w:rsidRPr="00B3056F">
        <w:tab/>
        <w:t xml:space="preserve">If there is no valid subscription available (e.g. due to an unknown </w:t>
      </w:r>
      <w:proofErr w:type="spellStart"/>
      <w:r w:rsidRPr="00B3056F">
        <w:t>subscriptionId</w:t>
      </w:r>
      <w:proofErr w:type="spellEnd"/>
      <w:r w:rsidRPr="00B3056F">
        <w:t xml:space="preserve"> value), HTTP status code "404 Not Found" should be returned including additional error information in the response body (in the "</w:t>
      </w:r>
      <w:proofErr w:type="spellStart"/>
      <w:r w:rsidRPr="00B3056F">
        <w:t>ProblemDetails</w:t>
      </w:r>
      <w:proofErr w:type="spellEnd"/>
      <w:r w:rsidRPr="00B3056F">
        <w:t>" element).</w:t>
      </w:r>
    </w:p>
    <w:p w14:paraId="0595A4FC" w14:textId="77777777" w:rsidR="005B7866" w:rsidRPr="00B3056F" w:rsidRDefault="005B7866" w:rsidP="005B7866">
      <w:r w:rsidRPr="00B3056F">
        <w:t>On failure, the appropriate HTTP status code indicating the error shall be returned and appropriate additional error information should be returned in the DELETE response body.</w:t>
      </w:r>
    </w:p>
    <w:p w14:paraId="58E71390" w14:textId="77777777" w:rsidR="005B7866" w:rsidRPr="00B3056F" w:rsidRDefault="005B7866" w:rsidP="005B7866">
      <w:pPr>
        <w:pStyle w:val="B1"/>
      </w:pPr>
    </w:p>
    <w:p w14:paraId="33E6681C" w14:textId="77777777" w:rsidR="005B7866" w:rsidRPr="00B3056F" w:rsidRDefault="005B7866" w:rsidP="005B7866">
      <w:pPr>
        <w:pStyle w:val="Heading5"/>
      </w:pPr>
      <w:bookmarkStart w:id="295" w:name="_Toc11338369"/>
      <w:bookmarkStart w:id="296" w:name="_Toc27584974"/>
      <w:bookmarkStart w:id="297" w:name="_Toc36456917"/>
      <w:bookmarkStart w:id="298" w:name="_Toc45027796"/>
      <w:bookmarkStart w:id="299" w:name="_Toc45028631"/>
      <w:bookmarkStart w:id="300" w:name="_Toc67681386"/>
      <w:bookmarkStart w:id="301" w:name="_Toc74944383"/>
      <w:r w:rsidRPr="00B3056F">
        <w:t>5.2.2.4.3</w:t>
      </w:r>
      <w:r w:rsidRPr="00B3056F">
        <w:tab/>
        <w:t>Unsubscribe to notifications of shared data change</w:t>
      </w:r>
      <w:bookmarkEnd w:id="295"/>
      <w:bookmarkEnd w:id="296"/>
      <w:bookmarkEnd w:id="297"/>
      <w:bookmarkEnd w:id="298"/>
      <w:bookmarkEnd w:id="299"/>
      <w:bookmarkEnd w:id="300"/>
      <w:bookmarkEnd w:id="301"/>
    </w:p>
    <w:p w14:paraId="2934CA1F" w14:textId="77777777" w:rsidR="005B7866" w:rsidRPr="00B3056F" w:rsidRDefault="005B7866" w:rsidP="005B7866">
      <w:r w:rsidRPr="00B3056F">
        <w:t>Figure 5.2.2.4.3-1 shows a scenario where the NF service consumer sends a request to the UDM to unsubscribe from notifications of shared data changes. The request contains the URI previously received in the Location HTTP header of the response to the subscription.</w:t>
      </w:r>
    </w:p>
    <w:p w14:paraId="693AD9D5" w14:textId="77777777" w:rsidR="005B7866" w:rsidRPr="00B3056F" w:rsidRDefault="005B7866" w:rsidP="005B7866">
      <w:pPr>
        <w:pStyle w:val="TH"/>
      </w:pPr>
      <w:r w:rsidRPr="00B3056F">
        <w:object w:dxaOrig="8714" w:dyaOrig="2400" w14:anchorId="43CCA516">
          <v:shape id="_x0000_i1050" type="#_x0000_t75" style="width:435pt;height:119.35pt" o:ole="">
            <v:imagedata r:id="rId62" o:title=""/>
          </v:shape>
          <o:OLEObject Type="Embed" ProgID="Visio.Drawing.11" ShapeID="_x0000_i1050" DrawAspect="Content" ObjectID="_1685558768" r:id="rId63"/>
        </w:object>
      </w:r>
    </w:p>
    <w:p w14:paraId="11C3A0AA" w14:textId="77777777" w:rsidR="005B7866" w:rsidRPr="00B3056F" w:rsidRDefault="005B7866" w:rsidP="005B7866">
      <w:pPr>
        <w:pStyle w:val="TF"/>
      </w:pPr>
      <w:r w:rsidRPr="00B3056F">
        <w:t>Figure 5.2.2.4.3-1: NF service consumer unsubscribes to notifications for shared data</w:t>
      </w:r>
    </w:p>
    <w:p w14:paraId="18F75CE5" w14:textId="77777777" w:rsidR="005B7866" w:rsidRPr="00B3056F" w:rsidRDefault="005B7866" w:rsidP="005B7866">
      <w:pPr>
        <w:pStyle w:val="B1"/>
      </w:pPr>
      <w:r w:rsidRPr="00B3056F">
        <w:t>1.</w:t>
      </w:r>
      <w:r w:rsidRPr="00B3056F">
        <w:tab/>
        <w:t>The NF service consumer sends a DELETE request to the resource identified by the URI previously received during subscription creation.</w:t>
      </w:r>
    </w:p>
    <w:p w14:paraId="64B38D70" w14:textId="77777777" w:rsidR="005B7866" w:rsidRPr="00B3056F" w:rsidRDefault="005B7866" w:rsidP="005B7866">
      <w:pPr>
        <w:pStyle w:val="B1"/>
      </w:pPr>
      <w:r w:rsidRPr="00B3056F">
        <w:t>2a.</w:t>
      </w:r>
      <w:r w:rsidRPr="00B3056F">
        <w:tab/>
        <w:t>On success, the UDM responds with "204 No Content".</w:t>
      </w:r>
    </w:p>
    <w:p w14:paraId="5745F021" w14:textId="77777777" w:rsidR="005B7866" w:rsidRPr="00B3056F" w:rsidRDefault="005B7866" w:rsidP="005B7866">
      <w:pPr>
        <w:pStyle w:val="B1"/>
      </w:pPr>
      <w:r w:rsidRPr="00B3056F">
        <w:t>2b.</w:t>
      </w:r>
      <w:r w:rsidRPr="00B3056F">
        <w:tab/>
        <w:t xml:space="preserve">If there is no valid subscription available (e.g. due to an unknown </w:t>
      </w:r>
      <w:proofErr w:type="spellStart"/>
      <w:r w:rsidRPr="00B3056F">
        <w:t>subscriptionId</w:t>
      </w:r>
      <w:proofErr w:type="spellEnd"/>
      <w:r w:rsidRPr="00B3056F">
        <w:t xml:space="preserve"> value), HTTP status code "404 Not Found" should be returned including additional error information in the response body (in the "</w:t>
      </w:r>
      <w:proofErr w:type="spellStart"/>
      <w:r w:rsidRPr="00B3056F">
        <w:t>ProblemDetails</w:t>
      </w:r>
      <w:proofErr w:type="spellEnd"/>
      <w:r w:rsidRPr="00B3056F">
        <w:t>" element).</w:t>
      </w:r>
    </w:p>
    <w:p w14:paraId="311A1827" w14:textId="77777777" w:rsidR="005B7866" w:rsidRPr="00B3056F" w:rsidRDefault="005B7866" w:rsidP="005B7866">
      <w:r w:rsidRPr="00B3056F">
        <w:t>On failure, the appropriate HTTP status code indicating the error shall be returned and appropriate additional error information should be returned in the DELETE response body.</w:t>
      </w:r>
    </w:p>
    <w:p w14:paraId="511D54CD" w14:textId="77777777" w:rsidR="005B7866" w:rsidRPr="00B3056F" w:rsidRDefault="005B7866" w:rsidP="005B7866">
      <w:pPr>
        <w:pStyle w:val="B1"/>
      </w:pPr>
    </w:p>
    <w:p w14:paraId="6D4B24FF" w14:textId="77777777" w:rsidR="005B7866" w:rsidRPr="00B3056F" w:rsidRDefault="005B7866" w:rsidP="005B7866">
      <w:pPr>
        <w:pStyle w:val="Heading4"/>
      </w:pPr>
      <w:bookmarkStart w:id="302" w:name="_Toc11338370"/>
      <w:bookmarkStart w:id="303" w:name="_Toc27584975"/>
      <w:bookmarkStart w:id="304" w:name="_Toc36456918"/>
      <w:bookmarkStart w:id="305" w:name="_Toc45027797"/>
      <w:bookmarkStart w:id="306" w:name="_Toc45028632"/>
      <w:bookmarkStart w:id="307" w:name="_Toc67681387"/>
      <w:bookmarkStart w:id="308" w:name="_Toc74944384"/>
      <w:r w:rsidRPr="00B3056F">
        <w:t>5.2.2.5</w:t>
      </w:r>
      <w:r w:rsidRPr="00B3056F">
        <w:tab/>
        <w:t>Notification</w:t>
      </w:r>
      <w:bookmarkEnd w:id="302"/>
      <w:bookmarkEnd w:id="303"/>
      <w:bookmarkEnd w:id="304"/>
      <w:bookmarkEnd w:id="305"/>
      <w:bookmarkEnd w:id="306"/>
      <w:bookmarkEnd w:id="307"/>
      <w:bookmarkEnd w:id="308"/>
    </w:p>
    <w:p w14:paraId="76D73362" w14:textId="77777777" w:rsidR="005B7866" w:rsidRPr="00B3056F" w:rsidRDefault="005B7866" w:rsidP="005B7866">
      <w:pPr>
        <w:pStyle w:val="Heading5"/>
      </w:pPr>
      <w:bookmarkStart w:id="309" w:name="_Toc11338371"/>
      <w:bookmarkStart w:id="310" w:name="_Toc27584976"/>
      <w:bookmarkStart w:id="311" w:name="_Toc36456919"/>
      <w:bookmarkStart w:id="312" w:name="_Toc45027798"/>
      <w:bookmarkStart w:id="313" w:name="_Toc45028633"/>
      <w:bookmarkStart w:id="314" w:name="_Toc67681388"/>
      <w:bookmarkStart w:id="315" w:name="_Toc74944385"/>
      <w:r w:rsidRPr="00B3056F">
        <w:t>5.2.2.5.1</w:t>
      </w:r>
      <w:r w:rsidRPr="00B3056F">
        <w:tab/>
        <w:t>General</w:t>
      </w:r>
      <w:bookmarkEnd w:id="309"/>
      <w:bookmarkEnd w:id="310"/>
      <w:bookmarkEnd w:id="311"/>
      <w:bookmarkEnd w:id="312"/>
      <w:bookmarkEnd w:id="313"/>
      <w:bookmarkEnd w:id="314"/>
      <w:bookmarkEnd w:id="315"/>
    </w:p>
    <w:p w14:paraId="38DB3468" w14:textId="77777777" w:rsidR="005B7866" w:rsidRPr="00B3056F" w:rsidRDefault="005B7866" w:rsidP="005B7866">
      <w:r w:rsidRPr="00B3056F">
        <w:t>The following procedures using the Notification service operation are supported:</w:t>
      </w:r>
    </w:p>
    <w:p w14:paraId="4C7652B8" w14:textId="77777777" w:rsidR="005B7866" w:rsidRPr="00B3056F" w:rsidRDefault="005B7866" w:rsidP="005B7866">
      <w:pPr>
        <w:pStyle w:val="B1"/>
      </w:pPr>
      <w:r w:rsidRPr="00B3056F">
        <w:t>-</w:t>
      </w:r>
      <w:r w:rsidRPr="00B3056F">
        <w:tab/>
        <w:t>Data change notification to NF</w:t>
      </w:r>
      <w:r w:rsidRPr="00B3056F">
        <w:rPr>
          <w:rFonts w:hint="eastAsia"/>
          <w:lang w:eastAsia="zh-CN"/>
        </w:rPr>
        <w:t xml:space="preserve">, including </w:t>
      </w:r>
      <w:r w:rsidRPr="00B3056F">
        <w:t>the updates of UE's Subscriber Data indicated by the "subscription data Type" input</w:t>
      </w:r>
      <w:r w:rsidRPr="00B3056F">
        <w:rPr>
          <w:rFonts w:hint="eastAsia"/>
          <w:lang w:eastAsia="zh-CN"/>
        </w:rPr>
        <w:t xml:space="preserve"> </w:t>
      </w:r>
      <w:r w:rsidRPr="00B3056F">
        <w:t>and additional UE's UDM-related parameters</w:t>
      </w:r>
      <w:r w:rsidRPr="00B3056F">
        <w:rPr>
          <w:lang w:eastAsia="zh-CN"/>
        </w:rPr>
        <w:t>.</w:t>
      </w:r>
    </w:p>
    <w:p w14:paraId="72504DFC" w14:textId="77777777" w:rsidR="005B7866" w:rsidRPr="00B3056F" w:rsidRDefault="005B7866" w:rsidP="005B7866">
      <w:pPr>
        <w:pStyle w:val="Heading5"/>
      </w:pPr>
      <w:bookmarkStart w:id="316" w:name="_Toc11338372"/>
      <w:bookmarkStart w:id="317" w:name="_Toc27584977"/>
      <w:bookmarkStart w:id="318" w:name="_Toc36456920"/>
      <w:bookmarkStart w:id="319" w:name="_Toc45027799"/>
      <w:bookmarkStart w:id="320" w:name="_Toc45028634"/>
      <w:bookmarkStart w:id="321" w:name="_Toc67681389"/>
      <w:bookmarkStart w:id="322" w:name="_Toc74944386"/>
      <w:r w:rsidRPr="00B3056F">
        <w:t>5.2.2.5.2</w:t>
      </w:r>
      <w:r w:rsidRPr="00B3056F">
        <w:tab/>
        <w:t>Data Change Notification To NF</w:t>
      </w:r>
      <w:bookmarkEnd w:id="316"/>
      <w:bookmarkEnd w:id="317"/>
      <w:bookmarkEnd w:id="318"/>
      <w:bookmarkEnd w:id="319"/>
      <w:bookmarkEnd w:id="320"/>
      <w:bookmarkEnd w:id="321"/>
      <w:bookmarkEnd w:id="322"/>
    </w:p>
    <w:p w14:paraId="0DCCA107" w14:textId="77777777" w:rsidR="005B7866" w:rsidRPr="00B3056F" w:rsidRDefault="005B7866" w:rsidP="005B7866">
      <w:r w:rsidRPr="00B3056F">
        <w:t xml:space="preserve">Figure 5.2.2.5.2-1 shows a scenario where the UDM notifies the NF service consumer (that has subscribed to receive such notification) about subscription data change (see also 3GPP TS 23.502 [3] clause </w:t>
      </w:r>
      <w:r w:rsidRPr="00B3056F">
        <w:rPr>
          <w:rFonts w:hint="eastAsia"/>
          <w:lang w:eastAsia="zh-CN"/>
        </w:rPr>
        <w:t>4.5.1 or</w:t>
      </w:r>
      <w:r w:rsidRPr="00B3056F">
        <w:t xml:space="preserve"> 3GPP TS 23.502 [3] clause 4.5.2) or shared data change. The request contains the </w:t>
      </w:r>
      <w:proofErr w:type="spellStart"/>
      <w:r w:rsidRPr="00B3056F">
        <w:t>callbackReference</w:t>
      </w:r>
      <w:proofErr w:type="spellEnd"/>
      <w:r w:rsidRPr="00B3056F">
        <w:t xml:space="preserve"> URI as previously received in the </w:t>
      </w:r>
      <w:proofErr w:type="spellStart"/>
      <w:r w:rsidRPr="00B3056F">
        <w:t>SdmSubscription</w:t>
      </w:r>
      <w:proofErr w:type="spellEnd"/>
      <w:r w:rsidRPr="00B3056F">
        <w:t xml:space="preserve"> (see clause 6.1.6.2.3).</w:t>
      </w:r>
    </w:p>
    <w:p w14:paraId="7E4A5358" w14:textId="26B1EB8E" w:rsidR="005B7866" w:rsidRPr="00B3056F" w:rsidRDefault="00657D86" w:rsidP="005B7866">
      <w:pPr>
        <w:pStyle w:val="TH"/>
      </w:pPr>
      <w:r>
        <w:object w:dxaOrig="8700" w:dyaOrig="2316" w14:anchorId="134B2802">
          <v:shape id="_x0000_i1051" type="#_x0000_t75" style="width:434.5pt;height:115.3pt" o:ole="">
            <v:imagedata r:id="rId64" o:title=""/>
          </v:shape>
          <o:OLEObject Type="Embed" ProgID="Visio.Drawing.11" ShapeID="_x0000_i1051" DrawAspect="Content" ObjectID="_1685558769" r:id="rId65"/>
        </w:object>
      </w:r>
    </w:p>
    <w:p w14:paraId="046C53F4" w14:textId="77777777" w:rsidR="005B7866" w:rsidRPr="00B3056F" w:rsidRDefault="005B7866" w:rsidP="005B7866">
      <w:pPr>
        <w:pStyle w:val="TF"/>
      </w:pPr>
      <w:r w:rsidRPr="00B3056F">
        <w:t>Figure 5.2.2.5.2-1: Subscription Data Change Notification</w:t>
      </w:r>
    </w:p>
    <w:p w14:paraId="4ADD6A38" w14:textId="77777777" w:rsidR="005B7866" w:rsidRPr="00B3056F" w:rsidRDefault="005B7866" w:rsidP="005B7866">
      <w:pPr>
        <w:pStyle w:val="B1"/>
      </w:pPr>
      <w:r w:rsidRPr="00B3056F">
        <w:t>1.</w:t>
      </w:r>
      <w:r w:rsidRPr="00B3056F">
        <w:tab/>
        <w:t xml:space="preserve">The UDM sends a POST request to the </w:t>
      </w:r>
      <w:proofErr w:type="spellStart"/>
      <w:r w:rsidRPr="00B3056F">
        <w:t>callbackReference</w:t>
      </w:r>
      <w:proofErr w:type="spellEnd"/>
      <w:r w:rsidRPr="00B3056F">
        <w:t xml:space="preserve"> as provided by the NF service consumer during the subscription.</w:t>
      </w:r>
    </w:p>
    <w:p w14:paraId="2B40B120" w14:textId="77777777" w:rsidR="005B7866" w:rsidRPr="00B3056F" w:rsidRDefault="005B7866" w:rsidP="005B7866">
      <w:pPr>
        <w:pStyle w:val="B1"/>
      </w:pPr>
      <w:r w:rsidRPr="00B3056F">
        <w:t>2.</w:t>
      </w:r>
      <w:r w:rsidRPr="00B3056F">
        <w:tab/>
        <w:t>The NF service consumer responds with "204 No Content".</w:t>
      </w:r>
    </w:p>
    <w:p w14:paraId="6BD7D6BD" w14:textId="77777777" w:rsidR="005B7866" w:rsidRPr="00B3056F" w:rsidRDefault="005B7866" w:rsidP="005B7866">
      <w:r w:rsidRPr="00B3056F">
        <w:lastRenderedPageBreak/>
        <w:t>On failure, the appropriate HTTP status code indicating the error shall be returned and appropriate additional error information should be returned in the POST response body.</w:t>
      </w:r>
    </w:p>
    <w:p w14:paraId="525600C1" w14:textId="77777777" w:rsidR="005B7866" w:rsidRPr="00B3056F" w:rsidRDefault="005B7866" w:rsidP="005B7866">
      <w:pPr>
        <w:pStyle w:val="NO"/>
      </w:pPr>
      <w:r>
        <w:t>Note:</w:t>
      </w:r>
      <w:r>
        <w:tab/>
        <w:t xml:space="preserve">If the NF service consumer detects that the received Data Change Notification contains an </w:t>
      </w:r>
      <w:proofErr w:type="spellStart"/>
      <w:r>
        <w:t>origValue</w:t>
      </w:r>
      <w:proofErr w:type="spellEnd"/>
      <w:r>
        <w:t xml:space="preserve"> that does not match the currently stored value, it can re-sync by using the </w:t>
      </w:r>
      <w:proofErr w:type="spellStart"/>
      <w:r>
        <w:t>Nudm_SDM_Get</w:t>
      </w:r>
      <w:proofErr w:type="spellEnd"/>
      <w:r>
        <w:t xml:space="preserve"> service operation.</w:t>
      </w:r>
    </w:p>
    <w:p w14:paraId="4867BBC3" w14:textId="77777777" w:rsidR="005B7866" w:rsidRPr="00B3056F" w:rsidRDefault="005B7866" w:rsidP="005B7866">
      <w:pPr>
        <w:pStyle w:val="Heading4"/>
      </w:pPr>
      <w:bookmarkStart w:id="323" w:name="_Toc11338373"/>
      <w:bookmarkStart w:id="324" w:name="_Toc27584978"/>
      <w:bookmarkStart w:id="325" w:name="_Toc36456921"/>
      <w:bookmarkStart w:id="326" w:name="_Toc45027800"/>
      <w:bookmarkStart w:id="327" w:name="_Toc45028635"/>
      <w:bookmarkStart w:id="328" w:name="_Toc67681390"/>
      <w:bookmarkStart w:id="329" w:name="_Toc74944387"/>
      <w:r w:rsidRPr="00B3056F">
        <w:t>5.2.2.6</w:t>
      </w:r>
      <w:r w:rsidRPr="00B3056F">
        <w:tab/>
        <w:t>Info</w:t>
      </w:r>
      <w:bookmarkEnd w:id="323"/>
      <w:bookmarkEnd w:id="324"/>
      <w:bookmarkEnd w:id="325"/>
      <w:bookmarkEnd w:id="326"/>
      <w:bookmarkEnd w:id="327"/>
      <w:bookmarkEnd w:id="328"/>
      <w:bookmarkEnd w:id="329"/>
    </w:p>
    <w:p w14:paraId="4E9B04E6" w14:textId="77777777" w:rsidR="005B7866" w:rsidRPr="00B3056F" w:rsidRDefault="005B7866" w:rsidP="005B7866">
      <w:pPr>
        <w:pStyle w:val="Heading5"/>
      </w:pPr>
      <w:bookmarkStart w:id="330" w:name="_Toc11338374"/>
      <w:bookmarkStart w:id="331" w:name="_Toc27584979"/>
      <w:bookmarkStart w:id="332" w:name="_Toc36456922"/>
      <w:bookmarkStart w:id="333" w:name="_Toc45027801"/>
      <w:bookmarkStart w:id="334" w:name="_Toc45028636"/>
      <w:bookmarkStart w:id="335" w:name="_Toc67681391"/>
      <w:bookmarkStart w:id="336" w:name="_Toc74944388"/>
      <w:r w:rsidRPr="00B3056F">
        <w:t>5.2.2.6.1</w:t>
      </w:r>
      <w:r w:rsidRPr="00B3056F">
        <w:tab/>
        <w:t>General</w:t>
      </w:r>
      <w:bookmarkEnd w:id="330"/>
      <w:bookmarkEnd w:id="331"/>
      <w:bookmarkEnd w:id="332"/>
      <w:bookmarkEnd w:id="333"/>
      <w:bookmarkEnd w:id="334"/>
      <w:bookmarkEnd w:id="335"/>
      <w:bookmarkEnd w:id="336"/>
    </w:p>
    <w:p w14:paraId="2C17DC53" w14:textId="77777777" w:rsidR="005B7866" w:rsidRPr="00B3056F" w:rsidRDefault="005B7866" w:rsidP="005B7866">
      <w:r w:rsidRPr="00B3056F">
        <w:t>The following procedures using the Info service operation are supported:</w:t>
      </w:r>
    </w:p>
    <w:p w14:paraId="2A6C1DCB" w14:textId="77777777" w:rsidR="005B7866" w:rsidRPr="00B3056F" w:rsidRDefault="005B7866" w:rsidP="005B7866">
      <w:pPr>
        <w:pStyle w:val="B1"/>
        <w:rPr>
          <w:lang w:eastAsia="zh-CN"/>
        </w:rPr>
      </w:pPr>
      <w:r w:rsidRPr="00B3056F">
        <w:t>-</w:t>
      </w:r>
      <w:r w:rsidRPr="00B3056F">
        <w:tab/>
      </w:r>
      <w:r w:rsidRPr="00B3056F">
        <w:rPr>
          <w:lang w:eastAsia="zh-CN"/>
        </w:rPr>
        <w:t>Providing acknowledgement from the UE to UDM about successful delivery of Steering of Roaming information via the AMF as defined in 3GPP TS 23.122 [20]</w:t>
      </w:r>
    </w:p>
    <w:p w14:paraId="10BFACB9" w14:textId="77777777" w:rsidR="005B7866" w:rsidRPr="00B3056F" w:rsidRDefault="005B7866" w:rsidP="005B7866">
      <w:pPr>
        <w:pStyle w:val="B1"/>
        <w:rPr>
          <w:lang w:eastAsia="zh-CN"/>
        </w:rPr>
      </w:pPr>
      <w:r w:rsidRPr="00B3056F">
        <w:t>-</w:t>
      </w:r>
      <w:r w:rsidRPr="00B3056F">
        <w:tab/>
      </w:r>
      <w:r w:rsidRPr="00B3056F">
        <w:rPr>
          <w:lang w:eastAsia="zh-CN"/>
        </w:rPr>
        <w:t xml:space="preserve">Providing acknowledgement from the UE to UDM about successful delivery of </w:t>
      </w:r>
      <w:r w:rsidRPr="00B3056F">
        <w:t>update</w:t>
      </w:r>
      <w:r w:rsidRPr="00B3056F">
        <w:rPr>
          <w:rFonts w:hint="eastAsia"/>
          <w:lang w:eastAsia="zh-CN"/>
        </w:rPr>
        <w:t>d</w:t>
      </w:r>
      <w:r w:rsidRPr="00B3056F">
        <w:t xml:space="preserve"> Default Configured NSSAI</w:t>
      </w:r>
      <w:r w:rsidRPr="00B3056F">
        <w:rPr>
          <w:rFonts w:hint="eastAsia"/>
          <w:lang w:eastAsia="zh-CN"/>
        </w:rPr>
        <w:t xml:space="preserve"> or </w:t>
      </w:r>
      <w:r w:rsidRPr="00B3056F">
        <w:t>UICC data (Secured-Packet, containing e.g. Routing indicator)</w:t>
      </w:r>
      <w:r w:rsidRPr="00B3056F">
        <w:rPr>
          <w:lang w:eastAsia="zh-CN"/>
        </w:rPr>
        <w:t xml:space="preserve"> via the AMF as defined in 3GPP TS 23.</w:t>
      </w:r>
      <w:r w:rsidRPr="00B3056F">
        <w:rPr>
          <w:rFonts w:hint="eastAsia"/>
          <w:lang w:eastAsia="zh-CN"/>
        </w:rPr>
        <w:t>502</w:t>
      </w:r>
      <w:r w:rsidRPr="00B3056F">
        <w:rPr>
          <w:lang w:eastAsia="zh-CN"/>
        </w:rPr>
        <w:t> [</w:t>
      </w:r>
      <w:r w:rsidRPr="00B3056F">
        <w:rPr>
          <w:rFonts w:hint="eastAsia"/>
          <w:lang w:eastAsia="zh-CN"/>
        </w:rPr>
        <w:t>3</w:t>
      </w:r>
      <w:r w:rsidRPr="00B3056F">
        <w:rPr>
          <w:lang w:eastAsia="zh-CN"/>
        </w:rPr>
        <w:t>]</w:t>
      </w:r>
      <w:r w:rsidRPr="00B3056F">
        <w:rPr>
          <w:rFonts w:hint="eastAsia"/>
          <w:lang w:eastAsia="zh-CN"/>
        </w:rPr>
        <w:t>.</w:t>
      </w:r>
    </w:p>
    <w:p w14:paraId="2451DC9F" w14:textId="77777777" w:rsidR="005B7866" w:rsidRPr="00B3056F" w:rsidRDefault="005B7866" w:rsidP="005B7866">
      <w:pPr>
        <w:pStyle w:val="B1"/>
        <w:rPr>
          <w:lang w:eastAsia="zh-CN"/>
        </w:rPr>
      </w:pPr>
      <w:r w:rsidRPr="00B3056F">
        <w:t>-</w:t>
      </w:r>
      <w:r w:rsidRPr="00B3056F">
        <w:tab/>
        <w:t>Providing acknowledgement from the UE to the UDM about successful delivery of the Network Slicing Subscription Change Indication.</w:t>
      </w:r>
    </w:p>
    <w:p w14:paraId="6289BAFF" w14:textId="77777777" w:rsidR="00A22593" w:rsidRDefault="005B7866" w:rsidP="00A22593">
      <w:pPr>
        <w:pStyle w:val="B1"/>
      </w:pPr>
      <w:r w:rsidRPr="00B3056F">
        <w:t>-</w:t>
      </w:r>
      <w:r w:rsidRPr="00B3056F">
        <w:tab/>
        <w:t>Providing acknowledgement from the UE to UDM about successful delivery of CAG configuration (see 3GPP TS 23.501 [2] clause 5.30.3.3).</w:t>
      </w:r>
    </w:p>
    <w:p w14:paraId="73898811" w14:textId="58D7B116" w:rsidR="005B7866" w:rsidRPr="00B3056F" w:rsidRDefault="00A22593" w:rsidP="00A22593">
      <w:pPr>
        <w:pStyle w:val="B1"/>
      </w:pPr>
      <w:r w:rsidRPr="00283CD6">
        <w:t>-</w:t>
      </w:r>
      <w:r w:rsidRPr="00283CD6">
        <w:tab/>
      </w:r>
      <w:r w:rsidRPr="00F07F2B">
        <w:rPr>
          <w:lang w:val="en-IN"/>
        </w:rPr>
        <w:t>Providing indication from AMF to UDM about unsuccessful delivery of Steering of Roaming Information, update</w:t>
      </w:r>
      <w:r w:rsidRPr="00F07F2B">
        <w:rPr>
          <w:lang w:val="en-IN" w:eastAsia="zh-CN"/>
        </w:rPr>
        <w:t>d</w:t>
      </w:r>
      <w:r w:rsidRPr="00F07F2B">
        <w:rPr>
          <w:lang w:val="en-IN"/>
        </w:rPr>
        <w:t xml:space="preserve"> Default Configured NSSAI</w:t>
      </w:r>
      <w:r w:rsidRPr="00F07F2B">
        <w:rPr>
          <w:lang w:val="en-IN" w:eastAsia="zh-CN"/>
        </w:rPr>
        <w:t xml:space="preserve"> or </w:t>
      </w:r>
      <w:r w:rsidRPr="00F07F2B">
        <w:rPr>
          <w:lang w:val="en-IN"/>
        </w:rPr>
        <w:t>UICC data, Network Slicing Subscription Change Indication or Network Slicing Subscription Change Indication.</w:t>
      </w:r>
    </w:p>
    <w:p w14:paraId="7E35D8E0" w14:textId="77777777" w:rsidR="005B7866" w:rsidRPr="00B3056F" w:rsidRDefault="005B7866" w:rsidP="005B7866">
      <w:pPr>
        <w:pStyle w:val="B1"/>
      </w:pPr>
      <w:r w:rsidRPr="00B3056F">
        <w:t>-</w:t>
      </w:r>
      <w:r w:rsidRPr="00B3056F">
        <w:tab/>
        <w:t>Triggering update of Steering of Roaming information at the UE due to "initial registration" or "emergency registration" in a VPLMN.</w:t>
      </w:r>
    </w:p>
    <w:p w14:paraId="72CE0E5F" w14:textId="77777777" w:rsidR="005B7866" w:rsidRPr="00B3056F" w:rsidRDefault="005B7866" w:rsidP="005B7866">
      <w:pPr>
        <w:pStyle w:val="Heading5"/>
      </w:pPr>
      <w:bookmarkStart w:id="337" w:name="_Toc11338375"/>
      <w:bookmarkStart w:id="338" w:name="_Toc27584980"/>
      <w:bookmarkStart w:id="339" w:name="_Toc36456923"/>
      <w:bookmarkStart w:id="340" w:name="_Toc45027802"/>
      <w:bookmarkStart w:id="341" w:name="_Toc45028637"/>
      <w:bookmarkStart w:id="342" w:name="_Toc67681392"/>
      <w:bookmarkStart w:id="343" w:name="_Toc74944389"/>
      <w:r w:rsidRPr="00B3056F">
        <w:t>5.2.2.6.2</w:t>
      </w:r>
      <w:r w:rsidRPr="00B3056F">
        <w:tab/>
        <w:t xml:space="preserve">Providing acknowledgement of </w:t>
      </w:r>
      <w:r w:rsidRPr="00B3056F">
        <w:rPr>
          <w:lang w:eastAsia="zh-CN"/>
        </w:rPr>
        <w:t>Steering of Roaming</w:t>
      </w:r>
      <w:bookmarkEnd w:id="337"/>
      <w:bookmarkEnd w:id="338"/>
      <w:bookmarkEnd w:id="339"/>
      <w:bookmarkEnd w:id="340"/>
      <w:bookmarkEnd w:id="341"/>
      <w:bookmarkEnd w:id="342"/>
      <w:bookmarkEnd w:id="343"/>
    </w:p>
    <w:p w14:paraId="660A3C3C" w14:textId="77777777" w:rsidR="005B7866" w:rsidRPr="00B3056F" w:rsidRDefault="005B7866" w:rsidP="005B7866">
      <w:r w:rsidRPr="00B3056F">
        <w:t>Figure 5.2.2.6.2-1 shows a scenario where the NF service consumer (e.g. AMF) sends the UE acknowledgement to the UDM (see also 3GPP TS 23.122 [20] Annex C). The request contains the UE's identity (/{</w:t>
      </w:r>
      <w:proofErr w:type="spellStart"/>
      <w:r w:rsidRPr="00B3056F">
        <w:t>supi</w:t>
      </w:r>
      <w:proofErr w:type="spellEnd"/>
      <w:r w:rsidRPr="00B3056F">
        <w:t>}), the type of the acknowledgement information (/am-data/</w:t>
      </w:r>
      <w:proofErr w:type="spellStart"/>
      <w:r w:rsidRPr="00B3056F">
        <w:t>sor</w:t>
      </w:r>
      <w:proofErr w:type="spellEnd"/>
      <w:r w:rsidRPr="00B3056F">
        <w:t>-ack), and the SOR-MAC-</w:t>
      </w:r>
      <w:proofErr w:type="spellStart"/>
      <w:r w:rsidRPr="00B3056F">
        <w:t>Iue</w:t>
      </w:r>
      <w:proofErr w:type="spellEnd"/>
      <w:r w:rsidRPr="00B3056F">
        <w:t>.</w:t>
      </w:r>
    </w:p>
    <w:p w14:paraId="31B5AF07" w14:textId="77777777" w:rsidR="005B7866" w:rsidRPr="00B3056F" w:rsidRDefault="005B7866" w:rsidP="005B7866">
      <w:pPr>
        <w:pStyle w:val="TH"/>
      </w:pPr>
      <w:r w:rsidRPr="00B3056F">
        <w:object w:dxaOrig="8714" w:dyaOrig="2338" w14:anchorId="3FA27699">
          <v:shape id="_x0000_i1052" type="#_x0000_t75" style="width:435pt;height:118.85pt" o:ole="">
            <v:imagedata r:id="rId66" o:title=""/>
          </v:shape>
          <o:OLEObject Type="Embed" ProgID="Visio.Drawing.11" ShapeID="_x0000_i1052" DrawAspect="Content" ObjectID="_1685558770" r:id="rId67"/>
        </w:object>
      </w:r>
    </w:p>
    <w:p w14:paraId="2208623B" w14:textId="77777777" w:rsidR="005B7866" w:rsidRPr="00B3056F" w:rsidRDefault="005B7866" w:rsidP="005B7866">
      <w:pPr>
        <w:pStyle w:val="TF"/>
      </w:pPr>
      <w:r w:rsidRPr="00B3056F">
        <w:t xml:space="preserve">Figure 5.2.2.6.2-1: Providing acknowledgement of </w:t>
      </w:r>
      <w:r w:rsidRPr="00B3056F">
        <w:rPr>
          <w:lang w:eastAsia="zh-CN"/>
        </w:rPr>
        <w:t>Steering of Roaming</w:t>
      </w:r>
    </w:p>
    <w:p w14:paraId="36AD3E3C" w14:textId="12A66FCB" w:rsidR="005B7866" w:rsidRPr="00B3056F" w:rsidRDefault="005B7866" w:rsidP="005B7866">
      <w:pPr>
        <w:pStyle w:val="B1"/>
      </w:pPr>
      <w:r w:rsidRPr="00B3056F">
        <w:t>1.</w:t>
      </w:r>
      <w:r w:rsidRPr="00B3056F">
        <w:tab/>
        <w:t xml:space="preserve">The NF service consumer (e.g. AMF) sends a PUT request to the resource representing the UE's Access and Mobility Subscription Data, with the </w:t>
      </w:r>
      <w:proofErr w:type="spellStart"/>
      <w:r w:rsidRPr="00B3056F">
        <w:t>AcknowledgeInfo</w:t>
      </w:r>
      <w:proofErr w:type="spellEnd"/>
      <w:r w:rsidRPr="00B3056F">
        <w:t xml:space="preserve"> (SOR-MAC-</w:t>
      </w:r>
      <w:proofErr w:type="spellStart"/>
      <w:r w:rsidRPr="00B3056F">
        <w:t>Iue</w:t>
      </w:r>
      <w:proofErr w:type="spellEnd"/>
      <w:r w:rsidRPr="00B3056F">
        <w:t xml:space="preserve"> received from the UE</w:t>
      </w:r>
      <w:r w:rsidR="00A22593">
        <w:t>, or UE not reachable indication)</w:t>
      </w:r>
      <w:r w:rsidRPr="00B3056F">
        <w:t>.</w:t>
      </w:r>
    </w:p>
    <w:p w14:paraId="2F39649B" w14:textId="77777777" w:rsidR="005B7866" w:rsidRPr="00B3056F" w:rsidRDefault="005B7866" w:rsidP="005B7866">
      <w:pPr>
        <w:pStyle w:val="B1"/>
      </w:pPr>
      <w:r w:rsidRPr="00B3056F">
        <w:t>2.</w:t>
      </w:r>
      <w:r w:rsidRPr="00B3056F">
        <w:tab/>
        <w:t>The UDM responds with "204 No Content".</w:t>
      </w:r>
    </w:p>
    <w:p w14:paraId="47D55BDC" w14:textId="77777777" w:rsidR="005B7866" w:rsidRPr="00B3056F" w:rsidRDefault="005B7866" w:rsidP="005B7866">
      <w:r w:rsidRPr="00B3056F">
        <w:t>On failure, the appropriate HTTP status code indicating the error shall be returned and appropriate additional error information should be returned in the PUT response body.</w:t>
      </w:r>
    </w:p>
    <w:p w14:paraId="5F31E0AF" w14:textId="77777777" w:rsidR="005B7866" w:rsidRPr="00B3056F" w:rsidRDefault="005B7866" w:rsidP="005B7866">
      <w:pPr>
        <w:pStyle w:val="B1"/>
      </w:pPr>
    </w:p>
    <w:p w14:paraId="17858AA5" w14:textId="77777777" w:rsidR="005B7866" w:rsidRPr="00B3056F" w:rsidRDefault="005B7866" w:rsidP="005B7866">
      <w:pPr>
        <w:pStyle w:val="Heading5"/>
      </w:pPr>
      <w:bookmarkStart w:id="344" w:name="_Toc11338376"/>
      <w:bookmarkStart w:id="345" w:name="_Toc27584981"/>
      <w:bookmarkStart w:id="346" w:name="_Toc36456924"/>
      <w:bookmarkStart w:id="347" w:name="_Toc45027803"/>
      <w:bookmarkStart w:id="348" w:name="_Toc45028638"/>
      <w:bookmarkStart w:id="349" w:name="_Toc67681393"/>
      <w:bookmarkStart w:id="350" w:name="_Toc74944390"/>
      <w:r w:rsidRPr="00B3056F">
        <w:lastRenderedPageBreak/>
        <w:t>5.2.2.6.3</w:t>
      </w:r>
      <w:r w:rsidRPr="00B3056F">
        <w:tab/>
        <w:t>Providing acknowledgement of UE parameters update</w:t>
      </w:r>
      <w:bookmarkEnd w:id="344"/>
      <w:bookmarkEnd w:id="345"/>
      <w:bookmarkEnd w:id="346"/>
      <w:bookmarkEnd w:id="347"/>
      <w:bookmarkEnd w:id="348"/>
      <w:bookmarkEnd w:id="349"/>
      <w:bookmarkEnd w:id="350"/>
    </w:p>
    <w:p w14:paraId="79249316" w14:textId="77777777" w:rsidR="005B7866" w:rsidRPr="00B3056F" w:rsidRDefault="005B7866" w:rsidP="005B7866">
      <w:r w:rsidRPr="00B3056F">
        <w:t>Figure 5.2.2.6.3-1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w:t>
      </w:r>
      <w:proofErr w:type="spellStart"/>
      <w:r w:rsidRPr="00B3056F">
        <w:t>supi</w:t>
      </w:r>
      <w:proofErr w:type="spellEnd"/>
      <w:r w:rsidRPr="00B3056F">
        <w:t>}), the type of the acknowledgement information (/am-data/</w:t>
      </w:r>
      <w:proofErr w:type="spellStart"/>
      <w:r w:rsidRPr="00B3056F">
        <w:rPr>
          <w:rFonts w:hint="eastAsia"/>
          <w:lang w:eastAsia="zh-CN"/>
        </w:rPr>
        <w:t>upu</w:t>
      </w:r>
      <w:proofErr w:type="spellEnd"/>
      <w:r w:rsidRPr="00B3056F">
        <w:t xml:space="preserve">-ack), and the </w:t>
      </w:r>
      <w:r w:rsidRPr="00B3056F">
        <w:rPr>
          <w:rFonts w:hint="eastAsia"/>
          <w:lang w:eastAsia="zh-CN"/>
        </w:rPr>
        <w:t>UPU</w:t>
      </w:r>
      <w:r w:rsidRPr="00B3056F">
        <w:t>-MAC-</w:t>
      </w:r>
      <w:proofErr w:type="spellStart"/>
      <w:r w:rsidRPr="00B3056F">
        <w:t>Iue</w:t>
      </w:r>
      <w:proofErr w:type="spellEnd"/>
      <w:r w:rsidRPr="00B3056F">
        <w:t>.</w:t>
      </w:r>
    </w:p>
    <w:p w14:paraId="0B2BA736" w14:textId="77777777" w:rsidR="005B7866" w:rsidRPr="00B3056F" w:rsidRDefault="005B7866" w:rsidP="005B7866">
      <w:pPr>
        <w:pStyle w:val="TH"/>
        <w:rPr>
          <w:lang w:eastAsia="zh-CN"/>
        </w:rPr>
      </w:pPr>
      <w:r w:rsidRPr="00B3056F">
        <w:object w:dxaOrig="8714" w:dyaOrig="2338" w14:anchorId="56ACA066">
          <v:shape id="_x0000_i1053" type="#_x0000_t75" style="width:435pt;height:118.85pt" o:ole="">
            <v:imagedata r:id="rId68" o:title=""/>
          </v:shape>
          <o:OLEObject Type="Embed" ProgID="Visio.Drawing.11" ShapeID="_x0000_i1053" DrawAspect="Content" ObjectID="_1685558771" r:id="rId69"/>
        </w:object>
      </w:r>
    </w:p>
    <w:p w14:paraId="24BA6B9B" w14:textId="77777777" w:rsidR="005B7866" w:rsidRPr="00B3056F" w:rsidRDefault="005B7866" w:rsidP="005B7866">
      <w:pPr>
        <w:pStyle w:val="TF"/>
      </w:pPr>
      <w:r w:rsidRPr="00B3056F">
        <w:t>Figure 5.2.2.6.3-1: Providing acknowledgement of UE parameters update</w:t>
      </w:r>
    </w:p>
    <w:p w14:paraId="1EBEDA80" w14:textId="161B83FC" w:rsidR="005B7866" w:rsidRPr="00B3056F" w:rsidRDefault="005B7866" w:rsidP="005B7866">
      <w:pPr>
        <w:pStyle w:val="B1"/>
      </w:pPr>
      <w:r w:rsidRPr="00B3056F">
        <w:t>1.</w:t>
      </w:r>
      <w:r w:rsidRPr="00B3056F">
        <w:tab/>
        <w:t xml:space="preserve">The NF service consumer (e.g. AMF) sends a PUT request to the resource representing the UE's Access and Mobility Subscription Data, with the </w:t>
      </w:r>
      <w:proofErr w:type="spellStart"/>
      <w:r w:rsidRPr="00B3056F">
        <w:t>AcknowledgeInfo</w:t>
      </w:r>
      <w:proofErr w:type="spellEnd"/>
      <w:r w:rsidRPr="00B3056F">
        <w:t>(UPU-MAC-I</w:t>
      </w:r>
      <w:r w:rsidRPr="00B3056F">
        <w:rPr>
          <w:vertAlign w:val="subscript"/>
        </w:rPr>
        <w:t>UE</w:t>
      </w:r>
      <w:r w:rsidRPr="00B3056F">
        <w:t xml:space="preserve"> received from the UE</w:t>
      </w:r>
      <w:r w:rsidR="00A22593">
        <w:t>, or UE not reachable indication)</w:t>
      </w:r>
      <w:r w:rsidRPr="00B3056F">
        <w:t>.</w:t>
      </w:r>
    </w:p>
    <w:p w14:paraId="1AD11507" w14:textId="77777777" w:rsidR="005B7866" w:rsidRPr="00B3056F" w:rsidRDefault="005B7866" w:rsidP="005B7866">
      <w:pPr>
        <w:pStyle w:val="B1"/>
        <w:rPr>
          <w:lang w:eastAsia="zh-CN"/>
        </w:rPr>
      </w:pPr>
      <w:r w:rsidRPr="00B3056F">
        <w:t>2.</w:t>
      </w:r>
      <w:r w:rsidRPr="00B3056F">
        <w:tab/>
        <w:t>The UDM responds with "204 No Content".</w:t>
      </w:r>
    </w:p>
    <w:p w14:paraId="62206DAE" w14:textId="77777777" w:rsidR="005B7866" w:rsidRPr="00B3056F" w:rsidRDefault="005B7866" w:rsidP="005B7866">
      <w:r w:rsidRPr="00B3056F">
        <w:t>On failure, the appropriate HTTP status code indicating the error shall be returned and appropriate additional error information should be returned in the PUT response body.</w:t>
      </w:r>
    </w:p>
    <w:p w14:paraId="111C98A3" w14:textId="77777777" w:rsidR="005B7866" w:rsidRPr="00B3056F" w:rsidRDefault="005B7866" w:rsidP="005B7866">
      <w:pPr>
        <w:pStyle w:val="Heading5"/>
      </w:pPr>
      <w:bookmarkStart w:id="351" w:name="_Toc27584982"/>
      <w:bookmarkStart w:id="352" w:name="_Toc36456925"/>
      <w:bookmarkStart w:id="353" w:name="_Toc45027804"/>
      <w:bookmarkStart w:id="354" w:name="_Toc45028639"/>
      <w:bookmarkStart w:id="355" w:name="_Toc67681394"/>
      <w:bookmarkStart w:id="356" w:name="_Toc11338377"/>
      <w:bookmarkStart w:id="357" w:name="_Toc74944391"/>
      <w:r w:rsidRPr="00B3056F">
        <w:t>5.2.2.6.4</w:t>
      </w:r>
      <w:r w:rsidRPr="00B3056F">
        <w:tab/>
        <w:t>Providing acknowledgement of UE for Network Slicing Subscription Change</w:t>
      </w:r>
      <w:bookmarkEnd w:id="351"/>
      <w:bookmarkEnd w:id="352"/>
      <w:bookmarkEnd w:id="353"/>
      <w:bookmarkEnd w:id="354"/>
      <w:bookmarkEnd w:id="355"/>
      <w:bookmarkEnd w:id="357"/>
    </w:p>
    <w:p w14:paraId="11185253" w14:textId="77777777" w:rsidR="005B7866" w:rsidRPr="00B3056F" w:rsidRDefault="005B7866" w:rsidP="005B7866">
      <w:r w:rsidRPr="00B3056F">
        <w:t>Figure 5.2.2.6.4-1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w:t>
      </w:r>
      <w:proofErr w:type="spellStart"/>
      <w:r w:rsidRPr="00B3056F">
        <w:t>supi</w:t>
      </w:r>
      <w:proofErr w:type="spellEnd"/>
      <w:r w:rsidRPr="00B3056F">
        <w:t>}) and the type of the acknowledgement information (/am-data/subscribed-</w:t>
      </w:r>
      <w:proofErr w:type="spellStart"/>
      <w:r w:rsidRPr="00B3056F">
        <w:t>snssais</w:t>
      </w:r>
      <w:proofErr w:type="spellEnd"/>
      <w:r w:rsidRPr="00B3056F">
        <w:t>-ack).</w:t>
      </w:r>
    </w:p>
    <w:p w14:paraId="6D1AFAF7" w14:textId="77777777" w:rsidR="005B7866" w:rsidRPr="00B3056F" w:rsidRDefault="005B7866" w:rsidP="005B7866">
      <w:pPr>
        <w:pStyle w:val="TH"/>
        <w:rPr>
          <w:lang w:eastAsia="zh-CN"/>
        </w:rPr>
      </w:pPr>
      <w:r w:rsidRPr="00B3056F">
        <w:object w:dxaOrig="8714" w:dyaOrig="2339" w14:anchorId="37925A92">
          <v:shape id="_x0000_i1054" type="#_x0000_t75" style="width:435pt;height:117.3pt" o:ole="">
            <v:imagedata r:id="rId70" o:title=""/>
          </v:shape>
          <o:OLEObject Type="Embed" ProgID="Visio.Drawing.11" ShapeID="_x0000_i1054" DrawAspect="Content" ObjectID="_1685558772" r:id="rId71"/>
        </w:object>
      </w:r>
    </w:p>
    <w:p w14:paraId="3F1AB424" w14:textId="77777777" w:rsidR="005B7866" w:rsidRPr="00B3056F" w:rsidRDefault="005B7866" w:rsidP="005B7866">
      <w:pPr>
        <w:pStyle w:val="TF"/>
      </w:pPr>
      <w:r w:rsidRPr="00B3056F">
        <w:t>Figure 5.2.2.6.4-1: Providing acknowledgement of UE for Network Slicing Subscription Change</w:t>
      </w:r>
    </w:p>
    <w:p w14:paraId="7E7D9DD2" w14:textId="77777777" w:rsidR="005B7866" w:rsidRPr="00B3056F" w:rsidRDefault="005B7866" w:rsidP="005B7866">
      <w:pPr>
        <w:pStyle w:val="B1"/>
      </w:pPr>
      <w:r w:rsidRPr="00B3056F">
        <w:t>1.</w:t>
      </w:r>
      <w:r w:rsidRPr="00B3056F">
        <w:tab/>
        <w:t xml:space="preserve">The NF service consumer (e.g. AMF) sends a PUT request to the resource representing the UE's Access and Mobility Subscription Data, with the </w:t>
      </w:r>
      <w:proofErr w:type="spellStart"/>
      <w:r w:rsidRPr="00B3056F">
        <w:t>AcknowledgeInfo</w:t>
      </w:r>
      <w:proofErr w:type="spellEnd"/>
      <w:r w:rsidRPr="00B3056F">
        <w:t>.</w:t>
      </w:r>
    </w:p>
    <w:p w14:paraId="341C6BD7" w14:textId="77777777" w:rsidR="005B7866" w:rsidRPr="00B3056F" w:rsidRDefault="005B7866" w:rsidP="005B7866">
      <w:pPr>
        <w:pStyle w:val="B1"/>
        <w:rPr>
          <w:lang w:eastAsia="zh-CN"/>
        </w:rPr>
      </w:pPr>
      <w:r w:rsidRPr="00B3056F">
        <w:t>2.</w:t>
      </w:r>
      <w:r w:rsidRPr="00B3056F">
        <w:tab/>
        <w:t>The UDM responds with "204 No Content".</w:t>
      </w:r>
    </w:p>
    <w:p w14:paraId="4161D5F8" w14:textId="77777777" w:rsidR="005B7866" w:rsidRPr="00B3056F" w:rsidRDefault="005B7866" w:rsidP="005B7866">
      <w:r w:rsidRPr="00B3056F">
        <w:t>On failure, the appropriate HTTP status code indicating the error shall be returned and appropriate additional error information should be returned in the PUT response body.</w:t>
      </w:r>
    </w:p>
    <w:p w14:paraId="615A7424" w14:textId="77777777" w:rsidR="005B7866" w:rsidRPr="00B3056F" w:rsidRDefault="005B7866" w:rsidP="005B7866">
      <w:pPr>
        <w:pStyle w:val="Heading5"/>
      </w:pPr>
      <w:bookmarkStart w:id="358" w:name="_Toc27584983"/>
      <w:bookmarkStart w:id="359" w:name="_Toc36456926"/>
      <w:bookmarkStart w:id="360" w:name="_Toc45027805"/>
      <w:bookmarkStart w:id="361" w:name="_Toc45028640"/>
      <w:bookmarkStart w:id="362" w:name="_Toc67681395"/>
      <w:bookmarkStart w:id="363" w:name="_Toc74944392"/>
      <w:r w:rsidRPr="00B3056F">
        <w:t>5.2.2.6.5</w:t>
      </w:r>
      <w:r w:rsidRPr="00B3056F">
        <w:tab/>
        <w:t>Providing acknowledgement of UE for CAG configuration change</w:t>
      </w:r>
      <w:bookmarkEnd w:id="358"/>
      <w:bookmarkEnd w:id="359"/>
      <w:bookmarkEnd w:id="360"/>
      <w:bookmarkEnd w:id="361"/>
      <w:bookmarkEnd w:id="362"/>
      <w:bookmarkEnd w:id="363"/>
    </w:p>
    <w:p w14:paraId="66267C3E" w14:textId="77777777" w:rsidR="005B7866" w:rsidRPr="00B3056F" w:rsidRDefault="005B7866" w:rsidP="005B7866">
      <w:r w:rsidRPr="00B3056F">
        <w:t>Figure 5.2.2.6.5-1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w:t>
      </w:r>
      <w:proofErr w:type="spellStart"/>
      <w:r w:rsidRPr="00B3056F">
        <w:t>supi</w:t>
      </w:r>
      <w:proofErr w:type="spellEnd"/>
      <w:r w:rsidRPr="00B3056F">
        <w:t>}) and the type of the acknowledgement information (/am-data/cag-ack).</w:t>
      </w:r>
    </w:p>
    <w:p w14:paraId="6D793754" w14:textId="77777777" w:rsidR="005B7866" w:rsidRPr="00B3056F" w:rsidRDefault="005B7866" w:rsidP="005B7866">
      <w:pPr>
        <w:pStyle w:val="TH"/>
        <w:rPr>
          <w:lang w:eastAsia="zh-CN"/>
        </w:rPr>
      </w:pPr>
      <w:r w:rsidRPr="00B3056F">
        <w:object w:dxaOrig="8714" w:dyaOrig="2339" w14:anchorId="04A97400">
          <v:shape id="_x0000_i1055" type="#_x0000_t75" style="width:435pt;height:117.3pt" o:ole="">
            <v:imagedata r:id="rId72" o:title=""/>
          </v:shape>
          <o:OLEObject Type="Embed" ProgID="Visio.Drawing.11" ShapeID="_x0000_i1055" DrawAspect="Content" ObjectID="_1685558773" r:id="rId73"/>
        </w:object>
      </w:r>
    </w:p>
    <w:p w14:paraId="5E4C856E" w14:textId="77777777" w:rsidR="005B7866" w:rsidRPr="00B3056F" w:rsidRDefault="005B7866" w:rsidP="005B7866">
      <w:pPr>
        <w:pStyle w:val="TF"/>
      </w:pPr>
      <w:r w:rsidRPr="00B3056F">
        <w:t>Figure 5.2.2.6.5-1: Providing acknowledgement of UE for CAG configuration change</w:t>
      </w:r>
    </w:p>
    <w:p w14:paraId="38A7A6CD" w14:textId="77777777" w:rsidR="005B7866" w:rsidRPr="00B3056F" w:rsidRDefault="005B7866" w:rsidP="005B7866">
      <w:pPr>
        <w:pStyle w:val="B1"/>
      </w:pPr>
      <w:r w:rsidRPr="00B3056F">
        <w:t>1.</w:t>
      </w:r>
      <w:r w:rsidRPr="00B3056F">
        <w:tab/>
        <w:t xml:space="preserve">The NF service consumer (e.g. AMF) sends a PUT request to the resource representing the UE's Access and Mobility Subscription Data, with the </w:t>
      </w:r>
      <w:proofErr w:type="spellStart"/>
      <w:r w:rsidRPr="00B3056F">
        <w:t>AcknowledgeInfo</w:t>
      </w:r>
      <w:proofErr w:type="spellEnd"/>
      <w:r w:rsidRPr="00B3056F">
        <w:t>.</w:t>
      </w:r>
    </w:p>
    <w:p w14:paraId="12B6D826" w14:textId="77777777" w:rsidR="005B7866" w:rsidRPr="00B3056F" w:rsidRDefault="005B7866" w:rsidP="005B7866">
      <w:pPr>
        <w:pStyle w:val="B1"/>
        <w:rPr>
          <w:lang w:eastAsia="zh-CN"/>
        </w:rPr>
      </w:pPr>
      <w:r w:rsidRPr="00B3056F">
        <w:t>2.</w:t>
      </w:r>
      <w:r w:rsidRPr="00B3056F">
        <w:tab/>
        <w:t>The UDM responds with "204 No Content".</w:t>
      </w:r>
    </w:p>
    <w:p w14:paraId="0B8EDCD6" w14:textId="77777777" w:rsidR="005B7866" w:rsidRPr="00B3056F" w:rsidRDefault="005B7866" w:rsidP="005B7866">
      <w:r w:rsidRPr="00B3056F">
        <w:t>On failure, the appropriate HTTP status code indicating the error shall be returned and appropriate additional error information should be returned in the PUT response body.</w:t>
      </w:r>
    </w:p>
    <w:p w14:paraId="02BAA59C" w14:textId="77777777" w:rsidR="005B7866" w:rsidRPr="00B3056F" w:rsidRDefault="005B7866" w:rsidP="005B7866">
      <w:pPr>
        <w:pStyle w:val="Heading5"/>
      </w:pPr>
      <w:bookmarkStart w:id="364" w:name="_Toc36456927"/>
      <w:bookmarkStart w:id="365" w:name="_Toc45027806"/>
      <w:bookmarkStart w:id="366" w:name="_Toc45028641"/>
      <w:bookmarkStart w:id="367" w:name="_Toc67681396"/>
      <w:bookmarkStart w:id="368" w:name="_Toc27584984"/>
      <w:bookmarkStart w:id="369" w:name="_Toc74944393"/>
      <w:r w:rsidRPr="00B3056F">
        <w:t>5.2.2.6.6</w:t>
      </w:r>
      <w:r w:rsidRPr="00B3056F">
        <w:tab/>
        <w:t>Triggering Update of Steering Of Roaming information</w:t>
      </w:r>
      <w:bookmarkEnd w:id="364"/>
      <w:bookmarkEnd w:id="365"/>
      <w:bookmarkEnd w:id="366"/>
      <w:bookmarkEnd w:id="367"/>
      <w:bookmarkEnd w:id="369"/>
    </w:p>
    <w:p w14:paraId="4D6FF710" w14:textId="77777777" w:rsidR="005B7866" w:rsidRPr="00B3056F" w:rsidRDefault="005B7866" w:rsidP="005B7866">
      <w:r w:rsidRPr="00B3056F">
        <w:t>Figure 5.2.2.6.6-1 shows a scenario where the NF service consumer (e.g. AMF) sends the request to the UDM to trigger the update of Steering of Roaming information at the UE. The request contains the UE's identity (/{</w:t>
      </w:r>
      <w:proofErr w:type="spellStart"/>
      <w:r w:rsidRPr="00B3056F">
        <w:t>supi</w:t>
      </w:r>
      <w:proofErr w:type="spellEnd"/>
      <w:r w:rsidRPr="00B3056F">
        <w:t>}), the type of request (/am-data/update-</w:t>
      </w:r>
      <w:proofErr w:type="spellStart"/>
      <w:r w:rsidRPr="00B3056F">
        <w:t>sor</w:t>
      </w:r>
      <w:proofErr w:type="spellEnd"/>
      <w:r w:rsidRPr="00B3056F">
        <w:t>) and the VPLMN ID.</w:t>
      </w:r>
    </w:p>
    <w:p w14:paraId="5B65ECCA" w14:textId="77777777" w:rsidR="005B7866" w:rsidRPr="00B3056F" w:rsidRDefault="005B7866" w:rsidP="005B7866">
      <w:pPr>
        <w:pStyle w:val="TH"/>
        <w:rPr>
          <w:lang w:eastAsia="zh-CN"/>
        </w:rPr>
      </w:pPr>
      <w:r w:rsidRPr="00B3056F">
        <w:object w:dxaOrig="8701" w:dyaOrig="2320" w14:anchorId="73D3D91F">
          <v:shape id="_x0000_i1056" type="#_x0000_t75" style="width:434.5pt;height:118.85pt" o:ole="">
            <v:imagedata r:id="rId74" o:title=""/>
          </v:shape>
          <o:OLEObject Type="Embed" ProgID="Visio.Drawing.11" ShapeID="_x0000_i1056" DrawAspect="Content" ObjectID="_1685558774" r:id="rId75"/>
        </w:object>
      </w:r>
    </w:p>
    <w:p w14:paraId="7039F944" w14:textId="77777777" w:rsidR="005B7866" w:rsidRPr="00B3056F" w:rsidRDefault="005B7866" w:rsidP="005B7866">
      <w:pPr>
        <w:pStyle w:val="TF"/>
      </w:pPr>
      <w:r w:rsidRPr="00B3056F">
        <w:t>Figure 5.2.2.6.6-1: Triggering update of Steering Of Roaming information</w:t>
      </w:r>
    </w:p>
    <w:p w14:paraId="7B1C9784" w14:textId="77777777" w:rsidR="005B7866" w:rsidRPr="00B3056F" w:rsidRDefault="005B7866" w:rsidP="005B7866">
      <w:pPr>
        <w:pStyle w:val="B1"/>
      </w:pPr>
      <w:r w:rsidRPr="00B3056F">
        <w:t>1.</w:t>
      </w:r>
      <w:r w:rsidRPr="00B3056F">
        <w:tab/>
        <w:t>The NF service consumer (e.g. AMF) sends a POST request to the resource representing the UE's Access and Mobility Subscription Data, with the request to update the Steering of Roaming information at the UE.</w:t>
      </w:r>
    </w:p>
    <w:p w14:paraId="12ED9FDD" w14:textId="77777777" w:rsidR="005B7866" w:rsidRPr="00B3056F" w:rsidRDefault="005B7866" w:rsidP="005B7866">
      <w:pPr>
        <w:pStyle w:val="B1"/>
        <w:rPr>
          <w:lang w:eastAsia="zh-CN"/>
        </w:rPr>
      </w:pPr>
      <w:r w:rsidRPr="00B3056F">
        <w:t>2.</w:t>
      </w:r>
      <w:r w:rsidRPr="00B3056F">
        <w:tab/>
        <w:t>The UDM responds with "200 OK</w:t>
      </w:r>
      <w:r>
        <w:t>"</w:t>
      </w:r>
      <w:r w:rsidRPr="00B3056F">
        <w:t xml:space="preserve"> containing the updated Sor Information.</w:t>
      </w:r>
    </w:p>
    <w:p w14:paraId="411A8CF8" w14:textId="77777777" w:rsidR="005B7866" w:rsidRPr="00B3056F" w:rsidRDefault="005B7866" w:rsidP="005B7866">
      <w:r w:rsidRPr="00B3056F">
        <w:t>On failure, the appropriate HTTP status code indicating the error shall be returned and appropriate additional error information should be returned in the POST response body.</w:t>
      </w:r>
    </w:p>
    <w:p w14:paraId="329EDBF6" w14:textId="77777777" w:rsidR="005B7866" w:rsidRPr="00B3056F" w:rsidRDefault="005B7866" w:rsidP="005B7866">
      <w:pPr>
        <w:pStyle w:val="Heading4"/>
      </w:pPr>
      <w:bookmarkStart w:id="370" w:name="_Toc36456928"/>
      <w:bookmarkStart w:id="371" w:name="_Toc45027807"/>
      <w:bookmarkStart w:id="372" w:name="_Toc45028642"/>
      <w:bookmarkStart w:id="373" w:name="_Toc67681397"/>
      <w:bookmarkStart w:id="374" w:name="_Toc74944394"/>
      <w:r w:rsidRPr="00B3056F">
        <w:t>5.2.2.7</w:t>
      </w:r>
      <w:r w:rsidRPr="00B3056F">
        <w:tab/>
      </w:r>
      <w:proofErr w:type="spellStart"/>
      <w:r w:rsidRPr="00B3056F">
        <w:t>ModifySubscription</w:t>
      </w:r>
      <w:bookmarkEnd w:id="356"/>
      <w:bookmarkEnd w:id="368"/>
      <w:bookmarkEnd w:id="370"/>
      <w:bookmarkEnd w:id="371"/>
      <w:bookmarkEnd w:id="372"/>
      <w:bookmarkEnd w:id="373"/>
      <w:bookmarkEnd w:id="374"/>
      <w:proofErr w:type="spellEnd"/>
    </w:p>
    <w:p w14:paraId="13694C5A" w14:textId="77777777" w:rsidR="005B7866" w:rsidRPr="00B3056F" w:rsidRDefault="005B7866" w:rsidP="005B7866">
      <w:pPr>
        <w:pStyle w:val="Heading5"/>
      </w:pPr>
      <w:bookmarkStart w:id="375" w:name="_Toc11338378"/>
      <w:bookmarkStart w:id="376" w:name="_Toc27584985"/>
      <w:bookmarkStart w:id="377" w:name="_Toc36456929"/>
      <w:bookmarkStart w:id="378" w:name="_Toc45027808"/>
      <w:bookmarkStart w:id="379" w:name="_Toc45028643"/>
      <w:bookmarkStart w:id="380" w:name="_Toc67681398"/>
      <w:bookmarkStart w:id="381" w:name="_Toc74944395"/>
      <w:r w:rsidRPr="00B3056F">
        <w:t>5.2.2.7.1</w:t>
      </w:r>
      <w:r w:rsidRPr="00B3056F">
        <w:tab/>
        <w:t>General</w:t>
      </w:r>
      <w:bookmarkEnd w:id="375"/>
      <w:bookmarkEnd w:id="376"/>
      <w:bookmarkEnd w:id="377"/>
      <w:bookmarkEnd w:id="378"/>
      <w:bookmarkEnd w:id="379"/>
      <w:bookmarkEnd w:id="380"/>
      <w:bookmarkEnd w:id="381"/>
    </w:p>
    <w:p w14:paraId="49A2E652" w14:textId="77777777" w:rsidR="005B7866" w:rsidRPr="00B3056F" w:rsidRDefault="005B7866" w:rsidP="005B7866">
      <w:r w:rsidRPr="00B3056F">
        <w:t xml:space="preserve">The following procedures using the </w:t>
      </w:r>
      <w:proofErr w:type="spellStart"/>
      <w:r w:rsidRPr="00B3056F">
        <w:t>ModifySubscription</w:t>
      </w:r>
      <w:proofErr w:type="spellEnd"/>
      <w:r w:rsidRPr="00B3056F">
        <w:t xml:space="preserve"> service operation are supported:</w:t>
      </w:r>
    </w:p>
    <w:p w14:paraId="096AB886" w14:textId="77777777" w:rsidR="005B7866" w:rsidRPr="00B3056F" w:rsidRDefault="005B7866" w:rsidP="005B7866">
      <w:pPr>
        <w:pStyle w:val="B1"/>
      </w:pPr>
      <w:r w:rsidRPr="00B3056F">
        <w:t>-</w:t>
      </w:r>
      <w:r w:rsidRPr="00B3056F">
        <w:tab/>
        <w:t>Modification of a Subscription to notification of data change (for UE individual data)</w:t>
      </w:r>
    </w:p>
    <w:p w14:paraId="5E35B343" w14:textId="77777777" w:rsidR="005B7866" w:rsidRPr="00B3056F" w:rsidRDefault="005B7866" w:rsidP="005B7866">
      <w:pPr>
        <w:pStyle w:val="B1"/>
      </w:pPr>
      <w:r w:rsidRPr="00B3056F">
        <w:t>-</w:t>
      </w:r>
      <w:r w:rsidRPr="00B3056F">
        <w:tab/>
        <w:t>Modification of a Subscription to notification of shared data change</w:t>
      </w:r>
    </w:p>
    <w:p w14:paraId="4D2AEF39" w14:textId="77777777" w:rsidR="005B7866" w:rsidRPr="00B3056F" w:rsidRDefault="005B7866" w:rsidP="005B7866">
      <w:pPr>
        <w:rPr>
          <w:lang w:eastAsia="zh-CN"/>
        </w:rPr>
      </w:pPr>
      <w:r w:rsidRPr="00B3056F">
        <w:rPr>
          <w:rFonts w:hint="eastAsia"/>
          <w:lang w:eastAsia="zh-CN"/>
        </w:rPr>
        <w:t xml:space="preserve">The </w:t>
      </w:r>
      <w:proofErr w:type="spellStart"/>
      <w:r w:rsidRPr="00B3056F">
        <w:rPr>
          <w:rFonts w:hint="eastAsia"/>
          <w:lang w:eastAsia="zh-CN"/>
        </w:rPr>
        <w:t>ModifySubscription</w:t>
      </w:r>
      <w:proofErr w:type="spellEnd"/>
      <w:r w:rsidRPr="00B3056F">
        <w:rPr>
          <w:rFonts w:hint="eastAsia"/>
          <w:lang w:eastAsia="zh-CN"/>
        </w:rPr>
        <w:t xml:space="preserve"> service operation can be used for the following purpose:</w:t>
      </w:r>
    </w:p>
    <w:p w14:paraId="03284E67" w14:textId="77777777" w:rsidR="005B7866" w:rsidRPr="00B3056F" w:rsidRDefault="005B7866" w:rsidP="005B7866">
      <w:pPr>
        <w:pStyle w:val="B1"/>
        <w:rPr>
          <w:lang w:eastAsia="zh-CN"/>
        </w:rPr>
      </w:pPr>
      <w:r w:rsidRPr="00B3056F">
        <w:t>-</w:t>
      </w:r>
      <w:r w:rsidRPr="00B3056F">
        <w:tab/>
      </w:r>
      <w:r w:rsidRPr="00B3056F">
        <w:rPr>
          <w:rFonts w:hint="eastAsia"/>
          <w:lang w:eastAsia="zh-CN"/>
        </w:rPr>
        <w:t xml:space="preserve">Extend the expiry time of </w:t>
      </w:r>
      <w:proofErr w:type="spellStart"/>
      <w:r w:rsidRPr="00B3056F">
        <w:rPr>
          <w:rFonts w:hint="eastAsia"/>
          <w:lang w:eastAsia="zh-CN"/>
        </w:rPr>
        <w:t>SdmSubscription</w:t>
      </w:r>
      <w:proofErr w:type="spellEnd"/>
      <w:r w:rsidRPr="00B3056F">
        <w:rPr>
          <w:rFonts w:hint="eastAsia"/>
          <w:lang w:eastAsia="zh-CN"/>
        </w:rPr>
        <w:t>;</w:t>
      </w:r>
    </w:p>
    <w:p w14:paraId="3C548016" w14:textId="77777777" w:rsidR="005B7866" w:rsidRPr="00B3056F" w:rsidRDefault="005B7866" w:rsidP="005B7866">
      <w:pPr>
        <w:pStyle w:val="B1"/>
        <w:rPr>
          <w:lang w:eastAsia="zh-CN"/>
        </w:rPr>
      </w:pPr>
      <w:r w:rsidRPr="00B3056F">
        <w:rPr>
          <w:rFonts w:hint="eastAsia"/>
          <w:lang w:eastAsia="zh-CN"/>
        </w:rPr>
        <w:lastRenderedPageBreak/>
        <w:t>-</w:t>
      </w:r>
      <w:r w:rsidRPr="00B3056F">
        <w:rPr>
          <w:rFonts w:hint="eastAsia"/>
          <w:lang w:eastAsia="zh-CN"/>
        </w:rPr>
        <w:tab/>
        <w:t>Modify the resource URIs to be monitored, e.g. add/remove resource URIs to/from the monitored resource URI list.</w:t>
      </w:r>
    </w:p>
    <w:p w14:paraId="10C2AE74" w14:textId="77777777" w:rsidR="005B7866" w:rsidRPr="00B3056F" w:rsidRDefault="005B7866" w:rsidP="005B7866">
      <w:pPr>
        <w:pStyle w:val="Heading5"/>
      </w:pPr>
      <w:bookmarkStart w:id="382" w:name="_Toc11338379"/>
      <w:bookmarkStart w:id="383" w:name="_Toc27584986"/>
      <w:bookmarkStart w:id="384" w:name="_Toc36456930"/>
      <w:bookmarkStart w:id="385" w:name="_Toc45027809"/>
      <w:bookmarkStart w:id="386" w:name="_Toc45028644"/>
      <w:bookmarkStart w:id="387" w:name="_Toc67681399"/>
      <w:bookmarkStart w:id="388" w:name="_Toc74944396"/>
      <w:r w:rsidRPr="00B3056F">
        <w:t>5.2.2.7.2</w:t>
      </w:r>
      <w:r w:rsidRPr="00B3056F">
        <w:tab/>
        <w:t>Modification of a subscription to notifications of data change</w:t>
      </w:r>
      <w:bookmarkEnd w:id="382"/>
      <w:bookmarkEnd w:id="383"/>
      <w:bookmarkEnd w:id="384"/>
      <w:bookmarkEnd w:id="385"/>
      <w:bookmarkEnd w:id="386"/>
      <w:bookmarkEnd w:id="387"/>
      <w:bookmarkEnd w:id="388"/>
    </w:p>
    <w:p w14:paraId="17AB562F" w14:textId="77777777" w:rsidR="005B7866" w:rsidRPr="00B3056F" w:rsidRDefault="005B7866" w:rsidP="005B7866">
      <w:r w:rsidRPr="00B3056F">
        <w:t>Figure 5.2.2.7.2-1 shows a scenario where the NF service consumer sends a request to the UDM to modify a subscription to notifications of data changes. The request contains the URI previously received in the Location HTTP header of the response to the subscription.</w:t>
      </w:r>
    </w:p>
    <w:p w14:paraId="23160BD6" w14:textId="77777777" w:rsidR="005B7866" w:rsidRPr="00B3056F" w:rsidRDefault="005B7866" w:rsidP="005B7866">
      <w:pPr>
        <w:pStyle w:val="TH"/>
      </w:pPr>
      <w:r w:rsidRPr="00B3056F">
        <w:object w:dxaOrig="8714" w:dyaOrig="2399" w14:anchorId="213D7226">
          <v:shape id="_x0000_i1057" type="#_x0000_t75" style="width:435pt;height:120.85pt" o:ole="">
            <v:imagedata r:id="rId76" o:title=""/>
          </v:shape>
          <o:OLEObject Type="Embed" ProgID="Visio.Drawing.11" ShapeID="_x0000_i1057" DrawAspect="Content" ObjectID="_1685558775" r:id="rId77"/>
        </w:object>
      </w:r>
    </w:p>
    <w:p w14:paraId="1FD0E484" w14:textId="77777777" w:rsidR="005B7866" w:rsidRPr="00B3056F" w:rsidRDefault="005B7866" w:rsidP="005B7866">
      <w:pPr>
        <w:pStyle w:val="TF"/>
      </w:pPr>
      <w:r w:rsidRPr="00B3056F">
        <w:t>Figure 5.2.2.7.2-1: NF service consumer modifies a subscription to notifications</w:t>
      </w:r>
    </w:p>
    <w:p w14:paraId="2BDB5247" w14:textId="77777777" w:rsidR="005B7866" w:rsidRPr="00B3056F" w:rsidRDefault="005B7866" w:rsidP="005B7866">
      <w:pPr>
        <w:pStyle w:val="B1"/>
        <w:rPr>
          <w:lang w:eastAsia="zh-CN"/>
        </w:rPr>
      </w:pPr>
      <w:r w:rsidRPr="00B3056F">
        <w:t>1.</w:t>
      </w:r>
      <w:r w:rsidRPr="00B3056F">
        <w:tab/>
        <w:t>The NF service consumer sends a PATCH request to the resource identified by the URI previously received during subscription creation.</w:t>
      </w:r>
    </w:p>
    <w:p w14:paraId="17F03BB9" w14:textId="77777777" w:rsidR="005B7866" w:rsidRPr="00B3056F" w:rsidRDefault="005B7866" w:rsidP="005B7866">
      <w:pPr>
        <w:pStyle w:val="B1"/>
      </w:pPr>
      <w:r w:rsidRPr="00B3056F">
        <w:rPr>
          <w:rFonts w:hint="eastAsia"/>
          <w:lang w:eastAsia="zh-CN"/>
        </w:rPr>
        <w:tab/>
        <w:t xml:space="preserve">The NF service </w:t>
      </w:r>
      <w:r w:rsidRPr="00B3056F">
        <w:rPr>
          <w:lang w:eastAsia="zh-CN"/>
        </w:rPr>
        <w:t>consumer</w:t>
      </w:r>
      <w:r w:rsidRPr="00B3056F">
        <w:rPr>
          <w:rFonts w:hint="eastAsia"/>
          <w:lang w:eastAsia="zh-CN"/>
        </w:rPr>
        <w:t xml:space="preserve"> may include </w:t>
      </w:r>
      <w:r w:rsidRPr="00B3056F">
        <w:t>"</w:t>
      </w:r>
      <w:proofErr w:type="spellStart"/>
      <w:r w:rsidRPr="00B3056F">
        <w:rPr>
          <w:rFonts w:hint="eastAsia"/>
          <w:lang w:eastAsia="zh-CN"/>
        </w:rPr>
        <w:t>monitoredResourceUris</w:t>
      </w:r>
      <w:proofErr w:type="spellEnd"/>
      <w:r w:rsidRPr="00B3056F">
        <w:t>"</w:t>
      </w:r>
      <w:r w:rsidRPr="00B3056F">
        <w:rPr>
          <w:rFonts w:hint="eastAsia"/>
          <w:lang w:eastAsia="zh-CN"/>
        </w:rPr>
        <w:t xml:space="preserve"> to replace the existing monitored resource URIs, e.g. to add/remove specific resource URIs from the monitored resource URI list.</w:t>
      </w:r>
    </w:p>
    <w:p w14:paraId="762FD815" w14:textId="77777777" w:rsidR="005B7866" w:rsidRPr="00B3056F" w:rsidRDefault="005B7866" w:rsidP="005B7866">
      <w:pPr>
        <w:pStyle w:val="B1"/>
      </w:pPr>
      <w:r w:rsidRPr="00B3056F">
        <w:t>2a.</w:t>
      </w:r>
      <w:r w:rsidRPr="00B3056F">
        <w:tab/>
        <w:t>On success, the UDM responds with "200 OK".</w:t>
      </w:r>
    </w:p>
    <w:p w14:paraId="2481A075" w14:textId="77777777" w:rsidR="005B7866" w:rsidRPr="00B3056F" w:rsidRDefault="005B7866" w:rsidP="005B7866">
      <w:pPr>
        <w:pStyle w:val="B1"/>
      </w:pPr>
      <w:r w:rsidRPr="00B3056F">
        <w:t>2b.</w:t>
      </w:r>
      <w:r w:rsidRPr="00B3056F">
        <w:tab/>
        <w:t xml:space="preserve">If there is no valid subscription available (e.g. due to an unknown </w:t>
      </w:r>
      <w:proofErr w:type="spellStart"/>
      <w:r w:rsidRPr="00B3056F">
        <w:t>subscriptionId</w:t>
      </w:r>
      <w:proofErr w:type="spellEnd"/>
      <w:r w:rsidRPr="00B3056F">
        <w:t xml:space="preserve"> value), HTTP status code "404 Not Found" should be returned including additional error information in the response body (in the "</w:t>
      </w:r>
      <w:proofErr w:type="spellStart"/>
      <w:r w:rsidRPr="00B3056F">
        <w:t>ProblemDetails</w:t>
      </w:r>
      <w:proofErr w:type="spellEnd"/>
      <w:r w:rsidRPr="00B3056F">
        <w:t>" element).</w:t>
      </w:r>
    </w:p>
    <w:p w14:paraId="1BF561AD" w14:textId="77777777" w:rsidR="005B7866" w:rsidRPr="00B3056F" w:rsidRDefault="005B7866" w:rsidP="005B7866">
      <w:r w:rsidRPr="00B3056F">
        <w:t>On failure, the appropriate HTTP status code indicating the error shall be returned and appropriate additional error information should be returned in the PATCH response body.</w:t>
      </w:r>
    </w:p>
    <w:p w14:paraId="2FB0F407" w14:textId="77777777" w:rsidR="005B7866" w:rsidRPr="00B3056F" w:rsidRDefault="005B7866" w:rsidP="005B7866">
      <w:pPr>
        <w:pStyle w:val="B1"/>
      </w:pPr>
    </w:p>
    <w:p w14:paraId="328E83A4" w14:textId="77777777" w:rsidR="005B7866" w:rsidRPr="00B3056F" w:rsidRDefault="005B7866" w:rsidP="005B7866">
      <w:pPr>
        <w:pStyle w:val="Heading5"/>
      </w:pPr>
      <w:bookmarkStart w:id="389" w:name="_Toc11338380"/>
      <w:bookmarkStart w:id="390" w:name="_Toc27584987"/>
      <w:bookmarkStart w:id="391" w:name="_Toc36456931"/>
      <w:bookmarkStart w:id="392" w:name="_Toc45027810"/>
      <w:bookmarkStart w:id="393" w:name="_Toc45028645"/>
      <w:bookmarkStart w:id="394" w:name="_Toc67681400"/>
      <w:bookmarkStart w:id="395" w:name="_Toc74944397"/>
      <w:r w:rsidRPr="00B3056F">
        <w:t>5.2.2.7.3</w:t>
      </w:r>
      <w:r w:rsidRPr="00B3056F">
        <w:tab/>
        <w:t>Modification of a subscription to notifications of shared data change</w:t>
      </w:r>
      <w:bookmarkEnd w:id="389"/>
      <w:bookmarkEnd w:id="390"/>
      <w:bookmarkEnd w:id="391"/>
      <w:bookmarkEnd w:id="392"/>
      <w:bookmarkEnd w:id="393"/>
      <w:bookmarkEnd w:id="394"/>
      <w:bookmarkEnd w:id="395"/>
    </w:p>
    <w:p w14:paraId="205CEEEA" w14:textId="77777777" w:rsidR="005B7866" w:rsidRPr="00B3056F" w:rsidRDefault="005B7866" w:rsidP="005B7866">
      <w:r w:rsidRPr="00B3056F">
        <w:t xml:space="preserve">Figure 5.2.2.7.3-1 shows a scenario where the NF service consumer sends a request to the UDM to </w:t>
      </w:r>
      <w:proofErr w:type="spellStart"/>
      <w:r w:rsidRPr="00B3056F">
        <w:t>modifya</w:t>
      </w:r>
      <w:proofErr w:type="spellEnd"/>
      <w:r w:rsidRPr="00B3056F">
        <w:t xml:space="preserve"> subscription to notifications of shared data changes. The request contains the URI previously received in the Location HTTP header of the response to the subscription.</w:t>
      </w:r>
    </w:p>
    <w:p w14:paraId="284653A9" w14:textId="77777777" w:rsidR="005B7866" w:rsidRPr="00B3056F" w:rsidRDefault="005B7866" w:rsidP="005B7866">
      <w:pPr>
        <w:pStyle w:val="TH"/>
      </w:pPr>
      <w:r w:rsidRPr="00B3056F">
        <w:object w:dxaOrig="8714" w:dyaOrig="2400" w14:anchorId="4D50E742">
          <v:shape id="_x0000_i1058" type="#_x0000_t75" style="width:435pt;height:119.35pt" o:ole="">
            <v:imagedata r:id="rId78" o:title=""/>
          </v:shape>
          <o:OLEObject Type="Embed" ProgID="Visio.Drawing.11" ShapeID="_x0000_i1058" DrawAspect="Content" ObjectID="_1685558776" r:id="rId79"/>
        </w:object>
      </w:r>
    </w:p>
    <w:p w14:paraId="2D044D44" w14:textId="77777777" w:rsidR="005B7866" w:rsidRPr="00B3056F" w:rsidRDefault="005B7866" w:rsidP="005B7866">
      <w:pPr>
        <w:pStyle w:val="TF"/>
      </w:pPr>
      <w:r w:rsidRPr="00B3056F">
        <w:t>Figure 5.2.2.7.3-1: NF service consumer modifies a subscription to notifications for shared data</w:t>
      </w:r>
    </w:p>
    <w:p w14:paraId="1914FF80" w14:textId="77777777" w:rsidR="005B7866" w:rsidRPr="00B3056F" w:rsidRDefault="005B7866" w:rsidP="005B7866">
      <w:pPr>
        <w:pStyle w:val="B1"/>
        <w:rPr>
          <w:lang w:eastAsia="zh-CN"/>
        </w:rPr>
      </w:pPr>
      <w:r w:rsidRPr="00B3056F">
        <w:t>1.</w:t>
      </w:r>
      <w:r w:rsidRPr="00B3056F">
        <w:tab/>
        <w:t>The NF service consumer sends a PATCH request to the resource identified by the URI previously received during subscription creation.</w:t>
      </w:r>
    </w:p>
    <w:p w14:paraId="559A8427" w14:textId="77777777" w:rsidR="005B7866" w:rsidRPr="00B3056F" w:rsidRDefault="005B7866" w:rsidP="005B7866">
      <w:pPr>
        <w:pStyle w:val="B1"/>
      </w:pPr>
      <w:r w:rsidRPr="00B3056F">
        <w:rPr>
          <w:rFonts w:hint="eastAsia"/>
          <w:lang w:eastAsia="zh-CN"/>
        </w:rPr>
        <w:lastRenderedPageBreak/>
        <w:tab/>
        <w:t xml:space="preserve">The NF service </w:t>
      </w:r>
      <w:r w:rsidRPr="00B3056F">
        <w:rPr>
          <w:lang w:eastAsia="zh-CN"/>
        </w:rPr>
        <w:t>consumer</w:t>
      </w:r>
      <w:r w:rsidRPr="00B3056F">
        <w:rPr>
          <w:rFonts w:hint="eastAsia"/>
          <w:lang w:eastAsia="zh-CN"/>
        </w:rPr>
        <w:t xml:space="preserve"> may include </w:t>
      </w:r>
      <w:r w:rsidRPr="00B3056F">
        <w:t>"</w:t>
      </w:r>
      <w:proofErr w:type="spellStart"/>
      <w:r w:rsidRPr="00B3056F">
        <w:rPr>
          <w:rFonts w:hint="eastAsia"/>
          <w:lang w:eastAsia="zh-CN"/>
        </w:rPr>
        <w:t>monitoredResourceUris</w:t>
      </w:r>
      <w:proofErr w:type="spellEnd"/>
      <w:r w:rsidRPr="00B3056F">
        <w:t>"</w:t>
      </w:r>
      <w:r w:rsidRPr="00B3056F">
        <w:rPr>
          <w:rFonts w:hint="eastAsia"/>
          <w:lang w:eastAsia="zh-CN"/>
        </w:rPr>
        <w:t xml:space="preserve"> to replace the existing monitored resource URIs, e.g. for the purposes to add/remove specific resource URIs from the monitored resource URI list.</w:t>
      </w:r>
    </w:p>
    <w:p w14:paraId="23CC9DEB" w14:textId="77777777" w:rsidR="005B7866" w:rsidRPr="00B3056F" w:rsidRDefault="005B7866" w:rsidP="005B7866">
      <w:pPr>
        <w:pStyle w:val="B1"/>
      </w:pPr>
      <w:r w:rsidRPr="00B3056F">
        <w:t>2a.</w:t>
      </w:r>
      <w:r w:rsidRPr="00B3056F">
        <w:tab/>
        <w:t>On success, the UDM responds with "200 OK".</w:t>
      </w:r>
    </w:p>
    <w:p w14:paraId="7BD2FA5D" w14:textId="77777777" w:rsidR="005B7866" w:rsidRPr="00B3056F" w:rsidRDefault="005B7866" w:rsidP="005B7866">
      <w:pPr>
        <w:pStyle w:val="B1"/>
      </w:pPr>
      <w:r w:rsidRPr="00B3056F">
        <w:t>2b.</w:t>
      </w:r>
      <w:r w:rsidRPr="00B3056F">
        <w:tab/>
        <w:t xml:space="preserve">If there is no valid subscription available (e.g. due to an unknown </w:t>
      </w:r>
      <w:proofErr w:type="spellStart"/>
      <w:r w:rsidRPr="00B3056F">
        <w:t>subscriptionId</w:t>
      </w:r>
      <w:proofErr w:type="spellEnd"/>
      <w:r w:rsidRPr="00B3056F">
        <w:t xml:space="preserve"> value), HTTP status code "404 Not Found" should be returned including additional error information in the response body (in the "</w:t>
      </w:r>
      <w:proofErr w:type="spellStart"/>
      <w:r w:rsidRPr="00B3056F">
        <w:t>ProblemDetails</w:t>
      </w:r>
      <w:proofErr w:type="spellEnd"/>
      <w:r w:rsidRPr="00B3056F">
        <w:t>" element).</w:t>
      </w:r>
    </w:p>
    <w:p w14:paraId="67DBB240" w14:textId="77777777" w:rsidR="005B7866" w:rsidRPr="00B3056F" w:rsidRDefault="005B7866" w:rsidP="005B7866">
      <w:r w:rsidRPr="00B3056F">
        <w:t>On failure, the appropriate HTTP status code indicating the error shall be returned and appropriate additional error information should be returned in the PATCH response body.</w:t>
      </w:r>
    </w:p>
    <w:p w14:paraId="725233D0" w14:textId="77777777" w:rsidR="005B7866" w:rsidRPr="00B3056F" w:rsidRDefault="005B7866" w:rsidP="005B7866">
      <w:pPr>
        <w:pStyle w:val="Heading2"/>
      </w:pPr>
      <w:bookmarkStart w:id="396" w:name="_Toc11338381"/>
      <w:bookmarkStart w:id="397" w:name="_Toc27584988"/>
      <w:bookmarkStart w:id="398" w:name="_Toc36456932"/>
      <w:bookmarkStart w:id="399" w:name="_Toc45027811"/>
      <w:bookmarkStart w:id="400" w:name="_Toc45028646"/>
      <w:bookmarkStart w:id="401" w:name="_Toc67681401"/>
      <w:bookmarkStart w:id="402" w:name="_Toc74944398"/>
      <w:r w:rsidRPr="00B3056F">
        <w:t>5.3</w:t>
      </w:r>
      <w:r w:rsidRPr="00B3056F">
        <w:tab/>
      </w:r>
      <w:proofErr w:type="spellStart"/>
      <w:r w:rsidRPr="00B3056F">
        <w:t>Nudm_UEContextManagement</w:t>
      </w:r>
      <w:proofErr w:type="spellEnd"/>
      <w:r w:rsidRPr="00B3056F">
        <w:t xml:space="preserve"> Service</w:t>
      </w:r>
      <w:bookmarkEnd w:id="396"/>
      <w:bookmarkEnd w:id="397"/>
      <w:bookmarkEnd w:id="398"/>
      <w:bookmarkEnd w:id="399"/>
      <w:bookmarkEnd w:id="400"/>
      <w:bookmarkEnd w:id="401"/>
      <w:bookmarkEnd w:id="402"/>
    </w:p>
    <w:p w14:paraId="569AA859" w14:textId="77777777" w:rsidR="005B7866" w:rsidRPr="00B3056F" w:rsidRDefault="005B7866" w:rsidP="005B7866">
      <w:pPr>
        <w:pStyle w:val="Heading3"/>
      </w:pPr>
      <w:bookmarkStart w:id="403" w:name="_Toc11338382"/>
      <w:bookmarkStart w:id="404" w:name="_Toc27584989"/>
      <w:bookmarkStart w:id="405" w:name="_Toc36456933"/>
      <w:bookmarkStart w:id="406" w:name="_Toc45027812"/>
      <w:bookmarkStart w:id="407" w:name="_Toc45028647"/>
      <w:bookmarkStart w:id="408" w:name="_Toc67681402"/>
      <w:bookmarkStart w:id="409" w:name="_Toc74944399"/>
      <w:r w:rsidRPr="00B3056F">
        <w:t>5.3.1</w:t>
      </w:r>
      <w:r w:rsidRPr="00B3056F">
        <w:tab/>
        <w:t>Service Description</w:t>
      </w:r>
      <w:bookmarkEnd w:id="403"/>
      <w:bookmarkEnd w:id="404"/>
      <w:bookmarkEnd w:id="405"/>
      <w:bookmarkEnd w:id="406"/>
      <w:bookmarkEnd w:id="407"/>
      <w:bookmarkEnd w:id="408"/>
      <w:bookmarkEnd w:id="409"/>
    </w:p>
    <w:p w14:paraId="06394CDB" w14:textId="77777777" w:rsidR="005B7866" w:rsidRPr="00B3056F" w:rsidRDefault="005B7866" w:rsidP="005B7866">
      <w:r w:rsidRPr="00B3056F">
        <w:t>See 3GPP TS 23.501 [2] table 7.2.5-1, and 3GPP TS 23.632 [32].</w:t>
      </w:r>
    </w:p>
    <w:p w14:paraId="5F461DF6" w14:textId="77777777" w:rsidR="005B7866" w:rsidRPr="00B3056F" w:rsidRDefault="005B7866" w:rsidP="005B7866">
      <w:pPr>
        <w:pStyle w:val="Heading3"/>
      </w:pPr>
      <w:bookmarkStart w:id="410" w:name="_Toc11338383"/>
      <w:bookmarkStart w:id="411" w:name="_Toc27584990"/>
      <w:bookmarkStart w:id="412" w:name="_Toc36456934"/>
      <w:bookmarkStart w:id="413" w:name="_Toc45027813"/>
      <w:bookmarkStart w:id="414" w:name="_Toc45028648"/>
      <w:bookmarkStart w:id="415" w:name="_Toc67681403"/>
      <w:bookmarkStart w:id="416" w:name="_Toc74944400"/>
      <w:r w:rsidRPr="00B3056F">
        <w:t>5.3.2</w:t>
      </w:r>
      <w:r w:rsidRPr="00B3056F">
        <w:tab/>
        <w:t>Service Operations</w:t>
      </w:r>
      <w:bookmarkEnd w:id="410"/>
      <w:bookmarkEnd w:id="411"/>
      <w:bookmarkEnd w:id="412"/>
      <w:bookmarkEnd w:id="413"/>
      <w:bookmarkEnd w:id="414"/>
      <w:bookmarkEnd w:id="415"/>
      <w:bookmarkEnd w:id="416"/>
    </w:p>
    <w:p w14:paraId="1FF84D3F" w14:textId="77777777" w:rsidR="005B7866" w:rsidRPr="00B3056F" w:rsidRDefault="005B7866" w:rsidP="005B7866">
      <w:pPr>
        <w:pStyle w:val="Heading4"/>
      </w:pPr>
      <w:bookmarkStart w:id="417" w:name="_Toc11338384"/>
      <w:bookmarkStart w:id="418" w:name="_Toc27584991"/>
      <w:bookmarkStart w:id="419" w:name="_Toc36456935"/>
      <w:bookmarkStart w:id="420" w:name="_Toc45027814"/>
      <w:bookmarkStart w:id="421" w:name="_Toc45028649"/>
      <w:bookmarkStart w:id="422" w:name="_Toc67681404"/>
      <w:bookmarkStart w:id="423" w:name="_Toc74944401"/>
      <w:r w:rsidRPr="00B3056F">
        <w:t>5.3.2.1</w:t>
      </w:r>
      <w:r w:rsidRPr="00B3056F">
        <w:tab/>
        <w:t>Introduction</w:t>
      </w:r>
      <w:bookmarkEnd w:id="417"/>
      <w:bookmarkEnd w:id="418"/>
      <w:bookmarkEnd w:id="419"/>
      <w:bookmarkEnd w:id="420"/>
      <w:bookmarkEnd w:id="421"/>
      <w:bookmarkEnd w:id="422"/>
      <w:bookmarkEnd w:id="423"/>
    </w:p>
    <w:p w14:paraId="13B82C6D" w14:textId="77777777" w:rsidR="005B7866" w:rsidRPr="00B3056F" w:rsidRDefault="005B7866" w:rsidP="005B7866">
      <w:r w:rsidRPr="00B3056F">
        <w:t xml:space="preserve">For the </w:t>
      </w:r>
      <w:proofErr w:type="spellStart"/>
      <w:r w:rsidRPr="00B3056F">
        <w:t>Nudm_UEContextManagement</w:t>
      </w:r>
      <w:proofErr w:type="spellEnd"/>
      <w:r w:rsidRPr="00B3056F">
        <w:t xml:space="preserve"> service the following service operations are defined:</w:t>
      </w:r>
    </w:p>
    <w:p w14:paraId="1B8D1077" w14:textId="77777777" w:rsidR="005B7866" w:rsidRPr="00B3056F" w:rsidRDefault="005B7866" w:rsidP="005B7866">
      <w:pPr>
        <w:pStyle w:val="B1"/>
      </w:pPr>
      <w:r w:rsidRPr="00B3056F">
        <w:t>-</w:t>
      </w:r>
      <w:r w:rsidRPr="00B3056F">
        <w:tab/>
        <w:t>Registration</w:t>
      </w:r>
    </w:p>
    <w:p w14:paraId="0DBD67EC" w14:textId="77777777" w:rsidR="005B7866" w:rsidRPr="00B3056F" w:rsidRDefault="005B7866" w:rsidP="005B7866">
      <w:pPr>
        <w:pStyle w:val="B1"/>
      </w:pPr>
      <w:r w:rsidRPr="00B3056F">
        <w:t>-</w:t>
      </w:r>
      <w:r w:rsidRPr="00B3056F">
        <w:tab/>
      </w:r>
      <w:proofErr w:type="spellStart"/>
      <w:r w:rsidRPr="00B3056F">
        <w:t>DeregistrationNotification</w:t>
      </w:r>
      <w:proofErr w:type="spellEnd"/>
    </w:p>
    <w:p w14:paraId="36486F2C" w14:textId="77777777" w:rsidR="005B7866" w:rsidRPr="00B3056F" w:rsidRDefault="005B7866" w:rsidP="005B7866">
      <w:pPr>
        <w:pStyle w:val="B1"/>
      </w:pPr>
      <w:r w:rsidRPr="00B3056F">
        <w:t>-</w:t>
      </w:r>
      <w:r w:rsidRPr="00B3056F">
        <w:tab/>
        <w:t>Deregistration</w:t>
      </w:r>
    </w:p>
    <w:p w14:paraId="13DDCBCB" w14:textId="77777777" w:rsidR="005B7866" w:rsidRPr="00B3056F" w:rsidRDefault="005B7866" w:rsidP="005B7866">
      <w:pPr>
        <w:pStyle w:val="B1"/>
      </w:pPr>
      <w:r w:rsidRPr="00B3056F">
        <w:t>-</w:t>
      </w:r>
      <w:r w:rsidRPr="00B3056F">
        <w:tab/>
        <w:t>Get</w:t>
      </w:r>
    </w:p>
    <w:p w14:paraId="3EDFF84C" w14:textId="77777777" w:rsidR="005B7866" w:rsidRPr="00B3056F" w:rsidRDefault="005B7866" w:rsidP="005B7866">
      <w:pPr>
        <w:pStyle w:val="B1"/>
      </w:pPr>
      <w:r w:rsidRPr="00B3056F">
        <w:t>-</w:t>
      </w:r>
      <w:r w:rsidRPr="00B3056F">
        <w:tab/>
        <w:t>Update</w:t>
      </w:r>
    </w:p>
    <w:p w14:paraId="31455560" w14:textId="77777777" w:rsidR="005B7866" w:rsidRPr="00B3056F" w:rsidRDefault="005B7866" w:rsidP="005B7866">
      <w:pPr>
        <w:pStyle w:val="B1"/>
      </w:pPr>
      <w:r w:rsidRPr="00B3056F">
        <w:t>-</w:t>
      </w:r>
      <w:r w:rsidRPr="00B3056F">
        <w:tab/>
        <w:t>P-CSCF-</w:t>
      </w:r>
      <w:proofErr w:type="spellStart"/>
      <w:r w:rsidRPr="00B3056F">
        <w:t>RestorationNotification</w:t>
      </w:r>
      <w:proofErr w:type="spellEnd"/>
    </w:p>
    <w:p w14:paraId="4BE90E94" w14:textId="77777777" w:rsidR="005B7866" w:rsidRPr="00B3056F" w:rsidRDefault="005B7866" w:rsidP="005B7866">
      <w:pPr>
        <w:pStyle w:val="B1"/>
      </w:pPr>
      <w:r w:rsidRPr="00B3056F">
        <w:t>-</w:t>
      </w:r>
      <w:r w:rsidRPr="00B3056F">
        <w:tab/>
        <w:t>P-CSCF-</w:t>
      </w:r>
      <w:proofErr w:type="spellStart"/>
      <w:r w:rsidRPr="00B3056F">
        <w:t>RestorationTrigger</w:t>
      </w:r>
      <w:proofErr w:type="spellEnd"/>
    </w:p>
    <w:p w14:paraId="46E12147" w14:textId="77777777" w:rsidR="005B7866" w:rsidRPr="00B3056F" w:rsidRDefault="005B7866" w:rsidP="005B7866">
      <w:pPr>
        <w:pStyle w:val="B1"/>
      </w:pPr>
      <w:r w:rsidRPr="00B3056F">
        <w:t>-</w:t>
      </w:r>
      <w:r w:rsidRPr="00B3056F">
        <w:tab/>
      </w:r>
      <w:proofErr w:type="spellStart"/>
      <w:r w:rsidRPr="00B3056F">
        <w:t>AMFDeregistration</w:t>
      </w:r>
      <w:proofErr w:type="spellEnd"/>
    </w:p>
    <w:p w14:paraId="45C66EA5" w14:textId="77777777" w:rsidR="005B7866" w:rsidRPr="00B3056F" w:rsidRDefault="005B7866" w:rsidP="005B7866">
      <w:pPr>
        <w:pStyle w:val="B1"/>
      </w:pPr>
      <w:r w:rsidRPr="00B3056F">
        <w:t>-</w:t>
      </w:r>
      <w:r w:rsidRPr="00B3056F">
        <w:tab/>
        <w:t>PEI-Update</w:t>
      </w:r>
    </w:p>
    <w:p w14:paraId="688F7F37" w14:textId="77777777" w:rsidR="005B7866" w:rsidRPr="00B3056F" w:rsidRDefault="005B7866" w:rsidP="005B7866">
      <w:r w:rsidRPr="00B3056F">
        <w:t xml:space="preserve">The </w:t>
      </w:r>
      <w:proofErr w:type="spellStart"/>
      <w:r w:rsidRPr="00B3056F">
        <w:t>Nudm_UEContextManagement</w:t>
      </w:r>
      <w:proofErr w:type="spellEnd"/>
      <w:r w:rsidRPr="00B3056F">
        <w:t xml:space="preserve"> Service is used by Consumer NFs (AMF, SMF, SMSF) to register at the UDM by means of the Registration service operation.</w:t>
      </w:r>
    </w:p>
    <w:p w14:paraId="64104190" w14:textId="77777777" w:rsidR="005B7866" w:rsidRPr="00B3056F" w:rsidRDefault="005B7866" w:rsidP="005B7866">
      <w:r w:rsidRPr="00B3056F">
        <w:t xml:space="preserve">It is also used by the registered Consumer NFs (AMF) to get notified by means of the </w:t>
      </w:r>
      <w:proofErr w:type="spellStart"/>
      <w:r w:rsidRPr="00B3056F">
        <w:t>DeregistrationNotification</w:t>
      </w:r>
      <w:proofErr w:type="spellEnd"/>
      <w:r w:rsidRPr="00B3056F">
        <w:t xml:space="preserve"> service operation when UDM decides to deregister the registered consumer NF.</w:t>
      </w:r>
    </w:p>
    <w:p w14:paraId="5EB01052" w14:textId="77777777" w:rsidR="005B7866" w:rsidRPr="00B3056F" w:rsidRDefault="005B7866" w:rsidP="005B7866">
      <w:r w:rsidRPr="00B3056F">
        <w:t>It is also used by the registered Consumer NFs (AMF, SMF, SMSF) to deregister from the UDM by means of the Deregistration service operation.</w:t>
      </w:r>
    </w:p>
    <w:p w14:paraId="236EFFEB" w14:textId="77777777" w:rsidR="005B7866" w:rsidRPr="00B3056F" w:rsidRDefault="005B7866" w:rsidP="005B7866">
      <w:r w:rsidRPr="00B3056F">
        <w:t>It is also used by consumer NFs (NEF, NWDAF</w:t>
      </w:r>
      <w:r>
        <w:t>, NSSAAF</w:t>
      </w:r>
      <w:r w:rsidRPr="00B3056F">
        <w:t>) to retrieve registration information from the UDM by means of the Get service operation.</w:t>
      </w:r>
    </w:p>
    <w:p w14:paraId="745CA3F3" w14:textId="77777777" w:rsidR="005B7866" w:rsidRPr="00B3056F" w:rsidRDefault="005B7866" w:rsidP="005B7866">
      <w:r w:rsidRPr="00B3056F">
        <w:t>It is also used by the registered Consumer NFs (AMF, SMF) to update registration information stored at the UDM by means of the Update service operation.</w:t>
      </w:r>
    </w:p>
    <w:p w14:paraId="210A895B" w14:textId="77777777" w:rsidR="005B7866" w:rsidRPr="00B3056F" w:rsidRDefault="005B7866" w:rsidP="005B7866">
      <w:r w:rsidRPr="00B3056F">
        <w:t>It is also used by the registered Consumer NFs (AMF, SMF) to get notified by means of the P-CSCF-</w:t>
      </w:r>
      <w:proofErr w:type="spellStart"/>
      <w:r w:rsidRPr="00B3056F">
        <w:t>RestorationNotification</w:t>
      </w:r>
      <w:proofErr w:type="spellEnd"/>
      <w:r w:rsidRPr="00B3056F">
        <w:t xml:space="preserve"> service operation when UDM detects the need for P-CSCF restoration.</w:t>
      </w:r>
    </w:p>
    <w:p w14:paraId="2C442713" w14:textId="77777777" w:rsidR="005B7866" w:rsidRPr="00B3056F" w:rsidRDefault="005B7866" w:rsidP="005B7866">
      <w:r w:rsidRPr="00B3056F">
        <w:t>It is also used by the consumer NF (HSS) to trigger P-CSCF restoration by means of the P-CSCF-</w:t>
      </w:r>
      <w:proofErr w:type="spellStart"/>
      <w:r w:rsidRPr="00B3056F">
        <w:t>RestorationTrigger</w:t>
      </w:r>
      <w:proofErr w:type="spellEnd"/>
      <w:r w:rsidRPr="00B3056F">
        <w:t xml:space="preserve"> service operation.</w:t>
      </w:r>
    </w:p>
    <w:p w14:paraId="4D9BD486" w14:textId="77777777" w:rsidR="005B7866" w:rsidRPr="00B3056F" w:rsidRDefault="005B7866" w:rsidP="005B7866">
      <w:r w:rsidRPr="00B3056F">
        <w:lastRenderedPageBreak/>
        <w:t xml:space="preserve">It is also used by the consumer NF (HSS) to trigger deregistration of the registered AMF for 3GPP access by means of the </w:t>
      </w:r>
      <w:proofErr w:type="spellStart"/>
      <w:r w:rsidRPr="00B3056F">
        <w:t>AMFDeregistration</w:t>
      </w:r>
      <w:proofErr w:type="spellEnd"/>
      <w:r w:rsidRPr="00B3056F">
        <w:t xml:space="preserve"> service operation</w:t>
      </w:r>
    </w:p>
    <w:p w14:paraId="6E35039A" w14:textId="77777777" w:rsidR="005B7866" w:rsidRPr="00B3056F" w:rsidRDefault="005B7866" w:rsidP="005B7866">
      <w:r w:rsidRPr="00B3056F">
        <w:t>It is also used by the consumer NF (HSS) to update the PEI in the AMF 3GPP Access Registration context, by means of the PEI-Update service operation.</w:t>
      </w:r>
    </w:p>
    <w:p w14:paraId="02D80C82" w14:textId="77777777" w:rsidR="005B7866" w:rsidRPr="00B3056F" w:rsidRDefault="005B7866" w:rsidP="005B7866">
      <w:pPr>
        <w:pStyle w:val="Heading4"/>
      </w:pPr>
      <w:bookmarkStart w:id="424" w:name="_Toc11338385"/>
      <w:bookmarkStart w:id="425" w:name="_Toc27584992"/>
      <w:bookmarkStart w:id="426" w:name="_Toc36456936"/>
      <w:bookmarkStart w:id="427" w:name="_Toc45027815"/>
      <w:bookmarkStart w:id="428" w:name="_Toc45028650"/>
      <w:bookmarkStart w:id="429" w:name="_Toc67681405"/>
      <w:bookmarkStart w:id="430" w:name="_Toc74944402"/>
      <w:r w:rsidRPr="00B3056F">
        <w:t>5.3.2.2</w:t>
      </w:r>
      <w:r w:rsidRPr="00B3056F">
        <w:tab/>
        <w:t>Registration</w:t>
      </w:r>
      <w:bookmarkEnd w:id="424"/>
      <w:bookmarkEnd w:id="425"/>
      <w:bookmarkEnd w:id="426"/>
      <w:bookmarkEnd w:id="427"/>
      <w:bookmarkEnd w:id="428"/>
      <w:bookmarkEnd w:id="429"/>
      <w:bookmarkEnd w:id="430"/>
    </w:p>
    <w:p w14:paraId="35647786" w14:textId="77777777" w:rsidR="005B7866" w:rsidRPr="00B3056F" w:rsidRDefault="005B7866" w:rsidP="005B7866">
      <w:pPr>
        <w:pStyle w:val="Heading5"/>
      </w:pPr>
      <w:bookmarkStart w:id="431" w:name="_Toc11338386"/>
      <w:bookmarkStart w:id="432" w:name="_Toc27584993"/>
      <w:bookmarkStart w:id="433" w:name="_Toc36456937"/>
      <w:bookmarkStart w:id="434" w:name="_Toc45027816"/>
      <w:bookmarkStart w:id="435" w:name="_Toc45028651"/>
      <w:bookmarkStart w:id="436" w:name="_Toc67681406"/>
      <w:bookmarkStart w:id="437" w:name="_Toc74944403"/>
      <w:r w:rsidRPr="00B3056F">
        <w:t>5.3.2.2.1</w:t>
      </w:r>
      <w:r w:rsidRPr="00B3056F">
        <w:tab/>
        <w:t>General</w:t>
      </w:r>
      <w:bookmarkEnd w:id="431"/>
      <w:bookmarkEnd w:id="432"/>
      <w:bookmarkEnd w:id="433"/>
      <w:bookmarkEnd w:id="434"/>
      <w:bookmarkEnd w:id="435"/>
      <w:bookmarkEnd w:id="436"/>
      <w:bookmarkEnd w:id="437"/>
    </w:p>
    <w:p w14:paraId="6A4A0E2C" w14:textId="77777777" w:rsidR="005B7866" w:rsidRPr="00B3056F" w:rsidRDefault="005B7866" w:rsidP="005B7866">
      <w:r w:rsidRPr="00B3056F">
        <w:t>The Registration service operation is invoked by a NF that has been selected to provide service to the UE to store related UE Context Management information in UDM.</w:t>
      </w:r>
    </w:p>
    <w:p w14:paraId="360E8B32" w14:textId="77777777" w:rsidR="005B7866" w:rsidRPr="00B3056F" w:rsidRDefault="005B7866" w:rsidP="005B7866">
      <w:r w:rsidRPr="00B3056F">
        <w:t>NF Consumers are AMF for access and mobility management service, SMF for session management services</w:t>
      </w:r>
      <w:r>
        <w:t>,</w:t>
      </w:r>
      <w:r w:rsidRPr="00B3056F">
        <w:t xml:space="preserve"> SMSF providing SMS services</w:t>
      </w:r>
      <w:r>
        <w:t xml:space="preserve"> and HSS for IP-SM-GW registration in </w:t>
      </w:r>
      <w:proofErr w:type="spellStart"/>
      <w:r>
        <w:t>SMSoIP</w:t>
      </w:r>
      <w:proofErr w:type="spellEnd"/>
      <w:r>
        <w:t xml:space="preserve"> scenarios</w:t>
      </w:r>
      <w:r w:rsidRPr="00B3056F">
        <w:t>.</w:t>
      </w:r>
    </w:p>
    <w:p w14:paraId="66FED581" w14:textId="77777777" w:rsidR="005B7866" w:rsidRPr="00B3056F" w:rsidRDefault="005B7866" w:rsidP="005B7866">
      <w:r w:rsidRPr="00B3056F">
        <w:t>As part of this registration procedure, the UDM authorizes or rejects the subscriber to use the service provided by the registered NF, based on subscription data (e.g. roaming restrictions).</w:t>
      </w:r>
    </w:p>
    <w:p w14:paraId="5951959F" w14:textId="77777777" w:rsidR="005B7866" w:rsidRPr="00B3056F" w:rsidRDefault="005B7866" w:rsidP="005B7866">
      <w:r w:rsidRPr="00B3056F">
        <w:t>The following procedures using the Registration service operation are supported:</w:t>
      </w:r>
    </w:p>
    <w:p w14:paraId="29E5D3D9" w14:textId="77777777" w:rsidR="005B7866" w:rsidRPr="00B3056F" w:rsidRDefault="005B7866" w:rsidP="005B7866">
      <w:pPr>
        <w:pStyle w:val="B1"/>
      </w:pPr>
      <w:r w:rsidRPr="00B3056F">
        <w:t>-</w:t>
      </w:r>
      <w:r w:rsidRPr="00B3056F">
        <w:tab/>
        <w:t>AMF registration for 3GPP access</w:t>
      </w:r>
    </w:p>
    <w:p w14:paraId="70FCF290" w14:textId="77777777" w:rsidR="005B7866" w:rsidRPr="00B3056F" w:rsidRDefault="005B7866" w:rsidP="005B7866">
      <w:pPr>
        <w:pStyle w:val="B1"/>
      </w:pPr>
      <w:r w:rsidRPr="00B3056F">
        <w:t>-</w:t>
      </w:r>
      <w:r w:rsidRPr="00B3056F">
        <w:tab/>
        <w:t>AMF registration for non-3GPP access</w:t>
      </w:r>
    </w:p>
    <w:p w14:paraId="32F26A23" w14:textId="77777777" w:rsidR="005B7866" w:rsidRPr="00B3056F" w:rsidRDefault="005B7866" w:rsidP="005B7866">
      <w:pPr>
        <w:pStyle w:val="B1"/>
      </w:pPr>
      <w:r w:rsidRPr="00B3056F">
        <w:t>-</w:t>
      </w:r>
      <w:r w:rsidRPr="00B3056F">
        <w:tab/>
        <w:t>SMF registration</w:t>
      </w:r>
    </w:p>
    <w:p w14:paraId="18DE82E1" w14:textId="77777777" w:rsidR="005B7866" w:rsidRPr="00B3056F" w:rsidRDefault="005B7866" w:rsidP="005B7866">
      <w:pPr>
        <w:pStyle w:val="B1"/>
      </w:pPr>
      <w:r w:rsidRPr="00B3056F">
        <w:t>-</w:t>
      </w:r>
      <w:r w:rsidRPr="00B3056F">
        <w:tab/>
        <w:t>SMSF registration for 3GPP access</w:t>
      </w:r>
    </w:p>
    <w:p w14:paraId="2B4FB420" w14:textId="77777777" w:rsidR="005B7866" w:rsidRDefault="005B7866" w:rsidP="005B7866">
      <w:pPr>
        <w:pStyle w:val="B1"/>
      </w:pPr>
      <w:r w:rsidRPr="00B3056F">
        <w:t>-</w:t>
      </w:r>
      <w:r w:rsidRPr="00B3056F">
        <w:tab/>
        <w:t>SMSF registration for non-3GPP access</w:t>
      </w:r>
    </w:p>
    <w:p w14:paraId="2BBE06EB" w14:textId="77777777" w:rsidR="005B7866" w:rsidRPr="00B3056F" w:rsidRDefault="005B7866" w:rsidP="005B7866">
      <w:pPr>
        <w:pStyle w:val="B1"/>
      </w:pPr>
      <w:r>
        <w:t>-</w:t>
      </w:r>
      <w:r>
        <w:tab/>
        <w:t>IP-SM-GW registration</w:t>
      </w:r>
    </w:p>
    <w:p w14:paraId="341C304D" w14:textId="77777777" w:rsidR="005B7866" w:rsidRPr="00B3056F" w:rsidRDefault="005B7866" w:rsidP="005B7866">
      <w:pPr>
        <w:pStyle w:val="Heading5"/>
      </w:pPr>
      <w:bookmarkStart w:id="438" w:name="_Toc11338387"/>
      <w:bookmarkStart w:id="439" w:name="_Toc27584994"/>
      <w:bookmarkStart w:id="440" w:name="_Toc36456938"/>
      <w:bookmarkStart w:id="441" w:name="_Toc45027817"/>
      <w:bookmarkStart w:id="442" w:name="_Toc45028652"/>
      <w:bookmarkStart w:id="443" w:name="_Toc67681407"/>
      <w:bookmarkStart w:id="444" w:name="_Toc74944404"/>
      <w:r w:rsidRPr="00B3056F">
        <w:t>5.3.2.2.2</w:t>
      </w:r>
      <w:r w:rsidRPr="00B3056F">
        <w:tab/>
        <w:t>AMF registration for 3GPP access</w:t>
      </w:r>
      <w:bookmarkEnd w:id="438"/>
      <w:bookmarkEnd w:id="439"/>
      <w:bookmarkEnd w:id="440"/>
      <w:bookmarkEnd w:id="441"/>
      <w:bookmarkEnd w:id="442"/>
      <w:bookmarkEnd w:id="443"/>
      <w:bookmarkEnd w:id="444"/>
    </w:p>
    <w:p w14:paraId="3875C607" w14:textId="77777777" w:rsidR="005B7866" w:rsidRPr="00B3056F" w:rsidRDefault="005B7866" w:rsidP="005B7866">
      <w:r w:rsidRPr="00B3056F">
        <w:t>Figure 5.3.2.2.2-1 shows a scenario where the AMF sends a request to the UDM to update the AMF registration information for 3GPP access (see also 3GPP TS 23.502 [3] figure 4.2.2.2.2-1 step 14). The request contains the UE's identity (/{</w:t>
      </w:r>
      <w:proofErr w:type="spellStart"/>
      <w:r w:rsidRPr="00B3056F">
        <w:t>ueId</w:t>
      </w:r>
      <w:proofErr w:type="spellEnd"/>
      <w:r w:rsidRPr="00B3056F">
        <w:t>}) which shall be a SUPI and the AMF Registration Information for 3GPP access.</w:t>
      </w:r>
    </w:p>
    <w:p w14:paraId="193ABC08" w14:textId="77777777" w:rsidR="005B7866" w:rsidRPr="00B3056F" w:rsidRDefault="005B7866" w:rsidP="005B7866">
      <w:pPr>
        <w:pStyle w:val="TH"/>
      </w:pPr>
      <w:r w:rsidRPr="00B3056F">
        <w:object w:dxaOrig="8685" w:dyaOrig="2265" w14:anchorId="33C4A572">
          <v:shape id="_x0000_i1059" type="#_x0000_t75" style="width:434.5pt;height:113.3pt" o:ole="">
            <v:imagedata r:id="rId80" o:title=""/>
          </v:shape>
          <o:OLEObject Type="Embed" ProgID="Visio.Drawing.11" ShapeID="_x0000_i1059" DrawAspect="Content" ObjectID="_1685558777" r:id="rId81"/>
        </w:object>
      </w:r>
    </w:p>
    <w:p w14:paraId="7D4C4F4D" w14:textId="77777777" w:rsidR="005B7866" w:rsidRPr="00B3056F" w:rsidRDefault="005B7866" w:rsidP="005B7866">
      <w:pPr>
        <w:pStyle w:val="TF"/>
      </w:pPr>
      <w:r w:rsidRPr="00B3056F">
        <w:t>Figure 5.3.2.2.2-1: AMF registering for 3GPP access</w:t>
      </w:r>
    </w:p>
    <w:p w14:paraId="738B395A" w14:textId="77777777" w:rsidR="005B7866" w:rsidRPr="00B3056F" w:rsidRDefault="005B7866" w:rsidP="005B7866">
      <w:pPr>
        <w:pStyle w:val="B1"/>
        <w:rPr>
          <w:lang w:eastAsia="zh-CN"/>
        </w:rPr>
      </w:pPr>
      <w:r w:rsidRPr="00B3056F">
        <w:t>1.</w:t>
      </w:r>
      <w:r w:rsidRPr="00B3056F">
        <w:tab/>
        <w:t xml:space="preserve">The AMF sends a PUT request to the resource representing the UE's AMF registration for 3GPP access </w:t>
      </w:r>
      <w:r w:rsidRPr="00B3056F">
        <w:rPr>
          <w:lang w:val="en-US"/>
        </w:rPr>
        <w:t>to update or create AMF registration information</w:t>
      </w:r>
      <w:r w:rsidRPr="00B3056F">
        <w:t>.</w:t>
      </w:r>
    </w:p>
    <w:p w14:paraId="3F241F9E" w14:textId="57B284C2" w:rsidR="005B7866" w:rsidRPr="00B3056F" w:rsidRDefault="005B7866" w:rsidP="005B7866">
      <w:pPr>
        <w:pStyle w:val="B1"/>
      </w:pPr>
      <w:r w:rsidRPr="00B3056F">
        <w:rPr>
          <w:rFonts w:hint="eastAsia"/>
          <w:lang w:eastAsia="zh-CN"/>
        </w:rPr>
        <w:tab/>
        <w:t>If EPS interworking with N26 is supported, and the AMF has per DNN selected the PGW-C+SMF for EPS interworking, the AMF shall include the info of selected PGW-C+SMF to the UDM.</w:t>
      </w:r>
      <w:r w:rsidR="00A43E80" w:rsidRPr="00A43E80">
        <w:rPr>
          <w:lang w:eastAsia="zh-CN"/>
        </w:rPr>
        <w:t xml:space="preserve"> </w:t>
      </w:r>
      <w:r w:rsidR="00A43E80">
        <w:rPr>
          <w:lang w:eastAsia="zh-CN"/>
        </w:rPr>
        <w:br/>
      </w:r>
      <w:r w:rsidR="00A43E80">
        <w:rPr>
          <w:lang w:eastAsia="zh-CN"/>
        </w:rPr>
        <w:br/>
        <w:t xml:space="preserve">The AMF shall include </w:t>
      </w:r>
      <w:proofErr w:type="spellStart"/>
      <w:r w:rsidR="00A43E80">
        <w:t>ueReachableInd</w:t>
      </w:r>
      <w:proofErr w:type="spellEnd"/>
      <w:r w:rsidR="00A43E80">
        <w:t xml:space="preserve"> IE if </w:t>
      </w:r>
      <w:r w:rsidR="00A43E80">
        <w:rPr>
          <w:rFonts w:cs="Arial"/>
          <w:szCs w:val="18"/>
        </w:rPr>
        <w:t>the UE is currently not reachable (e.g. in not allowed areas) or the UE reachability is unknown (e.g. service restriction area of the UE is not received at the AMF during initial registration)</w:t>
      </w:r>
      <w:r w:rsidR="00A43E80">
        <w:rPr>
          <w:lang w:eastAsia="zh-CN"/>
        </w:rPr>
        <w:t>.</w:t>
      </w:r>
    </w:p>
    <w:p w14:paraId="67DDB5DB" w14:textId="77777777" w:rsidR="005B7866" w:rsidRPr="00B3056F" w:rsidRDefault="005B7866" w:rsidP="005B7866">
      <w:pPr>
        <w:pStyle w:val="B1"/>
      </w:pPr>
      <w:r w:rsidRPr="00B3056F">
        <w:t>2a.</w:t>
      </w:r>
      <w:r w:rsidRPr="00B3056F">
        <w:tab/>
        <w:t>On success, the UDM updates the Amf3GppAccessRegistration resource by replacing it with the received resource information, and responds with</w:t>
      </w:r>
      <w:r w:rsidRPr="00B3056F">
        <w:rPr>
          <w:rFonts w:hint="eastAsia"/>
          <w:lang w:eastAsia="zh-CN"/>
        </w:rPr>
        <w:t xml:space="preserve"> "200 OK" or</w:t>
      </w:r>
      <w:r w:rsidRPr="00B3056F">
        <w:t xml:space="preserve"> "204 No Content".</w:t>
      </w:r>
    </w:p>
    <w:p w14:paraId="3F967B02" w14:textId="77777777" w:rsidR="005B7866" w:rsidRDefault="005B7866" w:rsidP="005B7866">
      <w:pPr>
        <w:pStyle w:val="B1"/>
        <w:rPr>
          <w:lang w:val="en-US"/>
        </w:rPr>
      </w:pPr>
      <w:r w:rsidRPr="00B3056F">
        <w:lastRenderedPageBreak/>
        <w:tab/>
      </w:r>
      <w:r w:rsidRPr="00B3056F">
        <w:rPr>
          <w:lang w:val="en-US"/>
        </w:rPr>
        <w:t>UDM shall invoke the Deregistration Notification service operation towards the old AMF using the callback URI provided by the old AMF.</w:t>
      </w:r>
    </w:p>
    <w:p w14:paraId="0D38E558" w14:textId="77777777" w:rsidR="00A43E80" w:rsidRDefault="005B7866" w:rsidP="00A43E80">
      <w:pPr>
        <w:pStyle w:val="B1"/>
      </w:pPr>
      <w:r>
        <w:tab/>
        <w:t xml:space="preserve">When AMF indicates there are no ongoing event subscriptions, but UDM has ongoing event exposure subscriptions stored (e.g. in UDR), UDM shall invoke one </w:t>
      </w:r>
      <w:proofErr w:type="spellStart"/>
      <w:r w:rsidRPr="00B3056F">
        <w:t>N</w:t>
      </w:r>
      <w:r>
        <w:t>amf</w:t>
      </w:r>
      <w:r w:rsidRPr="00B3056F">
        <w:t>_EventExposure</w:t>
      </w:r>
      <w:proofErr w:type="spellEnd"/>
      <w:r w:rsidRPr="00B3056F">
        <w:t xml:space="preserve"> </w:t>
      </w:r>
      <w:r>
        <w:t xml:space="preserve">Subscribe </w:t>
      </w:r>
      <w:r w:rsidRPr="00B3056F">
        <w:t>Service</w:t>
      </w:r>
      <w:r>
        <w:t xml:space="preserve"> operations (see clause 5.3.2.2 of </w:t>
      </w:r>
      <w:r w:rsidRPr="00B3056F">
        <w:rPr>
          <w:lang w:eastAsia="zh-CN"/>
        </w:rPr>
        <w:t>3GPP TS 29.518</w:t>
      </w:r>
      <w:r>
        <w:rPr>
          <w:lang w:eastAsia="zh-CN"/>
        </w:rPr>
        <w:t> [36]</w:t>
      </w:r>
      <w:r>
        <w:t>) on behalf of NEF per subscription stored.</w:t>
      </w:r>
    </w:p>
    <w:p w14:paraId="0AF9DD83" w14:textId="636A4EC0" w:rsidR="005B7866" w:rsidRPr="00B3056F" w:rsidRDefault="00A43E80" w:rsidP="006C78DC">
      <w:pPr>
        <w:pStyle w:val="B1"/>
        <w:ind w:firstLine="0"/>
      </w:pPr>
      <w:r>
        <w:rPr>
          <w:lang w:eastAsia="zh-CN"/>
        </w:rPr>
        <w:t xml:space="preserve">If </w:t>
      </w:r>
      <w:proofErr w:type="spellStart"/>
      <w:r>
        <w:t>ueReachableInd</w:t>
      </w:r>
      <w:proofErr w:type="spellEnd"/>
      <w:r>
        <w:t xml:space="preserve"> IE is received indicating that the UE is not reachable</w:t>
      </w:r>
      <w:r>
        <w:rPr>
          <w:lang w:eastAsia="zh-CN"/>
        </w:rPr>
        <w:t xml:space="preserve">, the UDM shall not trigger Reachability Report for the UE upon this UECM registration. The AMF shall subsequently generate UE Reachability Report when it detects the UE is reachable. If the If </w:t>
      </w:r>
      <w:proofErr w:type="spellStart"/>
      <w:r>
        <w:t>ueReachableInd</w:t>
      </w:r>
      <w:proofErr w:type="spellEnd"/>
      <w:r>
        <w:t xml:space="preserve"> IE is received indicating that the UE reachability is unknown</w:t>
      </w:r>
      <w:r>
        <w:rPr>
          <w:lang w:eastAsia="zh-CN"/>
        </w:rPr>
        <w:t>, the UDM may trigger Reachability Report for the UE when needed based on operator policy.</w:t>
      </w:r>
    </w:p>
    <w:p w14:paraId="2EB39FA4" w14:textId="77777777" w:rsidR="005B7866" w:rsidRPr="00B3056F" w:rsidRDefault="005B7866" w:rsidP="005B7866">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3GPP access and responds with HTTP Status Code "201 created". A response body may be included to convey additional information to the NF consumer (e.g., features supported by UDM).</w:t>
      </w:r>
    </w:p>
    <w:p w14:paraId="3C002122" w14:textId="77777777" w:rsidR="005B7866" w:rsidRPr="00B3056F" w:rsidRDefault="005B7866" w:rsidP="005B7866">
      <w:pPr>
        <w:pStyle w:val="B1"/>
        <w:rPr>
          <w:lang w:val="sv-SE"/>
        </w:rPr>
      </w:pPr>
      <w:r w:rsidRPr="00B3056F">
        <w:t>2c.</w:t>
      </w:r>
      <w:r w:rsidRPr="00B3056F">
        <w:tab/>
      </w:r>
      <w:r w:rsidRPr="00B3056F">
        <w:rPr>
          <w:lang w:val="sv-SE"/>
        </w:rPr>
        <w:t xml:space="preserve">If the operation cannot be authorized due to e.g UE does not have required subcription data, </w:t>
      </w:r>
      <w:r>
        <w:rPr>
          <w:lang w:val="sv-SE"/>
        </w:rPr>
        <w:t xml:space="preserve">the AMF does not support CAG feature and the UE is allowed to access 5GS via CAG cell(s) only, </w:t>
      </w:r>
      <w:r w:rsidRPr="00B3056F">
        <w:rPr>
          <w:lang w:val="sv-SE"/>
        </w:rPr>
        <w:t>access barring</w:t>
      </w:r>
      <w:r>
        <w:rPr>
          <w:lang w:val="sv-SE"/>
        </w:rPr>
        <w:t>,</w:t>
      </w:r>
      <w:r w:rsidRPr="00B3056F">
        <w:rPr>
          <w:lang w:val="sv-SE"/>
        </w:rPr>
        <w:t xml:space="preserve"> roaming restrictions</w:t>
      </w:r>
      <w:r>
        <w:rPr>
          <w:lang w:val="sv-SE"/>
        </w:rPr>
        <w:t xml:space="preserve"> or core network restriction</w:t>
      </w:r>
      <w:r w:rsidRPr="00B3056F">
        <w:rPr>
          <w:lang w:val="sv-SE"/>
        </w:rPr>
        <w:t>, HTTP status code "403 Forbidden" should be returned including additional error information in the response body (in "ProblemDetails" element).</w:t>
      </w:r>
      <w:bookmarkStart w:id="445" w:name="_Hlk520206353"/>
    </w:p>
    <w:p w14:paraId="6C03E4EC" w14:textId="77777777" w:rsidR="005B7866" w:rsidRPr="00B3056F" w:rsidRDefault="005B7866" w:rsidP="005B7866">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bookmarkEnd w:id="445"/>
    <w:p w14:paraId="6C722E30" w14:textId="77777777" w:rsidR="005B7866" w:rsidRPr="00B3056F" w:rsidRDefault="005B7866" w:rsidP="005B7866">
      <w:pPr>
        <w:pStyle w:val="B1"/>
      </w:pPr>
    </w:p>
    <w:p w14:paraId="7362DC66" w14:textId="77777777" w:rsidR="005B7866" w:rsidRPr="00B3056F" w:rsidRDefault="005B7866" w:rsidP="005B7866">
      <w:pPr>
        <w:pStyle w:val="Heading5"/>
      </w:pPr>
      <w:bookmarkStart w:id="446" w:name="_Toc11338388"/>
      <w:bookmarkStart w:id="447" w:name="_Toc27584995"/>
      <w:bookmarkStart w:id="448" w:name="_Toc36456939"/>
      <w:bookmarkStart w:id="449" w:name="_Toc45027818"/>
      <w:bookmarkStart w:id="450" w:name="_Toc45028653"/>
      <w:bookmarkStart w:id="451" w:name="_Toc67681408"/>
      <w:bookmarkStart w:id="452" w:name="_Toc74944405"/>
      <w:r w:rsidRPr="00B3056F">
        <w:t>5.3.2.2.3</w:t>
      </w:r>
      <w:r w:rsidRPr="00B3056F">
        <w:tab/>
        <w:t>AMF registration for non 3GPP access</w:t>
      </w:r>
      <w:bookmarkEnd w:id="446"/>
      <w:bookmarkEnd w:id="447"/>
      <w:bookmarkEnd w:id="448"/>
      <w:bookmarkEnd w:id="449"/>
      <w:bookmarkEnd w:id="450"/>
      <w:bookmarkEnd w:id="451"/>
      <w:bookmarkEnd w:id="452"/>
    </w:p>
    <w:p w14:paraId="32AE23BA" w14:textId="77777777" w:rsidR="005B7866" w:rsidRPr="00B3056F" w:rsidRDefault="005B7866" w:rsidP="005B7866">
      <w:r w:rsidRPr="00B3056F">
        <w:t>Figure 5.3.2.2.3-1 shows a scenario where the AMF sends a request to the UDM to update the AMF registration information for non 3GPP access (see also 3GPP TS 23.502 [3] figure 4.2.2.2.2-1 step 14). The request contains the UE's identity (/{</w:t>
      </w:r>
      <w:proofErr w:type="spellStart"/>
      <w:r w:rsidRPr="00B3056F">
        <w:t>ueId</w:t>
      </w:r>
      <w:proofErr w:type="spellEnd"/>
      <w:r w:rsidRPr="00B3056F">
        <w:t>}) which shall be a SUPI and the AMF Registration Information for non 3GPP access.</w:t>
      </w:r>
    </w:p>
    <w:p w14:paraId="5D9D54FC" w14:textId="77777777" w:rsidR="005B7866" w:rsidRPr="00B3056F" w:rsidRDefault="005B7866" w:rsidP="005B7866">
      <w:pPr>
        <w:pStyle w:val="TH"/>
      </w:pPr>
      <w:r w:rsidRPr="00B3056F">
        <w:object w:dxaOrig="8685" w:dyaOrig="2265" w14:anchorId="1A0BD16C">
          <v:shape id="_x0000_i1060" type="#_x0000_t75" style="width:434.5pt;height:113.3pt" o:ole="">
            <v:imagedata r:id="rId82" o:title=""/>
          </v:shape>
          <o:OLEObject Type="Embed" ProgID="Visio.Drawing.11" ShapeID="_x0000_i1060" DrawAspect="Content" ObjectID="_1685558778" r:id="rId83"/>
        </w:object>
      </w:r>
    </w:p>
    <w:p w14:paraId="77D22D26" w14:textId="77777777" w:rsidR="005B7866" w:rsidRPr="00B3056F" w:rsidRDefault="005B7866" w:rsidP="005B7866">
      <w:pPr>
        <w:pStyle w:val="TF"/>
      </w:pPr>
      <w:r w:rsidRPr="00B3056F">
        <w:t>Figure 5.3.2.2.3-1: AMF registering for non 3GPP access</w:t>
      </w:r>
    </w:p>
    <w:p w14:paraId="551AF055" w14:textId="77777777" w:rsidR="005B7866" w:rsidRPr="00B3056F" w:rsidRDefault="005B7866" w:rsidP="005B7866">
      <w:pPr>
        <w:pStyle w:val="B1"/>
      </w:pPr>
      <w:r w:rsidRPr="00B3056F">
        <w:t>1.</w:t>
      </w:r>
      <w:r w:rsidRPr="00B3056F">
        <w:tab/>
        <w:t xml:space="preserve">The AMF sends a PUT request to the resource representing the UE's AMF registration for non 3GPP access </w:t>
      </w:r>
      <w:r w:rsidRPr="00B3056F">
        <w:rPr>
          <w:lang w:val="en-US"/>
        </w:rPr>
        <w:t>to update or create AMF registration information</w:t>
      </w:r>
      <w:r w:rsidRPr="00B3056F">
        <w:t>.</w:t>
      </w:r>
    </w:p>
    <w:p w14:paraId="0582CB84" w14:textId="77777777" w:rsidR="005B7866" w:rsidRPr="00B3056F" w:rsidRDefault="005B7866" w:rsidP="005B7866">
      <w:pPr>
        <w:pStyle w:val="B1"/>
      </w:pPr>
      <w:r w:rsidRPr="00B3056F">
        <w:t>2a.</w:t>
      </w:r>
      <w:r w:rsidRPr="00B3056F">
        <w:tab/>
      </w:r>
      <w:r w:rsidRPr="00B3056F">
        <w:rPr>
          <w:lang w:val="en-US"/>
        </w:rPr>
        <w:t>On success, t</w:t>
      </w:r>
      <w:r w:rsidRPr="00B3056F">
        <w:t>he UDM updates the AmfNon3GppAccessRegistration resource by replacing it with the received resource information, and</w:t>
      </w:r>
      <w:r w:rsidRPr="00B3056F">
        <w:rPr>
          <w:lang w:val="en-US"/>
        </w:rPr>
        <w:t xml:space="preserve"> </w:t>
      </w:r>
      <w:r w:rsidRPr="00B3056F">
        <w:t>responds with</w:t>
      </w:r>
      <w:r w:rsidRPr="00B3056F">
        <w:rPr>
          <w:rFonts w:hint="eastAsia"/>
          <w:lang w:eastAsia="zh-CN"/>
        </w:rPr>
        <w:t xml:space="preserve"> "200 OK" or</w:t>
      </w:r>
      <w:r w:rsidRPr="00B3056F">
        <w:t xml:space="preserve"> "204 No Content".</w:t>
      </w:r>
    </w:p>
    <w:p w14:paraId="05C64A3E" w14:textId="77777777" w:rsidR="005B7866" w:rsidRPr="00B3056F" w:rsidRDefault="005B7866" w:rsidP="005B7866">
      <w:pPr>
        <w:pStyle w:val="B1"/>
      </w:pPr>
      <w:r w:rsidRPr="00B3056F">
        <w:tab/>
      </w:r>
      <w:r w:rsidRPr="00B3056F">
        <w:rPr>
          <w:lang w:val="en-US"/>
        </w:rPr>
        <w:t>UDM shall invoke the Deregistration Notification service operation towards the old AMF using the callback URI provided by the old AMF.</w:t>
      </w:r>
      <w:r w:rsidRPr="000B1FFE" w:rsidDel="00EB5BB9">
        <w:t xml:space="preserve"> </w:t>
      </w:r>
    </w:p>
    <w:p w14:paraId="231AE459" w14:textId="77777777" w:rsidR="005B7866" w:rsidRPr="00B3056F" w:rsidRDefault="005B7866" w:rsidP="005B7866">
      <w:pPr>
        <w:pStyle w:val="B1"/>
      </w:pPr>
      <w:r>
        <w:tab/>
        <w:t xml:space="preserve">When AMF indicates there are no ongoing event subscriptions, but UDM has ongoing event exposure subscriptions stored (e.g. in UDR), UDM shall invoke one </w:t>
      </w:r>
      <w:proofErr w:type="spellStart"/>
      <w:r w:rsidRPr="00B3056F">
        <w:t>N</w:t>
      </w:r>
      <w:r>
        <w:t>amf</w:t>
      </w:r>
      <w:r w:rsidRPr="00B3056F">
        <w:t>_EventExposure</w:t>
      </w:r>
      <w:proofErr w:type="spellEnd"/>
      <w:r w:rsidRPr="00B3056F">
        <w:t xml:space="preserve"> </w:t>
      </w:r>
      <w:r>
        <w:t xml:space="preserve">Subscribe </w:t>
      </w:r>
      <w:r w:rsidRPr="00B3056F">
        <w:t>Service</w:t>
      </w:r>
      <w:r>
        <w:t xml:space="preserve"> operations (see clause 5.3.2.2 of </w:t>
      </w:r>
      <w:r w:rsidRPr="00B3056F">
        <w:rPr>
          <w:lang w:eastAsia="zh-CN"/>
        </w:rPr>
        <w:t>3GPP TS 29.518</w:t>
      </w:r>
      <w:r>
        <w:rPr>
          <w:lang w:eastAsia="zh-CN"/>
        </w:rPr>
        <w:t> [36]</w:t>
      </w:r>
      <w:r>
        <w:t>) on behalf of NEF per subscription stored.</w:t>
      </w:r>
    </w:p>
    <w:p w14:paraId="59B6EA2B" w14:textId="77777777" w:rsidR="005B7866" w:rsidRPr="00B3056F" w:rsidRDefault="005B7866" w:rsidP="005B7866">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non-3GPP access and responds with HTTP Status Code "201 created". A response body may be included to convey additional information to the NF consumer (e.g., features supported by UDM).</w:t>
      </w:r>
    </w:p>
    <w:p w14:paraId="59426A88" w14:textId="77777777" w:rsidR="005B7866" w:rsidRPr="00B3056F" w:rsidRDefault="005B7866" w:rsidP="005B7866">
      <w:pPr>
        <w:pStyle w:val="B1"/>
      </w:pPr>
      <w:r w:rsidRPr="00B3056F">
        <w:lastRenderedPageBreak/>
        <w:t>2c.</w:t>
      </w:r>
      <w:r w:rsidRPr="00B3056F">
        <w:tab/>
      </w:r>
      <w:r w:rsidRPr="00B3056F">
        <w:rPr>
          <w:lang w:val="sv-SE"/>
        </w:rPr>
        <w:t xml:space="preserve">If the operation cannot be authorized due to e.g UE does not have required subcription data, </w:t>
      </w:r>
      <w:r>
        <w:rPr>
          <w:lang w:val="sv-SE"/>
        </w:rPr>
        <w:t xml:space="preserve">the AMF does not support CAG feature and the UE is allowed to access 5GS via CAG cell(s) only, </w:t>
      </w:r>
      <w:r w:rsidRPr="00B3056F">
        <w:rPr>
          <w:lang w:val="sv-SE"/>
        </w:rPr>
        <w:t>access barring</w:t>
      </w:r>
      <w:r>
        <w:rPr>
          <w:lang w:val="sv-SE"/>
        </w:rPr>
        <w:t>,</w:t>
      </w:r>
      <w:r w:rsidRPr="00B3056F">
        <w:rPr>
          <w:lang w:val="sv-SE"/>
        </w:rPr>
        <w:t xml:space="preserve"> roaming restrictions</w:t>
      </w:r>
      <w:r>
        <w:rPr>
          <w:lang w:val="sv-SE"/>
        </w:rPr>
        <w:t xml:space="preserve"> or core network restriction</w:t>
      </w:r>
      <w:r w:rsidRPr="00B3056F">
        <w:rPr>
          <w:lang w:val="sv-SE"/>
        </w:rPr>
        <w:t>, HTTP status code "403 Forbidden" should be returned including additional error information in the response body (in the "ProblemDetails" element).</w:t>
      </w:r>
    </w:p>
    <w:p w14:paraId="63FDC75C" w14:textId="77777777" w:rsidR="005B7866" w:rsidRPr="00B3056F" w:rsidRDefault="005B7866" w:rsidP="005B7866">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19D5FA1A" w14:textId="77777777" w:rsidR="005B7866" w:rsidRPr="00B3056F" w:rsidRDefault="005B7866" w:rsidP="005B7866">
      <w:pPr>
        <w:pStyle w:val="B1"/>
      </w:pPr>
    </w:p>
    <w:p w14:paraId="40E87D94" w14:textId="77777777" w:rsidR="005B7866" w:rsidRPr="00B3056F" w:rsidRDefault="005B7866" w:rsidP="005B7866">
      <w:pPr>
        <w:pStyle w:val="Heading5"/>
      </w:pPr>
      <w:bookmarkStart w:id="453" w:name="_Toc11338389"/>
      <w:bookmarkStart w:id="454" w:name="_Toc27584996"/>
      <w:bookmarkStart w:id="455" w:name="_Toc36456940"/>
      <w:bookmarkStart w:id="456" w:name="_Toc45027819"/>
      <w:bookmarkStart w:id="457" w:name="_Toc45028654"/>
      <w:bookmarkStart w:id="458" w:name="_Toc67681409"/>
      <w:bookmarkStart w:id="459" w:name="_Toc74944406"/>
      <w:r w:rsidRPr="00B3056F">
        <w:t>5.3.2.2.4</w:t>
      </w:r>
      <w:r w:rsidRPr="00B3056F">
        <w:tab/>
        <w:t>SMF registration</w:t>
      </w:r>
      <w:bookmarkEnd w:id="453"/>
      <w:bookmarkEnd w:id="454"/>
      <w:bookmarkEnd w:id="455"/>
      <w:bookmarkEnd w:id="456"/>
      <w:bookmarkEnd w:id="457"/>
      <w:bookmarkEnd w:id="458"/>
      <w:bookmarkEnd w:id="459"/>
    </w:p>
    <w:p w14:paraId="32267135" w14:textId="77777777" w:rsidR="005B7866" w:rsidRPr="00B3056F" w:rsidRDefault="005B7866" w:rsidP="005B7866">
      <w:r w:rsidRPr="00B3056F">
        <w:t>Figure 5.3.2.2.4-1 shows a scenario where an SMF sends a request to the UDM to create a new registration (see also 3GPP TS 23.502 [3] figure 4.3.2.2.1-1 step 4). The request contains the UE's identity (/{</w:t>
      </w:r>
      <w:proofErr w:type="spellStart"/>
      <w:r w:rsidRPr="00B3056F">
        <w:t>ueId</w:t>
      </w:r>
      <w:proofErr w:type="spellEnd"/>
      <w:r w:rsidRPr="00B3056F">
        <w:t>}) which shall be a SUPI and the SMF Registration Information.</w:t>
      </w:r>
    </w:p>
    <w:p w14:paraId="07D1BAF3" w14:textId="77777777" w:rsidR="005B7866" w:rsidRPr="00B3056F" w:rsidRDefault="005B7866" w:rsidP="005B7866">
      <w:pPr>
        <w:pStyle w:val="TH"/>
      </w:pPr>
      <w:r w:rsidRPr="00B3056F">
        <w:object w:dxaOrig="8685" w:dyaOrig="2475" w14:anchorId="526DC8E4">
          <v:shape id="_x0000_i1061" type="#_x0000_t75" style="width:434.5pt;height:124.35pt" o:ole="">
            <v:imagedata r:id="rId84" o:title=""/>
          </v:shape>
          <o:OLEObject Type="Embed" ProgID="Visio.Drawing.11" ShapeID="_x0000_i1061" DrawAspect="Content" ObjectID="_1685558779" r:id="rId85"/>
        </w:object>
      </w:r>
    </w:p>
    <w:p w14:paraId="13FDB4B4" w14:textId="77777777" w:rsidR="005B7866" w:rsidRPr="00B3056F" w:rsidRDefault="005B7866" w:rsidP="005B7866">
      <w:pPr>
        <w:pStyle w:val="TF"/>
      </w:pPr>
      <w:r w:rsidRPr="00B3056F">
        <w:t>Figure 5.3.2.2.4-1: SMF registration</w:t>
      </w:r>
    </w:p>
    <w:p w14:paraId="070A0841" w14:textId="77777777" w:rsidR="005B7866" w:rsidRPr="00B3056F" w:rsidRDefault="005B7866" w:rsidP="005B7866">
      <w:pPr>
        <w:pStyle w:val="B1"/>
      </w:pPr>
      <w:r w:rsidRPr="00B3056F">
        <w:t>1.</w:t>
      </w:r>
      <w:r w:rsidRPr="00B3056F">
        <w:tab/>
        <w:t>The SMF sends a PUT request to the resource .../{</w:t>
      </w:r>
      <w:proofErr w:type="spellStart"/>
      <w:r w:rsidRPr="00B3056F">
        <w:t>ueId</w:t>
      </w:r>
      <w:proofErr w:type="spellEnd"/>
      <w:r w:rsidRPr="00B3056F">
        <w:t>}/registrations/</w:t>
      </w:r>
      <w:proofErr w:type="spellStart"/>
      <w:r w:rsidRPr="00B3056F">
        <w:t>smf</w:t>
      </w:r>
      <w:proofErr w:type="spellEnd"/>
      <w:r w:rsidRPr="00B3056F">
        <w:t>-registrations/{</w:t>
      </w:r>
      <w:proofErr w:type="spellStart"/>
      <w:r w:rsidRPr="00B3056F">
        <w:t>pduSessionId</w:t>
      </w:r>
      <w:proofErr w:type="spellEnd"/>
      <w:r w:rsidRPr="00B3056F">
        <w:t>}, to create an SMF Registration as present in the message body.</w:t>
      </w:r>
    </w:p>
    <w:p w14:paraId="26EB5532" w14:textId="77777777" w:rsidR="005B7866" w:rsidRPr="00B3056F" w:rsidRDefault="005B7866" w:rsidP="005B7866">
      <w:pPr>
        <w:pStyle w:val="B1"/>
      </w:pPr>
      <w:r w:rsidRPr="00B3056F">
        <w:tab/>
        <w:t>If the SMF belongs to an SMF Set, the NF Set ID of the SMF Set shall be included in the request message.</w:t>
      </w:r>
    </w:p>
    <w:p w14:paraId="2D301FC1" w14:textId="77777777" w:rsidR="005B7866" w:rsidRPr="00B3056F" w:rsidRDefault="005B7866" w:rsidP="005B7866">
      <w:pPr>
        <w:pStyle w:val="B1"/>
      </w:pPr>
      <w:r w:rsidRPr="00B3056F">
        <w:t>2a.</w:t>
      </w:r>
      <w:r w:rsidRPr="00B3056F">
        <w:tab/>
        <w:t>The UDM responds with "201 Created" with the message body containing a representation of the created SMF registration.</w:t>
      </w:r>
    </w:p>
    <w:p w14:paraId="2A3EF89F" w14:textId="77777777" w:rsidR="005B7866" w:rsidRPr="00B3056F" w:rsidRDefault="005B7866" w:rsidP="005B7866">
      <w:pPr>
        <w:pStyle w:val="B1"/>
      </w:pPr>
      <w:r w:rsidRPr="00B3056F">
        <w:tab/>
      </w:r>
      <w:r>
        <w:t xml:space="preserve">If the new SMF is not in the same SMF Set as the old SMF, the </w:t>
      </w:r>
      <w:r w:rsidRPr="00B3056F">
        <w:rPr>
          <w:lang w:val="en-US"/>
        </w:rPr>
        <w:t>UDM shall invoke the Deregistration Notification service operation towards the old SMF using the callback URI provided by the old SMF.</w:t>
      </w:r>
    </w:p>
    <w:p w14:paraId="4CD4A681" w14:textId="57CCD504" w:rsidR="005B7866" w:rsidRPr="00B3056F" w:rsidRDefault="005B7866" w:rsidP="005B7866">
      <w:pPr>
        <w:pStyle w:val="B1"/>
        <w:rPr>
          <w:lang w:val="sv-SE"/>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r w:rsidR="00642EF0">
        <w:rPr>
          <w:lang w:val="sv-SE"/>
        </w:rPr>
        <w:t xml:space="preserve"> Subscription information associated to a specific DNN (if any) shall take precedence over subscription information associated to the Wildcard DNN.</w:t>
      </w:r>
    </w:p>
    <w:p w14:paraId="15048C4A" w14:textId="77777777" w:rsidR="005B7866" w:rsidRPr="00B3056F" w:rsidRDefault="005B7866" w:rsidP="005B7866">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6A86BC29" w14:textId="77777777" w:rsidR="005B7866" w:rsidRPr="00B3056F" w:rsidRDefault="005B7866" w:rsidP="005B7866">
      <w:pPr>
        <w:pStyle w:val="B1"/>
      </w:pPr>
    </w:p>
    <w:p w14:paraId="4DED6376" w14:textId="77777777" w:rsidR="005B7866" w:rsidRPr="00B3056F" w:rsidRDefault="005B7866" w:rsidP="005B7866">
      <w:pPr>
        <w:pStyle w:val="Heading5"/>
        <w:rPr>
          <w:lang w:eastAsia="zh-CN"/>
        </w:rPr>
      </w:pPr>
      <w:bookmarkStart w:id="460" w:name="_Toc11338390"/>
      <w:bookmarkStart w:id="461" w:name="_Toc27584997"/>
      <w:bookmarkStart w:id="462" w:name="_Toc36456941"/>
      <w:bookmarkStart w:id="463" w:name="_Toc45027820"/>
      <w:bookmarkStart w:id="464" w:name="_Toc45028655"/>
      <w:bookmarkStart w:id="465" w:name="_Toc67681410"/>
      <w:bookmarkStart w:id="466" w:name="_Toc74944407"/>
      <w:r w:rsidRPr="00B3056F">
        <w:t>5.3.2.2.5</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3GPP Access</w:t>
      </w:r>
      <w:bookmarkEnd w:id="460"/>
      <w:bookmarkEnd w:id="461"/>
      <w:bookmarkEnd w:id="462"/>
      <w:bookmarkEnd w:id="463"/>
      <w:bookmarkEnd w:id="464"/>
      <w:bookmarkEnd w:id="465"/>
      <w:bookmarkEnd w:id="466"/>
    </w:p>
    <w:p w14:paraId="270D754B" w14:textId="77777777" w:rsidR="005B7866" w:rsidRDefault="005B7866" w:rsidP="005B7866">
      <w:r w:rsidRPr="00B3056F">
        <w:t xml:space="preserve">Figure 5.3.2.2.5-1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clause 4.13.3.1</w:t>
      </w:r>
      <w:r w:rsidRPr="00B3056F">
        <w:t>). The request contains the UE's identity (/{</w:t>
      </w:r>
      <w:proofErr w:type="spellStart"/>
      <w:r w:rsidRPr="00B3056F">
        <w:t>ueId</w:t>
      </w:r>
      <w:proofErr w:type="spellEnd"/>
      <w:r w:rsidRPr="00B3056F">
        <w:t xml:space="preserve">})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p>
    <w:p w14:paraId="4A598667" w14:textId="77777777" w:rsidR="005B7866" w:rsidRPr="00B3056F" w:rsidRDefault="005B7866" w:rsidP="005B7866">
      <w:r>
        <w:rPr>
          <w:noProof/>
        </w:rPr>
        <w:t>When a UE requests SMS service from both 3GPP access and Non-3GPP access, the SMSF shall perform seperate individual SMSF registration for each access type.</w:t>
      </w:r>
    </w:p>
    <w:p w14:paraId="6785F42F" w14:textId="77777777" w:rsidR="005B7866" w:rsidRPr="00B3056F" w:rsidRDefault="005B7866" w:rsidP="005B7866">
      <w:pPr>
        <w:pStyle w:val="TH"/>
      </w:pPr>
      <w:r w:rsidRPr="00B3056F">
        <w:object w:dxaOrig="8685" w:dyaOrig="2115" w14:anchorId="58C0B68E">
          <v:shape id="_x0000_i1062" type="#_x0000_t75" style="width:434.5pt;height:106.75pt" o:ole="">
            <v:imagedata r:id="rId86" o:title=""/>
          </v:shape>
          <o:OLEObject Type="Embed" ProgID="Visio.Drawing.11" ShapeID="_x0000_i1062" DrawAspect="Content" ObjectID="_1685558780" r:id="rId87"/>
        </w:object>
      </w:r>
    </w:p>
    <w:p w14:paraId="18F595F4" w14:textId="77777777" w:rsidR="005B7866" w:rsidRPr="00B3056F" w:rsidRDefault="005B7866" w:rsidP="005B7866">
      <w:pPr>
        <w:pStyle w:val="TF"/>
      </w:pPr>
      <w:r w:rsidRPr="00B3056F">
        <w:t xml:space="preserve">Figure 5.3.2.2.5-1: </w:t>
      </w:r>
      <w:r w:rsidRPr="00B3056F">
        <w:rPr>
          <w:rFonts w:hint="eastAsia"/>
          <w:lang w:eastAsia="zh-CN"/>
        </w:rPr>
        <w:t>S</w:t>
      </w:r>
      <w:r w:rsidRPr="00B3056F">
        <w:t>M</w:t>
      </w:r>
      <w:r w:rsidRPr="00B3056F">
        <w:rPr>
          <w:rFonts w:hint="eastAsia"/>
          <w:lang w:eastAsia="zh-CN"/>
        </w:rPr>
        <w:t>S</w:t>
      </w:r>
      <w:r w:rsidRPr="00B3056F">
        <w:t>F registering for 3GPP Access</w:t>
      </w:r>
    </w:p>
    <w:p w14:paraId="2086742E" w14:textId="77777777" w:rsidR="005B7866" w:rsidRPr="00B3056F" w:rsidRDefault="005B7866" w:rsidP="005B7866">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lang w:eastAsia="zh-CN"/>
        </w:rPr>
        <w:t xml:space="preserve"> to update or create SMSF registration information</w:t>
      </w:r>
      <w:r w:rsidRPr="00B3056F">
        <w:t>.</w:t>
      </w:r>
    </w:p>
    <w:p w14:paraId="6123C793" w14:textId="77777777" w:rsidR="005B7866" w:rsidRPr="00B3056F" w:rsidRDefault="005B7866" w:rsidP="005B7866">
      <w:pPr>
        <w:pStyle w:val="B1"/>
        <w:rPr>
          <w:lang w:eastAsia="zh-CN"/>
        </w:rPr>
      </w:pPr>
      <w:r w:rsidRPr="00B3056F">
        <w:tab/>
        <w:t>If the SMSF belongs to an SMSF Set, the NF Set ID of the SMSF Set shall be included in the request message.</w:t>
      </w:r>
    </w:p>
    <w:p w14:paraId="34AC3B74" w14:textId="77777777" w:rsidR="005B7866" w:rsidRPr="00B3056F" w:rsidRDefault="005B7866" w:rsidP="005B7866">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xml:space="preserve">" with the message body containing the representation of the </w:t>
      </w:r>
      <w:proofErr w:type="spellStart"/>
      <w:r w:rsidRPr="00B3056F">
        <w:t>SmsfRegistration</w:t>
      </w:r>
      <w:proofErr w:type="spellEnd"/>
      <w:r w:rsidRPr="00B3056F">
        <w:t>.</w:t>
      </w:r>
    </w:p>
    <w:p w14:paraId="4E719DF1" w14:textId="77777777" w:rsidR="005B7866" w:rsidRPr="00B3056F" w:rsidRDefault="005B7866" w:rsidP="005B7866">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77C5075B" w14:textId="77777777" w:rsidR="005B7866" w:rsidRPr="00B3056F" w:rsidRDefault="005B7866" w:rsidP="005B7866">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5CB821F9" w14:textId="77777777" w:rsidR="005B7866" w:rsidRPr="00B3056F" w:rsidRDefault="005B7866" w:rsidP="005B7866">
      <w:pPr>
        <w:pStyle w:val="B1"/>
      </w:pPr>
    </w:p>
    <w:p w14:paraId="1EFC274C" w14:textId="77777777" w:rsidR="005B7866" w:rsidRPr="00B3056F" w:rsidRDefault="005B7866" w:rsidP="005B7866">
      <w:pPr>
        <w:pStyle w:val="Heading5"/>
        <w:rPr>
          <w:lang w:eastAsia="zh-CN"/>
        </w:rPr>
      </w:pPr>
      <w:bookmarkStart w:id="467" w:name="_Toc11338391"/>
      <w:bookmarkStart w:id="468" w:name="_Toc27584998"/>
      <w:bookmarkStart w:id="469" w:name="_Toc36456942"/>
      <w:bookmarkStart w:id="470" w:name="_Toc45027821"/>
      <w:bookmarkStart w:id="471" w:name="_Toc45028656"/>
      <w:bookmarkStart w:id="472" w:name="_Toc67681411"/>
      <w:bookmarkStart w:id="473" w:name="_Toc74944408"/>
      <w:r w:rsidRPr="00B3056F">
        <w:t>5.3.2.2.6</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Non 3GPP Access</w:t>
      </w:r>
      <w:bookmarkEnd w:id="467"/>
      <w:bookmarkEnd w:id="468"/>
      <w:bookmarkEnd w:id="469"/>
      <w:bookmarkEnd w:id="470"/>
      <w:bookmarkEnd w:id="471"/>
      <w:bookmarkEnd w:id="472"/>
      <w:bookmarkEnd w:id="473"/>
    </w:p>
    <w:p w14:paraId="4A7C6048" w14:textId="77777777" w:rsidR="005B7866" w:rsidRDefault="005B7866" w:rsidP="005B7866">
      <w:r w:rsidRPr="00B3056F">
        <w:t xml:space="preserve">Figure 5.3.2.2.6-1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clause 4.13.3.1</w:t>
      </w:r>
      <w:r w:rsidRPr="00B3056F">
        <w:t>). The request contains the UE's identity (/{</w:t>
      </w:r>
      <w:proofErr w:type="spellStart"/>
      <w:r w:rsidRPr="00B3056F">
        <w:t>ueId</w:t>
      </w:r>
      <w:proofErr w:type="spellEnd"/>
      <w:r w:rsidRPr="00B3056F">
        <w:t xml:space="preserve">})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r w:rsidRPr="00F35969">
        <w:t xml:space="preserve"> </w:t>
      </w:r>
    </w:p>
    <w:p w14:paraId="2086838C" w14:textId="77777777" w:rsidR="005B7866" w:rsidRPr="00B3056F" w:rsidRDefault="005B7866" w:rsidP="005B7866">
      <w:r>
        <w:rPr>
          <w:noProof/>
        </w:rPr>
        <w:t>When a UE requests SMS service from both 3GPP access and Non-3GPP access, the SMSF shall perform seperate individual SMSF registration for each access type.</w:t>
      </w:r>
    </w:p>
    <w:p w14:paraId="63716015" w14:textId="77777777" w:rsidR="005B7866" w:rsidRPr="00B3056F" w:rsidRDefault="005B7866" w:rsidP="005B7866">
      <w:pPr>
        <w:pStyle w:val="TH"/>
      </w:pPr>
      <w:r w:rsidRPr="00B3056F">
        <w:object w:dxaOrig="8685" w:dyaOrig="2115" w14:anchorId="74285CB8">
          <v:shape id="_x0000_i1063" type="#_x0000_t75" style="width:434.5pt;height:106.75pt" o:ole="">
            <v:imagedata r:id="rId88" o:title=""/>
          </v:shape>
          <o:OLEObject Type="Embed" ProgID="Visio.Drawing.11" ShapeID="_x0000_i1063" DrawAspect="Content" ObjectID="_1685558781" r:id="rId89"/>
        </w:object>
      </w:r>
    </w:p>
    <w:p w14:paraId="0F7FF7BF" w14:textId="77777777" w:rsidR="005B7866" w:rsidRPr="00B3056F" w:rsidRDefault="005B7866" w:rsidP="005B7866">
      <w:pPr>
        <w:pStyle w:val="TF"/>
      </w:pPr>
      <w:r w:rsidRPr="00B3056F">
        <w:t xml:space="preserve">Figure 5.3.2.2.6-1: </w:t>
      </w:r>
      <w:r w:rsidRPr="00B3056F">
        <w:rPr>
          <w:rFonts w:hint="eastAsia"/>
          <w:lang w:eastAsia="zh-CN"/>
        </w:rPr>
        <w:t>S</w:t>
      </w:r>
      <w:r w:rsidRPr="00B3056F">
        <w:t>M</w:t>
      </w:r>
      <w:r w:rsidRPr="00B3056F">
        <w:rPr>
          <w:rFonts w:hint="eastAsia"/>
          <w:lang w:eastAsia="zh-CN"/>
        </w:rPr>
        <w:t>S</w:t>
      </w:r>
      <w:r w:rsidRPr="00B3056F">
        <w:t>F registering for Non 3GPP Access</w:t>
      </w:r>
    </w:p>
    <w:p w14:paraId="3B50265D" w14:textId="77777777" w:rsidR="005B7866" w:rsidRPr="00B3056F" w:rsidRDefault="005B7866" w:rsidP="005B7866">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lang w:eastAsia="zh-CN"/>
        </w:rPr>
        <w:t xml:space="preserve"> to update or create SMSF registration information</w:t>
      </w:r>
      <w:r w:rsidRPr="00B3056F">
        <w:t>.</w:t>
      </w:r>
    </w:p>
    <w:p w14:paraId="0CDC9EAC" w14:textId="77777777" w:rsidR="005B7866" w:rsidRPr="00B3056F" w:rsidRDefault="005B7866" w:rsidP="005B7866">
      <w:pPr>
        <w:pStyle w:val="B1"/>
        <w:rPr>
          <w:lang w:eastAsia="zh-CN"/>
        </w:rPr>
      </w:pPr>
      <w:r w:rsidRPr="00B3056F">
        <w:tab/>
        <w:t>If the SMSF belongs to an SMSF Set, the NF Set ID of the SMSF Set shall be included in the request message.</w:t>
      </w:r>
    </w:p>
    <w:p w14:paraId="06BFDAA5" w14:textId="77777777" w:rsidR="005B7866" w:rsidRPr="00B3056F" w:rsidRDefault="005B7866" w:rsidP="005B7866">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xml:space="preserve">" with the message body containing the representation of the </w:t>
      </w:r>
      <w:proofErr w:type="spellStart"/>
      <w:r w:rsidRPr="00B3056F">
        <w:t>SmsfRegistration</w:t>
      </w:r>
      <w:proofErr w:type="spellEnd"/>
      <w:r w:rsidRPr="00B3056F">
        <w:t>.</w:t>
      </w:r>
    </w:p>
    <w:p w14:paraId="09339B3A" w14:textId="77777777" w:rsidR="005B7866" w:rsidRPr="00B3056F" w:rsidRDefault="005B7866" w:rsidP="005B7866">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1BD6A4CA" w14:textId="77777777" w:rsidR="005B7866" w:rsidRPr="00B3056F" w:rsidRDefault="005B7866" w:rsidP="005B7866">
      <w:r w:rsidRPr="00B3056F">
        <w:lastRenderedPageBreak/>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147C8D03" w14:textId="77777777" w:rsidR="005B7866" w:rsidRPr="006A7EE2" w:rsidRDefault="005B7866" w:rsidP="005B7866">
      <w:pPr>
        <w:pStyle w:val="Heading5"/>
      </w:pPr>
      <w:bookmarkStart w:id="474" w:name="_Toc45027822"/>
      <w:bookmarkStart w:id="475" w:name="_Toc45028657"/>
      <w:bookmarkStart w:id="476" w:name="_Toc67681412"/>
      <w:bookmarkStart w:id="477" w:name="_Toc74944409"/>
      <w:r w:rsidRPr="006A7EE2">
        <w:t>5.3.2.2.</w:t>
      </w:r>
      <w:r>
        <w:t>7</w:t>
      </w:r>
      <w:r w:rsidRPr="006A7EE2">
        <w:tab/>
      </w:r>
      <w:r>
        <w:t>IP-SM-GW</w:t>
      </w:r>
      <w:r w:rsidRPr="006A7EE2">
        <w:t xml:space="preserve"> registration</w:t>
      </w:r>
      <w:bookmarkEnd w:id="474"/>
      <w:bookmarkEnd w:id="475"/>
      <w:bookmarkEnd w:id="476"/>
      <w:bookmarkEnd w:id="477"/>
    </w:p>
    <w:p w14:paraId="093A6557" w14:textId="77777777" w:rsidR="005B7866" w:rsidRPr="006A7EE2" w:rsidRDefault="005B7866" w:rsidP="005B7866">
      <w:r w:rsidRPr="006A7EE2">
        <w:t>Figure 5.3.2.2.</w:t>
      </w:r>
      <w:r>
        <w:t>7</w:t>
      </w:r>
      <w:r w:rsidRPr="006A7EE2">
        <w:t xml:space="preserve">-1 shows a scenario where an </w:t>
      </w:r>
      <w:r>
        <w:t>HSS</w:t>
      </w:r>
      <w:r w:rsidRPr="006A7EE2">
        <w:t xml:space="preserve"> sends a request to the UDM to create a new registration </w:t>
      </w:r>
      <w:r>
        <w:t xml:space="preserve">of an IP-SM-GW </w:t>
      </w:r>
      <w:r w:rsidRPr="006A7EE2">
        <w:t>(see also 3GPP TS 23.</w:t>
      </w:r>
      <w:r>
        <w:t>632</w:t>
      </w:r>
      <w:r w:rsidRPr="006A7EE2">
        <w:t> [3</w:t>
      </w:r>
      <w:r>
        <w:t>2</w:t>
      </w:r>
      <w:r w:rsidRPr="006A7EE2">
        <w:t xml:space="preserve">] figure </w:t>
      </w:r>
      <w:r>
        <w:t>5</w:t>
      </w:r>
      <w:r w:rsidRPr="006A7EE2">
        <w:t>.</w:t>
      </w:r>
      <w:r>
        <w:t>5</w:t>
      </w:r>
      <w:r w:rsidRPr="006A7EE2">
        <w:t>.</w:t>
      </w:r>
      <w:r>
        <w:t>X</w:t>
      </w:r>
      <w:r w:rsidRPr="006A7EE2">
        <w:t xml:space="preserve">.2.1-1 step </w:t>
      </w:r>
      <w:r>
        <w:t>2</w:t>
      </w:r>
      <w:r w:rsidRPr="006A7EE2">
        <w:t>). The request contains the UE's identity (/{</w:t>
      </w:r>
      <w:proofErr w:type="spellStart"/>
      <w:r w:rsidRPr="006A7EE2">
        <w:t>ueId</w:t>
      </w:r>
      <w:proofErr w:type="spellEnd"/>
      <w:r w:rsidRPr="006A7EE2">
        <w:t xml:space="preserve">}) which shall be a SUPI and the </w:t>
      </w:r>
      <w:r>
        <w:t>IP-SM-GW r</w:t>
      </w:r>
      <w:r w:rsidRPr="006A7EE2">
        <w:t xml:space="preserve">egistration </w:t>
      </w:r>
      <w:r>
        <w:t>i</w:t>
      </w:r>
      <w:r w:rsidRPr="006A7EE2">
        <w:t>nformation.</w:t>
      </w:r>
    </w:p>
    <w:p w14:paraId="204E6564" w14:textId="77777777" w:rsidR="005B7866" w:rsidRPr="006A7EE2" w:rsidRDefault="005B7866" w:rsidP="005B7866">
      <w:pPr>
        <w:pStyle w:val="TH"/>
      </w:pPr>
      <w:r w:rsidRPr="006A7EE2">
        <w:object w:dxaOrig="8700" w:dyaOrig="2495" w14:anchorId="4B79F7B4">
          <v:shape id="_x0000_i1064" type="#_x0000_t75" style="width:433.5pt;height:124.35pt" o:ole="">
            <v:imagedata r:id="rId90" o:title=""/>
          </v:shape>
          <o:OLEObject Type="Embed" ProgID="Visio.Drawing.11" ShapeID="_x0000_i1064" DrawAspect="Content" ObjectID="_1685558782" r:id="rId91"/>
        </w:object>
      </w:r>
    </w:p>
    <w:p w14:paraId="7A947C4D" w14:textId="77777777" w:rsidR="005B7866" w:rsidRPr="006A7EE2" w:rsidRDefault="005B7866" w:rsidP="005B7866">
      <w:pPr>
        <w:pStyle w:val="TF"/>
      </w:pPr>
      <w:r w:rsidRPr="006A7EE2">
        <w:t>Figure 5.3.2.2.</w:t>
      </w:r>
      <w:r>
        <w:t>7</w:t>
      </w:r>
      <w:r w:rsidRPr="006A7EE2">
        <w:t xml:space="preserve">-1: </w:t>
      </w:r>
      <w:r>
        <w:t xml:space="preserve">IP-SM-GW </w:t>
      </w:r>
      <w:r w:rsidRPr="006A7EE2">
        <w:t>registration</w:t>
      </w:r>
    </w:p>
    <w:p w14:paraId="2D71810C" w14:textId="77777777" w:rsidR="005B7866" w:rsidRPr="006A7EE2" w:rsidRDefault="005B7866" w:rsidP="005B7866">
      <w:pPr>
        <w:pStyle w:val="B1"/>
      </w:pPr>
      <w:r w:rsidRPr="006A7EE2">
        <w:t>1.</w:t>
      </w:r>
      <w:r w:rsidRPr="006A7EE2">
        <w:tab/>
        <w:t xml:space="preserve">The </w:t>
      </w:r>
      <w:r>
        <w:t>HSS</w:t>
      </w:r>
      <w:r w:rsidRPr="006A7EE2">
        <w:t xml:space="preserve"> sends a PUT request to the resource .../{</w:t>
      </w:r>
      <w:proofErr w:type="spellStart"/>
      <w:r w:rsidRPr="006A7EE2">
        <w:t>ueId</w:t>
      </w:r>
      <w:proofErr w:type="spellEnd"/>
      <w:r w:rsidRPr="006A7EE2">
        <w:t>}/registrations/</w:t>
      </w:r>
      <w:proofErr w:type="spellStart"/>
      <w:r>
        <w:t>ip-sm</w:t>
      </w:r>
      <w:r w:rsidRPr="006A7EE2">
        <w:t>-</w:t>
      </w:r>
      <w:r>
        <w:t>gw</w:t>
      </w:r>
      <w:proofErr w:type="spellEnd"/>
      <w:r w:rsidRPr="006A7EE2">
        <w:t xml:space="preserve">, to create an </w:t>
      </w:r>
      <w:r>
        <w:t>IP-SM-GW</w:t>
      </w:r>
      <w:r w:rsidRPr="006A7EE2">
        <w:t xml:space="preserve"> </w:t>
      </w:r>
      <w:r>
        <w:t>r</w:t>
      </w:r>
      <w:r w:rsidRPr="006A7EE2">
        <w:t>egistration as present in the message body.</w:t>
      </w:r>
    </w:p>
    <w:p w14:paraId="76707290" w14:textId="77777777" w:rsidR="005B7866" w:rsidRDefault="005B7866" w:rsidP="005B7866">
      <w:pPr>
        <w:pStyle w:val="B1"/>
      </w:pPr>
      <w:r w:rsidRPr="006A7EE2">
        <w:t>2a.</w:t>
      </w:r>
      <w:r w:rsidRPr="006A7EE2">
        <w:tab/>
      </w:r>
      <w:r>
        <w:t>If there was not a prior registration, t</w:t>
      </w:r>
      <w:r w:rsidRPr="006A7EE2">
        <w:t xml:space="preserve">he UDM responds with "201 Created" with the message body containing a representation of the created </w:t>
      </w:r>
      <w:r>
        <w:t>IP-SM-GW</w:t>
      </w:r>
      <w:r w:rsidRPr="006A7EE2">
        <w:t xml:space="preserve"> registration.</w:t>
      </w:r>
    </w:p>
    <w:p w14:paraId="52E7E9E9" w14:textId="77777777" w:rsidR="005B7866" w:rsidRPr="006A7EE2" w:rsidRDefault="005B7866" w:rsidP="005B7866">
      <w:pPr>
        <w:pStyle w:val="B1"/>
      </w:pPr>
      <w:r>
        <w:t>2b.</w:t>
      </w:r>
      <w:r>
        <w:tab/>
        <w:t>If there was a prior registration, the UDM responds with "200 OK" with the message body containing a representation of the updated IP-SM-GW registration.</w:t>
      </w:r>
    </w:p>
    <w:p w14:paraId="26056331" w14:textId="77777777" w:rsidR="005B7866" w:rsidRPr="006A7EE2" w:rsidRDefault="005B7866" w:rsidP="005B7866">
      <w:pPr>
        <w:pStyle w:val="B1"/>
        <w:rPr>
          <w:lang w:val="sv-SE"/>
        </w:rPr>
      </w:pPr>
      <w:r w:rsidRPr="006A7EE2">
        <w:t>2</w:t>
      </w:r>
      <w:r>
        <w:t>c</w:t>
      </w:r>
      <w:r w:rsidRPr="006A7EE2">
        <w:t>.</w:t>
      </w:r>
      <w:r w:rsidRPr="006A7EE2">
        <w:tab/>
      </w:r>
      <w:r w:rsidRPr="006A7EE2">
        <w:rPr>
          <w:lang w:val="sv-SE"/>
        </w:rPr>
        <w:t>If the operation cannot be authorized due to e.g UE does not have required subcription data, HTTP status code "403 Forbidden" should be returned including additional error information in the response body (in "ProblemDetails" element).</w:t>
      </w:r>
    </w:p>
    <w:p w14:paraId="37BB1695" w14:textId="77777777" w:rsidR="005B7866" w:rsidRPr="006A7EE2" w:rsidRDefault="005B7866" w:rsidP="005B786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1F5E2C6B" w14:textId="77777777" w:rsidR="005B7866" w:rsidRPr="00B3056F" w:rsidRDefault="005B7866" w:rsidP="005B7866">
      <w:pPr>
        <w:pStyle w:val="B1"/>
        <w:rPr>
          <w:lang w:eastAsia="zh-CN"/>
        </w:rPr>
      </w:pPr>
    </w:p>
    <w:p w14:paraId="7ADAD9FD" w14:textId="77777777" w:rsidR="005B7866" w:rsidRPr="00B3056F" w:rsidRDefault="005B7866" w:rsidP="005B7866">
      <w:pPr>
        <w:pStyle w:val="Heading4"/>
      </w:pPr>
      <w:bookmarkStart w:id="478" w:name="_Toc11338392"/>
      <w:bookmarkStart w:id="479" w:name="_Toc27584999"/>
      <w:bookmarkStart w:id="480" w:name="_Toc36456943"/>
      <w:bookmarkStart w:id="481" w:name="_Toc45027823"/>
      <w:bookmarkStart w:id="482" w:name="_Toc45028658"/>
      <w:bookmarkStart w:id="483" w:name="_Toc67681413"/>
      <w:bookmarkStart w:id="484" w:name="_Toc74944410"/>
      <w:r w:rsidRPr="00B3056F">
        <w:t>5.3.2.3</w:t>
      </w:r>
      <w:r w:rsidRPr="00B3056F">
        <w:tab/>
      </w:r>
      <w:proofErr w:type="spellStart"/>
      <w:r w:rsidRPr="00B3056F">
        <w:t>DeregistrationNotification</w:t>
      </w:r>
      <w:bookmarkEnd w:id="478"/>
      <w:bookmarkEnd w:id="479"/>
      <w:bookmarkEnd w:id="480"/>
      <w:bookmarkEnd w:id="481"/>
      <w:bookmarkEnd w:id="482"/>
      <w:bookmarkEnd w:id="483"/>
      <w:bookmarkEnd w:id="484"/>
      <w:proofErr w:type="spellEnd"/>
    </w:p>
    <w:p w14:paraId="38E9A5F0" w14:textId="77777777" w:rsidR="005B7866" w:rsidRPr="00B3056F" w:rsidRDefault="005B7866" w:rsidP="005B7866">
      <w:pPr>
        <w:pStyle w:val="Heading5"/>
      </w:pPr>
      <w:bookmarkStart w:id="485" w:name="_Toc11338393"/>
      <w:bookmarkStart w:id="486" w:name="_Toc27585000"/>
      <w:bookmarkStart w:id="487" w:name="_Toc36456944"/>
      <w:bookmarkStart w:id="488" w:name="_Toc45027824"/>
      <w:bookmarkStart w:id="489" w:name="_Toc45028659"/>
      <w:bookmarkStart w:id="490" w:name="_Toc67681414"/>
      <w:bookmarkStart w:id="491" w:name="_Toc74944411"/>
      <w:r w:rsidRPr="00B3056F">
        <w:t>5.3.2.3.1</w:t>
      </w:r>
      <w:r w:rsidRPr="00B3056F">
        <w:tab/>
        <w:t>General</w:t>
      </w:r>
      <w:bookmarkEnd w:id="485"/>
      <w:bookmarkEnd w:id="486"/>
      <w:bookmarkEnd w:id="487"/>
      <w:bookmarkEnd w:id="488"/>
      <w:bookmarkEnd w:id="489"/>
      <w:bookmarkEnd w:id="490"/>
      <w:bookmarkEnd w:id="491"/>
    </w:p>
    <w:p w14:paraId="768FB8BB" w14:textId="77777777" w:rsidR="005B7866" w:rsidRPr="00B3056F" w:rsidRDefault="005B7866" w:rsidP="005B7866">
      <w:r w:rsidRPr="00B3056F">
        <w:t xml:space="preserve">The following procedure using the </w:t>
      </w:r>
      <w:proofErr w:type="spellStart"/>
      <w:r w:rsidRPr="00B3056F">
        <w:t>DeregistrationNotification</w:t>
      </w:r>
      <w:proofErr w:type="spellEnd"/>
      <w:r w:rsidRPr="00B3056F">
        <w:t xml:space="preserve"> service operation is supported:</w:t>
      </w:r>
    </w:p>
    <w:p w14:paraId="02AEE841" w14:textId="77777777" w:rsidR="005B7866" w:rsidRPr="00B3056F" w:rsidRDefault="005B7866" w:rsidP="005B7866">
      <w:pPr>
        <w:pStyle w:val="B1"/>
      </w:pPr>
      <w:r w:rsidRPr="00B3056F">
        <w:t>-</w:t>
      </w:r>
      <w:r w:rsidRPr="00B3056F">
        <w:tab/>
        <w:t>UDM initiated NF Deregistration</w:t>
      </w:r>
    </w:p>
    <w:p w14:paraId="0B10C515" w14:textId="77777777" w:rsidR="005B7866" w:rsidRPr="00B3056F" w:rsidRDefault="005B7866" w:rsidP="005B7866">
      <w:pPr>
        <w:pStyle w:val="Heading5"/>
      </w:pPr>
      <w:bookmarkStart w:id="492" w:name="_Toc11338394"/>
      <w:bookmarkStart w:id="493" w:name="_Toc27585001"/>
      <w:bookmarkStart w:id="494" w:name="_Toc36456945"/>
      <w:bookmarkStart w:id="495" w:name="_Toc45027825"/>
      <w:bookmarkStart w:id="496" w:name="_Toc45028660"/>
      <w:bookmarkStart w:id="497" w:name="_Toc67681415"/>
      <w:bookmarkStart w:id="498" w:name="_Toc74944412"/>
      <w:r w:rsidRPr="00B3056F">
        <w:t>5.3.2.3.2</w:t>
      </w:r>
      <w:r w:rsidRPr="00B3056F">
        <w:tab/>
        <w:t>UDM initiated NF Deregistration</w:t>
      </w:r>
      <w:bookmarkEnd w:id="492"/>
      <w:bookmarkEnd w:id="493"/>
      <w:bookmarkEnd w:id="494"/>
      <w:bookmarkEnd w:id="495"/>
      <w:bookmarkEnd w:id="496"/>
      <w:bookmarkEnd w:id="497"/>
      <w:bookmarkEnd w:id="498"/>
    </w:p>
    <w:p w14:paraId="1D656457" w14:textId="616C58B7" w:rsidR="005B7866" w:rsidRDefault="005B7866" w:rsidP="005B7866">
      <w:r w:rsidRPr="00B3056F">
        <w:t xml:space="preserve">Figure 5.3.2.3.2-1 shows a scenario where the UDM notifies the registered NF about its deregistration (see also 3GPP TS 23.502 [3] figure 4.2.2.2.2-1 step 14 and 3GPP TS 23.502 [3] figure 4.26.4.1.1-1 step 14). The request contains the </w:t>
      </w:r>
      <w:proofErr w:type="spellStart"/>
      <w:r w:rsidR="00B539B1">
        <w:rPr>
          <w:lang w:val="en-US"/>
        </w:rPr>
        <w:t>deregCallbackUri</w:t>
      </w:r>
      <w:proofErr w:type="spellEnd"/>
      <w:r w:rsidRPr="00B3056F">
        <w:t xml:space="preserve"> URI for deregistration notification as received by the UDM during registration, and Deregistration Data.</w:t>
      </w:r>
      <w:r>
        <w:t xml:space="preserve"> </w:t>
      </w:r>
    </w:p>
    <w:p w14:paraId="55C7206E" w14:textId="77777777" w:rsidR="005B7866" w:rsidRDefault="005B7866" w:rsidP="005B7866">
      <w:r>
        <w:t>The UDM initiates the deregistration procedure when the UE is registered to the AMF which does not support CAG feature and the CAG subscription of the UE changes and it is allowed to access the 5GS via CAG cell(s) only.</w:t>
      </w:r>
      <w:r w:rsidRPr="00296A43">
        <w:t xml:space="preserve"> </w:t>
      </w:r>
    </w:p>
    <w:p w14:paraId="53340DD0" w14:textId="77777777" w:rsidR="005B7866" w:rsidRPr="00B3056F" w:rsidRDefault="005B7866" w:rsidP="005B7866">
      <w:r w:rsidRPr="004153EB">
        <w:t>The UDM also initiates deregistration notification when UE moves to different AMF within same AMF</w:t>
      </w:r>
      <w:r>
        <w:t>-Set</w:t>
      </w:r>
      <w:r w:rsidRPr="004153EB">
        <w:t>.</w:t>
      </w:r>
    </w:p>
    <w:p w14:paraId="0F02D1A9" w14:textId="77777777" w:rsidR="005B7866" w:rsidRDefault="005B7866" w:rsidP="005B7866">
      <w:r>
        <w:t xml:space="preserve">Deregistration notification shall not be sent if the </w:t>
      </w:r>
      <w:proofErr w:type="spellStart"/>
      <w:r>
        <w:t>nfInstanceId</w:t>
      </w:r>
      <w:proofErr w:type="spellEnd"/>
      <w:r>
        <w:t xml:space="preserve"> of the AMF initiating registration is same as the old AMF already registered in UDM (e.g. when multiple PLMNs are hosted on same AMF and UE moves across PLMNs).</w:t>
      </w:r>
    </w:p>
    <w:p w14:paraId="7A3205DA" w14:textId="14943EC6" w:rsidR="005B7866" w:rsidRPr="00B3056F" w:rsidRDefault="00B539B1" w:rsidP="005B7866">
      <w:pPr>
        <w:pStyle w:val="TH"/>
      </w:pPr>
      <w:r w:rsidRPr="00B3056F">
        <w:object w:dxaOrig="8701" w:dyaOrig="2317" w14:anchorId="21226EC4">
          <v:shape id="_x0000_i1065" type="#_x0000_t75" style="width:434pt;height:114.8pt" o:ole="">
            <v:imagedata r:id="rId92" o:title=""/>
          </v:shape>
          <o:OLEObject Type="Embed" ProgID="Visio.Drawing.11" ShapeID="_x0000_i1065" DrawAspect="Content" ObjectID="_1685558783" r:id="rId93"/>
        </w:object>
      </w:r>
    </w:p>
    <w:p w14:paraId="6C1764A5" w14:textId="77777777" w:rsidR="005B7866" w:rsidRPr="00B3056F" w:rsidRDefault="005B7866" w:rsidP="005B7866">
      <w:pPr>
        <w:pStyle w:val="TF"/>
      </w:pPr>
      <w:r w:rsidRPr="00B3056F">
        <w:t>Figure 5.3.2.3.2-1: UDM initiated NF Deregistration</w:t>
      </w:r>
    </w:p>
    <w:p w14:paraId="587CEFDF" w14:textId="1638E0B0" w:rsidR="005B7866" w:rsidRPr="00B3056F" w:rsidRDefault="005B7866" w:rsidP="005B7866">
      <w:pPr>
        <w:pStyle w:val="B1"/>
      </w:pPr>
      <w:r w:rsidRPr="00B3056F">
        <w:t>1.</w:t>
      </w:r>
      <w:r w:rsidRPr="00B3056F">
        <w:tab/>
        <w:t xml:space="preserve">The UDM sends a POST request to the </w:t>
      </w:r>
      <w:proofErr w:type="spellStart"/>
      <w:r w:rsidR="00B539B1">
        <w:rPr>
          <w:lang w:val="en-US"/>
        </w:rPr>
        <w:t>deregCallbackUri</w:t>
      </w:r>
      <w:proofErr w:type="spellEnd"/>
      <w:r w:rsidRPr="00B3056F">
        <w:t xml:space="preserve"> as provided by the NF service consumer during the registration.</w:t>
      </w:r>
    </w:p>
    <w:p w14:paraId="4C0B276F" w14:textId="77777777" w:rsidR="005B7866" w:rsidRPr="00B3056F" w:rsidRDefault="005B7866" w:rsidP="005B7866">
      <w:pPr>
        <w:pStyle w:val="B1"/>
      </w:pPr>
      <w:r w:rsidRPr="00B3056F">
        <w:t>2.</w:t>
      </w:r>
      <w:r w:rsidRPr="00B3056F">
        <w:tab/>
        <w:t>The NF service consumer responds with "204 No Content".</w:t>
      </w:r>
    </w:p>
    <w:p w14:paraId="62F4BCF7" w14:textId="77777777" w:rsidR="005B7866" w:rsidRPr="00B3056F" w:rsidRDefault="005B7866" w:rsidP="005B7866">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6202424B" w14:textId="77777777" w:rsidR="005B7866" w:rsidRPr="00B3056F" w:rsidRDefault="005B7866" w:rsidP="005B7866">
      <w:pPr>
        <w:pStyle w:val="B1"/>
      </w:pPr>
    </w:p>
    <w:p w14:paraId="0BB62D09" w14:textId="77777777" w:rsidR="005B7866" w:rsidRPr="00B3056F" w:rsidRDefault="005B7866" w:rsidP="005B7866">
      <w:pPr>
        <w:pStyle w:val="Heading4"/>
      </w:pPr>
      <w:bookmarkStart w:id="499" w:name="_Toc11338395"/>
      <w:bookmarkStart w:id="500" w:name="_Toc27585002"/>
      <w:bookmarkStart w:id="501" w:name="_Toc36456946"/>
      <w:bookmarkStart w:id="502" w:name="_Toc45027826"/>
      <w:bookmarkStart w:id="503" w:name="_Toc45028661"/>
      <w:bookmarkStart w:id="504" w:name="_Toc67681416"/>
      <w:bookmarkStart w:id="505" w:name="_Toc74944413"/>
      <w:r w:rsidRPr="00B3056F">
        <w:t>5.3.2.4</w:t>
      </w:r>
      <w:r w:rsidRPr="00B3056F">
        <w:tab/>
        <w:t>Deregistration</w:t>
      </w:r>
      <w:bookmarkEnd w:id="499"/>
      <w:bookmarkEnd w:id="500"/>
      <w:bookmarkEnd w:id="501"/>
      <w:bookmarkEnd w:id="502"/>
      <w:bookmarkEnd w:id="503"/>
      <w:bookmarkEnd w:id="504"/>
      <w:bookmarkEnd w:id="505"/>
    </w:p>
    <w:p w14:paraId="66EA7A6C" w14:textId="77777777" w:rsidR="005B7866" w:rsidRPr="00B3056F" w:rsidRDefault="005B7866" w:rsidP="005B7866">
      <w:pPr>
        <w:pStyle w:val="Heading5"/>
      </w:pPr>
      <w:bookmarkStart w:id="506" w:name="_Toc11338396"/>
      <w:bookmarkStart w:id="507" w:name="_Toc27585003"/>
      <w:bookmarkStart w:id="508" w:name="_Toc36456947"/>
      <w:bookmarkStart w:id="509" w:name="_Toc45027827"/>
      <w:bookmarkStart w:id="510" w:name="_Toc45028662"/>
      <w:bookmarkStart w:id="511" w:name="_Toc67681417"/>
      <w:bookmarkStart w:id="512" w:name="_Toc74944414"/>
      <w:r w:rsidRPr="00B3056F">
        <w:t>5.3.2.4.1</w:t>
      </w:r>
      <w:r w:rsidRPr="00B3056F">
        <w:tab/>
        <w:t>General</w:t>
      </w:r>
      <w:bookmarkEnd w:id="506"/>
      <w:bookmarkEnd w:id="507"/>
      <w:bookmarkEnd w:id="508"/>
      <w:bookmarkEnd w:id="509"/>
      <w:bookmarkEnd w:id="510"/>
      <w:bookmarkEnd w:id="511"/>
      <w:bookmarkEnd w:id="512"/>
    </w:p>
    <w:p w14:paraId="4C677E5D" w14:textId="77777777" w:rsidR="005B7866" w:rsidRPr="00B3056F" w:rsidRDefault="005B7866" w:rsidP="005B7866">
      <w:r w:rsidRPr="00B3056F">
        <w:t>The following procedures using the Deregistration service operation are supported:</w:t>
      </w:r>
    </w:p>
    <w:p w14:paraId="39679CAA" w14:textId="77777777" w:rsidR="005B7866" w:rsidRPr="00B3056F" w:rsidRDefault="005B7866" w:rsidP="005B7866">
      <w:pPr>
        <w:pStyle w:val="B1"/>
      </w:pPr>
      <w:r w:rsidRPr="00B3056F">
        <w:t>-</w:t>
      </w:r>
      <w:r w:rsidRPr="00B3056F">
        <w:tab/>
        <w:t>AMF deregistration for 3GPP access</w:t>
      </w:r>
    </w:p>
    <w:p w14:paraId="56F1E84B" w14:textId="77777777" w:rsidR="005B7866" w:rsidRPr="00B3056F" w:rsidRDefault="005B7866" w:rsidP="005B7866">
      <w:pPr>
        <w:pStyle w:val="B1"/>
      </w:pPr>
      <w:r w:rsidRPr="00B3056F">
        <w:t>-</w:t>
      </w:r>
      <w:r w:rsidRPr="00B3056F">
        <w:tab/>
        <w:t>AMF deregistration for non-3GPP access</w:t>
      </w:r>
    </w:p>
    <w:p w14:paraId="19696A7A" w14:textId="77777777" w:rsidR="005B7866" w:rsidRPr="00B3056F" w:rsidRDefault="005B7866" w:rsidP="005B7866">
      <w:pPr>
        <w:pStyle w:val="B1"/>
      </w:pPr>
      <w:r w:rsidRPr="00B3056F">
        <w:t>-</w:t>
      </w:r>
      <w:r w:rsidRPr="00B3056F">
        <w:tab/>
        <w:t>SMF deregistration</w:t>
      </w:r>
    </w:p>
    <w:p w14:paraId="7C268D01" w14:textId="77777777" w:rsidR="005B7866" w:rsidRPr="00B3056F" w:rsidRDefault="005B7866" w:rsidP="005B7866">
      <w:pPr>
        <w:pStyle w:val="B1"/>
      </w:pPr>
      <w:r w:rsidRPr="00B3056F">
        <w:t>-</w:t>
      </w:r>
      <w:r w:rsidRPr="00B3056F">
        <w:tab/>
        <w:t>SMSF deregistration for 3GPP access</w:t>
      </w:r>
    </w:p>
    <w:p w14:paraId="6DFC5287" w14:textId="77777777" w:rsidR="005B7866" w:rsidRDefault="005B7866" w:rsidP="005B7866">
      <w:pPr>
        <w:pStyle w:val="B1"/>
        <w:rPr>
          <w:lang w:eastAsia="zh-CN"/>
        </w:rPr>
      </w:pPr>
      <w:r w:rsidRPr="00B3056F">
        <w:rPr>
          <w:rFonts w:hint="eastAsia"/>
          <w:lang w:eastAsia="zh-CN"/>
        </w:rPr>
        <w:t>-</w:t>
      </w:r>
      <w:r w:rsidRPr="00B3056F">
        <w:rPr>
          <w:lang w:eastAsia="zh-CN"/>
        </w:rPr>
        <w:tab/>
        <w:t>SMSF deregistration for non-3GPP access</w:t>
      </w:r>
    </w:p>
    <w:p w14:paraId="03F6E5EE" w14:textId="77777777" w:rsidR="005B7866" w:rsidRPr="00B3056F" w:rsidRDefault="005B7866" w:rsidP="005B7866">
      <w:pPr>
        <w:pStyle w:val="B1"/>
      </w:pPr>
      <w:r>
        <w:rPr>
          <w:lang w:eastAsia="zh-CN"/>
        </w:rPr>
        <w:t>-</w:t>
      </w:r>
      <w:r>
        <w:rPr>
          <w:lang w:eastAsia="zh-CN"/>
        </w:rPr>
        <w:tab/>
        <w:t>IP-SM-GW deregistration</w:t>
      </w:r>
    </w:p>
    <w:p w14:paraId="31DF89B1" w14:textId="77777777" w:rsidR="005B7866" w:rsidRPr="00B3056F" w:rsidRDefault="005B7866" w:rsidP="005B7866">
      <w:pPr>
        <w:pStyle w:val="Heading5"/>
      </w:pPr>
      <w:bookmarkStart w:id="513" w:name="_Toc11338397"/>
      <w:bookmarkStart w:id="514" w:name="_Toc27585004"/>
      <w:bookmarkStart w:id="515" w:name="_Toc36456948"/>
      <w:bookmarkStart w:id="516" w:name="_Toc45027828"/>
      <w:bookmarkStart w:id="517" w:name="_Toc45028663"/>
      <w:bookmarkStart w:id="518" w:name="_Toc67681418"/>
      <w:bookmarkStart w:id="519" w:name="_Toc74944415"/>
      <w:r w:rsidRPr="00B3056F">
        <w:t>5.3.2.4.2</w:t>
      </w:r>
      <w:r w:rsidRPr="00B3056F">
        <w:tab/>
        <w:t>AMF deregistration for 3GPP access</w:t>
      </w:r>
      <w:bookmarkEnd w:id="513"/>
      <w:bookmarkEnd w:id="514"/>
      <w:bookmarkEnd w:id="515"/>
      <w:bookmarkEnd w:id="516"/>
      <w:bookmarkEnd w:id="517"/>
      <w:bookmarkEnd w:id="518"/>
      <w:bookmarkEnd w:id="519"/>
    </w:p>
    <w:p w14:paraId="67B227E9" w14:textId="77777777" w:rsidR="005B7866" w:rsidRPr="00B3056F" w:rsidRDefault="005B7866" w:rsidP="005B7866">
      <w:r w:rsidRPr="00B3056F">
        <w:t>Figure 5.3.2.4.2-1 shows a scenario where the AMF sends a request to the UDM to deregister (purge) from the UDM for 3GPP access (see also 3GPP TS 23.502 [3] figure 4.5.3.1-1 step 3). The request contains the UE's identity (/{</w:t>
      </w:r>
      <w:proofErr w:type="spellStart"/>
      <w:r w:rsidRPr="00B3056F">
        <w:t>ueId</w:t>
      </w:r>
      <w:proofErr w:type="spellEnd"/>
      <w:r w:rsidRPr="00B3056F">
        <w:t xml:space="preserve">}) which shall be a SUPI and an instruction to set the </w:t>
      </w:r>
      <w:proofErr w:type="spellStart"/>
      <w:r w:rsidRPr="00B3056F">
        <w:t>purgeFlag</w:t>
      </w:r>
      <w:proofErr w:type="spellEnd"/>
      <w:r w:rsidRPr="00B3056F">
        <w:t xml:space="preserve"> within the Amf3GppAccessRegistration resource.</w:t>
      </w:r>
    </w:p>
    <w:p w14:paraId="38B202F7" w14:textId="77777777" w:rsidR="005B7866" w:rsidRPr="00B3056F" w:rsidRDefault="005B7866" w:rsidP="005B7866">
      <w:pPr>
        <w:pStyle w:val="TH"/>
      </w:pPr>
      <w:r w:rsidRPr="00B3056F">
        <w:object w:dxaOrig="8714" w:dyaOrig="2144" w14:anchorId="78EBFFE1">
          <v:shape id="_x0000_i1066" type="#_x0000_t75" style="width:435pt;height:107.25pt" o:ole="">
            <v:imagedata r:id="rId94" o:title=""/>
          </v:shape>
          <o:OLEObject Type="Embed" ProgID="Visio.Drawing.11" ShapeID="_x0000_i1066" DrawAspect="Content" ObjectID="_1685558784" r:id="rId95"/>
        </w:object>
      </w:r>
    </w:p>
    <w:p w14:paraId="20289819" w14:textId="77777777" w:rsidR="005B7866" w:rsidRPr="00B3056F" w:rsidRDefault="005B7866" w:rsidP="005B7866">
      <w:pPr>
        <w:pStyle w:val="TF"/>
      </w:pPr>
      <w:r w:rsidRPr="00B3056F">
        <w:t>Figure 5.3.2.4.2-1: AMF deregistering for 3GPP access</w:t>
      </w:r>
    </w:p>
    <w:p w14:paraId="505FACCE" w14:textId="77777777" w:rsidR="005B7866" w:rsidRPr="00B3056F" w:rsidRDefault="005B7866" w:rsidP="005B7866">
      <w:pPr>
        <w:pStyle w:val="B1"/>
      </w:pPr>
      <w:r w:rsidRPr="00B3056F">
        <w:t>1.</w:t>
      </w:r>
      <w:r w:rsidRPr="00B3056F">
        <w:tab/>
        <w:t>The AMF sends a PATCH request to the resource representing the UE's AMF registration for 3GPP access.</w:t>
      </w:r>
    </w:p>
    <w:p w14:paraId="01753DBF" w14:textId="77777777" w:rsidR="005B7866" w:rsidRPr="00B3056F" w:rsidRDefault="005B7866" w:rsidP="005B7866">
      <w:pPr>
        <w:pStyle w:val="B1"/>
      </w:pPr>
      <w:r w:rsidRPr="00B3056F">
        <w:t>2a.</w:t>
      </w:r>
      <w:r w:rsidRPr="00B3056F">
        <w:tab/>
        <w:t xml:space="preserve">The UDM shall check whether the received GUAMI matches the stored GUAMI. If so, the UDM shall set the </w:t>
      </w:r>
      <w:proofErr w:type="spellStart"/>
      <w:r w:rsidRPr="00B3056F">
        <w:t>PurgeFlag</w:t>
      </w:r>
      <w:proofErr w:type="spellEnd"/>
      <w:r w:rsidRPr="00B3056F">
        <w:t>. The UDM responds with "204 No Content".</w:t>
      </w:r>
    </w:p>
    <w:p w14:paraId="09CE72E0" w14:textId="77777777" w:rsidR="005B7866" w:rsidRPr="00B3056F" w:rsidRDefault="005B7866" w:rsidP="005B7866">
      <w:pPr>
        <w:pStyle w:val="B1"/>
      </w:pPr>
      <w:r w:rsidRPr="00B3056F">
        <w:lastRenderedPageBreak/>
        <w:t>2b.</w:t>
      </w:r>
      <w:r w:rsidRPr="00B3056F">
        <w:tab/>
        <w:t>Otherwise the UDM responds with "403 Forbidden".</w:t>
      </w:r>
    </w:p>
    <w:p w14:paraId="5019AE7A" w14:textId="77777777" w:rsidR="005B7866" w:rsidRPr="00E76D27" w:rsidRDefault="005B7866" w:rsidP="005B7866">
      <w:pPr>
        <w:pStyle w:val="NO"/>
        <w:rPr>
          <w:rFonts w:eastAsia="Yu Mincho"/>
        </w:rPr>
      </w:pPr>
      <w:r w:rsidRPr="00E76D27">
        <w:rPr>
          <w:rFonts w:eastAsia="Yu Mincho"/>
        </w:rPr>
        <w:t>NOTE:</w:t>
      </w:r>
      <w:r w:rsidRPr="00E76D27">
        <w:rPr>
          <w:rFonts w:eastAsia="Yu Mincho"/>
        </w:rPr>
        <w:tab/>
        <w:t>Based on operator policy, when AMF receives 403 Forbidden, the AMF can avoid freezing the 5G-TMSI that the UE used, under consideration that the UE has been assigned another 5G-TMSI by another AMF.</w:t>
      </w:r>
    </w:p>
    <w:p w14:paraId="04475F05" w14:textId="77777777" w:rsidR="005B7866" w:rsidRPr="00B3056F" w:rsidRDefault="005B7866" w:rsidP="005B7866">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4114F2C5" w14:textId="77777777" w:rsidR="005B7866" w:rsidRPr="00B3056F" w:rsidRDefault="005B7866" w:rsidP="005B7866">
      <w:pPr>
        <w:pStyle w:val="B1"/>
      </w:pPr>
    </w:p>
    <w:p w14:paraId="5BB252FF" w14:textId="77777777" w:rsidR="005B7866" w:rsidRPr="00B3056F" w:rsidRDefault="005B7866" w:rsidP="005B7866">
      <w:pPr>
        <w:pStyle w:val="Heading5"/>
      </w:pPr>
      <w:bookmarkStart w:id="520" w:name="_Toc11338398"/>
      <w:bookmarkStart w:id="521" w:name="_Toc27585005"/>
      <w:bookmarkStart w:id="522" w:name="_Toc36456949"/>
      <w:bookmarkStart w:id="523" w:name="_Toc45027829"/>
      <w:bookmarkStart w:id="524" w:name="_Toc45028664"/>
      <w:bookmarkStart w:id="525" w:name="_Toc67681419"/>
      <w:bookmarkStart w:id="526" w:name="_Toc74944416"/>
      <w:r w:rsidRPr="00B3056F">
        <w:t>5.3.2.4.3</w:t>
      </w:r>
      <w:r w:rsidRPr="00B3056F">
        <w:tab/>
        <w:t>AMF deregistration for non-3GPP access</w:t>
      </w:r>
      <w:bookmarkEnd w:id="520"/>
      <w:bookmarkEnd w:id="521"/>
      <w:bookmarkEnd w:id="522"/>
      <w:bookmarkEnd w:id="523"/>
      <w:bookmarkEnd w:id="524"/>
      <w:bookmarkEnd w:id="525"/>
      <w:bookmarkEnd w:id="526"/>
    </w:p>
    <w:p w14:paraId="6326DBE6" w14:textId="77777777" w:rsidR="005B7866" w:rsidRPr="00B3056F" w:rsidRDefault="005B7866" w:rsidP="005B7866">
      <w:r w:rsidRPr="00B3056F">
        <w:t>Figure 5.3.2.4.3-1 shows a scenario where the AMF sends a request to the UDM to deregister (purge) from the UDM for non-3GPP access (see also 3GPP TS 23.502 [3] figure 4.5.3.1-1 step 3). The request contains the UE's identity (/{</w:t>
      </w:r>
      <w:proofErr w:type="spellStart"/>
      <w:r w:rsidRPr="00B3056F">
        <w:t>ueId</w:t>
      </w:r>
      <w:proofErr w:type="spellEnd"/>
      <w:r w:rsidRPr="00B3056F">
        <w:t xml:space="preserve">}) which shall be a SUPI and an instruction to set the </w:t>
      </w:r>
      <w:proofErr w:type="spellStart"/>
      <w:r w:rsidRPr="00B3056F">
        <w:t>purgeFlag</w:t>
      </w:r>
      <w:proofErr w:type="spellEnd"/>
      <w:r w:rsidRPr="00B3056F">
        <w:t xml:space="preserve"> within the AmfNon3GppAccessRegistration resource.</w:t>
      </w:r>
    </w:p>
    <w:p w14:paraId="64CEE988" w14:textId="77777777" w:rsidR="005B7866" w:rsidRPr="00B3056F" w:rsidRDefault="005B7866" w:rsidP="005B7866">
      <w:pPr>
        <w:pStyle w:val="TH"/>
      </w:pPr>
      <w:r w:rsidRPr="00B3056F">
        <w:object w:dxaOrig="8714" w:dyaOrig="2144" w14:anchorId="10C44CDB">
          <v:shape id="_x0000_i1067" type="#_x0000_t75" style="width:435pt;height:107.25pt" o:ole="">
            <v:imagedata r:id="rId96" o:title=""/>
          </v:shape>
          <o:OLEObject Type="Embed" ProgID="Visio.Drawing.11" ShapeID="_x0000_i1067" DrawAspect="Content" ObjectID="_1685558785" r:id="rId97"/>
        </w:object>
      </w:r>
    </w:p>
    <w:p w14:paraId="70E20495" w14:textId="77777777" w:rsidR="005B7866" w:rsidRPr="00B3056F" w:rsidRDefault="005B7866" w:rsidP="005B7866">
      <w:pPr>
        <w:pStyle w:val="TF"/>
      </w:pPr>
      <w:r w:rsidRPr="00B3056F">
        <w:t>Figure 5.3.2.4.3-1: AMF deregistering for non-3GPP access</w:t>
      </w:r>
    </w:p>
    <w:p w14:paraId="29D6C3D6" w14:textId="77777777" w:rsidR="005B7866" w:rsidRPr="00B3056F" w:rsidRDefault="005B7866" w:rsidP="005B7866">
      <w:pPr>
        <w:pStyle w:val="B1"/>
      </w:pPr>
      <w:r w:rsidRPr="00B3056F">
        <w:t>1.</w:t>
      </w:r>
      <w:r w:rsidRPr="00B3056F">
        <w:tab/>
        <w:t>The AMF sends a PATCH request to the resource representing the UE's AMF registration for non-3GPP access.</w:t>
      </w:r>
    </w:p>
    <w:p w14:paraId="2F23BE63" w14:textId="77777777" w:rsidR="005B7866" w:rsidRPr="00B3056F" w:rsidRDefault="005B7866" w:rsidP="005B7866">
      <w:pPr>
        <w:pStyle w:val="B1"/>
      </w:pPr>
      <w:r w:rsidRPr="00B3056F">
        <w:t>2a.</w:t>
      </w:r>
      <w:r w:rsidRPr="00B3056F">
        <w:tab/>
        <w:t xml:space="preserve">The UDM shall check whether the received GUAMI matches the stored GUAMI. If so, the UDM shall set the </w:t>
      </w:r>
      <w:proofErr w:type="spellStart"/>
      <w:r w:rsidRPr="00B3056F">
        <w:t>PurgeFlag</w:t>
      </w:r>
      <w:proofErr w:type="spellEnd"/>
      <w:r w:rsidRPr="00B3056F">
        <w:t>. The UDM responds with "204 No Content".</w:t>
      </w:r>
    </w:p>
    <w:p w14:paraId="094BA70C" w14:textId="77777777" w:rsidR="005B7866" w:rsidRPr="00B3056F" w:rsidRDefault="005B7866" w:rsidP="005B7866">
      <w:pPr>
        <w:pStyle w:val="B1"/>
      </w:pPr>
      <w:r w:rsidRPr="00B3056F">
        <w:t>2b.</w:t>
      </w:r>
      <w:r w:rsidRPr="00B3056F">
        <w:tab/>
        <w:t>Otherwise the UDM responds with "403 Forbidden".</w:t>
      </w:r>
    </w:p>
    <w:p w14:paraId="36542AFC" w14:textId="77777777" w:rsidR="005B7866" w:rsidRPr="00024E55" w:rsidRDefault="005B7866" w:rsidP="005B7866">
      <w:pPr>
        <w:pStyle w:val="NO"/>
        <w:rPr>
          <w:rFonts w:eastAsia="Yu Mincho"/>
        </w:rPr>
      </w:pPr>
      <w:r w:rsidRPr="00024E55">
        <w:rPr>
          <w:rFonts w:eastAsia="Yu Mincho"/>
        </w:rPr>
        <w:t>NOTE:</w:t>
      </w:r>
      <w:r w:rsidRPr="00024E55">
        <w:rPr>
          <w:rFonts w:eastAsia="Yu Mincho"/>
        </w:rPr>
        <w:tab/>
        <w:t>Based on operator policy, when AMF receives 403 Forbidden, the AMF can avoid freezing the 5G-TMSI that the UE used, under consideration that the UE has been assigned another 5G-TMSI by another AMF.</w:t>
      </w:r>
    </w:p>
    <w:p w14:paraId="5601E528" w14:textId="77777777" w:rsidR="005B7866" w:rsidRPr="00B3056F" w:rsidRDefault="005B7866" w:rsidP="005B7866">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1C100AE" w14:textId="77777777" w:rsidR="005B7866" w:rsidRPr="00B3056F" w:rsidRDefault="005B7866" w:rsidP="005B7866">
      <w:pPr>
        <w:pStyle w:val="B1"/>
      </w:pPr>
    </w:p>
    <w:p w14:paraId="0443E230" w14:textId="77777777" w:rsidR="005B7866" w:rsidRPr="00B3056F" w:rsidRDefault="005B7866" w:rsidP="005B7866">
      <w:pPr>
        <w:pStyle w:val="Heading5"/>
      </w:pPr>
      <w:bookmarkStart w:id="527" w:name="_Toc11338399"/>
      <w:bookmarkStart w:id="528" w:name="_Toc27585006"/>
      <w:bookmarkStart w:id="529" w:name="_Toc36456950"/>
      <w:bookmarkStart w:id="530" w:name="_Toc45027830"/>
      <w:bookmarkStart w:id="531" w:name="_Toc45028665"/>
      <w:bookmarkStart w:id="532" w:name="_Toc67681420"/>
      <w:bookmarkStart w:id="533" w:name="_Toc74944417"/>
      <w:r w:rsidRPr="00B3056F">
        <w:t>5.3.2.4.4</w:t>
      </w:r>
      <w:r w:rsidRPr="00B3056F">
        <w:tab/>
        <w:t>SMF deregistration</w:t>
      </w:r>
      <w:bookmarkEnd w:id="527"/>
      <w:bookmarkEnd w:id="528"/>
      <w:bookmarkEnd w:id="529"/>
      <w:bookmarkEnd w:id="530"/>
      <w:bookmarkEnd w:id="531"/>
      <w:bookmarkEnd w:id="532"/>
      <w:bookmarkEnd w:id="533"/>
    </w:p>
    <w:p w14:paraId="3B491026" w14:textId="77777777" w:rsidR="005B7866" w:rsidRPr="00B3056F" w:rsidRDefault="005B7866" w:rsidP="005B7866">
      <w:r w:rsidRPr="00B3056F">
        <w:t>Figure 5.3.2.4.4-1 shows a scenario where the SMF sends a request to the UDM to deregister an individual SMF registration (see also 3GPP TS 23.502 [3] figure 4.3.2.2-1 step 20). The request contains the UE's identity (/{</w:t>
      </w:r>
      <w:proofErr w:type="spellStart"/>
      <w:r w:rsidRPr="00B3056F">
        <w:t>ueId</w:t>
      </w:r>
      <w:proofErr w:type="spellEnd"/>
      <w:r w:rsidRPr="00B3056F">
        <w:t>}) which shall be a SUPI and the PDU Session ID (/{</w:t>
      </w:r>
      <w:proofErr w:type="spellStart"/>
      <w:r w:rsidRPr="00B3056F">
        <w:t>pduSessionId</w:t>
      </w:r>
      <w:proofErr w:type="spellEnd"/>
      <w:r w:rsidRPr="00B3056F">
        <w:t>}.</w:t>
      </w:r>
    </w:p>
    <w:p w14:paraId="7CFD4AEE" w14:textId="77777777" w:rsidR="005B7866" w:rsidRPr="00B3056F" w:rsidRDefault="005B7866" w:rsidP="005B7866">
      <w:pPr>
        <w:pStyle w:val="TH"/>
      </w:pPr>
      <w:r w:rsidRPr="00B3056F">
        <w:object w:dxaOrig="8714" w:dyaOrig="2144" w14:anchorId="55C5399C">
          <v:shape id="_x0000_i1068" type="#_x0000_t75" style="width:435pt;height:107.25pt" o:ole="">
            <v:imagedata r:id="rId98" o:title=""/>
          </v:shape>
          <o:OLEObject Type="Embed" ProgID="Visio.Drawing.11" ShapeID="_x0000_i1068" DrawAspect="Content" ObjectID="_1685558786" r:id="rId99"/>
        </w:object>
      </w:r>
    </w:p>
    <w:p w14:paraId="1C309775" w14:textId="77777777" w:rsidR="005B7866" w:rsidRPr="00B3056F" w:rsidRDefault="005B7866" w:rsidP="005B7866">
      <w:pPr>
        <w:pStyle w:val="TF"/>
      </w:pPr>
      <w:r w:rsidRPr="00B3056F">
        <w:t>Figure 5.3.2.4.4-1: SMF deregistration</w:t>
      </w:r>
    </w:p>
    <w:p w14:paraId="0F2F14E3" w14:textId="77777777" w:rsidR="005B7866" w:rsidRPr="00B3056F" w:rsidRDefault="005B7866" w:rsidP="005B7866">
      <w:pPr>
        <w:pStyle w:val="B1"/>
      </w:pPr>
      <w:r w:rsidRPr="00B3056F">
        <w:lastRenderedPageBreak/>
        <w:t>1.</w:t>
      </w:r>
      <w:r w:rsidRPr="00B3056F">
        <w:tab/>
        <w:t>The SMF sends a DELETE request to the resource representing the individual SMF registration that is to be deregistered.</w:t>
      </w:r>
    </w:p>
    <w:p w14:paraId="1C40F07B" w14:textId="77777777" w:rsidR="005B7866" w:rsidRPr="00B3056F" w:rsidRDefault="005B7866" w:rsidP="005B7866">
      <w:pPr>
        <w:pStyle w:val="B1"/>
      </w:pPr>
      <w:r w:rsidRPr="00B3056F">
        <w:t>2.</w:t>
      </w:r>
      <w:r w:rsidRPr="00B3056F">
        <w:tab/>
        <w:t xml:space="preserve">The UDM responds with "204 No Content". </w:t>
      </w:r>
      <w:r w:rsidRPr="00365C44">
        <w:t xml:space="preserve">If </w:t>
      </w:r>
      <w:r>
        <w:t>the SMF had</w:t>
      </w:r>
      <w:r w:rsidRPr="00365C44">
        <w:t xml:space="preserve"> </w:t>
      </w:r>
      <w:r>
        <w:t>requested</w:t>
      </w:r>
      <w:r w:rsidRPr="00365C44">
        <w:t xml:space="preserve"> the SDM</w:t>
      </w:r>
      <w:r>
        <w:t xml:space="preserve"> </w:t>
      </w:r>
      <w:r w:rsidRPr="00365C44">
        <w:t xml:space="preserve">Subscription </w:t>
      </w:r>
      <w:r>
        <w:t>to be created with the</w:t>
      </w:r>
      <w:r w:rsidRPr="00365C44">
        <w:t xml:space="preserve"> </w:t>
      </w:r>
      <w:r>
        <w:t>"</w:t>
      </w:r>
      <w:proofErr w:type="spellStart"/>
      <w:r w:rsidRPr="00365C44">
        <w:t>implicitUnsubscribe</w:t>
      </w:r>
      <w:proofErr w:type="spellEnd"/>
      <w:r>
        <w:t>"</w:t>
      </w:r>
      <w:r w:rsidRPr="00365C44">
        <w:t xml:space="preserve"> </w:t>
      </w:r>
      <w:r>
        <w:t xml:space="preserve">flag </w:t>
      </w:r>
      <w:r w:rsidRPr="00365C44">
        <w:t>set</w:t>
      </w:r>
      <w:r>
        <w:t>,</w:t>
      </w:r>
      <w:r w:rsidRPr="00365C44">
        <w:t xml:space="preserve"> the</w:t>
      </w:r>
      <w:r>
        <w:t>n</w:t>
      </w:r>
      <w:r w:rsidRPr="00365C44">
        <w:t xml:space="preserve"> UDM will terminate the SDM Subscription when the last PDU Session for that SUPI and SMF is deregistered.</w:t>
      </w:r>
    </w:p>
    <w:p w14:paraId="02565203" w14:textId="77777777" w:rsidR="005B7866" w:rsidRPr="00B3056F" w:rsidRDefault="005B7866" w:rsidP="005B7866">
      <w:r w:rsidRPr="00B3056F">
        <w:t>On failure, the appropriate HTTP status code indicating the error shall be returned and appropriate additional error information should be returned in the DELETE response body.</w:t>
      </w:r>
    </w:p>
    <w:p w14:paraId="449500D3" w14:textId="77777777" w:rsidR="005B7866" w:rsidRPr="00B3056F" w:rsidRDefault="005B7866" w:rsidP="005B7866">
      <w:pPr>
        <w:pStyle w:val="B1"/>
      </w:pPr>
    </w:p>
    <w:p w14:paraId="234D804A" w14:textId="77777777" w:rsidR="005B7866" w:rsidRPr="00B3056F" w:rsidRDefault="005B7866" w:rsidP="005B7866">
      <w:pPr>
        <w:pStyle w:val="Heading5"/>
      </w:pPr>
      <w:bookmarkStart w:id="534" w:name="_Toc11338400"/>
      <w:bookmarkStart w:id="535" w:name="_Toc27585007"/>
      <w:bookmarkStart w:id="536" w:name="_Toc36456951"/>
      <w:bookmarkStart w:id="537" w:name="_Toc45027831"/>
      <w:bookmarkStart w:id="538" w:name="_Toc45028666"/>
      <w:bookmarkStart w:id="539" w:name="_Toc67681421"/>
      <w:bookmarkStart w:id="540" w:name="_Toc74944418"/>
      <w:r w:rsidRPr="00B3056F">
        <w:t>5.3.2.4.5</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3GPP Access</w:t>
      </w:r>
      <w:bookmarkEnd w:id="534"/>
      <w:bookmarkEnd w:id="535"/>
      <w:bookmarkEnd w:id="536"/>
      <w:bookmarkEnd w:id="537"/>
      <w:bookmarkEnd w:id="538"/>
      <w:bookmarkEnd w:id="539"/>
      <w:bookmarkEnd w:id="540"/>
    </w:p>
    <w:p w14:paraId="6F3F54FF" w14:textId="77777777" w:rsidR="005B7866" w:rsidRDefault="005B7866" w:rsidP="005B7866">
      <w:r w:rsidRPr="00B3056F">
        <w:t>Figure 5.3.2.</w:t>
      </w:r>
      <w:r w:rsidRPr="00B3056F">
        <w:rPr>
          <w:rFonts w:hint="eastAsia"/>
          <w:lang w:eastAsia="zh-CN"/>
        </w:rPr>
        <w:t>4</w:t>
      </w:r>
      <w:r w:rsidRPr="00B3056F">
        <w:t xml:space="preserve">.5-1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clause 4.13.3.2</w:t>
      </w:r>
      <w:r w:rsidRPr="00B3056F">
        <w:t>). The request contains the UE's identity (/{</w:t>
      </w:r>
      <w:proofErr w:type="spellStart"/>
      <w:r w:rsidRPr="00B3056F">
        <w:t>ueId</w:t>
      </w:r>
      <w:proofErr w:type="spellEnd"/>
      <w:r w:rsidRPr="00B3056F">
        <w:t>}) which shall be a SUPI.</w:t>
      </w:r>
    </w:p>
    <w:p w14:paraId="6BACAABA" w14:textId="77777777" w:rsidR="005B7866" w:rsidRPr="00B3056F" w:rsidRDefault="005B7866" w:rsidP="005B7866">
      <w:r>
        <w:t>For a UE previously requests SMS service from both 3GPP access and Non-3GPP access, if SMS service is disabled from one access type, the SMSF shall only delete the corresponding SMSF registration for that access type. If SMS service is disabled from both 3GPP access and Non-3GPP access, the SMSF shall delete the SMSF registration for both access types.</w:t>
      </w:r>
    </w:p>
    <w:p w14:paraId="5A1E9795" w14:textId="77777777" w:rsidR="005B7866" w:rsidRPr="00B3056F" w:rsidRDefault="005B7866" w:rsidP="005B7866">
      <w:pPr>
        <w:pStyle w:val="TH"/>
        <w:rPr>
          <w:lang w:eastAsia="zh-CN"/>
        </w:rPr>
      </w:pPr>
      <w:r w:rsidRPr="00B3056F">
        <w:object w:dxaOrig="8714" w:dyaOrig="2144" w14:anchorId="0A3FFD87">
          <v:shape id="_x0000_i1069" type="#_x0000_t75" style="width:435pt;height:107.25pt" o:ole="">
            <v:imagedata r:id="rId100" o:title=""/>
          </v:shape>
          <o:OLEObject Type="Embed" ProgID="Visio.Drawing.11" ShapeID="_x0000_i1069" DrawAspect="Content" ObjectID="_1685558787" r:id="rId101"/>
        </w:object>
      </w:r>
    </w:p>
    <w:p w14:paraId="62AA0C43" w14:textId="77777777" w:rsidR="005B7866" w:rsidRPr="00B3056F" w:rsidRDefault="005B7866" w:rsidP="005B7866">
      <w:pPr>
        <w:pStyle w:val="TF"/>
      </w:pPr>
      <w:r w:rsidRPr="00B3056F">
        <w:t>Figure 5.3.2.</w:t>
      </w:r>
      <w:r w:rsidRPr="00B3056F">
        <w:rPr>
          <w:rFonts w:hint="eastAsia"/>
          <w:lang w:eastAsia="zh-CN"/>
        </w:rPr>
        <w:t>4</w:t>
      </w:r>
      <w:r w:rsidRPr="00B3056F">
        <w:t xml:space="preserve">.5-1: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3GPP Access</w:t>
      </w:r>
    </w:p>
    <w:p w14:paraId="30A55E14" w14:textId="77777777" w:rsidR="005B7866" w:rsidRPr="00B3056F" w:rsidRDefault="005B7866" w:rsidP="005B7866">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rFonts w:hint="eastAsia"/>
          <w:lang w:eastAsia="zh-CN"/>
        </w:rPr>
        <w:t>.</w:t>
      </w:r>
    </w:p>
    <w:p w14:paraId="5316E2C8" w14:textId="77777777" w:rsidR="005B7866" w:rsidRPr="00B3056F" w:rsidRDefault="005B7866" w:rsidP="005B7866">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3006F15E" w14:textId="77777777" w:rsidR="005B7866" w:rsidRPr="00B3056F" w:rsidRDefault="005B7866" w:rsidP="005B7866">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15666D68" w14:textId="77777777" w:rsidR="005B7866" w:rsidRPr="00B3056F" w:rsidRDefault="005B7866" w:rsidP="005B7866">
      <w:pPr>
        <w:pStyle w:val="Heading5"/>
        <w:rPr>
          <w:lang w:eastAsia="zh-CN"/>
        </w:rPr>
      </w:pPr>
      <w:bookmarkStart w:id="541" w:name="_Toc11338401"/>
      <w:bookmarkStart w:id="542" w:name="_Toc27585008"/>
      <w:bookmarkStart w:id="543" w:name="_Toc36456952"/>
      <w:bookmarkStart w:id="544" w:name="_Toc45027832"/>
      <w:bookmarkStart w:id="545" w:name="_Toc45028667"/>
      <w:bookmarkStart w:id="546" w:name="_Toc67681422"/>
      <w:bookmarkStart w:id="547" w:name="_Toc74944419"/>
      <w:r w:rsidRPr="00B3056F">
        <w:t>5.3.2.4.6</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Non 3GPP Access</w:t>
      </w:r>
      <w:bookmarkEnd w:id="541"/>
      <w:bookmarkEnd w:id="542"/>
      <w:bookmarkEnd w:id="543"/>
      <w:bookmarkEnd w:id="544"/>
      <w:bookmarkEnd w:id="545"/>
      <w:bookmarkEnd w:id="546"/>
      <w:bookmarkEnd w:id="547"/>
    </w:p>
    <w:p w14:paraId="157FE27C" w14:textId="77777777" w:rsidR="005B7866" w:rsidRDefault="005B7866" w:rsidP="005B7866">
      <w:r w:rsidRPr="00B3056F">
        <w:t>Figure 5.3.2.</w:t>
      </w:r>
      <w:r w:rsidRPr="00B3056F">
        <w:rPr>
          <w:rFonts w:hint="eastAsia"/>
          <w:lang w:eastAsia="zh-CN"/>
        </w:rPr>
        <w:t>4</w:t>
      </w:r>
      <w:r w:rsidRPr="00B3056F">
        <w:t xml:space="preserve">.6-1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clause 4.13.3.2</w:t>
      </w:r>
      <w:r w:rsidRPr="00B3056F">
        <w:t>). The request contains the UE's identity (/{</w:t>
      </w:r>
      <w:proofErr w:type="spellStart"/>
      <w:r w:rsidRPr="00B3056F">
        <w:t>ueId</w:t>
      </w:r>
      <w:proofErr w:type="spellEnd"/>
      <w:r w:rsidRPr="00B3056F">
        <w:t>}) which shall be a SUPI.</w:t>
      </w:r>
    </w:p>
    <w:p w14:paraId="66206F42" w14:textId="77777777" w:rsidR="005B7866" w:rsidRPr="00B3056F" w:rsidRDefault="005B7866" w:rsidP="005B7866">
      <w:r>
        <w:t>For a UE previously requests SMS service from both 3GPP access and Non-3GPP access, if SMS service is disabled from one access type, the SMSF shall only delete the corresponding SMSF registration for that access type. If SMS service is disabled from both 3GPP access and Non-3GPP access, the SMSF shall delete the SMSF registration for both access types.</w:t>
      </w:r>
    </w:p>
    <w:p w14:paraId="05592A5F" w14:textId="77777777" w:rsidR="005B7866" w:rsidRPr="00B3056F" w:rsidRDefault="005B7866" w:rsidP="005B7866">
      <w:pPr>
        <w:pStyle w:val="TH"/>
        <w:rPr>
          <w:lang w:eastAsia="zh-CN"/>
        </w:rPr>
      </w:pPr>
      <w:r w:rsidRPr="00B3056F">
        <w:object w:dxaOrig="8714" w:dyaOrig="2144" w14:anchorId="53EDCE14">
          <v:shape id="_x0000_i1070" type="#_x0000_t75" style="width:435pt;height:107.25pt" o:ole="">
            <v:imagedata r:id="rId102" o:title=""/>
          </v:shape>
          <o:OLEObject Type="Embed" ProgID="Visio.Drawing.11" ShapeID="_x0000_i1070" DrawAspect="Content" ObjectID="_1685558788" r:id="rId103"/>
        </w:object>
      </w:r>
    </w:p>
    <w:p w14:paraId="48BB277F" w14:textId="77777777" w:rsidR="005B7866" w:rsidRPr="00B3056F" w:rsidRDefault="005B7866" w:rsidP="005B7866">
      <w:pPr>
        <w:pStyle w:val="TF"/>
      </w:pPr>
      <w:r w:rsidRPr="00B3056F">
        <w:t>Figure 5.3.2.</w:t>
      </w:r>
      <w:r w:rsidRPr="00B3056F">
        <w:rPr>
          <w:rFonts w:hint="eastAsia"/>
          <w:lang w:eastAsia="zh-CN"/>
        </w:rPr>
        <w:t>4</w:t>
      </w:r>
      <w:r w:rsidRPr="00B3056F">
        <w:t xml:space="preserve">.6-1: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Non 3GPP Access</w:t>
      </w:r>
    </w:p>
    <w:p w14:paraId="4EE71AB0" w14:textId="77777777" w:rsidR="005B7866" w:rsidRPr="00B3056F" w:rsidRDefault="005B7866" w:rsidP="005B7866">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rFonts w:hint="eastAsia"/>
          <w:lang w:eastAsia="zh-CN"/>
        </w:rPr>
        <w:t>.</w:t>
      </w:r>
    </w:p>
    <w:p w14:paraId="12F7ACD4" w14:textId="77777777" w:rsidR="005B7866" w:rsidRPr="00B3056F" w:rsidRDefault="005B7866" w:rsidP="005B7866">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42AE0128" w14:textId="77777777" w:rsidR="005B7866" w:rsidRPr="00B3056F" w:rsidRDefault="005B7866" w:rsidP="005B7866">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286F2197" w14:textId="77777777" w:rsidR="005B7866" w:rsidRPr="00B3056F" w:rsidRDefault="005B7866" w:rsidP="005B7866">
      <w:pPr>
        <w:pStyle w:val="B1"/>
        <w:rPr>
          <w:lang w:eastAsia="zh-CN"/>
        </w:rPr>
      </w:pPr>
    </w:p>
    <w:p w14:paraId="4A687153" w14:textId="77777777" w:rsidR="005B7866" w:rsidRPr="006A7EE2" w:rsidRDefault="005B7866" w:rsidP="005B7866">
      <w:pPr>
        <w:pStyle w:val="Heading5"/>
      </w:pPr>
      <w:bookmarkStart w:id="548" w:name="_Toc45027833"/>
      <w:bookmarkStart w:id="549" w:name="_Toc45028668"/>
      <w:bookmarkStart w:id="550" w:name="_Toc67681423"/>
      <w:bookmarkStart w:id="551" w:name="_Toc74944420"/>
      <w:r w:rsidRPr="006A7EE2">
        <w:t>5.3.2.4.</w:t>
      </w:r>
      <w:r>
        <w:t>7</w:t>
      </w:r>
      <w:r w:rsidRPr="006A7EE2">
        <w:tab/>
      </w:r>
      <w:r>
        <w:t>IP-SM-GW</w:t>
      </w:r>
      <w:r w:rsidRPr="006A7EE2">
        <w:t xml:space="preserve"> deregistration</w:t>
      </w:r>
      <w:bookmarkEnd w:id="548"/>
      <w:bookmarkEnd w:id="549"/>
      <w:bookmarkEnd w:id="550"/>
      <w:bookmarkEnd w:id="551"/>
    </w:p>
    <w:p w14:paraId="23D06455" w14:textId="77777777" w:rsidR="005B7866" w:rsidRPr="006A7EE2" w:rsidRDefault="005B7866" w:rsidP="005B7866">
      <w:r w:rsidRPr="006A7EE2">
        <w:t>Figure 5.3.2.4.</w:t>
      </w:r>
      <w:r>
        <w:t>7</w:t>
      </w:r>
      <w:r w:rsidRPr="006A7EE2">
        <w:t xml:space="preserve">-1 shows a scenario where the </w:t>
      </w:r>
      <w:r>
        <w:t>HSS</w:t>
      </w:r>
      <w:r w:rsidRPr="006A7EE2">
        <w:t xml:space="preserve"> sends a request to the UDM to deregister </w:t>
      </w:r>
      <w:r>
        <w:t xml:space="preserve">the IP-SM-GW </w:t>
      </w:r>
      <w:r w:rsidRPr="006A7EE2">
        <w:t>from the UDM (see also 3GPP TS 23.</w:t>
      </w:r>
      <w:r>
        <w:t>632</w:t>
      </w:r>
      <w:r w:rsidRPr="006A7EE2">
        <w:t> [3</w:t>
      </w:r>
      <w:r>
        <w:t>2</w:t>
      </w:r>
      <w:r w:rsidRPr="006A7EE2">
        <w:t xml:space="preserve">] figure </w:t>
      </w:r>
      <w:r>
        <w:t>5</w:t>
      </w:r>
      <w:r w:rsidRPr="006A7EE2">
        <w:t>.5.</w:t>
      </w:r>
      <w:r>
        <w:t>X</w:t>
      </w:r>
      <w:r w:rsidRPr="006A7EE2">
        <w:t>.</w:t>
      </w:r>
      <w:r>
        <w:t>2</w:t>
      </w:r>
      <w:r w:rsidRPr="006A7EE2">
        <w:t>-</w:t>
      </w:r>
      <w:r>
        <w:t>2</w:t>
      </w:r>
      <w:r w:rsidRPr="006A7EE2">
        <w:t xml:space="preserve"> step </w:t>
      </w:r>
      <w:r>
        <w:t>2</w:t>
      </w:r>
      <w:r w:rsidRPr="006A7EE2">
        <w:t>). The request contains the UE's identity (/{</w:t>
      </w:r>
      <w:proofErr w:type="spellStart"/>
      <w:r w:rsidRPr="006A7EE2">
        <w:t>ueId</w:t>
      </w:r>
      <w:proofErr w:type="spellEnd"/>
      <w:r w:rsidRPr="006A7EE2">
        <w:t>}) which shall be a SUPI.</w:t>
      </w:r>
    </w:p>
    <w:p w14:paraId="0CA5C8EE" w14:textId="77777777" w:rsidR="005B7866" w:rsidRPr="006A7EE2" w:rsidRDefault="005B7866" w:rsidP="005B7866">
      <w:pPr>
        <w:pStyle w:val="TH"/>
      </w:pPr>
      <w:r w:rsidRPr="006A7EE2">
        <w:object w:dxaOrig="8700" w:dyaOrig="2134" w14:anchorId="6507AB48">
          <v:shape id="_x0000_i1071" type="#_x0000_t75" style="width:433.5pt;height:106.75pt" o:ole="">
            <v:imagedata r:id="rId104" o:title=""/>
          </v:shape>
          <o:OLEObject Type="Embed" ProgID="Visio.Drawing.11" ShapeID="_x0000_i1071" DrawAspect="Content" ObjectID="_1685558789" r:id="rId105"/>
        </w:object>
      </w:r>
    </w:p>
    <w:p w14:paraId="4F1A00D7" w14:textId="77777777" w:rsidR="005B7866" w:rsidRPr="006A7EE2" w:rsidRDefault="005B7866" w:rsidP="005B7866">
      <w:pPr>
        <w:pStyle w:val="TF"/>
      </w:pPr>
      <w:r w:rsidRPr="006A7EE2">
        <w:t>Figure 5.3.2.4.</w:t>
      </w:r>
      <w:r>
        <w:t>7</w:t>
      </w:r>
      <w:r w:rsidRPr="006A7EE2">
        <w:t xml:space="preserve">-1: </w:t>
      </w:r>
      <w:r>
        <w:t xml:space="preserve">IP-SM-GW </w:t>
      </w:r>
      <w:r w:rsidRPr="006A7EE2">
        <w:t>deregist</w:t>
      </w:r>
      <w:r>
        <w:t>ration</w:t>
      </w:r>
    </w:p>
    <w:p w14:paraId="339F22A8" w14:textId="77777777" w:rsidR="005B7866" w:rsidRPr="006A7EE2" w:rsidRDefault="005B7866" w:rsidP="005B7866">
      <w:pPr>
        <w:pStyle w:val="B1"/>
      </w:pPr>
      <w:r w:rsidRPr="006A7EE2">
        <w:t>1.</w:t>
      </w:r>
      <w:r w:rsidRPr="006A7EE2">
        <w:tab/>
        <w:t xml:space="preserve">The </w:t>
      </w:r>
      <w:r>
        <w:t>HSS</w:t>
      </w:r>
      <w:r w:rsidRPr="006A7EE2">
        <w:t xml:space="preserve"> sends a </w:t>
      </w:r>
      <w:r>
        <w:t>DELETE</w:t>
      </w:r>
      <w:r w:rsidRPr="006A7EE2">
        <w:t xml:space="preserve"> request to the resource representing the </w:t>
      </w:r>
      <w:r>
        <w:t>UE's IP-SM-GW</w:t>
      </w:r>
      <w:r w:rsidRPr="006A7EE2">
        <w:t xml:space="preserve"> registration.</w:t>
      </w:r>
    </w:p>
    <w:p w14:paraId="7B0145BE" w14:textId="77777777" w:rsidR="005B7866" w:rsidRPr="006A7EE2" w:rsidRDefault="005B7866" w:rsidP="005B7866">
      <w:pPr>
        <w:pStyle w:val="B1"/>
      </w:pPr>
      <w:r w:rsidRPr="006A7EE2">
        <w:t>2.</w:t>
      </w:r>
      <w:r w:rsidRPr="006A7EE2">
        <w:tab/>
        <w:t>The UDM responds with "204 No Content".</w:t>
      </w:r>
    </w:p>
    <w:p w14:paraId="7ADD8B7F" w14:textId="77777777" w:rsidR="005B7866" w:rsidRPr="006A7EE2" w:rsidRDefault="005B7866" w:rsidP="005B786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203D828C" w14:textId="77777777" w:rsidR="005B7866" w:rsidRPr="00B3056F" w:rsidRDefault="005B7866" w:rsidP="005B7866"/>
    <w:p w14:paraId="72C5EEA0" w14:textId="77777777" w:rsidR="005B7866" w:rsidRPr="00B3056F" w:rsidRDefault="005B7866" w:rsidP="005B7866">
      <w:pPr>
        <w:pStyle w:val="Heading4"/>
      </w:pPr>
      <w:bookmarkStart w:id="552" w:name="_Toc11338402"/>
      <w:bookmarkStart w:id="553" w:name="_Toc27585009"/>
      <w:bookmarkStart w:id="554" w:name="_Toc36456953"/>
      <w:bookmarkStart w:id="555" w:name="_Toc45027834"/>
      <w:bookmarkStart w:id="556" w:name="_Toc45028669"/>
      <w:bookmarkStart w:id="557" w:name="_Toc67681424"/>
      <w:bookmarkStart w:id="558" w:name="_Toc74944421"/>
      <w:r w:rsidRPr="00B3056F">
        <w:t>5.3.2.5</w:t>
      </w:r>
      <w:r w:rsidRPr="00B3056F">
        <w:tab/>
        <w:t>Get</w:t>
      </w:r>
      <w:bookmarkEnd w:id="552"/>
      <w:bookmarkEnd w:id="553"/>
      <w:bookmarkEnd w:id="554"/>
      <w:bookmarkEnd w:id="555"/>
      <w:bookmarkEnd w:id="556"/>
      <w:bookmarkEnd w:id="557"/>
      <w:bookmarkEnd w:id="558"/>
    </w:p>
    <w:p w14:paraId="2E60720D" w14:textId="77777777" w:rsidR="005B7866" w:rsidRPr="00B3056F" w:rsidRDefault="005B7866" w:rsidP="005B7866">
      <w:pPr>
        <w:pStyle w:val="Heading5"/>
      </w:pPr>
      <w:bookmarkStart w:id="559" w:name="_Toc11338403"/>
      <w:bookmarkStart w:id="560" w:name="_Toc27585010"/>
      <w:bookmarkStart w:id="561" w:name="_Toc36456954"/>
      <w:bookmarkStart w:id="562" w:name="_Toc45027835"/>
      <w:bookmarkStart w:id="563" w:name="_Toc45028670"/>
      <w:bookmarkStart w:id="564" w:name="_Toc67681425"/>
      <w:bookmarkStart w:id="565" w:name="_Toc74944422"/>
      <w:r w:rsidRPr="00B3056F">
        <w:t>5.3.2.5.1</w:t>
      </w:r>
      <w:r w:rsidRPr="00B3056F">
        <w:tab/>
        <w:t>General</w:t>
      </w:r>
      <w:bookmarkEnd w:id="559"/>
      <w:bookmarkEnd w:id="560"/>
      <w:bookmarkEnd w:id="561"/>
      <w:bookmarkEnd w:id="562"/>
      <w:bookmarkEnd w:id="563"/>
      <w:bookmarkEnd w:id="564"/>
      <w:bookmarkEnd w:id="565"/>
    </w:p>
    <w:p w14:paraId="4504355D" w14:textId="77777777" w:rsidR="005B7866" w:rsidRPr="00B3056F" w:rsidRDefault="005B7866" w:rsidP="005B7866">
      <w:r w:rsidRPr="00B3056F">
        <w:t>The following procedures using the Get service operation are supported:</w:t>
      </w:r>
    </w:p>
    <w:p w14:paraId="4D80060E" w14:textId="77777777" w:rsidR="005B7866" w:rsidRPr="00B3056F" w:rsidRDefault="005B7866" w:rsidP="005B7866">
      <w:pPr>
        <w:pStyle w:val="B1"/>
      </w:pPr>
      <w:r w:rsidRPr="00B3056F">
        <w:t>-</w:t>
      </w:r>
      <w:r w:rsidRPr="00B3056F">
        <w:tab/>
        <w:t>Amf3GppAccessRegistration Information Retrieval</w:t>
      </w:r>
    </w:p>
    <w:p w14:paraId="437515B0" w14:textId="77777777" w:rsidR="005B7866" w:rsidRPr="00B3056F" w:rsidRDefault="005B7866" w:rsidP="005B7866">
      <w:pPr>
        <w:pStyle w:val="B1"/>
      </w:pPr>
      <w:r w:rsidRPr="00B3056F">
        <w:t>-</w:t>
      </w:r>
      <w:r w:rsidRPr="00B3056F">
        <w:tab/>
        <w:t>AmfNon3GppAccessRegistration Information Retrieval</w:t>
      </w:r>
    </w:p>
    <w:p w14:paraId="7DCDC92A" w14:textId="77777777" w:rsidR="005B7866" w:rsidRPr="00B3056F" w:rsidRDefault="005B7866" w:rsidP="005B7866">
      <w:pPr>
        <w:pStyle w:val="B1"/>
      </w:pPr>
      <w:r w:rsidRPr="00B3056F">
        <w:t>-</w:t>
      </w:r>
      <w:r w:rsidRPr="00B3056F">
        <w:tab/>
      </w:r>
      <w:proofErr w:type="spellStart"/>
      <w:r w:rsidRPr="00B3056F">
        <w:t>SmfRegistrations</w:t>
      </w:r>
      <w:proofErr w:type="spellEnd"/>
      <w:r w:rsidRPr="00B3056F">
        <w:t xml:space="preserve"> Information Retrieval</w:t>
      </w:r>
    </w:p>
    <w:p w14:paraId="5AAB545B" w14:textId="77777777" w:rsidR="005B7866" w:rsidRPr="00B3056F" w:rsidRDefault="005B7866" w:rsidP="005B7866">
      <w:pPr>
        <w:pStyle w:val="B1"/>
      </w:pPr>
      <w:r w:rsidRPr="00B3056F">
        <w:t>-</w:t>
      </w:r>
      <w:r w:rsidRPr="00B3056F">
        <w:tab/>
      </w:r>
      <w:proofErr w:type="spellStart"/>
      <w:r w:rsidRPr="00B3056F">
        <w:t>SmsfRegistration</w:t>
      </w:r>
      <w:proofErr w:type="spellEnd"/>
      <w:r w:rsidRPr="00B3056F">
        <w:t xml:space="preserve"> Information Retrieval for 3GPP Access</w:t>
      </w:r>
    </w:p>
    <w:p w14:paraId="79D009E3" w14:textId="77777777" w:rsidR="005B7866" w:rsidRPr="00B3056F" w:rsidRDefault="005B7866" w:rsidP="005B7866">
      <w:pPr>
        <w:pStyle w:val="B1"/>
      </w:pPr>
      <w:r w:rsidRPr="00B3056F">
        <w:lastRenderedPageBreak/>
        <w:t>-</w:t>
      </w:r>
      <w:r w:rsidRPr="00B3056F">
        <w:tab/>
      </w:r>
      <w:proofErr w:type="spellStart"/>
      <w:r w:rsidRPr="00B3056F">
        <w:t>SmsfRegistration</w:t>
      </w:r>
      <w:proofErr w:type="spellEnd"/>
      <w:r w:rsidRPr="00B3056F">
        <w:t xml:space="preserve"> Information Retrieval for Non-3GPP Access</w:t>
      </w:r>
    </w:p>
    <w:p w14:paraId="3D1839B5" w14:textId="77777777" w:rsidR="005B7866" w:rsidRDefault="005B7866" w:rsidP="005B7866">
      <w:pPr>
        <w:pStyle w:val="B1"/>
        <w:rPr>
          <w:lang w:eastAsia="zh-CN"/>
        </w:rPr>
      </w:pPr>
      <w:r w:rsidRPr="00B3056F">
        <w:rPr>
          <w:rFonts w:hint="eastAsia"/>
          <w:lang w:eastAsia="zh-CN"/>
        </w:rPr>
        <w:t>-</w:t>
      </w:r>
      <w:r w:rsidRPr="00B3056F">
        <w:rPr>
          <w:rFonts w:hint="eastAsia"/>
          <w:lang w:eastAsia="zh-CN"/>
        </w:rPr>
        <w:tab/>
        <w:t>Location Information Retrieval</w:t>
      </w:r>
    </w:p>
    <w:p w14:paraId="656AB27D" w14:textId="77777777" w:rsidR="005B7866" w:rsidRDefault="005B7866" w:rsidP="005B7866">
      <w:pPr>
        <w:pStyle w:val="B1"/>
      </w:pPr>
      <w:r w:rsidRPr="00A57E20">
        <w:rPr>
          <w:rFonts w:hint="eastAsia"/>
          <w:lang w:eastAsia="zh-CN"/>
        </w:rPr>
        <w:t>-</w:t>
      </w:r>
      <w:r>
        <w:tab/>
      </w:r>
      <w:r w:rsidRPr="006A7EE2">
        <w:t xml:space="preserve">Retrieval Of Multiple </w:t>
      </w:r>
      <w:r>
        <w:t xml:space="preserve">UE Registration </w:t>
      </w:r>
      <w:r w:rsidRPr="006A7EE2">
        <w:t>Data Sets</w:t>
      </w:r>
    </w:p>
    <w:p w14:paraId="494E482A" w14:textId="77777777" w:rsidR="005B7866" w:rsidRPr="00B3056F" w:rsidRDefault="005B7866" w:rsidP="005B7866">
      <w:pPr>
        <w:pStyle w:val="B1"/>
      </w:pPr>
      <w:r>
        <w:t>-</w:t>
      </w:r>
      <w:r>
        <w:tab/>
        <w:t>IP-SM-GW Registration Information Retrieval</w:t>
      </w:r>
    </w:p>
    <w:p w14:paraId="5B335C88" w14:textId="77777777" w:rsidR="005B7866" w:rsidRPr="00B3056F" w:rsidRDefault="005B7866" w:rsidP="005B7866">
      <w:pPr>
        <w:pStyle w:val="Heading5"/>
      </w:pPr>
      <w:bookmarkStart w:id="566" w:name="_Toc11338404"/>
      <w:bookmarkStart w:id="567" w:name="_Toc27585011"/>
      <w:bookmarkStart w:id="568" w:name="_Toc36456955"/>
      <w:bookmarkStart w:id="569" w:name="_Toc45027836"/>
      <w:bookmarkStart w:id="570" w:name="_Toc45028671"/>
      <w:bookmarkStart w:id="571" w:name="_Toc67681426"/>
      <w:bookmarkStart w:id="572" w:name="_Toc74944423"/>
      <w:r w:rsidRPr="00B3056F">
        <w:t>5.3.2.5.2</w:t>
      </w:r>
      <w:r w:rsidRPr="00B3056F">
        <w:tab/>
        <w:t>Amf3GppAccessRegistration Information Retrieval</w:t>
      </w:r>
      <w:bookmarkEnd w:id="566"/>
      <w:bookmarkEnd w:id="567"/>
      <w:bookmarkEnd w:id="568"/>
      <w:bookmarkEnd w:id="569"/>
      <w:bookmarkEnd w:id="570"/>
      <w:bookmarkEnd w:id="571"/>
      <w:bookmarkEnd w:id="572"/>
    </w:p>
    <w:p w14:paraId="5C71AF1D" w14:textId="77777777" w:rsidR="005B7866" w:rsidRPr="00B3056F" w:rsidRDefault="005B7866" w:rsidP="005B7866">
      <w:r w:rsidRPr="00B3056F">
        <w:t>Figure 5.3.2.5.2-1 shows a scenario where the NF service consumer (e.g. NEF) sends a request to the UDM to retrieve the UE's Amf3GppAccessRegistration Information. The request contains the UE's identity (/{</w:t>
      </w:r>
      <w:proofErr w:type="spellStart"/>
      <w:r w:rsidRPr="00B3056F">
        <w:t>ueId</w:t>
      </w:r>
      <w:proofErr w:type="spellEnd"/>
      <w:r w:rsidRPr="00B3056F">
        <w:t>}) which shall be a GPSI or SUPI, the type of the requested information (/registration</w:t>
      </w:r>
      <w:r>
        <w:t>s</w:t>
      </w:r>
      <w:r w:rsidRPr="00B3056F">
        <w:t>/amf-3gpp-access) and query parameters (supported-features).</w:t>
      </w:r>
    </w:p>
    <w:p w14:paraId="1057BFFC" w14:textId="77777777" w:rsidR="005B7866" w:rsidRPr="00B3056F" w:rsidRDefault="005B7866" w:rsidP="005B7866">
      <w:pPr>
        <w:pStyle w:val="TH"/>
      </w:pPr>
      <w:r w:rsidRPr="00B3056F">
        <w:object w:dxaOrig="8714" w:dyaOrig="2400" w14:anchorId="7242D713">
          <v:shape id="_x0000_i1072" type="#_x0000_t75" style="width:435pt;height:119.35pt" o:ole="">
            <v:imagedata r:id="rId106" o:title=""/>
          </v:shape>
          <o:OLEObject Type="Embed" ProgID="Visio.Drawing.11" ShapeID="_x0000_i1072" DrawAspect="Content" ObjectID="_1685558790" r:id="rId107"/>
        </w:object>
      </w:r>
    </w:p>
    <w:p w14:paraId="116CCEDD" w14:textId="77777777" w:rsidR="005B7866" w:rsidRPr="00B3056F" w:rsidRDefault="005B7866" w:rsidP="005B7866">
      <w:pPr>
        <w:pStyle w:val="TF"/>
      </w:pPr>
      <w:r w:rsidRPr="00B3056F">
        <w:t>Figure 5.3.2.5.2-1: Requesting a UE's AMF Registration Information for 3GPP Access</w:t>
      </w:r>
    </w:p>
    <w:p w14:paraId="16489D20" w14:textId="77777777" w:rsidR="005B7866" w:rsidRPr="00B3056F" w:rsidRDefault="005B7866" w:rsidP="005B7866">
      <w:pPr>
        <w:pStyle w:val="B1"/>
      </w:pPr>
      <w:r w:rsidRPr="00B3056F">
        <w:t>1.</w:t>
      </w:r>
      <w:r w:rsidRPr="00B3056F">
        <w:tab/>
        <w:t>The NF service consumer (e.g. NEF) sends a GET request to the resource representing the UE's AMF registration information for 3GPP access, with query parameters indicating the supported-features.</w:t>
      </w:r>
    </w:p>
    <w:p w14:paraId="7AC087DF" w14:textId="77777777" w:rsidR="005B7866" w:rsidRPr="00B3056F" w:rsidRDefault="005B7866" w:rsidP="005B7866">
      <w:pPr>
        <w:pStyle w:val="B1"/>
      </w:pPr>
      <w:r w:rsidRPr="00B3056F">
        <w:t>2.</w:t>
      </w:r>
      <w:r w:rsidRPr="00B3056F">
        <w:tab/>
        <w:t>The UDM responds with "200 OK" with the message body containing the UE's Amf3GppAccessRegistration.</w:t>
      </w:r>
    </w:p>
    <w:p w14:paraId="47297F81" w14:textId="77777777" w:rsidR="005B7866" w:rsidRPr="00B3056F" w:rsidRDefault="005B7866" w:rsidP="005B7866">
      <w:r w:rsidRPr="00B3056F">
        <w:t>On failure, the appropriate HTTP status code indicating the error shall be returned and appropriate additional error information should be returned in the GET response body.</w:t>
      </w:r>
    </w:p>
    <w:p w14:paraId="1E0D5DB1" w14:textId="77777777" w:rsidR="005B7866" w:rsidRPr="00B3056F" w:rsidRDefault="005B7866" w:rsidP="005B7866">
      <w:pPr>
        <w:pStyle w:val="B1"/>
      </w:pPr>
    </w:p>
    <w:p w14:paraId="01D02360" w14:textId="77777777" w:rsidR="005B7866" w:rsidRPr="00B3056F" w:rsidRDefault="005B7866" w:rsidP="005B7866">
      <w:pPr>
        <w:pStyle w:val="Heading5"/>
      </w:pPr>
      <w:bookmarkStart w:id="573" w:name="_Toc11338405"/>
      <w:bookmarkStart w:id="574" w:name="_Toc27585012"/>
      <w:bookmarkStart w:id="575" w:name="_Toc36456956"/>
      <w:bookmarkStart w:id="576" w:name="_Toc45027837"/>
      <w:bookmarkStart w:id="577" w:name="_Toc45028672"/>
      <w:bookmarkStart w:id="578" w:name="_Toc67681427"/>
      <w:bookmarkStart w:id="579" w:name="_Toc74944424"/>
      <w:r w:rsidRPr="00B3056F">
        <w:t>5.3.2.5.3</w:t>
      </w:r>
      <w:r w:rsidRPr="00B3056F">
        <w:tab/>
        <w:t>AmfNon3GppAccessRegistration Information Retrieval</w:t>
      </w:r>
      <w:bookmarkEnd w:id="573"/>
      <w:bookmarkEnd w:id="574"/>
      <w:bookmarkEnd w:id="575"/>
      <w:bookmarkEnd w:id="576"/>
      <w:bookmarkEnd w:id="577"/>
      <w:bookmarkEnd w:id="578"/>
      <w:bookmarkEnd w:id="579"/>
    </w:p>
    <w:p w14:paraId="28E9C5B6" w14:textId="77777777" w:rsidR="005B7866" w:rsidRPr="00B3056F" w:rsidRDefault="005B7866" w:rsidP="005B7866">
      <w:r w:rsidRPr="00B3056F">
        <w:t>Figure 5.3.2.5.3-1 shows a scenario where the NF service consumer (e.g. NEF) sends a request to the UDM to retrieve the UE's AmfNon3GppAccessRegistration Information. The request contains the UE's identity (/{</w:t>
      </w:r>
      <w:proofErr w:type="spellStart"/>
      <w:r w:rsidRPr="00B3056F">
        <w:t>ueId</w:t>
      </w:r>
      <w:proofErr w:type="spellEnd"/>
      <w:r w:rsidRPr="00B3056F">
        <w:t>}) which shall be a GPSI or SUPI, the type of the requested information (/registration</w:t>
      </w:r>
      <w:r>
        <w:t>s</w:t>
      </w:r>
      <w:r w:rsidRPr="00B3056F">
        <w:t>/amf-non-3gpp-access) and query parameters (supported-features).</w:t>
      </w:r>
    </w:p>
    <w:p w14:paraId="2B529490" w14:textId="77777777" w:rsidR="005B7866" w:rsidRPr="00B3056F" w:rsidRDefault="005B7866" w:rsidP="005B7866">
      <w:pPr>
        <w:pStyle w:val="TH"/>
      </w:pPr>
      <w:r w:rsidRPr="00B3056F">
        <w:object w:dxaOrig="8714" w:dyaOrig="2400" w14:anchorId="0941DFA7">
          <v:shape id="_x0000_i1073" type="#_x0000_t75" style="width:435pt;height:119.35pt" o:ole="">
            <v:imagedata r:id="rId108" o:title=""/>
          </v:shape>
          <o:OLEObject Type="Embed" ProgID="Visio.Drawing.11" ShapeID="_x0000_i1073" DrawAspect="Content" ObjectID="_1685558791" r:id="rId109"/>
        </w:object>
      </w:r>
    </w:p>
    <w:p w14:paraId="1A1A20B2" w14:textId="77777777" w:rsidR="005B7866" w:rsidRPr="00B3056F" w:rsidRDefault="005B7866" w:rsidP="005B7866">
      <w:pPr>
        <w:pStyle w:val="TF"/>
      </w:pPr>
      <w:r w:rsidRPr="00B3056F">
        <w:t>Figure 5.3.2.5.3-1: Requesting a UE's AMF Registration Information for non-3GPP Access</w:t>
      </w:r>
    </w:p>
    <w:p w14:paraId="776511F8" w14:textId="77777777" w:rsidR="005B7866" w:rsidRPr="00B3056F" w:rsidRDefault="005B7866" w:rsidP="005B7866">
      <w:pPr>
        <w:pStyle w:val="B1"/>
      </w:pPr>
      <w:r w:rsidRPr="00B3056F">
        <w:t>1.</w:t>
      </w:r>
      <w:r w:rsidRPr="00B3056F">
        <w:tab/>
        <w:t>The NF service consumer (e.g. NEF) sends a GET request to the resource representing the UE's AMF registration information for non-3GPP access, with query parameters indicating the supported-features.</w:t>
      </w:r>
    </w:p>
    <w:p w14:paraId="7B6F57F8" w14:textId="77777777" w:rsidR="005B7866" w:rsidRPr="00B3056F" w:rsidRDefault="005B7866" w:rsidP="005B7866">
      <w:pPr>
        <w:pStyle w:val="B1"/>
      </w:pPr>
      <w:r w:rsidRPr="00B3056F">
        <w:lastRenderedPageBreak/>
        <w:t>2.</w:t>
      </w:r>
      <w:r w:rsidRPr="00B3056F">
        <w:tab/>
        <w:t>The UDM responds with "200 OK" with the message body containing the UE's AmfNon3GppAccessRegistration.</w:t>
      </w:r>
    </w:p>
    <w:p w14:paraId="798EAF1D" w14:textId="77777777" w:rsidR="005B7866" w:rsidRPr="00B3056F" w:rsidRDefault="005B7866" w:rsidP="005B7866">
      <w:r w:rsidRPr="00B3056F">
        <w:t>On failure, the appropriate HTTP status code indicating the error shall be returned and appropriate additional error information should be returned in the GET response body.</w:t>
      </w:r>
    </w:p>
    <w:p w14:paraId="71E0ECA2" w14:textId="77777777" w:rsidR="005B7866" w:rsidRPr="00B3056F" w:rsidRDefault="005B7866" w:rsidP="005B7866">
      <w:pPr>
        <w:pStyle w:val="B1"/>
      </w:pPr>
    </w:p>
    <w:p w14:paraId="5CE301DB" w14:textId="77777777" w:rsidR="005B7866" w:rsidRPr="00B3056F" w:rsidRDefault="005B7866" w:rsidP="005B7866">
      <w:pPr>
        <w:pStyle w:val="Heading5"/>
      </w:pPr>
      <w:bookmarkStart w:id="580" w:name="_Toc11338406"/>
      <w:bookmarkStart w:id="581" w:name="_Toc27585013"/>
      <w:bookmarkStart w:id="582" w:name="_Toc36456957"/>
      <w:bookmarkStart w:id="583" w:name="_Toc45027838"/>
      <w:bookmarkStart w:id="584" w:name="_Toc45028673"/>
      <w:bookmarkStart w:id="585" w:name="_Toc67681428"/>
      <w:bookmarkStart w:id="586" w:name="_Toc74944425"/>
      <w:r w:rsidRPr="00B3056F">
        <w:t>5.3.2.5.4</w:t>
      </w:r>
      <w:r w:rsidRPr="00B3056F">
        <w:tab/>
      </w:r>
      <w:bookmarkEnd w:id="580"/>
      <w:r w:rsidRPr="00B3056F">
        <w:t>Void</w:t>
      </w:r>
      <w:bookmarkEnd w:id="581"/>
      <w:bookmarkEnd w:id="582"/>
      <w:bookmarkEnd w:id="583"/>
      <w:bookmarkEnd w:id="584"/>
      <w:bookmarkEnd w:id="585"/>
      <w:bookmarkEnd w:id="586"/>
    </w:p>
    <w:p w14:paraId="0BCB03E8" w14:textId="77777777" w:rsidR="005B7866" w:rsidRPr="00B3056F" w:rsidRDefault="005B7866" w:rsidP="005B7866">
      <w:pPr>
        <w:pStyle w:val="Heading5"/>
      </w:pPr>
      <w:bookmarkStart w:id="587" w:name="_Toc11338407"/>
      <w:bookmarkStart w:id="588" w:name="_Toc27585014"/>
      <w:bookmarkStart w:id="589" w:name="_Toc36456958"/>
      <w:bookmarkStart w:id="590" w:name="_Toc45027839"/>
      <w:bookmarkStart w:id="591" w:name="_Toc45028674"/>
      <w:bookmarkStart w:id="592" w:name="_Toc67681429"/>
      <w:bookmarkStart w:id="593" w:name="_Toc74944426"/>
      <w:r w:rsidRPr="00B3056F">
        <w:t>5.3.2.5.5</w:t>
      </w:r>
      <w:r w:rsidRPr="00B3056F">
        <w:tab/>
      </w:r>
      <w:proofErr w:type="spellStart"/>
      <w:r w:rsidRPr="00B3056F">
        <w:t>SmsfRegistration</w:t>
      </w:r>
      <w:proofErr w:type="spellEnd"/>
      <w:r w:rsidRPr="00B3056F">
        <w:t xml:space="preserve"> Information Retrieval for 3GPP Access</w:t>
      </w:r>
      <w:bookmarkEnd w:id="587"/>
      <w:bookmarkEnd w:id="588"/>
      <w:bookmarkEnd w:id="589"/>
      <w:bookmarkEnd w:id="590"/>
      <w:bookmarkEnd w:id="591"/>
      <w:bookmarkEnd w:id="592"/>
      <w:bookmarkEnd w:id="593"/>
    </w:p>
    <w:p w14:paraId="06618A7D" w14:textId="77777777" w:rsidR="005B7866" w:rsidRPr="00B3056F" w:rsidRDefault="005B7866" w:rsidP="005B7866">
      <w:r w:rsidRPr="00B3056F">
        <w:t xml:space="preserve"> Figure 5.3.2.5.5-1 shows a scenario where the NF service consumer (e.g. NEF) sends a request to the UDM to retrieve the UE's </w:t>
      </w:r>
      <w:proofErr w:type="spellStart"/>
      <w:r w:rsidRPr="00B3056F">
        <w:t>SmsfRegistration</w:t>
      </w:r>
      <w:proofErr w:type="spellEnd"/>
      <w:r w:rsidRPr="00B3056F">
        <w:t xml:space="preserve"> Information. The request contains the UE's identity (/{</w:t>
      </w:r>
      <w:proofErr w:type="spellStart"/>
      <w:r w:rsidRPr="00B3056F">
        <w:t>ueId</w:t>
      </w:r>
      <w:proofErr w:type="spellEnd"/>
      <w:r w:rsidRPr="00B3056F">
        <w:t>}) which shall be a GPSI, the type of the requested information (/registrations/smsf-3gpp-access) and query parameters (supported-features).</w:t>
      </w:r>
    </w:p>
    <w:p w14:paraId="670AA185" w14:textId="77777777" w:rsidR="005B7866" w:rsidRPr="00B3056F" w:rsidRDefault="005B7866" w:rsidP="005B7866">
      <w:pPr>
        <w:pStyle w:val="TH"/>
      </w:pPr>
      <w:r>
        <w:object w:dxaOrig="8680" w:dyaOrig="2370" w14:anchorId="3F2DC4F0">
          <v:shape id="_x0000_i1074" type="#_x0000_t75" style="width:435pt;height:118.85pt" o:ole="">
            <v:imagedata r:id="rId110" o:title=""/>
          </v:shape>
          <o:OLEObject Type="Embed" ProgID="Visio.Drawing.15" ShapeID="_x0000_i1074" DrawAspect="Content" ObjectID="_1685558792" r:id="rId111"/>
        </w:object>
      </w:r>
    </w:p>
    <w:p w14:paraId="1DE3496E" w14:textId="77777777" w:rsidR="005B7866" w:rsidRPr="00B3056F" w:rsidRDefault="005B7866" w:rsidP="005B7866">
      <w:pPr>
        <w:pStyle w:val="TF"/>
      </w:pPr>
      <w:r w:rsidRPr="00B3056F">
        <w:t>Figure 5.3.2.5.5-1: Requesting a UE's SMSF Registration Information for 3GPP Access</w:t>
      </w:r>
    </w:p>
    <w:p w14:paraId="3384B9D5" w14:textId="77777777" w:rsidR="005B7866" w:rsidRPr="00B3056F" w:rsidRDefault="005B7866" w:rsidP="005B7866">
      <w:pPr>
        <w:pStyle w:val="B1"/>
      </w:pPr>
      <w:r w:rsidRPr="00B3056F">
        <w:t>1.</w:t>
      </w:r>
      <w:r w:rsidRPr="00B3056F">
        <w:tab/>
        <w:t>The NF service consumer (e.g. NEF) sends a GET request to the resource representing the UE's SMSF registration information for 3GPP access, with query parameters indicating the supported-features.</w:t>
      </w:r>
    </w:p>
    <w:p w14:paraId="05D9F50D" w14:textId="77777777" w:rsidR="005B7866" w:rsidRDefault="005B7866" w:rsidP="005B7866">
      <w:pPr>
        <w:pStyle w:val="B1"/>
      </w:pPr>
      <w:r w:rsidRPr="00B3056F">
        <w:t>2</w:t>
      </w:r>
      <w:r>
        <w:t>a</w:t>
      </w:r>
      <w:r w:rsidRPr="00B3056F">
        <w:t>.</w:t>
      </w:r>
      <w:r w:rsidRPr="00B3056F">
        <w:tab/>
        <w:t xml:space="preserve">The UDM responds with "200 OK" with the message body containing the UE's </w:t>
      </w:r>
      <w:proofErr w:type="spellStart"/>
      <w:r w:rsidRPr="00B3056F">
        <w:t>SmsfRegistration</w:t>
      </w:r>
      <w:proofErr w:type="spellEnd"/>
      <w:r w:rsidRPr="00B3056F">
        <w:t xml:space="preserve"> for 3GPP access.</w:t>
      </w:r>
      <w:r w:rsidRPr="006142EB">
        <w:t xml:space="preserve"> </w:t>
      </w:r>
    </w:p>
    <w:p w14:paraId="159AB0F1" w14:textId="77777777" w:rsidR="005B7866" w:rsidRPr="00B3056F" w:rsidRDefault="005B7866" w:rsidP="005B7866">
      <w:pPr>
        <w:pStyle w:val="B1"/>
      </w:pPr>
      <w:r>
        <w:t xml:space="preserve">2b. </w:t>
      </w:r>
      <w:r>
        <w:rPr>
          <w:lang w:val="sv-SE"/>
        </w:rPr>
        <w:t>If the UE does not have required subscription data for SMS service or SMS service is barred, HTTP status code "403 Forbidden" should be returned including additional error information in the response body (in "ProblemDetails" element).</w:t>
      </w:r>
    </w:p>
    <w:p w14:paraId="6A82D062" w14:textId="77777777" w:rsidR="005B7866" w:rsidRPr="00B3056F" w:rsidRDefault="005B7866" w:rsidP="005B7866">
      <w:r w:rsidRPr="00B3056F">
        <w:t>On failure, the appropriate HTTP status code indicating the error shall be returned and appropriate additional error information should be returned in the GET response body.</w:t>
      </w:r>
    </w:p>
    <w:p w14:paraId="378140B4" w14:textId="77777777" w:rsidR="005B7866" w:rsidRPr="00B3056F" w:rsidRDefault="005B7866" w:rsidP="005B7866">
      <w:pPr>
        <w:pStyle w:val="B1"/>
      </w:pPr>
    </w:p>
    <w:p w14:paraId="749C11F4" w14:textId="77777777" w:rsidR="005B7866" w:rsidRPr="00B3056F" w:rsidRDefault="005B7866" w:rsidP="005B7866">
      <w:pPr>
        <w:pStyle w:val="Heading5"/>
      </w:pPr>
      <w:bookmarkStart w:id="594" w:name="_Toc11338408"/>
      <w:bookmarkStart w:id="595" w:name="_Toc27585015"/>
      <w:bookmarkStart w:id="596" w:name="_Toc36456959"/>
      <w:bookmarkStart w:id="597" w:name="_Toc45027840"/>
      <w:bookmarkStart w:id="598" w:name="_Toc45028675"/>
      <w:bookmarkStart w:id="599" w:name="_Toc67681430"/>
      <w:bookmarkStart w:id="600" w:name="_Toc74944427"/>
      <w:r w:rsidRPr="00B3056F">
        <w:t>5.3.2.5.6</w:t>
      </w:r>
      <w:r w:rsidRPr="00B3056F">
        <w:tab/>
      </w:r>
      <w:proofErr w:type="spellStart"/>
      <w:r w:rsidRPr="00B3056F">
        <w:t>SmsfRegistration</w:t>
      </w:r>
      <w:proofErr w:type="spellEnd"/>
      <w:r w:rsidRPr="00B3056F">
        <w:t xml:space="preserve"> Information Retrieval for Non-3GPP Access</w:t>
      </w:r>
      <w:bookmarkEnd w:id="594"/>
      <w:bookmarkEnd w:id="595"/>
      <w:bookmarkEnd w:id="596"/>
      <w:bookmarkEnd w:id="597"/>
      <w:bookmarkEnd w:id="598"/>
      <w:bookmarkEnd w:id="599"/>
      <w:bookmarkEnd w:id="600"/>
    </w:p>
    <w:p w14:paraId="2269B24E" w14:textId="77777777" w:rsidR="005B7866" w:rsidRPr="00B3056F" w:rsidRDefault="005B7866" w:rsidP="005B7866">
      <w:r w:rsidRPr="00B3056F">
        <w:t xml:space="preserve">Figure 5.3.2.5.6-1 shows a scenario where the NF service consumer (e.g. NEF) sends a request to the UDM to retrieve the UE's </w:t>
      </w:r>
      <w:proofErr w:type="spellStart"/>
      <w:r w:rsidRPr="00B3056F">
        <w:t>SmsfRegistration</w:t>
      </w:r>
      <w:proofErr w:type="spellEnd"/>
      <w:r w:rsidRPr="00B3056F">
        <w:t xml:space="preserve"> Information for non-3GPPP access. The request contains the UE's identity (/{</w:t>
      </w:r>
      <w:proofErr w:type="spellStart"/>
      <w:r w:rsidRPr="00B3056F">
        <w:t>ueId</w:t>
      </w:r>
      <w:proofErr w:type="spellEnd"/>
      <w:r w:rsidRPr="00B3056F">
        <w:t>}) which shall be a GPSI, the type of the requested information (/registrations/smsf-non-3gpp-access) and query parameters (supported-features).</w:t>
      </w:r>
    </w:p>
    <w:p w14:paraId="4BEA2D22" w14:textId="77777777" w:rsidR="005B7866" w:rsidRPr="00B3056F" w:rsidRDefault="005B7866" w:rsidP="005B7866">
      <w:pPr>
        <w:pStyle w:val="TH"/>
      </w:pPr>
      <w:r>
        <w:object w:dxaOrig="8680" w:dyaOrig="2370" w14:anchorId="59E8F8A9">
          <v:shape id="_x0000_i1075" type="#_x0000_t75" style="width:435pt;height:118.85pt" o:ole="">
            <v:imagedata r:id="rId112" o:title=""/>
          </v:shape>
          <o:OLEObject Type="Embed" ProgID="Visio.Drawing.15" ShapeID="_x0000_i1075" DrawAspect="Content" ObjectID="_1685558793" r:id="rId113"/>
        </w:object>
      </w:r>
    </w:p>
    <w:p w14:paraId="71D2402C" w14:textId="77777777" w:rsidR="005B7866" w:rsidRPr="00B3056F" w:rsidRDefault="005B7866" w:rsidP="005B7866">
      <w:pPr>
        <w:pStyle w:val="TF"/>
      </w:pPr>
      <w:r w:rsidRPr="00B3056F">
        <w:t>Figure 5.3.2.5.6-1: Requesting a UE's SMSF Registration Information for Non-3GPP Access</w:t>
      </w:r>
    </w:p>
    <w:p w14:paraId="29F4DB7C" w14:textId="77777777" w:rsidR="005B7866" w:rsidRPr="00B3056F" w:rsidRDefault="005B7866" w:rsidP="005B7866">
      <w:pPr>
        <w:pStyle w:val="B1"/>
      </w:pPr>
      <w:r w:rsidRPr="00B3056F">
        <w:t>1.</w:t>
      </w:r>
      <w:r w:rsidRPr="00B3056F">
        <w:tab/>
        <w:t>The NF service consumer (e.g. NEF) sends a GET request to the resource representing the UE's SMSF registration information for non-3GPP access, with query parameters indicating the supported-features.</w:t>
      </w:r>
    </w:p>
    <w:p w14:paraId="3194F57F" w14:textId="77777777" w:rsidR="005B7866" w:rsidRDefault="005B7866" w:rsidP="005B7866">
      <w:pPr>
        <w:pStyle w:val="B1"/>
      </w:pPr>
      <w:r w:rsidRPr="00B3056F">
        <w:t>2</w:t>
      </w:r>
      <w:r>
        <w:t>a</w:t>
      </w:r>
      <w:r w:rsidRPr="00B3056F">
        <w:t>.</w:t>
      </w:r>
      <w:r w:rsidRPr="00B3056F">
        <w:tab/>
        <w:t xml:space="preserve">The UDM responds with "200 OK" with the message body containing the UE's </w:t>
      </w:r>
      <w:proofErr w:type="spellStart"/>
      <w:r w:rsidRPr="00B3056F">
        <w:t>SmsfRegistration</w:t>
      </w:r>
      <w:proofErr w:type="spellEnd"/>
      <w:r w:rsidRPr="00B3056F">
        <w:t xml:space="preserve"> for non-3GPP access.</w:t>
      </w:r>
    </w:p>
    <w:p w14:paraId="3A9ACD9F" w14:textId="77777777" w:rsidR="005B7866" w:rsidRPr="00B3056F" w:rsidRDefault="005B7866" w:rsidP="005B7866">
      <w:pPr>
        <w:pStyle w:val="B1"/>
      </w:pPr>
      <w:r>
        <w:t xml:space="preserve">2b. </w:t>
      </w:r>
      <w:r>
        <w:rPr>
          <w:lang w:val="sv-SE"/>
        </w:rPr>
        <w:t>If the UE does not have required subscription data for SMS service or SMS service is barred, HTTP status code "403 Forbidden" should be returned including additional error information in the response body (in "ProblemDetails" element).</w:t>
      </w:r>
    </w:p>
    <w:p w14:paraId="5FCF2759" w14:textId="77777777" w:rsidR="005B7866" w:rsidRPr="00B3056F" w:rsidRDefault="005B7866" w:rsidP="005B7866">
      <w:r w:rsidRPr="00B3056F">
        <w:t>On failure, the appropriate HTTP status code indicating the error shall be returned and appropriate additional error information should be returned in the GET response body.</w:t>
      </w:r>
    </w:p>
    <w:p w14:paraId="29257253" w14:textId="77777777" w:rsidR="005B7866" w:rsidRPr="00B3056F" w:rsidRDefault="005B7866" w:rsidP="005B7866">
      <w:pPr>
        <w:pStyle w:val="B1"/>
      </w:pPr>
    </w:p>
    <w:p w14:paraId="1C9FB0B2" w14:textId="77777777" w:rsidR="005B7866" w:rsidRPr="00B3056F" w:rsidRDefault="005B7866" w:rsidP="005B7866">
      <w:pPr>
        <w:pStyle w:val="Heading5"/>
      </w:pPr>
      <w:bookmarkStart w:id="601" w:name="_Toc27585016"/>
      <w:bookmarkStart w:id="602" w:name="_Toc36456960"/>
      <w:bookmarkStart w:id="603" w:name="_Toc45027841"/>
      <w:bookmarkStart w:id="604" w:name="_Toc45028676"/>
      <w:bookmarkStart w:id="605" w:name="_Toc67681431"/>
      <w:bookmarkStart w:id="606" w:name="_Toc74944428"/>
      <w:r w:rsidRPr="00B3056F">
        <w:t>5.3.2.5.7</w:t>
      </w:r>
      <w:r w:rsidRPr="00B3056F">
        <w:tab/>
      </w:r>
      <w:proofErr w:type="spellStart"/>
      <w:r w:rsidRPr="00B3056F">
        <w:t>SmfRegistration</w:t>
      </w:r>
      <w:proofErr w:type="spellEnd"/>
      <w:r w:rsidRPr="00B3056F">
        <w:t xml:space="preserve"> Information Retrieval</w:t>
      </w:r>
      <w:bookmarkEnd w:id="601"/>
      <w:bookmarkEnd w:id="602"/>
      <w:bookmarkEnd w:id="603"/>
      <w:bookmarkEnd w:id="604"/>
      <w:bookmarkEnd w:id="605"/>
      <w:bookmarkEnd w:id="606"/>
    </w:p>
    <w:p w14:paraId="354A6EA3" w14:textId="77777777" w:rsidR="005B7866" w:rsidRPr="00B3056F" w:rsidRDefault="005B7866" w:rsidP="005B7866">
      <w:r w:rsidRPr="00B3056F">
        <w:t xml:space="preserve">Figure 5.3.2.5.7-1 shows a scenario where the NF service consumer (e.g. NWDAF) sends a request to the UDM to retrieve the UE's </w:t>
      </w:r>
      <w:proofErr w:type="spellStart"/>
      <w:r w:rsidRPr="00B3056F">
        <w:t>SmfRegistration</w:t>
      </w:r>
      <w:proofErr w:type="spellEnd"/>
      <w:r w:rsidRPr="00B3056F">
        <w:t xml:space="preserve"> Information. The request contains the UE's identity (/{</w:t>
      </w:r>
      <w:proofErr w:type="spellStart"/>
      <w:r w:rsidRPr="00B3056F">
        <w:t>ueId</w:t>
      </w:r>
      <w:proofErr w:type="spellEnd"/>
      <w:r w:rsidRPr="00B3056F">
        <w:t>}) which shall be a GPSI or SUPI, the type of the requested information (/registration/</w:t>
      </w:r>
      <w:proofErr w:type="spellStart"/>
      <w:r w:rsidRPr="00B3056F">
        <w:t>smf</w:t>
      </w:r>
      <w:proofErr w:type="spellEnd"/>
      <w:r w:rsidRPr="00B3056F">
        <w:t>-registrations) and query parameters (single-</w:t>
      </w:r>
      <w:proofErr w:type="spellStart"/>
      <w:r w:rsidRPr="00B3056F">
        <w:t>nssai</w:t>
      </w:r>
      <w:proofErr w:type="spellEnd"/>
      <w:r w:rsidRPr="00B3056F">
        <w:t xml:space="preserve">, </w:t>
      </w:r>
      <w:proofErr w:type="spellStart"/>
      <w:r w:rsidRPr="00B3056F">
        <w:t>dnn</w:t>
      </w:r>
      <w:proofErr w:type="spellEnd"/>
      <w:r w:rsidRPr="00B3056F">
        <w:t>, supported-features).</w:t>
      </w:r>
    </w:p>
    <w:p w14:paraId="0383321E" w14:textId="77777777" w:rsidR="005B7866" w:rsidRPr="00B3056F" w:rsidRDefault="005B7866" w:rsidP="005B7866">
      <w:pPr>
        <w:pStyle w:val="TH"/>
      </w:pPr>
      <w:r w:rsidRPr="00B3056F">
        <w:object w:dxaOrig="8700" w:dyaOrig="2380" w14:anchorId="5998648D">
          <v:shape id="_x0000_i1076" type="#_x0000_t75" style="width:433.5pt;height:118.85pt" o:ole="">
            <v:imagedata r:id="rId114" o:title=""/>
          </v:shape>
          <o:OLEObject Type="Embed" ProgID="Visio.Drawing.11" ShapeID="_x0000_i1076" DrawAspect="Content" ObjectID="_1685558794" r:id="rId115"/>
        </w:object>
      </w:r>
    </w:p>
    <w:p w14:paraId="5B2666A3" w14:textId="77777777" w:rsidR="005B7866" w:rsidRPr="00B3056F" w:rsidRDefault="005B7866" w:rsidP="005B7866">
      <w:pPr>
        <w:pStyle w:val="TF"/>
      </w:pPr>
      <w:r w:rsidRPr="00B3056F">
        <w:t>Figure 5.3.2.5.7-1: Requesting a UE's SMF Registration Information</w:t>
      </w:r>
    </w:p>
    <w:p w14:paraId="6B3C6ED4" w14:textId="77777777" w:rsidR="005B7866" w:rsidRPr="00B3056F" w:rsidRDefault="005B7866" w:rsidP="005B7866">
      <w:pPr>
        <w:pStyle w:val="B1"/>
      </w:pPr>
      <w:r w:rsidRPr="00B3056F">
        <w:t>1.</w:t>
      </w:r>
      <w:r w:rsidRPr="00B3056F">
        <w:tab/>
        <w:t>The NF service consumer (e.g. NWDAF) sends a GET request to the resource representing the UE's SMF registration information, with query parameters indicating the single-</w:t>
      </w:r>
      <w:proofErr w:type="spellStart"/>
      <w:r w:rsidRPr="00B3056F">
        <w:t>nssai</w:t>
      </w:r>
      <w:proofErr w:type="spellEnd"/>
      <w:r w:rsidRPr="00B3056F">
        <w:t xml:space="preserve">, </w:t>
      </w:r>
      <w:proofErr w:type="spellStart"/>
      <w:r w:rsidRPr="00B3056F">
        <w:t>dnn</w:t>
      </w:r>
      <w:proofErr w:type="spellEnd"/>
      <w:r w:rsidRPr="00B3056F">
        <w:t>, supported-features.</w:t>
      </w:r>
    </w:p>
    <w:p w14:paraId="08749F46" w14:textId="77777777" w:rsidR="005B7866" w:rsidRPr="00B3056F" w:rsidRDefault="005B7866" w:rsidP="005B7866">
      <w:pPr>
        <w:pStyle w:val="B1"/>
      </w:pPr>
      <w:r w:rsidRPr="00B3056F">
        <w:t>2a.</w:t>
      </w:r>
      <w:r w:rsidRPr="00B3056F">
        <w:tab/>
        <w:t xml:space="preserve">The UDM responds with "200 OK" with the message body containing the UE's </w:t>
      </w:r>
      <w:proofErr w:type="spellStart"/>
      <w:r w:rsidRPr="00B3056F">
        <w:t>SmfRegistrationInfo</w:t>
      </w:r>
      <w:proofErr w:type="spellEnd"/>
      <w:r w:rsidRPr="00B3056F">
        <w:t>.</w:t>
      </w:r>
    </w:p>
    <w:p w14:paraId="7D0EF567" w14:textId="77777777" w:rsidR="005B7866" w:rsidRPr="00B3056F" w:rsidRDefault="005B7866" w:rsidP="005B7866">
      <w:pPr>
        <w:pStyle w:val="B1"/>
      </w:pPr>
      <w:r w:rsidRPr="00B3056F">
        <w:t>2b.</w:t>
      </w:r>
      <w:r w:rsidRPr="00B3056F">
        <w:tab/>
        <w:t>If there is no valid SMF Registration data for the UE, HTTP status code "404 Not Found" shall be returned including additional error information in the response body (in the "</w:t>
      </w:r>
      <w:proofErr w:type="spellStart"/>
      <w:r w:rsidRPr="00B3056F">
        <w:t>ProblemDetails</w:t>
      </w:r>
      <w:proofErr w:type="spellEnd"/>
      <w:r w:rsidRPr="00B3056F">
        <w:t>" element).</w:t>
      </w:r>
    </w:p>
    <w:p w14:paraId="41E95A5E" w14:textId="77777777" w:rsidR="005B7866" w:rsidRPr="00B3056F" w:rsidRDefault="005B7866" w:rsidP="005B7866">
      <w:r w:rsidRPr="00B3056F">
        <w:t>On failure, the appropriate HTTP status code indicating the error shall be returned and appropriate additional error information should be returned in the GET response body.</w:t>
      </w:r>
    </w:p>
    <w:p w14:paraId="303C9BFF" w14:textId="77777777" w:rsidR="005B7866" w:rsidRPr="00B3056F" w:rsidRDefault="005B7866" w:rsidP="005B7866">
      <w:pPr>
        <w:pStyle w:val="Heading5"/>
      </w:pPr>
      <w:bookmarkStart w:id="607" w:name="_Toc36456961"/>
      <w:bookmarkStart w:id="608" w:name="_Toc45027842"/>
      <w:bookmarkStart w:id="609" w:name="_Toc45028677"/>
      <w:bookmarkStart w:id="610" w:name="_Toc67681432"/>
      <w:bookmarkStart w:id="611" w:name="_Toc11338409"/>
      <w:bookmarkStart w:id="612" w:name="_Toc27585017"/>
      <w:bookmarkStart w:id="613" w:name="_Toc74944429"/>
      <w:r w:rsidRPr="00B3056F">
        <w:lastRenderedPageBreak/>
        <w:t>5.3.2.5.8</w:t>
      </w:r>
      <w:r w:rsidRPr="00B3056F">
        <w:tab/>
        <w:t xml:space="preserve">Individual </w:t>
      </w:r>
      <w:proofErr w:type="spellStart"/>
      <w:r w:rsidRPr="00B3056F">
        <w:t>SmfRegistration</w:t>
      </w:r>
      <w:proofErr w:type="spellEnd"/>
      <w:r w:rsidRPr="00B3056F">
        <w:t xml:space="preserve"> Information Retrieval</w:t>
      </w:r>
      <w:bookmarkEnd w:id="607"/>
      <w:bookmarkEnd w:id="608"/>
      <w:bookmarkEnd w:id="609"/>
      <w:bookmarkEnd w:id="610"/>
      <w:bookmarkEnd w:id="613"/>
    </w:p>
    <w:p w14:paraId="203942EE" w14:textId="77777777" w:rsidR="005B7866" w:rsidRPr="00B3056F" w:rsidRDefault="005B7866" w:rsidP="005B7866">
      <w:pPr>
        <w:rPr>
          <w:lang w:eastAsia="zh-CN"/>
        </w:rPr>
      </w:pPr>
      <w:r w:rsidRPr="00B3056F">
        <w:rPr>
          <w:rFonts w:hint="eastAsia"/>
          <w:lang w:eastAsia="zh-CN"/>
        </w:rPr>
        <w:t xml:space="preserve">NF Service Consumer </w:t>
      </w:r>
      <w:r w:rsidRPr="00B3056F">
        <w:rPr>
          <w:lang w:eastAsia="zh-CN"/>
        </w:rPr>
        <w:t xml:space="preserve">(e.g. AMF) </w:t>
      </w:r>
      <w:r w:rsidRPr="00B3056F">
        <w:rPr>
          <w:rFonts w:hint="eastAsia"/>
          <w:lang w:eastAsia="zh-CN"/>
        </w:rPr>
        <w:t xml:space="preserve">may send request to UDM to retrieve </w:t>
      </w:r>
      <w:r w:rsidRPr="00B3056F">
        <w:rPr>
          <w:lang w:eastAsia="zh-CN"/>
        </w:rPr>
        <w:t>individual</w:t>
      </w:r>
      <w:r w:rsidRPr="00B3056F">
        <w:rPr>
          <w:rFonts w:hint="eastAsia"/>
          <w:lang w:eastAsia="zh-CN"/>
        </w:rPr>
        <w:t xml:space="preserve"> SMF registration information</w:t>
      </w:r>
      <w:r w:rsidRPr="00B3056F">
        <w:rPr>
          <w:lang w:eastAsia="zh-CN"/>
        </w:rPr>
        <w:t xml:space="preserve"> identified by PDU Session ID.</w:t>
      </w:r>
    </w:p>
    <w:p w14:paraId="4FC96E44" w14:textId="77777777" w:rsidR="005B7866" w:rsidRPr="00B3056F" w:rsidRDefault="005B7866" w:rsidP="005B7866">
      <w:pPr>
        <w:pStyle w:val="TH"/>
      </w:pPr>
      <w:r w:rsidRPr="00B3056F">
        <w:object w:dxaOrig="8714" w:dyaOrig="2400" w14:anchorId="46566A69">
          <v:shape id="_x0000_i1077" type="#_x0000_t75" style="width:435pt;height:119.35pt" o:ole="">
            <v:imagedata r:id="rId116" o:title=""/>
          </v:shape>
          <o:OLEObject Type="Embed" ProgID="Visio.Drawing.11" ShapeID="_x0000_i1077" DrawAspect="Content" ObjectID="_1685558795" r:id="rId117"/>
        </w:object>
      </w:r>
    </w:p>
    <w:p w14:paraId="7D97FD51" w14:textId="77777777" w:rsidR="005B7866" w:rsidRPr="00B3056F" w:rsidRDefault="005B7866" w:rsidP="005B7866">
      <w:pPr>
        <w:pStyle w:val="TF"/>
      </w:pPr>
      <w:r w:rsidRPr="00B3056F">
        <w:t>Figure 5.3.2.5.8-1: Requesting individual SMF Registration Information</w:t>
      </w:r>
    </w:p>
    <w:p w14:paraId="4ADE0BBB" w14:textId="77777777" w:rsidR="005B7866" w:rsidRPr="00B3056F" w:rsidRDefault="005B7866" w:rsidP="005B7866">
      <w:pPr>
        <w:pStyle w:val="B1"/>
      </w:pPr>
      <w:r w:rsidRPr="00B3056F">
        <w:t>1.</w:t>
      </w:r>
      <w:r w:rsidRPr="00B3056F">
        <w:tab/>
        <w:t>The NF service consumer (e.g. AMF) sends a GET request to the resource representing the individual SMF registration information.</w:t>
      </w:r>
    </w:p>
    <w:p w14:paraId="4374CFC9" w14:textId="77777777" w:rsidR="005B7866" w:rsidRPr="00B3056F" w:rsidRDefault="005B7866" w:rsidP="005B7866">
      <w:pPr>
        <w:pStyle w:val="B1"/>
      </w:pPr>
      <w:r w:rsidRPr="00B3056F">
        <w:t>2a.</w:t>
      </w:r>
      <w:r w:rsidRPr="00B3056F">
        <w:tab/>
        <w:t xml:space="preserve">The UDM responds with "200 OK" with the message body containing the </w:t>
      </w:r>
      <w:proofErr w:type="spellStart"/>
      <w:r w:rsidRPr="00B3056F">
        <w:t>SmfRegistration</w:t>
      </w:r>
      <w:proofErr w:type="spellEnd"/>
      <w:r w:rsidRPr="00B3056F">
        <w:t xml:space="preserve"> corresponding to the indicated PDU session.</w:t>
      </w:r>
    </w:p>
    <w:p w14:paraId="73543D77" w14:textId="77777777" w:rsidR="005B7866" w:rsidRPr="00B3056F" w:rsidRDefault="005B7866" w:rsidP="005B7866">
      <w:pPr>
        <w:pStyle w:val="B1"/>
      </w:pPr>
      <w:r w:rsidRPr="00B3056F">
        <w:t>2b.</w:t>
      </w:r>
      <w:r w:rsidRPr="00B3056F">
        <w:tab/>
        <w:t>If there is no valid SMF Registration data for the indicated PDU session, HTTP status code "404 Not Found" shall be returned including additional error information in the response body (in the "</w:t>
      </w:r>
      <w:proofErr w:type="spellStart"/>
      <w:r w:rsidRPr="00B3056F">
        <w:t>ProblemDetails</w:t>
      </w:r>
      <w:proofErr w:type="spellEnd"/>
      <w:r w:rsidRPr="00B3056F">
        <w:t>" element).</w:t>
      </w:r>
    </w:p>
    <w:p w14:paraId="01C6EA35" w14:textId="77777777" w:rsidR="005B7866" w:rsidRPr="00B3056F" w:rsidRDefault="005B7866" w:rsidP="005B7866">
      <w:r w:rsidRPr="00B3056F">
        <w:t>On failure, the appropriate HTTP status code indicating the error shall be returned and appropriate additional error information should be returned in the GET response body.</w:t>
      </w:r>
    </w:p>
    <w:p w14:paraId="47139CFD" w14:textId="77777777" w:rsidR="005B7866" w:rsidRPr="00B3056F" w:rsidRDefault="005B7866" w:rsidP="005B7866">
      <w:pPr>
        <w:pStyle w:val="Heading5"/>
      </w:pPr>
      <w:bookmarkStart w:id="614" w:name="_Toc36456962"/>
      <w:bookmarkStart w:id="615" w:name="_Toc45027843"/>
      <w:bookmarkStart w:id="616" w:name="_Toc45028678"/>
      <w:bookmarkStart w:id="617" w:name="_Toc67681433"/>
      <w:bookmarkStart w:id="618" w:name="_Toc74944430"/>
      <w:r w:rsidRPr="00B3056F">
        <w:t>5.3.2.5.9</w:t>
      </w:r>
      <w:r w:rsidRPr="00B3056F">
        <w:tab/>
      </w:r>
      <w:r w:rsidRPr="00B3056F">
        <w:rPr>
          <w:rFonts w:hint="eastAsia"/>
          <w:lang w:eastAsia="zh-CN"/>
        </w:rPr>
        <w:t>Location</w:t>
      </w:r>
      <w:r w:rsidRPr="00B3056F">
        <w:t xml:space="preserve"> Information Retrieval</w:t>
      </w:r>
      <w:bookmarkEnd w:id="614"/>
      <w:bookmarkEnd w:id="615"/>
      <w:bookmarkEnd w:id="616"/>
      <w:bookmarkEnd w:id="617"/>
      <w:bookmarkEnd w:id="618"/>
    </w:p>
    <w:p w14:paraId="567A766B" w14:textId="77777777" w:rsidR="005B7866" w:rsidRPr="00B3056F" w:rsidRDefault="005B7866" w:rsidP="005B7866">
      <w:r w:rsidRPr="00B3056F">
        <w:t xml:space="preserve">Figure 5.3.2.5.9-1 shows a scenario where the NF service consumer (e.g. </w:t>
      </w:r>
      <w:r w:rsidRPr="00B3056F">
        <w:rPr>
          <w:rFonts w:hint="eastAsia"/>
          <w:lang w:eastAsia="zh-CN"/>
        </w:rPr>
        <w:t>(H)GMLC</w:t>
      </w:r>
      <w:r w:rsidRPr="00B3056F">
        <w:t xml:space="preserve">) sends a request to the UDM to retrieve the UE's </w:t>
      </w:r>
      <w:r w:rsidRPr="00B3056F">
        <w:rPr>
          <w:rFonts w:hint="eastAsia"/>
          <w:lang w:eastAsia="zh-CN"/>
        </w:rPr>
        <w:t>Location</w:t>
      </w:r>
      <w:r w:rsidRPr="00B3056F">
        <w:t xml:space="preserve"> Information. The request contains the UE's identity (/{</w:t>
      </w:r>
      <w:proofErr w:type="spellStart"/>
      <w:r w:rsidRPr="00B3056F">
        <w:t>ueId</w:t>
      </w:r>
      <w:proofErr w:type="spellEnd"/>
      <w:r w:rsidRPr="00B3056F">
        <w:t>})</w:t>
      </w:r>
      <w:r>
        <w:t>,</w:t>
      </w:r>
      <w:r w:rsidRPr="00B3056F">
        <w:t xml:space="preserve"> which shall be a GPSI or SUP</w:t>
      </w:r>
      <w:r w:rsidRPr="00B3056F">
        <w:rPr>
          <w:rFonts w:hint="eastAsia"/>
          <w:lang w:eastAsia="zh-CN"/>
        </w:rPr>
        <w:t>I</w:t>
      </w:r>
      <w:r>
        <w:rPr>
          <w:lang w:eastAsia="zh-CN"/>
        </w:rPr>
        <w:t>,</w:t>
      </w:r>
      <w:r w:rsidRPr="00B3056F">
        <w:rPr>
          <w:rFonts w:hint="eastAsia"/>
          <w:lang w:eastAsia="zh-CN"/>
        </w:rPr>
        <w:t xml:space="preserve"> </w:t>
      </w:r>
      <w:r w:rsidRPr="00B3056F">
        <w:t>and query parameters (supported-features).</w:t>
      </w:r>
    </w:p>
    <w:p w14:paraId="331DD5EA" w14:textId="77777777" w:rsidR="005B7866" w:rsidRPr="00B3056F" w:rsidRDefault="005B7866" w:rsidP="005B7866">
      <w:pPr>
        <w:pStyle w:val="TH"/>
      </w:pPr>
      <w:r w:rsidRPr="00AC426D">
        <w:object w:dxaOrig="8700" w:dyaOrig="2380" w14:anchorId="7C3D1B47">
          <v:shape id="_x0000_i1078" type="#_x0000_t75" style="width:433.5pt;height:119.85pt" o:ole="">
            <v:imagedata r:id="rId118" o:title=""/>
          </v:shape>
          <o:OLEObject Type="Embed" ProgID="Visio.Drawing.11" ShapeID="_x0000_i1078" DrawAspect="Content" ObjectID="_1685558796" r:id="rId119"/>
        </w:object>
      </w:r>
    </w:p>
    <w:p w14:paraId="1AA45331" w14:textId="77777777" w:rsidR="005B7866" w:rsidRPr="00B3056F" w:rsidRDefault="005B7866" w:rsidP="005B7866">
      <w:pPr>
        <w:pStyle w:val="TF"/>
      </w:pPr>
      <w:r w:rsidRPr="00B3056F">
        <w:t xml:space="preserve">Figure 5.3.2.5.9-1: Requesting a UE's </w:t>
      </w:r>
      <w:r w:rsidRPr="00B3056F">
        <w:rPr>
          <w:rFonts w:hint="eastAsia"/>
          <w:lang w:eastAsia="zh-CN"/>
        </w:rPr>
        <w:t>Location</w:t>
      </w:r>
      <w:r w:rsidRPr="00B3056F">
        <w:t xml:space="preserve"> Information</w:t>
      </w:r>
    </w:p>
    <w:p w14:paraId="2D1848D5" w14:textId="77777777" w:rsidR="005B7866" w:rsidRPr="00B3056F" w:rsidRDefault="005B7866" w:rsidP="005B7866">
      <w:pPr>
        <w:pStyle w:val="B1"/>
      </w:pPr>
      <w:r w:rsidRPr="00B3056F">
        <w:t>1.</w:t>
      </w:r>
      <w:r w:rsidRPr="00B3056F">
        <w:tab/>
        <w:t xml:space="preserve">The NF service consumer (e.g. </w:t>
      </w:r>
      <w:r w:rsidRPr="00B3056F">
        <w:rPr>
          <w:rFonts w:hint="eastAsia"/>
          <w:lang w:eastAsia="zh-CN"/>
        </w:rPr>
        <w:t>(H)GMLC</w:t>
      </w:r>
      <w:r w:rsidRPr="00B3056F">
        <w:t xml:space="preserve">) sends a GET request to the resource representing the UE's </w:t>
      </w:r>
      <w:r w:rsidRPr="00B3056F">
        <w:rPr>
          <w:rFonts w:hint="eastAsia"/>
          <w:lang w:eastAsia="zh-CN"/>
        </w:rPr>
        <w:t xml:space="preserve">Location </w:t>
      </w:r>
      <w:r w:rsidRPr="00B3056F">
        <w:t>information, with query parameters indicating the supported-features.</w:t>
      </w:r>
    </w:p>
    <w:p w14:paraId="17AED88A" w14:textId="77777777" w:rsidR="005B7866" w:rsidRDefault="005B7866" w:rsidP="005B7866">
      <w:pPr>
        <w:ind w:left="568" w:hanging="284"/>
      </w:pPr>
      <w:r w:rsidRPr="00B3056F">
        <w:t>2</w:t>
      </w:r>
      <w:r>
        <w:t>a</w:t>
      </w:r>
      <w:r w:rsidRPr="00B3056F">
        <w:t>.</w:t>
      </w:r>
      <w:r w:rsidRPr="00B3056F">
        <w:tab/>
        <w:t xml:space="preserve">The UDM responds with "200 OK" with the message body containing the UE's </w:t>
      </w:r>
      <w:proofErr w:type="spellStart"/>
      <w:r w:rsidRPr="00B3056F">
        <w:rPr>
          <w:rFonts w:hint="eastAsia"/>
          <w:lang w:eastAsia="zh-CN"/>
        </w:rPr>
        <w:t>LocationInfo</w:t>
      </w:r>
      <w:proofErr w:type="spellEnd"/>
      <w:r w:rsidRPr="00B3056F">
        <w:t>.</w:t>
      </w:r>
      <w:r w:rsidRPr="00B376C0">
        <w:t xml:space="preserve"> </w:t>
      </w:r>
    </w:p>
    <w:p w14:paraId="29B5F2B6" w14:textId="77777777" w:rsidR="005B7866" w:rsidRPr="00B3056F" w:rsidRDefault="005B7866" w:rsidP="005B7866">
      <w:pPr>
        <w:pStyle w:val="B1"/>
      </w:pPr>
      <w:r>
        <w:t>2b.</w:t>
      </w:r>
      <w:r>
        <w:tab/>
      </w:r>
      <w:r w:rsidRPr="00C260F7">
        <w:t xml:space="preserve">If there is no valid location information data for the UE, </w:t>
      </w:r>
      <w:r>
        <w:t xml:space="preserve">a response with </w:t>
      </w:r>
      <w:r w:rsidRPr="00C260F7">
        <w:t>HTTP status code "404 Not Found" shall be returned</w:t>
      </w:r>
      <w:r>
        <w:t xml:space="preserve"> to the NF service</w:t>
      </w:r>
      <w:r w:rsidRPr="00C260F7">
        <w:t xml:space="preserve"> including additional error information in the response body (in the "</w:t>
      </w:r>
      <w:proofErr w:type="spellStart"/>
      <w:r w:rsidRPr="00C260F7">
        <w:t>ProblemDetails</w:t>
      </w:r>
      <w:proofErr w:type="spellEnd"/>
      <w:r w:rsidRPr="00C260F7">
        <w:t>" element).</w:t>
      </w:r>
    </w:p>
    <w:p w14:paraId="442CFC05" w14:textId="77777777" w:rsidR="005B7866" w:rsidRPr="00B3056F" w:rsidRDefault="005B7866" w:rsidP="005B7866">
      <w:r w:rsidRPr="00B3056F">
        <w:t>On failure, the appropriate HTTP status code indicating the error shall be returned and appropriate additional error information should be returned in the GET response body.</w:t>
      </w:r>
    </w:p>
    <w:p w14:paraId="0CCD25BC" w14:textId="77777777" w:rsidR="005B7866" w:rsidRPr="006A7EE2" w:rsidRDefault="005B7866" w:rsidP="005B7866">
      <w:pPr>
        <w:pStyle w:val="Heading5"/>
      </w:pPr>
      <w:bookmarkStart w:id="619" w:name="_Toc45027844"/>
      <w:bookmarkStart w:id="620" w:name="_Toc45028679"/>
      <w:bookmarkStart w:id="621" w:name="_Toc67681434"/>
      <w:bookmarkStart w:id="622" w:name="_Toc36456963"/>
      <w:bookmarkStart w:id="623" w:name="_Toc74944431"/>
      <w:r w:rsidRPr="006A7EE2">
        <w:lastRenderedPageBreak/>
        <w:t>5.</w:t>
      </w:r>
      <w:r>
        <w:rPr>
          <w:rFonts w:hint="eastAsia"/>
          <w:lang w:eastAsia="zh-CN"/>
        </w:rPr>
        <w:t>3</w:t>
      </w:r>
      <w:r w:rsidRPr="006A7EE2">
        <w:t>.2.</w:t>
      </w:r>
      <w:r>
        <w:rPr>
          <w:rFonts w:hint="eastAsia"/>
          <w:lang w:eastAsia="zh-CN"/>
        </w:rPr>
        <w:t>5</w:t>
      </w:r>
      <w:r w:rsidRPr="006A7EE2">
        <w:t>.</w:t>
      </w:r>
      <w:r>
        <w:t>10</w:t>
      </w:r>
      <w:r w:rsidRPr="006A7EE2">
        <w:tab/>
        <w:t xml:space="preserve">Retrieval Of Multiple </w:t>
      </w:r>
      <w:r>
        <w:t xml:space="preserve">UE Registration </w:t>
      </w:r>
      <w:r w:rsidRPr="006A7EE2">
        <w:t>Data Sets</w:t>
      </w:r>
      <w:bookmarkEnd w:id="619"/>
      <w:bookmarkEnd w:id="620"/>
      <w:bookmarkEnd w:id="621"/>
      <w:bookmarkEnd w:id="623"/>
    </w:p>
    <w:p w14:paraId="352D4F93" w14:textId="77777777" w:rsidR="005B7866" w:rsidRDefault="005B7866" w:rsidP="005B7866">
      <w:r w:rsidRPr="006A7EE2">
        <w:t>Figure 5.</w:t>
      </w:r>
      <w:r>
        <w:rPr>
          <w:rFonts w:hint="eastAsia"/>
          <w:lang w:eastAsia="zh-CN"/>
        </w:rPr>
        <w:t>3</w:t>
      </w:r>
      <w:r w:rsidRPr="006A7EE2">
        <w:t>.2.</w:t>
      </w:r>
      <w:r>
        <w:rPr>
          <w:rFonts w:hint="eastAsia"/>
          <w:lang w:eastAsia="zh-CN"/>
        </w:rPr>
        <w:t>5</w:t>
      </w:r>
      <w:r w:rsidRPr="006A7EE2">
        <w:t>.</w:t>
      </w:r>
      <w:r>
        <w:t>10</w:t>
      </w:r>
      <w:r w:rsidRPr="006A7EE2">
        <w:t>-1 shows a scenario where the NF service consumer (e.g.</w:t>
      </w:r>
      <w:r>
        <w:t xml:space="preserve"> HSS, NWDAF, NSSAAF</w:t>
      </w:r>
      <w:r w:rsidRPr="006A7EE2">
        <w:rPr>
          <w:lang w:eastAsia="zh-CN"/>
        </w:rPr>
        <w:t>)</w:t>
      </w:r>
      <w:r w:rsidRPr="006A7EE2">
        <w:t xml:space="preserve"> sends a request to the UDM to receive multiple </w:t>
      </w:r>
      <w:r>
        <w:t xml:space="preserve">UE registration </w:t>
      </w:r>
      <w:r w:rsidRPr="006A7EE2">
        <w:t>data sets. In this example scenario the UE's</w:t>
      </w:r>
      <w:r w:rsidRPr="006A7EE2">
        <w:rPr>
          <w:rFonts w:hint="eastAsia"/>
          <w:lang w:eastAsia="zh-CN"/>
        </w:rPr>
        <w:t xml:space="preserve"> </w:t>
      </w:r>
      <w:r w:rsidRPr="006A7EE2">
        <w:t>A</w:t>
      </w:r>
      <w:r>
        <w:t>MF registration</w:t>
      </w:r>
      <w:r w:rsidRPr="006A7EE2">
        <w:t xml:space="preserve"> data </w:t>
      </w:r>
      <w:r>
        <w:t xml:space="preserve">sets </w:t>
      </w:r>
      <w:r w:rsidRPr="006A7EE2">
        <w:t xml:space="preserve">are retrieved with a single request; see clause </w:t>
      </w:r>
      <w:r w:rsidRPr="000B1F54">
        <w:t>6.2.6.3.</w:t>
      </w:r>
      <w:r>
        <w:t>6</w:t>
      </w:r>
      <w:r w:rsidRPr="000B1F54">
        <w:t xml:space="preserve"> </w:t>
      </w:r>
      <w:r w:rsidRPr="006A7EE2">
        <w:t xml:space="preserve">for other data sets that can be retrieved with a single request. The request contains the </w:t>
      </w:r>
      <w:r>
        <w:t xml:space="preserve">resource of </w:t>
      </w:r>
      <w:r w:rsidRPr="006A7EE2">
        <w:t xml:space="preserve">UE's </w:t>
      </w:r>
      <w:r>
        <w:t>registrations</w:t>
      </w:r>
      <w:r w:rsidRPr="006A7EE2">
        <w:t>({</w:t>
      </w:r>
      <w:proofErr w:type="spellStart"/>
      <w:r w:rsidRPr="006A7EE2">
        <w:t>ueId</w:t>
      </w:r>
      <w:proofErr w:type="spellEnd"/>
      <w:r w:rsidRPr="006A7EE2">
        <w:t xml:space="preserve">}/registrations) and query parameters identifying the requested </w:t>
      </w:r>
      <w:r>
        <w:t>regi</w:t>
      </w:r>
      <w:r>
        <w:rPr>
          <w:rFonts w:hint="eastAsia"/>
          <w:lang w:eastAsia="zh-CN"/>
        </w:rPr>
        <w:t>s</w:t>
      </w:r>
      <w:r>
        <w:t xml:space="preserve">tration </w:t>
      </w:r>
      <w:r w:rsidRPr="006A7EE2">
        <w:t>data sets (in this example:</w:t>
      </w:r>
      <w:r>
        <w:t xml:space="preserve"> </w:t>
      </w:r>
      <w:r w:rsidRPr="006A7EE2">
        <w:t>?</w:t>
      </w:r>
      <w:r>
        <w:t>registration-</w:t>
      </w:r>
      <w:r w:rsidRPr="006A7EE2">
        <w:t>dataset-names=AM</w:t>
      </w:r>
      <w:r>
        <w:t>F_3GPP</w:t>
      </w:r>
      <w:r w:rsidRPr="006A7EE2">
        <w:t xml:space="preserve">, </w:t>
      </w:r>
      <w:r>
        <w:t>A</w:t>
      </w:r>
      <w:r w:rsidRPr="006A7EE2">
        <w:t>MF_</w:t>
      </w:r>
      <w:r>
        <w:t>NON_3GPP</w:t>
      </w:r>
      <w:r w:rsidRPr="006A7EE2">
        <w:t>).</w:t>
      </w:r>
    </w:p>
    <w:p w14:paraId="26528FAC" w14:textId="77777777" w:rsidR="005B7866" w:rsidRPr="006A7EE2" w:rsidRDefault="005B7866" w:rsidP="005B7866">
      <w:pPr>
        <w:pStyle w:val="TH"/>
      </w:pPr>
      <w:r w:rsidRPr="00B3056F">
        <w:object w:dxaOrig="8700" w:dyaOrig="2383" w14:anchorId="4F4C6A87">
          <v:shape id="_x0000_i1079" type="#_x0000_t75" style="width:433.5pt;height:118.85pt" o:ole="">
            <v:imagedata r:id="rId120" o:title=""/>
          </v:shape>
          <o:OLEObject Type="Embed" ProgID="Visio.Drawing.11" ShapeID="_x0000_i1079" DrawAspect="Content" ObjectID="_1685558797" r:id="rId121"/>
        </w:object>
      </w:r>
    </w:p>
    <w:p w14:paraId="485E8815" w14:textId="77777777" w:rsidR="005B7866" w:rsidRPr="006A7EE2" w:rsidRDefault="005B7866" w:rsidP="005B7866">
      <w:pPr>
        <w:pStyle w:val="TF"/>
        <w:rPr>
          <w:lang w:eastAsia="zh-CN"/>
        </w:rPr>
      </w:pPr>
      <w:r w:rsidRPr="006A7EE2">
        <w:t>Figure 5.</w:t>
      </w:r>
      <w:r>
        <w:rPr>
          <w:rFonts w:hint="eastAsia"/>
          <w:lang w:eastAsia="zh-CN"/>
        </w:rPr>
        <w:t>3</w:t>
      </w:r>
      <w:r w:rsidRPr="006A7EE2">
        <w:t>.2.</w:t>
      </w:r>
      <w:r>
        <w:rPr>
          <w:rFonts w:hint="eastAsia"/>
          <w:lang w:eastAsia="zh-CN"/>
        </w:rPr>
        <w:t>5</w:t>
      </w:r>
      <w:r w:rsidRPr="006A7EE2">
        <w:t>.</w:t>
      </w:r>
      <w:r>
        <w:t>10</w:t>
      </w:r>
      <w:r w:rsidRPr="006A7EE2">
        <w:t xml:space="preserve">-1: Retrieval of Multiple </w:t>
      </w:r>
      <w:r>
        <w:t xml:space="preserve">UE Registration </w:t>
      </w:r>
      <w:r w:rsidRPr="006A7EE2">
        <w:t>Data Sets</w:t>
      </w:r>
    </w:p>
    <w:p w14:paraId="6D977C38" w14:textId="77777777" w:rsidR="005B7866" w:rsidRPr="006A7EE2" w:rsidRDefault="005B7866" w:rsidP="005B7866">
      <w:pPr>
        <w:pStyle w:val="B1"/>
        <w:rPr>
          <w:lang w:eastAsia="zh-CN"/>
        </w:rPr>
      </w:pPr>
      <w:r w:rsidRPr="006A7EE2">
        <w:t>1.</w:t>
      </w:r>
      <w:r w:rsidRPr="006A7EE2">
        <w:tab/>
        <w:t xml:space="preserve">The </w:t>
      </w:r>
      <w:r w:rsidRPr="006A7EE2">
        <w:rPr>
          <w:rFonts w:hint="eastAsia"/>
          <w:lang w:eastAsia="zh-CN"/>
        </w:rPr>
        <w:t xml:space="preserve">NF Service Consumer (e.g. </w:t>
      </w:r>
      <w:r>
        <w:rPr>
          <w:lang w:eastAsia="zh-CN"/>
        </w:rPr>
        <w:t>HSS, NWDAF</w:t>
      </w:r>
      <w:r w:rsidRPr="006A7EE2">
        <w:rPr>
          <w:rFonts w:hint="eastAsia"/>
          <w:lang w:eastAsia="zh-CN"/>
        </w:rPr>
        <w:t>)</w:t>
      </w:r>
      <w:r w:rsidRPr="006A7EE2">
        <w:t xml:space="preserve"> sends a GET request to the resource representing the </w:t>
      </w:r>
      <w:r>
        <w:t>UE registrations</w:t>
      </w:r>
      <w:r w:rsidRPr="006A7EE2">
        <w:t xml:space="preserve">. Query parameters indicate the requested </w:t>
      </w:r>
      <w:r>
        <w:t xml:space="preserve">UE registration </w:t>
      </w:r>
      <w:r w:rsidRPr="006A7EE2">
        <w:t>data sets.</w:t>
      </w:r>
    </w:p>
    <w:p w14:paraId="67857471" w14:textId="77777777" w:rsidR="005B7866" w:rsidRPr="006A7EE2" w:rsidRDefault="005B7866" w:rsidP="005B7866">
      <w:pPr>
        <w:pStyle w:val="B1"/>
      </w:pPr>
      <w:r w:rsidRPr="006A7EE2">
        <w:t>2.</w:t>
      </w:r>
      <w:r w:rsidRPr="006A7EE2">
        <w:tab/>
        <w:t xml:space="preserve">The UDM responds with "200 OK" with the message body containing the requested </w:t>
      </w:r>
      <w:r>
        <w:t xml:space="preserve">UE registration </w:t>
      </w:r>
      <w:r w:rsidRPr="006A7EE2">
        <w:t>data sets.</w:t>
      </w:r>
    </w:p>
    <w:p w14:paraId="05D0F5E3" w14:textId="77777777" w:rsidR="005B7866" w:rsidRPr="006A7EE2" w:rsidRDefault="005B7866" w:rsidP="005B7866">
      <w:r w:rsidRPr="006A7EE2">
        <w:t>On failure, the appropriate HTTP status code indicating the error shall be returned and appropriate additional error information should be returned in the GET response body.</w:t>
      </w:r>
    </w:p>
    <w:p w14:paraId="3C75A8FB" w14:textId="77777777" w:rsidR="005B7866" w:rsidRPr="006A7EE2" w:rsidRDefault="005B7866" w:rsidP="005B7866">
      <w:pPr>
        <w:pStyle w:val="Heading5"/>
      </w:pPr>
      <w:bookmarkStart w:id="624" w:name="_Toc45027845"/>
      <w:bookmarkStart w:id="625" w:name="_Toc45028680"/>
      <w:bookmarkStart w:id="626" w:name="_Toc67681435"/>
      <w:bookmarkStart w:id="627" w:name="_Toc74944432"/>
      <w:r w:rsidRPr="006A7EE2">
        <w:t>5.3.2.5.</w:t>
      </w:r>
      <w:r>
        <w:t>11</w:t>
      </w:r>
      <w:r w:rsidRPr="006A7EE2">
        <w:tab/>
      </w:r>
      <w:r>
        <w:t xml:space="preserve">IP-SM-GW </w:t>
      </w:r>
      <w:r w:rsidRPr="006A7EE2">
        <w:t>Registration Information Retrieval</w:t>
      </w:r>
      <w:bookmarkEnd w:id="624"/>
      <w:bookmarkEnd w:id="625"/>
      <w:bookmarkEnd w:id="626"/>
      <w:bookmarkEnd w:id="627"/>
    </w:p>
    <w:p w14:paraId="08E082C6" w14:textId="77777777" w:rsidR="005B7866" w:rsidRPr="006A7EE2" w:rsidRDefault="005B7866" w:rsidP="005B7866">
      <w:r w:rsidRPr="006A7EE2">
        <w:t>Figure 5.3.2.5.</w:t>
      </w:r>
      <w:r>
        <w:t>11</w:t>
      </w:r>
      <w:r w:rsidRPr="006A7EE2">
        <w:t xml:space="preserve">-1 shows a scenario where the NF service consumer sends a request to the UDM to retrieve the UE's </w:t>
      </w:r>
      <w:r>
        <w:t xml:space="preserve">IP-SM-GW </w:t>
      </w:r>
      <w:r w:rsidRPr="006A7EE2">
        <w:t>Registration Information. The request contains the UE's identity (/{</w:t>
      </w:r>
      <w:proofErr w:type="spellStart"/>
      <w:r w:rsidRPr="006A7EE2">
        <w:t>ueId</w:t>
      </w:r>
      <w:proofErr w:type="spellEnd"/>
      <w:r w:rsidRPr="006A7EE2">
        <w:t>}) which shall be a SUPI.</w:t>
      </w:r>
    </w:p>
    <w:p w14:paraId="28059463" w14:textId="77777777" w:rsidR="005B7866" w:rsidRPr="006A7EE2" w:rsidRDefault="005B7866" w:rsidP="005B7866">
      <w:pPr>
        <w:pStyle w:val="TH"/>
      </w:pPr>
      <w:r w:rsidRPr="006A7EE2">
        <w:object w:dxaOrig="8700" w:dyaOrig="2383" w14:anchorId="419FA113">
          <v:shape id="_x0000_i1080" type="#_x0000_t75" style="width:433.5pt;height:118.85pt" o:ole="">
            <v:imagedata r:id="rId122" o:title=""/>
          </v:shape>
          <o:OLEObject Type="Embed" ProgID="Visio.Drawing.11" ShapeID="_x0000_i1080" DrawAspect="Content" ObjectID="_1685558798" r:id="rId123"/>
        </w:object>
      </w:r>
    </w:p>
    <w:p w14:paraId="791A651D" w14:textId="77777777" w:rsidR="005B7866" w:rsidRPr="006A7EE2" w:rsidRDefault="005B7866" w:rsidP="005B7866">
      <w:pPr>
        <w:pStyle w:val="TF"/>
      </w:pPr>
      <w:r w:rsidRPr="006A7EE2">
        <w:t>Figure 5.3.2.5.</w:t>
      </w:r>
      <w:r>
        <w:t>11</w:t>
      </w:r>
      <w:r w:rsidRPr="006A7EE2">
        <w:t xml:space="preserve">-1: Requesting a UE's </w:t>
      </w:r>
      <w:r>
        <w:t>IP-SM-GW</w:t>
      </w:r>
      <w:r w:rsidRPr="006A7EE2">
        <w:t xml:space="preserve"> Registration Information</w:t>
      </w:r>
    </w:p>
    <w:p w14:paraId="04A610DC" w14:textId="77777777" w:rsidR="005B7866" w:rsidRPr="006A7EE2" w:rsidRDefault="005B7866" w:rsidP="005B7866">
      <w:pPr>
        <w:pStyle w:val="B1"/>
      </w:pPr>
      <w:r w:rsidRPr="006A7EE2">
        <w:t>1.</w:t>
      </w:r>
      <w:r w:rsidRPr="006A7EE2">
        <w:tab/>
        <w:t xml:space="preserve">The NF service consumer sends a GET request to the resource representing the UE's </w:t>
      </w:r>
      <w:r>
        <w:t>IP-SM-GW</w:t>
      </w:r>
      <w:r w:rsidRPr="006A7EE2">
        <w:t xml:space="preserve"> registration information for 3GPP access.</w:t>
      </w:r>
    </w:p>
    <w:p w14:paraId="71E17D31" w14:textId="77777777" w:rsidR="005B7866" w:rsidRPr="006A7EE2" w:rsidRDefault="005B7866" w:rsidP="005B7866">
      <w:pPr>
        <w:pStyle w:val="B1"/>
      </w:pPr>
      <w:r w:rsidRPr="006A7EE2">
        <w:t>2.</w:t>
      </w:r>
      <w:r w:rsidRPr="006A7EE2">
        <w:tab/>
        <w:t xml:space="preserve">The UDM responds with "200 OK" with the message body containing the UE's </w:t>
      </w:r>
      <w:r>
        <w:t xml:space="preserve">IP-SM-GW </w:t>
      </w:r>
      <w:r w:rsidRPr="006A7EE2">
        <w:t>Registration.</w:t>
      </w:r>
    </w:p>
    <w:p w14:paraId="728CC69F" w14:textId="77777777" w:rsidR="005B7866" w:rsidRPr="006A7EE2" w:rsidRDefault="005B7866" w:rsidP="005B7866">
      <w:r w:rsidRPr="006A7EE2">
        <w:t>On failure, the appropriate HTTP status code indicating the error shall be returned and appropriate additional error information should be returned in the GET response body.</w:t>
      </w:r>
    </w:p>
    <w:p w14:paraId="1DACAB7D" w14:textId="77777777" w:rsidR="005B7866" w:rsidRPr="00B3056F" w:rsidRDefault="005B7866" w:rsidP="005B7866">
      <w:pPr>
        <w:pStyle w:val="Heading4"/>
      </w:pPr>
      <w:bookmarkStart w:id="628" w:name="_Toc45027846"/>
      <w:bookmarkStart w:id="629" w:name="_Toc45028681"/>
      <w:bookmarkStart w:id="630" w:name="_Toc67681436"/>
      <w:bookmarkStart w:id="631" w:name="_Toc74944433"/>
      <w:r w:rsidRPr="00B3056F">
        <w:t>5.3.2.6</w:t>
      </w:r>
      <w:r w:rsidRPr="00B3056F">
        <w:tab/>
        <w:t>Update</w:t>
      </w:r>
      <w:bookmarkEnd w:id="611"/>
      <w:bookmarkEnd w:id="612"/>
      <w:bookmarkEnd w:id="622"/>
      <w:bookmarkEnd w:id="628"/>
      <w:bookmarkEnd w:id="629"/>
      <w:bookmarkEnd w:id="630"/>
      <w:bookmarkEnd w:id="631"/>
    </w:p>
    <w:p w14:paraId="043B9947" w14:textId="77777777" w:rsidR="005B7866" w:rsidRPr="00B3056F" w:rsidRDefault="005B7866" w:rsidP="005B7866">
      <w:pPr>
        <w:pStyle w:val="Heading5"/>
      </w:pPr>
      <w:bookmarkStart w:id="632" w:name="_Toc11338410"/>
      <w:bookmarkStart w:id="633" w:name="_Toc27585018"/>
      <w:bookmarkStart w:id="634" w:name="_Toc36456964"/>
      <w:bookmarkStart w:id="635" w:name="_Toc45027847"/>
      <w:bookmarkStart w:id="636" w:name="_Toc45028682"/>
      <w:bookmarkStart w:id="637" w:name="_Toc67681437"/>
      <w:bookmarkStart w:id="638" w:name="_Toc74944434"/>
      <w:r w:rsidRPr="00B3056F">
        <w:t>5.3.2.6.1</w:t>
      </w:r>
      <w:r w:rsidRPr="00B3056F">
        <w:tab/>
        <w:t>General</w:t>
      </w:r>
      <w:bookmarkEnd w:id="632"/>
      <w:bookmarkEnd w:id="633"/>
      <w:bookmarkEnd w:id="634"/>
      <w:bookmarkEnd w:id="635"/>
      <w:bookmarkEnd w:id="636"/>
      <w:bookmarkEnd w:id="637"/>
      <w:bookmarkEnd w:id="638"/>
    </w:p>
    <w:p w14:paraId="7D73FB7A" w14:textId="77777777" w:rsidR="005B7866" w:rsidRPr="00B3056F" w:rsidRDefault="005B7866" w:rsidP="005B7866">
      <w:r w:rsidRPr="00B3056F">
        <w:t>The following procedures using the Update service operation are supported:</w:t>
      </w:r>
    </w:p>
    <w:p w14:paraId="65836A7C" w14:textId="77777777" w:rsidR="005B7866" w:rsidRPr="00B3056F" w:rsidRDefault="005B7866" w:rsidP="005B7866">
      <w:pPr>
        <w:pStyle w:val="B1"/>
      </w:pPr>
      <w:r w:rsidRPr="00B3056F">
        <w:t>-</w:t>
      </w:r>
      <w:r w:rsidRPr="00B3056F">
        <w:tab/>
        <w:t>Update a parameter (e.g. PEI</w:t>
      </w:r>
      <w:r w:rsidRPr="00B3056F">
        <w:rPr>
          <w:rFonts w:hint="eastAsia"/>
          <w:lang w:eastAsia="zh-CN"/>
        </w:rPr>
        <w:t>, EPS Interworking Info, etc</w:t>
      </w:r>
      <w:r w:rsidRPr="00B3056F">
        <w:t>) in the AMF registration for 3GPP access</w:t>
      </w:r>
    </w:p>
    <w:p w14:paraId="7D98F7ED" w14:textId="77777777" w:rsidR="005B7866" w:rsidRPr="00B3056F" w:rsidRDefault="005B7866" w:rsidP="005B7866">
      <w:pPr>
        <w:pStyle w:val="B1"/>
      </w:pPr>
      <w:r w:rsidRPr="00B3056F">
        <w:lastRenderedPageBreak/>
        <w:t>-</w:t>
      </w:r>
      <w:r w:rsidRPr="00B3056F">
        <w:tab/>
        <w:t>Update a parameter (</w:t>
      </w:r>
      <w:proofErr w:type="spellStart"/>
      <w:r w:rsidRPr="00B3056F">
        <w:t>e.g.PEI</w:t>
      </w:r>
      <w:proofErr w:type="spellEnd"/>
      <w:r w:rsidRPr="00B3056F">
        <w:t>) in the AMF registration for non-3GPP access</w:t>
      </w:r>
    </w:p>
    <w:p w14:paraId="706C39FA" w14:textId="77777777" w:rsidR="005B7866" w:rsidRPr="00B3056F" w:rsidRDefault="005B7866" w:rsidP="005B7866">
      <w:pPr>
        <w:pStyle w:val="Heading5"/>
      </w:pPr>
      <w:bookmarkStart w:id="639" w:name="_Toc11338411"/>
      <w:bookmarkStart w:id="640" w:name="_Toc27585019"/>
      <w:bookmarkStart w:id="641" w:name="_Toc36456965"/>
      <w:bookmarkStart w:id="642" w:name="_Toc45027848"/>
      <w:bookmarkStart w:id="643" w:name="_Toc45028683"/>
      <w:bookmarkStart w:id="644" w:name="_Toc67681438"/>
      <w:bookmarkStart w:id="645" w:name="_Toc74944435"/>
      <w:r w:rsidRPr="00B3056F">
        <w:t>5.3.2.6.2</w:t>
      </w:r>
      <w:r w:rsidRPr="00B3056F">
        <w:tab/>
        <w:t>Update A Parameter (e.g. PEI) in the AMF Registration For 3GPP Access</w:t>
      </w:r>
      <w:bookmarkEnd w:id="639"/>
      <w:bookmarkEnd w:id="640"/>
      <w:bookmarkEnd w:id="641"/>
      <w:bookmarkEnd w:id="642"/>
      <w:bookmarkEnd w:id="643"/>
      <w:bookmarkEnd w:id="644"/>
      <w:bookmarkEnd w:id="645"/>
    </w:p>
    <w:p w14:paraId="02F927D5" w14:textId="77777777" w:rsidR="005B7866" w:rsidRPr="00B3056F" w:rsidRDefault="005B7866" w:rsidP="005B7866">
      <w:r w:rsidRPr="00B3056F">
        <w:t>Figure 5.3.2.6.2-1 shows a scenario where the AMF sends a request to the UDM to update a parameter within the Amf3GppAccessRegistration resource. The request contains the UE's identity (/{</w:t>
      </w:r>
      <w:proofErr w:type="spellStart"/>
      <w:r w:rsidRPr="00B3056F">
        <w:t>ueId</w:t>
      </w:r>
      <w:proofErr w:type="spellEnd"/>
      <w:r w:rsidRPr="00B3056F">
        <w:t>}) which shall be a SUPI and an instruction to modify a parameter (e.g. PEI).</w:t>
      </w:r>
    </w:p>
    <w:p w14:paraId="2B79BB2C" w14:textId="77777777" w:rsidR="005B7866" w:rsidRPr="00B3056F" w:rsidRDefault="005B7866" w:rsidP="005B7866">
      <w:pPr>
        <w:pStyle w:val="TH"/>
      </w:pPr>
      <w:r w:rsidRPr="00B3056F">
        <w:object w:dxaOrig="8714" w:dyaOrig="2144" w14:anchorId="23F31C30">
          <v:shape id="_x0000_i1081" type="#_x0000_t75" style="width:435pt;height:107.25pt" o:ole="">
            <v:imagedata r:id="rId124" o:title=""/>
          </v:shape>
          <o:OLEObject Type="Embed" ProgID="Visio.Drawing.11" ShapeID="_x0000_i1081" DrawAspect="Content" ObjectID="_1685558799" r:id="rId125"/>
        </w:object>
      </w:r>
    </w:p>
    <w:p w14:paraId="780E4194" w14:textId="77777777" w:rsidR="005B7866" w:rsidRPr="00B3056F" w:rsidRDefault="005B7866" w:rsidP="005B7866">
      <w:pPr>
        <w:pStyle w:val="TF"/>
      </w:pPr>
      <w:r w:rsidRPr="00B3056F">
        <w:t>Figure 5.3.2.6.2-1: AMF registration parameter update for 3GPP access</w:t>
      </w:r>
    </w:p>
    <w:p w14:paraId="55F6BD41" w14:textId="77777777" w:rsidR="005B7866" w:rsidRPr="00B3056F" w:rsidRDefault="005B7866" w:rsidP="005B7866">
      <w:pPr>
        <w:pStyle w:val="B1"/>
      </w:pPr>
      <w:r w:rsidRPr="00B3056F">
        <w:t>1.</w:t>
      </w:r>
      <w:r w:rsidRPr="00B3056F">
        <w:tab/>
        <w:t>The AMF sends a PATCH request to the resource representing the UE's AMF registration for 3GPP access.</w:t>
      </w:r>
    </w:p>
    <w:p w14:paraId="75C7556E" w14:textId="77777777" w:rsidR="005B7866" w:rsidRPr="00B3056F" w:rsidRDefault="005B7866" w:rsidP="005B7866">
      <w:pPr>
        <w:pStyle w:val="B1"/>
      </w:pPr>
      <w:r w:rsidRPr="00B3056F">
        <w:t>2a.</w:t>
      </w:r>
      <w:r w:rsidRPr="00B3056F">
        <w:tab/>
        <w:t>On success, the UDM responds with "204 No Content".</w:t>
      </w:r>
    </w:p>
    <w:p w14:paraId="7B254F99" w14:textId="77777777" w:rsidR="005B7866" w:rsidRPr="00B3056F" w:rsidRDefault="005B7866" w:rsidP="005B7866">
      <w:pPr>
        <w:pStyle w:val="B1"/>
      </w:pPr>
      <w:r w:rsidRPr="00B3056F">
        <w:t>2b.</w:t>
      </w:r>
      <w:r w:rsidRPr="00B3056F">
        <w:tab/>
        <w:t>If the resource does not exist e.g. the UE is not registered yet, HTTP status code "404 Not Found" should be returned including additional error information in the response body (in the "</w:t>
      </w:r>
      <w:proofErr w:type="spellStart"/>
      <w:r w:rsidRPr="00B3056F">
        <w:t>ProblemDetails</w:t>
      </w:r>
      <w:proofErr w:type="spellEnd"/>
      <w:r w:rsidRPr="00B3056F">
        <w:t>" element).</w:t>
      </w:r>
    </w:p>
    <w:p w14:paraId="616B9D7C" w14:textId="77777777" w:rsidR="005B7866" w:rsidRPr="00B3056F" w:rsidRDefault="005B7866" w:rsidP="005B7866">
      <w:pPr>
        <w:pStyle w:val="B1"/>
      </w:pPr>
      <w:r w:rsidRPr="00B3056F">
        <w:t>2c.</w:t>
      </w:r>
      <w:r w:rsidRPr="00B3056F">
        <w:tab/>
        <w:t xml:space="preserve">If the resource exists, but the requesting AMF is not the one currently registered for the UE, HTTP status code "422 </w:t>
      </w:r>
      <w:proofErr w:type="spellStart"/>
      <w:r w:rsidRPr="00B3056F">
        <w:t>Unprocessable</w:t>
      </w:r>
      <w:proofErr w:type="spellEnd"/>
      <w:r w:rsidRPr="00B3056F">
        <w:t xml:space="preserve"> Request" should be returned including additional error information in the response body (in the "</w:t>
      </w:r>
      <w:proofErr w:type="spellStart"/>
      <w:r w:rsidRPr="00B3056F">
        <w:t>ProblemDetails</w:t>
      </w:r>
      <w:proofErr w:type="spellEnd"/>
      <w:r w:rsidRPr="00B3056F">
        <w:t>" element).</w:t>
      </w:r>
    </w:p>
    <w:p w14:paraId="78859674" w14:textId="77777777" w:rsidR="005B7866" w:rsidRPr="00B3056F" w:rsidRDefault="005B7866" w:rsidP="005B7866">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37E9DC5F" w14:textId="77777777" w:rsidR="005B7866" w:rsidRPr="00B3056F" w:rsidRDefault="005B7866" w:rsidP="005B7866">
      <w:pPr>
        <w:pStyle w:val="B1"/>
      </w:pPr>
    </w:p>
    <w:p w14:paraId="21B808A6" w14:textId="77777777" w:rsidR="005B7866" w:rsidRPr="00B3056F" w:rsidRDefault="005B7866" w:rsidP="005B7866">
      <w:pPr>
        <w:pStyle w:val="Heading5"/>
      </w:pPr>
      <w:bookmarkStart w:id="646" w:name="_Toc11338412"/>
      <w:bookmarkStart w:id="647" w:name="_Toc27585020"/>
      <w:bookmarkStart w:id="648" w:name="_Toc36456966"/>
      <w:bookmarkStart w:id="649" w:name="_Toc45027849"/>
      <w:bookmarkStart w:id="650" w:name="_Toc45028684"/>
      <w:bookmarkStart w:id="651" w:name="_Toc67681439"/>
      <w:bookmarkStart w:id="652" w:name="_Toc74944436"/>
      <w:r w:rsidRPr="00B3056F">
        <w:t>5.3.2.6.3</w:t>
      </w:r>
      <w:r w:rsidRPr="00B3056F">
        <w:tab/>
        <w:t>Update A Parameter (e.g. PEI) in the AMF Registration For Non 3GPP Access</w:t>
      </w:r>
      <w:bookmarkEnd w:id="646"/>
      <w:bookmarkEnd w:id="647"/>
      <w:bookmarkEnd w:id="648"/>
      <w:bookmarkEnd w:id="649"/>
      <w:bookmarkEnd w:id="650"/>
      <w:bookmarkEnd w:id="651"/>
      <w:bookmarkEnd w:id="652"/>
    </w:p>
    <w:p w14:paraId="2C307D81" w14:textId="77777777" w:rsidR="005B7866" w:rsidRPr="00B3056F" w:rsidRDefault="005B7866" w:rsidP="005B7866">
      <w:r w:rsidRPr="00B3056F">
        <w:t>Figure 5.3.2.6.3-1 shows a scenario where the AMF sends a request to the UDM to update a parameter within the AmfNon3GppAccessRegistration resource. The request contains the UE's identity (/{</w:t>
      </w:r>
      <w:proofErr w:type="spellStart"/>
      <w:r w:rsidRPr="00B3056F">
        <w:t>ueId</w:t>
      </w:r>
      <w:proofErr w:type="spellEnd"/>
      <w:r w:rsidRPr="00B3056F">
        <w:t>}) which shall be a SUPI and an instruction to modify a parameter (e.g. PEI).</w:t>
      </w:r>
    </w:p>
    <w:p w14:paraId="5B4B965A" w14:textId="77777777" w:rsidR="005B7866" w:rsidRPr="00B3056F" w:rsidRDefault="005B7866" w:rsidP="005B7866">
      <w:pPr>
        <w:pStyle w:val="TH"/>
      </w:pPr>
      <w:r w:rsidRPr="00B3056F">
        <w:object w:dxaOrig="8714" w:dyaOrig="2144" w14:anchorId="408D1F73">
          <v:shape id="_x0000_i1082" type="#_x0000_t75" style="width:435pt;height:107.25pt" o:ole="">
            <v:imagedata r:id="rId126" o:title=""/>
          </v:shape>
          <o:OLEObject Type="Embed" ProgID="Visio.Drawing.11" ShapeID="_x0000_i1082" DrawAspect="Content" ObjectID="_1685558800" r:id="rId127"/>
        </w:object>
      </w:r>
    </w:p>
    <w:p w14:paraId="7DD3E863" w14:textId="77777777" w:rsidR="005B7866" w:rsidRPr="00B3056F" w:rsidRDefault="005B7866" w:rsidP="005B7866">
      <w:pPr>
        <w:pStyle w:val="TF"/>
      </w:pPr>
      <w:r w:rsidRPr="00B3056F">
        <w:t>Figure 5.3.2.6.3-1: AMF registration parameter update for non-3GPP access</w:t>
      </w:r>
    </w:p>
    <w:p w14:paraId="45871B2C" w14:textId="77777777" w:rsidR="005B7866" w:rsidRPr="00B3056F" w:rsidRDefault="005B7866" w:rsidP="005B7866">
      <w:pPr>
        <w:pStyle w:val="B1"/>
      </w:pPr>
      <w:r w:rsidRPr="00B3056F">
        <w:t>1.</w:t>
      </w:r>
      <w:r w:rsidRPr="00B3056F">
        <w:tab/>
        <w:t>The AMF sends a PATCH request to the resource representing the UE's AMF registration for non-3GPP access.</w:t>
      </w:r>
    </w:p>
    <w:p w14:paraId="6B2A2E8A" w14:textId="77777777" w:rsidR="005B7866" w:rsidRPr="00B3056F" w:rsidRDefault="005B7866" w:rsidP="005B7866">
      <w:pPr>
        <w:pStyle w:val="B1"/>
      </w:pPr>
      <w:r w:rsidRPr="00B3056F">
        <w:t>2a.</w:t>
      </w:r>
      <w:r w:rsidRPr="00B3056F">
        <w:tab/>
        <w:t>On success, the UDM responds with "204 No Content".</w:t>
      </w:r>
    </w:p>
    <w:p w14:paraId="4C484FE1" w14:textId="77777777" w:rsidR="005B7866" w:rsidRPr="00B3056F" w:rsidRDefault="005B7866" w:rsidP="005B7866">
      <w:pPr>
        <w:pStyle w:val="B1"/>
      </w:pPr>
      <w:r w:rsidRPr="00B3056F">
        <w:t>2b.</w:t>
      </w:r>
      <w:r w:rsidRPr="00B3056F">
        <w:tab/>
        <w:t>If the resource does not exist e.g. the UE is not registered yet, HTTP status code "404 Not Found" should be returned including additional error information in the response body (in the "</w:t>
      </w:r>
      <w:proofErr w:type="spellStart"/>
      <w:r w:rsidRPr="00B3056F">
        <w:t>ProblemDetails</w:t>
      </w:r>
      <w:proofErr w:type="spellEnd"/>
      <w:r w:rsidRPr="00B3056F">
        <w:t>" element).</w:t>
      </w:r>
    </w:p>
    <w:p w14:paraId="0D2D4C60" w14:textId="77777777" w:rsidR="005B7866" w:rsidRPr="00B3056F" w:rsidRDefault="005B7866" w:rsidP="005B7866">
      <w:pPr>
        <w:pStyle w:val="B1"/>
      </w:pPr>
      <w:r w:rsidRPr="00B3056F">
        <w:lastRenderedPageBreak/>
        <w:t>2c.</w:t>
      </w:r>
      <w:r w:rsidRPr="00B3056F">
        <w:tab/>
        <w:t xml:space="preserve">If the resource exists, but the requesting AMF is not the one currently registered for the UE, HTTP status code "422 </w:t>
      </w:r>
      <w:proofErr w:type="spellStart"/>
      <w:r w:rsidRPr="00B3056F">
        <w:t>Unprocessable</w:t>
      </w:r>
      <w:proofErr w:type="spellEnd"/>
      <w:r w:rsidRPr="00B3056F">
        <w:t xml:space="preserve"> Request" should be returned including additional error information in the response body (in the "</w:t>
      </w:r>
      <w:proofErr w:type="spellStart"/>
      <w:r w:rsidRPr="00B3056F">
        <w:t>ProblemDetails</w:t>
      </w:r>
      <w:proofErr w:type="spellEnd"/>
      <w:r w:rsidRPr="00B3056F">
        <w:t>" element).</w:t>
      </w:r>
    </w:p>
    <w:p w14:paraId="1DD7A5FD" w14:textId="77777777" w:rsidR="005B7866" w:rsidRPr="00B3056F" w:rsidRDefault="005B7866" w:rsidP="005B7866">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7507ADB4" w14:textId="77777777" w:rsidR="005B7866" w:rsidRPr="00B3056F" w:rsidRDefault="005B7866" w:rsidP="005B7866">
      <w:pPr>
        <w:pStyle w:val="B1"/>
      </w:pPr>
    </w:p>
    <w:p w14:paraId="429FC794" w14:textId="77777777" w:rsidR="005B7866" w:rsidRPr="00B3056F" w:rsidRDefault="005B7866" w:rsidP="005B7866">
      <w:pPr>
        <w:pStyle w:val="Heading4"/>
      </w:pPr>
      <w:bookmarkStart w:id="653" w:name="_Toc11338413"/>
      <w:bookmarkStart w:id="654" w:name="_Toc27585021"/>
      <w:bookmarkStart w:id="655" w:name="_Toc36456967"/>
      <w:bookmarkStart w:id="656" w:name="_Toc45027850"/>
      <w:bookmarkStart w:id="657" w:name="_Toc45028685"/>
      <w:bookmarkStart w:id="658" w:name="_Toc67681440"/>
      <w:bookmarkStart w:id="659" w:name="_Toc74944437"/>
      <w:r w:rsidRPr="00B3056F">
        <w:t>5.3.2.7</w:t>
      </w:r>
      <w:r w:rsidRPr="00B3056F">
        <w:tab/>
        <w:t>P-CSCF-</w:t>
      </w:r>
      <w:proofErr w:type="spellStart"/>
      <w:r w:rsidRPr="00B3056F">
        <w:t>RestorationNotification</w:t>
      </w:r>
      <w:bookmarkEnd w:id="653"/>
      <w:bookmarkEnd w:id="654"/>
      <w:bookmarkEnd w:id="655"/>
      <w:bookmarkEnd w:id="656"/>
      <w:bookmarkEnd w:id="657"/>
      <w:bookmarkEnd w:id="658"/>
      <w:bookmarkEnd w:id="659"/>
      <w:proofErr w:type="spellEnd"/>
    </w:p>
    <w:p w14:paraId="06B855E8" w14:textId="77777777" w:rsidR="005B7866" w:rsidRPr="00B3056F" w:rsidRDefault="005B7866" w:rsidP="005B7866">
      <w:pPr>
        <w:pStyle w:val="Heading5"/>
      </w:pPr>
      <w:bookmarkStart w:id="660" w:name="_Toc11338414"/>
      <w:bookmarkStart w:id="661" w:name="_Toc27585022"/>
      <w:bookmarkStart w:id="662" w:name="_Toc36456968"/>
      <w:bookmarkStart w:id="663" w:name="_Toc45027851"/>
      <w:bookmarkStart w:id="664" w:name="_Toc45028686"/>
      <w:bookmarkStart w:id="665" w:name="_Toc67681441"/>
      <w:bookmarkStart w:id="666" w:name="_Toc74944438"/>
      <w:r w:rsidRPr="00B3056F">
        <w:t>5.3.2.7.1</w:t>
      </w:r>
      <w:r w:rsidRPr="00B3056F">
        <w:tab/>
        <w:t>General</w:t>
      </w:r>
      <w:bookmarkEnd w:id="660"/>
      <w:bookmarkEnd w:id="661"/>
      <w:bookmarkEnd w:id="662"/>
      <w:bookmarkEnd w:id="663"/>
      <w:bookmarkEnd w:id="664"/>
      <w:bookmarkEnd w:id="665"/>
      <w:bookmarkEnd w:id="666"/>
    </w:p>
    <w:p w14:paraId="68C4504A" w14:textId="77777777" w:rsidR="005B7866" w:rsidRPr="00B3056F" w:rsidRDefault="005B7866" w:rsidP="005B7866">
      <w:r w:rsidRPr="00B3056F">
        <w:t>The following procedure using the P-CSCF-</w:t>
      </w:r>
      <w:proofErr w:type="spellStart"/>
      <w:r w:rsidRPr="00B3056F">
        <w:t>RestorationNotification</w:t>
      </w:r>
      <w:proofErr w:type="spellEnd"/>
      <w:r w:rsidRPr="00B3056F">
        <w:t xml:space="preserve"> service operation is supported:</w:t>
      </w:r>
    </w:p>
    <w:p w14:paraId="4E490AC3" w14:textId="77777777" w:rsidR="005B7866" w:rsidRPr="00B3056F" w:rsidRDefault="005B7866" w:rsidP="005B7866">
      <w:pPr>
        <w:pStyle w:val="B1"/>
      </w:pPr>
      <w:r w:rsidRPr="00B3056F">
        <w:t>-</w:t>
      </w:r>
      <w:r w:rsidRPr="00B3056F">
        <w:tab/>
        <w:t>UDM initiated P-CSCF-Restoration</w:t>
      </w:r>
    </w:p>
    <w:p w14:paraId="632EB98C" w14:textId="77777777" w:rsidR="005B7866" w:rsidRPr="00B3056F" w:rsidRDefault="005B7866" w:rsidP="005B7866">
      <w:pPr>
        <w:pStyle w:val="Heading5"/>
      </w:pPr>
      <w:bookmarkStart w:id="667" w:name="_Toc11338415"/>
      <w:bookmarkStart w:id="668" w:name="_Toc27585023"/>
      <w:bookmarkStart w:id="669" w:name="_Toc36456969"/>
      <w:bookmarkStart w:id="670" w:name="_Toc45027852"/>
      <w:bookmarkStart w:id="671" w:name="_Toc45028687"/>
      <w:bookmarkStart w:id="672" w:name="_Toc67681442"/>
      <w:bookmarkStart w:id="673" w:name="_Toc74944439"/>
      <w:r w:rsidRPr="00B3056F">
        <w:t>5.3.2.7.2</w:t>
      </w:r>
      <w:r w:rsidRPr="00B3056F">
        <w:tab/>
        <w:t>UDM initiated P-CSCF-Restoration</w:t>
      </w:r>
      <w:bookmarkEnd w:id="667"/>
      <w:bookmarkEnd w:id="668"/>
      <w:bookmarkEnd w:id="669"/>
      <w:bookmarkEnd w:id="670"/>
      <w:bookmarkEnd w:id="671"/>
      <w:bookmarkEnd w:id="672"/>
      <w:bookmarkEnd w:id="673"/>
    </w:p>
    <w:p w14:paraId="1291207B" w14:textId="1F10809A" w:rsidR="005B7866" w:rsidRPr="00B3056F" w:rsidRDefault="005B7866" w:rsidP="005B7866">
      <w:r w:rsidRPr="00B3056F">
        <w:t xml:space="preserve">Figure 5.3.2.7.2-1 shows a scenario where the UDM notifies the registered AMF or SMF about the need for P-CSCF restoration. The request contains the </w:t>
      </w:r>
      <w:proofErr w:type="spellStart"/>
      <w:r w:rsidR="00B539B1">
        <w:rPr>
          <w:lang w:val="en-US"/>
        </w:rPr>
        <w:t>pcscfRestorationCallbackUri</w:t>
      </w:r>
      <w:proofErr w:type="spellEnd"/>
      <w:r w:rsidRPr="00B3056F">
        <w:t xml:space="preserve"> URI for P-CSCF restoration as received by the UDM during registration, and P-CSCF Restoration Indication.</w:t>
      </w:r>
    </w:p>
    <w:p w14:paraId="6497C262" w14:textId="5722646B" w:rsidR="005B7866" w:rsidRPr="00B3056F" w:rsidRDefault="00B539B1" w:rsidP="005B7866">
      <w:pPr>
        <w:pStyle w:val="TH"/>
      </w:pPr>
      <w:r w:rsidRPr="00B3056F">
        <w:object w:dxaOrig="8701" w:dyaOrig="2317" w14:anchorId="3BF7717D">
          <v:shape id="_x0000_i1083" type="#_x0000_t75" style="width:434pt;height:116.8pt" o:ole="">
            <v:imagedata r:id="rId128" o:title=""/>
          </v:shape>
          <o:OLEObject Type="Embed" ProgID="Visio.Drawing.11" ShapeID="_x0000_i1083" DrawAspect="Content" ObjectID="_1685558801" r:id="rId129"/>
        </w:object>
      </w:r>
    </w:p>
    <w:p w14:paraId="2D09102E" w14:textId="77777777" w:rsidR="005B7866" w:rsidRPr="00B3056F" w:rsidRDefault="005B7866" w:rsidP="005B7866">
      <w:pPr>
        <w:pStyle w:val="TF"/>
      </w:pPr>
      <w:r w:rsidRPr="00B3056F">
        <w:t>Figure 5.3.2.7.2-1: UDM initiated P-CSCF Restoration</w:t>
      </w:r>
    </w:p>
    <w:p w14:paraId="4FBE81BD" w14:textId="5D7339DB" w:rsidR="005B7866" w:rsidRPr="00B3056F" w:rsidRDefault="005B7866" w:rsidP="005B7866">
      <w:pPr>
        <w:pStyle w:val="B1"/>
      </w:pPr>
      <w:r w:rsidRPr="00B3056F">
        <w:t>1.</w:t>
      </w:r>
      <w:r w:rsidRPr="00B3056F">
        <w:tab/>
        <w:t xml:space="preserve">The UDM sends a POST request to the </w:t>
      </w:r>
      <w:proofErr w:type="spellStart"/>
      <w:r w:rsidR="00B539B1">
        <w:rPr>
          <w:lang w:val="en-US"/>
        </w:rPr>
        <w:t>pcscfRestorationCallbackUri</w:t>
      </w:r>
      <w:proofErr w:type="spellEnd"/>
      <w:r w:rsidRPr="00B3056F">
        <w:t xml:space="preserve"> as provided by the NF service consumer during the registration.</w:t>
      </w:r>
    </w:p>
    <w:p w14:paraId="5A83FF02" w14:textId="77777777" w:rsidR="005B7866" w:rsidRPr="00B3056F" w:rsidRDefault="005B7866" w:rsidP="005B7866">
      <w:pPr>
        <w:pStyle w:val="B1"/>
      </w:pPr>
      <w:r w:rsidRPr="00B3056F">
        <w:t>2.</w:t>
      </w:r>
      <w:r w:rsidRPr="00B3056F">
        <w:tab/>
        <w:t>The AMF or SMF responds with "204 No Content".</w:t>
      </w:r>
    </w:p>
    <w:p w14:paraId="14DAD748" w14:textId="77777777" w:rsidR="005B7866" w:rsidRPr="00B3056F" w:rsidRDefault="005B7866" w:rsidP="005B7866">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2A8199AF" w14:textId="77777777" w:rsidR="005B7866" w:rsidRPr="00B3056F" w:rsidRDefault="005B7866" w:rsidP="005B7866">
      <w:pPr>
        <w:pStyle w:val="B1"/>
      </w:pPr>
    </w:p>
    <w:p w14:paraId="48F18EB6" w14:textId="77777777" w:rsidR="005B7866" w:rsidRPr="00B3056F" w:rsidRDefault="005B7866" w:rsidP="005B7866">
      <w:pPr>
        <w:pStyle w:val="Heading4"/>
      </w:pPr>
      <w:bookmarkStart w:id="674" w:name="_Toc27585024"/>
      <w:bookmarkStart w:id="675" w:name="_Toc36456970"/>
      <w:bookmarkStart w:id="676" w:name="_Toc45027853"/>
      <w:bookmarkStart w:id="677" w:name="_Toc45028688"/>
      <w:bookmarkStart w:id="678" w:name="_Toc67681443"/>
      <w:bookmarkStart w:id="679" w:name="_Toc11338416"/>
      <w:bookmarkStart w:id="680" w:name="_Toc74944440"/>
      <w:r w:rsidRPr="00B3056F">
        <w:t>5.3.2.8</w:t>
      </w:r>
      <w:r w:rsidRPr="00B3056F">
        <w:tab/>
        <w:t>P-CSCF-</w:t>
      </w:r>
      <w:proofErr w:type="spellStart"/>
      <w:r w:rsidRPr="00B3056F">
        <w:t>RestorationTrigger</w:t>
      </w:r>
      <w:bookmarkEnd w:id="674"/>
      <w:bookmarkEnd w:id="675"/>
      <w:bookmarkEnd w:id="676"/>
      <w:bookmarkEnd w:id="677"/>
      <w:bookmarkEnd w:id="678"/>
      <w:bookmarkEnd w:id="680"/>
      <w:proofErr w:type="spellEnd"/>
    </w:p>
    <w:p w14:paraId="75FCC889" w14:textId="77777777" w:rsidR="005B7866" w:rsidRPr="00B3056F" w:rsidRDefault="005B7866" w:rsidP="005B7866">
      <w:pPr>
        <w:pStyle w:val="Heading5"/>
      </w:pPr>
      <w:bookmarkStart w:id="681" w:name="_Toc27585025"/>
      <w:bookmarkStart w:id="682" w:name="_Toc36456971"/>
      <w:bookmarkStart w:id="683" w:name="_Toc45027854"/>
      <w:bookmarkStart w:id="684" w:name="_Toc45028689"/>
      <w:bookmarkStart w:id="685" w:name="_Toc67681444"/>
      <w:bookmarkStart w:id="686" w:name="_Toc74944441"/>
      <w:r w:rsidRPr="00B3056F">
        <w:t>5.3.2.8.1</w:t>
      </w:r>
      <w:r w:rsidRPr="00B3056F">
        <w:tab/>
        <w:t>General</w:t>
      </w:r>
      <w:bookmarkEnd w:id="681"/>
      <w:bookmarkEnd w:id="682"/>
      <w:bookmarkEnd w:id="683"/>
      <w:bookmarkEnd w:id="684"/>
      <w:bookmarkEnd w:id="685"/>
      <w:bookmarkEnd w:id="686"/>
    </w:p>
    <w:p w14:paraId="7DA62999" w14:textId="77777777" w:rsidR="005B7866" w:rsidRPr="00B3056F" w:rsidRDefault="005B7866" w:rsidP="005B7866">
      <w:r w:rsidRPr="00B3056F">
        <w:t>The following procedure using the P-CSCF-</w:t>
      </w:r>
      <w:proofErr w:type="spellStart"/>
      <w:r w:rsidRPr="00B3056F">
        <w:t>RestorationTrigger</w:t>
      </w:r>
      <w:proofErr w:type="spellEnd"/>
      <w:r w:rsidRPr="00B3056F">
        <w:t xml:space="preserve"> service operation is supported:</w:t>
      </w:r>
    </w:p>
    <w:p w14:paraId="6A96E045" w14:textId="77777777" w:rsidR="005B7866" w:rsidRPr="00B3056F" w:rsidRDefault="005B7866" w:rsidP="005B7866">
      <w:pPr>
        <w:pStyle w:val="B1"/>
      </w:pPr>
      <w:r w:rsidRPr="00B3056F">
        <w:t>-</w:t>
      </w:r>
      <w:r w:rsidRPr="00B3056F">
        <w:tab/>
        <w:t>P-CSCF-</w:t>
      </w:r>
      <w:proofErr w:type="spellStart"/>
      <w:r w:rsidRPr="00B3056F">
        <w:t>RestorationTrigger</w:t>
      </w:r>
      <w:proofErr w:type="spellEnd"/>
    </w:p>
    <w:p w14:paraId="3926A37D" w14:textId="77777777" w:rsidR="005B7866" w:rsidRPr="00B3056F" w:rsidRDefault="005B7866" w:rsidP="005B7866">
      <w:pPr>
        <w:pStyle w:val="Heading5"/>
      </w:pPr>
      <w:bookmarkStart w:id="687" w:name="_Toc27585026"/>
      <w:bookmarkStart w:id="688" w:name="_Toc36456972"/>
      <w:bookmarkStart w:id="689" w:name="_Toc45027855"/>
      <w:bookmarkStart w:id="690" w:name="_Toc45028690"/>
      <w:bookmarkStart w:id="691" w:name="_Toc67681445"/>
      <w:bookmarkStart w:id="692" w:name="_Toc74944442"/>
      <w:r w:rsidRPr="00B3056F">
        <w:t>5.3.2.8.2</w:t>
      </w:r>
      <w:r w:rsidRPr="00B3056F">
        <w:tab/>
        <w:t>P-CSCF-</w:t>
      </w:r>
      <w:proofErr w:type="spellStart"/>
      <w:r w:rsidRPr="00B3056F">
        <w:t>RestorationTrigger</w:t>
      </w:r>
      <w:bookmarkEnd w:id="687"/>
      <w:bookmarkEnd w:id="688"/>
      <w:bookmarkEnd w:id="689"/>
      <w:bookmarkEnd w:id="690"/>
      <w:bookmarkEnd w:id="691"/>
      <w:bookmarkEnd w:id="692"/>
      <w:proofErr w:type="spellEnd"/>
    </w:p>
    <w:p w14:paraId="1A5AC5E2" w14:textId="77777777" w:rsidR="005B7866" w:rsidRPr="00B3056F" w:rsidRDefault="005B7866" w:rsidP="005B7866">
      <w:r w:rsidRPr="00B3056F">
        <w:t>Figure 5.3.2.8.2-1 shows a scenario where the HSS sends a request to the UDM to initiate P-CSCF restoration. The request contains the UE's identity which shall be a SUPI.</w:t>
      </w:r>
    </w:p>
    <w:p w14:paraId="27662FEB" w14:textId="77777777" w:rsidR="005B7866" w:rsidRPr="00B3056F" w:rsidRDefault="005B7866" w:rsidP="005B7866">
      <w:pPr>
        <w:pStyle w:val="TH"/>
      </w:pPr>
      <w:r w:rsidRPr="00B3056F">
        <w:object w:dxaOrig="8714" w:dyaOrig="2339" w14:anchorId="6C05D563">
          <v:shape id="_x0000_i1084" type="#_x0000_t75" style="width:435pt;height:116.3pt" o:ole="">
            <v:imagedata r:id="rId130" o:title=""/>
          </v:shape>
          <o:OLEObject Type="Embed" ProgID="Visio.Drawing.11" ShapeID="_x0000_i1084" DrawAspect="Content" ObjectID="_1685558802" r:id="rId131"/>
        </w:object>
      </w:r>
    </w:p>
    <w:p w14:paraId="1649026C" w14:textId="77777777" w:rsidR="005B7866" w:rsidRPr="00B3056F" w:rsidRDefault="005B7866" w:rsidP="005B7866">
      <w:pPr>
        <w:pStyle w:val="TF"/>
      </w:pPr>
      <w:r w:rsidRPr="00B3056F">
        <w:t>Figure 5.3.2.8.2-1: P-CSCF-</w:t>
      </w:r>
      <w:proofErr w:type="spellStart"/>
      <w:r w:rsidRPr="00B3056F">
        <w:t>RestorationTrigger</w:t>
      </w:r>
      <w:proofErr w:type="spellEnd"/>
    </w:p>
    <w:p w14:paraId="09EE979E" w14:textId="77777777" w:rsidR="005B7866" w:rsidRPr="00B3056F" w:rsidRDefault="005B7866" w:rsidP="005B7866">
      <w:pPr>
        <w:pStyle w:val="B1"/>
      </w:pPr>
      <w:r w:rsidRPr="00B3056F">
        <w:t>1.</w:t>
      </w:r>
      <w:r w:rsidRPr="00B3056F">
        <w:tab/>
        <w:t>The HSS sends a POST request (custom method: restore-</w:t>
      </w:r>
      <w:proofErr w:type="spellStart"/>
      <w:r w:rsidRPr="00B3056F">
        <w:t>pcscf</w:t>
      </w:r>
      <w:proofErr w:type="spellEnd"/>
      <w:r w:rsidRPr="00B3056F">
        <w:t>) to the UDM.</w:t>
      </w:r>
    </w:p>
    <w:p w14:paraId="213B4C96" w14:textId="77777777" w:rsidR="005B7866" w:rsidRPr="00B3056F" w:rsidRDefault="005B7866" w:rsidP="005B7866">
      <w:pPr>
        <w:pStyle w:val="B1"/>
      </w:pPr>
      <w:r w:rsidRPr="00B3056F">
        <w:t>2.</w:t>
      </w:r>
      <w:r w:rsidRPr="00B3056F">
        <w:tab/>
        <w:t>The UDM responds with "204 No Content".</w:t>
      </w:r>
    </w:p>
    <w:p w14:paraId="7AF5D534" w14:textId="77777777" w:rsidR="005B7866" w:rsidRPr="00B3056F" w:rsidRDefault="005B7866" w:rsidP="005B7866">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44012D5E" w14:textId="77777777" w:rsidR="005B7866" w:rsidRPr="00B3056F" w:rsidRDefault="005B7866" w:rsidP="005B7866">
      <w:pPr>
        <w:pStyle w:val="Heading4"/>
      </w:pPr>
      <w:bookmarkStart w:id="693" w:name="_Toc36456973"/>
      <w:bookmarkStart w:id="694" w:name="_Toc45027856"/>
      <w:bookmarkStart w:id="695" w:name="_Toc45028691"/>
      <w:bookmarkStart w:id="696" w:name="_Toc67681446"/>
      <w:bookmarkStart w:id="697" w:name="_Toc27585027"/>
      <w:bookmarkStart w:id="698" w:name="_Toc74944443"/>
      <w:r w:rsidRPr="00B3056F">
        <w:t>5.3.2.9</w:t>
      </w:r>
      <w:r w:rsidRPr="00B3056F">
        <w:tab/>
      </w:r>
      <w:proofErr w:type="spellStart"/>
      <w:r w:rsidRPr="00B3056F">
        <w:t>AMFDeregistration</w:t>
      </w:r>
      <w:bookmarkEnd w:id="693"/>
      <w:bookmarkEnd w:id="694"/>
      <w:bookmarkEnd w:id="695"/>
      <w:bookmarkEnd w:id="696"/>
      <w:bookmarkEnd w:id="698"/>
      <w:proofErr w:type="spellEnd"/>
    </w:p>
    <w:p w14:paraId="7C364430" w14:textId="77777777" w:rsidR="005B7866" w:rsidRPr="00B3056F" w:rsidRDefault="005B7866" w:rsidP="005B7866">
      <w:pPr>
        <w:pStyle w:val="Heading5"/>
      </w:pPr>
      <w:bookmarkStart w:id="699" w:name="_Toc36456974"/>
      <w:bookmarkStart w:id="700" w:name="_Toc45027857"/>
      <w:bookmarkStart w:id="701" w:name="_Toc45028692"/>
      <w:bookmarkStart w:id="702" w:name="_Toc67681447"/>
      <w:bookmarkStart w:id="703" w:name="_Toc74944444"/>
      <w:r w:rsidRPr="00B3056F">
        <w:t>5.3.2.9.1</w:t>
      </w:r>
      <w:r w:rsidRPr="00B3056F">
        <w:tab/>
        <w:t>General</w:t>
      </w:r>
      <w:bookmarkEnd w:id="699"/>
      <w:bookmarkEnd w:id="700"/>
      <w:bookmarkEnd w:id="701"/>
      <w:bookmarkEnd w:id="702"/>
      <w:bookmarkEnd w:id="703"/>
    </w:p>
    <w:p w14:paraId="48E2EBDC" w14:textId="77777777" w:rsidR="005B7866" w:rsidRPr="00B3056F" w:rsidRDefault="005B7866" w:rsidP="005B7866">
      <w:r w:rsidRPr="00B3056F">
        <w:t xml:space="preserve">The following procedure using the </w:t>
      </w:r>
      <w:proofErr w:type="spellStart"/>
      <w:r w:rsidRPr="00B3056F">
        <w:t>AMFDeregistration</w:t>
      </w:r>
      <w:proofErr w:type="spellEnd"/>
      <w:r w:rsidRPr="00B3056F">
        <w:t xml:space="preserve"> service operation is supported:</w:t>
      </w:r>
    </w:p>
    <w:p w14:paraId="447F2BAA" w14:textId="77777777" w:rsidR="005B7866" w:rsidRPr="00B3056F" w:rsidRDefault="005B7866" w:rsidP="005B7866">
      <w:pPr>
        <w:pStyle w:val="B1"/>
      </w:pPr>
      <w:r w:rsidRPr="00B3056F">
        <w:t>-</w:t>
      </w:r>
      <w:r w:rsidRPr="00B3056F">
        <w:tab/>
        <w:t>AMF-Deregistration</w:t>
      </w:r>
    </w:p>
    <w:p w14:paraId="5DBB034E" w14:textId="77777777" w:rsidR="005B7866" w:rsidRPr="00B3056F" w:rsidRDefault="005B7866" w:rsidP="005B7866">
      <w:pPr>
        <w:pStyle w:val="Heading5"/>
      </w:pPr>
      <w:bookmarkStart w:id="704" w:name="_Toc36456975"/>
      <w:bookmarkStart w:id="705" w:name="_Toc45027858"/>
      <w:bookmarkStart w:id="706" w:name="_Toc45028693"/>
      <w:bookmarkStart w:id="707" w:name="_Toc67681448"/>
      <w:bookmarkStart w:id="708" w:name="_Toc74944445"/>
      <w:r w:rsidRPr="00B3056F">
        <w:t>5.3.2.9.2</w:t>
      </w:r>
      <w:r w:rsidRPr="00B3056F">
        <w:tab/>
        <w:t>AMF-Deregistration</w:t>
      </w:r>
      <w:bookmarkEnd w:id="704"/>
      <w:bookmarkEnd w:id="705"/>
      <w:bookmarkEnd w:id="706"/>
      <w:bookmarkEnd w:id="707"/>
      <w:bookmarkEnd w:id="708"/>
    </w:p>
    <w:p w14:paraId="6A7AAC69" w14:textId="77777777" w:rsidR="005B7866" w:rsidRPr="00B3056F" w:rsidRDefault="005B7866" w:rsidP="005B7866">
      <w:r w:rsidRPr="00B3056F">
        <w:t>Figure 5.3.2.9.2-1 shows a scenario where the HSS sends a request to the UDM to deregister the registered AMF. The request contains the UE's identity which shall be an IMSI.</w:t>
      </w:r>
    </w:p>
    <w:p w14:paraId="7F35399E" w14:textId="77777777" w:rsidR="005B7866" w:rsidRPr="00B3056F" w:rsidRDefault="005B7866" w:rsidP="005B7866">
      <w:pPr>
        <w:pStyle w:val="TH"/>
      </w:pPr>
      <w:r w:rsidRPr="00B3056F">
        <w:object w:dxaOrig="8701" w:dyaOrig="2131" w14:anchorId="36D82782">
          <v:shape id="_x0000_i1085" type="#_x0000_t75" style="width:433pt;height:106.75pt" o:ole="">
            <v:imagedata r:id="rId132" o:title=""/>
          </v:shape>
          <o:OLEObject Type="Embed" ProgID="Visio.Drawing.11" ShapeID="_x0000_i1085" DrawAspect="Content" ObjectID="_1685558803" r:id="rId133"/>
        </w:object>
      </w:r>
    </w:p>
    <w:p w14:paraId="37F05DCE" w14:textId="77777777" w:rsidR="005B7866" w:rsidRPr="00B3056F" w:rsidRDefault="005B7866" w:rsidP="005B7866">
      <w:pPr>
        <w:pStyle w:val="TF"/>
      </w:pPr>
      <w:r w:rsidRPr="00B3056F">
        <w:t>Figure 5.3.2.9.2-1: AMF-Deregistration</w:t>
      </w:r>
    </w:p>
    <w:p w14:paraId="1B4B87F9" w14:textId="77777777" w:rsidR="005B7866" w:rsidRPr="00B3056F" w:rsidRDefault="005B7866" w:rsidP="005B7866">
      <w:pPr>
        <w:pStyle w:val="B1"/>
      </w:pPr>
      <w:r w:rsidRPr="00B3056F">
        <w:t>1.</w:t>
      </w:r>
      <w:r w:rsidRPr="00B3056F">
        <w:tab/>
        <w:t xml:space="preserve">The HSS sends a POST request (custom method: </w:t>
      </w:r>
      <w:proofErr w:type="spellStart"/>
      <w:r w:rsidRPr="00B3056F">
        <w:t>dereg-amf</w:t>
      </w:r>
      <w:proofErr w:type="spellEnd"/>
      <w:r w:rsidRPr="00B3056F">
        <w:t xml:space="preserve">) to the resource representing the UE's registration for 3GPP access. </w:t>
      </w:r>
      <w:bookmarkStart w:id="709" w:name="_Hlk29999879"/>
      <w:r w:rsidRPr="00B3056F">
        <w:t xml:space="preserve">This shall result in sending of </w:t>
      </w:r>
      <w:proofErr w:type="spellStart"/>
      <w:r w:rsidRPr="00B3056F">
        <w:t>Nudm_UECM_DeregistrationNotification</w:t>
      </w:r>
      <w:proofErr w:type="spellEnd"/>
      <w:r w:rsidRPr="00B3056F">
        <w:t xml:space="preserve"> to the AMF (see 3GPP TS 23.632 [32]) </w:t>
      </w:r>
      <w:bookmarkStart w:id="710" w:name="_Hlk29999945"/>
      <w:bookmarkEnd w:id="709"/>
      <w:r w:rsidRPr="00B3056F">
        <w:t xml:space="preserve">and setting the </w:t>
      </w:r>
      <w:proofErr w:type="spellStart"/>
      <w:r w:rsidRPr="00B3056F">
        <w:t>purgeFlag</w:t>
      </w:r>
      <w:proofErr w:type="spellEnd"/>
      <w:r w:rsidRPr="00B3056F">
        <w:t xml:space="preserve"> in the Amf3GppAccessRegistration stored in the UDR</w:t>
      </w:r>
      <w:bookmarkEnd w:id="710"/>
      <w:r w:rsidRPr="00B3056F">
        <w:t>.</w:t>
      </w:r>
    </w:p>
    <w:p w14:paraId="3BAC10A8" w14:textId="77777777" w:rsidR="005B7866" w:rsidRPr="00B3056F" w:rsidRDefault="005B7866" w:rsidP="005B7866">
      <w:pPr>
        <w:pStyle w:val="B1"/>
      </w:pPr>
      <w:r w:rsidRPr="00B3056F">
        <w:t>2a.</w:t>
      </w:r>
      <w:r w:rsidRPr="00B3056F">
        <w:tab/>
        <w:t>The UDM responds with "204 No Content".</w:t>
      </w:r>
    </w:p>
    <w:p w14:paraId="5307D585" w14:textId="77777777" w:rsidR="005B7866" w:rsidRPr="00B3056F" w:rsidRDefault="005B7866" w:rsidP="005B7866">
      <w:pPr>
        <w:pStyle w:val="B1"/>
      </w:pPr>
      <w:r w:rsidRPr="00B3056F">
        <w:t>2b.</w:t>
      </w:r>
      <w:r w:rsidRPr="00B3056F">
        <w:tab/>
        <w:t>If the user does not exist, HTTP status code "404 Not Found" shall be returned including additional error information in the response body (in the "</w:t>
      </w:r>
      <w:proofErr w:type="spellStart"/>
      <w:r w:rsidRPr="00B3056F">
        <w:t>ProblemDetails</w:t>
      </w:r>
      <w:proofErr w:type="spellEnd"/>
      <w:r w:rsidRPr="00B3056F">
        <w:t>" element).</w:t>
      </w:r>
    </w:p>
    <w:p w14:paraId="6E973D02" w14:textId="77777777" w:rsidR="005B7866" w:rsidRPr="00B3056F" w:rsidRDefault="005B7866" w:rsidP="005B7866">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3B0C72EF" w14:textId="77777777" w:rsidR="005B7866" w:rsidRPr="00B3056F" w:rsidRDefault="005B7866" w:rsidP="005B7866">
      <w:pPr>
        <w:pStyle w:val="Heading4"/>
      </w:pPr>
      <w:bookmarkStart w:id="711" w:name="_Toc36456976"/>
      <w:bookmarkStart w:id="712" w:name="_Toc45027859"/>
      <w:bookmarkStart w:id="713" w:name="_Toc45028694"/>
      <w:bookmarkStart w:id="714" w:name="_Toc67681449"/>
      <w:bookmarkStart w:id="715" w:name="_Toc74944446"/>
      <w:r w:rsidRPr="00B3056F">
        <w:lastRenderedPageBreak/>
        <w:t>5.3.2.10</w:t>
      </w:r>
      <w:r w:rsidRPr="00B3056F">
        <w:tab/>
        <w:t>PEI-Update</w:t>
      </w:r>
      <w:bookmarkEnd w:id="711"/>
      <w:bookmarkEnd w:id="712"/>
      <w:bookmarkEnd w:id="713"/>
      <w:bookmarkEnd w:id="714"/>
      <w:bookmarkEnd w:id="715"/>
    </w:p>
    <w:p w14:paraId="67A20261" w14:textId="77777777" w:rsidR="005B7866" w:rsidRPr="00B3056F" w:rsidRDefault="005B7866" w:rsidP="005B7866">
      <w:pPr>
        <w:pStyle w:val="Heading5"/>
      </w:pPr>
      <w:bookmarkStart w:id="716" w:name="_Toc36456977"/>
      <w:bookmarkStart w:id="717" w:name="_Toc45027860"/>
      <w:bookmarkStart w:id="718" w:name="_Toc45028695"/>
      <w:bookmarkStart w:id="719" w:name="_Toc67681450"/>
      <w:bookmarkStart w:id="720" w:name="_Toc74944447"/>
      <w:r w:rsidRPr="00B3056F">
        <w:t>5.3.2.10.1</w:t>
      </w:r>
      <w:r w:rsidRPr="00B3056F">
        <w:tab/>
        <w:t>General</w:t>
      </w:r>
      <w:bookmarkEnd w:id="716"/>
      <w:bookmarkEnd w:id="717"/>
      <w:bookmarkEnd w:id="718"/>
      <w:bookmarkEnd w:id="719"/>
      <w:bookmarkEnd w:id="720"/>
    </w:p>
    <w:p w14:paraId="4D422EFC" w14:textId="77777777" w:rsidR="005B7866" w:rsidRPr="00B3056F" w:rsidRDefault="005B7866" w:rsidP="005B7866">
      <w:r w:rsidRPr="00B3056F">
        <w:t>The following procedure using the PEI-Update service operation is supported:</w:t>
      </w:r>
    </w:p>
    <w:p w14:paraId="7F115B06" w14:textId="77777777" w:rsidR="005B7866" w:rsidRPr="00B3056F" w:rsidRDefault="005B7866" w:rsidP="005B7866">
      <w:pPr>
        <w:pStyle w:val="B1"/>
      </w:pPr>
      <w:r w:rsidRPr="00B3056F">
        <w:t>-</w:t>
      </w:r>
      <w:r w:rsidRPr="00B3056F">
        <w:tab/>
        <w:t>PEI Update</w:t>
      </w:r>
    </w:p>
    <w:p w14:paraId="57DE0172" w14:textId="77777777" w:rsidR="005B7866" w:rsidRPr="00B3056F" w:rsidRDefault="005B7866" w:rsidP="005B7866">
      <w:pPr>
        <w:pStyle w:val="Heading5"/>
      </w:pPr>
      <w:bookmarkStart w:id="721" w:name="_Toc36456978"/>
      <w:bookmarkStart w:id="722" w:name="_Toc45027861"/>
      <w:bookmarkStart w:id="723" w:name="_Toc45028696"/>
      <w:bookmarkStart w:id="724" w:name="_Toc67681451"/>
      <w:bookmarkStart w:id="725" w:name="_Toc74944448"/>
      <w:r w:rsidRPr="00B3056F">
        <w:t>5.3.2.10.2</w:t>
      </w:r>
      <w:r w:rsidRPr="00B3056F">
        <w:tab/>
        <w:t>PEI Update</w:t>
      </w:r>
      <w:bookmarkEnd w:id="721"/>
      <w:bookmarkEnd w:id="722"/>
      <w:bookmarkEnd w:id="723"/>
      <w:bookmarkEnd w:id="724"/>
      <w:bookmarkEnd w:id="725"/>
    </w:p>
    <w:p w14:paraId="7AEA4D73" w14:textId="77777777" w:rsidR="005B7866" w:rsidRPr="00B3056F" w:rsidRDefault="005B7866" w:rsidP="005B7866">
      <w:r w:rsidRPr="00B3056F">
        <w:t>Figure 5.3.2.10.2-1 shows a scenario where the HSS sends a request to the UDM to update the PEI attribute in the 3GPP Access Registration context. The request contains the UE's identity which shall be an IMSI.</w:t>
      </w:r>
    </w:p>
    <w:p w14:paraId="09AA2938" w14:textId="77777777" w:rsidR="005B7866" w:rsidRPr="00B3056F" w:rsidRDefault="005B7866" w:rsidP="005B7866">
      <w:pPr>
        <w:pStyle w:val="TH"/>
      </w:pPr>
      <w:r w:rsidRPr="00B3056F">
        <w:object w:dxaOrig="8700" w:dyaOrig="2134" w14:anchorId="1D7084DD">
          <v:shape id="_x0000_i1086" type="#_x0000_t75" style="width:433.5pt;height:106.75pt" o:ole="">
            <v:imagedata r:id="rId134" o:title=""/>
          </v:shape>
          <o:OLEObject Type="Embed" ProgID="Visio.Drawing.11" ShapeID="_x0000_i1086" DrawAspect="Content" ObjectID="_1685558804" r:id="rId135"/>
        </w:object>
      </w:r>
    </w:p>
    <w:p w14:paraId="5FFC074F" w14:textId="77777777" w:rsidR="005B7866" w:rsidRPr="00B3056F" w:rsidRDefault="005B7866" w:rsidP="005B7866">
      <w:pPr>
        <w:pStyle w:val="TF"/>
      </w:pPr>
      <w:r w:rsidRPr="00B3056F">
        <w:t>Figure 5.3.2.10.2-1: PEI Update</w:t>
      </w:r>
    </w:p>
    <w:p w14:paraId="62B143DA" w14:textId="77777777" w:rsidR="005B7866" w:rsidRPr="00B3056F" w:rsidRDefault="005B7866" w:rsidP="005B7866">
      <w:pPr>
        <w:pStyle w:val="B1"/>
      </w:pPr>
      <w:r w:rsidRPr="00B3056F">
        <w:t>1.</w:t>
      </w:r>
      <w:r w:rsidRPr="00B3056F">
        <w:tab/>
        <w:t xml:space="preserve">The HSS sends a POST request (custom method: </w:t>
      </w:r>
      <w:proofErr w:type="spellStart"/>
      <w:r w:rsidRPr="00B3056F">
        <w:t>pei</w:t>
      </w:r>
      <w:proofErr w:type="spellEnd"/>
      <w:r w:rsidRPr="00B3056F">
        <w:t xml:space="preserve">-update) to the resource representing the UE's registration for 3GPP access. This shall result in updating the </w:t>
      </w:r>
      <w:proofErr w:type="spellStart"/>
      <w:r w:rsidRPr="00B3056F">
        <w:t>pei</w:t>
      </w:r>
      <w:proofErr w:type="spellEnd"/>
      <w:r w:rsidRPr="00B3056F">
        <w:t xml:space="preserve"> attribute in the Amf3gppAccessRegistration object and storing it in UDR.</w:t>
      </w:r>
    </w:p>
    <w:p w14:paraId="45850073" w14:textId="77777777" w:rsidR="005B7866" w:rsidRPr="00B3056F" w:rsidRDefault="005B7866" w:rsidP="005B7866">
      <w:pPr>
        <w:pStyle w:val="B1"/>
      </w:pPr>
      <w:r w:rsidRPr="00B3056F">
        <w:t>2a.</w:t>
      </w:r>
      <w:r w:rsidRPr="00B3056F">
        <w:tab/>
        <w:t>The UDM responds with "204 No Content".</w:t>
      </w:r>
    </w:p>
    <w:p w14:paraId="1A6F1817" w14:textId="77777777" w:rsidR="005B7866" w:rsidRPr="00B3056F" w:rsidRDefault="005B7866" w:rsidP="005B7866">
      <w:pPr>
        <w:pStyle w:val="B1"/>
      </w:pPr>
      <w:r w:rsidRPr="00B3056F">
        <w:t>2b.</w:t>
      </w:r>
      <w:r w:rsidRPr="00B3056F">
        <w:tab/>
        <w:t>If the user does not exist, HTTP status code "404 Not Found" shall be returned including additional error information in the response body (in the "</w:t>
      </w:r>
      <w:proofErr w:type="spellStart"/>
      <w:r w:rsidRPr="00B3056F">
        <w:t>ProblemDetails</w:t>
      </w:r>
      <w:proofErr w:type="spellEnd"/>
      <w:r w:rsidRPr="00B3056F">
        <w:t>" element).</w:t>
      </w:r>
    </w:p>
    <w:p w14:paraId="32FBFBCE" w14:textId="77777777" w:rsidR="005B7866" w:rsidRPr="00B3056F" w:rsidRDefault="005B7866" w:rsidP="005B7866">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07F7D253" w14:textId="77777777" w:rsidR="005B7866" w:rsidRPr="00B3056F" w:rsidRDefault="005B7866" w:rsidP="005B7866">
      <w:pPr>
        <w:pStyle w:val="Heading2"/>
      </w:pPr>
      <w:bookmarkStart w:id="726" w:name="_Toc36456979"/>
      <w:bookmarkStart w:id="727" w:name="_Toc45027862"/>
      <w:bookmarkStart w:id="728" w:name="_Toc45028697"/>
      <w:bookmarkStart w:id="729" w:name="_Toc67681452"/>
      <w:bookmarkStart w:id="730" w:name="_Toc74944449"/>
      <w:r w:rsidRPr="00B3056F">
        <w:t>5.4</w:t>
      </w:r>
      <w:r w:rsidRPr="00B3056F">
        <w:tab/>
      </w:r>
      <w:proofErr w:type="spellStart"/>
      <w:r w:rsidRPr="00B3056F">
        <w:t>Nudm_UEAuthentication</w:t>
      </w:r>
      <w:proofErr w:type="spellEnd"/>
      <w:r w:rsidRPr="00B3056F">
        <w:t xml:space="preserve"> Service</w:t>
      </w:r>
      <w:bookmarkEnd w:id="679"/>
      <w:bookmarkEnd w:id="697"/>
      <w:bookmarkEnd w:id="726"/>
      <w:bookmarkEnd w:id="727"/>
      <w:bookmarkEnd w:id="728"/>
      <w:bookmarkEnd w:id="729"/>
      <w:bookmarkEnd w:id="730"/>
    </w:p>
    <w:p w14:paraId="494C6E61" w14:textId="77777777" w:rsidR="005B7866" w:rsidRPr="00B3056F" w:rsidRDefault="005B7866" w:rsidP="005B7866">
      <w:pPr>
        <w:pStyle w:val="Heading3"/>
      </w:pPr>
      <w:bookmarkStart w:id="731" w:name="_Toc11338417"/>
      <w:bookmarkStart w:id="732" w:name="_Toc27585028"/>
      <w:bookmarkStart w:id="733" w:name="_Toc36456980"/>
      <w:bookmarkStart w:id="734" w:name="_Toc45027863"/>
      <w:bookmarkStart w:id="735" w:name="_Toc45028698"/>
      <w:bookmarkStart w:id="736" w:name="_Toc67681453"/>
      <w:bookmarkStart w:id="737" w:name="_Toc74944450"/>
      <w:r w:rsidRPr="00B3056F">
        <w:t>5.4.1</w:t>
      </w:r>
      <w:r w:rsidRPr="00B3056F">
        <w:tab/>
        <w:t>Service Description</w:t>
      </w:r>
      <w:bookmarkEnd w:id="731"/>
      <w:bookmarkEnd w:id="732"/>
      <w:bookmarkEnd w:id="733"/>
      <w:bookmarkEnd w:id="734"/>
      <w:bookmarkEnd w:id="735"/>
      <w:bookmarkEnd w:id="736"/>
      <w:bookmarkEnd w:id="737"/>
    </w:p>
    <w:p w14:paraId="143349DF" w14:textId="77777777" w:rsidR="005B7866" w:rsidRPr="00B3056F" w:rsidRDefault="005B7866" w:rsidP="005B7866">
      <w:r w:rsidRPr="00B3056F">
        <w:t>See 3GPP TS 23.501 [2] table 7.2.5-1.</w:t>
      </w:r>
    </w:p>
    <w:p w14:paraId="0EA5A032" w14:textId="77777777" w:rsidR="005B7866" w:rsidRPr="00B3056F" w:rsidRDefault="005B7866" w:rsidP="005B7866">
      <w:pPr>
        <w:pStyle w:val="Heading3"/>
      </w:pPr>
      <w:bookmarkStart w:id="738" w:name="_Toc11338418"/>
      <w:bookmarkStart w:id="739" w:name="_Toc27585029"/>
      <w:bookmarkStart w:id="740" w:name="_Toc36456981"/>
      <w:bookmarkStart w:id="741" w:name="_Toc45027864"/>
      <w:bookmarkStart w:id="742" w:name="_Toc45028699"/>
      <w:bookmarkStart w:id="743" w:name="_Toc67681454"/>
      <w:bookmarkStart w:id="744" w:name="_Toc74944451"/>
      <w:r w:rsidRPr="00B3056F">
        <w:t>5.4.2</w:t>
      </w:r>
      <w:r w:rsidRPr="00B3056F">
        <w:tab/>
        <w:t>Service Operations</w:t>
      </w:r>
      <w:bookmarkEnd w:id="738"/>
      <w:bookmarkEnd w:id="739"/>
      <w:bookmarkEnd w:id="740"/>
      <w:bookmarkEnd w:id="741"/>
      <w:bookmarkEnd w:id="742"/>
      <w:bookmarkEnd w:id="743"/>
      <w:bookmarkEnd w:id="744"/>
    </w:p>
    <w:p w14:paraId="02FF49C7" w14:textId="77777777" w:rsidR="005B7866" w:rsidRPr="00B3056F" w:rsidRDefault="005B7866" w:rsidP="005B7866">
      <w:pPr>
        <w:pStyle w:val="Heading4"/>
      </w:pPr>
      <w:bookmarkStart w:id="745" w:name="_Toc11338419"/>
      <w:bookmarkStart w:id="746" w:name="_Toc27585030"/>
      <w:bookmarkStart w:id="747" w:name="_Toc36456982"/>
      <w:bookmarkStart w:id="748" w:name="_Toc45027865"/>
      <w:bookmarkStart w:id="749" w:name="_Toc45028700"/>
      <w:bookmarkStart w:id="750" w:name="_Toc67681455"/>
      <w:bookmarkStart w:id="751" w:name="_Toc74944452"/>
      <w:r w:rsidRPr="00B3056F">
        <w:t>5.4.2.1</w:t>
      </w:r>
      <w:r w:rsidRPr="00B3056F">
        <w:tab/>
        <w:t>Introduction</w:t>
      </w:r>
      <w:bookmarkEnd w:id="745"/>
      <w:bookmarkEnd w:id="746"/>
      <w:bookmarkEnd w:id="747"/>
      <w:bookmarkEnd w:id="748"/>
      <w:bookmarkEnd w:id="749"/>
      <w:bookmarkEnd w:id="750"/>
      <w:bookmarkEnd w:id="751"/>
    </w:p>
    <w:p w14:paraId="16BDFFD5" w14:textId="77777777" w:rsidR="005B7866" w:rsidRPr="00B3056F" w:rsidRDefault="005B7866" w:rsidP="005B7866">
      <w:r w:rsidRPr="00B3056F">
        <w:t xml:space="preserve">For the </w:t>
      </w:r>
      <w:proofErr w:type="spellStart"/>
      <w:r w:rsidRPr="00B3056F">
        <w:t>Nudm_UEAuthentication</w:t>
      </w:r>
      <w:proofErr w:type="spellEnd"/>
      <w:r w:rsidRPr="00B3056F">
        <w:t xml:space="preserve"> service the following service operations are defined:</w:t>
      </w:r>
    </w:p>
    <w:p w14:paraId="120C4C20" w14:textId="77777777" w:rsidR="005B7866" w:rsidRPr="00B3056F" w:rsidRDefault="005B7866" w:rsidP="005B7866">
      <w:pPr>
        <w:pStyle w:val="B1"/>
      </w:pPr>
      <w:r w:rsidRPr="00B3056F">
        <w:t>-</w:t>
      </w:r>
      <w:r w:rsidRPr="00B3056F">
        <w:tab/>
        <w:t>Get</w:t>
      </w:r>
    </w:p>
    <w:p w14:paraId="7CD12583" w14:textId="77777777" w:rsidR="005B7866" w:rsidRPr="00B3056F" w:rsidRDefault="005B7866" w:rsidP="005B7866">
      <w:pPr>
        <w:pStyle w:val="B1"/>
      </w:pPr>
      <w:r w:rsidRPr="00B3056F">
        <w:t>-</w:t>
      </w:r>
      <w:r w:rsidRPr="00B3056F">
        <w:tab/>
      </w:r>
      <w:proofErr w:type="spellStart"/>
      <w:r w:rsidRPr="00B3056F">
        <w:t>GetHssAv</w:t>
      </w:r>
      <w:proofErr w:type="spellEnd"/>
    </w:p>
    <w:p w14:paraId="7E991423" w14:textId="77777777" w:rsidR="005B7866" w:rsidRPr="00B3056F" w:rsidRDefault="005B7866" w:rsidP="005B7866">
      <w:pPr>
        <w:pStyle w:val="B1"/>
      </w:pPr>
      <w:r w:rsidRPr="00B3056F">
        <w:t>-</w:t>
      </w:r>
      <w:r w:rsidRPr="00B3056F">
        <w:tab/>
      </w:r>
      <w:proofErr w:type="spellStart"/>
      <w:r w:rsidRPr="00B3056F">
        <w:t>ResultConfirmation</w:t>
      </w:r>
      <w:proofErr w:type="spellEnd"/>
    </w:p>
    <w:p w14:paraId="51A6852A" w14:textId="77777777" w:rsidR="005B7866" w:rsidRPr="00B3056F" w:rsidRDefault="005B7866" w:rsidP="005B7866">
      <w:r w:rsidRPr="00B3056F">
        <w:t xml:space="preserve">The </w:t>
      </w:r>
      <w:proofErr w:type="spellStart"/>
      <w:r w:rsidRPr="00B3056F">
        <w:t>Nudm_UEAuthentication</w:t>
      </w:r>
      <w:proofErr w:type="spellEnd"/>
      <w:r w:rsidRPr="00B3056F">
        <w:t xml:space="preserve"> service is used by the AUSF to request the UDM to select an authentication method, calculate a fresh authentication vector (AV) if required for the selected method, and provide it to the AUSF by means of the Get service operation. See 3GPP TS 33.501 [6] clause 14.2.2</w:t>
      </w:r>
      <w:r>
        <w:t xml:space="preserve"> and 3GPP TS 33.535 [55] clause 6.1</w:t>
      </w:r>
      <w:r w:rsidRPr="00B3056F">
        <w:t xml:space="preserve">. </w:t>
      </w:r>
      <w:r>
        <w:t xml:space="preserve">The service may also be used by the AUSF to indicate to the UDM that the user is using a N5GC device behind Cable RGs in private </w:t>
      </w:r>
      <w:r>
        <w:lastRenderedPageBreak/>
        <w:t>networks or in isolated deployment scenarios with wireline access and that therefore the applicable authentication method shall be EAP based. See 3GPP TS 23.316 [37] clause 4.10a.</w:t>
      </w:r>
    </w:p>
    <w:p w14:paraId="7C4F7F3C" w14:textId="77777777" w:rsidR="005B7866" w:rsidRPr="00B3056F" w:rsidRDefault="005B7866" w:rsidP="005B7866">
      <w:r w:rsidRPr="00B3056F">
        <w:t xml:space="preserve">The </w:t>
      </w:r>
      <w:proofErr w:type="spellStart"/>
      <w:r w:rsidRPr="00B3056F">
        <w:t>Nudm_UEAuthentication</w:t>
      </w:r>
      <w:proofErr w:type="spellEnd"/>
      <w:r w:rsidRPr="00B3056F">
        <w:t xml:space="preserve"> service is also used by the HSS to request UDM to generate the authentication vector(s)</w:t>
      </w:r>
      <w:r w:rsidRPr="00B3056F">
        <w:rPr>
          <w:rFonts w:hint="eastAsia"/>
          <w:lang w:val="en-US" w:eastAsia="zh-CN"/>
        </w:rPr>
        <w:t xml:space="preserve"> </w:t>
      </w:r>
      <w:r w:rsidRPr="00B3056F">
        <w:rPr>
          <w:lang w:val="en-US" w:eastAsia="zh-CN"/>
        </w:rPr>
        <w:t xml:space="preserve">for EPS or IMS domain by means of </w:t>
      </w:r>
      <w:proofErr w:type="spellStart"/>
      <w:r w:rsidRPr="00B3056F">
        <w:rPr>
          <w:lang w:val="en-US" w:eastAsia="zh-CN"/>
        </w:rPr>
        <w:t>GetHssAv</w:t>
      </w:r>
      <w:proofErr w:type="spellEnd"/>
      <w:r w:rsidRPr="00B3056F">
        <w:rPr>
          <w:lang w:val="en-US" w:eastAsia="zh-CN"/>
        </w:rPr>
        <w:t xml:space="preserve"> service operation. See 3GPP TS 23.632 [32] clause 5.6.3.</w:t>
      </w:r>
    </w:p>
    <w:p w14:paraId="10D11EFB" w14:textId="77777777" w:rsidR="005B7866" w:rsidRPr="00B3056F" w:rsidRDefault="005B7866" w:rsidP="005B7866">
      <w:r w:rsidRPr="00B3056F">
        <w:t xml:space="preserve">The </w:t>
      </w:r>
      <w:proofErr w:type="spellStart"/>
      <w:r w:rsidRPr="00B3056F">
        <w:t>Nudm_UEAuthentication</w:t>
      </w:r>
      <w:proofErr w:type="spellEnd"/>
      <w:r w:rsidRPr="00B3056F">
        <w:t xml:space="preserve"> service is also used by the AUSF to inform the UDM about the occurrence of a successful or unsuccessful authentication by means of the </w:t>
      </w:r>
      <w:proofErr w:type="spellStart"/>
      <w:r w:rsidRPr="00B3056F">
        <w:t>ResultConfirmation</w:t>
      </w:r>
      <w:proofErr w:type="spellEnd"/>
      <w:r w:rsidRPr="00B3056F">
        <w:t xml:space="preserve"> service operation. See3GPP TS 33.501 [6] clause 14.2.3.</w:t>
      </w:r>
    </w:p>
    <w:p w14:paraId="419E322A" w14:textId="77777777" w:rsidR="005B7866" w:rsidRPr="00B3056F" w:rsidRDefault="005B7866" w:rsidP="005B7866">
      <w:r w:rsidRPr="00B3056F">
        <w:t xml:space="preserve">The </w:t>
      </w:r>
      <w:proofErr w:type="spellStart"/>
      <w:r w:rsidRPr="00B3056F">
        <w:t>Nudm_UEAuthentication</w:t>
      </w:r>
      <w:proofErr w:type="spellEnd"/>
      <w:r w:rsidRPr="00B3056F">
        <w:t xml:space="preserve"> service is also used by the AUSF to request the UDM to authenticate the FN-RG accessing to 5GC via W-AGF. See 3GPP TS 23.316 [37] clause 7.2.1.3.</w:t>
      </w:r>
    </w:p>
    <w:p w14:paraId="6CF74AD3" w14:textId="77777777" w:rsidR="005B7866" w:rsidRPr="00B3056F" w:rsidRDefault="005B7866" w:rsidP="005B7866">
      <w:r w:rsidRPr="00B3056F">
        <w:t xml:space="preserve">The </w:t>
      </w:r>
      <w:proofErr w:type="spellStart"/>
      <w:r w:rsidRPr="00B3056F">
        <w:t>Nudm_UEAuthentication</w:t>
      </w:r>
      <w:proofErr w:type="spellEnd"/>
      <w:r w:rsidRPr="00B3056F">
        <w:t xml:space="preserve"> service is also used by the NF service consumer to request the UDM to remove the UE authentication result during the Purge of subscriber data in AMF after the UE deregisters from the network or NAS SMC fails following the successful authentication in the registration procedure.</w:t>
      </w:r>
    </w:p>
    <w:p w14:paraId="65FE6B20" w14:textId="77777777" w:rsidR="005B7866" w:rsidRPr="00B3056F" w:rsidRDefault="005B7866" w:rsidP="005B7866">
      <w:pPr>
        <w:pStyle w:val="Heading4"/>
      </w:pPr>
      <w:bookmarkStart w:id="752" w:name="_Toc11338420"/>
      <w:bookmarkStart w:id="753" w:name="_Toc27585031"/>
      <w:bookmarkStart w:id="754" w:name="_Toc36456983"/>
      <w:bookmarkStart w:id="755" w:name="_Toc45027866"/>
      <w:bookmarkStart w:id="756" w:name="_Toc45028701"/>
      <w:bookmarkStart w:id="757" w:name="_Toc67681456"/>
      <w:bookmarkStart w:id="758" w:name="_Toc74944453"/>
      <w:r w:rsidRPr="00B3056F">
        <w:t>5.4.2.2</w:t>
      </w:r>
      <w:r w:rsidRPr="00B3056F">
        <w:tab/>
        <w:t>Get</w:t>
      </w:r>
      <w:bookmarkEnd w:id="752"/>
      <w:bookmarkEnd w:id="753"/>
      <w:bookmarkEnd w:id="754"/>
      <w:bookmarkEnd w:id="755"/>
      <w:bookmarkEnd w:id="756"/>
      <w:bookmarkEnd w:id="757"/>
      <w:bookmarkEnd w:id="758"/>
    </w:p>
    <w:p w14:paraId="6C6088CF" w14:textId="77777777" w:rsidR="005B7866" w:rsidRPr="00B3056F" w:rsidRDefault="005B7866" w:rsidP="005B7866">
      <w:pPr>
        <w:pStyle w:val="Heading5"/>
      </w:pPr>
      <w:bookmarkStart w:id="759" w:name="_Toc11338421"/>
      <w:bookmarkStart w:id="760" w:name="_Toc27585032"/>
      <w:bookmarkStart w:id="761" w:name="_Toc36456984"/>
      <w:bookmarkStart w:id="762" w:name="_Toc45027867"/>
      <w:bookmarkStart w:id="763" w:name="_Toc45028702"/>
      <w:bookmarkStart w:id="764" w:name="_Toc67681457"/>
      <w:bookmarkStart w:id="765" w:name="_Toc74944454"/>
      <w:r w:rsidRPr="00B3056F">
        <w:t>5.4.2.2.1</w:t>
      </w:r>
      <w:r w:rsidRPr="00B3056F">
        <w:tab/>
        <w:t>General</w:t>
      </w:r>
      <w:bookmarkEnd w:id="759"/>
      <w:bookmarkEnd w:id="760"/>
      <w:bookmarkEnd w:id="761"/>
      <w:bookmarkEnd w:id="762"/>
      <w:bookmarkEnd w:id="763"/>
      <w:bookmarkEnd w:id="764"/>
      <w:bookmarkEnd w:id="765"/>
    </w:p>
    <w:p w14:paraId="4E6D5367" w14:textId="77777777" w:rsidR="005B7866" w:rsidRPr="00B3056F" w:rsidRDefault="005B7866" w:rsidP="005B7866">
      <w:r w:rsidRPr="00B3056F">
        <w:t>The following procedure using the Get service operation is supported:</w:t>
      </w:r>
    </w:p>
    <w:p w14:paraId="532566F7" w14:textId="77777777" w:rsidR="005B7866" w:rsidRPr="00B3056F" w:rsidRDefault="005B7866" w:rsidP="005B7866">
      <w:r w:rsidRPr="00B3056F">
        <w:t>-</w:t>
      </w:r>
      <w:r w:rsidRPr="00B3056F">
        <w:tab/>
        <w:t>Authentication Information Retrieval</w:t>
      </w:r>
    </w:p>
    <w:p w14:paraId="5CEBF5AF" w14:textId="77777777" w:rsidR="005B7866" w:rsidRPr="00B3056F" w:rsidRDefault="005B7866" w:rsidP="005B7866">
      <w:r w:rsidRPr="00B3056F">
        <w:t>-</w:t>
      </w:r>
      <w:r w:rsidRPr="00B3056F">
        <w:tab/>
        <w:t>FN-RG Authentication</w:t>
      </w:r>
    </w:p>
    <w:p w14:paraId="633D2040" w14:textId="77777777" w:rsidR="005B7866" w:rsidRPr="00B3056F" w:rsidRDefault="005B7866" w:rsidP="005B7866">
      <w:r w:rsidRPr="00B3056F">
        <w:t>As part of this Authentication Information Retrieval operation, the UDM authorizes or rejects the subscriber to use the service provided by the registered NF, based on subscription data (e.g. roaming restrictions).</w:t>
      </w:r>
    </w:p>
    <w:p w14:paraId="3B0B23BF" w14:textId="77777777" w:rsidR="005B7866" w:rsidRPr="00B3056F" w:rsidRDefault="005B7866" w:rsidP="005B7866">
      <w:r w:rsidRPr="00B3056F">
        <w:t>As part of this FN-RG Authentication operation, the UDM decides, based on the stored authentication profile of the SUPI and the authenticated indication that authentication has been completed by the W-AGF, that authentication by the home network is not required for the FN-RG.</w:t>
      </w:r>
    </w:p>
    <w:p w14:paraId="356730D3" w14:textId="77777777" w:rsidR="005B7866" w:rsidRPr="00B3056F" w:rsidRDefault="005B7866" w:rsidP="005B7866">
      <w:pPr>
        <w:pStyle w:val="Heading5"/>
      </w:pPr>
      <w:bookmarkStart w:id="766" w:name="_Toc11338422"/>
      <w:bookmarkStart w:id="767" w:name="_Toc27585033"/>
      <w:bookmarkStart w:id="768" w:name="_Toc36456985"/>
      <w:bookmarkStart w:id="769" w:name="_Toc45027868"/>
      <w:bookmarkStart w:id="770" w:name="_Toc45028703"/>
      <w:bookmarkStart w:id="771" w:name="_Toc67681458"/>
      <w:bookmarkStart w:id="772" w:name="_Toc74944455"/>
      <w:r w:rsidRPr="00B3056F">
        <w:t>5.4.2.2.2</w:t>
      </w:r>
      <w:r w:rsidRPr="00B3056F">
        <w:tab/>
        <w:t>Authentication Information Retrieval</w:t>
      </w:r>
      <w:bookmarkEnd w:id="766"/>
      <w:bookmarkEnd w:id="767"/>
      <w:bookmarkEnd w:id="768"/>
      <w:bookmarkEnd w:id="769"/>
      <w:bookmarkEnd w:id="770"/>
      <w:bookmarkEnd w:id="771"/>
      <w:bookmarkEnd w:id="772"/>
    </w:p>
    <w:p w14:paraId="52C8F1B5" w14:textId="77777777" w:rsidR="005B7866" w:rsidRPr="00B3056F" w:rsidRDefault="005B7866" w:rsidP="005B7866">
      <w:r w:rsidRPr="00B3056F">
        <w:t>Figure 5.4.2.2.2-1 shows a scenario where the NF service consumer (AUSF) retrieves authentication information for the UE from the UDM (see also 3GPP TS 33.501 [6] clause 6.1.2). The request contains the UE's identity (</w:t>
      </w:r>
      <w:proofErr w:type="spellStart"/>
      <w:r w:rsidRPr="00B3056F">
        <w:t>supi</w:t>
      </w:r>
      <w:proofErr w:type="spellEnd"/>
      <w:r w:rsidRPr="00B3056F">
        <w:t xml:space="preserve"> or </w:t>
      </w:r>
      <w:proofErr w:type="spellStart"/>
      <w:r w:rsidRPr="00B3056F">
        <w:t>suci</w:t>
      </w:r>
      <w:proofErr w:type="spellEnd"/>
      <w:r w:rsidRPr="00B3056F">
        <w:t>), the serving network name,  and may contain resynchronization info.</w:t>
      </w:r>
    </w:p>
    <w:p w14:paraId="01ED8B8B" w14:textId="77777777" w:rsidR="005B7866" w:rsidRPr="00B3056F" w:rsidRDefault="005B7866" w:rsidP="005B7866">
      <w:pPr>
        <w:pStyle w:val="TH"/>
      </w:pPr>
      <w:r w:rsidRPr="00B3056F">
        <w:object w:dxaOrig="8685" w:dyaOrig="2370" w14:anchorId="00A5D593">
          <v:shape id="_x0000_i1087" type="#_x0000_t75" style="width:434.5pt;height:118.85pt" o:ole="">
            <v:imagedata r:id="rId136" o:title=""/>
          </v:shape>
          <o:OLEObject Type="Embed" ProgID="Visio.Drawing.11" ShapeID="_x0000_i1087" DrawAspect="Content" ObjectID="_1685558805" r:id="rId137"/>
        </w:object>
      </w:r>
    </w:p>
    <w:p w14:paraId="110EFE5C" w14:textId="77777777" w:rsidR="005B7866" w:rsidRPr="00B3056F" w:rsidRDefault="005B7866" w:rsidP="005B7866">
      <w:pPr>
        <w:pStyle w:val="TF"/>
      </w:pPr>
      <w:r w:rsidRPr="00B3056F">
        <w:t>Figure 5.4.2.2.2-1: NF service consumer requesting authentication information</w:t>
      </w:r>
    </w:p>
    <w:p w14:paraId="0740BF02" w14:textId="77777777" w:rsidR="005B7866" w:rsidRPr="00B3056F" w:rsidRDefault="005B7866" w:rsidP="005B7866">
      <w:pPr>
        <w:pStyle w:val="B1"/>
      </w:pPr>
      <w:r w:rsidRPr="00B3056F">
        <w:t>1.</w:t>
      </w:r>
      <w:r w:rsidRPr="00B3056F">
        <w:tab/>
        <w:t>The NF service consumer sends a POST request (custom method: generate-auth-data) to the resource representing the UE's security information.</w:t>
      </w:r>
    </w:p>
    <w:p w14:paraId="59EC60F4" w14:textId="77777777" w:rsidR="005B7866" w:rsidRDefault="005B7866" w:rsidP="005B7866">
      <w:pPr>
        <w:pStyle w:val="B1"/>
        <w:rPr>
          <w:lang w:eastAsia="zh-CN"/>
        </w:rPr>
      </w:pPr>
      <w:r w:rsidRPr="00B3056F">
        <w:t>2a.</w:t>
      </w:r>
      <w:r w:rsidRPr="00B3056F">
        <w:tab/>
        <w:t>The UDM responds with "200 OK" with the message body containing the authentication data information.</w:t>
      </w:r>
    </w:p>
    <w:p w14:paraId="5C505771" w14:textId="77777777" w:rsidR="005B7866" w:rsidRPr="00B3056F" w:rsidRDefault="005B7866" w:rsidP="005B7866">
      <w:pPr>
        <w:pStyle w:val="B1"/>
      </w:pPr>
      <w:r>
        <w:rPr>
          <w:rFonts w:hint="eastAsia"/>
          <w:lang w:eastAsia="zh-CN"/>
        </w:rPr>
        <w:tab/>
        <w:t xml:space="preserve">The AUSF </w:t>
      </w:r>
      <w:r>
        <w:rPr>
          <w:lang w:eastAsia="zh-CN"/>
        </w:rPr>
        <w:t xml:space="preserve">shall </w:t>
      </w:r>
      <w:r>
        <w:rPr>
          <w:rFonts w:hint="eastAsia"/>
          <w:lang w:eastAsia="zh-CN"/>
        </w:rPr>
        <w:t xml:space="preserve">store the authentication data information for subsequent authentication processing. If the </w:t>
      </w:r>
      <w:r>
        <w:rPr>
          <w:lang w:eastAsia="zh-CN"/>
        </w:rPr>
        <w:t xml:space="preserve">AUSF is configured to store </w:t>
      </w:r>
      <w:proofErr w:type="spellStart"/>
      <w:r>
        <w:rPr>
          <w:lang w:eastAsia="zh-CN"/>
        </w:rPr>
        <w:t>Kausf</w:t>
      </w:r>
      <w:proofErr w:type="spellEnd"/>
      <w:r>
        <w:rPr>
          <w:lang w:eastAsia="zh-CN"/>
        </w:rPr>
        <w:t xml:space="preserve"> (e.g. based on its support of </w:t>
      </w:r>
      <w:proofErr w:type="spellStart"/>
      <w:r>
        <w:rPr>
          <w:lang w:eastAsia="zh-CN"/>
        </w:rPr>
        <w:t>SoRProtection</w:t>
      </w:r>
      <w:proofErr w:type="spellEnd"/>
      <w:r>
        <w:rPr>
          <w:lang w:eastAsia="zh-CN"/>
        </w:rPr>
        <w:t xml:space="preserve"> / </w:t>
      </w:r>
      <w:proofErr w:type="spellStart"/>
      <w:r>
        <w:rPr>
          <w:lang w:eastAsia="zh-CN"/>
        </w:rPr>
        <w:t>UPUProtection</w:t>
      </w:r>
      <w:proofErr w:type="spellEnd"/>
      <w:r>
        <w:rPr>
          <w:lang w:eastAsia="zh-CN"/>
        </w:rPr>
        <w:t xml:space="preserve"> service operations </w:t>
      </w:r>
      <w:r>
        <w:rPr>
          <w:rFonts w:hint="eastAsia"/>
          <w:lang w:eastAsia="zh-CN"/>
        </w:rPr>
        <w:t>/</w:t>
      </w:r>
      <w:r>
        <w:rPr>
          <w:lang w:eastAsia="zh-CN"/>
        </w:rPr>
        <w:t xml:space="preserve"> d</w:t>
      </w:r>
      <w:r w:rsidRPr="00F16DBC">
        <w:t xml:space="preserve">eriving AKMA key </w:t>
      </w:r>
      <w:r w:rsidRPr="00F16DBC">
        <w:rPr>
          <w:rFonts w:eastAsia="Microsoft YaHei"/>
        </w:rPr>
        <w:t>after primary authentication</w:t>
      </w:r>
      <w:r>
        <w:rPr>
          <w:lang w:eastAsia="zh-CN"/>
        </w:rPr>
        <w:t>),</w:t>
      </w:r>
      <w:r>
        <w:rPr>
          <w:rFonts w:hint="eastAsia"/>
          <w:lang w:eastAsia="zh-CN"/>
        </w:rPr>
        <w:t xml:space="preserve"> the AUSF shall </w:t>
      </w:r>
      <w:r>
        <w:rPr>
          <w:lang w:eastAsia="zh-CN"/>
        </w:rPr>
        <w:t>preserve</w:t>
      </w:r>
      <w:r>
        <w:rPr>
          <w:rFonts w:hint="eastAsia"/>
          <w:lang w:eastAsia="zh-CN"/>
        </w:rPr>
        <w:t xml:space="preserve"> the </w:t>
      </w:r>
      <w:proofErr w:type="spellStart"/>
      <w:r>
        <w:rPr>
          <w:rFonts w:hint="eastAsia"/>
          <w:lang w:eastAsia="zh-CN"/>
        </w:rPr>
        <w:t>Kausf</w:t>
      </w:r>
      <w:proofErr w:type="spellEnd"/>
      <w:r>
        <w:rPr>
          <w:rFonts w:hint="eastAsia"/>
          <w:lang w:eastAsia="zh-CN"/>
        </w:rPr>
        <w:t xml:space="preserve"> and related information</w:t>
      </w:r>
      <w:r>
        <w:rPr>
          <w:lang w:eastAsia="zh-CN"/>
        </w:rPr>
        <w:t xml:space="preserve"> (e.g. SUPI)</w:t>
      </w:r>
      <w:r>
        <w:rPr>
          <w:rFonts w:hint="eastAsia"/>
          <w:lang w:eastAsia="zh-CN"/>
        </w:rPr>
        <w:t xml:space="preserve"> after the </w:t>
      </w:r>
      <w:r>
        <w:rPr>
          <w:lang w:eastAsia="zh-CN"/>
        </w:rPr>
        <w:t xml:space="preserve">completion of the primary </w:t>
      </w:r>
      <w:r>
        <w:rPr>
          <w:rFonts w:hint="eastAsia"/>
          <w:lang w:eastAsia="zh-CN"/>
        </w:rPr>
        <w:t>authentication.</w:t>
      </w:r>
    </w:p>
    <w:p w14:paraId="11376BFC" w14:textId="77777777" w:rsidR="005B7866" w:rsidRPr="00B3056F" w:rsidRDefault="005B7866" w:rsidP="005B7866">
      <w:pPr>
        <w:pStyle w:val="B1"/>
        <w:rPr>
          <w:lang w:val="sv-SE"/>
        </w:rPr>
      </w:pPr>
      <w:r w:rsidRPr="00B3056F">
        <w:lastRenderedPageBreak/>
        <w:t>2b.</w:t>
      </w:r>
      <w:r w:rsidRPr="00B3056F">
        <w:tab/>
      </w:r>
      <w:r w:rsidRPr="00B3056F">
        <w:rPr>
          <w:lang w:val="sv-SE"/>
        </w:rPr>
        <w:t>If the operation cannot be authorized due to e.g UE does not have required subcription data,</w:t>
      </w:r>
      <w:r w:rsidRPr="00CE7CB8">
        <w:rPr>
          <w:lang w:val="sv-SE"/>
        </w:rPr>
        <w:t xml:space="preserve"> </w:t>
      </w:r>
      <w:r>
        <w:rPr>
          <w:lang w:val="sv-SE"/>
        </w:rPr>
        <w:t>none of the</w:t>
      </w:r>
      <w:r w:rsidRPr="00B3056F">
        <w:rPr>
          <w:lang w:val="sv-SE"/>
        </w:rPr>
        <w:t xml:space="preserve"> CAG ID</w:t>
      </w:r>
      <w:r>
        <w:rPr>
          <w:lang w:val="sv-SE"/>
        </w:rPr>
        <w:t>s in the CAG cell match any of the CAG IDs</w:t>
      </w:r>
      <w:r w:rsidRPr="00B3056F">
        <w:rPr>
          <w:lang w:val="sv-SE"/>
        </w:rPr>
        <w:t xml:space="preserve"> in the allowed CAG list, access barring or roaming restrictions, HTTP status code "403 Forbidden" should be returned including additional error information in the response body (in "ProblemDetails" element).</w:t>
      </w:r>
    </w:p>
    <w:p w14:paraId="16366589" w14:textId="77777777" w:rsidR="005B7866" w:rsidRPr="00B3056F" w:rsidRDefault="005B7866" w:rsidP="005B7866">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3FE1FB15" w14:textId="77777777" w:rsidR="005B7866" w:rsidRPr="00B3056F" w:rsidRDefault="005B7866" w:rsidP="005B7866">
      <w:pPr>
        <w:pStyle w:val="B1"/>
      </w:pPr>
    </w:p>
    <w:p w14:paraId="5B6A24F3" w14:textId="77777777" w:rsidR="005B7866" w:rsidRPr="00B3056F" w:rsidRDefault="005B7866" w:rsidP="005B7866">
      <w:pPr>
        <w:pStyle w:val="Heading5"/>
      </w:pPr>
      <w:bookmarkStart w:id="773" w:name="_Toc27585034"/>
      <w:bookmarkStart w:id="774" w:name="_Toc36456986"/>
      <w:bookmarkStart w:id="775" w:name="_Toc45027869"/>
      <w:bookmarkStart w:id="776" w:name="_Toc45028704"/>
      <w:bookmarkStart w:id="777" w:name="_Toc67681459"/>
      <w:bookmarkStart w:id="778" w:name="_Toc20128671"/>
      <w:bookmarkStart w:id="779" w:name="_Toc74944456"/>
      <w:r w:rsidRPr="00B3056F">
        <w:t>5.4.2.2.3</w:t>
      </w:r>
      <w:r w:rsidRPr="00B3056F">
        <w:tab/>
        <w:t>FN-RG Authentication</w:t>
      </w:r>
      <w:bookmarkEnd w:id="773"/>
      <w:bookmarkEnd w:id="774"/>
      <w:bookmarkEnd w:id="775"/>
      <w:bookmarkEnd w:id="776"/>
      <w:bookmarkEnd w:id="777"/>
      <w:bookmarkEnd w:id="779"/>
    </w:p>
    <w:p w14:paraId="121873B1" w14:textId="77777777" w:rsidR="005B7866" w:rsidRPr="00B3056F" w:rsidRDefault="005B7866" w:rsidP="005B7866">
      <w:r w:rsidRPr="00B3056F">
        <w:t>Figure 5.4.2.2.3-1 shows a scenario where the NF service consumer (AUSF) requests the UDM to authenticate the FN-RG accessing to 5GC via W-AGF. (see also 3GPP TS 23.316 [37] clause 7.2.1.3). The request contains the UE's identity (</w:t>
      </w:r>
      <w:proofErr w:type="spellStart"/>
      <w:r w:rsidRPr="00B3056F">
        <w:t>suci</w:t>
      </w:r>
      <w:proofErr w:type="spellEnd"/>
      <w:r w:rsidRPr="00B3056F">
        <w:t>), and the authenticated indication.</w:t>
      </w:r>
    </w:p>
    <w:p w14:paraId="4F1B18FA" w14:textId="77777777" w:rsidR="005B7866" w:rsidRPr="00B3056F" w:rsidRDefault="005B7866" w:rsidP="005B7866">
      <w:pPr>
        <w:pStyle w:val="TH"/>
      </w:pPr>
      <w:r w:rsidRPr="00B3056F">
        <w:object w:dxaOrig="8700" w:dyaOrig="2380" w14:anchorId="74FF2039">
          <v:shape id="_x0000_i1088" type="#_x0000_t75" style="width:433.5pt;height:118.85pt" o:ole="">
            <v:imagedata r:id="rId138" o:title=""/>
          </v:shape>
          <o:OLEObject Type="Embed" ProgID="Visio.Drawing.11" ShapeID="_x0000_i1088" DrawAspect="Content" ObjectID="_1685558806" r:id="rId139"/>
        </w:object>
      </w:r>
    </w:p>
    <w:p w14:paraId="5D9A1A31" w14:textId="77777777" w:rsidR="005B7866" w:rsidRPr="00B3056F" w:rsidRDefault="005B7866" w:rsidP="005B7866">
      <w:pPr>
        <w:pStyle w:val="TF"/>
      </w:pPr>
      <w:r w:rsidRPr="00B3056F">
        <w:t>Figure 5.4.2.2.3-1: NF service consumer requesting authentication information for FN-RG</w:t>
      </w:r>
    </w:p>
    <w:p w14:paraId="7BEBAECD" w14:textId="77777777" w:rsidR="005B7866" w:rsidRPr="00B3056F" w:rsidRDefault="005B7866" w:rsidP="005B7866">
      <w:pPr>
        <w:pStyle w:val="B1"/>
      </w:pPr>
      <w:r w:rsidRPr="00B3056F">
        <w:t>1.</w:t>
      </w:r>
      <w:r w:rsidRPr="00B3056F">
        <w:tab/>
        <w:t xml:space="preserve">The NF service consumer sends a </w:t>
      </w:r>
      <w:r w:rsidRPr="00B3056F">
        <w:rPr>
          <w:rFonts w:hint="eastAsia"/>
          <w:lang w:eastAsia="zh-CN"/>
        </w:rPr>
        <w:t>GET</w:t>
      </w:r>
      <w:r w:rsidRPr="00B3056F">
        <w:t xml:space="preserve"> request to the resource representing the UE's security information.</w:t>
      </w:r>
    </w:p>
    <w:p w14:paraId="1B9DE8FC" w14:textId="77777777" w:rsidR="005B7866" w:rsidRPr="00B3056F" w:rsidRDefault="005B7866" w:rsidP="005B7866">
      <w:pPr>
        <w:pStyle w:val="B1"/>
      </w:pPr>
      <w:r w:rsidRPr="00B3056F">
        <w:t>2a.</w:t>
      </w:r>
      <w:r w:rsidRPr="00B3056F">
        <w:tab/>
        <w:t>The UDM responds with "200 OK" with the message body containing the authentication data information of FN-RG.</w:t>
      </w:r>
    </w:p>
    <w:p w14:paraId="13FFBE6D" w14:textId="77777777" w:rsidR="005B7866" w:rsidRPr="00B3056F" w:rsidRDefault="005B7866" w:rsidP="005B7866">
      <w:pPr>
        <w:pStyle w:val="B1"/>
        <w:rPr>
          <w:lang w:val="sv-SE"/>
        </w:rPr>
      </w:pPr>
      <w:r w:rsidRPr="00B3056F">
        <w:t>2b.</w:t>
      </w:r>
      <w:r w:rsidRPr="00B3056F">
        <w:tab/>
      </w:r>
      <w:r w:rsidRPr="00B3056F">
        <w:rPr>
          <w:lang w:val="sv-SE"/>
        </w:rPr>
        <w:t>If the operation cannot be authorized due to e.g. UE does not have required subcription data, HTTP status code "403 Forbidden" should be returned including additional error information in the response body (in "ProblemDetails" element).</w:t>
      </w:r>
    </w:p>
    <w:p w14:paraId="55391BE3" w14:textId="77777777" w:rsidR="005B7866" w:rsidRPr="00B3056F" w:rsidRDefault="005B7866" w:rsidP="005B7866">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bookmarkEnd w:id="778"/>
    </w:p>
    <w:p w14:paraId="0AEFA777" w14:textId="77777777" w:rsidR="005B7866" w:rsidRPr="00B3056F" w:rsidRDefault="005B7866" w:rsidP="005B7866">
      <w:pPr>
        <w:pStyle w:val="B1"/>
      </w:pPr>
    </w:p>
    <w:p w14:paraId="26F82519" w14:textId="77777777" w:rsidR="005B7866" w:rsidRPr="00B3056F" w:rsidRDefault="005B7866" w:rsidP="005B7866">
      <w:pPr>
        <w:pStyle w:val="Heading4"/>
      </w:pPr>
      <w:bookmarkStart w:id="780" w:name="_Toc11338423"/>
      <w:bookmarkStart w:id="781" w:name="_Toc27585035"/>
      <w:bookmarkStart w:id="782" w:name="_Toc36456987"/>
      <w:bookmarkStart w:id="783" w:name="_Toc45027870"/>
      <w:bookmarkStart w:id="784" w:name="_Toc45028705"/>
      <w:bookmarkStart w:id="785" w:name="_Toc67681460"/>
      <w:bookmarkStart w:id="786" w:name="_Toc74944457"/>
      <w:r w:rsidRPr="00B3056F">
        <w:t>5.4.2.3</w:t>
      </w:r>
      <w:r w:rsidRPr="00B3056F">
        <w:tab/>
      </w:r>
      <w:proofErr w:type="spellStart"/>
      <w:r w:rsidRPr="00B3056F">
        <w:t>ResultConfirmationInform</w:t>
      </w:r>
      <w:bookmarkEnd w:id="780"/>
      <w:bookmarkEnd w:id="781"/>
      <w:bookmarkEnd w:id="782"/>
      <w:bookmarkEnd w:id="783"/>
      <w:bookmarkEnd w:id="784"/>
      <w:bookmarkEnd w:id="785"/>
      <w:bookmarkEnd w:id="786"/>
      <w:proofErr w:type="spellEnd"/>
    </w:p>
    <w:p w14:paraId="18B3F1A6" w14:textId="77777777" w:rsidR="005B7866" w:rsidRPr="00B3056F" w:rsidRDefault="005B7866" w:rsidP="005B7866">
      <w:pPr>
        <w:pStyle w:val="Heading5"/>
      </w:pPr>
      <w:bookmarkStart w:id="787" w:name="_Toc11338424"/>
      <w:bookmarkStart w:id="788" w:name="_Toc27585036"/>
      <w:bookmarkStart w:id="789" w:name="_Toc36456988"/>
      <w:bookmarkStart w:id="790" w:name="_Toc45027871"/>
      <w:bookmarkStart w:id="791" w:name="_Toc45028706"/>
      <w:bookmarkStart w:id="792" w:name="_Toc67681461"/>
      <w:bookmarkStart w:id="793" w:name="_Toc74944458"/>
      <w:r w:rsidRPr="00B3056F">
        <w:t>5.4.2.3.1</w:t>
      </w:r>
      <w:r w:rsidRPr="00B3056F">
        <w:tab/>
        <w:t>General</w:t>
      </w:r>
      <w:bookmarkEnd w:id="787"/>
      <w:bookmarkEnd w:id="788"/>
      <w:bookmarkEnd w:id="789"/>
      <w:bookmarkEnd w:id="790"/>
      <w:bookmarkEnd w:id="791"/>
      <w:bookmarkEnd w:id="792"/>
      <w:bookmarkEnd w:id="793"/>
    </w:p>
    <w:p w14:paraId="4A4A1E4F" w14:textId="77777777" w:rsidR="005B7866" w:rsidRPr="00B3056F" w:rsidRDefault="005B7866" w:rsidP="005B7866">
      <w:r w:rsidRPr="00B3056F">
        <w:t xml:space="preserve">The following procedure using the </w:t>
      </w:r>
      <w:proofErr w:type="spellStart"/>
      <w:r w:rsidRPr="00B3056F">
        <w:t>ResultConfirmation</w:t>
      </w:r>
      <w:proofErr w:type="spellEnd"/>
      <w:r w:rsidRPr="00B3056F">
        <w:t xml:space="preserve"> service operation is supported:</w:t>
      </w:r>
    </w:p>
    <w:p w14:paraId="18798E99" w14:textId="77777777" w:rsidR="005B7866" w:rsidRPr="00B3056F" w:rsidRDefault="005B7866" w:rsidP="005B7866">
      <w:r w:rsidRPr="00B3056F">
        <w:t>-</w:t>
      </w:r>
      <w:r w:rsidRPr="00B3056F">
        <w:tab/>
        <w:t>Authentication Confirmation</w:t>
      </w:r>
    </w:p>
    <w:p w14:paraId="0A604B84" w14:textId="77777777" w:rsidR="005B7866" w:rsidRPr="00B3056F" w:rsidRDefault="005B7866" w:rsidP="005B7866">
      <w:r w:rsidRPr="00B3056F">
        <w:t>-</w:t>
      </w:r>
      <w:r w:rsidRPr="00B3056F">
        <w:tab/>
        <w:t>Authentication Result Removal</w:t>
      </w:r>
    </w:p>
    <w:p w14:paraId="2B3DC8D1" w14:textId="77777777" w:rsidR="005B7866" w:rsidRPr="00B3056F" w:rsidRDefault="005B7866" w:rsidP="005B7866"/>
    <w:p w14:paraId="7C4DC6CD" w14:textId="77777777" w:rsidR="005B7866" w:rsidRPr="00B3056F" w:rsidRDefault="005B7866" w:rsidP="005B7866">
      <w:pPr>
        <w:pStyle w:val="Heading5"/>
      </w:pPr>
      <w:bookmarkStart w:id="794" w:name="_Toc11338425"/>
      <w:bookmarkStart w:id="795" w:name="_Toc27585037"/>
      <w:bookmarkStart w:id="796" w:name="_Toc36456989"/>
      <w:bookmarkStart w:id="797" w:name="_Toc45027872"/>
      <w:bookmarkStart w:id="798" w:name="_Toc45028707"/>
      <w:bookmarkStart w:id="799" w:name="_Toc67681462"/>
      <w:bookmarkStart w:id="800" w:name="_Toc74944459"/>
      <w:r w:rsidRPr="00B3056F">
        <w:t>5.4.2.3.2</w:t>
      </w:r>
      <w:r w:rsidRPr="00B3056F">
        <w:tab/>
        <w:t>Authentication Confirmation</w:t>
      </w:r>
      <w:bookmarkEnd w:id="794"/>
      <w:bookmarkEnd w:id="795"/>
      <w:bookmarkEnd w:id="796"/>
      <w:bookmarkEnd w:id="797"/>
      <w:bookmarkEnd w:id="798"/>
      <w:bookmarkEnd w:id="799"/>
      <w:bookmarkEnd w:id="800"/>
    </w:p>
    <w:p w14:paraId="4ED08E3F" w14:textId="77777777" w:rsidR="005B7866" w:rsidRPr="00B3056F" w:rsidRDefault="005B7866" w:rsidP="005B7866">
      <w:r w:rsidRPr="00B3056F">
        <w:t xml:space="preserve">Figure 5.4.2.3.2-1 shows a scenario where the NF service consumer (AUSF) confirms the </w:t>
      </w:r>
      <w:proofErr w:type="spellStart"/>
      <w:r w:rsidRPr="00B3056F">
        <w:t>occurence</w:t>
      </w:r>
      <w:proofErr w:type="spellEnd"/>
      <w:r w:rsidRPr="00B3056F">
        <w:t xml:space="preserve"> of a successful or unsuccessful authentication </w:t>
      </w:r>
      <w:r>
        <w:t xml:space="preserve">in a serving network </w:t>
      </w:r>
      <w:r w:rsidRPr="00B3056F">
        <w:t>to the UDM (see also 3GPP TS 33.501 [6] clause 6.1.4.1a). The request contains the UE's identity (</w:t>
      </w:r>
      <w:proofErr w:type="spellStart"/>
      <w:r w:rsidRPr="00B3056F">
        <w:t>supi</w:t>
      </w:r>
      <w:proofErr w:type="spellEnd"/>
      <w:r w:rsidRPr="00B3056F">
        <w:t>), and information about the authentication occurrence (</w:t>
      </w:r>
      <w:proofErr w:type="spellStart"/>
      <w:r w:rsidRPr="00B3056F">
        <w:t>AuthEvent</w:t>
      </w:r>
      <w:proofErr w:type="spellEnd"/>
      <w:r w:rsidRPr="00B3056F">
        <w:t>).</w:t>
      </w:r>
    </w:p>
    <w:p w14:paraId="31EDF6C1" w14:textId="77777777" w:rsidR="005B7866" w:rsidRPr="00B3056F" w:rsidRDefault="005B7866" w:rsidP="005B7866">
      <w:pPr>
        <w:pStyle w:val="TH"/>
      </w:pPr>
      <w:r w:rsidRPr="00B3056F">
        <w:object w:dxaOrig="11621" w:dyaOrig="3200" w14:anchorId="7A8410E8">
          <v:shape id="_x0000_i1089" type="#_x0000_t75" style="width:483.85pt;height:134.45pt" o:ole="">
            <v:imagedata r:id="rId140" o:title=""/>
          </v:shape>
          <o:OLEObject Type="Embed" ProgID="Visio.Drawing.11" ShapeID="_x0000_i1089" DrawAspect="Content" ObjectID="_1685558807" r:id="rId141"/>
        </w:object>
      </w:r>
    </w:p>
    <w:p w14:paraId="11202B39" w14:textId="77777777" w:rsidR="005B7866" w:rsidRPr="00B3056F" w:rsidRDefault="005B7866" w:rsidP="005B7866">
      <w:pPr>
        <w:pStyle w:val="TF"/>
      </w:pPr>
      <w:r w:rsidRPr="00B3056F">
        <w:t>Figure 5.4.2.3.2-1: NF service consumer confirms UE authentication</w:t>
      </w:r>
    </w:p>
    <w:p w14:paraId="1A26ECC5" w14:textId="77777777" w:rsidR="005B7866" w:rsidRPr="00B3056F" w:rsidRDefault="005B7866" w:rsidP="005B7866">
      <w:pPr>
        <w:pStyle w:val="B1"/>
      </w:pPr>
      <w:r w:rsidRPr="00B3056F">
        <w:t>1.</w:t>
      </w:r>
      <w:r w:rsidRPr="00B3056F">
        <w:tab/>
        <w:t xml:space="preserve">The NF service consumer sends a POST request to the resource representing the UE's authentication events. </w:t>
      </w:r>
      <w:r>
        <w:t xml:space="preserve">The payload body of the POST request shall contain a representation of the individual </w:t>
      </w:r>
      <w:proofErr w:type="spellStart"/>
      <w:r>
        <w:t>AuthEvent</w:t>
      </w:r>
      <w:proofErr w:type="spellEnd"/>
      <w:r>
        <w:t xml:space="preserve"> resource to be created. There shall be only one individual </w:t>
      </w:r>
      <w:proofErr w:type="spellStart"/>
      <w:r>
        <w:t>AuthEvent</w:t>
      </w:r>
      <w:proofErr w:type="spellEnd"/>
      <w:r>
        <w:t xml:space="preserve"> per UE per Serving Network identified by the </w:t>
      </w:r>
      <w:proofErr w:type="spellStart"/>
      <w:r>
        <w:t>supi</w:t>
      </w:r>
      <w:proofErr w:type="spellEnd"/>
      <w:r>
        <w:t xml:space="preserve"> in URI and </w:t>
      </w:r>
      <w:proofErr w:type="spellStart"/>
      <w:r w:rsidRPr="00B3056F">
        <w:t>servingNetworkName</w:t>
      </w:r>
      <w:proofErr w:type="spellEnd"/>
      <w:r>
        <w:t xml:space="preserve"> in </w:t>
      </w:r>
      <w:proofErr w:type="spellStart"/>
      <w:r w:rsidRPr="00B3056F">
        <w:t>AuthEvent</w:t>
      </w:r>
      <w:proofErr w:type="spellEnd"/>
      <w:r>
        <w:t>.</w:t>
      </w:r>
    </w:p>
    <w:p w14:paraId="62560AD8" w14:textId="77777777" w:rsidR="005B7866" w:rsidRPr="00B3056F" w:rsidRDefault="005B7866" w:rsidP="005B7866">
      <w:pPr>
        <w:pStyle w:val="B1"/>
      </w:pPr>
      <w:r w:rsidRPr="00B3056F">
        <w:t>2a.</w:t>
      </w:r>
      <w:r w:rsidRPr="00B3056F">
        <w:tab/>
        <w:t>On success, the UDM responds with "201 Created"</w:t>
      </w:r>
      <w:r w:rsidRPr="00CA6FC7">
        <w:t xml:space="preserve"> </w:t>
      </w:r>
      <w:r w:rsidRPr="00E33AA9">
        <w:t xml:space="preserve">and the "Location" header shall </w:t>
      </w:r>
      <w:r>
        <w:t xml:space="preserve">be present and shall </w:t>
      </w:r>
      <w:r w:rsidRPr="00E33AA9">
        <w:t>contain the URI of the created resource</w:t>
      </w:r>
      <w:r w:rsidRPr="00B3056F">
        <w:t>.</w:t>
      </w:r>
    </w:p>
    <w:p w14:paraId="19EAF309" w14:textId="77777777" w:rsidR="005B7866" w:rsidRPr="00B3056F" w:rsidRDefault="005B7866" w:rsidP="005B7866">
      <w:pPr>
        <w:pStyle w:val="B1"/>
      </w:pPr>
      <w:r w:rsidRPr="00B3056F">
        <w:t>2b.</w:t>
      </w:r>
      <w:r w:rsidRPr="00B3056F">
        <w:tab/>
        <w:t>On failure, the appropriate HTTP status code indicating the error shall be returned and appropriate additional error information should be returned.</w:t>
      </w:r>
    </w:p>
    <w:p w14:paraId="657A6FB1" w14:textId="77777777" w:rsidR="005B7866" w:rsidRPr="00B3056F" w:rsidRDefault="005B7866" w:rsidP="005B7866">
      <w:pPr>
        <w:pStyle w:val="Heading5"/>
      </w:pPr>
      <w:bookmarkStart w:id="801" w:name="_Toc36456990"/>
      <w:bookmarkStart w:id="802" w:name="_Toc45027873"/>
      <w:bookmarkStart w:id="803" w:name="_Toc45028708"/>
      <w:bookmarkStart w:id="804" w:name="_Toc67681463"/>
      <w:bookmarkStart w:id="805" w:name="_Toc27585038"/>
      <w:bookmarkStart w:id="806" w:name="_Toc11338426"/>
      <w:bookmarkStart w:id="807" w:name="_Toc74944460"/>
      <w:r w:rsidRPr="00B3056F">
        <w:t>5.4.2.3.3</w:t>
      </w:r>
      <w:r w:rsidRPr="00B3056F">
        <w:tab/>
        <w:t>Authentication Result Removal</w:t>
      </w:r>
      <w:bookmarkEnd w:id="801"/>
      <w:bookmarkEnd w:id="802"/>
      <w:bookmarkEnd w:id="803"/>
      <w:bookmarkEnd w:id="804"/>
      <w:bookmarkEnd w:id="807"/>
    </w:p>
    <w:p w14:paraId="251BC7D2" w14:textId="77777777" w:rsidR="005B7866" w:rsidRPr="00B3056F" w:rsidRDefault="005B7866" w:rsidP="005B7866">
      <w:r w:rsidRPr="00B3056F">
        <w:t xml:space="preserve">Figure 5.4.2.3.3-1 shows a scenario where the NF service consumer requests the UDM to remove the Authentication Result. The request contains the UE's identity </w:t>
      </w:r>
      <w:r>
        <w:t>{</w:t>
      </w:r>
      <w:proofErr w:type="spellStart"/>
      <w:r w:rsidRPr="00B3056F">
        <w:t>supi</w:t>
      </w:r>
      <w:proofErr w:type="spellEnd"/>
      <w:r>
        <w:t>},</w:t>
      </w:r>
      <w:r w:rsidRPr="00B3056F">
        <w:t xml:space="preserve">  the </w:t>
      </w:r>
      <w:proofErr w:type="spellStart"/>
      <w:r w:rsidRPr="00B3056F">
        <w:t>authEvent</w:t>
      </w:r>
      <w:proofErr w:type="spellEnd"/>
      <w:r w:rsidRPr="00B3056F">
        <w:t xml:space="preserve"> Id</w:t>
      </w:r>
      <w:r>
        <w:t>,</w:t>
      </w:r>
      <w:r w:rsidRPr="00DD0B05">
        <w:t xml:space="preserve"> </w:t>
      </w:r>
      <w:r>
        <w:t>and an indication to remove</w:t>
      </w:r>
      <w:r w:rsidRPr="00544965">
        <w:t xml:space="preserve"> </w:t>
      </w:r>
      <w:r>
        <w:t>Authentication result</w:t>
      </w:r>
      <w:r w:rsidRPr="00B3056F">
        <w:t>.</w:t>
      </w:r>
    </w:p>
    <w:p w14:paraId="35CD9A0F" w14:textId="77777777" w:rsidR="005B7866" w:rsidRPr="00B3056F" w:rsidRDefault="005B7866" w:rsidP="005B7866">
      <w:pPr>
        <w:pStyle w:val="TH"/>
      </w:pPr>
      <w:r>
        <w:object w:dxaOrig="8680" w:dyaOrig="2370" w14:anchorId="378996BB">
          <v:shape id="_x0000_i1090" type="#_x0000_t75" style="width:433.5pt;height:118.3pt" o:ole="">
            <v:imagedata r:id="rId142" o:title=""/>
          </v:shape>
          <o:OLEObject Type="Embed" ProgID="Visio.Drawing.15" ShapeID="_x0000_i1090" DrawAspect="Content" ObjectID="_1685558808" r:id="rId143"/>
        </w:object>
      </w:r>
    </w:p>
    <w:p w14:paraId="2B9BF1F7" w14:textId="77777777" w:rsidR="005B7866" w:rsidRPr="00B3056F" w:rsidRDefault="005B7866" w:rsidP="005B7866">
      <w:pPr>
        <w:pStyle w:val="TF"/>
      </w:pPr>
      <w:r w:rsidRPr="00B3056F">
        <w:t>Figure 5.4.2.3.3-1: NF service consumer removes the authentication result</w:t>
      </w:r>
    </w:p>
    <w:p w14:paraId="189E5345" w14:textId="77777777" w:rsidR="005B7866" w:rsidRPr="00B3056F" w:rsidRDefault="005B7866" w:rsidP="005B7866">
      <w:pPr>
        <w:pStyle w:val="B1"/>
      </w:pPr>
      <w:r w:rsidRPr="00B3056F">
        <w:t>1.</w:t>
      </w:r>
      <w:r w:rsidRPr="00B3056F">
        <w:tab/>
        <w:t xml:space="preserve">The NF service consumer shall send a </w:t>
      </w:r>
      <w:r>
        <w:t>PUT request to the UDM</w:t>
      </w:r>
      <w:r w:rsidRPr="00544965">
        <w:t xml:space="preserve">. The payload of the body shall contain the </w:t>
      </w:r>
      <w:r>
        <w:t>indication to remove authentication result</w:t>
      </w:r>
      <w:r w:rsidRPr="00B3056F">
        <w:t>.</w:t>
      </w:r>
    </w:p>
    <w:p w14:paraId="0CED3CEF" w14:textId="77777777" w:rsidR="005B7866" w:rsidRPr="00B3056F" w:rsidRDefault="005B7866" w:rsidP="005B7866">
      <w:pPr>
        <w:pStyle w:val="B1"/>
      </w:pPr>
      <w:r w:rsidRPr="00B3056F">
        <w:t>2a.</w:t>
      </w:r>
      <w:r w:rsidRPr="00B3056F">
        <w:tab/>
        <w:t xml:space="preserve">On success, "204 No Content" shall be returned. The UDM shall remove the Authentication result of the UE </w:t>
      </w:r>
      <w:r>
        <w:t xml:space="preserve">by completely replacing the individual </w:t>
      </w:r>
      <w:proofErr w:type="spellStart"/>
      <w:r>
        <w:t>AuthEvent</w:t>
      </w:r>
      <w:proofErr w:type="spellEnd"/>
      <w:r>
        <w:t xml:space="preserve"> resource</w:t>
      </w:r>
      <w:r w:rsidRPr="00B3056F">
        <w:t>.</w:t>
      </w:r>
    </w:p>
    <w:p w14:paraId="04475F84" w14:textId="77777777" w:rsidR="005B7866" w:rsidRPr="00B3056F" w:rsidRDefault="005B7866" w:rsidP="005B7866">
      <w:pPr>
        <w:pStyle w:val="B1"/>
      </w:pPr>
      <w:r w:rsidRPr="00B3056F">
        <w:t>2b.</w:t>
      </w:r>
      <w:r w:rsidRPr="00B3056F">
        <w:tab/>
        <w:t>On failure, the appropriate HTTP status code indicating the error shall be returned and appropriate additional error information should be returned.</w:t>
      </w:r>
    </w:p>
    <w:p w14:paraId="4127F164" w14:textId="77777777" w:rsidR="005B7866" w:rsidRPr="00B3056F" w:rsidRDefault="005B7866" w:rsidP="005B7866">
      <w:pPr>
        <w:pStyle w:val="B1"/>
      </w:pPr>
    </w:p>
    <w:p w14:paraId="34646A23" w14:textId="77777777" w:rsidR="005B7866" w:rsidRPr="00B3056F" w:rsidRDefault="005B7866" w:rsidP="005B7866">
      <w:pPr>
        <w:pStyle w:val="Heading4"/>
      </w:pPr>
      <w:bookmarkStart w:id="808" w:name="_Toc36456991"/>
      <w:bookmarkStart w:id="809" w:name="_Toc45027874"/>
      <w:bookmarkStart w:id="810" w:name="_Toc45028709"/>
      <w:bookmarkStart w:id="811" w:name="_Toc67681464"/>
      <w:bookmarkStart w:id="812" w:name="_Toc74944461"/>
      <w:r w:rsidRPr="00B3056F">
        <w:t>5.4.2.4</w:t>
      </w:r>
      <w:r w:rsidRPr="00B3056F">
        <w:tab/>
      </w:r>
      <w:proofErr w:type="spellStart"/>
      <w:r w:rsidRPr="00B3056F">
        <w:t>GetHssAv</w:t>
      </w:r>
      <w:bookmarkEnd w:id="805"/>
      <w:bookmarkEnd w:id="808"/>
      <w:bookmarkEnd w:id="809"/>
      <w:bookmarkEnd w:id="810"/>
      <w:bookmarkEnd w:id="811"/>
      <w:bookmarkEnd w:id="812"/>
      <w:proofErr w:type="spellEnd"/>
    </w:p>
    <w:p w14:paraId="0B488E45" w14:textId="77777777" w:rsidR="005B7866" w:rsidRPr="00B3056F" w:rsidRDefault="005B7866" w:rsidP="005B7866">
      <w:pPr>
        <w:pStyle w:val="Heading5"/>
      </w:pPr>
      <w:bookmarkStart w:id="813" w:name="_Toc27585039"/>
      <w:bookmarkStart w:id="814" w:name="_Toc36456992"/>
      <w:bookmarkStart w:id="815" w:name="_Toc45027875"/>
      <w:bookmarkStart w:id="816" w:name="_Toc45028710"/>
      <w:bookmarkStart w:id="817" w:name="_Toc67681465"/>
      <w:bookmarkStart w:id="818" w:name="_Toc74944462"/>
      <w:r w:rsidRPr="00B3056F">
        <w:t>5.4.2.4.1</w:t>
      </w:r>
      <w:r w:rsidRPr="00B3056F">
        <w:tab/>
        <w:t>General</w:t>
      </w:r>
      <w:bookmarkEnd w:id="813"/>
      <w:bookmarkEnd w:id="814"/>
      <w:bookmarkEnd w:id="815"/>
      <w:bookmarkEnd w:id="816"/>
      <w:bookmarkEnd w:id="817"/>
      <w:bookmarkEnd w:id="818"/>
    </w:p>
    <w:p w14:paraId="7986A077" w14:textId="77777777" w:rsidR="005B7866" w:rsidRPr="00B3056F" w:rsidRDefault="005B7866" w:rsidP="005B7866">
      <w:r w:rsidRPr="00B3056F">
        <w:t xml:space="preserve">The following procedure using the </w:t>
      </w:r>
      <w:proofErr w:type="spellStart"/>
      <w:r w:rsidRPr="00B3056F">
        <w:t>GetHssAv</w:t>
      </w:r>
      <w:proofErr w:type="spellEnd"/>
      <w:r w:rsidRPr="00B3056F">
        <w:t xml:space="preserve"> service operation is supported:</w:t>
      </w:r>
    </w:p>
    <w:p w14:paraId="3CC6E64C" w14:textId="77777777" w:rsidR="005B7866" w:rsidRPr="00B3056F" w:rsidRDefault="005B7866" w:rsidP="005B7866">
      <w:r w:rsidRPr="00B3056F">
        <w:lastRenderedPageBreak/>
        <w:t>-</w:t>
      </w:r>
      <w:r w:rsidRPr="00B3056F">
        <w:tab/>
        <w:t>HSS Authentication Vector Retrieval</w:t>
      </w:r>
    </w:p>
    <w:p w14:paraId="357DCF32" w14:textId="77777777" w:rsidR="005B7866" w:rsidRPr="00B3056F" w:rsidRDefault="005B7866" w:rsidP="005B7866">
      <w:pPr>
        <w:pStyle w:val="Heading5"/>
      </w:pPr>
      <w:bookmarkStart w:id="819" w:name="_Toc27585040"/>
      <w:bookmarkStart w:id="820" w:name="_Toc36456993"/>
      <w:bookmarkStart w:id="821" w:name="_Toc45027876"/>
      <w:bookmarkStart w:id="822" w:name="_Toc45028711"/>
      <w:bookmarkStart w:id="823" w:name="_Toc67681466"/>
      <w:bookmarkStart w:id="824" w:name="_Toc74944463"/>
      <w:r w:rsidRPr="00B3056F">
        <w:t>5.4.2.4.2</w:t>
      </w:r>
      <w:r w:rsidRPr="00B3056F">
        <w:tab/>
        <w:t>HSS Authentication Vector Retrieval</w:t>
      </w:r>
      <w:bookmarkEnd w:id="819"/>
      <w:bookmarkEnd w:id="820"/>
      <w:bookmarkEnd w:id="821"/>
      <w:bookmarkEnd w:id="822"/>
      <w:bookmarkEnd w:id="823"/>
      <w:bookmarkEnd w:id="824"/>
    </w:p>
    <w:p w14:paraId="368285FC" w14:textId="77777777" w:rsidR="005B7866" w:rsidRPr="00B3056F" w:rsidRDefault="005B7866" w:rsidP="005B7866">
      <w:r w:rsidRPr="00B3056F">
        <w:t>Figure 5.4.2.4.2-1 shows a scenario where the NF service consumer (HSS) retrieves authentication vector(s) for the UE from the UDM (see also 3GPP TS 23.632 [32] clause 5.6.3). The request contains the UE's identity (SUPI), the authentication method, serving network id, and may contain resynchronization info.</w:t>
      </w:r>
    </w:p>
    <w:p w14:paraId="485ADFB3" w14:textId="77777777" w:rsidR="005B7866" w:rsidRPr="00B3056F" w:rsidRDefault="005B7866" w:rsidP="005B7866">
      <w:pPr>
        <w:pStyle w:val="TH"/>
      </w:pPr>
      <w:r w:rsidRPr="00B3056F">
        <w:object w:dxaOrig="8700" w:dyaOrig="2383" w14:anchorId="346866EA">
          <v:shape id="_x0000_i1091" type="#_x0000_t75" style="width:483.85pt;height:132.4pt" o:ole="">
            <v:imagedata r:id="rId144" o:title=""/>
          </v:shape>
          <o:OLEObject Type="Embed" ProgID="Visio.Drawing.11" ShapeID="_x0000_i1091" DrawAspect="Content" ObjectID="_1685558809" r:id="rId145"/>
        </w:object>
      </w:r>
    </w:p>
    <w:p w14:paraId="6144B6FC" w14:textId="77777777" w:rsidR="005B7866" w:rsidRPr="00B3056F" w:rsidRDefault="005B7866" w:rsidP="005B7866">
      <w:pPr>
        <w:pStyle w:val="TF"/>
      </w:pPr>
      <w:r w:rsidRPr="00B3056F">
        <w:t>Figure 5.4.2.4.2-1: NF service consumer requesting authentication vector(s)</w:t>
      </w:r>
    </w:p>
    <w:p w14:paraId="242CBD09" w14:textId="77777777" w:rsidR="005B7866" w:rsidRPr="00B3056F" w:rsidRDefault="005B7866" w:rsidP="005B7866">
      <w:pPr>
        <w:pStyle w:val="B1"/>
      </w:pPr>
      <w:r w:rsidRPr="00B3056F">
        <w:t>1.</w:t>
      </w:r>
      <w:r w:rsidRPr="00B3056F">
        <w:tab/>
        <w:t>The NF service consumer sends a POST request (custom method: generate-</w:t>
      </w:r>
      <w:proofErr w:type="spellStart"/>
      <w:r w:rsidRPr="00B3056F">
        <w:t>av</w:t>
      </w:r>
      <w:proofErr w:type="spellEnd"/>
      <w:r w:rsidRPr="00B3056F">
        <w:t>) to the resource representing the UE's HSS security information</w:t>
      </w:r>
      <w:r>
        <w:t>; the type of requested AV is included as part of the resource URI</w:t>
      </w:r>
      <w:r w:rsidRPr="00B3056F">
        <w:t>.</w:t>
      </w:r>
    </w:p>
    <w:p w14:paraId="635CD3CA" w14:textId="77777777" w:rsidR="005B7866" w:rsidRPr="00B3056F" w:rsidRDefault="005B7866" w:rsidP="005B7866">
      <w:pPr>
        <w:pStyle w:val="B1"/>
      </w:pPr>
      <w:r w:rsidRPr="00B3056F">
        <w:t>2a.</w:t>
      </w:r>
      <w:r w:rsidRPr="00B3056F">
        <w:tab/>
        <w:t>The UDM responds with "200 OK" with the message body containing the authentication vector(s).</w:t>
      </w:r>
    </w:p>
    <w:p w14:paraId="7B35DE32" w14:textId="77777777" w:rsidR="005B7866" w:rsidRDefault="005B7866" w:rsidP="005B7866">
      <w:pPr>
        <w:pStyle w:val="B1"/>
        <w:rPr>
          <w:lang w:val="sv-SE"/>
        </w:rPr>
      </w:pPr>
      <w:r w:rsidRPr="00B3056F">
        <w:t>2b.</w:t>
      </w:r>
      <w:r w:rsidRPr="00B3056F">
        <w:tab/>
      </w:r>
      <w:r w:rsidRPr="00B3056F">
        <w:rPr>
          <w:lang w:val="sv-SE"/>
        </w:rPr>
        <w:t>If the operation cannot be authorized due to e.g UE does not have required subcription data, HTTP status code "40</w:t>
      </w:r>
      <w:r>
        <w:rPr>
          <w:lang w:val="sv-SE"/>
        </w:rPr>
        <w:t>3</w:t>
      </w:r>
      <w:r w:rsidRPr="00B3056F">
        <w:rPr>
          <w:lang w:val="sv-SE"/>
        </w:rPr>
        <w:t xml:space="preserve"> </w:t>
      </w:r>
      <w:r>
        <w:rPr>
          <w:lang w:val="sv-SE"/>
        </w:rPr>
        <w:t>Forbidden</w:t>
      </w:r>
      <w:r w:rsidRPr="00B3056F">
        <w:rPr>
          <w:lang w:val="sv-SE"/>
        </w:rPr>
        <w:t>" should be returned including additional error information in the response body (in "ProblemDetails" element).</w:t>
      </w:r>
      <w:r w:rsidRPr="00A36171">
        <w:rPr>
          <w:lang w:val="sv-SE"/>
        </w:rPr>
        <w:t xml:space="preserve"> </w:t>
      </w:r>
    </w:p>
    <w:p w14:paraId="5C9A20FE" w14:textId="77777777" w:rsidR="005B7866" w:rsidRPr="00B3056F" w:rsidRDefault="005B7866" w:rsidP="005B7866">
      <w:pPr>
        <w:pStyle w:val="B1"/>
        <w:rPr>
          <w:lang w:val="sv-SE"/>
        </w:rPr>
      </w:pPr>
      <w:r>
        <w:rPr>
          <w:lang w:val="sv-SE"/>
        </w:rPr>
        <w:t>2c.</w:t>
      </w:r>
      <w:r>
        <w:rPr>
          <w:lang w:val="sv-SE"/>
        </w:rPr>
        <w:tab/>
      </w:r>
      <w:r w:rsidRPr="00C826B8">
        <w:rPr>
          <w:lang w:val="sv-SE"/>
        </w:rPr>
        <w:t>If the user does not exist, HTTP status code "404 Not Found" shall be returned including additional error information in the response body (in the "ProblemDetails" element).</w:t>
      </w:r>
    </w:p>
    <w:p w14:paraId="1FF0A1CB" w14:textId="77777777" w:rsidR="005B7866" w:rsidRPr="00B3056F" w:rsidRDefault="005B7866" w:rsidP="005B7866">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6D7BA356" w14:textId="77777777" w:rsidR="005B7866" w:rsidRPr="00B3056F" w:rsidRDefault="005B7866" w:rsidP="005B7866">
      <w:pPr>
        <w:pStyle w:val="Heading2"/>
      </w:pPr>
      <w:bookmarkStart w:id="825" w:name="_Toc27585041"/>
      <w:bookmarkStart w:id="826" w:name="_Toc36456994"/>
      <w:bookmarkStart w:id="827" w:name="_Toc45027877"/>
      <w:bookmarkStart w:id="828" w:name="_Toc45028712"/>
      <w:bookmarkStart w:id="829" w:name="_Toc67681467"/>
      <w:bookmarkStart w:id="830" w:name="_Toc74944464"/>
      <w:r w:rsidRPr="00B3056F">
        <w:t>5.5</w:t>
      </w:r>
      <w:r w:rsidRPr="00B3056F">
        <w:tab/>
      </w:r>
      <w:proofErr w:type="spellStart"/>
      <w:r w:rsidRPr="00B3056F">
        <w:t>Nudm_EventExposure</w:t>
      </w:r>
      <w:proofErr w:type="spellEnd"/>
      <w:r w:rsidRPr="00B3056F">
        <w:t xml:space="preserve"> Service</w:t>
      </w:r>
      <w:bookmarkEnd w:id="806"/>
      <w:bookmarkEnd w:id="825"/>
      <w:bookmarkEnd w:id="826"/>
      <w:bookmarkEnd w:id="827"/>
      <w:bookmarkEnd w:id="828"/>
      <w:bookmarkEnd w:id="829"/>
      <w:bookmarkEnd w:id="830"/>
    </w:p>
    <w:p w14:paraId="3B361C18" w14:textId="77777777" w:rsidR="005B7866" w:rsidRPr="00B3056F" w:rsidRDefault="005B7866" w:rsidP="005B7866">
      <w:pPr>
        <w:pStyle w:val="Heading3"/>
      </w:pPr>
      <w:bookmarkStart w:id="831" w:name="_Toc11338427"/>
      <w:bookmarkStart w:id="832" w:name="_Toc27585042"/>
      <w:bookmarkStart w:id="833" w:name="_Toc36456995"/>
      <w:bookmarkStart w:id="834" w:name="_Toc45027878"/>
      <w:bookmarkStart w:id="835" w:name="_Toc45028713"/>
      <w:bookmarkStart w:id="836" w:name="_Toc67681468"/>
      <w:bookmarkStart w:id="837" w:name="_Toc74944465"/>
      <w:r w:rsidRPr="00B3056F">
        <w:t>5.5.1</w:t>
      </w:r>
      <w:r w:rsidRPr="00B3056F">
        <w:tab/>
        <w:t>Service Description</w:t>
      </w:r>
      <w:bookmarkEnd w:id="831"/>
      <w:bookmarkEnd w:id="832"/>
      <w:bookmarkEnd w:id="833"/>
      <w:bookmarkEnd w:id="834"/>
      <w:bookmarkEnd w:id="835"/>
      <w:bookmarkEnd w:id="836"/>
      <w:bookmarkEnd w:id="837"/>
    </w:p>
    <w:p w14:paraId="25E09651" w14:textId="77777777" w:rsidR="005B7866" w:rsidRPr="00B3056F" w:rsidRDefault="005B7866" w:rsidP="005B7866">
      <w:r w:rsidRPr="00B3056F">
        <w:t>See 3GPP TS 23.501 [2] table 7.2.5-1.</w:t>
      </w:r>
    </w:p>
    <w:p w14:paraId="33F373D9" w14:textId="77777777" w:rsidR="005B7866" w:rsidRPr="00B3056F" w:rsidRDefault="005B7866" w:rsidP="005B7866">
      <w:pPr>
        <w:pStyle w:val="Heading3"/>
      </w:pPr>
      <w:bookmarkStart w:id="838" w:name="_Toc11338428"/>
      <w:bookmarkStart w:id="839" w:name="_Toc27585043"/>
      <w:bookmarkStart w:id="840" w:name="_Toc36456996"/>
      <w:bookmarkStart w:id="841" w:name="_Toc45027879"/>
      <w:bookmarkStart w:id="842" w:name="_Toc45028714"/>
      <w:bookmarkStart w:id="843" w:name="_Toc67681469"/>
      <w:bookmarkStart w:id="844" w:name="_Toc74944466"/>
      <w:r w:rsidRPr="00B3056F">
        <w:t>5.5.2</w:t>
      </w:r>
      <w:r w:rsidRPr="00B3056F">
        <w:tab/>
        <w:t>Service Operations</w:t>
      </w:r>
      <w:bookmarkEnd w:id="838"/>
      <w:bookmarkEnd w:id="839"/>
      <w:bookmarkEnd w:id="840"/>
      <w:bookmarkEnd w:id="841"/>
      <w:bookmarkEnd w:id="842"/>
      <w:bookmarkEnd w:id="843"/>
      <w:bookmarkEnd w:id="844"/>
    </w:p>
    <w:p w14:paraId="1DB01E2E" w14:textId="77777777" w:rsidR="005B7866" w:rsidRPr="00B3056F" w:rsidRDefault="005B7866" w:rsidP="005B7866">
      <w:pPr>
        <w:pStyle w:val="Heading4"/>
      </w:pPr>
      <w:bookmarkStart w:id="845" w:name="_Toc11338429"/>
      <w:bookmarkStart w:id="846" w:name="_Toc27585044"/>
      <w:bookmarkStart w:id="847" w:name="_Toc36456997"/>
      <w:bookmarkStart w:id="848" w:name="_Toc45027880"/>
      <w:bookmarkStart w:id="849" w:name="_Toc45028715"/>
      <w:bookmarkStart w:id="850" w:name="_Toc67681470"/>
      <w:bookmarkStart w:id="851" w:name="_Toc74944467"/>
      <w:r w:rsidRPr="00B3056F">
        <w:t>5.5.2.1</w:t>
      </w:r>
      <w:r w:rsidRPr="00B3056F">
        <w:tab/>
        <w:t>Introduction</w:t>
      </w:r>
      <w:bookmarkEnd w:id="845"/>
      <w:bookmarkEnd w:id="846"/>
      <w:bookmarkEnd w:id="847"/>
      <w:bookmarkEnd w:id="848"/>
      <w:bookmarkEnd w:id="849"/>
      <w:bookmarkEnd w:id="850"/>
      <w:bookmarkEnd w:id="851"/>
    </w:p>
    <w:p w14:paraId="08829618" w14:textId="77777777" w:rsidR="005B7866" w:rsidRPr="00B3056F" w:rsidRDefault="005B7866" w:rsidP="005B7866">
      <w:r w:rsidRPr="00B3056F">
        <w:t xml:space="preserve">For the </w:t>
      </w:r>
      <w:proofErr w:type="spellStart"/>
      <w:r w:rsidRPr="00B3056F">
        <w:t>Nudm_EventExposure</w:t>
      </w:r>
      <w:proofErr w:type="spellEnd"/>
      <w:r w:rsidRPr="00B3056F">
        <w:t xml:space="preserve"> service the following service operations are defined:</w:t>
      </w:r>
    </w:p>
    <w:p w14:paraId="14C4BFDB" w14:textId="77777777" w:rsidR="005B7866" w:rsidRPr="00B3056F" w:rsidRDefault="005B7866" w:rsidP="005B7866">
      <w:pPr>
        <w:pStyle w:val="B1"/>
      </w:pPr>
      <w:r w:rsidRPr="00B3056F">
        <w:t>-</w:t>
      </w:r>
      <w:r w:rsidRPr="00B3056F">
        <w:tab/>
        <w:t>Subscribe</w:t>
      </w:r>
    </w:p>
    <w:p w14:paraId="5B0103AE" w14:textId="77777777" w:rsidR="005B7866" w:rsidRPr="00B3056F" w:rsidRDefault="005B7866" w:rsidP="005B7866">
      <w:pPr>
        <w:pStyle w:val="B1"/>
      </w:pPr>
      <w:r w:rsidRPr="00B3056F">
        <w:t>-</w:t>
      </w:r>
      <w:r w:rsidRPr="00B3056F">
        <w:tab/>
        <w:t>Unsubscribe</w:t>
      </w:r>
    </w:p>
    <w:p w14:paraId="50F72338" w14:textId="77777777" w:rsidR="005B7866" w:rsidRPr="00B3056F" w:rsidRDefault="005B7866" w:rsidP="005B7866">
      <w:pPr>
        <w:pStyle w:val="B1"/>
        <w:rPr>
          <w:lang w:eastAsia="zh-CN"/>
        </w:rPr>
      </w:pPr>
      <w:r w:rsidRPr="00B3056F">
        <w:t>-</w:t>
      </w:r>
      <w:r w:rsidRPr="00B3056F">
        <w:tab/>
        <w:t>Notify</w:t>
      </w:r>
    </w:p>
    <w:p w14:paraId="340F0299" w14:textId="77777777" w:rsidR="005B7866" w:rsidRPr="00B3056F" w:rsidRDefault="005B7866" w:rsidP="005B7866">
      <w:pPr>
        <w:pStyle w:val="B1"/>
      </w:pPr>
      <w:r w:rsidRPr="00B3056F">
        <w:rPr>
          <w:rFonts w:hint="eastAsia"/>
          <w:lang w:eastAsia="zh-CN"/>
        </w:rPr>
        <w:t>-</w:t>
      </w:r>
      <w:r w:rsidRPr="00B3056F">
        <w:rPr>
          <w:rFonts w:hint="eastAsia"/>
          <w:lang w:eastAsia="zh-CN"/>
        </w:rPr>
        <w:tab/>
      </w:r>
      <w:proofErr w:type="spellStart"/>
      <w:r w:rsidRPr="00B3056F">
        <w:rPr>
          <w:rFonts w:hint="eastAsia"/>
          <w:lang w:eastAsia="zh-CN"/>
        </w:rPr>
        <w:t>ModifySubscription</w:t>
      </w:r>
      <w:proofErr w:type="spellEnd"/>
    </w:p>
    <w:p w14:paraId="3EE36699" w14:textId="77777777" w:rsidR="005B7866" w:rsidRPr="00B3056F" w:rsidRDefault="005B7866" w:rsidP="005B7866">
      <w:r w:rsidRPr="00B3056F">
        <w:t xml:space="preserve">The </w:t>
      </w:r>
      <w:proofErr w:type="spellStart"/>
      <w:r w:rsidRPr="00B3056F">
        <w:t>Nudm_EventExposure</w:t>
      </w:r>
      <w:proofErr w:type="spellEnd"/>
      <w:r w:rsidRPr="00B3056F">
        <w:t xml:space="preserve"> service is used by consumer NFs (e.g. NEF) to subscribe to notifications of event occurrence by means of the Subscribe service operation. For events that can be detected by the AMF, the UDM makes use of the appropriate AMF service operation to subscribe on behalf of the consumer NF (e.g. NEF).</w:t>
      </w:r>
    </w:p>
    <w:p w14:paraId="34E3CC35" w14:textId="77777777" w:rsidR="005B7866" w:rsidRPr="00B3056F" w:rsidRDefault="005B7866" w:rsidP="005B7866">
      <w:r w:rsidRPr="00B3056F">
        <w:lastRenderedPageBreak/>
        <w:t xml:space="preserve">The </w:t>
      </w:r>
      <w:proofErr w:type="spellStart"/>
      <w:r w:rsidRPr="00B3056F">
        <w:t>Nudm_EventExposure</w:t>
      </w:r>
      <w:proofErr w:type="spellEnd"/>
      <w:r w:rsidRPr="00B3056F">
        <w:t xml:space="preserve"> service is also used by the consumer NFs (e.g. NEF) that have previously subscribed to </w:t>
      </w:r>
      <w:proofErr w:type="spellStart"/>
      <w:r w:rsidRPr="00B3056F">
        <w:t>notificatios</w:t>
      </w:r>
      <w:proofErr w:type="spellEnd"/>
      <w:r w:rsidRPr="00B3056F">
        <w:t>, to unsubscribe by means of the Unsubscribe service operation. For events that can be detected by the AMF, the UDM makes use of the appropriate AMF service operation to unsubscribe on behalf of the consumer NF (e.g. NEF).</w:t>
      </w:r>
    </w:p>
    <w:p w14:paraId="221DD1D1" w14:textId="77777777" w:rsidR="005B7866" w:rsidRPr="00B3056F" w:rsidRDefault="005B7866" w:rsidP="005B7866">
      <w:r w:rsidRPr="00B3056F">
        <w:t xml:space="preserve">The </w:t>
      </w:r>
      <w:proofErr w:type="spellStart"/>
      <w:r w:rsidRPr="00B3056F">
        <w:t>Nudm_EventExposure</w:t>
      </w:r>
      <w:proofErr w:type="spellEnd"/>
      <w:r w:rsidRPr="00B3056F">
        <w:t xml:space="preserve"> service is also used by the subscribed consumer NFs (e.g. NEF) to get notified by the UDM when a subscribed event occurs at the UDM by means of the Notify service operation. For subscribed events that can occur at the AMF, the consumer NF (e.g. NEF) makes use of the corresponding AMF service operation to get notified by the AMF directly without UDM involvement.</w:t>
      </w:r>
    </w:p>
    <w:p w14:paraId="6D06FA1E" w14:textId="77777777" w:rsidR="005B7866" w:rsidRPr="00B3056F" w:rsidRDefault="005B7866" w:rsidP="005B7866">
      <w:r w:rsidRPr="00B3056F">
        <w:t xml:space="preserve">The </w:t>
      </w:r>
      <w:proofErr w:type="spellStart"/>
      <w:r w:rsidRPr="00B3056F">
        <w:t>Nudm_EventExposure</w:t>
      </w:r>
      <w:proofErr w:type="spellEnd"/>
      <w:r w:rsidRPr="00B3056F">
        <w:t xml:space="preserve"> service is also used by the subscribed consumer NFs (e.g. NEF) to </w:t>
      </w:r>
      <w:r w:rsidRPr="00B3056F">
        <w:rPr>
          <w:lang w:eastAsia="zh-CN"/>
        </w:rPr>
        <w:t xml:space="preserve">modify an existing subscription by means of the </w:t>
      </w:r>
      <w:proofErr w:type="spellStart"/>
      <w:r w:rsidRPr="00B3056F">
        <w:rPr>
          <w:lang w:eastAsia="zh-CN"/>
        </w:rPr>
        <w:t>ModifySubscription</w:t>
      </w:r>
      <w:proofErr w:type="spellEnd"/>
      <w:r w:rsidRPr="00B3056F">
        <w:rPr>
          <w:lang w:eastAsia="zh-CN"/>
        </w:rPr>
        <w:t xml:space="preserve"> service operation.</w:t>
      </w:r>
    </w:p>
    <w:p w14:paraId="3FB63DC5" w14:textId="77777777" w:rsidR="005B7866" w:rsidRPr="00B3056F" w:rsidRDefault="005B7866" w:rsidP="005B7866">
      <w:r w:rsidRPr="00B3056F">
        <w:t>For details see 3GPP TS 23.502 [3] clause 4.15.</w:t>
      </w:r>
    </w:p>
    <w:p w14:paraId="4D6C858F" w14:textId="77777777" w:rsidR="005B7866" w:rsidRPr="00B3056F" w:rsidRDefault="005B7866" w:rsidP="005B7866">
      <w:pPr>
        <w:pStyle w:val="Heading4"/>
      </w:pPr>
      <w:bookmarkStart w:id="852" w:name="_Toc11338430"/>
      <w:bookmarkStart w:id="853" w:name="_Toc27585045"/>
      <w:bookmarkStart w:id="854" w:name="_Toc36456998"/>
      <w:bookmarkStart w:id="855" w:name="_Toc45027881"/>
      <w:bookmarkStart w:id="856" w:name="_Toc45028716"/>
      <w:bookmarkStart w:id="857" w:name="_Toc67681471"/>
      <w:bookmarkStart w:id="858" w:name="_Toc74944468"/>
      <w:r w:rsidRPr="00B3056F">
        <w:t>5.5.2.2</w:t>
      </w:r>
      <w:r w:rsidRPr="00B3056F">
        <w:tab/>
        <w:t>Subscribe</w:t>
      </w:r>
      <w:bookmarkEnd w:id="852"/>
      <w:bookmarkEnd w:id="853"/>
      <w:bookmarkEnd w:id="854"/>
      <w:bookmarkEnd w:id="855"/>
      <w:bookmarkEnd w:id="856"/>
      <w:bookmarkEnd w:id="857"/>
      <w:bookmarkEnd w:id="858"/>
    </w:p>
    <w:p w14:paraId="574C945E" w14:textId="77777777" w:rsidR="005B7866" w:rsidRPr="00B3056F" w:rsidRDefault="005B7866" w:rsidP="005B7866">
      <w:pPr>
        <w:pStyle w:val="Heading5"/>
      </w:pPr>
      <w:bookmarkStart w:id="859" w:name="_Toc11338431"/>
      <w:bookmarkStart w:id="860" w:name="_Toc27585046"/>
      <w:bookmarkStart w:id="861" w:name="_Toc36456999"/>
      <w:bookmarkStart w:id="862" w:name="_Toc45027882"/>
      <w:bookmarkStart w:id="863" w:name="_Toc45028717"/>
      <w:bookmarkStart w:id="864" w:name="_Toc67681472"/>
      <w:bookmarkStart w:id="865" w:name="_Toc74944469"/>
      <w:r w:rsidRPr="00B3056F">
        <w:t>5.5.2.2.1</w:t>
      </w:r>
      <w:r w:rsidRPr="00B3056F">
        <w:tab/>
        <w:t>General</w:t>
      </w:r>
      <w:bookmarkEnd w:id="859"/>
      <w:bookmarkEnd w:id="860"/>
      <w:bookmarkEnd w:id="861"/>
      <w:bookmarkEnd w:id="862"/>
      <w:bookmarkEnd w:id="863"/>
      <w:bookmarkEnd w:id="864"/>
      <w:bookmarkEnd w:id="865"/>
    </w:p>
    <w:p w14:paraId="2FE4B6B0" w14:textId="77777777" w:rsidR="005B7866" w:rsidRPr="00B3056F" w:rsidRDefault="005B7866" w:rsidP="005B7866">
      <w:r w:rsidRPr="00B3056F">
        <w:t>The following procedures using the Subscribe service operation are supported:</w:t>
      </w:r>
    </w:p>
    <w:p w14:paraId="74413DEC" w14:textId="77777777" w:rsidR="005B7866" w:rsidRPr="00B3056F" w:rsidRDefault="005B7866" w:rsidP="005B7866">
      <w:pPr>
        <w:pStyle w:val="B1"/>
      </w:pPr>
      <w:r w:rsidRPr="00B3056F">
        <w:t>-</w:t>
      </w:r>
      <w:r w:rsidRPr="00B3056F">
        <w:tab/>
        <w:t>Subscribe to Notification of event occurrence</w:t>
      </w:r>
    </w:p>
    <w:p w14:paraId="05F18B96" w14:textId="77777777" w:rsidR="005B7866" w:rsidRPr="00B3056F" w:rsidRDefault="005B7866" w:rsidP="005B7866">
      <w:pPr>
        <w:pStyle w:val="Heading5"/>
      </w:pPr>
      <w:bookmarkStart w:id="866" w:name="_Toc11338432"/>
      <w:bookmarkStart w:id="867" w:name="_Toc27585047"/>
      <w:bookmarkStart w:id="868" w:name="_Toc36457000"/>
      <w:bookmarkStart w:id="869" w:name="_Toc45027883"/>
      <w:bookmarkStart w:id="870" w:name="_Toc45028718"/>
      <w:bookmarkStart w:id="871" w:name="_Toc67681473"/>
      <w:bookmarkStart w:id="872" w:name="_Toc74944470"/>
      <w:r w:rsidRPr="00B3056F">
        <w:t>5.5.2.2.2</w:t>
      </w:r>
      <w:r w:rsidRPr="00B3056F">
        <w:tab/>
        <w:t>Subscription to Notification of event occurrence</w:t>
      </w:r>
      <w:bookmarkEnd w:id="866"/>
      <w:bookmarkEnd w:id="867"/>
      <w:bookmarkEnd w:id="868"/>
      <w:bookmarkEnd w:id="869"/>
      <w:bookmarkEnd w:id="870"/>
      <w:bookmarkEnd w:id="871"/>
      <w:bookmarkEnd w:id="872"/>
    </w:p>
    <w:p w14:paraId="1E84AEEB" w14:textId="77777777" w:rsidR="005B7866" w:rsidRPr="00B3056F" w:rsidRDefault="005B7866" w:rsidP="005B7866">
      <w:r w:rsidRPr="00B3056F">
        <w:t>Figure 5.5.2.2.2-1 shows a scenario where the NF service consumer sends a request to the UDM to subscribe to notifications of event occurrence (see also 3GPP TS 23.502 [3] figure 4.15.3.2.2-1 step 1</w:t>
      </w:r>
      <w:r>
        <w:t xml:space="preserve"> and 3GPP TS 23.502 [3] </w:t>
      </w:r>
      <w:r>
        <w:rPr>
          <w:rFonts w:eastAsia="SimSun"/>
        </w:rPr>
        <w:t>Figure 4.15.3.2.3b-1</w:t>
      </w:r>
      <w:r>
        <w:t xml:space="preserve"> step 1</w:t>
      </w:r>
      <w:r w:rsidRPr="00B3056F">
        <w:t xml:space="preserve">). The request contains a </w:t>
      </w:r>
      <w:proofErr w:type="spellStart"/>
      <w:r w:rsidRPr="00B3056F">
        <w:t>callback</w:t>
      </w:r>
      <w:proofErr w:type="spellEnd"/>
      <w:r w:rsidRPr="00B3056F">
        <w:t xml:space="preserve"> URI, the type of event that is monitored and additional information e.g. event filters and reporting options.</w:t>
      </w:r>
    </w:p>
    <w:p w14:paraId="63373467" w14:textId="77777777" w:rsidR="005B7866" w:rsidRPr="00B3056F" w:rsidRDefault="005B7866" w:rsidP="005B7866">
      <w:pPr>
        <w:pStyle w:val="TH"/>
      </w:pPr>
      <w:r w:rsidRPr="00B3056F">
        <w:object w:dxaOrig="8714" w:dyaOrig="2400" w14:anchorId="2440F6D3">
          <v:shape id="_x0000_i1092" type="#_x0000_t75" style="width:435pt;height:119.35pt" o:ole="">
            <v:imagedata r:id="rId146" o:title=""/>
          </v:shape>
          <o:OLEObject Type="Embed" ProgID="Visio.Drawing.11" ShapeID="_x0000_i1092" DrawAspect="Content" ObjectID="_1685558810" r:id="rId147"/>
        </w:object>
      </w:r>
    </w:p>
    <w:p w14:paraId="57E234C0" w14:textId="77777777" w:rsidR="005B7866" w:rsidRPr="00B3056F" w:rsidRDefault="005B7866" w:rsidP="005B7866">
      <w:pPr>
        <w:pStyle w:val="TF"/>
      </w:pPr>
      <w:r w:rsidRPr="00B3056F">
        <w:t>Figure 5.5.2.2.2-1: NF service consumer subscribes to notifications</w:t>
      </w:r>
    </w:p>
    <w:p w14:paraId="1C0E81B8" w14:textId="25CF1FE3" w:rsidR="005B7866" w:rsidRPr="00B3056F" w:rsidRDefault="005B7866" w:rsidP="005B7866">
      <w:pPr>
        <w:pStyle w:val="B1"/>
      </w:pPr>
      <w:r w:rsidRPr="00B3056F">
        <w:t>1.</w:t>
      </w:r>
      <w:r w:rsidRPr="00B3056F">
        <w:tab/>
        <w:t>The NF service consumer sends a POST request to the parent resource (collection of subscriptions) (.../{</w:t>
      </w:r>
      <w:proofErr w:type="spellStart"/>
      <w:r w:rsidRPr="00B3056F">
        <w:t>ueIdentity</w:t>
      </w:r>
      <w:proofErr w:type="spellEnd"/>
      <w:r w:rsidRPr="00B3056F">
        <w:t>}/</w:t>
      </w:r>
      <w:proofErr w:type="spellStart"/>
      <w:r w:rsidRPr="00B3056F">
        <w:t>ee</w:t>
      </w:r>
      <w:proofErr w:type="spellEnd"/>
      <w:r w:rsidRPr="00B3056F">
        <w:t xml:space="preserve">-subscriptions), to create a subscription as present in message body. The values </w:t>
      </w:r>
      <w:proofErr w:type="spellStart"/>
      <w:r w:rsidRPr="00B3056F">
        <w:t>ueIdentity</w:t>
      </w:r>
      <w:proofErr w:type="spellEnd"/>
      <w:r w:rsidRPr="00B3056F">
        <w:t xml:space="preserve"> shall take are specified in Table 6.4.3.2.2-1.</w:t>
      </w:r>
      <w:r w:rsidRPr="00B3056F">
        <w:rPr>
          <w:rStyle w:val="B1Char"/>
        </w:rPr>
        <w:t xml:space="preserve"> The request may contain an expiry time, suggested by the NF Service Consumer, representing the time </w:t>
      </w:r>
      <w:proofErr w:type="spellStart"/>
      <w:r w:rsidRPr="00B3056F">
        <w:rPr>
          <w:rStyle w:val="B1Char"/>
        </w:rPr>
        <w:t>upto</w:t>
      </w:r>
      <w:proofErr w:type="spellEnd"/>
      <w:r w:rsidRPr="00B3056F">
        <w:rPr>
          <w:rStyle w:val="B1Char"/>
        </w:rPr>
        <w:t xml:space="preserve"> which the subscription is desired to be kept active and the </w:t>
      </w:r>
      <w:r w:rsidRPr="00B3056F">
        <w:rPr>
          <w:rFonts w:cs="Arial"/>
          <w:szCs w:val="18"/>
          <w:lang w:eastAsia="zh-CN"/>
        </w:rPr>
        <w:t>time</w:t>
      </w:r>
      <w:r w:rsidRPr="00B3056F">
        <w:rPr>
          <w:lang w:eastAsia="zh-CN"/>
        </w:rPr>
        <w:t xml:space="preserve"> after which the subscribed event(s) shall stop generating notifications</w:t>
      </w:r>
      <w:r>
        <w:rPr>
          <w:lang w:eastAsia="zh-CN"/>
        </w:rPr>
        <w:t>, the indication on whether the subscription applies also to EPC</w:t>
      </w:r>
      <w:r w:rsidRPr="00B3056F">
        <w:rPr>
          <w:rStyle w:val="B1Char"/>
        </w:rPr>
        <w:t>.</w:t>
      </w:r>
      <w:r w:rsidRPr="00373A1B">
        <w:rPr>
          <w:rStyle w:val="TAHChar"/>
        </w:rPr>
        <w:t xml:space="preserve"> </w:t>
      </w:r>
      <w:r>
        <w:rPr>
          <w:rStyle w:val="B1Char"/>
        </w:rPr>
        <w:br/>
      </w:r>
      <w:r>
        <w:rPr>
          <w:rStyle w:val="B1Char"/>
        </w:rPr>
        <w:br/>
      </w:r>
      <w:r>
        <w:t>If MTC Provider information and/or AF ID are received in the request, the UDM shall check whether the MTC Provider and/or the AF is allowed to perform this operation for the UE</w:t>
      </w:r>
      <w:r w:rsidR="00534DF1">
        <w:t xml:space="preserve"> or for the group of UEs or Any UE which is indicated in the </w:t>
      </w:r>
      <w:r w:rsidR="00534DF1" w:rsidRPr="00B3056F">
        <w:t>Resource URI variable</w:t>
      </w:r>
      <w:r w:rsidR="00534DF1">
        <w:t xml:space="preserve"> </w:t>
      </w:r>
      <w:proofErr w:type="spellStart"/>
      <w:r w:rsidR="00534DF1" w:rsidRPr="00B3056F">
        <w:t>ueIdentity</w:t>
      </w:r>
      <w:proofErr w:type="spellEnd"/>
      <w:r>
        <w:t>; otherwise, the UDM shall skip the MTC provider and/or AF authorization check.</w:t>
      </w:r>
    </w:p>
    <w:p w14:paraId="73932CC2" w14:textId="77777777" w:rsidR="005B7866" w:rsidRPr="00B3056F" w:rsidRDefault="005B7866" w:rsidP="005B7866">
      <w:pPr>
        <w:pStyle w:val="B1"/>
      </w:pPr>
      <w:r w:rsidRPr="00B3056F">
        <w:t>2a.</w:t>
      </w:r>
      <w:r w:rsidRPr="00B3056F">
        <w:tab/>
        <w:t>On success, the UDM responds with "201 Created" with the message body containing a representation of the created subscription. The Location HTTP header shall contain the URI of the created subscription. If the event subscription was for a group of UEs:</w:t>
      </w:r>
    </w:p>
    <w:p w14:paraId="7029022A" w14:textId="77777777" w:rsidR="005B7866" w:rsidRPr="00B3056F" w:rsidRDefault="005B7866" w:rsidP="005B7866">
      <w:pPr>
        <w:pStyle w:val="B2"/>
      </w:pPr>
      <w:r w:rsidRPr="00B3056F">
        <w:t>-</w:t>
      </w:r>
      <w:r w:rsidRPr="00B3056F">
        <w:tab/>
        <w:t>The "</w:t>
      </w:r>
      <w:proofErr w:type="spellStart"/>
      <w:r w:rsidRPr="00B3056F">
        <w:t>maxNumOfReports</w:t>
      </w:r>
      <w:proofErr w:type="spellEnd"/>
      <w:r w:rsidRPr="00B3056F">
        <w:t>" in the "</w:t>
      </w:r>
      <w:proofErr w:type="spellStart"/>
      <w:r w:rsidRPr="00B3056F">
        <w:rPr>
          <w:rFonts w:hint="eastAsia"/>
        </w:rPr>
        <w:t>reportingOptions</w:t>
      </w:r>
      <w:proofErr w:type="spellEnd"/>
      <w:r w:rsidRPr="00B3056F">
        <w:t>" IE shall be applicable to each UE in the group;</w:t>
      </w:r>
    </w:p>
    <w:p w14:paraId="7044F07A" w14:textId="77777777" w:rsidR="005B7866" w:rsidRPr="00B3056F" w:rsidRDefault="005B7866" w:rsidP="005B7866">
      <w:pPr>
        <w:pStyle w:val="B2"/>
      </w:pPr>
      <w:r w:rsidRPr="00B3056F">
        <w:t>-</w:t>
      </w:r>
      <w:r w:rsidRPr="00B3056F">
        <w:tab/>
        <w:t>The UDM shall return the number of UEs in that group in the "</w:t>
      </w:r>
      <w:proofErr w:type="spellStart"/>
      <w:r w:rsidRPr="00B3056F">
        <w:rPr>
          <w:rFonts w:hint="eastAsia"/>
        </w:rPr>
        <w:t>numberOfUes</w:t>
      </w:r>
      <w:proofErr w:type="spellEnd"/>
      <w:r w:rsidRPr="00B3056F">
        <w:t>" IE.</w:t>
      </w:r>
    </w:p>
    <w:p w14:paraId="1FCA75D4" w14:textId="77777777" w:rsidR="005B7866" w:rsidRDefault="005B7866" w:rsidP="005B7866">
      <w:pPr>
        <w:pStyle w:val="B1"/>
        <w:ind w:hanging="1"/>
      </w:pPr>
      <w:r w:rsidRPr="00B3056F">
        <w:lastRenderedPageBreak/>
        <w:t>The NF service consumer shall keep track of the maximum number of reports reported for each UE in the event report and when "</w:t>
      </w:r>
      <w:proofErr w:type="spellStart"/>
      <w:r w:rsidRPr="00B3056F">
        <w:t>maxNumOfReports</w:t>
      </w:r>
      <w:proofErr w:type="spellEnd"/>
      <w:r w:rsidRPr="00B3056F">
        <w:t>*</w:t>
      </w:r>
      <w:proofErr w:type="spellStart"/>
      <w:r w:rsidRPr="00B3056F">
        <w:t>numberOfUes</w:t>
      </w:r>
      <w:proofErr w:type="spellEnd"/>
      <w:r w:rsidRPr="00B3056F">
        <w:t xml:space="preserve">" limit is reached, the NF service consumer shall initiate the </w:t>
      </w:r>
      <w:proofErr w:type="spellStart"/>
      <w:r w:rsidRPr="00B3056F">
        <w:t>unsubscription</w:t>
      </w:r>
      <w:proofErr w:type="spellEnd"/>
      <w:r w:rsidRPr="00B3056F">
        <w:t xml:space="preserve"> of the notification towards the UDM (see clause 5.5.2.3.2).</w:t>
      </w:r>
      <w:r w:rsidRPr="005B524A">
        <w:t xml:space="preserve"> </w:t>
      </w:r>
    </w:p>
    <w:p w14:paraId="35170315" w14:textId="77777777" w:rsidR="005B7866" w:rsidRPr="00B3056F" w:rsidRDefault="005B7866" w:rsidP="005B7866">
      <w:pPr>
        <w:pStyle w:val="B1"/>
        <w:ind w:hanging="1"/>
      </w:pPr>
      <w:r>
        <w:t xml:space="preserve">If the event subscription was for a list events, the </w:t>
      </w:r>
      <w:r w:rsidRPr="00B3056F">
        <w:t>"</w:t>
      </w:r>
      <w:proofErr w:type="spellStart"/>
      <w:r w:rsidRPr="00B3056F">
        <w:t>maxNumOfReports</w:t>
      </w:r>
      <w:proofErr w:type="spellEnd"/>
      <w:r w:rsidRPr="00B3056F">
        <w:t>" in the "</w:t>
      </w:r>
      <w:proofErr w:type="spellStart"/>
      <w:r w:rsidRPr="00B3056F">
        <w:rPr>
          <w:rFonts w:hint="eastAsia"/>
        </w:rPr>
        <w:t>reportingOptions</w:t>
      </w:r>
      <w:proofErr w:type="spellEnd"/>
      <w:r w:rsidRPr="00B3056F">
        <w:t>" IE shall be applicable</w:t>
      </w:r>
      <w:r>
        <w:t xml:space="preserve"> to each event. </w:t>
      </w:r>
      <w:r w:rsidRPr="00B3056F">
        <w:t xml:space="preserve">The NF service consumer shall keep track of the maximum number of reports reported for each </w:t>
      </w:r>
      <w:r>
        <w:t>event</w:t>
      </w:r>
      <w:r w:rsidRPr="00B3056F">
        <w:t xml:space="preserve"> in the event report and when "</w:t>
      </w:r>
      <w:proofErr w:type="spellStart"/>
      <w:r w:rsidRPr="00B3056F">
        <w:t>maxNumOfReports</w:t>
      </w:r>
      <w:proofErr w:type="spellEnd"/>
      <w:r w:rsidRPr="00B3056F">
        <w:t>*number</w:t>
      </w:r>
      <w:r>
        <w:t xml:space="preserve"> of events</w:t>
      </w:r>
      <w:r w:rsidRPr="00B3056F">
        <w:t>" limit is reached</w:t>
      </w:r>
      <w:r>
        <w:t>,</w:t>
      </w:r>
      <w:r w:rsidRPr="00250D39">
        <w:t xml:space="preserve"> </w:t>
      </w:r>
      <w:r w:rsidRPr="00B3056F">
        <w:t xml:space="preserve">the NF service consumer shall initiate the </w:t>
      </w:r>
      <w:proofErr w:type="spellStart"/>
      <w:r w:rsidRPr="00B3056F">
        <w:t>unsubscription</w:t>
      </w:r>
      <w:proofErr w:type="spellEnd"/>
      <w:r w:rsidRPr="00B3056F">
        <w:t xml:space="preserve"> of the notification towards the UDM (see clause 5.5.2.3.2)</w:t>
      </w:r>
      <w:r>
        <w:t>.</w:t>
      </w:r>
    </w:p>
    <w:p w14:paraId="4EDE17E4" w14:textId="77777777" w:rsidR="005B7866" w:rsidRDefault="005B7866" w:rsidP="005B7866">
      <w:pPr>
        <w:pStyle w:val="B1"/>
        <w:ind w:hanging="1"/>
      </w:pPr>
      <w:r w:rsidRPr="00B3056F">
        <w:t xml:space="preserve">The response, based on operator policy, may contain the expiry time, as determined by the UDM, after which the subscription becomes invalid. </w:t>
      </w:r>
      <w:r>
        <w:t>Before</w:t>
      </w:r>
      <w:r w:rsidRPr="00B3056F">
        <w:t xml:space="preserve"> the subscription </w:t>
      </w:r>
      <w:r>
        <w:t xml:space="preserve">is going </w:t>
      </w:r>
      <w:proofErr w:type="spellStart"/>
      <w:r>
        <w:t>to</w:t>
      </w:r>
      <w:r w:rsidRPr="00B3056F">
        <w:t>expire</w:t>
      </w:r>
      <w:proofErr w:type="spellEnd"/>
      <w:r w:rsidRPr="00B3056F">
        <w:t xml:space="preserve">, if the NF Service Consumer wants to keep receiving notifications, it shall </w:t>
      </w:r>
      <w:r>
        <w:t>modify the</w:t>
      </w:r>
      <w:r w:rsidRPr="00B3056F">
        <w:t xml:space="preserve"> subscription in the UDM</w:t>
      </w:r>
      <w:r>
        <w:t xml:space="preserve"> with a new expiry time</w:t>
      </w:r>
      <w:r w:rsidRPr="00B3056F">
        <w:t>. The NF Service Producer shall not provide the same expiry time for many subscriptions in order to avoid all of them expiring and recreating the subscription at the same time. If the expiry time is not included in the response, the NF Service Consumer shall not associate an expiry time for the subscription.</w:t>
      </w:r>
      <w:r w:rsidRPr="00994FD2">
        <w:t xml:space="preserve"> </w:t>
      </w:r>
    </w:p>
    <w:p w14:paraId="394768CF" w14:textId="77777777" w:rsidR="005B7866" w:rsidRPr="00B3056F" w:rsidRDefault="005B7866" w:rsidP="005B7866">
      <w:pPr>
        <w:pStyle w:val="B1"/>
        <w:ind w:hanging="1"/>
      </w:pPr>
      <w:r>
        <w:t xml:space="preserve">If the </w:t>
      </w:r>
      <w:r>
        <w:rPr>
          <w:lang w:eastAsia="zh-CN"/>
        </w:rPr>
        <w:t xml:space="preserve">indication on whether the subscription applies also to EPC is included in the request, the response shall include the indication on whether </w:t>
      </w:r>
      <w:r w:rsidRPr="00084E44">
        <w:rPr>
          <w:lang w:eastAsia="zh-CN"/>
        </w:rPr>
        <w:t>the subscription was also successful in EPC domain</w:t>
      </w:r>
      <w:r>
        <w:rPr>
          <w:lang w:eastAsia="zh-CN"/>
        </w:rPr>
        <w:t>.</w:t>
      </w:r>
    </w:p>
    <w:p w14:paraId="038CA505" w14:textId="77777777" w:rsidR="005B7866" w:rsidRPr="00B3056F" w:rsidRDefault="005B7866" w:rsidP="005B7866">
      <w:pPr>
        <w:pStyle w:val="B1"/>
      </w:pPr>
      <w:r w:rsidRPr="00B3056F">
        <w:t>2b.</w:t>
      </w:r>
      <w:r w:rsidRPr="00B3056F">
        <w:tab/>
        <w:t>If the user does not exist, HTTP status code "404 Not Found" shall be returned including additional error information in the response body (in the "</w:t>
      </w:r>
      <w:proofErr w:type="spellStart"/>
      <w:r w:rsidRPr="00B3056F">
        <w:t>ProblemDetails</w:t>
      </w:r>
      <w:proofErr w:type="spellEnd"/>
      <w:r w:rsidRPr="00B3056F">
        <w:t>" element).</w:t>
      </w:r>
    </w:p>
    <w:p w14:paraId="45A35FCC" w14:textId="77777777" w:rsidR="005B7866" w:rsidRPr="00B3056F" w:rsidRDefault="005B7866" w:rsidP="005B7866">
      <w:pPr>
        <w:pStyle w:val="B1"/>
      </w:pPr>
      <w:r w:rsidRPr="00B3056F">
        <w:t>2c.</w:t>
      </w:r>
      <w:r w:rsidRPr="00B3056F">
        <w:tab/>
        <w:t xml:space="preserve">If there is no valid subscription data for the UE, i.e. based on the UE's subscription information monitoring of the requested </w:t>
      </w:r>
      <w:proofErr w:type="spellStart"/>
      <w:r w:rsidRPr="00B3056F">
        <w:t>EventType</w:t>
      </w:r>
      <w:proofErr w:type="spellEnd"/>
      <w:r w:rsidRPr="00B3056F">
        <w:t xml:space="preserve"> is not allowed, or the requested </w:t>
      </w:r>
      <w:proofErr w:type="spellStart"/>
      <w:r w:rsidRPr="00B3056F">
        <w:t>EventType</w:t>
      </w:r>
      <w:proofErr w:type="spellEnd"/>
      <w:r w:rsidRPr="00B3056F">
        <w:t xml:space="preserve"> is not supported, </w:t>
      </w:r>
      <w:r>
        <w:t xml:space="preserve">or when MTC Provider or AF are not allowed to perform this operation for the UE, </w:t>
      </w:r>
      <w:r w:rsidRPr="00B3056F">
        <w:t>HTTP status code "403 Forbidden" shall be returned including additional error information in the response body (in the "</w:t>
      </w:r>
      <w:proofErr w:type="spellStart"/>
      <w:r w:rsidRPr="00B3056F">
        <w:t>ProblemDetails</w:t>
      </w:r>
      <w:proofErr w:type="spellEnd"/>
      <w:r w:rsidRPr="00B3056F">
        <w:t>" element).</w:t>
      </w:r>
    </w:p>
    <w:p w14:paraId="279EEAAE" w14:textId="77777777" w:rsidR="005B7866" w:rsidRPr="00B3056F" w:rsidRDefault="005B7866" w:rsidP="005B7866">
      <w:r w:rsidRPr="00B3056F">
        <w:t>On failure, the appropriate HTTP status code indicating the error shall be returned and appropriate additional error information should be returned in the POST response body.</w:t>
      </w:r>
    </w:p>
    <w:p w14:paraId="169DD953" w14:textId="77777777" w:rsidR="005B7866" w:rsidRPr="00B3056F" w:rsidRDefault="005B7866" w:rsidP="005B7866">
      <w:pPr>
        <w:pStyle w:val="Heading5"/>
      </w:pPr>
      <w:bookmarkStart w:id="873" w:name="_Toc11338433"/>
      <w:bookmarkStart w:id="874" w:name="_Toc27585048"/>
      <w:bookmarkStart w:id="875" w:name="_Toc36457001"/>
      <w:bookmarkStart w:id="876" w:name="_Toc45027884"/>
      <w:bookmarkStart w:id="877" w:name="_Toc45028719"/>
      <w:bookmarkStart w:id="878" w:name="_Toc67681474"/>
      <w:bookmarkStart w:id="879" w:name="_Toc74944471"/>
      <w:r w:rsidRPr="00B3056F">
        <w:rPr>
          <w:rFonts w:hint="eastAsia"/>
        </w:rPr>
        <w:t>5</w:t>
      </w:r>
      <w:r w:rsidRPr="00B3056F">
        <w:t>.5.2.2.3</w:t>
      </w:r>
      <w:r w:rsidRPr="00B3056F">
        <w:tab/>
        <w:t>Void</w:t>
      </w:r>
      <w:bookmarkEnd w:id="873"/>
      <w:bookmarkEnd w:id="874"/>
      <w:bookmarkEnd w:id="875"/>
      <w:bookmarkEnd w:id="876"/>
      <w:bookmarkEnd w:id="877"/>
      <w:bookmarkEnd w:id="878"/>
      <w:bookmarkEnd w:id="879"/>
    </w:p>
    <w:p w14:paraId="40A6FCE6" w14:textId="77777777" w:rsidR="005B7866" w:rsidRPr="00B3056F" w:rsidRDefault="005B7866" w:rsidP="005B7866">
      <w:pPr>
        <w:pStyle w:val="Heading4"/>
      </w:pPr>
      <w:bookmarkStart w:id="880" w:name="_Toc11338434"/>
      <w:bookmarkStart w:id="881" w:name="_Toc27585049"/>
      <w:bookmarkStart w:id="882" w:name="_Toc36457002"/>
      <w:bookmarkStart w:id="883" w:name="_Toc45027885"/>
      <w:bookmarkStart w:id="884" w:name="_Toc45028720"/>
      <w:bookmarkStart w:id="885" w:name="_Toc67681475"/>
      <w:bookmarkStart w:id="886" w:name="_Toc74944472"/>
      <w:r w:rsidRPr="00B3056F">
        <w:t>5.5.2.3</w:t>
      </w:r>
      <w:r w:rsidRPr="00B3056F">
        <w:tab/>
        <w:t>Unsubscribe</w:t>
      </w:r>
      <w:bookmarkEnd w:id="880"/>
      <w:bookmarkEnd w:id="881"/>
      <w:bookmarkEnd w:id="882"/>
      <w:bookmarkEnd w:id="883"/>
      <w:bookmarkEnd w:id="884"/>
      <w:bookmarkEnd w:id="885"/>
      <w:bookmarkEnd w:id="886"/>
    </w:p>
    <w:p w14:paraId="6140E2C9" w14:textId="77777777" w:rsidR="005B7866" w:rsidRPr="00B3056F" w:rsidRDefault="005B7866" w:rsidP="005B7866">
      <w:pPr>
        <w:pStyle w:val="Heading5"/>
      </w:pPr>
      <w:bookmarkStart w:id="887" w:name="_Toc11338435"/>
      <w:bookmarkStart w:id="888" w:name="_Toc27585050"/>
      <w:bookmarkStart w:id="889" w:name="_Toc36457003"/>
      <w:bookmarkStart w:id="890" w:name="_Toc45027886"/>
      <w:bookmarkStart w:id="891" w:name="_Toc45028721"/>
      <w:bookmarkStart w:id="892" w:name="_Toc67681476"/>
      <w:bookmarkStart w:id="893" w:name="_Toc74944473"/>
      <w:r w:rsidRPr="00B3056F">
        <w:t>5.5.2.3.1</w:t>
      </w:r>
      <w:r w:rsidRPr="00B3056F">
        <w:tab/>
        <w:t>General</w:t>
      </w:r>
      <w:bookmarkEnd w:id="887"/>
      <w:bookmarkEnd w:id="888"/>
      <w:bookmarkEnd w:id="889"/>
      <w:bookmarkEnd w:id="890"/>
      <w:bookmarkEnd w:id="891"/>
      <w:bookmarkEnd w:id="892"/>
      <w:bookmarkEnd w:id="893"/>
    </w:p>
    <w:p w14:paraId="1149340E" w14:textId="77777777" w:rsidR="005B7866" w:rsidRPr="00B3056F" w:rsidRDefault="005B7866" w:rsidP="005B7866">
      <w:r w:rsidRPr="00B3056F">
        <w:t>The following procedures using the Unsubscribe service operation are supported:</w:t>
      </w:r>
    </w:p>
    <w:p w14:paraId="405EBA4D" w14:textId="77777777" w:rsidR="005B7866" w:rsidRPr="00B3056F" w:rsidRDefault="005B7866" w:rsidP="005B7866">
      <w:pPr>
        <w:pStyle w:val="B1"/>
      </w:pPr>
      <w:r w:rsidRPr="00B3056F">
        <w:t>-</w:t>
      </w:r>
      <w:r w:rsidRPr="00B3056F">
        <w:tab/>
        <w:t>Unsubscribe to Notifications of event occurrence</w:t>
      </w:r>
    </w:p>
    <w:p w14:paraId="0D1E052D" w14:textId="77777777" w:rsidR="005B7866" w:rsidRPr="00B3056F" w:rsidRDefault="005B7866" w:rsidP="005B7866">
      <w:pPr>
        <w:pStyle w:val="Heading5"/>
      </w:pPr>
      <w:bookmarkStart w:id="894" w:name="_Toc11338436"/>
      <w:bookmarkStart w:id="895" w:name="_Toc27585051"/>
      <w:bookmarkStart w:id="896" w:name="_Toc36457004"/>
      <w:bookmarkStart w:id="897" w:name="_Toc45027887"/>
      <w:bookmarkStart w:id="898" w:name="_Toc45028722"/>
      <w:bookmarkStart w:id="899" w:name="_Toc67681477"/>
      <w:bookmarkStart w:id="900" w:name="_Toc74944474"/>
      <w:r w:rsidRPr="00B3056F">
        <w:t>5.5.2.3.2</w:t>
      </w:r>
      <w:r w:rsidRPr="00B3056F">
        <w:tab/>
        <w:t>Unsubscribe to notifications of event occurrence</w:t>
      </w:r>
      <w:bookmarkEnd w:id="894"/>
      <w:bookmarkEnd w:id="895"/>
      <w:bookmarkEnd w:id="896"/>
      <w:bookmarkEnd w:id="897"/>
      <w:bookmarkEnd w:id="898"/>
      <w:bookmarkEnd w:id="899"/>
      <w:bookmarkEnd w:id="900"/>
    </w:p>
    <w:p w14:paraId="53B943B9" w14:textId="77777777" w:rsidR="005B7866" w:rsidRPr="00B3056F" w:rsidRDefault="005B7866" w:rsidP="005B7866">
      <w:r w:rsidRPr="00B3056F">
        <w:t>Figure 5.5.2.3.2-1 shows a scenario where the NF service consumer sends a request to the UDM to unsubscribe from notifications of event occurrence. The request contains the URI previously received in the Location HTTP header of the response to the subscription.</w:t>
      </w:r>
    </w:p>
    <w:p w14:paraId="0567E8C7" w14:textId="77777777" w:rsidR="005B7866" w:rsidRPr="00B3056F" w:rsidRDefault="005B7866" w:rsidP="005B7866">
      <w:pPr>
        <w:pStyle w:val="TH"/>
      </w:pPr>
      <w:r w:rsidRPr="00B3056F">
        <w:object w:dxaOrig="8714" w:dyaOrig="2400" w14:anchorId="6B49D1FE">
          <v:shape id="_x0000_i1093" type="#_x0000_t75" style="width:435pt;height:119.35pt" o:ole="">
            <v:imagedata r:id="rId148" o:title=""/>
          </v:shape>
          <o:OLEObject Type="Embed" ProgID="Visio.Drawing.11" ShapeID="_x0000_i1093" DrawAspect="Content" ObjectID="_1685558811" r:id="rId149"/>
        </w:object>
      </w:r>
    </w:p>
    <w:p w14:paraId="7E59C23A" w14:textId="77777777" w:rsidR="005B7866" w:rsidRPr="00B3056F" w:rsidRDefault="005B7866" w:rsidP="005B7866">
      <w:pPr>
        <w:pStyle w:val="TF"/>
      </w:pPr>
      <w:r w:rsidRPr="00B3056F">
        <w:t>Figure 5.5.2.3.2-1: NF service consumer unsubscribes to notifications</w:t>
      </w:r>
    </w:p>
    <w:p w14:paraId="547D2427" w14:textId="77777777" w:rsidR="005B7866" w:rsidRPr="00B3056F" w:rsidRDefault="005B7866" w:rsidP="005B7866">
      <w:pPr>
        <w:pStyle w:val="B1"/>
      </w:pPr>
      <w:r w:rsidRPr="00B3056F">
        <w:t>1.</w:t>
      </w:r>
      <w:r w:rsidRPr="00B3056F">
        <w:tab/>
        <w:t>The NF service consumer sends a DELETE request to the resource identified by the URI previously received during subscription creation.</w:t>
      </w:r>
    </w:p>
    <w:p w14:paraId="5FE0DA63" w14:textId="77777777" w:rsidR="005B7866" w:rsidRPr="00B3056F" w:rsidRDefault="005B7866" w:rsidP="005B7866">
      <w:pPr>
        <w:pStyle w:val="B1"/>
      </w:pPr>
      <w:r w:rsidRPr="00B3056F">
        <w:lastRenderedPageBreak/>
        <w:t>2a.</w:t>
      </w:r>
      <w:r w:rsidRPr="00B3056F">
        <w:tab/>
        <w:t>On success, the UDM responds with "204 No Content".</w:t>
      </w:r>
    </w:p>
    <w:p w14:paraId="5026E939" w14:textId="77777777" w:rsidR="005B7866" w:rsidRPr="00B3056F" w:rsidRDefault="005B7866" w:rsidP="005B7866">
      <w:pPr>
        <w:pStyle w:val="B1"/>
      </w:pPr>
      <w:r w:rsidRPr="00B3056F">
        <w:t>2b.</w:t>
      </w:r>
      <w:r w:rsidRPr="00B3056F">
        <w:tab/>
        <w:t xml:space="preserve">If there is no valid subscription available (e.g. due to an unknown </w:t>
      </w:r>
      <w:proofErr w:type="spellStart"/>
      <w:r w:rsidRPr="00B3056F">
        <w:t>SubscriptionId</w:t>
      </w:r>
      <w:proofErr w:type="spellEnd"/>
      <w:r w:rsidRPr="00B3056F">
        <w:t xml:space="preserve"> value), HTTP status code "404 Not Found" shall be returned including additional error information in the response body (in the "</w:t>
      </w:r>
      <w:proofErr w:type="spellStart"/>
      <w:r w:rsidRPr="00B3056F">
        <w:t>ProblemDetails</w:t>
      </w:r>
      <w:proofErr w:type="spellEnd"/>
      <w:r w:rsidRPr="00B3056F">
        <w:t>" element).</w:t>
      </w:r>
    </w:p>
    <w:p w14:paraId="7FCE00B3" w14:textId="77777777" w:rsidR="005B7866" w:rsidRPr="00B3056F" w:rsidRDefault="005B7866" w:rsidP="005B7866">
      <w:r w:rsidRPr="00B3056F">
        <w:t>On failure, the appropriate HTTP status code indicating the error shall be returned and appropriate additional error information should be returned in the DELETE response body.</w:t>
      </w:r>
    </w:p>
    <w:p w14:paraId="1CFDE0CB" w14:textId="77777777" w:rsidR="005B7866" w:rsidRPr="00B3056F" w:rsidRDefault="005B7866" w:rsidP="005B7866">
      <w:pPr>
        <w:pStyle w:val="B1"/>
      </w:pPr>
    </w:p>
    <w:p w14:paraId="52A598B2" w14:textId="77777777" w:rsidR="005B7866" w:rsidRPr="00B3056F" w:rsidRDefault="005B7866" w:rsidP="005B7866">
      <w:pPr>
        <w:pStyle w:val="Heading4"/>
      </w:pPr>
      <w:bookmarkStart w:id="901" w:name="_Toc11338437"/>
      <w:bookmarkStart w:id="902" w:name="_Toc27585052"/>
      <w:bookmarkStart w:id="903" w:name="_Toc36457005"/>
      <w:bookmarkStart w:id="904" w:name="_Toc45027888"/>
      <w:bookmarkStart w:id="905" w:name="_Toc45028723"/>
      <w:bookmarkStart w:id="906" w:name="_Toc67681478"/>
      <w:bookmarkStart w:id="907" w:name="_Toc74944475"/>
      <w:r w:rsidRPr="00B3056F">
        <w:t>5.5.2.4</w:t>
      </w:r>
      <w:r w:rsidRPr="00B3056F">
        <w:tab/>
        <w:t>Notify</w:t>
      </w:r>
      <w:bookmarkEnd w:id="901"/>
      <w:bookmarkEnd w:id="902"/>
      <w:bookmarkEnd w:id="903"/>
      <w:bookmarkEnd w:id="904"/>
      <w:bookmarkEnd w:id="905"/>
      <w:bookmarkEnd w:id="906"/>
      <w:bookmarkEnd w:id="907"/>
    </w:p>
    <w:p w14:paraId="35DFD369" w14:textId="77777777" w:rsidR="005B7866" w:rsidRPr="00B3056F" w:rsidRDefault="005B7866" w:rsidP="005B7866">
      <w:pPr>
        <w:pStyle w:val="Heading5"/>
      </w:pPr>
      <w:bookmarkStart w:id="908" w:name="_Toc11338438"/>
      <w:bookmarkStart w:id="909" w:name="_Toc27585053"/>
      <w:bookmarkStart w:id="910" w:name="_Toc36457006"/>
      <w:bookmarkStart w:id="911" w:name="_Toc45027889"/>
      <w:bookmarkStart w:id="912" w:name="_Toc45028724"/>
      <w:bookmarkStart w:id="913" w:name="_Toc67681479"/>
      <w:bookmarkStart w:id="914" w:name="_Toc74944476"/>
      <w:r w:rsidRPr="00B3056F">
        <w:t>5.5.2.4.1</w:t>
      </w:r>
      <w:r w:rsidRPr="00B3056F">
        <w:tab/>
        <w:t>General</w:t>
      </w:r>
      <w:bookmarkEnd w:id="908"/>
      <w:bookmarkEnd w:id="909"/>
      <w:bookmarkEnd w:id="910"/>
      <w:bookmarkEnd w:id="911"/>
      <w:bookmarkEnd w:id="912"/>
      <w:bookmarkEnd w:id="913"/>
      <w:bookmarkEnd w:id="914"/>
    </w:p>
    <w:p w14:paraId="66BE2873" w14:textId="77777777" w:rsidR="005B7866" w:rsidRPr="00B3056F" w:rsidRDefault="005B7866" w:rsidP="005B7866">
      <w:r w:rsidRPr="00B3056F">
        <w:t>The following procedures using the Notify service operation are supported:</w:t>
      </w:r>
    </w:p>
    <w:p w14:paraId="2822C4A8" w14:textId="77777777" w:rsidR="005B7866" w:rsidRPr="00B3056F" w:rsidRDefault="005B7866" w:rsidP="005B7866">
      <w:pPr>
        <w:pStyle w:val="B1"/>
      </w:pPr>
      <w:r w:rsidRPr="00B3056F">
        <w:t>-</w:t>
      </w:r>
      <w:r w:rsidRPr="00B3056F">
        <w:tab/>
        <w:t>Event Occurrence Notification</w:t>
      </w:r>
    </w:p>
    <w:p w14:paraId="58DF24B1" w14:textId="77777777" w:rsidR="005B7866" w:rsidRPr="00B3056F" w:rsidRDefault="005B7866" w:rsidP="005B7866">
      <w:pPr>
        <w:pStyle w:val="Heading5"/>
      </w:pPr>
      <w:bookmarkStart w:id="915" w:name="_Toc11338439"/>
      <w:bookmarkStart w:id="916" w:name="_Toc27585054"/>
      <w:bookmarkStart w:id="917" w:name="_Toc36457007"/>
      <w:bookmarkStart w:id="918" w:name="_Toc45027890"/>
      <w:bookmarkStart w:id="919" w:name="_Toc45028725"/>
      <w:bookmarkStart w:id="920" w:name="_Toc67681480"/>
      <w:bookmarkStart w:id="921" w:name="_Toc74944477"/>
      <w:r w:rsidRPr="00B3056F">
        <w:t>5.5.2.4.2</w:t>
      </w:r>
      <w:r w:rsidRPr="00B3056F">
        <w:tab/>
        <w:t>Event Occurrence Notification</w:t>
      </w:r>
      <w:bookmarkEnd w:id="915"/>
      <w:bookmarkEnd w:id="916"/>
      <w:bookmarkEnd w:id="917"/>
      <w:bookmarkEnd w:id="918"/>
      <w:bookmarkEnd w:id="919"/>
      <w:bookmarkEnd w:id="920"/>
      <w:bookmarkEnd w:id="921"/>
    </w:p>
    <w:p w14:paraId="038F74F8" w14:textId="77777777" w:rsidR="005B7866" w:rsidRPr="00B3056F" w:rsidRDefault="005B7866" w:rsidP="005B7866">
      <w:r w:rsidRPr="00B3056F">
        <w:t xml:space="preserve">Figure 5.5.2.4.2-1 shows a scenario where the UDM notifies the NF service consumer (that has subscribed to receive such notification) about occurrence of an event (see also 3GPP TS 23.502 [3] figure 4.15.3.2.2-1 step 4a). The request contains the </w:t>
      </w:r>
      <w:proofErr w:type="spellStart"/>
      <w:r w:rsidRPr="00B3056F">
        <w:t>callbackReference</w:t>
      </w:r>
      <w:proofErr w:type="spellEnd"/>
      <w:r w:rsidRPr="00B3056F">
        <w:t xml:space="preserve"> URI as previously received in the </w:t>
      </w:r>
      <w:proofErr w:type="spellStart"/>
      <w:r w:rsidRPr="00B3056F">
        <w:t>EeSubscription</w:t>
      </w:r>
      <w:proofErr w:type="spellEnd"/>
      <w:r w:rsidRPr="00B3056F">
        <w:t xml:space="preserve"> (see clause 6.4.6.2.2).</w:t>
      </w:r>
    </w:p>
    <w:p w14:paraId="3186F954" w14:textId="77777777" w:rsidR="005B7866" w:rsidRPr="00B3056F" w:rsidRDefault="005B7866" w:rsidP="005B7866">
      <w:pPr>
        <w:pStyle w:val="TH"/>
      </w:pPr>
      <w:r w:rsidRPr="00B3056F">
        <w:object w:dxaOrig="8714" w:dyaOrig="2339" w14:anchorId="0A09F935">
          <v:shape id="_x0000_i1094" type="#_x0000_t75" style="width:435pt;height:116.3pt" o:ole="">
            <v:imagedata r:id="rId150" o:title=""/>
          </v:shape>
          <o:OLEObject Type="Embed" ProgID="Visio.Drawing.11" ShapeID="_x0000_i1094" DrawAspect="Content" ObjectID="_1685558812" r:id="rId151"/>
        </w:object>
      </w:r>
    </w:p>
    <w:p w14:paraId="2217DDF0" w14:textId="77777777" w:rsidR="005B7866" w:rsidRPr="00B3056F" w:rsidRDefault="005B7866" w:rsidP="005B7866">
      <w:pPr>
        <w:pStyle w:val="TF"/>
      </w:pPr>
      <w:r w:rsidRPr="00B3056F">
        <w:t>Figure 5.5.2.4.2-1: Event Occurrence Notification</w:t>
      </w:r>
    </w:p>
    <w:p w14:paraId="08AA128A" w14:textId="77777777" w:rsidR="005B7866" w:rsidRPr="00B3056F" w:rsidRDefault="005B7866" w:rsidP="005B7866">
      <w:pPr>
        <w:pStyle w:val="B1"/>
      </w:pPr>
      <w:r w:rsidRPr="00B3056F">
        <w:t>1.</w:t>
      </w:r>
      <w:r w:rsidRPr="00B3056F">
        <w:tab/>
        <w:t xml:space="preserve">The UDM sends a POST request to the </w:t>
      </w:r>
      <w:proofErr w:type="spellStart"/>
      <w:r w:rsidRPr="00B3056F">
        <w:t>callbackReference</w:t>
      </w:r>
      <w:proofErr w:type="spellEnd"/>
      <w:r w:rsidRPr="00B3056F">
        <w:t xml:space="preserve"> as provided by the NF service consumer during the subscription</w:t>
      </w:r>
      <w:r>
        <w:t xml:space="preserve">, the request shall include in each report the Reference ID </w:t>
      </w:r>
      <w:r w:rsidRPr="008875AD">
        <w:t>of the associated monitoring configuration</w:t>
      </w:r>
      <w:r w:rsidRPr="00B3056F">
        <w:t>.</w:t>
      </w:r>
    </w:p>
    <w:p w14:paraId="7F95DD25" w14:textId="77777777" w:rsidR="005B7866" w:rsidRPr="00B3056F" w:rsidRDefault="005B7866" w:rsidP="005B7866">
      <w:pPr>
        <w:pStyle w:val="B1"/>
      </w:pPr>
      <w:r w:rsidRPr="00B3056F">
        <w:t>2.</w:t>
      </w:r>
      <w:r w:rsidRPr="00B3056F">
        <w:tab/>
        <w:t>The NF Service Consumer responds with "204 No Content".</w:t>
      </w:r>
    </w:p>
    <w:p w14:paraId="3351CA4E" w14:textId="77777777" w:rsidR="005B7866" w:rsidRPr="00B3056F" w:rsidRDefault="005B7866" w:rsidP="005B7866">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63CAE189" w14:textId="77777777" w:rsidR="005B7866" w:rsidRDefault="005B7866" w:rsidP="005B7866">
      <w:pPr>
        <w:pStyle w:val="Heading5"/>
      </w:pPr>
      <w:bookmarkStart w:id="922" w:name="_Toc67681481"/>
      <w:bookmarkStart w:id="923" w:name="_Toc11338440"/>
      <w:bookmarkStart w:id="924" w:name="_Toc27585055"/>
      <w:bookmarkStart w:id="925" w:name="_Toc36457008"/>
      <w:bookmarkStart w:id="926" w:name="_Toc45027891"/>
      <w:bookmarkStart w:id="927" w:name="_Toc45028726"/>
      <w:bookmarkStart w:id="928" w:name="_Toc74944478"/>
      <w:r>
        <w:t>5.5.2.4.3</w:t>
      </w:r>
      <w:r>
        <w:tab/>
        <w:t>Monitoring</w:t>
      </w:r>
      <w:r w:rsidRPr="00DA6D99">
        <w:t xml:space="preserve"> </w:t>
      </w:r>
      <w:r>
        <w:t>R</w:t>
      </w:r>
      <w:r w:rsidRPr="00FB21E4">
        <w:t xml:space="preserve">evocation </w:t>
      </w:r>
      <w:r>
        <w:t>Notification</w:t>
      </w:r>
      <w:bookmarkEnd w:id="922"/>
      <w:bookmarkEnd w:id="928"/>
    </w:p>
    <w:p w14:paraId="793B1E61" w14:textId="287F705C" w:rsidR="005B7866" w:rsidRDefault="005B7866" w:rsidP="005B7866">
      <w:r>
        <w:t>Figure 5.5.2.4.</w:t>
      </w:r>
      <w:r w:rsidR="00F40801">
        <w:t>3</w:t>
      </w:r>
      <w:r>
        <w:t>-1 shows a scenario where the UDM notifies the NF service consumer (that has subscribed to receive such notification) about r</w:t>
      </w:r>
      <w:r w:rsidRPr="00FB21E4">
        <w:t xml:space="preserve">evocation </w:t>
      </w:r>
      <w:r>
        <w:t>of the monitoring events due to some reasons (e.g. the r</w:t>
      </w:r>
      <w:r w:rsidRPr="00FB21E4">
        <w:t xml:space="preserve">evocation </w:t>
      </w:r>
      <w:r>
        <w:t xml:space="preserve">of the authorisation on AF or </w:t>
      </w:r>
      <w:r>
        <w:rPr>
          <w:noProof/>
        </w:rPr>
        <w:t>MTC Provider for certain events of the UE</w:t>
      </w:r>
      <w:r>
        <w:t xml:space="preserve">). The request contains the </w:t>
      </w:r>
      <w:proofErr w:type="spellStart"/>
      <w:r>
        <w:t>secondCallbackRef</w:t>
      </w:r>
      <w:proofErr w:type="spellEnd"/>
      <w:r>
        <w:t xml:space="preserve"> URI as previously received in the </w:t>
      </w:r>
      <w:proofErr w:type="spellStart"/>
      <w:r>
        <w:t>EeSubscription</w:t>
      </w:r>
      <w:proofErr w:type="spellEnd"/>
      <w:r>
        <w:t xml:space="preserve"> (see clause 6.4.6.2.2).</w:t>
      </w:r>
    </w:p>
    <w:p w14:paraId="6C0978BB" w14:textId="77777777" w:rsidR="005B7866" w:rsidRDefault="005B7866" w:rsidP="005B7866">
      <w:pPr>
        <w:pStyle w:val="TH"/>
      </w:pPr>
      <w:r>
        <w:object w:dxaOrig="8700" w:dyaOrig="2316" w14:anchorId="3BAA2A84">
          <v:shape id="_x0000_i1095" type="#_x0000_t75" style="width:435.5pt;height:116.3pt" o:ole="">
            <v:imagedata r:id="rId152" o:title=""/>
          </v:shape>
          <o:OLEObject Type="Embed" ProgID="Visio.Drawing.11" ShapeID="_x0000_i1095" DrawAspect="Content" ObjectID="_1685558813" r:id="rId153"/>
        </w:object>
      </w:r>
    </w:p>
    <w:p w14:paraId="426983C3" w14:textId="3C063F2E" w:rsidR="005B7866" w:rsidRDefault="005B7866" w:rsidP="005B7866">
      <w:pPr>
        <w:pStyle w:val="TF"/>
      </w:pPr>
      <w:r>
        <w:t>Figure 5.5.2.4.</w:t>
      </w:r>
      <w:r w:rsidR="00F40801">
        <w:t>3</w:t>
      </w:r>
      <w:r>
        <w:t>-1: Monitoring</w:t>
      </w:r>
      <w:r w:rsidRPr="00DA6D99">
        <w:t xml:space="preserve"> </w:t>
      </w:r>
      <w:r>
        <w:t>R</w:t>
      </w:r>
      <w:r w:rsidRPr="00FB21E4">
        <w:t xml:space="preserve">evocation </w:t>
      </w:r>
      <w:r>
        <w:t>Notification</w:t>
      </w:r>
    </w:p>
    <w:p w14:paraId="64F0A3FB" w14:textId="77777777" w:rsidR="005B7866" w:rsidRDefault="005B7866" w:rsidP="005B7866">
      <w:pPr>
        <w:pStyle w:val="B1"/>
      </w:pPr>
      <w:r>
        <w:t>1.</w:t>
      </w:r>
      <w:r>
        <w:tab/>
        <w:t xml:space="preserve">The UDM sends a POST request to the </w:t>
      </w:r>
      <w:proofErr w:type="spellStart"/>
      <w:r>
        <w:t>secondCallbackRef</w:t>
      </w:r>
      <w:proofErr w:type="spellEnd"/>
      <w:r>
        <w:t xml:space="preserve"> as provided by the NF service consumer during the subscription, the request shall include the revoked monitoring even</w:t>
      </w:r>
      <w:r w:rsidRPr="00EB4746">
        <w:t>ts due to som</w:t>
      </w:r>
      <w:r>
        <w:t>e reasons (e.g. the r</w:t>
      </w:r>
      <w:r w:rsidRPr="00FB21E4">
        <w:t xml:space="preserve">evocation </w:t>
      </w:r>
      <w:r>
        <w:t xml:space="preserve">of the authorisation on AF or </w:t>
      </w:r>
      <w:r>
        <w:rPr>
          <w:noProof/>
        </w:rPr>
        <w:t>MTC Provider for certain events of the UE</w:t>
      </w:r>
      <w:r>
        <w:t>).</w:t>
      </w:r>
    </w:p>
    <w:p w14:paraId="7ECFD3B5" w14:textId="77777777" w:rsidR="005B7866" w:rsidRDefault="005B7866" w:rsidP="005B7866">
      <w:pPr>
        <w:pStyle w:val="B1"/>
      </w:pPr>
      <w:r>
        <w:t>2.</w:t>
      </w:r>
      <w:r>
        <w:tab/>
        <w:t>The NF Service Consumer responds with "204 No Content".</w:t>
      </w:r>
    </w:p>
    <w:p w14:paraId="05F9CCCE" w14:textId="77777777" w:rsidR="005B7866" w:rsidRDefault="005B7866" w:rsidP="005B7866">
      <w:r>
        <w:t>On failure, the appropriate HTTP status code indicating the error shall be returned and appropriate additional error information should be returned in the POST response body.</w:t>
      </w:r>
    </w:p>
    <w:p w14:paraId="5B32ACA9" w14:textId="77777777" w:rsidR="005B7866" w:rsidRPr="00B3056F" w:rsidRDefault="005B7866" w:rsidP="005B7866">
      <w:pPr>
        <w:pStyle w:val="Heading4"/>
      </w:pPr>
      <w:bookmarkStart w:id="929" w:name="_Toc67681482"/>
      <w:bookmarkStart w:id="930" w:name="_Toc74944479"/>
      <w:r w:rsidRPr="00B3056F">
        <w:t>5.</w:t>
      </w:r>
      <w:r w:rsidRPr="00B3056F">
        <w:rPr>
          <w:rFonts w:hint="eastAsia"/>
          <w:lang w:eastAsia="zh-CN"/>
        </w:rPr>
        <w:t>5</w:t>
      </w:r>
      <w:r w:rsidRPr="00B3056F">
        <w:t>.2.</w:t>
      </w:r>
      <w:r w:rsidRPr="00B3056F">
        <w:rPr>
          <w:rFonts w:hint="eastAsia"/>
          <w:lang w:eastAsia="zh-CN"/>
        </w:rPr>
        <w:t>5</w:t>
      </w:r>
      <w:r w:rsidRPr="00B3056F">
        <w:tab/>
      </w:r>
      <w:proofErr w:type="spellStart"/>
      <w:r w:rsidRPr="00B3056F">
        <w:rPr>
          <w:rFonts w:hint="eastAsia"/>
          <w:lang w:eastAsia="zh-CN"/>
        </w:rPr>
        <w:t>ModifySubscription</w:t>
      </w:r>
      <w:bookmarkEnd w:id="923"/>
      <w:bookmarkEnd w:id="924"/>
      <w:bookmarkEnd w:id="925"/>
      <w:bookmarkEnd w:id="926"/>
      <w:bookmarkEnd w:id="927"/>
      <w:bookmarkEnd w:id="929"/>
      <w:bookmarkEnd w:id="930"/>
      <w:proofErr w:type="spellEnd"/>
    </w:p>
    <w:p w14:paraId="4216C794" w14:textId="77777777" w:rsidR="005B7866" w:rsidRPr="00B3056F" w:rsidRDefault="005B7866" w:rsidP="005B7866">
      <w:pPr>
        <w:pStyle w:val="Heading5"/>
      </w:pPr>
      <w:bookmarkStart w:id="931" w:name="_Toc11338441"/>
      <w:bookmarkStart w:id="932" w:name="_Toc27585056"/>
      <w:bookmarkStart w:id="933" w:name="_Toc36457009"/>
      <w:bookmarkStart w:id="934" w:name="_Toc45027892"/>
      <w:bookmarkStart w:id="935" w:name="_Toc45028727"/>
      <w:bookmarkStart w:id="936" w:name="_Toc67681483"/>
      <w:bookmarkStart w:id="937" w:name="_Toc74944480"/>
      <w:r w:rsidRPr="00B3056F">
        <w:t>5.</w:t>
      </w:r>
      <w:r w:rsidRPr="00B3056F">
        <w:rPr>
          <w:rFonts w:hint="eastAsia"/>
          <w:lang w:eastAsia="zh-CN"/>
        </w:rPr>
        <w:t>5</w:t>
      </w:r>
      <w:r w:rsidRPr="00B3056F">
        <w:t>.2.</w:t>
      </w:r>
      <w:r w:rsidRPr="00B3056F">
        <w:rPr>
          <w:rFonts w:hint="eastAsia"/>
          <w:lang w:eastAsia="zh-CN"/>
        </w:rPr>
        <w:t>5</w:t>
      </w:r>
      <w:r w:rsidRPr="00B3056F">
        <w:t>.1</w:t>
      </w:r>
      <w:r w:rsidRPr="00B3056F">
        <w:tab/>
        <w:t>General</w:t>
      </w:r>
      <w:bookmarkEnd w:id="931"/>
      <w:bookmarkEnd w:id="932"/>
      <w:bookmarkEnd w:id="933"/>
      <w:bookmarkEnd w:id="934"/>
      <w:bookmarkEnd w:id="935"/>
      <w:bookmarkEnd w:id="936"/>
      <w:bookmarkEnd w:id="937"/>
    </w:p>
    <w:p w14:paraId="7EF36017" w14:textId="77777777" w:rsidR="005B7866" w:rsidRPr="00B3056F" w:rsidRDefault="005B7866" w:rsidP="005B7866">
      <w:r w:rsidRPr="00B3056F">
        <w:t xml:space="preserve">The following procedures using the </w:t>
      </w:r>
      <w:proofErr w:type="spellStart"/>
      <w:r w:rsidRPr="00B3056F">
        <w:t>ModifySubscription</w:t>
      </w:r>
      <w:proofErr w:type="spellEnd"/>
      <w:r w:rsidRPr="00B3056F">
        <w:t xml:space="preserve"> service operation are supported:</w:t>
      </w:r>
    </w:p>
    <w:p w14:paraId="59BA3EB3" w14:textId="77777777" w:rsidR="005B7866" w:rsidRPr="00B3056F" w:rsidRDefault="005B7866" w:rsidP="005B7866">
      <w:pPr>
        <w:pStyle w:val="B1"/>
      </w:pPr>
      <w:r w:rsidRPr="00B3056F">
        <w:t>-</w:t>
      </w:r>
      <w:r w:rsidRPr="00B3056F">
        <w:tab/>
        <w:t>Modification of a</w:t>
      </w:r>
      <w:r w:rsidRPr="00B3056F">
        <w:rPr>
          <w:rFonts w:hint="eastAsia"/>
          <w:lang w:eastAsia="zh-CN"/>
        </w:rPr>
        <w:t>n</w:t>
      </w:r>
      <w:r w:rsidRPr="00B3056F">
        <w:t xml:space="preserve"> </w:t>
      </w:r>
      <w:r w:rsidRPr="00B3056F">
        <w:rPr>
          <w:rFonts w:hint="eastAsia"/>
          <w:lang w:eastAsia="zh-CN"/>
        </w:rPr>
        <w:t>EE-</w:t>
      </w:r>
      <w:r w:rsidRPr="00B3056F">
        <w:t xml:space="preserve">Subscription to notification of </w:t>
      </w:r>
      <w:r w:rsidRPr="00B3056F">
        <w:rPr>
          <w:rFonts w:hint="eastAsia"/>
          <w:lang w:eastAsia="zh-CN"/>
        </w:rPr>
        <w:t>events</w:t>
      </w:r>
    </w:p>
    <w:p w14:paraId="59044C0B" w14:textId="77777777" w:rsidR="005B7866" w:rsidRPr="00B3056F" w:rsidRDefault="005B7866" w:rsidP="005B7866">
      <w:pPr>
        <w:pStyle w:val="Heading5"/>
      </w:pPr>
      <w:bookmarkStart w:id="938" w:name="_Toc11338442"/>
      <w:bookmarkStart w:id="939" w:name="_Toc27585057"/>
      <w:bookmarkStart w:id="940" w:name="_Toc36457010"/>
      <w:bookmarkStart w:id="941" w:name="_Toc45027893"/>
      <w:bookmarkStart w:id="942" w:name="_Toc45028728"/>
      <w:bookmarkStart w:id="943" w:name="_Toc67681484"/>
      <w:bookmarkStart w:id="944" w:name="_Toc74944481"/>
      <w:r w:rsidRPr="00B3056F">
        <w:rPr>
          <w:rFonts w:hint="eastAsia"/>
        </w:rPr>
        <w:t>5</w:t>
      </w:r>
      <w:r w:rsidRPr="00B3056F">
        <w:t>.</w:t>
      </w:r>
      <w:r w:rsidRPr="00B3056F">
        <w:rPr>
          <w:rFonts w:hint="eastAsia"/>
          <w:lang w:eastAsia="zh-CN"/>
        </w:rPr>
        <w:t>5</w:t>
      </w:r>
      <w:r w:rsidRPr="00B3056F">
        <w:t>.2.</w:t>
      </w:r>
      <w:r w:rsidRPr="00B3056F">
        <w:rPr>
          <w:rFonts w:hint="eastAsia"/>
          <w:lang w:eastAsia="zh-CN"/>
        </w:rPr>
        <w:t>5</w:t>
      </w:r>
      <w:r w:rsidRPr="00B3056F">
        <w:t>.</w:t>
      </w:r>
      <w:r w:rsidRPr="00B3056F">
        <w:rPr>
          <w:rFonts w:hint="eastAsia"/>
          <w:lang w:eastAsia="zh-CN"/>
        </w:rPr>
        <w:t>2</w:t>
      </w:r>
      <w:r w:rsidRPr="00B3056F">
        <w:tab/>
        <w:t>Modification of a subscription</w:t>
      </w:r>
      <w:bookmarkEnd w:id="938"/>
      <w:bookmarkEnd w:id="939"/>
      <w:bookmarkEnd w:id="940"/>
      <w:bookmarkEnd w:id="941"/>
      <w:bookmarkEnd w:id="942"/>
      <w:bookmarkEnd w:id="943"/>
      <w:bookmarkEnd w:id="944"/>
    </w:p>
    <w:p w14:paraId="14E614DF" w14:textId="77777777" w:rsidR="005B7866" w:rsidRPr="00B3056F" w:rsidRDefault="005B7866" w:rsidP="005B7866">
      <w:r w:rsidRPr="00B3056F">
        <w:t>The service operation is invoked by a NF Service Consumer, e.g. NEF, towards the UDM</w:t>
      </w:r>
      <w:r w:rsidRPr="00B3056F">
        <w:rPr>
          <w:rFonts w:hint="eastAsia"/>
          <w:lang w:eastAsia="ko-KR"/>
        </w:rPr>
        <w:t xml:space="preserve">, </w:t>
      </w:r>
      <w:r w:rsidRPr="00B3056F">
        <w:t>when it needs to modify an existing subscription previously created by itself at the UDM.</w:t>
      </w:r>
    </w:p>
    <w:p w14:paraId="59BB5E71" w14:textId="77777777" w:rsidR="005B7866" w:rsidRPr="00B3056F" w:rsidRDefault="005B7866" w:rsidP="005B7866">
      <w:r w:rsidRPr="00B3056F">
        <w:t>The NF Service Consumer shall modify the subscription by using HTTP method PATCH with the URI of the individual subscription resource (see clause 6.4.3.3) to be modified.</w:t>
      </w:r>
    </w:p>
    <w:p w14:paraId="0422EE12" w14:textId="77777777" w:rsidR="005B7866" w:rsidRPr="00B3056F" w:rsidRDefault="005B7866" w:rsidP="005B7866"/>
    <w:p w14:paraId="4B13D3EC" w14:textId="782D7064" w:rsidR="005B7866" w:rsidRPr="00B3056F" w:rsidRDefault="001F55D9" w:rsidP="005B7866">
      <w:pPr>
        <w:pStyle w:val="TH"/>
      </w:pPr>
      <w:r>
        <w:object w:dxaOrig="8700" w:dyaOrig="2700" w14:anchorId="1E2DA600">
          <v:shape id="_x0000_i1096" type="#_x0000_t75" style="width:435.5pt;height:134.95pt" o:ole="">
            <v:imagedata r:id="rId154" o:title=""/>
          </v:shape>
          <o:OLEObject Type="Embed" ProgID="Visio.Drawing.11" ShapeID="_x0000_i1096" DrawAspect="Content" ObjectID="_1685558814" r:id="rId155"/>
        </w:object>
      </w:r>
    </w:p>
    <w:p w14:paraId="52B5E517" w14:textId="77777777" w:rsidR="005B7866" w:rsidRPr="00B3056F" w:rsidRDefault="005B7866" w:rsidP="005B7866">
      <w:pPr>
        <w:pStyle w:val="TF"/>
      </w:pPr>
      <w:r w:rsidRPr="00B3056F">
        <w:t>Figure 5.5.2.</w:t>
      </w:r>
      <w:r w:rsidRPr="00B3056F">
        <w:rPr>
          <w:rFonts w:hint="eastAsia"/>
          <w:lang w:eastAsia="zh-CN"/>
        </w:rPr>
        <w:t>5</w:t>
      </w:r>
      <w:r w:rsidRPr="00B3056F">
        <w:t>.</w:t>
      </w:r>
      <w:r w:rsidRPr="00B3056F">
        <w:rPr>
          <w:rFonts w:hint="eastAsia"/>
          <w:lang w:eastAsia="zh-CN"/>
        </w:rPr>
        <w:t>2</w:t>
      </w:r>
      <w:r w:rsidRPr="00B3056F">
        <w:t>-1: NF service consumer updates subscription</w:t>
      </w:r>
    </w:p>
    <w:p w14:paraId="272293D3" w14:textId="77777777" w:rsidR="005B7866" w:rsidRPr="00B3056F" w:rsidRDefault="005B7866" w:rsidP="005B7866">
      <w:pPr>
        <w:pStyle w:val="B1"/>
      </w:pPr>
      <w:r w:rsidRPr="00B3056F">
        <w:t>1.</w:t>
      </w:r>
      <w:r w:rsidRPr="00B3056F">
        <w:tab/>
        <w:t>The NF service consumer (e.g. NEF) shall send a PATCH request to the resource representing a subscription. The modification may be for the events subscribed or for updating the event report options.</w:t>
      </w:r>
    </w:p>
    <w:p w14:paraId="1B2779B6" w14:textId="77777777" w:rsidR="001F55D9" w:rsidRDefault="005B7866" w:rsidP="001F55D9">
      <w:pPr>
        <w:pStyle w:val="B1"/>
      </w:pPr>
      <w:r w:rsidRPr="00B3056F">
        <w:t>2a.</w:t>
      </w:r>
      <w:r w:rsidRPr="00B3056F">
        <w:tab/>
        <w:t xml:space="preserve">On success, the request is accepted, </w:t>
      </w:r>
      <w:r w:rsidR="001F55D9">
        <w:t xml:space="preserve">and </w:t>
      </w:r>
      <w:r w:rsidR="001F55D9">
        <w:rPr>
          <w:lang w:val="en-US" w:eastAsia="zh-CN"/>
        </w:rPr>
        <w:t xml:space="preserve">all the modification instructions in the PATCH request have been implemented, </w:t>
      </w:r>
      <w:r w:rsidRPr="00B3056F">
        <w:t>the UDM shall respond with "204 No Content".</w:t>
      </w:r>
    </w:p>
    <w:p w14:paraId="748DD1C7" w14:textId="547501C6" w:rsidR="005B7866" w:rsidRPr="00B3056F" w:rsidRDefault="001F55D9" w:rsidP="001F55D9">
      <w:pPr>
        <w:pStyle w:val="B1"/>
      </w:pPr>
      <w:r>
        <w:t>2b.</w:t>
      </w:r>
      <w:r>
        <w:tab/>
        <w:t xml:space="preserve">On success, the request is accepted, but </w:t>
      </w:r>
      <w:r>
        <w:rPr>
          <w:lang w:val="en-US" w:eastAsia="zh-CN"/>
        </w:rPr>
        <w:t xml:space="preserve">some of the modification instructions in the PATCH request have been discarded, </w:t>
      </w:r>
      <w:r>
        <w:t>the UDM shall respond with "</w:t>
      </w:r>
      <w:r>
        <w:rPr>
          <w:lang w:eastAsia="zh-CN"/>
        </w:rPr>
        <w:t>200 OK</w:t>
      </w:r>
      <w:r>
        <w:t xml:space="preserve">" including </w:t>
      </w:r>
      <w:proofErr w:type="spellStart"/>
      <w:r>
        <w:rPr>
          <w:lang w:eastAsia="zh-CN"/>
        </w:rPr>
        <w:t>PatchResult</w:t>
      </w:r>
      <w:proofErr w:type="spellEnd"/>
      <w:r>
        <w:rPr>
          <w:lang w:eastAsia="zh-CN"/>
        </w:rPr>
        <w:t xml:space="preserve"> to indicate the failed modifications</w:t>
      </w:r>
      <w:r>
        <w:t>.</w:t>
      </w:r>
    </w:p>
    <w:p w14:paraId="7FB5AE1C" w14:textId="023DA784" w:rsidR="005B7866" w:rsidRPr="00B3056F" w:rsidRDefault="005B7866" w:rsidP="005B7866">
      <w:pPr>
        <w:pStyle w:val="B1"/>
      </w:pPr>
      <w:r w:rsidRPr="00B3056F">
        <w:lastRenderedPageBreak/>
        <w:t>2</w:t>
      </w:r>
      <w:r w:rsidR="001F55D9">
        <w:t>c</w:t>
      </w:r>
      <w:r w:rsidRPr="00B3056F">
        <w:t>.</w:t>
      </w:r>
      <w:r w:rsidRPr="00B3056F">
        <w:tab/>
        <w:t xml:space="preserve">If the resource does not exist e.g. the </w:t>
      </w:r>
      <w:proofErr w:type="spellStart"/>
      <w:r w:rsidRPr="00B3056F">
        <w:t>subscriptionId</w:t>
      </w:r>
      <w:proofErr w:type="spellEnd"/>
      <w:r w:rsidRPr="00B3056F">
        <w:t xml:space="preserve"> cannot be found, HTTP status code "404 Not Found" should be returned including additional error information in the response body (in the "</w:t>
      </w:r>
      <w:proofErr w:type="spellStart"/>
      <w:r w:rsidRPr="00B3056F">
        <w:t>ProblemDetails</w:t>
      </w:r>
      <w:proofErr w:type="spellEnd"/>
      <w:r w:rsidRPr="00B3056F">
        <w:t>" element).</w:t>
      </w:r>
    </w:p>
    <w:p w14:paraId="77E55AE2" w14:textId="125017BF" w:rsidR="005B7866" w:rsidRPr="00B3056F" w:rsidRDefault="005B7866" w:rsidP="005B7866">
      <w:pPr>
        <w:pStyle w:val="B1"/>
      </w:pPr>
      <w:r w:rsidRPr="00B3056F">
        <w:t>2</w:t>
      </w:r>
      <w:r w:rsidR="001F55D9">
        <w:t>d</w:t>
      </w:r>
      <w:r w:rsidRPr="00B3056F">
        <w:t>.</w:t>
      </w:r>
      <w:r w:rsidRPr="00B3056F">
        <w:tab/>
        <w:t>If the modification can't be accepted, HTTP status code "403 Forbidden" should be returned including additional error information in the response body (in the "</w:t>
      </w:r>
      <w:proofErr w:type="spellStart"/>
      <w:r w:rsidRPr="00B3056F">
        <w:t>ProblemDetails</w:t>
      </w:r>
      <w:proofErr w:type="spellEnd"/>
      <w:r w:rsidRPr="00B3056F">
        <w:t>" element).</w:t>
      </w:r>
    </w:p>
    <w:p w14:paraId="34DC93E7" w14:textId="77777777" w:rsidR="005B7866" w:rsidRPr="00B3056F" w:rsidRDefault="005B7866" w:rsidP="005B7866">
      <w:pPr>
        <w:rPr>
          <w:lang w:eastAsia="zh-CN"/>
        </w:rPr>
      </w:pPr>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0D22CBE1" w14:textId="77777777" w:rsidR="005B7866" w:rsidRPr="00B3056F" w:rsidRDefault="005B7866" w:rsidP="005B7866"/>
    <w:p w14:paraId="0AF42ABE" w14:textId="77777777" w:rsidR="005B7866" w:rsidRPr="00B3056F" w:rsidRDefault="005B7866" w:rsidP="005B7866">
      <w:pPr>
        <w:pStyle w:val="Heading2"/>
      </w:pPr>
      <w:bookmarkStart w:id="945" w:name="_Toc11338443"/>
      <w:bookmarkStart w:id="946" w:name="_Toc27585058"/>
      <w:bookmarkStart w:id="947" w:name="_Toc36457011"/>
      <w:bookmarkStart w:id="948" w:name="_Toc45027894"/>
      <w:bookmarkStart w:id="949" w:name="_Toc45028729"/>
      <w:bookmarkStart w:id="950" w:name="_Toc67681485"/>
      <w:bookmarkStart w:id="951" w:name="_Toc74944482"/>
      <w:r w:rsidRPr="00B3056F">
        <w:t>5.6</w:t>
      </w:r>
      <w:r w:rsidRPr="00B3056F">
        <w:tab/>
      </w:r>
      <w:proofErr w:type="spellStart"/>
      <w:r w:rsidRPr="00B3056F">
        <w:t>Nudm_ParameterProvision</w:t>
      </w:r>
      <w:proofErr w:type="spellEnd"/>
      <w:r w:rsidRPr="00B3056F">
        <w:t xml:space="preserve"> Service</w:t>
      </w:r>
      <w:bookmarkEnd w:id="945"/>
      <w:bookmarkEnd w:id="946"/>
      <w:bookmarkEnd w:id="947"/>
      <w:bookmarkEnd w:id="948"/>
      <w:bookmarkEnd w:id="949"/>
      <w:bookmarkEnd w:id="950"/>
      <w:bookmarkEnd w:id="951"/>
    </w:p>
    <w:p w14:paraId="541870BF" w14:textId="77777777" w:rsidR="005B7866" w:rsidRPr="00B3056F" w:rsidRDefault="005B7866" w:rsidP="005B7866">
      <w:pPr>
        <w:pStyle w:val="Heading3"/>
      </w:pPr>
      <w:bookmarkStart w:id="952" w:name="_Toc11338444"/>
      <w:bookmarkStart w:id="953" w:name="_Toc27585059"/>
      <w:bookmarkStart w:id="954" w:name="_Toc36457012"/>
      <w:bookmarkStart w:id="955" w:name="_Toc45027895"/>
      <w:bookmarkStart w:id="956" w:name="_Toc45028730"/>
      <w:bookmarkStart w:id="957" w:name="_Toc67681486"/>
      <w:bookmarkStart w:id="958" w:name="_Toc74944483"/>
      <w:r w:rsidRPr="00B3056F">
        <w:t>5.6.1</w:t>
      </w:r>
      <w:r w:rsidRPr="00B3056F">
        <w:tab/>
        <w:t>Service Description</w:t>
      </w:r>
      <w:bookmarkEnd w:id="952"/>
      <w:bookmarkEnd w:id="953"/>
      <w:bookmarkEnd w:id="954"/>
      <w:bookmarkEnd w:id="955"/>
      <w:bookmarkEnd w:id="956"/>
      <w:bookmarkEnd w:id="957"/>
      <w:bookmarkEnd w:id="958"/>
    </w:p>
    <w:p w14:paraId="48AA324B" w14:textId="77777777" w:rsidR="005B7866" w:rsidRPr="00B3056F" w:rsidRDefault="005B7866" w:rsidP="005B7866">
      <w:r w:rsidRPr="00B3056F">
        <w:t>See 3GPP TS 23.501 [2] table 7.2.5-1.</w:t>
      </w:r>
    </w:p>
    <w:p w14:paraId="44583818" w14:textId="77777777" w:rsidR="005B7866" w:rsidRPr="00B3056F" w:rsidRDefault="005B7866" w:rsidP="005B7866">
      <w:pPr>
        <w:pStyle w:val="Heading3"/>
      </w:pPr>
      <w:bookmarkStart w:id="959" w:name="_Toc11338445"/>
      <w:bookmarkStart w:id="960" w:name="_Toc27585060"/>
      <w:bookmarkStart w:id="961" w:name="_Toc36457013"/>
      <w:bookmarkStart w:id="962" w:name="_Toc45027896"/>
      <w:bookmarkStart w:id="963" w:name="_Toc45028731"/>
      <w:bookmarkStart w:id="964" w:name="_Toc67681487"/>
      <w:bookmarkStart w:id="965" w:name="_Toc74944484"/>
      <w:r w:rsidRPr="00B3056F">
        <w:t>5.6.2</w:t>
      </w:r>
      <w:r w:rsidRPr="00B3056F">
        <w:tab/>
        <w:t>Service Operations</w:t>
      </w:r>
      <w:bookmarkEnd w:id="959"/>
      <w:bookmarkEnd w:id="960"/>
      <w:bookmarkEnd w:id="961"/>
      <w:bookmarkEnd w:id="962"/>
      <w:bookmarkEnd w:id="963"/>
      <w:bookmarkEnd w:id="964"/>
      <w:bookmarkEnd w:id="965"/>
    </w:p>
    <w:p w14:paraId="076CCA30" w14:textId="77777777" w:rsidR="005B7866" w:rsidRPr="00B3056F" w:rsidRDefault="005B7866" w:rsidP="005B7866">
      <w:pPr>
        <w:pStyle w:val="Heading4"/>
      </w:pPr>
      <w:bookmarkStart w:id="966" w:name="_Toc11338446"/>
      <w:bookmarkStart w:id="967" w:name="_Toc27585061"/>
      <w:bookmarkStart w:id="968" w:name="_Toc36457014"/>
      <w:bookmarkStart w:id="969" w:name="_Toc45027897"/>
      <w:bookmarkStart w:id="970" w:name="_Toc45028732"/>
      <w:bookmarkStart w:id="971" w:name="_Toc67681488"/>
      <w:bookmarkStart w:id="972" w:name="_Toc74944485"/>
      <w:r w:rsidRPr="00B3056F">
        <w:t>5.6.2.1</w:t>
      </w:r>
      <w:r w:rsidRPr="00B3056F">
        <w:tab/>
        <w:t>Introduction</w:t>
      </w:r>
      <w:bookmarkEnd w:id="966"/>
      <w:bookmarkEnd w:id="967"/>
      <w:bookmarkEnd w:id="968"/>
      <w:bookmarkEnd w:id="969"/>
      <w:bookmarkEnd w:id="970"/>
      <w:bookmarkEnd w:id="971"/>
      <w:bookmarkEnd w:id="972"/>
    </w:p>
    <w:p w14:paraId="73954244" w14:textId="77777777" w:rsidR="005B7866" w:rsidRPr="00B3056F" w:rsidRDefault="005B7866" w:rsidP="005B7866">
      <w:r w:rsidRPr="00B3056F">
        <w:t xml:space="preserve">For the </w:t>
      </w:r>
      <w:proofErr w:type="spellStart"/>
      <w:r w:rsidRPr="00B3056F">
        <w:t>Nudm_ParameterProvision</w:t>
      </w:r>
      <w:proofErr w:type="spellEnd"/>
      <w:r w:rsidRPr="00B3056F">
        <w:t xml:space="preserve"> service the following service operations are defined:</w:t>
      </w:r>
    </w:p>
    <w:p w14:paraId="401C18B3" w14:textId="77777777" w:rsidR="005B7866" w:rsidRPr="00B3056F" w:rsidRDefault="005B7866" w:rsidP="005B7866">
      <w:pPr>
        <w:pStyle w:val="B1"/>
      </w:pPr>
      <w:r w:rsidRPr="00B3056F">
        <w:t>-</w:t>
      </w:r>
      <w:r w:rsidRPr="00B3056F">
        <w:tab/>
        <w:t>Update</w:t>
      </w:r>
    </w:p>
    <w:p w14:paraId="10EC5762" w14:textId="77777777" w:rsidR="005B7866" w:rsidRPr="00B3056F" w:rsidRDefault="005B7866" w:rsidP="005B7866">
      <w:pPr>
        <w:pStyle w:val="B1"/>
      </w:pPr>
      <w:r w:rsidRPr="00B3056F">
        <w:t>-</w:t>
      </w:r>
      <w:r w:rsidRPr="00B3056F">
        <w:tab/>
        <w:t>Create</w:t>
      </w:r>
    </w:p>
    <w:p w14:paraId="55E10199" w14:textId="77777777" w:rsidR="005B7866" w:rsidRDefault="005B7866" w:rsidP="005B7866">
      <w:pPr>
        <w:pStyle w:val="B1"/>
      </w:pPr>
      <w:r w:rsidRPr="00B3056F">
        <w:t>-</w:t>
      </w:r>
      <w:r w:rsidRPr="00B3056F">
        <w:tab/>
        <w:t>Delete</w:t>
      </w:r>
    </w:p>
    <w:p w14:paraId="340730DC" w14:textId="77777777" w:rsidR="005B7866" w:rsidRPr="00B3056F" w:rsidRDefault="005B7866" w:rsidP="005B7866">
      <w:pPr>
        <w:pStyle w:val="B1"/>
      </w:pPr>
      <w:r w:rsidRPr="00B3056F">
        <w:t>-</w:t>
      </w:r>
      <w:r w:rsidRPr="00B3056F">
        <w:tab/>
      </w:r>
      <w:r>
        <w:t>Get</w:t>
      </w:r>
    </w:p>
    <w:p w14:paraId="12EA3F71" w14:textId="77777777" w:rsidR="005B7866" w:rsidRPr="00B3056F" w:rsidRDefault="005B7866" w:rsidP="005B7866">
      <w:r w:rsidRPr="00B3056F">
        <w:t xml:space="preserve">The </w:t>
      </w:r>
      <w:proofErr w:type="spellStart"/>
      <w:r w:rsidRPr="00B3056F">
        <w:t>Nudm_ParameterProvision</w:t>
      </w:r>
      <w:proofErr w:type="spellEnd"/>
      <w:r w:rsidRPr="00B3056F">
        <w:t xml:space="preserve"> service is used by consumer NFs (e.g. NEF) to update a UE's </w:t>
      </w:r>
      <w:r w:rsidRPr="00140E21">
        <w:t>or a group of UEs</w:t>
      </w:r>
      <w:r>
        <w:t>'</w:t>
      </w:r>
      <w:r w:rsidRPr="00B3056F">
        <w:t xml:space="preserve"> subscription data by means of the Update service operation.</w:t>
      </w:r>
    </w:p>
    <w:p w14:paraId="3F908B85" w14:textId="77777777" w:rsidR="005B7866" w:rsidRDefault="005B7866" w:rsidP="005B7866">
      <w:r w:rsidRPr="00B3056F">
        <w:t>For details see 3GPP TS 23.502 [3] clause 4.15.6.2.</w:t>
      </w:r>
    </w:p>
    <w:p w14:paraId="2745535F" w14:textId="77777777" w:rsidR="005B7866" w:rsidRPr="006F07E1" w:rsidRDefault="005B7866" w:rsidP="005B7866">
      <w:r w:rsidRPr="006F07E1">
        <w:t xml:space="preserve">The </w:t>
      </w:r>
      <w:proofErr w:type="spellStart"/>
      <w:r w:rsidRPr="006F07E1">
        <w:t>Nudm_ParameterProvision</w:t>
      </w:r>
      <w:proofErr w:type="spellEnd"/>
      <w:r w:rsidRPr="006F07E1">
        <w:t xml:space="preserve"> service</w:t>
      </w:r>
      <w:r>
        <w:t xml:space="preserve"> can also be used by a NF Service Consumer (e.g. SOR-AF) to send updated Steering of Roaming Information for a UE to the UDM at any time, as specified in Annex C.3 of 3GPP°TS°23.122°[20].</w:t>
      </w:r>
    </w:p>
    <w:p w14:paraId="299C2620" w14:textId="77777777" w:rsidR="005B7866" w:rsidRPr="00B3056F" w:rsidRDefault="005B7866" w:rsidP="005B7866"/>
    <w:p w14:paraId="666F5F75" w14:textId="77777777" w:rsidR="005B7866" w:rsidRPr="00B3056F" w:rsidRDefault="005B7866" w:rsidP="005B7866">
      <w:pPr>
        <w:pStyle w:val="Heading4"/>
      </w:pPr>
      <w:bookmarkStart w:id="973" w:name="_Toc11338447"/>
      <w:bookmarkStart w:id="974" w:name="_Toc27585062"/>
      <w:bookmarkStart w:id="975" w:name="_Toc36457015"/>
      <w:bookmarkStart w:id="976" w:name="_Toc45027898"/>
      <w:bookmarkStart w:id="977" w:name="_Toc45028733"/>
      <w:bookmarkStart w:id="978" w:name="_Toc67681489"/>
      <w:bookmarkStart w:id="979" w:name="_Toc74944486"/>
      <w:r w:rsidRPr="00B3056F">
        <w:t>5.6.2.2</w:t>
      </w:r>
      <w:r w:rsidRPr="00B3056F">
        <w:tab/>
        <w:t>Update</w:t>
      </w:r>
      <w:bookmarkEnd w:id="973"/>
      <w:bookmarkEnd w:id="974"/>
      <w:bookmarkEnd w:id="975"/>
      <w:bookmarkEnd w:id="976"/>
      <w:bookmarkEnd w:id="977"/>
      <w:bookmarkEnd w:id="978"/>
      <w:bookmarkEnd w:id="979"/>
    </w:p>
    <w:p w14:paraId="59ADF06E" w14:textId="77777777" w:rsidR="005B7866" w:rsidRPr="00B3056F" w:rsidRDefault="005B7866" w:rsidP="005B7866">
      <w:pPr>
        <w:pStyle w:val="Heading5"/>
      </w:pPr>
      <w:bookmarkStart w:id="980" w:name="_Toc11338448"/>
      <w:bookmarkStart w:id="981" w:name="_Toc27585063"/>
      <w:bookmarkStart w:id="982" w:name="_Toc36457016"/>
      <w:bookmarkStart w:id="983" w:name="_Toc45027899"/>
      <w:bookmarkStart w:id="984" w:name="_Toc45028734"/>
      <w:bookmarkStart w:id="985" w:name="_Toc67681490"/>
      <w:bookmarkStart w:id="986" w:name="_Toc74944487"/>
      <w:r w:rsidRPr="00B3056F">
        <w:t>5.6.2.2.1</w:t>
      </w:r>
      <w:r w:rsidRPr="00B3056F">
        <w:tab/>
        <w:t>General</w:t>
      </w:r>
      <w:bookmarkEnd w:id="980"/>
      <w:bookmarkEnd w:id="981"/>
      <w:bookmarkEnd w:id="982"/>
      <w:bookmarkEnd w:id="983"/>
      <w:bookmarkEnd w:id="984"/>
      <w:bookmarkEnd w:id="985"/>
      <w:bookmarkEnd w:id="986"/>
    </w:p>
    <w:p w14:paraId="00ED9F81" w14:textId="77777777" w:rsidR="005B7866" w:rsidRPr="00B3056F" w:rsidRDefault="005B7866" w:rsidP="005B7866">
      <w:r w:rsidRPr="00B3056F">
        <w:t>The following procedures using the Update service operation are supported:</w:t>
      </w:r>
    </w:p>
    <w:p w14:paraId="370CCEC9" w14:textId="77777777" w:rsidR="005B7866" w:rsidRDefault="005B7866" w:rsidP="005B7866">
      <w:pPr>
        <w:ind w:left="568" w:hanging="284"/>
      </w:pPr>
      <w:r w:rsidRPr="00B3056F">
        <w:t>-</w:t>
      </w:r>
      <w:r w:rsidRPr="00B3056F">
        <w:tab/>
        <w:t>Subscription data update</w:t>
      </w:r>
    </w:p>
    <w:p w14:paraId="0165D455" w14:textId="77777777" w:rsidR="005B7866" w:rsidRPr="00B3056F" w:rsidRDefault="005B7866" w:rsidP="005B7866">
      <w:pPr>
        <w:ind w:left="568" w:hanging="284"/>
      </w:pPr>
      <w:r>
        <w:t>-</w:t>
      </w:r>
      <w:r>
        <w:tab/>
      </w:r>
      <w:proofErr w:type="spellStart"/>
      <w:r>
        <w:t>SoR</w:t>
      </w:r>
      <w:proofErr w:type="spellEnd"/>
      <w:r>
        <w:t xml:space="preserve"> Information update</w:t>
      </w:r>
    </w:p>
    <w:p w14:paraId="4F8D900A" w14:textId="77777777" w:rsidR="00D16AAB" w:rsidRDefault="005B7866" w:rsidP="00D16AAB">
      <w:pPr>
        <w:pStyle w:val="B1"/>
      </w:pPr>
      <w:r w:rsidRPr="00B3056F">
        <w:t>-</w:t>
      </w:r>
      <w:r w:rsidRPr="00B3056F">
        <w:tab/>
        <w:t>5G VN Group modification</w:t>
      </w:r>
    </w:p>
    <w:p w14:paraId="3A8F819E" w14:textId="04DBB2C4" w:rsidR="005B7866" w:rsidRPr="00B3056F" w:rsidRDefault="00D16AAB" w:rsidP="00D16AAB">
      <w:pPr>
        <w:pStyle w:val="B1"/>
      </w:pPr>
      <w:r>
        <w:t>-</w:t>
      </w:r>
      <w:r>
        <w:tab/>
        <w:t>Parameter Provisioning Data Entry per AF update</w:t>
      </w:r>
    </w:p>
    <w:p w14:paraId="2E6C61D8" w14:textId="77777777" w:rsidR="005B7866" w:rsidRPr="00B3056F" w:rsidRDefault="005B7866" w:rsidP="005B7866">
      <w:pPr>
        <w:pStyle w:val="Heading5"/>
      </w:pPr>
      <w:bookmarkStart w:id="987" w:name="_Toc11338449"/>
      <w:bookmarkStart w:id="988" w:name="_Toc27585064"/>
      <w:bookmarkStart w:id="989" w:name="_Toc36457017"/>
      <w:bookmarkStart w:id="990" w:name="_Toc45027900"/>
      <w:bookmarkStart w:id="991" w:name="_Toc45028735"/>
      <w:bookmarkStart w:id="992" w:name="_Toc67681491"/>
      <w:bookmarkStart w:id="993" w:name="_Toc74944488"/>
      <w:r w:rsidRPr="00B3056F">
        <w:t>5.6.2.2.2</w:t>
      </w:r>
      <w:r w:rsidRPr="00B3056F">
        <w:tab/>
        <w:t>Subscription data update</w:t>
      </w:r>
      <w:bookmarkEnd w:id="987"/>
      <w:bookmarkEnd w:id="988"/>
      <w:bookmarkEnd w:id="989"/>
      <w:bookmarkEnd w:id="990"/>
      <w:bookmarkEnd w:id="991"/>
      <w:bookmarkEnd w:id="992"/>
      <w:bookmarkEnd w:id="993"/>
    </w:p>
    <w:p w14:paraId="0EF25970" w14:textId="77777777" w:rsidR="005B7866" w:rsidRPr="00B3056F" w:rsidRDefault="005B7866" w:rsidP="005B7866">
      <w:r w:rsidRPr="00B3056F">
        <w:t xml:space="preserve">Figure 5.6.2.2.2-1 shows a scenario where the NF service consumer (e.g. NEF, AMF) sends a request to the UDM to update a UE's subscription data (see 3GPP TS 23.502 [3] figure 4.15.6.2-1 step 2 and also 3GPP TS 23.273 [38] Figure </w:t>
      </w:r>
      <w:r w:rsidRPr="00B3056F">
        <w:lastRenderedPageBreak/>
        <w:t>6.12.1-1 step 2). The request contains the identifier of the UE's parameter provision data ( .../{</w:t>
      </w:r>
      <w:proofErr w:type="spellStart"/>
      <w:r w:rsidRPr="00B3056F">
        <w:t>ueId</w:t>
      </w:r>
      <w:proofErr w:type="spellEnd"/>
      <w:r w:rsidRPr="00B3056F">
        <w:t>}/pp-data) and the modification instructions.</w:t>
      </w:r>
      <w:r w:rsidRPr="007C4468">
        <w:t xml:space="preserve"> </w:t>
      </w:r>
      <w:r w:rsidRPr="00B3056F">
        <w:t xml:space="preserve">The values </w:t>
      </w:r>
      <w:proofErr w:type="spellStart"/>
      <w:r w:rsidRPr="00B3056F">
        <w:t>ueId</w:t>
      </w:r>
      <w:proofErr w:type="spellEnd"/>
      <w:r w:rsidRPr="00B3056F">
        <w:t xml:space="preserve"> shall take are specified in Table 6.</w:t>
      </w:r>
      <w:r>
        <w:t>5</w:t>
      </w:r>
      <w:r w:rsidRPr="00B3056F">
        <w:t>.3.2.2-1.</w:t>
      </w:r>
    </w:p>
    <w:p w14:paraId="025DD97C" w14:textId="77777777" w:rsidR="005B7866" w:rsidRPr="00B3056F" w:rsidRDefault="005B7866" w:rsidP="005B7866">
      <w:pPr>
        <w:pStyle w:val="TH"/>
      </w:pPr>
      <w:r w:rsidRPr="00B3056F">
        <w:object w:dxaOrig="8685" w:dyaOrig="2370" w14:anchorId="1A837736">
          <v:shape id="_x0000_i1097" type="#_x0000_t75" style="width:433.5pt;height:118.85pt" o:ole="">
            <v:imagedata r:id="rId156" o:title=""/>
          </v:shape>
          <o:OLEObject Type="Embed" ProgID="Visio.Drawing.11" ShapeID="_x0000_i1097" DrawAspect="Content" ObjectID="_1685558815" r:id="rId157"/>
        </w:object>
      </w:r>
    </w:p>
    <w:p w14:paraId="656D1B93" w14:textId="77777777" w:rsidR="005B7866" w:rsidRPr="00B3056F" w:rsidRDefault="005B7866" w:rsidP="005B7866">
      <w:pPr>
        <w:pStyle w:val="TF"/>
      </w:pPr>
      <w:r w:rsidRPr="00B3056F">
        <w:t>Figure 5.6.2.2.2-1: NF service consumer updates subscription data</w:t>
      </w:r>
    </w:p>
    <w:p w14:paraId="25C7B2B8" w14:textId="77777777" w:rsidR="005B7866" w:rsidRPr="00B3056F" w:rsidRDefault="005B7866" w:rsidP="005B7866">
      <w:pPr>
        <w:pStyle w:val="B1"/>
      </w:pPr>
      <w:r w:rsidRPr="00B3056F">
        <w:t>1.</w:t>
      </w:r>
      <w:r w:rsidRPr="00B3056F">
        <w:tab/>
        <w:t>The NF service consumer (e.g. NEF, AMF) sends a PATCH request to the resource that represents a UE's modifiable subscription data.</w:t>
      </w:r>
      <w:r w:rsidRPr="00373A1B">
        <w:t xml:space="preserve"> </w:t>
      </w:r>
      <w:r>
        <w:br/>
      </w:r>
      <w:r>
        <w:br/>
        <w:t>If MTC Provider information and/or AF ID are received in the request, the UDM shall check whether the MTC Provider and/or the AF is allowed to perform this operation for the UE; otherwise, the UDM shall skip the MTC provider and/or AF authorization check.</w:t>
      </w:r>
    </w:p>
    <w:p w14:paraId="791FFEED" w14:textId="77777777" w:rsidR="005B7866" w:rsidRDefault="005B7866" w:rsidP="005B7866">
      <w:pPr>
        <w:pStyle w:val="B1"/>
      </w:pPr>
      <w:r w:rsidRPr="00B3056F">
        <w:t>2</w:t>
      </w:r>
      <w:r>
        <w:t>a</w:t>
      </w:r>
      <w:r w:rsidRPr="00B3056F">
        <w:t>.</w:t>
      </w:r>
      <w:r w:rsidRPr="00B3056F">
        <w:tab/>
        <w:t>The UDM responds with "204 No Content".</w:t>
      </w:r>
    </w:p>
    <w:p w14:paraId="5B83D23E" w14:textId="77777777" w:rsidR="005B7866" w:rsidRDefault="005B7866" w:rsidP="005B7866">
      <w:pPr>
        <w:pStyle w:val="B1"/>
      </w:pPr>
      <w:r>
        <w:t xml:space="preserve">2b. If MTC Provider or AF are not allowed to perform this operation for the UE, HTTP status code "403 Forbidden" shall be returned including </w:t>
      </w:r>
      <w:r w:rsidRPr="00B3056F">
        <w:t>additional error information in the response body (in the "</w:t>
      </w:r>
      <w:proofErr w:type="spellStart"/>
      <w:r w:rsidRPr="00B3056F">
        <w:t>ProblemDetails</w:t>
      </w:r>
      <w:proofErr w:type="spellEnd"/>
      <w:r w:rsidRPr="00B3056F">
        <w:t>" element).</w:t>
      </w:r>
      <w:r w:rsidRPr="00A96A30">
        <w:t xml:space="preserve"> </w:t>
      </w:r>
    </w:p>
    <w:p w14:paraId="6B257002" w14:textId="77777777" w:rsidR="005B7866" w:rsidRPr="00B3056F" w:rsidRDefault="005B7866" w:rsidP="005B7866">
      <w:pPr>
        <w:pStyle w:val="NO"/>
      </w:pPr>
      <w:r>
        <w:t>NOTE:</w:t>
      </w:r>
      <w:r>
        <w:tab/>
        <w:t xml:space="preserve">Upon reception of an update or removal of maximum latency, maximum response time or </w:t>
      </w:r>
      <w:r w:rsidRPr="008111CD">
        <w:t>DL Buffering Suggested Packet Count</w:t>
      </w:r>
      <w:r>
        <w:t xml:space="preserve">, UDM may need to adjust the value of active time and/or periodic registration timer and/or </w:t>
      </w:r>
      <w:r w:rsidRPr="008111CD">
        <w:t xml:space="preserve">DL Buffering Suggested Packet Count </w:t>
      </w:r>
      <w:r>
        <w:t xml:space="preserve">and </w:t>
      </w:r>
      <w:r>
        <w:rPr>
          <w:rFonts w:cs="Arial"/>
          <w:szCs w:val="18"/>
          <w:lang w:eastAsia="de-DE"/>
        </w:rPr>
        <w:t xml:space="preserve">the UDM </w:t>
      </w:r>
      <w:r>
        <w:rPr>
          <w:lang w:eastAsia="zh-CN"/>
        </w:rPr>
        <w:t>shall notify AMF and/or SMF if the values are updated</w:t>
      </w:r>
      <w:r w:rsidRPr="008111CD">
        <w:t xml:space="preserve"> (see clause</w:t>
      </w:r>
      <w:r>
        <w:t xml:space="preserve"> 4.15.6.3a </w:t>
      </w:r>
      <w:r w:rsidRPr="008111CD">
        <w:t>of 3GPP TS 23.502 [3]).</w:t>
      </w:r>
    </w:p>
    <w:p w14:paraId="1646F49D" w14:textId="77777777" w:rsidR="005B7866" w:rsidRPr="00B3056F" w:rsidRDefault="005B7866" w:rsidP="005B7866">
      <w:r w:rsidRPr="00B3056F">
        <w:t>On failure, the appropriate HTTP status code indicating the error shall be returned and appropriate additional error information should be returned in the PATCH response body.</w:t>
      </w:r>
    </w:p>
    <w:p w14:paraId="3B22F67D" w14:textId="77777777" w:rsidR="005B7866" w:rsidRPr="00B3056F" w:rsidRDefault="005B7866" w:rsidP="005B7866">
      <w:pPr>
        <w:pStyle w:val="B1"/>
      </w:pPr>
    </w:p>
    <w:p w14:paraId="4756EFE1" w14:textId="77777777" w:rsidR="005B7866" w:rsidRPr="00B3056F" w:rsidRDefault="005B7866" w:rsidP="005B7866">
      <w:pPr>
        <w:pStyle w:val="Heading5"/>
      </w:pPr>
      <w:bookmarkStart w:id="994" w:name="_Toc27585065"/>
      <w:bookmarkStart w:id="995" w:name="_Toc36457018"/>
      <w:bookmarkStart w:id="996" w:name="_Toc45027901"/>
      <w:bookmarkStart w:id="997" w:name="_Toc45028736"/>
      <w:bookmarkStart w:id="998" w:name="_Toc67681492"/>
      <w:bookmarkStart w:id="999" w:name="_Toc11338450"/>
      <w:bookmarkStart w:id="1000" w:name="_Toc74944489"/>
      <w:r w:rsidRPr="00B3056F">
        <w:t>5.6.2.2.3</w:t>
      </w:r>
      <w:r w:rsidRPr="00B3056F">
        <w:tab/>
        <w:t>5G VN Group modification</w:t>
      </w:r>
      <w:bookmarkEnd w:id="994"/>
      <w:bookmarkEnd w:id="995"/>
      <w:bookmarkEnd w:id="996"/>
      <w:bookmarkEnd w:id="997"/>
      <w:bookmarkEnd w:id="998"/>
      <w:bookmarkEnd w:id="1000"/>
    </w:p>
    <w:p w14:paraId="6D3D55BD" w14:textId="77777777" w:rsidR="005B7866" w:rsidRPr="00B3056F" w:rsidRDefault="005B7866" w:rsidP="005B7866">
      <w:r w:rsidRPr="00B3056F">
        <w:t>Figure 5.6.2.2.3-1 shows a scenario where the NF service consumer sends a request to the UDM to modify an external group id's group data. The request contains the external group identifier of the group and the modification instructions.</w:t>
      </w:r>
    </w:p>
    <w:p w14:paraId="650F2D0B" w14:textId="77777777" w:rsidR="005B7866" w:rsidRPr="00B3056F" w:rsidRDefault="005B7866" w:rsidP="005B7866">
      <w:pPr>
        <w:pStyle w:val="TH"/>
      </w:pPr>
      <w:r w:rsidRPr="00B3056F">
        <w:object w:dxaOrig="8685" w:dyaOrig="2551" w14:anchorId="408101AC">
          <v:shape id="_x0000_i1098" type="#_x0000_t75" style="width:434.5pt;height:126.9pt" o:ole="">
            <v:imagedata r:id="rId158" o:title=""/>
          </v:shape>
          <o:OLEObject Type="Embed" ProgID="Visio.Drawing.11" ShapeID="_x0000_i1098" DrawAspect="Content" ObjectID="_1685558816" r:id="rId159"/>
        </w:object>
      </w:r>
    </w:p>
    <w:p w14:paraId="123FE2BB" w14:textId="77777777" w:rsidR="005B7866" w:rsidRPr="00B3056F" w:rsidRDefault="005B7866" w:rsidP="005B7866">
      <w:pPr>
        <w:pStyle w:val="TF"/>
      </w:pPr>
      <w:r w:rsidRPr="00B3056F">
        <w:t>Figure 5.6.2.2.3-1: NF service consumer modifies a 5G VN Group</w:t>
      </w:r>
    </w:p>
    <w:p w14:paraId="37E9CA58" w14:textId="77777777" w:rsidR="005B7866" w:rsidRPr="00B3056F" w:rsidRDefault="005B7866" w:rsidP="005B7866">
      <w:pPr>
        <w:pStyle w:val="B1"/>
      </w:pPr>
      <w:r w:rsidRPr="00B3056F">
        <w:t>1.</w:t>
      </w:r>
      <w:r w:rsidRPr="00B3056F">
        <w:tab/>
        <w:t>The NF service consumer sends a PATCH request to the resource that represents a 5G VN Group.</w:t>
      </w:r>
      <w:r w:rsidRPr="00FF1FEF">
        <w:t xml:space="preserve"> </w:t>
      </w:r>
      <w:r>
        <w:br/>
      </w:r>
      <w:r>
        <w:br/>
        <w:t>If MTC Provider information and/or AF ID are received in the request, the UDM shall check whether the MTC Provider and/or the AF is allowed to perform this operation for the UE; otherwise, the UDM shall skip the MTC provider and/or AF authorization check.</w:t>
      </w:r>
    </w:p>
    <w:p w14:paraId="1F046478" w14:textId="77777777" w:rsidR="005B7866" w:rsidRPr="00B3056F" w:rsidRDefault="005B7866" w:rsidP="005B7866">
      <w:pPr>
        <w:pStyle w:val="B1"/>
      </w:pPr>
      <w:r w:rsidRPr="00B3056F">
        <w:lastRenderedPageBreak/>
        <w:t>2a.</w:t>
      </w:r>
      <w:r w:rsidRPr="00B3056F">
        <w:tab/>
        <w:t>On success, the UDM responds with "204 No Content".</w:t>
      </w:r>
    </w:p>
    <w:p w14:paraId="068F028C" w14:textId="77777777" w:rsidR="005B7866" w:rsidRDefault="005B7866" w:rsidP="005B7866">
      <w:pPr>
        <w:pStyle w:val="B1"/>
      </w:pPr>
      <w:r w:rsidRPr="00B3056F">
        <w:t>2b.</w:t>
      </w:r>
      <w:r w:rsidRPr="00B3056F">
        <w:tab/>
        <w:t>If the external group id does not exist in the UDM, HTTP status code "404 Not Found" shall be returned including additional error information in the response body (in the "</w:t>
      </w:r>
      <w:proofErr w:type="spellStart"/>
      <w:r w:rsidRPr="00B3056F">
        <w:t>ProblemDetails</w:t>
      </w:r>
      <w:proofErr w:type="spellEnd"/>
      <w:r w:rsidRPr="00B3056F">
        <w:t>" element).</w:t>
      </w:r>
      <w:r w:rsidRPr="00FF1FEF">
        <w:t xml:space="preserve"> </w:t>
      </w:r>
    </w:p>
    <w:p w14:paraId="37617C1E" w14:textId="77777777" w:rsidR="005B7866" w:rsidRPr="00B3056F" w:rsidRDefault="005B7866" w:rsidP="005B7866">
      <w:pPr>
        <w:pStyle w:val="B1"/>
      </w:pPr>
      <w:r>
        <w:t xml:space="preserve">2c. If MTC Provider or AF are not allowed to perform this operation for the UE, HTTP status code "403 Forbidden" shall be returned including </w:t>
      </w:r>
      <w:r w:rsidRPr="00B3056F">
        <w:t>additional error information in the response body (in the "</w:t>
      </w:r>
      <w:proofErr w:type="spellStart"/>
      <w:r w:rsidRPr="00B3056F">
        <w:t>ProblemDetails</w:t>
      </w:r>
      <w:proofErr w:type="spellEnd"/>
      <w:r w:rsidRPr="00B3056F">
        <w:t>" element).</w:t>
      </w:r>
    </w:p>
    <w:p w14:paraId="31E35AC6" w14:textId="77777777" w:rsidR="005B7866" w:rsidRPr="00B3056F" w:rsidRDefault="005B7866" w:rsidP="005B7866">
      <w:r w:rsidRPr="00B3056F">
        <w:t>On failure, the appropriate HTTP status code indicating the error shall be returned and appropriate additional error information should be returned in the PATCH response body.</w:t>
      </w:r>
    </w:p>
    <w:p w14:paraId="7A1E2987" w14:textId="77777777" w:rsidR="005B7866" w:rsidRPr="00B3056F" w:rsidRDefault="005B7866" w:rsidP="005B7866">
      <w:pPr>
        <w:pStyle w:val="Heading5"/>
      </w:pPr>
      <w:bookmarkStart w:id="1001" w:name="_Toc45027902"/>
      <w:bookmarkStart w:id="1002" w:name="_Toc45028737"/>
      <w:bookmarkStart w:id="1003" w:name="_Toc67681493"/>
      <w:bookmarkStart w:id="1004" w:name="_Toc27585066"/>
      <w:bookmarkStart w:id="1005" w:name="_Toc36457019"/>
      <w:bookmarkStart w:id="1006" w:name="_Toc74944490"/>
      <w:r w:rsidRPr="00B3056F">
        <w:t>5.6.2.2.</w:t>
      </w:r>
      <w:r>
        <w:t>4</w:t>
      </w:r>
      <w:r w:rsidRPr="00B3056F">
        <w:tab/>
      </w:r>
      <w:proofErr w:type="spellStart"/>
      <w:r>
        <w:t>SoR</w:t>
      </w:r>
      <w:proofErr w:type="spellEnd"/>
      <w:r>
        <w:t xml:space="preserve"> Information</w:t>
      </w:r>
      <w:r w:rsidRPr="00B3056F">
        <w:t xml:space="preserve"> update</w:t>
      </w:r>
      <w:bookmarkEnd w:id="1001"/>
      <w:bookmarkEnd w:id="1002"/>
      <w:bookmarkEnd w:id="1003"/>
      <w:bookmarkEnd w:id="1006"/>
    </w:p>
    <w:p w14:paraId="722C2ACF" w14:textId="77777777" w:rsidR="005B7866" w:rsidRPr="00B3056F" w:rsidRDefault="005B7866" w:rsidP="005B7866">
      <w:r w:rsidRPr="00B3056F">
        <w:t>Figure 5.6.2.2.</w:t>
      </w:r>
      <w:r>
        <w:t>4</w:t>
      </w:r>
      <w:r w:rsidRPr="00B3056F">
        <w:t xml:space="preserve">-1 shows a scenario where the NF service consumer (e.g. </w:t>
      </w:r>
      <w:r>
        <w:t>SOR-AF</w:t>
      </w:r>
      <w:r w:rsidRPr="00B3056F">
        <w:t xml:space="preserve">) sends </w:t>
      </w:r>
      <w:r>
        <w:t xml:space="preserve">updated </w:t>
      </w:r>
      <w:proofErr w:type="spellStart"/>
      <w:r>
        <w:t>SoR</w:t>
      </w:r>
      <w:proofErr w:type="spellEnd"/>
      <w:r>
        <w:t xml:space="preserve"> Information for a UE to the UDM to trigger the sending of this updated </w:t>
      </w:r>
      <w:proofErr w:type="spellStart"/>
      <w:r>
        <w:t>SoR</w:t>
      </w:r>
      <w:proofErr w:type="spellEnd"/>
      <w:r>
        <w:t xml:space="preserve"> Information to the UE via the AMF </w:t>
      </w:r>
      <w:r w:rsidRPr="00B3056F">
        <w:t>(</w:t>
      </w:r>
      <w:r>
        <w:t>as per</w:t>
      </w:r>
      <w:r w:rsidRPr="00B3056F">
        <w:t xml:space="preserve"> </w:t>
      </w:r>
      <w:r>
        <w:t xml:space="preserve">Annex C.3 of </w:t>
      </w:r>
      <w:r w:rsidRPr="00B3056F">
        <w:t>3GPP TS 23.</w:t>
      </w:r>
      <w:r>
        <w:t>122</w:t>
      </w:r>
      <w:r w:rsidRPr="00B3056F">
        <w:t> [</w:t>
      </w:r>
      <w:r>
        <w:t>20</w:t>
      </w:r>
      <w:r w:rsidRPr="00B3056F">
        <w:t>]). The request contains the identifier of the UE's parameter provision data ( .../{</w:t>
      </w:r>
      <w:proofErr w:type="spellStart"/>
      <w:r w:rsidRPr="00B3056F">
        <w:t>ueId</w:t>
      </w:r>
      <w:proofErr w:type="spellEnd"/>
      <w:r w:rsidRPr="00B3056F">
        <w:t>}/pp-data)</w:t>
      </w:r>
      <w:r>
        <w:t>, the SUPI in this case,</w:t>
      </w:r>
      <w:r w:rsidRPr="00B3056F">
        <w:t xml:space="preserve"> and the modification instructions.</w:t>
      </w:r>
    </w:p>
    <w:p w14:paraId="23733053" w14:textId="77777777" w:rsidR="005B7866" w:rsidRPr="00B3056F" w:rsidRDefault="005B7866" w:rsidP="005B7866">
      <w:pPr>
        <w:pStyle w:val="TH"/>
      </w:pPr>
      <w:r>
        <w:rPr>
          <w:rFonts w:eastAsia="DengXian"/>
        </w:rPr>
        <w:object w:dxaOrig="8700" w:dyaOrig="2376" w14:anchorId="302A0006">
          <v:shape id="_x0000_i1099" type="#_x0000_t75" style="width:433.5pt;height:118.3pt" o:ole="">
            <v:imagedata r:id="rId160" o:title=""/>
          </v:shape>
          <o:OLEObject Type="Embed" ProgID="Visio.Drawing.11" ShapeID="_x0000_i1099" DrawAspect="Content" ObjectID="_1685558817" r:id="rId161"/>
        </w:object>
      </w:r>
    </w:p>
    <w:p w14:paraId="1511B400" w14:textId="77777777" w:rsidR="005B7866" w:rsidRPr="00B3056F" w:rsidRDefault="005B7866" w:rsidP="005B7866">
      <w:pPr>
        <w:pStyle w:val="TF"/>
      </w:pPr>
      <w:r w:rsidRPr="00B3056F">
        <w:t>Figure 5.6.2.2.</w:t>
      </w:r>
      <w:r>
        <w:t>4</w:t>
      </w:r>
      <w:r w:rsidRPr="00B3056F">
        <w:t xml:space="preserve">-1: NF service consumer updates </w:t>
      </w:r>
      <w:proofErr w:type="spellStart"/>
      <w:r>
        <w:t>SoR</w:t>
      </w:r>
      <w:proofErr w:type="spellEnd"/>
      <w:r>
        <w:t xml:space="preserve"> Information for a UE</w:t>
      </w:r>
    </w:p>
    <w:p w14:paraId="6333214A" w14:textId="77777777" w:rsidR="005B7866" w:rsidRDefault="005B7866" w:rsidP="005B7866">
      <w:pPr>
        <w:pStyle w:val="B1"/>
      </w:pPr>
      <w:r w:rsidRPr="00B3056F">
        <w:t>1.</w:t>
      </w:r>
      <w:r w:rsidRPr="00B3056F">
        <w:tab/>
        <w:t xml:space="preserve">The NF service consumer (e.g. </w:t>
      </w:r>
      <w:r>
        <w:t>SOR-AF</w:t>
      </w:r>
      <w:r w:rsidRPr="00B3056F">
        <w:t>) sends a PATCH request to the resource that represents a UE's modifiable subscription data</w:t>
      </w:r>
      <w:r>
        <w:t>, containing updated Steering of Roaming Information for a UE</w:t>
      </w:r>
      <w:r w:rsidRPr="00B3056F">
        <w:t>.</w:t>
      </w:r>
    </w:p>
    <w:p w14:paraId="3B91040D" w14:textId="77777777" w:rsidR="005B7866" w:rsidRPr="00B3056F" w:rsidRDefault="005B7866" w:rsidP="005B7866">
      <w:pPr>
        <w:pStyle w:val="B1"/>
        <w:ind w:firstLine="0"/>
      </w:pPr>
      <w:r>
        <w:t>The UDM, after contacting the AUSF to perform integrity protection and getting the related information (</w:t>
      </w:r>
      <w:proofErr w:type="spellStart"/>
      <w:r>
        <w:t>sorMacIausf</w:t>
      </w:r>
      <w:proofErr w:type="spellEnd"/>
      <w:r>
        <w:t xml:space="preserve"> and </w:t>
      </w:r>
      <w:proofErr w:type="spellStart"/>
      <w:r>
        <w:t>coutersor</w:t>
      </w:r>
      <w:proofErr w:type="spellEnd"/>
      <w:r>
        <w:t xml:space="preserve">), shall immediately convey this updated </w:t>
      </w:r>
      <w:proofErr w:type="spellStart"/>
      <w:r>
        <w:t>SoR</w:t>
      </w:r>
      <w:proofErr w:type="spellEnd"/>
      <w:r>
        <w:t xml:space="preserve"> Information to the concerned UE by triggering a notification to the registered AMF (that has subscribed to receive notifications on change of </w:t>
      </w:r>
      <w:proofErr w:type="spellStart"/>
      <w:r>
        <w:t>AccessAndMobilitySubscriptionData</w:t>
      </w:r>
      <w:proofErr w:type="spellEnd"/>
      <w:r>
        <w:t xml:space="preserve">) for the UE, if any, as per annex C.3 of </w:t>
      </w:r>
      <w:r w:rsidRPr="00B3056F">
        <w:t>3GPP TS 23.</w:t>
      </w:r>
      <w:r>
        <w:t>122</w:t>
      </w:r>
      <w:r w:rsidRPr="00B3056F">
        <w:t> [</w:t>
      </w:r>
      <w:r>
        <w:t>20</w:t>
      </w:r>
      <w:r w:rsidRPr="00B3056F">
        <w:t>]</w:t>
      </w:r>
      <w:r>
        <w:t xml:space="preserve">. Once the subscribing AMF is notified (or when no AMF has subscribed), the UDM shall delete the updated </w:t>
      </w:r>
      <w:proofErr w:type="spellStart"/>
      <w:r>
        <w:t>SorInfo</w:t>
      </w:r>
      <w:proofErr w:type="spellEnd"/>
      <w:r>
        <w:t xml:space="preserve"> and shall not send it as part of </w:t>
      </w:r>
      <w:proofErr w:type="spellStart"/>
      <w:r>
        <w:t>AccessAndMobilitySubscriptionData</w:t>
      </w:r>
      <w:proofErr w:type="spellEnd"/>
      <w:r>
        <w:t xml:space="preserve"> to an NF (e.g. AMF) retrieving the </w:t>
      </w:r>
      <w:proofErr w:type="spellStart"/>
      <w:r>
        <w:t>AccessAndMobilitySubscriptionData</w:t>
      </w:r>
      <w:proofErr w:type="spellEnd"/>
      <w:r>
        <w:t>.</w:t>
      </w:r>
    </w:p>
    <w:p w14:paraId="45553D57" w14:textId="77777777" w:rsidR="005B7866" w:rsidRDefault="005B7866" w:rsidP="005B7866">
      <w:pPr>
        <w:pStyle w:val="B1"/>
      </w:pPr>
      <w:r w:rsidRPr="00B3056F">
        <w:t>2</w:t>
      </w:r>
      <w:r>
        <w:t>a</w:t>
      </w:r>
      <w:r w:rsidRPr="00B3056F">
        <w:t>.</w:t>
      </w:r>
      <w:r w:rsidRPr="00B3056F">
        <w:tab/>
        <w:t>The UDM responds with "204 No Content".</w:t>
      </w:r>
    </w:p>
    <w:p w14:paraId="721F0B8B" w14:textId="77777777" w:rsidR="005B7866" w:rsidRPr="00B3056F" w:rsidRDefault="005B7866" w:rsidP="005B7866">
      <w:pPr>
        <w:pStyle w:val="B1"/>
      </w:pPr>
      <w:r>
        <w:t>2b.</w:t>
      </w:r>
      <w:r>
        <w:tab/>
      </w:r>
      <w:r>
        <w:rPr>
          <w:lang w:val="sv-SE"/>
        </w:rPr>
        <w:t>If the operation cannot be authorized due to e.g UE isn't registered in the network, HTTP status code "403 Forbidden" should be returned including additional error information in the response body (in "ProblemDetails" element).</w:t>
      </w:r>
    </w:p>
    <w:p w14:paraId="2C0AC4A4" w14:textId="77777777" w:rsidR="005B7866" w:rsidRPr="00B3056F" w:rsidRDefault="005B7866" w:rsidP="005B7866">
      <w:r w:rsidRPr="00B3056F">
        <w:t>On failure, the appropriate HTTP status code indicating the error shall be returned and appropriate additional error information should be returned in the PATCH response body.</w:t>
      </w:r>
    </w:p>
    <w:p w14:paraId="7FCB9FC7" w14:textId="10BC3D01" w:rsidR="00D16AAB" w:rsidRPr="00B3056F" w:rsidRDefault="00D16AAB" w:rsidP="00D16AAB">
      <w:pPr>
        <w:pStyle w:val="Heading5"/>
      </w:pPr>
      <w:bookmarkStart w:id="1007" w:name="_Toc45027903"/>
      <w:bookmarkStart w:id="1008" w:name="_Toc45028738"/>
      <w:bookmarkStart w:id="1009" w:name="_Toc67681494"/>
      <w:bookmarkStart w:id="1010" w:name="_Toc74944491"/>
      <w:r w:rsidRPr="00B3056F">
        <w:t>5.6.2.2.</w:t>
      </w:r>
      <w:r w:rsidR="00F66429">
        <w:t>5</w:t>
      </w:r>
      <w:r w:rsidRPr="00B3056F">
        <w:tab/>
      </w:r>
      <w:r w:rsidRPr="00230781">
        <w:t>Parameter Provisioning Data Entry per AF</w:t>
      </w:r>
      <w:r w:rsidRPr="00B3056F">
        <w:t xml:space="preserve"> update</w:t>
      </w:r>
      <w:bookmarkEnd w:id="1010"/>
    </w:p>
    <w:p w14:paraId="41BD94E5" w14:textId="49B314C1" w:rsidR="00D16AAB" w:rsidRPr="00B3056F" w:rsidRDefault="00D16AAB" w:rsidP="00D16AAB">
      <w:r w:rsidRPr="00B3056F">
        <w:t>Figure 5.6.2.2.</w:t>
      </w:r>
      <w:r w:rsidR="00F66429">
        <w:t>5</w:t>
      </w:r>
      <w:r w:rsidRPr="00B3056F">
        <w:t xml:space="preserve">-1 shows a scenario where the NF service consumer (e.g. NEF) sends a request to the UDM to update </w:t>
      </w:r>
      <w:r>
        <w:t>the Parameter Provisioning Data entry for a certain AF, which will influence the</w:t>
      </w:r>
      <w:r w:rsidRPr="00B3056F">
        <w:t xml:space="preserve"> UE's subscription data (see 3GPP TS 23.502 [3] figure 4.15.6.2-1 step 2 and also 3GPP TS 23.273 [38] Figure 6.12.1-1 step 2). </w:t>
      </w:r>
      <w:r>
        <w:t>The NF consumer shall send a PUT request towards the resource URI of an existing Parameter Provisioning Data entry for the AF</w:t>
      </w:r>
      <w:r w:rsidRPr="00B3056F">
        <w:t xml:space="preserve"> (...</w:t>
      </w:r>
      <w:r w:rsidRPr="00BB0FAD">
        <w:t>/{</w:t>
      </w:r>
      <w:proofErr w:type="spellStart"/>
      <w:r w:rsidRPr="00BB0FAD">
        <w:t>ueId</w:t>
      </w:r>
      <w:proofErr w:type="spellEnd"/>
      <w:r w:rsidRPr="00BB0FAD">
        <w:t>}/pp-data-store/{</w:t>
      </w:r>
      <w:proofErr w:type="spellStart"/>
      <w:r w:rsidRPr="00BB0FAD">
        <w:t>afInstanceId</w:t>
      </w:r>
      <w:proofErr w:type="spellEnd"/>
      <w:r w:rsidRPr="00BB0FAD">
        <w:t>}</w:t>
      </w:r>
      <w:r w:rsidRPr="00B3056F">
        <w:t>)</w:t>
      </w:r>
      <w:r>
        <w:t xml:space="preserve"> with the new value in the request body</w:t>
      </w:r>
      <w:r w:rsidRPr="00B3056F">
        <w:t>.</w:t>
      </w:r>
      <w:r w:rsidRPr="007C4468">
        <w:t xml:space="preserve"> </w:t>
      </w:r>
      <w:r w:rsidRPr="00B3056F">
        <w:t xml:space="preserve">The </w:t>
      </w:r>
      <w:r>
        <w:t xml:space="preserve">URI variants </w:t>
      </w:r>
      <w:proofErr w:type="spellStart"/>
      <w:r w:rsidRPr="00B3056F">
        <w:t>ueId</w:t>
      </w:r>
      <w:proofErr w:type="spellEnd"/>
      <w:r w:rsidRPr="00B3056F">
        <w:t xml:space="preserve"> </w:t>
      </w:r>
      <w:r>
        <w:t xml:space="preserve">and </w:t>
      </w:r>
      <w:proofErr w:type="spellStart"/>
      <w:r w:rsidRPr="00BB0FAD">
        <w:t>afInstanceId</w:t>
      </w:r>
      <w:proofErr w:type="spellEnd"/>
      <w:r w:rsidRPr="00B3056F">
        <w:t xml:space="preserve"> shall take </w:t>
      </w:r>
      <w:r>
        <w:t xml:space="preserve">values as </w:t>
      </w:r>
      <w:r w:rsidRPr="00B3056F">
        <w:t>specified in Table </w:t>
      </w:r>
      <w:r w:rsidRPr="0022258C">
        <w:t>6.5.3.X.2</w:t>
      </w:r>
      <w:r w:rsidRPr="00B3056F">
        <w:t>-1.</w:t>
      </w:r>
    </w:p>
    <w:p w14:paraId="2105FBEC" w14:textId="77777777" w:rsidR="00D16AAB" w:rsidRPr="00B3056F" w:rsidRDefault="00D16AAB" w:rsidP="00D16AAB">
      <w:pPr>
        <w:pStyle w:val="TH"/>
      </w:pPr>
      <w:r w:rsidRPr="00B3056F">
        <w:object w:dxaOrig="8700" w:dyaOrig="2385" w14:anchorId="73A799FE">
          <v:shape id="_x0000_i1100" type="#_x0000_t75" style="width:433.5pt;height:119.85pt" o:ole="">
            <v:imagedata r:id="rId162" o:title=""/>
          </v:shape>
          <o:OLEObject Type="Embed" ProgID="Visio.Drawing.11" ShapeID="_x0000_i1100" DrawAspect="Content" ObjectID="_1685558818" r:id="rId163"/>
        </w:object>
      </w:r>
    </w:p>
    <w:p w14:paraId="7D9E4155" w14:textId="089672E4" w:rsidR="00D16AAB" w:rsidRPr="00B3056F" w:rsidRDefault="00D16AAB" w:rsidP="00D16AAB">
      <w:pPr>
        <w:pStyle w:val="TF"/>
      </w:pPr>
      <w:r w:rsidRPr="00B3056F">
        <w:t>Figure 5.6.2.2.</w:t>
      </w:r>
      <w:r w:rsidR="00F66429">
        <w:t>5</w:t>
      </w:r>
      <w:r w:rsidRPr="00B3056F">
        <w:t xml:space="preserve">-1: NF service consumer updates </w:t>
      </w:r>
      <w:r>
        <w:t xml:space="preserve">a </w:t>
      </w:r>
      <w:r w:rsidRPr="00230781">
        <w:t>Parameter Provisioning Data Entry per AF</w:t>
      </w:r>
    </w:p>
    <w:p w14:paraId="3B3D475A" w14:textId="77777777" w:rsidR="00D16AAB" w:rsidRPr="00B3056F" w:rsidRDefault="00D16AAB" w:rsidP="00D16AAB">
      <w:pPr>
        <w:pStyle w:val="B1"/>
      </w:pPr>
      <w:r w:rsidRPr="00B3056F">
        <w:t>1.</w:t>
      </w:r>
      <w:r w:rsidRPr="00B3056F">
        <w:tab/>
        <w:t xml:space="preserve">The NF service consumer (e.g. NEF) sends a </w:t>
      </w:r>
      <w:r>
        <w:t>PUT</w:t>
      </w:r>
      <w:r w:rsidRPr="00B3056F">
        <w:t xml:space="preserve"> request to the resource that represents </w:t>
      </w:r>
      <w:r>
        <w:t xml:space="preserve">an existing Parameter Provisioning Data entry for the AF identified by the </w:t>
      </w:r>
      <w:proofErr w:type="spellStart"/>
      <w:r>
        <w:t>afInstnaceId</w:t>
      </w:r>
      <w:proofErr w:type="spellEnd"/>
      <w:r w:rsidRPr="00B3056F">
        <w:t>.</w:t>
      </w:r>
      <w:r>
        <w:t xml:space="preserve"> The request body shall contain a </w:t>
      </w:r>
      <w:proofErr w:type="spellStart"/>
      <w:r>
        <w:t>PpDataEntry</w:t>
      </w:r>
      <w:proofErr w:type="spellEnd"/>
      <w:r>
        <w:t xml:space="preserve"> object representing the new value of the resource.</w:t>
      </w:r>
      <w:r>
        <w:br/>
      </w:r>
      <w:r>
        <w:br/>
        <w:t>The UDM shall check whether the AF is allowed to perform this operation for the UE. If MTC Provider information is received in the request, the UDM shall check whether the MTC Provider is allowed to perform this operation for the UE; otherwise, the UDM shall skip the MTC provider authorization check.</w:t>
      </w:r>
    </w:p>
    <w:p w14:paraId="38E709B5" w14:textId="77777777" w:rsidR="00D16AAB" w:rsidRDefault="00D16AAB" w:rsidP="00D16AAB">
      <w:pPr>
        <w:pStyle w:val="B1"/>
      </w:pPr>
      <w:r w:rsidRPr="00B3056F">
        <w:t>2</w:t>
      </w:r>
      <w:r>
        <w:t>a</w:t>
      </w:r>
      <w:r w:rsidRPr="00B3056F">
        <w:t>.</w:t>
      </w:r>
      <w:r w:rsidRPr="00B3056F">
        <w:tab/>
        <w:t>The UDM responds with "204 No Content".</w:t>
      </w:r>
    </w:p>
    <w:p w14:paraId="126C3F92" w14:textId="77777777" w:rsidR="00D16AAB" w:rsidRDefault="00D16AAB" w:rsidP="00D16AAB">
      <w:pPr>
        <w:pStyle w:val="B1"/>
      </w:pPr>
      <w:r>
        <w:t xml:space="preserve">2b. If MTC Provider or AF are not allowed to perform this operation for the UE, HTTP status code "403 Forbidden" shall be returned including </w:t>
      </w:r>
      <w:r w:rsidRPr="00B3056F">
        <w:t>additional error information in the response body (in the "</w:t>
      </w:r>
      <w:proofErr w:type="spellStart"/>
      <w:r w:rsidRPr="00B3056F">
        <w:t>ProblemDetails</w:t>
      </w:r>
      <w:proofErr w:type="spellEnd"/>
      <w:r w:rsidRPr="00B3056F">
        <w:t>" element).</w:t>
      </w:r>
      <w:r w:rsidRPr="00A96A30">
        <w:t xml:space="preserve"> </w:t>
      </w:r>
    </w:p>
    <w:p w14:paraId="5DCF7D35" w14:textId="77777777" w:rsidR="00D16AAB" w:rsidRPr="00B3056F" w:rsidRDefault="00D16AAB" w:rsidP="00D16AAB">
      <w:pPr>
        <w:pStyle w:val="NO"/>
      </w:pPr>
      <w:r>
        <w:t>NOTE:</w:t>
      </w:r>
      <w:r>
        <w:tab/>
        <w:t xml:space="preserve">Upon reception of an update or removal of maximum latency, maximum response time or </w:t>
      </w:r>
      <w:r w:rsidRPr="008111CD">
        <w:t>DL Buffering Suggested Packet Count</w:t>
      </w:r>
      <w:r>
        <w:t xml:space="preserve">, UDM may need to adjust the value of active time and/or periodic registration timer and/or </w:t>
      </w:r>
      <w:r w:rsidRPr="008111CD">
        <w:t xml:space="preserve">DL Buffering Suggested Packet Count </w:t>
      </w:r>
      <w:r>
        <w:t xml:space="preserve">and </w:t>
      </w:r>
      <w:r>
        <w:rPr>
          <w:rFonts w:cs="Arial"/>
          <w:szCs w:val="18"/>
          <w:lang w:eastAsia="de-DE"/>
        </w:rPr>
        <w:t xml:space="preserve">the UDM </w:t>
      </w:r>
      <w:r>
        <w:rPr>
          <w:lang w:eastAsia="zh-CN"/>
        </w:rPr>
        <w:t>shall notify AMF and/or SMF if the values are updated</w:t>
      </w:r>
      <w:r w:rsidRPr="008111CD">
        <w:t xml:space="preserve"> (see clause</w:t>
      </w:r>
      <w:r>
        <w:t xml:space="preserve"> 4.15.6.3a </w:t>
      </w:r>
      <w:r w:rsidRPr="008111CD">
        <w:t>of 3GPP TS 23.502 [3]).</w:t>
      </w:r>
    </w:p>
    <w:p w14:paraId="7C034ACB" w14:textId="77777777" w:rsidR="00D16AAB" w:rsidRPr="00B3056F" w:rsidRDefault="00D16AAB" w:rsidP="00D16AAB">
      <w:r w:rsidRPr="00B3056F">
        <w:t xml:space="preserve">On failure, the appropriate HTTP status code indicating the error shall be returned and appropriate additional error information should be returned in the </w:t>
      </w:r>
      <w:r>
        <w:t>PUT</w:t>
      </w:r>
      <w:r w:rsidRPr="00B3056F">
        <w:t xml:space="preserve"> response body</w:t>
      </w:r>
      <w:r>
        <w:t xml:space="preserve"> as specified in table </w:t>
      </w:r>
      <w:r w:rsidRPr="00537DF4">
        <w:t>6.5.3.X.3.1-2</w:t>
      </w:r>
      <w:r w:rsidRPr="00B3056F">
        <w:t>.</w:t>
      </w:r>
    </w:p>
    <w:p w14:paraId="342685D8" w14:textId="77777777" w:rsidR="005B7866" w:rsidRPr="00B3056F" w:rsidRDefault="005B7866" w:rsidP="005B7866">
      <w:pPr>
        <w:pStyle w:val="Heading4"/>
      </w:pPr>
      <w:bookmarkStart w:id="1011" w:name="_Toc74944492"/>
      <w:r w:rsidRPr="00B3056F">
        <w:t>5.6.2.3</w:t>
      </w:r>
      <w:r w:rsidRPr="00B3056F">
        <w:tab/>
        <w:t>Create</w:t>
      </w:r>
      <w:bookmarkEnd w:id="1004"/>
      <w:bookmarkEnd w:id="1005"/>
      <w:bookmarkEnd w:id="1007"/>
      <w:bookmarkEnd w:id="1008"/>
      <w:bookmarkEnd w:id="1009"/>
      <w:bookmarkEnd w:id="1011"/>
    </w:p>
    <w:p w14:paraId="44E98723" w14:textId="77777777" w:rsidR="005B7866" w:rsidRPr="00B3056F" w:rsidRDefault="005B7866" w:rsidP="005B7866">
      <w:pPr>
        <w:pStyle w:val="Heading5"/>
      </w:pPr>
      <w:bookmarkStart w:id="1012" w:name="_Toc27585067"/>
      <w:bookmarkStart w:id="1013" w:name="_Toc36457020"/>
      <w:bookmarkStart w:id="1014" w:name="_Toc45027904"/>
      <w:bookmarkStart w:id="1015" w:name="_Toc45028739"/>
      <w:bookmarkStart w:id="1016" w:name="_Toc67681495"/>
      <w:bookmarkStart w:id="1017" w:name="_Toc74944493"/>
      <w:r w:rsidRPr="00B3056F">
        <w:t>5.6.2.3.1</w:t>
      </w:r>
      <w:r w:rsidRPr="00B3056F">
        <w:tab/>
        <w:t>General</w:t>
      </w:r>
      <w:bookmarkEnd w:id="1012"/>
      <w:bookmarkEnd w:id="1013"/>
      <w:bookmarkEnd w:id="1014"/>
      <w:bookmarkEnd w:id="1015"/>
      <w:bookmarkEnd w:id="1016"/>
      <w:bookmarkEnd w:id="1017"/>
    </w:p>
    <w:p w14:paraId="4DF2111F" w14:textId="77777777" w:rsidR="005B7866" w:rsidRPr="00B3056F" w:rsidRDefault="005B7866" w:rsidP="005B7866">
      <w:r w:rsidRPr="00B3056F">
        <w:t>The following procedures using the Create service operation are supported:</w:t>
      </w:r>
    </w:p>
    <w:p w14:paraId="3BAF6518" w14:textId="77777777" w:rsidR="00D16AAB" w:rsidRDefault="005B7866" w:rsidP="00D16AAB">
      <w:pPr>
        <w:pStyle w:val="B1"/>
      </w:pPr>
      <w:r w:rsidRPr="00B3056F">
        <w:t>-</w:t>
      </w:r>
      <w:r w:rsidRPr="00B3056F">
        <w:tab/>
        <w:t>5G-VN-Group creation</w:t>
      </w:r>
    </w:p>
    <w:p w14:paraId="5A87B012" w14:textId="52C60CB4" w:rsidR="005B7866" w:rsidRPr="00B3056F" w:rsidRDefault="00D16AAB" w:rsidP="00D16AAB">
      <w:pPr>
        <w:pStyle w:val="B1"/>
      </w:pPr>
      <w:r>
        <w:t>-</w:t>
      </w:r>
      <w:r>
        <w:tab/>
        <w:t>Parameter Provisioning Data Entry per AF creation</w:t>
      </w:r>
    </w:p>
    <w:p w14:paraId="227A8C44" w14:textId="77777777" w:rsidR="005B7866" w:rsidRPr="00B3056F" w:rsidRDefault="005B7866" w:rsidP="005B7866">
      <w:pPr>
        <w:pStyle w:val="Heading5"/>
      </w:pPr>
      <w:bookmarkStart w:id="1018" w:name="_Toc27585068"/>
      <w:bookmarkStart w:id="1019" w:name="_Toc36457021"/>
      <w:bookmarkStart w:id="1020" w:name="_Toc45027905"/>
      <w:bookmarkStart w:id="1021" w:name="_Toc45028740"/>
      <w:bookmarkStart w:id="1022" w:name="_Toc67681496"/>
      <w:bookmarkStart w:id="1023" w:name="_Toc74944494"/>
      <w:r w:rsidRPr="00B3056F">
        <w:t>5.6.2.3.2</w:t>
      </w:r>
      <w:r w:rsidRPr="00B3056F">
        <w:tab/>
        <w:t>5G-VN-Group creation</w:t>
      </w:r>
      <w:bookmarkEnd w:id="1018"/>
      <w:bookmarkEnd w:id="1019"/>
      <w:bookmarkEnd w:id="1020"/>
      <w:bookmarkEnd w:id="1021"/>
      <w:bookmarkEnd w:id="1022"/>
      <w:bookmarkEnd w:id="1023"/>
    </w:p>
    <w:p w14:paraId="5263CB7E" w14:textId="77777777" w:rsidR="005B7866" w:rsidRPr="00B3056F" w:rsidRDefault="005B7866" w:rsidP="005B7866">
      <w:r w:rsidRPr="00B3056F">
        <w:t>Figure 5.6.2.3.2-1 shows a scenario where the NF service consumer sends a request to the UDM to create a 5G VN Group. The request contains the group's external identifier and the group configuration.</w:t>
      </w:r>
    </w:p>
    <w:p w14:paraId="598282DA" w14:textId="77777777" w:rsidR="005B7866" w:rsidRPr="00B3056F" w:rsidRDefault="005B7866" w:rsidP="005B7866">
      <w:pPr>
        <w:pStyle w:val="TH"/>
      </w:pPr>
      <w:r w:rsidRPr="00B3056F">
        <w:object w:dxaOrig="8700" w:dyaOrig="2383" w14:anchorId="564FA62B">
          <v:shape id="_x0000_i1101" type="#_x0000_t75" style="width:433.5pt;height:118.85pt" o:ole="">
            <v:imagedata r:id="rId164" o:title=""/>
          </v:shape>
          <o:OLEObject Type="Embed" ProgID="Visio.Drawing.11" ShapeID="_x0000_i1101" DrawAspect="Content" ObjectID="_1685558819" r:id="rId165"/>
        </w:object>
      </w:r>
    </w:p>
    <w:p w14:paraId="7EE2DC7A" w14:textId="77777777" w:rsidR="005B7866" w:rsidRPr="00B3056F" w:rsidRDefault="005B7866" w:rsidP="005B7866">
      <w:pPr>
        <w:pStyle w:val="TF"/>
      </w:pPr>
      <w:r w:rsidRPr="00B3056F">
        <w:t>Figure 5.6.2.3.2-1: NF service consumer creates a 5G-VN-Group</w:t>
      </w:r>
    </w:p>
    <w:p w14:paraId="60313B1D" w14:textId="77777777" w:rsidR="005B7866" w:rsidRPr="00B3056F" w:rsidRDefault="005B7866" w:rsidP="005B7866">
      <w:pPr>
        <w:pStyle w:val="B1"/>
      </w:pPr>
      <w:r w:rsidRPr="00B3056F">
        <w:lastRenderedPageBreak/>
        <w:t>1.</w:t>
      </w:r>
      <w:r w:rsidRPr="00B3056F">
        <w:tab/>
        <w:t>The NF service consumer sends a PUT request to the resource .../5g-vn-groups/{</w:t>
      </w:r>
      <w:proofErr w:type="spellStart"/>
      <w:r w:rsidRPr="00B3056F">
        <w:t>ext</w:t>
      </w:r>
      <w:r>
        <w:t>G</w:t>
      </w:r>
      <w:r w:rsidRPr="00B3056F">
        <w:t>roup</w:t>
      </w:r>
      <w:r>
        <w:t>I</w:t>
      </w:r>
      <w:r w:rsidRPr="00B3056F">
        <w:t>d</w:t>
      </w:r>
      <w:proofErr w:type="spellEnd"/>
      <w:r w:rsidRPr="00B3056F">
        <w:t>}, to create a 5G VN Group as present in the message body.</w:t>
      </w:r>
      <w:r w:rsidRPr="00FF1FEF">
        <w:t xml:space="preserve"> </w:t>
      </w:r>
      <w:r>
        <w:br/>
      </w:r>
      <w:r>
        <w:br/>
        <w:t>If MTC Provider information and/or AF ID are received in the request, the UDM shall check whether the MTC Provider and/or the AF is allowed to perform this operation for the UE; otherwise, the UDM shall skip the MTC provider and/or AF authorization check.</w:t>
      </w:r>
    </w:p>
    <w:p w14:paraId="5BB5BF0B" w14:textId="77777777" w:rsidR="005B7866" w:rsidRPr="00B3056F" w:rsidRDefault="005B7866" w:rsidP="005B7866">
      <w:pPr>
        <w:pStyle w:val="B1"/>
      </w:pPr>
      <w:r w:rsidRPr="00B3056F">
        <w:t>2a.</w:t>
      </w:r>
      <w:r w:rsidRPr="00B3056F">
        <w:tab/>
        <w:t>On success the UDM responds with "201 Created".</w:t>
      </w:r>
    </w:p>
    <w:p w14:paraId="666EFE55" w14:textId="77777777" w:rsidR="005B7866" w:rsidRPr="00B3056F" w:rsidRDefault="005B7866" w:rsidP="005B7866">
      <w:pPr>
        <w:pStyle w:val="B1"/>
      </w:pPr>
      <w:r w:rsidRPr="00B3056F">
        <w:t>2b.</w:t>
      </w:r>
      <w:r w:rsidRPr="00B3056F">
        <w:tab/>
        <w:t>If the creation can't be accepted</w:t>
      </w:r>
      <w:r>
        <w:t xml:space="preserve"> (e.g. MTC Provider or AF are not allowed to perform this operation for the UE)</w:t>
      </w:r>
      <w:r w:rsidRPr="00B3056F">
        <w:t>, HTTP status code "403 Forbidden" should be returned including additional error information in the response body (in the "</w:t>
      </w:r>
      <w:proofErr w:type="spellStart"/>
      <w:r w:rsidRPr="00B3056F">
        <w:t>ProblemDetails</w:t>
      </w:r>
      <w:proofErr w:type="spellEnd"/>
      <w:r w:rsidRPr="00B3056F">
        <w:t>" element).</w:t>
      </w:r>
    </w:p>
    <w:p w14:paraId="4B1FEDF3" w14:textId="77777777" w:rsidR="005B7866" w:rsidRPr="00B3056F" w:rsidRDefault="005B7866" w:rsidP="005B7866">
      <w:r w:rsidRPr="00B3056F">
        <w:t>On failure, the appropriate HTTP status code indicating the error shall be returned and appropriate additional error information should be returned in the PUT response body.</w:t>
      </w:r>
    </w:p>
    <w:p w14:paraId="2ED9498A" w14:textId="1E5DAAE6" w:rsidR="00D16AAB" w:rsidRPr="00B3056F" w:rsidRDefault="00D16AAB" w:rsidP="00D16AAB">
      <w:pPr>
        <w:pStyle w:val="Heading5"/>
      </w:pPr>
      <w:bookmarkStart w:id="1024" w:name="_Toc27585069"/>
      <w:bookmarkStart w:id="1025" w:name="_Toc36457022"/>
      <w:bookmarkStart w:id="1026" w:name="_Toc45027906"/>
      <w:bookmarkStart w:id="1027" w:name="_Toc45028741"/>
      <w:bookmarkStart w:id="1028" w:name="_Toc67681497"/>
      <w:bookmarkStart w:id="1029" w:name="_Toc74944495"/>
      <w:r w:rsidRPr="00B3056F">
        <w:t>5.6.2.3.</w:t>
      </w:r>
      <w:r w:rsidR="00F66429">
        <w:t>3</w:t>
      </w:r>
      <w:r w:rsidRPr="00B3056F">
        <w:tab/>
      </w:r>
      <w:r w:rsidRPr="001D6E57">
        <w:t>Parameter Provisioning Data Entry per AF</w:t>
      </w:r>
      <w:r w:rsidRPr="00B3056F">
        <w:t xml:space="preserve"> creation</w:t>
      </w:r>
      <w:bookmarkEnd w:id="1029"/>
    </w:p>
    <w:p w14:paraId="60E6F5D1" w14:textId="5327B43A" w:rsidR="00D16AAB" w:rsidRPr="00B3056F" w:rsidRDefault="00D16AAB" w:rsidP="00D16AAB">
      <w:r w:rsidRPr="00B3056F">
        <w:t>Figure 5.6.2.2.</w:t>
      </w:r>
      <w:r w:rsidR="00F66429">
        <w:t>3</w:t>
      </w:r>
      <w:r w:rsidRPr="00B3056F">
        <w:t xml:space="preserve">-1 shows a scenario where the NF service consumer (e.g. NEF) sends a request to the UDM to </w:t>
      </w:r>
      <w:r>
        <w:t>create the Parameter Provisioning Data entry for a certain AF, which will influence the</w:t>
      </w:r>
      <w:r w:rsidRPr="00B3056F">
        <w:t xml:space="preserve"> UE's subscription data (see 3GPP TS 23.502 [3] figure 4.15.6.2-1 step 2 and also 3GPP TS 23.273 [38] Figure 6.12.1-1 step 2). </w:t>
      </w:r>
      <w:r>
        <w:t>The NF consumer shall send a PUT request towards the resource URI of new Parameter Provisioning Data entry for the AF</w:t>
      </w:r>
      <w:r w:rsidRPr="00B3056F">
        <w:t xml:space="preserve"> (...</w:t>
      </w:r>
      <w:r w:rsidRPr="00BB0FAD">
        <w:t>/{</w:t>
      </w:r>
      <w:proofErr w:type="spellStart"/>
      <w:r w:rsidRPr="00BB0FAD">
        <w:t>ueId</w:t>
      </w:r>
      <w:proofErr w:type="spellEnd"/>
      <w:r w:rsidRPr="00BB0FAD">
        <w:t>}/pp-data-store/{</w:t>
      </w:r>
      <w:proofErr w:type="spellStart"/>
      <w:r w:rsidRPr="00BB0FAD">
        <w:t>afInstanceId</w:t>
      </w:r>
      <w:proofErr w:type="spellEnd"/>
      <w:r w:rsidRPr="00BB0FAD">
        <w:t>}</w:t>
      </w:r>
      <w:r w:rsidRPr="00B3056F">
        <w:t>)</w:t>
      </w:r>
      <w:r>
        <w:t xml:space="preserve"> with the new value in the request body</w:t>
      </w:r>
      <w:r w:rsidRPr="00B3056F">
        <w:t>.</w:t>
      </w:r>
      <w:r w:rsidRPr="007C4468">
        <w:t xml:space="preserve"> </w:t>
      </w:r>
      <w:r w:rsidRPr="00B3056F">
        <w:t xml:space="preserve">The </w:t>
      </w:r>
      <w:r>
        <w:t xml:space="preserve">URI variants </w:t>
      </w:r>
      <w:proofErr w:type="spellStart"/>
      <w:r w:rsidRPr="00B3056F">
        <w:t>ueId</w:t>
      </w:r>
      <w:proofErr w:type="spellEnd"/>
      <w:r w:rsidRPr="00B3056F">
        <w:t xml:space="preserve"> </w:t>
      </w:r>
      <w:r>
        <w:t xml:space="preserve">and </w:t>
      </w:r>
      <w:proofErr w:type="spellStart"/>
      <w:r w:rsidRPr="00BB0FAD">
        <w:t>afInstanceId</w:t>
      </w:r>
      <w:proofErr w:type="spellEnd"/>
      <w:r w:rsidRPr="00B3056F">
        <w:t xml:space="preserve"> shall take </w:t>
      </w:r>
      <w:r>
        <w:t xml:space="preserve">values as </w:t>
      </w:r>
      <w:r w:rsidRPr="00B3056F">
        <w:t>specified in Table </w:t>
      </w:r>
      <w:r w:rsidRPr="0022258C">
        <w:t>6.5.3.X.2</w:t>
      </w:r>
      <w:r w:rsidRPr="00B3056F">
        <w:t>-1.</w:t>
      </w:r>
    </w:p>
    <w:p w14:paraId="17714618" w14:textId="77777777" w:rsidR="00D16AAB" w:rsidRPr="00B3056F" w:rsidRDefault="00D16AAB" w:rsidP="00D16AAB">
      <w:pPr>
        <w:pStyle w:val="TH"/>
      </w:pPr>
      <w:r w:rsidRPr="00B3056F">
        <w:object w:dxaOrig="8700" w:dyaOrig="2385" w14:anchorId="2BA3329C">
          <v:shape id="_x0000_i1102" type="#_x0000_t75" style="width:433.5pt;height:119.85pt" o:ole="">
            <v:imagedata r:id="rId166" o:title=""/>
          </v:shape>
          <o:OLEObject Type="Embed" ProgID="Visio.Drawing.11" ShapeID="_x0000_i1102" DrawAspect="Content" ObjectID="_1685558820" r:id="rId167"/>
        </w:object>
      </w:r>
    </w:p>
    <w:p w14:paraId="6F9AC129" w14:textId="6BC14102" w:rsidR="00D16AAB" w:rsidRPr="00B3056F" w:rsidRDefault="00D16AAB" w:rsidP="00D16AAB">
      <w:pPr>
        <w:pStyle w:val="TF"/>
      </w:pPr>
      <w:r w:rsidRPr="00B3056F">
        <w:t>Figure 5.6.2.3.</w:t>
      </w:r>
      <w:r w:rsidR="00F66429">
        <w:t>3</w:t>
      </w:r>
      <w:r w:rsidRPr="00B3056F">
        <w:t xml:space="preserve">-1: NF service consumer creates a </w:t>
      </w:r>
      <w:r w:rsidRPr="00230781">
        <w:t>Parameter Provisioning Data Entry per AF</w:t>
      </w:r>
    </w:p>
    <w:p w14:paraId="1EF135D0" w14:textId="77777777" w:rsidR="00D16AAB" w:rsidRPr="00B3056F" w:rsidRDefault="00D16AAB" w:rsidP="00D16AAB">
      <w:pPr>
        <w:pStyle w:val="B1"/>
      </w:pPr>
      <w:r w:rsidRPr="00B3056F">
        <w:t>1.</w:t>
      </w:r>
      <w:r w:rsidRPr="00B3056F">
        <w:tab/>
        <w:t xml:space="preserve">The NF service consumer (e.g. NEF) sends a </w:t>
      </w:r>
      <w:r>
        <w:t>PUT</w:t>
      </w:r>
      <w:r w:rsidRPr="00B3056F">
        <w:t xml:space="preserve"> request to the resource that represents </w:t>
      </w:r>
      <w:r>
        <w:t xml:space="preserve">the new Parameter Provisioning Data entry for the AF identified by the </w:t>
      </w:r>
      <w:proofErr w:type="spellStart"/>
      <w:r>
        <w:t>afInstnaceId</w:t>
      </w:r>
      <w:proofErr w:type="spellEnd"/>
      <w:r w:rsidRPr="00B3056F">
        <w:t>.</w:t>
      </w:r>
      <w:r w:rsidRPr="00373A1B">
        <w:t xml:space="preserve"> </w:t>
      </w:r>
      <w:r>
        <w:t xml:space="preserve">The request body shall contain a </w:t>
      </w:r>
      <w:proofErr w:type="spellStart"/>
      <w:r>
        <w:t>PpDataEntry</w:t>
      </w:r>
      <w:proofErr w:type="spellEnd"/>
      <w:r>
        <w:t xml:space="preserve"> object representing the value of the new resource.</w:t>
      </w:r>
      <w:r>
        <w:br/>
      </w:r>
      <w:r>
        <w:br/>
        <w:t>The UDM shall check whether the AF is allowed to perform this operation for the UE. If MTC Provider information is received in the request, the UDM shall check whether the MTC Provider is allowed to perform this operation for the UE; otherwise, the UDM shall skip the MTC provider authorization check.</w:t>
      </w:r>
    </w:p>
    <w:p w14:paraId="26AA200A" w14:textId="77777777" w:rsidR="00D16AAB" w:rsidRDefault="00D16AAB" w:rsidP="00D16AAB">
      <w:pPr>
        <w:pStyle w:val="B1"/>
      </w:pPr>
      <w:r w:rsidRPr="00B3056F">
        <w:t>2</w:t>
      </w:r>
      <w:r>
        <w:t>a</w:t>
      </w:r>
      <w:r w:rsidRPr="00B3056F">
        <w:t>.</w:t>
      </w:r>
      <w:r w:rsidRPr="00B3056F">
        <w:tab/>
        <w:t>The UDM responds with "20</w:t>
      </w:r>
      <w:r>
        <w:t>1</w:t>
      </w:r>
      <w:r w:rsidRPr="00B3056F">
        <w:t xml:space="preserve"> </w:t>
      </w:r>
      <w:r>
        <w:t>Created</w:t>
      </w:r>
      <w:r w:rsidRPr="00B3056F">
        <w:t>"</w:t>
      </w:r>
      <w:r>
        <w:t xml:space="preserve"> and the response body shall contain a </w:t>
      </w:r>
      <w:proofErr w:type="spellStart"/>
      <w:r>
        <w:t>PpDataEntry</w:t>
      </w:r>
      <w:proofErr w:type="spellEnd"/>
      <w:r>
        <w:t xml:space="preserve"> object representing the new created resource</w:t>
      </w:r>
      <w:r w:rsidRPr="00B3056F">
        <w:t>.</w:t>
      </w:r>
    </w:p>
    <w:p w14:paraId="679BF14D" w14:textId="77777777" w:rsidR="00D16AAB" w:rsidRDefault="00D16AAB" w:rsidP="00D16AAB">
      <w:pPr>
        <w:pStyle w:val="B1"/>
      </w:pPr>
      <w:r>
        <w:t xml:space="preserve">2b. If MTC Provider or AF are not allowed to perform this operation for the UE, HTTP status code "403 Forbidden" shall be returned including </w:t>
      </w:r>
      <w:r w:rsidRPr="00B3056F">
        <w:t>additional error information in the response body (in the "</w:t>
      </w:r>
      <w:proofErr w:type="spellStart"/>
      <w:r w:rsidRPr="00B3056F">
        <w:t>ProblemDetails</w:t>
      </w:r>
      <w:proofErr w:type="spellEnd"/>
      <w:r w:rsidRPr="00B3056F">
        <w:t>" element).</w:t>
      </w:r>
      <w:r w:rsidRPr="00A96A30">
        <w:t xml:space="preserve"> </w:t>
      </w:r>
    </w:p>
    <w:p w14:paraId="648516B9" w14:textId="77777777" w:rsidR="00D16AAB" w:rsidRPr="00B3056F" w:rsidRDefault="00D16AAB" w:rsidP="00D16AAB">
      <w:pPr>
        <w:pStyle w:val="NO"/>
      </w:pPr>
      <w:r>
        <w:t>NOTE:</w:t>
      </w:r>
      <w:r>
        <w:tab/>
        <w:t xml:space="preserve">Upon reception of creation of maximum latency, maximum response time or </w:t>
      </w:r>
      <w:r w:rsidRPr="008111CD">
        <w:t>DL Buffering Suggested Packet Count</w:t>
      </w:r>
      <w:r>
        <w:t xml:space="preserve">, UDM may need to adjust the value of active time and/or periodic registration timer and/or </w:t>
      </w:r>
      <w:r w:rsidRPr="008111CD">
        <w:t xml:space="preserve">DL Buffering Suggested Packet Count </w:t>
      </w:r>
      <w:r>
        <w:t xml:space="preserve">and </w:t>
      </w:r>
      <w:r>
        <w:rPr>
          <w:rFonts w:cs="Arial"/>
          <w:szCs w:val="18"/>
          <w:lang w:eastAsia="de-DE"/>
        </w:rPr>
        <w:t xml:space="preserve">the UDM </w:t>
      </w:r>
      <w:r>
        <w:rPr>
          <w:lang w:eastAsia="zh-CN"/>
        </w:rPr>
        <w:t>shall notify AMF and/or SMF if the values are updated</w:t>
      </w:r>
      <w:r w:rsidRPr="008111CD">
        <w:t xml:space="preserve"> (see clause</w:t>
      </w:r>
      <w:r>
        <w:t xml:space="preserve"> 4.15.6.3a </w:t>
      </w:r>
      <w:r w:rsidRPr="008111CD">
        <w:t>of 3GPP TS 23.502 [3]).</w:t>
      </w:r>
    </w:p>
    <w:p w14:paraId="60C5ABCB" w14:textId="77777777" w:rsidR="00D16AAB" w:rsidRPr="00B3056F" w:rsidRDefault="00D16AAB" w:rsidP="00D16AAB">
      <w:r w:rsidRPr="00B3056F">
        <w:t xml:space="preserve">On failure, the appropriate HTTP status code indicating the error shall be returned and appropriate additional error information should be returned in the </w:t>
      </w:r>
      <w:r>
        <w:t>PUT</w:t>
      </w:r>
      <w:r w:rsidRPr="00B3056F">
        <w:t xml:space="preserve"> response body</w:t>
      </w:r>
      <w:r>
        <w:t xml:space="preserve"> as specified in table </w:t>
      </w:r>
      <w:r w:rsidRPr="00537DF4">
        <w:t>6.5.3.X.3.1-2</w:t>
      </w:r>
      <w:r w:rsidRPr="00B3056F">
        <w:t>.</w:t>
      </w:r>
    </w:p>
    <w:p w14:paraId="22F872C6" w14:textId="77777777" w:rsidR="005B7866" w:rsidRPr="00B3056F" w:rsidRDefault="005B7866" w:rsidP="005B7866">
      <w:pPr>
        <w:pStyle w:val="Heading4"/>
      </w:pPr>
      <w:bookmarkStart w:id="1030" w:name="_Toc74944496"/>
      <w:r w:rsidRPr="00B3056F">
        <w:lastRenderedPageBreak/>
        <w:t>5.6.2.4</w:t>
      </w:r>
      <w:r w:rsidRPr="00B3056F">
        <w:tab/>
        <w:t>Delete</w:t>
      </w:r>
      <w:bookmarkEnd w:id="1024"/>
      <w:bookmarkEnd w:id="1025"/>
      <w:bookmarkEnd w:id="1026"/>
      <w:bookmarkEnd w:id="1027"/>
      <w:bookmarkEnd w:id="1028"/>
      <w:bookmarkEnd w:id="1030"/>
    </w:p>
    <w:p w14:paraId="3057D432" w14:textId="77777777" w:rsidR="005B7866" w:rsidRPr="00B3056F" w:rsidRDefault="005B7866" w:rsidP="005B7866">
      <w:pPr>
        <w:pStyle w:val="Heading5"/>
      </w:pPr>
      <w:bookmarkStart w:id="1031" w:name="_Toc27585070"/>
      <w:bookmarkStart w:id="1032" w:name="_Toc36457023"/>
      <w:bookmarkStart w:id="1033" w:name="_Toc45027907"/>
      <w:bookmarkStart w:id="1034" w:name="_Toc45028742"/>
      <w:bookmarkStart w:id="1035" w:name="_Toc67681498"/>
      <w:bookmarkStart w:id="1036" w:name="_Toc74944497"/>
      <w:r w:rsidRPr="00B3056F">
        <w:t>5.6.2.4.1</w:t>
      </w:r>
      <w:r w:rsidRPr="00B3056F">
        <w:tab/>
        <w:t>General</w:t>
      </w:r>
      <w:bookmarkEnd w:id="1031"/>
      <w:bookmarkEnd w:id="1032"/>
      <w:bookmarkEnd w:id="1033"/>
      <w:bookmarkEnd w:id="1034"/>
      <w:bookmarkEnd w:id="1035"/>
      <w:bookmarkEnd w:id="1036"/>
    </w:p>
    <w:p w14:paraId="347459D5" w14:textId="77777777" w:rsidR="005B7866" w:rsidRPr="00B3056F" w:rsidRDefault="005B7866" w:rsidP="005B7866">
      <w:r w:rsidRPr="00B3056F">
        <w:t>The following procedures using the Delete service operation are supported:</w:t>
      </w:r>
    </w:p>
    <w:p w14:paraId="0DFB9B53" w14:textId="77777777" w:rsidR="00D16AAB" w:rsidRDefault="005B7866" w:rsidP="00D16AAB">
      <w:pPr>
        <w:pStyle w:val="B1"/>
      </w:pPr>
      <w:r w:rsidRPr="00B3056F">
        <w:t>-</w:t>
      </w:r>
      <w:r w:rsidRPr="00B3056F">
        <w:tab/>
        <w:t>5G-VN-Group deletion</w:t>
      </w:r>
    </w:p>
    <w:p w14:paraId="6EA707C8" w14:textId="08827794" w:rsidR="005B7866" w:rsidRPr="00B3056F" w:rsidRDefault="00D16AAB" w:rsidP="00D16AAB">
      <w:pPr>
        <w:pStyle w:val="B1"/>
      </w:pPr>
      <w:r>
        <w:t>-</w:t>
      </w:r>
      <w:r>
        <w:tab/>
        <w:t>Parameter Provisioning Data Entry per AF deletion</w:t>
      </w:r>
    </w:p>
    <w:p w14:paraId="18E287D5" w14:textId="77777777" w:rsidR="005B7866" w:rsidRPr="00B3056F" w:rsidRDefault="005B7866" w:rsidP="005B7866">
      <w:pPr>
        <w:pStyle w:val="Heading5"/>
      </w:pPr>
      <w:bookmarkStart w:id="1037" w:name="_Toc27585071"/>
      <w:bookmarkStart w:id="1038" w:name="_Toc36457024"/>
      <w:bookmarkStart w:id="1039" w:name="_Toc45027908"/>
      <w:bookmarkStart w:id="1040" w:name="_Toc45028743"/>
      <w:bookmarkStart w:id="1041" w:name="_Toc67681499"/>
      <w:bookmarkStart w:id="1042" w:name="_Toc74944498"/>
      <w:r w:rsidRPr="00B3056F">
        <w:t>5.6.2.4.2</w:t>
      </w:r>
      <w:r w:rsidRPr="00B3056F">
        <w:tab/>
        <w:t>5G-VN-Group deletion</w:t>
      </w:r>
      <w:bookmarkEnd w:id="1037"/>
      <w:bookmarkEnd w:id="1038"/>
      <w:bookmarkEnd w:id="1039"/>
      <w:bookmarkEnd w:id="1040"/>
      <w:bookmarkEnd w:id="1041"/>
      <w:bookmarkEnd w:id="1042"/>
    </w:p>
    <w:p w14:paraId="4581B9BD" w14:textId="77777777" w:rsidR="005B7866" w:rsidRPr="00B3056F" w:rsidRDefault="005B7866" w:rsidP="005B7866">
      <w:r w:rsidRPr="00B3056F">
        <w:t>Figure 5.6.2.4.2-1 shows a scenario where the NF service consumer sends a request to the UDM to delete a 5G VN Group. The request contains the group's external identifier.</w:t>
      </w:r>
    </w:p>
    <w:p w14:paraId="1CBF6CD1" w14:textId="77777777" w:rsidR="005B7866" w:rsidRPr="00B3056F" w:rsidRDefault="005B7866" w:rsidP="005B7866">
      <w:pPr>
        <w:pStyle w:val="TH"/>
      </w:pPr>
      <w:r w:rsidRPr="00B3056F">
        <w:object w:dxaOrig="8685" w:dyaOrig="2370" w14:anchorId="48A69E1B">
          <v:shape id="_x0000_i1103" type="#_x0000_t75" style="width:434.5pt;height:118.85pt" o:ole="">
            <v:imagedata r:id="rId168" o:title=""/>
          </v:shape>
          <o:OLEObject Type="Embed" ProgID="Visio.Drawing.11" ShapeID="_x0000_i1103" DrawAspect="Content" ObjectID="_1685558821" r:id="rId169"/>
        </w:object>
      </w:r>
    </w:p>
    <w:p w14:paraId="76BE49A4" w14:textId="77777777" w:rsidR="005B7866" w:rsidRPr="00B3056F" w:rsidRDefault="005B7866" w:rsidP="005B7866">
      <w:pPr>
        <w:pStyle w:val="TF"/>
      </w:pPr>
      <w:r w:rsidRPr="00B3056F">
        <w:t>Figure 5.6.2.4.2-1: NF service consumer deletes a 5G-VN-Group</w:t>
      </w:r>
    </w:p>
    <w:p w14:paraId="7D1C0FDC" w14:textId="77777777" w:rsidR="005B7866" w:rsidRPr="00B3056F" w:rsidRDefault="005B7866" w:rsidP="005B7866">
      <w:pPr>
        <w:pStyle w:val="B1"/>
      </w:pPr>
      <w:r w:rsidRPr="00B3056F">
        <w:t>1.</w:t>
      </w:r>
      <w:r w:rsidRPr="00B3056F">
        <w:tab/>
        <w:t>The NF service consumer sends a DELETE request to the resource .../5g-vn-groups/{</w:t>
      </w:r>
      <w:proofErr w:type="spellStart"/>
      <w:r w:rsidRPr="00B3056F">
        <w:t>ext</w:t>
      </w:r>
      <w:r>
        <w:t>G</w:t>
      </w:r>
      <w:r w:rsidRPr="00B3056F">
        <w:t>roup</w:t>
      </w:r>
      <w:r>
        <w:t>I</w:t>
      </w:r>
      <w:r w:rsidRPr="00B3056F">
        <w:t>d</w:t>
      </w:r>
      <w:proofErr w:type="spellEnd"/>
      <w:r w:rsidRPr="00B3056F">
        <w:t>}, to delete the 5G VN Group identified by the external group id.</w:t>
      </w:r>
      <w:r w:rsidRPr="00FF1FEF">
        <w:t xml:space="preserve"> </w:t>
      </w:r>
      <w:r>
        <w:br/>
      </w:r>
      <w:r>
        <w:br/>
        <w:t>If MTC Provider information and/or AF ID are received in the request, the UDM shall check whether the MTC Provider and/or the AF is allowed to perform this operation for the UE; otherwise, the UDM shall skip the MTC provider and/or AF authorization check.</w:t>
      </w:r>
    </w:p>
    <w:p w14:paraId="389971B8" w14:textId="77777777" w:rsidR="005B7866" w:rsidRPr="00B3056F" w:rsidRDefault="005B7866" w:rsidP="005B7866">
      <w:pPr>
        <w:pStyle w:val="B1"/>
      </w:pPr>
      <w:r w:rsidRPr="00B3056F">
        <w:t>2a.</w:t>
      </w:r>
      <w:r w:rsidRPr="00B3056F">
        <w:tab/>
        <w:t>On success, the UDM responds with "204 No Content".</w:t>
      </w:r>
    </w:p>
    <w:p w14:paraId="71AC70FD" w14:textId="77777777" w:rsidR="005B7866" w:rsidRDefault="005B7866" w:rsidP="005B7866">
      <w:pPr>
        <w:pStyle w:val="B1"/>
      </w:pPr>
      <w:r w:rsidRPr="00B3056F">
        <w:t>2b.</w:t>
      </w:r>
      <w:r w:rsidRPr="00B3056F">
        <w:tab/>
        <w:t>If the external group id does not exist in the UDM, HTTP status code "404 Not Found" shall be returned including additional error information in the response body (in the "</w:t>
      </w:r>
      <w:proofErr w:type="spellStart"/>
      <w:r w:rsidRPr="00B3056F">
        <w:t>ProblemDetails</w:t>
      </w:r>
      <w:proofErr w:type="spellEnd"/>
      <w:r w:rsidRPr="00B3056F">
        <w:t>" element).</w:t>
      </w:r>
      <w:r w:rsidRPr="00FF1FEF">
        <w:t xml:space="preserve"> </w:t>
      </w:r>
    </w:p>
    <w:p w14:paraId="7F778F3F" w14:textId="77777777" w:rsidR="005B7866" w:rsidRPr="00B3056F" w:rsidRDefault="005B7866" w:rsidP="005B7866">
      <w:pPr>
        <w:pStyle w:val="B1"/>
      </w:pPr>
      <w:r>
        <w:t xml:space="preserve">2c. If MTC Provider or AF are not allowed to perform this operation for the UE, HTTP status code "403 Forbidden" shall be returned including </w:t>
      </w:r>
      <w:r w:rsidRPr="00B3056F">
        <w:t>additional error information in the response body (in the "</w:t>
      </w:r>
      <w:proofErr w:type="spellStart"/>
      <w:r w:rsidRPr="00B3056F">
        <w:t>ProblemDetails</w:t>
      </w:r>
      <w:proofErr w:type="spellEnd"/>
      <w:r w:rsidRPr="00B3056F">
        <w:t>" element).</w:t>
      </w:r>
    </w:p>
    <w:p w14:paraId="28BF4F1C" w14:textId="77777777" w:rsidR="005B7866" w:rsidRPr="00B3056F" w:rsidRDefault="005B7866" w:rsidP="005B7866">
      <w:r w:rsidRPr="00B3056F">
        <w:t>On failure, the appropriate HTTP status code indicating the error shall be returned and appropriate additional error information should be returned in the DELETE response body.</w:t>
      </w:r>
    </w:p>
    <w:p w14:paraId="66016B06" w14:textId="3E632C74" w:rsidR="00D16AAB" w:rsidRPr="00B3056F" w:rsidRDefault="00D16AAB" w:rsidP="00D16AAB">
      <w:pPr>
        <w:pStyle w:val="Heading5"/>
      </w:pPr>
      <w:bookmarkStart w:id="1043" w:name="_Toc67681500"/>
      <w:bookmarkStart w:id="1044" w:name="_Toc27585072"/>
      <w:bookmarkStart w:id="1045" w:name="_Toc36457025"/>
      <w:bookmarkStart w:id="1046" w:name="_Toc45027909"/>
      <w:bookmarkStart w:id="1047" w:name="_Toc45028744"/>
      <w:bookmarkStart w:id="1048" w:name="_Toc74944499"/>
      <w:r w:rsidRPr="00B3056F">
        <w:t>5.6.2.4.</w:t>
      </w:r>
      <w:r w:rsidR="00F66429">
        <w:t>3</w:t>
      </w:r>
      <w:r w:rsidRPr="00B3056F">
        <w:tab/>
      </w:r>
      <w:r w:rsidRPr="001D6E57">
        <w:t>Parameter Provisioning Data Entry per AF</w:t>
      </w:r>
      <w:r w:rsidRPr="00B3056F">
        <w:t xml:space="preserve"> deletion</w:t>
      </w:r>
      <w:bookmarkEnd w:id="1048"/>
    </w:p>
    <w:p w14:paraId="5F73A90F" w14:textId="6CD469C7" w:rsidR="00D16AAB" w:rsidRPr="00B3056F" w:rsidRDefault="00D16AAB" w:rsidP="00D16AAB">
      <w:r w:rsidRPr="00B3056F">
        <w:t>Figure 5.6.2.4.</w:t>
      </w:r>
      <w:r w:rsidR="00F66429">
        <w:t>3</w:t>
      </w:r>
      <w:r w:rsidRPr="00B3056F">
        <w:t xml:space="preserve">-1 shows a scenario where the NF service consumer </w:t>
      </w:r>
      <w:r>
        <w:t xml:space="preserve">(e.g. NEF) </w:t>
      </w:r>
      <w:r w:rsidRPr="00B3056F">
        <w:t xml:space="preserve">sends a request to the UDM to delete a </w:t>
      </w:r>
      <w:r w:rsidRPr="001D6E57">
        <w:t xml:space="preserve">Parameter Provisioning Data Entry </w:t>
      </w:r>
      <w:r>
        <w:t xml:space="preserve">for a certain </w:t>
      </w:r>
      <w:r w:rsidRPr="001D6E57">
        <w:t>AF</w:t>
      </w:r>
      <w:r w:rsidRPr="00B3056F">
        <w:t>.</w:t>
      </w:r>
      <w:r>
        <w:t xml:space="preserve"> The NF consumer shall send a DELETE request towards the resource URI of an existing Parameter Provisioning Data entry for the AF</w:t>
      </w:r>
      <w:r w:rsidRPr="00B3056F">
        <w:t xml:space="preserve"> (...</w:t>
      </w:r>
      <w:r w:rsidRPr="00BB0FAD">
        <w:t>/{</w:t>
      </w:r>
      <w:proofErr w:type="spellStart"/>
      <w:r w:rsidRPr="00BB0FAD">
        <w:t>ueId</w:t>
      </w:r>
      <w:proofErr w:type="spellEnd"/>
      <w:r w:rsidRPr="00BB0FAD">
        <w:t>}/pp-data-store/{</w:t>
      </w:r>
      <w:proofErr w:type="spellStart"/>
      <w:r w:rsidRPr="00BB0FAD">
        <w:t>afInstanceId</w:t>
      </w:r>
      <w:proofErr w:type="spellEnd"/>
      <w:r w:rsidRPr="00BB0FAD">
        <w:t>}</w:t>
      </w:r>
      <w:r w:rsidRPr="00B3056F">
        <w:t>).</w:t>
      </w:r>
      <w:r w:rsidRPr="007C4468">
        <w:t xml:space="preserve"> </w:t>
      </w:r>
      <w:r w:rsidRPr="00B3056F">
        <w:t xml:space="preserve">The </w:t>
      </w:r>
      <w:r>
        <w:t xml:space="preserve">URI variants </w:t>
      </w:r>
      <w:proofErr w:type="spellStart"/>
      <w:r w:rsidRPr="00B3056F">
        <w:t>ueId</w:t>
      </w:r>
      <w:proofErr w:type="spellEnd"/>
      <w:r w:rsidRPr="00B3056F">
        <w:t xml:space="preserve"> </w:t>
      </w:r>
      <w:r>
        <w:t xml:space="preserve">and </w:t>
      </w:r>
      <w:proofErr w:type="spellStart"/>
      <w:r w:rsidRPr="00BB0FAD">
        <w:t>afInstanceId</w:t>
      </w:r>
      <w:proofErr w:type="spellEnd"/>
      <w:r w:rsidRPr="00B3056F">
        <w:t xml:space="preserve"> shall take </w:t>
      </w:r>
      <w:r>
        <w:t xml:space="preserve">values as </w:t>
      </w:r>
      <w:r w:rsidRPr="00B3056F">
        <w:t>specified in Table </w:t>
      </w:r>
      <w:r w:rsidRPr="0022258C">
        <w:t>6.5.3.X.2</w:t>
      </w:r>
      <w:r w:rsidRPr="00B3056F">
        <w:t>-1.</w:t>
      </w:r>
    </w:p>
    <w:p w14:paraId="73298328" w14:textId="77777777" w:rsidR="00D16AAB" w:rsidRPr="00B3056F" w:rsidRDefault="00D16AAB" w:rsidP="00D16AAB">
      <w:pPr>
        <w:pStyle w:val="TH"/>
      </w:pPr>
      <w:r w:rsidRPr="00B3056F">
        <w:object w:dxaOrig="8700" w:dyaOrig="2385" w14:anchorId="725946E3">
          <v:shape id="_x0000_i1104" type="#_x0000_t75" style="width:434.5pt;height:119.85pt" o:ole="">
            <v:imagedata r:id="rId170" o:title=""/>
          </v:shape>
          <o:OLEObject Type="Embed" ProgID="Visio.Drawing.11" ShapeID="_x0000_i1104" DrawAspect="Content" ObjectID="_1685558822" r:id="rId171"/>
        </w:object>
      </w:r>
    </w:p>
    <w:p w14:paraId="1A998627" w14:textId="63A05227" w:rsidR="00D16AAB" w:rsidRPr="00B3056F" w:rsidRDefault="00D16AAB" w:rsidP="00D16AAB">
      <w:pPr>
        <w:pStyle w:val="TF"/>
      </w:pPr>
      <w:r w:rsidRPr="00B3056F">
        <w:t>Figure 5.6.2.4.</w:t>
      </w:r>
      <w:r w:rsidR="00F66429">
        <w:t>3</w:t>
      </w:r>
      <w:r w:rsidRPr="00B3056F">
        <w:t xml:space="preserve">-1: NF service consumer deletes a </w:t>
      </w:r>
      <w:r w:rsidRPr="001D6E57">
        <w:t>Parameter Provisioning Data Entry per AF</w:t>
      </w:r>
    </w:p>
    <w:p w14:paraId="0EBC39F2" w14:textId="77777777" w:rsidR="00D16AAB" w:rsidRPr="00B3056F" w:rsidRDefault="00D16AAB" w:rsidP="00D16AAB">
      <w:pPr>
        <w:pStyle w:val="B1"/>
      </w:pPr>
      <w:r w:rsidRPr="00B3056F">
        <w:t>1.</w:t>
      </w:r>
      <w:r w:rsidRPr="00B3056F">
        <w:tab/>
        <w:t>The NF service consumer sends a DELETE request to the resource ...</w:t>
      </w:r>
      <w:r w:rsidRPr="00F144CD">
        <w:t xml:space="preserve"> /{</w:t>
      </w:r>
      <w:proofErr w:type="spellStart"/>
      <w:r w:rsidRPr="00F144CD">
        <w:t>ueId</w:t>
      </w:r>
      <w:proofErr w:type="spellEnd"/>
      <w:r w:rsidRPr="00F144CD">
        <w:t>}/pp-data-store/{</w:t>
      </w:r>
      <w:proofErr w:type="spellStart"/>
      <w:r w:rsidRPr="00F144CD">
        <w:t>afInstanceId</w:t>
      </w:r>
      <w:proofErr w:type="spellEnd"/>
      <w:r w:rsidRPr="00F144CD">
        <w:t>}</w:t>
      </w:r>
      <w:r w:rsidRPr="00B3056F">
        <w:t xml:space="preserve">, to delete the </w:t>
      </w:r>
      <w:r w:rsidRPr="001D6E57">
        <w:t xml:space="preserve">Parameter Provisioning Data Entry </w:t>
      </w:r>
      <w:r>
        <w:t xml:space="preserve">for the </w:t>
      </w:r>
      <w:r w:rsidRPr="001D6E57">
        <w:t>AF</w:t>
      </w:r>
      <w:r w:rsidRPr="00B3056F">
        <w:t xml:space="preserve"> identified by </w:t>
      </w:r>
      <w:proofErr w:type="spellStart"/>
      <w:r>
        <w:t>afInstanceId</w:t>
      </w:r>
      <w:proofErr w:type="spellEnd"/>
      <w:r>
        <w:t>.</w:t>
      </w:r>
      <w:r>
        <w:br/>
      </w:r>
      <w:r>
        <w:br/>
        <w:t>The UDM shall check whether the AF is allowed to perform this operation for the UE. If MTC Provider information is received in the request, the UDM shall check whether the MTC Provider is allowed to perform this operation for the UE; otherwise, the UDM shall skip the MTC provider authorization check.</w:t>
      </w:r>
    </w:p>
    <w:p w14:paraId="6607C018" w14:textId="77777777" w:rsidR="00D16AAB" w:rsidRPr="00B3056F" w:rsidRDefault="00D16AAB" w:rsidP="00D16AAB">
      <w:pPr>
        <w:pStyle w:val="B1"/>
      </w:pPr>
      <w:r w:rsidRPr="00B3056F">
        <w:t>2a.</w:t>
      </w:r>
      <w:r w:rsidRPr="00B3056F">
        <w:tab/>
        <w:t>On success, the UDM responds with "204 No Content".</w:t>
      </w:r>
    </w:p>
    <w:p w14:paraId="526147FD" w14:textId="77777777" w:rsidR="00D16AAB" w:rsidRDefault="00D16AAB" w:rsidP="00D16AAB">
      <w:pPr>
        <w:pStyle w:val="B1"/>
      </w:pPr>
      <w:r w:rsidRPr="00B3056F">
        <w:t>2b.</w:t>
      </w:r>
      <w:r w:rsidRPr="00B3056F">
        <w:tab/>
        <w:t xml:space="preserve">If the </w:t>
      </w:r>
      <w:r w:rsidRPr="001D6E57">
        <w:t xml:space="preserve">Parameter Provisioning Data Entry </w:t>
      </w:r>
      <w:r>
        <w:t xml:space="preserve">for the </w:t>
      </w:r>
      <w:r w:rsidRPr="001D6E57">
        <w:t>AF</w:t>
      </w:r>
      <w:r w:rsidRPr="00B3056F">
        <w:t xml:space="preserve"> does not exist in the UDM, HTTP status code "404 Not Found" shall be returned including additional error information in the response body (in the "</w:t>
      </w:r>
      <w:proofErr w:type="spellStart"/>
      <w:r w:rsidRPr="00B3056F">
        <w:t>ProblemDetails</w:t>
      </w:r>
      <w:proofErr w:type="spellEnd"/>
      <w:r w:rsidRPr="00B3056F">
        <w:t>" element).</w:t>
      </w:r>
      <w:r w:rsidRPr="00FF1FEF">
        <w:t xml:space="preserve"> </w:t>
      </w:r>
    </w:p>
    <w:p w14:paraId="791384A1" w14:textId="77777777" w:rsidR="00D16AAB" w:rsidRPr="00B3056F" w:rsidRDefault="00D16AAB" w:rsidP="00D16AAB">
      <w:pPr>
        <w:pStyle w:val="B1"/>
      </w:pPr>
      <w:r>
        <w:t xml:space="preserve">2c. If MTC Provider or AF are not allowed to perform this operation for the UE, HTTP status code "403 Forbidden" shall be returned including </w:t>
      </w:r>
      <w:r w:rsidRPr="00B3056F">
        <w:t>additional error information in the response body (in the "</w:t>
      </w:r>
      <w:proofErr w:type="spellStart"/>
      <w:r w:rsidRPr="00B3056F">
        <w:t>ProblemDetails</w:t>
      </w:r>
      <w:proofErr w:type="spellEnd"/>
      <w:r w:rsidRPr="00B3056F">
        <w:t>" element).</w:t>
      </w:r>
    </w:p>
    <w:p w14:paraId="7CD41EE1" w14:textId="77777777" w:rsidR="00D16AAB" w:rsidRPr="00B3056F" w:rsidRDefault="00D16AAB" w:rsidP="00D16AAB">
      <w:r w:rsidRPr="00B3056F">
        <w:t>On failure, the appropriate HTTP status code indicating the error shall be returned and appropriate additional error information should be returned in the DELETE response body</w:t>
      </w:r>
      <w:r>
        <w:t xml:space="preserve"> as specified in table </w:t>
      </w:r>
      <w:r w:rsidRPr="00537DF4">
        <w:t>6.5.3.X.3.1-2</w:t>
      </w:r>
      <w:r w:rsidRPr="00B3056F">
        <w:t>.</w:t>
      </w:r>
    </w:p>
    <w:p w14:paraId="4E4ABC50" w14:textId="77777777" w:rsidR="005B7866" w:rsidRPr="00B3056F" w:rsidRDefault="005B7866" w:rsidP="005B7866">
      <w:pPr>
        <w:pStyle w:val="Heading4"/>
      </w:pPr>
      <w:bookmarkStart w:id="1049" w:name="_Toc74944500"/>
      <w:r w:rsidRPr="00B3056F">
        <w:t>5.6.2.</w:t>
      </w:r>
      <w:r>
        <w:t>5</w:t>
      </w:r>
      <w:r w:rsidRPr="00B3056F">
        <w:tab/>
      </w:r>
      <w:r>
        <w:t>Get</w:t>
      </w:r>
      <w:bookmarkEnd w:id="1043"/>
      <w:bookmarkEnd w:id="1049"/>
    </w:p>
    <w:p w14:paraId="24272C6B" w14:textId="77777777" w:rsidR="005B7866" w:rsidRPr="00B3056F" w:rsidRDefault="005B7866" w:rsidP="005B7866">
      <w:pPr>
        <w:pStyle w:val="Heading5"/>
      </w:pPr>
      <w:bookmarkStart w:id="1050" w:name="_Toc67681501"/>
      <w:bookmarkStart w:id="1051" w:name="_Toc74944501"/>
      <w:r w:rsidRPr="00B3056F">
        <w:t>5.6.2.</w:t>
      </w:r>
      <w:r>
        <w:t>5</w:t>
      </w:r>
      <w:r w:rsidRPr="00B3056F">
        <w:t>.1</w:t>
      </w:r>
      <w:r w:rsidRPr="00B3056F">
        <w:tab/>
        <w:t>General</w:t>
      </w:r>
      <w:bookmarkEnd w:id="1050"/>
      <w:bookmarkEnd w:id="1051"/>
    </w:p>
    <w:p w14:paraId="0DDFD92B" w14:textId="77777777" w:rsidR="005B7866" w:rsidRPr="00B3056F" w:rsidRDefault="005B7866" w:rsidP="005B7866">
      <w:r w:rsidRPr="00B3056F">
        <w:t xml:space="preserve">The following procedures using the </w:t>
      </w:r>
      <w:r>
        <w:t>Get</w:t>
      </w:r>
      <w:r w:rsidRPr="00B3056F">
        <w:t xml:space="preserve"> service operation are supported:</w:t>
      </w:r>
    </w:p>
    <w:p w14:paraId="5F9B075C" w14:textId="77777777" w:rsidR="005B7866" w:rsidRPr="00B3056F" w:rsidRDefault="005B7866" w:rsidP="005B7866">
      <w:pPr>
        <w:pStyle w:val="B1"/>
      </w:pPr>
      <w:r w:rsidRPr="00B3056F">
        <w:t>-</w:t>
      </w:r>
      <w:r w:rsidRPr="00B3056F">
        <w:tab/>
        <w:t xml:space="preserve">5G-VN-Group </w:t>
      </w:r>
      <w:r>
        <w:t>get</w:t>
      </w:r>
    </w:p>
    <w:p w14:paraId="59414F85" w14:textId="77777777" w:rsidR="00D16AAB" w:rsidRPr="00B3056F" w:rsidRDefault="00D16AAB" w:rsidP="00D16AAB">
      <w:pPr>
        <w:pStyle w:val="B1"/>
      </w:pPr>
      <w:bookmarkStart w:id="1052" w:name="_Toc67681502"/>
      <w:r>
        <w:t>-</w:t>
      </w:r>
      <w:r>
        <w:tab/>
        <w:t>Parameter Provisioning Data Entry per AF get</w:t>
      </w:r>
    </w:p>
    <w:p w14:paraId="59762BDD" w14:textId="77777777" w:rsidR="005B7866" w:rsidRPr="00B3056F" w:rsidRDefault="005B7866" w:rsidP="005B7866">
      <w:pPr>
        <w:pStyle w:val="Heading5"/>
      </w:pPr>
      <w:bookmarkStart w:id="1053" w:name="_Toc74944502"/>
      <w:r w:rsidRPr="00B3056F">
        <w:t>5.6.2.</w:t>
      </w:r>
      <w:r>
        <w:t>5</w:t>
      </w:r>
      <w:r w:rsidRPr="00B3056F">
        <w:t>.2</w:t>
      </w:r>
      <w:r w:rsidRPr="00B3056F">
        <w:tab/>
        <w:t xml:space="preserve">5G-VN-Group </w:t>
      </w:r>
      <w:r>
        <w:t>get</w:t>
      </w:r>
      <w:bookmarkEnd w:id="1052"/>
      <w:bookmarkEnd w:id="1053"/>
    </w:p>
    <w:p w14:paraId="257D9627" w14:textId="77777777" w:rsidR="005B7866" w:rsidRPr="00B3056F" w:rsidRDefault="005B7866" w:rsidP="005B7866">
      <w:r w:rsidRPr="00B3056F">
        <w:t>Figure 5.6.2.</w:t>
      </w:r>
      <w:r>
        <w:t>5</w:t>
      </w:r>
      <w:r w:rsidRPr="00B3056F">
        <w:t xml:space="preserve">.2-1 shows a scenario where the NF service consumer sends a request to the UDM to </w:t>
      </w:r>
      <w:r>
        <w:t>get</w:t>
      </w:r>
      <w:r w:rsidRPr="00B3056F">
        <w:t xml:space="preserve"> 5G VN Group. The request contains the group's external identifier.</w:t>
      </w:r>
    </w:p>
    <w:p w14:paraId="5DF619FA" w14:textId="77777777" w:rsidR="005B7866" w:rsidRPr="00B3056F" w:rsidRDefault="005B7866" w:rsidP="005B7866">
      <w:pPr>
        <w:pStyle w:val="TH"/>
      </w:pPr>
      <w:r w:rsidRPr="00B3056F">
        <w:object w:dxaOrig="8700" w:dyaOrig="2383" w14:anchorId="3B0C4D85">
          <v:shape id="_x0000_i1105" type="#_x0000_t75" style="width:433.5pt;height:118.85pt" o:ole="">
            <v:imagedata r:id="rId172" o:title=""/>
          </v:shape>
          <o:OLEObject Type="Embed" ProgID="Visio.Drawing.11" ShapeID="_x0000_i1105" DrawAspect="Content" ObjectID="_1685558823" r:id="rId173"/>
        </w:object>
      </w:r>
    </w:p>
    <w:p w14:paraId="454F746C" w14:textId="77777777" w:rsidR="005B7866" w:rsidRPr="00B3056F" w:rsidRDefault="005B7866" w:rsidP="005B7866">
      <w:pPr>
        <w:pStyle w:val="TF"/>
      </w:pPr>
      <w:r w:rsidRPr="00B3056F">
        <w:t>Figure 5.6.2.</w:t>
      </w:r>
      <w:r>
        <w:t>5</w:t>
      </w:r>
      <w:r w:rsidRPr="00B3056F">
        <w:t xml:space="preserve">.2-1: NF service consumer </w:t>
      </w:r>
      <w:r>
        <w:t>gets</w:t>
      </w:r>
      <w:r w:rsidRPr="00B3056F">
        <w:t xml:space="preserve"> 5G-VN-Group</w:t>
      </w:r>
    </w:p>
    <w:p w14:paraId="14321C98" w14:textId="77777777" w:rsidR="005B7866" w:rsidRPr="00B3056F" w:rsidRDefault="005B7866" w:rsidP="005B7866">
      <w:pPr>
        <w:pStyle w:val="B1"/>
      </w:pPr>
      <w:r w:rsidRPr="00B3056F">
        <w:t>1.</w:t>
      </w:r>
      <w:r w:rsidRPr="00B3056F">
        <w:tab/>
        <w:t xml:space="preserve">The NF service consumer sends a </w:t>
      </w:r>
      <w:r>
        <w:t>GET</w:t>
      </w:r>
      <w:r w:rsidRPr="00B3056F">
        <w:t xml:space="preserve"> request to the resource .../5g-vn-groups/{</w:t>
      </w:r>
      <w:proofErr w:type="spellStart"/>
      <w:r w:rsidRPr="00B3056F">
        <w:t>ext</w:t>
      </w:r>
      <w:r>
        <w:t>G</w:t>
      </w:r>
      <w:r w:rsidRPr="00B3056F">
        <w:t>roup</w:t>
      </w:r>
      <w:r>
        <w:t>I</w:t>
      </w:r>
      <w:r w:rsidRPr="00B3056F">
        <w:t>d</w:t>
      </w:r>
      <w:proofErr w:type="spellEnd"/>
      <w:r w:rsidRPr="00B3056F">
        <w:t xml:space="preserve">}, to </w:t>
      </w:r>
      <w:r>
        <w:t>get</w:t>
      </w:r>
      <w:r w:rsidRPr="00B3056F">
        <w:t xml:space="preserve"> the 5G VN Group identified by the external group id.</w:t>
      </w:r>
    </w:p>
    <w:p w14:paraId="617FA006" w14:textId="77777777" w:rsidR="005B7866" w:rsidRPr="00B3056F" w:rsidRDefault="005B7866" w:rsidP="005B7866">
      <w:pPr>
        <w:pStyle w:val="B1"/>
      </w:pPr>
      <w:r w:rsidRPr="00B3056F">
        <w:lastRenderedPageBreak/>
        <w:t>2a.</w:t>
      </w:r>
      <w:r w:rsidRPr="00B3056F">
        <w:tab/>
        <w:t>On success, the UDM responds with "20</w:t>
      </w:r>
      <w:r>
        <w:t>0</w:t>
      </w:r>
      <w:r w:rsidRPr="00B3056F">
        <w:t xml:space="preserve"> </w:t>
      </w:r>
      <w:r>
        <w:t>Ok" with the VPN Group Information</w:t>
      </w:r>
    </w:p>
    <w:p w14:paraId="782AF7D8" w14:textId="77777777" w:rsidR="005B7866" w:rsidRDefault="005B7866" w:rsidP="005B7866">
      <w:pPr>
        <w:pStyle w:val="B1"/>
      </w:pPr>
      <w:r w:rsidRPr="00B3056F">
        <w:t>2b.</w:t>
      </w:r>
      <w:r w:rsidRPr="00B3056F">
        <w:tab/>
        <w:t>If the external group id does not exist in the UDM, HTTP status code "404 Not Found" shall be returned including additional error information in the response body (in the "</w:t>
      </w:r>
      <w:proofErr w:type="spellStart"/>
      <w:r w:rsidRPr="00B3056F">
        <w:t>ProblemDetails</w:t>
      </w:r>
      <w:proofErr w:type="spellEnd"/>
      <w:r w:rsidRPr="00B3056F">
        <w:t>" element).</w:t>
      </w:r>
    </w:p>
    <w:p w14:paraId="2373085D" w14:textId="77777777" w:rsidR="005B7866" w:rsidRPr="00B3056F" w:rsidRDefault="005B7866" w:rsidP="005B7866">
      <w:pPr>
        <w:pStyle w:val="B1"/>
      </w:pPr>
      <w:r w:rsidRPr="00B3056F">
        <w:t>2</w:t>
      </w:r>
      <w:r>
        <w:t>c</w:t>
      </w:r>
      <w:r w:rsidRPr="00B3056F">
        <w:t>.</w:t>
      </w:r>
      <w:r w:rsidRPr="00B3056F">
        <w:tab/>
        <w:t xml:space="preserve">If the </w:t>
      </w:r>
      <w:r>
        <w:t>original AF</w:t>
      </w:r>
      <w:r w:rsidRPr="00B3056F">
        <w:t xml:space="preserve"> </w:t>
      </w:r>
      <w:r>
        <w:t xml:space="preserve">is not allowed to get this information, </w:t>
      </w:r>
      <w:r w:rsidRPr="00B3056F">
        <w:t>HTTP status code "40</w:t>
      </w:r>
      <w:r>
        <w:t>3</w:t>
      </w:r>
      <w:r w:rsidRPr="00B3056F">
        <w:t xml:space="preserve"> </w:t>
      </w:r>
      <w:r>
        <w:t>Forbidden</w:t>
      </w:r>
      <w:r w:rsidRPr="00B3056F">
        <w:t>" shall be returned including additional error information in the response body (in the "</w:t>
      </w:r>
      <w:proofErr w:type="spellStart"/>
      <w:r w:rsidRPr="00B3056F">
        <w:t>ProblemDetails</w:t>
      </w:r>
      <w:proofErr w:type="spellEnd"/>
      <w:r w:rsidRPr="00B3056F">
        <w:t>" element).</w:t>
      </w:r>
    </w:p>
    <w:p w14:paraId="0F14AB09" w14:textId="77777777" w:rsidR="005B7866" w:rsidRPr="00B3056F" w:rsidRDefault="005B7866" w:rsidP="005B7866">
      <w:r w:rsidRPr="00B3056F">
        <w:t xml:space="preserve">On failure, the appropriate HTTP status code indicating the error shall be returned and appropriate additional error information should be returned in the </w:t>
      </w:r>
      <w:r>
        <w:t>GET</w:t>
      </w:r>
      <w:r w:rsidRPr="00B3056F">
        <w:t xml:space="preserve"> response body.</w:t>
      </w:r>
    </w:p>
    <w:p w14:paraId="4941E982" w14:textId="73B22221" w:rsidR="00D16AAB" w:rsidRPr="00B3056F" w:rsidRDefault="00D16AAB" w:rsidP="00D16AAB">
      <w:pPr>
        <w:pStyle w:val="Heading5"/>
      </w:pPr>
      <w:bookmarkStart w:id="1054" w:name="_Toc67681503"/>
      <w:bookmarkStart w:id="1055" w:name="_Toc74944503"/>
      <w:r w:rsidRPr="00B3056F">
        <w:t>5.6.2.</w:t>
      </w:r>
      <w:r>
        <w:t>5</w:t>
      </w:r>
      <w:r w:rsidRPr="00B3056F">
        <w:t>.</w:t>
      </w:r>
      <w:r w:rsidR="007E670C">
        <w:t>3</w:t>
      </w:r>
      <w:r w:rsidRPr="00B3056F">
        <w:tab/>
      </w:r>
      <w:r>
        <w:t>Parameter Provisioning Data Entry per AF</w:t>
      </w:r>
      <w:r w:rsidRPr="00B3056F">
        <w:t xml:space="preserve"> </w:t>
      </w:r>
      <w:r>
        <w:t>get</w:t>
      </w:r>
      <w:bookmarkEnd w:id="1055"/>
    </w:p>
    <w:p w14:paraId="00A7F07B" w14:textId="626A0F8D" w:rsidR="00D16AAB" w:rsidRPr="00B3056F" w:rsidRDefault="00D16AAB" w:rsidP="00D16AAB">
      <w:r w:rsidRPr="00B3056F">
        <w:t>Figure 5.6.2.</w:t>
      </w:r>
      <w:r>
        <w:t>5</w:t>
      </w:r>
      <w:r w:rsidRPr="00B3056F">
        <w:t>.</w:t>
      </w:r>
      <w:r w:rsidR="007E670C">
        <w:t>3</w:t>
      </w:r>
      <w:r w:rsidRPr="00B3056F">
        <w:t xml:space="preserve">-1 shows a scenario where the NF service consumer </w:t>
      </w:r>
      <w:r>
        <w:t xml:space="preserve">(e.g. NEF) </w:t>
      </w:r>
      <w:r w:rsidRPr="00B3056F">
        <w:t xml:space="preserve">sends a request to the UDM to </w:t>
      </w:r>
      <w:r>
        <w:t>get</w:t>
      </w:r>
      <w:r w:rsidRPr="00B3056F">
        <w:t xml:space="preserve"> a </w:t>
      </w:r>
      <w:r w:rsidRPr="001D6E57">
        <w:t xml:space="preserve">Parameter Provisioning Data Entry </w:t>
      </w:r>
      <w:r>
        <w:t xml:space="preserve">for a certain </w:t>
      </w:r>
      <w:r w:rsidRPr="001D6E57">
        <w:t>AF</w:t>
      </w:r>
      <w:r w:rsidRPr="00B3056F">
        <w:t>.</w:t>
      </w:r>
      <w:r>
        <w:t xml:space="preserve"> The NF consumer shall send a GET request towards the resource URI of an existing Parameter Provisioning Data entry for the AF</w:t>
      </w:r>
      <w:r w:rsidRPr="00B3056F">
        <w:t xml:space="preserve"> (...</w:t>
      </w:r>
      <w:r w:rsidRPr="00BB0FAD">
        <w:t>/{</w:t>
      </w:r>
      <w:proofErr w:type="spellStart"/>
      <w:r w:rsidRPr="00BB0FAD">
        <w:t>ueId</w:t>
      </w:r>
      <w:proofErr w:type="spellEnd"/>
      <w:r w:rsidRPr="00BB0FAD">
        <w:t>}/pp-data-store/{</w:t>
      </w:r>
      <w:proofErr w:type="spellStart"/>
      <w:r w:rsidRPr="00BB0FAD">
        <w:t>afInstanceId</w:t>
      </w:r>
      <w:proofErr w:type="spellEnd"/>
      <w:r w:rsidRPr="00BB0FAD">
        <w:t>}</w:t>
      </w:r>
      <w:r w:rsidRPr="00B3056F">
        <w:t>).</w:t>
      </w:r>
      <w:r w:rsidRPr="007C4468">
        <w:t xml:space="preserve"> </w:t>
      </w:r>
      <w:r w:rsidRPr="00B3056F">
        <w:t xml:space="preserve">The </w:t>
      </w:r>
      <w:r>
        <w:t xml:space="preserve">URI variants </w:t>
      </w:r>
      <w:proofErr w:type="spellStart"/>
      <w:r w:rsidRPr="00B3056F">
        <w:t>ueId</w:t>
      </w:r>
      <w:proofErr w:type="spellEnd"/>
      <w:r w:rsidRPr="00B3056F">
        <w:t xml:space="preserve"> </w:t>
      </w:r>
      <w:r>
        <w:t xml:space="preserve">and </w:t>
      </w:r>
      <w:proofErr w:type="spellStart"/>
      <w:r w:rsidRPr="00BB0FAD">
        <w:t>afInstanceId</w:t>
      </w:r>
      <w:proofErr w:type="spellEnd"/>
      <w:r w:rsidRPr="00B3056F">
        <w:t xml:space="preserve"> shall take </w:t>
      </w:r>
      <w:r>
        <w:t xml:space="preserve">values as </w:t>
      </w:r>
      <w:r w:rsidRPr="00B3056F">
        <w:t>specified in Table </w:t>
      </w:r>
      <w:r w:rsidRPr="0022258C">
        <w:t>6.5.3.X.2</w:t>
      </w:r>
      <w:r w:rsidRPr="00B3056F">
        <w:t>-1.</w:t>
      </w:r>
    </w:p>
    <w:p w14:paraId="45C14067" w14:textId="77777777" w:rsidR="00D16AAB" w:rsidRPr="00B3056F" w:rsidRDefault="00D16AAB" w:rsidP="00D16AAB">
      <w:pPr>
        <w:pStyle w:val="TH"/>
      </w:pPr>
      <w:r w:rsidRPr="00B3056F">
        <w:object w:dxaOrig="8700" w:dyaOrig="2385" w14:anchorId="217CBBEB">
          <v:shape id="_x0000_i1106" type="#_x0000_t75" style="width:433.5pt;height:119.85pt" o:ole="">
            <v:imagedata r:id="rId174" o:title=""/>
          </v:shape>
          <o:OLEObject Type="Embed" ProgID="Visio.Drawing.11" ShapeID="_x0000_i1106" DrawAspect="Content" ObjectID="_1685558824" r:id="rId175"/>
        </w:object>
      </w:r>
    </w:p>
    <w:p w14:paraId="21D07F38" w14:textId="1E9C93C2" w:rsidR="00D16AAB" w:rsidRPr="00B3056F" w:rsidRDefault="00D16AAB" w:rsidP="00D16AAB">
      <w:pPr>
        <w:pStyle w:val="TF"/>
      </w:pPr>
      <w:r w:rsidRPr="00B3056F">
        <w:t>Figure 5.6.2.</w:t>
      </w:r>
      <w:r>
        <w:t>5</w:t>
      </w:r>
      <w:r w:rsidRPr="00B3056F">
        <w:t>.</w:t>
      </w:r>
      <w:r w:rsidR="007E670C">
        <w:t>3</w:t>
      </w:r>
      <w:r w:rsidRPr="00B3056F">
        <w:t xml:space="preserve">-1: NF service consumer </w:t>
      </w:r>
      <w:r>
        <w:t>gets</w:t>
      </w:r>
      <w:r w:rsidRPr="00B3056F">
        <w:t xml:space="preserve"> </w:t>
      </w:r>
      <w:r>
        <w:t xml:space="preserve">a </w:t>
      </w:r>
      <w:r w:rsidRPr="001D6E57">
        <w:t>Parameter Provisioning Data Entry per AF</w:t>
      </w:r>
    </w:p>
    <w:p w14:paraId="56AD5771" w14:textId="77777777" w:rsidR="00D16AAB" w:rsidRPr="00B3056F" w:rsidRDefault="00D16AAB" w:rsidP="00D16AAB">
      <w:pPr>
        <w:pStyle w:val="B1"/>
      </w:pPr>
      <w:r w:rsidRPr="00B3056F">
        <w:t>1.</w:t>
      </w:r>
      <w:r w:rsidRPr="00B3056F">
        <w:tab/>
        <w:t xml:space="preserve">The NF service consumer sends a </w:t>
      </w:r>
      <w:r>
        <w:t>GET</w:t>
      </w:r>
      <w:r w:rsidRPr="00B3056F">
        <w:t xml:space="preserve"> request to the resource ...</w:t>
      </w:r>
      <w:r w:rsidRPr="00BB0FAD">
        <w:t>/{</w:t>
      </w:r>
      <w:proofErr w:type="spellStart"/>
      <w:r w:rsidRPr="00BB0FAD">
        <w:t>ueId</w:t>
      </w:r>
      <w:proofErr w:type="spellEnd"/>
      <w:r w:rsidRPr="00BB0FAD">
        <w:t>}/pp-data-store/{</w:t>
      </w:r>
      <w:proofErr w:type="spellStart"/>
      <w:r w:rsidRPr="00BB0FAD">
        <w:t>afInstanceId</w:t>
      </w:r>
      <w:proofErr w:type="spellEnd"/>
      <w:r w:rsidRPr="00BB0FAD">
        <w:t>}</w:t>
      </w:r>
      <w:r w:rsidRPr="00B3056F">
        <w:t xml:space="preserve">, to </w:t>
      </w:r>
      <w:r>
        <w:t>get</w:t>
      </w:r>
      <w:r w:rsidRPr="00B3056F">
        <w:t xml:space="preserve"> the </w:t>
      </w:r>
      <w:r w:rsidRPr="001D6E57">
        <w:t xml:space="preserve">Parameter Provisioning Data Entry </w:t>
      </w:r>
      <w:r>
        <w:t xml:space="preserve">for the </w:t>
      </w:r>
      <w:r w:rsidRPr="001D6E57">
        <w:t>AF</w:t>
      </w:r>
      <w:r w:rsidRPr="00B3056F">
        <w:t xml:space="preserve"> identified by </w:t>
      </w:r>
      <w:proofErr w:type="spellStart"/>
      <w:r>
        <w:t>afInstanceId</w:t>
      </w:r>
      <w:proofErr w:type="spellEnd"/>
      <w:r>
        <w:t>.</w:t>
      </w:r>
      <w:r>
        <w:br/>
      </w:r>
      <w:r>
        <w:br/>
        <w:t>The UDM shall check whether the AF is allowed to perform this operation for the UE. If MTC Provider information is received in the request, the UDM shall check whether the MTC Provider is allowed to perform this operation for the UE; otherwise, the UDM shall skip the MTC provider authorization check.</w:t>
      </w:r>
    </w:p>
    <w:p w14:paraId="53006A8F" w14:textId="77777777" w:rsidR="00D16AAB" w:rsidRPr="00B3056F" w:rsidRDefault="00D16AAB" w:rsidP="00D16AAB">
      <w:pPr>
        <w:pStyle w:val="B1"/>
      </w:pPr>
      <w:r w:rsidRPr="00B3056F">
        <w:t>2a.</w:t>
      </w:r>
      <w:r w:rsidRPr="00B3056F">
        <w:tab/>
        <w:t>On success, the UDM responds with "20</w:t>
      </w:r>
      <w:r>
        <w:t>0</w:t>
      </w:r>
      <w:r w:rsidRPr="00B3056F">
        <w:t xml:space="preserve"> </w:t>
      </w:r>
      <w:r>
        <w:t xml:space="preserve">OK" with </w:t>
      </w:r>
      <w:r w:rsidRPr="00B3056F">
        <w:t xml:space="preserve">the </w:t>
      </w:r>
      <w:r w:rsidRPr="001D6E57">
        <w:t xml:space="preserve">Parameter Provisioning Data Entry </w:t>
      </w:r>
      <w:r>
        <w:t xml:space="preserve">for the </w:t>
      </w:r>
      <w:r w:rsidRPr="001D6E57">
        <w:t>AF</w:t>
      </w:r>
      <w:r>
        <w:t>.</w:t>
      </w:r>
    </w:p>
    <w:p w14:paraId="5204C7FD" w14:textId="77777777" w:rsidR="00D16AAB" w:rsidRDefault="00D16AAB" w:rsidP="00D16AAB">
      <w:pPr>
        <w:pStyle w:val="B1"/>
      </w:pPr>
      <w:r w:rsidRPr="00B3056F">
        <w:t>2b.</w:t>
      </w:r>
      <w:r w:rsidRPr="00B3056F">
        <w:tab/>
        <w:t xml:space="preserve">If the </w:t>
      </w:r>
      <w:r w:rsidRPr="001D6E57">
        <w:t xml:space="preserve">Parameter Provisioning Data Entry </w:t>
      </w:r>
      <w:r>
        <w:t xml:space="preserve">for the </w:t>
      </w:r>
      <w:r w:rsidRPr="001D6E57">
        <w:t>AF</w:t>
      </w:r>
      <w:r w:rsidRPr="00B3056F">
        <w:t xml:space="preserve"> does not exist in the UDM, HTTP status code "404 Not Found" shall be returned including additional error information in the response body (in the "</w:t>
      </w:r>
      <w:proofErr w:type="spellStart"/>
      <w:r w:rsidRPr="00B3056F">
        <w:t>ProblemDetails</w:t>
      </w:r>
      <w:proofErr w:type="spellEnd"/>
      <w:r w:rsidRPr="00B3056F">
        <w:t>" element).</w:t>
      </w:r>
      <w:r w:rsidRPr="00FF1FEF">
        <w:t xml:space="preserve"> </w:t>
      </w:r>
    </w:p>
    <w:p w14:paraId="1C791F29" w14:textId="77777777" w:rsidR="00D16AAB" w:rsidRPr="00B3056F" w:rsidRDefault="00D16AAB" w:rsidP="00D16AAB">
      <w:pPr>
        <w:pStyle w:val="B1"/>
      </w:pPr>
      <w:r>
        <w:t xml:space="preserve">2c. If MTC Provider or AF are not allowed to perform this operation for the UE, HTTP status code "403 Forbidden" shall be returned including </w:t>
      </w:r>
      <w:r w:rsidRPr="00B3056F">
        <w:t>additional error information in the response body (in the "</w:t>
      </w:r>
      <w:proofErr w:type="spellStart"/>
      <w:r w:rsidRPr="00B3056F">
        <w:t>ProblemDetails</w:t>
      </w:r>
      <w:proofErr w:type="spellEnd"/>
      <w:r w:rsidRPr="00B3056F">
        <w:t>" element).</w:t>
      </w:r>
    </w:p>
    <w:p w14:paraId="6DAD3119" w14:textId="77777777" w:rsidR="00D16AAB" w:rsidRPr="00B3056F" w:rsidRDefault="00D16AAB" w:rsidP="00D16AAB">
      <w:r w:rsidRPr="00B3056F">
        <w:t xml:space="preserve">On failure, the appropriate HTTP status code indicating the error shall be returned and appropriate additional error information should be returned in the </w:t>
      </w:r>
      <w:r>
        <w:t>GET</w:t>
      </w:r>
      <w:r w:rsidRPr="00B3056F">
        <w:t xml:space="preserve"> response body</w:t>
      </w:r>
      <w:r>
        <w:t xml:space="preserve"> as specified in table </w:t>
      </w:r>
      <w:r w:rsidRPr="00537DF4">
        <w:t>6.5.3.X.3.1-2</w:t>
      </w:r>
      <w:r w:rsidRPr="00B3056F">
        <w:t>.</w:t>
      </w:r>
    </w:p>
    <w:p w14:paraId="26F2242E" w14:textId="77777777" w:rsidR="005B7866" w:rsidRPr="00B3056F" w:rsidRDefault="005B7866" w:rsidP="005B7866">
      <w:pPr>
        <w:pStyle w:val="Heading2"/>
      </w:pPr>
      <w:bookmarkStart w:id="1056" w:name="_Toc74944504"/>
      <w:r w:rsidRPr="00B3056F">
        <w:t>5.7</w:t>
      </w:r>
      <w:r w:rsidRPr="00B3056F">
        <w:tab/>
      </w:r>
      <w:proofErr w:type="spellStart"/>
      <w:r w:rsidRPr="00B3056F">
        <w:t>Nudm_NIDDAuthorization</w:t>
      </w:r>
      <w:proofErr w:type="spellEnd"/>
      <w:r w:rsidRPr="00B3056F">
        <w:t xml:space="preserve"> Service</w:t>
      </w:r>
      <w:bookmarkEnd w:id="999"/>
      <w:bookmarkEnd w:id="1044"/>
      <w:bookmarkEnd w:id="1045"/>
      <w:bookmarkEnd w:id="1046"/>
      <w:bookmarkEnd w:id="1047"/>
      <w:bookmarkEnd w:id="1054"/>
      <w:bookmarkEnd w:id="1056"/>
    </w:p>
    <w:p w14:paraId="3262BD1F" w14:textId="77777777" w:rsidR="005B7866" w:rsidRPr="00B3056F" w:rsidRDefault="005B7866" w:rsidP="005B7866">
      <w:pPr>
        <w:pStyle w:val="Heading3"/>
      </w:pPr>
      <w:bookmarkStart w:id="1057" w:name="_Toc11338451"/>
      <w:bookmarkStart w:id="1058" w:name="_Toc27585073"/>
      <w:bookmarkStart w:id="1059" w:name="_Toc36457026"/>
      <w:bookmarkStart w:id="1060" w:name="_Toc45027910"/>
      <w:bookmarkStart w:id="1061" w:name="_Toc45028745"/>
      <w:bookmarkStart w:id="1062" w:name="_Toc67681504"/>
      <w:bookmarkStart w:id="1063" w:name="_Toc74944505"/>
      <w:r w:rsidRPr="00B3056F">
        <w:t>5.7.1</w:t>
      </w:r>
      <w:r w:rsidRPr="00B3056F">
        <w:tab/>
        <w:t>Service Description</w:t>
      </w:r>
      <w:bookmarkEnd w:id="1057"/>
      <w:bookmarkEnd w:id="1058"/>
      <w:bookmarkEnd w:id="1059"/>
      <w:bookmarkEnd w:id="1060"/>
      <w:bookmarkEnd w:id="1061"/>
      <w:bookmarkEnd w:id="1062"/>
      <w:bookmarkEnd w:id="1063"/>
    </w:p>
    <w:p w14:paraId="10FE21E3" w14:textId="77777777" w:rsidR="005B7866" w:rsidRPr="00B3056F" w:rsidRDefault="005B7866" w:rsidP="005B7866">
      <w:r w:rsidRPr="00B3056F">
        <w:t>See 3GPP TS 23.501 [2] table 7.2.5-1.</w:t>
      </w:r>
    </w:p>
    <w:p w14:paraId="0066A9DB" w14:textId="77777777" w:rsidR="005B7866" w:rsidRPr="00B3056F" w:rsidRDefault="005B7866" w:rsidP="005B7866">
      <w:pPr>
        <w:pStyle w:val="EditorsNote"/>
        <w:rPr>
          <w:lang w:eastAsia="zh-CN"/>
        </w:rPr>
      </w:pPr>
      <w:r w:rsidRPr="00B3056F">
        <w:rPr>
          <w:lang w:eastAsia="zh-CN"/>
        </w:rPr>
        <w:t>Editor's Note:</w:t>
      </w:r>
      <w:r w:rsidRPr="00B3056F">
        <w:rPr>
          <w:lang w:eastAsia="zh-CN"/>
        </w:rPr>
        <w:tab/>
      </w:r>
      <w:r w:rsidRPr="00B3056F">
        <w:t xml:space="preserve">3GPP TS 23.502 describes </w:t>
      </w:r>
      <w:proofErr w:type="spellStart"/>
      <w:r w:rsidRPr="00B3056F">
        <w:t>Nudm_NIDDAuthorization</w:t>
      </w:r>
      <w:proofErr w:type="spellEnd"/>
      <w:r w:rsidRPr="00B3056F">
        <w:t xml:space="preserve"> Service, update of table 3GPP TS 23.501 [2] table 7.2.5-1 is outstanding.</w:t>
      </w:r>
    </w:p>
    <w:p w14:paraId="7D8EE65C" w14:textId="77777777" w:rsidR="005B7866" w:rsidRPr="00B3056F" w:rsidRDefault="005B7866" w:rsidP="005B7866">
      <w:pPr>
        <w:pStyle w:val="Heading3"/>
      </w:pPr>
      <w:bookmarkStart w:id="1064" w:name="_Toc11338452"/>
      <w:bookmarkStart w:id="1065" w:name="_Toc27585074"/>
      <w:bookmarkStart w:id="1066" w:name="_Toc36457027"/>
      <w:bookmarkStart w:id="1067" w:name="_Toc45027911"/>
      <w:bookmarkStart w:id="1068" w:name="_Toc45028746"/>
      <w:bookmarkStart w:id="1069" w:name="_Toc67681505"/>
      <w:bookmarkStart w:id="1070" w:name="_Toc74944506"/>
      <w:r w:rsidRPr="00B3056F">
        <w:lastRenderedPageBreak/>
        <w:t>5.7.2</w:t>
      </w:r>
      <w:r w:rsidRPr="00B3056F">
        <w:tab/>
        <w:t>Service Operations</w:t>
      </w:r>
      <w:bookmarkEnd w:id="1064"/>
      <w:bookmarkEnd w:id="1065"/>
      <w:bookmarkEnd w:id="1066"/>
      <w:bookmarkEnd w:id="1067"/>
      <w:bookmarkEnd w:id="1068"/>
      <w:bookmarkEnd w:id="1069"/>
      <w:bookmarkEnd w:id="1070"/>
    </w:p>
    <w:p w14:paraId="6E285347" w14:textId="77777777" w:rsidR="005B7866" w:rsidRPr="00B3056F" w:rsidRDefault="005B7866" w:rsidP="005B7866">
      <w:pPr>
        <w:pStyle w:val="Heading4"/>
      </w:pPr>
      <w:bookmarkStart w:id="1071" w:name="_Toc11338453"/>
      <w:bookmarkStart w:id="1072" w:name="_Toc27585075"/>
      <w:bookmarkStart w:id="1073" w:name="_Toc36457028"/>
      <w:bookmarkStart w:id="1074" w:name="_Toc45027912"/>
      <w:bookmarkStart w:id="1075" w:name="_Toc45028747"/>
      <w:bookmarkStart w:id="1076" w:name="_Toc67681506"/>
      <w:bookmarkStart w:id="1077" w:name="_Toc74944507"/>
      <w:r w:rsidRPr="00B3056F">
        <w:t>5.7.2.1</w:t>
      </w:r>
      <w:r w:rsidRPr="00B3056F">
        <w:tab/>
        <w:t>Introduction</w:t>
      </w:r>
      <w:bookmarkEnd w:id="1071"/>
      <w:bookmarkEnd w:id="1072"/>
      <w:bookmarkEnd w:id="1073"/>
      <w:bookmarkEnd w:id="1074"/>
      <w:bookmarkEnd w:id="1075"/>
      <w:bookmarkEnd w:id="1076"/>
      <w:bookmarkEnd w:id="1077"/>
    </w:p>
    <w:p w14:paraId="1C0FBCC3" w14:textId="77777777" w:rsidR="005B7866" w:rsidRPr="00B3056F" w:rsidRDefault="005B7866" w:rsidP="005B7866">
      <w:pPr>
        <w:rPr>
          <w:lang w:eastAsia="zh-CN"/>
        </w:rPr>
      </w:pPr>
      <w:r w:rsidRPr="00B3056F">
        <w:rPr>
          <w:lang w:eastAsia="zh-CN"/>
        </w:rPr>
        <w:t xml:space="preserve">For the </w:t>
      </w:r>
      <w:proofErr w:type="spellStart"/>
      <w:r w:rsidRPr="00B3056F">
        <w:t>Nudm_NIDDAuthorization</w:t>
      </w:r>
      <w:proofErr w:type="spellEnd"/>
      <w:r w:rsidRPr="00B3056F">
        <w:rPr>
          <w:lang w:eastAsia="zh-CN"/>
        </w:rPr>
        <w:t xml:space="preserve"> service the following service operations are defined:</w:t>
      </w:r>
    </w:p>
    <w:p w14:paraId="22C942F5" w14:textId="77777777" w:rsidR="005B7866" w:rsidRPr="00B3056F" w:rsidRDefault="005B7866" w:rsidP="005B7866">
      <w:pPr>
        <w:pStyle w:val="B1"/>
        <w:rPr>
          <w:lang w:eastAsia="zh-CN"/>
        </w:rPr>
      </w:pPr>
      <w:r w:rsidRPr="00B3056F">
        <w:rPr>
          <w:lang w:eastAsia="zh-CN"/>
        </w:rPr>
        <w:t>-</w:t>
      </w:r>
      <w:r w:rsidRPr="00B3056F">
        <w:rPr>
          <w:lang w:eastAsia="zh-CN"/>
        </w:rPr>
        <w:tab/>
        <w:t>Get</w:t>
      </w:r>
    </w:p>
    <w:p w14:paraId="1E1A7ABC" w14:textId="77777777" w:rsidR="005B7866" w:rsidRPr="00B3056F" w:rsidRDefault="005B7866" w:rsidP="005B7866">
      <w:pPr>
        <w:pStyle w:val="B1"/>
        <w:rPr>
          <w:lang w:eastAsia="zh-CN"/>
        </w:rPr>
      </w:pPr>
      <w:r w:rsidRPr="00B3056F">
        <w:rPr>
          <w:lang w:eastAsia="zh-CN"/>
        </w:rPr>
        <w:t>-</w:t>
      </w:r>
      <w:r w:rsidRPr="00B3056F">
        <w:rPr>
          <w:lang w:eastAsia="zh-CN"/>
        </w:rPr>
        <w:tab/>
        <w:t>Notification</w:t>
      </w:r>
    </w:p>
    <w:p w14:paraId="78E34DF1" w14:textId="77777777" w:rsidR="005B7866" w:rsidRPr="00B3056F" w:rsidRDefault="005B7866" w:rsidP="005B7866">
      <w:pPr>
        <w:rPr>
          <w:lang w:eastAsia="zh-CN"/>
        </w:rPr>
      </w:pPr>
      <w:r w:rsidRPr="00B3056F">
        <w:rPr>
          <w:lang w:eastAsia="zh-CN"/>
        </w:rPr>
        <w:t xml:space="preserve">The </w:t>
      </w:r>
      <w:proofErr w:type="spellStart"/>
      <w:r w:rsidRPr="00B3056F">
        <w:t>Nudm_NIDDAuthorization</w:t>
      </w:r>
      <w:proofErr w:type="spellEnd"/>
      <w:r w:rsidRPr="00B3056F">
        <w:rPr>
          <w:lang w:eastAsia="zh-CN"/>
        </w:rPr>
        <w:t xml:space="preserve"> Service is used by Consumer NFs (NEF) to retrieve the UE's </w:t>
      </w:r>
      <w:r w:rsidRPr="00B3056F">
        <w:t>authorization for NIDD Configuration</w:t>
      </w:r>
      <w:r w:rsidRPr="00B3056F">
        <w:rPr>
          <w:lang w:eastAsia="zh-CN"/>
        </w:rPr>
        <w:t xml:space="preserve"> relevant to the consumer NF from the UDM by means of the Get service operation.</w:t>
      </w:r>
    </w:p>
    <w:p w14:paraId="433219FA" w14:textId="77777777" w:rsidR="005B7866" w:rsidRPr="00B3056F" w:rsidRDefault="005B7866" w:rsidP="005B7866">
      <w:pPr>
        <w:rPr>
          <w:lang w:eastAsia="zh-CN"/>
        </w:rPr>
      </w:pPr>
      <w:r w:rsidRPr="00B3056F">
        <w:rPr>
          <w:lang w:eastAsia="zh-CN"/>
        </w:rPr>
        <w:t>It is also used by the Consumer NFs (NEF) that have previously subscribed, to get notified by means of the Notification service operation when UDM decides to modify the subscribed data.</w:t>
      </w:r>
    </w:p>
    <w:p w14:paraId="741B565F" w14:textId="77777777" w:rsidR="005B7866" w:rsidRPr="00B3056F" w:rsidRDefault="005B7866" w:rsidP="005B7866">
      <w:pPr>
        <w:rPr>
          <w:lang w:eastAsia="zh-CN"/>
        </w:rPr>
      </w:pPr>
    </w:p>
    <w:p w14:paraId="57CD7073" w14:textId="77777777" w:rsidR="005B7866" w:rsidRPr="00B3056F" w:rsidRDefault="005B7866" w:rsidP="005B7866">
      <w:pPr>
        <w:pStyle w:val="Heading4"/>
      </w:pPr>
      <w:bookmarkStart w:id="1078" w:name="_Toc11338454"/>
      <w:bookmarkStart w:id="1079" w:name="_Toc27585076"/>
      <w:bookmarkStart w:id="1080" w:name="_Toc36457029"/>
      <w:bookmarkStart w:id="1081" w:name="_Toc45027913"/>
      <w:bookmarkStart w:id="1082" w:name="_Toc45028748"/>
      <w:bookmarkStart w:id="1083" w:name="_Toc67681507"/>
      <w:bookmarkStart w:id="1084" w:name="_Toc74944508"/>
      <w:r w:rsidRPr="00B3056F">
        <w:t>5.7.2.2</w:t>
      </w:r>
      <w:r w:rsidRPr="00B3056F">
        <w:tab/>
        <w:t>Get</w:t>
      </w:r>
      <w:bookmarkEnd w:id="1078"/>
      <w:bookmarkEnd w:id="1079"/>
      <w:bookmarkEnd w:id="1080"/>
      <w:bookmarkEnd w:id="1081"/>
      <w:bookmarkEnd w:id="1082"/>
      <w:bookmarkEnd w:id="1083"/>
      <w:bookmarkEnd w:id="1084"/>
    </w:p>
    <w:p w14:paraId="7F5FC204" w14:textId="77777777" w:rsidR="005B7866" w:rsidRPr="00B3056F" w:rsidRDefault="005B7866" w:rsidP="005B7866">
      <w:pPr>
        <w:pStyle w:val="Heading5"/>
      </w:pPr>
      <w:bookmarkStart w:id="1085" w:name="_Toc11338455"/>
      <w:bookmarkStart w:id="1086" w:name="_Toc27585077"/>
      <w:bookmarkStart w:id="1087" w:name="_Toc36457030"/>
      <w:bookmarkStart w:id="1088" w:name="_Toc45027914"/>
      <w:bookmarkStart w:id="1089" w:name="_Toc45028749"/>
      <w:bookmarkStart w:id="1090" w:name="_Toc67681508"/>
      <w:bookmarkStart w:id="1091" w:name="_Toc74944509"/>
      <w:r w:rsidRPr="00B3056F">
        <w:t>5.7.2.2.1</w:t>
      </w:r>
      <w:r w:rsidRPr="00B3056F">
        <w:tab/>
        <w:t>General</w:t>
      </w:r>
      <w:bookmarkEnd w:id="1085"/>
      <w:bookmarkEnd w:id="1086"/>
      <w:bookmarkEnd w:id="1087"/>
      <w:bookmarkEnd w:id="1088"/>
      <w:bookmarkEnd w:id="1089"/>
      <w:bookmarkEnd w:id="1090"/>
      <w:bookmarkEnd w:id="1091"/>
    </w:p>
    <w:p w14:paraId="17A31648" w14:textId="77777777" w:rsidR="005B7866" w:rsidRPr="00B3056F" w:rsidRDefault="005B7866" w:rsidP="005B7866">
      <w:r w:rsidRPr="00B3056F">
        <w:t>The following procedures using the Get service operation are supported:</w:t>
      </w:r>
    </w:p>
    <w:p w14:paraId="669A8153" w14:textId="77777777" w:rsidR="005B7866" w:rsidRPr="00B3056F" w:rsidRDefault="005B7866" w:rsidP="005B7866">
      <w:pPr>
        <w:pStyle w:val="B1"/>
      </w:pPr>
      <w:r w:rsidRPr="00B3056F">
        <w:t>-</w:t>
      </w:r>
      <w:r w:rsidRPr="00B3056F">
        <w:tab/>
        <w:t>NIDD Authorization Data Retrieval</w:t>
      </w:r>
    </w:p>
    <w:p w14:paraId="50603DB2" w14:textId="77777777" w:rsidR="005B7866" w:rsidRPr="00B3056F" w:rsidRDefault="005B7866" w:rsidP="005B7866"/>
    <w:p w14:paraId="172BA8C3" w14:textId="77777777" w:rsidR="005B7866" w:rsidRPr="00B3056F" w:rsidRDefault="005B7866" w:rsidP="005B7866">
      <w:pPr>
        <w:pStyle w:val="Heading5"/>
      </w:pPr>
      <w:bookmarkStart w:id="1092" w:name="_Toc11338456"/>
      <w:bookmarkStart w:id="1093" w:name="_Toc27585078"/>
      <w:bookmarkStart w:id="1094" w:name="_Toc36457031"/>
      <w:bookmarkStart w:id="1095" w:name="_Toc45027915"/>
      <w:bookmarkStart w:id="1096" w:name="_Toc45028750"/>
      <w:bookmarkStart w:id="1097" w:name="_Toc67681509"/>
      <w:bookmarkStart w:id="1098" w:name="_Toc74944510"/>
      <w:r w:rsidRPr="00B3056F">
        <w:t>5.7.2.2.2</w:t>
      </w:r>
      <w:r w:rsidRPr="00B3056F">
        <w:tab/>
        <w:t>NIDD Authorization Data Retrieval</w:t>
      </w:r>
      <w:bookmarkEnd w:id="1092"/>
      <w:bookmarkEnd w:id="1093"/>
      <w:bookmarkEnd w:id="1094"/>
      <w:bookmarkEnd w:id="1095"/>
      <w:bookmarkEnd w:id="1096"/>
      <w:bookmarkEnd w:id="1097"/>
      <w:bookmarkEnd w:id="1098"/>
    </w:p>
    <w:p w14:paraId="00F6052E" w14:textId="77777777" w:rsidR="005B7866" w:rsidRPr="00B3056F" w:rsidRDefault="005B7866" w:rsidP="005B7866">
      <w:r w:rsidRPr="00B3056F">
        <w:t>Figure 5.7.2.2.2-1 shows a scenario where the NF service consumer (e.g. NEF) sends a request to the UDM to authorize the NIDD configuration request (see also 3GPP TS 23.502 [3] figure 4.25.3-1 step 4). The request contains the UE's identity (/{</w:t>
      </w:r>
      <w:proofErr w:type="spellStart"/>
      <w:r w:rsidRPr="00B3056F">
        <w:t>ueIdentity</w:t>
      </w:r>
      <w:proofErr w:type="spellEnd"/>
      <w:r w:rsidRPr="00B3056F">
        <w:t>}), and information used for NIDD authorization (</w:t>
      </w:r>
      <w:proofErr w:type="spellStart"/>
      <w:r w:rsidRPr="00B3056F">
        <w:t>AuthorizationInfo</w:t>
      </w:r>
      <w:proofErr w:type="spellEnd"/>
      <w:r w:rsidRPr="00B3056F">
        <w:t>).</w:t>
      </w:r>
    </w:p>
    <w:p w14:paraId="79315BFF" w14:textId="77777777" w:rsidR="005B7866" w:rsidRPr="00B3056F" w:rsidRDefault="005B7866" w:rsidP="005B7866"/>
    <w:p w14:paraId="75A33EDE" w14:textId="77777777" w:rsidR="005B7866" w:rsidRPr="00B3056F" w:rsidRDefault="005B7866" w:rsidP="005B7866">
      <w:pPr>
        <w:pStyle w:val="TH"/>
      </w:pPr>
      <w:r w:rsidRPr="00B3056F">
        <w:object w:dxaOrig="8685" w:dyaOrig="2551" w14:anchorId="6206CDBE">
          <v:shape id="_x0000_i1107" type="#_x0000_t75" style="width:434.5pt;height:130.4pt" o:ole="">
            <v:imagedata r:id="rId176" o:title=""/>
          </v:shape>
          <o:OLEObject Type="Embed" ProgID="Visio.Drawing.11" ShapeID="_x0000_i1107" DrawAspect="Content" ObjectID="_1685558825" r:id="rId177"/>
        </w:object>
      </w:r>
    </w:p>
    <w:p w14:paraId="12AFD259" w14:textId="77777777" w:rsidR="005B7866" w:rsidRPr="00B3056F" w:rsidRDefault="005B7866" w:rsidP="005B7866">
      <w:pPr>
        <w:pStyle w:val="TF"/>
      </w:pPr>
      <w:r w:rsidRPr="00B3056F">
        <w:t>Figure 5.7.2.2.2-1: Requesting a UE's NIDD Authorization Data</w:t>
      </w:r>
    </w:p>
    <w:p w14:paraId="7E255202" w14:textId="77777777" w:rsidR="005B7866" w:rsidRPr="00B3056F" w:rsidRDefault="005B7866" w:rsidP="005B7866">
      <w:pPr>
        <w:pStyle w:val="B1"/>
      </w:pPr>
      <w:r w:rsidRPr="00B3056F">
        <w:t>1.</w:t>
      </w:r>
      <w:r w:rsidRPr="00B3056F">
        <w:tab/>
        <w:t>The NF service consumer (e.g. NEF) sends a POST request to invoke "authorize" custom method on the resource representing the UE's subscribed NIDD authorization information. The payload of the request shall be an object of "</w:t>
      </w:r>
      <w:proofErr w:type="spellStart"/>
      <w:r w:rsidRPr="00B3056F">
        <w:t>AuthorizationInfo</w:t>
      </w:r>
      <w:proofErr w:type="spellEnd"/>
      <w:r w:rsidRPr="00B3056F">
        <w:t xml:space="preserve">" which shall contain NSSAI, DNN, MTC Provider Information, </w:t>
      </w:r>
      <w:proofErr w:type="spellStart"/>
      <w:r w:rsidRPr="00B3056F">
        <w:t>callback</w:t>
      </w:r>
      <w:proofErr w:type="spellEnd"/>
      <w:r w:rsidRPr="00B3056F">
        <w:t xml:space="preserve"> URI.</w:t>
      </w:r>
      <w:r w:rsidRPr="00FF1FEF">
        <w:t xml:space="preserve"> </w:t>
      </w:r>
      <w:r>
        <w:br/>
      </w:r>
      <w:r>
        <w:br/>
        <w:t>If MTC Provider information and/or AF ID are received in the request, the UDM shall check whether the MTC Provider and/or the AF is allowed to perform this operation for the UE; otherwise, the UDM shall skip the MTC provider and/or AF authorization check.</w:t>
      </w:r>
    </w:p>
    <w:p w14:paraId="78C800F9" w14:textId="77777777" w:rsidR="005B7866" w:rsidRPr="00B3056F" w:rsidRDefault="005B7866" w:rsidP="005B7866">
      <w:pPr>
        <w:pStyle w:val="B1"/>
      </w:pPr>
      <w:r w:rsidRPr="00B3056F">
        <w:t>2a.</w:t>
      </w:r>
      <w:r w:rsidRPr="00B3056F">
        <w:tab/>
        <w:t xml:space="preserve">On success, the UDM responds with "200 OK" with the message body containing the single value or list of </w:t>
      </w:r>
      <w:proofErr w:type="spellStart"/>
      <w:r w:rsidRPr="00B3056F">
        <w:t>AuthorizationData</w:t>
      </w:r>
      <w:proofErr w:type="spellEnd"/>
      <w:r w:rsidRPr="00B3056F">
        <w:t xml:space="preserve"> (SUPI and GPSI) as relevant for the requesting NF service consumer.</w:t>
      </w:r>
    </w:p>
    <w:p w14:paraId="2BDA402D" w14:textId="77777777" w:rsidR="005B7866" w:rsidRDefault="005B7866" w:rsidP="005B7866">
      <w:pPr>
        <w:pStyle w:val="B1"/>
      </w:pPr>
      <w:r w:rsidRPr="00B3056F">
        <w:lastRenderedPageBreak/>
        <w:t>2b.</w:t>
      </w:r>
      <w:r w:rsidRPr="00B3056F">
        <w:tab/>
        <w:t xml:space="preserve">If there is no valid </w:t>
      </w:r>
      <w:proofErr w:type="spellStart"/>
      <w:r w:rsidRPr="00B3056F">
        <w:t>AuthorizationData</w:t>
      </w:r>
      <w:proofErr w:type="spellEnd"/>
      <w:r w:rsidRPr="00B3056F">
        <w:t xml:space="preserve"> for the UE Identity, HTTP status code "404 Not Found" shall be returned including additional error information in the response body (in the "</w:t>
      </w:r>
      <w:proofErr w:type="spellStart"/>
      <w:r w:rsidRPr="00B3056F">
        <w:t>ProblemDetails</w:t>
      </w:r>
      <w:proofErr w:type="spellEnd"/>
      <w:r w:rsidRPr="00B3056F">
        <w:t>" element).</w:t>
      </w:r>
      <w:r w:rsidRPr="00FF1FEF">
        <w:t xml:space="preserve"> </w:t>
      </w:r>
    </w:p>
    <w:p w14:paraId="6EDCD197" w14:textId="77777777" w:rsidR="005B7866" w:rsidRPr="00B3056F" w:rsidRDefault="005B7866" w:rsidP="005B7866">
      <w:pPr>
        <w:pStyle w:val="B1"/>
      </w:pPr>
      <w:r>
        <w:t xml:space="preserve">2c. If SNSSAI and/or DNN are not authorized for this UE, or MTC Provider or AF are not allowed to perform this operation for the UE, HTTP status code "403 Forbidden" shall be returned including </w:t>
      </w:r>
      <w:r w:rsidRPr="00B3056F">
        <w:t>additional error information in the response body (in the "</w:t>
      </w:r>
      <w:proofErr w:type="spellStart"/>
      <w:r w:rsidRPr="00B3056F">
        <w:t>ProblemDetails</w:t>
      </w:r>
      <w:proofErr w:type="spellEnd"/>
      <w:r w:rsidRPr="00B3056F">
        <w:t xml:space="preserve">" element). </w:t>
      </w:r>
    </w:p>
    <w:p w14:paraId="2861867E" w14:textId="77777777" w:rsidR="005B7866" w:rsidRPr="00B3056F" w:rsidRDefault="005B7866" w:rsidP="005B7866">
      <w:r w:rsidRPr="00B3056F">
        <w:t>On failure, the appropriate HTTP status code indicating the error shall be returned and appropriate additional error information should be returned in the GET response body.</w:t>
      </w:r>
    </w:p>
    <w:p w14:paraId="40715455" w14:textId="77777777" w:rsidR="005B7866" w:rsidRPr="00B3056F" w:rsidRDefault="005B7866" w:rsidP="005B7866">
      <w:pPr>
        <w:pStyle w:val="EditorsNote"/>
        <w:rPr>
          <w:noProof/>
        </w:rPr>
      </w:pPr>
      <w:r w:rsidRPr="00B3056F">
        <w:rPr>
          <w:noProof/>
        </w:rPr>
        <w:t>Editor's Note: On success if the response exceeds the maximum length of  a message segmentation need to be introduced, how this is done is FFS.</w:t>
      </w:r>
    </w:p>
    <w:p w14:paraId="56BD226F" w14:textId="77777777" w:rsidR="005B7866" w:rsidRPr="00B3056F" w:rsidRDefault="005B7866" w:rsidP="005B7866">
      <w:pPr>
        <w:pStyle w:val="Heading4"/>
      </w:pPr>
      <w:bookmarkStart w:id="1099" w:name="_Toc27585079"/>
      <w:bookmarkStart w:id="1100" w:name="_Toc36457032"/>
      <w:bookmarkStart w:id="1101" w:name="_Toc45027916"/>
      <w:bookmarkStart w:id="1102" w:name="_Toc45028751"/>
      <w:bookmarkStart w:id="1103" w:name="_Toc67681510"/>
      <w:bookmarkStart w:id="1104" w:name="_Toc11338457"/>
      <w:bookmarkStart w:id="1105" w:name="_Toc74944511"/>
      <w:r w:rsidRPr="00B3056F">
        <w:t>5.7.2.3</w:t>
      </w:r>
      <w:r w:rsidRPr="00B3056F">
        <w:tab/>
        <w:t>Notification</w:t>
      </w:r>
      <w:bookmarkEnd w:id="1099"/>
      <w:bookmarkEnd w:id="1100"/>
      <w:bookmarkEnd w:id="1101"/>
      <w:bookmarkEnd w:id="1102"/>
      <w:bookmarkEnd w:id="1103"/>
      <w:bookmarkEnd w:id="1105"/>
    </w:p>
    <w:p w14:paraId="30DEE932" w14:textId="77777777" w:rsidR="005B7866" w:rsidRPr="00B3056F" w:rsidRDefault="005B7866" w:rsidP="005B7866">
      <w:pPr>
        <w:pStyle w:val="Heading5"/>
      </w:pPr>
      <w:bookmarkStart w:id="1106" w:name="_Toc27585080"/>
      <w:bookmarkStart w:id="1107" w:name="_Toc36457033"/>
      <w:bookmarkStart w:id="1108" w:name="_Toc45027917"/>
      <w:bookmarkStart w:id="1109" w:name="_Toc45028752"/>
      <w:bookmarkStart w:id="1110" w:name="_Toc67681511"/>
      <w:bookmarkStart w:id="1111" w:name="_Toc74944512"/>
      <w:r w:rsidRPr="00B3056F">
        <w:t>5.7.2.3.1</w:t>
      </w:r>
      <w:r w:rsidRPr="00B3056F">
        <w:tab/>
        <w:t>General</w:t>
      </w:r>
      <w:bookmarkEnd w:id="1106"/>
      <w:bookmarkEnd w:id="1107"/>
      <w:bookmarkEnd w:id="1108"/>
      <w:bookmarkEnd w:id="1109"/>
      <w:bookmarkEnd w:id="1110"/>
      <w:bookmarkEnd w:id="1111"/>
    </w:p>
    <w:p w14:paraId="72A4FA14" w14:textId="77777777" w:rsidR="005B7866" w:rsidRPr="00B3056F" w:rsidRDefault="005B7866" w:rsidP="005B7866">
      <w:r w:rsidRPr="00B3056F">
        <w:t>The following procedures using the Notification service operation are supported:</w:t>
      </w:r>
    </w:p>
    <w:p w14:paraId="3E1AC614" w14:textId="77777777" w:rsidR="005B7866" w:rsidRPr="00B3056F" w:rsidRDefault="005B7866" w:rsidP="005B7866">
      <w:pPr>
        <w:pStyle w:val="B1"/>
      </w:pPr>
      <w:r w:rsidRPr="00B3056F">
        <w:t>-</w:t>
      </w:r>
      <w:r w:rsidRPr="00B3056F">
        <w:tab/>
        <w:t>NIDD Authorization Data Update Notification</w:t>
      </w:r>
    </w:p>
    <w:p w14:paraId="242DCE00" w14:textId="77777777" w:rsidR="005B7866" w:rsidRPr="00B3056F" w:rsidRDefault="005B7866" w:rsidP="005B7866"/>
    <w:p w14:paraId="0C449C96" w14:textId="77777777" w:rsidR="005B7866" w:rsidRPr="00B3056F" w:rsidRDefault="005B7866" w:rsidP="005B7866">
      <w:pPr>
        <w:pStyle w:val="Heading5"/>
      </w:pPr>
      <w:bookmarkStart w:id="1112" w:name="_Toc27585081"/>
      <w:bookmarkStart w:id="1113" w:name="_Toc36457034"/>
      <w:bookmarkStart w:id="1114" w:name="_Toc45027918"/>
      <w:bookmarkStart w:id="1115" w:name="_Toc45028753"/>
      <w:bookmarkStart w:id="1116" w:name="_Toc67681512"/>
      <w:bookmarkStart w:id="1117" w:name="_Toc74944513"/>
      <w:r w:rsidRPr="00B3056F">
        <w:t>5.7.2.3.2</w:t>
      </w:r>
      <w:r w:rsidRPr="00B3056F">
        <w:tab/>
        <w:t>NIDD Authorization Data Update Notification</w:t>
      </w:r>
      <w:bookmarkEnd w:id="1112"/>
      <w:bookmarkEnd w:id="1113"/>
      <w:bookmarkEnd w:id="1114"/>
      <w:bookmarkEnd w:id="1115"/>
      <w:bookmarkEnd w:id="1116"/>
      <w:bookmarkEnd w:id="1117"/>
    </w:p>
    <w:p w14:paraId="3F37DE04" w14:textId="6B0550FE" w:rsidR="005B7866" w:rsidRPr="00B3056F" w:rsidRDefault="005B7866" w:rsidP="005B7866">
      <w:r w:rsidRPr="00B3056F">
        <w:t xml:space="preserve">Figure 5.7.2.3.2-1 shows a scenario where the UDM notifies the NF service consumer (that has subscribed to receive such notification) about subscription data change (see also 3GPP TS 23.502 [3] figure 4.25.6-1 step 1 and 2). The request contains the </w:t>
      </w:r>
      <w:proofErr w:type="spellStart"/>
      <w:r w:rsidR="00B539B1">
        <w:t>authUpdateCallbackUri</w:t>
      </w:r>
      <w:proofErr w:type="spellEnd"/>
      <w:r w:rsidRPr="00B3056F">
        <w:t xml:space="preserve"> URI as previously received by the UDM during NIDD Authorization Data Retrieval.</w:t>
      </w:r>
    </w:p>
    <w:p w14:paraId="5D4D09C8" w14:textId="77777777" w:rsidR="005B7866" w:rsidRPr="00B3056F" w:rsidRDefault="005B7866" w:rsidP="005B7866"/>
    <w:p w14:paraId="6F7D1EB0" w14:textId="46011DC7" w:rsidR="005B7866" w:rsidRPr="00B3056F" w:rsidRDefault="00B539B1" w:rsidP="005B7866">
      <w:pPr>
        <w:pStyle w:val="TH"/>
      </w:pPr>
      <w:r>
        <w:rPr>
          <w:rFonts w:eastAsia="DengXian"/>
        </w:rPr>
        <w:object w:dxaOrig="8701" w:dyaOrig="2377" w14:anchorId="0B946BB4">
          <v:shape id="_x0000_i1108" type="#_x0000_t75" style="width:434pt;height:117.3pt" o:ole="">
            <v:imagedata r:id="rId178" o:title=""/>
          </v:shape>
          <o:OLEObject Type="Embed" ProgID="Visio.Drawing.11" ShapeID="_x0000_i1108" DrawAspect="Content" ObjectID="_1685558826" r:id="rId179"/>
        </w:object>
      </w:r>
    </w:p>
    <w:p w14:paraId="2E0F2865" w14:textId="77777777" w:rsidR="005B7866" w:rsidRPr="00B3056F" w:rsidRDefault="005B7866" w:rsidP="005B7866">
      <w:pPr>
        <w:pStyle w:val="TF"/>
      </w:pPr>
      <w:r w:rsidRPr="00B3056F">
        <w:t>Figure 5.7.2.3.2-1: Requesting a UE's NIDD Authorization Data</w:t>
      </w:r>
    </w:p>
    <w:p w14:paraId="168D783F" w14:textId="33E03EB9" w:rsidR="005B7866" w:rsidRPr="00B3056F" w:rsidRDefault="005B7866" w:rsidP="005B7866">
      <w:pPr>
        <w:pStyle w:val="B1"/>
      </w:pPr>
      <w:r w:rsidRPr="00B3056F">
        <w:t>1.</w:t>
      </w:r>
      <w:r w:rsidRPr="00B3056F">
        <w:tab/>
        <w:t xml:space="preserve">The UDM sends a POST request to the </w:t>
      </w:r>
      <w:proofErr w:type="spellStart"/>
      <w:r w:rsidR="00B539B1">
        <w:t>authUpdateCallbackUri</w:t>
      </w:r>
      <w:proofErr w:type="spellEnd"/>
      <w:r w:rsidRPr="00B3056F">
        <w:t xml:space="preserve"> as provided by the NF service consumer during NIDD Authorization Data Retrieval.</w:t>
      </w:r>
    </w:p>
    <w:p w14:paraId="4C4ABC49" w14:textId="77777777" w:rsidR="005B7866" w:rsidRPr="00B3056F" w:rsidRDefault="005B7866" w:rsidP="005B7866">
      <w:pPr>
        <w:pStyle w:val="B1"/>
      </w:pPr>
      <w:r w:rsidRPr="00B3056F">
        <w:t>2.</w:t>
      </w:r>
      <w:r w:rsidRPr="00B3056F">
        <w:tab/>
        <w:t>The NF service consumer responds with "204 No Content".</w:t>
      </w:r>
    </w:p>
    <w:p w14:paraId="6A262D96" w14:textId="77777777" w:rsidR="005B7866" w:rsidRPr="00B3056F" w:rsidRDefault="005B7866" w:rsidP="005B7866">
      <w:r w:rsidRPr="00B3056F">
        <w:t>On failure, the appropriate HTTP status code indicating the error shall be returned and appropriate additional error information should be returned in the POST response body.</w:t>
      </w:r>
    </w:p>
    <w:p w14:paraId="55AFB100" w14:textId="77777777" w:rsidR="005B7866" w:rsidRPr="00B3056F" w:rsidRDefault="005B7866" w:rsidP="005B7866">
      <w:pPr>
        <w:pStyle w:val="Heading2"/>
      </w:pPr>
      <w:bookmarkStart w:id="1118" w:name="_Toc27585082"/>
      <w:bookmarkStart w:id="1119" w:name="_Toc36457035"/>
      <w:bookmarkStart w:id="1120" w:name="_Toc45027919"/>
      <w:bookmarkStart w:id="1121" w:name="_Toc45028754"/>
      <w:bookmarkStart w:id="1122" w:name="_Toc67681513"/>
      <w:bookmarkStart w:id="1123" w:name="_Toc74944514"/>
      <w:r w:rsidRPr="00B3056F">
        <w:t>5.8</w:t>
      </w:r>
      <w:r w:rsidRPr="00B3056F">
        <w:tab/>
      </w:r>
      <w:proofErr w:type="spellStart"/>
      <w:r w:rsidRPr="00B3056F">
        <w:t>Nudm_MT</w:t>
      </w:r>
      <w:proofErr w:type="spellEnd"/>
      <w:r w:rsidRPr="00B3056F">
        <w:t xml:space="preserve"> Service</w:t>
      </w:r>
      <w:bookmarkEnd w:id="1118"/>
      <w:bookmarkEnd w:id="1119"/>
      <w:bookmarkEnd w:id="1120"/>
      <w:bookmarkEnd w:id="1121"/>
      <w:bookmarkEnd w:id="1122"/>
      <w:bookmarkEnd w:id="1123"/>
    </w:p>
    <w:p w14:paraId="50264137" w14:textId="77777777" w:rsidR="005B7866" w:rsidRPr="00B3056F" w:rsidRDefault="005B7866" w:rsidP="005B7866">
      <w:pPr>
        <w:pStyle w:val="Heading3"/>
      </w:pPr>
      <w:bookmarkStart w:id="1124" w:name="_Toc27585083"/>
      <w:bookmarkStart w:id="1125" w:name="_Toc36457036"/>
      <w:bookmarkStart w:id="1126" w:name="_Toc45027920"/>
      <w:bookmarkStart w:id="1127" w:name="_Toc45028755"/>
      <w:bookmarkStart w:id="1128" w:name="_Toc67681514"/>
      <w:bookmarkStart w:id="1129" w:name="_Toc74944515"/>
      <w:r w:rsidRPr="00B3056F">
        <w:t>5.8.1</w:t>
      </w:r>
      <w:r w:rsidRPr="00B3056F">
        <w:tab/>
        <w:t>Service Description</w:t>
      </w:r>
      <w:bookmarkEnd w:id="1124"/>
      <w:bookmarkEnd w:id="1125"/>
      <w:bookmarkEnd w:id="1126"/>
      <w:bookmarkEnd w:id="1127"/>
      <w:bookmarkEnd w:id="1128"/>
      <w:bookmarkEnd w:id="1129"/>
    </w:p>
    <w:p w14:paraId="66A0AA41" w14:textId="77777777" w:rsidR="005B7866" w:rsidRPr="00B3056F" w:rsidRDefault="005B7866" w:rsidP="005B7866">
      <w:r w:rsidRPr="00B3056F">
        <w:t>See 3GPP TS 23.632 [32].</w:t>
      </w:r>
    </w:p>
    <w:p w14:paraId="3CB06032" w14:textId="77777777" w:rsidR="005B7866" w:rsidRPr="00B3056F" w:rsidRDefault="005B7866" w:rsidP="005B7866">
      <w:pPr>
        <w:pStyle w:val="Heading3"/>
      </w:pPr>
      <w:bookmarkStart w:id="1130" w:name="_Toc27585084"/>
      <w:bookmarkStart w:id="1131" w:name="_Toc36457037"/>
      <w:bookmarkStart w:id="1132" w:name="_Toc45027921"/>
      <w:bookmarkStart w:id="1133" w:name="_Toc45028756"/>
      <w:bookmarkStart w:id="1134" w:name="_Toc67681515"/>
      <w:bookmarkStart w:id="1135" w:name="_Toc74944516"/>
      <w:r w:rsidRPr="00B3056F">
        <w:lastRenderedPageBreak/>
        <w:t>5.8.2</w:t>
      </w:r>
      <w:r w:rsidRPr="00B3056F">
        <w:tab/>
        <w:t>Service Operations</w:t>
      </w:r>
      <w:bookmarkEnd w:id="1130"/>
      <w:bookmarkEnd w:id="1131"/>
      <w:bookmarkEnd w:id="1132"/>
      <w:bookmarkEnd w:id="1133"/>
      <w:bookmarkEnd w:id="1134"/>
      <w:bookmarkEnd w:id="1135"/>
    </w:p>
    <w:p w14:paraId="55673D2C" w14:textId="77777777" w:rsidR="005B7866" w:rsidRPr="00B3056F" w:rsidRDefault="005B7866" w:rsidP="005B7866">
      <w:pPr>
        <w:pStyle w:val="Heading4"/>
      </w:pPr>
      <w:bookmarkStart w:id="1136" w:name="_Toc27585085"/>
      <w:bookmarkStart w:id="1137" w:name="_Toc36457038"/>
      <w:bookmarkStart w:id="1138" w:name="_Toc45027922"/>
      <w:bookmarkStart w:id="1139" w:name="_Toc45028757"/>
      <w:bookmarkStart w:id="1140" w:name="_Toc67681516"/>
      <w:bookmarkStart w:id="1141" w:name="_Toc74944517"/>
      <w:r w:rsidRPr="00B3056F">
        <w:t>5.8.2.1</w:t>
      </w:r>
      <w:r w:rsidRPr="00B3056F">
        <w:tab/>
        <w:t>Introduction</w:t>
      </w:r>
      <w:bookmarkEnd w:id="1136"/>
      <w:bookmarkEnd w:id="1137"/>
      <w:bookmarkEnd w:id="1138"/>
      <w:bookmarkEnd w:id="1139"/>
      <w:bookmarkEnd w:id="1140"/>
      <w:bookmarkEnd w:id="1141"/>
    </w:p>
    <w:p w14:paraId="74A2A71C" w14:textId="77777777" w:rsidR="005B7866" w:rsidRPr="00B3056F" w:rsidRDefault="005B7866" w:rsidP="005B7866">
      <w:r w:rsidRPr="00B3056F">
        <w:t xml:space="preserve">For the </w:t>
      </w:r>
      <w:proofErr w:type="spellStart"/>
      <w:r w:rsidRPr="00B3056F">
        <w:t>Nudm_MT</w:t>
      </w:r>
      <w:proofErr w:type="spellEnd"/>
      <w:r w:rsidRPr="00B3056F">
        <w:t xml:space="preserve"> service the following service operations are defined:</w:t>
      </w:r>
    </w:p>
    <w:p w14:paraId="1EF1CD1E" w14:textId="77777777" w:rsidR="005B7866" w:rsidRPr="00B3056F" w:rsidRDefault="005B7866" w:rsidP="005B7866">
      <w:pPr>
        <w:pStyle w:val="B1"/>
      </w:pPr>
      <w:r w:rsidRPr="00B3056F">
        <w:t>-</w:t>
      </w:r>
      <w:r w:rsidRPr="00B3056F">
        <w:tab/>
      </w:r>
      <w:proofErr w:type="spellStart"/>
      <w:r w:rsidRPr="00B3056F">
        <w:t>Provide</w:t>
      </w:r>
      <w:r>
        <w:t>Ue</w:t>
      </w:r>
      <w:r w:rsidRPr="00B3056F">
        <w:t>Info</w:t>
      </w:r>
      <w:proofErr w:type="spellEnd"/>
    </w:p>
    <w:p w14:paraId="3D56B9C3" w14:textId="77777777" w:rsidR="005B7866" w:rsidRPr="00B3056F" w:rsidRDefault="005B7866" w:rsidP="005B7866">
      <w:pPr>
        <w:pStyle w:val="B1"/>
      </w:pPr>
      <w:r w:rsidRPr="00B3056F">
        <w:t>-</w:t>
      </w:r>
      <w:r w:rsidRPr="00B3056F">
        <w:tab/>
      </w:r>
      <w:proofErr w:type="spellStart"/>
      <w:r w:rsidRPr="00B3056F">
        <w:t>ProvideLocationInfo</w:t>
      </w:r>
      <w:proofErr w:type="spellEnd"/>
    </w:p>
    <w:p w14:paraId="43213AB7" w14:textId="77777777" w:rsidR="005B7866" w:rsidRPr="00B3056F" w:rsidRDefault="005B7866" w:rsidP="005B7866">
      <w:r w:rsidRPr="00B3056F">
        <w:t xml:space="preserve">The </w:t>
      </w:r>
      <w:proofErr w:type="spellStart"/>
      <w:r w:rsidRPr="00B3056F">
        <w:t>Nudm_MT</w:t>
      </w:r>
      <w:proofErr w:type="spellEnd"/>
      <w:r w:rsidRPr="00B3056F">
        <w:t xml:space="preserve"> service is used by the HSS to request the UDM to provide terminating access domain selection information and/or user state</w:t>
      </w:r>
      <w:r>
        <w:t xml:space="preserve"> and/or 5GSRVCCInfo by means of the </w:t>
      </w:r>
      <w:proofErr w:type="spellStart"/>
      <w:r>
        <w:t>ProvideUeInfo</w:t>
      </w:r>
      <w:proofErr w:type="spellEnd"/>
      <w:r>
        <w:t xml:space="preserve"> service operation</w:t>
      </w:r>
      <w:r w:rsidRPr="00B3056F">
        <w:t>.</w:t>
      </w:r>
    </w:p>
    <w:p w14:paraId="6CD66641" w14:textId="77777777" w:rsidR="005B7866" w:rsidRPr="00B3056F" w:rsidRDefault="005B7866" w:rsidP="005B7866">
      <w:r w:rsidRPr="00B3056F">
        <w:t>It is also used by the HSS to request the UE's Location Information in 5GC</w:t>
      </w:r>
      <w:r>
        <w:t xml:space="preserve"> by means of the </w:t>
      </w:r>
      <w:proofErr w:type="spellStart"/>
      <w:r>
        <w:t>ProvideLocationInfo</w:t>
      </w:r>
      <w:proofErr w:type="spellEnd"/>
      <w:r>
        <w:t xml:space="preserve"> service operation</w:t>
      </w:r>
      <w:r w:rsidRPr="00B3056F">
        <w:t>.</w:t>
      </w:r>
    </w:p>
    <w:p w14:paraId="781DBB67" w14:textId="77777777" w:rsidR="005B7866" w:rsidRPr="00B3056F" w:rsidRDefault="005B7866" w:rsidP="005B7866">
      <w:pPr>
        <w:pStyle w:val="Heading4"/>
      </w:pPr>
      <w:bookmarkStart w:id="1142" w:name="_Toc27585086"/>
      <w:bookmarkStart w:id="1143" w:name="_Toc36457039"/>
      <w:bookmarkStart w:id="1144" w:name="_Toc45027923"/>
      <w:bookmarkStart w:id="1145" w:name="_Toc45028758"/>
      <w:bookmarkStart w:id="1146" w:name="_Toc67681517"/>
      <w:bookmarkStart w:id="1147" w:name="_Toc74944518"/>
      <w:r w:rsidRPr="00B3056F">
        <w:t>5.8.2.2</w:t>
      </w:r>
      <w:r w:rsidRPr="00B3056F">
        <w:tab/>
      </w:r>
      <w:bookmarkEnd w:id="1142"/>
      <w:proofErr w:type="spellStart"/>
      <w:r w:rsidRPr="00B3056F">
        <w:t>Provide</w:t>
      </w:r>
      <w:r>
        <w:t>Ue</w:t>
      </w:r>
      <w:r w:rsidRPr="00B3056F">
        <w:t>Info</w:t>
      </w:r>
      <w:bookmarkEnd w:id="1143"/>
      <w:bookmarkEnd w:id="1144"/>
      <w:bookmarkEnd w:id="1145"/>
      <w:bookmarkEnd w:id="1146"/>
      <w:bookmarkEnd w:id="1147"/>
      <w:proofErr w:type="spellEnd"/>
    </w:p>
    <w:p w14:paraId="27AB5EEC" w14:textId="77777777" w:rsidR="005B7866" w:rsidRPr="00B3056F" w:rsidRDefault="005B7866" w:rsidP="005B7866">
      <w:pPr>
        <w:pStyle w:val="Heading5"/>
      </w:pPr>
      <w:bookmarkStart w:id="1148" w:name="_Toc27585087"/>
      <w:bookmarkStart w:id="1149" w:name="_Toc36457040"/>
      <w:bookmarkStart w:id="1150" w:name="_Toc45027924"/>
      <w:bookmarkStart w:id="1151" w:name="_Toc45028759"/>
      <w:bookmarkStart w:id="1152" w:name="_Toc67681518"/>
      <w:bookmarkStart w:id="1153" w:name="_Toc74944519"/>
      <w:r w:rsidRPr="00B3056F">
        <w:t>5.8.2.2.1</w:t>
      </w:r>
      <w:r w:rsidRPr="00B3056F">
        <w:tab/>
        <w:t>General</w:t>
      </w:r>
      <w:bookmarkEnd w:id="1148"/>
      <w:bookmarkEnd w:id="1149"/>
      <w:bookmarkEnd w:id="1150"/>
      <w:bookmarkEnd w:id="1151"/>
      <w:bookmarkEnd w:id="1152"/>
      <w:bookmarkEnd w:id="1153"/>
    </w:p>
    <w:p w14:paraId="74654AFD" w14:textId="77777777" w:rsidR="005B7866" w:rsidRPr="00B3056F" w:rsidRDefault="005B7866" w:rsidP="005B7866">
      <w:r w:rsidRPr="00B3056F">
        <w:t xml:space="preserve">The following procedure using the </w:t>
      </w:r>
      <w:proofErr w:type="spellStart"/>
      <w:r w:rsidRPr="00B3056F">
        <w:t>Provide</w:t>
      </w:r>
      <w:r>
        <w:t>Ue</w:t>
      </w:r>
      <w:r w:rsidRPr="00B3056F">
        <w:t>Info</w:t>
      </w:r>
      <w:proofErr w:type="spellEnd"/>
      <w:r w:rsidRPr="00B3056F">
        <w:t xml:space="preserve"> service operation is supported:</w:t>
      </w:r>
    </w:p>
    <w:p w14:paraId="6CFAC225" w14:textId="77777777" w:rsidR="005B7866" w:rsidRPr="00B3056F" w:rsidRDefault="005B7866" w:rsidP="005B7866">
      <w:r w:rsidRPr="00B3056F">
        <w:t>-</w:t>
      </w:r>
      <w:r w:rsidRPr="00B3056F">
        <w:tab/>
        <w:t>UE Information Retrieval</w:t>
      </w:r>
    </w:p>
    <w:p w14:paraId="6AF6F78E" w14:textId="77777777" w:rsidR="005B7866" w:rsidRPr="00B3056F" w:rsidRDefault="005B7866" w:rsidP="005B7866">
      <w:pPr>
        <w:pStyle w:val="Heading5"/>
      </w:pPr>
      <w:bookmarkStart w:id="1154" w:name="_Toc27585088"/>
      <w:bookmarkStart w:id="1155" w:name="_Toc36457041"/>
      <w:bookmarkStart w:id="1156" w:name="_Toc45027925"/>
      <w:bookmarkStart w:id="1157" w:name="_Toc45028760"/>
      <w:bookmarkStart w:id="1158" w:name="_Toc67681519"/>
      <w:bookmarkStart w:id="1159" w:name="_Toc74944520"/>
      <w:r w:rsidRPr="00B3056F">
        <w:t>5.8.2.2.2</w:t>
      </w:r>
      <w:r w:rsidRPr="00B3056F">
        <w:tab/>
      </w:r>
      <w:r>
        <w:t>UE</w:t>
      </w:r>
      <w:r w:rsidRPr="00B3056F">
        <w:t xml:space="preserve"> Information Retrieval</w:t>
      </w:r>
      <w:bookmarkEnd w:id="1154"/>
      <w:bookmarkEnd w:id="1155"/>
      <w:bookmarkEnd w:id="1156"/>
      <w:bookmarkEnd w:id="1157"/>
      <w:bookmarkEnd w:id="1158"/>
      <w:bookmarkEnd w:id="1159"/>
    </w:p>
    <w:p w14:paraId="1F83F501" w14:textId="77777777" w:rsidR="005B7866" w:rsidRPr="00B3056F" w:rsidRDefault="005B7866" w:rsidP="005B7866">
      <w:r w:rsidRPr="00B3056F">
        <w:t xml:space="preserve">Figure 5.8.2.2.2-1 shows a scenario where the NF service consumer (HSS) retrieves domain selection information and/or user state </w:t>
      </w:r>
      <w:r>
        <w:t xml:space="preserve">and/or 5GSRVCCInfo </w:t>
      </w:r>
      <w:r w:rsidRPr="00B3056F">
        <w:t>for a UE from the UDM. The request contains the UE's identity (</w:t>
      </w:r>
      <w:proofErr w:type="spellStart"/>
      <w:r w:rsidRPr="00B3056F">
        <w:t>supi</w:t>
      </w:r>
      <w:proofErr w:type="spellEnd"/>
      <w:r w:rsidRPr="00B3056F">
        <w:t>).</w:t>
      </w:r>
    </w:p>
    <w:p w14:paraId="245AE8ED" w14:textId="77777777" w:rsidR="005B7866" w:rsidRPr="00B3056F" w:rsidRDefault="005B7866" w:rsidP="005B7866">
      <w:pPr>
        <w:pStyle w:val="TH"/>
      </w:pPr>
      <w:r w:rsidRPr="00B3056F">
        <w:object w:dxaOrig="8701" w:dyaOrig="2381" w14:anchorId="0CCA3AEA">
          <v:shape id="_x0000_i1109" type="#_x0000_t75" style="width:434.5pt;height:118.3pt" o:ole="">
            <v:imagedata r:id="rId180" o:title=""/>
          </v:shape>
          <o:OLEObject Type="Embed" ProgID="Visio.Drawing.11" ShapeID="_x0000_i1109" DrawAspect="Content" ObjectID="_1685558827" r:id="rId181"/>
        </w:object>
      </w:r>
    </w:p>
    <w:p w14:paraId="4EA6A377" w14:textId="77777777" w:rsidR="005B7866" w:rsidRPr="00B3056F" w:rsidRDefault="005B7866" w:rsidP="005B7866">
      <w:pPr>
        <w:pStyle w:val="TF"/>
      </w:pPr>
      <w:r w:rsidRPr="00B3056F">
        <w:t>Figure 5.8.2.2.2-1: NF service consumer requesting domain selection information</w:t>
      </w:r>
    </w:p>
    <w:p w14:paraId="69D9DE20" w14:textId="77777777" w:rsidR="005B7866" w:rsidRPr="00B3056F" w:rsidRDefault="005B7866" w:rsidP="005B7866">
      <w:pPr>
        <w:pStyle w:val="B1"/>
      </w:pPr>
      <w:r w:rsidRPr="00B3056F">
        <w:t>1.</w:t>
      </w:r>
      <w:r w:rsidRPr="00B3056F">
        <w:tab/>
        <w:t xml:space="preserve">The NF service consumer sends a GET request to the UDM to query the </w:t>
      </w:r>
      <w:proofErr w:type="spellStart"/>
      <w:r w:rsidRPr="00B3056F">
        <w:t>UeInfo</w:t>
      </w:r>
      <w:proofErr w:type="spellEnd"/>
      <w:r w:rsidRPr="00B3056F">
        <w:t xml:space="preserve">. Query parameters indicate that </w:t>
      </w:r>
      <w:proofErr w:type="spellStart"/>
      <w:r w:rsidRPr="00B3056F">
        <w:t>TadsInfo</w:t>
      </w:r>
      <w:proofErr w:type="spellEnd"/>
      <w:r w:rsidRPr="00B3056F">
        <w:t xml:space="preserve"> and/or </w:t>
      </w:r>
      <w:proofErr w:type="spellStart"/>
      <w:r w:rsidRPr="00B3056F">
        <w:t>UserState</w:t>
      </w:r>
      <w:proofErr w:type="spellEnd"/>
      <w:r w:rsidRPr="00B3056F">
        <w:t xml:space="preserve"> </w:t>
      </w:r>
      <w:r>
        <w:t xml:space="preserve">and/or 5GSRVCCInfo </w:t>
      </w:r>
      <w:r w:rsidRPr="00B3056F">
        <w:t>is requested.</w:t>
      </w:r>
    </w:p>
    <w:p w14:paraId="662B5FEB" w14:textId="77777777" w:rsidR="005B7866" w:rsidRPr="00B3056F" w:rsidRDefault="005B7866" w:rsidP="005B7866">
      <w:pPr>
        <w:pStyle w:val="B1"/>
      </w:pPr>
      <w:r w:rsidRPr="00B3056F">
        <w:t>2a.</w:t>
      </w:r>
      <w:r w:rsidRPr="00B3056F">
        <w:tab/>
        <w:t>The UDM responds with "200 OK" with the message body containing the requested information.</w:t>
      </w:r>
    </w:p>
    <w:p w14:paraId="290BA299" w14:textId="77777777" w:rsidR="005B7866" w:rsidRPr="00B3056F" w:rsidRDefault="005B7866" w:rsidP="005B7866">
      <w:pPr>
        <w:pStyle w:val="B1"/>
      </w:pPr>
      <w:r w:rsidRPr="00B3056F">
        <w:t>2b.</w:t>
      </w:r>
      <w:r w:rsidRPr="00B3056F">
        <w:tab/>
        <w:t>If there is no valid subscription data for the UE, HTTP status code "404 Not Found" shall be returned and additional error information should be included in the response body (in the "</w:t>
      </w:r>
      <w:proofErr w:type="spellStart"/>
      <w:r w:rsidRPr="00B3056F">
        <w:t>ProblemDetails</w:t>
      </w:r>
      <w:proofErr w:type="spellEnd"/>
      <w:r w:rsidRPr="00B3056F">
        <w:t>" element).</w:t>
      </w:r>
    </w:p>
    <w:p w14:paraId="3E699475" w14:textId="77777777" w:rsidR="005B7866" w:rsidRPr="00B3056F" w:rsidRDefault="005B7866" w:rsidP="005B7866">
      <w:r w:rsidRPr="00B3056F">
        <w:t>On failure, the appropriate HTTP status code indicating the error shall be returned and appropriate additional error information should be returned in the GET response body.</w:t>
      </w:r>
    </w:p>
    <w:p w14:paraId="73713447" w14:textId="77777777" w:rsidR="005B7866" w:rsidRPr="00B3056F" w:rsidRDefault="005B7866" w:rsidP="005B7866">
      <w:pPr>
        <w:pStyle w:val="Heading4"/>
      </w:pPr>
      <w:bookmarkStart w:id="1160" w:name="_Toc36457042"/>
      <w:bookmarkStart w:id="1161" w:name="_Toc45027926"/>
      <w:bookmarkStart w:id="1162" w:name="_Toc45028761"/>
      <w:bookmarkStart w:id="1163" w:name="_Toc67681520"/>
      <w:bookmarkStart w:id="1164" w:name="_Toc27585089"/>
      <w:bookmarkStart w:id="1165" w:name="_Toc74944521"/>
      <w:r w:rsidRPr="00B3056F">
        <w:t>5.8.2.3</w:t>
      </w:r>
      <w:r w:rsidRPr="00B3056F">
        <w:tab/>
      </w:r>
      <w:proofErr w:type="spellStart"/>
      <w:r w:rsidRPr="00B3056F">
        <w:t>ProvideLocationInfo</w:t>
      </w:r>
      <w:bookmarkEnd w:id="1160"/>
      <w:bookmarkEnd w:id="1161"/>
      <w:bookmarkEnd w:id="1162"/>
      <w:bookmarkEnd w:id="1163"/>
      <w:bookmarkEnd w:id="1165"/>
      <w:proofErr w:type="spellEnd"/>
    </w:p>
    <w:p w14:paraId="58EF7796" w14:textId="77777777" w:rsidR="005B7866" w:rsidRPr="00B3056F" w:rsidRDefault="005B7866" w:rsidP="005B7866">
      <w:pPr>
        <w:pStyle w:val="Heading5"/>
      </w:pPr>
      <w:bookmarkStart w:id="1166" w:name="_Toc36457043"/>
      <w:bookmarkStart w:id="1167" w:name="_Toc45027927"/>
      <w:bookmarkStart w:id="1168" w:name="_Toc45028762"/>
      <w:bookmarkStart w:id="1169" w:name="_Toc67681521"/>
      <w:bookmarkStart w:id="1170" w:name="_Toc74944522"/>
      <w:r w:rsidRPr="00B3056F">
        <w:t>5.8.2.3.1</w:t>
      </w:r>
      <w:r w:rsidRPr="00B3056F">
        <w:tab/>
        <w:t>General</w:t>
      </w:r>
      <w:bookmarkEnd w:id="1166"/>
      <w:bookmarkEnd w:id="1167"/>
      <w:bookmarkEnd w:id="1168"/>
      <w:bookmarkEnd w:id="1169"/>
      <w:bookmarkEnd w:id="1170"/>
    </w:p>
    <w:p w14:paraId="75CB8FA1" w14:textId="77777777" w:rsidR="005B7866" w:rsidRPr="00B3056F" w:rsidRDefault="005B7866" w:rsidP="005B7866">
      <w:r w:rsidRPr="00B3056F">
        <w:t xml:space="preserve">The following procedure using the </w:t>
      </w:r>
      <w:proofErr w:type="spellStart"/>
      <w:r w:rsidRPr="00B3056F">
        <w:t>ProvideLocationInfo</w:t>
      </w:r>
      <w:proofErr w:type="spellEnd"/>
      <w:r w:rsidRPr="00B3056F">
        <w:t xml:space="preserve"> service operation is supported:</w:t>
      </w:r>
    </w:p>
    <w:p w14:paraId="1D520109" w14:textId="77777777" w:rsidR="005B7866" w:rsidRPr="00B3056F" w:rsidRDefault="005B7866" w:rsidP="005B7866">
      <w:pPr>
        <w:ind w:left="284"/>
      </w:pPr>
      <w:r w:rsidRPr="00B3056F">
        <w:t>-</w:t>
      </w:r>
      <w:r w:rsidRPr="00B3056F">
        <w:tab/>
        <w:t>Network Provided Location Information Request</w:t>
      </w:r>
    </w:p>
    <w:p w14:paraId="6DFE7F52" w14:textId="77777777" w:rsidR="005B7866" w:rsidRPr="00B3056F" w:rsidRDefault="005B7866" w:rsidP="005B7866">
      <w:pPr>
        <w:pStyle w:val="Heading5"/>
      </w:pPr>
      <w:bookmarkStart w:id="1171" w:name="_Toc36457044"/>
      <w:bookmarkStart w:id="1172" w:name="_Toc45027928"/>
      <w:bookmarkStart w:id="1173" w:name="_Toc45028763"/>
      <w:bookmarkStart w:id="1174" w:name="_Toc67681522"/>
      <w:bookmarkStart w:id="1175" w:name="_Toc74944523"/>
      <w:r w:rsidRPr="00B3056F">
        <w:lastRenderedPageBreak/>
        <w:t>5.8.2.3.2</w:t>
      </w:r>
      <w:r w:rsidRPr="00B3056F">
        <w:tab/>
        <w:t>Network Provided Location Information Request</w:t>
      </w:r>
      <w:bookmarkEnd w:id="1171"/>
      <w:bookmarkEnd w:id="1172"/>
      <w:bookmarkEnd w:id="1173"/>
      <w:bookmarkEnd w:id="1174"/>
      <w:bookmarkEnd w:id="1175"/>
    </w:p>
    <w:p w14:paraId="576770D0" w14:textId="77777777" w:rsidR="005B7866" w:rsidRPr="00B3056F" w:rsidRDefault="005B7866" w:rsidP="005B7866">
      <w:r w:rsidRPr="00B3056F">
        <w:t>Figure 5.8.2.3.2-1 shows a scenario where the NF service consumer (HSS) request UE's location information from UDM. The request contains the UE's identity (</w:t>
      </w:r>
      <w:proofErr w:type="spellStart"/>
      <w:r w:rsidRPr="00B3056F">
        <w:t>supi</w:t>
      </w:r>
      <w:proofErr w:type="spellEnd"/>
      <w:r w:rsidRPr="00B3056F">
        <w:t>), and requested information (current location, local time zone, RAT type, or serving node identity)</w:t>
      </w:r>
    </w:p>
    <w:p w14:paraId="365FB780" w14:textId="77777777" w:rsidR="005B7866" w:rsidRPr="00B3056F" w:rsidRDefault="005B7866" w:rsidP="005B7866">
      <w:pPr>
        <w:pStyle w:val="TH"/>
      </w:pPr>
      <w:r w:rsidRPr="00B3056F">
        <w:object w:dxaOrig="8700" w:dyaOrig="2376" w14:anchorId="4542E372">
          <v:shape id="_x0000_i1110" type="#_x0000_t75" style="width:433.5pt;height:118.3pt" o:ole="">
            <v:imagedata r:id="rId182" o:title=""/>
          </v:shape>
          <o:OLEObject Type="Embed" ProgID="Visio.Drawing.11" ShapeID="_x0000_i1110" DrawAspect="Content" ObjectID="_1685558828" r:id="rId183"/>
        </w:object>
      </w:r>
    </w:p>
    <w:p w14:paraId="110F7E79" w14:textId="77777777" w:rsidR="005B7866" w:rsidRPr="00B3056F" w:rsidRDefault="005B7866" w:rsidP="005B7866">
      <w:pPr>
        <w:pStyle w:val="TF"/>
      </w:pPr>
      <w:r w:rsidRPr="00B3056F">
        <w:t>Figure 5.8.2.3.2-1: NF service consumer requesting domain selection information</w:t>
      </w:r>
    </w:p>
    <w:p w14:paraId="1A739AB0" w14:textId="77777777" w:rsidR="005B7866" w:rsidRPr="00B3056F" w:rsidRDefault="005B7866" w:rsidP="005B7866">
      <w:pPr>
        <w:pStyle w:val="B1"/>
      </w:pPr>
      <w:r w:rsidRPr="00B3056F">
        <w:t>1.</w:t>
      </w:r>
      <w:r w:rsidRPr="00B3056F">
        <w:tab/>
        <w:t>The NF service consumer sends a POST request (custom method: provide-</w:t>
      </w:r>
      <w:proofErr w:type="spellStart"/>
      <w:r w:rsidRPr="00B3056F">
        <w:t>loc</w:t>
      </w:r>
      <w:proofErr w:type="spellEnd"/>
      <w:r w:rsidRPr="00B3056F">
        <w:t>-info) to the resource representing UE's location information in 5GC.</w:t>
      </w:r>
    </w:p>
    <w:p w14:paraId="6002044A" w14:textId="77777777" w:rsidR="005B7866" w:rsidRPr="00B3056F" w:rsidRDefault="005B7866" w:rsidP="005B7866">
      <w:pPr>
        <w:pStyle w:val="B1"/>
      </w:pPr>
      <w:r w:rsidRPr="00B3056F">
        <w:t>2a.</w:t>
      </w:r>
      <w:r w:rsidRPr="00B3056F">
        <w:tab/>
        <w:t>The UDM responds with "200 OK" with the message body containing the requested information.</w:t>
      </w:r>
    </w:p>
    <w:p w14:paraId="486B671F" w14:textId="77777777" w:rsidR="005B7866" w:rsidRPr="00B3056F" w:rsidRDefault="005B7866" w:rsidP="005B7866">
      <w:pPr>
        <w:pStyle w:val="B1"/>
      </w:pPr>
      <w:r w:rsidRPr="00B3056F">
        <w:t>2b.</w:t>
      </w:r>
      <w:r w:rsidRPr="00B3056F">
        <w:tab/>
        <w:t>If there is no valid subscription data for the UE, or the requested information is not available, HTTP status code "404 Not Found" shall be returned and additional error information should be included in the response body (in the "</w:t>
      </w:r>
      <w:proofErr w:type="spellStart"/>
      <w:r w:rsidRPr="00B3056F">
        <w:t>ProblemDetails</w:t>
      </w:r>
      <w:proofErr w:type="spellEnd"/>
      <w:r w:rsidRPr="00B3056F">
        <w:t>" element).</w:t>
      </w:r>
    </w:p>
    <w:p w14:paraId="5B5FDABD" w14:textId="77777777" w:rsidR="005B7866" w:rsidRPr="00B3056F" w:rsidRDefault="005B7866" w:rsidP="005B7866">
      <w:r w:rsidRPr="00B3056F">
        <w:t>On failure, the appropriate HTTP status code indicating the error shall be returned and appropriate additional error information should be returned in the POST response body.</w:t>
      </w:r>
    </w:p>
    <w:p w14:paraId="075773A2" w14:textId="77777777" w:rsidR="005B7866" w:rsidRPr="00B3056F" w:rsidRDefault="005B7866" w:rsidP="005B7866">
      <w:pPr>
        <w:pStyle w:val="Heading1"/>
      </w:pPr>
      <w:bookmarkStart w:id="1176" w:name="_Toc36457045"/>
      <w:bookmarkStart w:id="1177" w:name="_Toc45027929"/>
      <w:bookmarkStart w:id="1178" w:name="_Toc45028764"/>
      <w:bookmarkStart w:id="1179" w:name="_Toc67681523"/>
      <w:bookmarkStart w:id="1180" w:name="_Toc74944524"/>
      <w:r w:rsidRPr="00B3056F">
        <w:t>6</w:t>
      </w:r>
      <w:r w:rsidRPr="00B3056F">
        <w:tab/>
        <w:t>API Definitions</w:t>
      </w:r>
      <w:bookmarkEnd w:id="1104"/>
      <w:bookmarkEnd w:id="1164"/>
      <w:bookmarkEnd w:id="1176"/>
      <w:bookmarkEnd w:id="1177"/>
      <w:bookmarkEnd w:id="1178"/>
      <w:bookmarkEnd w:id="1179"/>
      <w:bookmarkEnd w:id="1180"/>
    </w:p>
    <w:p w14:paraId="40FBC1B4" w14:textId="77777777" w:rsidR="005B7866" w:rsidRPr="00B3056F" w:rsidRDefault="005B7866" w:rsidP="005B7866">
      <w:pPr>
        <w:pStyle w:val="Heading2"/>
      </w:pPr>
      <w:bookmarkStart w:id="1181" w:name="_Toc11338458"/>
      <w:bookmarkStart w:id="1182" w:name="_Toc27585090"/>
      <w:bookmarkStart w:id="1183" w:name="_Toc36457046"/>
      <w:bookmarkStart w:id="1184" w:name="_Toc45027930"/>
      <w:bookmarkStart w:id="1185" w:name="_Toc45028765"/>
      <w:bookmarkStart w:id="1186" w:name="_Toc67681524"/>
      <w:bookmarkStart w:id="1187" w:name="_Toc74944525"/>
      <w:r w:rsidRPr="00B3056F">
        <w:t>6.1</w:t>
      </w:r>
      <w:r w:rsidRPr="00B3056F">
        <w:tab/>
      </w:r>
      <w:proofErr w:type="spellStart"/>
      <w:r w:rsidRPr="00B3056F">
        <w:t>Nudm_SubscriberDataManagement</w:t>
      </w:r>
      <w:proofErr w:type="spellEnd"/>
      <w:r w:rsidRPr="00B3056F">
        <w:t xml:space="preserve"> Service API</w:t>
      </w:r>
      <w:bookmarkEnd w:id="1181"/>
      <w:bookmarkEnd w:id="1182"/>
      <w:bookmarkEnd w:id="1183"/>
      <w:bookmarkEnd w:id="1184"/>
      <w:bookmarkEnd w:id="1185"/>
      <w:bookmarkEnd w:id="1186"/>
      <w:bookmarkEnd w:id="1187"/>
    </w:p>
    <w:p w14:paraId="1542E48B" w14:textId="77777777" w:rsidR="005B7866" w:rsidRPr="00B3056F" w:rsidRDefault="005B7866" w:rsidP="005B7866">
      <w:pPr>
        <w:pStyle w:val="Heading3"/>
      </w:pPr>
      <w:bookmarkStart w:id="1188" w:name="_Toc11338459"/>
      <w:bookmarkStart w:id="1189" w:name="_Toc27585091"/>
      <w:bookmarkStart w:id="1190" w:name="_Toc36457047"/>
      <w:bookmarkStart w:id="1191" w:name="_Toc45027931"/>
      <w:bookmarkStart w:id="1192" w:name="_Toc45028766"/>
      <w:bookmarkStart w:id="1193" w:name="_Toc67681525"/>
      <w:bookmarkStart w:id="1194" w:name="_Toc74944526"/>
      <w:r w:rsidRPr="00B3056F">
        <w:t>6.1.1</w:t>
      </w:r>
      <w:r w:rsidRPr="00B3056F">
        <w:tab/>
        <w:t>API URI</w:t>
      </w:r>
      <w:bookmarkEnd w:id="1188"/>
      <w:bookmarkEnd w:id="1189"/>
      <w:bookmarkEnd w:id="1190"/>
      <w:bookmarkEnd w:id="1191"/>
      <w:bookmarkEnd w:id="1192"/>
      <w:bookmarkEnd w:id="1193"/>
      <w:bookmarkEnd w:id="1194"/>
    </w:p>
    <w:p w14:paraId="42466D48" w14:textId="77777777" w:rsidR="005B7866" w:rsidRDefault="005B7866" w:rsidP="005B7866">
      <w:pPr>
        <w:rPr>
          <w:noProof/>
          <w:lang w:eastAsia="zh-CN"/>
        </w:rPr>
      </w:pPr>
      <w:r w:rsidRPr="00B3056F">
        <w:rPr>
          <w:noProof/>
        </w:rPr>
        <w:t xml:space="preserve">The Nudm_SDM service shall use the Nudm_SDM </w:t>
      </w:r>
      <w:r w:rsidRPr="00B3056F">
        <w:rPr>
          <w:noProof/>
          <w:lang w:eastAsia="zh-CN"/>
        </w:rPr>
        <w:t>API.</w:t>
      </w:r>
    </w:p>
    <w:p w14:paraId="22DB3342" w14:textId="77777777" w:rsidR="005B7866" w:rsidRDefault="005B7866" w:rsidP="005B7866">
      <w:r>
        <w:t xml:space="preserve">The API URI of the </w:t>
      </w:r>
      <w:r>
        <w:rPr>
          <w:noProof/>
        </w:rPr>
        <w:t>Nudm_SDM</w:t>
      </w:r>
      <w:r w:rsidRPr="00E23840">
        <w:rPr>
          <w:noProof/>
        </w:rPr>
        <w:t xml:space="preserve"> </w:t>
      </w:r>
      <w:r w:rsidRPr="00E23840">
        <w:rPr>
          <w:noProof/>
          <w:lang w:eastAsia="zh-CN"/>
        </w:rPr>
        <w:t>API</w:t>
      </w:r>
      <w:r>
        <w:rPr>
          <w:noProof/>
          <w:lang w:eastAsia="zh-CN"/>
        </w:rPr>
        <w:t xml:space="preserve"> shall be:</w:t>
      </w:r>
    </w:p>
    <w:p w14:paraId="4E4A251F" w14:textId="77777777" w:rsidR="005B7866" w:rsidRPr="00B3056F" w:rsidRDefault="005B7866" w:rsidP="005B7866">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D7EEE4E" w14:textId="77777777" w:rsidR="005B7866" w:rsidRPr="00B3056F" w:rsidRDefault="005B7866" w:rsidP="005B7866">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14:paraId="5988EA38" w14:textId="77777777" w:rsidR="005B7866" w:rsidRPr="00B3056F" w:rsidRDefault="005B7866" w:rsidP="005B7866">
      <w:pPr>
        <w:pStyle w:val="B1"/>
        <w:rPr>
          <w:b/>
          <w:noProof/>
        </w:rPr>
      </w:pPr>
      <w:r w:rsidRPr="00B3056F">
        <w:rPr>
          <w:b/>
          <w:noProof/>
        </w:rPr>
        <w:t>{apiRoot}/&lt;apiName&gt;/</w:t>
      </w:r>
      <w:r>
        <w:rPr>
          <w:b/>
          <w:noProof/>
        </w:rPr>
        <w:t>&lt;</w:t>
      </w:r>
      <w:r w:rsidRPr="00B3056F">
        <w:rPr>
          <w:b/>
          <w:noProof/>
        </w:rPr>
        <w:t>apiVersion</w:t>
      </w:r>
      <w:r>
        <w:rPr>
          <w:b/>
          <w:noProof/>
        </w:rPr>
        <w:t>&gt;</w:t>
      </w:r>
      <w:r w:rsidRPr="00B3056F">
        <w:rPr>
          <w:b/>
          <w:noProof/>
        </w:rPr>
        <w:t>/&lt;apiSpecificResourceUriPart&gt;</w:t>
      </w:r>
    </w:p>
    <w:p w14:paraId="748E55E9" w14:textId="77777777" w:rsidR="005B7866" w:rsidRPr="00B3056F" w:rsidRDefault="005B7866" w:rsidP="005B7866">
      <w:pPr>
        <w:rPr>
          <w:noProof/>
          <w:lang w:eastAsia="zh-CN"/>
        </w:rPr>
      </w:pPr>
      <w:r w:rsidRPr="00B3056F">
        <w:rPr>
          <w:noProof/>
          <w:lang w:eastAsia="zh-CN"/>
        </w:rPr>
        <w:t>with the following components:</w:t>
      </w:r>
    </w:p>
    <w:p w14:paraId="1382B73F" w14:textId="77777777" w:rsidR="005B7866" w:rsidRPr="00B3056F" w:rsidRDefault="005B7866" w:rsidP="005B7866">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14:paraId="18BC9912" w14:textId="77777777" w:rsidR="005B7866" w:rsidRPr="00B3056F" w:rsidRDefault="005B7866" w:rsidP="005B7866">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"nudm-sdm".</w:t>
      </w:r>
    </w:p>
    <w:p w14:paraId="16490F53" w14:textId="77777777" w:rsidR="005B7866" w:rsidRPr="00B3056F" w:rsidRDefault="005B7866" w:rsidP="005B7866">
      <w:pPr>
        <w:pStyle w:val="B1"/>
        <w:rPr>
          <w:noProof/>
        </w:rPr>
      </w:pPr>
      <w:r w:rsidRPr="00B3056F">
        <w:rPr>
          <w:noProof/>
        </w:rPr>
        <w:t>-</w:t>
      </w:r>
      <w:r w:rsidRPr="00B3056F">
        <w:rPr>
          <w:noProof/>
        </w:rPr>
        <w:tab/>
        <w:t xml:space="preserve">The </w:t>
      </w:r>
      <w:r>
        <w:rPr>
          <w:noProof/>
        </w:rPr>
        <w:t>&lt;</w:t>
      </w:r>
      <w:r w:rsidRPr="00B3056F">
        <w:rPr>
          <w:noProof/>
        </w:rPr>
        <w:t>apiVersion</w:t>
      </w:r>
      <w:r>
        <w:rPr>
          <w:noProof/>
        </w:rPr>
        <w:t>&gt;</w:t>
      </w:r>
      <w:r w:rsidRPr="00B3056F">
        <w:rPr>
          <w:noProof/>
        </w:rPr>
        <w:t xml:space="preserve"> shall be "v2".</w:t>
      </w:r>
    </w:p>
    <w:p w14:paraId="0BDD9715" w14:textId="77777777" w:rsidR="005B7866" w:rsidRPr="00B3056F" w:rsidRDefault="005B7866" w:rsidP="005B7866">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6.1.3</w:t>
      </w:r>
      <w:r w:rsidRPr="00B3056F">
        <w:rPr>
          <w:noProof/>
        </w:rPr>
        <w:t>.</w:t>
      </w:r>
    </w:p>
    <w:p w14:paraId="4EF9AF62" w14:textId="77777777" w:rsidR="005B7866" w:rsidRPr="00B3056F" w:rsidRDefault="005B7866" w:rsidP="005B7866">
      <w:pPr>
        <w:pStyle w:val="Heading3"/>
      </w:pPr>
      <w:bookmarkStart w:id="1195" w:name="_Toc11338460"/>
      <w:bookmarkStart w:id="1196" w:name="_Toc27585092"/>
      <w:bookmarkStart w:id="1197" w:name="_Toc36457048"/>
      <w:bookmarkStart w:id="1198" w:name="_Toc45027932"/>
      <w:bookmarkStart w:id="1199" w:name="_Toc45028767"/>
      <w:bookmarkStart w:id="1200" w:name="_Toc67681526"/>
      <w:bookmarkStart w:id="1201" w:name="_Toc74944527"/>
      <w:r w:rsidRPr="00B3056F">
        <w:lastRenderedPageBreak/>
        <w:t>6.1.2</w:t>
      </w:r>
      <w:r w:rsidRPr="00B3056F">
        <w:tab/>
        <w:t>Usage of HTTP</w:t>
      </w:r>
      <w:bookmarkEnd w:id="1195"/>
      <w:bookmarkEnd w:id="1196"/>
      <w:bookmarkEnd w:id="1197"/>
      <w:bookmarkEnd w:id="1198"/>
      <w:bookmarkEnd w:id="1199"/>
      <w:bookmarkEnd w:id="1200"/>
      <w:bookmarkEnd w:id="1201"/>
    </w:p>
    <w:p w14:paraId="5BCA29A0" w14:textId="77777777" w:rsidR="005B7866" w:rsidRPr="00B3056F" w:rsidRDefault="005B7866" w:rsidP="005B7866">
      <w:pPr>
        <w:pStyle w:val="Heading4"/>
      </w:pPr>
      <w:bookmarkStart w:id="1202" w:name="_Toc11338461"/>
      <w:bookmarkStart w:id="1203" w:name="_Toc27585093"/>
      <w:bookmarkStart w:id="1204" w:name="_Toc36457049"/>
      <w:bookmarkStart w:id="1205" w:name="_Toc45027933"/>
      <w:bookmarkStart w:id="1206" w:name="_Toc45028768"/>
      <w:bookmarkStart w:id="1207" w:name="_Toc67681527"/>
      <w:bookmarkStart w:id="1208" w:name="_Toc74944528"/>
      <w:r w:rsidRPr="00B3056F">
        <w:t>6.1.2.1</w:t>
      </w:r>
      <w:r w:rsidRPr="00B3056F">
        <w:tab/>
        <w:t>General</w:t>
      </w:r>
      <w:bookmarkEnd w:id="1202"/>
      <w:bookmarkEnd w:id="1203"/>
      <w:bookmarkEnd w:id="1204"/>
      <w:bookmarkEnd w:id="1205"/>
      <w:bookmarkEnd w:id="1206"/>
      <w:bookmarkEnd w:id="1207"/>
      <w:bookmarkEnd w:id="1208"/>
    </w:p>
    <w:p w14:paraId="75ABD5F5" w14:textId="77777777" w:rsidR="005B7866" w:rsidRPr="00B3056F" w:rsidRDefault="005B7866" w:rsidP="005B7866">
      <w:r w:rsidRPr="00B3056F">
        <w:t>HTTP/2, as defined in IETF RFC 7540 [13], shall be used as specified in clause 5 of 3GPP TS 29.500 [4].</w:t>
      </w:r>
    </w:p>
    <w:p w14:paraId="5C3C1B5A" w14:textId="77777777" w:rsidR="005B7866" w:rsidRPr="00B3056F" w:rsidRDefault="005B7866" w:rsidP="005B7866">
      <w:r w:rsidRPr="00B3056F">
        <w:t>HTTP</w:t>
      </w:r>
      <w:r w:rsidRPr="00B3056F">
        <w:rPr>
          <w:lang w:eastAsia="zh-CN"/>
        </w:rPr>
        <w:t xml:space="preserve">/2 </w:t>
      </w:r>
      <w:r w:rsidRPr="00B3056F">
        <w:t>shall be transported as specified in clause 5.3 of 3GPP TS 29.500 [4].</w:t>
      </w:r>
    </w:p>
    <w:p w14:paraId="08F23593" w14:textId="77777777" w:rsidR="005B7866" w:rsidRPr="00B3056F" w:rsidRDefault="005B7866" w:rsidP="005B7866">
      <w:r w:rsidRPr="00B3056F">
        <w:t xml:space="preserve">HTTP messages and bodies for the </w:t>
      </w:r>
      <w:proofErr w:type="spellStart"/>
      <w:r w:rsidRPr="00B3056F">
        <w:t>Nudm_SDM</w:t>
      </w:r>
      <w:proofErr w:type="spellEnd"/>
      <w:r w:rsidRPr="00B3056F">
        <w:t xml:space="preserve"> service shall comply with the OpenAPI [14] specification contained in Annex A2.</w:t>
      </w:r>
    </w:p>
    <w:p w14:paraId="4EFDEEC4" w14:textId="77777777" w:rsidR="005B7866" w:rsidRPr="00B3056F" w:rsidRDefault="005B7866" w:rsidP="005B7866">
      <w:pPr>
        <w:pStyle w:val="Heading4"/>
      </w:pPr>
      <w:bookmarkStart w:id="1209" w:name="_Toc11338462"/>
      <w:bookmarkStart w:id="1210" w:name="_Toc27585094"/>
      <w:bookmarkStart w:id="1211" w:name="_Toc36457050"/>
      <w:bookmarkStart w:id="1212" w:name="_Toc45027934"/>
      <w:bookmarkStart w:id="1213" w:name="_Toc45028769"/>
      <w:bookmarkStart w:id="1214" w:name="_Toc67681528"/>
      <w:bookmarkStart w:id="1215" w:name="_Toc74944529"/>
      <w:r w:rsidRPr="00B3056F">
        <w:t>6.1.2.2</w:t>
      </w:r>
      <w:r w:rsidRPr="00B3056F">
        <w:tab/>
        <w:t>HTTP standard headers</w:t>
      </w:r>
      <w:bookmarkEnd w:id="1209"/>
      <w:bookmarkEnd w:id="1210"/>
      <w:bookmarkEnd w:id="1211"/>
      <w:bookmarkEnd w:id="1212"/>
      <w:bookmarkEnd w:id="1213"/>
      <w:bookmarkEnd w:id="1214"/>
      <w:bookmarkEnd w:id="1215"/>
    </w:p>
    <w:p w14:paraId="7EBDAF0A" w14:textId="77777777" w:rsidR="005B7866" w:rsidRPr="00B3056F" w:rsidRDefault="005B7866" w:rsidP="005B7866">
      <w:pPr>
        <w:pStyle w:val="Heading5"/>
        <w:rPr>
          <w:lang w:eastAsia="zh-CN"/>
        </w:rPr>
      </w:pPr>
      <w:bookmarkStart w:id="1216" w:name="_Toc11338463"/>
      <w:bookmarkStart w:id="1217" w:name="_Toc27585095"/>
      <w:bookmarkStart w:id="1218" w:name="_Toc36457051"/>
      <w:bookmarkStart w:id="1219" w:name="_Toc45027935"/>
      <w:bookmarkStart w:id="1220" w:name="_Toc45028770"/>
      <w:bookmarkStart w:id="1221" w:name="_Toc67681529"/>
      <w:bookmarkStart w:id="1222" w:name="_Toc74944530"/>
      <w:r w:rsidRPr="00B3056F">
        <w:t>6.1.2.2.1</w:t>
      </w:r>
      <w:r w:rsidRPr="00B3056F">
        <w:rPr>
          <w:rFonts w:hint="eastAsia"/>
          <w:lang w:eastAsia="zh-CN"/>
        </w:rPr>
        <w:tab/>
      </w:r>
      <w:r w:rsidRPr="00B3056F">
        <w:rPr>
          <w:lang w:eastAsia="zh-CN"/>
        </w:rPr>
        <w:t>General</w:t>
      </w:r>
      <w:bookmarkEnd w:id="1216"/>
      <w:bookmarkEnd w:id="1217"/>
      <w:bookmarkEnd w:id="1218"/>
      <w:bookmarkEnd w:id="1219"/>
      <w:bookmarkEnd w:id="1220"/>
      <w:bookmarkEnd w:id="1221"/>
      <w:bookmarkEnd w:id="1222"/>
    </w:p>
    <w:p w14:paraId="4DF10AAB" w14:textId="77777777" w:rsidR="005B7866" w:rsidRPr="00B3056F" w:rsidRDefault="005B7866" w:rsidP="005B7866">
      <w:pPr>
        <w:rPr>
          <w:lang w:eastAsia="zh-CN"/>
        </w:rPr>
      </w:pPr>
      <w:r w:rsidRPr="00B3056F">
        <w:t>The usage of HTTP standard headers shall be supported as specified in clause 5.2.2 of 3GPP TS 29.500 [4].</w:t>
      </w:r>
    </w:p>
    <w:p w14:paraId="33331BA9" w14:textId="77777777" w:rsidR="005B7866" w:rsidRPr="00B3056F" w:rsidRDefault="005B7866" w:rsidP="005B7866">
      <w:pPr>
        <w:pStyle w:val="Heading5"/>
      </w:pPr>
      <w:bookmarkStart w:id="1223" w:name="_Toc11338464"/>
      <w:bookmarkStart w:id="1224" w:name="_Toc27585096"/>
      <w:bookmarkStart w:id="1225" w:name="_Toc36457052"/>
      <w:bookmarkStart w:id="1226" w:name="_Toc45027936"/>
      <w:bookmarkStart w:id="1227" w:name="_Toc45028771"/>
      <w:bookmarkStart w:id="1228" w:name="_Toc67681530"/>
      <w:bookmarkStart w:id="1229" w:name="_Toc74944531"/>
      <w:r w:rsidRPr="00B3056F">
        <w:t>6.1.2.2.2</w:t>
      </w:r>
      <w:r w:rsidRPr="00B3056F">
        <w:tab/>
        <w:t>Content type</w:t>
      </w:r>
      <w:bookmarkEnd w:id="1223"/>
      <w:bookmarkEnd w:id="1224"/>
      <w:bookmarkEnd w:id="1225"/>
      <w:bookmarkEnd w:id="1226"/>
      <w:bookmarkEnd w:id="1227"/>
      <w:bookmarkEnd w:id="1228"/>
      <w:bookmarkEnd w:id="1229"/>
    </w:p>
    <w:p w14:paraId="4AB8FE8E" w14:textId="77777777" w:rsidR="005B7866" w:rsidRPr="00B3056F" w:rsidRDefault="005B7866" w:rsidP="005B7866">
      <w:r w:rsidRPr="00B3056F">
        <w:t>The following content types shall be supported:</w:t>
      </w:r>
    </w:p>
    <w:p w14:paraId="360A7776" w14:textId="77777777" w:rsidR="005B7866" w:rsidRPr="00B3056F" w:rsidRDefault="005B7866" w:rsidP="005B7866">
      <w:pPr>
        <w:pStyle w:val="B1"/>
      </w:pPr>
      <w:r w:rsidRPr="00B3056F">
        <w:t xml:space="preserve">JSON, as defined in </w:t>
      </w:r>
      <w:r w:rsidRPr="00B3056F">
        <w:rPr>
          <w:noProof/>
          <w:lang w:eastAsia="zh-CN"/>
        </w:rPr>
        <w:t xml:space="preserve">IETF RFC 8259 [15], </w:t>
      </w:r>
      <w:r w:rsidRPr="00B3056F">
        <w:t>signalled by the content type "application/json".</w:t>
      </w:r>
    </w:p>
    <w:p w14:paraId="4A95B698" w14:textId="77777777" w:rsidR="005B7866" w:rsidRPr="00B3056F" w:rsidRDefault="005B7866" w:rsidP="005B7866">
      <w:pPr>
        <w:pStyle w:val="B1"/>
      </w:pPr>
      <w:r w:rsidRPr="00B3056F">
        <w:t>The Problem Details JSON Object (IETF RFC 7807 [16] signalled by the content type "application/</w:t>
      </w:r>
      <w:proofErr w:type="spellStart"/>
      <w:r w:rsidRPr="00B3056F">
        <w:t>problem+json</w:t>
      </w:r>
      <w:proofErr w:type="spellEnd"/>
      <w:r w:rsidRPr="00B3056F">
        <w:t>"</w:t>
      </w:r>
    </w:p>
    <w:p w14:paraId="6C8ABF0E" w14:textId="77777777" w:rsidR="005B7866" w:rsidRPr="00B3056F" w:rsidRDefault="005B7866" w:rsidP="005B7866">
      <w:pPr>
        <w:pStyle w:val="B1"/>
      </w:pPr>
      <w:r w:rsidRPr="00B3056F">
        <w:t>JSON Merge Patch, as defined in IETF RFC 7396 [17], signalled by the content type "application/</w:t>
      </w:r>
      <w:proofErr w:type="spellStart"/>
      <w:r w:rsidRPr="00B3056F">
        <w:t>merge-patch+json</w:t>
      </w:r>
      <w:proofErr w:type="spellEnd"/>
      <w:r w:rsidRPr="00B3056F">
        <w:t>"</w:t>
      </w:r>
    </w:p>
    <w:p w14:paraId="21D07420" w14:textId="77777777" w:rsidR="005B7866" w:rsidRPr="00B3056F" w:rsidRDefault="005B7866" w:rsidP="005B7866">
      <w:pPr>
        <w:pStyle w:val="Heading5"/>
        <w:rPr>
          <w:lang w:val="es-ES"/>
        </w:rPr>
      </w:pPr>
      <w:bookmarkStart w:id="1230" w:name="_Toc11338465"/>
      <w:bookmarkStart w:id="1231" w:name="_Toc27585097"/>
      <w:bookmarkStart w:id="1232" w:name="_Toc36457053"/>
      <w:bookmarkStart w:id="1233" w:name="_Toc45027937"/>
      <w:bookmarkStart w:id="1234" w:name="_Toc45028772"/>
      <w:bookmarkStart w:id="1235" w:name="_Toc67681531"/>
      <w:bookmarkStart w:id="1236" w:name="_Toc74944532"/>
      <w:r w:rsidRPr="00B3056F">
        <w:rPr>
          <w:lang w:val="es-ES"/>
        </w:rPr>
        <w:t>6.1.2.2.3</w:t>
      </w:r>
      <w:r w:rsidRPr="00B3056F">
        <w:rPr>
          <w:lang w:val="es-ES"/>
        </w:rPr>
        <w:tab/>
        <w:t>Cache-Control</w:t>
      </w:r>
      <w:bookmarkEnd w:id="1230"/>
      <w:bookmarkEnd w:id="1231"/>
      <w:bookmarkEnd w:id="1232"/>
      <w:bookmarkEnd w:id="1233"/>
      <w:bookmarkEnd w:id="1234"/>
      <w:bookmarkEnd w:id="1235"/>
      <w:bookmarkEnd w:id="1236"/>
    </w:p>
    <w:p w14:paraId="5503A2CD" w14:textId="77777777" w:rsidR="005B7866" w:rsidRPr="00B3056F" w:rsidRDefault="005B7866" w:rsidP="005B7866">
      <w:pPr>
        <w:rPr>
          <w:lang w:val="en-US"/>
        </w:rPr>
      </w:pPr>
      <w:r w:rsidRPr="00B3056F">
        <w:rPr>
          <w:lang w:val="en-US"/>
        </w:rPr>
        <w:t xml:space="preserve">As described in IETF RFC 7234 [26] clause 5.2, a "Cache-Control" header should be included in HTTP responses except for non-cacheable resources (e.g. </w:t>
      </w:r>
      <w:proofErr w:type="spellStart"/>
      <w:r w:rsidRPr="00B3056F">
        <w:t>UeContextInSmsfData</w:t>
      </w:r>
      <w:proofErr w:type="spellEnd"/>
      <w:r w:rsidRPr="00B3056F">
        <w:t>)</w:t>
      </w:r>
      <w:r w:rsidRPr="00B3056F">
        <w:rPr>
          <w:lang w:val="en-US"/>
        </w:rPr>
        <w:t>. If it is included, it shall contain a "max-age" value, indicating the amount of time in seconds after which the received response is considered stale.</w:t>
      </w:r>
    </w:p>
    <w:p w14:paraId="07896EA3" w14:textId="77777777" w:rsidR="005B7866" w:rsidRPr="00B3056F" w:rsidRDefault="005B7866" w:rsidP="005B7866">
      <w:pPr>
        <w:rPr>
          <w:lang w:val="en-US"/>
        </w:rPr>
      </w:pPr>
      <w:r w:rsidRPr="00B3056F">
        <w:rPr>
          <w:lang w:val="en-US"/>
        </w:rPr>
        <w:t>The "max-age" value shall be configurable by operator policy.</w:t>
      </w:r>
    </w:p>
    <w:p w14:paraId="3E6626BA" w14:textId="77777777" w:rsidR="005B7866" w:rsidRPr="00B3056F" w:rsidRDefault="005B7866" w:rsidP="005B7866">
      <w:pPr>
        <w:pStyle w:val="Heading5"/>
        <w:rPr>
          <w:lang w:val="en-US"/>
        </w:rPr>
      </w:pPr>
      <w:bookmarkStart w:id="1237" w:name="_Toc11338466"/>
      <w:bookmarkStart w:id="1238" w:name="_Toc27585098"/>
      <w:bookmarkStart w:id="1239" w:name="_Toc36457054"/>
      <w:bookmarkStart w:id="1240" w:name="_Toc45027938"/>
      <w:bookmarkStart w:id="1241" w:name="_Toc45028773"/>
      <w:bookmarkStart w:id="1242" w:name="_Toc67681532"/>
      <w:bookmarkStart w:id="1243" w:name="_Toc74944533"/>
      <w:r w:rsidRPr="00B3056F">
        <w:rPr>
          <w:lang w:val="en-US"/>
        </w:rPr>
        <w:t>6.1.2.2.4</w:t>
      </w:r>
      <w:r w:rsidRPr="00B3056F">
        <w:rPr>
          <w:lang w:val="en-US"/>
        </w:rPr>
        <w:tab/>
      </w:r>
      <w:proofErr w:type="spellStart"/>
      <w:r w:rsidRPr="00B3056F">
        <w:rPr>
          <w:lang w:val="en-US"/>
        </w:rPr>
        <w:t>ETag</w:t>
      </w:r>
      <w:bookmarkEnd w:id="1237"/>
      <w:bookmarkEnd w:id="1238"/>
      <w:bookmarkEnd w:id="1239"/>
      <w:bookmarkEnd w:id="1240"/>
      <w:bookmarkEnd w:id="1241"/>
      <w:bookmarkEnd w:id="1242"/>
      <w:bookmarkEnd w:id="1243"/>
      <w:proofErr w:type="spellEnd"/>
    </w:p>
    <w:p w14:paraId="6FE87A4B" w14:textId="77777777" w:rsidR="005B7866" w:rsidRPr="00B3056F" w:rsidRDefault="005B7866" w:rsidP="005B7866">
      <w:pPr>
        <w:rPr>
          <w:lang w:val="en-US"/>
        </w:rPr>
      </w:pPr>
      <w:r w:rsidRPr="00B3056F">
        <w:rPr>
          <w:lang w:val="en-US"/>
        </w:rPr>
        <w:t>As described in IETF RFC 7232 [25] clause 2.32, an "</w:t>
      </w:r>
      <w:proofErr w:type="spellStart"/>
      <w:r w:rsidRPr="00B3056F">
        <w:rPr>
          <w:lang w:val="en-US"/>
        </w:rPr>
        <w:t>ETag</w:t>
      </w:r>
      <w:proofErr w:type="spellEnd"/>
      <w:r w:rsidRPr="00B3056F">
        <w:rPr>
          <w:lang w:val="en-US"/>
        </w:rPr>
        <w:t xml:space="preserve">" (entity-tag) header should be included in HTTP responses except for non-cacheable resources (e.g. </w:t>
      </w:r>
      <w:proofErr w:type="spellStart"/>
      <w:r w:rsidRPr="00B3056F">
        <w:t>UeContextInSmfData</w:t>
      </w:r>
      <w:proofErr w:type="spellEnd"/>
      <w:r w:rsidRPr="00B3056F">
        <w:t>)</w:t>
      </w:r>
      <w:r w:rsidRPr="00B3056F">
        <w:rPr>
          <w:lang w:val="en-US"/>
        </w:rPr>
        <w:t xml:space="preserve"> to allow an NF Service Consumer performing a conditional request with "If-None-Match" header. If it is included, it shall contain a server-generated strong validator, that allows further matching of this value (included in subsequent client requests) with a given resource representation stored in the server or in a cache.</w:t>
      </w:r>
    </w:p>
    <w:p w14:paraId="44A88F73" w14:textId="77777777" w:rsidR="005B7866" w:rsidRPr="00B3056F" w:rsidRDefault="005B7866" w:rsidP="005B7866">
      <w:pPr>
        <w:pStyle w:val="Heading5"/>
        <w:rPr>
          <w:lang w:val="en-US"/>
        </w:rPr>
      </w:pPr>
      <w:bookmarkStart w:id="1244" w:name="_Toc11338467"/>
      <w:bookmarkStart w:id="1245" w:name="_Toc27585099"/>
      <w:bookmarkStart w:id="1246" w:name="_Toc36457055"/>
      <w:bookmarkStart w:id="1247" w:name="_Toc45027939"/>
      <w:bookmarkStart w:id="1248" w:name="_Toc45028774"/>
      <w:bookmarkStart w:id="1249" w:name="_Toc67681533"/>
      <w:bookmarkStart w:id="1250" w:name="_Toc74944534"/>
      <w:r w:rsidRPr="00B3056F">
        <w:rPr>
          <w:lang w:val="en-US"/>
        </w:rPr>
        <w:t>6.1.2.2.5</w:t>
      </w:r>
      <w:r w:rsidRPr="00B3056F">
        <w:rPr>
          <w:lang w:val="en-US"/>
        </w:rPr>
        <w:tab/>
        <w:t>If-None-Match</w:t>
      </w:r>
      <w:bookmarkEnd w:id="1244"/>
      <w:bookmarkEnd w:id="1245"/>
      <w:bookmarkEnd w:id="1246"/>
      <w:bookmarkEnd w:id="1247"/>
      <w:bookmarkEnd w:id="1248"/>
      <w:bookmarkEnd w:id="1249"/>
      <w:bookmarkEnd w:id="1250"/>
    </w:p>
    <w:p w14:paraId="11940087" w14:textId="77777777" w:rsidR="005B7866" w:rsidRPr="00B3056F" w:rsidRDefault="005B7866" w:rsidP="005B7866">
      <w:pPr>
        <w:rPr>
          <w:lang w:val="en-US"/>
        </w:rPr>
      </w:pPr>
      <w:r w:rsidRPr="00B3056F">
        <w:rPr>
          <w:lang w:val="en-US"/>
        </w:rPr>
        <w:t>As described in IETF RFC 7232 [25] clause 3.2, an NF Service Consumer may issue conditional GET request towards UDM by including an "If-None-Match" header in HTTP requests containing one or several entity tags received in previous responses for the same resource.</w:t>
      </w:r>
    </w:p>
    <w:p w14:paraId="75E4F509" w14:textId="77777777" w:rsidR="005B7866" w:rsidRPr="00B3056F" w:rsidRDefault="005B7866" w:rsidP="005B7866">
      <w:pPr>
        <w:pStyle w:val="Heading5"/>
        <w:rPr>
          <w:lang w:val="en-US"/>
        </w:rPr>
      </w:pPr>
      <w:bookmarkStart w:id="1251" w:name="_Toc11338468"/>
      <w:bookmarkStart w:id="1252" w:name="_Toc27585100"/>
      <w:bookmarkStart w:id="1253" w:name="_Toc36457056"/>
      <w:bookmarkStart w:id="1254" w:name="_Toc45027940"/>
      <w:bookmarkStart w:id="1255" w:name="_Toc45028775"/>
      <w:bookmarkStart w:id="1256" w:name="_Toc67681534"/>
      <w:bookmarkStart w:id="1257" w:name="_Toc74944535"/>
      <w:r w:rsidRPr="00B3056F">
        <w:rPr>
          <w:lang w:val="en-US"/>
        </w:rPr>
        <w:t>6.1.2.2.6</w:t>
      </w:r>
      <w:r w:rsidRPr="00B3056F">
        <w:rPr>
          <w:lang w:val="en-US"/>
        </w:rPr>
        <w:tab/>
        <w:t>Last-Modified</w:t>
      </w:r>
      <w:bookmarkEnd w:id="1251"/>
      <w:bookmarkEnd w:id="1252"/>
      <w:bookmarkEnd w:id="1253"/>
      <w:bookmarkEnd w:id="1254"/>
      <w:bookmarkEnd w:id="1255"/>
      <w:bookmarkEnd w:id="1256"/>
      <w:bookmarkEnd w:id="1257"/>
    </w:p>
    <w:p w14:paraId="6B994ABC" w14:textId="77777777" w:rsidR="005B7866" w:rsidRPr="00B3056F" w:rsidRDefault="005B7866" w:rsidP="005B7866">
      <w:pPr>
        <w:rPr>
          <w:lang w:val="en-US"/>
        </w:rPr>
      </w:pPr>
      <w:r w:rsidRPr="00B3056F">
        <w:rPr>
          <w:lang w:val="en-US"/>
        </w:rPr>
        <w:t xml:space="preserve">As described in IETF RFC 7232 [25] clause 2.2, a "Last-Modified" header should be included in HTTP responses except for non-cacheable resources (e.g. </w:t>
      </w:r>
      <w:proofErr w:type="spellStart"/>
      <w:r w:rsidRPr="00B3056F">
        <w:t>SorAck</w:t>
      </w:r>
      <w:proofErr w:type="spellEnd"/>
      <w:r w:rsidRPr="00B3056F">
        <w:t>)</w:t>
      </w:r>
      <w:r w:rsidRPr="00B3056F">
        <w:rPr>
          <w:lang w:val="en-US"/>
        </w:rPr>
        <w:t xml:space="preserve"> to allow an NF Service Consumer performing a conditional request with "If-Modified-Since" header.</w:t>
      </w:r>
    </w:p>
    <w:p w14:paraId="72D500DC" w14:textId="77777777" w:rsidR="005B7866" w:rsidRPr="00B3056F" w:rsidRDefault="005B7866" w:rsidP="005B7866">
      <w:pPr>
        <w:pStyle w:val="Heading5"/>
        <w:rPr>
          <w:lang w:val="en-US"/>
        </w:rPr>
      </w:pPr>
      <w:bookmarkStart w:id="1258" w:name="_Toc11338469"/>
      <w:bookmarkStart w:id="1259" w:name="_Toc27585101"/>
      <w:bookmarkStart w:id="1260" w:name="_Toc36457057"/>
      <w:bookmarkStart w:id="1261" w:name="_Toc45027941"/>
      <w:bookmarkStart w:id="1262" w:name="_Toc45028776"/>
      <w:bookmarkStart w:id="1263" w:name="_Toc67681535"/>
      <w:bookmarkStart w:id="1264" w:name="_Toc74944536"/>
      <w:r w:rsidRPr="00B3056F">
        <w:rPr>
          <w:lang w:val="en-US"/>
        </w:rPr>
        <w:t>6.1.2.2.7</w:t>
      </w:r>
      <w:r w:rsidRPr="00B3056F">
        <w:rPr>
          <w:lang w:val="en-US"/>
        </w:rPr>
        <w:tab/>
        <w:t>If-Modified-Since</w:t>
      </w:r>
      <w:bookmarkEnd w:id="1258"/>
      <w:bookmarkEnd w:id="1259"/>
      <w:bookmarkEnd w:id="1260"/>
      <w:bookmarkEnd w:id="1261"/>
      <w:bookmarkEnd w:id="1262"/>
      <w:bookmarkEnd w:id="1263"/>
      <w:bookmarkEnd w:id="1264"/>
    </w:p>
    <w:p w14:paraId="708EEDC8" w14:textId="77777777" w:rsidR="005B7866" w:rsidRPr="00B3056F" w:rsidRDefault="005B7866" w:rsidP="005B7866">
      <w:pPr>
        <w:rPr>
          <w:lang w:val="en-US"/>
        </w:rPr>
      </w:pPr>
      <w:r w:rsidRPr="00B3056F">
        <w:rPr>
          <w:lang w:val="en-US"/>
        </w:rPr>
        <w:t>As described in IETF RFC 7232 [25] clause 3.3, an NF Service Consumer may issue conditional GET request towards UDM, by including an "If-Modified-Since" header in HTTP requests.</w:t>
      </w:r>
    </w:p>
    <w:p w14:paraId="36450738" w14:textId="77777777" w:rsidR="005B7866" w:rsidRPr="00B3056F" w:rsidRDefault="005B7866" w:rsidP="005B7866">
      <w:pPr>
        <w:pStyle w:val="Heading5"/>
        <w:rPr>
          <w:lang w:val="en-US"/>
        </w:rPr>
      </w:pPr>
      <w:bookmarkStart w:id="1265" w:name="_Toc11338470"/>
      <w:bookmarkStart w:id="1266" w:name="_Toc27585102"/>
      <w:bookmarkStart w:id="1267" w:name="_Toc36457058"/>
      <w:bookmarkStart w:id="1268" w:name="_Toc45027942"/>
      <w:bookmarkStart w:id="1269" w:name="_Toc45028777"/>
      <w:bookmarkStart w:id="1270" w:name="_Toc67681536"/>
      <w:bookmarkStart w:id="1271" w:name="_Toc74944537"/>
      <w:r w:rsidRPr="00B3056F">
        <w:rPr>
          <w:lang w:val="en-US"/>
        </w:rPr>
        <w:lastRenderedPageBreak/>
        <w:t>6.1.2.2.8</w:t>
      </w:r>
      <w:r w:rsidRPr="00B3056F">
        <w:rPr>
          <w:lang w:val="en-US"/>
        </w:rPr>
        <w:tab/>
        <w:t>When to Use Entity-Tags and Last-Modified Dates</w:t>
      </w:r>
      <w:bookmarkEnd w:id="1265"/>
      <w:bookmarkEnd w:id="1266"/>
      <w:bookmarkEnd w:id="1267"/>
      <w:bookmarkEnd w:id="1268"/>
      <w:bookmarkEnd w:id="1269"/>
      <w:bookmarkEnd w:id="1270"/>
      <w:bookmarkEnd w:id="1271"/>
    </w:p>
    <w:p w14:paraId="1132C909" w14:textId="77777777" w:rsidR="005B7866" w:rsidRPr="00B3056F" w:rsidRDefault="005B7866" w:rsidP="005B7866">
      <w:pPr>
        <w:rPr>
          <w:noProof/>
        </w:rPr>
      </w:pPr>
      <w:r w:rsidRPr="00B3056F">
        <w:rPr>
          <w:noProof/>
        </w:rPr>
        <w:t xml:space="preserve">Both "ETag" and "Last-Modified" headers should be sent in the same HTTP response as stated in </w:t>
      </w:r>
      <w:r w:rsidRPr="00B3056F">
        <w:rPr>
          <w:lang w:val="en-US"/>
        </w:rPr>
        <w:t>IETF RFC 7232 [25] clause 2.4</w:t>
      </w:r>
      <w:r w:rsidRPr="00B3056F">
        <w:rPr>
          <w:noProof/>
        </w:rPr>
        <w:t>.</w:t>
      </w:r>
    </w:p>
    <w:p w14:paraId="64572201" w14:textId="77777777" w:rsidR="005B7866" w:rsidRPr="00B3056F" w:rsidRDefault="005B7866" w:rsidP="005B7866">
      <w:pPr>
        <w:pStyle w:val="NO"/>
        <w:rPr>
          <w:noProof/>
        </w:rPr>
      </w:pPr>
      <w:r w:rsidRPr="00B3056F">
        <w:rPr>
          <w:noProof/>
        </w:rPr>
        <w:t>NOTE: "ETag" is a stronger validator than "Last-Modified" and is preferred.</w:t>
      </w:r>
    </w:p>
    <w:p w14:paraId="7DC061FE" w14:textId="77777777" w:rsidR="005B7866" w:rsidRPr="00B3056F" w:rsidRDefault="005B7866" w:rsidP="005B7866">
      <w:pPr>
        <w:rPr>
          <w:noProof/>
        </w:rPr>
      </w:pPr>
      <w:r w:rsidRPr="00B3056F">
        <w:rPr>
          <w:noProof/>
        </w:rPr>
        <w:t xml:space="preserve">If </w:t>
      </w:r>
      <w:r w:rsidRPr="00B3056F">
        <w:rPr>
          <w:lang w:val="en-US"/>
        </w:rPr>
        <w:t>the NF Service Producer included an "</w:t>
      </w:r>
      <w:proofErr w:type="spellStart"/>
      <w:r w:rsidRPr="00B3056F">
        <w:rPr>
          <w:lang w:val="en-US"/>
        </w:rPr>
        <w:t>ETag</w:t>
      </w:r>
      <w:proofErr w:type="spellEnd"/>
      <w:r w:rsidRPr="00B3056F">
        <w:rPr>
          <w:lang w:val="en-US"/>
        </w:rPr>
        <w:t xml:space="preserve">" header with the resource then </w:t>
      </w:r>
      <w:r w:rsidRPr="00B3056F">
        <w:rPr>
          <w:noProof/>
        </w:rPr>
        <w:t>a conditional request for this resource shall be performed with the "</w:t>
      </w:r>
      <w:r w:rsidRPr="00B3056F">
        <w:rPr>
          <w:lang w:val="en-US"/>
        </w:rPr>
        <w:t>If-None-Match" header</w:t>
      </w:r>
      <w:r w:rsidRPr="00B3056F">
        <w:rPr>
          <w:noProof/>
        </w:rPr>
        <w:t>.</w:t>
      </w:r>
    </w:p>
    <w:p w14:paraId="587C411D" w14:textId="77777777" w:rsidR="005B7866" w:rsidRPr="00B3056F" w:rsidRDefault="005B7866" w:rsidP="005B7866">
      <w:pPr>
        <w:pStyle w:val="Heading4"/>
      </w:pPr>
      <w:bookmarkStart w:id="1272" w:name="_Toc11338471"/>
      <w:bookmarkStart w:id="1273" w:name="_Toc27585103"/>
      <w:bookmarkStart w:id="1274" w:name="_Toc36457059"/>
      <w:bookmarkStart w:id="1275" w:name="_Toc45027943"/>
      <w:bookmarkStart w:id="1276" w:name="_Toc45028778"/>
      <w:bookmarkStart w:id="1277" w:name="_Toc67681537"/>
      <w:bookmarkStart w:id="1278" w:name="_Toc74944538"/>
      <w:r w:rsidRPr="00B3056F">
        <w:t>6.1.2.3</w:t>
      </w:r>
      <w:r w:rsidRPr="00B3056F">
        <w:tab/>
        <w:t>HTTP custom headers</w:t>
      </w:r>
      <w:bookmarkEnd w:id="1272"/>
      <w:bookmarkEnd w:id="1273"/>
      <w:bookmarkEnd w:id="1274"/>
      <w:bookmarkEnd w:id="1275"/>
      <w:bookmarkEnd w:id="1276"/>
      <w:bookmarkEnd w:id="1277"/>
      <w:bookmarkEnd w:id="1278"/>
    </w:p>
    <w:p w14:paraId="31DAC87B" w14:textId="77777777" w:rsidR="005B7866" w:rsidRPr="00B3056F" w:rsidRDefault="005B7866" w:rsidP="005B7866">
      <w:pPr>
        <w:pStyle w:val="Heading5"/>
        <w:rPr>
          <w:lang w:eastAsia="zh-CN"/>
        </w:rPr>
      </w:pPr>
      <w:bookmarkStart w:id="1279" w:name="_Toc11338472"/>
      <w:bookmarkStart w:id="1280" w:name="_Toc27585104"/>
      <w:bookmarkStart w:id="1281" w:name="_Toc36457060"/>
      <w:bookmarkStart w:id="1282" w:name="_Toc45027944"/>
      <w:bookmarkStart w:id="1283" w:name="_Toc45028779"/>
      <w:bookmarkStart w:id="1284" w:name="_Toc67681538"/>
      <w:bookmarkStart w:id="1285" w:name="_Toc74944539"/>
      <w:r w:rsidRPr="00B3056F">
        <w:t>6.1.2.3.1</w:t>
      </w:r>
      <w:r w:rsidRPr="00B3056F">
        <w:rPr>
          <w:rFonts w:hint="eastAsia"/>
          <w:lang w:eastAsia="zh-CN"/>
        </w:rPr>
        <w:tab/>
      </w:r>
      <w:r w:rsidRPr="00B3056F">
        <w:rPr>
          <w:lang w:eastAsia="zh-CN"/>
        </w:rPr>
        <w:t>General</w:t>
      </w:r>
      <w:bookmarkEnd w:id="1279"/>
      <w:bookmarkEnd w:id="1280"/>
      <w:bookmarkEnd w:id="1281"/>
      <w:bookmarkEnd w:id="1282"/>
      <w:bookmarkEnd w:id="1283"/>
      <w:bookmarkEnd w:id="1284"/>
      <w:bookmarkEnd w:id="1285"/>
    </w:p>
    <w:p w14:paraId="3149F372" w14:textId="77777777" w:rsidR="005B7866" w:rsidRPr="00B3056F" w:rsidRDefault="005B7866" w:rsidP="005B7866">
      <w:pPr>
        <w:rPr>
          <w:lang w:eastAsia="zh-CN"/>
        </w:rPr>
      </w:pPr>
      <w:r w:rsidRPr="00B3056F">
        <w:t>The usage of HTTP custom headers shall be supported as specified in clause 5.2.3 of 3GPP TS 29.500 [4].</w:t>
      </w:r>
    </w:p>
    <w:p w14:paraId="7D0D314E" w14:textId="77777777" w:rsidR="005B7866" w:rsidRPr="00B3056F" w:rsidRDefault="005B7866" w:rsidP="005B7866">
      <w:pPr>
        <w:pStyle w:val="Heading3"/>
      </w:pPr>
      <w:bookmarkStart w:id="1286" w:name="_Toc11338473"/>
      <w:bookmarkStart w:id="1287" w:name="_Toc27585105"/>
      <w:bookmarkStart w:id="1288" w:name="_Toc36457061"/>
      <w:bookmarkStart w:id="1289" w:name="_Toc45027945"/>
      <w:bookmarkStart w:id="1290" w:name="_Toc45028780"/>
      <w:bookmarkStart w:id="1291" w:name="_Toc67681539"/>
      <w:bookmarkStart w:id="1292" w:name="_Toc74944540"/>
      <w:r w:rsidRPr="00B3056F">
        <w:t>6.1.3</w:t>
      </w:r>
      <w:r w:rsidRPr="00B3056F">
        <w:tab/>
        <w:t>Resources</w:t>
      </w:r>
      <w:bookmarkEnd w:id="1286"/>
      <w:bookmarkEnd w:id="1287"/>
      <w:bookmarkEnd w:id="1288"/>
      <w:bookmarkEnd w:id="1289"/>
      <w:bookmarkEnd w:id="1290"/>
      <w:bookmarkEnd w:id="1291"/>
      <w:bookmarkEnd w:id="1292"/>
    </w:p>
    <w:p w14:paraId="7E2975D1" w14:textId="77777777" w:rsidR="005B7866" w:rsidRPr="00B3056F" w:rsidRDefault="005B7866" w:rsidP="005B7866">
      <w:pPr>
        <w:pStyle w:val="Heading4"/>
      </w:pPr>
      <w:bookmarkStart w:id="1293" w:name="_Toc11338474"/>
      <w:bookmarkStart w:id="1294" w:name="_Toc27585106"/>
      <w:bookmarkStart w:id="1295" w:name="_Toc36457062"/>
      <w:bookmarkStart w:id="1296" w:name="_Toc45027946"/>
      <w:bookmarkStart w:id="1297" w:name="_Toc45028781"/>
      <w:bookmarkStart w:id="1298" w:name="_Toc67681540"/>
      <w:bookmarkStart w:id="1299" w:name="_Toc74944541"/>
      <w:r w:rsidRPr="00B3056F">
        <w:t>6.1.3.1</w:t>
      </w:r>
      <w:r w:rsidRPr="00B3056F">
        <w:tab/>
        <w:t>Overview</w:t>
      </w:r>
      <w:bookmarkEnd w:id="1293"/>
      <w:bookmarkEnd w:id="1294"/>
      <w:bookmarkEnd w:id="1295"/>
      <w:bookmarkEnd w:id="1296"/>
      <w:bookmarkEnd w:id="1297"/>
      <w:bookmarkEnd w:id="1298"/>
      <w:bookmarkEnd w:id="1299"/>
    </w:p>
    <w:p w14:paraId="1799D621" w14:textId="77777777" w:rsidR="005B7866" w:rsidRPr="00B3056F" w:rsidRDefault="005B7866" w:rsidP="005B7866"/>
    <w:p w14:paraId="03B86591" w14:textId="24EDEC57" w:rsidR="005B7866" w:rsidRPr="00B3056F" w:rsidRDefault="00BB0723" w:rsidP="005B7866">
      <w:pPr>
        <w:pStyle w:val="TH"/>
        <w:rPr>
          <w:lang w:val="en-US"/>
        </w:rPr>
      </w:pPr>
      <w:r>
        <w:object w:dxaOrig="9990" w:dyaOrig="13516" w14:anchorId="510B3057">
          <v:shape id="_x0000_i1111" type="#_x0000_t75" style="width:481.35pt;height:651.5pt" o:ole="">
            <v:imagedata r:id="rId184" o:title=""/>
          </v:shape>
          <o:OLEObject Type="Embed" ProgID="Visio.Drawing.15" ShapeID="_x0000_i1111" DrawAspect="Content" ObjectID="_1685558829" r:id="rId185"/>
        </w:object>
      </w:r>
    </w:p>
    <w:p w14:paraId="541D1A48" w14:textId="77777777" w:rsidR="005B7866" w:rsidRPr="00B3056F" w:rsidRDefault="005B7866" w:rsidP="005B7866">
      <w:pPr>
        <w:pStyle w:val="TF"/>
      </w:pPr>
      <w:r w:rsidRPr="00B3056F">
        <w:t xml:space="preserve">Figure 6.1.3.1-1: Resource URI structure of the </w:t>
      </w:r>
      <w:proofErr w:type="spellStart"/>
      <w:r w:rsidRPr="00B3056F">
        <w:t>nudm-sdm</w:t>
      </w:r>
      <w:proofErr w:type="spellEnd"/>
      <w:r w:rsidRPr="00B3056F">
        <w:t xml:space="preserve"> API</w:t>
      </w:r>
    </w:p>
    <w:p w14:paraId="7B86153E" w14:textId="77777777" w:rsidR="005B7866" w:rsidRPr="00B3056F" w:rsidRDefault="005B7866" w:rsidP="005B7866">
      <w:r w:rsidRPr="00B3056F">
        <w:t>Table 6.1.3.1-1 provides an overview of the resources and applicable HTTP methods.</w:t>
      </w:r>
    </w:p>
    <w:p w14:paraId="61E9EA9A" w14:textId="77777777" w:rsidR="005B7866" w:rsidRPr="00B3056F" w:rsidRDefault="005B7866" w:rsidP="005B7866">
      <w:pPr>
        <w:pStyle w:val="TH"/>
      </w:pPr>
      <w:r w:rsidRPr="00B3056F">
        <w:lastRenderedPageBreak/>
        <w:t>Table 6.1.3.1-1: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50"/>
        <w:gridCol w:w="2792"/>
        <w:gridCol w:w="977"/>
        <w:gridCol w:w="3066"/>
      </w:tblGrid>
      <w:tr w:rsidR="005B7866" w:rsidRPr="00B3056F" w14:paraId="0078BC7A"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D9F22E" w14:textId="77777777" w:rsidR="005B7866" w:rsidRPr="00B3056F" w:rsidRDefault="005B7866" w:rsidP="007F1FAF">
            <w:pPr>
              <w:pStyle w:val="TAH"/>
            </w:pPr>
            <w:r w:rsidRPr="00B3056F">
              <w:lastRenderedPageBreak/>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2CBF8D" w14:textId="77777777" w:rsidR="005B7866" w:rsidRPr="00B3056F" w:rsidRDefault="005B7866" w:rsidP="007F1FAF">
            <w:pPr>
              <w:pStyle w:val="TAH"/>
            </w:pPr>
            <w:r w:rsidRPr="00B3056F">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BD7331" w14:textId="77777777" w:rsidR="005B7866" w:rsidRPr="00B3056F" w:rsidRDefault="005B7866" w:rsidP="007F1FAF">
            <w:pPr>
              <w:pStyle w:val="TAH"/>
            </w:pPr>
            <w:r w:rsidRPr="00B3056F">
              <w:t>HTTP method or custom operation</w:t>
            </w:r>
          </w:p>
        </w:tc>
        <w:tc>
          <w:tcPr>
            <w:tcW w:w="161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F8F918" w14:textId="77777777" w:rsidR="005B7866" w:rsidRPr="00B3056F" w:rsidRDefault="005B7866" w:rsidP="007F1FAF">
            <w:pPr>
              <w:pStyle w:val="TAH"/>
            </w:pPr>
            <w:r w:rsidRPr="00B3056F">
              <w:t>Description</w:t>
            </w:r>
          </w:p>
        </w:tc>
      </w:tr>
      <w:tr w:rsidR="005B7866" w:rsidRPr="00B3056F" w14:paraId="4B12FF57" w14:textId="77777777" w:rsidTr="00BB0723">
        <w:trPr>
          <w:jc w:val="center"/>
        </w:trPr>
        <w:tc>
          <w:tcPr>
            <w:tcW w:w="1397" w:type="pct"/>
            <w:tcBorders>
              <w:top w:val="single" w:sz="4" w:space="0" w:color="auto"/>
              <w:left w:val="single" w:sz="4" w:space="0" w:color="auto"/>
              <w:right w:val="single" w:sz="4" w:space="0" w:color="auto"/>
            </w:tcBorders>
          </w:tcPr>
          <w:p w14:paraId="32E354FC" w14:textId="77777777" w:rsidR="005B7866" w:rsidRPr="00B3056F" w:rsidRDefault="005B7866" w:rsidP="007F1FAF">
            <w:pPr>
              <w:pStyle w:val="TAL"/>
            </w:pPr>
            <w:proofErr w:type="spellStart"/>
            <w:r w:rsidRPr="00B3056F">
              <w:t>Supi</w:t>
            </w:r>
            <w:proofErr w:type="spellEnd"/>
            <w:r w:rsidRPr="00B3056F">
              <w:br/>
              <w:t>(Document)</w:t>
            </w:r>
          </w:p>
        </w:tc>
        <w:tc>
          <w:tcPr>
            <w:tcW w:w="1472" w:type="pct"/>
            <w:tcBorders>
              <w:top w:val="single" w:sz="4" w:space="0" w:color="auto"/>
              <w:left w:val="single" w:sz="4" w:space="0" w:color="auto"/>
              <w:right w:val="single" w:sz="4" w:space="0" w:color="auto"/>
            </w:tcBorders>
          </w:tcPr>
          <w:p w14:paraId="56401805" w14:textId="77777777" w:rsidR="005B7866" w:rsidRPr="00B3056F" w:rsidRDefault="005B7866" w:rsidP="007F1FAF">
            <w:pPr>
              <w:pStyle w:val="TAL"/>
            </w:pPr>
            <w:r w:rsidRPr="00B3056F">
              <w:t>/{</w:t>
            </w:r>
            <w:proofErr w:type="spellStart"/>
            <w:r w:rsidRPr="00B3056F">
              <w:t>supi</w:t>
            </w:r>
            <w:proofErr w:type="spellEnd"/>
            <w:r w:rsidRPr="00B3056F">
              <w:t>}</w:t>
            </w:r>
          </w:p>
        </w:tc>
        <w:tc>
          <w:tcPr>
            <w:tcW w:w="515" w:type="pct"/>
            <w:tcBorders>
              <w:top w:val="single" w:sz="4" w:space="0" w:color="auto"/>
              <w:left w:val="single" w:sz="4" w:space="0" w:color="auto"/>
              <w:bottom w:val="single" w:sz="4" w:space="0" w:color="auto"/>
              <w:right w:val="single" w:sz="4" w:space="0" w:color="auto"/>
            </w:tcBorders>
          </w:tcPr>
          <w:p w14:paraId="73E6604D" w14:textId="77777777" w:rsidR="005B7866" w:rsidRPr="00B3056F" w:rsidRDefault="005B7866" w:rsidP="007F1FAF">
            <w:pPr>
              <w:pStyle w:val="TAL"/>
            </w:pPr>
            <w:r w:rsidRPr="00B3056F">
              <w:t>GET</w:t>
            </w:r>
          </w:p>
        </w:tc>
        <w:tc>
          <w:tcPr>
            <w:tcW w:w="1616" w:type="pct"/>
            <w:tcBorders>
              <w:top w:val="single" w:sz="4" w:space="0" w:color="auto"/>
              <w:left w:val="single" w:sz="4" w:space="0" w:color="auto"/>
              <w:bottom w:val="single" w:sz="4" w:space="0" w:color="auto"/>
              <w:right w:val="single" w:sz="4" w:space="0" w:color="auto"/>
            </w:tcBorders>
          </w:tcPr>
          <w:p w14:paraId="68096275" w14:textId="77777777" w:rsidR="005B7866" w:rsidRPr="00B3056F" w:rsidRDefault="005B7866" w:rsidP="007F1FAF">
            <w:pPr>
              <w:pStyle w:val="TAL"/>
            </w:pPr>
            <w:r w:rsidRPr="00B3056F">
              <w:t>Retrieve UE's subscription data</w:t>
            </w:r>
          </w:p>
        </w:tc>
      </w:tr>
      <w:tr w:rsidR="005B7866" w:rsidRPr="00B3056F" w14:paraId="7B0AA6BA" w14:textId="77777777" w:rsidTr="00BB0723">
        <w:trPr>
          <w:jc w:val="center"/>
        </w:trPr>
        <w:tc>
          <w:tcPr>
            <w:tcW w:w="1397" w:type="pct"/>
            <w:tcBorders>
              <w:top w:val="single" w:sz="4" w:space="0" w:color="auto"/>
              <w:left w:val="single" w:sz="4" w:space="0" w:color="auto"/>
              <w:right w:val="single" w:sz="4" w:space="0" w:color="auto"/>
            </w:tcBorders>
            <w:hideMark/>
          </w:tcPr>
          <w:p w14:paraId="32DA8878" w14:textId="77777777" w:rsidR="005B7866" w:rsidRPr="00B3056F" w:rsidRDefault="005B7866" w:rsidP="007F1FAF">
            <w:pPr>
              <w:pStyle w:val="TAL"/>
            </w:pPr>
            <w:proofErr w:type="spellStart"/>
            <w:r w:rsidRPr="00B3056F">
              <w:t>Nssai</w:t>
            </w:r>
            <w:proofErr w:type="spellEnd"/>
            <w:r w:rsidRPr="00B3056F">
              <w:br/>
              <w:t>(Document)</w:t>
            </w:r>
          </w:p>
        </w:tc>
        <w:tc>
          <w:tcPr>
            <w:tcW w:w="1472" w:type="pct"/>
            <w:tcBorders>
              <w:top w:val="single" w:sz="4" w:space="0" w:color="auto"/>
              <w:left w:val="single" w:sz="4" w:space="0" w:color="auto"/>
              <w:right w:val="single" w:sz="4" w:space="0" w:color="auto"/>
            </w:tcBorders>
            <w:hideMark/>
          </w:tcPr>
          <w:p w14:paraId="04B23199" w14:textId="77777777" w:rsidR="005B7866" w:rsidRPr="00B3056F" w:rsidRDefault="005B7866" w:rsidP="007F1FAF">
            <w:pPr>
              <w:pStyle w:val="TAL"/>
            </w:pPr>
            <w:r w:rsidRPr="00B3056F">
              <w:t>/{</w:t>
            </w:r>
            <w:proofErr w:type="spellStart"/>
            <w:r w:rsidRPr="00B3056F">
              <w:t>supi</w:t>
            </w:r>
            <w:proofErr w:type="spellEnd"/>
            <w:r w:rsidRPr="00B3056F">
              <w:t>}/</w:t>
            </w:r>
            <w:proofErr w:type="spellStart"/>
            <w:r w:rsidRPr="00B3056F">
              <w:t>nssai</w:t>
            </w:r>
            <w:proofErr w:type="spellEnd"/>
          </w:p>
        </w:tc>
        <w:tc>
          <w:tcPr>
            <w:tcW w:w="515" w:type="pct"/>
            <w:tcBorders>
              <w:top w:val="single" w:sz="4" w:space="0" w:color="auto"/>
              <w:left w:val="single" w:sz="4" w:space="0" w:color="auto"/>
              <w:bottom w:val="single" w:sz="4" w:space="0" w:color="auto"/>
              <w:right w:val="single" w:sz="4" w:space="0" w:color="auto"/>
            </w:tcBorders>
            <w:hideMark/>
          </w:tcPr>
          <w:p w14:paraId="4325716E" w14:textId="77777777" w:rsidR="005B7866" w:rsidRPr="00B3056F" w:rsidRDefault="005B7866" w:rsidP="007F1FAF">
            <w:pPr>
              <w:pStyle w:val="TAL"/>
            </w:pPr>
            <w:r w:rsidRPr="00B3056F">
              <w:t>GET</w:t>
            </w:r>
          </w:p>
        </w:tc>
        <w:tc>
          <w:tcPr>
            <w:tcW w:w="1616" w:type="pct"/>
            <w:tcBorders>
              <w:top w:val="single" w:sz="4" w:space="0" w:color="auto"/>
              <w:left w:val="single" w:sz="4" w:space="0" w:color="auto"/>
              <w:bottom w:val="single" w:sz="4" w:space="0" w:color="auto"/>
              <w:right w:val="single" w:sz="4" w:space="0" w:color="auto"/>
            </w:tcBorders>
            <w:hideMark/>
          </w:tcPr>
          <w:p w14:paraId="0E7D614E" w14:textId="77777777" w:rsidR="005B7866" w:rsidRPr="00B3056F" w:rsidRDefault="005B7866" w:rsidP="007F1FAF">
            <w:pPr>
              <w:pStyle w:val="TAL"/>
            </w:pPr>
            <w:r w:rsidRPr="00B3056F">
              <w:t>Retrieve the UE</w:t>
            </w:r>
            <w:r w:rsidRPr="00B3056F">
              <w:rPr>
                <w:lang w:eastAsia="zh-CN"/>
              </w:rPr>
              <w:t>'</w:t>
            </w:r>
            <w:r w:rsidRPr="00B3056F">
              <w:t>s subscribed Network Slice Selection Assistance Information</w:t>
            </w:r>
          </w:p>
        </w:tc>
      </w:tr>
      <w:tr w:rsidR="00BB0723" w:rsidRPr="00B3056F" w14:paraId="2B67AEAE" w14:textId="77777777" w:rsidTr="00BB0723">
        <w:trPr>
          <w:jc w:val="center"/>
        </w:trPr>
        <w:tc>
          <w:tcPr>
            <w:tcW w:w="1397" w:type="pct"/>
            <w:tcBorders>
              <w:top w:val="single" w:sz="4" w:space="0" w:color="auto"/>
              <w:left w:val="single" w:sz="4" w:space="0" w:color="auto"/>
              <w:right w:val="single" w:sz="4" w:space="0" w:color="auto"/>
            </w:tcBorders>
          </w:tcPr>
          <w:p w14:paraId="140415AA" w14:textId="5F75AE4C" w:rsidR="00BB0723" w:rsidRPr="00B3056F" w:rsidRDefault="00BB0723" w:rsidP="007F1FAF">
            <w:pPr>
              <w:pStyle w:val="TAL"/>
            </w:pPr>
            <w:proofErr w:type="spellStart"/>
            <w:r>
              <w:t>UeContextInA</w:t>
            </w:r>
            <w:r w:rsidRPr="00B3056F">
              <w:t>mfData</w:t>
            </w:r>
            <w:proofErr w:type="spellEnd"/>
            <w:r w:rsidRPr="00B3056F">
              <w:br/>
              <w:t>(Document)</w:t>
            </w:r>
          </w:p>
        </w:tc>
        <w:tc>
          <w:tcPr>
            <w:tcW w:w="1472" w:type="pct"/>
            <w:tcBorders>
              <w:top w:val="single" w:sz="4" w:space="0" w:color="auto"/>
              <w:left w:val="single" w:sz="4" w:space="0" w:color="auto"/>
              <w:right w:val="single" w:sz="4" w:space="0" w:color="auto"/>
            </w:tcBorders>
          </w:tcPr>
          <w:p w14:paraId="7BBFD2BA" w14:textId="05806180" w:rsidR="00BB0723" w:rsidRPr="00B3056F" w:rsidRDefault="00BB0723" w:rsidP="007F1FAF">
            <w:pPr>
              <w:pStyle w:val="TAL"/>
            </w:pPr>
            <w:r>
              <w:t>/{</w:t>
            </w:r>
            <w:proofErr w:type="spellStart"/>
            <w:r>
              <w:t>supi</w:t>
            </w:r>
            <w:proofErr w:type="spellEnd"/>
            <w:r>
              <w:t>}/</w:t>
            </w:r>
            <w:proofErr w:type="spellStart"/>
            <w:r>
              <w:t>ue</w:t>
            </w:r>
            <w:proofErr w:type="spellEnd"/>
            <w:r>
              <w:t>-context-in-</w:t>
            </w:r>
            <w:proofErr w:type="spellStart"/>
            <w:r>
              <w:t>a</w:t>
            </w:r>
            <w:r w:rsidRPr="00B3056F">
              <w:t>mf</w:t>
            </w:r>
            <w:proofErr w:type="spellEnd"/>
            <w:r w:rsidRPr="00B3056F">
              <w:t>-data</w:t>
            </w:r>
          </w:p>
        </w:tc>
        <w:tc>
          <w:tcPr>
            <w:tcW w:w="515" w:type="pct"/>
            <w:tcBorders>
              <w:top w:val="single" w:sz="4" w:space="0" w:color="auto"/>
              <w:left w:val="single" w:sz="4" w:space="0" w:color="auto"/>
              <w:bottom w:val="single" w:sz="4" w:space="0" w:color="auto"/>
              <w:right w:val="single" w:sz="4" w:space="0" w:color="auto"/>
            </w:tcBorders>
          </w:tcPr>
          <w:p w14:paraId="09041DB6" w14:textId="005229A3" w:rsidR="00BB0723" w:rsidRPr="00B3056F" w:rsidRDefault="00BB0723" w:rsidP="007F1FAF">
            <w:pPr>
              <w:pStyle w:val="TAL"/>
            </w:pPr>
            <w:r>
              <w:t>GET</w:t>
            </w:r>
          </w:p>
        </w:tc>
        <w:tc>
          <w:tcPr>
            <w:tcW w:w="1616" w:type="pct"/>
            <w:tcBorders>
              <w:top w:val="single" w:sz="4" w:space="0" w:color="auto"/>
              <w:left w:val="single" w:sz="4" w:space="0" w:color="auto"/>
              <w:bottom w:val="single" w:sz="4" w:space="0" w:color="auto"/>
              <w:right w:val="single" w:sz="4" w:space="0" w:color="auto"/>
            </w:tcBorders>
          </w:tcPr>
          <w:p w14:paraId="7DF49792" w14:textId="763DFEC9" w:rsidR="00BB0723" w:rsidRPr="00B3056F" w:rsidRDefault="00BB0723" w:rsidP="007F1FAF">
            <w:pPr>
              <w:pStyle w:val="TAL"/>
            </w:pPr>
            <w:r>
              <w:t>Retrieve the UE's Context in A</w:t>
            </w:r>
            <w:r w:rsidRPr="00B3056F">
              <w:t>MF Data</w:t>
            </w:r>
          </w:p>
        </w:tc>
      </w:tr>
      <w:tr w:rsidR="005B7866" w:rsidRPr="00B3056F" w14:paraId="475A0D6F" w14:textId="77777777" w:rsidTr="00BB0723">
        <w:trPr>
          <w:jc w:val="center"/>
        </w:trPr>
        <w:tc>
          <w:tcPr>
            <w:tcW w:w="1397" w:type="pct"/>
            <w:vMerge w:val="restart"/>
            <w:tcBorders>
              <w:top w:val="single" w:sz="4" w:space="0" w:color="auto"/>
              <w:left w:val="single" w:sz="4" w:space="0" w:color="auto"/>
              <w:right w:val="single" w:sz="4" w:space="0" w:color="auto"/>
            </w:tcBorders>
          </w:tcPr>
          <w:p w14:paraId="209DE022" w14:textId="77777777" w:rsidR="005B7866" w:rsidRPr="00B3056F" w:rsidRDefault="005B7866" w:rsidP="007F1FAF">
            <w:pPr>
              <w:pStyle w:val="TAL"/>
            </w:pPr>
            <w:proofErr w:type="spellStart"/>
            <w:r w:rsidRPr="00B3056F">
              <w:t>AccessAndMobilitySubscriptionData</w:t>
            </w:r>
            <w:proofErr w:type="spellEnd"/>
            <w:r w:rsidRPr="00B3056F">
              <w:br/>
              <w:t>(Document)</w:t>
            </w:r>
          </w:p>
        </w:tc>
        <w:tc>
          <w:tcPr>
            <w:tcW w:w="1472" w:type="pct"/>
            <w:tcBorders>
              <w:top w:val="single" w:sz="4" w:space="0" w:color="auto"/>
              <w:left w:val="single" w:sz="4" w:space="0" w:color="auto"/>
              <w:right w:val="single" w:sz="4" w:space="0" w:color="auto"/>
            </w:tcBorders>
          </w:tcPr>
          <w:p w14:paraId="63AC2E4C" w14:textId="77777777" w:rsidR="005B7866" w:rsidRPr="00B3056F" w:rsidRDefault="005B7866" w:rsidP="007F1FAF">
            <w:pPr>
              <w:pStyle w:val="TAL"/>
            </w:pPr>
            <w:r w:rsidRPr="00B3056F">
              <w:t>/{</w:t>
            </w:r>
            <w:proofErr w:type="spellStart"/>
            <w:r w:rsidRPr="00B3056F">
              <w:t>supi</w:t>
            </w:r>
            <w:proofErr w:type="spellEnd"/>
            <w:r w:rsidRPr="00B3056F">
              <w:t>}/am-data</w:t>
            </w:r>
          </w:p>
        </w:tc>
        <w:tc>
          <w:tcPr>
            <w:tcW w:w="515" w:type="pct"/>
            <w:tcBorders>
              <w:top w:val="single" w:sz="4" w:space="0" w:color="auto"/>
              <w:left w:val="single" w:sz="4" w:space="0" w:color="auto"/>
              <w:bottom w:val="single" w:sz="4" w:space="0" w:color="auto"/>
              <w:right w:val="single" w:sz="4" w:space="0" w:color="auto"/>
            </w:tcBorders>
          </w:tcPr>
          <w:p w14:paraId="5F79116B" w14:textId="77777777" w:rsidR="005B7866" w:rsidRPr="00B3056F" w:rsidRDefault="005B7866" w:rsidP="007F1FAF">
            <w:pPr>
              <w:pStyle w:val="TAL"/>
            </w:pPr>
            <w:r w:rsidRPr="00B3056F">
              <w:t>GET</w:t>
            </w:r>
          </w:p>
        </w:tc>
        <w:tc>
          <w:tcPr>
            <w:tcW w:w="1616" w:type="pct"/>
            <w:tcBorders>
              <w:top w:val="single" w:sz="4" w:space="0" w:color="auto"/>
              <w:left w:val="single" w:sz="4" w:space="0" w:color="auto"/>
              <w:bottom w:val="single" w:sz="4" w:space="0" w:color="auto"/>
              <w:right w:val="single" w:sz="4" w:space="0" w:color="auto"/>
            </w:tcBorders>
          </w:tcPr>
          <w:p w14:paraId="429E20B8" w14:textId="77777777" w:rsidR="005B7866" w:rsidRPr="00B3056F" w:rsidRDefault="005B7866" w:rsidP="007F1FAF">
            <w:pPr>
              <w:pStyle w:val="TAL"/>
            </w:pPr>
            <w:r w:rsidRPr="00B3056F">
              <w:t>Retrieve the UE</w:t>
            </w:r>
            <w:r w:rsidRPr="00B3056F">
              <w:rPr>
                <w:lang w:eastAsia="zh-CN"/>
              </w:rPr>
              <w:t>'</w:t>
            </w:r>
            <w:r w:rsidRPr="00B3056F">
              <w:t>s subscribed Access and Mobility Data</w:t>
            </w:r>
          </w:p>
        </w:tc>
      </w:tr>
      <w:tr w:rsidR="005B7866" w:rsidRPr="00B3056F" w14:paraId="6EFAD414" w14:textId="77777777" w:rsidTr="00BB0723">
        <w:trPr>
          <w:jc w:val="center"/>
        </w:trPr>
        <w:tc>
          <w:tcPr>
            <w:tcW w:w="1397" w:type="pct"/>
            <w:vMerge/>
            <w:tcBorders>
              <w:left w:val="single" w:sz="4" w:space="0" w:color="auto"/>
              <w:right w:val="single" w:sz="4" w:space="0" w:color="auto"/>
            </w:tcBorders>
          </w:tcPr>
          <w:p w14:paraId="64C225F3" w14:textId="77777777" w:rsidR="005B7866" w:rsidRPr="00B3056F" w:rsidRDefault="005B7866" w:rsidP="007F1FAF">
            <w:pPr>
              <w:pStyle w:val="TAL"/>
            </w:pPr>
          </w:p>
        </w:tc>
        <w:tc>
          <w:tcPr>
            <w:tcW w:w="1472" w:type="pct"/>
            <w:tcBorders>
              <w:top w:val="single" w:sz="4" w:space="0" w:color="auto"/>
              <w:left w:val="single" w:sz="4" w:space="0" w:color="auto"/>
              <w:right w:val="single" w:sz="4" w:space="0" w:color="auto"/>
            </w:tcBorders>
          </w:tcPr>
          <w:p w14:paraId="0736D830" w14:textId="77777777" w:rsidR="005B7866" w:rsidRPr="00B3056F" w:rsidRDefault="005B7866" w:rsidP="007F1FAF">
            <w:pPr>
              <w:pStyle w:val="TAL"/>
            </w:pPr>
            <w:r w:rsidRPr="00B3056F">
              <w:t>/{</w:t>
            </w:r>
            <w:proofErr w:type="spellStart"/>
            <w:r w:rsidRPr="00B3056F">
              <w:t>supi</w:t>
            </w:r>
            <w:proofErr w:type="spellEnd"/>
            <w:r w:rsidRPr="00B3056F">
              <w:t>}/am-data/update-</w:t>
            </w:r>
            <w:proofErr w:type="spellStart"/>
            <w:r w:rsidRPr="00B3056F">
              <w:t>sor</w:t>
            </w:r>
            <w:proofErr w:type="spellEnd"/>
          </w:p>
        </w:tc>
        <w:tc>
          <w:tcPr>
            <w:tcW w:w="515" w:type="pct"/>
            <w:tcBorders>
              <w:top w:val="single" w:sz="4" w:space="0" w:color="auto"/>
              <w:left w:val="single" w:sz="4" w:space="0" w:color="auto"/>
              <w:bottom w:val="single" w:sz="4" w:space="0" w:color="auto"/>
              <w:right w:val="single" w:sz="4" w:space="0" w:color="auto"/>
            </w:tcBorders>
          </w:tcPr>
          <w:p w14:paraId="5E10550B" w14:textId="77777777" w:rsidR="005B7866" w:rsidRPr="00B3056F" w:rsidRDefault="005B7866" w:rsidP="007F1FAF">
            <w:pPr>
              <w:pStyle w:val="TAL"/>
            </w:pPr>
            <w:r w:rsidRPr="00B3056F">
              <w:t>update-</w:t>
            </w:r>
            <w:proofErr w:type="spellStart"/>
            <w:r w:rsidRPr="00B3056F">
              <w:t>sor</w:t>
            </w:r>
            <w:proofErr w:type="spellEnd"/>
            <w:r w:rsidRPr="00B3056F">
              <w:br/>
              <w:t>(POST)</w:t>
            </w:r>
          </w:p>
        </w:tc>
        <w:tc>
          <w:tcPr>
            <w:tcW w:w="1616" w:type="pct"/>
            <w:tcBorders>
              <w:top w:val="single" w:sz="4" w:space="0" w:color="auto"/>
              <w:left w:val="single" w:sz="4" w:space="0" w:color="auto"/>
              <w:bottom w:val="single" w:sz="4" w:space="0" w:color="auto"/>
              <w:right w:val="single" w:sz="4" w:space="0" w:color="auto"/>
            </w:tcBorders>
          </w:tcPr>
          <w:p w14:paraId="339B7C43" w14:textId="77777777" w:rsidR="005B7866" w:rsidRPr="00B3056F" w:rsidRDefault="005B7866" w:rsidP="007F1FAF">
            <w:pPr>
              <w:pStyle w:val="TAL"/>
            </w:pPr>
            <w:r w:rsidRPr="00B3056F">
              <w:t>Trigger the update of Steering of Roaming Information at the UE</w:t>
            </w:r>
          </w:p>
        </w:tc>
      </w:tr>
      <w:tr w:rsidR="005B7866" w:rsidRPr="00B3056F" w14:paraId="46D265E1" w14:textId="77777777" w:rsidTr="00BB0723">
        <w:trPr>
          <w:jc w:val="center"/>
        </w:trPr>
        <w:tc>
          <w:tcPr>
            <w:tcW w:w="1397" w:type="pct"/>
            <w:tcBorders>
              <w:left w:val="single" w:sz="4" w:space="0" w:color="auto"/>
              <w:right w:val="single" w:sz="4" w:space="0" w:color="auto"/>
            </w:tcBorders>
          </w:tcPr>
          <w:p w14:paraId="27A6F6E2" w14:textId="77777777" w:rsidR="005B7866" w:rsidRPr="00B3056F" w:rsidRDefault="005B7866" w:rsidP="007F1FAF">
            <w:pPr>
              <w:pStyle w:val="TAL"/>
            </w:pPr>
            <w:proofErr w:type="spellStart"/>
            <w:r w:rsidRPr="00B3056F">
              <w:t>SorAck</w:t>
            </w:r>
            <w:proofErr w:type="spellEnd"/>
            <w:r w:rsidRPr="00B3056F">
              <w:br/>
              <w:t>(Document)</w:t>
            </w:r>
          </w:p>
        </w:tc>
        <w:tc>
          <w:tcPr>
            <w:tcW w:w="1472" w:type="pct"/>
            <w:tcBorders>
              <w:left w:val="single" w:sz="4" w:space="0" w:color="auto"/>
              <w:right w:val="single" w:sz="4" w:space="0" w:color="auto"/>
            </w:tcBorders>
          </w:tcPr>
          <w:p w14:paraId="4B59FA11" w14:textId="77777777" w:rsidR="005B7866" w:rsidRPr="00B3056F" w:rsidRDefault="005B7866" w:rsidP="007F1FAF">
            <w:pPr>
              <w:pStyle w:val="TAL"/>
            </w:pPr>
            <w:r w:rsidRPr="00B3056F">
              <w:t>/{</w:t>
            </w:r>
            <w:proofErr w:type="spellStart"/>
            <w:r w:rsidRPr="00B3056F">
              <w:t>supi</w:t>
            </w:r>
            <w:proofErr w:type="spellEnd"/>
            <w:r w:rsidRPr="00B3056F">
              <w:t>}/am-data/</w:t>
            </w:r>
            <w:proofErr w:type="spellStart"/>
            <w:r w:rsidRPr="00B3056F">
              <w:t>sor</w:t>
            </w:r>
            <w:proofErr w:type="spellEnd"/>
            <w:r w:rsidRPr="00B3056F">
              <w:t>-ack</w:t>
            </w:r>
          </w:p>
        </w:tc>
        <w:tc>
          <w:tcPr>
            <w:tcW w:w="515" w:type="pct"/>
            <w:tcBorders>
              <w:top w:val="single" w:sz="4" w:space="0" w:color="auto"/>
              <w:left w:val="single" w:sz="4" w:space="0" w:color="auto"/>
              <w:bottom w:val="single" w:sz="4" w:space="0" w:color="auto"/>
              <w:right w:val="single" w:sz="4" w:space="0" w:color="auto"/>
            </w:tcBorders>
          </w:tcPr>
          <w:p w14:paraId="55DB4055" w14:textId="77777777" w:rsidR="005B7866" w:rsidRPr="00B3056F" w:rsidRDefault="005B7866" w:rsidP="007F1FAF">
            <w:pPr>
              <w:pStyle w:val="TAL"/>
            </w:pPr>
            <w:r w:rsidRPr="00B3056F">
              <w:t>PUT</w:t>
            </w:r>
          </w:p>
        </w:tc>
        <w:tc>
          <w:tcPr>
            <w:tcW w:w="1616" w:type="pct"/>
            <w:tcBorders>
              <w:top w:val="single" w:sz="4" w:space="0" w:color="auto"/>
              <w:left w:val="single" w:sz="4" w:space="0" w:color="auto"/>
              <w:bottom w:val="single" w:sz="4" w:space="0" w:color="auto"/>
              <w:right w:val="single" w:sz="4" w:space="0" w:color="auto"/>
            </w:tcBorders>
          </w:tcPr>
          <w:p w14:paraId="573FD4C5" w14:textId="77777777" w:rsidR="005B7866" w:rsidRPr="00B3056F" w:rsidRDefault="005B7866" w:rsidP="007F1FAF">
            <w:pPr>
              <w:pStyle w:val="TAL"/>
            </w:pPr>
            <w:r w:rsidRPr="00B3056F">
              <w:t xml:space="preserve">Providing acknowledgement of </w:t>
            </w:r>
            <w:r w:rsidRPr="00B3056F">
              <w:rPr>
                <w:lang w:eastAsia="zh-CN"/>
              </w:rPr>
              <w:t>Steering of Roaming</w:t>
            </w:r>
          </w:p>
        </w:tc>
      </w:tr>
      <w:tr w:rsidR="00BB0723" w:rsidRPr="00B3056F" w14:paraId="1A8C927D" w14:textId="77777777" w:rsidTr="00BB0723">
        <w:trPr>
          <w:jc w:val="center"/>
        </w:trPr>
        <w:tc>
          <w:tcPr>
            <w:tcW w:w="1397" w:type="pct"/>
            <w:tcBorders>
              <w:left w:val="single" w:sz="4" w:space="0" w:color="auto"/>
              <w:right w:val="single" w:sz="4" w:space="0" w:color="auto"/>
            </w:tcBorders>
          </w:tcPr>
          <w:p w14:paraId="35B85C25" w14:textId="4154AC2D" w:rsidR="00BB0723" w:rsidRPr="00B3056F" w:rsidRDefault="00BB0723" w:rsidP="00BB0723">
            <w:pPr>
              <w:pStyle w:val="TAL"/>
            </w:pPr>
            <w:proofErr w:type="spellStart"/>
            <w:r w:rsidRPr="00B3056F">
              <w:rPr>
                <w:rFonts w:hint="eastAsia"/>
                <w:lang w:eastAsia="zh-CN"/>
              </w:rPr>
              <w:t>Upu</w:t>
            </w:r>
            <w:r w:rsidRPr="00B3056F">
              <w:t>Ack</w:t>
            </w:r>
            <w:proofErr w:type="spellEnd"/>
            <w:r w:rsidRPr="00B3056F">
              <w:br/>
              <w:t>(Document)</w:t>
            </w:r>
          </w:p>
        </w:tc>
        <w:tc>
          <w:tcPr>
            <w:tcW w:w="1472" w:type="pct"/>
            <w:tcBorders>
              <w:left w:val="single" w:sz="4" w:space="0" w:color="auto"/>
              <w:right w:val="single" w:sz="4" w:space="0" w:color="auto"/>
            </w:tcBorders>
          </w:tcPr>
          <w:p w14:paraId="7CB3B9E6" w14:textId="13C57690" w:rsidR="00BB0723" w:rsidRPr="00B3056F" w:rsidRDefault="00BB0723" w:rsidP="00BB0723">
            <w:pPr>
              <w:pStyle w:val="TAL"/>
            </w:pPr>
            <w:r w:rsidRPr="00B3056F">
              <w:t>/{</w:t>
            </w:r>
            <w:proofErr w:type="spellStart"/>
            <w:r w:rsidRPr="00B3056F">
              <w:t>supi</w:t>
            </w:r>
            <w:proofErr w:type="spellEnd"/>
            <w:r w:rsidRPr="00B3056F">
              <w:t>}/am-data/</w:t>
            </w:r>
            <w:proofErr w:type="spellStart"/>
            <w:r w:rsidRPr="00B3056F">
              <w:rPr>
                <w:rFonts w:hint="eastAsia"/>
                <w:lang w:eastAsia="zh-CN"/>
              </w:rPr>
              <w:t>upu</w:t>
            </w:r>
            <w:proofErr w:type="spellEnd"/>
            <w:r w:rsidRPr="00B3056F">
              <w:t>-ack</w:t>
            </w:r>
          </w:p>
        </w:tc>
        <w:tc>
          <w:tcPr>
            <w:tcW w:w="515" w:type="pct"/>
            <w:tcBorders>
              <w:top w:val="single" w:sz="4" w:space="0" w:color="auto"/>
              <w:left w:val="single" w:sz="4" w:space="0" w:color="auto"/>
              <w:bottom w:val="single" w:sz="4" w:space="0" w:color="auto"/>
              <w:right w:val="single" w:sz="4" w:space="0" w:color="auto"/>
            </w:tcBorders>
          </w:tcPr>
          <w:p w14:paraId="15EFB12E" w14:textId="5154B9F5" w:rsidR="00BB0723" w:rsidRPr="00B3056F" w:rsidRDefault="00BB0723" w:rsidP="00BB0723">
            <w:pPr>
              <w:pStyle w:val="TAL"/>
            </w:pPr>
            <w:r w:rsidRPr="00B3056F">
              <w:t>PUT</w:t>
            </w:r>
          </w:p>
        </w:tc>
        <w:tc>
          <w:tcPr>
            <w:tcW w:w="1616" w:type="pct"/>
            <w:tcBorders>
              <w:top w:val="single" w:sz="4" w:space="0" w:color="auto"/>
              <w:left w:val="single" w:sz="4" w:space="0" w:color="auto"/>
              <w:bottom w:val="single" w:sz="4" w:space="0" w:color="auto"/>
              <w:right w:val="single" w:sz="4" w:space="0" w:color="auto"/>
            </w:tcBorders>
          </w:tcPr>
          <w:p w14:paraId="276CF8AB" w14:textId="34B1B0BA" w:rsidR="00BB0723" w:rsidRPr="00B3056F" w:rsidRDefault="00BB0723" w:rsidP="00BB0723">
            <w:pPr>
              <w:pStyle w:val="TAL"/>
            </w:pPr>
            <w:r w:rsidRPr="00B3056F">
              <w:t>Providing acknowledgement of UE parameters update</w:t>
            </w:r>
          </w:p>
        </w:tc>
      </w:tr>
      <w:tr w:rsidR="00BB0723" w:rsidRPr="00B3056F" w14:paraId="0E9852E2" w14:textId="77777777" w:rsidTr="00BB0723">
        <w:trPr>
          <w:jc w:val="center"/>
        </w:trPr>
        <w:tc>
          <w:tcPr>
            <w:tcW w:w="1397" w:type="pct"/>
            <w:tcBorders>
              <w:left w:val="single" w:sz="4" w:space="0" w:color="auto"/>
              <w:right w:val="single" w:sz="4" w:space="0" w:color="auto"/>
            </w:tcBorders>
          </w:tcPr>
          <w:p w14:paraId="5946018B" w14:textId="685E0B6B" w:rsidR="00BB0723" w:rsidRPr="00B3056F" w:rsidRDefault="00BB0723" w:rsidP="00BB0723">
            <w:pPr>
              <w:pStyle w:val="TAL"/>
            </w:pPr>
            <w:proofErr w:type="spellStart"/>
            <w:r w:rsidRPr="00B3056F">
              <w:rPr>
                <w:lang w:eastAsia="zh-CN"/>
              </w:rPr>
              <w:t>Cag</w:t>
            </w:r>
            <w:r w:rsidRPr="00B3056F">
              <w:t>Ack</w:t>
            </w:r>
            <w:proofErr w:type="spellEnd"/>
            <w:r w:rsidRPr="00B3056F">
              <w:br/>
              <w:t>(Document)</w:t>
            </w:r>
          </w:p>
        </w:tc>
        <w:tc>
          <w:tcPr>
            <w:tcW w:w="1472" w:type="pct"/>
            <w:tcBorders>
              <w:left w:val="single" w:sz="4" w:space="0" w:color="auto"/>
              <w:right w:val="single" w:sz="4" w:space="0" w:color="auto"/>
            </w:tcBorders>
          </w:tcPr>
          <w:p w14:paraId="6DB6227C" w14:textId="19622737" w:rsidR="00BB0723" w:rsidRPr="00B3056F" w:rsidRDefault="00BB0723" w:rsidP="00BB0723">
            <w:pPr>
              <w:pStyle w:val="TAL"/>
            </w:pPr>
            <w:r w:rsidRPr="00B3056F">
              <w:t>/{</w:t>
            </w:r>
            <w:proofErr w:type="spellStart"/>
            <w:r w:rsidRPr="00B3056F">
              <w:t>supi</w:t>
            </w:r>
            <w:proofErr w:type="spellEnd"/>
            <w:r w:rsidRPr="00B3056F">
              <w:t>}/am-data/cag-ack</w:t>
            </w:r>
          </w:p>
        </w:tc>
        <w:tc>
          <w:tcPr>
            <w:tcW w:w="515" w:type="pct"/>
            <w:tcBorders>
              <w:top w:val="single" w:sz="4" w:space="0" w:color="auto"/>
              <w:left w:val="single" w:sz="4" w:space="0" w:color="auto"/>
              <w:bottom w:val="single" w:sz="4" w:space="0" w:color="auto"/>
              <w:right w:val="single" w:sz="4" w:space="0" w:color="auto"/>
            </w:tcBorders>
          </w:tcPr>
          <w:p w14:paraId="7F55EBF3" w14:textId="3A6EDC2C" w:rsidR="00BB0723" w:rsidRPr="00B3056F" w:rsidRDefault="00BB0723" w:rsidP="00BB0723">
            <w:pPr>
              <w:pStyle w:val="TAL"/>
            </w:pPr>
            <w:r w:rsidRPr="00B3056F">
              <w:t>PUT</w:t>
            </w:r>
          </w:p>
        </w:tc>
        <w:tc>
          <w:tcPr>
            <w:tcW w:w="1616" w:type="pct"/>
            <w:tcBorders>
              <w:top w:val="single" w:sz="4" w:space="0" w:color="auto"/>
              <w:left w:val="single" w:sz="4" w:space="0" w:color="auto"/>
              <w:bottom w:val="single" w:sz="4" w:space="0" w:color="auto"/>
              <w:right w:val="single" w:sz="4" w:space="0" w:color="auto"/>
            </w:tcBorders>
          </w:tcPr>
          <w:p w14:paraId="1E49C1B1" w14:textId="1FD594F5" w:rsidR="00BB0723" w:rsidRPr="00B3056F" w:rsidRDefault="00BB0723" w:rsidP="00BB0723">
            <w:pPr>
              <w:pStyle w:val="TAL"/>
            </w:pPr>
            <w:r w:rsidRPr="00B3056F">
              <w:t>Providing acknowledgement of UE CAG configuration update</w:t>
            </w:r>
          </w:p>
        </w:tc>
      </w:tr>
      <w:tr w:rsidR="00BB0723" w:rsidRPr="00B3056F" w14:paraId="6E10A823" w14:textId="77777777" w:rsidTr="00BB0723">
        <w:trPr>
          <w:jc w:val="center"/>
        </w:trPr>
        <w:tc>
          <w:tcPr>
            <w:tcW w:w="1397" w:type="pct"/>
            <w:tcBorders>
              <w:left w:val="single" w:sz="4" w:space="0" w:color="auto"/>
              <w:right w:val="single" w:sz="4" w:space="0" w:color="auto"/>
            </w:tcBorders>
          </w:tcPr>
          <w:p w14:paraId="45600725" w14:textId="7AE8F63D" w:rsidR="00BB0723" w:rsidRPr="00B3056F" w:rsidRDefault="00BB0723" w:rsidP="00BB0723">
            <w:pPr>
              <w:pStyle w:val="TAL"/>
            </w:pPr>
            <w:proofErr w:type="spellStart"/>
            <w:r w:rsidRPr="00B3056F">
              <w:rPr>
                <w:rFonts w:hint="eastAsia"/>
                <w:lang w:eastAsia="zh-CN"/>
              </w:rPr>
              <w:t>E</w:t>
            </w:r>
            <w:r w:rsidRPr="00B3056F">
              <w:rPr>
                <w:lang w:eastAsia="zh-CN"/>
              </w:rPr>
              <w:t>nhancedCoverage</w:t>
            </w:r>
            <w:r w:rsidRPr="00B3056F">
              <w:t>Restriction</w:t>
            </w:r>
            <w:r w:rsidRPr="00B3056F">
              <w:rPr>
                <w:lang w:eastAsia="zh-CN"/>
              </w:rPr>
              <w:t>Data</w:t>
            </w:r>
            <w:proofErr w:type="spellEnd"/>
          </w:p>
        </w:tc>
        <w:tc>
          <w:tcPr>
            <w:tcW w:w="1472" w:type="pct"/>
            <w:tcBorders>
              <w:left w:val="single" w:sz="4" w:space="0" w:color="auto"/>
              <w:right w:val="single" w:sz="4" w:space="0" w:color="auto"/>
            </w:tcBorders>
          </w:tcPr>
          <w:p w14:paraId="0FFEEE7C" w14:textId="65872598" w:rsidR="00BB0723" w:rsidRPr="00B3056F" w:rsidRDefault="00BB0723" w:rsidP="00BB0723">
            <w:pPr>
              <w:pStyle w:val="TAL"/>
            </w:pPr>
            <w:r w:rsidRPr="00B3056F">
              <w:t>/{</w:t>
            </w:r>
            <w:proofErr w:type="spellStart"/>
            <w:r w:rsidRPr="00B3056F">
              <w:t>supi</w:t>
            </w:r>
            <w:proofErr w:type="spellEnd"/>
            <w:r w:rsidRPr="00B3056F">
              <w:t>}/am-data/</w:t>
            </w:r>
            <w:proofErr w:type="spellStart"/>
            <w:r w:rsidRPr="00B3056F">
              <w:t>ecr</w:t>
            </w:r>
            <w:proofErr w:type="spellEnd"/>
            <w:r w:rsidRPr="00B3056F">
              <w:t>-data</w:t>
            </w:r>
          </w:p>
        </w:tc>
        <w:tc>
          <w:tcPr>
            <w:tcW w:w="515" w:type="pct"/>
            <w:tcBorders>
              <w:top w:val="single" w:sz="4" w:space="0" w:color="auto"/>
              <w:left w:val="single" w:sz="4" w:space="0" w:color="auto"/>
              <w:bottom w:val="single" w:sz="4" w:space="0" w:color="auto"/>
              <w:right w:val="single" w:sz="4" w:space="0" w:color="auto"/>
            </w:tcBorders>
          </w:tcPr>
          <w:p w14:paraId="420FCEEF" w14:textId="4A015A9A" w:rsidR="00BB0723" w:rsidRPr="00B3056F" w:rsidRDefault="00BB0723" w:rsidP="00BB0723">
            <w:pPr>
              <w:pStyle w:val="TAL"/>
            </w:pPr>
            <w:r w:rsidRPr="00B3056F">
              <w:t>GET</w:t>
            </w:r>
          </w:p>
        </w:tc>
        <w:tc>
          <w:tcPr>
            <w:tcW w:w="1616" w:type="pct"/>
            <w:tcBorders>
              <w:top w:val="single" w:sz="4" w:space="0" w:color="auto"/>
              <w:left w:val="single" w:sz="4" w:space="0" w:color="auto"/>
              <w:bottom w:val="single" w:sz="4" w:space="0" w:color="auto"/>
              <w:right w:val="single" w:sz="4" w:space="0" w:color="auto"/>
            </w:tcBorders>
          </w:tcPr>
          <w:p w14:paraId="73827007" w14:textId="5FC0361F" w:rsidR="00BB0723" w:rsidRPr="00B3056F" w:rsidRDefault="00BB0723" w:rsidP="00BB0723">
            <w:pPr>
              <w:pStyle w:val="TAL"/>
            </w:pPr>
            <w:r w:rsidRPr="00B3056F">
              <w:t>Retrieve the UE</w:t>
            </w:r>
            <w:r w:rsidRPr="00B3056F">
              <w:rPr>
                <w:lang w:eastAsia="zh-CN"/>
              </w:rPr>
              <w:t>'</w:t>
            </w:r>
            <w:r w:rsidRPr="00B3056F">
              <w:t>s subscribed Enhance Coverage Restriction Data</w:t>
            </w:r>
          </w:p>
        </w:tc>
      </w:tr>
      <w:tr w:rsidR="00BB0723" w:rsidRPr="00B3056F" w14:paraId="29BCA34C" w14:textId="77777777" w:rsidTr="00BB0723">
        <w:trPr>
          <w:jc w:val="center"/>
        </w:trPr>
        <w:tc>
          <w:tcPr>
            <w:tcW w:w="1397" w:type="pct"/>
            <w:tcBorders>
              <w:top w:val="single" w:sz="4" w:space="0" w:color="auto"/>
              <w:left w:val="single" w:sz="4" w:space="0" w:color="auto"/>
              <w:right w:val="single" w:sz="4" w:space="0" w:color="auto"/>
            </w:tcBorders>
          </w:tcPr>
          <w:p w14:paraId="1DD743C0" w14:textId="77777777" w:rsidR="00BB0723" w:rsidRPr="00B3056F" w:rsidRDefault="00BB0723" w:rsidP="00BB0723">
            <w:pPr>
              <w:pStyle w:val="TAL"/>
            </w:pPr>
            <w:proofErr w:type="spellStart"/>
            <w:r w:rsidRPr="00B3056F">
              <w:t>SmfSelectionSubscriptionData</w:t>
            </w:r>
            <w:proofErr w:type="spellEnd"/>
            <w:r w:rsidRPr="00B3056F">
              <w:br/>
              <w:t>(Document)</w:t>
            </w:r>
          </w:p>
        </w:tc>
        <w:tc>
          <w:tcPr>
            <w:tcW w:w="1472" w:type="pct"/>
            <w:tcBorders>
              <w:top w:val="single" w:sz="4" w:space="0" w:color="auto"/>
              <w:left w:val="single" w:sz="4" w:space="0" w:color="auto"/>
              <w:right w:val="single" w:sz="4" w:space="0" w:color="auto"/>
            </w:tcBorders>
          </w:tcPr>
          <w:p w14:paraId="664ED29F" w14:textId="77777777" w:rsidR="00BB0723" w:rsidRPr="00B3056F" w:rsidRDefault="00BB0723" w:rsidP="00BB0723">
            <w:pPr>
              <w:pStyle w:val="TAL"/>
            </w:pPr>
            <w:r w:rsidRPr="00B3056F">
              <w:t>/{</w:t>
            </w:r>
            <w:proofErr w:type="spellStart"/>
            <w:r w:rsidRPr="00B3056F">
              <w:t>supi</w:t>
            </w:r>
            <w:proofErr w:type="spellEnd"/>
            <w:r w:rsidRPr="00B3056F">
              <w:t>}/</w:t>
            </w:r>
            <w:proofErr w:type="spellStart"/>
            <w:r w:rsidRPr="00B3056F">
              <w:t>smf</w:t>
            </w:r>
            <w:proofErr w:type="spellEnd"/>
            <w:r w:rsidRPr="00B3056F">
              <w:t>-select-data</w:t>
            </w:r>
          </w:p>
        </w:tc>
        <w:tc>
          <w:tcPr>
            <w:tcW w:w="515" w:type="pct"/>
            <w:tcBorders>
              <w:top w:val="single" w:sz="4" w:space="0" w:color="auto"/>
              <w:left w:val="single" w:sz="4" w:space="0" w:color="auto"/>
              <w:bottom w:val="single" w:sz="4" w:space="0" w:color="auto"/>
              <w:right w:val="single" w:sz="4" w:space="0" w:color="auto"/>
            </w:tcBorders>
          </w:tcPr>
          <w:p w14:paraId="78F30E9A" w14:textId="77777777" w:rsidR="00BB0723" w:rsidRPr="00B3056F" w:rsidRDefault="00BB0723" w:rsidP="00BB0723">
            <w:pPr>
              <w:pStyle w:val="TAL"/>
            </w:pPr>
            <w:r w:rsidRPr="00B3056F">
              <w:t>GET</w:t>
            </w:r>
          </w:p>
        </w:tc>
        <w:tc>
          <w:tcPr>
            <w:tcW w:w="1616" w:type="pct"/>
            <w:tcBorders>
              <w:top w:val="single" w:sz="4" w:space="0" w:color="auto"/>
              <w:left w:val="single" w:sz="4" w:space="0" w:color="auto"/>
              <w:bottom w:val="single" w:sz="4" w:space="0" w:color="auto"/>
              <w:right w:val="single" w:sz="4" w:space="0" w:color="auto"/>
            </w:tcBorders>
          </w:tcPr>
          <w:p w14:paraId="1F8418EB" w14:textId="77777777" w:rsidR="00BB0723" w:rsidRPr="00B3056F" w:rsidRDefault="00BB0723" w:rsidP="00BB0723">
            <w:pPr>
              <w:pStyle w:val="TAL"/>
            </w:pPr>
            <w:r w:rsidRPr="00B3056F">
              <w:t>Retrieve the UE</w:t>
            </w:r>
            <w:r w:rsidRPr="00B3056F">
              <w:rPr>
                <w:lang w:eastAsia="zh-CN"/>
              </w:rPr>
              <w:t>'</w:t>
            </w:r>
            <w:r w:rsidRPr="00B3056F">
              <w:t>s subscribed SMF Selection Data</w:t>
            </w:r>
          </w:p>
        </w:tc>
      </w:tr>
      <w:tr w:rsidR="00BB0723" w:rsidRPr="00B3056F" w14:paraId="0379A56B" w14:textId="77777777" w:rsidTr="00BB0723">
        <w:trPr>
          <w:jc w:val="center"/>
        </w:trPr>
        <w:tc>
          <w:tcPr>
            <w:tcW w:w="1397" w:type="pct"/>
            <w:tcBorders>
              <w:top w:val="single" w:sz="4" w:space="0" w:color="auto"/>
              <w:left w:val="single" w:sz="4" w:space="0" w:color="auto"/>
              <w:right w:val="single" w:sz="4" w:space="0" w:color="auto"/>
            </w:tcBorders>
          </w:tcPr>
          <w:p w14:paraId="44D16FBA" w14:textId="77777777" w:rsidR="00BB0723" w:rsidRPr="00B3056F" w:rsidRDefault="00BB0723" w:rsidP="00BB0723">
            <w:pPr>
              <w:pStyle w:val="TAL"/>
            </w:pPr>
            <w:proofErr w:type="spellStart"/>
            <w:r w:rsidRPr="00B3056F">
              <w:t>UeContextInSmfData</w:t>
            </w:r>
            <w:proofErr w:type="spellEnd"/>
            <w:r w:rsidRPr="00B3056F">
              <w:br/>
              <w:t>(Document)</w:t>
            </w:r>
          </w:p>
        </w:tc>
        <w:tc>
          <w:tcPr>
            <w:tcW w:w="1472" w:type="pct"/>
            <w:tcBorders>
              <w:top w:val="single" w:sz="4" w:space="0" w:color="auto"/>
              <w:left w:val="single" w:sz="4" w:space="0" w:color="auto"/>
              <w:right w:val="single" w:sz="4" w:space="0" w:color="auto"/>
            </w:tcBorders>
          </w:tcPr>
          <w:p w14:paraId="31B81999" w14:textId="77777777" w:rsidR="00BB0723" w:rsidRPr="00B3056F" w:rsidRDefault="00BB0723" w:rsidP="00BB0723">
            <w:pPr>
              <w:pStyle w:val="TAL"/>
            </w:pPr>
            <w:r w:rsidRPr="00B3056F">
              <w:t>/{</w:t>
            </w:r>
            <w:proofErr w:type="spellStart"/>
            <w:r w:rsidRPr="00B3056F">
              <w:t>supi</w:t>
            </w:r>
            <w:proofErr w:type="spellEnd"/>
            <w:r w:rsidRPr="00B3056F">
              <w:t>}/</w:t>
            </w:r>
            <w:proofErr w:type="spellStart"/>
            <w:r w:rsidRPr="00B3056F">
              <w:t>ue</w:t>
            </w:r>
            <w:proofErr w:type="spellEnd"/>
            <w:r w:rsidRPr="00B3056F">
              <w:t>-context-in-</w:t>
            </w:r>
            <w:proofErr w:type="spellStart"/>
            <w:r w:rsidRPr="00B3056F">
              <w:t>smf</w:t>
            </w:r>
            <w:proofErr w:type="spellEnd"/>
            <w:r w:rsidRPr="00B3056F">
              <w:t>-data</w:t>
            </w:r>
          </w:p>
        </w:tc>
        <w:tc>
          <w:tcPr>
            <w:tcW w:w="515" w:type="pct"/>
            <w:tcBorders>
              <w:top w:val="single" w:sz="4" w:space="0" w:color="auto"/>
              <w:left w:val="single" w:sz="4" w:space="0" w:color="auto"/>
              <w:bottom w:val="single" w:sz="4" w:space="0" w:color="auto"/>
              <w:right w:val="single" w:sz="4" w:space="0" w:color="auto"/>
            </w:tcBorders>
          </w:tcPr>
          <w:p w14:paraId="7EBAD30D" w14:textId="77777777" w:rsidR="00BB0723" w:rsidRPr="00B3056F" w:rsidRDefault="00BB0723" w:rsidP="00BB0723">
            <w:pPr>
              <w:pStyle w:val="TAL"/>
            </w:pPr>
            <w:r w:rsidRPr="00B3056F">
              <w:t>GET</w:t>
            </w:r>
          </w:p>
        </w:tc>
        <w:tc>
          <w:tcPr>
            <w:tcW w:w="1616" w:type="pct"/>
            <w:tcBorders>
              <w:top w:val="single" w:sz="4" w:space="0" w:color="auto"/>
              <w:left w:val="single" w:sz="4" w:space="0" w:color="auto"/>
              <w:bottom w:val="single" w:sz="4" w:space="0" w:color="auto"/>
              <w:right w:val="single" w:sz="4" w:space="0" w:color="auto"/>
            </w:tcBorders>
          </w:tcPr>
          <w:p w14:paraId="603F9D12" w14:textId="77777777" w:rsidR="00BB0723" w:rsidRPr="00B3056F" w:rsidRDefault="00BB0723" w:rsidP="00BB0723">
            <w:pPr>
              <w:pStyle w:val="TAL"/>
            </w:pPr>
            <w:r w:rsidRPr="00B3056F">
              <w:t>Retrieve the UE's Context in SMF Data</w:t>
            </w:r>
          </w:p>
        </w:tc>
      </w:tr>
      <w:tr w:rsidR="00BB0723" w:rsidRPr="00B3056F" w14:paraId="7B4ED3AC" w14:textId="77777777" w:rsidTr="00BB0723">
        <w:trPr>
          <w:jc w:val="center"/>
        </w:trPr>
        <w:tc>
          <w:tcPr>
            <w:tcW w:w="1397" w:type="pct"/>
            <w:tcBorders>
              <w:top w:val="single" w:sz="4" w:space="0" w:color="auto"/>
              <w:left w:val="single" w:sz="4" w:space="0" w:color="auto"/>
              <w:right w:val="single" w:sz="4" w:space="0" w:color="auto"/>
            </w:tcBorders>
          </w:tcPr>
          <w:p w14:paraId="6CCBA03B" w14:textId="77777777" w:rsidR="00BB0723" w:rsidRPr="00B3056F" w:rsidRDefault="00BB0723" w:rsidP="00BB0723">
            <w:pPr>
              <w:pStyle w:val="TAL"/>
            </w:pPr>
            <w:proofErr w:type="spellStart"/>
            <w:r w:rsidRPr="00B3056F">
              <w:t>SessionManagementSubscriptionData</w:t>
            </w:r>
            <w:proofErr w:type="spellEnd"/>
            <w:r w:rsidRPr="00B3056F">
              <w:br/>
              <w:t>(Document)</w:t>
            </w:r>
          </w:p>
        </w:tc>
        <w:tc>
          <w:tcPr>
            <w:tcW w:w="1472" w:type="pct"/>
            <w:tcBorders>
              <w:top w:val="single" w:sz="4" w:space="0" w:color="auto"/>
              <w:left w:val="single" w:sz="4" w:space="0" w:color="auto"/>
              <w:right w:val="single" w:sz="4" w:space="0" w:color="auto"/>
            </w:tcBorders>
          </w:tcPr>
          <w:p w14:paraId="5ACEF7A2" w14:textId="77777777" w:rsidR="00BB0723" w:rsidRPr="00B3056F" w:rsidRDefault="00BB0723" w:rsidP="00BB0723">
            <w:pPr>
              <w:pStyle w:val="TAL"/>
            </w:pPr>
            <w:r w:rsidRPr="00B3056F">
              <w:t>/{</w:t>
            </w:r>
            <w:proofErr w:type="spellStart"/>
            <w:r w:rsidRPr="00B3056F">
              <w:t>supi</w:t>
            </w:r>
            <w:proofErr w:type="spellEnd"/>
            <w:r w:rsidRPr="00B3056F">
              <w:t>}/</w:t>
            </w:r>
            <w:proofErr w:type="spellStart"/>
            <w:r w:rsidRPr="00B3056F">
              <w:t>sm</w:t>
            </w:r>
            <w:proofErr w:type="spellEnd"/>
            <w:r w:rsidRPr="00B3056F">
              <w:t>-data</w:t>
            </w:r>
          </w:p>
        </w:tc>
        <w:tc>
          <w:tcPr>
            <w:tcW w:w="515" w:type="pct"/>
            <w:tcBorders>
              <w:top w:val="single" w:sz="4" w:space="0" w:color="auto"/>
              <w:left w:val="single" w:sz="4" w:space="0" w:color="auto"/>
              <w:bottom w:val="single" w:sz="4" w:space="0" w:color="auto"/>
              <w:right w:val="single" w:sz="4" w:space="0" w:color="auto"/>
            </w:tcBorders>
          </w:tcPr>
          <w:p w14:paraId="50FEF9F6" w14:textId="77777777" w:rsidR="00BB0723" w:rsidRPr="00B3056F" w:rsidRDefault="00BB0723" w:rsidP="00BB0723">
            <w:pPr>
              <w:pStyle w:val="TAL"/>
            </w:pPr>
            <w:r w:rsidRPr="00B3056F">
              <w:t>GET</w:t>
            </w:r>
          </w:p>
        </w:tc>
        <w:tc>
          <w:tcPr>
            <w:tcW w:w="1616" w:type="pct"/>
            <w:tcBorders>
              <w:top w:val="single" w:sz="4" w:space="0" w:color="auto"/>
              <w:left w:val="single" w:sz="4" w:space="0" w:color="auto"/>
              <w:bottom w:val="single" w:sz="4" w:space="0" w:color="auto"/>
              <w:right w:val="single" w:sz="4" w:space="0" w:color="auto"/>
            </w:tcBorders>
          </w:tcPr>
          <w:p w14:paraId="60C832B9" w14:textId="77777777" w:rsidR="00BB0723" w:rsidRPr="00B3056F" w:rsidRDefault="00BB0723" w:rsidP="00BB0723">
            <w:pPr>
              <w:pStyle w:val="TAL"/>
            </w:pPr>
            <w:r w:rsidRPr="00B3056F">
              <w:t>Retrieve the UE</w:t>
            </w:r>
            <w:r w:rsidRPr="00B3056F">
              <w:rPr>
                <w:lang w:eastAsia="zh-CN"/>
              </w:rPr>
              <w:t>'</w:t>
            </w:r>
            <w:r w:rsidRPr="00B3056F">
              <w:t>s session management subscription data</w:t>
            </w:r>
          </w:p>
        </w:tc>
      </w:tr>
      <w:tr w:rsidR="00BB0723" w:rsidRPr="00B3056F" w14:paraId="4AE0B6DC" w14:textId="77777777" w:rsidTr="00BB0723">
        <w:trPr>
          <w:jc w:val="center"/>
        </w:trPr>
        <w:tc>
          <w:tcPr>
            <w:tcW w:w="1397" w:type="pct"/>
            <w:tcBorders>
              <w:top w:val="single" w:sz="4" w:space="0" w:color="auto"/>
              <w:left w:val="single" w:sz="4" w:space="0" w:color="auto"/>
              <w:right w:val="single" w:sz="4" w:space="0" w:color="auto"/>
            </w:tcBorders>
          </w:tcPr>
          <w:p w14:paraId="1A1B5FFA" w14:textId="77777777" w:rsidR="00BB0723" w:rsidRPr="00B3056F" w:rsidRDefault="00BB0723" w:rsidP="00BB0723">
            <w:pPr>
              <w:pStyle w:val="TAL"/>
            </w:pPr>
            <w:proofErr w:type="spellStart"/>
            <w:r w:rsidRPr="00B3056F">
              <w:t>SMSSubscriptionData</w:t>
            </w:r>
            <w:proofErr w:type="spellEnd"/>
            <w:r w:rsidRPr="00B3056F">
              <w:br/>
              <w:t>(Document)</w:t>
            </w:r>
          </w:p>
        </w:tc>
        <w:tc>
          <w:tcPr>
            <w:tcW w:w="1472" w:type="pct"/>
            <w:tcBorders>
              <w:top w:val="single" w:sz="4" w:space="0" w:color="auto"/>
              <w:left w:val="single" w:sz="4" w:space="0" w:color="auto"/>
              <w:right w:val="single" w:sz="4" w:space="0" w:color="auto"/>
            </w:tcBorders>
          </w:tcPr>
          <w:p w14:paraId="273DC247" w14:textId="77777777" w:rsidR="00BB0723" w:rsidRPr="00B3056F" w:rsidRDefault="00BB0723" w:rsidP="00BB0723">
            <w:pPr>
              <w:pStyle w:val="TAL"/>
            </w:pPr>
            <w:r w:rsidRPr="00B3056F">
              <w:t>/{</w:t>
            </w:r>
            <w:proofErr w:type="spellStart"/>
            <w:r w:rsidRPr="00B3056F">
              <w:t>supi</w:t>
            </w:r>
            <w:proofErr w:type="spellEnd"/>
            <w:r w:rsidRPr="00B3056F">
              <w:t>}/</w:t>
            </w:r>
            <w:proofErr w:type="spellStart"/>
            <w:r w:rsidRPr="00B3056F">
              <w:t>sms</w:t>
            </w:r>
            <w:proofErr w:type="spellEnd"/>
            <w:r w:rsidRPr="00B3056F">
              <w:t>-data</w:t>
            </w:r>
          </w:p>
        </w:tc>
        <w:tc>
          <w:tcPr>
            <w:tcW w:w="515" w:type="pct"/>
            <w:tcBorders>
              <w:top w:val="single" w:sz="4" w:space="0" w:color="auto"/>
              <w:left w:val="single" w:sz="4" w:space="0" w:color="auto"/>
              <w:bottom w:val="single" w:sz="4" w:space="0" w:color="auto"/>
              <w:right w:val="single" w:sz="4" w:space="0" w:color="auto"/>
            </w:tcBorders>
          </w:tcPr>
          <w:p w14:paraId="0752EA13" w14:textId="77777777" w:rsidR="00BB0723" w:rsidRPr="00B3056F" w:rsidRDefault="00BB0723" w:rsidP="00BB0723">
            <w:pPr>
              <w:pStyle w:val="TAL"/>
            </w:pPr>
            <w:r w:rsidRPr="00B3056F">
              <w:t>GET</w:t>
            </w:r>
          </w:p>
        </w:tc>
        <w:tc>
          <w:tcPr>
            <w:tcW w:w="1616" w:type="pct"/>
            <w:tcBorders>
              <w:top w:val="single" w:sz="4" w:space="0" w:color="auto"/>
              <w:left w:val="single" w:sz="4" w:space="0" w:color="auto"/>
              <w:bottom w:val="single" w:sz="4" w:space="0" w:color="auto"/>
              <w:right w:val="single" w:sz="4" w:space="0" w:color="auto"/>
            </w:tcBorders>
          </w:tcPr>
          <w:p w14:paraId="12EA8AEF" w14:textId="77777777" w:rsidR="00BB0723" w:rsidRPr="00B3056F" w:rsidRDefault="00BB0723" w:rsidP="00BB0723">
            <w:pPr>
              <w:pStyle w:val="TAL"/>
            </w:pPr>
            <w:r w:rsidRPr="00B3056F">
              <w:t>Retrieve the UE</w:t>
            </w:r>
            <w:r w:rsidRPr="00B3056F">
              <w:rPr>
                <w:lang w:eastAsia="zh-CN"/>
              </w:rPr>
              <w:t>'</w:t>
            </w:r>
            <w:r w:rsidRPr="00B3056F">
              <w:t>s SMS subscription data</w:t>
            </w:r>
          </w:p>
        </w:tc>
      </w:tr>
      <w:tr w:rsidR="00BB0723" w:rsidRPr="00B3056F" w14:paraId="3F14389D" w14:textId="77777777" w:rsidTr="00BB0723">
        <w:trPr>
          <w:jc w:val="center"/>
        </w:trPr>
        <w:tc>
          <w:tcPr>
            <w:tcW w:w="1397" w:type="pct"/>
            <w:tcBorders>
              <w:top w:val="single" w:sz="4" w:space="0" w:color="auto"/>
              <w:left w:val="single" w:sz="4" w:space="0" w:color="auto"/>
              <w:right w:val="single" w:sz="4" w:space="0" w:color="auto"/>
            </w:tcBorders>
          </w:tcPr>
          <w:p w14:paraId="29D3ED11" w14:textId="77777777" w:rsidR="00BB0723" w:rsidRPr="00B3056F" w:rsidRDefault="00BB0723" w:rsidP="00BB0723">
            <w:pPr>
              <w:pStyle w:val="TAL"/>
            </w:pPr>
            <w:proofErr w:type="spellStart"/>
            <w:r w:rsidRPr="00B3056F">
              <w:t>SMSManagementSubscriptionData</w:t>
            </w:r>
            <w:proofErr w:type="spellEnd"/>
            <w:r w:rsidRPr="00B3056F">
              <w:br/>
              <w:t>(Document)</w:t>
            </w:r>
          </w:p>
        </w:tc>
        <w:tc>
          <w:tcPr>
            <w:tcW w:w="1472" w:type="pct"/>
            <w:tcBorders>
              <w:top w:val="single" w:sz="4" w:space="0" w:color="auto"/>
              <w:left w:val="single" w:sz="4" w:space="0" w:color="auto"/>
              <w:right w:val="single" w:sz="4" w:space="0" w:color="auto"/>
            </w:tcBorders>
          </w:tcPr>
          <w:p w14:paraId="423A622B" w14:textId="77777777" w:rsidR="00BB0723" w:rsidRPr="00B3056F" w:rsidRDefault="00BB0723" w:rsidP="00BB0723">
            <w:pPr>
              <w:pStyle w:val="TAL"/>
            </w:pPr>
            <w:r w:rsidRPr="00B3056F">
              <w:t>/{</w:t>
            </w:r>
            <w:proofErr w:type="spellStart"/>
            <w:r w:rsidRPr="00B3056F">
              <w:t>supi</w:t>
            </w:r>
            <w:proofErr w:type="spellEnd"/>
            <w:r w:rsidRPr="00B3056F">
              <w:t>}/</w:t>
            </w:r>
            <w:proofErr w:type="spellStart"/>
            <w:r w:rsidRPr="00B3056F">
              <w:t>sms</w:t>
            </w:r>
            <w:proofErr w:type="spellEnd"/>
            <w:r w:rsidRPr="00B3056F">
              <w:t>-</w:t>
            </w:r>
            <w:proofErr w:type="spellStart"/>
            <w:r w:rsidRPr="00B3056F">
              <w:t>mng</w:t>
            </w:r>
            <w:proofErr w:type="spellEnd"/>
            <w:r w:rsidRPr="00B3056F">
              <w:t>-data</w:t>
            </w:r>
          </w:p>
        </w:tc>
        <w:tc>
          <w:tcPr>
            <w:tcW w:w="515" w:type="pct"/>
            <w:tcBorders>
              <w:top w:val="single" w:sz="4" w:space="0" w:color="auto"/>
              <w:left w:val="single" w:sz="4" w:space="0" w:color="auto"/>
              <w:bottom w:val="single" w:sz="4" w:space="0" w:color="auto"/>
              <w:right w:val="single" w:sz="4" w:space="0" w:color="auto"/>
            </w:tcBorders>
          </w:tcPr>
          <w:p w14:paraId="54D4DFEA" w14:textId="77777777" w:rsidR="00BB0723" w:rsidRPr="00B3056F" w:rsidRDefault="00BB0723" w:rsidP="00BB0723">
            <w:pPr>
              <w:pStyle w:val="TAL"/>
            </w:pPr>
            <w:r w:rsidRPr="00B3056F">
              <w:t>GET</w:t>
            </w:r>
          </w:p>
        </w:tc>
        <w:tc>
          <w:tcPr>
            <w:tcW w:w="1616" w:type="pct"/>
            <w:tcBorders>
              <w:top w:val="single" w:sz="4" w:space="0" w:color="auto"/>
              <w:left w:val="single" w:sz="4" w:space="0" w:color="auto"/>
              <w:bottom w:val="single" w:sz="4" w:space="0" w:color="auto"/>
              <w:right w:val="single" w:sz="4" w:space="0" w:color="auto"/>
            </w:tcBorders>
          </w:tcPr>
          <w:p w14:paraId="059EFB1D" w14:textId="77777777" w:rsidR="00BB0723" w:rsidRPr="00B3056F" w:rsidRDefault="00BB0723" w:rsidP="00BB0723">
            <w:pPr>
              <w:pStyle w:val="TAL"/>
            </w:pPr>
            <w:r w:rsidRPr="00B3056F">
              <w:t>Retrieve the UE</w:t>
            </w:r>
            <w:r w:rsidRPr="00B3056F">
              <w:rPr>
                <w:lang w:eastAsia="zh-CN"/>
              </w:rPr>
              <w:t>'</w:t>
            </w:r>
            <w:r w:rsidRPr="00B3056F">
              <w:t>s SMS management subscription data</w:t>
            </w:r>
          </w:p>
        </w:tc>
      </w:tr>
      <w:tr w:rsidR="00BB0723" w:rsidRPr="00B3056F" w14:paraId="70AE6DC6" w14:textId="77777777" w:rsidTr="00BB0723">
        <w:trPr>
          <w:jc w:val="center"/>
        </w:trPr>
        <w:tc>
          <w:tcPr>
            <w:tcW w:w="1397" w:type="pct"/>
            <w:tcBorders>
              <w:top w:val="single" w:sz="4" w:space="0" w:color="auto"/>
              <w:left w:val="single" w:sz="4" w:space="0" w:color="auto"/>
              <w:right w:val="single" w:sz="4" w:space="0" w:color="auto"/>
            </w:tcBorders>
          </w:tcPr>
          <w:p w14:paraId="05CCB7E7" w14:textId="77777777" w:rsidR="00BB0723" w:rsidRPr="00B3056F" w:rsidRDefault="00BB0723" w:rsidP="00BB0723">
            <w:pPr>
              <w:pStyle w:val="TAL"/>
              <w:rPr>
                <w:lang w:eastAsia="zh-CN"/>
              </w:rPr>
            </w:pPr>
            <w:proofErr w:type="spellStart"/>
            <w:r w:rsidRPr="00B3056F">
              <w:rPr>
                <w:rFonts w:hint="eastAsia"/>
                <w:lang w:eastAsia="zh-CN"/>
              </w:rPr>
              <w:t>Lcs</w:t>
            </w:r>
            <w:r w:rsidRPr="00B3056F">
              <w:rPr>
                <w:lang w:eastAsia="zh-CN"/>
              </w:rPr>
              <w:t>PrivacySubscriptionData</w:t>
            </w:r>
            <w:proofErr w:type="spellEnd"/>
            <w:r w:rsidRPr="00B3056F">
              <w:br/>
              <w:t>(Document)</w:t>
            </w:r>
          </w:p>
        </w:tc>
        <w:tc>
          <w:tcPr>
            <w:tcW w:w="1472" w:type="pct"/>
            <w:tcBorders>
              <w:top w:val="single" w:sz="4" w:space="0" w:color="auto"/>
              <w:left w:val="single" w:sz="4" w:space="0" w:color="auto"/>
              <w:right w:val="single" w:sz="4" w:space="0" w:color="auto"/>
            </w:tcBorders>
          </w:tcPr>
          <w:p w14:paraId="19B7DCBB" w14:textId="77777777" w:rsidR="00BB0723" w:rsidRPr="00B3056F" w:rsidRDefault="00BB0723" w:rsidP="00BB0723">
            <w:pPr>
              <w:pStyle w:val="TAL"/>
            </w:pPr>
            <w:r w:rsidRPr="00B3056F">
              <w:t>/{</w:t>
            </w:r>
            <w:proofErr w:type="spellStart"/>
            <w:r w:rsidRPr="00B3056F">
              <w:t>ueId</w:t>
            </w:r>
            <w:proofErr w:type="spellEnd"/>
            <w:r w:rsidRPr="00B3056F">
              <w:t>}/lcs-privacy-data</w:t>
            </w:r>
          </w:p>
        </w:tc>
        <w:tc>
          <w:tcPr>
            <w:tcW w:w="515" w:type="pct"/>
            <w:tcBorders>
              <w:top w:val="single" w:sz="4" w:space="0" w:color="auto"/>
              <w:left w:val="single" w:sz="4" w:space="0" w:color="auto"/>
              <w:bottom w:val="single" w:sz="4" w:space="0" w:color="auto"/>
              <w:right w:val="single" w:sz="4" w:space="0" w:color="auto"/>
            </w:tcBorders>
          </w:tcPr>
          <w:p w14:paraId="3D9BB42C" w14:textId="77777777" w:rsidR="00BB0723" w:rsidRPr="00B3056F" w:rsidRDefault="00BB0723" w:rsidP="00BB0723">
            <w:pPr>
              <w:pStyle w:val="TAL"/>
            </w:pPr>
            <w:r w:rsidRPr="00B3056F">
              <w:t>GET</w:t>
            </w:r>
          </w:p>
        </w:tc>
        <w:tc>
          <w:tcPr>
            <w:tcW w:w="1616" w:type="pct"/>
            <w:tcBorders>
              <w:top w:val="single" w:sz="4" w:space="0" w:color="auto"/>
              <w:left w:val="single" w:sz="4" w:space="0" w:color="auto"/>
              <w:bottom w:val="single" w:sz="4" w:space="0" w:color="auto"/>
              <w:right w:val="single" w:sz="4" w:space="0" w:color="auto"/>
            </w:tcBorders>
          </w:tcPr>
          <w:p w14:paraId="195BC558" w14:textId="77777777" w:rsidR="00BB0723" w:rsidRPr="00B3056F" w:rsidRDefault="00BB0723" w:rsidP="00BB0723">
            <w:pPr>
              <w:pStyle w:val="TAL"/>
            </w:pPr>
            <w:r w:rsidRPr="00B3056F">
              <w:t>Retrieve the UE</w:t>
            </w:r>
            <w:r w:rsidRPr="00B3056F">
              <w:rPr>
                <w:lang w:eastAsia="zh-CN"/>
              </w:rPr>
              <w:t>'</w:t>
            </w:r>
            <w:r w:rsidRPr="00B3056F">
              <w:t>s LCS privacy subscription data</w:t>
            </w:r>
          </w:p>
        </w:tc>
      </w:tr>
      <w:tr w:rsidR="00BB0723" w:rsidRPr="00B3056F" w14:paraId="29E2F1F7" w14:textId="77777777" w:rsidTr="00BB0723">
        <w:trPr>
          <w:jc w:val="center"/>
        </w:trPr>
        <w:tc>
          <w:tcPr>
            <w:tcW w:w="1397" w:type="pct"/>
            <w:tcBorders>
              <w:top w:val="single" w:sz="4" w:space="0" w:color="auto"/>
              <w:left w:val="single" w:sz="4" w:space="0" w:color="auto"/>
              <w:right w:val="single" w:sz="4" w:space="0" w:color="auto"/>
            </w:tcBorders>
          </w:tcPr>
          <w:p w14:paraId="6EB63698" w14:textId="77777777" w:rsidR="00BB0723" w:rsidRPr="00B3056F" w:rsidRDefault="00BB0723" w:rsidP="00BB0723">
            <w:pPr>
              <w:pStyle w:val="TAL"/>
              <w:rPr>
                <w:lang w:eastAsia="zh-CN"/>
              </w:rPr>
            </w:pPr>
            <w:proofErr w:type="spellStart"/>
            <w:r w:rsidRPr="00B3056F">
              <w:rPr>
                <w:rFonts w:hint="eastAsia"/>
                <w:lang w:eastAsia="zh-CN"/>
              </w:rPr>
              <w:t>Lcs</w:t>
            </w:r>
            <w:r w:rsidRPr="00B3056F">
              <w:rPr>
                <w:lang w:eastAsia="zh-CN"/>
              </w:rPr>
              <w:t>MobileOriginatedSubscriptionData</w:t>
            </w:r>
            <w:proofErr w:type="spellEnd"/>
            <w:r w:rsidRPr="00B3056F">
              <w:br/>
              <w:t>(Document)</w:t>
            </w:r>
          </w:p>
        </w:tc>
        <w:tc>
          <w:tcPr>
            <w:tcW w:w="1472" w:type="pct"/>
            <w:tcBorders>
              <w:top w:val="single" w:sz="4" w:space="0" w:color="auto"/>
              <w:left w:val="single" w:sz="4" w:space="0" w:color="auto"/>
              <w:right w:val="single" w:sz="4" w:space="0" w:color="auto"/>
            </w:tcBorders>
          </w:tcPr>
          <w:p w14:paraId="5F595430" w14:textId="77777777" w:rsidR="00BB0723" w:rsidRPr="00B3056F" w:rsidRDefault="00BB0723" w:rsidP="00BB0723">
            <w:pPr>
              <w:pStyle w:val="TAL"/>
            </w:pPr>
            <w:r w:rsidRPr="00B3056F">
              <w:t>/{</w:t>
            </w:r>
            <w:proofErr w:type="spellStart"/>
            <w:r w:rsidRPr="00B3056F">
              <w:t>supi</w:t>
            </w:r>
            <w:proofErr w:type="spellEnd"/>
            <w:r w:rsidRPr="00B3056F">
              <w:t>}/lcs-</w:t>
            </w:r>
            <w:proofErr w:type="spellStart"/>
            <w:r w:rsidRPr="00B3056F">
              <w:t>mo</w:t>
            </w:r>
            <w:proofErr w:type="spellEnd"/>
            <w:r w:rsidRPr="00B3056F">
              <w:t>-data</w:t>
            </w:r>
          </w:p>
        </w:tc>
        <w:tc>
          <w:tcPr>
            <w:tcW w:w="515" w:type="pct"/>
            <w:tcBorders>
              <w:top w:val="single" w:sz="4" w:space="0" w:color="auto"/>
              <w:left w:val="single" w:sz="4" w:space="0" w:color="auto"/>
              <w:bottom w:val="single" w:sz="4" w:space="0" w:color="auto"/>
              <w:right w:val="single" w:sz="4" w:space="0" w:color="auto"/>
            </w:tcBorders>
          </w:tcPr>
          <w:p w14:paraId="00FF8FBB" w14:textId="77777777" w:rsidR="00BB0723" w:rsidRPr="00B3056F" w:rsidRDefault="00BB0723" w:rsidP="00BB0723">
            <w:pPr>
              <w:pStyle w:val="TAL"/>
            </w:pPr>
            <w:r w:rsidRPr="00B3056F">
              <w:t>GET</w:t>
            </w:r>
          </w:p>
        </w:tc>
        <w:tc>
          <w:tcPr>
            <w:tcW w:w="1616" w:type="pct"/>
            <w:tcBorders>
              <w:top w:val="single" w:sz="4" w:space="0" w:color="auto"/>
              <w:left w:val="single" w:sz="4" w:space="0" w:color="auto"/>
              <w:bottom w:val="single" w:sz="4" w:space="0" w:color="auto"/>
              <w:right w:val="single" w:sz="4" w:space="0" w:color="auto"/>
            </w:tcBorders>
          </w:tcPr>
          <w:p w14:paraId="6739A7B0" w14:textId="77777777" w:rsidR="00BB0723" w:rsidRPr="00B3056F" w:rsidRDefault="00BB0723" w:rsidP="00BB0723">
            <w:pPr>
              <w:pStyle w:val="TAL"/>
            </w:pPr>
            <w:r w:rsidRPr="00B3056F">
              <w:t>Retrieve the UE</w:t>
            </w:r>
            <w:r w:rsidRPr="00B3056F">
              <w:rPr>
                <w:lang w:eastAsia="zh-CN"/>
              </w:rPr>
              <w:t>'</w:t>
            </w:r>
            <w:r w:rsidRPr="00B3056F">
              <w:t>s LCS Mobile Originated subscription data</w:t>
            </w:r>
          </w:p>
        </w:tc>
      </w:tr>
      <w:tr w:rsidR="00BB0723" w:rsidRPr="00B3056F" w14:paraId="0A8F149A" w14:textId="77777777" w:rsidTr="00BB0723">
        <w:trPr>
          <w:jc w:val="center"/>
        </w:trPr>
        <w:tc>
          <w:tcPr>
            <w:tcW w:w="1397" w:type="pct"/>
            <w:tcBorders>
              <w:top w:val="single" w:sz="4" w:space="0" w:color="auto"/>
              <w:left w:val="single" w:sz="4" w:space="0" w:color="auto"/>
              <w:right w:val="single" w:sz="4" w:space="0" w:color="auto"/>
            </w:tcBorders>
          </w:tcPr>
          <w:p w14:paraId="02696CAC" w14:textId="77777777" w:rsidR="00BB0723" w:rsidRPr="00B3056F" w:rsidRDefault="00BB0723" w:rsidP="00BB0723">
            <w:pPr>
              <w:pStyle w:val="TAL"/>
              <w:rPr>
                <w:lang w:eastAsia="zh-CN"/>
              </w:rPr>
            </w:pPr>
            <w:proofErr w:type="spellStart"/>
            <w:r w:rsidRPr="00BC2907">
              <w:rPr>
                <w:lang w:eastAsia="zh-CN"/>
              </w:rPr>
              <w:t>LcsBroadcastAssistanceSubscriptionData</w:t>
            </w:r>
            <w:proofErr w:type="spellEnd"/>
            <w:r w:rsidRPr="00B3056F">
              <w:br/>
              <w:t>(Document)</w:t>
            </w:r>
          </w:p>
        </w:tc>
        <w:tc>
          <w:tcPr>
            <w:tcW w:w="1472" w:type="pct"/>
            <w:tcBorders>
              <w:top w:val="single" w:sz="4" w:space="0" w:color="auto"/>
              <w:left w:val="single" w:sz="4" w:space="0" w:color="auto"/>
              <w:right w:val="single" w:sz="4" w:space="0" w:color="auto"/>
            </w:tcBorders>
          </w:tcPr>
          <w:p w14:paraId="217AB118" w14:textId="77777777" w:rsidR="00BB0723" w:rsidRPr="00B3056F" w:rsidRDefault="00BB0723" w:rsidP="00BB0723">
            <w:pPr>
              <w:pStyle w:val="TAL"/>
            </w:pPr>
            <w:r w:rsidRPr="00B3056F">
              <w:t>/{</w:t>
            </w:r>
            <w:proofErr w:type="spellStart"/>
            <w:r w:rsidRPr="00B3056F">
              <w:t>supi</w:t>
            </w:r>
            <w:proofErr w:type="spellEnd"/>
            <w:r w:rsidRPr="00B3056F">
              <w:t>}/lcs-</w:t>
            </w:r>
            <w:proofErr w:type="spellStart"/>
            <w:r>
              <w:t>bca</w:t>
            </w:r>
            <w:proofErr w:type="spellEnd"/>
            <w:r w:rsidRPr="00B3056F">
              <w:t>-data</w:t>
            </w:r>
          </w:p>
        </w:tc>
        <w:tc>
          <w:tcPr>
            <w:tcW w:w="515" w:type="pct"/>
            <w:tcBorders>
              <w:top w:val="single" w:sz="4" w:space="0" w:color="auto"/>
              <w:left w:val="single" w:sz="4" w:space="0" w:color="auto"/>
              <w:bottom w:val="single" w:sz="4" w:space="0" w:color="auto"/>
              <w:right w:val="single" w:sz="4" w:space="0" w:color="auto"/>
            </w:tcBorders>
          </w:tcPr>
          <w:p w14:paraId="7AE89872" w14:textId="77777777" w:rsidR="00BB0723" w:rsidRPr="00B3056F" w:rsidRDefault="00BB0723" w:rsidP="00BB0723">
            <w:pPr>
              <w:pStyle w:val="TAL"/>
            </w:pPr>
            <w:r w:rsidRPr="00B3056F">
              <w:t>GET</w:t>
            </w:r>
          </w:p>
        </w:tc>
        <w:tc>
          <w:tcPr>
            <w:tcW w:w="1616" w:type="pct"/>
            <w:tcBorders>
              <w:top w:val="single" w:sz="4" w:space="0" w:color="auto"/>
              <w:left w:val="single" w:sz="4" w:space="0" w:color="auto"/>
              <w:bottom w:val="single" w:sz="4" w:space="0" w:color="auto"/>
              <w:right w:val="single" w:sz="4" w:space="0" w:color="auto"/>
            </w:tcBorders>
          </w:tcPr>
          <w:p w14:paraId="482D3D22" w14:textId="77777777" w:rsidR="00BB0723" w:rsidRPr="00B3056F" w:rsidRDefault="00BB0723" w:rsidP="00BB0723">
            <w:pPr>
              <w:pStyle w:val="TAL"/>
            </w:pPr>
            <w:r w:rsidRPr="00B3056F">
              <w:t>Retrieve the UE</w:t>
            </w:r>
            <w:r w:rsidRPr="00B3056F">
              <w:rPr>
                <w:lang w:eastAsia="zh-CN"/>
              </w:rPr>
              <w:t>'</w:t>
            </w:r>
            <w:r w:rsidRPr="00B3056F">
              <w:t xml:space="preserve">s LCS </w:t>
            </w:r>
            <w:r>
              <w:t>Broadcast Assistance</w:t>
            </w:r>
            <w:r w:rsidRPr="00B3056F">
              <w:t xml:space="preserve"> subscription data</w:t>
            </w:r>
          </w:p>
        </w:tc>
      </w:tr>
      <w:tr w:rsidR="00BB0723" w:rsidRPr="00B3056F" w14:paraId="0389B6EB" w14:textId="77777777" w:rsidTr="00BB0723">
        <w:trPr>
          <w:jc w:val="center"/>
        </w:trPr>
        <w:tc>
          <w:tcPr>
            <w:tcW w:w="1396" w:type="pct"/>
            <w:tcBorders>
              <w:top w:val="single" w:sz="4" w:space="0" w:color="auto"/>
              <w:left w:val="single" w:sz="4" w:space="0" w:color="auto"/>
              <w:right w:val="single" w:sz="4" w:space="0" w:color="auto"/>
            </w:tcBorders>
          </w:tcPr>
          <w:p w14:paraId="6A9F6A51" w14:textId="77777777" w:rsidR="00BB0723" w:rsidRPr="00BC2907" w:rsidRDefault="00BB0723" w:rsidP="00073FC8">
            <w:pPr>
              <w:pStyle w:val="TAL"/>
              <w:rPr>
                <w:lang w:eastAsia="zh-CN"/>
              </w:rPr>
            </w:pPr>
            <w:proofErr w:type="spellStart"/>
            <w:r>
              <w:rPr>
                <w:rFonts w:hint="eastAsia"/>
                <w:lang w:eastAsia="zh-CN"/>
              </w:rPr>
              <w:t>Prose</w:t>
            </w:r>
            <w:r w:rsidRPr="00BC2907">
              <w:rPr>
                <w:lang w:eastAsia="zh-CN"/>
              </w:rPr>
              <w:t>SubscriptionData</w:t>
            </w:r>
            <w:proofErr w:type="spellEnd"/>
            <w:r w:rsidRPr="00B3056F">
              <w:br/>
              <w:t>(Document)</w:t>
            </w:r>
          </w:p>
        </w:tc>
        <w:tc>
          <w:tcPr>
            <w:tcW w:w="1472" w:type="pct"/>
            <w:tcBorders>
              <w:top w:val="single" w:sz="4" w:space="0" w:color="auto"/>
              <w:left w:val="single" w:sz="4" w:space="0" w:color="auto"/>
              <w:right w:val="single" w:sz="4" w:space="0" w:color="auto"/>
            </w:tcBorders>
          </w:tcPr>
          <w:p w14:paraId="00BE8C62" w14:textId="77777777" w:rsidR="00BB0723" w:rsidRPr="00B3056F" w:rsidRDefault="00BB0723" w:rsidP="00073FC8">
            <w:pPr>
              <w:pStyle w:val="TAL"/>
            </w:pPr>
            <w:r w:rsidRPr="00B3056F">
              <w:t>/{</w:t>
            </w:r>
            <w:proofErr w:type="spellStart"/>
            <w:r w:rsidRPr="00B3056F">
              <w:t>supi</w:t>
            </w:r>
            <w:proofErr w:type="spellEnd"/>
            <w:r w:rsidRPr="00B3056F">
              <w:t>}/</w:t>
            </w:r>
            <w:r>
              <w:rPr>
                <w:rFonts w:hint="eastAsia"/>
                <w:lang w:eastAsia="zh-CN"/>
              </w:rPr>
              <w:t>prose</w:t>
            </w:r>
            <w:r w:rsidRPr="00B3056F">
              <w:t>-data</w:t>
            </w:r>
          </w:p>
        </w:tc>
        <w:tc>
          <w:tcPr>
            <w:tcW w:w="515" w:type="pct"/>
            <w:tcBorders>
              <w:top w:val="single" w:sz="4" w:space="0" w:color="auto"/>
              <w:left w:val="single" w:sz="4" w:space="0" w:color="auto"/>
              <w:bottom w:val="single" w:sz="4" w:space="0" w:color="auto"/>
              <w:right w:val="single" w:sz="4" w:space="0" w:color="auto"/>
            </w:tcBorders>
          </w:tcPr>
          <w:p w14:paraId="291C2EBF" w14:textId="77777777" w:rsidR="00BB0723" w:rsidRPr="00B3056F" w:rsidRDefault="00BB0723" w:rsidP="00073FC8">
            <w:pPr>
              <w:pStyle w:val="TAL"/>
            </w:pPr>
            <w:r w:rsidRPr="00B3056F">
              <w:t>GET</w:t>
            </w:r>
          </w:p>
        </w:tc>
        <w:tc>
          <w:tcPr>
            <w:tcW w:w="1615" w:type="pct"/>
            <w:tcBorders>
              <w:top w:val="single" w:sz="4" w:space="0" w:color="auto"/>
              <w:left w:val="single" w:sz="4" w:space="0" w:color="auto"/>
              <w:bottom w:val="single" w:sz="4" w:space="0" w:color="auto"/>
              <w:right w:val="single" w:sz="4" w:space="0" w:color="auto"/>
            </w:tcBorders>
          </w:tcPr>
          <w:p w14:paraId="393A1022" w14:textId="77777777" w:rsidR="00BB0723" w:rsidRPr="00B3056F" w:rsidRDefault="00BB0723" w:rsidP="00073FC8">
            <w:pPr>
              <w:pStyle w:val="TAL"/>
            </w:pPr>
            <w:r w:rsidRPr="00B3056F">
              <w:t>Retrieve the UE</w:t>
            </w:r>
            <w:r w:rsidRPr="00B3056F">
              <w:rPr>
                <w:lang w:eastAsia="zh-CN"/>
              </w:rPr>
              <w:t>'</w:t>
            </w:r>
            <w:r w:rsidRPr="00B3056F">
              <w:t xml:space="preserve">s </w:t>
            </w:r>
            <w:proofErr w:type="spellStart"/>
            <w:r>
              <w:rPr>
                <w:rFonts w:hint="eastAsia"/>
                <w:lang w:eastAsia="zh-CN"/>
              </w:rPr>
              <w:t>ProSe</w:t>
            </w:r>
            <w:proofErr w:type="spellEnd"/>
            <w:r w:rsidRPr="00B3056F">
              <w:t xml:space="preserve"> subscription data</w:t>
            </w:r>
          </w:p>
        </w:tc>
      </w:tr>
      <w:tr w:rsidR="00BB0723" w:rsidRPr="00B3056F" w14:paraId="44F71DAD" w14:textId="77777777" w:rsidTr="00BB0723">
        <w:trPr>
          <w:jc w:val="center"/>
        </w:trPr>
        <w:tc>
          <w:tcPr>
            <w:tcW w:w="1397" w:type="pct"/>
            <w:tcBorders>
              <w:top w:val="single" w:sz="4" w:space="0" w:color="auto"/>
              <w:left w:val="single" w:sz="4" w:space="0" w:color="auto"/>
              <w:right w:val="single" w:sz="4" w:space="0" w:color="auto"/>
            </w:tcBorders>
          </w:tcPr>
          <w:p w14:paraId="2E1603DB" w14:textId="77777777" w:rsidR="00BB0723" w:rsidRPr="00B3056F" w:rsidRDefault="00BB0723" w:rsidP="00BB0723">
            <w:pPr>
              <w:pStyle w:val="TAL"/>
              <w:rPr>
                <w:lang w:eastAsia="zh-CN"/>
              </w:rPr>
            </w:pPr>
            <w:r>
              <w:rPr>
                <w:lang w:eastAsia="zh-CN"/>
              </w:rPr>
              <w:t>V2xSubscriptionData</w:t>
            </w:r>
            <w:r>
              <w:br/>
              <w:t>(Document)</w:t>
            </w:r>
          </w:p>
        </w:tc>
        <w:tc>
          <w:tcPr>
            <w:tcW w:w="1472" w:type="pct"/>
            <w:tcBorders>
              <w:top w:val="single" w:sz="4" w:space="0" w:color="auto"/>
              <w:left w:val="single" w:sz="4" w:space="0" w:color="auto"/>
              <w:right w:val="single" w:sz="4" w:space="0" w:color="auto"/>
            </w:tcBorders>
          </w:tcPr>
          <w:p w14:paraId="1D9EACF8" w14:textId="77777777" w:rsidR="00BB0723" w:rsidRPr="00B3056F" w:rsidRDefault="00BB0723" w:rsidP="00BB0723">
            <w:pPr>
              <w:pStyle w:val="TAL"/>
            </w:pPr>
            <w:r>
              <w:t>/{</w:t>
            </w:r>
            <w:proofErr w:type="spellStart"/>
            <w:r>
              <w:t>supi</w:t>
            </w:r>
            <w:proofErr w:type="spellEnd"/>
            <w:r>
              <w:t>}/v2x-data</w:t>
            </w:r>
          </w:p>
        </w:tc>
        <w:tc>
          <w:tcPr>
            <w:tcW w:w="515" w:type="pct"/>
            <w:tcBorders>
              <w:top w:val="single" w:sz="4" w:space="0" w:color="auto"/>
              <w:left w:val="single" w:sz="4" w:space="0" w:color="auto"/>
              <w:bottom w:val="single" w:sz="4" w:space="0" w:color="auto"/>
              <w:right w:val="single" w:sz="4" w:space="0" w:color="auto"/>
            </w:tcBorders>
          </w:tcPr>
          <w:p w14:paraId="6B5E79B6" w14:textId="77777777" w:rsidR="00BB0723" w:rsidRPr="00B3056F" w:rsidRDefault="00BB0723" w:rsidP="00BB0723">
            <w:pPr>
              <w:pStyle w:val="TAL"/>
            </w:pPr>
            <w:r>
              <w:t>GET</w:t>
            </w:r>
          </w:p>
        </w:tc>
        <w:tc>
          <w:tcPr>
            <w:tcW w:w="1616" w:type="pct"/>
            <w:tcBorders>
              <w:top w:val="single" w:sz="4" w:space="0" w:color="auto"/>
              <w:left w:val="single" w:sz="4" w:space="0" w:color="auto"/>
              <w:bottom w:val="single" w:sz="4" w:space="0" w:color="auto"/>
              <w:right w:val="single" w:sz="4" w:space="0" w:color="auto"/>
            </w:tcBorders>
          </w:tcPr>
          <w:p w14:paraId="2270303B" w14:textId="77777777" w:rsidR="00BB0723" w:rsidRPr="00B3056F" w:rsidRDefault="00BB0723" w:rsidP="00BB0723">
            <w:pPr>
              <w:pStyle w:val="TAL"/>
            </w:pPr>
            <w:r>
              <w:t>Retrieve the UE</w:t>
            </w:r>
            <w:r>
              <w:rPr>
                <w:lang w:eastAsia="zh-CN"/>
              </w:rPr>
              <w:t>'</w:t>
            </w:r>
            <w:r>
              <w:t>s V2X subscription data</w:t>
            </w:r>
          </w:p>
        </w:tc>
      </w:tr>
      <w:tr w:rsidR="00BB0723" w:rsidRPr="00B3056F" w14:paraId="02FC9F4E"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573A524F" w14:textId="77777777" w:rsidR="00BB0723" w:rsidRPr="00B3056F" w:rsidRDefault="00BB0723" w:rsidP="00BB0723">
            <w:pPr>
              <w:pStyle w:val="TAL"/>
            </w:pPr>
            <w:proofErr w:type="spellStart"/>
            <w:r w:rsidRPr="00B3056F">
              <w:t>SdmSubscriptions</w:t>
            </w:r>
            <w:proofErr w:type="spellEnd"/>
            <w:r w:rsidRPr="00B3056F">
              <w:br/>
              <w:t>(Collection)</w:t>
            </w:r>
          </w:p>
        </w:tc>
        <w:tc>
          <w:tcPr>
            <w:tcW w:w="1472" w:type="pct"/>
            <w:tcBorders>
              <w:top w:val="single" w:sz="4" w:space="0" w:color="auto"/>
              <w:left w:val="single" w:sz="4" w:space="0" w:color="auto"/>
              <w:bottom w:val="single" w:sz="4" w:space="0" w:color="auto"/>
              <w:right w:val="single" w:sz="4" w:space="0" w:color="auto"/>
            </w:tcBorders>
            <w:hideMark/>
          </w:tcPr>
          <w:p w14:paraId="73748015" w14:textId="77777777" w:rsidR="00BB0723" w:rsidRPr="00B3056F" w:rsidRDefault="00BB0723" w:rsidP="00BB0723">
            <w:pPr>
              <w:pStyle w:val="TAL"/>
            </w:pPr>
            <w:r w:rsidRPr="00B3056F">
              <w:t>/{</w:t>
            </w:r>
            <w:proofErr w:type="spellStart"/>
            <w:r w:rsidRPr="00B3056F">
              <w:t>ueId</w:t>
            </w:r>
            <w:proofErr w:type="spellEnd"/>
            <w:r w:rsidRPr="00B3056F">
              <w:t>}/</w:t>
            </w:r>
            <w:proofErr w:type="spellStart"/>
            <w:r w:rsidRPr="00B3056F">
              <w:t>sdm</w:t>
            </w:r>
            <w:proofErr w:type="spellEnd"/>
            <w:r w:rsidRPr="00B3056F">
              <w:t>-subscriptions</w:t>
            </w:r>
          </w:p>
        </w:tc>
        <w:tc>
          <w:tcPr>
            <w:tcW w:w="515" w:type="pct"/>
            <w:tcBorders>
              <w:top w:val="single" w:sz="4" w:space="0" w:color="auto"/>
              <w:left w:val="single" w:sz="4" w:space="0" w:color="auto"/>
              <w:bottom w:val="single" w:sz="4" w:space="0" w:color="auto"/>
              <w:right w:val="single" w:sz="4" w:space="0" w:color="auto"/>
            </w:tcBorders>
            <w:hideMark/>
          </w:tcPr>
          <w:p w14:paraId="5762883C" w14:textId="77777777" w:rsidR="00BB0723" w:rsidRPr="00B3056F" w:rsidRDefault="00BB0723" w:rsidP="00BB0723">
            <w:pPr>
              <w:pStyle w:val="TAL"/>
            </w:pPr>
            <w:r w:rsidRPr="00B3056F">
              <w:t>POST</w:t>
            </w:r>
          </w:p>
        </w:tc>
        <w:tc>
          <w:tcPr>
            <w:tcW w:w="1616" w:type="pct"/>
            <w:tcBorders>
              <w:top w:val="single" w:sz="4" w:space="0" w:color="auto"/>
              <w:left w:val="single" w:sz="4" w:space="0" w:color="auto"/>
              <w:bottom w:val="single" w:sz="4" w:space="0" w:color="auto"/>
              <w:right w:val="single" w:sz="4" w:space="0" w:color="auto"/>
            </w:tcBorders>
            <w:hideMark/>
          </w:tcPr>
          <w:p w14:paraId="7A114122" w14:textId="77777777" w:rsidR="00BB0723" w:rsidRPr="00B3056F" w:rsidRDefault="00BB0723" w:rsidP="00BB0723">
            <w:pPr>
              <w:pStyle w:val="TAL"/>
            </w:pPr>
            <w:r w:rsidRPr="00B3056F">
              <w:t>Create a subscription</w:t>
            </w:r>
          </w:p>
        </w:tc>
      </w:tr>
      <w:tr w:rsidR="00BB0723" w:rsidRPr="00B3056F" w14:paraId="78375D6C" w14:textId="77777777" w:rsidTr="00BB0723">
        <w:trPr>
          <w:jc w:val="center"/>
        </w:trPr>
        <w:tc>
          <w:tcPr>
            <w:tcW w:w="1397" w:type="pct"/>
            <w:vMerge w:val="restart"/>
            <w:tcBorders>
              <w:top w:val="single" w:sz="4" w:space="0" w:color="auto"/>
              <w:left w:val="single" w:sz="4" w:space="0" w:color="auto"/>
              <w:right w:val="single" w:sz="4" w:space="0" w:color="auto"/>
            </w:tcBorders>
            <w:hideMark/>
          </w:tcPr>
          <w:p w14:paraId="307820D2" w14:textId="77777777" w:rsidR="00BB0723" w:rsidRPr="00B3056F" w:rsidRDefault="00BB0723" w:rsidP="00BB0723">
            <w:pPr>
              <w:pStyle w:val="TAL"/>
            </w:pPr>
            <w:r w:rsidRPr="00B3056F">
              <w:t>Individual subscription</w:t>
            </w:r>
            <w:r w:rsidRPr="00B3056F">
              <w:br/>
              <w:t>(Document)</w:t>
            </w:r>
          </w:p>
        </w:tc>
        <w:tc>
          <w:tcPr>
            <w:tcW w:w="1472" w:type="pct"/>
            <w:vMerge w:val="restart"/>
            <w:tcBorders>
              <w:top w:val="single" w:sz="4" w:space="0" w:color="auto"/>
              <w:left w:val="single" w:sz="4" w:space="0" w:color="auto"/>
              <w:right w:val="single" w:sz="4" w:space="0" w:color="auto"/>
            </w:tcBorders>
            <w:hideMark/>
          </w:tcPr>
          <w:p w14:paraId="0B8FD596" w14:textId="77777777" w:rsidR="00BB0723" w:rsidRPr="00B3056F" w:rsidRDefault="00BB0723" w:rsidP="00BB0723">
            <w:pPr>
              <w:pStyle w:val="TAL"/>
            </w:pPr>
            <w:r w:rsidRPr="00B3056F">
              <w:t>/{</w:t>
            </w:r>
            <w:proofErr w:type="spellStart"/>
            <w:r w:rsidRPr="00B3056F">
              <w:t>ueId</w:t>
            </w:r>
            <w:proofErr w:type="spellEnd"/>
            <w:r w:rsidRPr="00B3056F">
              <w:t>}/</w:t>
            </w:r>
            <w:proofErr w:type="spellStart"/>
            <w:r w:rsidRPr="00B3056F">
              <w:t>sdm</w:t>
            </w:r>
            <w:proofErr w:type="spellEnd"/>
            <w:r w:rsidRPr="00B3056F">
              <w:t>-subscriptions/{</w:t>
            </w:r>
            <w:proofErr w:type="spellStart"/>
            <w:r w:rsidRPr="00B3056F">
              <w:t>subscriptionId</w:t>
            </w:r>
            <w:proofErr w:type="spellEnd"/>
            <w:r w:rsidRPr="00B3056F">
              <w:t>}</w:t>
            </w:r>
          </w:p>
        </w:tc>
        <w:tc>
          <w:tcPr>
            <w:tcW w:w="515" w:type="pct"/>
            <w:tcBorders>
              <w:top w:val="single" w:sz="4" w:space="0" w:color="auto"/>
              <w:left w:val="single" w:sz="4" w:space="0" w:color="auto"/>
              <w:bottom w:val="single" w:sz="4" w:space="0" w:color="auto"/>
              <w:right w:val="single" w:sz="4" w:space="0" w:color="auto"/>
            </w:tcBorders>
            <w:hideMark/>
          </w:tcPr>
          <w:p w14:paraId="280195F0" w14:textId="77777777" w:rsidR="00BB0723" w:rsidRPr="00B3056F" w:rsidRDefault="00BB0723" w:rsidP="00BB0723">
            <w:pPr>
              <w:pStyle w:val="TAL"/>
            </w:pPr>
            <w:r w:rsidRPr="00B3056F">
              <w:t>DELETE</w:t>
            </w:r>
          </w:p>
        </w:tc>
        <w:tc>
          <w:tcPr>
            <w:tcW w:w="1616" w:type="pct"/>
            <w:tcBorders>
              <w:top w:val="single" w:sz="4" w:space="0" w:color="auto"/>
              <w:left w:val="single" w:sz="4" w:space="0" w:color="auto"/>
              <w:bottom w:val="single" w:sz="4" w:space="0" w:color="auto"/>
              <w:right w:val="single" w:sz="4" w:space="0" w:color="auto"/>
            </w:tcBorders>
            <w:hideMark/>
          </w:tcPr>
          <w:p w14:paraId="5FE1E5BD" w14:textId="77777777" w:rsidR="00BB0723" w:rsidRPr="00B3056F" w:rsidRDefault="00BB0723" w:rsidP="00BB0723">
            <w:pPr>
              <w:pStyle w:val="TAL"/>
            </w:pPr>
            <w:r w:rsidRPr="00B3056F">
              <w:t>Delete the subscription identified by {</w:t>
            </w:r>
            <w:proofErr w:type="spellStart"/>
            <w:r w:rsidRPr="00B3056F">
              <w:t>subscriptionId</w:t>
            </w:r>
            <w:proofErr w:type="spellEnd"/>
            <w:r w:rsidRPr="00B3056F">
              <w:t>}, i.e. unsubscribe</w:t>
            </w:r>
          </w:p>
        </w:tc>
      </w:tr>
      <w:tr w:rsidR="00BB0723" w:rsidRPr="00B3056F" w14:paraId="0776DBA4" w14:textId="77777777" w:rsidTr="00BB0723">
        <w:trPr>
          <w:jc w:val="center"/>
        </w:trPr>
        <w:tc>
          <w:tcPr>
            <w:tcW w:w="1397" w:type="pct"/>
            <w:vMerge/>
            <w:tcBorders>
              <w:left w:val="single" w:sz="4" w:space="0" w:color="auto"/>
              <w:bottom w:val="single" w:sz="4" w:space="0" w:color="auto"/>
              <w:right w:val="single" w:sz="4" w:space="0" w:color="auto"/>
            </w:tcBorders>
          </w:tcPr>
          <w:p w14:paraId="7F07E94C" w14:textId="77777777" w:rsidR="00BB0723" w:rsidRPr="00B3056F" w:rsidRDefault="00BB0723" w:rsidP="00BB0723">
            <w:pPr>
              <w:pStyle w:val="TAL"/>
            </w:pPr>
          </w:p>
        </w:tc>
        <w:tc>
          <w:tcPr>
            <w:tcW w:w="1472" w:type="pct"/>
            <w:vMerge/>
            <w:tcBorders>
              <w:left w:val="single" w:sz="4" w:space="0" w:color="auto"/>
              <w:bottom w:val="single" w:sz="4" w:space="0" w:color="auto"/>
              <w:right w:val="single" w:sz="4" w:space="0" w:color="auto"/>
            </w:tcBorders>
          </w:tcPr>
          <w:p w14:paraId="6D8E0C8E" w14:textId="77777777" w:rsidR="00BB0723" w:rsidRPr="00B3056F" w:rsidRDefault="00BB0723" w:rsidP="00BB0723">
            <w:pPr>
              <w:pStyle w:val="TAL"/>
            </w:pPr>
          </w:p>
        </w:tc>
        <w:tc>
          <w:tcPr>
            <w:tcW w:w="515" w:type="pct"/>
            <w:tcBorders>
              <w:top w:val="single" w:sz="4" w:space="0" w:color="auto"/>
              <w:left w:val="single" w:sz="4" w:space="0" w:color="auto"/>
              <w:bottom w:val="single" w:sz="4" w:space="0" w:color="auto"/>
              <w:right w:val="single" w:sz="4" w:space="0" w:color="auto"/>
            </w:tcBorders>
          </w:tcPr>
          <w:p w14:paraId="7D849ED7" w14:textId="77777777" w:rsidR="00BB0723" w:rsidRPr="00B3056F" w:rsidRDefault="00BB0723" w:rsidP="00BB0723">
            <w:pPr>
              <w:pStyle w:val="TAL"/>
            </w:pPr>
            <w:r w:rsidRPr="00B3056F">
              <w:t>PATCH</w:t>
            </w:r>
          </w:p>
        </w:tc>
        <w:tc>
          <w:tcPr>
            <w:tcW w:w="1616" w:type="pct"/>
            <w:tcBorders>
              <w:top w:val="single" w:sz="4" w:space="0" w:color="auto"/>
              <w:left w:val="single" w:sz="4" w:space="0" w:color="auto"/>
              <w:bottom w:val="single" w:sz="4" w:space="0" w:color="auto"/>
              <w:right w:val="single" w:sz="4" w:space="0" w:color="auto"/>
            </w:tcBorders>
          </w:tcPr>
          <w:p w14:paraId="63CE96AA" w14:textId="77777777" w:rsidR="00BB0723" w:rsidRPr="00B3056F" w:rsidRDefault="00BB0723" w:rsidP="00BB0723">
            <w:pPr>
              <w:pStyle w:val="TAL"/>
            </w:pPr>
            <w:r w:rsidRPr="00B3056F">
              <w:t xml:space="preserve">Modify the </w:t>
            </w:r>
            <w:proofErr w:type="spellStart"/>
            <w:r w:rsidRPr="00B3056F">
              <w:t>sdm</w:t>
            </w:r>
            <w:proofErr w:type="spellEnd"/>
            <w:r w:rsidRPr="00B3056F">
              <w:t>-subscription identified by {</w:t>
            </w:r>
            <w:proofErr w:type="spellStart"/>
            <w:r w:rsidRPr="00B3056F">
              <w:t>subscriptionId</w:t>
            </w:r>
            <w:proofErr w:type="spellEnd"/>
            <w:r w:rsidRPr="00B3056F">
              <w:t>}</w:t>
            </w:r>
          </w:p>
        </w:tc>
      </w:tr>
      <w:tr w:rsidR="00BB0723" w:rsidRPr="00B3056F" w14:paraId="2B13E215"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75D4DAEC" w14:textId="77777777" w:rsidR="00BB0723" w:rsidRPr="00B3056F" w:rsidRDefault="00BB0723" w:rsidP="00BB0723">
            <w:pPr>
              <w:pStyle w:val="TAL"/>
            </w:pPr>
            <w:proofErr w:type="spellStart"/>
            <w:r w:rsidRPr="00B3056F">
              <w:t>IdTranslationResult</w:t>
            </w:r>
            <w:proofErr w:type="spellEnd"/>
            <w:r w:rsidRPr="00B3056F">
              <w:br/>
              <w:t>(Document)</w:t>
            </w:r>
          </w:p>
        </w:tc>
        <w:tc>
          <w:tcPr>
            <w:tcW w:w="1472" w:type="pct"/>
            <w:tcBorders>
              <w:top w:val="single" w:sz="4" w:space="0" w:color="auto"/>
              <w:left w:val="single" w:sz="4" w:space="0" w:color="auto"/>
              <w:bottom w:val="single" w:sz="4" w:space="0" w:color="auto"/>
              <w:right w:val="single" w:sz="4" w:space="0" w:color="auto"/>
            </w:tcBorders>
            <w:hideMark/>
          </w:tcPr>
          <w:p w14:paraId="01DF805B" w14:textId="77777777" w:rsidR="00BB0723" w:rsidRPr="00B3056F" w:rsidRDefault="00BB0723" w:rsidP="00BB0723">
            <w:pPr>
              <w:pStyle w:val="TAL"/>
            </w:pPr>
            <w:r w:rsidRPr="00B3056F">
              <w:t>/{</w:t>
            </w:r>
            <w:proofErr w:type="spellStart"/>
            <w:r w:rsidRPr="00B3056F">
              <w:t>ueId</w:t>
            </w:r>
            <w:proofErr w:type="spellEnd"/>
            <w:r w:rsidRPr="00B3056F">
              <w:t>}/id-translation-result</w:t>
            </w:r>
          </w:p>
        </w:tc>
        <w:tc>
          <w:tcPr>
            <w:tcW w:w="515" w:type="pct"/>
            <w:tcBorders>
              <w:top w:val="single" w:sz="4" w:space="0" w:color="auto"/>
              <w:left w:val="single" w:sz="4" w:space="0" w:color="auto"/>
              <w:bottom w:val="single" w:sz="4" w:space="0" w:color="auto"/>
              <w:right w:val="single" w:sz="4" w:space="0" w:color="auto"/>
            </w:tcBorders>
            <w:hideMark/>
          </w:tcPr>
          <w:p w14:paraId="764BD6D5" w14:textId="77777777" w:rsidR="00BB0723" w:rsidRPr="00B3056F" w:rsidRDefault="00BB0723" w:rsidP="00BB0723">
            <w:pPr>
              <w:pStyle w:val="TAL"/>
            </w:pPr>
            <w:r w:rsidRPr="00B3056F">
              <w:t>GET</w:t>
            </w:r>
          </w:p>
        </w:tc>
        <w:tc>
          <w:tcPr>
            <w:tcW w:w="1616" w:type="pct"/>
            <w:tcBorders>
              <w:top w:val="single" w:sz="4" w:space="0" w:color="auto"/>
              <w:left w:val="single" w:sz="4" w:space="0" w:color="auto"/>
              <w:bottom w:val="single" w:sz="4" w:space="0" w:color="auto"/>
              <w:right w:val="single" w:sz="4" w:space="0" w:color="auto"/>
            </w:tcBorders>
            <w:hideMark/>
          </w:tcPr>
          <w:p w14:paraId="567D96ED" w14:textId="77777777" w:rsidR="00BB0723" w:rsidRPr="00B3056F" w:rsidRDefault="00BB0723" w:rsidP="00BB0723">
            <w:pPr>
              <w:pStyle w:val="TAL"/>
            </w:pPr>
            <w:r w:rsidRPr="00B3056F">
              <w:t>Retrieve a UE's SUPI or GPSI</w:t>
            </w:r>
          </w:p>
        </w:tc>
      </w:tr>
      <w:tr w:rsidR="00BB0723" w:rsidRPr="00B3056F" w14:paraId="722A0042"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34D50D41" w14:textId="77777777" w:rsidR="00BB0723" w:rsidRPr="00B3056F" w:rsidRDefault="00BB0723" w:rsidP="00BB0723">
            <w:pPr>
              <w:pStyle w:val="TAL"/>
            </w:pPr>
            <w:proofErr w:type="spellStart"/>
            <w:r w:rsidRPr="00B3056F">
              <w:t>UeContextInSmsfData</w:t>
            </w:r>
            <w:proofErr w:type="spellEnd"/>
            <w:r w:rsidRPr="00B3056F">
              <w:br/>
              <w:t>(Document)</w:t>
            </w:r>
          </w:p>
        </w:tc>
        <w:tc>
          <w:tcPr>
            <w:tcW w:w="1472" w:type="pct"/>
            <w:tcBorders>
              <w:top w:val="single" w:sz="4" w:space="0" w:color="auto"/>
              <w:left w:val="single" w:sz="4" w:space="0" w:color="auto"/>
              <w:bottom w:val="single" w:sz="4" w:space="0" w:color="auto"/>
              <w:right w:val="single" w:sz="4" w:space="0" w:color="auto"/>
            </w:tcBorders>
            <w:hideMark/>
          </w:tcPr>
          <w:p w14:paraId="6C6A5758" w14:textId="77777777" w:rsidR="00BB0723" w:rsidRPr="00B3056F" w:rsidRDefault="00BB0723" w:rsidP="00BB0723">
            <w:pPr>
              <w:pStyle w:val="TAL"/>
            </w:pPr>
            <w:r w:rsidRPr="00B3056F">
              <w:t>/{</w:t>
            </w:r>
            <w:proofErr w:type="spellStart"/>
            <w:r w:rsidRPr="00B3056F">
              <w:t>supi</w:t>
            </w:r>
            <w:proofErr w:type="spellEnd"/>
            <w:r w:rsidRPr="00B3056F">
              <w:t>}/</w:t>
            </w:r>
            <w:proofErr w:type="spellStart"/>
            <w:r w:rsidRPr="00B3056F">
              <w:t>ue</w:t>
            </w:r>
            <w:proofErr w:type="spellEnd"/>
            <w:r w:rsidRPr="00B3056F">
              <w:t>-context-in-</w:t>
            </w:r>
            <w:proofErr w:type="spellStart"/>
            <w:r w:rsidRPr="00B3056F">
              <w:t>smsf</w:t>
            </w:r>
            <w:proofErr w:type="spellEnd"/>
            <w:r w:rsidRPr="00B3056F">
              <w:t>-data</w:t>
            </w:r>
          </w:p>
        </w:tc>
        <w:tc>
          <w:tcPr>
            <w:tcW w:w="515" w:type="pct"/>
            <w:tcBorders>
              <w:top w:val="single" w:sz="4" w:space="0" w:color="auto"/>
              <w:left w:val="single" w:sz="4" w:space="0" w:color="auto"/>
              <w:bottom w:val="single" w:sz="4" w:space="0" w:color="auto"/>
              <w:right w:val="single" w:sz="4" w:space="0" w:color="auto"/>
            </w:tcBorders>
            <w:hideMark/>
          </w:tcPr>
          <w:p w14:paraId="46A5B7EA" w14:textId="77777777" w:rsidR="00BB0723" w:rsidRPr="00B3056F" w:rsidRDefault="00BB0723" w:rsidP="00BB0723">
            <w:pPr>
              <w:pStyle w:val="TAL"/>
            </w:pPr>
            <w:r w:rsidRPr="00B3056F">
              <w:t>GET</w:t>
            </w:r>
          </w:p>
        </w:tc>
        <w:tc>
          <w:tcPr>
            <w:tcW w:w="1616" w:type="pct"/>
            <w:tcBorders>
              <w:top w:val="single" w:sz="4" w:space="0" w:color="auto"/>
              <w:left w:val="single" w:sz="4" w:space="0" w:color="auto"/>
              <w:bottom w:val="single" w:sz="4" w:space="0" w:color="auto"/>
              <w:right w:val="single" w:sz="4" w:space="0" w:color="auto"/>
            </w:tcBorders>
            <w:hideMark/>
          </w:tcPr>
          <w:p w14:paraId="5E8D6A0B" w14:textId="77777777" w:rsidR="00BB0723" w:rsidRPr="00B3056F" w:rsidRDefault="00BB0723" w:rsidP="00BB0723">
            <w:pPr>
              <w:pStyle w:val="TAL"/>
            </w:pPr>
            <w:r w:rsidRPr="00B3056F">
              <w:t>Retrieve the UE's Context in SMSF Data</w:t>
            </w:r>
          </w:p>
        </w:tc>
      </w:tr>
      <w:tr w:rsidR="00BB0723" w:rsidRPr="00B3056F" w14:paraId="5D862A45"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5058E321" w14:textId="77777777" w:rsidR="00BB0723" w:rsidRPr="00B3056F" w:rsidRDefault="00BB0723" w:rsidP="00BB0723">
            <w:pPr>
              <w:pStyle w:val="TAL"/>
            </w:pPr>
            <w:proofErr w:type="spellStart"/>
            <w:r w:rsidRPr="00B3056F">
              <w:t>TraceData</w:t>
            </w:r>
            <w:proofErr w:type="spellEnd"/>
          </w:p>
          <w:p w14:paraId="7D0E4C44" w14:textId="77777777" w:rsidR="00BB0723" w:rsidRPr="00B3056F" w:rsidRDefault="00BB0723" w:rsidP="00BB0723">
            <w:pPr>
              <w:pStyle w:val="TAL"/>
            </w:pPr>
            <w:r w:rsidRPr="00B3056F">
              <w:t>(Document)</w:t>
            </w:r>
          </w:p>
        </w:tc>
        <w:tc>
          <w:tcPr>
            <w:tcW w:w="1472" w:type="pct"/>
            <w:tcBorders>
              <w:top w:val="single" w:sz="4" w:space="0" w:color="auto"/>
              <w:left w:val="single" w:sz="4" w:space="0" w:color="auto"/>
              <w:bottom w:val="single" w:sz="4" w:space="0" w:color="auto"/>
              <w:right w:val="single" w:sz="4" w:space="0" w:color="auto"/>
            </w:tcBorders>
            <w:hideMark/>
          </w:tcPr>
          <w:p w14:paraId="2890C065" w14:textId="77777777" w:rsidR="00BB0723" w:rsidRPr="00B3056F" w:rsidRDefault="00BB0723" w:rsidP="00BB0723">
            <w:pPr>
              <w:pStyle w:val="TAL"/>
            </w:pPr>
            <w:r w:rsidRPr="00B3056F">
              <w:t>/{</w:t>
            </w:r>
            <w:proofErr w:type="spellStart"/>
            <w:r w:rsidRPr="00B3056F">
              <w:t>supi</w:t>
            </w:r>
            <w:proofErr w:type="spellEnd"/>
            <w:r w:rsidRPr="00B3056F">
              <w:t>}/trace-data</w:t>
            </w:r>
          </w:p>
        </w:tc>
        <w:tc>
          <w:tcPr>
            <w:tcW w:w="515" w:type="pct"/>
            <w:tcBorders>
              <w:top w:val="single" w:sz="4" w:space="0" w:color="auto"/>
              <w:left w:val="single" w:sz="4" w:space="0" w:color="auto"/>
              <w:bottom w:val="single" w:sz="4" w:space="0" w:color="auto"/>
              <w:right w:val="single" w:sz="4" w:space="0" w:color="auto"/>
            </w:tcBorders>
            <w:hideMark/>
          </w:tcPr>
          <w:p w14:paraId="5431A78D" w14:textId="77777777" w:rsidR="00BB0723" w:rsidRPr="00B3056F" w:rsidRDefault="00BB0723" w:rsidP="00BB0723">
            <w:pPr>
              <w:pStyle w:val="TAL"/>
            </w:pPr>
            <w:r w:rsidRPr="00B3056F">
              <w:t>GET</w:t>
            </w:r>
          </w:p>
        </w:tc>
        <w:tc>
          <w:tcPr>
            <w:tcW w:w="1616" w:type="pct"/>
            <w:tcBorders>
              <w:top w:val="single" w:sz="4" w:space="0" w:color="auto"/>
              <w:left w:val="single" w:sz="4" w:space="0" w:color="auto"/>
              <w:bottom w:val="single" w:sz="4" w:space="0" w:color="auto"/>
              <w:right w:val="single" w:sz="4" w:space="0" w:color="auto"/>
            </w:tcBorders>
            <w:hideMark/>
          </w:tcPr>
          <w:p w14:paraId="0FF5A34B" w14:textId="77777777" w:rsidR="00BB0723" w:rsidRPr="00B3056F" w:rsidRDefault="00BB0723" w:rsidP="00BB0723">
            <w:pPr>
              <w:pStyle w:val="TAL"/>
            </w:pPr>
            <w:r w:rsidRPr="00B3056F">
              <w:t>Retrieve Trace Configuration Data</w:t>
            </w:r>
          </w:p>
        </w:tc>
      </w:tr>
      <w:tr w:rsidR="00BB0723" w:rsidRPr="00B3056F" w14:paraId="7C53E3FB"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7F10717A" w14:textId="77777777" w:rsidR="00BB0723" w:rsidRPr="00B3056F" w:rsidRDefault="00BB0723" w:rsidP="00BB0723">
            <w:pPr>
              <w:pStyle w:val="TAL"/>
            </w:pPr>
            <w:proofErr w:type="spellStart"/>
            <w:r w:rsidRPr="00B3056F">
              <w:t>SharedData</w:t>
            </w:r>
            <w:proofErr w:type="spellEnd"/>
            <w:r w:rsidRPr="00B3056F">
              <w:br/>
              <w:t>(Collection)</w:t>
            </w:r>
          </w:p>
        </w:tc>
        <w:tc>
          <w:tcPr>
            <w:tcW w:w="1472" w:type="pct"/>
            <w:tcBorders>
              <w:top w:val="single" w:sz="4" w:space="0" w:color="auto"/>
              <w:left w:val="single" w:sz="4" w:space="0" w:color="auto"/>
              <w:bottom w:val="single" w:sz="4" w:space="0" w:color="auto"/>
              <w:right w:val="single" w:sz="4" w:space="0" w:color="auto"/>
            </w:tcBorders>
            <w:hideMark/>
          </w:tcPr>
          <w:p w14:paraId="34DE6269" w14:textId="77777777" w:rsidR="00BB0723" w:rsidRPr="00B3056F" w:rsidRDefault="00BB0723" w:rsidP="00BB0723">
            <w:pPr>
              <w:pStyle w:val="TAL"/>
            </w:pPr>
            <w:r w:rsidRPr="00B3056F">
              <w:t>/shared-data</w:t>
            </w:r>
          </w:p>
        </w:tc>
        <w:tc>
          <w:tcPr>
            <w:tcW w:w="515" w:type="pct"/>
            <w:tcBorders>
              <w:top w:val="single" w:sz="4" w:space="0" w:color="auto"/>
              <w:left w:val="single" w:sz="4" w:space="0" w:color="auto"/>
              <w:bottom w:val="single" w:sz="4" w:space="0" w:color="auto"/>
              <w:right w:val="single" w:sz="4" w:space="0" w:color="auto"/>
            </w:tcBorders>
            <w:hideMark/>
          </w:tcPr>
          <w:p w14:paraId="5272312E" w14:textId="77777777" w:rsidR="00BB0723" w:rsidRPr="00B3056F" w:rsidRDefault="00BB0723" w:rsidP="00BB0723">
            <w:pPr>
              <w:pStyle w:val="TAL"/>
            </w:pPr>
            <w:r w:rsidRPr="00B3056F">
              <w:t>GET</w:t>
            </w:r>
          </w:p>
        </w:tc>
        <w:tc>
          <w:tcPr>
            <w:tcW w:w="1616" w:type="pct"/>
            <w:tcBorders>
              <w:top w:val="single" w:sz="4" w:space="0" w:color="auto"/>
              <w:left w:val="single" w:sz="4" w:space="0" w:color="auto"/>
              <w:bottom w:val="single" w:sz="4" w:space="0" w:color="auto"/>
              <w:right w:val="single" w:sz="4" w:space="0" w:color="auto"/>
            </w:tcBorders>
            <w:hideMark/>
          </w:tcPr>
          <w:p w14:paraId="01D5A627" w14:textId="77777777" w:rsidR="00BB0723" w:rsidRPr="00B3056F" w:rsidRDefault="00BB0723" w:rsidP="00BB0723">
            <w:pPr>
              <w:pStyle w:val="TAL"/>
            </w:pPr>
            <w:r w:rsidRPr="00B3056F">
              <w:t>Retrieve shared data</w:t>
            </w:r>
          </w:p>
        </w:tc>
      </w:tr>
      <w:tr w:rsidR="00BB0723" w:rsidRPr="00B3056F" w14:paraId="5CE82E4C"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395E0EC5" w14:textId="77777777" w:rsidR="00BB0723" w:rsidRPr="00B3056F" w:rsidRDefault="00BB0723" w:rsidP="00BB0723">
            <w:pPr>
              <w:pStyle w:val="TAL"/>
            </w:pPr>
            <w:proofErr w:type="spellStart"/>
            <w:r w:rsidRPr="00B3056F">
              <w:t>SharedDataSubscriptions</w:t>
            </w:r>
            <w:proofErr w:type="spellEnd"/>
            <w:r w:rsidRPr="00B3056F">
              <w:br/>
              <w:t>(Collection)</w:t>
            </w:r>
          </w:p>
        </w:tc>
        <w:tc>
          <w:tcPr>
            <w:tcW w:w="1472" w:type="pct"/>
            <w:tcBorders>
              <w:top w:val="single" w:sz="4" w:space="0" w:color="auto"/>
              <w:left w:val="single" w:sz="4" w:space="0" w:color="auto"/>
              <w:bottom w:val="single" w:sz="4" w:space="0" w:color="auto"/>
              <w:right w:val="single" w:sz="4" w:space="0" w:color="auto"/>
            </w:tcBorders>
            <w:hideMark/>
          </w:tcPr>
          <w:p w14:paraId="68696C69" w14:textId="77777777" w:rsidR="00BB0723" w:rsidRPr="00B3056F" w:rsidRDefault="00BB0723" w:rsidP="00BB0723">
            <w:pPr>
              <w:pStyle w:val="TAL"/>
            </w:pPr>
            <w:r w:rsidRPr="00B3056F">
              <w:t>/shared-data-subscriptions</w:t>
            </w:r>
          </w:p>
        </w:tc>
        <w:tc>
          <w:tcPr>
            <w:tcW w:w="515" w:type="pct"/>
            <w:tcBorders>
              <w:top w:val="single" w:sz="4" w:space="0" w:color="auto"/>
              <w:left w:val="single" w:sz="4" w:space="0" w:color="auto"/>
              <w:bottom w:val="single" w:sz="4" w:space="0" w:color="auto"/>
              <w:right w:val="single" w:sz="4" w:space="0" w:color="auto"/>
            </w:tcBorders>
            <w:hideMark/>
          </w:tcPr>
          <w:p w14:paraId="2F70F7F9" w14:textId="77777777" w:rsidR="00BB0723" w:rsidRPr="00B3056F" w:rsidRDefault="00BB0723" w:rsidP="00BB0723">
            <w:pPr>
              <w:pStyle w:val="TAL"/>
            </w:pPr>
            <w:r w:rsidRPr="00B3056F">
              <w:t>POST</w:t>
            </w:r>
          </w:p>
        </w:tc>
        <w:tc>
          <w:tcPr>
            <w:tcW w:w="1616" w:type="pct"/>
            <w:tcBorders>
              <w:top w:val="single" w:sz="4" w:space="0" w:color="auto"/>
              <w:left w:val="single" w:sz="4" w:space="0" w:color="auto"/>
              <w:bottom w:val="single" w:sz="4" w:space="0" w:color="auto"/>
              <w:right w:val="single" w:sz="4" w:space="0" w:color="auto"/>
            </w:tcBorders>
            <w:hideMark/>
          </w:tcPr>
          <w:p w14:paraId="1BE5E0A7" w14:textId="77777777" w:rsidR="00BB0723" w:rsidRPr="00B3056F" w:rsidRDefault="00BB0723" w:rsidP="00BB0723">
            <w:pPr>
              <w:pStyle w:val="TAL"/>
            </w:pPr>
            <w:r w:rsidRPr="00B3056F">
              <w:t>Create a subscription</w:t>
            </w:r>
          </w:p>
        </w:tc>
      </w:tr>
      <w:tr w:rsidR="00BB0723" w:rsidRPr="00B3056F" w14:paraId="1109A318" w14:textId="77777777" w:rsidTr="00BB0723">
        <w:trPr>
          <w:jc w:val="center"/>
        </w:trPr>
        <w:tc>
          <w:tcPr>
            <w:tcW w:w="1397" w:type="pct"/>
            <w:vMerge w:val="restart"/>
            <w:tcBorders>
              <w:top w:val="single" w:sz="4" w:space="0" w:color="auto"/>
              <w:left w:val="single" w:sz="4" w:space="0" w:color="auto"/>
              <w:right w:val="single" w:sz="4" w:space="0" w:color="auto"/>
            </w:tcBorders>
            <w:hideMark/>
          </w:tcPr>
          <w:p w14:paraId="52450C53" w14:textId="77777777" w:rsidR="00BB0723" w:rsidRPr="00B3056F" w:rsidRDefault="00BB0723" w:rsidP="00BB0723">
            <w:pPr>
              <w:pStyle w:val="TAL"/>
            </w:pPr>
            <w:proofErr w:type="spellStart"/>
            <w:r w:rsidRPr="00B3056F">
              <w:t>SharedDataIndividual</w:t>
            </w:r>
            <w:proofErr w:type="spellEnd"/>
            <w:r w:rsidRPr="00B3056F">
              <w:t xml:space="preserve"> subscription</w:t>
            </w:r>
            <w:r w:rsidRPr="00B3056F">
              <w:br/>
              <w:t>(Document)</w:t>
            </w:r>
          </w:p>
        </w:tc>
        <w:tc>
          <w:tcPr>
            <w:tcW w:w="1472" w:type="pct"/>
            <w:vMerge w:val="restart"/>
            <w:tcBorders>
              <w:top w:val="single" w:sz="4" w:space="0" w:color="auto"/>
              <w:left w:val="single" w:sz="4" w:space="0" w:color="auto"/>
              <w:right w:val="single" w:sz="4" w:space="0" w:color="auto"/>
            </w:tcBorders>
            <w:hideMark/>
          </w:tcPr>
          <w:p w14:paraId="3DF6A983" w14:textId="77777777" w:rsidR="00BB0723" w:rsidRPr="00B3056F" w:rsidRDefault="00BB0723" w:rsidP="00BB0723">
            <w:pPr>
              <w:pStyle w:val="TAL"/>
            </w:pPr>
            <w:r w:rsidRPr="00B3056F">
              <w:t>/shared-data-subscriptions/{</w:t>
            </w:r>
            <w:proofErr w:type="spellStart"/>
            <w:r w:rsidRPr="00B3056F">
              <w:t>subscriptionId</w:t>
            </w:r>
            <w:proofErr w:type="spellEnd"/>
            <w:r w:rsidRPr="00B3056F">
              <w:t>}</w:t>
            </w:r>
          </w:p>
        </w:tc>
        <w:tc>
          <w:tcPr>
            <w:tcW w:w="515" w:type="pct"/>
            <w:tcBorders>
              <w:top w:val="single" w:sz="4" w:space="0" w:color="auto"/>
              <w:left w:val="single" w:sz="4" w:space="0" w:color="auto"/>
              <w:bottom w:val="single" w:sz="4" w:space="0" w:color="auto"/>
              <w:right w:val="single" w:sz="4" w:space="0" w:color="auto"/>
            </w:tcBorders>
            <w:hideMark/>
          </w:tcPr>
          <w:p w14:paraId="3AD1ECDE" w14:textId="77777777" w:rsidR="00BB0723" w:rsidRPr="00B3056F" w:rsidRDefault="00BB0723" w:rsidP="00BB0723">
            <w:pPr>
              <w:pStyle w:val="TAL"/>
            </w:pPr>
            <w:r w:rsidRPr="00B3056F">
              <w:t>DELETE</w:t>
            </w:r>
          </w:p>
        </w:tc>
        <w:tc>
          <w:tcPr>
            <w:tcW w:w="1616" w:type="pct"/>
            <w:tcBorders>
              <w:top w:val="single" w:sz="4" w:space="0" w:color="auto"/>
              <w:left w:val="single" w:sz="4" w:space="0" w:color="auto"/>
              <w:bottom w:val="single" w:sz="4" w:space="0" w:color="auto"/>
              <w:right w:val="single" w:sz="4" w:space="0" w:color="auto"/>
            </w:tcBorders>
            <w:hideMark/>
          </w:tcPr>
          <w:p w14:paraId="2278D82B" w14:textId="77777777" w:rsidR="00BB0723" w:rsidRPr="00B3056F" w:rsidRDefault="00BB0723" w:rsidP="00BB0723">
            <w:pPr>
              <w:pStyle w:val="TAL"/>
            </w:pPr>
            <w:r w:rsidRPr="00B3056F">
              <w:t>Delete the subscription identified by {</w:t>
            </w:r>
            <w:proofErr w:type="spellStart"/>
            <w:r w:rsidRPr="00B3056F">
              <w:t>subscriptionId</w:t>
            </w:r>
            <w:proofErr w:type="spellEnd"/>
            <w:r w:rsidRPr="00B3056F">
              <w:t>}, i.e. unsubscribe</w:t>
            </w:r>
          </w:p>
        </w:tc>
      </w:tr>
      <w:tr w:rsidR="00BB0723" w:rsidRPr="00B3056F" w14:paraId="7293A9A9" w14:textId="77777777" w:rsidTr="00BB0723">
        <w:trPr>
          <w:jc w:val="center"/>
        </w:trPr>
        <w:tc>
          <w:tcPr>
            <w:tcW w:w="1397" w:type="pct"/>
            <w:vMerge/>
            <w:tcBorders>
              <w:left w:val="single" w:sz="4" w:space="0" w:color="auto"/>
              <w:bottom w:val="single" w:sz="4" w:space="0" w:color="auto"/>
              <w:right w:val="single" w:sz="4" w:space="0" w:color="auto"/>
            </w:tcBorders>
          </w:tcPr>
          <w:p w14:paraId="39C28F69" w14:textId="77777777" w:rsidR="00BB0723" w:rsidRPr="00B3056F" w:rsidRDefault="00BB0723" w:rsidP="00BB0723">
            <w:pPr>
              <w:pStyle w:val="TAL"/>
            </w:pPr>
          </w:p>
        </w:tc>
        <w:tc>
          <w:tcPr>
            <w:tcW w:w="1472" w:type="pct"/>
            <w:vMerge/>
            <w:tcBorders>
              <w:left w:val="single" w:sz="4" w:space="0" w:color="auto"/>
              <w:bottom w:val="single" w:sz="4" w:space="0" w:color="auto"/>
              <w:right w:val="single" w:sz="4" w:space="0" w:color="auto"/>
            </w:tcBorders>
          </w:tcPr>
          <w:p w14:paraId="780471C1" w14:textId="77777777" w:rsidR="00BB0723" w:rsidRPr="00B3056F" w:rsidRDefault="00BB0723" w:rsidP="00BB0723">
            <w:pPr>
              <w:pStyle w:val="TAL"/>
            </w:pPr>
          </w:p>
        </w:tc>
        <w:tc>
          <w:tcPr>
            <w:tcW w:w="515" w:type="pct"/>
            <w:tcBorders>
              <w:top w:val="single" w:sz="4" w:space="0" w:color="auto"/>
              <w:left w:val="single" w:sz="4" w:space="0" w:color="auto"/>
              <w:bottom w:val="single" w:sz="4" w:space="0" w:color="auto"/>
              <w:right w:val="single" w:sz="4" w:space="0" w:color="auto"/>
            </w:tcBorders>
          </w:tcPr>
          <w:p w14:paraId="5D8CE54F" w14:textId="77777777" w:rsidR="00BB0723" w:rsidRPr="00B3056F" w:rsidRDefault="00BB0723" w:rsidP="00BB0723">
            <w:pPr>
              <w:pStyle w:val="TAL"/>
            </w:pPr>
            <w:r w:rsidRPr="00B3056F">
              <w:t>PATCH</w:t>
            </w:r>
          </w:p>
        </w:tc>
        <w:tc>
          <w:tcPr>
            <w:tcW w:w="1616" w:type="pct"/>
            <w:tcBorders>
              <w:top w:val="single" w:sz="4" w:space="0" w:color="auto"/>
              <w:left w:val="single" w:sz="4" w:space="0" w:color="auto"/>
              <w:bottom w:val="single" w:sz="4" w:space="0" w:color="auto"/>
              <w:right w:val="single" w:sz="4" w:space="0" w:color="auto"/>
            </w:tcBorders>
          </w:tcPr>
          <w:p w14:paraId="0145ECA2" w14:textId="77777777" w:rsidR="00BB0723" w:rsidRPr="00B3056F" w:rsidRDefault="00BB0723" w:rsidP="00BB0723">
            <w:pPr>
              <w:pStyle w:val="TAL"/>
            </w:pPr>
            <w:r w:rsidRPr="00B3056F">
              <w:t>Modify the shared data subscription identified by {</w:t>
            </w:r>
            <w:proofErr w:type="spellStart"/>
            <w:r w:rsidRPr="00B3056F">
              <w:t>subscriptionId</w:t>
            </w:r>
            <w:proofErr w:type="spellEnd"/>
            <w:r w:rsidRPr="00B3056F">
              <w:t>}</w:t>
            </w:r>
          </w:p>
        </w:tc>
      </w:tr>
      <w:tr w:rsidR="00BB0723" w:rsidRPr="00B3056F" w14:paraId="4CB7A28A"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25E0BC0C" w14:textId="77777777" w:rsidR="00BB0723" w:rsidRPr="00B3056F" w:rsidRDefault="00BB0723" w:rsidP="00BB0723">
            <w:pPr>
              <w:pStyle w:val="TAL"/>
            </w:pPr>
            <w:proofErr w:type="spellStart"/>
            <w:r w:rsidRPr="00B3056F">
              <w:t>GroupIdentifiers</w:t>
            </w:r>
            <w:proofErr w:type="spellEnd"/>
          </w:p>
          <w:p w14:paraId="399ADCEB" w14:textId="77777777" w:rsidR="00BB0723" w:rsidRPr="00B3056F" w:rsidRDefault="00BB0723" w:rsidP="00BB0723">
            <w:pPr>
              <w:pStyle w:val="TAL"/>
            </w:pPr>
            <w:r w:rsidRPr="00B3056F">
              <w:t>(Document)</w:t>
            </w:r>
          </w:p>
        </w:tc>
        <w:tc>
          <w:tcPr>
            <w:tcW w:w="1472" w:type="pct"/>
            <w:tcBorders>
              <w:top w:val="single" w:sz="4" w:space="0" w:color="auto"/>
              <w:left w:val="single" w:sz="4" w:space="0" w:color="auto"/>
              <w:bottom w:val="single" w:sz="4" w:space="0" w:color="auto"/>
              <w:right w:val="single" w:sz="4" w:space="0" w:color="auto"/>
            </w:tcBorders>
            <w:hideMark/>
          </w:tcPr>
          <w:p w14:paraId="051A04EF" w14:textId="77777777" w:rsidR="00BB0723" w:rsidRPr="00B3056F" w:rsidRDefault="00BB0723" w:rsidP="00BB0723">
            <w:pPr>
              <w:pStyle w:val="TAL"/>
            </w:pPr>
            <w:r w:rsidRPr="00B3056F">
              <w:t>/group-data/group-identifiers</w:t>
            </w:r>
          </w:p>
        </w:tc>
        <w:tc>
          <w:tcPr>
            <w:tcW w:w="515" w:type="pct"/>
            <w:tcBorders>
              <w:top w:val="single" w:sz="4" w:space="0" w:color="auto"/>
              <w:left w:val="single" w:sz="4" w:space="0" w:color="auto"/>
              <w:bottom w:val="single" w:sz="4" w:space="0" w:color="auto"/>
              <w:right w:val="single" w:sz="4" w:space="0" w:color="auto"/>
            </w:tcBorders>
            <w:hideMark/>
          </w:tcPr>
          <w:p w14:paraId="523BE4F8" w14:textId="77777777" w:rsidR="00BB0723" w:rsidRPr="00B3056F" w:rsidRDefault="00BB0723" w:rsidP="00BB0723">
            <w:pPr>
              <w:pStyle w:val="TAL"/>
            </w:pPr>
            <w:r w:rsidRPr="00B3056F">
              <w:t>GET</w:t>
            </w:r>
          </w:p>
        </w:tc>
        <w:tc>
          <w:tcPr>
            <w:tcW w:w="1616" w:type="pct"/>
            <w:tcBorders>
              <w:top w:val="single" w:sz="4" w:space="0" w:color="auto"/>
              <w:left w:val="single" w:sz="4" w:space="0" w:color="auto"/>
              <w:bottom w:val="single" w:sz="4" w:space="0" w:color="auto"/>
              <w:right w:val="single" w:sz="4" w:space="0" w:color="auto"/>
            </w:tcBorders>
            <w:hideMark/>
          </w:tcPr>
          <w:p w14:paraId="5ECBD502" w14:textId="77777777" w:rsidR="00BB0723" w:rsidRPr="00B3056F" w:rsidRDefault="00BB0723" w:rsidP="00BB0723">
            <w:pPr>
              <w:pStyle w:val="TAL"/>
            </w:pPr>
            <w:r w:rsidRPr="00B3056F">
              <w:t xml:space="preserve">Retrieve group identifiers </w:t>
            </w:r>
            <w:r w:rsidRPr="00B3056F">
              <w:rPr>
                <w:rFonts w:hint="eastAsia"/>
                <w:lang w:eastAsia="zh-CN"/>
              </w:rPr>
              <w:t>a</w:t>
            </w:r>
            <w:r w:rsidRPr="00B3056F">
              <w:rPr>
                <w:lang w:eastAsia="zh-CN"/>
              </w:rPr>
              <w:t xml:space="preserve">nd the UE identifiers belong to the </w:t>
            </w:r>
            <w:r w:rsidRPr="00B3056F">
              <w:t>group identifiers.</w:t>
            </w:r>
          </w:p>
        </w:tc>
      </w:tr>
      <w:tr w:rsidR="00BB0723" w:rsidRPr="00B3056F" w14:paraId="702F088F"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3BE368CA" w14:textId="77777777" w:rsidR="00BB0723" w:rsidRPr="00B3056F" w:rsidRDefault="00BB0723" w:rsidP="00BB0723">
            <w:pPr>
              <w:pStyle w:val="TAL"/>
            </w:pPr>
            <w:proofErr w:type="spellStart"/>
            <w:r w:rsidRPr="00B3056F">
              <w:t>SnssaisAck</w:t>
            </w:r>
            <w:proofErr w:type="spellEnd"/>
            <w:r w:rsidRPr="00B3056F">
              <w:br/>
              <w:t>(Document)</w:t>
            </w:r>
          </w:p>
        </w:tc>
        <w:tc>
          <w:tcPr>
            <w:tcW w:w="1472" w:type="pct"/>
            <w:tcBorders>
              <w:top w:val="single" w:sz="4" w:space="0" w:color="auto"/>
              <w:left w:val="single" w:sz="4" w:space="0" w:color="auto"/>
              <w:bottom w:val="single" w:sz="4" w:space="0" w:color="auto"/>
              <w:right w:val="single" w:sz="4" w:space="0" w:color="auto"/>
            </w:tcBorders>
            <w:hideMark/>
          </w:tcPr>
          <w:p w14:paraId="1E37F35D" w14:textId="77777777" w:rsidR="00BB0723" w:rsidRPr="00B3056F" w:rsidRDefault="00BB0723" w:rsidP="00BB0723">
            <w:pPr>
              <w:pStyle w:val="TAL"/>
            </w:pPr>
            <w:r w:rsidRPr="00B3056F">
              <w:t>/{</w:t>
            </w:r>
            <w:proofErr w:type="spellStart"/>
            <w:r w:rsidRPr="00B3056F">
              <w:t>supi</w:t>
            </w:r>
            <w:proofErr w:type="spellEnd"/>
            <w:r w:rsidRPr="00B3056F">
              <w:t>}/am-data/subscribed-</w:t>
            </w:r>
            <w:proofErr w:type="spellStart"/>
            <w:r w:rsidRPr="00B3056F">
              <w:t>snssais</w:t>
            </w:r>
            <w:proofErr w:type="spellEnd"/>
            <w:r w:rsidRPr="00B3056F">
              <w:t>-ack</w:t>
            </w:r>
          </w:p>
        </w:tc>
        <w:tc>
          <w:tcPr>
            <w:tcW w:w="515" w:type="pct"/>
            <w:tcBorders>
              <w:top w:val="single" w:sz="4" w:space="0" w:color="auto"/>
              <w:left w:val="single" w:sz="4" w:space="0" w:color="auto"/>
              <w:bottom w:val="single" w:sz="4" w:space="0" w:color="auto"/>
              <w:right w:val="single" w:sz="4" w:space="0" w:color="auto"/>
            </w:tcBorders>
            <w:hideMark/>
          </w:tcPr>
          <w:p w14:paraId="637FF26D" w14:textId="77777777" w:rsidR="00BB0723" w:rsidRPr="00B3056F" w:rsidRDefault="00BB0723" w:rsidP="00BB0723">
            <w:pPr>
              <w:pStyle w:val="TAL"/>
            </w:pPr>
            <w:r w:rsidRPr="00B3056F">
              <w:t>PUT</w:t>
            </w:r>
          </w:p>
        </w:tc>
        <w:tc>
          <w:tcPr>
            <w:tcW w:w="1616" w:type="pct"/>
            <w:tcBorders>
              <w:top w:val="single" w:sz="4" w:space="0" w:color="auto"/>
              <w:left w:val="single" w:sz="4" w:space="0" w:color="auto"/>
              <w:bottom w:val="single" w:sz="4" w:space="0" w:color="auto"/>
              <w:right w:val="single" w:sz="4" w:space="0" w:color="auto"/>
            </w:tcBorders>
            <w:hideMark/>
          </w:tcPr>
          <w:p w14:paraId="3E842FEA" w14:textId="77777777" w:rsidR="00BB0723" w:rsidRPr="00B3056F" w:rsidRDefault="00BB0723" w:rsidP="00BB0723">
            <w:pPr>
              <w:pStyle w:val="TAL"/>
            </w:pPr>
            <w:r w:rsidRPr="00B3056F">
              <w:t>Providing acknowledgement of UE for subscribed S-NSSAIs</w:t>
            </w:r>
          </w:p>
        </w:tc>
      </w:tr>
    </w:tbl>
    <w:p w14:paraId="57684D02" w14:textId="77777777" w:rsidR="005B7866" w:rsidRPr="00B3056F" w:rsidRDefault="005B7866" w:rsidP="005B7866"/>
    <w:p w14:paraId="575F37B1" w14:textId="77777777" w:rsidR="005B7866" w:rsidRPr="00B3056F" w:rsidRDefault="005B7866" w:rsidP="005B7866">
      <w:pPr>
        <w:pStyle w:val="Heading4"/>
      </w:pPr>
      <w:bookmarkStart w:id="1300" w:name="_Toc11338475"/>
      <w:bookmarkStart w:id="1301" w:name="_Toc27585107"/>
      <w:bookmarkStart w:id="1302" w:name="_Toc36457063"/>
      <w:bookmarkStart w:id="1303" w:name="_Toc45027947"/>
      <w:bookmarkStart w:id="1304" w:name="_Toc45028782"/>
      <w:bookmarkStart w:id="1305" w:name="_Toc67681541"/>
      <w:bookmarkStart w:id="1306" w:name="_Toc74944542"/>
      <w:r w:rsidRPr="00B3056F">
        <w:t>6.1.3.2</w:t>
      </w:r>
      <w:r w:rsidRPr="00B3056F">
        <w:tab/>
        <w:t xml:space="preserve">Resource: </w:t>
      </w:r>
      <w:proofErr w:type="spellStart"/>
      <w:r w:rsidRPr="00B3056F">
        <w:t>Nssai</w:t>
      </w:r>
      <w:bookmarkEnd w:id="1300"/>
      <w:bookmarkEnd w:id="1301"/>
      <w:proofErr w:type="spellEnd"/>
      <w:r w:rsidRPr="00B3056F">
        <w:t xml:space="preserve"> (Document)</w:t>
      </w:r>
      <w:bookmarkEnd w:id="1302"/>
      <w:bookmarkEnd w:id="1303"/>
      <w:bookmarkEnd w:id="1304"/>
      <w:bookmarkEnd w:id="1305"/>
      <w:bookmarkEnd w:id="1306"/>
    </w:p>
    <w:p w14:paraId="7AE865B4" w14:textId="77777777" w:rsidR="005B7866" w:rsidRPr="00B3056F" w:rsidRDefault="005B7866" w:rsidP="005B7866">
      <w:pPr>
        <w:pStyle w:val="Heading5"/>
      </w:pPr>
      <w:bookmarkStart w:id="1307" w:name="_Toc11338476"/>
      <w:bookmarkStart w:id="1308" w:name="_Toc27585108"/>
      <w:bookmarkStart w:id="1309" w:name="_Toc36457064"/>
      <w:bookmarkStart w:id="1310" w:name="_Toc45027948"/>
      <w:bookmarkStart w:id="1311" w:name="_Toc45028783"/>
      <w:bookmarkStart w:id="1312" w:name="_Toc67681542"/>
      <w:bookmarkStart w:id="1313" w:name="_Toc74944543"/>
      <w:r w:rsidRPr="00B3056F">
        <w:t>6.1.3.2.1</w:t>
      </w:r>
      <w:r w:rsidRPr="00B3056F">
        <w:tab/>
        <w:t>Description</w:t>
      </w:r>
      <w:bookmarkEnd w:id="1307"/>
      <w:bookmarkEnd w:id="1308"/>
      <w:bookmarkEnd w:id="1309"/>
      <w:bookmarkEnd w:id="1310"/>
      <w:bookmarkEnd w:id="1311"/>
      <w:bookmarkEnd w:id="1312"/>
      <w:bookmarkEnd w:id="1313"/>
    </w:p>
    <w:p w14:paraId="40929384" w14:textId="77777777" w:rsidR="005B7866" w:rsidRDefault="005B7866" w:rsidP="005B7866">
      <w:r w:rsidRPr="00B3056F">
        <w:t xml:space="preserve">This resource represents the subscribed </w:t>
      </w:r>
      <w:proofErr w:type="spellStart"/>
      <w:r w:rsidRPr="00B3056F">
        <w:t>Nssai</w:t>
      </w:r>
      <w:proofErr w:type="spellEnd"/>
      <w:r w:rsidRPr="00B3056F">
        <w:t xml:space="preserve"> for a SUPI. It is queried by the AMF before registering, and is used to assist network slice selection. See 5.2.2.2.2 and 3GPP TS 23.501 [2] clause 5.15.3. </w:t>
      </w:r>
    </w:p>
    <w:p w14:paraId="523202CC" w14:textId="77777777" w:rsidR="005B7866" w:rsidRPr="00B3056F" w:rsidRDefault="005B7866" w:rsidP="005B7866">
      <w:r>
        <w:t>This resource is also</w:t>
      </w:r>
      <w:r w:rsidRPr="00B3056F">
        <w:t xml:space="preserve">  queried by the PGW-C+SMF during PDN connection establishment in the EPC, and is used to select the S-NSSAI provided to the UE, see 3GPP TS 23.50</w:t>
      </w:r>
      <w:r>
        <w:t>2</w:t>
      </w:r>
      <w:r w:rsidRPr="00B3056F">
        <w:t> [</w:t>
      </w:r>
      <w:r>
        <w:t>3</w:t>
      </w:r>
      <w:r w:rsidRPr="00B3056F">
        <w:t>] clause 4.11.0a.5.</w:t>
      </w:r>
      <w:r w:rsidRPr="008A6FD8">
        <w:t xml:space="preserve"> </w:t>
      </w:r>
      <w:r>
        <w:t>The PGW-C+SMF shall not indicate support to "</w:t>
      </w:r>
      <w:proofErr w:type="spellStart"/>
      <w:r>
        <w:t>Nssaa</w:t>
      </w:r>
      <w:proofErr w:type="spellEnd"/>
      <w:r>
        <w:t xml:space="preserve">" feature (see clause 6.1.8) in this query to UDM. If a slice is not present in the </w:t>
      </w:r>
      <w:proofErr w:type="spellStart"/>
      <w:r>
        <w:t>Nssai</w:t>
      </w:r>
      <w:proofErr w:type="spellEnd"/>
      <w:r>
        <w:t xml:space="preserve"> resource returned by UDM, i.e. not subscribed by the UE or subject to </w:t>
      </w:r>
      <w:r w:rsidRPr="006D0D26">
        <w:rPr>
          <w:rFonts w:cs="Arial"/>
          <w:szCs w:val="18"/>
        </w:rPr>
        <w:t>Network Slice-Specific Authentication and Authorization</w:t>
      </w:r>
      <w:r>
        <w:rPr>
          <w:rFonts w:cs="Arial"/>
          <w:szCs w:val="18"/>
        </w:rPr>
        <w:t xml:space="preserve">, the slice shall not be selected by </w:t>
      </w:r>
      <w:r w:rsidRPr="00B3056F">
        <w:t>the PGW-C+SMF</w:t>
      </w:r>
      <w:r>
        <w:t>.</w:t>
      </w:r>
    </w:p>
    <w:p w14:paraId="63A22FC3" w14:textId="77777777" w:rsidR="005B7866" w:rsidRPr="00B3056F" w:rsidRDefault="005B7866" w:rsidP="005B7866">
      <w:pPr>
        <w:pStyle w:val="Heading5"/>
      </w:pPr>
      <w:bookmarkStart w:id="1314" w:name="_Toc11338477"/>
      <w:bookmarkStart w:id="1315" w:name="_Toc27585109"/>
      <w:bookmarkStart w:id="1316" w:name="_Toc36457065"/>
      <w:bookmarkStart w:id="1317" w:name="_Toc45027949"/>
      <w:bookmarkStart w:id="1318" w:name="_Toc45028784"/>
      <w:bookmarkStart w:id="1319" w:name="_Toc67681543"/>
      <w:bookmarkStart w:id="1320" w:name="_Toc74944544"/>
      <w:r w:rsidRPr="00B3056F">
        <w:t>6.1.3.2.2</w:t>
      </w:r>
      <w:r w:rsidRPr="00B3056F">
        <w:tab/>
        <w:t>Resource Definition</w:t>
      </w:r>
      <w:bookmarkEnd w:id="1314"/>
      <w:bookmarkEnd w:id="1315"/>
      <w:bookmarkEnd w:id="1316"/>
      <w:bookmarkEnd w:id="1317"/>
      <w:bookmarkEnd w:id="1318"/>
      <w:bookmarkEnd w:id="1319"/>
      <w:bookmarkEnd w:id="1320"/>
    </w:p>
    <w:p w14:paraId="600F3C02" w14:textId="77777777" w:rsidR="005B7866" w:rsidRPr="00B3056F" w:rsidRDefault="005B7866" w:rsidP="005B7866">
      <w:r w:rsidRPr="00B3056F">
        <w:t>Resource URI: {</w:t>
      </w:r>
      <w:proofErr w:type="spellStart"/>
      <w:r w:rsidRPr="00B3056F">
        <w:t>apiRoot</w:t>
      </w:r>
      <w:proofErr w:type="spellEnd"/>
      <w:r w:rsidRPr="00B3056F">
        <w:t>}/</w:t>
      </w:r>
      <w:proofErr w:type="spellStart"/>
      <w:r w:rsidRPr="00B3056F">
        <w:t>nudm-sdm</w:t>
      </w:r>
      <w:proofErr w:type="spellEnd"/>
      <w:r w:rsidRPr="00B3056F">
        <w:t>/</w:t>
      </w:r>
      <w:r>
        <w:t>&lt;</w:t>
      </w:r>
      <w:proofErr w:type="spellStart"/>
      <w:r w:rsidRPr="00B3056F">
        <w:t>apiVersion</w:t>
      </w:r>
      <w:proofErr w:type="spellEnd"/>
      <w:r>
        <w:t>&gt;</w:t>
      </w:r>
      <w:r w:rsidRPr="00B3056F">
        <w:t>/{</w:t>
      </w:r>
      <w:proofErr w:type="spellStart"/>
      <w:r w:rsidRPr="00B3056F">
        <w:t>supi</w:t>
      </w:r>
      <w:proofErr w:type="spellEnd"/>
      <w:r w:rsidRPr="00B3056F">
        <w:t>}/</w:t>
      </w:r>
      <w:proofErr w:type="spellStart"/>
      <w:r w:rsidRPr="00B3056F">
        <w:t>nssai</w:t>
      </w:r>
      <w:proofErr w:type="spellEnd"/>
    </w:p>
    <w:p w14:paraId="437DEF58" w14:textId="77777777" w:rsidR="005B7866" w:rsidRPr="00B3056F" w:rsidRDefault="005B7866" w:rsidP="005B7866">
      <w:pPr>
        <w:rPr>
          <w:rFonts w:ascii="Arial" w:hAnsi="Arial" w:cs="Arial"/>
        </w:rPr>
      </w:pPr>
      <w:r w:rsidRPr="00B3056F">
        <w:t>This resource shall support the resource URI variables defined in table 6.1.3.2.2-1</w:t>
      </w:r>
      <w:r w:rsidRPr="00B3056F">
        <w:rPr>
          <w:rFonts w:ascii="Arial" w:hAnsi="Arial" w:cs="Arial"/>
        </w:rPr>
        <w:t>.</w:t>
      </w:r>
    </w:p>
    <w:p w14:paraId="5153DBE8" w14:textId="77777777" w:rsidR="005B7866" w:rsidRPr="00B3056F" w:rsidRDefault="005B7866" w:rsidP="005B7866">
      <w:pPr>
        <w:pStyle w:val="TH"/>
        <w:rPr>
          <w:rFonts w:cs="Arial"/>
        </w:rPr>
      </w:pPr>
      <w:r w:rsidRPr="00B3056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3056F" w14:paraId="5D78C44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928446D" w14:textId="77777777" w:rsidR="005B7866" w:rsidRPr="00B3056F" w:rsidRDefault="005B7866" w:rsidP="007F1FAF">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8D5C7B7" w14:textId="77777777" w:rsidR="005B7866" w:rsidRPr="00B3056F" w:rsidRDefault="005B7866" w:rsidP="007F1FAF">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5B8135" w14:textId="77777777" w:rsidR="005B7866" w:rsidRPr="00B3056F" w:rsidRDefault="005B7866" w:rsidP="007F1FAF">
            <w:pPr>
              <w:pStyle w:val="TAH"/>
            </w:pPr>
            <w:r w:rsidRPr="00B3056F">
              <w:t>Definition</w:t>
            </w:r>
          </w:p>
        </w:tc>
      </w:tr>
      <w:tr w:rsidR="005B7866" w:rsidRPr="00B3056F" w14:paraId="0A0594FB"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D0E41D6" w14:textId="77777777" w:rsidR="005B7866" w:rsidRPr="00B3056F" w:rsidRDefault="005B7866" w:rsidP="007F1FAF">
            <w:pPr>
              <w:pStyle w:val="TAL"/>
            </w:pPr>
            <w:proofErr w:type="spellStart"/>
            <w:r w:rsidRPr="00B3056F">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2700A67B" w14:textId="77777777" w:rsidR="005B7866" w:rsidRPr="00B3056F" w:rsidRDefault="005B7866" w:rsidP="007F1FAF">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5EFF7A59" w14:textId="77777777" w:rsidR="005B7866" w:rsidRPr="00B3056F" w:rsidRDefault="005B7866" w:rsidP="007F1FAF">
            <w:pPr>
              <w:pStyle w:val="TAL"/>
            </w:pPr>
            <w:r w:rsidRPr="00B3056F">
              <w:t>See clause</w:t>
            </w:r>
            <w:r w:rsidRPr="00B3056F">
              <w:rPr>
                <w:lang w:val="en-US" w:eastAsia="zh-CN"/>
              </w:rPr>
              <w:t> </w:t>
            </w:r>
            <w:r w:rsidRPr="00B3056F">
              <w:t>6.1.1</w:t>
            </w:r>
          </w:p>
        </w:tc>
      </w:tr>
      <w:tr w:rsidR="005B7866" w:rsidRPr="00B3056F" w14:paraId="0166723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13312333" w14:textId="77777777" w:rsidR="005B7866" w:rsidRPr="00B3056F" w:rsidRDefault="005B7866" w:rsidP="007F1FAF">
            <w:pPr>
              <w:pStyle w:val="TAL"/>
            </w:pPr>
            <w:proofErr w:type="spellStart"/>
            <w:r w:rsidRPr="00B3056F">
              <w:t>supi</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5F200FFA" w14:textId="77777777" w:rsidR="005B7866" w:rsidRPr="00B3056F" w:rsidRDefault="005B7866" w:rsidP="007F1FAF">
            <w:pPr>
              <w:pStyle w:val="TAL"/>
            </w:pPr>
            <w:proofErr w:type="spellStart"/>
            <w:r>
              <w:t>Supi</w:t>
            </w:r>
            <w:proofErr w:type="spellEnd"/>
          </w:p>
        </w:tc>
        <w:tc>
          <w:tcPr>
            <w:tcW w:w="3878" w:type="pct"/>
            <w:tcBorders>
              <w:top w:val="single" w:sz="6" w:space="0" w:color="000000"/>
              <w:left w:val="single" w:sz="6" w:space="0" w:color="000000"/>
              <w:bottom w:val="single" w:sz="6" w:space="0" w:color="000000"/>
              <w:right w:val="single" w:sz="6" w:space="0" w:color="000000"/>
            </w:tcBorders>
            <w:vAlign w:val="center"/>
          </w:tcPr>
          <w:p w14:paraId="6C11C95A" w14:textId="77777777" w:rsidR="005B7866" w:rsidRPr="00B3056F" w:rsidRDefault="005B7866" w:rsidP="007F1FAF">
            <w:pPr>
              <w:pStyle w:val="TAL"/>
            </w:pPr>
            <w:r w:rsidRPr="00B3056F">
              <w:t>Represents the Subscription Permanent Identifier (see 3GPP TS 23.501 [2] clause 5.9.2)</w:t>
            </w:r>
            <w:r w:rsidRPr="00B3056F">
              <w:br/>
            </w:r>
            <w:r w:rsidRPr="00B3056F">
              <w:tab/>
              <w:t xml:space="preserve">pattern: See pattern of type </w:t>
            </w:r>
            <w:proofErr w:type="spellStart"/>
            <w:r w:rsidRPr="00B3056F">
              <w:t>Supi</w:t>
            </w:r>
            <w:proofErr w:type="spellEnd"/>
            <w:r w:rsidRPr="00B3056F">
              <w:t xml:space="preserve"> in 3GPP TS 29.571 [7]</w:t>
            </w:r>
          </w:p>
        </w:tc>
      </w:tr>
    </w:tbl>
    <w:p w14:paraId="52396168" w14:textId="77777777" w:rsidR="005B7866" w:rsidRPr="00B3056F" w:rsidRDefault="005B7866" w:rsidP="005B7866"/>
    <w:p w14:paraId="7E5AA50D" w14:textId="77777777" w:rsidR="005B7866" w:rsidRPr="00B3056F" w:rsidRDefault="005B7866" w:rsidP="005B7866">
      <w:pPr>
        <w:pStyle w:val="Heading5"/>
      </w:pPr>
      <w:bookmarkStart w:id="1321" w:name="_Toc11338478"/>
      <w:bookmarkStart w:id="1322" w:name="_Toc27585110"/>
      <w:bookmarkStart w:id="1323" w:name="_Toc36457066"/>
      <w:bookmarkStart w:id="1324" w:name="_Toc45027950"/>
      <w:bookmarkStart w:id="1325" w:name="_Toc45028785"/>
      <w:bookmarkStart w:id="1326" w:name="_Toc67681544"/>
      <w:bookmarkStart w:id="1327" w:name="_Toc74944545"/>
      <w:r w:rsidRPr="00B3056F">
        <w:t>6.1.3.2.3</w:t>
      </w:r>
      <w:r w:rsidRPr="00B3056F">
        <w:tab/>
        <w:t>Resource Standard Methods</w:t>
      </w:r>
      <w:bookmarkEnd w:id="1321"/>
      <w:bookmarkEnd w:id="1322"/>
      <w:bookmarkEnd w:id="1323"/>
      <w:bookmarkEnd w:id="1324"/>
      <w:bookmarkEnd w:id="1325"/>
      <w:bookmarkEnd w:id="1326"/>
      <w:bookmarkEnd w:id="1327"/>
    </w:p>
    <w:p w14:paraId="767AD9F5" w14:textId="77777777" w:rsidR="005B7866" w:rsidRPr="00B3056F" w:rsidRDefault="005B7866" w:rsidP="005B7866">
      <w:pPr>
        <w:pStyle w:val="Heading6"/>
      </w:pPr>
      <w:bookmarkStart w:id="1328" w:name="_Toc11338479"/>
      <w:bookmarkStart w:id="1329" w:name="_Toc27585111"/>
      <w:bookmarkStart w:id="1330" w:name="_Toc36457067"/>
      <w:bookmarkStart w:id="1331" w:name="_Toc45027951"/>
      <w:bookmarkStart w:id="1332" w:name="_Toc45028786"/>
      <w:bookmarkStart w:id="1333" w:name="_Toc67681545"/>
      <w:bookmarkStart w:id="1334" w:name="_Toc74944546"/>
      <w:r w:rsidRPr="00B3056F">
        <w:t>6.1.3.2.3.1</w:t>
      </w:r>
      <w:r w:rsidRPr="00B3056F">
        <w:tab/>
        <w:t>GET</w:t>
      </w:r>
      <w:bookmarkEnd w:id="1328"/>
      <w:bookmarkEnd w:id="1329"/>
      <w:bookmarkEnd w:id="1330"/>
      <w:bookmarkEnd w:id="1331"/>
      <w:bookmarkEnd w:id="1332"/>
      <w:bookmarkEnd w:id="1333"/>
      <w:bookmarkEnd w:id="1334"/>
    </w:p>
    <w:p w14:paraId="62087E1E" w14:textId="77777777" w:rsidR="005B7866" w:rsidRPr="00B3056F" w:rsidRDefault="005B7866" w:rsidP="005B7866">
      <w:r w:rsidRPr="00B3056F">
        <w:t>This method shall support the URI query parameters specified in table 6.1.3.2.3.1-1.</w:t>
      </w:r>
    </w:p>
    <w:p w14:paraId="7ADB3750" w14:textId="77777777" w:rsidR="005B7866" w:rsidRPr="00B3056F" w:rsidRDefault="005B7866" w:rsidP="005B7866">
      <w:pPr>
        <w:pStyle w:val="TH"/>
        <w:rPr>
          <w:rFonts w:cs="Arial"/>
        </w:rPr>
      </w:pPr>
      <w:r w:rsidRPr="00B3056F">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3056F" w14:paraId="64C84DE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E5DFEA" w14:textId="77777777" w:rsidR="005B7866" w:rsidRPr="00B3056F" w:rsidRDefault="005B7866" w:rsidP="007F1FAF">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BE48D" w14:textId="77777777" w:rsidR="005B7866" w:rsidRPr="00B3056F" w:rsidRDefault="005B7866" w:rsidP="007F1FAF">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BFF8A" w14:textId="77777777" w:rsidR="005B7866" w:rsidRPr="00B3056F" w:rsidRDefault="005B7866" w:rsidP="007F1FAF">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36F5" w14:textId="77777777" w:rsidR="005B7866" w:rsidRPr="00B3056F" w:rsidRDefault="005B7866" w:rsidP="007F1FAF">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FE44F70" w14:textId="77777777" w:rsidR="005B7866" w:rsidRPr="00B3056F" w:rsidRDefault="005B7866" w:rsidP="007F1FAF">
            <w:pPr>
              <w:pStyle w:val="TAH"/>
            </w:pPr>
            <w:r w:rsidRPr="00B3056F">
              <w:t>Description</w:t>
            </w:r>
          </w:p>
        </w:tc>
      </w:tr>
      <w:tr w:rsidR="005B7866" w:rsidRPr="00B3056F" w14:paraId="450BD2F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60BAE7" w14:textId="77777777" w:rsidR="005B7866" w:rsidRPr="00B3056F" w:rsidRDefault="005B7866" w:rsidP="007F1FAF">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0EF2E05" w14:textId="77777777" w:rsidR="005B7866" w:rsidRPr="00B3056F" w:rsidRDefault="005B7866" w:rsidP="007F1FAF">
            <w:pPr>
              <w:pStyle w:val="TAL"/>
            </w:pPr>
            <w:proofErr w:type="spellStart"/>
            <w:r w:rsidRPr="00B3056F">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52C56AA1" w14:textId="77777777" w:rsidR="005B7866" w:rsidRPr="00B3056F" w:rsidRDefault="005B7866" w:rsidP="007F1FAF">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7A988324" w14:textId="77777777" w:rsidR="005B7866" w:rsidRPr="00B3056F" w:rsidRDefault="005B7866" w:rsidP="007F1FAF">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EC086B" w14:textId="77777777" w:rsidR="005B7866" w:rsidRPr="00B3056F" w:rsidRDefault="005B7866" w:rsidP="007F1FAF">
            <w:pPr>
              <w:pStyle w:val="TAL"/>
            </w:pPr>
            <w:r w:rsidRPr="00B3056F">
              <w:rPr>
                <w:rFonts w:cs="Arial"/>
                <w:szCs w:val="18"/>
              </w:rPr>
              <w:t>see 3GPP TS 29.500 [4] clause 6.6</w:t>
            </w:r>
          </w:p>
        </w:tc>
      </w:tr>
      <w:tr w:rsidR="005B7866" w:rsidRPr="00B3056F" w14:paraId="2BBBDEF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1A8AB8F" w14:textId="77777777" w:rsidR="005B7866" w:rsidRPr="00B3056F" w:rsidRDefault="005B7866" w:rsidP="007F1FAF">
            <w:pPr>
              <w:pStyle w:val="TAL"/>
            </w:pPr>
            <w:proofErr w:type="spellStart"/>
            <w:r w:rsidRPr="00B3056F">
              <w:t>plmn</w:t>
            </w:r>
            <w:proofErr w:type="spellEnd"/>
            <w:r w:rsidRPr="00B3056F">
              <w:t>-id</w:t>
            </w:r>
          </w:p>
        </w:tc>
        <w:tc>
          <w:tcPr>
            <w:tcW w:w="732" w:type="pct"/>
            <w:tcBorders>
              <w:top w:val="single" w:sz="4" w:space="0" w:color="auto"/>
              <w:left w:val="single" w:sz="6" w:space="0" w:color="000000"/>
              <w:bottom w:val="single" w:sz="6" w:space="0" w:color="000000"/>
              <w:right w:val="single" w:sz="6" w:space="0" w:color="000000"/>
            </w:tcBorders>
          </w:tcPr>
          <w:p w14:paraId="6ECA93BE" w14:textId="77777777" w:rsidR="005B7866" w:rsidRPr="00B3056F" w:rsidRDefault="005B7866" w:rsidP="007F1FAF">
            <w:pPr>
              <w:pStyle w:val="TAL"/>
            </w:pPr>
            <w:proofErr w:type="spellStart"/>
            <w:r w:rsidRPr="00B3056F">
              <w:t>PlmnId</w:t>
            </w:r>
            <w:proofErr w:type="spellEnd"/>
          </w:p>
        </w:tc>
        <w:tc>
          <w:tcPr>
            <w:tcW w:w="217" w:type="pct"/>
            <w:tcBorders>
              <w:top w:val="single" w:sz="4" w:space="0" w:color="auto"/>
              <w:left w:val="single" w:sz="6" w:space="0" w:color="000000"/>
              <w:bottom w:val="single" w:sz="6" w:space="0" w:color="000000"/>
              <w:right w:val="single" w:sz="6" w:space="0" w:color="000000"/>
            </w:tcBorders>
          </w:tcPr>
          <w:p w14:paraId="6C92D788" w14:textId="77777777" w:rsidR="005B7866" w:rsidRPr="00B3056F" w:rsidRDefault="005B7866" w:rsidP="007F1FAF">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86371D1" w14:textId="77777777" w:rsidR="005B7866" w:rsidRPr="00B3056F" w:rsidRDefault="005B7866" w:rsidP="007F1FAF">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12510A" w14:textId="77777777" w:rsidR="005B7866" w:rsidRPr="00B3056F" w:rsidRDefault="005B7866" w:rsidP="007F1FAF">
            <w:pPr>
              <w:pStyle w:val="TAL"/>
              <w:rPr>
                <w:rFonts w:cs="Arial"/>
                <w:szCs w:val="18"/>
              </w:rPr>
            </w:pPr>
            <w:r w:rsidRPr="00B3056F">
              <w:rPr>
                <w:rFonts w:cs="Arial"/>
                <w:szCs w:val="18"/>
              </w:rPr>
              <w:t>PLMN identity of the PLMN serving the UE</w:t>
            </w:r>
          </w:p>
        </w:tc>
      </w:tr>
    </w:tbl>
    <w:p w14:paraId="6165D77D" w14:textId="77777777" w:rsidR="005B7866" w:rsidRPr="00B3056F" w:rsidRDefault="005B7866" w:rsidP="005B7866"/>
    <w:p w14:paraId="1B08B8DE" w14:textId="77777777" w:rsidR="005B7866" w:rsidRPr="00B3056F" w:rsidRDefault="005B7866" w:rsidP="005B7866">
      <w:r w:rsidRPr="00B3056F">
        <w:t>If "</w:t>
      </w:r>
      <w:proofErr w:type="spellStart"/>
      <w:r w:rsidRPr="00B3056F">
        <w:t>plmn</w:t>
      </w:r>
      <w:proofErr w:type="spellEnd"/>
      <w:r w:rsidRPr="00B3056F">
        <w:t>-id" is included, UDM shall return the Subscribed S-NSSAIs which the UE is subscribed to use in the PLMN identified by "</w:t>
      </w:r>
      <w:proofErr w:type="spellStart"/>
      <w:r w:rsidRPr="00B3056F">
        <w:t>plmn</w:t>
      </w:r>
      <w:proofErr w:type="spellEnd"/>
      <w:r w:rsidRPr="00B3056F">
        <w:t>-id".</w:t>
      </w:r>
    </w:p>
    <w:p w14:paraId="38A8EA0D" w14:textId="77777777" w:rsidR="005B7866" w:rsidRPr="00B3056F" w:rsidRDefault="005B7866" w:rsidP="005B7866">
      <w:r w:rsidRPr="00B3056F">
        <w:t>If "</w:t>
      </w:r>
      <w:proofErr w:type="spellStart"/>
      <w:r w:rsidRPr="00B3056F">
        <w:t>plmn</w:t>
      </w:r>
      <w:proofErr w:type="spellEnd"/>
      <w:r w:rsidRPr="00B3056F">
        <w:t>-id" is not included, UDM shall return the Subscribed S-NSSAIs for HPLMN.</w:t>
      </w:r>
    </w:p>
    <w:p w14:paraId="4327C08D" w14:textId="77777777" w:rsidR="005B7866" w:rsidRPr="00B3056F" w:rsidRDefault="005B7866" w:rsidP="005B7866">
      <w:r w:rsidRPr="00B3056F">
        <w:t>This method shall support the request data structures specified in table 6.1.3.2.3.1-2 and the response data structures and response codes specified in table 6.1.3.2.3.1-3.</w:t>
      </w:r>
    </w:p>
    <w:p w14:paraId="6712B42B" w14:textId="77777777" w:rsidR="005B7866" w:rsidRPr="00B3056F" w:rsidRDefault="005B7866" w:rsidP="005B7866">
      <w:pPr>
        <w:pStyle w:val="TH"/>
      </w:pPr>
      <w:r w:rsidRPr="00B3056F">
        <w:lastRenderedPageBreak/>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3B32D76D"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396B262"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7462E7F"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A729042"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1510D0" w14:textId="77777777" w:rsidR="005B7866" w:rsidRPr="00B3056F" w:rsidRDefault="005B7866" w:rsidP="007F1FAF">
            <w:pPr>
              <w:pStyle w:val="TAH"/>
            </w:pPr>
            <w:r w:rsidRPr="00B3056F">
              <w:t>Description</w:t>
            </w:r>
          </w:p>
        </w:tc>
      </w:tr>
      <w:tr w:rsidR="005B7866" w:rsidRPr="00B3056F" w14:paraId="55EE37D5"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7F3E9A" w14:textId="77777777" w:rsidR="005B7866" w:rsidRPr="00B3056F" w:rsidRDefault="005B7866" w:rsidP="007F1FAF">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49150CB" w14:textId="77777777" w:rsidR="005B7866" w:rsidRPr="00B3056F"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45D55416" w14:textId="77777777" w:rsidR="005B7866" w:rsidRPr="00B3056F"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07AFC1" w14:textId="77777777" w:rsidR="005B7866" w:rsidRPr="00B3056F" w:rsidRDefault="005B7866" w:rsidP="007F1FAF">
            <w:pPr>
              <w:pStyle w:val="TAL"/>
            </w:pPr>
          </w:p>
        </w:tc>
      </w:tr>
    </w:tbl>
    <w:p w14:paraId="2EE0D37A" w14:textId="77777777" w:rsidR="005B7866" w:rsidRPr="00B3056F" w:rsidRDefault="005B7866" w:rsidP="005B7866"/>
    <w:p w14:paraId="021DB4C8" w14:textId="77777777" w:rsidR="005B7866" w:rsidRPr="00B3056F" w:rsidRDefault="005B7866" w:rsidP="005B7866">
      <w:pPr>
        <w:pStyle w:val="TH"/>
      </w:pPr>
      <w:r w:rsidRPr="00B3056F">
        <w:t>Table 6.1.3.2.3.1-3: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B7866" w:rsidRPr="00B3056F" w14:paraId="0F2FDFF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D1EBE" w14:textId="77777777" w:rsidR="005B7866" w:rsidRPr="00B3056F" w:rsidRDefault="005B7866" w:rsidP="007F1FAF">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48140CF" w14:textId="77777777" w:rsidR="005B7866" w:rsidRPr="00B3056F" w:rsidRDefault="005B7866" w:rsidP="007F1FAF">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DA01140" w14:textId="77777777" w:rsidR="005B7866" w:rsidRPr="00B3056F" w:rsidRDefault="005B7866" w:rsidP="007F1FAF">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0C2AC19" w14:textId="77777777" w:rsidR="005B7866" w:rsidRPr="00B3056F" w:rsidRDefault="005B7866" w:rsidP="007F1FAF">
            <w:pPr>
              <w:pStyle w:val="TAH"/>
            </w:pPr>
            <w:r w:rsidRPr="00B3056F">
              <w:t>Response</w:t>
            </w:r>
          </w:p>
          <w:p w14:paraId="275131D8" w14:textId="77777777" w:rsidR="005B7866" w:rsidRPr="00B3056F" w:rsidRDefault="005B7866" w:rsidP="007F1FAF">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0F2017C" w14:textId="77777777" w:rsidR="005B7866" w:rsidRPr="00B3056F" w:rsidRDefault="005B7866" w:rsidP="007F1FAF">
            <w:pPr>
              <w:pStyle w:val="TAH"/>
            </w:pPr>
            <w:r w:rsidRPr="00B3056F">
              <w:t>Description</w:t>
            </w:r>
          </w:p>
        </w:tc>
      </w:tr>
      <w:tr w:rsidR="005B7866" w:rsidRPr="00B3056F" w14:paraId="7034CDC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FF28E" w14:textId="77777777" w:rsidR="005B7866" w:rsidRPr="00B3056F" w:rsidRDefault="005B7866" w:rsidP="007F1FAF">
            <w:pPr>
              <w:pStyle w:val="TAL"/>
            </w:pPr>
            <w:proofErr w:type="spellStart"/>
            <w:r w:rsidRPr="00B3056F">
              <w:t>Nssai</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AF8F3AD" w14:textId="77777777" w:rsidR="005B7866" w:rsidRPr="00B3056F" w:rsidRDefault="005B7866" w:rsidP="007F1FAF">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BA8EF45" w14:textId="77777777" w:rsidR="005B7866" w:rsidRPr="00B3056F" w:rsidRDefault="005B7866" w:rsidP="007F1FAF">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6AEFDF1D" w14:textId="77777777" w:rsidR="005B7866" w:rsidRPr="00B3056F" w:rsidRDefault="005B7866" w:rsidP="007F1FAF">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F4F4C75" w14:textId="77777777" w:rsidR="005B7866" w:rsidRPr="00B3056F" w:rsidRDefault="005B7866" w:rsidP="007F1FAF">
            <w:pPr>
              <w:pStyle w:val="TAL"/>
            </w:pPr>
            <w:r w:rsidRPr="00B3056F">
              <w:t>Upon success, a response body containing the NSSAI shall be returned.</w:t>
            </w:r>
          </w:p>
        </w:tc>
      </w:tr>
      <w:tr w:rsidR="005B7866" w:rsidRPr="00B3056F" w14:paraId="1594CD3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C79B72"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8A32EF7"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74DAFAB" w14:textId="77777777" w:rsidR="005B7866" w:rsidRPr="00B3056F" w:rsidRDefault="005B7866" w:rsidP="007F1FAF">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A590936" w14:textId="77777777" w:rsidR="005B7866" w:rsidRPr="00B3056F" w:rsidRDefault="005B7866" w:rsidP="007F1FAF">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C35182" w14:textId="77777777" w:rsidR="005B7866" w:rsidRPr="00B3056F" w:rsidRDefault="005B7866" w:rsidP="007F1FAF">
            <w:pPr>
              <w:pStyle w:val="TAL"/>
            </w:pPr>
            <w:r w:rsidRPr="00B3056F">
              <w:t>The "cause" attribute may be used to indicate one of the following application errors:</w:t>
            </w:r>
          </w:p>
          <w:p w14:paraId="741AA97C" w14:textId="77777777" w:rsidR="005B7866" w:rsidRPr="00B3056F" w:rsidRDefault="005B7866" w:rsidP="007F1FAF">
            <w:pPr>
              <w:pStyle w:val="TAL"/>
            </w:pPr>
            <w:r w:rsidRPr="00B3056F">
              <w:t>- USER_NOT_FOUND</w:t>
            </w:r>
          </w:p>
          <w:p w14:paraId="3DE50244" w14:textId="77777777" w:rsidR="005B7866" w:rsidRPr="00B3056F" w:rsidRDefault="005B7866" w:rsidP="007F1FAF">
            <w:pPr>
              <w:pStyle w:val="TAL"/>
            </w:pPr>
            <w:r w:rsidRPr="00B3056F">
              <w:t>- DATA_NOT_FOUND</w:t>
            </w:r>
          </w:p>
        </w:tc>
      </w:tr>
      <w:tr w:rsidR="005B7866" w:rsidRPr="00B3056F" w14:paraId="6F5A7853"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8924B2B"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7CC701D5" w14:textId="77777777" w:rsidR="005B7866" w:rsidRDefault="005B7866" w:rsidP="005B7866"/>
    <w:p w14:paraId="799E47FB" w14:textId="77777777" w:rsidR="005B7866" w:rsidRDefault="005B7866" w:rsidP="005B7866">
      <w:pPr>
        <w:pStyle w:val="TH"/>
      </w:pPr>
      <w:r w:rsidRPr="00D67AB2">
        <w:t>Table 6.1.3.2.3.1-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D67AB2" w14:paraId="0F0B5ED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3C4EE9" w14:textId="77777777" w:rsidR="005B7866" w:rsidRPr="00D67AB2" w:rsidRDefault="005B7866" w:rsidP="007F1FA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AC1BAF" w14:textId="77777777" w:rsidR="005B7866" w:rsidRPr="00D67AB2" w:rsidRDefault="005B7866" w:rsidP="007F1FA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AED6A7" w14:textId="77777777" w:rsidR="005B7866" w:rsidRPr="00D67AB2" w:rsidRDefault="005B7866" w:rsidP="007F1FA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6D827C" w14:textId="77777777" w:rsidR="005B7866" w:rsidRPr="00D67AB2" w:rsidRDefault="005B7866" w:rsidP="007F1FA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33A345" w14:textId="77777777" w:rsidR="005B7866" w:rsidRPr="00D67AB2" w:rsidRDefault="005B7866" w:rsidP="007F1FAF">
            <w:pPr>
              <w:pStyle w:val="TAH"/>
            </w:pPr>
            <w:r w:rsidRPr="00D67AB2">
              <w:t>Description</w:t>
            </w:r>
          </w:p>
        </w:tc>
      </w:tr>
      <w:tr w:rsidR="005B7866" w:rsidRPr="00D67AB2" w14:paraId="193DC26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42309A" w14:textId="77777777" w:rsidR="005B7866" w:rsidRPr="00D67AB2" w:rsidRDefault="005B7866" w:rsidP="007F1FAF">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004F5D44"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FB99A98" w14:textId="77777777" w:rsidR="005B7866" w:rsidRPr="00D67AB2" w:rsidRDefault="005B7866" w:rsidP="007F1FAF">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E6CAF76" w14:textId="77777777" w:rsidR="005B7866" w:rsidRPr="00D67AB2" w:rsidRDefault="005B7866" w:rsidP="007F1FAF">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93F57D" w14:textId="77777777" w:rsidR="005B7866" w:rsidRPr="00D67AB2" w:rsidRDefault="005B7866" w:rsidP="007F1FAF">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5B7866" w:rsidRPr="00D67AB2" w14:paraId="71816FE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156FABF" w14:textId="77777777" w:rsidR="005B7866" w:rsidRPr="00D67AB2" w:rsidRDefault="005B7866" w:rsidP="007F1FAF">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0DE66BA"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17B26E" w14:textId="77777777" w:rsidR="005B7866" w:rsidRPr="00D67AB2" w:rsidRDefault="005B7866" w:rsidP="007F1FAF">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B24FD07" w14:textId="77777777" w:rsidR="005B7866" w:rsidRPr="00D67AB2" w:rsidRDefault="005B7866" w:rsidP="007F1FAF">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0BD1EE" w14:textId="77777777" w:rsidR="005B7866" w:rsidRPr="00D67AB2" w:rsidRDefault="005B7866" w:rsidP="007F1FAF">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0DADCB1B" w14:textId="77777777" w:rsidR="005B7866" w:rsidRDefault="005B7866" w:rsidP="005B7866">
      <w:pPr>
        <w:pStyle w:val="TH"/>
      </w:pPr>
    </w:p>
    <w:p w14:paraId="5F557F7B" w14:textId="77777777" w:rsidR="005B7866" w:rsidRDefault="005B7866" w:rsidP="005B7866">
      <w:pPr>
        <w:pStyle w:val="TH"/>
      </w:pPr>
      <w:r w:rsidRPr="00D67AB2">
        <w:t>Table 6.1.3.2.3.1-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D67AB2" w14:paraId="6E4D000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08861F" w14:textId="77777777" w:rsidR="005B7866" w:rsidRPr="00D67AB2" w:rsidRDefault="005B7866" w:rsidP="007F1FA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0E3771" w14:textId="77777777" w:rsidR="005B7866" w:rsidRPr="00D67AB2" w:rsidRDefault="005B7866" w:rsidP="007F1FA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71BE59" w14:textId="77777777" w:rsidR="005B7866" w:rsidRPr="00D67AB2" w:rsidRDefault="005B7866" w:rsidP="007F1FA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A01D13" w14:textId="77777777" w:rsidR="005B7866" w:rsidRPr="00D67AB2" w:rsidRDefault="005B7866" w:rsidP="007F1FA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12FB" w14:textId="77777777" w:rsidR="005B7866" w:rsidRPr="00D67AB2" w:rsidRDefault="005B7866" w:rsidP="007F1FAF">
            <w:pPr>
              <w:pStyle w:val="TAH"/>
            </w:pPr>
            <w:r w:rsidRPr="00D67AB2">
              <w:t>Description</w:t>
            </w:r>
          </w:p>
        </w:tc>
      </w:tr>
      <w:tr w:rsidR="005B7866" w:rsidRPr="00D67AB2" w14:paraId="18DE175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07B689" w14:textId="77777777" w:rsidR="005B7866" w:rsidRPr="00D67AB2" w:rsidRDefault="005B7866" w:rsidP="007F1FAF">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11F26816"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B8FBDF4" w14:textId="77777777" w:rsidR="005B7866" w:rsidRPr="00D67AB2" w:rsidRDefault="005B7866" w:rsidP="007F1FAF">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47708B0" w14:textId="77777777" w:rsidR="005B7866" w:rsidRPr="00D67AB2" w:rsidRDefault="005B7866" w:rsidP="007F1FAF">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59539FB" w14:textId="77777777" w:rsidR="005B7866" w:rsidRPr="00D67AB2" w:rsidRDefault="005B7866" w:rsidP="007F1FAF">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5B7866" w:rsidRPr="00D67AB2" w14:paraId="12090A3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1B32578C" w14:textId="77777777" w:rsidR="005B7866" w:rsidRPr="00D67AB2" w:rsidRDefault="005B7866" w:rsidP="007F1FAF">
            <w:pPr>
              <w:pStyle w:val="TAL"/>
            </w:pPr>
            <w:proofErr w:type="spellStart"/>
            <w:r>
              <w:t>ETag</w:t>
            </w:r>
            <w:proofErr w:type="spellEnd"/>
          </w:p>
        </w:tc>
        <w:tc>
          <w:tcPr>
            <w:tcW w:w="732" w:type="pct"/>
            <w:tcBorders>
              <w:top w:val="single" w:sz="4" w:space="0" w:color="auto"/>
              <w:left w:val="single" w:sz="6" w:space="0" w:color="000000"/>
              <w:bottom w:val="single" w:sz="6" w:space="0" w:color="000000"/>
              <w:right w:val="single" w:sz="6" w:space="0" w:color="000000"/>
            </w:tcBorders>
          </w:tcPr>
          <w:p w14:paraId="755561C2"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944FC0" w14:textId="77777777" w:rsidR="005B7866" w:rsidRPr="00D67AB2" w:rsidRDefault="005B7866" w:rsidP="007F1FAF">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FC477C1" w14:textId="77777777" w:rsidR="005B7866" w:rsidRPr="00D67AB2" w:rsidRDefault="005B7866" w:rsidP="007F1FAF">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32FC61" w14:textId="77777777" w:rsidR="005B7866" w:rsidRPr="00D67AB2" w:rsidRDefault="005B7866" w:rsidP="007F1FAF">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 xml:space="preserve">, </w:t>
            </w:r>
            <w:r>
              <w:rPr>
                <w:rFonts w:cs="Arial"/>
                <w:szCs w:val="18"/>
              </w:rPr>
              <w:t xml:space="preserve">clause </w:t>
            </w:r>
            <w:r w:rsidRPr="00E979C7">
              <w:rPr>
                <w:rFonts w:cs="Arial"/>
                <w:szCs w:val="18"/>
              </w:rPr>
              <w:t>2.3</w:t>
            </w:r>
          </w:p>
        </w:tc>
      </w:tr>
      <w:tr w:rsidR="005B7866" w:rsidRPr="00D67AB2" w14:paraId="2A149C0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FD93531" w14:textId="77777777" w:rsidR="005B7866" w:rsidRDefault="005B7866" w:rsidP="007F1FAF">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ADAA3DE" w14:textId="77777777" w:rsidR="005B7866"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CD5A48" w14:textId="77777777" w:rsidR="005B7866" w:rsidRPr="00D67AB2" w:rsidRDefault="005B7866" w:rsidP="007F1FA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0D65CF" w14:textId="77777777" w:rsidR="005B7866" w:rsidRPr="00D67AB2" w:rsidRDefault="005B7866" w:rsidP="007F1FA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076E06" w14:textId="77777777" w:rsidR="005B7866" w:rsidRPr="000D7753" w:rsidRDefault="005B7866" w:rsidP="007F1FAF">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73B23C5D" w14:textId="77777777" w:rsidR="005B7866" w:rsidRPr="00D67AB2" w:rsidRDefault="005B7866" w:rsidP="005B7866"/>
    <w:p w14:paraId="17C29FBE" w14:textId="77777777" w:rsidR="005B7866" w:rsidRPr="00B3056F" w:rsidRDefault="005B7866" w:rsidP="005B7866"/>
    <w:p w14:paraId="2076FB7D" w14:textId="77777777" w:rsidR="005B7866" w:rsidRPr="00B3056F" w:rsidRDefault="005B7866" w:rsidP="005B7866">
      <w:pPr>
        <w:pStyle w:val="Heading4"/>
      </w:pPr>
      <w:bookmarkStart w:id="1335" w:name="_Toc11338480"/>
      <w:bookmarkStart w:id="1336" w:name="_Toc27585112"/>
      <w:bookmarkStart w:id="1337" w:name="_Toc36457068"/>
      <w:bookmarkStart w:id="1338" w:name="_Toc45027952"/>
      <w:bookmarkStart w:id="1339" w:name="_Toc45028787"/>
      <w:bookmarkStart w:id="1340" w:name="_Toc67681546"/>
      <w:bookmarkStart w:id="1341" w:name="_Toc74944547"/>
      <w:r w:rsidRPr="00B3056F">
        <w:t>6.1.3.3</w:t>
      </w:r>
      <w:r w:rsidRPr="00B3056F">
        <w:tab/>
        <w:t xml:space="preserve">Resource: </w:t>
      </w:r>
      <w:proofErr w:type="spellStart"/>
      <w:r w:rsidRPr="00B3056F">
        <w:t>SdmSubscriptions</w:t>
      </w:r>
      <w:bookmarkEnd w:id="1335"/>
      <w:bookmarkEnd w:id="1336"/>
      <w:proofErr w:type="spellEnd"/>
      <w:r w:rsidRPr="00B3056F">
        <w:t xml:space="preserve"> (Collection)</w:t>
      </w:r>
      <w:bookmarkEnd w:id="1337"/>
      <w:bookmarkEnd w:id="1338"/>
      <w:bookmarkEnd w:id="1339"/>
      <w:bookmarkEnd w:id="1340"/>
      <w:bookmarkEnd w:id="1341"/>
    </w:p>
    <w:p w14:paraId="0F9ABE7C" w14:textId="77777777" w:rsidR="005B7866" w:rsidRPr="00B3056F" w:rsidRDefault="005B7866" w:rsidP="005B7866">
      <w:pPr>
        <w:pStyle w:val="Heading5"/>
      </w:pPr>
      <w:bookmarkStart w:id="1342" w:name="_Toc11338481"/>
      <w:bookmarkStart w:id="1343" w:name="_Toc27585113"/>
      <w:bookmarkStart w:id="1344" w:name="_Toc36457069"/>
      <w:bookmarkStart w:id="1345" w:name="_Toc45027953"/>
      <w:bookmarkStart w:id="1346" w:name="_Toc45028788"/>
      <w:bookmarkStart w:id="1347" w:name="_Toc67681547"/>
      <w:bookmarkStart w:id="1348" w:name="_Toc74944548"/>
      <w:r w:rsidRPr="00B3056F">
        <w:t>6.1.3.3.1</w:t>
      </w:r>
      <w:r w:rsidRPr="00B3056F">
        <w:tab/>
        <w:t>Description</w:t>
      </w:r>
      <w:bookmarkEnd w:id="1342"/>
      <w:bookmarkEnd w:id="1343"/>
      <w:bookmarkEnd w:id="1344"/>
      <w:bookmarkEnd w:id="1345"/>
      <w:bookmarkEnd w:id="1346"/>
      <w:bookmarkEnd w:id="1347"/>
      <w:bookmarkEnd w:id="1348"/>
    </w:p>
    <w:p w14:paraId="3E8A46E1" w14:textId="77777777" w:rsidR="005B7866" w:rsidRPr="00B3056F" w:rsidRDefault="005B7866" w:rsidP="005B7866">
      <w:r w:rsidRPr="00B3056F">
        <w:t>This resource is used to represent subscriptions to notifications.</w:t>
      </w:r>
    </w:p>
    <w:p w14:paraId="59CE098B" w14:textId="77777777" w:rsidR="005B7866" w:rsidRPr="00B3056F" w:rsidRDefault="005B7866" w:rsidP="005B7866">
      <w:bookmarkStart w:id="1349" w:name="_Toc11338482"/>
      <w:bookmarkStart w:id="1350" w:name="_Toc27585114"/>
      <w:bookmarkStart w:id="1351" w:name="_Toc36457070"/>
      <w:bookmarkStart w:id="1352" w:name="_Toc45027954"/>
      <w:bookmarkStart w:id="1353" w:name="_Toc45028789"/>
      <w:r>
        <w:t xml:space="preserve">The </w:t>
      </w:r>
      <w:r w:rsidRPr="00B3056F">
        <w:t xml:space="preserve">UDM will only recognize subscribed DNNs in this resource so for instance, </w:t>
      </w:r>
      <w:r>
        <w:t>if the</w:t>
      </w:r>
      <w:r w:rsidRPr="00B3056F">
        <w:t xml:space="preserve"> SMF receives </w:t>
      </w:r>
      <w:proofErr w:type="spellStart"/>
      <w:r w:rsidRPr="00B3056F">
        <w:t>SessionManagementSubscriptionData</w:t>
      </w:r>
      <w:proofErr w:type="spellEnd"/>
      <w:r w:rsidRPr="00B3056F">
        <w:t xml:space="preserve"> for the Wildcard DNN</w:t>
      </w:r>
      <w:r>
        <w:t xml:space="preserve">, SMF shall include the wildcard DNN in </w:t>
      </w:r>
      <w:proofErr w:type="spellStart"/>
      <w:r w:rsidRPr="00B3056F">
        <w:t>SdmSubscription</w:t>
      </w:r>
      <w:proofErr w:type="spellEnd"/>
      <w:r w:rsidRPr="00B3056F">
        <w:t>. Any request for non-subscribed DNN will be rejected with "404 Not Found".</w:t>
      </w:r>
    </w:p>
    <w:p w14:paraId="5050F13D" w14:textId="77777777" w:rsidR="005B7866" w:rsidRPr="00B3056F" w:rsidRDefault="005B7866" w:rsidP="005B7866">
      <w:pPr>
        <w:pStyle w:val="Heading5"/>
      </w:pPr>
      <w:bookmarkStart w:id="1354" w:name="_Toc67681548"/>
      <w:bookmarkStart w:id="1355" w:name="_Toc74944549"/>
      <w:r w:rsidRPr="00B3056F">
        <w:t>6.1.3.3.2</w:t>
      </w:r>
      <w:r w:rsidRPr="00B3056F">
        <w:tab/>
        <w:t>Resource Definition</w:t>
      </w:r>
      <w:bookmarkEnd w:id="1349"/>
      <w:bookmarkEnd w:id="1350"/>
      <w:bookmarkEnd w:id="1351"/>
      <w:bookmarkEnd w:id="1352"/>
      <w:bookmarkEnd w:id="1353"/>
      <w:bookmarkEnd w:id="1354"/>
      <w:bookmarkEnd w:id="1355"/>
    </w:p>
    <w:p w14:paraId="4C437F89" w14:textId="77777777" w:rsidR="005B7866" w:rsidRPr="00B3056F" w:rsidRDefault="005B7866" w:rsidP="005B7866">
      <w:r w:rsidRPr="00B3056F">
        <w:t>Resource URI: {</w:t>
      </w:r>
      <w:proofErr w:type="spellStart"/>
      <w:r w:rsidRPr="00B3056F">
        <w:t>apiRoot</w:t>
      </w:r>
      <w:proofErr w:type="spellEnd"/>
      <w:r w:rsidRPr="00B3056F">
        <w:t>}/</w:t>
      </w:r>
      <w:proofErr w:type="spellStart"/>
      <w:r w:rsidRPr="00B3056F">
        <w:t>nudm-sdm</w:t>
      </w:r>
      <w:proofErr w:type="spellEnd"/>
      <w:r w:rsidRPr="00B3056F">
        <w:t>/</w:t>
      </w:r>
      <w:r>
        <w:t>&lt;</w:t>
      </w:r>
      <w:proofErr w:type="spellStart"/>
      <w:r w:rsidRPr="00B3056F">
        <w:t>apiVersion</w:t>
      </w:r>
      <w:proofErr w:type="spellEnd"/>
      <w:r>
        <w:t>&gt;</w:t>
      </w:r>
      <w:r w:rsidRPr="00B3056F">
        <w:t>/{</w:t>
      </w:r>
      <w:proofErr w:type="spellStart"/>
      <w:r w:rsidRPr="00B3056F">
        <w:t>ueId</w:t>
      </w:r>
      <w:proofErr w:type="spellEnd"/>
      <w:r w:rsidRPr="00B3056F">
        <w:t>}/</w:t>
      </w:r>
      <w:proofErr w:type="spellStart"/>
      <w:r w:rsidRPr="00B3056F">
        <w:t>sdm</w:t>
      </w:r>
      <w:proofErr w:type="spellEnd"/>
      <w:r w:rsidRPr="00B3056F">
        <w:t>-subscriptions</w:t>
      </w:r>
    </w:p>
    <w:p w14:paraId="54808475" w14:textId="77777777" w:rsidR="005B7866" w:rsidRPr="00B3056F" w:rsidRDefault="005B7866" w:rsidP="005B7866">
      <w:pPr>
        <w:rPr>
          <w:rFonts w:ascii="Arial" w:hAnsi="Arial" w:cs="Arial"/>
        </w:rPr>
      </w:pPr>
      <w:r w:rsidRPr="00B3056F">
        <w:t>This resource shall support the resource URI variables defined in table 6.1.3.3.2-1</w:t>
      </w:r>
      <w:r w:rsidRPr="00B3056F">
        <w:rPr>
          <w:rFonts w:ascii="Arial" w:hAnsi="Arial" w:cs="Arial"/>
        </w:rPr>
        <w:t>.</w:t>
      </w:r>
    </w:p>
    <w:p w14:paraId="6166669A" w14:textId="77777777" w:rsidR="005B7866" w:rsidRPr="00B3056F" w:rsidRDefault="005B7866" w:rsidP="005B7866">
      <w:pPr>
        <w:pStyle w:val="TH"/>
        <w:rPr>
          <w:rFonts w:cs="Arial"/>
        </w:rPr>
      </w:pPr>
      <w:r w:rsidRPr="00B3056F">
        <w:lastRenderedPageBreak/>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3056F" w14:paraId="26F4C3B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07B0394" w14:textId="77777777" w:rsidR="005B7866" w:rsidRPr="00B3056F" w:rsidRDefault="005B7866" w:rsidP="007F1FAF">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7A45123D" w14:textId="77777777" w:rsidR="005B7866" w:rsidRPr="00B3056F" w:rsidRDefault="005B7866" w:rsidP="007F1FAF">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D9A752" w14:textId="77777777" w:rsidR="005B7866" w:rsidRPr="00B3056F" w:rsidRDefault="005B7866" w:rsidP="007F1FAF">
            <w:pPr>
              <w:pStyle w:val="TAH"/>
            </w:pPr>
            <w:r w:rsidRPr="00B3056F">
              <w:t>Definition</w:t>
            </w:r>
          </w:p>
        </w:tc>
      </w:tr>
      <w:tr w:rsidR="005B7866" w:rsidRPr="00B3056F" w14:paraId="6238F34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7041B0B" w14:textId="77777777" w:rsidR="005B7866" w:rsidRPr="00B3056F" w:rsidRDefault="005B7866" w:rsidP="007F1FAF">
            <w:pPr>
              <w:pStyle w:val="TAL"/>
            </w:pPr>
            <w:proofErr w:type="spellStart"/>
            <w:r w:rsidRPr="00B3056F">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138E4240" w14:textId="77777777" w:rsidR="005B7866" w:rsidRPr="00B3056F" w:rsidRDefault="005B7866" w:rsidP="007F1FAF">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53904F24" w14:textId="77777777" w:rsidR="005B7866" w:rsidRPr="00B3056F" w:rsidRDefault="005B7866" w:rsidP="007F1FAF">
            <w:pPr>
              <w:pStyle w:val="TAL"/>
            </w:pPr>
            <w:r w:rsidRPr="00B3056F">
              <w:t>See clause</w:t>
            </w:r>
            <w:r w:rsidRPr="00B3056F">
              <w:rPr>
                <w:lang w:val="en-US" w:eastAsia="zh-CN"/>
              </w:rPr>
              <w:t> </w:t>
            </w:r>
            <w:r w:rsidRPr="00B3056F">
              <w:t>6.1.1</w:t>
            </w:r>
          </w:p>
        </w:tc>
      </w:tr>
      <w:tr w:rsidR="005B7866" w:rsidRPr="00B3056F" w14:paraId="6C56813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3DD953B7" w14:textId="77777777" w:rsidR="005B7866" w:rsidRPr="00B3056F" w:rsidRDefault="005B7866" w:rsidP="007F1FAF">
            <w:pPr>
              <w:pStyle w:val="TAL"/>
            </w:pPr>
            <w:proofErr w:type="spellStart"/>
            <w:r w:rsidRPr="00B3056F">
              <w:t>ueId</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556D6F6B" w14:textId="77777777" w:rsidR="005B7866" w:rsidRPr="00B3056F" w:rsidRDefault="005B7866" w:rsidP="007F1FAF">
            <w:pPr>
              <w:pStyle w:val="TAL"/>
            </w:pPr>
            <w:proofErr w:type="spellStart"/>
            <w:r w:rsidRPr="00B3056F">
              <w:t>VarUeId</w:t>
            </w:r>
            <w:proofErr w:type="spellEnd"/>
          </w:p>
        </w:tc>
        <w:tc>
          <w:tcPr>
            <w:tcW w:w="3878" w:type="pct"/>
            <w:tcBorders>
              <w:top w:val="single" w:sz="6" w:space="0" w:color="000000"/>
              <w:left w:val="single" w:sz="6" w:space="0" w:color="000000"/>
              <w:bottom w:val="single" w:sz="6" w:space="0" w:color="000000"/>
              <w:right w:val="single" w:sz="6" w:space="0" w:color="000000"/>
            </w:tcBorders>
            <w:vAlign w:val="center"/>
          </w:tcPr>
          <w:p w14:paraId="625830D7" w14:textId="77777777" w:rsidR="005B7866" w:rsidRPr="00B3056F" w:rsidRDefault="005B7866" w:rsidP="007F1FAF">
            <w:pPr>
              <w:pStyle w:val="TAL"/>
            </w:pPr>
            <w:r w:rsidRPr="00B3056F">
              <w:t>Represents the Subscription Permanent Identifier (see 3GPP TS 23.501 [2] clause 5.9.2)</w:t>
            </w:r>
            <w:r w:rsidRPr="00B3056F">
              <w:rPr>
                <w:rFonts w:hint="eastAsia"/>
                <w:lang w:eastAsia="zh-CN"/>
              </w:rPr>
              <w:t xml:space="preserve"> or </w:t>
            </w:r>
            <w:r w:rsidRPr="00B3056F">
              <w:t>Generic Public Subscription Identifier (see 3GPP TS 23.501 [2] clause 5.9.8)</w:t>
            </w:r>
            <w:r w:rsidRPr="00B3056F">
              <w:br/>
            </w:r>
            <w:r w:rsidRPr="00B3056F">
              <w:rPr>
                <w:rFonts w:eastAsia="DengXian"/>
              </w:rPr>
              <w:tab/>
            </w:r>
            <w:r w:rsidRPr="00B3056F">
              <w:t xml:space="preserve">pattern: See pattern of type </w:t>
            </w:r>
            <w:proofErr w:type="spellStart"/>
            <w:r w:rsidRPr="00B3056F">
              <w:t>VarUeId</w:t>
            </w:r>
            <w:proofErr w:type="spellEnd"/>
            <w:r w:rsidRPr="00B3056F">
              <w:t xml:space="preserve"> in 3GPP TS 29.571 [7]</w:t>
            </w:r>
          </w:p>
        </w:tc>
      </w:tr>
    </w:tbl>
    <w:p w14:paraId="4DA733E1" w14:textId="77777777" w:rsidR="005B7866" w:rsidRPr="00B3056F" w:rsidRDefault="005B7866" w:rsidP="005B7866"/>
    <w:p w14:paraId="227E1AFA" w14:textId="77777777" w:rsidR="005B7866" w:rsidRPr="00B3056F" w:rsidRDefault="005B7866" w:rsidP="005B7866">
      <w:pPr>
        <w:pStyle w:val="Heading5"/>
      </w:pPr>
      <w:bookmarkStart w:id="1356" w:name="_Toc11338483"/>
      <w:bookmarkStart w:id="1357" w:name="_Toc27585115"/>
      <w:bookmarkStart w:id="1358" w:name="_Toc36457071"/>
      <w:bookmarkStart w:id="1359" w:name="_Toc45027955"/>
      <w:bookmarkStart w:id="1360" w:name="_Toc45028790"/>
      <w:bookmarkStart w:id="1361" w:name="_Toc67681549"/>
      <w:bookmarkStart w:id="1362" w:name="_Toc74944550"/>
      <w:r w:rsidRPr="00B3056F">
        <w:t>6.1.3.3.3</w:t>
      </w:r>
      <w:r w:rsidRPr="00B3056F">
        <w:tab/>
        <w:t>Resource Standard Methods</w:t>
      </w:r>
      <w:bookmarkEnd w:id="1356"/>
      <w:bookmarkEnd w:id="1357"/>
      <w:bookmarkEnd w:id="1358"/>
      <w:bookmarkEnd w:id="1359"/>
      <w:bookmarkEnd w:id="1360"/>
      <w:bookmarkEnd w:id="1361"/>
      <w:bookmarkEnd w:id="1362"/>
    </w:p>
    <w:p w14:paraId="5ADDB34C" w14:textId="77777777" w:rsidR="005B7866" w:rsidRPr="00B3056F" w:rsidRDefault="005B7866" w:rsidP="005B7866">
      <w:pPr>
        <w:pStyle w:val="Heading6"/>
      </w:pPr>
      <w:bookmarkStart w:id="1363" w:name="_Toc11338484"/>
      <w:bookmarkStart w:id="1364" w:name="_Toc27585116"/>
      <w:bookmarkStart w:id="1365" w:name="_Toc36457072"/>
      <w:bookmarkStart w:id="1366" w:name="_Toc45027956"/>
      <w:bookmarkStart w:id="1367" w:name="_Toc45028791"/>
      <w:bookmarkStart w:id="1368" w:name="_Toc67681550"/>
      <w:bookmarkStart w:id="1369" w:name="_Toc74944551"/>
      <w:r w:rsidRPr="00B3056F">
        <w:t>6.1.3.3.3.1</w:t>
      </w:r>
      <w:r w:rsidRPr="00B3056F">
        <w:tab/>
        <w:t>POST</w:t>
      </w:r>
      <w:bookmarkEnd w:id="1363"/>
      <w:bookmarkEnd w:id="1364"/>
      <w:bookmarkEnd w:id="1365"/>
      <w:bookmarkEnd w:id="1366"/>
      <w:bookmarkEnd w:id="1367"/>
      <w:bookmarkEnd w:id="1368"/>
      <w:bookmarkEnd w:id="1369"/>
    </w:p>
    <w:p w14:paraId="06345995" w14:textId="77777777" w:rsidR="005B7866" w:rsidRPr="00B3056F" w:rsidRDefault="005B7866" w:rsidP="005B7866">
      <w:r w:rsidRPr="00B3056F">
        <w:t>This method shall support the URI query parameters specified in table 6.1.3.3.3.1-1.</w:t>
      </w:r>
    </w:p>
    <w:p w14:paraId="215D5CFB" w14:textId="77777777" w:rsidR="005B7866" w:rsidRPr="00B3056F" w:rsidRDefault="005B7866" w:rsidP="005B7866">
      <w:pPr>
        <w:pStyle w:val="TH"/>
        <w:rPr>
          <w:rFonts w:cs="Arial"/>
        </w:rPr>
      </w:pPr>
      <w:r w:rsidRPr="00B3056F">
        <w:t>Table 6.1.3.3.3.1-1: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3056F" w14:paraId="511DC43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4D756" w14:textId="77777777" w:rsidR="005B7866" w:rsidRPr="00B3056F" w:rsidRDefault="005B7866" w:rsidP="007F1FAF">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85C307" w14:textId="77777777" w:rsidR="005B7866" w:rsidRPr="00B3056F" w:rsidRDefault="005B7866" w:rsidP="007F1FAF">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97B3A5" w14:textId="77777777" w:rsidR="005B7866" w:rsidRPr="00B3056F" w:rsidRDefault="005B7866" w:rsidP="007F1FAF">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D37B15" w14:textId="77777777" w:rsidR="005B7866" w:rsidRPr="00B3056F" w:rsidRDefault="005B7866" w:rsidP="007F1FAF">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725D309" w14:textId="77777777" w:rsidR="005B7866" w:rsidRPr="00B3056F" w:rsidRDefault="005B7866" w:rsidP="007F1FAF">
            <w:pPr>
              <w:pStyle w:val="TAH"/>
            </w:pPr>
            <w:r w:rsidRPr="00B3056F">
              <w:t>Description</w:t>
            </w:r>
          </w:p>
        </w:tc>
      </w:tr>
      <w:tr w:rsidR="005B7866" w:rsidRPr="00B3056F" w14:paraId="1921381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FDDB9A" w14:textId="77777777" w:rsidR="005B7866" w:rsidRPr="00B3056F" w:rsidRDefault="005B7866" w:rsidP="007F1FAF">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EDEB0CA" w14:textId="77777777" w:rsidR="005B7866" w:rsidRPr="00B3056F"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1030E304" w14:textId="77777777" w:rsidR="005B7866" w:rsidRPr="00B3056F"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3E81DBAE" w14:textId="77777777" w:rsidR="005B7866" w:rsidRPr="00B3056F"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6D58A24" w14:textId="77777777" w:rsidR="005B7866" w:rsidRPr="00B3056F" w:rsidRDefault="005B7866" w:rsidP="007F1FAF">
            <w:pPr>
              <w:pStyle w:val="TAL"/>
            </w:pPr>
          </w:p>
        </w:tc>
      </w:tr>
    </w:tbl>
    <w:p w14:paraId="2A714F87" w14:textId="77777777" w:rsidR="005B7866" w:rsidRPr="00B3056F" w:rsidRDefault="005B7866" w:rsidP="005B7866"/>
    <w:p w14:paraId="5804B5F9" w14:textId="77777777" w:rsidR="005B7866" w:rsidRPr="00B3056F" w:rsidRDefault="005B7866" w:rsidP="005B7866">
      <w:r w:rsidRPr="00B3056F">
        <w:t>This method shall support the request data structures specified in table 6.1.3.3.3.1-2 and the response data structures and response codes specified in table 6.1.3.3.3.1-3.</w:t>
      </w:r>
    </w:p>
    <w:p w14:paraId="47C5F9AF" w14:textId="77777777" w:rsidR="005B7866" w:rsidRPr="00B3056F" w:rsidRDefault="005B7866" w:rsidP="005B7866">
      <w:pPr>
        <w:pStyle w:val="TH"/>
      </w:pPr>
      <w:r w:rsidRPr="00B3056F">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2EBCC86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087B74"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74D28E"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5BE5B04"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68299" w14:textId="77777777" w:rsidR="005B7866" w:rsidRPr="00B3056F" w:rsidRDefault="005B7866" w:rsidP="007F1FAF">
            <w:pPr>
              <w:pStyle w:val="TAH"/>
            </w:pPr>
            <w:r w:rsidRPr="00B3056F">
              <w:t>Description</w:t>
            </w:r>
          </w:p>
        </w:tc>
      </w:tr>
      <w:tr w:rsidR="005B7866" w:rsidRPr="00B3056F" w14:paraId="0F56A02E"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B60E054" w14:textId="77777777" w:rsidR="005B7866" w:rsidRPr="00B3056F" w:rsidRDefault="005B7866" w:rsidP="007F1FAF">
            <w:pPr>
              <w:pStyle w:val="TAL"/>
            </w:pPr>
            <w:proofErr w:type="spellStart"/>
            <w:r w:rsidRPr="00B3056F">
              <w:t>SdmSubscription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6E8AB6E0" w14:textId="77777777" w:rsidR="005B7866" w:rsidRPr="00B3056F" w:rsidRDefault="005B7866" w:rsidP="007F1FAF">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A96B0B3" w14:textId="77777777" w:rsidR="005B7866" w:rsidRPr="00B3056F" w:rsidRDefault="005B7866" w:rsidP="007F1FAF">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05B0A5" w14:textId="77777777" w:rsidR="005B7866" w:rsidRPr="00B3056F" w:rsidRDefault="005B7866" w:rsidP="007F1FAF">
            <w:pPr>
              <w:pStyle w:val="TAL"/>
            </w:pPr>
            <w:r w:rsidRPr="00B3056F">
              <w:t>The subscription that is to be created.</w:t>
            </w:r>
          </w:p>
        </w:tc>
      </w:tr>
    </w:tbl>
    <w:p w14:paraId="094BD051" w14:textId="77777777" w:rsidR="005B7866" w:rsidRPr="00B3056F" w:rsidRDefault="005B7866" w:rsidP="005B7866"/>
    <w:p w14:paraId="3C837178" w14:textId="77777777" w:rsidR="005B7866" w:rsidRPr="00B3056F" w:rsidRDefault="005B7866" w:rsidP="005B7866">
      <w:pPr>
        <w:pStyle w:val="TH"/>
      </w:pPr>
      <w:r w:rsidRPr="00B3056F">
        <w:t>Table 6.1.3.3.3.1-3: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B7866" w:rsidRPr="00B3056F" w14:paraId="279B2584"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A4CB5C" w14:textId="77777777" w:rsidR="005B7866" w:rsidRPr="00B3056F" w:rsidRDefault="005B7866" w:rsidP="007F1FAF">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21A35D4" w14:textId="77777777" w:rsidR="005B7866" w:rsidRPr="00B3056F" w:rsidRDefault="005B7866" w:rsidP="007F1FAF">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8FE2B4" w14:textId="77777777" w:rsidR="005B7866" w:rsidRPr="00B3056F" w:rsidRDefault="005B7866" w:rsidP="007F1FAF">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04F8E152" w14:textId="77777777" w:rsidR="005B7866" w:rsidRPr="00B3056F" w:rsidRDefault="005B7866" w:rsidP="007F1FAF">
            <w:pPr>
              <w:pStyle w:val="TAH"/>
            </w:pPr>
            <w:r w:rsidRPr="00B3056F">
              <w:t>Response</w:t>
            </w:r>
          </w:p>
          <w:p w14:paraId="5AE8B6AB" w14:textId="77777777" w:rsidR="005B7866" w:rsidRPr="00B3056F" w:rsidRDefault="005B7866" w:rsidP="007F1FAF">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2CB49A96" w14:textId="77777777" w:rsidR="005B7866" w:rsidRPr="00B3056F" w:rsidRDefault="005B7866" w:rsidP="007F1FAF">
            <w:pPr>
              <w:pStyle w:val="TAH"/>
            </w:pPr>
            <w:r w:rsidRPr="00B3056F">
              <w:t>Description</w:t>
            </w:r>
          </w:p>
        </w:tc>
      </w:tr>
      <w:tr w:rsidR="005B7866" w:rsidRPr="00B3056F" w14:paraId="69A58C6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FAF533" w14:textId="77777777" w:rsidR="005B7866" w:rsidRPr="00B3056F" w:rsidRDefault="005B7866" w:rsidP="007F1FAF">
            <w:pPr>
              <w:pStyle w:val="TAL"/>
            </w:pPr>
            <w:proofErr w:type="spellStart"/>
            <w:r w:rsidRPr="00B3056F">
              <w:t>SdmSubscription</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79D5A81" w14:textId="77777777" w:rsidR="005B7866" w:rsidRPr="00B3056F" w:rsidRDefault="005B7866" w:rsidP="007F1FAF">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AA5CA73" w14:textId="77777777" w:rsidR="005B7866" w:rsidRPr="00B3056F" w:rsidRDefault="005B7866" w:rsidP="007F1FAF">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0554717A" w14:textId="77777777" w:rsidR="005B7866" w:rsidRPr="00B3056F" w:rsidRDefault="005B7866" w:rsidP="007F1FAF">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39204AE" w14:textId="56907D6D" w:rsidR="005B7866" w:rsidRPr="00B3056F" w:rsidRDefault="005B7866" w:rsidP="007F1FAF">
            <w:pPr>
              <w:pStyle w:val="TAL"/>
            </w:pPr>
            <w:r w:rsidRPr="00B3056F">
              <w:t xml:space="preserve">Upon success, a response body containing a representation of the created Individual subscription resource shall be returned including the accepted values, e.g. in case of partial success UDM shall return the list of </w:t>
            </w:r>
            <w:proofErr w:type="spellStart"/>
            <w:r w:rsidRPr="00B3056F">
              <w:t>monitores</w:t>
            </w:r>
            <w:proofErr w:type="spellEnd"/>
            <w:r w:rsidRPr="00B3056F">
              <w:t xml:space="preserve"> resource Uri successfully subscribed.</w:t>
            </w:r>
          </w:p>
          <w:p w14:paraId="63CA32E4" w14:textId="77777777" w:rsidR="005B7866" w:rsidRPr="00B3056F" w:rsidRDefault="005B7866" w:rsidP="007F1FAF">
            <w:pPr>
              <w:pStyle w:val="TAL"/>
            </w:pPr>
          </w:p>
          <w:p w14:paraId="5F0F510F" w14:textId="77777777" w:rsidR="005B7866" w:rsidRPr="00B3056F" w:rsidRDefault="005B7866" w:rsidP="007F1FAF">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5B7866" w:rsidRPr="00B3056F" w14:paraId="17DC556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094BF4"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2B38A02"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CC25BAB" w14:textId="77777777" w:rsidR="005B7866" w:rsidRPr="00B3056F" w:rsidRDefault="005B7866" w:rsidP="007F1FAF">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7743B384" w14:textId="77777777" w:rsidR="005B7866" w:rsidRPr="00B3056F" w:rsidRDefault="005B7866" w:rsidP="007F1FAF">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B4ACDA7" w14:textId="77777777" w:rsidR="005B7866" w:rsidRPr="00B3056F" w:rsidRDefault="005B7866" w:rsidP="007F1FAF">
            <w:pPr>
              <w:pStyle w:val="TAL"/>
            </w:pPr>
            <w:r w:rsidRPr="00B3056F">
              <w:t>The "cause" attribute may be used to indicate one of the following application errors::</w:t>
            </w:r>
          </w:p>
          <w:p w14:paraId="7FC085DC" w14:textId="77777777" w:rsidR="005B7866" w:rsidRPr="00B3056F" w:rsidRDefault="005B7866" w:rsidP="007F1FAF">
            <w:pPr>
              <w:pStyle w:val="TAL"/>
            </w:pPr>
            <w:r w:rsidRPr="00B3056F">
              <w:t>- USER_NOT_FOUND</w:t>
            </w:r>
          </w:p>
        </w:tc>
      </w:tr>
      <w:tr w:rsidR="005B7866" w:rsidRPr="00B3056F" w14:paraId="43CE6D6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C58D29"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7C54CF1"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7257485" w14:textId="77777777" w:rsidR="005B7866" w:rsidRPr="00B3056F" w:rsidRDefault="005B7866" w:rsidP="007F1FAF">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32F3EA49" w14:textId="77777777" w:rsidR="005B7866" w:rsidRPr="00B3056F" w:rsidRDefault="005B7866" w:rsidP="007F1FAF">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26FAF6F" w14:textId="77777777" w:rsidR="005B7866" w:rsidRPr="00B3056F" w:rsidRDefault="005B7866" w:rsidP="007F1FAF">
            <w:pPr>
              <w:pStyle w:val="TAL"/>
            </w:pPr>
            <w:r w:rsidRPr="00B3056F">
              <w:t>The "cause" attribute may be used to indicate one of the following application errors:</w:t>
            </w:r>
          </w:p>
          <w:p w14:paraId="21AA2904" w14:textId="77777777" w:rsidR="005B7866" w:rsidRPr="00B3056F" w:rsidRDefault="005B7866" w:rsidP="007F1FAF">
            <w:pPr>
              <w:pStyle w:val="TAL"/>
            </w:pPr>
            <w:r w:rsidRPr="00B3056F">
              <w:t>- UNSUPPORTED_RESOURCE_URI</w:t>
            </w:r>
          </w:p>
          <w:p w14:paraId="17F44351" w14:textId="77777777" w:rsidR="005B7866" w:rsidRPr="00B3056F" w:rsidRDefault="005B7866" w:rsidP="007F1FAF">
            <w:pPr>
              <w:pStyle w:val="TAL"/>
            </w:pPr>
          </w:p>
          <w:p w14:paraId="10C72B22" w14:textId="77777777" w:rsidR="005B7866" w:rsidRPr="00B3056F" w:rsidRDefault="005B7866" w:rsidP="007F1FAF">
            <w:pPr>
              <w:pStyle w:val="TAL"/>
            </w:pPr>
            <w:r w:rsidRPr="00B3056F">
              <w:rPr>
                <w:rFonts w:hint="eastAsia"/>
                <w:lang w:eastAsia="zh-CN"/>
              </w:rPr>
              <w:t>This response shall not be cached.</w:t>
            </w:r>
          </w:p>
        </w:tc>
      </w:tr>
      <w:tr w:rsidR="005B7866" w:rsidRPr="00B3056F" w14:paraId="754B019B"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146D44A"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598998A2" w14:textId="77777777" w:rsidR="005B7866" w:rsidRPr="00B3056F" w:rsidRDefault="005B7866" w:rsidP="005B7866">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w:t>
      </w:r>
      <w:r w:rsidRPr="00B3056F">
        <w:rPr>
          <w:rFonts w:hint="eastAsia"/>
          <w:lang w:eastAsia="zh-CN"/>
        </w:rPr>
        <w:t xml:space="preserve"> </w:t>
      </w:r>
      <w:r w:rsidRPr="00B3056F">
        <w:rPr>
          <w:lang w:eastAsia="zh-CN"/>
        </w:rPr>
        <w:t>an FQDN can be</w:t>
      </w:r>
      <w:r w:rsidRPr="00B3056F">
        <w:rPr>
          <w:rFonts w:hint="eastAsia"/>
          <w:lang w:eastAsia="zh-CN"/>
        </w:rPr>
        <w:t xml:space="preserve"> allocated.</w:t>
      </w:r>
    </w:p>
    <w:p w14:paraId="0EB16C7A" w14:textId="77777777" w:rsidR="005B7866" w:rsidRDefault="005B7866" w:rsidP="005B7866">
      <w:pPr>
        <w:pStyle w:val="TH"/>
      </w:pPr>
      <w:bookmarkStart w:id="1370" w:name="_Toc11338485"/>
      <w:bookmarkStart w:id="1371" w:name="_Toc27585117"/>
      <w:bookmarkStart w:id="1372" w:name="_Toc36457073"/>
      <w:r w:rsidRPr="00D67AB2">
        <w:t>Table 6.1.3.</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D67AB2" w14:paraId="40928A2E"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9B2DD5" w14:textId="77777777" w:rsidR="005B7866" w:rsidRPr="00D67AB2" w:rsidRDefault="005B7866" w:rsidP="007F1FA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3A0FFC" w14:textId="77777777" w:rsidR="005B7866" w:rsidRPr="00D67AB2" w:rsidRDefault="005B7866" w:rsidP="007F1FA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83F496" w14:textId="77777777" w:rsidR="005B7866" w:rsidRPr="00D67AB2" w:rsidRDefault="005B7866" w:rsidP="007F1FA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4B079E" w14:textId="77777777" w:rsidR="005B7866" w:rsidRPr="00D67AB2" w:rsidRDefault="005B7866" w:rsidP="007F1FA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7700C3F" w14:textId="77777777" w:rsidR="005B7866" w:rsidRPr="00D67AB2" w:rsidRDefault="005B7866" w:rsidP="007F1FAF">
            <w:pPr>
              <w:pStyle w:val="TAH"/>
            </w:pPr>
            <w:r w:rsidRPr="00D67AB2">
              <w:t>Description</w:t>
            </w:r>
          </w:p>
        </w:tc>
      </w:tr>
      <w:tr w:rsidR="005B7866" w:rsidRPr="00D67AB2" w14:paraId="4A5C759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CBD084" w14:textId="77777777" w:rsidR="005B7866" w:rsidRPr="00D67AB2" w:rsidRDefault="005B7866" w:rsidP="007F1FA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0B2E92"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066FFA" w14:textId="77777777" w:rsidR="005B7866" w:rsidRPr="00D67AB2" w:rsidRDefault="005B7866" w:rsidP="007F1FA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02BAF7" w14:textId="77777777" w:rsidR="005B7866" w:rsidRPr="00D67AB2" w:rsidRDefault="005B7866" w:rsidP="007F1FAF">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CB53D9" w14:textId="0028A4CE" w:rsidR="005B7866" w:rsidRPr="00D67AB2" w:rsidRDefault="005B7866" w:rsidP="007F1FAF">
            <w:pPr>
              <w:pStyle w:val="TAL"/>
            </w:pPr>
            <w:r w:rsidRPr="000A5475">
              <w:t>Contains the URI of the newly created resource, according to the structure: {apiRoot}/nudm-sdm/&lt;apiVersion&gt;/{</w:t>
            </w:r>
            <w:r w:rsidR="00183C73">
              <w:t>ueId</w:t>
            </w:r>
            <w:r w:rsidRPr="000A5475">
              <w:t>}/sdm-subscriptions/{subscriptionId}</w:t>
            </w:r>
          </w:p>
        </w:tc>
      </w:tr>
    </w:tbl>
    <w:p w14:paraId="5816E4F6" w14:textId="77777777" w:rsidR="005B7866" w:rsidRPr="00D67AB2" w:rsidRDefault="005B7866" w:rsidP="005B7866">
      <w:pPr>
        <w:pStyle w:val="NO"/>
      </w:pPr>
    </w:p>
    <w:p w14:paraId="015A8E6F" w14:textId="77777777" w:rsidR="005B7866" w:rsidRPr="00B3056F" w:rsidRDefault="005B7866" w:rsidP="005B7866">
      <w:pPr>
        <w:pStyle w:val="Heading4"/>
      </w:pPr>
      <w:bookmarkStart w:id="1373" w:name="_Toc45027957"/>
      <w:bookmarkStart w:id="1374" w:name="_Toc45028792"/>
      <w:bookmarkStart w:id="1375" w:name="_Toc67681551"/>
      <w:bookmarkStart w:id="1376" w:name="_Toc74944552"/>
      <w:r w:rsidRPr="00B3056F">
        <w:lastRenderedPageBreak/>
        <w:t>6.1.3.4</w:t>
      </w:r>
      <w:r w:rsidRPr="00B3056F">
        <w:tab/>
        <w:t>Resource: Individual subscription</w:t>
      </w:r>
      <w:bookmarkEnd w:id="1370"/>
      <w:bookmarkEnd w:id="1371"/>
      <w:r w:rsidRPr="00B3056F">
        <w:t xml:space="preserve"> (Document)</w:t>
      </w:r>
      <w:bookmarkEnd w:id="1372"/>
      <w:bookmarkEnd w:id="1373"/>
      <w:bookmarkEnd w:id="1374"/>
      <w:bookmarkEnd w:id="1375"/>
      <w:bookmarkEnd w:id="1376"/>
    </w:p>
    <w:p w14:paraId="0A16DC5E" w14:textId="77777777" w:rsidR="005B7866" w:rsidRPr="00B3056F" w:rsidRDefault="005B7866" w:rsidP="005B7866">
      <w:pPr>
        <w:pStyle w:val="Heading5"/>
      </w:pPr>
      <w:bookmarkStart w:id="1377" w:name="_Toc11338486"/>
      <w:bookmarkStart w:id="1378" w:name="_Toc27585118"/>
      <w:bookmarkStart w:id="1379" w:name="_Toc36457074"/>
      <w:bookmarkStart w:id="1380" w:name="_Toc45027958"/>
      <w:bookmarkStart w:id="1381" w:name="_Toc45028793"/>
      <w:bookmarkStart w:id="1382" w:name="_Toc67681552"/>
      <w:bookmarkStart w:id="1383" w:name="_Toc74944553"/>
      <w:r w:rsidRPr="00B3056F">
        <w:t>6.1.3.4.1</w:t>
      </w:r>
      <w:r w:rsidRPr="00B3056F">
        <w:tab/>
        <w:t>Description</w:t>
      </w:r>
      <w:bookmarkEnd w:id="1377"/>
      <w:bookmarkEnd w:id="1378"/>
      <w:bookmarkEnd w:id="1379"/>
      <w:bookmarkEnd w:id="1380"/>
      <w:bookmarkEnd w:id="1381"/>
      <w:bookmarkEnd w:id="1382"/>
      <w:bookmarkEnd w:id="1383"/>
    </w:p>
    <w:p w14:paraId="2A10C3CA" w14:textId="77777777" w:rsidR="005B7866" w:rsidRPr="00B3056F" w:rsidRDefault="005B7866" w:rsidP="005B7866">
      <w:r w:rsidRPr="00B3056F">
        <w:t>This resource is used to represent an individual subscription to notifications.</w:t>
      </w:r>
    </w:p>
    <w:p w14:paraId="6033DFDB" w14:textId="77777777" w:rsidR="005B7866" w:rsidRPr="00B3056F" w:rsidRDefault="005B7866" w:rsidP="005B7866">
      <w:pPr>
        <w:pStyle w:val="Heading5"/>
      </w:pPr>
      <w:bookmarkStart w:id="1384" w:name="_Toc11338487"/>
      <w:bookmarkStart w:id="1385" w:name="_Toc27585119"/>
      <w:bookmarkStart w:id="1386" w:name="_Toc36457075"/>
      <w:bookmarkStart w:id="1387" w:name="_Toc45027959"/>
      <w:bookmarkStart w:id="1388" w:name="_Toc45028794"/>
      <w:bookmarkStart w:id="1389" w:name="_Toc67681553"/>
      <w:bookmarkStart w:id="1390" w:name="_Toc74944554"/>
      <w:r w:rsidRPr="00B3056F">
        <w:t>6.1.3.4.2</w:t>
      </w:r>
      <w:r w:rsidRPr="00B3056F">
        <w:tab/>
        <w:t>Resource Definition</w:t>
      </w:r>
      <w:bookmarkEnd w:id="1384"/>
      <w:bookmarkEnd w:id="1385"/>
      <w:bookmarkEnd w:id="1386"/>
      <w:bookmarkEnd w:id="1387"/>
      <w:bookmarkEnd w:id="1388"/>
      <w:bookmarkEnd w:id="1389"/>
      <w:bookmarkEnd w:id="1390"/>
    </w:p>
    <w:p w14:paraId="411FB0FC" w14:textId="77777777" w:rsidR="005B7866" w:rsidRPr="00B3056F" w:rsidRDefault="005B7866" w:rsidP="005B7866">
      <w:r w:rsidRPr="00B3056F">
        <w:t>Resource URI: {apiRoot}/nudm-sdm/</w:t>
      </w:r>
      <w:r>
        <w:t>&lt;</w:t>
      </w:r>
      <w:r w:rsidRPr="00B3056F">
        <w:t>apiVersion</w:t>
      </w:r>
      <w:r>
        <w:t>&gt;</w:t>
      </w:r>
      <w:r w:rsidRPr="00B3056F">
        <w:t>/{ueId}/sdm-subscriptions/{subscriptionId}</w:t>
      </w:r>
    </w:p>
    <w:p w14:paraId="77D57C39" w14:textId="77777777" w:rsidR="005B7866" w:rsidRPr="00B3056F" w:rsidRDefault="005B7866" w:rsidP="005B7866">
      <w:pPr>
        <w:rPr>
          <w:rFonts w:ascii="Arial" w:hAnsi="Arial" w:cs="Arial"/>
        </w:rPr>
      </w:pPr>
      <w:r w:rsidRPr="00B3056F">
        <w:t>This resource shall support the resource URI variables defined in table 6.1.3.4.2-1</w:t>
      </w:r>
      <w:r w:rsidRPr="00B3056F">
        <w:rPr>
          <w:rFonts w:ascii="Arial" w:hAnsi="Arial" w:cs="Arial"/>
        </w:rPr>
        <w:t>.</w:t>
      </w:r>
    </w:p>
    <w:p w14:paraId="540B9E40" w14:textId="77777777" w:rsidR="005B7866" w:rsidRPr="00B3056F" w:rsidRDefault="005B7866" w:rsidP="005B7866">
      <w:pPr>
        <w:pStyle w:val="TH"/>
        <w:rPr>
          <w:rFonts w:cs="Arial"/>
        </w:rPr>
      </w:pPr>
      <w:r w:rsidRPr="00B3056F">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060"/>
        <w:gridCol w:w="7318"/>
      </w:tblGrid>
      <w:tr w:rsidR="005B7866" w:rsidRPr="00B3056F" w14:paraId="1E01044A"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5CC2EDB7" w14:textId="77777777" w:rsidR="005B7866" w:rsidRPr="00B3056F" w:rsidRDefault="005B7866" w:rsidP="007F1FAF">
            <w:pPr>
              <w:pStyle w:val="TAH"/>
            </w:pPr>
            <w:r w:rsidRPr="00B3056F">
              <w:t>Name</w:t>
            </w:r>
          </w:p>
        </w:tc>
        <w:tc>
          <w:tcPr>
            <w:tcW w:w="556" w:type="pct"/>
            <w:tcBorders>
              <w:top w:val="single" w:sz="6" w:space="0" w:color="000000"/>
              <w:left w:val="single" w:sz="6" w:space="0" w:color="000000"/>
              <w:bottom w:val="single" w:sz="6" w:space="0" w:color="000000"/>
              <w:right w:val="single" w:sz="6" w:space="0" w:color="000000"/>
            </w:tcBorders>
            <w:shd w:val="clear" w:color="auto" w:fill="CCCCCC"/>
          </w:tcPr>
          <w:p w14:paraId="3D2677F9" w14:textId="77777777" w:rsidR="005B7866" w:rsidRPr="00B3056F" w:rsidRDefault="005B7866" w:rsidP="007F1FAF">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D553EB" w14:textId="77777777" w:rsidR="005B7866" w:rsidRPr="00B3056F" w:rsidRDefault="005B7866" w:rsidP="007F1FAF">
            <w:pPr>
              <w:pStyle w:val="TAH"/>
            </w:pPr>
            <w:r w:rsidRPr="00B3056F">
              <w:t>Definition</w:t>
            </w:r>
          </w:p>
        </w:tc>
      </w:tr>
      <w:tr w:rsidR="005B7866" w:rsidRPr="00B3056F" w14:paraId="5D49EA11"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280E3AEA" w14:textId="77777777" w:rsidR="005B7866" w:rsidRPr="00B3056F" w:rsidRDefault="005B7866" w:rsidP="007F1FAF">
            <w:pPr>
              <w:pStyle w:val="TAL"/>
            </w:pPr>
            <w:proofErr w:type="spellStart"/>
            <w:r w:rsidRPr="00B3056F">
              <w:t>apiRoot</w:t>
            </w:r>
            <w:proofErr w:type="spellEnd"/>
          </w:p>
        </w:tc>
        <w:tc>
          <w:tcPr>
            <w:tcW w:w="556" w:type="pct"/>
            <w:tcBorders>
              <w:top w:val="single" w:sz="6" w:space="0" w:color="000000"/>
              <w:left w:val="single" w:sz="6" w:space="0" w:color="000000"/>
              <w:bottom w:val="single" w:sz="6" w:space="0" w:color="000000"/>
              <w:right w:val="single" w:sz="6" w:space="0" w:color="000000"/>
            </w:tcBorders>
          </w:tcPr>
          <w:p w14:paraId="44F6E70B" w14:textId="77777777" w:rsidR="005B7866" w:rsidRPr="00B3056F" w:rsidRDefault="005B7866" w:rsidP="007F1FAF">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4F0A6823" w14:textId="77777777" w:rsidR="005B7866" w:rsidRPr="00B3056F" w:rsidRDefault="005B7866" w:rsidP="007F1FAF">
            <w:pPr>
              <w:pStyle w:val="TAL"/>
            </w:pPr>
            <w:r w:rsidRPr="00B3056F">
              <w:t>See clause</w:t>
            </w:r>
            <w:r w:rsidRPr="00B3056F">
              <w:rPr>
                <w:lang w:val="en-US" w:eastAsia="zh-CN"/>
              </w:rPr>
              <w:t> </w:t>
            </w:r>
            <w:r w:rsidRPr="00B3056F">
              <w:t>6.1.1</w:t>
            </w:r>
          </w:p>
        </w:tc>
      </w:tr>
      <w:tr w:rsidR="005B7866" w:rsidRPr="00B3056F" w14:paraId="75889C7D"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tcPr>
          <w:p w14:paraId="77A588D5" w14:textId="77777777" w:rsidR="005B7866" w:rsidRPr="00B3056F" w:rsidRDefault="005B7866" w:rsidP="007F1FAF">
            <w:pPr>
              <w:pStyle w:val="TAL"/>
            </w:pPr>
            <w:proofErr w:type="spellStart"/>
            <w:r w:rsidRPr="00B3056F">
              <w:t>ueId</w:t>
            </w:r>
            <w:proofErr w:type="spellEnd"/>
          </w:p>
        </w:tc>
        <w:tc>
          <w:tcPr>
            <w:tcW w:w="556" w:type="pct"/>
            <w:tcBorders>
              <w:top w:val="single" w:sz="6" w:space="0" w:color="000000"/>
              <w:left w:val="single" w:sz="6" w:space="0" w:color="000000"/>
              <w:bottom w:val="single" w:sz="6" w:space="0" w:color="000000"/>
              <w:right w:val="single" w:sz="6" w:space="0" w:color="000000"/>
            </w:tcBorders>
          </w:tcPr>
          <w:p w14:paraId="247F3A7B" w14:textId="77777777" w:rsidR="005B7866" w:rsidRPr="00B3056F" w:rsidRDefault="005B7866" w:rsidP="007F1FAF">
            <w:pPr>
              <w:pStyle w:val="TAL"/>
            </w:pPr>
            <w:proofErr w:type="spellStart"/>
            <w:r w:rsidRPr="00B3056F">
              <w:t>VarUeId</w:t>
            </w:r>
            <w:proofErr w:type="spellEnd"/>
          </w:p>
        </w:tc>
        <w:tc>
          <w:tcPr>
            <w:tcW w:w="3806" w:type="pct"/>
            <w:tcBorders>
              <w:top w:val="single" w:sz="6" w:space="0" w:color="000000"/>
              <w:left w:val="single" w:sz="6" w:space="0" w:color="000000"/>
              <w:bottom w:val="single" w:sz="6" w:space="0" w:color="000000"/>
              <w:right w:val="single" w:sz="6" w:space="0" w:color="000000"/>
            </w:tcBorders>
            <w:vAlign w:val="center"/>
          </w:tcPr>
          <w:p w14:paraId="3FF35820" w14:textId="77777777" w:rsidR="005B7866" w:rsidRPr="00B3056F" w:rsidRDefault="005B7866" w:rsidP="007F1FAF">
            <w:pPr>
              <w:pStyle w:val="TAL"/>
            </w:pPr>
            <w:r w:rsidRPr="00B3056F">
              <w:t>Represents the Subscription Permanent Identifier (see 3GPP TS 23.501 [2] clause 5.9.2) or Generic Public Subscription Identifier (see 3GPP TS 23.501 [2] clause 5.9.8)</w:t>
            </w:r>
            <w:r w:rsidRPr="00B3056F">
              <w:rPr>
                <w:rFonts w:eastAsia="DengXian"/>
              </w:rPr>
              <w:br/>
            </w:r>
            <w:r w:rsidRPr="00B3056F">
              <w:rPr>
                <w:rFonts w:eastAsia="DengXian"/>
              </w:rPr>
              <w:tab/>
            </w:r>
            <w:r w:rsidRPr="00B3056F">
              <w:t xml:space="preserve">pattern: See pattern of type </w:t>
            </w:r>
            <w:proofErr w:type="spellStart"/>
            <w:r w:rsidRPr="00B3056F">
              <w:t>VarUeId</w:t>
            </w:r>
            <w:proofErr w:type="spellEnd"/>
            <w:r w:rsidRPr="00B3056F">
              <w:t xml:space="preserve"> in 3GPP TS 29.571 [7]</w:t>
            </w:r>
          </w:p>
        </w:tc>
      </w:tr>
      <w:tr w:rsidR="005B7866" w:rsidRPr="00B3056F" w14:paraId="36B337F2"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tcPr>
          <w:p w14:paraId="14E85196" w14:textId="77777777" w:rsidR="005B7866" w:rsidRPr="00B3056F" w:rsidRDefault="005B7866" w:rsidP="007F1FAF">
            <w:pPr>
              <w:pStyle w:val="TAL"/>
            </w:pPr>
            <w:proofErr w:type="spellStart"/>
            <w:r w:rsidRPr="00B3056F">
              <w:t>subscriptionId</w:t>
            </w:r>
            <w:proofErr w:type="spellEnd"/>
          </w:p>
        </w:tc>
        <w:tc>
          <w:tcPr>
            <w:tcW w:w="556" w:type="pct"/>
            <w:tcBorders>
              <w:top w:val="single" w:sz="6" w:space="0" w:color="000000"/>
              <w:left w:val="single" w:sz="6" w:space="0" w:color="000000"/>
              <w:bottom w:val="single" w:sz="6" w:space="0" w:color="000000"/>
              <w:right w:val="single" w:sz="6" w:space="0" w:color="000000"/>
            </w:tcBorders>
          </w:tcPr>
          <w:p w14:paraId="2F8EA9CE" w14:textId="77777777" w:rsidR="005B7866" w:rsidRPr="00B3056F" w:rsidRDefault="005B7866" w:rsidP="007F1FAF">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tcPr>
          <w:p w14:paraId="0F15142A" w14:textId="77777777" w:rsidR="005B7866" w:rsidRPr="00B3056F" w:rsidRDefault="005B7866" w:rsidP="007F1FAF">
            <w:pPr>
              <w:pStyle w:val="TAL"/>
            </w:pPr>
            <w:r w:rsidRPr="00B3056F">
              <w:t xml:space="preserve">The </w:t>
            </w:r>
            <w:proofErr w:type="spellStart"/>
            <w:r w:rsidRPr="00B3056F">
              <w:t>subscriptionId</w:t>
            </w:r>
            <w:proofErr w:type="spellEnd"/>
            <w:r w:rsidRPr="00B3056F">
              <w:t xml:space="preserve"> identifies an individual subscription to notifications.</w:t>
            </w:r>
          </w:p>
        </w:tc>
      </w:tr>
    </w:tbl>
    <w:p w14:paraId="14760A98" w14:textId="77777777" w:rsidR="005B7866" w:rsidRPr="00B3056F" w:rsidRDefault="005B7866" w:rsidP="005B7866"/>
    <w:p w14:paraId="0F812E3B" w14:textId="77777777" w:rsidR="005B7866" w:rsidRPr="00B3056F" w:rsidRDefault="005B7866" w:rsidP="005B7866">
      <w:pPr>
        <w:pStyle w:val="Heading5"/>
      </w:pPr>
      <w:bookmarkStart w:id="1391" w:name="_Toc11338488"/>
      <w:bookmarkStart w:id="1392" w:name="_Toc27585120"/>
      <w:bookmarkStart w:id="1393" w:name="_Toc36457076"/>
      <w:bookmarkStart w:id="1394" w:name="_Toc45027960"/>
      <w:bookmarkStart w:id="1395" w:name="_Toc45028795"/>
      <w:bookmarkStart w:id="1396" w:name="_Toc67681554"/>
      <w:bookmarkStart w:id="1397" w:name="_Toc74944555"/>
      <w:r w:rsidRPr="00B3056F">
        <w:t>6.1.3.4.3</w:t>
      </w:r>
      <w:r w:rsidRPr="00B3056F">
        <w:tab/>
        <w:t>Resource Standard Methods</w:t>
      </w:r>
      <w:bookmarkEnd w:id="1391"/>
      <w:bookmarkEnd w:id="1392"/>
      <w:bookmarkEnd w:id="1393"/>
      <w:bookmarkEnd w:id="1394"/>
      <w:bookmarkEnd w:id="1395"/>
      <w:bookmarkEnd w:id="1396"/>
      <w:bookmarkEnd w:id="1397"/>
    </w:p>
    <w:p w14:paraId="69D74C12" w14:textId="77777777" w:rsidR="005B7866" w:rsidRPr="00B3056F" w:rsidRDefault="005B7866" w:rsidP="005B7866">
      <w:pPr>
        <w:pStyle w:val="Heading6"/>
      </w:pPr>
      <w:bookmarkStart w:id="1398" w:name="_Toc11338489"/>
      <w:bookmarkStart w:id="1399" w:name="_Toc27585121"/>
      <w:bookmarkStart w:id="1400" w:name="_Toc36457077"/>
      <w:bookmarkStart w:id="1401" w:name="_Toc45027961"/>
      <w:bookmarkStart w:id="1402" w:name="_Toc45028796"/>
      <w:bookmarkStart w:id="1403" w:name="_Toc67681555"/>
      <w:bookmarkStart w:id="1404" w:name="_Toc74944556"/>
      <w:r w:rsidRPr="00B3056F">
        <w:t>6.1.3.4.3.1</w:t>
      </w:r>
      <w:r w:rsidRPr="00B3056F">
        <w:tab/>
        <w:t>DELETE</w:t>
      </w:r>
      <w:bookmarkEnd w:id="1398"/>
      <w:bookmarkEnd w:id="1399"/>
      <w:bookmarkEnd w:id="1400"/>
      <w:bookmarkEnd w:id="1401"/>
      <w:bookmarkEnd w:id="1402"/>
      <w:bookmarkEnd w:id="1403"/>
      <w:bookmarkEnd w:id="1404"/>
    </w:p>
    <w:p w14:paraId="038E490D" w14:textId="77777777" w:rsidR="005B7866" w:rsidRPr="00B3056F" w:rsidRDefault="005B7866" w:rsidP="005B7866">
      <w:r w:rsidRPr="00B3056F">
        <w:t>This method shall support the URI query parameters specified in table 6.1.3.4.3.1-1.</w:t>
      </w:r>
    </w:p>
    <w:p w14:paraId="04952A87" w14:textId="77777777" w:rsidR="005B7866" w:rsidRPr="00B3056F" w:rsidRDefault="005B7866" w:rsidP="005B7866">
      <w:pPr>
        <w:pStyle w:val="TH"/>
        <w:rPr>
          <w:rFonts w:cs="Arial"/>
        </w:rPr>
      </w:pPr>
      <w:r w:rsidRPr="00B3056F">
        <w:t>Table 6.1.3.4.3.1-1: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3056F" w14:paraId="1341EEEA"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8D365C" w14:textId="77777777" w:rsidR="005B7866" w:rsidRPr="00B3056F" w:rsidRDefault="005B7866" w:rsidP="007F1FAF">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6B65E6" w14:textId="77777777" w:rsidR="005B7866" w:rsidRPr="00B3056F" w:rsidRDefault="005B7866" w:rsidP="007F1FAF">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3119C5" w14:textId="77777777" w:rsidR="005B7866" w:rsidRPr="00B3056F" w:rsidRDefault="005B7866" w:rsidP="007F1FAF">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B68603" w14:textId="77777777" w:rsidR="005B7866" w:rsidRPr="00B3056F" w:rsidRDefault="005B7866" w:rsidP="007F1FAF">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400D0F" w14:textId="77777777" w:rsidR="005B7866" w:rsidRPr="00B3056F" w:rsidRDefault="005B7866" w:rsidP="007F1FAF">
            <w:pPr>
              <w:pStyle w:val="TAH"/>
            </w:pPr>
            <w:r w:rsidRPr="00B3056F">
              <w:t>Description</w:t>
            </w:r>
          </w:p>
        </w:tc>
      </w:tr>
      <w:tr w:rsidR="005B7866" w:rsidRPr="00B3056F" w14:paraId="2032194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77413A" w14:textId="77777777" w:rsidR="005B7866" w:rsidRPr="00B3056F" w:rsidRDefault="005B7866" w:rsidP="007F1FAF">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10E2D14" w14:textId="77777777" w:rsidR="005B7866" w:rsidRPr="00B3056F"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47E43E65" w14:textId="77777777" w:rsidR="005B7866" w:rsidRPr="00B3056F"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1A3A7259" w14:textId="77777777" w:rsidR="005B7866" w:rsidRPr="00B3056F"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F418903" w14:textId="77777777" w:rsidR="005B7866" w:rsidRPr="00B3056F" w:rsidRDefault="005B7866" w:rsidP="007F1FAF">
            <w:pPr>
              <w:pStyle w:val="TAL"/>
            </w:pPr>
          </w:p>
        </w:tc>
      </w:tr>
    </w:tbl>
    <w:p w14:paraId="3D005C76" w14:textId="77777777" w:rsidR="005B7866" w:rsidRPr="00B3056F" w:rsidRDefault="005B7866" w:rsidP="005B7866"/>
    <w:p w14:paraId="51E7E006" w14:textId="77777777" w:rsidR="005B7866" w:rsidRPr="00B3056F" w:rsidRDefault="005B7866" w:rsidP="005B7866">
      <w:r w:rsidRPr="00B3056F">
        <w:t>This method shall support the request data structures specified in table 6.1.3.4.3.1-2 and the response data structures and response codes specified in table 6.1.3.4.3.1-3.</w:t>
      </w:r>
    </w:p>
    <w:p w14:paraId="478A391F" w14:textId="77777777" w:rsidR="005B7866" w:rsidRPr="00B3056F" w:rsidRDefault="005B7866" w:rsidP="005B7866">
      <w:pPr>
        <w:pStyle w:val="TH"/>
      </w:pPr>
      <w:r w:rsidRPr="00B3056F">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4DF6D34A"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BE262B"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5CAF32C"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DFB7A1"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2944A65" w14:textId="77777777" w:rsidR="005B7866" w:rsidRPr="00B3056F" w:rsidRDefault="005B7866" w:rsidP="007F1FAF">
            <w:pPr>
              <w:pStyle w:val="TAH"/>
            </w:pPr>
            <w:r w:rsidRPr="00B3056F">
              <w:t>Description</w:t>
            </w:r>
          </w:p>
        </w:tc>
      </w:tr>
      <w:tr w:rsidR="005B7866" w:rsidRPr="00B3056F" w14:paraId="32D8A4F2"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14AC7B" w14:textId="77777777" w:rsidR="005B7866" w:rsidRPr="00B3056F" w:rsidRDefault="005B7866" w:rsidP="007F1FAF">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129A20E" w14:textId="77777777" w:rsidR="005B7866" w:rsidRPr="00B3056F"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153AD5D8" w14:textId="77777777" w:rsidR="005B7866" w:rsidRPr="00B3056F"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D2A8262" w14:textId="77777777" w:rsidR="005B7866" w:rsidRPr="00B3056F" w:rsidRDefault="005B7866" w:rsidP="007F1FAF">
            <w:pPr>
              <w:pStyle w:val="TAL"/>
            </w:pPr>
            <w:r w:rsidRPr="00B3056F">
              <w:t>The request body shall be empty.</w:t>
            </w:r>
          </w:p>
        </w:tc>
      </w:tr>
    </w:tbl>
    <w:p w14:paraId="3C3CAC5C" w14:textId="77777777" w:rsidR="005B7866" w:rsidRPr="00B3056F" w:rsidRDefault="005B7866" w:rsidP="005B7866"/>
    <w:p w14:paraId="7EAD1418" w14:textId="77777777" w:rsidR="005B7866" w:rsidRPr="00B3056F" w:rsidRDefault="005B7866" w:rsidP="005B7866">
      <w:pPr>
        <w:pStyle w:val="TH"/>
      </w:pPr>
      <w:r w:rsidRPr="00B3056F">
        <w:t>Table 6.1.3.4.3.1-3: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4"/>
        <w:gridCol w:w="1577"/>
        <w:gridCol w:w="12"/>
        <w:gridCol w:w="431"/>
        <w:gridCol w:w="1228"/>
        <w:gridCol w:w="8"/>
        <w:gridCol w:w="983"/>
        <w:gridCol w:w="5387"/>
        <w:gridCol w:w="14"/>
      </w:tblGrid>
      <w:tr w:rsidR="005B7866" w:rsidRPr="00B3056F" w14:paraId="1F900845" w14:textId="77777777" w:rsidTr="007F1FAF">
        <w:trPr>
          <w:gridAfter w:val="1"/>
          <w:wAfter w:w="7" w:type="pct"/>
          <w:jc w:val="center"/>
        </w:trPr>
        <w:tc>
          <w:tcPr>
            <w:tcW w:w="831" w:type="pct"/>
            <w:gridSpan w:val="3"/>
            <w:tcBorders>
              <w:top w:val="single" w:sz="4" w:space="0" w:color="auto"/>
              <w:left w:val="single" w:sz="4" w:space="0" w:color="auto"/>
              <w:bottom w:val="single" w:sz="4" w:space="0" w:color="auto"/>
              <w:right w:val="single" w:sz="4" w:space="0" w:color="auto"/>
            </w:tcBorders>
            <w:shd w:val="clear" w:color="auto" w:fill="C0C0C0"/>
          </w:tcPr>
          <w:p w14:paraId="50E8D248" w14:textId="77777777" w:rsidR="005B7866" w:rsidRPr="00B3056F" w:rsidRDefault="005B7866" w:rsidP="007F1FAF">
            <w:pPr>
              <w:pStyle w:val="TAH"/>
            </w:pPr>
            <w:r w:rsidRPr="00B3056F">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0ED7EDD9" w14:textId="77777777" w:rsidR="005B7866" w:rsidRPr="00B3056F" w:rsidRDefault="005B7866" w:rsidP="007F1FAF">
            <w:pPr>
              <w:pStyle w:val="TAH"/>
            </w:pPr>
            <w:r w:rsidRPr="00B3056F">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14:paraId="0CCC6192" w14:textId="77777777" w:rsidR="005B7866" w:rsidRPr="00B3056F" w:rsidRDefault="005B7866" w:rsidP="007F1FAF">
            <w:pPr>
              <w:pStyle w:val="TAH"/>
            </w:pPr>
            <w:r w:rsidRPr="00B3056F">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14:paraId="17C7D94F" w14:textId="77777777" w:rsidR="005B7866" w:rsidRPr="00B3056F" w:rsidRDefault="005B7866" w:rsidP="007F1FAF">
            <w:pPr>
              <w:pStyle w:val="TAH"/>
            </w:pPr>
            <w:r w:rsidRPr="00B3056F">
              <w:t>Response</w:t>
            </w:r>
          </w:p>
          <w:p w14:paraId="68E8792C" w14:textId="77777777" w:rsidR="005B7866" w:rsidRPr="00B3056F" w:rsidRDefault="005B7866" w:rsidP="007F1FAF">
            <w:pPr>
              <w:pStyle w:val="TAH"/>
            </w:pPr>
            <w:r w:rsidRPr="00B3056F">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14:paraId="397D8625" w14:textId="77777777" w:rsidR="005B7866" w:rsidRPr="00B3056F" w:rsidRDefault="005B7866" w:rsidP="007F1FAF">
            <w:pPr>
              <w:pStyle w:val="TAH"/>
            </w:pPr>
            <w:r w:rsidRPr="00B3056F">
              <w:t>Description</w:t>
            </w:r>
          </w:p>
        </w:tc>
      </w:tr>
      <w:tr w:rsidR="005B7866" w:rsidRPr="00B3056F" w14:paraId="7CEC1DDD" w14:textId="77777777" w:rsidTr="007F1FAF">
        <w:trPr>
          <w:gridAfter w:val="1"/>
          <w:wAfter w:w="7" w:type="pct"/>
          <w:jc w:val="center"/>
        </w:trPr>
        <w:tc>
          <w:tcPr>
            <w:tcW w:w="831" w:type="pct"/>
            <w:gridSpan w:val="3"/>
            <w:tcBorders>
              <w:top w:val="single" w:sz="4" w:space="0" w:color="auto"/>
              <w:left w:val="single" w:sz="6" w:space="0" w:color="000000"/>
              <w:bottom w:val="single" w:sz="6" w:space="0" w:color="000000"/>
              <w:right w:val="single" w:sz="6" w:space="0" w:color="000000"/>
            </w:tcBorders>
            <w:shd w:val="clear" w:color="auto" w:fill="auto"/>
          </w:tcPr>
          <w:p w14:paraId="7399F5D6" w14:textId="77777777" w:rsidR="005B7866" w:rsidRPr="00B3056F" w:rsidRDefault="005B7866" w:rsidP="007F1FAF">
            <w:pPr>
              <w:pStyle w:val="TAL"/>
            </w:pPr>
            <w:r w:rsidRPr="00B3056F">
              <w:t>n/a</w:t>
            </w:r>
          </w:p>
        </w:tc>
        <w:tc>
          <w:tcPr>
            <w:tcW w:w="223" w:type="pct"/>
            <w:tcBorders>
              <w:top w:val="single" w:sz="4" w:space="0" w:color="auto"/>
              <w:left w:val="single" w:sz="6" w:space="0" w:color="000000"/>
              <w:bottom w:val="single" w:sz="6" w:space="0" w:color="000000"/>
              <w:right w:val="single" w:sz="6" w:space="0" w:color="000000"/>
            </w:tcBorders>
          </w:tcPr>
          <w:p w14:paraId="74790A7A" w14:textId="77777777" w:rsidR="005B7866" w:rsidRPr="00B3056F" w:rsidRDefault="005B7866" w:rsidP="007F1FAF">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14:paraId="6293CE59" w14:textId="77777777" w:rsidR="005B7866" w:rsidRPr="00B3056F" w:rsidRDefault="005B7866" w:rsidP="007F1FAF">
            <w:pPr>
              <w:pStyle w:val="TAL"/>
            </w:pPr>
          </w:p>
        </w:tc>
        <w:tc>
          <w:tcPr>
            <w:tcW w:w="509" w:type="pct"/>
            <w:tcBorders>
              <w:top w:val="single" w:sz="4" w:space="0" w:color="auto"/>
              <w:left w:val="single" w:sz="6" w:space="0" w:color="000000"/>
              <w:bottom w:val="single" w:sz="6" w:space="0" w:color="000000"/>
              <w:right w:val="single" w:sz="6" w:space="0" w:color="000000"/>
            </w:tcBorders>
          </w:tcPr>
          <w:p w14:paraId="5B60190D" w14:textId="77777777" w:rsidR="005B7866" w:rsidRPr="00B3056F" w:rsidRDefault="005B7866" w:rsidP="007F1FAF">
            <w:pPr>
              <w:pStyle w:val="TAL"/>
            </w:pPr>
            <w:r w:rsidRPr="00B3056F">
              <w:t>204 No Content</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10ADF712" w14:textId="77777777" w:rsidR="005B7866" w:rsidRPr="00B3056F" w:rsidRDefault="005B7866" w:rsidP="007F1FAF">
            <w:pPr>
              <w:pStyle w:val="TAL"/>
            </w:pPr>
            <w:r w:rsidRPr="00B3056F">
              <w:t>Upon success, an empty response body shall be returned.</w:t>
            </w:r>
          </w:p>
        </w:tc>
      </w:tr>
      <w:tr w:rsidR="005B7866" w:rsidRPr="00B3056F" w14:paraId="318D42D2" w14:textId="77777777" w:rsidTr="007F1FAF">
        <w:trPr>
          <w:gridAfter w:val="1"/>
          <w:wAfter w:w="7" w:type="pct"/>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0942AD8F" w14:textId="77777777" w:rsidR="005B7866" w:rsidRPr="00B3056F" w:rsidRDefault="005B7866" w:rsidP="007F1FAF">
            <w:pPr>
              <w:pStyle w:val="TAL"/>
            </w:pPr>
            <w:proofErr w:type="spellStart"/>
            <w:r w:rsidRPr="00B3056F">
              <w:t>ProblemDetails</w:t>
            </w:r>
            <w:proofErr w:type="spellEnd"/>
          </w:p>
        </w:tc>
        <w:tc>
          <w:tcPr>
            <w:tcW w:w="229" w:type="pct"/>
            <w:gridSpan w:val="2"/>
            <w:tcBorders>
              <w:top w:val="single" w:sz="4" w:space="0" w:color="auto"/>
              <w:left w:val="single" w:sz="6" w:space="0" w:color="000000"/>
              <w:bottom w:val="single" w:sz="6" w:space="0" w:color="000000"/>
              <w:right w:val="single" w:sz="6" w:space="0" w:color="000000"/>
            </w:tcBorders>
          </w:tcPr>
          <w:p w14:paraId="5E090D9B" w14:textId="77777777" w:rsidR="005B7866" w:rsidRPr="00B3056F" w:rsidRDefault="005B7866" w:rsidP="007F1FAF">
            <w:pPr>
              <w:pStyle w:val="TAC"/>
            </w:pPr>
            <w:r w:rsidRPr="00B3056F">
              <w:t>O</w:t>
            </w:r>
          </w:p>
        </w:tc>
        <w:tc>
          <w:tcPr>
            <w:tcW w:w="636" w:type="pct"/>
            <w:tcBorders>
              <w:top w:val="single" w:sz="4" w:space="0" w:color="auto"/>
              <w:left w:val="single" w:sz="6" w:space="0" w:color="000000"/>
              <w:bottom w:val="single" w:sz="6" w:space="0" w:color="000000"/>
              <w:right w:val="single" w:sz="6" w:space="0" w:color="000000"/>
            </w:tcBorders>
          </w:tcPr>
          <w:p w14:paraId="1C5BD82A" w14:textId="77777777" w:rsidR="005B7866" w:rsidRPr="00B3056F" w:rsidRDefault="005B7866" w:rsidP="007F1FAF">
            <w:pPr>
              <w:pStyle w:val="TAL"/>
            </w:pPr>
            <w:r w:rsidRPr="00B3056F">
              <w:t>0..1</w:t>
            </w:r>
          </w:p>
        </w:tc>
        <w:tc>
          <w:tcPr>
            <w:tcW w:w="513" w:type="pct"/>
            <w:gridSpan w:val="2"/>
            <w:tcBorders>
              <w:top w:val="single" w:sz="4" w:space="0" w:color="auto"/>
              <w:left w:val="single" w:sz="6" w:space="0" w:color="000000"/>
              <w:bottom w:val="single" w:sz="6" w:space="0" w:color="000000"/>
              <w:right w:val="single" w:sz="6" w:space="0" w:color="000000"/>
            </w:tcBorders>
          </w:tcPr>
          <w:p w14:paraId="0A808978" w14:textId="77777777" w:rsidR="005B7866" w:rsidRPr="00B3056F" w:rsidRDefault="005B7866" w:rsidP="007F1FAF">
            <w:pPr>
              <w:pStyle w:val="TAL"/>
            </w:pPr>
            <w:r w:rsidRPr="00B3056F">
              <w:t>404 Not Found</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00267BA4" w14:textId="77777777" w:rsidR="005B7866" w:rsidRPr="00B3056F" w:rsidRDefault="005B7866" w:rsidP="007F1FAF">
            <w:pPr>
              <w:pStyle w:val="TAL"/>
            </w:pPr>
            <w:r w:rsidRPr="00B3056F">
              <w:t>The "cause" attribute may be used to indicate one of the following application errors:</w:t>
            </w:r>
          </w:p>
          <w:p w14:paraId="5F61FB26" w14:textId="77777777" w:rsidR="005B7866" w:rsidRPr="00B3056F" w:rsidRDefault="005B7866" w:rsidP="007F1FAF">
            <w:pPr>
              <w:pStyle w:val="TAL"/>
            </w:pPr>
            <w:r w:rsidRPr="00B3056F">
              <w:t>- USER_NOT_FOUND</w:t>
            </w:r>
          </w:p>
          <w:p w14:paraId="4CECBFF7" w14:textId="77777777" w:rsidR="005B7866" w:rsidRPr="00B3056F" w:rsidRDefault="005B7866" w:rsidP="007F1FAF">
            <w:pPr>
              <w:pStyle w:val="TAL"/>
            </w:pPr>
            <w:r w:rsidRPr="00B3056F">
              <w:t xml:space="preserve">- SUBSCRIPTION_NOT_FOUND, </w:t>
            </w:r>
            <w:r w:rsidRPr="00B3056F">
              <w:rPr>
                <w:lang w:val="en-US" w:eastAsia="zh-CN"/>
              </w:rPr>
              <w:t>see 3GPP TS 29.500 [4] table </w:t>
            </w:r>
            <w:r w:rsidRPr="00B3056F">
              <w:rPr>
                <w:lang w:val="en-US"/>
              </w:rPr>
              <w:t>5.2.7.2-1</w:t>
            </w:r>
            <w:r w:rsidRPr="00B3056F">
              <w:rPr>
                <w:lang w:val="en-US" w:eastAsia="zh-CN"/>
              </w:rPr>
              <w:t>.</w:t>
            </w:r>
          </w:p>
        </w:tc>
      </w:tr>
      <w:tr w:rsidR="005B7866" w:rsidRPr="00B3056F" w14:paraId="79967239" w14:textId="77777777" w:rsidTr="007F1FAF">
        <w:trPr>
          <w:gridBefore w:val="1"/>
          <w:wBefore w:w="8" w:type="pct"/>
          <w:jc w:val="center"/>
        </w:trPr>
        <w:tc>
          <w:tcPr>
            <w:tcW w:w="4992" w:type="pct"/>
            <w:gridSpan w:val="8"/>
            <w:tcBorders>
              <w:top w:val="single" w:sz="4" w:space="0" w:color="auto"/>
              <w:left w:val="single" w:sz="6" w:space="0" w:color="000000"/>
              <w:bottom w:val="single" w:sz="4" w:space="0" w:color="auto"/>
              <w:right w:val="single" w:sz="6" w:space="0" w:color="000000"/>
            </w:tcBorders>
            <w:shd w:val="clear" w:color="auto" w:fill="auto"/>
          </w:tcPr>
          <w:p w14:paraId="13492ED6"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1BA8F48A" w14:textId="77777777" w:rsidR="005B7866" w:rsidRPr="00B3056F" w:rsidRDefault="005B7866" w:rsidP="005B7866"/>
    <w:p w14:paraId="3BBA011D" w14:textId="77777777" w:rsidR="005B7866" w:rsidRPr="00B3056F" w:rsidRDefault="005B7866" w:rsidP="005B7866">
      <w:pPr>
        <w:pStyle w:val="Heading6"/>
      </w:pPr>
      <w:bookmarkStart w:id="1405" w:name="_Toc11338490"/>
      <w:bookmarkStart w:id="1406" w:name="_Toc27585122"/>
      <w:bookmarkStart w:id="1407" w:name="_Toc36457078"/>
      <w:bookmarkStart w:id="1408" w:name="_Toc45027962"/>
      <w:bookmarkStart w:id="1409" w:name="_Toc45028797"/>
      <w:bookmarkStart w:id="1410" w:name="_Toc67681556"/>
      <w:bookmarkStart w:id="1411" w:name="_Toc74944557"/>
      <w:r w:rsidRPr="00B3056F">
        <w:t>6.1.3.4.3.2</w:t>
      </w:r>
      <w:r w:rsidRPr="00B3056F">
        <w:tab/>
        <w:t>PATCH</w:t>
      </w:r>
      <w:bookmarkEnd w:id="1405"/>
      <w:bookmarkEnd w:id="1406"/>
      <w:bookmarkEnd w:id="1407"/>
      <w:bookmarkEnd w:id="1408"/>
      <w:bookmarkEnd w:id="1409"/>
      <w:bookmarkEnd w:id="1410"/>
      <w:bookmarkEnd w:id="1411"/>
    </w:p>
    <w:p w14:paraId="69C98B1A" w14:textId="77777777" w:rsidR="005B7866" w:rsidRPr="00B3056F" w:rsidRDefault="005B7866" w:rsidP="005B7866">
      <w:r w:rsidRPr="00B3056F">
        <w:t>This method shall support the URI query parameters specified in table 6.1.3.4.3.2-1.</w:t>
      </w:r>
    </w:p>
    <w:p w14:paraId="73EA4EEA" w14:textId="77777777" w:rsidR="005B7866" w:rsidRPr="00B3056F" w:rsidRDefault="005B7866" w:rsidP="005B7866">
      <w:pPr>
        <w:pStyle w:val="TH"/>
        <w:rPr>
          <w:rFonts w:cs="Arial"/>
        </w:rPr>
      </w:pPr>
      <w:r w:rsidRPr="00B3056F">
        <w:lastRenderedPageBreak/>
        <w:t>Table 6.1.3.4.3.2-1: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3056F" w14:paraId="17865FDF"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E26B7A" w14:textId="77777777" w:rsidR="005B7866" w:rsidRPr="00B3056F" w:rsidRDefault="005B7866" w:rsidP="007F1FAF">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422CEB" w14:textId="77777777" w:rsidR="005B7866" w:rsidRPr="00B3056F" w:rsidRDefault="005B7866" w:rsidP="007F1FAF">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C2081E" w14:textId="77777777" w:rsidR="005B7866" w:rsidRPr="00B3056F" w:rsidRDefault="005B7866" w:rsidP="007F1FAF">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6BE2B16" w14:textId="77777777" w:rsidR="005B7866" w:rsidRPr="00B3056F" w:rsidRDefault="005B7866" w:rsidP="007F1FAF">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887A9B5" w14:textId="77777777" w:rsidR="005B7866" w:rsidRPr="00B3056F" w:rsidRDefault="005B7866" w:rsidP="007F1FAF">
            <w:pPr>
              <w:pStyle w:val="TAH"/>
            </w:pPr>
            <w:r w:rsidRPr="00B3056F">
              <w:t>Description</w:t>
            </w:r>
          </w:p>
        </w:tc>
      </w:tr>
      <w:tr w:rsidR="005B7866" w:rsidRPr="00B3056F" w14:paraId="162687B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189CB2" w14:textId="77777777" w:rsidR="005B7866" w:rsidRPr="00B3056F" w:rsidRDefault="005B7866" w:rsidP="007F1FAF">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040125B" w14:textId="77777777" w:rsidR="005B7866" w:rsidRPr="00B3056F" w:rsidRDefault="005B7866" w:rsidP="007F1FAF">
            <w:pPr>
              <w:pStyle w:val="TAL"/>
            </w:pPr>
            <w:proofErr w:type="spellStart"/>
            <w:r w:rsidRPr="00B3056F">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150D2805" w14:textId="77777777" w:rsidR="005B7866" w:rsidRPr="00B3056F" w:rsidRDefault="005B7866" w:rsidP="007F1FAF">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4C4FE11" w14:textId="77777777" w:rsidR="005B7866" w:rsidRPr="00B3056F" w:rsidRDefault="005B7866" w:rsidP="007F1FAF">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4539923" w14:textId="77777777" w:rsidR="005B7866" w:rsidRPr="00B3056F" w:rsidRDefault="005B7866" w:rsidP="007F1FAF">
            <w:pPr>
              <w:pStyle w:val="TAL"/>
            </w:pPr>
            <w:r w:rsidRPr="00B3056F">
              <w:t>see 3GPP TS 29.500 [4] clause 6.6</w:t>
            </w:r>
          </w:p>
        </w:tc>
      </w:tr>
    </w:tbl>
    <w:p w14:paraId="5F315391" w14:textId="77777777" w:rsidR="005B7866" w:rsidRPr="00B3056F" w:rsidRDefault="005B7866" w:rsidP="005B7866"/>
    <w:p w14:paraId="025FC496" w14:textId="77777777" w:rsidR="005B7866" w:rsidRPr="00B3056F" w:rsidRDefault="005B7866" w:rsidP="005B7866">
      <w:r w:rsidRPr="00B3056F">
        <w:t>This method shall support the request data structures specified in table 6.1.3.4.3.2-2 and the response data structures and response codes specified in table 6.1.3.4.3.2-3.</w:t>
      </w:r>
    </w:p>
    <w:p w14:paraId="2F0558FA" w14:textId="77777777" w:rsidR="005B7866" w:rsidRPr="00B3056F" w:rsidRDefault="005B7866" w:rsidP="005B7866">
      <w:pPr>
        <w:pStyle w:val="TH"/>
      </w:pPr>
      <w:r w:rsidRPr="00B3056F">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6C7178F1"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B334849"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96904B6"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E6C569"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301A65" w14:textId="77777777" w:rsidR="005B7866" w:rsidRPr="00B3056F" w:rsidRDefault="005B7866" w:rsidP="007F1FAF">
            <w:pPr>
              <w:pStyle w:val="TAH"/>
            </w:pPr>
            <w:r w:rsidRPr="00B3056F">
              <w:t>Description</w:t>
            </w:r>
          </w:p>
        </w:tc>
      </w:tr>
      <w:tr w:rsidR="005B7866" w:rsidRPr="00B3056F" w14:paraId="0ACDCD1D"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39B71A" w14:textId="77777777" w:rsidR="005B7866" w:rsidRPr="00B3056F" w:rsidRDefault="005B7866" w:rsidP="007F1FAF">
            <w:pPr>
              <w:pStyle w:val="TAL"/>
            </w:pPr>
            <w:proofErr w:type="spellStart"/>
            <w:r w:rsidRPr="00B3056F">
              <w:t>SdmSubsModification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39323C88" w14:textId="77777777" w:rsidR="005B7866" w:rsidRPr="00B3056F" w:rsidRDefault="005B7866" w:rsidP="007F1FAF">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749104F" w14:textId="77777777" w:rsidR="005B7866" w:rsidRPr="00B3056F" w:rsidRDefault="005B7866" w:rsidP="007F1FAF">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9039DE9" w14:textId="77777777" w:rsidR="005B7866" w:rsidRPr="00B3056F" w:rsidRDefault="005B7866" w:rsidP="007F1FAF">
            <w:pPr>
              <w:pStyle w:val="TAL"/>
            </w:pPr>
            <w:r w:rsidRPr="00B3056F">
              <w:t>The modification Instruction</w:t>
            </w:r>
          </w:p>
        </w:tc>
      </w:tr>
    </w:tbl>
    <w:p w14:paraId="1442805E" w14:textId="77777777" w:rsidR="005B7866" w:rsidRPr="00B3056F" w:rsidRDefault="005B7866" w:rsidP="005B7866"/>
    <w:p w14:paraId="56435DC7" w14:textId="77777777" w:rsidR="005B7866" w:rsidRPr="00B3056F" w:rsidRDefault="005B7866" w:rsidP="005B7866">
      <w:pPr>
        <w:pStyle w:val="TH"/>
      </w:pPr>
      <w:r w:rsidRPr="00B3056F">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3056F" w14:paraId="0DE7FA9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718E01" w14:textId="77777777" w:rsidR="005B7866" w:rsidRPr="00B3056F" w:rsidRDefault="005B7866" w:rsidP="007F1FAF">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C61C017" w14:textId="77777777" w:rsidR="005B7866" w:rsidRPr="00B3056F" w:rsidRDefault="005B7866" w:rsidP="007F1FAF">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D12F26B" w14:textId="77777777" w:rsidR="005B7866" w:rsidRPr="00B3056F" w:rsidRDefault="005B7866" w:rsidP="007F1FAF">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AEAD854" w14:textId="77777777" w:rsidR="005B7866" w:rsidRPr="00B3056F" w:rsidRDefault="005B7866" w:rsidP="007F1FAF">
            <w:pPr>
              <w:pStyle w:val="TAH"/>
            </w:pPr>
            <w:r w:rsidRPr="00B3056F">
              <w:t>Response</w:t>
            </w:r>
          </w:p>
          <w:p w14:paraId="3E79BFBE" w14:textId="77777777" w:rsidR="005B7866" w:rsidRPr="00B3056F" w:rsidRDefault="005B7866" w:rsidP="007F1FAF">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FBDC2D3" w14:textId="77777777" w:rsidR="005B7866" w:rsidRPr="00B3056F" w:rsidRDefault="005B7866" w:rsidP="007F1FAF">
            <w:pPr>
              <w:pStyle w:val="TAH"/>
            </w:pPr>
            <w:r w:rsidRPr="00B3056F">
              <w:t>Description</w:t>
            </w:r>
          </w:p>
        </w:tc>
      </w:tr>
      <w:tr w:rsidR="005B7866" w:rsidRPr="00B3056F" w14:paraId="4CBA072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850F7B" w14:textId="77777777" w:rsidR="005B7866" w:rsidRPr="00B3056F" w:rsidRDefault="005B7866" w:rsidP="007F1FAF">
            <w:pPr>
              <w:pStyle w:val="TAL"/>
            </w:pPr>
            <w:proofErr w:type="spellStart"/>
            <w:r w:rsidRPr="00B3056F">
              <w:t>SdmSubscription</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6AFA3FE" w14:textId="77777777" w:rsidR="005B7866" w:rsidRPr="00B3056F" w:rsidRDefault="005B7866" w:rsidP="007F1FAF">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B333DF5" w14:textId="77777777" w:rsidR="005B7866" w:rsidRPr="00B3056F" w:rsidRDefault="005B7866" w:rsidP="007F1FAF">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7DCD56A" w14:textId="77777777" w:rsidR="005B7866" w:rsidRPr="00B3056F" w:rsidRDefault="005B7866" w:rsidP="007F1FAF">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DF4359F" w14:textId="77777777" w:rsidR="005B7866" w:rsidRPr="00B3056F" w:rsidRDefault="005B7866" w:rsidP="007F1FAF">
            <w:pPr>
              <w:pStyle w:val="TAL"/>
            </w:pPr>
            <w:r w:rsidRPr="00B3056F">
              <w:t xml:space="preserve">Upon success, the modified </w:t>
            </w:r>
            <w:proofErr w:type="spellStart"/>
            <w:r w:rsidRPr="00B3056F">
              <w:t>sdmSubscription</w:t>
            </w:r>
            <w:proofErr w:type="spellEnd"/>
            <w:r w:rsidRPr="00B3056F">
              <w:t xml:space="preserve"> shall be returned including the accepted values, e.g. in case of partial success UDM shall return the list of </w:t>
            </w:r>
            <w:proofErr w:type="spellStart"/>
            <w:r w:rsidRPr="00B3056F">
              <w:t>monitores</w:t>
            </w:r>
            <w:proofErr w:type="spellEnd"/>
            <w:r w:rsidRPr="00B3056F">
              <w:t xml:space="preserve"> resource Uri successfully subscribed. (NOTE 2)</w:t>
            </w:r>
          </w:p>
        </w:tc>
      </w:tr>
      <w:tr w:rsidR="005B7866" w:rsidRPr="00B3056F" w14:paraId="64D6EAD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B23147" w14:textId="77777777" w:rsidR="005B7866" w:rsidRPr="00B3056F" w:rsidRDefault="005B7866" w:rsidP="007F1FAF">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A1921CC" w14:textId="77777777" w:rsidR="005B7866" w:rsidRPr="00B3056F"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21326102" w14:textId="77777777" w:rsidR="005B7866" w:rsidRPr="00B3056F"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24C051A9" w14:textId="77777777" w:rsidR="005B7866" w:rsidRPr="00B3056F" w:rsidRDefault="005B7866" w:rsidP="007F1FAF">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1098243" w14:textId="77777777" w:rsidR="005B7866" w:rsidRPr="00B3056F" w:rsidRDefault="005B7866" w:rsidP="007F1FAF">
            <w:pPr>
              <w:pStyle w:val="TAL"/>
            </w:pPr>
            <w:r w:rsidRPr="00B3056F">
              <w:t xml:space="preserve">Upon success, an empty response body shall be returned. </w:t>
            </w:r>
            <w:r w:rsidRPr="00B3056F">
              <w:rPr>
                <w:rFonts w:hint="eastAsia"/>
                <w:lang w:eastAsia="zh-CN"/>
              </w:rPr>
              <w:t>(NOTE 2)</w:t>
            </w:r>
          </w:p>
        </w:tc>
      </w:tr>
      <w:tr w:rsidR="005B7866" w:rsidRPr="00B3056F" w14:paraId="42DAE86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FC94F9" w14:textId="77777777" w:rsidR="005B7866" w:rsidRPr="00B3056F" w:rsidRDefault="005B7866" w:rsidP="007F1FAF">
            <w:pPr>
              <w:pStyle w:val="TAL"/>
            </w:pPr>
            <w:proofErr w:type="spellStart"/>
            <w:r w:rsidRPr="00B3056F">
              <w:rPr>
                <w:rFonts w:hint="eastAsia"/>
                <w:lang w:eastAsia="zh-CN"/>
              </w:rPr>
              <w:t>PatchResult</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BEBE95A" w14:textId="77777777" w:rsidR="005B7866" w:rsidRPr="00B3056F" w:rsidRDefault="005B7866" w:rsidP="007F1FAF">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463F3D2" w14:textId="77777777" w:rsidR="005B7866" w:rsidRPr="00B3056F" w:rsidRDefault="005B7866" w:rsidP="007F1FAF">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98D75C3" w14:textId="77777777" w:rsidR="005B7866" w:rsidRPr="00B3056F" w:rsidRDefault="005B7866" w:rsidP="007F1FAF">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2EB95B4" w14:textId="77777777" w:rsidR="005B7866" w:rsidRPr="00B3056F" w:rsidRDefault="005B7866" w:rsidP="007F1FAF">
            <w:pPr>
              <w:pStyle w:val="TAL"/>
            </w:pPr>
            <w:r w:rsidRPr="00B3056F">
              <w:rPr>
                <w:rFonts w:hint="eastAsia"/>
                <w:lang w:eastAsia="zh-CN"/>
              </w:rPr>
              <w:t>Upon success, the execution report is returned. (NOTE 2)</w:t>
            </w:r>
          </w:p>
        </w:tc>
      </w:tr>
      <w:tr w:rsidR="005B7866" w:rsidRPr="00B3056F" w14:paraId="3BFD517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22189"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499D8379"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AC998B7" w14:textId="77777777" w:rsidR="005B7866" w:rsidRPr="00B3056F" w:rsidRDefault="005B7866" w:rsidP="007F1FAF">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2F48390" w14:textId="77777777" w:rsidR="005B7866" w:rsidRPr="00B3056F" w:rsidRDefault="005B7866" w:rsidP="007F1FAF">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681868" w14:textId="77777777" w:rsidR="005B7866" w:rsidRPr="00B3056F" w:rsidRDefault="005B7866" w:rsidP="007F1FAF">
            <w:pPr>
              <w:pStyle w:val="TAL"/>
            </w:pPr>
            <w:r w:rsidRPr="00B3056F">
              <w:t>The "cause" attribute may be used to indicate one of the following application errors:</w:t>
            </w:r>
          </w:p>
          <w:p w14:paraId="097D399B" w14:textId="77777777" w:rsidR="005B7866" w:rsidRPr="00B3056F" w:rsidRDefault="005B7866" w:rsidP="007F1FAF">
            <w:pPr>
              <w:pStyle w:val="TAL"/>
            </w:pPr>
            <w:r w:rsidRPr="00B3056F">
              <w:t>- USER_NOT_FOUND</w:t>
            </w:r>
          </w:p>
          <w:p w14:paraId="2417B166" w14:textId="77777777" w:rsidR="005B7866" w:rsidRPr="00B3056F" w:rsidRDefault="005B7866" w:rsidP="007F1FAF">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5B7866" w:rsidRPr="00B3056F" w14:paraId="1900D48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2B6A60"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C9C8911"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C4320C0" w14:textId="77777777" w:rsidR="005B7866" w:rsidRPr="00B3056F" w:rsidRDefault="005B7866" w:rsidP="007F1FAF">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4C4A3A" w14:textId="77777777" w:rsidR="005B7866" w:rsidRPr="00B3056F" w:rsidRDefault="005B7866" w:rsidP="007F1FAF">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C88329" w14:textId="77777777" w:rsidR="005B7866" w:rsidRPr="00B3056F" w:rsidRDefault="005B7866" w:rsidP="007F1FAF">
            <w:pPr>
              <w:pStyle w:val="TAL"/>
              <w:rPr>
                <w:lang w:eastAsia="zh-CN"/>
              </w:rPr>
            </w:pPr>
            <w:r w:rsidRPr="00B3056F">
              <w:rPr>
                <w:lang w:eastAsia="zh-CN"/>
              </w:rPr>
              <w:t>One or more attributes are not allowed to be modified.</w:t>
            </w:r>
          </w:p>
          <w:p w14:paraId="125CB1E9" w14:textId="77777777" w:rsidR="005B7866" w:rsidRPr="00B3056F" w:rsidRDefault="005B7866" w:rsidP="007F1FAF">
            <w:pPr>
              <w:pStyle w:val="TAL"/>
              <w:rPr>
                <w:lang w:eastAsia="zh-CN"/>
              </w:rPr>
            </w:pPr>
          </w:p>
          <w:p w14:paraId="0921EE59" w14:textId="77777777" w:rsidR="005B7866" w:rsidRPr="00B3056F" w:rsidRDefault="005B7866" w:rsidP="007F1FAF">
            <w:pPr>
              <w:pStyle w:val="TAL"/>
              <w:rPr>
                <w:lang w:eastAsia="zh-CN"/>
              </w:rPr>
            </w:pPr>
            <w:r w:rsidRPr="00B3056F">
              <w:rPr>
                <w:lang w:eastAsia="zh-CN"/>
              </w:rPr>
              <w:t>The "cause" attribute may be used to indicate one of the following application errors:</w:t>
            </w:r>
          </w:p>
          <w:p w14:paraId="75C1705F" w14:textId="77777777" w:rsidR="005B7866" w:rsidRPr="00B3056F" w:rsidRDefault="005B7866" w:rsidP="007F1FAF">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5B7866" w:rsidRPr="00B3056F" w14:paraId="11ACA1AF"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FE583ED" w14:textId="77777777" w:rsidR="005B7866" w:rsidRPr="00B3056F" w:rsidRDefault="005B7866" w:rsidP="007F1FAF">
            <w:pPr>
              <w:pStyle w:val="TAN"/>
            </w:pPr>
            <w:r w:rsidRPr="00B3056F">
              <w:t>NOTE 1:</w:t>
            </w:r>
            <w:r w:rsidRPr="00B3056F">
              <w:tab/>
              <w:t xml:space="preserve">In addition common data structures as listed in table </w:t>
            </w:r>
            <w:r>
              <w:t>5.2.7.1-1 of 3GPP TS 29.500 [4]</w:t>
            </w:r>
            <w:r w:rsidRPr="00B3056F">
              <w:t xml:space="preserve"> are supported.</w:t>
            </w:r>
          </w:p>
          <w:p w14:paraId="3302E8E0" w14:textId="77777777" w:rsidR="005B7866" w:rsidRPr="00B3056F" w:rsidRDefault="005B7866" w:rsidP="007F1FAF">
            <w:pPr>
              <w:pStyle w:val="TAN"/>
            </w:pPr>
            <w:r w:rsidRPr="00B3056F">
              <w:rPr>
                <w:rFonts w:hint="eastAsia"/>
                <w:lang w:eastAsia="zh-CN"/>
              </w:rPr>
              <w:t>NOTE 2:</w:t>
            </w:r>
            <w:r w:rsidRPr="00B3056F">
              <w:rPr>
                <w:lang w:val="en-US" w:eastAsia="zh-CN"/>
              </w:rPr>
              <w:tab/>
            </w:r>
            <w:r w:rsidRPr="00B3056F">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 query parameter the "</w:t>
            </w:r>
            <w:proofErr w:type="spellStart"/>
            <w:r w:rsidRPr="00B3056F">
              <w:rPr>
                <w:rFonts w:hint="eastAsia"/>
                <w:lang w:val="en-US" w:eastAsia="zh-CN"/>
              </w:rPr>
              <w:t>PatchReport</w:t>
            </w:r>
            <w:proofErr w:type="spellEnd"/>
            <w:r w:rsidRPr="00B3056F">
              <w:rPr>
                <w:rFonts w:hint="eastAsia"/>
                <w:lang w:val="en-US" w:eastAsia="zh-CN"/>
              </w:rPr>
              <w:t>" feature number</w:t>
            </w:r>
            <w:r w:rsidRPr="00B3056F">
              <w:rPr>
                <w:lang w:val="en-US" w:eastAsia="zh-CN"/>
              </w:rPr>
              <w:t xml:space="preserve">, the UDM responds with </w:t>
            </w:r>
            <w:proofErr w:type="spellStart"/>
            <w:r w:rsidRPr="00B3056F">
              <w:t>SdmSubscription</w:t>
            </w:r>
            <w:proofErr w:type="spellEnd"/>
            <w:r w:rsidRPr="00B3056F">
              <w:t xml:space="preserve">. If </w:t>
            </w:r>
            <w:r w:rsidRPr="00B3056F">
              <w:rPr>
                <w:rFonts w:hint="eastAsia"/>
                <w:lang w:val="en-US" w:eastAsia="zh-CN"/>
              </w:rPr>
              <w:t>the NF service consumer has included in the supported-feature query parameter the "</w:t>
            </w:r>
            <w:proofErr w:type="spellStart"/>
            <w:r w:rsidRPr="00B3056F">
              <w:rPr>
                <w:rFonts w:hint="eastAsia"/>
                <w:lang w:val="en-US" w:eastAsia="zh-CN"/>
              </w:rPr>
              <w:t>PatchReport</w:t>
            </w:r>
            <w:proofErr w:type="spellEnd"/>
            <w:r w:rsidRPr="00B3056F">
              <w:rPr>
                <w:rFonts w:hint="eastAsia"/>
                <w:lang w:val="en-US" w:eastAsia="zh-CN"/>
              </w:rPr>
              <w: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proofErr w:type="spellStart"/>
            <w:r w:rsidRPr="00B3056F">
              <w:rPr>
                <w:rFonts w:hint="eastAsia"/>
                <w:lang w:val="en-US" w:eastAsia="zh-CN"/>
              </w:rPr>
              <w:t>PatchResult</w:t>
            </w:r>
            <w:proofErr w:type="spellEnd"/>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26C374EB" w14:textId="77777777" w:rsidR="005B7866" w:rsidRPr="00B3056F" w:rsidRDefault="005B7866" w:rsidP="005B7866"/>
    <w:p w14:paraId="336913A5" w14:textId="77777777" w:rsidR="005B7866" w:rsidRPr="00B3056F" w:rsidRDefault="005B7866" w:rsidP="005B7866">
      <w:pPr>
        <w:pStyle w:val="Heading4"/>
      </w:pPr>
      <w:bookmarkStart w:id="1412" w:name="_Toc11338491"/>
      <w:bookmarkStart w:id="1413" w:name="_Toc27585123"/>
      <w:bookmarkStart w:id="1414" w:name="_Toc36457079"/>
      <w:bookmarkStart w:id="1415" w:name="_Toc45027963"/>
      <w:bookmarkStart w:id="1416" w:name="_Toc45028798"/>
      <w:bookmarkStart w:id="1417" w:name="_Toc67681557"/>
      <w:bookmarkStart w:id="1418" w:name="_Toc74944558"/>
      <w:r w:rsidRPr="00B3056F">
        <w:t>6.1.3.5</w:t>
      </w:r>
      <w:r w:rsidRPr="00B3056F">
        <w:tab/>
        <w:t xml:space="preserve">Resource: </w:t>
      </w:r>
      <w:proofErr w:type="spellStart"/>
      <w:r w:rsidRPr="00B3056F">
        <w:t>AccessAndMobilitySubscriptionData</w:t>
      </w:r>
      <w:bookmarkEnd w:id="1412"/>
      <w:bookmarkEnd w:id="1413"/>
      <w:proofErr w:type="spellEnd"/>
      <w:r w:rsidRPr="00B3056F">
        <w:t xml:space="preserve"> (Document)</w:t>
      </w:r>
      <w:bookmarkEnd w:id="1414"/>
      <w:bookmarkEnd w:id="1415"/>
      <w:bookmarkEnd w:id="1416"/>
      <w:bookmarkEnd w:id="1417"/>
      <w:bookmarkEnd w:id="1418"/>
    </w:p>
    <w:p w14:paraId="6123643A" w14:textId="77777777" w:rsidR="005B7866" w:rsidRPr="00B3056F" w:rsidRDefault="005B7866" w:rsidP="005B7866">
      <w:pPr>
        <w:pStyle w:val="Heading5"/>
      </w:pPr>
      <w:bookmarkStart w:id="1419" w:name="_Toc11338492"/>
      <w:bookmarkStart w:id="1420" w:name="_Toc27585124"/>
      <w:bookmarkStart w:id="1421" w:name="_Toc36457080"/>
      <w:bookmarkStart w:id="1422" w:name="_Toc45027964"/>
      <w:bookmarkStart w:id="1423" w:name="_Toc45028799"/>
      <w:bookmarkStart w:id="1424" w:name="_Toc67681558"/>
      <w:bookmarkStart w:id="1425" w:name="_Toc74944559"/>
      <w:r w:rsidRPr="00B3056F">
        <w:t>6.1.3.5.1</w:t>
      </w:r>
      <w:r w:rsidRPr="00B3056F">
        <w:tab/>
        <w:t>Description</w:t>
      </w:r>
      <w:bookmarkEnd w:id="1419"/>
      <w:bookmarkEnd w:id="1420"/>
      <w:bookmarkEnd w:id="1421"/>
      <w:bookmarkEnd w:id="1422"/>
      <w:bookmarkEnd w:id="1423"/>
      <w:bookmarkEnd w:id="1424"/>
      <w:bookmarkEnd w:id="1425"/>
    </w:p>
    <w:p w14:paraId="25C8E342" w14:textId="77777777" w:rsidR="005B7866" w:rsidRPr="00B3056F" w:rsidRDefault="005B7866" w:rsidP="005B7866">
      <w:r w:rsidRPr="00B3056F">
        <w:t>This resource represents the subscribed Access and Mobility Data for a SUPI. It is queried by the AMF after registering.</w:t>
      </w:r>
    </w:p>
    <w:p w14:paraId="26C31AD1" w14:textId="77777777" w:rsidR="005B7866" w:rsidRPr="00B3056F" w:rsidRDefault="005B7866" w:rsidP="005B7866">
      <w:pPr>
        <w:pStyle w:val="Heading5"/>
      </w:pPr>
      <w:bookmarkStart w:id="1426" w:name="_Toc11338493"/>
      <w:bookmarkStart w:id="1427" w:name="_Toc27585125"/>
      <w:bookmarkStart w:id="1428" w:name="_Toc36457081"/>
      <w:bookmarkStart w:id="1429" w:name="_Toc45027965"/>
      <w:bookmarkStart w:id="1430" w:name="_Toc45028800"/>
      <w:bookmarkStart w:id="1431" w:name="_Toc67681559"/>
      <w:bookmarkStart w:id="1432" w:name="_Toc74944560"/>
      <w:r w:rsidRPr="00B3056F">
        <w:t>6.1.3.5.2</w:t>
      </w:r>
      <w:r w:rsidRPr="00B3056F">
        <w:tab/>
        <w:t>Resource Definition</w:t>
      </w:r>
      <w:bookmarkEnd w:id="1426"/>
      <w:bookmarkEnd w:id="1427"/>
      <w:bookmarkEnd w:id="1428"/>
      <w:bookmarkEnd w:id="1429"/>
      <w:bookmarkEnd w:id="1430"/>
      <w:bookmarkEnd w:id="1431"/>
      <w:bookmarkEnd w:id="1432"/>
    </w:p>
    <w:p w14:paraId="25E8947A" w14:textId="77777777" w:rsidR="005B7866" w:rsidRPr="00B3056F" w:rsidRDefault="005B7866" w:rsidP="005B7866">
      <w:r w:rsidRPr="00B3056F">
        <w:t>Resource URI: {</w:t>
      </w:r>
      <w:proofErr w:type="spellStart"/>
      <w:r w:rsidRPr="00B3056F">
        <w:t>apiRoot</w:t>
      </w:r>
      <w:proofErr w:type="spellEnd"/>
      <w:r w:rsidRPr="00B3056F">
        <w:t>}/</w:t>
      </w:r>
      <w:proofErr w:type="spellStart"/>
      <w:r w:rsidRPr="00B3056F">
        <w:t>nudm-sdm</w:t>
      </w:r>
      <w:proofErr w:type="spellEnd"/>
      <w:r w:rsidRPr="00B3056F">
        <w:t>/</w:t>
      </w:r>
      <w:r>
        <w:t>&lt;</w:t>
      </w:r>
      <w:proofErr w:type="spellStart"/>
      <w:r w:rsidRPr="00B3056F">
        <w:t>apiVersion</w:t>
      </w:r>
      <w:proofErr w:type="spellEnd"/>
      <w:r>
        <w:t>&gt;</w:t>
      </w:r>
      <w:r w:rsidRPr="00B3056F">
        <w:t>/{</w:t>
      </w:r>
      <w:proofErr w:type="spellStart"/>
      <w:r w:rsidRPr="00B3056F">
        <w:t>supi</w:t>
      </w:r>
      <w:proofErr w:type="spellEnd"/>
      <w:r w:rsidRPr="00B3056F">
        <w:t>}/am-data</w:t>
      </w:r>
    </w:p>
    <w:p w14:paraId="6694C9E9" w14:textId="77777777" w:rsidR="005B7866" w:rsidRPr="00B3056F" w:rsidRDefault="005B7866" w:rsidP="005B7866">
      <w:pPr>
        <w:rPr>
          <w:rFonts w:ascii="Arial" w:hAnsi="Arial" w:cs="Arial"/>
        </w:rPr>
      </w:pPr>
      <w:r w:rsidRPr="00B3056F">
        <w:t>This resource shall support the resource URI variables defined in table 6.1.3.5.2-1</w:t>
      </w:r>
      <w:r w:rsidRPr="00B3056F">
        <w:rPr>
          <w:rFonts w:ascii="Arial" w:hAnsi="Arial" w:cs="Arial"/>
        </w:rPr>
        <w:t>.</w:t>
      </w:r>
    </w:p>
    <w:p w14:paraId="7512D552" w14:textId="77777777" w:rsidR="005B7866" w:rsidRPr="00B3056F" w:rsidRDefault="005B7866" w:rsidP="005B7866">
      <w:pPr>
        <w:pStyle w:val="TH"/>
        <w:rPr>
          <w:rFonts w:cs="Arial"/>
        </w:rPr>
      </w:pPr>
      <w:r w:rsidRPr="00B3056F">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363"/>
        <w:gridCol w:w="7186"/>
      </w:tblGrid>
      <w:tr w:rsidR="005B7866" w:rsidRPr="00B3056F" w14:paraId="68837D2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8E9748" w14:textId="77777777" w:rsidR="005B7866" w:rsidRPr="00B3056F" w:rsidRDefault="005B7866" w:rsidP="007F1FAF">
            <w:pPr>
              <w:pStyle w:val="TAH"/>
            </w:pPr>
            <w:r w:rsidRPr="00B3056F">
              <w:t>Name</w:t>
            </w:r>
          </w:p>
        </w:tc>
        <w:tc>
          <w:tcPr>
            <w:tcW w:w="708" w:type="pct"/>
            <w:tcBorders>
              <w:top w:val="single" w:sz="6" w:space="0" w:color="000000"/>
              <w:left w:val="single" w:sz="6" w:space="0" w:color="000000"/>
              <w:bottom w:val="single" w:sz="6" w:space="0" w:color="000000"/>
              <w:right w:val="single" w:sz="6" w:space="0" w:color="000000"/>
            </w:tcBorders>
            <w:shd w:val="clear" w:color="auto" w:fill="CCCCCC"/>
          </w:tcPr>
          <w:p w14:paraId="6F4EA5F5" w14:textId="77777777" w:rsidR="005B7866" w:rsidRPr="00B3056F" w:rsidRDefault="005B7866" w:rsidP="007F1FAF">
            <w:pPr>
              <w:pStyle w:val="TAH"/>
            </w:pPr>
            <w:r>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7418B23" w14:textId="77777777" w:rsidR="005B7866" w:rsidRPr="00B3056F" w:rsidRDefault="005B7866" w:rsidP="007F1FAF">
            <w:pPr>
              <w:pStyle w:val="TAH"/>
            </w:pPr>
            <w:r w:rsidRPr="00B3056F">
              <w:t>Definition</w:t>
            </w:r>
          </w:p>
        </w:tc>
      </w:tr>
      <w:tr w:rsidR="005B7866" w:rsidRPr="00B3056F" w14:paraId="515509B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76621C9" w14:textId="77777777" w:rsidR="005B7866" w:rsidRPr="00B3056F" w:rsidRDefault="005B7866" w:rsidP="007F1FAF">
            <w:pPr>
              <w:pStyle w:val="TAL"/>
            </w:pPr>
            <w:proofErr w:type="spellStart"/>
            <w:r w:rsidRPr="00B3056F">
              <w:t>apiRoot</w:t>
            </w:r>
            <w:proofErr w:type="spellEnd"/>
          </w:p>
        </w:tc>
        <w:tc>
          <w:tcPr>
            <w:tcW w:w="708" w:type="pct"/>
            <w:tcBorders>
              <w:top w:val="single" w:sz="6" w:space="0" w:color="000000"/>
              <w:left w:val="single" w:sz="6" w:space="0" w:color="000000"/>
              <w:bottom w:val="single" w:sz="6" w:space="0" w:color="000000"/>
              <w:right w:val="single" w:sz="6" w:space="0" w:color="000000"/>
            </w:tcBorders>
          </w:tcPr>
          <w:p w14:paraId="442AC7DA" w14:textId="77777777" w:rsidR="005B7866" w:rsidRPr="00B3056F" w:rsidRDefault="005B7866" w:rsidP="007F1FAF">
            <w:pPr>
              <w:pStyle w:val="TAL"/>
            </w:pPr>
            <w:r>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3841DA00" w14:textId="77777777" w:rsidR="005B7866" w:rsidRPr="00B3056F" w:rsidRDefault="005B7866" w:rsidP="007F1FAF">
            <w:pPr>
              <w:pStyle w:val="TAL"/>
            </w:pPr>
            <w:r w:rsidRPr="00B3056F">
              <w:t>See clause</w:t>
            </w:r>
            <w:r w:rsidRPr="00B3056F">
              <w:rPr>
                <w:lang w:val="en-US" w:eastAsia="zh-CN"/>
              </w:rPr>
              <w:t> </w:t>
            </w:r>
            <w:r w:rsidRPr="00B3056F">
              <w:t>6.1.1</w:t>
            </w:r>
          </w:p>
        </w:tc>
      </w:tr>
      <w:tr w:rsidR="005B7866" w:rsidRPr="00B3056F" w14:paraId="134EEBE5"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46638C66" w14:textId="77777777" w:rsidR="005B7866" w:rsidRPr="00B3056F" w:rsidRDefault="005B7866" w:rsidP="007F1FAF">
            <w:pPr>
              <w:pStyle w:val="TAL"/>
            </w:pPr>
            <w:proofErr w:type="spellStart"/>
            <w:r w:rsidRPr="00B3056F">
              <w:t>supi</w:t>
            </w:r>
            <w:proofErr w:type="spellEnd"/>
          </w:p>
        </w:tc>
        <w:tc>
          <w:tcPr>
            <w:tcW w:w="708" w:type="pct"/>
            <w:tcBorders>
              <w:top w:val="single" w:sz="6" w:space="0" w:color="000000"/>
              <w:left w:val="single" w:sz="6" w:space="0" w:color="000000"/>
              <w:bottom w:val="single" w:sz="6" w:space="0" w:color="000000"/>
              <w:right w:val="single" w:sz="6" w:space="0" w:color="000000"/>
            </w:tcBorders>
          </w:tcPr>
          <w:p w14:paraId="740DFEBE" w14:textId="77777777" w:rsidR="005B7866" w:rsidRPr="00B3056F" w:rsidRDefault="005B7866" w:rsidP="007F1FAF">
            <w:pPr>
              <w:pStyle w:val="TAL"/>
            </w:pPr>
            <w:proofErr w:type="spellStart"/>
            <w:r>
              <w:t>Supi</w:t>
            </w:r>
            <w:proofErr w:type="spellEnd"/>
          </w:p>
        </w:tc>
        <w:tc>
          <w:tcPr>
            <w:tcW w:w="3733" w:type="pct"/>
            <w:tcBorders>
              <w:top w:val="single" w:sz="6" w:space="0" w:color="000000"/>
              <w:left w:val="single" w:sz="6" w:space="0" w:color="000000"/>
              <w:bottom w:val="single" w:sz="6" w:space="0" w:color="000000"/>
              <w:right w:val="single" w:sz="6" w:space="0" w:color="000000"/>
            </w:tcBorders>
            <w:vAlign w:val="center"/>
          </w:tcPr>
          <w:p w14:paraId="57F2A91F" w14:textId="77777777" w:rsidR="005B7866" w:rsidRPr="00B3056F" w:rsidRDefault="005B7866" w:rsidP="007F1FAF">
            <w:pPr>
              <w:pStyle w:val="TAL"/>
            </w:pPr>
            <w:r w:rsidRPr="00B3056F">
              <w:t>Represents the Subscription Permanent Identifier (see 3GPP TS 23.501 [2] clause 5.9.2)</w:t>
            </w:r>
            <w:r w:rsidRPr="00B3056F">
              <w:br/>
            </w:r>
            <w:r w:rsidRPr="00B3056F">
              <w:tab/>
              <w:t xml:space="preserve">pattern: See pattern of type </w:t>
            </w:r>
            <w:proofErr w:type="spellStart"/>
            <w:r w:rsidRPr="00B3056F">
              <w:t>Supi</w:t>
            </w:r>
            <w:proofErr w:type="spellEnd"/>
            <w:r w:rsidRPr="00B3056F">
              <w:t xml:space="preserve"> in 3GPP TS 29.571 [7]</w:t>
            </w:r>
          </w:p>
        </w:tc>
      </w:tr>
    </w:tbl>
    <w:p w14:paraId="55BC7DAB" w14:textId="77777777" w:rsidR="005B7866" w:rsidRPr="00B3056F" w:rsidRDefault="005B7866" w:rsidP="005B7866"/>
    <w:p w14:paraId="3B2DDBEB" w14:textId="77777777" w:rsidR="005B7866" w:rsidRPr="00B3056F" w:rsidRDefault="005B7866" w:rsidP="005B7866">
      <w:pPr>
        <w:pStyle w:val="Heading5"/>
      </w:pPr>
      <w:bookmarkStart w:id="1433" w:name="_Toc11338494"/>
      <w:bookmarkStart w:id="1434" w:name="_Toc27585126"/>
      <w:bookmarkStart w:id="1435" w:name="_Toc36457082"/>
      <w:bookmarkStart w:id="1436" w:name="_Toc45027966"/>
      <w:bookmarkStart w:id="1437" w:name="_Toc45028801"/>
      <w:bookmarkStart w:id="1438" w:name="_Toc67681560"/>
      <w:bookmarkStart w:id="1439" w:name="_Toc74944561"/>
      <w:r w:rsidRPr="00B3056F">
        <w:t>6.1.3.5.3</w:t>
      </w:r>
      <w:r w:rsidRPr="00B3056F">
        <w:tab/>
        <w:t>Resource Standard Methods</w:t>
      </w:r>
      <w:bookmarkEnd w:id="1433"/>
      <w:bookmarkEnd w:id="1434"/>
      <w:bookmarkEnd w:id="1435"/>
      <w:bookmarkEnd w:id="1436"/>
      <w:bookmarkEnd w:id="1437"/>
      <w:bookmarkEnd w:id="1438"/>
      <w:bookmarkEnd w:id="1439"/>
    </w:p>
    <w:p w14:paraId="695A9532" w14:textId="77777777" w:rsidR="005B7866" w:rsidRPr="00B3056F" w:rsidRDefault="005B7866" w:rsidP="005B7866">
      <w:pPr>
        <w:pStyle w:val="Heading6"/>
      </w:pPr>
      <w:bookmarkStart w:id="1440" w:name="_Toc11338495"/>
      <w:bookmarkStart w:id="1441" w:name="_Toc27585127"/>
      <w:bookmarkStart w:id="1442" w:name="_Toc36457083"/>
      <w:bookmarkStart w:id="1443" w:name="_Toc45027967"/>
      <w:bookmarkStart w:id="1444" w:name="_Toc45028802"/>
      <w:bookmarkStart w:id="1445" w:name="_Toc67681561"/>
      <w:bookmarkStart w:id="1446" w:name="_Toc74944562"/>
      <w:r w:rsidRPr="00B3056F">
        <w:t>6.1.3.5.3.1</w:t>
      </w:r>
      <w:r w:rsidRPr="00B3056F">
        <w:tab/>
        <w:t>GET</w:t>
      </w:r>
      <w:bookmarkEnd w:id="1440"/>
      <w:bookmarkEnd w:id="1441"/>
      <w:bookmarkEnd w:id="1442"/>
      <w:bookmarkEnd w:id="1443"/>
      <w:bookmarkEnd w:id="1444"/>
      <w:bookmarkEnd w:id="1445"/>
      <w:bookmarkEnd w:id="1446"/>
    </w:p>
    <w:p w14:paraId="531A7C4D" w14:textId="77777777" w:rsidR="005B7866" w:rsidRPr="00B3056F" w:rsidRDefault="005B7866" w:rsidP="005B7866">
      <w:r w:rsidRPr="00B3056F">
        <w:t>This method shall support the URI query parameters specified in table 6.1.3.5.3.1-1.</w:t>
      </w:r>
    </w:p>
    <w:p w14:paraId="3A1F6758" w14:textId="77777777" w:rsidR="005B7866" w:rsidRPr="00B3056F" w:rsidRDefault="005B7866" w:rsidP="005B7866">
      <w:pPr>
        <w:pStyle w:val="TH"/>
        <w:rPr>
          <w:rFonts w:cs="Arial"/>
        </w:rPr>
      </w:pPr>
      <w:r w:rsidRPr="00B3056F">
        <w:t>Table 6.1.3.5.3.1-1: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3056F" w14:paraId="54EE6BDD"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1CC7ED9" w14:textId="77777777" w:rsidR="005B7866" w:rsidRPr="00B3056F" w:rsidRDefault="005B7866" w:rsidP="007F1FAF">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D2B298A" w14:textId="77777777" w:rsidR="005B7866" w:rsidRPr="00B3056F" w:rsidRDefault="005B7866" w:rsidP="007F1FAF">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BE583BF" w14:textId="77777777" w:rsidR="005B7866" w:rsidRPr="00B3056F" w:rsidRDefault="005B7866" w:rsidP="007F1FAF">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EFC36E4" w14:textId="77777777" w:rsidR="005B7866" w:rsidRPr="00B3056F" w:rsidRDefault="005B7866" w:rsidP="007F1FAF">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CD29016" w14:textId="77777777" w:rsidR="005B7866" w:rsidRPr="00B3056F" w:rsidRDefault="005B7866" w:rsidP="007F1FAF">
            <w:pPr>
              <w:pStyle w:val="TAH"/>
            </w:pPr>
            <w:r w:rsidRPr="00B3056F">
              <w:t>Description</w:t>
            </w:r>
          </w:p>
        </w:tc>
      </w:tr>
      <w:tr w:rsidR="005B7866" w:rsidRPr="00B3056F" w14:paraId="38BAC581"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9ACEF40" w14:textId="77777777" w:rsidR="005B7866" w:rsidRPr="00B3056F" w:rsidRDefault="005B7866" w:rsidP="007F1FAF">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5A634EA7" w14:textId="77777777" w:rsidR="005B7866" w:rsidRPr="00B3056F" w:rsidRDefault="005B7866" w:rsidP="007F1FAF">
            <w:pPr>
              <w:pStyle w:val="TAL"/>
            </w:pPr>
            <w:proofErr w:type="spellStart"/>
            <w:r w:rsidRPr="00B3056F">
              <w:t>SupportedFeatures</w:t>
            </w:r>
            <w:proofErr w:type="spellEnd"/>
          </w:p>
        </w:tc>
        <w:tc>
          <w:tcPr>
            <w:tcW w:w="145" w:type="pct"/>
            <w:tcBorders>
              <w:top w:val="single" w:sz="4" w:space="0" w:color="auto"/>
              <w:left w:val="single" w:sz="6" w:space="0" w:color="000000"/>
              <w:bottom w:val="single" w:sz="6" w:space="0" w:color="000000"/>
              <w:right w:val="single" w:sz="6" w:space="0" w:color="000000"/>
            </w:tcBorders>
          </w:tcPr>
          <w:p w14:paraId="2ECD45CB" w14:textId="77777777" w:rsidR="005B7866" w:rsidRPr="00B3056F" w:rsidRDefault="005B7866" w:rsidP="007F1FAF">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3FB5085" w14:textId="77777777" w:rsidR="005B7866" w:rsidRPr="00B3056F" w:rsidRDefault="005B7866" w:rsidP="007F1FAF">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B4CB4A4" w14:textId="77777777" w:rsidR="005B7866" w:rsidRPr="00B3056F" w:rsidRDefault="005B7866" w:rsidP="007F1FAF">
            <w:pPr>
              <w:pStyle w:val="TAL"/>
            </w:pPr>
            <w:r w:rsidRPr="00B3056F">
              <w:t>see 3GPP TS 29.500 [4] clause 6.6</w:t>
            </w:r>
          </w:p>
        </w:tc>
      </w:tr>
      <w:tr w:rsidR="005B7866" w:rsidRPr="00B3056F" w14:paraId="258A7349"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037BC1A" w14:textId="77777777" w:rsidR="005B7866" w:rsidRPr="00B3056F" w:rsidRDefault="005B7866" w:rsidP="007F1FAF">
            <w:pPr>
              <w:pStyle w:val="TAL"/>
            </w:pPr>
            <w:proofErr w:type="spellStart"/>
            <w:r w:rsidRPr="00B3056F">
              <w:t>plmn</w:t>
            </w:r>
            <w:proofErr w:type="spellEnd"/>
            <w:r w:rsidRPr="00B3056F">
              <w:t>-id</w:t>
            </w:r>
          </w:p>
        </w:tc>
        <w:tc>
          <w:tcPr>
            <w:tcW w:w="871" w:type="pct"/>
            <w:tcBorders>
              <w:top w:val="single" w:sz="4" w:space="0" w:color="auto"/>
              <w:left w:val="single" w:sz="6" w:space="0" w:color="000000"/>
              <w:bottom w:val="single" w:sz="6" w:space="0" w:color="000000"/>
              <w:right w:val="single" w:sz="6" w:space="0" w:color="000000"/>
            </w:tcBorders>
          </w:tcPr>
          <w:p w14:paraId="25383446" w14:textId="77777777" w:rsidR="005B7866" w:rsidRPr="00B3056F" w:rsidRDefault="005B7866" w:rsidP="007F1FAF">
            <w:pPr>
              <w:pStyle w:val="TAL"/>
            </w:pPr>
            <w:proofErr w:type="spellStart"/>
            <w:r w:rsidRPr="00B3056F">
              <w:t>PlmnId</w:t>
            </w:r>
            <w:proofErr w:type="spellEnd"/>
          </w:p>
        </w:tc>
        <w:tc>
          <w:tcPr>
            <w:tcW w:w="145" w:type="pct"/>
            <w:tcBorders>
              <w:top w:val="single" w:sz="4" w:space="0" w:color="auto"/>
              <w:left w:val="single" w:sz="6" w:space="0" w:color="000000"/>
              <w:bottom w:val="single" w:sz="6" w:space="0" w:color="000000"/>
              <w:right w:val="single" w:sz="6" w:space="0" w:color="000000"/>
            </w:tcBorders>
          </w:tcPr>
          <w:p w14:paraId="783A1A99" w14:textId="77777777" w:rsidR="005B7866" w:rsidRPr="00B3056F" w:rsidRDefault="005B7866" w:rsidP="007F1FAF">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81B501F" w14:textId="77777777" w:rsidR="005B7866" w:rsidRPr="00B3056F" w:rsidRDefault="005B7866" w:rsidP="007F1FAF">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DDAEDE" w14:textId="77777777" w:rsidR="005B7866" w:rsidRPr="00B3056F" w:rsidRDefault="005B7866" w:rsidP="007F1FAF">
            <w:pPr>
              <w:pStyle w:val="TAL"/>
            </w:pPr>
            <w:r w:rsidRPr="00B3056F">
              <w:t>PLMN identity of the PLMN serving the UE</w:t>
            </w:r>
          </w:p>
        </w:tc>
      </w:tr>
      <w:tr w:rsidR="005B7866" w:rsidRPr="00B3056F" w14:paraId="554F47A3"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B757C14" w14:textId="77777777" w:rsidR="005B7866" w:rsidRPr="00B3056F" w:rsidRDefault="005B7866" w:rsidP="007F1FAF">
            <w:pPr>
              <w:pStyle w:val="TAL"/>
            </w:pPr>
            <w:proofErr w:type="spellStart"/>
            <w:r>
              <w:t>adjacentPlmns</w:t>
            </w:r>
            <w:proofErr w:type="spellEnd"/>
          </w:p>
        </w:tc>
        <w:tc>
          <w:tcPr>
            <w:tcW w:w="871" w:type="pct"/>
            <w:tcBorders>
              <w:top w:val="single" w:sz="4" w:space="0" w:color="auto"/>
              <w:left w:val="single" w:sz="6" w:space="0" w:color="000000"/>
              <w:bottom w:val="single" w:sz="6" w:space="0" w:color="000000"/>
              <w:right w:val="single" w:sz="6" w:space="0" w:color="000000"/>
            </w:tcBorders>
          </w:tcPr>
          <w:p w14:paraId="7525ECD2" w14:textId="77777777" w:rsidR="005B7866" w:rsidRPr="00B3056F" w:rsidRDefault="005B7866" w:rsidP="007F1FAF">
            <w:pPr>
              <w:pStyle w:val="TAL"/>
            </w:pPr>
            <w:r>
              <w:t>array(</w:t>
            </w:r>
            <w:proofErr w:type="spellStart"/>
            <w:r>
              <w:t>PlmnId</w:t>
            </w:r>
            <w:proofErr w:type="spellEnd"/>
            <w:r>
              <w:t>)</w:t>
            </w:r>
          </w:p>
        </w:tc>
        <w:tc>
          <w:tcPr>
            <w:tcW w:w="145" w:type="pct"/>
            <w:tcBorders>
              <w:top w:val="single" w:sz="4" w:space="0" w:color="auto"/>
              <w:left w:val="single" w:sz="6" w:space="0" w:color="000000"/>
              <w:bottom w:val="single" w:sz="6" w:space="0" w:color="000000"/>
              <w:right w:val="single" w:sz="6" w:space="0" w:color="000000"/>
            </w:tcBorders>
          </w:tcPr>
          <w:p w14:paraId="4AFB2129" w14:textId="77777777" w:rsidR="005B7866" w:rsidRPr="00B3056F" w:rsidRDefault="005B7866" w:rsidP="007F1FAF">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1F33F8E3" w14:textId="77777777" w:rsidR="005B7866" w:rsidRPr="00B3056F" w:rsidRDefault="005B7866" w:rsidP="007F1FAF">
            <w:pPr>
              <w:pStyle w:val="TAL"/>
            </w:pPr>
            <w:r>
              <w:t>1..N</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FF1E3" w14:textId="77777777" w:rsidR="005B7866" w:rsidRPr="00B3056F" w:rsidRDefault="005B7866" w:rsidP="007F1FAF">
            <w:pPr>
              <w:pStyle w:val="TAL"/>
            </w:pPr>
            <w:r>
              <w:t xml:space="preserve">PLMN identities of PLMNs adjacent to the PLMN serving the UE. If present the GET response may contain </w:t>
            </w:r>
            <w:proofErr w:type="spellStart"/>
            <w:r>
              <w:t>adjacentPlmnRestrictions</w:t>
            </w:r>
            <w:proofErr w:type="spellEnd"/>
            <w:r>
              <w:t xml:space="preserve"> for the indicated PLMNs.</w:t>
            </w:r>
          </w:p>
        </w:tc>
      </w:tr>
    </w:tbl>
    <w:p w14:paraId="5D7C1E91" w14:textId="77777777" w:rsidR="005B7866" w:rsidRPr="00B3056F" w:rsidRDefault="005B7866" w:rsidP="005B7866"/>
    <w:p w14:paraId="7DAD7F28" w14:textId="77777777" w:rsidR="005B7866" w:rsidRPr="00B3056F" w:rsidRDefault="005B7866" w:rsidP="005B7866">
      <w:r w:rsidRPr="00B3056F">
        <w:t>If "</w:t>
      </w:r>
      <w:proofErr w:type="spellStart"/>
      <w:r w:rsidRPr="00B3056F">
        <w:t>plmn</w:t>
      </w:r>
      <w:proofErr w:type="spellEnd"/>
      <w:r w:rsidRPr="00B3056F">
        <w:t>-id" is included, UDM shall return the Access and Mobility Data for the SUPI associated to the PLMN identified by "</w:t>
      </w:r>
      <w:proofErr w:type="spellStart"/>
      <w:r w:rsidRPr="00B3056F">
        <w:t>plmn</w:t>
      </w:r>
      <w:proofErr w:type="spellEnd"/>
      <w:r w:rsidRPr="00B3056F">
        <w:t>-id".</w:t>
      </w:r>
    </w:p>
    <w:p w14:paraId="03F4239C" w14:textId="77777777" w:rsidR="005B7866" w:rsidRPr="00B3056F" w:rsidRDefault="005B7866" w:rsidP="005B7866">
      <w:r w:rsidRPr="00B3056F">
        <w:t>If "</w:t>
      </w:r>
      <w:proofErr w:type="spellStart"/>
      <w:r w:rsidRPr="00B3056F">
        <w:t>plmn</w:t>
      </w:r>
      <w:proofErr w:type="spellEnd"/>
      <w:r w:rsidRPr="00B3056F">
        <w:t>-id" is not included, UDM shall return the Access and Mobility Data for the SUPI associated to the HPLMN.</w:t>
      </w:r>
    </w:p>
    <w:p w14:paraId="4806D7BC" w14:textId="77777777" w:rsidR="005B7866" w:rsidRPr="00B3056F" w:rsidRDefault="005B7866" w:rsidP="005B7866">
      <w:r w:rsidRPr="00B3056F">
        <w:t>This method shall support the request data structures specified in table 6.1.3.5.3.1-2 and the response data structures and response codes specified in table 6.1.3.5.3.1-3.</w:t>
      </w:r>
    </w:p>
    <w:p w14:paraId="498F2CC0" w14:textId="77777777" w:rsidR="005B7866" w:rsidRPr="00B3056F" w:rsidRDefault="005B7866" w:rsidP="005B7866">
      <w:pPr>
        <w:pStyle w:val="TH"/>
      </w:pPr>
      <w:r w:rsidRPr="00B3056F">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51EAB8C6"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4B49958"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6B8568"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E9C8B7"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C5D78B" w14:textId="77777777" w:rsidR="005B7866" w:rsidRPr="00B3056F" w:rsidRDefault="005B7866" w:rsidP="007F1FAF">
            <w:pPr>
              <w:pStyle w:val="TAH"/>
            </w:pPr>
            <w:r w:rsidRPr="00B3056F">
              <w:t>Description</w:t>
            </w:r>
          </w:p>
        </w:tc>
      </w:tr>
      <w:tr w:rsidR="005B7866" w:rsidRPr="00B3056F" w14:paraId="4DBFBF73"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4BF767F" w14:textId="77777777" w:rsidR="005B7866" w:rsidRPr="00B3056F" w:rsidRDefault="005B7866" w:rsidP="007F1FAF">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031B590" w14:textId="77777777" w:rsidR="005B7866" w:rsidRPr="00B3056F"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7E0F1D77" w14:textId="77777777" w:rsidR="005B7866" w:rsidRPr="00B3056F"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EA5B5D" w14:textId="77777777" w:rsidR="005B7866" w:rsidRPr="00B3056F" w:rsidRDefault="005B7866" w:rsidP="007F1FAF">
            <w:pPr>
              <w:pStyle w:val="TAL"/>
            </w:pPr>
          </w:p>
        </w:tc>
      </w:tr>
    </w:tbl>
    <w:p w14:paraId="50206F40" w14:textId="77777777" w:rsidR="005B7866" w:rsidRPr="00B3056F" w:rsidRDefault="005B7866" w:rsidP="005B7866"/>
    <w:p w14:paraId="0758C73D" w14:textId="77777777" w:rsidR="005B7866" w:rsidRPr="00B3056F" w:rsidRDefault="005B7866" w:rsidP="005B7866">
      <w:pPr>
        <w:pStyle w:val="TH"/>
      </w:pPr>
      <w:r w:rsidRPr="00B3056F">
        <w:t>Table 6.1.3.5.3.1-3: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3056F" w14:paraId="6DBAE2A2"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3E03298" w14:textId="77777777" w:rsidR="005B7866" w:rsidRPr="00B3056F" w:rsidRDefault="005B7866" w:rsidP="007F1FAF">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B01DD56" w14:textId="77777777" w:rsidR="005B7866" w:rsidRPr="00B3056F" w:rsidRDefault="005B7866" w:rsidP="007F1FAF">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119530A5" w14:textId="77777777" w:rsidR="005B7866" w:rsidRPr="00B3056F" w:rsidRDefault="005B7866" w:rsidP="007F1FAF">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2377DBEC" w14:textId="77777777" w:rsidR="005B7866" w:rsidRPr="00B3056F" w:rsidRDefault="005B7866" w:rsidP="007F1FAF">
            <w:pPr>
              <w:pStyle w:val="TAH"/>
            </w:pPr>
            <w:r w:rsidRPr="00B3056F">
              <w:t>Response</w:t>
            </w:r>
          </w:p>
          <w:p w14:paraId="483CA621" w14:textId="77777777" w:rsidR="005B7866" w:rsidRPr="00B3056F" w:rsidRDefault="005B7866" w:rsidP="007F1FAF">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9BE1F12" w14:textId="77777777" w:rsidR="005B7866" w:rsidRPr="00B3056F" w:rsidRDefault="005B7866" w:rsidP="007F1FAF">
            <w:pPr>
              <w:pStyle w:val="TAH"/>
            </w:pPr>
            <w:r w:rsidRPr="00B3056F">
              <w:t>Description</w:t>
            </w:r>
          </w:p>
        </w:tc>
      </w:tr>
      <w:tr w:rsidR="005B7866" w:rsidRPr="00B3056F" w14:paraId="4B6AD7C8"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5954CAD" w14:textId="77777777" w:rsidR="005B7866" w:rsidRPr="00B3056F" w:rsidRDefault="005B7866" w:rsidP="007F1FAF">
            <w:pPr>
              <w:pStyle w:val="TAL"/>
            </w:pPr>
            <w:proofErr w:type="spellStart"/>
            <w:r w:rsidRPr="00B3056F">
              <w:t>AccessAndMobilitySubscriptionData</w:t>
            </w:r>
            <w:proofErr w:type="spellEnd"/>
          </w:p>
        </w:tc>
        <w:tc>
          <w:tcPr>
            <w:tcW w:w="221" w:type="pct"/>
            <w:tcBorders>
              <w:top w:val="single" w:sz="4" w:space="0" w:color="auto"/>
              <w:left w:val="single" w:sz="6" w:space="0" w:color="000000"/>
              <w:bottom w:val="single" w:sz="6" w:space="0" w:color="000000"/>
              <w:right w:val="single" w:sz="6" w:space="0" w:color="000000"/>
            </w:tcBorders>
          </w:tcPr>
          <w:p w14:paraId="3BAB4B03" w14:textId="77777777" w:rsidR="005B7866" w:rsidRPr="00B3056F" w:rsidRDefault="005B7866" w:rsidP="007F1FAF">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3569747A" w14:textId="77777777" w:rsidR="005B7866" w:rsidRPr="00B3056F" w:rsidRDefault="005B7866" w:rsidP="007F1FAF">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9A6439D" w14:textId="77777777" w:rsidR="005B7866" w:rsidRPr="00B3056F" w:rsidRDefault="005B7866" w:rsidP="007F1FAF">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A7CA8F6" w14:textId="77777777" w:rsidR="005B7866" w:rsidRPr="00B3056F" w:rsidRDefault="005B7866" w:rsidP="007F1FAF">
            <w:pPr>
              <w:pStyle w:val="TAL"/>
            </w:pPr>
            <w:r w:rsidRPr="00B3056F">
              <w:t>Upon success, a response body containing the Access and Mobility Subscription Data shall be returned.</w:t>
            </w:r>
          </w:p>
        </w:tc>
      </w:tr>
      <w:tr w:rsidR="005B7866" w:rsidRPr="00B3056F" w14:paraId="476626E1"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CE4FB81" w14:textId="77777777" w:rsidR="005B7866" w:rsidRPr="00B3056F" w:rsidRDefault="005B7866" w:rsidP="007F1FAF">
            <w:pPr>
              <w:pStyle w:val="TAL"/>
            </w:pPr>
            <w:proofErr w:type="spellStart"/>
            <w:r w:rsidRPr="00B3056F">
              <w:t>ProblemDetails</w:t>
            </w:r>
            <w:proofErr w:type="spellEnd"/>
          </w:p>
        </w:tc>
        <w:tc>
          <w:tcPr>
            <w:tcW w:w="221" w:type="pct"/>
            <w:tcBorders>
              <w:top w:val="single" w:sz="4" w:space="0" w:color="auto"/>
              <w:left w:val="single" w:sz="6" w:space="0" w:color="000000"/>
              <w:bottom w:val="single" w:sz="6" w:space="0" w:color="000000"/>
              <w:right w:val="single" w:sz="6" w:space="0" w:color="000000"/>
            </w:tcBorders>
          </w:tcPr>
          <w:p w14:paraId="57917AA0" w14:textId="77777777" w:rsidR="005B7866" w:rsidRPr="00B3056F" w:rsidRDefault="005B7866" w:rsidP="007F1FAF">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031A2226" w14:textId="77777777" w:rsidR="005B7866" w:rsidRPr="00B3056F" w:rsidRDefault="005B7866" w:rsidP="007F1FAF">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1C9CAD00" w14:textId="77777777" w:rsidR="005B7866" w:rsidRPr="00B3056F" w:rsidRDefault="005B7866" w:rsidP="007F1FAF">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1A59E63" w14:textId="77777777" w:rsidR="005B7866" w:rsidRPr="00B3056F" w:rsidRDefault="005B7866" w:rsidP="007F1FAF">
            <w:pPr>
              <w:pStyle w:val="TAL"/>
            </w:pPr>
            <w:r w:rsidRPr="00B3056F">
              <w:t>The "cause" attribute may be used to indicate one of the following application errors:</w:t>
            </w:r>
          </w:p>
          <w:p w14:paraId="09BA0E17" w14:textId="77777777" w:rsidR="005B7866" w:rsidRPr="00B3056F" w:rsidRDefault="005B7866" w:rsidP="007F1FAF">
            <w:pPr>
              <w:pStyle w:val="TAL"/>
            </w:pPr>
            <w:r w:rsidRPr="00B3056F">
              <w:t>- USER_NOT_FOUND</w:t>
            </w:r>
          </w:p>
          <w:p w14:paraId="41BB3ED4" w14:textId="77777777" w:rsidR="005B7866" w:rsidRPr="00B3056F" w:rsidRDefault="005B7866" w:rsidP="007F1FAF">
            <w:pPr>
              <w:pStyle w:val="TAL"/>
            </w:pPr>
            <w:r w:rsidRPr="00B3056F">
              <w:t>- DATA_NOT_FOUND</w:t>
            </w:r>
          </w:p>
        </w:tc>
      </w:tr>
      <w:tr w:rsidR="005B7866" w:rsidRPr="00B3056F" w14:paraId="360F56DF"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4EE53BD"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0584815B" w14:textId="77777777" w:rsidR="005B7866" w:rsidRDefault="005B7866" w:rsidP="005B7866"/>
    <w:p w14:paraId="47633974" w14:textId="77777777" w:rsidR="005B7866" w:rsidRDefault="005B7866" w:rsidP="005B7866">
      <w:pPr>
        <w:pStyle w:val="TH"/>
      </w:pPr>
      <w:r w:rsidRPr="00D67AB2">
        <w:t>Table 6.1.3.</w:t>
      </w:r>
      <w:r>
        <w:t>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D67AB2" w14:paraId="2BF6ACE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9FF63A" w14:textId="77777777" w:rsidR="005B7866" w:rsidRPr="00D67AB2" w:rsidRDefault="005B7866" w:rsidP="007F1FA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B5D5CD" w14:textId="77777777" w:rsidR="005B7866" w:rsidRPr="00D67AB2" w:rsidRDefault="005B7866" w:rsidP="007F1FA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D8054C" w14:textId="77777777" w:rsidR="005B7866" w:rsidRPr="00D67AB2" w:rsidRDefault="005B7866" w:rsidP="007F1FA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4FF6B2" w14:textId="77777777" w:rsidR="005B7866" w:rsidRPr="00D67AB2" w:rsidRDefault="005B7866" w:rsidP="007F1FA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B7EC71" w14:textId="77777777" w:rsidR="005B7866" w:rsidRPr="00D67AB2" w:rsidRDefault="005B7866" w:rsidP="007F1FAF">
            <w:pPr>
              <w:pStyle w:val="TAH"/>
            </w:pPr>
            <w:r w:rsidRPr="00D67AB2">
              <w:t>Description</w:t>
            </w:r>
          </w:p>
        </w:tc>
      </w:tr>
      <w:tr w:rsidR="005B7866" w:rsidRPr="00D67AB2" w14:paraId="7148C1F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53EB84" w14:textId="77777777" w:rsidR="005B7866" w:rsidRPr="00D67AB2" w:rsidRDefault="005B7866" w:rsidP="007F1FAF">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7B7EF95F"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31AA38" w14:textId="77777777" w:rsidR="005B7866" w:rsidRPr="00D67AB2" w:rsidRDefault="005B7866" w:rsidP="007F1FAF">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95C1828" w14:textId="77777777" w:rsidR="005B7866" w:rsidRPr="00D67AB2" w:rsidRDefault="005B7866" w:rsidP="007F1FAF">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17B35C" w14:textId="77777777" w:rsidR="005B7866" w:rsidRPr="00D67AB2" w:rsidRDefault="005B7866" w:rsidP="007F1FAF">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5B7866" w:rsidRPr="00D67AB2" w14:paraId="19EFF85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F44F526" w14:textId="77777777" w:rsidR="005B7866" w:rsidRPr="00D67AB2" w:rsidRDefault="005B7866" w:rsidP="007F1FAF">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37D6814"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0EA6B9" w14:textId="77777777" w:rsidR="005B7866" w:rsidRPr="00D67AB2" w:rsidRDefault="005B7866" w:rsidP="007F1FAF">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61EF0C9" w14:textId="77777777" w:rsidR="005B7866" w:rsidRPr="00D67AB2" w:rsidRDefault="005B7866" w:rsidP="007F1FAF">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07FFE0" w14:textId="77777777" w:rsidR="005B7866" w:rsidRPr="00D67AB2" w:rsidRDefault="005B7866" w:rsidP="007F1FAF">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w:t>
            </w:r>
            <w:r>
              <w:rPr>
                <w:rFonts w:cs="Arial"/>
                <w:szCs w:val="18"/>
              </w:rPr>
              <w:t xml:space="preserve"> clause</w:t>
            </w:r>
            <w:r w:rsidRPr="000D7753">
              <w:rPr>
                <w:rFonts w:cs="Arial"/>
                <w:szCs w:val="18"/>
              </w:rPr>
              <w:t xml:space="preserve"> 3.3</w:t>
            </w:r>
          </w:p>
        </w:tc>
      </w:tr>
    </w:tbl>
    <w:p w14:paraId="2616CB6B" w14:textId="77777777" w:rsidR="005B7866" w:rsidRDefault="005B7866" w:rsidP="005B7866"/>
    <w:p w14:paraId="538688FC" w14:textId="77777777" w:rsidR="005B7866" w:rsidRDefault="005B7866" w:rsidP="005B7866">
      <w:pPr>
        <w:pStyle w:val="TH"/>
      </w:pPr>
      <w:r w:rsidRPr="00D67AB2">
        <w:lastRenderedPageBreak/>
        <w:t>Table 6.1.3.</w:t>
      </w:r>
      <w:r>
        <w:t>5</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D67AB2" w14:paraId="1D77504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41FF77" w14:textId="77777777" w:rsidR="005B7866" w:rsidRPr="00D67AB2" w:rsidRDefault="005B7866" w:rsidP="007F1FA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F262DA" w14:textId="77777777" w:rsidR="005B7866" w:rsidRPr="00D67AB2" w:rsidRDefault="005B7866" w:rsidP="007F1FA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C73151" w14:textId="77777777" w:rsidR="005B7866" w:rsidRPr="00D67AB2" w:rsidRDefault="005B7866" w:rsidP="007F1FA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BCE64" w14:textId="77777777" w:rsidR="005B7866" w:rsidRPr="00D67AB2" w:rsidRDefault="005B7866" w:rsidP="007F1FA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E97D43" w14:textId="77777777" w:rsidR="005B7866" w:rsidRPr="00D67AB2" w:rsidRDefault="005B7866" w:rsidP="007F1FAF">
            <w:pPr>
              <w:pStyle w:val="TAH"/>
            </w:pPr>
            <w:r w:rsidRPr="00D67AB2">
              <w:t>Description</w:t>
            </w:r>
          </w:p>
        </w:tc>
      </w:tr>
      <w:tr w:rsidR="005B7866" w:rsidRPr="00D67AB2" w14:paraId="7267B81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E8A16" w14:textId="77777777" w:rsidR="005B7866" w:rsidRPr="00D67AB2" w:rsidRDefault="005B7866" w:rsidP="007F1FAF">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1141182"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9F085CF" w14:textId="77777777" w:rsidR="005B7866" w:rsidRPr="00D67AB2" w:rsidRDefault="005B7866" w:rsidP="007F1FAF">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B4A5162" w14:textId="77777777" w:rsidR="005B7866" w:rsidRPr="00D67AB2" w:rsidRDefault="005B7866" w:rsidP="007F1FAF">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20E7C0" w14:textId="77777777" w:rsidR="005B7866" w:rsidRPr="00D67AB2" w:rsidRDefault="005B7866" w:rsidP="007F1FAF">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5B7866" w:rsidRPr="00D67AB2" w14:paraId="172DEF9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100D662E" w14:textId="77777777" w:rsidR="005B7866" w:rsidRPr="00D67AB2" w:rsidRDefault="005B7866" w:rsidP="007F1FAF">
            <w:pPr>
              <w:pStyle w:val="TAL"/>
            </w:pPr>
            <w:proofErr w:type="spellStart"/>
            <w:r>
              <w:t>ETag</w:t>
            </w:r>
            <w:proofErr w:type="spellEnd"/>
          </w:p>
        </w:tc>
        <w:tc>
          <w:tcPr>
            <w:tcW w:w="732" w:type="pct"/>
            <w:tcBorders>
              <w:top w:val="single" w:sz="4" w:space="0" w:color="auto"/>
              <w:left w:val="single" w:sz="6" w:space="0" w:color="000000"/>
              <w:bottom w:val="single" w:sz="6" w:space="0" w:color="000000"/>
              <w:right w:val="single" w:sz="6" w:space="0" w:color="000000"/>
            </w:tcBorders>
          </w:tcPr>
          <w:p w14:paraId="6D15ABE1"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6FC747" w14:textId="77777777" w:rsidR="005B7866" w:rsidRPr="00D67AB2" w:rsidRDefault="005B7866" w:rsidP="007F1FAF">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23CE867" w14:textId="77777777" w:rsidR="005B7866" w:rsidRPr="00D67AB2" w:rsidRDefault="005B7866" w:rsidP="007F1FAF">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5AC89C4" w14:textId="77777777" w:rsidR="005B7866" w:rsidRPr="00D67AB2" w:rsidRDefault="005B7866" w:rsidP="007F1FAF">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5B7866" w:rsidRPr="00D67AB2" w14:paraId="42CBE98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584CF6A0" w14:textId="77777777" w:rsidR="005B7866" w:rsidRDefault="005B7866" w:rsidP="007F1FAF">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1B9E4D9D" w14:textId="77777777" w:rsidR="005B7866"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1452AF" w14:textId="77777777" w:rsidR="005B7866" w:rsidRPr="00D67AB2" w:rsidRDefault="005B7866" w:rsidP="007F1FA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B4C476" w14:textId="77777777" w:rsidR="005B7866" w:rsidRPr="00D67AB2" w:rsidRDefault="005B7866" w:rsidP="007F1FA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E1C83E" w14:textId="77777777" w:rsidR="005B7866" w:rsidRPr="000D7753" w:rsidRDefault="005B7866" w:rsidP="007F1FAF">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23CA0B27" w14:textId="77777777" w:rsidR="005B7866" w:rsidRPr="00D67AB2" w:rsidRDefault="005B7866" w:rsidP="005B7866"/>
    <w:p w14:paraId="191A925D" w14:textId="77777777" w:rsidR="005B7866" w:rsidRPr="00B3056F" w:rsidRDefault="005B7866" w:rsidP="005B7866"/>
    <w:p w14:paraId="2B6DC04B" w14:textId="77777777" w:rsidR="005B7866" w:rsidRPr="00B3056F" w:rsidRDefault="005B7866" w:rsidP="005B7866">
      <w:pPr>
        <w:pStyle w:val="Heading5"/>
      </w:pPr>
      <w:bookmarkStart w:id="1447" w:name="_Toc36457084"/>
      <w:bookmarkStart w:id="1448" w:name="_Toc45027968"/>
      <w:bookmarkStart w:id="1449" w:name="_Toc45028803"/>
      <w:bookmarkStart w:id="1450" w:name="_Toc67681562"/>
      <w:bookmarkStart w:id="1451" w:name="_Toc11338496"/>
      <w:bookmarkStart w:id="1452" w:name="_Toc27585128"/>
      <w:bookmarkStart w:id="1453" w:name="_Toc74944563"/>
      <w:r w:rsidRPr="00B3056F">
        <w:t>6.1.3.5.4</w:t>
      </w:r>
      <w:r w:rsidRPr="00B3056F">
        <w:tab/>
        <w:t>Resource Custom Operations</w:t>
      </w:r>
      <w:bookmarkEnd w:id="1447"/>
      <w:bookmarkEnd w:id="1448"/>
      <w:bookmarkEnd w:id="1449"/>
      <w:bookmarkEnd w:id="1450"/>
      <w:bookmarkEnd w:id="1453"/>
    </w:p>
    <w:p w14:paraId="2C76D42A" w14:textId="77777777" w:rsidR="005B7866" w:rsidRPr="00B3056F" w:rsidRDefault="005B7866" w:rsidP="005B7866">
      <w:pPr>
        <w:pStyle w:val="Heading6"/>
        <w:ind w:left="0" w:firstLine="0"/>
      </w:pPr>
      <w:bookmarkStart w:id="1454" w:name="_Toc36457085"/>
      <w:bookmarkStart w:id="1455" w:name="_Toc45027969"/>
      <w:bookmarkStart w:id="1456" w:name="_Toc45028804"/>
      <w:bookmarkStart w:id="1457" w:name="_Toc67681563"/>
      <w:bookmarkStart w:id="1458" w:name="_Toc74944564"/>
      <w:r w:rsidRPr="00B3056F">
        <w:t>6.1.3.5.4.1</w:t>
      </w:r>
      <w:r w:rsidRPr="00B3056F">
        <w:tab/>
        <w:t>Overview</w:t>
      </w:r>
      <w:bookmarkEnd w:id="1454"/>
      <w:bookmarkEnd w:id="1455"/>
      <w:bookmarkEnd w:id="1456"/>
      <w:bookmarkEnd w:id="1457"/>
      <w:bookmarkEnd w:id="1458"/>
    </w:p>
    <w:p w14:paraId="65B61DB5" w14:textId="77777777" w:rsidR="005B7866" w:rsidRPr="00B3056F" w:rsidRDefault="005B7866" w:rsidP="005B7866">
      <w:pPr>
        <w:pStyle w:val="TH"/>
      </w:pPr>
      <w:r w:rsidRPr="00B3056F">
        <w:t>Table 6.1.3.5.4.1-1: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5B7866" w:rsidRPr="00B3056F" w14:paraId="1874A35F" w14:textId="77777777" w:rsidTr="007F1FAF">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69E896A" w14:textId="77777777" w:rsidR="005B7866" w:rsidRPr="00B3056F" w:rsidRDefault="005B7866" w:rsidP="007F1FAF">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0A671F" w14:textId="77777777" w:rsidR="005B7866" w:rsidRPr="00B3056F" w:rsidRDefault="005B7866" w:rsidP="007F1FAF">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22F245" w14:textId="77777777" w:rsidR="005B7866" w:rsidRPr="00B3056F" w:rsidRDefault="005B7866" w:rsidP="007F1FAF">
            <w:pPr>
              <w:pStyle w:val="TAH"/>
            </w:pPr>
            <w:r w:rsidRPr="00B3056F">
              <w:t>Mapped HTTP method</w:t>
            </w:r>
          </w:p>
        </w:tc>
        <w:tc>
          <w:tcPr>
            <w:tcW w:w="1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B50B06" w14:textId="77777777" w:rsidR="005B7866" w:rsidRPr="00B3056F" w:rsidRDefault="005B7866" w:rsidP="007F1FAF">
            <w:pPr>
              <w:pStyle w:val="TAH"/>
            </w:pPr>
            <w:r w:rsidRPr="00B3056F">
              <w:t>Description</w:t>
            </w:r>
          </w:p>
        </w:tc>
      </w:tr>
      <w:tr w:rsidR="005B7866" w:rsidRPr="00B3056F" w14:paraId="7CB8084E" w14:textId="77777777" w:rsidTr="007F1FAF">
        <w:trPr>
          <w:jc w:val="center"/>
        </w:trPr>
        <w:tc>
          <w:tcPr>
            <w:tcW w:w="1352" w:type="pct"/>
            <w:tcBorders>
              <w:top w:val="single" w:sz="4" w:space="0" w:color="auto"/>
              <w:left w:val="single" w:sz="4" w:space="0" w:color="auto"/>
              <w:bottom w:val="single" w:sz="4" w:space="0" w:color="auto"/>
              <w:right w:val="single" w:sz="4" w:space="0" w:color="auto"/>
            </w:tcBorders>
          </w:tcPr>
          <w:p w14:paraId="4DAC4435" w14:textId="77777777" w:rsidR="005B7866" w:rsidRPr="00B3056F" w:rsidRDefault="005B7866" w:rsidP="007F1FAF">
            <w:pPr>
              <w:pStyle w:val="TAL"/>
            </w:pPr>
            <w:r>
              <w:t>update-</w:t>
            </w:r>
            <w:proofErr w:type="spellStart"/>
            <w:r>
              <w:t>sor</w:t>
            </w:r>
            <w:proofErr w:type="spellEnd"/>
          </w:p>
        </w:tc>
        <w:tc>
          <w:tcPr>
            <w:tcW w:w="1352" w:type="pct"/>
            <w:tcBorders>
              <w:top w:val="single" w:sz="4" w:space="0" w:color="auto"/>
              <w:left w:val="single" w:sz="4" w:space="0" w:color="auto"/>
              <w:bottom w:val="single" w:sz="4" w:space="0" w:color="auto"/>
              <w:right w:val="single" w:sz="4" w:space="0" w:color="auto"/>
            </w:tcBorders>
            <w:hideMark/>
          </w:tcPr>
          <w:p w14:paraId="64C19725" w14:textId="77777777" w:rsidR="005B7866" w:rsidRPr="00B3056F" w:rsidRDefault="005B7866" w:rsidP="007F1FAF">
            <w:pPr>
              <w:pStyle w:val="TAL"/>
            </w:pPr>
            <w:r w:rsidRPr="00B3056F">
              <w:t>/{</w:t>
            </w:r>
            <w:proofErr w:type="spellStart"/>
            <w:r w:rsidRPr="00B3056F">
              <w:t>supi</w:t>
            </w:r>
            <w:proofErr w:type="spellEnd"/>
            <w:r w:rsidRPr="00B3056F">
              <w:t>}/am-data/update-</w:t>
            </w:r>
            <w:proofErr w:type="spellStart"/>
            <w:r w:rsidRPr="00B3056F">
              <w:t>sor</w:t>
            </w:r>
            <w:proofErr w:type="spellEnd"/>
          </w:p>
        </w:tc>
        <w:tc>
          <w:tcPr>
            <w:tcW w:w="704" w:type="pct"/>
            <w:tcBorders>
              <w:top w:val="single" w:sz="4" w:space="0" w:color="auto"/>
              <w:left w:val="single" w:sz="4" w:space="0" w:color="auto"/>
              <w:bottom w:val="single" w:sz="4" w:space="0" w:color="auto"/>
              <w:right w:val="single" w:sz="4" w:space="0" w:color="auto"/>
            </w:tcBorders>
            <w:hideMark/>
          </w:tcPr>
          <w:p w14:paraId="71D043E0" w14:textId="77777777" w:rsidR="005B7866" w:rsidRPr="00B3056F" w:rsidRDefault="005B7866" w:rsidP="007F1FAF">
            <w:pPr>
              <w:pStyle w:val="TAL"/>
            </w:pPr>
            <w:r w:rsidRPr="00B3056F">
              <w:t>POST</w:t>
            </w:r>
          </w:p>
        </w:tc>
        <w:tc>
          <w:tcPr>
            <w:tcW w:w="1592" w:type="pct"/>
            <w:tcBorders>
              <w:top w:val="single" w:sz="4" w:space="0" w:color="auto"/>
              <w:left w:val="single" w:sz="4" w:space="0" w:color="auto"/>
              <w:bottom w:val="single" w:sz="4" w:space="0" w:color="auto"/>
              <w:right w:val="single" w:sz="4" w:space="0" w:color="auto"/>
            </w:tcBorders>
            <w:hideMark/>
          </w:tcPr>
          <w:p w14:paraId="5DC8D59E" w14:textId="77777777" w:rsidR="005B7866" w:rsidRPr="00B3056F" w:rsidRDefault="005B7866" w:rsidP="007F1FAF">
            <w:pPr>
              <w:pStyle w:val="TAL"/>
            </w:pPr>
            <w:r w:rsidRPr="00B3056F">
              <w:t>Trigger the update of Steering of Roaming information at the UE</w:t>
            </w:r>
          </w:p>
        </w:tc>
      </w:tr>
    </w:tbl>
    <w:p w14:paraId="3B23867B" w14:textId="77777777" w:rsidR="005B7866" w:rsidRPr="00B3056F" w:rsidRDefault="005B7866" w:rsidP="005B7866">
      <w:bookmarkStart w:id="1459" w:name="_Toc36457086"/>
    </w:p>
    <w:p w14:paraId="5CEAF71F" w14:textId="77777777" w:rsidR="005B7866" w:rsidRPr="00B3056F" w:rsidRDefault="005B7866" w:rsidP="005B7866">
      <w:pPr>
        <w:pStyle w:val="Heading6"/>
        <w:ind w:left="0" w:firstLine="0"/>
      </w:pPr>
      <w:bookmarkStart w:id="1460" w:name="_Toc45027970"/>
      <w:bookmarkStart w:id="1461" w:name="_Toc45028805"/>
      <w:bookmarkStart w:id="1462" w:name="_Toc67681564"/>
      <w:bookmarkStart w:id="1463" w:name="_Toc74944565"/>
      <w:r w:rsidRPr="00B3056F">
        <w:t>6.1.3.5.4.2</w:t>
      </w:r>
      <w:r w:rsidRPr="00B3056F">
        <w:tab/>
        <w:t>Operation: update-</w:t>
      </w:r>
      <w:proofErr w:type="spellStart"/>
      <w:r w:rsidRPr="00B3056F">
        <w:t>sor</w:t>
      </w:r>
      <w:bookmarkEnd w:id="1459"/>
      <w:bookmarkEnd w:id="1460"/>
      <w:bookmarkEnd w:id="1461"/>
      <w:bookmarkEnd w:id="1462"/>
      <w:bookmarkEnd w:id="1463"/>
      <w:proofErr w:type="spellEnd"/>
    </w:p>
    <w:p w14:paraId="3D174351" w14:textId="77777777" w:rsidR="005B7866" w:rsidRPr="00B3056F" w:rsidRDefault="005B7866" w:rsidP="005B7866">
      <w:pPr>
        <w:pStyle w:val="Heading7"/>
      </w:pPr>
      <w:bookmarkStart w:id="1464" w:name="_Toc36457087"/>
      <w:bookmarkStart w:id="1465" w:name="_Toc45027971"/>
      <w:bookmarkStart w:id="1466" w:name="_Toc45028806"/>
      <w:bookmarkStart w:id="1467" w:name="_Toc67681565"/>
      <w:bookmarkStart w:id="1468" w:name="_Toc74944566"/>
      <w:r w:rsidRPr="00B3056F">
        <w:t>6.1.3.5.4.2.1</w:t>
      </w:r>
      <w:r w:rsidRPr="00B3056F">
        <w:tab/>
        <w:t>Description</w:t>
      </w:r>
      <w:bookmarkEnd w:id="1464"/>
      <w:bookmarkEnd w:id="1465"/>
      <w:bookmarkEnd w:id="1466"/>
      <w:bookmarkEnd w:id="1467"/>
      <w:bookmarkEnd w:id="1468"/>
    </w:p>
    <w:p w14:paraId="407E5936" w14:textId="77777777" w:rsidR="005B7866" w:rsidRPr="00B3056F" w:rsidRDefault="005B7866" w:rsidP="005B7866">
      <w:bookmarkStart w:id="1469" w:name="_Hlk33798755"/>
      <w:r w:rsidRPr="00B3056F">
        <w:t xml:space="preserve">When a UE performs initial registration or emergency registration at an AMF (which already has </w:t>
      </w:r>
      <w:proofErr w:type="spellStart"/>
      <w:r w:rsidRPr="00B3056F">
        <w:t>AccessAndMobilitySubscriptionData</w:t>
      </w:r>
      <w:proofErr w:type="spellEnd"/>
      <w:r w:rsidRPr="00B3056F">
        <w:t xml:space="preserve"> stored) within a VPLMN, and the </w:t>
      </w:r>
      <w:proofErr w:type="spellStart"/>
      <w:r w:rsidRPr="00B3056F">
        <w:t>sorUpdateIndicatorList</w:t>
      </w:r>
      <w:proofErr w:type="spellEnd"/>
      <w:r w:rsidRPr="00B3056F">
        <w:t xml:space="preserve"> is present in </w:t>
      </w:r>
      <w:proofErr w:type="spellStart"/>
      <w:r w:rsidRPr="00B3056F">
        <w:t>AccessAndMobilitySubscriptionData</w:t>
      </w:r>
      <w:proofErr w:type="spellEnd"/>
      <w:r w:rsidRPr="00B3056F">
        <w:t xml:space="preserve"> and contains the corresponding registration type, the AMF shall make use of this operation to trigger the HPLMN to update steering of roaming information for the UE.</w:t>
      </w:r>
    </w:p>
    <w:p w14:paraId="4A313DD7" w14:textId="77777777" w:rsidR="005B7866" w:rsidRPr="00B3056F" w:rsidRDefault="005B7866" w:rsidP="005B7866">
      <w:pPr>
        <w:pStyle w:val="Heading7"/>
      </w:pPr>
      <w:bookmarkStart w:id="1470" w:name="_Toc36457088"/>
      <w:bookmarkStart w:id="1471" w:name="_Toc45027972"/>
      <w:bookmarkStart w:id="1472" w:name="_Toc45028807"/>
      <w:bookmarkStart w:id="1473" w:name="_Toc67681566"/>
      <w:bookmarkStart w:id="1474" w:name="_Toc74944567"/>
      <w:bookmarkEnd w:id="1469"/>
      <w:r w:rsidRPr="00B3056F">
        <w:t>6.1.3.5.4.2.2</w:t>
      </w:r>
      <w:r w:rsidRPr="00B3056F">
        <w:tab/>
        <w:t>Operation Definition</w:t>
      </w:r>
      <w:bookmarkEnd w:id="1470"/>
      <w:bookmarkEnd w:id="1471"/>
      <w:bookmarkEnd w:id="1472"/>
      <w:bookmarkEnd w:id="1473"/>
      <w:bookmarkEnd w:id="1474"/>
    </w:p>
    <w:p w14:paraId="5E1E370C" w14:textId="77777777" w:rsidR="005B7866" w:rsidRPr="00B3056F" w:rsidRDefault="005B7866" w:rsidP="005B7866">
      <w:r w:rsidRPr="00B3056F">
        <w:t>This operation shall support the request data structures specified in table 6.1.3.5.4.2.2-1 and the response data structure and response codes specified in table 6.1.3.5.4.2.2-2.</w:t>
      </w:r>
    </w:p>
    <w:p w14:paraId="4832AE50" w14:textId="77777777" w:rsidR="005B7866" w:rsidRPr="00B3056F" w:rsidRDefault="005B7866" w:rsidP="005B7866">
      <w:pPr>
        <w:pStyle w:val="TH"/>
      </w:pPr>
      <w:r w:rsidRPr="00B3056F">
        <w:t>Table 6.1.3.5.4.2.2-1: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642E61D8"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B55FC91"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C727C9"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4E0D14"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58A7EA" w14:textId="77777777" w:rsidR="005B7866" w:rsidRPr="00B3056F" w:rsidRDefault="005B7866" w:rsidP="007F1FAF">
            <w:pPr>
              <w:pStyle w:val="TAH"/>
            </w:pPr>
            <w:r w:rsidRPr="00B3056F">
              <w:t>Description</w:t>
            </w:r>
          </w:p>
        </w:tc>
      </w:tr>
      <w:tr w:rsidR="005B7866" w:rsidRPr="00B3056F" w14:paraId="790E9093"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26C9141" w14:textId="77777777" w:rsidR="005B7866" w:rsidRPr="00B3056F" w:rsidRDefault="005B7866" w:rsidP="007F1FAF">
            <w:pPr>
              <w:pStyle w:val="TAL"/>
            </w:pPr>
            <w:proofErr w:type="spellStart"/>
            <w:r w:rsidRPr="00B3056F">
              <w:t>SorUpdateInfo</w:t>
            </w:r>
            <w:proofErr w:type="spellEnd"/>
          </w:p>
        </w:tc>
        <w:tc>
          <w:tcPr>
            <w:tcW w:w="425" w:type="dxa"/>
            <w:tcBorders>
              <w:top w:val="single" w:sz="4" w:space="0" w:color="auto"/>
              <w:left w:val="single" w:sz="6" w:space="0" w:color="000000"/>
              <w:bottom w:val="single" w:sz="6" w:space="0" w:color="000000"/>
              <w:right w:val="single" w:sz="6" w:space="0" w:color="000000"/>
            </w:tcBorders>
          </w:tcPr>
          <w:p w14:paraId="7A0D6784" w14:textId="77777777" w:rsidR="005B7866" w:rsidRPr="00B3056F" w:rsidRDefault="005B7866" w:rsidP="007F1FAF">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F492B49" w14:textId="77777777" w:rsidR="005B7866" w:rsidRPr="00B3056F" w:rsidRDefault="005B7866" w:rsidP="007F1FAF">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50E84EE" w14:textId="77777777" w:rsidR="005B7866" w:rsidRPr="00B3056F" w:rsidRDefault="005B7866" w:rsidP="007F1FAF">
            <w:pPr>
              <w:pStyle w:val="TAL"/>
            </w:pPr>
            <w:r w:rsidRPr="00B3056F">
              <w:t>Contains the ID of the VPLMN</w:t>
            </w:r>
          </w:p>
        </w:tc>
      </w:tr>
    </w:tbl>
    <w:p w14:paraId="3ECD49BE" w14:textId="77777777" w:rsidR="005B7866" w:rsidRPr="00B3056F" w:rsidRDefault="005B7866" w:rsidP="005B7866"/>
    <w:p w14:paraId="6492DF0E" w14:textId="77777777" w:rsidR="005B7866" w:rsidRPr="00B3056F" w:rsidRDefault="005B7866" w:rsidP="005B7866">
      <w:pPr>
        <w:pStyle w:val="TH"/>
      </w:pPr>
      <w:r w:rsidRPr="00B3056F">
        <w:t>Table 6.1.3.5.4.2.2-2: Data structures supported by the POST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1"/>
        <w:gridCol w:w="10"/>
        <w:gridCol w:w="1227"/>
        <w:gridCol w:w="12"/>
        <w:gridCol w:w="1121"/>
        <w:gridCol w:w="5233"/>
        <w:gridCol w:w="10"/>
      </w:tblGrid>
      <w:tr w:rsidR="005B7866" w:rsidRPr="00B3056F" w14:paraId="6DE715B9" w14:textId="77777777" w:rsidTr="007F1FAF">
        <w:trPr>
          <w:gridAfter w:val="1"/>
          <w:wAfter w:w="5" w:type="pct"/>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7183FE8A" w14:textId="77777777" w:rsidR="005B7866" w:rsidRPr="00B3056F" w:rsidRDefault="005B7866" w:rsidP="007F1FAF">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6FC8E7E5" w14:textId="77777777" w:rsidR="005B7866" w:rsidRPr="00B3056F" w:rsidRDefault="005B7866" w:rsidP="007F1FAF">
            <w:pPr>
              <w:pStyle w:val="TAH"/>
            </w:pPr>
            <w:r w:rsidRPr="00B3056F">
              <w:t>P</w:t>
            </w:r>
          </w:p>
        </w:tc>
        <w:tc>
          <w:tcPr>
            <w:tcW w:w="648" w:type="pct"/>
            <w:gridSpan w:val="3"/>
            <w:tcBorders>
              <w:top w:val="single" w:sz="4" w:space="0" w:color="auto"/>
              <w:left w:val="single" w:sz="4" w:space="0" w:color="auto"/>
              <w:bottom w:val="single" w:sz="4" w:space="0" w:color="auto"/>
              <w:right w:val="single" w:sz="4" w:space="0" w:color="auto"/>
            </w:tcBorders>
            <w:shd w:val="clear" w:color="auto" w:fill="C0C0C0"/>
          </w:tcPr>
          <w:p w14:paraId="09752E76" w14:textId="77777777" w:rsidR="005B7866" w:rsidRPr="00B3056F" w:rsidRDefault="005B7866" w:rsidP="007F1FAF">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F84187D" w14:textId="77777777" w:rsidR="005B7866" w:rsidRPr="00B3056F" w:rsidRDefault="005B7866" w:rsidP="007F1FAF">
            <w:pPr>
              <w:pStyle w:val="TAH"/>
            </w:pPr>
            <w:r w:rsidRPr="00B3056F">
              <w:t>Response</w:t>
            </w:r>
          </w:p>
          <w:p w14:paraId="39AC7962" w14:textId="77777777" w:rsidR="005B7866" w:rsidRPr="00B3056F" w:rsidRDefault="005B7866" w:rsidP="007F1FAF">
            <w:pPr>
              <w:pStyle w:val="TAH"/>
            </w:pPr>
            <w:r w:rsidRPr="00B3056F">
              <w:t>codes</w:t>
            </w:r>
          </w:p>
        </w:tc>
        <w:tc>
          <w:tcPr>
            <w:tcW w:w="2715" w:type="pct"/>
            <w:tcBorders>
              <w:top w:val="single" w:sz="4" w:space="0" w:color="auto"/>
              <w:left w:val="single" w:sz="4" w:space="0" w:color="auto"/>
              <w:bottom w:val="single" w:sz="4" w:space="0" w:color="auto"/>
              <w:right w:val="single" w:sz="4" w:space="0" w:color="auto"/>
            </w:tcBorders>
            <w:shd w:val="clear" w:color="auto" w:fill="C0C0C0"/>
          </w:tcPr>
          <w:p w14:paraId="28B975C0" w14:textId="77777777" w:rsidR="005B7866" w:rsidRPr="00B3056F" w:rsidRDefault="005B7866" w:rsidP="007F1FAF">
            <w:pPr>
              <w:pStyle w:val="TAH"/>
            </w:pPr>
            <w:r w:rsidRPr="00B3056F">
              <w:t>Description</w:t>
            </w:r>
          </w:p>
        </w:tc>
      </w:tr>
      <w:tr w:rsidR="005B7866" w:rsidRPr="00B3056F" w14:paraId="4432E7F7" w14:textId="77777777" w:rsidTr="007F1FAF">
        <w:trPr>
          <w:gridAfter w:val="1"/>
          <w:wAfter w:w="5" w:type="pct"/>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55394547" w14:textId="77777777" w:rsidR="005B7866" w:rsidRPr="00B3056F" w:rsidRDefault="005B7866" w:rsidP="007F1FAF">
            <w:pPr>
              <w:pStyle w:val="TAL"/>
            </w:pPr>
            <w:proofErr w:type="spellStart"/>
            <w:r w:rsidRPr="00B3056F">
              <w:t>SorInfo</w:t>
            </w:r>
            <w:proofErr w:type="spellEnd"/>
          </w:p>
        </w:tc>
        <w:tc>
          <w:tcPr>
            <w:tcW w:w="224" w:type="pct"/>
            <w:tcBorders>
              <w:top w:val="single" w:sz="4" w:space="0" w:color="auto"/>
              <w:left w:val="single" w:sz="6" w:space="0" w:color="000000"/>
              <w:bottom w:val="single" w:sz="6" w:space="0" w:color="000000"/>
              <w:right w:val="single" w:sz="6" w:space="0" w:color="000000"/>
            </w:tcBorders>
          </w:tcPr>
          <w:p w14:paraId="1123A45D" w14:textId="77777777" w:rsidR="005B7866" w:rsidRPr="00B3056F" w:rsidRDefault="005B7866" w:rsidP="007F1FAF">
            <w:pPr>
              <w:pStyle w:val="TAC"/>
            </w:pPr>
            <w:r w:rsidRPr="00B3056F">
              <w:t>M</w:t>
            </w:r>
          </w:p>
        </w:tc>
        <w:tc>
          <w:tcPr>
            <w:tcW w:w="648" w:type="pct"/>
            <w:gridSpan w:val="3"/>
            <w:tcBorders>
              <w:top w:val="single" w:sz="4" w:space="0" w:color="auto"/>
              <w:left w:val="single" w:sz="6" w:space="0" w:color="000000"/>
              <w:bottom w:val="single" w:sz="6" w:space="0" w:color="000000"/>
              <w:right w:val="single" w:sz="6" w:space="0" w:color="000000"/>
            </w:tcBorders>
          </w:tcPr>
          <w:p w14:paraId="1F654905" w14:textId="77777777" w:rsidR="005B7866" w:rsidRPr="00B3056F" w:rsidRDefault="005B7866" w:rsidP="007F1FAF">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0BAF185D" w14:textId="77777777" w:rsidR="005B7866" w:rsidRPr="00B3056F" w:rsidRDefault="005B7866" w:rsidP="007F1FAF">
            <w:pPr>
              <w:pStyle w:val="TAL"/>
            </w:pPr>
            <w:r w:rsidRPr="00B3056F">
              <w:t>200 OK</w:t>
            </w:r>
          </w:p>
        </w:tc>
        <w:tc>
          <w:tcPr>
            <w:tcW w:w="2715" w:type="pct"/>
            <w:tcBorders>
              <w:top w:val="single" w:sz="4" w:space="0" w:color="auto"/>
              <w:left w:val="single" w:sz="6" w:space="0" w:color="000000"/>
              <w:bottom w:val="single" w:sz="6" w:space="0" w:color="000000"/>
              <w:right w:val="single" w:sz="6" w:space="0" w:color="000000"/>
            </w:tcBorders>
            <w:shd w:val="clear" w:color="auto" w:fill="auto"/>
          </w:tcPr>
          <w:p w14:paraId="57466F91" w14:textId="77777777" w:rsidR="005B7866" w:rsidRPr="00B3056F" w:rsidRDefault="005B7866" w:rsidP="007F1FAF">
            <w:pPr>
              <w:pStyle w:val="TAL"/>
            </w:pPr>
            <w:r w:rsidRPr="00B3056F">
              <w:t>Upon success, a response body containing the updated Steering Of Roaming information shall be returned.</w:t>
            </w:r>
          </w:p>
        </w:tc>
      </w:tr>
      <w:tr w:rsidR="005B7866" w:rsidRPr="00B3056F" w14:paraId="568DE325" w14:textId="77777777" w:rsidTr="007F1FAF">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6FF9C3D9" w14:textId="77777777" w:rsidR="005B7866" w:rsidRPr="00B3056F" w:rsidRDefault="005B7866" w:rsidP="007F1FAF">
            <w:pPr>
              <w:pStyle w:val="TAL"/>
            </w:pPr>
            <w:proofErr w:type="spellStart"/>
            <w:r w:rsidRPr="00B3056F">
              <w:t>ProblemDetails</w:t>
            </w:r>
            <w:proofErr w:type="spellEnd"/>
          </w:p>
        </w:tc>
        <w:tc>
          <w:tcPr>
            <w:tcW w:w="229" w:type="pct"/>
            <w:gridSpan w:val="2"/>
            <w:tcBorders>
              <w:top w:val="single" w:sz="4" w:space="0" w:color="auto"/>
              <w:left w:val="single" w:sz="6" w:space="0" w:color="000000"/>
              <w:bottom w:val="single" w:sz="6" w:space="0" w:color="000000"/>
              <w:right w:val="single" w:sz="6" w:space="0" w:color="000000"/>
            </w:tcBorders>
          </w:tcPr>
          <w:p w14:paraId="5BDB42DB" w14:textId="77777777" w:rsidR="005B7866" w:rsidRPr="00B3056F" w:rsidRDefault="005B7866" w:rsidP="007F1FAF">
            <w:pPr>
              <w:pStyle w:val="TAC"/>
            </w:pPr>
            <w:r>
              <w:t>O</w:t>
            </w:r>
          </w:p>
        </w:tc>
        <w:tc>
          <w:tcPr>
            <w:tcW w:w="637" w:type="pct"/>
            <w:tcBorders>
              <w:top w:val="single" w:sz="4" w:space="0" w:color="auto"/>
              <w:left w:val="single" w:sz="6" w:space="0" w:color="000000"/>
              <w:bottom w:val="single" w:sz="6" w:space="0" w:color="000000"/>
              <w:right w:val="single" w:sz="6" w:space="0" w:color="000000"/>
            </w:tcBorders>
          </w:tcPr>
          <w:p w14:paraId="05A0C279" w14:textId="77777777" w:rsidR="005B7866" w:rsidRPr="00B3056F" w:rsidRDefault="005B7866" w:rsidP="007F1FAF">
            <w:pPr>
              <w:pStyle w:val="TAL"/>
            </w:pPr>
            <w:r>
              <w:t>0..</w:t>
            </w:r>
            <w:r w:rsidRPr="00B3056F">
              <w:t>1</w:t>
            </w:r>
          </w:p>
        </w:tc>
        <w:tc>
          <w:tcPr>
            <w:tcW w:w="588" w:type="pct"/>
            <w:gridSpan w:val="2"/>
            <w:tcBorders>
              <w:top w:val="single" w:sz="4" w:space="0" w:color="auto"/>
              <w:left w:val="single" w:sz="6" w:space="0" w:color="000000"/>
              <w:bottom w:val="single" w:sz="6" w:space="0" w:color="000000"/>
              <w:right w:val="single" w:sz="6" w:space="0" w:color="000000"/>
            </w:tcBorders>
          </w:tcPr>
          <w:p w14:paraId="0351598D" w14:textId="77777777" w:rsidR="005B7866" w:rsidRPr="00B3056F" w:rsidRDefault="005B7866" w:rsidP="007F1FAF">
            <w:pPr>
              <w:pStyle w:val="TAL"/>
            </w:pPr>
            <w:r w:rsidRPr="00B3056F">
              <w:t>404 Not Found</w:t>
            </w:r>
          </w:p>
        </w:tc>
        <w:tc>
          <w:tcPr>
            <w:tcW w:w="2721" w:type="pct"/>
            <w:gridSpan w:val="2"/>
            <w:tcBorders>
              <w:top w:val="single" w:sz="4" w:space="0" w:color="auto"/>
              <w:left w:val="single" w:sz="6" w:space="0" w:color="000000"/>
              <w:bottom w:val="single" w:sz="6" w:space="0" w:color="000000"/>
              <w:right w:val="single" w:sz="6" w:space="0" w:color="000000"/>
            </w:tcBorders>
            <w:shd w:val="clear" w:color="auto" w:fill="auto"/>
          </w:tcPr>
          <w:p w14:paraId="62E53589" w14:textId="77777777" w:rsidR="005B7866" w:rsidRPr="00B3056F" w:rsidRDefault="005B7866" w:rsidP="007F1FAF">
            <w:pPr>
              <w:pStyle w:val="TAL"/>
            </w:pPr>
            <w:r w:rsidRPr="00B3056F">
              <w:t xml:space="preserve">The "cause" attribute </w:t>
            </w:r>
            <w:r>
              <w:t>may</w:t>
            </w:r>
            <w:r w:rsidRPr="00B3056F">
              <w:t xml:space="preserve"> be </w:t>
            </w:r>
            <w:r>
              <w:t>used</w:t>
            </w:r>
            <w:r w:rsidRPr="00B3056F">
              <w:t xml:space="preserve"> to </w:t>
            </w:r>
            <w:r>
              <w:t xml:space="preserve">indicate </w:t>
            </w:r>
            <w:r w:rsidRPr="00B3056F">
              <w:t>one of the following application errors:</w:t>
            </w:r>
          </w:p>
          <w:p w14:paraId="0E43B545" w14:textId="77777777" w:rsidR="005B7866" w:rsidRPr="00B3056F" w:rsidRDefault="005B7866" w:rsidP="007F1FAF">
            <w:pPr>
              <w:pStyle w:val="TAL"/>
            </w:pPr>
            <w:r w:rsidRPr="00B3056F">
              <w:t>- USER_NOT_FOUND</w:t>
            </w:r>
          </w:p>
        </w:tc>
      </w:tr>
      <w:tr w:rsidR="005B7866" w:rsidRPr="00B3056F" w14:paraId="3EC84792" w14:textId="77777777" w:rsidTr="007F1FAF">
        <w:trPr>
          <w:gridAfter w:val="1"/>
          <w:wAfter w:w="5" w:type="pct"/>
          <w:jc w:val="center"/>
        </w:trPr>
        <w:tc>
          <w:tcPr>
            <w:tcW w:w="4995" w:type="pct"/>
            <w:gridSpan w:val="7"/>
            <w:tcBorders>
              <w:top w:val="single" w:sz="4" w:space="0" w:color="auto"/>
              <w:left w:val="single" w:sz="6" w:space="0" w:color="000000"/>
              <w:bottom w:val="single" w:sz="6" w:space="0" w:color="000000"/>
              <w:right w:val="single" w:sz="6" w:space="0" w:color="000000"/>
            </w:tcBorders>
            <w:shd w:val="clear" w:color="auto" w:fill="auto"/>
          </w:tcPr>
          <w:p w14:paraId="1C4FDC6F" w14:textId="77777777" w:rsidR="005B7866" w:rsidRPr="00B3056F" w:rsidRDefault="005B7866" w:rsidP="007F1FAF">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246E7D30" w14:textId="77777777" w:rsidR="005B7866" w:rsidRPr="00B3056F" w:rsidRDefault="005B7866" w:rsidP="005B7866"/>
    <w:p w14:paraId="3DC5696A" w14:textId="77777777" w:rsidR="005B7866" w:rsidRPr="00B3056F" w:rsidRDefault="005B7866" w:rsidP="005B7866">
      <w:pPr>
        <w:pStyle w:val="Heading4"/>
      </w:pPr>
      <w:bookmarkStart w:id="1475" w:name="_Toc36457089"/>
      <w:bookmarkStart w:id="1476" w:name="_Toc45027973"/>
      <w:bookmarkStart w:id="1477" w:name="_Toc45028808"/>
      <w:bookmarkStart w:id="1478" w:name="_Toc67681567"/>
      <w:bookmarkStart w:id="1479" w:name="_Toc74944568"/>
      <w:r w:rsidRPr="00B3056F">
        <w:lastRenderedPageBreak/>
        <w:t>6.1.3.6</w:t>
      </w:r>
      <w:r w:rsidRPr="00B3056F">
        <w:tab/>
        <w:t xml:space="preserve">Resource: </w:t>
      </w:r>
      <w:proofErr w:type="spellStart"/>
      <w:r w:rsidRPr="00B3056F">
        <w:t>SmfSelectionSubscriptionData</w:t>
      </w:r>
      <w:bookmarkEnd w:id="1451"/>
      <w:bookmarkEnd w:id="1452"/>
      <w:proofErr w:type="spellEnd"/>
      <w:r w:rsidRPr="00B3056F">
        <w:t xml:space="preserve"> (Document)</w:t>
      </w:r>
      <w:bookmarkEnd w:id="1475"/>
      <w:bookmarkEnd w:id="1476"/>
      <w:bookmarkEnd w:id="1477"/>
      <w:bookmarkEnd w:id="1478"/>
      <w:bookmarkEnd w:id="1479"/>
    </w:p>
    <w:p w14:paraId="5969CC37" w14:textId="77777777" w:rsidR="005B7866" w:rsidRPr="00B3056F" w:rsidRDefault="005B7866" w:rsidP="005B7866">
      <w:pPr>
        <w:pStyle w:val="Heading5"/>
      </w:pPr>
      <w:bookmarkStart w:id="1480" w:name="_Toc11338497"/>
      <w:bookmarkStart w:id="1481" w:name="_Toc27585129"/>
      <w:bookmarkStart w:id="1482" w:name="_Toc36457090"/>
      <w:bookmarkStart w:id="1483" w:name="_Toc45027974"/>
      <w:bookmarkStart w:id="1484" w:name="_Toc45028809"/>
      <w:bookmarkStart w:id="1485" w:name="_Toc67681568"/>
      <w:bookmarkStart w:id="1486" w:name="_Toc74944569"/>
      <w:r w:rsidRPr="00B3056F">
        <w:t>6.1.3.6.1</w:t>
      </w:r>
      <w:r w:rsidRPr="00B3056F">
        <w:tab/>
        <w:t>Description</w:t>
      </w:r>
      <w:bookmarkEnd w:id="1480"/>
      <w:bookmarkEnd w:id="1481"/>
      <w:bookmarkEnd w:id="1482"/>
      <w:bookmarkEnd w:id="1483"/>
      <w:bookmarkEnd w:id="1484"/>
      <w:bookmarkEnd w:id="1485"/>
      <w:bookmarkEnd w:id="1486"/>
    </w:p>
    <w:p w14:paraId="4ACC4979" w14:textId="77777777" w:rsidR="005B7866" w:rsidRPr="00B3056F" w:rsidRDefault="005B7866" w:rsidP="005B7866">
      <w:r w:rsidRPr="00B3056F">
        <w:t>This resource represents the subscribed SMF Selection Data for a SUPI. It is queried by the AMF after registering.</w:t>
      </w:r>
    </w:p>
    <w:p w14:paraId="1A2B8B97" w14:textId="77777777" w:rsidR="005B7866" w:rsidRPr="00B3056F" w:rsidRDefault="005B7866" w:rsidP="005B7866">
      <w:pPr>
        <w:pStyle w:val="Heading5"/>
      </w:pPr>
      <w:bookmarkStart w:id="1487" w:name="_Toc11338498"/>
      <w:bookmarkStart w:id="1488" w:name="_Toc27585130"/>
      <w:bookmarkStart w:id="1489" w:name="_Toc36457091"/>
      <w:bookmarkStart w:id="1490" w:name="_Toc45027975"/>
      <w:bookmarkStart w:id="1491" w:name="_Toc45028810"/>
      <w:bookmarkStart w:id="1492" w:name="_Toc67681569"/>
      <w:bookmarkStart w:id="1493" w:name="_Toc74944570"/>
      <w:r w:rsidRPr="00B3056F">
        <w:t>6.1.3.6.2</w:t>
      </w:r>
      <w:r w:rsidRPr="00B3056F">
        <w:tab/>
        <w:t>Resource Definition</w:t>
      </w:r>
      <w:bookmarkEnd w:id="1487"/>
      <w:bookmarkEnd w:id="1488"/>
      <w:bookmarkEnd w:id="1489"/>
      <w:bookmarkEnd w:id="1490"/>
      <w:bookmarkEnd w:id="1491"/>
      <w:bookmarkEnd w:id="1492"/>
      <w:bookmarkEnd w:id="1493"/>
    </w:p>
    <w:p w14:paraId="1396D129" w14:textId="77777777" w:rsidR="005B7866" w:rsidRPr="00B3056F" w:rsidRDefault="005B7866" w:rsidP="005B7866">
      <w:r w:rsidRPr="00B3056F">
        <w:t>Resource URI: {</w:t>
      </w:r>
      <w:proofErr w:type="spellStart"/>
      <w:r w:rsidRPr="00B3056F">
        <w:t>apiRoot</w:t>
      </w:r>
      <w:proofErr w:type="spellEnd"/>
      <w:r w:rsidRPr="00B3056F">
        <w:t>}/</w:t>
      </w:r>
      <w:proofErr w:type="spellStart"/>
      <w:r w:rsidRPr="00B3056F">
        <w:t>nudm-sdm</w:t>
      </w:r>
      <w:proofErr w:type="spellEnd"/>
      <w:r w:rsidRPr="00B3056F">
        <w:t>/</w:t>
      </w:r>
      <w:r>
        <w:t>&lt;</w:t>
      </w:r>
      <w:proofErr w:type="spellStart"/>
      <w:r w:rsidRPr="00B3056F">
        <w:t>apiVersion</w:t>
      </w:r>
      <w:proofErr w:type="spellEnd"/>
      <w:r>
        <w:t>&gt;</w:t>
      </w:r>
      <w:r w:rsidRPr="00B3056F">
        <w:t>/{</w:t>
      </w:r>
      <w:proofErr w:type="spellStart"/>
      <w:r w:rsidRPr="00B3056F">
        <w:t>supi</w:t>
      </w:r>
      <w:proofErr w:type="spellEnd"/>
      <w:r w:rsidRPr="00B3056F">
        <w:t>}/</w:t>
      </w:r>
      <w:proofErr w:type="spellStart"/>
      <w:r w:rsidRPr="00B3056F">
        <w:t>smf</w:t>
      </w:r>
      <w:proofErr w:type="spellEnd"/>
      <w:r w:rsidRPr="00B3056F">
        <w:t>-select-data</w:t>
      </w:r>
    </w:p>
    <w:p w14:paraId="1BE2D94E" w14:textId="77777777" w:rsidR="005B7866" w:rsidRPr="00B3056F" w:rsidRDefault="005B7866" w:rsidP="005B7866">
      <w:pPr>
        <w:rPr>
          <w:rFonts w:ascii="Arial" w:hAnsi="Arial" w:cs="Arial"/>
        </w:rPr>
      </w:pPr>
      <w:r w:rsidRPr="00B3056F">
        <w:t>This resource shall support the resource URI variables defined in table 6.1.3.6.2-1</w:t>
      </w:r>
      <w:r w:rsidRPr="00B3056F">
        <w:rPr>
          <w:rFonts w:ascii="Arial" w:hAnsi="Arial" w:cs="Arial"/>
        </w:rPr>
        <w:t>.</w:t>
      </w:r>
    </w:p>
    <w:p w14:paraId="68B73CC8" w14:textId="77777777" w:rsidR="005B7866" w:rsidRPr="00B3056F" w:rsidRDefault="005B7866" w:rsidP="005B7866">
      <w:pPr>
        <w:pStyle w:val="TH"/>
        <w:rPr>
          <w:rFonts w:cs="Arial"/>
        </w:rPr>
      </w:pPr>
      <w:r w:rsidRPr="00B3056F">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3056F" w14:paraId="3711F71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8A3AE61" w14:textId="77777777" w:rsidR="005B7866" w:rsidRPr="00B3056F" w:rsidRDefault="005B7866" w:rsidP="007F1FAF">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A65A465" w14:textId="77777777" w:rsidR="005B7866" w:rsidRPr="00B3056F" w:rsidRDefault="005B7866" w:rsidP="007F1FAF">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8607269" w14:textId="77777777" w:rsidR="005B7866" w:rsidRPr="00B3056F" w:rsidRDefault="005B7866" w:rsidP="007F1FAF">
            <w:pPr>
              <w:pStyle w:val="TAH"/>
            </w:pPr>
            <w:r w:rsidRPr="00B3056F">
              <w:t>Definition</w:t>
            </w:r>
          </w:p>
        </w:tc>
      </w:tr>
      <w:tr w:rsidR="005B7866" w:rsidRPr="00B3056F" w14:paraId="5CC09286"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740279C" w14:textId="77777777" w:rsidR="005B7866" w:rsidRPr="00B3056F" w:rsidRDefault="005B7866" w:rsidP="007F1FAF">
            <w:pPr>
              <w:pStyle w:val="TAL"/>
            </w:pPr>
            <w:proofErr w:type="spellStart"/>
            <w:r w:rsidRPr="00B3056F">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033C5CC0" w14:textId="77777777" w:rsidR="005B7866" w:rsidRPr="00B3056F" w:rsidRDefault="005B7866" w:rsidP="007F1FAF">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DBED365" w14:textId="77777777" w:rsidR="005B7866" w:rsidRPr="00B3056F" w:rsidRDefault="005B7866" w:rsidP="007F1FAF">
            <w:pPr>
              <w:pStyle w:val="TAL"/>
            </w:pPr>
            <w:r w:rsidRPr="00B3056F">
              <w:t>See clause</w:t>
            </w:r>
            <w:r w:rsidRPr="00B3056F">
              <w:rPr>
                <w:lang w:val="en-US" w:eastAsia="zh-CN"/>
              </w:rPr>
              <w:t> </w:t>
            </w:r>
            <w:r w:rsidRPr="00B3056F">
              <w:t>6.1.1</w:t>
            </w:r>
          </w:p>
        </w:tc>
      </w:tr>
      <w:tr w:rsidR="005B7866" w:rsidRPr="00B3056F" w14:paraId="644ABE37"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62C1FE70" w14:textId="77777777" w:rsidR="005B7866" w:rsidRPr="00B3056F" w:rsidRDefault="005B7866" w:rsidP="007F1FAF">
            <w:pPr>
              <w:pStyle w:val="TAL"/>
            </w:pPr>
            <w:proofErr w:type="spellStart"/>
            <w:r w:rsidRPr="00B3056F">
              <w:t>supi</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474AEDC5" w14:textId="77777777" w:rsidR="005B7866" w:rsidRPr="00B3056F" w:rsidRDefault="005B7866" w:rsidP="007F1FAF">
            <w:pPr>
              <w:pStyle w:val="TAL"/>
            </w:pPr>
            <w:proofErr w:type="spellStart"/>
            <w:r>
              <w:t>Supi</w:t>
            </w:r>
            <w:proofErr w:type="spellEnd"/>
          </w:p>
        </w:tc>
        <w:tc>
          <w:tcPr>
            <w:tcW w:w="3878" w:type="pct"/>
            <w:tcBorders>
              <w:top w:val="single" w:sz="6" w:space="0" w:color="000000"/>
              <w:left w:val="single" w:sz="6" w:space="0" w:color="000000"/>
              <w:bottom w:val="single" w:sz="6" w:space="0" w:color="000000"/>
              <w:right w:val="single" w:sz="6" w:space="0" w:color="000000"/>
            </w:tcBorders>
            <w:vAlign w:val="center"/>
          </w:tcPr>
          <w:p w14:paraId="20908BAA" w14:textId="77777777" w:rsidR="005B7866" w:rsidRPr="00B3056F" w:rsidRDefault="005B7866" w:rsidP="007F1FAF">
            <w:pPr>
              <w:pStyle w:val="TAL"/>
            </w:pPr>
            <w:r w:rsidRPr="00B3056F">
              <w:t>Represents the Subscription Permanent Identifier (see 3GPP TS 23.501 [2] clause 5.9.2)</w:t>
            </w:r>
            <w:r w:rsidRPr="00B3056F">
              <w:br/>
            </w:r>
            <w:r w:rsidRPr="00B3056F">
              <w:tab/>
              <w:t xml:space="preserve">pattern: See pattern of type </w:t>
            </w:r>
            <w:proofErr w:type="spellStart"/>
            <w:r w:rsidRPr="00B3056F">
              <w:t>Supi</w:t>
            </w:r>
            <w:proofErr w:type="spellEnd"/>
            <w:r w:rsidRPr="00B3056F">
              <w:t xml:space="preserve"> in 3GPP TS 29.571 [7]</w:t>
            </w:r>
          </w:p>
        </w:tc>
      </w:tr>
    </w:tbl>
    <w:p w14:paraId="22702C6F" w14:textId="77777777" w:rsidR="005B7866" w:rsidRPr="00B3056F" w:rsidRDefault="005B7866" w:rsidP="005B7866"/>
    <w:p w14:paraId="446559BE" w14:textId="77777777" w:rsidR="005B7866" w:rsidRPr="00B3056F" w:rsidRDefault="005B7866" w:rsidP="005B7866">
      <w:pPr>
        <w:pStyle w:val="Heading5"/>
      </w:pPr>
      <w:bookmarkStart w:id="1494" w:name="_Toc11338499"/>
      <w:bookmarkStart w:id="1495" w:name="_Toc27585131"/>
      <w:bookmarkStart w:id="1496" w:name="_Toc36457092"/>
      <w:bookmarkStart w:id="1497" w:name="_Toc45027976"/>
      <w:bookmarkStart w:id="1498" w:name="_Toc45028811"/>
      <w:bookmarkStart w:id="1499" w:name="_Toc67681570"/>
      <w:bookmarkStart w:id="1500" w:name="_Toc74944571"/>
      <w:r w:rsidRPr="00B3056F">
        <w:t>6.1.3.6.3</w:t>
      </w:r>
      <w:r w:rsidRPr="00B3056F">
        <w:tab/>
        <w:t>Resource Standard Methods</w:t>
      </w:r>
      <w:bookmarkEnd w:id="1494"/>
      <w:bookmarkEnd w:id="1495"/>
      <w:bookmarkEnd w:id="1496"/>
      <w:bookmarkEnd w:id="1497"/>
      <w:bookmarkEnd w:id="1498"/>
      <w:bookmarkEnd w:id="1499"/>
      <w:bookmarkEnd w:id="1500"/>
    </w:p>
    <w:p w14:paraId="7F30A96F" w14:textId="77777777" w:rsidR="005B7866" w:rsidRPr="00B3056F" w:rsidRDefault="005B7866" w:rsidP="005B7866">
      <w:pPr>
        <w:pStyle w:val="Heading6"/>
      </w:pPr>
      <w:bookmarkStart w:id="1501" w:name="_Toc11338500"/>
      <w:bookmarkStart w:id="1502" w:name="_Toc27585132"/>
      <w:bookmarkStart w:id="1503" w:name="_Toc36457093"/>
      <w:bookmarkStart w:id="1504" w:name="_Toc45027977"/>
      <w:bookmarkStart w:id="1505" w:name="_Toc45028812"/>
      <w:bookmarkStart w:id="1506" w:name="_Toc67681571"/>
      <w:bookmarkStart w:id="1507" w:name="_Toc74944572"/>
      <w:r w:rsidRPr="00B3056F">
        <w:t>6.1.3.6.3.1</w:t>
      </w:r>
      <w:r w:rsidRPr="00B3056F">
        <w:tab/>
        <w:t>GET</w:t>
      </w:r>
      <w:bookmarkEnd w:id="1501"/>
      <w:bookmarkEnd w:id="1502"/>
      <w:bookmarkEnd w:id="1503"/>
      <w:bookmarkEnd w:id="1504"/>
      <w:bookmarkEnd w:id="1505"/>
      <w:bookmarkEnd w:id="1506"/>
      <w:bookmarkEnd w:id="1507"/>
    </w:p>
    <w:p w14:paraId="08E0F83F" w14:textId="77777777" w:rsidR="005B7866" w:rsidRPr="00B3056F" w:rsidRDefault="005B7866" w:rsidP="005B7866">
      <w:r w:rsidRPr="00B3056F">
        <w:t>This method shall support the URI query parameters specified in table 6.1.3.6.3.1-1.</w:t>
      </w:r>
    </w:p>
    <w:p w14:paraId="39A0322C" w14:textId="77777777" w:rsidR="005B7866" w:rsidRPr="00B3056F" w:rsidRDefault="005B7866" w:rsidP="005B7866">
      <w:pPr>
        <w:pStyle w:val="TH"/>
        <w:rPr>
          <w:rFonts w:cs="Arial"/>
        </w:rPr>
      </w:pPr>
      <w:r w:rsidRPr="00B3056F">
        <w:t>Table 6.1.3.6.3.1-1: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1676"/>
        <w:gridCol w:w="279"/>
        <w:gridCol w:w="1256"/>
        <w:gridCol w:w="4676"/>
      </w:tblGrid>
      <w:tr w:rsidR="005B7866" w:rsidRPr="00B3056F" w14:paraId="12CF73D3"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1B19F0B" w14:textId="77777777" w:rsidR="005B7866" w:rsidRPr="00B3056F" w:rsidRDefault="005B7866" w:rsidP="007F1FAF">
            <w:pPr>
              <w:pStyle w:val="TAH"/>
            </w:pPr>
            <w:r w:rsidRPr="00B3056F">
              <w:t>Name</w:t>
            </w:r>
          </w:p>
        </w:tc>
        <w:tc>
          <w:tcPr>
            <w:tcW w:w="870" w:type="pct"/>
            <w:tcBorders>
              <w:top w:val="single" w:sz="4" w:space="0" w:color="auto"/>
              <w:left w:val="single" w:sz="4" w:space="0" w:color="auto"/>
              <w:bottom w:val="single" w:sz="4" w:space="0" w:color="auto"/>
              <w:right w:val="single" w:sz="4" w:space="0" w:color="auto"/>
            </w:tcBorders>
            <w:shd w:val="clear" w:color="auto" w:fill="C0C0C0"/>
          </w:tcPr>
          <w:p w14:paraId="262F59C4" w14:textId="77777777" w:rsidR="005B7866" w:rsidRPr="00B3056F" w:rsidRDefault="005B7866" w:rsidP="007F1FAF">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19375D8" w14:textId="77777777" w:rsidR="005B7866" w:rsidRPr="00B3056F" w:rsidRDefault="005B7866" w:rsidP="007F1FAF">
            <w:pPr>
              <w:pStyle w:val="TAH"/>
            </w:pPr>
            <w:r w:rsidRPr="00B3056F">
              <w:t>P</w:t>
            </w:r>
          </w:p>
        </w:tc>
        <w:tc>
          <w:tcPr>
            <w:tcW w:w="652" w:type="pct"/>
            <w:tcBorders>
              <w:top w:val="single" w:sz="4" w:space="0" w:color="auto"/>
              <w:left w:val="single" w:sz="4" w:space="0" w:color="auto"/>
              <w:bottom w:val="single" w:sz="4" w:space="0" w:color="auto"/>
              <w:right w:val="single" w:sz="4" w:space="0" w:color="auto"/>
            </w:tcBorders>
            <w:shd w:val="clear" w:color="auto" w:fill="C0C0C0"/>
          </w:tcPr>
          <w:p w14:paraId="111C9772" w14:textId="77777777" w:rsidR="005B7866" w:rsidRPr="00B3056F" w:rsidRDefault="005B7866" w:rsidP="007F1FAF">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10EA97D5" w14:textId="77777777" w:rsidR="005B7866" w:rsidRPr="00B3056F" w:rsidRDefault="005B7866" w:rsidP="007F1FAF">
            <w:pPr>
              <w:pStyle w:val="TAH"/>
            </w:pPr>
            <w:r w:rsidRPr="00B3056F">
              <w:t>Description</w:t>
            </w:r>
          </w:p>
        </w:tc>
      </w:tr>
      <w:tr w:rsidR="005B7866" w:rsidRPr="00B3056F" w14:paraId="757E9A4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B9B32A4" w14:textId="77777777" w:rsidR="005B7866" w:rsidRPr="00B3056F" w:rsidRDefault="005B7866" w:rsidP="007F1FAF">
            <w:pPr>
              <w:pStyle w:val="TAL"/>
            </w:pPr>
            <w:r w:rsidRPr="00B3056F">
              <w:t>supported-features</w:t>
            </w:r>
          </w:p>
        </w:tc>
        <w:tc>
          <w:tcPr>
            <w:tcW w:w="870" w:type="pct"/>
            <w:tcBorders>
              <w:top w:val="single" w:sz="4" w:space="0" w:color="auto"/>
              <w:left w:val="single" w:sz="6" w:space="0" w:color="000000"/>
              <w:bottom w:val="single" w:sz="6" w:space="0" w:color="000000"/>
              <w:right w:val="single" w:sz="6" w:space="0" w:color="000000"/>
            </w:tcBorders>
          </w:tcPr>
          <w:p w14:paraId="4BF29CA0" w14:textId="77777777" w:rsidR="005B7866" w:rsidRPr="00B3056F" w:rsidRDefault="005B7866" w:rsidP="007F1FAF">
            <w:pPr>
              <w:pStyle w:val="TAL"/>
            </w:pPr>
            <w:proofErr w:type="spellStart"/>
            <w:r w:rsidRPr="00B3056F">
              <w:t>SupportedFeatures</w:t>
            </w:r>
            <w:proofErr w:type="spellEnd"/>
          </w:p>
        </w:tc>
        <w:tc>
          <w:tcPr>
            <w:tcW w:w="145" w:type="pct"/>
            <w:tcBorders>
              <w:top w:val="single" w:sz="4" w:space="0" w:color="auto"/>
              <w:left w:val="single" w:sz="6" w:space="0" w:color="000000"/>
              <w:bottom w:val="single" w:sz="6" w:space="0" w:color="000000"/>
              <w:right w:val="single" w:sz="6" w:space="0" w:color="000000"/>
            </w:tcBorders>
          </w:tcPr>
          <w:p w14:paraId="356F7C98" w14:textId="77777777" w:rsidR="005B7866" w:rsidRPr="00B3056F" w:rsidRDefault="005B7866" w:rsidP="007F1FAF">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110B9E3A" w14:textId="77777777" w:rsidR="005B7866" w:rsidRPr="00B3056F" w:rsidRDefault="005B7866" w:rsidP="007F1FAF">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1C3BB" w14:textId="77777777" w:rsidR="005B7866" w:rsidRPr="00B3056F" w:rsidRDefault="005B7866" w:rsidP="007F1FAF">
            <w:pPr>
              <w:pStyle w:val="TAL"/>
            </w:pPr>
            <w:r w:rsidRPr="00B3056F">
              <w:t>see 3GPP TS 29.500 [4] clause 6.6</w:t>
            </w:r>
          </w:p>
        </w:tc>
      </w:tr>
      <w:tr w:rsidR="005B7866" w:rsidRPr="00B3056F" w14:paraId="310635A1"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4F24CC0" w14:textId="77777777" w:rsidR="005B7866" w:rsidRPr="00B3056F" w:rsidRDefault="005B7866" w:rsidP="007F1FAF">
            <w:pPr>
              <w:pStyle w:val="TAL"/>
            </w:pPr>
            <w:proofErr w:type="spellStart"/>
            <w:r w:rsidRPr="00B3056F">
              <w:t>plmn</w:t>
            </w:r>
            <w:proofErr w:type="spellEnd"/>
            <w:r w:rsidRPr="00B3056F">
              <w:t>-id</w:t>
            </w:r>
          </w:p>
        </w:tc>
        <w:tc>
          <w:tcPr>
            <w:tcW w:w="870" w:type="pct"/>
            <w:tcBorders>
              <w:top w:val="single" w:sz="4" w:space="0" w:color="auto"/>
              <w:left w:val="single" w:sz="6" w:space="0" w:color="000000"/>
              <w:bottom w:val="single" w:sz="6" w:space="0" w:color="000000"/>
              <w:right w:val="single" w:sz="6" w:space="0" w:color="000000"/>
            </w:tcBorders>
          </w:tcPr>
          <w:p w14:paraId="2E770E09" w14:textId="77777777" w:rsidR="005B7866" w:rsidRPr="00B3056F" w:rsidRDefault="005B7866" w:rsidP="007F1FAF">
            <w:pPr>
              <w:pStyle w:val="TAL"/>
            </w:pPr>
            <w:proofErr w:type="spellStart"/>
            <w:r w:rsidRPr="00B3056F">
              <w:t>PlmnId</w:t>
            </w:r>
            <w:proofErr w:type="spellEnd"/>
          </w:p>
        </w:tc>
        <w:tc>
          <w:tcPr>
            <w:tcW w:w="145" w:type="pct"/>
            <w:tcBorders>
              <w:top w:val="single" w:sz="4" w:space="0" w:color="auto"/>
              <w:left w:val="single" w:sz="6" w:space="0" w:color="000000"/>
              <w:bottom w:val="single" w:sz="6" w:space="0" w:color="000000"/>
              <w:right w:val="single" w:sz="6" w:space="0" w:color="000000"/>
            </w:tcBorders>
          </w:tcPr>
          <w:p w14:paraId="28623029" w14:textId="77777777" w:rsidR="005B7866" w:rsidRPr="00B3056F" w:rsidRDefault="005B7866" w:rsidP="007F1FAF">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59DE53E8" w14:textId="77777777" w:rsidR="005B7866" w:rsidRPr="00B3056F" w:rsidRDefault="005B7866" w:rsidP="007F1FAF">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4145E245" w14:textId="77777777" w:rsidR="005B7866" w:rsidRPr="00B3056F" w:rsidRDefault="005B7866" w:rsidP="007F1FAF">
            <w:pPr>
              <w:pStyle w:val="TAL"/>
            </w:pPr>
            <w:r w:rsidRPr="00B3056F">
              <w:t>PLMN identity of the PLMN serving the UE</w:t>
            </w:r>
          </w:p>
        </w:tc>
      </w:tr>
    </w:tbl>
    <w:p w14:paraId="56441CAE" w14:textId="77777777" w:rsidR="005B7866" w:rsidRPr="00B3056F" w:rsidRDefault="005B7866" w:rsidP="005B7866"/>
    <w:p w14:paraId="0E0D2C16" w14:textId="77777777" w:rsidR="005B7866" w:rsidRPr="00B3056F" w:rsidRDefault="005B7866" w:rsidP="005B7866">
      <w:r w:rsidRPr="00B3056F">
        <w:t>If "</w:t>
      </w:r>
      <w:proofErr w:type="spellStart"/>
      <w:r w:rsidRPr="00B3056F">
        <w:t>plmn</w:t>
      </w:r>
      <w:proofErr w:type="spellEnd"/>
      <w:r w:rsidRPr="00B3056F">
        <w:t>-id" is included, UDM shall return the SMF Selection Subscription Data for the SUPI associated to the PLMN identified by "</w:t>
      </w:r>
      <w:proofErr w:type="spellStart"/>
      <w:r w:rsidRPr="00B3056F">
        <w:t>plmn</w:t>
      </w:r>
      <w:proofErr w:type="spellEnd"/>
      <w:r w:rsidRPr="00B3056F">
        <w:t>-id".</w:t>
      </w:r>
    </w:p>
    <w:p w14:paraId="2A60F88C" w14:textId="77777777" w:rsidR="005B7866" w:rsidRPr="00B3056F" w:rsidRDefault="005B7866" w:rsidP="005B7866">
      <w:r w:rsidRPr="00B3056F">
        <w:t>If "</w:t>
      </w:r>
      <w:proofErr w:type="spellStart"/>
      <w:r w:rsidRPr="00B3056F">
        <w:t>plmn</w:t>
      </w:r>
      <w:proofErr w:type="spellEnd"/>
      <w:r w:rsidRPr="00B3056F">
        <w:t>-id" is not included, UDM shall return the SMF Selection Subscription Data for the SUPI associated to the HPLMN.</w:t>
      </w:r>
    </w:p>
    <w:p w14:paraId="652BE14F" w14:textId="77777777" w:rsidR="005B7866" w:rsidRPr="00B3056F" w:rsidRDefault="005B7866" w:rsidP="005B7866">
      <w:r w:rsidRPr="00B3056F">
        <w:t>This method shall support the request data structures specified in table 6.1.3.6.3.1-2 and the response data structures and response codes specified in table 6.1.3.6.3.1-3.</w:t>
      </w:r>
    </w:p>
    <w:p w14:paraId="5F6F745B" w14:textId="77777777" w:rsidR="005B7866" w:rsidRPr="00B3056F" w:rsidRDefault="005B7866" w:rsidP="005B7866">
      <w:pPr>
        <w:pStyle w:val="TH"/>
      </w:pPr>
      <w:r w:rsidRPr="00B3056F">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461B7E40"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CFAD09"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2E1447"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CCB1C0"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CBD0F1" w14:textId="77777777" w:rsidR="005B7866" w:rsidRPr="00B3056F" w:rsidRDefault="005B7866" w:rsidP="007F1FAF">
            <w:pPr>
              <w:pStyle w:val="TAH"/>
            </w:pPr>
            <w:r w:rsidRPr="00B3056F">
              <w:t>Description</w:t>
            </w:r>
          </w:p>
        </w:tc>
      </w:tr>
      <w:tr w:rsidR="005B7866" w:rsidRPr="00B3056F" w14:paraId="6581DA12"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7C728C8" w14:textId="77777777" w:rsidR="005B7866" w:rsidRPr="00B3056F" w:rsidRDefault="005B7866" w:rsidP="007F1FAF">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E7437BB" w14:textId="77777777" w:rsidR="005B7866" w:rsidRPr="00B3056F"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6B8AC7D0" w14:textId="77777777" w:rsidR="005B7866" w:rsidRPr="00B3056F"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207052" w14:textId="77777777" w:rsidR="005B7866" w:rsidRPr="00B3056F" w:rsidRDefault="005B7866" w:rsidP="007F1FAF">
            <w:pPr>
              <w:pStyle w:val="TAL"/>
            </w:pPr>
          </w:p>
        </w:tc>
      </w:tr>
    </w:tbl>
    <w:p w14:paraId="4197CE0A" w14:textId="77777777" w:rsidR="005B7866" w:rsidRPr="00B3056F" w:rsidRDefault="005B7866" w:rsidP="005B7866"/>
    <w:p w14:paraId="77C825E1" w14:textId="77777777" w:rsidR="005B7866" w:rsidRPr="00B3056F" w:rsidRDefault="005B7866" w:rsidP="005B7866">
      <w:pPr>
        <w:pStyle w:val="TH"/>
      </w:pPr>
      <w:r w:rsidRPr="00B3056F">
        <w:t>Table 6.1.3.6.3.1-3: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3056F" w14:paraId="1A7878FD"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462172F" w14:textId="77777777" w:rsidR="005B7866" w:rsidRPr="00B3056F" w:rsidRDefault="005B7866" w:rsidP="007F1FAF">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3606" w14:textId="77777777" w:rsidR="005B7866" w:rsidRPr="00B3056F" w:rsidRDefault="005B7866" w:rsidP="007F1FAF">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8C556C0" w14:textId="77777777" w:rsidR="005B7866" w:rsidRPr="00B3056F" w:rsidRDefault="005B7866" w:rsidP="007F1FAF">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59DE409" w14:textId="77777777" w:rsidR="005B7866" w:rsidRPr="00B3056F" w:rsidRDefault="005B7866" w:rsidP="007F1FAF">
            <w:pPr>
              <w:pStyle w:val="TAH"/>
            </w:pPr>
            <w:r w:rsidRPr="00B3056F">
              <w:t>Response</w:t>
            </w:r>
          </w:p>
          <w:p w14:paraId="1541F069" w14:textId="77777777" w:rsidR="005B7866" w:rsidRPr="00B3056F" w:rsidRDefault="005B7866" w:rsidP="007F1FAF">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1DB09608" w14:textId="77777777" w:rsidR="005B7866" w:rsidRPr="00B3056F" w:rsidRDefault="005B7866" w:rsidP="007F1FAF">
            <w:pPr>
              <w:pStyle w:val="TAH"/>
            </w:pPr>
            <w:r w:rsidRPr="00B3056F">
              <w:t>Description</w:t>
            </w:r>
          </w:p>
        </w:tc>
      </w:tr>
      <w:tr w:rsidR="005B7866" w:rsidRPr="00B3056F" w14:paraId="0958E04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AC651B6" w14:textId="77777777" w:rsidR="005B7866" w:rsidRPr="00B3056F" w:rsidRDefault="005B7866" w:rsidP="007F1FAF">
            <w:pPr>
              <w:pStyle w:val="TAL"/>
            </w:pPr>
            <w:proofErr w:type="spellStart"/>
            <w:r w:rsidRPr="00B3056F">
              <w:t>SmfSelectionSubscriptionData</w:t>
            </w:r>
            <w:proofErr w:type="spellEnd"/>
          </w:p>
        </w:tc>
        <w:tc>
          <w:tcPr>
            <w:tcW w:w="221" w:type="pct"/>
            <w:tcBorders>
              <w:top w:val="single" w:sz="4" w:space="0" w:color="auto"/>
              <w:left w:val="single" w:sz="6" w:space="0" w:color="000000"/>
              <w:bottom w:val="single" w:sz="6" w:space="0" w:color="000000"/>
              <w:right w:val="single" w:sz="6" w:space="0" w:color="000000"/>
            </w:tcBorders>
          </w:tcPr>
          <w:p w14:paraId="453977C0" w14:textId="77777777" w:rsidR="005B7866" w:rsidRPr="00B3056F" w:rsidRDefault="005B7866" w:rsidP="007F1FAF">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48B3E946" w14:textId="77777777" w:rsidR="005B7866" w:rsidRPr="00B3056F" w:rsidRDefault="005B7866" w:rsidP="007F1FAF">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39090B2E" w14:textId="77777777" w:rsidR="005B7866" w:rsidRPr="00B3056F" w:rsidRDefault="005B7866" w:rsidP="007F1FAF">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AFEBB01" w14:textId="77777777" w:rsidR="005B7866" w:rsidRPr="00B3056F" w:rsidRDefault="005B7866" w:rsidP="007F1FAF">
            <w:pPr>
              <w:pStyle w:val="TAL"/>
            </w:pPr>
            <w:r w:rsidRPr="00B3056F">
              <w:t>Upon success, a response body containing the SMF Selection Subscription Data shall be returned.</w:t>
            </w:r>
          </w:p>
        </w:tc>
      </w:tr>
      <w:tr w:rsidR="005B7866" w:rsidRPr="00B3056F" w14:paraId="5DAA725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1A1694D" w14:textId="77777777" w:rsidR="005B7866" w:rsidRPr="00B3056F" w:rsidRDefault="005B7866" w:rsidP="007F1FAF">
            <w:pPr>
              <w:pStyle w:val="TAL"/>
            </w:pPr>
            <w:proofErr w:type="spellStart"/>
            <w:r w:rsidRPr="00B3056F">
              <w:t>ProblemDetails</w:t>
            </w:r>
            <w:proofErr w:type="spellEnd"/>
          </w:p>
        </w:tc>
        <w:tc>
          <w:tcPr>
            <w:tcW w:w="221" w:type="pct"/>
            <w:tcBorders>
              <w:top w:val="single" w:sz="4" w:space="0" w:color="auto"/>
              <w:left w:val="single" w:sz="6" w:space="0" w:color="000000"/>
              <w:bottom w:val="single" w:sz="6" w:space="0" w:color="000000"/>
              <w:right w:val="single" w:sz="6" w:space="0" w:color="000000"/>
            </w:tcBorders>
          </w:tcPr>
          <w:p w14:paraId="18517076" w14:textId="77777777" w:rsidR="005B7866" w:rsidRPr="00B3056F" w:rsidRDefault="005B7866" w:rsidP="007F1FAF">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07542F45" w14:textId="77777777" w:rsidR="005B7866" w:rsidRPr="00B3056F" w:rsidRDefault="005B7866" w:rsidP="007F1FAF">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43A619B9" w14:textId="77777777" w:rsidR="005B7866" w:rsidRPr="00B3056F" w:rsidRDefault="005B7866" w:rsidP="007F1FAF">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63595C3" w14:textId="77777777" w:rsidR="005B7866" w:rsidRPr="00B3056F" w:rsidRDefault="005B7866" w:rsidP="007F1FAF">
            <w:pPr>
              <w:pStyle w:val="TAL"/>
            </w:pPr>
            <w:r w:rsidRPr="00B3056F">
              <w:t>The "cause" attribute may be used to indicate one of the following application errors:</w:t>
            </w:r>
          </w:p>
          <w:p w14:paraId="60BF4596" w14:textId="77777777" w:rsidR="005B7866" w:rsidRPr="00B3056F" w:rsidRDefault="005B7866" w:rsidP="007F1FAF">
            <w:pPr>
              <w:pStyle w:val="TAL"/>
            </w:pPr>
            <w:r w:rsidRPr="00B3056F">
              <w:t>- USER_NOT_FOUND</w:t>
            </w:r>
          </w:p>
          <w:p w14:paraId="24DD6CFA" w14:textId="77777777" w:rsidR="005B7866" w:rsidRPr="00B3056F" w:rsidRDefault="005B7866" w:rsidP="007F1FAF">
            <w:pPr>
              <w:pStyle w:val="TAL"/>
            </w:pPr>
            <w:r w:rsidRPr="00B3056F">
              <w:t>- DATA_NOT_FOUND</w:t>
            </w:r>
          </w:p>
        </w:tc>
      </w:tr>
      <w:tr w:rsidR="005B7866" w:rsidRPr="00B3056F" w14:paraId="572192F1"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EF20E75"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3E0F0BE1" w14:textId="77777777" w:rsidR="005B7866" w:rsidRDefault="005B7866" w:rsidP="005B7866"/>
    <w:p w14:paraId="624798E4" w14:textId="77777777" w:rsidR="005B7866" w:rsidRDefault="005B7866" w:rsidP="005B7866">
      <w:pPr>
        <w:pStyle w:val="TH"/>
      </w:pPr>
      <w:r w:rsidRPr="00D67AB2">
        <w:lastRenderedPageBreak/>
        <w:t>Table 6.1.3.</w:t>
      </w:r>
      <w:r>
        <w:t>6</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D67AB2" w14:paraId="552BB7D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C16114" w14:textId="77777777" w:rsidR="005B7866" w:rsidRPr="00D67AB2" w:rsidRDefault="005B7866" w:rsidP="007F1FA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B63EF0" w14:textId="77777777" w:rsidR="005B7866" w:rsidRPr="00D67AB2" w:rsidRDefault="005B7866" w:rsidP="007F1FA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997500" w14:textId="77777777" w:rsidR="005B7866" w:rsidRPr="00D67AB2" w:rsidRDefault="005B7866" w:rsidP="007F1FA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2A457C" w14:textId="77777777" w:rsidR="005B7866" w:rsidRPr="00D67AB2" w:rsidRDefault="005B7866" w:rsidP="007F1FA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880A3" w14:textId="77777777" w:rsidR="005B7866" w:rsidRPr="00D67AB2" w:rsidRDefault="005B7866" w:rsidP="007F1FAF">
            <w:pPr>
              <w:pStyle w:val="TAH"/>
            </w:pPr>
            <w:r w:rsidRPr="00D67AB2">
              <w:t>Description</w:t>
            </w:r>
          </w:p>
        </w:tc>
      </w:tr>
      <w:tr w:rsidR="005B7866" w:rsidRPr="00D67AB2" w14:paraId="07A6794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38B004" w14:textId="77777777" w:rsidR="005B7866" w:rsidRPr="00D67AB2" w:rsidRDefault="005B7866" w:rsidP="007F1FAF">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5EC5350F"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9175B6" w14:textId="77777777" w:rsidR="005B7866" w:rsidRPr="00D67AB2" w:rsidRDefault="005B7866" w:rsidP="007F1FAF">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D5DAB39" w14:textId="77777777" w:rsidR="005B7866" w:rsidRPr="00D67AB2" w:rsidRDefault="005B7866" w:rsidP="007F1FAF">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7E76F5" w14:textId="77777777" w:rsidR="005B7866" w:rsidRPr="00D67AB2" w:rsidRDefault="005B7866" w:rsidP="007F1FAF">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5B7866" w:rsidRPr="00D67AB2" w14:paraId="3312291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1886B42B" w14:textId="77777777" w:rsidR="005B7866" w:rsidRPr="00D67AB2" w:rsidRDefault="005B7866" w:rsidP="007F1FAF">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02BA8B46"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7DB201" w14:textId="77777777" w:rsidR="005B7866" w:rsidRPr="00D67AB2" w:rsidRDefault="005B7866" w:rsidP="007F1FAF">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622A555" w14:textId="77777777" w:rsidR="005B7866" w:rsidRPr="00D67AB2" w:rsidRDefault="005B7866" w:rsidP="007F1FAF">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2D9DF9" w14:textId="77777777" w:rsidR="005B7866" w:rsidRPr="00D67AB2" w:rsidRDefault="005B7866" w:rsidP="007F1FAF">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5ABFCDDE" w14:textId="77777777" w:rsidR="005B7866" w:rsidRDefault="005B7866" w:rsidP="005B7866">
      <w:pPr>
        <w:pStyle w:val="TH"/>
      </w:pPr>
    </w:p>
    <w:p w14:paraId="0B49AE6B" w14:textId="77777777" w:rsidR="005B7866" w:rsidRDefault="005B7866" w:rsidP="005B7866">
      <w:pPr>
        <w:pStyle w:val="TH"/>
      </w:pPr>
      <w:r w:rsidRPr="00D67AB2">
        <w:t>Table 6.1.3.</w:t>
      </w:r>
      <w:r>
        <w:t>6</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D67AB2" w14:paraId="7FD712B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50083" w14:textId="77777777" w:rsidR="005B7866" w:rsidRPr="00D67AB2" w:rsidRDefault="005B7866" w:rsidP="007F1FA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15990" w14:textId="77777777" w:rsidR="005B7866" w:rsidRPr="00D67AB2" w:rsidRDefault="005B7866" w:rsidP="007F1FA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35B717" w14:textId="77777777" w:rsidR="005B7866" w:rsidRPr="00D67AB2" w:rsidRDefault="005B7866" w:rsidP="007F1FA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BDB5A9" w14:textId="77777777" w:rsidR="005B7866" w:rsidRPr="00D67AB2" w:rsidRDefault="005B7866" w:rsidP="007F1FA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EEF91A" w14:textId="77777777" w:rsidR="005B7866" w:rsidRPr="00D67AB2" w:rsidRDefault="005B7866" w:rsidP="007F1FAF">
            <w:pPr>
              <w:pStyle w:val="TAH"/>
            </w:pPr>
            <w:r w:rsidRPr="00D67AB2">
              <w:t>Description</w:t>
            </w:r>
          </w:p>
        </w:tc>
      </w:tr>
      <w:tr w:rsidR="005B7866" w:rsidRPr="00D67AB2" w14:paraId="047D2D1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F5E020" w14:textId="77777777" w:rsidR="005B7866" w:rsidRPr="00D67AB2" w:rsidRDefault="005B7866" w:rsidP="007F1FAF">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0BA43054"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DEAE01" w14:textId="77777777" w:rsidR="005B7866" w:rsidRPr="00D67AB2" w:rsidRDefault="005B7866" w:rsidP="007F1FAF">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DC62BA3" w14:textId="77777777" w:rsidR="005B7866" w:rsidRPr="00D67AB2" w:rsidRDefault="005B7866" w:rsidP="007F1FAF">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4ECCD" w14:textId="77777777" w:rsidR="005B7866" w:rsidRPr="00D67AB2" w:rsidRDefault="005B7866" w:rsidP="007F1FAF">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5B7866" w:rsidRPr="00D67AB2" w14:paraId="5E5829A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5138BE06" w14:textId="77777777" w:rsidR="005B7866" w:rsidRPr="00D67AB2" w:rsidRDefault="005B7866" w:rsidP="007F1FAF">
            <w:pPr>
              <w:pStyle w:val="TAL"/>
            </w:pPr>
            <w:proofErr w:type="spellStart"/>
            <w:r>
              <w:t>ETag</w:t>
            </w:r>
            <w:proofErr w:type="spellEnd"/>
          </w:p>
        </w:tc>
        <w:tc>
          <w:tcPr>
            <w:tcW w:w="732" w:type="pct"/>
            <w:tcBorders>
              <w:top w:val="single" w:sz="4" w:space="0" w:color="auto"/>
              <w:left w:val="single" w:sz="6" w:space="0" w:color="000000"/>
              <w:bottom w:val="single" w:sz="6" w:space="0" w:color="000000"/>
              <w:right w:val="single" w:sz="6" w:space="0" w:color="000000"/>
            </w:tcBorders>
          </w:tcPr>
          <w:p w14:paraId="08DEDC20"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AF7956" w14:textId="77777777" w:rsidR="005B7866" w:rsidRPr="00D67AB2" w:rsidRDefault="005B7866" w:rsidP="007F1FAF">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ECEBD8C" w14:textId="77777777" w:rsidR="005B7866" w:rsidRPr="00D67AB2" w:rsidRDefault="005B7866" w:rsidP="007F1FAF">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4A6D83" w14:textId="77777777" w:rsidR="005B7866" w:rsidRPr="00D67AB2" w:rsidRDefault="005B7866" w:rsidP="007F1FAF">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5B7866" w:rsidRPr="00D67AB2" w14:paraId="481CD2C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7420D08" w14:textId="77777777" w:rsidR="005B7866" w:rsidRDefault="005B7866" w:rsidP="007F1FAF">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3BFADC4D" w14:textId="77777777" w:rsidR="005B7866"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1E23B22" w14:textId="77777777" w:rsidR="005B7866" w:rsidRPr="00D67AB2" w:rsidRDefault="005B7866" w:rsidP="007F1FA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0353ED" w14:textId="77777777" w:rsidR="005B7866" w:rsidRPr="00D67AB2" w:rsidRDefault="005B7866" w:rsidP="007F1FA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B79D5D" w14:textId="77777777" w:rsidR="005B7866" w:rsidRPr="000D7753" w:rsidRDefault="005B7866" w:rsidP="007F1FAF">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14CED58B" w14:textId="77777777" w:rsidR="005B7866" w:rsidRPr="00D67AB2" w:rsidRDefault="005B7866" w:rsidP="005B7866"/>
    <w:p w14:paraId="5DE2E047" w14:textId="77777777" w:rsidR="005B7866" w:rsidRPr="00B3056F" w:rsidRDefault="005B7866" w:rsidP="005B7866"/>
    <w:p w14:paraId="63C2F921" w14:textId="77777777" w:rsidR="005B7866" w:rsidRPr="00B3056F" w:rsidRDefault="005B7866" w:rsidP="005B7866">
      <w:pPr>
        <w:pStyle w:val="Heading4"/>
      </w:pPr>
      <w:bookmarkStart w:id="1508" w:name="_Toc11338501"/>
      <w:bookmarkStart w:id="1509" w:name="_Toc27585133"/>
      <w:bookmarkStart w:id="1510" w:name="_Toc36457094"/>
      <w:bookmarkStart w:id="1511" w:name="_Toc45027978"/>
      <w:bookmarkStart w:id="1512" w:name="_Toc45028813"/>
      <w:bookmarkStart w:id="1513" w:name="_Toc67681572"/>
      <w:bookmarkStart w:id="1514" w:name="_Toc74944573"/>
      <w:r w:rsidRPr="00B3056F">
        <w:t>6.1.3.7</w:t>
      </w:r>
      <w:r w:rsidRPr="00B3056F">
        <w:tab/>
        <w:t xml:space="preserve">Resource: </w:t>
      </w:r>
      <w:proofErr w:type="spellStart"/>
      <w:r w:rsidRPr="00B3056F">
        <w:t>UeContextInSmfData</w:t>
      </w:r>
      <w:bookmarkEnd w:id="1508"/>
      <w:bookmarkEnd w:id="1509"/>
      <w:proofErr w:type="spellEnd"/>
      <w:r w:rsidRPr="00B3056F">
        <w:t xml:space="preserve"> (Document)</w:t>
      </w:r>
      <w:bookmarkEnd w:id="1510"/>
      <w:bookmarkEnd w:id="1511"/>
      <w:bookmarkEnd w:id="1512"/>
      <w:bookmarkEnd w:id="1513"/>
      <w:bookmarkEnd w:id="1514"/>
    </w:p>
    <w:p w14:paraId="49DC520F" w14:textId="77777777" w:rsidR="005B7866" w:rsidRPr="00B3056F" w:rsidRDefault="005B7866" w:rsidP="005B7866">
      <w:pPr>
        <w:pStyle w:val="Heading5"/>
      </w:pPr>
      <w:bookmarkStart w:id="1515" w:name="_Toc11338502"/>
      <w:bookmarkStart w:id="1516" w:name="_Toc27585134"/>
      <w:bookmarkStart w:id="1517" w:name="_Toc36457095"/>
      <w:bookmarkStart w:id="1518" w:name="_Toc45027979"/>
      <w:bookmarkStart w:id="1519" w:name="_Toc45028814"/>
      <w:bookmarkStart w:id="1520" w:name="_Toc67681573"/>
      <w:bookmarkStart w:id="1521" w:name="_Toc74944574"/>
      <w:r w:rsidRPr="00B3056F">
        <w:t>6.1.3.7.1</w:t>
      </w:r>
      <w:r w:rsidRPr="00B3056F">
        <w:tab/>
        <w:t>Description</w:t>
      </w:r>
      <w:bookmarkEnd w:id="1515"/>
      <w:bookmarkEnd w:id="1516"/>
      <w:bookmarkEnd w:id="1517"/>
      <w:bookmarkEnd w:id="1518"/>
      <w:bookmarkEnd w:id="1519"/>
      <w:bookmarkEnd w:id="1520"/>
      <w:bookmarkEnd w:id="1521"/>
    </w:p>
    <w:p w14:paraId="2444F8F2" w14:textId="77777777" w:rsidR="005B7866" w:rsidRPr="00B3056F" w:rsidRDefault="005B7866" w:rsidP="005B7866">
      <w:r w:rsidRPr="00B3056F">
        <w:t>This resource represents the allocated SMFs for a SUPI. It is queried by the AMF after registering.</w:t>
      </w:r>
    </w:p>
    <w:p w14:paraId="050F1A2F" w14:textId="77777777" w:rsidR="005B7866" w:rsidRPr="00B3056F" w:rsidRDefault="005B7866" w:rsidP="005B7866">
      <w:pPr>
        <w:pStyle w:val="Heading5"/>
      </w:pPr>
      <w:bookmarkStart w:id="1522" w:name="_Toc11338503"/>
      <w:bookmarkStart w:id="1523" w:name="_Toc27585135"/>
      <w:bookmarkStart w:id="1524" w:name="_Toc36457096"/>
      <w:bookmarkStart w:id="1525" w:name="_Toc45027980"/>
      <w:bookmarkStart w:id="1526" w:name="_Toc45028815"/>
      <w:bookmarkStart w:id="1527" w:name="_Toc67681574"/>
      <w:bookmarkStart w:id="1528" w:name="_Toc74944575"/>
      <w:r w:rsidRPr="00B3056F">
        <w:t>6.1.3.7.2</w:t>
      </w:r>
      <w:r w:rsidRPr="00B3056F">
        <w:tab/>
        <w:t>Resource Definition</w:t>
      </w:r>
      <w:bookmarkEnd w:id="1522"/>
      <w:bookmarkEnd w:id="1523"/>
      <w:bookmarkEnd w:id="1524"/>
      <w:bookmarkEnd w:id="1525"/>
      <w:bookmarkEnd w:id="1526"/>
      <w:bookmarkEnd w:id="1527"/>
      <w:bookmarkEnd w:id="1528"/>
    </w:p>
    <w:p w14:paraId="2F6C2E61" w14:textId="77777777" w:rsidR="005B7866" w:rsidRPr="00B3056F" w:rsidRDefault="005B7866" w:rsidP="005B7866">
      <w:r w:rsidRPr="00B3056F">
        <w:t>Resource URI: {</w:t>
      </w:r>
      <w:proofErr w:type="spellStart"/>
      <w:r w:rsidRPr="00B3056F">
        <w:t>apiRoot</w:t>
      </w:r>
      <w:proofErr w:type="spellEnd"/>
      <w:r w:rsidRPr="00B3056F">
        <w:t>}/</w:t>
      </w:r>
      <w:proofErr w:type="spellStart"/>
      <w:r w:rsidRPr="00B3056F">
        <w:t>nudm-sdm</w:t>
      </w:r>
      <w:proofErr w:type="spellEnd"/>
      <w:r w:rsidRPr="00B3056F">
        <w:t>/</w:t>
      </w:r>
      <w:r>
        <w:t>&lt;</w:t>
      </w:r>
      <w:proofErr w:type="spellStart"/>
      <w:r w:rsidRPr="00B3056F">
        <w:t>apiVersion</w:t>
      </w:r>
      <w:proofErr w:type="spellEnd"/>
      <w:r>
        <w:t>&gt;</w:t>
      </w:r>
      <w:r w:rsidRPr="00B3056F">
        <w:t>/{</w:t>
      </w:r>
      <w:proofErr w:type="spellStart"/>
      <w:r w:rsidRPr="00B3056F">
        <w:t>supi</w:t>
      </w:r>
      <w:proofErr w:type="spellEnd"/>
      <w:r w:rsidRPr="00B3056F">
        <w:t>}/</w:t>
      </w:r>
      <w:proofErr w:type="spellStart"/>
      <w:r w:rsidRPr="00B3056F">
        <w:t>ue</w:t>
      </w:r>
      <w:proofErr w:type="spellEnd"/>
      <w:r w:rsidRPr="00B3056F">
        <w:t>-context-in-</w:t>
      </w:r>
      <w:proofErr w:type="spellStart"/>
      <w:r w:rsidRPr="00B3056F">
        <w:t>smf</w:t>
      </w:r>
      <w:proofErr w:type="spellEnd"/>
      <w:r w:rsidRPr="00B3056F">
        <w:t>-data</w:t>
      </w:r>
    </w:p>
    <w:p w14:paraId="643C06A5" w14:textId="77777777" w:rsidR="005B7866" w:rsidRPr="00B3056F" w:rsidRDefault="005B7866" w:rsidP="005B7866">
      <w:pPr>
        <w:rPr>
          <w:rFonts w:ascii="Arial" w:hAnsi="Arial" w:cs="Arial"/>
        </w:rPr>
      </w:pPr>
      <w:r w:rsidRPr="00B3056F">
        <w:t>This resource shall support the resource URI variables defined in table 6.1.3.7.2-1</w:t>
      </w:r>
      <w:r w:rsidRPr="00B3056F">
        <w:rPr>
          <w:rFonts w:ascii="Arial" w:hAnsi="Arial" w:cs="Arial"/>
        </w:rPr>
        <w:t>.</w:t>
      </w:r>
    </w:p>
    <w:p w14:paraId="6DD7C5C0" w14:textId="77777777" w:rsidR="005B7866" w:rsidRPr="00B3056F" w:rsidRDefault="005B7866" w:rsidP="005B7866">
      <w:pPr>
        <w:pStyle w:val="TH"/>
        <w:rPr>
          <w:rFonts w:cs="Arial"/>
        </w:rPr>
      </w:pPr>
      <w:r w:rsidRPr="00B3056F">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5B7866" w:rsidRPr="00B3056F" w14:paraId="4703FB6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9CA407A" w14:textId="77777777" w:rsidR="005B7866" w:rsidRPr="00B3056F" w:rsidRDefault="005B7866" w:rsidP="007F1FAF">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2F184730" w14:textId="77777777" w:rsidR="005B7866" w:rsidRPr="00B3056F" w:rsidRDefault="005B7866" w:rsidP="007F1FAF">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6FBF1F" w14:textId="77777777" w:rsidR="005B7866" w:rsidRPr="00B3056F" w:rsidRDefault="005B7866" w:rsidP="007F1FAF">
            <w:pPr>
              <w:pStyle w:val="TAH"/>
            </w:pPr>
            <w:r w:rsidRPr="00B3056F">
              <w:t>Definition</w:t>
            </w:r>
          </w:p>
        </w:tc>
      </w:tr>
      <w:tr w:rsidR="005B7866" w:rsidRPr="00B3056F" w14:paraId="2B17968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ED16567" w14:textId="77777777" w:rsidR="005B7866" w:rsidRPr="00B3056F" w:rsidRDefault="005B7866" w:rsidP="007F1FAF">
            <w:pPr>
              <w:pStyle w:val="TAL"/>
            </w:pPr>
            <w:proofErr w:type="spellStart"/>
            <w:r w:rsidRPr="00B3056F">
              <w:t>apiRoot</w:t>
            </w:r>
            <w:proofErr w:type="spellEnd"/>
          </w:p>
        </w:tc>
        <w:tc>
          <w:tcPr>
            <w:tcW w:w="635" w:type="pct"/>
            <w:tcBorders>
              <w:top w:val="single" w:sz="6" w:space="0" w:color="000000"/>
              <w:left w:val="single" w:sz="6" w:space="0" w:color="000000"/>
              <w:bottom w:val="single" w:sz="6" w:space="0" w:color="000000"/>
              <w:right w:val="single" w:sz="6" w:space="0" w:color="000000"/>
            </w:tcBorders>
          </w:tcPr>
          <w:p w14:paraId="422C1455" w14:textId="77777777" w:rsidR="005B7866" w:rsidRPr="00B3056F" w:rsidRDefault="005B7866" w:rsidP="007F1FAF">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3014DAB8" w14:textId="77777777" w:rsidR="005B7866" w:rsidRPr="00B3056F" w:rsidRDefault="005B7866" w:rsidP="007F1FAF">
            <w:pPr>
              <w:pStyle w:val="TAL"/>
            </w:pPr>
            <w:r w:rsidRPr="00B3056F">
              <w:t>See clause</w:t>
            </w:r>
            <w:r w:rsidRPr="00B3056F">
              <w:rPr>
                <w:lang w:val="en-US" w:eastAsia="zh-CN"/>
              </w:rPr>
              <w:t> </w:t>
            </w:r>
            <w:r w:rsidRPr="00B3056F">
              <w:t>6.1.1</w:t>
            </w:r>
          </w:p>
        </w:tc>
      </w:tr>
      <w:tr w:rsidR="005B7866" w:rsidRPr="00B3056F" w14:paraId="1259916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42F61F58" w14:textId="77777777" w:rsidR="005B7866" w:rsidRPr="00B3056F" w:rsidRDefault="005B7866" w:rsidP="007F1FAF">
            <w:pPr>
              <w:pStyle w:val="TAL"/>
            </w:pPr>
            <w:proofErr w:type="spellStart"/>
            <w:r w:rsidRPr="00B3056F">
              <w:t>supi</w:t>
            </w:r>
            <w:proofErr w:type="spellEnd"/>
          </w:p>
        </w:tc>
        <w:tc>
          <w:tcPr>
            <w:tcW w:w="635" w:type="pct"/>
            <w:tcBorders>
              <w:top w:val="single" w:sz="6" w:space="0" w:color="000000"/>
              <w:left w:val="single" w:sz="6" w:space="0" w:color="000000"/>
              <w:bottom w:val="single" w:sz="6" w:space="0" w:color="000000"/>
              <w:right w:val="single" w:sz="6" w:space="0" w:color="000000"/>
            </w:tcBorders>
          </w:tcPr>
          <w:p w14:paraId="771D4131" w14:textId="77777777" w:rsidR="005B7866" w:rsidRPr="00B3056F" w:rsidRDefault="005B7866" w:rsidP="007F1FAF">
            <w:pPr>
              <w:pStyle w:val="TAL"/>
            </w:pPr>
            <w:proofErr w:type="spellStart"/>
            <w:r>
              <w:t>Supi</w:t>
            </w:r>
            <w:proofErr w:type="spellEnd"/>
          </w:p>
        </w:tc>
        <w:tc>
          <w:tcPr>
            <w:tcW w:w="3806" w:type="pct"/>
            <w:tcBorders>
              <w:top w:val="single" w:sz="6" w:space="0" w:color="000000"/>
              <w:left w:val="single" w:sz="6" w:space="0" w:color="000000"/>
              <w:bottom w:val="single" w:sz="6" w:space="0" w:color="000000"/>
              <w:right w:val="single" w:sz="6" w:space="0" w:color="000000"/>
            </w:tcBorders>
            <w:vAlign w:val="center"/>
          </w:tcPr>
          <w:p w14:paraId="385AE6EB" w14:textId="77777777" w:rsidR="005B7866" w:rsidRPr="00B3056F" w:rsidRDefault="005B7866" w:rsidP="007F1FAF">
            <w:pPr>
              <w:pStyle w:val="TAL"/>
            </w:pPr>
            <w:r w:rsidRPr="00B3056F">
              <w:t>Represents the Subscription Permanent Identifier (see 3GPP TS 23.501 [2] clause 5.9.2)</w:t>
            </w:r>
            <w:r w:rsidRPr="00B3056F">
              <w:br/>
            </w:r>
            <w:r w:rsidRPr="00B3056F">
              <w:tab/>
              <w:t xml:space="preserve">pattern: See pattern of type </w:t>
            </w:r>
            <w:proofErr w:type="spellStart"/>
            <w:r w:rsidRPr="00B3056F">
              <w:t>Supi</w:t>
            </w:r>
            <w:proofErr w:type="spellEnd"/>
            <w:r w:rsidRPr="00B3056F">
              <w:t xml:space="preserve"> in 3GPP TS 29.571 [7]</w:t>
            </w:r>
          </w:p>
        </w:tc>
      </w:tr>
    </w:tbl>
    <w:p w14:paraId="112CC417" w14:textId="77777777" w:rsidR="005B7866" w:rsidRPr="00B3056F" w:rsidRDefault="005B7866" w:rsidP="005B7866"/>
    <w:p w14:paraId="7D6B5063" w14:textId="77777777" w:rsidR="005B7866" w:rsidRPr="00B3056F" w:rsidRDefault="005B7866" w:rsidP="005B7866">
      <w:pPr>
        <w:pStyle w:val="Heading5"/>
      </w:pPr>
      <w:bookmarkStart w:id="1529" w:name="_Toc11338504"/>
      <w:bookmarkStart w:id="1530" w:name="_Toc27585136"/>
      <w:bookmarkStart w:id="1531" w:name="_Toc36457097"/>
      <w:bookmarkStart w:id="1532" w:name="_Toc45027981"/>
      <w:bookmarkStart w:id="1533" w:name="_Toc45028816"/>
      <w:bookmarkStart w:id="1534" w:name="_Toc67681575"/>
      <w:bookmarkStart w:id="1535" w:name="_Toc74944576"/>
      <w:r w:rsidRPr="00B3056F">
        <w:t>6.1.3.7.3</w:t>
      </w:r>
      <w:r w:rsidRPr="00B3056F">
        <w:tab/>
        <w:t>Resource Standard Methods</w:t>
      </w:r>
      <w:bookmarkEnd w:id="1529"/>
      <w:bookmarkEnd w:id="1530"/>
      <w:bookmarkEnd w:id="1531"/>
      <w:bookmarkEnd w:id="1532"/>
      <w:bookmarkEnd w:id="1533"/>
      <w:bookmarkEnd w:id="1534"/>
      <w:bookmarkEnd w:id="1535"/>
    </w:p>
    <w:p w14:paraId="18F7E259" w14:textId="77777777" w:rsidR="005B7866" w:rsidRPr="00B3056F" w:rsidRDefault="005B7866" w:rsidP="005B7866">
      <w:pPr>
        <w:pStyle w:val="Heading6"/>
      </w:pPr>
      <w:bookmarkStart w:id="1536" w:name="_Toc11338505"/>
      <w:bookmarkStart w:id="1537" w:name="_Toc27585137"/>
      <w:bookmarkStart w:id="1538" w:name="_Toc36457098"/>
      <w:bookmarkStart w:id="1539" w:name="_Toc45027982"/>
      <w:bookmarkStart w:id="1540" w:name="_Toc45028817"/>
      <w:bookmarkStart w:id="1541" w:name="_Toc67681576"/>
      <w:bookmarkStart w:id="1542" w:name="_Toc74944577"/>
      <w:r w:rsidRPr="00B3056F">
        <w:t>6.1.3.7.3.1</w:t>
      </w:r>
      <w:r w:rsidRPr="00B3056F">
        <w:tab/>
        <w:t>GET</w:t>
      </w:r>
      <w:bookmarkEnd w:id="1536"/>
      <w:bookmarkEnd w:id="1537"/>
      <w:bookmarkEnd w:id="1538"/>
      <w:bookmarkEnd w:id="1539"/>
      <w:bookmarkEnd w:id="1540"/>
      <w:bookmarkEnd w:id="1541"/>
      <w:bookmarkEnd w:id="1542"/>
    </w:p>
    <w:p w14:paraId="78B337E3" w14:textId="77777777" w:rsidR="005B7866" w:rsidRPr="00B3056F" w:rsidRDefault="005B7866" w:rsidP="005B7866">
      <w:r w:rsidRPr="00B3056F">
        <w:t>This method shall support the URI query parameters specified in table 6.1.3.7.3.1-1.</w:t>
      </w:r>
    </w:p>
    <w:p w14:paraId="0E73EB37" w14:textId="77777777" w:rsidR="005B7866" w:rsidRPr="00B3056F" w:rsidRDefault="005B7866" w:rsidP="005B7866">
      <w:pPr>
        <w:pStyle w:val="TH"/>
        <w:rPr>
          <w:rFonts w:cs="Arial"/>
        </w:rPr>
      </w:pPr>
      <w:r w:rsidRPr="00B3056F">
        <w:t>Table 6.1.3.7.3.1-1: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3056F" w14:paraId="3C648B97"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0135841" w14:textId="77777777" w:rsidR="005B7866" w:rsidRPr="00B3056F" w:rsidRDefault="005B7866" w:rsidP="007F1FAF">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12D5CBA" w14:textId="77777777" w:rsidR="005B7866" w:rsidRPr="00B3056F" w:rsidRDefault="005B7866" w:rsidP="007F1FAF">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544B1E5D" w14:textId="77777777" w:rsidR="005B7866" w:rsidRPr="00B3056F" w:rsidRDefault="005B7866" w:rsidP="007F1FAF">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0D8CAF9" w14:textId="77777777" w:rsidR="005B7866" w:rsidRPr="00B3056F" w:rsidRDefault="005B7866" w:rsidP="007F1FAF">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7EF8F97" w14:textId="77777777" w:rsidR="005B7866" w:rsidRPr="00B3056F" w:rsidRDefault="005B7866" w:rsidP="007F1FAF">
            <w:pPr>
              <w:pStyle w:val="TAH"/>
            </w:pPr>
            <w:r w:rsidRPr="00B3056F">
              <w:t>Description</w:t>
            </w:r>
          </w:p>
        </w:tc>
      </w:tr>
      <w:tr w:rsidR="005B7866" w:rsidRPr="00B3056F" w14:paraId="6CF9028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84C03E2" w14:textId="77777777" w:rsidR="005B7866" w:rsidRPr="00B3056F" w:rsidRDefault="005B7866" w:rsidP="007F1FAF">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73DE1C0" w14:textId="77777777" w:rsidR="005B7866" w:rsidRPr="00B3056F" w:rsidRDefault="005B7866" w:rsidP="007F1FAF">
            <w:pPr>
              <w:pStyle w:val="TAL"/>
            </w:pPr>
            <w:proofErr w:type="spellStart"/>
            <w:r w:rsidRPr="00B3056F">
              <w:t>SupportedFeatures</w:t>
            </w:r>
            <w:proofErr w:type="spellEnd"/>
          </w:p>
        </w:tc>
        <w:tc>
          <w:tcPr>
            <w:tcW w:w="145" w:type="pct"/>
            <w:tcBorders>
              <w:top w:val="single" w:sz="4" w:space="0" w:color="auto"/>
              <w:left w:val="single" w:sz="6" w:space="0" w:color="000000"/>
              <w:bottom w:val="single" w:sz="6" w:space="0" w:color="000000"/>
              <w:right w:val="single" w:sz="6" w:space="0" w:color="000000"/>
            </w:tcBorders>
          </w:tcPr>
          <w:p w14:paraId="3C0A44EA" w14:textId="77777777" w:rsidR="005B7866" w:rsidRPr="00B3056F" w:rsidRDefault="005B7866" w:rsidP="007F1FAF">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1028764" w14:textId="77777777" w:rsidR="005B7866" w:rsidRPr="00B3056F" w:rsidRDefault="005B7866" w:rsidP="007F1FAF">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091104FD" w14:textId="77777777" w:rsidR="005B7866" w:rsidRPr="00B3056F" w:rsidRDefault="005B7866" w:rsidP="007F1FAF">
            <w:pPr>
              <w:pStyle w:val="TAL"/>
            </w:pPr>
            <w:r w:rsidRPr="00B3056F">
              <w:t>see 3GPP TS 29.500 [4] clause 6.6</w:t>
            </w:r>
          </w:p>
        </w:tc>
      </w:tr>
    </w:tbl>
    <w:p w14:paraId="27E3AE3F" w14:textId="77777777" w:rsidR="005B7866" w:rsidRPr="00B3056F" w:rsidRDefault="005B7866" w:rsidP="005B7866"/>
    <w:p w14:paraId="64A06440" w14:textId="77777777" w:rsidR="005B7866" w:rsidRPr="00B3056F" w:rsidRDefault="005B7866" w:rsidP="005B7866">
      <w:r w:rsidRPr="00B3056F">
        <w:t>This method shall support the request data structures specified in table 6.1.3.7.3.1-2 and the response data structures and response codes specified in table 6.1.3.7.3.1-3.</w:t>
      </w:r>
    </w:p>
    <w:p w14:paraId="7832E262" w14:textId="77777777" w:rsidR="005B7866" w:rsidRPr="00B3056F" w:rsidRDefault="005B7866" w:rsidP="005B7866">
      <w:pPr>
        <w:pStyle w:val="TH"/>
      </w:pPr>
      <w:r w:rsidRPr="00B3056F">
        <w:t>Table 6.1.3.7.3.1-2: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5137CFEB"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323C276"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E80242"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8AB6C33"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62D2A5" w14:textId="77777777" w:rsidR="005B7866" w:rsidRPr="00B3056F" w:rsidRDefault="005B7866" w:rsidP="007F1FAF">
            <w:pPr>
              <w:pStyle w:val="TAH"/>
            </w:pPr>
            <w:r w:rsidRPr="00B3056F">
              <w:t>Description</w:t>
            </w:r>
          </w:p>
        </w:tc>
      </w:tr>
      <w:tr w:rsidR="005B7866" w:rsidRPr="00B3056F" w14:paraId="48FCCD78"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5304B40" w14:textId="77777777" w:rsidR="005B7866" w:rsidRPr="00B3056F" w:rsidRDefault="005B7866" w:rsidP="007F1FAF">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8C3D123" w14:textId="77777777" w:rsidR="005B7866" w:rsidRPr="00B3056F"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5B3ADAFE" w14:textId="77777777" w:rsidR="005B7866" w:rsidRPr="00B3056F"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F033B6" w14:textId="77777777" w:rsidR="005B7866" w:rsidRPr="00B3056F" w:rsidRDefault="005B7866" w:rsidP="007F1FAF">
            <w:pPr>
              <w:pStyle w:val="TAL"/>
            </w:pPr>
          </w:p>
        </w:tc>
      </w:tr>
    </w:tbl>
    <w:p w14:paraId="25635447" w14:textId="77777777" w:rsidR="005B7866" w:rsidRPr="00B3056F" w:rsidRDefault="005B7866" w:rsidP="005B7866"/>
    <w:p w14:paraId="6EA4FFE8" w14:textId="77777777" w:rsidR="005B7866" w:rsidRPr="00B3056F" w:rsidRDefault="005B7866" w:rsidP="005B7866">
      <w:pPr>
        <w:pStyle w:val="TH"/>
      </w:pPr>
      <w:r w:rsidRPr="00B3056F">
        <w:lastRenderedPageBreak/>
        <w:t>Table 6.1.3.7.3.1-3: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3056F" w14:paraId="452F15A7"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AFA587F" w14:textId="77777777" w:rsidR="005B7866" w:rsidRPr="00B3056F" w:rsidRDefault="005B7866" w:rsidP="007F1FAF">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121EBAA" w14:textId="77777777" w:rsidR="005B7866" w:rsidRPr="00B3056F" w:rsidRDefault="005B7866" w:rsidP="007F1FAF">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0D5A7EFA" w14:textId="77777777" w:rsidR="005B7866" w:rsidRPr="00B3056F" w:rsidRDefault="005B7866" w:rsidP="007F1FAF">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63C5E25C" w14:textId="77777777" w:rsidR="005B7866" w:rsidRPr="00B3056F" w:rsidRDefault="005B7866" w:rsidP="007F1FAF">
            <w:pPr>
              <w:pStyle w:val="TAH"/>
            </w:pPr>
            <w:r w:rsidRPr="00B3056F">
              <w:t>Response</w:t>
            </w:r>
          </w:p>
          <w:p w14:paraId="3989C8D7" w14:textId="77777777" w:rsidR="005B7866" w:rsidRPr="00B3056F" w:rsidRDefault="005B7866" w:rsidP="007F1FAF">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75EAA0FE" w14:textId="77777777" w:rsidR="005B7866" w:rsidRPr="00B3056F" w:rsidRDefault="005B7866" w:rsidP="007F1FAF">
            <w:pPr>
              <w:pStyle w:val="TAH"/>
            </w:pPr>
            <w:r w:rsidRPr="00B3056F">
              <w:t>Description</w:t>
            </w:r>
          </w:p>
        </w:tc>
      </w:tr>
      <w:tr w:rsidR="005B7866" w:rsidRPr="00B3056F" w14:paraId="55956FC5"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A5E785E" w14:textId="77777777" w:rsidR="005B7866" w:rsidRPr="00B3056F" w:rsidRDefault="005B7866" w:rsidP="007F1FAF">
            <w:pPr>
              <w:pStyle w:val="TAL"/>
            </w:pPr>
            <w:proofErr w:type="spellStart"/>
            <w:r w:rsidRPr="00B3056F">
              <w:t>UeContextInSmfData</w:t>
            </w:r>
            <w:proofErr w:type="spellEnd"/>
          </w:p>
        </w:tc>
        <w:tc>
          <w:tcPr>
            <w:tcW w:w="221" w:type="pct"/>
            <w:tcBorders>
              <w:top w:val="single" w:sz="4" w:space="0" w:color="auto"/>
              <w:left w:val="single" w:sz="6" w:space="0" w:color="000000"/>
              <w:bottom w:val="single" w:sz="6" w:space="0" w:color="000000"/>
              <w:right w:val="single" w:sz="6" w:space="0" w:color="000000"/>
            </w:tcBorders>
          </w:tcPr>
          <w:p w14:paraId="553C79AD" w14:textId="77777777" w:rsidR="005B7866" w:rsidRPr="00B3056F" w:rsidRDefault="005B7866" w:rsidP="007F1FAF">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C14BF49" w14:textId="77777777" w:rsidR="005B7866" w:rsidRPr="00B3056F" w:rsidRDefault="005B7866" w:rsidP="007F1FAF">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12FB1A68" w14:textId="77777777" w:rsidR="005B7866" w:rsidRPr="00B3056F" w:rsidRDefault="005B7866" w:rsidP="007F1FAF">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630B4D0" w14:textId="77777777" w:rsidR="005B7866" w:rsidRPr="00B3056F" w:rsidRDefault="005B7866" w:rsidP="007F1FAF">
            <w:pPr>
              <w:pStyle w:val="TAL"/>
            </w:pPr>
            <w:r w:rsidRPr="00B3056F">
              <w:t xml:space="preserve">Upon success, a response body containing the </w:t>
            </w:r>
            <w:proofErr w:type="spellStart"/>
            <w:r w:rsidRPr="00B3056F">
              <w:t>UeContextInSmfData</w:t>
            </w:r>
            <w:proofErr w:type="spellEnd"/>
            <w:r w:rsidRPr="00B3056F">
              <w:t xml:space="preserve"> shall be returned.</w:t>
            </w:r>
          </w:p>
        </w:tc>
      </w:tr>
      <w:tr w:rsidR="005B7866" w:rsidRPr="00B3056F" w14:paraId="06984305"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0EDBB18" w14:textId="77777777" w:rsidR="005B7866" w:rsidRPr="00B3056F" w:rsidRDefault="005B7866" w:rsidP="007F1FAF">
            <w:pPr>
              <w:pStyle w:val="TAL"/>
            </w:pPr>
            <w:proofErr w:type="spellStart"/>
            <w:r w:rsidRPr="00B3056F">
              <w:t>ProblemDetails</w:t>
            </w:r>
            <w:proofErr w:type="spellEnd"/>
          </w:p>
        </w:tc>
        <w:tc>
          <w:tcPr>
            <w:tcW w:w="221" w:type="pct"/>
            <w:tcBorders>
              <w:top w:val="single" w:sz="4" w:space="0" w:color="auto"/>
              <w:left w:val="single" w:sz="6" w:space="0" w:color="000000"/>
              <w:bottom w:val="single" w:sz="6" w:space="0" w:color="000000"/>
              <w:right w:val="single" w:sz="6" w:space="0" w:color="000000"/>
            </w:tcBorders>
          </w:tcPr>
          <w:p w14:paraId="1B2F8274" w14:textId="77777777" w:rsidR="005B7866" w:rsidRPr="00B3056F" w:rsidRDefault="005B7866" w:rsidP="007F1FAF">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08AC63DA" w14:textId="77777777" w:rsidR="005B7866" w:rsidRPr="00B3056F" w:rsidRDefault="005B7866" w:rsidP="007F1FAF">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587F4F27" w14:textId="77777777" w:rsidR="005B7866" w:rsidRPr="00B3056F" w:rsidRDefault="005B7866" w:rsidP="007F1FAF">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70C6469" w14:textId="77777777" w:rsidR="005B7866" w:rsidRPr="00B3056F" w:rsidRDefault="005B7866" w:rsidP="007F1FAF">
            <w:pPr>
              <w:pStyle w:val="TAL"/>
            </w:pPr>
            <w:r w:rsidRPr="00B3056F">
              <w:t>The "cause" attribute may be used to indicate one of the following application errors:</w:t>
            </w:r>
          </w:p>
          <w:p w14:paraId="2174D06F" w14:textId="77777777" w:rsidR="005B7866" w:rsidRPr="00B3056F" w:rsidRDefault="005B7866" w:rsidP="007F1FAF">
            <w:pPr>
              <w:pStyle w:val="TAL"/>
            </w:pPr>
            <w:r w:rsidRPr="00B3056F">
              <w:t>- USER_NOT_FOUND</w:t>
            </w:r>
          </w:p>
          <w:p w14:paraId="196D0652" w14:textId="77777777" w:rsidR="005B7866" w:rsidRPr="00B3056F" w:rsidRDefault="005B7866" w:rsidP="007F1FAF">
            <w:pPr>
              <w:pStyle w:val="TAL"/>
            </w:pPr>
            <w:r w:rsidRPr="00B3056F">
              <w:t>- DATA_NOT_FOUND</w:t>
            </w:r>
          </w:p>
        </w:tc>
      </w:tr>
      <w:tr w:rsidR="005B7866" w:rsidRPr="00B3056F" w14:paraId="042CD89C"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A4FD862"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477E8435" w14:textId="77777777" w:rsidR="005B7866" w:rsidRPr="00B3056F" w:rsidRDefault="005B7866" w:rsidP="005B7866"/>
    <w:p w14:paraId="5BA2AD2F" w14:textId="77777777" w:rsidR="005B7866" w:rsidRPr="00B3056F" w:rsidRDefault="005B7866" w:rsidP="005B7866">
      <w:pPr>
        <w:pStyle w:val="Heading4"/>
      </w:pPr>
      <w:bookmarkStart w:id="1543" w:name="_Toc11338506"/>
      <w:bookmarkStart w:id="1544" w:name="_Toc27585138"/>
      <w:bookmarkStart w:id="1545" w:name="_Toc36457099"/>
      <w:bookmarkStart w:id="1546" w:name="_Toc45027983"/>
      <w:bookmarkStart w:id="1547" w:name="_Toc45028818"/>
      <w:bookmarkStart w:id="1548" w:name="_Toc67681577"/>
      <w:bookmarkStart w:id="1549" w:name="_Toc74944578"/>
      <w:r w:rsidRPr="00B3056F">
        <w:t>6.1.3.8</w:t>
      </w:r>
      <w:r w:rsidRPr="00B3056F">
        <w:tab/>
        <w:t xml:space="preserve">Resource: </w:t>
      </w:r>
      <w:proofErr w:type="spellStart"/>
      <w:r w:rsidRPr="00B3056F">
        <w:t>SessionManagementSubscriptionData</w:t>
      </w:r>
      <w:bookmarkEnd w:id="1543"/>
      <w:bookmarkEnd w:id="1544"/>
      <w:proofErr w:type="spellEnd"/>
      <w:r w:rsidRPr="00B3056F">
        <w:t xml:space="preserve"> (Document)</w:t>
      </w:r>
      <w:bookmarkEnd w:id="1545"/>
      <w:bookmarkEnd w:id="1546"/>
      <w:bookmarkEnd w:id="1547"/>
      <w:bookmarkEnd w:id="1548"/>
      <w:bookmarkEnd w:id="1549"/>
    </w:p>
    <w:p w14:paraId="0ADACC4E" w14:textId="77777777" w:rsidR="005B7866" w:rsidRPr="00B3056F" w:rsidRDefault="005B7866" w:rsidP="005B7866">
      <w:pPr>
        <w:pStyle w:val="Heading5"/>
      </w:pPr>
      <w:bookmarkStart w:id="1550" w:name="_Toc11338507"/>
      <w:bookmarkStart w:id="1551" w:name="_Toc27585139"/>
      <w:bookmarkStart w:id="1552" w:name="_Toc36457100"/>
      <w:bookmarkStart w:id="1553" w:name="_Toc45027984"/>
      <w:bookmarkStart w:id="1554" w:name="_Toc45028819"/>
      <w:bookmarkStart w:id="1555" w:name="_Toc67681578"/>
      <w:bookmarkStart w:id="1556" w:name="_Toc74944579"/>
      <w:r w:rsidRPr="00B3056F">
        <w:t>6.1.3.8.1</w:t>
      </w:r>
      <w:r w:rsidRPr="00B3056F">
        <w:tab/>
        <w:t>Description</w:t>
      </w:r>
      <w:bookmarkEnd w:id="1550"/>
      <w:bookmarkEnd w:id="1551"/>
      <w:bookmarkEnd w:id="1552"/>
      <w:bookmarkEnd w:id="1553"/>
      <w:bookmarkEnd w:id="1554"/>
      <w:bookmarkEnd w:id="1555"/>
      <w:bookmarkEnd w:id="1556"/>
    </w:p>
    <w:p w14:paraId="06DC72DA" w14:textId="77777777" w:rsidR="005B7866" w:rsidRPr="00B3056F" w:rsidRDefault="005B7866" w:rsidP="005B7866">
      <w:r w:rsidRPr="00B3056F">
        <w:t>This resource represents the Session Management subscription data for a SUPI. It is queried by the SMF during session setup, using query parameters representing the selected network slice and the DNN. The SMF is responsible for enforcing the user session management subscription data.</w:t>
      </w:r>
    </w:p>
    <w:p w14:paraId="522ED69B" w14:textId="77777777" w:rsidR="005B7866" w:rsidRPr="00B3056F" w:rsidRDefault="005B7866" w:rsidP="005B7866">
      <w:r w:rsidRPr="00B3056F">
        <w:t xml:space="preserve">UDM will only recognize subscribed DNNs in this resource so for instance, in case SMF receives indication from AMF that the DNN was authorized based on the wildcard APN in the Selection Mode Value, SMF shall include the wildcard DNN in the query parameter and SMF will receive </w:t>
      </w:r>
      <w:proofErr w:type="spellStart"/>
      <w:r w:rsidRPr="00B3056F">
        <w:t>SessionManagementSubscriptionData</w:t>
      </w:r>
      <w:proofErr w:type="spellEnd"/>
      <w:r w:rsidRPr="00B3056F">
        <w:t xml:space="preserve"> for the Wildcard DNN. Any request for non-subscribed DNN will be rejected with "404 Not Found".</w:t>
      </w:r>
    </w:p>
    <w:p w14:paraId="69EBE819" w14:textId="77777777" w:rsidR="005B7866" w:rsidRDefault="005B7866" w:rsidP="005B7866">
      <w:r>
        <w:t xml:space="preserve">This resource is also </w:t>
      </w:r>
      <w:r w:rsidRPr="00B3056F">
        <w:t xml:space="preserve">queried by the PGW-C+SMF during PDN connection establishment in the EPC, to select the S-NSSAI </w:t>
      </w:r>
      <w:r>
        <w:t>for the APN/DNN of the PDN connection</w:t>
      </w:r>
      <w:r w:rsidRPr="00B3056F">
        <w:t>, see 3GPP TS 23.50</w:t>
      </w:r>
      <w:r>
        <w:t>2</w:t>
      </w:r>
      <w:r w:rsidRPr="00B3056F">
        <w:t> [</w:t>
      </w:r>
      <w:r>
        <w:t>3</w:t>
      </w:r>
      <w:r w:rsidRPr="00B3056F">
        <w:t>] clause</w:t>
      </w:r>
      <w:r>
        <w:t> </w:t>
      </w:r>
      <w:r w:rsidRPr="00B3056F">
        <w:t>4.11.0a.5.</w:t>
      </w:r>
    </w:p>
    <w:p w14:paraId="1A340796" w14:textId="77777777" w:rsidR="005B7866" w:rsidRPr="00B3056F" w:rsidRDefault="005B7866" w:rsidP="005B7866">
      <w:pPr>
        <w:pStyle w:val="NO"/>
      </w:pPr>
      <w:r w:rsidRPr="00B3056F">
        <w:t>NOTE</w:t>
      </w:r>
      <w:r>
        <w:t xml:space="preserve"> </w:t>
      </w:r>
      <w:r w:rsidRPr="00B3056F">
        <w:t>:</w:t>
      </w:r>
      <w:r w:rsidRPr="00B3056F">
        <w:tab/>
      </w:r>
      <w:r>
        <w:t xml:space="preserve">The PGW-C+SMF shall also retrieve the </w:t>
      </w:r>
      <w:proofErr w:type="spellStart"/>
      <w:r w:rsidRPr="00B3056F">
        <w:t>Nssai</w:t>
      </w:r>
      <w:proofErr w:type="spellEnd"/>
      <w:r>
        <w:t xml:space="preserve"> resource from UDM, to avoid selection a slice that is subject to </w:t>
      </w:r>
      <w:r w:rsidRPr="006D0D26">
        <w:rPr>
          <w:rFonts w:cs="Arial"/>
          <w:szCs w:val="18"/>
        </w:rPr>
        <w:t>Network Slice-Specific Authentication and Authorization</w:t>
      </w:r>
      <w:r w:rsidRPr="00BA364B">
        <w:t xml:space="preserve"> </w:t>
      </w:r>
      <w:r>
        <w:t>(see clause 6.1.3.2.1).</w:t>
      </w:r>
    </w:p>
    <w:p w14:paraId="5913CCAC" w14:textId="77777777" w:rsidR="005B7866" w:rsidRPr="00B3056F" w:rsidRDefault="005B7866" w:rsidP="005B7866">
      <w:pPr>
        <w:pStyle w:val="Heading5"/>
      </w:pPr>
      <w:bookmarkStart w:id="1557" w:name="_Toc11338508"/>
      <w:bookmarkStart w:id="1558" w:name="_Toc27585140"/>
      <w:bookmarkStart w:id="1559" w:name="_Toc36457101"/>
      <w:bookmarkStart w:id="1560" w:name="_Toc45027985"/>
      <w:bookmarkStart w:id="1561" w:name="_Toc45028820"/>
      <w:bookmarkStart w:id="1562" w:name="_Toc67681579"/>
      <w:bookmarkStart w:id="1563" w:name="_Toc74944580"/>
      <w:r w:rsidRPr="00B3056F">
        <w:t>6.1.3.8.2</w:t>
      </w:r>
      <w:r w:rsidRPr="00B3056F">
        <w:tab/>
        <w:t>Resource Definition</w:t>
      </w:r>
      <w:bookmarkEnd w:id="1557"/>
      <w:bookmarkEnd w:id="1558"/>
      <w:bookmarkEnd w:id="1559"/>
      <w:bookmarkEnd w:id="1560"/>
      <w:bookmarkEnd w:id="1561"/>
      <w:bookmarkEnd w:id="1562"/>
      <w:bookmarkEnd w:id="1563"/>
    </w:p>
    <w:p w14:paraId="679FD1C0" w14:textId="77777777" w:rsidR="005B7866" w:rsidRPr="00B3056F" w:rsidRDefault="005B7866" w:rsidP="005B7866">
      <w:r w:rsidRPr="00B3056F">
        <w:t>Resource URI: {</w:t>
      </w:r>
      <w:proofErr w:type="spellStart"/>
      <w:r w:rsidRPr="00B3056F">
        <w:t>apiRoot</w:t>
      </w:r>
      <w:proofErr w:type="spellEnd"/>
      <w:r w:rsidRPr="00B3056F">
        <w:t>}/</w:t>
      </w:r>
      <w:proofErr w:type="spellStart"/>
      <w:r w:rsidRPr="00B3056F">
        <w:t>nudm-sdm</w:t>
      </w:r>
      <w:proofErr w:type="spellEnd"/>
      <w:r w:rsidRPr="00B3056F">
        <w:t>/</w:t>
      </w:r>
      <w:r>
        <w:t>&lt;</w:t>
      </w:r>
      <w:proofErr w:type="spellStart"/>
      <w:r w:rsidRPr="00B3056F">
        <w:t>apiVersion</w:t>
      </w:r>
      <w:proofErr w:type="spellEnd"/>
      <w:r>
        <w:t>&gt;</w:t>
      </w:r>
      <w:r w:rsidRPr="00B3056F">
        <w:t>/{</w:t>
      </w:r>
      <w:proofErr w:type="spellStart"/>
      <w:r w:rsidRPr="00B3056F">
        <w:t>supi</w:t>
      </w:r>
      <w:proofErr w:type="spellEnd"/>
      <w:r w:rsidRPr="00B3056F">
        <w:t>}/</w:t>
      </w:r>
      <w:proofErr w:type="spellStart"/>
      <w:r w:rsidRPr="00B3056F">
        <w:t>sm</w:t>
      </w:r>
      <w:proofErr w:type="spellEnd"/>
      <w:r w:rsidRPr="00B3056F">
        <w:t>-data</w:t>
      </w:r>
    </w:p>
    <w:p w14:paraId="793EA8D5" w14:textId="77777777" w:rsidR="005B7866" w:rsidRPr="00B3056F" w:rsidRDefault="005B7866" w:rsidP="005B7866">
      <w:pPr>
        <w:rPr>
          <w:rFonts w:ascii="Arial" w:hAnsi="Arial" w:cs="Arial"/>
        </w:rPr>
      </w:pPr>
      <w:r w:rsidRPr="00B3056F">
        <w:t>This resource shall support the resource URI variables defined in table 6.1.3.8.2-1</w:t>
      </w:r>
      <w:r w:rsidRPr="00B3056F">
        <w:rPr>
          <w:rFonts w:ascii="Arial" w:hAnsi="Arial" w:cs="Arial"/>
        </w:rPr>
        <w:t>.</w:t>
      </w:r>
    </w:p>
    <w:p w14:paraId="73DFFDC5" w14:textId="77777777" w:rsidR="005B7866" w:rsidRPr="00B3056F" w:rsidRDefault="005B7866" w:rsidP="005B7866">
      <w:pPr>
        <w:pStyle w:val="TH"/>
        <w:rPr>
          <w:rFonts w:cs="Arial"/>
        </w:rPr>
      </w:pPr>
      <w:r w:rsidRPr="00B3056F">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5B7866" w:rsidRPr="00B3056F" w14:paraId="0153227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3175B49" w14:textId="77777777" w:rsidR="005B7866" w:rsidRPr="00B3056F" w:rsidRDefault="005B7866" w:rsidP="007F1FAF">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6215EEF0" w14:textId="77777777" w:rsidR="005B7866" w:rsidRPr="00B3056F" w:rsidRDefault="005B7866" w:rsidP="007F1FAF">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7C4AEB" w14:textId="77777777" w:rsidR="005B7866" w:rsidRPr="00B3056F" w:rsidRDefault="005B7866" w:rsidP="007F1FAF">
            <w:pPr>
              <w:pStyle w:val="TAH"/>
            </w:pPr>
            <w:r w:rsidRPr="00B3056F">
              <w:t>Definition</w:t>
            </w:r>
          </w:p>
        </w:tc>
      </w:tr>
      <w:tr w:rsidR="005B7866" w:rsidRPr="00B3056F" w14:paraId="056DBE3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D5EFED5" w14:textId="77777777" w:rsidR="005B7866" w:rsidRPr="00B3056F" w:rsidRDefault="005B7866" w:rsidP="007F1FAF">
            <w:pPr>
              <w:pStyle w:val="TAL"/>
            </w:pPr>
            <w:proofErr w:type="spellStart"/>
            <w:r w:rsidRPr="00B3056F">
              <w:t>apiRoot</w:t>
            </w:r>
            <w:proofErr w:type="spellEnd"/>
          </w:p>
        </w:tc>
        <w:tc>
          <w:tcPr>
            <w:tcW w:w="635" w:type="pct"/>
            <w:tcBorders>
              <w:top w:val="single" w:sz="6" w:space="0" w:color="000000"/>
              <w:left w:val="single" w:sz="6" w:space="0" w:color="000000"/>
              <w:bottom w:val="single" w:sz="6" w:space="0" w:color="000000"/>
              <w:right w:val="single" w:sz="6" w:space="0" w:color="000000"/>
            </w:tcBorders>
          </w:tcPr>
          <w:p w14:paraId="70632105" w14:textId="77777777" w:rsidR="005B7866" w:rsidRPr="00B3056F" w:rsidRDefault="005B7866" w:rsidP="007F1FAF">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25F6BAEC" w14:textId="77777777" w:rsidR="005B7866" w:rsidRPr="00B3056F" w:rsidRDefault="005B7866" w:rsidP="007F1FAF">
            <w:pPr>
              <w:pStyle w:val="TAL"/>
            </w:pPr>
            <w:r w:rsidRPr="00B3056F">
              <w:t>See clause</w:t>
            </w:r>
            <w:r w:rsidRPr="00B3056F">
              <w:rPr>
                <w:lang w:val="en-US" w:eastAsia="zh-CN"/>
              </w:rPr>
              <w:t> </w:t>
            </w:r>
            <w:r w:rsidRPr="00B3056F">
              <w:t>6.1.1</w:t>
            </w:r>
          </w:p>
        </w:tc>
      </w:tr>
      <w:tr w:rsidR="005B7866" w:rsidRPr="00B3056F" w14:paraId="0F7024A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5E25F1BB" w14:textId="77777777" w:rsidR="005B7866" w:rsidRPr="00B3056F" w:rsidRDefault="005B7866" w:rsidP="007F1FAF">
            <w:pPr>
              <w:pStyle w:val="TAL"/>
            </w:pPr>
            <w:proofErr w:type="spellStart"/>
            <w:r w:rsidRPr="00B3056F">
              <w:t>apiVersion</w:t>
            </w:r>
            <w:proofErr w:type="spellEnd"/>
          </w:p>
        </w:tc>
        <w:tc>
          <w:tcPr>
            <w:tcW w:w="635" w:type="pct"/>
            <w:tcBorders>
              <w:top w:val="single" w:sz="6" w:space="0" w:color="000000"/>
              <w:left w:val="single" w:sz="6" w:space="0" w:color="000000"/>
              <w:bottom w:val="single" w:sz="6" w:space="0" w:color="000000"/>
              <w:right w:val="single" w:sz="6" w:space="0" w:color="000000"/>
            </w:tcBorders>
          </w:tcPr>
          <w:p w14:paraId="70B778E9" w14:textId="77777777" w:rsidR="005B7866" w:rsidRPr="00B3056F" w:rsidRDefault="005B7866" w:rsidP="007F1FAF">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49A664A7" w14:textId="77777777" w:rsidR="005B7866" w:rsidRPr="00B3056F" w:rsidRDefault="005B7866" w:rsidP="007F1FAF">
            <w:pPr>
              <w:pStyle w:val="TAL"/>
            </w:pPr>
            <w:r w:rsidRPr="00B3056F">
              <w:t>See clause 6.1.1</w:t>
            </w:r>
          </w:p>
        </w:tc>
      </w:tr>
      <w:tr w:rsidR="005B7866" w:rsidRPr="00B3056F" w14:paraId="641D209A"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5C39CC50" w14:textId="77777777" w:rsidR="005B7866" w:rsidRPr="00B3056F" w:rsidRDefault="005B7866" w:rsidP="007F1FAF">
            <w:pPr>
              <w:pStyle w:val="TAL"/>
            </w:pPr>
            <w:proofErr w:type="spellStart"/>
            <w:r w:rsidRPr="00B3056F">
              <w:t>supi</w:t>
            </w:r>
            <w:proofErr w:type="spellEnd"/>
          </w:p>
        </w:tc>
        <w:tc>
          <w:tcPr>
            <w:tcW w:w="635" w:type="pct"/>
            <w:tcBorders>
              <w:top w:val="single" w:sz="6" w:space="0" w:color="000000"/>
              <w:left w:val="single" w:sz="6" w:space="0" w:color="000000"/>
              <w:bottom w:val="single" w:sz="6" w:space="0" w:color="000000"/>
              <w:right w:val="single" w:sz="6" w:space="0" w:color="000000"/>
            </w:tcBorders>
          </w:tcPr>
          <w:p w14:paraId="30601020" w14:textId="77777777" w:rsidR="005B7866" w:rsidRPr="00B3056F" w:rsidRDefault="005B7866" w:rsidP="007F1FAF">
            <w:pPr>
              <w:pStyle w:val="TAL"/>
            </w:pPr>
            <w:proofErr w:type="spellStart"/>
            <w:r>
              <w:t>Supi</w:t>
            </w:r>
            <w:proofErr w:type="spellEnd"/>
          </w:p>
        </w:tc>
        <w:tc>
          <w:tcPr>
            <w:tcW w:w="3805" w:type="pct"/>
            <w:tcBorders>
              <w:top w:val="single" w:sz="6" w:space="0" w:color="000000"/>
              <w:left w:val="single" w:sz="6" w:space="0" w:color="000000"/>
              <w:bottom w:val="single" w:sz="6" w:space="0" w:color="000000"/>
              <w:right w:val="single" w:sz="6" w:space="0" w:color="000000"/>
            </w:tcBorders>
            <w:vAlign w:val="center"/>
          </w:tcPr>
          <w:p w14:paraId="70576726" w14:textId="77777777" w:rsidR="005B7866" w:rsidRPr="00B3056F" w:rsidRDefault="005B7866" w:rsidP="007F1FAF">
            <w:pPr>
              <w:pStyle w:val="TAL"/>
            </w:pPr>
            <w:r w:rsidRPr="00B3056F">
              <w:t>Represents the Subscription Permanent Identifier (see 3GPP TS 23.501 [2] clause 5.9.2)</w:t>
            </w:r>
            <w:r w:rsidRPr="00B3056F">
              <w:br/>
            </w:r>
            <w:r w:rsidRPr="00B3056F">
              <w:tab/>
              <w:t xml:space="preserve">pattern: See pattern of type </w:t>
            </w:r>
            <w:proofErr w:type="spellStart"/>
            <w:r w:rsidRPr="00B3056F">
              <w:t>Supi</w:t>
            </w:r>
            <w:proofErr w:type="spellEnd"/>
            <w:r w:rsidRPr="00B3056F">
              <w:t xml:space="preserve"> in 3GPP TS 29.571 [7]</w:t>
            </w:r>
          </w:p>
        </w:tc>
      </w:tr>
    </w:tbl>
    <w:p w14:paraId="4C78A144" w14:textId="77777777" w:rsidR="005B7866" w:rsidRPr="00B3056F" w:rsidRDefault="005B7866" w:rsidP="005B7866"/>
    <w:p w14:paraId="4ACF8811" w14:textId="77777777" w:rsidR="005B7866" w:rsidRPr="00B3056F" w:rsidRDefault="005B7866" w:rsidP="005B7866">
      <w:pPr>
        <w:pStyle w:val="Heading5"/>
      </w:pPr>
      <w:bookmarkStart w:id="1564" w:name="_Toc11338509"/>
      <w:bookmarkStart w:id="1565" w:name="_Toc27585141"/>
      <w:bookmarkStart w:id="1566" w:name="_Toc36457102"/>
      <w:bookmarkStart w:id="1567" w:name="_Toc45027986"/>
      <w:bookmarkStart w:id="1568" w:name="_Toc45028821"/>
      <w:bookmarkStart w:id="1569" w:name="_Toc67681580"/>
      <w:bookmarkStart w:id="1570" w:name="_Toc74944581"/>
      <w:r w:rsidRPr="00B3056F">
        <w:t>6.1.3.8.3</w:t>
      </w:r>
      <w:r w:rsidRPr="00B3056F">
        <w:tab/>
        <w:t>Resource Standard Methods</w:t>
      </w:r>
      <w:bookmarkEnd w:id="1564"/>
      <w:bookmarkEnd w:id="1565"/>
      <w:bookmarkEnd w:id="1566"/>
      <w:bookmarkEnd w:id="1567"/>
      <w:bookmarkEnd w:id="1568"/>
      <w:bookmarkEnd w:id="1569"/>
      <w:bookmarkEnd w:id="1570"/>
    </w:p>
    <w:p w14:paraId="16A3D044" w14:textId="77777777" w:rsidR="005B7866" w:rsidRPr="00B3056F" w:rsidRDefault="005B7866" w:rsidP="005B7866">
      <w:pPr>
        <w:pStyle w:val="Heading6"/>
      </w:pPr>
      <w:bookmarkStart w:id="1571" w:name="_Toc11338510"/>
      <w:bookmarkStart w:id="1572" w:name="_Toc27585142"/>
      <w:bookmarkStart w:id="1573" w:name="_Toc36457103"/>
      <w:bookmarkStart w:id="1574" w:name="_Toc45027987"/>
      <w:bookmarkStart w:id="1575" w:name="_Toc45028822"/>
      <w:bookmarkStart w:id="1576" w:name="_Toc67681581"/>
      <w:bookmarkStart w:id="1577" w:name="_Toc74944582"/>
      <w:r w:rsidRPr="00B3056F">
        <w:t>6.1.3.8.3.1</w:t>
      </w:r>
      <w:r w:rsidRPr="00B3056F">
        <w:tab/>
        <w:t>GET</w:t>
      </w:r>
      <w:bookmarkEnd w:id="1571"/>
      <w:bookmarkEnd w:id="1572"/>
      <w:bookmarkEnd w:id="1573"/>
      <w:bookmarkEnd w:id="1574"/>
      <w:bookmarkEnd w:id="1575"/>
      <w:bookmarkEnd w:id="1576"/>
      <w:bookmarkEnd w:id="1577"/>
    </w:p>
    <w:p w14:paraId="25797D3F" w14:textId="77777777" w:rsidR="005B7866" w:rsidRPr="00B3056F" w:rsidRDefault="005B7866" w:rsidP="005B7866">
      <w:r w:rsidRPr="00B3056F">
        <w:t>This method shall support the URI query parameters specified in table 6.1.3.8.3.1-1.</w:t>
      </w:r>
    </w:p>
    <w:p w14:paraId="40C6AABC" w14:textId="77777777" w:rsidR="005B7866" w:rsidRPr="00B3056F" w:rsidRDefault="005B7866" w:rsidP="005B7866">
      <w:pPr>
        <w:pStyle w:val="TH"/>
        <w:rPr>
          <w:rFonts w:cs="Arial"/>
        </w:rPr>
      </w:pPr>
      <w:r w:rsidRPr="00B3056F">
        <w:lastRenderedPageBreak/>
        <w:t>Table 6.1.3.8.3.1-1: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1816"/>
        <w:gridCol w:w="562"/>
        <w:gridCol w:w="1398"/>
        <w:gridCol w:w="3971"/>
      </w:tblGrid>
      <w:tr w:rsidR="005B7866" w:rsidRPr="00B3056F" w14:paraId="5729A2E0" w14:textId="77777777" w:rsidTr="007F1FAF">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2090C7C3" w14:textId="77777777" w:rsidR="005B7866" w:rsidRPr="00B3056F" w:rsidRDefault="005B7866" w:rsidP="007F1FAF">
            <w:pPr>
              <w:pStyle w:val="TAH"/>
            </w:pPr>
            <w:r w:rsidRPr="00B3056F">
              <w:t>Name</w:t>
            </w:r>
          </w:p>
        </w:tc>
        <w:tc>
          <w:tcPr>
            <w:tcW w:w="943" w:type="pct"/>
            <w:tcBorders>
              <w:top w:val="single" w:sz="4" w:space="0" w:color="auto"/>
              <w:left w:val="single" w:sz="4" w:space="0" w:color="auto"/>
              <w:bottom w:val="single" w:sz="4" w:space="0" w:color="auto"/>
              <w:right w:val="single" w:sz="4" w:space="0" w:color="auto"/>
            </w:tcBorders>
            <w:shd w:val="clear" w:color="auto" w:fill="C0C0C0"/>
          </w:tcPr>
          <w:p w14:paraId="6D4C5908" w14:textId="77777777" w:rsidR="005B7866" w:rsidRPr="00B3056F" w:rsidRDefault="005B7866" w:rsidP="007F1FAF">
            <w:pPr>
              <w:pStyle w:val="TAH"/>
            </w:pPr>
            <w:r w:rsidRPr="00B3056F">
              <w:t>Data type</w:t>
            </w:r>
          </w:p>
        </w:tc>
        <w:tc>
          <w:tcPr>
            <w:tcW w:w="292" w:type="pct"/>
            <w:tcBorders>
              <w:top w:val="single" w:sz="4" w:space="0" w:color="auto"/>
              <w:left w:val="single" w:sz="4" w:space="0" w:color="auto"/>
              <w:bottom w:val="single" w:sz="4" w:space="0" w:color="auto"/>
              <w:right w:val="single" w:sz="4" w:space="0" w:color="auto"/>
            </w:tcBorders>
            <w:shd w:val="clear" w:color="auto" w:fill="C0C0C0"/>
          </w:tcPr>
          <w:p w14:paraId="250075E7" w14:textId="77777777" w:rsidR="005B7866" w:rsidRPr="00B3056F" w:rsidRDefault="005B7866" w:rsidP="007F1FAF">
            <w:pPr>
              <w:pStyle w:val="TAH"/>
            </w:pPr>
            <w:r w:rsidRPr="00B3056F">
              <w:t>P</w:t>
            </w:r>
          </w:p>
        </w:tc>
        <w:tc>
          <w:tcPr>
            <w:tcW w:w="726" w:type="pct"/>
            <w:tcBorders>
              <w:top w:val="single" w:sz="4" w:space="0" w:color="auto"/>
              <w:left w:val="single" w:sz="4" w:space="0" w:color="auto"/>
              <w:bottom w:val="single" w:sz="4" w:space="0" w:color="auto"/>
              <w:right w:val="single" w:sz="4" w:space="0" w:color="auto"/>
            </w:tcBorders>
            <w:shd w:val="clear" w:color="auto" w:fill="C0C0C0"/>
          </w:tcPr>
          <w:p w14:paraId="1DB7EB46" w14:textId="77777777" w:rsidR="005B7866" w:rsidRPr="00B3056F" w:rsidRDefault="005B7866" w:rsidP="007F1FAF">
            <w:pPr>
              <w:pStyle w:val="TAH"/>
            </w:pPr>
            <w:r w:rsidRPr="00B3056F">
              <w:t>Cardinality</w:t>
            </w:r>
          </w:p>
        </w:tc>
        <w:tc>
          <w:tcPr>
            <w:tcW w:w="2062" w:type="pct"/>
            <w:tcBorders>
              <w:top w:val="single" w:sz="4" w:space="0" w:color="auto"/>
              <w:left w:val="single" w:sz="4" w:space="0" w:color="auto"/>
              <w:bottom w:val="single" w:sz="4" w:space="0" w:color="auto"/>
              <w:right w:val="single" w:sz="4" w:space="0" w:color="auto"/>
            </w:tcBorders>
            <w:shd w:val="clear" w:color="auto" w:fill="C0C0C0"/>
            <w:vAlign w:val="center"/>
          </w:tcPr>
          <w:p w14:paraId="33C9936E" w14:textId="77777777" w:rsidR="005B7866" w:rsidRPr="00B3056F" w:rsidRDefault="005B7866" w:rsidP="007F1FAF">
            <w:pPr>
              <w:pStyle w:val="TAH"/>
            </w:pPr>
            <w:r w:rsidRPr="00B3056F">
              <w:t>Description</w:t>
            </w:r>
          </w:p>
        </w:tc>
      </w:tr>
      <w:tr w:rsidR="005B7866" w:rsidRPr="00B3056F" w14:paraId="340EA307" w14:textId="77777777" w:rsidTr="007F1FAF">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735A42E3" w14:textId="77777777" w:rsidR="005B7866" w:rsidRPr="00B3056F" w:rsidRDefault="005B7866" w:rsidP="007F1FAF">
            <w:pPr>
              <w:pStyle w:val="TAL"/>
            </w:pPr>
            <w:r w:rsidRPr="00B3056F">
              <w:t>supported-features</w:t>
            </w:r>
          </w:p>
        </w:tc>
        <w:tc>
          <w:tcPr>
            <w:tcW w:w="943" w:type="pct"/>
            <w:tcBorders>
              <w:top w:val="single" w:sz="4" w:space="0" w:color="auto"/>
              <w:left w:val="single" w:sz="6" w:space="0" w:color="000000"/>
              <w:bottom w:val="single" w:sz="6" w:space="0" w:color="000000"/>
              <w:right w:val="single" w:sz="6" w:space="0" w:color="000000"/>
            </w:tcBorders>
          </w:tcPr>
          <w:p w14:paraId="68C504A9" w14:textId="77777777" w:rsidR="005B7866" w:rsidRPr="00B3056F" w:rsidRDefault="005B7866" w:rsidP="007F1FAF">
            <w:pPr>
              <w:pStyle w:val="TAL"/>
            </w:pPr>
            <w:proofErr w:type="spellStart"/>
            <w:r w:rsidRPr="00B3056F">
              <w:t>SupportedFeatures</w:t>
            </w:r>
            <w:proofErr w:type="spellEnd"/>
          </w:p>
        </w:tc>
        <w:tc>
          <w:tcPr>
            <w:tcW w:w="292" w:type="pct"/>
            <w:tcBorders>
              <w:top w:val="single" w:sz="4" w:space="0" w:color="auto"/>
              <w:left w:val="single" w:sz="6" w:space="0" w:color="000000"/>
              <w:bottom w:val="single" w:sz="6" w:space="0" w:color="000000"/>
              <w:right w:val="single" w:sz="6" w:space="0" w:color="000000"/>
            </w:tcBorders>
          </w:tcPr>
          <w:p w14:paraId="6950AD85" w14:textId="77777777" w:rsidR="005B7866" w:rsidRPr="00B3056F" w:rsidRDefault="005B7866" w:rsidP="007F1FAF">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571DB742" w14:textId="77777777" w:rsidR="005B7866" w:rsidRPr="00B3056F" w:rsidRDefault="005B7866" w:rsidP="007F1FAF">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2A0C470E" w14:textId="77777777" w:rsidR="005B7866" w:rsidRPr="00B3056F" w:rsidRDefault="005B7866" w:rsidP="007F1FAF">
            <w:pPr>
              <w:pStyle w:val="TAL"/>
            </w:pPr>
            <w:r w:rsidRPr="00B3056F">
              <w:rPr>
                <w:rFonts w:cs="Arial"/>
                <w:szCs w:val="18"/>
              </w:rPr>
              <w:t>see 3GPP TS 29.500 [4] clause 6.6</w:t>
            </w:r>
          </w:p>
        </w:tc>
      </w:tr>
      <w:tr w:rsidR="005B7866" w:rsidRPr="00B3056F" w14:paraId="299BACF1" w14:textId="77777777" w:rsidTr="007F1FAF">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0910D33" w14:textId="77777777" w:rsidR="005B7866" w:rsidRPr="00B3056F" w:rsidRDefault="005B7866" w:rsidP="007F1FAF">
            <w:pPr>
              <w:pStyle w:val="TAL"/>
            </w:pPr>
            <w:r w:rsidRPr="00B3056F">
              <w:t>single-</w:t>
            </w:r>
            <w:proofErr w:type="spellStart"/>
            <w:r w:rsidRPr="00B3056F">
              <w:t>nssai</w:t>
            </w:r>
            <w:proofErr w:type="spellEnd"/>
          </w:p>
        </w:tc>
        <w:tc>
          <w:tcPr>
            <w:tcW w:w="943" w:type="pct"/>
            <w:tcBorders>
              <w:top w:val="single" w:sz="4" w:space="0" w:color="auto"/>
              <w:left w:val="single" w:sz="6" w:space="0" w:color="000000"/>
              <w:bottom w:val="single" w:sz="4" w:space="0" w:color="auto"/>
              <w:right w:val="single" w:sz="6" w:space="0" w:color="000000"/>
            </w:tcBorders>
          </w:tcPr>
          <w:p w14:paraId="47B42635" w14:textId="77777777" w:rsidR="005B7866" w:rsidRPr="00B3056F" w:rsidRDefault="005B7866" w:rsidP="007F1FAF">
            <w:pPr>
              <w:pStyle w:val="TAL"/>
            </w:pPr>
            <w:proofErr w:type="spellStart"/>
            <w:r w:rsidRPr="00B3056F">
              <w:t>Snssai</w:t>
            </w:r>
            <w:proofErr w:type="spellEnd"/>
          </w:p>
        </w:tc>
        <w:tc>
          <w:tcPr>
            <w:tcW w:w="292" w:type="pct"/>
            <w:tcBorders>
              <w:top w:val="single" w:sz="4" w:space="0" w:color="auto"/>
              <w:left w:val="single" w:sz="6" w:space="0" w:color="000000"/>
              <w:bottom w:val="single" w:sz="4" w:space="0" w:color="auto"/>
              <w:right w:val="single" w:sz="6" w:space="0" w:color="000000"/>
            </w:tcBorders>
          </w:tcPr>
          <w:p w14:paraId="652AA06F" w14:textId="77777777" w:rsidR="005B7866" w:rsidRPr="00B3056F" w:rsidRDefault="005B7866" w:rsidP="007F1FAF">
            <w:pPr>
              <w:pStyle w:val="TAC"/>
            </w:pPr>
            <w:r w:rsidRPr="00B3056F">
              <w:t>O</w:t>
            </w:r>
          </w:p>
        </w:tc>
        <w:tc>
          <w:tcPr>
            <w:tcW w:w="726" w:type="pct"/>
            <w:tcBorders>
              <w:top w:val="single" w:sz="4" w:space="0" w:color="auto"/>
              <w:left w:val="single" w:sz="6" w:space="0" w:color="000000"/>
              <w:bottom w:val="single" w:sz="4" w:space="0" w:color="auto"/>
              <w:right w:val="single" w:sz="6" w:space="0" w:color="000000"/>
            </w:tcBorders>
          </w:tcPr>
          <w:p w14:paraId="2F59B2B8" w14:textId="77777777" w:rsidR="005B7866" w:rsidRPr="00B3056F" w:rsidRDefault="005B7866" w:rsidP="007F1FAF">
            <w:pPr>
              <w:pStyle w:val="TAL"/>
            </w:pPr>
            <w:r w:rsidRPr="00B3056F">
              <w:t>0..1</w:t>
            </w:r>
          </w:p>
        </w:tc>
        <w:tc>
          <w:tcPr>
            <w:tcW w:w="2062" w:type="pct"/>
            <w:tcBorders>
              <w:top w:val="single" w:sz="4" w:space="0" w:color="auto"/>
              <w:left w:val="single" w:sz="6" w:space="0" w:color="000000"/>
              <w:bottom w:val="single" w:sz="4" w:space="0" w:color="auto"/>
              <w:right w:val="single" w:sz="6" w:space="0" w:color="000000"/>
            </w:tcBorders>
            <w:shd w:val="clear" w:color="auto" w:fill="auto"/>
            <w:vAlign w:val="center"/>
          </w:tcPr>
          <w:p w14:paraId="1F2A0201" w14:textId="77777777" w:rsidR="005B7866" w:rsidRPr="00B3056F" w:rsidRDefault="005B7866" w:rsidP="007F1FAF">
            <w:pPr>
              <w:pStyle w:val="TAL"/>
            </w:pPr>
            <w:r>
              <w:t>When present without Slice Differentiator (</w:t>
            </w:r>
            <w:proofErr w:type="spellStart"/>
            <w:r>
              <w:t>sd</w:t>
            </w:r>
            <w:proofErr w:type="spellEnd"/>
            <w:r>
              <w:t>), all slices identified by the given Slice/Service Type (</w:t>
            </w:r>
            <w:proofErr w:type="spellStart"/>
            <w:r>
              <w:t>sst</w:t>
            </w:r>
            <w:proofErr w:type="spellEnd"/>
            <w:r>
              <w:t xml:space="preserve">) and any </w:t>
            </w:r>
            <w:proofErr w:type="spellStart"/>
            <w:r>
              <w:t>sd</w:t>
            </w:r>
            <w:proofErr w:type="spellEnd"/>
            <w:r>
              <w:t xml:space="preserve"> value (if any) shall be considered matching the query parameter.</w:t>
            </w:r>
          </w:p>
        </w:tc>
      </w:tr>
      <w:tr w:rsidR="005B7866" w:rsidRPr="00B3056F" w14:paraId="57035BCD" w14:textId="77777777" w:rsidTr="007F1FAF">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54466574" w14:textId="77777777" w:rsidR="005B7866" w:rsidRPr="00B3056F" w:rsidRDefault="005B7866" w:rsidP="007F1FAF">
            <w:pPr>
              <w:pStyle w:val="TAL"/>
            </w:pPr>
            <w:proofErr w:type="spellStart"/>
            <w:r w:rsidRPr="00B3056F">
              <w:t>dnn</w:t>
            </w:r>
            <w:proofErr w:type="spellEnd"/>
          </w:p>
        </w:tc>
        <w:tc>
          <w:tcPr>
            <w:tcW w:w="943" w:type="pct"/>
            <w:tcBorders>
              <w:top w:val="single" w:sz="4" w:space="0" w:color="auto"/>
              <w:left w:val="single" w:sz="6" w:space="0" w:color="000000"/>
              <w:bottom w:val="single" w:sz="6" w:space="0" w:color="000000"/>
              <w:right w:val="single" w:sz="6" w:space="0" w:color="000000"/>
            </w:tcBorders>
          </w:tcPr>
          <w:p w14:paraId="2BAEED0E" w14:textId="77777777" w:rsidR="005B7866" w:rsidRPr="00B3056F" w:rsidRDefault="005B7866" w:rsidP="007F1FAF">
            <w:pPr>
              <w:pStyle w:val="TAL"/>
            </w:pPr>
            <w:proofErr w:type="spellStart"/>
            <w:r w:rsidRPr="00B3056F">
              <w:t>Dnn</w:t>
            </w:r>
            <w:proofErr w:type="spellEnd"/>
          </w:p>
        </w:tc>
        <w:tc>
          <w:tcPr>
            <w:tcW w:w="292" w:type="pct"/>
            <w:tcBorders>
              <w:top w:val="single" w:sz="4" w:space="0" w:color="auto"/>
              <w:left w:val="single" w:sz="6" w:space="0" w:color="000000"/>
              <w:bottom w:val="single" w:sz="6" w:space="0" w:color="000000"/>
              <w:right w:val="single" w:sz="6" w:space="0" w:color="000000"/>
            </w:tcBorders>
          </w:tcPr>
          <w:p w14:paraId="70C90AB9" w14:textId="77777777" w:rsidR="005B7866" w:rsidRPr="00B3056F" w:rsidRDefault="005B7866" w:rsidP="007F1FAF">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6BAD56D6" w14:textId="77777777" w:rsidR="005B7866" w:rsidRPr="00B3056F" w:rsidRDefault="005B7866" w:rsidP="007F1FAF">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73E944DA" w14:textId="77777777" w:rsidR="005B7866" w:rsidRPr="00B3056F" w:rsidRDefault="005B7866" w:rsidP="007F1FAF">
            <w:pPr>
              <w:pStyle w:val="TAL"/>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r w:rsidR="005B7866" w:rsidRPr="00B3056F" w14:paraId="752A74C5" w14:textId="77777777" w:rsidTr="007F1FAF">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36E5A403" w14:textId="77777777" w:rsidR="005B7866" w:rsidRPr="00B3056F" w:rsidRDefault="005B7866" w:rsidP="007F1FAF">
            <w:pPr>
              <w:pStyle w:val="TAL"/>
            </w:pPr>
            <w:proofErr w:type="spellStart"/>
            <w:r w:rsidRPr="00B3056F">
              <w:t>plmn</w:t>
            </w:r>
            <w:proofErr w:type="spellEnd"/>
            <w:r w:rsidRPr="00B3056F">
              <w:t>-id</w:t>
            </w:r>
          </w:p>
        </w:tc>
        <w:tc>
          <w:tcPr>
            <w:tcW w:w="943" w:type="pct"/>
            <w:tcBorders>
              <w:top w:val="single" w:sz="4" w:space="0" w:color="auto"/>
              <w:left w:val="single" w:sz="6" w:space="0" w:color="000000"/>
              <w:bottom w:val="single" w:sz="6" w:space="0" w:color="000000"/>
              <w:right w:val="single" w:sz="6" w:space="0" w:color="000000"/>
            </w:tcBorders>
          </w:tcPr>
          <w:p w14:paraId="22D1C715" w14:textId="77777777" w:rsidR="005B7866" w:rsidRPr="00B3056F" w:rsidRDefault="005B7866" w:rsidP="007F1FAF">
            <w:pPr>
              <w:pStyle w:val="TAL"/>
            </w:pPr>
            <w:proofErr w:type="spellStart"/>
            <w:r w:rsidRPr="00B3056F">
              <w:t>PlmnId</w:t>
            </w:r>
            <w:proofErr w:type="spellEnd"/>
          </w:p>
        </w:tc>
        <w:tc>
          <w:tcPr>
            <w:tcW w:w="292" w:type="pct"/>
            <w:tcBorders>
              <w:top w:val="single" w:sz="4" w:space="0" w:color="auto"/>
              <w:left w:val="single" w:sz="6" w:space="0" w:color="000000"/>
              <w:bottom w:val="single" w:sz="6" w:space="0" w:color="000000"/>
              <w:right w:val="single" w:sz="6" w:space="0" w:color="000000"/>
            </w:tcBorders>
          </w:tcPr>
          <w:p w14:paraId="64CF28C0" w14:textId="77777777" w:rsidR="005B7866" w:rsidRPr="00B3056F" w:rsidRDefault="005B7866" w:rsidP="007F1FAF">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7A5B2976" w14:textId="77777777" w:rsidR="005B7866" w:rsidRPr="00B3056F" w:rsidRDefault="005B7866" w:rsidP="007F1FAF">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16527A4C" w14:textId="77777777" w:rsidR="005B7866" w:rsidRPr="00B3056F" w:rsidRDefault="005B7866" w:rsidP="007F1FAF">
            <w:pPr>
              <w:pStyle w:val="TAL"/>
            </w:pPr>
            <w:r w:rsidRPr="00B3056F">
              <w:t>PLMN identity of the PLMN serving the UE</w:t>
            </w:r>
          </w:p>
        </w:tc>
      </w:tr>
    </w:tbl>
    <w:p w14:paraId="78CEAE7C" w14:textId="77777777" w:rsidR="005B7866" w:rsidRPr="00B3056F" w:rsidRDefault="005B7866" w:rsidP="005B7866"/>
    <w:p w14:paraId="2C08D43E" w14:textId="77777777" w:rsidR="005B7866" w:rsidRPr="00B3056F" w:rsidRDefault="005B7866" w:rsidP="005B7866">
      <w:r w:rsidRPr="00B3056F">
        <w:t xml:space="preserve">JSON objects (such as </w:t>
      </w:r>
      <w:proofErr w:type="spellStart"/>
      <w:r w:rsidRPr="00B3056F">
        <w:t>Snssai</w:t>
      </w:r>
      <w:proofErr w:type="spellEnd"/>
      <w:r w:rsidRPr="00B3056F">
        <w:t xml:space="preserve">, </w:t>
      </w:r>
      <w:proofErr w:type="spellStart"/>
      <w:r w:rsidRPr="00B3056F">
        <w:t>PlmnId</w:t>
      </w:r>
      <w:proofErr w:type="spellEnd"/>
      <w:r w:rsidRPr="00B3056F">
        <w:t>…) shall be included directly as part of the URI query parameters by specifying in the OpenAPI file that the "Content-Type" of such parameters is "application/json".</w:t>
      </w:r>
    </w:p>
    <w:p w14:paraId="69C3187A" w14:textId="77777777" w:rsidR="005B7866" w:rsidRPr="00B3056F" w:rsidRDefault="005B7866" w:rsidP="005B7866">
      <w:r w:rsidRPr="00B3056F">
        <w:t>If "</w:t>
      </w:r>
      <w:proofErr w:type="spellStart"/>
      <w:r w:rsidRPr="00B3056F">
        <w:t>singleNssai</w:t>
      </w:r>
      <w:proofErr w:type="spellEnd"/>
      <w:r w:rsidRPr="00B3056F">
        <w:t>" is not included, and "</w:t>
      </w:r>
      <w:proofErr w:type="spellStart"/>
      <w:r w:rsidRPr="00B3056F">
        <w:t>dnn</w:t>
      </w:r>
      <w:proofErr w:type="spellEnd"/>
      <w:r w:rsidRPr="00B3056F">
        <w:t>" is not included, UDM shall return all DNN configurations for all network slice(s).</w:t>
      </w:r>
    </w:p>
    <w:p w14:paraId="7C8EE4DF" w14:textId="77777777" w:rsidR="005B7866" w:rsidRPr="00B3056F" w:rsidRDefault="005B7866" w:rsidP="005B7866">
      <w:r w:rsidRPr="00B3056F">
        <w:t>If "</w:t>
      </w:r>
      <w:proofErr w:type="spellStart"/>
      <w:r w:rsidRPr="00B3056F">
        <w:t>singleNssai</w:t>
      </w:r>
      <w:proofErr w:type="spellEnd"/>
      <w:r w:rsidRPr="00B3056F">
        <w:t>" is included, and "</w:t>
      </w:r>
      <w:proofErr w:type="spellStart"/>
      <w:r w:rsidRPr="00B3056F">
        <w:t>dnn</w:t>
      </w:r>
      <w:proofErr w:type="spellEnd"/>
      <w:r w:rsidRPr="00B3056F">
        <w:t>" is not included, UDM shall return all DNN configurations for the requested network slice identified by "</w:t>
      </w:r>
      <w:proofErr w:type="spellStart"/>
      <w:r w:rsidRPr="00B3056F">
        <w:t>singleNssai</w:t>
      </w:r>
      <w:proofErr w:type="spellEnd"/>
      <w:r w:rsidRPr="00B3056F">
        <w:t>".</w:t>
      </w:r>
    </w:p>
    <w:p w14:paraId="10EF3613" w14:textId="77777777" w:rsidR="005B7866" w:rsidRPr="00B3056F" w:rsidRDefault="005B7866" w:rsidP="005B7866">
      <w:r w:rsidRPr="00B3056F">
        <w:t>If "</w:t>
      </w:r>
      <w:proofErr w:type="spellStart"/>
      <w:r w:rsidRPr="00B3056F">
        <w:t>singleNssai</w:t>
      </w:r>
      <w:proofErr w:type="spellEnd"/>
      <w:r w:rsidRPr="00B3056F">
        <w:t>" is not included, and "</w:t>
      </w:r>
      <w:proofErr w:type="spellStart"/>
      <w:r w:rsidRPr="00B3056F">
        <w:t>dnn</w:t>
      </w:r>
      <w:proofErr w:type="spellEnd"/>
      <w:r w:rsidRPr="00B3056F">
        <w:t>" is included, UDM shall return all DNN configurations identified by "</w:t>
      </w:r>
      <w:proofErr w:type="spellStart"/>
      <w:r w:rsidRPr="00B3056F">
        <w:t>dnn</w:t>
      </w:r>
      <w:proofErr w:type="spellEnd"/>
      <w:r w:rsidRPr="00B3056F">
        <w:t>" for all network slices where such DNN is available.</w:t>
      </w:r>
    </w:p>
    <w:p w14:paraId="43FA4281" w14:textId="77777777" w:rsidR="005B7866" w:rsidRPr="00B3056F" w:rsidRDefault="005B7866" w:rsidP="005B7866">
      <w:r w:rsidRPr="00B3056F">
        <w:t>If "</w:t>
      </w:r>
      <w:proofErr w:type="spellStart"/>
      <w:r w:rsidRPr="00B3056F">
        <w:t>singleNssai</w:t>
      </w:r>
      <w:proofErr w:type="spellEnd"/>
      <w:r w:rsidRPr="00B3056F">
        <w:t>" is included, and "</w:t>
      </w:r>
      <w:proofErr w:type="spellStart"/>
      <w:r w:rsidRPr="00B3056F">
        <w:t>dnn</w:t>
      </w:r>
      <w:proofErr w:type="spellEnd"/>
      <w:r w:rsidRPr="00B3056F">
        <w:t>" is included, UDM shall return the DNN configuration identified by "</w:t>
      </w:r>
      <w:proofErr w:type="spellStart"/>
      <w:r w:rsidRPr="00B3056F">
        <w:t>dnn</w:t>
      </w:r>
      <w:proofErr w:type="spellEnd"/>
      <w:r w:rsidRPr="00B3056F">
        <w:t>", if such DNN is available in the network slice identified by "</w:t>
      </w:r>
      <w:proofErr w:type="spellStart"/>
      <w:r w:rsidRPr="00B3056F">
        <w:t>singleNssai</w:t>
      </w:r>
      <w:proofErr w:type="spellEnd"/>
      <w:r w:rsidRPr="00B3056F">
        <w:t>".</w:t>
      </w:r>
    </w:p>
    <w:p w14:paraId="72D63344" w14:textId="77777777" w:rsidR="005B7866" w:rsidRPr="00B3056F" w:rsidRDefault="005B7866" w:rsidP="005B7866">
      <w:r w:rsidRPr="00B3056F">
        <w:t>For all the combinations about the inclusion of "</w:t>
      </w:r>
      <w:proofErr w:type="spellStart"/>
      <w:r w:rsidRPr="00B3056F">
        <w:t>dnn</w:t>
      </w:r>
      <w:proofErr w:type="spellEnd"/>
      <w:r w:rsidRPr="00B3056F">
        <w:t>" and "</w:t>
      </w:r>
      <w:proofErr w:type="spellStart"/>
      <w:r w:rsidRPr="00B3056F">
        <w:t>singleNssai</w:t>
      </w:r>
      <w:proofErr w:type="spellEnd"/>
      <w:r w:rsidRPr="00B3056F">
        <w:t>" as URI query parameters, if "</w:t>
      </w:r>
      <w:proofErr w:type="spellStart"/>
      <w:r w:rsidRPr="00B3056F">
        <w:t>plmn</w:t>
      </w:r>
      <w:proofErr w:type="spellEnd"/>
      <w:r w:rsidRPr="00B3056F">
        <w:t>-id" is included, UDM shall return the configurations for the DNN and network slices associated to the PLMN identified by "</w:t>
      </w:r>
      <w:proofErr w:type="spellStart"/>
      <w:r w:rsidRPr="00B3056F">
        <w:t>plmn</w:t>
      </w:r>
      <w:proofErr w:type="spellEnd"/>
      <w:r w:rsidRPr="00B3056F">
        <w:t>-id". Otherwise (i.e. if "</w:t>
      </w:r>
      <w:proofErr w:type="spellStart"/>
      <w:r w:rsidRPr="00B3056F">
        <w:t>plmn</w:t>
      </w:r>
      <w:proofErr w:type="spellEnd"/>
      <w:r w:rsidRPr="00B3056F">
        <w:t>-id" is not included), UDM shall return the configurations for the DNN and network slices associated to the HPLMN.</w:t>
      </w:r>
    </w:p>
    <w:p w14:paraId="1E79A0D4" w14:textId="77777777" w:rsidR="005B7866" w:rsidRPr="00B3056F" w:rsidRDefault="005B7866" w:rsidP="005B7866">
      <w:r w:rsidRPr="00B3056F">
        <w:t>This method shall support the request data structures specified in table 6.1.3.8.3.1-2 and the response data structures and response codes specified in table 6.1.3.8.3.1-3.</w:t>
      </w:r>
    </w:p>
    <w:p w14:paraId="3B1BB8DC" w14:textId="77777777" w:rsidR="005B7866" w:rsidRPr="00B3056F" w:rsidRDefault="005B7866" w:rsidP="005B7866">
      <w:pPr>
        <w:pStyle w:val="TH"/>
      </w:pPr>
      <w:r w:rsidRPr="00B3056F">
        <w:t>Table 6.1.3.8.3.1-2: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2A19913D"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8FB394"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E8FE91"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7AFDA8"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A61EEF9" w14:textId="77777777" w:rsidR="005B7866" w:rsidRPr="00B3056F" w:rsidRDefault="005B7866" w:rsidP="007F1FAF">
            <w:pPr>
              <w:pStyle w:val="TAH"/>
            </w:pPr>
            <w:r w:rsidRPr="00B3056F">
              <w:t>Description</w:t>
            </w:r>
          </w:p>
        </w:tc>
      </w:tr>
      <w:tr w:rsidR="005B7866" w:rsidRPr="00B3056F" w14:paraId="102AA32C"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58F47" w14:textId="77777777" w:rsidR="005B7866" w:rsidRPr="00B3056F" w:rsidRDefault="005B7866" w:rsidP="007F1FAF">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EB66086" w14:textId="77777777" w:rsidR="005B7866" w:rsidRPr="00B3056F"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45A1C454" w14:textId="77777777" w:rsidR="005B7866" w:rsidRPr="00B3056F"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F5A793" w14:textId="77777777" w:rsidR="005B7866" w:rsidRPr="00B3056F" w:rsidRDefault="005B7866" w:rsidP="007F1FAF">
            <w:pPr>
              <w:pStyle w:val="TAL"/>
            </w:pPr>
          </w:p>
        </w:tc>
      </w:tr>
    </w:tbl>
    <w:p w14:paraId="4EC2909F" w14:textId="77777777" w:rsidR="005B7866" w:rsidRPr="00B3056F" w:rsidRDefault="005B7866" w:rsidP="005B7866"/>
    <w:p w14:paraId="19330219" w14:textId="77777777" w:rsidR="005B7866" w:rsidRPr="00B3056F" w:rsidRDefault="005B7866" w:rsidP="005B7866">
      <w:pPr>
        <w:pStyle w:val="TH"/>
      </w:pPr>
      <w:r w:rsidRPr="00B3056F">
        <w:t>Table 6.1.3.8.3.1-3: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3056F" w14:paraId="360E086D"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E446DB" w14:textId="77777777" w:rsidR="005B7866" w:rsidRPr="00B3056F" w:rsidRDefault="005B7866" w:rsidP="007F1FAF">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47F2E3A" w14:textId="77777777" w:rsidR="005B7866" w:rsidRPr="00B3056F" w:rsidRDefault="005B7866" w:rsidP="007F1FAF">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1D4BC6" w14:textId="77777777" w:rsidR="005B7866" w:rsidRPr="00B3056F" w:rsidRDefault="005B7866" w:rsidP="007F1FAF">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4F0C991" w14:textId="77777777" w:rsidR="005B7866" w:rsidRPr="00B3056F" w:rsidRDefault="005B7866" w:rsidP="007F1FAF">
            <w:pPr>
              <w:pStyle w:val="TAH"/>
            </w:pPr>
            <w:r w:rsidRPr="00B3056F">
              <w:t>Response</w:t>
            </w:r>
          </w:p>
          <w:p w14:paraId="147182F7" w14:textId="77777777" w:rsidR="005B7866" w:rsidRPr="00B3056F" w:rsidRDefault="005B7866" w:rsidP="007F1FAF">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B9F58D" w14:textId="77777777" w:rsidR="005B7866" w:rsidRPr="00B3056F" w:rsidRDefault="005B7866" w:rsidP="007F1FAF">
            <w:pPr>
              <w:pStyle w:val="TAH"/>
            </w:pPr>
            <w:r w:rsidRPr="00B3056F">
              <w:t>Description</w:t>
            </w:r>
          </w:p>
        </w:tc>
      </w:tr>
      <w:tr w:rsidR="005B7866" w:rsidRPr="00B3056F" w14:paraId="58AD7F4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660E25" w14:textId="77777777" w:rsidR="005B7866" w:rsidRPr="00B3056F" w:rsidRDefault="005B7866" w:rsidP="007F1FAF">
            <w:pPr>
              <w:pStyle w:val="TAL"/>
            </w:pPr>
            <w:r w:rsidRPr="00B3056F">
              <w:t>array(</w:t>
            </w:r>
            <w:proofErr w:type="spellStart"/>
            <w:r w:rsidRPr="00B3056F">
              <w:t>SessionManagementSubscriptionData</w:t>
            </w:r>
            <w:proofErr w:type="spellEnd"/>
            <w:r w:rsidRPr="00B3056F">
              <w:t>)</w:t>
            </w:r>
          </w:p>
        </w:tc>
        <w:tc>
          <w:tcPr>
            <w:tcW w:w="225" w:type="pct"/>
            <w:tcBorders>
              <w:top w:val="single" w:sz="4" w:space="0" w:color="auto"/>
              <w:left w:val="single" w:sz="6" w:space="0" w:color="000000"/>
              <w:bottom w:val="single" w:sz="6" w:space="0" w:color="000000"/>
              <w:right w:val="single" w:sz="6" w:space="0" w:color="000000"/>
            </w:tcBorders>
          </w:tcPr>
          <w:p w14:paraId="0D398566" w14:textId="77777777" w:rsidR="005B7866" w:rsidRPr="00B3056F" w:rsidRDefault="005B7866" w:rsidP="007F1FAF">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2BF595E" w14:textId="77777777" w:rsidR="005B7866" w:rsidRPr="00B3056F" w:rsidRDefault="005B7866" w:rsidP="007F1FAF">
            <w:pPr>
              <w:pStyle w:val="TAL"/>
            </w:pPr>
            <w:r w:rsidRPr="00B3056F">
              <w:t>1..N</w:t>
            </w:r>
          </w:p>
        </w:tc>
        <w:tc>
          <w:tcPr>
            <w:tcW w:w="583" w:type="pct"/>
            <w:tcBorders>
              <w:top w:val="single" w:sz="4" w:space="0" w:color="auto"/>
              <w:left w:val="single" w:sz="6" w:space="0" w:color="000000"/>
              <w:bottom w:val="single" w:sz="6" w:space="0" w:color="000000"/>
              <w:right w:val="single" w:sz="6" w:space="0" w:color="000000"/>
            </w:tcBorders>
          </w:tcPr>
          <w:p w14:paraId="31D457A5" w14:textId="77777777" w:rsidR="005B7866" w:rsidRPr="00B3056F" w:rsidRDefault="005B7866" w:rsidP="007F1FAF">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A332F61" w14:textId="77777777" w:rsidR="005B7866" w:rsidRPr="00B3056F" w:rsidRDefault="005B7866" w:rsidP="007F1FAF">
            <w:pPr>
              <w:pStyle w:val="TAL"/>
            </w:pPr>
            <w:r w:rsidRPr="00B3056F">
              <w:t>Upon success, a response body containing the Session Management Subscription data shall be returned.</w:t>
            </w:r>
          </w:p>
        </w:tc>
      </w:tr>
      <w:tr w:rsidR="005B7866" w:rsidRPr="00B3056F" w14:paraId="464C377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F93F09"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EF3E720"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DF6B2EE" w14:textId="77777777" w:rsidR="005B7866" w:rsidRPr="00B3056F" w:rsidRDefault="005B7866" w:rsidP="007F1FAF">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C3B3B7D" w14:textId="77777777" w:rsidR="005B7866" w:rsidRPr="00B3056F" w:rsidRDefault="005B7866" w:rsidP="007F1FAF">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65FAF4" w14:textId="77777777" w:rsidR="005B7866" w:rsidRPr="00B3056F" w:rsidRDefault="005B7866" w:rsidP="007F1FAF">
            <w:pPr>
              <w:pStyle w:val="TAL"/>
            </w:pPr>
            <w:r w:rsidRPr="00B3056F">
              <w:t>The "cause" attribute may be used to indicate one of the following application errors:</w:t>
            </w:r>
          </w:p>
          <w:p w14:paraId="1E596CF6" w14:textId="77777777" w:rsidR="005B7866" w:rsidRPr="00B3056F" w:rsidRDefault="005B7866" w:rsidP="007F1FAF">
            <w:pPr>
              <w:pStyle w:val="TAL"/>
            </w:pPr>
            <w:r w:rsidRPr="00B3056F">
              <w:t>- USER_NOT_FOUND</w:t>
            </w:r>
          </w:p>
          <w:p w14:paraId="67B5D8D4" w14:textId="77777777" w:rsidR="005B7866" w:rsidRPr="00B3056F" w:rsidRDefault="005B7866" w:rsidP="007F1FAF">
            <w:pPr>
              <w:pStyle w:val="TAL"/>
            </w:pPr>
            <w:r w:rsidRPr="00B3056F">
              <w:t>- DATA_NOT_FOUND</w:t>
            </w:r>
          </w:p>
        </w:tc>
      </w:tr>
      <w:tr w:rsidR="005B7866" w:rsidRPr="00B3056F" w14:paraId="6A7D1C42"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4F808F9"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5CB20E14" w14:textId="77777777" w:rsidR="005B7866" w:rsidRDefault="005B7866" w:rsidP="005B7866"/>
    <w:p w14:paraId="35D30A01" w14:textId="77777777" w:rsidR="005B7866" w:rsidRDefault="005B7866" w:rsidP="005B7866">
      <w:pPr>
        <w:pStyle w:val="TH"/>
      </w:pPr>
      <w:r w:rsidRPr="00D67AB2">
        <w:lastRenderedPageBreak/>
        <w:t>Table 6.1.3.</w:t>
      </w:r>
      <w:r>
        <w:t>8</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D67AB2" w14:paraId="26D2C95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33A20D" w14:textId="77777777" w:rsidR="005B7866" w:rsidRPr="00D67AB2" w:rsidRDefault="005B7866" w:rsidP="007F1FA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DCB6D2" w14:textId="77777777" w:rsidR="005B7866" w:rsidRPr="00D67AB2" w:rsidRDefault="005B7866" w:rsidP="007F1FA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5E77EC" w14:textId="77777777" w:rsidR="005B7866" w:rsidRPr="00D67AB2" w:rsidRDefault="005B7866" w:rsidP="007F1FA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2B6636" w14:textId="77777777" w:rsidR="005B7866" w:rsidRPr="00D67AB2" w:rsidRDefault="005B7866" w:rsidP="007F1FA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FCF869" w14:textId="77777777" w:rsidR="005B7866" w:rsidRPr="00D67AB2" w:rsidRDefault="005B7866" w:rsidP="007F1FAF">
            <w:pPr>
              <w:pStyle w:val="TAH"/>
            </w:pPr>
            <w:r w:rsidRPr="00D67AB2">
              <w:t>Description</w:t>
            </w:r>
          </w:p>
        </w:tc>
      </w:tr>
      <w:tr w:rsidR="005B7866" w:rsidRPr="00D67AB2" w14:paraId="5ADD5EA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829F03" w14:textId="77777777" w:rsidR="005B7866" w:rsidRPr="00D67AB2" w:rsidRDefault="005B7866" w:rsidP="007F1FAF">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511B2DD3"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B9DBAF" w14:textId="77777777" w:rsidR="005B7866" w:rsidRPr="00D67AB2" w:rsidRDefault="005B7866" w:rsidP="007F1FAF">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72D8EDB" w14:textId="77777777" w:rsidR="005B7866" w:rsidRPr="00D67AB2" w:rsidRDefault="005B7866" w:rsidP="007F1FAF">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9CE4FEF" w14:textId="77777777" w:rsidR="005B7866" w:rsidRPr="00D67AB2" w:rsidRDefault="005B7866" w:rsidP="007F1FAF">
            <w:pPr>
              <w:pStyle w:val="TAL"/>
            </w:pPr>
            <w:r w:rsidRPr="000D7753">
              <w:t xml:space="preserve">Validator for conditional requests, as described in </w:t>
            </w:r>
            <w:r>
              <w:t xml:space="preserve">IETF </w:t>
            </w:r>
            <w:r w:rsidRPr="000D7753">
              <w:t>RFC 7232</w:t>
            </w:r>
            <w:r>
              <w:t xml:space="preserve"> [25]</w:t>
            </w:r>
            <w:r w:rsidRPr="000D7753">
              <w:t>,</w:t>
            </w:r>
            <w:r>
              <w:t xml:space="preserve"> clause</w:t>
            </w:r>
            <w:r w:rsidRPr="000D7753">
              <w:t xml:space="preserve"> 3.2</w:t>
            </w:r>
          </w:p>
        </w:tc>
      </w:tr>
      <w:tr w:rsidR="005B7866" w:rsidRPr="00D67AB2" w14:paraId="4F83B04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98472BF" w14:textId="77777777" w:rsidR="005B7866" w:rsidRPr="00D67AB2" w:rsidRDefault="005B7866" w:rsidP="007F1FAF">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932F9ED"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AAF2B4" w14:textId="77777777" w:rsidR="005B7866" w:rsidRPr="00D67AB2" w:rsidRDefault="005B7866" w:rsidP="007F1FAF">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02DDC07" w14:textId="77777777" w:rsidR="005B7866" w:rsidRPr="00D67AB2" w:rsidRDefault="005B7866" w:rsidP="007F1FAF">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5EBCF3" w14:textId="77777777" w:rsidR="005B7866" w:rsidRPr="00D67AB2" w:rsidRDefault="005B7866" w:rsidP="007F1FAF">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w:t>
            </w:r>
            <w:r>
              <w:rPr>
                <w:rFonts w:cs="Arial"/>
                <w:szCs w:val="18"/>
              </w:rPr>
              <w:t xml:space="preserve"> clause</w:t>
            </w:r>
            <w:r w:rsidRPr="000D7753">
              <w:rPr>
                <w:rFonts w:cs="Arial"/>
                <w:szCs w:val="18"/>
              </w:rPr>
              <w:t xml:space="preserve"> 3.3</w:t>
            </w:r>
          </w:p>
        </w:tc>
      </w:tr>
    </w:tbl>
    <w:p w14:paraId="0A0DC918" w14:textId="77777777" w:rsidR="005B7866" w:rsidRDefault="005B7866" w:rsidP="005B7866">
      <w:pPr>
        <w:pStyle w:val="TH"/>
      </w:pPr>
    </w:p>
    <w:p w14:paraId="4DE84D86" w14:textId="77777777" w:rsidR="005B7866" w:rsidRDefault="005B7866" w:rsidP="005B7866">
      <w:pPr>
        <w:pStyle w:val="TH"/>
      </w:pPr>
      <w:r w:rsidRPr="00D67AB2">
        <w:t>Table 6.1.3.</w:t>
      </w:r>
      <w:r>
        <w:t>8</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D67AB2" w14:paraId="6FC6185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F2E32C" w14:textId="77777777" w:rsidR="005B7866" w:rsidRPr="00D67AB2" w:rsidRDefault="005B7866" w:rsidP="007F1FA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1F27C" w14:textId="77777777" w:rsidR="005B7866" w:rsidRPr="00D67AB2" w:rsidRDefault="005B7866" w:rsidP="007F1FA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C087A3" w14:textId="77777777" w:rsidR="005B7866" w:rsidRPr="00D67AB2" w:rsidRDefault="005B7866" w:rsidP="007F1FA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207D83" w14:textId="77777777" w:rsidR="005B7866" w:rsidRPr="00D67AB2" w:rsidRDefault="005B7866" w:rsidP="007F1FA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7BE9D3" w14:textId="77777777" w:rsidR="005B7866" w:rsidRPr="00D67AB2" w:rsidRDefault="005B7866" w:rsidP="007F1FAF">
            <w:pPr>
              <w:pStyle w:val="TAH"/>
            </w:pPr>
            <w:r w:rsidRPr="00D67AB2">
              <w:t>Description</w:t>
            </w:r>
          </w:p>
        </w:tc>
      </w:tr>
      <w:tr w:rsidR="005B7866" w:rsidRPr="00D67AB2" w14:paraId="22A1566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9FE55F" w14:textId="77777777" w:rsidR="005B7866" w:rsidRPr="00D67AB2" w:rsidRDefault="005B7866" w:rsidP="007F1FAF">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1A2F306D"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6180F1" w14:textId="77777777" w:rsidR="005B7866" w:rsidRPr="00D67AB2" w:rsidRDefault="005B7866" w:rsidP="007F1FAF">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A9C71FE" w14:textId="77777777" w:rsidR="005B7866" w:rsidRPr="00D67AB2" w:rsidRDefault="005B7866" w:rsidP="007F1FAF">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E124F" w14:textId="77777777" w:rsidR="005B7866" w:rsidRPr="00D67AB2" w:rsidRDefault="005B7866" w:rsidP="007F1FAF">
            <w:pPr>
              <w:pStyle w:val="TAL"/>
            </w:pPr>
            <w:r w:rsidRPr="00E979C7">
              <w:t xml:space="preserve">Cache-Control containing max-age, as described in </w:t>
            </w:r>
            <w:r>
              <w:t xml:space="preserve">IETF </w:t>
            </w:r>
            <w:r w:rsidRPr="00E979C7">
              <w:t>RFC 7234</w:t>
            </w:r>
            <w:r>
              <w:t xml:space="preserve"> [26]</w:t>
            </w:r>
            <w:r w:rsidRPr="00E979C7">
              <w:t>,</w:t>
            </w:r>
            <w:r>
              <w:t xml:space="preserve"> clause</w:t>
            </w:r>
            <w:r w:rsidRPr="00E979C7">
              <w:t xml:space="preserve"> 5.2</w:t>
            </w:r>
          </w:p>
        </w:tc>
      </w:tr>
      <w:tr w:rsidR="005B7866" w:rsidRPr="00D67AB2" w14:paraId="48FDF92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227CE1B3" w14:textId="77777777" w:rsidR="005B7866" w:rsidRPr="00D67AB2" w:rsidRDefault="005B7866" w:rsidP="007F1FAF">
            <w:pPr>
              <w:pStyle w:val="TAL"/>
            </w:pPr>
            <w:proofErr w:type="spellStart"/>
            <w:r>
              <w:t>ETag</w:t>
            </w:r>
            <w:proofErr w:type="spellEnd"/>
          </w:p>
        </w:tc>
        <w:tc>
          <w:tcPr>
            <w:tcW w:w="732" w:type="pct"/>
            <w:tcBorders>
              <w:top w:val="single" w:sz="4" w:space="0" w:color="auto"/>
              <w:left w:val="single" w:sz="6" w:space="0" w:color="000000"/>
              <w:bottom w:val="single" w:sz="6" w:space="0" w:color="000000"/>
              <w:right w:val="single" w:sz="6" w:space="0" w:color="000000"/>
            </w:tcBorders>
          </w:tcPr>
          <w:p w14:paraId="2BEB448E"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B1BBB9" w14:textId="77777777" w:rsidR="005B7866" w:rsidRPr="00D67AB2" w:rsidRDefault="005B7866" w:rsidP="007F1FAF">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C7B94A0" w14:textId="77777777" w:rsidR="005B7866" w:rsidRPr="00D67AB2" w:rsidRDefault="005B7866" w:rsidP="007F1FAF">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01B808" w14:textId="77777777" w:rsidR="005B7866" w:rsidRPr="00D67AB2" w:rsidRDefault="005B7866" w:rsidP="007F1FAF">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5B7866" w:rsidRPr="00D67AB2" w14:paraId="67C0B8E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524B21E2" w14:textId="77777777" w:rsidR="005B7866" w:rsidRDefault="005B7866" w:rsidP="007F1FAF">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275FAC1A" w14:textId="77777777" w:rsidR="005B7866"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A227C" w14:textId="77777777" w:rsidR="005B7866" w:rsidRPr="00D67AB2" w:rsidRDefault="005B7866" w:rsidP="007F1FA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9BBFF" w14:textId="77777777" w:rsidR="005B7866" w:rsidRPr="00D67AB2" w:rsidRDefault="005B7866" w:rsidP="007F1FA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DE1461" w14:textId="77777777" w:rsidR="005B7866" w:rsidRPr="000D7753" w:rsidRDefault="005B7866" w:rsidP="007F1FAF">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67829D28" w14:textId="77777777" w:rsidR="005B7866" w:rsidRPr="00D67AB2" w:rsidRDefault="005B7866" w:rsidP="005B7866"/>
    <w:p w14:paraId="18D3F18F" w14:textId="77777777" w:rsidR="005B7866" w:rsidRPr="00B3056F" w:rsidRDefault="005B7866" w:rsidP="005B7866"/>
    <w:p w14:paraId="15E6AF41" w14:textId="77777777" w:rsidR="005B7866" w:rsidRPr="00B3056F" w:rsidRDefault="005B7866" w:rsidP="005B7866">
      <w:pPr>
        <w:pStyle w:val="Heading4"/>
      </w:pPr>
      <w:bookmarkStart w:id="1578" w:name="_Toc11338511"/>
      <w:bookmarkStart w:id="1579" w:name="_Toc27585143"/>
      <w:bookmarkStart w:id="1580" w:name="_Toc36457104"/>
      <w:bookmarkStart w:id="1581" w:name="_Toc45027988"/>
      <w:bookmarkStart w:id="1582" w:name="_Toc45028823"/>
      <w:bookmarkStart w:id="1583" w:name="_Toc67681582"/>
      <w:bookmarkStart w:id="1584" w:name="_Toc74944583"/>
      <w:r w:rsidRPr="00B3056F">
        <w:t>6.1.3.9</w:t>
      </w:r>
      <w:r w:rsidRPr="00B3056F">
        <w:tab/>
        <w:t xml:space="preserve">Resource: </w:t>
      </w:r>
      <w:proofErr w:type="spellStart"/>
      <w:r w:rsidRPr="00B3056F">
        <w:t>SMSSubscriptionData</w:t>
      </w:r>
      <w:bookmarkEnd w:id="1578"/>
      <w:bookmarkEnd w:id="1579"/>
      <w:proofErr w:type="spellEnd"/>
      <w:r w:rsidRPr="00B3056F">
        <w:t xml:space="preserve"> (Document)</w:t>
      </w:r>
      <w:bookmarkEnd w:id="1580"/>
      <w:bookmarkEnd w:id="1581"/>
      <w:bookmarkEnd w:id="1582"/>
      <w:bookmarkEnd w:id="1583"/>
      <w:bookmarkEnd w:id="1584"/>
    </w:p>
    <w:p w14:paraId="4DDDFBD9" w14:textId="77777777" w:rsidR="005B7866" w:rsidRPr="00B3056F" w:rsidRDefault="005B7866" w:rsidP="005B7866">
      <w:pPr>
        <w:pStyle w:val="Heading5"/>
      </w:pPr>
      <w:bookmarkStart w:id="1585" w:name="_Toc11338512"/>
      <w:bookmarkStart w:id="1586" w:name="_Toc27585144"/>
      <w:bookmarkStart w:id="1587" w:name="_Toc36457105"/>
      <w:bookmarkStart w:id="1588" w:name="_Toc45027989"/>
      <w:bookmarkStart w:id="1589" w:name="_Toc45028824"/>
      <w:bookmarkStart w:id="1590" w:name="_Toc67681583"/>
      <w:bookmarkStart w:id="1591" w:name="_Toc74944584"/>
      <w:r w:rsidRPr="00B3056F">
        <w:t>6.1.3.9.1</w:t>
      </w:r>
      <w:r w:rsidRPr="00B3056F">
        <w:tab/>
        <w:t>Description</w:t>
      </w:r>
      <w:bookmarkEnd w:id="1585"/>
      <w:bookmarkEnd w:id="1586"/>
      <w:bookmarkEnd w:id="1587"/>
      <w:bookmarkEnd w:id="1588"/>
      <w:bookmarkEnd w:id="1589"/>
      <w:bookmarkEnd w:id="1590"/>
      <w:bookmarkEnd w:id="1591"/>
    </w:p>
    <w:p w14:paraId="58138641" w14:textId="77777777" w:rsidR="005B7866" w:rsidRPr="00B3056F" w:rsidRDefault="005B7866" w:rsidP="005B7866">
      <w:r w:rsidRPr="00B3056F">
        <w:t>This resource represents the subscribed SMS Subscription Data for a SUPI. It is queried by the AMF after registering.</w:t>
      </w:r>
    </w:p>
    <w:p w14:paraId="00123DF7" w14:textId="77777777" w:rsidR="005B7866" w:rsidRPr="00B3056F" w:rsidRDefault="005B7866" w:rsidP="005B7866">
      <w:pPr>
        <w:pStyle w:val="Heading5"/>
      </w:pPr>
      <w:bookmarkStart w:id="1592" w:name="_Toc11338513"/>
      <w:bookmarkStart w:id="1593" w:name="_Toc27585145"/>
      <w:bookmarkStart w:id="1594" w:name="_Toc36457106"/>
      <w:bookmarkStart w:id="1595" w:name="_Toc45027990"/>
      <w:bookmarkStart w:id="1596" w:name="_Toc45028825"/>
      <w:bookmarkStart w:id="1597" w:name="_Toc67681584"/>
      <w:bookmarkStart w:id="1598" w:name="_Toc74944585"/>
      <w:r w:rsidRPr="00B3056F">
        <w:t>6.1.3.9.2</w:t>
      </w:r>
      <w:r w:rsidRPr="00B3056F">
        <w:tab/>
        <w:t>Resource Definition</w:t>
      </w:r>
      <w:bookmarkEnd w:id="1592"/>
      <w:bookmarkEnd w:id="1593"/>
      <w:bookmarkEnd w:id="1594"/>
      <w:bookmarkEnd w:id="1595"/>
      <w:bookmarkEnd w:id="1596"/>
      <w:bookmarkEnd w:id="1597"/>
      <w:bookmarkEnd w:id="1598"/>
    </w:p>
    <w:p w14:paraId="56DFD1BE" w14:textId="77777777" w:rsidR="005B7866" w:rsidRPr="00B3056F" w:rsidRDefault="005B7866" w:rsidP="005B7866">
      <w:r w:rsidRPr="00B3056F">
        <w:t>Resource URI: {</w:t>
      </w:r>
      <w:proofErr w:type="spellStart"/>
      <w:r w:rsidRPr="00B3056F">
        <w:t>apiRoot</w:t>
      </w:r>
      <w:proofErr w:type="spellEnd"/>
      <w:r w:rsidRPr="00B3056F">
        <w:t>}/</w:t>
      </w:r>
      <w:proofErr w:type="spellStart"/>
      <w:r w:rsidRPr="00B3056F">
        <w:t>nudm-sdm</w:t>
      </w:r>
      <w:proofErr w:type="spellEnd"/>
      <w:r w:rsidRPr="00B3056F">
        <w:t>/</w:t>
      </w:r>
      <w:r>
        <w:t>&lt;</w:t>
      </w:r>
      <w:proofErr w:type="spellStart"/>
      <w:r w:rsidRPr="00B3056F">
        <w:t>apiVersion</w:t>
      </w:r>
      <w:proofErr w:type="spellEnd"/>
      <w:r>
        <w:t>&gt;</w:t>
      </w:r>
      <w:r w:rsidRPr="00B3056F">
        <w:t>/{</w:t>
      </w:r>
      <w:proofErr w:type="spellStart"/>
      <w:r w:rsidRPr="00B3056F">
        <w:t>supi</w:t>
      </w:r>
      <w:proofErr w:type="spellEnd"/>
      <w:r w:rsidRPr="00B3056F">
        <w:t>}/</w:t>
      </w:r>
      <w:proofErr w:type="spellStart"/>
      <w:r w:rsidRPr="00B3056F">
        <w:t>sms</w:t>
      </w:r>
      <w:proofErr w:type="spellEnd"/>
      <w:r w:rsidRPr="00B3056F">
        <w:t>-data</w:t>
      </w:r>
    </w:p>
    <w:p w14:paraId="637E5BE3" w14:textId="77777777" w:rsidR="005B7866" w:rsidRPr="00B3056F" w:rsidRDefault="005B7866" w:rsidP="005B7866">
      <w:pPr>
        <w:rPr>
          <w:rFonts w:ascii="Arial" w:hAnsi="Arial" w:cs="Arial"/>
        </w:rPr>
      </w:pPr>
      <w:r w:rsidRPr="00B3056F">
        <w:t>This resource shall support the resource URI variables defined in table 6.1.3.9.2-1</w:t>
      </w:r>
      <w:r w:rsidRPr="00B3056F">
        <w:rPr>
          <w:rFonts w:ascii="Arial" w:hAnsi="Arial" w:cs="Arial"/>
        </w:rPr>
        <w:t>.</w:t>
      </w:r>
    </w:p>
    <w:p w14:paraId="0197F03B" w14:textId="77777777" w:rsidR="005B7866" w:rsidRPr="00B3056F" w:rsidRDefault="005B7866" w:rsidP="005B7866">
      <w:pPr>
        <w:pStyle w:val="TH"/>
        <w:rPr>
          <w:rFonts w:cs="Arial"/>
        </w:rPr>
      </w:pPr>
      <w:r w:rsidRPr="00B3056F">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2"/>
        <w:gridCol w:w="7047"/>
      </w:tblGrid>
      <w:tr w:rsidR="005B7866" w:rsidRPr="00B3056F" w14:paraId="32D008FC"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CE7B5F7" w14:textId="77777777" w:rsidR="005B7866" w:rsidRPr="00B3056F" w:rsidRDefault="005B7866" w:rsidP="007F1FAF">
            <w:pPr>
              <w:pStyle w:val="TAH"/>
            </w:pPr>
            <w:r w:rsidRPr="00B3056F">
              <w:t>Name</w:t>
            </w:r>
          </w:p>
        </w:tc>
        <w:tc>
          <w:tcPr>
            <w:tcW w:w="780" w:type="pct"/>
            <w:tcBorders>
              <w:top w:val="single" w:sz="6" w:space="0" w:color="000000"/>
              <w:left w:val="single" w:sz="6" w:space="0" w:color="000000"/>
              <w:bottom w:val="single" w:sz="6" w:space="0" w:color="000000"/>
              <w:right w:val="single" w:sz="6" w:space="0" w:color="000000"/>
            </w:tcBorders>
            <w:shd w:val="clear" w:color="auto" w:fill="CCCCCC"/>
          </w:tcPr>
          <w:p w14:paraId="203C96DB" w14:textId="77777777" w:rsidR="005B7866" w:rsidRPr="00B3056F" w:rsidRDefault="005B7866" w:rsidP="007F1FAF">
            <w:pPr>
              <w:pStyle w:val="TAH"/>
            </w:pPr>
            <w:r>
              <w:t>Data type</w:t>
            </w:r>
          </w:p>
        </w:tc>
        <w:tc>
          <w:tcPr>
            <w:tcW w:w="366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74117F" w14:textId="77777777" w:rsidR="005B7866" w:rsidRPr="00B3056F" w:rsidRDefault="005B7866" w:rsidP="007F1FAF">
            <w:pPr>
              <w:pStyle w:val="TAH"/>
            </w:pPr>
            <w:r w:rsidRPr="00B3056F">
              <w:t>Definition</w:t>
            </w:r>
          </w:p>
        </w:tc>
      </w:tr>
      <w:tr w:rsidR="005B7866" w:rsidRPr="00B3056F" w14:paraId="0C36B13B"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1F568D6" w14:textId="77777777" w:rsidR="005B7866" w:rsidRPr="00B3056F" w:rsidRDefault="005B7866" w:rsidP="007F1FAF">
            <w:pPr>
              <w:pStyle w:val="TAL"/>
            </w:pPr>
            <w:proofErr w:type="spellStart"/>
            <w:r w:rsidRPr="00B3056F">
              <w:t>apiRoot</w:t>
            </w:r>
            <w:proofErr w:type="spellEnd"/>
          </w:p>
        </w:tc>
        <w:tc>
          <w:tcPr>
            <w:tcW w:w="780" w:type="pct"/>
            <w:tcBorders>
              <w:top w:val="single" w:sz="6" w:space="0" w:color="000000"/>
              <w:left w:val="single" w:sz="6" w:space="0" w:color="000000"/>
              <w:bottom w:val="single" w:sz="6" w:space="0" w:color="000000"/>
              <w:right w:val="single" w:sz="6" w:space="0" w:color="000000"/>
            </w:tcBorders>
          </w:tcPr>
          <w:p w14:paraId="6EC3C9E8" w14:textId="77777777" w:rsidR="005B7866" w:rsidRPr="00B3056F" w:rsidRDefault="005B7866" w:rsidP="007F1FAF">
            <w:pPr>
              <w:pStyle w:val="TAL"/>
            </w:pPr>
            <w:r>
              <w:t>string</w:t>
            </w:r>
          </w:p>
        </w:tc>
        <w:tc>
          <w:tcPr>
            <w:tcW w:w="3661" w:type="pct"/>
            <w:tcBorders>
              <w:top w:val="single" w:sz="6" w:space="0" w:color="000000"/>
              <w:left w:val="single" w:sz="6" w:space="0" w:color="000000"/>
              <w:bottom w:val="single" w:sz="6" w:space="0" w:color="000000"/>
              <w:right w:val="single" w:sz="6" w:space="0" w:color="000000"/>
            </w:tcBorders>
            <w:vAlign w:val="center"/>
            <w:hideMark/>
          </w:tcPr>
          <w:p w14:paraId="6825C656" w14:textId="77777777" w:rsidR="005B7866" w:rsidRPr="00B3056F" w:rsidRDefault="005B7866" w:rsidP="007F1FAF">
            <w:pPr>
              <w:pStyle w:val="TAL"/>
            </w:pPr>
            <w:r w:rsidRPr="00B3056F">
              <w:t>See clause</w:t>
            </w:r>
            <w:r w:rsidRPr="00B3056F">
              <w:rPr>
                <w:lang w:val="en-US" w:eastAsia="zh-CN"/>
              </w:rPr>
              <w:t> </w:t>
            </w:r>
            <w:r w:rsidRPr="00B3056F">
              <w:t>6.1.1</w:t>
            </w:r>
          </w:p>
        </w:tc>
      </w:tr>
      <w:tr w:rsidR="005B7866" w:rsidRPr="00B3056F" w14:paraId="1C706A1A"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2939CBB3" w14:textId="77777777" w:rsidR="005B7866" w:rsidRPr="00B3056F" w:rsidRDefault="005B7866" w:rsidP="007F1FAF">
            <w:pPr>
              <w:pStyle w:val="TAL"/>
            </w:pPr>
            <w:proofErr w:type="spellStart"/>
            <w:r w:rsidRPr="00B3056F">
              <w:t>supi</w:t>
            </w:r>
            <w:proofErr w:type="spellEnd"/>
          </w:p>
        </w:tc>
        <w:tc>
          <w:tcPr>
            <w:tcW w:w="780" w:type="pct"/>
            <w:tcBorders>
              <w:top w:val="single" w:sz="6" w:space="0" w:color="000000"/>
              <w:left w:val="single" w:sz="6" w:space="0" w:color="000000"/>
              <w:bottom w:val="single" w:sz="6" w:space="0" w:color="000000"/>
              <w:right w:val="single" w:sz="6" w:space="0" w:color="000000"/>
            </w:tcBorders>
          </w:tcPr>
          <w:p w14:paraId="29484C66" w14:textId="77777777" w:rsidR="005B7866" w:rsidRPr="00B3056F" w:rsidRDefault="005B7866" w:rsidP="007F1FAF">
            <w:pPr>
              <w:pStyle w:val="TAL"/>
            </w:pPr>
            <w:proofErr w:type="spellStart"/>
            <w:r>
              <w:t>Supi</w:t>
            </w:r>
            <w:proofErr w:type="spellEnd"/>
          </w:p>
        </w:tc>
        <w:tc>
          <w:tcPr>
            <w:tcW w:w="3661" w:type="pct"/>
            <w:tcBorders>
              <w:top w:val="single" w:sz="6" w:space="0" w:color="000000"/>
              <w:left w:val="single" w:sz="6" w:space="0" w:color="000000"/>
              <w:bottom w:val="single" w:sz="6" w:space="0" w:color="000000"/>
              <w:right w:val="single" w:sz="6" w:space="0" w:color="000000"/>
            </w:tcBorders>
            <w:vAlign w:val="center"/>
          </w:tcPr>
          <w:p w14:paraId="55A7ABA3" w14:textId="77777777" w:rsidR="005B7866" w:rsidRPr="00B3056F" w:rsidRDefault="005B7866" w:rsidP="007F1FAF">
            <w:pPr>
              <w:pStyle w:val="TAL"/>
            </w:pPr>
            <w:r w:rsidRPr="00B3056F">
              <w:t>Represents the Subscription Permanent Identifier (see 3GPP TS 23.501 [2] clause 5.9.2)</w:t>
            </w:r>
            <w:r w:rsidRPr="00B3056F">
              <w:br/>
            </w:r>
            <w:r w:rsidRPr="00B3056F">
              <w:tab/>
              <w:t xml:space="preserve">pattern: See pattern of type </w:t>
            </w:r>
            <w:proofErr w:type="spellStart"/>
            <w:r w:rsidRPr="00B3056F">
              <w:t>Supi</w:t>
            </w:r>
            <w:proofErr w:type="spellEnd"/>
            <w:r w:rsidRPr="00B3056F">
              <w:t xml:space="preserve"> in 3GPP TS 29.571 [7]</w:t>
            </w:r>
          </w:p>
        </w:tc>
      </w:tr>
    </w:tbl>
    <w:p w14:paraId="1FA331C7" w14:textId="77777777" w:rsidR="005B7866" w:rsidRPr="00B3056F" w:rsidRDefault="005B7866" w:rsidP="005B7866"/>
    <w:p w14:paraId="52B959F6" w14:textId="77777777" w:rsidR="005B7866" w:rsidRPr="00B3056F" w:rsidRDefault="005B7866" w:rsidP="005B7866">
      <w:pPr>
        <w:pStyle w:val="Heading5"/>
      </w:pPr>
      <w:bookmarkStart w:id="1599" w:name="_Toc11338514"/>
      <w:bookmarkStart w:id="1600" w:name="_Toc27585146"/>
      <w:bookmarkStart w:id="1601" w:name="_Toc36457107"/>
      <w:bookmarkStart w:id="1602" w:name="_Toc45027991"/>
      <w:bookmarkStart w:id="1603" w:name="_Toc45028826"/>
      <w:bookmarkStart w:id="1604" w:name="_Toc67681585"/>
      <w:bookmarkStart w:id="1605" w:name="_Toc74944586"/>
      <w:r w:rsidRPr="00B3056F">
        <w:t>6.1.3.9.3</w:t>
      </w:r>
      <w:r w:rsidRPr="00B3056F">
        <w:tab/>
        <w:t>Resource Standard Methods</w:t>
      </w:r>
      <w:bookmarkEnd w:id="1599"/>
      <w:bookmarkEnd w:id="1600"/>
      <w:bookmarkEnd w:id="1601"/>
      <w:bookmarkEnd w:id="1602"/>
      <w:bookmarkEnd w:id="1603"/>
      <w:bookmarkEnd w:id="1604"/>
      <w:bookmarkEnd w:id="1605"/>
    </w:p>
    <w:p w14:paraId="2BBD14D3" w14:textId="77777777" w:rsidR="005B7866" w:rsidRPr="00B3056F" w:rsidRDefault="005B7866" w:rsidP="005B7866">
      <w:pPr>
        <w:pStyle w:val="Heading6"/>
      </w:pPr>
      <w:bookmarkStart w:id="1606" w:name="_Toc11338515"/>
      <w:bookmarkStart w:id="1607" w:name="_Toc27585147"/>
      <w:bookmarkStart w:id="1608" w:name="_Toc36457108"/>
      <w:bookmarkStart w:id="1609" w:name="_Toc45027992"/>
      <w:bookmarkStart w:id="1610" w:name="_Toc45028827"/>
      <w:bookmarkStart w:id="1611" w:name="_Toc67681586"/>
      <w:bookmarkStart w:id="1612" w:name="_Toc74944587"/>
      <w:r w:rsidRPr="00B3056F">
        <w:t>6.1.3.9.3.1</w:t>
      </w:r>
      <w:r w:rsidRPr="00B3056F">
        <w:tab/>
        <w:t>GET</w:t>
      </w:r>
      <w:bookmarkEnd w:id="1606"/>
      <w:bookmarkEnd w:id="1607"/>
      <w:bookmarkEnd w:id="1608"/>
      <w:bookmarkEnd w:id="1609"/>
      <w:bookmarkEnd w:id="1610"/>
      <w:bookmarkEnd w:id="1611"/>
      <w:bookmarkEnd w:id="1612"/>
    </w:p>
    <w:p w14:paraId="0FD4B00E" w14:textId="77777777" w:rsidR="005B7866" w:rsidRPr="00B3056F" w:rsidRDefault="005B7866" w:rsidP="005B7866">
      <w:r w:rsidRPr="00B3056F">
        <w:t>This method shall support the URI query parameters specified in table 6.1.3.9.3.1-1.</w:t>
      </w:r>
    </w:p>
    <w:p w14:paraId="6D72D4E9" w14:textId="77777777" w:rsidR="005B7866" w:rsidRPr="00B3056F" w:rsidRDefault="005B7866" w:rsidP="005B7866">
      <w:pPr>
        <w:pStyle w:val="TH"/>
        <w:rPr>
          <w:rFonts w:cs="Arial"/>
        </w:rPr>
      </w:pPr>
      <w:r w:rsidRPr="00B3056F">
        <w:t>Table 6.1.3.9.3.1-1: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3056F" w14:paraId="7094EF8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EE7F4" w14:textId="77777777" w:rsidR="005B7866" w:rsidRPr="00B3056F" w:rsidRDefault="005B7866" w:rsidP="007F1FAF">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55879" w14:textId="77777777" w:rsidR="005B7866" w:rsidRPr="00B3056F" w:rsidRDefault="005B7866" w:rsidP="007F1FAF">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01C2E" w14:textId="77777777" w:rsidR="005B7866" w:rsidRPr="00B3056F" w:rsidRDefault="005B7866" w:rsidP="007F1FAF">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560539" w14:textId="77777777" w:rsidR="005B7866" w:rsidRPr="00B3056F" w:rsidRDefault="005B7866" w:rsidP="007F1FAF">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1346EF" w14:textId="77777777" w:rsidR="005B7866" w:rsidRPr="00B3056F" w:rsidRDefault="005B7866" w:rsidP="007F1FAF">
            <w:pPr>
              <w:pStyle w:val="TAH"/>
            </w:pPr>
            <w:r w:rsidRPr="00B3056F">
              <w:t>Description</w:t>
            </w:r>
          </w:p>
        </w:tc>
      </w:tr>
      <w:tr w:rsidR="005B7866" w:rsidRPr="00B3056F" w14:paraId="29DF536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B5EA6F" w14:textId="77777777" w:rsidR="005B7866" w:rsidRPr="00B3056F" w:rsidRDefault="005B7866" w:rsidP="007F1FAF">
            <w:pPr>
              <w:pStyle w:val="TAL"/>
              <w:rPr>
                <w:lang w:eastAsia="zh-CN"/>
              </w:rPr>
            </w:pPr>
            <w:proofErr w:type="spellStart"/>
            <w:r w:rsidRPr="00B3056F">
              <w:rPr>
                <w:lang w:eastAsia="zh-CN"/>
              </w:rPr>
              <w:t>plmn</w:t>
            </w:r>
            <w:proofErr w:type="spellEnd"/>
            <w:r w:rsidRPr="00B3056F">
              <w:rPr>
                <w:lang w:eastAsia="zh-CN"/>
              </w:rPr>
              <w:t>-id</w:t>
            </w:r>
          </w:p>
        </w:tc>
        <w:tc>
          <w:tcPr>
            <w:tcW w:w="732" w:type="pct"/>
            <w:tcBorders>
              <w:top w:val="single" w:sz="4" w:space="0" w:color="auto"/>
              <w:left w:val="single" w:sz="6" w:space="0" w:color="000000"/>
              <w:bottom w:val="single" w:sz="6" w:space="0" w:color="000000"/>
              <w:right w:val="single" w:sz="6" w:space="0" w:color="000000"/>
            </w:tcBorders>
          </w:tcPr>
          <w:p w14:paraId="09EF5674" w14:textId="77777777" w:rsidR="005B7866" w:rsidRPr="00B3056F" w:rsidRDefault="005B7866" w:rsidP="007F1FAF">
            <w:pPr>
              <w:pStyle w:val="TAL"/>
            </w:pPr>
            <w:proofErr w:type="spellStart"/>
            <w:r w:rsidRPr="00B3056F">
              <w:t>PlmnId</w:t>
            </w:r>
            <w:proofErr w:type="spellEnd"/>
          </w:p>
        </w:tc>
        <w:tc>
          <w:tcPr>
            <w:tcW w:w="217" w:type="pct"/>
            <w:tcBorders>
              <w:top w:val="single" w:sz="4" w:space="0" w:color="auto"/>
              <w:left w:val="single" w:sz="6" w:space="0" w:color="000000"/>
              <w:bottom w:val="single" w:sz="6" w:space="0" w:color="000000"/>
              <w:right w:val="single" w:sz="6" w:space="0" w:color="000000"/>
            </w:tcBorders>
          </w:tcPr>
          <w:p w14:paraId="3DD46779" w14:textId="77777777" w:rsidR="005B7866" w:rsidRPr="00B3056F" w:rsidRDefault="005B7866" w:rsidP="007F1FAF">
            <w:pPr>
              <w:pStyle w:val="TAC"/>
              <w:rPr>
                <w:lang w:eastAsia="zh-CN"/>
              </w:rPr>
            </w:pPr>
            <w:r w:rsidRPr="00B3056F">
              <w:rPr>
                <w:lang w:eastAsia="zh-CN"/>
              </w:rPr>
              <w:t>C</w:t>
            </w:r>
          </w:p>
        </w:tc>
        <w:tc>
          <w:tcPr>
            <w:tcW w:w="581" w:type="pct"/>
            <w:tcBorders>
              <w:top w:val="single" w:sz="4" w:space="0" w:color="auto"/>
              <w:left w:val="single" w:sz="6" w:space="0" w:color="000000"/>
              <w:bottom w:val="single" w:sz="6" w:space="0" w:color="000000"/>
              <w:right w:val="single" w:sz="6" w:space="0" w:color="000000"/>
            </w:tcBorders>
          </w:tcPr>
          <w:p w14:paraId="189263CD" w14:textId="77777777" w:rsidR="005B7866" w:rsidRPr="00B3056F" w:rsidRDefault="005B7866" w:rsidP="007F1FAF">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0B76F4" w14:textId="77777777" w:rsidR="005B7866" w:rsidRPr="00B3056F" w:rsidRDefault="005B7866" w:rsidP="007F1FAF">
            <w:pPr>
              <w:pStyle w:val="TAL"/>
              <w:rPr>
                <w:lang w:eastAsia="zh-CN"/>
              </w:rPr>
            </w:pPr>
            <w:r w:rsidRPr="00B3056F">
              <w:rPr>
                <w:lang w:eastAsia="zh-CN"/>
              </w:rPr>
              <w:t>if absent, H-PLMN ID is used as default</w:t>
            </w:r>
          </w:p>
        </w:tc>
      </w:tr>
      <w:tr w:rsidR="005B7866" w:rsidRPr="00B3056F" w14:paraId="7CD73CC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901579" w14:textId="77777777" w:rsidR="005B7866" w:rsidRPr="00B3056F" w:rsidRDefault="005B7866" w:rsidP="007F1FAF">
            <w:pPr>
              <w:pStyle w:val="TAL"/>
              <w:rPr>
                <w:lang w:eastAsia="zh-CN"/>
              </w:rPr>
            </w:pPr>
            <w:r w:rsidRPr="00B3056F">
              <w:rPr>
                <w:lang w:eastAsia="zh-CN"/>
              </w:rPr>
              <w:t>supported-features</w:t>
            </w:r>
          </w:p>
        </w:tc>
        <w:tc>
          <w:tcPr>
            <w:tcW w:w="732" w:type="pct"/>
            <w:tcBorders>
              <w:top w:val="single" w:sz="4" w:space="0" w:color="auto"/>
              <w:left w:val="single" w:sz="6" w:space="0" w:color="000000"/>
              <w:bottom w:val="single" w:sz="6" w:space="0" w:color="000000"/>
              <w:right w:val="single" w:sz="6" w:space="0" w:color="000000"/>
            </w:tcBorders>
          </w:tcPr>
          <w:p w14:paraId="6D94A87B" w14:textId="77777777" w:rsidR="005B7866" w:rsidRPr="00B3056F" w:rsidRDefault="005B7866" w:rsidP="007F1FAF">
            <w:pPr>
              <w:pStyle w:val="TAL"/>
            </w:pPr>
            <w:proofErr w:type="spellStart"/>
            <w:r w:rsidRPr="00B3056F">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7B107BAE" w14:textId="77777777" w:rsidR="005B7866" w:rsidRPr="00B3056F" w:rsidRDefault="005B7866" w:rsidP="007F1FAF">
            <w:pPr>
              <w:pStyle w:val="TAC"/>
              <w:rPr>
                <w:lang w:eastAsia="zh-CN"/>
              </w:rPr>
            </w:pPr>
            <w:r w:rsidRPr="00B3056F">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4265ABEF" w14:textId="77777777" w:rsidR="005B7866" w:rsidRPr="00B3056F" w:rsidRDefault="005B7866" w:rsidP="007F1FAF">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81D50D" w14:textId="77777777" w:rsidR="005B7866" w:rsidRPr="00B3056F" w:rsidRDefault="005B7866" w:rsidP="007F1FAF">
            <w:pPr>
              <w:pStyle w:val="TAL"/>
              <w:rPr>
                <w:lang w:eastAsia="zh-CN"/>
              </w:rPr>
            </w:pPr>
            <w:r w:rsidRPr="00B3056F">
              <w:rPr>
                <w:lang w:eastAsia="zh-CN"/>
              </w:rPr>
              <w:t>see 3GPP TS 29.500 [4] clause 6.6</w:t>
            </w:r>
          </w:p>
        </w:tc>
      </w:tr>
    </w:tbl>
    <w:p w14:paraId="684344BB" w14:textId="77777777" w:rsidR="005B7866" w:rsidRPr="00B3056F" w:rsidRDefault="005B7866" w:rsidP="005B7866"/>
    <w:p w14:paraId="77B09AD0" w14:textId="77777777" w:rsidR="005B7866" w:rsidRPr="00B3056F" w:rsidRDefault="005B7866" w:rsidP="005B7866">
      <w:r w:rsidRPr="00B3056F">
        <w:t>This method shall support the request data structures specified in table 6.1.3.9.3.1-2 and the response data structures and response codes specified in table 6.1.3.9.3.1-3.</w:t>
      </w:r>
    </w:p>
    <w:p w14:paraId="4D301872" w14:textId="77777777" w:rsidR="005B7866" w:rsidRPr="00B3056F" w:rsidRDefault="005B7866" w:rsidP="005B7866">
      <w:pPr>
        <w:pStyle w:val="TH"/>
      </w:pPr>
      <w:r w:rsidRPr="00B3056F">
        <w:lastRenderedPageBreak/>
        <w:t>Table 6.1.3.9.3.1-2: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139EE51A"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926A30F"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4A4186"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C0B208"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7ABC84" w14:textId="77777777" w:rsidR="005B7866" w:rsidRPr="00B3056F" w:rsidRDefault="005B7866" w:rsidP="007F1FAF">
            <w:pPr>
              <w:pStyle w:val="TAH"/>
            </w:pPr>
            <w:r w:rsidRPr="00B3056F">
              <w:t>Description</w:t>
            </w:r>
          </w:p>
        </w:tc>
      </w:tr>
      <w:tr w:rsidR="005B7866" w:rsidRPr="00B3056F" w14:paraId="1AC2DCCB"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C7E56B" w14:textId="77777777" w:rsidR="005B7866" w:rsidRPr="00B3056F" w:rsidRDefault="005B7866" w:rsidP="007F1FAF">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CB924F1" w14:textId="77777777" w:rsidR="005B7866" w:rsidRPr="00B3056F"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65CB210B" w14:textId="77777777" w:rsidR="005B7866" w:rsidRPr="00B3056F"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F87A0" w14:textId="77777777" w:rsidR="005B7866" w:rsidRPr="00B3056F" w:rsidRDefault="005B7866" w:rsidP="007F1FAF">
            <w:pPr>
              <w:pStyle w:val="TAL"/>
            </w:pPr>
          </w:p>
        </w:tc>
      </w:tr>
    </w:tbl>
    <w:p w14:paraId="409D1F27" w14:textId="77777777" w:rsidR="005B7866" w:rsidRPr="00B3056F" w:rsidRDefault="005B7866" w:rsidP="005B7866"/>
    <w:p w14:paraId="66C0F8FA" w14:textId="77777777" w:rsidR="005B7866" w:rsidRPr="00B3056F" w:rsidRDefault="005B7866" w:rsidP="005B7866">
      <w:pPr>
        <w:pStyle w:val="TH"/>
      </w:pPr>
      <w:r w:rsidRPr="00B3056F">
        <w:t>Table 6.1.3.9.3.1-3: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5"/>
        <w:gridCol w:w="281"/>
        <w:gridCol w:w="1375"/>
        <w:gridCol w:w="1099"/>
        <w:gridCol w:w="4884"/>
      </w:tblGrid>
      <w:tr w:rsidR="005B7866" w:rsidRPr="00B3056F" w14:paraId="309EB17F" w14:textId="77777777" w:rsidTr="007F1FAF">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141C788C" w14:textId="77777777" w:rsidR="005B7866" w:rsidRPr="00B3056F" w:rsidRDefault="005B7866" w:rsidP="007F1FAF">
            <w:pPr>
              <w:pStyle w:val="TAH"/>
            </w:pPr>
            <w:r w:rsidRPr="00B3056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34951A7" w14:textId="77777777" w:rsidR="005B7866" w:rsidRPr="00B3056F" w:rsidRDefault="005B7866" w:rsidP="007F1FAF">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ECE2F63" w14:textId="77777777" w:rsidR="005B7866" w:rsidRPr="00B3056F" w:rsidRDefault="005B7866" w:rsidP="007F1FAF">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6FCB9E3" w14:textId="77777777" w:rsidR="005B7866" w:rsidRPr="00B3056F" w:rsidRDefault="005B7866" w:rsidP="007F1FAF">
            <w:pPr>
              <w:pStyle w:val="TAH"/>
            </w:pPr>
            <w:r w:rsidRPr="00B3056F">
              <w:t>Response</w:t>
            </w:r>
          </w:p>
          <w:p w14:paraId="387419E6" w14:textId="77777777" w:rsidR="005B7866" w:rsidRPr="00B3056F" w:rsidRDefault="005B7866" w:rsidP="007F1FAF">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9125DA0" w14:textId="77777777" w:rsidR="005B7866" w:rsidRPr="00B3056F" w:rsidRDefault="005B7866" w:rsidP="007F1FAF">
            <w:pPr>
              <w:pStyle w:val="TAH"/>
            </w:pPr>
            <w:r w:rsidRPr="00B3056F">
              <w:t>Description</w:t>
            </w:r>
          </w:p>
        </w:tc>
      </w:tr>
      <w:tr w:rsidR="005B7866" w:rsidRPr="00B3056F" w14:paraId="6761B6B0" w14:textId="77777777" w:rsidTr="007F1FAF">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530C1DF7" w14:textId="77777777" w:rsidR="005B7866" w:rsidRPr="00B3056F" w:rsidRDefault="005B7866" w:rsidP="007F1FAF">
            <w:pPr>
              <w:pStyle w:val="TAL"/>
            </w:pPr>
            <w:proofErr w:type="spellStart"/>
            <w:r w:rsidRPr="00B3056F">
              <w:t>SmsSubscriptionData</w:t>
            </w:r>
            <w:proofErr w:type="spellEnd"/>
          </w:p>
        </w:tc>
        <w:tc>
          <w:tcPr>
            <w:tcW w:w="148" w:type="pct"/>
            <w:tcBorders>
              <w:top w:val="single" w:sz="4" w:space="0" w:color="auto"/>
              <w:left w:val="single" w:sz="6" w:space="0" w:color="000000"/>
              <w:bottom w:val="single" w:sz="6" w:space="0" w:color="000000"/>
              <w:right w:val="single" w:sz="6" w:space="0" w:color="000000"/>
            </w:tcBorders>
          </w:tcPr>
          <w:p w14:paraId="12E67BDA" w14:textId="77777777" w:rsidR="005B7866" w:rsidRPr="00B3056F" w:rsidRDefault="005B7866" w:rsidP="007F1FAF">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2F2A1BFC" w14:textId="77777777" w:rsidR="005B7866" w:rsidRPr="00B3056F" w:rsidRDefault="005B7866" w:rsidP="007F1FAF">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7D805874" w14:textId="77777777" w:rsidR="005B7866" w:rsidRPr="00B3056F" w:rsidRDefault="005B7866" w:rsidP="007F1FAF">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FCE460A" w14:textId="77777777" w:rsidR="005B7866" w:rsidRPr="00B3056F" w:rsidRDefault="005B7866" w:rsidP="007F1FAF">
            <w:pPr>
              <w:pStyle w:val="TAL"/>
            </w:pPr>
            <w:r w:rsidRPr="00B3056F">
              <w:t>Upon success, a response body containing the SMS Subscription Data shall be returned.</w:t>
            </w:r>
          </w:p>
        </w:tc>
      </w:tr>
      <w:tr w:rsidR="005B7866" w:rsidRPr="00B3056F" w14:paraId="24EB8D03" w14:textId="77777777" w:rsidTr="007F1FAF">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AAA5B99" w14:textId="77777777" w:rsidR="005B7866" w:rsidRPr="00B3056F" w:rsidRDefault="005B7866" w:rsidP="007F1FAF">
            <w:pPr>
              <w:pStyle w:val="TAL"/>
            </w:pPr>
            <w:proofErr w:type="spellStart"/>
            <w:r w:rsidRPr="00B3056F">
              <w:t>ProblemDetails</w:t>
            </w:r>
            <w:proofErr w:type="spellEnd"/>
          </w:p>
        </w:tc>
        <w:tc>
          <w:tcPr>
            <w:tcW w:w="148" w:type="pct"/>
            <w:tcBorders>
              <w:top w:val="single" w:sz="4" w:space="0" w:color="auto"/>
              <w:left w:val="single" w:sz="6" w:space="0" w:color="000000"/>
              <w:bottom w:val="single" w:sz="6" w:space="0" w:color="000000"/>
              <w:right w:val="single" w:sz="6" w:space="0" w:color="000000"/>
            </w:tcBorders>
          </w:tcPr>
          <w:p w14:paraId="6488D85E" w14:textId="77777777" w:rsidR="005B7866" w:rsidRPr="00B3056F" w:rsidRDefault="005B7866" w:rsidP="007F1FAF">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0E17B8B" w14:textId="77777777" w:rsidR="005B7866" w:rsidRPr="00B3056F" w:rsidRDefault="005B7866" w:rsidP="007F1FAF">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154D64D5" w14:textId="77777777" w:rsidR="005B7866" w:rsidRPr="00B3056F" w:rsidRDefault="005B7866" w:rsidP="007F1FAF">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521F10E" w14:textId="77777777" w:rsidR="005B7866" w:rsidRPr="00B3056F" w:rsidRDefault="005B7866" w:rsidP="007F1FAF">
            <w:pPr>
              <w:pStyle w:val="TAL"/>
            </w:pPr>
            <w:r w:rsidRPr="00B3056F">
              <w:t>The "cause" attribute may be used to indicate one of the following application errors:</w:t>
            </w:r>
          </w:p>
          <w:p w14:paraId="12299056" w14:textId="77777777" w:rsidR="005B7866" w:rsidRPr="00B3056F" w:rsidRDefault="005B7866" w:rsidP="007F1FAF">
            <w:pPr>
              <w:pStyle w:val="TAL"/>
            </w:pPr>
            <w:r w:rsidRPr="00B3056F">
              <w:t>- USER_NOT_FOUND</w:t>
            </w:r>
          </w:p>
          <w:p w14:paraId="5F92FC72" w14:textId="77777777" w:rsidR="005B7866" w:rsidRPr="00B3056F" w:rsidRDefault="005B7866" w:rsidP="007F1FAF">
            <w:pPr>
              <w:pStyle w:val="TAL"/>
            </w:pPr>
            <w:r w:rsidRPr="00B3056F">
              <w:t>- DATA_NOT_FOUND</w:t>
            </w:r>
          </w:p>
        </w:tc>
      </w:tr>
      <w:tr w:rsidR="005B7866" w:rsidRPr="00B3056F" w14:paraId="7E6657F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8D7FA2"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374AAC13" w14:textId="77777777" w:rsidR="005B7866" w:rsidRDefault="005B7866" w:rsidP="005B7866"/>
    <w:p w14:paraId="46B83808" w14:textId="77777777" w:rsidR="005B7866" w:rsidRDefault="005B7866" w:rsidP="005B7866">
      <w:pPr>
        <w:pStyle w:val="TH"/>
      </w:pPr>
      <w:r w:rsidRPr="00D67AB2">
        <w:t>Table 6.1.3.</w:t>
      </w:r>
      <w:r>
        <w:t>9</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D67AB2" w14:paraId="088D0BF5"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4A70A9" w14:textId="77777777" w:rsidR="005B7866" w:rsidRPr="00D67AB2" w:rsidRDefault="005B7866" w:rsidP="007F1FA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D0D07F" w14:textId="77777777" w:rsidR="005B7866" w:rsidRPr="00D67AB2" w:rsidRDefault="005B7866" w:rsidP="007F1FA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B6E75" w14:textId="77777777" w:rsidR="005B7866" w:rsidRPr="00D67AB2" w:rsidRDefault="005B7866" w:rsidP="007F1FA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293B92" w14:textId="77777777" w:rsidR="005B7866" w:rsidRPr="00D67AB2" w:rsidRDefault="005B7866" w:rsidP="007F1FA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DF2B4E" w14:textId="77777777" w:rsidR="005B7866" w:rsidRPr="00D67AB2" w:rsidRDefault="005B7866" w:rsidP="007F1FAF">
            <w:pPr>
              <w:pStyle w:val="TAH"/>
            </w:pPr>
            <w:r w:rsidRPr="00D67AB2">
              <w:t>Description</w:t>
            </w:r>
          </w:p>
        </w:tc>
      </w:tr>
      <w:tr w:rsidR="005B7866" w:rsidRPr="00D67AB2" w14:paraId="71D4E16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106775" w14:textId="77777777" w:rsidR="005B7866" w:rsidRPr="00D67AB2" w:rsidRDefault="005B7866" w:rsidP="007F1FAF">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5E5DC8D9"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EF0266" w14:textId="77777777" w:rsidR="005B7866" w:rsidRPr="00D67AB2" w:rsidRDefault="005B7866" w:rsidP="007F1FAF">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23BED87" w14:textId="77777777" w:rsidR="005B7866" w:rsidRPr="00D67AB2" w:rsidRDefault="005B7866" w:rsidP="007F1FAF">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0143228" w14:textId="77777777" w:rsidR="005B7866" w:rsidRPr="00D67AB2" w:rsidRDefault="005B7866" w:rsidP="007F1FAF">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5B7866" w:rsidRPr="00D67AB2" w14:paraId="4C7FDE4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ED80117" w14:textId="77777777" w:rsidR="005B7866" w:rsidRPr="00D67AB2" w:rsidRDefault="005B7866" w:rsidP="007F1FAF">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0FAE8CBA"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5965FB" w14:textId="77777777" w:rsidR="005B7866" w:rsidRPr="00D67AB2" w:rsidRDefault="005B7866" w:rsidP="007F1FAF">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EAA20AF" w14:textId="77777777" w:rsidR="005B7866" w:rsidRPr="00D67AB2" w:rsidRDefault="005B7866" w:rsidP="007F1FAF">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B48C86" w14:textId="77777777" w:rsidR="005B7866" w:rsidRPr="00D67AB2" w:rsidRDefault="005B7866" w:rsidP="007F1FAF">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607FFFEB" w14:textId="77777777" w:rsidR="005B7866" w:rsidRDefault="005B7866" w:rsidP="005B7866">
      <w:pPr>
        <w:pStyle w:val="TH"/>
      </w:pPr>
    </w:p>
    <w:p w14:paraId="2989D34F" w14:textId="77777777" w:rsidR="005B7866" w:rsidRDefault="005B7866" w:rsidP="005B7866">
      <w:pPr>
        <w:pStyle w:val="TH"/>
      </w:pPr>
      <w:r w:rsidRPr="00D67AB2">
        <w:t>Table 6.1.3.</w:t>
      </w:r>
      <w:r>
        <w:t>9</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D67AB2" w14:paraId="4B63019E"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7C379F" w14:textId="77777777" w:rsidR="005B7866" w:rsidRPr="00D67AB2" w:rsidRDefault="005B7866" w:rsidP="007F1FA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E91E5" w14:textId="77777777" w:rsidR="005B7866" w:rsidRPr="00D67AB2" w:rsidRDefault="005B7866" w:rsidP="007F1FA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FF4CE" w14:textId="77777777" w:rsidR="005B7866" w:rsidRPr="00D67AB2" w:rsidRDefault="005B7866" w:rsidP="007F1FA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F4AEA" w14:textId="77777777" w:rsidR="005B7866" w:rsidRPr="00D67AB2" w:rsidRDefault="005B7866" w:rsidP="007F1FA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A9E92C" w14:textId="77777777" w:rsidR="005B7866" w:rsidRPr="00D67AB2" w:rsidRDefault="005B7866" w:rsidP="007F1FAF">
            <w:pPr>
              <w:pStyle w:val="TAH"/>
            </w:pPr>
            <w:r w:rsidRPr="00D67AB2">
              <w:t>Description</w:t>
            </w:r>
          </w:p>
        </w:tc>
      </w:tr>
      <w:tr w:rsidR="005B7866" w:rsidRPr="00D67AB2" w14:paraId="6D9C8D6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41F2ED" w14:textId="77777777" w:rsidR="005B7866" w:rsidRPr="00D67AB2" w:rsidRDefault="005B7866" w:rsidP="007F1FAF">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6D11477C"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F054A3" w14:textId="77777777" w:rsidR="005B7866" w:rsidRPr="00D67AB2" w:rsidRDefault="005B7866" w:rsidP="007F1FAF">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0EBBCF9" w14:textId="77777777" w:rsidR="005B7866" w:rsidRPr="00D67AB2" w:rsidRDefault="005B7866" w:rsidP="007F1FAF">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BD4212" w14:textId="77777777" w:rsidR="005B7866" w:rsidRPr="00D67AB2" w:rsidRDefault="005B7866" w:rsidP="007F1FAF">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5B7866" w:rsidRPr="00D67AB2" w14:paraId="37D9E01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29EA485E" w14:textId="77777777" w:rsidR="005B7866" w:rsidRPr="00D67AB2" w:rsidRDefault="005B7866" w:rsidP="007F1FAF">
            <w:pPr>
              <w:pStyle w:val="TAL"/>
            </w:pPr>
            <w:proofErr w:type="spellStart"/>
            <w:r>
              <w:t>ETag</w:t>
            </w:r>
            <w:proofErr w:type="spellEnd"/>
          </w:p>
        </w:tc>
        <w:tc>
          <w:tcPr>
            <w:tcW w:w="732" w:type="pct"/>
            <w:tcBorders>
              <w:top w:val="single" w:sz="4" w:space="0" w:color="auto"/>
              <w:left w:val="single" w:sz="6" w:space="0" w:color="000000"/>
              <w:bottom w:val="single" w:sz="6" w:space="0" w:color="000000"/>
              <w:right w:val="single" w:sz="6" w:space="0" w:color="000000"/>
            </w:tcBorders>
          </w:tcPr>
          <w:p w14:paraId="1BE719CA"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D5137B" w14:textId="77777777" w:rsidR="005B7866" w:rsidRPr="00D67AB2" w:rsidRDefault="005B7866" w:rsidP="007F1FAF">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85918E6" w14:textId="77777777" w:rsidR="005B7866" w:rsidRPr="00D67AB2" w:rsidRDefault="005B7866" w:rsidP="007F1FAF">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1CE068" w14:textId="77777777" w:rsidR="005B7866" w:rsidRPr="00D67AB2" w:rsidRDefault="005B7866" w:rsidP="007F1FAF">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 xml:space="preserve">, </w:t>
            </w:r>
            <w:r>
              <w:rPr>
                <w:rFonts w:cs="Arial"/>
                <w:szCs w:val="18"/>
              </w:rPr>
              <w:t xml:space="preserve">clause </w:t>
            </w:r>
            <w:r w:rsidRPr="00E979C7">
              <w:rPr>
                <w:rFonts w:cs="Arial"/>
                <w:szCs w:val="18"/>
              </w:rPr>
              <w:t>2.3</w:t>
            </w:r>
          </w:p>
        </w:tc>
      </w:tr>
      <w:tr w:rsidR="005B7866" w:rsidRPr="00D67AB2" w14:paraId="7039AC3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3C773BFB" w14:textId="77777777" w:rsidR="005B7866" w:rsidRDefault="005B7866" w:rsidP="007F1FAF">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544F3A9" w14:textId="77777777" w:rsidR="005B7866"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446E52" w14:textId="77777777" w:rsidR="005B7866" w:rsidRPr="00D67AB2" w:rsidRDefault="005B7866" w:rsidP="007F1FA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48DDB0" w14:textId="77777777" w:rsidR="005B7866" w:rsidRPr="00D67AB2" w:rsidRDefault="005B7866" w:rsidP="007F1FA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D6E9F" w14:textId="77777777" w:rsidR="005B7866" w:rsidRPr="000D7753" w:rsidRDefault="005B7866" w:rsidP="007F1FAF">
            <w:pPr>
              <w:pStyle w:val="TAL"/>
              <w:rPr>
                <w:rFonts w:cs="Arial"/>
                <w:szCs w:val="18"/>
              </w:rPr>
            </w:pPr>
            <w:r w:rsidRPr="00E979C7">
              <w:rPr>
                <w:rFonts w:cs="Arial"/>
                <w:szCs w:val="18"/>
              </w:rPr>
              <w:t xml:space="preserve">Timestamp for last modification of the resource, as described </w:t>
            </w:r>
            <w:r>
              <w:rPr>
                <w:rFonts w:cs="Arial"/>
                <w:szCs w:val="18"/>
              </w:rPr>
              <w:t xml:space="preserve"> </w:t>
            </w:r>
            <w:r w:rsidRPr="00E979C7">
              <w:rPr>
                <w:rFonts w:cs="Arial"/>
                <w:szCs w:val="18"/>
              </w:rPr>
              <w:t xml:space="preserve">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6F90ADBE" w14:textId="77777777" w:rsidR="005B7866" w:rsidRPr="00D67AB2" w:rsidRDefault="005B7866" w:rsidP="005B7866"/>
    <w:p w14:paraId="1C66444B" w14:textId="77777777" w:rsidR="005B7866" w:rsidRPr="00B3056F" w:rsidRDefault="005B7866" w:rsidP="005B7866"/>
    <w:p w14:paraId="1A56A4E0" w14:textId="77777777" w:rsidR="005B7866" w:rsidRPr="00B3056F" w:rsidRDefault="005B7866" w:rsidP="005B7866">
      <w:pPr>
        <w:pStyle w:val="Heading4"/>
      </w:pPr>
      <w:bookmarkStart w:id="1613" w:name="_Toc11338516"/>
      <w:bookmarkStart w:id="1614" w:name="_Toc27585148"/>
      <w:bookmarkStart w:id="1615" w:name="_Toc36457109"/>
      <w:bookmarkStart w:id="1616" w:name="_Toc45027993"/>
      <w:bookmarkStart w:id="1617" w:name="_Toc45028828"/>
      <w:bookmarkStart w:id="1618" w:name="_Toc67681587"/>
      <w:bookmarkStart w:id="1619" w:name="_Toc74944588"/>
      <w:r w:rsidRPr="00B3056F">
        <w:t>6.1.3.10</w:t>
      </w:r>
      <w:r w:rsidRPr="00B3056F">
        <w:tab/>
        <w:t xml:space="preserve">Resource: </w:t>
      </w:r>
      <w:proofErr w:type="spellStart"/>
      <w:r w:rsidRPr="00B3056F">
        <w:t>SMSManagementSubscriptionData</w:t>
      </w:r>
      <w:bookmarkEnd w:id="1613"/>
      <w:bookmarkEnd w:id="1614"/>
      <w:proofErr w:type="spellEnd"/>
      <w:r w:rsidRPr="00B3056F">
        <w:t xml:space="preserve"> (Document)</w:t>
      </w:r>
      <w:bookmarkEnd w:id="1615"/>
      <w:bookmarkEnd w:id="1616"/>
      <w:bookmarkEnd w:id="1617"/>
      <w:bookmarkEnd w:id="1618"/>
      <w:bookmarkEnd w:id="1619"/>
    </w:p>
    <w:p w14:paraId="08FFDEA0" w14:textId="77777777" w:rsidR="005B7866" w:rsidRPr="00B3056F" w:rsidRDefault="005B7866" w:rsidP="005B7866">
      <w:pPr>
        <w:pStyle w:val="Heading5"/>
      </w:pPr>
      <w:bookmarkStart w:id="1620" w:name="_Toc11338517"/>
      <w:bookmarkStart w:id="1621" w:name="_Toc27585149"/>
      <w:bookmarkStart w:id="1622" w:name="_Toc36457110"/>
      <w:bookmarkStart w:id="1623" w:name="_Toc45027994"/>
      <w:bookmarkStart w:id="1624" w:name="_Toc45028829"/>
      <w:bookmarkStart w:id="1625" w:name="_Toc67681588"/>
      <w:bookmarkStart w:id="1626" w:name="_Toc74944589"/>
      <w:r w:rsidRPr="00B3056F">
        <w:t>6.1.3.10.1</w:t>
      </w:r>
      <w:r w:rsidRPr="00B3056F">
        <w:tab/>
        <w:t>Description</w:t>
      </w:r>
      <w:bookmarkEnd w:id="1620"/>
      <w:bookmarkEnd w:id="1621"/>
      <w:bookmarkEnd w:id="1622"/>
      <w:bookmarkEnd w:id="1623"/>
      <w:bookmarkEnd w:id="1624"/>
      <w:bookmarkEnd w:id="1625"/>
      <w:bookmarkEnd w:id="1626"/>
    </w:p>
    <w:p w14:paraId="5B0C4AE8" w14:textId="77777777" w:rsidR="005B7866" w:rsidRPr="00B3056F" w:rsidRDefault="005B7866" w:rsidP="005B7866">
      <w:r w:rsidRPr="00B3056F">
        <w:t>This resource represents the subscribed SMS Management Data for a SUPI. It is queried by the SMSF after registering.</w:t>
      </w:r>
    </w:p>
    <w:p w14:paraId="01A29BA0" w14:textId="77777777" w:rsidR="005B7866" w:rsidRPr="00B3056F" w:rsidRDefault="005B7866" w:rsidP="005B7866">
      <w:pPr>
        <w:pStyle w:val="Heading5"/>
      </w:pPr>
      <w:bookmarkStart w:id="1627" w:name="_Toc11338518"/>
      <w:bookmarkStart w:id="1628" w:name="_Toc27585150"/>
      <w:bookmarkStart w:id="1629" w:name="_Toc36457111"/>
      <w:bookmarkStart w:id="1630" w:name="_Toc45027995"/>
      <w:bookmarkStart w:id="1631" w:name="_Toc45028830"/>
      <w:bookmarkStart w:id="1632" w:name="_Toc67681589"/>
      <w:bookmarkStart w:id="1633" w:name="_Toc74944590"/>
      <w:r w:rsidRPr="00B3056F">
        <w:t>6.1.3.10.2</w:t>
      </w:r>
      <w:r w:rsidRPr="00B3056F">
        <w:tab/>
        <w:t>Resource Definition</w:t>
      </w:r>
      <w:bookmarkEnd w:id="1627"/>
      <w:bookmarkEnd w:id="1628"/>
      <w:bookmarkEnd w:id="1629"/>
      <w:bookmarkEnd w:id="1630"/>
      <w:bookmarkEnd w:id="1631"/>
      <w:bookmarkEnd w:id="1632"/>
      <w:bookmarkEnd w:id="1633"/>
    </w:p>
    <w:p w14:paraId="5638E778" w14:textId="77777777" w:rsidR="005B7866" w:rsidRPr="00B3056F" w:rsidRDefault="005B7866" w:rsidP="005B7866">
      <w:r w:rsidRPr="00B3056F">
        <w:t>Resource URI: {</w:t>
      </w:r>
      <w:proofErr w:type="spellStart"/>
      <w:r w:rsidRPr="00B3056F">
        <w:t>apiRoot</w:t>
      </w:r>
      <w:proofErr w:type="spellEnd"/>
      <w:r w:rsidRPr="00B3056F">
        <w:t>}/</w:t>
      </w:r>
      <w:proofErr w:type="spellStart"/>
      <w:r w:rsidRPr="00B3056F">
        <w:t>nudm-sdm</w:t>
      </w:r>
      <w:proofErr w:type="spellEnd"/>
      <w:r w:rsidRPr="00B3056F">
        <w:t>/</w:t>
      </w:r>
      <w:r>
        <w:t>&lt;</w:t>
      </w:r>
      <w:proofErr w:type="spellStart"/>
      <w:r w:rsidRPr="00B3056F">
        <w:t>apiVersion</w:t>
      </w:r>
      <w:proofErr w:type="spellEnd"/>
      <w:r>
        <w:t>&gt;</w:t>
      </w:r>
      <w:r w:rsidRPr="00B3056F">
        <w:t>/{</w:t>
      </w:r>
      <w:proofErr w:type="spellStart"/>
      <w:r w:rsidRPr="00B3056F">
        <w:t>supi</w:t>
      </w:r>
      <w:proofErr w:type="spellEnd"/>
      <w:r w:rsidRPr="00B3056F">
        <w:t>}/</w:t>
      </w:r>
      <w:proofErr w:type="spellStart"/>
      <w:r w:rsidRPr="00B3056F">
        <w:t>sms</w:t>
      </w:r>
      <w:proofErr w:type="spellEnd"/>
      <w:r w:rsidRPr="00B3056F">
        <w:t>-</w:t>
      </w:r>
      <w:proofErr w:type="spellStart"/>
      <w:r w:rsidRPr="00B3056F">
        <w:t>mng</w:t>
      </w:r>
      <w:proofErr w:type="spellEnd"/>
      <w:r w:rsidRPr="00B3056F">
        <w:t>-data</w:t>
      </w:r>
    </w:p>
    <w:p w14:paraId="6014D616" w14:textId="77777777" w:rsidR="005B7866" w:rsidRPr="00B3056F" w:rsidRDefault="005B7866" w:rsidP="005B7866">
      <w:pPr>
        <w:rPr>
          <w:rFonts w:ascii="Arial" w:hAnsi="Arial" w:cs="Arial"/>
        </w:rPr>
      </w:pPr>
      <w:r w:rsidRPr="00B3056F">
        <w:t>This resource shall support the resource URI variables defined in table 6.1.3.10.2-1</w:t>
      </w:r>
      <w:r w:rsidRPr="00B3056F">
        <w:rPr>
          <w:rFonts w:ascii="Arial" w:hAnsi="Arial" w:cs="Arial"/>
        </w:rPr>
        <w:t>.</w:t>
      </w:r>
    </w:p>
    <w:p w14:paraId="1A65FA16" w14:textId="77777777" w:rsidR="005B7866" w:rsidRPr="00B3056F" w:rsidRDefault="005B7866" w:rsidP="005B7866">
      <w:pPr>
        <w:pStyle w:val="TH"/>
        <w:rPr>
          <w:rFonts w:cs="Arial"/>
        </w:rPr>
      </w:pPr>
      <w:r w:rsidRPr="00B3056F">
        <w:t>Table 6.1.3.10.2-1: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4"/>
        <w:gridCol w:w="7325"/>
      </w:tblGrid>
      <w:tr w:rsidR="005B7866" w:rsidRPr="00B3056F" w14:paraId="39E7DF2F"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37EDA4" w14:textId="77777777" w:rsidR="005B7866" w:rsidRPr="00B3056F" w:rsidRDefault="005B7866" w:rsidP="007F1FAF">
            <w:pPr>
              <w:pStyle w:val="TAH"/>
            </w:pPr>
            <w:r w:rsidRPr="00B3056F">
              <w:t>Name</w:t>
            </w:r>
          </w:p>
        </w:tc>
        <w:tc>
          <w:tcPr>
            <w:tcW w:w="636" w:type="pct"/>
            <w:tcBorders>
              <w:top w:val="single" w:sz="6" w:space="0" w:color="000000"/>
              <w:left w:val="single" w:sz="6" w:space="0" w:color="000000"/>
              <w:bottom w:val="single" w:sz="6" w:space="0" w:color="000000"/>
              <w:right w:val="single" w:sz="6" w:space="0" w:color="000000"/>
            </w:tcBorders>
            <w:shd w:val="clear" w:color="auto" w:fill="CCCCCC"/>
          </w:tcPr>
          <w:p w14:paraId="5DA489A3" w14:textId="77777777" w:rsidR="005B7866" w:rsidRPr="00B3056F" w:rsidRDefault="005B7866" w:rsidP="007F1FAF">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4122FC" w14:textId="77777777" w:rsidR="005B7866" w:rsidRPr="00B3056F" w:rsidRDefault="005B7866" w:rsidP="007F1FAF">
            <w:pPr>
              <w:pStyle w:val="TAH"/>
            </w:pPr>
            <w:r w:rsidRPr="00B3056F">
              <w:t>Definition</w:t>
            </w:r>
          </w:p>
        </w:tc>
      </w:tr>
      <w:tr w:rsidR="005B7866" w:rsidRPr="00B3056F" w14:paraId="442E5F69"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F69EC6A" w14:textId="77777777" w:rsidR="005B7866" w:rsidRPr="00B3056F" w:rsidRDefault="005B7866" w:rsidP="007F1FAF">
            <w:pPr>
              <w:pStyle w:val="TAL"/>
            </w:pPr>
            <w:proofErr w:type="spellStart"/>
            <w:r w:rsidRPr="00B3056F">
              <w:t>apiRoot</w:t>
            </w:r>
            <w:proofErr w:type="spellEnd"/>
          </w:p>
        </w:tc>
        <w:tc>
          <w:tcPr>
            <w:tcW w:w="636" w:type="pct"/>
            <w:tcBorders>
              <w:top w:val="single" w:sz="6" w:space="0" w:color="000000"/>
              <w:left w:val="single" w:sz="6" w:space="0" w:color="000000"/>
              <w:bottom w:val="single" w:sz="6" w:space="0" w:color="000000"/>
              <w:right w:val="single" w:sz="6" w:space="0" w:color="000000"/>
            </w:tcBorders>
          </w:tcPr>
          <w:p w14:paraId="6D9F45EB" w14:textId="77777777" w:rsidR="005B7866" w:rsidRPr="00B3056F" w:rsidRDefault="005B7866" w:rsidP="007F1FAF">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124A370B" w14:textId="77777777" w:rsidR="005B7866" w:rsidRPr="00B3056F" w:rsidRDefault="005B7866" w:rsidP="007F1FAF">
            <w:pPr>
              <w:pStyle w:val="TAL"/>
            </w:pPr>
            <w:r w:rsidRPr="00B3056F">
              <w:t>See clause</w:t>
            </w:r>
            <w:r w:rsidRPr="00B3056F">
              <w:rPr>
                <w:lang w:val="en-US" w:eastAsia="zh-CN"/>
              </w:rPr>
              <w:t> </w:t>
            </w:r>
            <w:r w:rsidRPr="00B3056F">
              <w:t>6.1.1</w:t>
            </w:r>
          </w:p>
        </w:tc>
      </w:tr>
      <w:tr w:rsidR="005B7866" w:rsidRPr="00B3056F" w14:paraId="597EC85B"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420F24BF" w14:textId="77777777" w:rsidR="005B7866" w:rsidRPr="00B3056F" w:rsidRDefault="005B7866" w:rsidP="007F1FAF">
            <w:pPr>
              <w:pStyle w:val="TAL"/>
            </w:pPr>
            <w:proofErr w:type="spellStart"/>
            <w:r w:rsidRPr="00B3056F">
              <w:t>supi</w:t>
            </w:r>
            <w:proofErr w:type="spellEnd"/>
          </w:p>
        </w:tc>
        <w:tc>
          <w:tcPr>
            <w:tcW w:w="636" w:type="pct"/>
            <w:tcBorders>
              <w:top w:val="single" w:sz="6" w:space="0" w:color="000000"/>
              <w:left w:val="single" w:sz="6" w:space="0" w:color="000000"/>
              <w:bottom w:val="single" w:sz="6" w:space="0" w:color="000000"/>
              <w:right w:val="single" w:sz="6" w:space="0" w:color="000000"/>
            </w:tcBorders>
          </w:tcPr>
          <w:p w14:paraId="5A0198EA" w14:textId="77777777" w:rsidR="005B7866" w:rsidRPr="00B3056F" w:rsidRDefault="005B7866" w:rsidP="007F1FAF">
            <w:pPr>
              <w:pStyle w:val="TAL"/>
            </w:pPr>
            <w:proofErr w:type="spellStart"/>
            <w:r>
              <w:t>Supi</w:t>
            </w:r>
            <w:proofErr w:type="spellEnd"/>
          </w:p>
        </w:tc>
        <w:tc>
          <w:tcPr>
            <w:tcW w:w="3805" w:type="pct"/>
            <w:tcBorders>
              <w:top w:val="single" w:sz="6" w:space="0" w:color="000000"/>
              <w:left w:val="single" w:sz="6" w:space="0" w:color="000000"/>
              <w:bottom w:val="single" w:sz="6" w:space="0" w:color="000000"/>
              <w:right w:val="single" w:sz="6" w:space="0" w:color="000000"/>
            </w:tcBorders>
            <w:vAlign w:val="center"/>
          </w:tcPr>
          <w:p w14:paraId="0A542792" w14:textId="77777777" w:rsidR="005B7866" w:rsidRPr="00B3056F" w:rsidRDefault="005B7866" w:rsidP="007F1FAF">
            <w:pPr>
              <w:pStyle w:val="TAL"/>
            </w:pPr>
            <w:r w:rsidRPr="00B3056F">
              <w:t>Represents the Subscription Permanent Identifier (see 3GPP TS 23.501 [2] clause 5.9.2)</w:t>
            </w:r>
            <w:r w:rsidRPr="00B3056F">
              <w:br/>
            </w:r>
            <w:r w:rsidRPr="00B3056F">
              <w:tab/>
              <w:t xml:space="preserve">pattern: See pattern of type </w:t>
            </w:r>
            <w:proofErr w:type="spellStart"/>
            <w:r w:rsidRPr="00B3056F">
              <w:t>Supi</w:t>
            </w:r>
            <w:proofErr w:type="spellEnd"/>
            <w:r w:rsidRPr="00B3056F">
              <w:t xml:space="preserve"> in 3GPP TS 29.571 [7]</w:t>
            </w:r>
          </w:p>
        </w:tc>
      </w:tr>
    </w:tbl>
    <w:p w14:paraId="6FD92D5D" w14:textId="77777777" w:rsidR="005B7866" w:rsidRPr="00B3056F" w:rsidRDefault="005B7866" w:rsidP="005B7866"/>
    <w:p w14:paraId="79AE2E9C" w14:textId="77777777" w:rsidR="005B7866" w:rsidRPr="00B3056F" w:rsidRDefault="005B7866" w:rsidP="005B7866">
      <w:pPr>
        <w:pStyle w:val="Heading5"/>
      </w:pPr>
      <w:bookmarkStart w:id="1634" w:name="_Toc11338519"/>
      <w:bookmarkStart w:id="1635" w:name="_Toc27585151"/>
      <w:bookmarkStart w:id="1636" w:name="_Toc36457112"/>
      <w:bookmarkStart w:id="1637" w:name="_Toc45027996"/>
      <w:bookmarkStart w:id="1638" w:name="_Toc45028831"/>
      <w:bookmarkStart w:id="1639" w:name="_Toc67681590"/>
      <w:bookmarkStart w:id="1640" w:name="_Toc74944591"/>
      <w:r w:rsidRPr="00B3056F">
        <w:lastRenderedPageBreak/>
        <w:t>6.1.3.10.3</w:t>
      </w:r>
      <w:r w:rsidRPr="00B3056F">
        <w:tab/>
        <w:t>Resource Standard Methods</w:t>
      </w:r>
      <w:bookmarkEnd w:id="1634"/>
      <w:bookmarkEnd w:id="1635"/>
      <w:bookmarkEnd w:id="1636"/>
      <w:bookmarkEnd w:id="1637"/>
      <w:bookmarkEnd w:id="1638"/>
      <w:bookmarkEnd w:id="1639"/>
      <w:bookmarkEnd w:id="1640"/>
    </w:p>
    <w:p w14:paraId="2A3F112E" w14:textId="77777777" w:rsidR="005B7866" w:rsidRPr="00B3056F" w:rsidRDefault="005B7866" w:rsidP="005B7866">
      <w:pPr>
        <w:pStyle w:val="Heading6"/>
      </w:pPr>
      <w:bookmarkStart w:id="1641" w:name="_Toc11338520"/>
      <w:bookmarkStart w:id="1642" w:name="_Toc27585152"/>
      <w:bookmarkStart w:id="1643" w:name="_Toc36457113"/>
      <w:bookmarkStart w:id="1644" w:name="_Toc45027997"/>
      <w:bookmarkStart w:id="1645" w:name="_Toc45028832"/>
      <w:bookmarkStart w:id="1646" w:name="_Toc67681591"/>
      <w:bookmarkStart w:id="1647" w:name="_Toc74944592"/>
      <w:r w:rsidRPr="00B3056F">
        <w:t>6.1.3.10.3.1</w:t>
      </w:r>
      <w:r w:rsidRPr="00B3056F">
        <w:tab/>
        <w:t>GET</w:t>
      </w:r>
      <w:bookmarkEnd w:id="1641"/>
      <w:bookmarkEnd w:id="1642"/>
      <w:bookmarkEnd w:id="1643"/>
      <w:bookmarkEnd w:id="1644"/>
      <w:bookmarkEnd w:id="1645"/>
      <w:bookmarkEnd w:id="1646"/>
      <w:bookmarkEnd w:id="1647"/>
    </w:p>
    <w:p w14:paraId="5082EAF3" w14:textId="77777777" w:rsidR="005B7866" w:rsidRPr="00B3056F" w:rsidRDefault="005B7866" w:rsidP="005B7866">
      <w:r w:rsidRPr="00B3056F">
        <w:t>This method shall support the URI query parameters specified in table 6.1.3.10.3.1-1.</w:t>
      </w:r>
    </w:p>
    <w:p w14:paraId="497C52EE" w14:textId="77777777" w:rsidR="005B7866" w:rsidRPr="00B3056F" w:rsidRDefault="005B7866" w:rsidP="005B7866">
      <w:pPr>
        <w:pStyle w:val="TH"/>
        <w:rPr>
          <w:rFonts w:cs="Arial"/>
        </w:rPr>
      </w:pPr>
      <w:r w:rsidRPr="00B3056F">
        <w:t>Table 6.1.3.10.3.1-1: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3056F" w14:paraId="5E609B9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864875" w14:textId="77777777" w:rsidR="005B7866" w:rsidRPr="00B3056F" w:rsidRDefault="005B7866" w:rsidP="007F1FAF">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67BBB" w14:textId="77777777" w:rsidR="005B7866" w:rsidRPr="00B3056F" w:rsidRDefault="005B7866" w:rsidP="007F1FAF">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159CDC" w14:textId="77777777" w:rsidR="005B7866" w:rsidRPr="00B3056F" w:rsidRDefault="005B7866" w:rsidP="007F1FAF">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F7B4A" w14:textId="77777777" w:rsidR="005B7866" w:rsidRPr="00B3056F" w:rsidRDefault="005B7866" w:rsidP="007F1FAF">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9997C7" w14:textId="77777777" w:rsidR="005B7866" w:rsidRPr="00B3056F" w:rsidRDefault="005B7866" w:rsidP="007F1FAF">
            <w:pPr>
              <w:pStyle w:val="TAH"/>
            </w:pPr>
            <w:r w:rsidRPr="00B3056F">
              <w:t>Description</w:t>
            </w:r>
          </w:p>
        </w:tc>
      </w:tr>
      <w:tr w:rsidR="005B7866" w:rsidRPr="00B3056F" w14:paraId="5ED6C4B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3DB1B8" w14:textId="77777777" w:rsidR="005B7866" w:rsidRPr="00B3056F" w:rsidRDefault="005B7866" w:rsidP="007F1FAF">
            <w:pPr>
              <w:pStyle w:val="TAL"/>
            </w:pPr>
            <w:proofErr w:type="spellStart"/>
            <w:r w:rsidRPr="00B3056F">
              <w:t>plmn</w:t>
            </w:r>
            <w:proofErr w:type="spellEnd"/>
            <w:r w:rsidRPr="00B3056F">
              <w:t>-id</w:t>
            </w:r>
          </w:p>
        </w:tc>
        <w:tc>
          <w:tcPr>
            <w:tcW w:w="732" w:type="pct"/>
            <w:tcBorders>
              <w:top w:val="single" w:sz="4" w:space="0" w:color="auto"/>
              <w:left w:val="single" w:sz="6" w:space="0" w:color="000000"/>
              <w:bottom w:val="single" w:sz="6" w:space="0" w:color="000000"/>
              <w:right w:val="single" w:sz="6" w:space="0" w:color="000000"/>
            </w:tcBorders>
          </w:tcPr>
          <w:p w14:paraId="48D7ACB8" w14:textId="77777777" w:rsidR="005B7866" w:rsidRPr="00B3056F" w:rsidRDefault="005B7866" w:rsidP="007F1FAF">
            <w:pPr>
              <w:pStyle w:val="TAL"/>
            </w:pPr>
            <w:proofErr w:type="spellStart"/>
            <w:r w:rsidRPr="00B3056F">
              <w:t>PlmnId</w:t>
            </w:r>
            <w:proofErr w:type="spellEnd"/>
          </w:p>
        </w:tc>
        <w:tc>
          <w:tcPr>
            <w:tcW w:w="217" w:type="pct"/>
            <w:tcBorders>
              <w:top w:val="single" w:sz="4" w:space="0" w:color="auto"/>
              <w:left w:val="single" w:sz="6" w:space="0" w:color="000000"/>
              <w:bottom w:val="single" w:sz="6" w:space="0" w:color="000000"/>
              <w:right w:val="single" w:sz="6" w:space="0" w:color="000000"/>
            </w:tcBorders>
          </w:tcPr>
          <w:p w14:paraId="1509F69F" w14:textId="77777777" w:rsidR="005B7866" w:rsidRPr="00B3056F" w:rsidRDefault="005B7866" w:rsidP="007F1FAF">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3A46FB31" w14:textId="77777777" w:rsidR="005B7866" w:rsidRPr="00B3056F" w:rsidRDefault="005B7866" w:rsidP="007F1FAF">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1F60F0" w14:textId="77777777" w:rsidR="005B7866" w:rsidRPr="00B3056F" w:rsidRDefault="005B7866" w:rsidP="007F1FAF">
            <w:pPr>
              <w:pStyle w:val="TAL"/>
            </w:pPr>
            <w:r w:rsidRPr="00B3056F">
              <w:t>if absent, H-PLMN ID is used as default</w:t>
            </w:r>
          </w:p>
        </w:tc>
      </w:tr>
      <w:tr w:rsidR="005B7866" w:rsidRPr="00B3056F" w14:paraId="5D946A8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462933" w14:textId="77777777" w:rsidR="005B7866" w:rsidRPr="00B3056F" w:rsidRDefault="005B7866" w:rsidP="007F1FAF">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4EA77F9D" w14:textId="77777777" w:rsidR="005B7866" w:rsidRPr="00B3056F" w:rsidRDefault="005B7866" w:rsidP="007F1FAF">
            <w:pPr>
              <w:pStyle w:val="TAL"/>
            </w:pPr>
            <w:proofErr w:type="spellStart"/>
            <w:r w:rsidRPr="00B3056F">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0AD78E11" w14:textId="77777777" w:rsidR="005B7866" w:rsidRPr="00B3056F" w:rsidRDefault="005B7866" w:rsidP="007F1FAF">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0A71E876" w14:textId="77777777" w:rsidR="005B7866" w:rsidRPr="00B3056F" w:rsidRDefault="005B7866" w:rsidP="007F1FAF">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EFB8E1" w14:textId="77777777" w:rsidR="005B7866" w:rsidRPr="00B3056F" w:rsidRDefault="005B7866" w:rsidP="007F1FAF">
            <w:pPr>
              <w:pStyle w:val="TAL"/>
            </w:pPr>
            <w:r w:rsidRPr="00B3056F">
              <w:t>see 3GPP TS 29.500 [4] clause 6.6</w:t>
            </w:r>
          </w:p>
        </w:tc>
      </w:tr>
    </w:tbl>
    <w:p w14:paraId="21C882C2" w14:textId="77777777" w:rsidR="005B7866" w:rsidRPr="00B3056F" w:rsidRDefault="005B7866" w:rsidP="005B7866"/>
    <w:p w14:paraId="244D16A8" w14:textId="77777777" w:rsidR="005B7866" w:rsidRPr="00B3056F" w:rsidRDefault="005B7866" w:rsidP="005B7866">
      <w:r w:rsidRPr="00B3056F">
        <w:t>This method shall support the request data structures specified in table 6.1.3.10.3.1-2 and the response data structures and response codes specified in table 6.1.3.10.3.1-3.</w:t>
      </w:r>
    </w:p>
    <w:p w14:paraId="3C6AFE21" w14:textId="77777777" w:rsidR="005B7866" w:rsidRPr="00B3056F" w:rsidRDefault="005B7866" w:rsidP="005B7866">
      <w:pPr>
        <w:pStyle w:val="TH"/>
      </w:pPr>
      <w:r w:rsidRPr="00B3056F">
        <w:t>Table 6.1.3.10.3.1-2: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4CE82B4E"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A3FC52"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13C8CF"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0B59C7"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802A6C" w14:textId="77777777" w:rsidR="005B7866" w:rsidRPr="00B3056F" w:rsidRDefault="005B7866" w:rsidP="007F1FAF">
            <w:pPr>
              <w:pStyle w:val="TAH"/>
            </w:pPr>
            <w:r w:rsidRPr="00B3056F">
              <w:t>Description</w:t>
            </w:r>
          </w:p>
        </w:tc>
      </w:tr>
      <w:tr w:rsidR="005B7866" w:rsidRPr="00B3056F" w14:paraId="1B8BF16F"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D2206A" w14:textId="77777777" w:rsidR="005B7866" w:rsidRPr="00B3056F" w:rsidRDefault="005B7866" w:rsidP="007F1FAF">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5322426" w14:textId="77777777" w:rsidR="005B7866" w:rsidRPr="00B3056F"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1FA1B501" w14:textId="77777777" w:rsidR="005B7866" w:rsidRPr="00B3056F"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9A9A0D6" w14:textId="77777777" w:rsidR="005B7866" w:rsidRPr="00B3056F" w:rsidRDefault="005B7866" w:rsidP="007F1FAF">
            <w:pPr>
              <w:pStyle w:val="TAL"/>
            </w:pPr>
          </w:p>
        </w:tc>
      </w:tr>
    </w:tbl>
    <w:p w14:paraId="62B9F1EF" w14:textId="77777777" w:rsidR="005B7866" w:rsidRPr="00B3056F" w:rsidRDefault="005B7866" w:rsidP="005B7866"/>
    <w:p w14:paraId="12834A06" w14:textId="77777777" w:rsidR="005B7866" w:rsidRPr="00B3056F" w:rsidRDefault="005B7866" w:rsidP="005B7866">
      <w:pPr>
        <w:pStyle w:val="TH"/>
      </w:pPr>
      <w:r w:rsidRPr="00B3056F">
        <w:t>Table 6.1.3.10.3.1-3: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3056F" w14:paraId="41E1B283"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1BB86BE" w14:textId="77777777" w:rsidR="005B7866" w:rsidRPr="00B3056F" w:rsidRDefault="005B7866" w:rsidP="007F1FAF">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22D1A91" w14:textId="77777777" w:rsidR="005B7866" w:rsidRPr="00B3056F" w:rsidRDefault="005B7866" w:rsidP="007F1FAF">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760E399" w14:textId="77777777" w:rsidR="005B7866" w:rsidRPr="00B3056F" w:rsidRDefault="005B7866" w:rsidP="007F1FAF">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1B0843E5" w14:textId="77777777" w:rsidR="005B7866" w:rsidRPr="00B3056F" w:rsidRDefault="005B7866" w:rsidP="007F1FAF">
            <w:pPr>
              <w:pStyle w:val="TAH"/>
            </w:pPr>
            <w:r w:rsidRPr="00B3056F">
              <w:t>Response</w:t>
            </w:r>
          </w:p>
          <w:p w14:paraId="27215D78" w14:textId="77777777" w:rsidR="005B7866" w:rsidRPr="00B3056F" w:rsidRDefault="005B7866" w:rsidP="007F1FAF">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60B7DB0" w14:textId="77777777" w:rsidR="005B7866" w:rsidRPr="00B3056F" w:rsidRDefault="005B7866" w:rsidP="007F1FAF">
            <w:pPr>
              <w:pStyle w:val="TAH"/>
            </w:pPr>
            <w:r w:rsidRPr="00B3056F">
              <w:t>Description</w:t>
            </w:r>
          </w:p>
        </w:tc>
      </w:tr>
      <w:tr w:rsidR="005B7866" w:rsidRPr="00B3056F" w14:paraId="681311E5"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A8A22CF" w14:textId="77777777" w:rsidR="005B7866" w:rsidRPr="00B3056F" w:rsidRDefault="005B7866" w:rsidP="007F1FAF">
            <w:pPr>
              <w:pStyle w:val="TAL"/>
            </w:pPr>
            <w:proofErr w:type="spellStart"/>
            <w:r w:rsidRPr="00B3056F">
              <w:t>SmsManagementSubscriptionData</w:t>
            </w:r>
            <w:proofErr w:type="spellEnd"/>
          </w:p>
        </w:tc>
        <w:tc>
          <w:tcPr>
            <w:tcW w:w="221" w:type="pct"/>
            <w:tcBorders>
              <w:top w:val="single" w:sz="4" w:space="0" w:color="auto"/>
              <w:left w:val="single" w:sz="6" w:space="0" w:color="000000"/>
              <w:bottom w:val="single" w:sz="6" w:space="0" w:color="000000"/>
              <w:right w:val="single" w:sz="6" w:space="0" w:color="000000"/>
            </w:tcBorders>
          </w:tcPr>
          <w:p w14:paraId="70662328" w14:textId="77777777" w:rsidR="005B7866" w:rsidRPr="00B3056F" w:rsidRDefault="005B7866" w:rsidP="007F1FAF">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195FAC12" w14:textId="77777777" w:rsidR="005B7866" w:rsidRPr="00B3056F" w:rsidRDefault="005B7866" w:rsidP="007F1FAF">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0658EFCE" w14:textId="77777777" w:rsidR="005B7866" w:rsidRPr="00B3056F" w:rsidRDefault="005B7866" w:rsidP="007F1FAF">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CF46D55" w14:textId="77777777" w:rsidR="005B7866" w:rsidRPr="00B3056F" w:rsidRDefault="005B7866" w:rsidP="007F1FAF">
            <w:pPr>
              <w:pStyle w:val="TAL"/>
            </w:pPr>
            <w:r w:rsidRPr="00B3056F">
              <w:t>Upon success, a response body containing the SMS Management Subscription Data shall be returned.</w:t>
            </w:r>
          </w:p>
        </w:tc>
      </w:tr>
      <w:tr w:rsidR="005B7866" w:rsidRPr="00B3056F" w14:paraId="1E2B7259"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EA26AFD" w14:textId="77777777" w:rsidR="005B7866" w:rsidRPr="00B3056F" w:rsidRDefault="005B7866" w:rsidP="007F1FAF">
            <w:pPr>
              <w:pStyle w:val="TAL"/>
            </w:pPr>
            <w:proofErr w:type="spellStart"/>
            <w:r w:rsidRPr="00B3056F">
              <w:t>ProblemDetails</w:t>
            </w:r>
            <w:proofErr w:type="spellEnd"/>
          </w:p>
        </w:tc>
        <w:tc>
          <w:tcPr>
            <w:tcW w:w="221" w:type="pct"/>
            <w:tcBorders>
              <w:top w:val="single" w:sz="4" w:space="0" w:color="auto"/>
              <w:left w:val="single" w:sz="6" w:space="0" w:color="000000"/>
              <w:bottom w:val="single" w:sz="6" w:space="0" w:color="000000"/>
              <w:right w:val="single" w:sz="6" w:space="0" w:color="000000"/>
            </w:tcBorders>
          </w:tcPr>
          <w:p w14:paraId="77EF3BDB" w14:textId="77777777" w:rsidR="005B7866" w:rsidRPr="00B3056F" w:rsidRDefault="005B7866" w:rsidP="007F1FAF">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2FD8397F" w14:textId="77777777" w:rsidR="005B7866" w:rsidRPr="00B3056F" w:rsidRDefault="005B7866" w:rsidP="007F1FAF">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15227736" w14:textId="77777777" w:rsidR="005B7866" w:rsidRPr="00B3056F" w:rsidRDefault="005B7866" w:rsidP="007F1FAF">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643FD53" w14:textId="77777777" w:rsidR="005B7866" w:rsidRPr="00B3056F" w:rsidRDefault="005B7866" w:rsidP="007F1FAF">
            <w:pPr>
              <w:pStyle w:val="TAL"/>
            </w:pPr>
            <w:r w:rsidRPr="00B3056F">
              <w:t>The "cause" attribute may be used to indicate one of the following application errors:</w:t>
            </w:r>
          </w:p>
          <w:p w14:paraId="595A4785" w14:textId="77777777" w:rsidR="005B7866" w:rsidRPr="00B3056F" w:rsidRDefault="005B7866" w:rsidP="007F1FAF">
            <w:pPr>
              <w:pStyle w:val="TAL"/>
            </w:pPr>
            <w:r w:rsidRPr="00B3056F">
              <w:t>- USER_NOT_FOUND</w:t>
            </w:r>
          </w:p>
          <w:p w14:paraId="7776A882" w14:textId="77777777" w:rsidR="005B7866" w:rsidRPr="00B3056F" w:rsidRDefault="005B7866" w:rsidP="007F1FAF">
            <w:pPr>
              <w:pStyle w:val="TAL"/>
            </w:pPr>
            <w:r w:rsidRPr="00B3056F">
              <w:t>- DATA_NOT_FOUND</w:t>
            </w:r>
          </w:p>
        </w:tc>
      </w:tr>
      <w:tr w:rsidR="005B7866" w:rsidRPr="00B3056F" w14:paraId="2465850B"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3CE8233"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65ADB868" w14:textId="77777777" w:rsidR="005B7866" w:rsidRDefault="005B7866" w:rsidP="005B7866"/>
    <w:p w14:paraId="54885D93" w14:textId="77777777" w:rsidR="005B7866" w:rsidRDefault="005B7866" w:rsidP="005B7866">
      <w:pPr>
        <w:pStyle w:val="TH"/>
      </w:pPr>
      <w:r w:rsidRPr="00D67AB2">
        <w:t>Table 6.1.3.</w:t>
      </w:r>
      <w:r>
        <w:t>10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D67AB2" w14:paraId="6FAE240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7AAA8B" w14:textId="77777777" w:rsidR="005B7866" w:rsidRPr="00D67AB2" w:rsidRDefault="005B7866" w:rsidP="007F1FA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ED5DAE" w14:textId="77777777" w:rsidR="005B7866" w:rsidRPr="00D67AB2" w:rsidRDefault="005B7866" w:rsidP="007F1FA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2FA51E" w14:textId="77777777" w:rsidR="005B7866" w:rsidRPr="00D67AB2" w:rsidRDefault="005B7866" w:rsidP="007F1FA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E3F9F" w14:textId="77777777" w:rsidR="005B7866" w:rsidRPr="00D67AB2" w:rsidRDefault="005B7866" w:rsidP="007F1FA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E3B9ACB" w14:textId="77777777" w:rsidR="005B7866" w:rsidRPr="00D67AB2" w:rsidRDefault="005B7866" w:rsidP="007F1FAF">
            <w:pPr>
              <w:pStyle w:val="TAH"/>
            </w:pPr>
            <w:r w:rsidRPr="00D67AB2">
              <w:t>Description</w:t>
            </w:r>
          </w:p>
        </w:tc>
      </w:tr>
      <w:tr w:rsidR="005B7866" w:rsidRPr="00D67AB2" w14:paraId="146744F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A908EC" w14:textId="77777777" w:rsidR="005B7866" w:rsidRPr="00D67AB2" w:rsidRDefault="005B7866" w:rsidP="007F1FAF">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1DC7FA43"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BD89C7B" w14:textId="77777777" w:rsidR="005B7866" w:rsidRPr="00D67AB2" w:rsidRDefault="005B7866" w:rsidP="007F1FAF">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FF7E0BD" w14:textId="77777777" w:rsidR="005B7866" w:rsidRPr="00D67AB2" w:rsidRDefault="005B7866" w:rsidP="007F1FAF">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5AC7E" w14:textId="77777777" w:rsidR="005B7866" w:rsidRPr="00D67AB2" w:rsidRDefault="005B7866" w:rsidP="007F1FAF">
            <w:pPr>
              <w:pStyle w:val="TAL"/>
            </w:pPr>
            <w:r w:rsidRPr="000D7753">
              <w:t xml:space="preserve">Validator for conditional requests, as described in </w:t>
            </w:r>
            <w:r>
              <w:t xml:space="preserve">IETF </w:t>
            </w:r>
            <w:r w:rsidRPr="000D7753">
              <w:t>RFC 7232</w:t>
            </w:r>
            <w:r>
              <w:t xml:space="preserve"> [25]</w:t>
            </w:r>
            <w:r w:rsidRPr="000D7753">
              <w:t>,</w:t>
            </w:r>
            <w:r>
              <w:t xml:space="preserve"> clause</w:t>
            </w:r>
            <w:r w:rsidRPr="000D7753">
              <w:t xml:space="preserve"> 3.2</w:t>
            </w:r>
          </w:p>
        </w:tc>
      </w:tr>
      <w:tr w:rsidR="005B7866" w:rsidRPr="00D67AB2" w14:paraId="1C15A21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58CCFCB0" w14:textId="77777777" w:rsidR="005B7866" w:rsidRPr="00D67AB2" w:rsidRDefault="005B7866" w:rsidP="007F1FAF">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4B06C0AE"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1ABDC2" w14:textId="77777777" w:rsidR="005B7866" w:rsidRPr="00D67AB2" w:rsidRDefault="005B7866" w:rsidP="007F1FAF">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5EEA08E" w14:textId="77777777" w:rsidR="005B7866" w:rsidRPr="00D67AB2" w:rsidRDefault="005B7866" w:rsidP="007F1FAF">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9242B4" w14:textId="77777777" w:rsidR="005B7866" w:rsidRPr="00D67AB2" w:rsidRDefault="005B7866" w:rsidP="007F1FAF">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04F76C9A" w14:textId="77777777" w:rsidR="005B7866" w:rsidRDefault="005B7866" w:rsidP="005B7866">
      <w:pPr>
        <w:pStyle w:val="TH"/>
      </w:pPr>
    </w:p>
    <w:p w14:paraId="230DFE2E" w14:textId="77777777" w:rsidR="005B7866" w:rsidRDefault="005B7866" w:rsidP="005B7866">
      <w:pPr>
        <w:pStyle w:val="TH"/>
      </w:pPr>
      <w:r w:rsidRPr="00D67AB2">
        <w:t>Table 6.1.3.</w:t>
      </w:r>
      <w:r>
        <w:t>10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D67AB2" w14:paraId="2DBAA2ED"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CE0F5" w14:textId="77777777" w:rsidR="005B7866" w:rsidRPr="00D67AB2" w:rsidRDefault="005B7866" w:rsidP="007F1FA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AF0453" w14:textId="77777777" w:rsidR="005B7866" w:rsidRPr="00D67AB2" w:rsidRDefault="005B7866" w:rsidP="007F1FA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45BE97" w14:textId="77777777" w:rsidR="005B7866" w:rsidRPr="00D67AB2" w:rsidRDefault="005B7866" w:rsidP="007F1FA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AD89E9" w14:textId="77777777" w:rsidR="005B7866" w:rsidRPr="00D67AB2" w:rsidRDefault="005B7866" w:rsidP="007F1FA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908E93" w14:textId="77777777" w:rsidR="005B7866" w:rsidRPr="00D67AB2" w:rsidRDefault="005B7866" w:rsidP="007F1FAF">
            <w:pPr>
              <w:pStyle w:val="TAH"/>
            </w:pPr>
            <w:r w:rsidRPr="00D67AB2">
              <w:t>Description</w:t>
            </w:r>
          </w:p>
        </w:tc>
      </w:tr>
      <w:tr w:rsidR="005B7866" w:rsidRPr="00D67AB2" w14:paraId="62CD8D6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092BF2" w14:textId="77777777" w:rsidR="005B7866" w:rsidRPr="00D67AB2" w:rsidRDefault="005B7866" w:rsidP="007F1FAF">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6E7D88D"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6B79F4" w14:textId="77777777" w:rsidR="005B7866" w:rsidRPr="00D67AB2" w:rsidRDefault="005B7866" w:rsidP="007F1FAF">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1327295" w14:textId="77777777" w:rsidR="005B7866" w:rsidRPr="00D67AB2" w:rsidRDefault="005B7866" w:rsidP="007F1FAF">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2C287" w14:textId="77777777" w:rsidR="005B7866" w:rsidRPr="00D67AB2" w:rsidRDefault="005B7866" w:rsidP="007F1FAF">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5B7866" w:rsidRPr="00D67AB2" w14:paraId="4A3F557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2B5C85D" w14:textId="77777777" w:rsidR="005B7866" w:rsidRPr="00D67AB2" w:rsidRDefault="005B7866" w:rsidP="007F1FAF">
            <w:pPr>
              <w:pStyle w:val="TAL"/>
            </w:pPr>
            <w:proofErr w:type="spellStart"/>
            <w:r>
              <w:t>ETag</w:t>
            </w:r>
            <w:proofErr w:type="spellEnd"/>
          </w:p>
        </w:tc>
        <w:tc>
          <w:tcPr>
            <w:tcW w:w="732" w:type="pct"/>
            <w:tcBorders>
              <w:top w:val="single" w:sz="4" w:space="0" w:color="auto"/>
              <w:left w:val="single" w:sz="6" w:space="0" w:color="000000"/>
              <w:bottom w:val="single" w:sz="6" w:space="0" w:color="000000"/>
              <w:right w:val="single" w:sz="6" w:space="0" w:color="000000"/>
            </w:tcBorders>
          </w:tcPr>
          <w:p w14:paraId="12D45082"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2151F5" w14:textId="77777777" w:rsidR="005B7866" w:rsidRPr="00D67AB2" w:rsidRDefault="005B7866" w:rsidP="007F1FAF">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75226D3" w14:textId="77777777" w:rsidR="005B7866" w:rsidRPr="00D67AB2" w:rsidRDefault="005B7866" w:rsidP="007F1FAF">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A8728D" w14:textId="77777777" w:rsidR="005B7866" w:rsidRPr="00D67AB2" w:rsidRDefault="005B7866" w:rsidP="007F1FAF">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5B7866" w:rsidRPr="00D67AB2" w14:paraId="31E116E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ABF0362" w14:textId="77777777" w:rsidR="005B7866" w:rsidRDefault="005B7866" w:rsidP="007F1FAF">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CF1AD2F" w14:textId="77777777" w:rsidR="005B7866"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8D8AD0" w14:textId="77777777" w:rsidR="005B7866" w:rsidRPr="00D67AB2" w:rsidRDefault="005B7866" w:rsidP="007F1FA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1323E2" w14:textId="77777777" w:rsidR="005B7866" w:rsidRPr="00D67AB2" w:rsidRDefault="005B7866" w:rsidP="007F1FA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454522C" w14:textId="77777777" w:rsidR="005B7866" w:rsidRPr="000D7753" w:rsidRDefault="005B7866" w:rsidP="007F1FAF">
            <w:pPr>
              <w:pStyle w:val="TAL"/>
              <w:rPr>
                <w:rFonts w:cs="Arial"/>
                <w:szCs w:val="18"/>
              </w:rPr>
            </w:pPr>
            <w:r w:rsidRPr="00E979C7">
              <w:rPr>
                <w:rFonts w:cs="Arial"/>
                <w:szCs w:val="18"/>
              </w:rPr>
              <w:t>Timestamp for last modification of the resource, as described in</w:t>
            </w:r>
            <w:r>
              <w:rPr>
                <w:rFonts w:cs="Arial"/>
                <w:szCs w:val="18"/>
              </w:rPr>
              <w:t xml:space="preserve"> IETF</w:t>
            </w:r>
            <w:r w:rsidRPr="00E979C7">
              <w:rPr>
                <w:rFonts w:cs="Arial"/>
                <w:szCs w:val="18"/>
              </w:rPr>
              <w:t xml:space="preserve"> 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2337BF15" w14:textId="77777777" w:rsidR="005B7866" w:rsidRPr="00D67AB2" w:rsidRDefault="005B7866" w:rsidP="005B7866"/>
    <w:p w14:paraId="2CAA6072" w14:textId="77777777" w:rsidR="005B7866" w:rsidRPr="00B3056F" w:rsidRDefault="005B7866" w:rsidP="005B7866"/>
    <w:p w14:paraId="1F42CAC2" w14:textId="77777777" w:rsidR="005B7866" w:rsidRPr="00B3056F" w:rsidRDefault="005B7866" w:rsidP="005B7866">
      <w:pPr>
        <w:pStyle w:val="Heading4"/>
      </w:pPr>
      <w:bookmarkStart w:id="1648" w:name="_Toc11338521"/>
      <w:bookmarkStart w:id="1649" w:name="_Toc27585153"/>
      <w:bookmarkStart w:id="1650" w:name="_Toc36457114"/>
      <w:bookmarkStart w:id="1651" w:name="_Toc45027998"/>
      <w:bookmarkStart w:id="1652" w:name="_Toc45028833"/>
      <w:bookmarkStart w:id="1653" w:name="_Toc67681592"/>
      <w:bookmarkStart w:id="1654" w:name="_Toc74944593"/>
      <w:r w:rsidRPr="00B3056F">
        <w:t>6.1.3.11</w:t>
      </w:r>
      <w:r w:rsidRPr="00B3056F">
        <w:tab/>
        <w:t xml:space="preserve">Resource: </w:t>
      </w:r>
      <w:proofErr w:type="spellStart"/>
      <w:r w:rsidRPr="00B3056F">
        <w:t>Supi</w:t>
      </w:r>
      <w:bookmarkEnd w:id="1648"/>
      <w:bookmarkEnd w:id="1649"/>
      <w:proofErr w:type="spellEnd"/>
      <w:r w:rsidRPr="00B3056F">
        <w:t xml:space="preserve"> (Document)</w:t>
      </w:r>
      <w:bookmarkEnd w:id="1650"/>
      <w:bookmarkEnd w:id="1651"/>
      <w:bookmarkEnd w:id="1652"/>
      <w:bookmarkEnd w:id="1653"/>
      <w:bookmarkEnd w:id="1654"/>
    </w:p>
    <w:p w14:paraId="60694A0B" w14:textId="77777777" w:rsidR="005B7866" w:rsidRPr="00B3056F" w:rsidRDefault="005B7866" w:rsidP="005B7866">
      <w:pPr>
        <w:pStyle w:val="Heading5"/>
      </w:pPr>
      <w:bookmarkStart w:id="1655" w:name="_Toc11338522"/>
      <w:bookmarkStart w:id="1656" w:name="_Toc27585154"/>
      <w:bookmarkStart w:id="1657" w:name="_Toc36457115"/>
      <w:bookmarkStart w:id="1658" w:name="_Toc45027999"/>
      <w:bookmarkStart w:id="1659" w:name="_Toc45028834"/>
      <w:bookmarkStart w:id="1660" w:name="_Toc67681593"/>
      <w:bookmarkStart w:id="1661" w:name="_Toc74944594"/>
      <w:r w:rsidRPr="00B3056F">
        <w:t>6.1.3.11.1</w:t>
      </w:r>
      <w:r w:rsidRPr="00B3056F">
        <w:tab/>
        <w:t>Description</w:t>
      </w:r>
      <w:bookmarkEnd w:id="1655"/>
      <w:bookmarkEnd w:id="1656"/>
      <w:bookmarkEnd w:id="1657"/>
      <w:bookmarkEnd w:id="1658"/>
      <w:bookmarkEnd w:id="1659"/>
      <w:bookmarkEnd w:id="1660"/>
      <w:bookmarkEnd w:id="1661"/>
    </w:p>
    <w:p w14:paraId="424A7278" w14:textId="77777777" w:rsidR="005B7866" w:rsidRPr="00B3056F" w:rsidRDefault="005B7866" w:rsidP="005B7866">
      <w:r w:rsidRPr="00B3056F">
        <w:t>This resource represents the subscription profile of the subscriber identified by a given SUPI.</w:t>
      </w:r>
    </w:p>
    <w:p w14:paraId="3D1643B4" w14:textId="77777777" w:rsidR="005B7866" w:rsidRPr="00B3056F" w:rsidRDefault="005B7866" w:rsidP="005B7866">
      <w:pPr>
        <w:pStyle w:val="Heading5"/>
      </w:pPr>
      <w:bookmarkStart w:id="1662" w:name="_Toc11338523"/>
      <w:bookmarkStart w:id="1663" w:name="_Toc27585155"/>
      <w:bookmarkStart w:id="1664" w:name="_Toc36457116"/>
      <w:bookmarkStart w:id="1665" w:name="_Toc45028000"/>
      <w:bookmarkStart w:id="1666" w:name="_Toc45028835"/>
      <w:bookmarkStart w:id="1667" w:name="_Toc67681594"/>
      <w:bookmarkStart w:id="1668" w:name="_Toc74944595"/>
      <w:r w:rsidRPr="00B3056F">
        <w:lastRenderedPageBreak/>
        <w:t>6.1.3.11.2</w:t>
      </w:r>
      <w:r w:rsidRPr="00B3056F">
        <w:tab/>
        <w:t>Resource Definition</w:t>
      </w:r>
      <w:bookmarkEnd w:id="1662"/>
      <w:bookmarkEnd w:id="1663"/>
      <w:bookmarkEnd w:id="1664"/>
      <w:bookmarkEnd w:id="1665"/>
      <w:bookmarkEnd w:id="1666"/>
      <w:bookmarkEnd w:id="1667"/>
      <w:bookmarkEnd w:id="1668"/>
    </w:p>
    <w:p w14:paraId="1A302FA1" w14:textId="77777777" w:rsidR="005B7866" w:rsidRPr="00B3056F" w:rsidRDefault="005B7866" w:rsidP="005B7866">
      <w:r w:rsidRPr="00B3056F">
        <w:t>Resource URI: {</w:t>
      </w:r>
      <w:proofErr w:type="spellStart"/>
      <w:r w:rsidRPr="00B3056F">
        <w:t>apiRoot</w:t>
      </w:r>
      <w:proofErr w:type="spellEnd"/>
      <w:r w:rsidRPr="00B3056F">
        <w:t>}/</w:t>
      </w:r>
      <w:proofErr w:type="spellStart"/>
      <w:r w:rsidRPr="00B3056F">
        <w:t>nudm-sdm</w:t>
      </w:r>
      <w:proofErr w:type="spellEnd"/>
      <w:r w:rsidRPr="00B3056F">
        <w:t>/</w:t>
      </w:r>
      <w:r>
        <w:t>&lt;</w:t>
      </w:r>
      <w:proofErr w:type="spellStart"/>
      <w:r w:rsidRPr="00B3056F">
        <w:t>apiVersion</w:t>
      </w:r>
      <w:proofErr w:type="spellEnd"/>
      <w:r>
        <w:t>&gt;</w:t>
      </w:r>
      <w:r w:rsidRPr="00B3056F">
        <w:t>/{</w:t>
      </w:r>
      <w:proofErr w:type="spellStart"/>
      <w:r w:rsidRPr="00B3056F">
        <w:t>supi</w:t>
      </w:r>
      <w:proofErr w:type="spellEnd"/>
      <w:r w:rsidRPr="00B3056F">
        <w:t>}</w:t>
      </w:r>
    </w:p>
    <w:p w14:paraId="459FE1CB" w14:textId="77777777" w:rsidR="005B7866" w:rsidRPr="00B3056F" w:rsidRDefault="005B7866" w:rsidP="005B7866">
      <w:pPr>
        <w:rPr>
          <w:rFonts w:ascii="Arial" w:hAnsi="Arial" w:cs="Arial"/>
        </w:rPr>
      </w:pPr>
      <w:r w:rsidRPr="00B3056F">
        <w:t>This resource shall support the resource URI variables defined in table 6.1.3.11.2-1</w:t>
      </w:r>
      <w:r w:rsidRPr="00B3056F">
        <w:rPr>
          <w:rFonts w:ascii="Arial" w:hAnsi="Arial" w:cs="Arial"/>
        </w:rPr>
        <w:t>.</w:t>
      </w:r>
    </w:p>
    <w:p w14:paraId="21A60C54" w14:textId="77777777" w:rsidR="005B7866" w:rsidRPr="00B3056F" w:rsidRDefault="005B7866" w:rsidP="005B7866">
      <w:pPr>
        <w:pStyle w:val="TH"/>
        <w:rPr>
          <w:rFonts w:cs="Arial"/>
        </w:rPr>
      </w:pPr>
      <w:r w:rsidRPr="00B3056F">
        <w:t>Table 6.1.3.11.2-1: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5B7866" w:rsidRPr="00B3056F" w14:paraId="6F5702FF"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A33B559" w14:textId="77777777" w:rsidR="005B7866" w:rsidRPr="00B3056F" w:rsidRDefault="005B7866" w:rsidP="007F1FAF">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2CC1186F" w14:textId="77777777" w:rsidR="005B7866" w:rsidRPr="00B3056F" w:rsidRDefault="005B7866" w:rsidP="007F1FAF">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D332F8" w14:textId="77777777" w:rsidR="005B7866" w:rsidRPr="00B3056F" w:rsidRDefault="005B7866" w:rsidP="007F1FAF">
            <w:pPr>
              <w:pStyle w:val="TAH"/>
            </w:pPr>
            <w:r w:rsidRPr="00B3056F">
              <w:t>Definition</w:t>
            </w:r>
          </w:p>
        </w:tc>
      </w:tr>
      <w:tr w:rsidR="005B7866" w:rsidRPr="00B3056F" w14:paraId="4FA33325"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1AE599" w14:textId="77777777" w:rsidR="005B7866" w:rsidRPr="00B3056F" w:rsidRDefault="005B7866" w:rsidP="007F1FAF">
            <w:pPr>
              <w:pStyle w:val="TAL"/>
            </w:pPr>
            <w:proofErr w:type="spellStart"/>
            <w:r w:rsidRPr="00B3056F">
              <w:t>apiRoot</w:t>
            </w:r>
            <w:proofErr w:type="spellEnd"/>
          </w:p>
        </w:tc>
        <w:tc>
          <w:tcPr>
            <w:tcW w:w="490" w:type="pct"/>
            <w:tcBorders>
              <w:top w:val="single" w:sz="6" w:space="0" w:color="000000"/>
              <w:left w:val="single" w:sz="6" w:space="0" w:color="000000"/>
              <w:bottom w:val="single" w:sz="6" w:space="0" w:color="000000"/>
              <w:right w:val="single" w:sz="6" w:space="0" w:color="000000"/>
            </w:tcBorders>
          </w:tcPr>
          <w:p w14:paraId="3AE70D40" w14:textId="77777777" w:rsidR="005B7866" w:rsidRPr="00B3056F" w:rsidRDefault="005B7866" w:rsidP="007F1FAF">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4CF43507" w14:textId="77777777" w:rsidR="005B7866" w:rsidRPr="00B3056F" w:rsidRDefault="005B7866" w:rsidP="007F1FAF">
            <w:pPr>
              <w:pStyle w:val="TAL"/>
            </w:pPr>
            <w:r w:rsidRPr="00B3056F">
              <w:t>See clause</w:t>
            </w:r>
            <w:r w:rsidRPr="00B3056F">
              <w:rPr>
                <w:lang w:val="en-US" w:eastAsia="zh-CN"/>
              </w:rPr>
              <w:t> </w:t>
            </w:r>
            <w:r w:rsidRPr="00B3056F">
              <w:t>6.1.1</w:t>
            </w:r>
          </w:p>
        </w:tc>
      </w:tr>
      <w:tr w:rsidR="005B7866" w:rsidRPr="00B3056F" w14:paraId="2743F8A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42EDF7F8" w14:textId="77777777" w:rsidR="005B7866" w:rsidRPr="00B3056F" w:rsidRDefault="005B7866" w:rsidP="007F1FAF">
            <w:pPr>
              <w:pStyle w:val="TAL"/>
            </w:pPr>
            <w:proofErr w:type="spellStart"/>
            <w:r w:rsidRPr="00B3056F">
              <w:t>supi</w:t>
            </w:r>
            <w:proofErr w:type="spellEnd"/>
          </w:p>
        </w:tc>
        <w:tc>
          <w:tcPr>
            <w:tcW w:w="490" w:type="pct"/>
            <w:tcBorders>
              <w:top w:val="single" w:sz="6" w:space="0" w:color="000000"/>
              <w:left w:val="single" w:sz="6" w:space="0" w:color="000000"/>
              <w:bottom w:val="single" w:sz="6" w:space="0" w:color="000000"/>
              <w:right w:val="single" w:sz="6" w:space="0" w:color="000000"/>
            </w:tcBorders>
          </w:tcPr>
          <w:p w14:paraId="3E4EC3A7" w14:textId="77777777" w:rsidR="005B7866" w:rsidRPr="00B3056F" w:rsidRDefault="005B7866" w:rsidP="007F1FAF">
            <w:pPr>
              <w:pStyle w:val="TAL"/>
            </w:pPr>
            <w:proofErr w:type="spellStart"/>
            <w:r>
              <w:t>Supi</w:t>
            </w:r>
            <w:proofErr w:type="spellEnd"/>
          </w:p>
        </w:tc>
        <w:tc>
          <w:tcPr>
            <w:tcW w:w="3951" w:type="pct"/>
            <w:tcBorders>
              <w:top w:val="single" w:sz="6" w:space="0" w:color="000000"/>
              <w:left w:val="single" w:sz="6" w:space="0" w:color="000000"/>
              <w:bottom w:val="single" w:sz="6" w:space="0" w:color="000000"/>
              <w:right w:val="single" w:sz="6" w:space="0" w:color="000000"/>
            </w:tcBorders>
            <w:vAlign w:val="center"/>
          </w:tcPr>
          <w:p w14:paraId="6EB4C059" w14:textId="77777777" w:rsidR="005B7866" w:rsidRPr="00B3056F" w:rsidRDefault="005B7866" w:rsidP="007F1FAF">
            <w:pPr>
              <w:pStyle w:val="TAL"/>
            </w:pPr>
            <w:r w:rsidRPr="00B3056F">
              <w:t>Represents the Subscription Permanent Identifier (see 3GPP TS 23.501 [2] clause 5.9.2)</w:t>
            </w:r>
            <w:r w:rsidRPr="00B3056F">
              <w:br/>
            </w:r>
            <w:r w:rsidRPr="00B3056F">
              <w:tab/>
              <w:t xml:space="preserve">pattern: See pattern of type </w:t>
            </w:r>
            <w:proofErr w:type="spellStart"/>
            <w:r w:rsidRPr="00B3056F">
              <w:t>Supi</w:t>
            </w:r>
            <w:proofErr w:type="spellEnd"/>
            <w:r w:rsidRPr="00B3056F">
              <w:t xml:space="preserve"> in 3GPP TS 29.571 [7]</w:t>
            </w:r>
          </w:p>
        </w:tc>
      </w:tr>
    </w:tbl>
    <w:p w14:paraId="75A66B0A" w14:textId="77777777" w:rsidR="005B7866" w:rsidRPr="00B3056F" w:rsidRDefault="005B7866" w:rsidP="005B7866"/>
    <w:p w14:paraId="0C655912" w14:textId="77777777" w:rsidR="005B7866" w:rsidRPr="00B3056F" w:rsidRDefault="005B7866" w:rsidP="005B7866">
      <w:pPr>
        <w:pStyle w:val="Heading5"/>
      </w:pPr>
      <w:bookmarkStart w:id="1669" w:name="_Toc11338524"/>
      <w:bookmarkStart w:id="1670" w:name="_Toc27585156"/>
      <w:bookmarkStart w:id="1671" w:name="_Toc36457117"/>
      <w:bookmarkStart w:id="1672" w:name="_Toc45028001"/>
      <w:bookmarkStart w:id="1673" w:name="_Toc45028836"/>
      <w:bookmarkStart w:id="1674" w:name="_Toc67681595"/>
      <w:bookmarkStart w:id="1675" w:name="_Toc74944596"/>
      <w:r w:rsidRPr="00B3056F">
        <w:t>6.1.3.11.3</w:t>
      </w:r>
      <w:r w:rsidRPr="00B3056F">
        <w:tab/>
        <w:t>Resource Standard Methods</w:t>
      </w:r>
      <w:bookmarkEnd w:id="1669"/>
      <w:bookmarkEnd w:id="1670"/>
      <w:bookmarkEnd w:id="1671"/>
      <w:bookmarkEnd w:id="1672"/>
      <w:bookmarkEnd w:id="1673"/>
      <w:bookmarkEnd w:id="1674"/>
      <w:bookmarkEnd w:id="1675"/>
    </w:p>
    <w:p w14:paraId="2716B386" w14:textId="77777777" w:rsidR="005B7866" w:rsidRPr="00B3056F" w:rsidRDefault="005B7866" w:rsidP="005B7866">
      <w:pPr>
        <w:pStyle w:val="Heading6"/>
      </w:pPr>
      <w:bookmarkStart w:id="1676" w:name="_Toc11338525"/>
      <w:bookmarkStart w:id="1677" w:name="_Toc27585157"/>
      <w:bookmarkStart w:id="1678" w:name="_Toc36457118"/>
      <w:bookmarkStart w:id="1679" w:name="_Toc45028002"/>
      <w:bookmarkStart w:id="1680" w:name="_Toc45028837"/>
      <w:bookmarkStart w:id="1681" w:name="_Toc67681596"/>
      <w:bookmarkStart w:id="1682" w:name="_Toc74944597"/>
      <w:r w:rsidRPr="00B3056F">
        <w:t>6.1.3.11.3.1</w:t>
      </w:r>
      <w:r w:rsidRPr="00B3056F">
        <w:tab/>
        <w:t>GET</w:t>
      </w:r>
      <w:bookmarkEnd w:id="1676"/>
      <w:bookmarkEnd w:id="1677"/>
      <w:bookmarkEnd w:id="1678"/>
      <w:bookmarkEnd w:id="1679"/>
      <w:bookmarkEnd w:id="1680"/>
      <w:bookmarkEnd w:id="1681"/>
      <w:bookmarkEnd w:id="1682"/>
    </w:p>
    <w:p w14:paraId="2CF1E70F" w14:textId="77777777" w:rsidR="005B7866" w:rsidRPr="00B3056F" w:rsidRDefault="005B7866" w:rsidP="005B7866">
      <w:r w:rsidRPr="00B3056F">
        <w:t>This method shall support the URI query parameters specified in table 6.1.3.11.3.1-1.</w:t>
      </w:r>
    </w:p>
    <w:p w14:paraId="5739F9F2" w14:textId="77777777" w:rsidR="005B7866" w:rsidRPr="00B3056F" w:rsidRDefault="005B7866" w:rsidP="005B7866">
      <w:pPr>
        <w:pStyle w:val="NO"/>
      </w:pPr>
      <w:r w:rsidRPr="00B3056F">
        <w:t>NOTE:</w:t>
      </w:r>
      <w:r w:rsidRPr="00B3056F">
        <w:tab/>
        <w:t>The retrieval of these data sets can also be achieved by sending individual GET requests to the corresponding sub-resources under the {</w:t>
      </w:r>
      <w:proofErr w:type="spellStart"/>
      <w:r w:rsidRPr="00B3056F">
        <w:t>supi</w:t>
      </w:r>
      <w:proofErr w:type="spellEnd"/>
      <w:r w:rsidRPr="00B3056F">
        <w:t>} resource. When multiple data sets need to be retrieved by the NF Service consumer, it is recommended to use a single GET request with query parameters rather than issuing multiple GET requests.</w:t>
      </w:r>
    </w:p>
    <w:p w14:paraId="6636AE66" w14:textId="77777777" w:rsidR="005B7866" w:rsidRPr="00B3056F" w:rsidRDefault="005B7866" w:rsidP="005B7866">
      <w:pPr>
        <w:pStyle w:val="TH"/>
        <w:rPr>
          <w:rFonts w:cs="Arial"/>
        </w:rPr>
      </w:pPr>
      <w:r w:rsidRPr="00B3056F">
        <w:t>Table 6.1.3.11.3.1-1: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3056F" w14:paraId="7192261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CD7810" w14:textId="77777777" w:rsidR="005B7866" w:rsidRPr="00B3056F" w:rsidRDefault="005B7866" w:rsidP="007F1FAF">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83E511" w14:textId="77777777" w:rsidR="005B7866" w:rsidRPr="00B3056F" w:rsidRDefault="005B7866" w:rsidP="007F1FAF">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F77C31" w14:textId="77777777" w:rsidR="005B7866" w:rsidRPr="00B3056F" w:rsidRDefault="005B7866" w:rsidP="007F1FAF">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64346C" w14:textId="77777777" w:rsidR="005B7866" w:rsidRPr="00B3056F" w:rsidRDefault="005B7866" w:rsidP="007F1FAF">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3BFE29" w14:textId="77777777" w:rsidR="005B7866" w:rsidRPr="00B3056F" w:rsidRDefault="005B7866" w:rsidP="007F1FAF">
            <w:pPr>
              <w:pStyle w:val="TAH"/>
            </w:pPr>
            <w:r w:rsidRPr="00B3056F">
              <w:t>Description</w:t>
            </w:r>
          </w:p>
        </w:tc>
      </w:tr>
      <w:tr w:rsidR="005B7866" w:rsidRPr="00B3056F" w14:paraId="031A56C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CC06DE" w14:textId="77777777" w:rsidR="005B7866" w:rsidRPr="00B3056F" w:rsidRDefault="005B7866" w:rsidP="007F1FAF">
            <w:pPr>
              <w:pStyle w:val="TAL"/>
            </w:pPr>
            <w:r w:rsidRPr="00B3056F">
              <w:t>dataset-names</w:t>
            </w:r>
          </w:p>
        </w:tc>
        <w:tc>
          <w:tcPr>
            <w:tcW w:w="732" w:type="pct"/>
            <w:tcBorders>
              <w:top w:val="single" w:sz="4" w:space="0" w:color="auto"/>
              <w:left w:val="single" w:sz="6" w:space="0" w:color="000000"/>
              <w:bottom w:val="single" w:sz="6" w:space="0" w:color="000000"/>
              <w:right w:val="single" w:sz="6" w:space="0" w:color="000000"/>
            </w:tcBorders>
          </w:tcPr>
          <w:p w14:paraId="44302347" w14:textId="77777777" w:rsidR="005B7866" w:rsidRPr="00B3056F" w:rsidRDefault="005B7866" w:rsidP="007F1FAF">
            <w:pPr>
              <w:pStyle w:val="TAL"/>
            </w:pPr>
            <w:proofErr w:type="spellStart"/>
            <w:r>
              <w:rPr>
                <w:lang w:eastAsia="zh-CN"/>
              </w:rPr>
              <w:t>DatasetNames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05C63037" w14:textId="77777777" w:rsidR="005B7866" w:rsidRPr="00B3056F" w:rsidRDefault="005B7866" w:rsidP="007F1FAF">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1F346428" w14:textId="77777777" w:rsidR="005B7866" w:rsidRPr="00B3056F" w:rsidRDefault="005B7866" w:rsidP="007F1FA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F31285" w14:textId="77777777" w:rsidR="005B7866" w:rsidRPr="00B3056F" w:rsidRDefault="005B7866" w:rsidP="007F1FAF">
            <w:pPr>
              <w:pStyle w:val="TAL"/>
            </w:pPr>
            <w:r w:rsidRPr="00B3056F">
              <w:t xml:space="preserve">Contains </w:t>
            </w:r>
            <w:r>
              <w:t>names of the data sets that are required to retrieve.</w:t>
            </w:r>
          </w:p>
        </w:tc>
      </w:tr>
      <w:tr w:rsidR="005B7866" w:rsidRPr="00B3056F" w14:paraId="179E899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80D230" w14:textId="77777777" w:rsidR="005B7866" w:rsidRPr="00B3056F" w:rsidRDefault="005B7866" w:rsidP="007F1FAF">
            <w:pPr>
              <w:pStyle w:val="TAL"/>
            </w:pPr>
            <w:proofErr w:type="spellStart"/>
            <w:r w:rsidRPr="00B3056F">
              <w:t>plmn</w:t>
            </w:r>
            <w:proofErr w:type="spellEnd"/>
            <w:r w:rsidRPr="00B3056F">
              <w:t>-id</w:t>
            </w:r>
          </w:p>
        </w:tc>
        <w:tc>
          <w:tcPr>
            <w:tcW w:w="732" w:type="pct"/>
            <w:tcBorders>
              <w:top w:val="single" w:sz="4" w:space="0" w:color="auto"/>
              <w:left w:val="single" w:sz="6" w:space="0" w:color="000000"/>
              <w:bottom w:val="single" w:sz="6" w:space="0" w:color="000000"/>
              <w:right w:val="single" w:sz="6" w:space="0" w:color="000000"/>
            </w:tcBorders>
          </w:tcPr>
          <w:p w14:paraId="7D0C3B80" w14:textId="77777777" w:rsidR="005B7866" w:rsidRPr="00B3056F" w:rsidRDefault="005B7866" w:rsidP="007F1FAF">
            <w:pPr>
              <w:pStyle w:val="TAL"/>
            </w:pPr>
            <w:proofErr w:type="spellStart"/>
            <w:r w:rsidRPr="00B3056F">
              <w:t>PlmnId</w:t>
            </w:r>
            <w:proofErr w:type="spellEnd"/>
          </w:p>
        </w:tc>
        <w:tc>
          <w:tcPr>
            <w:tcW w:w="217" w:type="pct"/>
            <w:tcBorders>
              <w:top w:val="single" w:sz="4" w:space="0" w:color="auto"/>
              <w:left w:val="single" w:sz="6" w:space="0" w:color="000000"/>
              <w:bottom w:val="single" w:sz="6" w:space="0" w:color="000000"/>
              <w:right w:val="single" w:sz="6" w:space="0" w:color="000000"/>
            </w:tcBorders>
          </w:tcPr>
          <w:p w14:paraId="595399F4" w14:textId="77777777" w:rsidR="005B7866" w:rsidRPr="00B3056F" w:rsidRDefault="005B7866" w:rsidP="007F1FAF">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77461A9A" w14:textId="77777777" w:rsidR="005B7866" w:rsidRPr="00B3056F" w:rsidRDefault="005B7866" w:rsidP="007F1FAF">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77748A" w14:textId="77777777" w:rsidR="005B7866" w:rsidRDefault="005B7866" w:rsidP="007F1FAF">
            <w:pPr>
              <w:pStyle w:val="TAL"/>
            </w:pPr>
            <w:r>
              <w:t>I</w:t>
            </w:r>
            <w:r w:rsidRPr="00B3056F">
              <w:t>f absent, H-PLMN ID is used as default</w:t>
            </w:r>
            <w:r>
              <w:t>.</w:t>
            </w:r>
          </w:p>
          <w:p w14:paraId="1CBEAFDF" w14:textId="77777777" w:rsidR="005B7866" w:rsidRDefault="005B7866" w:rsidP="007F1FAF">
            <w:pPr>
              <w:pStyle w:val="TAL"/>
              <w:rPr>
                <w:lang w:eastAsia="zh-CN"/>
              </w:rPr>
            </w:pPr>
            <w:r>
              <w:t xml:space="preserve">This IE is only used for data sets whose </w:t>
            </w:r>
            <w:proofErr w:type="spellStart"/>
            <w:r>
              <w:t>DataSetNames</w:t>
            </w:r>
            <w:proofErr w:type="spellEnd"/>
            <w:r>
              <w:t xml:space="preserve"> are listed below</w:t>
            </w:r>
            <w:r>
              <w:rPr>
                <w:rFonts w:hint="eastAsia"/>
                <w:lang w:eastAsia="zh-CN"/>
              </w:rPr>
              <w:t>:</w:t>
            </w:r>
          </w:p>
          <w:p w14:paraId="5A6DBA67" w14:textId="77777777" w:rsidR="005B7866" w:rsidRDefault="005B7866" w:rsidP="007F1FAF">
            <w:pPr>
              <w:pStyle w:val="TAL"/>
              <w:rPr>
                <w:lang w:eastAsia="zh-CN"/>
              </w:rPr>
            </w:pPr>
            <w:r>
              <w:rPr>
                <w:lang w:eastAsia="zh-CN"/>
              </w:rPr>
              <w:t>"AM"</w:t>
            </w:r>
          </w:p>
          <w:p w14:paraId="3E94EAB1" w14:textId="77777777" w:rsidR="005B7866" w:rsidRDefault="005B7866" w:rsidP="007F1FAF">
            <w:pPr>
              <w:pStyle w:val="TAL"/>
              <w:rPr>
                <w:lang w:eastAsia="zh-CN"/>
              </w:rPr>
            </w:pPr>
            <w:r>
              <w:rPr>
                <w:lang w:eastAsia="zh-CN"/>
              </w:rPr>
              <w:t>"SMF_SEL"</w:t>
            </w:r>
          </w:p>
          <w:p w14:paraId="71FC6A01" w14:textId="77777777" w:rsidR="005B7866" w:rsidRDefault="005B7866" w:rsidP="007F1FAF">
            <w:pPr>
              <w:pStyle w:val="TAL"/>
              <w:rPr>
                <w:lang w:eastAsia="zh-CN"/>
              </w:rPr>
            </w:pPr>
            <w:r>
              <w:rPr>
                <w:lang w:eastAsia="zh-CN"/>
              </w:rPr>
              <w:t>"SMS_SUB"</w:t>
            </w:r>
          </w:p>
          <w:p w14:paraId="7B7BA32B" w14:textId="77777777" w:rsidR="005B7866" w:rsidRDefault="005B7866" w:rsidP="007F1FAF">
            <w:pPr>
              <w:pStyle w:val="TAL"/>
              <w:rPr>
                <w:lang w:eastAsia="zh-CN"/>
              </w:rPr>
            </w:pPr>
            <w:r>
              <w:rPr>
                <w:lang w:eastAsia="zh-CN"/>
              </w:rPr>
              <w:t>"SM"</w:t>
            </w:r>
          </w:p>
          <w:p w14:paraId="512F9DBC" w14:textId="77777777" w:rsidR="005B7866" w:rsidRDefault="005B7866" w:rsidP="007F1FAF">
            <w:pPr>
              <w:pStyle w:val="TAL"/>
              <w:rPr>
                <w:lang w:eastAsia="zh-CN"/>
              </w:rPr>
            </w:pPr>
            <w:r>
              <w:rPr>
                <w:lang w:eastAsia="zh-CN"/>
              </w:rPr>
              <w:t>"TRACE"</w:t>
            </w:r>
          </w:p>
          <w:p w14:paraId="2AC30B8A" w14:textId="77777777" w:rsidR="005B7866" w:rsidRPr="00B3056F" w:rsidRDefault="005B7866" w:rsidP="007F1FAF">
            <w:pPr>
              <w:pStyle w:val="TAL"/>
            </w:pPr>
            <w:r>
              <w:rPr>
                <w:lang w:eastAsia="zh-CN"/>
              </w:rPr>
              <w:t>"SMS_MNG"</w:t>
            </w:r>
          </w:p>
        </w:tc>
      </w:tr>
      <w:tr w:rsidR="005B7866" w:rsidRPr="00B3056F" w14:paraId="272BCBF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116B9A" w14:textId="77777777" w:rsidR="005B7866" w:rsidRPr="00B3056F" w:rsidRDefault="005B7866" w:rsidP="007F1FAF">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0F59D58E" w14:textId="77777777" w:rsidR="005B7866" w:rsidRPr="00B3056F" w:rsidRDefault="005B7866" w:rsidP="007F1FAF">
            <w:pPr>
              <w:pStyle w:val="TAL"/>
            </w:pPr>
            <w:proofErr w:type="spellStart"/>
            <w:r w:rsidRPr="00B3056F">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04625D90" w14:textId="77777777" w:rsidR="005B7866" w:rsidRPr="00B3056F" w:rsidRDefault="005B7866" w:rsidP="007F1FAF">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4CAC20E6" w14:textId="77777777" w:rsidR="005B7866" w:rsidRPr="00B3056F" w:rsidRDefault="005B7866" w:rsidP="007F1FAF">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76EB41" w14:textId="77777777" w:rsidR="005B7866" w:rsidRPr="00B3056F" w:rsidRDefault="005B7866" w:rsidP="007F1FAF">
            <w:pPr>
              <w:pStyle w:val="TAL"/>
            </w:pPr>
            <w:r w:rsidRPr="00B3056F">
              <w:t>see 3GPP TS 29.500 [4] clause 6.6</w:t>
            </w:r>
          </w:p>
        </w:tc>
      </w:tr>
    </w:tbl>
    <w:p w14:paraId="563CBB24" w14:textId="77777777" w:rsidR="005B7866" w:rsidRPr="00B3056F" w:rsidRDefault="005B7866" w:rsidP="005B7866"/>
    <w:p w14:paraId="72E440F2" w14:textId="77777777" w:rsidR="005B7866" w:rsidRPr="00B3056F" w:rsidRDefault="005B7866" w:rsidP="005B7866">
      <w:r w:rsidRPr="00B3056F">
        <w:t>This method shall support the request data structures specified in table 6.1.3.11.3.1-2 and the response data structures and response codes specified in table 6.1.3.11.3.1-3.</w:t>
      </w:r>
    </w:p>
    <w:p w14:paraId="399C8132" w14:textId="77777777" w:rsidR="005B7866" w:rsidRPr="00B3056F" w:rsidRDefault="005B7866" w:rsidP="005B7866">
      <w:pPr>
        <w:pStyle w:val="TH"/>
      </w:pPr>
      <w:r w:rsidRPr="00B3056F">
        <w:t>Table 6.1.3.11.3.1-2: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071AFB4D"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15299D"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AEA4CB0"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8D0848"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836DE1" w14:textId="77777777" w:rsidR="005B7866" w:rsidRPr="00B3056F" w:rsidRDefault="005B7866" w:rsidP="007F1FAF">
            <w:pPr>
              <w:pStyle w:val="TAH"/>
            </w:pPr>
            <w:r w:rsidRPr="00B3056F">
              <w:t>Description</w:t>
            </w:r>
          </w:p>
        </w:tc>
      </w:tr>
      <w:tr w:rsidR="005B7866" w:rsidRPr="00B3056F" w14:paraId="2735077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27730C" w14:textId="77777777" w:rsidR="005B7866" w:rsidRPr="00B3056F" w:rsidRDefault="005B7866" w:rsidP="007F1FAF">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1755510" w14:textId="77777777" w:rsidR="005B7866" w:rsidRPr="00B3056F"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1D4D1CDF" w14:textId="77777777" w:rsidR="005B7866" w:rsidRPr="00B3056F"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594EE9" w14:textId="77777777" w:rsidR="005B7866" w:rsidRPr="00B3056F" w:rsidRDefault="005B7866" w:rsidP="007F1FAF">
            <w:pPr>
              <w:pStyle w:val="TAL"/>
            </w:pPr>
          </w:p>
        </w:tc>
      </w:tr>
    </w:tbl>
    <w:p w14:paraId="386BB991" w14:textId="77777777" w:rsidR="005B7866" w:rsidRPr="00B3056F" w:rsidRDefault="005B7866" w:rsidP="005B7866"/>
    <w:p w14:paraId="17BAD402" w14:textId="77777777" w:rsidR="005B7866" w:rsidRPr="00B3056F" w:rsidRDefault="005B7866" w:rsidP="005B7866">
      <w:pPr>
        <w:pStyle w:val="TH"/>
      </w:pPr>
      <w:r w:rsidRPr="00B3056F">
        <w:t>Table 6.1.3.11.3.1-3: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6"/>
        <w:gridCol w:w="5156"/>
      </w:tblGrid>
      <w:tr w:rsidR="005B7866" w:rsidRPr="00B3056F" w14:paraId="69A5D9D6" w14:textId="77777777" w:rsidTr="007F1FAF">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75640C84" w14:textId="77777777" w:rsidR="005B7866" w:rsidRPr="00B3056F" w:rsidRDefault="005B7866" w:rsidP="007F1FAF">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1A412236" w14:textId="77777777" w:rsidR="005B7866" w:rsidRPr="00B3056F" w:rsidRDefault="005B7866" w:rsidP="007F1FAF">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FCA27A4" w14:textId="77777777" w:rsidR="005B7866" w:rsidRPr="00B3056F" w:rsidRDefault="005B7866" w:rsidP="007F1FAF">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95F96FF" w14:textId="77777777" w:rsidR="005B7866" w:rsidRPr="00B3056F" w:rsidRDefault="005B7866" w:rsidP="007F1FAF">
            <w:pPr>
              <w:pStyle w:val="TAH"/>
            </w:pPr>
            <w:r w:rsidRPr="00B3056F">
              <w:t>Response</w:t>
            </w:r>
          </w:p>
          <w:p w14:paraId="03307501" w14:textId="77777777" w:rsidR="005B7866" w:rsidRPr="00B3056F" w:rsidRDefault="005B7866" w:rsidP="007F1FAF">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75055BF6" w14:textId="77777777" w:rsidR="005B7866" w:rsidRPr="00B3056F" w:rsidRDefault="005B7866" w:rsidP="007F1FAF">
            <w:pPr>
              <w:pStyle w:val="TAH"/>
            </w:pPr>
            <w:r w:rsidRPr="00B3056F">
              <w:t>Description</w:t>
            </w:r>
          </w:p>
        </w:tc>
      </w:tr>
      <w:tr w:rsidR="005B7866" w:rsidRPr="00B3056F" w14:paraId="1BBCC20F" w14:textId="77777777" w:rsidTr="007F1FAF">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1AA2E60C" w14:textId="77777777" w:rsidR="005B7866" w:rsidRPr="00B3056F" w:rsidRDefault="005B7866" w:rsidP="007F1FAF">
            <w:pPr>
              <w:pStyle w:val="TAL"/>
            </w:pPr>
            <w:proofErr w:type="spellStart"/>
            <w:r w:rsidRPr="00B3056F">
              <w:t>SubscriptionDataSets</w:t>
            </w:r>
            <w:proofErr w:type="spellEnd"/>
          </w:p>
        </w:tc>
        <w:tc>
          <w:tcPr>
            <w:tcW w:w="224" w:type="pct"/>
            <w:tcBorders>
              <w:top w:val="single" w:sz="4" w:space="0" w:color="auto"/>
              <w:left w:val="single" w:sz="6" w:space="0" w:color="000000"/>
              <w:bottom w:val="single" w:sz="6" w:space="0" w:color="000000"/>
              <w:right w:val="single" w:sz="6" w:space="0" w:color="000000"/>
            </w:tcBorders>
          </w:tcPr>
          <w:p w14:paraId="76602523" w14:textId="77777777" w:rsidR="005B7866" w:rsidRPr="00B3056F" w:rsidRDefault="005B7866" w:rsidP="007F1FAF">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17D9431" w14:textId="77777777" w:rsidR="005B7866" w:rsidRPr="00B3056F" w:rsidRDefault="005B7866" w:rsidP="007F1FAF">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29AB0BF8" w14:textId="77777777" w:rsidR="005B7866" w:rsidRPr="00B3056F" w:rsidRDefault="005B7866" w:rsidP="007F1FAF">
            <w:pPr>
              <w:pStyle w:val="TAL"/>
            </w:pPr>
            <w:r w:rsidRPr="00B3056F">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F6FFB7" w14:textId="77777777" w:rsidR="005B7866" w:rsidRPr="00B3056F" w:rsidRDefault="005B7866" w:rsidP="007F1FAF">
            <w:pPr>
              <w:pStyle w:val="TAL"/>
            </w:pPr>
            <w:r w:rsidRPr="00B3056F">
              <w:t>Upon success, a response body containing the requested data sets shall be returned.</w:t>
            </w:r>
          </w:p>
        </w:tc>
      </w:tr>
      <w:tr w:rsidR="005B7866" w:rsidRPr="00B3056F" w14:paraId="721532E0" w14:textId="77777777" w:rsidTr="007F1FAF">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336D843B" w14:textId="77777777" w:rsidR="005B7866" w:rsidRPr="00B3056F" w:rsidRDefault="005B7866" w:rsidP="007F1FAF">
            <w:pPr>
              <w:pStyle w:val="TAL"/>
            </w:pPr>
            <w:proofErr w:type="spellStart"/>
            <w:r w:rsidRPr="00B3056F">
              <w:t>ProblemDetails</w:t>
            </w:r>
            <w:proofErr w:type="spellEnd"/>
          </w:p>
        </w:tc>
        <w:tc>
          <w:tcPr>
            <w:tcW w:w="224" w:type="pct"/>
            <w:tcBorders>
              <w:top w:val="single" w:sz="4" w:space="0" w:color="auto"/>
              <w:left w:val="single" w:sz="6" w:space="0" w:color="000000"/>
              <w:bottom w:val="single" w:sz="6" w:space="0" w:color="000000"/>
              <w:right w:val="single" w:sz="6" w:space="0" w:color="000000"/>
            </w:tcBorders>
          </w:tcPr>
          <w:p w14:paraId="0B76898D"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D87AFF3" w14:textId="77777777" w:rsidR="005B7866" w:rsidRPr="00B3056F" w:rsidRDefault="005B7866" w:rsidP="007F1FAF">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975F34A" w14:textId="77777777" w:rsidR="005B7866" w:rsidRPr="00B3056F" w:rsidRDefault="005B7866" w:rsidP="007F1FAF">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D033AF1" w14:textId="77777777" w:rsidR="005B7866" w:rsidRPr="00B3056F" w:rsidRDefault="005B7866" w:rsidP="007F1FAF">
            <w:pPr>
              <w:pStyle w:val="TAL"/>
            </w:pPr>
            <w:r w:rsidRPr="00B3056F">
              <w:t>The "cause" attribute may be used to indicate one of the following application errors:</w:t>
            </w:r>
          </w:p>
          <w:p w14:paraId="7FF92050" w14:textId="77777777" w:rsidR="005B7866" w:rsidRPr="00B3056F" w:rsidRDefault="005B7866" w:rsidP="007F1FAF">
            <w:pPr>
              <w:pStyle w:val="TAL"/>
            </w:pPr>
            <w:r w:rsidRPr="00B3056F">
              <w:t>- USER_NOT_FOUND</w:t>
            </w:r>
          </w:p>
          <w:p w14:paraId="1359AB81" w14:textId="77777777" w:rsidR="005B7866" w:rsidRPr="00B3056F" w:rsidRDefault="005B7866" w:rsidP="007F1FAF">
            <w:pPr>
              <w:pStyle w:val="TAL"/>
            </w:pPr>
            <w:r w:rsidRPr="00B3056F">
              <w:t>- DATA_NOT_FOUND</w:t>
            </w:r>
          </w:p>
        </w:tc>
      </w:tr>
      <w:tr w:rsidR="005B7866" w:rsidRPr="00B3056F" w14:paraId="69C05E58"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24DB25D" w14:textId="77777777" w:rsidR="005B7866" w:rsidRPr="00B3056F" w:rsidRDefault="005B7866" w:rsidP="007F1FAF">
            <w:pPr>
              <w:pStyle w:val="TAN"/>
            </w:pPr>
            <w:r w:rsidRPr="00B3056F">
              <w:t>NOTE:</w:t>
            </w:r>
            <w:r w:rsidRPr="00B3056F">
              <w:tab/>
            </w:r>
            <w:r>
              <w:rPr>
                <w:noProof/>
              </w:rPr>
              <w:t xml:space="preserve">The manadatory </w:t>
            </w:r>
            <w:r>
              <w:t>HTTP error status code for the GET method listed in Table 5.2.7.1-1 of 3GPP TS 29.500 [4] also apply.</w:t>
            </w:r>
          </w:p>
        </w:tc>
      </w:tr>
    </w:tbl>
    <w:p w14:paraId="13F03787" w14:textId="77777777" w:rsidR="005B7866" w:rsidRDefault="005B7866" w:rsidP="005B7866"/>
    <w:p w14:paraId="018EFC8E" w14:textId="77777777" w:rsidR="005B7866" w:rsidRDefault="005B7866" w:rsidP="005B7866">
      <w:pPr>
        <w:pStyle w:val="TH"/>
      </w:pPr>
      <w:r w:rsidRPr="00D67AB2">
        <w:lastRenderedPageBreak/>
        <w:t>Table 6.1.3.</w:t>
      </w:r>
      <w:r>
        <w:t>11</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D67AB2" w14:paraId="55D53C3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7B8423" w14:textId="77777777" w:rsidR="005B7866" w:rsidRPr="00D67AB2" w:rsidRDefault="005B7866" w:rsidP="007F1FA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892787" w14:textId="77777777" w:rsidR="005B7866" w:rsidRPr="00D67AB2" w:rsidRDefault="005B7866" w:rsidP="007F1FA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BE5229" w14:textId="77777777" w:rsidR="005B7866" w:rsidRPr="00D67AB2" w:rsidRDefault="005B7866" w:rsidP="007F1FA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62F337" w14:textId="77777777" w:rsidR="005B7866" w:rsidRPr="00D67AB2" w:rsidRDefault="005B7866" w:rsidP="007F1FA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97CCA" w14:textId="77777777" w:rsidR="005B7866" w:rsidRPr="00D67AB2" w:rsidRDefault="005B7866" w:rsidP="007F1FAF">
            <w:pPr>
              <w:pStyle w:val="TAH"/>
            </w:pPr>
            <w:r w:rsidRPr="00D67AB2">
              <w:t>Description</w:t>
            </w:r>
          </w:p>
        </w:tc>
      </w:tr>
      <w:tr w:rsidR="005B7866" w:rsidRPr="00D67AB2" w14:paraId="5C2B1A1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747E2B" w14:textId="77777777" w:rsidR="005B7866" w:rsidRPr="00D67AB2" w:rsidRDefault="005B7866" w:rsidP="007F1FAF">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019368D"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4E8DAD" w14:textId="77777777" w:rsidR="005B7866" w:rsidRPr="00D67AB2" w:rsidRDefault="005B7866" w:rsidP="007F1FAF">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A9DE024" w14:textId="77777777" w:rsidR="005B7866" w:rsidRPr="00D67AB2" w:rsidRDefault="005B7866" w:rsidP="007F1FAF">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ACAB0E" w14:textId="77777777" w:rsidR="005B7866" w:rsidRPr="00D67AB2" w:rsidRDefault="005B7866" w:rsidP="007F1FAF">
            <w:pPr>
              <w:pStyle w:val="TAL"/>
            </w:pPr>
            <w:r w:rsidRPr="000D7753">
              <w:t>Validator for conditional requests, as described in</w:t>
            </w:r>
            <w:r>
              <w:t xml:space="preserve"> IETF</w:t>
            </w:r>
            <w:r w:rsidRPr="000D7753">
              <w:t xml:space="preserve"> RFC 7232</w:t>
            </w:r>
            <w:r>
              <w:t xml:space="preserve"> [25]</w:t>
            </w:r>
            <w:r w:rsidRPr="000D7753">
              <w:t xml:space="preserve">, </w:t>
            </w:r>
            <w:r>
              <w:t xml:space="preserve">clause </w:t>
            </w:r>
            <w:r w:rsidRPr="000D7753">
              <w:t>3.2</w:t>
            </w:r>
          </w:p>
        </w:tc>
      </w:tr>
      <w:tr w:rsidR="005B7866" w:rsidRPr="00D67AB2" w14:paraId="336E33A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C94D4AB" w14:textId="77777777" w:rsidR="005B7866" w:rsidRPr="00D67AB2" w:rsidRDefault="005B7866" w:rsidP="007F1FAF">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74AFAF09"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DAE37C" w14:textId="77777777" w:rsidR="005B7866" w:rsidRPr="00D67AB2" w:rsidRDefault="005B7866" w:rsidP="007F1FAF">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255BF38" w14:textId="77777777" w:rsidR="005B7866" w:rsidRPr="00D67AB2" w:rsidRDefault="005B7866" w:rsidP="007F1FAF">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95C9DE" w14:textId="77777777" w:rsidR="005B7866" w:rsidRPr="00D67AB2" w:rsidRDefault="005B7866" w:rsidP="007F1FAF">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25C12826" w14:textId="77777777" w:rsidR="005B7866" w:rsidRDefault="005B7866" w:rsidP="005B7866">
      <w:pPr>
        <w:pStyle w:val="TH"/>
      </w:pPr>
    </w:p>
    <w:p w14:paraId="7E2E0B66" w14:textId="77777777" w:rsidR="005B7866" w:rsidRDefault="005B7866" w:rsidP="005B7866">
      <w:pPr>
        <w:pStyle w:val="TH"/>
      </w:pPr>
      <w:r w:rsidRPr="00D67AB2">
        <w:t>Table 6.1.3.</w:t>
      </w:r>
      <w:r>
        <w:t>11</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D67AB2" w14:paraId="18A4462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7840D7" w14:textId="77777777" w:rsidR="005B7866" w:rsidRPr="00D67AB2" w:rsidRDefault="005B7866" w:rsidP="007F1FA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5C4A73" w14:textId="77777777" w:rsidR="005B7866" w:rsidRPr="00D67AB2" w:rsidRDefault="005B7866" w:rsidP="007F1FA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A10F85" w14:textId="77777777" w:rsidR="005B7866" w:rsidRPr="00D67AB2" w:rsidRDefault="005B7866" w:rsidP="007F1FA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D30F8" w14:textId="77777777" w:rsidR="005B7866" w:rsidRPr="00D67AB2" w:rsidRDefault="005B7866" w:rsidP="007F1FA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AC50CB" w14:textId="77777777" w:rsidR="005B7866" w:rsidRPr="00D67AB2" w:rsidRDefault="005B7866" w:rsidP="007F1FAF">
            <w:pPr>
              <w:pStyle w:val="TAH"/>
            </w:pPr>
            <w:r w:rsidRPr="00D67AB2">
              <w:t>Description</w:t>
            </w:r>
          </w:p>
        </w:tc>
      </w:tr>
      <w:tr w:rsidR="005B7866" w:rsidRPr="00D67AB2" w14:paraId="10F0F44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2407CD" w14:textId="77777777" w:rsidR="005B7866" w:rsidRPr="00D67AB2" w:rsidRDefault="005B7866" w:rsidP="007F1FAF">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0E4C482D"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798DD6" w14:textId="77777777" w:rsidR="005B7866" w:rsidRPr="00D67AB2" w:rsidRDefault="005B7866" w:rsidP="007F1FAF">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5431A05" w14:textId="77777777" w:rsidR="005B7866" w:rsidRPr="00D67AB2" w:rsidRDefault="005B7866" w:rsidP="007F1FAF">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49EC09" w14:textId="77777777" w:rsidR="005B7866" w:rsidRPr="00D67AB2" w:rsidRDefault="005B7866" w:rsidP="007F1FAF">
            <w:pPr>
              <w:pStyle w:val="TAL"/>
            </w:pPr>
            <w:r w:rsidRPr="00E979C7">
              <w:t xml:space="preserve">Cache-Control containing max-age, as described in </w:t>
            </w:r>
            <w:r>
              <w:t xml:space="preserve">IETF </w:t>
            </w:r>
            <w:r w:rsidRPr="00E979C7">
              <w:t>RFC 7234</w:t>
            </w:r>
            <w:r>
              <w:t xml:space="preserve"> [26]</w:t>
            </w:r>
            <w:r w:rsidRPr="00E979C7">
              <w:t>,</w:t>
            </w:r>
            <w:r>
              <w:t xml:space="preserve"> clause</w:t>
            </w:r>
            <w:r w:rsidRPr="00E979C7">
              <w:t xml:space="preserve"> 5.2</w:t>
            </w:r>
          </w:p>
        </w:tc>
      </w:tr>
      <w:tr w:rsidR="005B7866" w:rsidRPr="00D67AB2" w14:paraId="4BC4ECA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6D82DED" w14:textId="77777777" w:rsidR="005B7866" w:rsidRPr="00D67AB2" w:rsidRDefault="005B7866" w:rsidP="007F1FAF">
            <w:pPr>
              <w:pStyle w:val="TAL"/>
            </w:pPr>
            <w:proofErr w:type="spellStart"/>
            <w:r>
              <w:t>ETag</w:t>
            </w:r>
            <w:proofErr w:type="spellEnd"/>
          </w:p>
        </w:tc>
        <w:tc>
          <w:tcPr>
            <w:tcW w:w="732" w:type="pct"/>
            <w:tcBorders>
              <w:top w:val="single" w:sz="4" w:space="0" w:color="auto"/>
              <w:left w:val="single" w:sz="6" w:space="0" w:color="000000"/>
              <w:bottom w:val="single" w:sz="6" w:space="0" w:color="000000"/>
              <w:right w:val="single" w:sz="6" w:space="0" w:color="000000"/>
            </w:tcBorders>
          </w:tcPr>
          <w:p w14:paraId="2E668051"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556524" w14:textId="77777777" w:rsidR="005B7866" w:rsidRPr="00D67AB2" w:rsidRDefault="005B7866" w:rsidP="007F1FAF">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015D505" w14:textId="77777777" w:rsidR="005B7866" w:rsidRPr="00D67AB2" w:rsidRDefault="005B7866" w:rsidP="007F1FAF">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99EA79" w14:textId="77777777" w:rsidR="005B7866" w:rsidRPr="00D67AB2" w:rsidRDefault="005B7866" w:rsidP="007F1FAF">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5B7866" w:rsidRPr="00D67AB2" w14:paraId="5FF82EB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5CB70A65" w14:textId="77777777" w:rsidR="005B7866" w:rsidRDefault="005B7866" w:rsidP="007F1FAF">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516B515" w14:textId="77777777" w:rsidR="005B7866"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2DD228" w14:textId="77777777" w:rsidR="005B7866" w:rsidRPr="00D67AB2" w:rsidRDefault="005B7866" w:rsidP="007F1FA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E3EED3" w14:textId="77777777" w:rsidR="005B7866" w:rsidRPr="00D67AB2" w:rsidRDefault="005B7866" w:rsidP="007F1FA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4DC12A" w14:textId="77777777" w:rsidR="005B7866" w:rsidRPr="000D7753" w:rsidRDefault="005B7866" w:rsidP="007F1FAF">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4F240C40" w14:textId="77777777" w:rsidR="005B7866" w:rsidRPr="00D67AB2" w:rsidRDefault="005B7866" w:rsidP="005B7866"/>
    <w:p w14:paraId="34F6C5D2" w14:textId="77777777" w:rsidR="005B7866" w:rsidRPr="00B3056F" w:rsidRDefault="005B7866" w:rsidP="005B7866"/>
    <w:p w14:paraId="7A0FE992" w14:textId="77777777" w:rsidR="005B7866" w:rsidRPr="00B3056F" w:rsidRDefault="005B7866" w:rsidP="005B7866">
      <w:pPr>
        <w:pStyle w:val="Heading4"/>
      </w:pPr>
      <w:bookmarkStart w:id="1683" w:name="_Toc11338526"/>
      <w:bookmarkStart w:id="1684" w:name="_Toc27585158"/>
      <w:bookmarkStart w:id="1685" w:name="_Toc36457119"/>
      <w:bookmarkStart w:id="1686" w:name="_Toc45028003"/>
      <w:bookmarkStart w:id="1687" w:name="_Toc45028838"/>
      <w:bookmarkStart w:id="1688" w:name="_Toc67681597"/>
      <w:bookmarkStart w:id="1689" w:name="_Toc74944598"/>
      <w:r w:rsidRPr="00B3056F">
        <w:t>6.1.3.12</w:t>
      </w:r>
      <w:r w:rsidRPr="00B3056F">
        <w:tab/>
        <w:t xml:space="preserve">Resource: </w:t>
      </w:r>
      <w:proofErr w:type="spellStart"/>
      <w:r w:rsidRPr="00B3056F">
        <w:t>IdTranslationResult</w:t>
      </w:r>
      <w:bookmarkEnd w:id="1683"/>
      <w:bookmarkEnd w:id="1684"/>
      <w:proofErr w:type="spellEnd"/>
      <w:r w:rsidRPr="00B3056F">
        <w:t xml:space="preserve"> (Document)</w:t>
      </w:r>
      <w:bookmarkEnd w:id="1685"/>
      <w:bookmarkEnd w:id="1686"/>
      <w:bookmarkEnd w:id="1687"/>
      <w:bookmarkEnd w:id="1688"/>
      <w:bookmarkEnd w:id="1689"/>
    </w:p>
    <w:p w14:paraId="4F806F8A" w14:textId="77777777" w:rsidR="005B7866" w:rsidRPr="00B3056F" w:rsidRDefault="005B7866" w:rsidP="005B7866">
      <w:pPr>
        <w:pStyle w:val="Heading5"/>
      </w:pPr>
      <w:bookmarkStart w:id="1690" w:name="_Toc11338527"/>
      <w:bookmarkStart w:id="1691" w:name="_Toc27585159"/>
      <w:bookmarkStart w:id="1692" w:name="_Toc36457120"/>
      <w:bookmarkStart w:id="1693" w:name="_Toc45028004"/>
      <w:bookmarkStart w:id="1694" w:name="_Toc45028839"/>
      <w:bookmarkStart w:id="1695" w:name="_Toc67681598"/>
      <w:bookmarkStart w:id="1696" w:name="_Toc74944599"/>
      <w:r w:rsidRPr="00B3056F">
        <w:t>6.1.3.12.1</w:t>
      </w:r>
      <w:r w:rsidRPr="00B3056F">
        <w:tab/>
        <w:t>Description</w:t>
      </w:r>
      <w:bookmarkEnd w:id="1690"/>
      <w:bookmarkEnd w:id="1691"/>
      <w:bookmarkEnd w:id="1692"/>
      <w:bookmarkEnd w:id="1693"/>
      <w:bookmarkEnd w:id="1694"/>
      <w:bookmarkEnd w:id="1695"/>
      <w:bookmarkEnd w:id="1696"/>
    </w:p>
    <w:p w14:paraId="0D43D162" w14:textId="59B7557D" w:rsidR="005B7866" w:rsidRPr="00B3056F" w:rsidRDefault="005B7866" w:rsidP="005B7866">
      <w:r w:rsidRPr="00B3056F">
        <w:t>This resource represents the SUPI</w:t>
      </w:r>
      <w:r w:rsidR="00D667B6">
        <w:t xml:space="preserve"> or GPSI</w:t>
      </w:r>
      <w:r w:rsidRPr="00B3056F">
        <w:t>. It is queried by the NEF for GPSI to SUPI translation</w:t>
      </w:r>
      <w:r w:rsidR="00D667B6">
        <w:t xml:space="preserve"> or SUPI to GPSI translation</w:t>
      </w:r>
      <w:r w:rsidRPr="00B3056F">
        <w:t>. See 3GPP TS 23.502 [3] clause</w:t>
      </w:r>
      <w:r w:rsidR="00D667B6">
        <w:t>s </w:t>
      </w:r>
      <w:r w:rsidRPr="00B3056F">
        <w:t>4.13.2.2</w:t>
      </w:r>
      <w:r w:rsidR="00D667B6">
        <w:t>, 4.13.7.2 and 4.15.6.8</w:t>
      </w:r>
      <w:r w:rsidRPr="00B3056F">
        <w:t>.</w:t>
      </w:r>
    </w:p>
    <w:p w14:paraId="7DC464AE" w14:textId="77777777" w:rsidR="005B7866" w:rsidRPr="00B3056F" w:rsidRDefault="005B7866" w:rsidP="005B7866">
      <w:pPr>
        <w:pStyle w:val="Heading5"/>
      </w:pPr>
      <w:bookmarkStart w:id="1697" w:name="_Toc11338528"/>
      <w:bookmarkStart w:id="1698" w:name="_Toc27585160"/>
      <w:bookmarkStart w:id="1699" w:name="_Toc36457121"/>
      <w:bookmarkStart w:id="1700" w:name="_Toc45028005"/>
      <w:bookmarkStart w:id="1701" w:name="_Toc45028840"/>
      <w:bookmarkStart w:id="1702" w:name="_Toc67681599"/>
      <w:bookmarkStart w:id="1703" w:name="_Toc74944600"/>
      <w:r w:rsidRPr="00B3056F">
        <w:t>6.1.3.12.2</w:t>
      </w:r>
      <w:r w:rsidRPr="00B3056F">
        <w:tab/>
        <w:t>Resource Definition</w:t>
      </w:r>
      <w:bookmarkEnd w:id="1697"/>
      <w:bookmarkEnd w:id="1698"/>
      <w:bookmarkEnd w:id="1699"/>
      <w:bookmarkEnd w:id="1700"/>
      <w:bookmarkEnd w:id="1701"/>
      <w:bookmarkEnd w:id="1702"/>
      <w:bookmarkEnd w:id="1703"/>
    </w:p>
    <w:p w14:paraId="72575D5F" w14:textId="77777777" w:rsidR="005B7866" w:rsidRPr="00B3056F" w:rsidRDefault="005B7866" w:rsidP="005B7866">
      <w:r w:rsidRPr="00B3056F">
        <w:t>Resource URI: {</w:t>
      </w:r>
      <w:proofErr w:type="spellStart"/>
      <w:r w:rsidRPr="00B3056F">
        <w:t>apiRoot</w:t>
      </w:r>
      <w:proofErr w:type="spellEnd"/>
      <w:r w:rsidRPr="00B3056F">
        <w:t>}/</w:t>
      </w:r>
      <w:proofErr w:type="spellStart"/>
      <w:r w:rsidRPr="00B3056F">
        <w:t>nudm-sdm</w:t>
      </w:r>
      <w:proofErr w:type="spellEnd"/>
      <w:r w:rsidRPr="00B3056F">
        <w:t>/</w:t>
      </w:r>
      <w:r>
        <w:t>&lt;</w:t>
      </w:r>
      <w:proofErr w:type="spellStart"/>
      <w:r w:rsidRPr="00B3056F">
        <w:t>apiVersion</w:t>
      </w:r>
      <w:proofErr w:type="spellEnd"/>
      <w:r>
        <w:t>&gt;</w:t>
      </w:r>
      <w:r w:rsidRPr="00B3056F">
        <w:t>/{</w:t>
      </w:r>
      <w:proofErr w:type="spellStart"/>
      <w:r w:rsidRPr="00B3056F">
        <w:t>ueId</w:t>
      </w:r>
      <w:proofErr w:type="spellEnd"/>
      <w:r w:rsidRPr="00B3056F">
        <w:t>}/id-translation-result</w:t>
      </w:r>
    </w:p>
    <w:p w14:paraId="1CA5F096" w14:textId="77777777" w:rsidR="005B7866" w:rsidRPr="00B3056F" w:rsidRDefault="005B7866" w:rsidP="005B7866">
      <w:pPr>
        <w:rPr>
          <w:rFonts w:ascii="Arial" w:hAnsi="Arial" w:cs="Arial"/>
        </w:rPr>
      </w:pPr>
      <w:r w:rsidRPr="00B3056F">
        <w:t>This resource shall support the resource URI variables defined in table 6.1.3.12.2-1</w:t>
      </w:r>
      <w:r w:rsidRPr="00B3056F">
        <w:rPr>
          <w:rFonts w:ascii="Arial" w:hAnsi="Arial" w:cs="Arial"/>
        </w:rPr>
        <w:t>.</w:t>
      </w:r>
    </w:p>
    <w:p w14:paraId="250B73B3" w14:textId="77777777" w:rsidR="005B7866" w:rsidRPr="00B3056F" w:rsidRDefault="005B7866" w:rsidP="005B7866">
      <w:pPr>
        <w:pStyle w:val="TH"/>
        <w:rPr>
          <w:rFonts w:cs="Arial"/>
        </w:rPr>
      </w:pPr>
      <w:r w:rsidRPr="00B3056F">
        <w:t>Table 6.1.3.12.2-1: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5B7866" w:rsidRPr="00B3056F" w14:paraId="6E9EC72C"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3625F43" w14:textId="77777777" w:rsidR="005B7866" w:rsidRPr="00B3056F" w:rsidRDefault="005B7866" w:rsidP="007F1FAF">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2FED60E3" w14:textId="77777777" w:rsidR="005B7866" w:rsidRPr="00B3056F" w:rsidRDefault="005B7866" w:rsidP="007F1FAF">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AAAC3F" w14:textId="77777777" w:rsidR="005B7866" w:rsidRPr="00B3056F" w:rsidRDefault="005B7866" w:rsidP="007F1FAF">
            <w:pPr>
              <w:pStyle w:val="TAH"/>
            </w:pPr>
            <w:r w:rsidRPr="00B3056F">
              <w:t>Definition</w:t>
            </w:r>
          </w:p>
        </w:tc>
      </w:tr>
      <w:tr w:rsidR="005B7866" w:rsidRPr="00B3056F" w14:paraId="1DEE6EC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C4BDE77" w14:textId="77777777" w:rsidR="005B7866" w:rsidRPr="00B3056F" w:rsidRDefault="005B7866" w:rsidP="007F1FAF">
            <w:pPr>
              <w:pStyle w:val="TAL"/>
            </w:pPr>
            <w:proofErr w:type="spellStart"/>
            <w:r w:rsidRPr="00B3056F">
              <w:t>apiRoot</w:t>
            </w:r>
            <w:proofErr w:type="spellEnd"/>
          </w:p>
        </w:tc>
        <w:tc>
          <w:tcPr>
            <w:tcW w:w="635" w:type="pct"/>
            <w:tcBorders>
              <w:top w:val="single" w:sz="6" w:space="0" w:color="000000"/>
              <w:left w:val="single" w:sz="6" w:space="0" w:color="000000"/>
              <w:bottom w:val="single" w:sz="6" w:space="0" w:color="000000"/>
              <w:right w:val="single" w:sz="6" w:space="0" w:color="000000"/>
            </w:tcBorders>
          </w:tcPr>
          <w:p w14:paraId="65A26241" w14:textId="77777777" w:rsidR="005B7866" w:rsidRPr="00B3056F" w:rsidRDefault="005B7866" w:rsidP="007F1FAF">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21A04E74" w14:textId="77777777" w:rsidR="005B7866" w:rsidRPr="00B3056F" w:rsidRDefault="005B7866" w:rsidP="007F1FAF">
            <w:pPr>
              <w:pStyle w:val="TAL"/>
            </w:pPr>
            <w:r w:rsidRPr="00B3056F">
              <w:t>See clause</w:t>
            </w:r>
            <w:r w:rsidRPr="00B3056F">
              <w:rPr>
                <w:lang w:val="en-US" w:eastAsia="zh-CN"/>
              </w:rPr>
              <w:t> </w:t>
            </w:r>
            <w:r w:rsidRPr="00B3056F">
              <w:t>6.1.1</w:t>
            </w:r>
          </w:p>
        </w:tc>
      </w:tr>
      <w:tr w:rsidR="005B7866" w:rsidRPr="00B3056F" w14:paraId="266A123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5F1C18A3" w14:textId="77777777" w:rsidR="005B7866" w:rsidRPr="00B3056F" w:rsidRDefault="005B7866" w:rsidP="007F1FAF">
            <w:pPr>
              <w:pStyle w:val="TAL"/>
            </w:pPr>
            <w:proofErr w:type="spellStart"/>
            <w:r w:rsidRPr="00B3056F">
              <w:t>ueId</w:t>
            </w:r>
            <w:proofErr w:type="spellEnd"/>
          </w:p>
        </w:tc>
        <w:tc>
          <w:tcPr>
            <w:tcW w:w="635" w:type="pct"/>
            <w:tcBorders>
              <w:top w:val="single" w:sz="6" w:space="0" w:color="000000"/>
              <w:left w:val="single" w:sz="6" w:space="0" w:color="000000"/>
              <w:bottom w:val="single" w:sz="6" w:space="0" w:color="000000"/>
              <w:right w:val="single" w:sz="6" w:space="0" w:color="000000"/>
            </w:tcBorders>
          </w:tcPr>
          <w:p w14:paraId="53EA1156" w14:textId="77777777" w:rsidR="005B7866" w:rsidRPr="00B3056F" w:rsidRDefault="005B7866" w:rsidP="007F1FAF">
            <w:pPr>
              <w:pStyle w:val="TAL"/>
            </w:pPr>
            <w:proofErr w:type="spellStart"/>
            <w:r>
              <w:t>VarUeId</w:t>
            </w:r>
            <w:proofErr w:type="spellEnd"/>
          </w:p>
        </w:tc>
        <w:tc>
          <w:tcPr>
            <w:tcW w:w="3806" w:type="pct"/>
            <w:tcBorders>
              <w:top w:val="single" w:sz="6" w:space="0" w:color="000000"/>
              <w:left w:val="single" w:sz="6" w:space="0" w:color="000000"/>
              <w:bottom w:val="single" w:sz="6" w:space="0" w:color="000000"/>
              <w:right w:val="single" w:sz="6" w:space="0" w:color="000000"/>
            </w:tcBorders>
            <w:vAlign w:val="center"/>
          </w:tcPr>
          <w:p w14:paraId="55A7EE34" w14:textId="77777777" w:rsidR="005B7866" w:rsidRPr="00B3056F" w:rsidRDefault="005B7866" w:rsidP="007F1FAF">
            <w:pPr>
              <w:pStyle w:val="TAL"/>
            </w:pPr>
            <w:r w:rsidRPr="00B3056F">
              <w:t>Represents the Generic Public Subscription Identifier (see 3GPP TS 23.501 [2] clause 5.9.8) or Subscription Permanent Identifier (see 3GPP TS 23.501 [2] clause 5.9.2)</w:t>
            </w:r>
            <w:r w:rsidRPr="00B3056F">
              <w:br/>
            </w:r>
            <w:r w:rsidRPr="00B3056F">
              <w:tab/>
              <w:t xml:space="preserve">pattern: See pattern of type </w:t>
            </w:r>
            <w:proofErr w:type="spellStart"/>
            <w:r w:rsidRPr="00B3056F">
              <w:t>VarUeId</w:t>
            </w:r>
            <w:proofErr w:type="spellEnd"/>
            <w:r w:rsidRPr="00B3056F">
              <w:t xml:space="preserve"> in 3GPP TS 29.571 [7]</w:t>
            </w:r>
          </w:p>
        </w:tc>
      </w:tr>
    </w:tbl>
    <w:p w14:paraId="4E489859" w14:textId="77777777" w:rsidR="005B7866" w:rsidRPr="00B3056F" w:rsidRDefault="005B7866" w:rsidP="005B7866"/>
    <w:p w14:paraId="52097129" w14:textId="77777777" w:rsidR="005B7866" w:rsidRPr="00B3056F" w:rsidRDefault="005B7866" w:rsidP="005B7866">
      <w:pPr>
        <w:pStyle w:val="Heading5"/>
      </w:pPr>
      <w:bookmarkStart w:id="1704" w:name="_Toc11338529"/>
      <w:bookmarkStart w:id="1705" w:name="_Toc27585161"/>
      <w:bookmarkStart w:id="1706" w:name="_Toc36457122"/>
      <w:bookmarkStart w:id="1707" w:name="_Toc45028006"/>
      <w:bookmarkStart w:id="1708" w:name="_Toc45028841"/>
      <w:bookmarkStart w:id="1709" w:name="_Toc67681600"/>
      <w:bookmarkStart w:id="1710" w:name="_Toc74944601"/>
      <w:r w:rsidRPr="00B3056F">
        <w:t>6.1.3.12.3</w:t>
      </w:r>
      <w:r w:rsidRPr="00B3056F">
        <w:tab/>
        <w:t>Resource Standard Methods</w:t>
      </w:r>
      <w:bookmarkEnd w:id="1704"/>
      <w:bookmarkEnd w:id="1705"/>
      <w:bookmarkEnd w:id="1706"/>
      <w:bookmarkEnd w:id="1707"/>
      <w:bookmarkEnd w:id="1708"/>
      <w:bookmarkEnd w:id="1709"/>
      <w:bookmarkEnd w:id="1710"/>
    </w:p>
    <w:p w14:paraId="4F472223" w14:textId="77777777" w:rsidR="005B7866" w:rsidRPr="00B3056F" w:rsidRDefault="005B7866" w:rsidP="005B7866">
      <w:pPr>
        <w:pStyle w:val="Heading6"/>
      </w:pPr>
      <w:bookmarkStart w:id="1711" w:name="_Toc11338530"/>
      <w:bookmarkStart w:id="1712" w:name="_Toc27585162"/>
      <w:bookmarkStart w:id="1713" w:name="_Toc36457123"/>
      <w:bookmarkStart w:id="1714" w:name="_Toc45028007"/>
      <w:bookmarkStart w:id="1715" w:name="_Toc45028842"/>
      <w:bookmarkStart w:id="1716" w:name="_Toc67681601"/>
      <w:bookmarkStart w:id="1717" w:name="_Toc74944602"/>
      <w:r w:rsidRPr="00B3056F">
        <w:t>6.1.3.12.3.1</w:t>
      </w:r>
      <w:r w:rsidRPr="00B3056F">
        <w:tab/>
        <w:t>GET</w:t>
      </w:r>
      <w:bookmarkEnd w:id="1711"/>
      <w:bookmarkEnd w:id="1712"/>
      <w:bookmarkEnd w:id="1713"/>
      <w:bookmarkEnd w:id="1714"/>
      <w:bookmarkEnd w:id="1715"/>
      <w:bookmarkEnd w:id="1716"/>
      <w:bookmarkEnd w:id="1717"/>
    </w:p>
    <w:p w14:paraId="76F5764C" w14:textId="77777777" w:rsidR="005B7866" w:rsidRPr="00B3056F" w:rsidRDefault="005B7866" w:rsidP="005B7866">
      <w:r w:rsidRPr="00B3056F">
        <w:t>This method shall support the URI query parameters specified in table 6.1.3.12.3.1-1.</w:t>
      </w:r>
    </w:p>
    <w:p w14:paraId="41C83CCB" w14:textId="77777777" w:rsidR="005B7866" w:rsidRPr="00B3056F" w:rsidRDefault="005B7866" w:rsidP="005B7866">
      <w:pPr>
        <w:pStyle w:val="TH"/>
        <w:rPr>
          <w:rFonts w:cs="Arial"/>
        </w:rPr>
      </w:pPr>
      <w:r w:rsidRPr="00B3056F">
        <w:lastRenderedPageBreak/>
        <w:t>Table 6.1.3.12.3.1-1: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2"/>
        <w:gridCol w:w="1410"/>
        <w:gridCol w:w="418"/>
        <w:gridCol w:w="1119"/>
        <w:gridCol w:w="5100"/>
      </w:tblGrid>
      <w:tr w:rsidR="005B7866" w:rsidRPr="00B3056F" w14:paraId="087C2B37" w14:textId="77777777" w:rsidTr="006C78DC">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tcPr>
          <w:p w14:paraId="39D102E6" w14:textId="77777777" w:rsidR="005B7866" w:rsidRPr="00B3056F" w:rsidRDefault="005B7866" w:rsidP="007F1FAF">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691284" w14:textId="77777777" w:rsidR="005B7866" w:rsidRPr="00B3056F" w:rsidRDefault="005B7866" w:rsidP="007F1FAF">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F80714" w14:textId="77777777" w:rsidR="005B7866" w:rsidRPr="00B3056F" w:rsidRDefault="005B7866" w:rsidP="007F1FAF">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345BCA" w14:textId="77777777" w:rsidR="005B7866" w:rsidRPr="00B3056F" w:rsidRDefault="005B7866" w:rsidP="007F1FAF">
            <w:pPr>
              <w:pStyle w:val="TAH"/>
            </w:pPr>
            <w:r w:rsidRPr="00B3056F">
              <w:t>Cardinality</w:t>
            </w:r>
          </w:p>
        </w:tc>
        <w:tc>
          <w:tcPr>
            <w:tcW w:w="2648" w:type="pct"/>
            <w:tcBorders>
              <w:top w:val="single" w:sz="4" w:space="0" w:color="auto"/>
              <w:left w:val="single" w:sz="4" w:space="0" w:color="auto"/>
              <w:bottom w:val="single" w:sz="4" w:space="0" w:color="auto"/>
              <w:right w:val="single" w:sz="4" w:space="0" w:color="auto"/>
            </w:tcBorders>
            <w:shd w:val="clear" w:color="auto" w:fill="C0C0C0"/>
            <w:vAlign w:val="center"/>
          </w:tcPr>
          <w:p w14:paraId="6CB21FD5" w14:textId="77777777" w:rsidR="005B7866" w:rsidRPr="00B3056F" w:rsidRDefault="005B7866" w:rsidP="007F1FAF">
            <w:pPr>
              <w:pStyle w:val="TAH"/>
            </w:pPr>
            <w:r w:rsidRPr="00B3056F">
              <w:t>Description</w:t>
            </w:r>
          </w:p>
        </w:tc>
      </w:tr>
      <w:tr w:rsidR="005B7866" w:rsidRPr="00B3056F" w14:paraId="31A2CD8D" w14:textId="77777777" w:rsidTr="006C78DC">
        <w:trPr>
          <w:jc w:val="center"/>
        </w:trPr>
        <w:tc>
          <w:tcPr>
            <w:tcW w:w="822" w:type="pct"/>
            <w:tcBorders>
              <w:top w:val="single" w:sz="4" w:space="0" w:color="auto"/>
              <w:left w:val="single" w:sz="6" w:space="0" w:color="000000"/>
              <w:bottom w:val="single" w:sz="6" w:space="0" w:color="000000"/>
              <w:right w:val="single" w:sz="6" w:space="0" w:color="000000"/>
            </w:tcBorders>
            <w:shd w:val="clear" w:color="auto" w:fill="auto"/>
          </w:tcPr>
          <w:p w14:paraId="1E9281C6" w14:textId="77777777" w:rsidR="005B7866" w:rsidRPr="00B3056F" w:rsidRDefault="005B7866" w:rsidP="007F1FAF">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75894385" w14:textId="77777777" w:rsidR="005B7866" w:rsidRPr="00B3056F" w:rsidRDefault="005B7866" w:rsidP="007F1FAF">
            <w:pPr>
              <w:pStyle w:val="TAL"/>
            </w:pPr>
            <w:proofErr w:type="spellStart"/>
            <w:r w:rsidRPr="00B3056F">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2DF0472B" w14:textId="77777777" w:rsidR="005B7866" w:rsidRPr="00B3056F" w:rsidRDefault="005B7866" w:rsidP="007F1FAF">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75E70E37" w14:textId="77777777" w:rsidR="005B7866" w:rsidRPr="00B3056F" w:rsidRDefault="005B7866" w:rsidP="007F1FAF">
            <w:pPr>
              <w:pStyle w:val="TAL"/>
            </w:pPr>
            <w:r w:rsidRPr="00B3056F">
              <w:t>0..1</w:t>
            </w:r>
          </w:p>
        </w:tc>
        <w:tc>
          <w:tcPr>
            <w:tcW w:w="2648" w:type="pct"/>
            <w:tcBorders>
              <w:top w:val="single" w:sz="4" w:space="0" w:color="auto"/>
              <w:left w:val="single" w:sz="6" w:space="0" w:color="000000"/>
              <w:bottom w:val="single" w:sz="6" w:space="0" w:color="000000"/>
              <w:right w:val="single" w:sz="6" w:space="0" w:color="000000"/>
            </w:tcBorders>
            <w:shd w:val="clear" w:color="auto" w:fill="auto"/>
            <w:vAlign w:val="center"/>
          </w:tcPr>
          <w:p w14:paraId="3C194CC4" w14:textId="77777777" w:rsidR="005B7866" w:rsidRPr="00B3056F" w:rsidRDefault="005B7866" w:rsidP="007F1FAF">
            <w:pPr>
              <w:pStyle w:val="TAL"/>
            </w:pPr>
            <w:r w:rsidRPr="00B3056F">
              <w:rPr>
                <w:rFonts w:cs="Arial"/>
                <w:szCs w:val="18"/>
              </w:rPr>
              <w:t>see 3GPP TS 29.500 [4] clause 6.6</w:t>
            </w:r>
          </w:p>
        </w:tc>
      </w:tr>
      <w:tr w:rsidR="00D667B6" w:rsidRPr="00B3056F" w14:paraId="569FAE1A" w14:textId="77777777" w:rsidTr="006C78DC">
        <w:trPr>
          <w:jc w:val="center"/>
        </w:trPr>
        <w:tc>
          <w:tcPr>
            <w:tcW w:w="822" w:type="pct"/>
            <w:tcBorders>
              <w:top w:val="single" w:sz="4" w:space="0" w:color="auto"/>
              <w:left w:val="single" w:sz="6" w:space="0" w:color="000000"/>
              <w:bottom w:val="single" w:sz="6" w:space="0" w:color="000000"/>
              <w:right w:val="single" w:sz="6" w:space="0" w:color="000000"/>
            </w:tcBorders>
            <w:shd w:val="clear" w:color="auto" w:fill="auto"/>
          </w:tcPr>
          <w:p w14:paraId="1AC77E7B" w14:textId="74BBF3BF" w:rsidR="00D667B6" w:rsidRPr="00B3056F" w:rsidRDefault="00D667B6" w:rsidP="00D667B6">
            <w:pPr>
              <w:pStyle w:val="TAL"/>
            </w:pPr>
            <w:proofErr w:type="spellStart"/>
            <w:r>
              <w:t>af</w:t>
            </w:r>
            <w:proofErr w:type="spellEnd"/>
            <w:r>
              <w:t>-i</w:t>
            </w:r>
            <w:r w:rsidRPr="00B3056F">
              <w:t>d</w:t>
            </w:r>
          </w:p>
        </w:tc>
        <w:tc>
          <w:tcPr>
            <w:tcW w:w="732" w:type="pct"/>
            <w:tcBorders>
              <w:top w:val="single" w:sz="4" w:space="0" w:color="auto"/>
              <w:left w:val="single" w:sz="6" w:space="0" w:color="000000"/>
              <w:bottom w:val="single" w:sz="6" w:space="0" w:color="000000"/>
              <w:right w:val="single" w:sz="6" w:space="0" w:color="000000"/>
            </w:tcBorders>
          </w:tcPr>
          <w:p w14:paraId="724C0228" w14:textId="625BF806" w:rsidR="00D667B6" w:rsidRPr="00B3056F" w:rsidRDefault="00D667B6" w:rsidP="00D667B6">
            <w:pPr>
              <w:pStyle w:val="TAL"/>
            </w:pPr>
            <w:r w:rsidRPr="00B3056F">
              <w:t>string</w:t>
            </w:r>
          </w:p>
        </w:tc>
        <w:tc>
          <w:tcPr>
            <w:tcW w:w="217" w:type="pct"/>
            <w:tcBorders>
              <w:top w:val="single" w:sz="4" w:space="0" w:color="auto"/>
              <w:left w:val="single" w:sz="6" w:space="0" w:color="000000"/>
              <w:bottom w:val="single" w:sz="6" w:space="0" w:color="000000"/>
              <w:right w:val="single" w:sz="6" w:space="0" w:color="000000"/>
            </w:tcBorders>
          </w:tcPr>
          <w:p w14:paraId="68FBB1B0" w14:textId="459DEA79" w:rsidR="00D667B6" w:rsidRPr="00B3056F" w:rsidRDefault="00D667B6" w:rsidP="00D667B6">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ADCA234" w14:textId="5638EEF6" w:rsidR="00D667B6" w:rsidRPr="00B3056F" w:rsidRDefault="00D667B6" w:rsidP="00D667B6">
            <w:pPr>
              <w:pStyle w:val="TAL"/>
            </w:pPr>
            <w:r w:rsidRPr="00B3056F">
              <w:t>0..1</w:t>
            </w:r>
          </w:p>
        </w:tc>
        <w:tc>
          <w:tcPr>
            <w:tcW w:w="2648" w:type="pct"/>
            <w:tcBorders>
              <w:top w:val="single" w:sz="4" w:space="0" w:color="auto"/>
              <w:left w:val="single" w:sz="6" w:space="0" w:color="000000"/>
              <w:bottom w:val="single" w:sz="6" w:space="0" w:color="000000"/>
              <w:right w:val="single" w:sz="6" w:space="0" w:color="000000"/>
            </w:tcBorders>
            <w:shd w:val="clear" w:color="auto" w:fill="auto"/>
            <w:vAlign w:val="center"/>
          </w:tcPr>
          <w:p w14:paraId="758618EB" w14:textId="77777777" w:rsidR="00D667B6" w:rsidRDefault="00D667B6" w:rsidP="00D667B6">
            <w:pPr>
              <w:pStyle w:val="TAL"/>
            </w:pPr>
            <w:r w:rsidRPr="008F38B0">
              <w:rPr>
                <w:szCs w:val="18"/>
              </w:rPr>
              <w:t>AF</w:t>
            </w:r>
            <w:r>
              <w:rPr>
                <w:szCs w:val="18"/>
              </w:rPr>
              <w:t xml:space="preserve"> Identifier, see 3GPP TS 23.502 [3] </w:t>
            </w:r>
            <w:r>
              <w:t>clause 4.13.2.2 and clause 4.13.7.2</w:t>
            </w:r>
          </w:p>
          <w:p w14:paraId="3476EFB9" w14:textId="77777777" w:rsidR="00D667B6" w:rsidRDefault="00D667B6" w:rsidP="00D667B6">
            <w:pPr>
              <w:pStyle w:val="TAL"/>
            </w:pPr>
          </w:p>
          <w:p w14:paraId="1D4762A2" w14:textId="51D76BE4" w:rsidR="00D667B6" w:rsidRPr="00B3056F" w:rsidRDefault="00D667B6" w:rsidP="00D667B6">
            <w:pPr>
              <w:pStyle w:val="TAL"/>
              <w:rPr>
                <w:rFonts w:cs="Arial"/>
                <w:szCs w:val="18"/>
              </w:rPr>
            </w:pPr>
            <w:r>
              <w:t xml:space="preserve">If not present, additional authorization on AF </w:t>
            </w:r>
            <w:proofErr w:type="spellStart"/>
            <w:r>
              <w:t>indentifier</w:t>
            </w:r>
            <w:proofErr w:type="spellEnd"/>
            <w:r>
              <w:t xml:space="preserve"> is not required (see 3GPP TS 23.502 [3] clause 4.15.6.8)</w:t>
            </w:r>
          </w:p>
        </w:tc>
      </w:tr>
      <w:tr w:rsidR="00D667B6" w:rsidRPr="00B3056F" w14:paraId="306EB6E0" w14:textId="77777777" w:rsidTr="006C78DC">
        <w:trPr>
          <w:jc w:val="center"/>
        </w:trPr>
        <w:tc>
          <w:tcPr>
            <w:tcW w:w="822" w:type="pct"/>
            <w:tcBorders>
              <w:top w:val="single" w:sz="4" w:space="0" w:color="auto"/>
              <w:left w:val="single" w:sz="6" w:space="0" w:color="000000"/>
              <w:bottom w:val="single" w:sz="6" w:space="0" w:color="000000"/>
              <w:right w:val="single" w:sz="6" w:space="0" w:color="000000"/>
            </w:tcBorders>
            <w:shd w:val="clear" w:color="auto" w:fill="auto"/>
          </w:tcPr>
          <w:p w14:paraId="4DB4659A" w14:textId="77777777" w:rsidR="00D667B6" w:rsidRPr="00B3056F" w:rsidRDefault="00D667B6" w:rsidP="00D667B6">
            <w:pPr>
              <w:pStyle w:val="TAL"/>
            </w:pPr>
            <w:r w:rsidRPr="00B3056F">
              <w:t>app-port-id</w:t>
            </w:r>
          </w:p>
        </w:tc>
        <w:tc>
          <w:tcPr>
            <w:tcW w:w="732" w:type="pct"/>
            <w:tcBorders>
              <w:top w:val="single" w:sz="4" w:space="0" w:color="auto"/>
              <w:left w:val="single" w:sz="6" w:space="0" w:color="000000"/>
              <w:bottom w:val="single" w:sz="6" w:space="0" w:color="000000"/>
              <w:right w:val="single" w:sz="6" w:space="0" w:color="000000"/>
            </w:tcBorders>
          </w:tcPr>
          <w:p w14:paraId="1CAA9472" w14:textId="77777777" w:rsidR="00D667B6" w:rsidRPr="00B3056F" w:rsidRDefault="00D667B6" w:rsidP="00D667B6">
            <w:pPr>
              <w:pStyle w:val="TAL"/>
            </w:pPr>
            <w:bookmarkStart w:id="1718" w:name="OLE_LINK9"/>
            <w:proofErr w:type="spellStart"/>
            <w:r w:rsidRPr="00B3056F">
              <w:rPr>
                <w:rFonts w:hint="eastAsia"/>
              </w:rPr>
              <w:t>AppPort</w:t>
            </w:r>
            <w:r w:rsidRPr="00B3056F">
              <w:t>Id</w:t>
            </w:r>
            <w:bookmarkEnd w:id="1718"/>
            <w:proofErr w:type="spellEnd"/>
          </w:p>
        </w:tc>
        <w:tc>
          <w:tcPr>
            <w:tcW w:w="217" w:type="pct"/>
            <w:tcBorders>
              <w:top w:val="single" w:sz="4" w:space="0" w:color="auto"/>
              <w:left w:val="single" w:sz="6" w:space="0" w:color="000000"/>
              <w:bottom w:val="single" w:sz="6" w:space="0" w:color="000000"/>
              <w:right w:val="single" w:sz="6" w:space="0" w:color="000000"/>
            </w:tcBorders>
          </w:tcPr>
          <w:p w14:paraId="570DA88A" w14:textId="77777777" w:rsidR="00D667B6" w:rsidRPr="00B3056F" w:rsidRDefault="00D667B6" w:rsidP="00D667B6">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420788C7" w14:textId="77777777" w:rsidR="00D667B6" w:rsidRPr="00B3056F" w:rsidRDefault="00D667B6" w:rsidP="00D667B6">
            <w:pPr>
              <w:pStyle w:val="TAL"/>
            </w:pPr>
            <w:r w:rsidRPr="00B3056F">
              <w:t>0..1</w:t>
            </w:r>
          </w:p>
        </w:tc>
        <w:tc>
          <w:tcPr>
            <w:tcW w:w="2648" w:type="pct"/>
            <w:tcBorders>
              <w:top w:val="single" w:sz="4" w:space="0" w:color="auto"/>
              <w:left w:val="single" w:sz="6" w:space="0" w:color="000000"/>
              <w:bottom w:val="single" w:sz="6" w:space="0" w:color="000000"/>
              <w:right w:val="single" w:sz="6" w:space="0" w:color="000000"/>
            </w:tcBorders>
            <w:shd w:val="clear" w:color="auto" w:fill="auto"/>
            <w:vAlign w:val="center"/>
          </w:tcPr>
          <w:p w14:paraId="3617218C" w14:textId="1F1A9E8E" w:rsidR="00D667B6" w:rsidRPr="00B3056F" w:rsidRDefault="00D667B6" w:rsidP="00D667B6">
            <w:pPr>
              <w:pStyle w:val="TAL"/>
              <w:rPr>
                <w:rFonts w:cs="Arial"/>
                <w:szCs w:val="18"/>
              </w:rPr>
            </w:pPr>
            <w:r w:rsidRPr="00B3056F">
              <w:rPr>
                <w:rFonts w:cs="Arial"/>
                <w:szCs w:val="18"/>
              </w:rPr>
              <w:t xml:space="preserve">If </w:t>
            </w:r>
            <w:proofErr w:type="spellStart"/>
            <w:r w:rsidRPr="00B3056F">
              <w:rPr>
                <w:rFonts w:cs="Arial"/>
                <w:szCs w:val="18"/>
              </w:rPr>
              <w:t>ueId</w:t>
            </w:r>
            <w:proofErr w:type="spellEnd"/>
            <w:r w:rsidRPr="00B3056F">
              <w:rPr>
                <w:rFonts w:cs="Arial"/>
                <w:szCs w:val="18"/>
              </w:rPr>
              <w:t xml:space="preserve"> is a SUPI in </w:t>
            </w:r>
            <w:r w:rsidRPr="00B3056F">
              <w:t>Resource URI variables</w:t>
            </w:r>
            <w:r w:rsidRPr="00B3056F">
              <w:rPr>
                <w:rFonts w:cs="Arial" w:hint="eastAsia"/>
                <w:szCs w:val="18"/>
              </w:rPr>
              <w:t xml:space="preserve">, </w:t>
            </w:r>
            <w:r w:rsidRPr="00B3056F">
              <w:rPr>
                <w:rFonts w:cs="Arial"/>
                <w:szCs w:val="18"/>
              </w:rPr>
              <w:t xml:space="preserve">this shall be present and indicates </w:t>
            </w:r>
            <w:r w:rsidRPr="00B3056F">
              <w:rPr>
                <w:rFonts w:cs="Arial" w:hint="eastAsia"/>
                <w:szCs w:val="18"/>
              </w:rPr>
              <w:t>Application</w:t>
            </w:r>
            <w:r w:rsidRPr="00B3056F">
              <w:rPr>
                <w:rFonts w:cs="Arial"/>
                <w:szCs w:val="18"/>
              </w:rPr>
              <w:t xml:space="preserve"> port identity, see 3GPP TS 23.501 [2] clause 4.4.7</w:t>
            </w:r>
            <w:r>
              <w:rPr>
                <w:rFonts w:cs="Arial"/>
                <w:szCs w:val="18"/>
              </w:rPr>
              <w:t xml:space="preserve"> or </w:t>
            </w:r>
            <w:r>
              <w:rPr>
                <w:szCs w:val="18"/>
              </w:rPr>
              <w:t>3GPP TS 23.502 [3] clause 4.13.7.2</w:t>
            </w:r>
          </w:p>
        </w:tc>
      </w:tr>
      <w:tr w:rsidR="00D667B6" w:rsidRPr="00B3056F" w14:paraId="6430B07D" w14:textId="77777777" w:rsidTr="00D667B6">
        <w:trPr>
          <w:jc w:val="center"/>
        </w:trPr>
        <w:tc>
          <w:tcPr>
            <w:tcW w:w="822" w:type="pct"/>
            <w:tcBorders>
              <w:top w:val="single" w:sz="4" w:space="0" w:color="auto"/>
              <w:left w:val="single" w:sz="6" w:space="0" w:color="000000"/>
              <w:bottom w:val="single" w:sz="6" w:space="0" w:color="000000"/>
              <w:right w:val="single" w:sz="6" w:space="0" w:color="000000"/>
            </w:tcBorders>
            <w:shd w:val="clear" w:color="auto" w:fill="auto"/>
          </w:tcPr>
          <w:p w14:paraId="5B43CBAB" w14:textId="77777777" w:rsidR="00D667B6" w:rsidRPr="00B3056F" w:rsidRDefault="00D667B6" w:rsidP="00863F92">
            <w:pPr>
              <w:pStyle w:val="TAL"/>
            </w:pPr>
            <w:r>
              <w:t>requested-</w:t>
            </w:r>
            <w:proofErr w:type="spellStart"/>
            <w:r>
              <w:t>gpsi</w:t>
            </w:r>
            <w:proofErr w:type="spellEnd"/>
            <w:r>
              <w:t>-type</w:t>
            </w:r>
          </w:p>
        </w:tc>
        <w:tc>
          <w:tcPr>
            <w:tcW w:w="732" w:type="pct"/>
            <w:tcBorders>
              <w:top w:val="single" w:sz="4" w:space="0" w:color="auto"/>
              <w:left w:val="single" w:sz="6" w:space="0" w:color="000000"/>
              <w:bottom w:val="single" w:sz="6" w:space="0" w:color="000000"/>
              <w:right w:val="single" w:sz="6" w:space="0" w:color="000000"/>
            </w:tcBorders>
          </w:tcPr>
          <w:p w14:paraId="52E9543C" w14:textId="77777777" w:rsidR="00D667B6" w:rsidRPr="00B3056F" w:rsidRDefault="00D667B6" w:rsidP="00863F92">
            <w:pPr>
              <w:pStyle w:val="TAL"/>
            </w:pPr>
            <w:proofErr w:type="spellStart"/>
            <w:r>
              <w:t>GpsiType</w:t>
            </w:r>
            <w:proofErr w:type="spellEnd"/>
          </w:p>
        </w:tc>
        <w:tc>
          <w:tcPr>
            <w:tcW w:w="217" w:type="pct"/>
            <w:tcBorders>
              <w:top w:val="single" w:sz="4" w:space="0" w:color="auto"/>
              <w:left w:val="single" w:sz="6" w:space="0" w:color="000000"/>
              <w:bottom w:val="single" w:sz="6" w:space="0" w:color="000000"/>
              <w:right w:val="single" w:sz="6" w:space="0" w:color="000000"/>
            </w:tcBorders>
          </w:tcPr>
          <w:p w14:paraId="5C5157F7" w14:textId="77777777" w:rsidR="00D667B6" w:rsidRPr="00B3056F" w:rsidRDefault="00D667B6" w:rsidP="00863F92">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7A87439" w14:textId="77777777" w:rsidR="00D667B6" w:rsidRPr="00B3056F" w:rsidRDefault="00D667B6" w:rsidP="00863F92">
            <w:pPr>
              <w:pStyle w:val="TAL"/>
            </w:pPr>
            <w:r>
              <w:t>0..1</w:t>
            </w:r>
          </w:p>
        </w:tc>
        <w:tc>
          <w:tcPr>
            <w:tcW w:w="2648" w:type="pct"/>
            <w:tcBorders>
              <w:top w:val="single" w:sz="4" w:space="0" w:color="auto"/>
              <w:left w:val="single" w:sz="6" w:space="0" w:color="000000"/>
              <w:bottom w:val="single" w:sz="6" w:space="0" w:color="000000"/>
              <w:right w:val="single" w:sz="6" w:space="0" w:color="000000"/>
            </w:tcBorders>
            <w:shd w:val="clear" w:color="auto" w:fill="auto"/>
            <w:vAlign w:val="center"/>
          </w:tcPr>
          <w:p w14:paraId="547F9236" w14:textId="77777777" w:rsidR="00D667B6" w:rsidRPr="00D667B6" w:rsidRDefault="00D667B6" w:rsidP="00863F92">
            <w:pPr>
              <w:pStyle w:val="TAL"/>
              <w:rPr>
                <w:rFonts w:cs="Arial"/>
                <w:szCs w:val="18"/>
              </w:rPr>
            </w:pPr>
            <w:r w:rsidRPr="00D667B6">
              <w:rPr>
                <w:rFonts w:cs="Arial"/>
                <w:szCs w:val="18"/>
              </w:rPr>
              <w:t xml:space="preserve">Indicates the requested GPSI type, and it may be included when the </w:t>
            </w:r>
            <w:proofErr w:type="spellStart"/>
            <w:r w:rsidRPr="00D667B6">
              <w:rPr>
                <w:rFonts w:cs="Arial"/>
                <w:szCs w:val="18"/>
              </w:rPr>
              <w:t>ueId</w:t>
            </w:r>
            <w:proofErr w:type="spellEnd"/>
            <w:r w:rsidRPr="00D667B6">
              <w:rPr>
                <w:rFonts w:cs="Arial"/>
                <w:szCs w:val="18"/>
              </w:rPr>
              <w:t xml:space="preserve"> variable in the resource URI is a SUPI.</w:t>
            </w:r>
          </w:p>
          <w:p w14:paraId="3D1903D9" w14:textId="77777777" w:rsidR="00D667B6" w:rsidRPr="00D667B6" w:rsidRDefault="00D667B6" w:rsidP="00863F92">
            <w:pPr>
              <w:pStyle w:val="TAL"/>
              <w:rPr>
                <w:rFonts w:cs="Arial"/>
                <w:szCs w:val="18"/>
              </w:rPr>
            </w:pPr>
          </w:p>
          <w:p w14:paraId="03B57AB2" w14:textId="77777777" w:rsidR="00D667B6" w:rsidRPr="00D667B6" w:rsidRDefault="00D667B6" w:rsidP="00863F92">
            <w:pPr>
              <w:pStyle w:val="TAL"/>
              <w:rPr>
                <w:rFonts w:cs="Arial"/>
                <w:szCs w:val="18"/>
              </w:rPr>
            </w:pPr>
            <w:r w:rsidRPr="00D667B6">
              <w:rPr>
                <w:rFonts w:cs="Arial"/>
                <w:szCs w:val="18"/>
              </w:rPr>
              <w:t xml:space="preserve">If the </w:t>
            </w:r>
            <w:proofErr w:type="spellStart"/>
            <w:r w:rsidRPr="00D667B6">
              <w:rPr>
                <w:rFonts w:cs="Arial"/>
                <w:szCs w:val="18"/>
              </w:rPr>
              <w:t>ueId</w:t>
            </w:r>
            <w:proofErr w:type="spellEnd"/>
            <w:r w:rsidRPr="00D667B6">
              <w:rPr>
                <w:rFonts w:cs="Arial"/>
                <w:szCs w:val="18"/>
              </w:rPr>
              <w:t xml:space="preserve"> variable in the resource URI is a GPSI, this parameter should not be included (i.e., in that case, the UDM returns the GPSI type that was not used in </w:t>
            </w:r>
            <w:proofErr w:type="spellStart"/>
            <w:r w:rsidRPr="00D667B6">
              <w:rPr>
                <w:rFonts w:cs="Arial"/>
                <w:szCs w:val="18"/>
              </w:rPr>
              <w:t>ueId</w:t>
            </w:r>
            <w:proofErr w:type="spellEnd"/>
            <w:r w:rsidRPr="00D667B6">
              <w:rPr>
                <w:rFonts w:cs="Arial"/>
                <w:szCs w:val="18"/>
              </w:rPr>
              <w:t>, if available).</w:t>
            </w:r>
          </w:p>
        </w:tc>
      </w:tr>
    </w:tbl>
    <w:p w14:paraId="226A8000" w14:textId="77777777" w:rsidR="005B7866" w:rsidRPr="00B3056F" w:rsidRDefault="005B7866" w:rsidP="005B7866"/>
    <w:p w14:paraId="6ABD448F" w14:textId="77777777" w:rsidR="005B7866" w:rsidRPr="00B3056F" w:rsidRDefault="005B7866" w:rsidP="005B7866">
      <w:r w:rsidRPr="00B3056F">
        <w:t>This method shall support the request data structures specified in table 6.1.3.12.3.1-2 and the response data structures and response codes specified in table 6.1.3.12.3.1-3.</w:t>
      </w:r>
    </w:p>
    <w:p w14:paraId="79FC0381" w14:textId="77777777" w:rsidR="005B7866" w:rsidRPr="00B3056F" w:rsidRDefault="005B7866" w:rsidP="005B7866">
      <w:pPr>
        <w:pStyle w:val="TH"/>
      </w:pPr>
      <w:r w:rsidRPr="00B3056F">
        <w:t>Table 6.1.3.12.3.1-2: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6A49A294"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1F58BC"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19BFB4A"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8041B4D"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983583" w14:textId="77777777" w:rsidR="005B7866" w:rsidRPr="00B3056F" w:rsidRDefault="005B7866" w:rsidP="007F1FAF">
            <w:pPr>
              <w:pStyle w:val="TAH"/>
            </w:pPr>
            <w:r w:rsidRPr="00B3056F">
              <w:t>Description</w:t>
            </w:r>
          </w:p>
        </w:tc>
      </w:tr>
      <w:tr w:rsidR="005B7866" w:rsidRPr="00B3056F" w14:paraId="518FF32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5EEE641" w14:textId="77777777" w:rsidR="005B7866" w:rsidRPr="00B3056F" w:rsidRDefault="005B7866" w:rsidP="007F1FAF">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9040C6D" w14:textId="77777777" w:rsidR="005B7866" w:rsidRPr="00B3056F"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0B5D9003" w14:textId="77777777" w:rsidR="005B7866" w:rsidRPr="00B3056F"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F6A7179" w14:textId="77777777" w:rsidR="005B7866" w:rsidRPr="00B3056F" w:rsidRDefault="005B7866" w:rsidP="007F1FAF">
            <w:pPr>
              <w:pStyle w:val="TAL"/>
            </w:pPr>
          </w:p>
        </w:tc>
      </w:tr>
    </w:tbl>
    <w:p w14:paraId="1A6F9129" w14:textId="77777777" w:rsidR="005B7866" w:rsidRPr="00B3056F" w:rsidRDefault="005B7866" w:rsidP="005B7866"/>
    <w:p w14:paraId="452086A5" w14:textId="77777777" w:rsidR="005B7866" w:rsidRPr="00B3056F" w:rsidRDefault="005B7866" w:rsidP="005B7866">
      <w:pPr>
        <w:pStyle w:val="TH"/>
      </w:pPr>
      <w:r w:rsidRPr="00B3056F">
        <w:t>Table 6.1.3.12.3.1-3: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4"/>
        <w:gridCol w:w="5158"/>
      </w:tblGrid>
      <w:tr w:rsidR="005B7866" w:rsidRPr="00B3056F" w14:paraId="714DEAE4" w14:textId="77777777" w:rsidTr="007F1FAF">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0BDA3CFD" w14:textId="77777777" w:rsidR="005B7866" w:rsidRPr="00B3056F" w:rsidRDefault="005B7866" w:rsidP="007F1FAF">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4E626F9B" w14:textId="77777777" w:rsidR="005B7866" w:rsidRPr="00B3056F" w:rsidRDefault="005B7866" w:rsidP="007F1FAF">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6061E7" w14:textId="77777777" w:rsidR="005B7866" w:rsidRPr="00B3056F" w:rsidRDefault="005B7866" w:rsidP="007F1FAF">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98B787" w14:textId="77777777" w:rsidR="005B7866" w:rsidRPr="00B3056F" w:rsidRDefault="005B7866" w:rsidP="007F1FAF">
            <w:pPr>
              <w:pStyle w:val="TAH"/>
            </w:pPr>
            <w:r w:rsidRPr="00B3056F">
              <w:t>Response</w:t>
            </w:r>
          </w:p>
          <w:p w14:paraId="52C5A35D" w14:textId="77777777" w:rsidR="005B7866" w:rsidRPr="00B3056F" w:rsidRDefault="005B7866" w:rsidP="007F1FAF">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3190127" w14:textId="77777777" w:rsidR="005B7866" w:rsidRPr="00B3056F" w:rsidRDefault="005B7866" w:rsidP="007F1FAF">
            <w:pPr>
              <w:pStyle w:val="TAH"/>
            </w:pPr>
            <w:r w:rsidRPr="00B3056F">
              <w:t>Description</w:t>
            </w:r>
          </w:p>
        </w:tc>
      </w:tr>
      <w:tr w:rsidR="005B7866" w:rsidRPr="00B3056F" w14:paraId="491F72A5" w14:textId="77777777" w:rsidTr="007F1FAF">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55390FBC" w14:textId="77777777" w:rsidR="005B7866" w:rsidRPr="00B3056F" w:rsidRDefault="005B7866" w:rsidP="007F1FAF">
            <w:pPr>
              <w:pStyle w:val="TAL"/>
            </w:pPr>
            <w:proofErr w:type="spellStart"/>
            <w:r w:rsidRPr="00B3056F">
              <w:t>IdTranslationResult</w:t>
            </w:r>
            <w:proofErr w:type="spellEnd"/>
          </w:p>
        </w:tc>
        <w:tc>
          <w:tcPr>
            <w:tcW w:w="224" w:type="pct"/>
            <w:tcBorders>
              <w:top w:val="single" w:sz="4" w:space="0" w:color="auto"/>
              <w:left w:val="single" w:sz="6" w:space="0" w:color="000000"/>
              <w:bottom w:val="single" w:sz="6" w:space="0" w:color="000000"/>
              <w:right w:val="single" w:sz="6" w:space="0" w:color="000000"/>
            </w:tcBorders>
          </w:tcPr>
          <w:p w14:paraId="091D873A" w14:textId="77777777" w:rsidR="005B7866" w:rsidRPr="00B3056F" w:rsidRDefault="005B7866" w:rsidP="007F1FAF">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CD96D13" w14:textId="77777777" w:rsidR="005B7866" w:rsidRPr="00B3056F" w:rsidRDefault="005B7866" w:rsidP="007F1FAF">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4C3A43CC" w14:textId="77777777" w:rsidR="005B7866" w:rsidRPr="00B3056F" w:rsidRDefault="005B7866" w:rsidP="007F1FAF">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47D767" w14:textId="77777777" w:rsidR="005B7866" w:rsidRPr="00B3056F" w:rsidRDefault="005B7866" w:rsidP="007F1FAF">
            <w:pPr>
              <w:pStyle w:val="TAL"/>
            </w:pPr>
            <w:r w:rsidRPr="00B3056F">
              <w:t>Upon success, a response body containing the SUPI and optionally the MSISDN shall be returned.</w:t>
            </w:r>
          </w:p>
        </w:tc>
      </w:tr>
      <w:tr w:rsidR="005B7866" w:rsidRPr="00B3056F" w14:paraId="510E880A" w14:textId="77777777" w:rsidTr="007F1FAF">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567DF0E4" w14:textId="77777777" w:rsidR="005B7866" w:rsidRPr="00B3056F" w:rsidRDefault="005B7866" w:rsidP="007F1FAF">
            <w:pPr>
              <w:pStyle w:val="TAL"/>
            </w:pPr>
            <w:proofErr w:type="spellStart"/>
            <w:r w:rsidRPr="00B3056F">
              <w:t>ProblemDetails</w:t>
            </w:r>
            <w:proofErr w:type="spellEnd"/>
          </w:p>
        </w:tc>
        <w:tc>
          <w:tcPr>
            <w:tcW w:w="224" w:type="pct"/>
            <w:tcBorders>
              <w:top w:val="single" w:sz="4" w:space="0" w:color="auto"/>
              <w:left w:val="single" w:sz="6" w:space="0" w:color="000000"/>
              <w:bottom w:val="single" w:sz="6" w:space="0" w:color="000000"/>
              <w:right w:val="single" w:sz="6" w:space="0" w:color="000000"/>
            </w:tcBorders>
          </w:tcPr>
          <w:p w14:paraId="388F4993"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C0651B5" w14:textId="77777777" w:rsidR="005B7866" w:rsidRPr="00B3056F" w:rsidRDefault="005B7866" w:rsidP="007F1FAF">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49798DA1" w14:textId="77777777" w:rsidR="005B7866" w:rsidRPr="00B3056F" w:rsidRDefault="005B7866" w:rsidP="007F1FAF">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73B4383" w14:textId="77777777" w:rsidR="005B7866" w:rsidRPr="00B3056F" w:rsidRDefault="005B7866" w:rsidP="007F1FAF">
            <w:pPr>
              <w:pStyle w:val="TAL"/>
            </w:pPr>
            <w:r w:rsidRPr="00B3056F">
              <w:t>The "cause" attribute may be used to indicate one of the following application errors:</w:t>
            </w:r>
          </w:p>
          <w:p w14:paraId="1799D342" w14:textId="77777777" w:rsidR="005B7866" w:rsidRPr="00B3056F" w:rsidRDefault="005B7866" w:rsidP="007F1FAF">
            <w:pPr>
              <w:pStyle w:val="TAL"/>
            </w:pPr>
            <w:r w:rsidRPr="00B3056F">
              <w:t>- USER_NOT_FOUND</w:t>
            </w:r>
          </w:p>
          <w:p w14:paraId="034A3637" w14:textId="77777777" w:rsidR="005B7866" w:rsidRPr="00B3056F" w:rsidRDefault="005B7866" w:rsidP="007F1FAF">
            <w:pPr>
              <w:pStyle w:val="TAL"/>
            </w:pPr>
            <w:r w:rsidRPr="00B3056F">
              <w:t>- DATA_NOT_FOUND</w:t>
            </w:r>
          </w:p>
        </w:tc>
      </w:tr>
      <w:tr w:rsidR="005B7866" w:rsidRPr="00B3056F" w14:paraId="663CB490"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585B9FB"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41E7E51C" w14:textId="77777777" w:rsidR="005B7866" w:rsidRDefault="005B7866" w:rsidP="005B7866"/>
    <w:p w14:paraId="784D331E" w14:textId="77777777" w:rsidR="005B7866" w:rsidRDefault="005B7866" w:rsidP="005B7866">
      <w:pPr>
        <w:pStyle w:val="TH"/>
      </w:pPr>
      <w:r w:rsidRPr="00D67AB2">
        <w:t>Table 6.1.3.</w:t>
      </w:r>
      <w:r>
        <w:t>12</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D67AB2" w14:paraId="5A0E07E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AEFED5" w14:textId="77777777" w:rsidR="005B7866" w:rsidRPr="00D67AB2" w:rsidRDefault="005B7866" w:rsidP="007F1FA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7311D1" w14:textId="77777777" w:rsidR="005B7866" w:rsidRPr="00D67AB2" w:rsidRDefault="005B7866" w:rsidP="007F1FA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F29A3" w14:textId="77777777" w:rsidR="005B7866" w:rsidRPr="00D67AB2" w:rsidRDefault="005B7866" w:rsidP="007F1FA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6D1A39" w14:textId="77777777" w:rsidR="005B7866" w:rsidRPr="00D67AB2" w:rsidRDefault="005B7866" w:rsidP="007F1FA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93C589" w14:textId="77777777" w:rsidR="005B7866" w:rsidRPr="00D67AB2" w:rsidRDefault="005B7866" w:rsidP="007F1FAF">
            <w:pPr>
              <w:pStyle w:val="TAH"/>
            </w:pPr>
            <w:r w:rsidRPr="00D67AB2">
              <w:t>Description</w:t>
            </w:r>
          </w:p>
        </w:tc>
      </w:tr>
      <w:tr w:rsidR="005B7866" w:rsidRPr="00D67AB2" w14:paraId="3262853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1779D" w14:textId="77777777" w:rsidR="005B7866" w:rsidRPr="00D67AB2" w:rsidRDefault="005B7866" w:rsidP="007F1FAF">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3B66AE4F"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D39D23B" w14:textId="77777777" w:rsidR="005B7866" w:rsidRPr="00D67AB2" w:rsidRDefault="005B7866" w:rsidP="007F1FAF">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E4310DA" w14:textId="77777777" w:rsidR="005B7866" w:rsidRPr="00D67AB2" w:rsidRDefault="005B7866" w:rsidP="007F1FAF">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EA58EE" w14:textId="77777777" w:rsidR="005B7866" w:rsidRPr="00D67AB2" w:rsidRDefault="005B7866" w:rsidP="007F1FAF">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5B7866" w:rsidRPr="00D67AB2" w14:paraId="43160E2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89D7842" w14:textId="77777777" w:rsidR="005B7866" w:rsidRPr="00D67AB2" w:rsidRDefault="005B7866" w:rsidP="007F1FAF">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1C1B3753"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26193B" w14:textId="77777777" w:rsidR="005B7866" w:rsidRPr="00D67AB2" w:rsidRDefault="005B7866" w:rsidP="007F1FAF">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FA2E178" w14:textId="77777777" w:rsidR="005B7866" w:rsidRPr="00D67AB2" w:rsidRDefault="005B7866" w:rsidP="007F1FAF">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B0AE29" w14:textId="77777777" w:rsidR="005B7866" w:rsidRPr="00D67AB2" w:rsidRDefault="005B7866" w:rsidP="007F1FAF">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w:t>
            </w:r>
            <w:r>
              <w:rPr>
                <w:rFonts w:cs="Arial"/>
                <w:szCs w:val="18"/>
              </w:rPr>
              <w:t xml:space="preserve"> clause</w:t>
            </w:r>
            <w:r w:rsidRPr="000D7753">
              <w:rPr>
                <w:rFonts w:cs="Arial"/>
                <w:szCs w:val="18"/>
              </w:rPr>
              <w:t xml:space="preserve"> 3.3</w:t>
            </w:r>
          </w:p>
        </w:tc>
      </w:tr>
    </w:tbl>
    <w:p w14:paraId="40298492" w14:textId="77777777" w:rsidR="005B7866" w:rsidRDefault="005B7866" w:rsidP="005B7866">
      <w:pPr>
        <w:pStyle w:val="TH"/>
      </w:pPr>
    </w:p>
    <w:p w14:paraId="13CFBACB" w14:textId="77777777" w:rsidR="005B7866" w:rsidRDefault="005B7866" w:rsidP="005B7866">
      <w:pPr>
        <w:pStyle w:val="TH"/>
      </w:pPr>
      <w:r w:rsidRPr="00D67AB2">
        <w:t>Table 6.1.3.</w:t>
      </w:r>
      <w:r>
        <w:t>12</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D67AB2" w14:paraId="71FA44C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3DCAD9" w14:textId="77777777" w:rsidR="005B7866" w:rsidRPr="00D67AB2" w:rsidRDefault="005B7866" w:rsidP="007F1FA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9BBD27" w14:textId="77777777" w:rsidR="005B7866" w:rsidRPr="00D67AB2" w:rsidRDefault="005B7866" w:rsidP="007F1FA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B43E3C" w14:textId="77777777" w:rsidR="005B7866" w:rsidRPr="00D67AB2" w:rsidRDefault="005B7866" w:rsidP="007F1FA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C45F0F" w14:textId="77777777" w:rsidR="005B7866" w:rsidRPr="00D67AB2" w:rsidRDefault="005B7866" w:rsidP="007F1FA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7FA56E" w14:textId="77777777" w:rsidR="005B7866" w:rsidRPr="00D67AB2" w:rsidRDefault="005B7866" w:rsidP="007F1FAF">
            <w:pPr>
              <w:pStyle w:val="TAH"/>
            </w:pPr>
            <w:r w:rsidRPr="00D67AB2">
              <w:t>Description</w:t>
            </w:r>
          </w:p>
        </w:tc>
      </w:tr>
      <w:tr w:rsidR="005B7866" w:rsidRPr="00D67AB2" w14:paraId="56BC157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2D5BA3" w14:textId="77777777" w:rsidR="005B7866" w:rsidRPr="00D67AB2" w:rsidRDefault="005B7866" w:rsidP="007F1FAF">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C2151DC"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54E3000" w14:textId="77777777" w:rsidR="005B7866" w:rsidRPr="00D67AB2" w:rsidRDefault="005B7866" w:rsidP="007F1FAF">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39449FE" w14:textId="77777777" w:rsidR="005B7866" w:rsidRPr="00D67AB2" w:rsidRDefault="005B7866" w:rsidP="007F1FAF">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E74E85" w14:textId="77777777" w:rsidR="005B7866" w:rsidRPr="00D67AB2" w:rsidRDefault="005B7866" w:rsidP="007F1FAF">
            <w:pPr>
              <w:pStyle w:val="TAL"/>
            </w:pPr>
            <w:r w:rsidRPr="00E979C7">
              <w:t xml:space="preserve">Cache-Control containing max-age, as described in </w:t>
            </w:r>
            <w:r>
              <w:t xml:space="preserve">IETF </w:t>
            </w:r>
            <w:r w:rsidRPr="00E979C7">
              <w:t>RFC 7234</w:t>
            </w:r>
            <w:r>
              <w:t xml:space="preserve"> [26]</w:t>
            </w:r>
            <w:r w:rsidRPr="00E979C7">
              <w:t>,</w:t>
            </w:r>
            <w:r>
              <w:t xml:space="preserve"> clause</w:t>
            </w:r>
            <w:r w:rsidRPr="00E979C7">
              <w:t xml:space="preserve"> 5.2</w:t>
            </w:r>
          </w:p>
        </w:tc>
      </w:tr>
      <w:tr w:rsidR="005B7866" w:rsidRPr="00D67AB2" w14:paraId="4213683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8904535" w14:textId="77777777" w:rsidR="005B7866" w:rsidRPr="00D67AB2" w:rsidRDefault="005B7866" w:rsidP="007F1FAF">
            <w:pPr>
              <w:pStyle w:val="TAL"/>
            </w:pPr>
            <w:proofErr w:type="spellStart"/>
            <w:r>
              <w:t>ETag</w:t>
            </w:r>
            <w:proofErr w:type="spellEnd"/>
          </w:p>
        </w:tc>
        <w:tc>
          <w:tcPr>
            <w:tcW w:w="732" w:type="pct"/>
            <w:tcBorders>
              <w:top w:val="single" w:sz="4" w:space="0" w:color="auto"/>
              <w:left w:val="single" w:sz="6" w:space="0" w:color="000000"/>
              <w:bottom w:val="single" w:sz="6" w:space="0" w:color="000000"/>
              <w:right w:val="single" w:sz="6" w:space="0" w:color="000000"/>
            </w:tcBorders>
          </w:tcPr>
          <w:p w14:paraId="21BBC6F7"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CCBADC" w14:textId="77777777" w:rsidR="005B7866" w:rsidRPr="00D67AB2" w:rsidRDefault="005B7866" w:rsidP="007F1FAF">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8296E8D" w14:textId="77777777" w:rsidR="005B7866" w:rsidRPr="00D67AB2" w:rsidRDefault="005B7866" w:rsidP="007F1FAF">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82EEE4" w14:textId="77777777" w:rsidR="005B7866" w:rsidRPr="00D67AB2" w:rsidRDefault="005B7866" w:rsidP="007F1FAF">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5B7866" w:rsidRPr="00D67AB2" w14:paraId="1DDE070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D92A39B" w14:textId="77777777" w:rsidR="005B7866" w:rsidRDefault="005B7866" w:rsidP="007F1FAF">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D9B5B07" w14:textId="77777777" w:rsidR="005B7866"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002722" w14:textId="77777777" w:rsidR="005B7866" w:rsidRPr="00D67AB2" w:rsidRDefault="005B7866" w:rsidP="007F1FA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EA2C7A" w14:textId="77777777" w:rsidR="005B7866" w:rsidRPr="00D67AB2" w:rsidRDefault="005B7866" w:rsidP="007F1FA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B91816" w14:textId="77777777" w:rsidR="005B7866" w:rsidRPr="000D7753" w:rsidRDefault="005B7866" w:rsidP="007F1FAF">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69C0FEFF" w14:textId="77777777" w:rsidR="005B7866" w:rsidRPr="00D67AB2" w:rsidRDefault="005B7866" w:rsidP="005B7866"/>
    <w:p w14:paraId="2C0359D9" w14:textId="77777777" w:rsidR="005B7866" w:rsidRPr="00B3056F" w:rsidRDefault="005B7866" w:rsidP="005B7866"/>
    <w:p w14:paraId="179AB22D" w14:textId="77777777" w:rsidR="005B7866" w:rsidRPr="00B3056F" w:rsidRDefault="005B7866" w:rsidP="005B7866">
      <w:pPr>
        <w:pStyle w:val="Heading4"/>
      </w:pPr>
      <w:bookmarkStart w:id="1719" w:name="_Toc11338531"/>
      <w:bookmarkStart w:id="1720" w:name="_Toc27585163"/>
      <w:bookmarkStart w:id="1721" w:name="_Toc36457124"/>
      <w:bookmarkStart w:id="1722" w:name="_Toc45028008"/>
      <w:bookmarkStart w:id="1723" w:name="_Toc45028843"/>
      <w:bookmarkStart w:id="1724" w:name="_Toc67681602"/>
      <w:bookmarkStart w:id="1725" w:name="_Toc74944603"/>
      <w:r w:rsidRPr="00B3056F">
        <w:lastRenderedPageBreak/>
        <w:t>6.1.3.13</w:t>
      </w:r>
      <w:r w:rsidRPr="00B3056F">
        <w:tab/>
        <w:t xml:space="preserve">Resource: </w:t>
      </w:r>
      <w:proofErr w:type="spellStart"/>
      <w:r w:rsidRPr="00B3056F">
        <w:t>SorAck</w:t>
      </w:r>
      <w:bookmarkEnd w:id="1719"/>
      <w:bookmarkEnd w:id="1720"/>
      <w:proofErr w:type="spellEnd"/>
      <w:r w:rsidRPr="00B3056F">
        <w:t xml:space="preserve"> (Document)</w:t>
      </w:r>
      <w:bookmarkEnd w:id="1721"/>
      <w:bookmarkEnd w:id="1722"/>
      <w:bookmarkEnd w:id="1723"/>
      <w:bookmarkEnd w:id="1724"/>
      <w:bookmarkEnd w:id="1725"/>
    </w:p>
    <w:p w14:paraId="24B221BF" w14:textId="77777777" w:rsidR="005B7866" w:rsidRPr="00B3056F" w:rsidRDefault="005B7866" w:rsidP="005B7866">
      <w:pPr>
        <w:pStyle w:val="Heading5"/>
      </w:pPr>
      <w:bookmarkStart w:id="1726" w:name="_Toc11338532"/>
      <w:bookmarkStart w:id="1727" w:name="_Toc27585164"/>
      <w:bookmarkStart w:id="1728" w:name="_Toc36457125"/>
      <w:bookmarkStart w:id="1729" w:name="_Toc45028009"/>
      <w:bookmarkStart w:id="1730" w:name="_Toc45028844"/>
      <w:bookmarkStart w:id="1731" w:name="_Toc67681603"/>
      <w:bookmarkStart w:id="1732" w:name="_Toc74944604"/>
      <w:r w:rsidRPr="00B3056F">
        <w:t>6.1.3.13.1</w:t>
      </w:r>
      <w:r w:rsidRPr="00B3056F">
        <w:tab/>
        <w:t>Description</w:t>
      </w:r>
      <w:bookmarkEnd w:id="1726"/>
      <w:bookmarkEnd w:id="1727"/>
      <w:bookmarkEnd w:id="1728"/>
      <w:bookmarkEnd w:id="1729"/>
      <w:bookmarkEnd w:id="1730"/>
      <w:bookmarkEnd w:id="1731"/>
      <w:bookmarkEnd w:id="1732"/>
    </w:p>
    <w:p w14:paraId="60C5551B" w14:textId="77777777" w:rsidR="005B7866" w:rsidRPr="00B3056F" w:rsidRDefault="005B7866" w:rsidP="005B7866">
      <w:r w:rsidRPr="00B3056F">
        <w:t xml:space="preserve">This resource represents the acknowledgement of the </w:t>
      </w:r>
      <w:proofErr w:type="spellStart"/>
      <w:r w:rsidRPr="00B3056F">
        <w:t>SoR</w:t>
      </w:r>
      <w:proofErr w:type="spellEnd"/>
      <w:r w:rsidRPr="00B3056F">
        <w:t xml:space="preserve"> for a SUPI.</w:t>
      </w:r>
    </w:p>
    <w:p w14:paraId="0D5ED9E8" w14:textId="77777777" w:rsidR="005B7866" w:rsidRPr="00B3056F" w:rsidRDefault="005B7866" w:rsidP="005B7866">
      <w:pPr>
        <w:pStyle w:val="Heading5"/>
      </w:pPr>
      <w:bookmarkStart w:id="1733" w:name="_Toc11338533"/>
      <w:bookmarkStart w:id="1734" w:name="_Toc27585165"/>
      <w:bookmarkStart w:id="1735" w:name="_Toc36457126"/>
      <w:bookmarkStart w:id="1736" w:name="_Toc45028010"/>
      <w:bookmarkStart w:id="1737" w:name="_Toc45028845"/>
      <w:bookmarkStart w:id="1738" w:name="_Toc67681604"/>
      <w:bookmarkStart w:id="1739" w:name="_Toc74944605"/>
      <w:r w:rsidRPr="00B3056F">
        <w:t>6.1.3.13.2</w:t>
      </w:r>
      <w:r w:rsidRPr="00B3056F">
        <w:tab/>
        <w:t>Resource Definition</w:t>
      </w:r>
      <w:bookmarkEnd w:id="1733"/>
      <w:bookmarkEnd w:id="1734"/>
      <w:bookmarkEnd w:id="1735"/>
      <w:bookmarkEnd w:id="1736"/>
      <w:bookmarkEnd w:id="1737"/>
      <w:bookmarkEnd w:id="1738"/>
      <w:bookmarkEnd w:id="1739"/>
    </w:p>
    <w:p w14:paraId="0ADA5EBE" w14:textId="77777777" w:rsidR="005B7866" w:rsidRPr="00B3056F" w:rsidRDefault="005B7866" w:rsidP="005B7866">
      <w:r w:rsidRPr="00B3056F">
        <w:t>Resource URI: {</w:t>
      </w:r>
      <w:proofErr w:type="spellStart"/>
      <w:r w:rsidRPr="00B3056F">
        <w:t>apiRoot</w:t>
      </w:r>
      <w:proofErr w:type="spellEnd"/>
      <w:r w:rsidRPr="00B3056F">
        <w:t>}/</w:t>
      </w:r>
      <w:proofErr w:type="spellStart"/>
      <w:r w:rsidRPr="00B3056F">
        <w:t>nudm-sdm</w:t>
      </w:r>
      <w:proofErr w:type="spellEnd"/>
      <w:r w:rsidRPr="00B3056F">
        <w:t>/</w:t>
      </w:r>
      <w:r>
        <w:t>&lt;</w:t>
      </w:r>
      <w:proofErr w:type="spellStart"/>
      <w:r w:rsidRPr="00B3056F">
        <w:t>apiVersion</w:t>
      </w:r>
      <w:proofErr w:type="spellEnd"/>
      <w:r>
        <w:t>&gt;</w:t>
      </w:r>
      <w:r w:rsidRPr="00B3056F">
        <w:t>/{</w:t>
      </w:r>
      <w:proofErr w:type="spellStart"/>
      <w:r w:rsidRPr="00B3056F">
        <w:t>supi</w:t>
      </w:r>
      <w:proofErr w:type="spellEnd"/>
      <w:r w:rsidRPr="00B3056F">
        <w:t>}/am-data/</w:t>
      </w:r>
      <w:proofErr w:type="spellStart"/>
      <w:r w:rsidRPr="00B3056F">
        <w:t>sor</w:t>
      </w:r>
      <w:proofErr w:type="spellEnd"/>
      <w:r w:rsidRPr="00B3056F">
        <w:t>-ack</w:t>
      </w:r>
    </w:p>
    <w:p w14:paraId="7671611B" w14:textId="77777777" w:rsidR="005B7866" w:rsidRPr="00B3056F" w:rsidRDefault="005B7866" w:rsidP="005B7866">
      <w:pPr>
        <w:rPr>
          <w:rFonts w:ascii="Arial" w:hAnsi="Arial" w:cs="Arial"/>
        </w:rPr>
      </w:pPr>
      <w:r w:rsidRPr="00B3056F">
        <w:t>This resource shall support the resource URI variables defined in table 6.1.3.13.2-1</w:t>
      </w:r>
      <w:r w:rsidRPr="00B3056F">
        <w:rPr>
          <w:rFonts w:ascii="Arial" w:hAnsi="Arial" w:cs="Arial"/>
        </w:rPr>
        <w:t>.</w:t>
      </w:r>
    </w:p>
    <w:p w14:paraId="76A750F3" w14:textId="77777777" w:rsidR="005B7866" w:rsidRPr="00B3056F" w:rsidRDefault="005B7866" w:rsidP="005B7866">
      <w:pPr>
        <w:pStyle w:val="TH"/>
        <w:rPr>
          <w:rFonts w:cs="Arial"/>
        </w:rPr>
      </w:pPr>
      <w:r w:rsidRPr="00B3056F">
        <w:t>Table 6.1.3.13.2-1: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5B7866" w:rsidRPr="00B3056F" w14:paraId="6753065A"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BD97C22" w14:textId="77777777" w:rsidR="005B7866" w:rsidRPr="00B3056F" w:rsidRDefault="005B7866" w:rsidP="007F1FAF">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317BCF96" w14:textId="77777777" w:rsidR="005B7866" w:rsidRPr="00B3056F" w:rsidRDefault="005B7866" w:rsidP="007F1FAF">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D77FE9" w14:textId="77777777" w:rsidR="005B7866" w:rsidRPr="00B3056F" w:rsidRDefault="005B7866" w:rsidP="007F1FAF">
            <w:pPr>
              <w:pStyle w:val="TAH"/>
            </w:pPr>
            <w:r w:rsidRPr="00B3056F">
              <w:t>Definition</w:t>
            </w:r>
          </w:p>
        </w:tc>
      </w:tr>
      <w:tr w:rsidR="005B7866" w:rsidRPr="00B3056F" w14:paraId="51D2DAE7"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279C82" w14:textId="77777777" w:rsidR="005B7866" w:rsidRPr="00B3056F" w:rsidRDefault="005B7866" w:rsidP="007F1FAF">
            <w:pPr>
              <w:pStyle w:val="TAL"/>
            </w:pPr>
            <w:proofErr w:type="spellStart"/>
            <w:r w:rsidRPr="00B3056F">
              <w:t>apiRoot</w:t>
            </w:r>
            <w:proofErr w:type="spellEnd"/>
          </w:p>
        </w:tc>
        <w:tc>
          <w:tcPr>
            <w:tcW w:w="490" w:type="pct"/>
            <w:tcBorders>
              <w:top w:val="single" w:sz="6" w:space="0" w:color="000000"/>
              <w:left w:val="single" w:sz="6" w:space="0" w:color="000000"/>
              <w:bottom w:val="single" w:sz="6" w:space="0" w:color="000000"/>
              <w:right w:val="single" w:sz="6" w:space="0" w:color="000000"/>
            </w:tcBorders>
          </w:tcPr>
          <w:p w14:paraId="45AC240F" w14:textId="77777777" w:rsidR="005B7866" w:rsidRPr="00B3056F" w:rsidRDefault="005B7866" w:rsidP="007F1FAF">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77F01E99" w14:textId="77777777" w:rsidR="005B7866" w:rsidRPr="00B3056F" w:rsidRDefault="005B7866" w:rsidP="007F1FAF">
            <w:pPr>
              <w:pStyle w:val="TAL"/>
            </w:pPr>
            <w:r w:rsidRPr="00B3056F">
              <w:t>See clause</w:t>
            </w:r>
            <w:r w:rsidRPr="00B3056F">
              <w:rPr>
                <w:lang w:val="en-US" w:eastAsia="zh-CN"/>
              </w:rPr>
              <w:t> </w:t>
            </w:r>
            <w:r w:rsidRPr="00B3056F">
              <w:t>6.1.1</w:t>
            </w:r>
          </w:p>
        </w:tc>
      </w:tr>
      <w:tr w:rsidR="005B7866" w:rsidRPr="00B3056F" w14:paraId="7291A14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2124AB8F" w14:textId="77777777" w:rsidR="005B7866" w:rsidRPr="00B3056F" w:rsidRDefault="005B7866" w:rsidP="007F1FAF">
            <w:pPr>
              <w:pStyle w:val="TAL"/>
            </w:pPr>
            <w:proofErr w:type="spellStart"/>
            <w:r w:rsidRPr="00B3056F">
              <w:t>supi</w:t>
            </w:r>
            <w:proofErr w:type="spellEnd"/>
          </w:p>
        </w:tc>
        <w:tc>
          <w:tcPr>
            <w:tcW w:w="490" w:type="pct"/>
            <w:tcBorders>
              <w:top w:val="single" w:sz="6" w:space="0" w:color="000000"/>
              <w:left w:val="single" w:sz="6" w:space="0" w:color="000000"/>
              <w:bottom w:val="single" w:sz="6" w:space="0" w:color="000000"/>
              <w:right w:val="single" w:sz="6" w:space="0" w:color="000000"/>
            </w:tcBorders>
          </w:tcPr>
          <w:p w14:paraId="16D6460C" w14:textId="77777777" w:rsidR="005B7866" w:rsidRPr="00B3056F" w:rsidRDefault="005B7866" w:rsidP="007F1FAF">
            <w:pPr>
              <w:pStyle w:val="TAL"/>
            </w:pPr>
            <w:proofErr w:type="spellStart"/>
            <w:r>
              <w:t>Supi</w:t>
            </w:r>
            <w:proofErr w:type="spellEnd"/>
          </w:p>
        </w:tc>
        <w:tc>
          <w:tcPr>
            <w:tcW w:w="3951" w:type="pct"/>
            <w:tcBorders>
              <w:top w:val="single" w:sz="6" w:space="0" w:color="000000"/>
              <w:left w:val="single" w:sz="6" w:space="0" w:color="000000"/>
              <w:bottom w:val="single" w:sz="6" w:space="0" w:color="000000"/>
              <w:right w:val="single" w:sz="6" w:space="0" w:color="000000"/>
            </w:tcBorders>
            <w:vAlign w:val="center"/>
          </w:tcPr>
          <w:p w14:paraId="3549FD92" w14:textId="77777777" w:rsidR="005B7866" w:rsidRPr="00B3056F" w:rsidRDefault="005B7866" w:rsidP="007F1FAF">
            <w:pPr>
              <w:pStyle w:val="TAL"/>
            </w:pPr>
            <w:r w:rsidRPr="00B3056F">
              <w:t>Represents the Subscription Permanent Identifier (see 3GPP TS 23.501 [2] clause 5.9.2)</w:t>
            </w:r>
            <w:r w:rsidRPr="00B3056F">
              <w:br/>
            </w:r>
            <w:r w:rsidRPr="00B3056F">
              <w:tab/>
              <w:t xml:space="preserve">pattern: See pattern of type </w:t>
            </w:r>
            <w:proofErr w:type="spellStart"/>
            <w:r w:rsidRPr="00B3056F">
              <w:t>Supi</w:t>
            </w:r>
            <w:proofErr w:type="spellEnd"/>
            <w:r w:rsidRPr="00B3056F">
              <w:t xml:space="preserve"> in 3GPP TS 29.571 [7]</w:t>
            </w:r>
          </w:p>
        </w:tc>
      </w:tr>
    </w:tbl>
    <w:p w14:paraId="57E424EF" w14:textId="77777777" w:rsidR="005B7866" w:rsidRPr="00B3056F" w:rsidRDefault="005B7866" w:rsidP="005B7866"/>
    <w:p w14:paraId="6669DB6F" w14:textId="77777777" w:rsidR="005B7866" w:rsidRPr="00B3056F" w:rsidRDefault="005B7866" w:rsidP="005B7866">
      <w:pPr>
        <w:pStyle w:val="Heading5"/>
      </w:pPr>
      <w:bookmarkStart w:id="1740" w:name="_Toc11338534"/>
      <w:bookmarkStart w:id="1741" w:name="_Toc27585166"/>
      <w:bookmarkStart w:id="1742" w:name="_Toc36457127"/>
      <w:bookmarkStart w:id="1743" w:name="_Toc45028011"/>
      <w:bookmarkStart w:id="1744" w:name="_Toc45028846"/>
      <w:bookmarkStart w:id="1745" w:name="_Toc67681605"/>
      <w:bookmarkStart w:id="1746" w:name="_Toc74944606"/>
      <w:r w:rsidRPr="00B3056F">
        <w:t>6.1.3.13.3</w:t>
      </w:r>
      <w:r w:rsidRPr="00B3056F">
        <w:tab/>
        <w:t>Resource Standard Methods</w:t>
      </w:r>
      <w:bookmarkEnd w:id="1740"/>
      <w:bookmarkEnd w:id="1741"/>
      <w:bookmarkEnd w:id="1742"/>
      <w:bookmarkEnd w:id="1743"/>
      <w:bookmarkEnd w:id="1744"/>
      <w:bookmarkEnd w:id="1745"/>
      <w:bookmarkEnd w:id="1746"/>
    </w:p>
    <w:p w14:paraId="06141FC6" w14:textId="77777777" w:rsidR="005B7866" w:rsidRPr="00B3056F" w:rsidRDefault="005B7866" w:rsidP="005B7866">
      <w:pPr>
        <w:pStyle w:val="Heading6"/>
      </w:pPr>
      <w:bookmarkStart w:id="1747" w:name="_Toc11338535"/>
      <w:bookmarkStart w:id="1748" w:name="_Toc27585167"/>
      <w:bookmarkStart w:id="1749" w:name="_Toc36457128"/>
      <w:bookmarkStart w:id="1750" w:name="_Toc45028012"/>
      <w:bookmarkStart w:id="1751" w:name="_Toc45028847"/>
      <w:bookmarkStart w:id="1752" w:name="_Toc67681606"/>
      <w:bookmarkStart w:id="1753" w:name="_Toc74944607"/>
      <w:r w:rsidRPr="00B3056F">
        <w:t>6.1.3.13.3.1</w:t>
      </w:r>
      <w:r w:rsidRPr="00B3056F">
        <w:tab/>
        <w:t>PUT</w:t>
      </w:r>
      <w:bookmarkEnd w:id="1747"/>
      <w:bookmarkEnd w:id="1748"/>
      <w:bookmarkEnd w:id="1749"/>
      <w:bookmarkEnd w:id="1750"/>
      <w:bookmarkEnd w:id="1751"/>
      <w:bookmarkEnd w:id="1752"/>
      <w:bookmarkEnd w:id="1753"/>
    </w:p>
    <w:p w14:paraId="4D13985D" w14:textId="77777777" w:rsidR="005B7866" w:rsidRPr="00B3056F" w:rsidRDefault="005B7866" w:rsidP="005B7866">
      <w:r w:rsidRPr="00B3056F">
        <w:t>This method shall support the URI query parameters specified in table 6.1.3.13.3.1-1.</w:t>
      </w:r>
    </w:p>
    <w:p w14:paraId="03C912C9" w14:textId="77777777" w:rsidR="005B7866" w:rsidRPr="00B3056F" w:rsidRDefault="005B7866" w:rsidP="005B7866">
      <w:pPr>
        <w:pStyle w:val="TH"/>
        <w:rPr>
          <w:rFonts w:cs="Arial"/>
        </w:rPr>
      </w:pPr>
      <w:r w:rsidRPr="00B3056F">
        <w:t>Table 6.1.3.13.3.1-1: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3056F" w14:paraId="4D76143E"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3E26B2E" w14:textId="77777777" w:rsidR="005B7866" w:rsidRPr="00B3056F" w:rsidRDefault="005B7866" w:rsidP="007F1FAF">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036AC76" w14:textId="77777777" w:rsidR="005B7866" w:rsidRPr="00B3056F" w:rsidRDefault="005B7866" w:rsidP="007F1FAF">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C830229" w14:textId="77777777" w:rsidR="005B7866" w:rsidRPr="00B3056F" w:rsidRDefault="005B7866" w:rsidP="007F1FAF">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8F6A9D4" w14:textId="77777777" w:rsidR="005B7866" w:rsidRPr="00B3056F" w:rsidRDefault="005B7866" w:rsidP="007F1FAF">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9DDCFB4" w14:textId="77777777" w:rsidR="005B7866" w:rsidRPr="00B3056F" w:rsidRDefault="005B7866" w:rsidP="007F1FAF">
            <w:pPr>
              <w:pStyle w:val="TAH"/>
            </w:pPr>
            <w:r w:rsidRPr="00B3056F">
              <w:t>Description</w:t>
            </w:r>
          </w:p>
        </w:tc>
      </w:tr>
      <w:tr w:rsidR="005B7866" w:rsidRPr="00B3056F" w14:paraId="5B0576B4"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5F35F12" w14:textId="77777777" w:rsidR="005B7866" w:rsidRPr="00B3056F" w:rsidRDefault="005B7866" w:rsidP="007F1FAF">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2493197F" w14:textId="77777777" w:rsidR="005B7866" w:rsidRPr="00B3056F" w:rsidRDefault="005B7866" w:rsidP="007F1FAF">
            <w:pPr>
              <w:pStyle w:val="TAL"/>
            </w:pPr>
          </w:p>
        </w:tc>
        <w:tc>
          <w:tcPr>
            <w:tcW w:w="145" w:type="pct"/>
            <w:tcBorders>
              <w:top w:val="single" w:sz="4" w:space="0" w:color="auto"/>
              <w:left w:val="single" w:sz="6" w:space="0" w:color="000000"/>
              <w:bottom w:val="single" w:sz="6" w:space="0" w:color="000000"/>
              <w:right w:val="single" w:sz="6" w:space="0" w:color="000000"/>
            </w:tcBorders>
          </w:tcPr>
          <w:p w14:paraId="3A45DC74" w14:textId="77777777" w:rsidR="005B7866" w:rsidRPr="00B3056F" w:rsidRDefault="005B7866" w:rsidP="007F1FAF">
            <w:pPr>
              <w:pStyle w:val="TAC"/>
            </w:pPr>
          </w:p>
        </w:tc>
        <w:tc>
          <w:tcPr>
            <w:tcW w:w="580" w:type="pct"/>
            <w:tcBorders>
              <w:top w:val="single" w:sz="4" w:space="0" w:color="auto"/>
              <w:left w:val="single" w:sz="6" w:space="0" w:color="000000"/>
              <w:bottom w:val="single" w:sz="6" w:space="0" w:color="000000"/>
              <w:right w:val="single" w:sz="6" w:space="0" w:color="000000"/>
            </w:tcBorders>
          </w:tcPr>
          <w:p w14:paraId="25271447" w14:textId="77777777" w:rsidR="005B7866" w:rsidRPr="00B3056F" w:rsidRDefault="005B7866" w:rsidP="007F1FAF">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7419BDE" w14:textId="77777777" w:rsidR="005B7866" w:rsidRPr="00B3056F" w:rsidRDefault="005B7866" w:rsidP="007F1FAF">
            <w:pPr>
              <w:pStyle w:val="TAL"/>
            </w:pPr>
          </w:p>
        </w:tc>
      </w:tr>
    </w:tbl>
    <w:p w14:paraId="7BA7B62C" w14:textId="77777777" w:rsidR="005B7866" w:rsidRPr="00B3056F" w:rsidRDefault="005B7866" w:rsidP="005B7866"/>
    <w:p w14:paraId="6C04AD91" w14:textId="77777777" w:rsidR="005B7866" w:rsidRPr="00B3056F" w:rsidRDefault="005B7866" w:rsidP="005B7866">
      <w:r w:rsidRPr="00B3056F">
        <w:t>This method shall support the request data structures specified in table 6.1.3.13.3.1-2 and the response data structures and response codes specified in table 6.1.3.13.3.1-3.</w:t>
      </w:r>
    </w:p>
    <w:p w14:paraId="0A838FFC" w14:textId="77777777" w:rsidR="005B7866" w:rsidRPr="00B3056F" w:rsidRDefault="005B7866" w:rsidP="005B7866">
      <w:pPr>
        <w:pStyle w:val="TH"/>
      </w:pPr>
      <w:r w:rsidRPr="00B3056F">
        <w:t>Table 6.1.3.13.3.1-2: Data structures supported by the PUT Request Body on this resource</w:t>
      </w:r>
    </w:p>
    <w:tbl>
      <w:tblPr>
        <w:tblW w:w="519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32"/>
        <w:gridCol w:w="422"/>
        <w:gridCol w:w="1397"/>
        <w:gridCol w:w="6256"/>
      </w:tblGrid>
      <w:tr w:rsidR="005B7866" w:rsidRPr="00B3056F" w14:paraId="0C1B2C53" w14:textId="77777777" w:rsidTr="007F1FAF">
        <w:trPr>
          <w:jc w:val="center"/>
        </w:trPr>
        <w:tc>
          <w:tcPr>
            <w:tcW w:w="1960" w:type="dxa"/>
            <w:tcBorders>
              <w:top w:val="single" w:sz="4" w:space="0" w:color="auto"/>
              <w:left w:val="single" w:sz="4" w:space="0" w:color="auto"/>
              <w:bottom w:val="single" w:sz="4" w:space="0" w:color="auto"/>
              <w:right w:val="single" w:sz="4" w:space="0" w:color="auto"/>
            </w:tcBorders>
            <w:shd w:val="clear" w:color="auto" w:fill="C0C0C0"/>
          </w:tcPr>
          <w:p w14:paraId="74377735" w14:textId="77777777" w:rsidR="005B7866" w:rsidRPr="00B3056F" w:rsidRDefault="005B7866" w:rsidP="007F1FAF">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0EE52318" w14:textId="77777777" w:rsidR="005B7866" w:rsidRPr="00B3056F" w:rsidRDefault="005B7866" w:rsidP="007F1FAF">
            <w:pPr>
              <w:pStyle w:val="TAH"/>
            </w:pPr>
            <w:r w:rsidRPr="00B3056F">
              <w:t>P</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0780067F" w14:textId="77777777" w:rsidR="005B7866" w:rsidRPr="00B3056F" w:rsidRDefault="005B7866" w:rsidP="007F1FAF">
            <w:pPr>
              <w:pStyle w:val="TAH"/>
            </w:pPr>
            <w:r w:rsidRPr="00B3056F">
              <w:t>Cardinality</w:t>
            </w:r>
          </w:p>
        </w:tc>
        <w:tc>
          <w:tcPr>
            <w:tcW w:w="6354" w:type="dxa"/>
            <w:tcBorders>
              <w:top w:val="single" w:sz="4" w:space="0" w:color="auto"/>
              <w:left w:val="single" w:sz="4" w:space="0" w:color="auto"/>
              <w:bottom w:val="single" w:sz="4" w:space="0" w:color="auto"/>
              <w:right w:val="single" w:sz="4" w:space="0" w:color="auto"/>
            </w:tcBorders>
            <w:shd w:val="clear" w:color="auto" w:fill="C0C0C0"/>
            <w:vAlign w:val="center"/>
          </w:tcPr>
          <w:p w14:paraId="5585E125" w14:textId="77777777" w:rsidR="005B7866" w:rsidRPr="00B3056F" w:rsidRDefault="005B7866" w:rsidP="007F1FAF">
            <w:pPr>
              <w:pStyle w:val="TAH"/>
            </w:pPr>
            <w:r w:rsidRPr="00B3056F">
              <w:t>Description</w:t>
            </w:r>
          </w:p>
        </w:tc>
      </w:tr>
      <w:tr w:rsidR="005B7866" w:rsidRPr="00B3056F" w14:paraId="7A1E971F" w14:textId="77777777" w:rsidTr="007F1FAF">
        <w:trPr>
          <w:jc w:val="center"/>
        </w:trPr>
        <w:tc>
          <w:tcPr>
            <w:tcW w:w="1960" w:type="dxa"/>
            <w:tcBorders>
              <w:top w:val="single" w:sz="4" w:space="0" w:color="auto"/>
              <w:left w:val="single" w:sz="6" w:space="0" w:color="000000"/>
              <w:bottom w:val="single" w:sz="6" w:space="0" w:color="000000"/>
              <w:right w:val="single" w:sz="6" w:space="0" w:color="000000"/>
            </w:tcBorders>
            <w:shd w:val="clear" w:color="auto" w:fill="auto"/>
          </w:tcPr>
          <w:p w14:paraId="09802481" w14:textId="77777777" w:rsidR="005B7866" w:rsidRPr="00B3056F" w:rsidRDefault="005B7866" w:rsidP="007F1FAF">
            <w:pPr>
              <w:pStyle w:val="TAL"/>
              <w:ind w:left="65" w:hanging="65"/>
            </w:pPr>
            <w:proofErr w:type="spellStart"/>
            <w:r w:rsidRPr="00B3056F">
              <w:t>AcknowledgeInfo</w:t>
            </w:r>
            <w:proofErr w:type="spellEnd"/>
          </w:p>
        </w:tc>
        <w:tc>
          <w:tcPr>
            <w:tcW w:w="426" w:type="dxa"/>
            <w:tcBorders>
              <w:top w:val="single" w:sz="4" w:space="0" w:color="auto"/>
              <w:left w:val="single" w:sz="6" w:space="0" w:color="000000"/>
              <w:bottom w:val="single" w:sz="6" w:space="0" w:color="000000"/>
              <w:right w:val="single" w:sz="6" w:space="0" w:color="000000"/>
            </w:tcBorders>
          </w:tcPr>
          <w:p w14:paraId="14050CC2" w14:textId="77777777" w:rsidR="005B7866" w:rsidRPr="00B3056F" w:rsidRDefault="005B7866" w:rsidP="007F1FAF">
            <w:pPr>
              <w:pStyle w:val="TAC"/>
            </w:pPr>
            <w:r w:rsidRPr="00B3056F">
              <w:t>M</w:t>
            </w:r>
          </w:p>
        </w:tc>
        <w:tc>
          <w:tcPr>
            <w:tcW w:w="1417" w:type="dxa"/>
            <w:tcBorders>
              <w:top w:val="single" w:sz="4" w:space="0" w:color="auto"/>
              <w:left w:val="single" w:sz="6" w:space="0" w:color="000000"/>
              <w:bottom w:val="single" w:sz="6" w:space="0" w:color="000000"/>
              <w:right w:val="single" w:sz="6" w:space="0" w:color="000000"/>
            </w:tcBorders>
          </w:tcPr>
          <w:p w14:paraId="20C7222E" w14:textId="77777777" w:rsidR="005B7866" w:rsidRPr="00B3056F" w:rsidRDefault="005B7866" w:rsidP="007F1FAF">
            <w:pPr>
              <w:pStyle w:val="TAL"/>
            </w:pPr>
            <w:r w:rsidRPr="00B3056F">
              <w:t>1</w:t>
            </w:r>
          </w:p>
        </w:tc>
        <w:tc>
          <w:tcPr>
            <w:tcW w:w="6354" w:type="dxa"/>
            <w:tcBorders>
              <w:top w:val="single" w:sz="4" w:space="0" w:color="auto"/>
              <w:left w:val="single" w:sz="6" w:space="0" w:color="000000"/>
              <w:bottom w:val="single" w:sz="6" w:space="0" w:color="000000"/>
              <w:right w:val="single" w:sz="6" w:space="0" w:color="000000"/>
            </w:tcBorders>
            <w:shd w:val="clear" w:color="auto" w:fill="auto"/>
          </w:tcPr>
          <w:p w14:paraId="1276FEED" w14:textId="77777777" w:rsidR="005B7866" w:rsidRPr="00B3056F" w:rsidRDefault="005B7866" w:rsidP="007F1FAF">
            <w:pPr>
              <w:pStyle w:val="TAL"/>
            </w:pPr>
            <w:r w:rsidRPr="00B3056F">
              <w:t>Contains the SOR-MAC-</w:t>
            </w:r>
            <w:proofErr w:type="spellStart"/>
            <w:r w:rsidRPr="00B3056F">
              <w:t>Iue</w:t>
            </w:r>
            <w:proofErr w:type="spellEnd"/>
            <w:r w:rsidRPr="00B3056F">
              <w:t xml:space="preserve"> received from the UE.</w:t>
            </w:r>
          </w:p>
        </w:tc>
      </w:tr>
    </w:tbl>
    <w:p w14:paraId="029875FA" w14:textId="77777777" w:rsidR="005B7866" w:rsidRPr="00B3056F" w:rsidRDefault="005B7866" w:rsidP="005B7866"/>
    <w:p w14:paraId="2DF2B916" w14:textId="77777777" w:rsidR="005B7866" w:rsidRPr="00B3056F" w:rsidRDefault="005B7866" w:rsidP="005B7866"/>
    <w:p w14:paraId="53B33C7D" w14:textId="77777777" w:rsidR="005B7866" w:rsidRPr="00B3056F" w:rsidRDefault="005B7866" w:rsidP="005B7866">
      <w:pPr>
        <w:pStyle w:val="TH"/>
      </w:pPr>
      <w:r w:rsidRPr="00B3056F">
        <w:t>Table 6.1.3.13.3.1-3: Data structures supported by the PUT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3056F" w14:paraId="672343BC"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E245A6F" w14:textId="77777777" w:rsidR="005B7866" w:rsidRPr="00B3056F" w:rsidRDefault="005B7866" w:rsidP="007F1FAF">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3AE11B0" w14:textId="77777777" w:rsidR="005B7866" w:rsidRPr="00B3056F" w:rsidRDefault="005B7866" w:rsidP="007F1FAF">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7E98412" w14:textId="77777777" w:rsidR="005B7866" w:rsidRPr="00B3056F" w:rsidRDefault="005B7866" w:rsidP="007F1FAF">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47C9F8C" w14:textId="77777777" w:rsidR="005B7866" w:rsidRPr="00B3056F" w:rsidRDefault="005B7866" w:rsidP="007F1FAF">
            <w:pPr>
              <w:pStyle w:val="TAH"/>
            </w:pPr>
            <w:r w:rsidRPr="00B3056F">
              <w:t>Response</w:t>
            </w:r>
          </w:p>
          <w:p w14:paraId="4C01A52F" w14:textId="77777777" w:rsidR="005B7866" w:rsidRPr="00B3056F" w:rsidRDefault="005B7866" w:rsidP="007F1FAF">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762AE86B" w14:textId="77777777" w:rsidR="005B7866" w:rsidRPr="00B3056F" w:rsidRDefault="005B7866" w:rsidP="007F1FAF">
            <w:pPr>
              <w:pStyle w:val="TAH"/>
            </w:pPr>
            <w:r w:rsidRPr="00B3056F">
              <w:t>Description</w:t>
            </w:r>
          </w:p>
        </w:tc>
      </w:tr>
      <w:tr w:rsidR="005B7866" w:rsidRPr="00B3056F" w14:paraId="66FD0A83"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EEA6EAB" w14:textId="77777777" w:rsidR="005B7866" w:rsidRPr="00B3056F" w:rsidRDefault="005B7866" w:rsidP="007F1FAF">
            <w:pPr>
              <w:pStyle w:val="TAL"/>
            </w:pPr>
            <w:r w:rsidRPr="00B3056F">
              <w:t>n/a</w:t>
            </w:r>
          </w:p>
        </w:tc>
        <w:tc>
          <w:tcPr>
            <w:tcW w:w="221" w:type="pct"/>
            <w:tcBorders>
              <w:top w:val="single" w:sz="4" w:space="0" w:color="auto"/>
              <w:left w:val="single" w:sz="6" w:space="0" w:color="000000"/>
              <w:bottom w:val="single" w:sz="6" w:space="0" w:color="000000"/>
              <w:right w:val="single" w:sz="6" w:space="0" w:color="000000"/>
            </w:tcBorders>
          </w:tcPr>
          <w:p w14:paraId="12A47B21" w14:textId="77777777" w:rsidR="005B7866" w:rsidRPr="00B3056F" w:rsidRDefault="005B7866" w:rsidP="007F1FAF">
            <w:pPr>
              <w:pStyle w:val="TAC"/>
            </w:pPr>
          </w:p>
        </w:tc>
        <w:tc>
          <w:tcPr>
            <w:tcW w:w="724" w:type="pct"/>
            <w:tcBorders>
              <w:top w:val="single" w:sz="4" w:space="0" w:color="auto"/>
              <w:left w:val="single" w:sz="6" w:space="0" w:color="000000"/>
              <w:bottom w:val="single" w:sz="6" w:space="0" w:color="000000"/>
              <w:right w:val="single" w:sz="6" w:space="0" w:color="000000"/>
            </w:tcBorders>
          </w:tcPr>
          <w:p w14:paraId="4B144EC5" w14:textId="77777777" w:rsidR="005B7866" w:rsidRPr="00B3056F" w:rsidRDefault="005B7866" w:rsidP="007F1FAF">
            <w:pPr>
              <w:pStyle w:val="TAL"/>
            </w:pPr>
          </w:p>
        </w:tc>
        <w:tc>
          <w:tcPr>
            <w:tcW w:w="579" w:type="pct"/>
            <w:tcBorders>
              <w:top w:val="single" w:sz="4" w:space="0" w:color="auto"/>
              <w:left w:val="single" w:sz="6" w:space="0" w:color="000000"/>
              <w:bottom w:val="single" w:sz="6" w:space="0" w:color="000000"/>
              <w:right w:val="single" w:sz="6" w:space="0" w:color="000000"/>
            </w:tcBorders>
          </w:tcPr>
          <w:p w14:paraId="651EB4BB" w14:textId="77777777" w:rsidR="005B7866" w:rsidRPr="00B3056F" w:rsidRDefault="005B7866" w:rsidP="007F1FAF">
            <w:pPr>
              <w:pStyle w:val="TAL"/>
            </w:pPr>
            <w:r w:rsidRPr="00B3056F">
              <w:t>204 No Content</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608499D" w14:textId="77777777" w:rsidR="005B7866" w:rsidRPr="00B3056F" w:rsidRDefault="005B7866" w:rsidP="007F1FAF">
            <w:pPr>
              <w:pStyle w:val="TAL"/>
            </w:pPr>
            <w:r w:rsidRPr="00B3056F">
              <w:t xml:space="preserve">Successful receiving the </w:t>
            </w:r>
            <w:proofErr w:type="spellStart"/>
            <w:r w:rsidRPr="00B3056F">
              <w:t>SorXmacIue</w:t>
            </w:r>
            <w:proofErr w:type="spellEnd"/>
            <w:r w:rsidRPr="00B3056F">
              <w:t xml:space="preserve"> in the Request.</w:t>
            </w:r>
          </w:p>
        </w:tc>
      </w:tr>
      <w:tr w:rsidR="005B7866" w:rsidRPr="00B3056F" w14:paraId="0BDCC862"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48934CF" w14:textId="77777777" w:rsidR="005B7866" w:rsidRPr="00B3056F" w:rsidRDefault="005B7866" w:rsidP="007F1FAF">
            <w:pPr>
              <w:pStyle w:val="TAL"/>
            </w:pPr>
            <w:proofErr w:type="spellStart"/>
            <w:r w:rsidRPr="00B3056F">
              <w:t>ProblemDetails</w:t>
            </w:r>
            <w:proofErr w:type="spellEnd"/>
          </w:p>
        </w:tc>
        <w:tc>
          <w:tcPr>
            <w:tcW w:w="221" w:type="pct"/>
            <w:tcBorders>
              <w:top w:val="single" w:sz="4" w:space="0" w:color="auto"/>
              <w:left w:val="single" w:sz="6" w:space="0" w:color="000000"/>
              <w:bottom w:val="single" w:sz="6" w:space="0" w:color="000000"/>
              <w:right w:val="single" w:sz="6" w:space="0" w:color="000000"/>
            </w:tcBorders>
          </w:tcPr>
          <w:p w14:paraId="6EBBAE48" w14:textId="77777777" w:rsidR="005B7866" w:rsidRPr="00B3056F" w:rsidRDefault="005B7866" w:rsidP="007F1FAF">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3119EC21" w14:textId="77777777" w:rsidR="005B7866" w:rsidRPr="00B3056F" w:rsidRDefault="005B7866" w:rsidP="007F1FAF">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4A847E16" w14:textId="77777777" w:rsidR="005B7866" w:rsidRPr="00B3056F" w:rsidRDefault="005B7866" w:rsidP="007F1FAF">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7E5F280" w14:textId="77777777" w:rsidR="005B7866" w:rsidRPr="00B3056F" w:rsidRDefault="005B7866" w:rsidP="007F1FAF">
            <w:pPr>
              <w:pStyle w:val="TAL"/>
            </w:pPr>
            <w:r w:rsidRPr="00B3056F">
              <w:t>The "cause" attribute may be used to indicate one of the following application errors:</w:t>
            </w:r>
          </w:p>
          <w:p w14:paraId="2B94F08B" w14:textId="77777777" w:rsidR="005B7866" w:rsidRPr="00B3056F" w:rsidRDefault="005B7866" w:rsidP="007F1FAF">
            <w:pPr>
              <w:pStyle w:val="TAL"/>
            </w:pPr>
            <w:r w:rsidRPr="00B3056F">
              <w:t>- USER_NOT_FOUND</w:t>
            </w:r>
          </w:p>
        </w:tc>
      </w:tr>
      <w:tr w:rsidR="005B7866" w:rsidRPr="00B3056F" w14:paraId="0FF76A70"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00020CF"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21BAF7DF" w14:textId="77777777" w:rsidR="005B7866" w:rsidRPr="00B3056F" w:rsidRDefault="005B7866" w:rsidP="005B7866">
      <w:pPr>
        <w:pStyle w:val="B1"/>
      </w:pPr>
    </w:p>
    <w:p w14:paraId="1CC3EDCC" w14:textId="77777777" w:rsidR="005B7866" w:rsidRPr="00B3056F" w:rsidRDefault="005B7866" w:rsidP="005B7866">
      <w:pPr>
        <w:pStyle w:val="Heading4"/>
      </w:pPr>
      <w:bookmarkStart w:id="1754" w:name="_Toc11338536"/>
      <w:bookmarkStart w:id="1755" w:name="_Toc27585168"/>
      <w:bookmarkStart w:id="1756" w:name="_Toc36457129"/>
      <w:bookmarkStart w:id="1757" w:name="_Toc45028013"/>
      <w:bookmarkStart w:id="1758" w:name="_Toc45028848"/>
      <w:bookmarkStart w:id="1759" w:name="_Toc67681607"/>
      <w:bookmarkStart w:id="1760" w:name="_Toc74944608"/>
      <w:r w:rsidRPr="00B3056F">
        <w:t>6.1.3.14</w:t>
      </w:r>
      <w:r w:rsidRPr="00B3056F">
        <w:tab/>
        <w:t xml:space="preserve">Resource: </w:t>
      </w:r>
      <w:proofErr w:type="spellStart"/>
      <w:r w:rsidRPr="00B3056F">
        <w:t>TraceData</w:t>
      </w:r>
      <w:bookmarkEnd w:id="1754"/>
      <w:bookmarkEnd w:id="1755"/>
      <w:proofErr w:type="spellEnd"/>
      <w:r w:rsidRPr="00B3056F">
        <w:t xml:space="preserve"> (Document)</w:t>
      </w:r>
      <w:bookmarkEnd w:id="1756"/>
      <w:bookmarkEnd w:id="1757"/>
      <w:bookmarkEnd w:id="1758"/>
      <w:bookmarkEnd w:id="1759"/>
      <w:bookmarkEnd w:id="1760"/>
    </w:p>
    <w:p w14:paraId="23865F09" w14:textId="77777777" w:rsidR="005B7866" w:rsidRPr="00B3056F" w:rsidRDefault="005B7866" w:rsidP="005B7866">
      <w:pPr>
        <w:pStyle w:val="Heading5"/>
      </w:pPr>
      <w:bookmarkStart w:id="1761" w:name="_Toc11338537"/>
      <w:bookmarkStart w:id="1762" w:name="_Toc27585169"/>
      <w:bookmarkStart w:id="1763" w:name="_Toc36457130"/>
      <w:bookmarkStart w:id="1764" w:name="_Toc45028014"/>
      <w:bookmarkStart w:id="1765" w:name="_Toc45028849"/>
      <w:bookmarkStart w:id="1766" w:name="_Toc67681608"/>
      <w:bookmarkStart w:id="1767" w:name="_Toc74944609"/>
      <w:r w:rsidRPr="00B3056F">
        <w:t>6.1.3.14.1</w:t>
      </w:r>
      <w:r w:rsidRPr="00B3056F">
        <w:tab/>
        <w:t>Description</w:t>
      </w:r>
      <w:bookmarkEnd w:id="1761"/>
      <w:bookmarkEnd w:id="1762"/>
      <w:bookmarkEnd w:id="1763"/>
      <w:bookmarkEnd w:id="1764"/>
      <w:bookmarkEnd w:id="1765"/>
      <w:bookmarkEnd w:id="1766"/>
      <w:bookmarkEnd w:id="1767"/>
    </w:p>
    <w:p w14:paraId="74F8B163" w14:textId="77777777" w:rsidR="005B7866" w:rsidRPr="00B3056F" w:rsidRDefault="005B7866" w:rsidP="005B7866">
      <w:r w:rsidRPr="00B3056F">
        <w:t>This resource represents the trace configuration data for a SUPI. It is queried by the AMF and SMF after registering.</w:t>
      </w:r>
    </w:p>
    <w:p w14:paraId="03BA09FF" w14:textId="77777777" w:rsidR="005B7866" w:rsidRPr="00B3056F" w:rsidRDefault="005B7866" w:rsidP="005B7866">
      <w:pPr>
        <w:pStyle w:val="Heading5"/>
      </w:pPr>
      <w:bookmarkStart w:id="1768" w:name="_Toc11338538"/>
      <w:bookmarkStart w:id="1769" w:name="_Toc27585170"/>
      <w:bookmarkStart w:id="1770" w:name="_Toc36457131"/>
      <w:bookmarkStart w:id="1771" w:name="_Toc45028015"/>
      <w:bookmarkStart w:id="1772" w:name="_Toc45028850"/>
      <w:bookmarkStart w:id="1773" w:name="_Toc67681609"/>
      <w:bookmarkStart w:id="1774" w:name="_Toc74944610"/>
      <w:r w:rsidRPr="00B3056F">
        <w:lastRenderedPageBreak/>
        <w:t>6.1.3.14.2</w:t>
      </w:r>
      <w:r w:rsidRPr="00B3056F">
        <w:tab/>
        <w:t>Resource Definition</w:t>
      </w:r>
      <w:bookmarkEnd w:id="1768"/>
      <w:bookmarkEnd w:id="1769"/>
      <w:bookmarkEnd w:id="1770"/>
      <w:bookmarkEnd w:id="1771"/>
      <w:bookmarkEnd w:id="1772"/>
      <w:bookmarkEnd w:id="1773"/>
      <w:bookmarkEnd w:id="1774"/>
    </w:p>
    <w:p w14:paraId="131E25D3" w14:textId="77777777" w:rsidR="005B7866" w:rsidRPr="00B3056F" w:rsidRDefault="005B7866" w:rsidP="005B7866">
      <w:r w:rsidRPr="00B3056F">
        <w:t>Resource URI: {</w:t>
      </w:r>
      <w:proofErr w:type="spellStart"/>
      <w:r w:rsidRPr="00B3056F">
        <w:t>apiRoot</w:t>
      </w:r>
      <w:proofErr w:type="spellEnd"/>
      <w:r w:rsidRPr="00B3056F">
        <w:t>}/</w:t>
      </w:r>
      <w:proofErr w:type="spellStart"/>
      <w:r w:rsidRPr="00B3056F">
        <w:t>nudm-sdm</w:t>
      </w:r>
      <w:proofErr w:type="spellEnd"/>
      <w:r w:rsidRPr="00B3056F">
        <w:t>/</w:t>
      </w:r>
      <w:r>
        <w:t>&lt;</w:t>
      </w:r>
      <w:proofErr w:type="spellStart"/>
      <w:r w:rsidRPr="00B3056F">
        <w:t>apiVersion</w:t>
      </w:r>
      <w:proofErr w:type="spellEnd"/>
      <w:r>
        <w:t>&gt;</w:t>
      </w:r>
      <w:r w:rsidRPr="00B3056F">
        <w:t>/{</w:t>
      </w:r>
      <w:proofErr w:type="spellStart"/>
      <w:r w:rsidRPr="00B3056F">
        <w:t>supi</w:t>
      </w:r>
      <w:proofErr w:type="spellEnd"/>
      <w:r w:rsidRPr="00B3056F">
        <w:t>}/trace-data</w:t>
      </w:r>
    </w:p>
    <w:p w14:paraId="069DCD3F" w14:textId="77777777" w:rsidR="005B7866" w:rsidRPr="00B3056F" w:rsidRDefault="005B7866" w:rsidP="005B7866">
      <w:pPr>
        <w:rPr>
          <w:rFonts w:ascii="Arial" w:hAnsi="Arial" w:cs="Arial"/>
        </w:rPr>
      </w:pPr>
      <w:r w:rsidRPr="00B3056F">
        <w:t>This resource shall support the resource URI variables defined in table 6.1.3.14.2-1</w:t>
      </w:r>
      <w:r w:rsidRPr="00B3056F">
        <w:rPr>
          <w:rFonts w:ascii="Arial" w:hAnsi="Arial" w:cs="Arial"/>
        </w:rPr>
        <w:t>.</w:t>
      </w:r>
    </w:p>
    <w:p w14:paraId="6ED7A933" w14:textId="77777777" w:rsidR="005B7866" w:rsidRPr="00B3056F" w:rsidRDefault="005B7866" w:rsidP="005B7866">
      <w:pPr>
        <w:pStyle w:val="TH"/>
        <w:rPr>
          <w:rFonts w:cs="Arial"/>
        </w:rPr>
      </w:pPr>
      <w:r w:rsidRPr="00B3056F">
        <w:t>Table 6.1.3.14.2-1: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5B7866" w:rsidRPr="00B3056F" w14:paraId="08111EE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282F606" w14:textId="77777777" w:rsidR="005B7866" w:rsidRPr="00B3056F" w:rsidRDefault="005B7866" w:rsidP="007F1FAF">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55251E9E" w14:textId="77777777" w:rsidR="005B7866" w:rsidRPr="00B3056F" w:rsidRDefault="005B7866" w:rsidP="007F1FAF">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147675" w14:textId="77777777" w:rsidR="005B7866" w:rsidRPr="00B3056F" w:rsidRDefault="005B7866" w:rsidP="007F1FAF">
            <w:pPr>
              <w:pStyle w:val="TAH"/>
            </w:pPr>
            <w:r w:rsidRPr="00B3056F">
              <w:t>Definition</w:t>
            </w:r>
          </w:p>
        </w:tc>
      </w:tr>
      <w:tr w:rsidR="005B7866" w:rsidRPr="00B3056F" w14:paraId="121607FA"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3DC3B53" w14:textId="77777777" w:rsidR="005B7866" w:rsidRPr="00B3056F" w:rsidRDefault="005B7866" w:rsidP="007F1FAF">
            <w:pPr>
              <w:pStyle w:val="TAL"/>
            </w:pPr>
            <w:proofErr w:type="spellStart"/>
            <w:r w:rsidRPr="00B3056F">
              <w:t>apiRoot</w:t>
            </w:r>
            <w:proofErr w:type="spellEnd"/>
          </w:p>
        </w:tc>
        <w:tc>
          <w:tcPr>
            <w:tcW w:w="491" w:type="pct"/>
            <w:tcBorders>
              <w:top w:val="single" w:sz="6" w:space="0" w:color="000000"/>
              <w:left w:val="single" w:sz="6" w:space="0" w:color="000000"/>
              <w:bottom w:val="single" w:sz="6" w:space="0" w:color="000000"/>
              <w:right w:val="single" w:sz="6" w:space="0" w:color="000000"/>
            </w:tcBorders>
          </w:tcPr>
          <w:p w14:paraId="02DC8EBC" w14:textId="77777777" w:rsidR="005B7866" w:rsidRPr="00B3056F" w:rsidRDefault="005B7866" w:rsidP="007F1FAF">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625C82E2" w14:textId="77777777" w:rsidR="005B7866" w:rsidRPr="00B3056F" w:rsidRDefault="005B7866" w:rsidP="007F1FAF">
            <w:pPr>
              <w:pStyle w:val="TAL"/>
            </w:pPr>
            <w:r w:rsidRPr="00B3056F">
              <w:t>See clause</w:t>
            </w:r>
            <w:r w:rsidRPr="00B3056F">
              <w:rPr>
                <w:lang w:val="en-US" w:eastAsia="zh-CN"/>
              </w:rPr>
              <w:t> </w:t>
            </w:r>
            <w:r w:rsidRPr="00B3056F">
              <w:t>6.1.1</w:t>
            </w:r>
          </w:p>
        </w:tc>
      </w:tr>
      <w:tr w:rsidR="005B7866" w:rsidRPr="00B3056F" w14:paraId="18780FE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723CAD33" w14:textId="77777777" w:rsidR="005B7866" w:rsidRPr="00B3056F" w:rsidRDefault="005B7866" w:rsidP="007F1FAF">
            <w:pPr>
              <w:pStyle w:val="TAL"/>
            </w:pPr>
            <w:proofErr w:type="spellStart"/>
            <w:r w:rsidRPr="00B3056F">
              <w:t>supi</w:t>
            </w:r>
            <w:proofErr w:type="spellEnd"/>
          </w:p>
        </w:tc>
        <w:tc>
          <w:tcPr>
            <w:tcW w:w="491" w:type="pct"/>
            <w:tcBorders>
              <w:top w:val="single" w:sz="6" w:space="0" w:color="000000"/>
              <w:left w:val="single" w:sz="6" w:space="0" w:color="000000"/>
              <w:bottom w:val="single" w:sz="6" w:space="0" w:color="000000"/>
              <w:right w:val="single" w:sz="6" w:space="0" w:color="000000"/>
            </w:tcBorders>
          </w:tcPr>
          <w:p w14:paraId="1CCD8440" w14:textId="77777777" w:rsidR="005B7866" w:rsidRPr="00B3056F" w:rsidRDefault="005B7866" w:rsidP="007F1FAF">
            <w:pPr>
              <w:pStyle w:val="TAL"/>
            </w:pPr>
            <w:proofErr w:type="spellStart"/>
            <w:r>
              <w:t>Supi</w:t>
            </w:r>
            <w:proofErr w:type="spellEnd"/>
          </w:p>
        </w:tc>
        <w:tc>
          <w:tcPr>
            <w:tcW w:w="3950" w:type="pct"/>
            <w:tcBorders>
              <w:top w:val="single" w:sz="6" w:space="0" w:color="000000"/>
              <w:left w:val="single" w:sz="6" w:space="0" w:color="000000"/>
              <w:bottom w:val="single" w:sz="6" w:space="0" w:color="000000"/>
              <w:right w:val="single" w:sz="6" w:space="0" w:color="000000"/>
            </w:tcBorders>
            <w:vAlign w:val="center"/>
          </w:tcPr>
          <w:p w14:paraId="13575582" w14:textId="77777777" w:rsidR="005B7866" w:rsidRPr="00B3056F" w:rsidRDefault="005B7866" w:rsidP="007F1FAF">
            <w:pPr>
              <w:pStyle w:val="TAL"/>
            </w:pPr>
            <w:r w:rsidRPr="00B3056F">
              <w:t>Represents the Subscription Permanent Identifier (see 3GPP TS 23.501 [2] clause 5.9.2)</w:t>
            </w:r>
            <w:r w:rsidRPr="00B3056F">
              <w:br/>
            </w:r>
            <w:r w:rsidRPr="00B3056F">
              <w:tab/>
              <w:t xml:space="preserve">pattern: See pattern of type </w:t>
            </w:r>
            <w:proofErr w:type="spellStart"/>
            <w:r w:rsidRPr="00B3056F">
              <w:t>Supi</w:t>
            </w:r>
            <w:proofErr w:type="spellEnd"/>
            <w:r w:rsidRPr="00B3056F">
              <w:t xml:space="preserve"> in 3GPP TS 29.571 [7]</w:t>
            </w:r>
          </w:p>
        </w:tc>
      </w:tr>
    </w:tbl>
    <w:p w14:paraId="5107DDAC" w14:textId="77777777" w:rsidR="005B7866" w:rsidRPr="00B3056F" w:rsidRDefault="005B7866" w:rsidP="005B7866"/>
    <w:p w14:paraId="35D002E0" w14:textId="77777777" w:rsidR="005B7866" w:rsidRPr="00B3056F" w:rsidRDefault="005B7866" w:rsidP="005B7866">
      <w:pPr>
        <w:pStyle w:val="Heading5"/>
      </w:pPr>
      <w:bookmarkStart w:id="1775" w:name="_Toc11338539"/>
      <w:bookmarkStart w:id="1776" w:name="_Toc27585171"/>
      <w:bookmarkStart w:id="1777" w:name="_Toc36457132"/>
      <w:bookmarkStart w:id="1778" w:name="_Toc45028016"/>
      <w:bookmarkStart w:id="1779" w:name="_Toc45028851"/>
      <w:bookmarkStart w:id="1780" w:name="_Toc67681610"/>
      <w:bookmarkStart w:id="1781" w:name="_Toc74944611"/>
      <w:r w:rsidRPr="00B3056F">
        <w:t>6.1.3.14.3</w:t>
      </w:r>
      <w:r w:rsidRPr="00B3056F">
        <w:tab/>
        <w:t>Resource Standard Methods</w:t>
      </w:r>
      <w:bookmarkEnd w:id="1775"/>
      <w:bookmarkEnd w:id="1776"/>
      <w:bookmarkEnd w:id="1777"/>
      <w:bookmarkEnd w:id="1778"/>
      <w:bookmarkEnd w:id="1779"/>
      <w:bookmarkEnd w:id="1780"/>
      <w:bookmarkEnd w:id="1781"/>
    </w:p>
    <w:p w14:paraId="080B1ABA" w14:textId="77777777" w:rsidR="005B7866" w:rsidRPr="00B3056F" w:rsidRDefault="005B7866" w:rsidP="005B7866">
      <w:pPr>
        <w:pStyle w:val="Heading6"/>
      </w:pPr>
      <w:bookmarkStart w:id="1782" w:name="_Toc11338540"/>
      <w:bookmarkStart w:id="1783" w:name="_Toc27585172"/>
      <w:bookmarkStart w:id="1784" w:name="_Toc36457133"/>
      <w:bookmarkStart w:id="1785" w:name="_Toc45028017"/>
      <w:bookmarkStart w:id="1786" w:name="_Toc45028852"/>
      <w:bookmarkStart w:id="1787" w:name="_Toc67681611"/>
      <w:bookmarkStart w:id="1788" w:name="_Toc74944612"/>
      <w:r w:rsidRPr="00B3056F">
        <w:t>6.1.3.14.3.1</w:t>
      </w:r>
      <w:r w:rsidRPr="00B3056F">
        <w:tab/>
        <w:t>GET</w:t>
      </w:r>
      <w:bookmarkEnd w:id="1782"/>
      <w:bookmarkEnd w:id="1783"/>
      <w:bookmarkEnd w:id="1784"/>
      <w:bookmarkEnd w:id="1785"/>
      <w:bookmarkEnd w:id="1786"/>
      <w:bookmarkEnd w:id="1787"/>
      <w:bookmarkEnd w:id="1788"/>
    </w:p>
    <w:p w14:paraId="2D0D12C2" w14:textId="77777777" w:rsidR="005B7866" w:rsidRPr="00B3056F" w:rsidRDefault="005B7866" w:rsidP="005B7866">
      <w:r w:rsidRPr="00B3056F">
        <w:t>This method shall support the URI query parameters specified in table 6.1.3.14.3.1-1.</w:t>
      </w:r>
    </w:p>
    <w:p w14:paraId="6995775D" w14:textId="77777777" w:rsidR="005B7866" w:rsidRPr="00B3056F" w:rsidRDefault="005B7866" w:rsidP="005B7866">
      <w:pPr>
        <w:pStyle w:val="TH"/>
        <w:rPr>
          <w:rFonts w:cs="Arial"/>
        </w:rPr>
      </w:pPr>
      <w:r w:rsidRPr="00B3056F">
        <w:t>Table 6.1.3.14.3.1-1: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3056F" w14:paraId="0751BC1A"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611114A" w14:textId="77777777" w:rsidR="005B7866" w:rsidRPr="00B3056F" w:rsidRDefault="005B7866" w:rsidP="007F1FAF">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7D109F0" w14:textId="77777777" w:rsidR="005B7866" w:rsidRPr="00B3056F" w:rsidRDefault="005B7866" w:rsidP="007F1FAF">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9773606" w14:textId="77777777" w:rsidR="005B7866" w:rsidRPr="00B3056F" w:rsidRDefault="005B7866" w:rsidP="007F1FAF">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604524" w14:textId="77777777" w:rsidR="005B7866" w:rsidRPr="00B3056F" w:rsidRDefault="005B7866" w:rsidP="007F1FAF">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5149626C" w14:textId="77777777" w:rsidR="005B7866" w:rsidRPr="00B3056F" w:rsidRDefault="005B7866" w:rsidP="007F1FAF">
            <w:pPr>
              <w:pStyle w:val="TAH"/>
            </w:pPr>
            <w:r w:rsidRPr="00B3056F">
              <w:t>Description</w:t>
            </w:r>
          </w:p>
        </w:tc>
      </w:tr>
      <w:tr w:rsidR="005B7866" w:rsidRPr="00B3056F" w14:paraId="293D18B1"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5A9F661" w14:textId="77777777" w:rsidR="005B7866" w:rsidRPr="00B3056F" w:rsidRDefault="005B7866" w:rsidP="007F1FAF">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445DC546" w14:textId="77777777" w:rsidR="005B7866" w:rsidRPr="00B3056F" w:rsidRDefault="005B7866" w:rsidP="007F1FAF">
            <w:pPr>
              <w:pStyle w:val="TAL"/>
            </w:pPr>
            <w:proofErr w:type="spellStart"/>
            <w:r w:rsidRPr="00B3056F">
              <w:t>SupportedFeatures</w:t>
            </w:r>
            <w:proofErr w:type="spellEnd"/>
          </w:p>
        </w:tc>
        <w:tc>
          <w:tcPr>
            <w:tcW w:w="145" w:type="pct"/>
            <w:tcBorders>
              <w:top w:val="single" w:sz="4" w:space="0" w:color="auto"/>
              <w:left w:val="single" w:sz="6" w:space="0" w:color="000000"/>
              <w:bottom w:val="single" w:sz="6" w:space="0" w:color="000000"/>
              <w:right w:val="single" w:sz="6" w:space="0" w:color="000000"/>
            </w:tcBorders>
          </w:tcPr>
          <w:p w14:paraId="5C65E6B2" w14:textId="77777777" w:rsidR="005B7866" w:rsidRPr="00B3056F" w:rsidRDefault="005B7866" w:rsidP="007F1FAF">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4C501374" w14:textId="77777777" w:rsidR="005B7866" w:rsidRPr="00B3056F" w:rsidRDefault="005B7866" w:rsidP="007F1FAF">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7072C59" w14:textId="77777777" w:rsidR="005B7866" w:rsidRPr="00B3056F" w:rsidRDefault="005B7866" w:rsidP="007F1FAF">
            <w:pPr>
              <w:pStyle w:val="TAL"/>
            </w:pPr>
            <w:r w:rsidRPr="00B3056F">
              <w:t>see 3GPP TS 29.500 [4] clause 6.6</w:t>
            </w:r>
          </w:p>
        </w:tc>
      </w:tr>
      <w:tr w:rsidR="005B7866" w:rsidRPr="00B3056F" w14:paraId="6878F062"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7E90748" w14:textId="77777777" w:rsidR="005B7866" w:rsidRPr="00B3056F" w:rsidRDefault="005B7866" w:rsidP="007F1FAF">
            <w:pPr>
              <w:pStyle w:val="TAL"/>
            </w:pPr>
            <w:proofErr w:type="spellStart"/>
            <w:r w:rsidRPr="00B3056F">
              <w:t>plmn</w:t>
            </w:r>
            <w:proofErr w:type="spellEnd"/>
            <w:r w:rsidRPr="00B3056F">
              <w:t>-id</w:t>
            </w:r>
          </w:p>
        </w:tc>
        <w:tc>
          <w:tcPr>
            <w:tcW w:w="871" w:type="pct"/>
            <w:tcBorders>
              <w:top w:val="single" w:sz="4" w:space="0" w:color="auto"/>
              <w:left w:val="single" w:sz="6" w:space="0" w:color="000000"/>
              <w:bottom w:val="single" w:sz="6" w:space="0" w:color="000000"/>
              <w:right w:val="single" w:sz="6" w:space="0" w:color="000000"/>
            </w:tcBorders>
          </w:tcPr>
          <w:p w14:paraId="31C92BD9" w14:textId="77777777" w:rsidR="005B7866" w:rsidRPr="00B3056F" w:rsidRDefault="005B7866" w:rsidP="007F1FAF">
            <w:pPr>
              <w:pStyle w:val="TAL"/>
            </w:pPr>
            <w:proofErr w:type="spellStart"/>
            <w:r w:rsidRPr="00B3056F">
              <w:t>PlmnId</w:t>
            </w:r>
            <w:proofErr w:type="spellEnd"/>
          </w:p>
        </w:tc>
        <w:tc>
          <w:tcPr>
            <w:tcW w:w="145" w:type="pct"/>
            <w:tcBorders>
              <w:top w:val="single" w:sz="4" w:space="0" w:color="auto"/>
              <w:left w:val="single" w:sz="6" w:space="0" w:color="000000"/>
              <w:bottom w:val="single" w:sz="6" w:space="0" w:color="000000"/>
              <w:right w:val="single" w:sz="6" w:space="0" w:color="000000"/>
            </w:tcBorders>
          </w:tcPr>
          <w:p w14:paraId="0DA403BE" w14:textId="77777777" w:rsidR="005B7866" w:rsidRPr="00B3056F" w:rsidRDefault="005B7866" w:rsidP="007F1FAF">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83056AE" w14:textId="77777777" w:rsidR="005B7866" w:rsidRPr="00B3056F" w:rsidRDefault="005B7866" w:rsidP="007F1FAF">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17A3611" w14:textId="77777777" w:rsidR="005B7866" w:rsidRPr="00B3056F" w:rsidRDefault="005B7866" w:rsidP="007F1FAF">
            <w:pPr>
              <w:pStyle w:val="TAL"/>
            </w:pPr>
            <w:r w:rsidRPr="00B3056F">
              <w:t>PLMN identity of the PLMN serving the UE</w:t>
            </w:r>
          </w:p>
        </w:tc>
      </w:tr>
    </w:tbl>
    <w:p w14:paraId="02AAC103" w14:textId="77777777" w:rsidR="005B7866" w:rsidRPr="00B3056F" w:rsidRDefault="005B7866" w:rsidP="005B7866"/>
    <w:p w14:paraId="6BBB48A9" w14:textId="77777777" w:rsidR="005B7866" w:rsidRPr="00B3056F" w:rsidRDefault="005B7866" w:rsidP="005B7866">
      <w:r w:rsidRPr="00B3056F">
        <w:t>If "</w:t>
      </w:r>
      <w:proofErr w:type="spellStart"/>
      <w:r w:rsidRPr="00B3056F">
        <w:t>plmn</w:t>
      </w:r>
      <w:proofErr w:type="spellEnd"/>
      <w:r w:rsidRPr="00B3056F">
        <w:t>-id" is included, UDM shall return the Trace Data for the SUPI associated to the PLMN identified by "</w:t>
      </w:r>
      <w:proofErr w:type="spellStart"/>
      <w:r w:rsidRPr="00B3056F">
        <w:t>plmn</w:t>
      </w:r>
      <w:proofErr w:type="spellEnd"/>
      <w:r w:rsidRPr="00B3056F">
        <w:t>-id".</w:t>
      </w:r>
    </w:p>
    <w:p w14:paraId="0ADF5A8F" w14:textId="77777777" w:rsidR="005B7866" w:rsidRPr="00B3056F" w:rsidRDefault="005B7866" w:rsidP="005B7866">
      <w:r w:rsidRPr="00B3056F">
        <w:t>If "</w:t>
      </w:r>
      <w:proofErr w:type="spellStart"/>
      <w:r w:rsidRPr="00B3056F">
        <w:t>plmn</w:t>
      </w:r>
      <w:proofErr w:type="spellEnd"/>
      <w:r w:rsidRPr="00B3056F">
        <w:t>-id" is not included, UDM shall return the Trace Data for the SUPI associated to the HPLMN.</w:t>
      </w:r>
    </w:p>
    <w:p w14:paraId="35A1DE5E" w14:textId="77777777" w:rsidR="005B7866" w:rsidRPr="00B3056F" w:rsidRDefault="005B7866" w:rsidP="005B7866">
      <w:r w:rsidRPr="00B3056F">
        <w:t>This method shall support the request data structures specified in table 6.1.3.14.3.1-2 and the response data structures and response codes specified in table 6.1.3.14.3.1-3.</w:t>
      </w:r>
    </w:p>
    <w:p w14:paraId="1DDC7B64" w14:textId="77777777" w:rsidR="005B7866" w:rsidRPr="00B3056F" w:rsidRDefault="005B7866" w:rsidP="005B7866">
      <w:pPr>
        <w:pStyle w:val="TH"/>
      </w:pPr>
      <w:r w:rsidRPr="00B3056F">
        <w:t>Table 6.1.3.14.3.1-2: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49DFD471"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766A7E"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FE04256"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5D9990"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D8E542" w14:textId="77777777" w:rsidR="005B7866" w:rsidRPr="00B3056F" w:rsidRDefault="005B7866" w:rsidP="007F1FAF">
            <w:pPr>
              <w:pStyle w:val="TAH"/>
            </w:pPr>
            <w:r w:rsidRPr="00B3056F">
              <w:t>Description</w:t>
            </w:r>
          </w:p>
        </w:tc>
      </w:tr>
      <w:tr w:rsidR="005B7866" w:rsidRPr="00B3056F" w14:paraId="0B7F896E"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AE5C71F" w14:textId="77777777" w:rsidR="005B7866" w:rsidRPr="00B3056F" w:rsidRDefault="005B7866" w:rsidP="007F1FAF">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C14C275" w14:textId="77777777" w:rsidR="005B7866" w:rsidRPr="00B3056F"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5374E64F" w14:textId="77777777" w:rsidR="005B7866" w:rsidRPr="00B3056F"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B43C71" w14:textId="77777777" w:rsidR="005B7866" w:rsidRPr="00B3056F" w:rsidRDefault="005B7866" w:rsidP="007F1FAF">
            <w:pPr>
              <w:pStyle w:val="TAL"/>
            </w:pPr>
          </w:p>
        </w:tc>
      </w:tr>
    </w:tbl>
    <w:p w14:paraId="36C7F44A" w14:textId="77777777" w:rsidR="005B7866" w:rsidRPr="00B3056F" w:rsidRDefault="005B7866" w:rsidP="005B7866"/>
    <w:p w14:paraId="2FF37E9F" w14:textId="77777777" w:rsidR="005B7866" w:rsidRPr="00B3056F" w:rsidRDefault="005B7866" w:rsidP="005B7866">
      <w:pPr>
        <w:pStyle w:val="TH"/>
      </w:pPr>
      <w:r w:rsidRPr="00B3056F">
        <w:t>Table 6.1.3.14.3.1-3: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3056F" w14:paraId="72431322"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B4D5508" w14:textId="77777777" w:rsidR="005B7866" w:rsidRPr="00B3056F" w:rsidRDefault="005B7866" w:rsidP="007F1FAF">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0C3E162" w14:textId="77777777" w:rsidR="005B7866" w:rsidRPr="00B3056F" w:rsidRDefault="005B7866" w:rsidP="007F1FAF">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05AA3F67" w14:textId="77777777" w:rsidR="005B7866" w:rsidRPr="00B3056F" w:rsidRDefault="005B7866" w:rsidP="007F1FAF">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6F4EFAE0" w14:textId="77777777" w:rsidR="005B7866" w:rsidRPr="00B3056F" w:rsidRDefault="005B7866" w:rsidP="007F1FAF">
            <w:pPr>
              <w:pStyle w:val="TAH"/>
            </w:pPr>
            <w:r w:rsidRPr="00B3056F">
              <w:t>Response</w:t>
            </w:r>
          </w:p>
          <w:p w14:paraId="43FB66E0" w14:textId="77777777" w:rsidR="005B7866" w:rsidRPr="00B3056F" w:rsidRDefault="005B7866" w:rsidP="007F1FAF">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1EA670D3" w14:textId="77777777" w:rsidR="005B7866" w:rsidRPr="00B3056F" w:rsidRDefault="005B7866" w:rsidP="007F1FAF">
            <w:pPr>
              <w:pStyle w:val="TAH"/>
            </w:pPr>
            <w:r w:rsidRPr="00B3056F">
              <w:t>Description</w:t>
            </w:r>
          </w:p>
        </w:tc>
      </w:tr>
      <w:tr w:rsidR="005B7866" w:rsidRPr="00B3056F" w14:paraId="574547E6"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242004E" w14:textId="77777777" w:rsidR="005B7866" w:rsidRPr="00B3056F" w:rsidRDefault="005B7866" w:rsidP="007F1FAF">
            <w:pPr>
              <w:pStyle w:val="TAL"/>
            </w:pPr>
            <w:proofErr w:type="spellStart"/>
            <w:r w:rsidRPr="00B3056F">
              <w:t>TraceDataResponse</w:t>
            </w:r>
            <w:proofErr w:type="spellEnd"/>
          </w:p>
        </w:tc>
        <w:tc>
          <w:tcPr>
            <w:tcW w:w="221" w:type="pct"/>
            <w:tcBorders>
              <w:top w:val="single" w:sz="4" w:space="0" w:color="auto"/>
              <w:left w:val="single" w:sz="6" w:space="0" w:color="000000"/>
              <w:bottom w:val="single" w:sz="6" w:space="0" w:color="000000"/>
              <w:right w:val="single" w:sz="6" w:space="0" w:color="000000"/>
            </w:tcBorders>
          </w:tcPr>
          <w:p w14:paraId="09127B0B" w14:textId="77777777" w:rsidR="005B7866" w:rsidRPr="00B3056F" w:rsidRDefault="005B7866" w:rsidP="007F1FAF">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25070C25" w14:textId="77777777" w:rsidR="005B7866" w:rsidRPr="00B3056F" w:rsidRDefault="005B7866" w:rsidP="007F1FAF">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1A69B54B" w14:textId="77777777" w:rsidR="005B7866" w:rsidRPr="00B3056F" w:rsidRDefault="005B7866" w:rsidP="007F1FAF">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45CCD85" w14:textId="77777777" w:rsidR="005B7866" w:rsidRPr="00B3056F" w:rsidRDefault="005B7866" w:rsidP="007F1FAF">
            <w:pPr>
              <w:pStyle w:val="TAL"/>
            </w:pPr>
            <w:r w:rsidRPr="00B3056F">
              <w:t>Upon success, a response body containing the Trace Data shall be returned.</w:t>
            </w:r>
          </w:p>
        </w:tc>
      </w:tr>
      <w:tr w:rsidR="005B7866" w:rsidRPr="00B3056F" w14:paraId="4F234889"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7E42191" w14:textId="77777777" w:rsidR="005B7866" w:rsidRPr="00B3056F" w:rsidRDefault="005B7866" w:rsidP="007F1FAF">
            <w:pPr>
              <w:pStyle w:val="TAL"/>
            </w:pPr>
            <w:proofErr w:type="spellStart"/>
            <w:r w:rsidRPr="00B3056F">
              <w:t>ProblemDetails</w:t>
            </w:r>
            <w:proofErr w:type="spellEnd"/>
          </w:p>
        </w:tc>
        <w:tc>
          <w:tcPr>
            <w:tcW w:w="221" w:type="pct"/>
            <w:tcBorders>
              <w:top w:val="single" w:sz="4" w:space="0" w:color="auto"/>
              <w:left w:val="single" w:sz="6" w:space="0" w:color="000000"/>
              <w:bottom w:val="single" w:sz="6" w:space="0" w:color="000000"/>
              <w:right w:val="single" w:sz="6" w:space="0" w:color="000000"/>
            </w:tcBorders>
          </w:tcPr>
          <w:p w14:paraId="25E87771" w14:textId="77777777" w:rsidR="005B7866" w:rsidRPr="00B3056F" w:rsidRDefault="005B7866" w:rsidP="007F1FAF">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623AF3A1" w14:textId="77777777" w:rsidR="005B7866" w:rsidRPr="00B3056F" w:rsidRDefault="005B7866" w:rsidP="007F1FAF">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AA14F91" w14:textId="77777777" w:rsidR="005B7866" w:rsidRPr="00B3056F" w:rsidRDefault="005B7866" w:rsidP="007F1FAF">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9762C9D" w14:textId="77777777" w:rsidR="005B7866" w:rsidRPr="00B3056F" w:rsidRDefault="005B7866" w:rsidP="007F1FAF">
            <w:pPr>
              <w:pStyle w:val="TAL"/>
            </w:pPr>
            <w:r w:rsidRPr="00B3056F">
              <w:t>The "cause" attribute may be used to indicate one of the following application errors:</w:t>
            </w:r>
          </w:p>
          <w:p w14:paraId="759A730D" w14:textId="77777777" w:rsidR="005B7866" w:rsidRPr="00B3056F" w:rsidRDefault="005B7866" w:rsidP="007F1FAF">
            <w:pPr>
              <w:pStyle w:val="TAL"/>
            </w:pPr>
            <w:r w:rsidRPr="00B3056F">
              <w:t>- USER_NOT_FOUND</w:t>
            </w:r>
          </w:p>
          <w:p w14:paraId="413CA8C4" w14:textId="77777777" w:rsidR="005B7866" w:rsidRPr="00B3056F" w:rsidRDefault="005B7866" w:rsidP="007F1FAF">
            <w:pPr>
              <w:pStyle w:val="TAL"/>
            </w:pPr>
            <w:r w:rsidRPr="00B3056F">
              <w:t>- DATA_NOT_FOUND</w:t>
            </w:r>
          </w:p>
        </w:tc>
      </w:tr>
      <w:tr w:rsidR="005B7866" w:rsidRPr="00B3056F" w14:paraId="513E1A93"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7A287BD"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568E6D17" w14:textId="77777777" w:rsidR="005B7866" w:rsidRDefault="005B7866" w:rsidP="005B7866"/>
    <w:p w14:paraId="30FBF694" w14:textId="77777777" w:rsidR="005B7866" w:rsidRDefault="005B7866" w:rsidP="005B7866">
      <w:pPr>
        <w:pStyle w:val="TH"/>
      </w:pPr>
      <w:r w:rsidRPr="00D67AB2">
        <w:lastRenderedPageBreak/>
        <w:t>Table 6.1.3.</w:t>
      </w:r>
      <w:r>
        <w:t>14</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D67AB2" w14:paraId="146D2DF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2F62D5" w14:textId="77777777" w:rsidR="005B7866" w:rsidRPr="00D67AB2" w:rsidRDefault="005B7866" w:rsidP="007F1FA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DEF61C4" w14:textId="77777777" w:rsidR="005B7866" w:rsidRPr="00D67AB2" w:rsidRDefault="005B7866" w:rsidP="007F1FA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86749E" w14:textId="77777777" w:rsidR="005B7866" w:rsidRPr="00D67AB2" w:rsidRDefault="005B7866" w:rsidP="007F1FA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34B81F" w14:textId="77777777" w:rsidR="005B7866" w:rsidRPr="00D67AB2" w:rsidRDefault="005B7866" w:rsidP="007F1FA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87E96" w14:textId="77777777" w:rsidR="005B7866" w:rsidRPr="00D67AB2" w:rsidRDefault="005B7866" w:rsidP="007F1FAF">
            <w:pPr>
              <w:pStyle w:val="TAH"/>
            </w:pPr>
            <w:r w:rsidRPr="00D67AB2">
              <w:t>Description</w:t>
            </w:r>
          </w:p>
        </w:tc>
      </w:tr>
      <w:tr w:rsidR="005B7866" w:rsidRPr="00D67AB2" w14:paraId="3145530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891EAB" w14:textId="77777777" w:rsidR="005B7866" w:rsidRPr="00D67AB2" w:rsidRDefault="005B7866" w:rsidP="007F1FAF">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166A59F8"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0A3C64" w14:textId="77777777" w:rsidR="005B7866" w:rsidRPr="00D67AB2" w:rsidRDefault="005B7866" w:rsidP="007F1FAF">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8BB6BC4" w14:textId="77777777" w:rsidR="005B7866" w:rsidRPr="00D67AB2" w:rsidRDefault="005B7866" w:rsidP="007F1FAF">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223B2E" w14:textId="77777777" w:rsidR="005B7866" w:rsidRPr="00D67AB2" w:rsidRDefault="005B7866" w:rsidP="007F1FAF">
            <w:pPr>
              <w:pStyle w:val="TAL"/>
            </w:pPr>
            <w:r w:rsidRPr="000D7753">
              <w:t>Validator for conditional requests, as described in</w:t>
            </w:r>
            <w:r>
              <w:t xml:space="preserve"> IETF</w:t>
            </w:r>
            <w:r w:rsidRPr="000D7753">
              <w:t xml:space="preserve"> RFC 7232</w:t>
            </w:r>
            <w:r>
              <w:t xml:space="preserve"> [25]</w:t>
            </w:r>
            <w:r w:rsidRPr="000D7753">
              <w:t>,</w:t>
            </w:r>
            <w:r>
              <w:t xml:space="preserve"> clause</w:t>
            </w:r>
            <w:r w:rsidRPr="000D7753">
              <w:t xml:space="preserve"> 3.2</w:t>
            </w:r>
          </w:p>
        </w:tc>
      </w:tr>
      <w:tr w:rsidR="005B7866" w:rsidRPr="00D67AB2" w14:paraId="63C59B2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4B8E8B4E" w14:textId="77777777" w:rsidR="005B7866" w:rsidRPr="00D67AB2" w:rsidRDefault="005B7866" w:rsidP="007F1FAF">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6831AC9"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A756A0" w14:textId="77777777" w:rsidR="005B7866" w:rsidRPr="00D67AB2" w:rsidRDefault="005B7866" w:rsidP="007F1FAF">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4B32E83" w14:textId="77777777" w:rsidR="005B7866" w:rsidRPr="00D67AB2" w:rsidRDefault="005B7866" w:rsidP="007F1FAF">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C3120" w14:textId="77777777" w:rsidR="005B7866" w:rsidRPr="00D67AB2" w:rsidRDefault="005B7866" w:rsidP="007F1FAF">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w:t>
            </w:r>
            <w:r>
              <w:rPr>
                <w:rFonts w:cs="Arial"/>
                <w:szCs w:val="18"/>
              </w:rPr>
              <w:t xml:space="preserve"> clause</w:t>
            </w:r>
            <w:r w:rsidRPr="000D7753">
              <w:rPr>
                <w:rFonts w:cs="Arial"/>
                <w:szCs w:val="18"/>
              </w:rPr>
              <w:t xml:space="preserve"> 3.3</w:t>
            </w:r>
          </w:p>
        </w:tc>
      </w:tr>
    </w:tbl>
    <w:p w14:paraId="2EDDEAD4" w14:textId="77777777" w:rsidR="005B7866" w:rsidRDefault="005B7866" w:rsidP="005B7866">
      <w:pPr>
        <w:pStyle w:val="TH"/>
      </w:pPr>
    </w:p>
    <w:p w14:paraId="1286A1AF" w14:textId="77777777" w:rsidR="005B7866" w:rsidRDefault="005B7866" w:rsidP="005B7866">
      <w:pPr>
        <w:pStyle w:val="TH"/>
      </w:pPr>
      <w:r w:rsidRPr="00D67AB2">
        <w:t>Table 6.1.3.</w:t>
      </w:r>
      <w:r>
        <w:t>14</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D67AB2" w14:paraId="3D55EF55"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F561CF" w14:textId="77777777" w:rsidR="005B7866" w:rsidRPr="00D67AB2" w:rsidRDefault="005B7866" w:rsidP="007F1FA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DB6149F" w14:textId="77777777" w:rsidR="005B7866" w:rsidRPr="00D67AB2" w:rsidRDefault="005B7866" w:rsidP="007F1FA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41EA1B" w14:textId="77777777" w:rsidR="005B7866" w:rsidRPr="00D67AB2" w:rsidRDefault="005B7866" w:rsidP="007F1FA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EFF8D" w14:textId="77777777" w:rsidR="005B7866" w:rsidRPr="00D67AB2" w:rsidRDefault="005B7866" w:rsidP="007F1FA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5E93B8" w14:textId="77777777" w:rsidR="005B7866" w:rsidRPr="00D67AB2" w:rsidRDefault="005B7866" w:rsidP="007F1FAF">
            <w:pPr>
              <w:pStyle w:val="TAH"/>
            </w:pPr>
            <w:r w:rsidRPr="00D67AB2">
              <w:t>Description</w:t>
            </w:r>
          </w:p>
        </w:tc>
      </w:tr>
      <w:tr w:rsidR="005B7866" w:rsidRPr="00D67AB2" w14:paraId="3C06DD6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CB6287" w14:textId="77777777" w:rsidR="005B7866" w:rsidRPr="00D67AB2" w:rsidRDefault="005B7866" w:rsidP="007F1FAF">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98F95EF"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7B0D8" w14:textId="77777777" w:rsidR="005B7866" w:rsidRPr="00D67AB2" w:rsidRDefault="005B7866" w:rsidP="007F1FAF">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EC7F8BA" w14:textId="77777777" w:rsidR="005B7866" w:rsidRPr="00D67AB2" w:rsidRDefault="005B7866" w:rsidP="007F1FAF">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9DE27E" w14:textId="77777777" w:rsidR="005B7866" w:rsidRPr="00D67AB2" w:rsidRDefault="005B7866" w:rsidP="007F1FAF">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5B7866" w:rsidRPr="00D67AB2" w14:paraId="3058D4D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6E68AC41" w14:textId="77777777" w:rsidR="005B7866" w:rsidRPr="00D67AB2" w:rsidRDefault="005B7866" w:rsidP="007F1FAF">
            <w:pPr>
              <w:pStyle w:val="TAL"/>
            </w:pPr>
            <w:proofErr w:type="spellStart"/>
            <w:r>
              <w:t>ETag</w:t>
            </w:r>
            <w:proofErr w:type="spellEnd"/>
          </w:p>
        </w:tc>
        <w:tc>
          <w:tcPr>
            <w:tcW w:w="732" w:type="pct"/>
            <w:tcBorders>
              <w:top w:val="single" w:sz="4" w:space="0" w:color="auto"/>
              <w:left w:val="single" w:sz="6" w:space="0" w:color="000000"/>
              <w:bottom w:val="single" w:sz="6" w:space="0" w:color="000000"/>
              <w:right w:val="single" w:sz="6" w:space="0" w:color="000000"/>
            </w:tcBorders>
          </w:tcPr>
          <w:p w14:paraId="40A532C6"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99A4D5" w14:textId="77777777" w:rsidR="005B7866" w:rsidRPr="00D67AB2" w:rsidRDefault="005B7866" w:rsidP="007F1FAF">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D553D1F" w14:textId="77777777" w:rsidR="005B7866" w:rsidRPr="00D67AB2" w:rsidRDefault="005B7866" w:rsidP="007F1FAF">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169B83" w14:textId="77777777" w:rsidR="005B7866" w:rsidRPr="00D67AB2" w:rsidRDefault="005B7866" w:rsidP="007F1FAF">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5B7866" w:rsidRPr="00D67AB2" w14:paraId="3068423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5AEA3DA8" w14:textId="77777777" w:rsidR="005B7866" w:rsidRDefault="005B7866" w:rsidP="007F1FAF">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674C320B" w14:textId="77777777" w:rsidR="005B7866"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28ABEE" w14:textId="77777777" w:rsidR="005B7866" w:rsidRPr="00D67AB2" w:rsidRDefault="005B7866" w:rsidP="007F1FA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58C4CB" w14:textId="77777777" w:rsidR="005B7866" w:rsidRPr="00D67AB2" w:rsidRDefault="005B7866" w:rsidP="007F1FA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8278FD" w14:textId="77777777" w:rsidR="005B7866" w:rsidRPr="000D7753" w:rsidRDefault="005B7866" w:rsidP="007F1FAF">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2AC07286" w14:textId="77777777" w:rsidR="005B7866" w:rsidRPr="00D67AB2" w:rsidRDefault="005B7866" w:rsidP="005B7866"/>
    <w:p w14:paraId="33F649E9" w14:textId="77777777" w:rsidR="005B7866" w:rsidRPr="00B3056F" w:rsidRDefault="005B7866" w:rsidP="005B7866"/>
    <w:p w14:paraId="0A7E3136" w14:textId="77777777" w:rsidR="005B7866" w:rsidRPr="00B3056F" w:rsidRDefault="005B7866" w:rsidP="005B7866">
      <w:pPr>
        <w:pStyle w:val="Heading4"/>
      </w:pPr>
      <w:bookmarkStart w:id="1789" w:name="_Toc11338541"/>
      <w:bookmarkStart w:id="1790" w:name="_Toc27585173"/>
      <w:bookmarkStart w:id="1791" w:name="_Toc36457134"/>
      <w:bookmarkStart w:id="1792" w:name="_Toc45028018"/>
      <w:bookmarkStart w:id="1793" w:name="_Toc45028853"/>
      <w:bookmarkStart w:id="1794" w:name="_Toc67681612"/>
      <w:bookmarkStart w:id="1795" w:name="_Toc74944613"/>
      <w:r w:rsidRPr="00B3056F">
        <w:t>6.1.3.15</w:t>
      </w:r>
      <w:r w:rsidRPr="00B3056F">
        <w:tab/>
        <w:t xml:space="preserve">Resource: </w:t>
      </w:r>
      <w:proofErr w:type="spellStart"/>
      <w:r w:rsidRPr="00B3056F">
        <w:t>SharedData</w:t>
      </w:r>
      <w:bookmarkEnd w:id="1789"/>
      <w:bookmarkEnd w:id="1790"/>
      <w:proofErr w:type="spellEnd"/>
      <w:r w:rsidRPr="00B3056F">
        <w:t xml:space="preserve"> (Collection)</w:t>
      </w:r>
      <w:bookmarkEnd w:id="1791"/>
      <w:bookmarkEnd w:id="1792"/>
      <w:bookmarkEnd w:id="1793"/>
      <w:bookmarkEnd w:id="1794"/>
      <w:bookmarkEnd w:id="1795"/>
    </w:p>
    <w:p w14:paraId="2632959F" w14:textId="77777777" w:rsidR="005B7866" w:rsidRPr="00B3056F" w:rsidRDefault="005B7866" w:rsidP="005B7866">
      <w:pPr>
        <w:pStyle w:val="Heading5"/>
      </w:pPr>
      <w:bookmarkStart w:id="1796" w:name="_Toc11338542"/>
      <w:bookmarkStart w:id="1797" w:name="_Toc27585174"/>
      <w:bookmarkStart w:id="1798" w:name="_Toc36457135"/>
      <w:bookmarkStart w:id="1799" w:name="_Toc45028019"/>
      <w:bookmarkStart w:id="1800" w:name="_Toc45028854"/>
      <w:bookmarkStart w:id="1801" w:name="_Toc67681613"/>
      <w:bookmarkStart w:id="1802" w:name="_Toc74944614"/>
      <w:r w:rsidRPr="00B3056F">
        <w:t>6.1.3.15.1</w:t>
      </w:r>
      <w:r w:rsidRPr="00B3056F">
        <w:tab/>
        <w:t>Description</w:t>
      </w:r>
      <w:bookmarkEnd w:id="1796"/>
      <w:bookmarkEnd w:id="1797"/>
      <w:bookmarkEnd w:id="1798"/>
      <w:bookmarkEnd w:id="1799"/>
      <w:bookmarkEnd w:id="1800"/>
      <w:bookmarkEnd w:id="1801"/>
      <w:bookmarkEnd w:id="1802"/>
    </w:p>
    <w:p w14:paraId="7DA2C6A8" w14:textId="77777777" w:rsidR="005B7866" w:rsidRPr="00B3056F" w:rsidRDefault="005B7866" w:rsidP="005B7866">
      <w:r w:rsidRPr="00B3056F">
        <w:t>This resource represents the collection of data that can be shared by multiple UEs.</w:t>
      </w:r>
    </w:p>
    <w:p w14:paraId="68AC0953" w14:textId="77777777" w:rsidR="005B7866" w:rsidRPr="00B3056F" w:rsidRDefault="005B7866" w:rsidP="005B7866">
      <w:pPr>
        <w:pStyle w:val="Heading5"/>
      </w:pPr>
      <w:bookmarkStart w:id="1803" w:name="_Toc11338543"/>
      <w:bookmarkStart w:id="1804" w:name="_Toc27585175"/>
      <w:bookmarkStart w:id="1805" w:name="_Toc36457136"/>
      <w:bookmarkStart w:id="1806" w:name="_Toc45028020"/>
      <w:bookmarkStart w:id="1807" w:name="_Toc45028855"/>
      <w:bookmarkStart w:id="1808" w:name="_Toc67681614"/>
      <w:bookmarkStart w:id="1809" w:name="_Toc74944615"/>
      <w:r w:rsidRPr="00B3056F">
        <w:t>6.1.3.15.2</w:t>
      </w:r>
      <w:r w:rsidRPr="00B3056F">
        <w:tab/>
        <w:t>Resource Definition</w:t>
      </w:r>
      <w:bookmarkEnd w:id="1803"/>
      <w:bookmarkEnd w:id="1804"/>
      <w:bookmarkEnd w:id="1805"/>
      <w:bookmarkEnd w:id="1806"/>
      <w:bookmarkEnd w:id="1807"/>
      <w:bookmarkEnd w:id="1808"/>
      <w:bookmarkEnd w:id="1809"/>
    </w:p>
    <w:p w14:paraId="2AEE9D61" w14:textId="77777777" w:rsidR="005B7866" w:rsidRPr="00B3056F" w:rsidRDefault="005B7866" w:rsidP="005B7866">
      <w:r w:rsidRPr="00B3056F">
        <w:t>Resource URI: {</w:t>
      </w:r>
      <w:proofErr w:type="spellStart"/>
      <w:r w:rsidRPr="00B3056F">
        <w:t>apiRoot</w:t>
      </w:r>
      <w:proofErr w:type="spellEnd"/>
      <w:r w:rsidRPr="00B3056F">
        <w:t>}/</w:t>
      </w:r>
      <w:proofErr w:type="spellStart"/>
      <w:r w:rsidRPr="00B3056F">
        <w:t>nudm-sdm</w:t>
      </w:r>
      <w:proofErr w:type="spellEnd"/>
      <w:r w:rsidRPr="00B3056F">
        <w:t>/</w:t>
      </w:r>
      <w:r>
        <w:t>&lt;</w:t>
      </w:r>
      <w:proofErr w:type="spellStart"/>
      <w:r w:rsidRPr="00B3056F">
        <w:t>apiVersion</w:t>
      </w:r>
      <w:proofErr w:type="spellEnd"/>
      <w:r>
        <w:t>&gt;</w:t>
      </w:r>
      <w:r w:rsidRPr="00B3056F">
        <w:t>/shared-data</w:t>
      </w:r>
    </w:p>
    <w:p w14:paraId="1F185F1E" w14:textId="77777777" w:rsidR="005B7866" w:rsidRPr="00B3056F" w:rsidRDefault="005B7866" w:rsidP="005B7866">
      <w:pPr>
        <w:rPr>
          <w:rFonts w:ascii="Arial" w:hAnsi="Arial" w:cs="Arial"/>
        </w:rPr>
      </w:pPr>
      <w:r w:rsidRPr="00B3056F">
        <w:t>This resource shall support the resource URI variables defined in table 6.1.3.15.2-1</w:t>
      </w:r>
      <w:r w:rsidRPr="00B3056F">
        <w:rPr>
          <w:rFonts w:ascii="Arial" w:hAnsi="Arial" w:cs="Arial"/>
        </w:rPr>
        <w:t>.</w:t>
      </w:r>
    </w:p>
    <w:p w14:paraId="0505C351" w14:textId="77777777" w:rsidR="005B7866" w:rsidRPr="00B3056F" w:rsidRDefault="005B7866" w:rsidP="005B7866">
      <w:pPr>
        <w:pStyle w:val="TH"/>
        <w:rPr>
          <w:rFonts w:cs="Arial"/>
        </w:rPr>
      </w:pPr>
      <w:r w:rsidRPr="00B3056F">
        <w:t>Table 6.1.3.15.2-1: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5B7866" w:rsidRPr="00B3056F" w14:paraId="32D37CB5"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9229D7E" w14:textId="77777777" w:rsidR="005B7866" w:rsidRPr="00B3056F" w:rsidRDefault="005B7866" w:rsidP="007F1FAF">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5000C4E9" w14:textId="77777777" w:rsidR="005B7866" w:rsidRPr="00B3056F" w:rsidRDefault="005B7866" w:rsidP="007F1FAF">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88F0C31" w14:textId="77777777" w:rsidR="005B7866" w:rsidRPr="00B3056F" w:rsidRDefault="005B7866" w:rsidP="007F1FAF">
            <w:pPr>
              <w:pStyle w:val="TAH"/>
            </w:pPr>
            <w:r w:rsidRPr="00B3056F">
              <w:t>Definition</w:t>
            </w:r>
          </w:p>
        </w:tc>
      </w:tr>
      <w:tr w:rsidR="005B7866" w:rsidRPr="00B3056F" w14:paraId="498CAC2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663FB7A" w14:textId="77777777" w:rsidR="005B7866" w:rsidRPr="00B3056F" w:rsidRDefault="005B7866" w:rsidP="007F1FAF">
            <w:pPr>
              <w:pStyle w:val="TAL"/>
            </w:pPr>
            <w:proofErr w:type="spellStart"/>
            <w:r w:rsidRPr="00B3056F">
              <w:t>apiRoot</w:t>
            </w:r>
            <w:proofErr w:type="spellEnd"/>
          </w:p>
        </w:tc>
        <w:tc>
          <w:tcPr>
            <w:tcW w:w="490" w:type="pct"/>
            <w:tcBorders>
              <w:top w:val="single" w:sz="6" w:space="0" w:color="000000"/>
              <w:left w:val="single" w:sz="6" w:space="0" w:color="000000"/>
              <w:bottom w:val="single" w:sz="6" w:space="0" w:color="000000"/>
              <w:right w:val="single" w:sz="6" w:space="0" w:color="000000"/>
            </w:tcBorders>
          </w:tcPr>
          <w:p w14:paraId="74B35B59" w14:textId="77777777" w:rsidR="005B7866" w:rsidRPr="00B3056F" w:rsidRDefault="005B7866" w:rsidP="007F1FAF">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1FC4520E" w14:textId="77777777" w:rsidR="005B7866" w:rsidRPr="00B3056F" w:rsidRDefault="005B7866" w:rsidP="007F1FAF">
            <w:pPr>
              <w:pStyle w:val="TAL"/>
            </w:pPr>
            <w:r w:rsidRPr="00B3056F">
              <w:t>See clause</w:t>
            </w:r>
            <w:r w:rsidRPr="00B3056F">
              <w:rPr>
                <w:lang w:val="en-US" w:eastAsia="zh-CN"/>
              </w:rPr>
              <w:t> </w:t>
            </w:r>
            <w:r w:rsidRPr="00B3056F">
              <w:t>6.1.1</w:t>
            </w:r>
          </w:p>
        </w:tc>
      </w:tr>
    </w:tbl>
    <w:p w14:paraId="34B4BEBD" w14:textId="77777777" w:rsidR="005B7866" w:rsidRPr="00B3056F" w:rsidRDefault="005B7866" w:rsidP="005B7866"/>
    <w:p w14:paraId="15063473" w14:textId="77777777" w:rsidR="005B7866" w:rsidRPr="00B3056F" w:rsidRDefault="005B7866" w:rsidP="005B7866">
      <w:pPr>
        <w:pStyle w:val="Heading5"/>
      </w:pPr>
      <w:bookmarkStart w:id="1810" w:name="_Toc11338544"/>
      <w:bookmarkStart w:id="1811" w:name="_Toc27585176"/>
      <w:bookmarkStart w:id="1812" w:name="_Toc36457137"/>
      <w:bookmarkStart w:id="1813" w:name="_Toc45028021"/>
      <w:bookmarkStart w:id="1814" w:name="_Toc45028856"/>
      <w:bookmarkStart w:id="1815" w:name="_Toc67681615"/>
      <w:bookmarkStart w:id="1816" w:name="_Toc74944616"/>
      <w:r w:rsidRPr="00B3056F">
        <w:t>6.1.3.15.3</w:t>
      </w:r>
      <w:r w:rsidRPr="00B3056F">
        <w:tab/>
        <w:t>Resource Standard Methods</w:t>
      </w:r>
      <w:bookmarkEnd w:id="1810"/>
      <w:bookmarkEnd w:id="1811"/>
      <w:bookmarkEnd w:id="1812"/>
      <w:bookmarkEnd w:id="1813"/>
      <w:bookmarkEnd w:id="1814"/>
      <w:bookmarkEnd w:id="1815"/>
      <w:bookmarkEnd w:id="1816"/>
    </w:p>
    <w:p w14:paraId="2A16E6D0" w14:textId="77777777" w:rsidR="005B7866" w:rsidRPr="00B3056F" w:rsidRDefault="005B7866" w:rsidP="005B7866">
      <w:pPr>
        <w:pStyle w:val="Heading6"/>
      </w:pPr>
      <w:bookmarkStart w:id="1817" w:name="_Toc11338545"/>
      <w:bookmarkStart w:id="1818" w:name="_Toc27585177"/>
      <w:bookmarkStart w:id="1819" w:name="_Toc36457138"/>
      <w:bookmarkStart w:id="1820" w:name="_Toc45028022"/>
      <w:bookmarkStart w:id="1821" w:name="_Toc45028857"/>
      <w:bookmarkStart w:id="1822" w:name="_Toc67681616"/>
      <w:bookmarkStart w:id="1823" w:name="_Hlk517692056"/>
      <w:bookmarkStart w:id="1824" w:name="_Toc74944617"/>
      <w:r w:rsidRPr="00B3056F">
        <w:t>6.1.3.15.3.1</w:t>
      </w:r>
      <w:r w:rsidRPr="00B3056F">
        <w:tab/>
        <w:t>GET</w:t>
      </w:r>
      <w:bookmarkEnd w:id="1817"/>
      <w:bookmarkEnd w:id="1818"/>
      <w:bookmarkEnd w:id="1819"/>
      <w:bookmarkEnd w:id="1820"/>
      <w:bookmarkEnd w:id="1821"/>
      <w:bookmarkEnd w:id="1822"/>
      <w:bookmarkEnd w:id="1824"/>
    </w:p>
    <w:p w14:paraId="4BA17488" w14:textId="77777777" w:rsidR="005B7866" w:rsidRPr="00B3056F" w:rsidRDefault="005B7866" w:rsidP="005B7866">
      <w:r w:rsidRPr="00B3056F">
        <w:t>This method shall support the URI query parameters specified in table 6.1.3.15.3.1-1.</w:t>
      </w:r>
    </w:p>
    <w:p w14:paraId="0C005D60" w14:textId="77777777" w:rsidR="005B7866" w:rsidRPr="00B3056F" w:rsidRDefault="005B7866" w:rsidP="005B7866">
      <w:pPr>
        <w:pStyle w:val="TH"/>
        <w:rPr>
          <w:rFonts w:cs="Arial"/>
        </w:rPr>
      </w:pPr>
      <w:r w:rsidRPr="00B3056F">
        <w:t>Table 6.1.3.15.3.1-1: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3056F" w14:paraId="4FF9814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0AE8CC" w14:textId="77777777" w:rsidR="005B7866" w:rsidRPr="00B3056F" w:rsidRDefault="005B7866" w:rsidP="007F1FAF">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918113" w14:textId="77777777" w:rsidR="005B7866" w:rsidRPr="00B3056F" w:rsidRDefault="005B7866" w:rsidP="007F1FAF">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117AC2" w14:textId="77777777" w:rsidR="005B7866" w:rsidRPr="00B3056F" w:rsidRDefault="005B7866" w:rsidP="007F1FAF">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9F61E8" w14:textId="77777777" w:rsidR="005B7866" w:rsidRPr="00B3056F" w:rsidRDefault="005B7866" w:rsidP="007F1FAF">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BDDD1" w14:textId="77777777" w:rsidR="005B7866" w:rsidRPr="00B3056F" w:rsidRDefault="005B7866" w:rsidP="007F1FAF">
            <w:pPr>
              <w:pStyle w:val="TAH"/>
            </w:pPr>
            <w:r w:rsidRPr="00B3056F">
              <w:t>Description</w:t>
            </w:r>
          </w:p>
        </w:tc>
      </w:tr>
      <w:tr w:rsidR="005B7866" w:rsidRPr="00B3056F" w14:paraId="4E6C094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E15F47" w14:textId="77777777" w:rsidR="005B7866" w:rsidRPr="00B3056F" w:rsidRDefault="005B7866" w:rsidP="007F1FAF">
            <w:pPr>
              <w:pStyle w:val="TAL"/>
            </w:pPr>
            <w:r w:rsidRPr="00B3056F">
              <w:t>shared-data-ids</w:t>
            </w:r>
          </w:p>
        </w:tc>
        <w:tc>
          <w:tcPr>
            <w:tcW w:w="732" w:type="pct"/>
            <w:tcBorders>
              <w:top w:val="single" w:sz="4" w:space="0" w:color="auto"/>
              <w:left w:val="single" w:sz="6" w:space="0" w:color="000000"/>
              <w:bottom w:val="single" w:sz="6" w:space="0" w:color="000000"/>
              <w:right w:val="single" w:sz="6" w:space="0" w:color="000000"/>
            </w:tcBorders>
          </w:tcPr>
          <w:p w14:paraId="2E110282" w14:textId="77777777" w:rsidR="005B7866" w:rsidRPr="00B3056F" w:rsidRDefault="005B7866" w:rsidP="007F1FAF">
            <w:pPr>
              <w:pStyle w:val="TAL"/>
            </w:pPr>
            <w:r w:rsidRPr="00B3056F">
              <w:t>array(</w:t>
            </w:r>
            <w:proofErr w:type="spellStart"/>
            <w:r w:rsidRPr="00B3056F">
              <w:t>SharedDataId</w:t>
            </w:r>
            <w:proofErr w:type="spellEnd"/>
            <w:r w:rsidRPr="00B3056F">
              <w:t>)</w:t>
            </w:r>
          </w:p>
        </w:tc>
        <w:tc>
          <w:tcPr>
            <w:tcW w:w="217" w:type="pct"/>
            <w:tcBorders>
              <w:top w:val="single" w:sz="4" w:space="0" w:color="auto"/>
              <w:left w:val="single" w:sz="6" w:space="0" w:color="000000"/>
              <w:bottom w:val="single" w:sz="6" w:space="0" w:color="000000"/>
              <w:right w:val="single" w:sz="6" w:space="0" w:color="000000"/>
            </w:tcBorders>
          </w:tcPr>
          <w:p w14:paraId="5D99F54A" w14:textId="77777777" w:rsidR="005B7866" w:rsidRPr="00B3056F" w:rsidRDefault="005B7866" w:rsidP="007F1FAF">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7663FD55" w14:textId="77777777" w:rsidR="005B7866" w:rsidRPr="00B3056F" w:rsidRDefault="005B7866" w:rsidP="007F1FAF">
            <w:pPr>
              <w:pStyle w:val="TAL"/>
            </w:pPr>
            <w:r w:rsidRPr="00B3056F">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FAA3D5" w14:textId="77777777" w:rsidR="005B7866" w:rsidRPr="00B3056F" w:rsidRDefault="005B7866" w:rsidP="007F1FAF">
            <w:pPr>
              <w:pStyle w:val="TAL"/>
            </w:pPr>
            <w:r w:rsidRPr="00B3056F">
              <w:t>Contains unique items</w:t>
            </w:r>
          </w:p>
        </w:tc>
      </w:tr>
    </w:tbl>
    <w:p w14:paraId="21ABEB97" w14:textId="77777777" w:rsidR="005B7866" w:rsidRPr="00B3056F" w:rsidRDefault="005B7866" w:rsidP="005B7866"/>
    <w:p w14:paraId="5B79C5B0" w14:textId="77777777" w:rsidR="005B7866" w:rsidRPr="00B3056F" w:rsidRDefault="005B7866" w:rsidP="005B7866">
      <w:r w:rsidRPr="00B3056F">
        <w:t>This method shall support the request data structures specified in table 6.1.3.15.3.1-2 and the response data structures and response codes specified in table 6.1.3.15.3.1-3.</w:t>
      </w:r>
    </w:p>
    <w:p w14:paraId="69A1D5DD" w14:textId="77777777" w:rsidR="005B7866" w:rsidRPr="00B3056F" w:rsidRDefault="005B7866" w:rsidP="005B7866">
      <w:pPr>
        <w:pStyle w:val="TH"/>
      </w:pPr>
      <w:r w:rsidRPr="00B3056F">
        <w:t>Table 6.1.3.15.3.1-2: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3028BD8A"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9672D4"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BFE5F1"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E50780"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5D7A47" w14:textId="77777777" w:rsidR="005B7866" w:rsidRPr="00B3056F" w:rsidRDefault="005B7866" w:rsidP="007F1FAF">
            <w:pPr>
              <w:pStyle w:val="TAH"/>
            </w:pPr>
            <w:r w:rsidRPr="00B3056F">
              <w:t>Description</w:t>
            </w:r>
          </w:p>
        </w:tc>
      </w:tr>
      <w:tr w:rsidR="005B7866" w:rsidRPr="00B3056F" w14:paraId="61447802"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5FC1AC2" w14:textId="77777777" w:rsidR="005B7866" w:rsidRPr="00B3056F" w:rsidRDefault="005B7866" w:rsidP="007F1FAF">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39B4879" w14:textId="77777777" w:rsidR="005B7866" w:rsidRPr="00B3056F"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073830CD" w14:textId="77777777" w:rsidR="005B7866" w:rsidRPr="00B3056F"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4D462" w14:textId="77777777" w:rsidR="005B7866" w:rsidRPr="00B3056F" w:rsidRDefault="005B7866" w:rsidP="007F1FAF">
            <w:pPr>
              <w:pStyle w:val="TAL"/>
            </w:pPr>
          </w:p>
        </w:tc>
      </w:tr>
    </w:tbl>
    <w:p w14:paraId="1ABCDEB6" w14:textId="77777777" w:rsidR="005B7866" w:rsidRPr="00B3056F" w:rsidRDefault="005B7866" w:rsidP="005B7866"/>
    <w:p w14:paraId="5AB8BADE" w14:textId="77777777" w:rsidR="005B7866" w:rsidRPr="00B3056F" w:rsidRDefault="005B7866" w:rsidP="005B7866">
      <w:pPr>
        <w:pStyle w:val="TH"/>
      </w:pPr>
      <w:r w:rsidRPr="00B3056F">
        <w:lastRenderedPageBreak/>
        <w:t>Table 6.1.3.15.3.1-3: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9"/>
        <w:gridCol w:w="1231"/>
        <w:gridCol w:w="1104"/>
        <w:gridCol w:w="5157"/>
      </w:tblGrid>
      <w:tr w:rsidR="005B7866" w:rsidRPr="00B3056F" w14:paraId="293FE44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E5ACD0" w14:textId="77777777" w:rsidR="005B7866" w:rsidRPr="00B3056F" w:rsidRDefault="005B7866" w:rsidP="007F1FAF">
            <w:pPr>
              <w:pStyle w:val="TAH"/>
            </w:pPr>
            <w:r w:rsidRPr="00B3056F">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14:paraId="3523A36C" w14:textId="77777777" w:rsidR="005B7866" w:rsidRPr="00B3056F" w:rsidRDefault="005B7866" w:rsidP="007F1FAF">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3412374" w14:textId="77777777" w:rsidR="005B7866" w:rsidRPr="00B3056F" w:rsidRDefault="005B7866" w:rsidP="007F1FAF">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4F9DBFA" w14:textId="77777777" w:rsidR="005B7866" w:rsidRPr="00B3056F" w:rsidRDefault="005B7866" w:rsidP="007F1FAF">
            <w:pPr>
              <w:pStyle w:val="TAH"/>
            </w:pPr>
            <w:r w:rsidRPr="00B3056F">
              <w:t>Response</w:t>
            </w:r>
          </w:p>
          <w:p w14:paraId="6078E08F" w14:textId="77777777" w:rsidR="005B7866" w:rsidRPr="00B3056F" w:rsidRDefault="005B7866" w:rsidP="007F1FAF">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84BA684" w14:textId="77777777" w:rsidR="005B7866" w:rsidRPr="00B3056F" w:rsidRDefault="005B7866" w:rsidP="007F1FAF">
            <w:pPr>
              <w:pStyle w:val="TAH"/>
            </w:pPr>
            <w:r w:rsidRPr="00B3056F">
              <w:t>Description</w:t>
            </w:r>
          </w:p>
        </w:tc>
      </w:tr>
      <w:tr w:rsidR="005B7866" w:rsidRPr="00B3056F" w14:paraId="506E9F3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246456" w14:textId="77777777" w:rsidR="005B7866" w:rsidRPr="00B3056F" w:rsidRDefault="005B7866" w:rsidP="007F1FAF">
            <w:pPr>
              <w:pStyle w:val="TAL"/>
            </w:pPr>
            <w:r w:rsidRPr="00B3056F">
              <w:t>array(</w:t>
            </w:r>
            <w:proofErr w:type="spellStart"/>
            <w:r w:rsidRPr="00B3056F">
              <w:t>SharedData</w:t>
            </w:r>
            <w:proofErr w:type="spellEnd"/>
            <w:r w:rsidRPr="00B3056F">
              <w:t>)</w:t>
            </w:r>
          </w:p>
        </w:tc>
        <w:tc>
          <w:tcPr>
            <w:tcW w:w="226" w:type="pct"/>
            <w:tcBorders>
              <w:top w:val="single" w:sz="4" w:space="0" w:color="auto"/>
              <w:left w:val="single" w:sz="6" w:space="0" w:color="000000"/>
              <w:bottom w:val="single" w:sz="6" w:space="0" w:color="000000"/>
              <w:right w:val="single" w:sz="6" w:space="0" w:color="000000"/>
            </w:tcBorders>
          </w:tcPr>
          <w:p w14:paraId="7629FF18" w14:textId="77777777" w:rsidR="005B7866" w:rsidRPr="00B3056F" w:rsidRDefault="005B7866" w:rsidP="007F1FAF">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42C4357" w14:textId="77777777" w:rsidR="005B7866" w:rsidRPr="00B3056F" w:rsidRDefault="005B7866" w:rsidP="007F1FAF">
            <w:pPr>
              <w:pStyle w:val="TAL"/>
            </w:pPr>
            <w:r w:rsidRPr="00B3056F">
              <w:t>1..N</w:t>
            </w:r>
          </w:p>
        </w:tc>
        <w:tc>
          <w:tcPr>
            <w:tcW w:w="582" w:type="pct"/>
            <w:tcBorders>
              <w:top w:val="single" w:sz="4" w:space="0" w:color="auto"/>
              <w:left w:val="single" w:sz="6" w:space="0" w:color="000000"/>
              <w:bottom w:val="single" w:sz="6" w:space="0" w:color="000000"/>
              <w:right w:val="single" w:sz="6" w:space="0" w:color="000000"/>
            </w:tcBorders>
          </w:tcPr>
          <w:p w14:paraId="712031C0" w14:textId="77777777" w:rsidR="005B7866" w:rsidRPr="00B3056F" w:rsidRDefault="005B7866" w:rsidP="007F1FAF">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218816" w14:textId="77777777" w:rsidR="005B7866" w:rsidRPr="00B3056F" w:rsidRDefault="005B7866" w:rsidP="007F1FAF">
            <w:pPr>
              <w:pStyle w:val="TAL"/>
            </w:pPr>
            <w:r w:rsidRPr="00B3056F">
              <w:t>Upon success, a response body containing a</w:t>
            </w:r>
            <w:r w:rsidRPr="00B3056F">
              <w:rPr>
                <w:rFonts w:cs="Arial"/>
                <w:szCs w:val="18"/>
              </w:rPr>
              <w:t xml:space="preserve"> list of </w:t>
            </w:r>
            <w:proofErr w:type="spellStart"/>
            <w:r w:rsidRPr="00B3056F">
              <w:rPr>
                <w:rFonts w:cs="Arial"/>
                <w:szCs w:val="18"/>
              </w:rPr>
              <w:t>SharedData</w:t>
            </w:r>
            <w:proofErr w:type="spellEnd"/>
            <w:r w:rsidRPr="00B3056F">
              <w:t xml:space="preserve"> shall be returned.</w:t>
            </w:r>
          </w:p>
        </w:tc>
      </w:tr>
      <w:tr w:rsidR="005B7866" w:rsidRPr="00B3056F" w14:paraId="1990013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DED81F" w14:textId="77777777" w:rsidR="005B7866" w:rsidRPr="00B3056F" w:rsidRDefault="005B7866" w:rsidP="007F1FAF">
            <w:pPr>
              <w:pStyle w:val="TAL"/>
            </w:pPr>
            <w:proofErr w:type="spellStart"/>
            <w:r w:rsidRPr="00B3056F">
              <w:t>ProblemDetails</w:t>
            </w:r>
            <w:proofErr w:type="spellEnd"/>
          </w:p>
        </w:tc>
        <w:tc>
          <w:tcPr>
            <w:tcW w:w="226" w:type="pct"/>
            <w:tcBorders>
              <w:top w:val="single" w:sz="4" w:space="0" w:color="auto"/>
              <w:left w:val="single" w:sz="6" w:space="0" w:color="000000"/>
              <w:bottom w:val="single" w:sz="6" w:space="0" w:color="000000"/>
              <w:right w:val="single" w:sz="6" w:space="0" w:color="000000"/>
            </w:tcBorders>
          </w:tcPr>
          <w:p w14:paraId="0616009F"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52281B2" w14:textId="77777777" w:rsidR="005B7866" w:rsidRPr="00B3056F" w:rsidRDefault="005B7866" w:rsidP="007F1FAF">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67D64A66" w14:textId="77777777" w:rsidR="005B7866" w:rsidRPr="00B3056F" w:rsidRDefault="005B7866" w:rsidP="007F1FAF">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F128DD" w14:textId="77777777" w:rsidR="005B7866" w:rsidRPr="00B3056F" w:rsidRDefault="005B7866" w:rsidP="007F1FAF">
            <w:pPr>
              <w:pStyle w:val="TAL"/>
            </w:pPr>
            <w:r w:rsidRPr="00B3056F">
              <w:t>The "cause" attribute may be used to indicate one of the following application errors:</w:t>
            </w:r>
          </w:p>
          <w:p w14:paraId="18B958CA" w14:textId="77777777" w:rsidR="005B7866" w:rsidRPr="00B3056F" w:rsidRDefault="005B7866" w:rsidP="007F1FAF">
            <w:pPr>
              <w:pStyle w:val="TAL"/>
            </w:pPr>
            <w:r w:rsidRPr="00B3056F">
              <w:t>- DATA_NOT_FOUND</w:t>
            </w:r>
          </w:p>
        </w:tc>
      </w:tr>
      <w:tr w:rsidR="005B7866" w:rsidRPr="00B3056F" w14:paraId="14C541C7"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48A9D67"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6E791C19" w14:textId="77777777" w:rsidR="005B7866" w:rsidRDefault="005B7866" w:rsidP="005B7866"/>
    <w:p w14:paraId="3737DCC0" w14:textId="77777777" w:rsidR="005B7866" w:rsidRDefault="005B7866" w:rsidP="005B7866">
      <w:pPr>
        <w:pStyle w:val="TH"/>
      </w:pPr>
      <w:r w:rsidRPr="00D67AB2">
        <w:t>Table 6.1.3.</w:t>
      </w:r>
      <w:r>
        <w:t>15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D67AB2" w14:paraId="6B0DF75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1C7A5A" w14:textId="77777777" w:rsidR="005B7866" w:rsidRPr="00D67AB2" w:rsidRDefault="005B7866" w:rsidP="007F1FA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8ECF45" w14:textId="77777777" w:rsidR="005B7866" w:rsidRPr="00D67AB2" w:rsidRDefault="005B7866" w:rsidP="007F1FA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B27E94" w14:textId="77777777" w:rsidR="005B7866" w:rsidRPr="00D67AB2" w:rsidRDefault="005B7866" w:rsidP="007F1FA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AEDEEA" w14:textId="77777777" w:rsidR="005B7866" w:rsidRPr="00D67AB2" w:rsidRDefault="005B7866" w:rsidP="007F1FA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AA871C" w14:textId="77777777" w:rsidR="005B7866" w:rsidRPr="00D67AB2" w:rsidRDefault="005B7866" w:rsidP="007F1FAF">
            <w:pPr>
              <w:pStyle w:val="TAH"/>
            </w:pPr>
            <w:r w:rsidRPr="00D67AB2">
              <w:t>Description</w:t>
            </w:r>
          </w:p>
        </w:tc>
      </w:tr>
      <w:tr w:rsidR="005B7866" w:rsidRPr="00D67AB2" w14:paraId="12CC0D9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D5B678" w14:textId="77777777" w:rsidR="005B7866" w:rsidRPr="00D67AB2" w:rsidRDefault="005B7866" w:rsidP="007F1FAF">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EC5DD8E"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D160C3" w14:textId="77777777" w:rsidR="005B7866" w:rsidRPr="00D67AB2" w:rsidRDefault="005B7866" w:rsidP="007F1FAF">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679D9F4" w14:textId="77777777" w:rsidR="005B7866" w:rsidRPr="00D67AB2" w:rsidRDefault="005B7866" w:rsidP="007F1FAF">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AB3990" w14:textId="77777777" w:rsidR="005B7866" w:rsidRPr="00D67AB2" w:rsidRDefault="005B7866" w:rsidP="007F1FAF">
            <w:pPr>
              <w:pStyle w:val="TAL"/>
            </w:pPr>
            <w:r w:rsidRPr="000D7753">
              <w:t xml:space="preserve">Validator for conditional requests, as described in </w:t>
            </w:r>
            <w:r>
              <w:t xml:space="preserve">IETF </w:t>
            </w:r>
            <w:r w:rsidRPr="000D7753">
              <w:t>RFC 7232</w:t>
            </w:r>
            <w:r>
              <w:t xml:space="preserve"> [25]</w:t>
            </w:r>
            <w:r w:rsidRPr="000D7753">
              <w:t>,</w:t>
            </w:r>
            <w:r>
              <w:t xml:space="preserve"> clause</w:t>
            </w:r>
            <w:r w:rsidRPr="000D7753">
              <w:t xml:space="preserve"> 3.2</w:t>
            </w:r>
          </w:p>
        </w:tc>
      </w:tr>
      <w:tr w:rsidR="005B7866" w:rsidRPr="00D67AB2" w14:paraId="3E3CFA9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39318616" w14:textId="77777777" w:rsidR="005B7866" w:rsidRPr="00D67AB2" w:rsidRDefault="005B7866" w:rsidP="007F1FAF">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BF1D0FC"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EB28F7" w14:textId="77777777" w:rsidR="005B7866" w:rsidRPr="00D67AB2" w:rsidRDefault="005B7866" w:rsidP="007F1FAF">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68F6844" w14:textId="77777777" w:rsidR="005B7866" w:rsidRPr="00D67AB2" w:rsidRDefault="005B7866" w:rsidP="007F1FAF">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9FDF0F" w14:textId="77777777" w:rsidR="005B7866" w:rsidRPr="00D67AB2" w:rsidRDefault="005B7866" w:rsidP="007F1FAF">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44658EC0" w14:textId="77777777" w:rsidR="005B7866" w:rsidRDefault="005B7866" w:rsidP="005B7866">
      <w:pPr>
        <w:pStyle w:val="TH"/>
      </w:pPr>
    </w:p>
    <w:p w14:paraId="0722422E" w14:textId="77777777" w:rsidR="005B7866" w:rsidRDefault="005B7866" w:rsidP="005B7866">
      <w:pPr>
        <w:pStyle w:val="TH"/>
      </w:pPr>
      <w:r w:rsidRPr="00D67AB2">
        <w:t>Table 6.1.3.</w:t>
      </w:r>
      <w:r>
        <w:t>15</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D67AB2" w14:paraId="1AC60DF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519DCD" w14:textId="77777777" w:rsidR="005B7866" w:rsidRPr="00D67AB2" w:rsidRDefault="005B7866" w:rsidP="007F1FA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1F990F" w14:textId="77777777" w:rsidR="005B7866" w:rsidRPr="00D67AB2" w:rsidRDefault="005B7866" w:rsidP="007F1FA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3FE19E" w14:textId="77777777" w:rsidR="005B7866" w:rsidRPr="00D67AB2" w:rsidRDefault="005B7866" w:rsidP="007F1FA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BF25F8" w14:textId="77777777" w:rsidR="005B7866" w:rsidRPr="00D67AB2" w:rsidRDefault="005B7866" w:rsidP="007F1FA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05E14" w14:textId="77777777" w:rsidR="005B7866" w:rsidRPr="00D67AB2" w:rsidRDefault="005B7866" w:rsidP="007F1FAF">
            <w:pPr>
              <w:pStyle w:val="TAH"/>
            </w:pPr>
            <w:r w:rsidRPr="00D67AB2">
              <w:t>Description</w:t>
            </w:r>
          </w:p>
        </w:tc>
      </w:tr>
      <w:tr w:rsidR="005B7866" w:rsidRPr="00D67AB2" w14:paraId="6782807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11A6E0" w14:textId="77777777" w:rsidR="005B7866" w:rsidRPr="00D67AB2" w:rsidRDefault="005B7866" w:rsidP="007F1FAF">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F3BAE6D"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9F5747" w14:textId="77777777" w:rsidR="005B7866" w:rsidRPr="00D67AB2" w:rsidRDefault="005B7866" w:rsidP="007F1FAF">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E403CD" w14:textId="77777777" w:rsidR="005B7866" w:rsidRPr="00D67AB2" w:rsidRDefault="005B7866" w:rsidP="007F1FAF">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72B47A" w14:textId="77777777" w:rsidR="005B7866" w:rsidRPr="00D67AB2" w:rsidRDefault="005B7866" w:rsidP="007F1FAF">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5B7866" w:rsidRPr="00D67AB2" w14:paraId="29B7668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14872E66" w14:textId="77777777" w:rsidR="005B7866" w:rsidRPr="00D67AB2" w:rsidRDefault="005B7866" w:rsidP="007F1FAF">
            <w:pPr>
              <w:pStyle w:val="TAL"/>
            </w:pPr>
            <w:proofErr w:type="spellStart"/>
            <w:r>
              <w:t>ETag</w:t>
            </w:r>
            <w:proofErr w:type="spellEnd"/>
          </w:p>
        </w:tc>
        <w:tc>
          <w:tcPr>
            <w:tcW w:w="732" w:type="pct"/>
            <w:tcBorders>
              <w:top w:val="single" w:sz="4" w:space="0" w:color="auto"/>
              <w:left w:val="single" w:sz="6" w:space="0" w:color="000000"/>
              <w:bottom w:val="single" w:sz="6" w:space="0" w:color="000000"/>
              <w:right w:val="single" w:sz="6" w:space="0" w:color="000000"/>
            </w:tcBorders>
          </w:tcPr>
          <w:p w14:paraId="210BB861"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AD12FD" w14:textId="77777777" w:rsidR="005B7866" w:rsidRPr="00D67AB2" w:rsidRDefault="005B7866" w:rsidP="007F1FAF">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FBE6520" w14:textId="77777777" w:rsidR="005B7866" w:rsidRPr="00D67AB2" w:rsidRDefault="005B7866" w:rsidP="007F1FAF">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3A6813" w14:textId="77777777" w:rsidR="005B7866" w:rsidRPr="00D67AB2" w:rsidRDefault="005B7866" w:rsidP="007F1FAF">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 xml:space="preserve">, </w:t>
            </w:r>
            <w:r>
              <w:rPr>
                <w:rFonts w:cs="Arial"/>
                <w:szCs w:val="18"/>
              </w:rPr>
              <w:t xml:space="preserve">clause </w:t>
            </w:r>
            <w:r w:rsidRPr="00E979C7">
              <w:rPr>
                <w:rFonts w:cs="Arial"/>
                <w:szCs w:val="18"/>
              </w:rPr>
              <w:t>2.3</w:t>
            </w:r>
          </w:p>
        </w:tc>
      </w:tr>
      <w:tr w:rsidR="005B7866" w:rsidRPr="00D67AB2" w14:paraId="32980B4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BE47F9C" w14:textId="77777777" w:rsidR="005B7866" w:rsidRDefault="005B7866" w:rsidP="007F1FAF">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8008394" w14:textId="77777777" w:rsidR="005B7866"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C47AA4" w14:textId="77777777" w:rsidR="005B7866" w:rsidRPr="00D67AB2" w:rsidRDefault="005B7866" w:rsidP="007F1FA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A1B00F" w14:textId="77777777" w:rsidR="005B7866" w:rsidRPr="00D67AB2" w:rsidRDefault="005B7866" w:rsidP="007F1FA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EBF80D" w14:textId="77777777" w:rsidR="005B7866" w:rsidRPr="000D7753" w:rsidRDefault="005B7866" w:rsidP="007F1FAF">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0DF65720" w14:textId="77777777" w:rsidR="005B7866" w:rsidRPr="00D67AB2" w:rsidRDefault="005B7866" w:rsidP="005B7866"/>
    <w:p w14:paraId="3E792B69" w14:textId="77777777" w:rsidR="005B7866" w:rsidRPr="00B3056F" w:rsidRDefault="005B7866" w:rsidP="005B7866"/>
    <w:p w14:paraId="49832B3E" w14:textId="77777777" w:rsidR="005B7866" w:rsidRPr="00B3056F" w:rsidRDefault="005B7866" w:rsidP="005B7866">
      <w:pPr>
        <w:pStyle w:val="Heading4"/>
      </w:pPr>
      <w:bookmarkStart w:id="1825" w:name="_Toc11338546"/>
      <w:bookmarkStart w:id="1826" w:name="_Toc27585178"/>
      <w:bookmarkStart w:id="1827" w:name="_Toc36457139"/>
      <w:bookmarkStart w:id="1828" w:name="_Toc45028023"/>
      <w:bookmarkStart w:id="1829" w:name="_Toc45028858"/>
      <w:bookmarkStart w:id="1830" w:name="_Toc67681617"/>
      <w:bookmarkStart w:id="1831" w:name="_Toc74944618"/>
      <w:bookmarkEnd w:id="1823"/>
      <w:r w:rsidRPr="00B3056F">
        <w:t>6.1.3.16</w:t>
      </w:r>
      <w:r w:rsidRPr="00B3056F">
        <w:tab/>
        <w:t xml:space="preserve">Resource: </w:t>
      </w:r>
      <w:proofErr w:type="spellStart"/>
      <w:r w:rsidRPr="00B3056F">
        <w:t>SharedDataSubscriptions</w:t>
      </w:r>
      <w:bookmarkEnd w:id="1825"/>
      <w:bookmarkEnd w:id="1826"/>
      <w:proofErr w:type="spellEnd"/>
      <w:r w:rsidRPr="00B3056F">
        <w:t xml:space="preserve"> (Collection)</w:t>
      </w:r>
      <w:bookmarkEnd w:id="1827"/>
      <w:bookmarkEnd w:id="1828"/>
      <w:bookmarkEnd w:id="1829"/>
      <w:bookmarkEnd w:id="1830"/>
      <w:bookmarkEnd w:id="1831"/>
    </w:p>
    <w:p w14:paraId="481ECA08" w14:textId="77777777" w:rsidR="005B7866" w:rsidRPr="00B3056F" w:rsidRDefault="005B7866" w:rsidP="005B7866">
      <w:pPr>
        <w:pStyle w:val="Heading5"/>
      </w:pPr>
      <w:bookmarkStart w:id="1832" w:name="_Toc11338547"/>
      <w:bookmarkStart w:id="1833" w:name="_Toc27585179"/>
      <w:bookmarkStart w:id="1834" w:name="_Toc36457140"/>
      <w:bookmarkStart w:id="1835" w:name="_Toc45028024"/>
      <w:bookmarkStart w:id="1836" w:name="_Toc45028859"/>
      <w:bookmarkStart w:id="1837" w:name="_Toc67681618"/>
      <w:bookmarkStart w:id="1838" w:name="_Toc74944619"/>
      <w:r w:rsidRPr="00B3056F">
        <w:t>6.1.3.16.1</w:t>
      </w:r>
      <w:r w:rsidRPr="00B3056F">
        <w:tab/>
        <w:t>Description</w:t>
      </w:r>
      <w:bookmarkEnd w:id="1832"/>
      <w:bookmarkEnd w:id="1833"/>
      <w:bookmarkEnd w:id="1834"/>
      <w:bookmarkEnd w:id="1835"/>
      <w:bookmarkEnd w:id="1836"/>
      <w:bookmarkEnd w:id="1837"/>
      <w:bookmarkEnd w:id="1838"/>
    </w:p>
    <w:p w14:paraId="60396CF2" w14:textId="77777777" w:rsidR="005B7866" w:rsidRPr="00B3056F" w:rsidRDefault="005B7866" w:rsidP="005B7866">
      <w:r w:rsidRPr="00B3056F">
        <w:t>This resource is used to represent subscriptions to notifications for shared data.</w:t>
      </w:r>
    </w:p>
    <w:p w14:paraId="16156A2A" w14:textId="77777777" w:rsidR="005B7866" w:rsidRPr="00B3056F" w:rsidRDefault="005B7866" w:rsidP="005B7866">
      <w:pPr>
        <w:pStyle w:val="Heading5"/>
      </w:pPr>
      <w:bookmarkStart w:id="1839" w:name="_Toc11338548"/>
      <w:bookmarkStart w:id="1840" w:name="_Toc27585180"/>
      <w:bookmarkStart w:id="1841" w:name="_Toc36457141"/>
      <w:bookmarkStart w:id="1842" w:name="_Toc45028025"/>
      <w:bookmarkStart w:id="1843" w:name="_Toc45028860"/>
      <w:bookmarkStart w:id="1844" w:name="_Toc67681619"/>
      <w:bookmarkStart w:id="1845" w:name="_Toc74944620"/>
      <w:r w:rsidRPr="00B3056F">
        <w:t>6.1.3.16.2</w:t>
      </w:r>
      <w:r w:rsidRPr="00B3056F">
        <w:tab/>
        <w:t>Resource Definition</w:t>
      </w:r>
      <w:bookmarkEnd w:id="1839"/>
      <w:bookmarkEnd w:id="1840"/>
      <w:bookmarkEnd w:id="1841"/>
      <w:bookmarkEnd w:id="1842"/>
      <w:bookmarkEnd w:id="1843"/>
      <w:bookmarkEnd w:id="1844"/>
      <w:bookmarkEnd w:id="1845"/>
    </w:p>
    <w:p w14:paraId="4E969676" w14:textId="77777777" w:rsidR="005B7866" w:rsidRPr="00B3056F" w:rsidRDefault="005B7866" w:rsidP="005B7866">
      <w:r w:rsidRPr="00B3056F">
        <w:t>Resource URI: {</w:t>
      </w:r>
      <w:proofErr w:type="spellStart"/>
      <w:r w:rsidRPr="00B3056F">
        <w:t>apiRoot</w:t>
      </w:r>
      <w:proofErr w:type="spellEnd"/>
      <w:r w:rsidRPr="00B3056F">
        <w:t>}/</w:t>
      </w:r>
      <w:proofErr w:type="spellStart"/>
      <w:r w:rsidRPr="00B3056F">
        <w:t>nudm-sdm</w:t>
      </w:r>
      <w:proofErr w:type="spellEnd"/>
      <w:r w:rsidRPr="00B3056F">
        <w:t>/</w:t>
      </w:r>
      <w:r>
        <w:t>&lt;</w:t>
      </w:r>
      <w:proofErr w:type="spellStart"/>
      <w:r w:rsidRPr="00B3056F">
        <w:t>apiVersion</w:t>
      </w:r>
      <w:proofErr w:type="spellEnd"/>
      <w:r>
        <w:t>&gt;</w:t>
      </w:r>
      <w:r w:rsidRPr="00B3056F">
        <w:t>/shared-data-subscriptions</w:t>
      </w:r>
    </w:p>
    <w:p w14:paraId="02171878" w14:textId="77777777" w:rsidR="005B7866" w:rsidRPr="00B3056F" w:rsidRDefault="005B7866" w:rsidP="005B7866">
      <w:pPr>
        <w:rPr>
          <w:rFonts w:ascii="Arial" w:hAnsi="Arial" w:cs="Arial"/>
        </w:rPr>
      </w:pPr>
      <w:r w:rsidRPr="00B3056F">
        <w:t>This resource shall support the resource URI variables defined in table 6.1.3.16.2-1</w:t>
      </w:r>
      <w:r w:rsidRPr="00B3056F">
        <w:rPr>
          <w:rFonts w:ascii="Arial" w:hAnsi="Arial" w:cs="Arial"/>
        </w:rPr>
        <w:t>.</w:t>
      </w:r>
    </w:p>
    <w:p w14:paraId="4B1260C6" w14:textId="77777777" w:rsidR="005B7866" w:rsidRPr="00B3056F" w:rsidRDefault="005B7866" w:rsidP="005B7866">
      <w:pPr>
        <w:pStyle w:val="TH"/>
        <w:rPr>
          <w:rFonts w:cs="Arial"/>
        </w:rPr>
      </w:pPr>
      <w:r w:rsidRPr="00B3056F">
        <w:t>Table 6.1.3.16.2-1: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3056F" w14:paraId="7EBD03E7"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B177A14" w14:textId="77777777" w:rsidR="005B7866" w:rsidRPr="00B3056F" w:rsidRDefault="005B7866" w:rsidP="007F1FAF">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6EB31C31" w14:textId="77777777" w:rsidR="005B7866" w:rsidRPr="00B3056F" w:rsidRDefault="005B7866" w:rsidP="007F1FAF">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4D7637" w14:textId="77777777" w:rsidR="005B7866" w:rsidRPr="00B3056F" w:rsidRDefault="005B7866" w:rsidP="007F1FAF">
            <w:pPr>
              <w:pStyle w:val="TAH"/>
            </w:pPr>
            <w:r w:rsidRPr="00B3056F">
              <w:t>Definition</w:t>
            </w:r>
          </w:p>
        </w:tc>
      </w:tr>
      <w:tr w:rsidR="005B7866" w:rsidRPr="00B3056F" w14:paraId="2D6B7A4C"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44BB2A6" w14:textId="77777777" w:rsidR="005B7866" w:rsidRPr="00B3056F" w:rsidRDefault="005B7866" w:rsidP="007F1FAF">
            <w:pPr>
              <w:pStyle w:val="TAL"/>
            </w:pPr>
            <w:proofErr w:type="spellStart"/>
            <w:r w:rsidRPr="00B3056F">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57115C5A" w14:textId="77777777" w:rsidR="005B7866" w:rsidRPr="00B3056F" w:rsidRDefault="005B7866" w:rsidP="007F1FAF">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5010BE90" w14:textId="77777777" w:rsidR="005B7866" w:rsidRPr="00B3056F" w:rsidRDefault="005B7866" w:rsidP="007F1FAF">
            <w:pPr>
              <w:pStyle w:val="TAL"/>
            </w:pPr>
            <w:r w:rsidRPr="00B3056F">
              <w:t>See clause</w:t>
            </w:r>
            <w:r w:rsidRPr="00B3056F">
              <w:rPr>
                <w:lang w:val="en-US" w:eastAsia="zh-CN"/>
              </w:rPr>
              <w:t> </w:t>
            </w:r>
            <w:r w:rsidRPr="00B3056F">
              <w:t>6.1.1</w:t>
            </w:r>
          </w:p>
        </w:tc>
      </w:tr>
    </w:tbl>
    <w:p w14:paraId="0F3F833D" w14:textId="77777777" w:rsidR="005B7866" w:rsidRPr="00B3056F" w:rsidRDefault="005B7866" w:rsidP="005B7866"/>
    <w:p w14:paraId="129A7588" w14:textId="77777777" w:rsidR="005B7866" w:rsidRPr="00B3056F" w:rsidRDefault="005B7866" w:rsidP="005B7866">
      <w:pPr>
        <w:pStyle w:val="Heading5"/>
      </w:pPr>
      <w:bookmarkStart w:id="1846" w:name="_Toc11338549"/>
      <w:bookmarkStart w:id="1847" w:name="_Toc27585181"/>
      <w:bookmarkStart w:id="1848" w:name="_Toc36457142"/>
      <w:bookmarkStart w:id="1849" w:name="_Toc45028026"/>
      <w:bookmarkStart w:id="1850" w:name="_Toc45028861"/>
      <w:bookmarkStart w:id="1851" w:name="_Toc67681620"/>
      <w:bookmarkStart w:id="1852" w:name="_Toc74944621"/>
      <w:r w:rsidRPr="00B3056F">
        <w:t>6.1.3.16.3</w:t>
      </w:r>
      <w:r w:rsidRPr="00B3056F">
        <w:tab/>
        <w:t>Resource Standard Methods</w:t>
      </w:r>
      <w:bookmarkEnd w:id="1846"/>
      <w:bookmarkEnd w:id="1847"/>
      <w:bookmarkEnd w:id="1848"/>
      <w:bookmarkEnd w:id="1849"/>
      <w:bookmarkEnd w:id="1850"/>
      <w:bookmarkEnd w:id="1851"/>
      <w:bookmarkEnd w:id="1852"/>
    </w:p>
    <w:p w14:paraId="4A9BA8FD" w14:textId="77777777" w:rsidR="005B7866" w:rsidRPr="00B3056F" w:rsidRDefault="005B7866" w:rsidP="005B7866">
      <w:pPr>
        <w:pStyle w:val="Heading6"/>
      </w:pPr>
      <w:bookmarkStart w:id="1853" w:name="_Toc11338550"/>
      <w:bookmarkStart w:id="1854" w:name="_Toc27585182"/>
      <w:bookmarkStart w:id="1855" w:name="_Toc36457143"/>
      <w:bookmarkStart w:id="1856" w:name="_Toc45028027"/>
      <w:bookmarkStart w:id="1857" w:name="_Toc45028862"/>
      <w:bookmarkStart w:id="1858" w:name="_Toc67681621"/>
      <w:bookmarkStart w:id="1859" w:name="_Toc74944622"/>
      <w:r w:rsidRPr="00B3056F">
        <w:t>6.1.3.16.3.1</w:t>
      </w:r>
      <w:r w:rsidRPr="00B3056F">
        <w:tab/>
        <w:t>POST</w:t>
      </w:r>
      <w:bookmarkEnd w:id="1853"/>
      <w:bookmarkEnd w:id="1854"/>
      <w:bookmarkEnd w:id="1855"/>
      <w:bookmarkEnd w:id="1856"/>
      <w:bookmarkEnd w:id="1857"/>
      <w:bookmarkEnd w:id="1858"/>
      <w:bookmarkEnd w:id="1859"/>
    </w:p>
    <w:p w14:paraId="50AECFCB" w14:textId="77777777" w:rsidR="005B7866" w:rsidRPr="00B3056F" w:rsidRDefault="005B7866" w:rsidP="005B7866">
      <w:r w:rsidRPr="00B3056F">
        <w:t>This method shall support the URI query parameters specified in table 6.1.3.16.3.1-1.</w:t>
      </w:r>
    </w:p>
    <w:p w14:paraId="5D668F70" w14:textId="77777777" w:rsidR="005B7866" w:rsidRPr="00B3056F" w:rsidRDefault="005B7866" w:rsidP="005B7866">
      <w:pPr>
        <w:pStyle w:val="TH"/>
        <w:rPr>
          <w:rFonts w:cs="Arial"/>
        </w:rPr>
      </w:pPr>
      <w:r w:rsidRPr="00B3056F">
        <w:t>Table 6.1.3.16.3.1-1: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3056F" w14:paraId="5E759E14"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999CB8" w14:textId="77777777" w:rsidR="005B7866" w:rsidRPr="00B3056F" w:rsidRDefault="005B7866" w:rsidP="007F1FAF">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1E214D" w14:textId="77777777" w:rsidR="005B7866" w:rsidRPr="00B3056F" w:rsidRDefault="005B7866" w:rsidP="007F1FAF">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F05460" w14:textId="77777777" w:rsidR="005B7866" w:rsidRPr="00B3056F" w:rsidRDefault="005B7866" w:rsidP="007F1FAF">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E1B2B3" w14:textId="77777777" w:rsidR="005B7866" w:rsidRPr="00B3056F" w:rsidRDefault="005B7866" w:rsidP="007F1FAF">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3917656" w14:textId="77777777" w:rsidR="005B7866" w:rsidRPr="00B3056F" w:rsidRDefault="005B7866" w:rsidP="007F1FAF">
            <w:pPr>
              <w:pStyle w:val="TAH"/>
            </w:pPr>
            <w:r w:rsidRPr="00B3056F">
              <w:t>Description</w:t>
            </w:r>
          </w:p>
        </w:tc>
      </w:tr>
      <w:tr w:rsidR="005B7866" w:rsidRPr="00B3056F" w14:paraId="7C77439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3E4120" w14:textId="77777777" w:rsidR="005B7866" w:rsidRPr="00B3056F" w:rsidRDefault="005B7866" w:rsidP="007F1FAF">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C555CFD" w14:textId="77777777" w:rsidR="005B7866" w:rsidRPr="00B3056F"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61DD331F" w14:textId="77777777" w:rsidR="005B7866" w:rsidRPr="00B3056F"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7DFF0499" w14:textId="77777777" w:rsidR="005B7866" w:rsidRPr="00B3056F"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067B4" w14:textId="77777777" w:rsidR="005B7866" w:rsidRPr="00B3056F" w:rsidRDefault="005B7866" w:rsidP="007F1FAF">
            <w:pPr>
              <w:pStyle w:val="TAL"/>
            </w:pPr>
          </w:p>
        </w:tc>
      </w:tr>
    </w:tbl>
    <w:p w14:paraId="066A25CC" w14:textId="77777777" w:rsidR="005B7866" w:rsidRPr="00B3056F" w:rsidRDefault="005B7866" w:rsidP="005B7866"/>
    <w:p w14:paraId="3138C07A" w14:textId="77777777" w:rsidR="005B7866" w:rsidRPr="00B3056F" w:rsidRDefault="005B7866" w:rsidP="005B7866">
      <w:r w:rsidRPr="00B3056F">
        <w:lastRenderedPageBreak/>
        <w:t>This method shall support the request data structures specified in table 6.1.3.16.3.1-2 and the response data structures and response codes specified in table 6.1.3.16.3.1-3.</w:t>
      </w:r>
    </w:p>
    <w:p w14:paraId="693CD917" w14:textId="77777777" w:rsidR="005B7866" w:rsidRPr="00B3056F" w:rsidRDefault="005B7866" w:rsidP="005B7866">
      <w:pPr>
        <w:pStyle w:val="TH"/>
      </w:pPr>
      <w:r w:rsidRPr="00B3056F">
        <w:t>Table 6.1.3.16.3.1-2: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6957D148"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614037"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3E9574B"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C6C5DE"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9A1A586" w14:textId="77777777" w:rsidR="005B7866" w:rsidRPr="00B3056F" w:rsidRDefault="005B7866" w:rsidP="007F1FAF">
            <w:pPr>
              <w:pStyle w:val="TAH"/>
            </w:pPr>
            <w:r w:rsidRPr="00B3056F">
              <w:t>Description</w:t>
            </w:r>
          </w:p>
        </w:tc>
      </w:tr>
      <w:tr w:rsidR="005B7866" w:rsidRPr="00B3056F" w14:paraId="6161A6A6"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049B8F" w14:textId="77777777" w:rsidR="005B7866" w:rsidRPr="00B3056F" w:rsidRDefault="005B7866" w:rsidP="007F1FAF">
            <w:pPr>
              <w:pStyle w:val="TAL"/>
            </w:pPr>
            <w:proofErr w:type="spellStart"/>
            <w:r w:rsidRPr="00B3056F">
              <w:t>SdmSubscription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70D0A612" w14:textId="77777777" w:rsidR="005B7866" w:rsidRPr="00B3056F" w:rsidRDefault="005B7866" w:rsidP="007F1FAF">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F7FFAAD" w14:textId="77777777" w:rsidR="005B7866" w:rsidRPr="00B3056F" w:rsidRDefault="005B7866" w:rsidP="007F1FAF">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BC07552" w14:textId="77777777" w:rsidR="005B7866" w:rsidRPr="00B3056F" w:rsidRDefault="005B7866" w:rsidP="007F1FAF">
            <w:pPr>
              <w:pStyle w:val="TAL"/>
            </w:pPr>
            <w:r w:rsidRPr="00B3056F">
              <w:t>The subscription that is to be created.</w:t>
            </w:r>
          </w:p>
        </w:tc>
      </w:tr>
    </w:tbl>
    <w:p w14:paraId="7A4322AA" w14:textId="77777777" w:rsidR="005B7866" w:rsidRPr="00B3056F" w:rsidRDefault="005B7866" w:rsidP="005B7866"/>
    <w:p w14:paraId="7C95D754" w14:textId="77777777" w:rsidR="005B7866" w:rsidRPr="00B3056F" w:rsidRDefault="005B7866" w:rsidP="005B7866">
      <w:pPr>
        <w:pStyle w:val="TH"/>
      </w:pPr>
      <w:r w:rsidRPr="00B3056F">
        <w:t>Table 6.1.3.16.3.1-3: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B7866" w:rsidRPr="00B3056F" w14:paraId="29CB230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72B039" w14:textId="77777777" w:rsidR="005B7866" w:rsidRPr="00B3056F" w:rsidRDefault="005B7866" w:rsidP="007F1FAF">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9DF342E" w14:textId="77777777" w:rsidR="005B7866" w:rsidRPr="00B3056F" w:rsidRDefault="005B7866" w:rsidP="007F1FAF">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E18867" w14:textId="77777777" w:rsidR="005B7866" w:rsidRPr="00B3056F" w:rsidRDefault="005B7866" w:rsidP="007F1FAF">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13A9A08" w14:textId="77777777" w:rsidR="005B7866" w:rsidRPr="00B3056F" w:rsidRDefault="005B7866" w:rsidP="007F1FAF">
            <w:pPr>
              <w:pStyle w:val="TAH"/>
            </w:pPr>
            <w:r w:rsidRPr="00B3056F">
              <w:t>Response</w:t>
            </w:r>
          </w:p>
          <w:p w14:paraId="0033EABE" w14:textId="77777777" w:rsidR="005B7866" w:rsidRPr="00B3056F" w:rsidRDefault="005B7866" w:rsidP="007F1FAF">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62C13996" w14:textId="77777777" w:rsidR="005B7866" w:rsidRPr="00B3056F" w:rsidRDefault="005B7866" w:rsidP="007F1FAF">
            <w:pPr>
              <w:pStyle w:val="TAH"/>
            </w:pPr>
            <w:r w:rsidRPr="00B3056F">
              <w:t>Description</w:t>
            </w:r>
          </w:p>
        </w:tc>
      </w:tr>
      <w:tr w:rsidR="005B7866" w:rsidRPr="00B3056F" w14:paraId="0702C82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0BD593" w14:textId="77777777" w:rsidR="005B7866" w:rsidRPr="00B3056F" w:rsidRDefault="005B7866" w:rsidP="007F1FAF">
            <w:pPr>
              <w:pStyle w:val="TAL"/>
            </w:pPr>
            <w:proofErr w:type="spellStart"/>
            <w:r w:rsidRPr="00B3056F">
              <w:t>SdmSubscription</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E0D6947" w14:textId="77777777" w:rsidR="005B7866" w:rsidRPr="00B3056F" w:rsidRDefault="005B7866" w:rsidP="007F1FAF">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38CB2D2" w14:textId="77777777" w:rsidR="005B7866" w:rsidRPr="00B3056F" w:rsidRDefault="005B7866" w:rsidP="007F1FAF">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17B4D6AB" w14:textId="77777777" w:rsidR="005B7866" w:rsidRPr="00B3056F" w:rsidRDefault="005B7866" w:rsidP="007F1FAF">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F9C1054" w14:textId="77777777" w:rsidR="005B7866" w:rsidRPr="00B3056F" w:rsidRDefault="005B7866" w:rsidP="007F1FAF">
            <w:pPr>
              <w:pStyle w:val="TAL"/>
            </w:pPr>
            <w:r w:rsidRPr="00B3056F">
              <w:t>Upon success, a response body containing a representation of the created Individual subscription resource shall be returned.</w:t>
            </w:r>
          </w:p>
          <w:p w14:paraId="712B0E73" w14:textId="77777777" w:rsidR="005B7866" w:rsidRPr="00B3056F" w:rsidRDefault="005B7866" w:rsidP="007F1FAF">
            <w:pPr>
              <w:pStyle w:val="TAL"/>
            </w:pPr>
          </w:p>
          <w:p w14:paraId="1BD64ADD" w14:textId="77777777" w:rsidR="005B7866" w:rsidRPr="00B3056F" w:rsidRDefault="005B7866" w:rsidP="007F1FAF">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shall use the FQDN identifying the UDM set to which the UDM belongs as the host part of the resource URI.</w:t>
            </w:r>
          </w:p>
        </w:tc>
      </w:tr>
      <w:tr w:rsidR="005B7866" w:rsidRPr="00B3056F" w14:paraId="339C8E1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C4EE57"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DF82A3D"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4794D8F" w14:textId="77777777" w:rsidR="005B7866" w:rsidRPr="00B3056F" w:rsidRDefault="005B7866" w:rsidP="007F1FAF">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1CA15A44" w14:textId="77777777" w:rsidR="005B7866" w:rsidRPr="00B3056F" w:rsidRDefault="005B7866" w:rsidP="007F1FAF">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510AB15" w14:textId="77777777" w:rsidR="005B7866" w:rsidRPr="00B3056F" w:rsidRDefault="005B7866" w:rsidP="007F1FAF">
            <w:pPr>
              <w:pStyle w:val="TAL"/>
            </w:pPr>
            <w:r w:rsidRPr="00B3056F">
              <w:t>The "cause" attribute may be used to indicate one of the following application errors:</w:t>
            </w:r>
          </w:p>
          <w:p w14:paraId="1B80304E" w14:textId="77777777" w:rsidR="005B7866" w:rsidRPr="00B3056F" w:rsidRDefault="005B7866" w:rsidP="007F1FAF">
            <w:pPr>
              <w:pStyle w:val="TAL"/>
            </w:pPr>
            <w:r w:rsidRPr="00B3056F">
              <w:t>- UNSUPPORTED_RESOURCE_URI</w:t>
            </w:r>
          </w:p>
          <w:p w14:paraId="1FC9D490" w14:textId="77777777" w:rsidR="005B7866" w:rsidRPr="00B3056F" w:rsidRDefault="005B7866" w:rsidP="007F1FAF">
            <w:pPr>
              <w:pStyle w:val="TAL"/>
            </w:pPr>
          </w:p>
          <w:p w14:paraId="1CEC62F2" w14:textId="77777777" w:rsidR="005B7866" w:rsidRPr="00B3056F" w:rsidRDefault="005B7866" w:rsidP="007F1FAF">
            <w:pPr>
              <w:pStyle w:val="TAL"/>
            </w:pPr>
            <w:r w:rsidRPr="00B3056F">
              <w:rPr>
                <w:rFonts w:hint="eastAsia"/>
                <w:lang w:eastAsia="zh-CN"/>
              </w:rPr>
              <w:t>This response shall not be cached.</w:t>
            </w:r>
          </w:p>
        </w:tc>
      </w:tr>
      <w:tr w:rsidR="005B7866" w:rsidRPr="00B3056F" w14:paraId="6C9B5533"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80400B1"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1E2069A2" w14:textId="77777777" w:rsidR="005B7866" w:rsidRPr="00B3056F" w:rsidRDefault="005B7866" w:rsidP="005B7866">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sets, and each UDM set is allocated an FQDN.</w:t>
      </w:r>
    </w:p>
    <w:p w14:paraId="5C81391A" w14:textId="77777777" w:rsidR="005B7866" w:rsidRDefault="005B7866" w:rsidP="005B7866">
      <w:pPr>
        <w:pStyle w:val="TH"/>
      </w:pPr>
      <w:bookmarkStart w:id="1860" w:name="_Toc11338551"/>
      <w:bookmarkStart w:id="1861" w:name="_Toc27585183"/>
      <w:bookmarkStart w:id="1862" w:name="_Toc36457144"/>
      <w:r w:rsidRPr="00D67AB2">
        <w:t>Table 6.1.</w:t>
      </w:r>
      <w:r>
        <w:t>3</w:t>
      </w:r>
      <w:r w:rsidRPr="00D67AB2">
        <w:t>.</w:t>
      </w:r>
      <w:r>
        <w:t>16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D67AB2" w14:paraId="38698CB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787EB3" w14:textId="77777777" w:rsidR="005B7866" w:rsidRPr="00D67AB2" w:rsidRDefault="005B7866" w:rsidP="007F1FA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A17436" w14:textId="77777777" w:rsidR="005B7866" w:rsidRPr="00D67AB2" w:rsidRDefault="005B7866" w:rsidP="007F1FA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43DFE" w14:textId="77777777" w:rsidR="005B7866" w:rsidRPr="00D67AB2" w:rsidRDefault="005B7866" w:rsidP="007F1FA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FB1535" w14:textId="77777777" w:rsidR="005B7866" w:rsidRPr="00D67AB2" w:rsidRDefault="005B7866" w:rsidP="007F1FA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698D96" w14:textId="77777777" w:rsidR="005B7866" w:rsidRPr="00D67AB2" w:rsidRDefault="005B7866" w:rsidP="007F1FAF">
            <w:pPr>
              <w:pStyle w:val="TAH"/>
            </w:pPr>
            <w:r w:rsidRPr="00D67AB2">
              <w:t>Description</w:t>
            </w:r>
          </w:p>
        </w:tc>
      </w:tr>
      <w:tr w:rsidR="005B7866" w:rsidRPr="00D67AB2" w14:paraId="4179E45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48C896" w14:textId="77777777" w:rsidR="005B7866" w:rsidRPr="00D67AB2" w:rsidRDefault="005B7866" w:rsidP="007F1FA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43F67D"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53E4A3" w14:textId="77777777" w:rsidR="005B7866" w:rsidRPr="00D67AB2" w:rsidRDefault="005B7866" w:rsidP="007F1FA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E772924" w14:textId="77777777" w:rsidR="005B7866" w:rsidRPr="00D67AB2" w:rsidRDefault="005B7866" w:rsidP="007F1FAF">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22171" w14:textId="77777777" w:rsidR="005B7866" w:rsidRPr="00D67AB2" w:rsidRDefault="005B7866" w:rsidP="007F1FAF">
            <w:pPr>
              <w:pStyle w:val="TAL"/>
            </w:pPr>
            <w:r w:rsidRPr="000A5475">
              <w:t>Contains the URI of the newly created resource, according to the structure: {apiRoot}/nudm-sdm/&lt;apiVersion&gt;/shared-data-subscriptions/{subscriptionId}</w:t>
            </w:r>
          </w:p>
        </w:tc>
      </w:tr>
    </w:tbl>
    <w:p w14:paraId="7C389911" w14:textId="77777777" w:rsidR="005B7866" w:rsidRPr="00D67AB2" w:rsidRDefault="005B7866" w:rsidP="005B7866">
      <w:pPr>
        <w:pStyle w:val="NO"/>
      </w:pPr>
    </w:p>
    <w:p w14:paraId="2255105F" w14:textId="77777777" w:rsidR="005B7866" w:rsidRPr="00B3056F" w:rsidRDefault="005B7866" w:rsidP="005B7866">
      <w:pPr>
        <w:pStyle w:val="Heading4"/>
      </w:pPr>
      <w:bookmarkStart w:id="1863" w:name="_Toc45028028"/>
      <w:bookmarkStart w:id="1864" w:name="_Toc45028863"/>
      <w:bookmarkStart w:id="1865" w:name="_Toc67681622"/>
      <w:bookmarkStart w:id="1866" w:name="_Toc74944623"/>
      <w:r w:rsidRPr="00B3056F">
        <w:t>6.1.3.17</w:t>
      </w:r>
      <w:r w:rsidRPr="00B3056F">
        <w:tab/>
        <w:t>Resource: Individual subscription</w:t>
      </w:r>
      <w:bookmarkEnd w:id="1860"/>
      <w:bookmarkEnd w:id="1861"/>
      <w:r w:rsidRPr="00B3056F">
        <w:t xml:space="preserve"> (Document)</w:t>
      </w:r>
      <w:bookmarkEnd w:id="1862"/>
      <w:bookmarkEnd w:id="1863"/>
      <w:bookmarkEnd w:id="1864"/>
      <w:bookmarkEnd w:id="1865"/>
      <w:bookmarkEnd w:id="1866"/>
    </w:p>
    <w:p w14:paraId="3461D545" w14:textId="77777777" w:rsidR="005B7866" w:rsidRPr="00B3056F" w:rsidRDefault="005B7866" w:rsidP="005B7866">
      <w:pPr>
        <w:pStyle w:val="Heading5"/>
      </w:pPr>
      <w:bookmarkStart w:id="1867" w:name="_Toc11338552"/>
      <w:bookmarkStart w:id="1868" w:name="_Toc27585184"/>
      <w:bookmarkStart w:id="1869" w:name="_Toc36457145"/>
      <w:bookmarkStart w:id="1870" w:name="_Toc45028029"/>
      <w:bookmarkStart w:id="1871" w:name="_Toc45028864"/>
      <w:bookmarkStart w:id="1872" w:name="_Toc67681623"/>
      <w:bookmarkStart w:id="1873" w:name="_Toc74944624"/>
      <w:r w:rsidRPr="00B3056F">
        <w:t>6.1.3.17.1</w:t>
      </w:r>
      <w:r w:rsidRPr="00B3056F">
        <w:tab/>
        <w:t>Description</w:t>
      </w:r>
      <w:bookmarkEnd w:id="1867"/>
      <w:bookmarkEnd w:id="1868"/>
      <w:bookmarkEnd w:id="1869"/>
      <w:bookmarkEnd w:id="1870"/>
      <w:bookmarkEnd w:id="1871"/>
      <w:bookmarkEnd w:id="1872"/>
      <w:bookmarkEnd w:id="1873"/>
    </w:p>
    <w:p w14:paraId="283F79DB" w14:textId="77777777" w:rsidR="005B7866" w:rsidRPr="00B3056F" w:rsidRDefault="005B7866" w:rsidP="005B7866">
      <w:r w:rsidRPr="00B3056F">
        <w:t>This resource is used to represent an individual subscription to notifications for shared data.</w:t>
      </w:r>
    </w:p>
    <w:p w14:paraId="26328C78" w14:textId="77777777" w:rsidR="005B7866" w:rsidRPr="00B3056F" w:rsidRDefault="005B7866" w:rsidP="005B7866">
      <w:pPr>
        <w:pStyle w:val="Heading5"/>
      </w:pPr>
      <w:bookmarkStart w:id="1874" w:name="_Toc11338553"/>
      <w:bookmarkStart w:id="1875" w:name="_Toc27585185"/>
      <w:bookmarkStart w:id="1876" w:name="_Toc36457146"/>
      <w:bookmarkStart w:id="1877" w:name="_Toc45028030"/>
      <w:bookmarkStart w:id="1878" w:name="_Toc45028865"/>
      <w:bookmarkStart w:id="1879" w:name="_Toc67681624"/>
      <w:bookmarkStart w:id="1880" w:name="_Toc74944625"/>
      <w:r w:rsidRPr="00B3056F">
        <w:t>6.1.3.17.2</w:t>
      </w:r>
      <w:r w:rsidRPr="00B3056F">
        <w:tab/>
        <w:t>Resource Definition</w:t>
      </w:r>
      <w:bookmarkEnd w:id="1874"/>
      <w:bookmarkEnd w:id="1875"/>
      <w:bookmarkEnd w:id="1876"/>
      <w:bookmarkEnd w:id="1877"/>
      <w:bookmarkEnd w:id="1878"/>
      <w:bookmarkEnd w:id="1879"/>
      <w:bookmarkEnd w:id="1880"/>
    </w:p>
    <w:p w14:paraId="7C439D20" w14:textId="77777777" w:rsidR="005B7866" w:rsidRPr="00B3056F" w:rsidRDefault="005B7866" w:rsidP="005B7866">
      <w:r w:rsidRPr="00B3056F">
        <w:t>Resource URI: {apiRoot}/nudm-sdm/</w:t>
      </w:r>
      <w:r>
        <w:t>&lt;</w:t>
      </w:r>
      <w:r w:rsidRPr="00B3056F">
        <w:t>apiVersion</w:t>
      </w:r>
      <w:r>
        <w:t>&gt;</w:t>
      </w:r>
      <w:r w:rsidRPr="00B3056F">
        <w:t>/shared-data-subscriptions/{subscriptionId}</w:t>
      </w:r>
    </w:p>
    <w:p w14:paraId="48EFC40B" w14:textId="77777777" w:rsidR="005B7866" w:rsidRPr="00B3056F" w:rsidRDefault="005B7866" w:rsidP="005B7866">
      <w:pPr>
        <w:rPr>
          <w:rFonts w:ascii="Arial" w:hAnsi="Arial" w:cs="Arial"/>
        </w:rPr>
      </w:pPr>
      <w:r w:rsidRPr="00B3056F">
        <w:t>This resource shall support the resource URI variables defined in table 6.1.3.17.2-1</w:t>
      </w:r>
      <w:r w:rsidRPr="00B3056F">
        <w:rPr>
          <w:rFonts w:ascii="Arial" w:hAnsi="Arial" w:cs="Arial"/>
        </w:rPr>
        <w:t>.</w:t>
      </w:r>
    </w:p>
    <w:p w14:paraId="3140B7BC" w14:textId="77777777" w:rsidR="005B7866" w:rsidRPr="00B3056F" w:rsidRDefault="005B7866" w:rsidP="005B7866">
      <w:pPr>
        <w:pStyle w:val="TH"/>
        <w:rPr>
          <w:rFonts w:cs="Arial"/>
        </w:rPr>
      </w:pPr>
      <w:r w:rsidRPr="00B3056F">
        <w:t>Table 6.1.3.17.2-1: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203"/>
        <w:gridCol w:w="7175"/>
      </w:tblGrid>
      <w:tr w:rsidR="005B7866" w:rsidRPr="00B3056F" w14:paraId="2CEDF999"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1AD563B1" w14:textId="77777777" w:rsidR="005B7866" w:rsidRPr="00B3056F" w:rsidRDefault="005B7866" w:rsidP="007F1FAF">
            <w:pPr>
              <w:pStyle w:val="TAH"/>
            </w:pPr>
            <w:r w:rsidRPr="00B3056F">
              <w:t>Name</w:t>
            </w:r>
          </w:p>
        </w:tc>
        <w:tc>
          <w:tcPr>
            <w:tcW w:w="630" w:type="pct"/>
            <w:tcBorders>
              <w:top w:val="single" w:sz="6" w:space="0" w:color="000000"/>
              <w:left w:val="single" w:sz="6" w:space="0" w:color="000000"/>
              <w:bottom w:val="single" w:sz="6" w:space="0" w:color="000000"/>
              <w:right w:val="single" w:sz="6" w:space="0" w:color="000000"/>
            </w:tcBorders>
            <w:shd w:val="clear" w:color="auto" w:fill="CCCCCC"/>
          </w:tcPr>
          <w:p w14:paraId="075E4037" w14:textId="77777777" w:rsidR="005B7866" w:rsidRPr="00B3056F" w:rsidRDefault="005B7866" w:rsidP="007F1FAF">
            <w:pPr>
              <w:pStyle w:val="TAH"/>
            </w:pPr>
            <w:r>
              <w:t>Data type</w:t>
            </w:r>
          </w:p>
        </w:tc>
        <w:tc>
          <w:tcPr>
            <w:tcW w:w="373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D23953" w14:textId="77777777" w:rsidR="005B7866" w:rsidRPr="00B3056F" w:rsidRDefault="005B7866" w:rsidP="007F1FAF">
            <w:pPr>
              <w:pStyle w:val="TAH"/>
            </w:pPr>
            <w:r w:rsidRPr="00B3056F">
              <w:t>Definition</w:t>
            </w:r>
          </w:p>
        </w:tc>
      </w:tr>
      <w:tr w:rsidR="005B7866" w:rsidRPr="00B3056F" w14:paraId="61BD1B7F"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408D3142" w14:textId="77777777" w:rsidR="005B7866" w:rsidRPr="00B3056F" w:rsidRDefault="005B7866" w:rsidP="007F1FAF">
            <w:pPr>
              <w:pStyle w:val="TAL"/>
            </w:pPr>
            <w:proofErr w:type="spellStart"/>
            <w:r w:rsidRPr="00B3056F">
              <w:t>apiRoot</w:t>
            </w:r>
            <w:proofErr w:type="spellEnd"/>
          </w:p>
        </w:tc>
        <w:tc>
          <w:tcPr>
            <w:tcW w:w="630" w:type="pct"/>
            <w:tcBorders>
              <w:top w:val="single" w:sz="6" w:space="0" w:color="000000"/>
              <w:left w:val="single" w:sz="6" w:space="0" w:color="000000"/>
              <w:bottom w:val="single" w:sz="6" w:space="0" w:color="000000"/>
              <w:right w:val="single" w:sz="6" w:space="0" w:color="000000"/>
            </w:tcBorders>
          </w:tcPr>
          <w:p w14:paraId="03A7802E" w14:textId="77777777" w:rsidR="005B7866" w:rsidRPr="00B3056F" w:rsidRDefault="005B7866" w:rsidP="007F1FAF">
            <w:pPr>
              <w:pStyle w:val="TAL"/>
            </w:pPr>
            <w:r>
              <w:t>string</w:t>
            </w:r>
          </w:p>
        </w:tc>
        <w:tc>
          <w:tcPr>
            <w:tcW w:w="3732" w:type="pct"/>
            <w:tcBorders>
              <w:top w:val="single" w:sz="6" w:space="0" w:color="000000"/>
              <w:left w:val="single" w:sz="6" w:space="0" w:color="000000"/>
              <w:bottom w:val="single" w:sz="6" w:space="0" w:color="000000"/>
              <w:right w:val="single" w:sz="6" w:space="0" w:color="000000"/>
            </w:tcBorders>
            <w:vAlign w:val="center"/>
            <w:hideMark/>
          </w:tcPr>
          <w:p w14:paraId="4BED17F6" w14:textId="77777777" w:rsidR="005B7866" w:rsidRPr="00B3056F" w:rsidRDefault="005B7866" w:rsidP="007F1FAF">
            <w:pPr>
              <w:pStyle w:val="TAL"/>
            </w:pPr>
            <w:r w:rsidRPr="00B3056F">
              <w:t>See clause</w:t>
            </w:r>
            <w:r w:rsidRPr="00B3056F">
              <w:rPr>
                <w:lang w:val="en-US" w:eastAsia="zh-CN"/>
              </w:rPr>
              <w:t> </w:t>
            </w:r>
            <w:r w:rsidRPr="00B3056F">
              <w:t>6.1.1</w:t>
            </w:r>
          </w:p>
        </w:tc>
      </w:tr>
      <w:tr w:rsidR="005B7866" w:rsidRPr="00B3056F" w14:paraId="0D0BD0BA"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tcPr>
          <w:p w14:paraId="2ED4BCE4" w14:textId="77777777" w:rsidR="005B7866" w:rsidRPr="00B3056F" w:rsidRDefault="005B7866" w:rsidP="007F1FAF">
            <w:pPr>
              <w:pStyle w:val="TAL"/>
            </w:pPr>
            <w:proofErr w:type="spellStart"/>
            <w:r w:rsidRPr="00B3056F">
              <w:t>subscriptionId</w:t>
            </w:r>
            <w:proofErr w:type="spellEnd"/>
          </w:p>
        </w:tc>
        <w:tc>
          <w:tcPr>
            <w:tcW w:w="630" w:type="pct"/>
            <w:tcBorders>
              <w:top w:val="single" w:sz="6" w:space="0" w:color="000000"/>
              <w:left w:val="single" w:sz="6" w:space="0" w:color="000000"/>
              <w:bottom w:val="single" w:sz="6" w:space="0" w:color="000000"/>
              <w:right w:val="single" w:sz="6" w:space="0" w:color="000000"/>
            </w:tcBorders>
          </w:tcPr>
          <w:p w14:paraId="325F43EE" w14:textId="77777777" w:rsidR="005B7866" w:rsidRPr="00B3056F" w:rsidRDefault="005B7866" w:rsidP="007F1FAF">
            <w:pPr>
              <w:pStyle w:val="TAL"/>
            </w:pPr>
            <w:r>
              <w:t>string</w:t>
            </w:r>
          </w:p>
        </w:tc>
        <w:tc>
          <w:tcPr>
            <w:tcW w:w="3732" w:type="pct"/>
            <w:tcBorders>
              <w:top w:val="single" w:sz="6" w:space="0" w:color="000000"/>
              <w:left w:val="single" w:sz="6" w:space="0" w:color="000000"/>
              <w:bottom w:val="single" w:sz="6" w:space="0" w:color="000000"/>
              <w:right w:val="single" w:sz="6" w:space="0" w:color="000000"/>
            </w:tcBorders>
            <w:vAlign w:val="center"/>
          </w:tcPr>
          <w:p w14:paraId="0BBDD7C8" w14:textId="77777777" w:rsidR="005B7866" w:rsidRPr="00B3056F" w:rsidRDefault="005B7866" w:rsidP="007F1FAF">
            <w:pPr>
              <w:pStyle w:val="TAL"/>
            </w:pPr>
            <w:r w:rsidRPr="00B3056F">
              <w:t xml:space="preserve">The </w:t>
            </w:r>
            <w:proofErr w:type="spellStart"/>
            <w:r w:rsidRPr="00B3056F">
              <w:t>subscriptionId</w:t>
            </w:r>
            <w:proofErr w:type="spellEnd"/>
            <w:r w:rsidRPr="00B3056F">
              <w:t xml:space="preserve"> identifies an individual subscription to notifications.</w:t>
            </w:r>
          </w:p>
        </w:tc>
      </w:tr>
    </w:tbl>
    <w:p w14:paraId="19532479" w14:textId="77777777" w:rsidR="005B7866" w:rsidRPr="00B3056F" w:rsidRDefault="005B7866" w:rsidP="005B7866"/>
    <w:p w14:paraId="25AAF293" w14:textId="77777777" w:rsidR="005B7866" w:rsidRPr="00B3056F" w:rsidRDefault="005B7866" w:rsidP="005B7866">
      <w:pPr>
        <w:pStyle w:val="Heading5"/>
      </w:pPr>
      <w:bookmarkStart w:id="1881" w:name="_Toc11338554"/>
      <w:bookmarkStart w:id="1882" w:name="_Toc27585186"/>
      <w:bookmarkStart w:id="1883" w:name="_Toc36457147"/>
      <w:bookmarkStart w:id="1884" w:name="_Toc45028031"/>
      <w:bookmarkStart w:id="1885" w:name="_Toc45028866"/>
      <w:bookmarkStart w:id="1886" w:name="_Toc67681625"/>
      <w:bookmarkStart w:id="1887" w:name="_Toc74944626"/>
      <w:r w:rsidRPr="00B3056F">
        <w:t>6.1.3.17.3</w:t>
      </w:r>
      <w:r w:rsidRPr="00B3056F">
        <w:tab/>
        <w:t>Resource Standard Methods</w:t>
      </w:r>
      <w:bookmarkEnd w:id="1881"/>
      <w:bookmarkEnd w:id="1882"/>
      <w:bookmarkEnd w:id="1883"/>
      <w:bookmarkEnd w:id="1884"/>
      <w:bookmarkEnd w:id="1885"/>
      <w:bookmarkEnd w:id="1886"/>
      <w:bookmarkEnd w:id="1887"/>
    </w:p>
    <w:p w14:paraId="2A28C938" w14:textId="77777777" w:rsidR="005B7866" w:rsidRPr="00B3056F" w:rsidRDefault="005B7866" w:rsidP="005B7866">
      <w:pPr>
        <w:pStyle w:val="Heading6"/>
      </w:pPr>
      <w:bookmarkStart w:id="1888" w:name="_Toc11338555"/>
      <w:bookmarkStart w:id="1889" w:name="_Toc27585187"/>
      <w:bookmarkStart w:id="1890" w:name="_Toc36457148"/>
      <w:bookmarkStart w:id="1891" w:name="_Toc45028032"/>
      <w:bookmarkStart w:id="1892" w:name="_Toc45028867"/>
      <w:bookmarkStart w:id="1893" w:name="_Toc67681626"/>
      <w:bookmarkStart w:id="1894" w:name="_Toc74944627"/>
      <w:r w:rsidRPr="00B3056F">
        <w:t>6.1.3.17.3.1</w:t>
      </w:r>
      <w:r w:rsidRPr="00B3056F">
        <w:tab/>
        <w:t>DELETE</w:t>
      </w:r>
      <w:bookmarkEnd w:id="1888"/>
      <w:bookmarkEnd w:id="1889"/>
      <w:bookmarkEnd w:id="1890"/>
      <w:bookmarkEnd w:id="1891"/>
      <w:bookmarkEnd w:id="1892"/>
      <w:bookmarkEnd w:id="1893"/>
      <w:bookmarkEnd w:id="1894"/>
    </w:p>
    <w:p w14:paraId="79BC3EAF" w14:textId="77777777" w:rsidR="005B7866" w:rsidRPr="00B3056F" w:rsidRDefault="005B7866" w:rsidP="005B7866">
      <w:r w:rsidRPr="00B3056F">
        <w:t>This method shall support the URI query parameters specified in table 6.1.3.17.3.1-1.</w:t>
      </w:r>
    </w:p>
    <w:p w14:paraId="45BDBB81" w14:textId="77777777" w:rsidR="005B7866" w:rsidRPr="00B3056F" w:rsidRDefault="005B7866" w:rsidP="005B7866">
      <w:pPr>
        <w:pStyle w:val="TH"/>
        <w:rPr>
          <w:rFonts w:cs="Arial"/>
        </w:rPr>
      </w:pPr>
      <w:r w:rsidRPr="00B3056F">
        <w:lastRenderedPageBreak/>
        <w:t>Table 6.1.3.17.3.1-1: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3056F" w14:paraId="06BD2FC4"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CF2E7D" w14:textId="77777777" w:rsidR="005B7866" w:rsidRPr="00B3056F" w:rsidRDefault="005B7866" w:rsidP="007F1FAF">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373719" w14:textId="77777777" w:rsidR="005B7866" w:rsidRPr="00B3056F" w:rsidRDefault="005B7866" w:rsidP="007F1FAF">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496AB5" w14:textId="77777777" w:rsidR="005B7866" w:rsidRPr="00B3056F" w:rsidRDefault="005B7866" w:rsidP="007F1FAF">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8F9D88" w14:textId="77777777" w:rsidR="005B7866" w:rsidRPr="00B3056F" w:rsidRDefault="005B7866" w:rsidP="007F1FAF">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59B6D4F" w14:textId="77777777" w:rsidR="005B7866" w:rsidRPr="00B3056F" w:rsidRDefault="005B7866" w:rsidP="007F1FAF">
            <w:pPr>
              <w:pStyle w:val="TAH"/>
            </w:pPr>
            <w:r w:rsidRPr="00B3056F">
              <w:t>Description</w:t>
            </w:r>
          </w:p>
        </w:tc>
      </w:tr>
      <w:tr w:rsidR="005B7866" w:rsidRPr="00B3056F" w14:paraId="68E2017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E314B" w14:textId="77777777" w:rsidR="005B7866" w:rsidRPr="00B3056F" w:rsidRDefault="005B7866" w:rsidP="007F1FAF">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115E1D6" w14:textId="77777777" w:rsidR="005B7866" w:rsidRPr="00B3056F"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7F85B58A" w14:textId="77777777" w:rsidR="005B7866" w:rsidRPr="00B3056F"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4792776D" w14:textId="77777777" w:rsidR="005B7866" w:rsidRPr="00B3056F"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8FC7A05" w14:textId="77777777" w:rsidR="005B7866" w:rsidRPr="00B3056F" w:rsidRDefault="005B7866" w:rsidP="007F1FAF">
            <w:pPr>
              <w:pStyle w:val="TAL"/>
            </w:pPr>
          </w:p>
        </w:tc>
      </w:tr>
    </w:tbl>
    <w:p w14:paraId="415ED812" w14:textId="77777777" w:rsidR="005B7866" w:rsidRPr="00B3056F" w:rsidRDefault="005B7866" w:rsidP="005B7866"/>
    <w:p w14:paraId="6E93F9F6" w14:textId="77777777" w:rsidR="005B7866" w:rsidRPr="00B3056F" w:rsidRDefault="005B7866" w:rsidP="005B7866">
      <w:r w:rsidRPr="00B3056F">
        <w:t>This method shall support the request data structures specified in table 6.1.3.17.3.1-2 and the response data structures and response codes specified in table 6.1.3.17.3.1-3.</w:t>
      </w:r>
    </w:p>
    <w:p w14:paraId="3DE940E3" w14:textId="77777777" w:rsidR="005B7866" w:rsidRPr="00B3056F" w:rsidRDefault="005B7866" w:rsidP="005B7866">
      <w:pPr>
        <w:pStyle w:val="TH"/>
      </w:pPr>
      <w:r w:rsidRPr="00B3056F">
        <w:t>Table 6.1.3.17.3.1-2: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0097D572"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6B1B4F"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036D2F"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80627E"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4F3B04" w14:textId="77777777" w:rsidR="005B7866" w:rsidRPr="00B3056F" w:rsidRDefault="005B7866" w:rsidP="007F1FAF">
            <w:pPr>
              <w:pStyle w:val="TAH"/>
            </w:pPr>
            <w:r w:rsidRPr="00B3056F">
              <w:t>Description</w:t>
            </w:r>
          </w:p>
        </w:tc>
      </w:tr>
      <w:tr w:rsidR="005B7866" w:rsidRPr="00B3056F" w14:paraId="32649392"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BE42F0F" w14:textId="77777777" w:rsidR="005B7866" w:rsidRPr="00B3056F" w:rsidRDefault="005B7866" w:rsidP="007F1FAF">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BEE3894" w14:textId="77777777" w:rsidR="005B7866" w:rsidRPr="00B3056F"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5CFD5ACF" w14:textId="77777777" w:rsidR="005B7866" w:rsidRPr="00B3056F"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E919741" w14:textId="77777777" w:rsidR="005B7866" w:rsidRPr="00B3056F" w:rsidRDefault="005B7866" w:rsidP="007F1FAF">
            <w:pPr>
              <w:pStyle w:val="TAL"/>
            </w:pPr>
            <w:r w:rsidRPr="00B3056F">
              <w:t>The request body shall be empty.</w:t>
            </w:r>
          </w:p>
        </w:tc>
      </w:tr>
    </w:tbl>
    <w:p w14:paraId="577E24B9" w14:textId="77777777" w:rsidR="005B7866" w:rsidRPr="00B3056F" w:rsidRDefault="005B7866" w:rsidP="005B7866"/>
    <w:p w14:paraId="1D53C180" w14:textId="77777777" w:rsidR="005B7866" w:rsidRPr="00B3056F" w:rsidRDefault="005B7866" w:rsidP="005B7866">
      <w:pPr>
        <w:pStyle w:val="TH"/>
      </w:pPr>
      <w:r w:rsidRPr="00B3056F">
        <w:t>Table 6.1.3.17.3.1-3: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3056F" w14:paraId="04F7074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32FB61" w14:textId="77777777" w:rsidR="005B7866" w:rsidRPr="00B3056F" w:rsidRDefault="005B7866" w:rsidP="007F1FAF">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BE294B4" w14:textId="77777777" w:rsidR="005B7866" w:rsidRPr="00B3056F" w:rsidRDefault="005B7866" w:rsidP="007F1FAF">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E6F766A" w14:textId="77777777" w:rsidR="005B7866" w:rsidRPr="00B3056F" w:rsidRDefault="005B7866" w:rsidP="007F1FAF">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51E7CC0" w14:textId="77777777" w:rsidR="005B7866" w:rsidRPr="00B3056F" w:rsidRDefault="005B7866" w:rsidP="007F1FAF">
            <w:pPr>
              <w:pStyle w:val="TAH"/>
            </w:pPr>
            <w:r w:rsidRPr="00B3056F">
              <w:t>Response</w:t>
            </w:r>
          </w:p>
          <w:p w14:paraId="5DA4AD16" w14:textId="77777777" w:rsidR="005B7866" w:rsidRPr="00B3056F" w:rsidRDefault="005B7866" w:rsidP="007F1FAF">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910EF2" w14:textId="77777777" w:rsidR="005B7866" w:rsidRPr="00B3056F" w:rsidRDefault="005B7866" w:rsidP="007F1FAF">
            <w:pPr>
              <w:pStyle w:val="TAH"/>
            </w:pPr>
            <w:r w:rsidRPr="00B3056F">
              <w:t>Description</w:t>
            </w:r>
          </w:p>
        </w:tc>
      </w:tr>
      <w:tr w:rsidR="005B7866" w:rsidRPr="00B3056F" w14:paraId="1B230A5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DD19C" w14:textId="77777777" w:rsidR="005B7866" w:rsidRPr="00B3056F" w:rsidRDefault="005B7866" w:rsidP="007F1FAF">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3FBEF95B" w14:textId="77777777" w:rsidR="005B7866" w:rsidRPr="00B3056F"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1C70EDEE" w14:textId="77777777" w:rsidR="005B7866" w:rsidRPr="00B3056F"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33647D15" w14:textId="77777777" w:rsidR="005B7866" w:rsidRPr="00B3056F" w:rsidRDefault="005B7866" w:rsidP="007F1FAF">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11F5C41" w14:textId="77777777" w:rsidR="005B7866" w:rsidRPr="00B3056F" w:rsidRDefault="005B7866" w:rsidP="007F1FAF">
            <w:pPr>
              <w:pStyle w:val="TAL"/>
            </w:pPr>
            <w:r w:rsidRPr="00B3056F">
              <w:t>Upon success, an empty response body shall be returned.</w:t>
            </w:r>
          </w:p>
        </w:tc>
      </w:tr>
      <w:tr w:rsidR="005B7866" w:rsidRPr="00B3056F" w14:paraId="2C3D600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50BEEB"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6B8F4E4"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097BF86" w14:textId="77777777" w:rsidR="005B7866" w:rsidRPr="00B3056F" w:rsidRDefault="005B7866" w:rsidP="007F1FAF">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89B3259" w14:textId="77777777" w:rsidR="005B7866" w:rsidRPr="00B3056F" w:rsidRDefault="005B7866" w:rsidP="007F1FAF">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4E762CB" w14:textId="77777777" w:rsidR="005B7866" w:rsidRPr="00B3056F" w:rsidRDefault="005B7866" w:rsidP="007F1FAF">
            <w:pPr>
              <w:pStyle w:val="TAL"/>
              <w:rPr>
                <w:lang w:eastAsia="zh-CN"/>
              </w:rPr>
            </w:pPr>
            <w:r w:rsidRPr="00B3056F">
              <w:rPr>
                <w:lang w:eastAsia="zh-CN"/>
              </w:rPr>
              <w:t xml:space="preserve">The resource corresponding to the </w:t>
            </w:r>
            <w:proofErr w:type="spellStart"/>
            <w:r w:rsidRPr="00B3056F">
              <w:rPr>
                <w:rFonts w:hint="eastAsia"/>
                <w:lang w:eastAsia="zh-CN"/>
              </w:rPr>
              <w:t>S</w:t>
            </w:r>
            <w:r w:rsidRPr="00B3056F">
              <w:rPr>
                <w:lang w:eastAsia="zh-CN"/>
              </w:rPr>
              <w:t>ubscriptionId</w:t>
            </w:r>
            <w:proofErr w:type="spellEnd"/>
            <w:r w:rsidRPr="00B3056F">
              <w:rPr>
                <w:lang w:eastAsia="zh-CN"/>
              </w:rPr>
              <w:t xml:space="preserve"> can't be found.</w:t>
            </w:r>
          </w:p>
          <w:p w14:paraId="3BC5ACC9" w14:textId="77777777" w:rsidR="005B7866" w:rsidRPr="00B3056F" w:rsidRDefault="005B7866" w:rsidP="007F1FAF">
            <w:pPr>
              <w:pStyle w:val="TAL"/>
              <w:rPr>
                <w:lang w:eastAsia="zh-CN"/>
              </w:rPr>
            </w:pPr>
          </w:p>
          <w:p w14:paraId="298266D9" w14:textId="77777777" w:rsidR="005B7866" w:rsidRPr="00B3056F" w:rsidRDefault="005B7866" w:rsidP="007F1FAF">
            <w:pPr>
              <w:pStyle w:val="TAL"/>
            </w:pPr>
            <w:r w:rsidRPr="00B3056F">
              <w:rPr>
                <w:lang w:eastAsia="zh-CN"/>
              </w:rPr>
              <w:t>The "cause" attribute may be used to indicate one of the following application errors::</w:t>
            </w:r>
          </w:p>
          <w:p w14:paraId="0AB065C8" w14:textId="77777777" w:rsidR="005B7866" w:rsidRPr="00B3056F" w:rsidRDefault="005B7866" w:rsidP="007F1FAF">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5B7866" w:rsidRPr="00B3056F" w14:paraId="52DCE84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99ACDFB"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7FC8D52B" w14:textId="77777777" w:rsidR="005B7866" w:rsidRPr="00B3056F" w:rsidRDefault="005B7866" w:rsidP="005B7866"/>
    <w:p w14:paraId="56A6D4D8" w14:textId="77777777" w:rsidR="005B7866" w:rsidRPr="00B3056F" w:rsidRDefault="005B7866" w:rsidP="005B7866">
      <w:pPr>
        <w:pStyle w:val="Heading6"/>
      </w:pPr>
      <w:bookmarkStart w:id="1895" w:name="_Toc11338556"/>
      <w:bookmarkStart w:id="1896" w:name="_Toc27585188"/>
      <w:bookmarkStart w:id="1897" w:name="_Toc36457149"/>
      <w:bookmarkStart w:id="1898" w:name="_Toc45028033"/>
      <w:bookmarkStart w:id="1899" w:name="_Toc45028868"/>
      <w:bookmarkStart w:id="1900" w:name="_Toc67681627"/>
      <w:bookmarkStart w:id="1901" w:name="_Toc74944628"/>
      <w:r w:rsidRPr="00B3056F">
        <w:t>6.1.3.17.3.2</w:t>
      </w:r>
      <w:r w:rsidRPr="00B3056F">
        <w:tab/>
        <w:t>PATCH</w:t>
      </w:r>
      <w:bookmarkEnd w:id="1895"/>
      <w:bookmarkEnd w:id="1896"/>
      <w:bookmarkEnd w:id="1897"/>
      <w:bookmarkEnd w:id="1898"/>
      <w:bookmarkEnd w:id="1899"/>
      <w:bookmarkEnd w:id="1900"/>
      <w:bookmarkEnd w:id="1901"/>
    </w:p>
    <w:p w14:paraId="594056FB" w14:textId="77777777" w:rsidR="005B7866" w:rsidRPr="00B3056F" w:rsidRDefault="005B7866" w:rsidP="005B7866">
      <w:r w:rsidRPr="00B3056F">
        <w:t>This method shall support the URI query parameters specified in table 6.1.3.17.3.2-1.</w:t>
      </w:r>
    </w:p>
    <w:p w14:paraId="1455C656" w14:textId="77777777" w:rsidR="005B7866" w:rsidRPr="00B3056F" w:rsidRDefault="005B7866" w:rsidP="005B7866">
      <w:pPr>
        <w:pStyle w:val="TH"/>
        <w:rPr>
          <w:rFonts w:cs="Arial"/>
        </w:rPr>
      </w:pPr>
      <w:r w:rsidRPr="00B3056F">
        <w:t>Table 6.1.3.17.3.2-1: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3056F" w14:paraId="2F1DF98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67AFA" w14:textId="77777777" w:rsidR="005B7866" w:rsidRPr="00B3056F" w:rsidRDefault="005B7866" w:rsidP="007F1FAF">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C8A954" w14:textId="77777777" w:rsidR="005B7866" w:rsidRPr="00B3056F" w:rsidRDefault="005B7866" w:rsidP="007F1FAF">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4D38F" w14:textId="77777777" w:rsidR="005B7866" w:rsidRPr="00B3056F" w:rsidRDefault="005B7866" w:rsidP="007F1FAF">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04D8D5" w14:textId="77777777" w:rsidR="005B7866" w:rsidRPr="00B3056F" w:rsidRDefault="005B7866" w:rsidP="007F1FAF">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5FF52F3" w14:textId="77777777" w:rsidR="005B7866" w:rsidRPr="00B3056F" w:rsidRDefault="005B7866" w:rsidP="007F1FAF">
            <w:pPr>
              <w:pStyle w:val="TAH"/>
            </w:pPr>
            <w:r w:rsidRPr="00B3056F">
              <w:t>Description</w:t>
            </w:r>
          </w:p>
        </w:tc>
      </w:tr>
      <w:tr w:rsidR="005B7866" w:rsidRPr="00B3056F" w14:paraId="37865EB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F9EA23" w14:textId="77777777" w:rsidR="005B7866" w:rsidRPr="00B3056F" w:rsidRDefault="005B7866" w:rsidP="007F1FAF">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2D98087F" w14:textId="77777777" w:rsidR="005B7866" w:rsidRPr="00B3056F" w:rsidRDefault="005B7866" w:rsidP="007F1FAF">
            <w:pPr>
              <w:pStyle w:val="TAL"/>
            </w:pPr>
            <w:proofErr w:type="spellStart"/>
            <w:r w:rsidRPr="00B3056F">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3C8ACA6D" w14:textId="77777777" w:rsidR="005B7866" w:rsidRPr="00B3056F" w:rsidRDefault="005B7866" w:rsidP="007F1FAF">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3848CB8" w14:textId="77777777" w:rsidR="005B7866" w:rsidRPr="00B3056F" w:rsidRDefault="005B7866" w:rsidP="007F1FAF">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72F81" w14:textId="77777777" w:rsidR="005B7866" w:rsidRPr="00B3056F" w:rsidRDefault="005B7866" w:rsidP="007F1FAF">
            <w:pPr>
              <w:pStyle w:val="TAL"/>
            </w:pPr>
            <w:r w:rsidRPr="00B3056F">
              <w:t>see 3GPP TS 29.500 [4] clause 6.6</w:t>
            </w:r>
          </w:p>
        </w:tc>
      </w:tr>
    </w:tbl>
    <w:p w14:paraId="38EBD62A" w14:textId="77777777" w:rsidR="005B7866" w:rsidRPr="00B3056F" w:rsidRDefault="005B7866" w:rsidP="005B7866"/>
    <w:p w14:paraId="4A83DAA1" w14:textId="77777777" w:rsidR="005B7866" w:rsidRPr="00B3056F" w:rsidRDefault="005B7866" w:rsidP="005B7866">
      <w:r w:rsidRPr="00B3056F">
        <w:t>This method shall support the request data structures specified in table 6.1.3.17.3.2-2 and the response data structures and response codes specified in table 6.1.3.17.3.2-3.</w:t>
      </w:r>
    </w:p>
    <w:p w14:paraId="3F67365E" w14:textId="77777777" w:rsidR="005B7866" w:rsidRPr="00B3056F" w:rsidRDefault="005B7866" w:rsidP="005B7866">
      <w:pPr>
        <w:pStyle w:val="TH"/>
      </w:pPr>
      <w:r w:rsidRPr="00B3056F">
        <w:t>Table 6.1.3.17.3.2-2: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1D531E20"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9D92DB"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917CC2D"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00B47C"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318E697" w14:textId="77777777" w:rsidR="005B7866" w:rsidRPr="00B3056F" w:rsidRDefault="005B7866" w:rsidP="007F1FAF">
            <w:pPr>
              <w:pStyle w:val="TAH"/>
            </w:pPr>
            <w:r w:rsidRPr="00B3056F">
              <w:t>Description</w:t>
            </w:r>
          </w:p>
        </w:tc>
      </w:tr>
      <w:tr w:rsidR="005B7866" w:rsidRPr="00B3056F" w14:paraId="01795069"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8B7816D" w14:textId="77777777" w:rsidR="005B7866" w:rsidRPr="00B3056F" w:rsidRDefault="005B7866" w:rsidP="007F1FAF">
            <w:pPr>
              <w:pStyle w:val="TAL"/>
            </w:pPr>
            <w:proofErr w:type="spellStart"/>
            <w:r w:rsidRPr="00B3056F">
              <w:t>SdmSubsModification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52ECF73B" w14:textId="77777777" w:rsidR="005B7866" w:rsidRPr="00B3056F" w:rsidRDefault="005B7866" w:rsidP="007F1FAF">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7D57AF5" w14:textId="77777777" w:rsidR="005B7866" w:rsidRPr="00B3056F" w:rsidRDefault="005B7866" w:rsidP="007F1FAF">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DAF1C2" w14:textId="77777777" w:rsidR="005B7866" w:rsidRPr="00B3056F" w:rsidRDefault="005B7866" w:rsidP="007F1FAF">
            <w:pPr>
              <w:pStyle w:val="TAL"/>
            </w:pPr>
            <w:r w:rsidRPr="00B3056F">
              <w:t>The modification Instruction</w:t>
            </w:r>
          </w:p>
        </w:tc>
      </w:tr>
    </w:tbl>
    <w:p w14:paraId="260E70B6" w14:textId="77777777" w:rsidR="005B7866" w:rsidRPr="00B3056F" w:rsidRDefault="005B7866" w:rsidP="005B7866"/>
    <w:p w14:paraId="1306C22C" w14:textId="77777777" w:rsidR="005B7866" w:rsidRPr="00B3056F" w:rsidRDefault="005B7866" w:rsidP="005B7866">
      <w:pPr>
        <w:pStyle w:val="TH"/>
      </w:pPr>
      <w:r w:rsidRPr="00B3056F">
        <w:lastRenderedPageBreak/>
        <w:t>Table 6.1.3.17.3.2-3: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3056F" w14:paraId="567EED8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3DEFA" w14:textId="77777777" w:rsidR="005B7866" w:rsidRPr="00B3056F" w:rsidRDefault="005B7866" w:rsidP="007F1FAF">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9DD580" w14:textId="77777777" w:rsidR="005B7866" w:rsidRPr="00B3056F" w:rsidRDefault="005B7866" w:rsidP="007F1FAF">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148C4B" w14:textId="77777777" w:rsidR="005B7866" w:rsidRPr="00B3056F" w:rsidRDefault="005B7866" w:rsidP="007F1FAF">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E56F3FC" w14:textId="77777777" w:rsidR="005B7866" w:rsidRPr="00B3056F" w:rsidRDefault="005B7866" w:rsidP="007F1FAF">
            <w:pPr>
              <w:pStyle w:val="TAH"/>
            </w:pPr>
            <w:r w:rsidRPr="00B3056F">
              <w:t>Response</w:t>
            </w:r>
          </w:p>
          <w:p w14:paraId="78DAE31C" w14:textId="77777777" w:rsidR="005B7866" w:rsidRPr="00B3056F" w:rsidRDefault="005B7866" w:rsidP="007F1FAF">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0479DD7" w14:textId="77777777" w:rsidR="005B7866" w:rsidRPr="00B3056F" w:rsidRDefault="005B7866" w:rsidP="007F1FAF">
            <w:pPr>
              <w:pStyle w:val="TAH"/>
            </w:pPr>
            <w:r w:rsidRPr="00B3056F">
              <w:t>Description</w:t>
            </w:r>
          </w:p>
        </w:tc>
      </w:tr>
      <w:tr w:rsidR="005B7866" w:rsidRPr="00B3056F" w14:paraId="595DF32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6B95F5" w14:textId="77777777" w:rsidR="005B7866" w:rsidRPr="00B3056F" w:rsidRDefault="005B7866" w:rsidP="007F1FAF">
            <w:pPr>
              <w:pStyle w:val="TAL"/>
            </w:pPr>
            <w:proofErr w:type="spellStart"/>
            <w:r w:rsidRPr="00B3056F">
              <w:t>SdmSubscription</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064C386" w14:textId="77777777" w:rsidR="005B7866" w:rsidRPr="00B3056F" w:rsidRDefault="005B7866" w:rsidP="007F1FAF">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4ADDE9F" w14:textId="77777777" w:rsidR="005B7866" w:rsidRPr="00B3056F" w:rsidRDefault="005B7866" w:rsidP="007F1FAF">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6D4245A9" w14:textId="77777777" w:rsidR="005B7866" w:rsidRPr="00B3056F" w:rsidRDefault="005B7866" w:rsidP="007F1FAF">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7764AD" w14:textId="77777777" w:rsidR="005B7866" w:rsidRPr="00B3056F" w:rsidRDefault="005B7866" w:rsidP="007F1FAF">
            <w:pPr>
              <w:pStyle w:val="TAL"/>
            </w:pPr>
            <w:r w:rsidRPr="00B3056F">
              <w:t xml:space="preserve">Upon success, the modified </w:t>
            </w:r>
            <w:proofErr w:type="spellStart"/>
            <w:r w:rsidRPr="00B3056F">
              <w:t>sdmSubscription</w:t>
            </w:r>
            <w:proofErr w:type="spellEnd"/>
            <w:r w:rsidRPr="00B3056F">
              <w:t xml:space="preserve"> shall be returned. (NOTE 2)</w:t>
            </w:r>
          </w:p>
        </w:tc>
      </w:tr>
      <w:tr w:rsidR="005B7866" w:rsidRPr="00B3056F" w14:paraId="1E56520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44E7E6" w14:textId="77777777" w:rsidR="005B7866" w:rsidRPr="00B3056F" w:rsidRDefault="005B7866" w:rsidP="007F1FAF">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62810ACA" w14:textId="77777777" w:rsidR="005B7866" w:rsidRPr="00B3056F"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0B87D5FB" w14:textId="77777777" w:rsidR="005B7866" w:rsidRPr="00B3056F"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7528B58D" w14:textId="77777777" w:rsidR="005B7866" w:rsidRPr="00B3056F" w:rsidRDefault="005B7866" w:rsidP="007F1FAF">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5C9EB58" w14:textId="77777777" w:rsidR="005B7866" w:rsidRPr="00B3056F" w:rsidRDefault="005B7866" w:rsidP="007F1FAF">
            <w:pPr>
              <w:pStyle w:val="TAL"/>
            </w:pPr>
            <w:r w:rsidRPr="00B3056F">
              <w:t xml:space="preserve">Upon success, an empty response body shall be returned. </w:t>
            </w:r>
            <w:r w:rsidRPr="00B3056F">
              <w:rPr>
                <w:rFonts w:hint="eastAsia"/>
                <w:lang w:eastAsia="zh-CN"/>
              </w:rPr>
              <w:t>(NOTE 2)</w:t>
            </w:r>
          </w:p>
        </w:tc>
      </w:tr>
      <w:tr w:rsidR="005B7866" w:rsidRPr="00B3056F" w14:paraId="199E95B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95C62F" w14:textId="77777777" w:rsidR="005B7866" w:rsidRPr="00B3056F" w:rsidRDefault="005B7866" w:rsidP="007F1FAF">
            <w:pPr>
              <w:pStyle w:val="TAL"/>
            </w:pPr>
            <w:proofErr w:type="spellStart"/>
            <w:r w:rsidRPr="00B3056F">
              <w:rPr>
                <w:rFonts w:hint="eastAsia"/>
                <w:lang w:eastAsia="zh-CN"/>
              </w:rPr>
              <w:t>PatchResult</w:t>
            </w:r>
            <w:proofErr w:type="spellEnd"/>
          </w:p>
        </w:tc>
        <w:tc>
          <w:tcPr>
            <w:tcW w:w="225" w:type="pct"/>
            <w:tcBorders>
              <w:top w:val="single" w:sz="4" w:space="0" w:color="auto"/>
              <w:left w:val="single" w:sz="6" w:space="0" w:color="000000"/>
              <w:bottom w:val="single" w:sz="6" w:space="0" w:color="000000"/>
              <w:right w:val="single" w:sz="6" w:space="0" w:color="000000"/>
            </w:tcBorders>
          </w:tcPr>
          <w:p w14:paraId="3CE0EBA4" w14:textId="77777777" w:rsidR="005B7866" w:rsidRPr="00B3056F" w:rsidRDefault="005B7866" w:rsidP="007F1FAF">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BBCC214" w14:textId="77777777" w:rsidR="005B7866" w:rsidRPr="00B3056F" w:rsidRDefault="005B7866" w:rsidP="007F1FAF">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336E4864" w14:textId="77777777" w:rsidR="005B7866" w:rsidRPr="00B3056F" w:rsidRDefault="005B7866" w:rsidP="007F1FAF">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8DBF6FA" w14:textId="77777777" w:rsidR="005B7866" w:rsidRPr="00B3056F" w:rsidRDefault="005B7866" w:rsidP="007F1FAF">
            <w:pPr>
              <w:pStyle w:val="TAL"/>
            </w:pPr>
            <w:r w:rsidRPr="00B3056F">
              <w:rPr>
                <w:rFonts w:hint="eastAsia"/>
                <w:lang w:eastAsia="zh-CN"/>
              </w:rPr>
              <w:t>Upon success, the execution report is returned. (NOTE 2)</w:t>
            </w:r>
          </w:p>
        </w:tc>
      </w:tr>
      <w:tr w:rsidR="005B7866" w:rsidRPr="00B3056F" w14:paraId="6467FAE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E22621"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45DDB6F9"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5C15961" w14:textId="77777777" w:rsidR="005B7866" w:rsidRPr="00B3056F" w:rsidRDefault="005B7866" w:rsidP="007F1FAF">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58EBFCB" w14:textId="77777777" w:rsidR="005B7866" w:rsidRPr="00B3056F" w:rsidRDefault="005B7866" w:rsidP="007F1FAF">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060BB9F" w14:textId="77777777" w:rsidR="005B7866" w:rsidRPr="00B3056F" w:rsidRDefault="005B7866" w:rsidP="007F1FAF">
            <w:pPr>
              <w:pStyle w:val="TAL"/>
              <w:rPr>
                <w:lang w:eastAsia="zh-CN"/>
              </w:rPr>
            </w:pPr>
            <w:r w:rsidRPr="00B3056F">
              <w:rPr>
                <w:lang w:eastAsia="zh-CN"/>
              </w:rPr>
              <w:t xml:space="preserve">The resource corresponding to the </w:t>
            </w:r>
            <w:proofErr w:type="spellStart"/>
            <w:r w:rsidRPr="00B3056F">
              <w:rPr>
                <w:rFonts w:hint="eastAsia"/>
                <w:lang w:eastAsia="zh-CN"/>
              </w:rPr>
              <w:t>S</w:t>
            </w:r>
            <w:r w:rsidRPr="00B3056F">
              <w:rPr>
                <w:lang w:eastAsia="zh-CN"/>
              </w:rPr>
              <w:t>ubscriptionId</w:t>
            </w:r>
            <w:proofErr w:type="spellEnd"/>
            <w:r w:rsidRPr="00B3056F">
              <w:rPr>
                <w:lang w:eastAsia="zh-CN"/>
              </w:rPr>
              <w:t xml:space="preserve"> can't be found.</w:t>
            </w:r>
          </w:p>
          <w:p w14:paraId="6A0A7350" w14:textId="77777777" w:rsidR="005B7866" w:rsidRPr="00B3056F" w:rsidRDefault="005B7866" w:rsidP="007F1FAF">
            <w:pPr>
              <w:pStyle w:val="TAL"/>
              <w:rPr>
                <w:lang w:eastAsia="zh-CN"/>
              </w:rPr>
            </w:pPr>
          </w:p>
          <w:p w14:paraId="2DF6B8E1" w14:textId="77777777" w:rsidR="005B7866" w:rsidRPr="00B3056F" w:rsidRDefault="005B7866" w:rsidP="007F1FAF">
            <w:pPr>
              <w:pStyle w:val="TAL"/>
            </w:pPr>
            <w:r w:rsidRPr="00B3056F">
              <w:rPr>
                <w:lang w:eastAsia="zh-CN"/>
              </w:rPr>
              <w:t>The "cause" attribute may be used to indicate one of the following application errors:</w:t>
            </w:r>
          </w:p>
          <w:p w14:paraId="6D1F4A08" w14:textId="77777777" w:rsidR="005B7866" w:rsidRPr="00B3056F" w:rsidRDefault="005B7866" w:rsidP="007F1FAF">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5B7866" w:rsidRPr="00B3056F" w14:paraId="0C889AC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109230"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AC4E600"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EB84812" w14:textId="77777777" w:rsidR="005B7866" w:rsidRPr="00B3056F" w:rsidRDefault="005B7866" w:rsidP="007F1FAF">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EB1AB9D" w14:textId="77777777" w:rsidR="005B7866" w:rsidRPr="00B3056F" w:rsidRDefault="005B7866" w:rsidP="007F1FAF">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1116E0B" w14:textId="77777777" w:rsidR="005B7866" w:rsidRPr="00B3056F" w:rsidRDefault="005B7866" w:rsidP="007F1FAF">
            <w:pPr>
              <w:pStyle w:val="TAL"/>
              <w:rPr>
                <w:lang w:eastAsia="zh-CN"/>
              </w:rPr>
            </w:pPr>
            <w:r w:rsidRPr="00B3056F">
              <w:rPr>
                <w:lang w:eastAsia="zh-CN"/>
              </w:rPr>
              <w:t>One or more attributes are not allowed to be modified.</w:t>
            </w:r>
          </w:p>
          <w:p w14:paraId="54B764D3" w14:textId="77777777" w:rsidR="005B7866" w:rsidRPr="00B3056F" w:rsidRDefault="005B7866" w:rsidP="007F1FAF">
            <w:pPr>
              <w:pStyle w:val="TAL"/>
              <w:rPr>
                <w:lang w:eastAsia="zh-CN"/>
              </w:rPr>
            </w:pPr>
          </w:p>
          <w:p w14:paraId="1AA3E1C6" w14:textId="77777777" w:rsidR="005B7866" w:rsidRPr="00B3056F" w:rsidRDefault="005B7866" w:rsidP="007F1FAF">
            <w:pPr>
              <w:pStyle w:val="TAL"/>
              <w:rPr>
                <w:lang w:eastAsia="zh-CN"/>
              </w:rPr>
            </w:pPr>
            <w:r w:rsidRPr="00B3056F">
              <w:rPr>
                <w:lang w:eastAsia="zh-CN"/>
              </w:rPr>
              <w:t>The "cause" attribute may be used to indicate one of the following application errors:</w:t>
            </w:r>
          </w:p>
          <w:p w14:paraId="1C192AB8" w14:textId="77777777" w:rsidR="005B7866" w:rsidRPr="00B3056F" w:rsidRDefault="005B7866" w:rsidP="007F1FAF">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5B7866" w:rsidRPr="00B3056F" w14:paraId="1E430729"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FA5A3A5" w14:textId="77777777" w:rsidR="005B7866" w:rsidRPr="00B3056F" w:rsidRDefault="005B7866" w:rsidP="007F1FAF">
            <w:pPr>
              <w:pStyle w:val="TAN"/>
            </w:pPr>
            <w:r w:rsidRPr="00B3056F">
              <w:t>NOTE 1:</w:t>
            </w:r>
            <w:r w:rsidRPr="00B3056F">
              <w:tab/>
              <w:t xml:space="preserve">In addition common data structures as listed in table </w:t>
            </w:r>
            <w:r>
              <w:t>5.2.7.1-1 of 3GPP TS 29.500 [4]</w:t>
            </w:r>
            <w:r w:rsidRPr="00B3056F">
              <w:t xml:space="preserve"> are supported.</w:t>
            </w:r>
          </w:p>
          <w:p w14:paraId="4083E05C" w14:textId="77777777" w:rsidR="005B7866" w:rsidRPr="00B3056F" w:rsidRDefault="005B7866" w:rsidP="007F1FAF">
            <w:pPr>
              <w:pStyle w:val="TAN"/>
            </w:pPr>
            <w:r w:rsidRPr="00B3056F">
              <w:t>NOTE 2:</w:t>
            </w:r>
            <w:r w:rsidRPr="00B3056F">
              <w:tab/>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w:t>
            </w:r>
            <w:r w:rsidRPr="00B3056F">
              <w:rPr>
                <w:lang w:val="en-US" w:eastAsia="zh-CN"/>
              </w:rPr>
              <w:t>s</w:t>
            </w:r>
            <w:r w:rsidRPr="00B3056F">
              <w:rPr>
                <w:rFonts w:hint="eastAsia"/>
                <w:lang w:val="en-US" w:eastAsia="zh-CN"/>
              </w:rPr>
              <w:t xml:space="preserve"> query parameter the "</w:t>
            </w:r>
            <w:proofErr w:type="spellStart"/>
            <w:r w:rsidRPr="00B3056F">
              <w:rPr>
                <w:rFonts w:hint="eastAsia"/>
                <w:lang w:val="en-US" w:eastAsia="zh-CN"/>
              </w:rPr>
              <w:t>PatchReport</w:t>
            </w:r>
            <w:proofErr w:type="spellEnd"/>
            <w:r w:rsidRPr="00B3056F">
              <w:rPr>
                <w:rFonts w:hint="eastAsia"/>
                <w:lang w:val="en-US" w:eastAsia="zh-CN"/>
              </w:rPr>
              <w:t>" feature number</w:t>
            </w:r>
            <w:r w:rsidRPr="00B3056F">
              <w:rPr>
                <w:lang w:val="en-US" w:eastAsia="zh-CN"/>
              </w:rPr>
              <w:t xml:space="preserve">, the UDM responds with </w:t>
            </w:r>
            <w:proofErr w:type="spellStart"/>
            <w:r w:rsidRPr="00B3056F">
              <w:t>SdmSubscription</w:t>
            </w:r>
            <w:proofErr w:type="spellEnd"/>
            <w:r w:rsidRPr="00B3056F">
              <w:t xml:space="preserve">. If </w:t>
            </w:r>
            <w:r w:rsidRPr="00B3056F">
              <w:rPr>
                <w:rFonts w:hint="eastAsia"/>
                <w:lang w:val="en-US" w:eastAsia="zh-CN"/>
              </w:rPr>
              <w:t>the NF service consumer has included in the supported-feature</w:t>
            </w:r>
            <w:r w:rsidRPr="00B3056F">
              <w:rPr>
                <w:lang w:val="en-US" w:eastAsia="zh-CN"/>
              </w:rPr>
              <w:t>s</w:t>
            </w:r>
            <w:r w:rsidRPr="00B3056F">
              <w:rPr>
                <w:rFonts w:hint="eastAsia"/>
                <w:lang w:val="en-US" w:eastAsia="zh-CN"/>
              </w:rPr>
              <w:t xml:space="preserve"> query parameter the "</w:t>
            </w:r>
            <w:proofErr w:type="spellStart"/>
            <w:r w:rsidRPr="00B3056F">
              <w:rPr>
                <w:rFonts w:hint="eastAsia"/>
                <w:lang w:val="en-US" w:eastAsia="zh-CN"/>
              </w:rPr>
              <w:t>PatchReport</w:t>
            </w:r>
            <w:proofErr w:type="spellEnd"/>
            <w:r w:rsidRPr="00B3056F">
              <w:rPr>
                <w:rFonts w:hint="eastAsia"/>
                <w:lang w:val="en-US" w:eastAsia="zh-CN"/>
              </w:rPr>
              <w: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proofErr w:type="spellStart"/>
            <w:r w:rsidRPr="00B3056F">
              <w:rPr>
                <w:rFonts w:hint="eastAsia"/>
                <w:lang w:val="en-US" w:eastAsia="zh-CN"/>
              </w:rPr>
              <w:t>PatchResult</w:t>
            </w:r>
            <w:proofErr w:type="spellEnd"/>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0C766C4A" w14:textId="77777777" w:rsidR="005B7866" w:rsidRPr="00B3056F" w:rsidRDefault="005B7866" w:rsidP="005B7866"/>
    <w:p w14:paraId="362515CB" w14:textId="77777777" w:rsidR="005B7866" w:rsidRPr="00B3056F" w:rsidRDefault="005B7866" w:rsidP="005B7866">
      <w:pPr>
        <w:pStyle w:val="Heading4"/>
      </w:pPr>
      <w:bookmarkStart w:id="1902" w:name="_Toc11338557"/>
      <w:bookmarkStart w:id="1903" w:name="_Toc27585189"/>
      <w:bookmarkStart w:id="1904" w:name="_Toc36457150"/>
      <w:bookmarkStart w:id="1905" w:name="_Toc45028034"/>
      <w:bookmarkStart w:id="1906" w:name="_Toc45028869"/>
      <w:bookmarkStart w:id="1907" w:name="_Toc67681628"/>
      <w:bookmarkStart w:id="1908" w:name="_Toc74944629"/>
      <w:r w:rsidRPr="00B3056F">
        <w:t>6.1.3.18</w:t>
      </w:r>
      <w:r w:rsidRPr="00B3056F">
        <w:tab/>
        <w:t xml:space="preserve">Resource: </w:t>
      </w:r>
      <w:proofErr w:type="spellStart"/>
      <w:r w:rsidRPr="00B3056F">
        <w:t>UeContextInSmsfData</w:t>
      </w:r>
      <w:bookmarkEnd w:id="1902"/>
      <w:bookmarkEnd w:id="1903"/>
      <w:proofErr w:type="spellEnd"/>
      <w:r w:rsidRPr="00B3056F">
        <w:t xml:space="preserve"> (Document)</w:t>
      </w:r>
      <w:bookmarkEnd w:id="1904"/>
      <w:bookmarkEnd w:id="1905"/>
      <w:bookmarkEnd w:id="1906"/>
      <w:bookmarkEnd w:id="1907"/>
      <w:bookmarkEnd w:id="1908"/>
    </w:p>
    <w:p w14:paraId="47C1EE74" w14:textId="77777777" w:rsidR="005B7866" w:rsidRPr="00B3056F" w:rsidRDefault="005B7866" w:rsidP="005B7866">
      <w:pPr>
        <w:pStyle w:val="Heading5"/>
      </w:pPr>
      <w:bookmarkStart w:id="1909" w:name="_Toc11338558"/>
      <w:bookmarkStart w:id="1910" w:name="_Toc27585190"/>
      <w:bookmarkStart w:id="1911" w:name="_Toc36457151"/>
      <w:bookmarkStart w:id="1912" w:name="_Toc45028035"/>
      <w:bookmarkStart w:id="1913" w:name="_Toc45028870"/>
      <w:bookmarkStart w:id="1914" w:name="_Toc67681629"/>
      <w:bookmarkStart w:id="1915" w:name="_Toc74944630"/>
      <w:r w:rsidRPr="00B3056F">
        <w:t>6.1.3.18.1</w:t>
      </w:r>
      <w:r w:rsidRPr="00B3056F">
        <w:tab/>
        <w:t>Description</w:t>
      </w:r>
      <w:bookmarkEnd w:id="1909"/>
      <w:bookmarkEnd w:id="1910"/>
      <w:bookmarkEnd w:id="1911"/>
      <w:bookmarkEnd w:id="1912"/>
      <w:bookmarkEnd w:id="1913"/>
      <w:bookmarkEnd w:id="1914"/>
      <w:bookmarkEnd w:id="1915"/>
    </w:p>
    <w:p w14:paraId="75E5AC95" w14:textId="77777777" w:rsidR="005B7866" w:rsidRPr="00B3056F" w:rsidRDefault="005B7866" w:rsidP="005B7866">
      <w:r w:rsidRPr="00B3056F">
        <w:t>This resource represents the allocated SMSFs for a SUPI.</w:t>
      </w:r>
    </w:p>
    <w:p w14:paraId="071AC52C" w14:textId="77777777" w:rsidR="005B7866" w:rsidRPr="00B3056F" w:rsidRDefault="005B7866" w:rsidP="005B7866">
      <w:pPr>
        <w:pStyle w:val="Heading5"/>
      </w:pPr>
      <w:bookmarkStart w:id="1916" w:name="_Toc11338559"/>
      <w:bookmarkStart w:id="1917" w:name="_Toc27585191"/>
      <w:bookmarkStart w:id="1918" w:name="_Toc36457152"/>
      <w:bookmarkStart w:id="1919" w:name="_Toc45028036"/>
      <w:bookmarkStart w:id="1920" w:name="_Toc45028871"/>
      <w:bookmarkStart w:id="1921" w:name="_Toc67681630"/>
      <w:bookmarkStart w:id="1922" w:name="_Toc74944631"/>
      <w:r w:rsidRPr="00B3056F">
        <w:t>6.1.3.18.2</w:t>
      </w:r>
      <w:r w:rsidRPr="00B3056F">
        <w:tab/>
        <w:t>Resource Definition</w:t>
      </w:r>
      <w:bookmarkEnd w:id="1916"/>
      <w:bookmarkEnd w:id="1917"/>
      <w:bookmarkEnd w:id="1918"/>
      <w:bookmarkEnd w:id="1919"/>
      <w:bookmarkEnd w:id="1920"/>
      <w:bookmarkEnd w:id="1921"/>
      <w:bookmarkEnd w:id="1922"/>
    </w:p>
    <w:p w14:paraId="290AD1F9" w14:textId="77777777" w:rsidR="005B7866" w:rsidRPr="00B3056F" w:rsidRDefault="005B7866" w:rsidP="005B7866">
      <w:r w:rsidRPr="00B3056F">
        <w:t>Resource URI: {</w:t>
      </w:r>
      <w:proofErr w:type="spellStart"/>
      <w:r w:rsidRPr="00B3056F">
        <w:t>apiRoot</w:t>
      </w:r>
      <w:proofErr w:type="spellEnd"/>
      <w:r w:rsidRPr="00B3056F">
        <w:t>}/</w:t>
      </w:r>
      <w:proofErr w:type="spellStart"/>
      <w:r w:rsidRPr="00B3056F">
        <w:t>nudm-sdm</w:t>
      </w:r>
      <w:proofErr w:type="spellEnd"/>
      <w:r w:rsidRPr="00B3056F">
        <w:t>/</w:t>
      </w:r>
      <w:r>
        <w:t>&lt;</w:t>
      </w:r>
      <w:proofErr w:type="spellStart"/>
      <w:r w:rsidRPr="00B3056F">
        <w:t>apiVersion</w:t>
      </w:r>
      <w:proofErr w:type="spellEnd"/>
      <w:r>
        <w:t>&gt;</w:t>
      </w:r>
      <w:r w:rsidRPr="00B3056F">
        <w:t>/{</w:t>
      </w:r>
      <w:proofErr w:type="spellStart"/>
      <w:r w:rsidRPr="00B3056F">
        <w:t>supi</w:t>
      </w:r>
      <w:proofErr w:type="spellEnd"/>
      <w:r w:rsidRPr="00B3056F">
        <w:t>}/</w:t>
      </w:r>
      <w:proofErr w:type="spellStart"/>
      <w:r w:rsidRPr="00B3056F">
        <w:t>ue</w:t>
      </w:r>
      <w:proofErr w:type="spellEnd"/>
      <w:r w:rsidRPr="00B3056F">
        <w:t>-context-in-</w:t>
      </w:r>
      <w:proofErr w:type="spellStart"/>
      <w:r w:rsidRPr="00B3056F">
        <w:t>smsf</w:t>
      </w:r>
      <w:proofErr w:type="spellEnd"/>
      <w:r w:rsidRPr="00B3056F">
        <w:t>-data</w:t>
      </w:r>
    </w:p>
    <w:p w14:paraId="1F25FEA6" w14:textId="77777777" w:rsidR="005B7866" w:rsidRPr="00B3056F" w:rsidRDefault="005B7866" w:rsidP="005B7866">
      <w:pPr>
        <w:rPr>
          <w:rFonts w:ascii="Arial" w:hAnsi="Arial" w:cs="Arial"/>
        </w:rPr>
      </w:pPr>
      <w:r w:rsidRPr="00B3056F">
        <w:t>This resource shall support the resource URI variables defined in table 6.1.3.18.2-1</w:t>
      </w:r>
      <w:r w:rsidRPr="00B3056F">
        <w:rPr>
          <w:rFonts w:ascii="Arial" w:hAnsi="Arial" w:cs="Arial"/>
        </w:rPr>
        <w:t>.</w:t>
      </w:r>
    </w:p>
    <w:p w14:paraId="0FA6DAD5" w14:textId="77777777" w:rsidR="005B7866" w:rsidRPr="00B3056F" w:rsidRDefault="005B7866" w:rsidP="005B7866">
      <w:pPr>
        <w:pStyle w:val="TH"/>
        <w:rPr>
          <w:rFonts w:cs="Arial"/>
        </w:rPr>
      </w:pPr>
      <w:r w:rsidRPr="00B3056F">
        <w:t>Table 6.1.3.18.2-1: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3056F" w14:paraId="42F75A25"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F25DD85" w14:textId="77777777" w:rsidR="005B7866" w:rsidRPr="00B3056F" w:rsidRDefault="005B7866" w:rsidP="007F1FAF">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AAFFD60" w14:textId="77777777" w:rsidR="005B7866" w:rsidRPr="00B3056F" w:rsidRDefault="005B7866" w:rsidP="007F1FAF">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981F59" w14:textId="77777777" w:rsidR="005B7866" w:rsidRPr="00B3056F" w:rsidRDefault="005B7866" w:rsidP="007F1FAF">
            <w:pPr>
              <w:pStyle w:val="TAH"/>
            </w:pPr>
            <w:r w:rsidRPr="00B3056F">
              <w:t>Definition</w:t>
            </w:r>
          </w:p>
        </w:tc>
      </w:tr>
      <w:tr w:rsidR="005B7866" w:rsidRPr="00B3056F" w14:paraId="51570C6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64A1BDA" w14:textId="77777777" w:rsidR="005B7866" w:rsidRPr="00B3056F" w:rsidRDefault="005B7866" w:rsidP="007F1FAF">
            <w:pPr>
              <w:pStyle w:val="TAL"/>
            </w:pPr>
            <w:proofErr w:type="spellStart"/>
            <w:r w:rsidRPr="00B3056F">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041B4EF1" w14:textId="77777777" w:rsidR="005B7866" w:rsidRPr="00B3056F" w:rsidRDefault="005B7866" w:rsidP="007F1FAF">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6B037BD" w14:textId="77777777" w:rsidR="005B7866" w:rsidRPr="00B3056F" w:rsidRDefault="005B7866" w:rsidP="007F1FAF">
            <w:pPr>
              <w:pStyle w:val="TAL"/>
            </w:pPr>
            <w:r w:rsidRPr="00B3056F">
              <w:t>See clause</w:t>
            </w:r>
            <w:r w:rsidRPr="00B3056F">
              <w:rPr>
                <w:lang w:val="en-US" w:eastAsia="zh-CN"/>
              </w:rPr>
              <w:t> </w:t>
            </w:r>
            <w:r w:rsidRPr="00B3056F">
              <w:t>6.1.1</w:t>
            </w:r>
          </w:p>
        </w:tc>
      </w:tr>
      <w:tr w:rsidR="005B7866" w:rsidRPr="00B3056F" w14:paraId="69EF829F"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138299FE" w14:textId="77777777" w:rsidR="005B7866" w:rsidRPr="00B3056F" w:rsidRDefault="005B7866" w:rsidP="007F1FAF">
            <w:pPr>
              <w:pStyle w:val="TAL"/>
            </w:pPr>
            <w:proofErr w:type="spellStart"/>
            <w:r w:rsidRPr="00B3056F">
              <w:t>supi</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145A53F5" w14:textId="77777777" w:rsidR="005B7866" w:rsidRPr="00B3056F" w:rsidRDefault="005B7866" w:rsidP="007F1FAF">
            <w:pPr>
              <w:pStyle w:val="TAL"/>
            </w:pPr>
            <w:proofErr w:type="spellStart"/>
            <w:r>
              <w:t>Supi</w:t>
            </w:r>
            <w:proofErr w:type="spellEnd"/>
          </w:p>
        </w:tc>
        <w:tc>
          <w:tcPr>
            <w:tcW w:w="3878" w:type="pct"/>
            <w:tcBorders>
              <w:top w:val="single" w:sz="6" w:space="0" w:color="000000"/>
              <w:left w:val="single" w:sz="6" w:space="0" w:color="000000"/>
              <w:bottom w:val="single" w:sz="6" w:space="0" w:color="000000"/>
              <w:right w:val="single" w:sz="6" w:space="0" w:color="000000"/>
            </w:tcBorders>
            <w:vAlign w:val="center"/>
          </w:tcPr>
          <w:p w14:paraId="685397B2" w14:textId="77777777" w:rsidR="005B7866" w:rsidRPr="00B3056F" w:rsidRDefault="005B7866" w:rsidP="007F1FAF">
            <w:pPr>
              <w:pStyle w:val="TAL"/>
            </w:pPr>
            <w:r w:rsidRPr="00B3056F">
              <w:t>Represents the Subscription Permanent Identifier (see 3GPP TS 23.501 [2] clause 5.9.2)</w:t>
            </w:r>
            <w:r w:rsidRPr="00B3056F">
              <w:br/>
            </w:r>
            <w:r w:rsidRPr="00B3056F">
              <w:tab/>
              <w:t xml:space="preserve">pattern: See pattern of type </w:t>
            </w:r>
            <w:proofErr w:type="spellStart"/>
            <w:r w:rsidRPr="00B3056F">
              <w:t>Supi</w:t>
            </w:r>
            <w:proofErr w:type="spellEnd"/>
            <w:r w:rsidRPr="00B3056F">
              <w:t xml:space="preserve"> in 3GPP TS 29.571 [7]</w:t>
            </w:r>
          </w:p>
        </w:tc>
      </w:tr>
    </w:tbl>
    <w:p w14:paraId="2472EA60" w14:textId="77777777" w:rsidR="005B7866" w:rsidRPr="00B3056F" w:rsidRDefault="005B7866" w:rsidP="005B7866"/>
    <w:p w14:paraId="67962BD4" w14:textId="77777777" w:rsidR="005B7866" w:rsidRPr="00B3056F" w:rsidRDefault="005B7866" w:rsidP="005B7866">
      <w:pPr>
        <w:pStyle w:val="Heading5"/>
      </w:pPr>
      <w:bookmarkStart w:id="1923" w:name="_Toc11338560"/>
      <w:bookmarkStart w:id="1924" w:name="_Toc27585192"/>
      <w:bookmarkStart w:id="1925" w:name="_Toc36457153"/>
      <w:bookmarkStart w:id="1926" w:name="_Toc45028037"/>
      <w:bookmarkStart w:id="1927" w:name="_Toc45028872"/>
      <w:bookmarkStart w:id="1928" w:name="_Toc67681631"/>
      <w:bookmarkStart w:id="1929" w:name="_Toc74944632"/>
      <w:r w:rsidRPr="00B3056F">
        <w:t>6.1.3.18.3</w:t>
      </w:r>
      <w:r w:rsidRPr="00B3056F">
        <w:tab/>
        <w:t>Resource Standard Methods</w:t>
      </w:r>
      <w:bookmarkEnd w:id="1923"/>
      <w:bookmarkEnd w:id="1924"/>
      <w:bookmarkEnd w:id="1925"/>
      <w:bookmarkEnd w:id="1926"/>
      <w:bookmarkEnd w:id="1927"/>
      <w:bookmarkEnd w:id="1928"/>
      <w:bookmarkEnd w:id="1929"/>
    </w:p>
    <w:p w14:paraId="071C64BF" w14:textId="77777777" w:rsidR="005B7866" w:rsidRPr="00B3056F" w:rsidRDefault="005B7866" w:rsidP="005B7866">
      <w:pPr>
        <w:pStyle w:val="Heading6"/>
      </w:pPr>
      <w:bookmarkStart w:id="1930" w:name="_Toc11338561"/>
      <w:bookmarkStart w:id="1931" w:name="_Toc27585193"/>
      <w:bookmarkStart w:id="1932" w:name="_Toc36457154"/>
      <w:bookmarkStart w:id="1933" w:name="_Toc45028038"/>
      <w:bookmarkStart w:id="1934" w:name="_Toc45028873"/>
      <w:bookmarkStart w:id="1935" w:name="_Toc67681632"/>
      <w:bookmarkStart w:id="1936" w:name="_Toc74944633"/>
      <w:r w:rsidRPr="00B3056F">
        <w:t>6.1.3.18.3.1</w:t>
      </w:r>
      <w:r w:rsidRPr="00B3056F">
        <w:tab/>
        <w:t>GET</w:t>
      </w:r>
      <w:bookmarkEnd w:id="1930"/>
      <w:bookmarkEnd w:id="1931"/>
      <w:bookmarkEnd w:id="1932"/>
      <w:bookmarkEnd w:id="1933"/>
      <w:bookmarkEnd w:id="1934"/>
      <w:bookmarkEnd w:id="1935"/>
      <w:bookmarkEnd w:id="1936"/>
    </w:p>
    <w:p w14:paraId="6751A91C" w14:textId="77777777" w:rsidR="005B7866" w:rsidRPr="00B3056F" w:rsidRDefault="005B7866" w:rsidP="005B7866">
      <w:r w:rsidRPr="00B3056F">
        <w:t>This method shall support the URI query parameters specified in table 6.1.3.18.3.1-1.</w:t>
      </w:r>
    </w:p>
    <w:p w14:paraId="42D17A14" w14:textId="77777777" w:rsidR="005B7866" w:rsidRPr="00B3056F" w:rsidRDefault="005B7866" w:rsidP="005B7866">
      <w:pPr>
        <w:pStyle w:val="TH"/>
        <w:rPr>
          <w:rFonts w:cs="Arial"/>
        </w:rPr>
      </w:pPr>
      <w:r w:rsidRPr="00B3056F">
        <w:t>Table 6.1.3.18.3.1-1: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3056F" w14:paraId="1A565EAD"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945221C" w14:textId="77777777" w:rsidR="005B7866" w:rsidRPr="00B3056F" w:rsidRDefault="005B7866" w:rsidP="007F1FAF">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C3A8BFF" w14:textId="77777777" w:rsidR="005B7866" w:rsidRPr="00B3056F" w:rsidRDefault="005B7866" w:rsidP="007F1FAF">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1D19B159" w14:textId="77777777" w:rsidR="005B7866" w:rsidRPr="00B3056F" w:rsidRDefault="005B7866" w:rsidP="007F1FAF">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DB5529C" w14:textId="77777777" w:rsidR="005B7866" w:rsidRPr="00B3056F" w:rsidRDefault="005B7866" w:rsidP="007F1FAF">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02F1C1D" w14:textId="77777777" w:rsidR="005B7866" w:rsidRPr="00B3056F" w:rsidRDefault="005B7866" w:rsidP="007F1FAF">
            <w:pPr>
              <w:pStyle w:val="TAH"/>
            </w:pPr>
            <w:r w:rsidRPr="00B3056F">
              <w:t>Description</w:t>
            </w:r>
          </w:p>
        </w:tc>
      </w:tr>
      <w:tr w:rsidR="005B7866" w:rsidRPr="00B3056F" w14:paraId="626F9084"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E7ADA07" w14:textId="77777777" w:rsidR="005B7866" w:rsidRPr="00B3056F" w:rsidRDefault="005B7866" w:rsidP="007F1FAF">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4A0B2DD0" w14:textId="77777777" w:rsidR="005B7866" w:rsidRPr="00B3056F" w:rsidRDefault="005B7866" w:rsidP="007F1FAF">
            <w:pPr>
              <w:pStyle w:val="TAL"/>
            </w:pPr>
            <w:proofErr w:type="spellStart"/>
            <w:r w:rsidRPr="00B3056F">
              <w:t>SupportedFeatures</w:t>
            </w:r>
            <w:proofErr w:type="spellEnd"/>
          </w:p>
        </w:tc>
        <w:tc>
          <w:tcPr>
            <w:tcW w:w="145" w:type="pct"/>
            <w:tcBorders>
              <w:top w:val="single" w:sz="4" w:space="0" w:color="auto"/>
              <w:left w:val="single" w:sz="6" w:space="0" w:color="000000"/>
              <w:bottom w:val="single" w:sz="6" w:space="0" w:color="000000"/>
              <w:right w:val="single" w:sz="6" w:space="0" w:color="000000"/>
            </w:tcBorders>
          </w:tcPr>
          <w:p w14:paraId="29E9545D" w14:textId="77777777" w:rsidR="005B7866" w:rsidRPr="00B3056F" w:rsidRDefault="005B7866" w:rsidP="007F1FAF">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756386B" w14:textId="77777777" w:rsidR="005B7866" w:rsidRPr="00B3056F" w:rsidRDefault="005B7866" w:rsidP="007F1FAF">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1BF4965" w14:textId="77777777" w:rsidR="005B7866" w:rsidRPr="00B3056F" w:rsidRDefault="005B7866" w:rsidP="007F1FAF">
            <w:pPr>
              <w:pStyle w:val="TAL"/>
            </w:pPr>
            <w:r w:rsidRPr="00B3056F">
              <w:t>see 3GPP TS 29.500 [4] clause 6.6</w:t>
            </w:r>
          </w:p>
        </w:tc>
      </w:tr>
    </w:tbl>
    <w:p w14:paraId="6D07F636" w14:textId="77777777" w:rsidR="005B7866" w:rsidRPr="00B3056F" w:rsidRDefault="005B7866" w:rsidP="005B7866"/>
    <w:p w14:paraId="657D62C9" w14:textId="77777777" w:rsidR="005B7866" w:rsidRPr="00B3056F" w:rsidRDefault="005B7866" w:rsidP="005B7866">
      <w:r w:rsidRPr="00B3056F">
        <w:lastRenderedPageBreak/>
        <w:t>This method shall support the request data structures specified in table 6.1.3.18.3.1-2 and the response data structures and response codes specified in table 6.1.3.18.3.1-3.</w:t>
      </w:r>
    </w:p>
    <w:p w14:paraId="1643ABE3" w14:textId="77777777" w:rsidR="005B7866" w:rsidRPr="00B3056F" w:rsidRDefault="005B7866" w:rsidP="005B7866">
      <w:pPr>
        <w:pStyle w:val="TH"/>
      </w:pPr>
      <w:r w:rsidRPr="00B3056F">
        <w:t>Table 6.1.3.18.3.1-2: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3CBD852B"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25E866"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516F16"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1F9D9F"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EEB5B4" w14:textId="77777777" w:rsidR="005B7866" w:rsidRPr="00B3056F" w:rsidRDefault="005B7866" w:rsidP="007F1FAF">
            <w:pPr>
              <w:pStyle w:val="TAH"/>
            </w:pPr>
            <w:r w:rsidRPr="00B3056F">
              <w:t>Description</w:t>
            </w:r>
          </w:p>
        </w:tc>
      </w:tr>
      <w:tr w:rsidR="005B7866" w:rsidRPr="00B3056F" w14:paraId="3488FB95"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DAAA719" w14:textId="77777777" w:rsidR="005B7866" w:rsidRPr="00B3056F" w:rsidRDefault="005B7866" w:rsidP="007F1FAF">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6D95A2D" w14:textId="77777777" w:rsidR="005B7866" w:rsidRPr="00B3056F"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7B653FFE" w14:textId="77777777" w:rsidR="005B7866" w:rsidRPr="00B3056F"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654F6B2" w14:textId="77777777" w:rsidR="005B7866" w:rsidRPr="00B3056F" w:rsidRDefault="005B7866" w:rsidP="007F1FAF">
            <w:pPr>
              <w:pStyle w:val="TAL"/>
            </w:pPr>
          </w:p>
        </w:tc>
      </w:tr>
    </w:tbl>
    <w:p w14:paraId="062852C8" w14:textId="77777777" w:rsidR="005B7866" w:rsidRPr="00B3056F" w:rsidRDefault="005B7866" w:rsidP="005B7866"/>
    <w:p w14:paraId="53FC795A" w14:textId="77777777" w:rsidR="005B7866" w:rsidRPr="00B3056F" w:rsidRDefault="005B7866" w:rsidP="005B7866">
      <w:pPr>
        <w:pStyle w:val="TH"/>
      </w:pPr>
      <w:r w:rsidRPr="00B3056F">
        <w:t>Table 6.1.3.18.3.1-3: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5B7866" w:rsidRPr="00B3056F" w14:paraId="4808B81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C86277" w14:textId="77777777" w:rsidR="005B7866" w:rsidRPr="00B3056F" w:rsidRDefault="005B7866" w:rsidP="007F1FAF">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7630DD" w14:textId="77777777" w:rsidR="005B7866" w:rsidRPr="00B3056F" w:rsidRDefault="005B7866" w:rsidP="007F1FAF">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3D92FC" w14:textId="77777777" w:rsidR="005B7866" w:rsidRPr="00B3056F" w:rsidRDefault="005B7866" w:rsidP="007F1FAF">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73C9B65" w14:textId="77777777" w:rsidR="005B7866" w:rsidRPr="00B3056F" w:rsidRDefault="005B7866" w:rsidP="007F1FAF">
            <w:pPr>
              <w:pStyle w:val="TAH"/>
            </w:pPr>
            <w:r w:rsidRPr="00B3056F">
              <w:t>Response</w:t>
            </w:r>
          </w:p>
          <w:p w14:paraId="1B226755" w14:textId="77777777" w:rsidR="005B7866" w:rsidRPr="00B3056F" w:rsidRDefault="005B7866" w:rsidP="007F1FAF">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E2E21A" w14:textId="77777777" w:rsidR="005B7866" w:rsidRPr="00B3056F" w:rsidRDefault="005B7866" w:rsidP="007F1FAF">
            <w:pPr>
              <w:pStyle w:val="TAH"/>
            </w:pPr>
            <w:r w:rsidRPr="00B3056F">
              <w:t>Description</w:t>
            </w:r>
          </w:p>
        </w:tc>
      </w:tr>
      <w:tr w:rsidR="005B7866" w:rsidRPr="00B3056F" w14:paraId="77400BF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8B307C" w14:textId="77777777" w:rsidR="005B7866" w:rsidRPr="00B3056F" w:rsidRDefault="005B7866" w:rsidP="007F1FAF">
            <w:pPr>
              <w:pStyle w:val="TAL"/>
            </w:pPr>
            <w:proofErr w:type="spellStart"/>
            <w:r w:rsidRPr="00B3056F">
              <w:t>UeContextInSmsfData</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3CFCEA1" w14:textId="77777777" w:rsidR="005B7866" w:rsidRPr="00B3056F" w:rsidRDefault="005B7866" w:rsidP="007F1FAF">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636B833" w14:textId="77777777" w:rsidR="005B7866" w:rsidRPr="00B3056F" w:rsidRDefault="005B7866" w:rsidP="007F1FAF">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2C4561D5" w14:textId="77777777" w:rsidR="005B7866" w:rsidRPr="00B3056F" w:rsidRDefault="005B7866" w:rsidP="007F1FAF">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CC6F208" w14:textId="77777777" w:rsidR="005B7866" w:rsidRPr="00B3056F" w:rsidRDefault="005B7866" w:rsidP="007F1FAF">
            <w:pPr>
              <w:pStyle w:val="TAL"/>
            </w:pPr>
            <w:r w:rsidRPr="00B3056F">
              <w:t xml:space="preserve">Upon success, a response body containing the </w:t>
            </w:r>
            <w:proofErr w:type="spellStart"/>
            <w:r w:rsidRPr="00B3056F">
              <w:t>UeContextInSmsfData</w:t>
            </w:r>
            <w:proofErr w:type="spellEnd"/>
            <w:r w:rsidRPr="00B3056F">
              <w:t xml:space="preserve"> shall be returned.</w:t>
            </w:r>
          </w:p>
        </w:tc>
      </w:tr>
      <w:tr w:rsidR="005B7866" w:rsidRPr="00B3056F" w14:paraId="211C678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174A9B"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B961AB6"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88BA270" w14:textId="77777777" w:rsidR="005B7866" w:rsidRPr="00B3056F" w:rsidRDefault="005B7866" w:rsidP="007F1FAF">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FE3994D" w14:textId="77777777" w:rsidR="005B7866" w:rsidRPr="00B3056F" w:rsidRDefault="005B7866" w:rsidP="007F1FAF">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7CE720" w14:textId="77777777" w:rsidR="005B7866" w:rsidRPr="00B3056F" w:rsidRDefault="005B7866" w:rsidP="007F1FAF">
            <w:pPr>
              <w:pStyle w:val="TAL"/>
            </w:pPr>
            <w:r w:rsidRPr="00B3056F">
              <w:t>The "cause" attribute may be used to indicate one of the following application errors:</w:t>
            </w:r>
          </w:p>
          <w:p w14:paraId="47BBB3C1" w14:textId="77777777" w:rsidR="005B7866" w:rsidRPr="00B3056F" w:rsidRDefault="005B7866" w:rsidP="007F1FAF">
            <w:pPr>
              <w:pStyle w:val="TAL"/>
            </w:pPr>
            <w:r w:rsidRPr="00B3056F">
              <w:t>- USER_NOT_FOUND</w:t>
            </w:r>
          </w:p>
          <w:p w14:paraId="06EBDA25" w14:textId="77777777" w:rsidR="005B7866" w:rsidRPr="00B3056F" w:rsidRDefault="005B7866" w:rsidP="007F1FAF">
            <w:pPr>
              <w:pStyle w:val="TAL"/>
            </w:pPr>
            <w:r w:rsidRPr="00B3056F">
              <w:t>- DATA_NOT_FOUND</w:t>
            </w:r>
          </w:p>
        </w:tc>
      </w:tr>
      <w:tr w:rsidR="005B7866" w:rsidRPr="00B3056F" w14:paraId="527A000D"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BD6935"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2D60DED8" w14:textId="77777777" w:rsidR="005B7866" w:rsidRPr="00B3056F" w:rsidRDefault="005B7866" w:rsidP="005B7866"/>
    <w:p w14:paraId="7851E26D" w14:textId="77777777" w:rsidR="005B7866" w:rsidRPr="00B3056F" w:rsidRDefault="005B7866" w:rsidP="005B7866">
      <w:pPr>
        <w:pStyle w:val="Heading4"/>
      </w:pPr>
      <w:bookmarkStart w:id="1937" w:name="_Toc11338562"/>
      <w:bookmarkStart w:id="1938" w:name="_Toc27585194"/>
      <w:bookmarkStart w:id="1939" w:name="_Toc36457155"/>
      <w:bookmarkStart w:id="1940" w:name="_Toc45028039"/>
      <w:bookmarkStart w:id="1941" w:name="_Toc45028874"/>
      <w:bookmarkStart w:id="1942" w:name="_Toc67681633"/>
      <w:bookmarkStart w:id="1943" w:name="_Toc74944634"/>
      <w:r w:rsidRPr="00B3056F">
        <w:t>6.1.3.19</w:t>
      </w:r>
      <w:r w:rsidRPr="00B3056F">
        <w:tab/>
        <w:t xml:space="preserve">Resource: </w:t>
      </w:r>
      <w:proofErr w:type="spellStart"/>
      <w:r w:rsidRPr="00B3056F">
        <w:rPr>
          <w:rFonts w:hint="eastAsia"/>
          <w:lang w:eastAsia="zh-CN"/>
        </w:rPr>
        <w:t>Upu</w:t>
      </w:r>
      <w:r w:rsidRPr="00B3056F">
        <w:t>Ack</w:t>
      </w:r>
      <w:bookmarkEnd w:id="1937"/>
      <w:bookmarkEnd w:id="1938"/>
      <w:proofErr w:type="spellEnd"/>
      <w:r w:rsidRPr="00B3056F">
        <w:t xml:space="preserve"> (Document)</w:t>
      </w:r>
      <w:bookmarkEnd w:id="1939"/>
      <w:bookmarkEnd w:id="1940"/>
      <w:bookmarkEnd w:id="1941"/>
      <w:bookmarkEnd w:id="1942"/>
      <w:bookmarkEnd w:id="1943"/>
    </w:p>
    <w:p w14:paraId="78686741" w14:textId="77777777" w:rsidR="005B7866" w:rsidRPr="00B3056F" w:rsidRDefault="005B7866" w:rsidP="005B7866">
      <w:pPr>
        <w:pStyle w:val="Heading5"/>
      </w:pPr>
      <w:bookmarkStart w:id="1944" w:name="_Toc11338563"/>
      <w:bookmarkStart w:id="1945" w:name="_Toc27585195"/>
      <w:bookmarkStart w:id="1946" w:name="_Toc36457156"/>
      <w:bookmarkStart w:id="1947" w:name="_Toc45028040"/>
      <w:bookmarkStart w:id="1948" w:name="_Toc45028875"/>
      <w:bookmarkStart w:id="1949" w:name="_Toc67681634"/>
      <w:bookmarkStart w:id="1950" w:name="_Toc74944635"/>
      <w:r w:rsidRPr="00B3056F">
        <w:t>6.1.3.19.1</w:t>
      </w:r>
      <w:r w:rsidRPr="00B3056F">
        <w:tab/>
        <w:t>Description</w:t>
      </w:r>
      <w:bookmarkEnd w:id="1944"/>
      <w:bookmarkEnd w:id="1945"/>
      <w:bookmarkEnd w:id="1946"/>
      <w:bookmarkEnd w:id="1947"/>
      <w:bookmarkEnd w:id="1948"/>
      <w:bookmarkEnd w:id="1949"/>
      <w:bookmarkEnd w:id="1950"/>
    </w:p>
    <w:p w14:paraId="584E2BF6" w14:textId="77777777" w:rsidR="005B7866" w:rsidRPr="00B3056F" w:rsidRDefault="005B7866" w:rsidP="005B7866">
      <w:r w:rsidRPr="00B3056F">
        <w:t>This resource represents the acknowledgement of UE parameters update for a SUPI.</w:t>
      </w:r>
    </w:p>
    <w:p w14:paraId="49F9663E" w14:textId="77777777" w:rsidR="005B7866" w:rsidRPr="00B3056F" w:rsidRDefault="005B7866" w:rsidP="005B7866">
      <w:pPr>
        <w:pStyle w:val="Heading5"/>
      </w:pPr>
      <w:bookmarkStart w:id="1951" w:name="_Toc11338564"/>
      <w:bookmarkStart w:id="1952" w:name="_Toc27585196"/>
      <w:bookmarkStart w:id="1953" w:name="_Toc36457157"/>
      <w:bookmarkStart w:id="1954" w:name="_Toc45028041"/>
      <w:bookmarkStart w:id="1955" w:name="_Toc45028876"/>
      <w:bookmarkStart w:id="1956" w:name="_Toc67681635"/>
      <w:bookmarkStart w:id="1957" w:name="_Toc74944636"/>
      <w:r w:rsidRPr="00B3056F">
        <w:t>6.1.3.19.2</w:t>
      </w:r>
      <w:r w:rsidRPr="00B3056F">
        <w:tab/>
        <w:t>Resource Definition</w:t>
      </w:r>
      <w:bookmarkEnd w:id="1951"/>
      <w:bookmarkEnd w:id="1952"/>
      <w:bookmarkEnd w:id="1953"/>
      <w:bookmarkEnd w:id="1954"/>
      <w:bookmarkEnd w:id="1955"/>
      <w:bookmarkEnd w:id="1956"/>
      <w:bookmarkEnd w:id="1957"/>
    </w:p>
    <w:p w14:paraId="7FD4253F" w14:textId="77777777" w:rsidR="005B7866" w:rsidRPr="00B3056F" w:rsidRDefault="005B7866" w:rsidP="005B7866">
      <w:r w:rsidRPr="00B3056F">
        <w:t>Resource URI: {</w:t>
      </w:r>
      <w:proofErr w:type="spellStart"/>
      <w:r w:rsidRPr="00B3056F">
        <w:t>apiRoot</w:t>
      </w:r>
      <w:proofErr w:type="spellEnd"/>
      <w:r w:rsidRPr="00B3056F">
        <w:t>}/</w:t>
      </w:r>
      <w:proofErr w:type="spellStart"/>
      <w:r w:rsidRPr="00B3056F">
        <w:t>nudm-sdm</w:t>
      </w:r>
      <w:proofErr w:type="spellEnd"/>
      <w:r w:rsidRPr="00B3056F">
        <w:t>/</w:t>
      </w:r>
      <w:r>
        <w:t>&lt;</w:t>
      </w:r>
      <w:proofErr w:type="spellStart"/>
      <w:r w:rsidRPr="00B3056F">
        <w:t>apiVersion</w:t>
      </w:r>
      <w:proofErr w:type="spellEnd"/>
      <w:r>
        <w:t>&gt;</w:t>
      </w:r>
      <w:r w:rsidRPr="00B3056F">
        <w:t>/{</w:t>
      </w:r>
      <w:proofErr w:type="spellStart"/>
      <w:r w:rsidRPr="00B3056F">
        <w:t>supi</w:t>
      </w:r>
      <w:proofErr w:type="spellEnd"/>
      <w:r w:rsidRPr="00B3056F">
        <w:t>}/am-data/</w:t>
      </w:r>
      <w:proofErr w:type="spellStart"/>
      <w:r w:rsidRPr="00B3056F">
        <w:rPr>
          <w:rFonts w:hint="eastAsia"/>
          <w:lang w:eastAsia="zh-CN"/>
        </w:rPr>
        <w:t>upu</w:t>
      </w:r>
      <w:proofErr w:type="spellEnd"/>
      <w:r w:rsidRPr="00B3056F">
        <w:t>-ack</w:t>
      </w:r>
    </w:p>
    <w:p w14:paraId="08A5E218" w14:textId="77777777" w:rsidR="005B7866" w:rsidRPr="00B3056F" w:rsidRDefault="005B7866" w:rsidP="005B7866">
      <w:pPr>
        <w:rPr>
          <w:rFonts w:ascii="Arial" w:hAnsi="Arial" w:cs="Arial"/>
        </w:rPr>
      </w:pPr>
      <w:r w:rsidRPr="00B3056F">
        <w:t>This resource shall support the resource URI variables defined in table 6.1.3.19.2-1</w:t>
      </w:r>
      <w:r w:rsidRPr="00B3056F">
        <w:rPr>
          <w:rFonts w:ascii="Arial" w:hAnsi="Arial" w:cs="Arial"/>
        </w:rPr>
        <w:t>.</w:t>
      </w:r>
    </w:p>
    <w:p w14:paraId="5EDF5E1A" w14:textId="77777777" w:rsidR="005B7866" w:rsidRPr="00B3056F" w:rsidRDefault="005B7866" w:rsidP="005B7866">
      <w:pPr>
        <w:pStyle w:val="TH"/>
        <w:rPr>
          <w:rFonts w:cs="Arial"/>
        </w:rPr>
      </w:pPr>
      <w:r w:rsidRPr="00B3056F">
        <w:t>Table 6.1.3.19.2-1: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5B7866" w:rsidRPr="00B3056F" w14:paraId="3A39FFAB"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A29EBCE" w14:textId="77777777" w:rsidR="005B7866" w:rsidRPr="00B3056F" w:rsidRDefault="005B7866" w:rsidP="007F1FAF">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754807F0" w14:textId="77777777" w:rsidR="005B7866" w:rsidRPr="00B3056F" w:rsidRDefault="005B7866" w:rsidP="007F1FAF">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6574AD" w14:textId="77777777" w:rsidR="005B7866" w:rsidRPr="00B3056F" w:rsidRDefault="005B7866" w:rsidP="007F1FAF">
            <w:pPr>
              <w:pStyle w:val="TAH"/>
            </w:pPr>
            <w:r w:rsidRPr="00B3056F">
              <w:t>Definition</w:t>
            </w:r>
          </w:p>
        </w:tc>
      </w:tr>
      <w:tr w:rsidR="005B7866" w:rsidRPr="00B3056F" w14:paraId="64F547B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E120F66" w14:textId="77777777" w:rsidR="005B7866" w:rsidRPr="00B3056F" w:rsidRDefault="005B7866" w:rsidP="007F1FAF">
            <w:pPr>
              <w:pStyle w:val="TAL"/>
            </w:pPr>
            <w:proofErr w:type="spellStart"/>
            <w:r w:rsidRPr="00B3056F">
              <w:t>apiRoot</w:t>
            </w:r>
            <w:proofErr w:type="spellEnd"/>
          </w:p>
        </w:tc>
        <w:tc>
          <w:tcPr>
            <w:tcW w:w="491" w:type="pct"/>
            <w:tcBorders>
              <w:top w:val="single" w:sz="6" w:space="0" w:color="000000"/>
              <w:left w:val="single" w:sz="6" w:space="0" w:color="000000"/>
              <w:bottom w:val="single" w:sz="6" w:space="0" w:color="000000"/>
              <w:right w:val="single" w:sz="6" w:space="0" w:color="000000"/>
            </w:tcBorders>
          </w:tcPr>
          <w:p w14:paraId="75E59272" w14:textId="77777777" w:rsidR="005B7866" w:rsidRPr="00B3056F" w:rsidRDefault="005B7866" w:rsidP="007F1FAF">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033009D1" w14:textId="77777777" w:rsidR="005B7866" w:rsidRPr="00B3056F" w:rsidRDefault="005B7866" w:rsidP="007F1FAF">
            <w:pPr>
              <w:pStyle w:val="TAL"/>
            </w:pPr>
            <w:r w:rsidRPr="00B3056F">
              <w:t>See clause</w:t>
            </w:r>
            <w:r w:rsidRPr="00B3056F">
              <w:rPr>
                <w:lang w:val="en-US" w:eastAsia="zh-CN"/>
              </w:rPr>
              <w:t> </w:t>
            </w:r>
            <w:r w:rsidRPr="00B3056F">
              <w:t>6.1.1</w:t>
            </w:r>
          </w:p>
        </w:tc>
      </w:tr>
      <w:tr w:rsidR="005B7866" w:rsidRPr="00B3056F" w14:paraId="35B830F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30CCA7C0" w14:textId="77777777" w:rsidR="005B7866" w:rsidRPr="00B3056F" w:rsidRDefault="005B7866" w:rsidP="007F1FAF">
            <w:pPr>
              <w:pStyle w:val="TAL"/>
            </w:pPr>
            <w:proofErr w:type="spellStart"/>
            <w:r w:rsidRPr="00B3056F">
              <w:t>supi</w:t>
            </w:r>
            <w:proofErr w:type="spellEnd"/>
          </w:p>
        </w:tc>
        <w:tc>
          <w:tcPr>
            <w:tcW w:w="491" w:type="pct"/>
            <w:tcBorders>
              <w:top w:val="single" w:sz="6" w:space="0" w:color="000000"/>
              <w:left w:val="single" w:sz="6" w:space="0" w:color="000000"/>
              <w:bottom w:val="single" w:sz="6" w:space="0" w:color="000000"/>
              <w:right w:val="single" w:sz="6" w:space="0" w:color="000000"/>
            </w:tcBorders>
          </w:tcPr>
          <w:p w14:paraId="364C35AF" w14:textId="77777777" w:rsidR="005B7866" w:rsidRPr="00B3056F" w:rsidRDefault="005B7866" w:rsidP="007F1FAF">
            <w:pPr>
              <w:pStyle w:val="TAL"/>
            </w:pPr>
            <w:proofErr w:type="spellStart"/>
            <w:r>
              <w:t>Supi</w:t>
            </w:r>
            <w:proofErr w:type="spellEnd"/>
          </w:p>
        </w:tc>
        <w:tc>
          <w:tcPr>
            <w:tcW w:w="3950" w:type="pct"/>
            <w:tcBorders>
              <w:top w:val="single" w:sz="6" w:space="0" w:color="000000"/>
              <w:left w:val="single" w:sz="6" w:space="0" w:color="000000"/>
              <w:bottom w:val="single" w:sz="6" w:space="0" w:color="000000"/>
              <w:right w:val="single" w:sz="6" w:space="0" w:color="000000"/>
            </w:tcBorders>
            <w:vAlign w:val="center"/>
          </w:tcPr>
          <w:p w14:paraId="24B4589C" w14:textId="77777777" w:rsidR="005B7866" w:rsidRPr="00B3056F" w:rsidRDefault="005B7866" w:rsidP="007F1FAF">
            <w:pPr>
              <w:pStyle w:val="TAL"/>
            </w:pPr>
            <w:r w:rsidRPr="00B3056F">
              <w:t>Represents the Subscription Permanent Identifier (see 3GPP TS 23.501 [2] clause 5.9.2)</w:t>
            </w:r>
            <w:r w:rsidRPr="00B3056F">
              <w:br/>
            </w:r>
            <w:r w:rsidRPr="00B3056F">
              <w:tab/>
              <w:t xml:space="preserve">pattern: See pattern of type </w:t>
            </w:r>
            <w:proofErr w:type="spellStart"/>
            <w:r w:rsidRPr="00B3056F">
              <w:t>Supi</w:t>
            </w:r>
            <w:proofErr w:type="spellEnd"/>
            <w:r w:rsidRPr="00B3056F">
              <w:t xml:space="preserve"> in 3GPP TS 29.571 [7]</w:t>
            </w:r>
          </w:p>
        </w:tc>
      </w:tr>
    </w:tbl>
    <w:p w14:paraId="763A3FF9" w14:textId="77777777" w:rsidR="005B7866" w:rsidRPr="00B3056F" w:rsidRDefault="005B7866" w:rsidP="005B7866"/>
    <w:p w14:paraId="33B53D07" w14:textId="77777777" w:rsidR="005B7866" w:rsidRPr="00B3056F" w:rsidRDefault="005B7866" w:rsidP="005B7866">
      <w:pPr>
        <w:pStyle w:val="Heading5"/>
      </w:pPr>
      <w:bookmarkStart w:id="1958" w:name="_Toc11338565"/>
      <w:bookmarkStart w:id="1959" w:name="_Toc27585197"/>
      <w:bookmarkStart w:id="1960" w:name="_Toc36457158"/>
      <w:bookmarkStart w:id="1961" w:name="_Toc45028042"/>
      <w:bookmarkStart w:id="1962" w:name="_Toc45028877"/>
      <w:bookmarkStart w:id="1963" w:name="_Toc67681636"/>
      <w:bookmarkStart w:id="1964" w:name="_Toc74944637"/>
      <w:r w:rsidRPr="00B3056F">
        <w:t>6.1.3.19.3</w:t>
      </w:r>
      <w:r w:rsidRPr="00B3056F">
        <w:tab/>
        <w:t>Resource Standard Methods</w:t>
      </w:r>
      <w:bookmarkEnd w:id="1958"/>
      <w:bookmarkEnd w:id="1959"/>
      <w:bookmarkEnd w:id="1960"/>
      <w:bookmarkEnd w:id="1961"/>
      <w:bookmarkEnd w:id="1962"/>
      <w:bookmarkEnd w:id="1963"/>
      <w:bookmarkEnd w:id="1964"/>
    </w:p>
    <w:p w14:paraId="4AF2FBE6" w14:textId="77777777" w:rsidR="005B7866" w:rsidRPr="00B3056F" w:rsidRDefault="005B7866" w:rsidP="005B7866">
      <w:pPr>
        <w:pStyle w:val="Heading6"/>
      </w:pPr>
      <w:bookmarkStart w:id="1965" w:name="_Toc11338566"/>
      <w:bookmarkStart w:id="1966" w:name="_Toc27585198"/>
      <w:bookmarkStart w:id="1967" w:name="_Toc36457159"/>
      <w:bookmarkStart w:id="1968" w:name="_Toc45028043"/>
      <w:bookmarkStart w:id="1969" w:name="_Toc45028878"/>
      <w:bookmarkStart w:id="1970" w:name="_Toc67681637"/>
      <w:bookmarkStart w:id="1971" w:name="_Toc74944638"/>
      <w:r w:rsidRPr="00B3056F">
        <w:t>6.1.3.19.3.1</w:t>
      </w:r>
      <w:r w:rsidRPr="00B3056F">
        <w:tab/>
        <w:t>PUT</w:t>
      </w:r>
      <w:bookmarkEnd w:id="1965"/>
      <w:bookmarkEnd w:id="1966"/>
      <w:bookmarkEnd w:id="1967"/>
      <w:bookmarkEnd w:id="1968"/>
      <w:bookmarkEnd w:id="1969"/>
      <w:bookmarkEnd w:id="1970"/>
      <w:bookmarkEnd w:id="1971"/>
    </w:p>
    <w:p w14:paraId="66B695E5" w14:textId="77777777" w:rsidR="005B7866" w:rsidRPr="00B3056F" w:rsidRDefault="005B7866" w:rsidP="005B7866">
      <w:r w:rsidRPr="00B3056F">
        <w:t>This method shall support the URI query parameters specified in table 6.1.3.19.3.1-1.</w:t>
      </w:r>
    </w:p>
    <w:p w14:paraId="05A16F40" w14:textId="77777777" w:rsidR="005B7866" w:rsidRPr="00B3056F" w:rsidRDefault="005B7866" w:rsidP="005B7866">
      <w:pPr>
        <w:pStyle w:val="TH"/>
        <w:rPr>
          <w:rFonts w:cs="Arial"/>
        </w:rPr>
      </w:pPr>
      <w:r w:rsidRPr="00B3056F">
        <w:t>Table 6.1.3.19.3.1-1: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3056F" w14:paraId="1E9ABDA0"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D35A3CC" w14:textId="77777777" w:rsidR="005B7866" w:rsidRPr="00B3056F" w:rsidRDefault="005B7866" w:rsidP="007F1FAF">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2DD98FC5" w14:textId="77777777" w:rsidR="005B7866" w:rsidRPr="00B3056F" w:rsidRDefault="005B7866" w:rsidP="007F1FAF">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E6D370F" w14:textId="77777777" w:rsidR="005B7866" w:rsidRPr="00B3056F" w:rsidRDefault="005B7866" w:rsidP="007F1FAF">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EE600A9" w14:textId="77777777" w:rsidR="005B7866" w:rsidRPr="00B3056F" w:rsidRDefault="005B7866" w:rsidP="007F1FAF">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8B40E71" w14:textId="77777777" w:rsidR="005B7866" w:rsidRPr="00B3056F" w:rsidRDefault="005B7866" w:rsidP="007F1FAF">
            <w:pPr>
              <w:pStyle w:val="TAH"/>
            </w:pPr>
            <w:r w:rsidRPr="00B3056F">
              <w:t>Description</w:t>
            </w:r>
          </w:p>
        </w:tc>
      </w:tr>
      <w:tr w:rsidR="005B7866" w:rsidRPr="00B3056F" w14:paraId="0282C7F0"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1695BEC" w14:textId="77777777" w:rsidR="005B7866" w:rsidRPr="00B3056F" w:rsidRDefault="005B7866" w:rsidP="007F1FAF">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31F83A70" w14:textId="77777777" w:rsidR="005B7866" w:rsidRPr="00B3056F" w:rsidRDefault="005B7866" w:rsidP="007F1FAF">
            <w:pPr>
              <w:pStyle w:val="TAL"/>
            </w:pPr>
          </w:p>
        </w:tc>
        <w:tc>
          <w:tcPr>
            <w:tcW w:w="145" w:type="pct"/>
            <w:tcBorders>
              <w:top w:val="single" w:sz="4" w:space="0" w:color="auto"/>
              <w:left w:val="single" w:sz="6" w:space="0" w:color="000000"/>
              <w:bottom w:val="single" w:sz="6" w:space="0" w:color="000000"/>
              <w:right w:val="single" w:sz="6" w:space="0" w:color="000000"/>
            </w:tcBorders>
          </w:tcPr>
          <w:p w14:paraId="1AE69C07" w14:textId="77777777" w:rsidR="005B7866" w:rsidRPr="00B3056F" w:rsidRDefault="005B7866" w:rsidP="007F1FAF">
            <w:pPr>
              <w:pStyle w:val="TAC"/>
            </w:pPr>
          </w:p>
        </w:tc>
        <w:tc>
          <w:tcPr>
            <w:tcW w:w="580" w:type="pct"/>
            <w:tcBorders>
              <w:top w:val="single" w:sz="4" w:space="0" w:color="auto"/>
              <w:left w:val="single" w:sz="6" w:space="0" w:color="000000"/>
              <w:bottom w:val="single" w:sz="6" w:space="0" w:color="000000"/>
              <w:right w:val="single" w:sz="6" w:space="0" w:color="000000"/>
            </w:tcBorders>
          </w:tcPr>
          <w:p w14:paraId="1BFC7B02" w14:textId="77777777" w:rsidR="005B7866" w:rsidRPr="00B3056F" w:rsidRDefault="005B7866" w:rsidP="007F1FAF">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007B3A0" w14:textId="77777777" w:rsidR="005B7866" w:rsidRPr="00B3056F" w:rsidRDefault="005B7866" w:rsidP="007F1FAF">
            <w:pPr>
              <w:pStyle w:val="TAL"/>
            </w:pPr>
          </w:p>
        </w:tc>
      </w:tr>
    </w:tbl>
    <w:p w14:paraId="6E3CE840" w14:textId="77777777" w:rsidR="005B7866" w:rsidRPr="00B3056F" w:rsidRDefault="005B7866" w:rsidP="005B7866"/>
    <w:p w14:paraId="31A6C395" w14:textId="77777777" w:rsidR="005B7866" w:rsidRPr="00B3056F" w:rsidRDefault="005B7866" w:rsidP="005B7866">
      <w:r w:rsidRPr="00B3056F">
        <w:t>This method shall support the request data structures specified in table 6.1.3.19.3.1-2 and the response data structures and response codes specified in table 6.1.3.19.3.1-3.</w:t>
      </w:r>
    </w:p>
    <w:p w14:paraId="65A9FDEC" w14:textId="77777777" w:rsidR="005B7866" w:rsidRPr="00B3056F" w:rsidRDefault="005B7866" w:rsidP="005B7866">
      <w:pPr>
        <w:pStyle w:val="TH"/>
      </w:pPr>
      <w:r w:rsidRPr="00B3056F">
        <w:lastRenderedPageBreak/>
        <w:t>Table 6.1.3.19.3.1-2: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5B7866" w:rsidRPr="00B3056F" w14:paraId="1A6C1D65" w14:textId="77777777" w:rsidTr="007F1FAF">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457F3BEC" w14:textId="77777777" w:rsidR="005B7866" w:rsidRPr="00B3056F" w:rsidRDefault="005B7866" w:rsidP="007F1FAF">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3D2AA9DF" w14:textId="77777777" w:rsidR="005B7866" w:rsidRPr="00B3056F" w:rsidRDefault="005B7866" w:rsidP="007F1FAF">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28C3A163" w14:textId="77777777" w:rsidR="005B7866" w:rsidRPr="00B3056F" w:rsidRDefault="005B7866" w:rsidP="007F1FAF">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7413107A" w14:textId="77777777" w:rsidR="005B7866" w:rsidRPr="00B3056F" w:rsidRDefault="005B7866" w:rsidP="007F1FAF">
            <w:pPr>
              <w:pStyle w:val="TAH"/>
            </w:pPr>
            <w:r w:rsidRPr="00B3056F">
              <w:t>Description</w:t>
            </w:r>
          </w:p>
        </w:tc>
      </w:tr>
      <w:tr w:rsidR="005B7866" w:rsidRPr="00B3056F" w14:paraId="487C0DFA" w14:textId="77777777" w:rsidTr="007F1FAF">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40B075F2" w14:textId="77777777" w:rsidR="005B7866" w:rsidRPr="00B3056F" w:rsidRDefault="005B7866" w:rsidP="007F1FAF">
            <w:pPr>
              <w:pStyle w:val="TAL"/>
              <w:ind w:left="65" w:hanging="65"/>
              <w:rPr>
                <w:lang w:eastAsia="zh-CN"/>
              </w:rPr>
            </w:pPr>
            <w:proofErr w:type="spellStart"/>
            <w:r w:rsidRPr="00B3056F">
              <w:t>AcknowledgeInfo</w:t>
            </w:r>
            <w:proofErr w:type="spellEnd"/>
          </w:p>
        </w:tc>
        <w:tc>
          <w:tcPr>
            <w:tcW w:w="406" w:type="dxa"/>
            <w:tcBorders>
              <w:top w:val="single" w:sz="4" w:space="0" w:color="auto"/>
              <w:left w:val="single" w:sz="6" w:space="0" w:color="000000"/>
              <w:bottom w:val="single" w:sz="6" w:space="0" w:color="000000"/>
              <w:right w:val="single" w:sz="6" w:space="0" w:color="000000"/>
            </w:tcBorders>
          </w:tcPr>
          <w:p w14:paraId="4CA99EFA" w14:textId="77777777" w:rsidR="005B7866" w:rsidRPr="00B3056F" w:rsidRDefault="005B7866" w:rsidP="007F1FAF">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2244C366" w14:textId="77777777" w:rsidR="005B7866" w:rsidRPr="00B3056F" w:rsidRDefault="005B7866" w:rsidP="007F1FAF">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4308ED15" w14:textId="77777777" w:rsidR="005B7866" w:rsidRPr="00B3056F" w:rsidRDefault="005B7866" w:rsidP="007F1FAF">
            <w:pPr>
              <w:pStyle w:val="TAL"/>
            </w:pPr>
            <w:r w:rsidRPr="00B3056F">
              <w:t xml:space="preserve">Contains the </w:t>
            </w:r>
            <w:r w:rsidRPr="00B3056F">
              <w:rPr>
                <w:rFonts w:hint="eastAsia"/>
                <w:lang w:eastAsia="zh-CN"/>
              </w:rPr>
              <w:t>UPU</w:t>
            </w:r>
            <w:r w:rsidRPr="00B3056F">
              <w:t>-MAC-</w:t>
            </w:r>
            <w:proofErr w:type="spellStart"/>
            <w:r w:rsidRPr="00B3056F">
              <w:t>Iue</w:t>
            </w:r>
            <w:proofErr w:type="spellEnd"/>
            <w:r w:rsidRPr="00B3056F">
              <w:t xml:space="preserve"> received from the UE</w:t>
            </w:r>
            <w:r>
              <w:t xml:space="preserve"> and the provisioning time stamp as received within </w:t>
            </w:r>
            <w:proofErr w:type="spellStart"/>
            <w:r w:rsidRPr="00E1778E">
              <w:t>UpuInfo</w:t>
            </w:r>
            <w:proofErr w:type="spellEnd"/>
            <w:r w:rsidRPr="00B3056F">
              <w:t>.</w:t>
            </w:r>
          </w:p>
        </w:tc>
      </w:tr>
    </w:tbl>
    <w:p w14:paraId="5A31175F" w14:textId="77777777" w:rsidR="005B7866" w:rsidRPr="00B3056F" w:rsidRDefault="005B7866" w:rsidP="005B7866"/>
    <w:p w14:paraId="285A7267" w14:textId="77777777" w:rsidR="005B7866" w:rsidRPr="00B3056F" w:rsidRDefault="005B7866" w:rsidP="005B7866">
      <w:pPr>
        <w:pStyle w:val="TH"/>
      </w:pPr>
      <w:r w:rsidRPr="00B3056F">
        <w:t>Table 6.1.3.19.3.1-3: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5B7866" w:rsidRPr="00B3056F" w14:paraId="4431B4C9"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0E3998F" w14:textId="77777777" w:rsidR="005B7866" w:rsidRPr="00B3056F" w:rsidRDefault="005B7866" w:rsidP="007F1FAF">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2686C902" w14:textId="77777777" w:rsidR="005B7866" w:rsidRPr="00B3056F" w:rsidRDefault="005B7866" w:rsidP="007F1FAF">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1BDA2533" w14:textId="77777777" w:rsidR="005B7866" w:rsidRPr="00B3056F" w:rsidRDefault="005B7866" w:rsidP="007F1FAF">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AD1D658" w14:textId="77777777" w:rsidR="005B7866" w:rsidRPr="00B3056F" w:rsidRDefault="005B7866" w:rsidP="007F1FAF">
            <w:pPr>
              <w:pStyle w:val="TAH"/>
            </w:pPr>
            <w:r w:rsidRPr="00B3056F">
              <w:t>Response</w:t>
            </w:r>
          </w:p>
          <w:p w14:paraId="7F18A603" w14:textId="77777777" w:rsidR="005B7866" w:rsidRPr="00B3056F" w:rsidRDefault="005B7866" w:rsidP="007F1FAF">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6FA5BC32" w14:textId="77777777" w:rsidR="005B7866" w:rsidRPr="00B3056F" w:rsidRDefault="005B7866" w:rsidP="007F1FAF">
            <w:pPr>
              <w:pStyle w:val="TAH"/>
            </w:pPr>
            <w:r w:rsidRPr="00B3056F">
              <w:t>Description</w:t>
            </w:r>
          </w:p>
        </w:tc>
      </w:tr>
      <w:tr w:rsidR="005B7866" w:rsidRPr="00B3056F" w14:paraId="250041DA"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1F16F24" w14:textId="77777777" w:rsidR="005B7866" w:rsidRPr="00B3056F" w:rsidRDefault="005B7866" w:rsidP="007F1FAF">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66419609" w14:textId="77777777" w:rsidR="005B7866" w:rsidRPr="00B3056F" w:rsidRDefault="005B7866" w:rsidP="007F1FAF">
            <w:pPr>
              <w:pStyle w:val="TAC"/>
            </w:pPr>
          </w:p>
        </w:tc>
        <w:tc>
          <w:tcPr>
            <w:tcW w:w="725" w:type="pct"/>
            <w:tcBorders>
              <w:top w:val="single" w:sz="4" w:space="0" w:color="auto"/>
              <w:left w:val="single" w:sz="6" w:space="0" w:color="000000"/>
              <w:bottom w:val="single" w:sz="6" w:space="0" w:color="000000"/>
              <w:right w:val="single" w:sz="6" w:space="0" w:color="000000"/>
            </w:tcBorders>
          </w:tcPr>
          <w:p w14:paraId="7D25CEED" w14:textId="77777777" w:rsidR="005B7866" w:rsidRPr="00B3056F" w:rsidRDefault="005B7866" w:rsidP="007F1FAF">
            <w:pPr>
              <w:pStyle w:val="TAL"/>
            </w:pPr>
          </w:p>
        </w:tc>
        <w:tc>
          <w:tcPr>
            <w:tcW w:w="580" w:type="pct"/>
            <w:tcBorders>
              <w:top w:val="single" w:sz="4" w:space="0" w:color="auto"/>
              <w:left w:val="single" w:sz="6" w:space="0" w:color="000000"/>
              <w:bottom w:val="single" w:sz="6" w:space="0" w:color="000000"/>
              <w:right w:val="single" w:sz="6" w:space="0" w:color="000000"/>
            </w:tcBorders>
          </w:tcPr>
          <w:p w14:paraId="2E805D60" w14:textId="77777777" w:rsidR="005B7866" w:rsidRPr="00B3056F" w:rsidRDefault="005B7866" w:rsidP="007F1FAF">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D8AE858" w14:textId="77777777" w:rsidR="005B7866" w:rsidRPr="00B3056F" w:rsidRDefault="005B7866" w:rsidP="007F1FAF">
            <w:pPr>
              <w:pStyle w:val="TAL"/>
            </w:pPr>
            <w:r w:rsidRPr="00B3056F">
              <w:t xml:space="preserve">Successful receiving the </w:t>
            </w:r>
            <w:proofErr w:type="spellStart"/>
            <w:r w:rsidRPr="00B3056F">
              <w:rPr>
                <w:rFonts w:hint="eastAsia"/>
                <w:lang w:eastAsia="zh-CN"/>
              </w:rPr>
              <w:t>Upu</w:t>
            </w:r>
            <w:r w:rsidRPr="00B3056F">
              <w:t>XmacIue</w:t>
            </w:r>
            <w:proofErr w:type="spellEnd"/>
            <w:r w:rsidRPr="00B3056F">
              <w:t xml:space="preserve"> in the Request.</w:t>
            </w:r>
          </w:p>
        </w:tc>
      </w:tr>
      <w:tr w:rsidR="005B7866" w:rsidRPr="00B3056F" w14:paraId="19FCF3B6"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5EAFF6C" w14:textId="77777777" w:rsidR="005B7866" w:rsidRPr="00B3056F" w:rsidRDefault="005B7866" w:rsidP="007F1FAF">
            <w:pPr>
              <w:pStyle w:val="TAL"/>
            </w:pPr>
            <w:proofErr w:type="spellStart"/>
            <w:r w:rsidRPr="00B3056F">
              <w:t>ProblemDetails</w:t>
            </w:r>
            <w:proofErr w:type="spellEnd"/>
          </w:p>
        </w:tc>
        <w:tc>
          <w:tcPr>
            <w:tcW w:w="218" w:type="pct"/>
            <w:tcBorders>
              <w:top w:val="single" w:sz="4" w:space="0" w:color="auto"/>
              <w:left w:val="single" w:sz="6" w:space="0" w:color="000000"/>
              <w:bottom w:val="single" w:sz="6" w:space="0" w:color="000000"/>
              <w:right w:val="single" w:sz="6" w:space="0" w:color="000000"/>
            </w:tcBorders>
          </w:tcPr>
          <w:p w14:paraId="735580B0" w14:textId="77777777" w:rsidR="005B7866" w:rsidRPr="00B3056F" w:rsidRDefault="005B7866" w:rsidP="007F1FAF">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3236D174" w14:textId="77777777" w:rsidR="005B7866" w:rsidRPr="00B3056F" w:rsidRDefault="005B7866" w:rsidP="007F1FAF">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7C0E302B" w14:textId="77777777" w:rsidR="005B7866" w:rsidRPr="00B3056F" w:rsidRDefault="005B7866" w:rsidP="007F1FAF">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475AEA71" w14:textId="77777777" w:rsidR="005B7866" w:rsidRPr="00B3056F" w:rsidRDefault="005B7866" w:rsidP="007F1FAF">
            <w:pPr>
              <w:pStyle w:val="TAL"/>
            </w:pPr>
            <w:r w:rsidRPr="00B3056F">
              <w:t>The "cause" attribute may be used to indicate one of the following application errors:</w:t>
            </w:r>
          </w:p>
          <w:p w14:paraId="05E0BE9B" w14:textId="77777777" w:rsidR="005B7866" w:rsidRPr="00B3056F" w:rsidRDefault="005B7866" w:rsidP="007F1FAF">
            <w:pPr>
              <w:pStyle w:val="TAL"/>
            </w:pPr>
            <w:r w:rsidRPr="00B3056F">
              <w:t>- USER_NOT_FOUND</w:t>
            </w:r>
          </w:p>
        </w:tc>
      </w:tr>
      <w:tr w:rsidR="005B7866" w:rsidRPr="00B3056F" w14:paraId="5F1BF0CC"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81E57D3" w14:textId="77777777" w:rsidR="005B7866" w:rsidRPr="00B3056F" w:rsidRDefault="005B7866" w:rsidP="007F1FAF">
            <w:pPr>
              <w:pStyle w:val="TAN"/>
            </w:pPr>
            <w:r w:rsidRPr="00B3056F">
              <w:t>NOTE:</w:t>
            </w:r>
            <w:r w:rsidRPr="00B3056F">
              <w:tab/>
            </w:r>
            <w:r>
              <w:rPr>
                <w:noProof/>
              </w:rPr>
              <w:t xml:space="preserve">The manadatory </w:t>
            </w:r>
            <w:r>
              <w:t>HTTP error status code for the PUT method listed in Table 5.2.7.1-1 of 3GPP TS 29.500 [4] also apply.</w:t>
            </w:r>
          </w:p>
        </w:tc>
      </w:tr>
    </w:tbl>
    <w:p w14:paraId="4DF1B653" w14:textId="77777777" w:rsidR="005B7866" w:rsidRPr="00B3056F" w:rsidRDefault="005B7866" w:rsidP="005B7866">
      <w:pPr>
        <w:pStyle w:val="B1"/>
        <w:ind w:left="0" w:firstLine="0"/>
        <w:rPr>
          <w:lang w:eastAsia="zh-CN"/>
        </w:rPr>
      </w:pPr>
    </w:p>
    <w:p w14:paraId="4CEC5D6D" w14:textId="77777777" w:rsidR="005B7866" w:rsidRPr="00B3056F" w:rsidRDefault="005B7866" w:rsidP="005B7866">
      <w:pPr>
        <w:pStyle w:val="Heading4"/>
      </w:pPr>
      <w:bookmarkStart w:id="1972" w:name="_Toc11338567"/>
      <w:bookmarkStart w:id="1973" w:name="_Toc27585199"/>
      <w:bookmarkStart w:id="1974" w:name="_Toc36457160"/>
      <w:bookmarkStart w:id="1975" w:name="_Toc45028044"/>
      <w:bookmarkStart w:id="1976" w:name="_Toc45028879"/>
      <w:bookmarkStart w:id="1977" w:name="_Toc67681638"/>
      <w:bookmarkStart w:id="1978" w:name="_Toc74944639"/>
      <w:r w:rsidRPr="00B3056F">
        <w:t>6.1.3.20</w:t>
      </w:r>
      <w:r w:rsidRPr="00B3056F">
        <w:tab/>
        <w:t xml:space="preserve">Resource: </w:t>
      </w:r>
      <w:proofErr w:type="spellStart"/>
      <w:r w:rsidRPr="00B3056F">
        <w:t>GroupIdentifiers</w:t>
      </w:r>
      <w:bookmarkEnd w:id="1972"/>
      <w:bookmarkEnd w:id="1973"/>
      <w:proofErr w:type="spellEnd"/>
      <w:r w:rsidRPr="00B3056F">
        <w:t xml:space="preserve"> (Document)</w:t>
      </w:r>
      <w:bookmarkEnd w:id="1974"/>
      <w:bookmarkEnd w:id="1975"/>
      <w:bookmarkEnd w:id="1976"/>
      <w:bookmarkEnd w:id="1977"/>
      <w:bookmarkEnd w:id="1978"/>
    </w:p>
    <w:p w14:paraId="22C8FF2F" w14:textId="77777777" w:rsidR="005B7866" w:rsidRPr="00B3056F" w:rsidRDefault="005B7866" w:rsidP="005B7866">
      <w:pPr>
        <w:pStyle w:val="Heading5"/>
      </w:pPr>
      <w:bookmarkStart w:id="1979" w:name="_Toc11338568"/>
      <w:bookmarkStart w:id="1980" w:name="_Toc27585200"/>
      <w:bookmarkStart w:id="1981" w:name="_Toc36457161"/>
      <w:bookmarkStart w:id="1982" w:name="_Toc45028045"/>
      <w:bookmarkStart w:id="1983" w:name="_Toc45028880"/>
      <w:bookmarkStart w:id="1984" w:name="_Toc67681639"/>
      <w:bookmarkStart w:id="1985" w:name="_Toc74944640"/>
      <w:r w:rsidRPr="00B3056F">
        <w:t>6.1.3.20.1</w:t>
      </w:r>
      <w:r w:rsidRPr="00B3056F">
        <w:tab/>
        <w:t>Description</w:t>
      </w:r>
      <w:bookmarkEnd w:id="1979"/>
      <w:bookmarkEnd w:id="1980"/>
      <w:bookmarkEnd w:id="1981"/>
      <w:bookmarkEnd w:id="1982"/>
      <w:bookmarkEnd w:id="1983"/>
      <w:bookmarkEnd w:id="1984"/>
      <w:bookmarkEnd w:id="1985"/>
    </w:p>
    <w:p w14:paraId="13F266B9" w14:textId="77777777" w:rsidR="005B7866" w:rsidRPr="00B3056F" w:rsidRDefault="005B7866" w:rsidP="005B7866">
      <w:r w:rsidRPr="00B3056F">
        <w:t>This resource represents the Group Identifiers handled by UDM/UDR. It is queried by the NEF or GMLC for translation between External and Internal Group Identifiers or query the UE identifiers that belong to the provided External or Internal Group Identifier.</w:t>
      </w:r>
    </w:p>
    <w:p w14:paraId="555B86F8" w14:textId="77777777" w:rsidR="005B7866" w:rsidRPr="00B3056F" w:rsidRDefault="005B7866" w:rsidP="005B7866">
      <w:pPr>
        <w:pStyle w:val="Heading5"/>
      </w:pPr>
      <w:bookmarkStart w:id="1986" w:name="_Toc11338569"/>
      <w:bookmarkStart w:id="1987" w:name="_Toc27585201"/>
      <w:bookmarkStart w:id="1988" w:name="_Toc36457162"/>
      <w:bookmarkStart w:id="1989" w:name="_Toc45028046"/>
      <w:bookmarkStart w:id="1990" w:name="_Toc45028881"/>
      <w:bookmarkStart w:id="1991" w:name="_Toc67681640"/>
      <w:bookmarkStart w:id="1992" w:name="_Toc74944641"/>
      <w:r w:rsidRPr="00B3056F">
        <w:t>6.1.3.20.2</w:t>
      </w:r>
      <w:r w:rsidRPr="00B3056F">
        <w:tab/>
        <w:t>Resource Definition</w:t>
      </w:r>
      <w:bookmarkEnd w:id="1986"/>
      <w:bookmarkEnd w:id="1987"/>
      <w:bookmarkEnd w:id="1988"/>
      <w:bookmarkEnd w:id="1989"/>
      <w:bookmarkEnd w:id="1990"/>
      <w:bookmarkEnd w:id="1991"/>
      <w:bookmarkEnd w:id="1992"/>
    </w:p>
    <w:p w14:paraId="3355C80A" w14:textId="77777777" w:rsidR="005B7866" w:rsidRPr="00B3056F" w:rsidRDefault="005B7866" w:rsidP="005B7866">
      <w:r w:rsidRPr="00B3056F">
        <w:t>Resource URI: {</w:t>
      </w:r>
      <w:proofErr w:type="spellStart"/>
      <w:r w:rsidRPr="00B3056F">
        <w:t>apiRoot</w:t>
      </w:r>
      <w:proofErr w:type="spellEnd"/>
      <w:r w:rsidRPr="00B3056F">
        <w:t>}/</w:t>
      </w:r>
      <w:proofErr w:type="spellStart"/>
      <w:r w:rsidRPr="00B3056F">
        <w:t>nudm-sdm</w:t>
      </w:r>
      <w:proofErr w:type="spellEnd"/>
      <w:r w:rsidRPr="00B3056F">
        <w:t>/</w:t>
      </w:r>
      <w:r>
        <w:t>&lt;</w:t>
      </w:r>
      <w:proofErr w:type="spellStart"/>
      <w:r w:rsidRPr="00B3056F">
        <w:t>apiVersion</w:t>
      </w:r>
      <w:proofErr w:type="spellEnd"/>
      <w:r>
        <w:t>&gt;</w:t>
      </w:r>
      <w:r w:rsidRPr="00B3056F">
        <w:t>/group-data/group-identifiers</w:t>
      </w:r>
    </w:p>
    <w:p w14:paraId="7CE7E957" w14:textId="77777777" w:rsidR="005B7866" w:rsidRPr="00B3056F" w:rsidRDefault="005B7866" w:rsidP="005B7866">
      <w:pPr>
        <w:rPr>
          <w:rFonts w:ascii="Arial" w:hAnsi="Arial" w:cs="Arial"/>
        </w:rPr>
      </w:pPr>
      <w:r w:rsidRPr="00B3056F">
        <w:t>This resource shall support the resource URI variables defined in table 6.1.3.20.2-1</w:t>
      </w:r>
      <w:r w:rsidRPr="00B3056F">
        <w:rPr>
          <w:rFonts w:ascii="Arial" w:hAnsi="Arial" w:cs="Arial"/>
        </w:rPr>
        <w:t>.</w:t>
      </w:r>
    </w:p>
    <w:p w14:paraId="67EFBA45" w14:textId="77777777" w:rsidR="005B7866" w:rsidRPr="00B3056F" w:rsidRDefault="005B7866" w:rsidP="005B7866">
      <w:pPr>
        <w:pStyle w:val="TH"/>
        <w:rPr>
          <w:rFonts w:cs="Arial"/>
        </w:rPr>
      </w:pPr>
      <w:r w:rsidRPr="00B3056F">
        <w:t>Table 6.1.3.20.2-1: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3056F" w14:paraId="09DDC5E5"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2C9D915" w14:textId="77777777" w:rsidR="005B7866" w:rsidRPr="00B3056F" w:rsidRDefault="005B7866" w:rsidP="007F1FAF">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499E9AC" w14:textId="77777777" w:rsidR="005B7866" w:rsidRPr="00B3056F" w:rsidRDefault="005B7866" w:rsidP="007F1FAF">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FA64CD1" w14:textId="77777777" w:rsidR="005B7866" w:rsidRPr="00B3056F" w:rsidRDefault="005B7866" w:rsidP="007F1FAF">
            <w:pPr>
              <w:pStyle w:val="TAH"/>
            </w:pPr>
            <w:r w:rsidRPr="00B3056F">
              <w:t>Definition</w:t>
            </w:r>
          </w:p>
        </w:tc>
      </w:tr>
      <w:tr w:rsidR="005B7866" w:rsidRPr="00B3056F" w14:paraId="7E8F398F"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FD9F1C" w14:textId="77777777" w:rsidR="005B7866" w:rsidRPr="00B3056F" w:rsidRDefault="005B7866" w:rsidP="007F1FAF">
            <w:pPr>
              <w:pStyle w:val="TAL"/>
            </w:pPr>
            <w:proofErr w:type="spellStart"/>
            <w:r w:rsidRPr="00B3056F">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6BCDC27F" w14:textId="77777777" w:rsidR="005B7866" w:rsidRPr="00B3056F" w:rsidRDefault="005B7866" w:rsidP="007F1FAF">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FAB6D5C" w14:textId="77777777" w:rsidR="005B7866" w:rsidRPr="00B3056F" w:rsidRDefault="005B7866" w:rsidP="007F1FAF">
            <w:pPr>
              <w:pStyle w:val="TAL"/>
            </w:pPr>
            <w:r w:rsidRPr="00B3056F">
              <w:t>See clause</w:t>
            </w:r>
            <w:r w:rsidRPr="00B3056F">
              <w:rPr>
                <w:lang w:val="en-US" w:eastAsia="zh-CN"/>
              </w:rPr>
              <w:t> </w:t>
            </w:r>
            <w:r w:rsidRPr="00B3056F">
              <w:t>6.1.1</w:t>
            </w:r>
          </w:p>
        </w:tc>
      </w:tr>
    </w:tbl>
    <w:p w14:paraId="57A02CAB" w14:textId="77777777" w:rsidR="005B7866" w:rsidRPr="00B3056F" w:rsidRDefault="005B7866" w:rsidP="005B7866"/>
    <w:p w14:paraId="36DE7091" w14:textId="77777777" w:rsidR="005B7866" w:rsidRPr="00B3056F" w:rsidRDefault="005B7866" w:rsidP="005B7866">
      <w:pPr>
        <w:pStyle w:val="Heading5"/>
      </w:pPr>
      <w:bookmarkStart w:id="1993" w:name="_Toc11338570"/>
      <w:bookmarkStart w:id="1994" w:name="_Toc27585202"/>
      <w:bookmarkStart w:id="1995" w:name="_Toc36457163"/>
      <w:bookmarkStart w:id="1996" w:name="_Toc45028047"/>
      <w:bookmarkStart w:id="1997" w:name="_Toc45028882"/>
      <w:bookmarkStart w:id="1998" w:name="_Toc67681641"/>
      <w:bookmarkStart w:id="1999" w:name="_Toc74944642"/>
      <w:r w:rsidRPr="00B3056F">
        <w:t>6.1.3.20.3</w:t>
      </w:r>
      <w:r w:rsidRPr="00B3056F">
        <w:tab/>
        <w:t>Resource Standard Methods</w:t>
      </w:r>
      <w:bookmarkEnd w:id="1993"/>
      <w:bookmarkEnd w:id="1994"/>
      <w:bookmarkEnd w:id="1995"/>
      <w:bookmarkEnd w:id="1996"/>
      <w:bookmarkEnd w:id="1997"/>
      <w:bookmarkEnd w:id="1998"/>
      <w:bookmarkEnd w:id="1999"/>
    </w:p>
    <w:p w14:paraId="0E91395B" w14:textId="77777777" w:rsidR="005B7866" w:rsidRPr="00B3056F" w:rsidRDefault="005B7866" w:rsidP="005B7866">
      <w:pPr>
        <w:pStyle w:val="Heading6"/>
      </w:pPr>
      <w:bookmarkStart w:id="2000" w:name="_Toc11338571"/>
      <w:bookmarkStart w:id="2001" w:name="_Toc27585203"/>
      <w:bookmarkStart w:id="2002" w:name="_Toc36457164"/>
      <w:bookmarkStart w:id="2003" w:name="_Toc45028048"/>
      <w:bookmarkStart w:id="2004" w:name="_Toc45028883"/>
      <w:bookmarkStart w:id="2005" w:name="_Toc67681642"/>
      <w:bookmarkStart w:id="2006" w:name="_Toc74944643"/>
      <w:r w:rsidRPr="00B3056F">
        <w:t>6.1.3.20.3.1</w:t>
      </w:r>
      <w:r w:rsidRPr="00B3056F">
        <w:tab/>
        <w:t>GET</w:t>
      </w:r>
      <w:bookmarkEnd w:id="2000"/>
      <w:bookmarkEnd w:id="2001"/>
      <w:bookmarkEnd w:id="2002"/>
      <w:bookmarkEnd w:id="2003"/>
      <w:bookmarkEnd w:id="2004"/>
      <w:bookmarkEnd w:id="2005"/>
      <w:bookmarkEnd w:id="2006"/>
    </w:p>
    <w:p w14:paraId="745200E4" w14:textId="77777777" w:rsidR="005B7866" w:rsidRPr="00B3056F" w:rsidRDefault="005B7866" w:rsidP="005B7866">
      <w:r w:rsidRPr="00B3056F">
        <w:t>This method shall support the URI query parameters specified in table 6.1.3.20.3.1-1.</w:t>
      </w:r>
    </w:p>
    <w:p w14:paraId="08F92ACF" w14:textId="77777777" w:rsidR="005B7866" w:rsidRPr="00B3056F" w:rsidRDefault="005B7866" w:rsidP="005B7866">
      <w:pPr>
        <w:pStyle w:val="TH"/>
        <w:rPr>
          <w:rFonts w:cs="Arial"/>
        </w:rPr>
      </w:pPr>
      <w:r w:rsidRPr="00B3056F">
        <w:t>Table 6.1.3.20.3.1-1: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3056F" w14:paraId="49087B9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EC03F7" w14:textId="77777777" w:rsidR="005B7866" w:rsidRPr="00B3056F" w:rsidRDefault="005B7866" w:rsidP="007F1FAF">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61007C" w14:textId="77777777" w:rsidR="005B7866" w:rsidRPr="00B3056F" w:rsidRDefault="005B7866" w:rsidP="007F1FAF">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5C6225" w14:textId="77777777" w:rsidR="005B7866" w:rsidRPr="00B3056F" w:rsidRDefault="005B7866" w:rsidP="007F1FAF">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E221F" w14:textId="77777777" w:rsidR="005B7866" w:rsidRPr="00B3056F" w:rsidRDefault="005B7866" w:rsidP="007F1FAF">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DFE2B2" w14:textId="77777777" w:rsidR="005B7866" w:rsidRPr="00B3056F" w:rsidRDefault="005B7866" w:rsidP="007F1FAF">
            <w:pPr>
              <w:pStyle w:val="TAH"/>
            </w:pPr>
            <w:r w:rsidRPr="00B3056F">
              <w:t>Description</w:t>
            </w:r>
          </w:p>
        </w:tc>
      </w:tr>
      <w:tr w:rsidR="005B7866" w:rsidRPr="00B3056F" w14:paraId="666BC27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79264A" w14:textId="77777777" w:rsidR="005B7866" w:rsidRPr="00B3056F" w:rsidRDefault="005B7866" w:rsidP="007F1FAF">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73BEE30F" w14:textId="77777777" w:rsidR="005B7866" w:rsidRPr="00B3056F" w:rsidRDefault="005B7866" w:rsidP="007F1FAF">
            <w:pPr>
              <w:pStyle w:val="TAL"/>
            </w:pPr>
            <w:proofErr w:type="spellStart"/>
            <w:r w:rsidRPr="00B3056F">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7D19B227" w14:textId="77777777" w:rsidR="005B7866" w:rsidRPr="00B3056F" w:rsidRDefault="005B7866" w:rsidP="007F1FAF">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DD47E2C" w14:textId="77777777" w:rsidR="005B7866" w:rsidRPr="00B3056F" w:rsidRDefault="005B7866" w:rsidP="007F1FAF">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94F80" w14:textId="77777777" w:rsidR="005B7866" w:rsidRPr="00B3056F" w:rsidRDefault="005B7866" w:rsidP="007F1FAF">
            <w:pPr>
              <w:pStyle w:val="TAL"/>
            </w:pPr>
            <w:r w:rsidRPr="00B3056F">
              <w:rPr>
                <w:rFonts w:cs="Arial"/>
                <w:szCs w:val="18"/>
              </w:rPr>
              <w:t>see 3GPP TS 29.500 [4] clause 6.6</w:t>
            </w:r>
          </w:p>
        </w:tc>
      </w:tr>
      <w:tr w:rsidR="005B7866" w:rsidRPr="00B3056F" w14:paraId="0975526B"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tcPr>
          <w:p w14:paraId="4F0FDDFE" w14:textId="77777777" w:rsidR="005B7866" w:rsidRPr="00B3056F" w:rsidRDefault="005B7866" w:rsidP="007F1FAF">
            <w:pPr>
              <w:pStyle w:val="TAL"/>
            </w:pPr>
            <w:proofErr w:type="spellStart"/>
            <w:r w:rsidRPr="00B3056F">
              <w:t>ext</w:t>
            </w:r>
            <w:proofErr w:type="spellEnd"/>
            <w:r w:rsidRPr="00B3056F">
              <w:t>-</w:t>
            </w:r>
            <w:proofErr w:type="spellStart"/>
            <w:r w:rsidRPr="00B3056F">
              <w:t>groud</w:t>
            </w:r>
            <w:proofErr w:type="spellEnd"/>
            <w:r w:rsidRPr="00B3056F">
              <w:t>-id</w:t>
            </w:r>
          </w:p>
        </w:tc>
        <w:tc>
          <w:tcPr>
            <w:tcW w:w="732" w:type="pct"/>
            <w:tcBorders>
              <w:top w:val="single" w:sz="4" w:space="0" w:color="auto"/>
              <w:left w:val="single" w:sz="6" w:space="0" w:color="000000"/>
              <w:bottom w:val="single" w:sz="4" w:space="0" w:color="auto"/>
              <w:right w:val="single" w:sz="6" w:space="0" w:color="000000"/>
            </w:tcBorders>
          </w:tcPr>
          <w:p w14:paraId="2EC42ACC" w14:textId="77777777" w:rsidR="005B7866" w:rsidRPr="00B3056F" w:rsidRDefault="005B7866" w:rsidP="007F1FAF">
            <w:pPr>
              <w:pStyle w:val="TAL"/>
            </w:pPr>
            <w:proofErr w:type="spellStart"/>
            <w:r w:rsidRPr="00B3056F">
              <w:t>ExtGroupId</w:t>
            </w:r>
            <w:proofErr w:type="spellEnd"/>
          </w:p>
        </w:tc>
        <w:tc>
          <w:tcPr>
            <w:tcW w:w="217" w:type="pct"/>
            <w:tcBorders>
              <w:top w:val="single" w:sz="4" w:space="0" w:color="auto"/>
              <w:left w:val="single" w:sz="6" w:space="0" w:color="000000"/>
              <w:bottom w:val="single" w:sz="4" w:space="0" w:color="auto"/>
              <w:right w:val="single" w:sz="6" w:space="0" w:color="000000"/>
            </w:tcBorders>
          </w:tcPr>
          <w:p w14:paraId="36AA9F90" w14:textId="77777777" w:rsidR="005B7866" w:rsidRPr="00B3056F" w:rsidRDefault="005B7866" w:rsidP="007F1FAF">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4AB82DC8" w14:textId="77777777" w:rsidR="005B7866" w:rsidRPr="00B3056F" w:rsidRDefault="005B7866" w:rsidP="007F1FAF">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C11CAA" w14:textId="77777777" w:rsidR="005B7866" w:rsidRPr="00B3056F" w:rsidRDefault="005B7866" w:rsidP="007F1FAF">
            <w:pPr>
              <w:pStyle w:val="TAL"/>
              <w:rPr>
                <w:rFonts w:cs="Arial"/>
                <w:szCs w:val="18"/>
              </w:rPr>
            </w:pPr>
            <w:r w:rsidRPr="00B3056F">
              <w:rPr>
                <w:rFonts w:cs="Arial"/>
                <w:szCs w:val="18"/>
              </w:rPr>
              <w:t>External Group ID</w:t>
            </w:r>
          </w:p>
        </w:tc>
      </w:tr>
      <w:tr w:rsidR="005B7866" w:rsidRPr="00B3056F" w14:paraId="51743B58"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tcPr>
          <w:p w14:paraId="74E7903C" w14:textId="77777777" w:rsidR="005B7866" w:rsidRPr="00B3056F" w:rsidRDefault="005B7866" w:rsidP="007F1FAF">
            <w:pPr>
              <w:pStyle w:val="TAL"/>
            </w:pPr>
            <w:r w:rsidRPr="00B3056F">
              <w:t>int-group-id</w:t>
            </w:r>
          </w:p>
        </w:tc>
        <w:tc>
          <w:tcPr>
            <w:tcW w:w="732" w:type="pct"/>
            <w:tcBorders>
              <w:top w:val="single" w:sz="4" w:space="0" w:color="auto"/>
              <w:left w:val="single" w:sz="6" w:space="0" w:color="000000"/>
              <w:bottom w:val="single" w:sz="4" w:space="0" w:color="auto"/>
              <w:right w:val="single" w:sz="6" w:space="0" w:color="000000"/>
            </w:tcBorders>
          </w:tcPr>
          <w:p w14:paraId="729544EE" w14:textId="77777777" w:rsidR="005B7866" w:rsidRPr="00B3056F" w:rsidRDefault="005B7866" w:rsidP="007F1FAF">
            <w:pPr>
              <w:pStyle w:val="TAL"/>
            </w:pPr>
            <w:proofErr w:type="spellStart"/>
            <w:r w:rsidRPr="00B3056F">
              <w:t>GroupId</w:t>
            </w:r>
            <w:proofErr w:type="spellEnd"/>
          </w:p>
        </w:tc>
        <w:tc>
          <w:tcPr>
            <w:tcW w:w="217" w:type="pct"/>
            <w:tcBorders>
              <w:top w:val="single" w:sz="4" w:space="0" w:color="auto"/>
              <w:left w:val="single" w:sz="6" w:space="0" w:color="000000"/>
              <w:bottom w:val="single" w:sz="4" w:space="0" w:color="auto"/>
              <w:right w:val="single" w:sz="6" w:space="0" w:color="000000"/>
            </w:tcBorders>
          </w:tcPr>
          <w:p w14:paraId="63825778" w14:textId="77777777" w:rsidR="005B7866" w:rsidRPr="00B3056F" w:rsidRDefault="005B7866" w:rsidP="007F1FAF">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1A627DEC" w14:textId="77777777" w:rsidR="005B7866" w:rsidRPr="00B3056F" w:rsidRDefault="005B7866" w:rsidP="007F1FAF">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858CB7" w14:textId="77777777" w:rsidR="005B7866" w:rsidRPr="00B3056F" w:rsidRDefault="005B7866" w:rsidP="007F1FAF">
            <w:pPr>
              <w:pStyle w:val="TAL"/>
              <w:rPr>
                <w:rFonts w:cs="Arial"/>
                <w:szCs w:val="18"/>
              </w:rPr>
            </w:pPr>
            <w:r w:rsidRPr="00B3056F">
              <w:rPr>
                <w:rFonts w:cs="Arial"/>
                <w:szCs w:val="18"/>
              </w:rPr>
              <w:t>Internal Group ID</w:t>
            </w:r>
          </w:p>
        </w:tc>
      </w:tr>
      <w:tr w:rsidR="005B7866" w:rsidRPr="00B3056F" w14:paraId="70970171"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tcPr>
          <w:p w14:paraId="73158A43" w14:textId="77777777" w:rsidR="005B7866" w:rsidRPr="00B3056F" w:rsidRDefault="005B7866" w:rsidP="007F1FAF">
            <w:pPr>
              <w:pStyle w:val="TAL"/>
            </w:pPr>
            <w:proofErr w:type="spellStart"/>
            <w:r w:rsidRPr="00B3056F">
              <w:rPr>
                <w:lang w:eastAsia="zh-CN"/>
              </w:rPr>
              <w:t>ue</w:t>
            </w:r>
            <w:proofErr w:type="spellEnd"/>
            <w:r w:rsidRPr="00B3056F">
              <w:rPr>
                <w:lang w:eastAsia="zh-CN"/>
              </w:rPr>
              <w:t>-id-</w:t>
            </w:r>
            <w:proofErr w:type="spellStart"/>
            <w:r w:rsidRPr="00B3056F">
              <w:rPr>
                <w:lang w:eastAsia="zh-CN"/>
              </w:rPr>
              <w:t>ind</w:t>
            </w:r>
            <w:proofErr w:type="spellEnd"/>
          </w:p>
        </w:tc>
        <w:tc>
          <w:tcPr>
            <w:tcW w:w="732" w:type="pct"/>
            <w:tcBorders>
              <w:top w:val="single" w:sz="4" w:space="0" w:color="auto"/>
              <w:left w:val="single" w:sz="6" w:space="0" w:color="000000"/>
              <w:bottom w:val="single" w:sz="4" w:space="0" w:color="auto"/>
              <w:right w:val="single" w:sz="6" w:space="0" w:color="000000"/>
            </w:tcBorders>
          </w:tcPr>
          <w:p w14:paraId="1C6630BE" w14:textId="77777777" w:rsidR="005B7866" w:rsidRPr="00B3056F" w:rsidRDefault="005B7866" w:rsidP="007F1FAF">
            <w:pPr>
              <w:pStyle w:val="TAL"/>
              <w:rPr>
                <w:lang w:eastAsia="zh-CN"/>
              </w:rPr>
            </w:pPr>
            <w:proofErr w:type="spellStart"/>
            <w:r w:rsidRPr="00B3056F">
              <w:rPr>
                <w:rFonts w:hint="eastAsia"/>
                <w:lang w:eastAsia="zh-CN"/>
              </w:rPr>
              <w:t>b</w:t>
            </w:r>
            <w:r w:rsidRPr="00B3056F">
              <w:rPr>
                <w:lang w:eastAsia="zh-CN"/>
              </w:rPr>
              <w:t>oolean</w:t>
            </w:r>
            <w:proofErr w:type="spellEnd"/>
          </w:p>
        </w:tc>
        <w:tc>
          <w:tcPr>
            <w:tcW w:w="217" w:type="pct"/>
            <w:tcBorders>
              <w:top w:val="single" w:sz="4" w:space="0" w:color="auto"/>
              <w:left w:val="single" w:sz="6" w:space="0" w:color="000000"/>
              <w:bottom w:val="single" w:sz="4" w:space="0" w:color="auto"/>
              <w:right w:val="single" w:sz="6" w:space="0" w:color="000000"/>
            </w:tcBorders>
          </w:tcPr>
          <w:p w14:paraId="17689B01" w14:textId="77777777" w:rsidR="005B7866" w:rsidRPr="00B3056F" w:rsidRDefault="005B7866" w:rsidP="007F1FAF">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230F2EC3" w14:textId="77777777" w:rsidR="005B7866" w:rsidRPr="00B3056F" w:rsidRDefault="005B7866" w:rsidP="007F1FAF">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81A790" w14:textId="77777777" w:rsidR="005B7866" w:rsidRPr="00B3056F" w:rsidRDefault="005B7866" w:rsidP="007F1FAF">
            <w:pPr>
              <w:pStyle w:val="TAL"/>
              <w:rPr>
                <w:rFonts w:cs="Arial"/>
                <w:szCs w:val="18"/>
                <w:lang w:eastAsia="zh-CN"/>
              </w:rPr>
            </w:pPr>
            <w:r w:rsidRPr="00B3056F">
              <w:rPr>
                <w:rFonts w:cs="Arial" w:hint="eastAsia"/>
                <w:szCs w:val="18"/>
                <w:lang w:eastAsia="zh-CN"/>
              </w:rPr>
              <w:t>I</w:t>
            </w:r>
            <w:r w:rsidRPr="00B3056F">
              <w:rPr>
                <w:rFonts w:cs="Arial"/>
                <w:szCs w:val="18"/>
                <w:lang w:eastAsia="zh-CN"/>
              </w:rPr>
              <w:t>ndication whether UE identifiers are required or not.</w:t>
            </w:r>
          </w:p>
          <w:p w14:paraId="4106060C" w14:textId="77777777" w:rsidR="005B7866" w:rsidRPr="00B3056F" w:rsidRDefault="005B7866" w:rsidP="007F1FAF">
            <w:pPr>
              <w:pStyle w:val="TAL"/>
              <w:rPr>
                <w:rFonts w:cs="Arial"/>
                <w:szCs w:val="18"/>
              </w:rPr>
            </w:pPr>
          </w:p>
          <w:p w14:paraId="1F22BFD2" w14:textId="77777777" w:rsidR="005B7866" w:rsidRPr="00B3056F" w:rsidRDefault="005B7866" w:rsidP="007F1FAF">
            <w:pPr>
              <w:pStyle w:val="TAL"/>
              <w:rPr>
                <w:rFonts w:cs="Arial"/>
                <w:szCs w:val="18"/>
              </w:rPr>
            </w:pPr>
            <w:r w:rsidRPr="00B3056F">
              <w:rPr>
                <w:rFonts w:cs="Arial"/>
                <w:szCs w:val="18"/>
              </w:rPr>
              <w:t>When present, it shall be set as following:</w:t>
            </w:r>
          </w:p>
          <w:p w14:paraId="13259D61" w14:textId="77777777" w:rsidR="005B7866" w:rsidRPr="00B3056F" w:rsidRDefault="005B7866" w:rsidP="007F1FAF">
            <w:pPr>
              <w:pStyle w:val="TAL"/>
              <w:rPr>
                <w:rFonts w:cs="Arial"/>
                <w:szCs w:val="18"/>
              </w:rPr>
            </w:pPr>
            <w:r w:rsidRPr="00B3056F">
              <w:rPr>
                <w:rFonts w:cs="Arial"/>
                <w:szCs w:val="18"/>
              </w:rPr>
              <w:t>- true: UE identifiers are required</w:t>
            </w:r>
          </w:p>
          <w:p w14:paraId="25134DA9" w14:textId="77777777" w:rsidR="005B7866" w:rsidRPr="00B3056F" w:rsidRDefault="005B7866" w:rsidP="007F1FAF">
            <w:pPr>
              <w:pStyle w:val="TAL"/>
              <w:rPr>
                <w:rFonts w:cs="Arial"/>
                <w:szCs w:val="18"/>
                <w:lang w:eastAsia="zh-CN"/>
              </w:rPr>
            </w:pPr>
            <w:r w:rsidRPr="00B3056F">
              <w:rPr>
                <w:rFonts w:cs="Arial"/>
                <w:szCs w:val="18"/>
              </w:rPr>
              <w:t>- false (default): UE identifiers are not required</w:t>
            </w:r>
          </w:p>
        </w:tc>
      </w:tr>
      <w:tr w:rsidR="005B7866" w:rsidRPr="00B3056F" w14:paraId="0572C5BF"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C1F3CF7" w14:textId="77777777" w:rsidR="005B7866" w:rsidRPr="00B3056F" w:rsidRDefault="005B7866" w:rsidP="007F1FAF">
            <w:pPr>
              <w:pStyle w:val="TAN"/>
            </w:pPr>
            <w:r w:rsidRPr="00B3056F">
              <w:t>NOTE:</w:t>
            </w:r>
            <w:r w:rsidRPr="00B3056F">
              <w:tab/>
              <w:t xml:space="preserve">Either </w:t>
            </w:r>
            <w:proofErr w:type="spellStart"/>
            <w:r w:rsidRPr="00B3056F">
              <w:t>ext</w:t>
            </w:r>
            <w:proofErr w:type="spellEnd"/>
            <w:r w:rsidRPr="00B3056F">
              <w:t>-group-id or int-group-id shall be present in the request.</w:t>
            </w:r>
          </w:p>
        </w:tc>
      </w:tr>
    </w:tbl>
    <w:p w14:paraId="1F18E729" w14:textId="77777777" w:rsidR="005B7866" w:rsidRPr="00B3056F" w:rsidRDefault="005B7866" w:rsidP="005B7866"/>
    <w:p w14:paraId="1968E145" w14:textId="77777777" w:rsidR="005B7866" w:rsidRPr="00B3056F" w:rsidRDefault="005B7866" w:rsidP="005B7866">
      <w:r w:rsidRPr="00B3056F">
        <w:t xml:space="preserve">Either the </w:t>
      </w:r>
      <w:proofErr w:type="spellStart"/>
      <w:r w:rsidRPr="00B3056F">
        <w:t>ext</w:t>
      </w:r>
      <w:proofErr w:type="spellEnd"/>
      <w:r w:rsidRPr="00B3056F">
        <w:t>-group-id or the int-group-id shall be present in the request.</w:t>
      </w:r>
    </w:p>
    <w:p w14:paraId="6796D195" w14:textId="77777777" w:rsidR="005B7866" w:rsidRPr="00B3056F" w:rsidRDefault="005B7866" w:rsidP="005B7866">
      <w:r w:rsidRPr="00B3056F">
        <w:lastRenderedPageBreak/>
        <w:t>This method shall support the request data structures specified in table 6.1.3.20.3.1-2 and the response data structures and response codes specified in table 6.1.3.20.3.1-3.</w:t>
      </w:r>
    </w:p>
    <w:p w14:paraId="1FF31FD7" w14:textId="77777777" w:rsidR="005B7866" w:rsidRPr="00B3056F" w:rsidRDefault="005B7866" w:rsidP="005B7866">
      <w:pPr>
        <w:pStyle w:val="TH"/>
      </w:pPr>
      <w:r w:rsidRPr="00B3056F">
        <w:t>Table 6.1.3.20.3.1-2: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27C10985"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19455C"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D86B47C"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3C6DFA0"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7DCA27" w14:textId="77777777" w:rsidR="005B7866" w:rsidRPr="00B3056F" w:rsidRDefault="005B7866" w:rsidP="007F1FAF">
            <w:pPr>
              <w:pStyle w:val="TAH"/>
            </w:pPr>
            <w:r w:rsidRPr="00B3056F">
              <w:t>Description</w:t>
            </w:r>
          </w:p>
        </w:tc>
      </w:tr>
      <w:tr w:rsidR="005B7866" w:rsidRPr="00B3056F" w14:paraId="793C5BF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96F481" w14:textId="77777777" w:rsidR="005B7866" w:rsidRPr="00B3056F" w:rsidRDefault="005B7866" w:rsidP="007F1FAF">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12ED3C0" w14:textId="77777777" w:rsidR="005B7866" w:rsidRPr="00B3056F"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3C7E5341" w14:textId="77777777" w:rsidR="005B7866" w:rsidRPr="00B3056F"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54CAAAC" w14:textId="77777777" w:rsidR="005B7866" w:rsidRPr="00B3056F" w:rsidRDefault="005B7866" w:rsidP="007F1FAF">
            <w:pPr>
              <w:pStyle w:val="TAL"/>
            </w:pPr>
          </w:p>
        </w:tc>
      </w:tr>
    </w:tbl>
    <w:p w14:paraId="1BA086D2" w14:textId="77777777" w:rsidR="005B7866" w:rsidRPr="00B3056F" w:rsidRDefault="005B7866" w:rsidP="005B7866"/>
    <w:p w14:paraId="7860DE68" w14:textId="77777777" w:rsidR="005B7866" w:rsidRPr="00B3056F" w:rsidRDefault="005B7866" w:rsidP="005B7866">
      <w:pPr>
        <w:pStyle w:val="TH"/>
      </w:pPr>
      <w:r w:rsidRPr="00B3056F">
        <w:t>Table 6.1.3.20.3.1-3: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B7866" w:rsidRPr="00B3056F" w14:paraId="10E167B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413DDC" w14:textId="77777777" w:rsidR="005B7866" w:rsidRPr="00B3056F" w:rsidRDefault="005B7866" w:rsidP="007F1FAF">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CEEE0FC" w14:textId="77777777" w:rsidR="005B7866" w:rsidRPr="00B3056F" w:rsidRDefault="005B7866" w:rsidP="007F1FAF">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33A0900" w14:textId="77777777" w:rsidR="005B7866" w:rsidRPr="00B3056F" w:rsidRDefault="005B7866" w:rsidP="007F1FAF">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74781C97" w14:textId="77777777" w:rsidR="005B7866" w:rsidRPr="00B3056F" w:rsidRDefault="005B7866" w:rsidP="007F1FAF">
            <w:pPr>
              <w:pStyle w:val="TAH"/>
            </w:pPr>
            <w:r w:rsidRPr="00B3056F">
              <w:t>Response</w:t>
            </w:r>
          </w:p>
          <w:p w14:paraId="3EEDB3A8" w14:textId="77777777" w:rsidR="005B7866" w:rsidRPr="00B3056F" w:rsidRDefault="005B7866" w:rsidP="007F1FAF">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01215F6" w14:textId="77777777" w:rsidR="005B7866" w:rsidRPr="00B3056F" w:rsidRDefault="005B7866" w:rsidP="007F1FAF">
            <w:pPr>
              <w:pStyle w:val="TAH"/>
            </w:pPr>
            <w:r w:rsidRPr="00B3056F">
              <w:t>Description</w:t>
            </w:r>
          </w:p>
        </w:tc>
      </w:tr>
      <w:tr w:rsidR="005B7866" w:rsidRPr="00B3056F" w14:paraId="6D167F4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4C028" w14:textId="77777777" w:rsidR="005B7866" w:rsidRPr="00B3056F" w:rsidRDefault="005B7866" w:rsidP="007F1FAF">
            <w:pPr>
              <w:pStyle w:val="TAL"/>
            </w:pPr>
            <w:proofErr w:type="spellStart"/>
            <w:r w:rsidRPr="00B3056F">
              <w:t>GroupIdentifiers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85C8EDA" w14:textId="77777777" w:rsidR="005B7866" w:rsidRPr="00B3056F" w:rsidRDefault="005B7866" w:rsidP="007F1FAF">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1E1369C" w14:textId="77777777" w:rsidR="005B7866" w:rsidRPr="00B3056F" w:rsidRDefault="005B7866" w:rsidP="007F1FAF">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07F8CA6E" w14:textId="77777777" w:rsidR="005B7866" w:rsidRPr="00B3056F" w:rsidRDefault="005B7866" w:rsidP="007F1FAF">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E7A8393" w14:textId="77777777" w:rsidR="005B7866" w:rsidRPr="00B3056F" w:rsidRDefault="005B7866" w:rsidP="007F1FAF">
            <w:pPr>
              <w:pStyle w:val="TAL"/>
            </w:pPr>
            <w:r w:rsidRPr="00B3056F">
              <w:t>Upon success, a response body containing the group identifier(s) shall be returned.</w:t>
            </w:r>
          </w:p>
        </w:tc>
      </w:tr>
      <w:tr w:rsidR="005B7866" w:rsidRPr="00B3056F" w14:paraId="1C1FAE6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1DE81E"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D5E7D38"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CF6C1A2" w14:textId="77777777" w:rsidR="005B7866" w:rsidRPr="00B3056F" w:rsidRDefault="005B7866" w:rsidP="007F1FAF">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116F3A19" w14:textId="77777777" w:rsidR="005B7866" w:rsidRPr="00B3056F" w:rsidRDefault="005B7866" w:rsidP="007F1FAF">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314872D" w14:textId="77777777" w:rsidR="005B7866" w:rsidRPr="00B3056F" w:rsidRDefault="005B7866" w:rsidP="007F1FAF">
            <w:pPr>
              <w:pStyle w:val="TAL"/>
            </w:pPr>
            <w:r w:rsidRPr="00B3056F">
              <w:t>The "cause" attribute may be used to indicate one of the following application errors:</w:t>
            </w:r>
          </w:p>
          <w:p w14:paraId="7592CF17" w14:textId="77777777" w:rsidR="005B7866" w:rsidRPr="00B3056F" w:rsidRDefault="005B7866" w:rsidP="007F1FAF">
            <w:pPr>
              <w:pStyle w:val="TAL"/>
            </w:pPr>
            <w:r w:rsidRPr="00B3056F">
              <w:t>- GROUP_IDENTIFIER_NOT_FOUND</w:t>
            </w:r>
          </w:p>
        </w:tc>
      </w:tr>
      <w:tr w:rsidR="005B7866" w:rsidRPr="00B3056F" w14:paraId="6D10CC1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6726170"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38739136" w14:textId="77777777" w:rsidR="005B7866" w:rsidRDefault="005B7866" w:rsidP="005B7866"/>
    <w:p w14:paraId="44969743" w14:textId="77777777" w:rsidR="005B7866" w:rsidRDefault="005B7866" w:rsidP="005B7866">
      <w:pPr>
        <w:pStyle w:val="TH"/>
      </w:pPr>
      <w:r w:rsidRPr="00D67AB2">
        <w:t>Table 6.1.3.</w:t>
      </w:r>
      <w:r>
        <w:t>20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D67AB2" w14:paraId="264882D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5CC97" w14:textId="77777777" w:rsidR="005B7866" w:rsidRPr="00D67AB2" w:rsidRDefault="005B7866" w:rsidP="007F1FA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F6A23D" w14:textId="77777777" w:rsidR="005B7866" w:rsidRPr="00D67AB2" w:rsidRDefault="005B7866" w:rsidP="007F1FA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BAA86C" w14:textId="77777777" w:rsidR="005B7866" w:rsidRPr="00D67AB2" w:rsidRDefault="005B7866" w:rsidP="007F1FA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BFBCB" w14:textId="77777777" w:rsidR="005B7866" w:rsidRPr="00D67AB2" w:rsidRDefault="005B7866" w:rsidP="007F1FA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577C4E" w14:textId="77777777" w:rsidR="005B7866" w:rsidRPr="00D67AB2" w:rsidRDefault="005B7866" w:rsidP="007F1FAF">
            <w:pPr>
              <w:pStyle w:val="TAH"/>
            </w:pPr>
            <w:r w:rsidRPr="00D67AB2">
              <w:t>Description</w:t>
            </w:r>
          </w:p>
        </w:tc>
      </w:tr>
      <w:tr w:rsidR="005B7866" w:rsidRPr="00D67AB2" w14:paraId="39659AC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D06F63" w14:textId="77777777" w:rsidR="005B7866" w:rsidRPr="00D67AB2" w:rsidRDefault="005B7866" w:rsidP="007F1FAF">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54DF76A"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197E2A" w14:textId="77777777" w:rsidR="005B7866" w:rsidRPr="00D67AB2" w:rsidRDefault="005B7866" w:rsidP="007F1FAF">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C09F73B" w14:textId="77777777" w:rsidR="005B7866" w:rsidRPr="00D67AB2" w:rsidRDefault="005B7866" w:rsidP="007F1FAF">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E9ACE" w14:textId="77777777" w:rsidR="005B7866" w:rsidRPr="00D67AB2" w:rsidRDefault="005B7866" w:rsidP="007F1FAF">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5B7866" w:rsidRPr="00D67AB2" w14:paraId="7C22024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9F01BF1" w14:textId="77777777" w:rsidR="005B7866" w:rsidRPr="00D67AB2" w:rsidRDefault="005B7866" w:rsidP="007F1FAF">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5B6C96E2"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E54DFD" w14:textId="77777777" w:rsidR="005B7866" w:rsidRPr="00D67AB2" w:rsidRDefault="005B7866" w:rsidP="007F1FAF">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AEDE6B5" w14:textId="77777777" w:rsidR="005B7866" w:rsidRPr="00D67AB2" w:rsidRDefault="005B7866" w:rsidP="007F1FAF">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B89B14" w14:textId="77777777" w:rsidR="005B7866" w:rsidRPr="00D67AB2" w:rsidRDefault="005B7866" w:rsidP="007F1FAF">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3FBDC6CA" w14:textId="77777777" w:rsidR="005B7866" w:rsidRDefault="005B7866" w:rsidP="005B7866">
      <w:pPr>
        <w:pStyle w:val="TH"/>
      </w:pPr>
    </w:p>
    <w:p w14:paraId="6E80165C" w14:textId="77777777" w:rsidR="005B7866" w:rsidRDefault="005B7866" w:rsidP="005B7866">
      <w:pPr>
        <w:pStyle w:val="TH"/>
      </w:pPr>
      <w:r w:rsidRPr="00D67AB2">
        <w:t>Table 6.1.3.</w:t>
      </w:r>
      <w:r>
        <w:t>20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D67AB2" w14:paraId="739335A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E6C59A" w14:textId="77777777" w:rsidR="005B7866" w:rsidRPr="00D67AB2" w:rsidRDefault="005B7866" w:rsidP="007F1FA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A377A4A" w14:textId="77777777" w:rsidR="005B7866" w:rsidRPr="00D67AB2" w:rsidRDefault="005B7866" w:rsidP="007F1FA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B3E74" w14:textId="77777777" w:rsidR="005B7866" w:rsidRPr="00D67AB2" w:rsidRDefault="005B7866" w:rsidP="007F1FA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77AC41" w14:textId="77777777" w:rsidR="005B7866" w:rsidRPr="00D67AB2" w:rsidRDefault="005B7866" w:rsidP="007F1FA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17F15D" w14:textId="77777777" w:rsidR="005B7866" w:rsidRPr="00D67AB2" w:rsidRDefault="005B7866" w:rsidP="007F1FAF">
            <w:pPr>
              <w:pStyle w:val="TAH"/>
            </w:pPr>
            <w:r w:rsidRPr="00D67AB2">
              <w:t>Description</w:t>
            </w:r>
          </w:p>
        </w:tc>
      </w:tr>
      <w:tr w:rsidR="005B7866" w:rsidRPr="00D67AB2" w14:paraId="31A1F89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7E42B3" w14:textId="77777777" w:rsidR="005B7866" w:rsidRPr="00D67AB2" w:rsidRDefault="005B7866" w:rsidP="007F1FAF">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13D1B0C3"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76D352" w14:textId="77777777" w:rsidR="005B7866" w:rsidRPr="00D67AB2" w:rsidRDefault="005B7866" w:rsidP="007F1FAF">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F95F09D" w14:textId="77777777" w:rsidR="005B7866" w:rsidRPr="00D67AB2" w:rsidRDefault="005B7866" w:rsidP="007F1FAF">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3CB2BF" w14:textId="77777777" w:rsidR="005B7866" w:rsidRPr="00D67AB2" w:rsidRDefault="005B7866" w:rsidP="007F1FAF">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5B7866" w:rsidRPr="00D67AB2" w14:paraId="354A810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2DCAA354" w14:textId="77777777" w:rsidR="005B7866" w:rsidRPr="00D67AB2" w:rsidRDefault="005B7866" w:rsidP="007F1FAF">
            <w:pPr>
              <w:pStyle w:val="TAL"/>
            </w:pPr>
            <w:proofErr w:type="spellStart"/>
            <w:r>
              <w:t>ETag</w:t>
            </w:r>
            <w:proofErr w:type="spellEnd"/>
          </w:p>
        </w:tc>
        <w:tc>
          <w:tcPr>
            <w:tcW w:w="732" w:type="pct"/>
            <w:tcBorders>
              <w:top w:val="single" w:sz="4" w:space="0" w:color="auto"/>
              <w:left w:val="single" w:sz="6" w:space="0" w:color="000000"/>
              <w:bottom w:val="single" w:sz="6" w:space="0" w:color="000000"/>
              <w:right w:val="single" w:sz="6" w:space="0" w:color="000000"/>
            </w:tcBorders>
          </w:tcPr>
          <w:p w14:paraId="51E8ABA0"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0CF85B" w14:textId="77777777" w:rsidR="005B7866" w:rsidRPr="00D67AB2" w:rsidRDefault="005B7866" w:rsidP="007F1FAF">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AA0B618" w14:textId="77777777" w:rsidR="005B7866" w:rsidRPr="00D67AB2" w:rsidRDefault="005B7866" w:rsidP="007F1FAF">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7673F0" w14:textId="77777777" w:rsidR="005B7866" w:rsidRPr="00D67AB2" w:rsidRDefault="005B7866" w:rsidP="007F1FAF">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5B7866" w:rsidRPr="00D67AB2" w14:paraId="7162218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6449DEC" w14:textId="77777777" w:rsidR="005B7866" w:rsidRDefault="005B7866" w:rsidP="007F1FAF">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116B18F1" w14:textId="77777777" w:rsidR="005B7866"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4A87D7D" w14:textId="77777777" w:rsidR="005B7866" w:rsidRPr="00D67AB2" w:rsidRDefault="005B7866" w:rsidP="007F1FA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E2F721" w14:textId="77777777" w:rsidR="005B7866" w:rsidRPr="00D67AB2" w:rsidRDefault="005B7866" w:rsidP="007F1FA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42F9B35" w14:textId="77777777" w:rsidR="005B7866" w:rsidRPr="000D7753" w:rsidRDefault="005B7866" w:rsidP="007F1FAF">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5CAC6F96" w14:textId="77777777" w:rsidR="005B7866" w:rsidRPr="00D67AB2" w:rsidRDefault="005B7866" w:rsidP="005B7866"/>
    <w:p w14:paraId="5E41B4F7" w14:textId="77777777" w:rsidR="005B7866" w:rsidRPr="00B3056F" w:rsidRDefault="005B7866" w:rsidP="005B7866"/>
    <w:p w14:paraId="19C86204" w14:textId="77777777" w:rsidR="005B7866" w:rsidRPr="00B3056F" w:rsidRDefault="005B7866" w:rsidP="005B7866">
      <w:pPr>
        <w:pStyle w:val="Heading4"/>
      </w:pPr>
      <w:bookmarkStart w:id="2007" w:name="_Toc27585204"/>
      <w:bookmarkStart w:id="2008" w:name="_Toc36457165"/>
      <w:bookmarkStart w:id="2009" w:name="_Toc45028049"/>
      <w:bookmarkStart w:id="2010" w:name="_Toc45028884"/>
      <w:bookmarkStart w:id="2011" w:name="_Toc67681643"/>
      <w:bookmarkStart w:id="2012" w:name="_Toc11338572"/>
      <w:bookmarkStart w:id="2013" w:name="_Toc74944644"/>
      <w:r w:rsidRPr="00B3056F">
        <w:t>6.1.3.21</w:t>
      </w:r>
      <w:r w:rsidRPr="00B3056F">
        <w:tab/>
        <w:t xml:space="preserve">Resource: </w:t>
      </w:r>
      <w:proofErr w:type="spellStart"/>
      <w:r w:rsidRPr="00B3056F">
        <w:t>SnssaisAck</w:t>
      </w:r>
      <w:bookmarkEnd w:id="2007"/>
      <w:proofErr w:type="spellEnd"/>
      <w:r w:rsidRPr="00B3056F">
        <w:t xml:space="preserve"> (Document)</w:t>
      </w:r>
      <w:bookmarkEnd w:id="2008"/>
      <w:bookmarkEnd w:id="2009"/>
      <w:bookmarkEnd w:id="2010"/>
      <w:bookmarkEnd w:id="2011"/>
      <w:bookmarkEnd w:id="2013"/>
    </w:p>
    <w:p w14:paraId="3764F7B7" w14:textId="77777777" w:rsidR="005B7866" w:rsidRPr="00B3056F" w:rsidRDefault="005B7866" w:rsidP="005B7866">
      <w:pPr>
        <w:pStyle w:val="Heading5"/>
      </w:pPr>
      <w:bookmarkStart w:id="2014" w:name="_Toc27585205"/>
      <w:bookmarkStart w:id="2015" w:name="_Toc36457166"/>
      <w:bookmarkStart w:id="2016" w:name="_Toc45028050"/>
      <w:bookmarkStart w:id="2017" w:name="_Toc45028885"/>
      <w:bookmarkStart w:id="2018" w:name="_Toc67681644"/>
      <w:bookmarkStart w:id="2019" w:name="_Toc74944645"/>
      <w:r w:rsidRPr="00B3056F">
        <w:t>6.1.3.21.1</w:t>
      </w:r>
      <w:r w:rsidRPr="00B3056F">
        <w:tab/>
        <w:t>Description</w:t>
      </w:r>
      <w:bookmarkEnd w:id="2014"/>
      <w:bookmarkEnd w:id="2015"/>
      <w:bookmarkEnd w:id="2016"/>
      <w:bookmarkEnd w:id="2017"/>
      <w:bookmarkEnd w:id="2018"/>
      <w:bookmarkEnd w:id="2019"/>
    </w:p>
    <w:p w14:paraId="377FED2A" w14:textId="77777777" w:rsidR="005B7866" w:rsidRPr="00B3056F" w:rsidRDefault="005B7866" w:rsidP="005B7866">
      <w:r w:rsidRPr="00B3056F">
        <w:t>This resource represents the acknowledgement of UE for subscribed S-NSSAIs update for a SUPI.</w:t>
      </w:r>
    </w:p>
    <w:p w14:paraId="41BA3B40" w14:textId="77777777" w:rsidR="005B7866" w:rsidRPr="00B3056F" w:rsidRDefault="005B7866" w:rsidP="005B7866">
      <w:pPr>
        <w:pStyle w:val="Heading5"/>
      </w:pPr>
      <w:bookmarkStart w:id="2020" w:name="_Toc27585206"/>
      <w:bookmarkStart w:id="2021" w:name="_Toc36457167"/>
      <w:bookmarkStart w:id="2022" w:name="_Toc45028051"/>
      <w:bookmarkStart w:id="2023" w:name="_Toc45028886"/>
      <w:bookmarkStart w:id="2024" w:name="_Toc67681645"/>
      <w:bookmarkStart w:id="2025" w:name="_Toc74944646"/>
      <w:r w:rsidRPr="00B3056F">
        <w:t>6.1.3.21.2</w:t>
      </w:r>
      <w:r w:rsidRPr="00B3056F">
        <w:tab/>
        <w:t>Resource Definition</w:t>
      </w:r>
      <w:bookmarkEnd w:id="2020"/>
      <w:bookmarkEnd w:id="2021"/>
      <w:bookmarkEnd w:id="2022"/>
      <w:bookmarkEnd w:id="2023"/>
      <w:bookmarkEnd w:id="2024"/>
      <w:bookmarkEnd w:id="2025"/>
    </w:p>
    <w:p w14:paraId="207FDBAC" w14:textId="77777777" w:rsidR="005B7866" w:rsidRPr="00B3056F" w:rsidRDefault="005B7866" w:rsidP="005B7866">
      <w:r w:rsidRPr="00B3056F">
        <w:t>Resource URI: {apiRoot}/nudm-sdm/</w:t>
      </w:r>
      <w:r>
        <w:t>&lt;</w:t>
      </w:r>
      <w:r w:rsidRPr="00B3056F">
        <w:t>apiVersion</w:t>
      </w:r>
      <w:r>
        <w:t>&gt;</w:t>
      </w:r>
      <w:r w:rsidRPr="00B3056F">
        <w:t>/{supi}/am-data/subscribed-snssais-ack</w:t>
      </w:r>
    </w:p>
    <w:p w14:paraId="641B0BA8" w14:textId="77777777" w:rsidR="005B7866" w:rsidRPr="00B3056F" w:rsidRDefault="005B7866" w:rsidP="005B7866">
      <w:pPr>
        <w:rPr>
          <w:rFonts w:ascii="Arial" w:hAnsi="Arial" w:cs="Arial"/>
        </w:rPr>
      </w:pPr>
      <w:r w:rsidRPr="00B3056F">
        <w:t>This resource shall support the resource URI variables defined in table 6.1.3.21.2-1</w:t>
      </w:r>
      <w:r w:rsidRPr="00B3056F">
        <w:rPr>
          <w:rFonts w:ascii="Arial" w:hAnsi="Arial" w:cs="Arial"/>
        </w:rPr>
        <w:t>.</w:t>
      </w:r>
    </w:p>
    <w:p w14:paraId="7C9B1261" w14:textId="77777777" w:rsidR="005B7866" w:rsidRPr="00B3056F" w:rsidRDefault="005B7866" w:rsidP="005B7866">
      <w:pPr>
        <w:pStyle w:val="TH"/>
        <w:rPr>
          <w:rFonts w:cs="Arial"/>
        </w:rPr>
      </w:pPr>
      <w:r w:rsidRPr="00B3056F">
        <w:t>Table 6.1.3.21.2-1: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5B7866" w:rsidRPr="00B3056F" w14:paraId="0ED3BB46"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41D1816" w14:textId="77777777" w:rsidR="005B7866" w:rsidRPr="00B3056F" w:rsidRDefault="005B7866" w:rsidP="007F1FAF">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B31DFC7" w14:textId="77777777" w:rsidR="005B7866" w:rsidRPr="00B3056F" w:rsidRDefault="005B7866" w:rsidP="007F1FAF">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362C2B0" w14:textId="77777777" w:rsidR="005B7866" w:rsidRPr="00B3056F" w:rsidRDefault="005B7866" w:rsidP="007F1FAF">
            <w:pPr>
              <w:pStyle w:val="TAH"/>
            </w:pPr>
            <w:r w:rsidRPr="00B3056F">
              <w:t>Definition</w:t>
            </w:r>
          </w:p>
        </w:tc>
      </w:tr>
      <w:tr w:rsidR="005B7866" w:rsidRPr="00B3056F" w14:paraId="03B625F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BC41E08" w14:textId="77777777" w:rsidR="005B7866" w:rsidRPr="00B3056F" w:rsidRDefault="005B7866" w:rsidP="007F1FAF">
            <w:pPr>
              <w:pStyle w:val="TAL"/>
            </w:pPr>
            <w:proofErr w:type="spellStart"/>
            <w:r w:rsidRPr="00B3056F">
              <w:t>apiRoot</w:t>
            </w:r>
            <w:proofErr w:type="spellEnd"/>
          </w:p>
        </w:tc>
        <w:tc>
          <w:tcPr>
            <w:tcW w:w="635" w:type="pct"/>
            <w:tcBorders>
              <w:top w:val="single" w:sz="6" w:space="0" w:color="000000"/>
              <w:left w:val="single" w:sz="6" w:space="0" w:color="000000"/>
              <w:bottom w:val="single" w:sz="6" w:space="0" w:color="000000"/>
              <w:right w:val="single" w:sz="6" w:space="0" w:color="000000"/>
            </w:tcBorders>
          </w:tcPr>
          <w:p w14:paraId="5DC0FC2F" w14:textId="77777777" w:rsidR="005B7866" w:rsidRPr="00B3056F" w:rsidRDefault="005B7866" w:rsidP="007F1FAF">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4F978AD6" w14:textId="77777777" w:rsidR="005B7866" w:rsidRPr="00B3056F" w:rsidRDefault="005B7866" w:rsidP="007F1FAF">
            <w:pPr>
              <w:pStyle w:val="TAL"/>
            </w:pPr>
            <w:r w:rsidRPr="00B3056F">
              <w:t>See clause</w:t>
            </w:r>
            <w:r w:rsidRPr="00B3056F">
              <w:rPr>
                <w:lang w:val="en-US" w:eastAsia="zh-CN"/>
              </w:rPr>
              <w:t> </w:t>
            </w:r>
            <w:r w:rsidRPr="00B3056F">
              <w:t>6.1.1</w:t>
            </w:r>
          </w:p>
        </w:tc>
      </w:tr>
      <w:tr w:rsidR="005B7866" w:rsidRPr="00B3056F" w14:paraId="46C38302"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7DDA14C4" w14:textId="77777777" w:rsidR="005B7866" w:rsidRPr="00B3056F" w:rsidRDefault="005B7866" w:rsidP="007F1FAF">
            <w:pPr>
              <w:pStyle w:val="TAL"/>
            </w:pPr>
            <w:proofErr w:type="spellStart"/>
            <w:r w:rsidRPr="00B3056F">
              <w:t>supi</w:t>
            </w:r>
            <w:proofErr w:type="spellEnd"/>
          </w:p>
        </w:tc>
        <w:tc>
          <w:tcPr>
            <w:tcW w:w="635" w:type="pct"/>
            <w:tcBorders>
              <w:top w:val="single" w:sz="6" w:space="0" w:color="000000"/>
              <w:left w:val="single" w:sz="6" w:space="0" w:color="000000"/>
              <w:bottom w:val="single" w:sz="6" w:space="0" w:color="000000"/>
              <w:right w:val="single" w:sz="6" w:space="0" w:color="000000"/>
            </w:tcBorders>
          </w:tcPr>
          <w:p w14:paraId="325BA654" w14:textId="77777777" w:rsidR="005B7866" w:rsidRPr="00B3056F" w:rsidRDefault="005B7866" w:rsidP="007F1FAF">
            <w:pPr>
              <w:pStyle w:val="TAL"/>
            </w:pPr>
            <w:proofErr w:type="spellStart"/>
            <w:r>
              <w:t>Supi</w:t>
            </w:r>
            <w:proofErr w:type="spellEnd"/>
          </w:p>
        </w:tc>
        <w:tc>
          <w:tcPr>
            <w:tcW w:w="3806" w:type="pct"/>
            <w:tcBorders>
              <w:top w:val="single" w:sz="6" w:space="0" w:color="000000"/>
              <w:left w:val="single" w:sz="6" w:space="0" w:color="000000"/>
              <w:bottom w:val="single" w:sz="6" w:space="0" w:color="000000"/>
              <w:right w:val="single" w:sz="6" w:space="0" w:color="000000"/>
            </w:tcBorders>
            <w:vAlign w:val="center"/>
          </w:tcPr>
          <w:p w14:paraId="0108B990" w14:textId="77777777" w:rsidR="005B7866" w:rsidRPr="00B3056F" w:rsidRDefault="005B7866" w:rsidP="007F1FAF">
            <w:pPr>
              <w:pStyle w:val="TAL"/>
            </w:pPr>
            <w:r w:rsidRPr="00B3056F">
              <w:t>Represents the Subscription Permanent Identifier (see 3GPP TS 23.501 [2] clause 5.9.2)</w:t>
            </w:r>
            <w:r w:rsidRPr="00B3056F">
              <w:br/>
            </w:r>
            <w:r w:rsidRPr="00B3056F">
              <w:tab/>
              <w:t xml:space="preserve">pattern: See pattern of type </w:t>
            </w:r>
            <w:proofErr w:type="spellStart"/>
            <w:r w:rsidRPr="00B3056F">
              <w:t>Supi</w:t>
            </w:r>
            <w:proofErr w:type="spellEnd"/>
            <w:r w:rsidRPr="00B3056F">
              <w:t xml:space="preserve"> in 3GPP TS 29.571 [7]</w:t>
            </w:r>
          </w:p>
        </w:tc>
      </w:tr>
    </w:tbl>
    <w:p w14:paraId="5585B852" w14:textId="77777777" w:rsidR="005B7866" w:rsidRPr="00B3056F" w:rsidRDefault="005B7866" w:rsidP="005B7866"/>
    <w:p w14:paraId="05FD09DE" w14:textId="77777777" w:rsidR="005B7866" w:rsidRPr="00B3056F" w:rsidRDefault="005B7866" w:rsidP="005B7866">
      <w:pPr>
        <w:pStyle w:val="Heading5"/>
      </w:pPr>
      <w:bookmarkStart w:id="2026" w:name="_Toc27585207"/>
      <w:bookmarkStart w:id="2027" w:name="_Toc36457168"/>
      <w:bookmarkStart w:id="2028" w:name="_Toc45028052"/>
      <w:bookmarkStart w:id="2029" w:name="_Toc45028887"/>
      <w:bookmarkStart w:id="2030" w:name="_Toc67681646"/>
      <w:bookmarkStart w:id="2031" w:name="_Toc74944647"/>
      <w:r w:rsidRPr="00B3056F">
        <w:lastRenderedPageBreak/>
        <w:t>6.1.3.21.3</w:t>
      </w:r>
      <w:r w:rsidRPr="00B3056F">
        <w:tab/>
        <w:t>Resource Standard Methods</w:t>
      </w:r>
      <w:bookmarkEnd w:id="2026"/>
      <w:bookmarkEnd w:id="2027"/>
      <w:bookmarkEnd w:id="2028"/>
      <w:bookmarkEnd w:id="2029"/>
      <w:bookmarkEnd w:id="2030"/>
      <w:bookmarkEnd w:id="2031"/>
    </w:p>
    <w:p w14:paraId="57704896" w14:textId="77777777" w:rsidR="005B7866" w:rsidRPr="00B3056F" w:rsidRDefault="005B7866" w:rsidP="005B7866">
      <w:pPr>
        <w:pStyle w:val="Heading6"/>
      </w:pPr>
      <w:bookmarkStart w:id="2032" w:name="_Toc27585208"/>
      <w:bookmarkStart w:id="2033" w:name="_Toc36457169"/>
      <w:bookmarkStart w:id="2034" w:name="_Toc45028053"/>
      <w:bookmarkStart w:id="2035" w:name="_Toc45028888"/>
      <w:bookmarkStart w:id="2036" w:name="_Toc67681647"/>
      <w:bookmarkStart w:id="2037" w:name="_Toc74944648"/>
      <w:r w:rsidRPr="00B3056F">
        <w:t>6.1.3.21.3.1</w:t>
      </w:r>
      <w:r w:rsidRPr="00B3056F">
        <w:tab/>
        <w:t>PUT</w:t>
      </w:r>
      <w:bookmarkEnd w:id="2032"/>
      <w:bookmarkEnd w:id="2033"/>
      <w:bookmarkEnd w:id="2034"/>
      <w:bookmarkEnd w:id="2035"/>
      <w:bookmarkEnd w:id="2036"/>
      <w:bookmarkEnd w:id="2037"/>
    </w:p>
    <w:p w14:paraId="099D9283" w14:textId="77777777" w:rsidR="005B7866" w:rsidRPr="00B3056F" w:rsidRDefault="005B7866" w:rsidP="005B7866">
      <w:r w:rsidRPr="00B3056F">
        <w:t>This method shall support the URI query parameters specified in table 6.1.3.21.3.1-1.</w:t>
      </w:r>
    </w:p>
    <w:p w14:paraId="7D0A7444" w14:textId="77777777" w:rsidR="005B7866" w:rsidRPr="00B3056F" w:rsidRDefault="005B7866" w:rsidP="005B7866">
      <w:pPr>
        <w:pStyle w:val="TH"/>
        <w:rPr>
          <w:rFonts w:cs="Arial"/>
        </w:rPr>
      </w:pPr>
      <w:r w:rsidRPr="00B3056F">
        <w:t>Table 6.1.3.21.3.1-1: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3056F" w14:paraId="557A63FC"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51B5C40" w14:textId="77777777" w:rsidR="005B7866" w:rsidRPr="00B3056F" w:rsidRDefault="005B7866" w:rsidP="007F1FAF">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5AECD5A" w14:textId="77777777" w:rsidR="005B7866" w:rsidRPr="00B3056F" w:rsidRDefault="005B7866" w:rsidP="007F1FAF">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E08E830" w14:textId="77777777" w:rsidR="005B7866" w:rsidRPr="00B3056F" w:rsidRDefault="005B7866" w:rsidP="007F1FAF">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6C041E5" w14:textId="77777777" w:rsidR="005B7866" w:rsidRPr="00B3056F" w:rsidRDefault="005B7866" w:rsidP="007F1FAF">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8ACBA78" w14:textId="77777777" w:rsidR="005B7866" w:rsidRPr="00B3056F" w:rsidRDefault="005B7866" w:rsidP="007F1FAF">
            <w:pPr>
              <w:pStyle w:val="TAH"/>
            </w:pPr>
            <w:r w:rsidRPr="00B3056F">
              <w:t>Description</w:t>
            </w:r>
          </w:p>
        </w:tc>
      </w:tr>
      <w:tr w:rsidR="005B7866" w:rsidRPr="00B3056F" w14:paraId="0BC4AADB"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35AA4F2" w14:textId="77777777" w:rsidR="005B7866" w:rsidRPr="00B3056F" w:rsidRDefault="005B7866" w:rsidP="007F1FAF">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5776AF0E" w14:textId="77777777" w:rsidR="005B7866" w:rsidRPr="00B3056F" w:rsidRDefault="005B7866" w:rsidP="007F1FAF">
            <w:pPr>
              <w:pStyle w:val="TAL"/>
            </w:pPr>
          </w:p>
        </w:tc>
        <w:tc>
          <w:tcPr>
            <w:tcW w:w="145" w:type="pct"/>
            <w:tcBorders>
              <w:top w:val="single" w:sz="4" w:space="0" w:color="auto"/>
              <w:left w:val="single" w:sz="6" w:space="0" w:color="000000"/>
              <w:bottom w:val="single" w:sz="6" w:space="0" w:color="000000"/>
              <w:right w:val="single" w:sz="6" w:space="0" w:color="000000"/>
            </w:tcBorders>
          </w:tcPr>
          <w:p w14:paraId="7F268F70" w14:textId="77777777" w:rsidR="005B7866" w:rsidRPr="00B3056F" w:rsidRDefault="005B7866" w:rsidP="007F1FAF">
            <w:pPr>
              <w:pStyle w:val="TAC"/>
            </w:pPr>
          </w:p>
        </w:tc>
        <w:tc>
          <w:tcPr>
            <w:tcW w:w="580" w:type="pct"/>
            <w:tcBorders>
              <w:top w:val="single" w:sz="4" w:space="0" w:color="auto"/>
              <w:left w:val="single" w:sz="6" w:space="0" w:color="000000"/>
              <w:bottom w:val="single" w:sz="6" w:space="0" w:color="000000"/>
              <w:right w:val="single" w:sz="6" w:space="0" w:color="000000"/>
            </w:tcBorders>
          </w:tcPr>
          <w:p w14:paraId="0559B659" w14:textId="77777777" w:rsidR="005B7866" w:rsidRPr="00B3056F" w:rsidRDefault="005B7866" w:rsidP="007F1FAF">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DB53525" w14:textId="77777777" w:rsidR="005B7866" w:rsidRPr="00B3056F" w:rsidRDefault="005B7866" w:rsidP="007F1FAF">
            <w:pPr>
              <w:pStyle w:val="TAL"/>
            </w:pPr>
          </w:p>
        </w:tc>
      </w:tr>
    </w:tbl>
    <w:p w14:paraId="12DB41F1" w14:textId="77777777" w:rsidR="005B7866" w:rsidRPr="00B3056F" w:rsidRDefault="005B7866" w:rsidP="005B7866"/>
    <w:p w14:paraId="007D7EBD" w14:textId="77777777" w:rsidR="005B7866" w:rsidRPr="00B3056F" w:rsidRDefault="005B7866" w:rsidP="005B7866">
      <w:r w:rsidRPr="00B3056F">
        <w:t>This method shall support the request data structures specified in table 6.1.3.21.3.1-2 and the response data structures and response codes specified in table 6.1.3.21.3.1-3.</w:t>
      </w:r>
    </w:p>
    <w:p w14:paraId="6973D75F" w14:textId="77777777" w:rsidR="005B7866" w:rsidRPr="00B3056F" w:rsidRDefault="005B7866" w:rsidP="005B7866">
      <w:pPr>
        <w:pStyle w:val="TH"/>
      </w:pPr>
      <w:r w:rsidRPr="00B3056F">
        <w:t>Table 6.1.3.21.3.1-2: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5B7866" w:rsidRPr="00B3056F" w14:paraId="0ECAC866" w14:textId="77777777" w:rsidTr="007F1FAF">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1C1A58FE" w14:textId="77777777" w:rsidR="005B7866" w:rsidRPr="00B3056F" w:rsidRDefault="005B7866" w:rsidP="007F1FAF">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39D4C26B" w14:textId="77777777" w:rsidR="005B7866" w:rsidRPr="00B3056F" w:rsidRDefault="005B7866" w:rsidP="007F1FAF">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32335AEA" w14:textId="77777777" w:rsidR="005B7866" w:rsidRPr="00B3056F" w:rsidRDefault="005B7866" w:rsidP="007F1FAF">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773386E4" w14:textId="77777777" w:rsidR="005B7866" w:rsidRPr="00B3056F" w:rsidRDefault="005B7866" w:rsidP="007F1FAF">
            <w:pPr>
              <w:pStyle w:val="TAH"/>
            </w:pPr>
            <w:r w:rsidRPr="00B3056F">
              <w:t>Description</w:t>
            </w:r>
          </w:p>
        </w:tc>
      </w:tr>
      <w:tr w:rsidR="005B7866" w:rsidRPr="00B3056F" w14:paraId="4FEB93B3" w14:textId="77777777" w:rsidTr="007F1FAF">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1476B65E" w14:textId="77777777" w:rsidR="005B7866" w:rsidRPr="00B3056F" w:rsidRDefault="005B7866" w:rsidP="007F1FAF">
            <w:pPr>
              <w:pStyle w:val="TAL"/>
              <w:ind w:left="65" w:hanging="65"/>
              <w:rPr>
                <w:lang w:eastAsia="zh-CN"/>
              </w:rPr>
            </w:pPr>
            <w:proofErr w:type="spellStart"/>
            <w:r w:rsidRPr="00B3056F">
              <w:t>AcknowledgeInfo</w:t>
            </w:r>
            <w:proofErr w:type="spellEnd"/>
          </w:p>
        </w:tc>
        <w:tc>
          <w:tcPr>
            <w:tcW w:w="406" w:type="dxa"/>
            <w:tcBorders>
              <w:top w:val="single" w:sz="4" w:space="0" w:color="auto"/>
              <w:left w:val="single" w:sz="6" w:space="0" w:color="000000"/>
              <w:bottom w:val="single" w:sz="6" w:space="0" w:color="000000"/>
              <w:right w:val="single" w:sz="6" w:space="0" w:color="000000"/>
            </w:tcBorders>
          </w:tcPr>
          <w:p w14:paraId="293EE84D" w14:textId="77777777" w:rsidR="005B7866" w:rsidRPr="00B3056F" w:rsidRDefault="005B7866" w:rsidP="007F1FAF">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6D6295A1" w14:textId="77777777" w:rsidR="005B7866" w:rsidRPr="00B3056F" w:rsidRDefault="005B7866" w:rsidP="007F1FAF">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7A134283" w14:textId="77777777" w:rsidR="005B7866" w:rsidRPr="00B3056F" w:rsidRDefault="005B7866" w:rsidP="007F1FAF">
            <w:pPr>
              <w:pStyle w:val="TAL"/>
            </w:pPr>
            <w:r w:rsidRPr="00B3056F">
              <w:t xml:space="preserve">Contains the provisioning time stamp as received within the </w:t>
            </w:r>
            <w:proofErr w:type="spellStart"/>
            <w:r w:rsidRPr="00B3056F">
              <w:t>Nssai</w:t>
            </w:r>
            <w:proofErr w:type="spellEnd"/>
            <w:r w:rsidRPr="00B3056F">
              <w:t>.</w:t>
            </w:r>
          </w:p>
        </w:tc>
      </w:tr>
    </w:tbl>
    <w:p w14:paraId="1B8E1A76" w14:textId="77777777" w:rsidR="005B7866" w:rsidRPr="00B3056F" w:rsidRDefault="005B7866" w:rsidP="005B7866"/>
    <w:p w14:paraId="3599F1F1" w14:textId="77777777" w:rsidR="005B7866" w:rsidRPr="00B3056F" w:rsidRDefault="005B7866" w:rsidP="005B7866">
      <w:pPr>
        <w:pStyle w:val="TH"/>
      </w:pPr>
      <w:r w:rsidRPr="00B3056F">
        <w:t>Table 6.1.3.21.3.1-3: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5B7866" w:rsidRPr="00B3056F" w14:paraId="4D48711F"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DE3728E" w14:textId="77777777" w:rsidR="005B7866" w:rsidRPr="00B3056F" w:rsidRDefault="005B7866" w:rsidP="007F1FAF">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49AEA0C7" w14:textId="77777777" w:rsidR="005B7866" w:rsidRPr="00B3056F" w:rsidRDefault="005B7866" w:rsidP="007F1FAF">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4B5AE169" w14:textId="77777777" w:rsidR="005B7866" w:rsidRPr="00B3056F" w:rsidRDefault="005B7866" w:rsidP="007F1FAF">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886614B" w14:textId="77777777" w:rsidR="005B7866" w:rsidRPr="00B3056F" w:rsidRDefault="005B7866" w:rsidP="007F1FAF">
            <w:pPr>
              <w:pStyle w:val="TAH"/>
            </w:pPr>
            <w:r w:rsidRPr="00B3056F">
              <w:t>Response</w:t>
            </w:r>
          </w:p>
          <w:p w14:paraId="564F6684" w14:textId="77777777" w:rsidR="005B7866" w:rsidRPr="00B3056F" w:rsidRDefault="005B7866" w:rsidP="007F1FAF">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3F1CC1ED" w14:textId="77777777" w:rsidR="005B7866" w:rsidRPr="00B3056F" w:rsidRDefault="005B7866" w:rsidP="007F1FAF">
            <w:pPr>
              <w:pStyle w:val="TAH"/>
            </w:pPr>
            <w:r w:rsidRPr="00B3056F">
              <w:t>Description</w:t>
            </w:r>
          </w:p>
        </w:tc>
      </w:tr>
      <w:tr w:rsidR="005B7866" w:rsidRPr="00B3056F" w14:paraId="472C2211"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F288BCC" w14:textId="77777777" w:rsidR="005B7866" w:rsidRPr="00B3056F" w:rsidRDefault="005B7866" w:rsidP="007F1FAF">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018813A3" w14:textId="77777777" w:rsidR="005B7866" w:rsidRPr="00B3056F" w:rsidRDefault="005B7866" w:rsidP="007F1FAF">
            <w:pPr>
              <w:pStyle w:val="TAC"/>
            </w:pPr>
          </w:p>
        </w:tc>
        <w:tc>
          <w:tcPr>
            <w:tcW w:w="725" w:type="pct"/>
            <w:tcBorders>
              <w:top w:val="single" w:sz="4" w:space="0" w:color="auto"/>
              <w:left w:val="single" w:sz="6" w:space="0" w:color="000000"/>
              <w:bottom w:val="single" w:sz="6" w:space="0" w:color="000000"/>
              <w:right w:val="single" w:sz="6" w:space="0" w:color="000000"/>
            </w:tcBorders>
          </w:tcPr>
          <w:p w14:paraId="5C6617E0" w14:textId="77777777" w:rsidR="005B7866" w:rsidRPr="00B3056F" w:rsidRDefault="005B7866" w:rsidP="007F1FAF">
            <w:pPr>
              <w:pStyle w:val="TAL"/>
            </w:pPr>
          </w:p>
        </w:tc>
        <w:tc>
          <w:tcPr>
            <w:tcW w:w="580" w:type="pct"/>
            <w:tcBorders>
              <w:top w:val="single" w:sz="4" w:space="0" w:color="auto"/>
              <w:left w:val="single" w:sz="6" w:space="0" w:color="000000"/>
              <w:bottom w:val="single" w:sz="6" w:space="0" w:color="000000"/>
              <w:right w:val="single" w:sz="6" w:space="0" w:color="000000"/>
            </w:tcBorders>
          </w:tcPr>
          <w:p w14:paraId="53AEC70A" w14:textId="77777777" w:rsidR="005B7866" w:rsidRPr="00B3056F" w:rsidRDefault="005B7866" w:rsidP="007F1FAF">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7316A7B1" w14:textId="77777777" w:rsidR="005B7866" w:rsidRPr="00B3056F" w:rsidRDefault="005B7866" w:rsidP="007F1FAF">
            <w:pPr>
              <w:pStyle w:val="TAL"/>
            </w:pPr>
            <w:r w:rsidRPr="00B3056F">
              <w:t>Successful receiving the UE acknowledgement for subscribed S-NSSAIs update.</w:t>
            </w:r>
          </w:p>
        </w:tc>
      </w:tr>
      <w:tr w:rsidR="005B7866" w:rsidRPr="00B3056F" w14:paraId="4652D43B"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323CE41" w14:textId="77777777" w:rsidR="005B7866" w:rsidRPr="00B3056F" w:rsidRDefault="005B7866" w:rsidP="007F1FAF">
            <w:pPr>
              <w:pStyle w:val="TAL"/>
            </w:pPr>
            <w:proofErr w:type="spellStart"/>
            <w:r w:rsidRPr="00B3056F">
              <w:t>ProblemDetails</w:t>
            </w:r>
            <w:proofErr w:type="spellEnd"/>
          </w:p>
        </w:tc>
        <w:tc>
          <w:tcPr>
            <w:tcW w:w="218" w:type="pct"/>
            <w:tcBorders>
              <w:top w:val="single" w:sz="4" w:space="0" w:color="auto"/>
              <w:left w:val="single" w:sz="6" w:space="0" w:color="000000"/>
              <w:bottom w:val="single" w:sz="6" w:space="0" w:color="000000"/>
              <w:right w:val="single" w:sz="6" w:space="0" w:color="000000"/>
            </w:tcBorders>
          </w:tcPr>
          <w:p w14:paraId="0FAC528E" w14:textId="77777777" w:rsidR="005B7866" w:rsidRPr="00B3056F" w:rsidRDefault="005B7866" w:rsidP="007F1FAF">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60E7DB3E" w14:textId="77777777" w:rsidR="005B7866" w:rsidRPr="00B3056F" w:rsidRDefault="005B7866" w:rsidP="007F1FAF">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39D2B935" w14:textId="77777777" w:rsidR="005B7866" w:rsidRPr="00B3056F" w:rsidRDefault="005B7866" w:rsidP="007F1FAF">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6417FE5E" w14:textId="77777777" w:rsidR="005B7866" w:rsidRPr="00B3056F" w:rsidRDefault="005B7866" w:rsidP="007F1FAF">
            <w:pPr>
              <w:pStyle w:val="TAL"/>
            </w:pPr>
            <w:r w:rsidRPr="00B3056F">
              <w:t>The "cause" attribute may be used to indicate one of the following application errors:</w:t>
            </w:r>
          </w:p>
          <w:p w14:paraId="07864D5E" w14:textId="77777777" w:rsidR="005B7866" w:rsidRPr="00B3056F" w:rsidRDefault="005B7866" w:rsidP="007F1FAF">
            <w:pPr>
              <w:pStyle w:val="TAL"/>
            </w:pPr>
            <w:r w:rsidRPr="00B3056F">
              <w:t>- USER_NOT_FOUND</w:t>
            </w:r>
          </w:p>
        </w:tc>
      </w:tr>
      <w:tr w:rsidR="005B7866" w:rsidRPr="00B3056F" w14:paraId="3682B0C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2A4C767"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4EC5A860" w14:textId="77777777" w:rsidR="005B7866" w:rsidRPr="00B3056F" w:rsidRDefault="005B7866" w:rsidP="005B7866">
      <w:pPr>
        <w:pStyle w:val="B1"/>
        <w:ind w:left="0" w:firstLine="0"/>
        <w:rPr>
          <w:lang w:eastAsia="zh-CN"/>
        </w:rPr>
      </w:pPr>
    </w:p>
    <w:p w14:paraId="0FD9470A" w14:textId="77777777" w:rsidR="005B7866" w:rsidRPr="00B3056F" w:rsidRDefault="005B7866" w:rsidP="005B7866">
      <w:pPr>
        <w:pStyle w:val="Heading4"/>
      </w:pPr>
      <w:bookmarkStart w:id="2038" w:name="_Toc27585209"/>
      <w:bookmarkStart w:id="2039" w:name="_Toc36457170"/>
      <w:bookmarkStart w:id="2040" w:name="_Toc45028054"/>
      <w:bookmarkStart w:id="2041" w:name="_Toc45028889"/>
      <w:bookmarkStart w:id="2042" w:name="_Toc67681648"/>
      <w:bookmarkStart w:id="2043" w:name="_Toc74944649"/>
      <w:r w:rsidRPr="00B3056F">
        <w:t>6.1.3.22</w:t>
      </w:r>
      <w:r w:rsidRPr="00B3056F">
        <w:tab/>
        <w:t xml:space="preserve">Resource: </w:t>
      </w:r>
      <w:proofErr w:type="spellStart"/>
      <w:r w:rsidRPr="00B3056F">
        <w:t>CagAck</w:t>
      </w:r>
      <w:bookmarkEnd w:id="2038"/>
      <w:proofErr w:type="spellEnd"/>
      <w:r w:rsidRPr="00B3056F">
        <w:t xml:space="preserve"> (Document)</w:t>
      </w:r>
      <w:bookmarkEnd w:id="2039"/>
      <w:bookmarkEnd w:id="2040"/>
      <w:bookmarkEnd w:id="2041"/>
      <w:bookmarkEnd w:id="2042"/>
      <w:bookmarkEnd w:id="2043"/>
    </w:p>
    <w:p w14:paraId="1D870E25" w14:textId="77777777" w:rsidR="005B7866" w:rsidRPr="00B3056F" w:rsidRDefault="005B7866" w:rsidP="005B7866">
      <w:pPr>
        <w:pStyle w:val="Heading5"/>
      </w:pPr>
      <w:bookmarkStart w:id="2044" w:name="_Toc27585210"/>
      <w:bookmarkStart w:id="2045" w:name="_Toc36457171"/>
      <w:bookmarkStart w:id="2046" w:name="_Toc45028055"/>
      <w:bookmarkStart w:id="2047" w:name="_Toc45028890"/>
      <w:bookmarkStart w:id="2048" w:name="_Toc67681649"/>
      <w:bookmarkStart w:id="2049" w:name="_Toc74944650"/>
      <w:r w:rsidRPr="00B3056F">
        <w:t>6.1.3.22.1</w:t>
      </w:r>
      <w:r w:rsidRPr="00B3056F">
        <w:tab/>
        <w:t>Description</w:t>
      </w:r>
      <w:bookmarkEnd w:id="2044"/>
      <w:bookmarkEnd w:id="2045"/>
      <w:bookmarkEnd w:id="2046"/>
      <w:bookmarkEnd w:id="2047"/>
      <w:bookmarkEnd w:id="2048"/>
      <w:bookmarkEnd w:id="2049"/>
    </w:p>
    <w:p w14:paraId="61366E2B" w14:textId="77777777" w:rsidR="005B7866" w:rsidRPr="00B3056F" w:rsidRDefault="005B7866" w:rsidP="005B7866">
      <w:r w:rsidRPr="00B3056F">
        <w:t>This resource represents the acknowledgement of UE for CAG update for a SUPI.</w:t>
      </w:r>
    </w:p>
    <w:p w14:paraId="002D4177" w14:textId="77777777" w:rsidR="005B7866" w:rsidRPr="00B3056F" w:rsidRDefault="005B7866" w:rsidP="005B7866">
      <w:pPr>
        <w:pStyle w:val="Heading5"/>
      </w:pPr>
      <w:bookmarkStart w:id="2050" w:name="_Toc27585211"/>
      <w:bookmarkStart w:id="2051" w:name="_Toc36457172"/>
      <w:bookmarkStart w:id="2052" w:name="_Toc45028056"/>
      <w:bookmarkStart w:id="2053" w:name="_Toc45028891"/>
      <w:bookmarkStart w:id="2054" w:name="_Toc67681650"/>
      <w:bookmarkStart w:id="2055" w:name="_Toc74944651"/>
      <w:r w:rsidRPr="00B3056F">
        <w:t>6.1.3.22.2</w:t>
      </w:r>
      <w:r w:rsidRPr="00B3056F">
        <w:tab/>
        <w:t>Resource Definition</w:t>
      </w:r>
      <w:bookmarkEnd w:id="2050"/>
      <w:bookmarkEnd w:id="2051"/>
      <w:bookmarkEnd w:id="2052"/>
      <w:bookmarkEnd w:id="2053"/>
      <w:bookmarkEnd w:id="2054"/>
      <w:bookmarkEnd w:id="2055"/>
    </w:p>
    <w:p w14:paraId="63351D8A" w14:textId="77777777" w:rsidR="005B7866" w:rsidRPr="00B3056F" w:rsidRDefault="005B7866" w:rsidP="005B7866">
      <w:r w:rsidRPr="00B3056F">
        <w:t>Resource URI: {</w:t>
      </w:r>
      <w:proofErr w:type="spellStart"/>
      <w:r w:rsidRPr="00B3056F">
        <w:t>apiRoot</w:t>
      </w:r>
      <w:proofErr w:type="spellEnd"/>
      <w:r w:rsidRPr="00B3056F">
        <w:t>}/</w:t>
      </w:r>
      <w:proofErr w:type="spellStart"/>
      <w:r w:rsidRPr="00B3056F">
        <w:t>nudm-sdm</w:t>
      </w:r>
      <w:proofErr w:type="spellEnd"/>
      <w:r w:rsidRPr="00B3056F">
        <w:t>/</w:t>
      </w:r>
      <w:r>
        <w:t>&lt;</w:t>
      </w:r>
      <w:proofErr w:type="spellStart"/>
      <w:r w:rsidRPr="00B3056F">
        <w:t>apiVersion</w:t>
      </w:r>
      <w:proofErr w:type="spellEnd"/>
      <w:r>
        <w:t>&gt;</w:t>
      </w:r>
      <w:r w:rsidRPr="00B3056F">
        <w:t>/{</w:t>
      </w:r>
      <w:proofErr w:type="spellStart"/>
      <w:r w:rsidRPr="00B3056F">
        <w:t>supi</w:t>
      </w:r>
      <w:proofErr w:type="spellEnd"/>
      <w:r w:rsidRPr="00B3056F">
        <w:t>}/am-data/cag-ack</w:t>
      </w:r>
    </w:p>
    <w:p w14:paraId="07BB1087" w14:textId="77777777" w:rsidR="005B7866" w:rsidRPr="00B3056F" w:rsidRDefault="005B7866" w:rsidP="005B7866">
      <w:pPr>
        <w:rPr>
          <w:rFonts w:ascii="Arial" w:hAnsi="Arial" w:cs="Arial"/>
        </w:rPr>
      </w:pPr>
      <w:r w:rsidRPr="00B3056F">
        <w:t>This resource shall support the resource URI variables defined in table 6.1.3.22.2-1</w:t>
      </w:r>
      <w:r w:rsidRPr="00B3056F">
        <w:rPr>
          <w:rFonts w:ascii="Arial" w:hAnsi="Arial" w:cs="Arial"/>
        </w:rPr>
        <w:t>.</w:t>
      </w:r>
    </w:p>
    <w:p w14:paraId="2E75C14B" w14:textId="77777777" w:rsidR="005B7866" w:rsidRPr="00B3056F" w:rsidRDefault="005B7866" w:rsidP="005B7866">
      <w:pPr>
        <w:pStyle w:val="TH"/>
        <w:rPr>
          <w:rFonts w:cs="Arial"/>
        </w:rPr>
      </w:pPr>
      <w:r w:rsidRPr="00B3056F">
        <w:t>Table 6.1.3.22.2-1: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3056F" w14:paraId="6E813CBF"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852133" w14:textId="77777777" w:rsidR="005B7866" w:rsidRPr="00B3056F" w:rsidRDefault="005B7866" w:rsidP="007F1FAF">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6C57A240" w14:textId="77777777" w:rsidR="005B7866" w:rsidRPr="00B3056F" w:rsidRDefault="005B7866" w:rsidP="007F1FAF">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8F873D9" w14:textId="77777777" w:rsidR="005B7866" w:rsidRPr="00B3056F" w:rsidRDefault="005B7866" w:rsidP="007F1FAF">
            <w:pPr>
              <w:pStyle w:val="TAH"/>
            </w:pPr>
            <w:r w:rsidRPr="00B3056F">
              <w:t>Definition</w:t>
            </w:r>
          </w:p>
        </w:tc>
      </w:tr>
      <w:tr w:rsidR="005B7866" w:rsidRPr="00B3056F" w14:paraId="6484FBBC"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F046165" w14:textId="77777777" w:rsidR="005B7866" w:rsidRPr="00B3056F" w:rsidRDefault="005B7866" w:rsidP="007F1FAF">
            <w:pPr>
              <w:pStyle w:val="TAL"/>
            </w:pPr>
            <w:proofErr w:type="spellStart"/>
            <w:r w:rsidRPr="00B3056F">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16196332" w14:textId="77777777" w:rsidR="005B7866" w:rsidRPr="00B3056F" w:rsidRDefault="005B7866" w:rsidP="007F1FAF">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66FF203F" w14:textId="77777777" w:rsidR="005B7866" w:rsidRPr="00B3056F" w:rsidRDefault="005B7866" w:rsidP="007F1FAF">
            <w:pPr>
              <w:pStyle w:val="TAL"/>
            </w:pPr>
            <w:r w:rsidRPr="00B3056F">
              <w:t>See clause</w:t>
            </w:r>
            <w:r w:rsidRPr="00B3056F">
              <w:rPr>
                <w:lang w:val="en-US" w:eastAsia="zh-CN"/>
              </w:rPr>
              <w:t> </w:t>
            </w:r>
            <w:r w:rsidRPr="00B3056F">
              <w:t>6.1.1</w:t>
            </w:r>
          </w:p>
        </w:tc>
      </w:tr>
      <w:tr w:rsidR="005B7866" w:rsidRPr="00B3056F" w14:paraId="3027BF63"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5CBA35E2" w14:textId="77777777" w:rsidR="005B7866" w:rsidRPr="00B3056F" w:rsidRDefault="005B7866" w:rsidP="007F1FAF">
            <w:pPr>
              <w:pStyle w:val="TAL"/>
            </w:pPr>
            <w:proofErr w:type="spellStart"/>
            <w:r w:rsidRPr="00B3056F">
              <w:t>supi</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6EB21017" w14:textId="77777777" w:rsidR="005B7866" w:rsidRPr="00B3056F" w:rsidRDefault="005B7866" w:rsidP="007F1FAF">
            <w:pPr>
              <w:pStyle w:val="TAL"/>
            </w:pPr>
            <w:proofErr w:type="spellStart"/>
            <w:r>
              <w:t>Supi</w:t>
            </w:r>
            <w:proofErr w:type="spellEnd"/>
          </w:p>
        </w:tc>
        <w:tc>
          <w:tcPr>
            <w:tcW w:w="3878" w:type="pct"/>
            <w:tcBorders>
              <w:top w:val="single" w:sz="6" w:space="0" w:color="000000"/>
              <w:left w:val="single" w:sz="6" w:space="0" w:color="000000"/>
              <w:bottom w:val="single" w:sz="6" w:space="0" w:color="000000"/>
              <w:right w:val="single" w:sz="6" w:space="0" w:color="000000"/>
            </w:tcBorders>
            <w:vAlign w:val="center"/>
          </w:tcPr>
          <w:p w14:paraId="40203F43" w14:textId="77777777" w:rsidR="005B7866" w:rsidRPr="00B3056F" w:rsidRDefault="005B7866" w:rsidP="007F1FAF">
            <w:pPr>
              <w:pStyle w:val="TAL"/>
            </w:pPr>
            <w:r w:rsidRPr="00B3056F">
              <w:t>Represents the Subscription Permanent Identifier (see 3GPP TS 23.501 [2] clause 5.9.2)</w:t>
            </w:r>
            <w:r w:rsidRPr="00B3056F">
              <w:br/>
            </w:r>
            <w:r w:rsidRPr="00B3056F">
              <w:tab/>
              <w:t xml:space="preserve">pattern: See pattern of type </w:t>
            </w:r>
            <w:proofErr w:type="spellStart"/>
            <w:r w:rsidRPr="00B3056F">
              <w:t>Supi</w:t>
            </w:r>
            <w:proofErr w:type="spellEnd"/>
            <w:r w:rsidRPr="00B3056F">
              <w:t xml:space="preserve"> in 3GPP TS 29.571 [7]</w:t>
            </w:r>
          </w:p>
        </w:tc>
      </w:tr>
    </w:tbl>
    <w:p w14:paraId="7FE60ED4" w14:textId="77777777" w:rsidR="005B7866" w:rsidRPr="00B3056F" w:rsidRDefault="005B7866" w:rsidP="005B7866"/>
    <w:p w14:paraId="37D3E15D" w14:textId="77777777" w:rsidR="005B7866" w:rsidRPr="00B3056F" w:rsidRDefault="005B7866" w:rsidP="005B7866">
      <w:pPr>
        <w:pStyle w:val="Heading5"/>
      </w:pPr>
      <w:bookmarkStart w:id="2056" w:name="_Toc27585212"/>
      <w:bookmarkStart w:id="2057" w:name="_Toc36457173"/>
      <w:bookmarkStart w:id="2058" w:name="_Toc45028057"/>
      <w:bookmarkStart w:id="2059" w:name="_Toc45028892"/>
      <w:bookmarkStart w:id="2060" w:name="_Toc67681651"/>
      <w:bookmarkStart w:id="2061" w:name="_Toc74944652"/>
      <w:r w:rsidRPr="00B3056F">
        <w:t>6.1.3.22.3</w:t>
      </w:r>
      <w:r w:rsidRPr="00B3056F">
        <w:tab/>
        <w:t>Resource Standard Methods</w:t>
      </w:r>
      <w:bookmarkEnd w:id="2056"/>
      <w:bookmarkEnd w:id="2057"/>
      <w:bookmarkEnd w:id="2058"/>
      <w:bookmarkEnd w:id="2059"/>
      <w:bookmarkEnd w:id="2060"/>
      <w:bookmarkEnd w:id="2061"/>
    </w:p>
    <w:p w14:paraId="56797A7C" w14:textId="77777777" w:rsidR="005B7866" w:rsidRPr="00B3056F" w:rsidRDefault="005B7866" w:rsidP="005B7866">
      <w:pPr>
        <w:pStyle w:val="Heading6"/>
      </w:pPr>
      <w:bookmarkStart w:id="2062" w:name="_Toc27585213"/>
      <w:bookmarkStart w:id="2063" w:name="_Toc36457174"/>
      <w:bookmarkStart w:id="2064" w:name="_Toc45028058"/>
      <w:bookmarkStart w:id="2065" w:name="_Toc45028893"/>
      <w:bookmarkStart w:id="2066" w:name="_Toc67681652"/>
      <w:bookmarkStart w:id="2067" w:name="_Toc74944653"/>
      <w:r w:rsidRPr="00B3056F">
        <w:t>6.1.3.22.3.1</w:t>
      </w:r>
      <w:r w:rsidRPr="00B3056F">
        <w:tab/>
        <w:t>PUT</w:t>
      </w:r>
      <w:bookmarkEnd w:id="2062"/>
      <w:bookmarkEnd w:id="2063"/>
      <w:bookmarkEnd w:id="2064"/>
      <w:bookmarkEnd w:id="2065"/>
      <w:bookmarkEnd w:id="2066"/>
      <w:bookmarkEnd w:id="2067"/>
    </w:p>
    <w:p w14:paraId="0D5CCEC0" w14:textId="77777777" w:rsidR="005B7866" w:rsidRPr="00B3056F" w:rsidRDefault="005B7866" w:rsidP="005B7866">
      <w:r w:rsidRPr="00B3056F">
        <w:t>This method shall support the URI query parameters specified in table 6.1.3.22.3.1-1.</w:t>
      </w:r>
    </w:p>
    <w:p w14:paraId="3C745E36" w14:textId="77777777" w:rsidR="005B7866" w:rsidRPr="00B3056F" w:rsidRDefault="005B7866" w:rsidP="005B7866">
      <w:pPr>
        <w:pStyle w:val="TH"/>
        <w:rPr>
          <w:rFonts w:cs="Arial"/>
        </w:rPr>
      </w:pPr>
      <w:r w:rsidRPr="00B3056F">
        <w:lastRenderedPageBreak/>
        <w:t>Table 6.1.3..3.1-1: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3056F" w14:paraId="1CE8E3AD"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74F1BE0" w14:textId="77777777" w:rsidR="005B7866" w:rsidRPr="00B3056F" w:rsidRDefault="005B7866" w:rsidP="007F1FAF">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0ED4D8C" w14:textId="77777777" w:rsidR="005B7866" w:rsidRPr="00B3056F" w:rsidRDefault="005B7866" w:rsidP="007F1FAF">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AC4C048" w14:textId="77777777" w:rsidR="005B7866" w:rsidRPr="00B3056F" w:rsidRDefault="005B7866" w:rsidP="007F1FAF">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91194D9" w14:textId="77777777" w:rsidR="005B7866" w:rsidRPr="00B3056F" w:rsidRDefault="005B7866" w:rsidP="007F1FAF">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2882B10" w14:textId="77777777" w:rsidR="005B7866" w:rsidRPr="00B3056F" w:rsidRDefault="005B7866" w:rsidP="007F1FAF">
            <w:pPr>
              <w:pStyle w:val="TAH"/>
            </w:pPr>
            <w:r w:rsidRPr="00B3056F">
              <w:t>Description</w:t>
            </w:r>
          </w:p>
        </w:tc>
      </w:tr>
      <w:tr w:rsidR="005B7866" w:rsidRPr="00B3056F" w14:paraId="2AA9C0FB"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D7315AD" w14:textId="77777777" w:rsidR="005B7866" w:rsidRPr="00B3056F" w:rsidRDefault="005B7866" w:rsidP="007F1FAF">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33135FAC" w14:textId="77777777" w:rsidR="005B7866" w:rsidRPr="00B3056F" w:rsidRDefault="005B7866" w:rsidP="007F1FAF">
            <w:pPr>
              <w:pStyle w:val="TAL"/>
            </w:pPr>
          </w:p>
        </w:tc>
        <w:tc>
          <w:tcPr>
            <w:tcW w:w="145" w:type="pct"/>
            <w:tcBorders>
              <w:top w:val="single" w:sz="4" w:space="0" w:color="auto"/>
              <w:left w:val="single" w:sz="6" w:space="0" w:color="000000"/>
              <w:bottom w:val="single" w:sz="6" w:space="0" w:color="000000"/>
              <w:right w:val="single" w:sz="6" w:space="0" w:color="000000"/>
            </w:tcBorders>
          </w:tcPr>
          <w:p w14:paraId="094A0A73" w14:textId="77777777" w:rsidR="005B7866" w:rsidRPr="00B3056F" w:rsidRDefault="005B7866" w:rsidP="007F1FAF">
            <w:pPr>
              <w:pStyle w:val="TAC"/>
            </w:pPr>
          </w:p>
        </w:tc>
        <w:tc>
          <w:tcPr>
            <w:tcW w:w="580" w:type="pct"/>
            <w:tcBorders>
              <w:top w:val="single" w:sz="4" w:space="0" w:color="auto"/>
              <w:left w:val="single" w:sz="6" w:space="0" w:color="000000"/>
              <w:bottom w:val="single" w:sz="6" w:space="0" w:color="000000"/>
              <w:right w:val="single" w:sz="6" w:space="0" w:color="000000"/>
            </w:tcBorders>
          </w:tcPr>
          <w:p w14:paraId="787FA3C2" w14:textId="77777777" w:rsidR="005B7866" w:rsidRPr="00B3056F" w:rsidRDefault="005B7866" w:rsidP="007F1FAF">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3BA3C57" w14:textId="77777777" w:rsidR="005B7866" w:rsidRPr="00B3056F" w:rsidRDefault="005B7866" w:rsidP="007F1FAF">
            <w:pPr>
              <w:pStyle w:val="TAL"/>
            </w:pPr>
          </w:p>
        </w:tc>
      </w:tr>
    </w:tbl>
    <w:p w14:paraId="4D5D1BD3" w14:textId="77777777" w:rsidR="005B7866" w:rsidRPr="00B3056F" w:rsidRDefault="005B7866" w:rsidP="005B7866"/>
    <w:p w14:paraId="080141CD" w14:textId="77777777" w:rsidR="005B7866" w:rsidRPr="00B3056F" w:rsidRDefault="005B7866" w:rsidP="005B7866">
      <w:r w:rsidRPr="00B3056F">
        <w:t>This method shall support the request data structures specified in table 6.1.3.22.3.1-2 and the response data structures and response codes specified in table 6.1.3.22.3.1-3.</w:t>
      </w:r>
    </w:p>
    <w:p w14:paraId="33460846" w14:textId="77777777" w:rsidR="005B7866" w:rsidRPr="00B3056F" w:rsidRDefault="005B7866" w:rsidP="005B7866">
      <w:pPr>
        <w:pStyle w:val="TH"/>
      </w:pPr>
      <w:r w:rsidRPr="00B3056F">
        <w:t>Table 6.1.3.22.3.1-2: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5B7866" w:rsidRPr="00B3056F" w14:paraId="005657D1" w14:textId="77777777" w:rsidTr="007F1FAF">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20B8451E" w14:textId="77777777" w:rsidR="005B7866" w:rsidRPr="00B3056F" w:rsidRDefault="005B7866" w:rsidP="007F1FAF">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584041A6" w14:textId="77777777" w:rsidR="005B7866" w:rsidRPr="00B3056F" w:rsidRDefault="005B7866" w:rsidP="007F1FAF">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34236E86" w14:textId="77777777" w:rsidR="005B7866" w:rsidRPr="00B3056F" w:rsidRDefault="005B7866" w:rsidP="007F1FAF">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4E53CFC3" w14:textId="77777777" w:rsidR="005B7866" w:rsidRPr="00B3056F" w:rsidRDefault="005B7866" w:rsidP="007F1FAF">
            <w:pPr>
              <w:pStyle w:val="TAH"/>
            </w:pPr>
            <w:r w:rsidRPr="00B3056F">
              <w:t>Description</w:t>
            </w:r>
          </w:p>
        </w:tc>
      </w:tr>
      <w:tr w:rsidR="005B7866" w:rsidRPr="00B3056F" w14:paraId="2A60C816" w14:textId="77777777" w:rsidTr="007F1FAF">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0B739697" w14:textId="77777777" w:rsidR="005B7866" w:rsidRPr="00B3056F" w:rsidRDefault="005B7866" w:rsidP="007F1FAF">
            <w:pPr>
              <w:pStyle w:val="TAL"/>
              <w:ind w:left="65" w:hanging="65"/>
              <w:rPr>
                <w:lang w:eastAsia="zh-CN"/>
              </w:rPr>
            </w:pPr>
            <w:proofErr w:type="spellStart"/>
            <w:r w:rsidRPr="00B3056F">
              <w:t>AcknowledgeInfo</w:t>
            </w:r>
            <w:proofErr w:type="spellEnd"/>
          </w:p>
        </w:tc>
        <w:tc>
          <w:tcPr>
            <w:tcW w:w="406" w:type="dxa"/>
            <w:tcBorders>
              <w:top w:val="single" w:sz="4" w:space="0" w:color="auto"/>
              <w:left w:val="single" w:sz="6" w:space="0" w:color="000000"/>
              <w:bottom w:val="single" w:sz="6" w:space="0" w:color="000000"/>
              <w:right w:val="single" w:sz="6" w:space="0" w:color="000000"/>
            </w:tcBorders>
          </w:tcPr>
          <w:p w14:paraId="6C64D208" w14:textId="77777777" w:rsidR="005B7866" w:rsidRPr="00B3056F" w:rsidRDefault="005B7866" w:rsidP="007F1FAF">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72DA6771" w14:textId="77777777" w:rsidR="005B7866" w:rsidRPr="00B3056F" w:rsidRDefault="005B7866" w:rsidP="007F1FAF">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3FBF565B" w14:textId="77777777" w:rsidR="005B7866" w:rsidRPr="00B3056F" w:rsidRDefault="005B7866" w:rsidP="007F1FAF">
            <w:pPr>
              <w:pStyle w:val="TAL"/>
            </w:pPr>
            <w:r w:rsidRPr="00B3056F">
              <w:t xml:space="preserve">Contains the provisioning time stamp as received within the </w:t>
            </w:r>
            <w:proofErr w:type="spellStart"/>
            <w:r w:rsidRPr="00B3056F">
              <w:t>CagInfo</w:t>
            </w:r>
            <w:proofErr w:type="spellEnd"/>
            <w:r w:rsidRPr="00B3056F">
              <w:t>.</w:t>
            </w:r>
          </w:p>
        </w:tc>
      </w:tr>
    </w:tbl>
    <w:p w14:paraId="5DE8C477" w14:textId="77777777" w:rsidR="005B7866" w:rsidRPr="00B3056F" w:rsidRDefault="005B7866" w:rsidP="005B7866"/>
    <w:p w14:paraId="45C5E637" w14:textId="77777777" w:rsidR="005B7866" w:rsidRPr="00B3056F" w:rsidRDefault="005B7866" w:rsidP="005B7866">
      <w:pPr>
        <w:pStyle w:val="TH"/>
      </w:pPr>
      <w:r w:rsidRPr="00B3056F">
        <w:t>Table 6.1.3.22.3.1-3: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5B7866" w:rsidRPr="00B3056F" w14:paraId="5FD0BAA7"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41DB5C7" w14:textId="77777777" w:rsidR="005B7866" w:rsidRPr="00B3056F" w:rsidRDefault="005B7866" w:rsidP="007F1FAF">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2D37F6B" w14:textId="77777777" w:rsidR="005B7866" w:rsidRPr="00B3056F" w:rsidRDefault="005B7866" w:rsidP="007F1FAF">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56CBE378" w14:textId="77777777" w:rsidR="005B7866" w:rsidRPr="00B3056F" w:rsidRDefault="005B7866" w:rsidP="007F1FAF">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6E243E4" w14:textId="77777777" w:rsidR="005B7866" w:rsidRPr="00B3056F" w:rsidRDefault="005B7866" w:rsidP="007F1FAF">
            <w:pPr>
              <w:pStyle w:val="TAH"/>
            </w:pPr>
            <w:r w:rsidRPr="00B3056F">
              <w:t>Response</w:t>
            </w:r>
          </w:p>
          <w:p w14:paraId="11535EBE" w14:textId="77777777" w:rsidR="005B7866" w:rsidRPr="00B3056F" w:rsidRDefault="005B7866" w:rsidP="007F1FAF">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6665B7E" w14:textId="77777777" w:rsidR="005B7866" w:rsidRPr="00B3056F" w:rsidRDefault="005B7866" w:rsidP="007F1FAF">
            <w:pPr>
              <w:pStyle w:val="TAH"/>
            </w:pPr>
            <w:r w:rsidRPr="00B3056F">
              <w:t>Description</w:t>
            </w:r>
          </w:p>
        </w:tc>
      </w:tr>
      <w:tr w:rsidR="005B7866" w:rsidRPr="00B3056F" w14:paraId="2329406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5957640" w14:textId="77777777" w:rsidR="005B7866" w:rsidRPr="00B3056F" w:rsidRDefault="005B7866" w:rsidP="007F1FAF">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31E6706F" w14:textId="77777777" w:rsidR="005B7866" w:rsidRPr="00B3056F" w:rsidRDefault="005B7866" w:rsidP="007F1FAF">
            <w:pPr>
              <w:pStyle w:val="TAC"/>
            </w:pPr>
          </w:p>
        </w:tc>
        <w:tc>
          <w:tcPr>
            <w:tcW w:w="725" w:type="pct"/>
            <w:tcBorders>
              <w:top w:val="single" w:sz="4" w:space="0" w:color="auto"/>
              <w:left w:val="single" w:sz="6" w:space="0" w:color="000000"/>
              <w:bottom w:val="single" w:sz="6" w:space="0" w:color="000000"/>
              <w:right w:val="single" w:sz="6" w:space="0" w:color="000000"/>
            </w:tcBorders>
          </w:tcPr>
          <w:p w14:paraId="70741D7A" w14:textId="77777777" w:rsidR="005B7866" w:rsidRPr="00B3056F" w:rsidRDefault="005B7866" w:rsidP="007F1FAF">
            <w:pPr>
              <w:pStyle w:val="TAL"/>
            </w:pPr>
          </w:p>
        </w:tc>
        <w:tc>
          <w:tcPr>
            <w:tcW w:w="580" w:type="pct"/>
            <w:tcBorders>
              <w:top w:val="single" w:sz="4" w:space="0" w:color="auto"/>
              <w:left w:val="single" w:sz="6" w:space="0" w:color="000000"/>
              <w:bottom w:val="single" w:sz="6" w:space="0" w:color="000000"/>
              <w:right w:val="single" w:sz="6" w:space="0" w:color="000000"/>
            </w:tcBorders>
          </w:tcPr>
          <w:p w14:paraId="319BB247" w14:textId="77777777" w:rsidR="005B7866" w:rsidRPr="00B3056F" w:rsidRDefault="005B7866" w:rsidP="007F1FAF">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3D13296E" w14:textId="77777777" w:rsidR="005B7866" w:rsidRPr="00B3056F" w:rsidRDefault="005B7866" w:rsidP="007F1FAF">
            <w:pPr>
              <w:pStyle w:val="TAL"/>
            </w:pPr>
            <w:r w:rsidRPr="00B3056F">
              <w:t>Successful receiving the UE acknowledgement for CAG configuration update.</w:t>
            </w:r>
          </w:p>
        </w:tc>
      </w:tr>
      <w:tr w:rsidR="005B7866" w:rsidRPr="00B3056F" w14:paraId="31ADCEB6"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0993273" w14:textId="77777777" w:rsidR="005B7866" w:rsidRPr="00B3056F" w:rsidRDefault="005B7866" w:rsidP="007F1FAF">
            <w:pPr>
              <w:pStyle w:val="TAL"/>
            </w:pPr>
            <w:proofErr w:type="spellStart"/>
            <w:r w:rsidRPr="00B3056F">
              <w:t>ProblemDetails</w:t>
            </w:r>
            <w:proofErr w:type="spellEnd"/>
          </w:p>
        </w:tc>
        <w:tc>
          <w:tcPr>
            <w:tcW w:w="218" w:type="pct"/>
            <w:tcBorders>
              <w:top w:val="single" w:sz="4" w:space="0" w:color="auto"/>
              <w:left w:val="single" w:sz="6" w:space="0" w:color="000000"/>
              <w:bottom w:val="single" w:sz="6" w:space="0" w:color="000000"/>
              <w:right w:val="single" w:sz="6" w:space="0" w:color="000000"/>
            </w:tcBorders>
          </w:tcPr>
          <w:p w14:paraId="103116A2" w14:textId="77777777" w:rsidR="005B7866" w:rsidRPr="00B3056F" w:rsidRDefault="005B7866" w:rsidP="007F1FAF">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463E08D0" w14:textId="77777777" w:rsidR="005B7866" w:rsidRPr="00B3056F" w:rsidRDefault="005B7866" w:rsidP="007F1FAF">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54E4EF3C" w14:textId="77777777" w:rsidR="005B7866" w:rsidRPr="00B3056F" w:rsidRDefault="005B7866" w:rsidP="007F1FAF">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6DBAC6E2" w14:textId="77777777" w:rsidR="005B7866" w:rsidRPr="00B3056F" w:rsidRDefault="005B7866" w:rsidP="007F1FAF">
            <w:pPr>
              <w:pStyle w:val="TAL"/>
            </w:pPr>
            <w:r w:rsidRPr="00B3056F">
              <w:t>The "cause" attribute may be used to indicate one of the following application errors:</w:t>
            </w:r>
          </w:p>
          <w:p w14:paraId="316CB022" w14:textId="77777777" w:rsidR="005B7866" w:rsidRPr="00B3056F" w:rsidRDefault="005B7866" w:rsidP="007F1FAF">
            <w:pPr>
              <w:pStyle w:val="TAL"/>
            </w:pPr>
            <w:r w:rsidRPr="00B3056F">
              <w:t>- USER_NOT_FOUND</w:t>
            </w:r>
          </w:p>
        </w:tc>
      </w:tr>
      <w:tr w:rsidR="005B7866" w:rsidRPr="00B3056F" w14:paraId="6F64C6C6"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DFE518"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082A79EB" w14:textId="77777777" w:rsidR="005B7866" w:rsidRPr="00B3056F" w:rsidRDefault="005B7866" w:rsidP="005B7866">
      <w:pPr>
        <w:pStyle w:val="B1"/>
        <w:ind w:left="0" w:firstLine="0"/>
        <w:rPr>
          <w:lang w:eastAsia="zh-CN"/>
        </w:rPr>
      </w:pPr>
    </w:p>
    <w:p w14:paraId="6093D3B5" w14:textId="77777777" w:rsidR="005B7866" w:rsidRPr="00B3056F" w:rsidRDefault="005B7866" w:rsidP="005B7866">
      <w:pPr>
        <w:pStyle w:val="Heading4"/>
      </w:pPr>
      <w:bookmarkStart w:id="2068" w:name="_Toc27585214"/>
      <w:bookmarkStart w:id="2069" w:name="_Toc36457175"/>
      <w:bookmarkStart w:id="2070" w:name="_Toc45028059"/>
      <w:bookmarkStart w:id="2071" w:name="_Toc45028894"/>
      <w:bookmarkStart w:id="2072" w:name="_Toc67681653"/>
      <w:bookmarkStart w:id="2073" w:name="_Toc74944654"/>
      <w:r w:rsidRPr="00B3056F">
        <w:t>6.1.3.23</w:t>
      </w:r>
      <w:r w:rsidRPr="00B3056F">
        <w:tab/>
        <w:t xml:space="preserve">Resource: </w:t>
      </w:r>
      <w:proofErr w:type="spellStart"/>
      <w:r w:rsidRPr="00B3056F">
        <w:rPr>
          <w:rFonts w:hint="eastAsia"/>
          <w:lang w:eastAsia="zh-CN"/>
        </w:rPr>
        <w:t>Lcs</w:t>
      </w:r>
      <w:r w:rsidRPr="00B3056F">
        <w:rPr>
          <w:lang w:eastAsia="zh-CN"/>
        </w:rPr>
        <w:t>PrivacySubscriptionData</w:t>
      </w:r>
      <w:bookmarkEnd w:id="2068"/>
      <w:proofErr w:type="spellEnd"/>
      <w:r w:rsidRPr="00B3056F">
        <w:t xml:space="preserve"> (Document)</w:t>
      </w:r>
      <w:bookmarkEnd w:id="2069"/>
      <w:bookmarkEnd w:id="2070"/>
      <w:bookmarkEnd w:id="2071"/>
      <w:bookmarkEnd w:id="2072"/>
      <w:bookmarkEnd w:id="2073"/>
    </w:p>
    <w:p w14:paraId="222DAE75" w14:textId="77777777" w:rsidR="005B7866" w:rsidRPr="00B3056F" w:rsidRDefault="005B7866" w:rsidP="005B7866">
      <w:pPr>
        <w:pStyle w:val="Heading5"/>
      </w:pPr>
      <w:bookmarkStart w:id="2074" w:name="_Toc27585215"/>
      <w:bookmarkStart w:id="2075" w:name="_Toc36457176"/>
      <w:bookmarkStart w:id="2076" w:name="_Toc45028060"/>
      <w:bookmarkStart w:id="2077" w:name="_Toc45028895"/>
      <w:bookmarkStart w:id="2078" w:name="_Toc67681654"/>
      <w:bookmarkStart w:id="2079" w:name="_Toc74944655"/>
      <w:r w:rsidRPr="00B3056F">
        <w:t>6.1.3.23.1</w:t>
      </w:r>
      <w:r w:rsidRPr="00B3056F">
        <w:tab/>
        <w:t>Description</w:t>
      </w:r>
      <w:bookmarkEnd w:id="2074"/>
      <w:bookmarkEnd w:id="2075"/>
      <w:bookmarkEnd w:id="2076"/>
      <w:bookmarkEnd w:id="2077"/>
      <w:bookmarkEnd w:id="2078"/>
      <w:bookmarkEnd w:id="2079"/>
    </w:p>
    <w:p w14:paraId="4D8A80F7" w14:textId="77777777" w:rsidR="005B7866" w:rsidRPr="00B3056F" w:rsidRDefault="005B7866" w:rsidP="005B7866">
      <w:r w:rsidRPr="00B3056F">
        <w:t>This resource represents the subscribed LCS Privacy Data for a UE. It is queried by the HGMLC or NEF.</w:t>
      </w:r>
    </w:p>
    <w:p w14:paraId="558261FD" w14:textId="77777777" w:rsidR="005B7866" w:rsidRPr="00B3056F" w:rsidRDefault="005B7866" w:rsidP="005B7866">
      <w:pPr>
        <w:pStyle w:val="Heading5"/>
      </w:pPr>
      <w:bookmarkStart w:id="2080" w:name="_Toc27585216"/>
      <w:bookmarkStart w:id="2081" w:name="_Toc36457177"/>
      <w:bookmarkStart w:id="2082" w:name="_Toc45028061"/>
      <w:bookmarkStart w:id="2083" w:name="_Toc45028896"/>
      <w:bookmarkStart w:id="2084" w:name="_Toc67681655"/>
      <w:bookmarkStart w:id="2085" w:name="_Toc74944656"/>
      <w:r w:rsidRPr="00B3056F">
        <w:t>6.1.3.23.2</w:t>
      </w:r>
      <w:r w:rsidRPr="00B3056F">
        <w:tab/>
        <w:t>Resource Definition</w:t>
      </w:r>
      <w:bookmarkEnd w:id="2080"/>
      <w:bookmarkEnd w:id="2081"/>
      <w:bookmarkEnd w:id="2082"/>
      <w:bookmarkEnd w:id="2083"/>
      <w:bookmarkEnd w:id="2084"/>
      <w:bookmarkEnd w:id="2085"/>
    </w:p>
    <w:p w14:paraId="05F61416" w14:textId="77777777" w:rsidR="005B7866" w:rsidRPr="00B3056F" w:rsidRDefault="005B7866" w:rsidP="005B7866">
      <w:r w:rsidRPr="00B3056F">
        <w:t>Resource URI: {</w:t>
      </w:r>
      <w:proofErr w:type="spellStart"/>
      <w:r w:rsidRPr="00B3056F">
        <w:t>apiRoot</w:t>
      </w:r>
      <w:proofErr w:type="spellEnd"/>
      <w:r w:rsidRPr="00B3056F">
        <w:t>}/</w:t>
      </w:r>
      <w:proofErr w:type="spellStart"/>
      <w:r w:rsidRPr="00B3056F">
        <w:t>nudm-sdm</w:t>
      </w:r>
      <w:proofErr w:type="spellEnd"/>
      <w:r w:rsidRPr="00B3056F">
        <w:t>/</w:t>
      </w:r>
      <w:r>
        <w:t>&lt;</w:t>
      </w:r>
      <w:proofErr w:type="spellStart"/>
      <w:r w:rsidRPr="00B3056F">
        <w:t>apiVersion</w:t>
      </w:r>
      <w:proofErr w:type="spellEnd"/>
      <w:r>
        <w:t>&gt;</w:t>
      </w:r>
      <w:r w:rsidRPr="00B3056F">
        <w:t>/{</w:t>
      </w:r>
      <w:proofErr w:type="spellStart"/>
      <w:r w:rsidRPr="00B3056F">
        <w:t>ueId</w:t>
      </w:r>
      <w:proofErr w:type="spellEnd"/>
      <w:r w:rsidRPr="00B3056F">
        <w:t>}/lcs-privacy-data</w:t>
      </w:r>
    </w:p>
    <w:p w14:paraId="4C6D360E" w14:textId="77777777" w:rsidR="005B7866" w:rsidRPr="00B3056F" w:rsidRDefault="005B7866" w:rsidP="005B7866">
      <w:pPr>
        <w:rPr>
          <w:rFonts w:ascii="Arial" w:hAnsi="Arial" w:cs="Arial"/>
        </w:rPr>
      </w:pPr>
      <w:r w:rsidRPr="00B3056F">
        <w:t>This resource shall support the resource URI variables defined in table 6.1.3.23.2-1</w:t>
      </w:r>
      <w:r w:rsidRPr="00B3056F">
        <w:rPr>
          <w:rFonts w:ascii="Arial" w:hAnsi="Arial" w:cs="Arial"/>
        </w:rPr>
        <w:t>.</w:t>
      </w:r>
    </w:p>
    <w:p w14:paraId="14BF9B6B" w14:textId="77777777" w:rsidR="005B7866" w:rsidRPr="00B3056F" w:rsidRDefault="005B7866" w:rsidP="005B7866">
      <w:pPr>
        <w:pStyle w:val="TH"/>
        <w:rPr>
          <w:rFonts w:cs="Arial"/>
        </w:rPr>
      </w:pPr>
      <w:r w:rsidRPr="00B3056F">
        <w:t>Table 6.1.3.23.2-1: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7"/>
      </w:tblGrid>
      <w:tr w:rsidR="005B7866" w:rsidRPr="00B3056F" w14:paraId="101EC2D9"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BA13AB" w14:textId="77777777" w:rsidR="005B7866" w:rsidRPr="00B3056F" w:rsidRDefault="005B7866" w:rsidP="007F1FAF">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E9138A7" w14:textId="77777777" w:rsidR="005B7866" w:rsidRPr="00B3056F" w:rsidRDefault="005B7866" w:rsidP="007F1FAF">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37149E" w14:textId="77777777" w:rsidR="005B7866" w:rsidRPr="00B3056F" w:rsidRDefault="005B7866" w:rsidP="007F1FAF">
            <w:pPr>
              <w:pStyle w:val="TAH"/>
            </w:pPr>
            <w:r w:rsidRPr="00B3056F">
              <w:t>Definition</w:t>
            </w:r>
          </w:p>
        </w:tc>
      </w:tr>
      <w:tr w:rsidR="005B7866" w:rsidRPr="00B3056F" w14:paraId="04FF8D2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25C352" w14:textId="77777777" w:rsidR="005B7866" w:rsidRPr="00B3056F" w:rsidRDefault="005B7866" w:rsidP="007F1FAF">
            <w:pPr>
              <w:pStyle w:val="TAL"/>
            </w:pPr>
            <w:proofErr w:type="spellStart"/>
            <w:r w:rsidRPr="00B3056F">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4EC2D503" w14:textId="77777777" w:rsidR="005B7866" w:rsidRPr="00B3056F" w:rsidRDefault="005B7866" w:rsidP="007F1FAF">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372C515" w14:textId="77777777" w:rsidR="005B7866" w:rsidRPr="00B3056F" w:rsidRDefault="005B7866" w:rsidP="007F1FAF">
            <w:pPr>
              <w:pStyle w:val="TAL"/>
            </w:pPr>
            <w:r w:rsidRPr="00B3056F">
              <w:t>See clause</w:t>
            </w:r>
            <w:r w:rsidRPr="00B3056F">
              <w:rPr>
                <w:lang w:val="en-US" w:eastAsia="zh-CN"/>
              </w:rPr>
              <w:t> </w:t>
            </w:r>
            <w:r w:rsidRPr="00B3056F">
              <w:t>6.1.1</w:t>
            </w:r>
          </w:p>
        </w:tc>
      </w:tr>
      <w:tr w:rsidR="005B7866" w:rsidRPr="00B3056F" w14:paraId="6F74846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5AD7A2F4" w14:textId="77777777" w:rsidR="005B7866" w:rsidRPr="00B3056F" w:rsidRDefault="005B7866" w:rsidP="007F1FAF">
            <w:pPr>
              <w:pStyle w:val="TAL"/>
            </w:pPr>
            <w:proofErr w:type="spellStart"/>
            <w:r w:rsidRPr="00B3056F">
              <w:t>ueId</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1D935FE8" w14:textId="77777777" w:rsidR="005B7866" w:rsidRPr="00B3056F" w:rsidRDefault="005B7866" w:rsidP="007F1FAF">
            <w:pPr>
              <w:pStyle w:val="TAL"/>
            </w:pPr>
            <w:proofErr w:type="spellStart"/>
            <w:r>
              <w:t>VarUeId</w:t>
            </w:r>
            <w:proofErr w:type="spellEnd"/>
          </w:p>
        </w:tc>
        <w:tc>
          <w:tcPr>
            <w:tcW w:w="3878" w:type="pct"/>
            <w:tcBorders>
              <w:top w:val="single" w:sz="6" w:space="0" w:color="000000"/>
              <w:left w:val="single" w:sz="6" w:space="0" w:color="000000"/>
              <w:bottom w:val="single" w:sz="6" w:space="0" w:color="000000"/>
              <w:right w:val="single" w:sz="6" w:space="0" w:color="000000"/>
            </w:tcBorders>
            <w:vAlign w:val="center"/>
          </w:tcPr>
          <w:p w14:paraId="39D30506" w14:textId="77777777" w:rsidR="005B7866" w:rsidRPr="00B3056F" w:rsidRDefault="005B7866" w:rsidP="007F1FAF">
            <w:pPr>
              <w:pStyle w:val="TAL"/>
            </w:pPr>
            <w:r w:rsidRPr="00B3056F">
              <w:t xml:space="preserve">Represents the Subscription Permanent Identifier (see 3GPP TS 23.501 [2] clause 5.9.2) </w:t>
            </w:r>
            <w:r w:rsidRPr="00B3056F">
              <w:rPr>
                <w:rFonts w:hint="eastAsia"/>
                <w:lang w:eastAsia="zh-CN"/>
              </w:rPr>
              <w:t xml:space="preserve">or </w:t>
            </w:r>
            <w:r w:rsidRPr="00B3056F">
              <w:t>Generic Public Subscription Identifier (see 3GPP TS 23.501 [2] clause 5.9.8)</w:t>
            </w:r>
            <w:r w:rsidRPr="00B3056F">
              <w:rPr>
                <w:rFonts w:eastAsia="DengXian"/>
              </w:rPr>
              <w:br/>
            </w:r>
            <w:r w:rsidRPr="00B3056F">
              <w:rPr>
                <w:rFonts w:eastAsia="DengXian"/>
              </w:rPr>
              <w:tab/>
            </w:r>
            <w:r w:rsidRPr="00B3056F">
              <w:t xml:space="preserve">pattern: See pattern of type </w:t>
            </w:r>
            <w:proofErr w:type="spellStart"/>
            <w:r w:rsidRPr="00B3056F">
              <w:t>VarUeId</w:t>
            </w:r>
            <w:proofErr w:type="spellEnd"/>
            <w:r w:rsidRPr="00B3056F">
              <w:t xml:space="preserve"> in 3GPP TS 29.571 [7].</w:t>
            </w:r>
          </w:p>
        </w:tc>
      </w:tr>
      <w:tr w:rsidR="005B7866" w:rsidRPr="00B3056F" w14:paraId="54F09D51" w14:textId="77777777" w:rsidTr="007F1FAF">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64095437" w14:textId="77777777" w:rsidR="005B7866" w:rsidRPr="00B3056F" w:rsidRDefault="005B7866" w:rsidP="007F1FAF">
            <w:pPr>
              <w:pStyle w:val="TAL"/>
            </w:pPr>
            <w:r w:rsidRPr="00B3056F">
              <w:rPr>
                <w:rFonts w:hint="eastAsia"/>
                <w:lang w:eastAsia="zh-CN"/>
              </w:rPr>
              <w:t>NOTE:</w:t>
            </w:r>
            <w:r w:rsidRPr="00B3056F">
              <w:tab/>
            </w:r>
            <w:r w:rsidRPr="00B3056F">
              <w:rPr>
                <w:rFonts w:hint="eastAsia"/>
                <w:lang w:eastAsia="zh-CN"/>
              </w:rPr>
              <w:t>SUPI is only used to retrieve Location Privacy profile by GMLC.</w:t>
            </w:r>
          </w:p>
        </w:tc>
      </w:tr>
    </w:tbl>
    <w:p w14:paraId="2DD01660" w14:textId="77777777" w:rsidR="005B7866" w:rsidRPr="00B3056F" w:rsidRDefault="005B7866" w:rsidP="005B7866"/>
    <w:p w14:paraId="22F73492" w14:textId="77777777" w:rsidR="005B7866" w:rsidRPr="00B3056F" w:rsidRDefault="005B7866" w:rsidP="005B7866">
      <w:pPr>
        <w:pStyle w:val="Heading5"/>
      </w:pPr>
      <w:bookmarkStart w:id="2086" w:name="_Toc27585217"/>
      <w:bookmarkStart w:id="2087" w:name="_Toc36457178"/>
      <w:bookmarkStart w:id="2088" w:name="_Toc45028062"/>
      <w:bookmarkStart w:id="2089" w:name="_Toc45028897"/>
      <w:bookmarkStart w:id="2090" w:name="_Toc67681656"/>
      <w:bookmarkStart w:id="2091" w:name="_Toc74944657"/>
      <w:r w:rsidRPr="00B3056F">
        <w:t>6.1.3.23.3</w:t>
      </w:r>
      <w:r w:rsidRPr="00B3056F">
        <w:tab/>
        <w:t>Resource Standard Methods</w:t>
      </w:r>
      <w:bookmarkEnd w:id="2086"/>
      <w:bookmarkEnd w:id="2087"/>
      <w:bookmarkEnd w:id="2088"/>
      <w:bookmarkEnd w:id="2089"/>
      <w:bookmarkEnd w:id="2090"/>
      <w:bookmarkEnd w:id="2091"/>
    </w:p>
    <w:p w14:paraId="00A89AC3" w14:textId="77777777" w:rsidR="005B7866" w:rsidRPr="00B3056F" w:rsidRDefault="005B7866" w:rsidP="005B7866">
      <w:pPr>
        <w:pStyle w:val="Heading6"/>
      </w:pPr>
      <w:bookmarkStart w:id="2092" w:name="_Toc27585218"/>
      <w:bookmarkStart w:id="2093" w:name="_Toc36457179"/>
      <w:bookmarkStart w:id="2094" w:name="_Toc45028063"/>
      <w:bookmarkStart w:id="2095" w:name="_Toc45028898"/>
      <w:bookmarkStart w:id="2096" w:name="_Toc67681657"/>
      <w:bookmarkStart w:id="2097" w:name="_Toc74944658"/>
      <w:r w:rsidRPr="00B3056F">
        <w:t>6.1.3.23.3.1</w:t>
      </w:r>
      <w:r w:rsidRPr="00B3056F">
        <w:tab/>
        <w:t>GET</w:t>
      </w:r>
      <w:bookmarkEnd w:id="2092"/>
      <w:bookmarkEnd w:id="2093"/>
      <w:bookmarkEnd w:id="2094"/>
      <w:bookmarkEnd w:id="2095"/>
      <w:bookmarkEnd w:id="2096"/>
      <w:bookmarkEnd w:id="2097"/>
    </w:p>
    <w:p w14:paraId="5F45D685" w14:textId="77777777" w:rsidR="005B7866" w:rsidRPr="00B3056F" w:rsidRDefault="005B7866" w:rsidP="005B7866">
      <w:r w:rsidRPr="00B3056F">
        <w:t>This method shall support the URI query parameters specified in table 6.1.3.23.3.1-1.</w:t>
      </w:r>
    </w:p>
    <w:p w14:paraId="1543A88D" w14:textId="77777777" w:rsidR="005B7866" w:rsidRPr="00B3056F" w:rsidRDefault="005B7866" w:rsidP="005B7866">
      <w:pPr>
        <w:pStyle w:val="TH"/>
        <w:rPr>
          <w:rFonts w:cs="Arial"/>
        </w:rPr>
      </w:pPr>
      <w:r w:rsidRPr="00B3056F">
        <w:t>Table 6.1.3.23.3.1-1: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3056F" w14:paraId="228625BC"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FA5EE4E" w14:textId="77777777" w:rsidR="005B7866" w:rsidRPr="00B3056F" w:rsidRDefault="005B7866" w:rsidP="007F1FAF">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BB4124E" w14:textId="77777777" w:rsidR="005B7866" w:rsidRPr="00B3056F" w:rsidRDefault="005B7866" w:rsidP="007F1FAF">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62F30B9" w14:textId="77777777" w:rsidR="005B7866" w:rsidRPr="00B3056F" w:rsidRDefault="005B7866" w:rsidP="007F1FAF">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B6D02C0" w14:textId="77777777" w:rsidR="005B7866" w:rsidRPr="00B3056F" w:rsidRDefault="005B7866" w:rsidP="007F1FAF">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00F358D" w14:textId="77777777" w:rsidR="005B7866" w:rsidRPr="00B3056F" w:rsidRDefault="005B7866" w:rsidP="007F1FAF">
            <w:pPr>
              <w:pStyle w:val="TAH"/>
            </w:pPr>
            <w:r w:rsidRPr="00B3056F">
              <w:t>Description</w:t>
            </w:r>
          </w:p>
        </w:tc>
      </w:tr>
      <w:tr w:rsidR="005B7866" w:rsidRPr="00B3056F" w14:paraId="49E437C8"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F626A07" w14:textId="77777777" w:rsidR="005B7866" w:rsidRPr="00B3056F" w:rsidRDefault="005B7866" w:rsidP="007F1FAF">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4D8A4205" w14:textId="77777777" w:rsidR="005B7866" w:rsidRPr="00B3056F" w:rsidRDefault="005B7866" w:rsidP="007F1FAF">
            <w:pPr>
              <w:pStyle w:val="TAL"/>
            </w:pPr>
            <w:proofErr w:type="spellStart"/>
            <w:r w:rsidRPr="00B3056F">
              <w:t>SupportedFeatures</w:t>
            </w:r>
            <w:proofErr w:type="spellEnd"/>
          </w:p>
        </w:tc>
        <w:tc>
          <w:tcPr>
            <w:tcW w:w="145" w:type="pct"/>
            <w:tcBorders>
              <w:top w:val="single" w:sz="4" w:space="0" w:color="auto"/>
              <w:left w:val="single" w:sz="6" w:space="0" w:color="000000"/>
              <w:bottom w:val="single" w:sz="6" w:space="0" w:color="000000"/>
              <w:right w:val="single" w:sz="6" w:space="0" w:color="000000"/>
            </w:tcBorders>
          </w:tcPr>
          <w:p w14:paraId="4C138B7D" w14:textId="77777777" w:rsidR="005B7866" w:rsidRPr="00B3056F" w:rsidRDefault="005B7866" w:rsidP="007F1FAF">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4DB13CD" w14:textId="77777777" w:rsidR="005B7866" w:rsidRPr="00B3056F" w:rsidRDefault="005B7866" w:rsidP="007F1FAF">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03936DB4" w14:textId="77777777" w:rsidR="005B7866" w:rsidRPr="00B3056F" w:rsidRDefault="005B7866" w:rsidP="007F1FAF">
            <w:pPr>
              <w:pStyle w:val="TAL"/>
            </w:pPr>
            <w:r w:rsidRPr="00B3056F">
              <w:t>see 3GPP TS 29.500 [4] clause 6.6</w:t>
            </w:r>
          </w:p>
        </w:tc>
      </w:tr>
    </w:tbl>
    <w:p w14:paraId="533CBFA2" w14:textId="77777777" w:rsidR="005B7866" w:rsidRPr="00B3056F" w:rsidRDefault="005B7866" w:rsidP="005B7866"/>
    <w:p w14:paraId="5C908ABC" w14:textId="77777777" w:rsidR="005B7866" w:rsidRPr="00B3056F" w:rsidRDefault="005B7866" w:rsidP="005B7866">
      <w:r w:rsidRPr="00B3056F">
        <w:t xml:space="preserve">UDM shall return the LCS Privacy Data for the </w:t>
      </w:r>
      <w:r w:rsidRPr="00B3056F">
        <w:rPr>
          <w:rFonts w:hint="eastAsia"/>
          <w:lang w:eastAsia="zh-CN"/>
        </w:rPr>
        <w:t xml:space="preserve">UE identified by the </w:t>
      </w:r>
      <w:proofErr w:type="spellStart"/>
      <w:r w:rsidRPr="00B3056F">
        <w:rPr>
          <w:rFonts w:hint="eastAsia"/>
          <w:lang w:eastAsia="zh-CN"/>
        </w:rPr>
        <w:t>ueId</w:t>
      </w:r>
      <w:proofErr w:type="spellEnd"/>
      <w:r w:rsidRPr="00B3056F">
        <w:t>.</w:t>
      </w:r>
    </w:p>
    <w:p w14:paraId="302722D1" w14:textId="77777777" w:rsidR="005B7866" w:rsidRPr="00B3056F" w:rsidRDefault="005B7866" w:rsidP="005B7866">
      <w:r w:rsidRPr="00B3056F">
        <w:lastRenderedPageBreak/>
        <w:t>This method shall support the request data structures specified in table 6.1.3.23.3.1-2 and the response data structures and response codes specified in table 6.1.3.23.3.1-3.</w:t>
      </w:r>
    </w:p>
    <w:p w14:paraId="686F8191" w14:textId="77777777" w:rsidR="005B7866" w:rsidRPr="00B3056F" w:rsidRDefault="005B7866" w:rsidP="005B7866">
      <w:pPr>
        <w:pStyle w:val="TH"/>
      </w:pPr>
      <w:r w:rsidRPr="00B3056F">
        <w:t>Table 6.1.3.23.3.1-2: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4BB018B2"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CA891F"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FB1DE4"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B66D13"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983430D" w14:textId="77777777" w:rsidR="005B7866" w:rsidRPr="00B3056F" w:rsidRDefault="005B7866" w:rsidP="007F1FAF">
            <w:pPr>
              <w:pStyle w:val="TAH"/>
            </w:pPr>
            <w:r w:rsidRPr="00B3056F">
              <w:t>Description</w:t>
            </w:r>
          </w:p>
        </w:tc>
      </w:tr>
      <w:tr w:rsidR="005B7866" w:rsidRPr="00B3056F" w14:paraId="037EBBE3"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DB04FBD" w14:textId="77777777" w:rsidR="005B7866" w:rsidRPr="00B3056F" w:rsidRDefault="005B7866" w:rsidP="007F1FAF">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FEFCECB" w14:textId="77777777" w:rsidR="005B7866" w:rsidRPr="00B3056F"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1DDD0004" w14:textId="77777777" w:rsidR="005B7866" w:rsidRPr="00B3056F"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2564AC2" w14:textId="77777777" w:rsidR="005B7866" w:rsidRPr="00B3056F" w:rsidRDefault="005B7866" w:rsidP="007F1FAF">
            <w:pPr>
              <w:pStyle w:val="TAL"/>
            </w:pPr>
          </w:p>
        </w:tc>
      </w:tr>
    </w:tbl>
    <w:p w14:paraId="2FFAAAEA" w14:textId="77777777" w:rsidR="005B7866" w:rsidRPr="00B3056F" w:rsidRDefault="005B7866" w:rsidP="005B7866"/>
    <w:p w14:paraId="3E7B965E" w14:textId="77777777" w:rsidR="005B7866" w:rsidRPr="00B3056F" w:rsidRDefault="005B7866" w:rsidP="005B7866">
      <w:pPr>
        <w:pStyle w:val="TH"/>
      </w:pPr>
      <w:r w:rsidRPr="00B3056F">
        <w:t>Table 6.1.3.23.3.1-3: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3056F" w14:paraId="49D422A1"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644794E" w14:textId="77777777" w:rsidR="005B7866" w:rsidRPr="00B3056F" w:rsidRDefault="005B7866" w:rsidP="007F1FAF">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BEE610E" w14:textId="77777777" w:rsidR="005B7866" w:rsidRPr="00B3056F" w:rsidRDefault="005B7866" w:rsidP="007F1FAF">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30E2701" w14:textId="77777777" w:rsidR="005B7866" w:rsidRPr="00B3056F" w:rsidRDefault="005B7866" w:rsidP="007F1FAF">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0FB582A" w14:textId="77777777" w:rsidR="005B7866" w:rsidRPr="00B3056F" w:rsidRDefault="005B7866" w:rsidP="007F1FAF">
            <w:pPr>
              <w:pStyle w:val="TAH"/>
            </w:pPr>
            <w:r w:rsidRPr="00B3056F">
              <w:t>Response</w:t>
            </w:r>
          </w:p>
          <w:p w14:paraId="4571EE0B" w14:textId="77777777" w:rsidR="005B7866" w:rsidRPr="00B3056F" w:rsidRDefault="005B7866" w:rsidP="007F1FAF">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EC5EAF9" w14:textId="77777777" w:rsidR="005B7866" w:rsidRPr="00B3056F" w:rsidRDefault="005B7866" w:rsidP="007F1FAF">
            <w:pPr>
              <w:pStyle w:val="TAH"/>
            </w:pPr>
            <w:r w:rsidRPr="00B3056F">
              <w:t>Description</w:t>
            </w:r>
          </w:p>
        </w:tc>
      </w:tr>
      <w:tr w:rsidR="005B7866" w:rsidRPr="00B3056F" w14:paraId="5396077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A4161F6" w14:textId="77777777" w:rsidR="005B7866" w:rsidRPr="00B3056F" w:rsidRDefault="005B7866" w:rsidP="007F1FAF">
            <w:pPr>
              <w:pStyle w:val="TAL"/>
            </w:pPr>
            <w:proofErr w:type="spellStart"/>
            <w:r w:rsidRPr="00B3056F">
              <w:t>LcsPrivacyData</w:t>
            </w:r>
            <w:proofErr w:type="spellEnd"/>
          </w:p>
        </w:tc>
        <w:tc>
          <w:tcPr>
            <w:tcW w:w="221" w:type="pct"/>
            <w:tcBorders>
              <w:top w:val="single" w:sz="4" w:space="0" w:color="auto"/>
              <w:left w:val="single" w:sz="6" w:space="0" w:color="000000"/>
              <w:bottom w:val="single" w:sz="6" w:space="0" w:color="000000"/>
              <w:right w:val="single" w:sz="6" w:space="0" w:color="000000"/>
            </w:tcBorders>
          </w:tcPr>
          <w:p w14:paraId="695814A6" w14:textId="77777777" w:rsidR="005B7866" w:rsidRPr="00B3056F" w:rsidRDefault="005B7866" w:rsidP="007F1FAF">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731D0EED" w14:textId="77777777" w:rsidR="005B7866" w:rsidRPr="00B3056F" w:rsidRDefault="005B7866" w:rsidP="007F1FAF">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3CD28625" w14:textId="77777777" w:rsidR="005B7866" w:rsidRPr="00B3056F" w:rsidRDefault="005B7866" w:rsidP="007F1FAF">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3711095" w14:textId="77777777" w:rsidR="005B7866" w:rsidRPr="00B3056F" w:rsidRDefault="005B7866" w:rsidP="007F1FAF">
            <w:pPr>
              <w:pStyle w:val="TAL"/>
            </w:pPr>
            <w:r w:rsidRPr="00B3056F">
              <w:t>Upon success, a response body containing the LCS Privacy Subscription Data shall be returned (see 3GPP TS 23.273 [38] clause 5.4.2)</w:t>
            </w:r>
          </w:p>
        </w:tc>
      </w:tr>
      <w:tr w:rsidR="005B7866" w:rsidRPr="00B3056F" w14:paraId="108B6FB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DA9F47E" w14:textId="77777777" w:rsidR="005B7866" w:rsidRPr="00B3056F" w:rsidRDefault="005B7866" w:rsidP="007F1FAF">
            <w:pPr>
              <w:pStyle w:val="TAL"/>
            </w:pPr>
            <w:proofErr w:type="spellStart"/>
            <w:r w:rsidRPr="00B3056F">
              <w:t>ProblemDetails</w:t>
            </w:r>
            <w:proofErr w:type="spellEnd"/>
          </w:p>
        </w:tc>
        <w:tc>
          <w:tcPr>
            <w:tcW w:w="221" w:type="pct"/>
            <w:tcBorders>
              <w:top w:val="single" w:sz="4" w:space="0" w:color="auto"/>
              <w:left w:val="single" w:sz="6" w:space="0" w:color="000000"/>
              <w:bottom w:val="single" w:sz="6" w:space="0" w:color="000000"/>
              <w:right w:val="single" w:sz="6" w:space="0" w:color="000000"/>
            </w:tcBorders>
          </w:tcPr>
          <w:p w14:paraId="3C155473" w14:textId="77777777" w:rsidR="005B7866" w:rsidRPr="00B3056F" w:rsidRDefault="005B7866" w:rsidP="007F1FAF">
            <w:pPr>
              <w:pStyle w:val="TAC"/>
              <w:rPr>
                <w:lang w:eastAsia="zh-CN"/>
              </w:rPr>
            </w:pPr>
            <w:r w:rsidRPr="00B3056F">
              <w:rPr>
                <w:rFonts w:hint="eastAsia"/>
                <w:lang w:eastAsia="zh-CN"/>
              </w:rPr>
              <w:t>O</w:t>
            </w:r>
          </w:p>
        </w:tc>
        <w:tc>
          <w:tcPr>
            <w:tcW w:w="724" w:type="pct"/>
            <w:tcBorders>
              <w:top w:val="single" w:sz="4" w:space="0" w:color="auto"/>
              <w:left w:val="single" w:sz="6" w:space="0" w:color="000000"/>
              <w:bottom w:val="single" w:sz="6" w:space="0" w:color="000000"/>
              <w:right w:val="single" w:sz="6" w:space="0" w:color="000000"/>
            </w:tcBorders>
          </w:tcPr>
          <w:p w14:paraId="19558EFB" w14:textId="77777777" w:rsidR="005B7866" w:rsidRPr="00B3056F" w:rsidRDefault="005B7866" w:rsidP="007F1FAF">
            <w:pPr>
              <w:pStyle w:val="TAL"/>
            </w:pPr>
            <w:r>
              <w:t>0..</w:t>
            </w: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025AE670" w14:textId="77777777" w:rsidR="005B7866" w:rsidRPr="00B3056F" w:rsidRDefault="005B7866" w:rsidP="007F1FAF">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4471374" w14:textId="77777777" w:rsidR="005B7866" w:rsidRPr="00B3056F" w:rsidRDefault="005B7866" w:rsidP="007F1FAF">
            <w:pPr>
              <w:pStyle w:val="TAL"/>
            </w:pPr>
            <w:r w:rsidRPr="00B3056F">
              <w:t>The "cause" attribute may be used to indicate one of the following application errors:</w:t>
            </w:r>
          </w:p>
          <w:p w14:paraId="65C22EE5" w14:textId="77777777" w:rsidR="005B7866" w:rsidRPr="00B3056F" w:rsidRDefault="005B7866" w:rsidP="007F1FAF">
            <w:pPr>
              <w:pStyle w:val="TAL"/>
            </w:pPr>
            <w:r w:rsidRPr="00B3056F">
              <w:t>- USER_NOT_FOUND</w:t>
            </w:r>
          </w:p>
          <w:p w14:paraId="658DEB5E" w14:textId="77777777" w:rsidR="005B7866" w:rsidRPr="00B3056F" w:rsidRDefault="005B7866" w:rsidP="007F1FAF">
            <w:pPr>
              <w:pStyle w:val="TAL"/>
            </w:pPr>
            <w:r w:rsidRPr="00B3056F">
              <w:t>- DATA_NOT_FOUND</w:t>
            </w:r>
          </w:p>
        </w:tc>
      </w:tr>
      <w:tr w:rsidR="005B7866" w:rsidRPr="00B3056F" w14:paraId="4A7C1CBD"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04A3911"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16675727" w14:textId="77777777" w:rsidR="005B7866" w:rsidRPr="00B3056F" w:rsidRDefault="005B7866" w:rsidP="005B7866">
      <w:pPr>
        <w:rPr>
          <w:noProof/>
          <w:lang w:eastAsia="zh-CN"/>
        </w:rPr>
      </w:pPr>
    </w:p>
    <w:p w14:paraId="15873A81" w14:textId="77777777" w:rsidR="005B7866" w:rsidRPr="00B3056F" w:rsidRDefault="005B7866" w:rsidP="005B7866">
      <w:pPr>
        <w:pStyle w:val="Heading4"/>
      </w:pPr>
      <w:bookmarkStart w:id="2098" w:name="_Toc27585219"/>
      <w:bookmarkStart w:id="2099" w:name="_Toc36457180"/>
      <w:bookmarkStart w:id="2100" w:name="_Toc45028064"/>
      <w:bookmarkStart w:id="2101" w:name="_Toc45028899"/>
      <w:bookmarkStart w:id="2102" w:name="_Toc67681658"/>
      <w:bookmarkStart w:id="2103" w:name="_Toc74944659"/>
      <w:r w:rsidRPr="00B3056F">
        <w:t>6.1.3.24</w:t>
      </w:r>
      <w:r w:rsidRPr="00B3056F">
        <w:tab/>
        <w:t xml:space="preserve">Resource: </w:t>
      </w:r>
      <w:proofErr w:type="spellStart"/>
      <w:r w:rsidRPr="00B3056F">
        <w:rPr>
          <w:rFonts w:hint="eastAsia"/>
          <w:lang w:eastAsia="zh-CN"/>
        </w:rPr>
        <w:t>Lcs</w:t>
      </w:r>
      <w:r w:rsidRPr="00B3056F">
        <w:rPr>
          <w:lang w:eastAsia="zh-CN"/>
        </w:rPr>
        <w:t>MobileOriginatedSubscriptionData</w:t>
      </w:r>
      <w:bookmarkEnd w:id="2098"/>
      <w:proofErr w:type="spellEnd"/>
      <w:r w:rsidRPr="00B3056F">
        <w:t xml:space="preserve"> (Document)</w:t>
      </w:r>
      <w:bookmarkEnd w:id="2099"/>
      <w:bookmarkEnd w:id="2100"/>
      <w:bookmarkEnd w:id="2101"/>
      <w:bookmarkEnd w:id="2102"/>
      <w:bookmarkEnd w:id="2103"/>
    </w:p>
    <w:p w14:paraId="7FDC1757" w14:textId="77777777" w:rsidR="005B7866" w:rsidRPr="00B3056F" w:rsidRDefault="005B7866" w:rsidP="005B7866">
      <w:pPr>
        <w:pStyle w:val="Heading5"/>
      </w:pPr>
      <w:bookmarkStart w:id="2104" w:name="_Toc27585220"/>
      <w:bookmarkStart w:id="2105" w:name="_Toc36457181"/>
      <w:bookmarkStart w:id="2106" w:name="_Toc45028065"/>
      <w:bookmarkStart w:id="2107" w:name="_Toc45028900"/>
      <w:bookmarkStart w:id="2108" w:name="_Toc67681659"/>
      <w:bookmarkStart w:id="2109" w:name="_Toc74944660"/>
      <w:r w:rsidRPr="00B3056F">
        <w:t>6.1.3.24.1</w:t>
      </w:r>
      <w:r w:rsidRPr="00B3056F">
        <w:tab/>
        <w:t>Description</w:t>
      </w:r>
      <w:bookmarkEnd w:id="2104"/>
      <w:bookmarkEnd w:id="2105"/>
      <w:bookmarkEnd w:id="2106"/>
      <w:bookmarkEnd w:id="2107"/>
      <w:bookmarkEnd w:id="2108"/>
      <w:bookmarkEnd w:id="2109"/>
    </w:p>
    <w:p w14:paraId="39785273" w14:textId="77777777" w:rsidR="005B7866" w:rsidRPr="00B3056F" w:rsidRDefault="005B7866" w:rsidP="005B7866">
      <w:r w:rsidRPr="00B3056F">
        <w:t xml:space="preserve">This resource represents the subscribed LCS </w:t>
      </w:r>
      <w:r w:rsidRPr="00B3056F">
        <w:rPr>
          <w:lang w:eastAsia="zh-CN"/>
        </w:rPr>
        <w:t xml:space="preserve">Mobile Originated </w:t>
      </w:r>
      <w:r w:rsidRPr="00B3056F">
        <w:t>Data for a SUPI. It is queried by the AMF after registering.</w:t>
      </w:r>
    </w:p>
    <w:p w14:paraId="57FFEAB4" w14:textId="77777777" w:rsidR="005B7866" w:rsidRPr="00B3056F" w:rsidRDefault="005B7866" w:rsidP="005B7866">
      <w:pPr>
        <w:pStyle w:val="Heading5"/>
      </w:pPr>
      <w:bookmarkStart w:id="2110" w:name="_Toc27585221"/>
      <w:bookmarkStart w:id="2111" w:name="_Toc36457182"/>
      <w:bookmarkStart w:id="2112" w:name="_Toc45028066"/>
      <w:bookmarkStart w:id="2113" w:name="_Toc45028901"/>
      <w:bookmarkStart w:id="2114" w:name="_Toc67681660"/>
      <w:bookmarkStart w:id="2115" w:name="_Toc74944661"/>
      <w:r w:rsidRPr="00B3056F">
        <w:t>6.1.3.24.2</w:t>
      </w:r>
      <w:r w:rsidRPr="00B3056F">
        <w:tab/>
        <w:t>Resource Definition</w:t>
      </w:r>
      <w:bookmarkEnd w:id="2110"/>
      <w:bookmarkEnd w:id="2111"/>
      <w:bookmarkEnd w:id="2112"/>
      <w:bookmarkEnd w:id="2113"/>
      <w:bookmarkEnd w:id="2114"/>
      <w:bookmarkEnd w:id="2115"/>
    </w:p>
    <w:p w14:paraId="0FDBEEEF" w14:textId="77777777" w:rsidR="005B7866" w:rsidRPr="00B3056F" w:rsidRDefault="005B7866" w:rsidP="005B7866">
      <w:r w:rsidRPr="00B3056F">
        <w:t>Resource URI: {</w:t>
      </w:r>
      <w:proofErr w:type="spellStart"/>
      <w:r w:rsidRPr="00B3056F">
        <w:t>apiRoot</w:t>
      </w:r>
      <w:proofErr w:type="spellEnd"/>
      <w:r w:rsidRPr="00B3056F">
        <w:t>}/</w:t>
      </w:r>
      <w:proofErr w:type="spellStart"/>
      <w:r w:rsidRPr="00B3056F">
        <w:t>nudm-sdm</w:t>
      </w:r>
      <w:proofErr w:type="spellEnd"/>
      <w:r w:rsidRPr="00B3056F">
        <w:t>/</w:t>
      </w:r>
      <w:r>
        <w:t>&lt;</w:t>
      </w:r>
      <w:proofErr w:type="spellStart"/>
      <w:r w:rsidRPr="00B3056F">
        <w:t>apiVersion</w:t>
      </w:r>
      <w:proofErr w:type="spellEnd"/>
      <w:r>
        <w:t>&gt;</w:t>
      </w:r>
      <w:r w:rsidRPr="00B3056F">
        <w:t>/{</w:t>
      </w:r>
      <w:proofErr w:type="spellStart"/>
      <w:r w:rsidRPr="00B3056F">
        <w:t>supi</w:t>
      </w:r>
      <w:proofErr w:type="spellEnd"/>
      <w:r w:rsidRPr="00B3056F">
        <w:t>}/lcs-</w:t>
      </w:r>
      <w:proofErr w:type="spellStart"/>
      <w:r w:rsidRPr="00B3056F">
        <w:t>mo</w:t>
      </w:r>
      <w:proofErr w:type="spellEnd"/>
      <w:r w:rsidRPr="00B3056F">
        <w:t>-data</w:t>
      </w:r>
    </w:p>
    <w:p w14:paraId="0369FDC0" w14:textId="77777777" w:rsidR="005B7866" w:rsidRPr="00B3056F" w:rsidRDefault="005B7866" w:rsidP="005B7866">
      <w:pPr>
        <w:rPr>
          <w:rFonts w:ascii="Arial" w:hAnsi="Arial" w:cs="Arial"/>
        </w:rPr>
      </w:pPr>
      <w:r w:rsidRPr="00B3056F">
        <w:t>This resource shall support the resource URI variables defined in table 6.1.3.24.2-1</w:t>
      </w:r>
      <w:r w:rsidRPr="00B3056F">
        <w:rPr>
          <w:rFonts w:ascii="Arial" w:hAnsi="Arial" w:cs="Arial"/>
        </w:rPr>
        <w:t>.</w:t>
      </w:r>
    </w:p>
    <w:p w14:paraId="143867B3" w14:textId="77777777" w:rsidR="005B7866" w:rsidRPr="00B3056F" w:rsidRDefault="005B7866" w:rsidP="005B7866">
      <w:pPr>
        <w:pStyle w:val="TH"/>
        <w:rPr>
          <w:rFonts w:cs="Arial"/>
        </w:rPr>
      </w:pPr>
      <w:r w:rsidRPr="00B3056F">
        <w:t>Table 6.1.3.24.2-1: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3056F" w14:paraId="09FF3FF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2EEF34D" w14:textId="77777777" w:rsidR="005B7866" w:rsidRPr="00B3056F" w:rsidRDefault="005B7866" w:rsidP="007F1FAF">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3F8B06F" w14:textId="77777777" w:rsidR="005B7866" w:rsidRPr="00B3056F" w:rsidRDefault="005B7866" w:rsidP="007F1FAF">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6955588" w14:textId="77777777" w:rsidR="005B7866" w:rsidRPr="00B3056F" w:rsidRDefault="005B7866" w:rsidP="007F1FAF">
            <w:pPr>
              <w:pStyle w:val="TAH"/>
            </w:pPr>
            <w:r w:rsidRPr="00B3056F">
              <w:t>Definition</w:t>
            </w:r>
          </w:p>
        </w:tc>
      </w:tr>
      <w:tr w:rsidR="005B7866" w:rsidRPr="00B3056F" w14:paraId="5709022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04690DF" w14:textId="77777777" w:rsidR="005B7866" w:rsidRPr="00B3056F" w:rsidRDefault="005B7866" w:rsidP="007F1FAF">
            <w:pPr>
              <w:pStyle w:val="TAL"/>
            </w:pPr>
            <w:proofErr w:type="spellStart"/>
            <w:r w:rsidRPr="00B3056F">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4E308B2F" w14:textId="77777777" w:rsidR="005B7866" w:rsidRPr="00B3056F" w:rsidRDefault="005B7866" w:rsidP="007F1FAF">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758718D" w14:textId="77777777" w:rsidR="005B7866" w:rsidRPr="00B3056F" w:rsidRDefault="005B7866" w:rsidP="007F1FAF">
            <w:pPr>
              <w:pStyle w:val="TAL"/>
            </w:pPr>
            <w:r w:rsidRPr="00B3056F">
              <w:t>See clause</w:t>
            </w:r>
            <w:r w:rsidRPr="00B3056F">
              <w:rPr>
                <w:lang w:val="en-US" w:eastAsia="zh-CN"/>
              </w:rPr>
              <w:t> </w:t>
            </w:r>
            <w:r w:rsidRPr="00B3056F">
              <w:t>6.1.1</w:t>
            </w:r>
          </w:p>
        </w:tc>
      </w:tr>
      <w:tr w:rsidR="005B7866" w:rsidRPr="00B3056F" w14:paraId="4F4FDD9C"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0FA409B4" w14:textId="77777777" w:rsidR="005B7866" w:rsidRPr="00B3056F" w:rsidRDefault="005B7866" w:rsidP="007F1FAF">
            <w:pPr>
              <w:pStyle w:val="TAL"/>
            </w:pPr>
            <w:proofErr w:type="spellStart"/>
            <w:r w:rsidRPr="00B3056F">
              <w:t>supi</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23150413" w14:textId="77777777" w:rsidR="005B7866" w:rsidRPr="00B3056F" w:rsidRDefault="005B7866" w:rsidP="007F1FAF">
            <w:pPr>
              <w:pStyle w:val="TAL"/>
            </w:pPr>
            <w:proofErr w:type="spellStart"/>
            <w:r>
              <w:t>Supi</w:t>
            </w:r>
            <w:proofErr w:type="spellEnd"/>
          </w:p>
        </w:tc>
        <w:tc>
          <w:tcPr>
            <w:tcW w:w="3878" w:type="pct"/>
            <w:tcBorders>
              <w:top w:val="single" w:sz="6" w:space="0" w:color="000000"/>
              <w:left w:val="single" w:sz="6" w:space="0" w:color="000000"/>
              <w:bottom w:val="single" w:sz="6" w:space="0" w:color="000000"/>
              <w:right w:val="single" w:sz="6" w:space="0" w:color="000000"/>
            </w:tcBorders>
            <w:vAlign w:val="center"/>
          </w:tcPr>
          <w:p w14:paraId="784A23E4" w14:textId="77777777" w:rsidR="005B7866" w:rsidRPr="00B3056F" w:rsidRDefault="005B7866" w:rsidP="007F1FAF">
            <w:pPr>
              <w:pStyle w:val="TAL"/>
            </w:pPr>
            <w:r w:rsidRPr="00B3056F">
              <w:t>Represents the Subscription Permanent Identifier (see 3GPP TS 23.501 [2] clause 5.9.2)</w:t>
            </w:r>
            <w:r w:rsidRPr="00B3056F">
              <w:br/>
            </w:r>
            <w:r w:rsidRPr="00B3056F">
              <w:tab/>
              <w:t xml:space="preserve">pattern: See pattern of type </w:t>
            </w:r>
            <w:proofErr w:type="spellStart"/>
            <w:r w:rsidRPr="00B3056F">
              <w:t>Supi</w:t>
            </w:r>
            <w:proofErr w:type="spellEnd"/>
            <w:r w:rsidRPr="00B3056F">
              <w:t xml:space="preserve"> in 3GPP TS 29.571 [7]</w:t>
            </w:r>
          </w:p>
        </w:tc>
      </w:tr>
    </w:tbl>
    <w:p w14:paraId="45F58635" w14:textId="77777777" w:rsidR="005B7866" w:rsidRPr="00B3056F" w:rsidRDefault="005B7866" w:rsidP="005B7866"/>
    <w:p w14:paraId="772A859A" w14:textId="77777777" w:rsidR="005B7866" w:rsidRPr="00B3056F" w:rsidRDefault="005B7866" w:rsidP="005B7866">
      <w:pPr>
        <w:pStyle w:val="Heading5"/>
      </w:pPr>
      <w:bookmarkStart w:id="2116" w:name="_Toc27585222"/>
      <w:bookmarkStart w:id="2117" w:name="_Toc36457183"/>
      <w:bookmarkStart w:id="2118" w:name="_Toc45028067"/>
      <w:bookmarkStart w:id="2119" w:name="_Toc45028902"/>
      <w:bookmarkStart w:id="2120" w:name="_Toc67681661"/>
      <w:bookmarkStart w:id="2121" w:name="_Toc74944662"/>
      <w:r w:rsidRPr="00B3056F">
        <w:t>6.1.3.24.3</w:t>
      </w:r>
      <w:r w:rsidRPr="00B3056F">
        <w:tab/>
        <w:t>Resource Standard Methods</w:t>
      </w:r>
      <w:bookmarkEnd w:id="2116"/>
      <w:bookmarkEnd w:id="2117"/>
      <w:bookmarkEnd w:id="2118"/>
      <w:bookmarkEnd w:id="2119"/>
      <w:bookmarkEnd w:id="2120"/>
      <w:bookmarkEnd w:id="2121"/>
    </w:p>
    <w:p w14:paraId="355469CB" w14:textId="77777777" w:rsidR="005B7866" w:rsidRPr="00B3056F" w:rsidRDefault="005B7866" w:rsidP="005B7866">
      <w:pPr>
        <w:pStyle w:val="Heading6"/>
      </w:pPr>
      <w:bookmarkStart w:id="2122" w:name="_Toc27585223"/>
      <w:bookmarkStart w:id="2123" w:name="_Toc36457184"/>
      <w:bookmarkStart w:id="2124" w:name="_Toc45028068"/>
      <w:bookmarkStart w:id="2125" w:name="_Toc45028903"/>
      <w:bookmarkStart w:id="2126" w:name="_Toc67681662"/>
      <w:bookmarkStart w:id="2127" w:name="_Toc74944663"/>
      <w:r w:rsidRPr="00B3056F">
        <w:t>6.1.3.24.3.1</w:t>
      </w:r>
      <w:r w:rsidRPr="00B3056F">
        <w:tab/>
        <w:t>GET</w:t>
      </w:r>
      <w:bookmarkEnd w:id="2122"/>
      <w:bookmarkEnd w:id="2123"/>
      <w:bookmarkEnd w:id="2124"/>
      <w:bookmarkEnd w:id="2125"/>
      <w:bookmarkEnd w:id="2126"/>
      <w:bookmarkEnd w:id="2127"/>
    </w:p>
    <w:p w14:paraId="026B6C8A" w14:textId="77777777" w:rsidR="005B7866" w:rsidRPr="00B3056F" w:rsidRDefault="005B7866" w:rsidP="005B7866">
      <w:r w:rsidRPr="00B3056F">
        <w:t>This method shall support the URI query parameters specified in table 6.1.3.24.3.1-1.</w:t>
      </w:r>
    </w:p>
    <w:p w14:paraId="6E2F8ACD" w14:textId="77777777" w:rsidR="005B7866" w:rsidRPr="00B3056F" w:rsidRDefault="005B7866" w:rsidP="005B7866">
      <w:pPr>
        <w:pStyle w:val="TH"/>
        <w:rPr>
          <w:rFonts w:cs="Arial"/>
        </w:rPr>
      </w:pPr>
      <w:r w:rsidRPr="00B3056F">
        <w:t>Table 6.1.3.24.3.1-1: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3056F" w14:paraId="161E0BFF"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0ECBBCF" w14:textId="77777777" w:rsidR="005B7866" w:rsidRPr="00B3056F" w:rsidRDefault="005B7866" w:rsidP="007F1FAF">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4EDBCCF" w14:textId="77777777" w:rsidR="005B7866" w:rsidRPr="00B3056F" w:rsidRDefault="005B7866" w:rsidP="007F1FAF">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F71050D" w14:textId="77777777" w:rsidR="005B7866" w:rsidRPr="00B3056F" w:rsidRDefault="005B7866" w:rsidP="007F1FAF">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DDB91E0" w14:textId="77777777" w:rsidR="005B7866" w:rsidRPr="00B3056F" w:rsidRDefault="005B7866" w:rsidP="007F1FAF">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0B78032A" w14:textId="77777777" w:rsidR="005B7866" w:rsidRPr="00B3056F" w:rsidRDefault="005B7866" w:rsidP="007F1FAF">
            <w:pPr>
              <w:pStyle w:val="TAH"/>
            </w:pPr>
            <w:r w:rsidRPr="00B3056F">
              <w:t>Description</w:t>
            </w:r>
          </w:p>
        </w:tc>
      </w:tr>
      <w:tr w:rsidR="005B7866" w:rsidRPr="00B3056F" w14:paraId="608E5386"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9BEEFC9" w14:textId="77777777" w:rsidR="005B7866" w:rsidRPr="00B3056F" w:rsidRDefault="005B7866" w:rsidP="007F1FAF">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4D01A3B2" w14:textId="77777777" w:rsidR="005B7866" w:rsidRPr="00B3056F" w:rsidRDefault="005B7866" w:rsidP="007F1FAF">
            <w:pPr>
              <w:pStyle w:val="TAL"/>
            </w:pPr>
            <w:proofErr w:type="spellStart"/>
            <w:r w:rsidRPr="00B3056F">
              <w:t>SupportedFeatures</w:t>
            </w:r>
            <w:proofErr w:type="spellEnd"/>
          </w:p>
        </w:tc>
        <w:tc>
          <w:tcPr>
            <w:tcW w:w="145" w:type="pct"/>
            <w:tcBorders>
              <w:top w:val="single" w:sz="4" w:space="0" w:color="auto"/>
              <w:left w:val="single" w:sz="6" w:space="0" w:color="000000"/>
              <w:bottom w:val="single" w:sz="6" w:space="0" w:color="000000"/>
              <w:right w:val="single" w:sz="6" w:space="0" w:color="000000"/>
            </w:tcBorders>
          </w:tcPr>
          <w:p w14:paraId="52F1CDE9" w14:textId="77777777" w:rsidR="005B7866" w:rsidRPr="00B3056F" w:rsidRDefault="005B7866" w:rsidP="007F1FAF">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1755337" w14:textId="77777777" w:rsidR="005B7866" w:rsidRPr="00B3056F" w:rsidRDefault="005B7866" w:rsidP="007F1FAF">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D062A37" w14:textId="77777777" w:rsidR="005B7866" w:rsidRPr="00B3056F" w:rsidRDefault="005B7866" w:rsidP="007F1FAF">
            <w:pPr>
              <w:pStyle w:val="TAL"/>
            </w:pPr>
            <w:r w:rsidRPr="00B3056F">
              <w:t>see 3GPP TS 29.500 [4] clause 6.6</w:t>
            </w:r>
          </w:p>
        </w:tc>
      </w:tr>
    </w:tbl>
    <w:p w14:paraId="4F2729D3" w14:textId="77777777" w:rsidR="005B7866" w:rsidRPr="00B3056F" w:rsidRDefault="005B7866" w:rsidP="005B7866"/>
    <w:p w14:paraId="2C7C5DF1" w14:textId="77777777" w:rsidR="005B7866" w:rsidRPr="00B3056F" w:rsidRDefault="005B7866" w:rsidP="005B7866">
      <w:r w:rsidRPr="00B3056F">
        <w:t xml:space="preserve">UDM shall return the </w:t>
      </w:r>
      <w:r>
        <w:t>LCS Mobile Originated</w:t>
      </w:r>
      <w:r w:rsidRPr="00B3056F">
        <w:t xml:space="preserve"> Data for the SUPI.</w:t>
      </w:r>
    </w:p>
    <w:p w14:paraId="3A2CBBAC" w14:textId="77777777" w:rsidR="005B7866" w:rsidRPr="00B3056F" w:rsidRDefault="005B7866" w:rsidP="005B7866">
      <w:r w:rsidRPr="00B3056F">
        <w:t>This method shall support the request data structures specified in table 6.1.3.24.3.1-2 and the response data structures and response codes specified in table 6.1.3.24.3.1-3.</w:t>
      </w:r>
    </w:p>
    <w:p w14:paraId="61287625" w14:textId="77777777" w:rsidR="005B7866" w:rsidRPr="00B3056F" w:rsidRDefault="005B7866" w:rsidP="005B7866">
      <w:pPr>
        <w:pStyle w:val="TH"/>
      </w:pPr>
      <w:r w:rsidRPr="00B3056F">
        <w:lastRenderedPageBreak/>
        <w:t>Table 6.1.3.24.3.1-2: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105BC849"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8496047"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1FF60C7"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D309C18"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CE10A79" w14:textId="77777777" w:rsidR="005B7866" w:rsidRPr="00B3056F" w:rsidRDefault="005B7866" w:rsidP="007F1FAF">
            <w:pPr>
              <w:pStyle w:val="TAH"/>
            </w:pPr>
            <w:r w:rsidRPr="00B3056F">
              <w:t>Description</w:t>
            </w:r>
          </w:p>
        </w:tc>
      </w:tr>
      <w:tr w:rsidR="005B7866" w:rsidRPr="00B3056F" w14:paraId="3E76B98E"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C1F439B" w14:textId="77777777" w:rsidR="005B7866" w:rsidRPr="00B3056F" w:rsidRDefault="005B7866" w:rsidP="007F1FAF">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67155CB" w14:textId="77777777" w:rsidR="005B7866" w:rsidRPr="00B3056F"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04F52757" w14:textId="77777777" w:rsidR="005B7866" w:rsidRPr="00B3056F"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F2D8DF" w14:textId="77777777" w:rsidR="005B7866" w:rsidRPr="00B3056F" w:rsidRDefault="005B7866" w:rsidP="007F1FAF">
            <w:pPr>
              <w:pStyle w:val="TAL"/>
            </w:pPr>
          </w:p>
        </w:tc>
      </w:tr>
    </w:tbl>
    <w:p w14:paraId="6BB94E8E" w14:textId="77777777" w:rsidR="005B7866" w:rsidRPr="00B3056F" w:rsidRDefault="005B7866" w:rsidP="005B7866"/>
    <w:p w14:paraId="3F0792D9" w14:textId="77777777" w:rsidR="005B7866" w:rsidRPr="00B3056F" w:rsidRDefault="005B7866" w:rsidP="005B7866">
      <w:pPr>
        <w:pStyle w:val="TH"/>
      </w:pPr>
      <w:r w:rsidRPr="00B3056F">
        <w:t>Table 6.1.3.24.3.1-3: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3056F" w14:paraId="4A68763A"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0997303" w14:textId="77777777" w:rsidR="005B7866" w:rsidRPr="00B3056F" w:rsidRDefault="005B7866" w:rsidP="007F1FAF">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9DE0E4F" w14:textId="77777777" w:rsidR="005B7866" w:rsidRPr="00B3056F" w:rsidRDefault="005B7866" w:rsidP="007F1FAF">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16D7CCD6" w14:textId="77777777" w:rsidR="005B7866" w:rsidRPr="00B3056F" w:rsidRDefault="005B7866" w:rsidP="007F1FAF">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6FD9E2F0" w14:textId="77777777" w:rsidR="005B7866" w:rsidRPr="00B3056F" w:rsidRDefault="005B7866" w:rsidP="007F1FAF">
            <w:pPr>
              <w:pStyle w:val="TAH"/>
            </w:pPr>
            <w:r w:rsidRPr="00B3056F">
              <w:t>Response</w:t>
            </w:r>
          </w:p>
          <w:p w14:paraId="14E4100B" w14:textId="77777777" w:rsidR="005B7866" w:rsidRPr="00B3056F" w:rsidRDefault="005B7866" w:rsidP="007F1FAF">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C483D68" w14:textId="77777777" w:rsidR="005B7866" w:rsidRPr="00B3056F" w:rsidRDefault="005B7866" w:rsidP="007F1FAF">
            <w:pPr>
              <w:pStyle w:val="TAH"/>
            </w:pPr>
            <w:r w:rsidRPr="00B3056F">
              <w:t>Description</w:t>
            </w:r>
          </w:p>
        </w:tc>
      </w:tr>
      <w:tr w:rsidR="005B7866" w:rsidRPr="00B3056F" w14:paraId="3C7198E1"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48C78CC" w14:textId="77777777" w:rsidR="005B7866" w:rsidRPr="00B3056F" w:rsidRDefault="005B7866" w:rsidP="007F1FAF">
            <w:pPr>
              <w:pStyle w:val="TAL"/>
            </w:pPr>
            <w:proofErr w:type="spellStart"/>
            <w:r w:rsidRPr="00B3056F">
              <w:t>LcsMoData</w:t>
            </w:r>
            <w:proofErr w:type="spellEnd"/>
          </w:p>
        </w:tc>
        <w:tc>
          <w:tcPr>
            <w:tcW w:w="221" w:type="pct"/>
            <w:tcBorders>
              <w:top w:val="single" w:sz="4" w:space="0" w:color="auto"/>
              <w:left w:val="single" w:sz="6" w:space="0" w:color="000000"/>
              <w:bottom w:val="single" w:sz="6" w:space="0" w:color="000000"/>
              <w:right w:val="single" w:sz="6" w:space="0" w:color="000000"/>
            </w:tcBorders>
          </w:tcPr>
          <w:p w14:paraId="3C02E8E6" w14:textId="77777777" w:rsidR="005B7866" w:rsidRPr="00B3056F" w:rsidRDefault="005B7866" w:rsidP="007F1FAF">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56ADA1A2" w14:textId="77777777" w:rsidR="005B7866" w:rsidRPr="00B3056F" w:rsidRDefault="005B7866" w:rsidP="007F1FAF">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5E1EBB23" w14:textId="77777777" w:rsidR="005B7866" w:rsidRPr="00B3056F" w:rsidRDefault="005B7866" w:rsidP="007F1FAF">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BFE0E25" w14:textId="77777777" w:rsidR="005B7866" w:rsidRPr="00B3056F" w:rsidRDefault="005B7866" w:rsidP="007F1FAF">
            <w:pPr>
              <w:pStyle w:val="TAL"/>
            </w:pPr>
            <w:r w:rsidRPr="00B3056F">
              <w:t xml:space="preserve">Upon success, a response body containing the LCS </w:t>
            </w:r>
            <w:r w:rsidRPr="00B3056F">
              <w:rPr>
                <w:lang w:eastAsia="zh-CN"/>
              </w:rPr>
              <w:t>Mobile Originated</w:t>
            </w:r>
            <w:r w:rsidRPr="00B3056F">
              <w:t xml:space="preserve"> Subscription Data shall be returned (see 3GPP TS 23.273 [38] clause 5.4.2)</w:t>
            </w:r>
          </w:p>
        </w:tc>
      </w:tr>
      <w:tr w:rsidR="005B7866" w:rsidRPr="00B3056F" w14:paraId="5CCC9ED9"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D02B7BE" w14:textId="77777777" w:rsidR="005B7866" w:rsidRPr="00B3056F" w:rsidRDefault="005B7866" w:rsidP="007F1FAF">
            <w:pPr>
              <w:pStyle w:val="TAL"/>
            </w:pPr>
            <w:proofErr w:type="spellStart"/>
            <w:r w:rsidRPr="00B3056F">
              <w:t>ProblemDetails</w:t>
            </w:r>
            <w:proofErr w:type="spellEnd"/>
          </w:p>
        </w:tc>
        <w:tc>
          <w:tcPr>
            <w:tcW w:w="221" w:type="pct"/>
            <w:tcBorders>
              <w:top w:val="single" w:sz="4" w:space="0" w:color="auto"/>
              <w:left w:val="single" w:sz="6" w:space="0" w:color="000000"/>
              <w:bottom w:val="single" w:sz="6" w:space="0" w:color="000000"/>
              <w:right w:val="single" w:sz="6" w:space="0" w:color="000000"/>
            </w:tcBorders>
          </w:tcPr>
          <w:p w14:paraId="1C4FE338" w14:textId="77777777" w:rsidR="005B7866" w:rsidRPr="00B3056F" w:rsidRDefault="005B7866" w:rsidP="007F1FAF">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3FCCA419" w14:textId="77777777" w:rsidR="005B7866" w:rsidRPr="00B3056F" w:rsidRDefault="005B7866" w:rsidP="007F1FAF">
            <w:pPr>
              <w:pStyle w:val="TAL"/>
            </w:pPr>
            <w:r>
              <w:t>0..</w:t>
            </w: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8C03B3C" w14:textId="77777777" w:rsidR="005B7866" w:rsidRPr="00B3056F" w:rsidRDefault="005B7866" w:rsidP="007F1FAF">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1AD32B4" w14:textId="77777777" w:rsidR="005B7866" w:rsidRPr="00B3056F" w:rsidRDefault="005B7866" w:rsidP="007F1FAF">
            <w:pPr>
              <w:pStyle w:val="TAL"/>
            </w:pPr>
            <w:r w:rsidRPr="00B3056F">
              <w:t>The "cause" attribute may be used to indicate one of the following application errors:</w:t>
            </w:r>
          </w:p>
          <w:p w14:paraId="1C7F0F4A" w14:textId="77777777" w:rsidR="005B7866" w:rsidRPr="00B3056F" w:rsidRDefault="005B7866" w:rsidP="007F1FAF">
            <w:pPr>
              <w:pStyle w:val="TAL"/>
            </w:pPr>
            <w:r w:rsidRPr="00B3056F">
              <w:t>- USER_NOT_FOUND</w:t>
            </w:r>
          </w:p>
          <w:p w14:paraId="517A52F0" w14:textId="77777777" w:rsidR="005B7866" w:rsidRPr="00B3056F" w:rsidRDefault="005B7866" w:rsidP="007F1FAF">
            <w:pPr>
              <w:pStyle w:val="TAL"/>
            </w:pPr>
            <w:r w:rsidRPr="00B3056F">
              <w:t>- DATA_NOT_FOUND</w:t>
            </w:r>
          </w:p>
        </w:tc>
      </w:tr>
      <w:tr w:rsidR="005B7866" w:rsidRPr="00B3056F" w14:paraId="062E88CC"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0F6C69F"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4242B514" w14:textId="77777777" w:rsidR="005B7866" w:rsidRPr="00B3056F" w:rsidRDefault="005B7866" w:rsidP="005B7866">
      <w:pPr>
        <w:rPr>
          <w:noProof/>
          <w:lang w:eastAsia="zh-CN"/>
        </w:rPr>
      </w:pPr>
    </w:p>
    <w:p w14:paraId="1429983C" w14:textId="77777777" w:rsidR="005B7866" w:rsidRPr="00B3056F" w:rsidRDefault="005B7866" w:rsidP="005B7866">
      <w:pPr>
        <w:pStyle w:val="Heading4"/>
      </w:pPr>
      <w:bookmarkStart w:id="2128" w:name="_Toc36457185"/>
      <w:bookmarkStart w:id="2129" w:name="_Toc45028069"/>
      <w:bookmarkStart w:id="2130" w:name="_Toc45028904"/>
      <w:bookmarkStart w:id="2131" w:name="_Toc67681663"/>
      <w:bookmarkStart w:id="2132" w:name="_Toc27585224"/>
      <w:bookmarkStart w:id="2133" w:name="_Toc74944664"/>
      <w:r w:rsidRPr="00B3056F">
        <w:t>6.1.3.25</w:t>
      </w:r>
      <w:r w:rsidRPr="00B3056F">
        <w:tab/>
        <w:t xml:space="preserve">Resource: </w:t>
      </w:r>
      <w:proofErr w:type="spellStart"/>
      <w:r w:rsidRPr="00B3056F">
        <w:rPr>
          <w:rFonts w:hint="eastAsia"/>
          <w:lang w:eastAsia="zh-CN"/>
        </w:rPr>
        <w:t>E</w:t>
      </w:r>
      <w:r w:rsidRPr="00B3056F">
        <w:rPr>
          <w:lang w:eastAsia="zh-CN"/>
        </w:rPr>
        <w:t>nhancedCoverage</w:t>
      </w:r>
      <w:r w:rsidRPr="00B3056F">
        <w:t>Restriction</w:t>
      </w:r>
      <w:r w:rsidRPr="00B3056F">
        <w:rPr>
          <w:lang w:eastAsia="zh-CN"/>
        </w:rPr>
        <w:t>Data</w:t>
      </w:r>
      <w:bookmarkEnd w:id="2128"/>
      <w:bookmarkEnd w:id="2129"/>
      <w:bookmarkEnd w:id="2130"/>
      <w:bookmarkEnd w:id="2131"/>
      <w:bookmarkEnd w:id="2133"/>
      <w:proofErr w:type="spellEnd"/>
    </w:p>
    <w:p w14:paraId="1AC1F2B7" w14:textId="77777777" w:rsidR="005B7866" w:rsidRPr="00B3056F" w:rsidRDefault="005B7866" w:rsidP="005B7866">
      <w:pPr>
        <w:pStyle w:val="Heading5"/>
      </w:pPr>
      <w:bookmarkStart w:id="2134" w:name="_Toc36457186"/>
      <w:bookmarkStart w:id="2135" w:name="_Toc45028070"/>
      <w:bookmarkStart w:id="2136" w:name="_Toc45028905"/>
      <w:bookmarkStart w:id="2137" w:name="_Toc67681664"/>
      <w:bookmarkStart w:id="2138" w:name="_Toc74944665"/>
      <w:r w:rsidRPr="00B3056F">
        <w:t>6.1.3.25.1</w:t>
      </w:r>
      <w:r w:rsidRPr="00B3056F">
        <w:tab/>
        <w:t>Description</w:t>
      </w:r>
      <w:bookmarkEnd w:id="2134"/>
      <w:bookmarkEnd w:id="2135"/>
      <w:bookmarkEnd w:id="2136"/>
      <w:bookmarkEnd w:id="2137"/>
      <w:bookmarkEnd w:id="2138"/>
    </w:p>
    <w:p w14:paraId="1D8923CF" w14:textId="77777777" w:rsidR="005B7866" w:rsidRPr="00B3056F" w:rsidRDefault="005B7866" w:rsidP="005B7866">
      <w:r w:rsidRPr="00B3056F">
        <w:t>This resource represents the subscribed Enhance Coverage Restriction Data for a SUPI.</w:t>
      </w:r>
    </w:p>
    <w:p w14:paraId="312F810F" w14:textId="77777777" w:rsidR="005B7866" w:rsidRPr="00B3056F" w:rsidRDefault="005B7866" w:rsidP="005B7866">
      <w:pPr>
        <w:pStyle w:val="Heading5"/>
      </w:pPr>
      <w:bookmarkStart w:id="2139" w:name="_Toc36457187"/>
      <w:bookmarkStart w:id="2140" w:name="_Toc45028071"/>
      <w:bookmarkStart w:id="2141" w:name="_Toc45028906"/>
      <w:bookmarkStart w:id="2142" w:name="_Toc67681665"/>
      <w:bookmarkStart w:id="2143" w:name="_Toc74944666"/>
      <w:r w:rsidRPr="00B3056F">
        <w:t>6.1.3.25.2</w:t>
      </w:r>
      <w:r w:rsidRPr="00B3056F">
        <w:tab/>
        <w:t>Resource Definition</w:t>
      </w:r>
      <w:bookmarkEnd w:id="2139"/>
      <w:bookmarkEnd w:id="2140"/>
      <w:bookmarkEnd w:id="2141"/>
      <w:bookmarkEnd w:id="2142"/>
      <w:bookmarkEnd w:id="2143"/>
    </w:p>
    <w:p w14:paraId="0676F385" w14:textId="77777777" w:rsidR="005B7866" w:rsidRPr="00B3056F" w:rsidRDefault="005B7866" w:rsidP="005B7866">
      <w:r w:rsidRPr="00B3056F">
        <w:t>Resource URI: {</w:t>
      </w:r>
      <w:proofErr w:type="spellStart"/>
      <w:r w:rsidRPr="00B3056F">
        <w:t>apiRoot</w:t>
      </w:r>
      <w:proofErr w:type="spellEnd"/>
      <w:r w:rsidRPr="00B3056F">
        <w:t>}/</w:t>
      </w:r>
      <w:proofErr w:type="spellStart"/>
      <w:r w:rsidRPr="00B3056F">
        <w:t>nudm-sdm</w:t>
      </w:r>
      <w:proofErr w:type="spellEnd"/>
      <w:r w:rsidRPr="00B3056F">
        <w:t>/</w:t>
      </w:r>
      <w:r>
        <w:t>&lt;</w:t>
      </w:r>
      <w:proofErr w:type="spellStart"/>
      <w:r w:rsidRPr="00B3056F">
        <w:t>apiVersion</w:t>
      </w:r>
      <w:proofErr w:type="spellEnd"/>
      <w:r>
        <w:t>&gt;</w:t>
      </w:r>
      <w:r w:rsidRPr="00B3056F">
        <w:t>/{</w:t>
      </w:r>
      <w:proofErr w:type="spellStart"/>
      <w:r w:rsidRPr="00B3056F">
        <w:t>supi</w:t>
      </w:r>
      <w:proofErr w:type="spellEnd"/>
      <w:r w:rsidRPr="00B3056F">
        <w:t>}/am-data/</w:t>
      </w:r>
      <w:proofErr w:type="spellStart"/>
      <w:r w:rsidRPr="00B3056F">
        <w:t>ecr</w:t>
      </w:r>
      <w:proofErr w:type="spellEnd"/>
      <w:r w:rsidRPr="00B3056F">
        <w:t>-data</w:t>
      </w:r>
    </w:p>
    <w:p w14:paraId="1C68EB58" w14:textId="77777777" w:rsidR="005B7866" w:rsidRPr="00B3056F" w:rsidRDefault="005B7866" w:rsidP="005B7866">
      <w:pPr>
        <w:rPr>
          <w:rFonts w:ascii="Arial" w:hAnsi="Arial" w:cs="Arial"/>
        </w:rPr>
      </w:pPr>
      <w:r w:rsidRPr="00B3056F">
        <w:t>This resource shall support the resource URI variables defined in table 6.1.3.25.2-1</w:t>
      </w:r>
      <w:r w:rsidRPr="00B3056F">
        <w:rPr>
          <w:rFonts w:ascii="Arial" w:hAnsi="Arial" w:cs="Arial"/>
        </w:rPr>
        <w:t>.</w:t>
      </w:r>
    </w:p>
    <w:p w14:paraId="00194106" w14:textId="77777777" w:rsidR="005B7866" w:rsidRPr="00B3056F" w:rsidRDefault="005B7866" w:rsidP="005B7866">
      <w:pPr>
        <w:pStyle w:val="TH"/>
        <w:rPr>
          <w:rFonts w:cs="Arial"/>
        </w:rPr>
      </w:pPr>
      <w:r w:rsidRPr="00B3056F">
        <w:t>Table 6.1.3.25.2-1: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5B7866" w:rsidRPr="00B3056F" w14:paraId="1A0A9839"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E0438B" w14:textId="77777777" w:rsidR="005B7866" w:rsidRPr="00B3056F" w:rsidRDefault="005B7866" w:rsidP="007F1FAF">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2D8C0676" w14:textId="77777777" w:rsidR="005B7866" w:rsidRPr="00B3056F" w:rsidRDefault="005B7866" w:rsidP="007F1FAF">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E0B19C" w14:textId="77777777" w:rsidR="005B7866" w:rsidRPr="00B3056F" w:rsidRDefault="005B7866" w:rsidP="007F1FAF">
            <w:pPr>
              <w:pStyle w:val="TAH"/>
            </w:pPr>
            <w:r w:rsidRPr="00B3056F">
              <w:t>Definition</w:t>
            </w:r>
          </w:p>
        </w:tc>
      </w:tr>
      <w:tr w:rsidR="005B7866" w:rsidRPr="00B3056F" w14:paraId="6606E156"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37E8193" w14:textId="77777777" w:rsidR="005B7866" w:rsidRPr="00B3056F" w:rsidRDefault="005B7866" w:rsidP="007F1FAF">
            <w:pPr>
              <w:pStyle w:val="TAL"/>
            </w:pPr>
            <w:proofErr w:type="spellStart"/>
            <w:r w:rsidRPr="00B3056F">
              <w:t>apiRoot</w:t>
            </w:r>
            <w:proofErr w:type="spellEnd"/>
          </w:p>
        </w:tc>
        <w:tc>
          <w:tcPr>
            <w:tcW w:w="490" w:type="pct"/>
            <w:tcBorders>
              <w:top w:val="single" w:sz="6" w:space="0" w:color="000000"/>
              <w:left w:val="single" w:sz="6" w:space="0" w:color="000000"/>
              <w:bottom w:val="single" w:sz="6" w:space="0" w:color="000000"/>
              <w:right w:val="single" w:sz="6" w:space="0" w:color="000000"/>
            </w:tcBorders>
          </w:tcPr>
          <w:p w14:paraId="473DA717" w14:textId="77777777" w:rsidR="005B7866" w:rsidRPr="00B3056F" w:rsidRDefault="005B7866" w:rsidP="007F1FAF">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233FEA29" w14:textId="77777777" w:rsidR="005B7866" w:rsidRPr="00B3056F" w:rsidRDefault="005B7866" w:rsidP="007F1FAF">
            <w:pPr>
              <w:pStyle w:val="TAL"/>
            </w:pPr>
            <w:r w:rsidRPr="00B3056F">
              <w:t>See clause</w:t>
            </w:r>
            <w:r w:rsidRPr="00B3056F">
              <w:rPr>
                <w:lang w:val="en-US" w:eastAsia="zh-CN"/>
              </w:rPr>
              <w:t> </w:t>
            </w:r>
            <w:r w:rsidRPr="00B3056F">
              <w:t>6.1.1</w:t>
            </w:r>
          </w:p>
        </w:tc>
      </w:tr>
      <w:tr w:rsidR="005B7866" w:rsidRPr="00B3056F" w14:paraId="79970C92"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0FF9428" w14:textId="77777777" w:rsidR="005B7866" w:rsidRPr="00B3056F" w:rsidRDefault="005B7866" w:rsidP="007F1FAF">
            <w:pPr>
              <w:pStyle w:val="TAL"/>
            </w:pPr>
            <w:proofErr w:type="spellStart"/>
            <w:r w:rsidRPr="00B3056F">
              <w:t>supi</w:t>
            </w:r>
            <w:proofErr w:type="spellEnd"/>
          </w:p>
        </w:tc>
        <w:tc>
          <w:tcPr>
            <w:tcW w:w="490" w:type="pct"/>
            <w:tcBorders>
              <w:top w:val="single" w:sz="6" w:space="0" w:color="000000"/>
              <w:left w:val="single" w:sz="6" w:space="0" w:color="000000"/>
              <w:bottom w:val="single" w:sz="6" w:space="0" w:color="000000"/>
              <w:right w:val="single" w:sz="6" w:space="0" w:color="000000"/>
            </w:tcBorders>
          </w:tcPr>
          <w:p w14:paraId="57E39C4B" w14:textId="77777777" w:rsidR="005B7866" w:rsidRPr="00B3056F" w:rsidRDefault="005B7866" w:rsidP="007F1FAF">
            <w:pPr>
              <w:pStyle w:val="TAL"/>
            </w:pPr>
            <w:proofErr w:type="spellStart"/>
            <w:r>
              <w:t>Supi</w:t>
            </w:r>
            <w:proofErr w:type="spellEnd"/>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1EFDA50" w14:textId="77777777" w:rsidR="005B7866" w:rsidRPr="00B3056F" w:rsidRDefault="005B7866" w:rsidP="007F1FAF">
            <w:pPr>
              <w:pStyle w:val="TAL"/>
            </w:pPr>
            <w:r w:rsidRPr="00B3056F">
              <w:t>Represents the Subscription Permanent Identifier (see 3GPP TS 23.501 [2] clause 5.9.2)</w:t>
            </w:r>
            <w:r w:rsidRPr="00B3056F">
              <w:br/>
            </w:r>
            <w:r w:rsidRPr="00B3056F">
              <w:tab/>
              <w:t xml:space="preserve">pattern: </w:t>
            </w:r>
            <w:r w:rsidRPr="00B3056F">
              <w:rPr>
                <w:noProof/>
                <w:lang w:eastAsia="zh-CN"/>
              </w:rPr>
              <w:t>See pattern of type Supi in 3GPP TS 29.571 [7]</w:t>
            </w:r>
          </w:p>
        </w:tc>
      </w:tr>
    </w:tbl>
    <w:p w14:paraId="32CA3141" w14:textId="77777777" w:rsidR="005B7866" w:rsidRPr="00B3056F" w:rsidRDefault="005B7866" w:rsidP="005B7866"/>
    <w:p w14:paraId="11D059F7" w14:textId="77777777" w:rsidR="005B7866" w:rsidRPr="00B3056F" w:rsidRDefault="005B7866" w:rsidP="005B7866">
      <w:pPr>
        <w:pStyle w:val="Heading5"/>
      </w:pPr>
      <w:bookmarkStart w:id="2144" w:name="_Toc36457188"/>
      <w:bookmarkStart w:id="2145" w:name="_Toc45028072"/>
      <w:bookmarkStart w:id="2146" w:name="_Toc45028907"/>
      <w:bookmarkStart w:id="2147" w:name="_Toc67681666"/>
      <w:bookmarkStart w:id="2148" w:name="_Toc74944667"/>
      <w:r w:rsidRPr="00B3056F">
        <w:t>6.1.3.25.3</w:t>
      </w:r>
      <w:r w:rsidRPr="00B3056F">
        <w:tab/>
        <w:t>Resource Standard Methods</w:t>
      </w:r>
      <w:bookmarkEnd w:id="2144"/>
      <w:bookmarkEnd w:id="2145"/>
      <w:bookmarkEnd w:id="2146"/>
      <w:bookmarkEnd w:id="2147"/>
      <w:bookmarkEnd w:id="2148"/>
    </w:p>
    <w:p w14:paraId="011819EC" w14:textId="77777777" w:rsidR="005B7866" w:rsidRPr="00B3056F" w:rsidRDefault="005B7866" w:rsidP="005B7866">
      <w:pPr>
        <w:pStyle w:val="Heading6"/>
      </w:pPr>
      <w:bookmarkStart w:id="2149" w:name="_Toc36457189"/>
      <w:bookmarkStart w:id="2150" w:name="_Toc45028073"/>
      <w:bookmarkStart w:id="2151" w:name="_Toc45028908"/>
      <w:bookmarkStart w:id="2152" w:name="_Toc67681667"/>
      <w:bookmarkStart w:id="2153" w:name="_Toc74944668"/>
      <w:r w:rsidRPr="00B3056F">
        <w:t>6.1.3.25.3.1</w:t>
      </w:r>
      <w:r w:rsidRPr="00B3056F">
        <w:tab/>
        <w:t>GET</w:t>
      </w:r>
      <w:bookmarkEnd w:id="2149"/>
      <w:bookmarkEnd w:id="2150"/>
      <w:bookmarkEnd w:id="2151"/>
      <w:bookmarkEnd w:id="2152"/>
      <w:bookmarkEnd w:id="2153"/>
    </w:p>
    <w:p w14:paraId="14A72743" w14:textId="77777777" w:rsidR="005B7866" w:rsidRPr="00B3056F" w:rsidRDefault="005B7866" w:rsidP="005B7866">
      <w:r w:rsidRPr="00B3056F">
        <w:t>This method shall support the URI query parameters specified in table 6.1.3.25.3.1-1.</w:t>
      </w:r>
    </w:p>
    <w:p w14:paraId="6B99F57A" w14:textId="77777777" w:rsidR="005B7866" w:rsidRPr="00B3056F" w:rsidRDefault="005B7866" w:rsidP="005B7866">
      <w:pPr>
        <w:pStyle w:val="TH"/>
        <w:rPr>
          <w:rFonts w:cs="Arial"/>
        </w:rPr>
      </w:pPr>
      <w:r w:rsidRPr="00B3056F">
        <w:t>Table 6.1.3.25.3.1-1: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5B7866" w:rsidRPr="00B3056F" w14:paraId="6F8ECFF3" w14:textId="77777777" w:rsidTr="007F1FAF">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0C6B413F" w14:textId="77777777" w:rsidR="005B7866" w:rsidRPr="00B3056F" w:rsidRDefault="005B7866" w:rsidP="007F1FAF">
            <w:pPr>
              <w:pStyle w:val="TAH"/>
            </w:pPr>
            <w:r w:rsidRPr="00B3056F">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09B2C9C2" w14:textId="77777777" w:rsidR="005B7866" w:rsidRPr="00B3056F" w:rsidRDefault="005B7866" w:rsidP="007F1FAF">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2AF2CFF9" w14:textId="77777777" w:rsidR="005B7866" w:rsidRPr="00B3056F" w:rsidRDefault="005B7866" w:rsidP="007F1FAF">
            <w:pPr>
              <w:pStyle w:val="TAH"/>
            </w:pPr>
            <w:r w:rsidRPr="00B3056F">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40215BA6" w14:textId="77777777" w:rsidR="005B7866" w:rsidRPr="00B3056F" w:rsidRDefault="005B7866" w:rsidP="007F1FAF">
            <w:pPr>
              <w:pStyle w:val="TAH"/>
            </w:pPr>
            <w:r w:rsidRPr="00B3056F">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C5C120" w14:textId="77777777" w:rsidR="005B7866" w:rsidRPr="00B3056F" w:rsidRDefault="005B7866" w:rsidP="007F1FAF">
            <w:pPr>
              <w:pStyle w:val="TAH"/>
            </w:pPr>
            <w:r w:rsidRPr="00B3056F">
              <w:t>Description</w:t>
            </w:r>
          </w:p>
        </w:tc>
      </w:tr>
      <w:tr w:rsidR="005B7866" w:rsidRPr="00B3056F" w14:paraId="02708069" w14:textId="77777777" w:rsidTr="007F1FAF">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54CC899F" w14:textId="77777777" w:rsidR="005B7866" w:rsidRPr="00B3056F" w:rsidRDefault="005B7866" w:rsidP="007F1FAF">
            <w:pPr>
              <w:pStyle w:val="TAL"/>
            </w:pPr>
            <w:r w:rsidRPr="00B3056F">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45C88BC7" w14:textId="77777777" w:rsidR="005B7866" w:rsidRPr="00B3056F" w:rsidRDefault="005B7866" w:rsidP="007F1FAF">
            <w:pPr>
              <w:pStyle w:val="TAL"/>
            </w:pPr>
            <w:proofErr w:type="spellStart"/>
            <w:r w:rsidRPr="00B3056F">
              <w:t>SupportedFeatures</w:t>
            </w:r>
            <w:proofErr w:type="spellEnd"/>
          </w:p>
        </w:tc>
        <w:tc>
          <w:tcPr>
            <w:tcW w:w="145" w:type="pct"/>
            <w:tcBorders>
              <w:top w:val="single" w:sz="4" w:space="0" w:color="auto"/>
              <w:left w:val="single" w:sz="6" w:space="0" w:color="000000"/>
              <w:bottom w:val="single" w:sz="6" w:space="0" w:color="000000"/>
              <w:right w:val="single" w:sz="6" w:space="0" w:color="000000"/>
            </w:tcBorders>
            <w:hideMark/>
          </w:tcPr>
          <w:p w14:paraId="39A7242A" w14:textId="77777777" w:rsidR="005B7866" w:rsidRPr="00B3056F" w:rsidRDefault="005B7866" w:rsidP="007F1FAF">
            <w:pPr>
              <w:pStyle w:val="TAC"/>
            </w:pPr>
            <w:r w:rsidRPr="00B3056F">
              <w:t>O</w:t>
            </w:r>
          </w:p>
        </w:tc>
        <w:tc>
          <w:tcPr>
            <w:tcW w:w="577" w:type="pct"/>
            <w:tcBorders>
              <w:top w:val="single" w:sz="4" w:space="0" w:color="auto"/>
              <w:left w:val="single" w:sz="6" w:space="0" w:color="000000"/>
              <w:bottom w:val="single" w:sz="6" w:space="0" w:color="000000"/>
              <w:right w:val="single" w:sz="6" w:space="0" w:color="000000"/>
            </w:tcBorders>
            <w:hideMark/>
          </w:tcPr>
          <w:p w14:paraId="5C23350D" w14:textId="77777777" w:rsidR="005B7866" w:rsidRPr="00B3056F" w:rsidRDefault="005B7866" w:rsidP="007F1FAF">
            <w:pPr>
              <w:pStyle w:val="TAL"/>
            </w:pPr>
            <w:r w:rsidRPr="00B3056F">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4DB70CBD" w14:textId="77777777" w:rsidR="005B7866" w:rsidRPr="00B3056F" w:rsidRDefault="005B7866" w:rsidP="007F1FAF">
            <w:pPr>
              <w:pStyle w:val="TAL"/>
            </w:pPr>
            <w:r w:rsidRPr="00B3056F">
              <w:t>see 3GPP TS 29.500 [4] clause 6.6</w:t>
            </w:r>
          </w:p>
        </w:tc>
      </w:tr>
    </w:tbl>
    <w:p w14:paraId="30FAF624" w14:textId="77777777" w:rsidR="005B7866" w:rsidRPr="00B3056F" w:rsidRDefault="005B7866" w:rsidP="005B7866"/>
    <w:p w14:paraId="26C18D30" w14:textId="77777777" w:rsidR="005B7866" w:rsidRPr="00B3056F" w:rsidRDefault="005B7866" w:rsidP="005B7866">
      <w:r w:rsidRPr="00B3056F">
        <w:t>This method shall support the request data structures specified in table 6.1.3.25.3.1-2 and the response data structures and response codes specified in table 6.1.3.25.3.1-3.</w:t>
      </w:r>
    </w:p>
    <w:p w14:paraId="6A522734" w14:textId="77777777" w:rsidR="005B7866" w:rsidRPr="00B3056F" w:rsidRDefault="005B7866" w:rsidP="005B7866">
      <w:pPr>
        <w:pStyle w:val="TH"/>
      </w:pPr>
      <w:r w:rsidRPr="00B3056F">
        <w:t>Table 6.1.3.25.3.1-2: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B7866" w:rsidRPr="00B3056F" w14:paraId="583450ED"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B6DBA4"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15160B"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9FB7A63"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93125D" w14:textId="77777777" w:rsidR="005B7866" w:rsidRPr="00B3056F" w:rsidRDefault="005B7866" w:rsidP="007F1FAF">
            <w:pPr>
              <w:pStyle w:val="TAH"/>
            </w:pPr>
            <w:r w:rsidRPr="00B3056F">
              <w:t>Description</w:t>
            </w:r>
          </w:p>
        </w:tc>
      </w:tr>
      <w:tr w:rsidR="005B7866" w:rsidRPr="00B3056F" w14:paraId="3B957780"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117773" w14:textId="77777777" w:rsidR="005B7866" w:rsidRPr="00B3056F" w:rsidRDefault="005B7866" w:rsidP="007F1FAF">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B207170" w14:textId="77777777" w:rsidR="005B7866" w:rsidRPr="00B3056F"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66AC966C" w14:textId="77777777" w:rsidR="005B7866" w:rsidRPr="00B3056F"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tcPr>
          <w:p w14:paraId="0613AB0B" w14:textId="77777777" w:rsidR="005B7866" w:rsidRPr="00B3056F" w:rsidRDefault="005B7866" w:rsidP="007F1FAF">
            <w:pPr>
              <w:pStyle w:val="TAL"/>
            </w:pPr>
          </w:p>
        </w:tc>
      </w:tr>
    </w:tbl>
    <w:p w14:paraId="70162D4F" w14:textId="77777777" w:rsidR="005B7866" w:rsidRPr="00B3056F" w:rsidRDefault="005B7866" w:rsidP="005B7866"/>
    <w:p w14:paraId="1DD5184D" w14:textId="77777777" w:rsidR="005B7866" w:rsidRPr="00B3056F" w:rsidRDefault="005B7866" w:rsidP="005B7866">
      <w:pPr>
        <w:pStyle w:val="TH"/>
      </w:pPr>
      <w:r w:rsidRPr="00B3056F">
        <w:lastRenderedPageBreak/>
        <w:t>Table 6.1.3.25.3.1-3: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958"/>
        <w:gridCol w:w="286"/>
        <w:gridCol w:w="1067"/>
        <w:gridCol w:w="997"/>
        <w:gridCol w:w="4130"/>
      </w:tblGrid>
      <w:tr w:rsidR="005B7866" w:rsidRPr="00B3056F" w14:paraId="2C6B9D94" w14:textId="77777777" w:rsidTr="007F1FAF">
        <w:trPr>
          <w:jc w:val="center"/>
        </w:trPr>
        <w:tc>
          <w:tcPr>
            <w:tcW w:w="1567" w:type="pct"/>
            <w:tcBorders>
              <w:top w:val="single" w:sz="4" w:space="0" w:color="auto"/>
              <w:left w:val="single" w:sz="4" w:space="0" w:color="auto"/>
              <w:bottom w:val="single" w:sz="4" w:space="0" w:color="auto"/>
              <w:right w:val="single" w:sz="4" w:space="0" w:color="auto"/>
            </w:tcBorders>
            <w:shd w:val="clear" w:color="auto" w:fill="C0C0C0"/>
            <w:hideMark/>
          </w:tcPr>
          <w:p w14:paraId="13120B55" w14:textId="77777777" w:rsidR="005B7866" w:rsidRPr="00B3056F" w:rsidRDefault="005B7866" w:rsidP="007F1FAF">
            <w:pPr>
              <w:pStyle w:val="TAH"/>
            </w:pPr>
            <w:r w:rsidRPr="00B3056F">
              <w:t>Data type</w:t>
            </w:r>
          </w:p>
        </w:tc>
        <w:tc>
          <w:tcPr>
            <w:tcW w:w="152" w:type="pct"/>
            <w:tcBorders>
              <w:top w:val="single" w:sz="4" w:space="0" w:color="auto"/>
              <w:left w:val="single" w:sz="4" w:space="0" w:color="auto"/>
              <w:bottom w:val="single" w:sz="4" w:space="0" w:color="auto"/>
              <w:right w:val="single" w:sz="4" w:space="0" w:color="auto"/>
            </w:tcBorders>
            <w:shd w:val="clear" w:color="auto" w:fill="C0C0C0"/>
            <w:hideMark/>
          </w:tcPr>
          <w:p w14:paraId="364968B0" w14:textId="77777777" w:rsidR="005B7866" w:rsidRPr="00B3056F" w:rsidRDefault="005B7866" w:rsidP="007F1FAF">
            <w:pPr>
              <w:pStyle w:val="TAH"/>
            </w:pPr>
            <w:r w:rsidRPr="00B3056F">
              <w:t>P</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3941F33E" w14:textId="77777777" w:rsidR="005B7866" w:rsidRPr="00B3056F" w:rsidRDefault="005B7866" w:rsidP="007F1FAF">
            <w:pPr>
              <w:pStyle w:val="TAH"/>
            </w:pPr>
            <w:r w:rsidRPr="00B3056F">
              <w:t>Cardinality</w:t>
            </w:r>
          </w:p>
        </w:tc>
        <w:tc>
          <w:tcPr>
            <w:tcW w:w="528" w:type="pct"/>
            <w:tcBorders>
              <w:top w:val="single" w:sz="4" w:space="0" w:color="auto"/>
              <w:left w:val="single" w:sz="4" w:space="0" w:color="auto"/>
              <w:bottom w:val="single" w:sz="4" w:space="0" w:color="auto"/>
              <w:right w:val="single" w:sz="4" w:space="0" w:color="auto"/>
            </w:tcBorders>
            <w:shd w:val="clear" w:color="auto" w:fill="C0C0C0"/>
            <w:hideMark/>
          </w:tcPr>
          <w:p w14:paraId="321D5A0E" w14:textId="77777777" w:rsidR="005B7866" w:rsidRPr="00B3056F" w:rsidRDefault="005B7866" w:rsidP="007F1FAF">
            <w:pPr>
              <w:pStyle w:val="TAH"/>
            </w:pPr>
            <w:r w:rsidRPr="00B3056F">
              <w:t>Response</w:t>
            </w:r>
          </w:p>
          <w:p w14:paraId="2B149E55" w14:textId="77777777" w:rsidR="005B7866" w:rsidRPr="00B3056F" w:rsidRDefault="005B7866" w:rsidP="007F1FAF">
            <w:pPr>
              <w:pStyle w:val="TAH"/>
            </w:pPr>
            <w:r w:rsidRPr="00B3056F">
              <w:t>codes</w:t>
            </w:r>
          </w:p>
        </w:tc>
        <w:tc>
          <w:tcPr>
            <w:tcW w:w="2187" w:type="pct"/>
            <w:tcBorders>
              <w:top w:val="single" w:sz="4" w:space="0" w:color="auto"/>
              <w:left w:val="single" w:sz="4" w:space="0" w:color="auto"/>
              <w:bottom w:val="single" w:sz="4" w:space="0" w:color="auto"/>
              <w:right w:val="single" w:sz="4" w:space="0" w:color="auto"/>
            </w:tcBorders>
            <w:shd w:val="clear" w:color="auto" w:fill="C0C0C0"/>
            <w:hideMark/>
          </w:tcPr>
          <w:p w14:paraId="510AF526" w14:textId="77777777" w:rsidR="005B7866" w:rsidRPr="00B3056F" w:rsidRDefault="005B7866" w:rsidP="007F1FAF">
            <w:pPr>
              <w:pStyle w:val="TAH"/>
            </w:pPr>
            <w:r w:rsidRPr="00B3056F">
              <w:t>Description</w:t>
            </w:r>
          </w:p>
        </w:tc>
      </w:tr>
      <w:tr w:rsidR="005B7866" w:rsidRPr="00B3056F" w14:paraId="1AA47745" w14:textId="77777777" w:rsidTr="007F1FAF">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7890A63" w14:textId="77777777" w:rsidR="005B7866" w:rsidRPr="00B3056F" w:rsidRDefault="005B7866" w:rsidP="007F1FAF">
            <w:pPr>
              <w:pStyle w:val="TAL"/>
            </w:pPr>
            <w:proofErr w:type="spellStart"/>
            <w:r w:rsidRPr="00B3056F">
              <w:rPr>
                <w:rFonts w:hint="eastAsia"/>
                <w:lang w:eastAsia="zh-CN"/>
              </w:rPr>
              <w:t>E</w:t>
            </w:r>
            <w:r w:rsidRPr="00B3056F">
              <w:rPr>
                <w:lang w:eastAsia="zh-CN"/>
              </w:rPr>
              <w:t>nhancedCoverage</w:t>
            </w:r>
            <w:r w:rsidRPr="00B3056F">
              <w:t>Restriction</w:t>
            </w:r>
            <w:r w:rsidRPr="00B3056F">
              <w:rPr>
                <w:lang w:eastAsia="zh-CN"/>
              </w:rPr>
              <w:t>Data</w:t>
            </w:r>
            <w:proofErr w:type="spellEnd"/>
          </w:p>
        </w:tc>
        <w:tc>
          <w:tcPr>
            <w:tcW w:w="152" w:type="pct"/>
            <w:tcBorders>
              <w:top w:val="single" w:sz="4" w:space="0" w:color="auto"/>
              <w:left w:val="single" w:sz="6" w:space="0" w:color="000000"/>
              <w:bottom w:val="single" w:sz="6" w:space="0" w:color="000000"/>
              <w:right w:val="single" w:sz="6" w:space="0" w:color="000000"/>
            </w:tcBorders>
            <w:hideMark/>
          </w:tcPr>
          <w:p w14:paraId="1F6046B7" w14:textId="77777777" w:rsidR="005B7866" w:rsidRPr="00B3056F" w:rsidRDefault="005B7866" w:rsidP="007F1FAF">
            <w:pPr>
              <w:pStyle w:val="TAC"/>
            </w:pPr>
            <w:r w:rsidRPr="00B3056F">
              <w:t>M</w:t>
            </w:r>
          </w:p>
        </w:tc>
        <w:tc>
          <w:tcPr>
            <w:tcW w:w="565" w:type="pct"/>
            <w:tcBorders>
              <w:top w:val="single" w:sz="4" w:space="0" w:color="auto"/>
              <w:left w:val="single" w:sz="6" w:space="0" w:color="000000"/>
              <w:bottom w:val="single" w:sz="6" w:space="0" w:color="000000"/>
              <w:right w:val="single" w:sz="6" w:space="0" w:color="000000"/>
            </w:tcBorders>
            <w:hideMark/>
          </w:tcPr>
          <w:p w14:paraId="4B85B0A6" w14:textId="77777777" w:rsidR="005B7866" w:rsidRPr="00B3056F" w:rsidRDefault="005B7866" w:rsidP="007F1FAF">
            <w:pPr>
              <w:pStyle w:val="TAL"/>
            </w:pPr>
            <w:r w:rsidRPr="00B3056F">
              <w:t>1</w:t>
            </w:r>
          </w:p>
        </w:tc>
        <w:tc>
          <w:tcPr>
            <w:tcW w:w="528" w:type="pct"/>
            <w:tcBorders>
              <w:top w:val="single" w:sz="4" w:space="0" w:color="auto"/>
              <w:left w:val="single" w:sz="6" w:space="0" w:color="000000"/>
              <w:bottom w:val="single" w:sz="6" w:space="0" w:color="000000"/>
              <w:right w:val="single" w:sz="6" w:space="0" w:color="000000"/>
            </w:tcBorders>
            <w:hideMark/>
          </w:tcPr>
          <w:p w14:paraId="62D6A5CC" w14:textId="77777777" w:rsidR="005B7866" w:rsidRPr="00B3056F" w:rsidRDefault="005B7866" w:rsidP="007F1FAF">
            <w:pPr>
              <w:pStyle w:val="TAL"/>
            </w:pPr>
            <w:r w:rsidRPr="00B3056F">
              <w:t>200 OK</w:t>
            </w:r>
          </w:p>
        </w:tc>
        <w:tc>
          <w:tcPr>
            <w:tcW w:w="2187" w:type="pct"/>
            <w:tcBorders>
              <w:top w:val="single" w:sz="4" w:space="0" w:color="auto"/>
              <w:left w:val="single" w:sz="6" w:space="0" w:color="000000"/>
              <w:bottom w:val="single" w:sz="6" w:space="0" w:color="000000"/>
              <w:right w:val="single" w:sz="6" w:space="0" w:color="000000"/>
            </w:tcBorders>
            <w:hideMark/>
          </w:tcPr>
          <w:p w14:paraId="5FA3669D" w14:textId="77777777" w:rsidR="005B7866" w:rsidRPr="00B3056F" w:rsidRDefault="005B7866" w:rsidP="007F1FAF">
            <w:pPr>
              <w:pStyle w:val="TAL"/>
            </w:pPr>
            <w:r w:rsidRPr="00B3056F">
              <w:t>Upon success, a response body containing the Access and Mobility Subscription Data shall be returned.</w:t>
            </w:r>
          </w:p>
        </w:tc>
      </w:tr>
      <w:tr w:rsidR="005B7866" w:rsidRPr="00B3056F" w14:paraId="4E06ED5F" w14:textId="77777777" w:rsidTr="007F1FAF">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2804A90" w14:textId="77777777" w:rsidR="005B7866" w:rsidRPr="00B3056F" w:rsidRDefault="005B7866" w:rsidP="007F1FAF">
            <w:pPr>
              <w:pStyle w:val="TAL"/>
            </w:pPr>
            <w:proofErr w:type="spellStart"/>
            <w:r w:rsidRPr="00B3056F">
              <w:t>ProblemDetails</w:t>
            </w:r>
            <w:proofErr w:type="spellEnd"/>
          </w:p>
          <w:p w14:paraId="7EB94E80" w14:textId="77777777" w:rsidR="005B7866" w:rsidRPr="00B3056F" w:rsidRDefault="005B7866" w:rsidP="007F1FAF"/>
        </w:tc>
        <w:tc>
          <w:tcPr>
            <w:tcW w:w="152" w:type="pct"/>
            <w:tcBorders>
              <w:top w:val="single" w:sz="4" w:space="0" w:color="auto"/>
              <w:left w:val="single" w:sz="6" w:space="0" w:color="000000"/>
              <w:bottom w:val="single" w:sz="6" w:space="0" w:color="000000"/>
              <w:right w:val="single" w:sz="6" w:space="0" w:color="000000"/>
            </w:tcBorders>
            <w:hideMark/>
          </w:tcPr>
          <w:p w14:paraId="26057CB0" w14:textId="77777777" w:rsidR="005B7866" w:rsidRPr="00B3056F" w:rsidRDefault="005B7866" w:rsidP="007F1FAF">
            <w:pPr>
              <w:pStyle w:val="TAC"/>
            </w:pPr>
            <w:r w:rsidRPr="00B3056F">
              <w:t>O</w:t>
            </w:r>
          </w:p>
        </w:tc>
        <w:tc>
          <w:tcPr>
            <w:tcW w:w="565" w:type="pct"/>
            <w:tcBorders>
              <w:top w:val="single" w:sz="4" w:space="0" w:color="auto"/>
              <w:left w:val="single" w:sz="6" w:space="0" w:color="000000"/>
              <w:bottom w:val="single" w:sz="6" w:space="0" w:color="000000"/>
              <w:right w:val="single" w:sz="6" w:space="0" w:color="000000"/>
            </w:tcBorders>
            <w:hideMark/>
          </w:tcPr>
          <w:p w14:paraId="3B8D2CE7" w14:textId="77777777" w:rsidR="005B7866" w:rsidRPr="00B3056F" w:rsidRDefault="005B7866" w:rsidP="007F1FAF">
            <w:pPr>
              <w:pStyle w:val="TAL"/>
            </w:pPr>
            <w:r w:rsidRPr="00B3056F">
              <w:t>0..1</w:t>
            </w:r>
          </w:p>
        </w:tc>
        <w:tc>
          <w:tcPr>
            <w:tcW w:w="528" w:type="pct"/>
            <w:tcBorders>
              <w:top w:val="single" w:sz="4" w:space="0" w:color="auto"/>
              <w:left w:val="single" w:sz="6" w:space="0" w:color="000000"/>
              <w:bottom w:val="single" w:sz="6" w:space="0" w:color="000000"/>
              <w:right w:val="single" w:sz="6" w:space="0" w:color="000000"/>
            </w:tcBorders>
            <w:hideMark/>
          </w:tcPr>
          <w:p w14:paraId="32005FE7" w14:textId="77777777" w:rsidR="005B7866" w:rsidRPr="00B3056F" w:rsidRDefault="005B7866" w:rsidP="007F1FAF">
            <w:pPr>
              <w:pStyle w:val="TAL"/>
            </w:pPr>
            <w:r w:rsidRPr="00B3056F">
              <w:t>404 Not Found</w:t>
            </w:r>
          </w:p>
        </w:tc>
        <w:tc>
          <w:tcPr>
            <w:tcW w:w="2187" w:type="pct"/>
            <w:tcBorders>
              <w:top w:val="single" w:sz="4" w:space="0" w:color="auto"/>
              <w:left w:val="single" w:sz="6" w:space="0" w:color="000000"/>
              <w:bottom w:val="single" w:sz="6" w:space="0" w:color="000000"/>
              <w:right w:val="single" w:sz="6" w:space="0" w:color="000000"/>
            </w:tcBorders>
            <w:hideMark/>
          </w:tcPr>
          <w:p w14:paraId="536BED6B" w14:textId="77777777" w:rsidR="005B7866" w:rsidRPr="00B3056F" w:rsidRDefault="005B7866" w:rsidP="007F1FAF">
            <w:pPr>
              <w:pStyle w:val="TAL"/>
            </w:pPr>
            <w:r w:rsidRPr="00B3056F">
              <w:t>The "cause" attribute may be used to indicate one of the following application errors:</w:t>
            </w:r>
          </w:p>
          <w:p w14:paraId="6E800D2A" w14:textId="77777777" w:rsidR="005B7866" w:rsidRPr="00B3056F" w:rsidRDefault="005B7866" w:rsidP="007F1FAF">
            <w:pPr>
              <w:pStyle w:val="TAL"/>
            </w:pPr>
            <w:r w:rsidRPr="00B3056F">
              <w:t>- USER_NOT_FOUND</w:t>
            </w:r>
          </w:p>
          <w:p w14:paraId="418608A8" w14:textId="77777777" w:rsidR="005B7866" w:rsidRPr="00B3056F" w:rsidRDefault="005B7866" w:rsidP="007F1FAF">
            <w:pPr>
              <w:pStyle w:val="TAL"/>
            </w:pPr>
            <w:r w:rsidRPr="00B3056F">
              <w:t>- DATA_NOT_FOUND</w:t>
            </w:r>
          </w:p>
        </w:tc>
      </w:tr>
      <w:tr w:rsidR="005B7866" w:rsidRPr="00B3056F" w14:paraId="2D817727"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7ACD3544"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5AC4D9F9" w14:textId="77777777" w:rsidR="005B7866" w:rsidRPr="00B3056F" w:rsidRDefault="005B7866" w:rsidP="005B7866">
      <w:pPr>
        <w:rPr>
          <w:noProof/>
        </w:rPr>
      </w:pPr>
    </w:p>
    <w:p w14:paraId="4CEB183F" w14:textId="77777777" w:rsidR="005B7866" w:rsidRPr="00B3056F" w:rsidRDefault="005B7866" w:rsidP="005B7866">
      <w:pPr>
        <w:pStyle w:val="Heading4"/>
      </w:pPr>
      <w:bookmarkStart w:id="2154" w:name="_Toc45028074"/>
      <w:bookmarkStart w:id="2155" w:name="_Toc45028909"/>
      <w:bookmarkStart w:id="2156" w:name="_Toc67681668"/>
      <w:bookmarkStart w:id="2157" w:name="_Toc36457190"/>
      <w:bookmarkStart w:id="2158" w:name="_Toc74944669"/>
      <w:r>
        <w:t>6.1.3.26</w:t>
      </w:r>
      <w:r>
        <w:tab/>
        <w:t xml:space="preserve">Resource: </w:t>
      </w:r>
      <w:proofErr w:type="spellStart"/>
      <w:r>
        <w:t>UeContextInA</w:t>
      </w:r>
      <w:r w:rsidRPr="00B3056F">
        <w:t>mfData</w:t>
      </w:r>
      <w:proofErr w:type="spellEnd"/>
      <w:r w:rsidRPr="00B3056F">
        <w:t xml:space="preserve"> (Document)</w:t>
      </w:r>
      <w:bookmarkEnd w:id="2154"/>
      <w:bookmarkEnd w:id="2155"/>
      <w:bookmarkEnd w:id="2156"/>
      <w:bookmarkEnd w:id="2158"/>
    </w:p>
    <w:p w14:paraId="720E0D37" w14:textId="77777777" w:rsidR="005B7866" w:rsidRPr="00B3056F" w:rsidRDefault="005B7866" w:rsidP="005B7866">
      <w:pPr>
        <w:pStyle w:val="Heading5"/>
      </w:pPr>
      <w:bookmarkStart w:id="2159" w:name="_Toc45028075"/>
      <w:bookmarkStart w:id="2160" w:name="_Toc45028910"/>
      <w:bookmarkStart w:id="2161" w:name="_Toc67681669"/>
      <w:bookmarkStart w:id="2162" w:name="_Toc74944670"/>
      <w:r w:rsidRPr="00B3056F">
        <w:t>6.1.3.</w:t>
      </w:r>
      <w:r>
        <w:t>26</w:t>
      </w:r>
      <w:r w:rsidRPr="00B3056F">
        <w:t>.1</w:t>
      </w:r>
      <w:r w:rsidRPr="00B3056F">
        <w:tab/>
        <w:t>Description</w:t>
      </w:r>
      <w:bookmarkEnd w:id="2159"/>
      <w:bookmarkEnd w:id="2160"/>
      <w:bookmarkEnd w:id="2161"/>
      <w:bookmarkEnd w:id="2162"/>
    </w:p>
    <w:p w14:paraId="201DD924" w14:textId="77777777" w:rsidR="005B7866" w:rsidRPr="00B3056F" w:rsidRDefault="005B7866" w:rsidP="005B7866">
      <w:r w:rsidRPr="00B3056F">
        <w:t>This res</w:t>
      </w:r>
      <w:r>
        <w:t>ource represents the allocated AMF for a SUPI</w:t>
      </w:r>
      <w:r w:rsidRPr="00B3056F">
        <w:t>.</w:t>
      </w:r>
    </w:p>
    <w:p w14:paraId="341FEBC2" w14:textId="77777777" w:rsidR="005B7866" w:rsidRPr="00B3056F" w:rsidRDefault="005B7866" w:rsidP="005B7866">
      <w:pPr>
        <w:pStyle w:val="Heading5"/>
      </w:pPr>
      <w:bookmarkStart w:id="2163" w:name="_Toc45028076"/>
      <w:bookmarkStart w:id="2164" w:name="_Toc45028911"/>
      <w:bookmarkStart w:id="2165" w:name="_Toc67681670"/>
      <w:bookmarkStart w:id="2166" w:name="_Toc74944671"/>
      <w:r w:rsidRPr="00B3056F">
        <w:t>6.1.3.</w:t>
      </w:r>
      <w:r>
        <w:t>26</w:t>
      </w:r>
      <w:r w:rsidRPr="00B3056F">
        <w:t>.2</w:t>
      </w:r>
      <w:r w:rsidRPr="00B3056F">
        <w:tab/>
        <w:t>Resource Definition</w:t>
      </w:r>
      <w:bookmarkEnd w:id="2163"/>
      <w:bookmarkEnd w:id="2164"/>
      <w:bookmarkEnd w:id="2165"/>
      <w:bookmarkEnd w:id="2166"/>
    </w:p>
    <w:p w14:paraId="47A4355D" w14:textId="77777777" w:rsidR="005B7866" w:rsidRPr="00B3056F" w:rsidRDefault="005B7866" w:rsidP="005B7866">
      <w:r w:rsidRPr="00B3056F">
        <w:t>Resource URI: {</w:t>
      </w:r>
      <w:proofErr w:type="spellStart"/>
      <w:r w:rsidRPr="00B3056F">
        <w:t>apiRoot</w:t>
      </w:r>
      <w:proofErr w:type="spellEnd"/>
      <w:r w:rsidRPr="00B3056F">
        <w:t>}/</w:t>
      </w:r>
      <w:proofErr w:type="spellStart"/>
      <w:r w:rsidRPr="00B3056F">
        <w:t>nudm-sdm</w:t>
      </w:r>
      <w:proofErr w:type="spellEnd"/>
      <w:r w:rsidRPr="00B3056F">
        <w:t>/</w:t>
      </w:r>
      <w:r>
        <w:t>&lt;</w:t>
      </w:r>
      <w:proofErr w:type="spellStart"/>
      <w:r w:rsidRPr="00B3056F">
        <w:t>ap</w:t>
      </w:r>
      <w:r>
        <w:t>iVersion</w:t>
      </w:r>
      <w:proofErr w:type="spellEnd"/>
      <w:r>
        <w:t>&gt;/{</w:t>
      </w:r>
      <w:proofErr w:type="spellStart"/>
      <w:r>
        <w:t>supi</w:t>
      </w:r>
      <w:proofErr w:type="spellEnd"/>
      <w:r>
        <w:t>}/</w:t>
      </w:r>
      <w:proofErr w:type="spellStart"/>
      <w:r>
        <w:t>ue</w:t>
      </w:r>
      <w:proofErr w:type="spellEnd"/>
      <w:r>
        <w:t>-context-in-</w:t>
      </w:r>
      <w:proofErr w:type="spellStart"/>
      <w:r>
        <w:t>a</w:t>
      </w:r>
      <w:r w:rsidRPr="00B3056F">
        <w:t>mf</w:t>
      </w:r>
      <w:proofErr w:type="spellEnd"/>
      <w:r w:rsidRPr="00B3056F">
        <w:t>-data</w:t>
      </w:r>
    </w:p>
    <w:p w14:paraId="019FF9FF" w14:textId="77777777" w:rsidR="005B7866" w:rsidRPr="00B3056F" w:rsidRDefault="005B7866" w:rsidP="005B7866">
      <w:pPr>
        <w:rPr>
          <w:rFonts w:ascii="Arial" w:hAnsi="Arial" w:cs="Arial"/>
        </w:rPr>
      </w:pPr>
      <w:r w:rsidRPr="00B3056F">
        <w:t>This resource shall support the resource URI variables defined in table 6.1.3.</w:t>
      </w:r>
      <w:r>
        <w:t>26</w:t>
      </w:r>
      <w:r w:rsidRPr="00B3056F">
        <w:t>.2-1</w:t>
      </w:r>
      <w:r w:rsidRPr="00B3056F">
        <w:rPr>
          <w:rFonts w:ascii="Arial" w:hAnsi="Arial" w:cs="Arial"/>
        </w:rPr>
        <w:t>.</w:t>
      </w:r>
    </w:p>
    <w:p w14:paraId="71464A81" w14:textId="77777777" w:rsidR="005B7866" w:rsidRPr="00B3056F" w:rsidRDefault="005B7866" w:rsidP="005B7866">
      <w:pPr>
        <w:pStyle w:val="TH"/>
        <w:rPr>
          <w:rFonts w:cs="Arial"/>
        </w:rPr>
      </w:pPr>
      <w:r w:rsidRPr="00B3056F">
        <w:t>Table 6.1.3.</w:t>
      </w:r>
      <w:r>
        <w:t>26</w:t>
      </w:r>
      <w:r w:rsidRPr="00B3056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B7866" w:rsidRPr="00B3056F" w14:paraId="3E86235C"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0A530C6" w14:textId="77777777" w:rsidR="005B7866" w:rsidRPr="00B3056F" w:rsidRDefault="005B7866" w:rsidP="007F1FAF">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C4CEF53" w14:textId="77777777" w:rsidR="005B7866" w:rsidRPr="00B3056F" w:rsidRDefault="005B7866" w:rsidP="007F1FAF">
            <w:pPr>
              <w:pStyle w:val="TAH"/>
            </w:pPr>
            <w:r w:rsidRPr="00B3056F">
              <w:t>Definition</w:t>
            </w:r>
          </w:p>
        </w:tc>
      </w:tr>
      <w:tr w:rsidR="005B7866" w:rsidRPr="00B3056F" w14:paraId="3B22DDCC"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0762F4" w14:textId="77777777" w:rsidR="005B7866" w:rsidRPr="00B3056F" w:rsidRDefault="005B7866" w:rsidP="007F1FAF">
            <w:pPr>
              <w:pStyle w:val="TAL"/>
            </w:pPr>
            <w:proofErr w:type="spellStart"/>
            <w:r w:rsidRPr="00B3056F">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56BFF03" w14:textId="77777777" w:rsidR="005B7866" w:rsidRPr="00B3056F" w:rsidRDefault="005B7866" w:rsidP="007F1FAF">
            <w:pPr>
              <w:pStyle w:val="TAL"/>
            </w:pPr>
            <w:r w:rsidRPr="00B3056F">
              <w:t>See clause</w:t>
            </w:r>
            <w:r w:rsidRPr="00B3056F">
              <w:rPr>
                <w:lang w:val="en-US" w:eastAsia="zh-CN"/>
              </w:rPr>
              <w:t> </w:t>
            </w:r>
            <w:r w:rsidRPr="00B3056F">
              <w:t>6.1.1</w:t>
            </w:r>
          </w:p>
        </w:tc>
      </w:tr>
      <w:tr w:rsidR="005B7866" w:rsidRPr="00B3056F" w14:paraId="14540A2F"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tcPr>
          <w:p w14:paraId="43A3AE6E" w14:textId="77777777" w:rsidR="005B7866" w:rsidRPr="00B3056F" w:rsidRDefault="005B7866" w:rsidP="007F1FAF">
            <w:pPr>
              <w:pStyle w:val="TAL"/>
            </w:pPr>
            <w:proofErr w:type="spellStart"/>
            <w:r w:rsidRPr="00B3056F">
              <w:t>supi</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79678B33" w14:textId="77777777" w:rsidR="005B7866" w:rsidRPr="00B3056F" w:rsidRDefault="005B7866" w:rsidP="007F1FAF">
            <w:pPr>
              <w:pStyle w:val="TAL"/>
            </w:pPr>
            <w:r w:rsidRPr="00B3056F">
              <w:t>Represents the Subscription Permanent Identifier (see 3GPP TS 23.501 [2] clause 5.9.2)</w:t>
            </w:r>
            <w:r w:rsidRPr="00B3056F">
              <w:br/>
            </w:r>
            <w:r w:rsidRPr="00B3056F">
              <w:tab/>
              <w:t xml:space="preserve">pattern: See pattern of type </w:t>
            </w:r>
            <w:proofErr w:type="spellStart"/>
            <w:r w:rsidRPr="00B3056F">
              <w:t>Supi</w:t>
            </w:r>
            <w:proofErr w:type="spellEnd"/>
            <w:r w:rsidRPr="00B3056F">
              <w:t xml:space="preserve"> in 3GPP TS 29.571 [7]</w:t>
            </w:r>
          </w:p>
        </w:tc>
      </w:tr>
    </w:tbl>
    <w:p w14:paraId="77175ADA" w14:textId="77777777" w:rsidR="005B7866" w:rsidRPr="00B3056F" w:rsidRDefault="005B7866" w:rsidP="005B7866"/>
    <w:p w14:paraId="56055CB9" w14:textId="77777777" w:rsidR="005B7866" w:rsidRPr="00B3056F" w:rsidRDefault="005B7866" w:rsidP="005B7866">
      <w:pPr>
        <w:pStyle w:val="Heading5"/>
      </w:pPr>
      <w:bookmarkStart w:id="2167" w:name="_Toc45028077"/>
      <w:bookmarkStart w:id="2168" w:name="_Toc45028912"/>
      <w:bookmarkStart w:id="2169" w:name="_Toc67681671"/>
      <w:bookmarkStart w:id="2170" w:name="_Toc74944672"/>
      <w:r w:rsidRPr="00B3056F">
        <w:t>6.1.3.</w:t>
      </w:r>
      <w:r>
        <w:t>26</w:t>
      </w:r>
      <w:r w:rsidRPr="00B3056F">
        <w:t>.3</w:t>
      </w:r>
      <w:r w:rsidRPr="00B3056F">
        <w:tab/>
        <w:t>Resource Standard Methods</w:t>
      </w:r>
      <w:bookmarkEnd w:id="2167"/>
      <w:bookmarkEnd w:id="2168"/>
      <w:bookmarkEnd w:id="2169"/>
      <w:bookmarkEnd w:id="2170"/>
    </w:p>
    <w:p w14:paraId="26C3050B" w14:textId="77777777" w:rsidR="005B7866" w:rsidRPr="00B3056F" w:rsidRDefault="005B7866" w:rsidP="005B7866">
      <w:pPr>
        <w:pStyle w:val="Heading6"/>
      </w:pPr>
      <w:bookmarkStart w:id="2171" w:name="_Toc45028078"/>
      <w:bookmarkStart w:id="2172" w:name="_Toc45028913"/>
      <w:bookmarkStart w:id="2173" w:name="_Toc67681672"/>
      <w:bookmarkStart w:id="2174" w:name="_Toc74944673"/>
      <w:r w:rsidRPr="00B3056F">
        <w:t>6.1.3.</w:t>
      </w:r>
      <w:r>
        <w:t>26</w:t>
      </w:r>
      <w:r w:rsidRPr="00B3056F">
        <w:t>.3.1</w:t>
      </w:r>
      <w:r w:rsidRPr="00B3056F">
        <w:tab/>
        <w:t>GET</w:t>
      </w:r>
      <w:bookmarkEnd w:id="2171"/>
      <w:bookmarkEnd w:id="2172"/>
      <w:bookmarkEnd w:id="2173"/>
      <w:bookmarkEnd w:id="2174"/>
    </w:p>
    <w:p w14:paraId="22A536B0" w14:textId="77777777" w:rsidR="005B7866" w:rsidRPr="00B3056F" w:rsidRDefault="005B7866" w:rsidP="005B7866">
      <w:r w:rsidRPr="00B3056F">
        <w:t>This method shall support the URI query param</w:t>
      </w:r>
      <w:r>
        <w:t>eters specified in table 6.1.3.26</w:t>
      </w:r>
      <w:r w:rsidRPr="00B3056F">
        <w:t>.3.1-1.</w:t>
      </w:r>
    </w:p>
    <w:p w14:paraId="372FC08D" w14:textId="77777777" w:rsidR="005B7866" w:rsidRPr="00B3056F" w:rsidRDefault="005B7866" w:rsidP="005B7866">
      <w:pPr>
        <w:pStyle w:val="TH"/>
        <w:rPr>
          <w:rFonts w:cs="Arial"/>
        </w:rPr>
      </w:pPr>
      <w:r w:rsidRPr="00B3056F">
        <w:t>Table 6.1.3.</w:t>
      </w:r>
      <w:r>
        <w:t>26</w:t>
      </w:r>
      <w:r w:rsidRPr="00B3056F">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3056F" w14:paraId="1215FABF"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FAA70E" w14:textId="77777777" w:rsidR="005B7866" w:rsidRPr="00B3056F" w:rsidRDefault="005B7866" w:rsidP="007F1FAF">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3E7A903" w14:textId="77777777" w:rsidR="005B7866" w:rsidRPr="00B3056F" w:rsidRDefault="005B7866" w:rsidP="007F1FAF">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94BCBA0" w14:textId="77777777" w:rsidR="005B7866" w:rsidRPr="00B3056F" w:rsidRDefault="005B7866" w:rsidP="007F1FAF">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CFBCC6" w14:textId="77777777" w:rsidR="005B7866" w:rsidRPr="00B3056F" w:rsidRDefault="005B7866" w:rsidP="007F1FAF">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B89D751" w14:textId="77777777" w:rsidR="005B7866" w:rsidRPr="00B3056F" w:rsidRDefault="005B7866" w:rsidP="007F1FAF">
            <w:pPr>
              <w:pStyle w:val="TAH"/>
            </w:pPr>
            <w:r w:rsidRPr="00B3056F">
              <w:t>Description</w:t>
            </w:r>
          </w:p>
        </w:tc>
      </w:tr>
      <w:tr w:rsidR="005B7866" w:rsidRPr="00B3056F" w14:paraId="44633A3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0412D54" w14:textId="77777777" w:rsidR="005B7866" w:rsidRPr="00B3056F" w:rsidRDefault="005B7866" w:rsidP="007F1FAF">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0F74D559" w14:textId="77777777" w:rsidR="005B7866" w:rsidRPr="00B3056F" w:rsidRDefault="005B7866" w:rsidP="007F1FAF">
            <w:pPr>
              <w:pStyle w:val="TAL"/>
            </w:pPr>
            <w:proofErr w:type="spellStart"/>
            <w:r w:rsidRPr="00B3056F">
              <w:t>SupportedFeatures</w:t>
            </w:r>
            <w:proofErr w:type="spellEnd"/>
          </w:p>
        </w:tc>
        <w:tc>
          <w:tcPr>
            <w:tcW w:w="145" w:type="pct"/>
            <w:tcBorders>
              <w:top w:val="single" w:sz="4" w:space="0" w:color="auto"/>
              <w:left w:val="single" w:sz="6" w:space="0" w:color="000000"/>
              <w:bottom w:val="single" w:sz="6" w:space="0" w:color="000000"/>
              <w:right w:val="single" w:sz="6" w:space="0" w:color="000000"/>
            </w:tcBorders>
          </w:tcPr>
          <w:p w14:paraId="1029651E" w14:textId="77777777" w:rsidR="005B7866" w:rsidRPr="00B3056F" w:rsidRDefault="005B7866" w:rsidP="007F1FAF">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F18E2B4" w14:textId="77777777" w:rsidR="005B7866" w:rsidRPr="00B3056F" w:rsidRDefault="005B7866" w:rsidP="007F1FAF">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18BDCCB7" w14:textId="77777777" w:rsidR="005B7866" w:rsidRPr="00B3056F" w:rsidRDefault="005B7866" w:rsidP="007F1FAF">
            <w:pPr>
              <w:pStyle w:val="TAL"/>
            </w:pPr>
            <w:r w:rsidRPr="00B3056F">
              <w:t>see 3GPP TS 29.500 [4] clause 6.6</w:t>
            </w:r>
          </w:p>
        </w:tc>
      </w:tr>
    </w:tbl>
    <w:p w14:paraId="2DBDDAA7" w14:textId="77777777" w:rsidR="005B7866" w:rsidRPr="00B3056F" w:rsidRDefault="005B7866" w:rsidP="005B7866"/>
    <w:p w14:paraId="6779FDC0" w14:textId="77777777" w:rsidR="005B7866" w:rsidRPr="00B3056F" w:rsidRDefault="005B7866" w:rsidP="005B7866">
      <w:r w:rsidRPr="00B3056F">
        <w:t>This method shall support the request data structures specified in table 6.1.3.</w:t>
      </w:r>
      <w:r>
        <w:t>26</w:t>
      </w:r>
      <w:r w:rsidRPr="00B3056F">
        <w:t>.3.1-2 and the response data structures and response codes specified in table 6.1.3.</w:t>
      </w:r>
      <w:r>
        <w:t>26</w:t>
      </w:r>
      <w:r w:rsidRPr="00B3056F">
        <w:t>.3.1-3.</w:t>
      </w:r>
    </w:p>
    <w:p w14:paraId="4E089AB9" w14:textId="77777777" w:rsidR="005B7866" w:rsidRPr="00B3056F" w:rsidRDefault="005B7866" w:rsidP="005B7866">
      <w:pPr>
        <w:pStyle w:val="TH"/>
      </w:pPr>
      <w:r w:rsidRPr="00B3056F">
        <w:t>Table 6.1.3.</w:t>
      </w:r>
      <w:r>
        <w:t>26</w:t>
      </w:r>
      <w:r w:rsidRPr="00B3056F">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7DDE979E"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247B3B"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985FFA"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A6AF9E"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EAC2A47" w14:textId="77777777" w:rsidR="005B7866" w:rsidRPr="00B3056F" w:rsidRDefault="005B7866" w:rsidP="007F1FAF">
            <w:pPr>
              <w:pStyle w:val="TAH"/>
            </w:pPr>
            <w:r w:rsidRPr="00B3056F">
              <w:t>Description</w:t>
            </w:r>
          </w:p>
        </w:tc>
      </w:tr>
      <w:tr w:rsidR="005B7866" w:rsidRPr="00B3056F" w14:paraId="561AC60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6B8095" w14:textId="77777777" w:rsidR="005B7866" w:rsidRPr="00B3056F" w:rsidRDefault="005B7866" w:rsidP="007F1FAF">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A30BB75" w14:textId="77777777" w:rsidR="005B7866" w:rsidRPr="00B3056F"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7A943D7C" w14:textId="77777777" w:rsidR="005B7866" w:rsidRPr="00B3056F"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07B0EA" w14:textId="77777777" w:rsidR="005B7866" w:rsidRPr="00B3056F" w:rsidRDefault="005B7866" w:rsidP="007F1FAF">
            <w:pPr>
              <w:pStyle w:val="TAL"/>
            </w:pPr>
          </w:p>
        </w:tc>
      </w:tr>
    </w:tbl>
    <w:p w14:paraId="5C2B6C74" w14:textId="77777777" w:rsidR="005B7866" w:rsidRPr="00B3056F" w:rsidRDefault="005B7866" w:rsidP="005B7866"/>
    <w:p w14:paraId="08EC98A7" w14:textId="77777777" w:rsidR="005B7866" w:rsidRPr="00B3056F" w:rsidRDefault="005B7866" w:rsidP="005B7866">
      <w:pPr>
        <w:pStyle w:val="TH"/>
      </w:pPr>
      <w:r w:rsidRPr="00B3056F">
        <w:lastRenderedPageBreak/>
        <w:t>Table 6.1.3.</w:t>
      </w:r>
      <w:r>
        <w:t>26</w:t>
      </w:r>
      <w:r w:rsidRPr="00B3056F">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3056F" w14:paraId="1C2FD3D7"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7A8F177" w14:textId="77777777" w:rsidR="005B7866" w:rsidRPr="00B3056F" w:rsidRDefault="005B7866" w:rsidP="007F1FAF">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7446847" w14:textId="77777777" w:rsidR="005B7866" w:rsidRPr="00B3056F" w:rsidRDefault="005B7866" w:rsidP="007F1FAF">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066143FD" w14:textId="77777777" w:rsidR="005B7866" w:rsidRPr="00B3056F" w:rsidRDefault="005B7866" w:rsidP="007F1FAF">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C79EC5E" w14:textId="77777777" w:rsidR="005B7866" w:rsidRPr="00B3056F" w:rsidRDefault="005B7866" w:rsidP="007F1FAF">
            <w:pPr>
              <w:pStyle w:val="TAH"/>
            </w:pPr>
            <w:r w:rsidRPr="00B3056F">
              <w:t>Response</w:t>
            </w:r>
          </w:p>
          <w:p w14:paraId="4C6DB979" w14:textId="77777777" w:rsidR="005B7866" w:rsidRPr="00B3056F" w:rsidRDefault="005B7866" w:rsidP="007F1FAF">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2871434E" w14:textId="77777777" w:rsidR="005B7866" w:rsidRPr="00B3056F" w:rsidRDefault="005B7866" w:rsidP="007F1FAF">
            <w:pPr>
              <w:pStyle w:val="TAH"/>
            </w:pPr>
            <w:r w:rsidRPr="00B3056F">
              <w:t>Description</w:t>
            </w:r>
          </w:p>
        </w:tc>
      </w:tr>
      <w:tr w:rsidR="005B7866" w:rsidRPr="00B3056F" w14:paraId="1AB44A5A"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1DEA409" w14:textId="77777777" w:rsidR="005B7866" w:rsidRPr="00B3056F" w:rsidRDefault="005B7866" w:rsidP="007F1FAF">
            <w:pPr>
              <w:pStyle w:val="TAL"/>
            </w:pPr>
            <w:proofErr w:type="spellStart"/>
            <w:r>
              <w:t>UeContextInA</w:t>
            </w:r>
            <w:r w:rsidRPr="00B3056F">
              <w:t>mfData</w:t>
            </w:r>
            <w:proofErr w:type="spellEnd"/>
          </w:p>
        </w:tc>
        <w:tc>
          <w:tcPr>
            <w:tcW w:w="221" w:type="pct"/>
            <w:tcBorders>
              <w:top w:val="single" w:sz="4" w:space="0" w:color="auto"/>
              <w:left w:val="single" w:sz="6" w:space="0" w:color="000000"/>
              <w:bottom w:val="single" w:sz="6" w:space="0" w:color="000000"/>
              <w:right w:val="single" w:sz="6" w:space="0" w:color="000000"/>
            </w:tcBorders>
          </w:tcPr>
          <w:p w14:paraId="0547F1AC" w14:textId="77777777" w:rsidR="005B7866" w:rsidRPr="00B3056F" w:rsidRDefault="005B7866" w:rsidP="007F1FAF">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340F0576" w14:textId="77777777" w:rsidR="005B7866" w:rsidRPr="00B3056F" w:rsidRDefault="005B7866" w:rsidP="007F1FAF">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3F515FA0" w14:textId="77777777" w:rsidR="005B7866" w:rsidRPr="00B3056F" w:rsidRDefault="005B7866" w:rsidP="007F1FAF">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FCE5C36" w14:textId="77777777" w:rsidR="005B7866" w:rsidRPr="00B3056F" w:rsidRDefault="005B7866" w:rsidP="007F1FAF">
            <w:pPr>
              <w:pStyle w:val="TAL"/>
            </w:pPr>
            <w:r w:rsidRPr="00B3056F">
              <w:t xml:space="preserve">Upon success, a response </w:t>
            </w:r>
            <w:r>
              <w:t xml:space="preserve">body containing the </w:t>
            </w:r>
            <w:proofErr w:type="spellStart"/>
            <w:r>
              <w:t>UeContextInA</w:t>
            </w:r>
            <w:r w:rsidRPr="00B3056F">
              <w:t>mfData</w:t>
            </w:r>
            <w:proofErr w:type="spellEnd"/>
            <w:r w:rsidRPr="00B3056F">
              <w:t xml:space="preserve"> shall be returned.</w:t>
            </w:r>
          </w:p>
        </w:tc>
      </w:tr>
      <w:tr w:rsidR="005B7866" w:rsidRPr="00B3056F" w14:paraId="4C785C8F"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1952428" w14:textId="77777777" w:rsidR="005B7866" w:rsidRPr="00B3056F" w:rsidRDefault="005B7866" w:rsidP="007F1FAF">
            <w:pPr>
              <w:pStyle w:val="TAL"/>
            </w:pPr>
            <w:proofErr w:type="spellStart"/>
            <w:r w:rsidRPr="00B3056F">
              <w:t>ProblemDetails</w:t>
            </w:r>
            <w:proofErr w:type="spellEnd"/>
          </w:p>
        </w:tc>
        <w:tc>
          <w:tcPr>
            <w:tcW w:w="221" w:type="pct"/>
            <w:tcBorders>
              <w:top w:val="single" w:sz="4" w:space="0" w:color="auto"/>
              <w:left w:val="single" w:sz="6" w:space="0" w:color="000000"/>
              <w:bottom w:val="single" w:sz="6" w:space="0" w:color="000000"/>
              <w:right w:val="single" w:sz="6" w:space="0" w:color="000000"/>
            </w:tcBorders>
          </w:tcPr>
          <w:p w14:paraId="2198D49F" w14:textId="77777777" w:rsidR="005B7866" w:rsidRPr="00B3056F" w:rsidRDefault="005B7866" w:rsidP="007F1FAF">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F21932D" w14:textId="77777777" w:rsidR="005B7866" w:rsidRPr="00B3056F" w:rsidRDefault="005B7866" w:rsidP="007F1FAF">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46182720" w14:textId="77777777" w:rsidR="005B7866" w:rsidRPr="00B3056F" w:rsidRDefault="005B7866" w:rsidP="007F1FAF">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7A1C12E" w14:textId="77777777" w:rsidR="005B7866" w:rsidRPr="00B3056F" w:rsidRDefault="005B7866" w:rsidP="007F1FAF">
            <w:pPr>
              <w:pStyle w:val="TAL"/>
            </w:pPr>
            <w:r w:rsidRPr="00B3056F">
              <w:t>The "cause" attribute may be used to indicate one of the following application errors:</w:t>
            </w:r>
          </w:p>
          <w:p w14:paraId="037CD14A" w14:textId="77777777" w:rsidR="005B7866" w:rsidRPr="00B3056F" w:rsidRDefault="005B7866" w:rsidP="007F1FAF">
            <w:pPr>
              <w:pStyle w:val="TAL"/>
            </w:pPr>
            <w:r w:rsidRPr="00B3056F">
              <w:t>- USER_NOT_FOUND</w:t>
            </w:r>
          </w:p>
          <w:p w14:paraId="6675B39C" w14:textId="77777777" w:rsidR="005B7866" w:rsidRPr="00B3056F" w:rsidRDefault="005B7866" w:rsidP="007F1FAF">
            <w:pPr>
              <w:pStyle w:val="TAL"/>
            </w:pPr>
            <w:r w:rsidRPr="00B3056F">
              <w:t>- DATA_NOT_FOUND</w:t>
            </w:r>
          </w:p>
        </w:tc>
      </w:tr>
      <w:tr w:rsidR="005B7866" w:rsidRPr="00B3056F" w14:paraId="19A60643"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083C193"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114AF45C" w14:textId="77777777" w:rsidR="005B7866" w:rsidRDefault="005B7866" w:rsidP="005B7866">
      <w:pPr>
        <w:rPr>
          <w:noProof/>
        </w:rPr>
      </w:pPr>
    </w:p>
    <w:p w14:paraId="038D33DC" w14:textId="77777777" w:rsidR="005B7866" w:rsidRDefault="005B7866" w:rsidP="005B7866">
      <w:pPr>
        <w:pStyle w:val="Heading4"/>
      </w:pPr>
      <w:bookmarkStart w:id="2175" w:name="_Toc45028079"/>
      <w:bookmarkStart w:id="2176" w:name="_Toc45028914"/>
      <w:bookmarkStart w:id="2177" w:name="_Toc67681673"/>
      <w:bookmarkStart w:id="2178" w:name="_Toc74944674"/>
      <w:r>
        <w:t>6.1.3.27</w:t>
      </w:r>
      <w:r>
        <w:tab/>
        <w:t xml:space="preserve">Resource: </w:t>
      </w:r>
      <w:r>
        <w:rPr>
          <w:lang w:eastAsia="zh-CN"/>
        </w:rPr>
        <w:t>V2xSubscriptionData</w:t>
      </w:r>
      <w:r>
        <w:t xml:space="preserve"> (Document)</w:t>
      </w:r>
      <w:bookmarkEnd w:id="2175"/>
      <w:bookmarkEnd w:id="2176"/>
      <w:bookmarkEnd w:id="2177"/>
      <w:bookmarkEnd w:id="2178"/>
    </w:p>
    <w:p w14:paraId="5B0B2881" w14:textId="77777777" w:rsidR="005B7866" w:rsidRDefault="005B7866" w:rsidP="005B7866">
      <w:pPr>
        <w:pStyle w:val="Heading5"/>
      </w:pPr>
      <w:bookmarkStart w:id="2179" w:name="_Toc45028080"/>
      <w:bookmarkStart w:id="2180" w:name="_Toc45028915"/>
      <w:bookmarkStart w:id="2181" w:name="_Toc67681674"/>
      <w:bookmarkStart w:id="2182" w:name="_Toc74944675"/>
      <w:r>
        <w:t>6.1.3.27.1</w:t>
      </w:r>
      <w:r>
        <w:tab/>
        <w:t>Description</w:t>
      </w:r>
      <w:bookmarkEnd w:id="2179"/>
      <w:bookmarkEnd w:id="2180"/>
      <w:bookmarkEnd w:id="2181"/>
      <w:bookmarkEnd w:id="2182"/>
    </w:p>
    <w:p w14:paraId="561DD5CC" w14:textId="77777777" w:rsidR="005B7866" w:rsidRDefault="005B7866" w:rsidP="005B7866">
      <w:r>
        <w:t>This resource represents the subscribed V2X</w:t>
      </w:r>
      <w:r>
        <w:rPr>
          <w:lang w:eastAsia="zh-CN"/>
        </w:rPr>
        <w:t xml:space="preserve"> </w:t>
      </w:r>
      <w:r>
        <w:t>Data for a SUPI. It is queried by the AMF after registering.</w:t>
      </w:r>
    </w:p>
    <w:p w14:paraId="519FD364" w14:textId="77777777" w:rsidR="005B7866" w:rsidRDefault="005B7866" w:rsidP="005B7866">
      <w:pPr>
        <w:pStyle w:val="Heading5"/>
      </w:pPr>
      <w:bookmarkStart w:id="2183" w:name="_Toc45028081"/>
      <w:bookmarkStart w:id="2184" w:name="_Toc45028916"/>
      <w:bookmarkStart w:id="2185" w:name="_Toc67681675"/>
      <w:bookmarkStart w:id="2186" w:name="_Toc74944676"/>
      <w:r>
        <w:t>6.1.3.27.2</w:t>
      </w:r>
      <w:r>
        <w:tab/>
        <w:t>Resource Definition</w:t>
      </w:r>
      <w:bookmarkEnd w:id="2183"/>
      <w:bookmarkEnd w:id="2184"/>
      <w:bookmarkEnd w:id="2185"/>
      <w:bookmarkEnd w:id="2186"/>
    </w:p>
    <w:p w14:paraId="7B7D8CD3" w14:textId="77777777" w:rsidR="005B7866" w:rsidRDefault="005B7866" w:rsidP="005B7866">
      <w:r>
        <w:t>Resource URI: {</w:t>
      </w:r>
      <w:proofErr w:type="spellStart"/>
      <w:r>
        <w:t>apiRoot</w:t>
      </w:r>
      <w:proofErr w:type="spellEnd"/>
      <w:r>
        <w:t>}/</w:t>
      </w:r>
      <w:proofErr w:type="spellStart"/>
      <w:r>
        <w:t>nudm-sdm</w:t>
      </w:r>
      <w:proofErr w:type="spellEnd"/>
      <w:r>
        <w:t>/&lt;</w:t>
      </w:r>
      <w:proofErr w:type="spellStart"/>
      <w:r>
        <w:t>apiVersion</w:t>
      </w:r>
      <w:proofErr w:type="spellEnd"/>
      <w:r>
        <w:t>&gt;/{</w:t>
      </w:r>
      <w:proofErr w:type="spellStart"/>
      <w:r>
        <w:t>supi</w:t>
      </w:r>
      <w:proofErr w:type="spellEnd"/>
      <w:r>
        <w:t>}/v2x-data</w:t>
      </w:r>
    </w:p>
    <w:p w14:paraId="1A907144" w14:textId="77777777" w:rsidR="005B7866" w:rsidRDefault="005B7866" w:rsidP="005B7866">
      <w:pPr>
        <w:rPr>
          <w:rFonts w:ascii="Arial" w:hAnsi="Arial" w:cs="Arial"/>
        </w:rPr>
      </w:pPr>
      <w:r>
        <w:t>This resource shall support the resource URI variables defined in table 6.1.3.27.2-1</w:t>
      </w:r>
      <w:r>
        <w:rPr>
          <w:rFonts w:ascii="Arial" w:hAnsi="Arial" w:cs="Arial"/>
        </w:rPr>
        <w:t>.</w:t>
      </w:r>
    </w:p>
    <w:p w14:paraId="325605DC" w14:textId="77777777" w:rsidR="005B7866" w:rsidRDefault="005B7866" w:rsidP="005B7866">
      <w:pPr>
        <w:pStyle w:val="TH"/>
        <w:rPr>
          <w:rFonts w:cs="Arial"/>
        </w:rPr>
      </w:pPr>
      <w:r>
        <w:t>Table 6.1.3.27.2-1: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B7866" w14:paraId="75775976"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92B9FB1" w14:textId="77777777" w:rsidR="005B7866" w:rsidRDefault="005B7866" w:rsidP="007F1FA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9A09D1" w14:textId="77777777" w:rsidR="005B7866" w:rsidRDefault="005B7866" w:rsidP="007F1FAF">
            <w:pPr>
              <w:pStyle w:val="TAH"/>
            </w:pPr>
            <w:r>
              <w:t>Definition</w:t>
            </w:r>
          </w:p>
        </w:tc>
      </w:tr>
      <w:tr w:rsidR="005B7866" w14:paraId="11750051"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EAFE918" w14:textId="77777777" w:rsidR="005B7866" w:rsidRDefault="005B7866" w:rsidP="007F1FAF">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E26D8" w14:textId="77777777" w:rsidR="005B7866" w:rsidRDefault="005B7866" w:rsidP="007F1FAF">
            <w:pPr>
              <w:pStyle w:val="TAL"/>
            </w:pPr>
            <w:r>
              <w:t>See clause</w:t>
            </w:r>
            <w:r>
              <w:rPr>
                <w:lang w:val="en-US" w:eastAsia="zh-CN"/>
              </w:rPr>
              <w:t> </w:t>
            </w:r>
            <w:r>
              <w:t>6.1.1</w:t>
            </w:r>
          </w:p>
        </w:tc>
      </w:tr>
      <w:tr w:rsidR="005B7866" w14:paraId="79A802EB"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99E0B7" w14:textId="77777777" w:rsidR="005B7866" w:rsidRDefault="005B7866" w:rsidP="007F1FAF">
            <w:pPr>
              <w:pStyle w:val="TAL"/>
            </w:pPr>
            <w:proofErr w:type="spellStart"/>
            <w:r>
              <w:t>supi</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4EBCA6" w14:textId="77777777" w:rsidR="005B7866" w:rsidRDefault="005B7866" w:rsidP="007F1FAF">
            <w:pPr>
              <w:pStyle w:val="TAL"/>
            </w:pPr>
            <w:r>
              <w:t>Represents the Subscription Permanent Identifier (see 3GPP TS 23.501 [2] clause 5.9.2)</w:t>
            </w:r>
            <w:r>
              <w:br/>
            </w:r>
            <w:r>
              <w:tab/>
              <w:t xml:space="preserve">pattern: See pattern of type </w:t>
            </w:r>
            <w:proofErr w:type="spellStart"/>
            <w:r>
              <w:t>Supi</w:t>
            </w:r>
            <w:proofErr w:type="spellEnd"/>
            <w:r>
              <w:t xml:space="preserve"> in 3GPP TS 29.571 [7]</w:t>
            </w:r>
          </w:p>
        </w:tc>
      </w:tr>
    </w:tbl>
    <w:p w14:paraId="3D84F0AD" w14:textId="77777777" w:rsidR="005B7866" w:rsidRDefault="005B7866" w:rsidP="005B7866"/>
    <w:p w14:paraId="3011E7B4" w14:textId="77777777" w:rsidR="005B7866" w:rsidRDefault="005B7866" w:rsidP="005B7866">
      <w:pPr>
        <w:pStyle w:val="Heading5"/>
      </w:pPr>
      <w:bookmarkStart w:id="2187" w:name="_Toc45028082"/>
      <w:bookmarkStart w:id="2188" w:name="_Toc45028917"/>
      <w:bookmarkStart w:id="2189" w:name="_Toc67681676"/>
      <w:bookmarkStart w:id="2190" w:name="_Toc74944677"/>
      <w:r>
        <w:t>6.1.3.27.3</w:t>
      </w:r>
      <w:r>
        <w:tab/>
        <w:t>Resource Standard Methods</w:t>
      </w:r>
      <w:bookmarkEnd w:id="2187"/>
      <w:bookmarkEnd w:id="2188"/>
      <w:bookmarkEnd w:id="2189"/>
      <w:bookmarkEnd w:id="2190"/>
    </w:p>
    <w:p w14:paraId="39F2A97A" w14:textId="77777777" w:rsidR="005B7866" w:rsidRDefault="005B7866" w:rsidP="005B7866">
      <w:pPr>
        <w:pStyle w:val="Heading6"/>
      </w:pPr>
      <w:bookmarkStart w:id="2191" w:name="_Toc45028083"/>
      <w:bookmarkStart w:id="2192" w:name="_Toc45028918"/>
      <w:bookmarkStart w:id="2193" w:name="_Toc67681677"/>
      <w:bookmarkStart w:id="2194" w:name="_Toc74944678"/>
      <w:r>
        <w:t>6.1.3.27.3.1</w:t>
      </w:r>
      <w:r>
        <w:tab/>
        <w:t>GET</w:t>
      </w:r>
      <w:bookmarkEnd w:id="2191"/>
      <w:bookmarkEnd w:id="2192"/>
      <w:bookmarkEnd w:id="2193"/>
      <w:bookmarkEnd w:id="2194"/>
    </w:p>
    <w:p w14:paraId="2D5C72EE" w14:textId="77777777" w:rsidR="005B7866" w:rsidRDefault="005B7866" w:rsidP="005B7866">
      <w:r>
        <w:t>This method shall support the URI query parameters specified in table 6.1.3.27.3.1-1.</w:t>
      </w:r>
    </w:p>
    <w:p w14:paraId="4EB1E47C" w14:textId="77777777" w:rsidR="005B7866" w:rsidRDefault="005B7866" w:rsidP="005B7866">
      <w:pPr>
        <w:pStyle w:val="TH"/>
        <w:rPr>
          <w:rFonts w:cs="Arial"/>
        </w:rPr>
      </w:pPr>
      <w:r>
        <w:t>Table 6.1.3.27.3.1-1: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5B7866" w14:paraId="1B348989" w14:textId="77777777" w:rsidTr="007F1FAF">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19974297" w14:textId="77777777" w:rsidR="005B7866" w:rsidRDefault="005B7866" w:rsidP="007F1FAF">
            <w:pPr>
              <w:pStyle w:val="TAH"/>
            </w:pPr>
            <w: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AE250A7" w14:textId="77777777" w:rsidR="005B7866" w:rsidRDefault="005B7866" w:rsidP="007F1FAF">
            <w:pPr>
              <w:pStyle w:val="TAH"/>
            </w:pPr>
            <w: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3D008B" w14:textId="77777777" w:rsidR="005B7866" w:rsidRDefault="005B7866" w:rsidP="007F1FAF">
            <w:pPr>
              <w:pStyle w:val="TAH"/>
            </w:pPr>
            <w:r>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3A4AA139" w14:textId="77777777" w:rsidR="005B7866" w:rsidRDefault="005B7866" w:rsidP="007F1FAF">
            <w:pPr>
              <w:pStyle w:val="TAH"/>
            </w:pPr>
            <w:r>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17E18B" w14:textId="77777777" w:rsidR="005B7866" w:rsidRDefault="005B7866" w:rsidP="007F1FAF">
            <w:pPr>
              <w:pStyle w:val="TAH"/>
            </w:pPr>
            <w:r>
              <w:t>Description</w:t>
            </w:r>
          </w:p>
        </w:tc>
      </w:tr>
      <w:tr w:rsidR="005B7866" w14:paraId="787FF8E3" w14:textId="77777777" w:rsidTr="007F1FAF">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498CFFCC" w14:textId="77777777" w:rsidR="005B7866" w:rsidRDefault="005B7866" w:rsidP="007F1FAF">
            <w:pPr>
              <w:pStyle w:val="TAL"/>
            </w:pPr>
            <w:r>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413E0356" w14:textId="77777777" w:rsidR="005B7866" w:rsidRDefault="005B7866" w:rsidP="007F1FAF">
            <w:pPr>
              <w:pStyle w:val="TAL"/>
            </w:pPr>
            <w:proofErr w:type="spellStart"/>
            <w:r>
              <w:t>SupportedFeatures</w:t>
            </w:r>
            <w:proofErr w:type="spellEnd"/>
          </w:p>
        </w:tc>
        <w:tc>
          <w:tcPr>
            <w:tcW w:w="145" w:type="pct"/>
            <w:tcBorders>
              <w:top w:val="single" w:sz="4" w:space="0" w:color="auto"/>
              <w:left w:val="single" w:sz="6" w:space="0" w:color="000000"/>
              <w:bottom w:val="single" w:sz="6" w:space="0" w:color="000000"/>
              <w:right w:val="single" w:sz="6" w:space="0" w:color="000000"/>
            </w:tcBorders>
            <w:hideMark/>
          </w:tcPr>
          <w:p w14:paraId="0312C600" w14:textId="77777777" w:rsidR="005B7866" w:rsidRDefault="005B7866" w:rsidP="007F1FAF">
            <w:pPr>
              <w:pStyle w:val="TAC"/>
            </w:pPr>
            <w:r>
              <w:t>O</w:t>
            </w:r>
          </w:p>
        </w:tc>
        <w:tc>
          <w:tcPr>
            <w:tcW w:w="577" w:type="pct"/>
            <w:tcBorders>
              <w:top w:val="single" w:sz="4" w:space="0" w:color="auto"/>
              <w:left w:val="single" w:sz="6" w:space="0" w:color="000000"/>
              <w:bottom w:val="single" w:sz="6" w:space="0" w:color="000000"/>
              <w:right w:val="single" w:sz="6" w:space="0" w:color="000000"/>
            </w:tcBorders>
            <w:hideMark/>
          </w:tcPr>
          <w:p w14:paraId="0242939E" w14:textId="77777777" w:rsidR="005B7866" w:rsidRDefault="005B7866" w:rsidP="007F1FAF">
            <w:pPr>
              <w:pStyle w:val="TAL"/>
            </w:pPr>
            <w:r>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4F25CEEB" w14:textId="77777777" w:rsidR="005B7866" w:rsidRDefault="005B7866" w:rsidP="007F1FAF">
            <w:pPr>
              <w:pStyle w:val="TAL"/>
            </w:pPr>
            <w:r>
              <w:t>see 3GPP TS 29.500 [4] clause 6.6</w:t>
            </w:r>
          </w:p>
        </w:tc>
      </w:tr>
    </w:tbl>
    <w:p w14:paraId="607C07C3" w14:textId="77777777" w:rsidR="005B7866" w:rsidRDefault="005B7866" w:rsidP="005B7866"/>
    <w:p w14:paraId="1142A1E1" w14:textId="77777777" w:rsidR="005B7866" w:rsidRDefault="005B7866" w:rsidP="005B7866">
      <w:r>
        <w:t>This method shall support the request data structures specified in table 6.1.3.27.3.1-2 and the response data structures and response codes specified in table 6.1.3.27.3.1-3.</w:t>
      </w:r>
    </w:p>
    <w:p w14:paraId="4448E6A4" w14:textId="77777777" w:rsidR="005B7866" w:rsidRDefault="005B7866" w:rsidP="005B7866">
      <w:pPr>
        <w:pStyle w:val="TH"/>
      </w:pPr>
      <w:r>
        <w:t>Table 6.1.3.27.3.1-2: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B7866" w14:paraId="7B61D6E2"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BC4FA5E" w14:textId="77777777" w:rsidR="005B7866" w:rsidRDefault="005B7866" w:rsidP="007F1FA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C5CB5B" w14:textId="77777777" w:rsidR="005B7866" w:rsidRDefault="005B7866" w:rsidP="007F1FAF">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517286A" w14:textId="77777777" w:rsidR="005B7866" w:rsidRDefault="005B7866" w:rsidP="007F1FAF">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47659D9" w14:textId="77777777" w:rsidR="005B7866" w:rsidRDefault="005B7866" w:rsidP="007F1FAF">
            <w:pPr>
              <w:pStyle w:val="TAH"/>
            </w:pPr>
            <w:r>
              <w:t>Description</w:t>
            </w:r>
          </w:p>
        </w:tc>
      </w:tr>
      <w:tr w:rsidR="005B7866" w14:paraId="059C02BC"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37DA272" w14:textId="77777777" w:rsidR="005B7866" w:rsidRDefault="005B7866" w:rsidP="007F1FAF">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35CDE37B" w14:textId="77777777" w:rsidR="005B7866"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369CA719" w14:textId="77777777" w:rsidR="005B7866"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tcPr>
          <w:p w14:paraId="32C33383" w14:textId="77777777" w:rsidR="005B7866" w:rsidRDefault="005B7866" w:rsidP="007F1FAF">
            <w:pPr>
              <w:pStyle w:val="TAL"/>
            </w:pPr>
          </w:p>
        </w:tc>
      </w:tr>
    </w:tbl>
    <w:p w14:paraId="4D21871D" w14:textId="77777777" w:rsidR="005B7866" w:rsidRDefault="005B7866" w:rsidP="005B7866"/>
    <w:p w14:paraId="1A4952CE" w14:textId="77777777" w:rsidR="005B7866" w:rsidRDefault="005B7866" w:rsidP="005B7866">
      <w:pPr>
        <w:pStyle w:val="TH"/>
      </w:pPr>
      <w:r>
        <w:lastRenderedPageBreak/>
        <w:t>Table 6.1.3.27.3.1-3: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18"/>
        <w:gridCol w:w="389"/>
        <w:gridCol w:w="1338"/>
        <w:gridCol w:w="1065"/>
        <w:gridCol w:w="4828"/>
      </w:tblGrid>
      <w:tr w:rsidR="005B7866" w14:paraId="0766065E" w14:textId="77777777" w:rsidTr="007F1FAF">
        <w:trPr>
          <w:jc w:val="center"/>
        </w:trPr>
        <w:tc>
          <w:tcPr>
            <w:tcW w:w="963" w:type="pct"/>
            <w:tcBorders>
              <w:top w:val="single" w:sz="4" w:space="0" w:color="auto"/>
              <w:left w:val="single" w:sz="4" w:space="0" w:color="auto"/>
              <w:bottom w:val="single" w:sz="4" w:space="0" w:color="auto"/>
              <w:right w:val="single" w:sz="4" w:space="0" w:color="auto"/>
            </w:tcBorders>
            <w:shd w:val="clear" w:color="auto" w:fill="C0C0C0"/>
            <w:hideMark/>
          </w:tcPr>
          <w:p w14:paraId="09FA7890" w14:textId="77777777" w:rsidR="005B7866" w:rsidRDefault="005B7866" w:rsidP="007F1FAF">
            <w:pPr>
              <w:pStyle w:val="TAH"/>
            </w:pPr>
            <w:r>
              <w:t>Data type</w:t>
            </w:r>
          </w:p>
        </w:tc>
        <w:tc>
          <w:tcPr>
            <w:tcW w:w="206" w:type="pct"/>
            <w:tcBorders>
              <w:top w:val="single" w:sz="4" w:space="0" w:color="auto"/>
              <w:left w:val="single" w:sz="4" w:space="0" w:color="auto"/>
              <w:bottom w:val="single" w:sz="4" w:space="0" w:color="auto"/>
              <w:right w:val="single" w:sz="4" w:space="0" w:color="auto"/>
            </w:tcBorders>
            <w:shd w:val="clear" w:color="auto" w:fill="C0C0C0"/>
            <w:hideMark/>
          </w:tcPr>
          <w:p w14:paraId="68EFE9FA" w14:textId="77777777" w:rsidR="005B7866" w:rsidRDefault="005B7866" w:rsidP="007F1FAF">
            <w:pPr>
              <w:pStyle w:val="TAH"/>
            </w:pPr>
            <w:r>
              <w:t>P</w:t>
            </w:r>
          </w:p>
        </w:tc>
        <w:tc>
          <w:tcPr>
            <w:tcW w:w="709" w:type="pct"/>
            <w:tcBorders>
              <w:top w:val="single" w:sz="4" w:space="0" w:color="auto"/>
              <w:left w:val="single" w:sz="4" w:space="0" w:color="auto"/>
              <w:bottom w:val="single" w:sz="4" w:space="0" w:color="auto"/>
              <w:right w:val="single" w:sz="4" w:space="0" w:color="auto"/>
            </w:tcBorders>
            <w:shd w:val="clear" w:color="auto" w:fill="C0C0C0"/>
            <w:hideMark/>
          </w:tcPr>
          <w:p w14:paraId="56F00877" w14:textId="77777777" w:rsidR="005B7866" w:rsidRDefault="005B7866" w:rsidP="007F1FAF">
            <w:pPr>
              <w:pStyle w:val="TAH"/>
            </w:pPr>
            <w:r>
              <w:t>Cardinality</w:t>
            </w:r>
          </w:p>
        </w:tc>
        <w:tc>
          <w:tcPr>
            <w:tcW w:w="564" w:type="pct"/>
            <w:tcBorders>
              <w:top w:val="single" w:sz="4" w:space="0" w:color="auto"/>
              <w:left w:val="single" w:sz="4" w:space="0" w:color="auto"/>
              <w:bottom w:val="single" w:sz="4" w:space="0" w:color="auto"/>
              <w:right w:val="single" w:sz="4" w:space="0" w:color="auto"/>
            </w:tcBorders>
            <w:shd w:val="clear" w:color="auto" w:fill="C0C0C0"/>
            <w:hideMark/>
          </w:tcPr>
          <w:p w14:paraId="5181A59B" w14:textId="77777777" w:rsidR="005B7866" w:rsidRDefault="005B7866" w:rsidP="007F1FAF">
            <w:pPr>
              <w:pStyle w:val="TAH"/>
            </w:pPr>
            <w:r>
              <w:t>Response</w:t>
            </w:r>
          </w:p>
          <w:p w14:paraId="75BB061E" w14:textId="77777777" w:rsidR="005B7866" w:rsidRDefault="005B7866" w:rsidP="007F1FAF">
            <w:pPr>
              <w:pStyle w:val="TAH"/>
            </w:pPr>
            <w:r>
              <w:t>codes</w:t>
            </w:r>
          </w:p>
        </w:tc>
        <w:tc>
          <w:tcPr>
            <w:tcW w:w="2558" w:type="pct"/>
            <w:tcBorders>
              <w:top w:val="single" w:sz="4" w:space="0" w:color="auto"/>
              <w:left w:val="single" w:sz="4" w:space="0" w:color="auto"/>
              <w:bottom w:val="single" w:sz="4" w:space="0" w:color="auto"/>
              <w:right w:val="single" w:sz="4" w:space="0" w:color="auto"/>
            </w:tcBorders>
            <w:shd w:val="clear" w:color="auto" w:fill="C0C0C0"/>
            <w:hideMark/>
          </w:tcPr>
          <w:p w14:paraId="22E6B2CC" w14:textId="77777777" w:rsidR="005B7866" w:rsidRDefault="005B7866" w:rsidP="007F1FAF">
            <w:pPr>
              <w:pStyle w:val="TAH"/>
            </w:pPr>
            <w:r>
              <w:t>Description</w:t>
            </w:r>
          </w:p>
        </w:tc>
      </w:tr>
      <w:tr w:rsidR="005B7866" w14:paraId="644FCD0D" w14:textId="77777777" w:rsidTr="007F1FAF">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700EF7D9" w14:textId="77777777" w:rsidR="005B7866" w:rsidRDefault="005B7866" w:rsidP="007F1FAF">
            <w:pPr>
              <w:pStyle w:val="TAL"/>
            </w:pPr>
            <w:r>
              <w:t>V2xSubscriptionData</w:t>
            </w:r>
          </w:p>
        </w:tc>
        <w:tc>
          <w:tcPr>
            <w:tcW w:w="206" w:type="pct"/>
            <w:tcBorders>
              <w:top w:val="single" w:sz="4" w:space="0" w:color="auto"/>
              <w:left w:val="single" w:sz="6" w:space="0" w:color="000000"/>
              <w:bottom w:val="single" w:sz="6" w:space="0" w:color="000000"/>
              <w:right w:val="single" w:sz="6" w:space="0" w:color="000000"/>
            </w:tcBorders>
            <w:hideMark/>
          </w:tcPr>
          <w:p w14:paraId="0947266A" w14:textId="77777777" w:rsidR="005B7866" w:rsidRDefault="005B7866" w:rsidP="007F1FAF">
            <w:pPr>
              <w:pStyle w:val="TAC"/>
            </w:pPr>
            <w:r>
              <w:t>M</w:t>
            </w:r>
          </w:p>
        </w:tc>
        <w:tc>
          <w:tcPr>
            <w:tcW w:w="709" w:type="pct"/>
            <w:tcBorders>
              <w:top w:val="single" w:sz="4" w:space="0" w:color="auto"/>
              <w:left w:val="single" w:sz="6" w:space="0" w:color="000000"/>
              <w:bottom w:val="single" w:sz="6" w:space="0" w:color="000000"/>
              <w:right w:val="single" w:sz="6" w:space="0" w:color="000000"/>
            </w:tcBorders>
            <w:hideMark/>
          </w:tcPr>
          <w:p w14:paraId="09995740" w14:textId="77777777" w:rsidR="005B7866" w:rsidRDefault="005B7866" w:rsidP="007F1FAF">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5AB4E234" w14:textId="77777777" w:rsidR="005B7866" w:rsidRDefault="005B7866" w:rsidP="007F1FAF">
            <w:pPr>
              <w:pStyle w:val="TAL"/>
            </w:pPr>
            <w:r>
              <w:t>200 OK</w:t>
            </w:r>
          </w:p>
        </w:tc>
        <w:tc>
          <w:tcPr>
            <w:tcW w:w="2558" w:type="pct"/>
            <w:tcBorders>
              <w:top w:val="single" w:sz="4" w:space="0" w:color="auto"/>
              <w:left w:val="single" w:sz="6" w:space="0" w:color="000000"/>
              <w:bottom w:val="single" w:sz="6" w:space="0" w:color="000000"/>
              <w:right w:val="single" w:sz="6" w:space="0" w:color="000000"/>
            </w:tcBorders>
            <w:hideMark/>
          </w:tcPr>
          <w:p w14:paraId="6856C851" w14:textId="77777777" w:rsidR="005B7866" w:rsidRDefault="005B7866" w:rsidP="007F1FAF">
            <w:pPr>
              <w:pStyle w:val="TAL"/>
            </w:pPr>
            <w:r>
              <w:t>Upon success, a response body containing the V2X Subscription Data shall be returned (see 3GPP TS 23.273 [38] clause 5.4.2)</w:t>
            </w:r>
          </w:p>
        </w:tc>
      </w:tr>
      <w:tr w:rsidR="005B7866" w14:paraId="5F310499" w14:textId="77777777" w:rsidTr="007F1FAF">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647A4EB3" w14:textId="77777777" w:rsidR="005B7866" w:rsidRDefault="005B7866" w:rsidP="007F1FAF">
            <w:pPr>
              <w:pStyle w:val="TAL"/>
            </w:pPr>
            <w:proofErr w:type="spellStart"/>
            <w:r>
              <w:t>ProblemDetails</w:t>
            </w:r>
            <w:proofErr w:type="spellEnd"/>
          </w:p>
        </w:tc>
        <w:tc>
          <w:tcPr>
            <w:tcW w:w="206" w:type="pct"/>
            <w:tcBorders>
              <w:top w:val="single" w:sz="4" w:space="0" w:color="auto"/>
              <w:left w:val="single" w:sz="6" w:space="0" w:color="000000"/>
              <w:bottom w:val="single" w:sz="6" w:space="0" w:color="000000"/>
              <w:right w:val="single" w:sz="6" w:space="0" w:color="000000"/>
            </w:tcBorders>
            <w:hideMark/>
          </w:tcPr>
          <w:p w14:paraId="432A2735" w14:textId="77777777" w:rsidR="005B7866" w:rsidRDefault="005B7866" w:rsidP="007F1FAF">
            <w:pPr>
              <w:pStyle w:val="TAC"/>
            </w:pPr>
            <w:r>
              <w:t>O</w:t>
            </w:r>
          </w:p>
        </w:tc>
        <w:tc>
          <w:tcPr>
            <w:tcW w:w="709" w:type="pct"/>
            <w:tcBorders>
              <w:top w:val="single" w:sz="4" w:space="0" w:color="auto"/>
              <w:left w:val="single" w:sz="6" w:space="0" w:color="000000"/>
              <w:bottom w:val="single" w:sz="6" w:space="0" w:color="000000"/>
              <w:right w:val="single" w:sz="6" w:space="0" w:color="000000"/>
            </w:tcBorders>
            <w:hideMark/>
          </w:tcPr>
          <w:p w14:paraId="432EF199" w14:textId="77777777" w:rsidR="005B7866" w:rsidRDefault="005B7866" w:rsidP="007F1FAF">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7AF75026" w14:textId="77777777" w:rsidR="005B7866" w:rsidRDefault="005B7866" w:rsidP="007F1FAF">
            <w:pPr>
              <w:pStyle w:val="TAL"/>
            </w:pPr>
            <w:r>
              <w:t>404 Not Found</w:t>
            </w:r>
          </w:p>
        </w:tc>
        <w:tc>
          <w:tcPr>
            <w:tcW w:w="2558" w:type="pct"/>
            <w:tcBorders>
              <w:top w:val="single" w:sz="4" w:space="0" w:color="auto"/>
              <w:left w:val="single" w:sz="6" w:space="0" w:color="000000"/>
              <w:bottom w:val="single" w:sz="6" w:space="0" w:color="000000"/>
              <w:right w:val="single" w:sz="6" w:space="0" w:color="000000"/>
            </w:tcBorders>
            <w:hideMark/>
          </w:tcPr>
          <w:p w14:paraId="7CCAAC46" w14:textId="77777777" w:rsidR="005B7866" w:rsidRDefault="005B7866" w:rsidP="007F1FAF">
            <w:pPr>
              <w:pStyle w:val="TAL"/>
            </w:pPr>
            <w:r>
              <w:t>The "cause" attribute may be used to indicate one of the following application errors:</w:t>
            </w:r>
          </w:p>
          <w:p w14:paraId="063FFDFB" w14:textId="77777777" w:rsidR="005B7866" w:rsidRDefault="005B7866" w:rsidP="007F1FAF">
            <w:pPr>
              <w:pStyle w:val="TAL"/>
            </w:pPr>
            <w:r>
              <w:t>- USER_NOT_FOUND</w:t>
            </w:r>
          </w:p>
          <w:p w14:paraId="5FFF4619" w14:textId="77777777" w:rsidR="005B7866" w:rsidRDefault="005B7866" w:rsidP="007F1FAF">
            <w:pPr>
              <w:pStyle w:val="TAL"/>
            </w:pPr>
            <w:r>
              <w:t>- DATA_NOT_FOUND</w:t>
            </w:r>
          </w:p>
        </w:tc>
      </w:tr>
      <w:tr w:rsidR="005B7866" w14:paraId="30FC6590"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768A416A" w14:textId="77777777" w:rsidR="005B7866" w:rsidRDefault="005B7866" w:rsidP="007F1FAF">
            <w:pPr>
              <w:pStyle w:val="TAN"/>
            </w:pPr>
            <w:r>
              <w:t>NOTE:</w:t>
            </w:r>
            <w:r>
              <w:tab/>
              <w:t>In addition common data structures as listed in table 5.2.7.1-1 of 3GPP TS 29.500 [4] are supported.</w:t>
            </w:r>
          </w:p>
        </w:tc>
      </w:tr>
    </w:tbl>
    <w:p w14:paraId="5DD10812" w14:textId="77777777" w:rsidR="005B7866" w:rsidRPr="00C87373" w:rsidRDefault="005B7866" w:rsidP="005B7866">
      <w:pPr>
        <w:rPr>
          <w:noProof/>
          <w:sz w:val="24"/>
          <w:szCs w:val="24"/>
          <w:lang w:eastAsia="zh-CN"/>
        </w:rPr>
      </w:pPr>
    </w:p>
    <w:p w14:paraId="372F94AC" w14:textId="77777777" w:rsidR="005B7866" w:rsidRPr="003531B5" w:rsidRDefault="005B7866" w:rsidP="005B7866">
      <w:pPr>
        <w:keepNext/>
        <w:keepLines/>
        <w:spacing w:before="120"/>
        <w:ind w:left="1418" w:hanging="1418"/>
        <w:outlineLvl w:val="3"/>
        <w:rPr>
          <w:rFonts w:ascii="Arial" w:hAnsi="Arial"/>
          <w:sz w:val="24"/>
        </w:rPr>
      </w:pPr>
      <w:r w:rsidRPr="003531B5">
        <w:rPr>
          <w:rFonts w:ascii="Arial" w:hAnsi="Arial"/>
          <w:sz w:val="24"/>
        </w:rPr>
        <w:t>6.1.3.</w:t>
      </w:r>
      <w:r>
        <w:rPr>
          <w:rFonts w:ascii="Arial" w:hAnsi="Arial"/>
          <w:sz w:val="24"/>
        </w:rPr>
        <w:t>28</w:t>
      </w:r>
      <w:r w:rsidRPr="003531B5">
        <w:rPr>
          <w:rFonts w:ascii="Arial" w:hAnsi="Arial"/>
          <w:sz w:val="24"/>
        </w:rPr>
        <w:tab/>
        <w:t xml:space="preserve">Resource: </w:t>
      </w:r>
      <w:proofErr w:type="spellStart"/>
      <w:r w:rsidRPr="003531B5">
        <w:rPr>
          <w:rFonts w:ascii="Arial" w:hAnsi="Arial" w:hint="eastAsia"/>
          <w:sz w:val="24"/>
          <w:lang w:eastAsia="zh-CN"/>
        </w:rPr>
        <w:t>Lcs</w:t>
      </w:r>
      <w:r>
        <w:rPr>
          <w:rFonts w:ascii="Arial" w:hAnsi="Arial"/>
          <w:sz w:val="24"/>
          <w:lang w:eastAsia="zh-CN"/>
        </w:rPr>
        <w:t>BroadcastAssistance</w:t>
      </w:r>
      <w:r w:rsidRPr="003531B5">
        <w:rPr>
          <w:rFonts w:ascii="Arial" w:hAnsi="Arial"/>
          <w:sz w:val="24"/>
          <w:lang w:eastAsia="zh-CN"/>
        </w:rPr>
        <w:t>SubscriptionData</w:t>
      </w:r>
      <w:proofErr w:type="spellEnd"/>
      <w:r w:rsidRPr="003531B5">
        <w:rPr>
          <w:rFonts w:ascii="Arial" w:hAnsi="Arial"/>
          <w:sz w:val="24"/>
        </w:rPr>
        <w:t xml:space="preserve"> (Document)</w:t>
      </w:r>
    </w:p>
    <w:p w14:paraId="3767672C" w14:textId="77777777" w:rsidR="005B7866" w:rsidRPr="003531B5" w:rsidRDefault="005B7866" w:rsidP="005B7866">
      <w:pPr>
        <w:keepNext/>
        <w:keepLines/>
        <w:spacing w:before="120"/>
        <w:ind w:left="1701" w:hanging="1701"/>
        <w:outlineLvl w:val="4"/>
        <w:rPr>
          <w:rFonts w:ascii="Arial" w:hAnsi="Arial"/>
          <w:sz w:val="22"/>
        </w:rPr>
      </w:pPr>
      <w:r w:rsidRPr="003531B5">
        <w:rPr>
          <w:rFonts w:ascii="Arial" w:hAnsi="Arial"/>
          <w:sz w:val="22"/>
        </w:rPr>
        <w:t>6.1.3.</w:t>
      </w:r>
      <w:r>
        <w:rPr>
          <w:rFonts w:ascii="Arial" w:hAnsi="Arial"/>
          <w:sz w:val="22"/>
        </w:rPr>
        <w:t>28</w:t>
      </w:r>
      <w:r w:rsidRPr="003531B5">
        <w:rPr>
          <w:rFonts w:ascii="Arial" w:hAnsi="Arial"/>
          <w:sz w:val="22"/>
        </w:rPr>
        <w:t>.1</w:t>
      </w:r>
      <w:r w:rsidRPr="003531B5">
        <w:rPr>
          <w:rFonts w:ascii="Arial" w:hAnsi="Arial"/>
          <w:sz w:val="22"/>
        </w:rPr>
        <w:tab/>
        <w:t>Description</w:t>
      </w:r>
    </w:p>
    <w:p w14:paraId="14EDD0EA" w14:textId="77777777" w:rsidR="005B7866" w:rsidRPr="003531B5" w:rsidRDefault="005B7866" w:rsidP="005B7866">
      <w:r w:rsidRPr="003531B5">
        <w:t xml:space="preserve">This resource represents the subscribed </w:t>
      </w:r>
      <w:r w:rsidRPr="00D702BC">
        <w:t xml:space="preserve">LCS Broadcast Assistance Data Types </w:t>
      </w:r>
      <w:r w:rsidRPr="003531B5">
        <w:t xml:space="preserve">for a SUPI. It is queried by the </w:t>
      </w:r>
      <w:r>
        <w:t>AMF</w:t>
      </w:r>
      <w:r w:rsidRPr="003531B5">
        <w:t>.</w:t>
      </w:r>
    </w:p>
    <w:p w14:paraId="027450E4" w14:textId="77777777" w:rsidR="005B7866" w:rsidRPr="003531B5" w:rsidRDefault="005B7866" w:rsidP="005B7866">
      <w:pPr>
        <w:keepNext/>
        <w:keepLines/>
        <w:spacing w:before="120"/>
        <w:ind w:left="1701" w:hanging="1701"/>
        <w:outlineLvl w:val="4"/>
        <w:rPr>
          <w:rFonts w:ascii="Arial" w:hAnsi="Arial"/>
          <w:sz w:val="22"/>
        </w:rPr>
      </w:pPr>
      <w:r w:rsidRPr="003531B5">
        <w:rPr>
          <w:rFonts w:ascii="Arial" w:hAnsi="Arial"/>
          <w:sz w:val="22"/>
        </w:rPr>
        <w:t>6.1.3.</w:t>
      </w:r>
      <w:r>
        <w:rPr>
          <w:rFonts w:ascii="Arial" w:hAnsi="Arial"/>
          <w:sz w:val="22"/>
        </w:rPr>
        <w:t>28</w:t>
      </w:r>
      <w:r w:rsidRPr="003531B5">
        <w:rPr>
          <w:rFonts w:ascii="Arial" w:hAnsi="Arial"/>
          <w:sz w:val="22"/>
        </w:rPr>
        <w:t>.2</w:t>
      </w:r>
      <w:r w:rsidRPr="003531B5">
        <w:rPr>
          <w:rFonts w:ascii="Arial" w:hAnsi="Arial"/>
          <w:sz w:val="22"/>
        </w:rPr>
        <w:tab/>
        <w:t>Resource Definition</w:t>
      </w:r>
    </w:p>
    <w:p w14:paraId="434FF0ED" w14:textId="77777777" w:rsidR="005B7866" w:rsidRPr="003531B5" w:rsidRDefault="005B7866" w:rsidP="005B7866">
      <w:r w:rsidRPr="003531B5">
        <w:t>Resource URI: {</w:t>
      </w:r>
      <w:proofErr w:type="spellStart"/>
      <w:r w:rsidRPr="003531B5">
        <w:t>apiRoot</w:t>
      </w:r>
      <w:proofErr w:type="spellEnd"/>
      <w:r w:rsidRPr="003531B5">
        <w:t>}/</w:t>
      </w:r>
      <w:proofErr w:type="spellStart"/>
      <w:r w:rsidRPr="003531B5">
        <w:t>nudm-sdm</w:t>
      </w:r>
      <w:proofErr w:type="spellEnd"/>
      <w:r w:rsidRPr="003531B5">
        <w:t>/</w:t>
      </w:r>
      <w:r>
        <w:t>&lt;</w:t>
      </w:r>
      <w:proofErr w:type="spellStart"/>
      <w:r w:rsidRPr="003531B5">
        <w:t>apiVersion</w:t>
      </w:r>
      <w:proofErr w:type="spellEnd"/>
      <w:r>
        <w:t>&gt;</w:t>
      </w:r>
      <w:r w:rsidRPr="003531B5">
        <w:t>/{</w:t>
      </w:r>
      <w:proofErr w:type="spellStart"/>
      <w:r w:rsidRPr="003531B5">
        <w:t>supi</w:t>
      </w:r>
      <w:proofErr w:type="spellEnd"/>
      <w:r w:rsidRPr="003531B5">
        <w:t>}/lcs-</w:t>
      </w:r>
      <w:proofErr w:type="spellStart"/>
      <w:r>
        <w:t>bca</w:t>
      </w:r>
      <w:proofErr w:type="spellEnd"/>
      <w:r w:rsidRPr="003531B5">
        <w:t>-data</w:t>
      </w:r>
    </w:p>
    <w:p w14:paraId="6CDA937B" w14:textId="77777777" w:rsidR="005B7866" w:rsidRPr="003531B5" w:rsidRDefault="005B7866" w:rsidP="005B7866">
      <w:pPr>
        <w:rPr>
          <w:rFonts w:ascii="Arial" w:hAnsi="Arial" w:cs="Arial"/>
        </w:rPr>
      </w:pPr>
      <w:r w:rsidRPr="003531B5">
        <w:t>This resource shall support the resource URI variables defined in table 6.1.3.</w:t>
      </w:r>
      <w:r>
        <w:t>28</w:t>
      </w:r>
      <w:r w:rsidRPr="003531B5">
        <w:t>.2-1</w:t>
      </w:r>
      <w:r w:rsidRPr="003531B5">
        <w:rPr>
          <w:rFonts w:ascii="Arial" w:hAnsi="Arial" w:cs="Arial"/>
        </w:rPr>
        <w:t>.</w:t>
      </w:r>
    </w:p>
    <w:p w14:paraId="1858CF4C" w14:textId="77777777" w:rsidR="005B7866" w:rsidRPr="003531B5" w:rsidRDefault="005B7866" w:rsidP="005B7866">
      <w:pPr>
        <w:pStyle w:val="TH"/>
        <w:rPr>
          <w:rFonts w:cs="Arial"/>
        </w:rPr>
      </w:pPr>
      <w:r w:rsidRPr="003531B5">
        <w:t>Table 6.1.3.</w:t>
      </w:r>
      <w:r>
        <w:t>28</w:t>
      </w:r>
      <w:r w:rsidRPr="003531B5">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B7866" w:rsidRPr="003531B5" w14:paraId="71269914"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2154298" w14:textId="77777777" w:rsidR="005B7866" w:rsidRPr="003531B5" w:rsidRDefault="005B7866" w:rsidP="007F1FAF">
            <w:pPr>
              <w:keepNext/>
              <w:keepLines/>
              <w:spacing w:after="0"/>
              <w:jc w:val="center"/>
              <w:rPr>
                <w:rFonts w:ascii="Arial" w:hAnsi="Arial"/>
                <w:b/>
                <w:sz w:val="18"/>
              </w:rPr>
            </w:pPr>
            <w:r w:rsidRPr="003531B5">
              <w:rPr>
                <w:rFonts w:ascii="Arial" w:hAnsi="Arial"/>
                <w:b/>
                <w:sz w:val="18"/>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4A88C99" w14:textId="77777777" w:rsidR="005B7866" w:rsidRPr="003531B5" w:rsidRDefault="005B7866" w:rsidP="007F1FAF">
            <w:pPr>
              <w:keepNext/>
              <w:keepLines/>
              <w:spacing w:after="0"/>
              <w:jc w:val="center"/>
              <w:rPr>
                <w:rFonts w:ascii="Arial" w:hAnsi="Arial"/>
                <w:b/>
                <w:sz w:val="18"/>
              </w:rPr>
            </w:pPr>
            <w:r w:rsidRPr="003531B5">
              <w:rPr>
                <w:rFonts w:ascii="Arial" w:hAnsi="Arial"/>
                <w:b/>
                <w:sz w:val="18"/>
              </w:rPr>
              <w:t>Definition</w:t>
            </w:r>
          </w:p>
        </w:tc>
      </w:tr>
      <w:tr w:rsidR="005B7866" w:rsidRPr="003531B5" w14:paraId="367B90CE"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0CB89C0" w14:textId="77777777" w:rsidR="005B7866" w:rsidRPr="003531B5" w:rsidRDefault="005B7866" w:rsidP="007F1FAF">
            <w:pPr>
              <w:keepNext/>
              <w:keepLines/>
              <w:spacing w:after="0"/>
              <w:rPr>
                <w:rFonts w:ascii="Arial" w:hAnsi="Arial"/>
                <w:sz w:val="18"/>
              </w:rPr>
            </w:pPr>
            <w:proofErr w:type="spellStart"/>
            <w:r w:rsidRPr="003531B5">
              <w:rPr>
                <w:rFonts w:ascii="Arial" w:hAnsi="Arial"/>
                <w:sz w:val="18"/>
              </w:rP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B7083C2" w14:textId="77777777" w:rsidR="005B7866" w:rsidRPr="003531B5" w:rsidRDefault="005B7866" w:rsidP="007F1FAF">
            <w:pPr>
              <w:keepNext/>
              <w:keepLines/>
              <w:spacing w:after="0"/>
              <w:rPr>
                <w:rFonts w:ascii="Arial" w:hAnsi="Arial"/>
                <w:sz w:val="18"/>
              </w:rPr>
            </w:pPr>
            <w:r w:rsidRPr="003531B5">
              <w:rPr>
                <w:rFonts w:ascii="Arial" w:hAnsi="Arial"/>
                <w:sz w:val="18"/>
              </w:rPr>
              <w:t>See clause</w:t>
            </w:r>
            <w:r w:rsidRPr="003531B5">
              <w:rPr>
                <w:rFonts w:ascii="Arial" w:hAnsi="Arial"/>
                <w:sz w:val="18"/>
                <w:lang w:val="en-US" w:eastAsia="zh-CN"/>
              </w:rPr>
              <w:t> </w:t>
            </w:r>
            <w:r w:rsidRPr="003531B5">
              <w:rPr>
                <w:rFonts w:ascii="Arial" w:hAnsi="Arial"/>
                <w:sz w:val="18"/>
              </w:rPr>
              <w:t>6.1.1</w:t>
            </w:r>
          </w:p>
        </w:tc>
      </w:tr>
      <w:tr w:rsidR="005B7866" w:rsidRPr="003531B5" w14:paraId="3E9978AE"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tcPr>
          <w:p w14:paraId="3D6EF4D2" w14:textId="77777777" w:rsidR="005B7866" w:rsidRPr="003531B5" w:rsidRDefault="005B7866" w:rsidP="007F1FAF">
            <w:pPr>
              <w:keepNext/>
              <w:keepLines/>
              <w:spacing w:after="0"/>
              <w:rPr>
                <w:rFonts w:ascii="Arial" w:hAnsi="Arial"/>
                <w:sz w:val="18"/>
              </w:rPr>
            </w:pPr>
            <w:proofErr w:type="spellStart"/>
            <w:r w:rsidRPr="003531B5">
              <w:rPr>
                <w:rFonts w:ascii="Arial" w:hAnsi="Arial"/>
                <w:sz w:val="18"/>
              </w:rPr>
              <w:t>supi</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64B2E8CA" w14:textId="77777777" w:rsidR="005B7866" w:rsidRPr="003531B5" w:rsidRDefault="005B7866" w:rsidP="007F1FAF">
            <w:pPr>
              <w:keepNext/>
              <w:keepLines/>
              <w:spacing w:after="0"/>
              <w:rPr>
                <w:rFonts w:ascii="Arial" w:hAnsi="Arial"/>
                <w:sz w:val="18"/>
              </w:rPr>
            </w:pPr>
            <w:r w:rsidRPr="003531B5">
              <w:rPr>
                <w:rFonts w:ascii="Arial" w:hAnsi="Arial"/>
                <w:sz w:val="18"/>
              </w:rPr>
              <w:t>Represents the Subscription Permanent Identifier (see 3GPP TS 23.501 [2] clause 5.9.2)</w:t>
            </w:r>
            <w:r w:rsidRPr="003531B5">
              <w:rPr>
                <w:rFonts w:ascii="Arial" w:hAnsi="Arial"/>
                <w:sz w:val="18"/>
              </w:rPr>
              <w:br/>
            </w:r>
            <w:r w:rsidRPr="003531B5">
              <w:rPr>
                <w:rFonts w:ascii="Arial" w:hAnsi="Arial"/>
                <w:sz w:val="18"/>
              </w:rPr>
              <w:tab/>
              <w:t xml:space="preserve">pattern: See pattern of type </w:t>
            </w:r>
            <w:proofErr w:type="spellStart"/>
            <w:r w:rsidRPr="003531B5">
              <w:rPr>
                <w:rFonts w:ascii="Arial" w:hAnsi="Arial"/>
                <w:sz w:val="18"/>
              </w:rPr>
              <w:t>Supi</w:t>
            </w:r>
            <w:proofErr w:type="spellEnd"/>
            <w:r w:rsidRPr="003531B5">
              <w:rPr>
                <w:rFonts w:ascii="Arial" w:hAnsi="Arial"/>
                <w:sz w:val="18"/>
              </w:rPr>
              <w:t xml:space="preserve"> in 3GPP TS 29.571 [7]</w:t>
            </w:r>
          </w:p>
        </w:tc>
      </w:tr>
    </w:tbl>
    <w:p w14:paraId="20B78940" w14:textId="77777777" w:rsidR="005B7866" w:rsidRPr="003531B5" w:rsidRDefault="005B7866" w:rsidP="005B7866"/>
    <w:p w14:paraId="3C190E27" w14:textId="77777777" w:rsidR="005B7866" w:rsidRPr="003531B5" w:rsidRDefault="005B7866" w:rsidP="005B7866">
      <w:pPr>
        <w:keepNext/>
        <w:keepLines/>
        <w:spacing w:before="120"/>
        <w:ind w:left="1701" w:hanging="1701"/>
        <w:outlineLvl w:val="4"/>
        <w:rPr>
          <w:rFonts w:ascii="Arial" w:hAnsi="Arial"/>
          <w:sz w:val="22"/>
        </w:rPr>
      </w:pPr>
      <w:r w:rsidRPr="003531B5">
        <w:rPr>
          <w:rFonts w:ascii="Arial" w:hAnsi="Arial"/>
          <w:sz w:val="22"/>
        </w:rPr>
        <w:t>6.1.3.</w:t>
      </w:r>
      <w:r>
        <w:rPr>
          <w:rFonts w:ascii="Arial" w:hAnsi="Arial"/>
          <w:sz w:val="22"/>
        </w:rPr>
        <w:t>28</w:t>
      </w:r>
      <w:r w:rsidRPr="003531B5">
        <w:rPr>
          <w:rFonts w:ascii="Arial" w:hAnsi="Arial"/>
          <w:sz w:val="22"/>
        </w:rPr>
        <w:t>.3</w:t>
      </w:r>
      <w:r w:rsidRPr="003531B5">
        <w:rPr>
          <w:rFonts w:ascii="Arial" w:hAnsi="Arial"/>
          <w:sz w:val="22"/>
        </w:rPr>
        <w:tab/>
        <w:t>Resource Standard Methods</w:t>
      </w:r>
    </w:p>
    <w:p w14:paraId="2840C6F6" w14:textId="77777777" w:rsidR="005B7866" w:rsidRPr="003531B5" w:rsidRDefault="005B7866" w:rsidP="005B7866">
      <w:pPr>
        <w:keepNext/>
        <w:keepLines/>
        <w:spacing w:before="120"/>
        <w:ind w:left="1985" w:hanging="1985"/>
        <w:outlineLvl w:val="5"/>
        <w:rPr>
          <w:rFonts w:ascii="Arial" w:hAnsi="Arial"/>
        </w:rPr>
      </w:pPr>
      <w:r w:rsidRPr="003531B5">
        <w:rPr>
          <w:rFonts w:ascii="Arial" w:hAnsi="Arial"/>
        </w:rPr>
        <w:t>6.1.3.</w:t>
      </w:r>
      <w:r>
        <w:rPr>
          <w:rFonts w:ascii="Arial" w:hAnsi="Arial"/>
        </w:rPr>
        <w:t>28</w:t>
      </w:r>
      <w:r w:rsidRPr="003531B5">
        <w:rPr>
          <w:rFonts w:ascii="Arial" w:hAnsi="Arial"/>
        </w:rPr>
        <w:t>.3.1</w:t>
      </w:r>
      <w:r w:rsidRPr="003531B5">
        <w:rPr>
          <w:rFonts w:ascii="Arial" w:hAnsi="Arial"/>
        </w:rPr>
        <w:tab/>
        <w:t>GET</w:t>
      </w:r>
    </w:p>
    <w:p w14:paraId="581D8835" w14:textId="77777777" w:rsidR="005B7866" w:rsidRPr="003531B5" w:rsidRDefault="005B7866" w:rsidP="005B7866">
      <w:r w:rsidRPr="003531B5">
        <w:t>This method shall support the URI query parameters specified in table 6.1.3.</w:t>
      </w:r>
      <w:r>
        <w:t>28</w:t>
      </w:r>
      <w:r w:rsidRPr="003531B5">
        <w:t>.3.1-1.</w:t>
      </w:r>
    </w:p>
    <w:p w14:paraId="7FFF45F9" w14:textId="77777777" w:rsidR="005B7866" w:rsidRPr="003531B5" w:rsidRDefault="005B7866" w:rsidP="005B7866">
      <w:pPr>
        <w:pStyle w:val="TH"/>
        <w:rPr>
          <w:rFonts w:cs="Arial"/>
        </w:rPr>
      </w:pPr>
      <w:r w:rsidRPr="003531B5">
        <w:t>Table 6.1.3.</w:t>
      </w:r>
      <w:r>
        <w:t>28</w:t>
      </w:r>
      <w:r w:rsidRPr="003531B5">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3531B5" w14:paraId="69B5AB73"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F2C50CC" w14:textId="77777777" w:rsidR="005B7866" w:rsidRPr="003531B5" w:rsidRDefault="005B7866" w:rsidP="007F1FAF">
            <w:pPr>
              <w:keepNext/>
              <w:keepLines/>
              <w:spacing w:after="0"/>
              <w:jc w:val="center"/>
              <w:rPr>
                <w:rFonts w:ascii="Arial" w:hAnsi="Arial"/>
                <w:b/>
                <w:sz w:val="18"/>
              </w:rPr>
            </w:pPr>
            <w:r w:rsidRPr="003531B5">
              <w:rPr>
                <w:rFonts w:ascii="Arial" w:hAnsi="Arial"/>
                <w:b/>
                <w:sz w:val="18"/>
              </w:rPr>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2249F50" w14:textId="77777777" w:rsidR="005B7866" w:rsidRPr="003531B5" w:rsidRDefault="005B7866" w:rsidP="007F1FAF">
            <w:pPr>
              <w:keepNext/>
              <w:keepLines/>
              <w:spacing w:after="0"/>
              <w:jc w:val="center"/>
              <w:rPr>
                <w:rFonts w:ascii="Arial" w:hAnsi="Arial"/>
                <w:b/>
                <w:sz w:val="18"/>
              </w:rPr>
            </w:pPr>
            <w:r w:rsidRPr="003531B5">
              <w:rPr>
                <w:rFonts w:ascii="Arial" w:hAnsi="Arial"/>
                <w:b/>
                <w:sz w:val="18"/>
              </w:rP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200ADFC" w14:textId="77777777" w:rsidR="005B7866" w:rsidRPr="003531B5" w:rsidRDefault="005B7866" w:rsidP="007F1FAF">
            <w:pPr>
              <w:keepNext/>
              <w:keepLines/>
              <w:spacing w:after="0"/>
              <w:jc w:val="center"/>
              <w:rPr>
                <w:rFonts w:ascii="Arial" w:hAnsi="Arial"/>
                <w:b/>
                <w:sz w:val="18"/>
              </w:rPr>
            </w:pPr>
            <w:r w:rsidRPr="003531B5">
              <w:rPr>
                <w:rFonts w:ascii="Arial" w:hAnsi="Arial"/>
                <w:b/>
                <w:sz w:val="18"/>
              </w:rP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F1F61EE" w14:textId="77777777" w:rsidR="005B7866" w:rsidRPr="003531B5" w:rsidRDefault="005B7866" w:rsidP="007F1FAF">
            <w:pPr>
              <w:keepNext/>
              <w:keepLines/>
              <w:spacing w:after="0"/>
              <w:jc w:val="center"/>
              <w:rPr>
                <w:rFonts w:ascii="Arial" w:hAnsi="Arial"/>
                <w:b/>
                <w:sz w:val="18"/>
              </w:rPr>
            </w:pPr>
            <w:r w:rsidRPr="003531B5">
              <w:rPr>
                <w:rFonts w:ascii="Arial" w:hAnsi="Arial"/>
                <w:b/>
                <w:sz w:val="18"/>
              </w:rP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51FCC8F1" w14:textId="77777777" w:rsidR="005B7866" w:rsidRPr="003531B5" w:rsidRDefault="005B7866" w:rsidP="007F1FAF">
            <w:pPr>
              <w:keepNext/>
              <w:keepLines/>
              <w:spacing w:after="0"/>
              <w:jc w:val="center"/>
              <w:rPr>
                <w:rFonts w:ascii="Arial" w:hAnsi="Arial"/>
                <w:b/>
                <w:sz w:val="18"/>
              </w:rPr>
            </w:pPr>
            <w:r w:rsidRPr="003531B5">
              <w:rPr>
                <w:rFonts w:ascii="Arial" w:hAnsi="Arial"/>
                <w:b/>
                <w:sz w:val="18"/>
              </w:rPr>
              <w:t>Description</w:t>
            </w:r>
          </w:p>
        </w:tc>
      </w:tr>
      <w:tr w:rsidR="005B7866" w:rsidRPr="003531B5" w14:paraId="7DB01206"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97F5C2D" w14:textId="77777777" w:rsidR="005B7866" w:rsidRPr="003531B5" w:rsidRDefault="005B7866" w:rsidP="007F1FAF">
            <w:pPr>
              <w:keepNext/>
              <w:keepLines/>
              <w:spacing w:after="0"/>
              <w:rPr>
                <w:rFonts w:ascii="Arial" w:hAnsi="Arial"/>
                <w:sz w:val="18"/>
              </w:rPr>
            </w:pPr>
            <w:r w:rsidRPr="003531B5">
              <w:rPr>
                <w:rFonts w:ascii="Arial" w:hAnsi="Arial"/>
                <w:sz w:val="18"/>
              </w:rPr>
              <w:t>supported-features</w:t>
            </w:r>
          </w:p>
        </w:tc>
        <w:tc>
          <w:tcPr>
            <w:tcW w:w="871" w:type="pct"/>
            <w:tcBorders>
              <w:top w:val="single" w:sz="4" w:space="0" w:color="auto"/>
              <w:left w:val="single" w:sz="6" w:space="0" w:color="000000"/>
              <w:bottom w:val="single" w:sz="6" w:space="0" w:color="000000"/>
              <w:right w:val="single" w:sz="6" w:space="0" w:color="000000"/>
            </w:tcBorders>
          </w:tcPr>
          <w:p w14:paraId="26001ECA" w14:textId="77777777" w:rsidR="005B7866" w:rsidRPr="003531B5" w:rsidRDefault="005B7866" w:rsidP="007F1FAF">
            <w:pPr>
              <w:keepNext/>
              <w:keepLines/>
              <w:spacing w:after="0"/>
              <w:rPr>
                <w:rFonts w:ascii="Arial" w:hAnsi="Arial"/>
                <w:sz w:val="18"/>
              </w:rPr>
            </w:pPr>
            <w:proofErr w:type="spellStart"/>
            <w:r w:rsidRPr="003531B5">
              <w:rPr>
                <w:rFonts w:ascii="Arial" w:hAnsi="Arial"/>
                <w:sz w:val="18"/>
              </w:rPr>
              <w:t>SupportedFeatures</w:t>
            </w:r>
            <w:proofErr w:type="spellEnd"/>
          </w:p>
        </w:tc>
        <w:tc>
          <w:tcPr>
            <w:tcW w:w="145" w:type="pct"/>
            <w:tcBorders>
              <w:top w:val="single" w:sz="4" w:space="0" w:color="auto"/>
              <w:left w:val="single" w:sz="6" w:space="0" w:color="000000"/>
              <w:bottom w:val="single" w:sz="6" w:space="0" w:color="000000"/>
              <w:right w:val="single" w:sz="6" w:space="0" w:color="000000"/>
            </w:tcBorders>
          </w:tcPr>
          <w:p w14:paraId="6DA9E959" w14:textId="77777777" w:rsidR="005B7866" w:rsidRPr="003531B5" w:rsidRDefault="005B7866" w:rsidP="007F1FAF">
            <w:pPr>
              <w:keepNext/>
              <w:keepLines/>
              <w:spacing w:after="0"/>
              <w:jc w:val="center"/>
              <w:rPr>
                <w:rFonts w:ascii="Arial" w:hAnsi="Arial"/>
                <w:sz w:val="18"/>
              </w:rPr>
            </w:pPr>
            <w:r w:rsidRPr="003531B5">
              <w:rPr>
                <w:rFonts w:ascii="Arial" w:hAnsi="Arial"/>
                <w:sz w:val="18"/>
              </w:rPr>
              <w:t>O</w:t>
            </w:r>
          </w:p>
        </w:tc>
        <w:tc>
          <w:tcPr>
            <w:tcW w:w="580" w:type="pct"/>
            <w:tcBorders>
              <w:top w:val="single" w:sz="4" w:space="0" w:color="auto"/>
              <w:left w:val="single" w:sz="6" w:space="0" w:color="000000"/>
              <w:bottom w:val="single" w:sz="6" w:space="0" w:color="000000"/>
              <w:right w:val="single" w:sz="6" w:space="0" w:color="000000"/>
            </w:tcBorders>
          </w:tcPr>
          <w:p w14:paraId="2A69DD7D" w14:textId="77777777" w:rsidR="005B7866" w:rsidRPr="003531B5" w:rsidRDefault="005B7866" w:rsidP="007F1FAF">
            <w:pPr>
              <w:keepNext/>
              <w:keepLines/>
              <w:spacing w:after="0"/>
              <w:rPr>
                <w:rFonts w:ascii="Arial" w:hAnsi="Arial"/>
                <w:sz w:val="18"/>
              </w:rPr>
            </w:pPr>
            <w:r w:rsidRPr="003531B5">
              <w:rPr>
                <w:rFonts w:ascii="Arial" w:hAnsi="Arial"/>
                <w:sz w:val="18"/>
              </w:rPr>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A62DC74" w14:textId="77777777" w:rsidR="005B7866" w:rsidRPr="003531B5" w:rsidRDefault="005B7866" w:rsidP="007F1FAF">
            <w:pPr>
              <w:keepNext/>
              <w:keepLines/>
              <w:spacing w:after="0"/>
              <w:rPr>
                <w:rFonts w:ascii="Arial" w:hAnsi="Arial"/>
                <w:sz w:val="18"/>
              </w:rPr>
            </w:pPr>
            <w:r w:rsidRPr="003531B5">
              <w:rPr>
                <w:rFonts w:ascii="Arial" w:hAnsi="Arial"/>
                <w:sz w:val="18"/>
              </w:rPr>
              <w:t>see 3GPP TS 29.500 [4] clause 6.6</w:t>
            </w:r>
          </w:p>
        </w:tc>
      </w:tr>
      <w:tr w:rsidR="005B7866" w:rsidRPr="003531B5" w14:paraId="03CACA06"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6B05FBF" w14:textId="77777777" w:rsidR="005B7866" w:rsidRPr="003531B5" w:rsidRDefault="005B7866" w:rsidP="007F1FAF">
            <w:pPr>
              <w:keepNext/>
              <w:keepLines/>
              <w:spacing w:after="0"/>
              <w:rPr>
                <w:rFonts w:ascii="Arial" w:hAnsi="Arial"/>
                <w:sz w:val="18"/>
              </w:rPr>
            </w:pPr>
            <w:proofErr w:type="spellStart"/>
            <w:r w:rsidRPr="003531B5">
              <w:rPr>
                <w:rFonts w:ascii="Arial" w:hAnsi="Arial"/>
                <w:sz w:val="18"/>
              </w:rPr>
              <w:t>plmn</w:t>
            </w:r>
            <w:proofErr w:type="spellEnd"/>
            <w:r w:rsidRPr="003531B5">
              <w:rPr>
                <w:rFonts w:ascii="Arial" w:hAnsi="Arial"/>
                <w:sz w:val="18"/>
              </w:rPr>
              <w:t>-id</w:t>
            </w:r>
          </w:p>
        </w:tc>
        <w:tc>
          <w:tcPr>
            <w:tcW w:w="871" w:type="pct"/>
            <w:tcBorders>
              <w:top w:val="single" w:sz="4" w:space="0" w:color="auto"/>
              <w:left w:val="single" w:sz="6" w:space="0" w:color="000000"/>
              <w:bottom w:val="single" w:sz="6" w:space="0" w:color="000000"/>
              <w:right w:val="single" w:sz="6" w:space="0" w:color="000000"/>
            </w:tcBorders>
          </w:tcPr>
          <w:p w14:paraId="17560E10" w14:textId="77777777" w:rsidR="005B7866" w:rsidRPr="003531B5" w:rsidRDefault="005B7866" w:rsidP="007F1FAF">
            <w:pPr>
              <w:keepNext/>
              <w:keepLines/>
              <w:spacing w:after="0"/>
              <w:rPr>
                <w:rFonts w:ascii="Arial" w:hAnsi="Arial"/>
                <w:sz w:val="18"/>
              </w:rPr>
            </w:pPr>
            <w:proofErr w:type="spellStart"/>
            <w:r w:rsidRPr="003531B5">
              <w:rPr>
                <w:rFonts w:ascii="Arial" w:hAnsi="Arial"/>
                <w:sz w:val="18"/>
              </w:rPr>
              <w:t>PlmnId</w:t>
            </w:r>
            <w:proofErr w:type="spellEnd"/>
          </w:p>
        </w:tc>
        <w:tc>
          <w:tcPr>
            <w:tcW w:w="145" w:type="pct"/>
            <w:tcBorders>
              <w:top w:val="single" w:sz="4" w:space="0" w:color="auto"/>
              <w:left w:val="single" w:sz="6" w:space="0" w:color="000000"/>
              <w:bottom w:val="single" w:sz="6" w:space="0" w:color="000000"/>
              <w:right w:val="single" w:sz="6" w:space="0" w:color="000000"/>
            </w:tcBorders>
          </w:tcPr>
          <w:p w14:paraId="5B662FF6" w14:textId="77777777" w:rsidR="005B7866" w:rsidRPr="003531B5" w:rsidRDefault="005B7866" w:rsidP="007F1FAF">
            <w:pPr>
              <w:keepNext/>
              <w:keepLines/>
              <w:spacing w:after="0"/>
              <w:jc w:val="center"/>
              <w:rPr>
                <w:rFonts w:ascii="Arial" w:hAnsi="Arial"/>
                <w:sz w:val="18"/>
              </w:rPr>
            </w:pPr>
            <w:r w:rsidRPr="003531B5">
              <w:rPr>
                <w:rFonts w:ascii="Arial" w:hAnsi="Arial"/>
                <w:sz w:val="18"/>
              </w:rPr>
              <w:t>O</w:t>
            </w:r>
          </w:p>
        </w:tc>
        <w:tc>
          <w:tcPr>
            <w:tcW w:w="580" w:type="pct"/>
            <w:tcBorders>
              <w:top w:val="single" w:sz="4" w:space="0" w:color="auto"/>
              <w:left w:val="single" w:sz="6" w:space="0" w:color="000000"/>
              <w:bottom w:val="single" w:sz="6" w:space="0" w:color="000000"/>
              <w:right w:val="single" w:sz="6" w:space="0" w:color="000000"/>
            </w:tcBorders>
          </w:tcPr>
          <w:p w14:paraId="7A4ADA63" w14:textId="77777777" w:rsidR="005B7866" w:rsidRPr="003531B5" w:rsidRDefault="005B7866" w:rsidP="007F1FAF">
            <w:pPr>
              <w:keepNext/>
              <w:keepLines/>
              <w:spacing w:after="0"/>
              <w:rPr>
                <w:rFonts w:ascii="Arial" w:hAnsi="Arial"/>
                <w:sz w:val="18"/>
              </w:rPr>
            </w:pPr>
            <w:r w:rsidRPr="003531B5">
              <w:rPr>
                <w:rFonts w:ascii="Arial" w:hAnsi="Arial"/>
                <w:sz w:val="18"/>
              </w:rPr>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4A908FE" w14:textId="77777777" w:rsidR="005B7866" w:rsidRPr="003531B5" w:rsidRDefault="005B7866" w:rsidP="007F1FAF">
            <w:pPr>
              <w:keepNext/>
              <w:keepLines/>
              <w:spacing w:after="0"/>
              <w:rPr>
                <w:rFonts w:ascii="Arial" w:hAnsi="Arial"/>
                <w:sz w:val="18"/>
              </w:rPr>
            </w:pPr>
            <w:r w:rsidRPr="003531B5">
              <w:rPr>
                <w:rFonts w:ascii="Arial" w:hAnsi="Arial"/>
                <w:sz w:val="18"/>
              </w:rPr>
              <w:t>PLMN identity of the PLMN serving the UE</w:t>
            </w:r>
          </w:p>
        </w:tc>
      </w:tr>
    </w:tbl>
    <w:p w14:paraId="15B5022D" w14:textId="77777777" w:rsidR="005B7866" w:rsidRPr="003531B5" w:rsidRDefault="005B7866" w:rsidP="005B7866"/>
    <w:p w14:paraId="5C214273" w14:textId="77777777" w:rsidR="005B7866" w:rsidRPr="003531B5" w:rsidRDefault="005B7866" w:rsidP="005B7866">
      <w:r w:rsidRPr="003531B5">
        <w:t>If "</w:t>
      </w:r>
      <w:proofErr w:type="spellStart"/>
      <w:r w:rsidRPr="003531B5">
        <w:t>plmn</w:t>
      </w:r>
      <w:proofErr w:type="spellEnd"/>
      <w:r w:rsidRPr="003531B5">
        <w:t xml:space="preserve">-id" is included, </w:t>
      </w:r>
      <w:r>
        <w:t xml:space="preserve">the </w:t>
      </w:r>
      <w:r w:rsidRPr="003531B5">
        <w:t xml:space="preserve">UDM shall return the </w:t>
      </w:r>
      <w:r w:rsidRPr="00D702BC">
        <w:t xml:space="preserve">LCS Broadcast Assistance Data Types </w:t>
      </w:r>
      <w:r w:rsidRPr="003531B5">
        <w:t>for the SUPI associated to the PLMN identified by "</w:t>
      </w:r>
      <w:proofErr w:type="spellStart"/>
      <w:r w:rsidRPr="003531B5">
        <w:t>plmn</w:t>
      </w:r>
      <w:proofErr w:type="spellEnd"/>
      <w:r w:rsidRPr="003531B5">
        <w:t>-id".</w:t>
      </w:r>
    </w:p>
    <w:p w14:paraId="02FF2846" w14:textId="77777777" w:rsidR="005B7866" w:rsidRPr="003531B5" w:rsidRDefault="005B7866" w:rsidP="005B7866">
      <w:r w:rsidRPr="003531B5">
        <w:t>If "</w:t>
      </w:r>
      <w:proofErr w:type="spellStart"/>
      <w:r w:rsidRPr="003531B5">
        <w:t>plmn</w:t>
      </w:r>
      <w:proofErr w:type="spellEnd"/>
      <w:r w:rsidRPr="003531B5">
        <w:t xml:space="preserve">-id" is not included, </w:t>
      </w:r>
      <w:r>
        <w:t xml:space="preserve">the </w:t>
      </w:r>
      <w:r w:rsidRPr="003531B5">
        <w:t xml:space="preserve">UDM shall return the </w:t>
      </w:r>
      <w:r w:rsidRPr="00D702BC">
        <w:t xml:space="preserve">LCS Broadcast Assistance Data Types </w:t>
      </w:r>
      <w:r w:rsidRPr="003531B5">
        <w:t>for the SUPI associated to the HPLMN.</w:t>
      </w:r>
    </w:p>
    <w:p w14:paraId="11B8A786" w14:textId="5E5444E8" w:rsidR="005B7866" w:rsidRPr="003531B5" w:rsidRDefault="005B7866" w:rsidP="005B7866">
      <w:r w:rsidRPr="003531B5">
        <w:t>This method shall support the request data structures specified in table 6.1.3.</w:t>
      </w:r>
      <w:r w:rsidR="00D34BB9">
        <w:t>28</w:t>
      </w:r>
      <w:r w:rsidRPr="003531B5">
        <w:t>.3.1-2 and the response data structures and response codes specified in table 6.1.3.</w:t>
      </w:r>
      <w:r w:rsidR="00D34BB9">
        <w:t>28</w:t>
      </w:r>
      <w:r w:rsidRPr="003531B5">
        <w:t>.3.1-3.</w:t>
      </w:r>
    </w:p>
    <w:p w14:paraId="73FF8BF5" w14:textId="77777777" w:rsidR="005B7866" w:rsidRPr="003531B5" w:rsidRDefault="005B7866" w:rsidP="005B7866">
      <w:pPr>
        <w:pStyle w:val="TH"/>
      </w:pPr>
      <w:r w:rsidRPr="003531B5">
        <w:t>Table 6.1.3.</w:t>
      </w:r>
      <w:r>
        <w:t>28</w:t>
      </w:r>
      <w:r w:rsidRPr="003531B5">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3531B5" w14:paraId="55B5B96C"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A92367" w14:textId="77777777" w:rsidR="005B7866" w:rsidRPr="003531B5" w:rsidRDefault="005B7866" w:rsidP="007F1FAF">
            <w:pPr>
              <w:keepNext/>
              <w:keepLines/>
              <w:spacing w:after="0"/>
              <w:jc w:val="center"/>
              <w:rPr>
                <w:rFonts w:ascii="Arial" w:hAnsi="Arial"/>
                <w:b/>
                <w:sz w:val="18"/>
              </w:rPr>
            </w:pPr>
            <w:r w:rsidRPr="003531B5">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CBFE163" w14:textId="77777777" w:rsidR="005B7866" w:rsidRPr="003531B5" w:rsidRDefault="005B7866" w:rsidP="007F1FAF">
            <w:pPr>
              <w:keepNext/>
              <w:keepLines/>
              <w:spacing w:after="0"/>
              <w:jc w:val="center"/>
              <w:rPr>
                <w:rFonts w:ascii="Arial" w:hAnsi="Arial"/>
                <w:b/>
                <w:sz w:val="18"/>
              </w:rPr>
            </w:pPr>
            <w:r w:rsidRPr="003531B5">
              <w:rPr>
                <w:rFonts w:ascii="Arial" w:hAnsi="Arial"/>
                <w:b/>
                <w:sz w:val="18"/>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8366AED" w14:textId="77777777" w:rsidR="005B7866" w:rsidRPr="003531B5" w:rsidRDefault="005B7866" w:rsidP="007F1FAF">
            <w:pPr>
              <w:keepNext/>
              <w:keepLines/>
              <w:spacing w:after="0"/>
              <w:jc w:val="center"/>
              <w:rPr>
                <w:rFonts w:ascii="Arial" w:hAnsi="Arial"/>
                <w:b/>
                <w:sz w:val="18"/>
              </w:rPr>
            </w:pPr>
            <w:r w:rsidRPr="003531B5">
              <w:rPr>
                <w:rFonts w:ascii="Arial" w:hAnsi="Arial"/>
                <w:b/>
                <w:sz w:val="18"/>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B10FBD" w14:textId="77777777" w:rsidR="005B7866" w:rsidRPr="003531B5" w:rsidRDefault="005B7866" w:rsidP="007F1FAF">
            <w:pPr>
              <w:keepNext/>
              <w:keepLines/>
              <w:spacing w:after="0"/>
              <w:jc w:val="center"/>
              <w:rPr>
                <w:rFonts w:ascii="Arial" w:hAnsi="Arial"/>
                <w:b/>
                <w:sz w:val="18"/>
              </w:rPr>
            </w:pPr>
            <w:r w:rsidRPr="003531B5">
              <w:rPr>
                <w:rFonts w:ascii="Arial" w:hAnsi="Arial"/>
                <w:b/>
                <w:sz w:val="18"/>
              </w:rPr>
              <w:t>Description</w:t>
            </w:r>
          </w:p>
        </w:tc>
      </w:tr>
      <w:tr w:rsidR="005B7866" w:rsidRPr="003531B5" w14:paraId="5AD90C22"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797566D" w14:textId="77777777" w:rsidR="005B7866" w:rsidRPr="003531B5" w:rsidRDefault="005B7866" w:rsidP="007F1FAF">
            <w:pPr>
              <w:keepNext/>
              <w:keepLines/>
              <w:spacing w:after="0"/>
              <w:rPr>
                <w:rFonts w:ascii="Arial" w:hAnsi="Arial"/>
                <w:sz w:val="18"/>
              </w:rPr>
            </w:pPr>
            <w:r w:rsidRPr="003531B5">
              <w:rPr>
                <w:rFonts w:ascii="Arial" w:hAnsi="Arial"/>
                <w:sz w:val="18"/>
              </w:rPr>
              <w:t>n/a</w:t>
            </w:r>
          </w:p>
        </w:tc>
        <w:tc>
          <w:tcPr>
            <w:tcW w:w="425" w:type="dxa"/>
            <w:tcBorders>
              <w:top w:val="single" w:sz="4" w:space="0" w:color="auto"/>
              <w:left w:val="single" w:sz="6" w:space="0" w:color="000000"/>
              <w:bottom w:val="single" w:sz="6" w:space="0" w:color="000000"/>
              <w:right w:val="single" w:sz="6" w:space="0" w:color="000000"/>
            </w:tcBorders>
          </w:tcPr>
          <w:p w14:paraId="43DB668B" w14:textId="77777777" w:rsidR="005B7866" w:rsidRPr="003531B5" w:rsidRDefault="005B7866" w:rsidP="007F1FAF">
            <w:pPr>
              <w:keepNext/>
              <w:keepLines/>
              <w:spacing w:after="0"/>
              <w:jc w:val="center"/>
              <w:rPr>
                <w:rFonts w:ascii="Arial" w:hAnsi="Arial"/>
                <w:sz w:val="18"/>
              </w:rPr>
            </w:pPr>
          </w:p>
        </w:tc>
        <w:tc>
          <w:tcPr>
            <w:tcW w:w="1276" w:type="dxa"/>
            <w:tcBorders>
              <w:top w:val="single" w:sz="4" w:space="0" w:color="auto"/>
              <w:left w:val="single" w:sz="6" w:space="0" w:color="000000"/>
              <w:bottom w:val="single" w:sz="6" w:space="0" w:color="000000"/>
              <w:right w:val="single" w:sz="6" w:space="0" w:color="000000"/>
            </w:tcBorders>
          </w:tcPr>
          <w:p w14:paraId="52F9BF42" w14:textId="77777777" w:rsidR="005B7866" w:rsidRPr="003531B5" w:rsidRDefault="005B7866" w:rsidP="007F1FAF">
            <w:pPr>
              <w:keepNext/>
              <w:keepLines/>
              <w:spacing w:after="0"/>
              <w:rPr>
                <w:rFonts w:ascii="Arial" w:hAnsi="Arial"/>
                <w:sz w:val="18"/>
              </w:rPr>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2B1BDF" w14:textId="77777777" w:rsidR="005B7866" w:rsidRPr="003531B5" w:rsidRDefault="005B7866" w:rsidP="007F1FAF">
            <w:pPr>
              <w:keepNext/>
              <w:keepLines/>
              <w:spacing w:after="0"/>
              <w:rPr>
                <w:rFonts w:ascii="Arial" w:hAnsi="Arial"/>
                <w:sz w:val="18"/>
              </w:rPr>
            </w:pPr>
          </w:p>
        </w:tc>
      </w:tr>
    </w:tbl>
    <w:p w14:paraId="53B35130" w14:textId="77777777" w:rsidR="005B7866" w:rsidRPr="003531B5" w:rsidRDefault="005B7866" w:rsidP="005B7866"/>
    <w:p w14:paraId="213E7A4D" w14:textId="77777777" w:rsidR="005B7866" w:rsidRPr="003531B5" w:rsidRDefault="005B7866" w:rsidP="005B7866">
      <w:pPr>
        <w:pStyle w:val="TH"/>
      </w:pPr>
      <w:r w:rsidRPr="003531B5">
        <w:lastRenderedPageBreak/>
        <w:t>Table 6.1.3.</w:t>
      </w:r>
      <w:r>
        <w:t>28</w:t>
      </w:r>
      <w:r w:rsidRPr="003531B5">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3531B5" w14:paraId="48581119"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4E6A9F8" w14:textId="77777777" w:rsidR="005B7866" w:rsidRPr="003531B5" w:rsidRDefault="005B7866" w:rsidP="007F1FAF">
            <w:pPr>
              <w:keepNext/>
              <w:keepLines/>
              <w:spacing w:after="0"/>
              <w:jc w:val="center"/>
              <w:rPr>
                <w:rFonts w:ascii="Arial" w:hAnsi="Arial"/>
                <w:b/>
                <w:sz w:val="18"/>
              </w:rPr>
            </w:pPr>
            <w:r w:rsidRPr="003531B5">
              <w:rPr>
                <w:rFonts w:ascii="Arial" w:hAnsi="Arial"/>
                <w:b/>
                <w:sz w:val="18"/>
              </w:rP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01392AB" w14:textId="77777777" w:rsidR="005B7866" w:rsidRPr="003531B5" w:rsidRDefault="005B7866" w:rsidP="007F1FAF">
            <w:pPr>
              <w:keepNext/>
              <w:keepLines/>
              <w:spacing w:after="0"/>
              <w:jc w:val="center"/>
              <w:rPr>
                <w:rFonts w:ascii="Arial" w:hAnsi="Arial"/>
                <w:b/>
                <w:sz w:val="18"/>
              </w:rPr>
            </w:pPr>
            <w:r w:rsidRPr="003531B5">
              <w:rPr>
                <w:rFonts w:ascii="Arial" w:hAnsi="Arial"/>
                <w:b/>
                <w:sz w:val="18"/>
              </w:rPr>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19EE8277" w14:textId="77777777" w:rsidR="005B7866" w:rsidRPr="003531B5" w:rsidRDefault="005B7866" w:rsidP="007F1FAF">
            <w:pPr>
              <w:keepNext/>
              <w:keepLines/>
              <w:spacing w:after="0"/>
              <w:jc w:val="center"/>
              <w:rPr>
                <w:rFonts w:ascii="Arial" w:hAnsi="Arial"/>
                <w:b/>
                <w:sz w:val="18"/>
              </w:rPr>
            </w:pPr>
            <w:r w:rsidRPr="003531B5">
              <w:rPr>
                <w:rFonts w:ascii="Arial" w:hAnsi="Arial"/>
                <w:b/>
                <w:sz w:val="18"/>
              </w:rPr>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6E0FC8A0" w14:textId="77777777" w:rsidR="005B7866" w:rsidRPr="003531B5" w:rsidRDefault="005B7866" w:rsidP="007F1FAF">
            <w:pPr>
              <w:keepNext/>
              <w:keepLines/>
              <w:spacing w:after="0"/>
              <w:jc w:val="center"/>
              <w:rPr>
                <w:rFonts w:ascii="Arial" w:hAnsi="Arial"/>
                <w:b/>
                <w:sz w:val="18"/>
              </w:rPr>
            </w:pPr>
            <w:r w:rsidRPr="003531B5">
              <w:rPr>
                <w:rFonts w:ascii="Arial" w:hAnsi="Arial"/>
                <w:b/>
                <w:sz w:val="18"/>
              </w:rPr>
              <w:t>Response</w:t>
            </w:r>
          </w:p>
          <w:p w14:paraId="6E908135" w14:textId="77777777" w:rsidR="005B7866" w:rsidRPr="003531B5" w:rsidRDefault="005B7866" w:rsidP="007F1FAF">
            <w:pPr>
              <w:keepNext/>
              <w:keepLines/>
              <w:spacing w:after="0"/>
              <w:jc w:val="center"/>
              <w:rPr>
                <w:rFonts w:ascii="Arial" w:hAnsi="Arial"/>
                <w:b/>
                <w:sz w:val="18"/>
              </w:rPr>
            </w:pPr>
            <w:r w:rsidRPr="003531B5">
              <w:rPr>
                <w:rFonts w:ascii="Arial" w:hAnsi="Arial"/>
                <w:b/>
                <w:sz w:val="18"/>
              </w:rP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8B9BB6D" w14:textId="77777777" w:rsidR="005B7866" w:rsidRPr="003531B5" w:rsidRDefault="005B7866" w:rsidP="007F1FAF">
            <w:pPr>
              <w:keepNext/>
              <w:keepLines/>
              <w:spacing w:after="0"/>
              <w:jc w:val="center"/>
              <w:rPr>
                <w:rFonts w:ascii="Arial" w:hAnsi="Arial"/>
                <w:b/>
                <w:sz w:val="18"/>
              </w:rPr>
            </w:pPr>
            <w:r w:rsidRPr="003531B5">
              <w:rPr>
                <w:rFonts w:ascii="Arial" w:hAnsi="Arial"/>
                <w:b/>
                <w:sz w:val="18"/>
              </w:rPr>
              <w:t>Description</w:t>
            </w:r>
          </w:p>
        </w:tc>
      </w:tr>
      <w:tr w:rsidR="005B7866" w:rsidRPr="003531B5" w14:paraId="5437B5E4"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594D760" w14:textId="77777777" w:rsidR="005B7866" w:rsidRPr="003531B5" w:rsidRDefault="005B7866" w:rsidP="007F1FAF">
            <w:pPr>
              <w:keepNext/>
              <w:keepLines/>
              <w:spacing w:after="0"/>
              <w:rPr>
                <w:rFonts w:ascii="Arial" w:hAnsi="Arial"/>
                <w:sz w:val="18"/>
              </w:rPr>
            </w:pPr>
            <w:bookmarkStart w:id="2195" w:name="_Hlk42363408"/>
            <w:proofErr w:type="spellStart"/>
            <w:r>
              <w:rPr>
                <w:rFonts w:ascii="Arial" w:hAnsi="Arial"/>
                <w:sz w:val="18"/>
              </w:rPr>
              <w:t>LcsBroadcastAssistanceTypesData</w:t>
            </w:r>
            <w:bookmarkEnd w:id="2195"/>
            <w:proofErr w:type="spellEnd"/>
          </w:p>
        </w:tc>
        <w:tc>
          <w:tcPr>
            <w:tcW w:w="221" w:type="pct"/>
            <w:tcBorders>
              <w:top w:val="single" w:sz="4" w:space="0" w:color="auto"/>
              <w:left w:val="single" w:sz="6" w:space="0" w:color="000000"/>
              <w:bottom w:val="single" w:sz="6" w:space="0" w:color="000000"/>
              <w:right w:val="single" w:sz="6" w:space="0" w:color="000000"/>
            </w:tcBorders>
          </w:tcPr>
          <w:p w14:paraId="6A178245" w14:textId="77777777" w:rsidR="005B7866" w:rsidRPr="003531B5" w:rsidRDefault="005B7866" w:rsidP="007F1FAF">
            <w:pPr>
              <w:keepNext/>
              <w:keepLines/>
              <w:spacing w:after="0"/>
              <w:jc w:val="center"/>
              <w:rPr>
                <w:rFonts w:ascii="Arial" w:hAnsi="Arial"/>
                <w:sz w:val="18"/>
              </w:rPr>
            </w:pPr>
            <w:r w:rsidRPr="003531B5">
              <w:rPr>
                <w:rFonts w:ascii="Arial" w:hAnsi="Arial"/>
                <w:sz w:val="18"/>
              </w:rPr>
              <w:t>M</w:t>
            </w:r>
          </w:p>
        </w:tc>
        <w:tc>
          <w:tcPr>
            <w:tcW w:w="724" w:type="pct"/>
            <w:tcBorders>
              <w:top w:val="single" w:sz="4" w:space="0" w:color="auto"/>
              <w:left w:val="single" w:sz="6" w:space="0" w:color="000000"/>
              <w:bottom w:val="single" w:sz="6" w:space="0" w:color="000000"/>
              <w:right w:val="single" w:sz="6" w:space="0" w:color="000000"/>
            </w:tcBorders>
          </w:tcPr>
          <w:p w14:paraId="22ED8FC6" w14:textId="77777777" w:rsidR="005B7866" w:rsidRPr="003531B5" w:rsidRDefault="005B7866" w:rsidP="007F1FAF">
            <w:pPr>
              <w:keepNext/>
              <w:keepLines/>
              <w:spacing w:after="0"/>
              <w:rPr>
                <w:rFonts w:ascii="Arial" w:hAnsi="Arial"/>
                <w:sz w:val="18"/>
              </w:rPr>
            </w:pPr>
            <w:r w:rsidRPr="003531B5">
              <w:rPr>
                <w:rFonts w:ascii="Arial" w:hAnsi="Arial"/>
                <w:sz w:val="18"/>
              </w:rPr>
              <w:t>1</w:t>
            </w:r>
          </w:p>
        </w:tc>
        <w:tc>
          <w:tcPr>
            <w:tcW w:w="579" w:type="pct"/>
            <w:tcBorders>
              <w:top w:val="single" w:sz="4" w:space="0" w:color="auto"/>
              <w:left w:val="single" w:sz="6" w:space="0" w:color="000000"/>
              <w:bottom w:val="single" w:sz="6" w:space="0" w:color="000000"/>
              <w:right w:val="single" w:sz="6" w:space="0" w:color="000000"/>
            </w:tcBorders>
          </w:tcPr>
          <w:p w14:paraId="0EB15854" w14:textId="77777777" w:rsidR="005B7866" w:rsidRPr="003531B5" w:rsidRDefault="005B7866" w:rsidP="007F1FAF">
            <w:pPr>
              <w:keepNext/>
              <w:keepLines/>
              <w:spacing w:after="0"/>
              <w:rPr>
                <w:rFonts w:ascii="Arial" w:hAnsi="Arial"/>
                <w:sz w:val="18"/>
              </w:rPr>
            </w:pPr>
            <w:r w:rsidRPr="003531B5">
              <w:rPr>
                <w:rFonts w:ascii="Arial" w:hAnsi="Arial"/>
                <w:sz w:val="18"/>
              </w:rPr>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496473D" w14:textId="77777777" w:rsidR="005B7866" w:rsidRPr="003531B5" w:rsidRDefault="005B7866" w:rsidP="007F1FAF">
            <w:pPr>
              <w:keepNext/>
              <w:keepLines/>
              <w:spacing w:after="0"/>
              <w:rPr>
                <w:rFonts w:ascii="Arial" w:hAnsi="Arial"/>
                <w:sz w:val="18"/>
              </w:rPr>
            </w:pPr>
            <w:r w:rsidRPr="003531B5">
              <w:rPr>
                <w:rFonts w:ascii="Arial" w:hAnsi="Arial"/>
                <w:sz w:val="18"/>
              </w:rPr>
              <w:t xml:space="preserve">Upon success, a response body containing the </w:t>
            </w:r>
            <w:r>
              <w:rPr>
                <w:rFonts w:ascii="Arial" w:hAnsi="Arial"/>
                <w:sz w:val="18"/>
              </w:rPr>
              <w:t>l</w:t>
            </w:r>
            <w:r w:rsidRPr="00E44B98">
              <w:rPr>
                <w:rFonts w:ascii="Arial" w:hAnsi="Arial" w:cs="Arial"/>
                <w:sz w:val="18"/>
                <w:szCs w:val="18"/>
              </w:rPr>
              <w:t>ist of</w:t>
            </w:r>
            <w:r>
              <w:rPr>
                <w:rFonts w:ascii="Arial" w:hAnsi="Arial" w:cs="Arial"/>
                <w:sz w:val="18"/>
                <w:szCs w:val="18"/>
              </w:rPr>
              <w:t xml:space="preserve"> Broadcast</w:t>
            </w:r>
            <w:r w:rsidRPr="00E44B98">
              <w:rPr>
                <w:rFonts w:ascii="Arial" w:hAnsi="Arial" w:cs="Arial"/>
                <w:sz w:val="18"/>
                <w:szCs w:val="18"/>
              </w:rPr>
              <w:t xml:space="preserve"> Assistance Data Types</w:t>
            </w:r>
            <w:r>
              <w:rPr>
                <w:rFonts w:ascii="Arial" w:hAnsi="Arial" w:cs="Arial"/>
                <w:sz w:val="18"/>
                <w:szCs w:val="18"/>
              </w:rPr>
              <w:t xml:space="preserve"> </w:t>
            </w:r>
            <w:r w:rsidRPr="00572114">
              <w:rPr>
                <w:rFonts w:ascii="Arial" w:hAnsi="Arial" w:cs="Arial"/>
                <w:sz w:val="18"/>
                <w:szCs w:val="18"/>
              </w:rPr>
              <w:t>Subscription Data</w:t>
            </w:r>
            <w:r w:rsidRPr="003531B5">
              <w:rPr>
                <w:rFonts w:ascii="Arial" w:hAnsi="Arial"/>
                <w:sz w:val="18"/>
              </w:rPr>
              <w:t xml:space="preserve"> shall be returned (see 3GPP TS 23.273 [38] clause </w:t>
            </w:r>
            <w:r>
              <w:rPr>
                <w:rFonts w:ascii="Arial" w:hAnsi="Arial"/>
                <w:sz w:val="18"/>
              </w:rPr>
              <w:t>7.1</w:t>
            </w:r>
            <w:r w:rsidRPr="003531B5">
              <w:rPr>
                <w:rFonts w:ascii="Arial" w:hAnsi="Arial"/>
                <w:sz w:val="18"/>
              </w:rPr>
              <w:t>)</w:t>
            </w:r>
          </w:p>
        </w:tc>
      </w:tr>
      <w:tr w:rsidR="005B7866" w:rsidRPr="003531B5" w14:paraId="2A946D33"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849D7A6" w14:textId="77777777" w:rsidR="005B7866" w:rsidRPr="003531B5" w:rsidRDefault="005B7866" w:rsidP="007F1FAF">
            <w:pPr>
              <w:keepNext/>
              <w:keepLines/>
              <w:spacing w:after="0"/>
              <w:rPr>
                <w:rFonts w:ascii="Arial" w:hAnsi="Arial"/>
                <w:sz w:val="18"/>
              </w:rPr>
            </w:pPr>
            <w:proofErr w:type="spellStart"/>
            <w:r w:rsidRPr="003531B5">
              <w:rPr>
                <w:rFonts w:ascii="Arial" w:hAnsi="Arial"/>
                <w:sz w:val="18"/>
              </w:rPr>
              <w:t>ProblemDetails</w:t>
            </w:r>
            <w:proofErr w:type="spellEnd"/>
          </w:p>
        </w:tc>
        <w:tc>
          <w:tcPr>
            <w:tcW w:w="221" w:type="pct"/>
            <w:tcBorders>
              <w:top w:val="single" w:sz="4" w:space="0" w:color="auto"/>
              <w:left w:val="single" w:sz="6" w:space="0" w:color="000000"/>
              <w:bottom w:val="single" w:sz="6" w:space="0" w:color="000000"/>
              <w:right w:val="single" w:sz="6" w:space="0" w:color="000000"/>
            </w:tcBorders>
          </w:tcPr>
          <w:p w14:paraId="43E2E3C1" w14:textId="77777777" w:rsidR="005B7866" w:rsidRPr="003531B5" w:rsidRDefault="005B7866" w:rsidP="007F1FAF">
            <w:pPr>
              <w:keepNext/>
              <w:keepLines/>
              <w:spacing w:after="0"/>
              <w:jc w:val="center"/>
              <w:rPr>
                <w:rFonts w:ascii="Arial" w:hAnsi="Arial"/>
                <w:sz w:val="18"/>
              </w:rPr>
            </w:pPr>
            <w:r w:rsidRPr="003531B5">
              <w:rPr>
                <w:rFonts w:ascii="Arial" w:hAnsi="Arial"/>
                <w:sz w:val="18"/>
              </w:rPr>
              <w:t>O</w:t>
            </w:r>
          </w:p>
        </w:tc>
        <w:tc>
          <w:tcPr>
            <w:tcW w:w="724" w:type="pct"/>
            <w:tcBorders>
              <w:top w:val="single" w:sz="4" w:space="0" w:color="auto"/>
              <w:left w:val="single" w:sz="6" w:space="0" w:color="000000"/>
              <w:bottom w:val="single" w:sz="6" w:space="0" w:color="000000"/>
              <w:right w:val="single" w:sz="6" w:space="0" w:color="000000"/>
            </w:tcBorders>
          </w:tcPr>
          <w:p w14:paraId="7248450B" w14:textId="77777777" w:rsidR="005B7866" w:rsidRPr="003531B5" w:rsidRDefault="005B7866" w:rsidP="007F1FAF">
            <w:pPr>
              <w:keepNext/>
              <w:keepLines/>
              <w:spacing w:after="0"/>
              <w:rPr>
                <w:rFonts w:ascii="Arial" w:hAnsi="Arial"/>
                <w:sz w:val="18"/>
              </w:rPr>
            </w:pPr>
            <w:r w:rsidRPr="003531B5">
              <w:rPr>
                <w:rFonts w:ascii="Arial" w:hAnsi="Arial"/>
                <w:sz w:val="18"/>
              </w:rPr>
              <w:t>1</w:t>
            </w:r>
          </w:p>
        </w:tc>
        <w:tc>
          <w:tcPr>
            <w:tcW w:w="579" w:type="pct"/>
            <w:tcBorders>
              <w:top w:val="single" w:sz="4" w:space="0" w:color="auto"/>
              <w:left w:val="single" w:sz="6" w:space="0" w:color="000000"/>
              <w:bottom w:val="single" w:sz="6" w:space="0" w:color="000000"/>
              <w:right w:val="single" w:sz="6" w:space="0" w:color="000000"/>
            </w:tcBorders>
          </w:tcPr>
          <w:p w14:paraId="598DA058" w14:textId="77777777" w:rsidR="005B7866" w:rsidRPr="003531B5" w:rsidRDefault="005B7866" w:rsidP="007F1FAF">
            <w:pPr>
              <w:keepNext/>
              <w:keepLines/>
              <w:spacing w:after="0"/>
              <w:rPr>
                <w:rFonts w:ascii="Arial" w:hAnsi="Arial"/>
                <w:sz w:val="18"/>
              </w:rPr>
            </w:pPr>
            <w:r w:rsidRPr="003531B5">
              <w:rPr>
                <w:rFonts w:ascii="Arial" w:hAnsi="Arial"/>
                <w:sz w:val="18"/>
              </w:rP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94D38CC" w14:textId="77777777" w:rsidR="005B7866" w:rsidRPr="003531B5" w:rsidRDefault="005B7866" w:rsidP="007F1FAF">
            <w:pPr>
              <w:keepNext/>
              <w:keepLines/>
              <w:spacing w:after="0"/>
              <w:rPr>
                <w:rFonts w:ascii="Arial" w:hAnsi="Arial"/>
                <w:sz w:val="18"/>
              </w:rPr>
            </w:pPr>
            <w:r w:rsidRPr="003531B5">
              <w:rPr>
                <w:rFonts w:ascii="Arial" w:hAnsi="Arial"/>
                <w:sz w:val="18"/>
              </w:rPr>
              <w:t>The "cause" attribute may be used to indicate one of the following application errors:</w:t>
            </w:r>
          </w:p>
          <w:p w14:paraId="1288A202" w14:textId="77777777" w:rsidR="005B7866" w:rsidRPr="003531B5" w:rsidRDefault="005B7866" w:rsidP="007F1FAF">
            <w:pPr>
              <w:keepNext/>
              <w:keepLines/>
              <w:spacing w:after="0"/>
              <w:rPr>
                <w:rFonts w:ascii="Arial" w:hAnsi="Arial"/>
                <w:sz w:val="18"/>
              </w:rPr>
            </w:pPr>
            <w:r w:rsidRPr="003531B5">
              <w:rPr>
                <w:rFonts w:ascii="Arial" w:hAnsi="Arial"/>
                <w:sz w:val="18"/>
              </w:rPr>
              <w:t>- USER_NOT_FOUND</w:t>
            </w:r>
          </w:p>
          <w:p w14:paraId="1EBBED89" w14:textId="77777777" w:rsidR="005B7866" w:rsidRPr="003531B5" w:rsidRDefault="005B7866" w:rsidP="007F1FAF">
            <w:pPr>
              <w:keepNext/>
              <w:keepLines/>
              <w:spacing w:after="0"/>
              <w:rPr>
                <w:rFonts w:ascii="Arial" w:hAnsi="Arial"/>
                <w:sz w:val="18"/>
              </w:rPr>
            </w:pPr>
            <w:r w:rsidRPr="003531B5">
              <w:rPr>
                <w:rFonts w:ascii="Arial" w:hAnsi="Arial"/>
                <w:sz w:val="18"/>
              </w:rPr>
              <w:t>- DATA_NOT_FOUND</w:t>
            </w:r>
          </w:p>
        </w:tc>
      </w:tr>
      <w:tr w:rsidR="005B7866" w:rsidRPr="003531B5" w14:paraId="4E15F2E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B2DFB7F" w14:textId="77777777" w:rsidR="005B7866" w:rsidRPr="003531B5" w:rsidRDefault="005B7866" w:rsidP="007F1FAF">
            <w:pPr>
              <w:keepNext/>
              <w:keepLines/>
              <w:spacing w:after="0"/>
              <w:ind w:left="851" w:hanging="851"/>
              <w:rPr>
                <w:rFonts w:ascii="Arial" w:hAnsi="Arial"/>
                <w:sz w:val="18"/>
              </w:rPr>
            </w:pPr>
            <w:r w:rsidRPr="003531B5">
              <w:rPr>
                <w:rFonts w:ascii="Arial" w:hAnsi="Arial"/>
                <w:sz w:val="18"/>
              </w:rPr>
              <w:t>NOTE:</w:t>
            </w:r>
            <w:r w:rsidRPr="003531B5">
              <w:rPr>
                <w:rFonts w:ascii="Arial" w:hAnsi="Arial"/>
                <w:sz w:val="18"/>
              </w:rPr>
              <w:tab/>
              <w:t xml:space="preserve">In addition common data structures as listed in table </w:t>
            </w:r>
            <w:r>
              <w:t>5.2.7.1-1 of 3GPP TS 29.500 [4]</w:t>
            </w:r>
            <w:r w:rsidRPr="003531B5">
              <w:rPr>
                <w:rFonts w:ascii="Arial" w:hAnsi="Arial"/>
                <w:sz w:val="18"/>
              </w:rPr>
              <w:t xml:space="preserve"> are supported.</w:t>
            </w:r>
          </w:p>
        </w:tc>
      </w:tr>
    </w:tbl>
    <w:p w14:paraId="3B156C5A" w14:textId="77777777" w:rsidR="005B7866" w:rsidRPr="00933301" w:rsidRDefault="005B7866" w:rsidP="005B7866">
      <w:pPr>
        <w:rPr>
          <w:lang w:val="en-US"/>
        </w:rPr>
      </w:pPr>
    </w:p>
    <w:p w14:paraId="23FAC1E0" w14:textId="0EDD26E1" w:rsidR="00BB0723" w:rsidRPr="00B3056F" w:rsidRDefault="00BB0723" w:rsidP="00BB0723">
      <w:pPr>
        <w:pStyle w:val="Heading4"/>
      </w:pPr>
      <w:bookmarkStart w:id="2196" w:name="_Toc58583123"/>
      <w:bookmarkStart w:id="2197" w:name="_Toc45028084"/>
      <w:bookmarkStart w:id="2198" w:name="_Toc45028919"/>
      <w:bookmarkStart w:id="2199" w:name="_Toc67681678"/>
      <w:bookmarkStart w:id="2200" w:name="_Toc74944679"/>
      <w:r w:rsidRPr="00B3056F">
        <w:t>6.1.3.</w:t>
      </w:r>
      <w:r w:rsidR="002B3D5E">
        <w:t>29</w:t>
      </w:r>
      <w:r w:rsidRPr="00B3056F">
        <w:tab/>
        <w:t xml:space="preserve">Resource: </w:t>
      </w:r>
      <w:proofErr w:type="spellStart"/>
      <w:r>
        <w:rPr>
          <w:rFonts w:hint="eastAsia"/>
          <w:lang w:eastAsia="zh-CN"/>
        </w:rPr>
        <w:t>Prose</w:t>
      </w:r>
      <w:r w:rsidRPr="00B3056F">
        <w:rPr>
          <w:lang w:eastAsia="zh-CN"/>
        </w:rPr>
        <w:t>SubscriptionData</w:t>
      </w:r>
      <w:proofErr w:type="spellEnd"/>
      <w:r w:rsidRPr="00B3056F">
        <w:t xml:space="preserve"> (Document)</w:t>
      </w:r>
      <w:bookmarkEnd w:id="2196"/>
      <w:bookmarkEnd w:id="2200"/>
    </w:p>
    <w:p w14:paraId="65EC6CA3" w14:textId="7E1E5767" w:rsidR="00BB0723" w:rsidRPr="00B3056F" w:rsidRDefault="00BB0723" w:rsidP="00BB0723">
      <w:pPr>
        <w:pStyle w:val="Heading5"/>
      </w:pPr>
      <w:bookmarkStart w:id="2201" w:name="_Toc58583124"/>
      <w:bookmarkStart w:id="2202" w:name="_Toc74944680"/>
      <w:r w:rsidRPr="00B3056F">
        <w:t>6.1.3.</w:t>
      </w:r>
      <w:r w:rsidR="002B3D5E">
        <w:t>29</w:t>
      </w:r>
      <w:r w:rsidRPr="00B3056F">
        <w:t>.1</w:t>
      </w:r>
      <w:r w:rsidRPr="00B3056F">
        <w:tab/>
        <w:t>Description</w:t>
      </w:r>
      <w:bookmarkEnd w:id="2201"/>
      <w:bookmarkEnd w:id="2202"/>
    </w:p>
    <w:p w14:paraId="3A10A73F" w14:textId="77777777" w:rsidR="00BB0723" w:rsidRPr="00B3056F" w:rsidRDefault="00BB0723" w:rsidP="00BB0723">
      <w:r w:rsidRPr="00B3056F">
        <w:t xml:space="preserve">This resource represents the subscribed </w:t>
      </w:r>
      <w:proofErr w:type="spellStart"/>
      <w:r>
        <w:rPr>
          <w:rFonts w:hint="eastAsia"/>
          <w:lang w:eastAsia="zh-CN"/>
        </w:rPr>
        <w:t>ProSe</w:t>
      </w:r>
      <w:proofErr w:type="spellEnd"/>
      <w:r w:rsidRPr="00B3056F">
        <w:t xml:space="preserve"> Data for a UE. It is queried by the </w:t>
      </w:r>
      <w:r>
        <w:rPr>
          <w:rFonts w:hint="eastAsia"/>
          <w:lang w:eastAsia="zh-CN"/>
        </w:rPr>
        <w:t>5G DDNMF</w:t>
      </w:r>
      <w:r w:rsidRPr="00B3056F">
        <w:t>.</w:t>
      </w:r>
    </w:p>
    <w:p w14:paraId="2BECE34C" w14:textId="0C4E5C67" w:rsidR="00BB0723" w:rsidRPr="00B3056F" w:rsidRDefault="00BB0723" w:rsidP="00BB0723">
      <w:pPr>
        <w:pStyle w:val="Heading5"/>
      </w:pPr>
      <w:bookmarkStart w:id="2203" w:name="_Toc58583125"/>
      <w:bookmarkStart w:id="2204" w:name="_Toc74944681"/>
      <w:r w:rsidRPr="00B3056F">
        <w:t>6.1.3.</w:t>
      </w:r>
      <w:r w:rsidR="002B3D5E">
        <w:t>29</w:t>
      </w:r>
      <w:r w:rsidRPr="00B3056F">
        <w:t>.2</w:t>
      </w:r>
      <w:r w:rsidRPr="00B3056F">
        <w:tab/>
        <w:t>Resource Definition</w:t>
      </w:r>
      <w:bookmarkEnd w:id="2203"/>
      <w:bookmarkEnd w:id="2204"/>
    </w:p>
    <w:p w14:paraId="39D8920F" w14:textId="77777777" w:rsidR="00BB0723" w:rsidRPr="00B3056F" w:rsidRDefault="00BB0723" w:rsidP="00BB0723">
      <w:r w:rsidRPr="00B3056F">
        <w:t>Resource URI: {</w:t>
      </w:r>
      <w:proofErr w:type="spellStart"/>
      <w:r w:rsidRPr="00B3056F">
        <w:t>apiRoot</w:t>
      </w:r>
      <w:proofErr w:type="spellEnd"/>
      <w:r w:rsidRPr="00B3056F">
        <w:t>}/</w:t>
      </w:r>
      <w:proofErr w:type="spellStart"/>
      <w:r w:rsidRPr="00B3056F">
        <w:t>nudm-sdm</w:t>
      </w:r>
      <w:proofErr w:type="spellEnd"/>
      <w:r w:rsidRPr="00B3056F">
        <w:t>/</w:t>
      </w:r>
      <w:r>
        <w:t>&lt;</w:t>
      </w:r>
      <w:proofErr w:type="spellStart"/>
      <w:r w:rsidRPr="00B3056F">
        <w:t>apiVersion</w:t>
      </w:r>
      <w:proofErr w:type="spellEnd"/>
      <w:r>
        <w:t>&gt;</w:t>
      </w:r>
      <w:r w:rsidRPr="00B3056F">
        <w:t>/{</w:t>
      </w:r>
      <w:proofErr w:type="spellStart"/>
      <w:r>
        <w:rPr>
          <w:rFonts w:hint="eastAsia"/>
          <w:lang w:eastAsia="zh-CN"/>
        </w:rPr>
        <w:t>supi</w:t>
      </w:r>
      <w:proofErr w:type="spellEnd"/>
      <w:r w:rsidRPr="00B3056F">
        <w:t>}/</w:t>
      </w:r>
      <w:r>
        <w:rPr>
          <w:rFonts w:hint="eastAsia"/>
          <w:lang w:eastAsia="zh-CN"/>
        </w:rPr>
        <w:t>prose</w:t>
      </w:r>
      <w:r w:rsidRPr="00B3056F">
        <w:t>-data</w:t>
      </w:r>
    </w:p>
    <w:p w14:paraId="44680CCF" w14:textId="34C0D20F" w:rsidR="00BB0723" w:rsidRPr="00B3056F" w:rsidRDefault="00BB0723" w:rsidP="00BB0723">
      <w:pPr>
        <w:rPr>
          <w:rFonts w:ascii="Arial" w:hAnsi="Arial" w:cs="Arial"/>
        </w:rPr>
      </w:pPr>
      <w:r w:rsidRPr="00B3056F">
        <w:t>This resource shall support the resource URI variables defined in table 6.1.3.</w:t>
      </w:r>
      <w:r w:rsidR="002B3D5E">
        <w:t>29</w:t>
      </w:r>
      <w:r w:rsidRPr="00B3056F">
        <w:t>.2-1</w:t>
      </w:r>
      <w:r w:rsidRPr="00B3056F">
        <w:rPr>
          <w:rFonts w:ascii="Arial" w:hAnsi="Arial" w:cs="Arial"/>
        </w:rPr>
        <w:t>.</w:t>
      </w:r>
    </w:p>
    <w:p w14:paraId="66C0465A" w14:textId="443E7898" w:rsidR="00BB0723" w:rsidRPr="00B3056F" w:rsidRDefault="00BB0723" w:rsidP="00BB0723">
      <w:pPr>
        <w:pStyle w:val="TH"/>
        <w:rPr>
          <w:rFonts w:cs="Arial"/>
        </w:rPr>
      </w:pPr>
      <w:r w:rsidRPr="00B3056F">
        <w:t>Table 6.1.3.</w:t>
      </w:r>
      <w:r w:rsidR="002B3D5E">
        <w:t>29</w:t>
      </w:r>
      <w:r w:rsidRPr="00B3056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363"/>
        <w:gridCol w:w="7186"/>
      </w:tblGrid>
      <w:tr w:rsidR="00BB0723" w:rsidRPr="00B3056F" w14:paraId="1A249095" w14:textId="77777777" w:rsidTr="00073FC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957CCC6" w14:textId="77777777" w:rsidR="00BB0723" w:rsidRPr="00B3056F" w:rsidRDefault="00BB0723" w:rsidP="00073FC8">
            <w:pPr>
              <w:pStyle w:val="TAH"/>
            </w:pPr>
            <w:r w:rsidRPr="00B3056F">
              <w:t>Name</w:t>
            </w:r>
          </w:p>
        </w:tc>
        <w:tc>
          <w:tcPr>
            <w:tcW w:w="708" w:type="pct"/>
            <w:tcBorders>
              <w:top w:val="single" w:sz="6" w:space="0" w:color="000000"/>
              <w:left w:val="single" w:sz="6" w:space="0" w:color="000000"/>
              <w:bottom w:val="single" w:sz="6" w:space="0" w:color="000000"/>
              <w:right w:val="single" w:sz="6" w:space="0" w:color="000000"/>
            </w:tcBorders>
            <w:shd w:val="clear" w:color="auto" w:fill="CCCCCC"/>
          </w:tcPr>
          <w:p w14:paraId="3857BF37" w14:textId="77777777" w:rsidR="00BB0723" w:rsidRPr="00B3056F" w:rsidRDefault="00BB0723" w:rsidP="00073FC8">
            <w:pPr>
              <w:pStyle w:val="TAH"/>
            </w:pPr>
            <w:r>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4F816A" w14:textId="77777777" w:rsidR="00BB0723" w:rsidRPr="00B3056F" w:rsidRDefault="00BB0723" w:rsidP="00073FC8">
            <w:pPr>
              <w:pStyle w:val="TAH"/>
            </w:pPr>
            <w:r w:rsidRPr="00B3056F">
              <w:t>Definition</w:t>
            </w:r>
          </w:p>
        </w:tc>
      </w:tr>
      <w:tr w:rsidR="00BB0723" w:rsidRPr="00B3056F" w14:paraId="5A05E12F" w14:textId="77777777" w:rsidTr="00073FC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CB6C24" w14:textId="77777777" w:rsidR="00BB0723" w:rsidRPr="00B3056F" w:rsidRDefault="00BB0723" w:rsidP="00073FC8">
            <w:pPr>
              <w:pStyle w:val="TAL"/>
            </w:pPr>
            <w:proofErr w:type="spellStart"/>
            <w:r w:rsidRPr="00B3056F">
              <w:t>apiRoot</w:t>
            </w:r>
            <w:proofErr w:type="spellEnd"/>
          </w:p>
        </w:tc>
        <w:tc>
          <w:tcPr>
            <w:tcW w:w="708" w:type="pct"/>
            <w:tcBorders>
              <w:top w:val="single" w:sz="6" w:space="0" w:color="000000"/>
              <w:left w:val="single" w:sz="6" w:space="0" w:color="000000"/>
              <w:bottom w:val="single" w:sz="6" w:space="0" w:color="000000"/>
              <w:right w:val="single" w:sz="6" w:space="0" w:color="000000"/>
            </w:tcBorders>
          </w:tcPr>
          <w:p w14:paraId="2200438C" w14:textId="77777777" w:rsidR="00BB0723" w:rsidRPr="00B3056F" w:rsidRDefault="00BB0723" w:rsidP="00073FC8">
            <w:pPr>
              <w:pStyle w:val="TAL"/>
            </w:pPr>
            <w:r>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7F2C1A9C" w14:textId="77777777" w:rsidR="00BB0723" w:rsidRPr="00B3056F" w:rsidRDefault="00BB0723" w:rsidP="00073FC8">
            <w:pPr>
              <w:pStyle w:val="TAL"/>
            </w:pPr>
            <w:r w:rsidRPr="00B3056F">
              <w:t>See clause</w:t>
            </w:r>
            <w:r w:rsidRPr="00B3056F">
              <w:rPr>
                <w:lang w:val="en-US" w:eastAsia="zh-CN"/>
              </w:rPr>
              <w:t> </w:t>
            </w:r>
            <w:r w:rsidRPr="00B3056F">
              <w:t>6.1.1</w:t>
            </w:r>
          </w:p>
        </w:tc>
      </w:tr>
      <w:tr w:rsidR="00BB0723" w:rsidRPr="00B3056F" w14:paraId="3B86E775" w14:textId="77777777" w:rsidTr="00073FC8">
        <w:trPr>
          <w:jc w:val="center"/>
        </w:trPr>
        <w:tc>
          <w:tcPr>
            <w:tcW w:w="559" w:type="pct"/>
            <w:tcBorders>
              <w:top w:val="single" w:sz="6" w:space="0" w:color="000000"/>
              <w:left w:val="single" w:sz="6" w:space="0" w:color="000000"/>
              <w:bottom w:val="single" w:sz="6" w:space="0" w:color="000000"/>
              <w:right w:val="single" w:sz="6" w:space="0" w:color="000000"/>
            </w:tcBorders>
          </w:tcPr>
          <w:p w14:paraId="2E9CB47F" w14:textId="77777777" w:rsidR="00BB0723" w:rsidRPr="00B3056F" w:rsidRDefault="00BB0723" w:rsidP="00073FC8">
            <w:pPr>
              <w:pStyle w:val="TAL"/>
            </w:pPr>
            <w:proofErr w:type="spellStart"/>
            <w:r w:rsidRPr="00B3056F">
              <w:t>supi</w:t>
            </w:r>
            <w:proofErr w:type="spellEnd"/>
          </w:p>
        </w:tc>
        <w:tc>
          <w:tcPr>
            <w:tcW w:w="708" w:type="pct"/>
            <w:tcBorders>
              <w:top w:val="single" w:sz="6" w:space="0" w:color="000000"/>
              <w:left w:val="single" w:sz="6" w:space="0" w:color="000000"/>
              <w:bottom w:val="single" w:sz="6" w:space="0" w:color="000000"/>
              <w:right w:val="single" w:sz="6" w:space="0" w:color="000000"/>
            </w:tcBorders>
          </w:tcPr>
          <w:p w14:paraId="4CC53F9B" w14:textId="77777777" w:rsidR="00BB0723" w:rsidRPr="00B3056F" w:rsidRDefault="00BB0723" w:rsidP="00073FC8">
            <w:pPr>
              <w:pStyle w:val="TAL"/>
            </w:pPr>
            <w:proofErr w:type="spellStart"/>
            <w:r>
              <w:t>Supi</w:t>
            </w:r>
            <w:proofErr w:type="spellEnd"/>
          </w:p>
        </w:tc>
        <w:tc>
          <w:tcPr>
            <w:tcW w:w="3733" w:type="pct"/>
            <w:tcBorders>
              <w:top w:val="single" w:sz="6" w:space="0" w:color="000000"/>
              <w:left w:val="single" w:sz="6" w:space="0" w:color="000000"/>
              <w:bottom w:val="single" w:sz="6" w:space="0" w:color="000000"/>
              <w:right w:val="single" w:sz="6" w:space="0" w:color="000000"/>
            </w:tcBorders>
            <w:vAlign w:val="center"/>
          </w:tcPr>
          <w:p w14:paraId="4626047C" w14:textId="77777777" w:rsidR="00BB0723" w:rsidRPr="00B3056F" w:rsidRDefault="00BB0723" w:rsidP="00073FC8">
            <w:pPr>
              <w:pStyle w:val="TAL"/>
            </w:pPr>
            <w:r w:rsidRPr="00B3056F">
              <w:t>Represents the Subscription Permanent Identifier (see 3GPP TS 23.501 [2] clause 5.9.2)</w:t>
            </w:r>
            <w:r w:rsidRPr="00B3056F">
              <w:br/>
            </w:r>
            <w:r w:rsidRPr="00B3056F">
              <w:tab/>
              <w:t xml:space="preserve">pattern: See pattern of type </w:t>
            </w:r>
            <w:proofErr w:type="spellStart"/>
            <w:r w:rsidRPr="00B3056F">
              <w:t>Supi</w:t>
            </w:r>
            <w:proofErr w:type="spellEnd"/>
            <w:r w:rsidRPr="00B3056F">
              <w:t xml:space="preserve"> in 3GPP TS 29.571 [7]</w:t>
            </w:r>
          </w:p>
        </w:tc>
      </w:tr>
    </w:tbl>
    <w:p w14:paraId="416A483F" w14:textId="77777777" w:rsidR="00BB0723" w:rsidRPr="00FA6598" w:rsidRDefault="00BB0723" w:rsidP="00BB0723"/>
    <w:p w14:paraId="25628370" w14:textId="4CB4F55F" w:rsidR="00BB0723" w:rsidRPr="00B3056F" w:rsidRDefault="00BB0723" w:rsidP="00BB0723">
      <w:pPr>
        <w:pStyle w:val="Heading5"/>
      </w:pPr>
      <w:bookmarkStart w:id="2205" w:name="_Toc58583126"/>
      <w:bookmarkStart w:id="2206" w:name="_Toc74944682"/>
      <w:r w:rsidRPr="00B3056F">
        <w:t>6.1.3.</w:t>
      </w:r>
      <w:r w:rsidR="002B3D5E">
        <w:t>29</w:t>
      </w:r>
      <w:r w:rsidRPr="00B3056F">
        <w:t>.3</w:t>
      </w:r>
      <w:r w:rsidRPr="00B3056F">
        <w:tab/>
        <w:t>Resource Standard Methods</w:t>
      </w:r>
      <w:bookmarkEnd w:id="2205"/>
      <w:bookmarkEnd w:id="2206"/>
    </w:p>
    <w:p w14:paraId="4F591E67" w14:textId="1EA3DE1F" w:rsidR="00BB0723" w:rsidRPr="00B3056F" w:rsidRDefault="00BB0723" w:rsidP="00BB0723">
      <w:pPr>
        <w:pStyle w:val="Heading6"/>
      </w:pPr>
      <w:bookmarkStart w:id="2207" w:name="_Toc58583127"/>
      <w:bookmarkStart w:id="2208" w:name="_Toc74944683"/>
      <w:r w:rsidRPr="00B3056F">
        <w:t>6.1.3.</w:t>
      </w:r>
      <w:r w:rsidR="002B3D5E">
        <w:t>29</w:t>
      </w:r>
      <w:r w:rsidRPr="00B3056F">
        <w:t>.3.1</w:t>
      </w:r>
      <w:r w:rsidRPr="00B3056F">
        <w:tab/>
        <w:t>GET</w:t>
      </w:r>
      <w:bookmarkEnd w:id="2207"/>
      <w:bookmarkEnd w:id="2208"/>
    </w:p>
    <w:p w14:paraId="28F03088" w14:textId="341EFC67" w:rsidR="00BB0723" w:rsidRPr="00B3056F" w:rsidRDefault="00BB0723" w:rsidP="00BB0723">
      <w:r w:rsidRPr="00B3056F">
        <w:t>This method shall support the URI query parameters specified in table 6.1.3.</w:t>
      </w:r>
      <w:r w:rsidR="002B3D5E">
        <w:t>29</w:t>
      </w:r>
      <w:r w:rsidRPr="00B3056F">
        <w:t>.3.1-1.</w:t>
      </w:r>
    </w:p>
    <w:p w14:paraId="2182A674" w14:textId="166463A6" w:rsidR="00BB0723" w:rsidRPr="00B3056F" w:rsidRDefault="00BB0723" w:rsidP="00BB0723">
      <w:pPr>
        <w:pStyle w:val="TH"/>
        <w:rPr>
          <w:rFonts w:cs="Arial"/>
        </w:rPr>
      </w:pPr>
      <w:r w:rsidRPr="00B3056F">
        <w:t>Table 6.1.3.</w:t>
      </w:r>
      <w:r w:rsidR="002B3D5E">
        <w:t>29</w:t>
      </w:r>
      <w:r w:rsidRPr="00B3056F">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BB0723" w:rsidRPr="00B3056F" w14:paraId="0343E784" w14:textId="77777777" w:rsidTr="00073FC8">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C3869D6" w14:textId="77777777" w:rsidR="00BB0723" w:rsidRPr="00B3056F" w:rsidRDefault="00BB0723" w:rsidP="00073FC8">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B410B57" w14:textId="77777777" w:rsidR="00BB0723" w:rsidRPr="00B3056F" w:rsidRDefault="00BB0723" w:rsidP="00073FC8">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595CBEDA" w14:textId="77777777" w:rsidR="00BB0723" w:rsidRPr="00B3056F" w:rsidRDefault="00BB0723" w:rsidP="00073FC8">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6129E84" w14:textId="77777777" w:rsidR="00BB0723" w:rsidRPr="00B3056F" w:rsidRDefault="00BB0723" w:rsidP="00073FC8">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3580852" w14:textId="77777777" w:rsidR="00BB0723" w:rsidRPr="00B3056F" w:rsidRDefault="00BB0723" w:rsidP="00073FC8">
            <w:pPr>
              <w:pStyle w:val="TAH"/>
            </w:pPr>
            <w:r w:rsidRPr="00B3056F">
              <w:t>Description</w:t>
            </w:r>
          </w:p>
        </w:tc>
      </w:tr>
      <w:tr w:rsidR="00BB0723" w:rsidRPr="00B3056F" w14:paraId="55025EC5" w14:textId="77777777" w:rsidTr="00073FC8">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5F156F7E" w14:textId="77777777" w:rsidR="00BB0723" w:rsidRPr="00B3056F" w:rsidRDefault="00BB0723" w:rsidP="00073FC8">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54632BFC" w14:textId="77777777" w:rsidR="00BB0723" w:rsidRPr="00B3056F" w:rsidRDefault="00BB0723" w:rsidP="00073FC8">
            <w:pPr>
              <w:pStyle w:val="TAL"/>
            </w:pPr>
            <w:proofErr w:type="spellStart"/>
            <w:r w:rsidRPr="00B3056F">
              <w:t>SupportedFeatures</w:t>
            </w:r>
            <w:proofErr w:type="spellEnd"/>
          </w:p>
        </w:tc>
        <w:tc>
          <w:tcPr>
            <w:tcW w:w="145" w:type="pct"/>
            <w:tcBorders>
              <w:top w:val="single" w:sz="4" w:space="0" w:color="auto"/>
              <w:left w:val="single" w:sz="6" w:space="0" w:color="000000"/>
              <w:bottom w:val="single" w:sz="4" w:space="0" w:color="auto"/>
              <w:right w:val="single" w:sz="6" w:space="0" w:color="000000"/>
            </w:tcBorders>
          </w:tcPr>
          <w:p w14:paraId="7B9B5303" w14:textId="77777777" w:rsidR="00BB0723" w:rsidRPr="00B3056F" w:rsidRDefault="00BB0723" w:rsidP="00073FC8">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10CC8C95" w14:textId="77777777" w:rsidR="00BB0723" w:rsidRPr="00B3056F" w:rsidRDefault="00BB0723" w:rsidP="00073FC8">
            <w:pPr>
              <w:pStyle w:val="TAL"/>
            </w:pPr>
            <w:r w:rsidRPr="00B3056F">
              <w:t>0..1</w:t>
            </w:r>
          </w:p>
        </w:tc>
        <w:tc>
          <w:tcPr>
            <w:tcW w:w="2500" w:type="pct"/>
            <w:tcBorders>
              <w:top w:val="single" w:sz="4" w:space="0" w:color="auto"/>
              <w:left w:val="single" w:sz="6" w:space="0" w:color="000000"/>
              <w:bottom w:val="single" w:sz="4" w:space="0" w:color="auto"/>
              <w:right w:val="single" w:sz="6" w:space="0" w:color="000000"/>
            </w:tcBorders>
            <w:shd w:val="clear" w:color="auto" w:fill="auto"/>
            <w:vAlign w:val="center"/>
          </w:tcPr>
          <w:p w14:paraId="1239F896" w14:textId="77777777" w:rsidR="00BB0723" w:rsidRPr="00B3056F" w:rsidRDefault="00BB0723" w:rsidP="00073FC8">
            <w:pPr>
              <w:pStyle w:val="TAL"/>
            </w:pPr>
            <w:r w:rsidRPr="00B3056F">
              <w:t>see 3GPP TS 29.500 [4] clause 6.6</w:t>
            </w:r>
          </w:p>
        </w:tc>
      </w:tr>
    </w:tbl>
    <w:p w14:paraId="56FA81F5" w14:textId="77777777" w:rsidR="00BB0723" w:rsidRPr="00B3056F" w:rsidRDefault="00BB0723" w:rsidP="00BB0723"/>
    <w:p w14:paraId="63587E66" w14:textId="77777777" w:rsidR="00BB0723" w:rsidRPr="00B3056F" w:rsidRDefault="00BB0723" w:rsidP="00BB0723">
      <w:r w:rsidRPr="00B3056F">
        <w:t xml:space="preserve">UDM shall return the </w:t>
      </w:r>
      <w:proofErr w:type="spellStart"/>
      <w:r>
        <w:rPr>
          <w:rFonts w:hint="eastAsia"/>
          <w:lang w:eastAsia="zh-CN"/>
        </w:rPr>
        <w:t>ProSe</w:t>
      </w:r>
      <w:proofErr w:type="spellEnd"/>
      <w:r w:rsidRPr="00B3056F">
        <w:t xml:space="preserve"> Data for the </w:t>
      </w:r>
      <w:r w:rsidRPr="00B3056F">
        <w:rPr>
          <w:rFonts w:hint="eastAsia"/>
          <w:lang w:eastAsia="zh-CN"/>
        </w:rPr>
        <w:t xml:space="preserve">UE identified by the </w:t>
      </w:r>
      <w:proofErr w:type="spellStart"/>
      <w:r>
        <w:rPr>
          <w:rFonts w:hint="eastAsia"/>
          <w:lang w:eastAsia="zh-CN"/>
        </w:rPr>
        <w:t>supi</w:t>
      </w:r>
      <w:proofErr w:type="spellEnd"/>
      <w:r w:rsidRPr="00B3056F">
        <w:t>.</w:t>
      </w:r>
    </w:p>
    <w:p w14:paraId="54F60C8F" w14:textId="14DC0ECD" w:rsidR="00BB0723" w:rsidRPr="00B3056F" w:rsidRDefault="00BB0723" w:rsidP="00BB0723">
      <w:r w:rsidRPr="00B3056F">
        <w:t>This method shall support the request data structures specified in table 6.1.3.</w:t>
      </w:r>
      <w:r w:rsidR="002B3D5E">
        <w:t>29</w:t>
      </w:r>
      <w:r w:rsidRPr="00B3056F">
        <w:t>.3.1-2 and the response data structures and response codes specified in table 6.1.3.</w:t>
      </w:r>
      <w:r w:rsidR="002B3D5E">
        <w:t>29</w:t>
      </w:r>
      <w:r w:rsidRPr="00B3056F">
        <w:t>.3.1-3.</w:t>
      </w:r>
    </w:p>
    <w:p w14:paraId="7E4CAD4D" w14:textId="1047132C" w:rsidR="00BB0723" w:rsidRPr="00B3056F" w:rsidRDefault="00BB0723" w:rsidP="00BB0723">
      <w:pPr>
        <w:pStyle w:val="TH"/>
      </w:pPr>
      <w:r w:rsidRPr="00B3056F">
        <w:t>Table 6.1.3.</w:t>
      </w:r>
      <w:r w:rsidR="002B3D5E">
        <w:t>29</w:t>
      </w:r>
      <w:r w:rsidRPr="00B3056F">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B0723" w:rsidRPr="00B3056F" w14:paraId="1DEB7056" w14:textId="77777777" w:rsidTr="00073FC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A15DA1" w14:textId="77777777" w:rsidR="00BB0723" w:rsidRPr="00B3056F" w:rsidRDefault="00BB0723" w:rsidP="00073FC8">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91D0A9" w14:textId="77777777" w:rsidR="00BB0723" w:rsidRPr="00B3056F" w:rsidRDefault="00BB0723" w:rsidP="00073FC8">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FEE82B" w14:textId="77777777" w:rsidR="00BB0723" w:rsidRPr="00B3056F" w:rsidRDefault="00BB0723" w:rsidP="00073FC8">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91D8E5E" w14:textId="77777777" w:rsidR="00BB0723" w:rsidRPr="00B3056F" w:rsidRDefault="00BB0723" w:rsidP="00073FC8">
            <w:pPr>
              <w:pStyle w:val="TAH"/>
            </w:pPr>
            <w:r w:rsidRPr="00B3056F">
              <w:t>Description</w:t>
            </w:r>
          </w:p>
        </w:tc>
      </w:tr>
      <w:tr w:rsidR="00BB0723" w:rsidRPr="00B3056F" w14:paraId="1A51446B" w14:textId="77777777" w:rsidTr="00073FC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4151F4" w14:textId="77777777" w:rsidR="00BB0723" w:rsidRPr="00B3056F" w:rsidRDefault="00BB0723" w:rsidP="00073FC8">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0F1FF1E" w14:textId="77777777" w:rsidR="00BB0723" w:rsidRPr="00B3056F" w:rsidRDefault="00BB0723" w:rsidP="00073FC8">
            <w:pPr>
              <w:pStyle w:val="TAC"/>
            </w:pPr>
          </w:p>
        </w:tc>
        <w:tc>
          <w:tcPr>
            <w:tcW w:w="1276" w:type="dxa"/>
            <w:tcBorders>
              <w:top w:val="single" w:sz="4" w:space="0" w:color="auto"/>
              <w:left w:val="single" w:sz="6" w:space="0" w:color="000000"/>
              <w:bottom w:val="single" w:sz="6" w:space="0" w:color="000000"/>
              <w:right w:val="single" w:sz="6" w:space="0" w:color="000000"/>
            </w:tcBorders>
          </w:tcPr>
          <w:p w14:paraId="7ED4F6F0" w14:textId="77777777" w:rsidR="00BB0723" w:rsidRPr="00B3056F" w:rsidRDefault="00BB0723" w:rsidP="00073FC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125B9C" w14:textId="77777777" w:rsidR="00BB0723" w:rsidRPr="00B3056F" w:rsidRDefault="00BB0723" w:rsidP="00073FC8">
            <w:pPr>
              <w:pStyle w:val="TAL"/>
            </w:pPr>
          </w:p>
        </w:tc>
      </w:tr>
    </w:tbl>
    <w:p w14:paraId="3ABA810E" w14:textId="77777777" w:rsidR="00BB0723" w:rsidRPr="00B3056F" w:rsidRDefault="00BB0723" w:rsidP="00BB0723"/>
    <w:p w14:paraId="1FF5DB2B" w14:textId="1561B529" w:rsidR="00BB0723" w:rsidRPr="00B3056F" w:rsidRDefault="00BB0723" w:rsidP="00BB0723">
      <w:pPr>
        <w:pStyle w:val="TH"/>
      </w:pPr>
      <w:r w:rsidRPr="00B3056F">
        <w:lastRenderedPageBreak/>
        <w:t>Table 6.1.3.</w:t>
      </w:r>
      <w:r w:rsidR="002B3D5E">
        <w:t>29</w:t>
      </w:r>
      <w:r w:rsidRPr="00B3056F">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BB0723" w:rsidRPr="00B3056F" w14:paraId="293A1B35" w14:textId="77777777" w:rsidTr="00073FC8">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5E5B55F" w14:textId="77777777" w:rsidR="00BB0723" w:rsidRPr="00B3056F" w:rsidRDefault="00BB0723" w:rsidP="00073FC8">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86BD28E" w14:textId="77777777" w:rsidR="00BB0723" w:rsidRPr="00B3056F" w:rsidRDefault="00BB0723" w:rsidP="00073FC8">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B7971A4" w14:textId="77777777" w:rsidR="00BB0723" w:rsidRPr="00B3056F" w:rsidRDefault="00BB0723" w:rsidP="00073FC8">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2D099B89" w14:textId="77777777" w:rsidR="00BB0723" w:rsidRPr="00B3056F" w:rsidRDefault="00BB0723" w:rsidP="00073FC8">
            <w:pPr>
              <w:pStyle w:val="TAH"/>
            </w:pPr>
            <w:r w:rsidRPr="00B3056F">
              <w:t>Response</w:t>
            </w:r>
          </w:p>
          <w:p w14:paraId="64A0B374" w14:textId="77777777" w:rsidR="00BB0723" w:rsidRPr="00B3056F" w:rsidRDefault="00BB0723" w:rsidP="00073FC8">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4115D6F" w14:textId="77777777" w:rsidR="00BB0723" w:rsidRPr="00B3056F" w:rsidRDefault="00BB0723" w:rsidP="00073FC8">
            <w:pPr>
              <w:pStyle w:val="TAH"/>
            </w:pPr>
            <w:r w:rsidRPr="00B3056F">
              <w:t>Description</w:t>
            </w:r>
          </w:p>
        </w:tc>
      </w:tr>
      <w:tr w:rsidR="00BB0723" w:rsidRPr="00B3056F" w14:paraId="342672B9" w14:textId="77777777" w:rsidTr="00073FC8">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532765A" w14:textId="77777777" w:rsidR="00BB0723" w:rsidRPr="00B3056F" w:rsidRDefault="00BB0723" w:rsidP="00073FC8">
            <w:pPr>
              <w:pStyle w:val="TAL"/>
            </w:pPr>
            <w:proofErr w:type="spellStart"/>
            <w:r>
              <w:rPr>
                <w:rFonts w:hint="eastAsia"/>
                <w:lang w:eastAsia="zh-CN"/>
              </w:rPr>
              <w:t>Prose</w:t>
            </w:r>
            <w:r w:rsidRPr="003D1A88">
              <w:t>SubscriptionData</w:t>
            </w:r>
            <w:proofErr w:type="spellEnd"/>
          </w:p>
        </w:tc>
        <w:tc>
          <w:tcPr>
            <w:tcW w:w="221" w:type="pct"/>
            <w:tcBorders>
              <w:top w:val="single" w:sz="4" w:space="0" w:color="auto"/>
              <w:left w:val="single" w:sz="6" w:space="0" w:color="000000"/>
              <w:bottom w:val="single" w:sz="6" w:space="0" w:color="000000"/>
              <w:right w:val="single" w:sz="6" w:space="0" w:color="000000"/>
            </w:tcBorders>
          </w:tcPr>
          <w:p w14:paraId="6BF33A14" w14:textId="77777777" w:rsidR="00BB0723" w:rsidRPr="00B3056F" w:rsidRDefault="00BB0723" w:rsidP="00073FC8">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6D07F3DE" w14:textId="77777777" w:rsidR="00BB0723" w:rsidRPr="00B3056F" w:rsidRDefault="00BB0723" w:rsidP="00073FC8">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65238D59" w14:textId="77777777" w:rsidR="00BB0723" w:rsidRPr="00B3056F" w:rsidRDefault="00BB0723" w:rsidP="00073FC8">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FF2795C" w14:textId="77777777" w:rsidR="00BB0723" w:rsidRPr="00B3056F" w:rsidRDefault="00BB0723" w:rsidP="00073FC8">
            <w:pPr>
              <w:pStyle w:val="TAL"/>
              <w:rPr>
                <w:lang w:eastAsia="zh-CN"/>
              </w:rPr>
            </w:pPr>
            <w:r w:rsidRPr="00B3056F">
              <w:t xml:space="preserve">Upon success, a response body containing the </w:t>
            </w:r>
            <w:proofErr w:type="spellStart"/>
            <w:r>
              <w:rPr>
                <w:rFonts w:hint="eastAsia"/>
                <w:lang w:eastAsia="zh-CN"/>
              </w:rPr>
              <w:t>ProSe</w:t>
            </w:r>
            <w:proofErr w:type="spellEnd"/>
            <w:r w:rsidRPr="00B3056F">
              <w:t xml:space="preserve"> Subscription Data shall be returned</w:t>
            </w:r>
            <w:r>
              <w:rPr>
                <w:rFonts w:hint="eastAsia"/>
                <w:lang w:eastAsia="zh-CN"/>
              </w:rPr>
              <w:t>.</w:t>
            </w:r>
          </w:p>
        </w:tc>
      </w:tr>
      <w:tr w:rsidR="00BB0723" w:rsidRPr="00B3056F" w14:paraId="294655DA" w14:textId="77777777" w:rsidTr="00073FC8">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20BF4CE" w14:textId="77777777" w:rsidR="00BB0723" w:rsidRPr="00B3056F" w:rsidRDefault="00BB0723" w:rsidP="00073FC8">
            <w:pPr>
              <w:pStyle w:val="TAL"/>
            </w:pPr>
            <w:proofErr w:type="spellStart"/>
            <w:r w:rsidRPr="00B3056F">
              <w:t>ProblemDetails</w:t>
            </w:r>
            <w:proofErr w:type="spellEnd"/>
          </w:p>
        </w:tc>
        <w:tc>
          <w:tcPr>
            <w:tcW w:w="221" w:type="pct"/>
            <w:tcBorders>
              <w:top w:val="single" w:sz="4" w:space="0" w:color="auto"/>
              <w:left w:val="single" w:sz="6" w:space="0" w:color="000000"/>
              <w:bottom w:val="single" w:sz="6" w:space="0" w:color="000000"/>
              <w:right w:val="single" w:sz="6" w:space="0" w:color="000000"/>
            </w:tcBorders>
          </w:tcPr>
          <w:p w14:paraId="5FBB5541" w14:textId="77777777" w:rsidR="00BB0723" w:rsidRPr="00B3056F" w:rsidRDefault="00BB0723" w:rsidP="00073FC8">
            <w:pPr>
              <w:pStyle w:val="TAC"/>
              <w:rPr>
                <w:lang w:eastAsia="zh-CN"/>
              </w:rPr>
            </w:pPr>
            <w:r w:rsidRPr="00B3056F">
              <w:rPr>
                <w:rFonts w:hint="eastAsia"/>
                <w:lang w:eastAsia="zh-CN"/>
              </w:rPr>
              <w:t>O</w:t>
            </w:r>
          </w:p>
        </w:tc>
        <w:tc>
          <w:tcPr>
            <w:tcW w:w="724" w:type="pct"/>
            <w:tcBorders>
              <w:top w:val="single" w:sz="4" w:space="0" w:color="auto"/>
              <w:left w:val="single" w:sz="6" w:space="0" w:color="000000"/>
              <w:bottom w:val="single" w:sz="6" w:space="0" w:color="000000"/>
              <w:right w:val="single" w:sz="6" w:space="0" w:color="000000"/>
            </w:tcBorders>
          </w:tcPr>
          <w:p w14:paraId="30C29753" w14:textId="77777777" w:rsidR="00BB0723" w:rsidRPr="00B3056F" w:rsidRDefault="00BB0723" w:rsidP="00073FC8">
            <w:pPr>
              <w:pStyle w:val="TAL"/>
            </w:pPr>
            <w:r>
              <w:t>0..</w:t>
            </w: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34341688" w14:textId="77777777" w:rsidR="00BB0723" w:rsidRPr="00B3056F" w:rsidRDefault="00BB0723" w:rsidP="00073FC8">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D512EE8" w14:textId="77777777" w:rsidR="00BB0723" w:rsidRPr="00B3056F" w:rsidRDefault="00BB0723" w:rsidP="00073FC8">
            <w:pPr>
              <w:pStyle w:val="TAL"/>
            </w:pPr>
            <w:r w:rsidRPr="00B3056F">
              <w:t>The "cause" attribute may be used to indicate one of the following application errors:</w:t>
            </w:r>
          </w:p>
          <w:p w14:paraId="3E814968" w14:textId="77777777" w:rsidR="00BB0723" w:rsidRPr="00B3056F" w:rsidRDefault="00BB0723" w:rsidP="00073FC8">
            <w:pPr>
              <w:pStyle w:val="TAL"/>
            </w:pPr>
            <w:r w:rsidRPr="00B3056F">
              <w:t>- USER_NOT_FOUND</w:t>
            </w:r>
          </w:p>
          <w:p w14:paraId="00E9ED6E" w14:textId="77777777" w:rsidR="00BB0723" w:rsidRPr="00B3056F" w:rsidRDefault="00BB0723" w:rsidP="00073FC8">
            <w:pPr>
              <w:pStyle w:val="TAL"/>
            </w:pPr>
            <w:r w:rsidRPr="00B3056F">
              <w:t>- DATA_NOT_FOUND</w:t>
            </w:r>
          </w:p>
        </w:tc>
      </w:tr>
      <w:tr w:rsidR="00BB0723" w:rsidRPr="00B3056F" w14:paraId="784A32BD" w14:textId="77777777" w:rsidTr="00073FC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A584B37" w14:textId="77777777" w:rsidR="00BB0723" w:rsidRPr="00B3056F" w:rsidRDefault="00BB0723" w:rsidP="00073FC8">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1627CA09" w14:textId="77777777" w:rsidR="00EF5F4A" w:rsidRDefault="00EF5F4A" w:rsidP="00EF5F4A">
      <w:bookmarkStart w:id="2209" w:name="_Toc74944684"/>
    </w:p>
    <w:p w14:paraId="3FEA9502" w14:textId="7AAE9219" w:rsidR="005B7866" w:rsidRPr="00B3056F" w:rsidRDefault="005B7866" w:rsidP="005B7866">
      <w:pPr>
        <w:pStyle w:val="Heading3"/>
      </w:pPr>
      <w:r w:rsidRPr="00B3056F">
        <w:t>6.1.4</w:t>
      </w:r>
      <w:r w:rsidRPr="00B3056F">
        <w:tab/>
        <w:t>Custom Operations without associated resources</w:t>
      </w:r>
      <w:bookmarkEnd w:id="2012"/>
      <w:bookmarkEnd w:id="2132"/>
      <w:bookmarkEnd w:id="2157"/>
      <w:bookmarkEnd w:id="2197"/>
      <w:bookmarkEnd w:id="2198"/>
      <w:bookmarkEnd w:id="2199"/>
      <w:bookmarkEnd w:id="2209"/>
    </w:p>
    <w:p w14:paraId="25633F2D" w14:textId="77777777" w:rsidR="005B7866" w:rsidRPr="00B3056F" w:rsidRDefault="005B7866" w:rsidP="005B7866">
      <w:r w:rsidRPr="00B3056F">
        <w:rPr>
          <w:rFonts w:hint="eastAsia"/>
          <w:lang w:eastAsia="zh-CN"/>
        </w:rPr>
        <w:t>In this release of this specification, no custom operations without associated resources are defined</w:t>
      </w:r>
      <w:r w:rsidRPr="00B3056F">
        <w:rPr>
          <w:lang w:eastAsia="zh-CN"/>
        </w:rPr>
        <w:t xml:space="preserve"> for the </w:t>
      </w:r>
      <w:proofErr w:type="spellStart"/>
      <w:r w:rsidRPr="00B3056F">
        <w:t>Nudm_SubscriberDataManagement</w:t>
      </w:r>
      <w:proofErr w:type="spellEnd"/>
      <w:r w:rsidRPr="00B3056F">
        <w:t xml:space="preserve"> Service</w:t>
      </w:r>
      <w:r w:rsidRPr="00B3056F">
        <w:rPr>
          <w:lang w:val="en-US"/>
        </w:rPr>
        <w:t>.</w:t>
      </w:r>
    </w:p>
    <w:p w14:paraId="6B7B65D4" w14:textId="77777777" w:rsidR="005B7866" w:rsidRPr="00B3056F" w:rsidRDefault="005B7866" w:rsidP="005B7866">
      <w:pPr>
        <w:pStyle w:val="Heading3"/>
      </w:pPr>
      <w:bookmarkStart w:id="2210" w:name="_Toc11338573"/>
      <w:bookmarkStart w:id="2211" w:name="_Toc27585225"/>
      <w:bookmarkStart w:id="2212" w:name="_Toc36457191"/>
      <w:bookmarkStart w:id="2213" w:name="_Toc45028085"/>
      <w:bookmarkStart w:id="2214" w:name="_Toc45028920"/>
      <w:bookmarkStart w:id="2215" w:name="_Toc67681679"/>
      <w:bookmarkStart w:id="2216" w:name="_Toc74944685"/>
      <w:r w:rsidRPr="00B3056F">
        <w:t>6.1.5</w:t>
      </w:r>
      <w:r w:rsidRPr="00B3056F">
        <w:tab/>
        <w:t>Notifications</w:t>
      </w:r>
      <w:bookmarkEnd w:id="2210"/>
      <w:bookmarkEnd w:id="2211"/>
      <w:bookmarkEnd w:id="2212"/>
      <w:bookmarkEnd w:id="2213"/>
      <w:bookmarkEnd w:id="2214"/>
      <w:bookmarkEnd w:id="2215"/>
      <w:bookmarkEnd w:id="2216"/>
    </w:p>
    <w:p w14:paraId="77FE76F7" w14:textId="77777777" w:rsidR="005B7866" w:rsidRPr="00B3056F" w:rsidRDefault="005B7866" w:rsidP="005B7866">
      <w:pPr>
        <w:pStyle w:val="Heading4"/>
      </w:pPr>
      <w:bookmarkStart w:id="2217" w:name="_Toc11338574"/>
      <w:bookmarkStart w:id="2218" w:name="_Toc27585226"/>
      <w:bookmarkStart w:id="2219" w:name="_Toc36457192"/>
      <w:bookmarkStart w:id="2220" w:name="_Toc45028086"/>
      <w:bookmarkStart w:id="2221" w:name="_Toc45028921"/>
      <w:bookmarkStart w:id="2222" w:name="_Toc67681680"/>
      <w:bookmarkStart w:id="2223" w:name="_Toc74944686"/>
      <w:r w:rsidRPr="00B3056F">
        <w:t>6.1.5.1</w:t>
      </w:r>
      <w:r w:rsidRPr="00B3056F">
        <w:tab/>
        <w:t>General</w:t>
      </w:r>
      <w:bookmarkEnd w:id="2217"/>
      <w:bookmarkEnd w:id="2218"/>
      <w:bookmarkEnd w:id="2219"/>
      <w:bookmarkEnd w:id="2220"/>
      <w:bookmarkEnd w:id="2221"/>
      <w:bookmarkEnd w:id="2222"/>
      <w:bookmarkEnd w:id="2223"/>
    </w:p>
    <w:p w14:paraId="7826D2CB" w14:textId="77777777" w:rsidR="005B7866" w:rsidRDefault="005B7866" w:rsidP="005B7866">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0471B9B3" w14:textId="77777777" w:rsidR="005B7866" w:rsidRPr="00384E92" w:rsidRDefault="005B7866" w:rsidP="005B7866">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5B7866" w:rsidRPr="00384E92" w14:paraId="7C76079A" w14:textId="77777777" w:rsidTr="007F1FA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EDB68F" w14:textId="77777777" w:rsidR="005B7866" w:rsidRPr="008C18E3" w:rsidRDefault="005B7866" w:rsidP="007F1FAF">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815E12" w14:textId="77777777" w:rsidR="005B7866" w:rsidRPr="008C18E3" w:rsidRDefault="005B7866" w:rsidP="007F1FAF">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02B560" w14:textId="77777777" w:rsidR="005B7866" w:rsidRPr="008C18E3" w:rsidRDefault="005B7866" w:rsidP="007F1FAF">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F4FFBD" w14:textId="77777777" w:rsidR="005B7866" w:rsidRDefault="005B7866" w:rsidP="007F1FAF">
            <w:pPr>
              <w:pStyle w:val="TAH"/>
            </w:pPr>
            <w:r>
              <w:t>Description</w:t>
            </w:r>
          </w:p>
          <w:p w14:paraId="0503C3AA" w14:textId="77777777" w:rsidR="005B7866" w:rsidRPr="008C18E3" w:rsidRDefault="005B7866" w:rsidP="007F1FAF">
            <w:pPr>
              <w:pStyle w:val="TAH"/>
            </w:pPr>
            <w:r>
              <w:t>(service operation)</w:t>
            </w:r>
          </w:p>
        </w:tc>
      </w:tr>
      <w:tr w:rsidR="005B7866" w:rsidRPr="00CD494F" w14:paraId="1BC8038C" w14:textId="77777777" w:rsidTr="007F1FAF">
        <w:trPr>
          <w:jc w:val="center"/>
        </w:trPr>
        <w:tc>
          <w:tcPr>
            <w:tcW w:w="705" w:type="pct"/>
            <w:tcBorders>
              <w:left w:val="single" w:sz="4" w:space="0" w:color="auto"/>
              <w:right w:val="single" w:sz="4" w:space="0" w:color="auto"/>
            </w:tcBorders>
            <w:vAlign w:val="center"/>
          </w:tcPr>
          <w:p w14:paraId="570E9DA6" w14:textId="77777777" w:rsidR="005B7866" w:rsidRPr="0033441A" w:rsidRDefault="005B7866" w:rsidP="007F1FAF">
            <w:pPr>
              <w:pStyle w:val="TAC"/>
              <w:rPr>
                <w:lang w:val="en-US"/>
              </w:rPr>
            </w:pPr>
            <w:r>
              <w:rPr>
                <w:lang w:val="en-US"/>
              </w:rPr>
              <w:t xml:space="preserve">Data Change Notification </w:t>
            </w:r>
          </w:p>
        </w:tc>
        <w:tc>
          <w:tcPr>
            <w:tcW w:w="2871" w:type="pct"/>
            <w:tcBorders>
              <w:left w:val="single" w:sz="4" w:space="0" w:color="auto"/>
              <w:right w:val="single" w:sz="4" w:space="0" w:color="auto"/>
            </w:tcBorders>
            <w:vAlign w:val="center"/>
          </w:tcPr>
          <w:p w14:paraId="66C2C923" w14:textId="77777777" w:rsidR="005B7866" w:rsidRPr="00DD4E0C" w:rsidDel="005E0502" w:rsidRDefault="005B7866" w:rsidP="007F1FAF">
            <w:pPr>
              <w:pStyle w:val="TAL"/>
              <w:rPr>
                <w:lang w:val="en-US"/>
              </w:rPr>
            </w:pPr>
            <w:r w:rsidRPr="00DD4E0C">
              <w:rPr>
                <w:lang w:val="en-US"/>
              </w:rPr>
              <w:t>{</w:t>
            </w:r>
            <w:proofErr w:type="spellStart"/>
            <w:r>
              <w:rPr>
                <w:lang w:val="en-US"/>
              </w:rPr>
              <w:t>callbackReference</w:t>
            </w:r>
            <w:proofErr w:type="spellEnd"/>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59AB29C4" w14:textId="77777777" w:rsidR="005B7866" w:rsidRPr="00904791" w:rsidRDefault="005B7866" w:rsidP="007F1FAF">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166E2D2E" w14:textId="77777777" w:rsidR="005B7866" w:rsidRPr="00CD494F" w:rsidRDefault="005B7866" w:rsidP="007F1FAF">
            <w:pPr>
              <w:pStyle w:val="TAL"/>
              <w:rPr>
                <w:lang w:val="en-US"/>
              </w:rPr>
            </w:pPr>
          </w:p>
        </w:tc>
      </w:tr>
    </w:tbl>
    <w:p w14:paraId="633CD06C" w14:textId="77777777" w:rsidR="005B7866" w:rsidRPr="00D67AB2" w:rsidRDefault="005B7866" w:rsidP="005B7866"/>
    <w:p w14:paraId="2F14B2C6" w14:textId="77777777" w:rsidR="005B7866" w:rsidRPr="00B3056F" w:rsidRDefault="005B7866" w:rsidP="005B7866"/>
    <w:p w14:paraId="481B3337" w14:textId="77777777" w:rsidR="005B7866" w:rsidRPr="00B3056F" w:rsidRDefault="005B7866" w:rsidP="005B7866">
      <w:pPr>
        <w:pStyle w:val="Heading4"/>
      </w:pPr>
      <w:bookmarkStart w:id="2224" w:name="_Toc11338575"/>
      <w:bookmarkStart w:id="2225" w:name="_Toc27585227"/>
      <w:bookmarkStart w:id="2226" w:name="_Toc36457193"/>
      <w:bookmarkStart w:id="2227" w:name="_Toc45028087"/>
      <w:bookmarkStart w:id="2228" w:name="_Toc45028922"/>
      <w:bookmarkStart w:id="2229" w:name="_Toc67681681"/>
      <w:bookmarkStart w:id="2230" w:name="_Toc74944687"/>
      <w:r w:rsidRPr="00B3056F">
        <w:t>6.1.5.2</w:t>
      </w:r>
      <w:r w:rsidRPr="00B3056F">
        <w:tab/>
        <w:t>Data Change Notification</w:t>
      </w:r>
      <w:bookmarkEnd w:id="2224"/>
      <w:bookmarkEnd w:id="2225"/>
      <w:bookmarkEnd w:id="2226"/>
      <w:bookmarkEnd w:id="2227"/>
      <w:bookmarkEnd w:id="2228"/>
      <w:bookmarkEnd w:id="2229"/>
      <w:bookmarkEnd w:id="2230"/>
    </w:p>
    <w:p w14:paraId="5688A44A" w14:textId="77777777" w:rsidR="005B7866" w:rsidRPr="00B3056F" w:rsidRDefault="005B7866" w:rsidP="005B7866">
      <w:r w:rsidRPr="00B3056F">
        <w:t>The POST method shall be used for Data Change Notifications and the URI shall be as provided during the subscription procedure.</w:t>
      </w:r>
    </w:p>
    <w:p w14:paraId="53138685" w14:textId="77777777" w:rsidR="005B7866" w:rsidRPr="00B3056F" w:rsidRDefault="005B7866" w:rsidP="005B7866">
      <w:r w:rsidRPr="00B3056F">
        <w:t>Resource URI: {</w:t>
      </w:r>
      <w:proofErr w:type="spellStart"/>
      <w:r w:rsidRPr="00B3056F">
        <w:t>callbackReference</w:t>
      </w:r>
      <w:proofErr w:type="spellEnd"/>
      <w:r w:rsidRPr="00B3056F">
        <w:t>}</w:t>
      </w:r>
    </w:p>
    <w:p w14:paraId="2F1C7BC7" w14:textId="77777777" w:rsidR="005B7866" w:rsidRPr="00B3056F" w:rsidRDefault="005B7866" w:rsidP="005B7866">
      <w:r w:rsidRPr="00B3056F">
        <w:t>Support of URI query parameters is specified in table 6.1.5.2-1.</w:t>
      </w:r>
    </w:p>
    <w:p w14:paraId="72C54480" w14:textId="77777777" w:rsidR="005B7866" w:rsidRPr="00B3056F" w:rsidRDefault="005B7866" w:rsidP="005B7866">
      <w:pPr>
        <w:pStyle w:val="TH"/>
        <w:rPr>
          <w:rFonts w:cs="Arial"/>
        </w:rPr>
      </w:pPr>
      <w:r w:rsidRPr="00B3056F">
        <w:t>Table 6.1.5.2-1: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3056F" w14:paraId="7953DFE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E1E015" w14:textId="77777777" w:rsidR="005B7866" w:rsidRPr="00B3056F" w:rsidRDefault="005B7866" w:rsidP="007F1FAF">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5E4997" w14:textId="77777777" w:rsidR="005B7866" w:rsidRPr="00B3056F" w:rsidRDefault="005B7866" w:rsidP="007F1FAF">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39F608" w14:textId="77777777" w:rsidR="005B7866" w:rsidRPr="00B3056F" w:rsidRDefault="005B7866" w:rsidP="007F1FAF">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A05206" w14:textId="77777777" w:rsidR="005B7866" w:rsidRPr="00B3056F" w:rsidRDefault="005B7866" w:rsidP="007F1FAF">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7775DBD" w14:textId="77777777" w:rsidR="005B7866" w:rsidRPr="00B3056F" w:rsidRDefault="005B7866" w:rsidP="007F1FAF">
            <w:pPr>
              <w:pStyle w:val="TAH"/>
            </w:pPr>
            <w:r w:rsidRPr="00B3056F">
              <w:t>Description</w:t>
            </w:r>
          </w:p>
        </w:tc>
      </w:tr>
      <w:tr w:rsidR="005B7866" w:rsidRPr="00B3056F" w14:paraId="5DEA63D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C2266B" w14:textId="77777777" w:rsidR="005B7866" w:rsidRPr="00B3056F" w:rsidRDefault="005B7866" w:rsidP="007F1FAF">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3048AE04" w14:textId="77777777" w:rsidR="005B7866" w:rsidRPr="00B3056F"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6F488C71" w14:textId="77777777" w:rsidR="005B7866" w:rsidRPr="00B3056F"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4D40C5B5" w14:textId="77777777" w:rsidR="005B7866" w:rsidRPr="00B3056F"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8ED97EE" w14:textId="77777777" w:rsidR="005B7866" w:rsidRPr="00B3056F" w:rsidRDefault="005B7866" w:rsidP="007F1FAF">
            <w:pPr>
              <w:pStyle w:val="TAL"/>
            </w:pPr>
          </w:p>
        </w:tc>
      </w:tr>
    </w:tbl>
    <w:p w14:paraId="040636C2" w14:textId="77777777" w:rsidR="005B7866" w:rsidRPr="00B3056F" w:rsidRDefault="005B7866" w:rsidP="005B7866"/>
    <w:p w14:paraId="7D6F74A8" w14:textId="77777777" w:rsidR="005B7866" w:rsidRPr="00B3056F" w:rsidRDefault="005B7866" w:rsidP="005B7866">
      <w:r w:rsidRPr="00B3056F">
        <w:t>Support of request data structures is specified in table 6.1.5.2-2 and of response data structures and response codes is specified in table 6.1.5.2-3.</w:t>
      </w:r>
    </w:p>
    <w:p w14:paraId="37DB5C79" w14:textId="77777777" w:rsidR="005B7866" w:rsidRPr="00B3056F" w:rsidRDefault="005B7866" w:rsidP="005B7866">
      <w:pPr>
        <w:pStyle w:val="TH"/>
      </w:pPr>
      <w:r w:rsidRPr="00B3056F">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5B7866" w:rsidRPr="00B3056F" w14:paraId="0862505B" w14:textId="77777777" w:rsidTr="007F1FAF">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5776924"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098C75" w14:textId="77777777" w:rsidR="005B7866" w:rsidRPr="00B3056F" w:rsidRDefault="005B7866" w:rsidP="007F1FAF">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65E1A13" w14:textId="77777777" w:rsidR="005B7866" w:rsidRPr="00B3056F" w:rsidRDefault="005B7866" w:rsidP="007F1FAF">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431B463C" w14:textId="77777777" w:rsidR="005B7866" w:rsidRPr="00B3056F" w:rsidRDefault="005B7866" w:rsidP="007F1FAF">
            <w:pPr>
              <w:pStyle w:val="TAH"/>
            </w:pPr>
            <w:r w:rsidRPr="00B3056F">
              <w:t>Description</w:t>
            </w:r>
          </w:p>
        </w:tc>
      </w:tr>
      <w:tr w:rsidR="005B7866" w:rsidRPr="00B3056F" w14:paraId="74638086" w14:textId="77777777" w:rsidTr="007F1FAF">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3EB15D65" w14:textId="77777777" w:rsidR="005B7866" w:rsidRPr="00B3056F" w:rsidRDefault="005B7866" w:rsidP="007F1FAF">
            <w:pPr>
              <w:pStyle w:val="TAL"/>
            </w:pPr>
            <w:proofErr w:type="spellStart"/>
            <w:r w:rsidRPr="00B3056F">
              <w:t>ModificationNotification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3558B738" w14:textId="77777777" w:rsidR="005B7866" w:rsidRPr="00B3056F" w:rsidRDefault="005B7866" w:rsidP="007F1FAF">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2779BCC8" w14:textId="77777777" w:rsidR="005B7866" w:rsidRPr="00B3056F" w:rsidRDefault="005B7866" w:rsidP="007F1FAF">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044C0B8B" w14:textId="77777777" w:rsidR="005B7866" w:rsidRPr="00B3056F" w:rsidRDefault="005B7866" w:rsidP="007F1FAF">
            <w:pPr>
              <w:pStyle w:val="TAL"/>
            </w:pPr>
          </w:p>
        </w:tc>
      </w:tr>
    </w:tbl>
    <w:p w14:paraId="28469B41" w14:textId="77777777" w:rsidR="005B7866" w:rsidRPr="00B3056F" w:rsidRDefault="005B7866" w:rsidP="005B7866"/>
    <w:p w14:paraId="37BEC8C8" w14:textId="77777777" w:rsidR="005B7866" w:rsidRPr="00B3056F" w:rsidRDefault="005B7866" w:rsidP="005B7866">
      <w:pPr>
        <w:pStyle w:val="TH"/>
      </w:pPr>
      <w:r w:rsidRPr="00B3056F">
        <w:lastRenderedPageBreak/>
        <w:t>Table 6.1.5.2-3: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B7866" w:rsidRPr="00B3056F" w14:paraId="0777636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297507" w14:textId="77777777" w:rsidR="005B7866" w:rsidRPr="00B3056F" w:rsidRDefault="005B7866" w:rsidP="007F1FAF">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A7B5540" w14:textId="77777777" w:rsidR="005B7866" w:rsidRPr="00B3056F" w:rsidRDefault="005B7866" w:rsidP="007F1FAF">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8824B92" w14:textId="77777777" w:rsidR="005B7866" w:rsidRPr="00B3056F" w:rsidRDefault="005B7866" w:rsidP="007F1FAF">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999F948" w14:textId="77777777" w:rsidR="005B7866" w:rsidRPr="00B3056F" w:rsidRDefault="005B7866" w:rsidP="007F1FAF">
            <w:pPr>
              <w:pStyle w:val="TAH"/>
            </w:pPr>
            <w:r w:rsidRPr="00B3056F">
              <w:t>Response</w:t>
            </w:r>
          </w:p>
          <w:p w14:paraId="42FCFF72" w14:textId="77777777" w:rsidR="005B7866" w:rsidRPr="00B3056F" w:rsidRDefault="005B7866" w:rsidP="007F1FAF">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EE08C68" w14:textId="77777777" w:rsidR="005B7866" w:rsidRPr="00B3056F" w:rsidRDefault="005B7866" w:rsidP="007F1FAF">
            <w:pPr>
              <w:pStyle w:val="TAH"/>
            </w:pPr>
            <w:r w:rsidRPr="00B3056F">
              <w:t>Description</w:t>
            </w:r>
          </w:p>
        </w:tc>
      </w:tr>
      <w:tr w:rsidR="005B7866" w:rsidRPr="00B3056F" w14:paraId="3A378BB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2C1B71" w14:textId="77777777" w:rsidR="005B7866" w:rsidRPr="00B3056F" w:rsidRDefault="005B7866" w:rsidP="007F1FAF">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59256F0D" w14:textId="77777777" w:rsidR="005B7866" w:rsidRPr="00B3056F"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0C223DFC" w14:textId="77777777" w:rsidR="005B7866" w:rsidRPr="00B3056F" w:rsidRDefault="005B7866" w:rsidP="007F1FAF">
            <w:pPr>
              <w:pStyle w:val="TAL"/>
            </w:pPr>
          </w:p>
        </w:tc>
        <w:tc>
          <w:tcPr>
            <w:tcW w:w="582" w:type="pct"/>
            <w:tcBorders>
              <w:top w:val="single" w:sz="4" w:space="0" w:color="auto"/>
              <w:left w:val="single" w:sz="6" w:space="0" w:color="000000"/>
              <w:bottom w:val="single" w:sz="6" w:space="0" w:color="000000"/>
              <w:right w:val="single" w:sz="6" w:space="0" w:color="000000"/>
            </w:tcBorders>
          </w:tcPr>
          <w:p w14:paraId="18B0B47B" w14:textId="77777777" w:rsidR="005B7866" w:rsidRPr="00B3056F" w:rsidRDefault="005B7866" w:rsidP="007F1FAF">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E08948C" w14:textId="77777777" w:rsidR="005B7866" w:rsidRPr="00B3056F" w:rsidRDefault="005B7866" w:rsidP="007F1FAF">
            <w:pPr>
              <w:pStyle w:val="TAL"/>
            </w:pPr>
            <w:r w:rsidRPr="00B3056F">
              <w:t>Upon success, an empty response body shall be returned.</w:t>
            </w:r>
          </w:p>
        </w:tc>
      </w:tr>
      <w:tr w:rsidR="005B7866" w:rsidRPr="00B3056F" w14:paraId="225D181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F89312" w14:textId="78B5476E" w:rsidR="005B7866" w:rsidRPr="00B3056F" w:rsidRDefault="007A32F2" w:rsidP="007F1FAF">
            <w:pPr>
              <w:pStyle w:val="TAL"/>
            </w:pPr>
            <w:proofErr w:type="spellStart"/>
            <w:r>
              <w:rPr>
                <w:lang w:eastAsia="zh-CN"/>
              </w:rPr>
              <w:t>RedirectResponse</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E2F0954" w14:textId="77777777" w:rsidR="005B7866" w:rsidRPr="00B3056F" w:rsidRDefault="005B7866" w:rsidP="007F1FA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D85DC04" w14:textId="77777777" w:rsidR="005B7866" w:rsidRPr="00B3056F" w:rsidRDefault="005B7866" w:rsidP="007F1FAF">
            <w:pPr>
              <w:pStyle w:val="TAL"/>
            </w:pPr>
            <w:r>
              <w:t>0..</w:t>
            </w: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43567313" w14:textId="77777777" w:rsidR="005B7866" w:rsidRPr="00B3056F" w:rsidRDefault="005B7866" w:rsidP="007F1FAF">
            <w:pPr>
              <w:pStyle w:val="TAL"/>
            </w:pPr>
            <w:r w:rsidRPr="00B3056F">
              <w:rPr>
                <w:rFonts w:hint="eastAsia"/>
              </w:rP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A39B18C" w14:textId="2EE6B3F1" w:rsidR="005B7866" w:rsidRPr="00B3056F" w:rsidRDefault="007A32F2" w:rsidP="007F1FA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tc>
      </w:tr>
      <w:tr w:rsidR="005B7866" w:rsidRPr="00B3056F" w14:paraId="396E857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2B240" w14:textId="6391E06B" w:rsidR="005B7866" w:rsidRPr="00B3056F" w:rsidRDefault="007A32F2" w:rsidP="007F1FAF">
            <w:pPr>
              <w:pStyle w:val="TAL"/>
              <w:rPr>
                <w:lang w:eastAsia="zh-CN"/>
              </w:rPr>
            </w:pPr>
            <w:proofErr w:type="spellStart"/>
            <w:r>
              <w:rPr>
                <w:lang w:eastAsia="zh-CN"/>
              </w:rPr>
              <w:t>RedirectResponse</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32D376A" w14:textId="77777777" w:rsidR="005B7866" w:rsidRPr="00B3056F" w:rsidRDefault="005B7866" w:rsidP="007F1FA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8B3A224" w14:textId="77777777" w:rsidR="005B7866" w:rsidRPr="00B3056F" w:rsidRDefault="005B7866" w:rsidP="007F1FAF">
            <w:pPr>
              <w:pStyle w:val="TAL"/>
            </w:pPr>
            <w:r>
              <w:t>0..</w:t>
            </w: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2E60279B" w14:textId="77777777" w:rsidR="005B7866" w:rsidRPr="00B3056F" w:rsidRDefault="005B7866" w:rsidP="007F1FAF">
            <w:pPr>
              <w:pStyle w:val="TAL"/>
            </w:pPr>
            <w:r w:rsidRPr="00B3056F">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7A4D439" w14:textId="51447AA4" w:rsidR="005B7866" w:rsidRPr="00B3056F" w:rsidRDefault="007A32F2" w:rsidP="007F1FA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tc>
      </w:tr>
      <w:tr w:rsidR="005B7866" w:rsidRPr="00B3056F" w14:paraId="394507D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03229C" w14:textId="77777777" w:rsidR="005B7866" w:rsidRPr="00B3056F" w:rsidRDefault="005B7866" w:rsidP="007F1FAF">
            <w:pPr>
              <w:pStyle w:val="TAL"/>
              <w:rPr>
                <w:lang w:eastAsia="zh-CN"/>
              </w:rPr>
            </w:pPr>
            <w:proofErr w:type="spellStart"/>
            <w:r w:rsidRPr="00B3056F">
              <w:rPr>
                <w:lang w:eastAsia="zh-CN"/>
              </w:rP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353A897"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B77949A" w14:textId="77777777" w:rsidR="005B7866" w:rsidRPr="00B3056F" w:rsidRDefault="005B7866" w:rsidP="007F1FAF">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658CB993" w14:textId="77777777" w:rsidR="005B7866" w:rsidRPr="00B3056F" w:rsidRDefault="005B7866" w:rsidP="007F1FAF">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B83051" w14:textId="77777777" w:rsidR="005B7866" w:rsidRPr="00B3056F" w:rsidRDefault="005B7866" w:rsidP="007F1FAF">
            <w:pPr>
              <w:pStyle w:val="TAL"/>
            </w:pPr>
            <w:r w:rsidRPr="00B3056F">
              <w:t>The "cause" attribute may be used to indicate one of the following application errors:</w:t>
            </w:r>
          </w:p>
          <w:p w14:paraId="4F226D30" w14:textId="77777777" w:rsidR="005B7866" w:rsidRPr="00B3056F" w:rsidRDefault="005B7866" w:rsidP="007F1FAF">
            <w:pPr>
              <w:pStyle w:val="TAL"/>
            </w:pPr>
            <w:r w:rsidRPr="00B3056F">
              <w:t>- CONTEXT_NOT_FOUND</w:t>
            </w:r>
          </w:p>
          <w:p w14:paraId="76C3BB80" w14:textId="77777777" w:rsidR="005B7866" w:rsidRPr="00B3056F" w:rsidRDefault="005B7866" w:rsidP="007F1FAF">
            <w:pPr>
              <w:pStyle w:val="TAL"/>
            </w:pPr>
          </w:p>
          <w:p w14:paraId="4DFD2160" w14:textId="77777777" w:rsidR="005B7866" w:rsidRPr="00B3056F" w:rsidRDefault="005B7866" w:rsidP="007F1FAF">
            <w:pPr>
              <w:pStyle w:val="TAL"/>
            </w:pPr>
            <w:r w:rsidRPr="00B3056F">
              <w:t>See table 6.1.7.3-1 for the description of this error.</w:t>
            </w:r>
          </w:p>
          <w:p w14:paraId="02F62DBB" w14:textId="77777777" w:rsidR="005B7866" w:rsidRPr="00B3056F" w:rsidRDefault="005B7866" w:rsidP="007F1FAF">
            <w:pPr>
              <w:pStyle w:val="TAL"/>
            </w:pPr>
          </w:p>
        </w:tc>
      </w:tr>
      <w:tr w:rsidR="005B7866" w:rsidRPr="00B3056F" w14:paraId="58364ABC"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4ACA0E"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35DDEB5C" w14:textId="77777777" w:rsidR="005B7866" w:rsidRDefault="005B7866" w:rsidP="005B7866"/>
    <w:p w14:paraId="1D9AF2D4" w14:textId="77777777" w:rsidR="005B7866" w:rsidRDefault="005B7866" w:rsidP="005B7866">
      <w:pPr>
        <w:pStyle w:val="TH"/>
      </w:pPr>
      <w:r w:rsidRPr="00D67AB2">
        <w:t>Table 6.1.</w:t>
      </w:r>
      <w:r>
        <w:t>5</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D67AB2" w14:paraId="07E910F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6270A7" w14:textId="77777777" w:rsidR="005B7866" w:rsidRPr="00D67AB2" w:rsidRDefault="005B7866" w:rsidP="007F1FA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889501" w14:textId="77777777" w:rsidR="005B7866" w:rsidRPr="00D67AB2" w:rsidRDefault="005B7866" w:rsidP="007F1FA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C91523" w14:textId="77777777" w:rsidR="005B7866" w:rsidRPr="00D67AB2" w:rsidRDefault="005B7866" w:rsidP="007F1FA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63CCE63" w14:textId="77777777" w:rsidR="005B7866" w:rsidRPr="00D67AB2" w:rsidRDefault="005B7866" w:rsidP="007F1FA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6A4E" w14:textId="77777777" w:rsidR="005B7866" w:rsidRPr="00D67AB2" w:rsidRDefault="005B7866" w:rsidP="007F1FAF">
            <w:pPr>
              <w:pStyle w:val="TAH"/>
            </w:pPr>
            <w:r w:rsidRPr="00D67AB2">
              <w:t>Description</w:t>
            </w:r>
          </w:p>
        </w:tc>
      </w:tr>
      <w:tr w:rsidR="005B7866" w:rsidRPr="00D67AB2" w14:paraId="400AD28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3CE3BF" w14:textId="77777777" w:rsidR="005B7866" w:rsidRPr="00D67AB2" w:rsidRDefault="005B7866" w:rsidP="007F1FA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1F9CE36"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68AD76" w14:textId="77777777" w:rsidR="005B7866" w:rsidRPr="00D67AB2" w:rsidRDefault="005B7866" w:rsidP="007F1FA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5D3320D" w14:textId="77777777" w:rsidR="005B7866" w:rsidRPr="00D67AB2" w:rsidRDefault="005B7866" w:rsidP="007F1FAF">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3400AE" w14:textId="77777777" w:rsidR="005B7866" w:rsidRPr="00D67AB2" w:rsidRDefault="005B7866" w:rsidP="007F1FAF">
            <w:pPr>
              <w:pStyle w:val="TAL"/>
            </w:pPr>
            <w:r w:rsidRPr="000A5475">
              <w:t xml:space="preserve">Contains the new </w:t>
            </w:r>
            <w:proofErr w:type="spellStart"/>
            <w:r w:rsidRPr="000A5475">
              <w:t>Callback</w:t>
            </w:r>
            <w:proofErr w:type="spellEnd"/>
            <w:r w:rsidRPr="000A5475">
              <w:t xml:space="preserve"> URI of the target NF Service Consumer (e.g. AMF) to which the request is redirected</w:t>
            </w:r>
          </w:p>
        </w:tc>
      </w:tr>
      <w:tr w:rsidR="005B7866" w:rsidRPr="00D67AB2" w14:paraId="21DA580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3B4B2C" w14:textId="77777777" w:rsidR="005B7866" w:rsidRDefault="005B7866" w:rsidP="007F1FAF">
            <w:pPr>
              <w:pStyle w:val="TAL"/>
            </w:pPr>
            <w:bookmarkStart w:id="2231" w:name="_Hlk54611555"/>
            <w:r>
              <w:t>3gpp-Sbi-Target-Nf-Id</w:t>
            </w:r>
          </w:p>
        </w:tc>
        <w:tc>
          <w:tcPr>
            <w:tcW w:w="732" w:type="pct"/>
            <w:tcBorders>
              <w:top w:val="single" w:sz="4" w:space="0" w:color="auto"/>
              <w:left w:val="single" w:sz="6" w:space="0" w:color="000000"/>
              <w:bottom w:val="single" w:sz="6" w:space="0" w:color="000000"/>
              <w:right w:val="single" w:sz="6" w:space="0" w:color="000000"/>
            </w:tcBorders>
          </w:tcPr>
          <w:p w14:paraId="4FBFD7C9" w14:textId="77777777" w:rsidR="005B7866"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C61D27" w14:textId="77777777" w:rsidR="005B7866" w:rsidRDefault="005B7866" w:rsidP="007F1FA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592090" w14:textId="77777777" w:rsidR="005B7866" w:rsidRPr="00D67AB2" w:rsidRDefault="005B7866" w:rsidP="007F1FA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42DB0C" w14:textId="77777777" w:rsidR="005B7866" w:rsidRPr="00D70312" w:rsidRDefault="005B7866" w:rsidP="007F1FAF">
            <w:pPr>
              <w:pStyle w:val="TAL"/>
            </w:pPr>
            <w:r>
              <w:t>Identifier of the target NF (service) instance ID towards which the request is redirected</w:t>
            </w:r>
          </w:p>
        </w:tc>
      </w:tr>
      <w:bookmarkEnd w:id="2231"/>
    </w:tbl>
    <w:p w14:paraId="50705B10" w14:textId="77777777" w:rsidR="005B7866" w:rsidRDefault="005B7866" w:rsidP="005B7866"/>
    <w:p w14:paraId="01625014" w14:textId="77777777" w:rsidR="005B7866" w:rsidRDefault="005B7866" w:rsidP="005B7866">
      <w:pPr>
        <w:pStyle w:val="TH"/>
      </w:pPr>
      <w:r w:rsidRPr="00D67AB2">
        <w:t>Table 6.1.</w:t>
      </w:r>
      <w:r>
        <w:t>5</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D67AB2" w14:paraId="7BE3C09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A6CBE2" w14:textId="77777777" w:rsidR="005B7866" w:rsidRPr="00D67AB2" w:rsidRDefault="005B7866" w:rsidP="007F1FA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E874EC" w14:textId="77777777" w:rsidR="005B7866" w:rsidRPr="00D67AB2" w:rsidRDefault="005B7866" w:rsidP="007F1FA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DA3C38" w14:textId="77777777" w:rsidR="005B7866" w:rsidRPr="00D67AB2" w:rsidRDefault="005B7866" w:rsidP="007F1FA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44EE33" w14:textId="77777777" w:rsidR="005B7866" w:rsidRPr="00D67AB2" w:rsidRDefault="005B7866" w:rsidP="007F1FA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72DF0D" w14:textId="77777777" w:rsidR="005B7866" w:rsidRPr="00D67AB2" w:rsidRDefault="005B7866" w:rsidP="007F1FAF">
            <w:pPr>
              <w:pStyle w:val="TAH"/>
            </w:pPr>
            <w:r w:rsidRPr="00D67AB2">
              <w:t>Description</w:t>
            </w:r>
          </w:p>
        </w:tc>
      </w:tr>
      <w:tr w:rsidR="005B7866" w:rsidRPr="00D67AB2" w14:paraId="161921C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6122C8" w14:textId="77777777" w:rsidR="005B7866" w:rsidRPr="00D67AB2" w:rsidRDefault="005B7866" w:rsidP="007F1FA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8804FDD"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8498D8" w14:textId="77777777" w:rsidR="005B7866" w:rsidRPr="00D67AB2" w:rsidRDefault="005B7866" w:rsidP="007F1FA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2E85BDB" w14:textId="77777777" w:rsidR="005B7866" w:rsidRPr="00D67AB2" w:rsidRDefault="005B7866" w:rsidP="007F1FAF">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189BAD" w14:textId="77777777" w:rsidR="005B7866" w:rsidRPr="00D67AB2" w:rsidRDefault="005B7866" w:rsidP="007F1FAF">
            <w:pPr>
              <w:pStyle w:val="TAL"/>
            </w:pPr>
            <w:r w:rsidRPr="000A5475">
              <w:t xml:space="preserve">Contains the new </w:t>
            </w:r>
            <w:proofErr w:type="spellStart"/>
            <w:r w:rsidRPr="000A5475">
              <w:t>Callback</w:t>
            </w:r>
            <w:proofErr w:type="spellEnd"/>
            <w:r w:rsidRPr="000A5475">
              <w:t xml:space="preserve"> URI of the target NF Service Consumer (e.g. AMF) to which the request is redirected</w:t>
            </w:r>
          </w:p>
        </w:tc>
      </w:tr>
      <w:tr w:rsidR="005B7866" w:rsidRPr="00D67AB2" w14:paraId="2261FF6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309DC9" w14:textId="77777777" w:rsidR="005B7866" w:rsidRDefault="005B7866" w:rsidP="007F1FA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D221C76" w14:textId="77777777" w:rsidR="005B7866"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AA98B0" w14:textId="77777777" w:rsidR="005B7866" w:rsidRDefault="005B7866" w:rsidP="007F1FA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B045CA" w14:textId="77777777" w:rsidR="005B7866" w:rsidRPr="00D67AB2" w:rsidRDefault="005B7866" w:rsidP="007F1FA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725CE1" w14:textId="77777777" w:rsidR="005B7866" w:rsidRPr="00D70312" w:rsidRDefault="005B7866" w:rsidP="007F1FAF">
            <w:pPr>
              <w:pStyle w:val="TAL"/>
            </w:pPr>
            <w:r>
              <w:t>Identifier of the target NF (service) instance ID towards which the request is redirected</w:t>
            </w:r>
          </w:p>
        </w:tc>
      </w:tr>
    </w:tbl>
    <w:p w14:paraId="248EE556" w14:textId="77777777" w:rsidR="005B7866" w:rsidRPr="00D67AB2" w:rsidRDefault="005B7866" w:rsidP="005B7866"/>
    <w:p w14:paraId="1900D775" w14:textId="77777777" w:rsidR="005B7866" w:rsidRPr="00B3056F" w:rsidRDefault="005B7866" w:rsidP="005B7866"/>
    <w:p w14:paraId="5056545B" w14:textId="77777777" w:rsidR="005B7866" w:rsidRPr="00B3056F" w:rsidRDefault="005B7866" w:rsidP="005B7866">
      <w:pPr>
        <w:pStyle w:val="Heading3"/>
      </w:pPr>
      <w:bookmarkStart w:id="2232" w:name="_Toc11338576"/>
      <w:bookmarkStart w:id="2233" w:name="_Toc27585228"/>
      <w:bookmarkStart w:id="2234" w:name="_Toc36457194"/>
      <w:bookmarkStart w:id="2235" w:name="_Toc45028088"/>
      <w:bookmarkStart w:id="2236" w:name="_Toc45028923"/>
      <w:bookmarkStart w:id="2237" w:name="_Toc67681682"/>
      <w:bookmarkStart w:id="2238" w:name="_Toc74944688"/>
      <w:r w:rsidRPr="00B3056F">
        <w:t>6.1.6</w:t>
      </w:r>
      <w:r w:rsidRPr="00B3056F">
        <w:tab/>
        <w:t>Data Model</w:t>
      </w:r>
      <w:bookmarkEnd w:id="2232"/>
      <w:bookmarkEnd w:id="2233"/>
      <w:bookmarkEnd w:id="2234"/>
      <w:bookmarkEnd w:id="2235"/>
      <w:bookmarkEnd w:id="2236"/>
      <w:bookmarkEnd w:id="2237"/>
      <w:bookmarkEnd w:id="2238"/>
    </w:p>
    <w:p w14:paraId="1AEF1162" w14:textId="77777777" w:rsidR="005B7866" w:rsidRPr="00B3056F" w:rsidRDefault="005B7866" w:rsidP="005B7866">
      <w:pPr>
        <w:pStyle w:val="Heading4"/>
      </w:pPr>
      <w:bookmarkStart w:id="2239" w:name="_Toc11338577"/>
      <w:bookmarkStart w:id="2240" w:name="_Toc27585229"/>
      <w:bookmarkStart w:id="2241" w:name="_Toc36457195"/>
      <w:bookmarkStart w:id="2242" w:name="_Toc45028089"/>
      <w:bookmarkStart w:id="2243" w:name="_Toc45028924"/>
      <w:bookmarkStart w:id="2244" w:name="_Toc67681683"/>
      <w:bookmarkStart w:id="2245" w:name="_Toc74944689"/>
      <w:r w:rsidRPr="00B3056F">
        <w:t>6.1.6.1</w:t>
      </w:r>
      <w:r w:rsidRPr="00B3056F">
        <w:tab/>
        <w:t>General</w:t>
      </w:r>
      <w:bookmarkEnd w:id="2239"/>
      <w:bookmarkEnd w:id="2240"/>
      <w:bookmarkEnd w:id="2241"/>
      <w:bookmarkEnd w:id="2242"/>
      <w:bookmarkEnd w:id="2243"/>
      <w:bookmarkEnd w:id="2244"/>
      <w:bookmarkEnd w:id="2245"/>
    </w:p>
    <w:p w14:paraId="607AACC6" w14:textId="77777777" w:rsidR="005B7866" w:rsidRPr="00B3056F" w:rsidRDefault="005B7866" w:rsidP="005B7866">
      <w:r w:rsidRPr="00B3056F">
        <w:t>This clause specifies the application data model supported by the API.</w:t>
      </w:r>
    </w:p>
    <w:p w14:paraId="5D430F67" w14:textId="77777777" w:rsidR="005B7866" w:rsidRPr="00B3056F" w:rsidRDefault="005B7866" w:rsidP="005B7866">
      <w:r w:rsidRPr="00B3056F">
        <w:t xml:space="preserve">Table 6.1.6.1-1 specifies the data types defined for the </w:t>
      </w:r>
      <w:proofErr w:type="spellStart"/>
      <w:r w:rsidRPr="00B3056F">
        <w:t>Nudm_SDM</w:t>
      </w:r>
      <w:proofErr w:type="spellEnd"/>
      <w:r w:rsidRPr="00B3056F">
        <w:t xml:space="preserve"> service API.</w:t>
      </w:r>
    </w:p>
    <w:p w14:paraId="70B2DCB3" w14:textId="77777777" w:rsidR="005B7866" w:rsidRPr="00B3056F" w:rsidRDefault="005B7866" w:rsidP="005B7866">
      <w:pPr>
        <w:pStyle w:val="TH"/>
      </w:pPr>
      <w:r w:rsidRPr="00B3056F">
        <w:lastRenderedPageBreak/>
        <w:t xml:space="preserve">Table 6.1.6.1-1: </w:t>
      </w:r>
      <w:proofErr w:type="spellStart"/>
      <w:r w:rsidRPr="00B3056F">
        <w:t>Nudm_SDM</w:t>
      </w:r>
      <w:proofErr w:type="spellEnd"/>
      <w:r w:rsidRPr="00B3056F">
        <w:t xml:space="preserve">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165"/>
        <w:gridCol w:w="33"/>
        <w:gridCol w:w="1523"/>
        <w:gridCol w:w="33"/>
        <w:gridCol w:w="4387"/>
        <w:gridCol w:w="33"/>
      </w:tblGrid>
      <w:tr w:rsidR="005B7866" w:rsidRPr="00B3056F" w14:paraId="09913F40"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8C9A9A7" w14:textId="77777777" w:rsidR="005B7866" w:rsidRPr="00B3056F" w:rsidRDefault="005B7866" w:rsidP="007F1FAF">
            <w:pPr>
              <w:pStyle w:val="TAH"/>
            </w:pPr>
            <w:r w:rsidRPr="00B3056F">
              <w:lastRenderedPageBreak/>
              <w:t>Data type</w:t>
            </w:r>
          </w:p>
        </w:tc>
        <w:tc>
          <w:tcPr>
            <w:tcW w:w="1556" w:type="dxa"/>
            <w:gridSpan w:val="2"/>
            <w:tcBorders>
              <w:top w:val="single" w:sz="4" w:space="0" w:color="auto"/>
              <w:left w:val="single" w:sz="4" w:space="0" w:color="auto"/>
              <w:bottom w:val="single" w:sz="4" w:space="0" w:color="auto"/>
              <w:right w:val="single" w:sz="4" w:space="0" w:color="auto"/>
            </w:tcBorders>
            <w:shd w:val="clear" w:color="auto" w:fill="C0C0C0"/>
          </w:tcPr>
          <w:p w14:paraId="0B7E316E" w14:textId="77777777" w:rsidR="005B7866" w:rsidRPr="00B3056F" w:rsidRDefault="005B7866" w:rsidP="007F1FAF">
            <w:pPr>
              <w:pStyle w:val="TAH"/>
            </w:pPr>
            <w:r w:rsidRPr="00B3056F">
              <w:t>Clause defined</w:t>
            </w:r>
          </w:p>
        </w:tc>
        <w:tc>
          <w:tcPr>
            <w:tcW w:w="442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33B0090" w14:textId="77777777" w:rsidR="005B7866" w:rsidRPr="00B3056F" w:rsidRDefault="005B7866" w:rsidP="007F1FAF">
            <w:pPr>
              <w:pStyle w:val="TAH"/>
            </w:pPr>
            <w:r w:rsidRPr="00B3056F">
              <w:t>Description</w:t>
            </w:r>
          </w:p>
        </w:tc>
      </w:tr>
      <w:tr w:rsidR="005B7866" w:rsidRPr="00B3056F" w14:paraId="6F1AD3BA"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43430CD" w14:textId="77777777" w:rsidR="005B7866" w:rsidRPr="00B3056F" w:rsidRDefault="005B7866" w:rsidP="007F1FAF">
            <w:pPr>
              <w:pStyle w:val="TAL"/>
            </w:pPr>
            <w:proofErr w:type="spellStart"/>
            <w:r w:rsidRPr="00B3056F">
              <w:t>Nssai</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0140FBF0" w14:textId="77777777" w:rsidR="005B7866" w:rsidRPr="00B3056F" w:rsidRDefault="005B7866" w:rsidP="007F1FAF">
            <w:pPr>
              <w:pStyle w:val="TAL"/>
            </w:pPr>
            <w:r w:rsidRPr="00B3056F">
              <w:t>6.1.6.2.2</w:t>
            </w:r>
          </w:p>
        </w:tc>
        <w:tc>
          <w:tcPr>
            <w:tcW w:w="4420" w:type="dxa"/>
            <w:gridSpan w:val="2"/>
            <w:tcBorders>
              <w:top w:val="single" w:sz="4" w:space="0" w:color="auto"/>
              <w:left w:val="single" w:sz="4" w:space="0" w:color="auto"/>
              <w:bottom w:val="single" w:sz="4" w:space="0" w:color="auto"/>
              <w:right w:val="single" w:sz="4" w:space="0" w:color="auto"/>
            </w:tcBorders>
          </w:tcPr>
          <w:p w14:paraId="350DD7C1" w14:textId="77777777" w:rsidR="005B7866" w:rsidRPr="00B3056F" w:rsidRDefault="005B7866" w:rsidP="007F1FAF">
            <w:pPr>
              <w:pStyle w:val="TAL"/>
              <w:rPr>
                <w:rFonts w:cs="Arial"/>
                <w:szCs w:val="18"/>
              </w:rPr>
            </w:pPr>
            <w:r w:rsidRPr="00B3056F">
              <w:rPr>
                <w:rFonts w:cs="Arial"/>
                <w:szCs w:val="18"/>
              </w:rPr>
              <w:t>Network Slice Selection Assistance Information</w:t>
            </w:r>
          </w:p>
        </w:tc>
      </w:tr>
      <w:tr w:rsidR="005B7866" w:rsidRPr="00B3056F" w14:paraId="34EF063C"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33974A3" w14:textId="77777777" w:rsidR="005B7866" w:rsidRPr="00B3056F" w:rsidRDefault="005B7866" w:rsidP="007F1FAF">
            <w:pPr>
              <w:pStyle w:val="TAL"/>
            </w:pPr>
            <w:proofErr w:type="spellStart"/>
            <w:r w:rsidRPr="00B3056F">
              <w:t>SdmSubscription</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7E3C8AF8" w14:textId="77777777" w:rsidR="005B7866" w:rsidRPr="00B3056F" w:rsidRDefault="005B7866" w:rsidP="007F1FAF">
            <w:pPr>
              <w:pStyle w:val="TAL"/>
            </w:pPr>
            <w:r w:rsidRPr="00B3056F">
              <w:t>6.1.6.2.3</w:t>
            </w:r>
          </w:p>
        </w:tc>
        <w:tc>
          <w:tcPr>
            <w:tcW w:w="4420" w:type="dxa"/>
            <w:gridSpan w:val="2"/>
            <w:tcBorders>
              <w:top w:val="single" w:sz="4" w:space="0" w:color="auto"/>
              <w:left w:val="single" w:sz="4" w:space="0" w:color="auto"/>
              <w:bottom w:val="single" w:sz="4" w:space="0" w:color="auto"/>
              <w:right w:val="single" w:sz="4" w:space="0" w:color="auto"/>
            </w:tcBorders>
          </w:tcPr>
          <w:p w14:paraId="73AC52BD" w14:textId="77777777" w:rsidR="005B7866" w:rsidRPr="00B3056F" w:rsidRDefault="005B7866" w:rsidP="007F1FAF">
            <w:pPr>
              <w:pStyle w:val="TAL"/>
              <w:rPr>
                <w:rFonts w:cs="Arial"/>
                <w:szCs w:val="18"/>
              </w:rPr>
            </w:pPr>
            <w:r w:rsidRPr="00B3056F">
              <w:rPr>
                <w:rFonts w:cs="Arial"/>
                <w:szCs w:val="18"/>
              </w:rPr>
              <w:t>A subscription to notifications</w:t>
            </w:r>
          </w:p>
        </w:tc>
      </w:tr>
      <w:tr w:rsidR="005B7866" w:rsidRPr="00B3056F" w14:paraId="7FD608E3"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0CF0316" w14:textId="77777777" w:rsidR="005B7866" w:rsidRPr="00B3056F" w:rsidRDefault="005B7866" w:rsidP="007F1FAF">
            <w:pPr>
              <w:pStyle w:val="TAL"/>
            </w:pPr>
            <w:proofErr w:type="spellStart"/>
            <w:r w:rsidRPr="00B3056F">
              <w:t>AccessAndMobilitySubscriptionData</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30B65449" w14:textId="77777777" w:rsidR="005B7866" w:rsidRPr="00B3056F" w:rsidRDefault="005B7866" w:rsidP="007F1FAF">
            <w:pPr>
              <w:pStyle w:val="TAL"/>
            </w:pPr>
            <w:r w:rsidRPr="00B3056F">
              <w:t>6.1.6.2.4</w:t>
            </w:r>
          </w:p>
        </w:tc>
        <w:tc>
          <w:tcPr>
            <w:tcW w:w="4420" w:type="dxa"/>
            <w:gridSpan w:val="2"/>
            <w:tcBorders>
              <w:top w:val="single" w:sz="4" w:space="0" w:color="auto"/>
              <w:left w:val="single" w:sz="4" w:space="0" w:color="auto"/>
              <w:bottom w:val="single" w:sz="4" w:space="0" w:color="auto"/>
              <w:right w:val="single" w:sz="4" w:space="0" w:color="auto"/>
            </w:tcBorders>
          </w:tcPr>
          <w:p w14:paraId="5DCC4092" w14:textId="77777777" w:rsidR="005B7866" w:rsidRPr="00B3056F" w:rsidRDefault="005B7866" w:rsidP="007F1FAF">
            <w:pPr>
              <w:pStyle w:val="TAL"/>
              <w:rPr>
                <w:rFonts w:cs="Arial"/>
                <w:szCs w:val="18"/>
              </w:rPr>
            </w:pPr>
            <w:r w:rsidRPr="00B3056F">
              <w:rPr>
                <w:rFonts w:cs="Arial"/>
                <w:szCs w:val="18"/>
              </w:rPr>
              <w:t>Access and Mobility Subscription Data</w:t>
            </w:r>
          </w:p>
        </w:tc>
      </w:tr>
      <w:tr w:rsidR="005B7866" w:rsidRPr="00B3056F" w14:paraId="405A6348"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11FE33A" w14:textId="77777777" w:rsidR="005B7866" w:rsidRPr="00B3056F" w:rsidRDefault="005B7866" w:rsidP="007F1FAF">
            <w:pPr>
              <w:pStyle w:val="TAL"/>
            </w:pPr>
            <w:proofErr w:type="spellStart"/>
            <w:r w:rsidRPr="00B3056F">
              <w:t>SmfSelectionSubscriptionData</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4F5CFE2A" w14:textId="77777777" w:rsidR="005B7866" w:rsidRPr="00B3056F" w:rsidRDefault="005B7866" w:rsidP="007F1FAF">
            <w:pPr>
              <w:pStyle w:val="TAL"/>
            </w:pPr>
            <w:r w:rsidRPr="00B3056F">
              <w:t>6.1.6.2.5</w:t>
            </w:r>
          </w:p>
        </w:tc>
        <w:tc>
          <w:tcPr>
            <w:tcW w:w="4420" w:type="dxa"/>
            <w:gridSpan w:val="2"/>
            <w:tcBorders>
              <w:top w:val="single" w:sz="4" w:space="0" w:color="auto"/>
              <w:left w:val="single" w:sz="4" w:space="0" w:color="auto"/>
              <w:bottom w:val="single" w:sz="4" w:space="0" w:color="auto"/>
              <w:right w:val="single" w:sz="4" w:space="0" w:color="auto"/>
            </w:tcBorders>
          </w:tcPr>
          <w:p w14:paraId="3D8F5FC8" w14:textId="77777777" w:rsidR="005B7866" w:rsidRPr="00B3056F" w:rsidRDefault="005B7866" w:rsidP="007F1FAF">
            <w:pPr>
              <w:pStyle w:val="TAL"/>
              <w:rPr>
                <w:rFonts w:cs="Arial"/>
                <w:szCs w:val="18"/>
              </w:rPr>
            </w:pPr>
            <w:r w:rsidRPr="00B3056F">
              <w:rPr>
                <w:rFonts w:cs="Arial"/>
                <w:szCs w:val="18"/>
              </w:rPr>
              <w:t>SMF Selection Subscription Data</w:t>
            </w:r>
          </w:p>
        </w:tc>
      </w:tr>
      <w:tr w:rsidR="005B7866" w:rsidRPr="00B3056F" w14:paraId="1D750047"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69FA303" w14:textId="77777777" w:rsidR="005B7866" w:rsidRPr="00B3056F" w:rsidRDefault="005B7866" w:rsidP="007F1FAF">
            <w:pPr>
              <w:pStyle w:val="TAL"/>
            </w:pPr>
            <w:proofErr w:type="spellStart"/>
            <w:r w:rsidRPr="00B3056F">
              <w:t>DnnInfo</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153D8C79" w14:textId="77777777" w:rsidR="005B7866" w:rsidRPr="00B3056F" w:rsidRDefault="005B7866" w:rsidP="007F1FAF">
            <w:pPr>
              <w:pStyle w:val="TAL"/>
            </w:pPr>
            <w:r w:rsidRPr="00B3056F">
              <w:t>6.1.6.2.6</w:t>
            </w:r>
          </w:p>
        </w:tc>
        <w:tc>
          <w:tcPr>
            <w:tcW w:w="4420" w:type="dxa"/>
            <w:gridSpan w:val="2"/>
            <w:tcBorders>
              <w:top w:val="single" w:sz="4" w:space="0" w:color="auto"/>
              <w:left w:val="single" w:sz="4" w:space="0" w:color="auto"/>
              <w:bottom w:val="single" w:sz="4" w:space="0" w:color="auto"/>
              <w:right w:val="single" w:sz="4" w:space="0" w:color="auto"/>
            </w:tcBorders>
          </w:tcPr>
          <w:p w14:paraId="7542C463" w14:textId="77777777" w:rsidR="005B7866" w:rsidRPr="00B3056F" w:rsidRDefault="005B7866" w:rsidP="007F1FAF">
            <w:pPr>
              <w:pStyle w:val="TAL"/>
              <w:rPr>
                <w:rFonts w:cs="Arial"/>
                <w:szCs w:val="18"/>
              </w:rPr>
            </w:pPr>
            <w:r w:rsidRPr="00B3056F">
              <w:rPr>
                <w:rFonts w:cs="Arial"/>
                <w:szCs w:val="18"/>
              </w:rPr>
              <w:t>Data Network Name and associated information (LBO roaming allowed flag)</w:t>
            </w:r>
          </w:p>
        </w:tc>
      </w:tr>
      <w:tr w:rsidR="005B7866" w:rsidRPr="00B3056F" w14:paraId="3F362C60"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C987671" w14:textId="77777777" w:rsidR="005B7866" w:rsidRPr="00B3056F" w:rsidRDefault="005B7866" w:rsidP="007F1FAF">
            <w:pPr>
              <w:pStyle w:val="TAL"/>
            </w:pPr>
            <w:proofErr w:type="spellStart"/>
            <w:r w:rsidRPr="00B3056F">
              <w:t>SnssaiInfo</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70048DF0" w14:textId="77777777" w:rsidR="005B7866" w:rsidRPr="00B3056F" w:rsidRDefault="005B7866" w:rsidP="007F1FAF">
            <w:pPr>
              <w:pStyle w:val="TAL"/>
            </w:pPr>
            <w:r w:rsidRPr="00B3056F">
              <w:t>6.1.6.2.7</w:t>
            </w:r>
          </w:p>
        </w:tc>
        <w:tc>
          <w:tcPr>
            <w:tcW w:w="4420" w:type="dxa"/>
            <w:gridSpan w:val="2"/>
            <w:tcBorders>
              <w:top w:val="single" w:sz="4" w:space="0" w:color="auto"/>
              <w:left w:val="single" w:sz="4" w:space="0" w:color="auto"/>
              <w:bottom w:val="single" w:sz="4" w:space="0" w:color="auto"/>
              <w:right w:val="single" w:sz="4" w:space="0" w:color="auto"/>
            </w:tcBorders>
          </w:tcPr>
          <w:p w14:paraId="79C61590" w14:textId="77777777" w:rsidR="005B7866" w:rsidRPr="00B3056F" w:rsidRDefault="005B7866" w:rsidP="007F1FAF">
            <w:pPr>
              <w:pStyle w:val="TAL"/>
              <w:rPr>
                <w:rFonts w:cs="Arial"/>
                <w:szCs w:val="18"/>
              </w:rPr>
            </w:pPr>
            <w:r w:rsidRPr="00B3056F">
              <w:rPr>
                <w:rFonts w:cs="Arial"/>
                <w:szCs w:val="18"/>
              </w:rPr>
              <w:t>S-NSSAI and associated information (DNN Info)</w:t>
            </w:r>
          </w:p>
        </w:tc>
      </w:tr>
      <w:tr w:rsidR="005B7866" w:rsidRPr="00B3056F" w14:paraId="3843C8B9"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C512A7B" w14:textId="77777777" w:rsidR="005B7866" w:rsidRPr="00B3056F" w:rsidRDefault="005B7866" w:rsidP="007F1FAF">
            <w:pPr>
              <w:pStyle w:val="TAL"/>
            </w:pPr>
            <w:proofErr w:type="spellStart"/>
            <w:r w:rsidRPr="00B3056F">
              <w:t>SessionManagementSubscriptionData</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70D76EB9" w14:textId="77777777" w:rsidR="005B7866" w:rsidRPr="00B3056F" w:rsidRDefault="005B7866" w:rsidP="007F1FAF">
            <w:pPr>
              <w:pStyle w:val="TAL"/>
            </w:pPr>
            <w:r w:rsidRPr="00B3056F">
              <w:t>6.1.6.2.8</w:t>
            </w:r>
          </w:p>
        </w:tc>
        <w:tc>
          <w:tcPr>
            <w:tcW w:w="4420" w:type="dxa"/>
            <w:gridSpan w:val="2"/>
            <w:tcBorders>
              <w:top w:val="single" w:sz="4" w:space="0" w:color="auto"/>
              <w:left w:val="single" w:sz="4" w:space="0" w:color="auto"/>
              <w:bottom w:val="single" w:sz="4" w:space="0" w:color="auto"/>
              <w:right w:val="single" w:sz="4" w:space="0" w:color="auto"/>
            </w:tcBorders>
          </w:tcPr>
          <w:p w14:paraId="13BF9856" w14:textId="77777777" w:rsidR="005B7866" w:rsidRPr="00B3056F" w:rsidRDefault="005B7866" w:rsidP="007F1FAF">
            <w:pPr>
              <w:pStyle w:val="TAL"/>
              <w:rPr>
                <w:rFonts w:cs="Arial"/>
                <w:szCs w:val="18"/>
              </w:rPr>
            </w:pPr>
            <w:r w:rsidRPr="00B3056F">
              <w:rPr>
                <w:rFonts w:cs="Arial"/>
                <w:szCs w:val="18"/>
              </w:rPr>
              <w:t>User subscribed session management data</w:t>
            </w:r>
          </w:p>
        </w:tc>
      </w:tr>
      <w:tr w:rsidR="005B7866" w:rsidRPr="00B3056F" w14:paraId="3898CD66"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B7844DD" w14:textId="77777777" w:rsidR="005B7866" w:rsidRPr="00B3056F" w:rsidRDefault="005B7866" w:rsidP="007F1FAF">
            <w:pPr>
              <w:pStyle w:val="TAL"/>
            </w:pPr>
            <w:proofErr w:type="spellStart"/>
            <w:r w:rsidRPr="00B3056F">
              <w:t>DnnConfiguration</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6FF69C16" w14:textId="77777777" w:rsidR="005B7866" w:rsidRPr="00B3056F" w:rsidRDefault="005B7866" w:rsidP="007F1FAF">
            <w:pPr>
              <w:pStyle w:val="TAL"/>
            </w:pPr>
            <w:r w:rsidRPr="00B3056F">
              <w:t>6.1.6.2.9</w:t>
            </w:r>
          </w:p>
        </w:tc>
        <w:tc>
          <w:tcPr>
            <w:tcW w:w="4420" w:type="dxa"/>
            <w:gridSpan w:val="2"/>
            <w:tcBorders>
              <w:top w:val="single" w:sz="4" w:space="0" w:color="auto"/>
              <w:left w:val="single" w:sz="4" w:space="0" w:color="auto"/>
              <w:bottom w:val="single" w:sz="4" w:space="0" w:color="auto"/>
              <w:right w:val="single" w:sz="4" w:space="0" w:color="auto"/>
            </w:tcBorders>
          </w:tcPr>
          <w:p w14:paraId="62CEF4F9" w14:textId="77777777" w:rsidR="005B7866" w:rsidRPr="00B3056F" w:rsidRDefault="005B7866" w:rsidP="007F1FAF">
            <w:pPr>
              <w:pStyle w:val="TAL"/>
              <w:rPr>
                <w:rFonts w:cs="Arial"/>
                <w:szCs w:val="18"/>
              </w:rPr>
            </w:pPr>
            <w:r w:rsidRPr="00B3056F">
              <w:rPr>
                <w:rFonts w:cs="Arial"/>
                <w:szCs w:val="18"/>
              </w:rPr>
              <w:t>User subscribed data network configuration</w:t>
            </w:r>
          </w:p>
        </w:tc>
      </w:tr>
      <w:tr w:rsidR="005B7866" w:rsidRPr="00B3056F" w14:paraId="100B3652"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90C8CD5" w14:textId="77777777" w:rsidR="005B7866" w:rsidRPr="00B3056F" w:rsidRDefault="005B7866" w:rsidP="007F1FAF">
            <w:pPr>
              <w:pStyle w:val="TAL"/>
            </w:pPr>
            <w:proofErr w:type="spellStart"/>
            <w:r w:rsidRPr="00B3056F">
              <w:t>PduSessionTypes</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5183ABDB" w14:textId="77777777" w:rsidR="005B7866" w:rsidRPr="00B3056F" w:rsidRDefault="005B7866" w:rsidP="007F1FAF">
            <w:pPr>
              <w:pStyle w:val="TAL"/>
            </w:pPr>
            <w:r w:rsidRPr="00B3056F">
              <w:t>6.1.6.2.11</w:t>
            </w:r>
          </w:p>
        </w:tc>
        <w:tc>
          <w:tcPr>
            <w:tcW w:w="4420" w:type="dxa"/>
            <w:gridSpan w:val="2"/>
            <w:tcBorders>
              <w:top w:val="single" w:sz="4" w:space="0" w:color="auto"/>
              <w:left w:val="single" w:sz="4" w:space="0" w:color="auto"/>
              <w:bottom w:val="single" w:sz="4" w:space="0" w:color="auto"/>
              <w:right w:val="single" w:sz="4" w:space="0" w:color="auto"/>
            </w:tcBorders>
          </w:tcPr>
          <w:p w14:paraId="4364E0A7" w14:textId="77777777" w:rsidR="005B7866" w:rsidRPr="00B3056F" w:rsidRDefault="005B7866" w:rsidP="007F1FAF">
            <w:pPr>
              <w:pStyle w:val="TAL"/>
              <w:rPr>
                <w:rFonts w:cs="Arial"/>
                <w:szCs w:val="18"/>
              </w:rPr>
            </w:pPr>
            <w:r w:rsidRPr="00B3056F">
              <w:rPr>
                <w:rFonts w:cs="Arial"/>
                <w:szCs w:val="18"/>
              </w:rPr>
              <w:t>Default/allowed session types for a data network</w:t>
            </w:r>
          </w:p>
        </w:tc>
      </w:tr>
      <w:tr w:rsidR="005B7866" w:rsidRPr="00B3056F" w14:paraId="3C45DCA6"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92F9E7D" w14:textId="77777777" w:rsidR="005B7866" w:rsidRPr="00B3056F" w:rsidRDefault="005B7866" w:rsidP="007F1FAF">
            <w:pPr>
              <w:pStyle w:val="TAL"/>
            </w:pPr>
            <w:proofErr w:type="spellStart"/>
            <w:r w:rsidRPr="00B3056F">
              <w:t>SscModes</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52DFEBD0" w14:textId="77777777" w:rsidR="005B7866" w:rsidRPr="00B3056F" w:rsidRDefault="005B7866" w:rsidP="007F1FAF">
            <w:pPr>
              <w:pStyle w:val="TAL"/>
            </w:pPr>
            <w:r w:rsidRPr="00B3056F">
              <w:t>6.1.6.2.12</w:t>
            </w:r>
          </w:p>
        </w:tc>
        <w:tc>
          <w:tcPr>
            <w:tcW w:w="4420" w:type="dxa"/>
            <w:gridSpan w:val="2"/>
            <w:tcBorders>
              <w:top w:val="single" w:sz="4" w:space="0" w:color="auto"/>
              <w:left w:val="single" w:sz="4" w:space="0" w:color="auto"/>
              <w:bottom w:val="single" w:sz="4" w:space="0" w:color="auto"/>
              <w:right w:val="single" w:sz="4" w:space="0" w:color="auto"/>
            </w:tcBorders>
          </w:tcPr>
          <w:p w14:paraId="7366728F" w14:textId="77777777" w:rsidR="005B7866" w:rsidRPr="00B3056F" w:rsidRDefault="005B7866" w:rsidP="007F1FAF">
            <w:pPr>
              <w:pStyle w:val="TAL"/>
              <w:rPr>
                <w:rFonts w:cs="Arial"/>
                <w:szCs w:val="18"/>
              </w:rPr>
            </w:pPr>
            <w:r w:rsidRPr="00B3056F">
              <w:rPr>
                <w:rFonts w:cs="Arial"/>
                <w:szCs w:val="18"/>
              </w:rPr>
              <w:t>Default/allowed SSC modes for a data network</w:t>
            </w:r>
          </w:p>
        </w:tc>
      </w:tr>
      <w:tr w:rsidR="005B7866" w:rsidRPr="00B3056F" w14:paraId="40B041E1"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F2E9A27" w14:textId="77777777" w:rsidR="005B7866" w:rsidRPr="00B3056F" w:rsidRDefault="005B7866" w:rsidP="007F1FAF">
            <w:pPr>
              <w:pStyle w:val="TAL"/>
            </w:pPr>
            <w:proofErr w:type="spellStart"/>
            <w:r w:rsidRPr="00B3056F">
              <w:t>SmsSubscriptionData</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19DCBFCF" w14:textId="77777777" w:rsidR="005B7866" w:rsidRPr="00B3056F" w:rsidRDefault="005B7866" w:rsidP="007F1FAF">
            <w:pPr>
              <w:pStyle w:val="TAL"/>
            </w:pPr>
            <w:r w:rsidRPr="00B3056F">
              <w:t>6.1.6.2.13</w:t>
            </w:r>
          </w:p>
        </w:tc>
        <w:tc>
          <w:tcPr>
            <w:tcW w:w="4420" w:type="dxa"/>
            <w:gridSpan w:val="2"/>
            <w:tcBorders>
              <w:top w:val="single" w:sz="4" w:space="0" w:color="auto"/>
              <w:left w:val="single" w:sz="4" w:space="0" w:color="auto"/>
              <w:bottom w:val="single" w:sz="4" w:space="0" w:color="auto"/>
              <w:right w:val="single" w:sz="4" w:space="0" w:color="auto"/>
            </w:tcBorders>
          </w:tcPr>
          <w:p w14:paraId="44B7226B" w14:textId="77777777" w:rsidR="005B7866" w:rsidRPr="00B3056F" w:rsidRDefault="005B7866" w:rsidP="007F1FAF">
            <w:pPr>
              <w:pStyle w:val="TAL"/>
              <w:rPr>
                <w:rFonts w:cs="Arial"/>
                <w:szCs w:val="18"/>
              </w:rPr>
            </w:pPr>
          </w:p>
        </w:tc>
      </w:tr>
      <w:tr w:rsidR="005B7866" w:rsidRPr="00B3056F" w14:paraId="23BD25BF"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4DC3ADE" w14:textId="77777777" w:rsidR="005B7866" w:rsidRPr="00B3056F" w:rsidRDefault="005B7866" w:rsidP="007F1FAF">
            <w:pPr>
              <w:pStyle w:val="TAL"/>
            </w:pPr>
            <w:proofErr w:type="spellStart"/>
            <w:r w:rsidRPr="00B3056F">
              <w:t>SmsManagementSubscriptionData</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4FCB203A" w14:textId="77777777" w:rsidR="005B7866" w:rsidRPr="00B3056F" w:rsidRDefault="005B7866" w:rsidP="007F1FAF">
            <w:pPr>
              <w:pStyle w:val="TAL"/>
            </w:pPr>
            <w:r w:rsidRPr="00B3056F">
              <w:t>6.1.6.2.14</w:t>
            </w:r>
          </w:p>
        </w:tc>
        <w:tc>
          <w:tcPr>
            <w:tcW w:w="4420" w:type="dxa"/>
            <w:gridSpan w:val="2"/>
            <w:tcBorders>
              <w:top w:val="single" w:sz="4" w:space="0" w:color="auto"/>
              <w:left w:val="single" w:sz="4" w:space="0" w:color="auto"/>
              <w:bottom w:val="single" w:sz="4" w:space="0" w:color="auto"/>
              <w:right w:val="single" w:sz="4" w:space="0" w:color="auto"/>
            </w:tcBorders>
          </w:tcPr>
          <w:p w14:paraId="3EA03925" w14:textId="77777777" w:rsidR="005B7866" w:rsidRPr="00B3056F" w:rsidRDefault="005B7866" w:rsidP="007F1FAF">
            <w:pPr>
              <w:pStyle w:val="TAL"/>
              <w:rPr>
                <w:rFonts w:cs="Arial"/>
                <w:szCs w:val="18"/>
              </w:rPr>
            </w:pPr>
            <w:r w:rsidRPr="00B3056F">
              <w:rPr>
                <w:rFonts w:cs="Arial"/>
                <w:szCs w:val="18"/>
              </w:rPr>
              <w:t>SMS Management Subscription Data</w:t>
            </w:r>
          </w:p>
        </w:tc>
      </w:tr>
      <w:tr w:rsidR="005B7866" w:rsidRPr="00B3056F" w14:paraId="066A7304"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A5DDA0B" w14:textId="77777777" w:rsidR="005B7866" w:rsidRPr="00B3056F" w:rsidRDefault="005B7866" w:rsidP="007F1FAF">
            <w:pPr>
              <w:pStyle w:val="TAL"/>
            </w:pPr>
            <w:proofErr w:type="spellStart"/>
            <w:r w:rsidRPr="00B3056F">
              <w:t>SubscriptionDataSets</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6D82A0AD" w14:textId="77777777" w:rsidR="005B7866" w:rsidRPr="00B3056F" w:rsidRDefault="005B7866" w:rsidP="007F1FAF">
            <w:pPr>
              <w:pStyle w:val="TAL"/>
            </w:pPr>
            <w:r w:rsidRPr="00B3056F">
              <w:t>6.1.6.2.15</w:t>
            </w:r>
          </w:p>
        </w:tc>
        <w:tc>
          <w:tcPr>
            <w:tcW w:w="4420" w:type="dxa"/>
            <w:gridSpan w:val="2"/>
            <w:tcBorders>
              <w:top w:val="single" w:sz="4" w:space="0" w:color="auto"/>
              <w:left w:val="single" w:sz="4" w:space="0" w:color="auto"/>
              <w:bottom w:val="single" w:sz="4" w:space="0" w:color="auto"/>
              <w:right w:val="single" w:sz="4" w:space="0" w:color="auto"/>
            </w:tcBorders>
          </w:tcPr>
          <w:p w14:paraId="475AEE08" w14:textId="77777777" w:rsidR="005B7866" w:rsidRPr="00B3056F" w:rsidRDefault="005B7866" w:rsidP="007F1FAF">
            <w:pPr>
              <w:pStyle w:val="TAL"/>
              <w:rPr>
                <w:rFonts w:cs="Arial"/>
                <w:szCs w:val="18"/>
              </w:rPr>
            </w:pPr>
          </w:p>
        </w:tc>
      </w:tr>
      <w:tr w:rsidR="005B7866" w:rsidRPr="00B3056F" w14:paraId="67533A24"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CCB0638" w14:textId="77777777" w:rsidR="005B7866" w:rsidRPr="00B3056F" w:rsidRDefault="005B7866" w:rsidP="007F1FAF">
            <w:pPr>
              <w:pStyle w:val="TAL"/>
            </w:pPr>
            <w:proofErr w:type="spellStart"/>
            <w:r w:rsidRPr="00B3056F">
              <w:t>UeContextInSmfData</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53BA5ACC" w14:textId="77777777" w:rsidR="005B7866" w:rsidRPr="00B3056F" w:rsidRDefault="005B7866" w:rsidP="007F1FAF">
            <w:pPr>
              <w:pStyle w:val="TAL"/>
            </w:pPr>
            <w:r w:rsidRPr="00B3056F">
              <w:t>6.1.6.2.16</w:t>
            </w:r>
          </w:p>
        </w:tc>
        <w:tc>
          <w:tcPr>
            <w:tcW w:w="4420" w:type="dxa"/>
            <w:gridSpan w:val="2"/>
            <w:tcBorders>
              <w:top w:val="single" w:sz="4" w:space="0" w:color="auto"/>
              <w:left w:val="single" w:sz="4" w:space="0" w:color="auto"/>
              <w:bottom w:val="single" w:sz="4" w:space="0" w:color="auto"/>
              <w:right w:val="single" w:sz="4" w:space="0" w:color="auto"/>
            </w:tcBorders>
          </w:tcPr>
          <w:p w14:paraId="2F3A36C0" w14:textId="77777777" w:rsidR="005B7866" w:rsidRPr="00B3056F" w:rsidRDefault="005B7866" w:rsidP="007F1FAF">
            <w:pPr>
              <w:pStyle w:val="TAL"/>
              <w:rPr>
                <w:rFonts w:cs="Arial"/>
                <w:szCs w:val="18"/>
              </w:rPr>
            </w:pPr>
            <w:r w:rsidRPr="00B3056F">
              <w:rPr>
                <w:rFonts w:cs="Arial"/>
                <w:szCs w:val="18"/>
              </w:rPr>
              <w:t>UE Context In SMF Data</w:t>
            </w:r>
          </w:p>
        </w:tc>
      </w:tr>
      <w:tr w:rsidR="005B7866" w:rsidRPr="00B3056F" w14:paraId="6E8D84DF"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EEA6179" w14:textId="77777777" w:rsidR="005B7866" w:rsidRPr="00B3056F" w:rsidRDefault="005B7866" w:rsidP="007F1FAF">
            <w:pPr>
              <w:pStyle w:val="TAL"/>
            </w:pPr>
            <w:proofErr w:type="spellStart"/>
            <w:r w:rsidRPr="00B3056F">
              <w:t>PduSession</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00AA5C77" w14:textId="77777777" w:rsidR="005B7866" w:rsidRPr="00B3056F" w:rsidRDefault="005B7866" w:rsidP="007F1FAF">
            <w:pPr>
              <w:pStyle w:val="TAL"/>
            </w:pPr>
            <w:r w:rsidRPr="00B3056F">
              <w:t>6.1.6.2.17</w:t>
            </w:r>
          </w:p>
        </w:tc>
        <w:tc>
          <w:tcPr>
            <w:tcW w:w="4420" w:type="dxa"/>
            <w:gridSpan w:val="2"/>
            <w:tcBorders>
              <w:top w:val="single" w:sz="4" w:space="0" w:color="auto"/>
              <w:left w:val="single" w:sz="4" w:space="0" w:color="auto"/>
              <w:bottom w:val="single" w:sz="4" w:space="0" w:color="auto"/>
              <w:right w:val="single" w:sz="4" w:space="0" w:color="auto"/>
            </w:tcBorders>
          </w:tcPr>
          <w:p w14:paraId="22A9FE4D" w14:textId="77777777" w:rsidR="005B7866" w:rsidRPr="00B3056F" w:rsidRDefault="005B7866" w:rsidP="007F1FAF">
            <w:pPr>
              <w:pStyle w:val="TAL"/>
              <w:rPr>
                <w:rFonts w:cs="Arial"/>
                <w:szCs w:val="18"/>
              </w:rPr>
            </w:pPr>
          </w:p>
        </w:tc>
      </w:tr>
      <w:tr w:rsidR="005B7866" w:rsidRPr="00B3056F" w14:paraId="1F3B968F"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62F4D7E" w14:textId="77777777" w:rsidR="005B7866" w:rsidRPr="00B3056F" w:rsidRDefault="005B7866" w:rsidP="007F1FAF">
            <w:pPr>
              <w:pStyle w:val="TAL"/>
            </w:pPr>
            <w:proofErr w:type="spellStart"/>
            <w:r w:rsidRPr="00B3056F">
              <w:t>IdTranslationResult</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1FBCC15A" w14:textId="77777777" w:rsidR="005B7866" w:rsidRPr="00B3056F" w:rsidRDefault="005B7866" w:rsidP="007F1FAF">
            <w:pPr>
              <w:pStyle w:val="TAL"/>
            </w:pPr>
            <w:r w:rsidRPr="00B3056F">
              <w:t>6.1.6.2.18</w:t>
            </w:r>
          </w:p>
        </w:tc>
        <w:tc>
          <w:tcPr>
            <w:tcW w:w="4420" w:type="dxa"/>
            <w:gridSpan w:val="2"/>
            <w:tcBorders>
              <w:top w:val="single" w:sz="4" w:space="0" w:color="auto"/>
              <w:left w:val="single" w:sz="4" w:space="0" w:color="auto"/>
              <w:bottom w:val="single" w:sz="4" w:space="0" w:color="auto"/>
              <w:right w:val="single" w:sz="4" w:space="0" w:color="auto"/>
            </w:tcBorders>
          </w:tcPr>
          <w:p w14:paraId="275266B9" w14:textId="77777777" w:rsidR="005B7866" w:rsidRPr="00B3056F" w:rsidRDefault="005B7866" w:rsidP="007F1FAF">
            <w:pPr>
              <w:pStyle w:val="TAL"/>
              <w:rPr>
                <w:rFonts w:cs="Arial"/>
                <w:szCs w:val="18"/>
              </w:rPr>
            </w:pPr>
            <w:r w:rsidRPr="00B3056F">
              <w:rPr>
                <w:rFonts w:cs="Arial"/>
                <w:szCs w:val="18"/>
              </w:rPr>
              <w:t>SUPI that corresponds to a given GPSI</w:t>
            </w:r>
          </w:p>
        </w:tc>
      </w:tr>
      <w:tr w:rsidR="005B7866" w:rsidRPr="00B3056F" w14:paraId="4558D5D6"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C0BAD23" w14:textId="77777777" w:rsidR="005B7866" w:rsidRPr="00B3056F" w:rsidRDefault="005B7866" w:rsidP="007F1FAF">
            <w:pPr>
              <w:pStyle w:val="TAL"/>
            </w:pPr>
            <w:proofErr w:type="spellStart"/>
            <w:r w:rsidRPr="00B3056F">
              <w:t>ModificationNotification</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76FDF29A" w14:textId="77777777" w:rsidR="005B7866" w:rsidRPr="00B3056F" w:rsidRDefault="005B7866" w:rsidP="007F1FAF">
            <w:pPr>
              <w:pStyle w:val="TAL"/>
            </w:pPr>
            <w:r w:rsidRPr="00B3056F">
              <w:t>6.1.6.2.21</w:t>
            </w:r>
          </w:p>
        </w:tc>
        <w:tc>
          <w:tcPr>
            <w:tcW w:w="4420" w:type="dxa"/>
            <w:gridSpan w:val="2"/>
            <w:tcBorders>
              <w:top w:val="single" w:sz="4" w:space="0" w:color="auto"/>
              <w:left w:val="single" w:sz="4" w:space="0" w:color="auto"/>
              <w:bottom w:val="single" w:sz="4" w:space="0" w:color="auto"/>
              <w:right w:val="single" w:sz="4" w:space="0" w:color="auto"/>
            </w:tcBorders>
          </w:tcPr>
          <w:p w14:paraId="0750E473" w14:textId="77777777" w:rsidR="005B7866" w:rsidRPr="00B3056F" w:rsidRDefault="005B7866" w:rsidP="007F1FAF">
            <w:pPr>
              <w:pStyle w:val="TAL"/>
              <w:rPr>
                <w:rFonts w:cs="Arial"/>
                <w:szCs w:val="18"/>
              </w:rPr>
            </w:pPr>
          </w:p>
        </w:tc>
      </w:tr>
      <w:tr w:rsidR="005B7866" w:rsidRPr="00B3056F" w14:paraId="00CE6126"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C104635" w14:textId="77777777" w:rsidR="005B7866" w:rsidRPr="00B3056F" w:rsidRDefault="005B7866" w:rsidP="007F1FAF">
            <w:pPr>
              <w:pStyle w:val="TAL"/>
            </w:pPr>
            <w:proofErr w:type="spellStart"/>
            <w:r w:rsidRPr="00B3056F">
              <w:t>IpAddress</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17626CCC" w14:textId="77777777" w:rsidR="005B7866" w:rsidRPr="00B3056F" w:rsidRDefault="005B7866" w:rsidP="007F1FAF">
            <w:pPr>
              <w:pStyle w:val="TAL"/>
            </w:pPr>
            <w:r w:rsidRPr="00B3056F">
              <w:t>6.1.6.2.22</w:t>
            </w:r>
          </w:p>
        </w:tc>
        <w:tc>
          <w:tcPr>
            <w:tcW w:w="4420" w:type="dxa"/>
            <w:gridSpan w:val="2"/>
            <w:tcBorders>
              <w:top w:val="single" w:sz="4" w:space="0" w:color="auto"/>
              <w:left w:val="single" w:sz="4" w:space="0" w:color="auto"/>
              <w:bottom w:val="single" w:sz="4" w:space="0" w:color="auto"/>
              <w:right w:val="single" w:sz="4" w:space="0" w:color="auto"/>
            </w:tcBorders>
          </w:tcPr>
          <w:p w14:paraId="35F4863B" w14:textId="77777777" w:rsidR="005B7866" w:rsidRPr="00B3056F" w:rsidRDefault="005B7866" w:rsidP="007F1FAF">
            <w:pPr>
              <w:pStyle w:val="TAL"/>
              <w:rPr>
                <w:rFonts w:cs="Arial"/>
                <w:szCs w:val="18"/>
              </w:rPr>
            </w:pPr>
            <w:r w:rsidRPr="00B3056F">
              <w:rPr>
                <w:rFonts w:cs="Arial"/>
                <w:szCs w:val="18"/>
              </w:rPr>
              <w:t>IP address (IPv4, or IPv6, or IPv6 prefix)</w:t>
            </w:r>
          </w:p>
        </w:tc>
      </w:tr>
      <w:tr w:rsidR="005B7866" w:rsidRPr="00B3056F" w14:paraId="14538539"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871AEDF" w14:textId="77777777" w:rsidR="005B7866" w:rsidRPr="00B3056F" w:rsidRDefault="005B7866" w:rsidP="007F1FAF">
            <w:pPr>
              <w:pStyle w:val="TAL"/>
            </w:pPr>
            <w:proofErr w:type="spellStart"/>
            <w:r w:rsidRPr="00B3056F">
              <w:t>UeContextInSmsfData</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0C4E601B" w14:textId="77777777" w:rsidR="005B7866" w:rsidRPr="00B3056F" w:rsidRDefault="005B7866" w:rsidP="007F1FAF">
            <w:pPr>
              <w:pStyle w:val="TAL"/>
            </w:pPr>
            <w:r w:rsidRPr="00B3056F">
              <w:t>6.1.6.2.23</w:t>
            </w:r>
          </w:p>
        </w:tc>
        <w:tc>
          <w:tcPr>
            <w:tcW w:w="4420" w:type="dxa"/>
            <w:gridSpan w:val="2"/>
            <w:tcBorders>
              <w:top w:val="single" w:sz="4" w:space="0" w:color="auto"/>
              <w:left w:val="single" w:sz="4" w:space="0" w:color="auto"/>
              <w:bottom w:val="single" w:sz="4" w:space="0" w:color="auto"/>
              <w:right w:val="single" w:sz="4" w:space="0" w:color="auto"/>
            </w:tcBorders>
          </w:tcPr>
          <w:p w14:paraId="35C9A88A" w14:textId="77777777" w:rsidR="005B7866" w:rsidRPr="00B3056F" w:rsidRDefault="005B7866" w:rsidP="007F1FAF">
            <w:pPr>
              <w:pStyle w:val="TAL"/>
              <w:rPr>
                <w:rFonts w:cs="Arial"/>
                <w:szCs w:val="18"/>
              </w:rPr>
            </w:pPr>
          </w:p>
        </w:tc>
      </w:tr>
      <w:tr w:rsidR="005B7866" w:rsidRPr="00B3056F" w14:paraId="324B2695"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32A97A6" w14:textId="77777777" w:rsidR="005B7866" w:rsidRPr="00B3056F" w:rsidRDefault="005B7866" w:rsidP="007F1FAF">
            <w:pPr>
              <w:pStyle w:val="TAL"/>
            </w:pPr>
            <w:proofErr w:type="spellStart"/>
            <w:r w:rsidRPr="00B3056F">
              <w:t>SmsfInfo</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7408A121" w14:textId="77777777" w:rsidR="005B7866" w:rsidRPr="00B3056F" w:rsidRDefault="005B7866" w:rsidP="007F1FAF">
            <w:pPr>
              <w:pStyle w:val="TAL"/>
            </w:pPr>
            <w:r w:rsidRPr="00B3056F">
              <w:t>6.1.6.2.24</w:t>
            </w:r>
          </w:p>
        </w:tc>
        <w:tc>
          <w:tcPr>
            <w:tcW w:w="4420" w:type="dxa"/>
            <w:gridSpan w:val="2"/>
            <w:tcBorders>
              <w:top w:val="single" w:sz="4" w:space="0" w:color="auto"/>
              <w:left w:val="single" w:sz="4" w:space="0" w:color="auto"/>
              <w:bottom w:val="single" w:sz="4" w:space="0" w:color="auto"/>
              <w:right w:val="single" w:sz="4" w:space="0" w:color="auto"/>
            </w:tcBorders>
          </w:tcPr>
          <w:p w14:paraId="0A1A696D" w14:textId="77777777" w:rsidR="005B7866" w:rsidRPr="00B3056F" w:rsidRDefault="005B7866" w:rsidP="007F1FAF">
            <w:pPr>
              <w:pStyle w:val="TAL"/>
              <w:rPr>
                <w:rFonts w:cs="Arial"/>
                <w:szCs w:val="18"/>
              </w:rPr>
            </w:pPr>
          </w:p>
        </w:tc>
      </w:tr>
      <w:tr w:rsidR="005B7866" w:rsidRPr="00B3056F" w14:paraId="6C4A704F"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813ED83" w14:textId="77777777" w:rsidR="005B7866" w:rsidRPr="00B3056F" w:rsidRDefault="005B7866" w:rsidP="007F1FAF">
            <w:pPr>
              <w:pStyle w:val="TAL"/>
            </w:pPr>
            <w:proofErr w:type="spellStart"/>
            <w:r w:rsidRPr="00B3056F">
              <w:t>AcknowledgeInfo</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7F8B63B9" w14:textId="77777777" w:rsidR="005B7866" w:rsidRPr="00B3056F" w:rsidRDefault="005B7866" w:rsidP="007F1FAF">
            <w:pPr>
              <w:pStyle w:val="TAL"/>
            </w:pPr>
            <w:r w:rsidRPr="00B3056F">
              <w:t>6.1.6.2.25</w:t>
            </w:r>
          </w:p>
        </w:tc>
        <w:tc>
          <w:tcPr>
            <w:tcW w:w="4420" w:type="dxa"/>
            <w:gridSpan w:val="2"/>
            <w:tcBorders>
              <w:top w:val="single" w:sz="4" w:space="0" w:color="auto"/>
              <w:left w:val="single" w:sz="4" w:space="0" w:color="auto"/>
              <w:bottom w:val="single" w:sz="4" w:space="0" w:color="auto"/>
              <w:right w:val="single" w:sz="4" w:space="0" w:color="auto"/>
            </w:tcBorders>
          </w:tcPr>
          <w:p w14:paraId="217DA5B2" w14:textId="77777777" w:rsidR="005B7866" w:rsidRPr="00B3056F" w:rsidRDefault="005B7866" w:rsidP="007F1FAF">
            <w:pPr>
              <w:pStyle w:val="TAL"/>
              <w:rPr>
                <w:rFonts w:cs="Arial"/>
                <w:szCs w:val="18"/>
              </w:rPr>
            </w:pPr>
          </w:p>
        </w:tc>
      </w:tr>
      <w:tr w:rsidR="005B7866" w:rsidRPr="00B3056F" w14:paraId="2813B63F"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EC36DF2" w14:textId="77777777" w:rsidR="005B7866" w:rsidRPr="00B3056F" w:rsidRDefault="005B7866" w:rsidP="007F1FAF">
            <w:pPr>
              <w:pStyle w:val="TAL"/>
            </w:pPr>
            <w:proofErr w:type="spellStart"/>
            <w:r w:rsidRPr="00B3056F">
              <w:t>SorInfo</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2A5DE8CF" w14:textId="77777777" w:rsidR="005B7866" w:rsidRPr="00B3056F" w:rsidRDefault="005B7866" w:rsidP="007F1FAF">
            <w:pPr>
              <w:pStyle w:val="TAL"/>
            </w:pPr>
            <w:r w:rsidRPr="00B3056F">
              <w:t>6.1.6.2.26</w:t>
            </w:r>
          </w:p>
        </w:tc>
        <w:tc>
          <w:tcPr>
            <w:tcW w:w="4420" w:type="dxa"/>
            <w:gridSpan w:val="2"/>
            <w:tcBorders>
              <w:top w:val="single" w:sz="4" w:space="0" w:color="auto"/>
              <w:left w:val="single" w:sz="4" w:space="0" w:color="auto"/>
              <w:bottom w:val="single" w:sz="4" w:space="0" w:color="auto"/>
              <w:right w:val="single" w:sz="4" w:space="0" w:color="auto"/>
            </w:tcBorders>
          </w:tcPr>
          <w:p w14:paraId="6FB90578" w14:textId="77777777" w:rsidR="005B7866" w:rsidRPr="00B3056F" w:rsidRDefault="005B7866" w:rsidP="007F1FAF">
            <w:pPr>
              <w:pStyle w:val="TAL"/>
              <w:rPr>
                <w:rFonts w:cs="Arial"/>
                <w:szCs w:val="18"/>
              </w:rPr>
            </w:pPr>
            <w:r w:rsidRPr="00B3056F">
              <w:rPr>
                <w:rFonts w:cs="Arial"/>
                <w:szCs w:val="18"/>
              </w:rPr>
              <w:t>Steering Of Roaming Information</w:t>
            </w:r>
          </w:p>
        </w:tc>
      </w:tr>
      <w:tr w:rsidR="005B7866" w:rsidRPr="00B3056F" w14:paraId="2ADFFB96"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74346DC" w14:textId="77777777" w:rsidR="005B7866" w:rsidRPr="00B3056F" w:rsidRDefault="005B7866" w:rsidP="007F1FAF">
            <w:pPr>
              <w:pStyle w:val="TAL"/>
            </w:pPr>
            <w:proofErr w:type="spellStart"/>
            <w:r w:rsidRPr="00B3056F">
              <w:t>SharedData</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0B0233B3" w14:textId="77777777" w:rsidR="005B7866" w:rsidRPr="00B3056F" w:rsidRDefault="005B7866" w:rsidP="007F1FAF">
            <w:pPr>
              <w:pStyle w:val="TAL"/>
            </w:pPr>
            <w:r w:rsidRPr="00B3056F">
              <w:t>6.1.6.2.27</w:t>
            </w:r>
          </w:p>
        </w:tc>
        <w:tc>
          <w:tcPr>
            <w:tcW w:w="4420" w:type="dxa"/>
            <w:gridSpan w:val="2"/>
            <w:tcBorders>
              <w:top w:val="single" w:sz="4" w:space="0" w:color="auto"/>
              <w:left w:val="single" w:sz="4" w:space="0" w:color="auto"/>
              <w:bottom w:val="single" w:sz="4" w:space="0" w:color="auto"/>
              <w:right w:val="single" w:sz="4" w:space="0" w:color="auto"/>
            </w:tcBorders>
          </w:tcPr>
          <w:p w14:paraId="6E862255" w14:textId="77777777" w:rsidR="005B7866" w:rsidRPr="00B3056F" w:rsidRDefault="005B7866" w:rsidP="007F1FAF">
            <w:pPr>
              <w:pStyle w:val="TAL"/>
              <w:rPr>
                <w:rFonts w:cs="Arial"/>
                <w:szCs w:val="18"/>
              </w:rPr>
            </w:pPr>
            <w:r w:rsidRPr="00B3056F">
              <w:rPr>
                <w:rFonts w:cs="Arial"/>
                <w:szCs w:val="18"/>
              </w:rPr>
              <w:t>Subscription Data shared by multiple UEs</w:t>
            </w:r>
          </w:p>
        </w:tc>
      </w:tr>
      <w:tr w:rsidR="005B7866" w:rsidRPr="00B3056F" w14:paraId="2F21993D"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DC361C3" w14:textId="77777777" w:rsidR="005B7866" w:rsidRPr="00B3056F" w:rsidRDefault="005B7866" w:rsidP="007F1FAF">
            <w:pPr>
              <w:pStyle w:val="TAL"/>
            </w:pPr>
            <w:proofErr w:type="spellStart"/>
            <w:r w:rsidRPr="00B3056F">
              <w:t>PgwInfo</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7B8A5F7C" w14:textId="77777777" w:rsidR="005B7866" w:rsidRPr="00B3056F" w:rsidRDefault="005B7866" w:rsidP="007F1FAF">
            <w:pPr>
              <w:pStyle w:val="TAL"/>
            </w:pPr>
            <w:r w:rsidRPr="00B3056F">
              <w:t>6.1.6.2.28</w:t>
            </w:r>
          </w:p>
        </w:tc>
        <w:tc>
          <w:tcPr>
            <w:tcW w:w="4420" w:type="dxa"/>
            <w:gridSpan w:val="2"/>
            <w:tcBorders>
              <w:top w:val="single" w:sz="4" w:space="0" w:color="auto"/>
              <w:left w:val="single" w:sz="4" w:space="0" w:color="auto"/>
              <w:bottom w:val="single" w:sz="4" w:space="0" w:color="auto"/>
              <w:right w:val="single" w:sz="4" w:space="0" w:color="auto"/>
            </w:tcBorders>
          </w:tcPr>
          <w:p w14:paraId="067E1CC0" w14:textId="77777777" w:rsidR="005B7866" w:rsidRPr="00B3056F" w:rsidRDefault="005B7866" w:rsidP="007F1FAF">
            <w:pPr>
              <w:pStyle w:val="TAL"/>
              <w:rPr>
                <w:rFonts w:cs="Arial"/>
                <w:szCs w:val="18"/>
              </w:rPr>
            </w:pPr>
            <w:r w:rsidRPr="00B3056F">
              <w:rPr>
                <w:rFonts w:cs="Arial"/>
                <w:szCs w:val="18"/>
              </w:rPr>
              <w:t>Information about the DNNs/APNs and PGW-C+SMF FQDNs used in interworking with EPS</w:t>
            </w:r>
          </w:p>
        </w:tc>
      </w:tr>
      <w:tr w:rsidR="005B7866" w:rsidRPr="00B3056F" w14:paraId="33FFEE03"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700886F" w14:textId="77777777" w:rsidR="005B7866" w:rsidRPr="00B3056F" w:rsidRDefault="005B7866" w:rsidP="007F1FAF">
            <w:pPr>
              <w:pStyle w:val="TAL"/>
            </w:pPr>
            <w:proofErr w:type="spellStart"/>
            <w:r w:rsidRPr="00B3056F">
              <w:t>TraceDataResponse</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2A7EEAE9" w14:textId="77777777" w:rsidR="005B7866" w:rsidRPr="00B3056F" w:rsidRDefault="005B7866" w:rsidP="007F1FAF">
            <w:pPr>
              <w:pStyle w:val="TAL"/>
            </w:pPr>
            <w:r w:rsidRPr="00B3056F">
              <w:t>6.1.6.2.29</w:t>
            </w:r>
          </w:p>
        </w:tc>
        <w:tc>
          <w:tcPr>
            <w:tcW w:w="4420" w:type="dxa"/>
            <w:gridSpan w:val="2"/>
            <w:tcBorders>
              <w:top w:val="single" w:sz="4" w:space="0" w:color="auto"/>
              <w:left w:val="single" w:sz="4" w:space="0" w:color="auto"/>
              <w:bottom w:val="single" w:sz="4" w:space="0" w:color="auto"/>
              <w:right w:val="single" w:sz="4" w:space="0" w:color="auto"/>
            </w:tcBorders>
          </w:tcPr>
          <w:p w14:paraId="6206A54A" w14:textId="77777777" w:rsidR="005B7866" w:rsidRPr="00B3056F" w:rsidRDefault="005B7866" w:rsidP="007F1FAF">
            <w:pPr>
              <w:pStyle w:val="TAL"/>
              <w:rPr>
                <w:rFonts w:cs="Arial"/>
                <w:szCs w:val="18"/>
              </w:rPr>
            </w:pPr>
            <w:r w:rsidRPr="00B3056F">
              <w:rPr>
                <w:rFonts w:cs="Arial"/>
                <w:szCs w:val="18"/>
              </w:rPr>
              <w:t>Contains Trace Data or a shared data Id identifying shared Trace Data</w:t>
            </w:r>
          </w:p>
        </w:tc>
      </w:tr>
      <w:tr w:rsidR="005B7866" w:rsidRPr="00B3056F" w14:paraId="32B9DE1F"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C5AB2AB" w14:textId="77777777" w:rsidR="005B7866" w:rsidRPr="00B3056F" w:rsidRDefault="005B7866" w:rsidP="007F1FAF">
            <w:pPr>
              <w:pStyle w:val="TAL"/>
            </w:pPr>
            <w:proofErr w:type="spellStart"/>
            <w:r w:rsidRPr="00B3056F">
              <w:t>SteeringContainer</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3E853232" w14:textId="77777777" w:rsidR="005B7866" w:rsidRPr="00B3056F" w:rsidRDefault="005B7866" w:rsidP="007F1FAF">
            <w:pPr>
              <w:pStyle w:val="TAL"/>
            </w:pPr>
            <w:r w:rsidRPr="00B3056F">
              <w:t>6.1.6.2.30</w:t>
            </w:r>
          </w:p>
        </w:tc>
        <w:tc>
          <w:tcPr>
            <w:tcW w:w="4420" w:type="dxa"/>
            <w:gridSpan w:val="2"/>
            <w:tcBorders>
              <w:top w:val="single" w:sz="4" w:space="0" w:color="auto"/>
              <w:left w:val="single" w:sz="4" w:space="0" w:color="auto"/>
              <w:bottom w:val="single" w:sz="4" w:space="0" w:color="auto"/>
              <w:right w:val="single" w:sz="4" w:space="0" w:color="auto"/>
            </w:tcBorders>
          </w:tcPr>
          <w:p w14:paraId="16E38D8B" w14:textId="77777777" w:rsidR="005B7866" w:rsidRPr="00B3056F" w:rsidRDefault="005B7866" w:rsidP="007F1FAF">
            <w:pPr>
              <w:pStyle w:val="TAL"/>
              <w:rPr>
                <w:rFonts w:cs="Arial"/>
                <w:szCs w:val="18"/>
              </w:rPr>
            </w:pPr>
          </w:p>
        </w:tc>
      </w:tr>
      <w:tr w:rsidR="005B7866" w:rsidRPr="00B3056F" w14:paraId="4CA64B86"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F8B0FD3" w14:textId="77777777" w:rsidR="005B7866" w:rsidRPr="00B3056F" w:rsidRDefault="005B7866" w:rsidP="007F1FAF">
            <w:pPr>
              <w:pStyle w:val="TAL"/>
            </w:pPr>
            <w:proofErr w:type="spellStart"/>
            <w:r w:rsidRPr="00B3056F">
              <w:t>SdmSubsModification</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34EACCD9" w14:textId="77777777" w:rsidR="005B7866" w:rsidRPr="00B3056F" w:rsidRDefault="005B7866" w:rsidP="007F1FAF">
            <w:pPr>
              <w:pStyle w:val="TAL"/>
            </w:pPr>
            <w:r w:rsidRPr="00B3056F">
              <w:t>6.1.6.2.31</w:t>
            </w:r>
          </w:p>
        </w:tc>
        <w:tc>
          <w:tcPr>
            <w:tcW w:w="4420" w:type="dxa"/>
            <w:gridSpan w:val="2"/>
            <w:tcBorders>
              <w:top w:val="single" w:sz="4" w:space="0" w:color="auto"/>
              <w:left w:val="single" w:sz="4" w:space="0" w:color="auto"/>
              <w:bottom w:val="single" w:sz="4" w:space="0" w:color="auto"/>
              <w:right w:val="single" w:sz="4" w:space="0" w:color="auto"/>
            </w:tcBorders>
          </w:tcPr>
          <w:p w14:paraId="2EC16757" w14:textId="77777777" w:rsidR="005B7866" w:rsidRPr="00B3056F" w:rsidRDefault="005B7866" w:rsidP="007F1FAF">
            <w:pPr>
              <w:pStyle w:val="TAL"/>
              <w:rPr>
                <w:rFonts w:cs="Arial"/>
                <w:szCs w:val="18"/>
              </w:rPr>
            </w:pPr>
            <w:r w:rsidRPr="00B3056F">
              <w:rPr>
                <w:rFonts w:cs="Arial"/>
                <w:szCs w:val="18"/>
              </w:rPr>
              <w:t>Modification instruction for a subscription to notifications</w:t>
            </w:r>
          </w:p>
        </w:tc>
      </w:tr>
      <w:tr w:rsidR="005B7866" w:rsidRPr="00B3056F" w14:paraId="52696860"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2AC2222" w14:textId="77777777" w:rsidR="005B7866" w:rsidRPr="00B3056F" w:rsidRDefault="005B7866" w:rsidP="007F1FAF">
            <w:pPr>
              <w:pStyle w:val="TAL"/>
            </w:pPr>
            <w:proofErr w:type="spellStart"/>
            <w:r w:rsidRPr="00B3056F">
              <w:t>EmergencyInfo</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40A62CA5" w14:textId="77777777" w:rsidR="005B7866" w:rsidRPr="00B3056F" w:rsidRDefault="005B7866" w:rsidP="007F1FAF">
            <w:pPr>
              <w:pStyle w:val="TAL"/>
            </w:pPr>
            <w:r w:rsidRPr="00B3056F">
              <w:t>6.1.6.2.32</w:t>
            </w:r>
          </w:p>
        </w:tc>
        <w:tc>
          <w:tcPr>
            <w:tcW w:w="4420" w:type="dxa"/>
            <w:gridSpan w:val="2"/>
            <w:tcBorders>
              <w:top w:val="single" w:sz="4" w:space="0" w:color="auto"/>
              <w:left w:val="single" w:sz="4" w:space="0" w:color="auto"/>
              <w:bottom w:val="single" w:sz="4" w:space="0" w:color="auto"/>
              <w:right w:val="single" w:sz="4" w:space="0" w:color="auto"/>
            </w:tcBorders>
          </w:tcPr>
          <w:p w14:paraId="420B9BEB" w14:textId="77777777" w:rsidR="005B7866" w:rsidRPr="00B3056F" w:rsidRDefault="005B7866" w:rsidP="007F1FAF">
            <w:pPr>
              <w:pStyle w:val="TAL"/>
              <w:rPr>
                <w:rFonts w:cs="Arial"/>
                <w:szCs w:val="18"/>
              </w:rPr>
            </w:pPr>
            <w:r w:rsidRPr="00B3056F">
              <w:rPr>
                <w:rFonts w:cs="Arial"/>
                <w:szCs w:val="18"/>
              </w:rPr>
              <w:t>Information about emergency session</w:t>
            </w:r>
          </w:p>
        </w:tc>
      </w:tr>
      <w:tr w:rsidR="005B7866" w:rsidRPr="00B3056F" w14:paraId="524D4801"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0D61B32" w14:textId="77777777" w:rsidR="005B7866" w:rsidRPr="00B3056F" w:rsidRDefault="005B7866" w:rsidP="007F1FAF">
            <w:pPr>
              <w:pStyle w:val="TAL"/>
            </w:pPr>
            <w:proofErr w:type="spellStart"/>
            <w:r>
              <w:t>UpuInfo</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20DE0B5B" w14:textId="77777777" w:rsidR="005B7866" w:rsidRPr="00B3056F" w:rsidRDefault="005B7866" w:rsidP="007F1FAF">
            <w:pPr>
              <w:pStyle w:val="TAL"/>
            </w:pPr>
            <w:r>
              <w:t>6.1.6.2.33</w:t>
            </w:r>
          </w:p>
        </w:tc>
        <w:tc>
          <w:tcPr>
            <w:tcW w:w="4420" w:type="dxa"/>
            <w:gridSpan w:val="2"/>
            <w:tcBorders>
              <w:top w:val="single" w:sz="4" w:space="0" w:color="auto"/>
              <w:left w:val="single" w:sz="4" w:space="0" w:color="auto"/>
              <w:bottom w:val="single" w:sz="4" w:space="0" w:color="auto"/>
              <w:right w:val="single" w:sz="4" w:space="0" w:color="auto"/>
            </w:tcBorders>
          </w:tcPr>
          <w:p w14:paraId="016672C3" w14:textId="77777777" w:rsidR="005B7866" w:rsidRPr="00B3056F" w:rsidRDefault="005B7866" w:rsidP="007F1FAF">
            <w:pPr>
              <w:pStyle w:val="TAL"/>
              <w:rPr>
                <w:rFonts w:cs="Arial"/>
                <w:szCs w:val="18"/>
              </w:rPr>
            </w:pPr>
            <w:r w:rsidRPr="00B3056F">
              <w:t>UE Parameters Update</w:t>
            </w:r>
            <w:r w:rsidRPr="00B3056F">
              <w:rPr>
                <w:rFonts w:cs="Arial"/>
                <w:szCs w:val="18"/>
              </w:rPr>
              <w:t xml:space="preserve"> Information</w:t>
            </w:r>
          </w:p>
        </w:tc>
      </w:tr>
      <w:tr w:rsidR="005B7866" w:rsidRPr="00B3056F" w14:paraId="6FE9D77D"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9D02BCC" w14:textId="77777777" w:rsidR="005B7866" w:rsidRPr="00B3056F" w:rsidRDefault="005B7866" w:rsidP="007F1FAF">
            <w:pPr>
              <w:pStyle w:val="TAL"/>
            </w:pPr>
            <w:proofErr w:type="spellStart"/>
            <w:r w:rsidRPr="00B3056F">
              <w:t>GroupIdentifiers</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422D29D2" w14:textId="77777777" w:rsidR="005B7866" w:rsidRPr="00B3056F" w:rsidRDefault="005B7866" w:rsidP="007F1FAF">
            <w:pPr>
              <w:pStyle w:val="TAL"/>
            </w:pPr>
            <w:r w:rsidRPr="00B3056F">
              <w:t>6.1.6.2.34</w:t>
            </w:r>
          </w:p>
        </w:tc>
        <w:tc>
          <w:tcPr>
            <w:tcW w:w="4420" w:type="dxa"/>
            <w:gridSpan w:val="2"/>
            <w:tcBorders>
              <w:top w:val="single" w:sz="4" w:space="0" w:color="auto"/>
              <w:left w:val="single" w:sz="4" w:space="0" w:color="auto"/>
              <w:bottom w:val="single" w:sz="4" w:space="0" w:color="auto"/>
              <w:right w:val="single" w:sz="4" w:space="0" w:color="auto"/>
            </w:tcBorders>
          </w:tcPr>
          <w:p w14:paraId="59AA28BE" w14:textId="77777777" w:rsidR="005B7866" w:rsidRPr="00B3056F" w:rsidRDefault="005B7866" w:rsidP="007F1FAF">
            <w:pPr>
              <w:pStyle w:val="TAL"/>
              <w:rPr>
                <w:rFonts w:cs="Arial"/>
                <w:szCs w:val="18"/>
              </w:rPr>
            </w:pPr>
          </w:p>
        </w:tc>
      </w:tr>
      <w:tr w:rsidR="005B7866" w:rsidRPr="00B3056F" w14:paraId="5B725647"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8FCC7C6" w14:textId="77777777" w:rsidR="005B7866" w:rsidRPr="00B3056F" w:rsidRDefault="005B7866" w:rsidP="007F1FAF">
            <w:pPr>
              <w:pStyle w:val="TAL"/>
            </w:pPr>
            <w:proofErr w:type="spellStart"/>
            <w:r w:rsidRPr="00B3056F">
              <w:rPr>
                <w:rFonts w:hint="eastAsia"/>
              </w:rPr>
              <w:t>NiddInformation</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1488F064" w14:textId="77777777" w:rsidR="005B7866" w:rsidRPr="00B3056F" w:rsidRDefault="005B7866" w:rsidP="007F1FAF">
            <w:pPr>
              <w:pStyle w:val="TAL"/>
            </w:pPr>
            <w:r w:rsidRPr="00B3056F">
              <w:t>6.1.6.2.35</w:t>
            </w:r>
          </w:p>
        </w:tc>
        <w:tc>
          <w:tcPr>
            <w:tcW w:w="4420" w:type="dxa"/>
            <w:gridSpan w:val="2"/>
            <w:tcBorders>
              <w:top w:val="single" w:sz="4" w:space="0" w:color="auto"/>
              <w:left w:val="single" w:sz="4" w:space="0" w:color="auto"/>
              <w:bottom w:val="single" w:sz="4" w:space="0" w:color="auto"/>
              <w:right w:val="single" w:sz="4" w:space="0" w:color="auto"/>
            </w:tcBorders>
          </w:tcPr>
          <w:p w14:paraId="647AF0BC" w14:textId="77777777" w:rsidR="005B7866" w:rsidRPr="00B3056F" w:rsidRDefault="005B7866" w:rsidP="007F1FAF">
            <w:pPr>
              <w:pStyle w:val="TAL"/>
              <w:rPr>
                <w:rFonts w:cs="Arial"/>
                <w:szCs w:val="18"/>
              </w:rPr>
            </w:pPr>
            <w:r w:rsidRPr="00B3056F">
              <w:rPr>
                <w:rFonts w:cs="Arial"/>
                <w:szCs w:val="18"/>
              </w:rPr>
              <w:t>Non-IP Data Delivery</w:t>
            </w:r>
            <w:r w:rsidRPr="00B3056F">
              <w:rPr>
                <w:rFonts w:cs="Arial" w:hint="eastAsia"/>
                <w:szCs w:val="18"/>
              </w:rPr>
              <w:t xml:space="preserve"> information</w:t>
            </w:r>
          </w:p>
        </w:tc>
      </w:tr>
      <w:tr w:rsidR="005B7866" w:rsidRPr="00B3056F" w14:paraId="75C37F91"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C64D6E8" w14:textId="77777777" w:rsidR="005B7866" w:rsidRPr="00B3056F" w:rsidRDefault="005B7866" w:rsidP="007F1FAF">
            <w:pPr>
              <w:pStyle w:val="TAL"/>
            </w:pPr>
            <w:proofErr w:type="spellStart"/>
            <w:r w:rsidRPr="00B3056F">
              <w:t>CagData</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53955873" w14:textId="77777777" w:rsidR="005B7866" w:rsidRPr="00B3056F" w:rsidRDefault="005B7866" w:rsidP="007F1FAF">
            <w:pPr>
              <w:pStyle w:val="TAL"/>
            </w:pPr>
            <w:r w:rsidRPr="00B3056F">
              <w:t>6.1.6.2.36</w:t>
            </w:r>
          </w:p>
        </w:tc>
        <w:tc>
          <w:tcPr>
            <w:tcW w:w="4420" w:type="dxa"/>
            <w:gridSpan w:val="2"/>
            <w:tcBorders>
              <w:top w:val="single" w:sz="4" w:space="0" w:color="auto"/>
              <w:left w:val="single" w:sz="4" w:space="0" w:color="auto"/>
              <w:bottom w:val="single" w:sz="4" w:space="0" w:color="auto"/>
              <w:right w:val="single" w:sz="4" w:space="0" w:color="auto"/>
            </w:tcBorders>
          </w:tcPr>
          <w:p w14:paraId="236F0946" w14:textId="77777777" w:rsidR="005B7866" w:rsidRPr="00B3056F" w:rsidRDefault="005B7866" w:rsidP="007F1FAF">
            <w:pPr>
              <w:pStyle w:val="TAL"/>
              <w:rPr>
                <w:rFonts w:cs="Arial"/>
                <w:szCs w:val="18"/>
              </w:rPr>
            </w:pPr>
          </w:p>
        </w:tc>
      </w:tr>
      <w:tr w:rsidR="005B7866" w:rsidRPr="00B3056F" w14:paraId="1FAAD999"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801E645" w14:textId="77777777" w:rsidR="005B7866" w:rsidRPr="00B3056F" w:rsidRDefault="005B7866" w:rsidP="007F1FAF">
            <w:pPr>
              <w:pStyle w:val="TAL"/>
            </w:pPr>
            <w:proofErr w:type="spellStart"/>
            <w:r w:rsidRPr="00B3056F">
              <w:t>CagInfo</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2BEBC401" w14:textId="77777777" w:rsidR="005B7866" w:rsidRPr="00B3056F" w:rsidRDefault="005B7866" w:rsidP="007F1FAF">
            <w:pPr>
              <w:pStyle w:val="TAL"/>
            </w:pPr>
            <w:r w:rsidRPr="00B3056F">
              <w:t>6.1.6.2.37</w:t>
            </w:r>
          </w:p>
        </w:tc>
        <w:tc>
          <w:tcPr>
            <w:tcW w:w="4420" w:type="dxa"/>
            <w:gridSpan w:val="2"/>
            <w:tcBorders>
              <w:top w:val="single" w:sz="4" w:space="0" w:color="auto"/>
              <w:left w:val="single" w:sz="4" w:space="0" w:color="auto"/>
              <w:bottom w:val="single" w:sz="4" w:space="0" w:color="auto"/>
              <w:right w:val="single" w:sz="4" w:space="0" w:color="auto"/>
            </w:tcBorders>
          </w:tcPr>
          <w:p w14:paraId="0ECB132A" w14:textId="77777777" w:rsidR="005B7866" w:rsidRPr="00B3056F" w:rsidRDefault="005B7866" w:rsidP="007F1FAF">
            <w:pPr>
              <w:pStyle w:val="TAL"/>
              <w:rPr>
                <w:rFonts w:cs="Arial"/>
                <w:szCs w:val="18"/>
              </w:rPr>
            </w:pPr>
          </w:p>
        </w:tc>
      </w:tr>
      <w:tr w:rsidR="005B7866" w:rsidRPr="00B3056F" w14:paraId="41031747"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86A83EB" w14:textId="77777777" w:rsidR="005B7866" w:rsidRPr="00B3056F" w:rsidRDefault="005B7866" w:rsidP="007F1FAF">
            <w:pPr>
              <w:pStyle w:val="TAL"/>
            </w:pPr>
            <w:proofErr w:type="spellStart"/>
            <w:r w:rsidRPr="00B3056F">
              <w:t>DataSetName</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2953B733" w14:textId="77777777" w:rsidR="005B7866" w:rsidRPr="00B3056F" w:rsidRDefault="005B7866" w:rsidP="007F1FAF">
            <w:pPr>
              <w:pStyle w:val="TAL"/>
            </w:pPr>
            <w:r w:rsidRPr="00B3056F">
              <w:rPr>
                <w:rFonts w:hint="eastAsia"/>
              </w:rPr>
              <w:t>6</w:t>
            </w:r>
            <w:r w:rsidRPr="00B3056F">
              <w:t>.1.6.3.3</w:t>
            </w:r>
          </w:p>
        </w:tc>
        <w:tc>
          <w:tcPr>
            <w:tcW w:w="4420" w:type="dxa"/>
            <w:gridSpan w:val="2"/>
            <w:tcBorders>
              <w:top w:val="single" w:sz="4" w:space="0" w:color="auto"/>
              <w:left w:val="single" w:sz="4" w:space="0" w:color="auto"/>
              <w:bottom w:val="single" w:sz="4" w:space="0" w:color="auto"/>
              <w:right w:val="single" w:sz="4" w:space="0" w:color="auto"/>
            </w:tcBorders>
          </w:tcPr>
          <w:p w14:paraId="0BA7D781" w14:textId="77777777" w:rsidR="005B7866" w:rsidRPr="00B3056F" w:rsidRDefault="005B7866" w:rsidP="007F1FAF">
            <w:pPr>
              <w:pStyle w:val="TAL"/>
              <w:rPr>
                <w:rFonts w:cs="Arial"/>
                <w:szCs w:val="18"/>
              </w:rPr>
            </w:pPr>
          </w:p>
        </w:tc>
      </w:tr>
      <w:tr w:rsidR="005B7866" w:rsidRPr="00B3056F" w14:paraId="0A54B752"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EA0C71A" w14:textId="77777777" w:rsidR="005B7866" w:rsidRPr="00B3056F" w:rsidRDefault="005B7866" w:rsidP="007F1FAF">
            <w:pPr>
              <w:pStyle w:val="TAL"/>
            </w:pPr>
            <w:proofErr w:type="spellStart"/>
            <w:r w:rsidRPr="00B3056F">
              <w:rPr>
                <w:rFonts w:hint="eastAsia"/>
              </w:rPr>
              <w:t>PduS</w:t>
            </w:r>
            <w:r w:rsidRPr="00B3056F">
              <w:t>ession</w:t>
            </w:r>
            <w:r w:rsidRPr="00B3056F">
              <w:rPr>
                <w:rFonts w:hint="eastAsia"/>
              </w:rPr>
              <w:t>Continuity</w:t>
            </w:r>
            <w:r w:rsidRPr="00B3056F">
              <w:t>Ind</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6902EEC9" w14:textId="77777777" w:rsidR="005B7866" w:rsidRPr="00B3056F" w:rsidRDefault="005B7866" w:rsidP="007F1FAF">
            <w:pPr>
              <w:pStyle w:val="TAL"/>
            </w:pPr>
            <w:r w:rsidRPr="00B3056F">
              <w:rPr>
                <w:rFonts w:hint="eastAsia"/>
              </w:rPr>
              <w:t>6</w:t>
            </w:r>
            <w:r w:rsidRPr="00B3056F">
              <w:t>.1.6.3.7</w:t>
            </w:r>
          </w:p>
        </w:tc>
        <w:tc>
          <w:tcPr>
            <w:tcW w:w="4420" w:type="dxa"/>
            <w:gridSpan w:val="2"/>
            <w:tcBorders>
              <w:top w:val="single" w:sz="4" w:space="0" w:color="auto"/>
              <w:left w:val="single" w:sz="4" w:space="0" w:color="auto"/>
              <w:bottom w:val="single" w:sz="4" w:space="0" w:color="auto"/>
              <w:right w:val="single" w:sz="4" w:space="0" w:color="auto"/>
            </w:tcBorders>
          </w:tcPr>
          <w:p w14:paraId="308F73A8" w14:textId="77777777" w:rsidR="005B7866" w:rsidRPr="00B3056F" w:rsidRDefault="005B7866" w:rsidP="007F1FAF">
            <w:pPr>
              <w:pStyle w:val="TAL"/>
              <w:rPr>
                <w:rFonts w:cs="Arial"/>
                <w:szCs w:val="18"/>
              </w:rPr>
            </w:pPr>
          </w:p>
        </w:tc>
      </w:tr>
      <w:tr w:rsidR="005B7866" w:rsidRPr="00B3056F" w14:paraId="76A7E0B0"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F097C9C" w14:textId="77777777" w:rsidR="005B7866" w:rsidRPr="00B3056F" w:rsidRDefault="005B7866" w:rsidP="007F1FAF">
            <w:pPr>
              <w:pStyle w:val="TAL"/>
            </w:pPr>
            <w:proofErr w:type="spellStart"/>
            <w:r w:rsidRPr="00B3056F">
              <w:t>AdditionalSnssaiData</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59FE52DF" w14:textId="77777777" w:rsidR="005B7866" w:rsidRPr="00B3056F" w:rsidRDefault="005B7866" w:rsidP="007F1FAF">
            <w:pPr>
              <w:pStyle w:val="TAL"/>
            </w:pPr>
            <w:r w:rsidRPr="00B3056F">
              <w:t>6.1.6.2.38</w:t>
            </w:r>
          </w:p>
        </w:tc>
        <w:tc>
          <w:tcPr>
            <w:tcW w:w="4420" w:type="dxa"/>
            <w:gridSpan w:val="2"/>
            <w:tcBorders>
              <w:top w:val="single" w:sz="4" w:space="0" w:color="auto"/>
              <w:left w:val="single" w:sz="4" w:space="0" w:color="auto"/>
              <w:bottom w:val="single" w:sz="4" w:space="0" w:color="auto"/>
              <w:right w:val="single" w:sz="4" w:space="0" w:color="auto"/>
            </w:tcBorders>
          </w:tcPr>
          <w:p w14:paraId="0CBE2BED" w14:textId="77777777" w:rsidR="005B7866" w:rsidRPr="00B3056F" w:rsidRDefault="005B7866" w:rsidP="007F1FAF">
            <w:pPr>
              <w:pStyle w:val="TAL"/>
              <w:rPr>
                <w:rFonts w:cs="Arial"/>
                <w:szCs w:val="18"/>
              </w:rPr>
            </w:pPr>
            <w:r w:rsidRPr="00B3056F">
              <w:rPr>
                <w:rFonts w:cs="Arial"/>
                <w:szCs w:val="18"/>
              </w:rPr>
              <w:t>Additional information specific to a slice</w:t>
            </w:r>
          </w:p>
        </w:tc>
      </w:tr>
      <w:tr w:rsidR="005B7866" w:rsidRPr="00B3056F" w14:paraId="57A79E6A"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163A59E" w14:textId="77777777" w:rsidR="005B7866" w:rsidRPr="00B3056F" w:rsidRDefault="005B7866" w:rsidP="007F1FAF">
            <w:pPr>
              <w:pStyle w:val="TAL"/>
            </w:pPr>
            <w:proofErr w:type="spellStart"/>
            <w:r w:rsidRPr="00B3056F">
              <w:t>VnGroupData</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06D5649C" w14:textId="77777777" w:rsidR="005B7866" w:rsidRPr="00B3056F" w:rsidRDefault="005B7866" w:rsidP="007F1FAF">
            <w:pPr>
              <w:pStyle w:val="TAL"/>
            </w:pPr>
            <w:r w:rsidRPr="00B3056F">
              <w:t>6.1.6.2.39</w:t>
            </w:r>
          </w:p>
        </w:tc>
        <w:tc>
          <w:tcPr>
            <w:tcW w:w="4420" w:type="dxa"/>
            <w:gridSpan w:val="2"/>
            <w:tcBorders>
              <w:top w:val="single" w:sz="4" w:space="0" w:color="auto"/>
              <w:left w:val="single" w:sz="4" w:space="0" w:color="auto"/>
              <w:bottom w:val="single" w:sz="4" w:space="0" w:color="auto"/>
              <w:right w:val="single" w:sz="4" w:space="0" w:color="auto"/>
            </w:tcBorders>
          </w:tcPr>
          <w:p w14:paraId="43816FB7" w14:textId="77777777" w:rsidR="005B7866" w:rsidRPr="00B3056F" w:rsidRDefault="005B7866" w:rsidP="007F1FAF">
            <w:pPr>
              <w:pStyle w:val="TAL"/>
              <w:rPr>
                <w:rFonts w:cs="Arial"/>
                <w:szCs w:val="18"/>
              </w:rPr>
            </w:pPr>
          </w:p>
        </w:tc>
      </w:tr>
      <w:tr w:rsidR="005B7866" w:rsidRPr="00B3056F" w14:paraId="64D1ADBC"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47527AA" w14:textId="77777777" w:rsidR="005B7866" w:rsidRPr="00B3056F" w:rsidRDefault="005B7866" w:rsidP="007F1FAF">
            <w:pPr>
              <w:pStyle w:val="TAL"/>
            </w:pPr>
            <w:proofErr w:type="spellStart"/>
            <w:r w:rsidRPr="00B3056F">
              <w:t>AppDescriptor</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2D7F98D3" w14:textId="77777777" w:rsidR="005B7866" w:rsidRPr="00B3056F" w:rsidRDefault="005B7866" w:rsidP="007F1FAF">
            <w:pPr>
              <w:pStyle w:val="TAL"/>
            </w:pPr>
            <w:r w:rsidRPr="00B3056F">
              <w:t>6.1.6.2.40</w:t>
            </w:r>
          </w:p>
        </w:tc>
        <w:tc>
          <w:tcPr>
            <w:tcW w:w="4420" w:type="dxa"/>
            <w:gridSpan w:val="2"/>
            <w:tcBorders>
              <w:top w:val="single" w:sz="4" w:space="0" w:color="auto"/>
              <w:left w:val="single" w:sz="4" w:space="0" w:color="auto"/>
              <w:bottom w:val="single" w:sz="4" w:space="0" w:color="auto"/>
              <w:right w:val="single" w:sz="4" w:space="0" w:color="auto"/>
            </w:tcBorders>
          </w:tcPr>
          <w:p w14:paraId="131697FE" w14:textId="77777777" w:rsidR="005B7866" w:rsidRPr="00B3056F" w:rsidRDefault="005B7866" w:rsidP="007F1FAF">
            <w:pPr>
              <w:pStyle w:val="TAL"/>
              <w:rPr>
                <w:rFonts w:cs="Arial"/>
                <w:szCs w:val="18"/>
              </w:rPr>
            </w:pPr>
          </w:p>
        </w:tc>
      </w:tr>
      <w:tr w:rsidR="005B7866" w:rsidRPr="00B3056F" w14:paraId="2BFE6B40"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B02E38E" w14:textId="77777777" w:rsidR="005B7866" w:rsidRPr="00B3056F" w:rsidRDefault="005B7866" w:rsidP="007F1FAF">
            <w:pPr>
              <w:pStyle w:val="TAL"/>
            </w:pPr>
            <w:bookmarkStart w:id="2246" w:name="OLE_LINK15"/>
            <w:proofErr w:type="spellStart"/>
            <w:r w:rsidRPr="00B3056F">
              <w:rPr>
                <w:rFonts w:hint="eastAsia"/>
              </w:rPr>
              <w:t>AppPortId</w:t>
            </w:r>
            <w:bookmarkEnd w:id="2246"/>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18E0ABC2" w14:textId="77777777" w:rsidR="005B7866" w:rsidRPr="00B3056F" w:rsidRDefault="005B7866" w:rsidP="007F1FAF">
            <w:pPr>
              <w:pStyle w:val="TAL"/>
            </w:pPr>
            <w:r w:rsidRPr="00B3056F">
              <w:rPr>
                <w:rFonts w:hint="eastAsia"/>
              </w:rPr>
              <w:t>6.1.6.2</w:t>
            </w:r>
            <w:r w:rsidRPr="00B3056F">
              <w:t>.41</w:t>
            </w:r>
          </w:p>
        </w:tc>
        <w:tc>
          <w:tcPr>
            <w:tcW w:w="4420" w:type="dxa"/>
            <w:gridSpan w:val="2"/>
            <w:tcBorders>
              <w:top w:val="single" w:sz="4" w:space="0" w:color="auto"/>
              <w:left w:val="single" w:sz="4" w:space="0" w:color="auto"/>
              <w:bottom w:val="single" w:sz="4" w:space="0" w:color="auto"/>
              <w:right w:val="single" w:sz="4" w:space="0" w:color="auto"/>
            </w:tcBorders>
          </w:tcPr>
          <w:p w14:paraId="7E29FDE6" w14:textId="77777777" w:rsidR="005B7866" w:rsidRPr="00B3056F" w:rsidRDefault="005B7866" w:rsidP="007F1FAF">
            <w:pPr>
              <w:pStyle w:val="TAL"/>
              <w:rPr>
                <w:rFonts w:cs="Arial"/>
                <w:szCs w:val="18"/>
              </w:rPr>
            </w:pPr>
            <w:r w:rsidRPr="00B3056F">
              <w:rPr>
                <w:rFonts w:cs="Arial" w:hint="eastAsia"/>
                <w:szCs w:val="18"/>
              </w:rPr>
              <w:t>Application</w:t>
            </w:r>
            <w:r w:rsidRPr="00B3056F">
              <w:rPr>
                <w:rFonts w:cs="Arial"/>
                <w:szCs w:val="18"/>
              </w:rPr>
              <w:t xml:space="preserve"> Port Id</w:t>
            </w:r>
          </w:p>
        </w:tc>
      </w:tr>
      <w:tr w:rsidR="005B7866" w:rsidRPr="00B3056F" w14:paraId="30717305"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A65321E" w14:textId="77777777" w:rsidR="005B7866" w:rsidRPr="00B3056F" w:rsidRDefault="005B7866" w:rsidP="007F1FAF">
            <w:pPr>
              <w:pStyle w:val="TAL"/>
            </w:pPr>
            <w:proofErr w:type="spellStart"/>
            <w:r w:rsidRPr="00B3056F">
              <w:t>LcsPrivacyData</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774087C1" w14:textId="77777777" w:rsidR="005B7866" w:rsidRPr="00B3056F" w:rsidRDefault="005B7866" w:rsidP="007F1FAF">
            <w:pPr>
              <w:pStyle w:val="TAL"/>
            </w:pPr>
            <w:r w:rsidRPr="00B3056F">
              <w:t>6.1.6.2.42</w:t>
            </w:r>
          </w:p>
        </w:tc>
        <w:tc>
          <w:tcPr>
            <w:tcW w:w="4420" w:type="dxa"/>
            <w:gridSpan w:val="2"/>
            <w:tcBorders>
              <w:top w:val="single" w:sz="4" w:space="0" w:color="auto"/>
              <w:left w:val="single" w:sz="4" w:space="0" w:color="auto"/>
              <w:bottom w:val="single" w:sz="4" w:space="0" w:color="auto"/>
              <w:right w:val="single" w:sz="4" w:space="0" w:color="auto"/>
            </w:tcBorders>
          </w:tcPr>
          <w:p w14:paraId="01A4F5AC" w14:textId="77777777" w:rsidR="005B7866" w:rsidRPr="00B3056F" w:rsidRDefault="005B7866" w:rsidP="007F1FAF">
            <w:pPr>
              <w:pStyle w:val="TAL"/>
              <w:rPr>
                <w:rFonts w:cs="Arial"/>
                <w:szCs w:val="18"/>
              </w:rPr>
            </w:pPr>
          </w:p>
        </w:tc>
      </w:tr>
      <w:tr w:rsidR="005B7866" w:rsidRPr="00B3056F" w14:paraId="1FD1FCA4"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B564EC1" w14:textId="77777777" w:rsidR="005B7866" w:rsidRPr="00B3056F" w:rsidRDefault="005B7866" w:rsidP="007F1FAF">
            <w:pPr>
              <w:pStyle w:val="TAL"/>
            </w:pPr>
            <w:proofErr w:type="spellStart"/>
            <w:r w:rsidRPr="00B3056F">
              <w:t>Lpi</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0917E91E" w14:textId="77777777" w:rsidR="005B7866" w:rsidRPr="00B3056F" w:rsidRDefault="005B7866" w:rsidP="007F1FAF">
            <w:pPr>
              <w:pStyle w:val="TAL"/>
            </w:pPr>
            <w:r w:rsidRPr="00B3056F">
              <w:t>6.1.6.2.43</w:t>
            </w:r>
          </w:p>
        </w:tc>
        <w:tc>
          <w:tcPr>
            <w:tcW w:w="4420" w:type="dxa"/>
            <w:gridSpan w:val="2"/>
            <w:tcBorders>
              <w:top w:val="single" w:sz="4" w:space="0" w:color="auto"/>
              <w:left w:val="single" w:sz="4" w:space="0" w:color="auto"/>
              <w:bottom w:val="single" w:sz="4" w:space="0" w:color="auto"/>
              <w:right w:val="single" w:sz="4" w:space="0" w:color="auto"/>
            </w:tcBorders>
          </w:tcPr>
          <w:p w14:paraId="7556D90F" w14:textId="77777777" w:rsidR="005B7866" w:rsidRPr="00B3056F" w:rsidRDefault="005B7866" w:rsidP="007F1FAF">
            <w:pPr>
              <w:pStyle w:val="TAL"/>
              <w:rPr>
                <w:rFonts w:cs="Arial"/>
                <w:szCs w:val="18"/>
              </w:rPr>
            </w:pPr>
          </w:p>
        </w:tc>
      </w:tr>
      <w:tr w:rsidR="005B7866" w:rsidRPr="00B3056F" w14:paraId="2A1B3295"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5D5D5E6" w14:textId="77777777" w:rsidR="005B7866" w:rsidRPr="00B3056F" w:rsidRDefault="005B7866" w:rsidP="007F1FAF">
            <w:pPr>
              <w:pStyle w:val="TAL"/>
            </w:pPr>
            <w:proofErr w:type="spellStart"/>
            <w:r w:rsidRPr="00B3056F">
              <w:t>UnrelatedClass</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077BCCD9" w14:textId="77777777" w:rsidR="005B7866" w:rsidRPr="00B3056F" w:rsidRDefault="005B7866" w:rsidP="007F1FAF">
            <w:pPr>
              <w:pStyle w:val="TAL"/>
            </w:pPr>
            <w:r w:rsidRPr="00B3056F">
              <w:t>6.1.6.2.44</w:t>
            </w:r>
          </w:p>
        </w:tc>
        <w:tc>
          <w:tcPr>
            <w:tcW w:w="4420" w:type="dxa"/>
            <w:gridSpan w:val="2"/>
            <w:tcBorders>
              <w:top w:val="single" w:sz="4" w:space="0" w:color="auto"/>
              <w:left w:val="single" w:sz="4" w:space="0" w:color="auto"/>
              <w:bottom w:val="single" w:sz="4" w:space="0" w:color="auto"/>
              <w:right w:val="single" w:sz="4" w:space="0" w:color="auto"/>
            </w:tcBorders>
          </w:tcPr>
          <w:p w14:paraId="336E50B6" w14:textId="77777777" w:rsidR="005B7866" w:rsidRPr="00B3056F" w:rsidRDefault="005B7866" w:rsidP="007F1FAF">
            <w:pPr>
              <w:pStyle w:val="TAL"/>
              <w:rPr>
                <w:rFonts w:cs="Arial"/>
                <w:szCs w:val="18"/>
              </w:rPr>
            </w:pPr>
          </w:p>
        </w:tc>
      </w:tr>
      <w:tr w:rsidR="005B7866" w:rsidRPr="00B3056F" w14:paraId="49EF7AA2"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0703726" w14:textId="77777777" w:rsidR="005B7866" w:rsidRPr="00B3056F" w:rsidRDefault="005B7866" w:rsidP="007F1FAF">
            <w:pPr>
              <w:pStyle w:val="TAL"/>
            </w:pPr>
            <w:proofErr w:type="spellStart"/>
            <w:r w:rsidRPr="00B3056F">
              <w:t>PlmnOperatorClass</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1C008F6A" w14:textId="77777777" w:rsidR="005B7866" w:rsidRPr="00B3056F" w:rsidRDefault="005B7866" w:rsidP="007F1FAF">
            <w:pPr>
              <w:pStyle w:val="TAL"/>
            </w:pPr>
            <w:r w:rsidRPr="00B3056F">
              <w:t>6.1.6.2.45</w:t>
            </w:r>
          </w:p>
        </w:tc>
        <w:tc>
          <w:tcPr>
            <w:tcW w:w="4420" w:type="dxa"/>
            <w:gridSpan w:val="2"/>
            <w:tcBorders>
              <w:top w:val="single" w:sz="4" w:space="0" w:color="auto"/>
              <w:left w:val="single" w:sz="4" w:space="0" w:color="auto"/>
              <w:bottom w:val="single" w:sz="4" w:space="0" w:color="auto"/>
              <w:right w:val="single" w:sz="4" w:space="0" w:color="auto"/>
            </w:tcBorders>
          </w:tcPr>
          <w:p w14:paraId="5C8A8A7B" w14:textId="77777777" w:rsidR="005B7866" w:rsidRPr="00B3056F" w:rsidRDefault="005B7866" w:rsidP="007F1FAF">
            <w:pPr>
              <w:pStyle w:val="TAL"/>
              <w:rPr>
                <w:rFonts w:cs="Arial"/>
                <w:szCs w:val="18"/>
              </w:rPr>
            </w:pPr>
          </w:p>
        </w:tc>
      </w:tr>
      <w:tr w:rsidR="005B7866" w:rsidRPr="00B3056F" w14:paraId="057B2770"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3406C8D" w14:textId="77777777" w:rsidR="005B7866" w:rsidRPr="00B3056F" w:rsidRDefault="005B7866" w:rsidP="007F1FAF">
            <w:pPr>
              <w:pStyle w:val="TAL"/>
            </w:pPr>
            <w:proofErr w:type="spellStart"/>
            <w:r w:rsidRPr="00B3056F">
              <w:t>ValidTimePeriod</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59910C93" w14:textId="77777777" w:rsidR="005B7866" w:rsidRPr="00B3056F" w:rsidRDefault="005B7866" w:rsidP="007F1FAF">
            <w:pPr>
              <w:pStyle w:val="TAL"/>
            </w:pPr>
            <w:r w:rsidRPr="00B3056F">
              <w:t>6.1.6.2.46</w:t>
            </w:r>
          </w:p>
        </w:tc>
        <w:tc>
          <w:tcPr>
            <w:tcW w:w="4420" w:type="dxa"/>
            <w:gridSpan w:val="2"/>
            <w:tcBorders>
              <w:top w:val="single" w:sz="4" w:space="0" w:color="auto"/>
              <w:left w:val="single" w:sz="4" w:space="0" w:color="auto"/>
              <w:bottom w:val="single" w:sz="4" w:space="0" w:color="auto"/>
              <w:right w:val="single" w:sz="4" w:space="0" w:color="auto"/>
            </w:tcBorders>
          </w:tcPr>
          <w:p w14:paraId="2C9C5BD1" w14:textId="77777777" w:rsidR="005B7866" w:rsidRPr="00B3056F" w:rsidRDefault="005B7866" w:rsidP="007F1FAF">
            <w:pPr>
              <w:pStyle w:val="TAL"/>
              <w:rPr>
                <w:rFonts w:cs="Arial"/>
                <w:szCs w:val="18"/>
              </w:rPr>
            </w:pPr>
          </w:p>
        </w:tc>
      </w:tr>
      <w:tr w:rsidR="005B7866" w:rsidRPr="00B3056F" w14:paraId="1AFB1784"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0A4A43D" w14:textId="77777777" w:rsidR="005B7866" w:rsidRPr="00B3056F" w:rsidRDefault="005B7866" w:rsidP="007F1FAF">
            <w:pPr>
              <w:pStyle w:val="TAL"/>
            </w:pPr>
            <w:proofErr w:type="spellStart"/>
            <w:r w:rsidRPr="00B3056F">
              <w:t>LcsMoData</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273DACFA" w14:textId="77777777" w:rsidR="005B7866" w:rsidRPr="00B3056F" w:rsidRDefault="005B7866" w:rsidP="007F1FAF">
            <w:pPr>
              <w:pStyle w:val="TAL"/>
            </w:pPr>
            <w:r w:rsidRPr="00B3056F">
              <w:t>6.1.6.2.47</w:t>
            </w:r>
          </w:p>
        </w:tc>
        <w:tc>
          <w:tcPr>
            <w:tcW w:w="4420" w:type="dxa"/>
            <w:gridSpan w:val="2"/>
            <w:tcBorders>
              <w:top w:val="single" w:sz="4" w:space="0" w:color="auto"/>
              <w:left w:val="single" w:sz="4" w:space="0" w:color="auto"/>
              <w:bottom w:val="single" w:sz="4" w:space="0" w:color="auto"/>
              <w:right w:val="single" w:sz="4" w:space="0" w:color="auto"/>
            </w:tcBorders>
          </w:tcPr>
          <w:p w14:paraId="0421AD1E" w14:textId="77777777" w:rsidR="005B7866" w:rsidRPr="00B3056F" w:rsidRDefault="005B7866" w:rsidP="007F1FAF">
            <w:pPr>
              <w:pStyle w:val="TAL"/>
              <w:rPr>
                <w:rFonts w:cs="Arial"/>
                <w:szCs w:val="18"/>
              </w:rPr>
            </w:pPr>
          </w:p>
        </w:tc>
      </w:tr>
      <w:tr w:rsidR="005B7866" w:rsidRPr="00B3056F" w14:paraId="76A481D9"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DC1DE99" w14:textId="77777777" w:rsidR="005B7866" w:rsidRPr="00B3056F" w:rsidRDefault="005B7866" w:rsidP="007F1FAF">
            <w:pPr>
              <w:pStyle w:val="TAL"/>
            </w:pPr>
            <w:proofErr w:type="spellStart"/>
            <w:r w:rsidRPr="00B3056F">
              <w:t>EcRestrictionData</w:t>
            </w:r>
            <w:r>
              <w:t>Wb</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01855D8A" w14:textId="77777777" w:rsidR="005B7866" w:rsidRPr="00B3056F" w:rsidRDefault="005B7866" w:rsidP="007F1FAF">
            <w:pPr>
              <w:pStyle w:val="TAL"/>
            </w:pPr>
            <w:r w:rsidRPr="00B3056F">
              <w:t>6.1.6.2.48</w:t>
            </w:r>
          </w:p>
        </w:tc>
        <w:tc>
          <w:tcPr>
            <w:tcW w:w="4420" w:type="dxa"/>
            <w:gridSpan w:val="2"/>
            <w:tcBorders>
              <w:top w:val="single" w:sz="4" w:space="0" w:color="auto"/>
              <w:left w:val="single" w:sz="4" w:space="0" w:color="auto"/>
              <w:bottom w:val="single" w:sz="4" w:space="0" w:color="auto"/>
              <w:right w:val="single" w:sz="4" w:space="0" w:color="auto"/>
            </w:tcBorders>
          </w:tcPr>
          <w:p w14:paraId="74623552" w14:textId="77777777" w:rsidR="005B7866" w:rsidRPr="00B3056F" w:rsidRDefault="005B7866" w:rsidP="007F1FAF">
            <w:pPr>
              <w:pStyle w:val="TAL"/>
              <w:rPr>
                <w:rFonts w:cs="Arial"/>
                <w:szCs w:val="18"/>
              </w:rPr>
            </w:pPr>
            <w:r w:rsidRPr="00B3056F">
              <w:rPr>
                <w:rFonts w:cs="Arial" w:hint="eastAsia"/>
                <w:szCs w:val="18"/>
              </w:rPr>
              <w:t>Enhance Coverage Restriction Data</w:t>
            </w:r>
          </w:p>
        </w:tc>
      </w:tr>
      <w:tr w:rsidR="005B7866" w:rsidRPr="00B3056F" w14:paraId="242A505E"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0165F57" w14:textId="77777777" w:rsidR="005B7866" w:rsidRPr="00B3056F" w:rsidRDefault="005B7866" w:rsidP="007F1FAF">
            <w:pPr>
              <w:pStyle w:val="TAL"/>
            </w:pPr>
            <w:proofErr w:type="spellStart"/>
            <w:r w:rsidRPr="00B3056F">
              <w:t>ExpectedUeBehaviourData</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155449AD" w14:textId="77777777" w:rsidR="005B7866" w:rsidRPr="00B3056F" w:rsidRDefault="005B7866" w:rsidP="007F1FAF">
            <w:pPr>
              <w:pStyle w:val="TAL"/>
            </w:pPr>
            <w:r w:rsidRPr="00B3056F">
              <w:t>6.1.6.2.49</w:t>
            </w:r>
          </w:p>
        </w:tc>
        <w:tc>
          <w:tcPr>
            <w:tcW w:w="4420" w:type="dxa"/>
            <w:gridSpan w:val="2"/>
            <w:tcBorders>
              <w:top w:val="single" w:sz="4" w:space="0" w:color="auto"/>
              <w:left w:val="single" w:sz="4" w:space="0" w:color="auto"/>
              <w:bottom w:val="single" w:sz="4" w:space="0" w:color="auto"/>
              <w:right w:val="single" w:sz="4" w:space="0" w:color="auto"/>
            </w:tcBorders>
          </w:tcPr>
          <w:p w14:paraId="5D9B26BF" w14:textId="77777777" w:rsidR="005B7866" w:rsidRPr="00B3056F" w:rsidRDefault="005B7866" w:rsidP="007F1FAF">
            <w:pPr>
              <w:pStyle w:val="TAL"/>
              <w:rPr>
                <w:rFonts w:cs="Arial"/>
                <w:szCs w:val="18"/>
              </w:rPr>
            </w:pPr>
            <w:r w:rsidRPr="00B3056F">
              <w:rPr>
                <w:rFonts w:cs="Arial"/>
                <w:szCs w:val="18"/>
              </w:rPr>
              <w:t>Expected UE Behaviour Data</w:t>
            </w:r>
          </w:p>
        </w:tc>
      </w:tr>
      <w:tr w:rsidR="005B7866" w:rsidRPr="00B3056F" w14:paraId="46676E11"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659FDF8" w14:textId="77777777" w:rsidR="005B7866" w:rsidRPr="00B3056F" w:rsidRDefault="005B7866" w:rsidP="007F1FAF">
            <w:pPr>
              <w:pStyle w:val="TAL"/>
            </w:pPr>
            <w:proofErr w:type="spellStart"/>
            <w:r w:rsidRPr="00B3056F">
              <w:t>SuggestedPacketNumDl</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4570C213" w14:textId="77777777" w:rsidR="005B7866" w:rsidRPr="00B3056F" w:rsidRDefault="005B7866" w:rsidP="007F1FAF">
            <w:pPr>
              <w:pStyle w:val="TAL"/>
            </w:pPr>
            <w:r w:rsidRPr="00B3056F">
              <w:t>6.1.6.2.52</w:t>
            </w:r>
          </w:p>
        </w:tc>
        <w:tc>
          <w:tcPr>
            <w:tcW w:w="4420" w:type="dxa"/>
            <w:gridSpan w:val="2"/>
            <w:tcBorders>
              <w:top w:val="single" w:sz="4" w:space="0" w:color="auto"/>
              <w:left w:val="single" w:sz="4" w:space="0" w:color="auto"/>
              <w:bottom w:val="single" w:sz="4" w:space="0" w:color="auto"/>
              <w:right w:val="single" w:sz="4" w:space="0" w:color="auto"/>
            </w:tcBorders>
          </w:tcPr>
          <w:p w14:paraId="11D22879" w14:textId="77777777" w:rsidR="005B7866" w:rsidRPr="00B3056F" w:rsidRDefault="005B7866" w:rsidP="007F1FAF">
            <w:pPr>
              <w:pStyle w:val="TAL"/>
              <w:rPr>
                <w:rFonts w:cs="Arial"/>
                <w:szCs w:val="18"/>
              </w:rPr>
            </w:pPr>
            <w:r w:rsidRPr="00B3056F">
              <w:rPr>
                <w:rFonts w:cs="Arial"/>
                <w:szCs w:val="18"/>
              </w:rPr>
              <w:t>Suggested Number of Downlink Packets</w:t>
            </w:r>
          </w:p>
        </w:tc>
      </w:tr>
      <w:tr w:rsidR="005B7866" w:rsidRPr="00B3056F" w14:paraId="3E2A0363"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8F6604A" w14:textId="77777777" w:rsidR="005B7866" w:rsidRPr="00B3056F" w:rsidRDefault="005B7866" w:rsidP="007F1FAF">
            <w:pPr>
              <w:pStyle w:val="TAL"/>
            </w:pPr>
            <w:proofErr w:type="spellStart"/>
            <w:r>
              <w:t>SmfRegistrationInfo</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6ED8AFC0" w14:textId="77777777" w:rsidR="005B7866" w:rsidRPr="00B3056F" w:rsidRDefault="005B7866" w:rsidP="007F1FAF">
            <w:pPr>
              <w:pStyle w:val="TAL"/>
            </w:pPr>
            <w:r>
              <w:t>6.1.6.2.53</w:t>
            </w:r>
          </w:p>
        </w:tc>
        <w:tc>
          <w:tcPr>
            <w:tcW w:w="4420" w:type="dxa"/>
            <w:gridSpan w:val="2"/>
            <w:tcBorders>
              <w:top w:val="single" w:sz="4" w:space="0" w:color="auto"/>
              <w:left w:val="single" w:sz="4" w:space="0" w:color="auto"/>
              <w:bottom w:val="single" w:sz="4" w:space="0" w:color="auto"/>
              <w:right w:val="single" w:sz="4" w:space="0" w:color="auto"/>
            </w:tcBorders>
          </w:tcPr>
          <w:p w14:paraId="09DB53C9" w14:textId="77777777" w:rsidR="005B7866" w:rsidRPr="00B3056F" w:rsidRDefault="005B7866" w:rsidP="007F1FAF">
            <w:pPr>
              <w:pStyle w:val="TAL"/>
              <w:rPr>
                <w:rFonts w:cs="Arial"/>
                <w:szCs w:val="18"/>
              </w:rPr>
            </w:pPr>
          </w:p>
        </w:tc>
      </w:tr>
      <w:tr w:rsidR="005B7866" w:rsidRPr="00B3056F" w14:paraId="064D04F7"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CD0BDBC" w14:textId="77777777" w:rsidR="005B7866" w:rsidRPr="00B3056F" w:rsidRDefault="005B7866" w:rsidP="007F1FAF">
            <w:pPr>
              <w:pStyle w:val="TAL"/>
            </w:pPr>
            <w:proofErr w:type="spellStart"/>
            <w:r w:rsidRPr="00B3056F">
              <w:rPr>
                <w:rFonts w:hint="eastAsia"/>
              </w:rPr>
              <w:t>FrameRouteInfo</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1F0BCE29" w14:textId="77777777" w:rsidR="005B7866" w:rsidRPr="00B3056F" w:rsidRDefault="005B7866" w:rsidP="007F1FAF">
            <w:pPr>
              <w:pStyle w:val="TAL"/>
            </w:pPr>
            <w:r w:rsidRPr="00B3056F">
              <w:rPr>
                <w:rFonts w:hint="eastAsia"/>
              </w:rPr>
              <w:t>6.1.6.2</w:t>
            </w:r>
            <w:r w:rsidRPr="00B3056F">
              <w:t>.54</w:t>
            </w:r>
          </w:p>
        </w:tc>
        <w:tc>
          <w:tcPr>
            <w:tcW w:w="4420" w:type="dxa"/>
            <w:gridSpan w:val="2"/>
            <w:tcBorders>
              <w:top w:val="single" w:sz="4" w:space="0" w:color="auto"/>
              <w:left w:val="single" w:sz="4" w:space="0" w:color="auto"/>
              <w:bottom w:val="single" w:sz="4" w:space="0" w:color="auto"/>
              <w:right w:val="single" w:sz="4" w:space="0" w:color="auto"/>
            </w:tcBorders>
          </w:tcPr>
          <w:p w14:paraId="22F0ADEC" w14:textId="77777777" w:rsidR="005B7866" w:rsidRPr="00B3056F" w:rsidRDefault="005B7866" w:rsidP="007F1FAF">
            <w:pPr>
              <w:pStyle w:val="TAL"/>
              <w:rPr>
                <w:rFonts w:cs="Arial"/>
                <w:szCs w:val="18"/>
              </w:rPr>
            </w:pPr>
            <w:r w:rsidRPr="00B3056F">
              <w:rPr>
                <w:rFonts w:cs="Arial" w:hint="eastAsia"/>
                <w:szCs w:val="18"/>
              </w:rPr>
              <w:t xml:space="preserve">Frame Route </w:t>
            </w:r>
            <w:r w:rsidRPr="00B3056F">
              <w:rPr>
                <w:rFonts w:cs="Arial"/>
                <w:szCs w:val="18"/>
              </w:rPr>
              <w:t>Information</w:t>
            </w:r>
          </w:p>
        </w:tc>
      </w:tr>
      <w:tr w:rsidR="005B7866" w:rsidRPr="00B3056F" w14:paraId="67679583"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3C41D1E" w14:textId="77777777" w:rsidR="005B7866" w:rsidRPr="00B3056F" w:rsidRDefault="005B7866" w:rsidP="007F1FAF">
            <w:pPr>
              <w:pStyle w:val="TAL"/>
            </w:pPr>
            <w:proofErr w:type="spellStart"/>
            <w:r>
              <w:t>SorUpdateInfo</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259DFA3E" w14:textId="77777777" w:rsidR="005B7866" w:rsidRPr="00B3056F" w:rsidRDefault="005B7866" w:rsidP="007F1FAF">
            <w:pPr>
              <w:pStyle w:val="TAL"/>
            </w:pPr>
            <w:r>
              <w:t>6.1.6.2.55</w:t>
            </w:r>
          </w:p>
        </w:tc>
        <w:tc>
          <w:tcPr>
            <w:tcW w:w="4420" w:type="dxa"/>
            <w:gridSpan w:val="2"/>
            <w:tcBorders>
              <w:top w:val="single" w:sz="4" w:space="0" w:color="auto"/>
              <w:left w:val="single" w:sz="4" w:space="0" w:color="auto"/>
              <w:bottom w:val="single" w:sz="4" w:space="0" w:color="auto"/>
              <w:right w:val="single" w:sz="4" w:space="0" w:color="auto"/>
            </w:tcBorders>
          </w:tcPr>
          <w:p w14:paraId="3895D70B" w14:textId="77777777" w:rsidR="005B7866" w:rsidRPr="00B3056F" w:rsidRDefault="005B7866" w:rsidP="007F1FAF">
            <w:pPr>
              <w:pStyle w:val="TAL"/>
              <w:rPr>
                <w:rFonts w:cs="Arial"/>
                <w:szCs w:val="18"/>
              </w:rPr>
            </w:pPr>
          </w:p>
        </w:tc>
      </w:tr>
      <w:tr w:rsidR="005B7866" w:rsidRPr="00B3056F" w14:paraId="3A5A1636"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BDFBE9A" w14:textId="77777777" w:rsidR="005B7866" w:rsidRPr="00B3056F" w:rsidRDefault="005B7866" w:rsidP="007F1FAF">
            <w:pPr>
              <w:pStyle w:val="TAL"/>
            </w:pPr>
            <w:proofErr w:type="spellStart"/>
            <w:r w:rsidRPr="00B3056F">
              <w:t>EnhancedCoverageRestrictionData</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219FBEAA" w14:textId="77777777" w:rsidR="005B7866" w:rsidRPr="00B3056F" w:rsidRDefault="005B7866" w:rsidP="007F1FAF">
            <w:pPr>
              <w:pStyle w:val="TAL"/>
            </w:pPr>
            <w:r w:rsidRPr="00B3056F">
              <w:t>6.1.6.2.56</w:t>
            </w:r>
          </w:p>
        </w:tc>
        <w:tc>
          <w:tcPr>
            <w:tcW w:w="4420" w:type="dxa"/>
            <w:gridSpan w:val="2"/>
            <w:tcBorders>
              <w:top w:val="single" w:sz="4" w:space="0" w:color="auto"/>
              <w:left w:val="single" w:sz="4" w:space="0" w:color="auto"/>
              <w:bottom w:val="single" w:sz="4" w:space="0" w:color="auto"/>
              <w:right w:val="single" w:sz="4" w:space="0" w:color="auto"/>
            </w:tcBorders>
          </w:tcPr>
          <w:p w14:paraId="08623363" w14:textId="77777777" w:rsidR="005B7866" w:rsidRPr="00B3056F" w:rsidRDefault="005B7866" w:rsidP="007F1FAF">
            <w:pPr>
              <w:pStyle w:val="TAL"/>
              <w:rPr>
                <w:rFonts w:cs="Arial"/>
                <w:szCs w:val="18"/>
              </w:rPr>
            </w:pPr>
            <w:r w:rsidRPr="00B3056F">
              <w:rPr>
                <w:rFonts w:cs="Arial"/>
                <w:szCs w:val="18"/>
              </w:rPr>
              <w:t>Enhanced Coverage Restriction Data</w:t>
            </w:r>
          </w:p>
        </w:tc>
      </w:tr>
      <w:tr w:rsidR="005B7866" w:rsidRPr="00B3056F" w14:paraId="5D79F95D"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D12E6C4" w14:textId="77777777" w:rsidR="005B7866" w:rsidRPr="00B3056F" w:rsidRDefault="005B7866" w:rsidP="007F1FAF">
            <w:pPr>
              <w:pStyle w:val="TAL"/>
            </w:pPr>
            <w:proofErr w:type="spellStart"/>
            <w:r w:rsidRPr="00B3056F">
              <w:rPr>
                <w:rFonts w:hint="eastAsia"/>
              </w:rPr>
              <w:t>EdrxParameters</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492BBC2D" w14:textId="77777777" w:rsidR="005B7866" w:rsidRPr="00B3056F" w:rsidRDefault="005B7866" w:rsidP="007F1FAF">
            <w:pPr>
              <w:pStyle w:val="TAL"/>
            </w:pPr>
            <w:r w:rsidRPr="00B3056F">
              <w:t>6.1.6.2.57</w:t>
            </w:r>
          </w:p>
        </w:tc>
        <w:tc>
          <w:tcPr>
            <w:tcW w:w="4420" w:type="dxa"/>
            <w:gridSpan w:val="2"/>
            <w:tcBorders>
              <w:top w:val="single" w:sz="4" w:space="0" w:color="auto"/>
              <w:left w:val="single" w:sz="4" w:space="0" w:color="auto"/>
              <w:bottom w:val="single" w:sz="4" w:space="0" w:color="auto"/>
              <w:right w:val="single" w:sz="4" w:space="0" w:color="auto"/>
            </w:tcBorders>
          </w:tcPr>
          <w:p w14:paraId="2DDEF56C" w14:textId="77777777" w:rsidR="005B7866" w:rsidRPr="00B3056F" w:rsidRDefault="005B7866" w:rsidP="007F1FAF">
            <w:pPr>
              <w:pStyle w:val="TAL"/>
              <w:rPr>
                <w:rFonts w:cs="Arial"/>
                <w:szCs w:val="18"/>
              </w:rPr>
            </w:pPr>
            <w:proofErr w:type="spellStart"/>
            <w:r w:rsidRPr="00B3056F">
              <w:rPr>
                <w:rFonts w:cs="Arial" w:hint="eastAsia"/>
                <w:szCs w:val="18"/>
              </w:rPr>
              <w:t>eDRX</w:t>
            </w:r>
            <w:proofErr w:type="spellEnd"/>
            <w:r w:rsidRPr="00B3056F">
              <w:rPr>
                <w:rFonts w:cs="Arial" w:hint="eastAsia"/>
                <w:szCs w:val="18"/>
              </w:rPr>
              <w:t xml:space="preserve"> Parameters</w:t>
            </w:r>
          </w:p>
        </w:tc>
      </w:tr>
      <w:tr w:rsidR="005B7866" w:rsidRPr="00B3056F" w14:paraId="58C891EC"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B60496A" w14:textId="77777777" w:rsidR="005B7866" w:rsidRPr="00B3056F" w:rsidRDefault="005B7866" w:rsidP="007F1FAF">
            <w:pPr>
              <w:pStyle w:val="TAL"/>
            </w:pPr>
            <w:proofErr w:type="spellStart"/>
            <w:r w:rsidRPr="00B3056F">
              <w:rPr>
                <w:rFonts w:hint="eastAsia"/>
              </w:rPr>
              <w:t>P</w:t>
            </w:r>
            <w:r w:rsidRPr="00B3056F">
              <w:t>twParameters</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27ED3F2D" w14:textId="77777777" w:rsidR="005B7866" w:rsidRPr="00B3056F" w:rsidRDefault="005B7866" w:rsidP="007F1FAF">
            <w:pPr>
              <w:pStyle w:val="TAL"/>
            </w:pPr>
            <w:r w:rsidRPr="00B3056F">
              <w:t>6.1.6.2.58</w:t>
            </w:r>
          </w:p>
        </w:tc>
        <w:tc>
          <w:tcPr>
            <w:tcW w:w="4420" w:type="dxa"/>
            <w:gridSpan w:val="2"/>
            <w:tcBorders>
              <w:top w:val="single" w:sz="4" w:space="0" w:color="auto"/>
              <w:left w:val="single" w:sz="4" w:space="0" w:color="auto"/>
              <w:bottom w:val="single" w:sz="4" w:space="0" w:color="auto"/>
              <w:right w:val="single" w:sz="4" w:space="0" w:color="auto"/>
            </w:tcBorders>
          </w:tcPr>
          <w:p w14:paraId="539D68C1" w14:textId="77777777" w:rsidR="005B7866" w:rsidRPr="00B3056F" w:rsidRDefault="005B7866" w:rsidP="007F1FAF">
            <w:pPr>
              <w:pStyle w:val="TAL"/>
              <w:rPr>
                <w:rFonts w:cs="Arial"/>
                <w:szCs w:val="18"/>
              </w:rPr>
            </w:pPr>
            <w:r w:rsidRPr="00B3056F">
              <w:rPr>
                <w:rFonts w:cs="Arial" w:hint="eastAsia"/>
                <w:szCs w:val="18"/>
              </w:rPr>
              <w:t>P</w:t>
            </w:r>
            <w:r w:rsidRPr="00B3056F">
              <w:rPr>
                <w:rFonts w:cs="Arial"/>
                <w:szCs w:val="18"/>
              </w:rPr>
              <w:t>aging Time Window Parameters</w:t>
            </w:r>
          </w:p>
        </w:tc>
      </w:tr>
      <w:tr w:rsidR="005B7866" w:rsidRPr="00B3056F" w14:paraId="44F9F575"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192F476" w14:textId="77777777" w:rsidR="005B7866" w:rsidRPr="00B3056F" w:rsidRDefault="005B7866" w:rsidP="007F1FAF">
            <w:pPr>
              <w:pStyle w:val="TAL"/>
            </w:pPr>
            <w:proofErr w:type="spellStart"/>
            <w:r w:rsidRPr="00B3056F">
              <w:t>OperationMode</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1DB911A9" w14:textId="77777777" w:rsidR="005B7866" w:rsidRPr="00B3056F" w:rsidRDefault="005B7866" w:rsidP="007F1FAF">
            <w:pPr>
              <w:pStyle w:val="TAL"/>
            </w:pPr>
            <w:r w:rsidRPr="00B3056F">
              <w:t>6.1.6.3.12</w:t>
            </w:r>
          </w:p>
        </w:tc>
        <w:tc>
          <w:tcPr>
            <w:tcW w:w="4420" w:type="dxa"/>
            <w:gridSpan w:val="2"/>
            <w:tcBorders>
              <w:top w:val="single" w:sz="4" w:space="0" w:color="auto"/>
              <w:left w:val="single" w:sz="4" w:space="0" w:color="auto"/>
              <w:bottom w:val="single" w:sz="4" w:space="0" w:color="auto"/>
              <w:right w:val="single" w:sz="4" w:space="0" w:color="auto"/>
            </w:tcBorders>
          </w:tcPr>
          <w:p w14:paraId="5FE73C1C" w14:textId="77777777" w:rsidR="005B7866" w:rsidRPr="00B3056F" w:rsidRDefault="005B7866" w:rsidP="007F1FAF">
            <w:pPr>
              <w:pStyle w:val="TAL"/>
              <w:rPr>
                <w:rFonts w:cs="Arial"/>
                <w:szCs w:val="18"/>
              </w:rPr>
            </w:pPr>
            <w:r w:rsidRPr="00B3056F">
              <w:rPr>
                <w:rFonts w:cs="Arial" w:hint="eastAsia"/>
                <w:szCs w:val="18"/>
              </w:rPr>
              <w:t>O</w:t>
            </w:r>
            <w:r w:rsidRPr="00B3056F">
              <w:rPr>
                <w:rFonts w:cs="Arial"/>
                <w:szCs w:val="18"/>
              </w:rPr>
              <w:t>peration Mode</w:t>
            </w:r>
          </w:p>
        </w:tc>
      </w:tr>
      <w:tr w:rsidR="005B7866" w:rsidRPr="00B3056F" w14:paraId="6D017E3C"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44A69F0" w14:textId="77777777" w:rsidR="005B7866" w:rsidRPr="00B3056F" w:rsidRDefault="005B7866" w:rsidP="007F1FAF">
            <w:pPr>
              <w:pStyle w:val="TAL"/>
            </w:pPr>
            <w:proofErr w:type="spellStart"/>
            <w:r w:rsidRPr="00B3056F">
              <w:t>SorUpdateIndicator</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75CEED42" w14:textId="77777777" w:rsidR="005B7866" w:rsidRPr="00B3056F" w:rsidRDefault="005B7866" w:rsidP="007F1FAF">
            <w:pPr>
              <w:pStyle w:val="TAL"/>
            </w:pPr>
            <w:r w:rsidRPr="00B3056F">
              <w:t>6.1.6.3.13</w:t>
            </w:r>
          </w:p>
        </w:tc>
        <w:tc>
          <w:tcPr>
            <w:tcW w:w="4420" w:type="dxa"/>
            <w:gridSpan w:val="2"/>
            <w:tcBorders>
              <w:top w:val="single" w:sz="4" w:space="0" w:color="auto"/>
              <w:left w:val="single" w:sz="4" w:space="0" w:color="auto"/>
              <w:bottom w:val="single" w:sz="4" w:space="0" w:color="auto"/>
              <w:right w:val="single" w:sz="4" w:space="0" w:color="auto"/>
            </w:tcBorders>
          </w:tcPr>
          <w:p w14:paraId="1E70EB59" w14:textId="77777777" w:rsidR="005B7866" w:rsidRPr="00B3056F" w:rsidRDefault="005B7866" w:rsidP="007F1FAF">
            <w:pPr>
              <w:pStyle w:val="TAL"/>
              <w:rPr>
                <w:rFonts w:cs="Arial"/>
                <w:szCs w:val="18"/>
              </w:rPr>
            </w:pPr>
            <w:proofErr w:type="spellStart"/>
            <w:r w:rsidRPr="00B3056F">
              <w:rPr>
                <w:rFonts w:cs="Arial" w:hint="eastAsia"/>
                <w:szCs w:val="18"/>
              </w:rPr>
              <w:t>S</w:t>
            </w:r>
            <w:r w:rsidRPr="00B3056F">
              <w:rPr>
                <w:rFonts w:cs="Arial"/>
                <w:szCs w:val="18"/>
              </w:rPr>
              <w:t>oR</w:t>
            </w:r>
            <w:proofErr w:type="spellEnd"/>
            <w:r w:rsidRPr="00B3056F">
              <w:rPr>
                <w:rFonts w:cs="Arial"/>
                <w:szCs w:val="18"/>
              </w:rPr>
              <w:t xml:space="preserve"> Update Indicator</w:t>
            </w:r>
          </w:p>
        </w:tc>
      </w:tr>
      <w:tr w:rsidR="005B7866" w:rsidRPr="00B3056F" w14:paraId="00B9A41A"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D54B9E2" w14:textId="77777777" w:rsidR="005B7866" w:rsidRPr="00B3056F" w:rsidRDefault="005B7866" w:rsidP="007F1FAF">
            <w:pPr>
              <w:pStyle w:val="TAL"/>
            </w:pPr>
            <w:proofErr w:type="spellStart"/>
            <w:r w:rsidRPr="00B3056F">
              <w:rPr>
                <w:rFonts w:hint="eastAsia"/>
              </w:rPr>
              <w:t>ExternalUnrelatedClass</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666BF721" w14:textId="77777777" w:rsidR="005B7866" w:rsidRPr="00B3056F" w:rsidRDefault="005B7866" w:rsidP="007F1FAF">
            <w:pPr>
              <w:pStyle w:val="TAL"/>
            </w:pPr>
            <w:r w:rsidRPr="00B3056F">
              <w:t>6.1.6.2.62</w:t>
            </w:r>
          </w:p>
        </w:tc>
        <w:tc>
          <w:tcPr>
            <w:tcW w:w="4420" w:type="dxa"/>
            <w:gridSpan w:val="2"/>
            <w:tcBorders>
              <w:top w:val="single" w:sz="4" w:space="0" w:color="auto"/>
              <w:left w:val="single" w:sz="4" w:space="0" w:color="auto"/>
              <w:bottom w:val="single" w:sz="4" w:space="0" w:color="auto"/>
              <w:right w:val="single" w:sz="4" w:space="0" w:color="auto"/>
            </w:tcBorders>
          </w:tcPr>
          <w:p w14:paraId="56F499B5" w14:textId="77777777" w:rsidR="005B7866" w:rsidRPr="00B3056F" w:rsidRDefault="005B7866" w:rsidP="007F1FAF">
            <w:pPr>
              <w:pStyle w:val="TAL"/>
              <w:rPr>
                <w:rFonts w:cs="Arial"/>
                <w:szCs w:val="18"/>
              </w:rPr>
            </w:pPr>
          </w:p>
        </w:tc>
      </w:tr>
      <w:tr w:rsidR="005B7866" w:rsidRPr="00B3056F" w14:paraId="2F3CFFC7"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CD929C6" w14:textId="77777777" w:rsidR="005B7866" w:rsidRPr="00B3056F" w:rsidRDefault="005B7866" w:rsidP="007F1FAF">
            <w:pPr>
              <w:pStyle w:val="TAL"/>
            </w:pPr>
            <w:proofErr w:type="spellStart"/>
            <w:r w:rsidRPr="00B3056F">
              <w:rPr>
                <w:rFonts w:hint="eastAsia"/>
              </w:rPr>
              <w:t>AfExternal</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622470D6" w14:textId="77777777" w:rsidR="005B7866" w:rsidRPr="00B3056F" w:rsidRDefault="005B7866" w:rsidP="007F1FAF">
            <w:pPr>
              <w:pStyle w:val="TAL"/>
            </w:pPr>
            <w:r w:rsidRPr="00B3056F">
              <w:t>6.1.6.2.63</w:t>
            </w:r>
          </w:p>
        </w:tc>
        <w:tc>
          <w:tcPr>
            <w:tcW w:w="4420" w:type="dxa"/>
            <w:gridSpan w:val="2"/>
            <w:tcBorders>
              <w:top w:val="single" w:sz="4" w:space="0" w:color="auto"/>
              <w:left w:val="single" w:sz="4" w:space="0" w:color="auto"/>
              <w:bottom w:val="single" w:sz="4" w:space="0" w:color="auto"/>
              <w:right w:val="single" w:sz="4" w:space="0" w:color="auto"/>
            </w:tcBorders>
          </w:tcPr>
          <w:p w14:paraId="2B09BA4E" w14:textId="77777777" w:rsidR="005B7866" w:rsidRPr="00B3056F" w:rsidRDefault="005B7866" w:rsidP="007F1FAF">
            <w:pPr>
              <w:pStyle w:val="TAL"/>
              <w:rPr>
                <w:rFonts w:cs="Arial"/>
                <w:szCs w:val="18"/>
              </w:rPr>
            </w:pPr>
          </w:p>
        </w:tc>
      </w:tr>
      <w:tr w:rsidR="005B7866" w:rsidRPr="00B3056F" w14:paraId="4B8F9196"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22D4D09" w14:textId="77777777" w:rsidR="005B7866" w:rsidRPr="00B3056F" w:rsidRDefault="005B7866" w:rsidP="007F1FAF">
            <w:pPr>
              <w:pStyle w:val="TAL"/>
            </w:pPr>
            <w:proofErr w:type="spellStart"/>
            <w:r w:rsidRPr="00B3056F">
              <w:rPr>
                <w:rFonts w:hint="eastAsia"/>
              </w:rPr>
              <w:t>LcsClientExternal</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2EF120A5" w14:textId="77777777" w:rsidR="005B7866" w:rsidRPr="00B3056F" w:rsidRDefault="005B7866" w:rsidP="007F1FAF">
            <w:pPr>
              <w:pStyle w:val="TAL"/>
            </w:pPr>
            <w:r w:rsidRPr="00B3056F">
              <w:t>6.1.6.2.64</w:t>
            </w:r>
          </w:p>
        </w:tc>
        <w:tc>
          <w:tcPr>
            <w:tcW w:w="4420" w:type="dxa"/>
            <w:gridSpan w:val="2"/>
            <w:tcBorders>
              <w:top w:val="single" w:sz="4" w:space="0" w:color="auto"/>
              <w:left w:val="single" w:sz="4" w:space="0" w:color="auto"/>
              <w:bottom w:val="single" w:sz="4" w:space="0" w:color="auto"/>
              <w:right w:val="single" w:sz="4" w:space="0" w:color="auto"/>
            </w:tcBorders>
          </w:tcPr>
          <w:p w14:paraId="737E33A1" w14:textId="77777777" w:rsidR="005B7866" w:rsidRPr="00B3056F" w:rsidRDefault="005B7866" w:rsidP="007F1FAF">
            <w:pPr>
              <w:pStyle w:val="TAL"/>
              <w:rPr>
                <w:rFonts w:cs="Arial"/>
                <w:szCs w:val="18"/>
              </w:rPr>
            </w:pPr>
          </w:p>
        </w:tc>
      </w:tr>
      <w:tr w:rsidR="005B7866" w:rsidRPr="00B3056F" w14:paraId="605C3F59"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DD1091F" w14:textId="77777777" w:rsidR="005B7866" w:rsidRPr="00B3056F" w:rsidRDefault="005B7866" w:rsidP="007F1FAF">
            <w:pPr>
              <w:pStyle w:val="TAL"/>
            </w:pPr>
            <w:proofErr w:type="spellStart"/>
            <w:r w:rsidRPr="00B3056F">
              <w:rPr>
                <w:rFonts w:hint="eastAsia"/>
              </w:rPr>
              <w:t>LcsClientGroupExternal</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3757DE1A" w14:textId="77777777" w:rsidR="005B7866" w:rsidRPr="00B3056F" w:rsidRDefault="005B7866" w:rsidP="007F1FAF">
            <w:pPr>
              <w:pStyle w:val="TAL"/>
            </w:pPr>
            <w:r w:rsidRPr="00B3056F">
              <w:t>6.1.6.2.65</w:t>
            </w:r>
          </w:p>
        </w:tc>
        <w:tc>
          <w:tcPr>
            <w:tcW w:w="4420" w:type="dxa"/>
            <w:gridSpan w:val="2"/>
            <w:tcBorders>
              <w:top w:val="single" w:sz="4" w:space="0" w:color="auto"/>
              <w:left w:val="single" w:sz="4" w:space="0" w:color="auto"/>
              <w:bottom w:val="single" w:sz="4" w:space="0" w:color="auto"/>
              <w:right w:val="single" w:sz="4" w:space="0" w:color="auto"/>
            </w:tcBorders>
          </w:tcPr>
          <w:p w14:paraId="40F05E3E" w14:textId="77777777" w:rsidR="005B7866" w:rsidRPr="00B3056F" w:rsidRDefault="005B7866" w:rsidP="007F1FAF">
            <w:pPr>
              <w:pStyle w:val="TAL"/>
              <w:rPr>
                <w:rFonts w:cs="Arial"/>
                <w:szCs w:val="18"/>
              </w:rPr>
            </w:pPr>
          </w:p>
        </w:tc>
      </w:tr>
      <w:tr w:rsidR="005B7866" w:rsidRPr="00B3056F" w14:paraId="515CC461"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DF71678" w14:textId="77777777" w:rsidR="005B7866" w:rsidRPr="00B3056F" w:rsidRDefault="005B7866" w:rsidP="007F1FAF">
            <w:pPr>
              <w:pStyle w:val="TAL"/>
            </w:pPr>
            <w:proofErr w:type="spellStart"/>
            <w:r w:rsidRPr="00B3056F">
              <w:rPr>
                <w:rFonts w:hint="eastAsia"/>
              </w:rPr>
              <w:t>ServiceTypeUnrelatedClass</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1B25CAF8" w14:textId="77777777" w:rsidR="005B7866" w:rsidRPr="00B3056F" w:rsidRDefault="005B7866" w:rsidP="007F1FAF">
            <w:pPr>
              <w:pStyle w:val="TAL"/>
            </w:pPr>
            <w:r w:rsidRPr="00B3056F">
              <w:t>6.1.6.2.66</w:t>
            </w:r>
          </w:p>
        </w:tc>
        <w:tc>
          <w:tcPr>
            <w:tcW w:w="4420" w:type="dxa"/>
            <w:gridSpan w:val="2"/>
            <w:tcBorders>
              <w:top w:val="single" w:sz="4" w:space="0" w:color="auto"/>
              <w:left w:val="single" w:sz="4" w:space="0" w:color="auto"/>
              <w:bottom w:val="single" w:sz="4" w:space="0" w:color="auto"/>
              <w:right w:val="single" w:sz="4" w:space="0" w:color="auto"/>
            </w:tcBorders>
          </w:tcPr>
          <w:p w14:paraId="13E8499D" w14:textId="77777777" w:rsidR="005B7866" w:rsidRPr="00B3056F" w:rsidRDefault="005B7866" w:rsidP="007F1FAF">
            <w:pPr>
              <w:pStyle w:val="TAL"/>
              <w:rPr>
                <w:rFonts w:cs="Arial"/>
                <w:szCs w:val="18"/>
              </w:rPr>
            </w:pPr>
          </w:p>
        </w:tc>
      </w:tr>
      <w:tr w:rsidR="005B7866" w:rsidRPr="00B3056F" w14:paraId="06D6CC60"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EE6ADDA" w14:textId="77777777" w:rsidR="005B7866" w:rsidRPr="00B3056F" w:rsidRDefault="005B7866" w:rsidP="007F1FAF">
            <w:pPr>
              <w:pStyle w:val="TAL"/>
            </w:pPr>
            <w:proofErr w:type="spellStart"/>
            <w:r>
              <w:lastRenderedPageBreak/>
              <w:t>UeId</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22A884A0" w14:textId="77777777" w:rsidR="005B7866" w:rsidRPr="00B3056F" w:rsidRDefault="005B7866" w:rsidP="007F1FAF">
            <w:pPr>
              <w:pStyle w:val="TAL"/>
            </w:pPr>
            <w:r>
              <w:t>6.1.6.2.67</w:t>
            </w:r>
          </w:p>
        </w:tc>
        <w:tc>
          <w:tcPr>
            <w:tcW w:w="4420" w:type="dxa"/>
            <w:gridSpan w:val="2"/>
            <w:tcBorders>
              <w:top w:val="single" w:sz="4" w:space="0" w:color="auto"/>
              <w:left w:val="single" w:sz="4" w:space="0" w:color="auto"/>
              <w:bottom w:val="single" w:sz="4" w:space="0" w:color="auto"/>
              <w:right w:val="single" w:sz="4" w:space="0" w:color="auto"/>
            </w:tcBorders>
          </w:tcPr>
          <w:p w14:paraId="35F4AE7D" w14:textId="77777777" w:rsidR="005B7866" w:rsidRPr="00B3056F" w:rsidRDefault="005B7866" w:rsidP="007F1FAF">
            <w:pPr>
              <w:pStyle w:val="TAL"/>
              <w:rPr>
                <w:rFonts w:cs="Arial"/>
                <w:szCs w:val="18"/>
              </w:rPr>
            </w:pPr>
          </w:p>
        </w:tc>
      </w:tr>
      <w:tr w:rsidR="005B7866" w:rsidRPr="00D67AB2" w14:paraId="0CE39C7C"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96B45FB" w14:textId="77777777" w:rsidR="005B7866" w:rsidRDefault="005B7866" w:rsidP="007F1FAF">
            <w:pPr>
              <w:pStyle w:val="TAL"/>
            </w:pPr>
            <w:proofErr w:type="spellStart"/>
            <w:r>
              <w:t>Default</w:t>
            </w:r>
            <w:r>
              <w:rPr>
                <w:rFonts w:hint="eastAsia"/>
              </w:rPr>
              <w:t>UnrelatedClass</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2368967C" w14:textId="77777777" w:rsidR="005B7866" w:rsidRPr="000B71E3" w:rsidRDefault="005B7866" w:rsidP="007F1FAF">
            <w:pPr>
              <w:pStyle w:val="TAL"/>
            </w:pPr>
            <w:r w:rsidRPr="000B71E3">
              <w:t>6.1.6.</w:t>
            </w:r>
            <w:r>
              <w:t>2</w:t>
            </w:r>
            <w:r w:rsidRPr="000B71E3">
              <w:t>.</w:t>
            </w:r>
            <w:r>
              <w:t>68</w:t>
            </w:r>
          </w:p>
        </w:tc>
        <w:tc>
          <w:tcPr>
            <w:tcW w:w="4420" w:type="dxa"/>
            <w:gridSpan w:val="2"/>
            <w:tcBorders>
              <w:top w:val="single" w:sz="4" w:space="0" w:color="auto"/>
              <w:left w:val="single" w:sz="4" w:space="0" w:color="auto"/>
              <w:bottom w:val="single" w:sz="4" w:space="0" w:color="auto"/>
              <w:right w:val="single" w:sz="4" w:space="0" w:color="auto"/>
            </w:tcBorders>
          </w:tcPr>
          <w:p w14:paraId="7E61E6E3" w14:textId="77777777" w:rsidR="005B7866" w:rsidRPr="00D67AB2" w:rsidRDefault="005B7866" w:rsidP="007F1FAF">
            <w:pPr>
              <w:pStyle w:val="TAL"/>
              <w:rPr>
                <w:rFonts w:cs="Arial"/>
                <w:szCs w:val="18"/>
              </w:rPr>
            </w:pPr>
          </w:p>
        </w:tc>
      </w:tr>
      <w:tr w:rsidR="005B7866" w:rsidRPr="00B3056F" w14:paraId="53E8AF0C"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2F70B01" w14:textId="77777777" w:rsidR="005B7866" w:rsidRPr="00B3056F" w:rsidRDefault="005B7866" w:rsidP="007F1FAF">
            <w:pPr>
              <w:pStyle w:val="TAL"/>
            </w:pPr>
            <w:proofErr w:type="spellStart"/>
            <w:r>
              <w:t>UeContextInA</w:t>
            </w:r>
            <w:r w:rsidRPr="00B4466A">
              <w:t>mfData</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2A6DE38E" w14:textId="77777777" w:rsidR="005B7866" w:rsidRPr="00B3056F" w:rsidRDefault="005B7866" w:rsidP="007F1FAF">
            <w:pPr>
              <w:pStyle w:val="TAL"/>
            </w:pPr>
            <w:r w:rsidRPr="00B3056F">
              <w:t>6.1.6.</w:t>
            </w:r>
            <w:r>
              <w:rPr>
                <w:rFonts w:hint="eastAsia"/>
              </w:rPr>
              <w:t>2</w:t>
            </w:r>
            <w:r w:rsidRPr="00B3056F">
              <w:t>.</w:t>
            </w:r>
            <w:r>
              <w:t>70</w:t>
            </w:r>
          </w:p>
        </w:tc>
        <w:tc>
          <w:tcPr>
            <w:tcW w:w="4420" w:type="dxa"/>
            <w:gridSpan w:val="2"/>
            <w:tcBorders>
              <w:top w:val="single" w:sz="4" w:space="0" w:color="auto"/>
              <w:left w:val="single" w:sz="4" w:space="0" w:color="auto"/>
              <w:bottom w:val="single" w:sz="4" w:space="0" w:color="auto"/>
              <w:right w:val="single" w:sz="4" w:space="0" w:color="auto"/>
            </w:tcBorders>
          </w:tcPr>
          <w:p w14:paraId="54BF8F48" w14:textId="77777777" w:rsidR="005B7866" w:rsidRPr="00B3056F" w:rsidRDefault="005B7866" w:rsidP="007F1FAF">
            <w:pPr>
              <w:pStyle w:val="TAL"/>
              <w:rPr>
                <w:rFonts w:cs="Arial"/>
                <w:szCs w:val="18"/>
              </w:rPr>
            </w:pPr>
          </w:p>
        </w:tc>
      </w:tr>
      <w:tr w:rsidR="005B7866" w14:paraId="4D063B54"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0903CCC" w14:textId="77777777" w:rsidR="005B7866" w:rsidRDefault="005B7866" w:rsidP="007F1FAF">
            <w:pPr>
              <w:pStyle w:val="TAL"/>
            </w:pPr>
            <w:r>
              <w:rPr>
                <w:rFonts w:hint="eastAsia"/>
              </w:rPr>
              <w:t>V</w:t>
            </w:r>
            <w:r>
              <w:t>2xSubscriptionData</w:t>
            </w:r>
          </w:p>
        </w:tc>
        <w:tc>
          <w:tcPr>
            <w:tcW w:w="1556" w:type="dxa"/>
            <w:gridSpan w:val="2"/>
            <w:tcBorders>
              <w:top w:val="single" w:sz="4" w:space="0" w:color="auto"/>
              <w:left w:val="single" w:sz="4" w:space="0" w:color="auto"/>
              <w:bottom w:val="single" w:sz="4" w:space="0" w:color="auto"/>
              <w:right w:val="single" w:sz="4" w:space="0" w:color="auto"/>
            </w:tcBorders>
          </w:tcPr>
          <w:p w14:paraId="587924FE" w14:textId="77777777" w:rsidR="005B7866" w:rsidRDefault="005B7866" w:rsidP="007F1FAF">
            <w:pPr>
              <w:pStyle w:val="TAL"/>
            </w:pPr>
            <w:r>
              <w:t>6.1.6.2.71</w:t>
            </w:r>
          </w:p>
        </w:tc>
        <w:tc>
          <w:tcPr>
            <w:tcW w:w="4420" w:type="dxa"/>
            <w:gridSpan w:val="2"/>
            <w:tcBorders>
              <w:top w:val="single" w:sz="4" w:space="0" w:color="auto"/>
              <w:left w:val="single" w:sz="4" w:space="0" w:color="auto"/>
              <w:bottom w:val="single" w:sz="4" w:space="0" w:color="auto"/>
              <w:right w:val="single" w:sz="4" w:space="0" w:color="auto"/>
            </w:tcBorders>
          </w:tcPr>
          <w:p w14:paraId="3A8CF7AB" w14:textId="77777777" w:rsidR="005B7866" w:rsidRDefault="005B7866" w:rsidP="007F1FAF">
            <w:pPr>
              <w:pStyle w:val="TAL"/>
              <w:rPr>
                <w:rFonts w:cs="Arial"/>
                <w:szCs w:val="18"/>
              </w:rPr>
            </w:pPr>
            <w:r>
              <w:rPr>
                <w:rFonts w:cs="Arial" w:hint="eastAsia"/>
                <w:szCs w:val="18"/>
              </w:rPr>
              <w:t>V</w:t>
            </w:r>
            <w:r>
              <w:rPr>
                <w:rFonts w:cs="Arial"/>
                <w:szCs w:val="18"/>
              </w:rPr>
              <w:t>2X Subscription Data</w:t>
            </w:r>
          </w:p>
        </w:tc>
      </w:tr>
      <w:tr w:rsidR="005B7866" w14:paraId="5EDC1EE6"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31EE80D" w14:textId="77777777" w:rsidR="005B7866" w:rsidRDefault="005B7866" w:rsidP="007F1FAF">
            <w:pPr>
              <w:pStyle w:val="TAL"/>
            </w:pPr>
            <w:proofErr w:type="spellStart"/>
            <w:r>
              <w:t>LcsBroadcastAssistanceTypesData</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53B8E8BA" w14:textId="77777777" w:rsidR="005B7866" w:rsidRDefault="005B7866" w:rsidP="007F1FAF">
            <w:pPr>
              <w:pStyle w:val="TAL"/>
            </w:pPr>
            <w:r w:rsidRPr="00E525A8">
              <w:t>6.1.6.</w:t>
            </w:r>
            <w:r>
              <w:t>2</w:t>
            </w:r>
            <w:r w:rsidRPr="00E525A8">
              <w:t>.</w:t>
            </w:r>
            <w:r>
              <w:t>72</w:t>
            </w:r>
          </w:p>
        </w:tc>
        <w:tc>
          <w:tcPr>
            <w:tcW w:w="4420" w:type="dxa"/>
            <w:gridSpan w:val="2"/>
            <w:tcBorders>
              <w:top w:val="single" w:sz="4" w:space="0" w:color="auto"/>
              <w:left w:val="single" w:sz="4" w:space="0" w:color="auto"/>
              <w:bottom w:val="single" w:sz="4" w:space="0" w:color="auto"/>
              <w:right w:val="single" w:sz="4" w:space="0" w:color="auto"/>
            </w:tcBorders>
          </w:tcPr>
          <w:p w14:paraId="77C515A4" w14:textId="77777777" w:rsidR="005B7866" w:rsidRDefault="005B7866" w:rsidP="007F1FAF">
            <w:pPr>
              <w:pStyle w:val="TAL"/>
              <w:rPr>
                <w:rFonts w:cs="Arial"/>
                <w:szCs w:val="18"/>
              </w:rPr>
            </w:pPr>
            <w:bookmarkStart w:id="2247" w:name="_Hlk40710916"/>
            <w:r>
              <w:rPr>
                <w:rFonts w:cs="Arial"/>
                <w:szCs w:val="18"/>
              </w:rPr>
              <w:t xml:space="preserve">LCS </w:t>
            </w:r>
            <w:r w:rsidRPr="00E525A8">
              <w:rPr>
                <w:rFonts w:cs="Arial"/>
                <w:szCs w:val="18"/>
              </w:rPr>
              <w:t>Broadcast Assistance Data Types</w:t>
            </w:r>
            <w:bookmarkEnd w:id="2247"/>
          </w:p>
        </w:tc>
      </w:tr>
      <w:tr w:rsidR="005B7866" w14:paraId="5C2E866F"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D9A542B" w14:textId="77777777" w:rsidR="005B7866" w:rsidRDefault="005B7866" w:rsidP="007F1FAF">
            <w:pPr>
              <w:pStyle w:val="TAL"/>
            </w:pPr>
            <w:proofErr w:type="spellStart"/>
            <w:r w:rsidRPr="00FC2A1F">
              <w:t>DatasetNames</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649BBDB3" w14:textId="77777777" w:rsidR="005B7866" w:rsidRDefault="005B7866" w:rsidP="007F1FAF">
            <w:pPr>
              <w:pStyle w:val="TAL"/>
            </w:pPr>
            <w:r w:rsidRPr="00E525A8">
              <w:t>6.1.6.</w:t>
            </w:r>
            <w:r>
              <w:t>2</w:t>
            </w:r>
            <w:r w:rsidRPr="00E525A8">
              <w:t>.</w:t>
            </w:r>
            <w:r>
              <w:t>73</w:t>
            </w:r>
          </w:p>
        </w:tc>
        <w:tc>
          <w:tcPr>
            <w:tcW w:w="4420" w:type="dxa"/>
            <w:gridSpan w:val="2"/>
            <w:tcBorders>
              <w:top w:val="single" w:sz="4" w:space="0" w:color="auto"/>
              <w:left w:val="single" w:sz="4" w:space="0" w:color="auto"/>
              <w:bottom w:val="single" w:sz="4" w:space="0" w:color="auto"/>
              <w:right w:val="single" w:sz="4" w:space="0" w:color="auto"/>
            </w:tcBorders>
          </w:tcPr>
          <w:p w14:paraId="45C97230" w14:textId="77777777" w:rsidR="005B7866" w:rsidRDefault="005B7866" w:rsidP="007F1FAF">
            <w:pPr>
              <w:pStyle w:val="TAL"/>
              <w:rPr>
                <w:rFonts w:cs="Arial"/>
                <w:szCs w:val="18"/>
              </w:rPr>
            </w:pPr>
            <w:r>
              <w:rPr>
                <w:rFonts w:cs="Arial"/>
                <w:szCs w:val="18"/>
              </w:rPr>
              <w:t>Data Set Names</w:t>
            </w:r>
          </w:p>
        </w:tc>
      </w:tr>
      <w:tr w:rsidR="005B7866" w14:paraId="75B805E7"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FE838D8" w14:textId="77777777" w:rsidR="005B7866" w:rsidRDefault="005B7866" w:rsidP="007F1FAF">
            <w:pPr>
              <w:pStyle w:val="TAL"/>
            </w:pPr>
            <w:proofErr w:type="spellStart"/>
            <w:r>
              <w:t>PlmnRestriction</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0AD9C596" w14:textId="77777777" w:rsidR="005B7866" w:rsidRDefault="005B7866" w:rsidP="007F1FAF">
            <w:pPr>
              <w:pStyle w:val="TAL"/>
            </w:pPr>
            <w:r>
              <w:t>6.1.6.2.74</w:t>
            </w:r>
          </w:p>
        </w:tc>
        <w:tc>
          <w:tcPr>
            <w:tcW w:w="4420" w:type="dxa"/>
            <w:gridSpan w:val="2"/>
            <w:tcBorders>
              <w:top w:val="single" w:sz="4" w:space="0" w:color="auto"/>
              <w:left w:val="single" w:sz="4" w:space="0" w:color="auto"/>
              <w:bottom w:val="single" w:sz="4" w:space="0" w:color="auto"/>
              <w:right w:val="single" w:sz="4" w:space="0" w:color="auto"/>
            </w:tcBorders>
          </w:tcPr>
          <w:p w14:paraId="5F7DBC92" w14:textId="77777777" w:rsidR="005B7866" w:rsidRDefault="005B7866" w:rsidP="007F1FAF">
            <w:pPr>
              <w:pStyle w:val="TAL"/>
              <w:rPr>
                <w:rFonts w:cs="Arial"/>
                <w:szCs w:val="18"/>
              </w:rPr>
            </w:pPr>
          </w:p>
        </w:tc>
      </w:tr>
      <w:tr w:rsidR="00BB0723" w14:paraId="5A0B6EF1"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FB6D12D" w14:textId="77777777" w:rsidR="00BB0723" w:rsidRDefault="00BB0723" w:rsidP="00073FC8">
            <w:pPr>
              <w:pStyle w:val="TAL"/>
            </w:pPr>
            <w:proofErr w:type="spellStart"/>
            <w:r>
              <w:rPr>
                <w:rFonts w:hint="eastAsia"/>
                <w:lang w:eastAsia="zh-CN"/>
              </w:rPr>
              <w:t>Prose</w:t>
            </w:r>
            <w:r w:rsidRPr="00B3056F">
              <w:t>SubscriptionData</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63839093" w14:textId="511949E2" w:rsidR="00BB0723" w:rsidRDefault="00BB0723" w:rsidP="00073FC8">
            <w:pPr>
              <w:pStyle w:val="TAL"/>
              <w:rPr>
                <w:lang w:eastAsia="zh-CN"/>
              </w:rPr>
            </w:pPr>
            <w:r>
              <w:rPr>
                <w:rFonts w:hint="eastAsia"/>
                <w:lang w:eastAsia="zh-CN"/>
              </w:rPr>
              <w:t>6.1.6.2.</w:t>
            </w:r>
            <w:r w:rsidR="002B3D5E">
              <w:rPr>
                <w:lang w:eastAsia="zh-CN"/>
              </w:rPr>
              <w:t>76</w:t>
            </w:r>
          </w:p>
        </w:tc>
        <w:tc>
          <w:tcPr>
            <w:tcW w:w="4420" w:type="dxa"/>
            <w:gridSpan w:val="2"/>
            <w:tcBorders>
              <w:top w:val="single" w:sz="4" w:space="0" w:color="auto"/>
              <w:left w:val="single" w:sz="4" w:space="0" w:color="auto"/>
              <w:bottom w:val="single" w:sz="4" w:space="0" w:color="auto"/>
              <w:right w:val="single" w:sz="4" w:space="0" w:color="auto"/>
            </w:tcBorders>
          </w:tcPr>
          <w:p w14:paraId="494E4074" w14:textId="77777777" w:rsidR="00BB0723" w:rsidRDefault="00BB0723" w:rsidP="00073FC8">
            <w:pPr>
              <w:pStyle w:val="TAL"/>
              <w:rPr>
                <w:rFonts w:cs="Arial"/>
                <w:szCs w:val="18"/>
              </w:rPr>
            </w:pPr>
            <w:proofErr w:type="spellStart"/>
            <w:r>
              <w:rPr>
                <w:rFonts w:cs="Arial" w:hint="eastAsia"/>
                <w:szCs w:val="18"/>
                <w:lang w:eastAsia="zh-CN"/>
              </w:rPr>
              <w:t>ProSe</w:t>
            </w:r>
            <w:proofErr w:type="spellEnd"/>
            <w:r>
              <w:rPr>
                <w:rFonts w:cs="Arial"/>
                <w:szCs w:val="18"/>
              </w:rPr>
              <w:t xml:space="preserve"> Subscription Data</w:t>
            </w:r>
          </w:p>
        </w:tc>
      </w:tr>
      <w:tr w:rsidR="00D32D05" w14:paraId="4C580205" w14:textId="77777777" w:rsidTr="0040607A">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CA130A4" w14:textId="77777777" w:rsidR="00D32D05" w:rsidRDefault="00D32D05" w:rsidP="0040607A">
            <w:pPr>
              <w:pStyle w:val="TAL"/>
            </w:pPr>
            <w:proofErr w:type="spellStart"/>
            <w:r w:rsidRPr="008B7983">
              <w:t>AerialUeSubscriptionInfo</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0ED3D04F" w14:textId="68A0A2A3" w:rsidR="00D32D05" w:rsidRDefault="00D32D05" w:rsidP="0040607A">
            <w:pPr>
              <w:pStyle w:val="TAL"/>
            </w:pPr>
            <w:r>
              <w:rPr>
                <w:rFonts w:hint="eastAsia"/>
              </w:rPr>
              <w:t>6</w:t>
            </w:r>
            <w:r>
              <w:t>.1.6.2.78</w:t>
            </w:r>
          </w:p>
        </w:tc>
        <w:tc>
          <w:tcPr>
            <w:tcW w:w="4420" w:type="dxa"/>
            <w:gridSpan w:val="2"/>
            <w:tcBorders>
              <w:top w:val="single" w:sz="4" w:space="0" w:color="auto"/>
              <w:left w:val="single" w:sz="4" w:space="0" w:color="auto"/>
              <w:bottom w:val="single" w:sz="4" w:space="0" w:color="auto"/>
              <w:right w:val="single" w:sz="4" w:space="0" w:color="auto"/>
            </w:tcBorders>
          </w:tcPr>
          <w:p w14:paraId="6EEB1A2C" w14:textId="77777777" w:rsidR="00D32D05" w:rsidRDefault="00D32D05" w:rsidP="0040607A">
            <w:pPr>
              <w:pStyle w:val="TAL"/>
              <w:rPr>
                <w:rFonts w:cs="Arial"/>
                <w:szCs w:val="18"/>
              </w:rPr>
            </w:pPr>
            <w:r w:rsidRPr="00313E56">
              <w:rPr>
                <w:rFonts w:cs="Arial"/>
                <w:szCs w:val="18"/>
              </w:rPr>
              <w:t>Aerial UE Subscription Information</w:t>
            </w:r>
          </w:p>
        </w:tc>
      </w:tr>
      <w:tr w:rsidR="005B7866" w14:paraId="4311ED7C"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FC75918" w14:textId="77777777" w:rsidR="005B7866" w:rsidRDefault="005B7866" w:rsidP="007F1FAF">
            <w:pPr>
              <w:pStyle w:val="TAL"/>
            </w:pPr>
            <w:proofErr w:type="spellStart"/>
            <w:r w:rsidRPr="00B3056F">
              <w:t>DefaultDnnIndicator</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0DB1B009" w14:textId="77777777" w:rsidR="005B7866" w:rsidRDefault="005B7866" w:rsidP="007F1FAF">
            <w:pPr>
              <w:pStyle w:val="TAL"/>
            </w:pPr>
            <w:r>
              <w:t>6.1.6.3.2</w:t>
            </w:r>
          </w:p>
        </w:tc>
        <w:tc>
          <w:tcPr>
            <w:tcW w:w="4420" w:type="dxa"/>
            <w:gridSpan w:val="2"/>
            <w:tcBorders>
              <w:top w:val="single" w:sz="4" w:space="0" w:color="auto"/>
              <w:left w:val="single" w:sz="4" w:space="0" w:color="auto"/>
              <w:bottom w:val="single" w:sz="4" w:space="0" w:color="auto"/>
              <w:right w:val="single" w:sz="4" w:space="0" w:color="auto"/>
            </w:tcBorders>
          </w:tcPr>
          <w:p w14:paraId="74BAF33A" w14:textId="77777777" w:rsidR="005B7866" w:rsidRDefault="005B7866" w:rsidP="007F1FAF">
            <w:pPr>
              <w:pStyle w:val="TAL"/>
              <w:rPr>
                <w:rFonts w:cs="Arial"/>
                <w:szCs w:val="18"/>
              </w:rPr>
            </w:pPr>
          </w:p>
        </w:tc>
      </w:tr>
      <w:tr w:rsidR="005B7866" w14:paraId="217754EA"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1D079CD" w14:textId="77777777" w:rsidR="005B7866" w:rsidRDefault="005B7866" w:rsidP="007F1FAF">
            <w:pPr>
              <w:pStyle w:val="TAL"/>
            </w:pPr>
            <w:proofErr w:type="spellStart"/>
            <w:r w:rsidRPr="00B3056F">
              <w:t>LboRoamingAllowed</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55DD7973" w14:textId="77777777" w:rsidR="005B7866" w:rsidRDefault="005B7866" w:rsidP="007F1FAF">
            <w:pPr>
              <w:pStyle w:val="TAL"/>
            </w:pPr>
            <w:r>
              <w:t>6.1.6.3.2</w:t>
            </w:r>
          </w:p>
        </w:tc>
        <w:tc>
          <w:tcPr>
            <w:tcW w:w="4420" w:type="dxa"/>
            <w:gridSpan w:val="2"/>
            <w:tcBorders>
              <w:top w:val="single" w:sz="4" w:space="0" w:color="auto"/>
              <w:left w:val="single" w:sz="4" w:space="0" w:color="auto"/>
              <w:bottom w:val="single" w:sz="4" w:space="0" w:color="auto"/>
              <w:right w:val="single" w:sz="4" w:space="0" w:color="auto"/>
            </w:tcBorders>
          </w:tcPr>
          <w:p w14:paraId="2C8911A9" w14:textId="77777777" w:rsidR="005B7866" w:rsidRDefault="005B7866" w:rsidP="007F1FAF">
            <w:pPr>
              <w:pStyle w:val="TAL"/>
              <w:rPr>
                <w:rFonts w:cs="Arial"/>
                <w:szCs w:val="18"/>
              </w:rPr>
            </w:pPr>
          </w:p>
        </w:tc>
      </w:tr>
      <w:tr w:rsidR="005B7866" w14:paraId="26FD223A"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A016AA6" w14:textId="77777777" w:rsidR="005B7866" w:rsidRDefault="005B7866" w:rsidP="007F1FAF">
            <w:pPr>
              <w:pStyle w:val="TAL"/>
            </w:pPr>
            <w:proofErr w:type="spellStart"/>
            <w:r w:rsidRPr="00B3056F">
              <w:t>UeUsageType</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236553C0" w14:textId="77777777" w:rsidR="005B7866" w:rsidRDefault="005B7866" w:rsidP="007F1FAF">
            <w:pPr>
              <w:pStyle w:val="TAL"/>
            </w:pPr>
            <w:r>
              <w:t>6.1.6.3.2</w:t>
            </w:r>
          </w:p>
        </w:tc>
        <w:tc>
          <w:tcPr>
            <w:tcW w:w="4420" w:type="dxa"/>
            <w:gridSpan w:val="2"/>
            <w:tcBorders>
              <w:top w:val="single" w:sz="4" w:space="0" w:color="auto"/>
              <w:left w:val="single" w:sz="4" w:space="0" w:color="auto"/>
              <w:bottom w:val="single" w:sz="4" w:space="0" w:color="auto"/>
              <w:right w:val="single" w:sz="4" w:space="0" w:color="auto"/>
            </w:tcBorders>
          </w:tcPr>
          <w:p w14:paraId="014AA088" w14:textId="77777777" w:rsidR="005B7866" w:rsidRDefault="005B7866" w:rsidP="007F1FAF">
            <w:pPr>
              <w:pStyle w:val="TAL"/>
              <w:rPr>
                <w:rFonts w:cs="Arial"/>
                <w:szCs w:val="18"/>
              </w:rPr>
            </w:pPr>
          </w:p>
        </w:tc>
      </w:tr>
      <w:tr w:rsidR="005B7866" w14:paraId="3F58FCC2"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816D3FA" w14:textId="77777777" w:rsidR="005B7866" w:rsidRDefault="005B7866" w:rsidP="007F1FAF">
            <w:pPr>
              <w:pStyle w:val="TAL"/>
            </w:pPr>
            <w:proofErr w:type="spellStart"/>
            <w:r w:rsidRPr="00B3056F">
              <w:t>MpsPriorityIndicator</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7ECEF90B" w14:textId="77777777" w:rsidR="005B7866" w:rsidRDefault="005B7866" w:rsidP="007F1FAF">
            <w:pPr>
              <w:pStyle w:val="TAL"/>
            </w:pPr>
            <w:r>
              <w:t>6.1.6.3.2</w:t>
            </w:r>
          </w:p>
        </w:tc>
        <w:tc>
          <w:tcPr>
            <w:tcW w:w="4420" w:type="dxa"/>
            <w:gridSpan w:val="2"/>
            <w:tcBorders>
              <w:top w:val="single" w:sz="4" w:space="0" w:color="auto"/>
              <w:left w:val="single" w:sz="4" w:space="0" w:color="auto"/>
              <w:bottom w:val="single" w:sz="4" w:space="0" w:color="auto"/>
              <w:right w:val="single" w:sz="4" w:space="0" w:color="auto"/>
            </w:tcBorders>
          </w:tcPr>
          <w:p w14:paraId="65350DA2" w14:textId="77777777" w:rsidR="005B7866" w:rsidRDefault="005B7866" w:rsidP="007F1FAF">
            <w:pPr>
              <w:pStyle w:val="TAL"/>
              <w:rPr>
                <w:rFonts w:cs="Arial"/>
                <w:szCs w:val="18"/>
              </w:rPr>
            </w:pPr>
          </w:p>
        </w:tc>
      </w:tr>
      <w:tr w:rsidR="005B7866" w14:paraId="5C1DF7E4"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3E57072" w14:textId="77777777" w:rsidR="005B7866" w:rsidRDefault="005B7866" w:rsidP="007F1FAF">
            <w:pPr>
              <w:pStyle w:val="TAL"/>
            </w:pPr>
            <w:proofErr w:type="spellStart"/>
            <w:r w:rsidRPr="00B3056F">
              <w:t>McsPriorityIndicator</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2417BAAE" w14:textId="77777777" w:rsidR="005B7866" w:rsidRDefault="005B7866" w:rsidP="007F1FAF">
            <w:pPr>
              <w:pStyle w:val="TAL"/>
            </w:pPr>
            <w:r>
              <w:t>6.1.6.3.2</w:t>
            </w:r>
          </w:p>
        </w:tc>
        <w:tc>
          <w:tcPr>
            <w:tcW w:w="4420" w:type="dxa"/>
            <w:gridSpan w:val="2"/>
            <w:tcBorders>
              <w:top w:val="single" w:sz="4" w:space="0" w:color="auto"/>
              <w:left w:val="single" w:sz="4" w:space="0" w:color="auto"/>
              <w:bottom w:val="single" w:sz="4" w:space="0" w:color="auto"/>
              <w:right w:val="single" w:sz="4" w:space="0" w:color="auto"/>
            </w:tcBorders>
          </w:tcPr>
          <w:p w14:paraId="3D6162F4" w14:textId="77777777" w:rsidR="005B7866" w:rsidRDefault="005B7866" w:rsidP="007F1FAF">
            <w:pPr>
              <w:pStyle w:val="TAL"/>
              <w:rPr>
                <w:rFonts w:cs="Arial"/>
                <w:szCs w:val="18"/>
              </w:rPr>
            </w:pPr>
          </w:p>
        </w:tc>
      </w:tr>
      <w:tr w:rsidR="005B7866" w14:paraId="63F61E1F"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4BBCA16" w14:textId="77777777" w:rsidR="005B7866" w:rsidRDefault="005B7866" w:rsidP="007F1FAF">
            <w:pPr>
              <w:pStyle w:val="TAL"/>
            </w:pPr>
            <w:r w:rsidRPr="00B3056F">
              <w:t>3GppChargingCharacteristics</w:t>
            </w:r>
          </w:p>
        </w:tc>
        <w:tc>
          <w:tcPr>
            <w:tcW w:w="1556" w:type="dxa"/>
            <w:gridSpan w:val="2"/>
            <w:tcBorders>
              <w:top w:val="single" w:sz="4" w:space="0" w:color="auto"/>
              <w:left w:val="single" w:sz="4" w:space="0" w:color="auto"/>
              <w:bottom w:val="single" w:sz="4" w:space="0" w:color="auto"/>
              <w:right w:val="single" w:sz="4" w:space="0" w:color="auto"/>
            </w:tcBorders>
          </w:tcPr>
          <w:p w14:paraId="334462D1" w14:textId="77777777" w:rsidR="005B7866" w:rsidRDefault="005B7866" w:rsidP="007F1FAF">
            <w:pPr>
              <w:pStyle w:val="TAL"/>
            </w:pPr>
            <w:r w:rsidRPr="00B3056F">
              <w:t>6.1.6.3.2</w:t>
            </w:r>
          </w:p>
        </w:tc>
        <w:tc>
          <w:tcPr>
            <w:tcW w:w="4420" w:type="dxa"/>
            <w:gridSpan w:val="2"/>
            <w:tcBorders>
              <w:top w:val="single" w:sz="4" w:space="0" w:color="auto"/>
              <w:left w:val="single" w:sz="4" w:space="0" w:color="auto"/>
              <w:bottom w:val="single" w:sz="4" w:space="0" w:color="auto"/>
              <w:right w:val="single" w:sz="4" w:space="0" w:color="auto"/>
            </w:tcBorders>
          </w:tcPr>
          <w:p w14:paraId="618FC7F0" w14:textId="77777777" w:rsidR="005B7866" w:rsidRDefault="005B7866" w:rsidP="007F1FAF">
            <w:pPr>
              <w:pStyle w:val="TAL"/>
              <w:rPr>
                <w:rFonts w:cs="Arial"/>
                <w:szCs w:val="18"/>
              </w:rPr>
            </w:pPr>
            <w:r w:rsidRPr="00B3056F">
              <w:rPr>
                <w:rFonts w:cs="Arial"/>
                <w:szCs w:val="18"/>
              </w:rPr>
              <w:t>3GPP Charging Characteristics</w:t>
            </w:r>
          </w:p>
        </w:tc>
      </w:tr>
      <w:tr w:rsidR="005B7866" w14:paraId="27826F9E"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3EE8697" w14:textId="77777777" w:rsidR="005B7866" w:rsidRDefault="005B7866" w:rsidP="007F1FAF">
            <w:pPr>
              <w:pStyle w:val="TAL"/>
            </w:pPr>
            <w:proofErr w:type="spellStart"/>
            <w:r w:rsidRPr="00B3056F">
              <w:t>MicoAllowed</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20AE4E50" w14:textId="77777777" w:rsidR="005B7866" w:rsidRDefault="005B7866" w:rsidP="007F1FAF">
            <w:pPr>
              <w:pStyle w:val="TAL"/>
            </w:pPr>
            <w:r>
              <w:t>6.1.6.3.2</w:t>
            </w:r>
          </w:p>
        </w:tc>
        <w:tc>
          <w:tcPr>
            <w:tcW w:w="4420" w:type="dxa"/>
            <w:gridSpan w:val="2"/>
            <w:tcBorders>
              <w:top w:val="single" w:sz="4" w:space="0" w:color="auto"/>
              <w:left w:val="single" w:sz="4" w:space="0" w:color="auto"/>
              <w:bottom w:val="single" w:sz="4" w:space="0" w:color="auto"/>
              <w:right w:val="single" w:sz="4" w:space="0" w:color="auto"/>
            </w:tcBorders>
          </w:tcPr>
          <w:p w14:paraId="59FF057D" w14:textId="77777777" w:rsidR="005B7866" w:rsidRDefault="005B7866" w:rsidP="007F1FAF">
            <w:pPr>
              <w:pStyle w:val="TAL"/>
              <w:rPr>
                <w:rFonts w:cs="Arial"/>
                <w:szCs w:val="18"/>
              </w:rPr>
            </w:pPr>
          </w:p>
        </w:tc>
      </w:tr>
      <w:tr w:rsidR="005B7866" w14:paraId="7D76B212"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200C6C1" w14:textId="77777777" w:rsidR="005B7866" w:rsidRDefault="005B7866" w:rsidP="007F1FAF">
            <w:pPr>
              <w:pStyle w:val="TAL"/>
            </w:pPr>
            <w:proofErr w:type="spellStart"/>
            <w:r w:rsidRPr="00B3056F">
              <w:t>SmsSubscribed</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02D5C976" w14:textId="77777777" w:rsidR="005B7866" w:rsidRDefault="005B7866" w:rsidP="007F1FAF">
            <w:pPr>
              <w:pStyle w:val="TAL"/>
            </w:pPr>
            <w:r>
              <w:t>6.1.6.3.2</w:t>
            </w:r>
          </w:p>
        </w:tc>
        <w:tc>
          <w:tcPr>
            <w:tcW w:w="4420" w:type="dxa"/>
            <w:gridSpan w:val="2"/>
            <w:tcBorders>
              <w:top w:val="single" w:sz="4" w:space="0" w:color="auto"/>
              <w:left w:val="single" w:sz="4" w:space="0" w:color="auto"/>
              <w:bottom w:val="single" w:sz="4" w:space="0" w:color="auto"/>
              <w:right w:val="single" w:sz="4" w:space="0" w:color="auto"/>
            </w:tcBorders>
          </w:tcPr>
          <w:p w14:paraId="5E9E6432" w14:textId="77777777" w:rsidR="005B7866" w:rsidRDefault="005B7866" w:rsidP="007F1FAF">
            <w:pPr>
              <w:pStyle w:val="TAL"/>
              <w:rPr>
                <w:rFonts w:cs="Arial"/>
                <w:szCs w:val="18"/>
              </w:rPr>
            </w:pPr>
          </w:p>
        </w:tc>
      </w:tr>
      <w:tr w:rsidR="005B7866" w14:paraId="5000496F"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D9A6090" w14:textId="77777777" w:rsidR="005B7866" w:rsidRDefault="005B7866" w:rsidP="007F1FAF">
            <w:pPr>
              <w:pStyle w:val="TAL"/>
            </w:pPr>
            <w:proofErr w:type="spellStart"/>
            <w:r w:rsidRPr="00B3056F">
              <w:t>SharedDataId</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36775040" w14:textId="77777777" w:rsidR="005B7866" w:rsidRDefault="005B7866" w:rsidP="007F1FAF">
            <w:pPr>
              <w:pStyle w:val="TAL"/>
            </w:pPr>
            <w:r>
              <w:t>6.1.6.3.2</w:t>
            </w:r>
          </w:p>
        </w:tc>
        <w:tc>
          <w:tcPr>
            <w:tcW w:w="4420" w:type="dxa"/>
            <w:gridSpan w:val="2"/>
            <w:tcBorders>
              <w:top w:val="single" w:sz="4" w:space="0" w:color="auto"/>
              <w:left w:val="single" w:sz="4" w:space="0" w:color="auto"/>
              <w:bottom w:val="single" w:sz="4" w:space="0" w:color="auto"/>
              <w:right w:val="single" w:sz="4" w:space="0" w:color="auto"/>
            </w:tcBorders>
          </w:tcPr>
          <w:p w14:paraId="1A4E7C39" w14:textId="77777777" w:rsidR="005B7866" w:rsidRDefault="005B7866" w:rsidP="007F1FAF">
            <w:pPr>
              <w:pStyle w:val="TAL"/>
              <w:rPr>
                <w:rFonts w:cs="Arial"/>
                <w:szCs w:val="18"/>
              </w:rPr>
            </w:pPr>
          </w:p>
        </w:tc>
      </w:tr>
      <w:tr w:rsidR="005B7866" w14:paraId="11815E62"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60E000A" w14:textId="77777777" w:rsidR="005B7866" w:rsidRDefault="005B7866" w:rsidP="007F1FAF">
            <w:pPr>
              <w:pStyle w:val="TAL"/>
            </w:pPr>
            <w:proofErr w:type="spellStart"/>
            <w:r w:rsidRPr="00B3056F">
              <w:t>IwkEpsInd</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52245BDE" w14:textId="77777777" w:rsidR="005B7866" w:rsidRDefault="005B7866" w:rsidP="007F1FAF">
            <w:pPr>
              <w:pStyle w:val="TAL"/>
            </w:pPr>
            <w:r w:rsidRPr="00B3056F">
              <w:t>6.1.6.3.2</w:t>
            </w:r>
          </w:p>
        </w:tc>
        <w:tc>
          <w:tcPr>
            <w:tcW w:w="4420" w:type="dxa"/>
            <w:gridSpan w:val="2"/>
            <w:tcBorders>
              <w:top w:val="single" w:sz="4" w:space="0" w:color="auto"/>
              <w:left w:val="single" w:sz="4" w:space="0" w:color="auto"/>
              <w:bottom w:val="single" w:sz="4" w:space="0" w:color="auto"/>
              <w:right w:val="single" w:sz="4" w:space="0" w:color="auto"/>
            </w:tcBorders>
          </w:tcPr>
          <w:p w14:paraId="57E5447D" w14:textId="77777777" w:rsidR="005B7866" w:rsidRDefault="005B7866" w:rsidP="007F1FAF">
            <w:pPr>
              <w:pStyle w:val="TAL"/>
              <w:rPr>
                <w:rFonts w:cs="Arial"/>
                <w:szCs w:val="18"/>
              </w:rPr>
            </w:pPr>
            <w:r w:rsidRPr="00B3056F">
              <w:rPr>
                <w:rFonts w:cs="Arial"/>
                <w:szCs w:val="18"/>
              </w:rPr>
              <w:t>Interworking with EPS Indication</w:t>
            </w:r>
          </w:p>
        </w:tc>
      </w:tr>
      <w:tr w:rsidR="005B7866" w14:paraId="04871A02"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B0E8974" w14:textId="77777777" w:rsidR="005B7866" w:rsidRDefault="005B7866" w:rsidP="007F1FAF">
            <w:pPr>
              <w:pStyle w:val="TAL"/>
            </w:pPr>
            <w:proofErr w:type="spellStart"/>
            <w:r w:rsidRPr="00B3056F">
              <w:t>SecuredPacket</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67BBF54A" w14:textId="77777777" w:rsidR="005B7866" w:rsidRDefault="005B7866" w:rsidP="007F1FAF">
            <w:pPr>
              <w:pStyle w:val="TAL"/>
            </w:pPr>
            <w:r>
              <w:t>6.1.6.3.2</w:t>
            </w:r>
          </w:p>
        </w:tc>
        <w:tc>
          <w:tcPr>
            <w:tcW w:w="4420" w:type="dxa"/>
            <w:gridSpan w:val="2"/>
            <w:tcBorders>
              <w:top w:val="single" w:sz="4" w:space="0" w:color="auto"/>
              <w:left w:val="single" w:sz="4" w:space="0" w:color="auto"/>
              <w:bottom w:val="single" w:sz="4" w:space="0" w:color="auto"/>
              <w:right w:val="single" w:sz="4" w:space="0" w:color="auto"/>
            </w:tcBorders>
          </w:tcPr>
          <w:p w14:paraId="30BE0308" w14:textId="77777777" w:rsidR="005B7866" w:rsidRDefault="005B7866" w:rsidP="007F1FAF">
            <w:pPr>
              <w:pStyle w:val="TAL"/>
              <w:rPr>
                <w:rFonts w:cs="Arial"/>
                <w:szCs w:val="18"/>
              </w:rPr>
            </w:pPr>
          </w:p>
        </w:tc>
      </w:tr>
      <w:tr w:rsidR="005B7866" w14:paraId="13BCF8AA"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DFD78DF" w14:textId="77777777" w:rsidR="005B7866" w:rsidRDefault="005B7866" w:rsidP="007F1FAF">
            <w:pPr>
              <w:pStyle w:val="TAL"/>
            </w:pPr>
            <w:proofErr w:type="spellStart"/>
            <w:r w:rsidRPr="00B3056F">
              <w:rPr>
                <w:rFonts w:hint="eastAsia"/>
              </w:rPr>
              <w:t>UpuReg</w:t>
            </w:r>
            <w:r w:rsidRPr="00B3056F">
              <w:t>Ind</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1012DB0E" w14:textId="77777777" w:rsidR="005B7866" w:rsidRDefault="005B7866" w:rsidP="007F1FAF">
            <w:pPr>
              <w:pStyle w:val="TAL"/>
            </w:pPr>
            <w:r>
              <w:t>6.1.6.3.2</w:t>
            </w:r>
          </w:p>
        </w:tc>
        <w:tc>
          <w:tcPr>
            <w:tcW w:w="4420" w:type="dxa"/>
            <w:gridSpan w:val="2"/>
            <w:tcBorders>
              <w:top w:val="single" w:sz="4" w:space="0" w:color="auto"/>
              <w:left w:val="single" w:sz="4" w:space="0" w:color="auto"/>
              <w:bottom w:val="single" w:sz="4" w:space="0" w:color="auto"/>
              <w:right w:val="single" w:sz="4" w:space="0" w:color="auto"/>
            </w:tcBorders>
          </w:tcPr>
          <w:p w14:paraId="3E6A6BF9" w14:textId="77777777" w:rsidR="005B7866" w:rsidRDefault="005B7866" w:rsidP="007F1FAF">
            <w:pPr>
              <w:pStyle w:val="TAL"/>
              <w:rPr>
                <w:rFonts w:cs="Arial"/>
                <w:szCs w:val="18"/>
              </w:rPr>
            </w:pPr>
          </w:p>
        </w:tc>
      </w:tr>
      <w:tr w:rsidR="005B7866" w14:paraId="7C6BB5D3"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39C56FE" w14:textId="77777777" w:rsidR="005B7866" w:rsidRDefault="005B7866" w:rsidP="007F1FAF">
            <w:pPr>
              <w:pStyle w:val="TAL"/>
            </w:pPr>
            <w:proofErr w:type="spellStart"/>
            <w:r w:rsidRPr="00B3056F">
              <w:t>ExtGroupId</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2FC221D2" w14:textId="77777777" w:rsidR="005B7866" w:rsidRDefault="005B7866" w:rsidP="007F1FAF">
            <w:pPr>
              <w:pStyle w:val="TAL"/>
            </w:pPr>
            <w:r w:rsidRPr="00B3056F">
              <w:t>6.1.6.3.2</w:t>
            </w:r>
          </w:p>
        </w:tc>
        <w:tc>
          <w:tcPr>
            <w:tcW w:w="4420" w:type="dxa"/>
            <w:gridSpan w:val="2"/>
            <w:tcBorders>
              <w:top w:val="single" w:sz="4" w:space="0" w:color="auto"/>
              <w:left w:val="single" w:sz="4" w:space="0" w:color="auto"/>
              <w:bottom w:val="single" w:sz="4" w:space="0" w:color="auto"/>
              <w:right w:val="single" w:sz="4" w:space="0" w:color="auto"/>
            </w:tcBorders>
          </w:tcPr>
          <w:p w14:paraId="45983D12" w14:textId="77777777" w:rsidR="005B7866" w:rsidRDefault="005B7866" w:rsidP="007F1FAF">
            <w:pPr>
              <w:pStyle w:val="TAL"/>
              <w:rPr>
                <w:rFonts w:cs="Arial"/>
                <w:szCs w:val="18"/>
              </w:rPr>
            </w:pPr>
          </w:p>
        </w:tc>
      </w:tr>
      <w:tr w:rsidR="005B7866" w14:paraId="26A2761B"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B2B5B22" w14:textId="77777777" w:rsidR="005B7866" w:rsidRDefault="005B7866" w:rsidP="007F1FAF">
            <w:pPr>
              <w:pStyle w:val="TAL"/>
            </w:pPr>
            <w:proofErr w:type="spellStart"/>
            <w:r w:rsidRPr="00B3056F">
              <w:t>NbIoTUePriority</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59540E60" w14:textId="77777777" w:rsidR="005B7866" w:rsidRDefault="005B7866" w:rsidP="007F1FAF">
            <w:pPr>
              <w:pStyle w:val="TAL"/>
            </w:pPr>
            <w:r>
              <w:t>6.1.6.3.2</w:t>
            </w:r>
          </w:p>
        </w:tc>
        <w:tc>
          <w:tcPr>
            <w:tcW w:w="4420" w:type="dxa"/>
            <w:gridSpan w:val="2"/>
            <w:tcBorders>
              <w:top w:val="single" w:sz="4" w:space="0" w:color="auto"/>
              <w:left w:val="single" w:sz="4" w:space="0" w:color="auto"/>
              <w:bottom w:val="single" w:sz="4" w:space="0" w:color="auto"/>
              <w:right w:val="single" w:sz="4" w:space="0" w:color="auto"/>
            </w:tcBorders>
          </w:tcPr>
          <w:p w14:paraId="08B86FB7" w14:textId="77777777" w:rsidR="005B7866" w:rsidRDefault="005B7866" w:rsidP="007F1FAF">
            <w:pPr>
              <w:pStyle w:val="TAL"/>
              <w:rPr>
                <w:rFonts w:cs="Arial"/>
                <w:szCs w:val="18"/>
              </w:rPr>
            </w:pPr>
          </w:p>
        </w:tc>
      </w:tr>
      <w:tr w:rsidR="005B7866" w14:paraId="6EB81136"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199AD3F" w14:textId="77777777" w:rsidR="005B7866" w:rsidRDefault="005B7866" w:rsidP="007F1FAF">
            <w:pPr>
              <w:pStyle w:val="TAL"/>
            </w:pPr>
            <w:proofErr w:type="spellStart"/>
            <w:r w:rsidRPr="00B3056F">
              <w:t>CodeWord</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3F980FA5" w14:textId="77777777" w:rsidR="005B7866" w:rsidRDefault="005B7866" w:rsidP="007F1FAF">
            <w:pPr>
              <w:pStyle w:val="TAL"/>
            </w:pPr>
            <w:r>
              <w:t>6.1.6.3.2</w:t>
            </w:r>
          </w:p>
        </w:tc>
        <w:tc>
          <w:tcPr>
            <w:tcW w:w="4420" w:type="dxa"/>
            <w:gridSpan w:val="2"/>
            <w:tcBorders>
              <w:top w:val="single" w:sz="4" w:space="0" w:color="auto"/>
              <w:left w:val="single" w:sz="4" w:space="0" w:color="auto"/>
              <w:bottom w:val="single" w:sz="4" w:space="0" w:color="auto"/>
              <w:right w:val="single" w:sz="4" w:space="0" w:color="auto"/>
            </w:tcBorders>
          </w:tcPr>
          <w:p w14:paraId="479D0AE7" w14:textId="77777777" w:rsidR="005B7866" w:rsidRDefault="005B7866" w:rsidP="007F1FAF">
            <w:pPr>
              <w:pStyle w:val="TAL"/>
              <w:rPr>
                <w:rFonts w:cs="Arial"/>
                <w:szCs w:val="18"/>
              </w:rPr>
            </w:pPr>
          </w:p>
        </w:tc>
      </w:tr>
      <w:tr w:rsidR="005B7866" w14:paraId="6C9E7C03"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67947E5" w14:textId="77777777" w:rsidR="005B7866" w:rsidRDefault="005B7866" w:rsidP="007F1FAF">
            <w:pPr>
              <w:pStyle w:val="TAL"/>
            </w:pPr>
            <w:proofErr w:type="spellStart"/>
            <w:r w:rsidRPr="00B3056F">
              <w:t>AfId</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15C7D8A9" w14:textId="77777777" w:rsidR="005B7866" w:rsidRDefault="005B7866" w:rsidP="007F1FAF">
            <w:pPr>
              <w:pStyle w:val="TAL"/>
            </w:pPr>
            <w:r>
              <w:t>6.1.6.3.2</w:t>
            </w:r>
          </w:p>
        </w:tc>
        <w:tc>
          <w:tcPr>
            <w:tcW w:w="4420" w:type="dxa"/>
            <w:gridSpan w:val="2"/>
            <w:tcBorders>
              <w:top w:val="single" w:sz="4" w:space="0" w:color="auto"/>
              <w:left w:val="single" w:sz="4" w:space="0" w:color="auto"/>
              <w:bottom w:val="single" w:sz="4" w:space="0" w:color="auto"/>
              <w:right w:val="single" w:sz="4" w:space="0" w:color="auto"/>
            </w:tcBorders>
          </w:tcPr>
          <w:p w14:paraId="2ECF9546" w14:textId="77777777" w:rsidR="005B7866" w:rsidRDefault="005B7866" w:rsidP="007F1FAF">
            <w:pPr>
              <w:pStyle w:val="TAL"/>
              <w:rPr>
                <w:rFonts w:cs="Arial"/>
                <w:szCs w:val="18"/>
              </w:rPr>
            </w:pPr>
          </w:p>
        </w:tc>
      </w:tr>
      <w:tr w:rsidR="005B7866" w14:paraId="7EA2527A"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7087A46" w14:textId="77777777" w:rsidR="005B7866" w:rsidRDefault="005B7866" w:rsidP="007F1FAF">
            <w:pPr>
              <w:pStyle w:val="TAL"/>
            </w:pPr>
            <w:proofErr w:type="spellStart"/>
            <w:r w:rsidRPr="00B3056F">
              <w:rPr>
                <w:rFonts w:hint="eastAsia"/>
              </w:rPr>
              <w:t>LcsClientId</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3B479A95" w14:textId="77777777" w:rsidR="005B7866" w:rsidRDefault="005B7866" w:rsidP="007F1FAF">
            <w:pPr>
              <w:pStyle w:val="TAL"/>
            </w:pPr>
            <w:r>
              <w:t>6.1.6.3.2</w:t>
            </w:r>
          </w:p>
        </w:tc>
        <w:tc>
          <w:tcPr>
            <w:tcW w:w="4420" w:type="dxa"/>
            <w:gridSpan w:val="2"/>
            <w:tcBorders>
              <w:top w:val="single" w:sz="4" w:space="0" w:color="auto"/>
              <w:left w:val="single" w:sz="4" w:space="0" w:color="auto"/>
              <w:bottom w:val="single" w:sz="4" w:space="0" w:color="auto"/>
              <w:right w:val="single" w:sz="4" w:space="0" w:color="auto"/>
            </w:tcBorders>
          </w:tcPr>
          <w:p w14:paraId="45022716" w14:textId="77777777" w:rsidR="005B7866" w:rsidRDefault="005B7866" w:rsidP="007F1FAF">
            <w:pPr>
              <w:pStyle w:val="TAL"/>
              <w:rPr>
                <w:rFonts w:cs="Arial"/>
                <w:szCs w:val="18"/>
              </w:rPr>
            </w:pPr>
          </w:p>
        </w:tc>
      </w:tr>
      <w:tr w:rsidR="005B7866" w14:paraId="605081B5"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4430A35" w14:textId="77777777" w:rsidR="005B7866" w:rsidRDefault="005B7866" w:rsidP="007F1FAF">
            <w:pPr>
              <w:pStyle w:val="TAL"/>
            </w:pPr>
            <w:proofErr w:type="spellStart"/>
            <w:r>
              <w:t>DataSetName</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0AEB5EB6" w14:textId="77777777" w:rsidR="005B7866" w:rsidRDefault="005B7866" w:rsidP="007F1FAF">
            <w:pPr>
              <w:pStyle w:val="TAL"/>
            </w:pPr>
            <w:r>
              <w:t>6.1.6.3.3</w:t>
            </w:r>
          </w:p>
        </w:tc>
        <w:tc>
          <w:tcPr>
            <w:tcW w:w="4420" w:type="dxa"/>
            <w:gridSpan w:val="2"/>
            <w:tcBorders>
              <w:top w:val="single" w:sz="4" w:space="0" w:color="auto"/>
              <w:left w:val="single" w:sz="4" w:space="0" w:color="auto"/>
              <w:bottom w:val="single" w:sz="4" w:space="0" w:color="auto"/>
              <w:right w:val="single" w:sz="4" w:space="0" w:color="auto"/>
            </w:tcBorders>
          </w:tcPr>
          <w:p w14:paraId="029D1C3A" w14:textId="77777777" w:rsidR="005B7866" w:rsidRDefault="005B7866" w:rsidP="007F1FAF">
            <w:pPr>
              <w:pStyle w:val="TAL"/>
              <w:rPr>
                <w:rFonts w:cs="Arial"/>
                <w:szCs w:val="18"/>
              </w:rPr>
            </w:pPr>
          </w:p>
        </w:tc>
      </w:tr>
      <w:tr w:rsidR="005B7866" w14:paraId="41CD0E5E"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B8CF625" w14:textId="77777777" w:rsidR="005B7866" w:rsidRDefault="005B7866" w:rsidP="007F1FAF">
            <w:pPr>
              <w:pStyle w:val="TAL"/>
            </w:pPr>
            <w:proofErr w:type="spellStart"/>
            <w:r>
              <w:t>PduSessionContinuityInd</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39CB9773" w14:textId="77777777" w:rsidR="005B7866" w:rsidRDefault="005B7866" w:rsidP="007F1FAF">
            <w:pPr>
              <w:pStyle w:val="TAL"/>
            </w:pPr>
            <w:r>
              <w:t>6.1.6.3.7</w:t>
            </w:r>
          </w:p>
        </w:tc>
        <w:tc>
          <w:tcPr>
            <w:tcW w:w="4420" w:type="dxa"/>
            <w:gridSpan w:val="2"/>
            <w:tcBorders>
              <w:top w:val="single" w:sz="4" w:space="0" w:color="auto"/>
              <w:left w:val="single" w:sz="4" w:space="0" w:color="auto"/>
              <w:bottom w:val="single" w:sz="4" w:space="0" w:color="auto"/>
              <w:right w:val="single" w:sz="4" w:space="0" w:color="auto"/>
            </w:tcBorders>
          </w:tcPr>
          <w:p w14:paraId="527DDE7C" w14:textId="77777777" w:rsidR="005B7866" w:rsidRDefault="005B7866" w:rsidP="007F1FAF">
            <w:pPr>
              <w:pStyle w:val="TAL"/>
              <w:rPr>
                <w:rFonts w:cs="Arial"/>
                <w:szCs w:val="18"/>
              </w:rPr>
            </w:pPr>
          </w:p>
        </w:tc>
      </w:tr>
      <w:tr w:rsidR="005B7866" w14:paraId="71663FBC"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2AD0563" w14:textId="77777777" w:rsidR="005B7866" w:rsidRDefault="005B7866" w:rsidP="007F1FAF">
            <w:pPr>
              <w:pStyle w:val="TAL"/>
            </w:pPr>
            <w:proofErr w:type="spellStart"/>
            <w:r>
              <w:t>LocationPrivacyInd</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72B48D9D" w14:textId="77777777" w:rsidR="005B7866" w:rsidRDefault="005B7866" w:rsidP="007F1FAF">
            <w:pPr>
              <w:pStyle w:val="TAL"/>
            </w:pPr>
            <w:r>
              <w:t>6.1.6.3.8</w:t>
            </w:r>
          </w:p>
        </w:tc>
        <w:tc>
          <w:tcPr>
            <w:tcW w:w="4420" w:type="dxa"/>
            <w:gridSpan w:val="2"/>
            <w:tcBorders>
              <w:top w:val="single" w:sz="4" w:space="0" w:color="auto"/>
              <w:left w:val="single" w:sz="4" w:space="0" w:color="auto"/>
              <w:bottom w:val="single" w:sz="4" w:space="0" w:color="auto"/>
              <w:right w:val="single" w:sz="4" w:space="0" w:color="auto"/>
            </w:tcBorders>
          </w:tcPr>
          <w:p w14:paraId="13A9BA8C" w14:textId="77777777" w:rsidR="005B7866" w:rsidRDefault="005B7866" w:rsidP="007F1FAF">
            <w:pPr>
              <w:pStyle w:val="TAL"/>
              <w:rPr>
                <w:rFonts w:cs="Arial"/>
                <w:szCs w:val="18"/>
              </w:rPr>
            </w:pPr>
          </w:p>
        </w:tc>
      </w:tr>
      <w:tr w:rsidR="005B7866" w14:paraId="45FA679C"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AA7F5F2" w14:textId="77777777" w:rsidR="005B7866" w:rsidRDefault="005B7866" w:rsidP="007F1FAF">
            <w:pPr>
              <w:pStyle w:val="TAL"/>
            </w:pPr>
            <w:proofErr w:type="spellStart"/>
            <w:r>
              <w:t>PrivacyCheckRelatedAction</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18933F6D" w14:textId="77777777" w:rsidR="005B7866" w:rsidRDefault="005B7866" w:rsidP="007F1FAF">
            <w:pPr>
              <w:pStyle w:val="TAL"/>
            </w:pPr>
            <w:r>
              <w:t>6.1.6.3.9</w:t>
            </w:r>
          </w:p>
        </w:tc>
        <w:tc>
          <w:tcPr>
            <w:tcW w:w="4420" w:type="dxa"/>
            <w:gridSpan w:val="2"/>
            <w:tcBorders>
              <w:top w:val="single" w:sz="4" w:space="0" w:color="auto"/>
              <w:left w:val="single" w:sz="4" w:space="0" w:color="auto"/>
              <w:bottom w:val="single" w:sz="4" w:space="0" w:color="auto"/>
              <w:right w:val="single" w:sz="4" w:space="0" w:color="auto"/>
            </w:tcBorders>
          </w:tcPr>
          <w:p w14:paraId="63F4EB79" w14:textId="77777777" w:rsidR="005B7866" w:rsidRDefault="005B7866" w:rsidP="007F1FAF">
            <w:pPr>
              <w:pStyle w:val="TAL"/>
              <w:rPr>
                <w:rFonts w:cs="Arial"/>
                <w:szCs w:val="18"/>
              </w:rPr>
            </w:pPr>
          </w:p>
        </w:tc>
      </w:tr>
      <w:tr w:rsidR="005B7866" w14:paraId="49305F6B"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2659FAB" w14:textId="77777777" w:rsidR="005B7866" w:rsidRDefault="005B7866" w:rsidP="007F1FAF">
            <w:pPr>
              <w:pStyle w:val="TAL"/>
            </w:pPr>
            <w:proofErr w:type="spellStart"/>
            <w:r>
              <w:t>LcsClientClass</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7FAB2E58" w14:textId="77777777" w:rsidR="005B7866" w:rsidRDefault="005B7866" w:rsidP="007F1FAF">
            <w:pPr>
              <w:pStyle w:val="TAL"/>
            </w:pPr>
            <w:r>
              <w:t>6.1.6.3.10</w:t>
            </w:r>
          </w:p>
        </w:tc>
        <w:tc>
          <w:tcPr>
            <w:tcW w:w="4420" w:type="dxa"/>
            <w:gridSpan w:val="2"/>
            <w:tcBorders>
              <w:top w:val="single" w:sz="4" w:space="0" w:color="auto"/>
              <w:left w:val="single" w:sz="4" w:space="0" w:color="auto"/>
              <w:bottom w:val="single" w:sz="4" w:space="0" w:color="auto"/>
              <w:right w:val="single" w:sz="4" w:space="0" w:color="auto"/>
            </w:tcBorders>
          </w:tcPr>
          <w:p w14:paraId="651DF441" w14:textId="77777777" w:rsidR="005B7866" w:rsidRDefault="005B7866" w:rsidP="007F1FAF">
            <w:pPr>
              <w:pStyle w:val="TAL"/>
              <w:rPr>
                <w:rFonts w:cs="Arial"/>
                <w:szCs w:val="18"/>
              </w:rPr>
            </w:pPr>
          </w:p>
        </w:tc>
      </w:tr>
      <w:tr w:rsidR="005B7866" w14:paraId="3EB45585"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FC964BC" w14:textId="77777777" w:rsidR="005B7866" w:rsidRDefault="005B7866" w:rsidP="007F1FAF">
            <w:pPr>
              <w:pStyle w:val="TAL"/>
            </w:pPr>
            <w:proofErr w:type="spellStart"/>
            <w:r>
              <w:t>LcsMoServiceClass</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4C2A6A78" w14:textId="77777777" w:rsidR="005B7866" w:rsidRDefault="005B7866" w:rsidP="007F1FAF">
            <w:pPr>
              <w:pStyle w:val="TAL"/>
            </w:pPr>
            <w:r>
              <w:t>6.1.6.3.11</w:t>
            </w:r>
          </w:p>
        </w:tc>
        <w:tc>
          <w:tcPr>
            <w:tcW w:w="4420" w:type="dxa"/>
            <w:gridSpan w:val="2"/>
            <w:tcBorders>
              <w:top w:val="single" w:sz="4" w:space="0" w:color="auto"/>
              <w:left w:val="single" w:sz="4" w:space="0" w:color="auto"/>
              <w:bottom w:val="single" w:sz="4" w:space="0" w:color="auto"/>
              <w:right w:val="single" w:sz="4" w:space="0" w:color="auto"/>
            </w:tcBorders>
          </w:tcPr>
          <w:p w14:paraId="12436632" w14:textId="77777777" w:rsidR="005B7866" w:rsidRDefault="005B7866" w:rsidP="007F1FAF">
            <w:pPr>
              <w:pStyle w:val="TAL"/>
              <w:rPr>
                <w:rFonts w:cs="Arial"/>
                <w:szCs w:val="18"/>
              </w:rPr>
            </w:pPr>
          </w:p>
        </w:tc>
      </w:tr>
      <w:tr w:rsidR="005B7866" w14:paraId="0D0CE757"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741A27D" w14:textId="77777777" w:rsidR="005B7866" w:rsidRDefault="005B7866" w:rsidP="007F1FAF">
            <w:pPr>
              <w:pStyle w:val="TAL"/>
            </w:pPr>
            <w:proofErr w:type="spellStart"/>
            <w:r>
              <w:t>OperationMode</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1C0360B7" w14:textId="77777777" w:rsidR="005B7866" w:rsidRDefault="005B7866" w:rsidP="007F1FAF">
            <w:pPr>
              <w:pStyle w:val="TAL"/>
            </w:pPr>
            <w:r>
              <w:t>6.1.6.3.12</w:t>
            </w:r>
          </w:p>
        </w:tc>
        <w:tc>
          <w:tcPr>
            <w:tcW w:w="4420" w:type="dxa"/>
            <w:gridSpan w:val="2"/>
            <w:tcBorders>
              <w:top w:val="single" w:sz="4" w:space="0" w:color="auto"/>
              <w:left w:val="single" w:sz="4" w:space="0" w:color="auto"/>
              <w:bottom w:val="single" w:sz="4" w:space="0" w:color="auto"/>
              <w:right w:val="single" w:sz="4" w:space="0" w:color="auto"/>
            </w:tcBorders>
          </w:tcPr>
          <w:p w14:paraId="48A21503" w14:textId="77777777" w:rsidR="005B7866" w:rsidRDefault="005B7866" w:rsidP="007F1FAF">
            <w:pPr>
              <w:pStyle w:val="TAL"/>
              <w:rPr>
                <w:rFonts w:cs="Arial"/>
                <w:szCs w:val="18"/>
              </w:rPr>
            </w:pPr>
          </w:p>
        </w:tc>
      </w:tr>
      <w:tr w:rsidR="005B7866" w:rsidRPr="00B3056F" w14:paraId="39134788"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313A083" w14:textId="77777777" w:rsidR="005B7866" w:rsidRPr="00B3056F" w:rsidRDefault="005B7866" w:rsidP="007F1FAF">
            <w:pPr>
              <w:pStyle w:val="TAL"/>
            </w:pPr>
            <w:proofErr w:type="spellStart"/>
            <w:r>
              <w:t>C</w:t>
            </w:r>
            <w:r w:rsidRPr="00B3056F">
              <w:rPr>
                <w:rFonts w:hint="eastAsia"/>
              </w:rPr>
              <w:t>odeWordInd</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6301AC5C" w14:textId="77777777" w:rsidR="005B7866" w:rsidRPr="00B3056F" w:rsidRDefault="005B7866" w:rsidP="007F1FAF">
            <w:pPr>
              <w:pStyle w:val="TAL"/>
            </w:pPr>
            <w:r w:rsidRPr="00B3056F">
              <w:t>6.1.6.</w:t>
            </w:r>
            <w:r w:rsidRPr="00B3056F">
              <w:rPr>
                <w:rFonts w:hint="eastAsia"/>
              </w:rPr>
              <w:t>3</w:t>
            </w:r>
            <w:r w:rsidRPr="00B3056F">
              <w:t>.14</w:t>
            </w:r>
          </w:p>
        </w:tc>
        <w:tc>
          <w:tcPr>
            <w:tcW w:w="4420" w:type="dxa"/>
            <w:gridSpan w:val="2"/>
            <w:tcBorders>
              <w:top w:val="single" w:sz="4" w:space="0" w:color="auto"/>
              <w:left w:val="single" w:sz="4" w:space="0" w:color="auto"/>
              <w:bottom w:val="single" w:sz="4" w:space="0" w:color="auto"/>
              <w:right w:val="single" w:sz="4" w:space="0" w:color="auto"/>
            </w:tcBorders>
          </w:tcPr>
          <w:p w14:paraId="523E3F68" w14:textId="77777777" w:rsidR="005B7866" w:rsidRPr="00B3056F" w:rsidRDefault="005B7866" w:rsidP="007F1FAF">
            <w:pPr>
              <w:pStyle w:val="TAL"/>
              <w:rPr>
                <w:rFonts w:cs="Arial"/>
                <w:szCs w:val="18"/>
              </w:rPr>
            </w:pPr>
          </w:p>
        </w:tc>
      </w:tr>
      <w:tr w:rsidR="005B7866" w:rsidRPr="00D67AB2" w14:paraId="35BC38E5"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3AC0293" w14:textId="77777777" w:rsidR="005B7866" w:rsidRDefault="005B7866" w:rsidP="007F1FAF">
            <w:pPr>
              <w:pStyle w:val="TAL"/>
            </w:pPr>
            <w:proofErr w:type="spellStart"/>
            <w:r>
              <w:t>MdtUserConsent</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68EB96E5" w14:textId="77777777" w:rsidR="005B7866" w:rsidRPr="000B71E3" w:rsidRDefault="005B7866" w:rsidP="007F1FAF">
            <w:pPr>
              <w:pStyle w:val="TAL"/>
            </w:pPr>
            <w:r w:rsidRPr="000B71E3">
              <w:t>6.1.6.</w:t>
            </w:r>
            <w:r>
              <w:rPr>
                <w:rFonts w:hint="eastAsia"/>
              </w:rPr>
              <w:t>3</w:t>
            </w:r>
            <w:r w:rsidRPr="000B71E3">
              <w:t>.</w:t>
            </w:r>
            <w:r>
              <w:t>15</w:t>
            </w:r>
          </w:p>
        </w:tc>
        <w:tc>
          <w:tcPr>
            <w:tcW w:w="4420" w:type="dxa"/>
            <w:gridSpan w:val="2"/>
            <w:tcBorders>
              <w:top w:val="single" w:sz="4" w:space="0" w:color="auto"/>
              <w:left w:val="single" w:sz="4" w:space="0" w:color="auto"/>
              <w:bottom w:val="single" w:sz="4" w:space="0" w:color="auto"/>
              <w:right w:val="single" w:sz="4" w:space="0" w:color="auto"/>
            </w:tcBorders>
          </w:tcPr>
          <w:p w14:paraId="3108B2B3" w14:textId="77777777" w:rsidR="005B7866" w:rsidRPr="00D67AB2" w:rsidRDefault="005B7866" w:rsidP="007F1FAF">
            <w:pPr>
              <w:pStyle w:val="TAL"/>
              <w:rPr>
                <w:rFonts w:cs="Arial"/>
                <w:szCs w:val="18"/>
              </w:rPr>
            </w:pPr>
            <w:r>
              <w:rPr>
                <w:rFonts w:cs="Arial" w:hint="eastAsia"/>
                <w:szCs w:val="18"/>
              </w:rPr>
              <w:t>M</w:t>
            </w:r>
            <w:r>
              <w:rPr>
                <w:rFonts w:cs="Arial"/>
                <w:szCs w:val="18"/>
              </w:rPr>
              <w:t>DT User Consent</w:t>
            </w:r>
          </w:p>
        </w:tc>
      </w:tr>
      <w:tr w:rsidR="005B7866" w:rsidRPr="00D67AB2" w14:paraId="057A0858"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0DF880E" w14:textId="77777777" w:rsidR="005B7866" w:rsidRDefault="005B7866" w:rsidP="007F1FAF">
            <w:pPr>
              <w:pStyle w:val="TAL"/>
            </w:pPr>
            <w:proofErr w:type="spellStart"/>
            <w:r>
              <w:t>SharedDataTreatmentInstruction</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6A7332E9" w14:textId="77777777" w:rsidR="005B7866" w:rsidRPr="000B71E3" w:rsidRDefault="005B7866" w:rsidP="007F1FAF">
            <w:pPr>
              <w:pStyle w:val="TAL"/>
            </w:pPr>
            <w:r>
              <w:t>6.1.6.3.16</w:t>
            </w:r>
          </w:p>
        </w:tc>
        <w:tc>
          <w:tcPr>
            <w:tcW w:w="4420" w:type="dxa"/>
            <w:gridSpan w:val="2"/>
            <w:tcBorders>
              <w:top w:val="single" w:sz="4" w:space="0" w:color="auto"/>
              <w:left w:val="single" w:sz="4" w:space="0" w:color="auto"/>
              <w:bottom w:val="single" w:sz="4" w:space="0" w:color="auto"/>
              <w:right w:val="single" w:sz="4" w:space="0" w:color="auto"/>
            </w:tcBorders>
          </w:tcPr>
          <w:p w14:paraId="60750CD4" w14:textId="77777777" w:rsidR="005B7866" w:rsidRDefault="005B7866" w:rsidP="007F1FAF">
            <w:pPr>
              <w:pStyle w:val="TAL"/>
              <w:rPr>
                <w:rFonts w:cs="Arial"/>
                <w:szCs w:val="18"/>
              </w:rPr>
            </w:pPr>
          </w:p>
        </w:tc>
      </w:tr>
      <w:tr w:rsidR="00D667B6" w:rsidRPr="00D67AB2" w14:paraId="359F2B3B" w14:textId="77777777" w:rsidTr="00D667B6">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49CDC32" w14:textId="77777777" w:rsidR="00D667B6" w:rsidRDefault="00D667B6" w:rsidP="00863F92">
            <w:pPr>
              <w:pStyle w:val="TAL"/>
            </w:pPr>
            <w:proofErr w:type="spellStart"/>
            <w:r>
              <w:t>GpsiType</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30B831CC" w14:textId="6E448C91" w:rsidR="00D667B6" w:rsidRDefault="00D667B6" w:rsidP="00863F92">
            <w:pPr>
              <w:pStyle w:val="TAL"/>
            </w:pPr>
            <w:r>
              <w:t>6.1.6.3.</w:t>
            </w:r>
            <w:r w:rsidR="00AA1AD7">
              <w:t>17</w:t>
            </w:r>
          </w:p>
        </w:tc>
        <w:tc>
          <w:tcPr>
            <w:tcW w:w="4420" w:type="dxa"/>
            <w:gridSpan w:val="2"/>
            <w:tcBorders>
              <w:top w:val="single" w:sz="4" w:space="0" w:color="auto"/>
              <w:left w:val="single" w:sz="4" w:space="0" w:color="auto"/>
              <w:bottom w:val="single" w:sz="4" w:space="0" w:color="auto"/>
              <w:right w:val="single" w:sz="4" w:space="0" w:color="auto"/>
            </w:tcBorders>
          </w:tcPr>
          <w:p w14:paraId="255B2B77" w14:textId="77777777" w:rsidR="00D667B6" w:rsidRDefault="00D667B6" w:rsidP="00863F92">
            <w:pPr>
              <w:pStyle w:val="TAL"/>
              <w:rPr>
                <w:rFonts w:cs="Arial"/>
                <w:szCs w:val="18"/>
              </w:rPr>
            </w:pPr>
            <w:r>
              <w:rPr>
                <w:rFonts w:cs="Arial"/>
                <w:szCs w:val="18"/>
              </w:rPr>
              <w:t>Type of GPSI (MSISDN or External-ID)</w:t>
            </w:r>
          </w:p>
        </w:tc>
      </w:tr>
      <w:tr w:rsidR="005B7866" w:rsidRPr="00D67AB2" w14:paraId="26CFA6E9" w14:textId="77777777" w:rsidTr="00D667B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59EDDF4" w14:textId="77777777" w:rsidR="005B7866" w:rsidRDefault="005B7866" w:rsidP="007F1FAF">
            <w:pPr>
              <w:pStyle w:val="TAL"/>
            </w:pPr>
            <w:proofErr w:type="spellStart"/>
            <w:r>
              <w:t>SorTransparentContainer</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2AB5A625" w14:textId="77777777" w:rsidR="005B7866" w:rsidRDefault="005B7866" w:rsidP="007F1FAF">
            <w:pPr>
              <w:pStyle w:val="TAL"/>
            </w:pPr>
            <w:r>
              <w:t>6.1.6.3.2</w:t>
            </w:r>
          </w:p>
        </w:tc>
        <w:tc>
          <w:tcPr>
            <w:tcW w:w="4420" w:type="dxa"/>
            <w:gridSpan w:val="2"/>
            <w:tcBorders>
              <w:top w:val="single" w:sz="4" w:space="0" w:color="auto"/>
              <w:left w:val="single" w:sz="4" w:space="0" w:color="auto"/>
              <w:bottom w:val="single" w:sz="4" w:space="0" w:color="auto"/>
              <w:right w:val="single" w:sz="4" w:space="0" w:color="auto"/>
            </w:tcBorders>
          </w:tcPr>
          <w:p w14:paraId="15B39E61" w14:textId="77777777" w:rsidR="005B7866" w:rsidRDefault="005B7866" w:rsidP="007F1FAF">
            <w:pPr>
              <w:pStyle w:val="TAL"/>
              <w:rPr>
                <w:rFonts w:cs="Arial"/>
                <w:szCs w:val="18"/>
              </w:rPr>
            </w:pPr>
          </w:p>
        </w:tc>
      </w:tr>
      <w:tr w:rsidR="00313E56" w14:paraId="11BEBD87" w14:textId="77777777" w:rsidTr="00313E56">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AF0150E" w14:textId="77777777" w:rsidR="00313E56" w:rsidRPr="008B7983" w:rsidRDefault="00313E56" w:rsidP="00723059">
            <w:pPr>
              <w:pStyle w:val="TAL"/>
            </w:pPr>
            <w:proofErr w:type="spellStart"/>
            <w:r>
              <w:t>AerialUeIndication</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4764A29C" w14:textId="620873FA" w:rsidR="00313E56" w:rsidRDefault="00313E56" w:rsidP="00723059">
            <w:pPr>
              <w:pStyle w:val="TAL"/>
            </w:pPr>
            <w:r>
              <w:rPr>
                <w:rFonts w:hint="eastAsia"/>
              </w:rPr>
              <w:t>6</w:t>
            </w:r>
            <w:r>
              <w:t>.1.6.3.</w:t>
            </w:r>
            <w:r w:rsidR="00D32D05">
              <w:t>18</w:t>
            </w:r>
          </w:p>
        </w:tc>
        <w:tc>
          <w:tcPr>
            <w:tcW w:w="4420" w:type="dxa"/>
            <w:gridSpan w:val="2"/>
            <w:tcBorders>
              <w:top w:val="single" w:sz="4" w:space="0" w:color="auto"/>
              <w:left w:val="single" w:sz="4" w:space="0" w:color="auto"/>
              <w:bottom w:val="single" w:sz="4" w:space="0" w:color="auto"/>
              <w:right w:val="single" w:sz="4" w:space="0" w:color="auto"/>
            </w:tcBorders>
          </w:tcPr>
          <w:p w14:paraId="7ABF236B" w14:textId="77777777" w:rsidR="00313E56" w:rsidRPr="00313E56" w:rsidRDefault="00313E56" w:rsidP="00723059">
            <w:pPr>
              <w:pStyle w:val="TAL"/>
              <w:rPr>
                <w:rFonts w:cs="Arial"/>
                <w:szCs w:val="18"/>
              </w:rPr>
            </w:pPr>
            <w:r w:rsidRPr="00313E56">
              <w:rPr>
                <w:rFonts w:cs="Arial" w:hint="eastAsia"/>
                <w:szCs w:val="18"/>
              </w:rPr>
              <w:t>I</w:t>
            </w:r>
            <w:r w:rsidRPr="00313E56">
              <w:rPr>
                <w:rFonts w:cs="Arial"/>
                <w:szCs w:val="18"/>
              </w:rPr>
              <w:t>ndication on whether Aerial service for UE is allowed or not.</w:t>
            </w:r>
          </w:p>
        </w:tc>
      </w:tr>
    </w:tbl>
    <w:p w14:paraId="273638BF" w14:textId="77777777" w:rsidR="00313E56" w:rsidRDefault="00313E56" w:rsidP="00313E56"/>
    <w:p w14:paraId="662BBAD2" w14:textId="77777777" w:rsidR="00313E56" w:rsidRPr="00185AEA" w:rsidRDefault="00313E56" w:rsidP="00313E56">
      <w:pPr>
        <w:pStyle w:val="EditorsNote"/>
      </w:pPr>
      <w:r w:rsidRPr="005A03CF">
        <w:rPr>
          <w:rFonts w:hint="eastAsia"/>
        </w:rPr>
        <w:t>E</w:t>
      </w:r>
      <w:r w:rsidRPr="005A03CF">
        <w:t>ditor's Note</w:t>
      </w:r>
      <w:r w:rsidRPr="005A03CF">
        <w:rPr>
          <w:rFonts w:hint="eastAsia"/>
        </w:rPr>
        <w:t>:</w:t>
      </w:r>
      <w:r>
        <w:tab/>
        <w:t>A</w:t>
      </w:r>
      <w:r w:rsidRPr="006C78DC">
        <w:t>erial UE subscription data for the UUAA-SM procedure shall be added after the requirement from stage 2 is clear.</w:t>
      </w:r>
    </w:p>
    <w:p w14:paraId="074310EA" w14:textId="77777777" w:rsidR="005B7866" w:rsidRPr="00B3056F" w:rsidRDefault="005B7866" w:rsidP="005B7866"/>
    <w:p w14:paraId="32EC9370" w14:textId="77777777" w:rsidR="005B7866" w:rsidRPr="00B3056F" w:rsidRDefault="005B7866" w:rsidP="005B7866">
      <w:r w:rsidRPr="00B3056F">
        <w:t xml:space="preserve">Table 6.1.6.1-2 specifies data types re-used by the </w:t>
      </w:r>
      <w:proofErr w:type="spellStart"/>
      <w:r w:rsidRPr="00B3056F">
        <w:t>Nudm_SDM</w:t>
      </w:r>
      <w:proofErr w:type="spellEnd"/>
      <w:r w:rsidRPr="00B3056F">
        <w:t xml:space="preserve"> service API from other specifications, including a reference to their respective specifications and when needed, a short description of their use within the </w:t>
      </w:r>
      <w:proofErr w:type="spellStart"/>
      <w:r w:rsidRPr="00B3056F">
        <w:t>Nudm_SDM</w:t>
      </w:r>
      <w:proofErr w:type="spellEnd"/>
      <w:r w:rsidRPr="00B3056F">
        <w:t xml:space="preserve"> service API.</w:t>
      </w:r>
    </w:p>
    <w:p w14:paraId="38E0EC88" w14:textId="77777777" w:rsidR="005B7866" w:rsidRPr="00B3056F" w:rsidRDefault="005B7866" w:rsidP="005B7866">
      <w:pPr>
        <w:pStyle w:val="TH"/>
      </w:pPr>
      <w:r w:rsidRPr="00B3056F">
        <w:lastRenderedPageBreak/>
        <w:t xml:space="preserve">Table 6.1.6.1-2: </w:t>
      </w:r>
      <w:proofErr w:type="spellStart"/>
      <w:r w:rsidRPr="00B3056F">
        <w:t>Nudm_SDM</w:t>
      </w:r>
      <w:proofErr w:type="spellEnd"/>
      <w:r w:rsidRPr="00B3056F">
        <w:t xml:space="preserve"> re-used Data Types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605"/>
        <w:gridCol w:w="33"/>
        <w:gridCol w:w="2515"/>
        <w:gridCol w:w="33"/>
        <w:gridCol w:w="3856"/>
        <w:gridCol w:w="33"/>
      </w:tblGrid>
      <w:tr w:rsidR="005B7866" w:rsidRPr="00B3056F" w14:paraId="321CD31D"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7DEE3C4" w14:textId="77777777" w:rsidR="005B7866" w:rsidRPr="00B3056F" w:rsidRDefault="005B7866" w:rsidP="007F1FAF">
            <w:pPr>
              <w:pStyle w:val="TAH"/>
            </w:pPr>
            <w:r w:rsidRPr="00B3056F">
              <w:lastRenderedPageBreak/>
              <w:t>Data type</w:t>
            </w:r>
          </w:p>
        </w:tc>
        <w:tc>
          <w:tcPr>
            <w:tcW w:w="2548" w:type="dxa"/>
            <w:gridSpan w:val="2"/>
            <w:tcBorders>
              <w:top w:val="single" w:sz="4" w:space="0" w:color="auto"/>
              <w:left w:val="single" w:sz="4" w:space="0" w:color="auto"/>
              <w:bottom w:val="single" w:sz="4" w:space="0" w:color="auto"/>
              <w:right w:val="single" w:sz="4" w:space="0" w:color="auto"/>
            </w:tcBorders>
            <w:shd w:val="clear" w:color="auto" w:fill="C0C0C0"/>
          </w:tcPr>
          <w:p w14:paraId="2CD49F2F" w14:textId="77777777" w:rsidR="005B7866" w:rsidRPr="00B3056F" w:rsidRDefault="005B7866" w:rsidP="007F1FAF">
            <w:pPr>
              <w:pStyle w:val="TAH"/>
            </w:pPr>
            <w:r w:rsidRPr="00B3056F">
              <w:t>Reference</w:t>
            </w:r>
          </w:p>
        </w:tc>
        <w:tc>
          <w:tcPr>
            <w:tcW w:w="38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3EBA4C3" w14:textId="77777777" w:rsidR="005B7866" w:rsidRPr="00B3056F" w:rsidRDefault="005B7866" w:rsidP="007F1FAF">
            <w:pPr>
              <w:pStyle w:val="TAH"/>
            </w:pPr>
            <w:r w:rsidRPr="00B3056F">
              <w:t>Comments</w:t>
            </w:r>
          </w:p>
        </w:tc>
      </w:tr>
      <w:tr w:rsidR="005B7866" w:rsidRPr="00B3056F" w14:paraId="62091B3A"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6DBC632" w14:textId="77777777" w:rsidR="005B7866" w:rsidRPr="00B3056F" w:rsidRDefault="005B7866" w:rsidP="007F1FAF">
            <w:pPr>
              <w:pStyle w:val="TAL"/>
            </w:pPr>
            <w:proofErr w:type="spellStart"/>
            <w:r w:rsidRPr="00B3056F">
              <w:t>Dnn</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084F2AA8" w14:textId="77777777" w:rsidR="005B7866" w:rsidRPr="00B3056F" w:rsidRDefault="005B7866" w:rsidP="007F1FAF">
            <w:pPr>
              <w:pStyle w:val="TAL"/>
            </w:pPr>
            <w:r w:rsidRPr="00B3056F">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6024353D" w14:textId="77777777" w:rsidR="005B7866" w:rsidRPr="00B3056F" w:rsidRDefault="005B7866" w:rsidP="007F1FAF">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this type is used as key in a map of:</w:t>
            </w:r>
          </w:p>
          <w:p w14:paraId="681B4691" w14:textId="77777777" w:rsidR="005B7866" w:rsidRPr="00B3056F" w:rsidRDefault="005B7866" w:rsidP="007F1FAF">
            <w:pPr>
              <w:pStyle w:val="TAL"/>
              <w:rPr>
                <w:rFonts w:cs="Arial"/>
                <w:szCs w:val="18"/>
                <w:lang w:eastAsia="zh-CN"/>
              </w:rPr>
            </w:pPr>
            <w:r w:rsidRPr="00B3056F">
              <w:rPr>
                <w:rFonts w:cs="Arial"/>
                <w:szCs w:val="18"/>
              </w:rPr>
              <w:t xml:space="preserve">- </w:t>
            </w:r>
            <w:proofErr w:type="spellStart"/>
            <w:r w:rsidRPr="00B3056F">
              <w:rPr>
                <w:rFonts w:cs="Arial"/>
                <w:szCs w:val="18"/>
              </w:rPr>
              <w:t>DnnConfigurations</w:t>
            </w:r>
            <w:proofErr w:type="spellEnd"/>
            <w:r w:rsidRPr="00B3056F">
              <w:rPr>
                <w:rFonts w:cs="Arial"/>
                <w:szCs w:val="18"/>
              </w:rPr>
              <w:t>; see clause 6.1.6.2.8</w:t>
            </w:r>
            <w:r w:rsidRPr="00B3056F">
              <w:rPr>
                <w:rFonts w:cs="Arial" w:hint="eastAsia"/>
                <w:szCs w:val="18"/>
                <w:lang w:eastAsia="zh-CN"/>
              </w:rPr>
              <w:t>;</w:t>
            </w:r>
          </w:p>
          <w:p w14:paraId="796F079B" w14:textId="77777777" w:rsidR="005B7866" w:rsidRPr="00B3056F" w:rsidRDefault="005B7866" w:rsidP="007F1FAF">
            <w:pPr>
              <w:pStyle w:val="TAL"/>
              <w:rPr>
                <w:rFonts w:cs="Arial"/>
                <w:szCs w:val="18"/>
                <w:lang w:eastAsia="zh-CN"/>
              </w:rPr>
            </w:pPr>
            <w:r w:rsidRPr="00B3056F">
              <w:rPr>
                <w:rFonts w:cs="Arial" w:hint="eastAsia"/>
                <w:szCs w:val="18"/>
                <w:lang w:eastAsia="zh-CN"/>
              </w:rPr>
              <w:t xml:space="preserve">- </w:t>
            </w:r>
            <w:proofErr w:type="spellStart"/>
            <w:r w:rsidRPr="00B3056F">
              <w:rPr>
                <w:rFonts w:cs="Arial" w:hint="eastAsia"/>
                <w:szCs w:val="18"/>
                <w:lang w:eastAsia="zh-CN"/>
              </w:rPr>
              <w:t>EpsIwkPgws</w:t>
            </w:r>
            <w:proofErr w:type="spellEnd"/>
            <w:r w:rsidRPr="00B3056F">
              <w:rPr>
                <w:rFonts w:cs="Arial" w:hint="eastAsia"/>
                <w:szCs w:val="18"/>
                <w:lang w:eastAsia="zh-CN"/>
              </w:rPr>
              <w:t>; see clause 6.2.6.2.2;</w:t>
            </w:r>
          </w:p>
          <w:p w14:paraId="3383CAD5" w14:textId="77777777" w:rsidR="005B7866" w:rsidRPr="00B3056F" w:rsidRDefault="005B7866" w:rsidP="007F1FAF">
            <w:pPr>
              <w:pStyle w:val="TAL"/>
              <w:rPr>
                <w:rFonts w:cs="Arial"/>
                <w:szCs w:val="18"/>
              </w:rPr>
            </w:pPr>
            <w:r w:rsidRPr="00B3056F">
              <w:rPr>
                <w:rFonts w:cs="Arial"/>
                <w:szCs w:val="18"/>
                <w:lang w:eastAsia="zh-CN"/>
              </w:rPr>
              <w:t xml:space="preserve">- </w:t>
            </w:r>
            <w:proofErr w:type="spellStart"/>
            <w:r w:rsidRPr="00B3056F">
              <w:t>ExpectedUeBehaviourData</w:t>
            </w:r>
            <w:proofErr w:type="spellEnd"/>
            <w:r w:rsidRPr="00B3056F">
              <w:rPr>
                <w:rFonts w:cs="Arial"/>
                <w:szCs w:val="18"/>
              </w:rPr>
              <w:t>; see clause 6.1.6.2.8</w:t>
            </w:r>
            <w:r w:rsidRPr="00B3056F">
              <w:rPr>
                <w:rFonts w:cs="Arial" w:hint="eastAsia"/>
                <w:szCs w:val="18"/>
                <w:lang w:eastAsia="zh-CN"/>
              </w:rPr>
              <w:t>;</w:t>
            </w:r>
          </w:p>
        </w:tc>
      </w:tr>
      <w:tr w:rsidR="005B7866" w:rsidRPr="00B3056F" w14:paraId="770E4060"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26675B6" w14:textId="77777777" w:rsidR="005B7866" w:rsidRPr="00B3056F" w:rsidRDefault="005B7866" w:rsidP="007F1FAF">
            <w:pPr>
              <w:pStyle w:val="TAL"/>
            </w:pPr>
            <w:proofErr w:type="spellStart"/>
            <w:r w:rsidRPr="00B3056F">
              <w:t>DurationSec</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7FBE8155" w14:textId="77777777" w:rsidR="005B7866" w:rsidRPr="00B3056F" w:rsidRDefault="005B7866" w:rsidP="007F1FAF">
            <w:pPr>
              <w:pStyle w:val="TAL"/>
            </w:pPr>
            <w:r w:rsidRPr="00B3056F">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4A749F40" w14:textId="77777777" w:rsidR="005B7866" w:rsidRPr="00B3056F" w:rsidRDefault="005B7866" w:rsidP="007F1FAF">
            <w:pPr>
              <w:pStyle w:val="TAL"/>
              <w:rPr>
                <w:rFonts w:cs="Arial"/>
                <w:szCs w:val="18"/>
              </w:rPr>
            </w:pPr>
            <w:r w:rsidRPr="00B3056F">
              <w:rPr>
                <w:rFonts w:cs="Arial"/>
                <w:szCs w:val="18"/>
              </w:rPr>
              <w:t>Time value in seconds</w:t>
            </w:r>
          </w:p>
        </w:tc>
      </w:tr>
      <w:tr w:rsidR="005B7866" w:rsidRPr="00B3056F" w14:paraId="5BDBC2A4"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8C892D1" w14:textId="77777777" w:rsidR="005B7866" w:rsidRPr="00B3056F" w:rsidRDefault="005B7866" w:rsidP="007F1FAF">
            <w:pPr>
              <w:pStyle w:val="TAL"/>
            </w:pPr>
            <w:proofErr w:type="spellStart"/>
            <w:r w:rsidRPr="00B3056F">
              <w:t>ProblemDetails</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41B54427" w14:textId="77777777" w:rsidR="005B7866" w:rsidRPr="00B3056F" w:rsidRDefault="005B7866" w:rsidP="007F1FAF">
            <w:pPr>
              <w:pStyle w:val="TAL"/>
            </w:pPr>
            <w:r w:rsidRPr="00B3056F">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6204591E" w14:textId="77777777" w:rsidR="005B7866" w:rsidRPr="00B3056F" w:rsidRDefault="005B7866" w:rsidP="007F1FAF">
            <w:pPr>
              <w:pStyle w:val="TAL"/>
              <w:rPr>
                <w:rFonts w:cs="Arial"/>
                <w:szCs w:val="18"/>
              </w:rPr>
            </w:pPr>
            <w:r w:rsidRPr="00B3056F">
              <w:rPr>
                <w:rFonts w:cs="Arial"/>
                <w:szCs w:val="18"/>
              </w:rPr>
              <w:t>Common data type used in response bodies</w:t>
            </w:r>
          </w:p>
        </w:tc>
      </w:tr>
      <w:tr w:rsidR="005B7866" w:rsidRPr="00B3056F" w14:paraId="08FEE8F4"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8C6F941" w14:textId="77777777" w:rsidR="005B7866" w:rsidRPr="00B3056F" w:rsidRDefault="005B7866" w:rsidP="007F1FAF">
            <w:pPr>
              <w:pStyle w:val="TAL"/>
            </w:pPr>
            <w:proofErr w:type="spellStart"/>
            <w:r w:rsidRPr="00B3056F">
              <w:t>Snssai</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2454E6C4" w14:textId="77777777" w:rsidR="005B7866" w:rsidRPr="00B3056F" w:rsidRDefault="005B7866" w:rsidP="007F1FAF">
            <w:pPr>
              <w:pStyle w:val="TAL"/>
            </w:pPr>
            <w:r w:rsidRPr="00B3056F">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6825B0DC" w14:textId="77777777" w:rsidR="005B7866" w:rsidRPr="00B3056F" w:rsidRDefault="005B7866" w:rsidP="007F1FAF">
            <w:pPr>
              <w:pStyle w:val="TAL"/>
              <w:rPr>
                <w:rFonts w:cs="Arial"/>
                <w:szCs w:val="18"/>
              </w:rPr>
            </w:pPr>
            <w:r w:rsidRPr="00B3056F">
              <w:rPr>
                <w:rFonts w:cs="Arial"/>
                <w:szCs w:val="18"/>
              </w:rPr>
              <w:t>Single NSSAI</w:t>
            </w:r>
          </w:p>
        </w:tc>
      </w:tr>
      <w:tr w:rsidR="005B7866" w:rsidRPr="00B3056F" w14:paraId="64BDF1E1"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63B83E0" w14:textId="77777777" w:rsidR="005B7866" w:rsidRPr="00B3056F" w:rsidRDefault="005B7866" w:rsidP="007F1FAF">
            <w:pPr>
              <w:pStyle w:val="TAL"/>
            </w:pPr>
            <w:r w:rsidRPr="00B3056F">
              <w:t>Uri</w:t>
            </w:r>
          </w:p>
        </w:tc>
        <w:tc>
          <w:tcPr>
            <w:tcW w:w="2548" w:type="dxa"/>
            <w:gridSpan w:val="2"/>
            <w:tcBorders>
              <w:top w:val="single" w:sz="4" w:space="0" w:color="auto"/>
              <w:left w:val="single" w:sz="4" w:space="0" w:color="auto"/>
              <w:bottom w:val="single" w:sz="4" w:space="0" w:color="auto"/>
              <w:right w:val="single" w:sz="4" w:space="0" w:color="auto"/>
            </w:tcBorders>
          </w:tcPr>
          <w:p w14:paraId="243EFACC" w14:textId="77777777" w:rsidR="005B7866" w:rsidRPr="00B3056F" w:rsidRDefault="005B7866" w:rsidP="007F1FAF">
            <w:pPr>
              <w:pStyle w:val="TAL"/>
            </w:pPr>
            <w:r w:rsidRPr="00B3056F">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1F283675" w14:textId="77777777" w:rsidR="005B7866" w:rsidRPr="00B3056F" w:rsidRDefault="005B7866" w:rsidP="007F1FAF">
            <w:pPr>
              <w:pStyle w:val="TAL"/>
              <w:rPr>
                <w:rFonts w:cs="Arial"/>
                <w:szCs w:val="18"/>
              </w:rPr>
            </w:pPr>
            <w:r w:rsidRPr="00B3056F">
              <w:rPr>
                <w:rFonts w:cs="Arial"/>
                <w:szCs w:val="18"/>
              </w:rPr>
              <w:t>Uniform Resource Identifier</w:t>
            </w:r>
          </w:p>
        </w:tc>
      </w:tr>
      <w:tr w:rsidR="005B7866" w:rsidRPr="00B3056F" w14:paraId="4953A053"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5F53A99" w14:textId="77777777" w:rsidR="005B7866" w:rsidRPr="00B3056F" w:rsidRDefault="005B7866" w:rsidP="007F1FAF">
            <w:pPr>
              <w:pStyle w:val="TAL"/>
            </w:pPr>
            <w:proofErr w:type="spellStart"/>
            <w:r w:rsidRPr="00B3056F">
              <w:t>Gpsi</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0BD5F513" w14:textId="77777777" w:rsidR="005B7866" w:rsidRPr="00B3056F" w:rsidRDefault="005B7866" w:rsidP="007F1FAF">
            <w:pPr>
              <w:pStyle w:val="TAL"/>
            </w:pPr>
            <w:r w:rsidRPr="00B3056F">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2A278630" w14:textId="77777777" w:rsidR="005B7866" w:rsidRPr="00B3056F" w:rsidRDefault="005B7866" w:rsidP="007F1FAF">
            <w:pPr>
              <w:pStyle w:val="TAL"/>
              <w:rPr>
                <w:rFonts w:cs="Arial"/>
                <w:szCs w:val="18"/>
              </w:rPr>
            </w:pPr>
            <w:r w:rsidRPr="00B3056F">
              <w:rPr>
                <w:rFonts w:cs="Arial"/>
                <w:szCs w:val="18"/>
              </w:rPr>
              <w:t>Generic Public Subscription Identifier</w:t>
            </w:r>
          </w:p>
        </w:tc>
      </w:tr>
      <w:tr w:rsidR="005B7866" w:rsidRPr="00B3056F" w14:paraId="0261FCCB"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83A7588" w14:textId="77777777" w:rsidR="005B7866" w:rsidRPr="00B3056F" w:rsidRDefault="005B7866" w:rsidP="007F1FAF">
            <w:pPr>
              <w:pStyle w:val="TAL"/>
            </w:pPr>
            <w:proofErr w:type="spellStart"/>
            <w:r w:rsidRPr="00B3056F">
              <w:t>RatType</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65BBB307" w14:textId="77777777" w:rsidR="005B7866" w:rsidRPr="00B3056F" w:rsidRDefault="005B7866" w:rsidP="007F1FAF">
            <w:pPr>
              <w:pStyle w:val="TAL"/>
            </w:pPr>
            <w:r w:rsidRPr="00B3056F">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6CCFFE77" w14:textId="77777777" w:rsidR="005B7866" w:rsidRPr="00B3056F" w:rsidRDefault="005B7866" w:rsidP="007F1FAF">
            <w:pPr>
              <w:pStyle w:val="TAL"/>
              <w:rPr>
                <w:rFonts w:cs="Arial"/>
                <w:szCs w:val="18"/>
              </w:rPr>
            </w:pPr>
            <w:r w:rsidRPr="00B3056F">
              <w:rPr>
                <w:rFonts w:cs="Arial"/>
                <w:szCs w:val="18"/>
              </w:rPr>
              <w:t>Radio Access Technology Type</w:t>
            </w:r>
          </w:p>
        </w:tc>
      </w:tr>
      <w:tr w:rsidR="005B7866" w:rsidRPr="00B3056F" w14:paraId="0BE90422"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42B980B" w14:textId="77777777" w:rsidR="005B7866" w:rsidRPr="00B3056F" w:rsidRDefault="005B7866" w:rsidP="007F1FAF">
            <w:pPr>
              <w:pStyle w:val="TAL"/>
            </w:pPr>
            <w:r w:rsidRPr="00B3056F">
              <w:t>Area</w:t>
            </w:r>
          </w:p>
        </w:tc>
        <w:tc>
          <w:tcPr>
            <w:tcW w:w="2548" w:type="dxa"/>
            <w:gridSpan w:val="2"/>
            <w:tcBorders>
              <w:top w:val="single" w:sz="4" w:space="0" w:color="auto"/>
              <w:left w:val="single" w:sz="4" w:space="0" w:color="auto"/>
              <w:bottom w:val="single" w:sz="4" w:space="0" w:color="auto"/>
              <w:right w:val="single" w:sz="4" w:space="0" w:color="auto"/>
            </w:tcBorders>
          </w:tcPr>
          <w:p w14:paraId="17749C7E" w14:textId="77777777" w:rsidR="005B7866" w:rsidRPr="00B3056F" w:rsidRDefault="005B7866" w:rsidP="007F1FAF">
            <w:pPr>
              <w:pStyle w:val="TAL"/>
            </w:pPr>
            <w:r w:rsidRPr="00B3056F">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6FA4449C" w14:textId="77777777" w:rsidR="005B7866" w:rsidRPr="00B3056F" w:rsidRDefault="005B7866" w:rsidP="007F1FAF">
            <w:pPr>
              <w:pStyle w:val="TAL"/>
              <w:rPr>
                <w:rFonts w:cs="Arial"/>
                <w:szCs w:val="18"/>
              </w:rPr>
            </w:pPr>
          </w:p>
        </w:tc>
      </w:tr>
      <w:tr w:rsidR="005B7866" w:rsidRPr="00B3056F" w14:paraId="253E9AC8"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55033FE" w14:textId="77777777" w:rsidR="005B7866" w:rsidRPr="00B3056F" w:rsidRDefault="005B7866" w:rsidP="007F1FAF">
            <w:pPr>
              <w:pStyle w:val="TAL"/>
            </w:pPr>
            <w:proofErr w:type="spellStart"/>
            <w:r w:rsidRPr="00B3056F">
              <w:t>ServiceAreaRestriction</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70E74E1E" w14:textId="77777777" w:rsidR="005B7866" w:rsidRPr="00B3056F" w:rsidRDefault="005B7866" w:rsidP="007F1FAF">
            <w:pPr>
              <w:pStyle w:val="TAL"/>
            </w:pPr>
            <w:r w:rsidRPr="00B3056F">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74ACD399" w14:textId="77777777" w:rsidR="005B7866" w:rsidRPr="00B3056F" w:rsidRDefault="005B7866" w:rsidP="007F1FAF">
            <w:pPr>
              <w:pStyle w:val="TAL"/>
              <w:rPr>
                <w:rFonts w:cs="Arial"/>
                <w:szCs w:val="18"/>
              </w:rPr>
            </w:pPr>
          </w:p>
        </w:tc>
      </w:tr>
      <w:tr w:rsidR="005B7866" w:rsidRPr="00B3056F" w14:paraId="217E0343"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DC4AA6B" w14:textId="77777777" w:rsidR="005B7866" w:rsidRPr="00B3056F" w:rsidRDefault="005B7866" w:rsidP="007F1FAF">
            <w:pPr>
              <w:pStyle w:val="TAL"/>
            </w:pPr>
            <w:proofErr w:type="spellStart"/>
            <w:r w:rsidRPr="00B3056F">
              <w:t>CoreNetworkType</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2CCABAD1" w14:textId="77777777" w:rsidR="005B7866" w:rsidRPr="00B3056F" w:rsidRDefault="005B7866" w:rsidP="007F1FAF">
            <w:pPr>
              <w:pStyle w:val="TAL"/>
            </w:pPr>
            <w:r w:rsidRPr="00B3056F">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786DA5C9" w14:textId="77777777" w:rsidR="005B7866" w:rsidRPr="00B3056F" w:rsidRDefault="005B7866" w:rsidP="007F1FAF">
            <w:pPr>
              <w:pStyle w:val="TAL"/>
              <w:rPr>
                <w:rFonts w:cs="Arial"/>
                <w:szCs w:val="18"/>
              </w:rPr>
            </w:pPr>
          </w:p>
        </w:tc>
      </w:tr>
      <w:tr w:rsidR="005B7866" w:rsidRPr="00B3056F" w14:paraId="3853518B"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A4FE2E6" w14:textId="77777777" w:rsidR="005B7866" w:rsidRPr="00B3056F" w:rsidRDefault="005B7866" w:rsidP="007F1FAF">
            <w:pPr>
              <w:pStyle w:val="TAL"/>
            </w:pPr>
            <w:proofErr w:type="spellStart"/>
            <w:r w:rsidRPr="00B3056F">
              <w:t>SupportedFeatures</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65C08F48" w14:textId="77777777" w:rsidR="005B7866" w:rsidRPr="00B3056F" w:rsidRDefault="005B7866" w:rsidP="007F1FAF">
            <w:pPr>
              <w:pStyle w:val="TAL"/>
            </w:pPr>
            <w:r w:rsidRPr="00B3056F">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2745B591" w14:textId="77777777" w:rsidR="005B7866" w:rsidRPr="00B3056F" w:rsidRDefault="005B7866" w:rsidP="007F1FAF">
            <w:pPr>
              <w:pStyle w:val="TAL"/>
              <w:rPr>
                <w:rFonts w:cs="Arial"/>
                <w:szCs w:val="18"/>
              </w:rPr>
            </w:pPr>
            <w:r w:rsidRPr="00B3056F">
              <w:rPr>
                <w:rFonts w:cs="Arial"/>
                <w:szCs w:val="18"/>
              </w:rPr>
              <w:t>see 3GPP TS 29.500 [4] clause 6.6</w:t>
            </w:r>
          </w:p>
        </w:tc>
      </w:tr>
      <w:tr w:rsidR="005B7866" w:rsidRPr="00B3056F" w14:paraId="16F8A4E9"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F6C217A" w14:textId="77777777" w:rsidR="005B7866" w:rsidRPr="00B3056F" w:rsidRDefault="005B7866" w:rsidP="007F1FAF">
            <w:pPr>
              <w:pStyle w:val="TAL"/>
            </w:pPr>
            <w:proofErr w:type="spellStart"/>
            <w:r w:rsidRPr="00B3056F">
              <w:t>PlmnId</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224D3950" w14:textId="77777777" w:rsidR="005B7866" w:rsidRPr="00B3056F" w:rsidRDefault="005B7866" w:rsidP="007F1FAF">
            <w:pPr>
              <w:pStyle w:val="TAL"/>
            </w:pPr>
            <w:r w:rsidRPr="00B3056F">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079C6C6F" w14:textId="77777777" w:rsidR="005B7866" w:rsidRPr="00B3056F" w:rsidRDefault="005B7866" w:rsidP="007F1FAF">
            <w:pPr>
              <w:pStyle w:val="TAL"/>
              <w:rPr>
                <w:rFonts w:cs="Arial"/>
                <w:szCs w:val="18"/>
              </w:rPr>
            </w:pPr>
            <w:r w:rsidRPr="00B3056F">
              <w:rPr>
                <w:rFonts w:cs="Arial"/>
                <w:szCs w:val="18"/>
              </w:rPr>
              <w:t>PLMN Identity</w:t>
            </w:r>
          </w:p>
        </w:tc>
      </w:tr>
      <w:tr w:rsidR="005B7866" w:rsidRPr="00B3056F" w14:paraId="56435927"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5BDB362A" w14:textId="77777777" w:rsidR="005B7866" w:rsidRPr="00B3056F" w:rsidRDefault="005B7866" w:rsidP="007F1FAF">
            <w:pPr>
              <w:pStyle w:val="TAL"/>
            </w:pPr>
            <w:proofErr w:type="spellStart"/>
            <w:r w:rsidRPr="00B3056F">
              <w:t>PduSessionType</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03B9D9F4" w14:textId="77777777" w:rsidR="005B7866" w:rsidRPr="00B3056F" w:rsidRDefault="005B7866" w:rsidP="007F1FAF">
            <w:pPr>
              <w:pStyle w:val="TAL"/>
            </w:pPr>
            <w:r w:rsidRPr="00B3056F">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0BEB2050" w14:textId="77777777" w:rsidR="005B7866" w:rsidRPr="00B3056F" w:rsidRDefault="005B7866" w:rsidP="007F1FAF">
            <w:pPr>
              <w:pStyle w:val="TAL"/>
              <w:rPr>
                <w:rFonts w:cs="Arial"/>
                <w:szCs w:val="18"/>
              </w:rPr>
            </w:pPr>
          </w:p>
        </w:tc>
      </w:tr>
      <w:tr w:rsidR="005B7866" w:rsidRPr="00B3056F" w:rsidDel="008F15B1" w14:paraId="633154CB"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0C020EE" w14:textId="77777777" w:rsidR="005B7866" w:rsidRPr="00B3056F" w:rsidDel="008F15B1" w:rsidRDefault="005B7866" w:rsidP="007F1FAF">
            <w:pPr>
              <w:pStyle w:val="TAL"/>
            </w:pPr>
            <w:proofErr w:type="spellStart"/>
            <w:r w:rsidRPr="00B3056F">
              <w:t>SubscribedDefaultQos</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15BC3CA8" w14:textId="77777777" w:rsidR="005B7866" w:rsidRPr="00B3056F" w:rsidDel="008F15B1" w:rsidRDefault="005B7866" w:rsidP="007F1FAF">
            <w:pPr>
              <w:pStyle w:val="TAL"/>
            </w:pPr>
            <w:r w:rsidRPr="00B3056F">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716FA59C" w14:textId="77777777" w:rsidR="005B7866" w:rsidRPr="00B3056F" w:rsidDel="008F15B1" w:rsidRDefault="005B7866" w:rsidP="007F1FAF">
            <w:pPr>
              <w:pStyle w:val="TAL"/>
              <w:rPr>
                <w:rFonts w:cs="Arial"/>
                <w:szCs w:val="18"/>
              </w:rPr>
            </w:pPr>
            <w:r w:rsidRPr="00B3056F">
              <w:rPr>
                <w:rFonts w:cs="Arial"/>
                <w:szCs w:val="18"/>
              </w:rPr>
              <w:t>Subscribed Default QoS</w:t>
            </w:r>
          </w:p>
        </w:tc>
      </w:tr>
      <w:tr w:rsidR="005B7866" w:rsidRPr="00B3056F" w14:paraId="28A8761D"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68EEB26" w14:textId="77777777" w:rsidR="005B7866" w:rsidRPr="00B3056F" w:rsidRDefault="005B7866" w:rsidP="007F1FAF">
            <w:pPr>
              <w:pStyle w:val="TAL"/>
            </w:pPr>
            <w:proofErr w:type="spellStart"/>
            <w:r w:rsidRPr="00B3056F">
              <w:t>Ambr</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63E01739" w14:textId="77777777" w:rsidR="005B7866" w:rsidRPr="00B3056F" w:rsidRDefault="005B7866" w:rsidP="007F1FAF">
            <w:pPr>
              <w:pStyle w:val="TAL"/>
            </w:pPr>
            <w:r w:rsidRPr="00B3056F">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26E7E0D1" w14:textId="77777777" w:rsidR="005B7866" w:rsidRPr="00B3056F" w:rsidRDefault="005B7866" w:rsidP="007F1FAF">
            <w:pPr>
              <w:pStyle w:val="TAL"/>
              <w:rPr>
                <w:rFonts w:cs="Arial"/>
                <w:szCs w:val="18"/>
              </w:rPr>
            </w:pPr>
          </w:p>
        </w:tc>
      </w:tr>
      <w:tr w:rsidR="00321836" w:rsidRPr="00B3056F" w14:paraId="231D8361" w14:textId="77777777" w:rsidTr="00E23E26">
        <w:trPr>
          <w:gridBefore w:val="1"/>
          <w:wBefore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6F06F1F" w14:textId="77777777" w:rsidR="00321836" w:rsidRPr="00B3056F" w:rsidRDefault="00321836" w:rsidP="007A32F2">
            <w:pPr>
              <w:pStyle w:val="TAL"/>
            </w:pPr>
            <w:proofErr w:type="spellStart"/>
            <w:r>
              <w:t>SliceMbr</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20E3ABAA" w14:textId="77777777" w:rsidR="00321836" w:rsidRPr="00B3056F" w:rsidRDefault="00321836" w:rsidP="007A32F2">
            <w:pPr>
              <w:pStyle w:val="TAL"/>
            </w:pPr>
            <w:r w:rsidRPr="00B3056F">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593D6376" w14:textId="77777777" w:rsidR="00321836" w:rsidRPr="00B3056F" w:rsidRDefault="00321836" w:rsidP="007A32F2">
            <w:pPr>
              <w:pStyle w:val="TAL"/>
              <w:rPr>
                <w:rFonts w:cs="Arial"/>
                <w:szCs w:val="18"/>
              </w:rPr>
            </w:pPr>
          </w:p>
        </w:tc>
      </w:tr>
      <w:tr w:rsidR="005B7866" w:rsidRPr="00B3056F" w14:paraId="61172412"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1C7F540" w14:textId="77777777" w:rsidR="005B7866" w:rsidRPr="00B3056F" w:rsidRDefault="005B7866" w:rsidP="007F1FAF">
            <w:pPr>
              <w:pStyle w:val="TAL"/>
            </w:pPr>
            <w:proofErr w:type="spellStart"/>
            <w:r w:rsidRPr="00B3056F">
              <w:t>PduSessionId</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4F18735D" w14:textId="77777777" w:rsidR="005B7866" w:rsidRPr="00B3056F" w:rsidRDefault="005B7866" w:rsidP="007F1FAF">
            <w:pPr>
              <w:pStyle w:val="TAL"/>
            </w:pPr>
            <w:r w:rsidRPr="00B3056F">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780E8BD3" w14:textId="77777777" w:rsidR="005B7866" w:rsidRPr="00B3056F" w:rsidRDefault="005B7866" w:rsidP="007F1FAF">
            <w:pPr>
              <w:pStyle w:val="TAL"/>
              <w:rPr>
                <w:rFonts w:cs="Arial"/>
                <w:szCs w:val="18"/>
              </w:rPr>
            </w:pPr>
            <w:proofErr w:type="spellStart"/>
            <w:r w:rsidRPr="00B3056F">
              <w:rPr>
                <w:rFonts w:cs="Arial"/>
                <w:szCs w:val="18"/>
              </w:rPr>
              <w:t>PduSessionId</w:t>
            </w:r>
            <w:proofErr w:type="spellEnd"/>
            <w:r w:rsidRPr="00B3056F">
              <w:rPr>
                <w:rFonts w:cs="Arial"/>
                <w:szCs w:val="18"/>
              </w:rPr>
              <w:t xml:space="preserve"> </w:t>
            </w:r>
            <w:r w:rsidRPr="00B3056F">
              <w:t xml:space="preserve">is used as key in a map of </w:t>
            </w:r>
            <w:proofErr w:type="spellStart"/>
            <w:r w:rsidRPr="00B3056F">
              <w:t>PduSessions</w:t>
            </w:r>
            <w:proofErr w:type="spellEnd"/>
            <w:r w:rsidRPr="00B3056F">
              <w:t>; see clause 6.1.6.2.16.</w:t>
            </w:r>
          </w:p>
        </w:tc>
      </w:tr>
      <w:tr w:rsidR="005B7866" w:rsidRPr="00B3056F" w14:paraId="0ED53F9A"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FCFC1A5" w14:textId="77777777" w:rsidR="005B7866" w:rsidRPr="00B3056F" w:rsidRDefault="005B7866" w:rsidP="007F1FAF">
            <w:pPr>
              <w:pStyle w:val="TAL"/>
            </w:pPr>
            <w:proofErr w:type="spellStart"/>
            <w:r w:rsidRPr="00B3056F">
              <w:t>NfInstanceId</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7044C17D" w14:textId="77777777" w:rsidR="005B7866" w:rsidRPr="00B3056F" w:rsidRDefault="005B7866" w:rsidP="007F1FAF">
            <w:pPr>
              <w:pStyle w:val="TAL"/>
            </w:pPr>
            <w:r w:rsidRPr="00B3056F">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18BFBD7E" w14:textId="77777777" w:rsidR="005B7866" w:rsidRPr="00B3056F" w:rsidRDefault="005B7866" w:rsidP="007F1FAF">
            <w:pPr>
              <w:pStyle w:val="TAL"/>
              <w:rPr>
                <w:rFonts w:cs="Arial"/>
                <w:szCs w:val="18"/>
              </w:rPr>
            </w:pPr>
          </w:p>
        </w:tc>
      </w:tr>
      <w:tr w:rsidR="005B7866" w:rsidRPr="00B3056F" w14:paraId="67C70596"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5F5AC99" w14:textId="77777777" w:rsidR="005B7866" w:rsidRPr="00B3056F" w:rsidRDefault="005B7866" w:rsidP="007F1FAF">
            <w:pPr>
              <w:pStyle w:val="TAL"/>
            </w:pPr>
            <w:proofErr w:type="spellStart"/>
            <w:r w:rsidRPr="00B3056F">
              <w:t>Supi</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5CEB1F28" w14:textId="77777777" w:rsidR="005B7866" w:rsidRPr="00B3056F" w:rsidRDefault="005B7866" w:rsidP="007F1FAF">
            <w:pPr>
              <w:pStyle w:val="TAL"/>
            </w:pPr>
            <w:r w:rsidRPr="00B3056F">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43171680" w14:textId="77777777" w:rsidR="005B7866" w:rsidRPr="00B3056F" w:rsidRDefault="005B7866" w:rsidP="007F1FAF">
            <w:pPr>
              <w:pStyle w:val="TAL"/>
              <w:rPr>
                <w:rFonts w:cs="Arial"/>
                <w:szCs w:val="18"/>
              </w:rPr>
            </w:pPr>
          </w:p>
        </w:tc>
      </w:tr>
      <w:tr w:rsidR="005B7866" w:rsidRPr="00B3056F" w14:paraId="49751309"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592E4A92" w14:textId="77777777" w:rsidR="005B7866" w:rsidRPr="00B3056F" w:rsidRDefault="005B7866" w:rsidP="007F1FAF">
            <w:pPr>
              <w:pStyle w:val="TAL"/>
            </w:pPr>
            <w:proofErr w:type="spellStart"/>
            <w:r w:rsidRPr="00B3056F">
              <w:t>RfspIndex</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5FEF9F46" w14:textId="77777777" w:rsidR="005B7866" w:rsidRPr="00B3056F" w:rsidRDefault="005B7866" w:rsidP="007F1FAF">
            <w:pPr>
              <w:pStyle w:val="TAL"/>
            </w:pPr>
            <w:r w:rsidRPr="00B3056F">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06BE3147" w14:textId="77777777" w:rsidR="005B7866" w:rsidRPr="00B3056F" w:rsidRDefault="005B7866" w:rsidP="007F1FAF">
            <w:pPr>
              <w:pStyle w:val="TAL"/>
              <w:rPr>
                <w:rFonts w:cs="Arial"/>
                <w:szCs w:val="18"/>
              </w:rPr>
            </w:pPr>
          </w:p>
        </w:tc>
      </w:tr>
      <w:tr w:rsidR="005B7866" w:rsidRPr="00B3056F" w14:paraId="692D2F29"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B681A7C" w14:textId="77777777" w:rsidR="005B7866" w:rsidRPr="00B3056F" w:rsidRDefault="005B7866" w:rsidP="007F1FAF">
            <w:pPr>
              <w:pStyle w:val="TAL"/>
            </w:pPr>
            <w:proofErr w:type="spellStart"/>
            <w:r w:rsidRPr="00B3056F">
              <w:t>SscMode</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53CCD532" w14:textId="77777777" w:rsidR="005B7866" w:rsidRPr="00B3056F" w:rsidRDefault="005B7866" w:rsidP="007F1FAF">
            <w:pPr>
              <w:pStyle w:val="TAL"/>
            </w:pPr>
            <w:r w:rsidRPr="00B3056F">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741BCA4F" w14:textId="77777777" w:rsidR="005B7866" w:rsidRPr="00B3056F" w:rsidRDefault="005B7866" w:rsidP="007F1FAF">
            <w:pPr>
              <w:pStyle w:val="TAL"/>
              <w:rPr>
                <w:rFonts w:cs="Arial"/>
                <w:szCs w:val="18"/>
              </w:rPr>
            </w:pPr>
          </w:p>
        </w:tc>
      </w:tr>
      <w:tr w:rsidR="005B7866" w:rsidRPr="00B3056F" w14:paraId="0E23A686"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577187B" w14:textId="77777777" w:rsidR="005B7866" w:rsidRPr="00B3056F" w:rsidRDefault="005B7866" w:rsidP="007F1FAF">
            <w:pPr>
              <w:pStyle w:val="TAL"/>
            </w:pPr>
            <w:r w:rsidRPr="00B3056F">
              <w:t>Ipv4Addr</w:t>
            </w:r>
          </w:p>
        </w:tc>
        <w:tc>
          <w:tcPr>
            <w:tcW w:w="2548" w:type="dxa"/>
            <w:gridSpan w:val="2"/>
            <w:tcBorders>
              <w:top w:val="single" w:sz="4" w:space="0" w:color="auto"/>
              <w:left w:val="single" w:sz="4" w:space="0" w:color="auto"/>
              <w:bottom w:val="single" w:sz="4" w:space="0" w:color="auto"/>
              <w:right w:val="single" w:sz="4" w:space="0" w:color="auto"/>
            </w:tcBorders>
          </w:tcPr>
          <w:p w14:paraId="44F2DF54" w14:textId="77777777" w:rsidR="005B7866" w:rsidRPr="00B3056F" w:rsidRDefault="005B7866" w:rsidP="007F1FAF">
            <w:pPr>
              <w:pStyle w:val="TAL"/>
            </w:pPr>
            <w:r w:rsidRPr="00B3056F">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346E7FA5" w14:textId="77777777" w:rsidR="005B7866" w:rsidRPr="00B3056F" w:rsidRDefault="005B7866" w:rsidP="007F1FAF">
            <w:pPr>
              <w:pStyle w:val="TAL"/>
              <w:rPr>
                <w:rFonts w:cs="Arial"/>
                <w:szCs w:val="18"/>
              </w:rPr>
            </w:pPr>
          </w:p>
        </w:tc>
      </w:tr>
      <w:tr w:rsidR="005B7866" w:rsidRPr="00B3056F" w14:paraId="68B070E8"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8B82465" w14:textId="77777777" w:rsidR="005B7866" w:rsidRPr="00B3056F" w:rsidRDefault="005B7866" w:rsidP="007F1FAF">
            <w:pPr>
              <w:pStyle w:val="TAL"/>
            </w:pPr>
            <w:r w:rsidRPr="00B3056F">
              <w:t>Ipv6Addr</w:t>
            </w:r>
          </w:p>
        </w:tc>
        <w:tc>
          <w:tcPr>
            <w:tcW w:w="2548" w:type="dxa"/>
            <w:gridSpan w:val="2"/>
            <w:tcBorders>
              <w:top w:val="single" w:sz="4" w:space="0" w:color="auto"/>
              <w:left w:val="single" w:sz="4" w:space="0" w:color="auto"/>
              <w:bottom w:val="single" w:sz="4" w:space="0" w:color="auto"/>
              <w:right w:val="single" w:sz="4" w:space="0" w:color="auto"/>
            </w:tcBorders>
          </w:tcPr>
          <w:p w14:paraId="1B58F5A2" w14:textId="77777777" w:rsidR="005B7866" w:rsidRPr="00B3056F" w:rsidRDefault="005B7866" w:rsidP="007F1FAF">
            <w:pPr>
              <w:pStyle w:val="TAL"/>
            </w:pPr>
            <w:r w:rsidRPr="00B3056F">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3ED41182" w14:textId="77777777" w:rsidR="005B7866" w:rsidRPr="00B3056F" w:rsidRDefault="005B7866" w:rsidP="007F1FAF">
            <w:pPr>
              <w:pStyle w:val="TAL"/>
              <w:rPr>
                <w:rFonts w:cs="Arial"/>
                <w:szCs w:val="18"/>
              </w:rPr>
            </w:pPr>
          </w:p>
        </w:tc>
      </w:tr>
      <w:tr w:rsidR="005B7866" w:rsidRPr="00B3056F" w14:paraId="1182AE14"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53E85576" w14:textId="77777777" w:rsidR="005B7866" w:rsidRPr="00B3056F" w:rsidRDefault="005B7866" w:rsidP="007F1FAF">
            <w:pPr>
              <w:pStyle w:val="TAL"/>
            </w:pPr>
            <w:r w:rsidRPr="00B3056F">
              <w:t>Ipv6Prefix</w:t>
            </w:r>
          </w:p>
        </w:tc>
        <w:tc>
          <w:tcPr>
            <w:tcW w:w="2548" w:type="dxa"/>
            <w:gridSpan w:val="2"/>
            <w:tcBorders>
              <w:top w:val="single" w:sz="4" w:space="0" w:color="auto"/>
              <w:left w:val="single" w:sz="4" w:space="0" w:color="auto"/>
              <w:bottom w:val="single" w:sz="4" w:space="0" w:color="auto"/>
              <w:right w:val="single" w:sz="4" w:space="0" w:color="auto"/>
            </w:tcBorders>
          </w:tcPr>
          <w:p w14:paraId="13238043" w14:textId="77777777" w:rsidR="005B7866" w:rsidRPr="00B3056F" w:rsidRDefault="005B7866" w:rsidP="007F1FAF">
            <w:pPr>
              <w:pStyle w:val="TAL"/>
            </w:pPr>
            <w:r w:rsidRPr="00B3056F">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53FC4F7F" w14:textId="77777777" w:rsidR="005B7866" w:rsidRPr="00B3056F" w:rsidRDefault="005B7866" w:rsidP="007F1FAF">
            <w:pPr>
              <w:pStyle w:val="TAL"/>
              <w:rPr>
                <w:rFonts w:cs="Arial"/>
                <w:szCs w:val="18"/>
              </w:rPr>
            </w:pPr>
          </w:p>
        </w:tc>
      </w:tr>
      <w:tr w:rsidR="005B7866" w:rsidRPr="00B3056F" w14:paraId="2E9A596A"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5D5D012B" w14:textId="77777777" w:rsidR="005B7866" w:rsidRPr="00B3056F" w:rsidRDefault="005B7866" w:rsidP="007F1FAF">
            <w:pPr>
              <w:pStyle w:val="TAL"/>
            </w:pPr>
            <w:proofErr w:type="spellStart"/>
            <w:r w:rsidRPr="00B3056F">
              <w:t>SorMac</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5402A889" w14:textId="77777777" w:rsidR="005B7866" w:rsidRPr="00B3056F" w:rsidRDefault="005B7866" w:rsidP="007F1FAF">
            <w:pPr>
              <w:pStyle w:val="TAL"/>
            </w:pPr>
            <w:r w:rsidRPr="00B3056F">
              <w:t>3GPP TS 29.509 [24]</w:t>
            </w:r>
          </w:p>
        </w:tc>
        <w:tc>
          <w:tcPr>
            <w:tcW w:w="3889" w:type="dxa"/>
            <w:gridSpan w:val="2"/>
            <w:tcBorders>
              <w:top w:val="single" w:sz="4" w:space="0" w:color="auto"/>
              <w:left w:val="single" w:sz="4" w:space="0" w:color="auto"/>
              <w:bottom w:val="single" w:sz="4" w:space="0" w:color="auto"/>
              <w:right w:val="single" w:sz="4" w:space="0" w:color="auto"/>
            </w:tcBorders>
          </w:tcPr>
          <w:p w14:paraId="0508686A" w14:textId="77777777" w:rsidR="005B7866" w:rsidRPr="00B3056F" w:rsidRDefault="005B7866" w:rsidP="007F1FAF">
            <w:pPr>
              <w:pStyle w:val="TAL"/>
              <w:rPr>
                <w:rFonts w:cs="Arial"/>
                <w:szCs w:val="18"/>
              </w:rPr>
            </w:pPr>
          </w:p>
        </w:tc>
      </w:tr>
      <w:tr w:rsidR="005B7866" w:rsidRPr="00B3056F" w14:paraId="11581BED"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265061B" w14:textId="77777777" w:rsidR="005B7866" w:rsidRPr="00B3056F" w:rsidRDefault="005B7866" w:rsidP="007F1FAF">
            <w:pPr>
              <w:pStyle w:val="TAL"/>
            </w:pPr>
            <w:proofErr w:type="spellStart"/>
            <w:r w:rsidRPr="00B3056F">
              <w:t>SteeringInfo</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28A82868" w14:textId="77777777" w:rsidR="005B7866" w:rsidRPr="00B3056F" w:rsidRDefault="005B7866" w:rsidP="007F1FAF">
            <w:pPr>
              <w:pStyle w:val="TAL"/>
            </w:pPr>
            <w:r w:rsidRPr="00B3056F">
              <w:t>3GPP TS 29.509 [24]</w:t>
            </w:r>
          </w:p>
        </w:tc>
        <w:tc>
          <w:tcPr>
            <w:tcW w:w="3889" w:type="dxa"/>
            <w:gridSpan w:val="2"/>
            <w:tcBorders>
              <w:top w:val="single" w:sz="4" w:space="0" w:color="auto"/>
              <w:left w:val="single" w:sz="4" w:space="0" w:color="auto"/>
              <w:bottom w:val="single" w:sz="4" w:space="0" w:color="auto"/>
              <w:right w:val="single" w:sz="4" w:space="0" w:color="auto"/>
            </w:tcBorders>
          </w:tcPr>
          <w:p w14:paraId="5622D527" w14:textId="77777777" w:rsidR="005B7866" w:rsidRPr="00B3056F" w:rsidRDefault="005B7866" w:rsidP="007F1FAF">
            <w:pPr>
              <w:pStyle w:val="TAL"/>
              <w:rPr>
                <w:rFonts w:cs="Arial"/>
                <w:szCs w:val="18"/>
              </w:rPr>
            </w:pPr>
          </w:p>
        </w:tc>
      </w:tr>
      <w:tr w:rsidR="005B7866" w:rsidRPr="00B3056F" w14:paraId="5EE5BE51"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C341601" w14:textId="77777777" w:rsidR="005B7866" w:rsidRPr="00B3056F" w:rsidRDefault="005B7866" w:rsidP="007F1FAF">
            <w:pPr>
              <w:pStyle w:val="TAL"/>
            </w:pPr>
            <w:proofErr w:type="spellStart"/>
            <w:r w:rsidRPr="00B3056F">
              <w:t>AckInd</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753D2C6E" w14:textId="77777777" w:rsidR="005B7866" w:rsidRPr="00B3056F" w:rsidRDefault="005B7866" w:rsidP="007F1FAF">
            <w:pPr>
              <w:pStyle w:val="TAL"/>
            </w:pPr>
            <w:r w:rsidRPr="00B3056F">
              <w:t>3GPP TS 29.509 [24]</w:t>
            </w:r>
          </w:p>
        </w:tc>
        <w:tc>
          <w:tcPr>
            <w:tcW w:w="3889" w:type="dxa"/>
            <w:gridSpan w:val="2"/>
            <w:tcBorders>
              <w:top w:val="single" w:sz="4" w:space="0" w:color="auto"/>
              <w:left w:val="single" w:sz="4" w:space="0" w:color="auto"/>
              <w:bottom w:val="single" w:sz="4" w:space="0" w:color="auto"/>
              <w:right w:val="single" w:sz="4" w:space="0" w:color="auto"/>
            </w:tcBorders>
          </w:tcPr>
          <w:p w14:paraId="46DE72C5" w14:textId="77777777" w:rsidR="005B7866" w:rsidRPr="00B3056F" w:rsidRDefault="005B7866" w:rsidP="007F1FAF">
            <w:pPr>
              <w:pStyle w:val="TAL"/>
              <w:rPr>
                <w:rFonts w:cs="Arial"/>
                <w:szCs w:val="18"/>
              </w:rPr>
            </w:pPr>
          </w:p>
        </w:tc>
      </w:tr>
      <w:tr w:rsidR="005B7866" w:rsidRPr="00B3056F" w14:paraId="59FA11FE"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EC2FF98" w14:textId="77777777" w:rsidR="005B7866" w:rsidRPr="00B3056F" w:rsidRDefault="005B7866" w:rsidP="007F1FAF">
            <w:pPr>
              <w:pStyle w:val="TAL"/>
            </w:pPr>
            <w:proofErr w:type="spellStart"/>
            <w:r w:rsidRPr="00B3056F">
              <w:t>CounterSor</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09D43FB7" w14:textId="77777777" w:rsidR="005B7866" w:rsidRPr="00B3056F" w:rsidRDefault="005B7866" w:rsidP="007F1FAF">
            <w:pPr>
              <w:pStyle w:val="TAL"/>
            </w:pPr>
            <w:r w:rsidRPr="00B3056F">
              <w:t>3GPP TS 29.509 [24]</w:t>
            </w:r>
          </w:p>
        </w:tc>
        <w:tc>
          <w:tcPr>
            <w:tcW w:w="3889" w:type="dxa"/>
            <w:gridSpan w:val="2"/>
            <w:tcBorders>
              <w:top w:val="single" w:sz="4" w:space="0" w:color="auto"/>
              <w:left w:val="single" w:sz="4" w:space="0" w:color="auto"/>
              <w:bottom w:val="single" w:sz="4" w:space="0" w:color="auto"/>
              <w:right w:val="single" w:sz="4" w:space="0" w:color="auto"/>
            </w:tcBorders>
          </w:tcPr>
          <w:p w14:paraId="2E9D0CA0" w14:textId="77777777" w:rsidR="005B7866" w:rsidRPr="00B3056F" w:rsidRDefault="005B7866" w:rsidP="007F1FAF">
            <w:pPr>
              <w:pStyle w:val="TAL"/>
              <w:rPr>
                <w:rFonts w:cs="Arial"/>
                <w:szCs w:val="18"/>
              </w:rPr>
            </w:pPr>
          </w:p>
        </w:tc>
      </w:tr>
      <w:tr w:rsidR="005B7866" w:rsidRPr="00B3056F" w14:paraId="05F154C1"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9911C21" w14:textId="77777777" w:rsidR="005B7866" w:rsidRPr="00B3056F" w:rsidRDefault="005B7866" w:rsidP="007F1FAF">
            <w:pPr>
              <w:pStyle w:val="TAL"/>
            </w:pPr>
            <w:proofErr w:type="spellStart"/>
            <w:r w:rsidRPr="00B3056F">
              <w:rPr>
                <w:rFonts w:hint="eastAsia"/>
                <w:lang w:eastAsia="zh-CN"/>
              </w:rPr>
              <w:t>Upu</w:t>
            </w:r>
            <w:r w:rsidRPr="00B3056F">
              <w:t>Mac</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7EF11C8A" w14:textId="77777777" w:rsidR="005B7866" w:rsidRPr="00B3056F" w:rsidRDefault="005B7866" w:rsidP="007F1FAF">
            <w:pPr>
              <w:pStyle w:val="TAL"/>
            </w:pPr>
            <w:r w:rsidRPr="00B3056F">
              <w:t>3GPP TS 29.509 [24]</w:t>
            </w:r>
          </w:p>
        </w:tc>
        <w:tc>
          <w:tcPr>
            <w:tcW w:w="3889" w:type="dxa"/>
            <w:gridSpan w:val="2"/>
            <w:tcBorders>
              <w:top w:val="single" w:sz="4" w:space="0" w:color="auto"/>
              <w:left w:val="single" w:sz="4" w:space="0" w:color="auto"/>
              <w:bottom w:val="single" w:sz="4" w:space="0" w:color="auto"/>
              <w:right w:val="single" w:sz="4" w:space="0" w:color="auto"/>
            </w:tcBorders>
          </w:tcPr>
          <w:p w14:paraId="02E0D252" w14:textId="77777777" w:rsidR="005B7866" w:rsidRPr="00B3056F" w:rsidRDefault="005B7866" w:rsidP="007F1FAF">
            <w:pPr>
              <w:pStyle w:val="TAL"/>
              <w:rPr>
                <w:rFonts w:cs="Arial"/>
                <w:szCs w:val="18"/>
              </w:rPr>
            </w:pPr>
          </w:p>
        </w:tc>
      </w:tr>
      <w:tr w:rsidR="005B7866" w:rsidRPr="00B3056F" w14:paraId="523BD2D0"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64D361A" w14:textId="77777777" w:rsidR="005B7866" w:rsidRPr="00B3056F" w:rsidRDefault="005B7866" w:rsidP="007F1FAF">
            <w:pPr>
              <w:pStyle w:val="TAL"/>
            </w:pPr>
            <w:proofErr w:type="spellStart"/>
            <w:r w:rsidRPr="00B3056F">
              <w:t>Upu</w:t>
            </w:r>
            <w:r w:rsidRPr="00B3056F">
              <w:rPr>
                <w:rFonts w:hint="eastAsia"/>
                <w:lang w:eastAsia="zh-CN"/>
              </w:rPr>
              <w:t>D</w:t>
            </w:r>
            <w:r w:rsidRPr="00B3056F">
              <w:t>ata</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2B214094" w14:textId="77777777" w:rsidR="005B7866" w:rsidRPr="00B3056F" w:rsidRDefault="005B7866" w:rsidP="007F1FAF">
            <w:pPr>
              <w:pStyle w:val="TAL"/>
            </w:pPr>
            <w:r w:rsidRPr="00B3056F">
              <w:t>3GPP TS 29.509 [24]</w:t>
            </w:r>
          </w:p>
        </w:tc>
        <w:tc>
          <w:tcPr>
            <w:tcW w:w="3889" w:type="dxa"/>
            <w:gridSpan w:val="2"/>
            <w:tcBorders>
              <w:top w:val="single" w:sz="4" w:space="0" w:color="auto"/>
              <w:left w:val="single" w:sz="4" w:space="0" w:color="auto"/>
              <w:bottom w:val="single" w:sz="4" w:space="0" w:color="auto"/>
              <w:right w:val="single" w:sz="4" w:space="0" w:color="auto"/>
            </w:tcBorders>
          </w:tcPr>
          <w:p w14:paraId="35B740C0" w14:textId="77777777" w:rsidR="005B7866" w:rsidRPr="00B3056F" w:rsidRDefault="005B7866" w:rsidP="007F1FAF">
            <w:pPr>
              <w:pStyle w:val="TAL"/>
              <w:rPr>
                <w:rFonts w:cs="Arial"/>
                <w:szCs w:val="18"/>
              </w:rPr>
            </w:pPr>
          </w:p>
        </w:tc>
      </w:tr>
      <w:tr w:rsidR="005B7866" w:rsidRPr="00B3056F" w14:paraId="181251AA"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5C135B9D" w14:textId="77777777" w:rsidR="005B7866" w:rsidRPr="00B3056F" w:rsidRDefault="005B7866" w:rsidP="007F1FAF">
            <w:pPr>
              <w:pStyle w:val="TAL"/>
            </w:pPr>
            <w:proofErr w:type="spellStart"/>
            <w:r w:rsidRPr="00B3056F">
              <w:t>U</w:t>
            </w:r>
            <w:r w:rsidRPr="00B3056F">
              <w:rPr>
                <w:rFonts w:hint="eastAsia"/>
                <w:lang w:eastAsia="zh-CN"/>
              </w:rPr>
              <w:t>pu</w:t>
            </w:r>
            <w:r w:rsidRPr="00B3056F">
              <w:t>AckInd</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6DAE7F02" w14:textId="77777777" w:rsidR="005B7866" w:rsidRPr="00B3056F" w:rsidRDefault="005B7866" w:rsidP="007F1FAF">
            <w:pPr>
              <w:pStyle w:val="TAL"/>
            </w:pPr>
            <w:r w:rsidRPr="00B3056F">
              <w:t>3GPP TS 29.509 [24]</w:t>
            </w:r>
          </w:p>
        </w:tc>
        <w:tc>
          <w:tcPr>
            <w:tcW w:w="3889" w:type="dxa"/>
            <w:gridSpan w:val="2"/>
            <w:tcBorders>
              <w:top w:val="single" w:sz="4" w:space="0" w:color="auto"/>
              <w:left w:val="single" w:sz="4" w:space="0" w:color="auto"/>
              <w:bottom w:val="single" w:sz="4" w:space="0" w:color="auto"/>
              <w:right w:val="single" w:sz="4" w:space="0" w:color="auto"/>
            </w:tcBorders>
          </w:tcPr>
          <w:p w14:paraId="5A4B5BEC" w14:textId="77777777" w:rsidR="005B7866" w:rsidRPr="00B3056F" w:rsidRDefault="005B7866" w:rsidP="007F1FAF">
            <w:pPr>
              <w:pStyle w:val="TAL"/>
              <w:rPr>
                <w:rFonts w:cs="Arial"/>
                <w:szCs w:val="18"/>
              </w:rPr>
            </w:pPr>
          </w:p>
        </w:tc>
      </w:tr>
      <w:tr w:rsidR="005B7866" w:rsidRPr="00B3056F" w14:paraId="5A819452"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1D3B3F0" w14:textId="77777777" w:rsidR="005B7866" w:rsidRPr="00B3056F" w:rsidRDefault="005B7866" w:rsidP="007F1FAF">
            <w:pPr>
              <w:pStyle w:val="TAL"/>
            </w:pPr>
            <w:proofErr w:type="spellStart"/>
            <w:r w:rsidRPr="00B3056F">
              <w:t>CounterUpu</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01AAB51D" w14:textId="77777777" w:rsidR="005B7866" w:rsidRPr="00B3056F" w:rsidRDefault="005B7866" w:rsidP="007F1FAF">
            <w:pPr>
              <w:pStyle w:val="TAL"/>
            </w:pPr>
            <w:r w:rsidRPr="00B3056F">
              <w:t>3GPP TS 29.509 [24]</w:t>
            </w:r>
          </w:p>
        </w:tc>
        <w:tc>
          <w:tcPr>
            <w:tcW w:w="3889" w:type="dxa"/>
            <w:gridSpan w:val="2"/>
            <w:tcBorders>
              <w:top w:val="single" w:sz="4" w:space="0" w:color="auto"/>
              <w:left w:val="single" w:sz="4" w:space="0" w:color="auto"/>
              <w:bottom w:val="single" w:sz="4" w:space="0" w:color="auto"/>
              <w:right w:val="single" w:sz="4" w:space="0" w:color="auto"/>
            </w:tcBorders>
          </w:tcPr>
          <w:p w14:paraId="0CF2D27C" w14:textId="77777777" w:rsidR="005B7866" w:rsidRPr="00B3056F" w:rsidRDefault="005B7866" w:rsidP="007F1FAF">
            <w:pPr>
              <w:pStyle w:val="TAL"/>
              <w:rPr>
                <w:rFonts w:cs="Arial"/>
                <w:szCs w:val="18"/>
              </w:rPr>
            </w:pPr>
          </w:p>
        </w:tc>
      </w:tr>
      <w:tr w:rsidR="005B7866" w:rsidRPr="00B3056F" w14:paraId="63A54577"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824043E" w14:textId="77777777" w:rsidR="005B7866" w:rsidRPr="00B3056F" w:rsidRDefault="005B7866" w:rsidP="007F1FAF">
            <w:pPr>
              <w:pStyle w:val="TAL"/>
            </w:pPr>
            <w:bookmarkStart w:id="2248" w:name="_Hlk519761610"/>
            <w:proofErr w:type="spellStart"/>
            <w:r w:rsidRPr="00B3056F">
              <w:t>TraceData</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58C38FBF" w14:textId="77777777" w:rsidR="005B7866" w:rsidRPr="00B3056F" w:rsidRDefault="005B7866" w:rsidP="007F1FAF">
            <w:pPr>
              <w:pStyle w:val="TAL"/>
            </w:pPr>
            <w:r w:rsidRPr="00B3056F">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616E6854" w14:textId="77777777" w:rsidR="005B7866" w:rsidRPr="00B3056F" w:rsidRDefault="005B7866" w:rsidP="007F1FAF">
            <w:pPr>
              <w:pStyle w:val="TAL"/>
              <w:rPr>
                <w:rFonts w:cs="Arial"/>
                <w:szCs w:val="18"/>
              </w:rPr>
            </w:pPr>
            <w:r w:rsidRPr="00B3056F">
              <w:rPr>
                <w:rFonts w:cs="Arial"/>
                <w:szCs w:val="18"/>
              </w:rPr>
              <w:t>Trace control and configuration parameters</w:t>
            </w:r>
          </w:p>
        </w:tc>
      </w:tr>
      <w:bookmarkEnd w:id="2248"/>
      <w:tr w:rsidR="005B7866" w:rsidRPr="00B3056F" w14:paraId="3CB72791"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5666D619" w14:textId="77777777" w:rsidR="005B7866" w:rsidRPr="00B3056F" w:rsidRDefault="005B7866" w:rsidP="007F1FAF">
            <w:pPr>
              <w:pStyle w:val="TAL"/>
            </w:pPr>
            <w:proofErr w:type="spellStart"/>
            <w:r w:rsidRPr="00B3056F">
              <w:t>NotifyItem</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42305E30" w14:textId="77777777" w:rsidR="005B7866" w:rsidRPr="00B3056F" w:rsidRDefault="005B7866" w:rsidP="007F1FAF">
            <w:pPr>
              <w:pStyle w:val="TAL"/>
            </w:pPr>
            <w:r w:rsidRPr="00B3056F">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549A40DC" w14:textId="77777777" w:rsidR="005B7866" w:rsidRPr="00B3056F" w:rsidRDefault="005B7866" w:rsidP="007F1FAF">
            <w:pPr>
              <w:pStyle w:val="TAL"/>
              <w:rPr>
                <w:rFonts w:cs="Arial"/>
                <w:szCs w:val="18"/>
              </w:rPr>
            </w:pPr>
          </w:p>
        </w:tc>
      </w:tr>
      <w:tr w:rsidR="005B7866" w:rsidRPr="00B3056F" w14:paraId="44A41446"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5975B1E0" w14:textId="77777777" w:rsidR="005B7866" w:rsidRPr="00B3056F" w:rsidRDefault="005B7866" w:rsidP="007F1FAF">
            <w:pPr>
              <w:pStyle w:val="TAL"/>
            </w:pPr>
            <w:proofErr w:type="spellStart"/>
            <w:r w:rsidRPr="00B3056F">
              <w:t>UpSecurity</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1335D42A" w14:textId="77777777" w:rsidR="005B7866" w:rsidRPr="00B3056F" w:rsidRDefault="005B7866" w:rsidP="007F1FAF">
            <w:pPr>
              <w:pStyle w:val="TAL"/>
            </w:pPr>
            <w:r w:rsidRPr="00B3056F">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1319176B" w14:textId="77777777" w:rsidR="005B7866" w:rsidRPr="00B3056F" w:rsidRDefault="005B7866" w:rsidP="007F1FAF">
            <w:pPr>
              <w:pStyle w:val="TAL"/>
              <w:rPr>
                <w:rFonts w:cs="Arial"/>
                <w:szCs w:val="18"/>
              </w:rPr>
            </w:pPr>
          </w:p>
        </w:tc>
      </w:tr>
      <w:tr w:rsidR="005B7866" w:rsidRPr="00B3056F" w14:paraId="0F8DAF3C"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5AAA84E" w14:textId="77777777" w:rsidR="005B7866" w:rsidRPr="00B3056F" w:rsidRDefault="005B7866" w:rsidP="007F1FAF">
            <w:pPr>
              <w:pStyle w:val="TAL"/>
            </w:pPr>
            <w:proofErr w:type="spellStart"/>
            <w:r w:rsidRPr="00B3056F">
              <w:t>ServiceName</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5F07A13C" w14:textId="77777777" w:rsidR="005B7866" w:rsidRPr="00B3056F" w:rsidRDefault="005B7866" w:rsidP="007F1FAF">
            <w:pPr>
              <w:pStyle w:val="TAL"/>
            </w:pPr>
            <w:r w:rsidRPr="00B3056F">
              <w:t>3GPP TS 29.510 [19]</w:t>
            </w:r>
          </w:p>
        </w:tc>
        <w:tc>
          <w:tcPr>
            <w:tcW w:w="3889" w:type="dxa"/>
            <w:gridSpan w:val="2"/>
            <w:tcBorders>
              <w:top w:val="single" w:sz="4" w:space="0" w:color="auto"/>
              <w:left w:val="single" w:sz="4" w:space="0" w:color="auto"/>
              <w:bottom w:val="single" w:sz="4" w:space="0" w:color="auto"/>
              <w:right w:val="single" w:sz="4" w:space="0" w:color="auto"/>
            </w:tcBorders>
          </w:tcPr>
          <w:p w14:paraId="42C16006" w14:textId="77777777" w:rsidR="005B7866" w:rsidRPr="00B3056F" w:rsidRDefault="005B7866" w:rsidP="007F1FAF">
            <w:pPr>
              <w:pStyle w:val="TAL"/>
              <w:rPr>
                <w:rFonts w:cs="Arial"/>
                <w:szCs w:val="18"/>
              </w:rPr>
            </w:pPr>
          </w:p>
        </w:tc>
      </w:tr>
      <w:tr w:rsidR="005B7866" w:rsidRPr="00B3056F" w14:paraId="0B00BDB1"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988373C" w14:textId="77777777" w:rsidR="005B7866" w:rsidRPr="00B3056F" w:rsidRDefault="005B7866" w:rsidP="007F1FAF">
            <w:pPr>
              <w:pStyle w:val="TAL"/>
            </w:pPr>
            <w:proofErr w:type="spellStart"/>
            <w:r w:rsidRPr="00B3056F">
              <w:t>OdbPacketServices</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09BBD99C" w14:textId="77777777" w:rsidR="005B7866" w:rsidRPr="00B3056F" w:rsidRDefault="005B7866" w:rsidP="007F1FAF">
            <w:pPr>
              <w:pStyle w:val="TAL"/>
            </w:pPr>
            <w:r w:rsidRPr="00B3056F">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0697DCDD" w14:textId="77777777" w:rsidR="005B7866" w:rsidRPr="00B3056F" w:rsidRDefault="005B7866" w:rsidP="007F1FAF">
            <w:pPr>
              <w:pStyle w:val="TAL"/>
              <w:rPr>
                <w:rFonts w:cs="Arial"/>
                <w:szCs w:val="18"/>
              </w:rPr>
            </w:pPr>
          </w:p>
        </w:tc>
      </w:tr>
      <w:tr w:rsidR="005B7866" w:rsidRPr="00B3056F" w14:paraId="4D8D737F"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679D3A4" w14:textId="77777777" w:rsidR="005B7866" w:rsidRPr="00B3056F" w:rsidRDefault="005B7866" w:rsidP="007F1FAF">
            <w:pPr>
              <w:pStyle w:val="TAL"/>
            </w:pPr>
            <w:proofErr w:type="spellStart"/>
            <w:r w:rsidRPr="00B3056F">
              <w:t>GroupId</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7AB91816" w14:textId="77777777" w:rsidR="005B7866" w:rsidRPr="00B3056F" w:rsidRDefault="005B7866" w:rsidP="007F1FAF">
            <w:pPr>
              <w:pStyle w:val="TAL"/>
            </w:pPr>
            <w:r w:rsidRPr="00B3056F">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29DDF835" w14:textId="77777777" w:rsidR="005B7866" w:rsidRPr="00B3056F" w:rsidRDefault="005B7866" w:rsidP="007F1FAF">
            <w:pPr>
              <w:pStyle w:val="TAL"/>
              <w:rPr>
                <w:rFonts w:cs="Arial"/>
                <w:szCs w:val="18"/>
              </w:rPr>
            </w:pPr>
            <w:r w:rsidRPr="00B3056F">
              <w:rPr>
                <w:rFonts w:cs="Arial"/>
                <w:szCs w:val="18"/>
              </w:rPr>
              <w:t>This type is also used as key of a map in attributes:</w:t>
            </w:r>
          </w:p>
          <w:p w14:paraId="4387D89A" w14:textId="77777777" w:rsidR="005B7866" w:rsidRPr="00B3056F" w:rsidRDefault="005B7866" w:rsidP="007F1FAF">
            <w:pPr>
              <w:pStyle w:val="TAL"/>
              <w:rPr>
                <w:rFonts w:cs="Arial"/>
                <w:szCs w:val="18"/>
              </w:rPr>
            </w:pPr>
            <w:r w:rsidRPr="00B3056F">
              <w:rPr>
                <w:rFonts w:cs="Arial"/>
                <w:szCs w:val="18"/>
              </w:rPr>
              <w:t xml:space="preserve">- </w:t>
            </w:r>
            <w:proofErr w:type="spellStart"/>
            <w:r w:rsidRPr="00B3056F">
              <w:rPr>
                <w:rFonts w:cs="Arial"/>
                <w:szCs w:val="18"/>
              </w:rPr>
              <w:t>vnGroupInfo</w:t>
            </w:r>
            <w:proofErr w:type="spellEnd"/>
            <w:r w:rsidRPr="00B3056F">
              <w:rPr>
                <w:rFonts w:cs="Arial"/>
                <w:szCs w:val="18"/>
              </w:rPr>
              <w:t xml:space="preserve"> and </w:t>
            </w:r>
            <w:proofErr w:type="spellStart"/>
            <w:r w:rsidRPr="00B3056F">
              <w:rPr>
                <w:rFonts w:cs="Arial"/>
                <w:szCs w:val="18"/>
              </w:rPr>
              <w:t>sharedVnGroupDataIds</w:t>
            </w:r>
            <w:proofErr w:type="spellEnd"/>
            <w:r w:rsidRPr="00B3056F">
              <w:rPr>
                <w:rFonts w:cs="Arial"/>
                <w:szCs w:val="18"/>
              </w:rPr>
              <w:t>; see clause 6.1.6.2.4, 6.1.6.2.8, 6.1.6.2.27;</w:t>
            </w:r>
          </w:p>
        </w:tc>
      </w:tr>
      <w:tr w:rsidR="005B7866" w:rsidRPr="00B3056F" w14:paraId="07523B53"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694AA06" w14:textId="77777777" w:rsidR="005B7866" w:rsidRPr="00B3056F" w:rsidRDefault="005B7866" w:rsidP="007F1FAF">
            <w:pPr>
              <w:pStyle w:val="TAL"/>
            </w:pPr>
            <w:proofErr w:type="spellStart"/>
            <w:r w:rsidRPr="00B3056F">
              <w:t>DateTime</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504B8EAE" w14:textId="77777777" w:rsidR="005B7866" w:rsidRPr="00B3056F" w:rsidRDefault="005B7866" w:rsidP="007F1FAF">
            <w:pPr>
              <w:pStyle w:val="TAL"/>
            </w:pPr>
            <w:r w:rsidRPr="00B3056F">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7DAD95A1" w14:textId="77777777" w:rsidR="005B7866" w:rsidRPr="00B3056F" w:rsidRDefault="005B7866" w:rsidP="007F1FAF">
            <w:pPr>
              <w:pStyle w:val="TAL"/>
              <w:rPr>
                <w:rFonts w:cs="Arial"/>
                <w:szCs w:val="18"/>
              </w:rPr>
            </w:pPr>
          </w:p>
        </w:tc>
      </w:tr>
      <w:tr w:rsidR="005B7866" w:rsidRPr="00B3056F" w14:paraId="2CC104FC"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8BAA01D" w14:textId="77777777" w:rsidR="005B7866" w:rsidRPr="00B3056F" w:rsidRDefault="005B7866" w:rsidP="007F1FAF">
            <w:pPr>
              <w:pStyle w:val="TAL"/>
            </w:pPr>
            <w:proofErr w:type="spellStart"/>
            <w:r w:rsidRPr="00B3056F">
              <w:t>CagId</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2A9D64E2" w14:textId="77777777" w:rsidR="005B7866" w:rsidRPr="00B3056F" w:rsidRDefault="005B7866" w:rsidP="007F1FAF">
            <w:pPr>
              <w:pStyle w:val="TAL"/>
            </w:pPr>
            <w:r w:rsidRPr="00B3056F">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7333FEC0" w14:textId="77777777" w:rsidR="005B7866" w:rsidRPr="00B3056F" w:rsidRDefault="005B7866" w:rsidP="007F1FAF">
            <w:pPr>
              <w:pStyle w:val="TAL"/>
              <w:rPr>
                <w:rFonts w:cs="Arial"/>
                <w:szCs w:val="18"/>
              </w:rPr>
            </w:pPr>
          </w:p>
        </w:tc>
      </w:tr>
      <w:tr w:rsidR="005B7866" w:rsidRPr="00B3056F" w14:paraId="4C689FFD"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3E90D7E" w14:textId="77777777" w:rsidR="005B7866" w:rsidRPr="00B3056F" w:rsidRDefault="005B7866" w:rsidP="007F1FAF">
            <w:pPr>
              <w:pStyle w:val="TAL"/>
            </w:pPr>
            <w:proofErr w:type="spellStart"/>
            <w:r w:rsidRPr="00B3056F">
              <w:rPr>
                <w:rFonts w:hint="eastAsia"/>
              </w:rPr>
              <w:t>StnSr</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1EB75B5D" w14:textId="77777777" w:rsidR="005B7866" w:rsidRPr="00B3056F" w:rsidRDefault="005B7866" w:rsidP="007F1FAF">
            <w:pPr>
              <w:pStyle w:val="TAL"/>
            </w:pPr>
            <w:r w:rsidRPr="00B3056F">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7B38C849" w14:textId="77777777" w:rsidR="005B7866" w:rsidRPr="00B3056F" w:rsidRDefault="005B7866" w:rsidP="007F1FAF">
            <w:pPr>
              <w:pStyle w:val="TAL"/>
              <w:rPr>
                <w:rFonts w:cs="Arial"/>
                <w:szCs w:val="18"/>
              </w:rPr>
            </w:pPr>
            <w:r w:rsidRPr="00B3056F">
              <w:rPr>
                <w:rFonts w:cs="Arial" w:hint="eastAsia"/>
                <w:szCs w:val="18"/>
              </w:rPr>
              <w:t>Session Transfer Number for SRVCC</w:t>
            </w:r>
          </w:p>
        </w:tc>
      </w:tr>
      <w:tr w:rsidR="005B7866" w:rsidRPr="00B3056F" w14:paraId="65BD0786"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4CE9655" w14:textId="77777777" w:rsidR="005B7866" w:rsidRPr="00B3056F" w:rsidRDefault="005B7866" w:rsidP="007F1FAF">
            <w:pPr>
              <w:pStyle w:val="TAL"/>
            </w:pPr>
            <w:proofErr w:type="spellStart"/>
            <w:r w:rsidRPr="00B3056F">
              <w:rPr>
                <w:rFonts w:hint="eastAsia"/>
              </w:rPr>
              <w:t>CMsisdn</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646A2A85" w14:textId="77777777" w:rsidR="005B7866" w:rsidRPr="00B3056F" w:rsidRDefault="005B7866" w:rsidP="007F1FAF">
            <w:pPr>
              <w:pStyle w:val="TAL"/>
            </w:pPr>
            <w:r w:rsidRPr="00B3056F">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57EE22E1" w14:textId="77777777" w:rsidR="005B7866" w:rsidRPr="00B3056F" w:rsidRDefault="005B7866" w:rsidP="007F1FAF">
            <w:pPr>
              <w:pStyle w:val="TAL"/>
              <w:rPr>
                <w:rFonts w:cs="Arial"/>
                <w:szCs w:val="18"/>
              </w:rPr>
            </w:pPr>
            <w:r w:rsidRPr="00B3056F">
              <w:rPr>
                <w:rFonts w:cs="Arial" w:hint="eastAsia"/>
                <w:szCs w:val="18"/>
              </w:rPr>
              <w:t>Correlation MSISDN</w:t>
            </w:r>
          </w:p>
        </w:tc>
      </w:tr>
      <w:tr w:rsidR="005B7866" w:rsidRPr="00B3056F" w14:paraId="7732FB29"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FD68E34" w14:textId="77777777" w:rsidR="005B7866" w:rsidRPr="00B3056F" w:rsidRDefault="005B7866" w:rsidP="007F1FAF">
            <w:pPr>
              <w:pStyle w:val="TAL"/>
            </w:pPr>
            <w:proofErr w:type="spellStart"/>
            <w:r w:rsidRPr="00B3056F">
              <w:t>OsId</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051A114C" w14:textId="77777777" w:rsidR="005B7866" w:rsidRPr="00B3056F" w:rsidRDefault="005B7866" w:rsidP="007F1FAF">
            <w:pPr>
              <w:pStyle w:val="TAL"/>
            </w:pPr>
            <w:r w:rsidRPr="00B3056F">
              <w:t>3GPP TS 29.519 [33]</w:t>
            </w:r>
          </w:p>
        </w:tc>
        <w:tc>
          <w:tcPr>
            <w:tcW w:w="3889" w:type="dxa"/>
            <w:gridSpan w:val="2"/>
            <w:tcBorders>
              <w:top w:val="single" w:sz="4" w:space="0" w:color="auto"/>
              <w:left w:val="single" w:sz="4" w:space="0" w:color="auto"/>
              <w:bottom w:val="single" w:sz="4" w:space="0" w:color="auto"/>
              <w:right w:val="single" w:sz="4" w:space="0" w:color="auto"/>
            </w:tcBorders>
          </w:tcPr>
          <w:p w14:paraId="5416511F" w14:textId="77777777" w:rsidR="005B7866" w:rsidRPr="00B3056F" w:rsidRDefault="005B7866" w:rsidP="007F1FAF">
            <w:pPr>
              <w:pStyle w:val="TAL"/>
              <w:rPr>
                <w:rFonts w:cs="Arial"/>
                <w:szCs w:val="18"/>
              </w:rPr>
            </w:pPr>
          </w:p>
        </w:tc>
      </w:tr>
      <w:tr w:rsidR="005B7866" w:rsidRPr="00B3056F" w14:paraId="10B7E8DB"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9DA391F" w14:textId="77777777" w:rsidR="005B7866" w:rsidRPr="00B3056F" w:rsidRDefault="005B7866" w:rsidP="007F1FAF">
            <w:pPr>
              <w:pStyle w:val="TAL"/>
            </w:pPr>
            <w:r w:rsidRPr="00B3056F">
              <w:t>Uint16</w:t>
            </w:r>
          </w:p>
        </w:tc>
        <w:tc>
          <w:tcPr>
            <w:tcW w:w="2548" w:type="dxa"/>
            <w:gridSpan w:val="2"/>
            <w:tcBorders>
              <w:top w:val="single" w:sz="4" w:space="0" w:color="auto"/>
              <w:left w:val="single" w:sz="4" w:space="0" w:color="auto"/>
              <w:bottom w:val="single" w:sz="4" w:space="0" w:color="auto"/>
              <w:right w:val="single" w:sz="4" w:space="0" w:color="auto"/>
            </w:tcBorders>
          </w:tcPr>
          <w:p w14:paraId="43CE4363" w14:textId="77777777" w:rsidR="005B7866" w:rsidRPr="00B3056F" w:rsidRDefault="005B7866" w:rsidP="007F1FAF">
            <w:pPr>
              <w:pStyle w:val="TAL"/>
            </w:pPr>
            <w:r w:rsidRPr="00B3056F">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5AFC00CF" w14:textId="77777777" w:rsidR="005B7866" w:rsidRPr="00B3056F" w:rsidRDefault="005B7866" w:rsidP="007F1FAF">
            <w:pPr>
              <w:pStyle w:val="TAL"/>
              <w:rPr>
                <w:rFonts w:cs="Arial"/>
                <w:szCs w:val="18"/>
              </w:rPr>
            </w:pPr>
          </w:p>
        </w:tc>
      </w:tr>
      <w:tr w:rsidR="005B7866" w:rsidRPr="00B3056F" w14:paraId="7BBCA132"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A6CE35C" w14:textId="77777777" w:rsidR="005B7866" w:rsidRPr="00B3056F" w:rsidRDefault="005B7866" w:rsidP="007F1FAF">
            <w:pPr>
              <w:pStyle w:val="TAL"/>
            </w:pPr>
            <w:proofErr w:type="spellStart"/>
            <w:r w:rsidRPr="00B3056F">
              <w:t>RgWirelineCharacteristics</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3E5B3D67" w14:textId="77777777" w:rsidR="005B7866" w:rsidRPr="00B3056F" w:rsidRDefault="005B7866" w:rsidP="007F1FAF">
            <w:pPr>
              <w:pStyle w:val="TAL"/>
            </w:pPr>
            <w:r w:rsidRPr="00B3056F">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4D4F715B" w14:textId="77777777" w:rsidR="005B7866" w:rsidRPr="00B3056F" w:rsidRDefault="005B7866" w:rsidP="007F1FAF">
            <w:pPr>
              <w:pStyle w:val="TAL"/>
              <w:rPr>
                <w:rFonts w:cs="Arial"/>
                <w:szCs w:val="18"/>
              </w:rPr>
            </w:pPr>
          </w:p>
        </w:tc>
      </w:tr>
      <w:tr w:rsidR="005B7866" w:rsidRPr="00B3056F" w14:paraId="3C287B1F"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E810602" w14:textId="77777777" w:rsidR="005B7866" w:rsidRPr="00B3056F" w:rsidRDefault="005B7866" w:rsidP="007F1FAF">
            <w:pPr>
              <w:pStyle w:val="TAL"/>
            </w:pPr>
            <w:proofErr w:type="spellStart"/>
            <w:r w:rsidRPr="00B3056F">
              <w:t>GeographicArea</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06D04489" w14:textId="77777777" w:rsidR="005B7866" w:rsidRPr="00B3056F" w:rsidRDefault="005B7866" w:rsidP="007F1FAF">
            <w:pPr>
              <w:pStyle w:val="TAL"/>
            </w:pPr>
            <w:r w:rsidRPr="00B3056F">
              <w:t>3GPP TS 29.572 [34]</w:t>
            </w:r>
          </w:p>
        </w:tc>
        <w:tc>
          <w:tcPr>
            <w:tcW w:w="3889" w:type="dxa"/>
            <w:gridSpan w:val="2"/>
            <w:tcBorders>
              <w:top w:val="single" w:sz="4" w:space="0" w:color="auto"/>
              <w:left w:val="single" w:sz="4" w:space="0" w:color="auto"/>
              <w:bottom w:val="single" w:sz="4" w:space="0" w:color="auto"/>
              <w:right w:val="single" w:sz="4" w:space="0" w:color="auto"/>
            </w:tcBorders>
          </w:tcPr>
          <w:p w14:paraId="7EE1EC05" w14:textId="77777777" w:rsidR="005B7866" w:rsidRPr="00B3056F" w:rsidRDefault="005B7866" w:rsidP="007F1FAF">
            <w:pPr>
              <w:pStyle w:val="TAL"/>
              <w:rPr>
                <w:rFonts w:cs="Arial"/>
                <w:szCs w:val="18"/>
              </w:rPr>
            </w:pPr>
          </w:p>
        </w:tc>
      </w:tr>
      <w:tr w:rsidR="005B7866" w:rsidRPr="00B3056F" w14:paraId="362F894C"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8081F1D" w14:textId="77777777" w:rsidR="005B7866" w:rsidRPr="00B3056F" w:rsidRDefault="005B7866" w:rsidP="007F1FAF">
            <w:pPr>
              <w:pStyle w:val="TAL"/>
            </w:pPr>
            <w:proofErr w:type="spellStart"/>
            <w:r w:rsidRPr="00B3056F">
              <w:t>LcsServiceType</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6A9E86FB" w14:textId="77777777" w:rsidR="005B7866" w:rsidRPr="00B3056F" w:rsidRDefault="005B7866" w:rsidP="007F1FAF">
            <w:pPr>
              <w:pStyle w:val="TAL"/>
            </w:pPr>
            <w:r w:rsidRPr="00B3056F">
              <w:t>3GPP TS 29.572 [34]</w:t>
            </w:r>
          </w:p>
        </w:tc>
        <w:tc>
          <w:tcPr>
            <w:tcW w:w="3889" w:type="dxa"/>
            <w:gridSpan w:val="2"/>
            <w:tcBorders>
              <w:top w:val="single" w:sz="4" w:space="0" w:color="auto"/>
              <w:left w:val="single" w:sz="4" w:space="0" w:color="auto"/>
              <w:bottom w:val="single" w:sz="4" w:space="0" w:color="auto"/>
              <w:right w:val="single" w:sz="4" w:space="0" w:color="auto"/>
            </w:tcBorders>
          </w:tcPr>
          <w:p w14:paraId="5EAD374E" w14:textId="77777777" w:rsidR="005B7866" w:rsidRPr="00B3056F" w:rsidRDefault="005B7866" w:rsidP="007F1FAF">
            <w:pPr>
              <w:pStyle w:val="TAL"/>
              <w:rPr>
                <w:rFonts w:cs="Arial"/>
                <w:szCs w:val="18"/>
              </w:rPr>
            </w:pPr>
          </w:p>
        </w:tc>
      </w:tr>
      <w:tr w:rsidR="005B7866" w:rsidRPr="00B3056F" w14:paraId="5C6368BB"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58B2F9E8" w14:textId="77777777" w:rsidR="005B7866" w:rsidRPr="00B3056F" w:rsidRDefault="005B7866" w:rsidP="007F1FAF">
            <w:pPr>
              <w:pStyle w:val="TAL"/>
            </w:pPr>
            <w:proofErr w:type="spellStart"/>
            <w:r w:rsidRPr="00B3056F">
              <w:rPr>
                <w:rFonts w:hint="eastAsia"/>
              </w:rPr>
              <w:t>ScheduledCommunicationTime</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652A1631" w14:textId="77777777" w:rsidR="005B7866" w:rsidRPr="00B3056F" w:rsidRDefault="005B7866" w:rsidP="007F1FAF">
            <w:pPr>
              <w:pStyle w:val="TAL"/>
            </w:pPr>
            <w:r>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1AA238A2" w14:textId="77777777" w:rsidR="005B7866" w:rsidRPr="00B3056F" w:rsidRDefault="005B7866" w:rsidP="007F1FAF">
            <w:pPr>
              <w:pStyle w:val="TAL"/>
              <w:rPr>
                <w:rFonts w:cs="Arial"/>
                <w:szCs w:val="18"/>
              </w:rPr>
            </w:pPr>
            <w:r>
              <w:rPr>
                <w:rFonts w:cs="Arial"/>
                <w:szCs w:val="18"/>
              </w:rPr>
              <w:t>Scheduled Communication Time</w:t>
            </w:r>
          </w:p>
        </w:tc>
      </w:tr>
      <w:tr w:rsidR="005B7866" w:rsidRPr="00B3056F" w14:paraId="15E5DC9C"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CB5AB84" w14:textId="77777777" w:rsidR="005B7866" w:rsidRPr="00B3056F" w:rsidRDefault="005B7866" w:rsidP="007F1FAF">
            <w:pPr>
              <w:pStyle w:val="TAL"/>
            </w:pPr>
            <w:proofErr w:type="spellStart"/>
            <w:r w:rsidRPr="00B3056F">
              <w:t>LocationArea</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1081E223" w14:textId="77777777" w:rsidR="005B7866" w:rsidRPr="00B3056F" w:rsidRDefault="005B7866" w:rsidP="007F1FAF">
            <w:pPr>
              <w:pStyle w:val="TAL"/>
            </w:pPr>
            <w:r w:rsidRPr="00B3056F">
              <w:t>6.5.6.2.10</w:t>
            </w:r>
          </w:p>
        </w:tc>
        <w:tc>
          <w:tcPr>
            <w:tcW w:w="3889" w:type="dxa"/>
            <w:gridSpan w:val="2"/>
            <w:tcBorders>
              <w:top w:val="single" w:sz="4" w:space="0" w:color="auto"/>
              <w:left w:val="single" w:sz="4" w:space="0" w:color="auto"/>
              <w:bottom w:val="single" w:sz="4" w:space="0" w:color="auto"/>
              <w:right w:val="single" w:sz="4" w:space="0" w:color="auto"/>
            </w:tcBorders>
          </w:tcPr>
          <w:p w14:paraId="61CD23DE" w14:textId="77777777" w:rsidR="005B7866" w:rsidRPr="00B3056F" w:rsidRDefault="005B7866" w:rsidP="007F1FAF">
            <w:pPr>
              <w:pStyle w:val="TAL"/>
              <w:rPr>
                <w:rFonts w:cs="Arial"/>
                <w:szCs w:val="18"/>
              </w:rPr>
            </w:pPr>
          </w:p>
        </w:tc>
      </w:tr>
      <w:tr w:rsidR="005B7866" w:rsidRPr="00B3056F" w14:paraId="15ACD0CE"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E4D01CC" w14:textId="77777777" w:rsidR="005B7866" w:rsidRPr="00B3056F" w:rsidRDefault="005B7866" w:rsidP="007F1FAF">
            <w:pPr>
              <w:pStyle w:val="TAL"/>
            </w:pPr>
            <w:proofErr w:type="spellStart"/>
            <w:r w:rsidRPr="00B3056F">
              <w:rPr>
                <w:rFonts w:hint="eastAsia"/>
              </w:rPr>
              <w:t>StationaryIndication</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5B4AC0A1" w14:textId="77777777" w:rsidR="005B7866" w:rsidRPr="00B3056F" w:rsidRDefault="005B7866" w:rsidP="007F1FAF">
            <w:pPr>
              <w:pStyle w:val="TAL"/>
            </w:pPr>
            <w:r>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5DCCD24E" w14:textId="77777777" w:rsidR="005B7866" w:rsidRPr="00B3056F" w:rsidRDefault="005B7866" w:rsidP="007F1FAF">
            <w:pPr>
              <w:pStyle w:val="TAL"/>
              <w:rPr>
                <w:rFonts w:cs="Arial"/>
                <w:szCs w:val="18"/>
              </w:rPr>
            </w:pPr>
            <w:r>
              <w:rPr>
                <w:rFonts w:cs="Arial"/>
                <w:szCs w:val="18"/>
              </w:rPr>
              <w:t>Stationary Indication</w:t>
            </w:r>
          </w:p>
        </w:tc>
      </w:tr>
      <w:tr w:rsidR="005B7866" w:rsidRPr="00B3056F" w14:paraId="05A5C6D6"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1D339D7" w14:textId="77777777" w:rsidR="005B7866" w:rsidRPr="00B3056F" w:rsidRDefault="005B7866" w:rsidP="007F1FAF">
            <w:pPr>
              <w:pStyle w:val="TAL"/>
            </w:pPr>
            <w:proofErr w:type="spellStart"/>
            <w:r w:rsidRPr="00B3056F">
              <w:t>TrafficProfile</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3F5EC020" w14:textId="77777777" w:rsidR="005B7866" w:rsidRPr="00B3056F" w:rsidRDefault="005B7866" w:rsidP="007F1FAF">
            <w:pPr>
              <w:pStyle w:val="TAL"/>
            </w:pPr>
            <w:r>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30FD6F5B" w14:textId="77777777" w:rsidR="005B7866" w:rsidRPr="00B3056F" w:rsidRDefault="005B7866" w:rsidP="007F1FAF">
            <w:pPr>
              <w:pStyle w:val="TAL"/>
              <w:rPr>
                <w:rFonts w:cs="Arial"/>
                <w:szCs w:val="18"/>
              </w:rPr>
            </w:pPr>
            <w:r>
              <w:rPr>
                <w:rFonts w:cs="Arial"/>
                <w:szCs w:val="18"/>
              </w:rPr>
              <w:t>Traffic Profile</w:t>
            </w:r>
          </w:p>
        </w:tc>
      </w:tr>
      <w:tr w:rsidR="005B7866" w:rsidRPr="00B3056F" w14:paraId="5112C7D2"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3C9ABE0" w14:textId="77777777" w:rsidR="005B7866" w:rsidRPr="00B3056F" w:rsidRDefault="005B7866" w:rsidP="007F1FAF">
            <w:pPr>
              <w:pStyle w:val="TAL"/>
            </w:pPr>
            <w:proofErr w:type="spellStart"/>
            <w:r w:rsidRPr="00B3056F">
              <w:t>ScheduledCommunicationType</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2AD389B1" w14:textId="77777777" w:rsidR="005B7866" w:rsidRPr="00B3056F" w:rsidRDefault="005B7866" w:rsidP="007F1FAF">
            <w:pPr>
              <w:pStyle w:val="TAL"/>
            </w:pPr>
            <w:r>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10561290" w14:textId="77777777" w:rsidR="005B7866" w:rsidRPr="00B3056F" w:rsidRDefault="005B7866" w:rsidP="007F1FAF">
            <w:pPr>
              <w:pStyle w:val="TAL"/>
              <w:rPr>
                <w:rFonts w:cs="Arial"/>
                <w:szCs w:val="18"/>
              </w:rPr>
            </w:pPr>
            <w:r>
              <w:t>Scheduled Communication Type</w:t>
            </w:r>
          </w:p>
        </w:tc>
      </w:tr>
      <w:tr w:rsidR="005B7866" w:rsidRPr="00B3056F" w14:paraId="7FC9F688"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5888B541" w14:textId="77777777" w:rsidR="005B7866" w:rsidRPr="00B3056F" w:rsidRDefault="005B7866" w:rsidP="007F1FAF">
            <w:pPr>
              <w:pStyle w:val="TAL"/>
            </w:pPr>
            <w:proofErr w:type="spellStart"/>
            <w:r w:rsidRPr="00B3056F">
              <w:t>BatteryIndication</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0F9E6305" w14:textId="77777777" w:rsidR="005B7866" w:rsidRPr="00B3056F" w:rsidRDefault="005B7866" w:rsidP="007F1FAF">
            <w:pPr>
              <w:pStyle w:val="TAL"/>
            </w:pPr>
            <w:r>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4A497994" w14:textId="77777777" w:rsidR="005B7866" w:rsidRPr="00B3056F" w:rsidRDefault="005B7866" w:rsidP="007F1FAF">
            <w:pPr>
              <w:pStyle w:val="TAL"/>
              <w:rPr>
                <w:rFonts w:cs="Arial"/>
                <w:szCs w:val="18"/>
              </w:rPr>
            </w:pPr>
            <w:r>
              <w:t>Battery Indication</w:t>
            </w:r>
          </w:p>
        </w:tc>
      </w:tr>
      <w:tr w:rsidR="005B7866" w:rsidRPr="00B3056F" w14:paraId="7720423E"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203C276" w14:textId="77777777" w:rsidR="005B7866" w:rsidRPr="00B3056F" w:rsidRDefault="005B7866" w:rsidP="007F1FAF">
            <w:pPr>
              <w:pStyle w:val="TAL"/>
            </w:pPr>
            <w:proofErr w:type="spellStart"/>
            <w:r w:rsidRPr="00B3056F">
              <w:rPr>
                <w:rFonts w:hint="eastAsia"/>
              </w:rPr>
              <w:t>A</w:t>
            </w:r>
            <w:r w:rsidRPr="00B3056F">
              <w:t>csInfo</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6547D081" w14:textId="77777777" w:rsidR="005B7866" w:rsidRPr="00B3056F" w:rsidRDefault="005B7866" w:rsidP="007F1FAF">
            <w:pPr>
              <w:pStyle w:val="TAL"/>
            </w:pPr>
            <w:r w:rsidRPr="00B3056F">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0F16C214" w14:textId="77777777" w:rsidR="005B7866" w:rsidRPr="00B3056F" w:rsidRDefault="005B7866" w:rsidP="007F1FAF">
            <w:pPr>
              <w:pStyle w:val="TAL"/>
              <w:rPr>
                <w:rFonts w:cs="Arial"/>
                <w:szCs w:val="18"/>
              </w:rPr>
            </w:pPr>
            <w:r w:rsidRPr="00B3056F">
              <w:rPr>
                <w:rFonts w:cs="Arial"/>
                <w:szCs w:val="18"/>
              </w:rPr>
              <w:t>ACS Information</w:t>
            </w:r>
          </w:p>
        </w:tc>
      </w:tr>
      <w:tr w:rsidR="005B7866" w:rsidRPr="00B3056F" w14:paraId="76F1249B"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B9A4195" w14:textId="77777777" w:rsidR="005B7866" w:rsidRPr="00B3056F" w:rsidRDefault="005B7866" w:rsidP="007F1FAF">
            <w:pPr>
              <w:pStyle w:val="TAL"/>
            </w:pPr>
            <w:r w:rsidRPr="00B3056F">
              <w:t>IPv4AddrMask</w:t>
            </w:r>
          </w:p>
        </w:tc>
        <w:tc>
          <w:tcPr>
            <w:tcW w:w="2548" w:type="dxa"/>
            <w:gridSpan w:val="2"/>
            <w:tcBorders>
              <w:top w:val="single" w:sz="4" w:space="0" w:color="auto"/>
              <w:left w:val="single" w:sz="4" w:space="0" w:color="auto"/>
              <w:bottom w:val="single" w:sz="4" w:space="0" w:color="auto"/>
              <w:right w:val="single" w:sz="4" w:space="0" w:color="auto"/>
            </w:tcBorders>
          </w:tcPr>
          <w:p w14:paraId="57D2AABF" w14:textId="77777777" w:rsidR="005B7866" w:rsidRPr="00B3056F" w:rsidRDefault="005B7866" w:rsidP="007F1FAF">
            <w:pPr>
              <w:pStyle w:val="TAL"/>
            </w:pPr>
            <w:r w:rsidRPr="00B3056F">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47ED5560" w14:textId="77777777" w:rsidR="005B7866" w:rsidRPr="00B3056F" w:rsidRDefault="005B7866" w:rsidP="007F1FAF">
            <w:pPr>
              <w:pStyle w:val="TAL"/>
              <w:rPr>
                <w:rFonts w:cs="Arial"/>
                <w:szCs w:val="18"/>
              </w:rPr>
            </w:pPr>
          </w:p>
        </w:tc>
      </w:tr>
      <w:tr w:rsidR="005B7866" w:rsidRPr="00B3056F" w14:paraId="36DC6BD4"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C163B42" w14:textId="77777777" w:rsidR="005B7866" w:rsidRPr="00B3056F" w:rsidRDefault="005B7866" w:rsidP="007F1FAF">
            <w:pPr>
              <w:pStyle w:val="TAL"/>
            </w:pPr>
            <w:proofErr w:type="spellStart"/>
            <w:r w:rsidRPr="00B3056F">
              <w:t>NefId</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1BEC0AA7" w14:textId="77777777" w:rsidR="005B7866" w:rsidRPr="00B3056F" w:rsidRDefault="005B7866" w:rsidP="007F1FAF">
            <w:pPr>
              <w:pStyle w:val="TAL"/>
            </w:pPr>
            <w:r w:rsidRPr="00B3056F">
              <w:t>3GPP TS 29.510 [19]</w:t>
            </w:r>
          </w:p>
        </w:tc>
        <w:tc>
          <w:tcPr>
            <w:tcW w:w="3889" w:type="dxa"/>
            <w:gridSpan w:val="2"/>
            <w:tcBorders>
              <w:top w:val="single" w:sz="4" w:space="0" w:color="auto"/>
              <w:left w:val="single" w:sz="4" w:space="0" w:color="auto"/>
              <w:bottom w:val="single" w:sz="4" w:space="0" w:color="auto"/>
              <w:right w:val="single" w:sz="4" w:space="0" w:color="auto"/>
            </w:tcBorders>
          </w:tcPr>
          <w:p w14:paraId="49615A92" w14:textId="77777777" w:rsidR="005B7866" w:rsidRPr="00B3056F" w:rsidRDefault="005B7866" w:rsidP="007F1FAF">
            <w:pPr>
              <w:pStyle w:val="TAL"/>
              <w:rPr>
                <w:rFonts w:cs="Arial"/>
                <w:szCs w:val="18"/>
              </w:rPr>
            </w:pPr>
          </w:p>
        </w:tc>
      </w:tr>
      <w:tr w:rsidR="00E23E26" w:rsidRPr="00B3056F" w14:paraId="1F50C711" w14:textId="77777777" w:rsidTr="00E23E26">
        <w:trPr>
          <w:gridBefore w:val="1"/>
          <w:wBefore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43DBF07" w14:textId="77777777" w:rsidR="00E23E26" w:rsidRPr="00B3056F" w:rsidRDefault="00E23E26" w:rsidP="00863F92">
            <w:pPr>
              <w:pStyle w:val="TAL"/>
            </w:pPr>
            <w:proofErr w:type="spellStart"/>
            <w:r>
              <w:lastRenderedPageBreak/>
              <w:t>Fqdn</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2FD661E3" w14:textId="77777777" w:rsidR="00E23E26" w:rsidRPr="00B3056F" w:rsidRDefault="00E23E26" w:rsidP="00863F92">
            <w:pPr>
              <w:pStyle w:val="TAL"/>
            </w:pPr>
            <w:r w:rsidRPr="00B3056F">
              <w:t>3GPP TS 29.510 [19]</w:t>
            </w:r>
          </w:p>
        </w:tc>
        <w:tc>
          <w:tcPr>
            <w:tcW w:w="3889" w:type="dxa"/>
            <w:gridSpan w:val="2"/>
            <w:tcBorders>
              <w:top w:val="single" w:sz="4" w:space="0" w:color="auto"/>
              <w:left w:val="single" w:sz="4" w:space="0" w:color="auto"/>
              <w:bottom w:val="single" w:sz="4" w:space="0" w:color="auto"/>
              <w:right w:val="single" w:sz="4" w:space="0" w:color="auto"/>
            </w:tcBorders>
          </w:tcPr>
          <w:p w14:paraId="4E75FBFC" w14:textId="77777777" w:rsidR="00E23E26" w:rsidRPr="00B3056F" w:rsidRDefault="00E23E26" w:rsidP="00863F92">
            <w:pPr>
              <w:pStyle w:val="TAL"/>
              <w:rPr>
                <w:rFonts w:cs="Arial"/>
                <w:szCs w:val="18"/>
              </w:rPr>
            </w:pPr>
            <w:r>
              <w:rPr>
                <w:rFonts w:cs="Arial"/>
                <w:szCs w:val="18"/>
              </w:rPr>
              <w:t>Fully Qualified Domain Name</w:t>
            </w:r>
          </w:p>
        </w:tc>
      </w:tr>
      <w:tr w:rsidR="005B7866" w:rsidRPr="00B3056F" w14:paraId="61EBF239"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1218739" w14:textId="77777777" w:rsidR="005B7866" w:rsidRPr="00B3056F" w:rsidRDefault="005B7866" w:rsidP="007F1FAF">
            <w:pPr>
              <w:pStyle w:val="TAL"/>
            </w:pPr>
            <w:proofErr w:type="spellStart"/>
            <w:r w:rsidRPr="00B3056F">
              <w:rPr>
                <w:rFonts w:hint="eastAsia"/>
              </w:rPr>
              <w:t>PatchResult</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3E4D5C11" w14:textId="77777777" w:rsidR="005B7866" w:rsidRPr="00B3056F" w:rsidRDefault="005B7866" w:rsidP="007F1FAF">
            <w:pPr>
              <w:pStyle w:val="TAL"/>
            </w:pPr>
            <w:r w:rsidRPr="00B3056F">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38D1C128" w14:textId="77777777" w:rsidR="005B7866" w:rsidRPr="00B3056F" w:rsidRDefault="005B7866" w:rsidP="007F1FAF">
            <w:pPr>
              <w:pStyle w:val="TAL"/>
              <w:rPr>
                <w:rFonts w:cs="Arial"/>
                <w:szCs w:val="18"/>
              </w:rPr>
            </w:pPr>
          </w:p>
        </w:tc>
      </w:tr>
      <w:tr w:rsidR="005B7866" w:rsidRPr="00B3056F" w14:paraId="2EAD84C3"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3B8549E" w14:textId="77777777" w:rsidR="005B7866" w:rsidRPr="00B3056F" w:rsidRDefault="005B7866" w:rsidP="007F1FAF">
            <w:pPr>
              <w:pStyle w:val="TAL"/>
            </w:pPr>
            <w:r w:rsidRPr="00B3056F">
              <w:t>NrV2xAuth</w:t>
            </w:r>
          </w:p>
        </w:tc>
        <w:tc>
          <w:tcPr>
            <w:tcW w:w="2548" w:type="dxa"/>
            <w:gridSpan w:val="2"/>
            <w:tcBorders>
              <w:top w:val="single" w:sz="4" w:space="0" w:color="auto"/>
              <w:left w:val="single" w:sz="4" w:space="0" w:color="auto"/>
              <w:bottom w:val="single" w:sz="4" w:space="0" w:color="auto"/>
              <w:right w:val="single" w:sz="4" w:space="0" w:color="auto"/>
            </w:tcBorders>
          </w:tcPr>
          <w:p w14:paraId="4192F80E" w14:textId="77777777" w:rsidR="005B7866" w:rsidRPr="00B3056F" w:rsidRDefault="005B7866" w:rsidP="007F1FAF">
            <w:pPr>
              <w:pStyle w:val="TAL"/>
            </w:pPr>
            <w:r w:rsidRPr="00B3056F">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3E4315F1" w14:textId="77777777" w:rsidR="005B7866" w:rsidRPr="00B3056F" w:rsidRDefault="005B7866" w:rsidP="007F1FAF">
            <w:pPr>
              <w:pStyle w:val="TAL"/>
              <w:rPr>
                <w:rFonts w:cs="Arial"/>
                <w:szCs w:val="18"/>
              </w:rPr>
            </w:pPr>
          </w:p>
        </w:tc>
      </w:tr>
      <w:tr w:rsidR="005B7866" w:rsidRPr="00B3056F" w14:paraId="6A4189CF"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51CAE7E2" w14:textId="77777777" w:rsidR="005B7866" w:rsidRPr="00B3056F" w:rsidRDefault="005B7866" w:rsidP="007F1FAF">
            <w:pPr>
              <w:pStyle w:val="TAL"/>
            </w:pPr>
            <w:r w:rsidRPr="00B3056F">
              <w:t>LteV2xAuth</w:t>
            </w:r>
          </w:p>
        </w:tc>
        <w:tc>
          <w:tcPr>
            <w:tcW w:w="2548" w:type="dxa"/>
            <w:gridSpan w:val="2"/>
            <w:tcBorders>
              <w:top w:val="single" w:sz="4" w:space="0" w:color="auto"/>
              <w:left w:val="single" w:sz="4" w:space="0" w:color="auto"/>
              <w:bottom w:val="single" w:sz="4" w:space="0" w:color="auto"/>
              <w:right w:val="single" w:sz="4" w:space="0" w:color="auto"/>
            </w:tcBorders>
          </w:tcPr>
          <w:p w14:paraId="702EA808" w14:textId="77777777" w:rsidR="005B7866" w:rsidRPr="00B3056F" w:rsidRDefault="005B7866" w:rsidP="007F1FAF">
            <w:pPr>
              <w:pStyle w:val="TAL"/>
            </w:pPr>
            <w:r w:rsidRPr="00B3056F">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48F1406E" w14:textId="77777777" w:rsidR="005B7866" w:rsidRPr="00B3056F" w:rsidRDefault="005B7866" w:rsidP="007F1FAF">
            <w:pPr>
              <w:pStyle w:val="TAL"/>
              <w:rPr>
                <w:rFonts w:cs="Arial"/>
                <w:szCs w:val="18"/>
              </w:rPr>
            </w:pPr>
          </w:p>
        </w:tc>
      </w:tr>
      <w:tr w:rsidR="00BB0723" w:rsidRPr="00B3056F" w14:paraId="1C8AC7A8"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E802549" w14:textId="77777777" w:rsidR="00BB0723" w:rsidRPr="00B3056F" w:rsidRDefault="00BB0723" w:rsidP="00073FC8">
            <w:pPr>
              <w:pStyle w:val="TAL"/>
            </w:pPr>
            <w:proofErr w:type="spellStart"/>
            <w:r>
              <w:rPr>
                <w:rFonts w:hint="eastAsia"/>
                <w:lang w:eastAsia="zh-CN"/>
              </w:rPr>
              <w:t>P</w:t>
            </w:r>
            <w:r>
              <w:t>ro</w:t>
            </w:r>
            <w:r>
              <w:rPr>
                <w:rFonts w:hint="eastAsia"/>
                <w:lang w:eastAsia="zh-CN"/>
              </w:rPr>
              <w:t>s</w:t>
            </w:r>
            <w:r>
              <w:t>eService</w:t>
            </w:r>
            <w:r w:rsidRPr="00BE0BAF">
              <w:t>Auth</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45235C7A" w14:textId="77777777" w:rsidR="00BB0723" w:rsidRPr="00B3056F" w:rsidRDefault="00BB0723" w:rsidP="00073FC8">
            <w:pPr>
              <w:pStyle w:val="TAL"/>
            </w:pPr>
            <w:r w:rsidRPr="00B3056F">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789F9101" w14:textId="77777777" w:rsidR="00BB0723" w:rsidRPr="00B3056F" w:rsidRDefault="00BB0723" w:rsidP="00073FC8">
            <w:pPr>
              <w:pStyle w:val="TAL"/>
              <w:rPr>
                <w:rFonts w:cs="Arial"/>
                <w:szCs w:val="18"/>
              </w:rPr>
            </w:pPr>
          </w:p>
        </w:tc>
      </w:tr>
      <w:tr w:rsidR="005B7866" w:rsidRPr="00B3056F" w14:paraId="76C15AE4"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F50BFD6" w14:textId="77777777" w:rsidR="005B7866" w:rsidRPr="00B3056F" w:rsidRDefault="005B7866" w:rsidP="007F1FAF">
            <w:pPr>
              <w:pStyle w:val="TAL"/>
            </w:pPr>
            <w:proofErr w:type="spellStart"/>
            <w:r w:rsidRPr="00B3056F">
              <w:t>BitRate</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07DC5554" w14:textId="77777777" w:rsidR="005B7866" w:rsidRPr="00B3056F" w:rsidRDefault="005B7866" w:rsidP="007F1FAF">
            <w:pPr>
              <w:pStyle w:val="TAL"/>
            </w:pPr>
            <w:r w:rsidRPr="00B3056F">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2AC2303D" w14:textId="77777777" w:rsidR="005B7866" w:rsidRPr="00B3056F" w:rsidRDefault="005B7866" w:rsidP="007F1FAF">
            <w:pPr>
              <w:pStyle w:val="TAL"/>
              <w:rPr>
                <w:rFonts w:cs="Arial"/>
                <w:szCs w:val="18"/>
              </w:rPr>
            </w:pPr>
          </w:p>
        </w:tc>
      </w:tr>
      <w:tr w:rsidR="005B7866" w:rsidRPr="006A7EE2" w14:paraId="7B93DF5D"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2C8C8A6" w14:textId="77777777" w:rsidR="005B7866" w:rsidRPr="007B7C9A" w:rsidRDefault="005B7866" w:rsidP="007F1FAF">
            <w:pPr>
              <w:pStyle w:val="TAL"/>
            </w:pPr>
            <w:proofErr w:type="spellStart"/>
            <w:r w:rsidRPr="00502067">
              <w:t>MdtConfiguration</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1BC670D5" w14:textId="77777777" w:rsidR="005B7866" w:rsidRPr="00D67AB2" w:rsidRDefault="005B7866" w:rsidP="007F1FAF">
            <w:pPr>
              <w:pStyle w:val="TAL"/>
            </w:pPr>
            <w:r w:rsidRPr="00D67AB2">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26E35DD8" w14:textId="77777777" w:rsidR="005B7866" w:rsidRPr="006A7EE2" w:rsidRDefault="005B7866" w:rsidP="007F1FAF">
            <w:pPr>
              <w:pStyle w:val="TAL"/>
              <w:rPr>
                <w:rFonts w:cs="Arial"/>
                <w:szCs w:val="18"/>
              </w:rPr>
            </w:pPr>
          </w:p>
        </w:tc>
      </w:tr>
      <w:tr w:rsidR="005B7866" w:rsidRPr="00CD2628" w14:paraId="7DBC58CC"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2ECDFF4" w14:textId="77777777" w:rsidR="005B7866" w:rsidRPr="00CD2628" w:rsidRDefault="005B7866" w:rsidP="007F1FAF">
            <w:pPr>
              <w:pStyle w:val="TAL"/>
            </w:pPr>
            <w:r>
              <w:t>Uint64</w:t>
            </w:r>
          </w:p>
        </w:tc>
        <w:tc>
          <w:tcPr>
            <w:tcW w:w="2548" w:type="dxa"/>
            <w:gridSpan w:val="2"/>
            <w:tcBorders>
              <w:top w:val="single" w:sz="4" w:space="0" w:color="auto"/>
              <w:left w:val="single" w:sz="4" w:space="0" w:color="auto"/>
              <w:bottom w:val="single" w:sz="4" w:space="0" w:color="auto"/>
              <w:right w:val="single" w:sz="4" w:space="0" w:color="auto"/>
            </w:tcBorders>
          </w:tcPr>
          <w:p w14:paraId="04588682" w14:textId="77777777" w:rsidR="005B7866" w:rsidRPr="00CD2628" w:rsidRDefault="005B7866" w:rsidP="007F1FAF">
            <w:pPr>
              <w:pStyle w:val="TAL"/>
            </w:pPr>
            <w:r>
              <w:t xml:space="preserve">3GPP TS 29.571 </w:t>
            </w:r>
            <w:r w:rsidRPr="00CD2628">
              <w:t>[</w:t>
            </w:r>
            <w:r>
              <w:t>7</w:t>
            </w:r>
            <w:r w:rsidRPr="00CD2628">
              <w:t>]</w:t>
            </w:r>
          </w:p>
        </w:tc>
        <w:tc>
          <w:tcPr>
            <w:tcW w:w="3889" w:type="dxa"/>
            <w:gridSpan w:val="2"/>
            <w:tcBorders>
              <w:top w:val="single" w:sz="4" w:space="0" w:color="auto"/>
              <w:left w:val="single" w:sz="4" w:space="0" w:color="auto"/>
              <w:bottom w:val="single" w:sz="4" w:space="0" w:color="auto"/>
              <w:right w:val="single" w:sz="4" w:space="0" w:color="auto"/>
            </w:tcBorders>
          </w:tcPr>
          <w:p w14:paraId="532CEE3C" w14:textId="77777777" w:rsidR="005B7866" w:rsidRPr="00CD2628" w:rsidRDefault="005B7866" w:rsidP="007F1FAF">
            <w:pPr>
              <w:pStyle w:val="TAL"/>
              <w:rPr>
                <w:rFonts w:cs="Arial"/>
                <w:szCs w:val="18"/>
              </w:rPr>
            </w:pPr>
          </w:p>
        </w:tc>
      </w:tr>
      <w:tr w:rsidR="005B7866" w:rsidRPr="00CD2628" w14:paraId="221009A5"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DA7849E" w14:textId="77777777" w:rsidR="005B7866" w:rsidRDefault="005B7866" w:rsidP="007F1FAF">
            <w:pPr>
              <w:pStyle w:val="TAL"/>
            </w:pPr>
            <w:proofErr w:type="spellStart"/>
            <w:r w:rsidRPr="00F11966">
              <w:t>WirelineArea</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5E977AA3" w14:textId="77777777" w:rsidR="005B7866" w:rsidRDefault="005B7866" w:rsidP="007F1FAF">
            <w:pPr>
              <w:pStyle w:val="TAL"/>
            </w:pPr>
            <w:r w:rsidRPr="00D67AB2">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7448A5DD" w14:textId="77777777" w:rsidR="005B7866" w:rsidRPr="00CD2628" w:rsidRDefault="005B7866" w:rsidP="007F1FAF">
            <w:pPr>
              <w:pStyle w:val="TAL"/>
              <w:rPr>
                <w:rFonts w:cs="Arial"/>
                <w:szCs w:val="18"/>
              </w:rPr>
            </w:pPr>
          </w:p>
        </w:tc>
      </w:tr>
      <w:tr w:rsidR="005B7866" w:rsidRPr="00CD2628" w14:paraId="4A16F02B"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5C4ECA3E" w14:textId="77777777" w:rsidR="005B7866" w:rsidRDefault="005B7866" w:rsidP="007F1FAF">
            <w:pPr>
              <w:pStyle w:val="TAL"/>
            </w:pPr>
            <w:proofErr w:type="spellStart"/>
            <w:r w:rsidRPr="00F11966">
              <w:t>WirelineServiceAreaRestriction</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55B19B6B" w14:textId="77777777" w:rsidR="005B7866" w:rsidRDefault="005B7866" w:rsidP="007F1FAF">
            <w:pPr>
              <w:pStyle w:val="TAL"/>
            </w:pPr>
            <w:r w:rsidRPr="00D67AB2">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19A42B1E" w14:textId="77777777" w:rsidR="005B7866" w:rsidRPr="00CD2628" w:rsidRDefault="005B7866" w:rsidP="007F1FAF">
            <w:pPr>
              <w:pStyle w:val="TAL"/>
              <w:rPr>
                <w:rFonts w:cs="Arial"/>
                <w:szCs w:val="18"/>
              </w:rPr>
            </w:pPr>
          </w:p>
        </w:tc>
      </w:tr>
      <w:tr w:rsidR="005B7866" w:rsidRPr="00CD2628" w14:paraId="4B6CA2CE"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D088C64" w14:textId="77777777" w:rsidR="005B7866" w:rsidRPr="00F11966" w:rsidRDefault="005B7866" w:rsidP="007F1FAF">
            <w:pPr>
              <w:pStyle w:val="TAL"/>
            </w:pPr>
            <w:proofErr w:type="spellStart"/>
            <w:r w:rsidRPr="00690A26">
              <w:t>NfGroupId</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7BFED24F" w14:textId="77777777" w:rsidR="005B7866" w:rsidRPr="00D67AB2" w:rsidRDefault="005B7866" w:rsidP="007F1FAF">
            <w:pPr>
              <w:pStyle w:val="TAL"/>
            </w:pPr>
            <w:r w:rsidRPr="00D67AB2">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79D715CF" w14:textId="77777777" w:rsidR="005B7866" w:rsidRPr="00CD2628" w:rsidRDefault="005B7866" w:rsidP="007F1FAF">
            <w:pPr>
              <w:pStyle w:val="TAL"/>
              <w:rPr>
                <w:rFonts w:cs="Arial"/>
                <w:szCs w:val="18"/>
              </w:rPr>
            </w:pPr>
          </w:p>
        </w:tc>
      </w:tr>
      <w:tr w:rsidR="00927BCF" w:rsidRPr="00CD2628" w14:paraId="613B0BEC"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085DA88" w14:textId="77777777" w:rsidR="00927BCF" w:rsidRPr="00690A26" w:rsidRDefault="00927BCF" w:rsidP="001159CA">
            <w:pPr>
              <w:pStyle w:val="TAL"/>
            </w:pPr>
            <w:proofErr w:type="spellStart"/>
            <w:r>
              <w:rPr>
                <w:rFonts w:hint="eastAsia"/>
              </w:rPr>
              <w:t>E</w:t>
            </w:r>
            <w:r>
              <w:t>csServerAddr</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7A1D5BB5" w14:textId="77777777" w:rsidR="00927BCF" w:rsidRPr="00D67AB2" w:rsidRDefault="00927BCF" w:rsidP="001159CA">
            <w:pPr>
              <w:pStyle w:val="TAL"/>
            </w:pPr>
            <w:r w:rsidRPr="00D67AB2">
              <w:t>3GPP TS 29.571 [7]</w:t>
            </w:r>
          </w:p>
        </w:tc>
        <w:tc>
          <w:tcPr>
            <w:tcW w:w="3889" w:type="dxa"/>
            <w:gridSpan w:val="2"/>
            <w:tcBorders>
              <w:top w:val="single" w:sz="4" w:space="0" w:color="auto"/>
              <w:left w:val="single" w:sz="4" w:space="0" w:color="auto"/>
              <w:bottom w:val="single" w:sz="4" w:space="0" w:color="auto"/>
              <w:right w:val="single" w:sz="4" w:space="0" w:color="auto"/>
            </w:tcBorders>
          </w:tcPr>
          <w:p w14:paraId="535439D2" w14:textId="77777777" w:rsidR="00927BCF" w:rsidRPr="00CD2628" w:rsidRDefault="00927BCF" w:rsidP="001159CA">
            <w:pPr>
              <w:pStyle w:val="TAL"/>
              <w:rPr>
                <w:rFonts w:cs="Arial"/>
                <w:szCs w:val="18"/>
              </w:rPr>
            </w:pPr>
          </w:p>
        </w:tc>
      </w:tr>
      <w:tr w:rsidR="007A32F2" w14:paraId="1B23A6B7" w14:textId="77777777" w:rsidTr="00E23E26">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E236B92" w14:textId="77777777" w:rsidR="007A32F2" w:rsidRDefault="007A32F2" w:rsidP="007A32F2">
            <w:pPr>
              <w:pStyle w:val="TAL"/>
            </w:pPr>
            <w:proofErr w:type="spellStart"/>
            <w:r>
              <w:t>RedirectResponse</w:t>
            </w:r>
            <w:proofErr w:type="spellEnd"/>
          </w:p>
        </w:tc>
        <w:tc>
          <w:tcPr>
            <w:tcW w:w="2548" w:type="dxa"/>
            <w:gridSpan w:val="2"/>
            <w:tcBorders>
              <w:top w:val="single" w:sz="4" w:space="0" w:color="auto"/>
              <w:left w:val="single" w:sz="4" w:space="0" w:color="auto"/>
              <w:bottom w:val="single" w:sz="4" w:space="0" w:color="auto"/>
              <w:right w:val="single" w:sz="4" w:space="0" w:color="auto"/>
            </w:tcBorders>
          </w:tcPr>
          <w:p w14:paraId="7FE28B6A" w14:textId="77777777" w:rsidR="007A32F2" w:rsidRPr="00CD477C" w:rsidRDefault="007A32F2" w:rsidP="007A32F2">
            <w:pPr>
              <w:pStyle w:val="TAL"/>
            </w:pPr>
            <w:r w:rsidRPr="00CD477C">
              <w:t>3GPP TS 29.571</w:t>
            </w:r>
            <w:r>
              <w:t> </w:t>
            </w:r>
            <w:r w:rsidRPr="00CD477C">
              <w:t>[</w:t>
            </w:r>
            <w:r>
              <w:t>7</w:t>
            </w:r>
            <w:r w:rsidRPr="00CD477C">
              <w:t>]</w:t>
            </w:r>
          </w:p>
        </w:tc>
        <w:tc>
          <w:tcPr>
            <w:tcW w:w="3889" w:type="dxa"/>
            <w:gridSpan w:val="2"/>
            <w:tcBorders>
              <w:top w:val="single" w:sz="4" w:space="0" w:color="auto"/>
              <w:left w:val="single" w:sz="4" w:space="0" w:color="auto"/>
              <w:bottom w:val="single" w:sz="4" w:space="0" w:color="auto"/>
              <w:right w:val="single" w:sz="4" w:space="0" w:color="auto"/>
            </w:tcBorders>
          </w:tcPr>
          <w:p w14:paraId="310B575F" w14:textId="77777777" w:rsidR="007A32F2" w:rsidRDefault="007A32F2" w:rsidP="007A32F2">
            <w:pPr>
              <w:pStyle w:val="TAL"/>
              <w:rPr>
                <w:rFonts w:cs="Arial"/>
                <w:szCs w:val="18"/>
              </w:rPr>
            </w:pPr>
            <w:r>
              <w:rPr>
                <w:rFonts w:cs="Arial"/>
                <w:szCs w:val="18"/>
              </w:rPr>
              <w:t>Response body of the redirect response message</w:t>
            </w:r>
          </w:p>
        </w:tc>
      </w:tr>
    </w:tbl>
    <w:p w14:paraId="21AE9560" w14:textId="77777777" w:rsidR="005B7866" w:rsidRPr="00B3056F" w:rsidRDefault="005B7866" w:rsidP="005B7866"/>
    <w:p w14:paraId="41A543DD" w14:textId="77777777" w:rsidR="005B7866" w:rsidRPr="00B3056F" w:rsidRDefault="005B7866" w:rsidP="005B7866">
      <w:pPr>
        <w:pStyle w:val="Heading4"/>
        <w:rPr>
          <w:lang w:val="en-US"/>
        </w:rPr>
      </w:pPr>
      <w:bookmarkStart w:id="2249" w:name="_Toc11338578"/>
      <w:bookmarkStart w:id="2250" w:name="_Toc27585230"/>
      <w:bookmarkStart w:id="2251" w:name="_Toc36457196"/>
      <w:bookmarkStart w:id="2252" w:name="_Toc45028090"/>
      <w:bookmarkStart w:id="2253" w:name="_Toc45028925"/>
      <w:bookmarkStart w:id="2254" w:name="_Toc67681684"/>
      <w:bookmarkStart w:id="2255" w:name="_Toc74944690"/>
      <w:r w:rsidRPr="00B3056F">
        <w:rPr>
          <w:lang w:val="en-US"/>
        </w:rPr>
        <w:t>6.1.6.2</w:t>
      </w:r>
      <w:r w:rsidRPr="00B3056F">
        <w:rPr>
          <w:lang w:val="en-US"/>
        </w:rPr>
        <w:tab/>
        <w:t>Structured data types</w:t>
      </w:r>
      <w:bookmarkEnd w:id="2249"/>
      <w:bookmarkEnd w:id="2250"/>
      <w:bookmarkEnd w:id="2251"/>
      <w:bookmarkEnd w:id="2252"/>
      <w:bookmarkEnd w:id="2253"/>
      <w:bookmarkEnd w:id="2254"/>
      <w:bookmarkEnd w:id="2255"/>
    </w:p>
    <w:p w14:paraId="7C2953C4" w14:textId="77777777" w:rsidR="005B7866" w:rsidRPr="00B3056F" w:rsidRDefault="005B7866" w:rsidP="005B7866">
      <w:pPr>
        <w:pStyle w:val="Heading5"/>
      </w:pPr>
      <w:bookmarkStart w:id="2256" w:name="_Toc11338579"/>
      <w:bookmarkStart w:id="2257" w:name="_Toc27585231"/>
      <w:bookmarkStart w:id="2258" w:name="_Toc36457197"/>
      <w:bookmarkStart w:id="2259" w:name="_Toc45028091"/>
      <w:bookmarkStart w:id="2260" w:name="_Toc45028926"/>
      <w:bookmarkStart w:id="2261" w:name="_Toc67681685"/>
      <w:bookmarkStart w:id="2262" w:name="_Toc74944691"/>
      <w:r w:rsidRPr="00B3056F">
        <w:t>6.1.6.2.1</w:t>
      </w:r>
      <w:r w:rsidRPr="00B3056F">
        <w:tab/>
        <w:t>Introduction</w:t>
      </w:r>
      <w:bookmarkEnd w:id="2256"/>
      <w:bookmarkEnd w:id="2257"/>
      <w:bookmarkEnd w:id="2258"/>
      <w:bookmarkEnd w:id="2259"/>
      <w:bookmarkEnd w:id="2260"/>
      <w:bookmarkEnd w:id="2261"/>
      <w:bookmarkEnd w:id="2262"/>
    </w:p>
    <w:p w14:paraId="587F8847" w14:textId="77777777" w:rsidR="005B7866" w:rsidRPr="00B3056F" w:rsidRDefault="005B7866" w:rsidP="005B7866">
      <w:r w:rsidRPr="00B3056F">
        <w:t>This clause defines the structures to be used in resource representations.</w:t>
      </w:r>
    </w:p>
    <w:p w14:paraId="2F9BF239" w14:textId="77777777" w:rsidR="005B7866" w:rsidRPr="00B3056F" w:rsidRDefault="005B7866" w:rsidP="005B7866">
      <w:pPr>
        <w:pStyle w:val="Heading5"/>
      </w:pPr>
      <w:bookmarkStart w:id="2263" w:name="_Toc11338580"/>
      <w:bookmarkStart w:id="2264" w:name="_Toc27585232"/>
      <w:bookmarkStart w:id="2265" w:name="_Toc36457198"/>
      <w:bookmarkStart w:id="2266" w:name="_Toc45028092"/>
      <w:bookmarkStart w:id="2267" w:name="_Toc45028927"/>
      <w:bookmarkStart w:id="2268" w:name="_Toc67681686"/>
      <w:bookmarkStart w:id="2269" w:name="_Toc74944692"/>
      <w:r w:rsidRPr="00B3056F">
        <w:t>6.1.6.2.2</w:t>
      </w:r>
      <w:r w:rsidRPr="00B3056F">
        <w:tab/>
        <w:t xml:space="preserve">Type: </w:t>
      </w:r>
      <w:proofErr w:type="spellStart"/>
      <w:r w:rsidRPr="00B3056F">
        <w:t>Nssai</w:t>
      </w:r>
      <w:bookmarkEnd w:id="2263"/>
      <w:bookmarkEnd w:id="2264"/>
      <w:bookmarkEnd w:id="2265"/>
      <w:bookmarkEnd w:id="2266"/>
      <w:bookmarkEnd w:id="2267"/>
      <w:bookmarkEnd w:id="2268"/>
      <w:bookmarkEnd w:id="2269"/>
      <w:proofErr w:type="spellEnd"/>
    </w:p>
    <w:p w14:paraId="0CA833CD" w14:textId="77777777" w:rsidR="005B7866" w:rsidRPr="00B3056F" w:rsidRDefault="005B7866" w:rsidP="005B7866">
      <w:pPr>
        <w:pStyle w:val="TH"/>
      </w:pPr>
      <w:r w:rsidRPr="00B3056F">
        <w:rPr>
          <w:noProof/>
        </w:rPr>
        <w:t>Table </w:t>
      </w:r>
      <w:r w:rsidRPr="00B3056F">
        <w:t xml:space="preserve">6.1.6.2.2-1: </w:t>
      </w:r>
      <w:r w:rsidRPr="00B3056F">
        <w:rPr>
          <w:noProof/>
        </w:rPr>
        <w:t>Definition of type Nssai</w:t>
      </w:r>
    </w:p>
    <w:tbl>
      <w:tblPr>
        <w:tblW w:w="10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428"/>
      </w:tblGrid>
      <w:tr w:rsidR="005B7866" w:rsidRPr="00B3056F" w14:paraId="591FAD5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D7F0B4" w14:textId="77777777" w:rsidR="005B7866" w:rsidRPr="00B3056F" w:rsidRDefault="005B7866" w:rsidP="007F1FAF">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639E9D5" w14:textId="77777777" w:rsidR="005B7866" w:rsidRPr="00B3056F" w:rsidRDefault="005B7866" w:rsidP="007F1FAF">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6CC4BF2"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8A6C44" w14:textId="77777777" w:rsidR="005B7866" w:rsidRPr="00B3056F" w:rsidRDefault="005B7866" w:rsidP="007F1FAF">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7682F04" w14:textId="77777777" w:rsidR="005B7866" w:rsidRPr="00B3056F" w:rsidRDefault="005B7866" w:rsidP="007F1FAF">
            <w:pPr>
              <w:pStyle w:val="TAH"/>
              <w:rPr>
                <w:rFonts w:cs="Arial"/>
                <w:szCs w:val="18"/>
              </w:rPr>
            </w:pPr>
            <w:r w:rsidRPr="00B3056F">
              <w:rPr>
                <w:rFonts w:cs="Arial"/>
                <w:szCs w:val="18"/>
              </w:rPr>
              <w:t>Description</w:t>
            </w:r>
          </w:p>
        </w:tc>
        <w:tc>
          <w:tcPr>
            <w:tcW w:w="1428" w:type="dxa"/>
            <w:tcBorders>
              <w:top w:val="single" w:sz="4" w:space="0" w:color="auto"/>
              <w:left w:val="single" w:sz="4" w:space="0" w:color="auto"/>
              <w:bottom w:val="single" w:sz="4" w:space="0" w:color="auto"/>
              <w:right w:val="single" w:sz="4" w:space="0" w:color="auto"/>
            </w:tcBorders>
            <w:shd w:val="clear" w:color="auto" w:fill="C0C0C0"/>
          </w:tcPr>
          <w:p w14:paraId="62E07CC6" w14:textId="77777777" w:rsidR="005B7866" w:rsidRPr="00B3056F" w:rsidRDefault="005B7866" w:rsidP="007F1FAF">
            <w:pPr>
              <w:pStyle w:val="TAH"/>
              <w:rPr>
                <w:rFonts w:cs="Arial"/>
                <w:szCs w:val="18"/>
              </w:rPr>
            </w:pPr>
            <w:r>
              <w:rPr>
                <w:rFonts w:cs="Arial"/>
                <w:szCs w:val="18"/>
              </w:rPr>
              <w:t>Applicability</w:t>
            </w:r>
          </w:p>
        </w:tc>
      </w:tr>
      <w:tr w:rsidR="005B7866" w:rsidRPr="00B3056F" w14:paraId="3D8B814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F49D4A6" w14:textId="77777777" w:rsidR="005B7866" w:rsidRPr="00B3056F" w:rsidRDefault="005B7866" w:rsidP="007F1FAF">
            <w:pPr>
              <w:pStyle w:val="TAL"/>
            </w:pPr>
            <w:proofErr w:type="spellStart"/>
            <w:r w:rsidRPr="00B3056F">
              <w:t>supportedFeatures</w:t>
            </w:r>
            <w:proofErr w:type="spellEnd"/>
          </w:p>
        </w:tc>
        <w:tc>
          <w:tcPr>
            <w:tcW w:w="1842" w:type="dxa"/>
            <w:tcBorders>
              <w:top w:val="single" w:sz="4" w:space="0" w:color="auto"/>
              <w:left w:val="single" w:sz="4" w:space="0" w:color="auto"/>
              <w:bottom w:val="single" w:sz="4" w:space="0" w:color="auto"/>
              <w:right w:val="single" w:sz="4" w:space="0" w:color="auto"/>
            </w:tcBorders>
          </w:tcPr>
          <w:p w14:paraId="3E6FA950" w14:textId="77777777" w:rsidR="005B7866" w:rsidRPr="00B3056F" w:rsidRDefault="005B7866" w:rsidP="007F1FAF">
            <w:pPr>
              <w:pStyle w:val="TAL"/>
            </w:pPr>
            <w:proofErr w:type="spellStart"/>
            <w:r w:rsidRPr="00B3056F">
              <w:t>SupportedFeatures</w:t>
            </w:r>
            <w:proofErr w:type="spellEnd"/>
          </w:p>
        </w:tc>
        <w:tc>
          <w:tcPr>
            <w:tcW w:w="567" w:type="dxa"/>
            <w:tcBorders>
              <w:top w:val="single" w:sz="4" w:space="0" w:color="auto"/>
              <w:left w:val="single" w:sz="4" w:space="0" w:color="auto"/>
              <w:bottom w:val="single" w:sz="4" w:space="0" w:color="auto"/>
              <w:right w:val="single" w:sz="4" w:space="0" w:color="auto"/>
            </w:tcBorders>
          </w:tcPr>
          <w:p w14:paraId="5CBF4710"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1162B52"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A88C1F4" w14:textId="77777777" w:rsidR="005B7866" w:rsidRPr="00B3056F" w:rsidRDefault="005B7866" w:rsidP="007F1FAF">
            <w:pPr>
              <w:pStyle w:val="TAL"/>
              <w:rPr>
                <w:rFonts w:cs="Arial"/>
                <w:szCs w:val="18"/>
              </w:rPr>
            </w:pPr>
            <w:r w:rsidRPr="00B3056F">
              <w:rPr>
                <w:rFonts w:cs="Arial"/>
                <w:szCs w:val="18"/>
              </w:rPr>
              <w:t>See clause 6.1.8</w:t>
            </w:r>
          </w:p>
        </w:tc>
        <w:tc>
          <w:tcPr>
            <w:tcW w:w="1428" w:type="dxa"/>
            <w:tcBorders>
              <w:top w:val="single" w:sz="4" w:space="0" w:color="auto"/>
              <w:left w:val="single" w:sz="4" w:space="0" w:color="auto"/>
              <w:bottom w:val="single" w:sz="4" w:space="0" w:color="auto"/>
              <w:right w:val="single" w:sz="4" w:space="0" w:color="auto"/>
            </w:tcBorders>
          </w:tcPr>
          <w:p w14:paraId="2B858D53" w14:textId="77777777" w:rsidR="005B7866" w:rsidRPr="00B3056F" w:rsidRDefault="005B7866" w:rsidP="007F1FAF">
            <w:pPr>
              <w:pStyle w:val="TAL"/>
              <w:rPr>
                <w:rFonts w:cs="Arial"/>
                <w:szCs w:val="18"/>
              </w:rPr>
            </w:pPr>
          </w:p>
        </w:tc>
      </w:tr>
      <w:tr w:rsidR="005B7866" w:rsidRPr="00B3056F" w14:paraId="65B2153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BEAFEEC" w14:textId="77777777" w:rsidR="005B7866" w:rsidRPr="00B3056F" w:rsidRDefault="005B7866" w:rsidP="007F1FAF">
            <w:pPr>
              <w:pStyle w:val="TAL"/>
            </w:pPr>
            <w:proofErr w:type="spellStart"/>
            <w:r w:rsidRPr="00B3056F">
              <w:t>defaultSingleNssais</w:t>
            </w:r>
            <w:proofErr w:type="spellEnd"/>
          </w:p>
        </w:tc>
        <w:tc>
          <w:tcPr>
            <w:tcW w:w="1842" w:type="dxa"/>
            <w:tcBorders>
              <w:top w:val="single" w:sz="4" w:space="0" w:color="auto"/>
              <w:left w:val="single" w:sz="4" w:space="0" w:color="auto"/>
              <w:bottom w:val="single" w:sz="4" w:space="0" w:color="auto"/>
              <w:right w:val="single" w:sz="4" w:space="0" w:color="auto"/>
            </w:tcBorders>
          </w:tcPr>
          <w:p w14:paraId="714268D1" w14:textId="77777777" w:rsidR="005B7866" w:rsidRPr="00B3056F" w:rsidRDefault="005B7866" w:rsidP="007F1FAF">
            <w:pPr>
              <w:pStyle w:val="TAL"/>
            </w:pPr>
            <w:r w:rsidRPr="00B3056F">
              <w:t>array(</w:t>
            </w:r>
            <w:proofErr w:type="spellStart"/>
            <w:r w:rsidRPr="00B3056F">
              <w:t>Snssai</w:t>
            </w:r>
            <w:proofErr w:type="spellEnd"/>
            <w:r w:rsidRPr="00B3056F">
              <w:t>)</w:t>
            </w:r>
          </w:p>
        </w:tc>
        <w:tc>
          <w:tcPr>
            <w:tcW w:w="567" w:type="dxa"/>
            <w:tcBorders>
              <w:top w:val="single" w:sz="4" w:space="0" w:color="auto"/>
              <w:left w:val="single" w:sz="4" w:space="0" w:color="auto"/>
              <w:bottom w:val="single" w:sz="4" w:space="0" w:color="auto"/>
              <w:right w:val="single" w:sz="4" w:space="0" w:color="auto"/>
            </w:tcBorders>
          </w:tcPr>
          <w:p w14:paraId="1BBC05E6"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73B18A8" w14:textId="77777777" w:rsidR="005B7866" w:rsidRPr="00B3056F" w:rsidRDefault="005B7866" w:rsidP="007F1FAF">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12D9F2D" w14:textId="77777777" w:rsidR="005B7866" w:rsidRPr="00B3056F" w:rsidRDefault="005B7866" w:rsidP="007F1FAF">
            <w:pPr>
              <w:pStyle w:val="TAL"/>
              <w:rPr>
                <w:rFonts w:cs="Arial"/>
                <w:szCs w:val="18"/>
              </w:rPr>
            </w:pPr>
            <w:r w:rsidRPr="00B3056F">
              <w:rPr>
                <w:rFonts w:cs="Arial"/>
                <w:szCs w:val="18"/>
              </w:rPr>
              <w:t xml:space="preserve">A list of Single </w:t>
            </w:r>
            <w:proofErr w:type="spellStart"/>
            <w:r w:rsidRPr="00B3056F">
              <w:rPr>
                <w:rFonts w:cs="Arial"/>
                <w:szCs w:val="18"/>
              </w:rPr>
              <w:t>Nssais</w:t>
            </w:r>
            <w:proofErr w:type="spellEnd"/>
            <w:r w:rsidRPr="00B3056F">
              <w:rPr>
                <w:rFonts w:cs="Arial"/>
                <w:szCs w:val="18"/>
              </w:rPr>
              <w:t xml:space="preserve"> used as default</w:t>
            </w:r>
            <w:r>
              <w:rPr>
                <w:rFonts w:cs="Arial"/>
                <w:szCs w:val="18"/>
              </w:rPr>
              <w:t>. (NOTE)</w:t>
            </w:r>
          </w:p>
        </w:tc>
        <w:tc>
          <w:tcPr>
            <w:tcW w:w="1428" w:type="dxa"/>
            <w:tcBorders>
              <w:top w:val="single" w:sz="4" w:space="0" w:color="auto"/>
              <w:left w:val="single" w:sz="4" w:space="0" w:color="auto"/>
              <w:bottom w:val="single" w:sz="4" w:space="0" w:color="auto"/>
              <w:right w:val="single" w:sz="4" w:space="0" w:color="auto"/>
            </w:tcBorders>
          </w:tcPr>
          <w:p w14:paraId="5E405963" w14:textId="77777777" w:rsidR="005B7866" w:rsidRPr="00B3056F" w:rsidRDefault="005B7866" w:rsidP="007F1FAF">
            <w:pPr>
              <w:pStyle w:val="TAL"/>
              <w:rPr>
                <w:rFonts w:cs="Arial"/>
                <w:szCs w:val="18"/>
              </w:rPr>
            </w:pPr>
          </w:p>
        </w:tc>
      </w:tr>
      <w:tr w:rsidR="005B7866" w:rsidRPr="00B3056F" w14:paraId="3C6F127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BE4A82F" w14:textId="77777777" w:rsidR="005B7866" w:rsidRPr="00B3056F" w:rsidRDefault="005B7866" w:rsidP="007F1FAF">
            <w:pPr>
              <w:pStyle w:val="TAL"/>
            </w:pPr>
            <w:proofErr w:type="spellStart"/>
            <w:r w:rsidRPr="00B3056F">
              <w:t>singleNssais</w:t>
            </w:r>
            <w:proofErr w:type="spellEnd"/>
          </w:p>
        </w:tc>
        <w:tc>
          <w:tcPr>
            <w:tcW w:w="1842" w:type="dxa"/>
            <w:tcBorders>
              <w:top w:val="single" w:sz="4" w:space="0" w:color="auto"/>
              <w:left w:val="single" w:sz="4" w:space="0" w:color="auto"/>
              <w:bottom w:val="single" w:sz="4" w:space="0" w:color="auto"/>
              <w:right w:val="single" w:sz="4" w:space="0" w:color="auto"/>
            </w:tcBorders>
          </w:tcPr>
          <w:p w14:paraId="0E14FEAD" w14:textId="77777777" w:rsidR="005B7866" w:rsidRPr="00B3056F" w:rsidRDefault="005B7866" w:rsidP="007F1FAF">
            <w:pPr>
              <w:pStyle w:val="TAL"/>
            </w:pPr>
            <w:r w:rsidRPr="00B3056F">
              <w:t>array(</w:t>
            </w:r>
            <w:proofErr w:type="spellStart"/>
            <w:r w:rsidRPr="00B3056F">
              <w:t>Snssai</w:t>
            </w:r>
            <w:proofErr w:type="spellEnd"/>
            <w:r w:rsidRPr="00B3056F">
              <w:t>)</w:t>
            </w:r>
          </w:p>
        </w:tc>
        <w:tc>
          <w:tcPr>
            <w:tcW w:w="567" w:type="dxa"/>
            <w:tcBorders>
              <w:top w:val="single" w:sz="4" w:space="0" w:color="auto"/>
              <w:left w:val="single" w:sz="4" w:space="0" w:color="auto"/>
              <w:bottom w:val="single" w:sz="4" w:space="0" w:color="auto"/>
              <w:right w:val="single" w:sz="4" w:space="0" w:color="auto"/>
            </w:tcBorders>
          </w:tcPr>
          <w:p w14:paraId="567AE007"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2F15AB0" w14:textId="77777777" w:rsidR="005B7866" w:rsidRPr="00B3056F" w:rsidRDefault="005B7866" w:rsidP="007F1FAF">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4030EC3A" w14:textId="77777777" w:rsidR="005B7866" w:rsidRPr="00B3056F" w:rsidRDefault="005B7866" w:rsidP="007F1FAF">
            <w:pPr>
              <w:pStyle w:val="TAL"/>
              <w:rPr>
                <w:rFonts w:cs="Arial"/>
                <w:szCs w:val="18"/>
              </w:rPr>
            </w:pPr>
            <w:r w:rsidRPr="00B3056F">
              <w:rPr>
                <w:rFonts w:cs="Arial"/>
                <w:szCs w:val="18"/>
              </w:rPr>
              <w:t xml:space="preserve">List of </w:t>
            </w:r>
            <w:proofErr w:type="spellStart"/>
            <w:r w:rsidRPr="00B3056F">
              <w:rPr>
                <w:rFonts w:cs="Arial"/>
                <w:szCs w:val="18"/>
              </w:rPr>
              <w:t>non default</w:t>
            </w:r>
            <w:proofErr w:type="spellEnd"/>
            <w:r w:rsidRPr="00B3056F">
              <w:rPr>
                <w:rFonts w:cs="Arial"/>
                <w:szCs w:val="18"/>
              </w:rPr>
              <w:t xml:space="preserve"> Single </w:t>
            </w:r>
            <w:proofErr w:type="spellStart"/>
            <w:r w:rsidRPr="00B3056F">
              <w:rPr>
                <w:rFonts w:cs="Arial"/>
                <w:szCs w:val="18"/>
              </w:rPr>
              <w:t>Nssais</w:t>
            </w:r>
            <w:proofErr w:type="spellEnd"/>
            <w:r w:rsidRPr="00B3056F">
              <w:rPr>
                <w:rFonts w:cs="Arial"/>
                <w:szCs w:val="18"/>
              </w:rPr>
              <w:t>.</w:t>
            </w:r>
            <w:r>
              <w:rPr>
                <w:rFonts w:cs="Arial"/>
                <w:szCs w:val="18"/>
              </w:rPr>
              <w:t xml:space="preserve"> (NOTE)</w:t>
            </w:r>
          </w:p>
        </w:tc>
        <w:tc>
          <w:tcPr>
            <w:tcW w:w="1428" w:type="dxa"/>
            <w:tcBorders>
              <w:top w:val="single" w:sz="4" w:space="0" w:color="auto"/>
              <w:left w:val="single" w:sz="4" w:space="0" w:color="auto"/>
              <w:bottom w:val="single" w:sz="4" w:space="0" w:color="auto"/>
              <w:right w:val="single" w:sz="4" w:space="0" w:color="auto"/>
            </w:tcBorders>
          </w:tcPr>
          <w:p w14:paraId="2FE34231" w14:textId="77777777" w:rsidR="005B7866" w:rsidRPr="00B3056F" w:rsidRDefault="005B7866" w:rsidP="007F1FAF">
            <w:pPr>
              <w:pStyle w:val="TAL"/>
              <w:rPr>
                <w:rFonts w:cs="Arial"/>
                <w:szCs w:val="18"/>
              </w:rPr>
            </w:pPr>
          </w:p>
        </w:tc>
      </w:tr>
      <w:tr w:rsidR="005B7866" w:rsidRPr="00B3056F" w14:paraId="2EF367B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C242FB5" w14:textId="77777777" w:rsidR="005B7866" w:rsidRPr="00B3056F" w:rsidRDefault="005B7866" w:rsidP="007F1FAF">
            <w:pPr>
              <w:pStyle w:val="TAL"/>
            </w:pPr>
            <w:proofErr w:type="spellStart"/>
            <w:r w:rsidRPr="00B3056F">
              <w:t>provisioningTime</w:t>
            </w:r>
            <w:proofErr w:type="spellEnd"/>
          </w:p>
        </w:tc>
        <w:tc>
          <w:tcPr>
            <w:tcW w:w="1842" w:type="dxa"/>
            <w:tcBorders>
              <w:top w:val="single" w:sz="4" w:space="0" w:color="auto"/>
              <w:left w:val="single" w:sz="4" w:space="0" w:color="auto"/>
              <w:bottom w:val="single" w:sz="4" w:space="0" w:color="auto"/>
              <w:right w:val="single" w:sz="4" w:space="0" w:color="auto"/>
            </w:tcBorders>
          </w:tcPr>
          <w:p w14:paraId="6346E960" w14:textId="77777777" w:rsidR="005B7866" w:rsidRPr="00B3056F" w:rsidRDefault="005B7866" w:rsidP="007F1FAF">
            <w:pPr>
              <w:pStyle w:val="TAL"/>
            </w:pPr>
            <w:proofErr w:type="spellStart"/>
            <w:r w:rsidRPr="00B3056F">
              <w:t>DateTime</w:t>
            </w:r>
            <w:proofErr w:type="spellEnd"/>
          </w:p>
        </w:tc>
        <w:tc>
          <w:tcPr>
            <w:tcW w:w="567" w:type="dxa"/>
            <w:tcBorders>
              <w:top w:val="single" w:sz="4" w:space="0" w:color="auto"/>
              <w:left w:val="single" w:sz="4" w:space="0" w:color="auto"/>
              <w:bottom w:val="single" w:sz="4" w:space="0" w:color="auto"/>
              <w:right w:val="single" w:sz="4" w:space="0" w:color="auto"/>
            </w:tcBorders>
          </w:tcPr>
          <w:p w14:paraId="3273F1AD" w14:textId="77777777" w:rsidR="005B7866" w:rsidRPr="00B3056F" w:rsidRDefault="005B7866" w:rsidP="007F1FAF">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50B3F9C"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3FB45" w14:textId="77777777" w:rsidR="005B7866" w:rsidRPr="00B3056F" w:rsidRDefault="005B7866" w:rsidP="007F1FAF">
            <w:pPr>
              <w:pStyle w:val="TAL"/>
              <w:rPr>
                <w:rFonts w:cs="Arial"/>
                <w:szCs w:val="18"/>
              </w:rPr>
            </w:pPr>
            <w:r w:rsidRPr="00B3056F">
              <w:rPr>
                <w:rFonts w:cs="Arial"/>
                <w:szCs w:val="18"/>
              </w:rPr>
              <w:t xml:space="preserve">This attribute shall be present if the </w:t>
            </w:r>
            <w:proofErr w:type="spellStart"/>
            <w:r w:rsidRPr="00B3056F">
              <w:rPr>
                <w:rFonts w:cs="Arial"/>
                <w:szCs w:val="18"/>
              </w:rPr>
              <w:t>Nssai</w:t>
            </w:r>
            <w:proofErr w:type="spellEnd"/>
            <w:r w:rsidRPr="00B3056F">
              <w:rPr>
                <w:rFonts w:cs="Arial"/>
                <w:szCs w:val="18"/>
              </w:rPr>
              <w:t xml:space="preserve"> is sent to the AMF while reception has not yet been acknowledged from the UE; otherwise shall be absent.</w:t>
            </w:r>
            <w:r w:rsidRPr="00B3056F">
              <w:rPr>
                <w:rFonts w:cs="Arial"/>
                <w:szCs w:val="18"/>
              </w:rPr>
              <w:br/>
              <w:t>This attribute serves as Network Slicing Subscription Change Indication.</w:t>
            </w:r>
          </w:p>
        </w:tc>
        <w:tc>
          <w:tcPr>
            <w:tcW w:w="1428" w:type="dxa"/>
            <w:tcBorders>
              <w:top w:val="single" w:sz="4" w:space="0" w:color="auto"/>
              <w:left w:val="single" w:sz="4" w:space="0" w:color="auto"/>
              <w:bottom w:val="single" w:sz="4" w:space="0" w:color="auto"/>
              <w:right w:val="single" w:sz="4" w:space="0" w:color="auto"/>
            </w:tcBorders>
          </w:tcPr>
          <w:p w14:paraId="371B575D" w14:textId="77777777" w:rsidR="005B7866" w:rsidRPr="00B3056F" w:rsidRDefault="005B7866" w:rsidP="007F1FAF">
            <w:pPr>
              <w:pStyle w:val="TAL"/>
              <w:rPr>
                <w:rFonts w:cs="Arial"/>
                <w:szCs w:val="18"/>
              </w:rPr>
            </w:pPr>
          </w:p>
        </w:tc>
      </w:tr>
      <w:tr w:rsidR="005B7866" w:rsidRPr="00B3056F" w14:paraId="4577806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ADDFA7F" w14:textId="77777777" w:rsidR="005B7866" w:rsidRPr="00B3056F" w:rsidRDefault="005B7866" w:rsidP="007F1FAF">
            <w:pPr>
              <w:pStyle w:val="TAL"/>
            </w:pPr>
            <w:proofErr w:type="spellStart"/>
            <w:r w:rsidRPr="00B3056F">
              <w:t>additionalSnssaiData</w:t>
            </w:r>
            <w:proofErr w:type="spellEnd"/>
          </w:p>
        </w:tc>
        <w:tc>
          <w:tcPr>
            <w:tcW w:w="1842" w:type="dxa"/>
            <w:tcBorders>
              <w:top w:val="single" w:sz="4" w:space="0" w:color="auto"/>
              <w:left w:val="single" w:sz="4" w:space="0" w:color="auto"/>
              <w:bottom w:val="single" w:sz="4" w:space="0" w:color="auto"/>
              <w:right w:val="single" w:sz="4" w:space="0" w:color="auto"/>
            </w:tcBorders>
          </w:tcPr>
          <w:p w14:paraId="40DFA404" w14:textId="77777777" w:rsidR="005B7866" w:rsidRPr="00B3056F" w:rsidRDefault="005B7866" w:rsidP="007F1FAF">
            <w:pPr>
              <w:pStyle w:val="TAL"/>
            </w:pPr>
            <w:r w:rsidRPr="00B3056F">
              <w:t>map(</w:t>
            </w:r>
            <w:proofErr w:type="spellStart"/>
            <w:r w:rsidRPr="00B3056F">
              <w:t>AdditionalSnssaiData</w:t>
            </w:r>
            <w:proofErr w:type="spellEnd"/>
            <w:r w:rsidRPr="00B3056F">
              <w:t>)</w:t>
            </w:r>
          </w:p>
        </w:tc>
        <w:tc>
          <w:tcPr>
            <w:tcW w:w="567" w:type="dxa"/>
            <w:tcBorders>
              <w:top w:val="single" w:sz="4" w:space="0" w:color="auto"/>
              <w:left w:val="single" w:sz="4" w:space="0" w:color="auto"/>
              <w:bottom w:val="single" w:sz="4" w:space="0" w:color="auto"/>
              <w:right w:val="single" w:sz="4" w:space="0" w:color="auto"/>
            </w:tcBorders>
          </w:tcPr>
          <w:p w14:paraId="5EA40B09"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6485373" w14:textId="77777777" w:rsidR="005B7866" w:rsidRPr="00B3056F" w:rsidRDefault="005B7866" w:rsidP="007F1FAF">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2FB6544C" w14:textId="77777777" w:rsidR="005B7866" w:rsidRPr="00B3056F" w:rsidRDefault="005B7866" w:rsidP="007F1FAF">
            <w:pPr>
              <w:pStyle w:val="TAL"/>
              <w:rPr>
                <w:rFonts w:cs="Arial"/>
                <w:szCs w:val="18"/>
              </w:rPr>
            </w:pPr>
            <w:r w:rsidRPr="00B3056F">
              <w:rPr>
                <w:rFonts w:cs="Arial"/>
                <w:szCs w:val="18"/>
              </w:rPr>
              <w:t xml:space="preserve">A map (list of key-value pairs where </w:t>
            </w:r>
            <w:proofErr w:type="spellStart"/>
            <w:r w:rsidRPr="00B3056F">
              <w:rPr>
                <w:rFonts w:cs="Arial"/>
                <w:szCs w:val="18"/>
              </w:rPr>
              <w:t>singleNssai</w:t>
            </w:r>
            <w:proofErr w:type="spellEnd"/>
            <w:r w:rsidRPr="00B3056F">
              <w:rPr>
                <w:rFonts w:cs="Arial"/>
                <w:szCs w:val="18"/>
              </w:rPr>
              <w:t xml:space="preserve"> converted to string serves as key) of additional information related to this single </w:t>
            </w:r>
            <w:proofErr w:type="spellStart"/>
            <w:r w:rsidRPr="00B3056F">
              <w:rPr>
                <w:rFonts w:cs="Arial"/>
                <w:szCs w:val="18"/>
              </w:rPr>
              <w:t>Nssai</w:t>
            </w:r>
            <w:proofErr w:type="spellEnd"/>
            <w:r w:rsidRPr="00B3056F">
              <w:rPr>
                <w:rFonts w:cs="Arial"/>
                <w:szCs w:val="18"/>
              </w:rPr>
              <w:t>.</w:t>
            </w:r>
          </w:p>
        </w:tc>
        <w:tc>
          <w:tcPr>
            <w:tcW w:w="1428" w:type="dxa"/>
            <w:tcBorders>
              <w:top w:val="single" w:sz="4" w:space="0" w:color="auto"/>
              <w:left w:val="single" w:sz="4" w:space="0" w:color="auto"/>
              <w:bottom w:val="single" w:sz="4" w:space="0" w:color="auto"/>
              <w:right w:val="single" w:sz="4" w:space="0" w:color="auto"/>
            </w:tcBorders>
          </w:tcPr>
          <w:p w14:paraId="00CCA235" w14:textId="489292F0" w:rsidR="005B7866" w:rsidRPr="00B3056F" w:rsidRDefault="005B7866" w:rsidP="007F1FAF">
            <w:pPr>
              <w:pStyle w:val="TAL"/>
              <w:rPr>
                <w:rFonts w:cs="Arial"/>
                <w:szCs w:val="18"/>
              </w:rPr>
            </w:pPr>
            <w:proofErr w:type="spellStart"/>
            <w:r>
              <w:rPr>
                <w:rFonts w:cs="Arial"/>
                <w:szCs w:val="18"/>
              </w:rPr>
              <w:t>Nssaa</w:t>
            </w:r>
            <w:proofErr w:type="spellEnd"/>
            <w:r w:rsidR="00321836">
              <w:rPr>
                <w:rFonts w:cs="Arial"/>
                <w:szCs w:val="18"/>
              </w:rPr>
              <w:t xml:space="preserve">, </w:t>
            </w:r>
            <w:proofErr w:type="spellStart"/>
            <w:r w:rsidR="00321836">
              <w:t>Nsac</w:t>
            </w:r>
            <w:proofErr w:type="spellEnd"/>
          </w:p>
        </w:tc>
      </w:tr>
      <w:tr w:rsidR="005B7866" w14:paraId="47C941C2" w14:textId="77777777" w:rsidTr="007F1FAF">
        <w:trPr>
          <w:jc w:val="center"/>
        </w:trPr>
        <w:tc>
          <w:tcPr>
            <w:tcW w:w="10995" w:type="dxa"/>
            <w:gridSpan w:val="6"/>
            <w:tcBorders>
              <w:top w:val="single" w:sz="4" w:space="0" w:color="auto"/>
              <w:left w:val="single" w:sz="4" w:space="0" w:color="auto"/>
              <w:bottom w:val="single" w:sz="4" w:space="0" w:color="auto"/>
              <w:right w:val="single" w:sz="4" w:space="0" w:color="auto"/>
            </w:tcBorders>
          </w:tcPr>
          <w:p w14:paraId="1484DAC4" w14:textId="77777777" w:rsidR="005B7866" w:rsidRDefault="005B7866" w:rsidP="007F1FAF">
            <w:pPr>
              <w:pStyle w:val="TAN"/>
            </w:pPr>
            <w:r>
              <w:t>NOTE:</w:t>
            </w:r>
            <w:r>
              <w:tab/>
            </w:r>
            <w:r>
              <w:rPr>
                <w:rFonts w:cs="Arial"/>
                <w:szCs w:val="18"/>
              </w:rPr>
              <w:t xml:space="preserve">If the NF consumer does not support </w:t>
            </w:r>
            <w:proofErr w:type="spellStart"/>
            <w:r>
              <w:rPr>
                <w:rFonts w:cs="Arial"/>
                <w:szCs w:val="18"/>
              </w:rPr>
              <w:t>Nssaa</w:t>
            </w:r>
            <w:proofErr w:type="spellEnd"/>
            <w:r>
              <w:rPr>
                <w:rFonts w:cs="Arial"/>
                <w:szCs w:val="18"/>
              </w:rPr>
              <w:t xml:space="preserve"> optional feature, the UDM shall not include S-NSSAI(s) subject to </w:t>
            </w:r>
            <w:r w:rsidRPr="006D0D26">
              <w:rPr>
                <w:rFonts w:cs="Arial"/>
                <w:szCs w:val="18"/>
              </w:rPr>
              <w:t>Network Slice-Specific Authentication and Authorization in the message body with "200 OK" response (</w:t>
            </w:r>
            <w:r w:rsidRPr="00D67AB2">
              <w:rPr>
                <w:rFonts w:cs="Arial" w:hint="eastAsia"/>
                <w:szCs w:val="18"/>
              </w:rPr>
              <w:t xml:space="preserve">See </w:t>
            </w:r>
            <w:r>
              <w:rPr>
                <w:rFonts w:cs="Arial"/>
                <w:szCs w:val="18"/>
              </w:rPr>
              <w:t>clause</w:t>
            </w:r>
            <w:r w:rsidRPr="00D67AB2">
              <w:rPr>
                <w:rFonts w:cs="Arial"/>
                <w:szCs w:val="18"/>
              </w:rPr>
              <w:t> </w:t>
            </w:r>
            <w:r w:rsidRPr="00D67AB2">
              <w:rPr>
                <w:rFonts w:cs="Arial" w:hint="eastAsia"/>
                <w:szCs w:val="18"/>
              </w:rPr>
              <w:t>5</w:t>
            </w:r>
            <w:r w:rsidRPr="00D67AB2">
              <w:rPr>
                <w:rFonts w:cs="Arial"/>
                <w:szCs w:val="18"/>
              </w:rPr>
              <w:t>.</w:t>
            </w:r>
            <w:r w:rsidRPr="00D67AB2">
              <w:rPr>
                <w:rFonts w:cs="Arial" w:hint="eastAsia"/>
                <w:szCs w:val="18"/>
              </w:rPr>
              <w:t>2.</w:t>
            </w:r>
            <w:r>
              <w:rPr>
                <w:rFonts w:cs="Arial"/>
                <w:szCs w:val="18"/>
              </w:rPr>
              <w:t>2</w:t>
            </w:r>
            <w:r w:rsidRPr="00D67AB2">
              <w:rPr>
                <w:rFonts w:cs="Arial" w:hint="eastAsia"/>
                <w:szCs w:val="18"/>
              </w:rPr>
              <w:t>.2</w:t>
            </w:r>
            <w:r>
              <w:rPr>
                <w:rFonts w:cs="Arial"/>
                <w:szCs w:val="18"/>
              </w:rPr>
              <w:t>.2</w:t>
            </w:r>
            <w:r w:rsidRPr="006D0D26">
              <w:rPr>
                <w:rFonts w:cs="Arial"/>
                <w:szCs w:val="18"/>
              </w:rPr>
              <w:t>).</w:t>
            </w:r>
          </w:p>
        </w:tc>
      </w:tr>
    </w:tbl>
    <w:p w14:paraId="0EEC7DEE" w14:textId="77777777" w:rsidR="005B7866" w:rsidRPr="00B3056F" w:rsidRDefault="005B7866" w:rsidP="005B7866"/>
    <w:p w14:paraId="21A7CDC2" w14:textId="77777777" w:rsidR="005B7866" w:rsidRPr="00B3056F" w:rsidRDefault="005B7866" w:rsidP="005B7866">
      <w:pPr>
        <w:pStyle w:val="Heading5"/>
      </w:pPr>
      <w:bookmarkStart w:id="2270" w:name="_Toc11338581"/>
      <w:bookmarkStart w:id="2271" w:name="_Toc27585233"/>
      <w:bookmarkStart w:id="2272" w:name="_Toc36457199"/>
      <w:bookmarkStart w:id="2273" w:name="_Toc45028093"/>
      <w:bookmarkStart w:id="2274" w:name="_Toc45028928"/>
      <w:bookmarkStart w:id="2275" w:name="_Toc67681687"/>
      <w:bookmarkStart w:id="2276" w:name="_Toc74944693"/>
      <w:r w:rsidRPr="00B3056F">
        <w:lastRenderedPageBreak/>
        <w:t>6.1.6.2.3</w:t>
      </w:r>
      <w:r w:rsidRPr="00B3056F">
        <w:tab/>
        <w:t xml:space="preserve">Type: </w:t>
      </w:r>
      <w:proofErr w:type="spellStart"/>
      <w:r w:rsidRPr="00B3056F">
        <w:t>SdmSubscription</w:t>
      </w:r>
      <w:bookmarkEnd w:id="2270"/>
      <w:bookmarkEnd w:id="2271"/>
      <w:bookmarkEnd w:id="2272"/>
      <w:bookmarkEnd w:id="2273"/>
      <w:bookmarkEnd w:id="2274"/>
      <w:bookmarkEnd w:id="2275"/>
      <w:bookmarkEnd w:id="2276"/>
      <w:proofErr w:type="spellEnd"/>
    </w:p>
    <w:p w14:paraId="3D8D4B17" w14:textId="77777777" w:rsidR="005B7866" w:rsidRPr="00B3056F" w:rsidRDefault="005B7866" w:rsidP="005B7866">
      <w:pPr>
        <w:pStyle w:val="TH"/>
      </w:pPr>
      <w:r w:rsidRPr="00B3056F">
        <w:rPr>
          <w:noProof/>
        </w:rPr>
        <w:t>Table </w:t>
      </w:r>
      <w:r w:rsidRPr="00B3056F">
        <w:t xml:space="preserve">6.1.6.2.3-1: Definition of type </w:t>
      </w:r>
      <w:proofErr w:type="spellStart"/>
      <w:r w:rsidRPr="00B3056F">
        <w:t>SdmSubscription</w:t>
      </w:r>
      <w:proofErr w:type="spellEnd"/>
    </w:p>
    <w:tbl>
      <w:tblPr>
        <w:tblW w:w="10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333"/>
      </w:tblGrid>
      <w:tr w:rsidR="005B7866" w:rsidRPr="00B3056F" w14:paraId="14CC388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86935C" w14:textId="77777777" w:rsidR="005B7866" w:rsidRPr="00B3056F" w:rsidRDefault="005B7866" w:rsidP="007F1FAF">
            <w:pPr>
              <w:pStyle w:val="TAH"/>
            </w:pPr>
            <w:r w:rsidRPr="00B3056F">
              <w:lastRenderedPageBreak/>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5D020BD" w14:textId="77777777" w:rsidR="005B7866" w:rsidRPr="00B3056F" w:rsidRDefault="005B7866" w:rsidP="007F1FAF">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C84D74A"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4409A0" w14:textId="77777777" w:rsidR="005B7866" w:rsidRPr="00B3056F" w:rsidRDefault="005B7866" w:rsidP="007F1FAF">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0320D81" w14:textId="77777777" w:rsidR="005B7866" w:rsidRPr="00B3056F" w:rsidRDefault="005B7866" w:rsidP="007F1FAF">
            <w:pPr>
              <w:pStyle w:val="TAH"/>
              <w:rPr>
                <w:rFonts w:cs="Arial"/>
                <w:szCs w:val="18"/>
              </w:rPr>
            </w:pPr>
            <w:r w:rsidRPr="00B3056F">
              <w:rPr>
                <w:rFonts w:cs="Arial"/>
                <w:szCs w:val="18"/>
              </w:rPr>
              <w:t>Description</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6B3CC130" w14:textId="77777777" w:rsidR="005B7866" w:rsidRPr="00B3056F" w:rsidRDefault="005B7866" w:rsidP="007F1FAF">
            <w:pPr>
              <w:pStyle w:val="TAH"/>
              <w:rPr>
                <w:rFonts w:cs="Arial"/>
                <w:szCs w:val="18"/>
              </w:rPr>
            </w:pPr>
            <w:r w:rsidRPr="00B3056F">
              <w:rPr>
                <w:rFonts w:cs="Arial"/>
                <w:szCs w:val="18"/>
              </w:rPr>
              <w:t>Applicability</w:t>
            </w:r>
          </w:p>
        </w:tc>
      </w:tr>
      <w:tr w:rsidR="005B7866" w:rsidRPr="00B3056F" w14:paraId="3F28A74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9A1C166" w14:textId="77777777" w:rsidR="005B7866" w:rsidRPr="00B3056F" w:rsidRDefault="005B7866" w:rsidP="007F1FAF">
            <w:pPr>
              <w:pStyle w:val="TAL"/>
            </w:pPr>
            <w:proofErr w:type="spellStart"/>
            <w:r w:rsidRPr="00B3056F">
              <w:t>nfInstanceId</w:t>
            </w:r>
            <w:proofErr w:type="spellEnd"/>
          </w:p>
        </w:tc>
        <w:tc>
          <w:tcPr>
            <w:tcW w:w="1842" w:type="dxa"/>
            <w:tcBorders>
              <w:top w:val="single" w:sz="4" w:space="0" w:color="auto"/>
              <w:left w:val="single" w:sz="4" w:space="0" w:color="auto"/>
              <w:bottom w:val="single" w:sz="4" w:space="0" w:color="auto"/>
              <w:right w:val="single" w:sz="4" w:space="0" w:color="auto"/>
            </w:tcBorders>
          </w:tcPr>
          <w:p w14:paraId="4D8559E5" w14:textId="77777777" w:rsidR="005B7866" w:rsidRPr="00B3056F" w:rsidRDefault="005B7866" w:rsidP="007F1FAF">
            <w:pPr>
              <w:pStyle w:val="TAL"/>
            </w:pPr>
            <w:proofErr w:type="spellStart"/>
            <w:r w:rsidRPr="00B3056F">
              <w:t>NfInstanceId</w:t>
            </w:r>
            <w:proofErr w:type="spellEnd"/>
          </w:p>
        </w:tc>
        <w:tc>
          <w:tcPr>
            <w:tcW w:w="567" w:type="dxa"/>
            <w:tcBorders>
              <w:top w:val="single" w:sz="4" w:space="0" w:color="auto"/>
              <w:left w:val="single" w:sz="4" w:space="0" w:color="auto"/>
              <w:bottom w:val="single" w:sz="4" w:space="0" w:color="auto"/>
              <w:right w:val="single" w:sz="4" w:space="0" w:color="auto"/>
            </w:tcBorders>
          </w:tcPr>
          <w:p w14:paraId="0FD67924"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1F2107A" w14:textId="77777777" w:rsidR="005B7866" w:rsidRPr="00B3056F" w:rsidRDefault="005B7866" w:rsidP="007F1FAF">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E6EED37" w14:textId="77777777" w:rsidR="005B7866" w:rsidRPr="00B3056F" w:rsidRDefault="005B7866" w:rsidP="007F1FAF">
            <w:pPr>
              <w:pStyle w:val="TAL"/>
              <w:rPr>
                <w:rFonts w:cs="Arial"/>
                <w:szCs w:val="18"/>
              </w:rPr>
            </w:pPr>
            <w:r w:rsidRPr="00B3056F">
              <w:rPr>
                <w:rFonts w:cs="Arial"/>
                <w:szCs w:val="18"/>
              </w:rPr>
              <w:t>Identity of the NF Instance creating the subscription.</w:t>
            </w:r>
          </w:p>
        </w:tc>
        <w:tc>
          <w:tcPr>
            <w:tcW w:w="1333" w:type="dxa"/>
            <w:tcBorders>
              <w:top w:val="single" w:sz="4" w:space="0" w:color="auto"/>
              <w:left w:val="single" w:sz="4" w:space="0" w:color="auto"/>
              <w:bottom w:val="single" w:sz="4" w:space="0" w:color="auto"/>
              <w:right w:val="single" w:sz="4" w:space="0" w:color="auto"/>
            </w:tcBorders>
          </w:tcPr>
          <w:p w14:paraId="708F2919" w14:textId="77777777" w:rsidR="005B7866" w:rsidRPr="00B3056F" w:rsidRDefault="005B7866" w:rsidP="007F1FAF">
            <w:pPr>
              <w:pStyle w:val="TAL"/>
              <w:rPr>
                <w:rFonts w:cs="Arial"/>
                <w:szCs w:val="18"/>
              </w:rPr>
            </w:pPr>
          </w:p>
        </w:tc>
      </w:tr>
      <w:tr w:rsidR="005B7866" w:rsidRPr="00B3056F" w14:paraId="5679AC9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5A65119" w14:textId="77777777" w:rsidR="005B7866" w:rsidRPr="00B3056F" w:rsidRDefault="005B7866" w:rsidP="007F1FAF">
            <w:pPr>
              <w:pStyle w:val="TAL"/>
            </w:pPr>
            <w:proofErr w:type="spellStart"/>
            <w:r w:rsidRPr="00B3056F">
              <w:t>implicitUnsubscribe</w:t>
            </w:r>
            <w:proofErr w:type="spellEnd"/>
          </w:p>
        </w:tc>
        <w:tc>
          <w:tcPr>
            <w:tcW w:w="1842" w:type="dxa"/>
            <w:tcBorders>
              <w:top w:val="single" w:sz="4" w:space="0" w:color="auto"/>
              <w:left w:val="single" w:sz="4" w:space="0" w:color="auto"/>
              <w:bottom w:val="single" w:sz="4" w:space="0" w:color="auto"/>
              <w:right w:val="single" w:sz="4" w:space="0" w:color="auto"/>
            </w:tcBorders>
          </w:tcPr>
          <w:p w14:paraId="2881DAB0" w14:textId="77777777" w:rsidR="005B7866" w:rsidRPr="00B3056F" w:rsidRDefault="005B7866" w:rsidP="007F1FAF">
            <w:pPr>
              <w:pStyle w:val="TAL"/>
            </w:pPr>
            <w:proofErr w:type="spellStart"/>
            <w:r w:rsidRPr="00B3056F">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18AF6B08"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CA9C443"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7DAF437" w14:textId="77777777" w:rsidR="005B7866" w:rsidRDefault="005B7866" w:rsidP="007F1FAF">
            <w:pPr>
              <w:pStyle w:val="TAL"/>
              <w:rPr>
                <w:rFonts w:cs="Arial"/>
                <w:szCs w:val="18"/>
              </w:rPr>
            </w:pPr>
            <w:r w:rsidRPr="00B3056F">
              <w:rPr>
                <w:rFonts w:cs="Arial"/>
                <w:szCs w:val="18"/>
              </w:rPr>
              <w:t xml:space="preserve">If present with value true indicates that the subscription expires when the subscribing NF (AMF, SMF, SMSF) identified by the </w:t>
            </w:r>
            <w:proofErr w:type="spellStart"/>
            <w:r w:rsidRPr="00B3056F">
              <w:rPr>
                <w:rFonts w:cs="Arial"/>
                <w:szCs w:val="18"/>
              </w:rPr>
              <w:t>nfInstanceId</w:t>
            </w:r>
            <w:proofErr w:type="spellEnd"/>
            <w:r w:rsidRPr="00B3056F">
              <w:rPr>
                <w:rFonts w:cs="Arial"/>
                <w:szCs w:val="18"/>
              </w:rPr>
              <w:t xml:space="preserve"> ceases to be registered at the UDM.</w:t>
            </w:r>
          </w:p>
          <w:p w14:paraId="65D7AC75" w14:textId="77777777" w:rsidR="005B7866" w:rsidRDefault="005B7866" w:rsidP="007F1FAF">
            <w:pPr>
              <w:pStyle w:val="TAL"/>
              <w:rPr>
                <w:rFonts w:cs="Arial"/>
                <w:szCs w:val="18"/>
              </w:rPr>
            </w:pPr>
            <w:r>
              <w:rPr>
                <w:rFonts w:cs="Arial"/>
                <w:szCs w:val="18"/>
              </w:rPr>
              <w:t>When the subscribing NF is an SMF, this means that the subscription is terminated by UDM when the last PDU session of such SMF is deregistered for a given SUPI.</w:t>
            </w:r>
          </w:p>
          <w:p w14:paraId="1DFFF37A" w14:textId="77777777" w:rsidR="005B7866" w:rsidRDefault="005B7866" w:rsidP="007F1FAF">
            <w:pPr>
              <w:pStyle w:val="TAL"/>
              <w:rPr>
                <w:rFonts w:cs="Arial"/>
                <w:szCs w:val="18"/>
              </w:rPr>
            </w:pPr>
            <w:r>
              <w:rPr>
                <w:rFonts w:cs="Arial"/>
                <w:szCs w:val="18"/>
              </w:rPr>
              <w:t xml:space="preserve">If the subscribing NF (AMF. SMF, SMSF) is not registered when the SDM subscription with </w:t>
            </w:r>
            <w:proofErr w:type="spellStart"/>
            <w:r>
              <w:rPr>
                <w:rFonts w:cs="Arial"/>
                <w:szCs w:val="18"/>
              </w:rPr>
              <w:t>implicitUnsubscribe</w:t>
            </w:r>
            <w:proofErr w:type="spellEnd"/>
            <w:r>
              <w:rPr>
                <w:rFonts w:cs="Arial"/>
                <w:szCs w:val="18"/>
              </w:rPr>
              <w:t xml:space="preserve"> indicator set to true is received by the UDM, the UDM should return a confirmed expiry time in the expires attribute to the subscribing NF even when the expires attribute is absent from the request.</w:t>
            </w:r>
          </w:p>
          <w:p w14:paraId="7F2C432B" w14:textId="77777777" w:rsidR="005B7866" w:rsidRPr="00B3056F" w:rsidRDefault="005B7866" w:rsidP="007F1FAF">
            <w:pPr>
              <w:pStyle w:val="TAL"/>
              <w:rPr>
                <w:rFonts w:cs="Arial"/>
                <w:szCs w:val="18"/>
              </w:rPr>
            </w:pPr>
            <w:r>
              <w:rPr>
                <w:rFonts w:cs="Arial"/>
                <w:szCs w:val="18"/>
              </w:rPr>
              <w:t>See NOTE 1.</w:t>
            </w:r>
          </w:p>
        </w:tc>
        <w:tc>
          <w:tcPr>
            <w:tcW w:w="1333" w:type="dxa"/>
            <w:tcBorders>
              <w:top w:val="single" w:sz="4" w:space="0" w:color="auto"/>
              <w:left w:val="single" w:sz="4" w:space="0" w:color="auto"/>
              <w:bottom w:val="single" w:sz="4" w:space="0" w:color="auto"/>
              <w:right w:val="single" w:sz="4" w:space="0" w:color="auto"/>
            </w:tcBorders>
          </w:tcPr>
          <w:p w14:paraId="6019BD22" w14:textId="77777777" w:rsidR="005B7866" w:rsidRPr="00B3056F" w:rsidRDefault="005B7866" w:rsidP="007F1FAF">
            <w:pPr>
              <w:pStyle w:val="TAL"/>
              <w:rPr>
                <w:rFonts w:cs="Arial"/>
                <w:szCs w:val="18"/>
              </w:rPr>
            </w:pPr>
          </w:p>
        </w:tc>
      </w:tr>
      <w:tr w:rsidR="005B7866" w:rsidRPr="00B3056F" w14:paraId="7082BD9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4DE5A79" w14:textId="77777777" w:rsidR="005B7866" w:rsidRPr="00B3056F" w:rsidRDefault="005B7866" w:rsidP="007F1FAF">
            <w:pPr>
              <w:pStyle w:val="TAL"/>
            </w:pPr>
            <w:r w:rsidRPr="00B3056F">
              <w:t>expires</w:t>
            </w:r>
          </w:p>
        </w:tc>
        <w:tc>
          <w:tcPr>
            <w:tcW w:w="1842" w:type="dxa"/>
            <w:tcBorders>
              <w:top w:val="single" w:sz="4" w:space="0" w:color="auto"/>
              <w:left w:val="single" w:sz="4" w:space="0" w:color="auto"/>
              <w:bottom w:val="single" w:sz="4" w:space="0" w:color="auto"/>
              <w:right w:val="single" w:sz="4" w:space="0" w:color="auto"/>
            </w:tcBorders>
          </w:tcPr>
          <w:p w14:paraId="314189FB" w14:textId="77777777" w:rsidR="005B7866" w:rsidRPr="00B3056F" w:rsidRDefault="005B7866" w:rsidP="007F1FAF">
            <w:pPr>
              <w:pStyle w:val="TAL"/>
            </w:pPr>
            <w:proofErr w:type="spellStart"/>
            <w:r w:rsidRPr="00B3056F">
              <w:t>DateTime</w:t>
            </w:r>
            <w:proofErr w:type="spellEnd"/>
          </w:p>
        </w:tc>
        <w:tc>
          <w:tcPr>
            <w:tcW w:w="567" w:type="dxa"/>
            <w:tcBorders>
              <w:top w:val="single" w:sz="4" w:space="0" w:color="auto"/>
              <w:left w:val="single" w:sz="4" w:space="0" w:color="auto"/>
              <w:bottom w:val="single" w:sz="4" w:space="0" w:color="auto"/>
              <w:right w:val="single" w:sz="4" w:space="0" w:color="auto"/>
            </w:tcBorders>
          </w:tcPr>
          <w:p w14:paraId="3A573A9A" w14:textId="77777777" w:rsidR="005B7866" w:rsidRPr="00B3056F" w:rsidRDefault="005B7866" w:rsidP="007F1FAF">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F6FE64F"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2E33FAA" w14:textId="77777777" w:rsidR="005B7866" w:rsidRPr="00B3056F" w:rsidRDefault="005B7866" w:rsidP="007F1FAF">
            <w:pPr>
              <w:pStyle w:val="TAL"/>
              <w:rPr>
                <w:rFonts w:cs="Arial"/>
                <w:szCs w:val="18"/>
              </w:rPr>
            </w:pPr>
            <w:r w:rsidRPr="00B3056F">
              <w:rPr>
                <w:rFonts w:cs="Arial"/>
                <w:szCs w:val="18"/>
              </w:rPr>
              <w:t xml:space="preserve">If present, indicates the point in time at which the subscription expires. Shall be present if </w:t>
            </w:r>
            <w:proofErr w:type="spellStart"/>
            <w:r w:rsidRPr="00B3056F">
              <w:rPr>
                <w:rFonts w:cs="Arial"/>
                <w:szCs w:val="18"/>
              </w:rPr>
              <w:t>implicitUnsubscribe</w:t>
            </w:r>
            <w:proofErr w:type="spellEnd"/>
            <w:r w:rsidRPr="00B3056F">
              <w:rPr>
                <w:rFonts w:cs="Arial"/>
                <w:szCs w:val="18"/>
              </w:rPr>
              <w:t xml:space="preserve"> is absent or false. </w:t>
            </w:r>
            <w:r w:rsidRPr="00B3056F">
              <w:rPr>
                <w:rFonts w:cs="Arial"/>
                <w:szCs w:val="18"/>
              </w:rPr>
              <w:br/>
              <w:t>Within a POST request the proposed expiry time is conveyed whereas in a POST response or PATCH response the confirmed expiry time is returned.</w:t>
            </w:r>
          </w:p>
        </w:tc>
        <w:tc>
          <w:tcPr>
            <w:tcW w:w="1333" w:type="dxa"/>
            <w:tcBorders>
              <w:top w:val="single" w:sz="4" w:space="0" w:color="auto"/>
              <w:left w:val="single" w:sz="4" w:space="0" w:color="auto"/>
              <w:bottom w:val="single" w:sz="4" w:space="0" w:color="auto"/>
              <w:right w:val="single" w:sz="4" w:space="0" w:color="auto"/>
            </w:tcBorders>
          </w:tcPr>
          <w:p w14:paraId="230E23DE" w14:textId="77777777" w:rsidR="005B7866" w:rsidRPr="00B3056F" w:rsidRDefault="005B7866" w:rsidP="007F1FAF">
            <w:pPr>
              <w:pStyle w:val="TAL"/>
              <w:rPr>
                <w:rFonts w:cs="Arial"/>
                <w:szCs w:val="18"/>
              </w:rPr>
            </w:pPr>
          </w:p>
        </w:tc>
      </w:tr>
      <w:tr w:rsidR="005B7866" w:rsidRPr="00B3056F" w14:paraId="663455D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2AFF756" w14:textId="77777777" w:rsidR="005B7866" w:rsidRPr="00B3056F" w:rsidRDefault="005B7866" w:rsidP="007F1FAF">
            <w:pPr>
              <w:pStyle w:val="TAL"/>
            </w:pPr>
            <w:proofErr w:type="spellStart"/>
            <w:r w:rsidRPr="00B3056F">
              <w:t>callbackReference</w:t>
            </w:r>
            <w:proofErr w:type="spellEnd"/>
          </w:p>
        </w:tc>
        <w:tc>
          <w:tcPr>
            <w:tcW w:w="1842" w:type="dxa"/>
            <w:tcBorders>
              <w:top w:val="single" w:sz="4" w:space="0" w:color="auto"/>
              <w:left w:val="single" w:sz="4" w:space="0" w:color="auto"/>
              <w:bottom w:val="single" w:sz="4" w:space="0" w:color="auto"/>
              <w:right w:val="single" w:sz="4" w:space="0" w:color="auto"/>
            </w:tcBorders>
          </w:tcPr>
          <w:p w14:paraId="13B081FA" w14:textId="77777777" w:rsidR="005B7866" w:rsidRPr="00B3056F" w:rsidRDefault="005B7866" w:rsidP="007F1FAF">
            <w:pPr>
              <w:pStyle w:val="TAL"/>
            </w:pPr>
            <w:r w:rsidRPr="00B3056F">
              <w:t>Uri</w:t>
            </w:r>
          </w:p>
        </w:tc>
        <w:tc>
          <w:tcPr>
            <w:tcW w:w="567" w:type="dxa"/>
            <w:tcBorders>
              <w:top w:val="single" w:sz="4" w:space="0" w:color="auto"/>
              <w:left w:val="single" w:sz="4" w:space="0" w:color="auto"/>
              <w:bottom w:val="single" w:sz="4" w:space="0" w:color="auto"/>
              <w:right w:val="single" w:sz="4" w:space="0" w:color="auto"/>
            </w:tcBorders>
          </w:tcPr>
          <w:p w14:paraId="7576FE3A"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103EFED" w14:textId="77777777" w:rsidR="005B7866" w:rsidRPr="00B3056F" w:rsidRDefault="005B7866" w:rsidP="007F1FAF">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F1856DA" w14:textId="77777777" w:rsidR="005B7866" w:rsidRPr="00B3056F" w:rsidRDefault="005B7866" w:rsidP="007F1FAF">
            <w:pPr>
              <w:pStyle w:val="TAL"/>
              <w:rPr>
                <w:rFonts w:cs="Arial"/>
                <w:szCs w:val="18"/>
              </w:rPr>
            </w:pPr>
            <w:r w:rsidRPr="00B3056F">
              <w:rPr>
                <w:rFonts w:cs="Arial"/>
                <w:szCs w:val="18"/>
              </w:rPr>
              <w:t>URI provided by the NF service consumer to receive notifications</w:t>
            </w:r>
          </w:p>
        </w:tc>
        <w:tc>
          <w:tcPr>
            <w:tcW w:w="1333" w:type="dxa"/>
            <w:tcBorders>
              <w:top w:val="single" w:sz="4" w:space="0" w:color="auto"/>
              <w:left w:val="single" w:sz="4" w:space="0" w:color="auto"/>
              <w:bottom w:val="single" w:sz="4" w:space="0" w:color="auto"/>
              <w:right w:val="single" w:sz="4" w:space="0" w:color="auto"/>
            </w:tcBorders>
          </w:tcPr>
          <w:p w14:paraId="23C8B77F" w14:textId="77777777" w:rsidR="005B7866" w:rsidRPr="00B3056F" w:rsidRDefault="005B7866" w:rsidP="007F1FAF">
            <w:pPr>
              <w:pStyle w:val="TAL"/>
              <w:rPr>
                <w:rFonts w:cs="Arial"/>
                <w:szCs w:val="18"/>
              </w:rPr>
            </w:pPr>
          </w:p>
        </w:tc>
      </w:tr>
      <w:tr w:rsidR="005B7866" w:rsidRPr="00B3056F" w14:paraId="143AAA6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0CEA0C8" w14:textId="77777777" w:rsidR="005B7866" w:rsidRPr="00B3056F" w:rsidRDefault="005B7866" w:rsidP="007F1FAF">
            <w:pPr>
              <w:pStyle w:val="TAL"/>
            </w:pPr>
            <w:proofErr w:type="spellStart"/>
            <w:r w:rsidRPr="00B3056F">
              <w:t>amfServiceName</w:t>
            </w:r>
            <w:proofErr w:type="spellEnd"/>
          </w:p>
        </w:tc>
        <w:tc>
          <w:tcPr>
            <w:tcW w:w="1842" w:type="dxa"/>
            <w:tcBorders>
              <w:top w:val="single" w:sz="4" w:space="0" w:color="auto"/>
              <w:left w:val="single" w:sz="4" w:space="0" w:color="auto"/>
              <w:bottom w:val="single" w:sz="4" w:space="0" w:color="auto"/>
              <w:right w:val="single" w:sz="4" w:space="0" w:color="auto"/>
            </w:tcBorders>
          </w:tcPr>
          <w:p w14:paraId="11FAD38E" w14:textId="77777777" w:rsidR="005B7866" w:rsidRPr="00B3056F" w:rsidRDefault="005B7866" w:rsidP="007F1FAF">
            <w:pPr>
              <w:pStyle w:val="TAL"/>
            </w:pPr>
            <w:proofErr w:type="spellStart"/>
            <w:r w:rsidRPr="00B3056F">
              <w:t>ServiceName</w:t>
            </w:r>
            <w:proofErr w:type="spellEnd"/>
          </w:p>
        </w:tc>
        <w:tc>
          <w:tcPr>
            <w:tcW w:w="567" w:type="dxa"/>
            <w:tcBorders>
              <w:top w:val="single" w:sz="4" w:space="0" w:color="auto"/>
              <w:left w:val="single" w:sz="4" w:space="0" w:color="auto"/>
              <w:bottom w:val="single" w:sz="4" w:space="0" w:color="auto"/>
              <w:right w:val="single" w:sz="4" w:space="0" w:color="auto"/>
            </w:tcBorders>
          </w:tcPr>
          <w:p w14:paraId="5E929938"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90CEC3F"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FD00873" w14:textId="77777777" w:rsidR="005B7866" w:rsidRPr="00B3056F" w:rsidRDefault="005B7866" w:rsidP="007F1FAF">
            <w:pPr>
              <w:pStyle w:val="TAL"/>
              <w:rPr>
                <w:rFonts w:cs="Arial"/>
                <w:szCs w:val="18"/>
              </w:rPr>
            </w:pPr>
            <w:r w:rsidRPr="00B3056F">
              <w:rPr>
                <w:rFonts w:cs="Arial"/>
                <w:szCs w:val="18"/>
              </w:rPr>
              <w:t xml:space="preserve">When present, this IE shall contain the name of the AMF service to which Data Change Notifications are to be sent (see </w:t>
            </w:r>
            <w:r w:rsidRPr="00B3056F">
              <w:t>clause 6.5.2.2 of 3GPP TS 29.500 [4]</w:t>
            </w:r>
            <w:r w:rsidRPr="00B3056F">
              <w:rPr>
                <w:rFonts w:cs="Arial"/>
                <w:szCs w:val="18"/>
              </w:rPr>
              <w:t>). This IE may be included if the NF service consumer is an AMF.</w:t>
            </w:r>
          </w:p>
        </w:tc>
        <w:tc>
          <w:tcPr>
            <w:tcW w:w="1333" w:type="dxa"/>
            <w:tcBorders>
              <w:top w:val="single" w:sz="4" w:space="0" w:color="auto"/>
              <w:left w:val="single" w:sz="4" w:space="0" w:color="auto"/>
              <w:bottom w:val="single" w:sz="4" w:space="0" w:color="auto"/>
              <w:right w:val="single" w:sz="4" w:space="0" w:color="auto"/>
            </w:tcBorders>
          </w:tcPr>
          <w:p w14:paraId="2AE0FC45" w14:textId="77777777" w:rsidR="005B7866" w:rsidRPr="00B3056F" w:rsidRDefault="005B7866" w:rsidP="007F1FAF">
            <w:pPr>
              <w:pStyle w:val="TAL"/>
              <w:rPr>
                <w:rFonts w:cs="Arial"/>
                <w:szCs w:val="18"/>
              </w:rPr>
            </w:pPr>
          </w:p>
        </w:tc>
      </w:tr>
      <w:tr w:rsidR="005B7866" w:rsidRPr="00B3056F" w14:paraId="49DC088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9A7E1E6" w14:textId="77777777" w:rsidR="005B7866" w:rsidRPr="00B3056F" w:rsidRDefault="005B7866" w:rsidP="007F1FAF">
            <w:pPr>
              <w:pStyle w:val="TAL"/>
            </w:pPr>
            <w:proofErr w:type="spellStart"/>
            <w:r w:rsidRPr="00B3056F">
              <w:t>monitoredResourceUris</w:t>
            </w:r>
            <w:proofErr w:type="spellEnd"/>
          </w:p>
        </w:tc>
        <w:tc>
          <w:tcPr>
            <w:tcW w:w="1842" w:type="dxa"/>
            <w:tcBorders>
              <w:top w:val="single" w:sz="4" w:space="0" w:color="auto"/>
              <w:left w:val="single" w:sz="4" w:space="0" w:color="auto"/>
              <w:bottom w:val="single" w:sz="4" w:space="0" w:color="auto"/>
              <w:right w:val="single" w:sz="4" w:space="0" w:color="auto"/>
            </w:tcBorders>
          </w:tcPr>
          <w:p w14:paraId="2891FC0A" w14:textId="77777777" w:rsidR="005B7866" w:rsidRPr="00B3056F" w:rsidRDefault="005B7866" w:rsidP="007F1FAF">
            <w:pPr>
              <w:pStyle w:val="TAL"/>
            </w:pPr>
            <w:r w:rsidRPr="00B3056F">
              <w:t>array(Uri)</w:t>
            </w:r>
          </w:p>
        </w:tc>
        <w:tc>
          <w:tcPr>
            <w:tcW w:w="567" w:type="dxa"/>
            <w:tcBorders>
              <w:top w:val="single" w:sz="4" w:space="0" w:color="auto"/>
              <w:left w:val="single" w:sz="4" w:space="0" w:color="auto"/>
              <w:bottom w:val="single" w:sz="4" w:space="0" w:color="auto"/>
              <w:right w:val="single" w:sz="4" w:space="0" w:color="auto"/>
            </w:tcBorders>
          </w:tcPr>
          <w:p w14:paraId="037ECA0D"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21A13F7" w14:textId="77777777" w:rsidR="005B7866" w:rsidRPr="00B3056F" w:rsidRDefault="005B7866" w:rsidP="007F1FAF">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2D7CA9E5" w14:textId="77777777" w:rsidR="005B7866" w:rsidRPr="00B3056F" w:rsidRDefault="005B7866" w:rsidP="007F1FAF">
            <w:pPr>
              <w:pStyle w:val="TAL"/>
              <w:rPr>
                <w:rFonts w:cs="Arial"/>
                <w:szCs w:val="18"/>
                <w:lang w:eastAsia="zh-CN"/>
              </w:rPr>
            </w:pPr>
            <w:r w:rsidRPr="00B3056F">
              <w:rPr>
                <w:rFonts w:cs="Arial"/>
                <w:szCs w:val="18"/>
              </w:rPr>
              <w:t>A set of URIs that identify the resources for which a change triggers a notification</w:t>
            </w:r>
            <w:r w:rsidRPr="00B3056F">
              <w:rPr>
                <w:rFonts w:cs="Arial" w:hint="eastAsia"/>
                <w:szCs w:val="18"/>
                <w:lang w:eastAsia="zh-CN"/>
              </w:rPr>
              <w:t>.</w:t>
            </w:r>
          </w:p>
          <w:p w14:paraId="228E94C1" w14:textId="77777777" w:rsidR="005B7866" w:rsidRDefault="005B7866" w:rsidP="007F1FAF">
            <w:pPr>
              <w:pStyle w:val="TAL"/>
              <w:rPr>
                <w:rFonts w:cs="Arial"/>
                <w:szCs w:val="18"/>
                <w:lang w:eastAsia="zh-CN"/>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r>
              <w:rPr>
                <w:rFonts w:cs="Arial"/>
                <w:szCs w:val="18"/>
                <w:lang w:eastAsia="zh-CN"/>
              </w:rPr>
              <w:t xml:space="preserve"> </w:t>
            </w:r>
          </w:p>
          <w:p w14:paraId="52ED6C6E" w14:textId="77777777" w:rsidR="005B7866" w:rsidRPr="00B3056F" w:rsidRDefault="005B7866" w:rsidP="007F1FAF">
            <w:pPr>
              <w:pStyle w:val="TAL"/>
              <w:rPr>
                <w:rFonts w:cs="Arial"/>
                <w:szCs w:val="18"/>
              </w:rPr>
            </w:pPr>
            <w:r>
              <w:rPr>
                <w:rFonts w:cs="Arial"/>
                <w:szCs w:val="18"/>
                <w:lang w:eastAsia="zh-CN"/>
              </w:rPr>
              <w:t>See NOTE 3.</w:t>
            </w:r>
          </w:p>
        </w:tc>
        <w:tc>
          <w:tcPr>
            <w:tcW w:w="1333" w:type="dxa"/>
            <w:tcBorders>
              <w:top w:val="single" w:sz="4" w:space="0" w:color="auto"/>
              <w:left w:val="single" w:sz="4" w:space="0" w:color="auto"/>
              <w:bottom w:val="single" w:sz="4" w:space="0" w:color="auto"/>
              <w:right w:val="single" w:sz="4" w:space="0" w:color="auto"/>
            </w:tcBorders>
          </w:tcPr>
          <w:p w14:paraId="79659A44" w14:textId="77777777" w:rsidR="005B7866" w:rsidRPr="00B3056F" w:rsidRDefault="005B7866" w:rsidP="007F1FAF">
            <w:pPr>
              <w:pStyle w:val="TAL"/>
              <w:rPr>
                <w:rFonts w:cs="Arial"/>
                <w:szCs w:val="18"/>
              </w:rPr>
            </w:pPr>
          </w:p>
        </w:tc>
      </w:tr>
      <w:tr w:rsidR="005B7866" w:rsidRPr="00B3056F" w14:paraId="16BD2E9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9401D8E" w14:textId="77777777" w:rsidR="005B7866" w:rsidRPr="00B3056F" w:rsidRDefault="005B7866" w:rsidP="007F1FAF">
            <w:pPr>
              <w:pStyle w:val="TAL"/>
            </w:pPr>
            <w:proofErr w:type="spellStart"/>
            <w:r w:rsidRPr="00B3056F">
              <w:t>singleNssai</w:t>
            </w:r>
            <w:proofErr w:type="spellEnd"/>
          </w:p>
        </w:tc>
        <w:tc>
          <w:tcPr>
            <w:tcW w:w="1842" w:type="dxa"/>
            <w:tcBorders>
              <w:top w:val="single" w:sz="4" w:space="0" w:color="auto"/>
              <w:left w:val="single" w:sz="4" w:space="0" w:color="auto"/>
              <w:bottom w:val="single" w:sz="4" w:space="0" w:color="auto"/>
              <w:right w:val="single" w:sz="4" w:space="0" w:color="auto"/>
            </w:tcBorders>
          </w:tcPr>
          <w:p w14:paraId="4BBA8363" w14:textId="77777777" w:rsidR="005B7866" w:rsidRPr="00B3056F" w:rsidRDefault="005B7866" w:rsidP="007F1FAF">
            <w:pPr>
              <w:pStyle w:val="TAL"/>
            </w:pPr>
            <w:proofErr w:type="spellStart"/>
            <w:r w:rsidRPr="00B3056F">
              <w:t>Snssai</w:t>
            </w:r>
            <w:proofErr w:type="spellEnd"/>
          </w:p>
        </w:tc>
        <w:tc>
          <w:tcPr>
            <w:tcW w:w="567" w:type="dxa"/>
            <w:tcBorders>
              <w:top w:val="single" w:sz="4" w:space="0" w:color="auto"/>
              <w:left w:val="single" w:sz="4" w:space="0" w:color="auto"/>
              <w:bottom w:val="single" w:sz="4" w:space="0" w:color="auto"/>
              <w:right w:val="single" w:sz="4" w:space="0" w:color="auto"/>
            </w:tcBorders>
          </w:tcPr>
          <w:p w14:paraId="4D4F4CA6"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63C546B"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37F7E17" w14:textId="77777777" w:rsidR="005B7866" w:rsidRPr="00B3056F" w:rsidRDefault="005B7866" w:rsidP="007F1FAF">
            <w:pPr>
              <w:pStyle w:val="TAL"/>
              <w:rPr>
                <w:rFonts w:cs="Arial"/>
                <w:szCs w:val="18"/>
              </w:rPr>
            </w:pPr>
            <w:r w:rsidRPr="00B3056F">
              <w:rPr>
                <w:rFonts w:cs="Arial"/>
                <w:szCs w:val="18"/>
              </w:rPr>
              <w:t>This IE may be present if the consumer is SMF.</w:t>
            </w:r>
          </w:p>
          <w:p w14:paraId="4D14FD84" w14:textId="77777777" w:rsidR="005B7866" w:rsidRPr="00B3056F" w:rsidRDefault="005B7866" w:rsidP="007F1FAF">
            <w:pPr>
              <w:pStyle w:val="TAL"/>
              <w:rPr>
                <w:rFonts w:cs="Arial"/>
                <w:szCs w:val="18"/>
              </w:rPr>
            </w:pPr>
            <w:r w:rsidRPr="00B3056F">
              <w:rPr>
                <w:rFonts w:cs="Arial"/>
                <w:szCs w:val="18"/>
              </w:rPr>
              <w:t xml:space="preserve">This attribute shall be also used as filter for the </w:t>
            </w:r>
            <w:proofErr w:type="spellStart"/>
            <w:r w:rsidRPr="00B3056F">
              <w:rPr>
                <w:rFonts w:cs="Arial"/>
                <w:szCs w:val="18"/>
              </w:rPr>
              <w:t>Nudr</w:t>
            </w:r>
            <w:proofErr w:type="spellEnd"/>
            <w:r w:rsidRPr="00B3056F">
              <w:rPr>
                <w:rFonts w:cs="Arial"/>
                <w:szCs w:val="18"/>
              </w:rPr>
              <w:t xml:space="preserve"> notifications when </w:t>
            </w:r>
            <w:proofErr w:type="spellStart"/>
            <w:r w:rsidRPr="00B3056F">
              <w:rPr>
                <w:rFonts w:cs="Arial"/>
                <w:szCs w:val="18"/>
              </w:rPr>
              <w:t>sdmSubscription</w:t>
            </w:r>
            <w:proofErr w:type="spellEnd"/>
            <w:r w:rsidRPr="00B3056F">
              <w:rPr>
                <w:rFonts w:cs="Arial"/>
                <w:szCs w:val="18"/>
              </w:rPr>
              <w:t xml:space="preserve"> is included in </w:t>
            </w:r>
            <w:proofErr w:type="spellStart"/>
            <w:r w:rsidRPr="00B3056F">
              <w:rPr>
                <w:rFonts w:cs="Arial"/>
                <w:szCs w:val="18"/>
              </w:rPr>
              <w:t>subscriptionDataSubscription</w:t>
            </w:r>
            <w:proofErr w:type="spellEnd"/>
            <w:r w:rsidRPr="00B3056F">
              <w:rPr>
                <w:rFonts w:cs="Arial"/>
                <w:szCs w:val="18"/>
              </w:rPr>
              <w:t xml:space="preserve"> in </w:t>
            </w:r>
            <w:proofErr w:type="spellStart"/>
            <w:r w:rsidRPr="00B3056F">
              <w:rPr>
                <w:rFonts w:cs="Arial"/>
                <w:szCs w:val="18"/>
              </w:rPr>
              <w:t>Nudr</w:t>
            </w:r>
            <w:proofErr w:type="spellEnd"/>
            <w:r w:rsidRPr="00B3056F">
              <w:rPr>
                <w:rFonts w:cs="Arial"/>
                <w:szCs w:val="18"/>
              </w:rPr>
              <w:t xml:space="preserve"> POST operation.</w:t>
            </w:r>
          </w:p>
          <w:p w14:paraId="394E7D88" w14:textId="77777777" w:rsidR="005B7866" w:rsidRPr="00B3056F" w:rsidRDefault="005B7866" w:rsidP="007F1FAF">
            <w:pPr>
              <w:pStyle w:val="TAL"/>
              <w:rPr>
                <w:rFonts w:cs="Arial"/>
                <w:szCs w:val="18"/>
              </w:rPr>
            </w:pPr>
            <w:r w:rsidRPr="00B3056F">
              <w:rPr>
                <w:rFonts w:cs="Arial"/>
                <w:szCs w:val="18"/>
              </w:rPr>
              <w:t>See NOTE</w:t>
            </w:r>
            <w:r>
              <w:rPr>
                <w:rFonts w:cs="Arial"/>
                <w:szCs w:val="18"/>
              </w:rPr>
              <w:t xml:space="preserve"> 2</w:t>
            </w:r>
            <w:r w:rsidRPr="00B3056F">
              <w:rPr>
                <w:rFonts w:cs="Arial"/>
                <w:szCs w:val="18"/>
              </w:rPr>
              <w:t>.</w:t>
            </w:r>
          </w:p>
        </w:tc>
        <w:tc>
          <w:tcPr>
            <w:tcW w:w="1333" w:type="dxa"/>
            <w:tcBorders>
              <w:top w:val="single" w:sz="4" w:space="0" w:color="auto"/>
              <w:left w:val="single" w:sz="4" w:space="0" w:color="auto"/>
              <w:bottom w:val="single" w:sz="4" w:space="0" w:color="auto"/>
              <w:right w:val="single" w:sz="4" w:space="0" w:color="auto"/>
            </w:tcBorders>
          </w:tcPr>
          <w:p w14:paraId="13329650" w14:textId="77777777" w:rsidR="005B7866" w:rsidRPr="00B3056F" w:rsidRDefault="005B7866" w:rsidP="007F1FAF">
            <w:pPr>
              <w:pStyle w:val="TAL"/>
              <w:rPr>
                <w:rFonts w:cs="Arial"/>
                <w:szCs w:val="18"/>
              </w:rPr>
            </w:pPr>
          </w:p>
        </w:tc>
      </w:tr>
      <w:tr w:rsidR="005B7866" w:rsidRPr="00B3056F" w14:paraId="5977982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2B215AC" w14:textId="77777777" w:rsidR="005B7866" w:rsidRPr="00B3056F" w:rsidRDefault="005B7866" w:rsidP="007F1FAF">
            <w:pPr>
              <w:pStyle w:val="TAL"/>
            </w:pPr>
            <w:proofErr w:type="spellStart"/>
            <w:r w:rsidRPr="00B3056F">
              <w:t>dnn</w:t>
            </w:r>
            <w:proofErr w:type="spellEnd"/>
          </w:p>
        </w:tc>
        <w:tc>
          <w:tcPr>
            <w:tcW w:w="1842" w:type="dxa"/>
            <w:tcBorders>
              <w:top w:val="single" w:sz="4" w:space="0" w:color="auto"/>
              <w:left w:val="single" w:sz="4" w:space="0" w:color="auto"/>
              <w:bottom w:val="single" w:sz="4" w:space="0" w:color="auto"/>
              <w:right w:val="single" w:sz="4" w:space="0" w:color="auto"/>
            </w:tcBorders>
          </w:tcPr>
          <w:p w14:paraId="34F6631E" w14:textId="77777777" w:rsidR="005B7866" w:rsidRPr="00B3056F" w:rsidRDefault="005B7866" w:rsidP="007F1FAF">
            <w:pPr>
              <w:pStyle w:val="TAL"/>
            </w:pPr>
            <w:proofErr w:type="spellStart"/>
            <w:r w:rsidRPr="00B3056F">
              <w:t>Dnn</w:t>
            </w:r>
            <w:proofErr w:type="spellEnd"/>
          </w:p>
        </w:tc>
        <w:tc>
          <w:tcPr>
            <w:tcW w:w="567" w:type="dxa"/>
            <w:tcBorders>
              <w:top w:val="single" w:sz="4" w:space="0" w:color="auto"/>
              <w:left w:val="single" w:sz="4" w:space="0" w:color="auto"/>
              <w:bottom w:val="single" w:sz="4" w:space="0" w:color="auto"/>
              <w:right w:val="single" w:sz="4" w:space="0" w:color="auto"/>
            </w:tcBorders>
          </w:tcPr>
          <w:p w14:paraId="6B4544A5"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B676A79"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96C799A" w14:textId="77777777" w:rsidR="005B7866" w:rsidRPr="00B3056F" w:rsidRDefault="005B7866" w:rsidP="007F1FAF">
            <w:pPr>
              <w:pStyle w:val="TAL"/>
              <w:rPr>
                <w:rFonts w:cs="Arial"/>
                <w:szCs w:val="18"/>
              </w:rPr>
            </w:pPr>
            <w:r w:rsidRPr="00B3056F">
              <w:rPr>
                <w:rFonts w:cs="Arial"/>
                <w:szCs w:val="18"/>
              </w:rPr>
              <w:t>This IE may be present if the consumer is SMF.</w:t>
            </w:r>
          </w:p>
          <w:p w14:paraId="4181D406" w14:textId="77777777" w:rsidR="005B7866" w:rsidRPr="00B3056F" w:rsidRDefault="005B7866" w:rsidP="007F1FAF">
            <w:pPr>
              <w:pStyle w:val="TAL"/>
              <w:rPr>
                <w:rFonts w:cs="Arial"/>
                <w:szCs w:val="18"/>
              </w:rPr>
            </w:pPr>
            <w:r w:rsidRPr="00B3056F">
              <w:rPr>
                <w:rFonts w:cs="Arial"/>
                <w:szCs w:val="18"/>
              </w:rPr>
              <w:t xml:space="preserve">This attribute shall be also used as filter for the </w:t>
            </w:r>
            <w:proofErr w:type="spellStart"/>
            <w:r w:rsidRPr="00B3056F">
              <w:rPr>
                <w:rFonts w:cs="Arial"/>
                <w:szCs w:val="18"/>
              </w:rPr>
              <w:t>Nudr</w:t>
            </w:r>
            <w:proofErr w:type="spellEnd"/>
            <w:r w:rsidRPr="00B3056F">
              <w:rPr>
                <w:rFonts w:cs="Arial"/>
                <w:szCs w:val="18"/>
              </w:rPr>
              <w:t xml:space="preserve"> notifications when </w:t>
            </w:r>
            <w:proofErr w:type="spellStart"/>
            <w:r w:rsidRPr="00B3056F">
              <w:rPr>
                <w:rFonts w:cs="Arial"/>
                <w:szCs w:val="18"/>
              </w:rPr>
              <w:t>sdmSubscription</w:t>
            </w:r>
            <w:proofErr w:type="spellEnd"/>
            <w:r w:rsidRPr="00B3056F">
              <w:rPr>
                <w:rFonts w:cs="Arial"/>
                <w:szCs w:val="18"/>
              </w:rPr>
              <w:t xml:space="preserve"> is included in </w:t>
            </w:r>
            <w:proofErr w:type="spellStart"/>
            <w:r w:rsidRPr="00B3056F">
              <w:rPr>
                <w:rFonts w:cs="Arial"/>
                <w:szCs w:val="18"/>
              </w:rPr>
              <w:t>subscriptionDataSubscription</w:t>
            </w:r>
            <w:proofErr w:type="spellEnd"/>
            <w:r w:rsidRPr="00B3056F">
              <w:rPr>
                <w:rFonts w:cs="Arial"/>
                <w:szCs w:val="18"/>
              </w:rPr>
              <w:t xml:space="preserve"> in </w:t>
            </w:r>
            <w:proofErr w:type="spellStart"/>
            <w:r w:rsidRPr="00B3056F">
              <w:rPr>
                <w:rFonts w:cs="Arial"/>
                <w:szCs w:val="18"/>
              </w:rPr>
              <w:t>Nudr</w:t>
            </w:r>
            <w:proofErr w:type="spellEnd"/>
            <w:r w:rsidRPr="00B3056F">
              <w:rPr>
                <w:rFonts w:cs="Arial"/>
                <w:szCs w:val="18"/>
              </w:rPr>
              <w:t xml:space="preserve"> POST operation.</w:t>
            </w:r>
          </w:p>
          <w:p w14:paraId="2CAFC42C" w14:textId="77777777" w:rsidR="005B7866" w:rsidRPr="00B3056F" w:rsidRDefault="005B7866" w:rsidP="007F1FAF">
            <w:pPr>
              <w:pStyle w:val="TAL"/>
            </w:pPr>
            <w:r w:rsidRPr="00B3056F">
              <w:rPr>
                <w:rFonts w:cs="Arial"/>
                <w:szCs w:val="18"/>
              </w:rPr>
              <w:t>When present, this IE shall contain the</w:t>
            </w:r>
            <w:r w:rsidRPr="00B3056F">
              <w:t xml:space="preserve"> Network Identifier only</w:t>
            </w:r>
            <w:r>
              <w:t xml:space="preserve">, or </w:t>
            </w:r>
            <w:r w:rsidRPr="00B3056F">
              <w:rPr>
                <w:rFonts w:cs="Arial"/>
                <w:szCs w:val="18"/>
              </w:rPr>
              <w:t>Wildcard DNN</w:t>
            </w:r>
            <w:r w:rsidRPr="00B3056F">
              <w:t>.</w:t>
            </w:r>
          </w:p>
          <w:p w14:paraId="6E05853A" w14:textId="77777777" w:rsidR="005B7866" w:rsidRPr="00B3056F" w:rsidRDefault="005B7866" w:rsidP="007F1FAF">
            <w:pPr>
              <w:pStyle w:val="TAL"/>
              <w:rPr>
                <w:rFonts w:cs="Arial"/>
                <w:szCs w:val="18"/>
              </w:rPr>
            </w:pPr>
            <w:r w:rsidRPr="00B3056F">
              <w:rPr>
                <w:rFonts w:cs="Arial"/>
                <w:szCs w:val="18"/>
              </w:rPr>
              <w:t>See NOTE</w:t>
            </w:r>
            <w:r>
              <w:rPr>
                <w:rFonts w:cs="Arial"/>
                <w:szCs w:val="18"/>
              </w:rPr>
              <w:t xml:space="preserve"> 2</w:t>
            </w:r>
            <w:r w:rsidRPr="00B3056F">
              <w:rPr>
                <w:rFonts w:cs="Arial"/>
                <w:szCs w:val="18"/>
              </w:rPr>
              <w:t>.</w:t>
            </w:r>
          </w:p>
        </w:tc>
        <w:tc>
          <w:tcPr>
            <w:tcW w:w="1333" w:type="dxa"/>
            <w:tcBorders>
              <w:top w:val="single" w:sz="4" w:space="0" w:color="auto"/>
              <w:left w:val="single" w:sz="4" w:space="0" w:color="auto"/>
              <w:bottom w:val="single" w:sz="4" w:space="0" w:color="auto"/>
              <w:right w:val="single" w:sz="4" w:space="0" w:color="auto"/>
            </w:tcBorders>
          </w:tcPr>
          <w:p w14:paraId="64D4F994" w14:textId="77777777" w:rsidR="005B7866" w:rsidRPr="00B3056F" w:rsidRDefault="005B7866" w:rsidP="007F1FAF">
            <w:pPr>
              <w:pStyle w:val="TAL"/>
              <w:rPr>
                <w:rFonts w:cs="Arial"/>
                <w:szCs w:val="18"/>
              </w:rPr>
            </w:pPr>
          </w:p>
        </w:tc>
      </w:tr>
      <w:tr w:rsidR="005B7866" w:rsidRPr="00B3056F" w14:paraId="1739CED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C15E863" w14:textId="77777777" w:rsidR="005B7866" w:rsidRPr="00B3056F" w:rsidRDefault="005B7866" w:rsidP="007F1FAF">
            <w:pPr>
              <w:pStyle w:val="TAL"/>
            </w:pPr>
            <w:proofErr w:type="spellStart"/>
            <w:r w:rsidRPr="00B3056F">
              <w:t>subscriptionId</w:t>
            </w:r>
            <w:proofErr w:type="spellEnd"/>
          </w:p>
        </w:tc>
        <w:tc>
          <w:tcPr>
            <w:tcW w:w="1842" w:type="dxa"/>
            <w:tcBorders>
              <w:top w:val="single" w:sz="4" w:space="0" w:color="auto"/>
              <w:left w:val="single" w:sz="4" w:space="0" w:color="auto"/>
              <w:bottom w:val="single" w:sz="4" w:space="0" w:color="auto"/>
              <w:right w:val="single" w:sz="4" w:space="0" w:color="auto"/>
            </w:tcBorders>
          </w:tcPr>
          <w:p w14:paraId="4F810956" w14:textId="77777777" w:rsidR="005B7866" w:rsidRPr="00B3056F" w:rsidRDefault="005B7866" w:rsidP="007F1FAF">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24500D3F" w14:textId="77777777" w:rsidR="005B7866" w:rsidRPr="00B3056F" w:rsidRDefault="005B7866" w:rsidP="007F1FAF">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E18FE08"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FD65213" w14:textId="77777777" w:rsidR="005B7866" w:rsidRPr="00B3056F" w:rsidRDefault="005B7866" w:rsidP="007F1FAF">
            <w:pPr>
              <w:pStyle w:val="TAL"/>
              <w:rPr>
                <w:rFonts w:cs="Arial"/>
                <w:szCs w:val="18"/>
              </w:rPr>
            </w:pPr>
            <w:r w:rsidRPr="00B3056F">
              <w:rPr>
                <w:rFonts w:cs="Arial"/>
                <w:szCs w:val="18"/>
              </w:rPr>
              <w:t xml:space="preserve">This attribute shall be present if the </w:t>
            </w:r>
            <w:proofErr w:type="spellStart"/>
            <w:r w:rsidRPr="00B3056F">
              <w:rPr>
                <w:rFonts w:cs="Arial"/>
                <w:szCs w:val="18"/>
              </w:rPr>
              <w:t>SdmSubscription</w:t>
            </w:r>
            <w:proofErr w:type="spellEnd"/>
            <w:r w:rsidRPr="00B3056F">
              <w:rPr>
                <w:rFonts w:cs="Arial"/>
                <w:szCs w:val="18"/>
              </w:rPr>
              <w:t xml:space="preserve"> is sent in a GET response message on </w:t>
            </w:r>
            <w:proofErr w:type="spellStart"/>
            <w:r w:rsidRPr="00B3056F">
              <w:rPr>
                <w:rFonts w:cs="Arial"/>
                <w:szCs w:val="18"/>
              </w:rPr>
              <w:t>Nudr</w:t>
            </w:r>
            <w:proofErr w:type="spellEnd"/>
            <w:r w:rsidRPr="00B3056F">
              <w:rPr>
                <w:rFonts w:cs="Arial"/>
                <w:szCs w:val="18"/>
              </w:rPr>
              <w:t xml:space="preserve">. It identifies the individual </w:t>
            </w:r>
            <w:proofErr w:type="spellStart"/>
            <w:r w:rsidRPr="00B3056F">
              <w:rPr>
                <w:rFonts w:cs="Arial"/>
                <w:szCs w:val="18"/>
              </w:rPr>
              <w:t>sdmSubscription</w:t>
            </w:r>
            <w:proofErr w:type="spellEnd"/>
            <w:r w:rsidRPr="00B3056F">
              <w:rPr>
                <w:rFonts w:cs="Arial"/>
                <w:szCs w:val="18"/>
              </w:rPr>
              <w:t xml:space="preserve"> stored in the UDR and may be used by the UDM to delete an expired or implicitly unsubscribed </w:t>
            </w:r>
            <w:proofErr w:type="spellStart"/>
            <w:r w:rsidRPr="00B3056F">
              <w:rPr>
                <w:rFonts w:cs="Arial"/>
                <w:szCs w:val="18"/>
              </w:rPr>
              <w:t>sdmSubscription</w:t>
            </w:r>
            <w:proofErr w:type="spellEnd"/>
            <w:r w:rsidRPr="00B3056F">
              <w:rPr>
                <w:rFonts w:cs="Arial"/>
                <w:szCs w:val="18"/>
              </w:rPr>
              <w:t>.</w:t>
            </w:r>
          </w:p>
        </w:tc>
        <w:tc>
          <w:tcPr>
            <w:tcW w:w="1333" w:type="dxa"/>
            <w:tcBorders>
              <w:top w:val="single" w:sz="4" w:space="0" w:color="auto"/>
              <w:left w:val="single" w:sz="4" w:space="0" w:color="auto"/>
              <w:bottom w:val="single" w:sz="4" w:space="0" w:color="auto"/>
              <w:right w:val="single" w:sz="4" w:space="0" w:color="auto"/>
            </w:tcBorders>
          </w:tcPr>
          <w:p w14:paraId="2C175C39" w14:textId="77777777" w:rsidR="005B7866" w:rsidRPr="00B3056F" w:rsidRDefault="005B7866" w:rsidP="007F1FAF">
            <w:pPr>
              <w:pStyle w:val="TAL"/>
              <w:rPr>
                <w:rFonts w:cs="Arial"/>
                <w:szCs w:val="18"/>
              </w:rPr>
            </w:pPr>
          </w:p>
        </w:tc>
      </w:tr>
      <w:tr w:rsidR="005B7866" w:rsidRPr="00B3056F" w14:paraId="79B78D4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FC03F82" w14:textId="77777777" w:rsidR="005B7866" w:rsidRPr="00B3056F" w:rsidRDefault="005B7866" w:rsidP="007F1FAF">
            <w:pPr>
              <w:pStyle w:val="TAL"/>
            </w:pPr>
            <w:proofErr w:type="spellStart"/>
            <w:r w:rsidRPr="00B3056F">
              <w:lastRenderedPageBreak/>
              <w:t>plmnId</w:t>
            </w:r>
            <w:proofErr w:type="spellEnd"/>
          </w:p>
        </w:tc>
        <w:tc>
          <w:tcPr>
            <w:tcW w:w="1842" w:type="dxa"/>
            <w:tcBorders>
              <w:top w:val="single" w:sz="4" w:space="0" w:color="auto"/>
              <w:left w:val="single" w:sz="4" w:space="0" w:color="auto"/>
              <w:bottom w:val="single" w:sz="4" w:space="0" w:color="auto"/>
              <w:right w:val="single" w:sz="4" w:space="0" w:color="auto"/>
            </w:tcBorders>
          </w:tcPr>
          <w:p w14:paraId="2D512350" w14:textId="77777777" w:rsidR="005B7866" w:rsidRPr="00B3056F" w:rsidRDefault="005B7866" w:rsidP="007F1FAF">
            <w:pPr>
              <w:pStyle w:val="TAL"/>
            </w:pPr>
            <w:proofErr w:type="spellStart"/>
            <w:r w:rsidRPr="00B3056F">
              <w:t>PlmnId</w:t>
            </w:r>
            <w:proofErr w:type="spellEnd"/>
          </w:p>
        </w:tc>
        <w:tc>
          <w:tcPr>
            <w:tcW w:w="567" w:type="dxa"/>
            <w:tcBorders>
              <w:top w:val="single" w:sz="4" w:space="0" w:color="auto"/>
              <w:left w:val="single" w:sz="4" w:space="0" w:color="auto"/>
              <w:bottom w:val="single" w:sz="4" w:space="0" w:color="auto"/>
              <w:right w:val="single" w:sz="4" w:space="0" w:color="auto"/>
            </w:tcBorders>
          </w:tcPr>
          <w:p w14:paraId="1CC479AC" w14:textId="77777777" w:rsidR="005B7866" w:rsidRPr="00B3056F" w:rsidRDefault="005B7866" w:rsidP="007F1FAF">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87C8B82"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D00D3C5" w14:textId="77777777" w:rsidR="005B7866" w:rsidRPr="00B3056F" w:rsidRDefault="005B7866" w:rsidP="007F1FAF">
            <w:pPr>
              <w:pStyle w:val="TAL"/>
              <w:rPr>
                <w:rFonts w:cs="Arial"/>
                <w:szCs w:val="18"/>
              </w:rPr>
            </w:pPr>
            <w:r w:rsidRPr="00B3056F">
              <w:rPr>
                <w:rFonts w:cs="Arial"/>
                <w:szCs w:val="18"/>
              </w:rPr>
              <w:t>If present, it indicates the PLMN of the NF Instance creating the subscription (i.e., the PLMN serving the UE).</w:t>
            </w:r>
          </w:p>
          <w:p w14:paraId="43C8E25D" w14:textId="77777777" w:rsidR="005B7866" w:rsidRPr="00B3056F" w:rsidRDefault="005B7866" w:rsidP="007F1FAF">
            <w:pPr>
              <w:pStyle w:val="TAL"/>
              <w:rPr>
                <w:rFonts w:cs="Arial"/>
                <w:szCs w:val="18"/>
              </w:rPr>
            </w:pPr>
          </w:p>
          <w:p w14:paraId="0CA0F3AA" w14:textId="77777777" w:rsidR="005B7866" w:rsidRPr="00B3056F" w:rsidRDefault="005B7866" w:rsidP="007F1FAF">
            <w:pPr>
              <w:pStyle w:val="TAL"/>
              <w:rPr>
                <w:rFonts w:cs="Arial"/>
                <w:szCs w:val="18"/>
              </w:rPr>
            </w:pPr>
            <w:r w:rsidRPr="00B3056F">
              <w:rPr>
                <w:rFonts w:cs="Arial"/>
                <w:szCs w:val="18"/>
              </w:rPr>
              <w:t>It shall be present if the NF Instance is located in a different PLMN than the UDM.</w:t>
            </w:r>
          </w:p>
          <w:p w14:paraId="15B06720" w14:textId="77777777" w:rsidR="005B7866" w:rsidRPr="00B3056F" w:rsidRDefault="005B7866" w:rsidP="007F1FAF">
            <w:pPr>
              <w:pStyle w:val="TAL"/>
              <w:rPr>
                <w:rFonts w:cs="Arial"/>
                <w:szCs w:val="18"/>
              </w:rPr>
            </w:pPr>
          </w:p>
          <w:p w14:paraId="2B70EA1A" w14:textId="77777777" w:rsidR="005B7866" w:rsidRPr="00B3056F" w:rsidRDefault="005B7866" w:rsidP="007F1FAF">
            <w:pPr>
              <w:pStyle w:val="TAL"/>
              <w:rPr>
                <w:rFonts w:cs="Arial"/>
                <w:szCs w:val="18"/>
              </w:rPr>
            </w:pPr>
            <w:r w:rsidRPr="00B3056F">
              <w:rPr>
                <w:rFonts w:cs="Arial"/>
                <w:szCs w:val="18"/>
              </w:rPr>
              <w:t>If absent, the Home PLMN ID is used as default.</w:t>
            </w:r>
          </w:p>
        </w:tc>
        <w:tc>
          <w:tcPr>
            <w:tcW w:w="1333" w:type="dxa"/>
            <w:tcBorders>
              <w:top w:val="single" w:sz="4" w:space="0" w:color="auto"/>
              <w:left w:val="single" w:sz="4" w:space="0" w:color="auto"/>
              <w:bottom w:val="single" w:sz="4" w:space="0" w:color="auto"/>
              <w:right w:val="single" w:sz="4" w:space="0" w:color="auto"/>
            </w:tcBorders>
          </w:tcPr>
          <w:p w14:paraId="25D1B91E" w14:textId="77777777" w:rsidR="005B7866" w:rsidRPr="00B3056F" w:rsidRDefault="005B7866" w:rsidP="007F1FAF">
            <w:pPr>
              <w:pStyle w:val="TAL"/>
              <w:rPr>
                <w:rFonts w:cs="Arial"/>
                <w:szCs w:val="18"/>
              </w:rPr>
            </w:pPr>
          </w:p>
        </w:tc>
      </w:tr>
      <w:tr w:rsidR="005B7866" w:rsidRPr="00B3056F" w14:paraId="7287D60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1B41E1C" w14:textId="77777777" w:rsidR="005B7866" w:rsidRPr="00B3056F" w:rsidRDefault="005B7866" w:rsidP="007F1FAF">
            <w:pPr>
              <w:pStyle w:val="TAL"/>
            </w:pPr>
            <w:proofErr w:type="spellStart"/>
            <w:r w:rsidRPr="00B3056F">
              <w:t>immediateReport</w:t>
            </w:r>
            <w:proofErr w:type="spellEnd"/>
          </w:p>
        </w:tc>
        <w:tc>
          <w:tcPr>
            <w:tcW w:w="1842" w:type="dxa"/>
            <w:tcBorders>
              <w:top w:val="single" w:sz="4" w:space="0" w:color="auto"/>
              <w:left w:val="single" w:sz="4" w:space="0" w:color="auto"/>
              <w:bottom w:val="single" w:sz="4" w:space="0" w:color="auto"/>
              <w:right w:val="single" w:sz="4" w:space="0" w:color="auto"/>
            </w:tcBorders>
          </w:tcPr>
          <w:p w14:paraId="45F3E3ED" w14:textId="77777777" w:rsidR="005B7866" w:rsidRPr="00B3056F" w:rsidRDefault="005B7866" w:rsidP="007F1FAF">
            <w:pPr>
              <w:pStyle w:val="TAL"/>
            </w:pPr>
            <w:proofErr w:type="spellStart"/>
            <w:r w:rsidRPr="00B3056F">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387BC713"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F9104C8"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9716789" w14:textId="77777777" w:rsidR="005B7866" w:rsidRPr="00B3056F" w:rsidRDefault="005B7866" w:rsidP="007F1FAF">
            <w:pPr>
              <w:pStyle w:val="TAL"/>
              <w:rPr>
                <w:rFonts w:cs="Arial"/>
                <w:szCs w:val="18"/>
              </w:rPr>
            </w:pPr>
            <w:r w:rsidRPr="00B3056F">
              <w:rPr>
                <w:rFonts w:cs="Arial"/>
                <w:szCs w:val="18"/>
              </w:rPr>
              <w:t>This IE indicates whether immediate report is needed or not.</w:t>
            </w:r>
          </w:p>
          <w:p w14:paraId="0E9DEEC7" w14:textId="77777777" w:rsidR="005B7866" w:rsidRPr="00B3056F" w:rsidRDefault="005B7866" w:rsidP="007F1FAF">
            <w:pPr>
              <w:pStyle w:val="TAL"/>
              <w:rPr>
                <w:rFonts w:cs="Arial"/>
                <w:szCs w:val="18"/>
              </w:rPr>
            </w:pPr>
          </w:p>
          <w:p w14:paraId="5BDE1372" w14:textId="77777777" w:rsidR="005B7866" w:rsidRPr="00B3056F" w:rsidRDefault="005B7866" w:rsidP="007F1FAF">
            <w:pPr>
              <w:pStyle w:val="TAL"/>
              <w:rPr>
                <w:rFonts w:cs="Arial"/>
                <w:szCs w:val="18"/>
              </w:rPr>
            </w:pPr>
            <w:r w:rsidRPr="00B3056F">
              <w:rPr>
                <w:rFonts w:cs="Arial"/>
                <w:szCs w:val="18"/>
              </w:rPr>
              <w:t>When present, this IE shall be set as following:</w:t>
            </w:r>
          </w:p>
          <w:p w14:paraId="719CDD5E" w14:textId="77777777" w:rsidR="005B7866" w:rsidRPr="00B3056F" w:rsidRDefault="005B7866" w:rsidP="007F1FAF">
            <w:pPr>
              <w:pStyle w:val="TAL"/>
              <w:rPr>
                <w:rFonts w:cs="Arial"/>
                <w:szCs w:val="18"/>
              </w:rPr>
            </w:pPr>
            <w:r w:rsidRPr="00B3056F">
              <w:rPr>
                <w:rFonts w:cs="Arial"/>
                <w:szCs w:val="18"/>
              </w:rPr>
              <w:t>- true: immediate report is required</w:t>
            </w:r>
          </w:p>
          <w:p w14:paraId="29E56100" w14:textId="77777777" w:rsidR="005B7866" w:rsidRPr="00B3056F" w:rsidRDefault="005B7866" w:rsidP="007F1FAF">
            <w:pPr>
              <w:pStyle w:val="TAL"/>
              <w:rPr>
                <w:rFonts w:cs="Arial"/>
                <w:szCs w:val="18"/>
              </w:rPr>
            </w:pPr>
            <w:r w:rsidRPr="00B3056F">
              <w:rPr>
                <w:rFonts w:cs="Arial"/>
                <w:szCs w:val="18"/>
              </w:rPr>
              <w:t>- false (default) immediate report is not required</w:t>
            </w:r>
          </w:p>
        </w:tc>
        <w:tc>
          <w:tcPr>
            <w:tcW w:w="1333" w:type="dxa"/>
            <w:tcBorders>
              <w:top w:val="single" w:sz="4" w:space="0" w:color="auto"/>
              <w:left w:val="single" w:sz="4" w:space="0" w:color="auto"/>
              <w:bottom w:val="single" w:sz="4" w:space="0" w:color="auto"/>
              <w:right w:val="single" w:sz="4" w:space="0" w:color="auto"/>
            </w:tcBorders>
          </w:tcPr>
          <w:p w14:paraId="5FC70E98" w14:textId="77777777" w:rsidR="005B7866" w:rsidRPr="00B3056F" w:rsidRDefault="005B7866" w:rsidP="007F1FAF">
            <w:pPr>
              <w:pStyle w:val="TAL"/>
              <w:rPr>
                <w:rFonts w:cs="Arial"/>
                <w:szCs w:val="18"/>
              </w:rPr>
            </w:pPr>
            <w:proofErr w:type="spellStart"/>
            <w:r w:rsidRPr="00B3056F">
              <w:rPr>
                <w:rFonts w:cs="Arial"/>
                <w:szCs w:val="18"/>
              </w:rPr>
              <w:t>ImmediateReport</w:t>
            </w:r>
            <w:proofErr w:type="spellEnd"/>
          </w:p>
        </w:tc>
      </w:tr>
      <w:tr w:rsidR="005B7866" w:rsidRPr="00B3056F" w14:paraId="0DE1D39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029B6B5" w14:textId="77777777" w:rsidR="005B7866" w:rsidRPr="00B3056F" w:rsidRDefault="005B7866" w:rsidP="007F1FAF">
            <w:pPr>
              <w:pStyle w:val="TAL"/>
            </w:pPr>
            <w:r w:rsidRPr="00B3056F">
              <w:t>report</w:t>
            </w:r>
          </w:p>
        </w:tc>
        <w:tc>
          <w:tcPr>
            <w:tcW w:w="1842" w:type="dxa"/>
            <w:tcBorders>
              <w:top w:val="single" w:sz="4" w:space="0" w:color="auto"/>
              <w:left w:val="single" w:sz="4" w:space="0" w:color="auto"/>
              <w:bottom w:val="single" w:sz="4" w:space="0" w:color="auto"/>
              <w:right w:val="single" w:sz="4" w:space="0" w:color="auto"/>
            </w:tcBorders>
          </w:tcPr>
          <w:p w14:paraId="3B532F92" w14:textId="77777777" w:rsidR="005B7866" w:rsidRPr="00B3056F" w:rsidRDefault="005B7866" w:rsidP="007F1FAF">
            <w:pPr>
              <w:pStyle w:val="TAL"/>
            </w:pPr>
            <w:proofErr w:type="spellStart"/>
            <w:r w:rsidRPr="00B3056F">
              <w:t>SubscriptionDataSets</w:t>
            </w:r>
            <w:proofErr w:type="spellEnd"/>
          </w:p>
        </w:tc>
        <w:tc>
          <w:tcPr>
            <w:tcW w:w="567" w:type="dxa"/>
            <w:tcBorders>
              <w:top w:val="single" w:sz="4" w:space="0" w:color="auto"/>
              <w:left w:val="single" w:sz="4" w:space="0" w:color="auto"/>
              <w:bottom w:val="single" w:sz="4" w:space="0" w:color="auto"/>
              <w:right w:val="single" w:sz="4" w:space="0" w:color="auto"/>
            </w:tcBorders>
          </w:tcPr>
          <w:p w14:paraId="0154CA83" w14:textId="77777777" w:rsidR="005B7866" w:rsidRPr="00B3056F" w:rsidRDefault="005B7866" w:rsidP="007F1FAF">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CE9A83B"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AE7B275" w14:textId="77777777" w:rsidR="005B7866" w:rsidRPr="00B3056F" w:rsidRDefault="005B7866" w:rsidP="007F1FAF">
            <w:pPr>
              <w:pStyle w:val="TAL"/>
              <w:rPr>
                <w:rFonts w:cs="Arial"/>
                <w:szCs w:val="18"/>
              </w:rPr>
            </w:pPr>
            <w:r w:rsidRPr="00B3056F">
              <w:rPr>
                <w:rFonts w:cs="Arial"/>
                <w:szCs w:val="18"/>
              </w:rPr>
              <w:t xml:space="preserve">This IE shall be present in Subscribe response, if the </w:t>
            </w:r>
            <w:proofErr w:type="spellStart"/>
            <w:r w:rsidRPr="00B3056F">
              <w:rPr>
                <w:rFonts w:cs="Arial"/>
                <w:szCs w:val="18"/>
              </w:rPr>
              <w:t>immediateReport</w:t>
            </w:r>
            <w:proofErr w:type="spellEnd"/>
            <w:r w:rsidRPr="00B3056F">
              <w:rPr>
                <w:rFonts w:cs="Arial"/>
                <w:szCs w:val="18"/>
              </w:rPr>
              <w:t xml:space="preserve"> attribute is set to "true" in Subscribe request.</w:t>
            </w:r>
          </w:p>
          <w:p w14:paraId="45B5FB5F" w14:textId="77777777" w:rsidR="005B7866" w:rsidRPr="00B3056F" w:rsidRDefault="005B7866" w:rsidP="007F1FAF">
            <w:pPr>
              <w:pStyle w:val="TAL"/>
              <w:rPr>
                <w:rFonts w:cs="Arial"/>
                <w:szCs w:val="18"/>
              </w:rPr>
            </w:pPr>
          </w:p>
          <w:p w14:paraId="71794AEE" w14:textId="77777777" w:rsidR="005B7866" w:rsidRPr="00B3056F" w:rsidRDefault="005B7866" w:rsidP="007F1FAF">
            <w:pPr>
              <w:pStyle w:val="TAL"/>
              <w:rPr>
                <w:rFonts w:cs="Arial"/>
                <w:szCs w:val="18"/>
              </w:rPr>
            </w:pPr>
            <w:r w:rsidRPr="00B3056F">
              <w:rPr>
                <w:rFonts w:cs="Arial"/>
                <w:szCs w:val="18"/>
              </w:rPr>
              <w:t xml:space="preserve">When present, this IE shall contain the representation of subscription data sets that to be monitored, i.e. listed in </w:t>
            </w:r>
            <w:proofErr w:type="spellStart"/>
            <w:r w:rsidRPr="00B3056F">
              <w:t>monitoredResourceUris</w:t>
            </w:r>
            <w:proofErr w:type="spellEnd"/>
            <w:r w:rsidRPr="00B3056F">
              <w:t xml:space="preserve"> attribute.</w:t>
            </w:r>
          </w:p>
        </w:tc>
        <w:tc>
          <w:tcPr>
            <w:tcW w:w="1333" w:type="dxa"/>
            <w:tcBorders>
              <w:top w:val="single" w:sz="4" w:space="0" w:color="auto"/>
              <w:left w:val="single" w:sz="4" w:space="0" w:color="auto"/>
              <w:bottom w:val="single" w:sz="4" w:space="0" w:color="auto"/>
              <w:right w:val="single" w:sz="4" w:space="0" w:color="auto"/>
            </w:tcBorders>
          </w:tcPr>
          <w:p w14:paraId="553C85B2" w14:textId="77777777" w:rsidR="005B7866" w:rsidRPr="00B3056F" w:rsidRDefault="005B7866" w:rsidP="007F1FAF">
            <w:pPr>
              <w:pStyle w:val="TAL"/>
              <w:rPr>
                <w:rFonts w:cs="Arial"/>
                <w:szCs w:val="18"/>
              </w:rPr>
            </w:pPr>
            <w:proofErr w:type="spellStart"/>
            <w:r w:rsidRPr="00B3056F">
              <w:rPr>
                <w:rFonts w:cs="Arial"/>
                <w:szCs w:val="18"/>
              </w:rPr>
              <w:t>ImmediateReport</w:t>
            </w:r>
            <w:proofErr w:type="spellEnd"/>
          </w:p>
        </w:tc>
      </w:tr>
      <w:tr w:rsidR="005B7866" w:rsidRPr="00B3056F" w14:paraId="594889F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B7FC843" w14:textId="77777777" w:rsidR="005B7866" w:rsidRPr="00B3056F" w:rsidRDefault="005B7866" w:rsidP="007F1FAF">
            <w:pPr>
              <w:pStyle w:val="TAL"/>
            </w:pPr>
            <w:proofErr w:type="spellStart"/>
            <w:r w:rsidRPr="00B3056F">
              <w:t>supportedFeatures</w:t>
            </w:r>
            <w:proofErr w:type="spellEnd"/>
          </w:p>
        </w:tc>
        <w:tc>
          <w:tcPr>
            <w:tcW w:w="1842" w:type="dxa"/>
            <w:tcBorders>
              <w:top w:val="single" w:sz="4" w:space="0" w:color="auto"/>
              <w:left w:val="single" w:sz="4" w:space="0" w:color="auto"/>
              <w:bottom w:val="single" w:sz="4" w:space="0" w:color="auto"/>
              <w:right w:val="single" w:sz="4" w:space="0" w:color="auto"/>
            </w:tcBorders>
          </w:tcPr>
          <w:p w14:paraId="60327BD8" w14:textId="77777777" w:rsidR="005B7866" w:rsidRPr="00B3056F" w:rsidRDefault="005B7866" w:rsidP="007F1FAF">
            <w:pPr>
              <w:pStyle w:val="TAL"/>
            </w:pPr>
            <w:proofErr w:type="spellStart"/>
            <w:r w:rsidRPr="00B3056F">
              <w:t>SupportedFeatures</w:t>
            </w:r>
            <w:proofErr w:type="spellEnd"/>
          </w:p>
        </w:tc>
        <w:tc>
          <w:tcPr>
            <w:tcW w:w="567" w:type="dxa"/>
            <w:tcBorders>
              <w:top w:val="single" w:sz="4" w:space="0" w:color="auto"/>
              <w:left w:val="single" w:sz="4" w:space="0" w:color="auto"/>
              <w:bottom w:val="single" w:sz="4" w:space="0" w:color="auto"/>
              <w:right w:val="single" w:sz="4" w:space="0" w:color="auto"/>
            </w:tcBorders>
          </w:tcPr>
          <w:p w14:paraId="0BC5EE94" w14:textId="77777777" w:rsidR="005B7866" w:rsidRPr="00B3056F" w:rsidRDefault="005B7866" w:rsidP="007F1F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5E66D4" w14:textId="77777777" w:rsidR="005B7866" w:rsidRPr="00B3056F" w:rsidRDefault="005B7866" w:rsidP="007F1FA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179B9C4C" w14:textId="77777777" w:rsidR="005B7866" w:rsidRPr="00B3056F" w:rsidRDefault="005B7866" w:rsidP="007F1FAF">
            <w:pPr>
              <w:pStyle w:val="TAL"/>
              <w:rPr>
                <w:rFonts w:cs="Arial"/>
                <w:szCs w:val="18"/>
              </w:rPr>
            </w:pPr>
            <w:r w:rsidRPr="00B3056F">
              <w:rPr>
                <w:rFonts w:cs="Arial"/>
                <w:szCs w:val="18"/>
              </w:rPr>
              <w:t>See clause 6.</w:t>
            </w:r>
            <w:r>
              <w:rPr>
                <w:rFonts w:cs="Arial"/>
                <w:szCs w:val="18"/>
              </w:rPr>
              <w:t>1</w:t>
            </w:r>
            <w:r w:rsidRPr="00B3056F">
              <w:rPr>
                <w:rFonts w:cs="Arial"/>
                <w:szCs w:val="18"/>
              </w:rPr>
              <w:t>.8</w:t>
            </w:r>
            <w:r>
              <w:rPr>
                <w:rFonts w:cs="Arial"/>
                <w:szCs w:val="18"/>
              </w:rPr>
              <w:t xml:space="preserve"> </w:t>
            </w:r>
            <w:r>
              <w:rPr>
                <w:rFonts w:cs="Arial"/>
                <w:szCs w:val="18"/>
              </w:rPr>
              <w:br/>
              <w:t>These are the features supported by the NF subscribing at the UDM.</w:t>
            </w:r>
          </w:p>
        </w:tc>
        <w:tc>
          <w:tcPr>
            <w:tcW w:w="1333" w:type="dxa"/>
            <w:tcBorders>
              <w:top w:val="single" w:sz="4" w:space="0" w:color="auto"/>
              <w:left w:val="single" w:sz="4" w:space="0" w:color="auto"/>
              <w:bottom w:val="single" w:sz="4" w:space="0" w:color="auto"/>
              <w:right w:val="single" w:sz="4" w:space="0" w:color="auto"/>
            </w:tcBorders>
          </w:tcPr>
          <w:p w14:paraId="47C7DBD0" w14:textId="77777777" w:rsidR="005B7866" w:rsidRPr="00B3056F" w:rsidRDefault="005B7866" w:rsidP="007F1FAF">
            <w:pPr>
              <w:pStyle w:val="TAL"/>
              <w:rPr>
                <w:rFonts w:cs="Arial"/>
                <w:szCs w:val="18"/>
              </w:rPr>
            </w:pPr>
          </w:p>
        </w:tc>
      </w:tr>
      <w:tr w:rsidR="005B7866" w:rsidRPr="00B3056F" w14:paraId="28453B4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EE27711" w14:textId="77777777" w:rsidR="005B7866" w:rsidRPr="00B3056F" w:rsidRDefault="005B7866" w:rsidP="007F1FAF">
            <w:pPr>
              <w:pStyle w:val="TAL"/>
            </w:pPr>
            <w:proofErr w:type="spellStart"/>
            <w:r>
              <w:t>contextInfo</w:t>
            </w:r>
            <w:proofErr w:type="spellEnd"/>
          </w:p>
        </w:tc>
        <w:tc>
          <w:tcPr>
            <w:tcW w:w="1842" w:type="dxa"/>
            <w:tcBorders>
              <w:top w:val="single" w:sz="4" w:space="0" w:color="auto"/>
              <w:left w:val="single" w:sz="4" w:space="0" w:color="auto"/>
              <w:bottom w:val="single" w:sz="4" w:space="0" w:color="auto"/>
              <w:right w:val="single" w:sz="4" w:space="0" w:color="auto"/>
            </w:tcBorders>
          </w:tcPr>
          <w:p w14:paraId="60FE9DF1" w14:textId="77777777" w:rsidR="005B7866" w:rsidRPr="00B3056F" w:rsidRDefault="005B7866" w:rsidP="007F1FAF">
            <w:pPr>
              <w:pStyle w:val="TAL"/>
            </w:pPr>
            <w:proofErr w:type="spellStart"/>
            <w:r>
              <w:t>ContextInfo</w:t>
            </w:r>
            <w:proofErr w:type="spellEnd"/>
          </w:p>
        </w:tc>
        <w:tc>
          <w:tcPr>
            <w:tcW w:w="567" w:type="dxa"/>
            <w:tcBorders>
              <w:top w:val="single" w:sz="4" w:space="0" w:color="auto"/>
              <w:left w:val="single" w:sz="4" w:space="0" w:color="auto"/>
              <w:bottom w:val="single" w:sz="4" w:space="0" w:color="auto"/>
              <w:right w:val="single" w:sz="4" w:space="0" w:color="auto"/>
            </w:tcBorders>
          </w:tcPr>
          <w:p w14:paraId="22FE0D6E" w14:textId="77777777" w:rsidR="005B7866" w:rsidRPr="00B3056F" w:rsidRDefault="005B7866" w:rsidP="007F1F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55F780" w14:textId="77777777" w:rsidR="005B7866" w:rsidRPr="00B3056F" w:rsidRDefault="005B7866" w:rsidP="007F1FA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804A85E" w14:textId="77777777" w:rsidR="005B7866" w:rsidRDefault="005B7866" w:rsidP="007F1FAF">
            <w:pPr>
              <w:pStyle w:val="TAL"/>
              <w:rPr>
                <w:rFonts w:cs="Arial"/>
                <w:szCs w:val="18"/>
              </w:rPr>
            </w:pPr>
            <w:r>
              <w:rPr>
                <w:rFonts w:cs="Arial"/>
                <w:szCs w:val="18"/>
              </w:rPr>
              <w:t xml:space="preserve">This IE if present may contain e.g. the headers received by the UDM along with the </w:t>
            </w:r>
            <w:proofErr w:type="spellStart"/>
            <w:r>
              <w:rPr>
                <w:rFonts w:cs="Arial"/>
                <w:szCs w:val="18"/>
              </w:rPr>
              <w:t>SdmSubscription</w:t>
            </w:r>
            <w:proofErr w:type="spellEnd"/>
            <w:r>
              <w:rPr>
                <w:rFonts w:cs="Arial"/>
                <w:szCs w:val="18"/>
              </w:rPr>
              <w:t>.</w:t>
            </w:r>
          </w:p>
          <w:p w14:paraId="35BBE0D6" w14:textId="77777777" w:rsidR="005B7866" w:rsidRPr="00B3056F" w:rsidRDefault="005B7866" w:rsidP="007F1FAF">
            <w:pPr>
              <w:pStyle w:val="TAL"/>
              <w:rPr>
                <w:rFonts w:cs="Arial"/>
                <w:szCs w:val="18"/>
              </w:rPr>
            </w:pPr>
            <w:r>
              <w:rPr>
                <w:rFonts w:cs="Arial"/>
                <w:szCs w:val="18"/>
              </w:rPr>
              <w:t xml:space="preserve">Shall be absent on </w:t>
            </w:r>
            <w:proofErr w:type="spellStart"/>
            <w:r>
              <w:rPr>
                <w:rFonts w:cs="Arial"/>
                <w:szCs w:val="18"/>
              </w:rPr>
              <w:t>Nudm</w:t>
            </w:r>
            <w:proofErr w:type="spellEnd"/>
            <w:r>
              <w:rPr>
                <w:rFonts w:cs="Arial"/>
                <w:szCs w:val="18"/>
              </w:rPr>
              <w:t xml:space="preserve"> and may be present on </w:t>
            </w:r>
            <w:proofErr w:type="spellStart"/>
            <w:r>
              <w:rPr>
                <w:rFonts w:cs="Arial"/>
                <w:szCs w:val="18"/>
              </w:rPr>
              <w:t>Nudr</w:t>
            </w:r>
            <w:proofErr w:type="spellEnd"/>
            <w:r>
              <w:rPr>
                <w:rFonts w:cs="Arial"/>
                <w:szCs w:val="18"/>
              </w:rPr>
              <w:t>.</w:t>
            </w:r>
          </w:p>
        </w:tc>
        <w:tc>
          <w:tcPr>
            <w:tcW w:w="1333" w:type="dxa"/>
            <w:tcBorders>
              <w:top w:val="single" w:sz="4" w:space="0" w:color="auto"/>
              <w:left w:val="single" w:sz="4" w:space="0" w:color="auto"/>
              <w:bottom w:val="single" w:sz="4" w:space="0" w:color="auto"/>
              <w:right w:val="single" w:sz="4" w:space="0" w:color="auto"/>
            </w:tcBorders>
          </w:tcPr>
          <w:p w14:paraId="03AD3E8C" w14:textId="77777777" w:rsidR="005B7866" w:rsidRPr="00B3056F" w:rsidRDefault="005B7866" w:rsidP="007F1FAF">
            <w:pPr>
              <w:pStyle w:val="TAL"/>
              <w:rPr>
                <w:rFonts w:cs="Arial"/>
                <w:szCs w:val="18"/>
              </w:rPr>
            </w:pPr>
          </w:p>
        </w:tc>
      </w:tr>
      <w:tr w:rsidR="005B7866" w:rsidRPr="00B3056F" w14:paraId="2CFA028F" w14:textId="77777777" w:rsidTr="007F1FAF">
        <w:trPr>
          <w:jc w:val="center"/>
        </w:trPr>
        <w:tc>
          <w:tcPr>
            <w:tcW w:w="10900" w:type="dxa"/>
            <w:gridSpan w:val="6"/>
            <w:tcBorders>
              <w:top w:val="single" w:sz="4" w:space="0" w:color="auto"/>
              <w:left w:val="single" w:sz="4" w:space="0" w:color="auto"/>
              <w:bottom w:val="single" w:sz="4" w:space="0" w:color="auto"/>
              <w:right w:val="single" w:sz="4" w:space="0" w:color="auto"/>
            </w:tcBorders>
          </w:tcPr>
          <w:p w14:paraId="0300ECE4" w14:textId="77777777" w:rsidR="005B7866" w:rsidRDefault="005B7866" w:rsidP="007F1FAF">
            <w:pPr>
              <w:pStyle w:val="TAN"/>
            </w:pPr>
            <w:r w:rsidRPr="00B3056F">
              <w:t>NOTE</w:t>
            </w:r>
            <w:r>
              <w:t> 1</w:t>
            </w:r>
            <w:r w:rsidRPr="00B3056F">
              <w:t>:</w:t>
            </w:r>
            <w:r w:rsidRPr="00B3056F">
              <w:tab/>
            </w:r>
            <w:r>
              <w:rPr>
                <w:rFonts w:cs="Arial"/>
                <w:szCs w:val="18"/>
              </w:rPr>
              <w:t>T</w:t>
            </w:r>
            <w:r w:rsidRPr="00B3056F">
              <w:rPr>
                <w:rFonts w:cs="Arial"/>
                <w:szCs w:val="18"/>
              </w:rPr>
              <w:t>he subscription expires</w:t>
            </w:r>
            <w:r>
              <w:rPr>
                <w:rFonts w:cs="Arial"/>
                <w:szCs w:val="18"/>
              </w:rPr>
              <w:t xml:space="preserve"> if the last registration </w:t>
            </w:r>
            <w:r w:rsidRPr="00B3056F">
              <w:rPr>
                <w:rFonts w:cs="Arial"/>
                <w:szCs w:val="18"/>
              </w:rPr>
              <w:t xml:space="preserve">identified by the </w:t>
            </w:r>
            <w:proofErr w:type="spellStart"/>
            <w:r w:rsidRPr="00B3056F">
              <w:rPr>
                <w:rFonts w:cs="Arial"/>
                <w:szCs w:val="18"/>
              </w:rPr>
              <w:t>nfInstanceId</w:t>
            </w:r>
            <w:proofErr w:type="spellEnd"/>
            <w:r>
              <w:rPr>
                <w:rFonts w:cs="Arial"/>
                <w:szCs w:val="18"/>
              </w:rPr>
              <w:t xml:space="preserve"> for the UE is deregistered </w:t>
            </w:r>
            <w:r w:rsidRPr="00B3056F">
              <w:rPr>
                <w:rFonts w:cs="Arial"/>
                <w:szCs w:val="18"/>
              </w:rPr>
              <w:t>at the UDM</w:t>
            </w:r>
            <w:r>
              <w:rPr>
                <w:rFonts w:cs="Arial"/>
                <w:szCs w:val="18"/>
              </w:rPr>
              <w:t xml:space="preserve">, e.g. the UDM shall remove the </w:t>
            </w:r>
            <w:proofErr w:type="spellStart"/>
            <w:r w:rsidRPr="00B3056F">
              <w:t>SdmSubscription</w:t>
            </w:r>
            <w:proofErr w:type="spellEnd"/>
            <w:r>
              <w:t xml:space="preserve"> of the SMF, if the UE's last PDU session </w:t>
            </w:r>
            <w:r w:rsidRPr="00B3056F">
              <w:t>SMF registration</w:t>
            </w:r>
            <w:r>
              <w:t xml:space="preserve"> of this SMF is </w:t>
            </w:r>
            <w:r w:rsidRPr="00B3056F">
              <w:t>deregister</w:t>
            </w:r>
            <w:r>
              <w:t>ed.</w:t>
            </w:r>
          </w:p>
          <w:p w14:paraId="558C9A3A" w14:textId="77777777" w:rsidR="005B7866" w:rsidRPr="00B3056F" w:rsidRDefault="005B7866" w:rsidP="007F1FAF">
            <w:pPr>
              <w:pStyle w:val="TAN"/>
            </w:pPr>
            <w:r w:rsidRPr="00B3056F">
              <w:t>NOTE</w:t>
            </w:r>
            <w:r>
              <w:t> 2</w:t>
            </w:r>
            <w:r w:rsidRPr="00B3056F">
              <w:t>:</w:t>
            </w:r>
            <w:r w:rsidRPr="00B3056F">
              <w:tab/>
              <w:t>If "</w:t>
            </w:r>
            <w:proofErr w:type="spellStart"/>
            <w:r w:rsidRPr="00B3056F">
              <w:t>singleNssai</w:t>
            </w:r>
            <w:proofErr w:type="spellEnd"/>
            <w:r w:rsidRPr="00B3056F">
              <w:t>" is not included, and "</w:t>
            </w:r>
            <w:proofErr w:type="spellStart"/>
            <w:r w:rsidRPr="00B3056F">
              <w:t>dnn</w:t>
            </w:r>
            <w:proofErr w:type="spellEnd"/>
            <w:r w:rsidRPr="00B3056F">
              <w:t>" is not included, the UDM shall notify the data change of all DNN configurations and network slice(s).</w:t>
            </w:r>
          </w:p>
          <w:p w14:paraId="0E059425" w14:textId="77777777" w:rsidR="005B7866" w:rsidRPr="00B3056F" w:rsidRDefault="005B7866" w:rsidP="007F1FAF">
            <w:pPr>
              <w:pStyle w:val="TAN"/>
            </w:pPr>
            <w:r w:rsidRPr="00B3056F">
              <w:rPr>
                <w:lang w:eastAsia="zh-CN"/>
              </w:rPr>
              <w:tab/>
            </w:r>
            <w:r w:rsidRPr="00B3056F">
              <w:t>If "</w:t>
            </w:r>
            <w:proofErr w:type="spellStart"/>
            <w:r w:rsidRPr="00B3056F">
              <w:t>singleNssai</w:t>
            </w:r>
            <w:proofErr w:type="spellEnd"/>
            <w:r w:rsidRPr="00B3056F">
              <w:t>" is included, and "</w:t>
            </w:r>
            <w:proofErr w:type="spellStart"/>
            <w:r w:rsidRPr="00B3056F">
              <w:t>dnn</w:t>
            </w:r>
            <w:proofErr w:type="spellEnd"/>
            <w:r w:rsidRPr="00B3056F">
              <w:t>" is not included, the UDM shall notify the data change of network slice identified by "</w:t>
            </w:r>
            <w:proofErr w:type="spellStart"/>
            <w:r w:rsidRPr="00B3056F">
              <w:t>singleNssai</w:t>
            </w:r>
            <w:proofErr w:type="spellEnd"/>
            <w:r w:rsidRPr="00B3056F">
              <w:t>" and all DNN configurations for the requested network slice identified by "</w:t>
            </w:r>
            <w:proofErr w:type="spellStart"/>
            <w:r w:rsidRPr="00B3056F">
              <w:t>singleNssai</w:t>
            </w:r>
            <w:proofErr w:type="spellEnd"/>
            <w:r w:rsidRPr="00B3056F">
              <w:t>".</w:t>
            </w:r>
          </w:p>
          <w:p w14:paraId="0710F73B" w14:textId="77777777" w:rsidR="005B7866" w:rsidRPr="00B3056F" w:rsidRDefault="005B7866" w:rsidP="007F1FAF">
            <w:pPr>
              <w:pStyle w:val="TAN"/>
            </w:pPr>
            <w:r w:rsidRPr="00B3056F">
              <w:rPr>
                <w:lang w:eastAsia="zh-CN"/>
              </w:rPr>
              <w:tab/>
            </w:r>
            <w:r w:rsidRPr="00B3056F">
              <w:t>If "</w:t>
            </w:r>
            <w:proofErr w:type="spellStart"/>
            <w:r w:rsidRPr="00B3056F">
              <w:t>singleNssai</w:t>
            </w:r>
            <w:proofErr w:type="spellEnd"/>
            <w:r w:rsidRPr="00B3056F">
              <w:t>" is not included, and "</w:t>
            </w:r>
            <w:proofErr w:type="spellStart"/>
            <w:r w:rsidRPr="00B3056F">
              <w:t>dnn</w:t>
            </w:r>
            <w:proofErr w:type="spellEnd"/>
            <w:r w:rsidRPr="00B3056F">
              <w:t>" is included, the UDM shall notify the data change of all network slices where such DNN is available and all DNN configurations identified by "</w:t>
            </w:r>
            <w:proofErr w:type="spellStart"/>
            <w:r w:rsidRPr="00B3056F">
              <w:t>dnn</w:t>
            </w:r>
            <w:proofErr w:type="spellEnd"/>
            <w:r w:rsidRPr="00B3056F">
              <w:t>".</w:t>
            </w:r>
          </w:p>
          <w:p w14:paraId="30E95738" w14:textId="77777777" w:rsidR="005B7866" w:rsidRDefault="005B7866" w:rsidP="007F1FAF">
            <w:pPr>
              <w:pStyle w:val="TAN"/>
            </w:pPr>
            <w:r w:rsidRPr="00B3056F">
              <w:rPr>
                <w:lang w:eastAsia="zh-CN"/>
              </w:rPr>
              <w:tab/>
            </w:r>
            <w:r w:rsidRPr="00B3056F">
              <w:t>If "</w:t>
            </w:r>
            <w:proofErr w:type="spellStart"/>
            <w:r w:rsidRPr="00B3056F">
              <w:t>singleNssai</w:t>
            </w:r>
            <w:proofErr w:type="spellEnd"/>
            <w:r w:rsidRPr="00B3056F">
              <w:t>" is included, and "</w:t>
            </w:r>
            <w:proofErr w:type="spellStart"/>
            <w:r w:rsidRPr="00B3056F">
              <w:t>dnn</w:t>
            </w:r>
            <w:proofErr w:type="spellEnd"/>
            <w:r w:rsidRPr="00B3056F">
              <w:t>" is included, the UDM shall notify the data change of network slice identified by "</w:t>
            </w:r>
            <w:proofErr w:type="spellStart"/>
            <w:r w:rsidRPr="00B3056F">
              <w:t>singleNssai</w:t>
            </w:r>
            <w:proofErr w:type="spellEnd"/>
            <w:r w:rsidRPr="00B3056F">
              <w:t>" where such DNN is available and the DNN configuration identified by "</w:t>
            </w:r>
            <w:proofErr w:type="spellStart"/>
            <w:r w:rsidRPr="00B3056F">
              <w:t>dnn</w:t>
            </w:r>
            <w:proofErr w:type="spellEnd"/>
            <w:r w:rsidRPr="00B3056F">
              <w:t>", if such DNN is available in the network slice identified by "</w:t>
            </w:r>
            <w:proofErr w:type="spellStart"/>
            <w:r w:rsidRPr="00B3056F">
              <w:t>singleNssai</w:t>
            </w:r>
            <w:proofErr w:type="spellEnd"/>
            <w:r w:rsidRPr="00B3056F">
              <w:t>".</w:t>
            </w:r>
            <w:r>
              <w:t xml:space="preserve"> </w:t>
            </w:r>
          </w:p>
          <w:p w14:paraId="02C3CF72" w14:textId="77777777" w:rsidR="005B7866" w:rsidRPr="00B3056F" w:rsidRDefault="005B7866" w:rsidP="007F1FAF">
            <w:pPr>
              <w:pStyle w:val="TAN"/>
            </w:pPr>
            <w:r>
              <w:t>NOTE 3:</w:t>
            </w:r>
            <w:r>
              <w:tab/>
              <w:t xml:space="preserve">The UDM should handle only the relative-path </w:t>
            </w:r>
            <w:proofErr w:type="spellStart"/>
            <w:r>
              <w:t>part</w:t>
            </w:r>
            <w:proofErr w:type="spellEnd"/>
            <w:r>
              <w:t xml:space="preserve"> </w:t>
            </w:r>
            <w:r w:rsidRPr="000E4197">
              <w:t>(</w:t>
            </w:r>
            <w:proofErr w:type="spellStart"/>
            <w:r w:rsidRPr="000E4197">
              <w:t>apiSpecificResourceUriPart</w:t>
            </w:r>
            <w:proofErr w:type="spellEnd"/>
            <w:r w:rsidRPr="000E4197">
              <w:t>, see 3GPP TS 29.501 [5] clause 4.4.1)</w:t>
            </w:r>
            <w:r>
              <w:t xml:space="preserve"> and ignore possible inconsistencies in the base URI part.</w:t>
            </w:r>
          </w:p>
        </w:tc>
      </w:tr>
    </w:tbl>
    <w:p w14:paraId="0E40FFFF" w14:textId="77777777" w:rsidR="005B7866" w:rsidRPr="00B3056F" w:rsidRDefault="005B7866" w:rsidP="005B7866"/>
    <w:p w14:paraId="6EA98E29" w14:textId="77777777" w:rsidR="005B7866" w:rsidRPr="00B3056F" w:rsidRDefault="005B7866" w:rsidP="005B7866">
      <w:pPr>
        <w:pStyle w:val="Heading5"/>
      </w:pPr>
      <w:bookmarkStart w:id="2277" w:name="_Toc11338582"/>
      <w:bookmarkStart w:id="2278" w:name="_Toc27585234"/>
      <w:bookmarkStart w:id="2279" w:name="_Toc36457200"/>
      <w:bookmarkStart w:id="2280" w:name="_Toc45028094"/>
      <w:bookmarkStart w:id="2281" w:name="_Toc45028929"/>
      <w:bookmarkStart w:id="2282" w:name="_Toc67681688"/>
      <w:bookmarkStart w:id="2283" w:name="_Toc74944694"/>
      <w:r w:rsidRPr="00B3056F">
        <w:lastRenderedPageBreak/>
        <w:t>6.1.6.2.4</w:t>
      </w:r>
      <w:r w:rsidRPr="00B3056F">
        <w:tab/>
        <w:t xml:space="preserve">Type: </w:t>
      </w:r>
      <w:proofErr w:type="spellStart"/>
      <w:r w:rsidRPr="00B3056F">
        <w:t>AccessAndMobilitySubscriptionData</w:t>
      </w:r>
      <w:bookmarkEnd w:id="2277"/>
      <w:bookmarkEnd w:id="2278"/>
      <w:bookmarkEnd w:id="2279"/>
      <w:bookmarkEnd w:id="2280"/>
      <w:bookmarkEnd w:id="2281"/>
      <w:bookmarkEnd w:id="2282"/>
      <w:bookmarkEnd w:id="2283"/>
      <w:proofErr w:type="spellEnd"/>
    </w:p>
    <w:p w14:paraId="79BFA165" w14:textId="77777777" w:rsidR="005B7866" w:rsidRPr="00B3056F" w:rsidRDefault="005B7866" w:rsidP="005B7866">
      <w:pPr>
        <w:pStyle w:val="TH"/>
      </w:pPr>
      <w:r w:rsidRPr="00B3056F">
        <w:rPr>
          <w:noProof/>
        </w:rPr>
        <w:t>Table </w:t>
      </w:r>
      <w:r w:rsidRPr="00B3056F">
        <w:t xml:space="preserve">6.1.6.2.4-1: </w:t>
      </w:r>
      <w:r w:rsidRPr="00B3056F">
        <w:rPr>
          <w:noProof/>
        </w:rPr>
        <w:t>Definition of type AccessAndMobilitySubscriptionData</w:t>
      </w:r>
    </w:p>
    <w:tbl>
      <w:tblPr>
        <w:tblW w:w="112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952"/>
        <w:gridCol w:w="33"/>
        <w:gridCol w:w="1524"/>
        <w:gridCol w:w="33"/>
        <w:gridCol w:w="393"/>
        <w:gridCol w:w="33"/>
        <w:gridCol w:w="1104"/>
        <w:gridCol w:w="33"/>
        <w:gridCol w:w="4352"/>
        <w:gridCol w:w="33"/>
        <w:gridCol w:w="1668"/>
        <w:gridCol w:w="32"/>
        <w:gridCol w:w="6"/>
      </w:tblGrid>
      <w:tr w:rsidR="005B7866" w:rsidRPr="00B3056F" w14:paraId="33961980"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79F8C1D" w14:textId="77777777" w:rsidR="005B7866" w:rsidRPr="00B3056F" w:rsidRDefault="005B7866" w:rsidP="007F1FAF">
            <w:pPr>
              <w:pStyle w:val="TAH"/>
            </w:pPr>
            <w:r w:rsidRPr="00B3056F">
              <w:lastRenderedPageBreak/>
              <w:t>Attribute name</w:t>
            </w:r>
          </w:p>
        </w:tc>
        <w:tc>
          <w:tcPr>
            <w:tcW w:w="155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ECF0814" w14:textId="77777777" w:rsidR="005B7866" w:rsidRPr="00B3056F" w:rsidRDefault="005B7866" w:rsidP="007F1FAF">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775D568" w14:textId="77777777" w:rsidR="005B7866" w:rsidRPr="00B3056F" w:rsidRDefault="005B7866" w:rsidP="007F1FAF">
            <w:pPr>
              <w:pStyle w:val="TAH"/>
            </w:pPr>
            <w:r w:rsidRPr="00B3056F">
              <w:t>P</w:t>
            </w:r>
          </w:p>
        </w:tc>
        <w:tc>
          <w:tcPr>
            <w:tcW w:w="1137" w:type="dxa"/>
            <w:gridSpan w:val="2"/>
            <w:tcBorders>
              <w:top w:val="single" w:sz="4" w:space="0" w:color="auto"/>
              <w:left w:val="single" w:sz="4" w:space="0" w:color="auto"/>
              <w:bottom w:val="single" w:sz="4" w:space="0" w:color="auto"/>
              <w:right w:val="single" w:sz="4" w:space="0" w:color="auto"/>
            </w:tcBorders>
            <w:shd w:val="clear" w:color="auto" w:fill="C0C0C0"/>
          </w:tcPr>
          <w:p w14:paraId="7E88F76E" w14:textId="77777777" w:rsidR="005B7866" w:rsidRPr="00B3056F" w:rsidRDefault="005B7866" w:rsidP="007F1FAF">
            <w:pPr>
              <w:pStyle w:val="TAH"/>
              <w:jc w:val="left"/>
            </w:pPr>
            <w:r w:rsidRPr="00B3056F">
              <w:t>Cardinality</w:t>
            </w:r>
          </w:p>
        </w:tc>
        <w:tc>
          <w:tcPr>
            <w:tcW w:w="438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7893284" w14:textId="77777777" w:rsidR="005B7866" w:rsidRPr="00B3056F" w:rsidRDefault="005B7866" w:rsidP="007F1FAF">
            <w:pPr>
              <w:pStyle w:val="TAH"/>
              <w:rPr>
                <w:rFonts w:cs="Arial"/>
                <w:szCs w:val="18"/>
              </w:rPr>
            </w:pPr>
            <w:r w:rsidRPr="00B3056F">
              <w:rPr>
                <w:rFonts w:cs="Arial"/>
                <w:szCs w:val="18"/>
              </w:rPr>
              <w:t>Description</w:t>
            </w:r>
          </w:p>
        </w:tc>
        <w:tc>
          <w:tcPr>
            <w:tcW w:w="1702" w:type="dxa"/>
            <w:gridSpan w:val="2"/>
            <w:tcBorders>
              <w:top w:val="single" w:sz="4" w:space="0" w:color="auto"/>
              <w:left w:val="single" w:sz="4" w:space="0" w:color="auto"/>
              <w:bottom w:val="single" w:sz="4" w:space="0" w:color="auto"/>
              <w:right w:val="single" w:sz="4" w:space="0" w:color="auto"/>
            </w:tcBorders>
            <w:shd w:val="clear" w:color="auto" w:fill="C0C0C0"/>
          </w:tcPr>
          <w:p w14:paraId="1563E007" w14:textId="77777777" w:rsidR="005B7866" w:rsidRPr="00B3056F" w:rsidRDefault="005B7866" w:rsidP="007F1FAF">
            <w:pPr>
              <w:pStyle w:val="TAH"/>
              <w:rPr>
                <w:rFonts w:cs="Arial"/>
                <w:szCs w:val="18"/>
              </w:rPr>
            </w:pPr>
            <w:r w:rsidRPr="00B3056F">
              <w:rPr>
                <w:rFonts w:cs="Arial"/>
                <w:szCs w:val="18"/>
              </w:rPr>
              <w:t>Applicability</w:t>
            </w:r>
          </w:p>
        </w:tc>
      </w:tr>
      <w:tr w:rsidR="005B7866" w:rsidRPr="00B3056F" w14:paraId="364E9482"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205D1CBE" w14:textId="77777777" w:rsidR="005B7866" w:rsidRPr="00B3056F" w:rsidRDefault="005B7866" w:rsidP="007F1FAF">
            <w:pPr>
              <w:pStyle w:val="TAL"/>
            </w:pPr>
            <w:proofErr w:type="spellStart"/>
            <w:r w:rsidRPr="00B3056F">
              <w:t>supportedFeatures</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2F246550" w14:textId="77777777" w:rsidR="005B7866" w:rsidRPr="00B3056F" w:rsidRDefault="005B7866" w:rsidP="007F1FAF">
            <w:pPr>
              <w:pStyle w:val="TAL"/>
            </w:pPr>
            <w:proofErr w:type="spellStart"/>
            <w:r w:rsidRPr="00B3056F">
              <w:t>SupportedFeatures</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224F820F" w14:textId="77777777" w:rsidR="005B7866" w:rsidRPr="00B3056F" w:rsidRDefault="005B7866" w:rsidP="007F1FAF">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5F3D44AD" w14:textId="77777777" w:rsidR="005B7866" w:rsidRPr="00B3056F" w:rsidRDefault="005B7866" w:rsidP="007F1FAF">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4C8088C6" w14:textId="77777777" w:rsidR="005B7866" w:rsidRPr="00B3056F" w:rsidRDefault="005B7866" w:rsidP="007F1FAF">
            <w:pPr>
              <w:pStyle w:val="TAL"/>
              <w:rPr>
                <w:rFonts w:cs="Arial"/>
                <w:szCs w:val="18"/>
              </w:rPr>
            </w:pPr>
            <w:r w:rsidRPr="00B3056F">
              <w:rPr>
                <w:rFonts w:cs="Arial"/>
                <w:szCs w:val="18"/>
              </w:rPr>
              <w:t>See clause 6.1.8</w:t>
            </w:r>
          </w:p>
        </w:tc>
        <w:tc>
          <w:tcPr>
            <w:tcW w:w="1702" w:type="dxa"/>
            <w:gridSpan w:val="2"/>
            <w:tcBorders>
              <w:top w:val="single" w:sz="4" w:space="0" w:color="auto"/>
              <w:left w:val="single" w:sz="4" w:space="0" w:color="auto"/>
              <w:bottom w:val="single" w:sz="4" w:space="0" w:color="auto"/>
              <w:right w:val="single" w:sz="4" w:space="0" w:color="auto"/>
            </w:tcBorders>
          </w:tcPr>
          <w:p w14:paraId="7A0BEB4B" w14:textId="77777777" w:rsidR="005B7866" w:rsidRPr="00B3056F" w:rsidRDefault="005B7866" w:rsidP="007F1FAF">
            <w:pPr>
              <w:pStyle w:val="TAL"/>
              <w:rPr>
                <w:rFonts w:cs="Arial"/>
                <w:szCs w:val="18"/>
              </w:rPr>
            </w:pPr>
          </w:p>
        </w:tc>
      </w:tr>
      <w:tr w:rsidR="005B7866" w:rsidRPr="00B3056F" w14:paraId="1BC48618"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7FA4073B" w14:textId="77777777" w:rsidR="005B7866" w:rsidRPr="00B3056F" w:rsidRDefault="005B7866" w:rsidP="007F1FAF">
            <w:pPr>
              <w:pStyle w:val="TAL"/>
            </w:pPr>
            <w:proofErr w:type="spellStart"/>
            <w:r w:rsidRPr="00B3056F">
              <w:t>gpsis</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52B651A0" w14:textId="77777777" w:rsidR="005B7866" w:rsidRPr="00B3056F" w:rsidRDefault="005B7866" w:rsidP="007F1FAF">
            <w:pPr>
              <w:pStyle w:val="TAL"/>
            </w:pPr>
            <w:r w:rsidRPr="00B3056F">
              <w:t>array(</w:t>
            </w:r>
            <w:proofErr w:type="spellStart"/>
            <w:r w:rsidRPr="00B3056F">
              <w:t>Gpsi</w:t>
            </w:r>
            <w:proofErr w:type="spellEnd"/>
            <w:r w:rsidRPr="00B3056F">
              <w:t>)</w:t>
            </w:r>
          </w:p>
        </w:tc>
        <w:tc>
          <w:tcPr>
            <w:tcW w:w="426" w:type="dxa"/>
            <w:gridSpan w:val="2"/>
            <w:tcBorders>
              <w:top w:val="single" w:sz="4" w:space="0" w:color="auto"/>
              <w:left w:val="single" w:sz="4" w:space="0" w:color="auto"/>
              <w:bottom w:val="single" w:sz="4" w:space="0" w:color="auto"/>
              <w:right w:val="single" w:sz="4" w:space="0" w:color="auto"/>
            </w:tcBorders>
          </w:tcPr>
          <w:p w14:paraId="3766563F" w14:textId="77777777" w:rsidR="005B7866" w:rsidRPr="00B3056F" w:rsidRDefault="005B7866" w:rsidP="007F1FAF">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6C0770AC" w14:textId="77777777" w:rsidR="005B7866" w:rsidRPr="00B3056F" w:rsidRDefault="005B7866" w:rsidP="007F1FAF">
            <w:pPr>
              <w:pStyle w:val="TAL"/>
            </w:pPr>
            <w:r w:rsidRPr="00B3056F">
              <w:t>0..N</w:t>
            </w:r>
          </w:p>
        </w:tc>
        <w:tc>
          <w:tcPr>
            <w:tcW w:w="4387" w:type="dxa"/>
            <w:gridSpan w:val="2"/>
            <w:tcBorders>
              <w:top w:val="single" w:sz="4" w:space="0" w:color="auto"/>
              <w:left w:val="single" w:sz="4" w:space="0" w:color="auto"/>
              <w:bottom w:val="single" w:sz="4" w:space="0" w:color="auto"/>
              <w:right w:val="single" w:sz="4" w:space="0" w:color="auto"/>
            </w:tcBorders>
          </w:tcPr>
          <w:p w14:paraId="747A62C1" w14:textId="77777777" w:rsidR="005B7866" w:rsidRPr="00B3056F" w:rsidRDefault="005B7866" w:rsidP="007F1FAF">
            <w:pPr>
              <w:pStyle w:val="TAL"/>
              <w:rPr>
                <w:rFonts w:cs="Arial"/>
                <w:szCs w:val="18"/>
              </w:rPr>
            </w:pPr>
            <w:r w:rsidRPr="00B3056F">
              <w:rPr>
                <w:rFonts w:cs="Arial"/>
                <w:szCs w:val="18"/>
              </w:rPr>
              <w:t>List of Generic Public Subscription Identifier; see 3GPP TS 29.571 [7]</w:t>
            </w:r>
          </w:p>
        </w:tc>
        <w:tc>
          <w:tcPr>
            <w:tcW w:w="1702" w:type="dxa"/>
            <w:gridSpan w:val="2"/>
            <w:tcBorders>
              <w:top w:val="single" w:sz="4" w:space="0" w:color="auto"/>
              <w:left w:val="single" w:sz="4" w:space="0" w:color="auto"/>
              <w:bottom w:val="single" w:sz="4" w:space="0" w:color="auto"/>
              <w:right w:val="single" w:sz="4" w:space="0" w:color="auto"/>
            </w:tcBorders>
          </w:tcPr>
          <w:p w14:paraId="162B7216" w14:textId="77777777" w:rsidR="005B7866" w:rsidRPr="00B3056F" w:rsidRDefault="005B7866" w:rsidP="007F1FAF">
            <w:pPr>
              <w:pStyle w:val="TAL"/>
              <w:rPr>
                <w:rFonts w:cs="Arial"/>
                <w:szCs w:val="18"/>
              </w:rPr>
            </w:pPr>
          </w:p>
        </w:tc>
      </w:tr>
      <w:tr w:rsidR="005B7866" w:rsidRPr="00B3056F" w14:paraId="32FCE4F3"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5D5900DD" w14:textId="77777777" w:rsidR="005B7866" w:rsidRPr="00B3056F" w:rsidRDefault="005B7866" w:rsidP="007F1FAF">
            <w:pPr>
              <w:pStyle w:val="TAL"/>
            </w:pPr>
            <w:proofErr w:type="spellStart"/>
            <w:r w:rsidRPr="00B3056F">
              <w:t>internalGroupIds</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3A82F654" w14:textId="77777777" w:rsidR="005B7866" w:rsidRPr="00B3056F" w:rsidRDefault="005B7866" w:rsidP="007F1FAF">
            <w:pPr>
              <w:pStyle w:val="TAL"/>
            </w:pPr>
            <w:r w:rsidRPr="00B3056F">
              <w:t>array(</w:t>
            </w:r>
            <w:proofErr w:type="spellStart"/>
            <w:r w:rsidRPr="00B3056F">
              <w:t>GroupId</w:t>
            </w:r>
            <w:proofErr w:type="spellEnd"/>
            <w:r w:rsidRPr="00B3056F">
              <w:t>)</w:t>
            </w:r>
          </w:p>
        </w:tc>
        <w:tc>
          <w:tcPr>
            <w:tcW w:w="426" w:type="dxa"/>
            <w:gridSpan w:val="2"/>
            <w:tcBorders>
              <w:top w:val="single" w:sz="4" w:space="0" w:color="auto"/>
              <w:left w:val="single" w:sz="4" w:space="0" w:color="auto"/>
              <w:bottom w:val="single" w:sz="4" w:space="0" w:color="auto"/>
              <w:right w:val="single" w:sz="4" w:space="0" w:color="auto"/>
            </w:tcBorders>
          </w:tcPr>
          <w:p w14:paraId="4D30B866" w14:textId="77777777" w:rsidR="005B7866" w:rsidRPr="00B3056F" w:rsidRDefault="005B7866" w:rsidP="007F1FAF">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611F109F" w14:textId="77777777" w:rsidR="005B7866" w:rsidRPr="00B3056F" w:rsidRDefault="005B7866" w:rsidP="007F1FAF">
            <w:pPr>
              <w:pStyle w:val="TAL"/>
            </w:pPr>
            <w:r w:rsidRPr="00B3056F">
              <w:t>1..N</w:t>
            </w:r>
          </w:p>
        </w:tc>
        <w:tc>
          <w:tcPr>
            <w:tcW w:w="4387" w:type="dxa"/>
            <w:gridSpan w:val="2"/>
            <w:tcBorders>
              <w:top w:val="single" w:sz="4" w:space="0" w:color="auto"/>
              <w:left w:val="single" w:sz="4" w:space="0" w:color="auto"/>
              <w:bottom w:val="single" w:sz="4" w:space="0" w:color="auto"/>
              <w:right w:val="single" w:sz="4" w:space="0" w:color="auto"/>
            </w:tcBorders>
          </w:tcPr>
          <w:p w14:paraId="7FCD8F5B" w14:textId="77777777" w:rsidR="005B7866" w:rsidRPr="00B3056F" w:rsidRDefault="005B7866" w:rsidP="007F1FAF">
            <w:pPr>
              <w:pStyle w:val="TAL"/>
              <w:rPr>
                <w:rFonts w:cs="Arial"/>
                <w:szCs w:val="18"/>
              </w:rPr>
            </w:pPr>
            <w:r w:rsidRPr="00B3056F">
              <w:rPr>
                <w:rFonts w:cs="Arial"/>
                <w:szCs w:val="18"/>
              </w:rPr>
              <w:t>List of internal group identifier; see 3GPP TS 23.501 [2] clause 5.9.7</w:t>
            </w:r>
          </w:p>
        </w:tc>
        <w:tc>
          <w:tcPr>
            <w:tcW w:w="1702" w:type="dxa"/>
            <w:gridSpan w:val="2"/>
            <w:tcBorders>
              <w:top w:val="single" w:sz="4" w:space="0" w:color="auto"/>
              <w:left w:val="single" w:sz="4" w:space="0" w:color="auto"/>
              <w:bottom w:val="single" w:sz="4" w:space="0" w:color="auto"/>
              <w:right w:val="single" w:sz="4" w:space="0" w:color="auto"/>
            </w:tcBorders>
          </w:tcPr>
          <w:p w14:paraId="0C018FF8" w14:textId="77777777" w:rsidR="005B7866" w:rsidRPr="00B3056F" w:rsidRDefault="005B7866" w:rsidP="007F1FAF">
            <w:pPr>
              <w:pStyle w:val="TAL"/>
              <w:rPr>
                <w:rFonts w:cs="Arial"/>
                <w:szCs w:val="18"/>
              </w:rPr>
            </w:pPr>
          </w:p>
        </w:tc>
      </w:tr>
      <w:tr w:rsidR="005B7866" w:rsidRPr="00B3056F" w14:paraId="627E291F"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2AE81F89" w14:textId="77777777" w:rsidR="005B7866" w:rsidRPr="00B3056F" w:rsidRDefault="005B7866" w:rsidP="007F1FAF">
            <w:pPr>
              <w:pStyle w:val="TAL"/>
            </w:pPr>
            <w:proofErr w:type="spellStart"/>
            <w:r w:rsidRPr="00B3056F">
              <w:t>sharedVnGroupDataIds</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260E9BC5" w14:textId="77777777" w:rsidR="005B7866" w:rsidRPr="00B3056F" w:rsidRDefault="005B7866" w:rsidP="007F1FAF">
            <w:pPr>
              <w:pStyle w:val="TAL"/>
            </w:pPr>
            <w:r w:rsidRPr="00B3056F">
              <w:t>map(</w:t>
            </w:r>
            <w:proofErr w:type="spellStart"/>
            <w:r w:rsidRPr="00B3056F">
              <w:t>SharedDataId</w:t>
            </w:r>
            <w:proofErr w:type="spellEnd"/>
            <w:r w:rsidRPr="00B3056F">
              <w:t>)</w:t>
            </w:r>
          </w:p>
        </w:tc>
        <w:tc>
          <w:tcPr>
            <w:tcW w:w="426" w:type="dxa"/>
            <w:gridSpan w:val="2"/>
            <w:tcBorders>
              <w:top w:val="single" w:sz="4" w:space="0" w:color="auto"/>
              <w:left w:val="single" w:sz="4" w:space="0" w:color="auto"/>
              <w:bottom w:val="single" w:sz="4" w:space="0" w:color="auto"/>
              <w:right w:val="single" w:sz="4" w:space="0" w:color="auto"/>
            </w:tcBorders>
          </w:tcPr>
          <w:p w14:paraId="197A959B" w14:textId="77777777" w:rsidR="005B7866" w:rsidRPr="00B3056F" w:rsidRDefault="005B7866" w:rsidP="007F1FAF">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0ECA2843" w14:textId="77777777" w:rsidR="005B7866" w:rsidRPr="00B3056F" w:rsidRDefault="005B7866" w:rsidP="007F1FAF">
            <w:pPr>
              <w:pStyle w:val="TAL"/>
            </w:pPr>
            <w:r w:rsidRPr="00B3056F">
              <w:t>1..N</w:t>
            </w:r>
          </w:p>
        </w:tc>
        <w:tc>
          <w:tcPr>
            <w:tcW w:w="4387" w:type="dxa"/>
            <w:gridSpan w:val="2"/>
            <w:tcBorders>
              <w:top w:val="single" w:sz="4" w:space="0" w:color="auto"/>
              <w:left w:val="single" w:sz="4" w:space="0" w:color="auto"/>
              <w:bottom w:val="single" w:sz="4" w:space="0" w:color="auto"/>
              <w:right w:val="single" w:sz="4" w:space="0" w:color="auto"/>
            </w:tcBorders>
          </w:tcPr>
          <w:p w14:paraId="7C775AB8" w14:textId="77777777" w:rsidR="005B7866" w:rsidRPr="00B3056F" w:rsidRDefault="005B7866" w:rsidP="007F1FAF">
            <w:pPr>
              <w:pStyle w:val="TAL"/>
              <w:rPr>
                <w:rFonts w:cs="Arial"/>
                <w:szCs w:val="18"/>
              </w:rPr>
            </w:pPr>
            <w:r w:rsidRPr="00B3056F">
              <w:rPr>
                <w:rFonts w:cs="Arial"/>
                <w:szCs w:val="18"/>
              </w:rPr>
              <w:t xml:space="preserve">A map of identifiers of shared 5G VN group data (list of key-value pairs </w:t>
            </w:r>
            <w:proofErr w:type="spellStart"/>
            <w:r w:rsidRPr="00B3056F">
              <w:rPr>
                <w:rFonts w:cs="Arial"/>
                <w:szCs w:val="18"/>
              </w:rPr>
              <w:t>whereGroupId</w:t>
            </w:r>
            <w:proofErr w:type="spellEnd"/>
            <w:r w:rsidRPr="00B3056F">
              <w:rPr>
                <w:rFonts w:cs="Arial"/>
                <w:szCs w:val="18"/>
              </w:rPr>
              <w:t xml:space="preserve"> serves as key; see clause 6.1.6.1).</w:t>
            </w:r>
          </w:p>
          <w:p w14:paraId="09E03085" w14:textId="77777777" w:rsidR="005B7866" w:rsidRPr="00B3056F" w:rsidRDefault="005B7866" w:rsidP="007F1FAF">
            <w:pPr>
              <w:pStyle w:val="TAL"/>
              <w:rPr>
                <w:rFonts w:cs="Arial"/>
                <w:szCs w:val="18"/>
              </w:rPr>
            </w:pPr>
            <w:r w:rsidRPr="00B3056F">
              <w:rPr>
                <w:rFonts w:cs="Arial"/>
                <w:szCs w:val="18"/>
              </w:rPr>
              <w:t xml:space="preserve">This attribute is only applicable to the </w:t>
            </w:r>
            <w:proofErr w:type="spellStart"/>
            <w:r w:rsidRPr="00B3056F">
              <w:rPr>
                <w:rFonts w:cs="Arial"/>
                <w:szCs w:val="18"/>
              </w:rPr>
              <w:t>Nudm</w:t>
            </w:r>
            <w:proofErr w:type="spellEnd"/>
            <w:r w:rsidRPr="00B3056F">
              <w:rPr>
                <w:rFonts w:cs="Arial"/>
                <w:szCs w:val="18"/>
              </w:rPr>
              <w:t xml:space="preserve"> interface and shall not be included over the </w:t>
            </w:r>
            <w:proofErr w:type="spellStart"/>
            <w:r w:rsidRPr="00B3056F">
              <w:rPr>
                <w:rFonts w:cs="Arial"/>
                <w:szCs w:val="18"/>
              </w:rPr>
              <w:t>Nudr</w:t>
            </w:r>
            <w:proofErr w:type="spellEnd"/>
            <w:r w:rsidRPr="00B3056F">
              <w:rPr>
                <w:rFonts w:cs="Arial"/>
                <w:szCs w:val="18"/>
              </w:rPr>
              <w:t xml:space="preserve"> interface.</w:t>
            </w:r>
          </w:p>
        </w:tc>
        <w:tc>
          <w:tcPr>
            <w:tcW w:w="1702" w:type="dxa"/>
            <w:gridSpan w:val="2"/>
            <w:tcBorders>
              <w:top w:val="single" w:sz="4" w:space="0" w:color="auto"/>
              <w:left w:val="single" w:sz="4" w:space="0" w:color="auto"/>
              <w:bottom w:val="single" w:sz="4" w:space="0" w:color="auto"/>
              <w:right w:val="single" w:sz="4" w:space="0" w:color="auto"/>
            </w:tcBorders>
          </w:tcPr>
          <w:p w14:paraId="78B2128A" w14:textId="77777777" w:rsidR="005B7866" w:rsidRPr="00B3056F" w:rsidRDefault="005B7866" w:rsidP="007F1FAF">
            <w:pPr>
              <w:pStyle w:val="TAL"/>
              <w:rPr>
                <w:rFonts w:cs="Arial"/>
                <w:szCs w:val="18"/>
              </w:rPr>
            </w:pPr>
          </w:p>
        </w:tc>
      </w:tr>
      <w:tr w:rsidR="005B7866" w:rsidRPr="00B3056F" w14:paraId="76A695F0"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1CFC872B" w14:textId="77777777" w:rsidR="005B7866" w:rsidRPr="00B3056F" w:rsidRDefault="005B7866" w:rsidP="007F1FAF">
            <w:pPr>
              <w:pStyle w:val="TAL"/>
            </w:pPr>
            <w:proofErr w:type="spellStart"/>
            <w:r>
              <w:t>hssGroupId</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1EDA4E98" w14:textId="77777777" w:rsidR="005B7866" w:rsidRPr="00B3056F" w:rsidRDefault="005B7866" w:rsidP="007F1FAF">
            <w:pPr>
              <w:pStyle w:val="TAL"/>
            </w:pPr>
            <w:proofErr w:type="spellStart"/>
            <w:r>
              <w:t>NfGroupId</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3805EC1E" w14:textId="77777777" w:rsidR="005B7866" w:rsidRPr="00B3056F" w:rsidRDefault="005B7866" w:rsidP="007F1FAF">
            <w:pPr>
              <w:pStyle w:val="TAC"/>
            </w:pPr>
            <w:r>
              <w:t>O</w:t>
            </w:r>
          </w:p>
        </w:tc>
        <w:tc>
          <w:tcPr>
            <w:tcW w:w="1137" w:type="dxa"/>
            <w:gridSpan w:val="2"/>
            <w:tcBorders>
              <w:top w:val="single" w:sz="4" w:space="0" w:color="auto"/>
              <w:left w:val="single" w:sz="4" w:space="0" w:color="auto"/>
              <w:bottom w:val="single" w:sz="4" w:space="0" w:color="auto"/>
              <w:right w:val="single" w:sz="4" w:space="0" w:color="auto"/>
            </w:tcBorders>
          </w:tcPr>
          <w:p w14:paraId="56401F00" w14:textId="77777777" w:rsidR="005B7866" w:rsidRPr="00B3056F" w:rsidRDefault="005B7866" w:rsidP="007F1FAF">
            <w:pPr>
              <w:pStyle w:val="TAL"/>
            </w:pPr>
            <w:r>
              <w:t>0..1</w:t>
            </w:r>
          </w:p>
        </w:tc>
        <w:tc>
          <w:tcPr>
            <w:tcW w:w="4387" w:type="dxa"/>
            <w:gridSpan w:val="2"/>
            <w:tcBorders>
              <w:top w:val="single" w:sz="4" w:space="0" w:color="auto"/>
              <w:left w:val="single" w:sz="4" w:space="0" w:color="auto"/>
              <w:bottom w:val="single" w:sz="4" w:space="0" w:color="auto"/>
              <w:right w:val="single" w:sz="4" w:space="0" w:color="auto"/>
            </w:tcBorders>
          </w:tcPr>
          <w:p w14:paraId="74F2369D" w14:textId="77777777" w:rsidR="005B7866" w:rsidRDefault="005B7866" w:rsidP="007F1FAF">
            <w:pPr>
              <w:pStyle w:val="TAL"/>
              <w:rPr>
                <w:rFonts w:cs="Arial"/>
                <w:szCs w:val="18"/>
                <w:lang w:eastAsia="zh-CN"/>
              </w:rPr>
            </w:pPr>
            <w:r>
              <w:rPr>
                <w:rFonts w:cs="Arial"/>
                <w:szCs w:val="18"/>
              </w:rPr>
              <w:t xml:space="preserve">Identity of the HSS group associated with the subscription, which may be used by the UDM in discovering the HSS; see </w:t>
            </w:r>
            <w:r>
              <w:rPr>
                <w:rFonts w:cs="Arial"/>
                <w:szCs w:val="18"/>
                <w:lang w:eastAsia="zh-CN"/>
              </w:rPr>
              <w:t>3GPP TS 29.510 [19].</w:t>
            </w:r>
          </w:p>
          <w:p w14:paraId="0B26094B" w14:textId="77777777" w:rsidR="005B7866" w:rsidRDefault="005B7866" w:rsidP="007F1FAF">
            <w:pPr>
              <w:pStyle w:val="TAL"/>
              <w:rPr>
                <w:rFonts w:cs="Arial"/>
                <w:szCs w:val="18"/>
              </w:rPr>
            </w:pPr>
            <w:r>
              <w:rPr>
                <w:rFonts w:cs="Arial"/>
                <w:szCs w:val="18"/>
              </w:rPr>
              <w:t xml:space="preserve">This attribute may be included if the </w:t>
            </w:r>
            <w:proofErr w:type="spellStart"/>
            <w:r w:rsidRPr="00B3056F">
              <w:t>coreNetworkTypeRestrictions</w:t>
            </w:r>
            <w:proofErr w:type="spellEnd"/>
            <w:r>
              <w:t xml:space="preserve"> does not indicate a value of "EPC".</w:t>
            </w:r>
          </w:p>
          <w:p w14:paraId="4D3F3738" w14:textId="77777777" w:rsidR="005B7866" w:rsidRPr="00B3056F" w:rsidRDefault="005B7866" w:rsidP="007F1FAF">
            <w:pPr>
              <w:pStyle w:val="TAL"/>
              <w:rPr>
                <w:rFonts w:cs="Arial"/>
                <w:szCs w:val="18"/>
              </w:rPr>
            </w:pPr>
            <w:r w:rsidRPr="00B3056F">
              <w:rPr>
                <w:rFonts w:cs="Arial"/>
                <w:szCs w:val="18"/>
              </w:rPr>
              <w:t>This attribut</w:t>
            </w:r>
            <w:r>
              <w:rPr>
                <w:rFonts w:cs="Arial"/>
                <w:szCs w:val="18"/>
              </w:rPr>
              <w:t xml:space="preserve">e is only applicable to the </w:t>
            </w:r>
            <w:proofErr w:type="spellStart"/>
            <w:r>
              <w:rPr>
                <w:rFonts w:cs="Arial"/>
                <w:szCs w:val="18"/>
              </w:rPr>
              <w:t>Nudr</w:t>
            </w:r>
            <w:proofErr w:type="spellEnd"/>
            <w:r w:rsidRPr="00B3056F">
              <w:rPr>
                <w:rFonts w:cs="Arial"/>
                <w:szCs w:val="18"/>
              </w:rPr>
              <w:t xml:space="preserve"> interface and sha</w:t>
            </w:r>
            <w:r>
              <w:rPr>
                <w:rFonts w:cs="Arial"/>
                <w:szCs w:val="18"/>
              </w:rPr>
              <w:t xml:space="preserve">ll not be included over the </w:t>
            </w:r>
            <w:proofErr w:type="spellStart"/>
            <w:r>
              <w:rPr>
                <w:rFonts w:cs="Arial"/>
                <w:szCs w:val="18"/>
              </w:rPr>
              <w:t>Nudm</w:t>
            </w:r>
            <w:proofErr w:type="spellEnd"/>
            <w:r w:rsidRPr="00B3056F">
              <w:rPr>
                <w:rFonts w:cs="Arial"/>
                <w:szCs w:val="18"/>
              </w:rPr>
              <w:t xml:space="preserve"> interface.</w:t>
            </w:r>
          </w:p>
        </w:tc>
        <w:tc>
          <w:tcPr>
            <w:tcW w:w="1702" w:type="dxa"/>
            <w:gridSpan w:val="2"/>
            <w:tcBorders>
              <w:top w:val="single" w:sz="4" w:space="0" w:color="auto"/>
              <w:left w:val="single" w:sz="4" w:space="0" w:color="auto"/>
              <w:bottom w:val="single" w:sz="4" w:space="0" w:color="auto"/>
              <w:right w:val="single" w:sz="4" w:space="0" w:color="auto"/>
            </w:tcBorders>
          </w:tcPr>
          <w:p w14:paraId="0D36494C" w14:textId="77777777" w:rsidR="005B7866" w:rsidRPr="00B3056F" w:rsidRDefault="005B7866" w:rsidP="007F1FAF">
            <w:pPr>
              <w:pStyle w:val="TAL"/>
              <w:rPr>
                <w:rFonts w:cs="Arial"/>
                <w:szCs w:val="18"/>
              </w:rPr>
            </w:pPr>
          </w:p>
        </w:tc>
      </w:tr>
      <w:tr w:rsidR="005B7866" w:rsidRPr="00B3056F" w14:paraId="68EE0CD0"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6FD31444" w14:textId="77777777" w:rsidR="005B7866" w:rsidRPr="00B3056F" w:rsidRDefault="005B7866" w:rsidP="007F1FAF">
            <w:pPr>
              <w:pStyle w:val="TAL"/>
            </w:pPr>
            <w:proofErr w:type="spellStart"/>
            <w:r w:rsidRPr="00B3056F">
              <w:t>subscribedUeAmbr</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0FBD6D1E" w14:textId="77777777" w:rsidR="005B7866" w:rsidRPr="00B3056F" w:rsidRDefault="005B7866" w:rsidP="007F1FAF">
            <w:pPr>
              <w:pStyle w:val="TAL"/>
            </w:pPr>
            <w:proofErr w:type="spellStart"/>
            <w:r w:rsidRPr="00B3056F">
              <w:t>AmbrRm</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710FC77A" w14:textId="77777777" w:rsidR="005B7866" w:rsidRPr="00B3056F" w:rsidRDefault="005B7866" w:rsidP="007F1FAF">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05647A47" w14:textId="77777777" w:rsidR="005B7866" w:rsidRPr="00B3056F" w:rsidRDefault="005B7866" w:rsidP="007F1FAF">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7AB39915" w14:textId="77777777" w:rsidR="005B7866" w:rsidRPr="00B3056F" w:rsidRDefault="005B7866" w:rsidP="007F1FAF">
            <w:pPr>
              <w:pStyle w:val="TAL"/>
              <w:rPr>
                <w:rFonts w:cs="Arial"/>
                <w:szCs w:val="18"/>
              </w:rPr>
            </w:pPr>
          </w:p>
        </w:tc>
        <w:tc>
          <w:tcPr>
            <w:tcW w:w="1702" w:type="dxa"/>
            <w:gridSpan w:val="2"/>
            <w:tcBorders>
              <w:top w:val="single" w:sz="4" w:space="0" w:color="auto"/>
              <w:left w:val="single" w:sz="4" w:space="0" w:color="auto"/>
              <w:bottom w:val="single" w:sz="4" w:space="0" w:color="auto"/>
              <w:right w:val="single" w:sz="4" w:space="0" w:color="auto"/>
            </w:tcBorders>
          </w:tcPr>
          <w:p w14:paraId="5704A9AC" w14:textId="77777777" w:rsidR="005B7866" w:rsidRPr="00B3056F" w:rsidRDefault="005B7866" w:rsidP="007F1FAF">
            <w:pPr>
              <w:pStyle w:val="TAL"/>
              <w:rPr>
                <w:rFonts w:cs="Arial"/>
                <w:szCs w:val="18"/>
              </w:rPr>
            </w:pPr>
          </w:p>
        </w:tc>
      </w:tr>
      <w:tr w:rsidR="005B7866" w:rsidRPr="00B3056F" w14:paraId="2FBAC687"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0F6E85E5" w14:textId="77777777" w:rsidR="005B7866" w:rsidRPr="00B3056F" w:rsidRDefault="005B7866" w:rsidP="007F1FAF">
            <w:pPr>
              <w:pStyle w:val="TAL"/>
            </w:pPr>
            <w:proofErr w:type="spellStart"/>
            <w:r w:rsidRPr="00B3056F">
              <w:t>nssai</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1E135F1C" w14:textId="77777777" w:rsidR="005B7866" w:rsidRPr="00B3056F" w:rsidRDefault="005B7866" w:rsidP="007F1FAF">
            <w:pPr>
              <w:pStyle w:val="TAL"/>
            </w:pPr>
            <w:proofErr w:type="spellStart"/>
            <w:r w:rsidRPr="00B3056F">
              <w:t>Nssai</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6834827F" w14:textId="77777777" w:rsidR="005B7866" w:rsidRPr="00B3056F" w:rsidRDefault="005B7866" w:rsidP="007F1FAF">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417F2D5C" w14:textId="77777777" w:rsidR="005B7866" w:rsidRPr="00B3056F" w:rsidRDefault="005B7866" w:rsidP="007F1FAF">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46FBF97D" w14:textId="77777777" w:rsidR="005B7866" w:rsidRPr="00B3056F" w:rsidRDefault="005B7866" w:rsidP="007F1FAF">
            <w:pPr>
              <w:pStyle w:val="TAL"/>
              <w:rPr>
                <w:rFonts w:cs="Arial"/>
                <w:szCs w:val="18"/>
              </w:rPr>
            </w:pPr>
            <w:r w:rsidRPr="00B3056F">
              <w:rPr>
                <w:rFonts w:cs="Arial"/>
                <w:szCs w:val="18"/>
              </w:rPr>
              <w:t>Network Slice Selection Assistance Information</w:t>
            </w:r>
          </w:p>
        </w:tc>
        <w:tc>
          <w:tcPr>
            <w:tcW w:w="1702" w:type="dxa"/>
            <w:gridSpan w:val="2"/>
            <w:tcBorders>
              <w:top w:val="single" w:sz="4" w:space="0" w:color="auto"/>
              <w:left w:val="single" w:sz="4" w:space="0" w:color="auto"/>
              <w:bottom w:val="single" w:sz="4" w:space="0" w:color="auto"/>
              <w:right w:val="single" w:sz="4" w:space="0" w:color="auto"/>
            </w:tcBorders>
          </w:tcPr>
          <w:p w14:paraId="4B9F0CCC" w14:textId="77777777" w:rsidR="005B7866" w:rsidRPr="00B3056F" w:rsidRDefault="005B7866" w:rsidP="007F1FAF">
            <w:pPr>
              <w:pStyle w:val="TAL"/>
              <w:rPr>
                <w:rFonts w:cs="Arial"/>
                <w:szCs w:val="18"/>
              </w:rPr>
            </w:pPr>
          </w:p>
        </w:tc>
      </w:tr>
      <w:tr w:rsidR="005B7866" w:rsidRPr="00B3056F" w14:paraId="3D991A77"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2B5EE968" w14:textId="77777777" w:rsidR="005B7866" w:rsidRPr="00B3056F" w:rsidRDefault="005B7866" w:rsidP="007F1FAF">
            <w:pPr>
              <w:pStyle w:val="TAL"/>
            </w:pPr>
            <w:proofErr w:type="spellStart"/>
            <w:r w:rsidRPr="00B3056F">
              <w:t>ratRestrictions</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732D15BE" w14:textId="77777777" w:rsidR="005B7866" w:rsidRPr="00B3056F" w:rsidRDefault="005B7866" w:rsidP="007F1FAF">
            <w:pPr>
              <w:pStyle w:val="TAL"/>
            </w:pPr>
            <w:r w:rsidRPr="00B3056F">
              <w:t>array(</w:t>
            </w:r>
            <w:proofErr w:type="spellStart"/>
            <w:r w:rsidRPr="00B3056F">
              <w:t>RatType</w:t>
            </w:r>
            <w:proofErr w:type="spellEnd"/>
            <w:r w:rsidRPr="00B3056F">
              <w:t>)</w:t>
            </w:r>
          </w:p>
        </w:tc>
        <w:tc>
          <w:tcPr>
            <w:tcW w:w="426" w:type="dxa"/>
            <w:gridSpan w:val="2"/>
            <w:tcBorders>
              <w:top w:val="single" w:sz="4" w:space="0" w:color="auto"/>
              <w:left w:val="single" w:sz="4" w:space="0" w:color="auto"/>
              <w:bottom w:val="single" w:sz="4" w:space="0" w:color="auto"/>
              <w:right w:val="single" w:sz="4" w:space="0" w:color="auto"/>
            </w:tcBorders>
          </w:tcPr>
          <w:p w14:paraId="23A8077F" w14:textId="77777777" w:rsidR="005B7866" w:rsidRPr="00B3056F" w:rsidRDefault="005B7866" w:rsidP="007F1FAF">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00345527" w14:textId="77777777" w:rsidR="005B7866" w:rsidRPr="00B3056F" w:rsidRDefault="005B7866" w:rsidP="007F1FAF">
            <w:pPr>
              <w:pStyle w:val="TAL"/>
            </w:pPr>
            <w:r w:rsidRPr="00B3056F">
              <w:t>0..N</w:t>
            </w:r>
          </w:p>
        </w:tc>
        <w:tc>
          <w:tcPr>
            <w:tcW w:w="4387" w:type="dxa"/>
            <w:gridSpan w:val="2"/>
            <w:tcBorders>
              <w:top w:val="single" w:sz="4" w:space="0" w:color="auto"/>
              <w:left w:val="single" w:sz="4" w:space="0" w:color="auto"/>
              <w:bottom w:val="single" w:sz="4" w:space="0" w:color="auto"/>
              <w:right w:val="single" w:sz="4" w:space="0" w:color="auto"/>
            </w:tcBorders>
          </w:tcPr>
          <w:p w14:paraId="72B36D9D" w14:textId="77777777" w:rsidR="005B7866" w:rsidRPr="00B3056F" w:rsidRDefault="005B7866" w:rsidP="007F1FAF">
            <w:pPr>
              <w:pStyle w:val="TAL"/>
              <w:rPr>
                <w:rFonts w:cs="Arial"/>
                <w:szCs w:val="18"/>
              </w:rPr>
            </w:pPr>
            <w:r w:rsidRPr="00B3056F">
              <w:rPr>
                <w:rFonts w:cs="Arial"/>
                <w:szCs w:val="18"/>
              </w:rPr>
              <w:t>List of RAT Types that are restricted</w:t>
            </w:r>
            <w:r>
              <w:rPr>
                <w:rFonts w:cs="Arial"/>
                <w:szCs w:val="18"/>
              </w:rPr>
              <w:t xml:space="preserve"> in 5GC and EPC</w:t>
            </w:r>
            <w:r w:rsidRPr="00B3056F">
              <w:rPr>
                <w:rFonts w:cs="Arial"/>
                <w:szCs w:val="18"/>
              </w:rPr>
              <w:t>; see 3GPP TS 29.571 [7] (NOTE 2)</w:t>
            </w:r>
          </w:p>
        </w:tc>
        <w:tc>
          <w:tcPr>
            <w:tcW w:w="1702" w:type="dxa"/>
            <w:gridSpan w:val="2"/>
            <w:tcBorders>
              <w:top w:val="single" w:sz="4" w:space="0" w:color="auto"/>
              <w:left w:val="single" w:sz="4" w:space="0" w:color="auto"/>
              <w:bottom w:val="single" w:sz="4" w:space="0" w:color="auto"/>
              <w:right w:val="single" w:sz="4" w:space="0" w:color="auto"/>
            </w:tcBorders>
          </w:tcPr>
          <w:p w14:paraId="688125EE" w14:textId="77777777" w:rsidR="005B7866" w:rsidRPr="00B3056F" w:rsidRDefault="005B7866" w:rsidP="007F1FAF">
            <w:pPr>
              <w:pStyle w:val="TAL"/>
              <w:rPr>
                <w:rFonts w:cs="Arial"/>
                <w:szCs w:val="18"/>
              </w:rPr>
            </w:pPr>
          </w:p>
        </w:tc>
      </w:tr>
      <w:tr w:rsidR="005B7866" w:rsidRPr="00B3056F" w14:paraId="050E1996"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35991C80" w14:textId="77777777" w:rsidR="005B7866" w:rsidRPr="00B3056F" w:rsidRDefault="005B7866" w:rsidP="007F1FAF">
            <w:pPr>
              <w:pStyle w:val="TAL"/>
            </w:pPr>
            <w:proofErr w:type="spellStart"/>
            <w:r w:rsidRPr="00B3056F">
              <w:t>forbiddenAreas</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4DE72919" w14:textId="77777777" w:rsidR="005B7866" w:rsidRPr="00B3056F" w:rsidRDefault="005B7866" w:rsidP="007F1FAF">
            <w:pPr>
              <w:pStyle w:val="TAL"/>
            </w:pPr>
            <w:r w:rsidRPr="00B3056F">
              <w:t>array(Area)</w:t>
            </w:r>
          </w:p>
        </w:tc>
        <w:tc>
          <w:tcPr>
            <w:tcW w:w="426" w:type="dxa"/>
            <w:gridSpan w:val="2"/>
            <w:tcBorders>
              <w:top w:val="single" w:sz="4" w:space="0" w:color="auto"/>
              <w:left w:val="single" w:sz="4" w:space="0" w:color="auto"/>
              <w:bottom w:val="single" w:sz="4" w:space="0" w:color="auto"/>
              <w:right w:val="single" w:sz="4" w:space="0" w:color="auto"/>
            </w:tcBorders>
          </w:tcPr>
          <w:p w14:paraId="382092AD" w14:textId="77777777" w:rsidR="005B7866" w:rsidRPr="00B3056F" w:rsidRDefault="005B7866" w:rsidP="007F1FAF">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54A7D495" w14:textId="77777777" w:rsidR="005B7866" w:rsidRPr="00B3056F" w:rsidRDefault="005B7866" w:rsidP="007F1FAF">
            <w:pPr>
              <w:pStyle w:val="TAL"/>
            </w:pPr>
            <w:r w:rsidRPr="00B3056F">
              <w:t>0..N</w:t>
            </w:r>
          </w:p>
        </w:tc>
        <w:tc>
          <w:tcPr>
            <w:tcW w:w="4387" w:type="dxa"/>
            <w:gridSpan w:val="2"/>
            <w:tcBorders>
              <w:top w:val="single" w:sz="4" w:space="0" w:color="auto"/>
              <w:left w:val="single" w:sz="4" w:space="0" w:color="auto"/>
              <w:bottom w:val="single" w:sz="4" w:space="0" w:color="auto"/>
              <w:right w:val="single" w:sz="4" w:space="0" w:color="auto"/>
            </w:tcBorders>
          </w:tcPr>
          <w:p w14:paraId="45933AE2" w14:textId="77777777" w:rsidR="005B7866" w:rsidRPr="00B3056F" w:rsidRDefault="005B7866" w:rsidP="007F1FAF">
            <w:pPr>
              <w:pStyle w:val="TAL"/>
              <w:rPr>
                <w:rFonts w:cs="Arial"/>
                <w:szCs w:val="18"/>
              </w:rPr>
            </w:pPr>
            <w:r w:rsidRPr="00B3056F">
              <w:rPr>
                <w:rFonts w:cs="Arial"/>
                <w:szCs w:val="18"/>
              </w:rPr>
              <w:t>List of forbidden areas</w:t>
            </w:r>
            <w:r>
              <w:rPr>
                <w:rFonts w:cs="Arial"/>
                <w:szCs w:val="18"/>
              </w:rPr>
              <w:t xml:space="preserve"> in 5GS</w:t>
            </w:r>
          </w:p>
        </w:tc>
        <w:tc>
          <w:tcPr>
            <w:tcW w:w="1702" w:type="dxa"/>
            <w:gridSpan w:val="2"/>
            <w:tcBorders>
              <w:top w:val="single" w:sz="4" w:space="0" w:color="auto"/>
              <w:left w:val="single" w:sz="4" w:space="0" w:color="auto"/>
              <w:bottom w:val="single" w:sz="4" w:space="0" w:color="auto"/>
              <w:right w:val="single" w:sz="4" w:space="0" w:color="auto"/>
            </w:tcBorders>
          </w:tcPr>
          <w:p w14:paraId="3C46D960" w14:textId="77777777" w:rsidR="005B7866" w:rsidRPr="00B3056F" w:rsidRDefault="005B7866" w:rsidP="007F1FAF">
            <w:pPr>
              <w:pStyle w:val="TAL"/>
              <w:rPr>
                <w:rFonts w:cs="Arial"/>
                <w:szCs w:val="18"/>
              </w:rPr>
            </w:pPr>
          </w:p>
        </w:tc>
      </w:tr>
      <w:tr w:rsidR="005B7866" w:rsidRPr="00B3056F" w14:paraId="0F7D0759"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08F83D94" w14:textId="77777777" w:rsidR="005B7866" w:rsidRPr="00B3056F" w:rsidRDefault="005B7866" w:rsidP="007F1FAF">
            <w:pPr>
              <w:pStyle w:val="TAL"/>
            </w:pPr>
            <w:proofErr w:type="spellStart"/>
            <w:r w:rsidRPr="00B3056F">
              <w:t>serviceAreaRestriction</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365EFF14" w14:textId="77777777" w:rsidR="005B7866" w:rsidRPr="00B3056F" w:rsidRDefault="005B7866" w:rsidP="007F1FAF">
            <w:pPr>
              <w:pStyle w:val="TAL"/>
            </w:pPr>
            <w:proofErr w:type="spellStart"/>
            <w:r w:rsidRPr="00B3056F">
              <w:t>ServiceAreaRestriction</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756C7176" w14:textId="77777777" w:rsidR="005B7866" w:rsidRPr="00B3056F" w:rsidRDefault="005B7866" w:rsidP="007F1FAF">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5C49BBD8" w14:textId="77777777" w:rsidR="005B7866" w:rsidRPr="00B3056F" w:rsidRDefault="005B7866" w:rsidP="007F1FAF">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13B8309A" w14:textId="77777777" w:rsidR="005B7866" w:rsidRPr="00B3056F" w:rsidRDefault="005B7866" w:rsidP="007F1FAF">
            <w:pPr>
              <w:pStyle w:val="TAL"/>
              <w:rPr>
                <w:rFonts w:cs="Arial"/>
                <w:szCs w:val="18"/>
              </w:rPr>
            </w:pPr>
            <w:r w:rsidRPr="00B3056F">
              <w:rPr>
                <w:rFonts w:cs="Arial"/>
                <w:szCs w:val="18"/>
              </w:rPr>
              <w:t>Subscribed Service Area Restriction</w:t>
            </w:r>
          </w:p>
        </w:tc>
        <w:tc>
          <w:tcPr>
            <w:tcW w:w="1702" w:type="dxa"/>
            <w:gridSpan w:val="2"/>
            <w:tcBorders>
              <w:top w:val="single" w:sz="4" w:space="0" w:color="auto"/>
              <w:left w:val="single" w:sz="4" w:space="0" w:color="auto"/>
              <w:bottom w:val="single" w:sz="4" w:space="0" w:color="auto"/>
              <w:right w:val="single" w:sz="4" w:space="0" w:color="auto"/>
            </w:tcBorders>
          </w:tcPr>
          <w:p w14:paraId="1C2D4356" w14:textId="77777777" w:rsidR="005B7866" w:rsidRPr="00B3056F" w:rsidRDefault="005B7866" w:rsidP="007F1FAF">
            <w:pPr>
              <w:pStyle w:val="TAL"/>
              <w:rPr>
                <w:rFonts w:cs="Arial"/>
                <w:szCs w:val="18"/>
              </w:rPr>
            </w:pPr>
          </w:p>
        </w:tc>
      </w:tr>
      <w:tr w:rsidR="005B7866" w:rsidRPr="00B3056F" w14:paraId="106725ED"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4A8F9149" w14:textId="77777777" w:rsidR="005B7866" w:rsidRPr="00B3056F" w:rsidRDefault="005B7866" w:rsidP="007F1FAF">
            <w:pPr>
              <w:pStyle w:val="TAL"/>
            </w:pPr>
            <w:proofErr w:type="spellStart"/>
            <w:r w:rsidRPr="00B3056F">
              <w:t>coreNetworkTypeRestrictions</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00C580F4" w14:textId="77777777" w:rsidR="005B7866" w:rsidRPr="00B3056F" w:rsidRDefault="005B7866" w:rsidP="007F1FAF">
            <w:pPr>
              <w:pStyle w:val="TAL"/>
            </w:pPr>
            <w:r w:rsidRPr="00B3056F">
              <w:t>array(</w:t>
            </w:r>
            <w:proofErr w:type="spellStart"/>
            <w:r w:rsidRPr="00B3056F">
              <w:t>CoreNetworkType</w:t>
            </w:r>
            <w:proofErr w:type="spellEnd"/>
            <w:r w:rsidRPr="00B3056F">
              <w:t>)</w:t>
            </w:r>
          </w:p>
        </w:tc>
        <w:tc>
          <w:tcPr>
            <w:tcW w:w="426" w:type="dxa"/>
            <w:gridSpan w:val="2"/>
            <w:tcBorders>
              <w:top w:val="single" w:sz="4" w:space="0" w:color="auto"/>
              <w:left w:val="single" w:sz="4" w:space="0" w:color="auto"/>
              <w:bottom w:val="single" w:sz="4" w:space="0" w:color="auto"/>
              <w:right w:val="single" w:sz="4" w:space="0" w:color="auto"/>
            </w:tcBorders>
          </w:tcPr>
          <w:p w14:paraId="33F0C58B" w14:textId="77777777" w:rsidR="005B7866" w:rsidRPr="00B3056F" w:rsidRDefault="005B7866" w:rsidP="007F1FAF">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36D7221D" w14:textId="77777777" w:rsidR="005B7866" w:rsidRPr="00B3056F" w:rsidRDefault="005B7866" w:rsidP="007F1FAF">
            <w:pPr>
              <w:pStyle w:val="TAL"/>
            </w:pPr>
            <w:r w:rsidRPr="00B3056F">
              <w:t>0..N</w:t>
            </w:r>
          </w:p>
        </w:tc>
        <w:tc>
          <w:tcPr>
            <w:tcW w:w="4387" w:type="dxa"/>
            <w:gridSpan w:val="2"/>
            <w:tcBorders>
              <w:top w:val="single" w:sz="4" w:space="0" w:color="auto"/>
              <w:left w:val="single" w:sz="4" w:space="0" w:color="auto"/>
              <w:bottom w:val="single" w:sz="4" w:space="0" w:color="auto"/>
              <w:right w:val="single" w:sz="4" w:space="0" w:color="auto"/>
            </w:tcBorders>
          </w:tcPr>
          <w:p w14:paraId="764495DA" w14:textId="77777777" w:rsidR="005B7866" w:rsidRDefault="005B7866" w:rsidP="007F1FAF">
            <w:pPr>
              <w:pStyle w:val="TAL"/>
              <w:rPr>
                <w:rFonts w:cs="Arial"/>
                <w:szCs w:val="18"/>
              </w:rPr>
            </w:pPr>
            <w:r w:rsidRPr="00B3056F">
              <w:rPr>
                <w:rFonts w:cs="Arial"/>
                <w:szCs w:val="18"/>
              </w:rPr>
              <w:t>List of Core Network Types that are restricted</w:t>
            </w:r>
            <w:r>
              <w:rPr>
                <w:rFonts w:cs="Arial"/>
                <w:szCs w:val="18"/>
              </w:rPr>
              <w:t>.</w:t>
            </w:r>
          </w:p>
          <w:p w14:paraId="4035B026" w14:textId="77777777" w:rsidR="005B7866" w:rsidRPr="00B3056F" w:rsidRDefault="005B7866" w:rsidP="007F1FAF">
            <w:pPr>
              <w:pStyle w:val="TAL"/>
              <w:rPr>
                <w:rFonts w:cs="Arial"/>
                <w:szCs w:val="18"/>
              </w:rPr>
            </w:pPr>
            <w:r>
              <w:rPr>
                <w:rFonts w:cs="Arial"/>
                <w:szCs w:val="18"/>
              </w:rPr>
              <w:t xml:space="preserve">The use of the value "5GC" is deprecated on </w:t>
            </w:r>
            <w:proofErr w:type="spellStart"/>
            <w:r>
              <w:rPr>
                <w:rFonts w:cs="Arial"/>
                <w:szCs w:val="18"/>
              </w:rPr>
              <w:t>Nudm</w:t>
            </w:r>
            <w:proofErr w:type="spellEnd"/>
            <w:r>
              <w:rPr>
                <w:rFonts w:cs="Arial"/>
                <w:szCs w:val="18"/>
              </w:rPr>
              <w:t xml:space="preserve"> and shall be discarded by the receiving AMF.</w:t>
            </w:r>
          </w:p>
        </w:tc>
        <w:tc>
          <w:tcPr>
            <w:tcW w:w="1702" w:type="dxa"/>
            <w:gridSpan w:val="2"/>
            <w:tcBorders>
              <w:top w:val="single" w:sz="4" w:space="0" w:color="auto"/>
              <w:left w:val="single" w:sz="4" w:space="0" w:color="auto"/>
              <w:bottom w:val="single" w:sz="4" w:space="0" w:color="auto"/>
              <w:right w:val="single" w:sz="4" w:space="0" w:color="auto"/>
            </w:tcBorders>
          </w:tcPr>
          <w:p w14:paraId="66B387A1" w14:textId="77777777" w:rsidR="005B7866" w:rsidRPr="00B3056F" w:rsidRDefault="005B7866" w:rsidP="007F1FAF">
            <w:pPr>
              <w:pStyle w:val="TAL"/>
              <w:rPr>
                <w:rFonts w:cs="Arial"/>
                <w:szCs w:val="18"/>
              </w:rPr>
            </w:pPr>
          </w:p>
        </w:tc>
      </w:tr>
      <w:tr w:rsidR="005B7866" w:rsidRPr="00B3056F" w14:paraId="26AE3EB8"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6026A0EE" w14:textId="77777777" w:rsidR="005B7866" w:rsidRPr="00B3056F" w:rsidRDefault="005B7866" w:rsidP="007F1FAF">
            <w:pPr>
              <w:pStyle w:val="TAL"/>
            </w:pPr>
            <w:proofErr w:type="spellStart"/>
            <w:r w:rsidRPr="00B3056F">
              <w:t>rfspIndex</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44F8AE44" w14:textId="77777777" w:rsidR="005B7866" w:rsidRPr="00B3056F" w:rsidRDefault="005B7866" w:rsidP="007F1FAF">
            <w:pPr>
              <w:pStyle w:val="TAL"/>
            </w:pPr>
            <w:proofErr w:type="spellStart"/>
            <w:r w:rsidRPr="00B3056F">
              <w:t>RfspIndexRm</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13423E72" w14:textId="77777777" w:rsidR="005B7866" w:rsidRPr="00B3056F" w:rsidRDefault="005B7866" w:rsidP="007F1FAF">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6F6269C9" w14:textId="77777777" w:rsidR="005B7866" w:rsidRPr="00B3056F" w:rsidRDefault="005B7866" w:rsidP="007F1FAF">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2D814413" w14:textId="77777777" w:rsidR="005B7866" w:rsidRPr="00B3056F" w:rsidRDefault="005B7866" w:rsidP="007F1FAF">
            <w:pPr>
              <w:pStyle w:val="TAL"/>
              <w:rPr>
                <w:rFonts w:cs="Arial"/>
                <w:szCs w:val="18"/>
              </w:rPr>
            </w:pPr>
            <w:r w:rsidRPr="00B3056F">
              <w:rPr>
                <w:rFonts w:cs="Arial"/>
                <w:szCs w:val="18"/>
              </w:rPr>
              <w:t>Index to RAT/Frequency Selection Priority;</w:t>
            </w:r>
          </w:p>
        </w:tc>
        <w:tc>
          <w:tcPr>
            <w:tcW w:w="1702" w:type="dxa"/>
            <w:gridSpan w:val="2"/>
            <w:tcBorders>
              <w:top w:val="single" w:sz="4" w:space="0" w:color="auto"/>
              <w:left w:val="single" w:sz="4" w:space="0" w:color="auto"/>
              <w:bottom w:val="single" w:sz="4" w:space="0" w:color="auto"/>
              <w:right w:val="single" w:sz="4" w:space="0" w:color="auto"/>
            </w:tcBorders>
          </w:tcPr>
          <w:p w14:paraId="531D50B6" w14:textId="77777777" w:rsidR="005B7866" w:rsidRPr="00B3056F" w:rsidRDefault="005B7866" w:rsidP="007F1FAF">
            <w:pPr>
              <w:pStyle w:val="TAL"/>
              <w:rPr>
                <w:rFonts w:cs="Arial"/>
                <w:szCs w:val="18"/>
              </w:rPr>
            </w:pPr>
          </w:p>
        </w:tc>
      </w:tr>
      <w:tr w:rsidR="005B7866" w:rsidRPr="00B3056F" w14:paraId="4196C95B"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05A8E234" w14:textId="77777777" w:rsidR="005B7866" w:rsidRPr="00B3056F" w:rsidRDefault="005B7866" w:rsidP="007F1FAF">
            <w:pPr>
              <w:pStyle w:val="TAL"/>
            </w:pPr>
            <w:proofErr w:type="spellStart"/>
            <w:r w:rsidRPr="00B3056F">
              <w:t>subsRegTimer</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3AFA91B3" w14:textId="77777777" w:rsidR="005B7866" w:rsidRPr="00B3056F" w:rsidRDefault="005B7866" w:rsidP="007F1FAF">
            <w:pPr>
              <w:pStyle w:val="TAL"/>
            </w:pPr>
            <w:proofErr w:type="spellStart"/>
            <w:r w:rsidRPr="00B3056F">
              <w:t>DurationSecRm</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39B44B55" w14:textId="77777777" w:rsidR="005B7866" w:rsidRPr="00B3056F" w:rsidRDefault="005B7866" w:rsidP="007F1FAF">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54BAC469" w14:textId="77777777" w:rsidR="005B7866" w:rsidRPr="00B3056F" w:rsidRDefault="005B7866" w:rsidP="007F1FAF">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1C0DC364" w14:textId="77777777" w:rsidR="005B7866" w:rsidRPr="00B3056F" w:rsidRDefault="005B7866" w:rsidP="007F1FAF">
            <w:pPr>
              <w:pStyle w:val="TAL"/>
              <w:rPr>
                <w:rFonts w:cs="Arial"/>
                <w:szCs w:val="18"/>
              </w:rPr>
            </w:pPr>
            <w:r w:rsidRPr="00B3056F">
              <w:rPr>
                <w:rFonts w:cs="Arial"/>
                <w:szCs w:val="18"/>
              </w:rPr>
              <w:t xml:space="preserve">Subscribed periodic registration timer; </w:t>
            </w:r>
            <w:r>
              <w:rPr>
                <w:rFonts w:cs="Arial"/>
                <w:szCs w:val="18"/>
              </w:rPr>
              <w:t>(</w:t>
            </w:r>
            <w:r w:rsidRPr="00B3056F">
              <w:rPr>
                <w:rFonts w:cs="Arial"/>
                <w:szCs w:val="18"/>
              </w:rPr>
              <w:t xml:space="preserve">see </w:t>
            </w:r>
            <w:r>
              <w:rPr>
                <w:lang w:eastAsia="de-DE"/>
              </w:rPr>
              <w:t xml:space="preserve">clause 5.20 </w:t>
            </w:r>
            <w:r>
              <w:rPr>
                <w:rFonts w:cs="Arial"/>
                <w:szCs w:val="18"/>
                <w:lang w:eastAsia="zh-CN"/>
              </w:rPr>
              <w:t>of 3GPP TS 23.501 [2], clause</w:t>
            </w:r>
            <w:r>
              <w:rPr>
                <w:lang w:eastAsia="de-DE"/>
              </w:rPr>
              <w:t> </w:t>
            </w:r>
            <w:r>
              <w:rPr>
                <w:rFonts w:eastAsia="SimSun"/>
              </w:rPr>
              <w:t>4.15.3.2.3b</w:t>
            </w:r>
            <w:r>
              <w:rPr>
                <w:lang w:eastAsia="de-DE"/>
              </w:rPr>
              <w:t xml:space="preserve"> and 4.15.6.3a </w:t>
            </w:r>
            <w:r>
              <w:rPr>
                <w:rFonts w:cs="Arial"/>
                <w:szCs w:val="18"/>
                <w:lang w:eastAsia="zh-CN"/>
              </w:rPr>
              <w:t xml:space="preserve">of 3GPP TS 23.502 [3] and </w:t>
            </w:r>
            <w:r w:rsidRPr="00B3056F">
              <w:rPr>
                <w:rFonts w:cs="Arial"/>
                <w:szCs w:val="18"/>
              </w:rPr>
              <w:t>3GPP TS 29.571 [7]</w:t>
            </w:r>
            <w:r>
              <w:rPr>
                <w:rFonts w:cs="Arial"/>
                <w:szCs w:val="18"/>
              </w:rPr>
              <w:t>)</w:t>
            </w:r>
          </w:p>
        </w:tc>
        <w:tc>
          <w:tcPr>
            <w:tcW w:w="1702" w:type="dxa"/>
            <w:gridSpan w:val="2"/>
            <w:tcBorders>
              <w:top w:val="single" w:sz="4" w:space="0" w:color="auto"/>
              <w:left w:val="single" w:sz="4" w:space="0" w:color="auto"/>
              <w:bottom w:val="single" w:sz="4" w:space="0" w:color="auto"/>
              <w:right w:val="single" w:sz="4" w:space="0" w:color="auto"/>
            </w:tcBorders>
          </w:tcPr>
          <w:p w14:paraId="570DA599" w14:textId="77777777" w:rsidR="005B7866" w:rsidRPr="00B3056F" w:rsidRDefault="005B7866" w:rsidP="007F1FAF">
            <w:pPr>
              <w:pStyle w:val="TAL"/>
              <w:rPr>
                <w:rFonts w:cs="Arial"/>
                <w:szCs w:val="18"/>
              </w:rPr>
            </w:pPr>
          </w:p>
        </w:tc>
      </w:tr>
      <w:tr w:rsidR="005B7866" w:rsidRPr="00B3056F" w14:paraId="040D4AF7"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50B77BAE" w14:textId="77777777" w:rsidR="005B7866" w:rsidRPr="00B3056F" w:rsidRDefault="005B7866" w:rsidP="007F1FAF">
            <w:pPr>
              <w:pStyle w:val="TAL"/>
            </w:pPr>
            <w:proofErr w:type="spellStart"/>
            <w:r w:rsidRPr="00B3056F">
              <w:t>ueUsageType</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2A1090F6" w14:textId="77777777" w:rsidR="005B7866" w:rsidRPr="00B3056F" w:rsidRDefault="005B7866" w:rsidP="007F1FAF">
            <w:pPr>
              <w:pStyle w:val="TAL"/>
            </w:pPr>
            <w:proofErr w:type="spellStart"/>
            <w:r w:rsidRPr="00B3056F">
              <w:t>UeUsageType</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58960389" w14:textId="77777777" w:rsidR="005B7866" w:rsidRPr="00B3056F" w:rsidRDefault="005B7866" w:rsidP="007F1FAF">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0E127444" w14:textId="77777777" w:rsidR="005B7866" w:rsidRPr="00B3056F" w:rsidRDefault="005B7866" w:rsidP="007F1FAF">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750311D7" w14:textId="77777777" w:rsidR="005B7866" w:rsidRPr="00B3056F" w:rsidRDefault="005B7866" w:rsidP="007F1FAF">
            <w:pPr>
              <w:pStyle w:val="TAL"/>
              <w:rPr>
                <w:rFonts w:cs="Arial"/>
                <w:szCs w:val="18"/>
              </w:rPr>
            </w:pPr>
          </w:p>
        </w:tc>
        <w:tc>
          <w:tcPr>
            <w:tcW w:w="1702" w:type="dxa"/>
            <w:gridSpan w:val="2"/>
            <w:tcBorders>
              <w:top w:val="single" w:sz="4" w:space="0" w:color="auto"/>
              <w:left w:val="single" w:sz="4" w:space="0" w:color="auto"/>
              <w:bottom w:val="single" w:sz="4" w:space="0" w:color="auto"/>
              <w:right w:val="single" w:sz="4" w:space="0" w:color="auto"/>
            </w:tcBorders>
          </w:tcPr>
          <w:p w14:paraId="11D06DB4" w14:textId="77777777" w:rsidR="005B7866" w:rsidRPr="00B3056F" w:rsidRDefault="005B7866" w:rsidP="007F1FAF">
            <w:pPr>
              <w:pStyle w:val="TAL"/>
              <w:rPr>
                <w:rFonts w:cs="Arial"/>
                <w:szCs w:val="18"/>
              </w:rPr>
            </w:pPr>
          </w:p>
        </w:tc>
      </w:tr>
      <w:tr w:rsidR="005B7866" w:rsidRPr="00B3056F" w14:paraId="34C05977"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0D019E88" w14:textId="77777777" w:rsidR="005B7866" w:rsidRPr="00B3056F" w:rsidRDefault="005B7866" w:rsidP="007F1FAF">
            <w:pPr>
              <w:pStyle w:val="TAL"/>
            </w:pPr>
            <w:proofErr w:type="spellStart"/>
            <w:r w:rsidRPr="00B3056F">
              <w:t>mpsPriority</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122B6EBF" w14:textId="77777777" w:rsidR="005B7866" w:rsidRPr="00B3056F" w:rsidRDefault="005B7866" w:rsidP="007F1FAF">
            <w:pPr>
              <w:pStyle w:val="TAL"/>
            </w:pPr>
            <w:proofErr w:type="spellStart"/>
            <w:r w:rsidRPr="00B3056F">
              <w:t>MpsPriorityIndicator</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274456BA" w14:textId="77777777" w:rsidR="005B7866" w:rsidRPr="00B3056F" w:rsidRDefault="005B7866" w:rsidP="007F1FAF">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03BFE009" w14:textId="77777777" w:rsidR="005B7866" w:rsidRPr="00B3056F" w:rsidRDefault="005B7866" w:rsidP="007F1FAF">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7302712A" w14:textId="77777777" w:rsidR="005B7866" w:rsidRPr="00B3056F" w:rsidRDefault="005B7866" w:rsidP="007F1FAF">
            <w:pPr>
              <w:pStyle w:val="TAL"/>
              <w:rPr>
                <w:rFonts w:cs="Arial"/>
                <w:szCs w:val="18"/>
              </w:rPr>
            </w:pPr>
          </w:p>
        </w:tc>
        <w:tc>
          <w:tcPr>
            <w:tcW w:w="1702" w:type="dxa"/>
            <w:gridSpan w:val="2"/>
            <w:tcBorders>
              <w:top w:val="single" w:sz="4" w:space="0" w:color="auto"/>
              <w:left w:val="single" w:sz="4" w:space="0" w:color="auto"/>
              <w:bottom w:val="single" w:sz="4" w:space="0" w:color="auto"/>
              <w:right w:val="single" w:sz="4" w:space="0" w:color="auto"/>
            </w:tcBorders>
          </w:tcPr>
          <w:p w14:paraId="3FBC456E" w14:textId="77777777" w:rsidR="005B7866" w:rsidRPr="00B3056F" w:rsidRDefault="005B7866" w:rsidP="007F1FAF">
            <w:pPr>
              <w:pStyle w:val="TAL"/>
              <w:rPr>
                <w:rFonts w:cs="Arial"/>
                <w:szCs w:val="18"/>
              </w:rPr>
            </w:pPr>
          </w:p>
        </w:tc>
      </w:tr>
      <w:tr w:rsidR="005B7866" w:rsidRPr="00B3056F" w14:paraId="180BA2EA"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5234EF2A" w14:textId="77777777" w:rsidR="005B7866" w:rsidRPr="00B3056F" w:rsidRDefault="005B7866" w:rsidP="007F1FAF">
            <w:pPr>
              <w:pStyle w:val="TAL"/>
            </w:pPr>
            <w:proofErr w:type="spellStart"/>
            <w:r w:rsidRPr="00B3056F">
              <w:t>mcsPriority</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53C7FC4B" w14:textId="77777777" w:rsidR="005B7866" w:rsidRPr="00B3056F" w:rsidRDefault="005B7866" w:rsidP="007F1FAF">
            <w:pPr>
              <w:pStyle w:val="TAL"/>
            </w:pPr>
            <w:proofErr w:type="spellStart"/>
            <w:r w:rsidRPr="00B3056F">
              <w:t>McsPriorityIndicator</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3A26A183" w14:textId="77777777" w:rsidR="005B7866" w:rsidRPr="00B3056F" w:rsidRDefault="005B7866" w:rsidP="007F1FAF">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770EF760" w14:textId="77777777" w:rsidR="005B7866" w:rsidRPr="00B3056F" w:rsidRDefault="005B7866" w:rsidP="007F1FAF">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14352772" w14:textId="77777777" w:rsidR="005B7866" w:rsidRPr="00B3056F" w:rsidRDefault="005B7866" w:rsidP="007F1FAF">
            <w:pPr>
              <w:pStyle w:val="TAL"/>
              <w:rPr>
                <w:rFonts w:cs="Arial"/>
                <w:szCs w:val="18"/>
              </w:rPr>
            </w:pPr>
          </w:p>
        </w:tc>
        <w:tc>
          <w:tcPr>
            <w:tcW w:w="1702" w:type="dxa"/>
            <w:gridSpan w:val="2"/>
            <w:tcBorders>
              <w:top w:val="single" w:sz="4" w:space="0" w:color="auto"/>
              <w:left w:val="single" w:sz="4" w:space="0" w:color="auto"/>
              <w:bottom w:val="single" w:sz="4" w:space="0" w:color="auto"/>
              <w:right w:val="single" w:sz="4" w:space="0" w:color="auto"/>
            </w:tcBorders>
          </w:tcPr>
          <w:p w14:paraId="563706C5" w14:textId="77777777" w:rsidR="005B7866" w:rsidRPr="00B3056F" w:rsidRDefault="005B7866" w:rsidP="007F1FAF">
            <w:pPr>
              <w:pStyle w:val="TAL"/>
              <w:rPr>
                <w:rFonts w:cs="Arial"/>
                <w:szCs w:val="18"/>
              </w:rPr>
            </w:pPr>
          </w:p>
        </w:tc>
      </w:tr>
      <w:tr w:rsidR="005B7866" w:rsidRPr="00B3056F" w14:paraId="42A86F85"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11759B57" w14:textId="77777777" w:rsidR="005B7866" w:rsidRPr="00B3056F" w:rsidRDefault="005B7866" w:rsidP="007F1FAF">
            <w:pPr>
              <w:pStyle w:val="TAL"/>
            </w:pPr>
            <w:proofErr w:type="spellStart"/>
            <w:r w:rsidRPr="00B3056F">
              <w:t>activeTime</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67D51226" w14:textId="77777777" w:rsidR="005B7866" w:rsidRPr="00B3056F" w:rsidRDefault="005B7866" w:rsidP="007F1FAF">
            <w:pPr>
              <w:pStyle w:val="TAL"/>
            </w:pPr>
            <w:proofErr w:type="spellStart"/>
            <w:r w:rsidRPr="00B3056F">
              <w:t>DurationSecRm</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742628D3" w14:textId="77777777" w:rsidR="005B7866" w:rsidRPr="00B3056F" w:rsidRDefault="005B7866" w:rsidP="007F1FAF">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76F90B81" w14:textId="77777777" w:rsidR="005B7866" w:rsidRPr="00B3056F" w:rsidRDefault="005B7866" w:rsidP="007F1FAF">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4B3B4095" w14:textId="77777777" w:rsidR="005B7866" w:rsidRPr="00B3056F" w:rsidRDefault="005B7866" w:rsidP="007F1FAF">
            <w:pPr>
              <w:pStyle w:val="TAL"/>
              <w:rPr>
                <w:rFonts w:cs="Arial"/>
                <w:szCs w:val="18"/>
              </w:rPr>
            </w:pPr>
            <w:r w:rsidRPr="00B3056F">
              <w:rPr>
                <w:rFonts w:cs="Arial"/>
                <w:szCs w:val="18"/>
              </w:rPr>
              <w:t>subscribed active time for PSM UEs</w:t>
            </w:r>
            <w:r>
              <w:rPr>
                <w:rFonts w:cs="Arial"/>
                <w:szCs w:val="18"/>
                <w:lang w:eastAsia="de-DE"/>
              </w:rPr>
              <w:t xml:space="preserve"> </w:t>
            </w:r>
            <w:r>
              <w:rPr>
                <w:rFonts w:cs="Arial"/>
                <w:szCs w:val="18"/>
                <w:lang w:eastAsia="zh-CN"/>
              </w:rPr>
              <w:t xml:space="preserve">(see </w:t>
            </w:r>
            <w:r>
              <w:rPr>
                <w:lang w:eastAsia="de-DE"/>
              </w:rPr>
              <w:t xml:space="preserve">clause 5.20 </w:t>
            </w:r>
            <w:r>
              <w:rPr>
                <w:rFonts w:cs="Arial"/>
                <w:szCs w:val="18"/>
                <w:lang w:eastAsia="zh-CN"/>
              </w:rPr>
              <w:t>of 3GPP TS 23.501 [2] and clause</w:t>
            </w:r>
            <w:r>
              <w:rPr>
                <w:lang w:eastAsia="de-DE"/>
              </w:rPr>
              <w:t> </w:t>
            </w:r>
            <w:r>
              <w:rPr>
                <w:rFonts w:eastAsia="SimSun"/>
              </w:rPr>
              <w:t>4.15.3.2.3b</w:t>
            </w:r>
            <w:r>
              <w:rPr>
                <w:lang w:eastAsia="de-DE"/>
              </w:rPr>
              <w:t xml:space="preserve"> and 4.15.6.3a </w:t>
            </w:r>
            <w:r>
              <w:rPr>
                <w:rFonts w:cs="Arial"/>
                <w:szCs w:val="18"/>
                <w:lang w:eastAsia="zh-CN"/>
              </w:rPr>
              <w:t>of 3GPP TS 23.502 [3]).</w:t>
            </w:r>
          </w:p>
        </w:tc>
        <w:tc>
          <w:tcPr>
            <w:tcW w:w="1702" w:type="dxa"/>
            <w:gridSpan w:val="2"/>
            <w:tcBorders>
              <w:top w:val="single" w:sz="4" w:space="0" w:color="auto"/>
              <w:left w:val="single" w:sz="4" w:space="0" w:color="auto"/>
              <w:bottom w:val="single" w:sz="4" w:space="0" w:color="auto"/>
              <w:right w:val="single" w:sz="4" w:space="0" w:color="auto"/>
            </w:tcBorders>
          </w:tcPr>
          <w:p w14:paraId="3B29838C" w14:textId="77777777" w:rsidR="005B7866" w:rsidRPr="00B3056F" w:rsidRDefault="005B7866" w:rsidP="007F1FAF">
            <w:pPr>
              <w:pStyle w:val="TAL"/>
              <w:rPr>
                <w:rFonts w:cs="Arial"/>
                <w:szCs w:val="18"/>
              </w:rPr>
            </w:pPr>
          </w:p>
        </w:tc>
      </w:tr>
      <w:tr w:rsidR="005B7866" w:rsidRPr="00B3056F" w14:paraId="6D924FAF"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52CB1D1A" w14:textId="77777777" w:rsidR="005B7866" w:rsidRPr="00B3056F" w:rsidRDefault="005B7866" w:rsidP="007F1FAF">
            <w:pPr>
              <w:pStyle w:val="TAL"/>
            </w:pPr>
            <w:proofErr w:type="spellStart"/>
            <w:r w:rsidRPr="00B3056F">
              <w:t>sorInfo</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55285BD7" w14:textId="77777777" w:rsidR="005B7866" w:rsidRPr="00B3056F" w:rsidRDefault="005B7866" w:rsidP="007F1FAF">
            <w:pPr>
              <w:pStyle w:val="TAL"/>
            </w:pPr>
            <w:proofErr w:type="spellStart"/>
            <w:r w:rsidRPr="00B3056F">
              <w:t>SorInfo</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08582871" w14:textId="77777777" w:rsidR="005B7866" w:rsidRPr="00B3056F" w:rsidRDefault="005B7866" w:rsidP="007F1FAF">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391428A7" w14:textId="77777777" w:rsidR="005B7866" w:rsidRPr="00B3056F" w:rsidRDefault="005B7866" w:rsidP="007F1FAF">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556871F2" w14:textId="77777777" w:rsidR="005B7866" w:rsidRPr="00B3056F" w:rsidRDefault="005B7866" w:rsidP="007F1FAF">
            <w:pPr>
              <w:pStyle w:val="TAL"/>
              <w:rPr>
                <w:rFonts w:cs="Arial"/>
                <w:szCs w:val="18"/>
              </w:rPr>
            </w:pPr>
            <w:r w:rsidRPr="00B3056F">
              <w:rPr>
                <w:rFonts w:cs="Arial"/>
                <w:szCs w:val="18"/>
              </w:rPr>
              <w:t xml:space="preserve">On </w:t>
            </w:r>
            <w:proofErr w:type="spellStart"/>
            <w:r w:rsidRPr="00B3056F">
              <w:rPr>
                <w:rFonts w:cs="Arial"/>
                <w:szCs w:val="18"/>
              </w:rPr>
              <w:t>Nudm</w:t>
            </w:r>
            <w:proofErr w:type="spellEnd"/>
            <w:r w:rsidRPr="00B3056F">
              <w:rPr>
                <w:rFonts w:cs="Arial"/>
                <w:szCs w:val="18"/>
              </w:rPr>
              <w:t xml:space="preserve">, this IE shall be present if the UDM shall send the information for Steering of Roaming during registration or the subscription data update to the UE. The UDM may detect the need to send </w:t>
            </w:r>
            <w:proofErr w:type="spellStart"/>
            <w:r w:rsidRPr="00B3056F">
              <w:rPr>
                <w:rFonts w:cs="Arial"/>
                <w:szCs w:val="18"/>
              </w:rPr>
              <w:t>sorInfo</w:t>
            </w:r>
            <w:proofErr w:type="spellEnd"/>
            <w:r w:rsidRPr="00B3056F">
              <w:rPr>
                <w:rFonts w:cs="Arial"/>
                <w:szCs w:val="18"/>
              </w:rPr>
              <w:t xml:space="preserve"> by retrieving context information from the UDR.</w:t>
            </w:r>
          </w:p>
          <w:p w14:paraId="22E8449B" w14:textId="77777777" w:rsidR="005B7866" w:rsidRPr="00B3056F" w:rsidRDefault="005B7866" w:rsidP="007F1FAF">
            <w:pPr>
              <w:pStyle w:val="TAL"/>
              <w:rPr>
                <w:rFonts w:cs="Arial"/>
                <w:szCs w:val="18"/>
              </w:rPr>
            </w:pPr>
            <w:r w:rsidRPr="00B3056F">
              <w:rPr>
                <w:rFonts w:cs="Arial"/>
                <w:szCs w:val="18"/>
              </w:rPr>
              <w:t>(NOTE 4)</w:t>
            </w:r>
          </w:p>
        </w:tc>
        <w:tc>
          <w:tcPr>
            <w:tcW w:w="1702" w:type="dxa"/>
            <w:gridSpan w:val="2"/>
            <w:tcBorders>
              <w:top w:val="single" w:sz="4" w:space="0" w:color="auto"/>
              <w:left w:val="single" w:sz="4" w:space="0" w:color="auto"/>
              <w:bottom w:val="single" w:sz="4" w:space="0" w:color="auto"/>
              <w:right w:val="single" w:sz="4" w:space="0" w:color="auto"/>
            </w:tcBorders>
          </w:tcPr>
          <w:p w14:paraId="439CB32B" w14:textId="77777777" w:rsidR="005B7866" w:rsidRPr="00B3056F" w:rsidRDefault="005B7866" w:rsidP="007F1FAF">
            <w:pPr>
              <w:pStyle w:val="TAL"/>
              <w:rPr>
                <w:rFonts w:cs="Arial"/>
                <w:szCs w:val="18"/>
              </w:rPr>
            </w:pPr>
          </w:p>
        </w:tc>
      </w:tr>
      <w:tr w:rsidR="005B7866" w:rsidRPr="00B3056F" w14:paraId="2CC6C65A"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2107EF54" w14:textId="77777777" w:rsidR="005B7866" w:rsidRPr="00B3056F" w:rsidRDefault="005B7866" w:rsidP="007F1FAF">
            <w:pPr>
              <w:pStyle w:val="TAL"/>
            </w:pPr>
            <w:proofErr w:type="spellStart"/>
            <w:r w:rsidRPr="00B3056F">
              <w:lastRenderedPageBreak/>
              <w:t>sorInfoExpectInd</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48751BA4" w14:textId="77777777" w:rsidR="005B7866" w:rsidRPr="00B3056F" w:rsidRDefault="005B7866" w:rsidP="007F1FAF">
            <w:pPr>
              <w:pStyle w:val="TAL"/>
            </w:pPr>
            <w:r w:rsidRPr="00B3056F">
              <w:t>Boolean</w:t>
            </w:r>
          </w:p>
        </w:tc>
        <w:tc>
          <w:tcPr>
            <w:tcW w:w="426" w:type="dxa"/>
            <w:gridSpan w:val="2"/>
            <w:tcBorders>
              <w:top w:val="single" w:sz="4" w:space="0" w:color="auto"/>
              <w:left w:val="single" w:sz="4" w:space="0" w:color="auto"/>
              <w:bottom w:val="single" w:sz="4" w:space="0" w:color="auto"/>
              <w:right w:val="single" w:sz="4" w:space="0" w:color="auto"/>
            </w:tcBorders>
          </w:tcPr>
          <w:p w14:paraId="4FB25046" w14:textId="77777777" w:rsidR="005B7866" w:rsidRPr="00B3056F" w:rsidRDefault="005B7866" w:rsidP="007F1FAF">
            <w:pPr>
              <w:pStyle w:val="TAC"/>
            </w:pPr>
            <w:r w:rsidRPr="00B3056F">
              <w:t>C</w:t>
            </w:r>
          </w:p>
        </w:tc>
        <w:tc>
          <w:tcPr>
            <w:tcW w:w="1137" w:type="dxa"/>
            <w:gridSpan w:val="2"/>
            <w:tcBorders>
              <w:top w:val="single" w:sz="4" w:space="0" w:color="auto"/>
              <w:left w:val="single" w:sz="4" w:space="0" w:color="auto"/>
              <w:bottom w:val="single" w:sz="4" w:space="0" w:color="auto"/>
              <w:right w:val="single" w:sz="4" w:space="0" w:color="auto"/>
            </w:tcBorders>
          </w:tcPr>
          <w:p w14:paraId="06BE6447" w14:textId="77777777" w:rsidR="005B7866" w:rsidRPr="00B3056F" w:rsidRDefault="005B7866" w:rsidP="007F1FAF">
            <w:pPr>
              <w:pStyle w:val="TAL"/>
            </w:pPr>
            <w:r>
              <w:t>0..</w:t>
            </w:r>
            <w:r w:rsidRPr="00B3056F">
              <w:t>1</w:t>
            </w:r>
          </w:p>
        </w:tc>
        <w:tc>
          <w:tcPr>
            <w:tcW w:w="4387" w:type="dxa"/>
            <w:gridSpan w:val="2"/>
            <w:tcBorders>
              <w:top w:val="single" w:sz="4" w:space="0" w:color="auto"/>
              <w:left w:val="single" w:sz="4" w:space="0" w:color="auto"/>
              <w:bottom w:val="single" w:sz="4" w:space="0" w:color="auto"/>
              <w:right w:val="single" w:sz="4" w:space="0" w:color="auto"/>
            </w:tcBorders>
          </w:tcPr>
          <w:p w14:paraId="511998E9" w14:textId="77777777" w:rsidR="005B7866" w:rsidRPr="00B3056F" w:rsidRDefault="005B7866" w:rsidP="007F1FAF">
            <w:pPr>
              <w:keepNext/>
              <w:keepLines/>
              <w:spacing w:after="0"/>
              <w:rPr>
                <w:rFonts w:ascii="Arial" w:hAnsi="Arial" w:cs="Arial"/>
                <w:sz w:val="18"/>
                <w:szCs w:val="18"/>
              </w:rPr>
            </w:pPr>
            <w:r w:rsidRPr="00B3056F">
              <w:rPr>
                <w:rFonts w:ascii="Arial" w:hAnsi="Arial" w:cs="Arial"/>
                <w:sz w:val="18"/>
                <w:szCs w:val="18"/>
              </w:rPr>
              <w:t xml:space="preserve">Contains the indication on whether or not the UE is expecting to receive </w:t>
            </w:r>
            <w:proofErr w:type="spellStart"/>
            <w:r w:rsidRPr="00B3056F">
              <w:rPr>
                <w:rFonts w:ascii="Arial" w:hAnsi="Arial" w:cs="Arial"/>
                <w:sz w:val="18"/>
                <w:szCs w:val="18"/>
              </w:rPr>
              <w:t>SoR</w:t>
            </w:r>
            <w:proofErr w:type="spellEnd"/>
            <w:r w:rsidRPr="00B3056F">
              <w:rPr>
                <w:rFonts w:ascii="Arial" w:hAnsi="Arial" w:cs="Arial"/>
                <w:sz w:val="18"/>
                <w:szCs w:val="18"/>
              </w:rPr>
              <w:t xml:space="preserve"> information at initial registration.</w:t>
            </w:r>
          </w:p>
          <w:p w14:paraId="5E0C076C" w14:textId="77777777" w:rsidR="005B7866" w:rsidRPr="00B3056F" w:rsidRDefault="005B7866" w:rsidP="007F1FA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Pr="00B3056F">
              <w:rPr>
                <w:rFonts w:ascii="Arial" w:hAnsi="Arial" w:cs="Arial"/>
                <w:sz w:val="18"/>
                <w:szCs w:val="18"/>
              </w:rPr>
              <w:t xml:space="preserve">When set to true; it indicates that the UE is expecting to receive </w:t>
            </w:r>
            <w:proofErr w:type="spellStart"/>
            <w:r w:rsidRPr="00B3056F">
              <w:rPr>
                <w:rFonts w:ascii="Arial" w:hAnsi="Arial" w:cs="Arial"/>
                <w:sz w:val="18"/>
                <w:szCs w:val="18"/>
              </w:rPr>
              <w:t>SoR</w:t>
            </w:r>
            <w:proofErr w:type="spellEnd"/>
            <w:r w:rsidRPr="00B3056F">
              <w:rPr>
                <w:rFonts w:ascii="Arial" w:hAnsi="Arial" w:cs="Arial"/>
                <w:sz w:val="18"/>
                <w:szCs w:val="18"/>
              </w:rPr>
              <w:t xml:space="preserve"> information at initial registration</w:t>
            </w:r>
            <w:r>
              <w:rPr>
                <w:rFonts w:ascii="Arial" w:hAnsi="Arial" w:cs="Arial"/>
                <w:sz w:val="18"/>
                <w:szCs w:val="18"/>
              </w:rPr>
              <w:t xml:space="preserve"> in a VPLMN</w:t>
            </w:r>
            <w:r w:rsidRPr="00B3056F">
              <w:rPr>
                <w:rFonts w:ascii="Arial" w:hAnsi="Arial" w:cs="Arial"/>
                <w:sz w:val="18"/>
                <w:szCs w:val="18"/>
              </w:rPr>
              <w:t xml:space="preserve">, i.e. the UDM shall send </w:t>
            </w:r>
            <w:proofErr w:type="spellStart"/>
            <w:r w:rsidRPr="00B3056F">
              <w:rPr>
                <w:rFonts w:ascii="Arial" w:hAnsi="Arial" w:cs="Arial"/>
                <w:sz w:val="18"/>
                <w:szCs w:val="18"/>
              </w:rPr>
              <w:t>SoR</w:t>
            </w:r>
            <w:proofErr w:type="spellEnd"/>
            <w:r w:rsidRPr="00B3056F">
              <w:rPr>
                <w:rFonts w:ascii="Arial" w:hAnsi="Arial" w:cs="Arial"/>
                <w:sz w:val="18"/>
                <w:szCs w:val="18"/>
              </w:rPr>
              <w:t xml:space="preserve"> information to the AMF on </w:t>
            </w:r>
            <w:proofErr w:type="spellStart"/>
            <w:r w:rsidRPr="00B3056F">
              <w:rPr>
                <w:rFonts w:ascii="Arial" w:hAnsi="Arial" w:cs="Arial"/>
                <w:sz w:val="18"/>
                <w:szCs w:val="18"/>
              </w:rPr>
              <w:t>Nudm</w:t>
            </w:r>
            <w:proofErr w:type="spellEnd"/>
            <w:r w:rsidRPr="00B3056F">
              <w:rPr>
                <w:rFonts w:ascii="Arial" w:hAnsi="Arial" w:cs="Arial"/>
                <w:sz w:val="18"/>
                <w:szCs w:val="18"/>
              </w:rPr>
              <w:t xml:space="preserve"> even when nothing was received from UDR or SOR-AF. In case the UDM was not able to obtain </w:t>
            </w:r>
            <w:proofErr w:type="spellStart"/>
            <w:r w:rsidRPr="00B3056F">
              <w:rPr>
                <w:rFonts w:ascii="Arial" w:hAnsi="Arial" w:cs="Arial"/>
                <w:sz w:val="18"/>
                <w:szCs w:val="18"/>
              </w:rPr>
              <w:t>SoR</w:t>
            </w:r>
            <w:proofErr w:type="spellEnd"/>
            <w:r w:rsidRPr="00B3056F">
              <w:rPr>
                <w:rFonts w:ascii="Arial" w:hAnsi="Arial" w:cs="Arial"/>
                <w:sz w:val="18"/>
                <w:szCs w:val="18"/>
              </w:rPr>
              <w:t xml:space="preserve"> information, </w:t>
            </w:r>
            <w:proofErr w:type="spellStart"/>
            <w:r w:rsidRPr="00B3056F">
              <w:rPr>
                <w:rFonts w:ascii="Arial" w:hAnsi="Arial" w:cs="Arial"/>
                <w:sz w:val="18"/>
                <w:szCs w:val="18"/>
              </w:rPr>
              <w:t>SoR</w:t>
            </w:r>
            <w:proofErr w:type="spellEnd"/>
            <w:r w:rsidRPr="00B3056F">
              <w:rPr>
                <w:rFonts w:ascii="Arial" w:hAnsi="Arial" w:cs="Arial"/>
                <w:sz w:val="18"/>
                <w:szCs w:val="18"/>
              </w:rPr>
              <w:t xml:space="preserve"> information sent on </w:t>
            </w:r>
            <w:proofErr w:type="spellStart"/>
            <w:r w:rsidRPr="00B3056F">
              <w:rPr>
                <w:rFonts w:ascii="Arial" w:hAnsi="Arial" w:cs="Arial"/>
                <w:sz w:val="18"/>
                <w:szCs w:val="18"/>
              </w:rPr>
              <w:t>Nudm</w:t>
            </w:r>
            <w:proofErr w:type="spellEnd"/>
            <w:r w:rsidRPr="00B3056F">
              <w:rPr>
                <w:rFonts w:ascii="Arial" w:hAnsi="Arial" w:cs="Arial"/>
                <w:sz w:val="18"/>
                <w:szCs w:val="18"/>
              </w:rPr>
              <w:t xml:space="preserve"> shall contain the indication that "no change" is needed.</w:t>
            </w:r>
          </w:p>
          <w:p w14:paraId="0E859FD7" w14:textId="77777777" w:rsidR="005B7866" w:rsidRPr="00B3056F" w:rsidRDefault="005B7866" w:rsidP="007F1FA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Pr="00B3056F">
              <w:rPr>
                <w:rFonts w:ascii="Arial" w:hAnsi="Arial" w:cs="Arial"/>
                <w:sz w:val="18"/>
                <w:szCs w:val="18"/>
              </w:rPr>
              <w:t xml:space="preserve">When set to false: it indicates that the UE is not expecting to receive </w:t>
            </w:r>
            <w:proofErr w:type="spellStart"/>
            <w:r w:rsidRPr="00B3056F">
              <w:rPr>
                <w:rFonts w:ascii="Arial" w:hAnsi="Arial" w:cs="Arial"/>
                <w:sz w:val="18"/>
                <w:szCs w:val="18"/>
              </w:rPr>
              <w:t>SoR</w:t>
            </w:r>
            <w:proofErr w:type="spellEnd"/>
            <w:r w:rsidRPr="00B3056F">
              <w:rPr>
                <w:rFonts w:ascii="Arial" w:hAnsi="Arial" w:cs="Arial"/>
                <w:sz w:val="18"/>
                <w:szCs w:val="18"/>
              </w:rPr>
              <w:t xml:space="preserve"> information at initial registration, i.e. the UDM shall send </w:t>
            </w:r>
            <w:proofErr w:type="spellStart"/>
            <w:r w:rsidRPr="00B3056F">
              <w:rPr>
                <w:rFonts w:ascii="Arial" w:hAnsi="Arial" w:cs="Arial"/>
                <w:sz w:val="18"/>
                <w:szCs w:val="18"/>
              </w:rPr>
              <w:t>SoR</w:t>
            </w:r>
            <w:proofErr w:type="spellEnd"/>
            <w:r w:rsidRPr="00B3056F">
              <w:rPr>
                <w:rFonts w:ascii="Arial" w:hAnsi="Arial" w:cs="Arial"/>
                <w:sz w:val="18"/>
                <w:szCs w:val="18"/>
              </w:rPr>
              <w:t xml:space="preserve"> information to the AMF </w:t>
            </w:r>
            <w:r>
              <w:rPr>
                <w:rFonts w:ascii="Arial" w:hAnsi="Arial" w:cs="Arial"/>
                <w:sz w:val="18"/>
                <w:szCs w:val="18"/>
              </w:rPr>
              <w:t>based on operator policy</w:t>
            </w:r>
            <w:r w:rsidRPr="00B3056F">
              <w:rPr>
                <w:rFonts w:ascii="Arial" w:hAnsi="Arial" w:cs="Arial"/>
                <w:sz w:val="18"/>
                <w:szCs w:val="18"/>
              </w:rPr>
              <w:t>.</w:t>
            </w:r>
          </w:p>
          <w:p w14:paraId="3751BA45" w14:textId="77777777" w:rsidR="005B7866" w:rsidRPr="00B3056F" w:rsidRDefault="005B7866" w:rsidP="007F1FAF">
            <w:pPr>
              <w:pStyle w:val="TAL"/>
              <w:rPr>
                <w:rFonts w:cs="Arial"/>
                <w:szCs w:val="18"/>
              </w:rPr>
            </w:pPr>
          </w:p>
          <w:p w14:paraId="5563C7A0" w14:textId="77777777" w:rsidR="005B7866" w:rsidRPr="00B3056F" w:rsidRDefault="005B7866" w:rsidP="007F1FAF">
            <w:pPr>
              <w:pStyle w:val="TAL"/>
              <w:rPr>
                <w:rFonts w:cs="Arial"/>
                <w:szCs w:val="18"/>
              </w:rPr>
            </w:pPr>
            <w:r w:rsidRPr="00B3056F">
              <w:rPr>
                <w:rFonts w:cs="Arial"/>
                <w:szCs w:val="18"/>
              </w:rPr>
              <w:t xml:space="preserve">This attribute may be present on </w:t>
            </w:r>
            <w:proofErr w:type="spellStart"/>
            <w:r w:rsidRPr="00B3056F">
              <w:rPr>
                <w:rFonts w:cs="Arial"/>
                <w:szCs w:val="18"/>
              </w:rPr>
              <w:t>Nudr</w:t>
            </w:r>
            <w:proofErr w:type="spellEnd"/>
            <w:r w:rsidRPr="00B3056F">
              <w:rPr>
                <w:rFonts w:cs="Arial"/>
                <w:szCs w:val="18"/>
              </w:rPr>
              <w:t xml:space="preserve"> interface and shall be absent on UDM interface.</w:t>
            </w:r>
          </w:p>
          <w:p w14:paraId="6FEE27CE" w14:textId="77777777" w:rsidR="005B7866" w:rsidRPr="00B3056F" w:rsidRDefault="005B7866" w:rsidP="007F1FAF">
            <w:pPr>
              <w:pStyle w:val="TAL"/>
              <w:rPr>
                <w:rFonts w:cs="Arial"/>
                <w:szCs w:val="18"/>
              </w:rPr>
            </w:pPr>
          </w:p>
          <w:p w14:paraId="1E79EC25" w14:textId="77777777" w:rsidR="005B7866" w:rsidRPr="00B3056F" w:rsidRDefault="005B7866" w:rsidP="007F1FAF">
            <w:pPr>
              <w:pStyle w:val="TAL"/>
              <w:rPr>
                <w:rFonts w:cs="Arial"/>
                <w:szCs w:val="18"/>
              </w:rPr>
            </w:pPr>
            <w:r w:rsidRPr="00B3056F">
              <w:rPr>
                <w:rFonts w:cs="Arial"/>
                <w:szCs w:val="18"/>
              </w:rPr>
              <w:t>The UDM shall ignore this attribute if the UE is not roaming out of its HPLMN</w:t>
            </w:r>
            <w:r>
              <w:rPr>
                <w:rFonts w:cs="Arial"/>
                <w:szCs w:val="18"/>
              </w:rPr>
              <w:t>.</w:t>
            </w:r>
          </w:p>
        </w:tc>
        <w:tc>
          <w:tcPr>
            <w:tcW w:w="1702" w:type="dxa"/>
            <w:gridSpan w:val="2"/>
            <w:tcBorders>
              <w:top w:val="single" w:sz="4" w:space="0" w:color="auto"/>
              <w:left w:val="single" w:sz="4" w:space="0" w:color="auto"/>
              <w:bottom w:val="single" w:sz="4" w:space="0" w:color="auto"/>
              <w:right w:val="single" w:sz="4" w:space="0" w:color="auto"/>
            </w:tcBorders>
          </w:tcPr>
          <w:p w14:paraId="466506E8" w14:textId="77777777" w:rsidR="005B7866" w:rsidRPr="00B3056F" w:rsidRDefault="005B7866" w:rsidP="007F1FAF">
            <w:pPr>
              <w:keepNext/>
              <w:keepLines/>
              <w:spacing w:after="0"/>
              <w:rPr>
                <w:rFonts w:ascii="Arial" w:hAnsi="Arial" w:cs="Arial"/>
                <w:sz w:val="18"/>
                <w:szCs w:val="18"/>
              </w:rPr>
            </w:pPr>
          </w:p>
        </w:tc>
      </w:tr>
      <w:tr w:rsidR="005B7866" w:rsidRPr="00B3056F" w14:paraId="73B948CF"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60B43CE4" w14:textId="77777777" w:rsidR="005B7866" w:rsidRPr="00B3056F" w:rsidRDefault="005B7866" w:rsidP="007F1FAF">
            <w:pPr>
              <w:pStyle w:val="TAL"/>
            </w:pPr>
            <w:proofErr w:type="spellStart"/>
            <w:r w:rsidRPr="00B3056F">
              <w:t>sorafRetrieval</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7D90DAA1" w14:textId="77777777" w:rsidR="005B7866" w:rsidRPr="00B3056F" w:rsidRDefault="005B7866" w:rsidP="007F1FAF">
            <w:pPr>
              <w:pStyle w:val="TAL"/>
            </w:pPr>
            <w:proofErr w:type="spellStart"/>
            <w:r w:rsidRPr="00B3056F">
              <w:t>boolean</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39205098" w14:textId="77777777" w:rsidR="005B7866" w:rsidRPr="00B3056F" w:rsidRDefault="005B7866" w:rsidP="007F1FAF">
            <w:pPr>
              <w:pStyle w:val="TAL"/>
            </w:pPr>
            <w:r w:rsidRPr="00B3056F">
              <w:t>C</w:t>
            </w:r>
          </w:p>
        </w:tc>
        <w:tc>
          <w:tcPr>
            <w:tcW w:w="1137" w:type="dxa"/>
            <w:gridSpan w:val="2"/>
            <w:tcBorders>
              <w:top w:val="single" w:sz="4" w:space="0" w:color="auto"/>
              <w:left w:val="single" w:sz="4" w:space="0" w:color="auto"/>
              <w:bottom w:val="single" w:sz="4" w:space="0" w:color="auto"/>
              <w:right w:val="single" w:sz="4" w:space="0" w:color="auto"/>
            </w:tcBorders>
          </w:tcPr>
          <w:p w14:paraId="27C0A5AC" w14:textId="77777777" w:rsidR="005B7866" w:rsidRPr="00B3056F" w:rsidRDefault="005B7866" w:rsidP="007F1FAF">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24A071C8" w14:textId="77777777" w:rsidR="005B7866" w:rsidRPr="00B3056F" w:rsidRDefault="005B7866" w:rsidP="007F1FAF">
            <w:pPr>
              <w:pStyle w:val="TAL"/>
              <w:rPr>
                <w:rFonts w:cs="Arial"/>
                <w:szCs w:val="18"/>
                <w:lang w:eastAsia="zh-CN"/>
              </w:rPr>
            </w:pPr>
            <w:r w:rsidRPr="00B3056F">
              <w:rPr>
                <w:rFonts w:cs="Arial" w:hint="eastAsia"/>
                <w:szCs w:val="18"/>
                <w:lang w:eastAsia="zh-CN"/>
              </w:rPr>
              <w:t>C</w:t>
            </w:r>
            <w:r w:rsidRPr="00B3056F">
              <w:rPr>
                <w:rFonts w:cs="Arial"/>
                <w:szCs w:val="18"/>
                <w:lang w:eastAsia="zh-CN"/>
              </w:rPr>
              <w:t xml:space="preserve">ontains the indication on whether or not </w:t>
            </w:r>
            <w:proofErr w:type="spellStart"/>
            <w:r w:rsidRPr="00B3056F">
              <w:rPr>
                <w:rFonts w:cs="Arial"/>
                <w:szCs w:val="18"/>
                <w:lang w:eastAsia="zh-CN"/>
              </w:rPr>
              <w:t>SoR</w:t>
            </w:r>
            <w:proofErr w:type="spellEnd"/>
            <w:r w:rsidRPr="00B3056F">
              <w:rPr>
                <w:rFonts w:cs="Arial"/>
                <w:szCs w:val="18"/>
                <w:lang w:eastAsia="zh-CN"/>
              </w:rPr>
              <w:t xml:space="preserve"> information shall be retrieved from the SOR-AF.</w:t>
            </w:r>
          </w:p>
          <w:p w14:paraId="3A39C545" w14:textId="77777777" w:rsidR="005B7866" w:rsidRPr="00B3056F" w:rsidRDefault="005B7866" w:rsidP="007F1FA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Pr="00B3056F">
              <w:rPr>
                <w:rFonts w:ascii="Arial" w:hAnsi="Arial" w:cs="Arial"/>
                <w:sz w:val="18"/>
                <w:szCs w:val="18"/>
              </w:rPr>
              <w:t xml:space="preserve">When set to true: it indicates that the UDM shall retrieve </w:t>
            </w:r>
            <w:proofErr w:type="spellStart"/>
            <w:r w:rsidRPr="00B3056F">
              <w:rPr>
                <w:rFonts w:ascii="Arial" w:hAnsi="Arial" w:cs="Arial"/>
                <w:sz w:val="18"/>
                <w:szCs w:val="18"/>
              </w:rPr>
              <w:t>SoR</w:t>
            </w:r>
            <w:proofErr w:type="spellEnd"/>
            <w:r w:rsidRPr="00B3056F">
              <w:rPr>
                <w:rFonts w:ascii="Arial" w:hAnsi="Arial" w:cs="Arial"/>
                <w:sz w:val="18"/>
                <w:szCs w:val="18"/>
              </w:rPr>
              <w:t xml:space="preserve"> information from the SOR-AF.</w:t>
            </w:r>
          </w:p>
          <w:p w14:paraId="5551CA12" w14:textId="77777777" w:rsidR="005B7866" w:rsidRPr="00B3056F" w:rsidRDefault="005B7866" w:rsidP="007F1FA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Pr="00B3056F">
              <w:rPr>
                <w:rFonts w:ascii="Arial" w:hAnsi="Arial" w:cs="Arial"/>
                <w:sz w:val="18"/>
                <w:szCs w:val="18"/>
              </w:rPr>
              <w:t xml:space="preserve">When set to false or absent: it indicates that the retrieval of </w:t>
            </w:r>
            <w:proofErr w:type="spellStart"/>
            <w:r w:rsidRPr="00B3056F">
              <w:rPr>
                <w:rFonts w:ascii="Arial" w:hAnsi="Arial" w:cs="Arial"/>
                <w:sz w:val="18"/>
                <w:szCs w:val="18"/>
              </w:rPr>
              <w:t>SorInfo</w:t>
            </w:r>
            <w:proofErr w:type="spellEnd"/>
            <w:r w:rsidRPr="00B3056F">
              <w:rPr>
                <w:rFonts w:ascii="Arial" w:hAnsi="Arial" w:cs="Arial"/>
                <w:sz w:val="18"/>
                <w:szCs w:val="18"/>
              </w:rPr>
              <w:t xml:space="preserve"> from the SOR-AF is not required.</w:t>
            </w:r>
          </w:p>
          <w:p w14:paraId="3DC204DB" w14:textId="77777777" w:rsidR="005B7866" w:rsidRPr="00B3056F" w:rsidRDefault="005B7866" w:rsidP="007F1FAF">
            <w:pPr>
              <w:pStyle w:val="TAL"/>
              <w:rPr>
                <w:rFonts w:cs="Arial"/>
                <w:szCs w:val="18"/>
              </w:rPr>
            </w:pPr>
          </w:p>
          <w:p w14:paraId="57412A1C" w14:textId="77777777" w:rsidR="005B7866" w:rsidRPr="00B3056F" w:rsidRDefault="005B7866" w:rsidP="007F1FAF">
            <w:pPr>
              <w:pStyle w:val="TAL"/>
              <w:rPr>
                <w:rFonts w:cs="Arial"/>
                <w:szCs w:val="18"/>
              </w:rPr>
            </w:pPr>
            <w:r w:rsidRPr="00B3056F">
              <w:rPr>
                <w:rFonts w:cs="Arial"/>
                <w:szCs w:val="18"/>
              </w:rPr>
              <w:t xml:space="preserve">This attribute may be present on </w:t>
            </w:r>
            <w:proofErr w:type="spellStart"/>
            <w:r w:rsidRPr="00B3056F">
              <w:rPr>
                <w:rFonts w:cs="Arial"/>
                <w:szCs w:val="18"/>
              </w:rPr>
              <w:t>Nudr</w:t>
            </w:r>
            <w:proofErr w:type="spellEnd"/>
            <w:r w:rsidRPr="00B3056F">
              <w:rPr>
                <w:rFonts w:cs="Arial"/>
                <w:szCs w:val="18"/>
              </w:rPr>
              <w:t xml:space="preserve"> interface and shall be absent on </w:t>
            </w:r>
            <w:proofErr w:type="spellStart"/>
            <w:r w:rsidRPr="00B3056F">
              <w:rPr>
                <w:rFonts w:cs="Arial"/>
                <w:szCs w:val="18"/>
              </w:rPr>
              <w:t>Nudm</w:t>
            </w:r>
            <w:proofErr w:type="spellEnd"/>
            <w:r w:rsidRPr="00B3056F">
              <w:rPr>
                <w:rFonts w:cs="Arial"/>
                <w:szCs w:val="18"/>
              </w:rPr>
              <w:t xml:space="preserve"> interface.</w:t>
            </w:r>
          </w:p>
          <w:p w14:paraId="79F96B3B" w14:textId="77777777" w:rsidR="005B7866" w:rsidRPr="00B3056F" w:rsidRDefault="005B7866" w:rsidP="007F1FAF">
            <w:pPr>
              <w:pStyle w:val="TAL"/>
              <w:rPr>
                <w:rFonts w:cs="Arial"/>
                <w:szCs w:val="18"/>
              </w:rPr>
            </w:pPr>
          </w:p>
          <w:p w14:paraId="7093A852" w14:textId="77777777" w:rsidR="005B7866" w:rsidRPr="00B3056F" w:rsidRDefault="005B7866" w:rsidP="007F1FAF">
            <w:pPr>
              <w:pStyle w:val="TAL"/>
              <w:rPr>
                <w:rFonts w:cs="Arial"/>
                <w:szCs w:val="18"/>
              </w:rPr>
            </w:pPr>
            <w:r w:rsidRPr="00B3056F">
              <w:rPr>
                <w:rFonts w:cs="Arial"/>
                <w:szCs w:val="18"/>
              </w:rPr>
              <w:t xml:space="preserve">The UDM shall ignore this attribute if </w:t>
            </w:r>
            <w:r>
              <w:rPr>
                <w:rFonts w:cs="Arial"/>
                <w:szCs w:val="18"/>
              </w:rPr>
              <w:t xml:space="preserve">it is received in </w:t>
            </w:r>
            <w:proofErr w:type="spellStart"/>
            <w:r>
              <w:rPr>
                <w:rFonts w:cs="Arial"/>
                <w:szCs w:val="18"/>
              </w:rPr>
              <w:t>Nudr</w:t>
            </w:r>
            <w:proofErr w:type="spellEnd"/>
            <w:r>
              <w:rPr>
                <w:rFonts w:cs="Arial"/>
                <w:szCs w:val="18"/>
              </w:rPr>
              <w:t xml:space="preserve"> but</w:t>
            </w:r>
            <w:r w:rsidRPr="00B3056F">
              <w:rPr>
                <w:rFonts w:cs="Arial"/>
                <w:szCs w:val="18"/>
              </w:rPr>
              <w:t xml:space="preserve"> the UE is not roaming out of its HPLMN.</w:t>
            </w:r>
          </w:p>
        </w:tc>
        <w:tc>
          <w:tcPr>
            <w:tcW w:w="1702" w:type="dxa"/>
            <w:gridSpan w:val="2"/>
            <w:tcBorders>
              <w:top w:val="single" w:sz="4" w:space="0" w:color="auto"/>
              <w:left w:val="single" w:sz="4" w:space="0" w:color="auto"/>
              <w:bottom w:val="single" w:sz="4" w:space="0" w:color="auto"/>
              <w:right w:val="single" w:sz="4" w:space="0" w:color="auto"/>
            </w:tcBorders>
          </w:tcPr>
          <w:p w14:paraId="6BAD5596" w14:textId="77777777" w:rsidR="005B7866" w:rsidRPr="00B3056F" w:rsidRDefault="005B7866" w:rsidP="007F1FAF">
            <w:pPr>
              <w:pStyle w:val="TAL"/>
              <w:rPr>
                <w:rFonts w:cs="Arial"/>
                <w:szCs w:val="18"/>
                <w:lang w:eastAsia="zh-CN"/>
              </w:rPr>
            </w:pPr>
          </w:p>
        </w:tc>
      </w:tr>
      <w:tr w:rsidR="005B7866" w:rsidRPr="00B3056F" w14:paraId="77ABE528"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262B2E01" w14:textId="77777777" w:rsidR="005B7866" w:rsidRPr="00B3056F" w:rsidRDefault="005B7866" w:rsidP="007F1FAF">
            <w:pPr>
              <w:pStyle w:val="TAL"/>
              <w:rPr>
                <w:lang w:eastAsia="zh-CN"/>
              </w:rPr>
            </w:pPr>
            <w:proofErr w:type="spellStart"/>
            <w:r w:rsidRPr="00B3056F">
              <w:rPr>
                <w:rFonts w:hint="eastAsia"/>
                <w:lang w:eastAsia="zh-CN"/>
              </w:rPr>
              <w:t>s</w:t>
            </w:r>
            <w:r w:rsidRPr="00B3056F">
              <w:rPr>
                <w:lang w:eastAsia="zh-CN"/>
              </w:rPr>
              <w:t>orUpdateIndicatorList</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61909921" w14:textId="77777777" w:rsidR="005B7866" w:rsidRPr="00B3056F" w:rsidRDefault="005B7866" w:rsidP="007F1FAF">
            <w:pPr>
              <w:pStyle w:val="TAL"/>
              <w:rPr>
                <w:lang w:eastAsia="zh-CN"/>
              </w:rPr>
            </w:pPr>
            <w:r w:rsidRPr="00B3056F">
              <w:rPr>
                <w:rFonts w:hint="eastAsia"/>
                <w:lang w:eastAsia="zh-CN"/>
              </w:rPr>
              <w:t>a</w:t>
            </w:r>
            <w:r w:rsidRPr="00B3056F">
              <w:rPr>
                <w:lang w:eastAsia="zh-CN"/>
              </w:rPr>
              <w:t>rray(</w:t>
            </w:r>
            <w:proofErr w:type="spellStart"/>
            <w:r w:rsidRPr="00B3056F">
              <w:t>SorUpdateIndicator</w:t>
            </w:r>
            <w:proofErr w:type="spellEnd"/>
            <w:r w:rsidRPr="00B3056F">
              <w:t>)</w:t>
            </w:r>
          </w:p>
        </w:tc>
        <w:tc>
          <w:tcPr>
            <w:tcW w:w="426" w:type="dxa"/>
            <w:gridSpan w:val="2"/>
            <w:tcBorders>
              <w:top w:val="single" w:sz="4" w:space="0" w:color="auto"/>
              <w:left w:val="single" w:sz="4" w:space="0" w:color="auto"/>
              <w:bottom w:val="single" w:sz="4" w:space="0" w:color="auto"/>
              <w:right w:val="single" w:sz="4" w:space="0" w:color="auto"/>
            </w:tcBorders>
          </w:tcPr>
          <w:p w14:paraId="034F6CBF" w14:textId="77777777" w:rsidR="005B7866" w:rsidRPr="00B3056F" w:rsidRDefault="005B7866" w:rsidP="007F1FAF">
            <w:pPr>
              <w:pStyle w:val="TAC"/>
            </w:pPr>
            <w:r w:rsidRPr="00B3056F">
              <w:t>C</w:t>
            </w:r>
          </w:p>
        </w:tc>
        <w:tc>
          <w:tcPr>
            <w:tcW w:w="1137" w:type="dxa"/>
            <w:gridSpan w:val="2"/>
            <w:tcBorders>
              <w:top w:val="single" w:sz="4" w:space="0" w:color="auto"/>
              <w:left w:val="single" w:sz="4" w:space="0" w:color="auto"/>
              <w:bottom w:val="single" w:sz="4" w:space="0" w:color="auto"/>
              <w:right w:val="single" w:sz="4" w:space="0" w:color="auto"/>
            </w:tcBorders>
          </w:tcPr>
          <w:p w14:paraId="190B8221" w14:textId="77777777" w:rsidR="005B7866" w:rsidRPr="00B3056F" w:rsidRDefault="005B7866" w:rsidP="007F1FAF">
            <w:pPr>
              <w:pStyle w:val="TAL"/>
            </w:pPr>
            <w:r w:rsidRPr="00B3056F">
              <w:t>1..N</w:t>
            </w:r>
          </w:p>
        </w:tc>
        <w:tc>
          <w:tcPr>
            <w:tcW w:w="4387" w:type="dxa"/>
            <w:gridSpan w:val="2"/>
            <w:tcBorders>
              <w:top w:val="single" w:sz="4" w:space="0" w:color="auto"/>
              <w:left w:val="single" w:sz="4" w:space="0" w:color="auto"/>
              <w:bottom w:val="single" w:sz="4" w:space="0" w:color="auto"/>
              <w:right w:val="single" w:sz="4" w:space="0" w:color="auto"/>
            </w:tcBorders>
          </w:tcPr>
          <w:p w14:paraId="698BDBF1" w14:textId="77777777" w:rsidR="005B7866" w:rsidRPr="00B3056F" w:rsidRDefault="005B7866" w:rsidP="007F1FAF">
            <w:pPr>
              <w:pStyle w:val="TAL"/>
              <w:rPr>
                <w:rFonts w:cs="Arial"/>
                <w:szCs w:val="18"/>
                <w:lang w:eastAsia="zh-CN"/>
              </w:rPr>
            </w:pPr>
            <w:r w:rsidRPr="00B3056F">
              <w:rPr>
                <w:rFonts w:cs="Arial"/>
                <w:szCs w:val="18"/>
                <w:lang w:eastAsia="zh-CN"/>
              </w:rPr>
              <w:t xml:space="preserve">When present, it contains the list of </w:t>
            </w:r>
            <w:proofErr w:type="spellStart"/>
            <w:r w:rsidRPr="00B3056F">
              <w:rPr>
                <w:rFonts w:cs="Arial"/>
                <w:szCs w:val="18"/>
                <w:lang w:eastAsia="zh-CN"/>
              </w:rPr>
              <w:t>SoR</w:t>
            </w:r>
            <w:proofErr w:type="spellEnd"/>
            <w:r w:rsidRPr="00B3056F">
              <w:rPr>
                <w:rFonts w:cs="Arial"/>
                <w:szCs w:val="18"/>
                <w:lang w:eastAsia="zh-CN"/>
              </w:rPr>
              <w:t xml:space="preserve"> Update Indicators;</w:t>
            </w:r>
          </w:p>
          <w:p w14:paraId="3581A6FC" w14:textId="77777777" w:rsidR="005B7866" w:rsidRPr="00B3056F" w:rsidRDefault="005B7866" w:rsidP="007F1FA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Pr="00B3056F">
              <w:rPr>
                <w:rFonts w:ascii="Arial" w:hAnsi="Arial" w:cs="Arial"/>
                <w:sz w:val="18"/>
                <w:szCs w:val="18"/>
              </w:rPr>
              <w:t xml:space="preserve">It shall indicate that the AMF shall retrieve </w:t>
            </w:r>
            <w:proofErr w:type="spellStart"/>
            <w:r w:rsidRPr="00B3056F">
              <w:rPr>
                <w:rFonts w:ascii="Arial" w:hAnsi="Arial" w:cs="Arial"/>
                <w:sz w:val="18"/>
                <w:szCs w:val="18"/>
              </w:rPr>
              <w:t>SoR</w:t>
            </w:r>
            <w:proofErr w:type="spellEnd"/>
            <w:r w:rsidRPr="00B3056F">
              <w:rPr>
                <w:rFonts w:ascii="Arial" w:hAnsi="Arial" w:cs="Arial"/>
                <w:sz w:val="18"/>
                <w:szCs w:val="18"/>
              </w:rPr>
              <w:t xml:space="preserve"> information when the UE performs Registration with NAS Registration Type "Initial Registration" if the value "INITIAL_REGISTRATION" is included;</w:t>
            </w:r>
          </w:p>
          <w:p w14:paraId="49EFE3BE" w14:textId="77777777" w:rsidR="005B7866" w:rsidRPr="00B3056F" w:rsidRDefault="005B7866" w:rsidP="007F1FAF">
            <w:pPr>
              <w:pStyle w:val="ListParagraph"/>
              <w:keepNext/>
              <w:keepLines/>
              <w:overflowPunct/>
              <w:autoSpaceDE/>
              <w:autoSpaceDN/>
              <w:adjustRightInd/>
              <w:ind w:left="360"/>
              <w:textAlignment w:val="auto"/>
              <w:rPr>
                <w:rFonts w:cs="Arial"/>
                <w:szCs w:val="18"/>
                <w:lang w:eastAsia="zh-CN"/>
              </w:rPr>
            </w:pPr>
            <w:r w:rsidRPr="00B3056F">
              <w:rPr>
                <w:rFonts w:ascii="Arial" w:hAnsi="Arial" w:cs="Arial"/>
                <w:sz w:val="18"/>
                <w:szCs w:val="18"/>
              </w:rPr>
              <w:t>-</w:t>
            </w:r>
            <w:r w:rsidRPr="00B3056F">
              <w:tab/>
            </w:r>
            <w:r w:rsidRPr="00B3056F">
              <w:rPr>
                <w:rFonts w:ascii="Arial" w:hAnsi="Arial" w:cs="Arial"/>
                <w:sz w:val="18"/>
                <w:szCs w:val="18"/>
              </w:rPr>
              <w:t xml:space="preserve">And/or it shall indicate that the AMF shall retrieve </w:t>
            </w:r>
            <w:proofErr w:type="spellStart"/>
            <w:r w:rsidRPr="00B3056F">
              <w:rPr>
                <w:rFonts w:ascii="Arial" w:hAnsi="Arial" w:cs="Arial"/>
                <w:sz w:val="18"/>
                <w:szCs w:val="18"/>
              </w:rPr>
              <w:t>SoR</w:t>
            </w:r>
            <w:proofErr w:type="spellEnd"/>
            <w:r w:rsidRPr="00B3056F">
              <w:rPr>
                <w:rFonts w:ascii="Arial" w:hAnsi="Arial" w:cs="Arial"/>
                <w:sz w:val="18"/>
                <w:szCs w:val="18"/>
              </w:rPr>
              <w:t xml:space="preserve"> information when the UE performs Registration with NAS Registration Type "Emergency Registration" if the value "EMERGENCY_REGISTRATION" is included.</w:t>
            </w:r>
          </w:p>
          <w:p w14:paraId="1300D3D5" w14:textId="77777777" w:rsidR="005B7866" w:rsidRPr="00B3056F" w:rsidRDefault="005B7866" w:rsidP="007F1FAF">
            <w:pPr>
              <w:pStyle w:val="TAL"/>
              <w:rPr>
                <w:rFonts w:cs="Arial"/>
                <w:szCs w:val="18"/>
              </w:rPr>
            </w:pPr>
          </w:p>
          <w:p w14:paraId="21CB43C2" w14:textId="77777777" w:rsidR="005B7866" w:rsidRPr="00B3056F" w:rsidRDefault="005B7866" w:rsidP="007F1FAF">
            <w:pPr>
              <w:pStyle w:val="TAL"/>
              <w:rPr>
                <w:rFonts w:cs="Arial"/>
                <w:szCs w:val="18"/>
              </w:rPr>
            </w:pPr>
            <w:r w:rsidRPr="00B3056F">
              <w:rPr>
                <w:rFonts w:cs="Arial"/>
                <w:szCs w:val="18"/>
              </w:rPr>
              <w:t xml:space="preserve">When absent on </w:t>
            </w:r>
            <w:proofErr w:type="spellStart"/>
            <w:r w:rsidRPr="00B3056F">
              <w:rPr>
                <w:rFonts w:cs="Arial"/>
                <w:szCs w:val="18"/>
              </w:rPr>
              <w:t>Nudm</w:t>
            </w:r>
            <w:proofErr w:type="spellEnd"/>
            <w:r w:rsidRPr="00B3056F">
              <w:rPr>
                <w:rFonts w:cs="Arial"/>
                <w:szCs w:val="18"/>
              </w:rPr>
              <w:t xml:space="preserve"> interface, it indicates that the AMF is not requested to retrieve </w:t>
            </w:r>
            <w:proofErr w:type="spellStart"/>
            <w:r w:rsidRPr="00B3056F">
              <w:rPr>
                <w:rFonts w:cs="Arial"/>
                <w:szCs w:val="18"/>
              </w:rPr>
              <w:t>SoR</w:t>
            </w:r>
            <w:proofErr w:type="spellEnd"/>
            <w:r w:rsidRPr="00B3056F">
              <w:rPr>
                <w:rFonts w:cs="Arial"/>
                <w:szCs w:val="18"/>
              </w:rPr>
              <w:t xml:space="preserve"> information when the UE performs Registration with either NAS Registration Type "Initial Registration" or NAS Registration Type "Emergency Registration".</w:t>
            </w:r>
          </w:p>
          <w:p w14:paraId="0DF337DB" w14:textId="77777777" w:rsidR="005B7866" w:rsidRPr="00B3056F" w:rsidRDefault="005B7866" w:rsidP="007F1FAF">
            <w:pPr>
              <w:pStyle w:val="TAL"/>
              <w:rPr>
                <w:rFonts w:cs="Arial"/>
                <w:szCs w:val="18"/>
              </w:rPr>
            </w:pPr>
          </w:p>
          <w:p w14:paraId="46B27FE2" w14:textId="77777777" w:rsidR="005B7866" w:rsidRPr="00B3056F" w:rsidRDefault="005B7866" w:rsidP="007F1FAF">
            <w:pPr>
              <w:pStyle w:val="TAL"/>
              <w:rPr>
                <w:rFonts w:cs="Arial"/>
                <w:szCs w:val="18"/>
              </w:rPr>
            </w:pPr>
            <w:r w:rsidRPr="00B3056F">
              <w:rPr>
                <w:rFonts w:cs="Arial"/>
                <w:szCs w:val="18"/>
              </w:rPr>
              <w:t>The UDM shall ignore this attribute if the UE is not roaming out of its HPLMN.</w:t>
            </w:r>
          </w:p>
        </w:tc>
        <w:tc>
          <w:tcPr>
            <w:tcW w:w="1702" w:type="dxa"/>
            <w:gridSpan w:val="2"/>
            <w:tcBorders>
              <w:top w:val="single" w:sz="4" w:space="0" w:color="auto"/>
              <w:left w:val="single" w:sz="4" w:space="0" w:color="auto"/>
              <w:bottom w:val="single" w:sz="4" w:space="0" w:color="auto"/>
              <w:right w:val="single" w:sz="4" w:space="0" w:color="auto"/>
            </w:tcBorders>
          </w:tcPr>
          <w:p w14:paraId="48E0EB33" w14:textId="77777777" w:rsidR="005B7866" w:rsidRPr="00B3056F" w:rsidRDefault="005B7866" w:rsidP="007F1FAF">
            <w:pPr>
              <w:pStyle w:val="TAL"/>
              <w:rPr>
                <w:rFonts w:cs="Arial"/>
                <w:szCs w:val="18"/>
                <w:lang w:eastAsia="zh-CN"/>
              </w:rPr>
            </w:pPr>
          </w:p>
        </w:tc>
      </w:tr>
      <w:tr w:rsidR="005B7866" w:rsidRPr="00B3056F" w14:paraId="071CBE57"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18832360" w14:textId="77777777" w:rsidR="005B7866" w:rsidRPr="00B3056F" w:rsidRDefault="005B7866" w:rsidP="007F1FAF">
            <w:pPr>
              <w:pStyle w:val="TAL"/>
            </w:pPr>
            <w:proofErr w:type="spellStart"/>
            <w:r w:rsidRPr="00B3056F">
              <w:rPr>
                <w:rFonts w:hint="eastAsia"/>
                <w:lang w:eastAsia="zh-CN"/>
              </w:rPr>
              <w:t>upu</w:t>
            </w:r>
            <w:r w:rsidRPr="00B3056F">
              <w:t>Info</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79F0C674" w14:textId="77777777" w:rsidR="005B7866" w:rsidRPr="00B3056F" w:rsidRDefault="005B7866" w:rsidP="007F1FAF">
            <w:pPr>
              <w:pStyle w:val="TAL"/>
            </w:pPr>
            <w:proofErr w:type="spellStart"/>
            <w:r w:rsidRPr="00B3056F">
              <w:rPr>
                <w:rFonts w:hint="eastAsia"/>
                <w:lang w:eastAsia="zh-CN"/>
              </w:rPr>
              <w:t>Upu</w:t>
            </w:r>
            <w:r w:rsidRPr="00B3056F">
              <w:t>Info</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24FA5344" w14:textId="77777777" w:rsidR="005B7866" w:rsidRPr="00B3056F" w:rsidRDefault="005B7866" w:rsidP="007F1FAF">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32592CBF" w14:textId="77777777" w:rsidR="005B7866" w:rsidRPr="00B3056F" w:rsidRDefault="005B7866" w:rsidP="007F1FAF">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22167B72" w14:textId="77777777" w:rsidR="005B7866" w:rsidRPr="00B3056F" w:rsidRDefault="005B7866" w:rsidP="007F1FAF">
            <w:pPr>
              <w:pStyle w:val="TAL"/>
              <w:rPr>
                <w:rFonts w:cs="Arial"/>
                <w:szCs w:val="18"/>
              </w:rPr>
            </w:pPr>
            <w:r w:rsidRPr="00B3056F">
              <w:rPr>
                <w:rFonts w:cs="Arial"/>
                <w:szCs w:val="18"/>
              </w:rPr>
              <w:t xml:space="preserve">This IE shall be present if the UDM shall send the information for </w:t>
            </w:r>
            <w:r w:rsidRPr="00B3056F">
              <w:t>UE Parameters Update</w:t>
            </w:r>
            <w:r w:rsidRPr="00B3056F">
              <w:rPr>
                <w:noProof/>
              </w:rPr>
              <w:t xml:space="preserve"> after the UE has been successfully authenticated and registered to the 5G system</w:t>
            </w:r>
            <w:r w:rsidRPr="00B3056F">
              <w:rPr>
                <w:rFonts w:cs="Arial"/>
                <w:szCs w:val="18"/>
              </w:rPr>
              <w:t>.</w:t>
            </w:r>
          </w:p>
        </w:tc>
        <w:tc>
          <w:tcPr>
            <w:tcW w:w="1702" w:type="dxa"/>
            <w:gridSpan w:val="2"/>
            <w:tcBorders>
              <w:top w:val="single" w:sz="4" w:space="0" w:color="auto"/>
              <w:left w:val="single" w:sz="4" w:space="0" w:color="auto"/>
              <w:bottom w:val="single" w:sz="4" w:space="0" w:color="auto"/>
              <w:right w:val="single" w:sz="4" w:space="0" w:color="auto"/>
            </w:tcBorders>
          </w:tcPr>
          <w:p w14:paraId="538A9902" w14:textId="77777777" w:rsidR="005B7866" w:rsidRPr="00B3056F" w:rsidRDefault="005B7866" w:rsidP="007F1FAF">
            <w:pPr>
              <w:pStyle w:val="TAL"/>
              <w:rPr>
                <w:rFonts w:cs="Arial"/>
                <w:szCs w:val="18"/>
              </w:rPr>
            </w:pPr>
          </w:p>
        </w:tc>
      </w:tr>
      <w:tr w:rsidR="005B7866" w:rsidRPr="00B3056F" w14:paraId="3532FC32"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74BED68F" w14:textId="77777777" w:rsidR="005B7866" w:rsidRPr="00B3056F" w:rsidRDefault="005B7866" w:rsidP="007F1FAF">
            <w:pPr>
              <w:pStyle w:val="TAL"/>
            </w:pPr>
            <w:proofErr w:type="spellStart"/>
            <w:r w:rsidRPr="00B3056F">
              <w:t>micoAllowed</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583A2CAD" w14:textId="77777777" w:rsidR="005B7866" w:rsidRPr="00B3056F" w:rsidRDefault="005B7866" w:rsidP="007F1FAF">
            <w:pPr>
              <w:pStyle w:val="TAL"/>
            </w:pPr>
            <w:proofErr w:type="spellStart"/>
            <w:r w:rsidRPr="00B3056F">
              <w:t>MicoAllowed</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4AD0C516" w14:textId="77777777" w:rsidR="005B7866" w:rsidRPr="00B3056F" w:rsidRDefault="005B7866" w:rsidP="007F1FAF">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4625A779" w14:textId="77777777" w:rsidR="005B7866" w:rsidRPr="00B3056F" w:rsidRDefault="005B7866" w:rsidP="007F1FAF">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2D969590" w14:textId="77777777" w:rsidR="005B7866" w:rsidRPr="00B3056F" w:rsidRDefault="005B7866" w:rsidP="007F1FAF">
            <w:pPr>
              <w:pStyle w:val="TAL"/>
              <w:rPr>
                <w:rFonts w:cs="Arial"/>
                <w:szCs w:val="18"/>
              </w:rPr>
            </w:pPr>
            <w:r w:rsidRPr="00B3056F">
              <w:rPr>
                <w:rFonts w:cs="Arial"/>
                <w:szCs w:val="18"/>
              </w:rPr>
              <w:t>Indicates whether the UE subscription allows MICO mode.</w:t>
            </w:r>
          </w:p>
        </w:tc>
        <w:tc>
          <w:tcPr>
            <w:tcW w:w="1702" w:type="dxa"/>
            <w:gridSpan w:val="2"/>
            <w:tcBorders>
              <w:top w:val="single" w:sz="4" w:space="0" w:color="auto"/>
              <w:left w:val="single" w:sz="4" w:space="0" w:color="auto"/>
              <w:bottom w:val="single" w:sz="4" w:space="0" w:color="auto"/>
              <w:right w:val="single" w:sz="4" w:space="0" w:color="auto"/>
            </w:tcBorders>
          </w:tcPr>
          <w:p w14:paraId="04F48F88" w14:textId="77777777" w:rsidR="005B7866" w:rsidRPr="00B3056F" w:rsidRDefault="005B7866" w:rsidP="007F1FAF">
            <w:pPr>
              <w:pStyle w:val="TAL"/>
              <w:rPr>
                <w:rFonts w:cs="Arial"/>
                <w:szCs w:val="18"/>
              </w:rPr>
            </w:pPr>
          </w:p>
        </w:tc>
      </w:tr>
      <w:tr w:rsidR="005B7866" w:rsidRPr="00B3056F" w14:paraId="3E272674"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0001CEF4" w14:textId="77777777" w:rsidR="005B7866" w:rsidRPr="00B3056F" w:rsidRDefault="005B7866" w:rsidP="007F1FAF">
            <w:pPr>
              <w:pStyle w:val="TAL"/>
            </w:pPr>
            <w:proofErr w:type="spellStart"/>
            <w:r w:rsidRPr="00B3056F">
              <w:t>sharedAmDataIds</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606D1060" w14:textId="77777777" w:rsidR="005B7866" w:rsidRPr="00B3056F" w:rsidRDefault="005B7866" w:rsidP="007F1FAF">
            <w:pPr>
              <w:pStyle w:val="TAL"/>
            </w:pPr>
            <w:r w:rsidRPr="00B3056F">
              <w:t>array(</w:t>
            </w:r>
            <w:proofErr w:type="spellStart"/>
            <w:r w:rsidRPr="00B3056F">
              <w:t>SharedDataId</w:t>
            </w:r>
            <w:proofErr w:type="spellEnd"/>
            <w:r w:rsidRPr="00B3056F">
              <w:t>)</w:t>
            </w:r>
          </w:p>
        </w:tc>
        <w:tc>
          <w:tcPr>
            <w:tcW w:w="426" w:type="dxa"/>
            <w:gridSpan w:val="2"/>
            <w:tcBorders>
              <w:top w:val="single" w:sz="4" w:space="0" w:color="auto"/>
              <w:left w:val="single" w:sz="4" w:space="0" w:color="auto"/>
              <w:bottom w:val="single" w:sz="4" w:space="0" w:color="auto"/>
              <w:right w:val="single" w:sz="4" w:space="0" w:color="auto"/>
            </w:tcBorders>
          </w:tcPr>
          <w:p w14:paraId="531A1362" w14:textId="77777777" w:rsidR="005B7866" w:rsidRPr="00B3056F" w:rsidRDefault="005B7866" w:rsidP="007F1FAF">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2A667C81" w14:textId="77777777" w:rsidR="005B7866" w:rsidRPr="00B3056F" w:rsidRDefault="005B7866" w:rsidP="007F1FAF">
            <w:pPr>
              <w:pStyle w:val="TAL"/>
            </w:pPr>
            <w:r w:rsidRPr="00B3056F">
              <w:t>0..N</w:t>
            </w:r>
          </w:p>
        </w:tc>
        <w:tc>
          <w:tcPr>
            <w:tcW w:w="4387" w:type="dxa"/>
            <w:gridSpan w:val="2"/>
            <w:tcBorders>
              <w:top w:val="single" w:sz="4" w:space="0" w:color="auto"/>
              <w:left w:val="single" w:sz="4" w:space="0" w:color="auto"/>
              <w:bottom w:val="single" w:sz="4" w:space="0" w:color="auto"/>
              <w:right w:val="single" w:sz="4" w:space="0" w:color="auto"/>
            </w:tcBorders>
          </w:tcPr>
          <w:p w14:paraId="38C33BE7" w14:textId="77777777" w:rsidR="005B7866" w:rsidRPr="00B3056F" w:rsidRDefault="005B7866" w:rsidP="007F1FAF">
            <w:pPr>
              <w:pStyle w:val="TAL"/>
              <w:rPr>
                <w:rFonts w:cs="Arial"/>
                <w:szCs w:val="18"/>
              </w:rPr>
            </w:pPr>
            <w:r w:rsidRPr="00B3056F">
              <w:rPr>
                <w:rFonts w:cs="Arial"/>
                <w:szCs w:val="18"/>
              </w:rPr>
              <w:t>Identifier of shared Access And Mobility Subscription data</w:t>
            </w:r>
          </w:p>
        </w:tc>
        <w:tc>
          <w:tcPr>
            <w:tcW w:w="1702" w:type="dxa"/>
            <w:gridSpan w:val="2"/>
            <w:tcBorders>
              <w:top w:val="single" w:sz="4" w:space="0" w:color="auto"/>
              <w:left w:val="single" w:sz="4" w:space="0" w:color="auto"/>
              <w:bottom w:val="single" w:sz="4" w:space="0" w:color="auto"/>
              <w:right w:val="single" w:sz="4" w:space="0" w:color="auto"/>
            </w:tcBorders>
          </w:tcPr>
          <w:p w14:paraId="34DDDAFF" w14:textId="77777777" w:rsidR="005B7866" w:rsidRPr="00B3056F" w:rsidRDefault="005B7866" w:rsidP="007F1FAF">
            <w:pPr>
              <w:pStyle w:val="TAL"/>
              <w:rPr>
                <w:rFonts w:cs="Arial"/>
                <w:szCs w:val="18"/>
              </w:rPr>
            </w:pPr>
            <w:proofErr w:type="spellStart"/>
            <w:r w:rsidRPr="00B3056F">
              <w:rPr>
                <w:rFonts w:cs="Arial"/>
                <w:szCs w:val="18"/>
              </w:rPr>
              <w:t>SharedData</w:t>
            </w:r>
            <w:proofErr w:type="spellEnd"/>
          </w:p>
        </w:tc>
      </w:tr>
      <w:tr w:rsidR="005B7866" w:rsidRPr="00B3056F" w14:paraId="38B88D7D"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7EFB045B" w14:textId="77777777" w:rsidR="005B7866" w:rsidRPr="00B3056F" w:rsidRDefault="005B7866" w:rsidP="007F1FAF">
            <w:pPr>
              <w:pStyle w:val="TAL"/>
            </w:pPr>
            <w:proofErr w:type="spellStart"/>
            <w:r w:rsidRPr="00B3056F">
              <w:t>odbPacketServices</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7EE31D8D" w14:textId="77777777" w:rsidR="005B7866" w:rsidRPr="00B3056F" w:rsidRDefault="005B7866" w:rsidP="007F1FAF">
            <w:pPr>
              <w:pStyle w:val="TAL"/>
            </w:pPr>
            <w:proofErr w:type="spellStart"/>
            <w:r w:rsidRPr="00B3056F">
              <w:t>OdbPacketServices</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69F1AC39" w14:textId="77777777" w:rsidR="005B7866" w:rsidRPr="00B3056F" w:rsidRDefault="005B7866" w:rsidP="007F1FAF">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7768E63D" w14:textId="77777777" w:rsidR="005B7866" w:rsidRPr="00B3056F" w:rsidRDefault="005B7866" w:rsidP="007F1FAF">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0E55A2B5" w14:textId="77777777" w:rsidR="005B7866" w:rsidRPr="00B3056F" w:rsidRDefault="005B7866" w:rsidP="007F1FAF">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3</w:t>
            </w:r>
            <w:r w:rsidRPr="00B3056F">
              <w:rPr>
                <w:rFonts w:cs="Arial" w:hint="eastAsia"/>
                <w:szCs w:val="18"/>
                <w:lang w:eastAsia="zh-CN"/>
              </w:rPr>
              <w:t>).</w:t>
            </w:r>
          </w:p>
        </w:tc>
        <w:tc>
          <w:tcPr>
            <w:tcW w:w="1702" w:type="dxa"/>
            <w:gridSpan w:val="2"/>
            <w:tcBorders>
              <w:top w:val="single" w:sz="4" w:space="0" w:color="auto"/>
              <w:left w:val="single" w:sz="4" w:space="0" w:color="auto"/>
              <w:bottom w:val="single" w:sz="4" w:space="0" w:color="auto"/>
              <w:right w:val="single" w:sz="4" w:space="0" w:color="auto"/>
            </w:tcBorders>
          </w:tcPr>
          <w:p w14:paraId="064FA6A4" w14:textId="77777777" w:rsidR="005B7866" w:rsidRPr="00B3056F" w:rsidRDefault="005B7866" w:rsidP="007F1FAF">
            <w:pPr>
              <w:pStyle w:val="TAL"/>
              <w:rPr>
                <w:rFonts w:cs="Arial"/>
                <w:szCs w:val="18"/>
              </w:rPr>
            </w:pPr>
          </w:p>
        </w:tc>
      </w:tr>
      <w:tr w:rsidR="005B7866" w:rsidRPr="00B3056F" w14:paraId="3F1BA8A6"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1B18B8D3" w14:textId="77777777" w:rsidR="005B7866" w:rsidRPr="00B3056F" w:rsidRDefault="005B7866" w:rsidP="007F1FAF">
            <w:pPr>
              <w:pStyle w:val="TAL"/>
            </w:pPr>
            <w:proofErr w:type="spellStart"/>
            <w:r w:rsidRPr="00B3056F">
              <w:lastRenderedPageBreak/>
              <w:t>subscribedDnnList</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1E7723E9" w14:textId="77777777" w:rsidR="005B7866" w:rsidRPr="00B3056F" w:rsidRDefault="005B7866" w:rsidP="007F1FAF">
            <w:pPr>
              <w:pStyle w:val="TAL"/>
            </w:pPr>
            <w:r w:rsidRPr="00B3056F">
              <w:t>array(</w:t>
            </w:r>
            <w:proofErr w:type="spellStart"/>
            <w:r w:rsidRPr="00B3056F">
              <w:t>Dnn</w:t>
            </w:r>
            <w:proofErr w:type="spellEnd"/>
            <w:r w:rsidRPr="00B3056F">
              <w:t>)</w:t>
            </w:r>
          </w:p>
        </w:tc>
        <w:tc>
          <w:tcPr>
            <w:tcW w:w="426" w:type="dxa"/>
            <w:gridSpan w:val="2"/>
            <w:tcBorders>
              <w:top w:val="single" w:sz="4" w:space="0" w:color="auto"/>
              <w:left w:val="single" w:sz="4" w:space="0" w:color="auto"/>
              <w:bottom w:val="single" w:sz="4" w:space="0" w:color="auto"/>
              <w:right w:val="single" w:sz="4" w:space="0" w:color="auto"/>
            </w:tcBorders>
          </w:tcPr>
          <w:p w14:paraId="5BA97065" w14:textId="77777777" w:rsidR="005B7866" w:rsidRPr="00B3056F" w:rsidRDefault="005B7866" w:rsidP="007F1FAF">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0E49A8DD" w14:textId="77777777" w:rsidR="005B7866" w:rsidRPr="00B3056F" w:rsidRDefault="005B7866" w:rsidP="007F1FAF">
            <w:pPr>
              <w:pStyle w:val="TAL"/>
            </w:pPr>
            <w:r w:rsidRPr="00B3056F">
              <w:t>0..N</w:t>
            </w:r>
          </w:p>
        </w:tc>
        <w:tc>
          <w:tcPr>
            <w:tcW w:w="4387" w:type="dxa"/>
            <w:gridSpan w:val="2"/>
            <w:tcBorders>
              <w:top w:val="single" w:sz="4" w:space="0" w:color="auto"/>
              <w:left w:val="single" w:sz="4" w:space="0" w:color="auto"/>
              <w:bottom w:val="single" w:sz="4" w:space="0" w:color="auto"/>
              <w:right w:val="single" w:sz="4" w:space="0" w:color="auto"/>
            </w:tcBorders>
          </w:tcPr>
          <w:p w14:paraId="3ADFD56A" w14:textId="77777777" w:rsidR="005B7866" w:rsidRPr="00B3056F" w:rsidRDefault="005B7866" w:rsidP="007F1FAF">
            <w:pPr>
              <w:pStyle w:val="TAL"/>
              <w:rPr>
                <w:rFonts w:eastAsia="Malgun Gothic"/>
              </w:rPr>
            </w:pPr>
            <w:r w:rsidRPr="00B3056F">
              <w:rPr>
                <w:rFonts w:cs="Arial"/>
                <w:szCs w:val="18"/>
              </w:rPr>
              <w:t>List of the subscribed DNNs for the UE (including optionally the Wildcard DNN)</w:t>
            </w:r>
            <w:r w:rsidRPr="00B3056F">
              <w:rPr>
                <w:rFonts w:eastAsia="Malgun Gothic"/>
              </w:rPr>
              <w:t>. Used to determine the list of LADN available to the UE as defined in clause 5.6.5 of TS 23.501 [2].</w:t>
            </w:r>
          </w:p>
          <w:p w14:paraId="380B2703" w14:textId="77777777" w:rsidR="005B7866" w:rsidRPr="00B3056F" w:rsidRDefault="005B7866" w:rsidP="007F1FAF">
            <w:pPr>
              <w:pStyle w:val="TAL"/>
              <w:rPr>
                <w:rFonts w:cs="Arial"/>
                <w:szCs w:val="18"/>
              </w:rPr>
            </w:pPr>
            <w:r w:rsidRPr="00B3056F">
              <w:rPr>
                <w:rFonts w:cs="Arial"/>
                <w:szCs w:val="18"/>
              </w:rPr>
              <w:t>When present, this IE shall contain the</w:t>
            </w:r>
            <w:r w:rsidRPr="00B3056F">
              <w:t xml:space="preserve"> Network Identifier only.</w:t>
            </w:r>
          </w:p>
        </w:tc>
        <w:tc>
          <w:tcPr>
            <w:tcW w:w="1702" w:type="dxa"/>
            <w:gridSpan w:val="2"/>
            <w:tcBorders>
              <w:top w:val="single" w:sz="4" w:space="0" w:color="auto"/>
              <w:left w:val="single" w:sz="4" w:space="0" w:color="auto"/>
              <w:bottom w:val="single" w:sz="4" w:space="0" w:color="auto"/>
              <w:right w:val="single" w:sz="4" w:space="0" w:color="auto"/>
            </w:tcBorders>
          </w:tcPr>
          <w:p w14:paraId="1EE48053" w14:textId="77777777" w:rsidR="005B7866" w:rsidRPr="00B3056F" w:rsidRDefault="005B7866" w:rsidP="007F1FAF">
            <w:pPr>
              <w:pStyle w:val="TAL"/>
              <w:rPr>
                <w:rFonts w:cs="Arial"/>
                <w:szCs w:val="18"/>
              </w:rPr>
            </w:pPr>
          </w:p>
        </w:tc>
      </w:tr>
      <w:tr w:rsidR="005B7866" w:rsidRPr="00B3056F" w14:paraId="29DA5E3E"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2321C07F" w14:textId="77777777" w:rsidR="005B7866" w:rsidRPr="00B3056F" w:rsidRDefault="005B7866" w:rsidP="007F1FAF">
            <w:pPr>
              <w:pStyle w:val="TAL"/>
            </w:pPr>
            <w:proofErr w:type="spellStart"/>
            <w:r w:rsidRPr="00B3056F">
              <w:rPr>
                <w:rFonts w:hint="eastAsia"/>
                <w:lang w:eastAsia="zh-CN"/>
              </w:rPr>
              <w:t>serviceGapTime</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60E299F5" w14:textId="77777777" w:rsidR="005B7866" w:rsidRPr="00B3056F" w:rsidRDefault="005B7866" w:rsidP="007F1FAF">
            <w:pPr>
              <w:pStyle w:val="TAL"/>
            </w:pPr>
            <w:proofErr w:type="spellStart"/>
            <w:r w:rsidRPr="00B3056F">
              <w:rPr>
                <w:lang w:eastAsia="zh-CN"/>
              </w:rPr>
              <w:t>DurationSec</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70393354" w14:textId="77777777" w:rsidR="005B7866" w:rsidRPr="00B3056F" w:rsidRDefault="005B7866" w:rsidP="007F1FAF">
            <w:pPr>
              <w:pStyle w:val="TAC"/>
            </w:pPr>
            <w:r w:rsidRPr="00B3056F">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5D7309DC" w14:textId="77777777" w:rsidR="005B7866" w:rsidRPr="00B3056F" w:rsidRDefault="005B7866" w:rsidP="007F1FAF">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214E2FF0" w14:textId="77777777" w:rsidR="005B7866" w:rsidRPr="00B3056F" w:rsidRDefault="005B7866" w:rsidP="007F1FAF">
            <w:pPr>
              <w:pStyle w:val="TAL"/>
              <w:rPr>
                <w:rFonts w:cs="Arial"/>
                <w:szCs w:val="18"/>
              </w:rPr>
            </w:pPr>
            <w:r w:rsidRPr="00B3056F">
              <w:t xml:space="preserve">Used to set the Service Gap timer for Service Gap Control (see </w:t>
            </w:r>
            <w:r w:rsidRPr="00B3056F">
              <w:rPr>
                <w:lang w:eastAsia="zh-CN"/>
              </w:rPr>
              <w:t>TS 23.501 [2] clause 5.26.16 and TS 23.502 [3] clause 4.2.2.2.2</w:t>
            </w:r>
            <w:r w:rsidRPr="00B3056F">
              <w:t>).</w:t>
            </w:r>
          </w:p>
        </w:tc>
        <w:tc>
          <w:tcPr>
            <w:tcW w:w="1702" w:type="dxa"/>
            <w:gridSpan w:val="2"/>
            <w:tcBorders>
              <w:top w:val="single" w:sz="4" w:space="0" w:color="auto"/>
              <w:left w:val="single" w:sz="4" w:space="0" w:color="auto"/>
              <w:bottom w:val="single" w:sz="4" w:space="0" w:color="auto"/>
              <w:right w:val="single" w:sz="4" w:space="0" w:color="auto"/>
            </w:tcBorders>
          </w:tcPr>
          <w:p w14:paraId="4F91DD0F" w14:textId="77777777" w:rsidR="005B7866" w:rsidRPr="00B3056F" w:rsidRDefault="005B7866" w:rsidP="007F1FAF">
            <w:pPr>
              <w:pStyle w:val="TAL"/>
            </w:pPr>
          </w:p>
        </w:tc>
      </w:tr>
      <w:tr w:rsidR="005B7866" w:rsidRPr="00B3056F" w14:paraId="0EB43A9F"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395E498A" w14:textId="77777777" w:rsidR="005B7866" w:rsidRPr="00B3056F" w:rsidRDefault="005B7866" w:rsidP="007F1FAF">
            <w:pPr>
              <w:pStyle w:val="TAL"/>
              <w:rPr>
                <w:lang w:eastAsia="zh-CN"/>
              </w:rPr>
            </w:pPr>
            <w:proofErr w:type="spellStart"/>
            <w:r>
              <w:rPr>
                <w:rFonts w:hint="eastAsia"/>
                <w:lang w:eastAsia="zh-CN"/>
              </w:rPr>
              <w:t>m</w:t>
            </w:r>
            <w:r>
              <w:rPr>
                <w:lang w:eastAsia="zh-CN"/>
              </w:rPr>
              <w:t>dtUserConsent</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713804E0" w14:textId="77777777" w:rsidR="005B7866" w:rsidRPr="00B3056F" w:rsidRDefault="005B7866" w:rsidP="007F1FAF">
            <w:pPr>
              <w:pStyle w:val="TAL"/>
              <w:rPr>
                <w:lang w:eastAsia="zh-CN"/>
              </w:rPr>
            </w:pPr>
            <w:proofErr w:type="spellStart"/>
            <w:r>
              <w:rPr>
                <w:lang w:eastAsia="zh-CN"/>
              </w:rPr>
              <w:t>MdtUserConsent</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0D200C19" w14:textId="77777777" w:rsidR="005B7866" w:rsidRPr="00B3056F" w:rsidRDefault="005B7866" w:rsidP="007F1FAF">
            <w:pPr>
              <w:pStyle w:val="TAC"/>
              <w:rPr>
                <w:lang w:eastAsia="zh-CN"/>
              </w:rPr>
            </w:pPr>
            <w:r w:rsidRPr="006A7EE2">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217CE557" w14:textId="77777777" w:rsidR="005B7866" w:rsidRPr="00B3056F" w:rsidRDefault="005B7866" w:rsidP="007F1FAF">
            <w:pPr>
              <w:pStyle w:val="TAL"/>
            </w:pPr>
            <w:r w:rsidRPr="006A7EE2">
              <w:t>0..1</w:t>
            </w:r>
          </w:p>
        </w:tc>
        <w:tc>
          <w:tcPr>
            <w:tcW w:w="4387" w:type="dxa"/>
            <w:gridSpan w:val="2"/>
            <w:tcBorders>
              <w:top w:val="single" w:sz="4" w:space="0" w:color="auto"/>
              <w:left w:val="single" w:sz="4" w:space="0" w:color="auto"/>
              <w:bottom w:val="single" w:sz="4" w:space="0" w:color="auto"/>
              <w:right w:val="single" w:sz="4" w:space="0" w:color="auto"/>
            </w:tcBorders>
          </w:tcPr>
          <w:p w14:paraId="4F76EE4E" w14:textId="77777777" w:rsidR="005B7866" w:rsidRDefault="005B7866" w:rsidP="007F1FAF">
            <w:pPr>
              <w:pStyle w:val="TAL"/>
              <w:rPr>
                <w:rFonts w:cs="Arial"/>
                <w:szCs w:val="18"/>
              </w:rPr>
            </w:pPr>
            <w:r>
              <w:rPr>
                <w:rFonts w:cs="Arial"/>
                <w:szCs w:val="18"/>
              </w:rPr>
              <w:t>When present, this IE</w:t>
            </w:r>
            <w:r w:rsidRPr="003A1C21">
              <w:rPr>
                <w:rFonts w:cs="Arial"/>
                <w:szCs w:val="18"/>
              </w:rPr>
              <w:t xml:space="preserve"> shall indicate whether the user has given his consent for </w:t>
            </w:r>
            <w:r>
              <w:rPr>
                <w:rFonts w:cs="Arial"/>
                <w:szCs w:val="18"/>
              </w:rPr>
              <w:t>MDT activation or not (see clause 4.9 of 3GPP </w:t>
            </w:r>
            <w:r w:rsidRPr="003A1C21">
              <w:rPr>
                <w:rFonts w:cs="Arial"/>
                <w:szCs w:val="18"/>
              </w:rPr>
              <w:t>TS</w:t>
            </w:r>
            <w:r>
              <w:rPr>
                <w:rFonts w:cs="Arial"/>
                <w:szCs w:val="18"/>
              </w:rPr>
              <w:t> </w:t>
            </w:r>
            <w:r w:rsidRPr="003A1C21">
              <w:rPr>
                <w:rFonts w:cs="Arial"/>
                <w:szCs w:val="18"/>
              </w:rPr>
              <w:t>32.422</w:t>
            </w:r>
            <w:r>
              <w:rPr>
                <w:rFonts w:cs="Arial"/>
                <w:szCs w:val="18"/>
              </w:rPr>
              <w:t> </w:t>
            </w:r>
            <w:r w:rsidRPr="003A1C21">
              <w:rPr>
                <w:rFonts w:cs="Arial"/>
                <w:szCs w:val="18"/>
              </w:rPr>
              <w:t>[</w:t>
            </w:r>
            <w:r>
              <w:rPr>
                <w:rFonts w:cs="Arial"/>
                <w:szCs w:val="18"/>
              </w:rPr>
              <w:t>48</w:t>
            </w:r>
            <w:r w:rsidRPr="003A1C21">
              <w:rPr>
                <w:rFonts w:cs="Arial"/>
                <w:szCs w:val="18"/>
              </w:rPr>
              <w:t>]).</w:t>
            </w:r>
          </w:p>
          <w:p w14:paraId="20A10CEA" w14:textId="77777777" w:rsidR="005B7866" w:rsidRPr="00B3056F" w:rsidRDefault="005B7866" w:rsidP="007F1FAF">
            <w:pPr>
              <w:pStyle w:val="TAL"/>
            </w:pPr>
            <w:r>
              <w:rPr>
                <w:rFonts w:cs="Arial" w:hint="eastAsia"/>
                <w:szCs w:val="18"/>
                <w:lang w:eastAsia="zh-CN"/>
              </w:rPr>
              <w:t>W</w:t>
            </w:r>
            <w:r>
              <w:rPr>
                <w:rFonts w:cs="Arial"/>
                <w:szCs w:val="18"/>
                <w:lang w:eastAsia="zh-CN"/>
              </w:rPr>
              <w:t>hen absent, "</w:t>
            </w:r>
            <w:r>
              <w:t>CONSENT_NOT_GIVEN</w:t>
            </w:r>
            <w:r>
              <w:rPr>
                <w:rFonts w:cs="Arial"/>
                <w:szCs w:val="18"/>
                <w:lang w:eastAsia="zh-CN"/>
              </w:rPr>
              <w:t>" is the d</w:t>
            </w:r>
            <w:r>
              <w:t>efault value.</w:t>
            </w:r>
          </w:p>
        </w:tc>
        <w:tc>
          <w:tcPr>
            <w:tcW w:w="1702" w:type="dxa"/>
            <w:gridSpan w:val="2"/>
            <w:tcBorders>
              <w:top w:val="single" w:sz="4" w:space="0" w:color="auto"/>
              <w:left w:val="single" w:sz="4" w:space="0" w:color="auto"/>
              <w:bottom w:val="single" w:sz="4" w:space="0" w:color="auto"/>
              <w:right w:val="single" w:sz="4" w:space="0" w:color="auto"/>
            </w:tcBorders>
          </w:tcPr>
          <w:p w14:paraId="5D793A08" w14:textId="77777777" w:rsidR="005B7866" w:rsidRPr="00B3056F" w:rsidRDefault="005B7866" w:rsidP="007F1FAF">
            <w:pPr>
              <w:pStyle w:val="TAL"/>
            </w:pPr>
          </w:p>
        </w:tc>
      </w:tr>
      <w:tr w:rsidR="005B7866" w:rsidRPr="00B3056F" w14:paraId="62F47F9D"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3339A6F3" w14:textId="77777777" w:rsidR="005B7866" w:rsidRPr="00B3056F" w:rsidRDefault="005B7866" w:rsidP="007F1FAF">
            <w:pPr>
              <w:pStyle w:val="TAL"/>
              <w:rPr>
                <w:lang w:eastAsia="zh-CN"/>
              </w:rPr>
            </w:pPr>
            <w:proofErr w:type="spellStart"/>
            <w:r>
              <w:t>m</w:t>
            </w:r>
            <w:r w:rsidRPr="00502067">
              <w:t>dtConfiguration</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45C6932A" w14:textId="77777777" w:rsidR="005B7866" w:rsidRPr="00B3056F" w:rsidRDefault="005B7866" w:rsidP="007F1FAF">
            <w:pPr>
              <w:pStyle w:val="TAL"/>
              <w:rPr>
                <w:lang w:eastAsia="zh-CN"/>
              </w:rPr>
            </w:pPr>
            <w:proofErr w:type="spellStart"/>
            <w:r w:rsidRPr="00502067">
              <w:t>MdtConfiguration</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6E0898C2" w14:textId="77777777" w:rsidR="005B7866" w:rsidRPr="00B3056F" w:rsidRDefault="005B7866" w:rsidP="007F1FAF">
            <w:pPr>
              <w:pStyle w:val="TAC"/>
              <w:rPr>
                <w:lang w:eastAsia="zh-CN"/>
              </w:rPr>
            </w:pPr>
            <w:r>
              <w:rPr>
                <w:lang w:eastAsia="zh-CN"/>
              </w:rPr>
              <w:t>C</w:t>
            </w:r>
          </w:p>
        </w:tc>
        <w:tc>
          <w:tcPr>
            <w:tcW w:w="1137" w:type="dxa"/>
            <w:gridSpan w:val="2"/>
            <w:tcBorders>
              <w:top w:val="single" w:sz="4" w:space="0" w:color="auto"/>
              <w:left w:val="single" w:sz="4" w:space="0" w:color="auto"/>
              <w:bottom w:val="single" w:sz="4" w:space="0" w:color="auto"/>
              <w:right w:val="single" w:sz="4" w:space="0" w:color="auto"/>
            </w:tcBorders>
          </w:tcPr>
          <w:p w14:paraId="5AD936E6" w14:textId="77777777" w:rsidR="005B7866" w:rsidRPr="00B3056F" w:rsidRDefault="005B7866" w:rsidP="007F1FAF">
            <w:pPr>
              <w:pStyle w:val="TAL"/>
            </w:pPr>
            <w:r w:rsidRPr="006A7EE2">
              <w:t>0..1</w:t>
            </w:r>
          </w:p>
        </w:tc>
        <w:tc>
          <w:tcPr>
            <w:tcW w:w="4387" w:type="dxa"/>
            <w:gridSpan w:val="2"/>
            <w:tcBorders>
              <w:top w:val="single" w:sz="4" w:space="0" w:color="auto"/>
              <w:left w:val="single" w:sz="4" w:space="0" w:color="auto"/>
              <w:bottom w:val="single" w:sz="4" w:space="0" w:color="auto"/>
              <w:right w:val="single" w:sz="4" w:space="0" w:color="auto"/>
            </w:tcBorders>
          </w:tcPr>
          <w:p w14:paraId="5A1BE919" w14:textId="77777777" w:rsidR="005B7866" w:rsidRPr="009A30E6" w:rsidRDefault="005B7866" w:rsidP="007F1FAF">
            <w:pPr>
              <w:pStyle w:val="TAL"/>
              <w:rPr>
                <w:lang w:eastAsia="zh-CN"/>
              </w:rPr>
            </w:pPr>
            <w:r>
              <w:rPr>
                <w:rFonts w:cs="Arial" w:hint="eastAsia"/>
                <w:szCs w:val="18"/>
                <w:lang w:eastAsia="zh-CN"/>
              </w:rPr>
              <w:t>T</w:t>
            </w:r>
            <w:r>
              <w:rPr>
                <w:rFonts w:cs="Arial"/>
                <w:szCs w:val="18"/>
                <w:lang w:eastAsia="zh-CN"/>
              </w:rPr>
              <w:t xml:space="preserve">his IE shall be present if the </w:t>
            </w:r>
            <w:r>
              <w:rPr>
                <w:lang w:eastAsia="zh-CN"/>
              </w:rPr>
              <w:t>MDT task is activated.</w:t>
            </w:r>
          </w:p>
          <w:p w14:paraId="7BCA5239" w14:textId="77777777" w:rsidR="005B7866" w:rsidRPr="00B3056F" w:rsidRDefault="005B7866" w:rsidP="007F1FAF">
            <w:pPr>
              <w:pStyle w:val="TAL"/>
            </w:pPr>
            <w:r>
              <w:rPr>
                <w:rFonts w:cs="Arial"/>
                <w:szCs w:val="18"/>
              </w:rPr>
              <w:t>When present, this IE</w:t>
            </w:r>
            <w:r w:rsidRPr="003A1C21">
              <w:rPr>
                <w:rFonts w:cs="Arial"/>
                <w:szCs w:val="18"/>
              </w:rPr>
              <w:t xml:space="preserve"> shall </w:t>
            </w:r>
            <w:r>
              <w:rPr>
                <w:rFonts w:cs="Arial"/>
                <w:szCs w:val="18"/>
              </w:rPr>
              <w:t>contain MDT configuration data for UE</w:t>
            </w:r>
            <w:r w:rsidRPr="003A1C21">
              <w:rPr>
                <w:rFonts w:cs="Arial"/>
                <w:szCs w:val="18"/>
              </w:rPr>
              <w:t xml:space="preserve"> (see </w:t>
            </w:r>
            <w:r>
              <w:rPr>
                <w:rFonts w:cs="Arial"/>
                <w:szCs w:val="18"/>
              </w:rPr>
              <w:t>clause</w:t>
            </w:r>
            <w:r>
              <w:rPr>
                <w:rFonts w:ascii="MS Gothic" w:eastAsia="MS Gothic" w:hAnsi="MS Gothic" w:cs="Arial"/>
                <w:szCs w:val="18"/>
              </w:rPr>
              <w:t> </w:t>
            </w:r>
            <w:r>
              <w:t>4.1.2.</w:t>
            </w:r>
            <w:r>
              <w:rPr>
                <w:lang w:eastAsia="zh-CN"/>
              </w:rPr>
              <w:t>17</w:t>
            </w:r>
            <w:r w:rsidRPr="003A1C21">
              <w:rPr>
                <w:rFonts w:cs="Arial"/>
                <w:szCs w:val="18"/>
              </w:rPr>
              <w:t xml:space="preserve"> </w:t>
            </w:r>
            <w:r>
              <w:rPr>
                <w:rFonts w:cs="Arial"/>
                <w:szCs w:val="18"/>
              </w:rPr>
              <w:t>of 3GPP TS </w:t>
            </w:r>
            <w:r w:rsidRPr="003A1C21">
              <w:rPr>
                <w:rFonts w:cs="Arial"/>
                <w:szCs w:val="18"/>
              </w:rPr>
              <w:t>32.422</w:t>
            </w:r>
            <w:r>
              <w:rPr>
                <w:rFonts w:cs="Arial"/>
                <w:szCs w:val="18"/>
              </w:rPr>
              <w:t> </w:t>
            </w:r>
            <w:r w:rsidRPr="003A1C21">
              <w:rPr>
                <w:rFonts w:cs="Arial"/>
                <w:szCs w:val="18"/>
              </w:rPr>
              <w:t>[</w:t>
            </w:r>
            <w:r>
              <w:rPr>
                <w:rFonts w:cs="Arial"/>
                <w:szCs w:val="18"/>
              </w:rPr>
              <w:t>48</w:t>
            </w:r>
            <w:r w:rsidRPr="008B692A">
              <w:rPr>
                <w:rFonts w:cs="Arial"/>
                <w:szCs w:val="18"/>
              </w:rPr>
              <w:t>]</w:t>
            </w:r>
            <w:r w:rsidRPr="003A1C21">
              <w:rPr>
                <w:rFonts w:cs="Arial"/>
                <w:szCs w:val="18"/>
              </w:rPr>
              <w:t>).</w:t>
            </w:r>
          </w:p>
        </w:tc>
        <w:tc>
          <w:tcPr>
            <w:tcW w:w="1702" w:type="dxa"/>
            <w:gridSpan w:val="2"/>
            <w:tcBorders>
              <w:top w:val="single" w:sz="4" w:space="0" w:color="auto"/>
              <w:left w:val="single" w:sz="4" w:space="0" w:color="auto"/>
              <w:bottom w:val="single" w:sz="4" w:space="0" w:color="auto"/>
              <w:right w:val="single" w:sz="4" w:space="0" w:color="auto"/>
            </w:tcBorders>
          </w:tcPr>
          <w:p w14:paraId="1BC1555D" w14:textId="77777777" w:rsidR="005B7866" w:rsidRPr="00B3056F" w:rsidRDefault="005B7866" w:rsidP="007F1FAF">
            <w:pPr>
              <w:pStyle w:val="TAL"/>
            </w:pPr>
          </w:p>
        </w:tc>
      </w:tr>
      <w:tr w:rsidR="005B7866" w:rsidRPr="00B3056F" w14:paraId="1B83D2AC"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58D09807" w14:textId="77777777" w:rsidR="005B7866" w:rsidRPr="00B3056F" w:rsidRDefault="005B7866" w:rsidP="007F1FAF">
            <w:pPr>
              <w:pStyle w:val="TAL"/>
            </w:pPr>
            <w:proofErr w:type="spellStart"/>
            <w:r w:rsidRPr="00B3056F">
              <w:t>traceData</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55653742" w14:textId="77777777" w:rsidR="005B7866" w:rsidRPr="00B3056F" w:rsidRDefault="005B7866" w:rsidP="007F1FAF">
            <w:pPr>
              <w:pStyle w:val="TAL"/>
            </w:pPr>
            <w:proofErr w:type="spellStart"/>
            <w:r w:rsidRPr="00B3056F">
              <w:t>TraceData</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2705BC57" w14:textId="77777777" w:rsidR="005B7866" w:rsidRPr="00B3056F" w:rsidRDefault="005B7866" w:rsidP="007F1FAF">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22171585" w14:textId="77777777" w:rsidR="005B7866" w:rsidRPr="00B3056F" w:rsidRDefault="005B7866" w:rsidP="007F1FAF">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6AA166D5" w14:textId="77777777" w:rsidR="005B7866" w:rsidRPr="00B3056F" w:rsidRDefault="005B7866" w:rsidP="007F1FAF">
            <w:pPr>
              <w:pStyle w:val="TAL"/>
              <w:rPr>
                <w:rFonts w:cs="Arial"/>
                <w:szCs w:val="18"/>
              </w:rPr>
            </w:pPr>
            <w:r w:rsidRPr="00B3056F">
              <w:rPr>
                <w:rFonts w:cs="Arial"/>
                <w:szCs w:val="18"/>
              </w:rPr>
              <w:t xml:space="preserve">Trace requirements about the UE, </w:t>
            </w:r>
            <w:r w:rsidRPr="00B3056F">
              <w:rPr>
                <w:noProof/>
              </w:rPr>
              <w:t>only sent to AMF in the HPLMN or one of its equivalent PLMN(s)</w:t>
            </w:r>
          </w:p>
        </w:tc>
        <w:tc>
          <w:tcPr>
            <w:tcW w:w="1702" w:type="dxa"/>
            <w:gridSpan w:val="2"/>
            <w:tcBorders>
              <w:top w:val="single" w:sz="4" w:space="0" w:color="auto"/>
              <w:left w:val="single" w:sz="4" w:space="0" w:color="auto"/>
              <w:bottom w:val="single" w:sz="4" w:space="0" w:color="auto"/>
              <w:right w:val="single" w:sz="4" w:space="0" w:color="auto"/>
            </w:tcBorders>
          </w:tcPr>
          <w:p w14:paraId="4CF2D936" w14:textId="77777777" w:rsidR="005B7866" w:rsidRPr="00B3056F" w:rsidRDefault="005B7866" w:rsidP="007F1FAF">
            <w:pPr>
              <w:pStyle w:val="TAL"/>
              <w:rPr>
                <w:rFonts w:cs="Arial"/>
                <w:szCs w:val="18"/>
              </w:rPr>
            </w:pPr>
          </w:p>
        </w:tc>
      </w:tr>
      <w:tr w:rsidR="005B7866" w:rsidRPr="00B3056F" w14:paraId="1EC93D76"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2B35D319" w14:textId="77777777" w:rsidR="005B7866" w:rsidRPr="00B3056F" w:rsidRDefault="005B7866" w:rsidP="007F1FAF">
            <w:pPr>
              <w:pStyle w:val="TAL"/>
            </w:pPr>
            <w:proofErr w:type="spellStart"/>
            <w:r w:rsidRPr="00B3056F">
              <w:t>cagData</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4AF02BEA" w14:textId="77777777" w:rsidR="005B7866" w:rsidRPr="00B3056F" w:rsidRDefault="005B7866" w:rsidP="007F1FAF">
            <w:pPr>
              <w:pStyle w:val="TAL"/>
            </w:pPr>
            <w:proofErr w:type="spellStart"/>
            <w:r w:rsidRPr="00B3056F">
              <w:t>CagData</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7AD194EF" w14:textId="77777777" w:rsidR="005B7866" w:rsidRPr="00B3056F" w:rsidRDefault="005B7866" w:rsidP="007F1FAF">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554B885D" w14:textId="77777777" w:rsidR="005B7866" w:rsidRPr="00B3056F" w:rsidRDefault="005B7866" w:rsidP="007F1FAF">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4DBB3538" w14:textId="77777777" w:rsidR="005B7866" w:rsidRPr="00B3056F" w:rsidRDefault="005B7866" w:rsidP="007F1FAF">
            <w:pPr>
              <w:pStyle w:val="TAL"/>
              <w:rPr>
                <w:rFonts w:cs="Arial"/>
                <w:szCs w:val="18"/>
              </w:rPr>
            </w:pPr>
            <w:r w:rsidRPr="00B3056F">
              <w:rPr>
                <w:rFonts w:cs="Arial"/>
                <w:szCs w:val="18"/>
              </w:rPr>
              <w:t>Closed Access Group Data.</w:t>
            </w:r>
          </w:p>
          <w:p w14:paraId="21F59297" w14:textId="77777777" w:rsidR="005B7866" w:rsidRPr="00B3056F" w:rsidRDefault="005B7866" w:rsidP="007F1FAF">
            <w:pPr>
              <w:pStyle w:val="TAL"/>
              <w:rPr>
                <w:rFonts w:cs="Arial"/>
                <w:szCs w:val="18"/>
              </w:rPr>
            </w:pPr>
            <w:r w:rsidRPr="00B3056F">
              <w:rPr>
                <w:rFonts w:cs="Arial"/>
                <w:szCs w:val="18"/>
              </w:rPr>
              <w:t>Shall be absent if both</w:t>
            </w:r>
            <w:r w:rsidRPr="00B3056F">
              <w:rPr>
                <w:rFonts w:cs="Arial"/>
                <w:szCs w:val="18"/>
              </w:rPr>
              <w:br/>
              <w:t>- no CAG is subscribed for the serving PLMN and</w:t>
            </w:r>
            <w:r w:rsidRPr="00B3056F">
              <w:rPr>
                <w:rFonts w:cs="Arial"/>
                <w:szCs w:val="18"/>
              </w:rPr>
              <w:br/>
              <w:t>- an acknowledgement from the UE is not pending.</w:t>
            </w:r>
          </w:p>
        </w:tc>
        <w:tc>
          <w:tcPr>
            <w:tcW w:w="1702" w:type="dxa"/>
            <w:gridSpan w:val="2"/>
            <w:tcBorders>
              <w:top w:val="single" w:sz="4" w:space="0" w:color="auto"/>
              <w:left w:val="single" w:sz="4" w:space="0" w:color="auto"/>
              <w:bottom w:val="single" w:sz="4" w:space="0" w:color="auto"/>
              <w:right w:val="single" w:sz="4" w:space="0" w:color="auto"/>
            </w:tcBorders>
          </w:tcPr>
          <w:p w14:paraId="65057E40" w14:textId="77777777" w:rsidR="005B7866" w:rsidRPr="00B3056F" w:rsidRDefault="005B7866" w:rsidP="007F1FAF">
            <w:pPr>
              <w:pStyle w:val="TAL"/>
              <w:rPr>
                <w:rFonts w:cs="Arial"/>
                <w:szCs w:val="18"/>
              </w:rPr>
            </w:pPr>
            <w:proofErr w:type="spellStart"/>
            <w:r>
              <w:rPr>
                <w:rFonts w:cs="Arial"/>
                <w:szCs w:val="18"/>
              </w:rPr>
              <w:t>CAGFeature</w:t>
            </w:r>
            <w:proofErr w:type="spellEnd"/>
          </w:p>
        </w:tc>
      </w:tr>
      <w:tr w:rsidR="005B7866" w:rsidRPr="00B3056F" w14:paraId="19A3CADE"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29479409" w14:textId="77777777" w:rsidR="005B7866" w:rsidRPr="00B3056F" w:rsidRDefault="005B7866" w:rsidP="007F1FAF">
            <w:pPr>
              <w:pStyle w:val="TAL"/>
            </w:pPr>
            <w:proofErr w:type="spellStart"/>
            <w:r w:rsidRPr="00B3056F">
              <w:rPr>
                <w:rFonts w:hint="eastAsia"/>
                <w:lang w:eastAsia="zh-CN"/>
              </w:rPr>
              <w:t>stnSr</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3A06F1A4" w14:textId="77777777" w:rsidR="005B7866" w:rsidRPr="00B3056F" w:rsidRDefault="005B7866" w:rsidP="007F1FAF">
            <w:pPr>
              <w:pStyle w:val="TAL"/>
            </w:pPr>
            <w:proofErr w:type="spellStart"/>
            <w:r w:rsidRPr="00B3056F">
              <w:rPr>
                <w:rFonts w:hint="eastAsia"/>
                <w:lang w:eastAsia="zh-CN"/>
              </w:rPr>
              <w:t>StnSr</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3770E849" w14:textId="77777777" w:rsidR="005B7866" w:rsidRPr="00B3056F" w:rsidRDefault="005B7866" w:rsidP="007F1FAF">
            <w:pPr>
              <w:pStyle w:val="TAC"/>
            </w:pPr>
            <w:r w:rsidRPr="00B3056F">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018C0BD8" w14:textId="77777777" w:rsidR="005B7866" w:rsidRPr="00B3056F" w:rsidRDefault="005B7866" w:rsidP="007F1FAF">
            <w:pPr>
              <w:pStyle w:val="TAL"/>
            </w:pPr>
            <w:r w:rsidRPr="00B3056F">
              <w:rPr>
                <w:lang w:eastAsia="zh-CN"/>
              </w:rPr>
              <w:t>0..1</w:t>
            </w:r>
          </w:p>
        </w:tc>
        <w:tc>
          <w:tcPr>
            <w:tcW w:w="4387" w:type="dxa"/>
            <w:gridSpan w:val="2"/>
            <w:tcBorders>
              <w:top w:val="single" w:sz="4" w:space="0" w:color="auto"/>
              <w:left w:val="single" w:sz="4" w:space="0" w:color="auto"/>
              <w:bottom w:val="single" w:sz="4" w:space="0" w:color="auto"/>
              <w:right w:val="single" w:sz="4" w:space="0" w:color="auto"/>
            </w:tcBorders>
          </w:tcPr>
          <w:p w14:paraId="74AF1058" w14:textId="77777777" w:rsidR="005B7866" w:rsidRPr="00B3056F" w:rsidRDefault="005B7866" w:rsidP="007F1FAF">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7B12E69E" w14:textId="77777777" w:rsidR="005B7866" w:rsidRPr="00B3056F" w:rsidRDefault="005B7866" w:rsidP="007F1FAF">
            <w:pPr>
              <w:pStyle w:val="TAL"/>
              <w:rPr>
                <w:rFonts w:cs="Arial"/>
                <w:szCs w:val="18"/>
              </w:rPr>
            </w:pPr>
            <w:r w:rsidRPr="00B3056F">
              <w:rPr>
                <w:rFonts w:cs="Arial" w:hint="eastAsia"/>
                <w:szCs w:val="18"/>
                <w:lang w:val="en-US" w:eastAsia="zh-CN"/>
              </w:rPr>
              <w:t>When present, it indicates the STN-SR (</w:t>
            </w:r>
            <w:r w:rsidRPr="00B3056F">
              <w:rPr>
                <w:rFonts w:cs="Arial"/>
                <w:szCs w:val="18"/>
                <w:lang w:eastAsia="zh-CN"/>
              </w:rPr>
              <w:t>Session Transfer Number for SRVCC</w:t>
            </w:r>
            <w:r w:rsidRPr="00B3056F">
              <w:rPr>
                <w:rFonts w:cs="Arial" w:hint="eastAsia"/>
                <w:szCs w:val="18"/>
                <w:lang w:val="en-US" w:eastAsia="zh-CN"/>
              </w:rPr>
              <w:t>) of the UE.</w:t>
            </w:r>
          </w:p>
        </w:tc>
        <w:tc>
          <w:tcPr>
            <w:tcW w:w="1702" w:type="dxa"/>
            <w:gridSpan w:val="2"/>
            <w:tcBorders>
              <w:top w:val="single" w:sz="4" w:space="0" w:color="auto"/>
              <w:left w:val="single" w:sz="4" w:space="0" w:color="auto"/>
              <w:bottom w:val="single" w:sz="4" w:space="0" w:color="auto"/>
              <w:right w:val="single" w:sz="4" w:space="0" w:color="auto"/>
            </w:tcBorders>
          </w:tcPr>
          <w:p w14:paraId="1F26414C" w14:textId="77777777" w:rsidR="005B7866" w:rsidRPr="00B3056F" w:rsidRDefault="005B7866" w:rsidP="007F1FAF">
            <w:pPr>
              <w:pStyle w:val="TAL"/>
              <w:keepNext w:val="0"/>
              <w:keepLines w:val="0"/>
              <w:widowControl w:val="0"/>
              <w:rPr>
                <w:rFonts w:cs="Arial"/>
                <w:szCs w:val="18"/>
                <w:lang w:val="en-US" w:eastAsia="zh-CN"/>
              </w:rPr>
            </w:pPr>
          </w:p>
        </w:tc>
      </w:tr>
      <w:tr w:rsidR="005B7866" w:rsidRPr="00B3056F" w14:paraId="61E878CC"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3BAA5A59" w14:textId="77777777" w:rsidR="005B7866" w:rsidRPr="00B3056F" w:rsidRDefault="005B7866" w:rsidP="007F1FAF">
            <w:pPr>
              <w:pStyle w:val="TAL"/>
            </w:pPr>
            <w:proofErr w:type="spellStart"/>
            <w:r w:rsidRPr="00B3056F">
              <w:rPr>
                <w:rFonts w:hint="eastAsia"/>
                <w:lang w:eastAsia="zh-CN"/>
              </w:rPr>
              <w:t>cMsisdn</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1158EEE9" w14:textId="77777777" w:rsidR="005B7866" w:rsidRPr="00B3056F" w:rsidRDefault="005B7866" w:rsidP="007F1FAF">
            <w:pPr>
              <w:pStyle w:val="TAL"/>
            </w:pPr>
            <w:r w:rsidRPr="00B3056F">
              <w:rPr>
                <w:rFonts w:hint="eastAsia"/>
                <w:lang w:val="en-US" w:eastAsia="zh-CN"/>
              </w:rPr>
              <w:t>C</w:t>
            </w:r>
            <w:proofErr w:type="spellStart"/>
            <w:r w:rsidRPr="00B3056F">
              <w:rPr>
                <w:rFonts w:hint="eastAsia"/>
                <w:lang w:eastAsia="zh-CN"/>
              </w:rPr>
              <w:t>Msisdn</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1BD22DAC" w14:textId="77777777" w:rsidR="005B7866" w:rsidRPr="00B3056F" w:rsidRDefault="005B7866" w:rsidP="007F1FAF">
            <w:pPr>
              <w:pStyle w:val="TAC"/>
            </w:pPr>
            <w:r w:rsidRPr="00B3056F">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692EEED5" w14:textId="77777777" w:rsidR="005B7866" w:rsidRPr="00B3056F" w:rsidRDefault="005B7866" w:rsidP="007F1FAF">
            <w:pPr>
              <w:pStyle w:val="TAL"/>
            </w:pPr>
            <w:r w:rsidRPr="00B3056F">
              <w:rPr>
                <w:lang w:eastAsia="zh-CN"/>
              </w:rPr>
              <w:t>0..1</w:t>
            </w:r>
          </w:p>
        </w:tc>
        <w:tc>
          <w:tcPr>
            <w:tcW w:w="4387" w:type="dxa"/>
            <w:gridSpan w:val="2"/>
            <w:tcBorders>
              <w:top w:val="single" w:sz="4" w:space="0" w:color="auto"/>
              <w:left w:val="single" w:sz="4" w:space="0" w:color="auto"/>
              <w:bottom w:val="single" w:sz="4" w:space="0" w:color="auto"/>
              <w:right w:val="single" w:sz="4" w:space="0" w:color="auto"/>
            </w:tcBorders>
          </w:tcPr>
          <w:p w14:paraId="488D48EE" w14:textId="77777777" w:rsidR="005B7866" w:rsidRPr="00B3056F" w:rsidRDefault="005B7866" w:rsidP="007F1FAF">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6F33AD59" w14:textId="77777777" w:rsidR="005B7866" w:rsidRPr="00B3056F" w:rsidRDefault="005B7866" w:rsidP="007F1FAF">
            <w:pPr>
              <w:pStyle w:val="TAL"/>
              <w:rPr>
                <w:rFonts w:cs="Arial"/>
                <w:szCs w:val="18"/>
              </w:rPr>
            </w:pPr>
            <w:r w:rsidRPr="00B3056F">
              <w:rPr>
                <w:rFonts w:cs="Arial" w:hint="eastAsia"/>
                <w:szCs w:val="18"/>
                <w:lang w:val="en-US" w:eastAsia="zh-CN"/>
              </w:rPr>
              <w:t>When present, it indicates the C-MSISDN (</w:t>
            </w:r>
            <w:r w:rsidRPr="00B3056F">
              <w:rPr>
                <w:rFonts w:cs="Arial"/>
                <w:szCs w:val="18"/>
                <w:lang w:eastAsia="zh-CN"/>
              </w:rPr>
              <w:t>Correlation MSISDN</w:t>
            </w:r>
            <w:r w:rsidRPr="00B3056F">
              <w:rPr>
                <w:rFonts w:cs="Arial" w:hint="eastAsia"/>
                <w:szCs w:val="18"/>
                <w:lang w:val="en-US" w:eastAsia="zh-CN"/>
              </w:rPr>
              <w:t>) of the UE.</w:t>
            </w:r>
          </w:p>
        </w:tc>
        <w:tc>
          <w:tcPr>
            <w:tcW w:w="1702" w:type="dxa"/>
            <w:gridSpan w:val="2"/>
            <w:tcBorders>
              <w:top w:val="single" w:sz="4" w:space="0" w:color="auto"/>
              <w:left w:val="single" w:sz="4" w:space="0" w:color="auto"/>
              <w:bottom w:val="single" w:sz="4" w:space="0" w:color="auto"/>
              <w:right w:val="single" w:sz="4" w:space="0" w:color="auto"/>
            </w:tcBorders>
          </w:tcPr>
          <w:p w14:paraId="2C8E15D6" w14:textId="77777777" w:rsidR="005B7866" w:rsidRPr="00B3056F" w:rsidRDefault="005B7866" w:rsidP="007F1FAF">
            <w:pPr>
              <w:pStyle w:val="TAL"/>
              <w:keepNext w:val="0"/>
              <w:keepLines w:val="0"/>
              <w:widowControl w:val="0"/>
              <w:rPr>
                <w:rFonts w:cs="Arial"/>
                <w:szCs w:val="18"/>
                <w:lang w:val="en-US" w:eastAsia="zh-CN"/>
              </w:rPr>
            </w:pPr>
          </w:p>
        </w:tc>
      </w:tr>
      <w:tr w:rsidR="005B7866" w:rsidRPr="00B3056F" w14:paraId="64BB5CEE"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2E6F23F2" w14:textId="77777777" w:rsidR="005B7866" w:rsidRPr="00B3056F" w:rsidRDefault="005B7866" w:rsidP="007F1FAF">
            <w:pPr>
              <w:pStyle w:val="TAL"/>
              <w:rPr>
                <w:lang w:eastAsia="zh-CN"/>
              </w:rPr>
            </w:pPr>
            <w:proofErr w:type="spellStart"/>
            <w:r w:rsidRPr="00B3056F">
              <w:rPr>
                <w:lang w:eastAsia="zh-CN"/>
              </w:rPr>
              <w:t>nbIoT</w:t>
            </w:r>
            <w:r w:rsidRPr="00B3056F">
              <w:rPr>
                <w:rFonts w:hint="eastAsia"/>
                <w:lang w:eastAsia="zh-CN"/>
              </w:rPr>
              <w:t>Ue</w:t>
            </w:r>
            <w:r w:rsidRPr="00B3056F">
              <w:rPr>
                <w:lang w:eastAsia="zh-CN"/>
              </w:rPr>
              <w:t>Priority</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78C2BBB9" w14:textId="77777777" w:rsidR="005B7866" w:rsidRPr="00B3056F" w:rsidRDefault="005B7866" w:rsidP="007F1FAF">
            <w:pPr>
              <w:pStyle w:val="TAL"/>
              <w:rPr>
                <w:lang w:eastAsia="zh-CN"/>
              </w:rPr>
            </w:pPr>
            <w:proofErr w:type="spellStart"/>
            <w:r w:rsidRPr="00B3056F">
              <w:rPr>
                <w:lang w:eastAsia="zh-CN"/>
              </w:rPr>
              <w:t>NbIoTUePriority</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61A8ACFA" w14:textId="77777777" w:rsidR="005B7866" w:rsidRPr="00B3056F" w:rsidRDefault="005B7866" w:rsidP="007F1FAF">
            <w:pPr>
              <w:pStyle w:val="TAC"/>
              <w:rPr>
                <w:lang w:eastAsia="zh-CN"/>
              </w:rPr>
            </w:pPr>
            <w:r w:rsidRPr="00B3056F">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1F00EDEE" w14:textId="77777777" w:rsidR="005B7866" w:rsidRPr="00B3056F" w:rsidRDefault="005B7866" w:rsidP="007F1FAF">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01B487A6" w14:textId="77777777" w:rsidR="005B7866" w:rsidRPr="00B3056F" w:rsidRDefault="005B7866" w:rsidP="007F1FAF">
            <w:pPr>
              <w:pStyle w:val="TAL"/>
              <w:rPr>
                <w:rFonts w:cs="Arial"/>
                <w:szCs w:val="18"/>
                <w:lang w:eastAsia="zh-CN"/>
              </w:rPr>
            </w:pPr>
            <w:r w:rsidRPr="00B3056F">
              <w:rPr>
                <w:rFonts w:cs="Arial"/>
                <w:szCs w:val="18"/>
                <w:lang w:eastAsia="zh-CN"/>
              </w:rPr>
              <w:t>Indicates NB IoT UE priority which is used by the NG-RAN to prioritise resource allocation between UEs accessing via NB-IoT</w:t>
            </w:r>
            <w:r w:rsidRPr="00B3056F">
              <w:t xml:space="preserve">(see clause 5.31.17 </w:t>
            </w:r>
            <w:r w:rsidRPr="00B3056F">
              <w:rPr>
                <w:rFonts w:cs="Arial"/>
                <w:szCs w:val="18"/>
                <w:lang w:eastAsia="zh-CN"/>
              </w:rPr>
              <w:t>of 3GPP TS 23.501 [2]</w:t>
            </w:r>
            <w:r w:rsidRPr="00B3056F">
              <w:t>).</w:t>
            </w:r>
          </w:p>
        </w:tc>
        <w:tc>
          <w:tcPr>
            <w:tcW w:w="1702" w:type="dxa"/>
            <w:gridSpan w:val="2"/>
            <w:tcBorders>
              <w:top w:val="single" w:sz="4" w:space="0" w:color="auto"/>
              <w:left w:val="single" w:sz="4" w:space="0" w:color="auto"/>
              <w:bottom w:val="single" w:sz="4" w:space="0" w:color="auto"/>
              <w:right w:val="single" w:sz="4" w:space="0" w:color="auto"/>
            </w:tcBorders>
          </w:tcPr>
          <w:p w14:paraId="05C4AA06" w14:textId="77777777" w:rsidR="005B7866" w:rsidRPr="00B3056F" w:rsidRDefault="005B7866" w:rsidP="007F1FAF">
            <w:pPr>
              <w:pStyle w:val="TAL"/>
              <w:rPr>
                <w:rFonts w:cs="Arial"/>
                <w:szCs w:val="18"/>
                <w:lang w:eastAsia="zh-CN"/>
              </w:rPr>
            </w:pPr>
          </w:p>
        </w:tc>
      </w:tr>
      <w:tr w:rsidR="005B7866" w:rsidRPr="00B3056F" w14:paraId="3AA44896"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02E90281" w14:textId="77777777" w:rsidR="005B7866" w:rsidRPr="00B3056F" w:rsidRDefault="005B7866" w:rsidP="007F1FAF">
            <w:pPr>
              <w:pStyle w:val="TAL"/>
              <w:rPr>
                <w:lang w:eastAsia="zh-CN"/>
              </w:rPr>
            </w:pPr>
            <w:proofErr w:type="spellStart"/>
            <w:r w:rsidRPr="00B3056F">
              <w:t>nssaiInclusionAllowed</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4011B035" w14:textId="77777777" w:rsidR="005B7866" w:rsidRPr="00B3056F" w:rsidRDefault="005B7866" w:rsidP="007F1FAF">
            <w:pPr>
              <w:pStyle w:val="TAL"/>
              <w:rPr>
                <w:lang w:eastAsia="zh-CN"/>
              </w:rPr>
            </w:pPr>
            <w:proofErr w:type="spellStart"/>
            <w:r w:rsidRPr="00B3056F">
              <w:t>boolean</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01A1B495" w14:textId="77777777" w:rsidR="005B7866" w:rsidRPr="00B3056F" w:rsidRDefault="005B7866" w:rsidP="007F1FAF">
            <w:pPr>
              <w:pStyle w:val="TAC"/>
              <w:rPr>
                <w:lang w:eastAsia="zh-CN"/>
              </w:rPr>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33995BA5" w14:textId="77777777" w:rsidR="005B7866" w:rsidRPr="00B3056F" w:rsidRDefault="005B7866" w:rsidP="007F1FAF">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1D5DA688" w14:textId="77777777" w:rsidR="005B7866" w:rsidRPr="00B3056F" w:rsidRDefault="005B7866" w:rsidP="007F1FAF">
            <w:pPr>
              <w:pStyle w:val="TAL"/>
              <w:rPr>
                <w:rFonts w:cs="Arial"/>
                <w:szCs w:val="18"/>
              </w:rPr>
            </w:pPr>
            <w:r w:rsidRPr="00B3056F">
              <w:rPr>
                <w:rFonts w:cs="Arial"/>
                <w:szCs w:val="18"/>
              </w:rPr>
              <w:t>Indicates that the UE is allowed to include NSSAI in the RRC connection establishment in clear text for 3GPP access</w:t>
            </w:r>
            <w:r>
              <w:rPr>
                <w:rFonts w:cs="Arial"/>
                <w:szCs w:val="18"/>
              </w:rPr>
              <w:t>, as specified in clause 5.15.9 of 3GPP TS 23.501 [2] and clause 4.2.2.2.2 of 3GPP TS 23.502 [3]</w:t>
            </w:r>
            <w:r w:rsidRPr="00B3056F">
              <w:rPr>
                <w:rFonts w:cs="Arial"/>
                <w:szCs w:val="18"/>
              </w:rPr>
              <w:t>.</w:t>
            </w:r>
          </w:p>
          <w:p w14:paraId="2CCA695D" w14:textId="77777777" w:rsidR="005B7866" w:rsidRPr="00B3056F" w:rsidRDefault="005B7866" w:rsidP="007F1FAF">
            <w:pPr>
              <w:pStyle w:val="TAL"/>
              <w:rPr>
                <w:rFonts w:cs="Arial"/>
                <w:szCs w:val="18"/>
              </w:rPr>
            </w:pPr>
          </w:p>
          <w:p w14:paraId="6C38EE96" w14:textId="77777777" w:rsidR="005B7866" w:rsidRPr="00B3056F" w:rsidRDefault="005B7866" w:rsidP="007F1FAF">
            <w:pPr>
              <w:pStyle w:val="TAL"/>
              <w:rPr>
                <w:rFonts w:cs="Arial"/>
                <w:szCs w:val="18"/>
              </w:rPr>
            </w:pPr>
            <w:r w:rsidRPr="00B3056F">
              <w:rPr>
                <w:rFonts w:cs="Arial"/>
                <w:szCs w:val="18"/>
              </w:rPr>
              <w:t>true: indicates that NSSAI can be included in RRC connection establishment by the UE.</w:t>
            </w:r>
          </w:p>
          <w:p w14:paraId="5F25D1DC" w14:textId="77777777" w:rsidR="005B7866" w:rsidRPr="00B3056F" w:rsidRDefault="005B7866" w:rsidP="007F1FAF">
            <w:pPr>
              <w:pStyle w:val="TAL"/>
              <w:rPr>
                <w:rFonts w:cs="Arial"/>
                <w:szCs w:val="18"/>
              </w:rPr>
            </w:pPr>
          </w:p>
          <w:p w14:paraId="48F0D397" w14:textId="77777777" w:rsidR="005B7866" w:rsidRPr="00B3056F" w:rsidRDefault="005B7866" w:rsidP="007F1FAF">
            <w:pPr>
              <w:pStyle w:val="TAL"/>
              <w:rPr>
                <w:rFonts w:cs="Arial"/>
                <w:szCs w:val="18"/>
                <w:lang w:eastAsia="zh-CN"/>
              </w:rPr>
            </w:pPr>
            <w:r w:rsidRPr="00B3056F">
              <w:rPr>
                <w:rFonts w:cs="Arial"/>
                <w:szCs w:val="18"/>
              </w:rPr>
              <w:t>false or absent: indicates that NSSAI cannot be included.</w:t>
            </w:r>
          </w:p>
        </w:tc>
        <w:tc>
          <w:tcPr>
            <w:tcW w:w="1702" w:type="dxa"/>
            <w:gridSpan w:val="2"/>
            <w:tcBorders>
              <w:top w:val="single" w:sz="4" w:space="0" w:color="auto"/>
              <w:left w:val="single" w:sz="4" w:space="0" w:color="auto"/>
              <w:bottom w:val="single" w:sz="4" w:space="0" w:color="auto"/>
              <w:right w:val="single" w:sz="4" w:space="0" w:color="auto"/>
            </w:tcBorders>
          </w:tcPr>
          <w:p w14:paraId="59F22C8F" w14:textId="77777777" w:rsidR="005B7866" w:rsidRPr="00B3056F" w:rsidRDefault="005B7866" w:rsidP="007F1FAF">
            <w:pPr>
              <w:pStyle w:val="TAL"/>
              <w:rPr>
                <w:rFonts w:cs="Arial"/>
                <w:szCs w:val="18"/>
              </w:rPr>
            </w:pPr>
          </w:p>
        </w:tc>
      </w:tr>
      <w:tr w:rsidR="005B7866" w:rsidRPr="00B3056F" w14:paraId="4B86B7F2"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4B8165C7" w14:textId="77777777" w:rsidR="005B7866" w:rsidRPr="00B3056F" w:rsidRDefault="005B7866" w:rsidP="007F1FAF">
            <w:pPr>
              <w:pStyle w:val="TAL"/>
              <w:rPr>
                <w:lang w:eastAsia="zh-CN"/>
              </w:rPr>
            </w:pPr>
            <w:proofErr w:type="spellStart"/>
            <w:r w:rsidRPr="00B3056F">
              <w:t>rgWirelineCharacteristics</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3E2A617A" w14:textId="77777777" w:rsidR="005B7866" w:rsidRPr="00B3056F" w:rsidRDefault="005B7866" w:rsidP="007F1FAF">
            <w:pPr>
              <w:pStyle w:val="TAL"/>
              <w:rPr>
                <w:lang w:eastAsia="zh-CN"/>
              </w:rPr>
            </w:pPr>
            <w:proofErr w:type="spellStart"/>
            <w:r w:rsidRPr="00B3056F">
              <w:t>RgWirelineCharacteristics</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7AEA6B85" w14:textId="77777777" w:rsidR="005B7866" w:rsidRPr="00B3056F" w:rsidRDefault="005B7866" w:rsidP="007F1FAF">
            <w:pPr>
              <w:pStyle w:val="TAC"/>
              <w:rPr>
                <w:lang w:eastAsia="zh-CN"/>
              </w:rPr>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0E2BC43B" w14:textId="77777777" w:rsidR="005B7866" w:rsidRPr="00B3056F" w:rsidRDefault="005B7866" w:rsidP="007F1FAF">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4013C91A" w14:textId="77777777" w:rsidR="005B7866" w:rsidRPr="00B3056F" w:rsidRDefault="005B7866" w:rsidP="007F1FAF">
            <w:pPr>
              <w:pStyle w:val="TAL"/>
              <w:rPr>
                <w:rFonts w:cs="Arial"/>
                <w:szCs w:val="18"/>
                <w:lang w:eastAsia="zh-CN"/>
              </w:rPr>
            </w:pPr>
            <w:r w:rsidRPr="00B3056F">
              <w:rPr>
                <w:rFonts w:cs="Arial"/>
                <w:szCs w:val="18"/>
                <w:lang w:eastAsia="zh-CN"/>
              </w:rPr>
              <w:t xml:space="preserve">Indicates the </w:t>
            </w:r>
            <w:r w:rsidRPr="00B3056F">
              <w:rPr>
                <w:rFonts w:eastAsia="Malgun Gothic"/>
              </w:rPr>
              <w:t>RG Level Wireline Access Characteristics</w:t>
            </w:r>
            <w:r w:rsidRPr="00B3056F">
              <w:t xml:space="preserve"> as specified in 3GPP TS 23.316 [37].</w:t>
            </w:r>
          </w:p>
        </w:tc>
        <w:tc>
          <w:tcPr>
            <w:tcW w:w="1702" w:type="dxa"/>
            <w:gridSpan w:val="2"/>
            <w:tcBorders>
              <w:top w:val="single" w:sz="4" w:space="0" w:color="auto"/>
              <w:left w:val="single" w:sz="4" w:space="0" w:color="auto"/>
              <w:bottom w:val="single" w:sz="4" w:space="0" w:color="auto"/>
              <w:right w:val="single" w:sz="4" w:space="0" w:color="auto"/>
            </w:tcBorders>
          </w:tcPr>
          <w:p w14:paraId="5216B0BA" w14:textId="77777777" w:rsidR="005B7866" w:rsidRPr="00B3056F" w:rsidRDefault="005B7866" w:rsidP="007F1FAF">
            <w:pPr>
              <w:pStyle w:val="TAL"/>
              <w:rPr>
                <w:rFonts w:cs="Arial"/>
                <w:szCs w:val="18"/>
                <w:lang w:eastAsia="zh-CN"/>
              </w:rPr>
            </w:pPr>
          </w:p>
        </w:tc>
      </w:tr>
      <w:tr w:rsidR="005B7866" w:rsidRPr="00B3056F" w14:paraId="1F930C64"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0A4B99BB" w14:textId="77777777" w:rsidR="005B7866" w:rsidRPr="00B3056F" w:rsidRDefault="005B7866" w:rsidP="007F1FAF">
            <w:pPr>
              <w:pStyle w:val="TAL"/>
              <w:rPr>
                <w:lang w:eastAsia="zh-CN"/>
              </w:rPr>
            </w:pPr>
            <w:proofErr w:type="spellStart"/>
            <w:r w:rsidRPr="00B3056F">
              <w:rPr>
                <w:lang w:eastAsia="zh-CN"/>
              </w:rPr>
              <w:t>ecRestrictionData</w:t>
            </w:r>
            <w:r>
              <w:rPr>
                <w:lang w:eastAsia="zh-CN"/>
              </w:rPr>
              <w:t>Wb</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1155541B" w14:textId="77777777" w:rsidR="005B7866" w:rsidRPr="00B3056F" w:rsidRDefault="005B7866" w:rsidP="007F1FAF">
            <w:pPr>
              <w:pStyle w:val="TAL"/>
              <w:rPr>
                <w:lang w:eastAsia="zh-CN"/>
              </w:rPr>
            </w:pPr>
            <w:proofErr w:type="spellStart"/>
            <w:r w:rsidRPr="00B3056F">
              <w:rPr>
                <w:lang w:eastAsia="zh-CN"/>
              </w:rPr>
              <w:t>EcRestrictionData</w:t>
            </w:r>
            <w:r>
              <w:rPr>
                <w:lang w:eastAsia="zh-CN"/>
              </w:rPr>
              <w:t>Wb</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118859FE" w14:textId="77777777" w:rsidR="005B7866" w:rsidRPr="00B3056F" w:rsidRDefault="005B7866" w:rsidP="007F1FAF">
            <w:pPr>
              <w:pStyle w:val="TAC"/>
              <w:rPr>
                <w:lang w:eastAsia="zh-CN"/>
              </w:rPr>
            </w:pPr>
            <w:r w:rsidRPr="00B3056F">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36F11202" w14:textId="77777777" w:rsidR="005B7866" w:rsidRPr="00B3056F" w:rsidRDefault="005B7866" w:rsidP="007F1FAF">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594C9B0F" w14:textId="77777777" w:rsidR="005B7866" w:rsidRPr="00B3056F" w:rsidRDefault="005B7866" w:rsidP="007F1FAF">
            <w:pPr>
              <w:pStyle w:val="TAL"/>
              <w:rPr>
                <w:rFonts w:cs="Arial"/>
                <w:szCs w:val="18"/>
                <w:lang w:eastAsia="zh-CN"/>
              </w:rPr>
            </w:pPr>
            <w:r w:rsidRPr="00B3056F">
              <w:rPr>
                <w:rFonts w:cs="Arial"/>
                <w:szCs w:val="18"/>
                <w:lang w:eastAsia="zh-CN"/>
              </w:rPr>
              <w:t>Indicates Enhanced Coverage Restriction Data</w:t>
            </w:r>
            <w:r>
              <w:rPr>
                <w:rFonts w:cs="Arial"/>
                <w:szCs w:val="18"/>
                <w:lang w:eastAsia="zh-CN"/>
              </w:rPr>
              <w:t xml:space="preserve"> for </w:t>
            </w:r>
            <w:r w:rsidRPr="000D486B">
              <w:rPr>
                <w:rFonts w:cs="Arial"/>
                <w:szCs w:val="18"/>
                <w:lang w:eastAsia="zh-CN"/>
              </w:rPr>
              <w:t>WB-N1 mode</w:t>
            </w:r>
            <w:r w:rsidRPr="00B3056F">
              <w:rPr>
                <w:rFonts w:cs="Arial"/>
                <w:szCs w:val="18"/>
                <w:lang w:eastAsia="zh-CN"/>
              </w:rPr>
              <w:t>.</w:t>
            </w:r>
          </w:p>
          <w:p w14:paraId="6AE58176" w14:textId="77777777" w:rsidR="005B7866" w:rsidRPr="00B3056F" w:rsidRDefault="005B7866" w:rsidP="007F1FAF">
            <w:pPr>
              <w:pStyle w:val="TAL"/>
              <w:rPr>
                <w:rFonts w:cs="Arial"/>
                <w:szCs w:val="18"/>
                <w:lang w:eastAsia="zh-CN"/>
              </w:rPr>
            </w:pPr>
            <w:r w:rsidRPr="00B3056F">
              <w:rPr>
                <w:rFonts w:cs="Arial"/>
                <w:szCs w:val="18"/>
                <w:lang w:eastAsia="zh-CN"/>
              </w:rPr>
              <w:t xml:space="preserve">If absent, indicates </w:t>
            </w:r>
            <w:r>
              <w:rPr>
                <w:rFonts w:cs="Arial"/>
                <w:szCs w:val="18"/>
                <w:lang w:eastAsia="zh-CN"/>
              </w:rPr>
              <w:t>E</w:t>
            </w:r>
            <w:r w:rsidRPr="00B3056F">
              <w:rPr>
                <w:rFonts w:cs="Arial"/>
                <w:szCs w:val="18"/>
                <w:lang w:eastAsia="zh-CN"/>
              </w:rPr>
              <w:t>nhan</w:t>
            </w:r>
            <w:r>
              <w:rPr>
                <w:rFonts w:cs="Arial"/>
                <w:szCs w:val="18"/>
                <w:lang w:eastAsia="zh-CN"/>
              </w:rPr>
              <w:t>c</w:t>
            </w:r>
            <w:r w:rsidRPr="00B3056F">
              <w:rPr>
                <w:rFonts w:cs="Arial"/>
                <w:szCs w:val="18"/>
                <w:lang w:eastAsia="zh-CN"/>
              </w:rPr>
              <w:t xml:space="preserve">ed </w:t>
            </w:r>
            <w:r>
              <w:rPr>
                <w:rFonts w:cs="Arial"/>
                <w:szCs w:val="18"/>
                <w:lang w:eastAsia="zh-CN"/>
              </w:rPr>
              <w:t>C</w:t>
            </w:r>
            <w:r w:rsidRPr="00B3056F">
              <w:rPr>
                <w:rFonts w:cs="Arial"/>
                <w:szCs w:val="18"/>
                <w:lang w:eastAsia="zh-CN"/>
              </w:rPr>
              <w:t>overage is not restricted</w:t>
            </w:r>
            <w:r>
              <w:rPr>
                <w:rFonts w:cs="Arial"/>
                <w:szCs w:val="18"/>
                <w:lang w:eastAsia="zh-CN"/>
              </w:rPr>
              <w:t xml:space="preserve"> for </w:t>
            </w:r>
            <w:r w:rsidRPr="000D486B">
              <w:rPr>
                <w:rFonts w:cs="Arial"/>
                <w:szCs w:val="18"/>
                <w:lang w:eastAsia="zh-CN"/>
              </w:rPr>
              <w:t>WB-N1 mode</w:t>
            </w:r>
            <w:r w:rsidRPr="00B3056F">
              <w:rPr>
                <w:rFonts w:cs="Arial"/>
                <w:szCs w:val="18"/>
                <w:lang w:eastAsia="zh-CN"/>
              </w:rPr>
              <w:t>.</w:t>
            </w:r>
          </w:p>
        </w:tc>
        <w:tc>
          <w:tcPr>
            <w:tcW w:w="1702" w:type="dxa"/>
            <w:gridSpan w:val="2"/>
            <w:tcBorders>
              <w:top w:val="single" w:sz="4" w:space="0" w:color="auto"/>
              <w:left w:val="single" w:sz="4" w:space="0" w:color="auto"/>
              <w:bottom w:val="single" w:sz="4" w:space="0" w:color="auto"/>
              <w:right w:val="single" w:sz="4" w:space="0" w:color="auto"/>
            </w:tcBorders>
          </w:tcPr>
          <w:p w14:paraId="01A4851B" w14:textId="77777777" w:rsidR="005B7866" w:rsidRPr="00B3056F" w:rsidRDefault="005B7866" w:rsidP="007F1FAF">
            <w:pPr>
              <w:pStyle w:val="TAL"/>
              <w:rPr>
                <w:rFonts w:cs="Arial"/>
                <w:szCs w:val="18"/>
                <w:lang w:eastAsia="zh-CN"/>
              </w:rPr>
            </w:pPr>
          </w:p>
        </w:tc>
      </w:tr>
      <w:tr w:rsidR="005B7866" w:rsidRPr="00B3056F" w14:paraId="50DC2017"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674F18EA" w14:textId="77777777" w:rsidR="005B7866" w:rsidRPr="00B3056F" w:rsidRDefault="005B7866" w:rsidP="007F1FAF">
            <w:pPr>
              <w:pStyle w:val="TAL"/>
              <w:rPr>
                <w:lang w:eastAsia="zh-CN"/>
              </w:rPr>
            </w:pPr>
            <w:proofErr w:type="spellStart"/>
            <w:r>
              <w:rPr>
                <w:lang w:eastAsia="zh-CN"/>
              </w:rPr>
              <w:t>ecRestrictionDataNb</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607BC460" w14:textId="77777777" w:rsidR="005B7866" w:rsidRPr="00B3056F" w:rsidRDefault="005B7866" w:rsidP="007F1FAF">
            <w:pPr>
              <w:pStyle w:val="TAL"/>
              <w:rPr>
                <w:lang w:eastAsia="zh-CN"/>
              </w:rPr>
            </w:pPr>
            <w:proofErr w:type="spellStart"/>
            <w:r>
              <w:rPr>
                <w:lang w:eastAsia="zh-CN"/>
              </w:rPr>
              <w:t>boolean</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072986AC" w14:textId="77777777" w:rsidR="005B7866" w:rsidRPr="00B3056F" w:rsidRDefault="005B7866" w:rsidP="007F1FAF">
            <w:pPr>
              <w:pStyle w:val="TAC"/>
              <w:rPr>
                <w:lang w:eastAsia="zh-CN"/>
              </w:rPr>
            </w:pPr>
            <w:r>
              <w:rPr>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5F202842" w14:textId="77777777" w:rsidR="005B7866" w:rsidRPr="00B3056F" w:rsidRDefault="005B7866" w:rsidP="007F1FAF">
            <w:pPr>
              <w:pStyle w:val="TAL"/>
            </w:pPr>
            <w:r>
              <w:t>0..1</w:t>
            </w:r>
          </w:p>
        </w:tc>
        <w:tc>
          <w:tcPr>
            <w:tcW w:w="4387" w:type="dxa"/>
            <w:gridSpan w:val="2"/>
            <w:tcBorders>
              <w:top w:val="single" w:sz="4" w:space="0" w:color="auto"/>
              <w:left w:val="single" w:sz="4" w:space="0" w:color="auto"/>
              <w:bottom w:val="single" w:sz="4" w:space="0" w:color="auto"/>
              <w:right w:val="single" w:sz="4" w:space="0" w:color="auto"/>
            </w:tcBorders>
          </w:tcPr>
          <w:p w14:paraId="6FB55985" w14:textId="77777777" w:rsidR="005B7866" w:rsidRDefault="005B7866" w:rsidP="007F1FAF">
            <w:pPr>
              <w:pStyle w:val="TAL"/>
              <w:rPr>
                <w:rFonts w:cs="Arial"/>
                <w:szCs w:val="18"/>
                <w:lang w:eastAsia="zh-CN"/>
              </w:rPr>
            </w:pPr>
            <w:r>
              <w:rPr>
                <w:rFonts w:cs="Arial"/>
                <w:szCs w:val="18"/>
                <w:lang w:eastAsia="zh-CN"/>
              </w:rPr>
              <w:t xml:space="preserve">If present, this IE shall indicate whether Enhanced Coverage for </w:t>
            </w:r>
            <w:r w:rsidRPr="00EB4EBF">
              <w:rPr>
                <w:rFonts w:cs="Arial"/>
                <w:szCs w:val="18"/>
                <w:lang w:eastAsia="zh-CN"/>
              </w:rPr>
              <w:t>NB-N1 mode</w:t>
            </w:r>
            <w:r>
              <w:rPr>
                <w:rFonts w:cs="Arial"/>
                <w:szCs w:val="18"/>
                <w:lang w:eastAsia="zh-CN"/>
              </w:rPr>
              <w:t xml:space="preserve"> is restricted or not.</w:t>
            </w:r>
          </w:p>
          <w:p w14:paraId="1B383296" w14:textId="77777777" w:rsidR="005B7866" w:rsidRDefault="005B7866" w:rsidP="007F1FAF">
            <w:pPr>
              <w:pStyle w:val="TAL"/>
              <w:rPr>
                <w:rFonts w:cs="Arial"/>
                <w:szCs w:val="18"/>
                <w:lang w:eastAsia="zh-CN"/>
              </w:rPr>
            </w:pPr>
          </w:p>
          <w:p w14:paraId="55F9744A" w14:textId="77777777" w:rsidR="005B7866" w:rsidRDefault="005B7866" w:rsidP="007F1FAF">
            <w:pPr>
              <w:pStyle w:val="TAL"/>
              <w:rPr>
                <w:rFonts w:cs="Arial"/>
                <w:szCs w:val="18"/>
                <w:lang w:eastAsia="zh-CN"/>
              </w:rPr>
            </w:pPr>
            <w:r>
              <w:rPr>
                <w:rFonts w:cs="Arial"/>
                <w:szCs w:val="18"/>
                <w:lang w:eastAsia="zh-CN"/>
              </w:rPr>
              <w:t xml:space="preserve">true: Enhanced Coverage for </w:t>
            </w:r>
            <w:r w:rsidRPr="00EB4EBF">
              <w:rPr>
                <w:rFonts w:cs="Arial"/>
                <w:szCs w:val="18"/>
                <w:lang w:eastAsia="zh-CN"/>
              </w:rPr>
              <w:t>NB-N1 mode</w:t>
            </w:r>
            <w:r>
              <w:rPr>
                <w:rFonts w:cs="Arial"/>
                <w:szCs w:val="18"/>
                <w:lang w:eastAsia="zh-CN"/>
              </w:rPr>
              <w:t xml:space="preserve"> is restricted.</w:t>
            </w:r>
          </w:p>
          <w:p w14:paraId="5DEF25E1" w14:textId="77777777" w:rsidR="005B7866" w:rsidRPr="00B3056F" w:rsidRDefault="005B7866" w:rsidP="007F1FAF">
            <w:pPr>
              <w:pStyle w:val="TAL"/>
              <w:rPr>
                <w:rFonts w:cs="Arial"/>
                <w:szCs w:val="18"/>
                <w:lang w:eastAsia="zh-CN"/>
              </w:rPr>
            </w:pPr>
            <w:r>
              <w:rPr>
                <w:rFonts w:cs="Arial"/>
                <w:szCs w:val="18"/>
                <w:lang w:eastAsia="zh-CN"/>
              </w:rPr>
              <w:t xml:space="preserve">false or absent: Enhanced Coverage for </w:t>
            </w:r>
            <w:r w:rsidRPr="000D486B">
              <w:rPr>
                <w:rFonts w:cs="Arial"/>
                <w:szCs w:val="18"/>
                <w:lang w:eastAsia="zh-CN"/>
              </w:rPr>
              <w:t>NB-N1 mode</w:t>
            </w:r>
            <w:r>
              <w:rPr>
                <w:rFonts w:cs="Arial"/>
                <w:szCs w:val="18"/>
                <w:lang w:eastAsia="zh-CN"/>
              </w:rPr>
              <w:t xml:space="preserve"> is allowed.</w:t>
            </w:r>
          </w:p>
        </w:tc>
        <w:tc>
          <w:tcPr>
            <w:tcW w:w="1702" w:type="dxa"/>
            <w:gridSpan w:val="2"/>
            <w:tcBorders>
              <w:top w:val="single" w:sz="4" w:space="0" w:color="auto"/>
              <w:left w:val="single" w:sz="4" w:space="0" w:color="auto"/>
              <w:bottom w:val="single" w:sz="4" w:space="0" w:color="auto"/>
              <w:right w:val="single" w:sz="4" w:space="0" w:color="auto"/>
            </w:tcBorders>
          </w:tcPr>
          <w:p w14:paraId="3A8D1144" w14:textId="77777777" w:rsidR="005B7866" w:rsidRPr="00B3056F" w:rsidRDefault="005B7866" w:rsidP="007F1FAF">
            <w:pPr>
              <w:pStyle w:val="TAL"/>
              <w:rPr>
                <w:rFonts w:cs="Arial"/>
                <w:szCs w:val="18"/>
                <w:lang w:eastAsia="zh-CN"/>
              </w:rPr>
            </w:pPr>
          </w:p>
        </w:tc>
      </w:tr>
      <w:tr w:rsidR="005B7866" w:rsidRPr="00B3056F" w14:paraId="7225041F"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27C7E9A6" w14:textId="77777777" w:rsidR="005B7866" w:rsidRPr="00B3056F" w:rsidRDefault="005B7866" w:rsidP="007F1FAF">
            <w:pPr>
              <w:pStyle w:val="TAL"/>
              <w:rPr>
                <w:lang w:eastAsia="zh-CN"/>
              </w:rPr>
            </w:pPr>
            <w:proofErr w:type="spellStart"/>
            <w:r w:rsidRPr="00B3056F">
              <w:rPr>
                <w:rFonts w:hint="eastAsia"/>
                <w:lang w:eastAsia="zh-CN"/>
              </w:rPr>
              <w:t>expectedUeBehaviour</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3B5B503C" w14:textId="77777777" w:rsidR="005B7866" w:rsidRPr="00B3056F" w:rsidRDefault="005B7866" w:rsidP="007F1FAF">
            <w:pPr>
              <w:pStyle w:val="TAL"/>
              <w:rPr>
                <w:lang w:eastAsia="zh-CN"/>
              </w:rPr>
            </w:pPr>
            <w:proofErr w:type="spellStart"/>
            <w:r w:rsidRPr="00B3056F">
              <w:rPr>
                <w:rFonts w:hint="eastAsia"/>
                <w:lang w:eastAsia="zh-CN"/>
              </w:rPr>
              <w:t>ExpectedUeBehaviour</w:t>
            </w:r>
            <w:r w:rsidRPr="00B3056F">
              <w:rPr>
                <w:lang w:eastAsia="zh-CN"/>
              </w:rPr>
              <w:t>Data</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3921D9DA" w14:textId="77777777" w:rsidR="005B7866" w:rsidRPr="00B3056F" w:rsidRDefault="005B7866" w:rsidP="007F1FAF">
            <w:pPr>
              <w:pStyle w:val="TAC"/>
              <w:rPr>
                <w:lang w:eastAsia="zh-CN"/>
              </w:rPr>
            </w:pPr>
            <w:r w:rsidRPr="00B3056F">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62AF41AE" w14:textId="77777777" w:rsidR="005B7866" w:rsidRPr="00B3056F" w:rsidRDefault="005B7866" w:rsidP="007F1FAF">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7877A6F8" w14:textId="77777777" w:rsidR="005B7866" w:rsidRPr="00B3056F" w:rsidRDefault="005B7866" w:rsidP="007F1FAF">
            <w:pPr>
              <w:pStyle w:val="TAL"/>
              <w:rPr>
                <w:rFonts w:cs="Arial"/>
                <w:szCs w:val="18"/>
                <w:lang w:eastAsia="zh-CN"/>
              </w:rPr>
            </w:pPr>
            <w:r w:rsidRPr="00B3056F">
              <w:rPr>
                <w:rFonts w:cs="Arial" w:hint="eastAsia"/>
                <w:szCs w:val="18"/>
                <w:lang w:eastAsia="zh-CN"/>
              </w:rPr>
              <w:t>Indicates Expected UE Behaviour parameters</w:t>
            </w:r>
            <w:r w:rsidRPr="00B3056F">
              <w:rPr>
                <w:rFonts w:cs="Arial"/>
                <w:szCs w:val="18"/>
                <w:lang w:eastAsia="zh-CN"/>
              </w:rPr>
              <w:t xml:space="preserve"> associated with AMF(see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214D747A" w14:textId="77777777" w:rsidR="005B7866" w:rsidRPr="00B3056F" w:rsidRDefault="005B7866" w:rsidP="007F1FAF">
            <w:pPr>
              <w:pStyle w:val="TAL"/>
              <w:rPr>
                <w:rFonts w:cs="Arial"/>
                <w:szCs w:val="18"/>
                <w:lang w:eastAsia="zh-CN"/>
              </w:rPr>
            </w:pPr>
            <w:r w:rsidRPr="00B3056F">
              <w:rPr>
                <w:rFonts w:cs="Arial"/>
                <w:szCs w:val="18"/>
              </w:rPr>
              <w:t xml:space="preserve">This attribute is only applicable to the </w:t>
            </w:r>
            <w:proofErr w:type="spellStart"/>
            <w:r w:rsidRPr="00B3056F">
              <w:rPr>
                <w:rFonts w:cs="Arial"/>
                <w:szCs w:val="18"/>
              </w:rPr>
              <w:t>Nudm</w:t>
            </w:r>
            <w:proofErr w:type="spellEnd"/>
            <w:r w:rsidRPr="00B3056F">
              <w:rPr>
                <w:rFonts w:cs="Arial"/>
                <w:szCs w:val="18"/>
              </w:rPr>
              <w:t xml:space="preserve"> interface and shall not be included over the </w:t>
            </w:r>
            <w:proofErr w:type="spellStart"/>
            <w:r w:rsidRPr="00B3056F">
              <w:rPr>
                <w:rFonts w:cs="Arial"/>
                <w:szCs w:val="18"/>
              </w:rPr>
              <w:t>Nudr</w:t>
            </w:r>
            <w:proofErr w:type="spellEnd"/>
            <w:r w:rsidRPr="00B3056F">
              <w:rPr>
                <w:rFonts w:cs="Arial"/>
                <w:szCs w:val="18"/>
              </w:rPr>
              <w:t xml:space="preserve"> interface.</w:t>
            </w:r>
          </w:p>
        </w:tc>
        <w:tc>
          <w:tcPr>
            <w:tcW w:w="1702" w:type="dxa"/>
            <w:gridSpan w:val="2"/>
            <w:tcBorders>
              <w:top w:val="single" w:sz="4" w:space="0" w:color="auto"/>
              <w:left w:val="single" w:sz="4" w:space="0" w:color="auto"/>
              <w:bottom w:val="single" w:sz="4" w:space="0" w:color="auto"/>
              <w:right w:val="single" w:sz="4" w:space="0" w:color="auto"/>
            </w:tcBorders>
          </w:tcPr>
          <w:p w14:paraId="337A33E1" w14:textId="77777777" w:rsidR="005B7866" w:rsidRPr="00B3056F" w:rsidRDefault="005B7866" w:rsidP="007F1FAF">
            <w:pPr>
              <w:pStyle w:val="TAL"/>
              <w:rPr>
                <w:rFonts w:cs="Arial"/>
                <w:szCs w:val="18"/>
                <w:lang w:eastAsia="zh-CN"/>
              </w:rPr>
            </w:pPr>
          </w:p>
        </w:tc>
      </w:tr>
      <w:tr w:rsidR="005B7866" w:rsidRPr="00B3056F" w14:paraId="643FB872"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111BFABF" w14:textId="77777777" w:rsidR="005B7866" w:rsidRPr="00B3056F" w:rsidRDefault="005B7866" w:rsidP="007F1FAF">
            <w:pPr>
              <w:pStyle w:val="TAL"/>
            </w:pPr>
            <w:proofErr w:type="spellStart"/>
            <w:r w:rsidRPr="00B3056F">
              <w:lastRenderedPageBreak/>
              <w:t>primaryRatRestrictions</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796F30FF" w14:textId="77777777" w:rsidR="005B7866" w:rsidRPr="00B3056F" w:rsidRDefault="005B7866" w:rsidP="007F1FAF">
            <w:pPr>
              <w:pStyle w:val="TAL"/>
            </w:pPr>
            <w:r w:rsidRPr="00B3056F">
              <w:t>array(</w:t>
            </w:r>
            <w:proofErr w:type="spellStart"/>
            <w:r w:rsidRPr="00B3056F">
              <w:t>RatType</w:t>
            </w:r>
            <w:proofErr w:type="spellEnd"/>
            <w:r w:rsidRPr="00B3056F">
              <w:t>)</w:t>
            </w:r>
          </w:p>
        </w:tc>
        <w:tc>
          <w:tcPr>
            <w:tcW w:w="426" w:type="dxa"/>
            <w:gridSpan w:val="2"/>
            <w:tcBorders>
              <w:top w:val="single" w:sz="4" w:space="0" w:color="auto"/>
              <w:left w:val="single" w:sz="4" w:space="0" w:color="auto"/>
              <w:bottom w:val="single" w:sz="4" w:space="0" w:color="auto"/>
              <w:right w:val="single" w:sz="4" w:space="0" w:color="auto"/>
            </w:tcBorders>
          </w:tcPr>
          <w:p w14:paraId="39B7AF02" w14:textId="77777777" w:rsidR="005B7866" w:rsidRPr="00B3056F" w:rsidRDefault="005B7866" w:rsidP="007F1FAF">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56C1A9AE" w14:textId="77777777" w:rsidR="005B7866" w:rsidRPr="00B3056F" w:rsidRDefault="005B7866" w:rsidP="007F1FAF">
            <w:pPr>
              <w:pStyle w:val="TAL"/>
            </w:pPr>
            <w:r w:rsidRPr="00B3056F">
              <w:t>0..N</w:t>
            </w:r>
          </w:p>
        </w:tc>
        <w:tc>
          <w:tcPr>
            <w:tcW w:w="4387" w:type="dxa"/>
            <w:gridSpan w:val="2"/>
            <w:tcBorders>
              <w:top w:val="single" w:sz="4" w:space="0" w:color="auto"/>
              <w:left w:val="single" w:sz="4" w:space="0" w:color="auto"/>
              <w:bottom w:val="single" w:sz="4" w:space="0" w:color="auto"/>
              <w:right w:val="single" w:sz="4" w:space="0" w:color="auto"/>
            </w:tcBorders>
          </w:tcPr>
          <w:p w14:paraId="5E975CC3" w14:textId="77777777" w:rsidR="005B7866" w:rsidRPr="00B3056F" w:rsidRDefault="005B7866" w:rsidP="007F1FAF">
            <w:pPr>
              <w:pStyle w:val="TAL"/>
              <w:rPr>
                <w:rFonts w:cs="Arial"/>
                <w:szCs w:val="18"/>
              </w:rPr>
            </w:pPr>
            <w:r w:rsidRPr="00B3056F">
              <w:rPr>
                <w:rFonts w:cs="Arial"/>
                <w:szCs w:val="18"/>
              </w:rPr>
              <w:t>List of RAT Types that are restricted for use as primary RAT</w:t>
            </w:r>
            <w:r>
              <w:rPr>
                <w:rFonts w:cs="Arial"/>
                <w:szCs w:val="18"/>
              </w:rPr>
              <w:t xml:space="preserve"> in 5GC and EPC</w:t>
            </w:r>
            <w:r w:rsidRPr="00B3056F">
              <w:rPr>
                <w:rFonts w:cs="Arial"/>
                <w:szCs w:val="18"/>
              </w:rPr>
              <w:t>; see 3GPP TS 29.571 [7] (NOTE 2)</w:t>
            </w:r>
          </w:p>
        </w:tc>
        <w:tc>
          <w:tcPr>
            <w:tcW w:w="1702" w:type="dxa"/>
            <w:gridSpan w:val="2"/>
            <w:tcBorders>
              <w:top w:val="single" w:sz="4" w:space="0" w:color="auto"/>
              <w:left w:val="single" w:sz="4" w:space="0" w:color="auto"/>
              <w:bottom w:val="single" w:sz="4" w:space="0" w:color="auto"/>
              <w:right w:val="single" w:sz="4" w:space="0" w:color="auto"/>
            </w:tcBorders>
          </w:tcPr>
          <w:p w14:paraId="6FCE9BE6" w14:textId="77777777" w:rsidR="005B7866" w:rsidRPr="00B3056F" w:rsidRDefault="005B7866" w:rsidP="007F1FAF">
            <w:pPr>
              <w:pStyle w:val="TAL"/>
              <w:rPr>
                <w:rFonts w:cs="Arial"/>
                <w:szCs w:val="18"/>
              </w:rPr>
            </w:pPr>
          </w:p>
        </w:tc>
      </w:tr>
      <w:tr w:rsidR="005B7866" w:rsidRPr="00B3056F" w14:paraId="445D53F3"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7B93CAD9" w14:textId="77777777" w:rsidR="005B7866" w:rsidRPr="00B3056F" w:rsidRDefault="005B7866" w:rsidP="007F1FAF">
            <w:pPr>
              <w:pStyle w:val="TAL"/>
              <w:rPr>
                <w:lang w:eastAsia="zh-CN"/>
              </w:rPr>
            </w:pPr>
            <w:proofErr w:type="spellStart"/>
            <w:r w:rsidRPr="00B3056F">
              <w:t>secondaryRatRestrictions</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6FD9D413" w14:textId="77777777" w:rsidR="005B7866" w:rsidRPr="00B3056F" w:rsidRDefault="005B7866" w:rsidP="007F1FAF">
            <w:pPr>
              <w:pStyle w:val="TAL"/>
              <w:rPr>
                <w:lang w:eastAsia="zh-CN"/>
              </w:rPr>
            </w:pPr>
            <w:r w:rsidRPr="00B3056F">
              <w:t>array(</w:t>
            </w:r>
            <w:proofErr w:type="spellStart"/>
            <w:r w:rsidRPr="00B3056F">
              <w:t>RatType</w:t>
            </w:r>
            <w:proofErr w:type="spellEnd"/>
            <w:r w:rsidRPr="00B3056F">
              <w:t>)</w:t>
            </w:r>
          </w:p>
        </w:tc>
        <w:tc>
          <w:tcPr>
            <w:tcW w:w="426" w:type="dxa"/>
            <w:gridSpan w:val="2"/>
            <w:tcBorders>
              <w:top w:val="single" w:sz="4" w:space="0" w:color="auto"/>
              <w:left w:val="single" w:sz="4" w:space="0" w:color="auto"/>
              <w:bottom w:val="single" w:sz="4" w:space="0" w:color="auto"/>
              <w:right w:val="single" w:sz="4" w:space="0" w:color="auto"/>
            </w:tcBorders>
          </w:tcPr>
          <w:p w14:paraId="12A9D6D0" w14:textId="77777777" w:rsidR="005B7866" w:rsidRPr="00B3056F" w:rsidRDefault="005B7866" w:rsidP="007F1FAF">
            <w:pPr>
              <w:pStyle w:val="TAC"/>
              <w:rPr>
                <w:lang w:eastAsia="zh-CN"/>
              </w:rPr>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18A2B16C" w14:textId="77777777" w:rsidR="005B7866" w:rsidRPr="00B3056F" w:rsidRDefault="005B7866" w:rsidP="007F1FAF">
            <w:pPr>
              <w:pStyle w:val="TAL"/>
            </w:pPr>
            <w:r w:rsidRPr="00B3056F">
              <w:t>0..N</w:t>
            </w:r>
          </w:p>
        </w:tc>
        <w:tc>
          <w:tcPr>
            <w:tcW w:w="4387" w:type="dxa"/>
            <w:gridSpan w:val="2"/>
            <w:tcBorders>
              <w:top w:val="single" w:sz="4" w:space="0" w:color="auto"/>
              <w:left w:val="single" w:sz="4" w:space="0" w:color="auto"/>
              <w:bottom w:val="single" w:sz="4" w:space="0" w:color="auto"/>
              <w:right w:val="single" w:sz="4" w:space="0" w:color="auto"/>
            </w:tcBorders>
          </w:tcPr>
          <w:p w14:paraId="347D3721" w14:textId="77777777" w:rsidR="005B7866" w:rsidRPr="00B3056F" w:rsidRDefault="005B7866" w:rsidP="007F1FAF">
            <w:pPr>
              <w:pStyle w:val="TAL"/>
              <w:rPr>
                <w:rFonts w:cs="Arial"/>
                <w:szCs w:val="18"/>
                <w:lang w:eastAsia="zh-CN"/>
              </w:rPr>
            </w:pPr>
            <w:r w:rsidRPr="00B3056F">
              <w:rPr>
                <w:rFonts w:cs="Arial"/>
                <w:szCs w:val="18"/>
              </w:rPr>
              <w:t>List of RAT Types that are restricted for use as secondary RAT</w:t>
            </w:r>
            <w:r>
              <w:rPr>
                <w:rFonts w:cs="Arial"/>
                <w:szCs w:val="18"/>
              </w:rPr>
              <w:t xml:space="preserve"> in 5GC and EPC</w:t>
            </w:r>
            <w:r w:rsidRPr="00B3056F">
              <w:rPr>
                <w:rFonts w:cs="Arial"/>
                <w:szCs w:val="18"/>
              </w:rPr>
              <w:t>; see 3GPP TS 29.571 [7] (NOTE 2)</w:t>
            </w:r>
          </w:p>
        </w:tc>
        <w:tc>
          <w:tcPr>
            <w:tcW w:w="1702" w:type="dxa"/>
            <w:gridSpan w:val="2"/>
            <w:tcBorders>
              <w:top w:val="single" w:sz="4" w:space="0" w:color="auto"/>
              <w:left w:val="single" w:sz="4" w:space="0" w:color="auto"/>
              <w:bottom w:val="single" w:sz="4" w:space="0" w:color="auto"/>
              <w:right w:val="single" w:sz="4" w:space="0" w:color="auto"/>
            </w:tcBorders>
          </w:tcPr>
          <w:p w14:paraId="42B8BDFC" w14:textId="77777777" w:rsidR="005B7866" w:rsidRPr="00B3056F" w:rsidRDefault="005B7866" w:rsidP="007F1FAF">
            <w:pPr>
              <w:pStyle w:val="TAL"/>
              <w:rPr>
                <w:rFonts w:cs="Arial"/>
                <w:szCs w:val="18"/>
              </w:rPr>
            </w:pPr>
          </w:p>
        </w:tc>
      </w:tr>
      <w:tr w:rsidR="005B7866" w:rsidRPr="00B3056F" w14:paraId="5CE7A37A"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4B6A5E3A" w14:textId="77777777" w:rsidR="005B7866" w:rsidRPr="00B3056F" w:rsidRDefault="005B7866" w:rsidP="007F1FAF">
            <w:pPr>
              <w:pStyle w:val="TAL"/>
            </w:pPr>
            <w:proofErr w:type="spellStart"/>
            <w:r w:rsidRPr="00B3056F">
              <w:rPr>
                <w:lang w:eastAsia="zh-CN"/>
              </w:rPr>
              <w:t>e</w:t>
            </w:r>
            <w:r w:rsidRPr="00B3056F">
              <w:rPr>
                <w:rFonts w:hint="eastAsia"/>
                <w:lang w:eastAsia="zh-CN"/>
              </w:rPr>
              <w:t>drxParameters</w:t>
            </w:r>
            <w:r w:rsidRPr="00B3056F">
              <w:rPr>
                <w:lang w:eastAsia="zh-CN"/>
              </w:rPr>
              <w:t>List</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4AADC5D0" w14:textId="77777777" w:rsidR="005B7866" w:rsidRPr="00B3056F" w:rsidRDefault="005B7866" w:rsidP="007F1FAF">
            <w:pPr>
              <w:pStyle w:val="TAL"/>
            </w:pPr>
            <w:r w:rsidRPr="00B3056F">
              <w:rPr>
                <w:lang w:eastAsia="zh-CN"/>
              </w:rPr>
              <w:t>array(</w:t>
            </w:r>
            <w:proofErr w:type="spellStart"/>
            <w:r w:rsidRPr="00B3056F">
              <w:rPr>
                <w:rFonts w:hint="eastAsia"/>
                <w:lang w:eastAsia="zh-CN"/>
              </w:rPr>
              <w:t>EdrxParameters</w:t>
            </w:r>
            <w:proofErr w:type="spellEnd"/>
            <w:r w:rsidRPr="00B3056F">
              <w:rPr>
                <w:lang w:eastAsia="zh-CN"/>
              </w:rPr>
              <w:t>)</w:t>
            </w:r>
          </w:p>
        </w:tc>
        <w:tc>
          <w:tcPr>
            <w:tcW w:w="426" w:type="dxa"/>
            <w:gridSpan w:val="2"/>
            <w:tcBorders>
              <w:top w:val="single" w:sz="4" w:space="0" w:color="auto"/>
              <w:left w:val="single" w:sz="4" w:space="0" w:color="auto"/>
              <w:bottom w:val="single" w:sz="4" w:space="0" w:color="auto"/>
              <w:right w:val="single" w:sz="4" w:space="0" w:color="auto"/>
            </w:tcBorders>
          </w:tcPr>
          <w:p w14:paraId="078AA83D" w14:textId="77777777" w:rsidR="005B7866" w:rsidRPr="00B3056F" w:rsidRDefault="005B7866" w:rsidP="007F1FAF">
            <w:pPr>
              <w:pStyle w:val="TAC"/>
            </w:pPr>
            <w:r w:rsidRPr="00B3056F">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6D64E04F" w14:textId="77777777" w:rsidR="005B7866" w:rsidRPr="00B3056F" w:rsidRDefault="005B7866" w:rsidP="007F1FAF">
            <w:pPr>
              <w:pStyle w:val="TAL"/>
            </w:pPr>
            <w:r w:rsidRPr="00B3056F">
              <w:rPr>
                <w:rFonts w:hint="eastAsia"/>
                <w:lang w:eastAsia="zh-CN"/>
              </w:rPr>
              <w:t>1..N</w:t>
            </w:r>
          </w:p>
        </w:tc>
        <w:tc>
          <w:tcPr>
            <w:tcW w:w="4387" w:type="dxa"/>
            <w:gridSpan w:val="2"/>
            <w:tcBorders>
              <w:top w:val="single" w:sz="4" w:space="0" w:color="auto"/>
              <w:left w:val="single" w:sz="4" w:space="0" w:color="auto"/>
              <w:bottom w:val="single" w:sz="4" w:space="0" w:color="auto"/>
              <w:right w:val="single" w:sz="4" w:space="0" w:color="auto"/>
            </w:tcBorders>
          </w:tcPr>
          <w:p w14:paraId="51FE20B9" w14:textId="77777777" w:rsidR="005B7866" w:rsidRPr="00B3056F" w:rsidRDefault="005B7866" w:rsidP="007F1FAF">
            <w:pPr>
              <w:pStyle w:val="TAL"/>
              <w:rPr>
                <w:rFonts w:cs="Arial"/>
                <w:szCs w:val="18"/>
              </w:rPr>
            </w:pPr>
            <w:r w:rsidRPr="00B3056F">
              <w:rPr>
                <w:rFonts w:cs="Arial" w:hint="eastAsia"/>
                <w:szCs w:val="18"/>
                <w:lang w:eastAsia="zh-CN"/>
              </w:rPr>
              <w:t xml:space="preserve">List of </w:t>
            </w:r>
            <w:r w:rsidRPr="00B3056F">
              <w:rPr>
                <w:rFonts w:cs="Arial"/>
                <w:szCs w:val="18"/>
                <w:lang w:eastAsia="zh-CN"/>
              </w:rPr>
              <w:t>subscribed the extended idle mode DRX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gridSpan w:val="2"/>
            <w:tcBorders>
              <w:top w:val="single" w:sz="4" w:space="0" w:color="auto"/>
              <w:left w:val="single" w:sz="4" w:space="0" w:color="auto"/>
              <w:bottom w:val="single" w:sz="4" w:space="0" w:color="auto"/>
              <w:right w:val="single" w:sz="4" w:space="0" w:color="auto"/>
            </w:tcBorders>
          </w:tcPr>
          <w:p w14:paraId="1D3A33F3" w14:textId="77777777" w:rsidR="005B7866" w:rsidRPr="00B3056F" w:rsidRDefault="005B7866" w:rsidP="007F1FAF">
            <w:pPr>
              <w:pStyle w:val="TAL"/>
              <w:rPr>
                <w:rFonts w:cs="Arial"/>
                <w:szCs w:val="18"/>
                <w:lang w:eastAsia="zh-CN"/>
              </w:rPr>
            </w:pPr>
          </w:p>
        </w:tc>
      </w:tr>
      <w:tr w:rsidR="005B7866" w:rsidRPr="00B3056F" w14:paraId="423DC48C"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3D7773FC" w14:textId="77777777" w:rsidR="005B7866" w:rsidRPr="00B3056F" w:rsidRDefault="005B7866" w:rsidP="007F1FAF">
            <w:pPr>
              <w:pStyle w:val="TAL"/>
              <w:rPr>
                <w:lang w:eastAsia="zh-CN"/>
              </w:rPr>
            </w:pPr>
            <w:proofErr w:type="spellStart"/>
            <w:r w:rsidRPr="00B3056F">
              <w:rPr>
                <w:rFonts w:hint="eastAsia"/>
                <w:lang w:eastAsia="zh-CN"/>
              </w:rPr>
              <w:t>p</w:t>
            </w:r>
            <w:r w:rsidRPr="00B3056F">
              <w:rPr>
                <w:lang w:eastAsia="zh-CN"/>
              </w:rPr>
              <w:t>twParametersList</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2AA95D45" w14:textId="77777777" w:rsidR="005B7866" w:rsidRPr="00B3056F" w:rsidRDefault="005B7866" w:rsidP="007F1FAF">
            <w:pPr>
              <w:pStyle w:val="TAL"/>
              <w:rPr>
                <w:lang w:eastAsia="zh-CN"/>
              </w:rPr>
            </w:pPr>
            <w:r w:rsidRPr="00B3056F">
              <w:rPr>
                <w:lang w:eastAsia="zh-CN"/>
              </w:rPr>
              <w:t>array(</w:t>
            </w:r>
            <w:proofErr w:type="spellStart"/>
            <w:r w:rsidRPr="00B3056F">
              <w:rPr>
                <w:lang w:eastAsia="zh-CN"/>
              </w:rPr>
              <w:t>Ptw</w:t>
            </w:r>
            <w:r w:rsidRPr="00B3056F">
              <w:rPr>
                <w:rFonts w:hint="eastAsia"/>
                <w:lang w:eastAsia="zh-CN"/>
              </w:rPr>
              <w:t>Parameters</w:t>
            </w:r>
            <w:proofErr w:type="spellEnd"/>
            <w:r w:rsidRPr="00B3056F">
              <w:rPr>
                <w:lang w:eastAsia="zh-CN"/>
              </w:rPr>
              <w:t>)</w:t>
            </w:r>
          </w:p>
        </w:tc>
        <w:tc>
          <w:tcPr>
            <w:tcW w:w="426" w:type="dxa"/>
            <w:gridSpan w:val="2"/>
            <w:tcBorders>
              <w:top w:val="single" w:sz="4" w:space="0" w:color="auto"/>
              <w:left w:val="single" w:sz="4" w:space="0" w:color="auto"/>
              <w:bottom w:val="single" w:sz="4" w:space="0" w:color="auto"/>
              <w:right w:val="single" w:sz="4" w:space="0" w:color="auto"/>
            </w:tcBorders>
          </w:tcPr>
          <w:p w14:paraId="3E6BE7EC" w14:textId="77777777" w:rsidR="005B7866" w:rsidRPr="00B3056F" w:rsidRDefault="005B7866" w:rsidP="007F1FAF">
            <w:pPr>
              <w:pStyle w:val="TAC"/>
              <w:rPr>
                <w:lang w:eastAsia="zh-CN"/>
              </w:rPr>
            </w:pPr>
            <w:r w:rsidRPr="00B3056F">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4CAD29FE" w14:textId="77777777" w:rsidR="005B7866" w:rsidRPr="00B3056F" w:rsidRDefault="005B7866" w:rsidP="007F1FAF">
            <w:pPr>
              <w:pStyle w:val="TAL"/>
              <w:rPr>
                <w:lang w:eastAsia="zh-CN"/>
              </w:rPr>
            </w:pPr>
            <w:r w:rsidRPr="00B3056F">
              <w:rPr>
                <w:rFonts w:hint="eastAsia"/>
                <w:lang w:eastAsia="zh-CN"/>
              </w:rPr>
              <w:t>1..N</w:t>
            </w:r>
          </w:p>
        </w:tc>
        <w:tc>
          <w:tcPr>
            <w:tcW w:w="4387" w:type="dxa"/>
            <w:gridSpan w:val="2"/>
            <w:tcBorders>
              <w:top w:val="single" w:sz="4" w:space="0" w:color="auto"/>
              <w:left w:val="single" w:sz="4" w:space="0" w:color="auto"/>
              <w:bottom w:val="single" w:sz="4" w:space="0" w:color="auto"/>
              <w:right w:val="single" w:sz="4" w:space="0" w:color="auto"/>
            </w:tcBorders>
          </w:tcPr>
          <w:p w14:paraId="2A30C646" w14:textId="77777777" w:rsidR="005B7866" w:rsidRPr="00B3056F" w:rsidRDefault="005B7866" w:rsidP="007F1FAF">
            <w:pPr>
              <w:pStyle w:val="TAL"/>
              <w:rPr>
                <w:rFonts w:cs="Arial"/>
                <w:szCs w:val="18"/>
                <w:lang w:eastAsia="zh-CN"/>
              </w:rPr>
            </w:pPr>
            <w:r w:rsidRPr="00B3056F">
              <w:rPr>
                <w:rFonts w:cs="Arial" w:hint="eastAsia"/>
                <w:szCs w:val="18"/>
                <w:lang w:eastAsia="zh-CN"/>
              </w:rPr>
              <w:t xml:space="preserve">List of </w:t>
            </w:r>
            <w:r w:rsidRPr="00B3056F">
              <w:rPr>
                <w:rFonts w:cs="Arial"/>
                <w:szCs w:val="18"/>
                <w:lang w:eastAsia="zh-CN"/>
              </w:rPr>
              <w:t>subscribed the Paging Time Window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gridSpan w:val="2"/>
            <w:tcBorders>
              <w:top w:val="single" w:sz="4" w:space="0" w:color="auto"/>
              <w:left w:val="single" w:sz="4" w:space="0" w:color="auto"/>
              <w:bottom w:val="single" w:sz="4" w:space="0" w:color="auto"/>
              <w:right w:val="single" w:sz="4" w:space="0" w:color="auto"/>
            </w:tcBorders>
          </w:tcPr>
          <w:p w14:paraId="2C332C78" w14:textId="77777777" w:rsidR="005B7866" w:rsidRPr="00B3056F" w:rsidRDefault="005B7866" w:rsidP="007F1FAF">
            <w:pPr>
              <w:pStyle w:val="TAL"/>
              <w:rPr>
                <w:rFonts w:cs="Arial"/>
                <w:szCs w:val="18"/>
                <w:lang w:eastAsia="zh-CN"/>
              </w:rPr>
            </w:pPr>
          </w:p>
        </w:tc>
      </w:tr>
      <w:tr w:rsidR="005B7866" w:rsidRPr="00B3056F" w14:paraId="4931B9F8"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56A9F73D" w14:textId="77777777" w:rsidR="005B7866" w:rsidRPr="00B3056F" w:rsidRDefault="005B7866" w:rsidP="007F1FAF">
            <w:pPr>
              <w:pStyle w:val="TAL"/>
            </w:pPr>
            <w:proofErr w:type="spellStart"/>
            <w:r w:rsidRPr="00B3056F">
              <w:t>iabOperationAllowed</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517ECAD5" w14:textId="77777777" w:rsidR="005B7866" w:rsidRPr="00B3056F" w:rsidRDefault="005B7866" w:rsidP="007F1FAF">
            <w:pPr>
              <w:pStyle w:val="TAL"/>
            </w:pPr>
            <w:proofErr w:type="spellStart"/>
            <w:r w:rsidRPr="00B3056F">
              <w:t>boolean</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083827E5" w14:textId="77777777" w:rsidR="005B7866" w:rsidRPr="00B3056F" w:rsidRDefault="005B7866" w:rsidP="007F1FAF">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6D5F3FD9" w14:textId="77777777" w:rsidR="005B7866" w:rsidRPr="00B3056F" w:rsidRDefault="005B7866" w:rsidP="007F1FAF">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7A2168DB" w14:textId="77777777" w:rsidR="005B7866" w:rsidRPr="00B3056F" w:rsidRDefault="005B7866" w:rsidP="007F1FAF">
            <w:pPr>
              <w:pStyle w:val="TAL"/>
              <w:rPr>
                <w:rFonts w:cs="Arial"/>
                <w:szCs w:val="18"/>
                <w:lang w:eastAsia="zh-CN"/>
              </w:rPr>
            </w:pPr>
            <w:r w:rsidRPr="00B3056F">
              <w:rPr>
                <w:rFonts w:cs="Arial"/>
                <w:szCs w:val="18"/>
              </w:rPr>
              <w:t xml:space="preserve">Indicates that the UE is allowed for IAB operation as specified in </w:t>
            </w:r>
            <w:r w:rsidRPr="00B3056F">
              <w:rPr>
                <w:rFonts w:cs="Arial"/>
                <w:szCs w:val="18"/>
                <w:lang w:eastAsia="zh-CN"/>
              </w:rPr>
              <w:t>3GPP TS 23.501 [2].</w:t>
            </w:r>
          </w:p>
          <w:p w14:paraId="6EC091AB" w14:textId="77777777" w:rsidR="005B7866" w:rsidRPr="00B3056F" w:rsidRDefault="005B7866" w:rsidP="007F1FAF">
            <w:pPr>
              <w:pStyle w:val="TAL"/>
              <w:rPr>
                <w:rFonts w:cs="Arial"/>
                <w:szCs w:val="18"/>
                <w:lang w:eastAsia="zh-CN"/>
              </w:rPr>
            </w:pPr>
          </w:p>
          <w:p w14:paraId="6CA12D8D" w14:textId="77777777" w:rsidR="005B7866" w:rsidRPr="00B3056F" w:rsidRDefault="005B7866" w:rsidP="007F1FAF">
            <w:pPr>
              <w:pStyle w:val="TAL"/>
              <w:rPr>
                <w:rFonts w:cs="Arial"/>
                <w:szCs w:val="18"/>
              </w:rPr>
            </w:pPr>
            <w:r w:rsidRPr="00B3056F">
              <w:rPr>
                <w:rFonts w:cs="Arial"/>
                <w:szCs w:val="18"/>
              </w:rPr>
              <w:t>true: indicates that the UE is allowed for IAB operation.</w:t>
            </w:r>
          </w:p>
          <w:p w14:paraId="7E5D71BB" w14:textId="77777777" w:rsidR="005B7866" w:rsidRPr="00B3056F" w:rsidRDefault="005B7866" w:rsidP="007F1FAF">
            <w:pPr>
              <w:pStyle w:val="TAL"/>
              <w:rPr>
                <w:rFonts w:cs="Arial"/>
                <w:szCs w:val="18"/>
              </w:rPr>
            </w:pPr>
          </w:p>
          <w:p w14:paraId="61E10858" w14:textId="77777777" w:rsidR="005B7866" w:rsidRPr="00B3056F" w:rsidRDefault="005B7866" w:rsidP="007F1FAF">
            <w:pPr>
              <w:pStyle w:val="TAL"/>
              <w:rPr>
                <w:rFonts w:cs="Arial"/>
                <w:szCs w:val="18"/>
              </w:rPr>
            </w:pPr>
            <w:r w:rsidRPr="00B3056F">
              <w:rPr>
                <w:rFonts w:cs="Arial"/>
                <w:szCs w:val="18"/>
              </w:rPr>
              <w:t>false or absent: indicates that the UE is not allowed for IAB operation.</w:t>
            </w:r>
          </w:p>
        </w:tc>
        <w:tc>
          <w:tcPr>
            <w:tcW w:w="1702" w:type="dxa"/>
            <w:gridSpan w:val="2"/>
            <w:tcBorders>
              <w:top w:val="single" w:sz="4" w:space="0" w:color="auto"/>
              <w:left w:val="single" w:sz="4" w:space="0" w:color="auto"/>
              <w:bottom w:val="single" w:sz="4" w:space="0" w:color="auto"/>
              <w:right w:val="single" w:sz="4" w:space="0" w:color="auto"/>
            </w:tcBorders>
          </w:tcPr>
          <w:p w14:paraId="110A0A16" w14:textId="77777777" w:rsidR="005B7866" w:rsidRPr="00B3056F" w:rsidRDefault="005B7866" w:rsidP="007F1FAF">
            <w:pPr>
              <w:pStyle w:val="TAL"/>
              <w:rPr>
                <w:rFonts w:cs="Arial"/>
                <w:szCs w:val="18"/>
              </w:rPr>
            </w:pPr>
          </w:p>
        </w:tc>
      </w:tr>
      <w:tr w:rsidR="005B7866" w:rsidRPr="00B3056F" w14:paraId="5D6C09C1"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13B83FFB" w14:textId="77777777" w:rsidR="005B7866" w:rsidRPr="00B3056F" w:rsidRDefault="005B7866" w:rsidP="007F1FAF">
            <w:pPr>
              <w:pStyle w:val="TAL"/>
            </w:pPr>
            <w:proofErr w:type="spellStart"/>
            <w:r>
              <w:t>adjacentPlmnRestrictions</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1E7B2E58" w14:textId="77777777" w:rsidR="005B7866" w:rsidRPr="00B3056F" w:rsidRDefault="005B7866" w:rsidP="007F1FAF">
            <w:pPr>
              <w:pStyle w:val="TAL"/>
            </w:pPr>
            <w:r>
              <w:t>map(</w:t>
            </w:r>
            <w:proofErr w:type="spellStart"/>
            <w:r>
              <w:t>PlmnRestriction</w:t>
            </w:r>
            <w:proofErr w:type="spellEnd"/>
            <w:r>
              <w:t>)</w:t>
            </w:r>
          </w:p>
        </w:tc>
        <w:tc>
          <w:tcPr>
            <w:tcW w:w="426" w:type="dxa"/>
            <w:gridSpan w:val="2"/>
            <w:tcBorders>
              <w:top w:val="single" w:sz="4" w:space="0" w:color="auto"/>
              <w:left w:val="single" w:sz="4" w:space="0" w:color="auto"/>
              <w:bottom w:val="single" w:sz="4" w:space="0" w:color="auto"/>
              <w:right w:val="single" w:sz="4" w:space="0" w:color="auto"/>
            </w:tcBorders>
          </w:tcPr>
          <w:p w14:paraId="76AD953F" w14:textId="77777777" w:rsidR="005B7866" w:rsidRPr="00B3056F" w:rsidRDefault="005B7866" w:rsidP="007F1FAF">
            <w:pPr>
              <w:pStyle w:val="TAC"/>
            </w:pPr>
            <w:r>
              <w:t>O</w:t>
            </w:r>
          </w:p>
        </w:tc>
        <w:tc>
          <w:tcPr>
            <w:tcW w:w="1137" w:type="dxa"/>
            <w:gridSpan w:val="2"/>
            <w:tcBorders>
              <w:top w:val="single" w:sz="4" w:space="0" w:color="auto"/>
              <w:left w:val="single" w:sz="4" w:space="0" w:color="auto"/>
              <w:bottom w:val="single" w:sz="4" w:space="0" w:color="auto"/>
              <w:right w:val="single" w:sz="4" w:space="0" w:color="auto"/>
            </w:tcBorders>
          </w:tcPr>
          <w:p w14:paraId="7C438353" w14:textId="77777777" w:rsidR="005B7866" w:rsidRPr="00B3056F" w:rsidRDefault="005B7866" w:rsidP="007F1FAF">
            <w:pPr>
              <w:pStyle w:val="TAL"/>
            </w:pPr>
            <w:r>
              <w:t>1..N</w:t>
            </w:r>
          </w:p>
        </w:tc>
        <w:tc>
          <w:tcPr>
            <w:tcW w:w="4387" w:type="dxa"/>
            <w:gridSpan w:val="2"/>
            <w:tcBorders>
              <w:top w:val="single" w:sz="4" w:space="0" w:color="auto"/>
              <w:left w:val="single" w:sz="4" w:space="0" w:color="auto"/>
              <w:bottom w:val="single" w:sz="4" w:space="0" w:color="auto"/>
              <w:right w:val="single" w:sz="4" w:space="0" w:color="auto"/>
            </w:tcBorders>
          </w:tcPr>
          <w:p w14:paraId="451207A8" w14:textId="77777777" w:rsidR="005B7866" w:rsidRPr="00B3056F" w:rsidRDefault="005B7866" w:rsidP="007F1FAF">
            <w:pPr>
              <w:pStyle w:val="TAL"/>
              <w:rPr>
                <w:rFonts w:cs="Arial"/>
                <w:szCs w:val="18"/>
              </w:rPr>
            </w:pPr>
            <w:r w:rsidRPr="00B3056F">
              <w:t xml:space="preserve">A map (list of key-value pairs where </w:t>
            </w:r>
            <w:proofErr w:type="spellStart"/>
            <w:r w:rsidRPr="00B3056F">
              <w:t>PlmnId</w:t>
            </w:r>
            <w:proofErr w:type="spellEnd"/>
            <w:r w:rsidRPr="00B3056F">
              <w:t xml:space="preserve"> converted to string serves as key; see 3GPP TS 29.571 [7]) of </w:t>
            </w:r>
            <w:proofErr w:type="spellStart"/>
            <w:r>
              <w:t>PlmnRestrictions</w:t>
            </w:r>
            <w:proofErr w:type="spellEnd"/>
            <w:r>
              <w:t xml:space="preserve"> for adjacent PLMNs</w:t>
            </w:r>
          </w:p>
        </w:tc>
        <w:tc>
          <w:tcPr>
            <w:tcW w:w="1702" w:type="dxa"/>
            <w:gridSpan w:val="2"/>
            <w:tcBorders>
              <w:top w:val="single" w:sz="4" w:space="0" w:color="auto"/>
              <w:left w:val="single" w:sz="4" w:space="0" w:color="auto"/>
              <w:bottom w:val="single" w:sz="4" w:space="0" w:color="auto"/>
              <w:right w:val="single" w:sz="4" w:space="0" w:color="auto"/>
            </w:tcBorders>
          </w:tcPr>
          <w:p w14:paraId="5FBC7F49" w14:textId="77777777" w:rsidR="005B7866" w:rsidRPr="00B3056F" w:rsidRDefault="005B7866" w:rsidP="007F1FAF">
            <w:pPr>
              <w:pStyle w:val="TAL"/>
              <w:rPr>
                <w:rFonts w:cs="Arial"/>
                <w:szCs w:val="18"/>
              </w:rPr>
            </w:pPr>
          </w:p>
        </w:tc>
      </w:tr>
      <w:tr w:rsidR="005B7866" w:rsidRPr="00B3056F" w14:paraId="5C3F0BCF"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14BF2315" w14:textId="77777777" w:rsidR="005B7866" w:rsidRDefault="005B7866" w:rsidP="007F1FAF">
            <w:pPr>
              <w:pStyle w:val="TAL"/>
            </w:pPr>
            <w:proofErr w:type="spellStart"/>
            <w:r>
              <w:t>wirelineF</w:t>
            </w:r>
            <w:r w:rsidRPr="00B3056F">
              <w:t>orbiddenAreas</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03B19AAC" w14:textId="77777777" w:rsidR="005B7866" w:rsidRDefault="005B7866" w:rsidP="007F1FAF">
            <w:pPr>
              <w:pStyle w:val="TAL"/>
            </w:pPr>
            <w:r w:rsidRPr="00B3056F">
              <w:t>array(</w:t>
            </w:r>
            <w:proofErr w:type="spellStart"/>
            <w:r w:rsidRPr="00F11966">
              <w:t>WirelineArea</w:t>
            </w:r>
            <w:proofErr w:type="spellEnd"/>
            <w:r w:rsidRPr="00B3056F">
              <w:t>)</w:t>
            </w:r>
          </w:p>
        </w:tc>
        <w:tc>
          <w:tcPr>
            <w:tcW w:w="426" w:type="dxa"/>
            <w:gridSpan w:val="2"/>
            <w:tcBorders>
              <w:top w:val="single" w:sz="4" w:space="0" w:color="auto"/>
              <w:left w:val="single" w:sz="4" w:space="0" w:color="auto"/>
              <w:bottom w:val="single" w:sz="4" w:space="0" w:color="auto"/>
              <w:right w:val="single" w:sz="4" w:space="0" w:color="auto"/>
            </w:tcBorders>
          </w:tcPr>
          <w:p w14:paraId="4F877B3F" w14:textId="77777777" w:rsidR="005B7866" w:rsidRDefault="005B7866" w:rsidP="007F1FAF">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1B8FF3A9" w14:textId="77777777" w:rsidR="005B7866" w:rsidRDefault="005B7866" w:rsidP="007F1FAF">
            <w:pPr>
              <w:pStyle w:val="TAL"/>
            </w:pPr>
            <w:r w:rsidRPr="00B3056F">
              <w:t>0..N</w:t>
            </w:r>
          </w:p>
        </w:tc>
        <w:tc>
          <w:tcPr>
            <w:tcW w:w="4387" w:type="dxa"/>
            <w:gridSpan w:val="2"/>
            <w:tcBorders>
              <w:top w:val="single" w:sz="4" w:space="0" w:color="auto"/>
              <w:left w:val="single" w:sz="4" w:space="0" w:color="auto"/>
              <w:bottom w:val="single" w:sz="4" w:space="0" w:color="auto"/>
              <w:right w:val="single" w:sz="4" w:space="0" w:color="auto"/>
            </w:tcBorders>
          </w:tcPr>
          <w:p w14:paraId="7C8350B7" w14:textId="77777777" w:rsidR="005B7866" w:rsidRPr="00B3056F" w:rsidRDefault="005B7866" w:rsidP="007F1FAF">
            <w:pPr>
              <w:pStyle w:val="TAL"/>
            </w:pPr>
            <w:r w:rsidRPr="00B3056F">
              <w:rPr>
                <w:rFonts w:cs="Arial"/>
                <w:szCs w:val="18"/>
              </w:rPr>
              <w:t>List of forbidden areas</w:t>
            </w:r>
            <w:r>
              <w:rPr>
                <w:rFonts w:cs="Arial"/>
                <w:szCs w:val="18"/>
              </w:rPr>
              <w:t xml:space="preserve"> for </w:t>
            </w:r>
            <w:r w:rsidRPr="003B7B43">
              <w:t>5G-BRG</w:t>
            </w:r>
            <w:r>
              <w:rPr>
                <w:rFonts w:hint="eastAsia"/>
                <w:lang w:eastAsia="zh-CN"/>
              </w:rPr>
              <w:t>/</w:t>
            </w:r>
            <w:r w:rsidRPr="003B7B43">
              <w:t>5G-CRG</w:t>
            </w:r>
            <w:r>
              <w:t>/</w:t>
            </w:r>
            <w:r w:rsidRPr="003B7B43">
              <w:t>FN-CRG</w:t>
            </w:r>
          </w:p>
        </w:tc>
        <w:tc>
          <w:tcPr>
            <w:tcW w:w="1702" w:type="dxa"/>
            <w:gridSpan w:val="2"/>
            <w:tcBorders>
              <w:top w:val="single" w:sz="4" w:space="0" w:color="auto"/>
              <w:left w:val="single" w:sz="4" w:space="0" w:color="auto"/>
              <w:bottom w:val="single" w:sz="4" w:space="0" w:color="auto"/>
              <w:right w:val="single" w:sz="4" w:space="0" w:color="auto"/>
            </w:tcBorders>
          </w:tcPr>
          <w:p w14:paraId="54BC70C5" w14:textId="77777777" w:rsidR="005B7866" w:rsidRPr="00B3056F" w:rsidRDefault="005B7866" w:rsidP="007F1FAF">
            <w:pPr>
              <w:pStyle w:val="TAL"/>
              <w:rPr>
                <w:rFonts w:cs="Arial"/>
                <w:szCs w:val="18"/>
              </w:rPr>
            </w:pPr>
          </w:p>
        </w:tc>
      </w:tr>
      <w:tr w:rsidR="005B7866" w:rsidRPr="00B3056F" w14:paraId="3090D3DE" w14:textId="77777777" w:rsidTr="00313E56">
        <w:trPr>
          <w:gridAfter w:val="2"/>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79B4E0A8" w14:textId="77777777" w:rsidR="005B7866" w:rsidRDefault="005B7866" w:rsidP="007F1FAF">
            <w:pPr>
              <w:pStyle w:val="TAL"/>
            </w:pPr>
            <w:proofErr w:type="spellStart"/>
            <w:r>
              <w:t>wirelineS</w:t>
            </w:r>
            <w:r w:rsidRPr="00B3056F">
              <w:t>erviceAreaRestriction</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2B1B92C8" w14:textId="77777777" w:rsidR="005B7866" w:rsidRDefault="005B7866" w:rsidP="007F1FAF">
            <w:pPr>
              <w:pStyle w:val="TAL"/>
            </w:pPr>
            <w:proofErr w:type="spellStart"/>
            <w:r w:rsidRPr="00F11966">
              <w:t>WirelineServiceAreaRestriction</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5BDABEF9" w14:textId="77777777" w:rsidR="005B7866" w:rsidRDefault="005B7866" w:rsidP="007F1FAF">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71DD38C3" w14:textId="77777777" w:rsidR="005B7866" w:rsidRDefault="005B7866" w:rsidP="007F1FAF">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4ED776AB" w14:textId="77777777" w:rsidR="005B7866" w:rsidRPr="00B3056F" w:rsidRDefault="005B7866" w:rsidP="007F1FAF">
            <w:pPr>
              <w:pStyle w:val="TAL"/>
            </w:pPr>
            <w:r w:rsidRPr="00B3056F">
              <w:rPr>
                <w:rFonts w:cs="Arial"/>
                <w:szCs w:val="18"/>
              </w:rPr>
              <w:t>Subscribed Service Area Restriction</w:t>
            </w:r>
            <w:r>
              <w:rPr>
                <w:rFonts w:cs="Arial"/>
                <w:szCs w:val="18"/>
              </w:rPr>
              <w:t xml:space="preserve"> for </w:t>
            </w:r>
            <w:r w:rsidRPr="003B7B43">
              <w:t>5G-BRG</w:t>
            </w:r>
            <w:r>
              <w:rPr>
                <w:rFonts w:hint="eastAsia"/>
                <w:lang w:eastAsia="zh-CN"/>
              </w:rPr>
              <w:t>/</w:t>
            </w:r>
            <w:r w:rsidRPr="003B7B43">
              <w:t>5G-CRG</w:t>
            </w:r>
            <w:r>
              <w:t>/</w:t>
            </w:r>
            <w:r w:rsidRPr="003B7B43">
              <w:t>FN-CRG</w:t>
            </w:r>
          </w:p>
        </w:tc>
        <w:tc>
          <w:tcPr>
            <w:tcW w:w="1702" w:type="dxa"/>
            <w:gridSpan w:val="2"/>
            <w:tcBorders>
              <w:top w:val="single" w:sz="4" w:space="0" w:color="auto"/>
              <w:left w:val="single" w:sz="4" w:space="0" w:color="auto"/>
              <w:bottom w:val="single" w:sz="4" w:space="0" w:color="auto"/>
              <w:right w:val="single" w:sz="4" w:space="0" w:color="auto"/>
            </w:tcBorders>
          </w:tcPr>
          <w:p w14:paraId="3AF05244" w14:textId="77777777" w:rsidR="005B7866" w:rsidRPr="00B3056F" w:rsidRDefault="005B7866" w:rsidP="007F1FAF">
            <w:pPr>
              <w:pStyle w:val="TAL"/>
              <w:rPr>
                <w:rFonts w:cs="Arial"/>
                <w:szCs w:val="18"/>
              </w:rPr>
            </w:pPr>
          </w:p>
        </w:tc>
      </w:tr>
      <w:tr w:rsidR="006059B1" w14:paraId="40C70092" w14:textId="77777777" w:rsidTr="00313E56">
        <w:trPr>
          <w:gridBefore w:val="1"/>
          <w:gridAfter w:val="1"/>
          <w:wBefore w:w="33" w:type="dxa"/>
          <w:wAfter w:w="6"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086CFCE1" w14:textId="77777777" w:rsidR="006059B1" w:rsidRDefault="006059B1" w:rsidP="00073FC8">
            <w:pPr>
              <w:pStyle w:val="TAL"/>
              <w:rPr>
                <w:lang w:eastAsia="zh-CN"/>
              </w:rPr>
            </w:pPr>
            <w:proofErr w:type="spellStart"/>
            <w:r>
              <w:rPr>
                <w:lang w:eastAsia="zh-CN"/>
              </w:rPr>
              <w:t>pcfSelectionAssistanceInfos</w:t>
            </w:r>
            <w:proofErr w:type="spellEnd"/>
          </w:p>
        </w:tc>
        <w:tc>
          <w:tcPr>
            <w:tcW w:w="1557" w:type="dxa"/>
            <w:gridSpan w:val="2"/>
            <w:tcBorders>
              <w:top w:val="single" w:sz="4" w:space="0" w:color="auto"/>
              <w:left w:val="single" w:sz="4" w:space="0" w:color="auto"/>
              <w:bottom w:val="single" w:sz="4" w:space="0" w:color="auto"/>
              <w:right w:val="single" w:sz="4" w:space="0" w:color="auto"/>
            </w:tcBorders>
          </w:tcPr>
          <w:p w14:paraId="582DEA7A" w14:textId="77777777" w:rsidR="006059B1" w:rsidRDefault="006059B1" w:rsidP="00073FC8">
            <w:pPr>
              <w:pStyle w:val="TAL"/>
              <w:rPr>
                <w:lang w:eastAsia="zh-CN"/>
              </w:rPr>
            </w:pPr>
            <w:r>
              <w:rPr>
                <w:lang w:eastAsia="zh-CN"/>
              </w:rPr>
              <w:t>array(</w:t>
            </w:r>
            <w:proofErr w:type="spellStart"/>
            <w:r>
              <w:rPr>
                <w:rFonts w:hint="eastAsia"/>
                <w:lang w:eastAsia="zh-CN"/>
              </w:rPr>
              <w:t>P</w:t>
            </w:r>
            <w:r>
              <w:rPr>
                <w:lang w:eastAsia="zh-CN"/>
              </w:rPr>
              <w:t>cfSelectionAssistanceInfo</w:t>
            </w:r>
            <w:proofErr w:type="spellEnd"/>
            <w:r>
              <w:rPr>
                <w:lang w:eastAsia="zh-CN"/>
              </w:rPr>
              <w:t>)</w:t>
            </w:r>
          </w:p>
        </w:tc>
        <w:tc>
          <w:tcPr>
            <w:tcW w:w="426" w:type="dxa"/>
            <w:gridSpan w:val="2"/>
            <w:tcBorders>
              <w:top w:val="single" w:sz="4" w:space="0" w:color="auto"/>
              <w:left w:val="single" w:sz="4" w:space="0" w:color="auto"/>
              <w:bottom w:val="single" w:sz="4" w:space="0" w:color="auto"/>
              <w:right w:val="single" w:sz="4" w:space="0" w:color="auto"/>
            </w:tcBorders>
          </w:tcPr>
          <w:p w14:paraId="74892F03" w14:textId="77777777" w:rsidR="006059B1" w:rsidRDefault="006059B1" w:rsidP="00073FC8">
            <w:pPr>
              <w:pStyle w:val="TAC"/>
              <w:rPr>
                <w:lang w:eastAsia="zh-CN"/>
              </w:rPr>
            </w:pPr>
            <w:r>
              <w:rPr>
                <w:lang w:eastAsia="zh-CN"/>
              </w:rPr>
              <w:t>C</w:t>
            </w:r>
          </w:p>
        </w:tc>
        <w:tc>
          <w:tcPr>
            <w:tcW w:w="1136" w:type="dxa"/>
            <w:gridSpan w:val="2"/>
            <w:tcBorders>
              <w:top w:val="single" w:sz="4" w:space="0" w:color="auto"/>
              <w:left w:val="single" w:sz="4" w:space="0" w:color="auto"/>
              <w:bottom w:val="single" w:sz="4" w:space="0" w:color="auto"/>
              <w:right w:val="single" w:sz="4" w:space="0" w:color="auto"/>
            </w:tcBorders>
          </w:tcPr>
          <w:p w14:paraId="4DDD7BCD" w14:textId="77777777" w:rsidR="006059B1" w:rsidRDefault="006059B1" w:rsidP="00073FC8">
            <w:pPr>
              <w:pStyle w:val="TAL"/>
              <w:rPr>
                <w:lang w:eastAsia="zh-CN"/>
              </w:rPr>
            </w:pPr>
            <w:r>
              <w:rPr>
                <w:rFonts w:hint="eastAsia"/>
                <w:lang w:eastAsia="zh-CN"/>
              </w:rPr>
              <w:t>1</w:t>
            </w:r>
            <w:r>
              <w:rPr>
                <w:lang w:eastAsia="zh-CN"/>
              </w:rPr>
              <w:t>..N</w:t>
            </w:r>
          </w:p>
        </w:tc>
        <w:tc>
          <w:tcPr>
            <w:tcW w:w="4385" w:type="dxa"/>
            <w:gridSpan w:val="2"/>
            <w:tcBorders>
              <w:top w:val="single" w:sz="4" w:space="0" w:color="auto"/>
              <w:left w:val="single" w:sz="4" w:space="0" w:color="auto"/>
              <w:bottom w:val="single" w:sz="4" w:space="0" w:color="auto"/>
              <w:right w:val="single" w:sz="4" w:space="0" w:color="auto"/>
            </w:tcBorders>
          </w:tcPr>
          <w:p w14:paraId="44E34F19" w14:textId="77777777" w:rsidR="006059B1" w:rsidRDefault="006059B1" w:rsidP="00073FC8">
            <w:pPr>
              <w:pStyle w:val="TAL"/>
              <w:rPr>
                <w:rFonts w:cs="Arial"/>
                <w:szCs w:val="18"/>
                <w:lang w:eastAsia="zh-CN"/>
              </w:rPr>
            </w:pPr>
            <w:r>
              <w:rPr>
                <w:rFonts w:cs="Arial"/>
                <w:szCs w:val="18"/>
                <w:lang w:eastAsia="zh-CN"/>
              </w:rPr>
              <w:t xml:space="preserve">List of combination of DNN and S-NSSAI that indicates that the same PCF needs to be selected by </w:t>
            </w:r>
            <w:r>
              <w:rPr>
                <w:rFonts w:cs="Arial" w:hint="eastAsia"/>
                <w:szCs w:val="18"/>
                <w:lang w:eastAsia="zh-CN"/>
              </w:rPr>
              <w:t>the</w:t>
            </w:r>
            <w:r>
              <w:rPr>
                <w:rFonts w:cs="Arial"/>
                <w:szCs w:val="18"/>
                <w:lang w:eastAsia="zh-CN"/>
              </w:rPr>
              <w:t xml:space="preserve"> AMF. (NOTE 5)</w:t>
            </w:r>
          </w:p>
        </w:tc>
        <w:tc>
          <w:tcPr>
            <w:tcW w:w="1701" w:type="dxa"/>
            <w:gridSpan w:val="2"/>
            <w:tcBorders>
              <w:top w:val="single" w:sz="4" w:space="0" w:color="auto"/>
              <w:left w:val="single" w:sz="4" w:space="0" w:color="auto"/>
              <w:bottom w:val="single" w:sz="4" w:space="0" w:color="auto"/>
              <w:right w:val="single" w:sz="4" w:space="0" w:color="auto"/>
            </w:tcBorders>
          </w:tcPr>
          <w:p w14:paraId="5F5E53F0" w14:textId="77777777" w:rsidR="006059B1" w:rsidRDefault="006059B1" w:rsidP="00073FC8">
            <w:pPr>
              <w:pStyle w:val="TAL"/>
              <w:rPr>
                <w:rFonts w:cs="Arial"/>
                <w:szCs w:val="18"/>
              </w:rPr>
            </w:pPr>
          </w:p>
        </w:tc>
      </w:tr>
      <w:tr w:rsidR="00313E56" w14:paraId="483945A7" w14:textId="77777777" w:rsidTr="00313E56">
        <w:trPr>
          <w:gridBefore w:val="1"/>
          <w:wBefore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4064766F" w14:textId="77777777" w:rsidR="00313E56" w:rsidRDefault="00313E56" w:rsidP="00723059">
            <w:pPr>
              <w:pStyle w:val="TAL"/>
              <w:rPr>
                <w:lang w:eastAsia="zh-CN"/>
              </w:rPr>
            </w:pPr>
            <w:proofErr w:type="spellStart"/>
            <w:r>
              <w:rPr>
                <w:rFonts w:hint="eastAsia"/>
                <w:lang w:eastAsia="zh-CN"/>
              </w:rPr>
              <w:t>a</w:t>
            </w:r>
            <w:r>
              <w:rPr>
                <w:lang w:eastAsia="zh-CN"/>
              </w:rPr>
              <w:t>erialUe</w:t>
            </w:r>
            <w:r>
              <w:rPr>
                <w:lang w:eastAsia="ja-JP"/>
              </w:rPr>
              <w:t>SubInfo</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692060C1" w14:textId="77777777" w:rsidR="00313E56" w:rsidRDefault="00313E56" w:rsidP="00723059">
            <w:pPr>
              <w:pStyle w:val="TAL"/>
            </w:pPr>
            <w:proofErr w:type="spellStart"/>
            <w:r>
              <w:rPr>
                <w:lang w:eastAsia="ja-JP"/>
              </w:rPr>
              <w:t>AerialUeSubscriptionInfo</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1A2CC38D" w14:textId="77777777" w:rsidR="00313E56" w:rsidRDefault="00313E56" w:rsidP="00723059">
            <w:pPr>
              <w:pStyle w:val="TAC"/>
            </w:pPr>
            <w:r>
              <w:t>O</w:t>
            </w:r>
          </w:p>
        </w:tc>
        <w:tc>
          <w:tcPr>
            <w:tcW w:w="1137" w:type="dxa"/>
            <w:gridSpan w:val="2"/>
            <w:tcBorders>
              <w:top w:val="single" w:sz="4" w:space="0" w:color="auto"/>
              <w:left w:val="single" w:sz="4" w:space="0" w:color="auto"/>
              <w:bottom w:val="single" w:sz="4" w:space="0" w:color="auto"/>
              <w:right w:val="single" w:sz="4" w:space="0" w:color="auto"/>
            </w:tcBorders>
          </w:tcPr>
          <w:p w14:paraId="4256C03B" w14:textId="77777777" w:rsidR="00313E56" w:rsidRDefault="00313E56" w:rsidP="00723059">
            <w:pPr>
              <w:pStyle w:val="TAL"/>
            </w:pPr>
            <w:r>
              <w:t>0..1</w:t>
            </w:r>
          </w:p>
        </w:tc>
        <w:tc>
          <w:tcPr>
            <w:tcW w:w="4387" w:type="dxa"/>
            <w:gridSpan w:val="2"/>
            <w:tcBorders>
              <w:top w:val="single" w:sz="4" w:space="0" w:color="auto"/>
              <w:left w:val="single" w:sz="4" w:space="0" w:color="auto"/>
              <w:bottom w:val="single" w:sz="4" w:space="0" w:color="auto"/>
              <w:right w:val="single" w:sz="4" w:space="0" w:color="auto"/>
            </w:tcBorders>
          </w:tcPr>
          <w:p w14:paraId="15196044" w14:textId="77777777" w:rsidR="00313E56" w:rsidRDefault="00313E56" w:rsidP="00723059">
            <w:pPr>
              <w:pStyle w:val="TAL"/>
              <w:rPr>
                <w:rFonts w:cs="Arial"/>
                <w:szCs w:val="18"/>
                <w:lang w:eastAsia="zh-CN"/>
              </w:rPr>
            </w:pPr>
            <w:r>
              <w:rPr>
                <w:rFonts w:cs="Arial"/>
                <w:szCs w:val="18"/>
                <w:lang w:eastAsia="zh-CN"/>
              </w:rPr>
              <w:t>This IE shall contain the subscribed Aerial U</w:t>
            </w:r>
            <w:r>
              <w:rPr>
                <w:rFonts w:cs="Arial" w:hint="eastAsia"/>
                <w:szCs w:val="18"/>
                <w:lang w:eastAsia="zh-CN"/>
              </w:rPr>
              <w:t>E</w:t>
            </w:r>
            <w:r>
              <w:rPr>
                <w:rFonts w:cs="Arial"/>
                <w:szCs w:val="18"/>
                <w:lang w:eastAsia="zh-CN"/>
              </w:rPr>
              <w:t xml:space="preserve"> Subscription Information when present.</w:t>
            </w:r>
          </w:p>
        </w:tc>
        <w:tc>
          <w:tcPr>
            <w:tcW w:w="1702" w:type="dxa"/>
            <w:gridSpan w:val="3"/>
            <w:tcBorders>
              <w:top w:val="single" w:sz="4" w:space="0" w:color="auto"/>
              <w:left w:val="single" w:sz="4" w:space="0" w:color="auto"/>
              <w:bottom w:val="single" w:sz="4" w:space="0" w:color="auto"/>
              <w:right w:val="single" w:sz="4" w:space="0" w:color="auto"/>
            </w:tcBorders>
          </w:tcPr>
          <w:p w14:paraId="098ED976" w14:textId="77777777" w:rsidR="00313E56" w:rsidRDefault="00313E56" w:rsidP="00723059">
            <w:pPr>
              <w:pStyle w:val="TAL"/>
              <w:rPr>
                <w:rFonts w:cs="Arial"/>
                <w:szCs w:val="18"/>
              </w:rPr>
            </w:pPr>
          </w:p>
        </w:tc>
      </w:tr>
      <w:tr w:rsidR="005B7866" w:rsidRPr="00B3056F" w14:paraId="7324F86D" w14:textId="77777777" w:rsidTr="00313E56">
        <w:trPr>
          <w:gridAfter w:val="2"/>
          <w:wAfter w:w="33" w:type="dxa"/>
          <w:jc w:val="center"/>
        </w:trPr>
        <w:tc>
          <w:tcPr>
            <w:tcW w:w="9494" w:type="dxa"/>
            <w:gridSpan w:val="10"/>
            <w:tcBorders>
              <w:top w:val="single" w:sz="4" w:space="0" w:color="auto"/>
              <w:left w:val="single" w:sz="4" w:space="0" w:color="auto"/>
              <w:bottom w:val="single" w:sz="4" w:space="0" w:color="auto"/>
              <w:right w:val="single" w:sz="4" w:space="0" w:color="auto"/>
            </w:tcBorders>
          </w:tcPr>
          <w:p w14:paraId="3F1CCB55" w14:textId="77777777" w:rsidR="005B7866" w:rsidRPr="00B3056F" w:rsidRDefault="005B7866" w:rsidP="007F1FAF">
            <w:pPr>
              <w:pStyle w:val="TAN"/>
            </w:pPr>
            <w:r w:rsidRPr="00B3056F">
              <w:t>NOTE 1:</w:t>
            </w:r>
            <w:r w:rsidRPr="00B3056F">
              <w:tab/>
            </w:r>
            <w:proofErr w:type="spellStart"/>
            <w:r w:rsidRPr="00B3056F">
              <w:t>AccessAndMobilitySubscriptionData</w:t>
            </w:r>
            <w:proofErr w:type="spellEnd"/>
            <w:r w:rsidRPr="00B3056F">
              <w:t xml:space="preserve"> can be UE-individual data or shared data. </w:t>
            </w:r>
            <w:r w:rsidRPr="00B3056F">
              <w:br/>
              <w:t>UE-individual data take precedence over shared data</w:t>
            </w:r>
            <w:r>
              <w:t xml:space="preserve"> unless treatment instructions associated to the shared data indicate otherwise</w:t>
            </w:r>
            <w:r w:rsidRPr="00B3056F">
              <w:t xml:space="preserve">. </w:t>
            </w:r>
            <w:r w:rsidRPr="00B3056F">
              <w:br/>
              <w:t>E.g.: When an attribute of type array is present but empty within UE-Individual data and present (with any cardinality) in shared data</w:t>
            </w:r>
            <w:r>
              <w:t xml:space="preserve"> and no treatment instructions are applicable</w:t>
            </w:r>
            <w:r w:rsidRPr="00B3056F">
              <w:t>, the empty array takes precedence. Similarly, when a nullable attribute is present with value null within the individual data and present (with any value) in shared data</w:t>
            </w:r>
            <w:r>
              <w:t xml:space="preserve"> and no treatment instructions are applicable</w:t>
            </w:r>
            <w:r w:rsidRPr="00B3056F">
              <w:t>, the null value takes precedence (i.e. for the concerned UE the attribute is considered absent).</w:t>
            </w:r>
          </w:p>
          <w:p w14:paraId="4EB153FE" w14:textId="77777777" w:rsidR="005B7866" w:rsidRPr="00B3056F" w:rsidRDefault="005B7866" w:rsidP="007F1FAF">
            <w:pPr>
              <w:pStyle w:val="TAN"/>
            </w:pPr>
            <w:r w:rsidRPr="00B3056F">
              <w:t>NOTE</w:t>
            </w:r>
            <w:r w:rsidRPr="00B3056F">
              <w:rPr>
                <w:rFonts w:cs="Arial"/>
                <w:szCs w:val="18"/>
                <w:lang w:eastAsia="zh-CN"/>
              </w:rPr>
              <w:t> </w:t>
            </w:r>
            <w:r w:rsidRPr="00B3056F">
              <w:t>2:</w:t>
            </w:r>
            <w:r w:rsidRPr="00B3056F">
              <w:tab/>
              <w:t xml:space="preserve">If the </w:t>
            </w:r>
            <w:proofErr w:type="spellStart"/>
            <w:r w:rsidRPr="00B3056F">
              <w:t>primaryRatRestrictions</w:t>
            </w:r>
            <w:proofErr w:type="spellEnd"/>
            <w:r w:rsidRPr="00B3056F">
              <w:t xml:space="preserve"> and </w:t>
            </w:r>
            <w:proofErr w:type="spellStart"/>
            <w:r w:rsidRPr="00B3056F">
              <w:t>secondaryRatRestrictions</w:t>
            </w:r>
            <w:proofErr w:type="spellEnd"/>
            <w:r w:rsidRPr="00B3056F">
              <w:t xml:space="preserve"> attributes are supported by the sender, the sender shall include the list of RAT Types that are restricted, if any, in the </w:t>
            </w:r>
            <w:proofErr w:type="spellStart"/>
            <w:r w:rsidRPr="00B3056F">
              <w:t>ratRestrictions</w:t>
            </w:r>
            <w:proofErr w:type="spellEnd"/>
            <w:r w:rsidRPr="00B3056F">
              <w:t xml:space="preserve"> attribute, shall include the list of RAT Types that are restricted for use as primary RAT, if any, in the </w:t>
            </w:r>
            <w:proofErr w:type="spellStart"/>
            <w:r w:rsidRPr="00B3056F">
              <w:t>primaryRatRestrictions</w:t>
            </w:r>
            <w:proofErr w:type="spellEnd"/>
            <w:r w:rsidRPr="00B3056F">
              <w:t xml:space="preserve"> attribute and shall include the list of RAT Types that are restricted for use as secondary RAT, if any, in the </w:t>
            </w:r>
            <w:proofErr w:type="spellStart"/>
            <w:r w:rsidRPr="00B3056F">
              <w:t>secondaryRatRestrictions</w:t>
            </w:r>
            <w:proofErr w:type="spellEnd"/>
            <w:r w:rsidRPr="00B3056F">
              <w:t xml:space="preserve"> attribute. If the </w:t>
            </w:r>
            <w:proofErr w:type="spellStart"/>
            <w:r w:rsidRPr="00B3056F">
              <w:t>primaryRatRestrictions</w:t>
            </w:r>
            <w:proofErr w:type="spellEnd"/>
            <w:r w:rsidRPr="00B3056F">
              <w:t xml:space="preserve"> and </w:t>
            </w:r>
            <w:proofErr w:type="spellStart"/>
            <w:r w:rsidRPr="00B3056F">
              <w:t>secondaryRatRestrictions</w:t>
            </w:r>
            <w:proofErr w:type="spellEnd"/>
            <w:r w:rsidRPr="00B3056F">
              <w:t xml:space="preserve"> attributes are supported by the receiver, the receiver shall use the data in the </w:t>
            </w:r>
            <w:proofErr w:type="spellStart"/>
            <w:r w:rsidRPr="00B3056F">
              <w:t>primaryRatRestrictions</w:t>
            </w:r>
            <w:proofErr w:type="spellEnd"/>
            <w:r w:rsidRPr="00B3056F">
              <w:t xml:space="preserve"> attribute, if received, as the list of RAT Types that are restricted for use as primary RAT, and shall use the data in the </w:t>
            </w:r>
            <w:proofErr w:type="spellStart"/>
            <w:r w:rsidRPr="00B3056F">
              <w:t>secondaryRatRestrictions</w:t>
            </w:r>
            <w:proofErr w:type="spellEnd"/>
            <w:r w:rsidRPr="00B3056F">
              <w:t xml:space="preserve"> attribute, if received, as the list of RAT Types that are restricted for use as secondary RAT, otherwise the receiver shall use the data in the </w:t>
            </w:r>
            <w:proofErr w:type="spellStart"/>
            <w:r w:rsidRPr="00B3056F">
              <w:t>ratRestrictions</w:t>
            </w:r>
            <w:proofErr w:type="spellEnd"/>
            <w:r w:rsidRPr="00B3056F">
              <w:t xml:space="preserve"> attribute, if received, as the list of RAT Types that are restricted.</w:t>
            </w:r>
            <w:r w:rsidRPr="00A752A2">
              <w:br/>
              <w:t xml:space="preserve">If the </w:t>
            </w:r>
            <w:proofErr w:type="spellStart"/>
            <w:r w:rsidRPr="00A752A2">
              <w:t>secondaryRatRestictions</w:t>
            </w:r>
            <w:proofErr w:type="spellEnd"/>
            <w:r w:rsidRPr="00A752A2">
              <w:t xml:space="preserve"> attribute is included in the subscription profile, the content may be sent to MME during inter RAT handover from NR SA to EN-DC</w:t>
            </w:r>
            <w:r>
              <w:t xml:space="preserve">, for the purpose of </w:t>
            </w:r>
            <w:r w:rsidRPr="005C07F7">
              <w:t xml:space="preserve">adequate SGW selection at MME based on subscription profile, and </w:t>
            </w:r>
            <w:r>
              <w:t>to</w:t>
            </w:r>
            <w:r w:rsidRPr="005C07F7">
              <w:t xml:space="preserve"> avoid allocating unnecessary resources for secondary RAT at EPC if it is restricted</w:t>
            </w:r>
            <w:r w:rsidRPr="00A752A2">
              <w:t>.</w:t>
            </w:r>
          </w:p>
          <w:p w14:paraId="03F0287E" w14:textId="77777777" w:rsidR="005B7866" w:rsidRPr="00B3056F" w:rsidRDefault="005B7866" w:rsidP="007F1FAF">
            <w:pPr>
              <w:pStyle w:val="TAN"/>
            </w:pPr>
            <w:r w:rsidRPr="00B3056F">
              <w:t>NOTE </w:t>
            </w:r>
            <w:r w:rsidRPr="00B3056F">
              <w:rPr>
                <w:rFonts w:hint="eastAsia"/>
              </w:rPr>
              <w:t>3</w:t>
            </w:r>
            <w:r w:rsidRPr="00B3056F">
              <w:t>:</w:t>
            </w:r>
            <w:r w:rsidRPr="00B3056F">
              <w:tab/>
            </w:r>
            <w:r w:rsidRPr="00B3056F">
              <w:rPr>
                <w:rFonts w:hint="eastAsia"/>
              </w:rPr>
              <w:t xml:space="preserve">The AMF shall take responsibility to perform PDU session related actions subject to change of </w:t>
            </w:r>
            <w:proofErr w:type="spellStart"/>
            <w:r w:rsidRPr="00B3056F">
              <w:rPr>
                <w:rFonts w:hint="eastAsia"/>
              </w:rPr>
              <w:t>OdbPacketService</w:t>
            </w:r>
            <w:proofErr w:type="spellEnd"/>
            <w:r w:rsidRPr="00B3056F">
              <w:rPr>
                <w:rFonts w:hint="eastAsia"/>
              </w:rPr>
              <w:t>, e.g. release existing PDU session</w:t>
            </w:r>
            <w:r w:rsidRPr="00B3056F">
              <w:t>.</w:t>
            </w:r>
          </w:p>
          <w:p w14:paraId="1A432924" w14:textId="77777777" w:rsidR="006059B1" w:rsidRDefault="005B7866" w:rsidP="006059B1">
            <w:pPr>
              <w:pStyle w:val="TAN"/>
              <w:rPr>
                <w:rFonts w:cs="Arial"/>
                <w:szCs w:val="18"/>
              </w:rPr>
            </w:pPr>
            <w:r w:rsidRPr="00B3056F">
              <w:t>NOTE 4:</w:t>
            </w:r>
            <w:r w:rsidRPr="00B3056F">
              <w:tab/>
            </w:r>
            <w:r w:rsidRPr="00B3056F">
              <w:rPr>
                <w:rFonts w:cs="Arial"/>
                <w:szCs w:val="18"/>
              </w:rPr>
              <w:t xml:space="preserve">The UDM shall ignore the content of </w:t>
            </w:r>
            <w:proofErr w:type="spellStart"/>
            <w:r w:rsidRPr="00B3056F">
              <w:rPr>
                <w:rFonts w:cs="Arial"/>
                <w:szCs w:val="18"/>
              </w:rPr>
              <w:t>sorInfo</w:t>
            </w:r>
            <w:proofErr w:type="spellEnd"/>
            <w:r w:rsidRPr="00B3056F">
              <w:rPr>
                <w:rFonts w:cs="Arial"/>
                <w:szCs w:val="18"/>
              </w:rPr>
              <w:t xml:space="preserve"> received on </w:t>
            </w:r>
            <w:proofErr w:type="spellStart"/>
            <w:r w:rsidRPr="00B3056F">
              <w:rPr>
                <w:rFonts w:cs="Arial"/>
                <w:szCs w:val="18"/>
              </w:rPr>
              <w:t>Nudr</w:t>
            </w:r>
            <w:proofErr w:type="spellEnd"/>
            <w:r w:rsidRPr="00B3056F">
              <w:rPr>
                <w:rFonts w:cs="Arial"/>
                <w:szCs w:val="18"/>
              </w:rPr>
              <w:t xml:space="preserve"> if </w:t>
            </w:r>
            <w:r w:rsidRPr="00B3056F">
              <w:t>"</w:t>
            </w:r>
            <w:proofErr w:type="spellStart"/>
            <w:r w:rsidRPr="00B3056F">
              <w:rPr>
                <w:rFonts w:cs="Arial"/>
                <w:szCs w:val="18"/>
              </w:rPr>
              <w:t>sorafRetrieval</w:t>
            </w:r>
            <w:proofErr w:type="spellEnd"/>
            <w:r w:rsidRPr="00B3056F">
              <w:t>"</w:t>
            </w:r>
            <w:r w:rsidRPr="00B3056F">
              <w:rPr>
                <w:rFonts w:cs="Arial"/>
                <w:szCs w:val="18"/>
              </w:rPr>
              <w:t xml:space="preserve"> is set to true.</w:t>
            </w:r>
          </w:p>
          <w:p w14:paraId="2F4E2EDC" w14:textId="15C7E96A" w:rsidR="005B7866" w:rsidRPr="00B3056F" w:rsidRDefault="006059B1" w:rsidP="006059B1">
            <w:pPr>
              <w:pStyle w:val="TAN"/>
              <w:rPr>
                <w:rFonts w:cs="Arial"/>
                <w:szCs w:val="18"/>
              </w:rPr>
            </w:pPr>
            <w:r w:rsidRPr="006059B1">
              <w:rPr>
                <w:rFonts w:cs="Arial"/>
                <w:szCs w:val="18"/>
              </w:rPr>
              <w:t>NOTE</w:t>
            </w:r>
            <w:r>
              <w:rPr>
                <w:rFonts w:cs="Arial"/>
                <w:szCs w:val="18"/>
              </w:rPr>
              <w:t> </w:t>
            </w:r>
            <w:r w:rsidRPr="006059B1">
              <w:rPr>
                <w:rFonts w:cs="Arial"/>
                <w:szCs w:val="18"/>
              </w:rPr>
              <w:t>5:</w:t>
            </w:r>
            <w:r>
              <w:rPr>
                <w:rFonts w:cs="Arial"/>
                <w:szCs w:val="18"/>
              </w:rPr>
              <w:tab/>
              <w:t>If multiple PDU sessions to one DNN and S-NSSAI are established in EPS, the AMF shall select the same PCF by configuration or by using existing method, e.g. same PCF selection in usage monitoring.</w:t>
            </w:r>
          </w:p>
        </w:tc>
        <w:tc>
          <w:tcPr>
            <w:tcW w:w="1702" w:type="dxa"/>
            <w:gridSpan w:val="2"/>
            <w:tcBorders>
              <w:top w:val="single" w:sz="4" w:space="0" w:color="auto"/>
              <w:left w:val="single" w:sz="4" w:space="0" w:color="auto"/>
              <w:bottom w:val="single" w:sz="4" w:space="0" w:color="auto"/>
              <w:right w:val="single" w:sz="4" w:space="0" w:color="auto"/>
            </w:tcBorders>
          </w:tcPr>
          <w:p w14:paraId="65687387" w14:textId="77777777" w:rsidR="005B7866" w:rsidRPr="00B3056F" w:rsidRDefault="005B7866" w:rsidP="007F1FAF">
            <w:pPr>
              <w:pStyle w:val="TAN"/>
            </w:pPr>
          </w:p>
        </w:tc>
      </w:tr>
    </w:tbl>
    <w:p w14:paraId="6C5B6D7F" w14:textId="77777777" w:rsidR="005B7866" w:rsidRPr="00B3056F" w:rsidRDefault="005B7866" w:rsidP="005B7866"/>
    <w:p w14:paraId="0A84A3BE" w14:textId="77777777" w:rsidR="005B7866" w:rsidRPr="00B3056F" w:rsidRDefault="005B7866" w:rsidP="005B7866">
      <w:pPr>
        <w:pStyle w:val="Heading5"/>
      </w:pPr>
      <w:bookmarkStart w:id="2284" w:name="_Toc11338583"/>
      <w:bookmarkStart w:id="2285" w:name="_Toc27585235"/>
      <w:bookmarkStart w:id="2286" w:name="_Toc36457201"/>
      <w:bookmarkStart w:id="2287" w:name="_Toc45028095"/>
      <w:bookmarkStart w:id="2288" w:name="_Toc45028930"/>
      <w:bookmarkStart w:id="2289" w:name="_Toc67681689"/>
      <w:bookmarkStart w:id="2290" w:name="_Toc74944695"/>
      <w:r w:rsidRPr="00B3056F">
        <w:lastRenderedPageBreak/>
        <w:t>6.1.6.2.5</w:t>
      </w:r>
      <w:r w:rsidRPr="00B3056F">
        <w:tab/>
        <w:t xml:space="preserve">Type: </w:t>
      </w:r>
      <w:proofErr w:type="spellStart"/>
      <w:r w:rsidRPr="00B3056F">
        <w:t>SmfSelectionSubscriptionData</w:t>
      </w:r>
      <w:bookmarkEnd w:id="2284"/>
      <w:bookmarkEnd w:id="2285"/>
      <w:bookmarkEnd w:id="2286"/>
      <w:bookmarkEnd w:id="2287"/>
      <w:bookmarkEnd w:id="2288"/>
      <w:bookmarkEnd w:id="2289"/>
      <w:bookmarkEnd w:id="2290"/>
      <w:proofErr w:type="spellEnd"/>
    </w:p>
    <w:p w14:paraId="1D8A5437" w14:textId="77777777" w:rsidR="005B7866" w:rsidRPr="00B3056F" w:rsidRDefault="005B7866" w:rsidP="005B7866">
      <w:pPr>
        <w:pStyle w:val="TH"/>
      </w:pPr>
      <w:r w:rsidRPr="00B3056F">
        <w:rPr>
          <w:noProof/>
        </w:rPr>
        <w:t>Table </w:t>
      </w:r>
      <w:r w:rsidRPr="00B3056F">
        <w:t xml:space="preserve">6.1.6.2.5-1: </w:t>
      </w:r>
      <w:r w:rsidRPr="00B3056F">
        <w:rPr>
          <w:noProof/>
        </w:rPr>
        <w:t>Definition of type SmfSelectionSubscriptionData</w:t>
      </w:r>
    </w:p>
    <w:tbl>
      <w:tblPr>
        <w:tblW w:w="11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gridCol w:w="1710"/>
      </w:tblGrid>
      <w:tr w:rsidR="005B7866" w:rsidRPr="00B3056F" w14:paraId="6A810A9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D918E" w14:textId="77777777" w:rsidR="005B7866" w:rsidRPr="00B3056F" w:rsidRDefault="005B7866" w:rsidP="007F1FAF">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55CAAF" w14:textId="77777777" w:rsidR="005B7866" w:rsidRPr="00B3056F" w:rsidRDefault="005B7866" w:rsidP="007F1FAF">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94D43BC"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C6AEC" w14:textId="77777777" w:rsidR="005B7866" w:rsidRPr="00B3056F" w:rsidRDefault="005B7866" w:rsidP="007F1FAF">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470EC197" w14:textId="77777777" w:rsidR="005B7866" w:rsidRPr="00B3056F" w:rsidRDefault="005B7866" w:rsidP="007F1FAF">
            <w:pPr>
              <w:pStyle w:val="TAH"/>
              <w:rPr>
                <w:rFonts w:cs="Arial"/>
                <w:szCs w:val="18"/>
              </w:rPr>
            </w:pPr>
            <w:r w:rsidRPr="00B3056F">
              <w:rPr>
                <w:rFonts w:cs="Arial"/>
                <w:szCs w:val="18"/>
              </w:rPr>
              <w:t>Description</w:t>
            </w:r>
          </w:p>
        </w:tc>
        <w:tc>
          <w:tcPr>
            <w:tcW w:w="1710" w:type="dxa"/>
            <w:tcBorders>
              <w:top w:val="single" w:sz="4" w:space="0" w:color="auto"/>
              <w:left w:val="single" w:sz="4" w:space="0" w:color="auto"/>
              <w:bottom w:val="single" w:sz="4" w:space="0" w:color="auto"/>
              <w:right w:val="single" w:sz="4" w:space="0" w:color="auto"/>
            </w:tcBorders>
            <w:shd w:val="clear" w:color="auto" w:fill="C0C0C0"/>
          </w:tcPr>
          <w:p w14:paraId="1C25A03D" w14:textId="77777777" w:rsidR="005B7866" w:rsidRPr="00B3056F" w:rsidRDefault="005B7866" w:rsidP="007F1FAF">
            <w:pPr>
              <w:pStyle w:val="TAH"/>
              <w:rPr>
                <w:rFonts w:cs="Arial"/>
                <w:szCs w:val="18"/>
              </w:rPr>
            </w:pPr>
            <w:r w:rsidRPr="00B3056F">
              <w:rPr>
                <w:rFonts w:cs="Arial"/>
                <w:szCs w:val="18"/>
              </w:rPr>
              <w:t>Applicability</w:t>
            </w:r>
          </w:p>
        </w:tc>
      </w:tr>
      <w:tr w:rsidR="005B7866" w:rsidRPr="00B3056F" w14:paraId="0B2F5F1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380392A" w14:textId="77777777" w:rsidR="005B7866" w:rsidRPr="00B3056F" w:rsidRDefault="005B7866" w:rsidP="007F1FAF">
            <w:pPr>
              <w:pStyle w:val="TAL"/>
            </w:pPr>
            <w:proofErr w:type="spellStart"/>
            <w:r w:rsidRPr="00B3056F">
              <w:t>supportedFeatures</w:t>
            </w:r>
            <w:proofErr w:type="spellEnd"/>
          </w:p>
        </w:tc>
        <w:tc>
          <w:tcPr>
            <w:tcW w:w="1842" w:type="dxa"/>
            <w:tcBorders>
              <w:top w:val="single" w:sz="4" w:space="0" w:color="auto"/>
              <w:left w:val="single" w:sz="4" w:space="0" w:color="auto"/>
              <w:bottom w:val="single" w:sz="4" w:space="0" w:color="auto"/>
              <w:right w:val="single" w:sz="4" w:space="0" w:color="auto"/>
            </w:tcBorders>
          </w:tcPr>
          <w:p w14:paraId="191DF932" w14:textId="77777777" w:rsidR="005B7866" w:rsidRPr="00B3056F" w:rsidRDefault="005B7866" w:rsidP="007F1FAF">
            <w:pPr>
              <w:pStyle w:val="TAL"/>
            </w:pPr>
            <w:proofErr w:type="spellStart"/>
            <w:r w:rsidRPr="00B3056F">
              <w:t>SupportedFeatures</w:t>
            </w:r>
            <w:proofErr w:type="spellEnd"/>
          </w:p>
        </w:tc>
        <w:tc>
          <w:tcPr>
            <w:tcW w:w="426" w:type="dxa"/>
            <w:tcBorders>
              <w:top w:val="single" w:sz="4" w:space="0" w:color="auto"/>
              <w:left w:val="single" w:sz="4" w:space="0" w:color="auto"/>
              <w:bottom w:val="single" w:sz="4" w:space="0" w:color="auto"/>
              <w:right w:val="single" w:sz="4" w:space="0" w:color="auto"/>
            </w:tcBorders>
          </w:tcPr>
          <w:p w14:paraId="2DEDAD3C"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21BA7DF" w14:textId="77777777" w:rsidR="005B7866" w:rsidRPr="00B3056F" w:rsidRDefault="005B7866" w:rsidP="007F1FAF">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4A03DE04" w14:textId="77777777" w:rsidR="005B7866" w:rsidRPr="00B3056F" w:rsidRDefault="005B7866" w:rsidP="007F1FAF">
            <w:pPr>
              <w:pStyle w:val="TAL"/>
              <w:rPr>
                <w:rFonts w:cs="Arial"/>
                <w:szCs w:val="18"/>
              </w:rPr>
            </w:pPr>
            <w:r w:rsidRPr="00B3056F">
              <w:rPr>
                <w:rFonts w:cs="Arial"/>
                <w:szCs w:val="18"/>
              </w:rPr>
              <w:t>See clause 6.1.8</w:t>
            </w:r>
          </w:p>
        </w:tc>
        <w:tc>
          <w:tcPr>
            <w:tcW w:w="1710" w:type="dxa"/>
            <w:tcBorders>
              <w:top w:val="single" w:sz="4" w:space="0" w:color="auto"/>
              <w:left w:val="single" w:sz="4" w:space="0" w:color="auto"/>
              <w:bottom w:val="single" w:sz="4" w:space="0" w:color="auto"/>
              <w:right w:val="single" w:sz="4" w:space="0" w:color="auto"/>
            </w:tcBorders>
          </w:tcPr>
          <w:p w14:paraId="11692EA6" w14:textId="77777777" w:rsidR="005B7866" w:rsidRPr="00B3056F" w:rsidRDefault="005B7866" w:rsidP="007F1FAF">
            <w:pPr>
              <w:pStyle w:val="TAL"/>
              <w:rPr>
                <w:rFonts w:cs="Arial"/>
                <w:szCs w:val="18"/>
              </w:rPr>
            </w:pPr>
          </w:p>
        </w:tc>
      </w:tr>
      <w:tr w:rsidR="005B7866" w:rsidRPr="00B3056F" w14:paraId="0DF9D69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35EAA9A" w14:textId="77777777" w:rsidR="005B7866" w:rsidRPr="00B3056F" w:rsidRDefault="005B7866" w:rsidP="007F1FAF">
            <w:pPr>
              <w:pStyle w:val="TAL"/>
            </w:pPr>
            <w:proofErr w:type="spellStart"/>
            <w:r w:rsidRPr="00B3056F">
              <w:t>subscribedSnssaiInfos</w:t>
            </w:r>
            <w:proofErr w:type="spellEnd"/>
          </w:p>
        </w:tc>
        <w:tc>
          <w:tcPr>
            <w:tcW w:w="1842" w:type="dxa"/>
            <w:tcBorders>
              <w:top w:val="single" w:sz="4" w:space="0" w:color="auto"/>
              <w:left w:val="single" w:sz="4" w:space="0" w:color="auto"/>
              <w:bottom w:val="single" w:sz="4" w:space="0" w:color="auto"/>
              <w:right w:val="single" w:sz="4" w:space="0" w:color="auto"/>
            </w:tcBorders>
          </w:tcPr>
          <w:p w14:paraId="51C39BDA" w14:textId="77777777" w:rsidR="005B7866" w:rsidRPr="00B3056F" w:rsidRDefault="005B7866" w:rsidP="007F1FAF">
            <w:pPr>
              <w:pStyle w:val="TAL"/>
            </w:pPr>
            <w:r w:rsidRPr="00B3056F">
              <w:t>map(</w:t>
            </w:r>
            <w:proofErr w:type="spellStart"/>
            <w:r w:rsidRPr="00B3056F">
              <w:t>SnssaiInfo</w:t>
            </w:r>
            <w:proofErr w:type="spellEnd"/>
            <w:r w:rsidRPr="00B3056F">
              <w:t>)</w:t>
            </w:r>
          </w:p>
        </w:tc>
        <w:tc>
          <w:tcPr>
            <w:tcW w:w="426" w:type="dxa"/>
            <w:tcBorders>
              <w:top w:val="single" w:sz="4" w:space="0" w:color="auto"/>
              <w:left w:val="single" w:sz="4" w:space="0" w:color="auto"/>
              <w:bottom w:val="single" w:sz="4" w:space="0" w:color="auto"/>
              <w:right w:val="single" w:sz="4" w:space="0" w:color="auto"/>
            </w:tcBorders>
          </w:tcPr>
          <w:p w14:paraId="583EE617"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00DEFC7" w14:textId="77777777" w:rsidR="005B7866" w:rsidRPr="00B3056F" w:rsidRDefault="005B7866" w:rsidP="007F1FAF">
            <w:pPr>
              <w:pStyle w:val="TAL"/>
            </w:pPr>
            <w:r w:rsidRPr="00B3056F">
              <w:t>0..N</w:t>
            </w:r>
          </w:p>
        </w:tc>
        <w:tc>
          <w:tcPr>
            <w:tcW w:w="4075" w:type="dxa"/>
            <w:tcBorders>
              <w:top w:val="single" w:sz="4" w:space="0" w:color="auto"/>
              <w:left w:val="single" w:sz="4" w:space="0" w:color="auto"/>
              <w:bottom w:val="single" w:sz="4" w:space="0" w:color="auto"/>
              <w:right w:val="single" w:sz="4" w:space="0" w:color="auto"/>
            </w:tcBorders>
          </w:tcPr>
          <w:p w14:paraId="31B45C97" w14:textId="77777777" w:rsidR="005B7866" w:rsidRPr="00B3056F" w:rsidRDefault="005B7866" w:rsidP="007F1FAF">
            <w:pPr>
              <w:pStyle w:val="TAL"/>
              <w:rPr>
                <w:rFonts w:cs="Arial"/>
                <w:szCs w:val="18"/>
              </w:rPr>
            </w:pPr>
            <w:r w:rsidRPr="00B3056F">
              <w:rPr>
                <w:rFonts w:cs="Arial"/>
                <w:szCs w:val="18"/>
              </w:rPr>
              <w:t xml:space="preserve">List of S-NSSAIs and associated information (DNN Info); see </w:t>
            </w:r>
            <w:r w:rsidRPr="00B3056F">
              <w:t xml:space="preserve">3GPP TS 23.501 [2] clause 6.3.2. </w:t>
            </w:r>
            <w:r w:rsidRPr="00B3056F">
              <w:br/>
              <w:t xml:space="preserve">A map (list of key-value pairs where </w:t>
            </w:r>
            <w:proofErr w:type="spellStart"/>
            <w:r w:rsidRPr="00B3056F">
              <w:t>singleNssai</w:t>
            </w:r>
            <w:proofErr w:type="spellEnd"/>
            <w:r w:rsidRPr="00B3056F">
              <w:t xml:space="preserve"> converted to string serves as key; see 3GPP TS 29.571 [7]) of arrays of </w:t>
            </w:r>
            <w:proofErr w:type="spellStart"/>
            <w:r w:rsidRPr="00B3056F">
              <w:t>DnnInfo</w:t>
            </w:r>
            <w:proofErr w:type="spellEnd"/>
          </w:p>
        </w:tc>
        <w:tc>
          <w:tcPr>
            <w:tcW w:w="1710" w:type="dxa"/>
            <w:tcBorders>
              <w:top w:val="single" w:sz="4" w:space="0" w:color="auto"/>
              <w:left w:val="single" w:sz="4" w:space="0" w:color="auto"/>
              <w:bottom w:val="single" w:sz="4" w:space="0" w:color="auto"/>
              <w:right w:val="single" w:sz="4" w:space="0" w:color="auto"/>
            </w:tcBorders>
          </w:tcPr>
          <w:p w14:paraId="6F50E8A4" w14:textId="77777777" w:rsidR="005B7866" w:rsidRPr="00B3056F" w:rsidRDefault="005B7866" w:rsidP="007F1FAF">
            <w:pPr>
              <w:pStyle w:val="TAL"/>
              <w:rPr>
                <w:rFonts w:cs="Arial"/>
                <w:szCs w:val="18"/>
              </w:rPr>
            </w:pPr>
          </w:p>
        </w:tc>
      </w:tr>
      <w:tr w:rsidR="005B7866" w:rsidRPr="00B3056F" w14:paraId="447E21B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4AB0267" w14:textId="77777777" w:rsidR="005B7866" w:rsidRPr="00B3056F" w:rsidRDefault="005B7866" w:rsidP="007F1FAF">
            <w:pPr>
              <w:pStyle w:val="TAL"/>
            </w:pPr>
            <w:proofErr w:type="spellStart"/>
            <w:r w:rsidRPr="00B3056F">
              <w:t>sharedSnssaiInfosId</w:t>
            </w:r>
            <w:proofErr w:type="spellEnd"/>
          </w:p>
        </w:tc>
        <w:tc>
          <w:tcPr>
            <w:tcW w:w="1842" w:type="dxa"/>
            <w:tcBorders>
              <w:top w:val="single" w:sz="4" w:space="0" w:color="auto"/>
              <w:left w:val="single" w:sz="4" w:space="0" w:color="auto"/>
              <w:bottom w:val="single" w:sz="4" w:space="0" w:color="auto"/>
              <w:right w:val="single" w:sz="4" w:space="0" w:color="auto"/>
            </w:tcBorders>
          </w:tcPr>
          <w:p w14:paraId="6F87FA30" w14:textId="77777777" w:rsidR="005B7866" w:rsidRPr="00B3056F" w:rsidRDefault="005B7866" w:rsidP="007F1FAF">
            <w:pPr>
              <w:pStyle w:val="TAL"/>
            </w:pPr>
            <w:proofErr w:type="spellStart"/>
            <w:r w:rsidRPr="00B3056F">
              <w:t>SharedDataId</w:t>
            </w:r>
            <w:proofErr w:type="spellEnd"/>
          </w:p>
        </w:tc>
        <w:tc>
          <w:tcPr>
            <w:tcW w:w="426" w:type="dxa"/>
            <w:tcBorders>
              <w:top w:val="single" w:sz="4" w:space="0" w:color="auto"/>
              <w:left w:val="single" w:sz="4" w:space="0" w:color="auto"/>
              <w:bottom w:val="single" w:sz="4" w:space="0" w:color="auto"/>
              <w:right w:val="single" w:sz="4" w:space="0" w:color="auto"/>
            </w:tcBorders>
          </w:tcPr>
          <w:p w14:paraId="4E95FC4C"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AFCC8FF" w14:textId="77777777" w:rsidR="005B7866" w:rsidRPr="00B3056F" w:rsidRDefault="005B7866" w:rsidP="007F1FAF">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7EB7D339" w14:textId="77777777" w:rsidR="005B7866" w:rsidRPr="00B3056F" w:rsidRDefault="005B7866" w:rsidP="007F1FAF">
            <w:pPr>
              <w:pStyle w:val="TAL"/>
              <w:rPr>
                <w:rFonts w:cs="Arial"/>
                <w:szCs w:val="18"/>
              </w:rPr>
            </w:pPr>
            <w:r w:rsidRPr="00B3056F">
              <w:rPr>
                <w:rFonts w:cs="Arial"/>
                <w:szCs w:val="18"/>
              </w:rPr>
              <w:t xml:space="preserve">Identifier of shared </w:t>
            </w:r>
            <w:proofErr w:type="spellStart"/>
            <w:r w:rsidRPr="00B3056F">
              <w:rPr>
                <w:rFonts w:cs="Arial"/>
                <w:szCs w:val="18"/>
              </w:rPr>
              <w:t>SnssaiInfos</w:t>
            </w:r>
            <w:proofErr w:type="spellEnd"/>
            <w:r w:rsidRPr="00B3056F">
              <w:rPr>
                <w:rFonts w:cs="Arial"/>
                <w:szCs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6D2F23D2" w14:textId="77777777" w:rsidR="005B7866" w:rsidRPr="00B3056F" w:rsidRDefault="005B7866" w:rsidP="007F1FAF">
            <w:pPr>
              <w:pStyle w:val="TAL"/>
              <w:rPr>
                <w:rFonts w:cs="Arial"/>
                <w:szCs w:val="18"/>
              </w:rPr>
            </w:pPr>
            <w:proofErr w:type="spellStart"/>
            <w:r w:rsidRPr="00B3056F">
              <w:rPr>
                <w:rFonts w:cs="Arial"/>
                <w:szCs w:val="18"/>
              </w:rPr>
              <w:t>SharedData</w:t>
            </w:r>
            <w:proofErr w:type="spellEnd"/>
          </w:p>
        </w:tc>
      </w:tr>
      <w:tr w:rsidR="005B7866" w:rsidRPr="00B3056F" w14:paraId="153A438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5DFDE51" w14:textId="77777777" w:rsidR="005B7866" w:rsidRPr="00B3056F" w:rsidRDefault="005B7866" w:rsidP="007F1FAF">
            <w:pPr>
              <w:pStyle w:val="TAL"/>
            </w:pPr>
            <w:proofErr w:type="spellStart"/>
            <w:r>
              <w:t>hssGroupId</w:t>
            </w:r>
            <w:proofErr w:type="spellEnd"/>
          </w:p>
        </w:tc>
        <w:tc>
          <w:tcPr>
            <w:tcW w:w="1842" w:type="dxa"/>
            <w:tcBorders>
              <w:top w:val="single" w:sz="4" w:space="0" w:color="auto"/>
              <w:left w:val="single" w:sz="4" w:space="0" w:color="auto"/>
              <w:bottom w:val="single" w:sz="4" w:space="0" w:color="auto"/>
              <w:right w:val="single" w:sz="4" w:space="0" w:color="auto"/>
            </w:tcBorders>
          </w:tcPr>
          <w:p w14:paraId="6860A0CA" w14:textId="77777777" w:rsidR="005B7866" w:rsidRPr="00B3056F" w:rsidRDefault="005B7866" w:rsidP="007F1FAF">
            <w:pPr>
              <w:pStyle w:val="TAL"/>
            </w:pPr>
            <w:proofErr w:type="spellStart"/>
            <w:r>
              <w:t>NfGroupId</w:t>
            </w:r>
            <w:proofErr w:type="spellEnd"/>
          </w:p>
        </w:tc>
        <w:tc>
          <w:tcPr>
            <w:tcW w:w="426" w:type="dxa"/>
            <w:tcBorders>
              <w:top w:val="single" w:sz="4" w:space="0" w:color="auto"/>
              <w:left w:val="single" w:sz="4" w:space="0" w:color="auto"/>
              <w:bottom w:val="single" w:sz="4" w:space="0" w:color="auto"/>
              <w:right w:val="single" w:sz="4" w:space="0" w:color="auto"/>
            </w:tcBorders>
          </w:tcPr>
          <w:p w14:paraId="5E055DA4" w14:textId="77777777" w:rsidR="005B7866" w:rsidRPr="00B3056F" w:rsidRDefault="005B7866" w:rsidP="007F1F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E64AE0" w14:textId="77777777" w:rsidR="005B7866" w:rsidRPr="00B3056F" w:rsidRDefault="005B7866" w:rsidP="007F1FAF">
            <w:pPr>
              <w:pStyle w:val="TAL"/>
            </w:pPr>
            <w:r>
              <w:t>0..1</w:t>
            </w:r>
          </w:p>
        </w:tc>
        <w:tc>
          <w:tcPr>
            <w:tcW w:w="4075" w:type="dxa"/>
            <w:tcBorders>
              <w:top w:val="single" w:sz="4" w:space="0" w:color="auto"/>
              <w:left w:val="single" w:sz="4" w:space="0" w:color="auto"/>
              <w:bottom w:val="single" w:sz="4" w:space="0" w:color="auto"/>
              <w:right w:val="single" w:sz="4" w:space="0" w:color="auto"/>
            </w:tcBorders>
          </w:tcPr>
          <w:p w14:paraId="33D3353D" w14:textId="77777777" w:rsidR="005B7866" w:rsidRDefault="005B7866" w:rsidP="007F1FAF">
            <w:pPr>
              <w:pStyle w:val="TAL"/>
              <w:rPr>
                <w:rFonts w:cs="Arial"/>
                <w:szCs w:val="18"/>
                <w:lang w:eastAsia="zh-CN"/>
              </w:rPr>
            </w:pPr>
            <w:r>
              <w:rPr>
                <w:rFonts w:cs="Arial"/>
                <w:szCs w:val="18"/>
              </w:rPr>
              <w:t xml:space="preserve">Identity of the HSS group associated with the subscription, which may be used by the UDM in discovering the HSS; see </w:t>
            </w:r>
            <w:r>
              <w:rPr>
                <w:rFonts w:cs="Arial"/>
                <w:szCs w:val="18"/>
                <w:lang w:eastAsia="zh-CN"/>
              </w:rPr>
              <w:t>3GPP TS 29.510 [19].</w:t>
            </w:r>
          </w:p>
          <w:p w14:paraId="48AE3209" w14:textId="77777777" w:rsidR="005B7866" w:rsidRDefault="005B7866" w:rsidP="007F1FAF">
            <w:pPr>
              <w:pStyle w:val="TAL"/>
              <w:rPr>
                <w:rFonts w:cs="Arial"/>
                <w:szCs w:val="18"/>
              </w:rPr>
            </w:pPr>
          </w:p>
          <w:p w14:paraId="5DC26B0B" w14:textId="77777777" w:rsidR="005B7866" w:rsidRPr="00B3056F" w:rsidRDefault="005B7866" w:rsidP="007F1FAF">
            <w:pPr>
              <w:pStyle w:val="TAL"/>
              <w:rPr>
                <w:rFonts w:cs="Arial"/>
                <w:szCs w:val="18"/>
              </w:rPr>
            </w:pPr>
            <w:r w:rsidRPr="00D171AF">
              <w:t>May</w:t>
            </w:r>
            <w:r>
              <w:rPr>
                <w:lang w:eastAsia="en-GB"/>
              </w:rPr>
              <w:t xml:space="preserve"> be present on the </w:t>
            </w:r>
            <w:proofErr w:type="spellStart"/>
            <w:r>
              <w:rPr>
                <w:szCs w:val="18"/>
              </w:rPr>
              <w:t>Nudr</w:t>
            </w:r>
            <w:proofErr w:type="spellEnd"/>
            <w:r>
              <w:rPr>
                <w:szCs w:val="18"/>
              </w:rPr>
              <w:t xml:space="preserve"> </w:t>
            </w:r>
            <w:r>
              <w:rPr>
                <w:lang w:eastAsia="en-GB"/>
              </w:rPr>
              <w:t xml:space="preserve">interface if </w:t>
            </w:r>
            <w:r>
              <w:rPr>
                <w:lang w:eastAsia="zh-CN"/>
              </w:rPr>
              <w:t>there is DNN interworking with EPC</w:t>
            </w:r>
            <w:r>
              <w:rPr>
                <w:lang w:val="de-DE"/>
              </w:rPr>
              <w:t xml:space="preserve"> </w:t>
            </w:r>
            <w:r w:rsidRPr="00B3056F">
              <w:rPr>
                <w:rFonts w:cs="Arial"/>
                <w:szCs w:val="18"/>
              </w:rPr>
              <w:t>and sha</w:t>
            </w:r>
            <w:r>
              <w:rPr>
                <w:rFonts w:cs="Arial"/>
                <w:szCs w:val="18"/>
              </w:rPr>
              <w:t xml:space="preserve">ll not be included over the </w:t>
            </w:r>
            <w:proofErr w:type="spellStart"/>
            <w:r>
              <w:rPr>
                <w:rFonts w:cs="Arial"/>
                <w:szCs w:val="18"/>
              </w:rPr>
              <w:t>Nudm</w:t>
            </w:r>
            <w:proofErr w:type="spellEnd"/>
            <w:r w:rsidRPr="00B3056F">
              <w:rPr>
                <w:rFonts w:cs="Arial"/>
                <w:szCs w:val="18"/>
              </w:rPr>
              <w:t xml:space="preserve"> interface.</w:t>
            </w:r>
          </w:p>
        </w:tc>
        <w:tc>
          <w:tcPr>
            <w:tcW w:w="1710" w:type="dxa"/>
            <w:tcBorders>
              <w:top w:val="single" w:sz="4" w:space="0" w:color="auto"/>
              <w:left w:val="single" w:sz="4" w:space="0" w:color="auto"/>
              <w:bottom w:val="single" w:sz="4" w:space="0" w:color="auto"/>
              <w:right w:val="single" w:sz="4" w:space="0" w:color="auto"/>
            </w:tcBorders>
          </w:tcPr>
          <w:p w14:paraId="069174CB" w14:textId="77777777" w:rsidR="005B7866" w:rsidRPr="00B3056F" w:rsidRDefault="005B7866" w:rsidP="007F1FAF">
            <w:pPr>
              <w:pStyle w:val="TAL"/>
              <w:rPr>
                <w:rFonts w:cs="Arial"/>
                <w:szCs w:val="18"/>
              </w:rPr>
            </w:pPr>
          </w:p>
        </w:tc>
      </w:tr>
      <w:tr w:rsidR="005B7866" w:rsidRPr="00B3056F" w14:paraId="66015499"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3D32DC" w14:textId="77777777" w:rsidR="005B7866" w:rsidRPr="00B3056F" w:rsidRDefault="005B7866" w:rsidP="007F1FAF">
            <w:pPr>
              <w:pStyle w:val="TAN"/>
              <w:rPr>
                <w:rFonts w:cs="Arial"/>
                <w:szCs w:val="18"/>
              </w:rPr>
            </w:pPr>
            <w:r w:rsidRPr="00B3056F">
              <w:t>NOTE:</w:t>
            </w:r>
            <w:r w:rsidRPr="00B3056F">
              <w:tab/>
              <w:t xml:space="preserve">A single UE-individual </w:t>
            </w:r>
            <w:proofErr w:type="spellStart"/>
            <w:r w:rsidRPr="00B3056F">
              <w:t>subscribedSnssaiInfo</w:t>
            </w:r>
            <w:proofErr w:type="spellEnd"/>
            <w:r w:rsidRPr="00B3056F">
              <w:t xml:space="preserve"> (within </w:t>
            </w:r>
            <w:proofErr w:type="spellStart"/>
            <w:r w:rsidRPr="00B3056F">
              <w:t>subscribedSnssaiInfos</w:t>
            </w:r>
            <w:proofErr w:type="spellEnd"/>
            <w:r w:rsidRPr="00B3056F">
              <w:t xml:space="preserve">) may clash with a </w:t>
            </w:r>
            <w:proofErr w:type="spellStart"/>
            <w:r w:rsidRPr="00B3056F">
              <w:t>sharedSnssaiInfo</w:t>
            </w:r>
            <w:proofErr w:type="spellEnd"/>
            <w:r w:rsidRPr="00B3056F">
              <w:t xml:space="preserve"> (i.e. both have the same </w:t>
            </w:r>
            <w:proofErr w:type="spellStart"/>
            <w:r w:rsidRPr="00B3056F">
              <w:t>singleNssai</w:t>
            </w:r>
            <w:proofErr w:type="spellEnd"/>
            <w:r w:rsidRPr="00B3056F">
              <w:t xml:space="preserve"> value as key). In this case the UE-individual </w:t>
            </w:r>
            <w:proofErr w:type="spellStart"/>
            <w:r w:rsidRPr="00B3056F">
              <w:t>subscribedSnssaiInfo</w:t>
            </w:r>
            <w:proofErr w:type="spellEnd"/>
            <w:r w:rsidRPr="00B3056F">
              <w:t xml:space="preserve"> takes precedence</w:t>
            </w:r>
            <w:r>
              <w:t xml:space="preserve"> unless treatment instructions associated to the shared data indicate otherwise</w:t>
            </w:r>
            <w:r w:rsidRPr="00B3056F">
              <w:t>.</w:t>
            </w:r>
          </w:p>
        </w:tc>
        <w:tc>
          <w:tcPr>
            <w:tcW w:w="1710" w:type="dxa"/>
            <w:tcBorders>
              <w:top w:val="single" w:sz="4" w:space="0" w:color="auto"/>
              <w:left w:val="single" w:sz="4" w:space="0" w:color="auto"/>
              <w:bottom w:val="single" w:sz="4" w:space="0" w:color="auto"/>
              <w:right w:val="single" w:sz="4" w:space="0" w:color="auto"/>
            </w:tcBorders>
          </w:tcPr>
          <w:p w14:paraId="01D51132" w14:textId="77777777" w:rsidR="005B7866" w:rsidRPr="00B3056F" w:rsidRDefault="005B7866" w:rsidP="007F1FAF">
            <w:pPr>
              <w:pStyle w:val="TAN"/>
            </w:pPr>
          </w:p>
        </w:tc>
      </w:tr>
    </w:tbl>
    <w:p w14:paraId="5C175C95" w14:textId="77777777" w:rsidR="005B7866" w:rsidRPr="00B3056F" w:rsidRDefault="005B7866" w:rsidP="005B7866"/>
    <w:p w14:paraId="0747994C" w14:textId="77777777" w:rsidR="005B7866" w:rsidRPr="00B3056F" w:rsidRDefault="005B7866" w:rsidP="005B7866">
      <w:pPr>
        <w:pStyle w:val="Heading5"/>
      </w:pPr>
      <w:bookmarkStart w:id="2291" w:name="_Toc11338584"/>
      <w:bookmarkStart w:id="2292" w:name="_Toc27585236"/>
      <w:bookmarkStart w:id="2293" w:name="_Toc36457202"/>
      <w:bookmarkStart w:id="2294" w:name="_Toc45028096"/>
      <w:bookmarkStart w:id="2295" w:name="_Toc45028931"/>
      <w:bookmarkStart w:id="2296" w:name="_Toc67681690"/>
      <w:bookmarkStart w:id="2297" w:name="_Hlk515202402"/>
      <w:bookmarkStart w:id="2298" w:name="_Toc74944696"/>
      <w:r w:rsidRPr="00B3056F">
        <w:lastRenderedPageBreak/>
        <w:t>6.1.6.2.6</w:t>
      </w:r>
      <w:r w:rsidRPr="00B3056F">
        <w:tab/>
        <w:t xml:space="preserve">Type: </w:t>
      </w:r>
      <w:proofErr w:type="spellStart"/>
      <w:r w:rsidRPr="00B3056F">
        <w:t>DnnInfo</w:t>
      </w:r>
      <w:bookmarkEnd w:id="2291"/>
      <w:bookmarkEnd w:id="2292"/>
      <w:bookmarkEnd w:id="2293"/>
      <w:bookmarkEnd w:id="2294"/>
      <w:bookmarkEnd w:id="2295"/>
      <w:bookmarkEnd w:id="2296"/>
      <w:bookmarkEnd w:id="2298"/>
      <w:proofErr w:type="spellEnd"/>
    </w:p>
    <w:p w14:paraId="60D0B1EE" w14:textId="77777777" w:rsidR="005B7866" w:rsidRPr="00B3056F" w:rsidRDefault="005B7866" w:rsidP="005B7866">
      <w:pPr>
        <w:pStyle w:val="TH"/>
      </w:pPr>
      <w:r w:rsidRPr="00B3056F">
        <w:rPr>
          <w:noProof/>
        </w:rPr>
        <w:t>Table </w:t>
      </w:r>
      <w:r w:rsidRPr="00B3056F">
        <w:t xml:space="preserve">6.1.6.2.6-1: </w:t>
      </w:r>
      <w:r w:rsidRPr="00B3056F">
        <w:rPr>
          <w:noProof/>
        </w:rPr>
        <w:t>Definition of type DnnInfo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5B7866" w:rsidRPr="00B3056F" w14:paraId="1BC64272"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146CF94" w14:textId="77777777" w:rsidR="005B7866" w:rsidRPr="00B3056F" w:rsidRDefault="005B7866" w:rsidP="007F1FAF">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4962B9E" w14:textId="77777777" w:rsidR="005B7866" w:rsidRPr="00B3056F" w:rsidRDefault="005B7866" w:rsidP="007F1FAF">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01437D9" w14:textId="77777777" w:rsidR="005B7866" w:rsidRPr="00B3056F" w:rsidRDefault="005B7866" w:rsidP="007F1FAF">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42AF4571" w14:textId="77777777" w:rsidR="005B7866" w:rsidRPr="00B3056F" w:rsidRDefault="005B7866" w:rsidP="007F1FAF">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907D013"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20CCEC56"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FEFC537" w14:textId="77777777" w:rsidR="005B7866" w:rsidRPr="00B3056F" w:rsidRDefault="005B7866" w:rsidP="007F1FAF">
            <w:pPr>
              <w:pStyle w:val="TAL"/>
            </w:pPr>
            <w:proofErr w:type="spellStart"/>
            <w:r w:rsidRPr="00B3056F">
              <w:t>dnn</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4C6D927E" w14:textId="77777777" w:rsidR="005B7866" w:rsidRPr="00B3056F" w:rsidRDefault="005B7866" w:rsidP="007F1FAF">
            <w:pPr>
              <w:pStyle w:val="TAL"/>
            </w:pPr>
            <w:proofErr w:type="spellStart"/>
            <w:r w:rsidRPr="00B3056F">
              <w:t>Dnn</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2299B881" w14:textId="77777777" w:rsidR="005B7866" w:rsidRPr="00B3056F" w:rsidRDefault="005B7866" w:rsidP="007F1FAF">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E47E056" w14:textId="77777777" w:rsidR="005B7866" w:rsidRPr="00B3056F" w:rsidRDefault="005B7866" w:rsidP="007F1FAF">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26763B47" w14:textId="77777777" w:rsidR="005B7866" w:rsidRPr="00B3056F" w:rsidRDefault="005B7866" w:rsidP="007F1FAF">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or Wildcard DNN (NOTE)</w:t>
            </w:r>
          </w:p>
        </w:tc>
      </w:tr>
      <w:tr w:rsidR="005B7866" w:rsidRPr="00B3056F" w14:paraId="7F3D13A6"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093550A" w14:textId="77777777" w:rsidR="005B7866" w:rsidRPr="00B3056F" w:rsidRDefault="005B7866" w:rsidP="007F1FAF">
            <w:pPr>
              <w:pStyle w:val="TAL"/>
            </w:pPr>
            <w:proofErr w:type="spellStart"/>
            <w:r w:rsidRPr="00B3056F">
              <w:t>defaultDnnIndicator</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5F324A81" w14:textId="77777777" w:rsidR="005B7866" w:rsidRPr="00B3056F" w:rsidRDefault="005B7866" w:rsidP="007F1FAF">
            <w:pPr>
              <w:pStyle w:val="TAL"/>
            </w:pPr>
            <w:proofErr w:type="spellStart"/>
            <w:r w:rsidRPr="00B3056F">
              <w:t>DefaultDnnIndicator</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27612A08" w14:textId="77777777" w:rsidR="005B7866" w:rsidRPr="00B3056F" w:rsidRDefault="005B7866" w:rsidP="007F1FAF">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5962F59" w14:textId="77777777" w:rsidR="005B7866" w:rsidRPr="00B3056F" w:rsidRDefault="005B7866" w:rsidP="007F1FAF">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7DA35D3E" w14:textId="77777777" w:rsidR="005B7866" w:rsidRPr="00B3056F" w:rsidRDefault="005B7866" w:rsidP="007F1FAF">
            <w:pPr>
              <w:pStyle w:val="TAL"/>
              <w:rPr>
                <w:rFonts w:cs="Arial"/>
                <w:szCs w:val="18"/>
              </w:rPr>
            </w:pPr>
            <w:r w:rsidRPr="00B3056F">
              <w:rPr>
                <w:rFonts w:cs="Arial"/>
                <w:szCs w:val="18"/>
              </w:rPr>
              <w:t>Indicates whether this DNN is the default DNN:</w:t>
            </w:r>
            <w:r w:rsidRPr="00B3056F">
              <w:rPr>
                <w:rFonts w:cs="Arial"/>
                <w:szCs w:val="18"/>
              </w:rPr>
              <w:br/>
              <w:t>true: The DNN is the default DNN (NOTE);</w:t>
            </w:r>
            <w:r w:rsidRPr="00B3056F">
              <w:rPr>
                <w:rFonts w:cs="Arial"/>
                <w:szCs w:val="18"/>
              </w:rPr>
              <w:br/>
              <w:t>false: The DNN is not the default DNN;</w:t>
            </w:r>
            <w:r w:rsidRPr="00B3056F">
              <w:rPr>
                <w:rFonts w:cs="Arial"/>
                <w:szCs w:val="18"/>
              </w:rPr>
              <w:br/>
              <w:t>If this attribute is absent  it means the DNN is not the default DNN.</w:t>
            </w:r>
          </w:p>
        </w:tc>
      </w:tr>
      <w:tr w:rsidR="005B7866" w:rsidRPr="00B3056F" w14:paraId="4CCBB270"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527B885" w14:textId="77777777" w:rsidR="005B7866" w:rsidRPr="00B3056F" w:rsidRDefault="005B7866" w:rsidP="007F1FAF">
            <w:pPr>
              <w:pStyle w:val="TAL"/>
            </w:pPr>
            <w:proofErr w:type="spellStart"/>
            <w:r w:rsidRPr="00B3056F">
              <w:t>lboRoamingAllowed</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3FDEB1D7" w14:textId="77777777" w:rsidR="005B7866" w:rsidRPr="00B3056F" w:rsidRDefault="005B7866" w:rsidP="007F1FAF">
            <w:pPr>
              <w:pStyle w:val="TAL"/>
            </w:pPr>
            <w:proofErr w:type="spellStart"/>
            <w:r w:rsidRPr="00B3056F">
              <w:t>LboRoamingAllowed</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5D5951AE" w14:textId="77777777" w:rsidR="005B7866" w:rsidRPr="00B3056F" w:rsidRDefault="005B7866" w:rsidP="007F1FAF">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69F727A" w14:textId="77777777" w:rsidR="005B7866" w:rsidRPr="00B3056F" w:rsidRDefault="005B7866" w:rsidP="007F1FAF">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6DF78C3B" w14:textId="77777777" w:rsidR="005B7866" w:rsidRPr="00B3056F" w:rsidRDefault="005B7866" w:rsidP="007F1FAF">
            <w:pPr>
              <w:pStyle w:val="TAL"/>
              <w:rPr>
                <w:rFonts w:cs="Arial"/>
                <w:szCs w:val="18"/>
              </w:rPr>
            </w:pPr>
            <w:r w:rsidRPr="00B3056F">
              <w:rPr>
                <w:rFonts w:cs="Arial"/>
                <w:szCs w:val="18"/>
              </w:rPr>
              <w:t>Indicates whether local breakout for the DNN is allowed when roaming:</w:t>
            </w:r>
            <w:r w:rsidRPr="00B3056F">
              <w:rPr>
                <w:rFonts w:cs="Arial"/>
                <w:szCs w:val="18"/>
              </w:rPr>
              <w:br/>
              <w:t>true: Allowed;</w:t>
            </w:r>
            <w:r w:rsidRPr="00B3056F">
              <w:rPr>
                <w:rFonts w:cs="Arial"/>
                <w:szCs w:val="18"/>
              </w:rPr>
              <w:br/>
              <w:t>false: Not allowed;</w:t>
            </w:r>
            <w:r w:rsidRPr="00B3056F">
              <w:rPr>
                <w:rFonts w:cs="Arial"/>
                <w:szCs w:val="18"/>
              </w:rPr>
              <w:br/>
              <w:t>If this attribute is absent it means not allowed.</w:t>
            </w:r>
          </w:p>
        </w:tc>
      </w:tr>
      <w:tr w:rsidR="005B7866" w:rsidRPr="00B3056F" w14:paraId="39B20808"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D894808" w14:textId="77777777" w:rsidR="005B7866" w:rsidRPr="00B3056F" w:rsidRDefault="005B7866" w:rsidP="007F1FAF">
            <w:pPr>
              <w:pStyle w:val="TAL"/>
            </w:pPr>
            <w:proofErr w:type="spellStart"/>
            <w:r w:rsidRPr="00B3056F">
              <w:t>iwkEpsInd</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569D3079" w14:textId="77777777" w:rsidR="005B7866" w:rsidRPr="00B3056F" w:rsidRDefault="005B7866" w:rsidP="007F1FAF">
            <w:pPr>
              <w:pStyle w:val="TAL"/>
            </w:pPr>
            <w:proofErr w:type="spellStart"/>
            <w:r w:rsidRPr="00B3056F">
              <w:t>IwkEpsInd</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67597C6E" w14:textId="77777777" w:rsidR="005B7866" w:rsidRPr="00B3056F" w:rsidRDefault="005B7866" w:rsidP="007F1FAF">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F076611" w14:textId="77777777" w:rsidR="005B7866" w:rsidRPr="00B3056F" w:rsidRDefault="005B7866" w:rsidP="007F1FAF">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09E39FC7" w14:textId="77777777" w:rsidR="005B7866" w:rsidRPr="00B3056F" w:rsidRDefault="005B7866" w:rsidP="007F1FAF">
            <w:pPr>
              <w:pStyle w:val="TAL"/>
              <w:rPr>
                <w:rFonts w:cs="Arial"/>
                <w:szCs w:val="18"/>
              </w:rPr>
            </w:pPr>
            <w:r w:rsidRPr="00B3056F">
              <w:rPr>
                <w:rFonts w:cs="Arial"/>
                <w:szCs w:val="18"/>
              </w:rPr>
              <w:t>Indicates whether interworking with EPS is subscribed:</w:t>
            </w:r>
          </w:p>
          <w:p w14:paraId="7C7543AC" w14:textId="77777777" w:rsidR="005B7866" w:rsidRPr="00B3056F" w:rsidRDefault="005B7866" w:rsidP="007F1FAF">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5B7866" w:rsidRPr="00B3056F" w14:paraId="57C4E7D4"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DEB0022" w14:textId="77777777" w:rsidR="005B7866" w:rsidRPr="00B3056F" w:rsidRDefault="005B7866" w:rsidP="007F1FAF">
            <w:pPr>
              <w:pStyle w:val="TAL"/>
            </w:pPr>
            <w:proofErr w:type="spellStart"/>
            <w:r w:rsidRPr="00B3056F">
              <w:t>dnnBarred</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3B710167" w14:textId="77777777" w:rsidR="005B7866" w:rsidRPr="00B3056F" w:rsidRDefault="005B7866" w:rsidP="007F1FAF">
            <w:pPr>
              <w:pStyle w:val="TAL"/>
            </w:pPr>
            <w:proofErr w:type="spellStart"/>
            <w:r w:rsidRPr="00B3056F">
              <w:t>boolean</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794F995E" w14:textId="77777777" w:rsidR="005B7866" w:rsidRPr="00B3056F" w:rsidRDefault="005B7866" w:rsidP="007F1FAF">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7DBB99E4" w14:textId="77777777" w:rsidR="005B7866" w:rsidRPr="00B3056F" w:rsidRDefault="005B7866" w:rsidP="007F1FAF">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10BABA7" w14:textId="77777777" w:rsidR="005B7866" w:rsidRPr="00B3056F" w:rsidRDefault="005B7866" w:rsidP="007F1FAF">
            <w:pPr>
              <w:pStyle w:val="TAL"/>
              <w:rPr>
                <w:rFonts w:cs="Arial"/>
                <w:szCs w:val="18"/>
              </w:rPr>
            </w:pPr>
            <w:r w:rsidRPr="00B3056F">
              <w:rPr>
                <w:rFonts w:cs="Arial"/>
                <w:szCs w:val="18"/>
              </w:rPr>
              <w:t>Indicates whether the DNN is barred. Absence and false indicates "not barred".</w:t>
            </w:r>
            <w:r w:rsidRPr="00B3056F">
              <w:rPr>
                <w:rFonts w:cs="Arial"/>
                <w:szCs w:val="18"/>
              </w:rPr>
              <w:br/>
              <w:t xml:space="preserve">This attribute is only used on the </w:t>
            </w:r>
            <w:proofErr w:type="spellStart"/>
            <w:r w:rsidRPr="00B3056F">
              <w:rPr>
                <w:rFonts w:cs="Arial"/>
                <w:szCs w:val="18"/>
              </w:rPr>
              <w:t>Nudr</w:t>
            </w:r>
            <w:proofErr w:type="spellEnd"/>
            <w:r w:rsidRPr="00B3056F">
              <w:rPr>
                <w:rFonts w:cs="Arial"/>
                <w:szCs w:val="18"/>
              </w:rPr>
              <w:t xml:space="preserve"> interface. The UDM shall handle barred DNNs received from the UDR as not subscribed.</w:t>
            </w:r>
          </w:p>
        </w:tc>
      </w:tr>
      <w:tr w:rsidR="005B7866" w:rsidRPr="00B3056F" w14:paraId="4398CD5F" w14:textId="77777777" w:rsidTr="007F1FA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7FE98C4" w14:textId="77777777" w:rsidR="005B7866" w:rsidRDefault="005B7866" w:rsidP="007F1FAF">
            <w:pPr>
              <w:pStyle w:val="TAL"/>
              <w:rPr>
                <w:lang w:eastAsia="zh-CN"/>
              </w:rPr>
            </w:pPr>
            <w:proofErr w:type="spellStart"/>
            <w:r w:rsidRPr="00B3056F">
              <w:t>invokeNef</w:t>
            </w:r>
            <w:r>
              <w:t>Ind</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3D376E7F" w14:textId="77777777" w:rsidR="005B7866" w:rsidRDefault="005B7866" w:rsidP="007F1FAF">
            <w:pPr>
              <w:pStyle w:val="TAL"/>
              <w:rPr>
                <w:lang w:eastAsia="zh-CN"/>
              </w:rPr>
            </w:pPr>
            <w:proofErr w:type="spellStart"/>
            <w:r w:rsidRPr="00B3056F">
              <w:t>boolean</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1296C911" w14:textId="77777777" w:rsidR="005B7866" w:rsidRDefault="005B7866" w:rsidP="007F1FAF">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3DAC5D3A" w14:textId="77777777" w:rsidR="005B7866" w:rsidRDefault="005B7866" w:rsidP="007F1FAF">
            <w:pPr>
              <w:pStyle w:val="TAL"/>
              <w:rPr>
                <w:lang w:eastAsia="zh-CN"/>
              </w:rPr>
            </w:pPr>
            <w:r>
              <w:rPr>
                <w:rFonts w:hint="eastAsia"/>
                <w:lang w:eastAsia="zh-CN"/>
              </w:rPr>
              <w:t>0</w:t>
            </w:r>
            <w:r>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188161EC" w14:textId="77777777" w:rsidR="005B7866" w:rsidRDefault="005B7866" w:rsidP="007F1FAF">
            <w:pPr>
              <w:pStyle w:val="TAL"/>
              <w:rPr>
                <w:rFonts w:cs="Arial"/>
                <w:szCs w:val="18"/>
              </w:rPr>
            </w:pPr>
            <w:r w:rsidRPr="00B3056F">
              <w:rPr>
                <w:rFonts w:cs="Arial"/>
                <w:szCs w:val="18"/>
              </w:rPr>
              <w:t xml:space="preserve">Indicates whether the </w:t>
            </w:r>
            <w:r w:rsidRPr="00140E21">
              <w:rPr>
                <w:rFonts w:eastAsia="Malgun Gothic"/>
              </w:rPr>
              <w:t>NEF based infrequent small data transfer shall be used for the PDU Session</w:t>
            </w:r>
            <w:r>
              <w:rPr>
                <w:rFonts w:eastAsia="Malgun Gothic"/>
              </w:rPr>
              <w:t xml:space="preserve"> associated with the S-NSSAI and </w:t>
            </w:r>
            <w:r w:rsidRPr="00140E21">
              <w:rPr>
                <w:rFonts w:eastAsia="Malgun Gothic"/>
              </w:rPr>
              <w:t>DNN</w:t>
            </w:r>
            <w:r w:rsidRPr="00B3056F">
              <w:rPr>
                <w:rFonts w:cs="Arial"/>
                <w:szCs w:val="18"/>
              </w:rPr>
              <w:t>.</w:t>
            </w:r>
          </w:p>
          <w:p w14:paraId="36966B22" w14:textId="77777777" w:rsidR="005B7866" w:rsidRDefault="005B7866" w:rsidP="007F1FAF">
            <w:pPr>
              <w:pStyle w:val="TAL"/>
              <w:rPr>
                <w:rFonts w:eastAsia="Malgun Gothic"/>
              </w:rPr>
            </w:pPr>
            <w:r w:rsidRPr="00B3056F">
              <w:rPr>
                <w:rFonts w:cs="Arial"/>
                <w:szCs w:val="18"/>
              </w:rPr>
              <w:t xml:space="preserve">true: </w:t>
            </w:r>
            <w:r>
              <w:rPr>
                <w:rFonts w:cs="Arial"/>
                <w:szCs w:val="18"/>
              </w:rPr>
              <w:t>Used</w:t>
            </w:r>
            <w:r w:rsidRPr="00B3056F">
              <w:rPr>
                <w:rFonts w:cs="Arial"/>
                <w:szCs w:val="18"/>
              </w:rPr>
              <w:t>;</w:t>
            </w:r>
            <w:r w:rsidRPr="00B3056F">
              <w:rPr>
                <w:rFonts w:cs="Arial"/>
                <w:szCs w:val="18"/>
              </w:rPr>
              <w:br/>
              <w:t xml:space="preserve">false: Not </w:t>
            </w:r>
            <w:r>
              <w:rPr>
                <w:rFonts w:cs="Arial"/>
                <w:szCs w:val="18"/>
              </w:rPr>
              <w:t>used</w:t>
            </w:r>
            <w:r w:rsidRPr="00B3056F">
              <w:rPr>
                <w:rFonts w:cs="Arial"/>
                <w:szCs w:val="18"/>
              </w:rPr>
              <w:t>;</w:t>
            </w:r>
            <w:r w:rsidRPr="00B3056F">
              <w:rPr>
                <w:rFonts w:cs="Arial"/>
                <w:szCs w:val="18"/>
              </w:rPr>
              <w:br/>
              <w:t xml:space="preserve">If this attribute is absent it means not </w:t>
            </w:r>
            <w:r>
              <w:rPr>
                <w:rFonts w:cs="Arial"/>
                <w:szCs w:val="18"/>
              </w:rPr>
              <w:t>used</w:t>
            </w:r>
            <w:r w:rsidRPr="00B3056F">
              <w:rPr>
                <w:rFonts w:cs="Arial"/>
                <w:szCs w:val="18"/>
              </w:rPr>
              <w:t>.</w:t>
            </w:r>
          </w:p>
        </w:tc>
      </w:tr>
      <w:tr w:rsidR="005B7866" w:rsidRPr="00B3056F" w14:paraId="2509FE28" w14:textId="77777777" w:rsidTr="007F1FA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80B7D11" w14:textId="77777777" w:rsidR="005B7866" w:rsidRPr="00B3056F" w:rsidRDefault="005B7866" w:rsidP="007F1FAF">
            <w:pPr>
              <w:pStyle w:val="TAL"/>
              <w:rPr>
                <w:lang w:eastAsia="zh-CN"/>
              </w:rPr>
            </w:pPr>
            <w:proofErr w:type="spellStart"/>
            <w:r>
              <w:rPr>
                <w:rFonts w:hint="eastAsia"/>
                <w:lang w:eastAsia="zh-CN"/>
              </w:rPr>
              <w:t>s</w:t>
            </w:r>
            <w:r>
              <w:rPr>
                <w:lang w:eastAsia="zh-CN"/>
              </w:rPr>
              <w:t>mfList</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4BC9E0EC" w14:textId="77777777" w:rsidR="005B7866" w:rsidRPr="00B3056F" w:rsidRDefault="005B7866" w:rsidP="007F1FAF">
            <w:pPr>
              <w:pStyle w:val="TAL"/>
              <w:rPr>
                <w:lang w:eastAsia="zh-CN"/>
              </w:rPr>
            </w:pPr>
            <w:r>
              <w:rPr>
                <w:lang w:eastAsia="zh-CN"/>
              </w:rPr>
              <w:t>array(</w:t>
            </w:r>
            <w:proofErr w:type="spellStart"/>
            <w:r w:rsidRPr="00B3056F">
              <w:t>NfInstanceId</w:t>
            </w:r>
            <w:proofErr w:type="spellEnd"/>
            <w:r>
              <w:rPr>
                <w:lang w:eastAsia="zh-CN"/>
              </w:rPr>
              <w:t>)</w:t>
            </w:r>
          </w:p>
        </w:tc>
        <w:tc>
          <w:tcPr>
            <w:tcW w:w="425" w:type="dxa"/>
            <w:gridSpan w:val="2"/>
            <w:tcBorders>
              <w:top w:val="single" w:sz="4" w:space="0" w:color="auto"/>
              <w:left w:val="single" w:sz="4" w:space="0" w:color="auto"/>
              <w:bottom w:val="single" w:sz="4" w:space="0" w:color="auto"/>
              <w:right w:val="single" w:sz="4" w:space="0" w:color="auto"/>
            </w:tcBorders>
          </w:tcPr>
          <w:p w14:paraId="1AC69F38" w14:textId="77777777" w:rsidR="005B7866" w:rsidRPr="00B3056F" w:rsidRDefault="005B7866" w:rsidP="007F1FAF">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0D6E6E2" w14:textId="77777777" w:rsidR="005B7866" w:rsidRPr="00B3056F" w:rsidRDefault="005B7866" w:rsidP="007F1FAF">
            <w:pPr>
              <w:pStyle w:val="TAL"/>
              <w:rPr>
                <w:lang w:eastAsia="zh-CN"/>
              </w:rPr>
            </w:pPr>
            <w:r>
              <w:rPr>
                <w:rFonts w:hint="eastAsia"/>
                <w:lang w:eastAsia="zh-CN"/>
              </w:rPr>
              <w:t>1</w:t>
            </w:r>
            <w:r>
              <w:rPr>
                <w:lang w:eastAsia="zh-CN"/>
              </w:rPr>
              <w:t>..N</w:t>
            </w:r>
          </w:p>
        </w:tc>
        <w:tc>
          <w:tcPr>
            <w:tcW w:w="4359" w:type="dxa"/>
            <w:gridSpan w:val="2"/>
            <w:tcBorders>
              <w:top w:val="single" w:sz="4" w:space="0" w:color="auto"/>
              <w:left w:val="single" w:sz="4" w:space="0" w:color="auto"/>
              <w:bottom w:val="single" w:sz="4" w:space="0" w:color="auto"/>
              <w:right w:val="single" w:sz="4" w:space="0" w:color="auto"/>
            </w:tcBorders>
          </w:tcPr>
          <w:p w14:paraId="5F644723" w14:textId="77777777" w:rsidR="005B7866" w:rsidRPr="00B3056F" w:rsidRDefault="005B7866" w:rsidP="007F1FAF">
            <w:pPr>
              <w:pStyle w:val="TAL"/>
              <w:rPr>
                <w:rFonts w:cs="Arial"/>
                <w:szCs w:val="18"/>
              </w:rPr>
            </w:pPr>
            <w:r>
              <w:rPr>
                <w:rFonts w:eastAsia="Malgun Gothic"/>
              </w:rPr>
              <w:t>Indicate the associated SMF(s) if the static IP address/prefix is used.</w:t>
            </w:r>
          </w:p>
        </w:tc>
      </w:tr>
      <w:tr w:rsidR="005B7866" w:rsidRPr="00B3056F" w14:paraId="0CB575C2" w14:textId="77777777" w:rsidTr="007F1FA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68025A" w14:textId="77777777" w:rsidR="005B7866" w:rsidRDefault="005B7866" w:rsidP="007F1FAF">
            <w:pPr>
              <w:pStyle w:val="TAL"/>
              <w:rPr>
                <w:lang w:eastAsia="zh-CN"/>
              </w:rPr>
            </w:pPr>
            <w:proofErr w:type="spellStart"/>
            <w:r>
              <w:rPr>
                <w:rFonts w:hint="eastAsia"/>
                <w:lang w:eastAsia="zh-CN"/>
              </w:rPr>
              <w:t>s</w:t>
            </w:r>
            <w:r>
              <w:rPr>
                <w:lang w:eastAsia="zh-CN"/>
              </w:rPr>
              <w:t>ameSmfInd</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302EE48D" w14:textId="77777777" w:rsidR="005B7866" w:rsidRDefault="005B7866" w:rsidP="007F1FAF">
            <w:pPr>
              <w:pStyle w:val="TAL"/>
              <w:rPr>
                <w:lang w:eastAsia="zh-CN"/>
              </w:rPr>
            </w:pPr>
            <w:proofErr w:type="spellStart"/>
            <w:r w:rsidRPr="00B3056F">
              <w:t>boolean</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1202D55C" w14:textId="77777777" w:rsidR="005B7866" w:rsidRDefault="005B7866" w:rsidP="007F1FAF">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11BFDFA0" w14:textId="77777777" w:rsidR="005B7866" w:rsidRDefault="005B7866" w:rsidP="007F1FAF">
            <w:pPr>
              <w:pStyle w:val="TAL"/>
              <w:rPr>
                <w:lang w:eastAsia="zh-CN"/>
              </w:rPr>
            </w:pPr>
            <w:r>
              <w:rPr>
                <w:rFonts w:hint="eastAsia"/>
                <w:lang w:eastAsia="zh-CN"/>
              </w:rPr>
              <w:t>0</w:t>
            </w:r>
            <w:r>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08F2AF41" w14:textId="77777777" w:rsidR="005B7866" w:rsidRDefault="005B7866" w:rsidP="007F1FAF">
            <w:pPr>
              <w:pStyle w:val="TAL"/>
              <w:rPr>
                <w:rFonts w:cs="Arial"/>
                <w:szCs w:val="18"/>
              </w:rPr>
            </w:pPr>
            <w:r w:rsidRPr="00B3056F">
              <w:rPr>
                <w:rFonts w:cs="Arial"/>
                <w:szCs w:val="18"/>
              </w:rPr>
              <w:t xml:space="preserve">Indicates whether the </w:t>
            </w:r>
            <w:r>
              <w:rPr>
                <w:rFonts w:eastAsia="Malgun Gothic"/>
              </w:rPr>
              <w:t>same SMF for multiple PDU sessions to the same DNN and S-NSSAI</w:t>
            </w:r>
            <w:r w:rsidRPr="00B3056F">
              <w:rPr>
                <w:rFonts w:cs="Arial"/>
                <w:szCs w:val="18"/>
              </w:rPr>
              <w:t xml:space="preserve"> </w:t>
            </w:r>
            <w:r>
              <w:rPr>
                <w:rFonts w:cs="Arial"/>
                <w:szCs w:val="18"/>
              </w:rPr>
              <w:t>is required</w:t>
            </w:r>
            <w:r w:rsidRPr="00B3056F">
              <w:rPr>
                <w:rFonts w:cs="Arial"/>
                <w:szCs w:val="18"/>
              </w:rPr>
              <w:t>.</w:t>
            </w:r>
          </w:p>
          <w:p w14:paraId="613A17F1" w14:textId="77777777" w:rsidR="005B7866" w:rsidRDefault="005B7866" w:rsidP="007F1FAF">
            <w:pPr>
              <w:pStyle w:val="TAL"/>
              <w:rPr>
                <w:rFonts w:eastAsia="Malgun Gothic"/>
              </w:rPr>
            </w:pPr>
            <w:r w:rsidRPr="00B3056F">
              <w:rPr>
                <w:rFonts w:cs="Arial"/>
                <w:szCs w:val="18"/>
              </w:rPr>
              <w:t xml:space="preserve">true: </w:t>
            </w:r>
            <w:r>
              <w:rPr>
                <w:rFonts w:cs="Arial"/>
                <w:szCs w:val="18"/>
              </w:rPr>
              <w:t>Required</w:t>
            </w:r>
            <w:r w:rsidRPr="00B3056F">
              <w:rPr>
                <w:rFonts w:cs="Arial"/>
                <w:szCs w:val="18"/>
              </w:rPr>
              <w:t>;</w:t>
            </w:r>
            <w:r w:rsidRPr="00B3056F">
              <w:rPr>
                <w:rFonts w:cs="Arial"/>
                <w:szCs w:val="18"/>
              </w:rPr>
              <w:br/>
              <w:t xml:space="preserve">false: Not </w:t>
            </w:r>
            <w:r>
              <w:rPr>
                <w:rFonts w:cs="Arial"/>
                <w:szCs w:val="18"/>
              </w:rPr>
              <w:t>required</w:t>
            </w:r>
            <w:r w:rsidRPr="00B3056F">
              <w:rPr>
                <w:rFonts w:cs="Arial"/>
                <w:szCs w:val="18"/>
              </w:rPr>
              <w:t>;</w:t>
            </w:r>
            <w:r w:rsidRPr="00B3056F">
              <w:rPr>
                <w:rFonts w:cs="Arial"/>
                <w:szCs w:val="18"/>
              </w:rPr>
              <w:br/>
              <w:t xml:space="preserve">If this attribute is absent it means not </w:t>
            </w:r>
            <w:r>
              <w:rPr>
                <w:rFonts w:cs="Arial"/>
                <w:szCs w:val="18"/>
              </w:rPr>
              <w:t>required</w:t>
            </w:r>
            <w:r w:rsidRPr="00B3056F">
              <w:rPr>
                <w:rFonts w:cs="Arial"/>
                <w:szCs w:val="18"/>
              </w:rPr>
              <w:t>.</w:t>
            </w:r>
          </w:p>
        </w:tc>
      </w:tr>
      <w:tr w:rsidR="005B7866" w:rsidRPr="00B3056F" w14:paraId="6C754DC8" w14:textId="77777777" w:rsidTr="007F1FAF">
        <w:trPr>
          <w:gridAfter w:val="1"/>
          <w:wAfter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28735AF6" w14:textId="77777777" w:rsidR="005B7866" w:rsidRPr="00B3056F" w:rsidRDefault="005B7866" w:rsidP="007F1FAF">
            <w:pPr>
              <w:pStyle w:val="TAN"/>
              <w:rPr>
                <w:rFonts w:cs="Arial"/>
                <w:szCs w:val="18"/>
              </w:rPr>
            </w:pPr>
            <w:r w:rsidRPr="00B3056F">
              <w:t>NOTE:</w:t>
            </w:r>
            <w:r w:rsidRPr="00B3056F">
              <w:tab/>
              <w:t xml:space="preserve">If the </w:t>
            </w:r>
            <w:proofErr w:type="spellStart"/>
            <w:r w:rsidRPr="00B3056F">
              <w:t>dnn</w:t>
            </w:r>
            <w:proofErr w:type="spellEnd"/>
            <w:r w:rsidRPr="00B3056F">
              <w:t xml:space="preserve"> attribute contains the value of the Wildcard DNN ("*"), the </w:t>
            </w:r>
            <w:proofErr w:type="spellStart"/>
            <w:r w:rsidRPr="00B3056F">
              <w:t>defaultDnnIndicator</w:t>
            </w:r>
            <w:proofErr w:type="spellEnd"/>
            <w:r w:rsidRPr="00B3056F">
              <w:t xml:space="preserve"> shall not be set to true.</w:t>
            </w:r>
          </w:p>
        </w:tc>
      </w:tr>
    </w:tbl>
    <w:p w14:paraId="6B35D742" w14:textId="77777777" w:rsidR="005B7866" w:rsidRPr="00B3056F" w:rsidRDefault="005B7866" w:rsidP="005B7866"/>
    <w:p w14:paraId="0B8FE482" w14:textId="77777777" w:rsidR="005B7866" w:rsidRPr="00B3056F" w:rsidRDefault="005B7866" w:rsidP="005B7866">
      <w:pPr>
        <w:pStyle w:val="Heading5"/>
      </w:pPr>
      <w:bookmarkStart w:id="2299" w:name="_Toc11338585"/>
      <w:bookmarkStart w:id="2300" w:name="_Toc27585237"/>
      <w:bookmarkStart w:id="2301" w:name="_Toc36457203"/>
      <w:bookmarkStart w:id="2302" w:name="_Toc45028097"/>
      <w:bookmarkStart w:id="2303" w:name="_Toc45028932"/>
      <w:bookmarkStart w:id="2304" w:name="_Toc67681691"/>
      <w:bookmarkStart w:id="2305" w:name="_Toc74944697"/>
      <w:bookmarkEnd w:id="2297"/>
      <w:r w:rsidRPr="00B3056F">
        <w:t>6.1.6.2.7</w:t>
      </w:r>
      <w:r w:rsidRPr="00B3056F">
        <w:tab/>
        <w:t xml:space="preserve">Type: </w:t>
      </w:r>
      <w:proofErr w:type="spellStart"/>
      <w:r w:rsidRPr="00B3056F">
        <w:t>SnssaiInfo</w:t>
      </w:r>
      <w:bookmarkEnd w:id="2299"/>
      <w:bookmarkEnd w:id="2300"/>
      <w:bookmarkEnd w:id="2301"/>
      <w:bookmarkEnd w:id="2302"/>
      <w:bookmarkEnd w:id="2303"/>
      <w:bookmarkEnd w:id="2304"/>
      <w:bookmarkEnd w:id="2305"/>
      <w:proofErr w:type="spellEnd"/>
    </w:p>
    <w:p w14:paraId="2A3E0780" w14:textId="77777777" w:rsidR="005B7866" w:rsidRPr="00B3056F" w:rsidRDefault="005B7866" w:rsidP="005B7866">
      <w:pPr>
        <w:pStyle w:val="TH"/>
      </w:pPr>
      <w:r w:rsidRPr="00B3056F">
        <w:rPr>
          <w:noProof/>
        </w:rPr>
        <w:t>Table </w:t>
      </w:r>
      <w:r w:rsidRPr="00B3056F">
        <w:t xml:space="preserve">6.1.6.2.7-1: </w:t>
      </w:r>
      <w:r w:rsidRPr="00B3056F">
        <w:rPr>
          <w:noProof/>
        </w:rPr>
        <w:t>Definition of type SnssaiInfo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4AC795B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B27CCA" w14:textId="77777777" w:rsidR="005B7866" w:rsidRPr="00B3056F" w:rsidRDefault="005B7866" w:rsidP="007F1FAF">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6A0934"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8EFF618"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C0C744" w14:textId="77777777" w:rsidR="005B7866" w:rsidRPr="00B3056F" w:rsidRDefault="005B7866" w:rsidP="007F1FAF">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A95FA9"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64FE476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5C72D40" w14:textId="77777777" w:rsidR="005B7866" w:rsidRPr="00B3056F" w:rsidRDefault="005B7866" w:rsidP="007F1FAF">
            <w:pPr>
              <w:pStyle w:val="TAL"/>
            </w:pPr>
            <w:proofErr w:type="spellStart"/>
            <w:r w:rsidRPr="00B3056F">
              <w:t>dnnInfos</w:t>
            </w:r>
            <w:proofErr w:type="spellEnd"/>
          </w:p>
        </w:tc>
        <w:tc>
          <w:tcPr>
            <w:tcW w:w="1559" w:type="dxa"/>
            <w:tcBorders>
              <w:top w:val="single" w:sz="4" w:space="0" w:color="auto"/>
              <w:left w:val="single" w:sz="4" w:space="0" w:color="auto"/>
              <w:bottom w:val="single" w:sz="4" w:space="0" w:color="auto"/>
              <w:right w:val="single" w:sz="4" w:space="0" w:color="auto"/>
            </w:tcBorders>
          </w:tcPr>
          <w:p w14:paraId="251FCAB1" w14:textId="77777777" w:rsidR="005B7866" w:rsidRPr="00B3056F" w:rsidRDefault="005B7866" w:rsidP="007F1FAF">
            <w:pPr>
              <w:pStyle w:val="TAL"/>
            </w:pPr>
            <w:r w:rsidRPr="00B3056F">
              <w:t>array(</w:t>
            </w:r>
            <w:proofErr w:type="spellStart"/>
            <w:r w:rsidRPr="00B3056F">
              <w:t>DnnInfo</w:t>
            </w:r>
            <w:proofErr w:type="spellEnd"/>
            <w:r w:rsidRPr="00B3056F">
              <w:t>)</w:t>
            </w:r>
          </w:p>
        </w:tc>
        <w:tc>
          <w:tcPr>
            <w:tcW w:w="425" w:type="dxa"/>
            <w:tcBorders>
              <w:top w:val="single" w:sz="4" w:space="0" w:color="auto"/>
              <w:left w:val="single" w:sz="4" w:space="0" w:color="auto"/>
              <w:bottom w:val="single" w:sz="4" w:space="0" w:color="auto"/>
              <w:right w:val="single" w:sz="4" w:space="0" w:color="auto"/>
            </w:tcBorders>
          </w:tcPr>
          <w:p w14:paraId="4FAFA4FE"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059830F" w14:textId="77777777" w:rsidR="005B7866" w:rsidRPr="00B3056F" w:rsidRDefault="005B7866" w:rsidP="007F1FAF">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2505A7AC" w14:textId="77777777" w:rsidR="005B7866" w:rsidRPr="00B3056F" w:rsidRDefault="005B7866" w:rsidP="007F1FAF">
            <w:pPr>
              <w:pStyle w:val="TAL"/>
              <w:rPr>
                <w:rFonts w:cs="Arial"/>
                <w:szCs w:val="18"/>
              </w:rPr>
            </w:pPr>
            <w:r w:rsidRPr="00B3056F">
              <w:rPr>
                <w:rFonts w:cs="Arial"/>
                <w:szCs w:val="18"/>
              </w:rPr>
              <w:t>list of Data Network Names for an S-NSSAI and associated information</w:t>
            </w:r>
          </w:p>
        </w:tc>
      </w:tr>
    </w:tbl>
    <w:p w14:paraId="0A07078E" w14:textId="77777777" w:rsidR="005B7866" w:rsidRPr="00B3056F" w:rsidRDefault="005B7866" w:rsidP="005B7866"/>
    <w:p w14:paraId="4AB975BA" w14:textId="77777777" w:rsidR="005B7866" w:rsidRPr="00B3056F" w:rsidRDefault="005B7866" w:rsidP="005B7866">
      <w:pPr>
        <w:pStyle w:val="Heading5"/>
      </w:pPr>
      <w:bookmarkStart w:id="2306" w:name="_Toc11338586"/>
      <w:bookmarkStart w:id="2307" w:name="_Toc27585238"/>
      <w:bookmarkStart w:id="2308" w:name="_Toc36457204"/>
      <w:bookmarkStart w:id="2309" w:name="_Toc45028098"/>
      <w:bookmarkStart w:id="2310" w:name="_Toc45028933"/>
      <w:bookmarkStart w:id="2311" w:name="_Toc67681692"/>
      <w:bookmarkStart w:id="2312" w:name="_Toc74944698"/>
      <w:r w:rsidRPr="00B3056F">
        <w:lastRenderedPageBreak/>
        <w:t>6.1.6.2.8</w:t>
      </w:r>
      <w:r w:rsidRPr="00B3056F">
        <w:tab/>
        <w:t xml:space="preserve">Type: </w:t>
      </w:r>
      <w:proofErr w:type="spellStart"/>
      <w:r w:rsidRPr="00B3056F">
        <w:t>SessionManagementSubscriptionData</w:t>
      </w:r>
      <w:bookmarkEnd w:id="2306"/>
      <w:bookmarkEnd w:id="2307"/>
      <w:bookmarkEnd w:id="2308"/>
      <w:bookmarkEnd w:id="2309"/>
      <w:bookmarkEnd w:id="2310"/>
      <w:bookmarkEnd w:id="2311"/>
      <w:bookmarkEnd w:id="2312"/>
      <w:proofErr w:type="spellEnd"/>
    </w:p>
    <w:p w14:paraId="47E641AD" w14:textId="77777777" w:rsidR="005B7866" w:rsidRPr="00B3056F" w:rsidRDefault="005B7866" w:rsidP="005B7866">
      <w:pPr>
        <w:pStyle w:val="TH"/>
      </w:pPr>
      <w:r w:rsidRPr="00B3056F">
        <w:rPr>
          <w:noProof/>
        </w:rPr>
        <w:t>Table </w:t>
      </w:r>
      <w:r w:rsidRPr="00B3056F">
        <w:t xml:space="preserve">6.1.6.2.8-1: Definition of type </w:t>
      </w:r>
      <w:proofErr w:type="spellStart"/>
      <w:r w:rsidRPr="00B3056F">
        <w:t>SessionManagementSubscriptionData</w:t>
      </w:r>
      <w:proofErr w:type="spellEnd"/>
    </w:p>
    <w:tbl>
      <w:tblPr>
        <w:tblW w:w="11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603"/>
      </w:tblGrid>
      <w:tr w:rsidR="005B7866" w:rsidRPr="00B3056F" w14:paraId="4249E48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27345" w14:textId="77777777" w:rsidR="005B7866" w:rsidRPr="00B3056F" w:rsidRDefault="005B7866" w:rsidP="007F1FAF">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BD0DB6" w14:textId="77777777" w:rsidR="005B7866" w:rsidRPr="00B3056F" w:rsidRDefault="005B7866" w:rsidP="007F1FAF">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C3CB51"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5BD836" w14:textId="77777777" w:rsidR="005B7866" w:rsidRPr="00B3056F" w:rsidRDefault="005B7866" w:rsidP="007F1FAF">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B827E23" w14:textId="77777777" w:rsidR="005B7866" w:rsidRPr="00B3056F" w:rsidRDefault="005B7866" w:rsidP="007F1FAF">
            <w:pPr>
              <w:pStyle w:val="TAH"/>
              <w:rPr>
                <w:rFonts w:cs="Arial"/>
                <w:szCs w:val="18"/>
              </w:rPr>
            </w:pPr>
            <w:r w:rsidRPr="00B3056F">
              <w:rPr>
                <w:rFonts w:cs="Arial"/>
                <w:szCs w:val="18"/>
              </w:rPr>
              <w:t>Description</w:t>
            </w:r>
          </w:p>
        </w:tc>
        <w:tc>
          <w:tcPr>
            <w:tcW w:w="1603" w:type="dxa"/>
            <w:tcBorders>
              <w:top w:val="single" w:sz="4" w:space="0" w:color="auto"/>
              <w:left w:val="single" w:sz="4" w:space="0" w:color="auto"/>
              <w:bottom w:val="single" w:sz="4" w:space="0" w:color="auto"/>
              <w:right w:val="single" w:sz="4" w:space="0" w:color="auto"/>
            </w:tcBorders>
            <w:shd w:val="clear" w:color="auto" w:fill="C0C0C0"/>
          </w:tcPr>
          <w:p w14:paraId="682DDB7B" w14:textId="77777777" w:rsidR="005B7866" w:rsidRPr="00B3056F" w:rsidRDefault="005B7866" w:rsidP="007F1FAF">
            <w:pPr>
              <w:pStyle w:val="TAH"/>
              <w:rPr>
                <w:rFonts w:cs="Arial"/>
                <w:szCs w:val="18"/>
              </w:rPr>
            </w:pPr>
            <w:r w:rsidRPr="00B3056F">
              <w:rPr>
                <w:rFonts w:cs="Arial"/>
                <w:szCs w:val="18"/>
              </w:rPr>
              <w:t>Applicability</w:t>
            </w:r>
          </w:p>
        </w:tc>
      </w:tr>
      <w:tr w:rsidR="005B7866" w:rsidRPr="00B3056F" w14:paraId="3F6F27E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7D22ADA" w14:textId="77777777" w:rsidR="005B7866" w:rsidRPr="00B3056F" w:rsidRDefault="005B7866" w:rsidP="007F1FAF">
            <w:pPr>
              <w:pStyle w:val="TAL"/>
            </w:pPr>
            <w:proofErr w:type="spellStart"/>
            <w:r w:rsidRPr="00B3056F">
              <w:t>singleNssai</w:t>
            </w:r>
            <w:proofErr w:type="spellEnd"/>
          </w:p>
        </w:tc>
        <w:tc>
          <w:tcPr>
            <w:tcW w:w="1842" w:type="dxa"/>
            <w:tcBorders>
              <w:top w:val="single" w:sz="4" w:space="0" w:color="auto"/>
              <w:left w:val="single" w:sz="4" w:space="0" w:color="auto"/>
              <w:bottom w:val="single" w:sz="4" w:space="0" w:color="auto"/>
              <w:right w:val="single" w:sz="4" w:space="0" w:color="auto"/>
            </w:tcBorders>
          </w:tcPr>
          <w:p w14:paraId="44C2AC0F" w14:textId="77777777" w:rsidR="005B7866" w:rsidRPr="00B3056F" w:rsidRDefault="005B7866" w:rsidP="007F1FAF">
            <w:pPr>
              <w:pStyle w:val="TAL"/>
            </w:pPr>
            <w:proofErr w:type="spellStart"/>
            <w:r w:rsidRPr="00B3056F">
              <w:t>Snssai</w:t>
            </w:r>
            <w:proofErr w:type="spellEnd"/>
          </w:p>
        </w:tc>
        <w:tc>
          <w:tcPr>
            <w:tcW w:w="567" w:type="dxa"/>
            <w:tcBorders>
              <w:top w:val="single" w:sz="4" w:space="0" w:color="auto"/>
              <w:left w:val="single" w:sz="4" w:space="0" w:color="auto"/>
              <w:bottom w:val="single" w:sz="4" w:space="0" w:color="auto"/>
              <w:right w:val="single" w:sz="4" w:space="0" w:color="auto"/>
            </w:tcBorders>
          </w:tcPr>
          <w:p w14:paraId="7B4FA47F"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9668F4D" w14:textId="77777777" w:rsidR="005B7866" w:rsidRPr="00B3056F" w:rsidRDefault="005B7866" w:rsidP="007F1FAF">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E945DDB" w14:textId="77777777" w:rsidR="005B7866" w:rsidRPr="00B3056F" w:rsidRDefault="005B7866" w:rsidP="007F1FAF">
            <w:pPr>
              <w:pStyle w:val="TAL"/>
              <w:rPr>
                <w:rFonts w:cs="Arial"/>
                <w:szCs w:val="18"/>
              </w:rPr>
            </w:pPr>
            <w:r w:rsidRPr="00B3056F">
              <w:rPr>
                <w:rFonts w:cs="Arial"/>
                <w:szCs w:val="18"/>
              </w:rPr>
              <w:t>A single Network Slice Selection Assistance Information</w:t>
            </w:r>
          </w:p>
        </w:tc>
        <w:tc>
          <w:tcPr>
            <w:tcW w:w="1603" w:type="dxa"/>
            <w:tcBorders>
              <w:top w:val="single" w:sz="4" w:space="0" w:color="auto"/>
              <w:left w:val="single" w:sz="4" w:space="0" w:color="auto"/>
              <w:bottom w:val="single" w:sz="4" w:space="0" w:color="auto"/>
              <w:right w:val="single" w:sz="4" w:space="0" w:color="auto"/>
            </w:tcBorders>
          </w:tcPr>
          <w:p w14:paraId="0CE16F15" w14:textId="77777777" w:rsidR="005B7866" w:rsidRPr="00B3056F" w:rsidRDefault="005B7866" w:rsidP="007F1FAF">
            <w:pPr>
              <w:pStyle w:val="TAL"/>
              <w:rPr>
                <w:rFonts w:cs="Arial"/>
                <w:szCs w:val="18"/>
              </w:rPr>
            </w:pPr>
          </w:p>
        </w:tc>
      </w:tr>
      <w:tr w:rsidR="005B7866" w:rsidRPr="00B3056F" w14:paraId="663D04B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65AE0B9" w14:textId="77777777" w:rsidR="005B7866" w:rsidRPr="00B3056F" w:rsidRDefault="005B7866" w:rsidP="007F1FAF">
            <w:pPr>
              <w:pStyle w:val="TAL"/>
            </w:pPr>
            <w:proofErr w:type="spellStart"/>
            <w:r w:rsidRPr="00B3056F">
              <w:t>dnnConfigurations</w:t>
            </w:r>
            <w:proofErr w:type="spellEnd"/>
          </w:p>
        </w:tc>
        <w:tc>
          <w:tcPr>
            <w:tcW w:w="1842" w:type="dxa"/>
            <w:tcBorders>
              <w:top w:val="single" w:sz="4" w:space="0" w:color="auto"/>
              <w:left w:val="single" w:sz="4" w:space="0" w:color="auto"/>
              <w:bottom w:val="single" w:sz="4" w:space="0" w:color="auto"/>
              <w:right w:val="single" w:sz="4" w:space="0" w:color="auto"/>
            </w:tcBorders>
          </w:tcPr>
          <w:p w14:paraId="076BF333" w14:textId="77777777" w:rsidR="005B7866" w:rsidRPr="00B3056F" w:rsidRDefault="005B7866" w:rsidP="007F1FAF">
            <w:pPr>
              <w:pStyle w:val="TAL"/>
            </w:pPr>
            <w:r w:rsidRPr="00B3056F">
              <w:t>map(</w:t>
            </w:r>
            <w:proofErr w:type="spellStart"/>
            <w:r w:rsidRPr="00B3056F">
              <w:t>DnnConfiguration</w:t>
            </w:r>
            <w:proofErr w:type="spellEnd"/>
            <w:r w:rsidRPr="00B3056F">
              <w:t>)</w:t>
            </w:r>
          </w:p>
        </w:tc>
        <w:tc>
          <w:tcPr>
            <w:tcW w:w="567" w:type="dxa"/>
            <w:tcBorders>
              <w:top w:val="single" w:sz="4" w:space="0" w:color="auto"/>
              <w:left w:val="single" w:sz="4" w:space="0" w:color="auto"/>
              <w:bottom w:val="single" w:sz="4" w:space="0" w:color="auto"/>
              <w:right w:val="single" w:sz="4" w:space="0" w:color="auto"/>
            </w:tcBorders>
          </w:tcPr>
          <w:p w14:paraId="535DA4C6"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A871114" w14:textId="77777777" w:rsidR="005B7866" w:rsidRPr="00B3056F" w:rsidRDefault="005B7866" w:rsidP="007F1FAF">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3AA6FB3E" w14:textId="77777777" w:rsidR="005B7866" w:rsidRPr="00B3056F" w:rsidRDefault="005B7866" w:rsidP="007F1FAF">
            <w:pPr>
              <w:pStyle w:val="TAL"/>
              <w:rPr>
                <w:rFonts w:cs="Arial"/>
                <w:szCs w:val="18"/>
                <w:lang w:eastAsia="zh-CN"/>
              </w:rPr>
            </w:pPr>
            <w:r w:rsidRPr="00B3056F">
              <w:rPr>
                <w:rFonts w:cs="Arial"/>
                <w:szCs w:val="18"/>
              </w:rPr>
              <w:t>Additional DNN configurations for the network slice;</w:t>
            </w:r>
            <w:r w:rsidRPr="00B3056F">
              <w:rPr>
                <w:rFonts w:cs="Arial"/>
                <w:szCs w:val="18"/>
              </w:rPr>
              <w:br/>
              <w:t xml:space="preserve">A map (list of key-value pairs where DNN, or optionally the Wildcard DNN, serves as key; see clause 6.1.6.1) of </w:t>
            </w:r>
            <w:proofErr w:type="spellStart"/>
            <w:r w:rsidRPr="00B3056F">
              <w:rPr>
                <w:rFonts w:cs="Arial"/>
                <w:szCs w:val="18"/>
              </w:rPr>
              <w:t>DnnConfigurations</w:t>
            </w:r>
            <w:proofErr w:type="spellEnd"/>
            <w:r w:rsidRPr="00B3056F">
              <w:rPr>
                <w:rFonts w:cs="Arial"/>
                <w:szCs w:val="18"/>
              </w:rPr>
              <w:t>.</w:t>
            </w:r>
          </w:p>
          <w:p w14:paraId="33013E3C" w14:textId="77777777" w:rsidR="005B7866" w:rsidRPr="00B3056F" w:rsidRDefault="005B7866" w:rsidP="007F1FAF">
            <w:pPr>
              <w:pStyle w:val="TAL"/>
              <w:rPr>
                <w:rFonts w:cs="Arial"/>
                <w:szCs w:val="18"/>
              </w:rPr>
            </w:pPr>
            <w:r w:rsidRPr="00B3056F">
              <w:rPr>
                <w:rFonts w:cs="Arial" w:hint="eastAsia"/>
                <w:szCs w:val="18"/>
                <w:lang w:eastAsia="zh-CN"/>
              </w:rPr>
              <w:t>(NOTE</w:t>
            </w:r>
            <w:r w:rsidRPr="00B3056F">
              <w:rPr>
                <w:rFonts w:cs="Arial"/>
                <w:szCs w:val="18"/>
                <w:lang w:val="en-US" w:eastAsia="zh-CN"/>
              </w:rPr>
              <w:t> </w:t>
            </w:r>
            <w:r w:rsidRPr="00B3056F">
              <w:rPr>
                <w:rFonts w:cs="Arial" w:hint="eastAsia"/>
                <w:szCs w:val="18"/>
                <w:lang w:val="en-US" w:eastAsia="zh-CN"/>
              </w:rPr>
              <w:t>1</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51BD4CED" w14:textId="77777777" w:rsidR="005B7866" w:rsidRPr="00B3056F" w:rsidRDefault="005B7866" w:rsidP="007F1FAF">
            <w:pPr>
              <w:pStyle w:val="TAL"/>
              <w:rPr>
                <w:rFonts w:cs="Arial"/>
                <w:szCs w:val="18"/>
              </w:rPr>
            </w:pPr>
          </w:p>
        </w:tc>
      </w:tr>
      <w:tr w:rsidR="005B7866" w:rsidRPr="00B3056F" w14:paraId="2EE3030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DEB2B3C" w14:textId="77777777" w:rsidR="005B7866" w:rsidRPr="00B3056F" w:rsidRDefault="005B7866" w:rsidP="007F1FAF">
            <w:pPr>
              <w:pStyle w:val="TAL"/>
            </w:pPr>
            <w:proofErr w:type="spellStart"/>
            <w:r w:rsidRPr="00B3056F">
              <w:t>internalGroupIds</w:t>
            </w:r>
            <w:proofErr w:type="spellEnd"/>
          </w:p>
        </w:tc>
        <w:tc>
          <w:tcPr>
            <w:tcW w:w="1842" w:type="dxa"/>
            <w:tcBorders>
              <w:top w:val="single" w:sz="4" w:space="0" w:color="auto"/>
              <w:left w:val="single" w:sz="4" w:space="0" w:color="auto"/>
              <w:bottom w:val="single" w:sz="4" w:space="0" w:color="auto"/>
              <w:right w:val="single" w:sz="4" w:space="0" w:color="auto"/>
            </w:tcBorders>
          </w:tcPr>
          <w:p w14:paraId="51E68A91" w14:textId="77777777" w:rsidR="005B7866" w:rsidRPr="00B3056F" w:rsidRDefault="005B7866" w:rsidP="007F1FAF">
            <w:pPr>
              <w:pStyle w:val="TAL"/>
            </w:pPr>
            <w:r w:rsidRPr="00B3056F">
              <w:t>array(</w:t>
            </w:r>
            <w:proofErr w:type="spellStart"/>
            <w:r w:rsidRPr="00B3056F">
              <w:t>GroupId</w:t>
            </w:r>
            <w:proofErr w:type="spellEnd"/>
            <w:r w:rsidRPr="00B3056F">
              <w:t>)</w:t>
            </w:r>
          </w:p>
        </w:tc>
        <w:tc>
          <w:tcPr>
            <w:tcW w:w="567" w:type="dxa"/>
            <w:tcBorders>
              <w:top w:val="single" w:sz="4" w:space="0" w:color="auto"/>
              <w:left w:val="single" w:sz="4" w:space="0" w:color="auto"/>
              <w:bottom w:val="single" w:sz="4" w:space="0" w:color="auto"/>
              <w:right w:val="single" w:sz="4" w:space="0" w:color="auto"/>
            </w:tcBorders>
          </w:tcPr>
          <w:p w14:paraId="145EBA7D"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2510C6" w14:textId="77777777" w:rsidR="005B7866" w:rsidRPr="00B3056F" w:rsidRDefault="005B7866" w:rsidP="007F1FAF">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6013AB8" w14:textId="77777777" w:rsidR="005B7866" w:rsidRPr="00B3056F" w:rsidRDefault="005B7866" w:rsidP="007F1FAF">
            <w:pPr>
              <w:pStyle w:val="TAL"/>
              <w:rPr>
                <w:rFonts w:cs="Arial"/>
                <w:szCs w:val="18"/>
              </w:rPr>
            </w:pPr>
            <w:r w:rsidRPr="00B3056F">
              <w:rPr>
                <w:rFonts w:cs="Arial"/>
                <w:szCs w:val="18"/>
              </w:rPr>
              <w:t>List of internal group identifier; see 3GPP TS 23.501 [2] clause 5.9.7</w:t>
            </w:r>
          </w:p>
        </w:tc>
        <w:tc>
          <w:tcPr>
            <w:tcW w:w="1603" w:type="dxa"/>
            <w:tcBorders>
              <w:top w:val="single" w:sz="4" w:space="0" w:color="auto"/>
              <w:left w:val="single" w:sz="4" w:space="0" w:color="auto"/>
              <w:bottom w:val="single" w:sz="4" w:space="0" w:color="auto"/>
              <w:right w:val="single" w:sz="4" w:space="0" w:color="auto"/>
            </w:tcBorders>
          </w:tcPr>
          <w:p w14:paraId="083686EE" w14:textId="77777777" w:rsidR="005B7866" w:rsidRPr="00B3056F" w:rsidRDefault="005B7866" w:rsidP="007F1FAF">
            <w:pPr>
              <w:pStyle w:val="TAL"/>
              <w:rPr>
                <w:rFonts w:cs="Arial"/>
                <w:szCs w:val="18"/>
              </w:rPr>
            </w:pPr>
          </w:p>
        </w:tc>
      </w:tr>
      <w:tr w:rsidR="005B7866" w:rsidRPr="00B3056F" w14:paraId="6028F47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5F7B740" w14:textId="77777777" w:rsidR="005B7866" w:rsidRPr="00B3056F" w:rsidRDefault="005B7866" w:rsidP="007F1FAF">
            <w:pPr>
              <w:pStyle w:val="TAL"/>
            </w:pPr>
            <w:proofErr w:type="spellStart"/>
            <w:r w:rsidRPr="00B3056F">
              <w:t>sharedVnGroupDataIds</w:t>
            </w:r>
            <w:proofErr w:type="spellEnd"/>
          </w:p>
        </w:tc>
        <w:tc>
          <w:tcPr>
            <w:tcW w:w="1842" w:type="dxa"/>
            <w:tcBorders>
              <w:top w:val="single" w:sz="4" w:space="0" w:color="auto"/>
              <w:left w:val="single" w:sz="4" w:space="0" w:color="auto"/>
              <w:bottom w:val="single" w:sz="4" w:space="0" w:color="auto"/>
              <w:right w:val="single" w:sz="4" w:space="0" w:color="auto"/>
            </w:tcBorders>
          </w:tcPr>
          <w:p w14:paraId="1B3DE353" w14:textId="77777777" w:rsidR="005B7866" w:rsidRPr="00B3056F" w:rsidRDefault="005B7866" w:rsidP="007F1FAF">
            <w:pPr>
              <w:pStyle w:val="TAL"/>
            </w:pPr>
            <w:r w:rsidRPr="00B3056F">
              <w:t>map(</w:t>
            </w:r>
            <w:proofErr w:type="spellStart"/>
            <w:r w:rsidRPr="00B3056F">
              <w:t>SharedDataId</w:t>
            </w:r>
            <w:proofErr w:type="spellEnd"/>
            <w:r w:rsidRPr="00B3056F">
              <w:t>)</w:t>
            </w:r>
          </w:p>
        </w:tc>
        <w:tc>
          <w:tcPr>
            <w:tcW w:w="567" w:type="dxa"/>
            <w:tcBorders>
              <w:top w:val="single" w:sz="4" w:space="0" w:color="auto"/>
              <w:left w:val="single" w:sz="4" w:space="0" w:color="auto"/>
              <w:bottom w:val="single" w:sz="4" w:space="0" w:color="auto"/>
              <w:right w:val="single" w:sz="4" w:space="0" w:color="auto"/>
            </w:tcBorders>
          </w:tcPr>
          <w:p w14:paraId="3046AF29"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2BA80BA" w14:textId="77777777" w:rsidR="005B7866" w:rsidRPr="00B3056F" w:rsidRDefault="005B7866" w:rsidP="007F1FAF">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67E92853" w14:textId="77777777" w:rsidR="005B7866" w:rsidRPr="00B3056F" w:rsidRDefault="005B7866" w:rsidP="007F1FAF">
            <w:pPr>
              <w:pStyle w:val="TAL"/>
              <w:rPr>
                <w:rFonts w:cs="Arial"/>
                <w:szCs w:val="18"/>
              </w:rPr>
            </w:pPr>
            <w:r w:rsidRPr="00B3056F">
              <w:rPr>
                <w:rFonts w:cs="Arial"/>
                <w:szCs w:val="18"/>
              </w:rPr>
              <w:t xml:space="preserve">A map of identifiers of shared 5G VN group data (list of key-value pairs where </w:t>
            </w:r>
            <w:proofErr w:type="spellStart"/>
            <w:r w:rsidRPr="00B3056F">
              <w:rPr>
                <w:rFonts w:cs="Arial"/>
                <w:szCs w:val="18"/>
              </w:rPr>
              <w:t>GroupId</w:t>
            </w:r>
            <w:proofErr w:type="spellEnd"/>
            <w:r w:rsidRPr="00B3056F">
              <w:rPr>
                <w:rFonts w:cs="Arial"/>
                <w:szCs w:val="18"/>
              </w:rPr>
              <w:t xml:space="preserve"> serves as key; see clause 6.1.6.1).</w:t>
            </w:r>
          </w:p>
          <w:p w14:paraId="76BCE04D" w14:textId="77777777" w:rsidR="005B7866" w:rsidRPr="00B3056F" w:rsidRDefault="005B7866" w:rsidP="007F1FAF">
            <w:pPr>
              <w:pStyle w:val="TAL"/>
              <w:rPr>
                <w:rFonts w:cs="Arial"/>
                <w:szCs w:val="18"/>
              </w:rPr>
            </w:pPr>
            <w:r w:rsidRPr="00B3056F">
              <w:rPr>
                <w:rFonts w:cs="Arial"/>
                <w:szCs w:val="18"/>
              </w:rPr>
              <w:t xml:space="preserve">This attribute is only applicable to the </w:t>
            </w:r>
            <w:proofErr w:type="spellStart"/>
            <w:r w:rsidRPr="00B3056F">
              <w:rPr>
                <w:rFonts w:cs="Arial"/>
                <w:szCs w:val="18"/>
              </w:rPr>
              <w:t>Nudm</w:t>
            </w:r>
            <w:proofErr w:type="spellEnd"/>
            <w:r w:rsidRPr="00B3056F">
              <w:rPr>
                <w:rFonts w:cs="Arial"/>
                <w:szCs w:val="18"/>
              </w:rPr>
              <w:t xml:space="preserve"> interface and shall not be included over the </w:t>
            </w:r>
            <w:proofErr w:type="spellStart"/>
            <w:r w:rsidRPr="00B3056F">
              <w:rPr>
                <w:rFonts w:cs="Arial"/>
                <w:szCs w:val="18"/>
              </w:rPr>
              <w:t>Nudr</w:t>
            </w:r>
            <w:proofErr w:type="spellEnd"/>
            <w:r w:rsidRPr="00B3056F">
              <w:rPr>
                <w:rFonts w:cs="Arial"/>
                <w:szCs w:val="18"/>
              </w:rPr>
              <w:t xml:space="preserve"> interface.</w:t>
            </w:r>
          </w:p>
        </w:tc>
        <w:tc>
          <w:tcPr>
            <w:tcW w:w="1603" w:type="dxa"/>
            <w:tcBorders>
              <w:top w:val="single" w:sz="4" w:space="0" w:color="auto"/>
              <w:left w:val="single" w:sz="4" w:space="0" w:color="auto"/>
              <w:bottom w:val="single" w:sz="4" w:space="0" w:color="auto"/>
              <w:right w:val="single" w:sz="4" w:space="0" w:color="auto"/>
            </w:tcBorders>
          </w:tcPr>
          <w:p w14:paraId="46F5D63E" w14:textId="77777777" w:rsidR="005B7866" w:rsidRPr="00B3056F" w:rsidRDefault="005B7866" w:rsidP="007F1FAF">
            <w:pPr>
              <w:pStyle w:val="TAL"/>
              <w:rPr>
                <w:rFonts w:cs="Arial"/>
                <w:szCs w:val="18"/>
              </w:rPr>
            </w:pPr>
          </w:p>
        </w:tc>
      </w:tr>
      <w:tr w:rsidR="005B7866" w:rsidRPr="00B3056F" w14:paraId="6A0F89D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E387C2A" w14:textId="77777777" w:rsidR="005B7866" w:rsidRPr="00B3056F" w:rsidRDefault="005B7866" w:rsidP="007F1FAF">
            <w:pPr>
              <w:pStyle w:val="TAL"/>
            </w:pPr>
            <w:proofErr w:type="spellStart"/>
            <w:r w:rsidRPr="00B3056F">
              <w:t>traceData</w:t>
            </w:r>
            <w:proofErr w:type="spellEnd"/>
          </w:p>
        </w:tc>
        <w:tc>
          <w:tcPr>
            <w:tcW w:w="1842" w:type="dxa"/>
            <w:tcBorders>
              <w:top w:val="single" w:sz="4" w:space="0" w:color="auto"/>
              <w:left w:val="single" w:sz="4" w:space="0" w:color="auto"/>
              <w:bottom w:val="single" w:sz="4" w:space="0" w:color="auto"/>
              <w:right w:val="single" w:sz="4" w:space="0" w:color="auto"/>
            </w:tcBorders>
          </w:tcPr>
          <w:p w14:paraId="78000A6E" w14:textId="77777777" w:rsidR="005B7866" w:rsidRPr="00B3056F" w:rsidRDefault="005B7866" w:rsidP="007F1FAF">
            <w:pPr>
              <w:pStyle w:val="TAL"/>
            </w:pPr>
            <w:proofErr w:type="spellStart"/>
            <w:r w:rsidRPr="00B3056F">
              <w:t>TraceData</w:t>
            </w:r>
            <w:proofErr w:type="spellEnd"/>
          </w:p>
        </w:tc>
        <w:tc>
          <w:tcPr>
            <w:tcW w:w="567" w:type="dxa"/>
            <w:tcBorders>
              <w:top w:val="single" w:sz="4" w:space="0" w:color="auto"/>
              <w:left w:val="single" w:sz="4" w:space="0" w:color="auto"/>
              <w:bottom w:val="single" w:sz="4" w:space="0" w:color="auto"/>
              <w:right w:val="single" w:sz="4" w:space="0" w:color="auto"/>
            </w:tcBorders>
          </w:tcPr>
          <w:p w14:paraId="349D207D"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F41F13"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258D034" w14:textId="77777777" w:rsidR="005B7866" w:rsidRPr="00B3056F" w:rsidRDefault="005B7866" w:rsidP="007F1FAF">
            <w:pPr>
              <w:pStyle w:val="TAL"/>
              <w:rPr>
                <w:rFonts w:cs="Arial"/>
                <w:szCs w:val="18"/>
              </w:rPr>
            </w:pPr>
            <w:r w:rsidRPr="00B3056F">
              <w:rPr>
                <w:rFonts w:cs="Arial"/>
                <w:szCs w:val="18"/>
              </w:rPr>
              <w:t xml:space="preserve">Trace requirements about the UE, </w:t>
            </w:r>
            <w:r w:rsidRPr="00B3056F">
              <w:rPr>
                <w:noProof/>
              </w:rPr>
              <w:t>only sent to SMF in the HPLMN or one of its equivalent PLMN(s)</w:t>
            </w:r>
          </w:p>
        </w:tc>
        <w:tc>
          <w:tcPr>
            <w:tcW w:w="1603" w:type="dxa"/>
            <w:tcBorders>
              <w:top w:val="single" w:sz="4" w:space="0" w:color="auto"/>
              <w:left w:val="single" w:sz="4" w:space="0" w:color="auto"/>
              <w:bottom w:val="single" w:sz="4" w:space="0" w:color="auto"/>
              <w:right w:val="single" w:sz="4" w:space="0" w:color="auto"/>
            </w:tcBorders>
          </w:tcPr>
          <w:p w14:paraId="34382C7D" w14:textId="77777777" w:rsidR="005B7866" w:rsidRPr="00B3056F" w:rsidRDefault="005B7866" w:rsidP="007F1FAF">
            <w:pPr>
              <w:pStyle w:val="TAL"/>
              <w:rPr>
                <w:rFonts w:cs="Arial"/>
                <w:szCs w:val="18"/>
              </w:rPr>
            </w:pPr>
          </w:p>
        </w:tc>
      </w:tr>
      <w:tr w:rsidR="005B7866" w:rsidRPr="00B3056F" w14:paraId="44AE1F4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12782B9" w14:textId="77777777" w:rsidR="005B7866" w:rsidRPr="00B3056F" w:rsidRDefault="005B7866" w:rsidP="007F1FAF">
            <w:pPr>
              <w:pStyle w:val="TAL"/>
            </w:pPr>
            <w:proofErr w:type="spellStart"/>
            <w:r w:rsidRPr="00B3056F">
              <w:t>sharedDnnConfigurationsId</w:t>
            </w:r>
            <w:proofErr w:type="spellEnd"/>
          </w:p>
        </w:tc>
        <w:tc>
          <w:tcPr>
            <w:tcW w:w="1842" w:type="dxa"/>
            <w:tcBorders>
              <w:top w:val="single" w:sz="4" w:space="0" w:color="auto"/>
              <w:left w:val="single" w:sz="4" w:space="0" w:color="auto"/>
              <w:bottom w:val="single" w:sz="4" w:space="0" w:color="auto"/>
              <w:right w:val="single" w:sz="4" w:space="0" w:color="auto"/>
            </w:tcBorders>
          </w:tcPr>
          <w:p w14:paraId="13CEE4F4" w14:textId="77777777" w:rsidR="005B7866" w:rsidRPr="00B3056F" w:rsidRDefault="005B7866" w:rsidP="007F1FAF">
            <w:pPr>
              <w:pStyle w:val="TAL"/>
            </w:pPr>
            <w:proofErr w:type="spellStart"/>
            <w:r w:rsidRPr="00B3056F">
              <w:t>SharedDataId</w:t>
            </w:r>
            <w:proofErr w:type="spellEnd"/>
          </w:p>
        </w:tc>
        <w:tc>
          <w:tcPr>
            <w:tcW w:w="567" w:type="dxa"/>
            <w:tcBorders>
              <w:top w:val="single" w:sz="4" w:space="0" w:color="auto"/>
              <w:left w:val="single" w:sz="4" w:space="0" w:color="auto"/>
              <w:bottom w:val="single" w:sz="4" w:space="0" w:color="auto"/>
              <w:right w:val="single" w:sz="4" w:space="0" w:color="auto"/>
            </w:tcBorders>
          </w:tcPr>
          <w:p w14:paraId="03320DEE"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24D1A29"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2F1614D" w14:textId="77777777" w:rsidR="005B7866" w:rsidRPr="00B3056F" w:rsidRDefault="005B7866" w:rsidP="007F1FAF">
            <w:pPr>
              <w:pStyle w:val="TAL"/>
              <w:rPr>
                <w:rFonts w:cs="Arial"/>
                <w:szCs w:val="18"/>
              </w:rPr>
            </w:pPr>
            <w:r w:rsidRPr="00B3056F">
              <w:rPr>
                <w:rFonts w:cs="Arial"/>
                <w:szCs w:val="18"/>
              </w:rPr>
              <w:t xml:space="preserve">Identifier of shared data for DNN configuration. </w:t>
            </w:r>
          </w:p>
        </w:tc>
        <w:tc>
          <w:tcPr>
            <w:tcW w:w="1603" w:type="dxa"/>
            <w:tcBorders>
              <w:top w:val="single" w:sz="4" w:space="0" w:color="auto"/>
              <w:left w:val="single" w:sz="4" w:space="0" w:color="auto"/>
              <w:bottom w:val="single" w:sz="4" w:space="0" w:color="auto"/>
              <w:right w:val="single" w:sz="4" w:space="0" w:color="auto"/>
            </w:tcBorders>
          </w:tcPr>
          <w:p w14:paraId="112E9F9E" w14:textId="77777777" w:rsidR="005B7866" w:rsidRPr="00B3056F" w:rsidRDefault="005B7866" w:rsidP="007F1FAF">
            <w:pPr>
              <w:pStyle w:val="TAL"/>
              <w:rPr>
                <w:rFonts w:cs="Arial"/>
                <w:szCs w:val="18"/>
              </w:rPr>
            </w:pPr>
            <w:proofErr w:type="spellStart"/>
            <w:r w:rsidRPr="00B3056F">
              <w:rPr>
                <w:rFonts w:cs="Arial"/>
                <w:szCs w:val="18"/>
              </w:rPr>
              <w:t>SharedData</w:t>
            </w:r>
            <w:proofErr w:type="spellEnd"/>
          </w:p>
        </w:tc>
      </w:tr>
      <w:tr w:rsidR="005B7866" w:rsidRPr="00B3056F" w14:paraId="2A0182C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6F3C1EF" w14:textId="77777777" w:rsidR="005B7866" w:rsidRPr="00B3056F" w:rsidRDefault="005B7866" w:rsidP="007F1FAF">
            <w:pPr>
              <w:pStyle w:val="TAL"/>
            </w:pPr>
            <w:proofErr w:type="spellStart"/>
            <w:r w:rsidRPr="00B3056F">
              <w:t>sharedTraceDataId</w:t>
            </w:r>
            <w:proofErr w:type="spellEnd"/>
          </w:p>
        </w:tc>
        <w:tc>
          <w:tcPr>
            <w:tcW w:w="1842" w:type="dxa"/>
            <w:tcBorders>
              <w:top w:val="single" w:sz="4" w:space="0" w:color="auto"/>
              <w:left w:val="single" w:sz="4" w:space="0" w:color="auto"/>
              <w:bottom w:val="single" w:sz="4" w:space="0" w:color="auto"/>
              <w:right w:val="single" w:sz="4" w:space="0" w:color="auto"/>
            </w:tcBorders>
          </w:tcPr>
          <w:p w14:paraId="3063DC6B" w14:textId="77777777" w:rsidR="005B7866" w:rsidRPr="00B3056F" w:rsidRDefault="005B7866" w:rsidP="007F1FAF">
            <w:pPr>
              <w:pStyle w:val="TAL"/>
            </w:pPr>
            <w:proofErr w:type="spellStart"/>
            <w:r w:rsidRPr="00B3056F">
              <w:t>SharedDataId</w:t>
            </w:r>
            <w:proofErr w:type="spellEnd"/>
          </w:p>
        </w:tc>
        <w:tc>
          <w:tcPr>
            <w:tcW w:w="567" w:type="dxa"/>
            <w:tcBorders>
              <w:top w:val="single" w:sz="4" w:space="0" w:color="auto"/>
              <w:left w:val="single" w:sz="4" w:space="0" w:color="auto"/>
              <w:bottom w:val="single" w:sz="4" w:space="0" w:color="auto"/>
              <w:right w:val="single" w:sz="4" w:space="0" w:color="auto"/>
            </w:tcBorders>
          </w:tcPr>
          <w:p w14:paraId="020BD29C"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A9B6711"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6CDBA17" w14:textId="77777777" w:rsidR="005B7866" w:rsidRPr="00B3056F" w:rsidRDefault="005B7866" w:rsidP="007F1FAF">
            <w:pPr>
              <w:pStyle w:val="TAL"/>
              <w:rPr>
                <w:rFonts w:cs="Arial"/>
                <w:szCs w:val="18"/>
              </w:rPr>
            </w:pPr>
            <w:r w:rsidRPr="00B3056F">
              <w:rPr>
                <w:rFonts w:cs="Arial"/>
                <w:szCs w:val="18"/>
              </w:rPr>
              <w:t>Identifier of shared data for trace requirements</w:t>
            </w:r>
          </w:p>
        </w:tc>
        <w:tc>
          <w:tcPr>
            <w:tcW w:w="1603" w:type="dxa"/>
            <w:tcBorders>
              <w:top w:val="single" w:sz="4" w:space="0" w:color="auto"/>
              <w:left w:val="single" w:sz="4" w:space="0" w:color="auto"/>
              <w:bottom w:val="single" w:sz="4" w:space="0" w:color="auto"/>
              <w:right w:val="single" w:sz="4" w:space="0" w:color="auto"/>
            </w:tcBorders>
          </w:tcPr>
          <w:p w14:paraId="2D68D6B4" w14:textId="77777777" w:rsidR="005B7866" w:rsidRPr="00B3056F" w:rsidRDefault="005B7866" w:rsidP="007F1FAF">
            <w:pPr>
              <w:pStyle w:val="TAL"/>
              <w:rPr>
                <w:rFonts w:cs="Arial"/>
                <w:szCs w:val="18"/>
              </w:rPr>
            </w:pPr>
          </w:p>
        </w:tc>
      </w:tr>
      <w:tr w:rsidR="005B7866" w:rsidRPr="00B3056F" w14:paraId="4190EE1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7028F11" w14:textId="77777777" w:rsidR="005B7866" w:rsidRPr="00B3056F" w:rsidRDefault="005B7866" w:rsidP="007F1FAF">
            <w:pPr>
              <w:pStyle w:val="TAL"/>
            </w:pPr>
            <w:proofErr w:type="spellStart"/>
            <w:r w:rsidRPr="00B3056F">
              <w:t>odbPacketServices</w:t>
            </w:r>
            <w:proofErr w:type="spellEnd"/>
          </w:p>
        </w:tc>
        <w:tc>
          <w:tcPr>
            <w:tcW w:w="1842" w:type="dxa"/>
            <w:tcBorders>
              <w:top w:val="single" w:sz="4" w:space="0" w:color="auto"/>
              <w:left w:val="single" w:sz="4" w:space="0" w:color="auto"/>
              <w:bottom w:val="single" w:sz="4" w:space="0" w:color="auto"/>
              <w:right w:val="single" w:sz="4" w:space="0" w:color="auto"/>
            </w:tcBorders>
          </w:tcPr>
          <w:p w14:paraId="58374E4D" w14:textId="77777777" w:rsidR="005B7866" w:rsidRPr="00B3056F" w:rsidRDefault="005B7866" w:rsidP="007F1FAF">
            <w:pPr>
              <w:pStyle w:val="TAL"/>
            </w:pPr>
            <w:proofErr w:type="spellStart"/>
            <w:r w:rsidRPr="00B3056F">
              <w:t>OdbPacketServices</w:t>
            </w:r>
            <w:proofErr w:type="spellEnd"/>
          </w:p>
        </w:tc>
        <w:tc>
          <w:tcPr>
            <w:tcW w:w="567" w:type="dxa"/>
            <w:tcBorders>
              <w:top w:val="single" w:sz="4" w:space="0" w:color="auto"/>
              <w:left w:val="single" w:sz="4" w:space="0" w:color="auto"/>
              <w:bottom w:val="single" w:sz="4" w:space="0" w:color="auto"/>
              <w:right w:val="single" w:sz="4" w:space="0" w:color="auto"/>
            </w:tcBorders>
          </w:tcPr>
          <w:p w14:paraId="5CC3B29E"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AA83EA6"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3784BB0" w14:textId="77777777" w:rsidR="005B7866" w:rsidRPr="00B3056F" w:rsidRDefault="005B7866" w:rsidP="007F1FAF">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2</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38FC4933" w14:textId="77777777" w:rsidR="005B7866" w:rsidRPr="00B3056F" w:rsidRDefault="005B7866" w:rsidP="007F1FAF">
            <w:pPr>
              <w:pStyle w:val="TAL"/>
              <w:rPr>
                <w:rFonts w:cs="Arial"/>
                <w:szCs w:val="18"/>
              </w:rPr>
            </w:pPr>
          </w:p>
        </w:tc>
      </w:tr>
      <w:tr w:rsidR="005B7866" w:rsidRPr="00B3056F" w14:paraId="541A86D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00AA38C" w14:textId="77777777" w:rsidR="005B7866" w:rsidRPr="00B3056F" w:rsidRDefault="005B7866" w:rsidP="007F1FAF">
            <w:pPr>
              <w:pStyle w:val="TAL"/>
            </w:pPr>
            <w:proofErr w:type="spellStart"/>
            <w:r w:rsidRPr="00B3056F">
              <w:rPr>
                <w:rFonts w:hint="eastAsia"/>
                <w:lang w:eastAsia="zh-CN"/>
              </w:rPr>
              <w:t>expectedUeBehaviour</w:t>
            </w:r>
            <w:r w:rsidRPr="00B3056F">
              <w:rPr>
                <w:lang w:eastAsia="zh-CN"/>
              </w:rPr>
              <w:t>List</w:t>
            </w:r>
            <w:proofErr w:type="spellEnd"/>
          </w:p>
        </w:tc>
        <w:tc>
          <w:tcPr>
            <w:tcW w:w="1842" w:type="dxa"/>
            <w:tcBorders>
              <w:top w:val="single" w:sz="4" w:space="0" w:color="auto"/>
              <w:left w:val="single" w:sz="4" w:space="0" w:color="auto"/>
              <w:bottom w:val="single" w:sz="4" w:space="0" w:color="auto"/>
              <w:right w:val="single" w:sz="4" w:space="0" w:color="auto"/>
            </w:tcBorders>
          </w:tcPr>
          <w:p w14:paraId="63311EBA" w14:textId="77777777" w:rsidR="005B7866" w:rsidRPr="00B3056F" w:rsidRDefault="005B7866" w:rsidP="007F1FAF">
            <w:pPr>
              <w:pStyle w:val="TAL"/>
            </w:pPr>
            <w:r w:rsidRPr="00B3056F">
              <w:rPr>
                <w:lang w:eastAsia="zh-CN"/>
              </w:rPr>
              <w:t>map(</w:t>
            </w:r>
            <w:proofErr w:type="spellStart"/>
            <w:r w:rsidRPr="00B3056F">
              <w:rPr>
                <w:rFonts w:hint="eastAsia"/>
                <w:lang w:eastAsia="zh-CN"/>
              </w:rPr>
              <w:t>ExpectedUeBehaviour</w:t>
            </w:r>
            <w:r w:rsidRPr="00B3056F">
              <w:rPr>
                <w:lang w:eastAsia="zh-CN"/>
              </w:rPr>
              <w:t>Data</w:t>
            </w:r>
            <w:proofErr w:type="spellEnd"/>
            <w:r w:rsidRPr="00B3056F">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E74C2EC" w14:textId="77777777" w:rsidR="005B7866" w:rsidRPr="00B3056F" w:rsidRDefault="005B7866" w:rsidP="007F1FAF">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66D385" w14:textId="77777777" w:rsidR="005B7866" w:rsidRPr="00B3056F" w:rsidRDefault="005B7866" w:rsidP="007F1FAF">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3CD4B7D" w14:textId="77777777" w:rsidR="005B7866" w:rsidRPr="00B3056F" w:rsidRDefault="005B7866" w:rsidP="007F1FAF">
            <w:pPr>
              <w:pStyle w:val="TAL"/>
              <w:rPr>
                <w:rFonts w:cs="Arial"/>
                <w:szCs w:val="18"/>
                <w:lang w:eastAsia="zh-CN"/>
              </w:rPr>
            </w:pPr>
            <w:r w:rsidRPr="00B3056F">
              <w:rPr>
                <w:rFonts w:cs="Arial"/>
                <w:szCs w:val="18"/>
              </w:rPr>
              <w:t>A map of</w:t>
            </w:r>
            <w:r w:rsidRPr="00B3056F">
              <w:rPr>
                <w:rFonts w:cs="Arial" w:hint="eastAsia"/>
                <w:szCs w:val="18"/>
                <w:lang w:eastAsia="zh-CN"/>
              </w:rPr>
              <w:t xml:space="preserve"> </w:t>
            </w:r>
            <w:proofErr w:type="spellStart"/>
            <w:r w:rsidRPr="00B3056F">
              <w:rPr>
                <w:rFonts w:hint="eastAsia"/>
                <w:lang w:eastAsia="zh-CN"/>
              </w:rPr>
              <w:t>ExpectedUeBehaviour</w:t>
            </w:r>
            <w:r w:rsidRPr="00B3056F">
              <w:rPr>
                <w:lang w:eastAsia="zh-CN"/>
              </w:rPr>
              <w:t>Datas</w:t>
            </w:r>
            <w:proofErr w:type="spellEnd"/>
            <w:r w:rsidRPr="00B3056F">
              <w:rPr>
                <w:rFonts w:cs="Arial"/>
                <w:szCs w:val="18"/>
                <w:lang w:eastAsia="zh-CN"/>
              </w:rPr>
              <w:t xml:space="preserve"> associated with SMF </w:t>
            </w:r>
            <w:r w:rsidRPr="00B3056F">
              <w:rPr>
                <w:rFonts w:cs="Arial"/>
                <w:szCs w:val="18"/>
              </w:rPr>
              <w:t>(DNN serves as key; see clause 6.1.6.1),</w:t>
            </w:r>
            <w:r w:rsidRPr="00B3056F">
              <w:rPr>
                <w:rFonts w:cs="Arial"/>
                <w:szCs w:val="18"/>
                <w:lang w:eastAsia="zh-CN"/>
              </w:rPr>
              <w:t xml:space="preserve">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05D5E0C4" w14:textId="77777777" w:rsidR="005B7866" w:rsidRPr="00B3056F" w:rsidRDefault="005B7866" w:rsidP="007F1FAF">
            <w:pPr>
              <w:pStyle w:val="TAL"/>
              <w:rPr>
                <w:rFonts w:cs="Arial"/>
                <w:szCs w:val="18"/>
              </w:rPr>
            </w:pPr>
            <w:r w:rsidRPr="00B3056F">
              <w:rPr>
                <w:rFonts w:cs="Arial"/>
                <w:szCs w:val="18"/>
              </w:rPr>
              <w:t xml:space="preserve">This attribute is only applicable to the </w:t>
            </w:r>
            <w:proofErr w:type="spellStart"/>
            <w:r w:rsidRPr="00B3056F">
              <w:rPr>
                <w:rFonts w:cs="Arial"/>
                <w:szCs w:val="18"/>
              </w:rPr>
              <w:t>Nudm</w:t>
            </w:r>
            <w:proofErr w:type="spellEnd"/>
            <w:r w:rsidRPr="00B3056F">
              <w:rPr>
                <w:rFonts w:cs="Arial"/>
                <w:szCs w:val="18"/>
              </w:rPr>
              <w:t xml:space="preserve"> interface and shall not be included over the </w:t>
            </w:r>
            <w:proofErr w:type="spellStart"/>
            <w:r w:rsidRPr="00B3056F">
              <w:rPr>
                <w:rFonts w:cs="Arial"/>
                <w:szCs w:val="18"/>
              </w:rPr>
              <w:t>Nudr</w:t>
            </w:r>
            <w:proofErr w:type="spellEnd"/>
            <w:r w:rsidRPr="00B3056F">
              <w:rPr>
                <w:rFonts w:cs="Arial"/>
                <w:szCs w:val="18"/>
              </w:rPr>
              <w:t xml:space="preserve"> interface.</w:t>
            </w:r>
          </w:p>
        </w:tc>
        <w:tc>
          <w:tcPr>
            <w:tcW w:w="1603" w:type="dxa"/>
            <w:tcBorders>
              <w:top w:val="single" w:sz="4" w:space="0" w:color="auto"/>
              <w:left w:val="single" w:sz="4" w:space="0" w:color="auto"/>
              <w:bottom w:val="single" w:sz="4" w:space="0" w:color="auto"/>
              <w:right w:val="single" w:sz="4" w:space="0" w:color="auto"/>
            </w:tcBorders>
          </w:tcPr>
          <w:p w14:paraId="791C7752" w14:textId="77777777" w:rsidR="005B7866" w:rsidRPr="00B3056F" w:rsidRDefault="005B7866" w:rsidP="007F1FAF">
            <w:pPr>
              <w:pStyle w:val="TAL"/>
              <w:rPr>
                <w:rFonts w:cs="Arial"/>
                <w:szCs w:val="18"/>
              </w:rPr>
            </w:pPr>
          </w:p>
        </w:tc>
      </w:tr>
      <w:tr w:rsidR="005B7866" w:rsidRPr="00B3056F" w14:paraId="124F293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8B4B2B7" w14:textId="77777777" w:rsidR="005B7866" w:rsidRPr="00B3056F" w:rsidRDefault="005B7866" w:rsidP="007F1FAF">
            <w:pPr>
              <w:pStyle w:val="TAL"/>
            </w:pPr>
            <w:proofErr w:type="spellStart"/>
            <w:r w:rsidRPr="00B3056F">
              <w:rPr>
                <w:rFonts w:eastAsia="Malgun Gothic"/>
              </w:rPr>
              <w:t>suggestedPacketNumDlList</w:t>
            </w:r>
            <w:proofErr w:type="spellEnd"/>
          </w:p>
        </w:tc>
        <w:tc>
          <w:tcPr>
            <w:tcW w:w="1842" w:type="dxa"/>
            <w:tcBorders>
              <w:top w:val="single" w:sz="4" w:space="0" w:color="auto"/>
              <w:left w:val="single" w:sz="4" w:space="0" w:color="auto"/>
              <w:bottom w:val="single" w:sz="4" w:space="0" w:color="auto"/>
              <w:right w:val="single" w:sz="4" w:space="0" w:color="auto"/>
            </w:tcBorders>
          </w:tcPr>
          <w:p w14:paraId="6738D591" w14:textId="77777777" w:rsidR="005B7866" w:rsidRPr="00B3056F" w:rsidRDefault="005B7866" w:rsidP="007F1FAF">
            <w:pPr>
              <w:pStyle w:val="TAL"/>
            </w:pPr>
            <w:r w:rsidRPr="00B3056F">
              <w:t>map(</w:t>
            </w:r>
            <w:proofErr w:type="spellStart"/>
            <w:r w:rsidRPr="00B3056F">
              <w:rPr>
                <w:rFonts w:eastAsia="Malgun Gothic"/>
              </w:rPr>
              <w:t>SuggestedPacketNumDl</w:t>
            </w:r>
            <w:proofErr w:type="spellEnd"/>
            <w:r w:rsidRPr="00B3056F">
              <w:t>)</w:t>
            </w:r>
          </w:p>
        </w:tc>
        <w:tc>
          <w:tcPr>
            <w:tcW w:w="567" w:type="dxa"/>
            <w:tcBorders>
              <w:top w:val="single" w:sz="4" w:space="0" w:color="auto"/>
              <w:left w:val="single" w:sz="4" w:space="0" w:color="auto"/>
              <w:bottom w:val="single" w:sz="4" w:space="0" w:color="auto"/>
              <w:right w:val="single" w:sz="4" w:space="0" w:color="auto"/>
            </w:tcBorders>
          </w:tcPr>
          <w:p w14:paraId="0A6619A2"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9F21C4B" w14:textId="77777777" w:rsidR="005B7866" w:rsidRPr="00B3056F" w:rsidRDefault="005B7866" w:rsidP="007F1FAF">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283424D1" w14:textId="77777777" w:rsidR="005B7866" w:rsidRPr="00B3056F" w:rsidRDefault="005B7866" w:rsidP="007F1FAF">
            <w:pPr>
              <w:pStyle w:val="TAL"/>
              <w:rPr>
                <w:rFonts w:cs="Arial"/>
                <w:szCs w:val="18"/>
                <w:lang w:eastAsia="zh-CN"/>
              </w:rPr>
            </w:pPr>
            <w:r w:rsidRPr="00B3056F">
              <w:rPr>
                <w:rFonts w:cs="Arial"/>
                <w:szCs w:val="18"/>
              </w:rPr>
              <w:t xml:space="preserve">A map (list of key-value pairs where </w:t>
            </w:r>
            <w:proofErr w:type="spellStart"/>
            <w:r w:rsidRPr="00B3056F">
              <w:rPr>
                <w:rFonts w:cs="Arial"/>
                <w:szCs w:val="18"/>
              </w:rPr>
              <w:t>dnn</w:t>
            </w:r>
            <w:proofErr w:type="spellEnd"/>
            <w:r w:rsidRPr="00B3056F">
              <w:rPr>
                <w:rFonts w:cs="Arial"/>
                <w:szCs w:val="18"/>
              </w:rPr>
              <w:t xml:space="preserve"> serves as key; see clause 6.1.6.1) of</w:t>
            </w:r>
            <w:r w:rsidRPr="00B3056F">
              <w:rPr>
                <w:rFonts w:cs="Arial" w:hint="eastAsia"/>
                <w:szCs w:val="18"/>
                <w:lang w:eastAsia="zh-CN"/>
              </w:rPr>
              <w:t xml:space="preserve"> </w:t>
            </w:r>
            <w:proofErr w:type="spellStart"/>
            <w:r w:rsidRPr="00B3056F">
              <w:rPr>
                <w:rFonts w:eastAsia="Malgun Gothic"/>
              </w:rPr>
              <w:t>SuggestedPacketNumDls</w:t>
            </w:r>
            <w:proofErr w:type="spellEnd"/>
            <w:r w:rsidRPr="00B3056F">
              <w:rPr>
                <w:rFonts w:cs="Arial"/>
                <w:szCs w:val="18"/>
                <w:lang w:eastAsia="zh-CN"/>
              </w:rPr>
              <w:t xml:space="preserve"> which are associated with SMF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737528E9" w14:textId="77777777" w:rsidR="005B7866" w:rsidRPr="00B3056F" w:rsidRDefault="005B7866" w:rsidP="007F1FAF">
            <w:pPr>
              <w:pStyle w:val="TAL"/>
              <w:rPr>
                <w:rFonts w:cs="Arial"/>
                <w:szCs w:val="18"/>
              </w:rPr>
            </w:pPr>
            <w:r w:rsidRPr="00B3056F">
              <w:rPr>
                <w:rFonts w:cs="Arial"/>
                <w:szCs w:val="18"/>
              </w:rPr>
              <w:t xml:space="preserve">This attribute is only applicable to the </w:t>
            </w:r>
            <w:proofErr w:type="spellStart"/>
            <w:r w:rsidRPr="00B3056F">
              <w:rPr>
                <w:rFonts w:cs="Arial"/>
                <w:szCs w:val="18"/>
              </w:rPr>
              <w:t>Nudm</w:t>
            </w:r>
            <w:proofErr w:type="spellEnd"/>
            <w:r w:rsidRPr="00B3056F">
              <w:rPr>
                <w:rFonts w:cs="Arial"/>
                <w:szCs w:val="18"/>
              </w:rPr>
              <w:t xml:space="preserve"> interface and shall not be included over the </w:t>
            </w:r>
            <w:proofErr w:type="spellStart"/>
            <w:r w:rsidRPr="00B3056F">
              <w:rPr>
                <w:rFonts w:cs="Arial"/>
                <w:szCs w:val="18"/>
              </w:rPr>
              <w:t>Nudr</w:t>
            </w:r>
            <w:proofErr w:type="spellEnd"/>
            <w:r w:rsidRPr="00B3056F">
              <w:rPr>
                <w:rFonts w:cs="Arial"/>
                <w:szCs w:val="18"/>
              </w:rPr>
              <w:t xml:space="preserve"> interface.</w:t>
            </w:r>
          </w:p>
        </w:tc>
        <w:tc>
          <w:tcPr>
            <w:tcW w:w="1603" w:type="dxa"/>
            <w:tcBorders>
              <w:top w:val="single" w:sz="4" w:space="0" w:color="auto"/>
              <w:left w:val="single" w:sz="4" w:space="0" w:color="auto"/>
              <w:bottom w:val="single" w:sz="4" w:space="0" w:color="auto"/>
              <w:right w:val="single" w:sz="4" w:space="0" w:color="auto"/>
            </w:tcBorders>
          </w:tcPr>
          <w:p w14:paraId="70AF5B51" w14:textId="77777777" w:rsidR="005B7866" w:rsidRPr="00B3056F" w:rsidRDefault="005B7866" w:rsidP="007F1FAF">
            <w:pPr>
              <w:pStyle w:val="TAL"/>
              <w:rPr>
                <w:rFonts w:cs="Arial"/>
                <w:szCs w:val="18"/>
              </w:rPr>
            </w:pPr>
          </w:p>
        </w:tc>
      </w:tr>
      <w:tr w:rsidR="005B7866" w:rsidRPr="00B3056F" w14:paraId="6270D5B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1EBEC89" w14:textId="77777777" w:rsidR="005B7866" w:rsidRPr="00B3056F" w:rsidRDefault="005B7866" w:rsidP="007F1FAF">
            <w:pPr>
              <w:pStyle w:val="TAL"/>
              <w:rPr>
                <w:rFonts w:eastAsia="Malgun Gothic"/>
              </w:rPr>
            </w:pPr>
            <w:r w:rsidRPr="00B3056F">
              <w:t>3gppChargingCharacteristics</w:t>
            </w:r>
          </w:p>
        </w:tc>
        <w:tc>
          <w:tcPr>
            <w:tcW w:w="1842" w:type="dxa"/>
            <w:tcBorders>
              <w:top w:val="single" w:sz="4" w:space="0" w:color="auto"/>
              <w:left w:val="single" w:sz="4" w:space="0" w:color="auto"/>
              <w:bottom w:val="single" w:sz="4" w:space="0" w:color="auto"/>
              <w:right w:val="single" w:sz="4" w:space="0" w:color="auto"/>
            </w:tcBorders>
          </w:tcPr>
          <w:p w14:paraId="52DDEBEE" w14:textId="77777777" w:rsidR="005B7866" w:rsidRPr="00B3056F" w:rsidRDefault="005B7866" w:rsidP="007F1FAF">
            <w:pPr>
              <w:pStyle w:val="TAL"/>
            </w:pPr>
            <w:r w:rsidRPr="00B3056F">
              <w:t>3GppChargingCharacteristics</w:t>
            </w:r>
          </w:p>
        </w:tc>
        <w:tc>
          <w:tcPr>
            <w:tcW w:w="567" w:type="dxa"/>
            <w:tcBorders>
              <w:top w:val="single" w:sz="4" w:space="0" w:color="auto"/>
              <w:left w:val="single" w:sz="4" w:space="0" w:color="auto"/>
              <w:bottom w:val="single" w:sz="4" w:space="0" w:color="auto"/>
              <w:right w:val="single" w:sz="4" w:space="0" w:color="auto"/>
            </w:tcBorders>
          </w:tcPr>
          <w:p w14:paraId="26B0F117"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D1DD1D9"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C087183" w14:textId="77777777" w:rsidR="005B7866" w:rsidRPr="00B3056F" w:rsidRDefault="005B7866" w:rsidP="007F1FAF">
            <w:pPr>
              <w:pStyle w:val="TAL"/>
              <w:rPr>
                <w:rFonts w:cs="Arial"/>
                <w:szCs w:val="18"/>
              </w:rPr>
            </w:pPr>
            <w:r w:rsidRPr="00B3056F">
              <w:rPr>
                <w:rFonts w:cs="Arial"/>
                <w:szCs w:val="18"/>
              </w:rPr>
              <w:t xml:space="preserve">Subscribed charging characteristics data associated to the </w:t>
            </w:r>
            <w:r w:rsidRPr="00B3056F">
              <w:rPr>
                <w:rFonts w:cs="Arial" w:hint="eastAsia"/>
                <w:szCs w:val="18"/>
                <w:lang w:eastAsia="zh-CN"/>
              </w:rPr>
              <w:t xml:space="preserve">subscription. </w:t>
            </w:r>
          </w:p>
        </w:tc>
        <w:tc>
          <w:tcPr>
            <w:tcW w:w="1603" w:type="dxa"/>
            <w:tcBorders>
              <w:top w:val="single" w:sz="4" w:space="0" w:color="auto"/>
              <w:left w:val="single" w:sz="4" w:space="0" w:color="auto"/>
              <w:bottom w:val="single" w:sz="4" w:space="0" w:color="auto"/>
              <w:right w:val="single" w:sz="4" w:space="0" w:color="auto"/>
            </w:tcBorders>
          </w:tcPr>
          <w:p w14:paraId="5AF775D8" w14:textId="77777777" w:rsidR="005B7866" w:rsidRPr="00B3056F" w:rsidRDefault="005B7866" w:rsidP="007F1FAF">
            <w:pPr>
              <w:pStyle w:val="TAL"/>
              <w:rPr>
                <w:rFonts w:cs="Arial"/>
                <w:szCs w:val="18"/>
              </w:rPr>
            </w:pPr>
          </w:p>
        </w:tc>
      </w:tr>
      <w:tr w:rsidR="005B7866" w:rsidRPr="00B3056F" w14:paraId="62693A0B"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DC34C5C" w14:textId="77777777" w:rsidR="005B7866" w:rsidRPr="00B3056F" w:rsidRDefault="005B7866" w:rsidP="007F1FAF">
            <w:pPr>
              <w:pStyle w:val="TAN"/>
            </w:pPr>
            <w:r w:rsidRPr="00B3056F">
              <w:t>NOTE 1:</w:t>
            </w:r>
            <w:r w:rsidRPr="00B3056F">
              <w:tab/>
              <w:t xml:space="preserve">A </w:t>
            </w:r>
            <w:r>
              <w:t>given</w:t>
            </w:r>
            <w:r w:rsidRPr="00B3056F">
              <w:t xml:space="preserve"> UE-individual </w:t>
            </w:r>
            <w:proofErr w:type="spellStart"/>
            <w:r w:rsidRPr="00B3056F">
              <w:t>dnnConfiguration</w:t>
            </w:r>
            <w:proofErr w:type="spellEnd"/>
            <w:r w:rsidRPr="00B3056F">
              <w:t xml:space="preserve"> (within </w:t>
            </w:r>
            <w:proofErr w:type="spellStart"/>
            <w:r w:rsidRPr="00B3056F">
              <w:t>dnnConfigurations</w:t>
            </w:r>
            <w:proofErr w:type="spellEnd"/>
            <w:r w:rsidRPr="00B3056F">
              <w:t xml:space="preserve">) may clash with a shared </w:t>
            </w:r>
            <w:proofErr w:type="spellStart"/>
            <w:r w:rsidRPr="00B3056F">
              <w:t>dnnConfiguration</w:t>
            </w:r>
            <w:proofErr w:type="spellEnd"/>
            <w:r w:rsidRPr="00B3056F">
              <w:t xml:space="preserve"> (i.e. both have the same </w:t>
            </w:r>
            <w:proofErr w:type="spellStart"/>
            <w:r w:rsidRPr="00B3056F">
              <w:t>dnn</w:t>
            </w:r>
            <w:proofErr w:type="spellEnd"/>
            <w:r w:rsidRPr="00B3056F">
              <w:t xml:space="preserve"> value as key). In this case the </w:t>
            </w:r>
            <w:r>
              <w:t xml:space="preserve">clashing attributes of the </w:t>
            </w:r>
            <w:r w:rsidRPr="00B3056F">
              <w:t xml:space="preserve">UE-individual </w:t>
            </w:r>
            <w:proofErr w:type="spellStart"/>
            <w:r w:rsidRPr="00B3056F">
              <w:t>dnnConfiguration</w:t>
            </w:r>
            <w:proofErr w:type="spellEnd"/>
            <w:r w:rsidRPr="00B3056F">
              <w:t xml:space="preserve"> take precedence</w:t>
            </w:r>
            <w:r>
              <w:t xml:space="preserve"> unless treatment instructions indicate otherwise</w:t>
            </w:r>
            <w:r w:rsidRPr="00B3056F">
              <w:t>.</w:t>
            </w:r>
          </w:p>
          <w:p w14:paraId="68552376" w14:textId="77777777" w:rsidR="005B7866" w:rsidRPr="00B3056F" w:rsidRDefault="005B7866" w:rsidP="007F1FAF">
            <w:pPr>
              <w:pStyle w:val="TAN"/>
              <w:rPr>
                <w:rFonts w:cs="Arial"/>
                <w:szCs w:val="18"/>
              </w:rPr>
            </w:pPr>
            <w:r w:rsidRPr="00B3056F">
              <w:t>NOTE </w:t>
            </w:r>
            <w:r w:rsidRPr="00B3056F">
              <w:rPr>
                <w:rFonts w:hint="eastAsia"/>
              </w:rPr>
              <w:t>2</w:t>
            </w:r>
            <w:r w:rsidRPr="00B3056F">
              <w:t>:</w:t>
            </w:r>
            <w:r w:rsidRPr="00B3056F">
              <w:tab/>
            </w:r>
            <w:r w:rsidRPr="00B3056F">
              <w:rPr>
                <w:rFonts w:hint="eastAsia"/>
              </w:rPr>
              <w:t xml:space="preserve">The SMF shall not trigger PDU session release when receiving change of </w:t>
            </w:r>
            <w:proofErr w:type="spellStart"/>
            <w:r w:rsidRPr="00B3056F">
              <w:rPr>
                <w:rFonts w:hint="eastAsia"/>
              </w:rPr>
              <w:t>OdbPacketService</w:t>
            </w:r>
            <w:proofErr w:type="spellEnd"/>
            <w:r w:rsidRPr="00B3056F">
              <w:rPr>
                <w:rFonts w:hint="eastAsia"/>
              </w:rPr>
              <w:t>. Only the AMF take responsibility to perform PDU session related actions subject to change of ODB setting, e.g. release existing PDU session</w:t>
            </w:r>
            <w:r w:rsidRPr="00B3056F">
              <w:t>.</w:t>
            </w:r>
          </w:p>
        </w:tc>
        <w:tc>
          <w:tcPr>
            <w:tcW w:w="1603" w:type="dxa"/>
            <w:tcBorders>
              <w:top w:val="single" w:sz="4" w:space="0" w:color="auto"/>
              <w:left w:val="single" w:sz="4" w:space="0" w:color="auto"/>
              <w:bottom w:val="single" w:sz="4" w:space="0" w:color="auto"/>
              <w:right w:val="single" w:sz="4" w:space="0" w:color="auto"/>
            </w:tcBorders>
          </w:tcPr>
          <w:p w14:paraId="253E4EFE" w14:textId="77777777" w:rsidR="005B7866" w:rsidRPr="00B3056F" w:rsidRDefault="005B7866" w:rsidP="007F1FAF">
            <w:pPr>
              <w:pStyle w:val="TAN"/>
            </w:pPr>
          </w:p>
        </w:tc>
      </w:tr>
    </w:tbl>
    <w:p w14:paraId="79E494AE" w14:textId="77777777" w:rsidR="005B7866" w:rsidRPr="00B3056F" w:rsidRDefault="005B7866" w:rsidP="005B7866"/>
    <w:p w14:paraId="5128CB80" w14:textId="77777777" w:rsidR="005B7866" w:rsidRPr="00B3056F" w:rsidRDefault="005B7866" w:rsidP="005B7866">
      <w:pPr>
        <w:pStyle w:val="Heading5"/>
      </w:pPr>
      <w:bookmarkStart w:id="2313" w:name="_Toc11338587"/>
      <w:bookmarkStart w:id="2314" w:name="_Toc27585239"/>
      <w:bookmarkStart w:id="2315" w:name="_Toc36457205"/>
      <w:bookmarkStart w:id="2316" w:name="_Toc45028099"/>
      <w:bookmarkStart w:id="2317" w:name="_Toc45028934"/>
      <w:bookmarkStart w:id="2318" w:name="_Toc67681693"/>
      <w:bookmarkStart w:id="2319" w:name="_Toc74944699"/>
      <w:r w:rsidRPr="00B3056F">
        <w:lastRenderedPageBreak/>
        <w:t>6.1.6.2.9</w:t>
      </w:r>
      <w:r w:rsidRPr="00B3056F">
        <w:tab/>
        <w:t xml:space="preserve">Type: </w:t>
      </w:r>
      <w:proofErr w:type="spellStart"/>
      <w:r w:rsidRPr="00B3056F">
        <w:t>DnnConfiguration</w:t>
      </w:r>
      <w:bookmarkEnd w:id="2313"/>
      <w:bookmarkEnd w:id="2314"/>
      <w:bookmarkEnd w:id="2315"/>
      <w:bookmarkEnd w:id="2316"/>
      <w:bookmarkEnd w:id="2317"/>
      <w:bookmarkEnd w:id="2318"/>
      <w:bookmarkEnd w:id="2319"/>
      <w:proofErr w:type="spellEnd"/>
    </w:p>
    <w:p w14:paraId="2513C3BF" w14:textId="77777777" w:rsidR="005B7866" w:rsidRPr="00B3056F" w:rsidRDefault="005B7866" w:rsidP="005B7866">
      <w:pPr>
        <w:pStyle w:val="TH"/>
      </w:pPr>
      <w:r w:rsidRPr="00B3056F">
        <w:rPr>
          <w:noProof/>
        </w:rPr>
        <w:t>Table </w:t>
      </w:r>
      <w:r w:rsidRPr="00B3056F">
        <w:t xml:space="preserve">6.1.6.2.9-1: Definition of type </w:t>
      </w:r>
      <w:proofErr w:type="spellStart"/>
      <w:r w:rsidRPr="00B3056F">
        <w:t>DnnConfiguration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5B7866" w:rsidRPr="00B3056F" w14:paraId="6B7824C2"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2492C7D" w14:textId="77777777" w:rsidR="005B7866" w:rsidRPr="00B3056F" w:rsidRDefault="005B7866" w:rsidP="007F1FAF">
            <w:pPr>
              <w:pStyle w:val="TAH"/>
            </w:pPr>
            <w:r w:rsidRPr="00B3056F">
              <w:lastRenderedPageBreak/>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C3C706E" w14:textId="77777777" w:rsidR="005B7866" w:rsidRPr="00B3056F" w:rsidRDefault="005B7866" w:rsidP="007F1FAF">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5B20E92" w14:textId="77777777" w:rsidR="005B7866" w:rsidRPr="00B3056F" w:rsidRDefault="005B7866" w:rsidP="007F1FAF">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AE5C304" w14:textId="77777777" w:rsidR="005B7866" w:rsidRPr="00B3056F" w:rsidRDefault="005B7866" w:rsidP="007F1FAF">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B775156"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4CD510E7"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B27227B" w14:textId="77777777" w:rsidR="005B7866" w:rsidRPr="00B3056F" w:rsidRDefault="005B7866" w:rsidP="007F1FAF">
            <w:pPr>
              <w:pStyle w:val="TAL"/>
            </w:pPr>
            <w:proofErr w:type="spellStart"/>
            <w:r w:rsidRPr="00B3056F">
              <w:t>pduSessionTypes</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2762BA34" w14:textId="77777777" w:rsidR="005B7866" w:rsidRPr="00B3056F" w:rsidRDefault="005B7866" w:rsidP="007F1FAF">
            <w:pPr>
              <w:pStyle w:val="TAL"/>
            </w:pPr>
            <w:proofErr w:type="spellStart"/>
            <w:r w:rsidRPr="00B3056F">
              <w:t>PduSessionTypes</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118E1790" w14:textId="77777777" w:rsidR="005B7866" w:rsidRPr="00B3056F" w:rsidRDefault="005B7866" w:rsidP="007F1FAF">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132AAB68" w14:textId="77777777" w:rsidR="005B7866" w:rsidRPr="00B3056F" w:rsidRDefault="005B7866" w:rsidP="007F1FAF">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66FE822E" w14:textId="77777777" w:rsidR="005B7866" w:rsidRPr="00B3056F" w:rsidRDefault="005B7866" w:rsidP="007F1FAF">
            <w:pPr>
              <w:pStyle w:val="TAL"/>
              <w:rPr>
                <w:rFonts w:cs="Arial"/>
                <w:szCs w:val="18"/>
              </w:rPr>
            </w:pPr>
            <w:r w:rsidRPr="00B3056F">
              <w:rPr>
                <w:rFonts w:cs="Arial"/>
                <w:szCs w:val="18"/>
              </w:rPr>
              <w:t>Default/Allowed session types</w:t>
            </w:r>
          </w:p>
        </w:tc>
      </w:tr>
      <w:tr w:rsidR="005B7866" w:rsidRPr="00B3056F" w14:paraId="752AD036"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F640DE" w14:textId="77777777" w:rsidR="005B7866" w:rsidRPr="00B3056F" w:rsidRDefault="005B7866" w:rsidP="007F1FAF">
            <w:pPr>
              <w:pStyle w:val="TAL"/>
            </w:pPr>
            <w:proofErr w:type="spellStart"/>
            <w:r w:rsidRPr="00B3056F">
              <w:t>sscModes</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16233B0D" w14:textId="77777777" w:rsidR="005B7866" w:rsidRPr="00B3056F" w:rsidRDefault="005B7866" w:rsidP="007F1FAF">
            <w:pPr>
              <w:pStyle w:val="TAL"/>
            </w:pPr>
            <w:proofErr w:type="spellStart"/>
            <w:r w:rsidRPr="00B3056F">
              <w:t>SscModes</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609D1040" w14:textId="77777777" w:rsidR="005B7866" w:rsidRPr="00B3056F" w:rsidRDefault="005B7866" w:rsidP="007F1FAF">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04855FBD" w14:textId="77777777" w:rsidR="005B7866" w:rsidRPr="00B3056F" w:rsidRDefault="005B7866" w:rsidP="007F1FAF">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0BB68C23" w14:textId="77777777" w:rsidR="005B7866" w:rsidRPr="00B3056F" w:rsidRDefault="005B7866" w:rsidP="007F1FAF">
            <w:pPr>
              <w:pStyle w:val="TAL"/>
              <w:rPr>
                <w:rFonts w:cs="Arial"/>
                <w:szCs w:val="18"/>
              </w:rPr>
            </w:pPr>
            <w:r w:rsidRPr="00B3056F">
              <w:rPr>
                <w:rFonts w:cs="Arial"/>
                <w:szCs w:val="18"/>
              </w:rPr>
              <w:t>Default/Allowed SSC modes</w:t>
            </w:r>
          </w:p>
        </w:tc>
      </w:tr>
      <w:tr w:rsidR="005B7866" w:rsidRPr="00B3056F" w14:paraId="50A1B642"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6829BFC" w14:textId="77777777" w:rsidR="005B7866" w:rsidRPr="00B3056F" w:rsidRDefault="005B7866" w:rsidP="007F1FAF">
            <w:pPr>
              <w:pStyle w:val="TAL"/>
            </w:pPr>
            <w:proofErr w:type="spellStart"/>
            <w:r w:rsidRPr="00B3056F">
              <w:t>iwkEpsInd</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5BA6C978" w14:textId="77777777" w:rsidR="005B7866" w:rsidRPr="00B3056F" w:rsidRDefault="005B7866" w:rsidP="007F1FAF">
            <w:pPr>
              <w:pStyle w:val="TAL"/>
            </w:pPr>
            <w:proofErr w:type="spellStart"/>
            <w:r w:rsidRPr="00B3056F">
              <w:t>IwkEpsInd</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288BDFE7" w14:textId="77777777" w:rsidR="005B7866" w:rsidRPr="00B3056F" w:rsidRDefault="005B7866" w:rsidP="007F1FAF">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19197C8F" w14:textId="77777777" w:rsidR="005B7866" w:rsidRPr="00B3056F" w:rsidRDefault="005B7866" w:rsidP="007F1FAF">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1CC330C" w14:textId="77777777" w:rsidR="005B7866" w:rsidRPr="00B3056F" w:rsidRDefault="005B7866" w:rsidP="007F1FAF">
            <w:pPr>
              <w:pStyle w:val="TAL"/>
              <w:rPr>
                <w:rFonts w:cs="Arial"/>
                <w:szCs w:val="18"/>
              </w:rPr>
            </w:pPr>
            <w:r w:rsidRPr="00B3056F">
              <w:rPr>
                <w:rFonts w:cs="Arial"/>
                <w:szCs w:val="18"/>
              </w:rPr>
              <w:t>Indicates whether interworking with EPS is subscribed:</w:t>
            </w:r>
          </w:p>
          <w:p w14:paraId="11CF1693" w14:textId="77777777" w:rsidR="005B7866" w:rsidRPr="00B3056F" w:rsidRDefault="005B7866" w:rsidP="007F1FAF">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5B7866" w:rsidRPr="00B3056F" w14:paraId="4988BCF6"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6D9DCF0" w14:textId="77777777" w:rsidR="005B7866" w:rsidRPr="00B3056F" w:rsidRDefault="005B7866" w:rsidP="007F1FAF">
            <w:pPr>
              <w:pStyle w:val="TAL"/>
            </w:pPr>
            <w:r w:rsidRPr="00B3056F">
              <w:t>5gQosProfile</w:t>
            </w:r>
          </w:p>
        </w:tc>
        <w:tc>
          <w:tcPr>
            <w:tcW w:w="1842" w:type="dxa"/>
            <w:gridSpan w:val="2"/>
            <w:tcBorders>
              <w:top w:val="single" w:sz="4" w:space="0" w:color="auto"/>
              <w:left w:val="single" w:sz="4" w:space="0" w:color="auto"/>
              <w:bottom w:val="single" w:sz="4" w:space="0" w:color="auto"/>
              <w:right w:val="single" w:sz="4" w:space="0" w:color="auto"/>
            </w:tcBorders>
          </w:tcPr>
          <w:p w14:paraId="4EFDD0A8" w14:textId="77777777" w:rsidR="005B7866" w:rsidRPr="00B3056F" w:rsidRDefault="005B7866" w:rsidP="007F1FAF">
            <w:pPr>
              <w:pStyle w:val="TAL"/>
            </w:pPr>
            <w:proofErr w:type="spellStart"/>
            <w:r w:rsidRPr="00B3056F">
              <w:t>SubscribedDefaultQos</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7A3AA554" w14:textId="77777777" w:rsidR="005B7866" w:rsidRPr="00B3056F" w:rsidRDefault="005B7866" w:rsidP="007F1FAF">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6E581B9" w14:textId="77777777" w:rsidR="005B7866" w:rsidRPr="00B3056F" w:rsidRDefault="005B7866" w:rsidP="007F1FAF">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DAE79F0" w14:textId="77777777" w:rsidR="005B7866" w:rsidRPr="00B3056F" w:rsidRDefault="005B7866" w:rsidP="007F1FAF">
            <w:pPr>
              <w:pStyle w:val="TAL"/>
              <w:rPr>
                <w:rFonts w:cs="Arial"/>
                <w:szCs w:val="18"/>
              </w:rPr>
            </w:pPr>
            <w:r w:rsidRPr="00B3056F">
              <w:rPr>
                <w:rFonts w:cs="Arial"/>
                <w:szCs w:val="18"/>
              </w:rPr>
              <w:t>5G QoS parameters associated to the session for a data network</w:t>
            </w:r>
          </w:p>
        </w:tc>
      </w:tr>
      <w:tr w:rsidR="005B7866" w:rsidRPr="00B3056F" w14:paraId="43E83C51"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DC5FBDE" w14:textId="77777777" w:rsidR="005B7866" w:rsidRPr="00B3056F" w:rsidRDefault="005B7866" w:rsidP="007F1FAF">
            <w:pPr>
              <w:pStyle w:val="TAL"/>
            </w:pPr>
            <w:proofErr w:type="spellStart"/>
            <w:r w:rsidRPr="00B3056F">
              <w:t>sessionAmbr</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4F5C2699" w14:textId="77777777" w:rsidR="005B7866" w:rsidRPr="00B3056F" w:rsidRDefault="005B7866" w:rsidP="007F1FAF">
            <w:pPr>
              <w:pStyle w:val="TAL"/>
            </w:pPr>
            <w:proofErr w:type="spellStart"/>
            <w:r w:rsidRPr="00B3056F">
              <w:t>Ambr</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1D41A934" w14:textId="77777777" w:rsidR="005B7866" w:rsidRPr="00B3056F" w:rsidRDefault="005B7866" w:rsidP="007F1FAF">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B04FFC3" w14:textId="77777777" w:rsidR="005B7866" w:rsidRPr="00B3056F" w:rsidRDefault="005B7866" w:rsidP="007F1FAF">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9D4CDCF" w14:textId="77777777" w:rsidR="005B7866" w:rsidRPr="00B3056F" w:rsidRDefault="005B7866" w:rsidP="007F1FAF">
            <w:pPr>
              <w:pStyle w:val="TAL"/>
              <w:rPr>
                <w:rFonts w:cs="Arial"/>
                <w:szCs w:val="18"/>
              </w:rPr>
            </w:pPr>
            <w:r w:rsidRPr="00B3056F">
              <w:rPr>
                <w:rFonts w:cs="Arial"/>
                <w:szCs w:val="18"/>
              </w:rPr>
              <w:t>The maximum aggregated uplink and downlink bit rates to be shared across all Non-GBR QoS Flows in each PDU Session</w:t>
            </w:r>
          </w:p>
        </w:tc>
      </w:tr>
      <w:tr w:rsidR="005B7866" w:rsidRPr="00B3056F" w14:paraId="6642E804"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F5EB928" w14:textId="77777777" w:rsidR="005B7866" w:rsidRPr="00B3056F" w:rsidRDefault="005B7866" w:rsidP="007F1FAF">
            <w:pPr>
              <w:pStyle w:val="TAL"/>
            </w:pPr>
            <w:r w:rsidRPr="00B3056F">
              <w:t>3gppChargingCharacteristics</w:t>
            </w:r>
          </w:p>
        </w:tc>
        <w:tc>
          <w:tcPr>
            <w:tcW w:w="1842" w:type="dxa"/>
            <w:gridSpan w:val="2"/>
            <w:tcBorders>
              <w:top w:val="single" w:sz="4" w:space="0" w:color="auto"/>
              <w:left w:val="single" w:sz="4" w:space="0" w:color="auto"/>
              <w:bottom w:val="single" w:sz="4" w:space="0" w:color="auto"/>
              <w:right w:val="single" w:sz="4" w:space="0" w:color="auto"/>
            </w:tcBorders>
          </w:tcPr>
          <w:p w14:paraId="2FF2032E" w14:textId="77777777" w:rsidR="005B7866" w:rsidRPr="00B3056F" w:rsidRDefault="005B7866" w:rsidP="007F1FAF">
            <w:pPr>
              <w:pStyle w:val="TAL"/>
            </w:pPr>
            <w:r w:rsidRPr="00B3056F">
              <w:t>3GppChargingCharacteristics</w:t>
            </w:r>
          </w:p>
        </w:tc>
        <w:tc>
          <w:tcPr>
            <w:tcW w:w="567" w:type="dxa"/>
            <w:gridSpan w:val="2"/>
            <w:tcBorders>
              <w:top w:val="single" w:sz="4" w:space="0" w:color="auto"/>
              <w:left w:val="single" w:sz="4" w:space="0" w:color="auto"/>
              <w:bottom w:val="single" w:sz="4" w:space="0" w:color="auto"/>
              <w:right w:val="single" w:sz="4" w:space="0" w:color="auto"/>
            </w:tcBorders>
          </w:tcPr>
          <w:p w14:paraId="7270D8C5" w14:textId="77777777" w:rsidR="005B7866" w:rsidRPr="00B3056F" w:rsidRDefault="005B7866" w:rsidP="007F1FAF">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E38EE55" w14:textId="77777777" w:rsidR="005B7866" w:rsidRPr="00B3056F" w:rsidRDefault="005B7866" w:rsidP="007F1FAF">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91C1AF5" w14:textId="77777777" w:rsidR="005B7866" w:rsidRPr="00B3056F" w:rsidRDefault="005B7866" w:rsidP="007F1FAF">
            <w:pPr>
              <w:pStyle w:val="TAL"/>
              <w:rPr>
                <w:rFonts w:cs="Arial"/>
                <w:szCs w:val="18"/>
              </w:rPr>
            </w:pPr>
            <w:r w:rsidRPr="00B3056F">
              <w:rPr>
                <w:rFonts w:cs="Arial"/>
                <w:szCs w:val="18"/>
              </w:rPr>
              <w:t>Subscribed charging characteristics data associated to the session for a data network</w:t>
            </w:r>
            <w:r w:rsidRPr="00B3056F">
              <w:rPr>
                <w:rFonts w:cs="Arial" w:hint="eastAsia"/>
                <w:szCs w:val="18"/>
                <w:lang w:eastAsia="zh-CN"/>
              </w:rPr>
              <w:t>. (NOTE</w:t>
            </w:r>
            <w:r>
              <w:rPr>
                <w:rFonts w:cs="Arial"/>
                <w:szCs w:val="18"/>
                <w:lang w:eastAsia="zh-CN"/>
              </w:rPr>
              <w:t> 1</w:t>
            </w:r>
            <w:r w:rsidRPr="00B3056F">
              <w:rPr>
                <w:rFonts w:cs="Arial" w:hint="eastAsia"/>
                <w:szCs w:val="18"/>
                <w:lang w:eastAsia="zh-CN"/>
              </w:rPr>
              <w:t>)</w:t>
            </w:r>
          </w:p>
        </w:tc>
      </w:tr>
      <w:tr w:rsidR="005B7866" w:rsidRPr="00B3056F" w14:paraId="15E1180C"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FCBD871" w14:textId="77777777" w:rsidR="005B7866" w:rsidRPr="00B3056F" w:rsidRDefault="005B7866" w:rsidP="007F1FAF">
            <w:pPr>
              <w:pStyle w:val="TAL"/>
            </w:pPr>
            <w:proofErr w:type="spellStart"/>
            <w:r w:rsidRPr="00B3056F">
              <w:t>staticIpAddress</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3A3B2B9C" w14:textId="77777777" w:rsidR="005B7866" w:rsidRPr="00B3056F" w:rsidRDefault="005B7866" w:rsidP="007F1FAF">
            <w:pPr>
              <w:pStyle w:val="TAL"/>
            </w:pPr>
            <w:r w:rsidRPr="00B3056F">
              <w:t>array(</w:t>
            </w:r>
            <w:proofErr w:type="spellStart"/>
            <w:r w:rsidRPr="00B3056F">
              <w:t>IpAddress</w:t>
            </w:r>
            <w:proofErr w:type="spellEnd"/>
            <w:r w:rsidRPr="00B3056F">
              <w:t>)</w:t>
            </w:r>
          </w:p>
        </w:tc>
        <w:tc>
          <w:tcPr>
            <w:tcW w:w="567" w:type="dxa"/>
            <w:gridSpan w:val="2"/>
            <w:tcBorders>
              <w:top w:val="single" w:sz="4" w:space="0" w:color="auto"/>
              <w:left w:val="single" w:sz="4" w:space="0" w:color="auto"/>
              <w:bottom w:val="single" w:sz="4" w:space="0" w:color="auto"/>
              <w:right w:val="single" w:sz="4" w:space="0" w:color="auto"/>
            </w:tcBorders>
          </w:tcPr>
          <w:p w14:paraId="0B04E13B" w14:textId="77777777" w:rsidR="005B7866" w:rsidRPr="00B3056F" w:rsidRDefault="005B7866" w:rsidP="007F1FAF">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5415AF1" w14:textId="77777777" w:rsidR="005B7866" w:rsidRPr="00B3056F" w:rsidRDefault="005B7866" w:rsidP="007F1FAF">
            <w:pPr>
              <w:pStyle w:val="TAL"/>
            </w:pPr>
            <w:r w:rsidRPr="00B3056F">
              <w:t>1..2</w:t>
            </w:r>
          </w:p>
        </w:tc>
        <w:tc>
          <w:tcPr>
            <w:tcW w:w="3934" w:type="dxa"/>
            <w:gridSpan w:val="2"/>
            <w:tcBorders>
              <w:top w:val="single" w:sz="4" w:space="0" w:color="auto"/>
              <w:left w:val="single" w:sz="4" w:space="0" w:color="auto"/>
              <w:bottom w:val="single" w:sz="4" w:space="0" w:color="auto"/>
              <w:right w:val="single" w:sz="4" w:space="0" w:color="auto"/>
            </w:tcBorders>
          </w:tcPr>
          <w:p w14:paraId="474AA678" w14:textId="77777777" w:rsidR="005B7866" w:rsidRPr="00B3056F" w:rsidRDefault="005B7866" w:rsidP="007F1FAF">
            <w:pPr>
              <w:pStyle w:val="TAL"/>
              <w:rPr>
                <w:rFonts w:cs="Arial"/>
                <w:szCs w:val="18"/>
              </w:rPr>
            </w:pPr>
            <w:r w:rsidRPr="00B3056F">
              <w:rPr>
                <w:rFonts w:cs="Arial"/>
                <w:szCs w:val="18"/>
              </w:rPr>
              <w:t>Subscribed static IP address(es) of the IPv4 and/or IPv6 type</w:t>
            </w:r>
          </w:p>
        </w:tc>
      </w:tr>
      <w:tr w:rsidR="005B7866" w:rsidRPr="00B3056F" w14:paraId="073EE6D1"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7643EA7" w14:textId="77777777" w:rsidR="005B7866" w:rsidRPr="00B3056F" w:rsidRDefault="005B7866" w:rsidP="007F1FAF">
            <w:pPr>
              <w:pStyle w:val="TAL"/>
            </w:pPr>
            <w:proofErr w:type="spellStart"/>
            <w:r w:rsidRPr="00B3056F">
              <w:t>upSecurity</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5BC472A5" w14:textId="77777777" w:rsidR="005B7866" w:rsidRPr="00B3056F" w:rsidRDefault="005B7866" w:rsidP="007F1FAF">
            <w:pPr>
              <w:pStyle w:val="TAL"/>
            </w:pPr>
            <w:proofErr w:type="spellStart"/>
            <w:r w:rsidRPr="00B3056F">
              <w:t>UpSecurity</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1A6F0606" w14:textId="77777777" w:rsidR="005B7866" w:rsidRPr="00B3056F" w:rsidRDefault="005B7866" w:rsidP="007F1FAF">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046E51B" w14:textId="77777777" w:rsidR="005B7866" w:rsidRPr="00B3056F" w:rsidRDefault="005B7866" w:rsidP="007F1FAF">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2ACFF6E1" w14:textId="77777777" w:rsidR="005B7866" w:rsidRPr="00B3056F" w:rsidRDefault="005B7866" w:rsidP="007F1FAF">
            <w:pPr>
              <w:pStyle w:val="TAL"/>
              <w:rPr>
                <w:rFonts w:cs="Arial"/>
                <w:szCs w:val="18"/>
              </w:rPr>
            </w:pPr>
            <w:r w:rsidRPr="00B3056F">
              <w:rPr>
                <w:rFonts w:cs="Arial"/>
                <w:szCs w:val="18"/>
              </w:rPr>
              <w:t>When present, this IE shall indicate the security policy for integrity protection and encryption for the user plane.</w:t>
            </w:r>
          </w:p>
        </w:tc>
      </w:tr>
      <w:tr w:rsidR="005B7866" w:rsidRPr="00B3056F" w14:paraId="0DE1586B"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3298192" w14:textId="77777777" w:rsidR="005B7866" w:rsidRPr="00B3056F" w:rsidRDefault="005B7866" w:rsidP="007F1FAF">
            <w:pPr>
              <w:pStyle w:val="TAL"/>
            </w:pPr>
            <w:proofErr w:type="spellStart"/>
            <w:r w:rsidRPr="00B3056F">
              <w:rPr>
                <w:rFonts w:hint="eastAsia"/>
              </w:rPr>
              <w:t>pduS</w:t>
            </w:r>
            <w:r w:rsidRPr="00B3056F">
              <w:t>ession</w:t>
            </w:r>
            <w:r w:rsidRPr="00B3056F">
              <w:rPr>
                <w:rFonts w:hint="eastAsia"/>
              </w:rPr>
              <w:t>Continuity</w:t>
            </w:r>
            <w:r w:rsidRPr="00B3056F">
              <w:t>Ind</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3A5C86DF" w14:textId="77777777" w:rsidR="005B7866" w:rsidRPr="00B3056F" w:rsidRDefault="005B7866" w:rsidP="007F1FAF">
            <w:pPr>
              <w:pStyle w:val="TAL"/>
            </w:pPr>
            <w:proofErr w:type="spellStart"/>
            <w:r w:rsidRPr="00B3056F">
              <w:rPr>
                <w:rFonts w:hint="eastAsia"/>
              </w:rPr>
              <w:t>PduS</w:t>
            </w:r>
            <w:r w:rsidRPr="00B3056F">
              <w:t>ession</w:t>
            </w:r>
            <w:r w:rsidRPr="00B3056F">
              <w:rPr>
                <w:rFonts w:hint="eastAsia"/>
              </w:rPr>
              <w:t>Continuity</w:t>
            </w:r>
            <w:r w:rsidRPr="00B3056F">
              <w:t>Ind</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0AAEE1C5" w14:textId="77777777" w:rsidR="005B7866" w:rsidRPr="00B3056F" w:rsidRDefault="005B7866" w:rsidP="007F1FAF">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7218045A" w14:textId="77777777" w:rsidR="005B7866" w:rsidRPr="00B3056F" w:rsidRDefault="005B7866" w:rsidP="007F1FAF">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E6BDCF8" w14:textId="77777777" w:rsidR="005B7866" w:rsidRPr="00B3056F" w:rsidRDefault="005B7866" w:rsidP="007F1FAF">
            <w:pPr>
              <w:pStyle w:val="TAL"/>
              <w:rPr>
                <w:rFonts w:cs="Arial"/>
                <w:szCs w:val="18"/>
              </w:rPr>
            </w:pPr>
            <w:r w:rsidRPr="00B3056F">
              <w:rPr>
                <w:rFonts w:cs="Arial"/>
                <w:szCs w:val="18"/>
              </w:rPr>
              <w:t>When present,</w:t>
            </w:r>
            <w:r w:rsidRPr="00B3056F">
              <w:rPr>
                <w:rFonts w:cs="Arial" w:hint="eastAsia"/>
                <w:szCs w:val="18"/>
              </w:rPr>
              <w:t xml:space="preserve"> this IE shall indicate how to handle</w:t>
            </w:r>
            <w:r w:rsidRPr="00B3056F">
              <w:rPr>
                <w:rFonts w:cs="Arial"/>
                <w:szCs w:val="18"/>
              </w:rPr>
              <w:t xml:space="preserve"> a PDU Session when UE the moves to or from NB-IoT.</w:t>
            </w:r>
          </w:p>
          <w:p w14:paraId="2B08DBB4" w14:textId="77777777" w:rsidR="005B7866" w:rsidRPr="00B3056F" w:rsidRDefault="005B7866" w:rsidP="007F1FAF">
            <w:pPr>
              <w:pStyle w:val="TAL"/>
              <w:rPr>
                <w:rFonts w:cs="Arial"/>
                <w:szCs w:val="18"/>
              </w:rPr>
            </w:pPr>
            <w:r w:rsidRPr="00B3056F">
              <w:rPr>
                <w:rFonts w:cs="Arial"/>
                <w:szCs w:val="18"/>
              </w:rPr>
              <w:t>If this attribute is absent it means that Local policy shall be used.</w:t>
            </w:r>
          </w:p>
        </w:tc>
      </w:tr>
      <w:tr w:rsidR="005B7866" w:rsidRPr="00B3056F" w14:paraId="37AE3BC6"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909B40D" w14:textId="77777777" w:rsidR="005B7866" w:rsidRPr="00B3056F" w:rsidRDefault="005B7866" w:rsidP="007F1FAF">
            <w:pPr>
              <w:pStyle w:val="TAL"/>
            </w:pPr>
            <w:proofErr w:type="spellStart"/>
            <w:r w:rsidRPr="00B3056F">
              <w:t>niddNefId</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244D0C86" w14:textId="77777777" w:rsidR="005B7866" w:rsidRPr="00B3056F" w:rsidRDefault="005B7866" w:rsidP="007F1FAF">
            <w:pPr>
              <w:pStyle w:val="TAL"/>
            </w:pPr>
            <w:proofErr w:type="spellStart"/>
            <w:r w:rsidRPr="00B3056F">
              <w:t>NefId</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3AE63431" w14:textId="77777777" w:rsidR="005B7866" w:rsidRPr="00B3056F" w:rsidRDefault="005B7866" w:rsidP="007F1FAF">
            <w:pPr>
              <w:pStyle w:val="TAC"/>
            </w:pPr>
            <w:r w:rsidRPr="00B3056F">
              <w:rPr>
                <w:rFonts w:hint="eastAsia"/>
              </w:rPr>
              <w:t>C</w:t>
            </w:r>
          </w:p>
        </w:tc>
        <w:tc>
          <w:tcPr>
            <w:tcW w:w="1134" w:type="dxa"/>
            <w:gridSpan w:val="2"/>
            <w:tcBorders>
              <w:top w:val="single" w:sz="4" w:space="0" w:color="auto"/>
              <w:left w:val="single" w:sz="4" w:space="0" w:color="auto"/>
              <w:bottom w:val="single" w:sz="4" w:space="0" w:color="auto"/>
              <w:right w:val="single" w:sz="4" w:space="0" w:color="auto"/>
            </w:tcBorders>
          </w:tcPr>
          <w:p w14:paraId="2C6D0887" w14:textId="77777777" w:rsidR="005B7866" w:rsidRPr="00B3056F" w:rsidRDefault="005B7866" w:rsidP="007F1FAF">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DECFCE1" w14:textId="77777777" w:rsidR="005B7866" w:rsidRPr="00B3056F" w:rsidRDefault="005B7866" w:rsidP="007F1FAF">
            <w:pPr>
              <w:pStyle w:val="TAL"/>
              <w:rPr>
                <w:rFonts w:cs="Arial"/>
                <w:szCs w:val="18"/>
              </w:rPr>
            </w:pPr>
            <w:r w:rsidRPr="00B3056F">
              <w:rPr>
                <w:rFonts w:cs="Arial"/>
                <w:szCs w:val="18"/>
              </w:rPr>
              <w:t xml:space="preserve">Indicates the identity of the NEF to be selected for NIDD service for this DNN. It is required if </w:t>
            </w:r>
            <w:proofErr w:type="spellStart"/>
            <w:r w:rsidRPr="00B3056F">
              <w:t>invokeNefSelection</w:t>
            </w:r>
            <w:proofErr w:type="spellEnd"/>
            <w:r w:rsidRPr="00B3056F">
              <w:t xml:space="preserve"> attribute is present with value "true".</w:t>
            </w:r>
          </w:p>
        </w:tc>
      </w:tr>
      <w:tr w:rsidR="005B7866" w:rsidRPr="00B3056F" w14:paraId="4432DED0"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37F478" w14:textId="77777777" w:rsidR="005B7866" w:rsidRPr="00B3056F" w:rsidRDefault="005B7866" w:rsidP="007F1FAF">
            <w:pPr>
              <w:pStyle w:val="TAL"/>
            </w:pPr>
            <w:proofErr w:type="spellStart"/>
            <w:r w:rsidRPr="00B3056F">
              <w:rPr>
                <w:rFonts w:hint="eastAsia"/>
              </w:rPr>
              <w:t>niddInfo</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27AA7BC2" w14:textId="77777777" w:rsidR="005B7866" w:rsidRPr="00B3056F" w:rsidRDefault="005B7866" w:rsidP="007F1FAF">
            <w:pPr>
              <w:pStyle w:val="TAL"/>
            </w:pPr>
            <w:proofErr w:type="spellStart"/>
            <w:r w:rsidRPr="00B3056F">
              <w:rPr>
                <w:rFonts w:hint="eastAsia"/>
              </w:rPr>
              <w:t>NiddInformation</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525A84FC" w14:textId="77777777" w:rsidR="005B7866" w:rsidRPr="00B3056F" w:rsidRDefault="005B7866" w:rsidP="007F1FAF">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75ACAAA2" w14:textId="77777777" w:rsidR="005B7866" w:rsidRPr="00B3056F" w:rsidRDefault="005B7866" w:rsidP="007F1FAF">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C1B090D" w14:textId="77777777" w:rsidR="005B7866" w:rsidRPr="00B3056F" w:rsidRDefault="005B7866" w:rsidP="007F1FAF">
            <w:pPr>
              <w:pStyle w:val="TAL"/>
              <w:rPr>
                <w:rFonts w:cs="Arial"/>
                <w:szCs w:val="18"/>
              </w:rPr>
            </w:pPr>
            <w:r w:rsidRPr="00B3056F">
              <w:rPr>
                <w:rFonts w:cs="Arial"/>
                <w:szCs w:val="18"/>
              </w:rPr>
              <w:t>When present, this IE shall indicate information used for SMF-NEF Connection.</w:t>
            </w:r>
          </w:p>
          <w:p w14:paraId="34372FD5" w14:textId="77777777" w:rsidR="005B7866" w:rsidRPr="00B3056F" w:rsidRDefault="005B7866" w:rsidP="007F1FAF">
            <w:pPr>
              <w:pStyle w:val="TAL"/>
              <w:rPr>
                <w:rFonts w:cs="Arial"/>
                <w:szCs w:val="18"/>
              </w:rPr>
            </w:pPr>
            <w:r w:rsidRPr="00B3056F">
              <w:rPr>
                <w:rFonts w:cs="Arial"/>
                <w:szCs w:val="18"/>
              </w:rPr>
              <w:t>T</w:t>
            </w:r>
            <w:r w:rsidRPr="00B3056F">
              <w:rPr>
                <w:rFonts w:cs="Arial" w:hint="eastAsia"/>
                <w:szCs w:val="18"/>
              </w:rPr>
              <w:t xml:space="preserve">his attribute </w:t>
            </w:r>
            <w:r w:rsidRPr="00B3056F">
              <w:rPr>
                <w:rFonts w:cs="Arial"/>
                <w:szCs w:val="18"/>
              </w:rPr>
              <w:t>may be</w:t>
            </w:r>
            <w:r w:rsidRPr="00B3056F">
              <w:rPr>
                <w:rFonts w:cs="Arial" w:hint="eastAsia"/>
                <w:szCs w:val="18"/>
              </w:rPr>
              <w:t xml:space="preserve"> present</w:t>
            </w:r>
            <w:r w:rsidRPr="00B3056F">
              <w:rPr>
                <w:rFonts w:cs="Arial"/>
                <w:szCs w:val="18"/>
              </w:rPr>
              <w:t xml:space="preserve"> if "Invoke NEF Selection" indicator is set.</w:t>
            </w:r>
          </w:p>
        </w:tc>
      </w:tr>
      <w:tr w:rsidR="005B7866" w:rsidRPr="00B3056F" w14:paraId="0ADC5A7A"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E9AA2A2" w14:textId="77777777" w:rsidR="005B7866" w:rsidRPr="00B3056F" w:rsidRDefault="005B7866" w:rsidP="007F1FAF">
            <w:pPr>
              <w:pStyle w:val="TAL"/>
            </w:pPr>
            <w:proofErr w:type="spellStart"/>
            <w:r w:rsidRPr="00B3056F">
              <w:t>redundantSessionAllowed</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3D5E0F39" w14:textId="77777777" w:rsidR="005B7866" w:rsidRPr="00B3056F" w:rsidRDefault="005B7866" w:rsidP="007F1FAF">
            <w:pPr>
              <w:pStyle w:val="TAL"/>
            </w:pPr>
            <w:proofErr w:type="spellStart"/>
            <w:r w:rsidRPr="00B3056F">
              <w:t>boolean</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5C7AC69C" w14:textId="77777777" w:rsidR="005B7866" w:rsidRPr="00B3056F" w:rsidRDefault="005B7866" w:rsidP="007F1FAF">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D2244C2" w14:textId="77777777" w:rsidR="005B7866" w:rsidRPr="00B3056F" w:rsidRDefault="005B7866" w:rsidP="007F1FAF">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56B4AA81" w14:textId="77777777" w:rsidR="005B7866" w:rsidRPr="00B3056F" w:rsidRDefault="005B7866" w:rsidP="007F1FAF">
            <w:pPr>
              <w:pStyle w:val="TAL"/>
              <w:rPr>
                <w:rFonts w:cs="Arial"/>
                <w:szCs w:val="18"/>
              </w:rPr>
            </w:pPr>
            <w:r w:rsidRPr="00B3056F">
              <w:rPr>
                <w:rFonts w:cs="Arial"/>
                <w:szCs w:val="18"/>
              </w:rPr>
              <w:t>Indicates whether redundant PDU Sessions are allowed:</w:t>
            </w:r>
          </w:p>
          <w:p w14:paraId="6BFE0395" w14:textId="77777777" w:rsidR="005B7866" w:rsidRPr="00B3056F" w:rsidRDefault="005B7866" w:rsidP="007F1FAF">
            <w:pPr>
              <w:pStyle w:val="TAL"/>
              <w:rPr>
                <w:rFonts w:cs="Arial"/>
                <w:szCs w:val="18"/>
              </w:rPr>
            </w:pPr>
            <w:r w:rsidRPr="00B3056F">
              <w:rPr>
                <w:rFonts w:cs="Arial"/>
                <w:szCs w:val="18"/>
              </w:rPr>
              <w:t>true: Allowed;</w:t>
            </w:r>
            <w:r w:rsidRPr="00B3056F">
              <w:rPr>
                <w:rFonts w:cs="Arial"/>
                <w:szCs w:val="18"/>
              </w:rPr>
              <w:br/>
              <w:t>false: Not allowed;</w:t>
            </w:r>
            <w:r w:rsidRPr="00B3056F">
              <w:rPr>
                <w:rFonts w:cs="Arial"/>
                <w:szCs w:val="18"/>
              </w:rPr>
              <w:br/>
              <w:t>If this attribute is absent it means not allowed.</w:t>
            </w:r>
          </w:p>
        </w:tc>
      </w:tr>
      <w:tr w:rsidR="005B7866" w:rsidRPr="00B3056F" w14:paraId="354736AF"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287AACD" w14:textId="77777777" w:rsidR="005B7866" w:rsidRPr="00B3056F" w:rsidRDefault="005B7866" w:rsidP="007F1FAF">
            <w:pPr>
              <w:pStyle w:val="TAL"/>
            </w:pPr>
            <w:proofErr w:type="spellStart"/>
            <w:r w:rsidRPr="00B3056F">
              <w:rPr>
                <w:lang w:eastAsia="zh-CN"/>
              </w:rPr>
              <w:t>acsInfo</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69B041F4" w14:textId="77777777" w:rsidR="005B7866" w:rsidRPr="00B3056F" w:rsidRDefault="005B7866" w:rsidP="007F1FAF">
            <w:pPr>
              <w:pStyle w:val="TAL"/>
            </w:pPr>
            <w:proofErr w:type="spellStart"/>
            <w:r w:rsidRPr="00B3056F">
              <w:t>AcsInfo</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29DF126C" w14:textId="77777777" w:rsidR="005B7866" w:rsidRPr="00B3056F" w:rsidRDefault="005B7866" w:rsidP="007F1FAF">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DD27879" w14:textId="77777777" w:rsidR="005B7866" w:rsidRPr="00B3056F" w:rsidRDefault="005B7866" w:rsidP="007F1FAF">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3E649F7C" w14:textId="77777777" w:rsidR="005B7866" w:rsidRPr="00B3056F" w:rsidRDefault="005B7866" w:rsidP="007F1FAF">
            <w:pPr>
              <w:pStyle w:val="TAL"/>
              <w:rPr>
                <w:rFonts w:cs="Arial"/>
                <w:szCs w:val="18"/>
              </w:rPr>
            </w:pPr>
            <w:r w:rsidRPr="00B3056F">
              <w:rPr>
                <w:rFonts w:cs="Arial"/>
                <w:szCs w:val="18"/>
              </w:rPr>
              <w:t xml:space="preserve">When present, this IE shall include the ACS information for the 5G-RG as defined in </w:t>
            </w:r>
            <w:r w:rsidRPr="00B3056F">
              <w:rPr>
                <w:lang w:eastAsia="zh-CN"/>
              </w:rPr>
              <w:t>BBF</w:t>
            </w:r>
            <w:r w:rsidRPr="00B3056F">
              <w:rPr>
                <w:lang w:val="en-US" w:eastAsia="zh-CN"/>
              </w:rPr>
              <w:t> </w:t>
            </w:r>
            <w:r w:rsidRPr="00B3056F">
              <w:rPr>
                <w:lang w:eastAsia="zh-CN"/>
              </w:rPr>
              <w:t>TR-069 [42] or in BBF</w:t>
            </w:r>
            <w:r w:rsidRPr="00B3056F">
              <w:rPr>
                <w:lang w:val="en-US" w:eastAsia="zh-CN"/>
              </w:rPr>
              <w:t> </w:t>
            </w:r>
            <w:r w:rsidRPr="00B3056F">
              <w:rPr>
                <w:lang w:eastAsia="zh-CN"/>
              </w:rPr>
              <w:t>TR-369 [43]</w:t>
            </w:r>
            <w:r w:rsidRPr="00B3056F">
              <w:rPr>
                <w:rFonts w:cs="Arial"/>
                <w:szCs w:val="18"/>
              </w:rPr>
              <w:t>.</w:t>
            </w:r>
          </w:p>
        </w:tc>
      </w:tr>
      <w:tr w:rsidR="005B7866" w:rsidRPr="00B3056F" w14:paraId="4C6E614C"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8099ADD" w14:textId="77777777" w:rsidR="005B7866" w:rsidRPr="00B3056F" w:rsidRDefault="005B7866" w:rsidP="007F1FAF">
            <w:pPr>
              <w:pStyle w:val="TAL"/>
            </w:pPr>
            <w:r w:rsidRPr="00B3056F">
              <w:t>ipv4FrameRouteList</w:t>
            </w:r>
          </w:p>
        </w:tc>
        <w:tc>
          <w:tcPr>
            <w:tcW w:w="1842" w:type="dxa"/>
            <w:gridSpan w:val="2"/>
            <w:tcBorders>
              <w:top w:val="single" w:sz="4" w:space="0" w:color="auto"/>
              <w:left w:val="single" w:sz="4" w:space="0" w:color="auto"/>
              <w:bottom w:val="single" w:sz="4" w:space="0" w:color="auto"/>
              <w:right w:val="single" w:sz="4" w:space="0" w:color="auto"/>
            </w:tcBorders>
          </w:tcPr>
          <w:p w14:paraId="7386C81B" w14:textId="77777777" w:rsidR="005B7866" w:rsidRPr="00B3056F" w:rsidRDefault="005B7866" w:rsidP="007F1FAF">
            <w:pPr>
              <w:pStyle w:val="TAL"/>
              <w:rPr>
                <w:lang w:eastAsia="zh-CN"/>
              </w:rPr>
            </w:pPr>
            <w:r w:rsidRPr="00B3056F">
              <w:rPr>
                <w:rFonts w:hint="eastAsia"/>
                <w:lang w:eastAsia="zh-CN"/>
              </w:rPr>
              <w:t>array(</w:t>
            </w:r>
            <w:proofErr w:type="spellStart"/>
            <w:r w:rsidRPr="00B3056F">
              <w:t>FrameRouteInfo</w:t>
            </w:r>
            <w:proofErr w:type="spellEnd"/>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4B79A04" w14:textId="77777777" w:rsidR="005B7866" w:rsidRPr="00B3056F" w:rsidRDefault="005B7866" w:rsidP="007F1FAF">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29C35A3" w14:textId="77777777" w:rsidR="005B7866" w:rsidRPr="00B3056F" w:rsidRDefault="005B7866" w:rsidP="007F1FAF">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1DC2922C" w14:textId="77777777" w:rsidR="005B7866" w:rsidRPr="00B3056F" w:rsidRDefault="005B7866" w:rsidP="007F1FAF">
            <w:pPr>
              <w:pStyle w:val="TAL"/>
              <w:rPr>
                <w:rFonts w:cs="Arial"/>
                <w:szCs w:val="18"/>
                <w:lang w:val="en-US" w:eastAsia="zh-CN"/>
              </w:rPr>
            </w:pPr>
            <w:r w:rsidRPr="00B3056F">
              <w:rPr>
                <w:rFonts w:cs="Arial" w:hint="eastAsia"/>
                <w:szCs w:val="18"/>
                <w:lang w:eastAsia="zh-CN"/>
              </w:rPr>
              <w:t xml:space="preserve">List of Frame Route information of IPv4, see clause </w:t>
            </w:r>
            <w:r w:rsidRPr="00B3056F">
              <w:rPr>
                <w:rFonts w:cs="Arial"/>
                <w:szCs w:val="18"/>
                <w:lang w:eastAsia="zh-CN"/>
              </w:rPr>
              <w:t xml:space="preserve">5.6.14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5B7866" w:rsidRPr="00B3056F" w14:paraId="09B2AD1C"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1978D1B" w14:textId="77777777" w:rsidR="005B7866" w:rsidRPr="00B3056F" w:rsidRDefault="005B7866" w:rsidP="007F1FAF">
            <w:pPr>
              <w:pStyle w:val="TAL"/>
            </w:pPr>
            <w:r w:rsidRPr="00B3056F">
              <w:t>ipv6FrameRouteList</w:t>
            </w:r>
          </w:p>
        </w:tc>
        <w:tc>
          <w:tcPr>
            <w:tcW w:w="1842" w:type="dxa"/>
            <w:gridSpan w:val="2"/>
            <w:tcBorders>
              <w:top w:val="single" w:sz="4" w:space="0" w:color="auto"/>
              <w:left w:val="single" w:sz="4" w:space="0" w:color="auto"/>
              <w:bottom w:val="single" w:sz="4" w:space="0" w:color="auto"/>
              <w:right w:val="single" w:sz="4" w:space="0" w:color="auto"/>
            </w:tcBorders>
          </w:tcPr>
          <w:p w14:paraId="6E0D1F3F" w14:textId="77777777" w:rsidR="005B7866" w:rsidRPr="00B3056F" w:rsidRDefault="005B7866" w:rsidP="007F1FAF">
            <w:pPr>
              <w:pStyle w:val="TAL"/>
              <w:rPr>
                <w:lang w:eastAsia="zh-CN"/>
              </w:rPr>
            </w:pPr>
            <w:r w:rsidRPr="00B3056F">
              <w:rPr>
                <w:rFonts w:hint="eastAsia"/>
                <w:lang w:eastAsia="zh-CN"/>
              </w:rPr>
              <w:t>array(</w:t>
            </w:r>
            <w:proofErr w:type="spellStart"/>
            <w:r w:rsidRPr="00B3056F">
              <w:t>FrameRouteInfo</w:t>
            </w:r>
            <w:proofErr w:type="spellEnd"/>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87496F2" w14:textId="77777777" w:rsidR="005B7866" w:rsidRPr="00B3056F" w:rsidRDefault="005B7866" w:rsidP="007F1FAF">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BCF7A7B" w14:textId="77777777" w:rsidR="005B7866" w:rsidRPr="00B3056F" w:rsidRDefault="005B7866" w:rsidP="007F1FAF">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619AC634" w14:textId="77777777" w:rsidR="005B7866" w:rsidRPr="00B3056F" w:rsidRDefault="005B7866" w:rsidP="007F1FAF">
            <w:pPr>
              <w:pStyle w:val="TAL"/>
              <w:rPr>
                <w:rFonts w:cs="Arial"/>
                <w:szCs w:val="18"/>
              </w:rPr>
            </w:pPr>
            <w:r w:rsidRPr="00B3056F">
              <w:rPr>
                <w:rFonts w:cs="Arial" w:hint="eastAsia"/>
                <w:szCs w:val="18"/>
                <w:lang w:eastAsia="zh-CN"/>
              </w:rPr>
              <w:t xml:space="preserve">List of Frame Route information of IPv6, see clause </w:t>
            </w:r>
            <w:r w:rsidRPr="00B3056F">
              <w:rPr>
                <w:rFonts w:cs="Arial"/>
                <w:szCs w:val="18"/>
                <w:lang w:eastAsia="zh-CN"/>
              </w:rPr>
              <w:t xml:space="preserve">5.6.14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5B7866" w:rsidRPr="00B3056F" w14:paraId="46EBB0AE"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6A7B416" w14:textId="77777777" w:rsidR="005B7866" w:rsidRPr="00B3056F" w:rsidRDefault="005B7866" w:rsidP="007F1FAF">
            <w:pPr>
              <w:pStyle w:val="TAL"/>
            </w:pPr>
            <w:proofErr w:type="spellStart"/>
            <w:r w:rsidRPr="00B3056F">
              <w:t>atsssAllowed</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0AB46A37" w14:textId="77777777" w:rsidR="005B7866" w:rsidRPr="00B3056F" w:rsidRDefault="005B7866" w:rsidP="007F1FAF">
            <w:pPr>
              <w:pStyle w:val="TAL"/>
              <w:rPr>
                <w:lang w:eastAsia="zh-CN"/>
              </w:rPr>
            </w:pPr>
            <w:proofErr w:type="spellStart"/>
            <w:r w:rsidRPr="00B3056F">
              <w:rPr>
                <w:lang w:val="en-US" w:eastAsia="zh-CN"/>
              </w:rPr>
              <w:t>boolean</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465B78A0" w14:textId="77777777" w:rsidR="005B7866" w:rsidRPr="00B3056F" w:rsidRDefault="005B7866" w:rsidP="007F1FAF">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E2F7841" w14:textId="77777777" w:rsidR="005B7866" w:rsidRPr="00B3056F" w:rsidRDefault="005B7866" w:rsidP="007F1FAF">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E251F31" w14:textId="77777777" w:rsidR="005B7866" w:rsidRPr="00B3056F" w:rsidRDefault="005B7866" w:rsidP="007F1FAF">
            <w:pPr>
              <w:pStyle w:val="TAL"/>
              <w:rPr>
                <w:rFonts w:cs="Arial"/>
                <w:szCs w:val="18"/>
                <w:lang w:val="en-US" w:eastAsia="zh-CN"/>
              </w:rPr>
            </w:pPr>
            <w:r w:rsidRPr="00B3056F">
              <w:rPr>
                <w:rFonts w:cs="Arial"/>
                <w:szCs w:val="18"/>
                <w:lang w:val="en-US" w:eastAsia="zh-CN"/>
              </w:rPr>
              <w:t>Indicates whether this DNN supports ATSSS, i.e. whether Multi-Access PDU session is allowed to this DNN.</w:t>
            </w:r>
          </w:p>
          <w:p w14:paraId="312A82E1" w14:textId="77777777" w:rsidR="005B7866" w:rsidRPr="00B3056F" w:rsidRDefault="005B7866" w:rsidP="007F1FAF">
            <w:pPr>
              <w:pStyle w:val="TAL"/>
              <w:rPr>
                <w:rFonts w:cs="Arial"/>
                <w:szCs w:val="18"/>
                <w:lang w:eastAsia="zh-CN"/>
              </w:rPr>
            </w:pPr>
            <w:r w:rsidRPr="00B3056F">
              <w:rPr>
                <w:rFonts w:cs="Arial"/>
                <w:szCs w:val="18"/>
              </w:rPr>
              <w:t>true: Allowed;</w:t>
            </w:r>
            <w:r w:rsidRPr="00B3056F">
              <w:rPr>
                <w:rFonts w:cs="Arial"/>
                <w:szCs w:val="18"/>
              </w:rPr>
              <w:br/>
              <w:t>false (default): Not allowed;</w:t>
            </w:r>
            <w:r w:rsidRPr="00B3056F">
              <w:rPr>
                <w:rFonts w:cs="Arial"/>
                <w:szCs w:val="18"/>
              </w:rPr>
              <w:br/>
              <w:t>If this attribute is absent it means this DNN does not allow ATSSS.</w:t>
            </w:r>
          </w:p>
        </w:tc>
      </w:tr>
      <w:tr w:rsidR="005B7866" w:rsidRPr="00B3056F" w14:paraId="78757555"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AE5CCDD" w14:textId="77777777" w:rsidR="005B7866" w:rsidRPr="00B3056F" w:rsidRDefault="005B7866" w:rsidP="007F1FAF">
            <w:pPr>
              <w:pStyle w:val="TAL"/>
            </w:pPr>
            <w:proofErr w:type="spellStart"/>
            <w:r>
              <w:t>secondaryAuth</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3CF12954" w14:textId="77777777" w:rsidR="005B7866" w:rsidRPr="00B3056F" w:rsidRDefault="005B7866" w:rsidP="007F1FAF">
            <w:pPr>
              <w:pStyle w:val="TAL"/>
              <w:rPr>
                <w:lang w:val="en-US" w:eastAsia="zh-CN"/>
              </w:rPr>
            </w:pPr>
            <w:proofErr w:type="spellStart"/>
            <w:r>
              <w:t>boolean</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0ACB5CB4" w14:textId="77777777" w:rsidR="005B7866" w:rsidRPr="00B3056F" w:rsidRDefault="005B7866" w:rsidP="007F1FAF">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36B0090F" w14:textId="77777777" w:rsidR="005B7866" w:rsidRPr="00B3056F" w:rsidRDefault="005B7866" w:rsidP="007F1FAF">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1A58499C" w14:textId="77777777" w:rsidR="005B7866" w:rsidRDefault="005B7866" w:rsidP="007F1FAF">
            <w:pPr>
              <w:pStyle w:val="TAL"/>
              <w:rPr>
                <w:rFonts w:cs="Arial"/>
                <w:szCs w:val="18"/>
              </w:rPr>
            </w:pPr>
            <w:r>
              <w:rPr>
                <w:rFonts w:cs="Arial"/>
                <w:szCs w:val="18"/>
              </w:rPr>
              <w:t>Indicates whether secondary authentication and authorization is needed.</w:t>
            </w:r>
          </w:p>
          <w:p w14:paraId="480CB240" w14:textId="77777777" w:rsidR="005B7866" w:rsidRDefault="005B7866" w:rsidP="007F1FAF">
            <w:pPr>
              <w:pStyle w:val="TAL"/>
              <w:rPr>
                <w:rFonts w:cs="Arial"/>
                <w:szCs w:val="18"/>
              </w:rPr>
            </w:pPr>
            <w:r>
              <w:rPr>
                <w:rFonts w:cs="Arial"/>
                <w:szCs w:val="18"/>
              </w:rPr>
              <w:t>true: required.</w:t>
            </w:r>
          </w:p>
          <w:p w14:paraId="2A1F0D27" w14:textId="77777777" w:rsidR="005B7866" w:rsidRDefault="005B7866" w:rsidP="007F1FAF">
            <w:pPr>
              <w:pStyle w:val="TAL"/>
              <w:rPr>
                <w:rFonts w:cs="Arial"/>
                <w:szCs w:val="18"/>
              </w:rPr>
            </w:pPr>
            <w:r>
              <w:rPr>
                <w:rFonts w:cs="Arial"/>
                <w:szCs w:val="18"/>
              </w:rPr>
              <w:t>false: not required.</w:t>
            </w:r>
          </w:p>
          <w:p w14:paraId="04486B16" w14:textId="77777777" w:rsidR="005B7866" w:rsidRDefault="005B7866" w:rsidP="007F1FAF">
            <w:pPr>
              <w:pStyle w:val="TAL"/>
              <w:rPr>
                <w:rFonts w:cs="Arial"/>
                <w:szCs w:val="18"/>
              </w:rPr>
            </w:pPr>
            <w:r>
              <w:rPr>
                <w:rFonts w:cs="Arial"/>
                <w:szCs w:val="18"/>
              </w:rPr>
              <w:t>If absent, it indicates that secondary authentication is not required by subscription data, but it still may be required by local policies at the SMF.</w:t>
            </w:r>
          </w:p>
          <w:p w14:paraId="6940DD44" w14:textId="77777777" w:rsidR="005B7866" w:rsidRPr="00B3056F" w:rsidRDefault="005B7866" w:rsidP="007F1FAF">
            <w:pPr>
              <w:pStyle w:val="TAL"/>
              <w:rPr>
                <w:rFonts w:cs="Arial"/>
                <w:szCs w:val="18"/>
                <w:lang w:val="en-US" w:eastAsia="zh-CN"/>
              </w:rPr>
            </w:pPr>
            <w:r>
              <w:rPr>
                <w:rFonts w:cs="Arial"/>
                <w:szCs w:val="18"/>
              </w:rPr>
              <w:t>(NOTE 2)</w:t>
            </w:r>
          </w:p>
        </w:tc>
      </w:tr>
      <w:tr w:rsidR="005B7866" w:rsidRPr="00B3056F" w14:paraId="52848EF4"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D2332D7" w14:textId="77777777" w:rsidR="005B7866" w:rsidRDefault="005B7866" w:rsidP="007F1FAF">
            <w:pPr>
              <w:pStyle w:val="TAL"/>
            </w:pPr>
            <w:proofErr w:type="spellStart"/>
            <w:r>
              <w:lastRenderedPageBreak/>
              <w:t>dnAaaIpAddressAllocation</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5A6250C6" w14:textId="77777777" w:rsidR="005B7866" w:rsidRDefault="005B7866" w:rsidP="007F1FAF">
            <w:pPr>
              <w:pStyle w:val="TAL"/>
            </w:pPr>
            <w:proofErr w:type="spellStart"/>
            <w:r>
              <w:t>boolean</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08C1A0A3" w14:textId="77777777" w:rsidR="005B7866" w:rsidRDefault="005B7866" w:rsidP="007F1FAF">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073C457D" w14:textId="77777777" w:rsidR="005B7866" w:rsidRDefault="005B7866" w:rsidP="007F1FAF">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2E428FB2" w14:textId="77777777" w:rsidR="005B7866" w:rsidRDefault="005B7866" w:rsidP="007F1FAF">
            <w:pPr>
              <w:pStyle w:val="TAL"/>
              <w:rPr>
                <w:rFonts w:cs="Arial"/>
                <w:szCs w:val="18"/>
              </w:rPr>
            </w:pPr>
            <w:r w:rsidRPr="003A2248">
              <w:rPr>
                <w:rFonts w:cs="Arial"/>
                <w:szCs w:val="18"/>
              </w:rPr>
              <w:t>Indicates whether the SMF is required to request the UE IP address from the DN-AAA server for PDU Session Establishment.</w:t>
            </w:r>
          </w:p>
          <w:p w14:paraId="4A8F7DD9" w14:textId="77777777" w:rsidR="005B7866" w:rsidRDefault="005B7866" w:rsidP="007F1FAF">
            <w:pPr>
              <w:pStyle w:val="TAL"/>
              <w:rPr>
                <w:rFonts w:cs="Arial"/>
                <w:szCs w:val="18"/>
              </w:rPr>
            </w:pPr>
            <w:r>
              <w:rPr>
                <w:rFonts w:cs="Arial"/>
                <w:szCs w:val="18"/>
              </w:rPr>
              <w:t>true: required</w:t>
            </w:r>
          </w:p>
          <w:p w14:paraId="7DDBD408" w14:textId="77777777" w:rsidR="005B7866" w:rsidRDefault="005B7866" w:rsidP="007F1FAF">
            <w:pPr>
              <w:pStyle w:val="TAL"/>
              <w:rPr>
                <w:rFonts w:cs="Arial"/>
                <w:szCs w:val="18"/>
              </w:rPr>
            </w:pPr>
            <w:r>
              <w:rPr>
                <w:rFonts w:cs="Arial"/>
                <w:szCs w:val="18"/>
              </w:rPr>
              <w:t>false: not required</w:t>
            </w:r>
          </w:p>
          <w:p w14:paraId="75622DD1" w14:textId="77777777" w:rsidR="005B7866" w:rsidRDefault="005B7866" w:rsidP="007F1FAF">
            <w:pPr>
              <w:pStyle w:val="TAL"/>
              <w:rPr>
                <w:rFonts w:cs="Arial"/>
                <w:szCs w:val="18"/>
              </w:rPr>
            </w:pPr>
            <w:r>
              <w:rPr>
                <w:rFonts w:cs="Arial"/>
                <w:szCs w:val="18"/>
              </w:rPr>
              <w:t>If absent, it indicates that the request by SMF of the UE IP address from the DN-AAA server is not required by subscription data, but it still may be required by local policies at the SMF.</w:t>
            </w:r>
          </w:p>
        </w:tc>
      </w:tr>
      <w:tr w:rsidR="005B7866" w:rsidRPr="00B3056F" w14:paraId="287C7B63"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26D135D" w14:textId="77777777" w:rsidR="005B7866" w:rsidRPr="00B3056F" w:rsidRDefault="005B7866" w:rsidP="007F1FAF">
            <w:pPr>
              <w:pStyle w:val="TAL"/>
            </w:pPr>
            <w:proofErr w:type="spellStart"/>
            <w:r>
              <w:t>dnAaaAddress</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6D8C9FC3" w14:textId="77777777" w:rsidR="005B7866" w:rsidRPr="00B3056F" w:rsidRDefault="005B7866" w:rsidP="007F1FAF">
            <w:pPr>
              <w:pStyle w:val="TAL"/>
              <w:rPr>
                <w:lang w:val="en-US" w:eastAsia="zh-CN"/>
              </w:rPr>
            </w:pPr>
            <w:proofErr w:type="spellStart"/>
            <w:r>
              <w:t>IpAddress</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46D9F8E5" w14:textId="77777777" w:rsidR="005B7866" w:rsidRPr="00B3056F" w:rsidRDefault="005B7866" w:rsidP="007F1FAF">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332E492D" w14:textId="77777777" w:rsidR="005B7866" w:rsidRPr="00B3056F" w:rsidRDefault="005B7866" w:rsidP="007F1FAF">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11BA10FA" w14:textId="67A26A16" w:rsidR="005B7866" w:rsidRDefault="005B7866" w:rsidP="007F1FAF">
            <w:pPr>
              <w:pStyle w:val="TAL"/>
              <w:rPr>
                <w:rFonts w:cs="Arial"/>
                <w:szCs w:val="18"/>
              </w:rPr>
            </w:pPr>
            <w:r>
              <w:rPr>
                <w:rFonts w:cs="Arial"/>
                <w:szCs w:val="18"/>
              </w:rPr>
              <w:t xml:space="preserve">The </w:t>
            </w:r>
            <w:r w:rsidR="00E23E26">
              <w:rPr>
                <w:rFonts w:cs="Arial"/>
                <w:szCs w:val="18"/>
              </w:rPr>
              <w:t xml:space="preserve">IP </w:t>
            </w:r>
            <w:r>
              <w:rPr>
                <w:rFonts w:cs="Arial"/>
                <w:szCs w:val="18"/>
              </w:rPr>
              <w:t xml:space="preserve">address of </w:t>
            </w:r>
            <w:r w:rsidR="00E23E26">
              <w:rPr>
                <w:rFonts w:cs="Arial"/>
                <w:szCs w:val="18"/>
              </w:rPr>
              <w:t xml:space="preserve">the </w:t>
            </w:r>
            <w:r>
              <w:rPr>
                <w:rFonts w:cs="Arial"/>
                <w:szCs w:val="18"/>
              </w:rPr>
              <w:t>DN-AAA server used for secondary authentication and authorization.</w:t>
            </w:r>
          </w:p>
          <w:p w14:paraId="2A2A0131" w14:textId="77777777" w:rsidR="005B7866" w:rsidRPr="00B3056F" w:rsidRDefault="005B7866" w:rsidP="007F1FAF">
            <w:pPr>
              <w:pStyle w:val="TAL"/>
              <w:rPr>
                <w:rFonts w:cs="Arial"/>
                <w:szCs w:val="18"/>
                <w:lang w:val="en-US" w:eastAsia="zh-CN"/>
              </w:rPr>
            </w:pPr>
            <w:r>
              <w:rPr>
                <w:rFonts w:cs="Arial"/>
                <w:szCs w:val="18"/>
              </w:rPr>
              <w:t>(NOTE 2)</w:t>
            </w:r>
          </w:p>
        </w:tc>
      </w:tr>
      <w:tr w:rsidR="00E23E26" w:rsidRPr="00B3056F" w14:paraId="75887194" w14:textId="77777777" w:rsidTr="00863F92">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1D34D54" w14:textId="77777777" w:rsidR="00E23E26" w:rsidRDefault="00E23E26" w:rsidP="00863F92">
            <w:pPr>
              <w:pStyle w:val="TAL"/>
            </w:pPr>
            <w:proofErr w:type="spellStart"/>
            <w:r>
              <w:t>additionalDnAaaAddresses</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524A7C50" w14:textId="77777777" w:rsidR="00E23E26" w:rsidRDefault="00E23E26" w:rsidP="00863F92">
            <w:pPr>
              <w:pStyle w:val="TAL"/>
            </w:pPr>
            <w:r>
              <w:t>array(</w:t>
            </w:r>
            <w:proofErr w:type="spellStart"/>
            <w:r>
              <w:t>IpAddress</w:t>
            </w:r>
            <w:proofErr w:type="spellEnd"/>
            <w:r>
              <w:t>)</w:t>
            </w:r>
          </w:p>
        </w:tc>
        <w:tc>
          <w:tcPr>
            <w:tcW w:w="567" w:type="dxa"/>
            <w:gridSpan w:val="2"/>
            <w:tcBorders>
              <w:top w:val="single" w:sz="4" w:space="0" w:color="auto"/>
              <w:left w:val="single" w:sz="4" w:space="0" w:color="auto"/>
              <w:bottom w:val="single" w:sz="4" w:space="0" w:color="auto"/>
              <w:right w:val="single" w:sz="4" w:space="0" w:color="auto"/>
            </w:tcBorders>
          </w:tcPr>
          <w:p w14:paraId="0E8FD904" w14:textId="77777777" w:rsidR="00E23E26" w:rsidRDefault="00E23E26" w:rsidP="00863F92">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3F851AA9" w14:textId="77777777" w:rsidR="00E23E26" w:rsidRDefault="00E23E26" w:rsidP="00863F92">
            <w:pPr>
              <w:pStyle w:val="TAL"/>
            </w:pPr>
            <w:r>
              <w:t>1..N</w:t>
            </w:r>
          </w:p>
        </w:tc>
        <w:tc>
          <w:tcPr>
            <w:tcW w:w="3934" w:type="dxa"/>
            <w:gridSpan w:val="2"/>
            <w:tcBorders>
              <w:top w:val="single" w:sz="4" w:space="0" w:color="auto"/>
              <w:left w:val="single" w:sz="4" w:space="0" w:color="auto"/>
              <w:bottom w:val="single" w:sz="4" w:space="0" w:color="auto"/>
              <w:right w:val="single" w:sz="4" w:space="0" w:color="auto"/>
            </w:tcBorders>
          </w:tcPr>
          <w:p w14:paraId="705CA5AD" w14:textId="77777777" w:rsidR="00E23E26" w:rsidRDefault="00E23E26" w:rsidP="00863F92">
            <w:pPr>
              <w:pStyle w:val="TAL"/>
              <w:rPr>
                <w:rFonts w:cs="Arial"/>
                <w:szCs w:val="18"/>
              </w:rPr>
            </w:pPr>
            <w:r>
              <w:rPr>
                <w:rFonts w:cs="Arial"/>
                <w:szCs w:val="18"/>
              </w:rPr>
              <w:t>Additional IP addresses of the DN-AAA server used for secondary authentication and authorization.</w:t>
            </w:r>
          </w:p>
          <w:p w14:paraId="2D4CC759" w14:textId="77777777" w:rsidR="00E23E26" w:rsidRDefault="00E23E26" w:rsidP="00863F92">
            <w:pPr>
              <w:pStyle w:val="TAL"/>
              <w:rPr>
                <w:rFonts w:cs="Arial"/>
                <w:szCs w:val="18"/>
              </w:rPr>
            </w:pPr>
            <w:r>
              <w:rPr>
                <w:rFonts w:cs="Arial"/>
                <w:szCs w:val="18"/>
              </w:rPr>
              <w:t>(NOTE 2)</w:t>
            </w:r>
          </w:p>
        </w:tc>
      </w:tr>
      <w:tr w:rsidR="00E23E26" w:rsidRPr="00B3056F" w14:paraId="4DB38C13" w14:textId="77777777" w:rsidTr="00863F92">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E7A2937" w14:textId="77777777" w:rsidR="00E23E26" w:rsidRDefault="00E23E26" w:rsidP="00863F92">
            <w:pPr>
              <w:pStyle w:val="TAL"/>
            </w:pPr>
            <w:proofErr w:type="spellStart"/>
            <w:r>
              <w:t>dnAaaFqdn</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7F8BCC90" w14:textId="77777777" w:rsidR="00E23E26" w:rsidRDefault="00E23E26" w:rsidP="00863F92">
            <w:pPr>
              <w:pStyle w:val="TAL"/>
            </w:pPr>
            <w:proofErr w:type="spellStart"/>
            <w:r>
              <w:t>Fqdn</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3133A93F" w14:textId="77777777" w:rsidR="00E23E26" w:rsidRDefault="00E23E26" w:rsidP="00863F92">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25F0B652" w14:textId="77777777" w:rsidR="00E23E26" w:rsidRDefault="00E23E26" w:rsidP="00863F92">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1E8F38DD" w14:textId="77777777" w:rsidR="00E23E26" w:rsidRDefault="00E23E26" w:rsidP="00863F92">
            <w:pPr>
              <w:pStyle w:val="TAL"/>
              <w:rPr>
                <w:rFonts w:cs="Arial"/>
                <w:szCs w:val="18"/>
              </w:rPr>
            </w:pPr>
            <w:r w:rsidRPr="008D456C">
              <w:rPr>
                <w:rFonts w:cs="Arial"/>
                <w:szCs w:val="18"/>
              </w:rPr>
              <w:t xml:space="preserve">The FQDN of </w:t>
            </w:r>
            <w:r>
              <w:rPr>
                <w:rFonts w:cs="Arial"/>
                <w:szCs w:val="18"/>
              </w:rPr>
              <w:t xml:space="preserve">the </w:t>
            </w:r>
            <w:r w:rsidRPr="008D456C">
              <w:rPr>
                <w:rFonts w:cs="Arial"/>
                <w:szCs w:val="18"/>
              </w:rPr>
              <w:t>DN-AAA server used for secondary authentication and authorization.</w:t>
            </w:r>
          </w:p>
          <w:p w14:paraId="77853E4A" w14:textId="77777777" w:rsidR="00E23E26" w:rsidRDefault="00E23E26" w:rsidP="00863F92">
            <w:pPr>
              <w:pStyle w:val="TAL"/>
              <w:rPr>
                <w:rFonts w:cs="Arial"/>
                <w:szCs w:val="18"/>
              </w:rPr>
            </w:pPr>
            <w:r>
              <w:rPr>
                <w:rFonts w:cs="Arial"/>
                <w:szCs w:val="18"/>
              </w:rPr>
              <w:t>(NOTE 2)</w:t>
            </w:r>
          </w:p>
        </w:tc>
      </w:tr>
      <w:tr w:rsidR="005B7866" w:rsidRPr="00B3056F" w14:paraId="10F91AC8"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A963C7D" w14:textId="77777777" w:rsidR="005B7866" w:rsidRDefault="005B7866" w:rsidP="007F1FAF">
            <w:pPr>
              <w:pStyle w:val="TAL"/>
            </w:pPr>
            <w:proofErr w:type="spellStart"/>
            <w:r>
              <w:rPr>
                <w:rFonts w:cs="Arial" w:hint="eastAsia"/>
                <w:color w:val="000000"/>
                <w:lang w:eastAsia="zh-CN"/>
              </w:rPr>
              <w:t>iptv</w:t>
            </w:r>
            <w:r>
              <w:rPr>
                <w:rFonts w:cs="Arial"/>
                <w:color w:val="000000"/>
                <w:lang w:eastAsia="zh-CN"/>
              </w:rPr>
              <w:t>A</w:t>
            </w:r>
            <w:r>
              <w:rPr>
                <w:rFonts w:cs="Arial"/>
                <w:color w:val="000000"/>
              </w:rPr>
              <w:t>ccC</w:t>
            </w:r>
            <w:r>
              <w:rPr>
                <w:rFonts w:cs="Arial" w:hint="eastAsia"/>
                <w:color w:val="000000"/>
                <w:lang w:eastAsia="zh-CN"/>
              </w:rPr>
              <w:t>trl</w:t>
            </w:r>
            <w:r>
              <w:rPr>
                <w:rFonts w:cs="Arial"/>
                <w:color w:val="000000"/>
                <w:lang w:eastAsia="zh-CN"/>
              </w:rPr>
              <w:t>I</w:t>
            </w:r>
            <w:r>
              <w:rPr>
                <w:rFonts w:cs="Arial"/>
                <w:color w:val="000000"/>
              </w:rPr>
              <w:t>nfo</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009B51BE" w14:textId="77777777" w:rsidR="005B7866" w:rsidRDefault="005B7866" w:rsidP="007F1FAF">
            <w:pPr>
              <w:pStyle w:val="TAL"/>
            </w:pPr>
            <w:r>
              <w:t>string</w:t>
            </w:r>
          </w:p>
        </w:tc>
        <w:tc>
          <w:tcPr>
            <w:tcW w:w="567" w:type="dxa"/>
            <w:gridSpan w:val="2"/>
            <w:tcBorders>
              <w:top w:val="single" w:sz="4" w:space="0" w:color="auto"/>
              <w:left w:val="single" w:sz="4" w:space="0" w:color="auto"/>
              <w:bottom w:val="single" w:sz="4" w:space="0" w:color="auto"/>
              <w:right w:val="single" w:sz="4" w:space="0" w:color="auto"/>
            </w:tcBorders>
          </w:tcPr>
          <w:p w14:paraId="619BA0B1" w14:textId="77777777" w:rsidR="005B7866" w:rsidRDefault="005B7866" w:rsidP="007F1FAF">
            <w:pPr>
              <w:pStyle w:val="TAC"/>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2A7088C2" w14:textId="77777777" w:rsidR="005B7866" w:rsidRDefault="005B7866" w:rsidP="007F1FAF">
            <w:pPr>
              <w:pStyle w:val="TAL"/>
            </w:pPr>
            <w:r>
              <w:rPr>
                <w:rFonts w:hint="eastAsia"/>
                <w:lang w:eastAsia="zh-CN"/>
              </w:rPr>
              <w:t>0</w:t>
            </w:r>
            <w:r>
              <w:rPr>
                <w:lang w:eastAsia="zh-CN"/>
              </w:rPr>
              <w:t>..1</w:t>
            </w:r>
          </w:p>
        </w:tc>
        <w:tc>
          <w:tcPr>
            <w:tcW w:w="3934" w:type="dxa"/>
            <w:gridSpan w:val="2"/>
            <w:tcBorders>
              <w:top w:val="single" w:sz="4" w:space="0" w:color="auto"/>
              <w:left w:val="single" w:sz="4" w:space="0" w:color="auto"/>
              <w:bottom w:val="single" w:sz="4" w:space="0" w:color="auto"/>
              <w:right w:val="single" w:sz="4" w:space="0" w:color="auto"/>
            </w:tcBorders>
          </w:tcPr>
          <w:p w14:paraId="3A3B5358" w14:textId="77777777" w:rsidR="005B7866" w:rsidRDefault="005B7866" w:rsidP="007F1FAF">
            <w:pPr>
              <w:pStyle w:val="TAL"/>
              <w:rPr>
                <w:rFonts w:cs="Arial"/>
                <w:szCs w:val="18"/>
              </w:rPr>
            </w:pPr>
            <w:r>
              <w:t xml:space="preserve">The IPTV access control information used in IPTV access procedure, </w:t>
            </w:r>
            <w:r w:rsidRPr="00B3056F">
              <w:rPr>
                <w:rFonts w:cs="Arial" w:hint="eastAsia"/>
                <w:szCs w:val="18"/>
                <w:lang w:eastAsia="zh-CN"/>
              </w:rPr>
              <w:t xml:space="preserve">see clause </w:t>
            </w:r>
            <w:r>
              <w:rPr>
                <w:rFonts w:cs="Arial"/>
                <w:szCs w:val="18"/>
                <w:lang w:eastAsia="zh-CN"/>
              </w:rPr>
              <w:t>7.7.1.1.2</w:t>
            </w:r>
            <w:r w:rsidRPr="00B3056F">
              <w:rPr>
                <w:rFonts w:cs="Arial"/>
                <w:szCs w:val="18"/>
                <w:lang w:eastAsia="zh-CN"/>
              </w:rPr>
              <w:t xml:space="preserve"> of </w:t>
            </w:r>
            <w:r w:rsidRPr="00B3056F">
              <w:rPr>
                <w:rFonts w:cs="Arial"/>
                <w:szCs w:val="18"/>
                <w:lang w:val="en-US" w:eastAsia="zh-CN"/>
              </w:rPr>
              <w:t>3GPP </w:t>
            </w:r>
            <w:r w:rsidRPr="00B3056F">
              <w:rPr>
                <w:rFonts w:cs="Arial"/>
                <w:szCs w:val="18"/>
                <w:lang w:eastAsia="zh-CN"/>
              </w:rPr>
              <w:t>TS 23.</w:t>
            </w:r>
            <w:r>
              <w:rPr>
                <w:rFonts w:cs="Arial"/>
                <w:szCs w:val="18"/>
                <w:lang w:eastAsia="zh-CN"/>
              </w:rPr>
              <w:t>316</w:t>
            </w:r>
            <w:r>
              <w:rPr>
                <w:rFonts w:cs="Arial"/>
                <w:szCs w:val="18"/>
                <w:lang w:val="en-US" w:eastAsia="zh-CN"/>
              </w:rPr>
              <w:t> [37</w:t>
            </w:r>
            <w:r w:rsidRPr="00B3056F">
              <w:rPr>
                <w:rFonts w:cs="Arial"/>
                <w:szCs w:val="18"/>
                <w:lang w:val="en-US" w:eastAsia="zh-CN"/>
              </w:rPr>
              <w:t>].</w:t>
            </w:r>
          </w:p>
        </w:tc>
      </w:tr>
      <w:tr w:rsidR="00AF7763" w:rsidRPr="00B3056F" w14:paraId="018BE84A" w14:textId="77777777" w:rsidTr="00073FC8">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B19CAE5" w14:textId="77777777" w:rsidR="00AF7763" w:rsidRDefault="00AF7763" w:rsidP="00073FC8">
            <w:pPr>
              <w:pStyle w:val="TAL"/>
              <w:rPr>
                <w:rFonts w:cs="Arial"/>
                <w:color w:val="000000"/>
                <w:lang w:eastAsia="zh-CN"/>
              </w:rPr>
            </w:pPr>
            <w:r>
              <w:rPr>
                <w:rFonts w:cs="Arial"/>
                <w:color w:val="000000"/>
                <w:lang w:eastAsia="zh-CN"/>
              </w:rPr>
              <w:t>ipv4Index</w:t>
            </w:r>
          </w:p>
        </w:tc>
        <w:tc>
          <w:tcPr>
            <w:tcW w:w="1842" w:type="dxa"/>
            <w:gridSpan w:val="2"/>
            <w:tcBorders>
              <w:top w:val="single" w:sz="4" w:space="0" w:color="auto"/>
              <w:left w:val="single" w:sz="4" w:space="0" w:color="auto"/>
              <w:bottom w:val="single" w:sz="4" w:space="0" w:color="auto"/>
              <w:right w:val="single" w:sz="4" w:space="0" w:color="auto"/>
            </w:tcBorders>
          </w:tcPr>
          <w:p w14:paraId="3789A229" w14:textId="77777777" w:rsidR="00AF7763" w:rsidRDefault="00AF7763" w:rsidP="00073FC8">
            <w:pPr>
              <w:pStyle w:val="TAL"/>
            </w:pPr>
            <w:proofErr w:type="spellStart"/>
            <w:r>
              <w:t>IpIndex</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361ED91C" w14:textId="77777777" w:rsidR="00AF7763" w:rsidRDefault="00AF7763" w:rsidP="00073FC8">
            <w:pPr>
              <w:pStyle w:val="TAC"/>
              <w:rPr>
                <w:lang w:eastAsia="zh-CN"/>
              </w:rPr>
            </w:pPr>
            <w:r>
              <w:rPr>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87BD552" w14:textId="77777777" w:rsidR="00AF7763" w:rsidRDefault="00AF7763" w:rsidP="00073FC8">
            <w:pPr>
              <w:pStyle w:val="TAL"/>
              <w:rPr>
                <w:lang w:eastAsia="zh-CN"/>
              </w:rPr>
            </w:pPr>
            <w:r>
              <w:rPr>
                <w:lang w:eastAsia="zh-CN"/>
              </w:rPr>
              <w:t>0..1</w:t>
            </w:r>
          </w:p>
        </w:tc>
        <w:tc>
          <w:tcPr>
            <w:tcW w:w="3934" w:type="dxa"/>
            <w:gridSpan w:val="2"/>
            <w:tcBorders>
              <w:top w:val="single" w:sz="4" w:space="0" w:color="auto"/>
              <w:left w:val="single" w:sz="4" w:space="0" w:color="auto"/>
              <w:bottom w:val="single" w:sz="4" w:space="0" w:color="auto"/>
              <w:right w:val="single" w:sz="4" w:space="0" w:color="auto"/>
            </w:tcBorders>
          </w:tcPr>
          <w:p w14:paraId="21B395F0" w14:textId="77777777" w:rsidR="00AF7763" w:rsidRDefault="00AF7763" w:rsidP="00073FC8">
            <w:pPr>
              <w:pStyle w:val="TAL"/>
            </w:pPr>
            <w:r>
              <w:t>Indicates the "IP Index" (i.e. information that identifies an address pool or an external server) to be sent to the SMF for allocation of an IPv4 address to the UE, for this DNN configuration.</w:t>
            </w:r>
          </w:p>
        </w:tc>
      </w:tr>
      <w:tr w:rsidR="00AF7763" w:rsidRPr="00B3056F" w14:paraId="57715647" w14:textId="77777777" w:rsidTr="00073FC8">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5B1906" w14:textId="77777777" w:rsidR="00AF7763" w:rsidRDefault="00AF7763" w:rsidP="00073FC8">
            <w:pPr>
              <w:pStyle w:val="TAL"/>
              <w:rPr>
                <w:rFonts w:cs="Arial"/>
                <w:color w:val="000000"/>
                <w:lang w:eastAsia="zh-CN"/>
              </w:rPr>
            </w:pPr>
            <w:r>
              <w:rPr>
                <w:rFonts w:cs="Arial"/>
                <w:color w:val="000000"/>
                <w:lang w:eastAsia="zh-CN"/>
              </w:rPr>
              <w:t>ipv6Index</w:t>
            </w:r>
          </w:p>
        </w:tc>
        <w:tc>
          <w:tcPr>
            <w:tcW w:w="1842" w:type="dxa"/>
            <w:gridSpan w:val="2"/>
            <w:tcBorders>
              <w:top w:val="single" w:sz="4" w:space="0" w:color="auto"/>
              <w:left w:val="single" w:sz="4" w:space="0" w:color="auto"/>
              <w:bottom w:val="single" w:sz="4" w:space="0" w:color="auto"/>
              <w:right w:val="single" w:sz="4" w:space="0" w:color="auto"/>
            </w:tcBorders>
          </w:tcPr>
          <w:p w14:paraId="14DBF996" w14:textId="77777777" w:rsidR="00AF7763" w:rsidRDefault="00AF7763" w:rsidP="00073FC8">
            <w:pPr>
              <w:pStyle w:val="TAL"/>
            </w:pPr>
            <w:proofErr w:type="spellStart"/>
            <w:r>
              <w:t>IpIndex</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5602BEFD" w14:textId="77777777" w:rsidR="00AF7763" w:rsidRDefault="00AF7763" w:rsidP="00073FC8">
            <w:pPr>
              <w:pStyle w:val="TAC"/>
              <w:rPr>
                <w:lang w:eastAsia="zh-CN"/>
              </w:rPr>
            </w:pPr>
            <w:r>
              <w:rPr>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4265E566" w14:textId="77777777" w:rsidR="00AF7763" w:rsidRDefault="00AF7763" w:rsidP="00073FC8">
            <w:pPr>
              <w:pStyle w:val="TAL"/>
              <w:rPr>
                <w:lang w:eastAsia="zh-CN"/>
              </w:rPr>
            </w:pPr>
            <w:r>
              <w:rPr>
                <w:lang w:eastAsia="zh-CN"/>
              </w:rPr>
              <w:t>0..1</w:t>
            </w:r>
          </w:p>
        </w:tc>
        <w:tc>
          <w:tcPr>
            <w:tcW w:w="3934" w:type="dxa"/>
            <w:gridSpan w:val="2"/>
            <w:tcBorders>
              <w:top w:val="single" w:sz="4" w:space="0" w:color="auto"/>
              <w:left w:val="single" w:sz="4" w:space="0" w:color="auto"/>
              <w:bottom w:val="single" w:sz="4" w:space="0" w:color="auto"/>
              <w:right w:val="single" w:sz="4" w:space="0" w:color="auto"/>
            </w:tcBorders>
          </w:tcPr>
          <w:p w14:paraId="5A1E4CB3" w14:textId="77777777" w:rsidR="00AF7763" w:rsidRDefault="00AF7763" w:rsidP="00073FC8">
            <w:pPr>
              <w:pStyle w:val="TAL"/>
            </w:pPr>
            <w:r>
              <w:t>Indicates the "IP Index" (i.e. information that identifies an address pool or an external server) to be sent to the SMF for allocation of an IPv6 address to the UE, for this DNN configuration.</w:t>
            </w:r>
          </w:p>
        </w:tc>
      </w:tr>
      <w:tr w:rsidR="00927BCF" w:rsidRPr="00B3056F" w14:paraId="3BAAA421" w14:textId="77777777" w:rsidTr="001159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D75BB77" w14:textId="77777777" w:rsidR="00927BCF" w:rsidRDefault="00927BCF" w:rsidP="001159CA">
            <w:pPr>
              <w:pStyle w:val="TAL"/>
              <w:rPr>
                <w:rFonts w:cs="Arial"/>
                <w:color w:val="000000"/>
                <w:lang w:eastAsia="zh-CN"/>
              </w:rPr>
            </w:pPr>
            <w:proofErr w:type="spellStart"/>
            <w:r>
              <w:rPr>
                <w:rFonts w:cs="Arial" w:hint="eastAsia"/>
                <w:color w:val="000000"/>
                <w:lang w:eastAsia="zh-CN"/>
              </w:rPr>
              <w:t>e</w:t>
            </w:r>
            <w:r>
              <w:rPr>
                <w:rFonts w:cs="Arial"/>
                <w:color w:val="000000"/>
                <w:lang w:eastAsia="zh-CN"/>
              </w:rPr>
              <w:t>csServerAddr</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18A58233" w14:textId="77777777" w:rsidR="00927BCF" w:rsidRDefault="00927BCF" w:rsidP="001159CA">
            <w:pPr>
              <w:pStyle w:val="TAL"/>
            </w:pPr>
            <w:proofErr w:type="spellStart"/>
            <w:r>
              <w:rPr>
                <w:rFonts w:hint="eastAsia"/>
                <w:lang w:eastAsia="zh-CN"/>
              </w:rPr>
              <w:t>E</w:t>
            </w:r>
            <w:r>
              <w:rPr>
                <w:lang w:eastAsia="zh-CN"/>
              </w:rPr>
              <w:t>csServerAddr</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20809A53" w14:textId="77777777" w:rsidR="00927BCF" w:rsidRDefault="00927BCF" w:rsidP="001159CA">
            <w:pPr>
              <w:pStyle w:val="TAC"/>
              <w:rPr>
                <w:lang w:eastAsia="zh-CN"/>
              </w:rPr>
            </w:pPr>
            <w:r>
              <w:rPr>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0AD13AF" w14:textId="77777777" w:rsidR="00927BCF" w:rsidRDefault="00927BCF" w:rsidP="001159CA">
            <w:pPr>
              <w:pStyle w:val="TAL"/>
              <w:rPr>
                <w:lang w:eastAsia="zh-CN"/>
              </w:rPr>
            </w:pPr>
            <w:r>
              <w:rPr>
                <w:rFonts w:hint="eastAsia"/>
                <w:lang w:eastAsia="zh-CN"/>
              </w:rPr>
              <w:t>0</w:t>
            </w:r>
            <w:r>
              <w:rPr>
                <w:lang w:eastAsia="zh-CN"/>
              </w:rPr>
              <w:t>..1</w:t>
            </w:r>
          </w:p>
        </w:tc>
        <w:tc>
          <w:tcPr>
            <w:tcW w:w="3934" w:type="dxa"/>
            <w:gridSpan w:val="2"/>
            <w:tcBorders>
              <w:top w:val="single" w:sz="4" w:space="0" w:color="auto"/>
              <w:left w:val="single" w:sz="4" w:space="0" w:color="auto"/>
              <w:bottom w:val="single" w:sz="4" w:space="0" w:color="auto"/>
              <w:right w:val="single" w:sz="4" w:space="0" w:color="auto"/>
            </w:tcBorders>
          </w:tcPr>
          <w:p w14:paraId="0AD8D687" w14:textId="77777777" w:rsidR="00927BCF" w:rsidRDefault="00927BCF" w:rsidP="001159CA">
            <w:pPr>
              <w:pStyle w:val="TAL"/>
            </w:pPr>
            <w:r w:rsidRPr="00B3056F">
              <w:rPr>
                <w:rFonts w:cs="Arial"/>
                <w:szCs w:val="18"/>
              </w:rPr>
              <w:t xml:space="preserve">When present, this IE shall include the </w:t>
            </w:r>
            <w:r w:rsidRPr="008579FF">
              <w:rPr>
                <w:rFonts w:eastAsia="Malgun Gothic"/>
              </w:rPr>
              <w:t>Edge Configuration Server Address Configuration Information</w:t>
            </w:r>
            <w:r w:rsidRPr="00B3056F">
              <w:rPr>
                <w:rFonts w:cs="Arial"/>
                <w:szCs w:val="18"/>
              </w:rPr>
              <w:t xml:space="preserve"> as defined in </w:t>
            </w:r>
            <w:r w:rsidRPr="00B3056F">
              <w:rPr>
                <w:rFonts w:cs="Arial" w:hint="eastAsia"/>
                <w:szCs w:val="18"/>
                <w:lang w:eastAsia="zh-CN"/>
              </w:rPr>
              <w:t xml:space="preserve">clause </w:t>
            </w:r>
            <w:r>
              <w:rPr>
                <w:rFonts w:cs="Arial"/>
                <w:szCs w:val="18"/>
                <w:lang w:eastAsia="zh-CN"/>
              </w:rPr>
              <w:t>5.2.3.3.1</w:t>
            </w:r>
            <w:r w:rsidRPr="00B3056F">
              <w:rPr>
                <w:rFonts w:cs="Arial"/>
                <w:szCs w:val="18"/>
                <w:lang w:eastAsia="zh-CN"/>
              </w:rPr>
              <w:t xml:space="preserve"> of </w:t>
            </w:r>
            <w:r w:rsidRPr="00B3056F">
              <w:rPr>
                <w:rFonts w:cs="Arial"/>
                <w:szCs w:val="18"/>
                <w:lang w:val="en-US" w:eastAsia="zh-CN"/>
              </w:rPr>
              <w:t>3GPP </w:t>
            </w:r>
            <w:r>
              <w:rPr>
                <w:rFonts w:cs="Arial"/>
                <w:szCs w:val="18"/>
                <w:lang w:eastAsia="zh-CN"/>
              </w:rPr>
              <w:t>TS 23.502</w:t>
            </w:r>
            <w:r>
              <w:rPr>
                <w:rFonts w:cs="Arial"/>
                <w:szCs w:val="18"/>
                <w:lang w:val="en-US" w:eastAsia="zh-CN"/>
              </w:rPr>
              <w:t> [3]</w:t>
            </w:r>
            <w:r w:rsidRPr="00B3056F">
              <w:rPr>
                <w:rFonts w:cs="Arial"/>
                <w:szCs w:val="18"/>
              </w:rPr>
              <w:t>.</w:t>
            </w:r>
          </w:p>
        </w:tc>
      </w:tr>
      <w:tr w:rsidR="005B7866" w:rsidRPr="00B3056F" w14:paraId="7E25CC07" w14:textId="77777777" w:rsidTr="007F1FAF">
        <w:trPr>
          <w:gridAfter w:val="1"/>
          <w:wAfter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3F852CE5" w14:textId="77777777" w:rsidR="005B7866" w:rsidRDefault="005B7866" w:rsidP="007F1FAF">
            <w:pPr>
              <w:pStyle w:val="TAN"/>
              <w:rPr>
                <w:lang w:eastAsia="zh-CN"/>
              </w:rPr>
            </w:pPr>
            <w:r w:rsidRPr="00B3056F">
              <w:rPr>
                <w:rFonts w:hint="eastAsia"/>
                <w:lang w:eastAsia="zh-CN"/>
              </w:rPr>
              <w:t>NOTE</w:t>
            </w:r>
            <w:r>
              <w:rPr>
                <w:lang w:eastAsia="zh-CN"/>
              </w:rPr>
              <w:t> 1</w:t>
            </w:r>
            <w:r w:rsidRPr="00B3056F">
              <w:rPr>
                <w:rFonts w:hint="eastAsia"/>
                <w:lang w:eastAsia="zh-CN"/>
              </w:rPr>
              <w:t>:</w:t>
            </w:r>
            <w:r w:rsidRPr="00B3056F">
              <w:rPr>
                <w:lang w:eastAsia="zh-CN"/>
              </w:rPr>
              <w:tab/>
            </w:r>
            <w:r w:rsidRPr="00B3056F">
              <w:rPr>
                <w:rFonts w:hint="eastAsia"/>
                <w:lang w:eastAsia="zh-CN"/>
              </w:rPr>
              <w:t>When present, this attribute shall take precedence over the "</w:t>
            </w:r>
            <w:r w:rsidRPr="00B3056F">
              <w:t>3gppChargingCharacteristics</w:t>
            </w:r>
            <w:r w:rsidRPr="00B3056F">
              <w:rPr>
                <w:rFonts w:hint="eastAsia"/>
                <w:lang w:eastAsia="zh-CN"/>
              </w:rPr>
              <w:t xml:space="preserve">" attribute in the </w:t>
            </w:r>
            <w:proofErr w:type="spellStart"/>
            <w:r w:rsidRPr="00B3056F">
              <w:t>SessionManagementSubscriptionData</w:t>
            </w:r>
            <w:proofErr w:type="spellEnd"/>
            <w:r w:rsidRPr="00B3056F">
              <w:rPr>
                <w:rFonts w:hint="eastAsia"/>
                <w:lang w:eastAsia="zh-CN"/>
              </w:rPr>
              <w:t xml:space="preserve"> level.</w:t>
            </w:r>
            <w:r>
              <w:rPr>
                <w:lang w:eastAsia="zh-CN"/>
              </w:rPr>
              <w:t xml:space="preserve"> </w:t>
            </w:r>
          </w:p>
          <w:p w14:paraId="7318168B" w14:textId="68575001" w:rsidR="005B7866" w:rsidRPr="00B3056F" w:rsidRDefault="005B7866" w:rsidP="007F1FAF">
            <w:pPr>
              <w:pStyle w:val="TAN"/>
              <w:rPr>
                <w:rFonts w:cs="Arial"/>
                <w:szCs w:val="18"/>
              </w:rPr>
            </w:pPr>
            <w:r>
              <w:rPr>
                <w:lang w:eastAsia="zh-CN"/>
              </w:rPr>
              <w:t>NOTE 2:</w:t>
            </w:r>
            <w:r>
              <w:rPr>
                <w:lang w:eastAsia="zh-CN"/>
              </w:rPr>
              <w:tab/>
              <w:t>These attributes shall be consistent with the information received on the</w:t>
            </w:r>
            <w:r w:rsidRPr="009D21AF">
              <w:rPr>
                <w:lang w:eastAsia="zh-CN"/>
              </w:rPr>
              <w:t xml:space="preserve"> 5GVnGroupData</w:t>
            </w:r>
            <w:r>
              <w:rPr>
                <w:lang w:eastAsia="zh-CN"/>
              </w:rPr>
              <w:t xml:space="preserve"> (see clause 6.5.6.2.7), in the </w:t>
            </w:r>
            <w:proofErr w:type="spellStart"/>
            <w:r>
              <w:rPr>
                <w:lang w:eastAsia="zh-CN"/>
              </w:rPr>
              <w:t>Nudm_PP</w:t>
            </w:r>
            <w:proofErr w:type="spellEnd"/>
            <w:r>
              <w:rPr>
                <w:lang w:eastAsia="zh-CN"/>
              </w:rPr>
              <w:t xml:space="preserve"> API</w:t>
            </w:r>
            <w:r w:rsidRPr="009D21AF">
              <w:rPr>
                <w:lang w:eastAsia="zh-CN"/>
              </w:rPr>
              <w:t>.</w:t>
            </w:r>
            <w:r w:rsidR="00E23E26">
              <w:rPr>
                <w:lang w:eastAsia="zh-CN"/>
              </w:rPr>
              <w:t xml:space="preserve"> If both FQDN and IP addresses are provided, the IP addresses should be preferred to target the DN-AAA server.</w:t>
            </w:r>
          </w:p>
        </w:tc>
      </w:tr>
    </w:tbl>
    <w:p w14:paraId="0B111A5D" w14:textId="77777777" w:rsidR="005B7866" w:rsidRPr="00B3056F" w:rsidRDefault="005B7866" w:rsidP="005B7866"/>
    <w:p w14:paraId="2A2D11F7" w14:textId="77777777" w:rsidR="005B7866" w:rsidRPr="00B3056F" w:rsidRDefault="005B7866" w:rsidP="005B7866">
      <w:pPr>
        <w:pStyle w:val="Heading5"/>
      </w:pPr>
      <w:bookmarkStart w:id="2320" w:name="_Toc11338588"/>
      <w:bookmarkStart w:id="2321" w:name="_Toc27585240"/>
      <w:bookmarkStart w:id="2322" w:name="_Toc36457206"/>
      <w:bookmarkStart w:id="2323" w:name="_Toc45028100"/>
      <w:bookmarkStart w:id="2324" w:name="_Toc45028935"/>
      <w:bookmarkStart w:id="2325" w:name="_Toc67681694"/>
      <w:bookmarkStart w:id="2326" w:name="_Toc74944700"/>
      <w:r w:rsidRPr="00B3056F">
        <w:t>6.1.6.2.10</w:t>
      </w:r>
      <w:r w:rsidRPr="00B3056F">
        <w:tab/>
        <w:t>Void</w:t>
      </w:r>
      <w:bookmarkEnd w:id="2320"/>
      <w:bookmarkEnd w:id="2321"/>
      <w:bookmarkEnd w:id="2322"/>
      <w:bookmarkEnd w:id="2323"/>
      <w:bookmarkEnd w:id="2324"/>
      <w:bookmarkEnd w:id="2325"/>
      <w:bookmarkEnd w:id="2326"/>
    </w:p>
    <w:p w14:paraId="1E1702B4" w14:textId="77777777" w:rsidR="005B7866" w:rsidRPr="00B3056F" w:rsidRDefault="005B7866" w:rsidP="005B7866">
      <w:pPr>
        <w:pStyle w:val="Heading5"/>
      </w:pPr>
      <w:bookmarkStart w:id="2327" w:name="_Toc11338589"/>
      <w:bookmarkStart w:id="2328" w:name="_Toc27585241"/>
      <w:bookmarkStart w:id="2329" w:name="_Toc36457207"/>
      <w:bookmarkStart w:id="2330" w:name="_Toc45028101"/>
      <w:bookmarkStart w:id="2331" w:name="_Toc45028936"/>
      <w:bookmarkStart w:id="2332" w:name="_Toc67681695"/>
      <w:bookmarkStart w:id="2333" w:name="_Toc74944701"/>
      <w:r w:rsidRPr="00B3056F">
        <w:t>6.1.6.2.11</w:t>
      </w:r>
      <w:r w:rsidRPr="00B3056F">
        <w:tab/>
        <w:t xml:space="preserve">Type: </w:t>
      </w:r>
      <w:proofErr w:type="spellStart"/>
      <w:r w:rsidRPr="00B3056F">
        <w:t>PduSessionTypes</w:t>
      </w:r>
      <w:bookmarkEnd w:id="2327"/>
      <w:bookmarkEnd w:id="2328"/>
      <w:bookmarkEnd w:id="2329"/>
      <w:bookmarkEnd w:id="2330"/>
      <w:bookmarkEnd w:id="2331"/>
      <w:bookmarkEnd w:id="2332"/>
      <w:bookmarkEnd w:id="2333"/>
      <w:proofErr w:type="spellEnd"/>
    </w:p>
    <w:p w14:paraId="73CF824A" w14:textId="77777777" w:rsidR="005B7866" w:rsidRPr="00B3056F" w:rsidRDefault="005B7866" w:rsidP="005B7866">
      <w:pPr>
        <w:pStyle w:val="TH"/>
      </w:pPr>
      <w:r w:rsidRPr="00B3056F">
        <w:rPr>
          <w:noProof/>
        </w:rPr>
        <w:t>Table </w:t>
      </w:r>
      <w:r w:rsidRPr="00B3056F">
        <w:t xml:space="preserve">6.1.6.2.11-1: Definition of type </w:t>
      </w:r>
      <w:proofErr w:type="spellStart"/>
      <w:r w:rsidRPr="00B3056F">
        <w:t>PduSessionTypes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3056F" w14:paraId="52F57CA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C634FC" w14:textId="77777777" w:rsidR="005B7866" w:rsidRPr="00B3056F" w:rsidRDefault="005B7866" w:rsidP="007F1FAF">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0EB9B2A" w14:textId="77777777" w:rsidR="005B7866" w:rsidRPr="00B3056F" w:rsidRDefault="005B7866" w:rsidP="007F1FAF">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9AC583A"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C164DD" w14:textId="77777777" w:rsidR="005B7866" w:rsidRPr="00B3056F" w:rsidRDefault="005B7866" w:rsidP="007F1FAF">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D474A2E"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51AFBC0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EBC30D8" w14:textId="77777777" w:rsidR="005B7866" w:rsidRPr="00B3056F" w:rsidRDefault="005B7866" w:rsidP="007F1FAF">
            <w:pPr>
              <w:pStyle w:val="TAL"/>
            </w:pPr>
            <w:proofErr w:type="spellStart"/>
            <w:r w:rsidRPr="00B3056F">
              <w:t>defaultSessionType</w:t>
            </w:r>
            <w:proofErr w:type="spellEnd"/>
          </w:p>
        </w:tc>
        <w:tc>
          <w:tcPr>
            <w:tcW w:w="1842" w:type="dxa"/>
            <w:tcBorders>
              <w:top w:val="single" w:sz="4" w:space="0" w:color="auto"/>
              <w:left w:val="single" w:sz="4" w:space="0" w:color="auto"/>
              <w:bottom w:val="single" w:sz="4" w:space="0" w:color="auto"/>
              <w:right w:val="single" w:sz="4" w:space="0" w:color="auto"/>
            </w:tcBorders>
          </w:tcPr>
          <w:p w14:paraId="04AA92F5" w14:textId="77777777" w:rsidR="005B7866" w:rsidRPr="00B3056F" w:rsidRDefault="005B7866" w:rsidP="007F1FAF">
            <w:pPr>
              <w:pStyle w:val="TAL"/>
            </w:pPr>
            <w:proofErr w:type="spellStart"/>
            <w:r w:rsidRPr="00B3056F">
              <w:t>PduSessionType</w:t>
            </w:r>
            <w:proofErr w:type="spellEnd"/>
          </w:p>
        </w:tc>
        <w:tc>
          <w:tcPr>
            <w:tcW w:w="567" w:type="dxa"/>
            <w:tcBorders>
              <w:top w:val="single" w:sz="4" w:space="0" w:color="auto"/>
              <w:left w:val="single" w:sz="4" w:space="0" w:color="auto"/>
              <w:bottom w:val="single" w:sz="4" w:space="0" w:color="auto"/>
              <w:right w:val="single" w:sz="4" w:space="0" w:color="auto"/>
            </w:tcBorders>
          </w:tcPr>
          <w:p w14:paraId="1ED4753B"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7A22310" w14:textId="77777777" w:rsidR="005B7866" w:rsidRPr="00B3056F" w:rsidRDefault="005B7866" w:rsidP="007F1FAF">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227F35C" w14:textId="77777777" w:rsidR="005B7866" w:rsidRPr="00B3056F" w:rsidRDefault="005B7866" w:rsidP="007F1FAF">
            <w:pPr>
              <w:pStyle w:val="TAL"/>
              <w:rPr>
                <w:rFonts w:cs="Arial"/>
                <w:szCs w:val="18"/>
              </w:rPr>
            </w:pPr>
            <w:r w:rsidRPr="00B3056F">
              <w:rPr>
                <w:rFonts w:cs="Arial"/>
                <w:szCs w:val="18"/>
              </w:rPr>
              <w:t>Default session type</w:t>
            </w:r>
          </w:p>
        </w:tc>
      </w:tr>
      <w:tr w:rsidR="005B7866" w:rsidRPr="00B3056F" w14:paraId="7B057FC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DCD4DCE" w14:textId="77777777" w:rsidR="005B7866" w:rsidRPr="00B3056F" w:rsidRDefault="005B7866" w:rsidP="007F1FAF">
            <w:pPr>
              <w:pStyle w:val="TAL"/>
            </w:pPr>
            <w:proofErr w:type="spellStart"/>
            <w:r w:rsidRPr="00B3056F">
              <w:t>allowedSessionTypes</w:t>
            </w:r>
            <w:proofErr w:type="spellEnd"/>
          </w:p>
        </w:tc>
        <w:tc>
          <w:tcPr>
            <w:tcW w:w="1842" w:type="dxa"/>
            <w:tcBorders>
              <w:top w:val="single" w:sz="4" w:space="0" w:color="auto"/>
              <w:left w:val="single" w:sz="4" w:space="0" w:color="auto"/>
              <w:bottom w:val="single" w:sz="4" w:space="0" w:color="auto"/>
              <w:right w:val="single" w:sz="4" w:space="0" w:color="auto"/>
            </w:tcBorders>
          </w:tcPr>
          <w:p w14:paraId="282ED2F2" w14:textId="77777777" w:rsidR="005B7866" w:rsidRPr="00B3056F" w:rsidRDefault="005B7866" w:rsidP="007F1FAF">
            <w:pPr>
              <w:pStyle w:val="TAL"/>
            </w:pPr>
            <w:r w:rsidRPr="00B3056F">
              <w:t>array(</w:t>
            </w:r>
            <w:proofErr w:type="spellStart"/>
            <w:r w:rsidRPr="00B3056F">
              <w:t>PduSessionType</w:t>
            </w:r>
            <w:proofErr w:type="spellEnd"/>
            <w:r w:rsidRPr="00B3056F">
              <w:t>)</w:t>
            </w:r>
          </w:p>
        </w:tc>
        <w:tc>
          <w:tcPr>
            <w:tcW w:w="567" w:type="dxa"/>
            <w:tcBorders>
              <w:top w:val="single" w:sz="4" w:space="0" w:color="auto"/>
              <w:left w:val="single" w:sz="4" w:space="0" w:color="auto"/>
              <w:bottom w:val="single" w:sz="4" w:space="0" w:color="auto"/>
              <w:right w:val="single" w:sz="4" w:space="0" w:color="auto"/>
            </w:tcBorders>
          </w:tcPr>
          <w:p w14:paraId="275F521A"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EDD6E2A" w14:textId="77777777" w:rsidR="005B7866" w:rsidRPr="00B3056F" w:rsidRDefault="005B7866" w:rsidP="007F1FAF">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FD7F601" w14:textId="77777777" w:rsidR="005B7866" w:rsidRPr="00B3056F" w:rsidRDefault="005B7866" w:rsidP="007F1FAF">
            <w:pPr>
              <w:pStyle w:val="TAL"/>
              <w:rPr>
                <w:rFonts w:cs="Arial"/>
                <w:szCs w:val="18"/>
              </w:rPr>
            </w:pPr>
            <w:r w:rsidRPr="00B3056F">
              <w:rPr>
                <w:rFonts w:cs="Arial"/>
                <w:szCs w:val="18"/>
              </w:rPr>
              <w:t>Additional session types allowed for the data network</w:t>
            </w:r>
          </w:p>
        </w:tc>
      </w:tr>
    </w:tbl>
    <w:p w14:paraId="1D0388A0" w14:textId="77777777" w:rsidR="005B7866" w:rsidRPr="00B3056F" w:rsidRDefault="005B7866" w:rsidP="005B7866"/>
    <w:p w14:paraId="2B9D36DF" w14:textId="77777777" w:rsidR="005B7866" w:rsidRPr="00B3056F" w:rsidRDefault="005B7866" w:rsidP="005B7866">
      <w:pPr>
        <w:pStyle w:val="Heading5"/>
      </w:pPr>
      <w:bookmarkStart w:id="2334" w:name="_Toc11338590"/>
      <w:bookmarkStart w:id="2335" w:name="_Toc27585242"/>
      <w:bookmarkStart w:id="2336" w:name="_Toc36457208"/>
      <w:bookmarkStart w:id="2337" w:name="_Toc45028102"/>
      <w:bookmarkStart w:id="2338" w:name="_Toc45028937"/>
      <w:bookmarkStart w:id="2339" w:name="_Toc67681696"/>
      <w:bookmarkStart w:id="2340" w:name="_Toc74944702"/>
      <w:r w:rsidRPr="00B3056F">
        <w:t>6.1.6.2.12</w:t>
      </w:r>
      <w:r w:rsidRPr="00B3056F">
        <w:tab/>
        <w:t xml:space="preserve">Type: </w:t>
      </w:r>
      <w:proofErr w:type="spellStart"/>
      <w:r w:rsidRPr="00B3056F">
        <w:t>SscModes</w:t>
      </w:r>
      <w:bookmarkEnd w:id="2334"/>
      <w:bookmarkEnd w:id="2335"/>
      <w:bookmarkEnd w:id="2336"/>
      <w:bookmarkEnd w:id="2337"/>
      <w:bookmarkEnd w:id="2338"/>
      <w:bookmarkEnd w:id="2339"/>
      <w:bookmarkEnd w:id="2340"/>
      <w:proofErr w:type="spellEnd"/>
    </w:p>
    <w:p w14:paraId="494ECD32" w14:textId="77777777" w:rsidR="005B7866" w:rsidRPr="00B3056F" w:rsidRDefault="005B7866" w:rsidP="005B7866">
      <w:pPr>
        <w:pStyle w:val="TH"/>
      </w:pPr>
      <w:r w:rsidRPr="00B3056F">
        <w:rPr>
          <w:noProof/>
        </w:rPr>
        <w:t>Table </w:t>
      </w:r>
      <w:r w:rsidRPr="00B3056F">
        <w:t xml:space="preserve">6.1.6.2.12-1: Definition of type </w:t>
      </w:r>
      <w:proofErr w:type="spellStart"/>
      <w:r w:rsidRPr="00B3056F">
        <w:t>SscModes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3056F" w14:paraId="0DAD62F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22DC3D" w14:textId="77777777" w:rsidR="005B7866" w:rsidRPr="00B3056F" w:rsidRDefault="005B7866" w:rsidP="007F1FAF">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76811A3" w14:textId="77777777" w:rsidR="005B7866" w:rsidRPr="00B3056F" w:rsidRDefault="005B7866" w:rsidP="007F1FAF">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E796F42"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AE1708" w14:textId="77777777" w:rsidR="005B7866" w:rsidRPr="00B3056F" w:rsidRDefault="005B7866" w:rsidP="007F1FAF">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8B688DC"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5DF6342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FBAB875" w14:textId="77777777" w:rsidR="005B7866" w:rsidRPr="00B3056F" w:rsidRDefault="005B7866" w:rsidP="007F1FAF">
            <w:pPr>
              <w:pStyle w:val="TAL"/>
            </w:pPr>
            <w:proofErr w:type="spellStart"/>
            <w:r w:rsidRPr="00B3056F">
              <w:t>defaultSscMode</w:t>
            </w:r>
            <w:proofErr w:type="spellEnd"/>
          </w:p>
        </w:tc>
        <w:tc>
          <w:tcPr>
            <w:tcW w:w="1842" w:type="dxa"/>
            <w:tcBorders>
              <w:top w:val="single" w:sz="4" w:space="0" w:color="auto"/>
              <w:left w:val="single" w:sz="4" w:space="0" w:color="auto"/>
              <w:bottom w:val="single" w:sz="4" w:space="0" w:color="auto"/>
              <w:right w:val="single" w:sz="4" w:space="0" w:color="auto"/>
            </w:tcBorders>
          </w:tcPr>
          <w:p w14:paraId="49433DB7" w14:textId="77777777" w:rsidR="005B7866" w:rsidRPr="00B3056F" w:rsidRDefault="005B7866" w:rsidP="007F1FAF">
            <w:pPr>
              <w:pStyle w:val="TAL"/>
            </w:pPr>
            <w:proofErr w:type="spellStart"/>
            <w:r w:rsidRPr="00B3056F">
              <w:t>SscMode</w:t>
            </w:r>
            <w:proofErr w:type="spellEnd"/>
          </w:p>
        </w:tc>
        <w:tc>
          <w:tcPr>
            <w:tcW w:w="567" w:type="dxa"/>
            <w:tcBorders>
              <w:top w:val="single" w:sz="4" w:space="0" w:color="auto"/>
              <w:left w:val="single" w:sz="4" w:space="0" w:color="auto"/>
              <w:bottom w:val="single" w:sz="4" w:space="0" w:color="auto"/>
              <w:right w:val="single" w:sz="4" w:space="0" w:color="auto"/>
            </w:tcBorders>
          </w:tcPr>
          <w:p w14:paraId="33A36DD2"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FB8F10D" w14:textId="77777777" w:rsidR="005B7866" w:rsidRPr="00B3056F" w:rsidRDefault="005B7866" w:rsidP="007F1FAF">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5043872" w14:textId="77777777" w:rsidR="005B7866" w:rsidRPr="00B3056F" w:rsidRDefault="005B7866" w:rsidP="007F1FAF">
            <w:pPr>
              <w:pStyle w:val="TAL"/>
              <w:rPr>
                <w:rFonts w:cs="Arial"/>
                <w:szCs w:val="18"/>
              </w:rPr>
            </w:pPr>
            <w:r w:rsidRPr="00B3056F">
              <w:rPr>
                <w:rFonts w:cs="Arial"/>
                <w:szCs w:val="18"/>
              </w:rPr>
              <w:t>Default SSC mode</w:t>
            </w:r>
          </w:p>
        </w:tc>
      </w:tr>
      <w:tr w:rsidR="005B7866" w:rsidRPr="00B3056F" w14:paraId="29DE664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93B5B43" w14:textId="77777777" w:rsidR="005B7866" w:rsidRPr="00B3056F" w:rsidRDefault="005B7866" w:rsidP="007F1FAF">
            <w:pPr>
              <w:pStyle w:val="TAL"/>
            </w:pPr>
            <w:proofErr w:type="spellStart"/>
            <w:r w:rsidRPr="00B3056F">
              <w:t>allowedSscModes</w:t>
            </w:r>
            <w:proofErr w:type="spellEnd"/>
          </w:p>
        </w:tc>
        <w:tc>
          <w:tcPr>
            <w:tcW w:w="1842" w:type="dxa"/>
            <w:tcBorders>
              <w:top w:val="single" w:sz="4" w:space="0" w:color="auto"/>
              <w:left w:val="single" w:sz="4" w:space="0" w:color="auto"/>
              <w:bottom w:val="single" w:sz="4" w:space="0" w:color="auto"/>
              <w:right w:val="single" w:sz="4" w:space="0" w:color="auto"/>
            </w:tcBorders>
          </w:tcPr>
          <w:p w14:paraId="052901CB" w14:textId="77777777" w:rsidR="005B7866" w:rsidRPr="00B3056F" w:rsidRDefault="005B7866" w:rsidP="007F1FAF">
            <w:pPr>
              <w:pStyle w:val="TAL"/>
            </w:pPr>
            <w:r w:rsidRPr="00B3056F">
              <w:t>array(</w:t>
            </w:r>
            <w:proofErr w:type="spellStart"/>
            <w:r w:rsidRPr="00B3056F">
              <w:t>SscMode</w:t>
            </w:r>
            <w:proofErr w:type="spellEnd"/>
            <w:r w:rsidRPr="00B3056F">
              <w:t>)</w:t>
            </w:r>
          </w:p>
        </w:tc>
        <w:tc>
          <w:tcPr>
            <w:tcW w:w="567" w:type="dxa"/>
            <w:tcBorders>
              <w:top w:val="single" w:sz="4" w:space="0" w:color="auto"/>
              <w:left w:val="single" w:sz="4" w:space="0" w:color="auto"/>
              <w:bottom w:val="single" w:sz="4" w:space="0" w:color="auto"/>
              <w:right w:val="single" w:sz="4" w:space="0" w:color="auto"/>
            </w:tcBorders>
          </w:tcPr>
          <w:p w14:paraId="1136842B"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3791AAB" w14:textId="77777777" w:rsidR="005B7866" w:rsidRPr="00B3056F" w:rsidRDefault="005B7866" w:rsidP="007F1FAF">
            <w:pPr>
              <w:pStyle w:val="TAL"/>
            </w:pPr>
            <w:r w:rsidRPr="00B3056F">
              <w:t>1..2</w:t>
            </w:r>
          </w:p>
        </w:tc>
        <w:tc>
          <w:tcPr>
            <w:tcW w:w="3934" w:type="dxa"/>
            <w:tcBorders>
              <w:top w:val="single" w:sz="4" w:space="0" w:color="auto"/>
              <w:left w:val="single" w:sz="4" w:space="0" w:color="auto"/>
              <w:bottom w:val="single" w:sz="4" w:space="0" w:color="auto"/>
              <w:right w:val="single" w:sz="4" w:space="0" w:color="auto"/>
            </w:tcBorders>
          </w:tcPr>
          <w:p w14:paraId="0801030B" w14:textId="77777777" w:rsidR="005B7866" w:rsidRPr="00B3056F" w:rsidRDefault="005B7866" w:rsidP="007F1FAF">
            <w:pPr>
              <w:pStyle w:val="TAL"/>
              <w:rPr>
                <w:rFonts w:cs="Arial"/>
                <w:szCs w:val="18"/>
              </w:rPr>
            </w:pPr>
            <w:r w:rsidRPr="00B3056F">
              <w:rPr>
                <w:rFonts w:cs="Arial"/>
                <w:szCs w:val="18"/>
              </w:rPr>
              <w:t>Additional SSC modes allowed for the data network</w:t>
            </w:r>
          </w:p>
        </w:tc>
      </w:tr>
    </w:tbl>
    <w:p w14:paraId="5406B537" w14:textId="77777777" w:rsidR="005B7866" w:rsidRPr="00B3056F" w:rsidRDefault="005B7866" w:rsidP="005B7866"/>
    <w:p w14:paraId="2062EFC0" w14:textId="77777777" w:rsidR="005B7866" w:rsidRPr="00B3056F" w:rsidRDefault="005B7866" w:rsidP="005B7866">
      <w:pPr>
        <w:pStyle w:val="Heading5"/>
      </w:pPr>
      <w:bookmarkStart w:id="2341" w:name="_Toc11338591"/>
      <w:bookmarkStart w:id="2342" w:name="_Toc27585243"/>
      <w:bookmarkStart w:id="2343" w:name="_Toc36457209"/>
      <w:bookmarkStart w:id="2344" w:name="_Toc45028103"/>
      <w:bookmarkStart w:id="2345" w:name="_Toc45028938"/>
      <w:bookmarkStart w:id="2346" w:name="_Toc67681697"/>
      <w:bookmarkStart w:id="2347" w:name="_Toc74944703"/>
      <w:r w:rsidRPr="00B3056F">
        <w:lastRenderedPageBreak/>
        <w:t>6.1.6.2.13</w:t>
      </w:r>
      <w:r w:rsidRPr="00B3056F">
        <w:tab/>
        <w:t xml:space="preserve">Type: </w:t>
      </w:r>
      <w:proofErr w:type="spellStart"/>
      <w:r w:rsidRPr="00B3056F">
        <w:t>SmsSubscriptionData</w:t>
      </w:r>
      <w:bookmarkEnd w:id="2341"/>
      <w:bookmarkEnd w:id="2342"/>
      <w:bookmarkEnd w:id="2343"/>
      <w:bookmarkEnd w:id="2344"/>
      <w:bookmarkEnd w:id="2345"/>
      <w:bookmarkEnd w:id="2346"/>
      <w:bookmarkEnd w:id="2347"/>
      <w:proofErr w:type="spellEnd"/>
    </w:p>
    <w:p w14:paraId="0E945A64" w14:textId="77777777" w:rsidR="005B7866" w:rsidRPr="00B3056F" w:rsidRDefault="005B7866" w:rsidP="005B7866">
      <w:pPr>
        <w:pStyle w:val="TH"/>
      </w:pPr>
      <w:r w:rsidRPr="00B3056F">
        <w:rPr>
          <w:noProof/>
        </w:rPr>
        <w:t>Table </w:t>
      </w:r>
      <w:r w:rsidRPr="00B3056F">
        <w:t xml:space="preserve">6.1.6.2.13-1: </w:t>
      </w:r>
      <w:r w:rsidRPr="00B3056F">
        <w:rPr>
          <w:noProof/>
        </w:rPr>
        <w:t>Definition of type SmsSubscriptionData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4D4FD74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5C664C" w14:textId="77777777" w:rsidR="005B7866" w:rsidRPr="00B3056F" w:rsidRDefault="005B7866" w:rsidP="007F1FAF">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CD65C0"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C53F34"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16A088" w14:textId="77777777" w:rsidR="005B7866" w:rsidRPr="00B3056F" w:rsidRDefault="005B7866" w:rsidP="007F1FAF">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1957F3"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74FB620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B018127" w14:textId="77777777" w:rsidR="005B7866" w:rsidRPr="00B3056F" w:rsidRDefault="005B7866" w:rsidP="007F1FAF">
            <w:pPr>
              <w:pStyle w:val="TAL"/>
              <w:rPr>
                <w:lang w:eastAsia="zh-CN"/>
              </w:rPr>
            </w:pPr>
            <w:proofErr w:type="spellStart"/>
            <w:r w:rsidRPr="00B3056F">
              <w:rPr>
                <w:rFonts w:hint="eastAsia"/>
                <w:lang w:eastAsia="zh-CN"/>
              </w:rPr>
              <w:t>s</w:t>
            </w:r>
            <w:r w:rsidRPr="00B3056F">
              <w:rPr>
                <w:lang w:eastAsia="zh-CN"/>
              </w:rPr>
              <w:t>msSubscribed</w:t>
            </w:r>
            <w:proofErr w:type="spellEnd"/>
          </w:p>
        </w:tc>
        <w:tc>
          <w:tcPr>
            <w:tcW w:w="1559" w:type="dxa"/>
            <w:tcBorders>
              <w:top w:val="single" w:sz="4" w:space="0" w:color="auto"/>
              <w:left w:val="single" w:sz="4" w:space="0" w:color="auto"/>
              <w:bottom w:val="single" w:sz="4" w:space="0" w:color="auto"/>
              <w:right w:val="single" w:sz="4" w:space="0" w:color="auto"/>
            </w:tcBorders>
          </w:tcPr>
          <w:p w14:paraId="53C472E8" w14:textId="77777777" w:rsidR="005B7866" w:rsidRPr="00B3056F" w:rsidRDefault="005B7866" w:rsidP="007F1FAF">
            <w:pPr>
              <w:pStyle w:val="TAL"/>
              <w:rPr>
                <w:lang w:eastAsia="zh-CN"/>
              </w:rPr>
            </w:pPr>
            <w:proofErr w:type="spellStart"/>
            <w:r w:rsidRPr="00B3056F">
              <w:t>SmsSubscribed</w:t>
            </w:r>
            <w:proofErr w:type="spellEnd"/>
          </w:p>
        </w:tc>
        <w:tc>
          <w:tcPr>
            <w:tcW w:w="425" w:type="dxa"/>
            <w:tcBorders>
              <w:top w:val="single" w:sz="4" w:space="0" w:color="auto"/>
              <w:left w:val="single" w:sz="4" w:space="0" w:color="auto"/>
              <w:bottom w:val="single" w:sz="4" w:space="0" w:color="auto"/>
              <w:right w:val="single" w:sz="4" w:space="0" w:color="auto"/>
            </w:tcBorders>
          </w:tcPr>
          <w:p w14:paraId="327921E6" w14:textId="77777777" w:rsidR="005B7866" w:rsidRPr="00B3056F" w:rsidRDefault="005B7866" w:rsidP="007F1FAF">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163271" w14:textId="77777777" w:rsidR="005B7866" w:rsidRPr="00B3056F" w:rsidRDefault="005B7866" w:rsidP="007F1FAF">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9A1A9A" w14:textId="77777777" w:rsidR="005B7866" w:rsidRPr="00B3056F" w:rsidRDefault="005B7866" w:rsidP="007F1FAF">
            <w:pPr>
              <w:pStyle w:val="TAL"/>
            </w:pPr>
            <w:r w:rsidRPr="00B3056F">
              <w:t xml:space="preserve">Indicates whether the UE subscription allows SMS delivery over NAS. Shall not be absent unless the feature </w:t>
            </w:r>
            <w:proofErr w:type="spellStart"/>
            <w:r w:rsidRPr="00B3056F">
              <w:t>SharedData</w:t>
            </w:r>
            <w:proofErr w:type="spellEnd"/>
            <w:r w:rsidRPr="00B3056F">
              <w:t xml:space="preserve"> is supported and </w:t>
            </w:r>
            <w:proofErr w:type="spellStart"/>
            <w:r w:rsidRPr="00B3056F">
              <w:t>smsSubscribed</w:t>
            </w:r>
            <w:proofErr w:type="spellEnd"/>
            <w:r w:rsidRPr="00B3056F">
              <w:t xml:space="preserve"> is present within shared data.</w:t>
            </w:r>
          </w:p>
        </w:tc>
      </w:tr>
      <w:tr w:rsidR="005B7866" w:rsidRPr="00B3056F" w14:paraId="355A87B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AECAFCF" w14:textId="77777777" w:rsidR="005B7866" w:rsidRPr="00B3056F" w:rsidRDefault="005B7866" w:rsidP="007F1FAF">
            <w:pPr>
              <w:pStyle w:val="TAL"/>
              <w:rPr>
                <w:lang w:eastAsia="zh-CN"/>
              </w:rPr>
            </w:pPr>
            <w:proofErr w:type="spellStart"/>
            <w:r w:rsidRPr="00B3056F">
              <w:rPr>
                <w:lang w:eastAsia="zh-CN"/>
              </w:rPr>
              <w:t>sharedSmsSubsDataId</w:t>
            </w:r>
            <w:proofErr w:type="spellEnd"/>
          </w:p>
        </w:tc>
        <w:tc>
          <w:tcPr>
            <w:tcW w:w="1559" w:type="dxa"/>
            <w:tcBorders>
              <w:top w:val="single" w:sz="4" w:space="0" w:color="auto"/>
              <w:left w:val="single" w:sz="4" w:space="0" w:color="auto"/>
              <w:bottom w:val="single" w:sz="4" w:space="0" w:color="auto"/>
              <w:right w:val="single" w:sz="4" w:space="0" w:color="auto"/>
            </w:tcBorders>
          </w:tcPr>
          <w:p w14:paraId="15218F6A" w14:textId="77777777" w:rsidR="005B7866" w:rsidRPr="00B3056F" w:rsidRDefault="005B7866" w:rsidP="007F1FAF">
            <w:pPr>
              <w:pStyle w:val="TAL"/>
              <w:rPr>
                <w:lang w:eastAsia="zh-CN"/>
              </w:rPr>
            </w:pPr>
            <w:proofErr w:type="spellStart"/>
            <w:r w:rsidRPr="00B3056F">
              <w:rPr>
                <w:lang w:eastAsia="zh-CN"/>
              </w:rPr>
              <w:t>SharedDataId</w:t>
            </w:r>
            <w:proofErr w:type="spellEnd"/>
          </w:p>
        </w:tc>
        <w:tc>
          <w:tcPr>
            <w:tcW w:w="425" w:type="dxa"/>
            <w:tcBorders>
              <w:top w:val="single" w:sz="4" w:space="0" w:color="auto"/>
              <w:left w:val="single" w:sz="4" w:space="0" w:color="auto"/>
              <w:bottom w:val="single" w:sz="4" w:space="0" w:color="auto"/>
              <w:right w:val="single" w:sz="4" w:space="0" w:color="auto"/>
            </w:tcBorders>
          </w:tcPr>
          <w:p w14:paraId="438788AF" w14:textId="77777777" w:rsidR="005B7866" w:rsidRPr="00B3056F" w:rsidRDefault="005B7866" w:rsidP="007F1FAF">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937DBC" w14:textId="77777777" w:rsidR="005B7866" w:rsidRPr="00B3056F" w:rsidRDefault="005B7866" w:rsidP="007F1FAF">
            <w:pPr>
              <w:pStyle w:val="TAL"/>
              <w:rPr>
                <w:lang w:eastAsia="zh-CN"/>
              </w:rPr>
            </w:pPr>
            <w:r w:rsidRPr="00B3056F">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24B7F2B" w14:textId="77777777" w:rsidR="005B7866" w:rsidRPr="00B3056F" w:rsidRDefault="005B7866" w:rsidP="007F1FAF">
            <w:pPr>
              <w:pStyle w:val="TAL"/>
              <w:rPr>
                <w:lang w:eastAsia="ko-KR"/>
              </w:rPr>
            </w:pPr>
            <w:r w:rsidRPr="00B3056F">
              <w:rPr>
                <w:lang w:eastAsia="ko-KR"/>
              </w:rPr>
              <w:t xml:space="preserve">Identifier of shared data. Shall be present if </w:t>
            </w:r>
            <w:proofErr w:type="spellStart"/>
            <w:r w:rsidRPr="00B3056F">
              <w:rPr>
                <w:lang w:eastAsia="ko-KR"/>
              </w:rPr>
              <w:t>smsSubscribed</w:t>
            </w:r>
            <w:proofErr w:type="spellEnd"/>
            <w:r w:rsidRPr="00B3056F">
              <w:rPr>
                <w:lang w:eastAsia="ko-KR"/>
              </w:rPr>
              <w:t xml:space="preserve"> is absent.</w:t>
            </w:r>
          </w:p>
        </w:tc>
      </w:tr>
    </w:tbl>
    <w:p w14:paraId="6D152AF4" w14:textId="77777777" w:rsidR="005B7866" w:rsidRPr="00B3056F" w:rsidRDefault="005B7866" w:rsidP="005B7866">
      <w:pPr>
        <w:pStyle w:val="BodyText"/>
      </w:pPr>
    </w:p>
    <w:p w14:paraId="601DCAAD" w14:textId="77777777" w:rsidR="005B7866" w:rsidRPr="00B3056F" w:rsidRDefault="005B7866" w:rsidP="005B7866">
      <w:pPr>
        <w:pStyle w:val="Heading5"/>
      </w:pPr>
      <w:bookmarkStart w:id="2348" w:name="_Toc11338592"/>
      <w:bookmarkStart w:id="2349" w:name="_Toc27585244"/>
      <w:bookmarkStart w:id="2350" w:name="_Toc36457210"/>
      <w:bookmarkStart w:id="2351" w:name="_Toc45028104"/>
      <w:bookmarkStart w:id="2352" w:name="_Toc45028939"/>
      <w:bookmarkStart w:id="2353" w:name="_Toc67681698"/>
      <w:bookmarkStart w:id="2354" w:name="_Toc74944704"/>
      <w:r w:rsidRPr="00B3056F">
        <w:t>6.1.6.2.14</w:t>
      </w:r>
      <w:r w:rsidRPr="00B3056F">
        <w:tab/>
        <w:t xml:space="preserve">Type: </w:t>
      </w:r>
      <w:proofErr w:type="spellStart"/>
      <w:r w:rsidRPr="00B3056F">
        <w:t>SmsManagementSubscriptionData</w:t>
      </w:r>
      <w:bookmarkEnd w:id="2348"/>
      <w:bookmarkEnd w:id="2349"/>
      <w:bookmarkEnd w:id="2350"/>
      <w:bookmarkEnd w:id="2351"/>
      <w:bookmarkEnd w:id="2352"/>
      <w:bookmarkEnd w:id="2353"/>
      <w:bookmarkEnd w:id="2354"/>
      <w:proofErr w:type="spellEnd"/>
    </w:p>
    <w:p w14:paraId="71F52862" w14:textId="77777777" w:rsidR="005B7866" w:rsidRPr="00B3056F" w:rsidRDefault="005B7866" w:rsidP="005B7866">
      <w:pPr>
        <w:pStyle w:val="TH"/>
      </w:pPr>
      <w:r w:rsidRPr="00B3056F">
        <w:rPr>
          <w:noProof/>
        </w:rPr>
        <w:t>Table </w:t>
      </w:r>
      <w:r w:rsidRPr="00B3056F">
        <w:t xml:space="preserve">6.1.6.2.14-1: </w:t>
      </w:r>
      <w:r w:rsidRPr="00B3056F">
        <w:rPr>
          <w:noProof/>
        </w:rPr>
        <w:t>Definition of type SmsManagementSubscriptionData</w:t>
      </w:r>
    </w:p>
    <w:tbl>
      <w:tblPr>
        <w:tblW w:w="11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670"/>
      </w:tblGrid>
      <w:tr w:rsidR="005B7866" w:rsidRPr="00B3056F" w14:paraId="4728A5F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1B3A20" w14:textId="77777777" w:rsidR="005B7866" w:rsidRPr="00B3056F" w:rsidRDefault="005B7866" w:rsidP="007F1FAF">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91C7A6"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A505F8"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2CCB0" w14:textId="77777777" w:rsidR="005B7866" w:rsidRPr="00B3056F" w:rsidRDefault="005B7866" w:rsidP="007F1FAF">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D374B9" w14:textId="77777777" w:rsidR="005B7866" w:rsidRPr="00B3056F" w:rsidRDefault="005B7866" w:rsidP="007F1FAF">
            <w:pPr>
              <w:pStyle w:val="TAH"/>
              <w:rPr>
                <w:rFonts w:cs="Arial"/>
                <w:szCs w:val="18"/>
              </w:rPr>
            </w:pPr>
            <w:r w:rsidRPr="00B3056F">
              <w:rPr>
                <w:rFonts w:cs="Arial"/>
                <w:szCs w:val="18"/>
              </w:rPr>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0231AF8F" w14:textId="77777777" w:rsidR="005B7866" w:rsidRPr="00B3056F" w:rsidRDefault="005B7866" w:rsidP="007F1FAF">
            <w:pPr>
              <w:pStyle w:val="TAH"/>
              <w:rPr>
                <w:rFonts w:cs="Arial"/>
                <w:szCs w:val="18"/>
              </w:rPr>
            </w:pPr>
            <w:r w:rsidRPr="00B3056F">
              <w:rPr>
                <w:rFonts w:cs="Arial"/>
                <w:szCs w:val="18"/>
              </w:rPr>
              <w:t>Applicability</w:t>
            </w:r>
          </w:p>
        </w:tc>
      </w:tr>
      <w:tr w:rsidR="005B7866" w:rsidRPr="00B3056F" w14:paraId="2DE652D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D73C43A" w14:textId="77777777" w:rsidR="005B7866" w:rsidRPr="00B3056F" w:rsidRDefault="005B7866" w:rsidP="007F1FAF">
            <w:pPr>
              <w:pStyle w:val="TAL"/>
            </w:pPr>
            <w:proofErr w:type="spellStart"/>
            <w:r w:rsidRPr="00B3056F">
              <w:t>supportedFeatures</w:t>
            </w:r>
            <w:proofErr w:type="spellEnd"/>
          </w:p>
        </w:tc>
        <w:tc>
          <w:tcPr>
            <w:tcW w:w="1559" w:type="dxa"/>
            <w:tcBorders>
              <w:top w:val="single" w:sz="4" w:space="0" w:color="auto"/>
              <w:left w:val="single" w:sz="4" w:space="0" w:color="auto"/>
              <w:bottom w:val="single" w:sz="4" w:space="0" w:color="auto"/>
              <w:right w:val="single" w:sz="4" w:space="0" w:color="auto"/>
            </w:tcBorders>
          </w:tcPr>
          <w:p w14:paraId="5D3BF18F" w14:textId="77777777" w:rsidR="005B7866" w:rsidRPr="00B3056F" w:rsidRDefault="005B7866" w:rsidP="007F1FAF">
            <w:pPr>
              <w:pStyle w:val="TAL"/>
            </w:pPr>
            <w:proofErr w:type="spellStart"/>
            <w:r w:rsidRPr="00B3056F">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5FAEEAF7" w14:textId="77777777" w:rsidR="005B7866" w:rsidRPr="00B3056F" w:rsidRDefault="005B7866" w:rsidP="007F1FAF">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478F4C6" w14:textId="77777777" w:rsidR="005B7866" w:rsidRPr="00B3056F" w:rsidRDefault="005B7866" w:rsidP="007F1FAF">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F53311D" w14:textId="77777777" w:rsidR="005B7866" w:rsidRPr="00B3056F" w:rsidRDefault="005B7866" w:rsidP="007F1FAF">
            <w:pPr>
              <w:pStyle w:val="TAL"/>
              <w:rPr>
                <w:rFonts w:cs="Arial"/>
                <w:szCs w:val="18"/>
              </w:rPr>
            </w:pPr>
            <w:r w:rsidRPr="00B3056F">
              <w:rPr>
                <w:rFonts w:cs="Arial"/>
                <w:szCs w:val="18"/>
              </w:rPr>
              <w:t>See clause 6.1.8</w:t>
            </w:r>
          </w:p>
        </w:tc>
        <w:tc>
          <w:tcPr>
            <w:tcW w:w="1670" w:type="dxa"/>
            <w:tcBorders>
              <w:top w:val="single" w:sz="4" w:space="0" w:color="auto"/>
              <w:left w:val="single" w:sz="4" w:space="0" w:color="auto"/>
              <w:bottom w:val="single" w:sz="4" w:space="0" w:color="auto"/>
              <w:right w:val="single" w:sz="4" w:space="0" w:color="auto"/>
            </w:tcBorders>
          </w:tcPr>
          <w:p w14:paraId="758FEF90" w14:textId="77777777" w:rsidR="005B7866" w:rsidRPr="00B3056F" w:rsidRDefault="005B7866" w:rsidP="007F1FAF">
            <w:pPr>
              <w:pStyle w:val="TAL"/>
              <w:rPr>
                <w:rFonts w:cs="Arial"/>
                <w:szCs w:val="18"/>
              </w:rPr>
            </w:pPr>
          </w:p>
        </w:tc>
      </w:tr>
      <w:tr w:rsidR="005B7866" w:rsidRPr="00B3056F" w14:paraId="3938675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804A864" w14:textId="77777777" w:rsidR="005B7866" w:rsidRPr="00B3056F" w:rsidRDefault="005B7866" w:rsidP="007F1FAF">
            <w:pPr>
              <w:pStyle w:val="TAL"/>
              <w:rPr>
                <w:lang w:eastAsia="zh-CN"/>
              </w:rPr>
            </w:pPr>
            <w:proofErr w:type="spellStart"/>
            <w:r w:rsidRPr="00B3056F">
              <w:rPr>
                <w:rFonts w:hint="eastAsia"/>
                <w:lang w:eastAsia="zh-CN"/>
              </w:rPr>
              <w:t>m</w:t>
            </w:r>
            <w:r w:rsidRPr="00B3056F">
              <w:rPr>
                <w:lang w:eastAsia="zh-CN"/>
              </w:rPr>
              <w:t>tSmsSubscribed</w:t>
            </w:r>
            <w:proofErr w:type="spellEnd"/>
          </w:p>
        </w:tc>
        <w:tc>
          <w:tcPr>
            <w:tcW w:w="1559" w:type="dxa"/>
            <w:tcBorders>
              <w:top w:val="single" w:sz="4" w:space="0" w:color="auto"/>
              <w:left w:val="single" w:sz="4" w:space="0" w:color="auto"/>
              <w:bottom w:val="single" w:sz="4" w:space="0" w:color="auto"/>
              <w:right w:val="single" w:sz="4" w:space="0" w:color="auto"/>
            </w:tcBorders>
          </w:tcPr>
          <w:p w14:paraId="65BCFD8F" w14:textId="77777777" w:rsidR="005B7866" w:rsidRPr="00B3056F" w:rsidRDefault="005B7866" w:rsidP="007F1FAF">
            <w:pPr>
              <w:pStyle w:val="TAL"/>
              <w:rPr>
                <w:lang w:eastAsia="zh-CN"/>
              </w:rPr>
            </w:pPr>
            <w:proofErr w:type="spellStart"/>
            <w:r w:rsidRPr="00B3056F">
              <w:rPr>
                <w:rFonts w:hint="eastAsia"/>
                <w:lang w:eastAsia="zh-CN"/>
              </w:rPr>
              <w:t>b</w:t>
            </w:r>
            <w:r w:rsidRPr="00B3056F">
              <w:rPr>
                <w:lang w:eastAsia="zh-CN"/>
              </w:rPr>
              <w:t>oolean</w:t>
            </w:r>
            <w:proofErr w:type="spellEnd"/>
          </w:p>
        </w:tc>
        <w:tc>
          <w:tcPr>
            <w:tcW w:w="425" w:type="dxa"/>
            <w:tcBorders>
              <w:top w:val="single" w:sz="4" w:space="0" w:color="auto"/>
              <w:left w:val="single" w:sz="4" w:space="0" w:color="auto"/>
              <w:bottom w:val="single" w:sz="4" w:space="0" w:color="auto"/>
              <w:right w:val="single" w:sz="4" w:space="0" w:color="auto"/>
            </w:tcBorders>
          </w:tcPr>
          <w:p w14:paraId="1E585342" w14:textId="77777777" w:rsidR="005B7866" w:rsidRPr="00B3056F" w:rsidRDefault="005B7866" w:rsidP="007F1FAF">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7ECB91" w14:textId="77777777" w:rsidR="005B7866" w:rsidRPr="00B3056F" w:rsidRDefault="005B7866" w:rsidP="007F1FAF">
            <w:pPr>
              <w:pStyle w:val="TAL"/>
              <w:rPr>
                <w:lang w:eastAsia="zh-CN"/>
              </w:rPr>
            </w:pPr>
            <w:r>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54432E" w14:textId="77777777" w:rsidR="005B7866" w:rsidRPr="00B3056F" w:rsidRDefault="005B7866" w:rsidP="007F1FAF">
            <w:pPr>
              <w:pStyle w:val="TAL"/>
              <w:rPr>
                <w:lang w:eastAsia="zh-CN"/>
              </w:rPr>
            </w:pPr>
            <w:r w:rsidRPr="00B3056F">
              <w:rPr>
                <w:lang w:eastAsia="zh-CN"/>
              </w:rPr>
              <w:t>Indicates the SMS teleservice subscription for MT-SMS.</w:t>
            </w:r>
            <w:r w:rsidRPr="00B3056F">
              <w:t xml:space="preserve"> Shall not be absent unless the feature </w:t>
            </w:r>
            <w:proofErr w:type="spellStart"/>
            <w:r w:rsidRPr="00B3056F">
              <w:t>SharedData</w:t>
            </w:r>
            <w:proofErr w:type="spellEnd"/>
            <w:r w:rsidRPr="00B3056F">
              <w:t xml:space="preserve"> is supported and </w:t>
            </w:r>
            <w:proofErr w:type="spellStart"/>
            <w:r w:rsidRPr="00B3056F">
              <w:t>mtSmsSubscribed</w:t>
            </w:r>
            <w:proofErr w:type="spellEnd"/>
            <w:r w:rsidRPr="00B3056F">
              <w:t xml:space="preserve">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6FA21CD1" w14:textId="77777777" w:rsidR="005B7866" w:rsidRPr="00B3056F" w:rsidRDefault="005B7866" w:rsidP="007F1FAF">
            <w:pPr>
              <w:pStyle w:val="TAL"/>
              <w:rPr>
                <w:lang w:eastAsia="zh-CN"/>
              </w:rPr>
            </w:pPr>
          </w:p>
        </w:tc>
      </w:tr>
      <w:tr w:rsidR="005B7866" w:rsidRPr="00B3056F" w14:paraId="2C761CC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3E1B10D" w14:textId="77777777" w:rsidR="005B7866" w:rsidRPr="00B3056F" w:rsidRDefault="005B7866" w:rsidP="007F1FAF">
            <w:pPr>
              <w:pStyle w:val="TAL"/>
              <w:rPr>
                <w:lang w:eastAsia="zh-CN"/>
              </w:rPr>
            </w:pPr>
            <w:proofErr w:type="spellStart"/>
            <w:r w:rsidRPr="00B3056F">
              <w:rPr>
                <w:rFonts w:hint="eastAsia"/>
                <w:lang w:eastAsia="zh-CN"/>
              </w:rPr>
              <w:t>m</w:t>
            </w:r>
            <w:r w:rsidRPr="00B3056F">
              <w:rPr>
                <w:lang w:eastAsia="zh-CN"/>
              </w:rPr>
              <w:t>tSmsBarringAll</w:t>
            </w:r>
            <w:proofErr w:type="spellEnd"/>
          </w:p>
        </w:tc>
        <w:tc>
          <w:tcPr>
            <w:tcW w:w="1559" w:type="dxa"/>
            <w:tcBorders>
              <w:top w:val="single" w:sz="4" w:space="0" w:color="auto"/>
              <w:left w:val="single" w:sz="4" w:space="0" w:color="auto"/>
              <w:bottom w:val="single" w:sz="4" w:space="0" w:color="auto"/>
              <w:right w:val="single" w:sz="4" w:space="0" w:color="auto"/>
            </w:tcBorders>
          </w:tcPr>
          <w:p w14:paraId="445212E5" w14:textId="77777777" w:rsidR="005B7866" w:rsidRPr="00B3056F" w:rsidRDefault="005B7866" w:rsidP="007F1FAF">
            <w:pPr>
              <w:pStyle w:val="TAL"/>
              <w:rPr>
                <w:lang w:eastAsia="zh-CN"/>
              </w:rPr>
            </w:pPr>
            <w:proofErr w:type="spellStart"/>
            <w:r w:rsidRPr="00B3056F">
              <w:rPr>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1BABA67F" w14:textId="77777777" w:rsidR="005B7866" w:rsidRPr="00B3056F" w:rsidRDefault="005B7866" w:rsidP="007F1FAF">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1F1EAB" w14:textId="77777777" w:rsidR="005B7866" w:rsidRPr="00B3056F" w:rsidRDefault="005B7866" w:rsidP="007F1FAF">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BE8595D" w14:textId="77777777" w:rsidR="005B7866" w:rsidRPr="00B3056F" w:rsidRDefault="005B7866" w:rsidP="007F1FAF">
            <w:pPr>
              <w:pStyle w:val="TAL"/>
              <w:rPr>
                <w:lang w:eastAsia="zh-CN"/>
              </w:rPr>
            </w:pPr>
            <w:r w:rsidRPr="00B3056F">
              <w:rPr>
                <w:lang w:eastAsia="zh-CN"/>
              </w:rPr>
              <w:t>Barring of all MT-SMS</w:t>
            </w:r>
          </w:p>
        </w:tc>
        <w:tc>
          <w:tcPr>
            <w:tcW w:w="1670" w:type="dxa"/>
            <w:tcBorders>
              <w:top w:val="single" w:sz="4" w:space="0" w:color="auto"/>
              <w:left w:val="single" w:sz="4" w:space="0" w:color="auto"/>
              <w:bottom w:val="single" w:sz="4" w:space="0" w:color="auto"/>
              <w:right w:val="single" w:sz="4" w:space="0" w:color="auto"/>
            </w:tcBorders>
          </w:tcPr>
          <w:p w14:paraId="1BB93D6C" w14:textId="77777777" w:rsidR="005B7866" w:rsidRPr="00B3056F" w:rsidRDefault="005B7866" w:rsidP="007F1FAF">
            <w:pPr>
              <w:pStyle w:val="TAL"/>
              <w:rPr>
                <w:lang w:eastAsia="zh-CN"/>
              </w:rPr>
            </w:pPr>
          </w:p>
        </w:tc>
      </w:tr>
      <w:tr w:rsidR="005B7866" w:rsidRPr="00B3056F" w14:paraId="48324FC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A3B794D" w14:textId="77777777" w:rsidR="005B7866" w:rsidRPr="00B3056F" w:rsidRDefault="005B7866" w:rsidP="007F1FAF">
            <w:pPr>
              <w:pStyle w:val="TAL"/>
              <w:rPr>
                <w:lang w:eastAsia="zh-CN"/>
              </w:rPr>
            </w:pPr>
            <w:proofErr w:type="spellStart"/>
            <w:r w:rsidRPr="00B3056F">
              <w:rPr>
                <w:rFonts w:hint="eastAsia"/>
                <w:lang w:eastAsia="zh-CN"/>
              </w:rPr>
              <w:t>m</w:t>
            </w:r>
            <w:r w:rsidRPr="00B3056F">
              <w:rPr>
                <w:lang w:eastAsia="zh-CN"/>
              </w:rPr>
              <w:t>tSmsBarringRoaming</w:t>
            </w:r>
            <w:proofErr w:type="spellEnd"/>
          </w:p>
        </w:tc>
        <w:tc>
          <w:tcPr>
            <w:tcW w:w="1559" w:type="dxa"/>
            <w:tcBorders>
              <w:top w:val="single" w:sz="4" w:space="0" w:color="auto"/>
              <w:left w:val="single" w:sz="4" w:space="0" w:color="auto"/>
              <w:bottom w:val="single" w:sz="4" w:space="0" w:color="auto"/>
              <w:right w:val="single" w:sz="4" w:space="0" w:color="auto"/>
            </w:tcBorders>
          </w:tcPr>
          <w:p w14:paraId="66A96BD7" w14:textId="77777777" w:rsidR="005B7866" w:rsidRPr="00B3056F" w:rsidRDefault="005B7866" w:rsidP="007F1FAF">
            <w:pPr>
              <w:pStyle w:val="TAL"/>
              <w:rPr>
                <w:lang w:eastAsia="zh-CN"/>
              </w:rPr>
            </w:pPr>
            <w:proofErr w:type="spellStart"/>
            <w:r w:rsidRPr="00B3056F">
              <w:rPr>
                <w:rFonts w:hint="eastAsia"/>
                <w:lang w:eastAsia="zh-CN"/>
              </w:rPr>
              <w:t>b</w:t>
            </w:r>
            <w:r w:rsidRPr="00B3056F">
              <w:rPr>
                <w:lang w:eastAsia="zh-CN"/>
              </w:rPr>
              <w:t>oolean</w:t>
            </w:r>
            <w:proofErr w:type="spellEnd"/>
          </w:p>
        </w:tc>
        <w:tc>
          <w:tcPr>
            <w:tcW w:w="425" w:type="dxa"/>
            <w:tcBorders>
              <w:top w:val="single" w:sz="4" w:space="0" w:color="auto"/>
              <w:left w:val="single" w:sz="4" w:space="0" w:color="auto"/>
              <w:bottom w:val="single" w:sz="4" w:space="0" w:color="auto"/>
              <w:right w:val="single" w:sz="4" w:space="0" w:color="auto"/>
            </w:tcBorders>
          </w:tcPr>
          <w:p w14:paraId="0C9B1464" w14:textId="77777777" w:rsidR="005B7866" w:rsidRPr="00B3056F" w:rsidRDefault="005B7866" w:rsidP="007F1FAF">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69E86A" w14:textId="77777777" w:rsidR="005B7866" w:rsidRPr="00B3056F" w:rsidRDefault="005B7866" w:rsidP="007F1FAF">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060B2A" w14:textId="77777777" w:rsidR="005B7866" w:rsidRPr="00B3056F" w:rsidRDefault="005B7866" w:rsidP="007F1FAF">
            <w:pPr>
              <w:pStyle w:val="TAL"/>
              <w:rPr>
                <w:lang w:eastAsia="zh-CN"/>
              </w:rPr>
            </w:pPr>
            <w:r w:rsidRPr="00B3056F">
              <w:rPr>
                <w:lang w:eastAsia="zh-CN"/>
              </w:rPr>
              <w:t>Barring of MT-SMS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28E7303D" w14:textId="77777777" w:rsidR="005B7866" w:rsidRPr="00B3056F" w:rsidRDefault="005B7866" w:rsidP="007F1FAF">
            <w:pPr>
              <w:pStyle w:val="TAL"/>
              <w:rPr>
                <w:lang w:eastAsia="zh-CN"/>
              </w:rPr>
            </w:pPr>
          </w:p>
        </w:tc>
      </w:tr>
      <w:tr w:rsidR="005B7866" w:rsidRPr="00B3056F" w14:paraId="2C57FB6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D2C5BCA" w14:textId="77777777" w:rsidR="005B7866" w:rsidRPr="00B3056F" w:rsidRDefault="005B7866" w:rsidP="007F1FAF">
            <w:pPr>
              <w:pStyle w:val="TAL"/>
              <w:rPr>
                <w:lang w:eastAsia="zh-CN"/>
              </w:rPr>
            </w:pPr>
            <w:proofErr w:type="spellStart"/>
            <w:r w:rsidRPr="00B3056F">
              <w:rPr>
                <w:rFonts w:hint="eastAsia"/>
                <w:lang w:eastAsia="zh-CN"/>
              </w:rPr>
              <w:t>m</w:t>
            </w:r>
            <w:r w:rsidRPr="00B3056F">
              <w:rPr>
                <w:lang w:eastAsia="zh-CN"/>
              </w:rPr>
              <w:t>oSmsSubscribed</w:t>
            </w:r>
            <w:proofErr w:type="spellEnd"/>
          </w:p>
        </w:tc>
        <w:tc>
          <w:tcPr>
            <w:tcW w:w="1559" w:type="dxa"/>
            <w:tcBorders>
              <w:top w:val="single" w:sz="4" w:space="0" w:color="auto"/>
              <w:left w:val="single" w:sz="4" w:space="0" w:color="auto"/>
              <w:bottom w:val="single" w:sz="4" w:space="0" w:color="auto"/>
              <w:right w:val="single" w:sz="4" w:space="0" w:color="auto"/>
            </w:tcBorders>
          </w:tcPr>
          <w:p w14:paraId="39CA38F0" w14:textId="77777777" w:rsidR="005B7866" w:rsidRPr="00B3056F" w:rsidRDefault="005B7866" w:rsidP="007F1FAF">
            <w:pPr>
              <w:pStyle w:val="TAL"/>
              <w:rPr>
                <w:lang w:eastAsia="zh-CN"/>
              </w:rPr>
            </w:pPr>
            <w:proofErr w:type="spellStart"/>
            <w:r w:rsidRPr="00B3056F">
              <w:rPr>
                <w:rFonts w:hint="eastAsia"/>
                <w:lang w:eastAsia="zh-CN"/>
              </w:rPr>
              <w:t>b</w:t>
            </w:r>
            <w:r w:rsidRPr="00B3056F">
              <w:rPr>
                <w:lang w:eastAsia="zh-CN"/>
              </w:rPr>
              <w:t>oolean</w:t>
            </w:r>
            <w:proofErr w:type="spellEnd"/>
          </w:p>
        </w:tc>
        <w:tc>
          <w:tcPr>
            <w:tcW w:w="425" w:type="dxa"/>
            <w:tcBorders>
              <w:top w:val="single" w:sz="4" w:space="0" w:color="auto"/>
              <w:left w:val="single" w:sz="4" w:space="0" w:color="auto"/>
              <w:bottom w:val="single" w:sz="4" w:space="0" w:color="auto"/>
              <w:right w:val="single" w:sz="4" w:space="0" w:color="auto"/>
            </w:tcBorders>
          </w:tcPr>
          <w:p w14:paraId="1DF71FE3" w14:textId="77777777" w:rsidR="005B7866" w:rsidRPr="00B3056F" w:rsidRDefault="005B7866" w:rsidP="007F1FAF">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8F12FE" w14:textId="77777777" w:rsidR="005B7866" w:rsidRPr="00B3056F" w:rsidRDefault="005B7866" w:rsidP="007F1FAF">
            <w:pPr>
              <w:pStyle w:val="TAL"/>
              <w:rPr>
                <w:lang w:eastAsia="zh-CN"/>
              </w:rPr>
            </w:pPr>
            <w:r>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D877B6" w14:textId="5CCCB77D" w:rsidR="005B7866" w:rsidRPr="00B3056F" w:rsidRDefault="005B7866" w:rsidP="007F1FAF">
            <w:pPr>
              <w:pStyle w:val="TAL"/>
              <w:rPr>
                <w:lang w:eastAsia="zh-CN"/>
              </w:rPr>
            </w:pPr>
            <w:r w:rsidRPr="00B3056F">
              <w:rPr>
                <w:lang w:eastAsia="zh-CN"/>
              </w:rPr>
              <w:t>Indicates the SMS teleservice subscription for MO-SMS.</w:t>
            </w:r>
            <w:r w:rsidRPr="00B3056F">
              <w:t xml:space="preserve"> Shall not be absent unless the feature </w:t>
            </w:r>
            <w:proofErr w:type="spellStart"/>
            <w:r w:rsidRPr="00B3056F">
              <w:t>SharedData</w:t>
            </w:r>
            <w:proofErr w:type="spellEnd"/>
            <w:r w:rsidRPr="00B3056F">
              <w:t xml:space="preserve"> is supported and </w:t>
            </w:r>
            <w:proofErr w:type="spellStart"/>
            <w:r w:rsidRPr="00B3056F">
              <w:t>m</w:t>
            </w:r>
            <w:r w:rsidR="00C853C4">
              <w:t>o</w:t>
            </w:r>
            <w:r w:rsidRPr="00B3056F">
              <w:t>SmsSubscribed</w:t>
            </w:r>
            <w:proofErr w:type="spellEnd"/>
            <w:r w:rsidRPr="00B3056F">
              <w:t xml:space="preserve">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16754801" w14:textId="77777777" w:rsidR="005B7866" w:rsidRPr="00B3056F" w:rsidRDefault="005B7866" w:rsidP="007F1FAF">
            <w:pPr>
              <w:pStyle w:val="TAL"/>
              <w:rPr>
                <w:lang w:eastAsia="zh-CN"/>
              </w:rPr>
            </w:pPr>
          </w:p>
        </w:tc>
      </w:tr>
      <w:tr w:rsidR="005B7866" w:rsidRPr="00B3056F" w14:paraId="373BFF8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65431E6" w14:textId="77777777" w:rsidR="005B7866" w:rsidRPr="00B3056F" w:rsidRDefault="005B7866" w:rsidP="007F1FAF">
            <w:pPr>
              <w:pStyle w:val="TAL"/>
              <w:rPr>
                <w:lang w:eastAsia="zh-CN"/>
              </w:rPr>
            </w:pPr>
            <w:proofErr w:type="spellStart"/>
            <w:r w:rsidRPr="00B3056F">
              <w:rPr>
                <w:rFonts w:hint="eastAsia"/>
                <w:lang w:eastAsia="zh-CN"/>
              </w:rPr>
              <w:t>m</w:t>
            </w:r>
            <w:r w:rsidRPr="00B3056F">
              <w:rPr>
                <w:lang w:eastAsia="zh-CN"/>
              </w:rPr>
              <w:t>oSmsBarringAll</w:t>
            </w:r>
            <w:proofErr w:type="spellEnd"/>
          </w:p>
        </w:tc>
        <w:tc>
          <w:tcPr>
            <w:tcW w:w="1559" w:type="dxa"/>
            <w:tcBorders>
              <w:top w:val="single" w:sz="4" w:space="0" w:color="auto"/>
              <w:left w:val="single" w:sz="4" w:space="0" w:color="auto"/>
              <w:bottom w:val="single" w:sz="4" w:space="0" w:color="auto"/>
              <w:right w:val="single" w:sz="4" w:space="0" w:color="auto"/>
            </w:tcBorders>
          </w:tcPr>
          <w:p w14:paraId="270B2716" w14:textId="77777777" w:rsidR="005B7866" w:rsidRPr="00B3056F" w:rsidRDefault="005B7866" w:rsidP="007F1FAF">
            <w:pPr>
              <w:pStyle w:val="TAL"/>
              <w:rPr>
                <w:lang w:eastAsia="zh-CN"/>
              </w:rPr>
            </w:pPr>
            <w:proofErr w:type="spellStart"/>
            <w:r w:rsidRPr="00B3056F">
              <w:rPr>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71E74B5C" w14:textId="77777777" w:rsidR="005B7866" w:rsidRPr="00B3056F" w:rsidRDefault="005B7866" w:rsidP="007F1FAF">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2F67E" w14:textId="77777777" w:rsidR="005B7866" w:rsidRPr="00B3056F" w:rsidRDefault="005B7866" w:rsidP="007F1FAF">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F7132C" w14:textId="77777777" w:rsidR="005B7866" w:rsidRPr="00B3056F" w:rsidRDefault="005B7866" w:rsidP="007F1FAF">
            <w:pPr>
              <w:pStyle w:val="TAL"/>
              <w:rPr>
                <w:lang w:eastAsia="zh-CN"/>
              </w:rPr>
            </w:pPr>
            <w:r w:rsidRPr="00B3056F">
              <w:rPr>
                <w:lang w:eastAsia="zh-CN"/>
              </w:rPr>
              <w:t>Barring of all MO-SMS</w:t>
            </w:r>
          </w:p>
        </w:tc>
        <w:tc>
          <w:tcPr>
            <w:tcW w:w="1670" w:type="dxa"/>
            <w:tcBorders>
              <w:top w:val="single" w:sz="4" w:space="0" w:color="auto"/>
              <w:left w:val="single" w:sz="4" w:space="0" w:color="auto"/>
              <w:bottom w:val="single" w:sz="4" w:space="0" w:color="auto"/>
              <w:right w:val="single" w:sz="4" w:space="0" w:color="auto"/>
            </w:tcBorders>
          </w:tcPr>
          <w:p w14:paraId="71A738D4" w14:textId="77777777" w:rsidR="005B7866" w:rsidRPr="00B3056F" w:rsidRDefault="005B7866" w:rsidP="007F1FAF">
            <w:pPr>
              <w:pStyle w:val="TAL"/>
              <w:rPr>
                <w:lang w:eastAsia="zh-CN"/>
              </w:rPr>
            </w:pPr>
          </w:p>
        </w:tc>
      </w:tr>
      <w:tr w:rsidR="005B7866" w:rsidRPr="00B3056F" w14:paraId="61B81D9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3C7724E" w14:textId="77777777" w:rsidR="005B7866" w:rsidRPr="00B3056F" w:rsidRDefault="005B7866" w:rsidP="007F1FAF">
            <w:pPr>
              <w:pStyle w:val="TAL"/>
              <w:rPr>
                <w:lang w:eastAsia="zh-CN"/>
              </w:rPr>
            </w:pPr>
            <w:proofErr w:type="spellStart"/>
            <w:r w:rsidRPr="00B3056F">
              <w:rPr>
                <w:rFonts w:hint="eastAsia"/>
                <w:lang w:eastAsia="zh-CN"/>
              </w:rPr>
              <w:t>m</w:t>
            </w:r>
            <w:r w:rsidRPr="00B3056F">
              <w:rPr>
                <w:lang w:eastAsia="zh-CN"/>
              </w:rPr>
              <w:t>oSmsBarringRoaming</w:t>
            </w:r>
            <w:proofErr w:type="spellEnd"/>
          </w:p>
        </w:tc>
        <w:tc>
          <w:tcPr>
            <w:tcW w:w="1559" w:type="dxa"/>
            <w:tcBorders>
              <w:top w:val="single" w:sz="4" w:space="0" w:color="auto"/>
              <w:left w:val="single" w:sz="4" w:space="0" w:color="auto"/>
              <w:bottom w:val="single" w:sz="4" w:space="0" w:color="auto"/>
              <w:right w:val="single" w:sz="4" w:space="0" w:color="auto"/>
            </w:tcBorders>
          </w:tcPr>
          <w:p w14:paraId="6578E902" w14:textId="77777777" w:rsidR="005B7866" w:rsidRPr="00B3056F" w:rsidRDefault="005B7866" w:rsidP="007F1FAF">
            <w:pPr>
              <w:pStyle w:val="TAL"/>
              <w:rPr>
                <w:lang w:eastAsia="zh-CN"/>
              </w:rPr>
            </w:pPr>
            <w:proofErr w:type="spellStart"/>
            <w:r w:rsidRPr="00B3056F">
              <w:rPr>
                <w:rFonts w:hint="eastAsia"/>
                <w:lang w:eastAsia="zh-CN"/>
              </w:rPr>
              <w:t>b</w:t>
            </w:r>
            <w:r w:rsidRPr="00B3056F">
              <w:rPr>
                <w:lang w:eastAsia="zh-CN"/>
              </w:rPr>
              <w:t>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A8FE749" w14:textId="77777777" w:rsidR="005B7866" w:rsidRPr="00B3056F" w:rsidRDefault="005B7866" w:rsidP="007F1FAF">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A8DB80" w14:textId="77777777" w:rsidR="005B7866" w:rsidRPr="00B3056F" w:rsidRDefault="005B7866" w:rsidP="007F1FAF">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1F97A44" w14:textId="77777777" w:rsidR="005B7866" w:rsidRPr="00B3056F" w:rsidRDefault="005B7866" w:rsidP="007F1FAF">
            <w:pPr>
              <w:pStyle w:val="TAL"/>
              <w:rPr>
                <w:lang w:eastAsia="zh-CN"/>
              </w:rPr>
            </w:pPr>
            <w:r w:rsidRPr="00B3056F">
              <w:rPr>
                <w:lang w:eastAsia="zh-CN"/>
              </w:rPr>
              <w:t>Barring of MO-SMS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1AD46875" w14:textId="77777777" w:rsidR="005B7866" w:rsidRPr="00B3056F" w:rsidRDefault="005B7866" w:rsidP="007F1FAF">
            <w:pPr>
              <w:pStyle w:val="TAL"/>
              <w:rPr>
                <w:lang w:eastAsia="zh-CN"/>
              </w:rPr>
            </w:pPr>
          </w:p>
        </w:tc>
      </w:tr>
      <w:tr w:rsidR="005B7866" w:rsidRPr="00B3056F" w14:paraId="01E1A4D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F5499A0" w14:textId="77777777" w:rsidR="005B7866" w:rsidRPr="00B3056F" w:rsidRDefault="005B7866" w:rsidP="007F1FAF">
            <w:pPr>
              <w:pStyle w:val="TAL"/>
              <w:rPr>
                <w:lang w:eastAsia="zh-CN"/>
              </w:rPr>
            </w:pPr>
            <w:proofErr w:type="spellStart"/>
            <w:r w:rsidRPr="00B3056F">
              <w:t>traceData</w:t>
            </w:r>
            <w:proofErr w:type="spellEnd"/>
          </w:p>
        </w:tc>
        <w:tc>
          <w:tcPr>
            <w:tcW w:w="1559" w:type="dxa"/>
            <w:tcBorders>
              <w:top w:val="single" w:sz="4" w:space="0" w:color="auto"/>
              <w:left w:val="single" w:sz="4" w:space="0" w:color="auto"/>
              <w:bottom w:val="single" w:sz="4" w:space="0" w:color="auto"/>
              <w:right w:val="single" w:sz="4" w:space="0" w:color="auto"/>
            </w:tcBorders>
          </w:tcPr>
          <w:p w14:paraId="1B96728F" w14:textId="77777777" w:rsidR="005B7866" w:rsidRPr="00B3056F" w:rsidRDefault="005B7866" w:rsidP="007F1FAF">
            <w:pPr>
              <w:pStyle w:val="TAL"/>
              <w:rPr>
                <w:lang w:eastAsia="zh-CN"/>
              </w:rPr>
            </w:pPr>
            <w:proofErr w:type="spellStart"/>
            <w:r w:rsidRPr="00B3056F">
              <w:t>TraceData</w:t>
            </w:r>
            <w:proofErr w:type="spellEnd"/>
          </w:p>
        </w:tc>
        <w:tc>
          <w:tcPr>
            <w:tcW w:w="425" w:type="dxa"/>
            <w:tcBorders>
              <w:top w:val="single" w:sz="4" w:space="0" w:color="auto"/>
              <w:left w:val="single" w:sz="4" w:space="0" w:color="auto"/>
              <w:bottom w:val="single" w:sz="4" w:space="0" w:color="auto"/>
              <w:right w:val="single" w:sz="4" w:space="0" w:color="auto"/>
            </w:tcBorders>
          </w:tcPr>
          <w:p w14:paraId="75B58CEC" w14:textId="77777777" w:rsidR="005B7866" w:rsidRPr="00B3056F" w:rsidRDefault="005B7866" w:rsidP="007F1FAF">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0EC23AF" w14:textId="77777777" w:rsidR="005B7866" w:rsidRPr="00B3056F" w:rsidRDefault="005B7866" w:rsidP="007F1FAF">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E21C46C" w14:textId="77777777" w:rsidR="005B7866" w:rsidRPr="00B3056F" w:rsidRDefault="005B7866" w:rsidP="007F1FAF">
            <w:pPr>
              <w:pStyle w:val="TAL"/>
              <w:rPr>
                <w:lang w:eastAsia="zh-CN"/>
              </w:rPr>
            </w:pPr>
            <w:r w:rsidRPr="00B3056F">
              <w:rPr>
                <w:rFonts w:cs="Arial"/>
                <w:szCs w:val="18"/>
              </w:rPr>
              <w:t xml:space="preserve">Trace requirements about the UE, </w:t>
            </w:r>
            <w:r w:rsidRPr="00B3056F">
              <w:rPr>
                <w:noProof/>
              </w:rPr>
              <w:t>only sent to SMSF in HPLMN</w:t>
            </w:r>
          </w:p>
        </w:tc>
        <w:tc>
          <w:tcPr>
            <w:tcW w:w="1670" w:type="dxa"/>
            <w:tcBorders>
              <w:top w:val="single" w:sz="4" w:space="0" w:color="auto"/>
              <w:left w:val="single" w:sz="4" w:space="0" w:color="auto"/>
              <w:bottom w:val="single" w:sz="4" w:space="0" w:color="auto"/>
              <w:right w:val="single" w:sz="4" w:space="0" w:color="auto"/>
            </w:tcBorders>
          </w:tcPr>
          <w:p w14:paraId="40792087" w14:textId="77777777" w:rsidR="005B7866" w:rsidRPr="00B3056F" w:rsidRDefault="005B7866" w:rsidP="007F1FAF">
            <w:pPr>
              <w:pStyle w:val="TAL"/>
              <w:rPr>
                <w:rFonts w:cs="Arial"/>
                <w:szCs w:val="18"/>
              </w:rPr>
            </w:pPr>
          </w:p>
        </w:tc>
      </w:tr>
      <w:tr w:rsidR="005B7866" w:rsidRPr="00B3056F" w14:paraId="7F0D7AA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87DEF73" w14:textId="77777777" w:rsidR="005B7866" w:rsidRPr="00B3056F" w:rsidRDefault="005B7866" w:rsidP="007F1FAF">
            <w:pPr>
              <w:pStyle w:val="TAL"/>
              <w:rPr>
                <w:lang w:eastAsia="zh-CN"/>
              </w:rPr>
            </w:pPr>
            <w:proofErr w:type="spellStart"/>
            <w:r w:rsidRPr="00B3056F">
              <w:rPr>
                <w:lang w:eastAsia="zh-CN"/>
              </w:rPr>
              <w:t>sharedSmsMngDataIds</w:t>
            </w:r>
            <w:proofErr w:type="spellEnd"/>
          </w:p>
        </w:tc>
        <w:tc>
          <w:tcPr>
            <w:tcW w:w="1559" w:type="dxa"/>
            <w:tcBorders>
              <w:top w:val="single" w:sz="4" w:space="0" w:color="auto"/>
              <w:left w:val="single" w:sz="4" w:space="0" w:color="auto"/>
              <w:bottom w:val="single" w:sz="4" w:space="0" w:color="auto"/>
              <w:right w:val="single" w:sz="4" w:space="0" w:color="auto"/>
            </w:tcBorders>
          </w:tcPr>
          <w:p w14:paraId="2257E7B9" w14:textId="77777777" w:rsidR="005B7866" w:rsidRPr="00B3056F" w:rsidRDefault="005B7866" w:rsidP="007F1FAF">
            <w:pPr>
              <w:pStyle w:val="TAL"/>
              <w:rPr>
                <w:lang w:eastAsia="zh-CN"/>
              </w:rPr>
            </w:pPr>
            <w:r w:rsidRPr="00B3056F">
              <w:rPr>
                <w:lang w:eastAsia="zh-CN"/>
              </w:rPr>
              <w:t>array(</w:t>
            </w:r>
            <w:proofErr w:type="spellStart"/>
            <w:r w:rsidRPr="00B3056F">
              <w:rPr>
                <w:lang w:eastAsia="zh-CN"/>
              </w:rPr>
              <w:t>SharedDataId</w:t>
            </w:r>
            <w:proofErr w:type="spellEnd"/>
            <w:r w:rsidRPr="00B3056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1615FA1" w14:textId="77777777" w:rsidR="005B7866" w:rsidRPr="00B3056F" w:rsidRDefault="005B7866" w:rsidP="007F1FAF">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9E588A" w14:textId="77777777" w:rsidR="005B7866" w:rsidRPr="00B3056F" w:rsidRDefault="005B7866" w:rsidP="007F1FAF">
            <w:pPr>
              <w:pStyle w:val="TAL"/>
              <w:rPr>
                <w:lang w:eastAsia="zh-CN"/>
              </w:rPr>
            </w:pPr>
            <w:r w:rsidRPr="00B3056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B770AF" w14:textId="77777777" w:rsidR="005B7866" w:rsidRPr="00B3056F" w:rsidRDefault="005B7866" w:rsidP="007F1FAF">
            <w:pPr>
              <w:pStyle w:val="TAL"/>
              <w:rPr>
                <w:lang w:eastAsia="zh-CN"/>
              </w:rPr>
            </w:pPr>
            <w:r w:rsidRPr="00B3056F">
              <w:rPr>
                <w:lang w:eastAsia="zh-CN"/>
              </w:rPr>
              <w:t>Identifier of shared data</w:t>
            </w:r>
            <w:r w:rsidRPr="00B3056F">
              <w:rPr>
                <w:lang w:eastAsia="ko-KR"/>
              </w:rPr>
              <w:t xml:space="preserve">. Shall be present if </w:t>
            </w:r>
            <w:proofErr w:type="spellStart"/>
            <w:r w:rsidRPr="00B3056F">
              <w:rPr>
                <w:lang w:eastAsia="ko-KR"/>
              </w:rPr>
              <w:t>mtSmsSubscribed</w:t>
            </w:r>
            <w:proofErr w:type="spellEnd"/>
            <w:r w:rsidRPr="00B3056F">
              <w:rPr>
                <w:lang w:eastAsia="ko-KR"/>
              </w:rPr>
              <w:t xml:space="preserve"> and/or </w:t>
            </w:r>
            <w:proofErr w:type="spellStart"/>
            <w:r w:rsidRPr="00B3056F">
              <w:rPr>
                <w:lang w:eastAsia="ko-KR"/>
              </w:rPr>
              <w:t>moSmsSubscribed</w:t>
            </w:r>
            <w:proofErr w:type="spellEnd"/>
            <w:r w:rsidRPr="00B3056F">
              <w:rPr>
                <w:lang w:eastAsia="ko-KR"/>
              </w:rPr>
              <w:t xml:space="preserve"> and/or </w:t>
            </w:r>
            <w:proofErr w:type="spellStart"/>
            <w:r w:rsidRPr="00B3056F">
              <w:rPr>
                <w:lang w:eastAsia="ko-KR"/>
              </w:rPr>
              <w:t>traceData</w:t>
            </w:r>
            <w:proofErr w:type="spellEnd"/>
            <w:r w:rsidRPr="00B3056F">
              <w:rPr>
                <w:lang w:eastAsia="ko-KR"/>
              </w:rPr>
              <w:t xml:space="preserve"> are absent.</w:t>
            </w:r>
          </w:p>
        </w:tc>
        <w:tc>
          <w:tcPr>
            <w:tcW w:w="1670" w:type="dxa"/>
            <w:tcBorders>
              <w:top w:val="single" w:sz="4" w:space="0" w:color="auto"/>
              <w:left w:val="single" w:sz="4" w:space="0" w:color="auto"/>
              <w:bottom w:val="single" w:sz="4" w:space="0" w:color="auto"/>
              <w:right w:val="single" w:sz="4" w:space="0" w:color="auto"/>
            </w:tcBorders>
          </w:tcPr>
          <w:p w14:paraId="606ADF82" w14:textId="77777777" w:rsidR="005B7866" w:rsidRPr="00B3056F" w:rsidRDefault="005B7866" w:rsidP="007F1FAF">
            <w:pPr>
              <w:pStyle w:val="TAL"/>
              <w:rPr>
                <w:lang w:eastAsia="zh-CN"/>
              </w:rPr>
            </w:pPr>
            <w:proofErr w:type="spellStart"/>
            <w:r w:rsidRPr="00B3056F">
              <w:rPr>
                <w:lang w:eastAsia="zh-CN"/>
              </w:rPr>
              <w:t>SharedData</w:t>
            </w:r>
            <w:proofErr w:type="spellEnd"/>
          </w:p>
        </w:tc>
      </w:tr>
    </w:tbl>
    <w:p w14:paraId="43285A19" w14:textId="77777777" w:rsidR="005B7866" w:rsidRPr="00B3056F" w:rsidRDefault="005B7866" w:rsidP="005B7866"/>
    <w:p w14:paraId="7E1558B4" w14:textId="77777777" w:rsidR="005B7866" w:rsidRPr="00B3056F" w:rsidRDefault="005B7866" w:rsidP="005B7866">
      <w:pPr>
        <w:pStyle w:val="Heading5"/>
      </w:pPr>
      <w:bookmarkStart w:id="2355" w:name="_Toc11338593"/>
      <w:bookmarkStart w:id="2356" w:name="_Toc27585245"/>
      <w:bookmarkStart w:id="2357" w:name="_Toc36457211"/>
      <w:bookmarkStart w:id="2358" w:name="_Toc45028105"/>
      <w:bookmarkStart w:id="2359" w:name="_Toc45028940"/>
      <w:bookmarkStart w:id="2360" w:name="_Toc67681699"/>
      <w:bookmarkStart w:id="2361" w:name="_Toc74944705"/>
      <w:r w:rsidRPr="00B3056F">
        <w:lastRenderedPageBreak/>
        <w:t>6.1.6.2.15</w:t>
      </w:r>
      <w:r w:rsidRPr="00B3056F">
        <w:tab/>
        <w:t xml:space="preserve">Type: </w:t>
      </w:r>
      <w:proofErr w:type="spellStart"/>
      <w:r w:rsidRPr="00B3056F">
        <w:t>SubscriptionDataSets</w:t>
      </w:r>
      <w:bookmarkEnd w:id="2355"/>
      <w:bookmarkEnd w:id="2356"/>
      <w:bookmarkEnd w:id="2357"/>
      <w:bookmarkEnd w:id="2358"/>
      <w:bookmarkEnd w:id="2359"/>
      <w:bookmarkEnd w:id="2360"/>
      <w:bookmarkEnd w:id="2361"/>
      <w:proofErr w:type="spellEnd"/>
    </w:p>
    <w:p w14:paraId="13F8F99D" w14:textId="77777777" w:rsidR="005B7866" w:rsidRPr="00B3056F" w:rsidRDefault="005B7866" w:rsidP="005B7866">
      <w:pPr>
        <w:pStyle w:val="TH"/>
      </w:pPr>
      <w:r w:rsidRPr="00B3056F">
        <w:rPr>
          <w:noProof/>
        </w:rPr>
        <w:t>Table </w:t>
      </w:r>
      <w:r w:rsidRPr="00B3056F">
        <w:t xml:space="preserve">6.1.6.2.15-1: Definition of type </w:t>
      </w:r>
      <w:proofErr w:type="spellStart"/>
      <w:r w:rsidRPr="00B3056F">
        <w:t>SusbcriptionDataSets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5B7866" w:rsidRPr="00B3056F" w14:paraId="09DEF66F"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8CB834" w14:textId="77777777" w:rsidR="005B7866" w:rsidRPr="00B3056F" w:rsidRDefault="005B7866" w:rsidP="007F1FAF">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E837743" w14:textId="77777777" w:rsidR="005B7866" w:rsidRPr="00B3056F" w:rsidRDefault="005B7866" w:rsidP="007F1FAF">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4830D0C" w14:textId="77777777" w:rsidR="005B7866" w:rsidRPr="00B3056F" w:rsidRDefault="005B7866" w:rsidP="007F1FAF">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229858AF" w14:textId="77777777" w:rsidR="005B7866" w:rsidRPr="00B3056F" w:rsidRDefault="005B7866" w:rsidP="007F1FAF">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98EE473"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3E5A9316"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9A0ADF5" w14:textId="77777777" w:rsidR="005B7866" w:rsidRPr="00B3056F" w:rsidRDefault="005B7866" w:rsidP="007F1FAF">
            <w:pPr>
              <w:pStyle w:val="TAL"/>
            </w:pPr>
            <w:proofErr w:type="spellStart"/>
            <w:r w:rsidRPr="00B3056F">
              <w:t>amData</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343E5B3C" w14:textId="77777777" w:rsidR="005B7866" w:rsidRPr="00B3056F" w:rsidRDefault="005B7866" w:rsidP="007F1FAF">
            <w:pPr>
              <w:pStyle w:val="TAL"/>
            </w:pPr>
            <w:proofErr w:type="spellStart"/>
            <w:r w:rsidRPr="00B3056F">
              <w:t>AccessAndMobilitySubscriptionData</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573ECE5C" w14:textId="77777777" w:rsidR="005B7866" w:rsidRPr="00B3056F" w:rsidRDefault="005B7866" w:rsidP="007F1FAF">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1F7F76CA" w14:textId="77777777" w:rsidR="005B7866" w:rsidRPr="00B3056F" w:rsidRDefault="005B7866" w:rsidP="007F1FAF">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7FCF547" w14:textId="77777777" w:rsidR="005B7866" w:rsidRPr="00B3056F" w:rsidRDefault="005B7866" w:rsidP="007F1FAF">
            <w:pPr>
              <w:pStyle w:val="TAL"/>
              <w:rPr>
                <w:rFonts w:cs="Arial"/>
                <w:szCs w:val="18"/>
              </w:rPr>
            </w:pPr>
            <w:r w:rsidRPr="00B3056F">
              <w:rPr>
                <w:rFonts w:cs="Arial"/>
                <w:szCs w:val="18"/>
              </w:rPr>
              <w:t>Access and Mobility Subscription Data</w:t>
            </w:r>
          </w:p>
        </w:tc>
      </w:tr>
      <w:tr w:rsidR="005B7866" w:rsidRPr="00B3056F" w14:paraId="6CD7F03B"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3C99B38" w14:textId="77777777" w:rsidR="005B7866" w:rsidRPr="00B3056F" w:rsidRDefault="005B7866" w:rsidP="007F1FAF">
            <w:pPr>
              <w:pStyle w:val="TAL"/>
            </w:pPr>
            <w:proofErr w:type="spellStart"/>
            <w:r w:rsidRPr="00B3056F">
              <w:t>smfSelData</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58548038" w14:textId="77777777" w:rsidR="005B7866" w:rsidRPr="00B3056F" w:rsidRDefault="005B7866" w:rsidP="007F1FAF">
            <w:pPr>
              <w:pStyle w:val="TAL"/>
            </w:pPr>
            <w:proofErr w:type="spellStart"/>
            <w:r w:rsidRPr="00B3056F">
              <w:t>SmfSelectionSubscriptionData</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3CC7CC1F" w14:textId="77777777" w:rsidR="005B7866" w:rsidRPr="00B3056F" w:rsidRDefault="005B7866" w:rsidP="007F1FAF">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7EE8AB1" w14:textId="77777777" w:rsidR="005B7866" w:rsidRPr="00B3056F" w:rsidRDefault="005B7866" w:rsidP="007F1FAF">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54B8270" w14:textId="77777777" w:rsidR="005B7866" w:rsidRPr="00B3056F" w:rsidRDefault="005B7866" w:rsidP="007F1FAF">
            <w:pPr>
              <w:pStyle w:val="TAL"/>
              <w:rPr>
                <w:rFonts w:cs="Arial"/>
                <w:szCs w:val="18"/>
              </w:rPr>
            </w:pPr>
            <w:r w:rsidRPr="00B3056F">
              <w:rPr>
                <w:rFonts w:cs="Arial"/>
                <w:szCs w:val="18"/>
              </w:rPr>
              <w:t>SMF Selection Subscription Data</w:t>
            </w:r>
          </w:p>
        </w:tc>
      </w:tr>
      <w:tr w:rsidR="005B7866" w:rsidRPr="00B3056F" w14:paraId="5FF9E71A" w14:textId="77777777" w:rsidTr="007F1FA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327F6DA" w14:textId="77777777" w:rsidR="005B7866" w:rsidRPr="00B3056F" w:rsidRDefault="005B7866" w:rsidP="007F1FAF">
            <w:pPr>
              <w:pStyle w:val="TAL"/>
            </w:pPr>
            <w:proofErr w:type="spellStart"/>
            <w:r>
              <w:t>uecA</w:t>
            </w:r>
            <w:r w:rsidRPr="00B3056F">
              <w:t>mfData</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1F35E6EF" w14:textId="77777777" w:rsidR="005B7866" w:rsidRPr="00B3056F" w:rsidRDefault="005B7866" w:rsidP="007F1FAF">
            <w:pPr>
              <w:pStyle w:val="TAL"/>
            </w:pPr>
            <w:proofErr w:type="spellStart"/>
            <w:r>
              <w:t>UeContextInA</w:t>
            </w:r>
            <w:r w:rsidRPr="00B3056F">
              <w:t>mfData</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71E91B37" w14:textId="77777777" w:rsidR="005B7866" w:rsidRPr="00B3056F" w:rsidRDefault="005B7866" w:rsidP="007F1FAF">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16C5F642" w14:textId="77777777" w:rsidR="005B7866" w:rsidRPr="00B3056F" w:rsidRDefault="005B7866" w:rsidP="007F1FAF">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384FD65" w14:textId="77777777" w:rsidR="005B7866" w:rsidRPr="00B3056F" w:rsidRDefault="005B7866" w:rsidP="007F1FAF">
            <w:pPr>
              <w:pStyle w:val="TAL"/>
              <w:rPr>
                <w:rFonts w:cs="Arial"/>
                <w:szCs w:val="18"/>
              </w:rPr>
            </w:pPr>
            <w:r>
              <w:rPr>
                <w:rFonts w:cs="Arial"/>
                <w:szCs w:val="18"/>
              </w:rPr>
              <w:t>UE Context In A</w:t>
            </w:r>
            <w:r w:rsidRPr="00B3056F">
              <w:rPr>
                <w:rFonts w:cs="Arial"/>
                <w:szCs w:val="18"/>
              </w:rPr>
              <w:t>MF Data</w:t>
            </w:r>
          </w:p>
        </w:tc>
      </w:tr>
      <w:tr w:rsidR="005B7866" w:rsidRPr="00B3056F" w14:paraId="4E14B5C5"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23C15E" w14:textId="77777777" w:rsidR="005B7866" w:rsidRPr="00B3056F" w:rsidRDefault="005B7866" w:rsidP="007F1FAF">
            <w:pPr>
              <w:pStyle w:val="TAL"/>
            </w:pPr>
            <w:proofErr w:type="spellStart"/>
            <w:r w:rsidRPr="00B3056F">
              <w:t>uecSmfData</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23BDDC5C" w14:textId="77777777" w:rsidR="005B7866" w:rsidRPr="00B3056F" w:rsidRDefault="005B7866" w:rsidP="007F1FAF">
            <w:pPr>
              <w:pStyle w:val="TAL"/>
            </w:pPr>
            <w:proofErr w:type="spellStart"/>
            <w:r w:rsidRPr="00B3056F">
              <w:t>UeContextInSmfData</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45BB8B84" w14:textId="77777777" w:rsidR="005B7866" w:rsidRPr="00B3056F" w:rsidRDefault="005B7866" w:rsidP="007F1FAF">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6E4157A" w14:textId="77777777" w:rsidR="005B7866" w:rsidRPr="00B3056F" w:rsidRDefault="005B7866" w:rsidP="007F1FAF">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718D0F2" w14:textId="77777777" w:rsidR="005B7866" w:rsidRPr="00B3056F" w:rsidRDefault="005B7866" w:rsidP="007F1FAF">
            <w:pPr>
              <w:pStyle w:val="TAL"/>
              <w:rPr>
                <w:rFonts w:cs="Arial"/>
                <w:szCs w:val="18"/>
              </w:rPr>
            </w:pPr>
            <w:r w:rsidRPr="00B3056F">
              <w:rPr>
                <w:rFonts w:cs="Arial"/>
                <w:szCs w:val="18"/>
              </w:rPr>
              <w:t>UE Context In SMF Data</w:t>
            </w:r>
          </w:p>
        </w:tc>
      </w:tr>
      <w:tr w:rsidR="005B7866" w:rsidRPr="00B3056F" w14:paraId="1BF6209F"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8E28F3" w14:textId="77777777" w:rsidR="005B7866" w:rsidRPr="00B3056F" w:rsidRDefault="005B7866" w:rsidP="007F1FAF">
            <w:pPr>
              <w:pStyle w:val="TAL"/>
            </w:pPr>
            <w:proofErr w:type="spellStart"/>
            <w:r w:rsidRPr="00B3056F">
              <w:t>uecSmsfData</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67C5B8B5" w14:textId="77777777" w:rsidR="005B7866" w:rsidRPr="00B3056F" w:rsidRDefault="005B7866" w:rsidP="007F1FAF">
            <w:pPr>
              <w:pStyle w:val="TAL"/>
            </w:pPr>
            <w:proofErr w:type="spellStart"/>
            <w:r w:rsidRPr="00B3056F">
              <w:t>UeContextInSmsfData</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274BEE11" w14:textId="77777777" w:rsidR="005B7866" w:rsidRPr="00B3056F" w:rsidRDefault="005B7866" w:rsidP="007F1FAF">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6F8D4C0" w14:textId="77777777" w:rsidR="005B7866" w:rsidRPr="00B3056F" w:rsidRDefault="005B7866" w:rsidP="007F1FAF">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30683AC" w14:textId="77777777" w:rsidR="005B7866" w:rsidRPr="00B3056F" w:rsidRDefault="005B7866" w:rsidP="007F1FAF">
            <w:pPr>
              <w:pStyle w:val="TAL"/>
              <w:rPr>
                <w:rFonts w:cs="Arial"/>
                <w:szCs w:val="18"/>
              </w:rPr>
            </w:pPr>
            <w:r w:rsidRPr="00B3056F">
              <w:rPr>
                <w:rFonts w:cs="Arial"/>
                <w:szCs w:val="18"/>
              </w:rPr>
              <w:t>UE Context In SMSF Data</w:t>
            </w:r>
          </w:p>
        </w:tc>
      </w:tr>
      <w:tr w:rsidR="005B7866" w:rsidRPr="00B3056F" w14:paraId="16A7DA72"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C4E4402" w14:textId="77777777" w:rsidR="005B7866" w:rsidRPr="00B3056F" w:rsidRDefault="005B7866" w:rsidP="007F1FAF">
            <w:pPr>
              <w:pStyle w:val="TAL"/>
            </w:pPr>
            <w:proofErr w:type="spellStart"/>
            <w:r w:rsidRPr="00B3056F">
              <w:t>smsSubsData</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7193EF2B" w14:textId="77777777" w:rsidR="005B7866" w:rsidRPr="00B3056F" w:rsidRDefault="005B7866" w:rsidP="007F1FAF">
            <w:pPr>
              <w:pStyle w:val="TAL"/>
            </w:pPr>
            <w:proofErr w:type="spellStart"/>
            <w:r w:rsidRPr="00B3056F">
              <w:t>SmsSubscriptionData</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534B3AC8" w14:textId="77777777" w:rsidR="005B7866" w:rsidRPr="00B3056F" w:rsidRDefault="005B7866" w:rsidP="007F1FAF">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81AF5BC" w14:textId="77777777" w:rsidR="005B7866" w:rsidRPr="00B3056F" w:rsidRDefault="005B7866" w:rsidP="007F1FAF">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D51D011" w14:textId="77777777" w:rsidR="005B7866" w:rsidRPr="00B3056F" w:rsidRDefault="005B7866" w:rsidP="007F1FAF">
            <w:pPr>
              <w:pStyle w:val="TAL"/>
              <w:rPr>
                <w:rFonts w:cs="Arial"/>
                <w:szCs w:val="18"/>
              </w:rPr>
            </w:pPr>
            <w:r w:rsidRPr="00B3056F">
              <w:rPr>
                <w:rFonts w:cs="Arial"/>
                <w:szCs w:val="18"/>
              </w:rPr>
              <w:t>SMS Subscription Data</w:t>
            </w:r>
          </w:p>
        </w:tc>
      </w:tr>
      <w:tr w:rsidR="005B7866" w:rsidRPr="00B3056F" w14:paraId="6C5D15CB"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073F8B8" w14:textId="77777777" w:rsidR="005B7866" w:rsidRPr="00B3056F" w:rsidRDefault="005B7866" w:rsidP="007F1FAF">
            <w:pPr>
              <w:pStyle w:val="TAL"/>
            </w:pPr>
            <w:proofErr w:type="spellStart"/>
            <w:r w:rsidRPr="00B3056F">
              <w:t>smData</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3C197240" w14:textId="77777777" w:rsidR="005B7866" w:rsidRPr="00B3056F" w:rsidRDefault="005B7866" w:rsidP="007F1FAF">
            <w:pPr>
              <w:pStyle w:val="TAL"/>
            </w:pPr>
            <w:r w:rsidRPr="00B3056F">
              <w:t>array(</w:t>
            </w:r>
            <w:proofErr w:type="spellStart"/>
            <w:r w:rsidRPr="00B3056F">
              <w:t>SessionManagementSubscriptionData</w:t>
            </w:r>
            <w:proofErr w:type="spellEnd"/>
            <w:r w:rsidRPr="00B3056F">
              <w:t>)</w:t>
            </w:r>
          </w:p>
        </w:tc>
        <w:tc>
          <w:tcPr>
            <w:tcW w:w="567" w:type="dxa"/>
            <w:gridSpan w:val="2"/>
            <w:tcBorders>
              <w:top w:val="single" w:sz="4" w:space="0" w:color="auto"/>
              <w:left w:val="single" w:sz="4" w:space="0" w:color="auto"/>
              <w:bottom w:val="single" w:sz="4" w:space="0" w:color="auto"/>
              <w:right w:val="single" w:sz="4" w:space="0" w:color="auto"/>
            </w:tcBorders>
          </w:tcPr>
          <w:p w14:paraId="3740DF10" w14:textId="77777777" w:rsidR="005B7866" w:rsidRPr="00B3056F" w:rsidRDefault="005B7866" w:rsidP="007F1FAF">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EBA2C2C" w14:textId="77777777" w:rsidR="005B7866" w:rsidRPr="00B3056F" w:rsidRDefault="005B7866" w:rsidP="007F1FAF">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573D7923" w14:textId="77777777" w:rsidR="005B7866" w:rsidRPr="00B3056F" w:rsidRDefault="005B7866" w:rsidP="007F1FAF">
            <w:pPr>
              <w:pStyle w:val="TAL"/>
              <w:rPr>
                <w:rFonts w:cs="Arial"/>
                <w:szCs w:val="18"/>
              </w:rPr>
            </w:pPr>
            <w:r w:rsidRPr="00B3056F">
              <w:rPr>
                <w:rFonts w:cs="Arial"/>
                <w:szCs w:val="18"/>
              </w:rPr>
              <w:t>Session Management Subscription Data</w:t>
            </w:r>
          </w:p>
        </w:tc>
      </w:tr>
      <w:tr w:rsidR="005B7866" w:rsidRPr="00B3056F" w14:paraId="719D4C1A"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A1A0408" w14:textId="77777777" w:rsidR="005B7866" w:rsidRPr="00B3056F" w:rsidRDefault="005B7866" w:rsidP="007F1FAF">
            <w:pPr>
              <w:pStyle w:val="TAL"/>
            </w:pPr>
            <w:proofErr w:type="spellStart"/>
            <w:r w:rsidRPr="00B3056F">
              <w:t>traceData</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63198756" w14:textId="77777777" w:rsidR="005B7866" w:rsidRPr="00B3056F" w:rsidRDefault="005B7866" w:rsidP="007F1FAF">
            <w:pPr>
              <w:pStyle w:val="TAL"/>
            </w:pPr>
            <w:proofErr w:type="spellStart"/>
            <w:r w:rsidRPr="00B3056F">
              <w:t>TraceData</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6569E5AD" w14:textId="77777777" w:rsidR="005B7866" w:rsidRPr="00B3056F" w:rsidRDefault="005B7866" w:rsidP="007F1FAF">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A9D0C38" w14:textId="77777777" w:rsidR="005B7866" w:rsidRPr="00B3056F" w:rsidRDefault="005B7866" w:rsidP="007F1FAF">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5EA892C" w14:textId="77777777" w:rsidR="005B7866" w:rsidRPr="00B3056F" w:rsidRDefault="005B7866" w:rsidP="007F1FAF">
            <w:pPr>
              <w:pStyle w:val="TAL"/>
              <w:rPr>
                <w:rFonts w:cs="Arial"/>
                <w:szCs w:val="18"/>
              </w:rPr>
            </w:pPr>
            <w:r w:rsidRPr="00B3056F">
              <w:rPr>
                <w:rFonts w:cs="Arial"/>
                <w:szCs w:val="18"/>
              </w:rPr>
              <w:t>Trace Data. The Null value indicates that trace is not active.</w:t>
            </w:r>
          </w:p>
        </w:tc>
      </w:tr>
      <w:tr w:rsidR="005B7866" w:rsidRPr="00B3056F" w14:paraId="152B813D"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A7D6999" w14:textId="77777777" w:rsidR="005B7866" w:rsidRPr="00B3056F" w:rsidRDefault="005B7866" w:rsidP="007F1FAF">
            <w:pPr>
              <w:pStyle w:val="TAL"/>
            </w:pPr>
            <w:proofErr w:type="spellStart"/>
            <w:r w:rsidRPr="00B3056F">
              <w:t>smsMngData</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7848D8A3" w14:textId="77777777" w:rsidR="005B7866" w:rsidRPr="00B3056F" w:rsidRDefault="005B7866" w:rsidP="007F1FAF">
            <w:pPr>
              <w:pStyle w:val="TAL"/>
            </w:pPr>
            <w:proofErr w:type="spellStart"/>
            <w:r w:rsidRPr="00B3056F">
              <w:t>SmsManagementSubscriptionData</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1DABDF0D" w14:textId="77777777" w:rsidR="005B7866" w:rsidRPr="00B3056F" w:rsidRDefault="005B7866" w:rsidP="007F1FAF">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598B6AF" w14:textId="77777777" w:rsidR="005B7866" w:rsidRPr="00B3056F" w:rsidRDefault="005B7866" w:rsidP="007F1FAF">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2EA543EC" w14:textId="77777777" w:rsidR="005B7866" w:rsidRPr="00B3056F" w:rsidRDefault="005B7866" w:rsidP="007F1FAF">
            <w:pPr>
              <w:pStyle w:val="TAL"/>
              <w:rPr>
                <w:rFonts w:cs="Arial"/>
                <w:szCs w:val="18"/>
              </w:rPr>
            </w:pPr>
            <w:r w:rsidRPr="00B3056F">
              <w:rPr>
                <w:rFonts w:cs="Arial"/>
                <w:szCs w:val="18"/>
              </w:rPr>
              <w:t>SMS Management Subscription Data</w:t>
            </w:r>
          </w:p>
        </w:tc>
      </w:tr>
      <w:tr w:rsidR="005B7866" w:rsidRPr="00B3056F" w14:paraId="42DCC91C"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109C618" w14:textId="77777777" w:rsidR="005B7866" w:rsidRPr="00B3056F" w:rsidRDefault="005B7866" w:rsidP="007F1FAF">
            <w:pPr>
              <w:pStyle w:val="TAL"/>
            </w:pPr>
            <w:proofErr w:type="spellStart"/>
            <w:r w:rsidRPr="00B3056F">
              <w:rPr>
                <w:rFonts w:hint="eastAsia"/>
              </w:rPr>
              <w:t>lcsPrivacyData</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2F0164C1" w14:textId="77777777" w:rsidR="005B7866" w:rsidRPr="00B3056F" w:rsidRDefault="005B7866" w:rsidP="007F1FAF">
            <w:pPr>
              <w:pStyle w:val="TAL"/>
            </w:pPr>
            <w:proofErr w:type="spellStart"/>
            <w:r w:rsidRPr="00B3056F">
              <w:t>LcsPrivacyData</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63831861" w14:textId="77777777" w:rsidR="005B7866" w:rsidRPr="00B3056F" w:rsidRDefault="005B7866" w:rsidP="007F1FAF">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74B1A07" w14:textId="77777777" w:rsidR="005B7866" w:rsidRPr="00B3056F" w:rsidRDefault="005B7866" w:rsidP="007F1FAF">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73261BF" w14:textId="77777777" w:rsidR="005B7866" w:rsidRPr="00B3056F" w:rsidRDefault="005B7866" w:rsidP="007F1FAF">
            <w:pPr>
              <w:pStyle w:val="TAL"/>
              <w:rPr>
                <w:rFonts w:cs="Arial"/>
                <w:szCs w:val="18"/>
              </w:rPr>
            </w:pPr>
            <w:r w:rsidRPr="00B3056F">
              <w:rPr>
                <w:rFonts w:cs="Arial"/>
                <w:szCs w:val="18"/>
              </w:rPr>
              <w:t>LCS Privacy Subscription Data</w:t>
            </w:r>
          </w:p>
        </w:tc>
      </w:tr>
      <w:tr w:rsidR="005B7866" w:rsidRPr="00B3056F" w14:paraId="13FF1AD6"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B1C0027" w14:textId="77777777" w:rsidR="005B7866" w:rsidRPr="00B3056F" w:rsidRDefault="005B7866" w:rsidP="007F1FAF">
            <w:pPr>
              <w:pStyle w:val="TAL"/>
            </w:pPr>
            <w:proofErr w:type="spellStart"/>
            <w:r w:rsidRPr="00B3056F">
              <w:rPr>
                <w:rFonts w:hint="eastAsia"/>
              </w:rPr>
              <w:t>lcs</w:t>
            </w:r>
            <w:r w:rsidRPr="00B3056F">
              <w:t>Mo</w:t>
            </w:r>
            <w:r w:rsidRPr="00B3056F">
              <w:rPr>
                <w:rFonts w:hint="eastAsia"/>
              </w:rPr>
              <w:t>Data</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6C3EAEDC" w14:textId="77777777" w:rsidR="005B7866" w:rsidRPr="00B3056F" w:rsidRDefault="005B7866" w:rsidP="007F1FAF">
            <w:pPr>
              <w:pStyle w:val="TAL"/>
            </w:pPr>
            <w:proofErr w:type="spellStart"/>
            <w:r w:rsidRPr="00B3056F">
              <w:t>LcsMoData</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3BC70DD5" w14:textId="77777777" w:rsidR="005B7866" w:rsidRPr="00B3056F" w:rsidRDefault="005B7866" w:rsidP="007F1FAF">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E6A6B09" w14:textId="77777777" w:rsidR="005B7866" w:rsidRPr="00B3056F" w:rsidRDefault="005B7866" w:rsidP="007F1FAF">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3991D20" w14:textId="77777777" w:rsidR="005B7866" w:rsidRPr="00B3056F" w:rsidRDefault="005B7866" w:rsidP="007F1FAF">
            <w:pPr>
              <w:pStyle w:val="TAL"/>
              <w:rPr>
                <w:rFonts w:cs="Arial"/>
                <w:szCs w:val="18"/>
              </w:rPr>
            </w:pPr>
            <w:r w:rsidRPr="00B3056F">
              <w:rPr>
                <w:rFonts w:cs="Arial"/>
                <w:szCs w:val="18"/>
              </w:rPr>
              <w:t>LCS Mobile Originated Subscription Data</w:t>
            </w:r>
          </w:p>
        </w:tc>
      </w:tr>
      <w:tr w:rsidR="005B7866" w14:paraId="76159965"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CB53EC9" w14:textId="77777777" w:rsidR="005B7866" w:rsidRDefault="005B7866" w:rsidP="007F1FAF">
            <w:pPr>
              <w:pStyle w:val="TAL"/>
            </w:pPr>
            <w:r>
              <w:t>v2xData</w:t>
            </w:r>
          </w:p>
        </w:tc>
        <w:tc>
          <w:tcPr>
            <w:tcW w:w="1842" w:type="dxa"/>
            <w:gridSpan w:val="2"/>
            <w:tcBorders>
              <w:top w:val="single" w:sz="4" w:space="0" w:color="auto"/>
              <w:left w:val="single" w:sz="4" w:space="0" w:color="auto"/>
              <w:bottom w:val="single" w:sz="4" w:space="0" w:color="auto"/>
              <w:right w:val="single" w:sz="4" w:space="0" w:color="auto"/>
            </w:tcBorders>
          </w:tcPr>
          <w:p w14:paraId="103683F5" w14:textId="77777777" w:rsidR="005B7866" w:rsidRDefault="005B7866" w:rsidP="007F1FAF">
            <w:pPr>
              <w:pStyle w:val="TAL"/>
            </w:pPr>
            <w:r>
              <w:rPr>
                <w:rFonts w:hint="eastAsia"/>
              </w:rPr>
              <w:t>V</w:t>
            </w:r>
            <w:r>
              <w:t>2xSubscriptionData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167106CD" w14:textId="77777777" w:rsidR="005B7866" w:rsidRDefault="005B7866" w:rsidP="007F1FAF">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091EB42D" w14:textId="77777777" w:rsidR="005B7866" w:rsidRDefault="005B7866" w:rsidP="007F1FAF">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79F2E3AF" w14:textId="77777777" w:rsidR="005B7866" w:rsidRDefault="005B7866" w:rsidP="007F1FAF">
            <w:pPr>
              <w:pStyle w:val="TAL"/>
              <w:rPr>
                <w:rFonts w:cs="Arial"/>
                <w:szCs w:val="18"/>
              </w:rPr>
            </w:pPr>
            <w:r w:rsidRPr="002867C4">
              <w:rPr>
                <w:rFonts w:cs="Arial" w:hint="eastAsia"/>
                <w:szCs w:val="18"/>
              </w:rPr>
              <w:t>V</w:t>
            </w:r>
            <w:r w:rsidRPr="002867C4">
              <w:rPr>
                <w:rFonts w:cs="Arial"/>
                <w:szCs w:val="18"/>
              </w:rPr>
              <w:t>2x Subscription Data</w:t>
            </w:r>
          </w:p>
        </w:tc>
      </w:tr>
      <w:tr w:rsidR="005B7866" w:rsidRPr="00572114" w14:paraId="693FB98B"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5AABC64" w14:textId="77777777" w:rsidR="005B7866" w:rsidRPr="00572114" w:rsidRDefault="005B7866" w:rsidP="007F1FAF">
            <w:pPr>
              <w:pStyle w:val="TAL"/>
            </w:pPr>
            <w:proofErr w:type="spellStart"/>
            <w:r>
              <w:t>lcsBroadcastAssistanceTypesData</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720A162D" w14:textId="77777777" w:rsidR="005B7866" w:rsidRPr="00572114" w:rsidRDefault="005B7866" w:rsidP="007F1FAF">
            <w:pPr>
              <w:pStyle w:val="TAL"/>
            </w:pPr>
            <w:bookmarkStart w:id="2362" w:name="_Hlk40439836"/>
            <w:bookmarkStart w:id="2363" w:name="_Hlk40710398"/>
            <w:proofErr w:type="spellStart"/>
            <w:r>
              <w:t>LcsBroadcastAssistanceTypesData</w:t>
            </w:r>
            <w:bookmarkEnd w:id="2362"/>
            <w:bookmarkEnd w:id="2363"/>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0801B1FD" w14:textId="77777777" w:rsidR="005B7866" w:rsidRPr="00572114" w:rsidRDefault="005B7866" w:rsidP="007F1FAF">
            <w:pPr>
              <w:pStyle w:val="TAC"/>
            </w:pPr>
            <w:r w:rsidRPr="00572114">
              <w:t>O</w:t>
            </w:r>
          </w:p>
        </w:tc>
        <w:tc>
          <w:tcPr>
            <w:tcW w:w="1134" w:type="dxa"/>
            <w:gridSpan w:val="2"/>
            <w:tcBorders>
              <w:top w:val="single" w:sz="4" w:space="0" w:color="auto"/>
              <w:left w:val="single" w:sz="4" w:space="0" w:color="auto"/>
              <w:bottom w:val="single" w:sz="4" w:space="0" w:color="auto"/>
              <w:right w:val="single" w:sz="4" w:space="0" w:color="auto"/>
            </w:tcBorders>
          </w:tcPr>
          <w:p w14:paraId="4415F148" w14:textId="77777777" w:rsidR="005B7866" w:rsidRPr="00572114" w:rsidRDefault="005B7866" w:rsidP="007F1FAF">
            <w:pPr>
              <w:pStyle w:val="TAL"/>
            </w:pPr>
            <w:r>
              <w:t>0</w:t>
            </w:r>
            <w:r w:rsidRPr="00572114">
              <w:t>..</w:t>
            </w:r>
            <w:r>
              <w:t>1</w:t>
            </w:r>
          </w:p>
        </w:tc>
        <w:tc>
          <w:tcPr>
            <w:tcW w:w="3934" w:type="dxa"/>
            <w:gridSpan w:val="2"/>
            <w:tcBorders>
              <w:top w:val="single" w:sz="4" w:space="0" w:color="auto"/>
              <w:left w:val="single" w:sz="4" w:space="0" w:color="auto"/>
              <w:bottom w:val="single" w:sz="4" w:space="0" w:color="auto"/>
              <w:right w:val="single" w:sz="4" w:space="0" w:color="auto"/>
            </w:tcBorders>
          </w:tcPr>
          <w:p w14:paraId="18D61DBE" w14:textId="77777777" w:rsidR="005B7866" w:rsidRPr="00572114" w:rsidRDefault="005B7866" w:rsidP="007F1FAF">
            <w:pPr>
              <w:pStyle w:val="TAL"/>
              <w:rPr>
                <w:rFonts w:cs="Arial"/>
                <w:szCs w:val="18"/>
              </w:rPr>
            </w:pPr>
            <w:r>
              <w:rPr>
                <w:rFonts w:cs="Arial"/>
                <w:szCs w:val="18"/>
              </w:rPr>
              <w:t xml:space="preserve">LCS </w:t>
            </w:r>
            <w:r w:rsidRPr="00E44B98">
              <w:rPr>
                <w:rFonts w:cs="Arial"/>
                <w:szCs w:val="18"/>
              </w:rPr>
              <w:t>List of</w:t>
            </w:r>
            <w:r>
              <w:rPr>
                <w:rFonts w:cs="Arial"/>
                <w:szCs w:val="18"/>
              </w:rPr>
              <w:t xml:space="preserve"> Broadcast</w:t>
            </w:r>
            <w:r w:rsidRPr="00E44B98">
              <w:rPr>
                <w:rFonts w:cs="Arial"/>
                <w:szCs w:val="18"/>
              </w:rPr>
              <w:t xml:space="preserve"> Assistance Data Types</w:t>
            </w:r>
            <w:r>
              <w:rPr>
                <w:rFonts w:cs="Arial"/>
                <w:szCs w:val="18"/>
              </w:rPr>
              <w:t xml:space="preserve"> </w:t>
            </w:r>
            <w:r w:rsidRPr="00572114">
              <w:rPr>
                <w:rFonts w:cs="Arial"/>
                <w:szCs w:val="18"/>
              </w:rPr>
              <w:t>Subscription Data</w:t>
            </w:r>
          </w:p>
        </w:tc>
      </w:tr>
    </w:tbl>
    <w:p w14:paraId="4CBDFA30" w14:textId="77777777" w:rsidR="005B7866" w:rsidRPr="00B3056F" w:rsidRDefault="005B7866" w:rsidP="005B7866"/>
    <w:p w14:paraId="2F33E479" w14:textId="77777777" w:rsidR="005B7866" w:rsidRPr="00B3056F" w:rsidRDefault="005B7866" w:rsidP="005B7866">
      <w:pPr>
        <w:pStyle w:val="Heading5"/>
      </w:pPr>
      <w:bookmarkStart w:id="2364" w:name="_Toc11338594"/>
      <w:bookmarkStart w:id="2365" w:name="_Toc27585246"/>
      <w:bookmarkStart w:id="2366" w:name="_Toc36457212"/>
      <w:bookmarkStart w:id="2367" w:name="_Toc45028106"/>
      <w:bookmarkStart w:id="2368" w:name="_Toc45028941"/>
      <w:bookmarkStart w:id="2369" w:name="_Toc67681700"/>
      <w:bookmarkStart w:id="2370" w:name="_Toc74944706"/>
      <w:r w:rsidRPr="00B3056F">
        <w:t>6.1.6.2.16</w:t>
      </w:r>
      <w:r w:rsidRPr="00B3056F">
        <w:tab/>
        <w:t xml:space="preserve">Type: </w:t>
      </w:r>
      <w:proofErr w:type="spellStart"/>
      <w:r w:rsidRPr="00B3056F">
        <w:t>UeContextInSmfData</w:t>
      </w:r>
      <w:bookmarkEnd w:id="2364"/>
      <w:bookmarkEnd w:id="2365"/>
      <w:bookmarkEnd w:id="2366"/>
      <w:bookmarkEnd w:id="2367"/>
      <w:bookmarkEnd w:id="2368"/>
      <w:bookmarkEnd w:id="2369"/>
      <w:bookmarkEnd w:id="2370"/>
      <w:proofErr w:type="spellEnd"/>
    </w:p>
    <w:p w14:paraId="74D0B20C" w14:textId="77777777" w:rsidR="005B7866" w:rsidRPr="00B3056F" w:rsidRDefault="005B7866" w:rsidP="005B7866">
      <w:pPr>
        <w:pStyle w:val="TH"/>
      </w:pPr>
      <w:r w:rsidRPr="00B3056F">
        <w:rPr>
          <w:noProof/>
        </w:rPr>
        <w:t>Table </w:t>
      </w:r>
      <w:r w:rsidRPr="00B3056F">
        <w:t xml:space="preserve">6.1.6.2.16-1: </w:t>
      </w:r>
      <w:r w:rsidRPr="00B3056F">
        <w:rPr>
          <w:noProof/>
        </w:rPr>
        <w:t>Definition of type UeContextInSmfData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5B7866" w:rsidRPr="00B3056F" w14:paraId="697ECD16"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54B6A21" w14:textId="77777777" w:rsidR="005B7866" w:rsidRPr="00B3056F" w:rsidRDefault="005B7866" w:rsidP="007F1FAF">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9331987"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6729F4"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8C174A5" w14:textId="77777777" w:rsidR="005B7866" w:rsidRPr="00B3056F" w:rsidRDefault="005B7866" w:rsidP="007F1FAF">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0A4B349"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307D716D"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408EAF77" w14:textId="77777777" w:rsidR="005B7866" w:rsidRPr="00B3056F" w:rsidRDefault="005B7866" w:rsidP="007F1FAF">
            <w:pPr>
              <w:pStyle w:val="TAL"/>
            </w:pPr>
            <w:proofErr w:type="spellStart"/>
            <w:r w:rsidRPr="00B3056F">
              <w:t>pduSessions</w:t>
            </w:r>
            <w:proofErr w:type="spellEnd"/>
          </w:p>
        </w:tc>
        <w:tc>
          <w:tcPr>
            <w:tcW w:w="1701" w:type="dxa"/>
            <w:tcBorders>
              <w:top w:val="single" w:sz="4" w:space="0" w:color="auto"/>
              <w:left w:val="single" w:sz="4" w:space="0" w:color="auto"/>
              <w:bottom w:val="single" w:sz="4" w:space="0" w:color="auto"/>
              <w:right w:val="single" w:sz="4" w:space="0" w:color="auto"/>
            </w:tcBorders>
          </w:tcPr>
          <w:p w14:paraId="3CEE4657" w14:textId="77777777" w:rsidR="005B7866" w:rsidRPr="00B3056F" w:rsidRDefault="005B7866" w:rsidP="007F1FAF">
            <w:pPr>
              <w:pStyle w:val="TAL"/>
            </w:pPr>
            <w:r w:rsidRPr="00B3056F">
              <w:t>map(</w:t>
            </w:r>
            <w:proofErr w:type="spellStart"/>
            <w:r w:rsidRPr="00B3056F">
              <w:t>PduSession</w:t>
            </w:r>
            <w:proofErr w:type="spellEnd"/>
            <w:r w:rsidRPr="00B3056F">
              <w:t>)</w:t>
            </w:r>
          </w:p>
        </w:tc>
        <w:tc>
          <w:tcPr>
            <w:tcW w:w="425" w:type="dxa"/>
            <w:tcBorders>
              <w:top w:val="single" w:sz="4" w:space="0" w:color="auto"/>
              <w:left w:val="single" w:sz="4" w:space="0" w:color="auto"/>
              <w:bottom w:val="single" w:sz="4" w:space="0" w:color="auto"/>
              <w:right w:val="single" w:sz="4" w:space="0" w:color="auto"/>
            </w:tcBorders>
          </w:tcPr>
          <w:p w14:paraId="1C0D56D8"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6C94AC6" w14:textId="77777777" w:rsidR="005B7866" w:rsidRPr="00B3056F" w:rsidRDefault="005B7866" w:rsidP="007F1FAF">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33467183" w14:textId="77777777" w:rsidR="005B7866" w:rsidRPr="00B3056F" w:rsidRDefault="005B7866" w:rsidP="007F1FAF">
            <w:pPr>
              <w:pStyle w:val="TAL"/>
              <w:rPr>
                <w:rFonts w:cs="Arial"/>
                <w:szCs w:val="18"/>
              </w:rPr>
            </w:pPr>
            <w:r w:rsidRPr="00B3056F">
              <w:rPr>
                <w:rFonts w:cs="Arial"/>
                <w:szCs w:val="18"/>
              </w:rPr>
              <w:t xml:space="preserve">A map (list of key-value pairs where </w:t>
            </w:r>
            <w:proofErr w:type="spellStart"/>
            <w:r w:rsidRPr="00B3056F">
              <w:rPr>
                <w:rFonts w:cs="Arial"/>
                <w:szCs w:val="18"/>
              </w:rPr>
              <w:t>pduSessionId</w:t>
            </w:r>
            <w:proofErr w:type="spellEnd"/>
            <w:r w:rsidRPr="00B3056F">
              <w:rPr>
                <w:rFonts w:cs="Arial"/>
                <w:szCs w:val="18"/>
              </w:rPr>
              <w:t xml:space="preserve"> converted from integer to string serves as key; see clause 6.1.6.1) of </w:t>
            </w:r>
            <w:proofErr w:type="spellStart"/>
            <w:r w:rsidRPr="00B3056F">
              <w:rPr>
                <w:rFonts w:cs="Arial"/>
                <w:szCs w:val="18"/>
              </w:rPr>
              <w:t>PduSessions</w:t>
            </w:r>
            <w:proofErr w:type="spellEnd"/>
            <w:r w:rsidRPr="00B3056F">
              <w:rPr>
                <w:rFonts w:cs="Arial"/>
                <w:szCs w:val="18"/>
              </w:rPr>
              <w:t>.</w:t>
            </w:r>
          </w:p>
        </w:tc>
      </w:tr>
      <w:tr w:rsidR="005B7866" w:rsidRPr="00B3056F" w14:paraId="56325708"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57753D56" w14:textId="77777777" w:rsidR="005B7866" w:rsidRPr="00B3056F" w:rsidRDefault="005B7866" w:rsidP="007F1FAF">
            <w:pPr>
              <w:pStyle w:val="TAL"/>
            </w:pPr>
            <w:proofErr w:type="spellStart"/>
            <w:r w:rsidRPr="00B3056F">
              <w:t>pgwInfo</w:t>
            </w:r>
            <w:proofErr w:type="spellEnd"/>
          </w:p>
        </w:tc>
        <w:tc>
          <w:tcPr>
            <w:tcW w:w="1701" w:type="dxa"/>
            <w:tcBorders>
              <w:top w:val="single" w:sz="4" w:space="0" w:color="auto"/>
              <w:left w:val="single" w:sz="4" w:space="0" w:color="auto"/>
              <w:bottom w:val="single" w:sz="4" w:space="0" w:color="auto"/>
              <w:right w:val="single" w:sz="4" w:space="0" w:color="auto"/>
            </w:tcBorders>
          </w:tcPr>
          <w:p w14:paraId="47BEE4CF" w14:textId="77777777" w:rsidR="005B7866" w:rsidRPr="00B3056F" w:rsidRDefault="005B7866" w:rsidP="007F1FAF">
            <w:pPr>
              <w:pStyle w:val="TAL"/>
            </w:pPr>
            <w:r w:rsidRPr="00B3056F">
              <w:t>array(</w:t>
            </w:r>
            <w:proofErr w:type="spellStart"/>
            <w:r w:rsidRPr="00B3056F">
              <w:t>PgwInfo</w:t>
            </w:r>
            <w:proofErr w:type="spellEnd"/>
            <w:r w:rsidRPr="00B3056F">
              <w:t>)</w:t>
            </w:r>
          </w:p>
        </w:tc>
        <w:tc>
          <w:tcPr>
            <w:tcW w:w="425" w:type="dxa"/>
            <w:tcBorders>
              <w:top w:val="single" w:sz="4" w:space="0" w:color="auto"/>
              <w:left w:val="single" w:sz="4" w:space="0" w:color="auto"/>
              <w:bottom w:val="single" w:sz="4" w:space="0" w:color="auto"/>
              <w:right w:val="single" w:sz="4" w:space="0" w:color="auto"/>
            </w:tcBorders>
          </w:tcPr>
          <w:p w14:paraId="015CA781"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A92AC38" w14:textId="77777777" w:rsidR="005B7866" w:rsidRPr="00B3056F" w:rsidRDefault="005B7866" w:rsidP="007F1FAF">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47E5CE90" w14:textId="77777777" w:rsidR="005B7866" w:rsidRPr="00B3056F" w:rsidRDefault="005B7866" w:rsidP="007F1FAF">
            <w:pPr>
              <w:pStyle w:val="TAL"/>
              <w:rPr>
                <w:rFonts w:cs="Arial"/>
                <w:szCs w:val="18"/>
              </w:rPr>
            </w:pPr>
            <w:r w:rsidRPr="00B3056F">
              <w:rPr>
                <w:rFonts w:cs="Arial"/>
                <w:szCs w:val="18"/>
              </w:rPr>
              <w:t>Information about the DNNs/APNs and PGW-C+SMF FQDNs used in interworking with EPS</w:t>
            </w:r>
          </w:p>
        </w:tc>
      </w:tr>
      <w:tr w:rsidR="005B7866" w:rsidRPr="00B3056F" w14:paraId="12CB8721"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6441BD3F" w14:textId="77777777" w:rsidR="005B7866" w:rsidRPr="00B3056F" w:rsidRDefault="005B7866" w:rsidP="007F1FAF">
            <w:pPr>
              <w:pStyle w:val="TAL"/>
            </w:pPr>
            <w:proofErr w:type="spellStart"/>
            <w:r w:rsidRPr="00B3056F">
              <w:t>emergencyInfo</w:t>
            </w:r>
            <w:proofErr w:type="spellEnd"/>
          </w:p>
        </w:tc>
        <w:tc>
          <w:tcPr>
            <w:tcW w:w="1701" w:type="dxa"/>
            <w:tcBorders>
              <w:top w:val="single" w:sz="4" w:space="0" w:color="auto"/>
              <w:left w:val="single" w:sz="4" w:space="0" w:color="auto"/>
              <w:bottom w:val="single" w:sz="4" w:space="0" w:color="auto"/>
              <w:right w:val="single" w:sz="4" w:space="0" w:color="auto"/>
            </w:tcBorders>
          </w:tcPr>
          <w:p w14:paraId="490616F1" w14:textId="77777777" w:rsidR="005B7866" w:rsidRPr="00B3056F" w:rsidRDefault="005B7866" w:rsidP="007F1FAF">
            <w:pPr>
              <w:pStyle w:val="TAL"/>
            </w:pPr>
            <w:proofErr w:type="spellStart"/>
            <w:r w:rsidRPr="00B3056F">
              <w:t>EmergencyInfo</w:t>
            </w:r>
            <w:proofErr w:type="spellEnd"/>
          </w:p>
        </w:tc>
        <w:tc>
          <w:tcPr>
            <w:tcW w:w="425" w:type="dxa"/>
            <w:tcBorders>
              <w:top w:val="single" w:sz="4" w:space="0" w:color="auto"/>
              <w:left w:val="single" w:sz="4" w:space="0" w:color="auto"/>
              <w:bottom w:val="single" w:sz="4" w:space="0" w:color="auto"/>
              <w:right w:val="single" w:sz="4" w:space="0" w:color="auto"/>
            </w:tcBorders>
          </w:tcPr>
          <w:p w14:paraId="09AAFB76"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F7DA485" w14:textId="77777777" w:rsidR="005B7866" w:rsidRPr="00B3056F"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21D8D89" w14:textId="77777777" w:rsidR="005B7866" w:rsidRPr="00B3056F" w:rsidRDefault="005B7866" w:rsidP="007F1FAF">
            <w:pPr>
              <w:pStyle w:val="TAL"/>
              <w:rPr>
                <w:rFonts w:cs="Arial"/>
                <w:szCs w:val="18"/>
              </w:rPr>
            </w:pPr>
            <w:r w:rsidRPr="00B3056F">
              <w:rPr>
                <w:rFonts w:cs="Arial"/>
                <w:szCs w:val="18"/>
              </w:rPr>
              <w:t>Information about emergency session</w:t>
            </w:r>
          </w:p>
        </w:tc>
      </w:tr>
    </w:tbl>
    <w:p w14:paraId="250BC5F8" w14:textId="77777777" w:rsidR="005B7866" w:rsidRPr="00B3056F" w:rsidRDefault="005B7866" w:rsidP="005B7866"/>
    <w:p w14:paraId="4FB691C9" w14:textId="77777777" w:rsidR="005B7866" w:rsidRPr="00B3056F" w:rsidRDefault="005B7866" w:rsidP="005B7866">
      <w:pPr>
        <w:pStyle w:val="Heading5"/>
      </w:pPr>
      <w:bookmarkStart w:id="2371" w:name="_Toc11338595"/>
      <w:bookmarkStart w:id="2372" w:name="_Toc27585247"/>
      <w:bookmarkStart w:id="2373" w:name="_Toc36457213"/>
      <w:bookmarkStart w:id="2374" w:name="_Toc45028107"/>
      <w:bookmarkStart w:id="2375" w:name="_Toc45028942"/>
      <w:bookmarkStart w:id="2376" w:name="_Toc67681701"/>
      <w:bookmarkStart w:id="2377" w:name="_Toc74944707"/>
      <w:r w:rsidRPr="00B3056F">
        <w:t>6.1.6.2.17</w:t>
      </w:r>
      <w:r w:rsidRPr="00B3056F">
        <w:tab/>
        <w:t xml:space="preserve">Type: </w:t>
      </w:r>
      <w:proofErr w:type="spellStart"/>
      <w:r w:rsidRPr="00B3056F">
        <w:t>PduSession</w:t>
      </w:r>
      <w:bookmarkEnd w:id="2371"/>
      <w:bookmarkEnd w:id="2372"/>
      <w:bookmarkEnd w:id="2373"/>
      <w:bookmarkEnd w:id="2374"/>
      <w:bookmarkEnd w:id="2375"/>
      <w:bookmarkEnd w:id="2376"/>
      <w:bookmarkEnd w:id="2377"/>
      <w:proofErr w:type="spellEnd"/>
    </w:p>
    <w:p w14:paraId="2A03ABEE" w14:textId="77777777" w:rsidR="005B7866" w:rsidRPr="00B3056F" w:rsidRDefault="005B7866" w:rsidP="005B7866">
      <w:pPr>
        <w:pStyle w:val="TH"/>
      </w:pPr>
      <w:r w:rsidRPr="00B3056F">
        <w:rPr>
          <w:noProof/>
        </w:rPr>
        <w:t>Table </w:t>
      </w:r>
      <w:r w:rsidRPr="00B3056F">
        <w:t xml:space="preserve">6.1.6.2.17-1: </w:t>
      </w:r>
      <w:r w:rsidRPr="00B3056F">
        <w:rPr>
          <w:noProof/>
        </w:rPr>
        <w:t>Definition of type PduSession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5B7866" w:rsidRPr="00B3056F" w14:paraId="18143122"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69E7901E" w14:textId="77777777" w:rsidR="005B7866" w:rsidRPr="00B3056F" w:rsidRDefault="005B7866" w:rsidP="007F1FAF">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390B3C0"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CB953"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E6045" w14:textId="77777777" w:rsidR="005B7866" w:rsidRPr="00B3056F" w:rsidRDefault="005B7866" w:rsidP="007F1FAF">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701CF7"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2FE475BA"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59ADB380" w14:textId="77777777" w:rsidR="005B7866" w:rsidRPr="00B3056F" w:rsidRDefault="005B7866" w:rsidP="007F1FAF">
            <w:pPr>
              <w:pStyle w:val="TAL"/>
            </w:pPr>
            <w:proofErr w:type="spellStart"/>
            <w:r w:rsidRPr="00B3056F">
              <w:t>dnn</w:t>
            </w:r>
            <w:proofErr w:type="spellEnd"/>
          </w:p>
        </w:tc>
        <w:tc>
          <w:tcPr>
            <w:tcW w:w="1701" w:type="dxa"/>
            <w:tcBorders>
              <w:top w:val="single" w:sz="4" w:space="0" w:color="auto"/>
              <w:left w:val="single" w:sz="4" w:space="0" w:color="auto"/>
              <w:bottom w:val="single" w:sz="4" w:space="0" w:color="auto"/>
              <w:right w:val="single" w:sz="4" w:space="0" w:color="auto"/>
            </w:tcBorders>
          </w:tcPr>
          <w:p w14:paraId="77CC20A5" w14:textId="77777777" w:rsidR="005B7866" w:rsidRPr="00B3056F" w:rsidRDefault="005B7866" w:rsidP="007F1FAF">
            <w:pPr>
              <w:pStyle w:val="TAL"/>
            </w:pPr>
            <w:proofErr w:type="spellStart"/>
            <w:r w:rsidRPr="00B3056F">
              <w:t>Dnn</w:t>
            </w:r>
            <w:proofErr w:type="spellEnd"/>
          </w:p>
        </w:tc>
        <w:tc>
          <w:tcPr>
            <w:tcW w:w="425" w:type="dxa"/>
            <w:tcBorders>
              <w:top w:val="single" w:sz="4" w:space="0" w:color="auto"/>
              <w:left w:val="single" w:sz="4" w:space="0" w:color="auto"/>
              <w:bottom w:val="single" w:sz="4" w:space="0" w:color="auto"/>
              <w:right w:val="single" w:sz="4" w:space="0" w:color="auto"/>
            </w:tcBorders>
          </w:tcPr>
          <w:p w14:paraId="6D0D5067"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2D26000" w14:textId="77777777" w:rsidR="005B7866" w:rsidRPr="00B3056F" w:rsidRDefault="005B7866" w:rsidP="007F1FAF">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BB9BF15" w14:textId="77777777" w:rsidR="005B7866" w:rsidRPr="00B3056F" w:rsidRDefault="005B7866" w:rsidP="007F1FAF">
            <w:pPr>
              <w:pStyle w:val="TAL"/>
              <w:rPr>
                <w:rFonts w:cs="Arial"/>
                <w:szCs w:val="18"/>
              </w:rPr>
            </w:pPr>
            <w:r w:rsidRPr="00B3056F">
              <w:rPr>
                <w:rFonts w:cs="Arial"/>
                <w:szCs w:val="18"/>
              </w:rPr>
              <w:t xml:space="preserve">Data Network Name with </w:t>
            </w:r>
            <w:r w:rsidRPr="00B3056F">
              <w:t>Network Identifier only.</w:t>
            </w:r>
          </w:p>
        </w:tc>
      </w:tr>
      <w:tr w:rsidR="005B7866" w:rsidRPr="00B3056F" w14:paraId="414F0DA9"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6A852607" w14:textId="77777777" w:rsidR="005B7866" w:rsidRPr="00B3056F" w:rsidRDefault="005B7866" w:rsidP="007F1FAF">
            <w:pPr>
              <w:pStyle w:val="TAL"/>
            </w:pPr>
            <w:proofErr w:type="spellStart"/>
            <w:r w:rsidRPr="00B3056F">
              <w:t>smfInstanceId</w:t>
            </w:r>
            <w:proofErr w:type="spellEnd"/>
          </w:p>
        </w:tc>
        <w:tc>
          <w:tcPr>
            <w:tcW w:w="1701" w:type="dxa"/>
            <w:tcBorders>
              <w:top w:val="single" w:sz="4" w:space="0" w:color="auto"/>
              <w:left w:val="single" w:sz="4" w:space="0" w:color="auto"/>
              <w:bottom w:val="single" w:sz="4" w:space="0" w:color="auto"/>
              <w:right w:val="single" w:sz="4" w:space="0" w:color="auto"/>
            </w:tcBorders>
          </w:tcPr>
          <w:p w14:paraId="1110C2FF" w14:textId="77777777" w:rsidR="005B7866" w:rsidRPr="00B3056F" w:rsidRDefault="005B7866" w:rsidP="007F1FAF">
            <w:pPr>
              <w:pStyle w:val="TAL"/>
            </w:pPr>
            <w:proofErr w:type="spellStart"/>
            <w:r w:rsidRPr="00B3056F">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4B156C0E"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FDF3080" w14:textId="77777777" w:rsidR="005B7866" w:rsidRPr="00B3056F" w:rsidRDefault="005B7866" w:rsidP="007F1FAF">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054690F" w14:textId="77777777" w:rsidR="005B7866" w:rsidRPr="00B3056F" w:rsidRDefault="005B7866" w:rsidP="007F1FAF">
            <w:pPr>
              <w:pStyle w:val="TAL"/>
              <w:rPr>
                <w:rFonts w:cs="Arial"/>
                <w:szCs w:val="18"/>
              </w:rPr>
            </w:pPr>
            <w:r w:rsidRPr="00B3056F">
              <w:rPr>
                <w:rFonts w:cs="Arial"/>
                <w:szCs w:val="18"/>
              </w:rPr>
              <w:t>NF Instance Id of the SMF</w:t>
            </w:r>
          </w:p>
        </w:tc>
      </w:tr>
      <w:tr w:rsidR="005B7866" w:rsidRPr="00B3056F" w14:paraId="22EDE9D7"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10CBE27E" w14:textId="77777777" w:rsidR="005B7866" w:rsidRPr="00B3056F" w:rsidRDefault="005B7866" w:rsidP="007F1FAF">
            <w:pPr>
              <w:pStyle w:val="TAL"/>
            </w:pPr>
            <w:proofErr w:type="spellStart"/>
            <w:r w:rsidRPr="00B3056F">
              <w:t>plmnId</w:t>
            </w:r>
            <w:proofErr w:type="spellEnd"/>
          </w:p>
        </w:tc>
        <w:tc>
          <w:tcPr>
            <w:tcW w:w="1701" w:type="dxa"/>
            <w:tcBorders>
              <w:top w:val="single" w:sz="4" w:space="0" w:color="auto"/>
              <w:left w:val="single" w:sz="4" w:space="0" w:color="auto"/>
              <w:bottom w:val="single" w:sz="4" w:space="0" w:color="auto"/>
              <w:right w:val="single" w:sz="4" w:space="0" w:color="auto"/>
            </w:tcBorders>
          </w:tcPr>
          <w:p w14:paraId="78BCB251" w14:textId="77777777" w:rsidR="005B7866" w:rsidRPr="00B3056F" w:rsidRDefault="005B7866" w:rsidP="007F1FAF">
            <w:pPr>
              <w:pStyle w:val="TAL"/>
            </w:pPr>
            <w:proofErr w:type="spellStart"/>
            <w:r w:rsidRPr="00B3056F">
              <w:t>PlmnId</w:t>
            </w:r>
            <w:proofErr w:type="spellEnd"/>
          </w:p>
        </w:tc>
        <w:tc>
          <w:tcPr>
            <w:tcW w:w="425" w:type="dxa"/>
            <w:tcBorders>
              <w:top w:val="single" w:sz="4" w:space="0" w:color="auto"/>
              <w:left w:val="single" w:sz="4" w:space="0" w:color="auto"/>
              <w:bottom w:val="single" w:sz="4" w:space="0" w:color="auto"/>
              <w:right w:val="single" w:sz="4" w:space="0" w:color="auto"/>
            </w:tcBorders>
          </w:tcPr>
          <w:p w14:paraId="7A11D69E"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9635BB8" w14:textId="77777777" w:rsidR="005B7866" w:rsidRPr="00B3056F" w:rsidRDefault="005B7866" w:rsidP="007F1FAF">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3C2601D" w14:textId="77777777" w:rsidR="005B7866" w:rsidRPr="00B3056F" w:rsidRDefault="005B7866" w:rsidP="007F1FAF">
            <w:pPr>
              <w:pStyle w:val="TAL"/>
              <w:rPr>
                <w:rFonts w:cs="Arial"/>
                <w:szCs w:val="18"/>
              </w:rPr>
            </w:pPr>
            <w:r w:rsidRPr="00B3056F">
              <w:rPr>
                <w:rFonts w:cs="Arial"/>
                <w:szCs w:val="18"/>
              </w:rPr>
              <w:t>PLMN Id of the SMF</w:t>
            </w:r>
          </w:p>
        </w:tc>
      </w:tr>
      <w:tr w:rsidR="005B7866" w:rsidRPr="00B3056F" w14:paraId="1F02DFE2"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1C30A484" w14:textId="77777777" w:rsidR="005B7866" w:rsidRPr="00B3056F" w:rsidRDefault="005B7866" w:rsidP="007F1FAF">
            <w:pPr>
              <w:pStyle w:val="TAL"/>
            </w:pPr>
            <w:proofErr w:type="spellStart"/>
            <w:r>
              <w:t>singleNssai</w:t>
            </w:r>
            <w:proofErr w:type="spellEnd"/>
          </w:p>
        </w:tc>
        <w:tc>
          <w:tcPr>
            <w:tcW w:w="1701" w:type="dxa"/>
            <w:tcBorders>
              <w:top w:val="single" w:sz="4" w:space="0" w:color="auto"/>
              <w:left w:val="single" w:sz="4" w:space="0" w:color="auto"/>
              <w:bottom w:val="single" w:sz="4" w:space="0" w:color="auto"/>
              <w:right w:val="single" w:sz="4" w:space="0" w:color="auto"/>
            </w:tcBorders>
          </w:tcPr>
          <w:p w14:paraId="11241367" w14:textId="77777777" w:rsidR="005B7866" w:rsidRPr="00B3056F" w:rsidRDefault="005B7866" w:rsidP="007F1FAF">
            <w:pPr>
              <w:pStyle w:val="TAL"/>
            </w:pPr>
            <w:proofErr w:type="spellStart"/>
            <w:r>
              <w:t>Snssai</w:t>
            </w:r>
            <w:proofErr w:type="spellEnd"/>
          </w:p>
        </w:tc>
        <w:tc>
          <w:tcPr>
            <w:tcW w:w="425" w:type="dxa"/>
            <w:tcBorders>
              <w:top w:val="single" w:sz="4" w:space="0" w:color="auto"/>
              <w:left w:val="single" w:sz="4" w:space="0" w:color="auto"/>
              <w:bottom w:val="single" w:sz="4" w:space="0" w:color="auto"/>
              <w:right w:val="single" w:sz="4" w:space="0" w:color="auto"/>
            </w:tcBorders>
          </w:tcPr>
          <w:p w14:paraId="300919C8" w14:textId="77777777" w:rsidR="005B7866" w:rsidRPr="00B3056F" w:rsidRDefault="005B7866" w:rsidP="007F1F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2ECC72" w14:textId="77777777" w:rsidR="005B7866" w:rsidRPr="00B3056F" w:rsidRDefault="005B7866" w:rsidP="007F1F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666137E" w14:textId="77777777" w:rsidR="005B7866" w:rsidRDefault="005B7866" w:rsidP="007F1FAF">
            <w:pPr>
              <w:pStyle w:val="TAL"/>
              <w:rPr>
                <w:rFonts w:cs="Arial"/>
                <w:szCs w:val="18"/>
              </w:rPr>
            </w:pPr>
            <w:r w:rsidRPr="00B3056F">
              <w:rPr>
                <w:rFonts w:cs="Arial"/>
                <w:szCs w:val="18"/>
              </w:rPr>
              <w:t>A single Network Slice Selection Assistance Information</w:t>
            </w:r>
            <w:r>
              <w:rPr>
                <w:rFonts w:cs="Arial"/>
                <w:szCs w:val="18"/>
              </w:rPr>
              <w:t>.</w:t>
            </w:r>
          </w:p>
          <w:p w14:paraId="7506C00E" w14:textId="77777777" w:rsidR="005B7866" w:rsidRPr="00B3056F" w:rsidRDefault="005B7866" w:rsidP="007F1FAF">
            <w:pPr>
              <w:pStyle w:val="TAL"/>
              <w:rPr>
                <w:rFonts w:cs="Arial"/>
                <w:szCs w:val="18"/>
              </w:rPr>
            </w:pPr>
            <w:r>
              <w:rPr>
                <w:rFonts w:cs="Arial"/>
                <w:szCs w:val="18"/>
              </w:rPr>
              <w:t>(NOTE)</w:t>
            </w:r>
          </w:p>
        </w:tc>
      </w:tr>
      <w:tr w:rsidR="005B7866" w:rsidRPr="00B3056F" w14:paraId="41EA103A"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C53B240" w14:textId="77777777" w:rsidR="005B7866" w:rsidRPr="00B3056F" w:rsidRDefault="005B7866" w:rsidP="007F1FAF">
            <w:pPr>
              <w:pStyle w:val="TAN"/>
              <w:rPr>
                <w:rFonts w:cs="Arial"/>
                <w:szCs w:val="18"/>
              </w:rPr>
            </w:pPr>
            <w:r>
              <w:rPr>
                <w:rFonts w:cs="Arial"/>
                <w:szCs w:val="18"/>
              </w:rPr>
              <w:t>NOTE:</w:t>
            </w:r>
            <w:r>
              <w:tab/>
              <w:t xml:space="preserve">For supporting selection of the same SMF </w:t>
            </w:r>
            <w:r>
              <w:rPr>
                <w:rFonts w:hint="eastAsia"/>
                <w:lang w:eastAsia="zh-CN"/>
              </w:rPr>
              <w:t>if</w:t>
            </w:r>
            <w:r>
              <w:rPr>
                <w:noProof/>
                <w:lang w:eastAsia="zh-CN"/>
              </w:rPr>
              <w:t xml:space="preserve"> a UE requests multiple PDU sessions associated with the same DNN and same S-NSSAI, the S-NSSAI associated to the PDU session is required to be included.</w:t>
            </w:r>
          </w:p>
        </w:tc>
      </w:tr>
    </w:tbl>
    <w:p w14:paraId="4B7D45C7" w14:textId="77777777" w:rsidR="005B7866" w:rsidRPr="00B3056F" w:rsidRDefault="005B7866" w:rsidP="005B7866"/>
    <w:p w14:paraId="1FEAD2CA" w14:textId="77777777" w:rsidR="005B7866" w:rsidRPr="00B3056F" w:rsidRDefault="005B7866" w:rsidP="005B7866">
      <w:pPr>
        <w:pStyle w:val="Heading5"/>
      </w:pPr>
      <w:bookmarkStart w:id="2378" w:name="_Toc11338596"/>
      <w:bookmarkStart w:id="2379" w:name="_Toc27585248"/>
      <w:bookmarkStart w:id="2380" w:name="_Toc36457214"/>
      <w:bookmarkStart w:id="2381" w:name="_Toc45028108"/>
      <w:bookmarkStart w:id="2382" w:name="_Toc45028943"/>
      <w:bookmarkStart w:id="2383" w:name="_Toc67681702"/>
      <w:bookmarkStart w:id="2384" w:name="_Toc74944708"/>
      <w:r w:rsidRPr="00B3056F">
        <w:lastRenderedPageBreak/>
        <w:t>6.1.6.2.18</w:t>
      </w:r>
      <w:r w:rsidRPr="00B3056F">
        <w:tab/>
        <w:t xml:space="preserve">Type: </w:t>
      </w:r>
      <w:proofErr w:type="spellStart"/>
      <w:r w:rsidRPr="00B3056F">
        <w:t>IdTranslationResult</w:t>
      </w:r>
      <w:bookmarkEnd w:id="2378"/>
      <w:bookmarkEnd w:id="2379"/>
      <w:bookmarkEnd w:id="2380"/>
      <w:bookmarkEnd w:id="2381"/>
      <w:bookmarkEnd w:id="2382"/>
      <w:bookmarkEnd w:id="2383"/>
      <w:bookmarkEnd w:id="2384"/>
      <w:proofErr w:type="spellEnd"/>
    </w:p>
    <w:p w14:paraId="0EA54DA7" w14:textId="77777777" w:rsidR="005B7866" w:rsidRPr="00B3056F" w:rsidRDefault="005B7866" w:rsidP="005B7866">
      <w:pPr>
        <w:pStyle w:val="TH"/>
      </w:pPr>
      <w:r w:rsidRPr="00B3056F">
        <w:rPr>
          <w:noProof/>
        </w:rPr>
        <w:t>Table </w:t>
      </w:r>
      <w:r w:rsidRPr="00B3056F">
        <w:t xml:space="preserve">6.1.6.2.18-1: </w:t>
      </w:r>
      <w:r w:rsidRPr="00B3056F">
        <w:rPr>
          <w:noProof/>
        </w:rPr>
        <w:t>Definition of type IdTranslationResult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3056F" w14:paraId="2B8DCD2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0B0F8" w14:textId="77777777" w:rsidR="005B7866" w:rsidRPr="00B3056F" w:rsidRDefault="005B7866" w:rsidP="007F1FAF">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DB207DE" w14:textId="77777777" w:rsidR="005B7866" w:rsidRPr="00B3056F" w:rsidRDefault="005B7866" w:rsidP="007F1FAF">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1E4872D"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226D50" w14:textId="77777777" w:rsidR="005B7866" w:rsidRPr="00B3056F" w:rsidRDefault="005B7866" w:rsidP="007F1FAF">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EC87719"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10793CA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A05220B" w14:textId="77777777" w:rsidR="005B7866" w:rsidRPr="00B3056F" w:rsidRDefault="005B7866" w:rsidP="007F1FAF">
            <w:pPr>
              <w:pStyle w:val="TAL"/>
            </w:pPr>
            <w:proofErr w:type="spellStart"/>
            <w:r w:rsidRPr="00B3056F">
              <w:t>supportedFeatures</w:t>
            </w:r>
            <w:proofErr w:type="spellEnd"/>
          </w:p>
        </w:tc>
        <w:tc>
          <w:tcPr>
            <w:tcW w:w="1842" w:type="dxa"/>
            <w:tcBorders>
              <w:top w:val="single" w:sz="4" w:space="0" w:color="auto"/>
              <w:left w:val="single" w:sz="4" w:space="0" w:color="auto"/>
              <w:bottom w:val="single" w:sz="4" w:space="0" w:color="auto"/>
              <w:right w:val="single" w:sz="4" w:space="0" w:color="auto"/>
            </w:tcBorders>
          </w:tcPr>
          <w:p w14:paraId="31F7F303" w14:textId="77777777" w:rsidR="005B7866" w:rsidRPr="00B3056F" w:rsidRDefault="005B7866" w:rsidP="007F1FAF">
            <w:pPr>
              <w:pStyle w:val="TAL"/>
            </w:pPr>
            <w:proofErr w:type="spellStart"/>
            <w:r w:rsidRPr="00B3056F">
              <w:t>SupportedFeatures</w:t>
            </w:r>
            <w:proofErr w:type="spellEnd"/>
          </w:p>
        </w:tc>
        <w:tc>
          <w:tcPr>
            <w:tcW w:w="567" w:type="dxa"/>
            <w:tcBorders>
              <w:top w:val="single" w:sz="4" w:space="0" w:color="auto"/>
              <w:left w:val="single" w:sz="4" w:space="0" w:color="auto"/>
              <w:bottom w:val="single" w:sz="4" w:space="0" w:color="auto"/>
              <w:right w:val="single" w:sz="4" w:space="0" w:color="auto"/>
            </w:tcBorders>
          </w:tcPr>
          <w:p w14:paraId="10328D0A"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E596F07"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8055ACD" w14:textId="77777777" w:rsidR="005B7866" w:rsidRPr="00B3056F" w:rsidRDefault="005B7866" w:rsidP="007F1FAF">
            <w:pPr>
              <w:pStyle w:val="TAL"/>
              <w:rPr>
                <w:rFonts w:cs="Arial"/>
                <w:szCs w:val="18"/>
              </w:rPr>
            </w:pPr>
            <w:r w:rsidRPr="00B3056F">
              <w:rPr>
                <w:rFonts w:cs="Arial"/>
                <w:szCs w:val="18"/>
              </w:rPr>
              <w:t>See clause 6.1.8</w:t>
            </w:r>
          </w:p>
        </w:tc>
      </w:tr>
      <w:tr w:rsidR="005B7866" w:rsidRPr="00B3056F" w14:paraId="0277244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6194FEE" w14:textId="77777777" w:rsidR="005B7866" w:rsidRPr="00B3056F" w:rsidRDefault="005B7866" w:rsidP="007F1FAF">
            <w:pPr>
              <w:pStyle w:val="TAL"/>
            </w:pPr>
            <w:proofErr w:type="spellStart"/>
            <w:r w:rsidRPr="00B3056F">
              <w:t>supi</w:t>
            </w:r>
            <w:proofErr w:type="spellEnd"/>
          </w:p>
        </w:tc>
        <w:tc>
          <w:tcPr>
            <w:tcW w:w="1842" w:type="dxa"/>
            <w:tcBorders>
              <w:top w:val="single" w:sz="4" w:space="0" w:color="auto"/>
              <w:left w:val="single" w:sz="4" w:space="0" w:color="auto"/>
              <w:bottom w:val="single" w:sz="4" w:space="0" w:color="auto"/>
              <w:right w:val="single" w:sz="4" w:space="0" w:color="auto"/>
            </w:tcBorders>
          </w:tcPr>
          <w:p w14:paraId="641C0ED6" w14:textId="77777777" w:rsidR="005B7866" w:rsidRPr="00B3056F" w:rsidRDefault="005B7866" w:rsidP="007F1FAF">
            <w:pPr>
              <w:pStyle w:val="TAL"/>
            </w:pPr>
            <w:proofErr w:type="spellStart"/>
            <w:r w:rsidRPr="00B3056F">
              <w:t>Supi</w:t>
            </w:r>
            <w:proofErr w:type="spellEnd"/>
          </w:p>
        </w:tc>
        <w:tc>
          <w:tcPr>
            <w:tcW w:w="567" w:type="dxa"/>
            <w:tcBorders>
              <w:top w:val="single" w:sz="4" w:space="0" w:color="auto"/>
              <w:left w:val="single" w:sz="4" w:space="0" w:color="auto"/>
              <w:bottom w:val="single" w:sz="4" w:space="0" w:color="auto"/>
              <w:right w:val="single" w:sz="4" w:space="0" w:color="auto"/>
            </w:tcBorders>
          </w:tcPr>
          <w:p w14:paraId="23721C7C"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BBB745F" w14:textId="77777777" w:rsidR="005B7866" w:rsidRPr="00B3056F" w:rsidRDefault="005B7866" w:rsidP="007F1FAF">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16C4A9D" w14:textId="77777777" w:rsidR="005B7866" w:rsidRPr="00B3056F" w:rsidRDefault="005B7866" w:rsidP="007F1FAF">
            <w:pPr>
              <w:pStyle w:val="TAL"/>
              <w:rPr>
                <w:rFonts w:cs="Arial"/>
                <w:szCs w:val="18"/>
              </w:rPr>
            </w:pPr>
            <w:r w:rsidRPr="00B3056F">
              <w:rPr>
                <w:rFonts w:cs="Arial"/>
                <w:szCs w:val="18"/>
              </w:rPr>
              <w:t>SUPI</w:t>
            </w:r>
          </w:p>
        </w:tc>
      </w:tr>
      <w:tr w:rsidR="005B7866" w:rsidRPr="00B3056F" w14:paraId="59A63F1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FB891D0" w14:textId="77777777" w:rsidR="005B7866" w:rsidRPr="00B3056F" w:rsidRDefault="005B7866" w:rsidP="007F1FAF">
            <w:pPr>
              <w:pStyle w:val="TAL"/>
            </w:pPr>
            <w:proofErr w:type="spellStart"/>
            <w:r w:rsidRPr="00B3056F">
              <w:t>gpsi</w:t>
            </w:r>
            <w:proofErr w:type="spellEnd"/>
          </w:p>
        </w:tc>
        <w:tc>
          <w:tcPr>
            <w:tcW w:w="1842" w:type="dxa"/>
            <w:tcBorders>
              <w:top w:val="single" w:sz="4" w:space="0" w:color="auto"/>
              <w:left w:val="single" w:sz="4" w:space="0" w:color="auto"/>
              <w:bottom w:val="single" w:sz="4" w:space="0" w:color="auto"/>
              <w:right w:val="single" w:sz="4" w:space="0" w:color="auto"/>
            </w:tcBorders>
          </w:tcPr>
          <w:p w14:paraId="56BEAB5C" w14:textId="77777777" w:rsidR="005B7866" w:rsidRPr="00B3056F" w:rsidRDefault="005B7866" w:rsidP="007F1FAF">
            <w:pPr>
              <w:pStyle w:val="TAL"/>
            </w:pPr>
            <w:proofErr w:type="spellStart"/>
            <w:r w:rsidRPr="00B3056F">
              <w:t>Gpsi</w:t>
            </w:r>
            <w:proofErr w:type="spellEnd"/>
          </w:p>
        </w:tc>
        <w:tc>
          <w:tcPr>
            <w:tcW w:w="567" w:type="dxa"/>
            <w:tcBorders>
              <w:top w:val="single" w:sz="4" w:space="0" w:color="auto"/>
              <w:left w:val="single" w:sz="4" w:space="0" w:color="auto"/>
              <w:bottom w:val="single" w:sz="4" w:space="0" w:color="auto"/>
              <w:right w:val="single" w:sz="4" w:space="0" w:color="auto"/>
            </w:tcBorders>
          </w:tcPr>
          <w:p w14:paraId="6BC0CE3F" w14:textId="77777777" w:rsidR="005B7866" w:rsidRPr="00B3056F" w:rsidRDefault="005B7866" w:rsidP="007F1FAF">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EB54151"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A97B922" w14:textId="77777777" w:rsidR="005B7866" w:rsidRPr="00B3056F" w:rsidRDefault="005B7866" w:rsidP="007F1FAF">
            <w:pPr>
              <w:pStyle w:val="TAL"/>
              <w:rPr>
                <w:rFonts w:cs="Arial"/>
                <w:szCs w:val="18"/>
              </w:rPr>
            </w:pPr>
            <w:r w:rsidRPr="00B3056F">
              <w:rPr>
                <w:rFonts w:cs="Arial"/>
                <w:szCs w:val="18"/>
              </w:rPr>
              <w:t xml:space="preserve">If </w:t>
            </w:r>
            <w:proofErr w:type="spellStart"/>
            <w:r w:rsidRPr="00B3056F">
              <w:rPr>
                <w:rFonts w:cs="Arial"/>
                <w:szCs w:val="18"/>
              </w:rPr>
              <w:t>ueId</w:t>
            </w:r>
            <w:proofErr w:type="spellEnd"/>
            <w:r w:rsidRPr="00B3056F">
              <w:rPr>
                <w:rFonts w:cs="Arial"/>
                <w:szCs w:val="18"/>
              </w:rPr>
              <w:t xml:space="preserve"> is a SUPI in </w:t>
            </w:r>
            <w:r w:rsidRPr="00B3056F">
              <w:t>Resource URI variables</w:t>
            </w:r>
            <w:r w:rsidRPr="00B3056F">
              <w:rPr>
                <w:rFonts w:cs="Arial"/>
                <w:szCs w:val="18"/>
              </w:rPr>
              <w:t>, this shall be present and indicates an MSISDN or external identifier.</w:t>
            </w:r>
          </w:p>
        </w:tc>
      </w:tr>
    </w:tbl>
    <w:p w14:paraId="59CF4B37" w14:textId="77777777" w:rsidR="005B7866" w:rsidRPr="00B3056F" w:rsidRDefault="005B7866" w:rsidP="005B7866"/>
    <w:p w14:paraId="00857279" w14:textId="77777777" w:rsidR="005B7866" w:rsidRPr="00B3056F" w:rsidRDefault="005B7866" w:rsidP="005B7866">
      <w:pPr>
        <w:pStyle w:val="Heading5"/>
      </w:pPr>
      <w:bookmarkStart w:id="2385" w:name="_Toc11338597"/>
      <w:bookmarkStart w:id="2386" w:name="_Toc27585249"/>
      <w:bookmarkStart w:id="2387" w:name="_Toc36457215"/>
      <w:bookmarkStart w:id="2388" w:name="_Toc45028109"/>
      <w:bookmarkStart w:id="2389" w:name="_Toc45028944"/>
      <w:bookmarkStart w:id="2390" w:name="_Toc67681703"/>
      <w:bookmarkStart w:id="2391" w:name="_Toc74944709"/>
      <w:r w:rsidRPr="00B3056F">
        <w:t>6.1.6.2.19</w:t>
      </w:r>
      <w:r w:rsidRPr="00B3056F">
        <w:tab/>
        <w:t>Void</w:t>
      </w:r>
      <w:bookmarkEnd w:id="2385"/>
      <w:bookmarkEnd w:id="2386"/>
      <w:bookmarkEnd w:id="2387"/>
      <w:bookmarkEnd w:id="2388"/>
      <w:bookmarkEnd w:id="2389"/>
      <w:bookmarkEnd w:id="2390"/>
      <w:bookmarkEnd w:id="2391"/>
    </w:p>
    <w:p w14:paraId="1A85383E" w14:textId="77777777" w:rsidR="005B7866" w:rsidRPr="00B3056F" w:rsidRDefault="005B7866" w:rsidP="005B7866">
      <w:pPr>
        <w:pStyle w:val="Heading5"/>
      </w:pPr>
      <w:bookmarkStart w:id="2392" w:name="_Toc11338598"/>
      <w:bookmarkStart w:id="2393" w:name="_Toc27585250"/>
      <w:bookmarkStart w:id="2394" w:name="_Toc36457216"/>
      <w:bookmarkStart w:id="2395" w:name="_Toc45028110"/>
      <w:bookmarkStart w:id="2396" w:name="_Toc45028945"/>
      <w:bookmarkStart w:id="2397" w:name="_Toc67681704"/>
      <w:bookmarkStart w:id="2398" w:name="_Toc74944710"/>
      <w:r w:rsidRPr="00B3056F">
        <w:t>6.1.6.2.20</w:t>
      </w:r>
      <w:r w:rsidRPr="00B3056F">
        <w:tab/>
        <w:t>Void</w:t>
      </w:r>
      <w:bookmarkEnd w:id="2392"/>
      <w:bookmarkEnd w:id="2393"/>
      <w:bookmarkEnd w:id="2394"/>
      <w:bookmarkEnd w:id="2395"/>
      <w:bookmarkEnd w:id="2396"/>
      <w:bookmarkEnd w:id="2397"/>
      <w:bookmarkEnd w:id="2398"/>
    </w:p>
    <w:p w14:paraId="03CB636B" w14:textId="77777777" w:rsidR="005B7866" w:rsidRPr="00B3056F" w:rsidRDefault="005B7866" w:rsidP="005B7866">
      <w:pPr>
        <w:pStyle w:val="Heading5"/>
      </w:pPr>
      <w:bookmarkStart w:id="2399" w:name="_Toc11338599"/>
      <w:bookmarkStart w:id="2400" w:name="_Toc27585251"/>
      <w:bookmarkStart w:id="2401" w:name="_Toc36457217"/>
      <w:bookmarkStart w:id="2402" w:name="_Toc45028111"/>
      <w:bookmarkStart w:id="2403" w:name="_Toc45028946"/>
      <w:bookmarkStart w:id="2404" w:name="_Toc67681705"/>
      <w:bookmarkStart w:id="2405" w:name="_Toc74944711"/>
      <w:r w:rsidRPr="00B3056F">
        <w:t>6.1.6.2.21</w:t>
      </w:r>
      <w:r w:rsidRPr="00B3056F">
        <w:tab/>
        <w:t xml:space="preserve">Type: </w:t>
      </w:r>
      <w:proofErr w:type="spellStart"/>
      <w:r w:rsidRPr="00B3056F">
        <w:t>ModificationNotification</w:t>
      </w:r>
      <w:bookmarkEnd w:id="2399"/>
      <w:bookmarkEnd w:id="2400"/>
      <w:bookmarkEnd w:id="2401"/>
      <w:bookmarkEnd w:id="2402"/>
      <w:bookmarkEnd w:id="2403"/>
      <w:bookmarkEnd w:id="2404"/>
      <w:bookmarkEnd w:id="2405"/>
      <w:proofErr w:type="spellEnd"/>
    </w:p>
    <w:p w14:paraId="2CB1A407" w14:textId="77777777" w:rsidR="005B7866" w:rsidRPr="00B3056F" w:rsidRDefault="005B7866" w:rsidP="005B7866">
      <w:pPr>
        <w:pStyle w:val="TH"/>
      </w:pPr>
      <w:r w:rsidRPr="00B3056F">
        <w:rPr>
          <w:noProof/>
        </w:rPr>
        <w:t>Table </w:t>
      </w:r>
      <w:r w:rsidRPr="00B3056F">
        <w:t xml:space="preserve">6.1.6.2.21-1: Definition of type </w:t>
      </w:r>
      <w:proofErr w:type="spellStart"/>
      <w:r w:rsidRPr="00B3056F">
        <w:t>ModificationNotification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3056F" w14:paraId="73B5847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EE5974" w14:textId="77777777" w:rsidR="005B7866" w:rsidRPr="00B3056F" w:rsidRDefault="005B7866" w:rsidP="007F1FAF">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3EA7C1D" w14:textId="77777777" w:rsidR="005B7866" w:rsidRPr="00B3056F" w:rsidRDefault="005B7866" w:rsidP="007F1FAF">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5A832E9"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0B5EE55" w14:textId="77777777" w:rsidR="005B7866" w:rsidRPr="00B3056F" w:rsidRDefault="005B7866" w:rsidP="007F1FAF">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E851CFB"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6B52438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5A7239F" w14:textId="77777777" w:rsidR="005B7866" w:rsidRPr="00B3056F" w:rsidRDefault="005B7866" w:rsidP="007F1FAF">
            <w:pPr>
              <w:pStyle w:val="TAL"/>
            </w:pPr>
            <w:proofErr w:type="spellStart"/>
            <w:r w:rsidRPr="00B3056F">
              <w:t>notifyItems</w:t>
            </w:r>
            <w:proofErr w:type="spellEnd"/>
          </w:p>
        </w:tc>
        <w:tc>
          <w:tcPr>
            <w:tcW w:w="1842" w:type="dxa"/>
            <w:tcBorders>
              <w:top w:val="single" w:sz="4" w:space="0" w:color="auto"/>
              <w:left w:val="single" w:sz="4" w:space="0" w:color="auto"/>
              <w:bottom w:val="single" w:sz="4" w:space="0" w:color="auto"/>
              <w:right w:val="single" w:sz="4" w:space="0" w:color="auto"/>
            </w:tcBorders>
          </w:tcPr>
          <w:p w14:paraId="480E3758" w14:textId="77777777" w:rsidR="005B7866" w:rsidRPr="00B3056F" w:rsidRDefault="005B7866" w:rsidP="007F1FAF">
            <w:pPr>
              <w:pStyle w:val="TAL"/>
            </w:pPr>
            <w:r w:rsidRPr="00B3056F">
              <w:t>array(</w:t>
            </w:r>
            <w:proofErr w:type="spellStart"/>
            <w:r w:rsidRPr="00B3056F">
              <w:t>NotifyItem</w:t>
            </w:r>
            <w:proofErr w:type="spellEnd"/>
            <w:r w:rsidRPr="00B3056F">
              <w:t>)</w:t>
            </w:r>
          </w:p>
        </w:tc>
        <w:tc>
          <w:tcPr>
            <w:tcW w:w="567" w:type="dxa"/>
            <w:tcBorders>
              <w:top w:val="single" w:sz="4" w:space="0" w:color="auto"/>
              <w:left w:val="single" w:sz="4" w:space="0" w:color="auto"/>
              <w:bottom w:val="single" w:sz="4" w:space="0" w:color="auto"/>
              <w:right w:val="single" w:sz="4" w:space="0" w:color="auto"/>
            </w:tcBorders>
          </w:tcPr>
          <w:p w14:paraId="646E07BA"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C2B65D3" w14:textId="77777777" w:rsidR="005B7866" w:rsidRPr="00B3056F" w:rsidRDefault="005B7866" w:rsidP="007F1FAF">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7EE4823" w14:textId="77777777" w:rsidR="005B7866" w:rsidRPr="00B3056F" w:rsidRDefault="005B7866" w:rsidP="007F1FAF">
            <w:pPr>
              <w:pStyle w:val="TAL"/>
              <w:rPr>
                <w:rFonts w:cs="Arial"/>
                <w:szCs w:val="18"/>
              </w:rPr>
            </w:pPr>
          </w:p>
        </w:tc>
      </w:tr>
    </w:tbl>
    <w:p w14:paraId="4DF65416" w14:textId="77777777" w:rsidR="005B7866" w:rsidRPr="00B3056F" w:rsidRDefault="005B7866" w:rsidP="005B7866">
      <w:pPr>
        <w:rPr>
          <w:lang w:val="en-US"/>
        </w:rPr>
      </w:pPr>
    </w:p>
    <w:p w14:paraId="7E049E24" w14:textId="77777777" w:rsidR="005B7866" w:rsidRPr="00B3056F" w:rsidRDefault="005B7866" w:rsidP="005B7866">
      <w:pPr>
        <w:pStyle w:val="Heading5"/>
      </w:pPr>
      <w:bookmarkStart w:id="2406" w:name="_Toc11338600"/>
      <w:bookmarkStart w:id="2407" w:name="_Toc27585252"/>
      <w:bookmarkStart w:id="2408" w:name="_Toc36457218"/>
      <w:bookmarkStart w:id="2409" w:name="_Toc45028112"/>
      <w:bookmarkStart w:id="2410" w:name="_Toc45028947"/>
      <w:bookmarkStart w:id="2411" w:name="_Toc67681706"/>
      <w:bookmarkStart w:id="2412" w:name="_Toc74944712"/>
      <w:r w:rsidRPr="00B3056F">
        <w:t>6.1.6.2.22</w:t>
      </w:r>
      <w:r w:rsidRPr="00B3056F">
        <w:tab/>
        <w:t xml:space="preserve">Type: </w:t>
      </w:r>
      <w:proofErr w:type="spellStart"/>
      <w:r w:rsidRPr="00B3056F">
        <w:t>IpAddress</w:t>
      </w:r>
      <w:bookmarkEnd w:id="2406"/>
      <w:bookmarkEnd w:id="2407"/>
      <w:bookmarkEnd w:id="2408"/>
      <w:bookmarkEnd w:id="2409"/>
      <w:bookmarkEnd w:id="2410"/>
      <w:bookmarkEnd w:id="2411"/>
      <w:bookmarkEnd w:id="2412"/>
      <w:proofErr w:type="spellEnd"/>
    </w:p>
    <w:p w14:paraId="1233B63B" w14:textId="77777777" w:rsidR="005B7866" w:rsidRPr="00B3056F" w:rsidRDefault="005B7866" w:rsidP="005B7866">
      <w:pPr>
        <w:pStyle w:val="TH"/>
      </w:pPr>
      <w:r w:rsidRPr="00B3056F">
        <w:rPr>
          <w:noProof/>
        </w:rPr>
        <w:t>Table </w:t>
      </w:r>
      <w:r w:rsidRPr="00B3056F">
        <w:t xml:space="preserve">6.1.6.2.22-1: Definition of type </w:t>
      </w:r>
      <w:proofErr w:type="spellStart"/>
      <w:r w:rsidRPr="00B3056F">
        <w:t>IpAddress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3056F" w14:paraId="7B79FCA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E29F51" w14:textId="77777777" w:rsidR="005B7866" w:rsidRPr="00B3056F" w:rsidRDefault="005B7866" w:rsidP="007F1FAF">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506D4DE" w14:textId="77777777" w:rsidR="005B7866" w:rsidRPr="00B3056F" w:rsidRDefault="005B7866" w:rsidP="007F1FAF">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2213ECF"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737632" w14:textId="77777777" w:rsidR="005B7866" w:rsidRPr="00B3056F" w:rsidRDefault="005B7866" w:rsidP="007F1FAF">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88A44B0"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1C1226C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1DFC33B" w14:textId="77777777" w:rsidR="005B7866" w:rsidRPr="00B3056F" w:rsidRDefault="005B7866" w:rsidP="007F1FAF">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50517970" w14:textId="77777777" w:rsidR="005B7866" w:rsidRPr="00B3056F" w:rsidRDefault="005B7866" w:rsidP="007F1FAF">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0AC90B5" w14:textId="77777777" w:rsidR="005B7866" w:rsidRPr="00B3056F" w:rsidRDefault="005B7866" w:rsidP="007F1FAF">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738537B"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6E78CD2" w14:textId="77777777" w:rsidR="005B7866" w:rsidRPr="00B3056F" w:rsidRDefault="005B7866" w:rsidP="007F1FAF">
            <w:pPr>
              <w:pStyle w:val="TAL"/>
              <w:rPr>
                <w:rFonts w:cs="Arial"/>
                <w:szCs w:val="18"/>
              </w:rPr>
            </w:pPr>
          </w:p>
        </w:tc>
      </w:tr>
      <w:tr w:rsidR="005B7866" w:rsidRPr="00B3056F" w14:paraId="57941A8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F66C655" w14:textId="77777777" w:rsidR="005B7866" w:rsidRPr="00B3056F" w:rsidRDefault="005B7866" w:rsidP="007F1FAF">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24D39880" w14:textId="77777777" w:rsidR="005B7866" w:rsidRPr="00B3056F" w:rsidRDefault="005B7866" w:rsidP="007F1FAF">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48E3672" w14:textId="77777777" w:rsidR="005B7866" w:rsidRPr="00B3056F" w:rsidRDefault="005B7866" w:rsidP="007F1FAF">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ECBAC59"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69FB29E" w14:textId="77777777" w:rsidR="005B7866" w:rsidRPr="00B3056F" w:rsidRDefault="005B7866" w:rsidP="007F1FAF">
            <w:pPr>
              <w:pStyle w:val="TAL"/>
              <w:rPr>
                <w:rFonts w:cs="Arial"/>
                <w:szCs w:val="18"/>
              </w:rPr>
            </w:pPr>
          </w:p>
        </w:tc>
      </w:tr>
      <w:tr w:rsidR="005B7866" w:rsidRPr="00B3056F" w14:paraId="246EF86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7CACA04" w14:textId="77777777" w:rsidR="005B7866" w:rsidRPr="00B3056F" w:rsidRDefault="005B7866" w:rsidP="007F1FAF">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69B4E9E5" w14:textId="77777777" w:rsidR="005B7866" w:rsidRPr="00B3056F" w:rsidRDefault="005B7866" w:rsidP="007F1FAF">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5C7DEC5A" w14:textId="77777777" w:rsidR="005B7866" w:rsidRPr="00B3056F" w:rsidRDefault="005B7866" w:rsidP="007F1FAF">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5E123B1"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92325D4" w14:textId="77777777" w:rsidR="005B7866" w:rsidRPr="00B3056F" w:rsidRDefault="005B7866" w:rsidP="007F1FAF">
            <w:pPr>
              <w:pStyle w:val="TAL"/>
              <w:rPr>
                <w:rFonts w:cs="Arial"/>
                <w:szCs w:val="18"/>
              </w:rPr>
            </w:pPr>
          </w:p>
        </w:tc>
      </w:tr>
      <w:tr w:rsidR="005B7866" w:rsidRPr="00B3056F" w14:paraId="370A370C"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3C5EB5" w14:textId="77777777" w:rsidR="005B7866" w:rsidRPr="00B3056F" w:rsidRDefault="005B7866" w:rsidP="007F1FAF">
            <w:pPr>
              <w:pStyle w:val="TAN"/>
            </w:pPr>
            <w:r w:rsidRPr="00B3056F">
              <w:t>NOTE:</w:t>
            </w:r>
            <w:r w:rsidRPr="00B3056F">
              <w:tab/>
              <w:t>Either ipv4Addr, or ipv6Addr, or ipv6Prefix shall be present.</w:t>
            </w:r>
          </w:p>
        </w:tc>
      </w:tr>
    </w:tbl>
    <w:p w14:paraId="1DEE936A" w14:textId="77777777" w:rsidR="005B7866" w:rsidRPr="00B3056F" w:rsidRDefault="005B7866" w:rsidP="005B7866">
      <w:pPr>
        <w:rPr>
          <w:lang w:val="en-US"/>
        </w:rPr>
      </w:pPr>
    </w:p>
    <w:p w14:paraId="649A0AFE" w14:textId="77777777" w:rsidR="005B7866" w:rsidRPr="00B3056F" w:rsidRDefault="005B7866" w:rsidP="005B7866">
      <w:pPr>
        <w:pStyle w:val="Heading5"/>
      </w:pPr>
      <w:bookmarkStart w:id="2413" w:name="_Toc11338601"/>
      <w:bookmarkStart w:id="2414" w:name="_Toc27585253"/>
      <w:bookmarkStart w:id="2415" w:name="_Toc36457219"/>
      <w:bookmarkStart w:id="2416" w:name="_Toc45028113"/>
      <w:bookmarkStart w:id="2417" w:name="_Toc45028948"/>
      <w:bookmarkStart w:id="2418" w:name="_Toc67681707"/>
      <w:bookmarkStart w:id="2419" w:name="_Toc74944713"/>
      <w:r w:rsidRPr="00B3056F">
        <w:t>6.1.6.2.23</w:t>
      </w:r>
      <w:r w:rsidRPr="00B3056F">
        <w:tab/>
        <w:t xml:space="preserve">Type: </w:t>
      </w:r>
      <w:proofErr w:type="spellStart"/>
      <w:r w:rsidRPr="00B3056F">
        <w:t>UeContextInSmsfData</w:t>
      </w:r>
      <w:bookmarkEnd w:id="2413"/>
      <w:bookmarkEnd w:id="2414"/>
      <w:bookmarkEnd w:id="2415"/>
      <w:bookmarkEnd w:id="2416"/>
      <w:bookmarkEnd w:id="2417"/>
      <w:bookmarkEnd w:id="2418"/>
      <w:bookmarkEnd w:id="2419"/>
      <w:proofErr w:type="spellEnd"/>
    </w:p>
    <w:p w14:paraId="04A4A90A" w14:textId="77777777" w:rsidR="005B7866" w:rsidRPr="00B3056F" w:rsidRDefault="005B7866" w:rsidP="005B7866">
      <w:pPr>
        <w:pStyle w:val="TH"/>
      </w:pPr>
      <w:r w:rsidRPr="00B3056F">
        <w:rPr>
          <w:noProof/>
        </w:rPr>
        <w:t>Table </w:t>
      </w:r>
      <w:r w:rsidRPr="00B3056F">
        <w:t xml:space="preserve">6.1.6.2.23-1: </w:t>
      </w:r>
      <w:r w:rsidRPr="00B3056F">
        <w:rPr>
          <w:noProof/>
        </w:rPr>
        <w:t>Definition of type UeContextInSmsfData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5B7866" w:rsidRPr="00B3056F" w14:paraId="4E1702B3"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3BF5944A" w14:textId="77777777" w:rsidR="005B7866" w:rsidRPr="00B3056F" w:rsidRDefault="005B7866" w:rsidP="007F1FAF">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746A270"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D28E6F"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AF19CE" w14:textId="77777777" w:rsidR="005B7866" w:rsidRPr="00B3056F" w:rsidRDefault="005B7866" w:rsidP="007F1FAF">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7DD9BD"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7616305D"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63CF5B1A" w14:textId="77777777" w:rsidR="005B7866" w:rsidRPr="00B3056F" w:rsidRDefault="005B7866" w:rsidP="007F1FAF">
            <w:pPr>
              <w:pStyle w:val="TAL"/>
            </w:pPr>
            <w:r w:rsidRPr="00B3056F">
              <w:t>smsfInfo3GppAccess</w:t>
            </w:r>
          </w:p>
        </w:tc>
        <w:tc>
          <w:tcPr>
            <w:tcW w:w="1701" w:type="dxa"/>
            <w:tcBorders>
              <w:top w:val="single" w:sz="4" w:space="0" w:color="auto"/>
              <w:left w:val="single" w:sz="4" w:space="0" w:color="auto"/>
              <w:bottom w:val="single" w:sz="4" w:space="0" w:color="auto"/>
              <w:right w:val="single" w:sz="4" w:space="0" w:color="auto"/>
            </w:tcBorders>
          </w:tcPr>
          <w:p w14:paraId="24E6D8A0" w14:textId="77777777" w:rsidR="005B7866" w:rsidRPr="00B3056F" w:rsidRDefault="005B7866" w:rsidP="007F1FAF">
            <w:pPr>
              <w:pStyle w:val="TAL"/>
            </w:pPr>
            <w:proofErr w:type="spellStart"/>
            <w:r w:rsidRPr="00B3056F">
              <w:t>SmsfInfo</w:t>
            </w:r>
            <w:proofErr w:type="spellEnd"/>
          </w:p>
        </w:tc>
        <w:tc>
          <w:tcPr>
            <w:tcW w:w="425" w:type="dxa"/>
            <w:tcBorders>
              <w:top w:val="single" w:sz="4" w:space="0" w:color="auto"/>
              <w:left w:val="single" w:sz="4" w:space="0" w:color="auto"/>
              <w:bottom w:val="single" w:sz="4" w:space="0" w:color="auto"/>
              <w:right w:val="single" w:sz="4" w:space="0" w:color="auto"/>
            </w:tcBorders>
          </w:tcPr>
          <w:p w14:paraId="47114658"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CC47E19" w14:textId="77777777" w:rsidR="005B7866" w:rsidRPr="00B3056F"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9268703" w14:textId="77777777" w:rsidR="005B7866" w:rsidRPr="00B3056F" w:rsidRDefault="005B7866" w:rsidP="007F1FAF">
            <w:pPr>
              <w:pStyle w:val="TAL"/>
              <w:rPr>
                <w:rFonts w:cs="Arial"/>
                <w:szCs w:val="18"/>
              </w:rPr>
            </w:pPr>
            <w:r w:rsidRPr="00B3056F">
              <w:rPr>
                <w:rFonts w:cs="Arial"/>
                <w:szCs w:val="18"/>
              </w:rPr>
              <w:t>SMSF Info for 3GPP Access</w:t>
            </w:r>
          </w:p>
        </w:tc>
      </w:tr>
      <w:tr w:rsidR="005B7866" w:rsidRPr="00B3056F" w14:paraId="64913B9E"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4C4A5B6B" w14:textId="77777777" w:rsidR="005B7866" w:rsidRPr="00B3056F" w:rsidRDefault="005B7866" w:rsidP="007F1FAF">
            <w:pPr>
              <w:pStyle w:val="TAL"/>
            </w:pPr>
            <w:r w:rsidRPr="00B3056F">
              <w:t>smsfInfoNon3GppAccess</w:t>
            </w:r>
          </w:p>
        </w:tc>
        <w:tc>
          <w:tcPr>
            <w:tcW w:w="1701" w:type="dxa"/>
            <w:tcBorders>
              <w:top w:val="single" w:sz="4" w:space="0" w:color="auto"/>
              <w:left w:val="single" w:sz="4" w:space="0" w:color="auto"/>
              <w:bottom w:val="single" w:sz="4" w:space="0" w:color="auto"/>
              <w:right w:val="single" w:sz="4" w:space="0" w:color="auto"/>
            </w:tcBorders>
          </w:tcPr>
          <w:p w14:paraId="5BA1E69F" w14:textId="77777777" w:rsidR="005B7866" w:rsidRPr="00B3056F" w:rsidRDefault="005B7866" w:rsidP="007F1FAF">
            <w:pPr>
              <w:pStyle w:val="TAL"/>
            </w:pPr>
            <w:proofErr w:type="spellStart"/>
            <w:r w:rsidRPr="00B3056F">
              <w:t>SmsfInfo</w:t>
            </w:r>
            <w:proofErr w:type="spellEnd"/>
          </w:p>
        </w:tc>
        <w:tc>
          <w:tcPr>
            <w:tcW w:w="425" w:type="dxa"/>
            <w:tcBorders>
              <w:top w:val="single" w:sz="4" w:space="0" w:color="auto"/>
              <w:left w:val="single" w:sz="4" w:space="0" w:color="auto"/>
              <w:bottom w:val="single" w:sz="4" w:space="0" w:color="auto"/>
              <w:right w:val="single" w:sz="4" w:space="0" w:color="auto"/>
            </w:tcBorders>
          </w:tcPr>
          <w:p w14:paraId="6D1937ED"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B837AF3" w14:textId="77777777" w:rsidR="005B7866" w:rsidRPr="00B3056F"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E10C638" w14:textId="77777777" w:rsidR="005B7866" w:rsidRPr="00B3056F" w:rsidRDefault="005B7866" w:rsidP="007F1FAF">
            <w:pPr>
              <w:pStyle w:val="TAL"/>
              <w:rPr>
                <w:rFonts w:cs="Arial"/>
                <w:szCs w:val="18"/>
              </w:rPr>
            </w:pPr>
            <w:r w:rsidRPr="00B3056F">
              <w:rPr>
                <w:rFonts w:cs="Arial"/>
                <w:szCs w:val="18"/>
              </w:rPr>
              <w:t>SMSF Info for Non 3GPP Access</w:t>
            </w:r>
          </w:p>
        </w:tc>
      </w:tr>
    </w:tbl>
    <w:p w14:paraId="32A8FE2E" w14:textId="77777777" w:rsidR="005B7866" w:rsidRPr="00B3056F" w:rsidRDefault="005B7866" w:rsidP="005B7866"/>
    <w:p w14:paraId="182C0620" w14:textId="77777777" w:rsidR="005B7866" w:rsidRPr="00B3056F" w:rsidRDefault="005B7866" w:rsidP="005B7866">
      <w:pPr>
        <w:pStyle w:val="Heading5"/>
      </w:pPr>
      <w:bookmarkStart w:id="2420" w:name="_Toc11338602"/>
      <w:bookmarkStart w:id="2421" w:name="_Toc27585254"/>
      <w:bookmarkStart w:id="2422" w:name="_Toc36457220"/>
      <w:bookmarkStart w:id="2423" w:name="_Toc45028114"/>
      <w:bookmarkStart w:id="2424" w:name="_Toc45028949"/>
      <w:bookmarkStart w:id="2425" w:name="_Toc67681708"/>
      <w:bookmarkStart w:id="2426" w:name="_Toc74944714"/>
      <w:r w:rsidRPr="00B3056F">
        <w:t>6.1.6.2.24</w:t>
      </w:r>
      <w:r w:rsidRPr="00B3056F">
        <w:tab/>
        <w:t xml:space="preserve">Type: </w:t>
      </w:r>
      <w:proofErr w:type="spellStart"/>
      <w:r w:rsidRPr="00B3056F">
        <w:t>SmsfInfo</w:t>
      </w:r>
      <w:bookmarkEnd w:id="2420"/>
      <w:bookmarkEnd w:id="2421"/>
      <w:bookmarkEnd w:id="2422"/>
      <w:bookmarkEnd w:id="2423"/>
      <w:bookmarkEnd w:id="2424"/>
      <w:bookmarkEnd w:id="2425"/>
      <w:bookmarkEnd w:id="2426"/>
      <w:proofErr w:type="spellEnd"/>
    </w:p>
    <w:p w14:paraId="6BF3C42D" w14:textId="77777777" w:rsidR="005B7866" w:rsidRPr="00B3056F" w:rsidRDefault="005B7866" w:rsidP="005B7866">
      <w:pPr>
        <w:pStyle w:val="TH"/>
      </w:pPr>
      <w:r w:rsidRPr="00B3056F">
        <w:rPr>
          <w:noProof/>
        </w:rPr>
        <w:t>Table </w:t>
      </w:r>
      <w:r w:rsidRPr="00B3056F">
        <w:t xml:space="preserve">6.1.6.2.24-1: </w:t>
      </w:r>
      <w:r w:rsidRPr="00B3056F">
        <w:rPr>
          <w:noProof/>
        </w:rPr>
        <w:t>Definition of type 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5B7866" w:rsidRPr="00B3056F" w14:paraId="3A6FEA88"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1B9E84A" w14:textId="77777777" w:rsidR="005B7866" w:rsidRPr="00B3056F" w:rsidRDefault="005B7866" w:rsidP="007F1FAF">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4110EC3"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702B4E"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3A1F5C" w14:textId="77777777" w:rsidR="005B7866" w:rsidRPr="00B3056F" w:rsidRDefault="005B7866" w:rsidP="007F1FAF">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D1E5F7"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02BE741B"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728526EA" w14:textId="77777777" w:rsidR="005B7866" w:rsidRPr="00B3056F" w:rsidRDefault="005B7866" w:rsidP="007F1FAF">
            <w:pPr>
              <w:pStyle w:val="TAL"/>
            </w:pPr>
            <w:proofErr w:type="spellStart"/>
            <w:r w:rsidRPr="00B3056F">
              <w:t>smsfInstanceId</w:t>
            </w:r>
            <w:proofErr w:type="spellEnd"/>
          </w:p>
        </w:tc>
        <w:tc>
          <w:tcPr>
            <w:tcW w:w="1701" w:type="dxa"/>
            <w:tcBorders>
              <w:top w:val="single" w:sz="4" w:space="0" w:color="auto"/>
              <w:left w:val="single" w:sz="4" w:space="0" w:color="auto"/>
              <w:bottom w:val="single" w:sz="4" w:space="0" w:color="auto"/>
              <w:right w:val="single" w:sz="4" w:space="0" w:color="auto"/>
            </w:tcBorders>
          </w:tcPr>
          <w:p w14:paraId="7932D218" w14:textId="77777777" w:rsidR="005B7866" w:rsidRPr="00B3056F" w:rsidRDefault="005B7866" w:rsidP="007F1FAF">
            <w:pPr>
              <w:pStyle w:val="TAL"/>
            </w:pPr>
            <w:proofErr w:type="spellStart"/>
            <w:r w:rsidRPr="00B3056F">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2DB2E2EC"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2B8497B" w14:textId="77777777" w:rsidR="005B7866" w:rsidRPr="00B3056F" w:rsidRDefault="005B7866" w:rsidP="007F1FAF">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2E7D40B" w14:textId="77777777" w:rsidR="005B7866" w:rsidRPr="00B3056F" w:rsidRDefault="005B7866" w:rsidP="007F1FAF">
            <w:pPr>
              <w:pStyle w:val="TAL"/>
              <w:rPr>
                <w:rFonts w:cs="Arial"/>
                <w:szCs w:val="18"/>
              </w:rPr>
            </w:pPr>
            <w:r w:rsidRPr="00B3056F">
              <w:rPr>
                <w:rFonts w:cs="Arial"/>
                <w:szCs w:val="18"/>
              </w:rPr>
              <w:t>NF Instance Id of the SMSF</w:t>
            </w:r>
          </w:p>
        </w:tc>
      </w:tr>
      <w:tr w:rsidR="005B7866" w:rsidRPr="00B3056F" w14:paraId="3F3855F5"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5F78D592" w14:textId="77777777" w:rsidR="005B7866" w:rsidRPr="00B3056F" w:rsidRDefault="005B7866" w:rsidP="007F1FAF">
            <w:pPr>
              <w:pStyle w:val="TAL"/>
            </w:pPr>
            <w:proofErr w:type="spellStart"/>
            <w:r w:rsidRPr="00B3056F">
              <w:t>plmnId</w:t>
            </w:r>
            <w:proofErr w:type="spellEnd"/>
          </w:p>
        </w:tc>
        <w:tc>
          <w:tcPr>
            <w:tcW w:w="1701" w:type="dxa"/>
            <w:tcBorders>
              <w:top w:val="single" w:sz="4" w:space="0" w:color="auto"/>
              <w:left w:val="single" w:sz="4" w:space="0" w:color="auto"/>
              <w:bottom w:val="single" w:sz="4" w:space="0" w:color="auto"/>
              <w:right w:val="single" w:sz="4" w:space="0" w:color="auto"/>
            </w:tcBorders>
          </w:tcPr>
          <w:p w14:paraId="39A630DC" w14:textId="77777777" w:rsidR="005B7866" w:rsidRPr="00B3056F" w:rsidRDefault="005B7866" w:rsidP="007F1FAF">
            <w:pPr>
              <w:pStyle w:val="TAL"/>
            </w:pPr>
            <w:proofErr w:type="spellStart"/>
            <w:r w:rsidRPr="00B3056F">
              <w:t>PlmnId</w:t>
            </w:r>
            <w:proofErr w:type="spellEnd"/>
          </w:p>
        </w:tc>
        <w:tc>
          <w:tcPr>
            <w:tcW w:w="425" w:type="dxa"/>
            <w:tcBorders>
              <w:top w:val="single" w:sz="4" w:space="0" w:color="auto"/>
              <w:left w:val="single" w:sz="4" w:space="0" w:color="auto"/>
              <w:bottom w:val="single" w:sz="4" w:space="0" w:color="auto"/>
              <w:right w:val="single" w:sz="4" w:space="0" w:color="auto"/>
            </w:tcBorders>
          </w:tcPr>
          <w:p w14:paraId="37AD4B34"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E2AD738" w14:textId="77777777" w:rsidR="005B7866" w:rsidRPr="00B3056F" w:rsidRDefault="005B7866" w:rsidP="007F1FAF">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C8F4435" w14:textId="77777777" w:rsidR="005B7866" w:rsidRPr="00B3056F" w:rsidRDefault="005B7866" w:rsidP="007F1FAF">
            <w:pPr>
              <w:pStyle w:val="TAL"/>
              <w:rPr>
                <w:rFonts w:cs="Arial"/>
                <w:szCs w:val="18"/>
              </w:rPr>
            </w:pPr>
            <w:r w:rsidRPr="00B3056F">
              <w:rPr>
                <w:rFonts w:cs="Arial"/>
                <w:szCs w:val="18"/>
              </w:rPr>
              <w:t>PLMN Id of the SMSF</w:t>
            </w:r>
          </w:p>
        </w:tc>
      </w:tr>
      <w:tr w:rsidR="009A4D7F" w:rsidRPr="00B3056F" w14:paraId="7DA6B682" w14:textId="77777777" w:rsidTr="009A4D7F">
        <w:trPr>
          <w:jc w:val="center"/>
        </w:trPr>
        <w:tc>
          <w:tcPr>
            <w:tcW w:w="1948" w:type="dxa"/>
            <w:tcBorders>
              <w:top w:val="single" w:sz="4" w:space="0" w:color="auto"/>
              <w:left w:val="single" w:sz="4" w:space="0" w:color="auto"/>
              <w:bottom w:val="single" w:sz="4" w:space="0" w:color="auto"/>
              <w:right w:val="single" w:sz="4" w:space="0" w:color="auto"/>
            </w:tcBorders>
          </w:tcPr>
          <w:p w14:paraId="10A6A48B" w14:textId="77777777" w:rsidR="009A4D7F" w:rsidRPr="00B3056F" w:rsidRDefault="009A4D7F" w:rsidP="001159CA">
            <w:pPr>
              <w:pStyle w:val="TAL"/>
            </w:pPr>
            <w:proofErr w:type="spellStart"/>
            <w:r w:rsidRPr="007D55FF">
              <w:t>smsfSetId</w:t>
            </w:r>
            <w:proofErr w:type="spellEnd"/>
          </w:p>
        </w:tc>
        <w:tc>
          <w:tcPr>
            <w:tcW w:w="1701" w:type="dxa"/>
            <w:tcBorders>
              <w:top w:val="single" w:sz="4" w:space="0" w:color="auto"/>
              <w:left w:val="single" w:sz="4" w:space="0" w:color="auto"/>
              <w:bottom w:val="single" w:sz="4" w:space="0" w:color="auto"/>
              <w:right w:val="single" w:sz="4" w:space="0" w:color="auto"/>
            </w:tcBorders>
          </w:tcPr>
          <w:p w14:paraId="64032DBA" w14:textId="77777777" w:rsidR="009A4D7F" w:rsidRPr="00B3056F" w:rsidRDefault="009A4D7F" w:rsidP="001159CA">
            <w:pPr>
              <w:pStyle w:val="TAL"/>
            </w:pPr>
            <w:proofErr w:type="spellStart"/>
            <w:r w:rsidRPr="007D55FF">
              <w:t>NfSetId</w:t>
            </w:r>
            <w:proofErr w:type="spellEnd"/>
          </w:p>
        </w:tc>
        <w:tc>
          <w:tcPr>
            <w:tcW w:w="425" w:type="dxa"/>
            <w:tcBorders>
              <w:top w:val="single" w:sz="4" w:space="0" w:color="auto"/>
              <w:left w:val="single" w:sz="4" w:space="0" w:color="auto"/>
              <w:bottom w:val="single" w:sz="4" w:space="0" w:color="auto"/>
              <w:right w:val="single" w:sz="4" w:space="0" w:color="auto"/>
            </w:tcBorders>
          </w:tcPr>
          <w:p w14:paraId="68FE327A" w14:textId="77777777" w:rsidR="009A4D7F" w:rsidRPr="00B3056F" w:rsidRDefault="009A4D7F" w:rsidP="001159C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AE36076" w14:textId="77777777" w:rsidR="009A4D7F" w:rsidRPr="00B3056F" w:rsidRDefault="009A4D7F" w:rsidP="001159C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FF88F84" w14:textId="77777777" w:rsidR="009A4D7F" w:rsidRPr="00B3056F" w:rsidRDefault="009A4D7F" w:rsidP="001159CA">
            <w:pPr>
              <w:pStyle w:val="TAL"/>
              <w:rPr>
                <w:rFonts w:cs="Arial"/>
                <w:szCs w:val="18"/>
              </w:rPr>
            </w:pPr>
            <w:r>
              <w:rPr>
                <w:rFonts w:cs="Arial"/>
                <w:szCs w:val="18"/>
              </w:rPr>
              <w:t xml:space="preserve">NF Set Id of SMSF Set the registered SMSF instance belongs to; it shall be present if provided in SMSF registration procedure (see </w:t>
            </w:r>
            <w:r w:rsidRPr="0028758D">
              <w:rPr>
                <w:rFonts w:cs="Arial"/>
                <w:szCs w:val="18"/>
              </w:rPr>
              <w:t>clause</w:t>
            </w:r>
            <w:r>
              <w:rPr>
                <w:rFonts w:cs="Arial"/>
                <w:szCs w:val="18"/>
              </w:rPr>
              <w:t>s 5.3.2.2.5 and 5.3.2.2.6)</w:t>
            </w:r>
          </w:p>
        </w:tc>
      </w:tr>
    </w:tbl>
    <w:p w14:paraId="6F467463" w14:textId="77777777" w:rsidR="005B7866" w:rsidRPr="00B3056F" w:rsidRDefault="005B7866" w:rsidP="005B7866"/>
    <w:p w14:paraId="7CEBF8BD" w14:textId="77777777" w:rsidR="005B7866" w:rsidRPr="00B3056F" w:rsidRDefault="005B7866" w:rsidP="005B7866">
      <w:pPr>
        <w:pStyle w:val="Heading5"/>
      </w:pPr>
      <w:bookmarkStart w:id="2427" w:name="_Toc11338603"/>
      <w:bookmarkStart w:id="2428" w:name="_Toc27585255"/>
      <w:bookmarkStart w:id="2429" w:name="_Toc36457221"/>
      <w:bookmarkStart w:id="2430" w:name="_Toc45028115"/>
      <w:bookmarkStart w:id="2431" w:name="_Toc45028950"/>
      <w:bookmarkStart w:id="2432" w:name="_Toc67681709"/>
      <w:bookmarkStart w:id="2433" w:name="_Toc74944715"/>
      <w:r w:rsidRPr="00B3056F">
        <w:lastRenderedPageBreak/>
        <w:t>6.1.6.2.25</w:t>
      </w:r>
      <w:r w:rsidRPr="00B3056F">
        <w:tab/>
        <w:t xml:space="preserve">Type: </w:t>
      </w:r>
      <w:proofErr w:type="spellStart"/>
      <w:r w:rsidRPr="00B3056F">
        <w:t>AcknowledgeInfo</w:t>
      </w:r>
      <w:bookmarkEnd w:id="2427"/>
      <w:bookmarkEnd w:id="2428"/>
      <w:bookmarkEnd w:id="2429"/>
      <w:bookmarkEnd w:id="2430"/>
      <w:bookmarkEnd w:id="2431"/>
      <w:bookmarkEnd w:id="2432"/>
      <w:bookmarkEnd w:id="2433"/>
      <w:proofErr w:type="spellEnd"/>
    </w:p>
    <w:p w14:paraId="03B277C1" w14:textId="77777777" w:rsidR="005B7866" w:rsidRPr="00B3056F" w:rsidRDefault="005B7866" w:rsidP="005B7866">
      <w:pPr>
        <w:pStyle w:val="TH"/>
      </w:pPr>
      <w:r w:rsidRPr="00B3056F">
        <w:rPr>
          <w:noProof/>
        </w:rPr>
        <w:t>Table </w:t>
      </w:r>
      <w:r w:rsidRPr="00B3056F">
        <w:t xml:space="preserve">6.1.6.2.25: </w:t>
      </w:r>
      <w:r w:rsidRPr="00B3056F">
        <w:rPr>
          <w:noProof/>
        </w:rPr>
        <w:t>Definition of type AcknowledgeInfo</w:t>
      </w:r>
    </w:p>
    <w:tbl>
      <w:tblPr>
        <w:tblW w:w="10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281"/>
      </w:tblGrid>
      <w:tr w:rsidR="005B7866" w:rsidRPr="00B3056F" w14:paraId="00EBC23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A8DBC9" w14:textId="77777777" w:rsidR="005B7866" w:rsidRPr="00B3056F" w:rsidRDefault="005B7866" w:rsidP="007F1FAF">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04A276"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D946D5"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7F3B88" w14:textId="77777777" w:rsidR="005B7866" w:rsidRPr="00B3056F" w:rsidRDefault="005B7866" w:rsidP="007F1FAF">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71BCEAA" w14:textId="77777777" w:rsidR="005B7866" w:rsidRPr="00B3056F" w:rsidRDefault="005B7866" w:rsidP="007F1FAF">
            <w:pPr>
              <w:pStyle w:val="TAH"/>
              <w:rPr>
                <w:rFonts w:cs="Arial"/>
                <w:szCs w:val="18"/>
              </w:rPr>
            </w:pPr>
            <w:r w:rsidRPr="00B3056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20D405B5" w14:textId="77777777" w:rsidR="005B7866" w:rsidRPr="00B3056F" w:rsidRDefault="005B7866" w:rsidP="007F1FAF">
            <w:pPr>
              <w:pStyle w:val="TAH"/>
              <w:rPr>
                <w:rFonts w:cs="Arial"/>
                <w:szCs w:val="18"/>
              </w:rPr>
            </w:pPr>
            <w:r>
              <w:rPr>
                <w:rFonts w:cs="Arial"/>
                <w:szCs w:val="18"/>
              </w:rPr>
              <w:t>Applicability</w:t>
            </w:r>
          </w:p>
        </w:tc>
      </w:tr>
      <w:tr w:rsidR="005B7866" w:rsidRPr="00B3056F" w14:paraId="015372A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F86095F" w14:textId="77777777" w:rsidR="005B7866" w:rsidRPr="00B3056F" w:rsidRDefault="005B7866" w:rsidP="007F1FAF">
            <w:pPr>
              <w:pStyle w:val="TAL"/>
            </w:pPr>
            <w:proofErr w:type="spellStart"/>
            <w:r w:rsidRPr="00B3056F">
              <w:t>sorMacIue</w:t>
            </w:r>
            <w:proofErr w:type="spellEnd"/>
          </w:p>
        </w:tc>
        <w:tc>
          <w:tcPr>
            <w:tcW w:w="1559" w:type="dxa"/>
            <w:tcBorders>
              <w:top w:val="single" w:sz="4" w:space="0" w:color="auto"/>
              <w:left w:val="single" w:sz="4" w:space="0" w:color="auto"/>
              <w:bottom w:val="single" w:sz="4" w:space="0" w:color="auto"/>
              <w:right w:val="single" w:sz="4" w:space="0" w:color="auto"/>
            </w:tcBorders>
          </w:tcPr>
          <w:p w14:paraId="04228278" w14:textId="77777777" w:rsidR="005B7866" w:rsidRPr="00B3056F" w:rsidRDefault="005B7866" w:rsidP="007F1FAF">
            <w:pPr>
              <w:pStyle w:val="TAL"/>
            </w:pPr>
            <w:proofErr w:type="spellStart"/>
            <w:r w:rsidRPr="00B3056F">
              <w:t>SorMac</w:t>
            </w:r>
            <w:proofErr w:type="spellEnd"/>
          </w:p>
        </w:tc>
        <w:tc>
          <w:tcPr>
            <w:tcW w:w="425" w:type="dxa"/>
            <w:tcBorders>
              <w:top w:val="single" w:sz="4" w:space="0" w:color="auto"/>
              <w:left w:val="single" w:sz="4" w:space="0" w:color="auto"/>
              <w:bottom w:val="single" w:sz="4" w:space="0" w:color="auto"/>
              <w:right w:val="single" w:sz="4" w:space="0" w:color="auto"/>
            </w:tcBorders>
          </w:tcPr>
          <w:p w14:paraId="3AF3E579" w14:textId="77777777" w:rsidR="005B7866" w:rsidRPr="00B3056F" w:rsidRDefault="005B7866" w:rsidP="007F1FAF">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9B72F6B" w14:textId="77777777" w:rsidR="005B7866" w:rsidRPr="00B3056F"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3A2FB41" w14:textId="77777777" w:rsidR="005B7866" w:rsidRPr="00B3056F" w:rsidRDefault="005B7866" w:rsidP="007F1FAF">
            <w:pPr>
              <w:pStyle w:val="TAL"/>
              <w:rPr>
                <w:rFonts w:cs="Arial"/>
                <w:szCs w:val="18"/>
              </w:rPr>
            </w:pPr>
            <w:r w:rsidRPr="00B3056F">
              <w:rPr>
                <w:rFonts w:cs="Arial"/>
                <w:szCs w:val="18"/>
              </w:rPr>
              <w:t xml:space="preserve">Shall be present when the Acknowledgement is sent to acknowledge receipt of </w:t>
            </w:r>
            <w:proofErr w:type="spellStart"/>
            <w:r w:rsidRPr="00B3056F">
              <w:rPr>
                <w:rFonts w:cs="Arial"/>
                <w:szCs w:val="18"/>
              </w:rPr>
              <w:t>SorInfo</w:t>
            </w:r>
            <w:proofErr w:type="spellEnd"/>
            <w:r w:rsidRPr="00B3056F">
              <w:t>.</w:t>
            </w:r>
            <w:r>
              <w:t xml:space="preserve"> </w:t>
            </w:r>
            <w:r>
              <w:rPr>
                <w:rFonts w:cs="Arial"/>
                <w:szCs w:val="18"/>
              </w:rPr>
              <w:t xml:space="preserve">Shall be absent when </w:t>
            </w:r>
            <w:proofErr w:type="spellStart"/>
            <w:r>
              <w:rPr>
                <w:rFonts w:cs="Arial"/>
                <w:szCs w:val="18"/>
              </w:rPr>
              <w:t>sorTransparentContainer</w:t>
            </w:r>
            <w:proofErr w:type="spellEnd"/>
            <w:r>
              <w:rPr>
                <w:rFonts w:cs="Arial"/>
                <w:szCs w:val="18"/>
              </w:rPr>
              <w:t xml:space="preserve"> is present.</w:t>
            </w:r>
          </w:p>
        </w:tc>
        <w:tc>
          <w:tcPr>
            <w:tcW w:w="1281" w:type="dxa"/>
            <w:tcBorders>
              <w:top w:val="single" w:sz="4" w:space="0" w:color="auto"/>
              <w:left w:val="single" w:sz="4" w:space="0" w:color="auto"/>
              <w:bottom w:val="single" w:sz="4" w:space="0" w:color="auto"/>
              <w:right w:val="single" w:sz="4" w:space="0" w:color="auto"/>
            </w:tcBorders>
          </w:tcPr>
          <w:p w14:paraId="5E8DCF38" w14:textId="77777777" w:rsidR="005B7866" w:rsidRPr="00B3056F" w:rsidRDefault="005B7866" w:rsidP="007F1FAF">
            <w:pPr>
              <w:pStyle w:val="TAL"/>
              <w:rPr>
                <w:rFonts w:cs="Arial"/>
                <w:szCs w:val="18"/>
              </w:rPr>
            </w:pPr>
          </w:p>
        </w:tc>
      </w:tr>
      <w:tr w:rsidR="005B7866" w:rsidRPr="00B3056F" w14:paraId="3823EFD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9636728" w14:textId="77777777" w:rsidR="005B7866" w:rsidRPr="00B3056F" w:rsidRDefault="005B7866" w:rsidP="007F1FAF">
            <w:pPr>
              <w:pStyle w:val="TAL"/>
            </w:pPr>
            <w:proofErr w:type="spellStart"/>
            <w:r w:rsidRPr="00B3056F">
              <w:rPr>
                <w:rFonts w:hint="eastAsia"/>
                <w:lang w:eastAsia="zh-CN"/>
              </w:rPr>
              <w:t>upu</w:t>
            </w:r>
            <w:r w:rsidRPr="00B3056F">
              <w:t>MacIue</w:t>
            </w:r>
            <w:proofErr w:type="spellEnd"/>
          </w:p>
        </w:tc>
        <w:tc>
          <w:tcPr>
            <w:tcW w:w="1559" w:type="dxa"/>
            <w:tcBorders>
              <w:top w:val="single" w:sz="4" w:space="0" w:color="auto"/>
              <w:left w:val="single" w:sz="4" w:space="0" w:color="auto"/>
              <w:bottom w:val="single" w:sz="4" w:space="0" w:color="auto"/>
              <w:right w:val="single" w:sz="4" w:space="0" w:color="auto"/>
            </w:tcBorders>
          </w:tcPr>
          <w:p w14:paraId="75796396" w14:textId="77777777" w:rsidR="005B7866" w:rsidRPr="00B3056F" w:rsidRDefault="005B7866" w:rsidP="007F1FAF">
            <w:pPr>
              <w:pStyle w:val="TAL"/>
            </w:pPr>
            <w:proofErr w:type="spellStart"/>
            <w:r w:rsidRPr="00B3056F">
              <w:rPr>
                <w:rFonts w:hint="eastAsia"/>
                <w:lang w:eastAsia="zh-CN"/>
              </w:rPr>
              <w:t>Upu</w:t>
            </w:r>
            <w:r w:rsidRPr="00B3056F">
              <w:t>Mac</w:t>
            </w:r>
            <w:proofErr w:type="spellEnd"/>
          </w:p>
        </w:tc>
        <w:tc>
          <w:tcPr>
            <w:tcW w:w="425" w:type="dxa"/>
            <w:tcBorders>
              <w:top w:val="single" w:sz="4" w:space="0" w:color="auto"/>
              <w:left w:val="single" w:sz="4" w:space="0" w:color="auto"/>
              <w:bottom w:val="single" w:sz="4" w:space="0" w:color="auto"/>
              <w:right w:val="single" w:sz="4" w:space="0" w:color="auto"/>
            </w:tcBorders>
          </w:tcPr>
          <w:p w14:paraId="4CEE7930" w14:textId="77777777" w:rsidR="005B7866" w:rsidRPr="00B3056F" w:rsidRDefault="005B7866" w:rsidP="007F1FAF">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3ABFE7A" w14:textId="77777777" w:rsidR="005B7866" w:rsidRPr="00B3056F"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84E7892" w14:textId="77777777" w:rsidR="005B7866" w:rsidRPr="00B3056F" w:rsidRDefault="005B7866" w:rsidP="007F1FAF">
            <w:pPr>
              <w:pStyle w:val="TAL"/>
              <w:rPr>
                <w:rFonts w:cs="Arial"/>
                <w:szCs w:val="18"/>
              </w:rPr>
            </w:pPr>
            <w:r w:rsidRPr="00B3056F">
              <w:rPr>
                <w:rFonts w:cs="Arial"/>
                <w:szCs w:val="18"/>
              </w:rPr>
              <w:t xml:space="preserve">Shall be present when the Acknowledgement is sent to acknowledge receipt of </w:t>
            </w:r>
            <w:proofErr w:type="spellStart"/>
            <w:r w:rsidRPr="00B3056F">
              <w:rPr>
                <w:rFonts w:cs="Arial" w:hint="eastAsia"/>
                <w:szCs w:val="18"/>
                <w:lang w:eastAsia="zh-CN"/>
              </w:rPr>
              <w:t>Upu</w:t>
            </w:r>
            <w:r w:rsidRPr="00B3056F">
              <w:rPr>
                <w:rFonts w:cs="Arial"/>
                <w:szCs w:val="18"/>
              </w:rPr>
              <w:t>Info</w:t>
            </w:r>
            <w:proofErr w:type="spellEnd"/>
            <w:r w:rsidRPr="00B3056F">
              <w:t>.</w:t>
            </w:r>
          </w:p>
        </w:tc>
        <w:tc>
          <w:tcPr>
            <w:tcW w:w="1281" w:type="dxa"/>
            <w:tcBorders>
              <w:top w:val="single" w:sz="4" w:space="0" w:color="auto"/>
              <w:left w:val="single" w:sz="4" w:space="0" w:color="auto"/>
              <w:bottom w:val="single" w:sz="4" w:space="0" w:color="auto"/>
              <w:right w:val="single" w:sz="4" w:space="0" w:color="auto"/>
            </w:tcBorders>
          </w:tcPr>
          <w:p w14:paraId="65744264" w14:textId="77777777" w:rsidR="005B7866" w:rsidRPr="00B3056F" w:rsidRDefault="005B7866" w:rsidP="007F1FAF">
            <w:pPr>
              <w:pStyle w:val="TAL"/>
              <w:rPr>
                <w:rFonts w:cs="Arial"/>
                <w:szCs w:val="18"/>
              </w:rPr>
            </w:pPr>
          </w:p>
        </w:tc>
      </w:tr>
      <w:tr w:rsidR="005B7866" w:rsidRPr="00B3056F" w14:paraId="5E13F40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5B5BC96" w14:textId="77777777" w:rsidR="005B7866" w:rsidRPr="00B3056F" w:rsidRDefault="005B7866" w:rsidP="007F1FAF">
            <w:pPr>
              <w:pStyle w:val="TAL"/>
            </w:pPr>
            <w:proofErr w:type="spellStart"/>
            <w:r w:rsidRPr="00B3056F">
              <w:t>provisioningTime</w:t>
            </w:r>
            <w:proofErr w:type="spellEnd"/>
          </w:p>
        </w:tc>
        <w:tc>
          <w:tcPr>
            <w:tcW w:w="1559" w:type="dxa"/>
            <w:tcBorders>
              <w:top w:val="single" w:sz="4" w:space="0" w:color="auto"/>
              <w:left w:val="single" w:sz="4" w:space="0" w:color="auto"/>
              <w:bottom w:val="single" w:sz="4" w:space="0" w:color="auto"/>
              <w:right w:val="single" w:sz="4" w:space="0" w:color="auto"/>
            </w:tcBorders>
          </w:tcPr>
          <w:p w14:paraId="3810B563" w14:textId="77777777" w:rsidR="005B7866" w:rsidRPr="00B3056F" w:rsidRDefault="005B7866" w:rsidP="007F1FAF">
            <w:pPr>
              <w:pStyle w:val="TAL"/>
            </w:pPr>
            <w:proofErr w:type="spellStart"/>
            <w:r w:rsidRPr="00B3056F">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740B6A35"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4F66BE3" w14:textId="77777777" w:rsidR="005B7866" w:rsidRPr="00B3056F" w:rsidRDefault="005B7866" w:rsidP="007F1FAF">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C95CE64" w14:textId="77777777" w:rsidR="005B7866" w:rsidRPr="00B3056F" w:rsidRDefault="005B7866" w:rsidP="007F1FAF">
            <w:pPr>
              <w:pStyle w:val="TAL"/>
              <w:rPr>
                <w:rFonts w:cs="Arial"/>
                <w:szCs w:val="18"/>
              </w:rPr>
            </w:pPr>
            <w:r w:rsidRPr="00B3056F">
              <w:rPr>
                <w:rFonts w:cs="Arial"/>
                <w:szCs w:val="18"/>
              </w:rPr>
              <w:t>the provisioning time is used to correlate the acknowledgement with the modification request, to address glare cases when multiple modifications are ongoing simultaneously.</w:t>
            </w:r>
          </w:p>
        </w:tc>
        <w:tc>
          <w:tcPr>
            <w:tcW w:w="1281" w:type="dxa"/>
            <w:tcBorders>
              <w:top w:val="single" w:sz="4" w:space="0" w:color="auto"/>
              <w:left w:val="single" w:sz="4" w:space="0" w:color="auto"/>
              <w:bottom w:val="single" w:sz="4" w:space="0" w:color="auto"/>
              <w:right w:val="single" w:sz="4" w:space="0" w:color="auto"/>
            </w:tcBorders>
          </w:tcPr>
          <w:p w14:paraId="0A1B8D9A" w14:textId="77777777" w:rsidR="005B7866" w:rsidRPr="00B3056F" w:rsidRDefault="005B7866" w:rsidP="007F1FAF">
            <w:pPr>
              <w:pStyle w:val="TAL"/>
              <w:rPr>
                <w:rFonts w:cs="Arial"/>
                <w:szCs w:val="18"/>
              </w:rPr>
            </w:pPr>
          </w:p>
        </w:tc>
      </w:tr>
      <w:tr w:rsidR="005B7866" w:rsidRPr="00B3056F" w14:paraId="5E9B15F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E86B63F" w14:textId="77777777" w:rsidR="005B7866" w:rsidRPr="00B3056F" w:rsidRDefault="005B7866" w:rsidP="007F1FAF">
            <w:pPr>
              <w:pStyle w:val="TAL"/>
            </w:pPr>
            <w:proofErr w:type="spellStart"/>
            <w:r>
              <w:t>sorTransparentContainer</w:t>
            </w:r>
            <w:proofErr w:type="spellEnd"/>
          </w:p>
        </w:tc>
        <w:tc>
          <w:tcPr>
            <w:tcW w:w="1559" w:type="dxa"/>
            <w:tcBorders>
              <w:top w:val="single" w:sz="4" w:space="0" w:color="auto"/>
              <w:left w:val="single" w:sz="4" w:space="0" w:color="auto"/>
              <w:bottom w:val="single" w:sz="4" w:space="0" w:color="auto"/>
              <w:right w:val="single" w:sz="4" w:space="0" w:color="auto"/>
            </w:tcBorders>
          </w:tcPr>
          <w:p w14:paraId="510A5DB6" w14:textId="77777777" w:rsidR="005B7866" w:rsidRPr="00B3056F" w:rsidRDefault="005B7866" w:rsidP="007F1FAF">
            <w:pPr>
              <w:pStyle w:val="TAL"/>
            </w:pPr>
            <w:proofErr w:type="spellStart"/>
            <w:r>
              <w:t>SorTransparentContainer</w:t>
            </w:r>
            <w:proofErr w:type="spellEnd"/>
          </w:p>
        </w:tc>
        <w:tc>
          <w:tcPr>
            <w:tcW w:w="425" w:type="dxa"/>
            <w:tcBorders>
              <w:top w:val="single" w:sz="4" w:space="0" w:color="auto"/>
              <w:left w:val="single" w:sz="4" w:space="0" w:color="auto"/>
              <w:bottom w:val="single" w:sz="4" w:space="0" w:color="auto"/>
              <w:right w:val="single" w:sz="4" w:space="0" w:color="auto"/>
            </w:tcBorders>
          </w:tcPr>
          <w:p w14:paraId="15B9EC42" w14:textId="77777777" w:rsidR="005B7866" w:rsidRPr="00B3056F" w:rsidRDefault="005B7866" w:rsidP="007F1F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94AFD" w14:textId="77777777" w:rsidR="005B7866" w:rsidRPr="00B3056F" w:rsidRDefault="005B7866" w:rsidP="007F1F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AE896D" w14:textId="5CFA6FF8" w:rsidR="005B7866" w:rsidRPr="00B3056F" w:rsidRDefault="005B7866" w:rsidP="007F1FAF">
            <w:pPr>
              <w:pStyle w:val="TAL"/>
              <w:rPr>
                <w:rFonts w:cs="Arial"/>
                <w:szCs w:val="18"/>
              </w:rPr>
            </w:pPr>
            <w:r w:rsidRPr="00D006CC">
              <w:rPr>
                <w:rFonts w:cs="Arial"/>
                <w:szCs w:val="18"/>
              </w:rPr>
              <w:t xml:space="preserve">This attribute contains </w:t>
            </w:r>
            <w:proofErr w:type="spellStart"/>
            <w:r w:rsidRPr="00D006CC">
              <w:rPr>
                <w:rFonts w:cs="Arial"/>
                <w:szCs w:val="18"/>
              </w:rPr>
              <w:t>SoR</w:t>
            </w:r>
            <w:proofErr w:type="spellEnd"/>
            <w:r w:rsidRPr="00D006CC">
              <w:rPr>
                <w:rFonts w:cs="Arial"/>
                <w:szCs w:val="18"/>
              </w:rPr>
              <w:t xml:space="preserve"> transparent container as received from UE, encoded as defined in clause 6.1.6.3.2 and shall be present when </w:t>
            </w:r>
            <w:r w:rsidRPr="00B3056F">
              <w:rPr>
                <w:rFonts w:cs="Arial"/>
                <w:szCs w:val="18"/>
              </w:rPr>
              <w:t xml:space="preserve">sent to acknowledge receipt of </w:t>
            </w:r>
            <w:proofErr w:type="spellStart"/>
            <w:r w:rsidRPr="00B3056F">
              <w:rPr>
                <w:rFonts w:cs="Arial"/>
                <w:szCs w:val="18"/>
              </w:rPr>
              <w:t>SorInfo</w:t>
            </w:r>
            <w:proofErr w:type="spellEnd"/>
            <w:r w:rsidR="00D71412">
              <w:rPr>
                <w:rFonts w:cs="Arial"/>
                <w:szCs w:val="18"/>
              </w:rPr>
              <w:t>,</w:t>
            </w:r>
            <w:r w:rsidR="00D71412" w:rsidRPr="003F40AE">
              <w:rPr>
                <w:rFonts w:cs="Arial"/>
                <w:szCs w:val="18"/>
              </w:rPr>
              <w:t xml:space="preserve"> if the UDM supports receiving </w:t>
            </w:r>
            <w:proofErr w:type="spellStart"/>
            <w:r w:rsidR="00D71412" w:rsidRPr="003F40AE">
              <w:rPr>
                <w:rFonts w:cs="Arial"/>
                <w:szCs w:val="18"/>
              </w:rPr>
              <w:t>SoR</w:t>
            </w:r>
            <w:proofErr w:type="spellEnd"/>
            <w:r w:rsidR="00D71412" w:rsidRPr="003F40AE">
              <w:rPr>
                <w:rFonts w:cs="Arial"/>
                <w:szCs w:val="18"/>
              </w:rPr>
              <w:t xml:space="preserve"> Transparent Container</w:t>
            </w:r>
            <w:r>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0FDAF94F" w14:textId="77777777" w:rsidR="005B7866" w:rsidRPr="00B3056F" w:rsidRDefault="005B7866" w:rsidP="007F1FAF">
            <w:pPr>
              <w:pStyle w:val="TAL"/>
              <w:rPr>
                <w:rFonts w:cs="Arial"/>
                <w:szCs w:val="18"/>
              </w:rPr>
            </w:pPr>
            <w:proofErr w:type="spellStart"/>
            <w:r w:rsidRPr="00D006CC">
              <w:rPr>
                <w:rFonts w:cs="Arial"/>
                <w:szCs w:val="18"/>
              </w:rPr>
              <w:t>sorTransparentSupport</w:t>
            </w:r>
            <w:proofErr w:type="spellEnd"/>
          </w:p>
        </w:tc>
      </w:tr>
      <w:tr w:rsidR="00A22593" w:rsidRPr="00B3056F" w14:paraId="7E2A1D2F" w14:textId="77777777" w:rsidTr="00A22593">
        <w:trPr>
          <w:jc w:val="center"/>
        </w:trPr>
        <w:tc>
          <w:tcPr>
            <w:tcW w:w="2090" w:type="dxa"/>
            <w:tcBorders>
              <w:top w:val="single" w:sz="4" w:space="0" w:color="auto"/>
              <w:left w:val="single" w:sz="4" w:space="0" w:color="auto"/>
              <w:bottom w:val="single" w:sz="4" w:space="0" w:color="auto"/>
              <w:right w:val="single" w:sz="4" w:space="0" w:color="auto"/>
            </w:tcBorders>
          </w:tcPr>
          <w:p w14:paraId="42F5B032" w14:textId="77777777" w:rsidR="00A22593" w:rsidRDefault="00A22593" w:rsidP="001159CA">
            <w:pPr>
              <w:pStyle w:val="TAL"/>
            </w:pPr>
            <w:proofErr w:type="spellStart"/>
            <w:r>
              <w:t>ueNotReachable</w:t>
            </w:r>
            <w:proofErr w:type="spellEnd"/>
          </w:p>
        </w:tc>
        <w:tc>
          <w:tcPr>
            <w:tcW w:w="1559" w:type="dxa"/>
            <w:tcBorders>
              <w:top w:val="single" w:sz="4" w:space="0" w:color="auto"/>
              <w:left w:val="single" w:sz="4" w:space="0" w:color="auto"/>
              <w:bottom w:val="single" w:sz="4" w:space="0" w:color="auto"/>
              <w:right w:val="single" w:sz="4" w:space="0" w:color="auto"/>
            </w:tcBorders>
          </w:tcPr>
          <w:p w14:paraId="66753E2F" w14:textId="77777777" w:rsidR="00A22593" w:rsidRDefault="00A22593" w:rsidP="001159CA">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3ADF90FA" w14:textId="77777777" w:rsidR="00A22593" w:rsidRDefault="00A22593" w:rsidP="001159C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C9A2FC" w14:textId="77777777" w:rsidR="00A22593" w:rsidRDefault="00A22593" w:rsidP="001159C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7E610F" w14:textId="77777777" w:rsidR="00A22593" w:rsidRPr="00D006CC" w:rsidRDefault="00A22593" w:rsidP="001159CA">
            <w:pPr>
              <w:pStyle w:val="TAL"/>
              <w:rPr>
                <w:rFonts w:cs="Arial"/>
                <w:szCs w:val="18"/>
              </w:rPr>
            </w:pPr>
            <w:r>
              <w:rPr>
                <w:rFonts w:cs="Arial"/>
                <w:szCs w:val="18"/>
              </w:rPr>
              <w:t xml:space="preserve">Transmission of </w:t>
            </w:r>
            <w:proofErr w:type="spellStart"/>
            <w:r>
              <w:rPr>
                <w:rFonts w:cs="Arial"/>
                <w:szCs w:val="18"/>
              </w:rPr>
              <w:t>SorInfo</w:t>
            </w:r>
            <w:proofErr w:type="spellEnd"/>
            <w:r>
              <w:rPr>
                <w:rFonts w:cs="Arial"/>
                <w:szCs w:val="18"/>
              </w:rPr>
              <w:t xml:space="preserve"> /  UE Parameter Update data to the UE was not successful due to the UE not being reachable.</w:t>
            </w:r>
            <w:r>
              <w:rPr>
                <w:rFonts w:cs="Arial"/>
                <w:szCs w:val="18"/>
              </w:rPr>
              <w:br/>
              <w:t>default: false</w:t>
            </w:r>
            <w:r>
              <w:rPr>
                <w:rFonts w:cs="Arial"/>
                <w:szCs w:val="18"/>
              </w:rPr>
              <w:br/>
              <w:t xml:space="preserve">may be present if </w:t>
            </w:r>
            <w:proofErr w:type="spellStart"/>
            <w:r>
              <w:rPr>
                <w:rFonts w:cs="Arial"/>
                <w:szCs w:val="18"/>
              </w:rPr>
              <w:t>sorMacIue</w:t>
            </w:r>
            <w:proofErr w:type="spellEnd"/>
            <w:r>
              <w:rPr>
                <w:rFonts w:cs="Arial"/>
                <w:szCs w:val="18"/>
              </w:rPr>
              <w:t xml:space="preserve"> and </w:t>
            </w:r>
            <w:proofErr w:type="spellStart"/>
            <w:r>
              <w:rPr>
                <w:rFonts w:cs="Arial"/>
                <w:szCs w:val="18"/>
              </w:rPr>
              <w:t>upuMacIue</w:t>
            </w:r>
            <w:proofErr w:type="spellEnd"/>
            <w:r>
              <w:rPr>
                <w:rFonts w:cs="Arial"/>
                <w:szCs w:val="18"/>
              </w:rPr>
              <w:t xml:space="preserve"> and </w:t>
            </w:r>
            <w:proofErr w:type="spellStart"/>
            <w:r>
              <w:rPr>
                <w:rFonts w:cs="Arial"/>
                <w:szCs w:val="18"/>
              </w:rPr>
              <w:t>sorTransparentContainer</w:t>
            </w:r>
            <w:proofErr w:type="spellEnd"/>
            <w:r>
              <w:rPr>
                <w:rFonts w:cs="Arial"/>
                <w:szCs w:val="18"/>
              </w:rPr>
              <w:t xml:space="preserve"> are absent.</w:t>
            </w:r>
          </w:p>
        </w:tc>
        <w:tc>
          <w:tcPr>
            <w:tcW w:w="1281" w:type="dxa"/>
            <w:tcBorders>
              <w:top w:val="single" w:sz="4" w:space="0" w:color="auto"/>
              <w:left w:val="single" w:sz="4" w:space="0" w:color="auto"/>
              <w:bottom w:val="single" w:sz="4" w:space="0" w:color="auto"/>
              <w:right w:val="single" w:sz="4" w:space="0" w:color="auto"/>
            </w:tcBorders>
          </w:tcPr>
          <w:p w14:paraId="2A5E492D" w14:textId="77777777" w:rsidR="00A22593" w:rsidRPr="00D006CC" w:rsidRDefault="00A22593" w:rsidP="001159CA">
            <w:pPr>
              <w:pStyle w:val="TAL"/>
              <w:rPr>
                <w:rFonts w:cs="Arial"/>
                <w:szCs w:val="18"/>
              </w:rPr>
            </w:pPr>
          </w:p>
        </w:tc>
      </w:tr>
    </w:tbl>
    <w:p w14:paraId="7EA60BB3" w14:textId="77777777" w:rsidR="005B7866" w:rsidRPr="00B3056F" w:rsidRDefault="005B7866" w:rsidP="005B7866">
      <w:pPr>
        <w:pStyle w:val="B1"/>
        <w:ind w:left="0" w:firstLine="0"/>
      </w:pPr>
    </w:p>
    <w:p w14:paraId="431BDEF8" w14:textId="77777777" w:rsidR="005B7866" w:rsidRPr="00B3056F" w:rsidRDefault="005B7866" w:rsidP="005B7866">
      <w:pPr>
        <w:pStyle w:val="Heading5"/>
      </w:pPr>
      <w:bookmarkStart w:id="2434" w:name="_Toc11338604"/>
      <w:bookmarkStart w:id="2435" w:name="_Toc27585256"/>
      <w:bookmarkStart w:id="2436" w:name="_Toc36457222"/>
      <w:bookmarkStart w:id="2437" w:name="_Toc45028116"/>
      <w:bookmarkStart w:id="2438" w:name="_Toc45028951"/>
      <w:bookmarkStart w:id="2439" w:name="_Toc67681710"/>
      <w:bookmarkStart w:id="2440" w:name="_Toc74944716"/>
      <w:r w:rsidRPr="00B3056F">
        <w:lastRenderedPageBreak/>
        <w:t>6.1.6.2.26</w:t>
      </w:r>
      <w:r w:rsidRPr="00B3056F">
        <w:tab/>
        <w:t xml:space="preserve">Type: </w:t>
      </w:r>
      <w:proofErr w:type="spellStart"/>
      <w:r w:rsidRPr="00B3056F">
        <w:t>SorInfo</w:t>
      </w:r>
      <w:bookmarkEnd w:id="2434"/>
      <w:bookmarkEnd w:id="2435"/>
      <w:bookmarkEnd w:id="2436"/>
      <w:bookmarkEnd w:id="2437"/>
      <w:bookmarkEnd w:id="2438"/>
      <w:bookmarkEnd w:id="2439"/>
      <w:bookmarkEnd w:id="2440"/>
      <w:proofErr w:type="spellEnd"/>
    </w:p>
    <w:p w14:paraId="1F459D33" w14:textId="77777777" w:rsidR="005B7866" w:rsidRPr="00B3056F" w:rsidRDefault="005B7866" w:rsidP="005B7866">
      <w:pPr>
        <w:pStyle w:val="TH"/>
      </w:pPr>
      <w:r w:rsidRPr="00B3056F">
        <w:rPr>
          <w:noProof/>
        </w:rPr>
        <w:t>Table </w:t>
      </w:r>
      <w:r w:rsidRPr="00B3056F">
        <w:t xml:space="preserve">6.1.6.2.26: </w:t>
      </w:r>
      <w:r w:rsidRPr="00B3056F">
        <w:rPr>
          <w:noProof/>
        </w:rPr>
        <w:t xml:space="preserve">Definition of type </w:t>
      </w:r>
      <w:proofErr w:type="spellStart"/>
      <w:r w:rsidRPr="00B3056F">
        <w:t>SorInfo</w:t>
      </w:r>
      <w:proofErr w:type="spellEnd"/>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3518"/>
        <w:gridCol w:w="1984"/>
      </w:tblGrid>
      <w:tr w:rsidR="005B7866" w:rsidRPr="00B3056F" w14:paraId="3E7573F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AC5D7B" w14:textId="77777777" w:rsidR="005B7866" w:rsidRPr="00B3056F" w:rsidRDefault="005B7866" w:rsidP="007F1FAF">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8B1B1E"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9C02CC"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242F16" w14:textId="77777777" w:rsidR="005B7866" w:rsidRPr="00B3056F" w:rsidRDefault="005B7866" w:rsidP="007F1FAF">
            <w:pPr>
              <w:pStyle w:val="TAH"/>
              <w:jc w:val="left"/>
            </w:pPr>
            <w:r w:rsidRPr="00B3056F">
              <w:t>Cardinality</w:t>
            </w:r>
          </w:p>
        </w:tc>
        <w:tc>
          <w:tcPr>
            <w:tcW w:w="3518" w:type="dxa"/>
            <w:tcBorders>
              <w:top w:val="single" w:sz="4" w:space="0" w:color="auto"/>
              <w:left w:val="single" w:sz="4" w:space="0" w:color="auto"/>
              <w:bottom w:val="single" w:sz="4" w:space="0" w:color="auto"/>
              <w:right w:val="single" w:sz="4" w:space="0" w:color="auto"/>
            </w:tcBorders>
            <w:shd w:val="clear" w:color="auto" w:fill="C0C0C0"/>
            <w:hideMark/>
          </w:tcPr>
          <w:p w14:paraId="152F5D40" w14:textId="77777777" w:rsidR="005B7866" w:rsidRPr="00B3056F" w:rsidRDefault="005B7866" w:rsidP="007F1FAF">
            <w:pPr>
              <w:pStyle w:val="TAH"/>
              <w:rPr>
                <w:rFonts w:cs="Arial"/>
                <w:szCs w:val="18"/>
              </w:rPr>
            </w:pPr>
            <w:r w:rsidRPr="00B3056F">
              <w:rPr>
                <w:rFonts w:cs="Arial"/>
                <w:szCs w:val="18"/>
              </w:rPr>
              <w:t>Description</w:t>
            </w:r>
          </w:p>
        </w:tc>
        <w:tc>
          <w:tcPr>
            <w:tcW w:w="1984" w:type="dxa"/>
            <w:tcBorders>
              <w:top w:val="single" w:sz="4" w:space="0" w:color="auto"/>
              <w:left w:val="single" w:sz="4" w:space="0" w:color="auto"/>
              <w:bottom w:val="single" w:sz="4" w:space="0" w:color="auto"/>
              <w:right w:val="single" w:sz="4" w:space="0" w:color="auto"/>
            </w:tcBorders>
            <w:shd w:val="clear" w:color="auto" w:fill="C0C0C0"/>
          </w:tcPr>
          <w:p w14:paraId="55191633" w14:textId="77777777" w:rsidR="005B7866" w:rsidRPr="00B3056F" w:rsidRDefault="005B7866" w:rsidP="007F1FAF">
            <w:pPr>
              <w:pStyle w:val="TAH"/>
              <w:rPr>
                <w:rFonts w:cs="Arial"/>
                <w:szCs w:val="18"/>
              </w:rPr>
            </w:pPr>
            <w:r>
              <w:rPr>
                <w:rFonts w:cs="Arial"/>
                <w:szCs w:val="18"/>
              </w:rPr>
              <w:t>Applicability</w:t>
            </w:r>
          </w:p>
        </w:tc>
      </w:tr>
      <w:tr w:rsidR="005B7866" w:rsidRPr="00B3056F" w14:paraId="2118BBB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AEF024E" w14:textId="77777777" w:rsidR="005B7866" w:rsidRPr="00B3056F" w:rsidRDefault="005B7866" w:rsidP="007F1FAF">
            <w:pPr>
              <w:pStyle w:val="TAL"/>
            </w:pPr>
            <w:proofErr w:type="spellStart"/>
            <w:r w:rsidRPr="00B3056F">
              <w:t>ackInd</w:t>
            </w:r>
            <w:proofErr w:type="spellEnd"/>
          </w:p>
        </w:tc>
        <w:tc>
          <w:tcPr>
            <w:tcW w:w="1559" w:type="dxa"/>
            <w:tcBorders>
              <w:top w:val="single" w:sz="4" w:space="0" w:color="auto"/>
              <w:left w:val="single" w:sz="4" w:space="0" w:color="auto"/>
              <w:bottom w:val="single" w:sz="4" w:space="0" w:color="auto"/>
              <w:right w:val="single" w:sz="4" w:space="0" w:color="auto"/>
            </w:tcBorders>
          </w:tcPr>
          <w:p w14:paraId="7E3844EC" w14:textId="77777777" w:rsidR="005B7866" w:rsidRPr="00B3056F" w:rsidRDefault="005B7866" w:rsidP="007F1FAF">
            <w:pPr>
              <w:pStyle w:val="TAL"/>
            </w:pPr>
            <w:proofErr w:type="spellStart"/>
            <w:r w:rsidRPr="00B3056F">
              <w:t>AckInd</w:t>
            </w:r>
            <w:proofErr w:type="spellEnd"/>
          </w:p>
        </w:tc>
        <w:tc>
          <w:tcPr>
            <w:tcW w:w="425" w:type="dxa"/>
            <w:tcBorders>
              <w:top w:val="single" w:sz="4" w:space="0" w:color="auto"/>
              <w:left w:val="single" w:sz="4" w:space="0" w:color="auto"/>
              <w:bottom w:val="single" w:sz="4" w:space="0" w:color="auto"/>
              <w:right w:val="single" w:sz="4" w:space="0" w:color="auto"/>
            </w:tcBorders>
          </w:tcPr>
          <w:p w14:paraId="4FB902BA"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7AA701E" w14:textId="77777777" w:rsidR="005B7866" w:rsidRPr="00B3056F" w:rsidRDefault="005B7866" w:rsidP="007F1FAF">
            <w:pPr>
              <w:pStyle w:val="TAL"/>
            </w:pPr>
            <w:r w:rsidRPr="00B3056F">
              <w:t>1</w:t>
            </w:r>
          </w:p>
        </w:tc>
        <w:tc>
          <w:tcPr>
            <w:tcW w:w="3518" w:type="dxa"/>
            <w:tcBorders>
              <w:top w:val="single" w:sz="4" w:space="0" w:color="auto"/>
              <w:left w:val="single" w:sz="4" w:space="0" w:color="auto"/>
              <w:bottom w:val="single" w:sz="4" w:space="0" w:color="auto"/>
              <w:right w:val="single" w:sz="4" w:space="0" w:color="auto"/>
            </w:tcBorders>
          </w:tcPr>
          <w:p w14:paraId="59C793DE" w14:textId="77777777" w:rsidR="00D71412" w:rsidRDefault="005B7866" w:rsidP="00D71412">
            <w:pPr>
              <w:pStyle w:val="TAL"/>
              <w:rPr>
                <w:rFonts w:cs="Arial"/>
                <w:szCs w:val="18"/>
              </w:rPr>
            </w:pPr>
            <w:r w:rsidRPr="00B3056F">
              <w:rPr>
                <w:rFonts w:cs="Arial"/>
                <w:szCs w:val="18"/>
              </w:rPr>
              <w:t xml:space="preserve">Contains the indication </w:t>
            </w:r>
            <w:r>
              <w:rPr>
                <w:rFonts w:cs="Arial"/>
                <w:szCs w:val="18"/>
              </w:rPr>
              <w:t xml:space="preserve">on </w:t>
            </w:r>
            <w:r w:rsidRPr="00B3056F">
              <w:rPr>
                <w:rFonts w:cs="Arial"/>
                <w:szCs w:val="18"/>
              </w:rPr>
              <w:t xml:space="preserve">whether </w:t>
            </w:r>
            <w:r>
              <w:rPr>
                <w:rFonts w:cs="Arial"/>
                <w:szCs w:val="18"/>
              </w:rPr>
              <w:t>an</w:t>
            </w:r>
            <w:r w:rsidRPr="00B3056F">
              <w:rPr>
                <w:rFonts w:cs="Arial"/>
                <w:szCs w:val="18"/>
              </w:rPr>
              <w:t xml:space="preserve"> acknowledgement from UE is </w:t>
            </w:r>
            <w:r>
              <w:rPr>
                <w:rFonts w:cs="Arial"/>
                <w:szCs w:val="18"/>
              </w:rPr>
              <w:t>to be requested to the UE</w:t>
            </w:r>
            <w:r w:rsidRPr="00B3056F">
              <w:rPr>
                <w:rFonts w:cs="Arial"/>
                <w:szCs w:val="18"/>
              </w:rPr>
              <w:t>.</w:t>
            </w:r>
          </w:p>
          <w:p w14:paraId="309BDA82" w14:textId="58808064" w:rsidR="005B7866" w:rsidRPr="00B3056F" w:rsidRDefault="00D71412" w:rsidP="00D71412">
            <w:pPr>
              <w:pStyle w:val="TAL"/>
              <w:rPr>
                <w:rFonts w:cs="Arial"/>
                <w:szCs w:val="18"/>
              </w:rPr>
            </w:pPr>
            <w:r>
              <w:rPr>
                <w:rFonts w:cs="Arial" w:hint="eastAsia"/>
                <w:szCs w:val="18"/>
                <w:lang w:eastAsia="zh-CN"/>
              </w:rPr>
              <w:t>I</w:t>
            </w:r>
            <w:r>
              <w:rPr>
                <w:rFonts w:cs="Arial"/>
                <w:szCs w:val="18"/>
                <w:lang w:eastAsia="zh-CN"/>
              </w:rPr>
              <w:t xml:space="preserve">f </w:t>
            </w:r>
            <w:proofErr w:type="spellStart"/>
            <w:r>
              <w:t>sorTransparentContainer</w:t>
            </w:r>
            <w:proofErr w:type="spellEnd"/>
            <w:r>
              <w:t xml:space="preserve"> is present, the AMF should ignore the value of </w:t>
            </w:r>
            <w:proofErr w:type="spellStart"/>
            <w:r>
              <w:t>ackInd</w:t>
            </w:r>
            <w:proofErr w:type="spellEnd"/>
            <w:r>
              <w:t xml:space="preserve"> on </w:t>
            </w:r>
            <w:proofErr w:type="spellStart"/>
            <w:r>
              <w:t>Nudm</w:t>
            </w:r>
            <w:proofErr w:type="spellEnd"/>
            <w:r>
              <w:t>.</w:t>
            </w:r>
          </w:p>
        </w:tc>
        <w:tc>
          <w:tcPr>
            <w:tcW w:w="1984" w:type="dxa"/>
            <w:tcBorders>
              <w:top w:val="single" w:sz="4" w:space="0" w:color="auto"/>
              <w:left w:val="single" w:sz="4" w:space="0" w:color="auto"/>
              <w:bottom w:val="single" w:sz="4" w:space="0" w:color="auto"/>
              <w:right w:val="single" w:sz="4" w:space="0" w:color="auto"/>
            </w:tcBorders>
          </w:tcPr>
          <w:p w14:paraId="661A7C20" w14:textId="77777777" w:rsidR="005B7866" w:rsidRPr="00B3056F" w:rsidRDefault="005B7866" w:rsidP="007F1FAF">
            <w:pPr>
              <w:pStyle w:val="TAL"/>
              <w:rPr>
                <w:rFonts w:cs="Arial"/>
                <w:szCs w:val="18"/>
              </w:rPr>
            </w:pPr>
          </w:p>
        </w:tc>
      </w:tr>
      <w:tr w:rsidR="005B7866" w:rsidRPr="00B3056F" w14:paraId="259DFFA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CE6C22F" w14:textId="77777777" w:rsidR="005B7866" w:rsidRPr="00B3056F" w:rsidRDefault="005B7866" w:rsidP="007F1FAF">
            <w:pPr>
              <w:pStyle w:val="TAL"/>
            </w:pPr>
            <w:proofErr w:type="spellStart"/>
            <w:r w:rsidRPr="00B3056F">
              <w:t>sorMacIausf</w:t>
            </w:r>
            <w:proofErr w:type="spellEnd"/>
          </w:p>
        </w:tc>
        <w:tc>
          <w:tcPr>
            <w:tcW w:w="1559" w:type="dxa"/>
            <w:tcBorders>
              <w:top w:val="single" w:sz="4" w:space="0" w:color="auto"/>
              <w:left w:val="single" w:sz="4" w:space="0" w:color="auto"/>
              <w:bottom w:val="single" w:sz="4" w:space="0" w:color="auto"/>
              <w:right w:val="single" w:sz="4" w:space="0" w:color="auto"/>
            </w:tcBorders>
          </w:tcPr>
          <w:p w14:paraId="4BB46954" w14:textId="77777777" w:rsidR="005B7866" w:rsidRPr="00B3056F" w:rsidRDefault="005B7866" w:rsidP="007F1FAF">
            <w:pPr>
              <w:pStyle w:val="TAL"/>
            </w:pPr>
            <w:proofErr w:type="spellStart"/>
            <w:r w:rsidRPr="00B3056F">
              <w:t>SorMac</w:t>
            </w:r>
            <w:proofErr w:type="spellEnd"/>
          </w:p>
        </w:tc>
        <w:tc>
          <w:tcPr>
            <w:tcW w:w="425" w:type="dxa"/>
            <w:tcBorders>
              <w:top w:val="single" w:sz="4" w:space="0" w:color="auto"/>
              <w:left w:val="single" w:sz="4" w:space="0" w:color="auto"/>
              <w:bottom w:val="single" w:sz="4" w:space="0" w:color="auto"/>
              <w:right w:val="single" w:sz="4" w:space="0" w:color="auto"/>
            </w:tcBorders>
          </w:tcPr>
          <w:p w14:paraId="633996B4" w14:textId="77777777" w:rsidR="005B7866" w:rsidRPr="00B3056F" w:rsidRDefault="005B7866" w:rsidP="007F1FAF">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3575367" w14:textId="77777777" w:rsidR="005B7866" w:rsidRPr="00B3056F" w:rsidRDefault="005B7866" w:rsidP="007F1FAF">
            <w:pPr>
              <w:pStyle w:val="TAL"/>
            </w:pPr>
            <w:r w:rsidRPr="00B3056F">
              <w:t>0..1</w:t>
            </w:r>
          </w:p>
        </w:tc>
        <w:tc>
          <w:tcPr>
            <w:tcW w:w="3518" w:type="dxa"/>
            <w:tcBorders>
              <w:top w:val="single" w:sz="4" w:space="0" w:color="auto"/>
              <w:left w:val="single" w:sz="4" w:space="0" w:color="auto"/>
              <w:bottom w:val="single" w:sz="4" w:space="0" w:color="auto"/>
              <w:right w:val="single" w:sz="4" w:space="0" w:color="auto"/>
            </w:tcBorders>
          </w:tcPr>
          <w:p w14:paraId="3827725B" w14:textId="77777777" w:rsidR="005B7866" w:rsidRPr="00B3056F" w:rsidRDefault="005B7866" w:rsidP="007F1FAF">
            <w:pPr>
              <w:pStyle w:val="TAL"/>
              <w:rPr>
                <w:rFonts w:cs="Arial"/>
                <w:szCs w:val="18"/>
              </w:rPr>
            </w:pPr>
            <w:r w:rsidRPr="00B3056F">
              <w:rPr>
                <w:rFonts w:cs="Arial"/>
                <w:szCs w:val="18"/>
              </w:rPr>
              <w:t xml:space="preserve">Contains the </w:t>
            </w:r>
            <w:proofErr w:type="spellStart"/>
            <w:r w:rsidRPr="00B3056F">
              <w:rPr>
                <w:rFonts w:cs="Arial"/>
                <w:szCs w:val="18"/>
              </w:rPr>
              <w:t>SoR</w:t>
            </w:r>
            <w:proofErr w:type="spellEnd"/>
            <w:r w:rsidRPr="00B3056F">
              <w:rPr>
                <w:rFonts w:cs="Arial"/>
                <w:szCs w:val="18"/>
              </w:rPr>
              <w:t xml:space="preserve">-MAC-IAUSF. Shall be present when </w:t>
            </w:r>
            <w:proofErr w:type="spellStart"/>
            <w:r w:rsidRPr="00B3056F">
              <w:rPr>
                <w:rFonts w:cs="Arial"/>
                <w:szCs w:val="18"/>
              </w:rPr>
              <w:t>SorInfo</w:t>
            </w:r>
            <w:proofErr w:type="spellEnd"/>
            <w:r w:rsidRPr="00B3056F">
              <w:rPr>
                <w:rFonts w:cs="Arial"/>
                <w:szCs w:val="18"/>
              </w:rPr>
              <w:t xml:space="preserve"> is sent within </w:t>
            </w:r>
            <w:proofErr w:type="spellStart"/>
            <w:r w:rsidRPr="00B3056F">
              <w:rPr>
                <w:rFonts w:cs="Arial"/>
                <w:szCs w:val="18"/>
              </w:rPr>
              <w:t>AccessAndMobilitySubscriptionData</w:t>
            </w:r>
            <w:proofErr w:type="spellEnd"/>
            <w:r w:rsidRPr="00B3056F">
              <w:rPr>
                <w:rFonts w:cs="Arial"/>
                <w:szCs w:val="18"/>
              </w:rPr>
              <w:t xml:space="preserve"> on </w:t>
            </w:r>
            <w:proofErr w:type="spellStart"/>
            <w:r w:rsidRPr="00B3056F">
              <w:rPr>
                <w:rFonts w:cs="Arial"/>
                <w:szCs w:val="18"/>
              </w:rPr>
              <w:t>Nudm</w:t>
            </w:r>
            <w:proofErr w:type="spellEnd"/>
            <w:r w:rsidRPr="00B3056F">
              <w:rPr>
                <w:rFonts w:cs="Arial"/>
                <w:szCs w:val="18"/>
              </w:rPr>
              <w:t xml:space="preserve">, and shall be absent when sent on </w:t>
            </w:r>
            <w:proofErr w:type="spellStart"/>
            <w:r w:rsidRPr="00B3056F">
              <w:rPr>
                <w:rFonts w:cs="Arial"/>
                <w:szCs w:val="18"/>
              </w:rPr>
              <w:t>Nudr</w:t>
            </w:r>
            <w:proofErr w:type="spellEnd"/>
            <w:r>
              <w:rPr>
                <w:rFonts w:cs="Arial"/>
                <w:szCs w:val="18"/>
              </w:rPr>
              <w:t xml:space="preserve"> or within </w:t>
            </w:r>
            <w:proofErr w:type="spellStart"/>
            <w:r>
              <w:rPr>
                <w:rFonts w:cs="Arial"/>
                <w:szCs w:val="18"/>
              </w:rPr>
              <w:t>PpData</w:t>
            </w:r>
            <w:proofErr w:type="spellEnd"/>
            <w:r w:rsidRPr="00B3056F">
              <w:rPr>
                <w:rFonts w:cs="Arial"/>
                <w:szCs w:val="18"/>
              </w:rPr>
              <w:t>.</w:t>
            </w:r>
            <w:r>
              <w:rPr>
                <w:rFonts w:cs="Arial"/>
                <w:szCs w:val="18"/>
              </w:rPr>
              <w:t xml:space="preserve"> Shall be absent when </w:t>
            </w:r>
            <w:proofErr w:type="spellStart"/>
            <w:r>
              <w:rPr>
                <w:rFonts w:cs="Arial"/>
                <w:szCs w:val="18"/>
              </w:rPr>
              <w:t>sorTransparentContainer</w:t>
            </w:r>
            <w:proofErr w:type="spellEnd"/>
            <w:r>
              <w:rPr>
                <w:rFonts w:cs="Arial"/>
                <w:szCs w:val="18"/>
              </w:rPr>
              <w:t xml:space="preserve"> is present.</w:t>
            </w:r>
          </w:p>
        </w:tc>
        <w:tc>
          <w:tcPr>
            <w:tcW w:w="1984" w:type="dxa"/>
            <w:tcBorders>
              <w:top w:val="single" w:sz="4" w:space="0" w:color="auto"/>
              <w:left w:val="single" w:sz="4" w:space="0" w:color="auto"/>
              <w:bottom w:val="single" w:sz="4" w:space="0" w:color="auto"/>
              <w:right w:val="single" w:sz="4" w:space="0" w:color="auto"/>
            </w:tcBorders>
          </w:tcPr>
          <w:p w14:paraId="5C5AE207" w14:textId="77777777" w:rsidR="005B7866" w:rsidRPr="00B3056F" w:rsidRDefault="005B7866" w:rsidP="007F1FAF">
            <w:pPr>
              <w:pStyle w:val="TAL"/>
              <w:rPr>
                <w:rFonts w:cs="Arial"/>
                <w:szCs w:val="18"/>
              </w:rPr>
            </w:pPr>
          </w:p>
        </w:tc>
      </w:tr>
      <w:tr w:rsidR="005B7866" w:rsidRPr="00B3056F" w14:paraId="732CB81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964C291" w14:textId="77777777" w:rsidR="005B7866" w:rsidRPr="00B3056F" w:rsidRDefault="005B7866" w:rsidP="007F1FAF">
            <w:pPr>
              <w:pStyle w:val="TAL"/>
            </w:pPr>
            <w:proofErr w:type="spellStart"/>
            <w:r w:rsidRPr="00B3056F">
              <w:t>countersor</w:t>
            </w:r>
            <w:proofErr w:type="spellEnd"/>
          </w:p>
        </w:tc>
        <w:tc>
          <w:tcPr>
            <w:tcW w:w="1559" w:type="dxa"/>
            <w:tcBorders>
              <w:top w:val="single" w:sz="4" w:space="0" w:color="auto"/>
              <w:left w:val="single" w:sz="4" w:space="0" w:color="auto"/>
              <w:bottom w:val="single" w:sz="4" w:space="0" w:color="auto"/>
              <w:right w:val="single" w:sz="4" w:space="0" w:color="auto"/>
            </w:tcBorders>
          </w:tcPr>
          <w:p w14:paraId="698910E9" w14:textId="77777777" w:rsidR="005B7866" w:rsidRPr="00B3056F" w:rsidRDefault="005B7866" w:rsidP="007F1FAF">
            <w:pPr>
              <w:pStyle w:val="TAL"/>
            </w:pPr>
            <w:proofErr w:type="spellStart"/>
            <w:r w:rsidRPr="00B3056F">
              <w:t>CounterSor</w:t>
            </w:r>
            <w:proofErr w:type="spellEnd"/>
          </w:p>
        </w:tc>
        <w:tc>
          <w:tcPr>
            <w:tcW w:w="425" w:type="dxa"/>
            <w:tcBorders>
              <w:top w:val="single" w:sz="4" w:space="0" w:color="auto"/>
              <w:left w:val="single" w:sz="4" w:space="0" w:color="auto"/>
              <w:bottom w:val="single" w:sz="4" w:space="0" w:color="auto"/>
              <w:right w:val="single" w:sz="4" w:space="0" w:color="auto"/>
            </w:tcBorders>
          </w:tcPr>
          <w:p w14:paraId="4A5AAB7C" w14:textId="77777777" w:rsidR="005B7866" w:rsidRPr="00B3056F" w:rsidRDefault="005B7866" w:rsidP="007F1FAF">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371A305" w14:textId="77777777" w:rsidR="005B7866" w:rsidRPr="00B3056F" w:rsidRDefault="005B7866" w:rsidP="007F1FAF">
            <w:pPr>
              <w:pStyle w:val="TAL"/>
            </w:pPr>
            <w:r w:rsidRPr="00B3056F">
              <w:t>0..1</w:t>
            </w:r>
          </w:p>
        </w:tc>
        <w:tc>
          <w:tcPr>
            <w:tcW w:w="3518" w:type="dxa"/>
            <w:tcBorders>
              <w:top w:val="single" w:sz="4" w:space="0" w:color="auto"/>
              <w:left w:val="single" w:sz="4" w:space="0" w:color="auto"/>
              <w:bottom w:val="single" w:sz="4" w:space="0" w:color="auto"/>
              <w:right w:val="single" w:sz="4" w:space="0" w:color="auto"/>
            </w:tcBorders>
          </w:tcPr>
          <w:p w14:paraId="0987AAAC" w14:textId="77777777" w:rsidR="005B7866" w:rsidRDefault="005B7866" w:rsidP="007F1FAF">
            <w:pPr>
              <w:pStyle w:val="TAL"/>
              <w:rPr>
                <w:rFonts w:cs="Arial"/>
                <w:szCs w:val="18"/>
              </w:rPr>
            </w:pPr>
            <w:r w:rsidRPr="00B3056F">
              <w:rPr>
                <w:rFonts w:cs="Arial"/>
                <w:szCs w:val="18"/>
              </w:rPr>
              <w:t xml:space="preserve">Contains the </w:t>
            </w:r>
            <w:proofErr w:type="spellStart"/>
            <w:r w:rsidRPr="00B3056F">
              <w:rPr>
                <w:rFonts w:cs="Arial"/>
                <w:szCs w:val="18"/>
              </w:rPr>
              <w:t>CounterSoR</w:t>
            </w:r>
            <w:proofErr w:type="spellEnd"/>
            <w:r w:rsidRPr="00B3056F">
              <w:rPr>
                <w:rFonts w:cs="Arial"/>
                <w:szCs w:val="18"/>
              </w:rPr>
              <w:t xml:space="preserve">. Shall be present when </w:t>
            </w:r>
            <w:proofErr w:type="spellStart"/>
            <w:r w:rsidRPr="00B3056F">
              <w:rPr>
                <w:rFonts w:cs="Arial"/>
                <w:szCs w:val="18"/>
              </w:rPr>
              <w:t>SorInfo</w:t>
            </w:r>
            <w:proofErr w:type="spellEnd"/>
            <w:r w:rsidRPr="00B3056F">
              <w:rPr>
                <w:rFonts w:cs="Arial"/>
                <w:szCs w:val="18"/>
              </w:rPr>
              <w:t xml:space="preserve"> is sent within </w:t>
            </w:r>
            <w:proofErr w:type="spellStart"/>
            <w:r w:rsidRPr="00B3056F">
              <w:rPr>
                <w:rFonts w:cs="Arial"/>
                <w:szCs w:val="18"/>
              </w:rPr>
              <w:t>AccessAndMobilitySubscription</w:t>
            </w:r>
            <w:proofErr w:type="spellEnd"/>
            <w:r w:rsidRPr="00B3056F">
              <w:rPr>
                <w:rFonts w:cs="Arial"/>
                <w:szCs w:val="18"/>
              </w:rPr>
              <w:t xml:space="preserve"> on </w:t>
            </w:r>
            <w:proofErr w:type="spellStart"/>
            <w:r w:rsidRPr="00B3056F">
              <w:rPr>
                <w:rFonts w:cs="Arial"/>
                <w:szCs w:val="18"/>
              </w:rPr>
              <w:t>Nudm</w:t>
            </w:r>
            <w:proofErr w:type="spellEnd"/>
            <w:r w:rsidRPr="00B3056F">
              <w:rPr>
                <w:rFonts w:cs="Arial"/>
                <w:szCs w:val="18"/>
              </w:rPr>
              <w:t xml:space="preserve">, and shall be absent when sent on </w:t>
            </w:r>
            <w:proofErr w:type="spellStart"/>
            <w:r w:rsidRPr="00B3056F">
              <w:rPr>
                <w:rFonts w:cs="Arial"/>
                <w:szCs w:val="18"/>
              </w:rPr>
              <w:t>Nudr</w:t>
            </w:r>
            <w:proofErr w:type="spellEnd"/>
            <w:r>
              <w:rPr>
                <w:rFonts w:cs="Arial"/>
                <w:szCs w:val="18"/>
              </w:rPr>
              <w:t xml:space="preserve"> or within </w:t>
            </w:r>
            <w:proofErr w:type="spellStart"/>
            <w:r>
              <w:rPr>
                <w:rFonts w:cs="Arial"/>
                <w:szCs w:val="18"/>
              </w:rPr>
              <w:t>PpData</w:t>
            </w:r>
            <w:proofErr w:type="spellEnd"/>
            <w:r w:rsidRPr="00B3056F">
              <w:rPr>
                <w:rFonts w:cs="Arial"/>
                <w:szCs w:val="18"/>
              </w:rPr>
              <w:t>.</w:t>
            </w:r>
            <w:r>
              <w:rPr>
                <w:rFonts w:cs="Arial"/>
                <w:szCs w:val="18"/>
              </w:rPr>
              <w:t xml:space="preserve"> </w:t>
            </w:r>
          </w:p>
          <w:p w14:paraId="34AB3046" w14:textId="77777777" w:rsidR="005B7866" w:rsidRPr="00B3056F" w:rsidRDefault="005B7866" w:rsidP="007F1FAF">
            <w:pPr>
              <w:pStyle w:val="TAL"/>
              <w:rPr>
                <w:rFonts w:cs="Arial"/>
                <w:szCs w:val="18"/>
              </w:rPr>
            </w:pPr>
            <w:r>
              <w:rPr>
                <w:rFonts w:cs="Arial"/>
                <w:szCs w:val="18"/>
              </w:rPr>
              <w:t xml:space="preserve">Shall be absent when </w:t>
            </w:r>
            <w:proofErr w:type="spellStart"/>
            <w:r>
              <w:rPr>
                <w:rFonts w:cs="Arial"/>
                <w:szCs w:val="18"/>
              </w:rPr>
              <w:t>sorTransparentContainer</w:t>
            </w:r>
            <w:proofErr w:type="spellEnd"/>
            <w:r>
              <w:rPr>
                <w:rFonts w:cs="Arial"/>
                <w:szCs w:val="18"/>
              </w:rPr>
              <w:t xml:space="preserve"> is present.</w:t>
            </w:r>
          </w:p>
        </w:tc>
        <w:tc>
          <w:tcPr>
            <w:tcW w:w="1984" w:type="dxa"/>
            <w:tcBorders>
              <w:top w:val="single" w:sz="4" w:space="0" w:color="auto"/>
              <w:left w:val="single" w:sz="4" w:space="0" w:color="auto"/>
              <w:bottom w:val="single" w:sz="4" w:space="0" w:color="auto"/>
              <w:right w:val="single" w:sz="4" w:space="0" w:color="auto"/>
            </w:tcBorders>
          </w:tcPr>
          <w:p w14:paraId="2667B237" w14:textId="77777777" w:rsidR="005B7866" w:rsidRPr="00B3056F" w:rsidRDefault="005B7866" w:rsidP="007F1FAF">
            <w:pPr>
              <w:pStyle w:val="TAL"/>
              <w:rPr>
                <w:rFonts w:cs="Arial"/>
                <w:szCs w:val="18"/>
              </w:rPr>
            </w:pPr>
          </w:p>
        </w:tc>
      </w:tr>
      <w:tr w:rsidR="005B7866" w:rsidRPr="00B3056F" w14:paraId="2901EFD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59EB7C7" w14:textId="77777777" w:rsidR="005B7866" w:rsidRPr="00B3056F" w:rsidRDefault="005B7866" w:rsidP="007F1FAF">
            <w:pPr>
              <w:pStyle w:val="TAL"/>
            </w:pPr>
            <w:proofErr w:type="spellStart"/>
            <w:r w:rsidRPr="00B3056F">
              <w:t>steeringContainer</w:t>
            </w:r>
            <w:proofErr w:type="spellEnd"/>
          </w:p>
        </w:tc>
        <w:tc>
          <w:tcPr>
            <w:tcW w:w="1559" w:type="dxa"/>
            <w:tcBorders>
              <w:top w:val="single" w:sz="4" w:space="0" w:color="auto"/>
              <w:left w:val="single" w:sz="4" w:space="0" w:color="auto"/>
              <w:bottom w:val="single" w:sz="4" w:space="0" w:color="auto"/>
              <w:right w:val="single" w:sz="4" w:space="0" w:color="auto"/>
            </w:tcBorders>
          </w:tcPr>
          <w:p w14:paraId="04FCFEF9" w14:textId="77777777" w:rsidR="005B7866" w:rsidRPr="00B3056F" w:rsidRDefault="005B7866" w:rsidP="007F1FAF">
            <w:pPr>
              <w:pStyle w:val="TAL"/>
            </w:pPr>
            <w:proofErr w:type="spellStart"/>
            <w:r w:rsidRPr="00B3056F">
              <w:t>SteeringContainer</w:t>
            </w:r>
            <w:proofErr w:type="spellEnd"/>
          </w:p>
        </w:tc>
        <w:tc>
          <w:tcPr>
            <w:tcW w:w="425" w:type="dxa"/>
            <w:tcBorders>
              <w:top w:val="single" w:sz="4" w:space="0" w:color="auto"/>
              <w:left w:val="single" w:sz="4" w:space="0" w:color="auto"/>
              <w:bottom w:val="single" w:sz="4" w:space="0" w:color="auto"/>
              <w:right w:val="single" w:sz="4" w:space="0" w:color="auto"/>
            </w:tcBorders>
          </w:tcPr>
          <w:p w14:paraId="78CE5A57" w14:textId="77777777" w:rsidR="005B7866" w:rsidRPr="00B3056F" w:rsidRDefault="005B7866" w:rsidP="007F1FAF">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F6CAB2D" w14:textId="77777777" w:rsidR="005B7866" w:rsidRPr="00B3056F" w:rsidRDefault="005B7866" w:rsidP="007F1FAF">
            <w:pPr>
              <w:pStyle w:val="TAL"/>
            </w:pPr>
            <w:r w:rsidRPr="00B3056F">
              <w:t>0..1</w:t>
            </w:r>
          </w:p>
        </w:tc>
        <w:tc>
          <w:tcPr>
            <w:tcW w:w="3518" w:type="dxa"/>
            <w:tcBorders>
              <w:top w:val="single" w:sz="4" w:space="0" w:color="auto"/>
              <w:left w:val="single" w:sz="4" w:space="0" w:color="auto"/>
              <w:bottom w:val="single" w:sz="4" w:space="0" w:color="auto"/>
              <w:right w:val="single" w:sz="4" w:space="0" w:color="auto"/>
            </w:tcBorders>
          </w:tcPr>
          <w:p w14:paraId="26EFA2A8" w14:textId="77777777" w:rsidR="005B7866" w:rsidRPr="00B3056F" w:rsidRDefault="005B7866" w:rsidP="007F1FAF">
            <w:pPr>
              <w:pStyle w:val="TAL"/>
              <w:rPr>
                <w:rFonts w:cs="Arial"/>
                <w:szCs w:val="18"/>
              </w:rPr>
            </w:pPr>
            <w:r w:rsidRPr="00B3056F">
              <w:rPr>
                <w:rFonts w:cs="Arial"/>
                <w:szCs w:val="18"/>
              </w:rPr>
              <w:t>When present, this information contains the information needed to update the "Operator Controlled PLMN Selector with Access Technology" list stored in the USIM either as an array of preferred PLMN/</w:t>
            </w:r>
            <w:proofErr w:type="spellStart"/>
            <w:r w:rsidRPr="00B3056F">
              <w:rPr>
                <w:rFonts w:cs="Arial"/>
                <w:szCs w:val="18"/>
              </w:rPr>
              <w:t>AccessTechnologies</w:t>
            </w:r>
            <w:proofErr w:type="spellEnd"/>
            <w:r w:rsidRPr="00B3056F">
              <w:rPr>
                <w:rFonts w:cs="Arial"/>
                <w:szCs w:val="18"/>
              </w:rPr>
              <w:t xml:space="preserve"> combinations in priority order</w:t>
            </w:r>
            <w:r>
              <w:rPr>
                <w:rFonts w:cs="Arial"/>
                <w:szCs w:val="18"/>
              </w:rPr>
              <w:t xml:space="preserve"> (with t</w:t>
            </w:r>
            <w:r w:rsidRPr="006A7EE2">
              <w:rPr>
                <w:rFonts w:cs="Arial"/>
                <w:szCs w:val="18"/>
              </w:rPr>
              <w:t>he fi</w:t>
            </w:r>
            <w:r>
              <w:rPr>
                <w:rFonts w:cs="Arial"/>
                <w:szCs w:val="18"/>
              </w:rPr>
              <w:t>rst entry in the array indicating</w:t>
            </w:r>
            <w:r w:rsidRPr="006A7EE2">
              <w:rPr>
                <w:rFonts w:cs="Arial"/>
                <w:szCs w:val="18"/>
              </w:rPr>
              <w:t xml:space="preserve"> the highest prior</w:t>
            </w:r>
            <w:r>
              <w:rPr>
                <w:rFonts w:cs="Arial"/>
                <w:szCs w:val="18"/>
              </w:rPr>
              <w:t>ity and the last entry indicating</w:t>
            </w:r>
            <w:r w:rsidRPr="006A7EE2">
              <w:rPr>
                <w:rFonts w:cs="Arial"/>
                <w:szCs w:val="18"/>
              </w:rPr>
              <w:t xml:space="preserve"> the lowest</w:t>
            </w:r>
            <w:r>
              <w:rPr>
                <w:rFonts w:cs="Arial"/>
                <w:szCs w:val="18"/>
              </w:rPr>
              <w:t xml:space="preserve">) or </w:t>
            </w:r>
            <w:r w:rsidRPr="006A7EE2">
              <w:rPr>
                <w:rFonts w:cs="Arial"/>
                <w:szCs w:val="18"/>
              </w:rPr>
              <w:t>a secured packet.</w:t>
            </w:r>
          </w:p>
          <w:p w14:paraId="523FE18B" w14:textId="77777777" w:rsidR="005B7866" w:rsidRDefault="005B7866" w:rsidP="007F1FAF">
            <w:pPr>
              <w:pStyle w:val="TAL"/>
              <w:rPr>
                <w:rFonts w:cs="Arial"/>
                <w:szCs w:val="18"/>
              </w:rPr>
            </w:pPr>
            <w:r w:rsidRPr="00B3056F">
              <w:rPr>
                <w:rFonts w:cs="Arial"/>
                <w:szCs w:val="18"/>
              </w:rPr>
              <w:t>If no change of the "Operator Controlled PLMN Selector with Access Technology" list stored in the USIM is needed, then this attribute shall be absent.</w:t>
            </w:r>
          </w:p>
          <w:p w14:paraId="77BC7B84" w14:textId="77777777" w:rsidR="005B7866" w:rsidRDefault="005B7866" w:rsidP="007F1FAF">
            <w:pPr>
              <w:pStyle w:val="TAL"/>
              <w:rPr>
                <w:rFonts w:cs="Arial"/>
                <w:szCs w:val="18"/>
              </w:rPr>
            </w:pPr>
            <w:r>
              <w:rPr>
                <w:rFonts w:cs="Arial"/>
                <w:szCs w:val="18"/>
              </w:rPr>
              <w:t xml:space="preserve">This attribute shall be present when </w:t>
            </w:r>
            <w:proofErr w:type="spellStart"/>
            <w:r>
              <w:rPr>
                <w:rFonts w:cs="Arial"/>
                <w:szCs w:val="18"/>
              </w:rPr>
              <w:t>SorInfo</w:t>
            </w:r>
            <w:proofErr w:type="spellEnd"/>
            <w:r>
              <w:rPr>
                <w:rFonts w:cs="Arial"/>
                <w:szCs w:val="18"/>
              </w:rPr>
              <w:t xml:space="preserve"> is sent within </w:t>
            </w:r>
            <w:proofErr w:type="spellStart"/>
            <w:r>
              <w:rPr>
                <w:rFonts w:cs="Arial"/>
                <w:szCs w:val="18"/>
              </w:rPr>
              <w:t>PpData</w:t>
            </w:r>
            <w:proofErr w:type="spellEnd"/>
            <w:r>
              <w:rPr>
                <w:rFonts w:cs="Arial"/>
                <w:szCs w:val="18"/>
              </w:rPr>
              <w:t xml:space="preserve">. </w:t>
            </w:r>
          </w:p>
          <w:p w14:paraId="14DB77FC" w14:textId="77777777" w:rsidR="005B7866" w:rsidRPr="00B3056F" w:rsidRDefault="005B7866" w:rsidP="007F1FAF">
            <w:pPr>
              <w:pStyle w:val="TAL"/>
              <w:rPr>
                <w:rFonts w:cs="Arial"/>
                <w:szCs w:val="18"/>
              </w:rPr>
            </w:pPr>
            <w:r>
              <w:rPr>
                <w:rFonts w:cs="Arial"/>
                <w:szCs w:val="18"/>
              </w:rPr>
              <w:t xml:space="preserve">Shall be absent when </w:t>
            </w:r>
            <w:proofErr w:type="spellStart"/>
            <w:r>
              <w:rPr>
                <w:rFonts w:cs="Arial"/>
                <w:szCs w:val="18"/>
              </w:rPr>
              <w:t>sorTransparentContainer</w:t>
            </w:r>
            <w:proofErr w:type="spellEnd"/>
            <w:r>
              <w:rPr>
                <w:rFonts w:cs="Arial"/>
                <w:szCs w:val="18"/>
              </w:rPr>
              <w:t xml:space="preserve"> is present.</w:t>
            </w:r>
          </w:p>
        </w:tc>
        <w:tc>
          <w:tcPr>
            <w:tcW w:w="1984" w:type="dxa"/>
            <w:tcBorders>
              <w:top w:val="single" w:sz="4" w:space="0" w:color="auto"/>
              <w:left w:val="single" w:sz="4" w:space="0" w:color="auto"/>
              <w:bottom w:val="single" w:sz="4" w:space="0" w:color="auto"/>
              <w:right w:val="single" w:sz="4" w:space="0" w:color="auto"/>
            </w:tcBorders>
          </w:tcPr>
          <w:p w14:paraId="4296A9EE" w14:textId="77777777" w:rsidR="005B7866" w:rsidRPr="00B3056F" w:rsidRDefault="005B7866" w:rsidP="007F1FAF">
            <w:pPr>
              <w:pStyle w:val="TAL"/>
              <w:rPr>
                <w:rFonts w:cs="Arial"/>
                <w:szCs w:val="18"/>
              </w:rPr>
            </w:pPr>
          </w:p>
        </w:tc>
      </w:tr>
      <w:tr w:rsidR="005B7866" w:rsidRPr="00B3056F" w14:paraId="4F37284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A5A1565" w14:textId="77777777" w:rsidR="005B7866" w:rsidRPr="00B3056F" w:rsidRDefault="005B7866" w:rsidP="007F1FAF">
            <w:pPr>
              <w:pStyle w:val="TAL"/>
            </w:pPr>
            <w:proofErr w:type="spellStart"/>
            <w:r w:rsidRPr="00B3056F">
              <w:t>provisioningTime</w:t>
            </w:r>
            <w:proofErr w:type="spellEnd"/>
          </w:p>
        </w:tc>
        <w:tc>
          <w:tcPr>
            <w:tcW w:w="1559" w:type="dxa"/>
            <w:tcBorders>
              <w:top w:val="single" w:sz="4" w:space="0" w:color="auto"/>
              <w:left w:val="single" w:sz="4" w:space="0" w:color="auto"/>
              <w:bottom w:val="single" w:sz="4" w:space="0" w:color="auto"/>
              <w:right w:val="single" w:sz="4" w:space="0" w:color="auto"/>
            </w:tcBorders>
          </w:tcPr>
          <w:p w14:paraId="7CF38FD1" w14:textId="77777777" w:rsidR="005B7866" w:rsidRPr="00B3056F" w:rsidRDefault="005B7866" w:rsidP="007F1FAF">
            <w:pPr>
              <w:pStyle w:val="TAL"/>
            </w:pPr>
            <w:proofErr w:type="spellStart"/>
            <w:r w:rsidRPr="00B3056F">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26E133BF"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88AF2BE" w14:textId="77777777" w:rsidR="005B7866" w:rsidRPr="00B3056F" w:rsidRDefault="005B7866" w:rsidP="007F1FAF">
            <w:pPr>
              <w:pStyle w:val="TAL"/>
            </w:pPr>
            <w:r w:rsidRPr="00B3056F">
              <w:t>1</w:t>
            </w:r>
          </w:p>
        </w:tc>
        <w:tc>
          <w:tcPr>
            <w:tcW w:w="3518" w:type="dxa"/>
            <w:tcBorders>
              <w:top w:val="single" w:sz="4" w:space="0" w:color="auto"/>
              <w:left w:val="single" w:sz="4" w:space="0" w:color="auto"/>
              <w:bottom w:val="single" w:sz="4" w:space="0" w:color="auto"/>
              <w:right w:val="single" w:sz="4" w:space="0" w:color="auto"/>
            </w:tcBorders>
          </w:tcPr>
          <w:p w14:paraId="758F1A05" w14:textId="77777777" w:rsidR="005B7866" w:rsidRPr="00B3056F" w:rsidDel="00C00D98" w:rsidRDefault="005B7866" w:rsidP="007F1FAF">
            <w:pPr>
              <w:pStyle w:val="TAL"/>
              <w:rPr>
                <w:rFonts w:cs="Arial"/>
                <w:szCs w:val="18"/>
              </w:rPr>
            </w:pPr>
            <w:r w:rsidRPr="00B3056F">
              <w:rPr>
                <w:rFonts w:cs="Arial"/>
                <w:szCs w:val="18"/>
              </w:rPr>
              <w:t xml:space="preserve">Point in time of </w:t>
            </w:r>
            <w:proofErr w:type="spellStart"/>
            <w:r w:rsidRPr="00B3056F">
              <w:rPr>
                <w:rFonts w:cs="Arial"/>
                <w:szCs w:val="18"/>
              </w:rPr>
              <w:t>SorInfo</w:t>
            </w:r>
            <w:proofErr w:type="spellEnd"/>
            <w:r w:rsidRPr="00B3056F">
              <w:rPr>
                <w:rFonts w:cs="Arial"/>
                <w:szCs w:val="18"/>
              </w:rPr>
              <w:t xml:space="preserve"> provisioning at the UDR</w:t>
            </w:r>
            <w:r>
              <w:rPr>
                <w:rFonts w:cs="Arial"/>
                <w:szCs w:val="18"/>
              </w:rPr>
              <w:t xml:space="preserve"> or SOR-AF</w:t>
            </w:r>
            <w:r w:rsidRPr="00B3056F">
              <w:rPr>
                <w:rFonts w:cs="Arial"/>
                <w:szCs w:val="18"/>
              </w:rPr>
              <w:t xml:space="preserve">. </w:t>
            </w:r>
          </w:p>
        </w:tc>
        <w:tc>
          <w:tcPr>
            <w:tcW w:w="1984" w:type="dxa"/>
            <w:tcBorders>
              <w:top w:val="single" w:sz="4" w:space="0" w:color="auto"/>
              <w:left w:val="single" w:sz="4" w:space="0" w:color="auto"/>
              <w:bottom w:val="single" w:sz="4" w:space="0" w:color="auto"/>
              <w:right w:val="single" w:sz="4" w:space="0" w:color="auto"/>
            </w:tcBorders>
          </w:tcPr>
          <w:p w14:paraId="0DE61819" w14:textId="77777777" w:rsidR="005B7866" w:rsidRPr="00B3056F" w:rsidRDefault="005B7866" w:rsidP="007F1FAF">
            <w:pPr>
              <w:pStyle w:val="TAL"/>
              <w:rPr>
                <w:rFonts w:cs="Arial"/>
                <w:szCs w:val="18"/>
              </w:rPr>
            </w:pPr>
          </w:p>
        </w:tc>
      </w:tr>
      <w:tr w:rsidR="005B7866" w:rsidRPr="00B3056F" w14:paraId="4242888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2124581" w14:textId="77777777" w:rsidR="005B7866" w:rsidRPr="00B3056F" w:rsidRDefault="005B7866" w:rsidP="007F1FAF">
            <w:pPr>
              <w:pStyle w:val="TAL"/>
            </w:pPr>
            <w:proofErr w:type="spellStart"/>
            <w:r>
              <w:t>sorTransparentContainer</w:t>
            </w:r>
            <w:proofErr w:type="spellEnd"/>
          </w:p>
        </w:tc>
        <w:tc>
          <w:tcPr>
            <w:tcW w:w="1559" w:type="dxa"/>
            <w:tcBorders>
              <w:top w:val="single" w:sz="4" w:space="0" w:color="auto"/>
              <w:left w:val="single" w:sz="4" w:space="0" w:color="auto"/>
              <w:bottom w:val="single" w:sz="4" w:space="0" w:color="auto"/>
              <w:right w:val="single" w:sz="4" w:space="0" w:color="auto"/>
            </w:tcBorders>
          </w:tcPr>
          <w:p w14:paraId="6201216E" w14:textId="77777777" w:rsidR="005B7866" w:rsidRPr="00B3056F" w:rsidRDefault="005B7866" w:rsidP="007F1FAF">
            <w:pPr>
              <w:pStyle w:val="TAL"/>
            </w:pPr>
            <w:proofErr w:type="spellStart"/>
            <w:r>
              <w:t>SorTransparentContainer</w:t>
            </w:r>
            <w:proofErr w:type="spellEnd"/>
          </w:p>
        </w:tc>
        <w:tc>
          <w:tcPr>
            <w:tcW w:w="425" w:type="dxa"/>
            <w:tcBorders>
              <w:top w:val="single" w:sz="4" w:space="0" w:color="auto"/>
              <w:left w:val="single" w:sz="4" w:space="0" w:color="auto"/>
              <w:bottom w:val="single" w:sz="4" w:space="0" w:color="auto"/>
              <w:right w:val="single" w:sz="4" w:space="0" w:color="auto"/>
            </w:tcBorders>
          </w:tcPr>
          <w:p w14:paraId="606C624F" w14:textId="77777777" w:rsidR="005B7866" w:rsidRPr="00B3056F" w:rsidRDefault="005B7866" w:rsidP="007F1F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045960" w14:textId="77777777" w:rsidR="005B7866" w:rsidRPr="00B3056F" w:rsidRDefault="005B7866" w:rsidP="007F1FAF">
            <w:pPr>
              <w:pStyle w:val="TAL"/>
            </w:pPr>
            <w:r>
              <w:t>0..1</w:t>
            </w:r>
          </w:p>
        </w:tc>
        <w:tc>
          <w:tcPr>
            <w:tcW w:w="3518" w:type="dxa"/>
            <w:tcBorders>
              <w:top w:val="single" w:sz="4" w:space="0" w:color="auto"/>
              <w:left w:val="single" w:sz="4" w:space="0" w:color="auto"/>
              <w:bottom w:val="single" w:sz="4" w:space="0" w:color="auto"/>
              <w:right w:val="single" w:sz="4" w:space="0" w:color="auto"/>
            </w:tcBorders>
          </w:tcPr>
          <w:p w14:paraId="76E58832" w14:textId="77777777" w:rsidR="005B7866" w:rsidRPr="00B3056F" w:rsidRDefault="005B7866" w:rsidP="007F1FAF">
            <w:pPr>
              <w:pStyle w:val="TAL"/>
              <w:rPr>
                <w:rFonts w:cs="Arial"/>
                <w:szCs w:val="18"/>
              </w:rPr>
            </w:pPr>
            <w:r w:rsidRPr="00932813">
              <w:rPr>
                <w:rFonts w:cs="Arial"/>
                <w:szCs w:val="18"/>
              </w:rPr>
              <w:t xml:space="preserve">This attribute contains protected </w:t>
            </w:r>
            <w:proofErr w:type="spellStart"/>
            <w:r w:rsidRPr="00932813">
              <w:rPr>
                <w:rFonts w:cs="Arial"/>
                <w:szCs w:val="18"/>
              </w:rPr>
              <w:t>SoR</w:t>
            </w:r>
            <w:proofErr w:type="spellEnd"/>
            <w:r w:rsidRPr="00932813">
              <w:rPr>
                <w:rFonts w:cs="Arial"/>
                <w:szCs w:val="18"/>
              </w:rPr>
              <w:t xml:space="preserve"> transparent container encoded as defined in clause 6.1.6.3.2 and shall be present when sent </w:t>
            </w:r>
            <w:r w:rsidRPr="00B3056F">
              <w:rPr>
                <w:rFonts w:cs="Arial"/>
                <w:szCs w:val="18"/>
              </w:rPr>
              <w:t xml:space="preserve">on </w:t>
            </w:r>
            <w:proofErr w:type="spellStart"/>
            <w:r w:rsidRPr="00B3056F">
              <w:rPr>
                <w:rFonts w:cs="Arial"/>
                <w:szCs w:val="18"/>
              </w:rPr>
              <w:t>Nudm</w:t>
            </w:r>
            <w:proofErr w:type="spellEnd"/>
            <w:r>
              <w:rPr>
                <w:rFonts w:cs="Arial"/>
                <w:szCs w:val="18"/>
              </w:rPr>
              <w:t>,</w:t>
            </w:r>
            <w:r w:rsidRPr="00932813">
              <w:rPr>
                <w:rFonts w:cs="Arial"/>
                <w:szCs w:val="18"/>
              </w:rPr>
              <w:t xml:space="preserve"> if NF Consumer (e.g. AMF) supports receiving </w:t>
            </w:r>
            <w:proofErr w:type="spellStart"/>
            <w:r w:rsidRPr="00932813">
              <w:rPr>
                <w:rFonts w:cs="Arial"/>
                <w:szCs w:val="18"/>
              </w:rPr>
              <w:t>SoR</w:t>
            </w:r>
            <w:proofErr w:type="spellEnd"/>
            <w:r w:rsidRPr="00932813">
              <w:rPr>
                <w:rFonts w:cs="Arial"/>
                <w:szCs w:val="18"/>
              </w:rPr>
              <w:t xml:space="preserve"> information encoded as transparent containers. Shall be absent when sent on </w:t>
            </w:r>
            <w:proofErr w:type="spellStart"/>
            <w:r w:rsidRPr="00932813">
              <w:rPr>
                <w:rFonts w:cs="Arial"/>
                <w:szCs w:val="18"/>
              </w:rPr>
              <w:t>Nudr</w:t>
            </w:r>
            <w:proofErr w:type="spellEnd"/>
            <w:r w:rsidRPr="00932813">
              <w:rPr>
                <w:rFonts w:cs="Arial"/>
                <w:szCs w:val="18"/>
              </w:rPr>
              <w:t xml:space="preserve"> or within </w:t>
            </w:r>
            <w:proofErr w:type="spellStart"/>
            <w:r w:rsidRPr="00932813">
              <w:rPr>
                <w:rFonts w:cs="Arial"/>
                <w:szCs w:val="18"/>
              </w:rPr>
              <w:t>PpData</w:t>
            </w:r>
            <w:proofErr w:type="spellEnd"/>
            <w:r w:rsidRPr="00932813">
              <w:rPr>
                <w:rFonts w:cs="Arial"/>
                <w:szCs w:val="18"/>
              </w:rPr>
              <w:t>.</w:t>
            </w:r>
          </w:p>
        </w:tc>
        <w:tc>
          <w:tcPr>
            <w:tcW w:w="1984" w:type="dxa"/>
            <w:tcBorders>
              <w:top w:val="single" w:sz="4" w:space="0" w:color="auto"/>
              <w:left w:val="single" w:sz="4" w:space="0" w:color="auto"/>
              <w:bottom w:val="single" w:sz="4" w:space="0" w:color="auto"/>
              <w:right w:val="single" w:sz="4" w:space="0" w:color="auto"/>
            </w:tcBorders>
          </w:tcPr>
          <w:p w14:paraId="5EA6DB93" w14:textId="77777777" w:rsidR="005B7866" w:rsidRPr="00B3056F" w:rsidRDefault="005B7866" w:rsidP="007F1FAF">
            <w:pPr>
              <w:pStyle w:val="TAL"/>
              <w:rPr>
                <w:rFonts w:cs="Arial"/>
                <w:szCs w:val="18"/>
              </w:rPr>
            </w:pPr>
            <w:proofErr w:type="spellStart"/>
            <w:r w:rsidRPr="00932813">
              <w:rPr>
                <w:rFonts w:cs="Arial"/>
                <w:szCs w:val="18"/>
              </w:rPr>
              <w:t>sorTransparentSupport</w:t>
            </w:r>
            <w:proofErr w:type="spellEnd"/>
          </w:p>
        </w:tc>
      </w:tr>
    </w:tbl>
    <w:p w14:paraId="0D7C224C" w14:textId="77777777" w:rsidR="005B7866" w:rsidRPr="00B3056F" w:rsidRDefault="005B7866" w:rsidP="005B7866"/>
    <w:p w14:paraId="6E3C7820" w14:textId="77777777" w:rsidR="005B7866" w:rsidRPr="00B3056F" w:rsidRDefault="005B7866" w:rsidP="005B7866">
      <w:pPr>
        <w:pStyle w:val="Heading5"/>
      </w:pPr>
      <w:bookmarkStart w:id="2441" w:name="_Toc11338605"/>
      <w:bookmarkStart w:id="2442" w:name="_Toc27585257"/>
      <w:bookmarkStart w:id="2443" w:name="_Toc36457223"/>
      <w:bookmarkStart w:id="2444" w:name="_Toc45028117"/>
      <w:bookmarkStart w:id="2445" w:name="_Toc45028952"/>
      <w:bookmarkStart w:id="2446" w:name="_Toc67681711"/>
      <w:bookmarkStart w:id="2447" w:name="_Hlk517692756"/>
      <w:bookmarkStart w:id="2448" w:name="_Toc74944717"/>
      <w:r w:rsidRPr="00B3056F">
        <w:lastRenderedPageBreak/>
        <w:t>6.1.6.2.27</w:t>
      </w:r>
      <w:r w:rsidRPr="00B3056F">
        <w:tab/>
        <w:t xml:space="preserve">Type: </w:t>
      </w:r>
      <w:proofErr w:type="spellStart"/>
      <w:r w:rsidRPr="00B3056F">
        <w:t>SharedData</w:t>
      </w:r>
      <w:bookmarkEnd w:id="2441"/>
      <w:bookmarkEnd w:id="2442"/>
      <w:bookmarkEnd w:id="2443"/>
      <w:bookmarkEnd w:id="2444"/>
      <w:bookmarkEnd w:id="2445"/>
      <w:bookmarkEnd w:id="2446"/>
      <w:bookmarkEnd w:id="2448"/>
      <w:proofErr w:type="spellEnd"/>
    </w:p>
    <w:p w14:paraId="20D95E82" w14:textId="77777777" w:rsidR="005B7866" w:rsidRPr="00B3056F" w:rsidRDefault="005B7866" w:rsidP="005B7866">
      <w:pPr>
        <w:pStyle w:val="TH"/>
      </w:pPr>
      <w:r w:rsidRPr="00B3056F">
        <w:rPr>
          <w:noProof/>
        </w:rPr>
        <w:t>Table </w:t>
      </w:r>
      <w:r w:rsidRPr="00B3056F">
        <w:t xml:space="preserve">6.1.6.2.27-1: Definition of type </w:t>
      </w:r>
      <w:proofErr w:type="spellStart"/>
      <w:r w:rsidRPr="00B3056F">
        <w:t>SharedData</w:t>
      </w:r>
      <w:proofErr w:type="spellEnd"/>
    </w:p>
    <w:tbl>
      <w:tblPr>
        <w:tblW w:w="11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gridCol w:w="2197"/>
      </w:tblGrid>
      <w:tr w:rsidR="005B7866" w:rsidRPr="00B3056F" w14:paraId="2E3AD442"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E0B76DE" w14:textId="77777777" w:rsidR="005B7866" w:rsidRPr="00B3056F" w:rsidRDefault="005B7866" w:rsidP="007F1FAF">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8DC1417" w14:textId="77777777" w:rsidR="005B7866" w:rsidRPr="00B3056F" w:rsidRDefault="005B7866" w:rsidP="007F1FAF">
            <w:pPr>
              <w:pStyle w:val="TAH"/>
            </w:pPr>
            <w:r w:rsidRPr="00B3056F">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1DFB9059" w14:textId="77777777" w:rsidR="005B7866" w:rsidRPr="00B3056F" w:rsidRDefault="005B7866" w:rsidP="007F1FAF">
            <w:pPr>
              <w:pStyle w:val="TAH"/>
            </w:pPr>
            <w:r w:rsidRPr="00B3056F">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56DD5F94" w14:textId="77777777" w:rsidR="005B7866" w:rsidRPr="00B3056F" w:rsidRDefault="005B7866" w:rsidP="007F1FAF">
            <w:pPr>
              <w:pStyle w:val="TAH"/>
              <w:jc w:val="left"/>
            </w:pPr>
            <w:r w:rsidRPr="00B3056F">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05A881EB" w14:textId="77777777" w:rsidR="005B7866" w:rsidRPr="00B3056F" w:rsidRDefault="005B7866" w:rsidP="007F1FAF">
            <w:pPr>
              <w:pStyle w:val="TAH"/>
              <w:rPr>
                <w:rFonts w:cs="Arial"/>
                <w:szCs w:val="18"/>
              </w:rPr>
            </w:pPr>
            <w:r w:rsidRPr="00B3056F">
              <w:rPr>
                <w:rFonts w:cs="Arial"/>
                <w:szCs w:val="18"/>
              </w:rPr>
              <w:t>Description</w:t>
            </w:r>
          </w:p>
        </w:tc>
        <w:tc>
          <w:tcPr>
            <w:tcW w:w="2197" w:type="dxa"/>
            <w:tcBorders>
              <w:top w:val="single" w:sz="4" w:space="0" w:color="auto"/>
              <w:left w:val="single" w:sz="4" w:space="0" w:color="auto"/>
              <w:bottom w:val="single" w:sz="4" w:space="0" w:color="auto"/>
              <w:right w:val="single" w:sz="4" w:space="0" w:color="auto"/>
            </w:tcBorders>
            <w:shd w:val="clear" w:color="auto" w:fill="C0C0C0"/>
          </w:tcPr>
          <w:p w14:paraId="2C8CBCFC" w14:textId="77777777" w:rsidR="005B7866" w:rsidRPr="00B3056F" w:rsidRDefault="005B7866" w:rsidP="007F1FAF">
            <w:pPr>
              <w:pStyle w:val="TAH"/>
              <w:rPr>
                <w:rFonts w:cs="Arial"/>
                <w:szCs w:val="18"/>
              </w:rPr>
            </w:pPr>
            <w:r>
              <w:rPr>
                <w:rFonts w:cs="Arial"/>
                <w:szCs w:val="18"/>
              </w:rPr>
              <w:t>Applicability</w:t>
            </w:r>
          </w:p>
        </w:tc>
      </w:tr>
      <w:tr w:rsidR="005B7866" w:rsidRPr="00B3056F" w14:paraId="3006634A"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21EDB11C" w14:textId="77777777" w:rsidR="005B7866" w:rsidRPr="00B3056F" w:rsidRDefault="005B7866" w:rsidP="007F1FAF">
            <w:pPr>
              <w:pStyle w:val="TAL"/>
            </w:pPr>
            <w:proofErr w:type="spellStart"/>
            <w:r w:rsidRPr="00B3056F">
              <w:t>sharedDataId</w:t>
            </w:r>
            <w:proofErr w:type="spellEnd"/>
          </w:p>
        </w:tc>
        <w:tc>
          <w:tcPr>
            <w:tcW w:w="1842" w:type="dxa"/>
            <w:tcBorders>
              <w:top w:val="single" w:sz="4" w:space="0" w:color="auto"/>
              <w:left w:val="single" w:sz="4" w:space="0" w:color="auto"/>
              <w:bottom w:val="single" w:sz="4" w:space="0" w:color="auto"/>
              <w:right w:val="single" w:sz="4" w:space="0" w:color="auto"/>
            </w:tcBorders>
          </w:tcPr>
          <w:p w14:paraId="36B03D70" w14:textId="77777777" w:rsidR="005B7866" w:rsidRPr="00B3056F" w:rsidRDefault="005B7866" w:rsidP="007F1FAF">
            <w:pPr>
              <w:pStyle w:val="TAL"/>
            </w:pPr>
            <w:proofErr w:type="spellStart"/>
            <w:r w:rsidRPr="00B3056F">
              <w:t>SharedDataId</w:t>
            </w:r>
            <w:proofErr w:type="spellEnd"/>
          </w:p>
        </w:tc>
        <w:tc>
          <w:tcPr>
            <w:tcW w:w="568" w:type="dxa"/>
            <w:tcBorders>
              <w:top w:val="single" w:sz="4" w:space="0" w:color="auto"/>
              <w:left w:val="single" w:sz="4" w:space="0" w:color="auto"/>
              <w:bottom w:val="single" w:sz="4" w:space="0" w:color="auto"/>
              <w:right w:val="single" w:sz="4" w:space="0" w:color="auto"/>
            </w:tcBorders>
          </w:tcPr>
          <w:p w14:paraId="2231C95B" w14:textId="77777777" w:rsidR="005B7866" w:rsidRPr="00B3056F" w:rsidRDefault="005B7866" w:rsidP="007F1FAF">
            <w:pPr>
              <w:pStyle w:val="TAC"/>
            </w:pPr>
            <w:r w:rsidRPr="00B3056F">
              <w:t>M</w:t>
            </w:r>
          </w:p>
        </w:tc>
        <w:tc>
          <w:tcPr>
            <w:tcW w:w="1133" w:type="dxa"/>
            <w:tcBorders>
              <w:top w:val="single" w:sz="4" w:space="0" w:color="auto"/>
              <w:left w:val="single" w:sz="4" w:space="0" w:color="auto"/>
              <w:bottom w:val="single" w:sz="4" w:space="0" w:color="auto"/>
              <w:right w:val="single" w:sz="4" w:space="0" w:color="auto"/>
            </w:tcBorders>
          </w:tcPr>
          <w:p w14:paraId="6B066F77" w14:textId="77777777" w:rsidR="005B7866" w:rsidRPr="00B3056F" w:rsidRDefault="005B7866" w:rsidP="007F1FAF">
            <w:pPr>
              <w:pStyle w:val="TAL"/>
            </w:pPr>
            <w:r w:rsidRPr="00B3056F">
              <w:t>1</w:t>
            </w:r>
          </w:p>
        </w:tc>
        <w:tc>
          <w:tcPr>
            <w:tcW w:w="3965" w:type="dxa"/>
            <w:tcBorders>
              <w:top w:val="single" w:sz="4" w:space="0" w:color="auto"/>
              <w:left w:val="single" w:sz="4" w:space="0" w:color="auto"/>
              <w:bottom w:val="single" w:sz="4" w:space="0" w:color="auto"/>
              <w:right w:val="single" w:sz="4" w:space="0" w:color="auto"/>
            </w:tcBorders>
          </w:tcPr>
          <w:p w14:paraId="70EF060A" w14:textId="77777777" w:rsidR="005B7866" w:rsidRPr="00B3056F" w:rsidRDefault="005B7866" w:rsidP="007F1FAF">
            <w:pPr>
              <w:pStyle w:val="TAL"/>
              <w:rPr>
                <w:rFonts w:cs="Arial"/>
                <w:szCs w:val="18"/>
              </w:rPr>
            </w:pPr>
            <w:r w:rsidRPr="00B3056F">
              <w:rPr>
                <w:rFonts w:cs="Arial"/>
                <w:szCs w:val="18"/>
              </w:rPr>
              <w:t>Identifier of the shared data</w:t>
            </w:r>
          </w:p>
        </w:tc>
        <w:tc>
          <w:tcPr>
            <w:tcW w:w="2197" w:type="dxa"/>
            <w:tcBorders>
              <w:top w:val="single" w:sz="4" w:space="0" w:color="auto"/>
              <w:left w:val="single" w:sz="4" w:space="0" w:color="auto"/>
              <w:bottom w:val="single" w:sz="4" w:space="0" w:color="auto"/>
              <w:right w:val="single" w:sz="4" w:space="0" w:color="auto"/>
            </w:tcBorders>
          </w:tcPr>
          <w:p w14:paraId="1CC7975C" w14:textId="77777777" w:rsidR="005B7866" w:rsidRPr="00B3056F" w:rsidRDefault="005B7866" w:rsidP="007F1FAF">
            <w:pPr>
              <w:pStyle w:val="TAL"/>
              <w:rPr>
                <w:rFonts w:cs="Arial"/>
                <w:szCs w:val="18"/>
              </w:rPr>
            </w:pPr>
          </w:p>
        </w:tc>
      </w:tr>
      <w:tr w:rsidR="005B7866" w:rsidRPr="00B3056F" w14:paraId="01669A69"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001BD093" w14:textId="77777777" w:rsidR="005B7866" w:rsidRPr="00B3056F" w:rsidRDefault="005B7866" w:rsidP="007F1FAF">
            <w:pPr>
              <w:pStyle w:val="TAL"/>
            </w:pPr>
            <w:proofErr w:type="spellStart"/>
            <w:r w:rsidRPr="00B3056F">
              <w:t>sharedAmData</w:t>
            </w:r>
            <w:proofErr w:type="spellEnd"/>
          </w:p>
        </w:tc>
        <w:tc>
          <w:tcPr>
            <w:tcW w:w="1842" w:type="dxa"/>
            <w:tcBorders>
              <w:top w:val="single" w:sz="4" w:space="0" w:color="auto"/>
              <w:left w:val="single" w:sz="4" w:space="0" w:color="auto"/>
              <w:bottom w:val="single" w:sz="4" w:space="0" w:color="auto"/>
              <w:right w:val="single" w:sz="4" w:space="0" w:color="auto"/>
            </w:tcBorders>
          </w:tcPr>
          <w:p w14:paraId="461D3DD7" w14:textId="77777777" w:rsidR="005B7866" w:rsidRPr="00B3056F" w:rsidRDefault="005B7866" w:rsidP="007F1FAF">
            <w:pPr>
              <w:pStyle w:val="TAL"/>
            </w:pPr>
            <w:proofErr w:type="spellStart"/>
            <w:r w:rsidRPr="00B3056F">
              <w:t>AccessAndMobilitySubscriptionData</w:t>
            </w:r>
            <w:proofErr w:type="spellEnd"/>
          </w:p>
        </w:tc>
        <w:tc>
          <w:tcPr>
            <w:tcW w:w="568" w:type="dxa"/>
            <w:tcBorders>
              <w:top w:val="single" w:sz="4" w:space="0" w:color="auto"/>
              <w:left w:val="single" w:sz="4" w:space="0" w:color="auto"/>
              <w:bottom w:val="single" w:sz="4" w:space="0" w:color="auto"/>
              <w:right w:val="single" w:sz="4" w:space="0" w:color="auto"/>
            </w:tcBorders>
          </w:tcPr>
          <w:p w14:paraId="6ADA41E9" w14:textId="77777777" w:rsidR="005B7866" w:rsidRPr="00B3056F" w:rsidRDefault="005B7866" w:rsidP="007F1FAF">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521F89F2" w14:textId="77777777" w:rsidR="005B7866" w:rsidRPr="00B3056F" w:rsidRDefault="005B7866" w:rsidP="007F1FAF">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1EFBDDF6" w14:textId="77777777" w:rsidR="005B7866" w:rsidRPr="00B3056F" w:rsidRDefault="005B7866" w:rsidP="007F1FAF">
            <w:pPr>
              <w:pStyle w:val="TAL"/>
              <w:rPr>
                <w:rFonts w:cs="Arial"/>
                <w:szCs w:val="18"/>
              </w:rPr>
            </w:pPr>
            <w:r w:rsidRPr="00B3056F">
              <w:rPr>
                <w:rFonts w:cs="Arial"/>
                <w:szCs w:val="18"/>
              </w:rPr>
              <w:t>Shared Access and Mobility Subscription Data</w:t>
            </w:r>
          </w:p>
        </w:tc>
        <w:tc>
          <w:tcPr>
            <w:tcW w:w="2197" w:type="dxa"/>
            <w:tcBorders>
              <w:top w:val="single" w:sz="4" w:space="0" w:color="auto"/>
              <w:left w:val="single" w:sz="4" w:space="0" w:color="auto"/>
              <w:bottom w:val="single" w:sz="4" w:space="0" w:color="auto"/>
              <w:right w:val="single" w:sz="4" w:space="0" w:color="auto"/>
            </w:tcBorders>
          </w:tcPr>
          <w:p w14:paraId="3F7EE010" w14:textId="77777777" w:rsidR="005B7866" w:rsidRPr="00B3056F" w:rsidRDefault="005B7866" w:rsidP="007F1FAF">
            <w:pPr>
              <w:pStyle w:val="TAL"/>
              <w:rPr>
                <w:rFonts w:cs="Arial"/>
                <w:szCs w:val="18"/>
              </w:rPr>
            </w:pPr>
          </w:p>
        </w:tc>
      </w:tr>
      <w:tr w:rsidR="005B7866" w:rsidRPr="00B3056F" w14:paraId="28438E26"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583E6464" w14:textId="77777777" w:rsidR="005B7866" w:rsidRPr="00B3056F" w:rsidRDefault="005B7866" w:rsidP="007F1FAF">
            <w:pPr>
              <w:pStyle w:val="TAL"/>
            </w:pPr>
            <w:proofErr w:type="spellStart"/>
            <w:r w:rsidRPr="00B3056F">
              <w:t>sharedSmsSubsData</w:t>
            </w:r>
            <w:proofErr w:type="spellEnd"/>
          </w:p>
        </w:tc>
        <w:tc>
          <w:tcPr>
            <w:tcW w:w="1842" w:type="dxa"/>
            <w:tcBorders>
              <w:top w:val="single" w:sz="4" w:space="0" w:color="auto"/>
              <w:left w:val="single" w:sz="4" w:space="0" w:color="auto"/>
              <w:bottom w:val="single" w:sz="4" w:space="0" w:color="auto"/>
              <w:right w:val="single" w:sz="4" w:space="0" w:color="auto"/>
            </w:tcBorders>
          </w:tcPr>
          <w:p w14:paraId="6C9E3DA6" w14:textId="77777777" w:rsidR="005B7866" w:rsidRPr="00B3056F" w:rsidRDefault="005B7866" w:rsidP="007F1FAF">
            <w:pPr>
              <w:pStyle w:val="TAL"/>
            </w:pPr>
            <w:proofErr w:type="spellStart"/>
            <w:r w:rsidRPr="00B3056F">
              <w:t>SmsSubscriptionData</w:t>
            </w:r>
            <w:proofErr w:type="spellEnd"/>
          </w:p>
        </w:tc>
        <w:tc>
          <w:tcPr>
            <w:tcW w:w="568" w:type="dxa"/>
            <w:tcBorders>
              <w:top w:val="single" w:sz="4" w:space="0" w:color="auto"/>
              <w:left w:val="single" w:sz="4" w:space="0" w:color="auto"/>
              <w:bottom w:val="single" w:sz="4" w:space="0" w:color="auto"/>
              <w:right w:val="single" w:sz="4" w:space="0" w:color="auto"/>
            </w:tcBorders>
          </w:tcPr>
          <w:p w14:paraId="0DAFEF23" w14:textId="77777777" w:rsidR="005B7866" w:rsidRPr="00B3056F" w:rsidRDefault="005B7866" w:rsidP="007F1FAF">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3175BF7F" w14:textId="77777777" w:rsidR="005B7866" w:rsidRPr="00B3056F" w:rsidRDefault="005B7866" w:rsidP="007F1FAF">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0D40444E" w14:textId="77777777" w:rsidR="005B7866" w:rsidRPr="00B3056F" w:rsidRDefault="005B7866" w:rsidP="007F1FAF">
            <w:pPr>
              <w:pStyle w:val="TAL"/>
              <w:rPr>
                <w:rFonts w:cs="Arial"/>
                <w:szCs w:val="18"/>
              </w:rPr>
            </w:pPr>
            <w:r w:rsidRPr="00B3056F">
              <w:rPr>
                <w:rFonts w:cs="Arial"/>
                <w:szCs w:val="18"/>
              </w:rPr>
              <w:t>Shared SMS Subscription Data</w:t>
            </w:r>
          </w:p>
        </w:tc>
        <w:tc>
          <w:tcPr>
            <w:tcW w:w="2197" w:type="dxa"/>
            <w:tcBorders>
              <w:top w:val="single" w:sz="4" w:space="0" w:color="auto"/>
              <w:left w:val="single" w:sz="4" w:space="0" w:color="auto"/>
              <w:bottom w:val="single" w:sz="4" w:space="0" w:color="auto"/>
              <w:right w:val="single" w:sz="4" w:space="0" w:color="auto"/>
            </w:tcBorders>
          </w:tcPr>
          <w:p w14:paraId="75891DA7" w14:textId="77777777" w:rsidR="005B7866" w:rsidRPr="00B3056F" w:rsidRDefault="005B7866" w:rsidP="007F1FAF">
            <w:pPr>
              <w:pStyle w:val="TAL"/>
              <w:rPr>
                <w:rFonts w:cs="Arial"/>
                <w:szCs w:val="18"/>
              </w:rPr>
            </w:pPr>
          </w:p>
        </w:tc>
      </w:tr>
      <w:tr w:rsidR="005B7866" w:rsidRPr="00B3056F" w14:paraId="68F84277"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42B112A9" w14:textId="77777777" w:rsidR="005B7866" w:rsidRPr="00B3056F" w:rsidRDefault="005B7866" w:rsidP="007F1FAF">
            <w:pPr>
              <w:pStyle w:val="TAL"/>
            </w:pPr>
            <w:proofErr w:type="spellStart"/>
            <w:r w:rsidRPr="00B3056F">
              <w:t>sharedSmsMngSubsData</w:t>
            </w:r>
            <w:proofErr w:type="spellEnd"/>
          </w:p>
        </w:tc>
        <w:tc>
          <w:tcPr>
            <w:tcW w:w="1842" w:type="dxa"/>
            <w:tcBorders>
              <w:top w:val="single" w:sz="4" w:space="0" w:color="auto"/>
              <w:left w:val="single" w:sz="4" w:space="0" w:color="auto"/>
              <w:bottom w:val="single" w:sz="4" w:space="0" w:color="auto"/>
              <w:right w:val="single" w:sz="4" w:space="0" w:color="auto"/>
            </w:tcBorders>
          </w:tcPr>
          <w:p w14:paraId="1E25A27B" w14:textId="77777777" w:rsidR="005B7866" w:rsidRPr="00B3056F" w:rsidRDefault="005B7866" w:rsidP="007F1FAF">
            <w:pPr>
              <w:pStyle w:val="TAL"/>
            </w:pPr>
            <w:proofErr w:type="spellStart"/>
            <w:r w:rsidRPr="00B3056F">
              <w:t>SmsManagementSubscriptionData</w:t>
            </w:r>
            <w:proofErr w:type="spellEnd"/>
          </w:p>
        </w:tc>
        <w:tc>
          <w:tcPr>
            <w:tcW w:w="568" w:type="dxa"/>
            <w:tcBorders>
              <w:top w:val="single" w:sz="4" w:space="0" w:color="auto"/>
              <w:left w:val="single" w:sz="4" w:space="0" w:color="auto"/>
              <w:bottom w:val="single" w:sz="4" w:space="0" w:color="auto"/>
              <w:right w:val="single" w:sz="4" w:space="0" w:color="auto"/>
            </w:tcBorders>
          </w:tcPr>
          <w:p w14:paraId="24D70E4B" w14:textId="77777777" w:rsidR="005B7866" w:rsidRPr="00B3056F" w:rsidRDefault="005B7866" w:rsidP="007F1FAF">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694C2344" w14:textId="77777777" w:rsidR="005B7866" w:rsidRPr="00B3056F" w:rsidRDefault="005B7866" w:rsidP="007F1FAF">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28F1E79C" w14:textId="77777777" w:rsidR="005B7866" w:rsidRPr="00B3056F" w:rsidRDefault="005B7866" w:rsidP="007F1FAF">
            <w:pPr>
              <w:pStyle w:val="TAL"/>
              <w:rPr>
                <w:rFonts w:cs="Arial"/>
                <w:szCs w:val="18"/>
              </w:rPr>
            </w:pPr>
            <w:r w:rsidRPr="00B3056F">
              <w:rPr>
                <w:rFonts w:cs="Arial"/>
                <w:szCs w:val="18"/>
              </w:rPr>
              <w:t>Shared SMS Management Subscription Data</w:t>
            </w:r>
          </w:p>
        </w:tc>
        <w:tc>
          <w:tcPr>
            <w:tcW w:w="2197" w:type="dxa"/>
            <w:tcBorders>
              <w:top w:val="single" w:sz="4" w:space="0" w:color="auto"/>
              <w:left w:val="single" w:sz="4" w:space="0" w:color="auto"/>
              <w:bottom w:val="single" w:sz="4" w:space="0" w:color="auto"/>
              <w:right w:val="single" w:sz="4" w:space="0" w:color="auto"/>
            </w:tcBorders>
          </w:tcPr>
          <w:p w14:paraId="634F0178" w14:textId="77777777" w:rsidR="005B7866" w:rsidRPr="00B3056F" w:rsidRDefault="005B7866" w:rsidP="007F1FAF">
            <w:pPr>
              <w:pStyle w:val="TAL"/>
              <w:rPr>
                <w:rFonts w:cs="Arial"/>
                <w:szCs w:val="18"/>
              </w:rPr>
            </w:pPr>
          </w:p>
        </w:tc>
      </w:tr>
      <w:tr w:rsidR="005B7866" w:rsidRPr="00B3056F" w14:paraId="520FBF76"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171AC253" w14:textId="77777777" w:rsidR="005B7866" w:rsidRPr="00B3056F" w:rsidRDefault="005B7866" w:rsidP="007F1FAF">
            <w:pPr>
              <w:pStyle w:val="TAL"/>
            </w:pPr>
            <w:proofErr w:type="spellStart"/>
            <w:r w:rsidRPr="00B3056F">
              <w:t>sharedDnnConfigurations</w:t>
            </w:r>
            <w:proofErr w:type="spellEnd"/>
          </w:p>
        </w:tc>
        <w:tc>
          <w:tcPr>
            <w:tcW w:w="1842" w:type="dxa"/>
            <w:tcBorders>
              <w:top w:val="single" w:sz="4" w:space="0" w:color="auto"/>
              <w:left w:val="single" w:sz="4" w:space="0" w:color="auto"/>
              <w:bottom w:val="single" w:sz="4" w:space="0" w:color="auto"/>
              <w:right w:val="single" w:sz="4" w:space="0" w:color="auto"/>
            </w:tcBorders>
          </w:tcPr>
          <w:p w14:paraId="789D9DA0" w14:textId="77777777" w:rsidR="005B7866" w:rsidRPr="00B3056F" w:rsidRDefault="005B7866" w:rsidP="007F1FAF">
            <w:pPr>
              <w:pStyle w:val="TAL"/>
            </w:pPr>
            <w:r w:rsidRPr="00B3056F">
              <w:t>map(</w:t>
            </w:r>
            <w:proofErr w:type="spellStart"/>
            <w:r w:rsidRPr="00B3056F">
              <w:t>DnnConfiguration</w:t>
            </w:r>
            <w:proofErr w:type="spellEnd"/>
            <w:r w:rsidRPr="00B3056F">
              <w:t>)</w:t>
            </w:r>
          </w:p>
        </w:tc>
        <w:tc>
          <w:tcPr>
            <w:tcW w:w="568" w:type="dxa"/>
            <w:tcBorders>
              <w:top w:val="single" w:sz="4" w:space="0" w:color="auto"/>
              <w:left w:val="single" w:sz="4" w:space="0" w:color="auto"/>
              <w:bottom w:val="single" w:sz="4" w:space="0" w:color="auto"/>
              <w:right w:val="single" w:sz="4" w:space="0" w:color="auto"/>
            </w:tcBorders>
          </w:tcPr>
          <w:p w14:paraId="51B4FB29" w14:textId="77777777" w:rsidR="005B7866" w:rsidRPr="00B3056F" w:rsidRDefault="005B7866" w:rsidP="007F1FAF">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27142D70" w14:textId="77777777" w:rsidR="005B7866" w:rsidRPr="00B3056F" w:rsidRDefault="005B7866" w:rsidP="007F1FAF">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4C1FD77C" w14:textId="32D40743" w:rsidR="005B7866" w:rsidRPr="00B3056F" w:rsidRDefault="00303860" w:rsidP="007F1FAF">
            <w:pPr>
              <w:pStyle w:val="TAL"/>
              <w:rPr>
                <w:rFonts w:cs="Arial"/>
                <w:szCs w:val="18"/>
              </w:rPr>
            </w:pPr>
            <w:r>
              <w:rPr>
                <w:rFonts w:cs="Arial"/>
                <w:szCs w:val="18"/>
              </w:rPr>
              <w:t>A map of s</w:t>
            </w:r>
            <w:r w:rsidR="005B7866" w:rsidRPr="00B3056F">
              <w:rPr>
                <w:rFonts w:cs="Arial"/>
                <w:szCs w:val="18"/>
              </w:rPr>
              <w:t>hared DNN configuration</w:t>
            </w:r>
            <w:r w:rsidRPr="00B3056F">
              <w:rPr>
                <w:rFonts w:cs="Arial"/>
                <w:szCs w:val="18"/>
              </w:rPr>
              <w:t xml:space="preserve"> (list of key-value pairs where </w:t>
            </w:r>
            <w:r>
              <w:rPr>
                <w:rFonts w:cs="Arial"/>
                <w:szCs w:val="18"/>
              </w:rPr>
              <w:t>DNN,</w:t>
            </w:r>
            <w:r w:rsidRPr="00B3056F">
              <w:rPr>
                <w:rFonts w:cs="Arial"/>
                <w:szCs w:val="18"/>
              </w:rPr>
              <w:t xml:space="preserve"> or optionally the Wildcard DNN</w:t>
            </w:r>
            <w:r>
              <w:rPr>
                <w:rFonts w:cs="Arial"/>
                <w:szCs w:val="18"/>
              </w:rPr>
              <w:t>,</w:t>
            </w:r>
            <w:r w:rsidRPr="00B3056F">
              <w:rPr>
                <w:rFonts w:cs="Arial"/>
                <w:szCs w:val="18"/>
              </w:rPr>
              <w:t xml:space="preserve"> serves as key)</w:t>
            </w:r>
          </w:p>
        </w:tc>
        <w:tc>
          <w:tcPr>
            <w:tcW w:w="2197" w:type="dxa"/>
            <w:tcBorders>
              <w:top w:val="single" w:sz="4" w:space="0" w:color="auto"/>
              <w:left w:val="single" w:sz="4" w:space="0" w:color="auto"/>
              <w:bottom w:val="single" w:sz="4" w:space="0" w:color="auto"/>
              <w:right w:val="single" w:sz="4" w:space="0" w:color="auto"/>
            </w:tcBorders>
          </w:tcPr>
          <w:p w14:paraId="7C9A99EB" w14:textId="77777777" w:rsidR="005B7866" w:rsidRPr="00B3056F" w:rsidRDefault="005B7866" w:rsidP="007F1FAF">
            <w:pPr>
              <w:pStyle w:val="TAL"/>
              <w:rPr>
                <w:rFonts w:cs="Arial"/>
                <w:szCs w:val="18"/>
              </w:rPr>
            </w:pPr>
          </w:p>
        </w:tc>
      </w:tr>
      <w:tr w:rsidR="005B7866" w:rsidRPr="00B3056F" w14:paraId="7A261CEB"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4130EBB5" w14:textId="77777777" w:rsidR="005B7866" w:rsidRPr="00B3056F" w:rsidRDefault="005B7866" w:rsidP="007F1FAF">
            <w:pPr>
              <w:pStyle w:val="TAL"/>
            </w:pPr>
            <w:proofErr w:type="spellStart"/>
            <w:r w:rsidRPr="00B3056F">
              <w:t>sharedTraceData</w:t>
            </w:r>
            <w:proofErr w:type="spellEnd"/>
          </w:p>
        </w:tc>
        <w:tc>
          <w:tcPr>
            <w:tcW w:w="1842" w:type="dxa"/>
            <w:tcBorders>
              <w:top w:val="single" w:sz="4" w:space="0" w:color="auto"/>
              <w:left w:val="single" w:sz="4" w:space="0" w:color="auto"/>
              <w:bottom w:val="single" w:sz="4" w:space="0" w:color="auto"/>
              <w:right w:val="single" w:sz="4" w:space="0" w:color="auto"/>
            </w:tcBorders>
          </w:tcPr>
          <w:p w14:paraId="0CCF506E" w14:textId="77777777" w:rsidR="005B7866" w:rsidRPr="00B3056F" w:rsidRDefault="005B7866" w:rsidP="007F1FAF">
            <w:pPr>
              <w:pStyle w:val="TAL"/>
            </w:pPr>
            <w:proofErr w:type="spellStart"/>
            <w:r w:rsidRPr="00B3056F">
              <w:t>TraceData</w:t>
            </w:r>
            <w:proofErr w:type="spellEnd"/>
          </w:p>
        </w:tc>
        <w:tc>
          <w:tcPr>
            <w:tcW w:w="568" w:type="dxa"/>
            <w:tcBorders>
              <w:top w:val="single" w:sz="4" w:space="0" w:color="auto"/>
              <w:left w:val="single" w:sz="4" w:space="0" w:color="auto"/>
              <w:bottom w:val="single" w:sz="4" w:space="0" w:color="auto"/>
              <w:right w:val="single" w:sz="4" w:space="0" w:color="auto"/>
            </w:tcBorders>
          </w:tcPr>
          <w:p w14:paraId="084D3EFE" w14:textId="77777777" w:rsidR="005B7866" w:rsidRPr="00B3056F" w:rsidRDefault="005B7866" w:rsidP="007F1FAF">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16763E23" w14:textId="77777777" w:rsidR="005B7866" w:rsidRPr="00B3056F" w:rsidRDefault="005B7866" w:rsidP="007F1FAF">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513A9077" w14:textId="77777777" w:rsidR="005B7866" w:rsidRPr="00B3056F" w:rsidRDefault="005B7866" w:rsidP="007F1FAF">
            <w:pPr>
              <w:pStyle w:val="TAL"/>
              <w:rPr>
                <w:rFonts w:cs="Arial"/>
                <w:szCs w:val="18"/>
              </w:rPr>
            </w:pPr>
            <w:r w:rsidRPr="00B3056F">
              <w:rPr>
                <w:rFonts w:cs="Arial"/>
                <w:szCs w:val="18"/>
              </w:rPr>
              <w:t>Shared Trace Data</w:t>
            </w:r>
          </w:p>
        </w:tc>
        <w:tc>
          <w:tcPr>
            <w:tcW w:w="2197" w:type="dxa"/>
            <w:tcBorders>
              <w:top w:val="single" w:sz="4" w:space="0" w:color="auto"/>
              <w:left w:val="single" w:sz="4" w:space="0" w:color="auto"/>
              <w:bottom w:val="single" w:sz="4" w:space="0" w:color="auto"/>
              <w:right w:val="single" w:sz="4" w:space="0" w:color="auto"/>
            </w:tcBorders>
          </w:tcPr>
          <w:p w14:paraId="4EC51792" w14:textId="77777777" w:rsidR="005B7866" w:rsidRPr="00B3056F" w:rsidRDefault="005B7866" w:rsidP="007F1FAF">
            <w:pPr>
              <w:pStyle w:val="TAL"/>
              <w:rPr>
                <w:rFonts w:cs="Arial"/>
                <w:szCs w:val="18"/>
              </w:rPr>
            </w:pPr>
          </w:p>
        </w:tc>
      </w:tr>
      <w:tr w:rsidR="005B7866" w:rsidRPr="00B3056F" w14:paraId="2911E6A3"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23305E41" w14:textId="77777777" w:rsidR="005B7866" w:rsidRPr="00B3056F" w:rsidRDefault="005B7866" w:rsidP="007F1FAF">
            <w:pPr>
              <w:pStyle w:val="TAL"/>
            </w:pPr>
            <w:proofErr w:type="spellStart"/>
            <w:r w:rsidRPr="00B3056F">
              <w:t>sharedSnssaiInfos</w:t>
            </w:r>
            <w:proofErr w:type="spellEnd"/>
          </w:p>
        </w:tc>
        <w:tc>
          <w:tcPr>
            <w:tcW w:w="1842" w:type="dxa"/>
            <w:tcBorders>
              <w:top w:val="single" w:sz="4" w:space="0" w:color="auto"/>
              <w:left w:val="single" w:sz="4" w:space="0" w:color="auto"/>
              <w:bottom w:val="single" w:sz="4" w:space="0" w:color="auto"/>
              <w:right w:val="single" w:sz="4" w:space="0" w:color="auto"/>
            </w:tcBorders>
          </w:tcPr>
          <w:p w14:paraId="119CB942" w14:textId="77777777" w:rsidR="005B7866" w:rsidRPr="00B3056F" w:rsidRDefault="005B7866" w:rsidP="007F1FAF">
            <w:pPr>
              <w:pStyle w:val="TAL"/>
            </w:pPr>
            <w:r w:rsidRPr="00B3056F">
              <w:t>map(</w:t>
            </w:r>
            <w:proofErr w:type="spellStart"/>
            <w:r w:rsidRPr="00B3056F">
              <w:t>SnssaiInfo</w:t>
            </w:r>
            <w:proofErr w:type="spellEnd"/>
            <w:r w:rsidRPr="00B3056F">
              <w:t>)</w:t>
            </w:r>
          </w:p>
        </w:tc>
        <w:tc>
          <w:tcPr>
            <w:tcW w:w="568" w:type="dxa"/>
            <w:tcBorders>
              <w:top w:val="single" w:sz="4" w:space="0" w:color="auto"/>
              <w:left w:val="single" w:sz="4" w:space="0" w:color="auto"/>
              <w:bottom w:val="single" w:sz="4" w:space="0" w:color="auto"/>
              <w:right w:val="single" w:sz="4" w:space="0" w:color="auto"/>
            </w:tcBorders>
          </w:tcPr>
          <w:p w14:paraId="447BE40E" w14:textId="77777777" w:rsidR="005B7866" w:rsidRPr="00B3056F" w:rsidRDefault="005B7866" w:rsidP="007F1FAF">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5FE8C713" w14:textId="77777777" w:rsidR="005B7866" w:rsidRPr="00B3056F" w:rsidRDefault="005B7866" w:rsidP="007F1FAF">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002A0384" w14:textId="0B276524" w:rsidR="005B7866" w:rsidRPr="00B3056F" w:rsidRDefault="00303860" w:rsidP="007F1FAF">
            <w:pPr>
              <w:pStyle w:val="TAL"/>
              <w:rPr>
                <w:rFonts w:cs="Arial"/>
                <w:szCs w:val="18"/>
              </w:rPr>
            </w:pPr>
            <w:r>
              <w:rPr>
                <w:rFonts w:cs="Arial"/>
                <w:szCs w:val="18"/>
              </w:rPr>
              <w:t xml:space="preserve">A map of </w:t>
            </w:r>
            <w:r w:rsidR="005B7866" w:rsidRPr="00B3056F">
              <w:rPr>
                <w:rFonts w:cs="Arial"/>
                <w:szCs w:val="18"/>
              </w:rPr>
              <w:t xml:space="preserve">Shared </w:t>
            </w:r>
            <w:proofErr w:type="spellStart"/>
            <w:r w:rsidR="005B7866" w:rsidRPr="00B3056F">
              <w:rPr>
                <w:rFonts w:cs="Arial"/>
                <w:szCs w:val="18"/>
              </w:rPr>
              <w:t>Snssai</w:t>
            </w:r>
            <w:proofErr w:type="spellEnd"/>
            <w:r w:rsidR="005B7866" w:rsidRPr="00B3056F">
              <w:rPr>
                <w:rFonts w:cs="Arial"/>
                <w:szCs w:val="18"/>
              </w:rPr>
              <w:t xml:space="preserve"> Info</w:t>
            </w:r>
            <w:r w:rsidRPr="00B3056F">
              <w:rPr>
                <w:rFonts w:cs="Arial"/>
                <w:szCs w:val="18"/>
              </w:rPr>
              <w:t xml:space="preserve"> (list of key-value pairs where </w:t>
            </w:r>
            <w:proofErr w:type="spellStart"/>
            <w:r w:rsidRPr="00B3056F">
              <w:t>singleNssai</w:t>
            </w:r>
            <w:proofErr w:type="spellEnd"/>
            <w:r w:rsidRPr="00B3056F">
              <w:t xml:space="preserve"> converted to string serves as key</w:t>
            </w:r>
            <w:r>
              <w:t xml:space="preserve">; </w:t>
            </w:r>
            <w:r w:rsidRPr="00B3056F">
              <w:t>see 3GPP TS 29.571 [7])</w:t>
            </w:r>
          </w:p>
        </w:tc>
        <w:tc>
          <w:tcPr>
            <w:tcW w:w="2197" w:type="dxa"/>
            <w:tcBorders>
              <w:top w:val="single" w:sz="4" w:space="0" w:color="auto"/>
              <w:left w:val="single" w:sz="4" w:space="0" w:color="auto"/>
              <w:bottom w:val="single" w:sz="4" w:space="0" w:color="auto"/>
              <w:right w:val="single" w:sz="4" w:space="0" w:color="auto"/>
            </w:tcBorders>
          </w:tcPr>
          <w:p w14:paraId="66D589BC" w14:textId="77777777" w:rsidR="005B7866" w:rsidRPr="00B3056F" w:rsidRDefault="005B7866" w:rsidP="007F1FAF">
            <w:pPr>
              <w:pStyle w:val="TAL"/>
              <w:rPr>
                <w:rFonts w:cs="Arial"/>
                <w:szCs w:val="18"/>
              </w:rPr>
            </w:pPr>
          </w:p>
        </w:tc>
      </w:tr>
      <w:tr w:rsidR="005B7866" w:rsidRPr="00B3056F" w14:paraId="4D9EA8B6"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2EC9CE50" w14:textId="77777777" w:rsidR="005B7866" w:rsidRPr="00B3056F" w:rsidRDefault="005B7866" w:rsidP="007F1FAF">
            <w:pPr>
              <w:pStyle w:val="TAL"/>
            </w:pPr>
            <w:proofErr w:type="spellStart"/>
            <w:r w:rsidRPr="00B3056F">
              <w:t>sharedVnGroupDatas</w:t>
            </w:r>
            <w:proofErr w:type="spellEnd"/>
          </w:p>
        </w:tc>
        <w:tc>
          <w:tcPr>
            <w:tcW w:w="1842" w:type="dxa"/>
            <w:tcBorders>
              <w:top w:val="single" w:sz="4" w:space="0" w:color="auto"/>
              <w:left w:val="single" w:sz="4" w:space="0" w:color="auto"/>
              <w:bottom w:val="single" w:sz="4" w:space="0" w:color="auto"/>
              <w:right w:val="single" w:sz="4" w:space="0" w:color="auto"/>
            </w:tcBorders>
          </w:tcPr>
          <w:p w14:paraId="0EFC9767" w14:textId="77777777" w:rsidR="005B7866" w:rsidRPr="00B3056F" w:rsidRDefault="005B7866" w:rsidP="007F1FAF">
            <w:pPr>
              <w:pStyle w:val="TAL"/>
            </w:pPr>
            <w:r w:rsidRPr="00B3056F">
              <w:t>map(</w:t>
            </w:r>
            <w:proofErr w:type="spellStart"/>
            <w:r w:rsidRPr="00B3056F">
              <w:t>VnGroupData</w:t>
            </w:r>
            <w:proofErr w:type="spellEnd"/>
            <w:r w:rsidRPr="00B3056F">
              <w:t>)</w:t>
            </w:r>
          </w:p>
        </w:tc>
        <w:tc>
          <w:tcPr>
            <w:tcW w:w="568" w:type="dxa"/>
            <w:tcBorders>
              <w:top w:val="single" w:sz="4" w:space="0" w:color="auto"/>
              <w:left w:val="single" w:sz="4" w:space="0" w:color="auto"/>
              <w:bottom w:val="single" w:sz="4" w:space="0" w:color="auto"/>
              <w:right w:val="single" w:sz="4" w:space="0" w:color="auto"/>
            </w:tcBorders>
          </w:tcPr>
          <w:p w14:paraId="0B48F0B6" w14:textId="77777777" w:rsidR="005B7866" w:rsidRPr="00B3056F" w:rsidRDefault="005B7866" w:rsidP="007F1FAF">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084722A1" w14:textId="77777777" w:rsidR="005B7866" w:rsidRPr="00B3056F" w:rsidRDefault="005B7866" w:rsidP="007F1FAF">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2C0829EB" w14:textId="77777777" w:rsidR="005B7866" w:rsidRPr="00B3056F" w:rsidRDefault="005B7866" w:rsidP="007F1FAF">
            <w:pPr>
              <w:pStyle w:val="TAL"/>
              <w:rPr>
                <w:rFonts w:cs="Arial"/>
                <w:szCs w:val="18"/>
              </w:rPr>
            </w:pPr>
            <w:r w:rsidRPr="00B3056F">
              <w:rPr>
                <w:rFonts w:cs="Arial"/>
                <w:szCs w:val="18"/>
              </w:rPr>
              <w:t xml:space="preserve">A map of shared 5G VN group data (list of key-value pairs where </w:t>
            </w:r>
            <w:proofErr w:type="spellStart"/>
            <w:r w:rsidRPr="00B3056F">
              <w:rPr>
                <w:rFonts w:cs="Arial"/>
                <w:szCs w:val="18"/>
              </w:rPr>
              <w:t>GroupId</w:t>
            </w:r>
            <w:proofErr w:type="spellEnd"/>
            <w:r w:rsidRPr="00B3056F">
              <w:rPr>
                <w:rFonts w:cs="Arial"/>
                <w:szCs w:val="18"/>
              </w:rPr>
              <w:t xml:space="preserve"> serves as key; see clause 6.1.6.1).</w:t>
            </w:r>
          </w:p>
        </w:tc>
        <w:tc>
          <w:tcPr>
            <w:tcW w:w="2197" w:type="dxa"/>
            <w:tcBorders>
              <w:top w:val="single" w:sz="4" w:space="0" w:color="auto"/>
              <w:left w:val="single" w:sz="4" w:space="0" w:color="auto"/>
              <w:bottom w:val="single" w:sz="4" w:space="0" w:color="auto"/>
              <w:right w:val="single" w:sz="4" w:space="0" w:color="auto"/>
            </w:tcBorders>
          </w:tcPr>
          <w:p w14:paraId="503CF563" w14:textId="77777777" w:rsidR="005B7866" w:rsidRPr="00B3056F" w:rsidRDefault="005B7866" w:rsidP="007F1FAF">
            <w:pPr>
              <w:pStyle w:val="TAL"/>
              <w:rPr>
                <w:rFonts w:cs="Arial"/>
                <w:szCs w:val="18"/>
              </w:rPr>
            </w:pPr>
          </w:p>
        </w:tc>
      </w:tr>
      <w:tr w:rsidR="005B7866" w:rsidRPr="00B3056F" w14:paraId="6AE74C9B"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5ABB2E79" w14:textId="77777777" w:rsidR="005B7866" w:rsidRPr="00B3056F" w:rsidRDefault="005B7866" w:rsidP="007F1FAF">
            <w:pPr>
              <w:pStyle w:val="TAL"/>
            </w:pPr>
            <w:proofErr w:type="spellStart"/>
            <w:r>
              <w:t>treatmentInstructions</w:t>
            </w:r>
            <w:proofErr w:type="spellEnd"/>
          </w:p>
        </w:tc>
        <w:tc>
          <w:tcPr>
            <w:tcW w:w="1842" w:type="dxa"/>
            <w:tcBorders>
              <w:top w:val="single" w:sz="4" w:space="0" w:color="auto"/>
              <w:left w:val="single" w:sz="4" w:space="0" w:color="auto"/>
              <w:bottom w:val="single" w:sz="4" w:space="0" w:color="auto"/>
              <w:right w:val="single" w:sz="4" w:space="0" w:color="auto"/>
            </w:tcBorders>
          </w:tcPr>
          <w:p w14:paraId="59F2C86C" w14:textId="77777777" w:rsidR="005B7866" w:rsidRPr="00B3056F" w:rsidRDefault="005B7866" w:rsidP="007F1FAF">
            <w:pPr>
              <w:pStyle w:val="TAL"/>
            </w:pPr>
            <w:r>
              <w:t>map(</w:t>
            </w:r>
            <w:proofErr w:type="spellStart"/>
            <w:r>
              <w:t>SharedDataTreatmentInstruction</w:t>
            </w:r>
            <w:proofErr w:type="spellEnd"/>
            <w:r>
              <w:t>)</w:t>
            </w:r>
          </w:p>
        </w:tc>
        <w:tc>
          <w:tcPr>
            <w:tcW w:w="568" w:type="dxa"/>
            <w:tcBorders>
              <w:top w:val="single" w:sz="4" w:space="0" w:color="auto"/>
              <w:left w:val="single" w:sz="4" w:space="0" w:color="auto"/>
              <w:bottom w:val="single" w:sz="4" w:space="0" w:color="auto"/>
              <w:right w:val="single" w:sz="4" w:space="0" w:color="auto"/>
            </w:tcBorders>
          </w:tcPr>
          <w:p w14:paraId="51FFC9B9" w14:textId="77777777" w:rsidR="005B7866" w:rsidRPr="00B3056F" w:rsidRDefault="005B7866" w:rsidP="007F1FAF">
            <w:pPr>
              <w:pStyle w:val="TAC"/>
            </w:pPr>
            <w:r>
              <w:t>O</w:t>
            </w:r>
          </w:p>
        </w:tc>
        <w:tc>
          <w:tcPr>
            <w:tcW w:w="1133" w:type="dxa"/>
            <w:tcBorders>
              <w:top w:val="single" w:sz="4" w:space="0" w:color="auto"/>
              <w:left w:val="single" w:sz="4" w:space="0" w:color="auto"/>
              <w:bottom w:val="single" w:sz="4" w:space="0" w:color="auto"/>
              <w:right w:val="single" w:sz="4" w:space="0" w:color="auto"/>
            </w:tcBorders>
          </w:tcPr>
          <w:p w14:paraId="5CEAAD06" w14:textId="77777777" w:rsidR="005B7866" w:rsidRPr="00B3056F" w:rsidRDefault="005B7866" w:rsidP="007F1FAF">
            <w:pPr>
              <w:pStyle w:val="TAL"/>
            </w:pPr>
            <w:r>
              <w:t>1..N</w:t>
            </w:r>
          </w:p>
        </w:tc>
        <w:tc>
          <w:tcPr>
            <w:tcW w:w="3965" w:type="dxa"/>
            <w:tcBorders>
              <w:top w:val="single" w:sz="4" w:space="0" w:color="auto"/>
              <w:left w:val="single" w:sz="4" w:space="0" w:color="auto"/>
              <w:bottom w:val="single" w:sz="4" w:space="0" w:color="auto"/>
              <w:right w:val="single" w:sz="4" w:space="0" w:color="auto"/>
            </w:tcBorders>
          </w:tcPr>
          <w:p w14:paraId="31FCB1D2" w14:textId="77777777" w:rsidR="005B7866" w:rsidRPr="00B3056F" w:rsidRDefault="005B7866" w:rsidP="007F1FAF">
            <w:pPr>
              <w:pStyle w:val="TAL"/>
              <w:rPr>
                <w:rFonts w:cs="Arial"/>
                <w:szCs w:val="18"/>
              </w:rPr>
            </w:pPr>
            <w:r>
              <w:rPr>
                <w:rFonts w:cs="Arial"/>
                <w:szCs w:val="18"/>
              </w:rPr>
              <w:t xml:space="preserve">A map of </w:t>
            </w:r>
            <w:proofErr w:type="spellStart"/>
            <w:r>
              <w:rPr>
                <w:rFonts w:cs="Arial"/>
                <w:szCs w:val="18"/>
              </w:rPr>
              <w:t>SharedDataTreatmentInstructions</w:t>
            </w:r>
            <w:proofErr w:type="spellEnd"/>
            <w:r>
              <w:rPr>
                <w:rFonts w:cs="Arial"/>
                <w:szCs w:val="18"/>
              </w:rPr>
              <w:t xml:space="preserve"> (list of key-value pairs where a JSON pointer pointing to an attribute within the </w:t>
            </w:r>
            <w:proofErr w:type="spellStart"/>
            <w:r>
              <w:rPr>
                <w:rFonts w:cs="Arial"/>
                <w:szCs w:val="18"/>
              </w:rPr>
              <w:t>SharedData</w:t>
            </w:r>
            <w:proofErr w:type="spellEnd"/>
            <w:r>
              <w:rPr>
                <w:rFonts w:cs="Arial"/>
                <w:szCs w:val="18"/>
              </w:rPr>
              <w:t xml:space="preserve"> serves as key)</w:t>
            </w:r>
          </w:p>
        </w:tc>
        <w:tc>
          <w:tcPr>
            <w:tcW w:w="2197" w:type="dxa"/>
            <w:tcBorders>
              <w:top w:val="single" w:sz="4" w:space="0" w:color="auto"/>
              <w:left w:val="single" w:sz="4" w:space="0" w:color="auto"/>
              <w:bottom w:val="single" w:sz="4" w:space="0" w:color="auto"/>
              <w:right w:val="single" w:sz="4" w:space="0" w:color="auto"/>
            </w:tcBorders>
          </w:tcPr>
          <w:p w14:paraId="463E9BAE" w14:textId="77777777" w:rsidR="005B7866" w:rsidRPr="00B3056F" w:rsidRDefault="005B7866" w:rsidP="007F1FAF">
            <w:pPr>
              <w:pStyle w:val="TAL"/>
              <w:rPr>
                <w:rFonts w:cs="Arial"/>
                <w:szCs w:val="18"/>
              </w:rPr>
            </w:pPr>
            <w:proofErr w:type="spellStart"/>
            <w:r>
              <w:rPr>
                <w:rFonts w:cs="Arial"/>
                <w:szCs w:val="18"/>
              </w:rPr>
              <w:t>SharedDataTreatment</w:t>
            </w:r>
            <w:proofErr w:type="spellEnd"/>
          </w:p>
        </w:tc>
      </w:tr>
      <w:tr w:rsidR="005B7866" w:rsidRPr="00B3056F" w14:paraId="46F22B91" w14:textId="77777777" w:rsidTr="007F1FAF">
        <w:trPr>
          <w:jc w:val="center"/>
        </w:trPr>
        <w:tc>
          <w:tcPr>
            <w:tcW w:w="11690" w:type="dxa"/>
            <w:gridSpan w:val="6"/>
            <w:tcBorders>
              <w:top w:val="single" w:sz="4" w:space="0" w:color="auto"/>
              <w:left w:val="single" w:sz="4" w:space="0" w:color="auto"/>
              <w:bottom w:val="single" w:sz="4" w:space="0" w:color="auto"/>
              <w:right w:val="single" w:sz="4" w:space="0" w:color="auto"/>
            </w:tcBorders>
          </w:tcPr>
          <w:p w14:paraId="4672D3D0" w14:textId="77777777" w:rsidR="005B7866" w:rsidRPr="00B3056F" w:rsidRDefault="005B7866" w:rsidP="007F1FAF">
            <w:pPr>
              <w:pStyle w:val="TAN"/>
            </w:pPr>
            <w:r w:rsidRPr="00B3056F">
              <w:t>Note 1:</w:t>
            </w:r>
            <w:r w:rsidRPr="00B3056F">
              <w:tab/>
              <w:t xml:space="preserve">Exactly one of </w:t>
            </w:r>
            <w:proofErr w:type="spellStart"/>
            <w:r w:rsidRPr="00B3056F">
              <w:t>sharedAmData</w:t>
            </w:r>
            <w:proofErr w:type="spellEnd"/>
            <w:r w:rsidRPr="00B3056F">
              <w:t xml:space="preserve">, </w:t>
            </w:r>
            <w:proofErr w:type="spellStart"/>
            <w:r w:rsidRPr="00B3056F">
              <w:t>sharedSmsSubsData</w:t>
            </w:r>
            <w:proofErr w:type="spellEnd"/>
            <w:r w:rsidRPr="00B3056F">
              <w:t xml:space="preserve">, </w:t>
            </w:r>
            <w:proofErr w:type="spellStart"/>
            <w:r w:rsidRPr="00B3056F">
              <w:t>sharedSmsMngSubsData</w:t>
            </w:r>
            <w:proofErr w:type="spellEnd"/>
            <w:r w:rsidRPr="00B3056F">
              <w:t xml:space="preserve"> </w:t>
            </w:r>
            <w:proofErr w:type="spellStart"/>
            <w:r w:rsidRPr="00B3056F">
              <w:t>sharedDnnConfigurations</w:t>
            </w:r>
            <w:proofErr w:type="spellEnd"/>
            <w:r w:rsidRPr="00B3056F">
              <w:t xml:space="preserve">, </w:t>
            </w:r>
            <w:proofErr w:type="spellStart"/>
            <w:r w:rsidRPr="00B3056F">
              <w:t>sharedTraceData</w:t>
            </w:r>
            <w:proofErr w:type="spellEnd"/>
            <w:r w:rsidRPr="00B3056F">
              <w:t xml:space="preserve"> and </w:t>
            </w:r>
            <w:proofErr w:type="spellStart"/>
            <w:r w:rsidRPr="00B3056F">
              <w:t>sharedSnssaiInfos</w:t>
            </w:r>
            <w:proofErr w:type="spellEnd"/>
            <w:r w:rsidRPr="00B3056F">
              <w:t xml:space="preserve"> shall be present.</w:t>
            </w:r>
          </w:p>
          <w:p w14:paraId="3E34B5FE" w14:textId="77777777" w:rsidR="005B7866" w:rsidRPr="00B3056F" w:rsidRDefault="005B7866" w:rsidP="007F1FAF">
            <w:pPr>
              <w:pStyle w:val="TAN"/>
            </w:pPr>
            <w:r w:rsidRPr="00B3056F">
              <w:t>Note 2:</w:t>
            </w:r>
            <w:r w:rsidRPr="00B3056F">
              <w:tab/>
              <w:t xml:space="preserve">The attributes </w:t>
            </w:r>
            <w:proofErr w:type="spellStart"/>
            <w:r w:rsidRPr="00B3056F">
              <w:t>sharedAmData</w:t>
            </w:r>
            <w:proofErr w:type="spellEnd"/>
            <w:r w:rsidRPr="00B3056F">
              <w:t xml:space="preserve">, </w:t>
            </w:r>
            <w:proofErr w:type="spellStart"/>
            <w:r w:rsidRPr="00B3056F">
              <w:t>sharedSmsSubsData</w:t>
            </w:r>
            <w:proofErr w:type="spellEnd"/>
            <w:r w:rsidRPr="00B3056F">
              <w:t xml:space="preserve"> and </w:t>
            </w:r>
            <w:proofErr w:type="spellStart"/>
            <w:r w:rsidRPr="00B3056F">
              <w:t>SharedSmsMngSubsData</w:t>
            </w:r>
            <w:proofErr w:type="spellEnd"/>
            <w:r w:rsidRPr="00B3056F">
              <w:t xml:space="preserve"> shall not contain </w:t>
            </w:r>
            <w:proofErr w:type="spellStart"/>
            <w:r w:rsidRPr="00B3056F">
              <w:t>sharedDataIds</w:t>
            </w:r>
            <w:proofErr w:type="spellEnd"/>
          </w:p>
          <w:p w14:paraId="0736AC8A" w14:textId="77777777" w:rsidR="005B7866" w:rsidRPr="00B3056F" w:rsidRDefault="005B7866" w:rsidP="007F1FAF">
            <w:pPr>
              <w:pStyle w:val="TAN"/>
            </w:pPr>
            <w:r w:rsidRPr="00B3056F">
              <w:t>Note 3:</w:t>
            </w:r>
            <w:r w:rsidRPr="00B3056F">
              <w:tab/>
              <w:t>When shared data clash with individual data, individual data shall take precedence</w:t>
            </w:r>
            <w:r>
              <w:t xml:space="preserve"> as default treatment unless the feature </w:t>
            </w:r>
            <w:proofErr w:type="spellStart"/>
            <w:r>
              <w:t>SharedDataTreatment</w:t>
            </w:r>
            <w:proofErr w:type="spellEnd"/>
            <w:r>
              <w:t xml:space="preserve"> is supported and the </w:t>
            </w:r>
            <w:proofErr w:type="spellStart"/>
            <w:r>
              <w:t>SharedData</w:t>
            </w:r>
            <w:proofErr w:type="spellEnd"/>
            <w:r>
              <w:t xml:space="preserve"> contains treatment instructions different from the default treatment</w:t>
            </w:r>
            <w:r w:rsidRPr="00B3056F">
              <w:t>.</w:t>
            </w:r>
          </w:p>
          <w:p w14:paraId="5785E6C0" w14:textId="77777777" w:rsidR="005B7866" w:rsidRPr="00B3056F" w:rsidRDefault="005B7866" w:rsidP="007F1FAF">
            <w:pPr>
              <w:pStyle w:val="TAN"/>
            </w:pPr>
          </w:p>
        </w:tc>
      </w:tr>
    </w:tbl>
    <w:p w14:paraId="537E2F05" w14:textId="77777777" w:rsidR="005B7866" w:rsidRPr="00B3056F" w:rsidRDefault="005B7866" w:rsidP="005B7866"/>
    <w:p w14:paraId="2ADEA863" w14:textId="77777777" w:rsidR="005B7866" w:rsidRPr="00B3056F" w:rsidRDefault="005B7866" w:rsidP="005B7866">
      <w:pPr>
        <w:pStyle w:val="Heading5"/>
      </w:pPr>
      <w:bookmarkStart w:id="2449" w:name="_Toc11338606"/>
      <w:bookmarkStart w:id="2450" w:name="_Toc27585258"/>
      <w:bookmarkStart w:id="2451" w:name="_Toc36457224"/>
      <w:bookmarkStart w:id="2452" w:name="_Toc45028118"/>
      <w:bookmarkStart w:id="2453" w:name="_Toc45028953"/>
      <w:bookmarkStart w:id="2454" w:name="_Toc67681712"/>
      <w:bookmarkStart w:id="2455" w:name="_Toc74944718"/>
      <w:bookmarkEnd w:id="2447"/>
      <w:r w:rsidRPr="00B3056F">
        <w:t>6.1.6.2.28</w:t>
      </w:r>
      <w:r w:rsidRPr="00B3056F">
        <w:tab/>
        <w:t xml:space="preserve">Type: </w:t>
      </w:r>
      <w:proofErr w:type="spellStart"/>
      <w:r w:rsidRPr="00B3056F">
        <w:t>PgwInfo</w:t>
      </w:r>
      <w:bookmarkEnd w:id="2449"/>
      <w:bookmarkEnd w:id="2450"/>
      <w:bookmarkEnd w:id="2451"/>
      <w:bookmarkEnd w:id="2452"/>
      <w:bookmarkEnd w:id="2453"/>
      <w:bookmarkEnd w:id="2454"/>
      <w:bookmarkEnd w:id="2455"/>
      <w:proofErr w:type="spellEnd"/>
    </w:p>
    <w:p w14:paraId="3AEEA213" w14:textId="77777777" w:rsidR="005B7866" w:rsidRPr="00B3056F" w:rsidRDefault="005B7866" w:rsidP="005B7866">
      <w:pPr>
        <w:pStyle w:val="TH"/>
      </w:pPr>
      <w:r w:rsidRPr="00B3056F">
        <w:rPr>
          <w:noProof/>
        </w:rPr>
        <w:t>Table </w:t>
      </w:r>
      <w:r w:rsidRPr="00B3056F">
        <w:t xml:space="preserve">6.1.6.2.28-1: Definition of type </w:t>
      </w:r>
      <w:proofErr w:type="spellStart"/>
      <w:r w:rsidRPr="00B3056F">
        <w:t>PgwInfo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3056F" w14:paraId="1E4AFED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CC9102" w14:textId="77777777" w:rsidR="005B7866" w:rsidRPr="00B3056F" w:rsidRDefault="005B7866" w:rsidP="007F1FAF">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5E3FF54" w14:textId="77777777" w:rsidR="005B7866" w:rsidRPr="00B3056F" w:rsidRDefault="005B7866" w:rsidP="007F1FAF">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6C6E7E5"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B26BD" w14:textId="77777777" w:rsidR="005B7866" w:rsidRPr="00B3056F" w:rsidRDefault="005B7866" w:rsidP="007F1FAF">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1CA05BD"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6A134C8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E1FA6D8" w14:textId="77777777" w:rsidR="005B7866" w:rsidRPr="00B3056F" w:rsidRDefault="005B7866" w:rsidP="007F1FAF">
            <w:pPr>
              <w:pStyle w:val="TAL"/>
            </w:pPr>
            <w:proofErr w:type="spellStart"/>
            <w:r w:rsidRPr="00B3056F">
              <w:t>dnn</w:t>
            </w:r>
            <w:proofErr w:type="spellEnd"/>
          </w:p>
        </w:tc>
        <w:tc>
          <w:tcPr>
            <w:tcW w:w="1842" w:type="dxa"/>
            <w:tcBorders>
              <w:top w:val="single" w:sz="4" w:space="0" w:color="auto"/>
              <w:left w:val="single" w:sz="4" w:space="0" w:color="auto"/>
              <w:bottom w:val="single" w:sz="4" w:space="0" w:color="auto"/>
              <w:right w:val="single" w:sz="4" w:space="0" w:color="auto"/>
            </w:tcBorders>
          </w:tcPr>
          <w:p w14:paraId="5F508867" w14:textId="77777777" w:rsidR="005B7866" w:rsidRPr="00B3056F" w:rsidRDefault="005B7866" w:rsidP="007F1FAF">
            <w:pPr>
              <w:pStyle w:val="TAL"/>
            </w:pPr>
            <w:proofErr w:type="spellStart"/>
            <w:r w:rsidRPr="00B3056F">
              <w:t>Dnn</w:t>
            </w:r>
            <w:proofErr w:type="spellEnd"/>
          </w:p>
        </w:tc>
        <w:tc>
          <w:tcPr>
            <w:tcW w:w="567" w:type="dxa"/>
            <w:tcBorders>
              <w:top w:val="single" w:sz="4" w:space="0" w:color="auto"/>
              <w:left w:val="single" w:sz="4" w:space="0" w:color="auto"/>
              <w:bottom w:val="single" w:sz="4" w:space="0" w:color="auto"/>
              <w:right w:val="single" w:sz="4" w:space="0" w:color="auto"/>
            </w:tcBorders>
          </w:tcPr>
          <w:p w14:paraId="2F8DD2C0"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EDAE8D6" w14:textId="77777777" w:rsidR="005B7866" w:rsidRPr="00B3056F" w:rsidRDefault="005B7866" w:rsidP="007F1FAF">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F2358D2" w14:textId="77777777" w:rsidR="005B7866" w:rsidRPr="00B3056F" w:rsidRDefault="005B7866" w:rsidP="007F1FAF">
            <w:pPr>
              <w:pStyle w:val="TAL"/>
              <w:rPr>
                <w:rFonts w:cs="Arial"/>
                <w:szCs w:val="18"/>
              </w:rPr>
            </w:pPr>
            <w:r w:rsidRPr="00B3056F">
              <w:rPr>
                <w:rFonts w:cs="Arial"/>
                <w:szCs w:val="18"/>
              </w:rPr>
              <w:t xml:space="preserve">DNN/APN with </w:t>
            </w:r>
            <w:r w:rsidRPr="00B3056F">
              <w:t>Network Identifier only.</w:t>
            </w:r>
          </w:p>
        </w:tc>
      </w:tr>
      <w:tr w:rsidR="005B7866" w:rsidRPr="00B3056F" w14:paraId="04E5989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16BA187" w14:textId="77777777" w:rsidR="005B7866" w:rsidRPr="00B3056F" w:rsidRDefault="005B7866" w:rsidP="007F1FAF">
            <w:pPr>
              <w:pStyle w:val="TAL"/>
            </w:pPr>
            <w:proofErr w:type="spellStart"/>
            <w:r w:rsidRPr="00B3056F">
              <w:t>pgwFqdn</w:t>
            </w:r>
            <w:proofErr w:type="spellEnd"/>
          </w:p>
        </w:tc>
        <w:tc>
          <w:tcPr>
            <w:tcW w:w="1842" w:type="dxa"/>
            <w:tcBorders>
              <w:top w:val="single" w:sz="4" w:space="0" w:color="auto"/>
              <w:left w:val="single" w:sz="4" w:space="0" w:color="auto"/>
              <w:bottom w:val="single" w:sz="4" w:space="0" w:color="auto"/>
              <w:right w:val="single" w:sz="4" w:space="0" w:color="auto"/>
            </w:tcBorders>
          </w:tcPr>
          <w:p w14:paraId="19205A4A" w14:textId="77777777" w:rsidR="005B7866" w:rsidRPr="00B3056F" w:rsidRDefault="005B7866" w:rsidP="007F1FAF">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09347CBD"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DA211F3" w14:textId="77777777" w:rsidR="005B7866" w:rsidRPr="00B3056F" w:rsidRDefault="005B7866" w:rsidP="007F1FAF">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D976AB7" w14:textId="77777777" w:rsidR="005B7866" w:rsidRPr="00B3056F" w:rsidRDefault="005B7866" w:rsidP="007F1FAF">
            <w:pPr>
              <w:pStyle w:val="TAL"/>
              <w:rPr>
                <w:rFonts w:cs="Arial"/>
                <w:szCs w:val="18"/>
              </w:rPr>
            </w:pPr>
            <w:r w:rsidRPr="00B3056F">
              <w:rPr>
                <w:rFonts w:cs="Arial"/>
                <w:szCs w:val="18"/>
              </w:rPr>
              <w:t>FQDN of the PGW-C+SMF</w:t>
            </w:r>
          </w:p>
        </w:tc>
      </w:tr>
      <w:tr w:rsidR="005B7866" w:rsidRPr="00B3056F" w14:paraId="6F447FE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71BB5D7" w14:textId="77777777" w:rsidR="005B7866" w:rsidRPr="00B3056F" w:rsidRDefault="005B7866" w:rsidP="007F1FAF">
            <w:pPr>
              <w:pStyle w:val="TAL"/>
            </w:pPr>
            <w:proofErr w:type="spellStart"/>
            <w:r w:rsidRPr="00B3056F">
              <w:t>plmnId</w:t>
            </w:r>
            <w:proofErr w:type="spellEnd"/>
          </w:p>
        </w:tc>
        <w:tc>
          <w:tcPr>
            <w:tcW w:w="1842" w:type="dxa"/>
            <w:tcBorders>
              <w:top w:val="single" w:sz="4" w:space="0" w:color="auto"/>
              <w:left w:val="single" w:sz="4" w:space="0" w:color="auto"/>
              <w:bottom w:val="single" w:sz="4" w:space="0" w:color="auto"/>
              <w:right w:val="single" w:sz="4" w:space="0" w:color="auto"/>
            </w:tcBorders>
          </w:tcPr>
          <w:p w14:paraId="7D1BE2E7" w14:textId="77777777" w:rsidR="005B7866" w:rsidRPr="00B3056F" w:rsidRDefault="005B7866" w:rsidP="007F1FAF">
            <w:pPr>
              <w:pStyle w:val="TAL"/>
            </w:pPr>
            <w:proofErr w:type="spellStart"/>
            <w:r w:rsidRPr="00B3056F">
              <w:t>PlmnId</w:t>
            </w:r>
            <w:proofErr w:type="spellEnd"/>
          </w:p>
        </w:tc>
        <w:tc>
          <w:tcPr>
            <w:tcW w:w="567" w:type="dxa"/>
            <w:tcBorders>
              <w:top w:val="single" w:sz="4" w:space="0" w:color="auto"/>
              <w:left w:val="single" w:sz="4" w:space="0" w:color="auto"/>
              <w:bottom w:val="single" w:sz="4" w:space="0" w:color="auto"/>
              <w:right w:val="single" w:sz="4" w:space="0" w:color="auto"/>
            </w:tcBorders>
          </w:tcPr>
          <w:p w14:paraId="31DCA40A"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88DF1AA"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87D0562" w14:textId="77777777" w:rsidR="005B7866" w:rsidRPr="00B3056F" w:rsidRDefault="005B7866" w:rsidP="007F1FAF">
            <w:pPr>
              <w:pStyle w:val="TAL"/>
              <w:rPr>
                <w:rFonts w:cs="Arial"/>
                <w:szCs w:val="18"/>
              </w:rPr>
            </w:pPr>
            <w:r w:rsidRPr="00B3056F">
              <w:rPr>
                <w:rFonts w:cs="Arial"/>
                <w:szCs w:val="18"/>
              </w:rPr>
              <w:t>PLMN where the PGW-C+SMF is located</w:t>
            </w:r>
          </w:p>
        </w:tc>
      </w:tr>
      <w:tr w:rsidR="005B7866" w:rsidRPr="00B3056F" w14:paraId="10353D7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1EBB223" w14:textId="77777777" w:rsidR="005B7866" w:rsidRPr="00B3056F" w:rsidRDefault="005B7866" w:rsidP="007F1FAF">
            <w:pPr>
              <w:pStyle w:val="TAL"/>
            </w:pPr>
            <w:proofErr w:type="spellStart"/>
            <w:r w:rsidRPr="00B3056F">
              <w:rPr>
                <w:rFonts w:hint="eastAsia"/>
              </w:rPr>
              <w:t>epdgInd</w:t>
            </w:r>
            <w:proofErr w:type="spellEnd"/>
          </w:p>
        </w:tc>
        <w:tc>
          <w:tcPr>
            <w:tcW w:w="1842" w:type="dxa"/>
            <w:tcBorders>
              <w:top w:val="single" w:sz="4" w:space="0" w:color="auto"/>
              <w:left w:val="single" w:sz="4" w:space="0" w:color="auto"/>
              <w:bottom w:val="single" w:sz="4" w:space="0" w:color="auto"/>
              <w:right w:val="single" w:sz="4" w:space="0" w:color="auto"/>
            </w:tcBorders>
          </w:tcPr>
          <w:p w14:paraId="3A1DADE0" w14:textId="77777777" w:rsidR="005B7866" w:rsidRPr="00B3056F" w:rsidRDefault="005B7866" w:rsidP="007F1FAF">
            <w:pPr>
              <w:pStyle w:val="TAL"/>
            </w:pPr>
            <w:proofErr w:type="spellStart"/>
            <w:r w:rsidRPr="00B3056F">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1FA436F4"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9DCFA8A"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D848069" w14:textId="77777777" w:rsidR="005B7866" w:rsidRPr="00B3056F" w:rsidRDefault="005B7866" w:rsidP="007F1FAF">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w:t>
            </w:r>
            <w:proofErr w:type="spellStart"/>
            <w:r w:rsidRPr="00B3056F">
              <w:rPr>
                <w:rFonts w:cs="Arial"/>
                <w:szCs w:val="18"/>
              </w:rPr>
              <w:t>ePDG</w:t>
            </w:r>
            <w:proofErr w:type="spellEnd"/>
            <w:r>
              <w:rPr>
                <w:rFonts w:cs="Arial"/>
                <w:szCs w:val="18"/>
              </w:rPr>
              <w:t xml:space="preserve"> or not</w:t>
            </w:r>
            <w:r w:rsidRPr="00B3056F">
              <w:rPr>
                <w:rFonts w:cs="Arial"/>
                <w:szCs w:val="18"/>
              </w:rPr>
              <w:t>.</w:t>
            </w:r>
          </w:p>
          <w:p w14:paraId="4F3F14C9" w14:textId="77777777" w:rsidR="005B7866" w:rsidRPr="00B3056F" w:rsidRDefault="005B7866" w:rsidP="007F1FAF">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 xml:space="preserve">from </w:t>
            </w:r>
            <w:proofErr w:type="spellStart"/>
            <w:r w:rsidRPr="00B3056F">
              <w:rPr>
                <w:rFonts w:cs="Arial"/>
                <w:szCs w:val="18"/>
              </w:rPr>
              <w:t>ePDG</w:t>
            </w:r>
            <w:proofErr w:type="spellEnd"/>
            <w:r w:rsidRPr="00B3056F">
              <w:rPr>
                <w:rFonts w:cs="Arial"/>
                <w:szCs w:val="18"/>
              </w:rPr>
              <w:t>.</w:t>
            </w:r>
          </w:p>
          <w:p w14:paraId="420D384A" w14:textId="77777777" w:rsidR="005B7866" w:rsidRPr="00B3056F" w:rsidRDefault="005B7866" w:rsidP="007F1FAF">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 xml:space="preserve">from </w:t>
            </w:r>
            <w:proofErr w:type="spellStart"/>
            <w:r w:rsidRPr="00B3056F">
              <w:rPr>
                <w:rFonts w:cs="Arial"/>
                <w:szCs w:val="18"/>
              </w:rPr>
              <w:t>ePDG</w:t>
            </w:r>
            <w:proofErr w:type="spellEnd"/>
          </w:p>
        </w:tc>
      </w:tr>
      <w:tr w:rsidR="006059B1" w14:paraId="2422BD1A" w14:textId="77777777" w:rsidTr="006059B1">
        <w:trPr>
          <w:jc w:val="center"/>
        </w:trPr>
        <w:tc>
          <w:tcPr>
            <w:tcW w:w="2090" w:type="dxa"/>
            <w:tcBorders>
              <w:top w:val="single" w:sz="4" w:space="0" w:color="auto"/>
              <w:left w:val="single" w:sz="4" w:space="0" w:color="auto"/>
              <w:bottom w:val="single" w:sz="4" w:space="0" w:color="auto"/>
              <w:right w:val="single" w:sz="4" w:space="0" w:color="auto"/>
            </w:tcBorders>
          </w:tcPr>
          <w:p w14:paraId="28D72742" w14:textId="77777777" w:rsidR="006059B1" w:rsidRDefault="006059B1" w:rsidP="00073FC8">
            <w:pPr>
              <w:pStyle w:val="TAL"/>
            </w:pPr>
            <w:proofErr w:type="spellStart"/>
            <w:r>
              <w:rPr>
                <w:rFonts w:hint="eastAsia"/>
              </w:rPr>
              <w:t>p</w:t>
            </w:r>
            <w:r>
              <w:t>cfId</w:t>
            </w:r>
            <w:proofErr w:type="spellEnd"/>
          </w:p>
        </w:tc>
        <w:tc>
          <w:tcPr>
            <w:tcW w:w="1842" w:type="dxa"/>
            <w:tcBorders>
              <w:top w:val="single" w:sz="4" w:space="0" w:color="auto"/>
              <w:left w:val="single" w:sz="4" w:space="0" w:color="auto"/>
              <w:bottom w:val="single" w:sz="4" w:space="0" w:color="auto"/>
              <w:right w:val="single" w:sz="4" w:space="0" w:color="auto"/>
            </w:tcBorders>
          </w:tcPr>
          <w:p w14:paraId="6109DD5A" w14:textId="77777777" w:rsidR="006059B1" w:rsidRDefault="006059B1" w:rsidP="00073FC8">
            <w:pPr>
              <w:pStyle w:val="TAL"/>
            </w:pPr>
            <w:proofErr w:type="spellStart"/>
            <w:r>
              <w:rPr>
                <w:rFonts w:hint="eastAsia"/>
              </w:rPr>
              <w:t>N</w:t>
            </w:r>
            <w:r>
              <w:t>fInstanceId</w:t>
            </w:r>
            <w:proofErr w:type="spellEnd"/>
          </w:p>
        </w:tc>
        <w:tc>
          <w:tcPr>
            <w:tcW w:w="567" w:type="dxa"/>
            <w:tcBorders>
              <w:top w:val="single" w:sz="4" w:space="0" w:color="auto"/>
              <w:left w:val="single" w:sz="4" w:space="0" w:color="auto"/>
              <w:bottom w:val="single" w:sz="4" w:space="0" w:color="auto"/>
              <w:right w:val="single" w:sz="4" w:space="0" w:color="auto"/>
            </w:tcBorders>
          </w:tcPr>
          <w:p w14:paraId="527D9F62" w14:textId="77777777" w:rsidR="006059B1" w:rsidRDefault="006059B1" w:rsidP="00073FC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8585CB3" w14:textId="77777777" w:rsidR="006059B1" w:rsidRDefault="006059B1" w:rsidP="00073FC8">
            <w:pPr>
              <w:pStyle w:val="TAL"/>
            </w:pPr>
            <w:r>
              <w:rPr>
                <w:rFonts w:hint="eastAsia"/>
              </w:rPr>
              <w:t>0</w:t>
            </w:r>
            <w:r>
              <w:t>..1</w:t>
            </w:r>
          </w:p>
        </w:tc>
        <w:tc>
          <w:tcPr>
            <w:tcW w:w="3934" w:type="dxa"/>
            <w:tcBorders>
              <w:top w:val="single" w:sz="4" w:space="0" w:color="auto"/>
              <w:left w:val="single" w:sz="4" w:space="0" w:color="auto"/>
              <w:bottom w:val="single" w:sz="4" w:space="0" w:color="auto"/>
              <w:right w:val="single" w:sz="4" w:space="0" w:color="auto"/>
            </w:tcBorders>
          </w:tcPr>
          <w:p w14:paraId="30E920A9" w14:textId="77777777" w:rsidR="006059B1" w:rsidRPr="006059B1" w:rsidRDefault="006059B1" w:rsidP="00073FC8">
            <w:pPr>
              <w:pStyle w:val="TAL"/>
              <w:rPr>
                <w:rFonts w:cs="Arial"/>
                <w:szCs w:val="18"/>
              </w:rPr>
            </w:pPr>
            <w:r>
              <w:rPr>
                <w:rFonts w:cs="Arial"/>
                <w:szCs w:val="18"/>
              </w:rPr>
              <w:t>This IE shall be present if the PCF Selection Assistance Info is received from the UDM</w:t>
            </w:r>
            <w:r w:rsidRPr="006059B1">
              <w:rPr>
                <w:rFonts w:cs="Arial"/>
                <w:szCs w:val="18"/>
              </w:rPr>
              <w:t>.</w:t>
            </w:r>
          </w:p>
          <w:p w14:paraId="7A96C0DE" w14:textId="77777777" w:rsidR="006059B1" w:rsidRPr="006059B1" w:rsidRDefault="006059B1" w:rsidP="00073FC8">
            <w:pPr>
              <w:pStyle w:val="TAL"/>
              <w:rPr>
                <w:rFonts w:cs="Arial"/>
                <w:szCs w:val="18"/>
              </w:rPr>
            </w:pPr>
          </w:p>
          <w:p w14:paraId="0471FDD0" w14:textId="77777777" w:rsidR="006059B1" w:rsidRDefault="006059B1" w:rsidP="00073FC8">
            <w:pPr>
              <w:pStyle w:val="TAL"/>
              <w:rPr>
                <w:rFonts w:cs="Arial"/>
                <w:szCs w:val="18"/>
              </w:rPr>
            </w:pPr>
            <w:r>
              <w:rPr>
                <w:rFonts w:cs="Arial"/>
                <w:szCs w:val="18"/>
              </w:rPr>
              <w:t>When present, it indicates the PCF identifier serving the PDU Session/PDN Connection that should be selected by the AMF.</w:t>
            </w:r>
          </w:p>
        </w:tc>
      </w:tr>
    </w:tbl>
    <w:p w14:paraId="65848647" w14:textId="77777777" w:rsidR="005B7866" w:rsidRPr="00B3056F" w:rsidRDefault="005B7866" w:rsidP="005B7866"/>
    <w:p w14:paraId="28202F88" w14:textId="77777777" w:rsidR="005B7866" w:rsidRPr="00B3056F" w:rsidRDefault="005B7866" w:rsidP="005B7866">
      <w:pPr>
        <w:pStyle w:val="Heading5"/>
      </w:pPr>
      <w:bookmarkStart w:id="2456" w:name="_Toc11338607"/>
      <w:bookmarkStart w:id="2457" w:name="_Toc27585259"/>
      <w:bookmarkStart w:id="2458" w:name="_Toc36457225"/>
      <w:bookmarkStart w:id="2459" w:name="_Toc45028119"/>
      <w:bookmarkStart w:id="2460" w:name="_Toc45028954"/>
      <w:bookmarkStart w:id="2461" w:name="_Toc67681713"/>
      <w:bookmarkStart w:id="2462" w:name="_Toc74944719"/>
      <w:r w:rsidRPr="00B3056F">
        <w:t>6.1.6.2.29</w:t>
      </w:r>
      <w:r w:rsidRPr="00B3056F">
        <w:tab/>
        <w:t xml:space="preserve">Type: </w:t>
      </w:r>
      <w:proofErr w:type="spellStart"/>
      <w:r w:rsidRPr="00B3056F">
        <w:t>TraceDataResponse</w:t>
      </w:r>
      <w:bookmarkEnd w:id="2456"/>
      <w:bookmarkEnd w:id="2457"/>
      <w:bookmarkEnd w:id="2458"/>
      <w:bookmarkEnd w:id="2459"/>
      <w:bookmarkEnd w:id="2460"/>
      <w:bookmarkEnd w:id="2461"/>
      <w:bookmarkEnd w:id="2462"/>
      <w:proofErr w:type="spellEnd"/>
    </w:p>
    <w:p w14:paraId="75CC30CC" w14:textId="77777777" w:rsidR="005B7866" w:rsidRPr="00B3056F" w:rsidRDefault="005B7866" w:rsidP="005B7866">
      <w:pPr>
        <w:pStyle w:val="TH"/>
      </w:pPr>
      <w:r w:rsidRPr="00B3056F">
        <w:rPr>
          <w:noProof/>
        </w:rPr>
        <w:t>Table </w:t>
      </w:r>
      <w:r w:rsidRPr="00B3056F">
        <w:t xml:space="preserve">6.1.6.2.29-1: Definition of type </w:t>
      </w:r>
      <w:proofErr w:type="spellStart"/>
      <w:r w:rsidRPr="00B3056F">
        <w:t>TraceDataResponse</w:t>
      </w:r>
      <w:proofErr w:type="spellEnd"/>
    </w:p>
    <w:tbl>
      <w:tblPr>
        <w:tblW w:w="11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861"/>
      </w:tblGrid>
      <w:tr w:rsidR="005B7866" w:rsidRPr="00B3056F" w14:paraId="53ADD5B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78EB62" w14:textId="77777777" w:rsidR="005B7866" w:rsidRPr="00B3056F" w:rsidRDefault="005B7866" w:rsidP="007F1FAF">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AEAF061" w14:textId="77777777" w:rsidR="005B7866" w:rsidRPr="00B3056F" w:rsidRDefault="005B7866" w:rsidP="007F1FAF">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214BB04"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575303" w14:textId="77777777" w:rsidR="005B7866" w:rsidRPr="00B3056F" w:rsidRDefault="005B7866" w:rsidP="007F1FAF">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118434E" w14:textId="77777777" w:rsidR="005B7866" w:rsidRPr="00B3056F" w:rsidRDefault="005B7866" w:rsidP="007F1FAF">
            <w:pPr>
              <w:pStyle w:val="TAH"/>
              <w:rPr>
                <w:rFonts w:cs="Arial"/>
                <w:szCs w:val="18"/>
              </w:rPr>
            </w:pPr>
            <w:r w:rsidRPr="00B3056F">
              <w:rPr>
                <w:rFonts w:cs="Arial"/>
                <w:szCs w:val="18"/>
              </w:rPr>
              <w:t>Description</w:t>
            </w:r>
          </w:p>
        </w:tc>
        <w:tc>
          <w:tcPr>
            <w:tcW w:w="1861" w:type="dxa"/>
            <w:tcBorders>
              <w:top w:val="single" w:sz="4" w:space="0" w:color="auto"/>
              <w:left w:val="single" w:sz="4" w:space="0" w:color="auto"/>
              <w:bottom w:val="single" w:sz="4" w:space="0" w:color="auto"/>
              <w:right w:val="single" w:sz="4" w:space="0" w:color="auto"/>
            </w:tcBorders>
            <w:shd w:val="clear" w:color="auto" w:fill="C0C0C0"/>
          </w:tcPr>
          <w:p w14:paraId="1ADAB711" w14:textId="77777777" w:rsidR="005B7866" w:rsidRPr="00B3056F" w:rsidRDefault="005B7866" w:rsidP="007F1FAF">
            <w:pPr>
              <w:pStyle w:val="TAH"/>
              <w:rPr>
                <w:rFonts w:cs="Arial"/>
                <w:szCs w:val="18"/>
              </w:rPr>
            </w:pPr>
            <w:r w:rsidRPr="00B3056F">
              <w:rPr>
                <w:rFonts w:cs="Arial"/>
                <w:szCs w:val="18"/>
              </w:rPr>
              <w:t>Applicability</w:t>
            </w:r>
          </w:p>
        </w:tc>
      </w:tr>
      <w:tr w:rsidR="005B7866" w:rsidRPr="00B3056F" w14:paraId="308C186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EEC2727" w14:textId="77777777" w:rsidR="005B7866" w:rsidRPr="00B3056F" w:rsidRDefault="005B7866" w:rsidP="007F1FAF">
            <w:pPr>
              <w:pStyle w:val="TAL"/>
            </w:pPr>
            <w:proofErr w:type="spellStart"/>
            <w:r w:rsidRPr="00B3056F">
              <w:t>traceData</w:t>
            </w:r>
            <w:proofErr w:type="spellEnd"/>
          </w:p>
        </w:tc>
        <w:tc>
          <w:tcPr>
            <w:tcW w:w="1842" w:type="dxa"/>
            <w:tcBorders>
              <w:top w:val="single" w:sz="4" w:space="0" w:color="auto"/>
              <w:left w:val="single" w:sz="4" w:space="0" w:color="auto"/>
              <w:bottom w:val="single" w:sz="4" w:space="0" w:color="auto"/>
              <w:right w:val="single" w:sz="4" w:space="0" w:color="auto"/>
            </w:tcBorders>
          </w:tcPr>
          <w:p w14:paraId="54A6F3B6" w14:textId="77777777" w:rsidR="005B7866" w:rsidRPr="00B3056F" w:rsidRDefault="005B7866" w:rsidP="007F1FAF">
            <w:pPr>
              <w:pStyle w:val="TAL"/>
            </w:pPr>
            <w:proofErr w:type="spellStart"/>
            <w:r w:rsidRPr="00B3056F">
              <w:t>TraceData</w:t>
            </w:r>
            <w:proofErr w:type="spellEnd"/>
          </w:p>
        </w:tc>
        <w:tc>
          <w:tcPr>
            <w:tcW w:w="567" w:type="dxa"/>
            <w:tcBorders>
              <w:top w:val="single" w:sz="4" w:space="0" w:color="auto"/>
              <w:left w:val="single" w:sz="4" w:space="0" w:color="auto"/>
              <w:bottom w:val="single" w:sz="4" w:space="0" w:color="auto"/>
              <w:right w:val="single" w:sz="4" w:space="0" w:color="auto"/>
            </w:tcBorders>
          </w:tcPr>
          <w:p w14:paraId="23E06037" w14:textId="77777777" w:rsidR="005B7866" w:rsidRPr="00B3056F" w:rsidRDefault="005B7866" w:rsidP="007F1FAF">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1D7E250"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2120A15" w14:textId="77777777" w:rsidR="005B7866" w:rsidRPr="00B3056F" w:rsidRDefault="005B7866" w:rsidP="007F1FAF">
            <w:pPr>
              <w:pStyle w:val="TAL"/>
              <w:rPr>
                <w:rFonts w:cs="Arial"/>
                <w:szCs w:val="18"/>
              </w:rPr>
            </w:pPr>
            <w:r w:rsidRPr="00B3056F">
              <w:rPr>
                <w:rFonts w:cs="Arial"/>
                <w:szCs w:val="18"/>
              </w:rPr>
              <w:t xml:space="preserve">UE-individual trace data. </w:t>
            </w:r>
            <w:r w:rsidRPr="00B3056F">
              <w:t xml:space="preserve">Shall not be absent unless the feature </w:t>
            </w:r>
            <w:proofErr w:type="spellStart"/>
            <w:r w:rsidRPr="00B3056F">
              <w:t>SharedData</w:t>
            </w:r>
            <w:proofErr w:type="spellEnd"/>
            <w:r w:rsidRPr="00B3056F">
              <w:t xml:space="preserve"> is supported and </w:t>
            </w:r>
            <w:proofErr w:type="spellStart"/>
            <w:r w:rsidRPr="00B3056F">
              <w:t>traceData</w:t>
            </w:r>
            <w:proofErr w:type="spellEnd"/>
            <w:r w:rsidRPr="00B3056F">
              <w:t xml:space="preserve"> is present within shared data.</w:t>
            </w:r>
          </w:p>
        </w:tc>
        <w:tc>
          <w:tcPr>
            <w:tcW w:w="1861" w:type="dxa"/>
            <w:tcBorders>
              <w:top w:val="single" w:sz="4" w:space="0" w:color="auto"/>
              <w:left w:val="single" w:sz="4" w:space="0" w:color="auto"/>
              <w:bottom w:val="single" w:sz="4" w:space="0" w:color="auto"/>
              <w:right w:val="single" w:sz="4" w:space="0" w:color="auto"/>
            </w:tcBorders>
          </w:tcPr>
          <w:p w14:paraId="09197437" w14:textId="77777777" w:rsidR="005B7866" w:rsidRPr="00B3056F" w:rsidRDefault="005B7866" w:rsidP="007F1FAF">
            <w:pPr>
              <w:pStyle w:val="TAL"/>
              <w:rPr>
                <w:rFonts w:cs="Arial"/>
                <w:szCs w:val="18"/>
              </w:rPr>
            </w:pPr>
          </w:p>
        </w:tc>
      </w:tr>
      <w:tr w:rsidR="005B7866" w:rsidRPr="00B3056F" w14:paraId="2F6F7B1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9902D21" w14:textId="77777777" w:rsidR="005B7866" w:rsidRPr="00B3056F" w:rsidRDefault="005B7866" w:rsidP="007F1FAF">
            <w:pPr>
              <w:pStyle w:val="TAL"/>
            </w:pPr>
            <w:proofErr w:type="spellStart"/>
            <w:r w:rsidRPr="00B3056F">
              <w:t>sharedTraceDataId</w:t>
            </w:r>
            <w:proofErr w:type="spellEnd"/>
          </w:p>
        </w:tc>
        <w:tc>
          <w:tcPr>
            <w:tcW w:w="1842" w:type="dxa"/>
            <w:tcBorders>
              <w:top w:val="single" w:sz="4" w:space="0" w:color="auto"/>
              <w:left w:val="single" w:sz="4" w:space="0" w:color="auto"/>
              <w:bottom w:val="single" w:sz="4" w:space="0" w:color="auto"/>
              <w:right w:val="single" w:sz="4" w:space="0" w:color="auto"/>
            </w:tcBorders>
          </w:tcPr>
          <w:p w14:paraId="7B2004CB" w14:textId="77777777" w:rsidR="005B7866" w:rsidRPr="00B3056F" w:rsidRDefault="005B7866" w:rsidP="007F1FAF">
            <w:pPr>
              <w:pStyle w:val="TAL"/>
            </w:pPr>
            <w:proofErr w:type="spellStart"/>
            <w:r w:rsidRPr="00B3056F">
              <w:t>SharedDataId</w:t>
            </w:r>
            <w:proofErr w:type="spellEnd"/>
          </w:p>
        </w:tc>
        <w:tc>
          <w:tcPr>
            <w:tcW w:w="567" w:type="dxa"/>
            <w:tcBorders>
              <w:top w:val="single" w:sz="4" w:space="0" w:color="auto"/>
              <w:left w:val="single" w:sz="4" w:space="0" w:color="auto"/>
              <w:bottom w:val="single" w:sz="4" w:space="0" w:color="auto"/>
              <w:right w:val="single" w:sz="4" w:space="0" w:color="auto"/>
            </w:tcBorders>
          </w:tcPr>
          <w:p w14:paraId="1664D1FA" w14:textId="77777777" w:rsidR="005B7866" w:rsidRPr="00B3056F" w:rsidRDefault="005B7866" w:rsidP="007F1FAF">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4D8272F"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363F4DD" w14:textId="77777777" w:rsidR="005B7866" w:rsidRPr="00B3056F" w:rsidRDefault="005B7866" w:rsidP="007F1FAF">
            <w:pPr>
              <w:pStyle w:val="TAL"/>
              <w:rPr>
                <w:rFonts w:cs="Arial"/>
                <w:szCs w:val="18"/>
              </w:rPr>
            </w:pPr>
            <w:r w:rsidRPr="00B3056F">
              <w:rPr>
                <w:rFonts w:cs="Arial"/>
                <w:szCs w:val="18"/>
              </w:rPr>
              <w:t xml:space="preserve">Shared data identifier. </w:t>
            </w:r>
            <w:r w:rsidRPr="00B3056F">
              <w:rPr>
                <w:lang w:eastAsia="ko-KR"/>
              </w:rPr>
              <w:t xml:space="preserve">Shall be present if </w:t>
            </w:r>
            <w:proofErr w:type="spellStart"/>
            <w:r w:rsidRPr="00B3056F">
              <w:rPr>
                <w:lang w:eastAsia="ko-KR"/>
              </w:rPr>
              <w:t>traceData</w:t>
            </w:r>
            <w:proofErr w:type="spellEnd"/>
            <w:r w:rsidRPr="00B3056F">
              <w:rPr>
                <w:lang w:eastAsia="ko-KR"/>
              </w:rPr>
              <w:t xml:space="preserve"> is absent.</w:t>
            </w:r>
          </w:p>
        </w:tc>
        <w:tc>
          <w:tcPr>
            <w:tcW w:w="1861" w:type="dxa"/>
            <w:tcBorders>
              <w:top w:val="single" w:sz="4" w:space="0" w:color="auto"/>
              <w:left w:val="single" w:sz="4" w:space="0" w:color="auto"/>
              <w:bottom w:val="single" w:sz="4" w:space="0" w:color="auto"/>
              <w:right w:val="single" w:sz="4" w:space="0" w:color="auto"/>
            </w:tcBorders>
          </w:tcPr>
          <w:p w14:paraId="0CB5A45F" w14:textId="77777777" w:rsidR="005B7866" w:rsidRPr="00B3056F" w:rsidRDefault="005B7866" w:rsidP="007F1FAF">
            <w:pPr>
              <w:pStyle w:val="TAL"/>
              <w:rPr>
                <w:rFonts w:cs="Arial"/>
                <w:szCs w:val="18"/>
              </w:rPr>
            </w:pPr>
          </w:p>
        </w:tc>
      </w:tr>
    </w:tbl>
    <w:p w14:paraId="62D141F8" w14:textId="77777777" w:rsidR="005B7866" w:rsidRPr="00B3056F" w:rsidRDefault="005B7866" w:rsidP="005B7866">
      <w:pPr>
        <w:rPr>
          <w:lang w:val="en-US"/>
        </w:rPr>
      </w:pPr>
    </w:p>
    <w:p w14:paraId="10DCBE88" w14:textId="77777777" w:rsidR="005B7866" w:rsidRPr="00B3056F" w:rsidRDefault="005B7866" w:rsidP="005B7866">
      <w:pPr>
        <w:pStyle w:val="Heading5"/>
      </w:pPr>
      <w:bookmarkStart w:id="2463" w:name="_Toc11338608"/>
      <w:bookmarkStart w:id="2464" w:name="_Toc27585260"/>
      <w:bookmarkStart w:id="2465" w:name="_Toc36457226"/>
      <w:bookmarkStart w:id="2466" w:name="_Toc45028120"/>
      <w:bookmarkStart w:id="2467" w:name="_Toc45028955"/>
      <w:bookmarkStart w:id="2468" w:name="_Toc67681714"/>
      <w:bookmarkStart w:id="2469" w:name="_Toc74944720"/>
      <w:r w:rsidRPr="00B3056F">
        <w:lastRenderedPageBreak/>
        <w:t>6.1.6.2.30</w:t>
      </w:r>
      <w:r w:rsidRPr="00B3056F">
        <w:tab/>
        <w:t xml:space="preserve">Type: </w:t>
      </w:r>
      <w:proofErr w:type="spellStart"/>
      <w:r w:rsidRPr="00B3056F">
        <w:t>SteeringContainer</w:t>
      </w:r>
      <w:bookmarkEnd w:id="2463"/>
      <w:bookmarkEnd w:id="2464"/>
      <w:bookmarkEnd w:id="2465"/>
      <w:bookmarkEnd w:id="2466"/>
      <w:bookmarkEnd w:id="2467"/>
      <w:bookmarkEnd w:id="2468"/>
      <w:bookmarkEnd w:id="2469"/>
      <w:proofErr w:type="spellEnd"/>
    </w:p>
    <w:p w14:paraId="7F862F69" w14:textId="77777777" w:rsidR="005B7866" w:rsidRPr="00B3056F" w:rsidRDefault="005B7866" w:rsidP="005B7866">
      <w:pPr>
        <w:pStyle w:val="TH"/>
      </w:pPr>
      <w:r w:rsidRPr="00B3056F">
        <w:rPr>
          <w:noProof/>
        </w:rPr>
        <w:t>Table </w:t>
      </w:r>
      <w:r w:rsidRPr="00B3056F">
        <w:t xml:space="preserve">6.1.6.2.30-1: </w:t>
      </w:r>
      <w:r w:rsidRPr="00B3056F">
        <w:rPr>
          <w:noProof/>
        </w:rPr>
        <w:t xml:space="preserve">Definition of type </w:t>
      </w:r>
      <w:proofErr w:type="spellStart"/>
      <w:r w:rsidRPr="00B3056F">
        <w:t>SteeringContainer</w:t>
      </w:r>
      <w:proofErr w:type="spellEnd"/>
      <w:r w:rsidRPr="00B3056F">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5B7866" w:rsidRPr="00B3056F" w14:paraId="4707B276"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9D5BE56" w14:textId="77777777" w:rsidR="005B7866" w:rsidRPr="00B3056F" w:rsidRDefault="005B7866" w:rsidP="007F1FAF">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7F3D85C" w14:textId="77777777" w:rsidR="005B7866" w:rsidRPr="00B3056F" w:rsidRDefault="005B7866" w:rsidP="007F1FAF">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60C02992"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1F51FFE7"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0D562C57" w14:textId="77777777" w:rsidR="005B7866" w:rsidRPr="00B3056F" w:rsidRDefault="005B7866" w:rsidP="007F1FAF">
            <w:pPr>
              <w:pStyle w:val="TAL"/>
            </w:pPr>
            <w:r w:rsidRPr="00B3056F">
              <w:t>array(</w:t>
            </w:r>
            <w:proofErr w:type="spellStart"/>
            <w:r w:rsidRPr="00B3056F">
              <w:t>SteeringInfo</w:t>
            </w:r>
            <w:proofErr w:type="spellEnd"/>
            <w:r w:rsidRPr="00B3056F">
              <w:t>)</w:t>
            </w:r>
          </w:p>
        </w:tc>
        <w:tc>
          <w:tcPr>
            <w:tcW w:w="1276" w:type="dxa"/>
            <w:tcBorders>
              <w:top w:val="single" w:sz="4" w:space="0" w:color="auto"/>
              <w:left w:val="single" w:sz="4" w:space="0" w:color="auto"/>
              <w:bottom w:val="single" w:sz="4" w:space="0" w:color="auto"/>
              <w:right w:val="single" w:sz="4" w:space="0" w:color="auto"/>
            </w:tcBorders>
          </w:tcPr>
          <w:p w14:paraId="3DEFC66B" w14:textId="77777777" w:rsidR="005B7866" w:rsidRPr="00B3056F" w:rsidRDefault="005B7866" w:rsidP="007F1FAF">
            <w:pPr>
              <w:pStyle w:val="TAL"/>
            </w:pPr>
            <w:r w:rsidRPr="00B3056F">
              <w:t>1..N</w:t>
            </w:r>
          </w:p>
        </w:tc>
        <w:tc>
          <w:tcPr>
            <w:tcW w:w="3508" w:type="dxa"/>
            <w:tcBorders>
              <w:top w:val="single" w:sz="4" w:space="0" w:color="auto"/>
              <w:left w:val="single" w:sz="4" w:space="0" w:color="auto"/>
              <w:bottom w:val="single" w:sz="4" w:space="0" w:color="auto"/>
              <w:right w:val="single" w:sz="4" w:space="0" w:color="auto"/>
            </w:tcBorders>
          </w:tcPr>
          <w:p w14:paraId="329BD548" w14:textId="77777777" w:rsidR="005B7866" w:rsidRPr="00B3056F" w:rsidRDefault="005B7866" w:rsidP="007F1FAF">
            <w:pPr>
              <w:pStyle w:val="TAL"/>
              <w:rPr>
                <w:rFonts w:cs="Arial"/>
                <w:szCs w:val="18"/>
              </w:rPr>
            </w:pPr>
            <w:r w:rsidRPr="00B3056F">
              <w:rPr>
                <w:rFonts w:cs="Arial"/>
                <w:szCs w:val="18"/>
              </w:rPr>
              <w:t>List of PLMN/</w:t>
            </w:r>
            <w:proofErr w:type="spellStart"/>
            <w:r w:rsidRPr="00B3056F">
              <w:rPr>
                <w:rFonts w:cs="Arial"/>
                <w:szCs w:val="18"/>
              </w:rPr>
              <w:t>AccessTechnologies</w:t>
            </w:r>
            <w:proofErr w:type="spellEnd"/>
            <w:r w:rsidRPr="00B3056F">
              <w:rPr>
                <w:rFonts w:cs="Arial"/>
                <w:szCs w:val="18"/>
              </w:rPr>
              <w:t xml:space="preserve"> combinations.</w:t>
            </w:r>
          </w:p>
        </w:tc>
      </w:tr>
      <w:tr w:rsidR="005B7866" w:rsidRPr="00B3056F" w14:paraId="76F3C6C9"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27D3051B" w14:textId="77777777" w:rsidR="005B7866" w:rsidRPr="00B3056F" w:rsidRDefault="005B7866" w:rsidP="007F1FAF">
            <w:pPr>
              <w:pStyle w:val="TAL"/>
            </w:pPr>
            <w:proofErr w:type="spellStart"/>
            <w:r w:rsidRPr="00B3056F">
              <w:t>SecuredPacket</w:t>
            </w:r>
            <w:proofErr w:type="spellEnd"/>
          </w:p>
        </w:tc>
        <w:tc>
          <w:tcPr>
            <w:tcW w:w="1276" w:type="dxa"/>
            <w:tcBorders>
              <w:top w:val="single" w:sz="4" w:space="0" w:color="auto"/>
              <w:left w:val="single" w:sz="4" w:space="0" w:color="auto"/>
              <w:bottom w:val="single" w:sz="4" w:space="0" w:color="auto"/>
              <w:right w:val="single" w:sz="4" w:space="0" w:color="auto"/>
            </w:tcBorders>
          </w:tcPr>
          <w:p w14:paraId="65779B86" w14:textId="77777777" w:rsidR="005B7866" w:rsidRPr="00B3056F" w:rsidRDefault="005B7866" w:rsidP="007F1FAF">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8963ECB" w14:textId="77777777" w:rsidR="005B7866" w:rsidRPr="00B3056F" w:rsidRDefault="005B7866" w:rsidP="007F1FAF">
            <w:pPr>
              <w:pStyle w:val="TAL"/>
              <w:rPr>
                <w:rFonts w:cs="Arial"/>
                <w:szCs w:val="18"/>
              </w:rPr>
            </w:pPr>
            <w:r w:rsidRPr="00B3056F">
              <w:rPr>
                <w:rFonts w:cs="Arial"/>
                <w:szCs w:val="18"/>
              </w:rPr>
              <w:t>A S</w:t>
            </w:r>
            <w:r w:rsidRPr="00B3056F">
              <w:rPr>
                <w:rFonts w:cs="Arial" w:hint="eastAsia"/>
                <w:szCs w:val="18"/>
              </w:rPr>
              <w:t>ecured packet</w:t>
            </w:r>
            <w:r w:rsidRPr="00B3056F">
              <w:rPr>
                <w:rFonts w:cs="Arial"/>
                <w:szCs w:val="18"/>
              </w:rPr>
              <w:t xml:space="preserve"> containing one or more </w:t>
            </w:r>
            <w:r w:rsidRPr="00B3056F">
              <w:rPr>
                <w:noProof/>
              </w:rPr>
              <w:t>APDUs commands dedicated to Remote File Management</w:t>
            </w:r>
            <w:r w:rsidRPr="00B3056F">
              <w:t xml:space="preserve"> or command responses (see ETSI TS 102.225 [28]).</w:t>
            </w:r>
          </w:p>
        </w:tc>
      </w:tr>
    </w:tbl>
    <w:p w14:paraId="011E1372" w14:textId="77777777" w:rsidR="005B7866" w:rsidRPr="00B3056F" w:rsidRDefault="005B7866" w:rsidP="005B7866">
      <w:pPr>
        <w:rPr>
          <w:lang w:val="en-US"/>
        </w:rPr>
      </w:pPr>
    </w:p>
    <w:p w14:paraId="79DCAACB" w14:textId="77777777" w:rsidR="005B7866" w:rsidRPr="00B3056F" w:rsidRDefault="005B7866" w:rsidP="005B7866">
      <w:pPr>
        <w:rPr>
          <w:lang w:val="en-US"/>
        </w:rPr>
      </w:pPr>
    </w:p>
    <w:p w14:paraId="2191184C" w14:textId="77777777" w:rsidR="005B7866" w:rsidRPr="00B3056F" w:rsidRDefault="005B7866" w:rsidP="005B7866">
      <w:pPr>
        <w:pStyle w:val="Heading5"/>
      </w:pPr>
      <w:bookmarkStart w:id="2470" w:name="_Toc11338609"/>
      <w:bookmarkStart w:id="2471" w:name="_Toc27585261"/>
      <w:bookmarkStart w:id="2472" w:name="_Toc36457227"/>
      <w:bookmarkStart w:id="2473" w:name="_Toc45028121"/>
      <w:bookmarkStart w:id="2474" w:name="_Toc45028956"/>
      <w:bookmarkStart w:id="2475" w:name="_Toc67681715"/>
      <w:bookmarkStart w:id="2476" w:name="_Toc74944721"/>
      <w:r w:rsidRPr="00B3056F">
        <w:t>6.1.6.2.31</w:t>
      </w:r>
      <w:r w:rsidRPr="00B3056F">
        <w:tab/>
        <w:t xml:space="preserve">Type: </w:t>
      </w:r>
      <w:proofErr w:type="spellStart"/>
      <w:r w:rsidRPr="00B3056F">
        <w:t>SdmSubsModification</w:t>
      </w:r>
      <w:bookmarkEnd w:id="2470"/>
      <w:bookmarkEnd w:id="2471"/>
      <w:bookmarkEnd w:id="2472"/>
      <w:bookmarkEnd w:id="2473"/>
      <w:bookmarkEnd w:id="2474"/>
      <w:bookmarkEnd w:id="2475"/>
      <w:bookmarkEnd w:id="2476"/>
      <w:proofErr w:type="spellEnd"/>
    </w:p>
    <w:p w14:paraId="565DE5DD" w14:textId="77777777" w:rsidR="005B7866" w:rsidRPr="00B3056F" w:rsidRDefault="005B7866" w:rsidP="005B7866">
      <w:pPr>
        <w:pStyle w:val="TH"/>
      </w:pPr>
      <w:r w:rsidRPr="00B3056F">
        <w:rPr>
          <w:noProof/>
        </w:rPr>
        <w:t>Table </w:t>
      </w:r>
      <w:r w:rsidRPr="00B3056F">
        <w:t xml:space="preserve">6.1.6.2.31-1: Definition of type </w:t>
      </w:r>
      <w:proofErr w:type="spellStart"/>
      <w:r w:rsidRPr="00B3056F">
        <w:t>SdmSubsModification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3056F" w14:paraId="1D9CA08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482959" w14:textId="77777777" w:rsidR="005B7866" w:rsidRPr="00B3056F" w:rsidRDefault="005B7866" w:rsidP="007F1FAF">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6721E9" w14:textId="77777777" w:rsidR="005B7866" w:rsidRPr="00B3056F" w:rsidRDefault="005B7866" w:rsidP="007F1FAF">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18CB4BE"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FED9B4" w14:textId="77777777" w:rsidR="005B7866" w:rsidRPr="00B3056F" w:rsidRDefault="005B7866" w:rsidP="007F1FAF">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4F2B1D1"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7CE52B3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CC8245B" w14:textId="77777777" w:rsidR="005B7866" w:rsidRPr="00B3056F" w:rsidRDefault="005B7866" w:rsidP="007F1FAF">
            <w:pPr>
              <w:pStyle w:val="TAL"/>
            </w:pPr>
            <w:r w:rsidRPr="00B3056F">
              <w:t>expires</w:t>
            </w:r>
          </w:p>
        </w:tc>
        <w:tc>
          <w:tcPr>
            <w:tcW w:w="1842" w:type="dxa"/>
            <w:tcBorders>
              <w:top w:val="single" w:sz="4" w:space="0" w:color="auto"/>
              <w:left w:val="single" w:sz="4" w:space="0" w:color="auto"/>
              <w:bottom w:val="single" w:sz="4" w:space="0" w:color="auto"/>
              <w:right w:val="single" w:sz="4" w:space="0" w:color="auto"/>
            </w:tcBorders>
          </w:tcPr>
          <w:p w14:paraId="45277673" w14:textId="77777777" w:rsidR="005B7866" w:rsidRPr="00B3056F" w:rsidRDefault="005B7866" w:rsidP="007F1FAF">
            <w:pPr>
              <w:pStyle w:val="TAL"/>
            </w:pPr>
            <w:proofErr w:type="spellStart"/>
            <w:r w:rsidRPr="00B3056F">
              <w:t>DateTime</w:t>
            </w:r>
            <w:proofErr w:type="spellEnd"/>
          </w:p>
        </w:tc>
        <w:tc>
          <w:tcPr>
            <w:tcW w:w="567" w:type="dxa"/>
            <w:tcBorders>
              <w:top w:val="single" w:sz="4" w:space="0" w:color="auto"/>
              <w:left w:val="single" w:sz="4" w:space="0" w:color="auto"/>
              <w:bottom w:val="single" w:sz="4" w:space="0" w:color="auto"/>
              <w:right w:val="single" w:sz="4" w:space="0" w:color="auto"/>
            </w:tcBorders>
          </w:tcPr>
          <w:p w14:paraId="15F7E6E2"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2611C0E"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27E2884" w14:textId="77777777" w:rsidR="005B7866" w:rsidRPr="00B3056F" w:rsidRDefault="005B7866" w:rsidP="007F1FAF">
            <w:pPr>
              <w:pStyle w:val="TAL"/>
              <w:rPr>
                <w:rFonts w:cs="Arial"/>
                <w:szCs w:val="18"/>
              </w:rPr>
            </w:pPr>
            <w:r w:rsidRPr="00B3056F">
              <w:rPr>
                <w:rFonts w:cs="Arial"/>
                <w:szCs w:val="18"/>
              </w:rPr>
              <w:t xml:space="preserve">If present, indicates the point in time at which the subscription expires. Within a PATCH request the proposed new expiry time is conveyed. </w:t>
            </w:r>
          </w:p>
        </w:tc>
      </w:tr>
      <w:tr w:rsidR="005B7866" w:rsidRPr="00B3056F" w14:paraId="0460665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EB7BFF5" w14:textId="77777777" w:rsidR="005B7866" w:rsidRPr="00B3056F" w:rsidRDefault="005B7866" w:rsidP="007F1FAF">
            <w:pPr>
              <w:pStyle w:val="TAL"/>
            </w:pPr>
            <w:proofErr w:type="spellStart"/>
            <w:r w:rsidRPr="00B3056F">
              <w:rPr>
                <w:rFonts w:hint="eastAsia"/>
              </w:rPr>
              <w:t>monitoredResourceUris</w:t>
            </w:r>
            <w:proofErr w:type="spellEnd"/>
          </w:p>
        </w:tc>
        <w:tc>
          <w:tcPr>
            <w:tcW w:w="1842" w:type="dxa"/>
            <w:tcBorders>
              <w:top w:val="single" w:sz="4" w:space="0" w:color="auto"/>
              <w:left w:val="single" w:sz="4" w:space="0" w:color="auto"/>
              <w:bottom w:val="single" w:sz="4" w:space="0" w:color="auto"/>
              <w:right w:val="single" w:sz="4" w:space="0" w:color="auto"/>
            </w:tcBorders>
          </w:tcPr>
          <w:p w14:paraId="6A4C1841" w14:textId="77777777" w:rsidR="005B7866" w:rsidRPr="00B3056F" w:rsidRDefault="005B7866" w:rsidP="007F1FAF">
            <w:pPr>
              <w:pStyle w:val="TAL"/>
            </w:pPr>
            <w:r w:rsidRPr="00B3056F">
              <w:t>array(Uri)</w:t>
            </w:r>
          </w:p>
        </w:tc>
        <w:tc>
          <w:tcPr>
            <w:tcW w:w="567" w:type="dxa"/>
            <w:tcBorders>
              <w:top w:val="single" w:sz="4" w:space="0" w:color="auto"/>
              <w:left w:val="single" w:sz="4" w:space="0" w:color="auto"/>
              <w:bottom w:val="single" w:sz="4" w:space="0" w:color="auto"/>
              <w:right w:val="single" w:sz="4" w:space="0" w:color="auto"/>
            </w:tcBorders>
          </w:tcPr>
          <w:p w14:paraId="044B785E"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E556033" w14:textId="77777777" w:rsidR="005B7866" w:rsidRPr="00B3056F" w:rsidRDefault="005B7866" w:rsidP="007F1FAF">
            <w:pPr>
              <w:pStyle w:val="TAL"/>
            </w:pPr>
            <w:r w:rsidRPr="00B3056F">
              <w:rPr>
                <w:rFonts w:hint="eastAsia"/>
              </w:rPr>
              <w:t>1..N</w:t>
            </w:r>
          </w:p>
        </w:tc>
        <w:tc>
          <w:tcPr>
            <w:tcW w:w="3934" w:type="dxa"/>
            <w:tcBorders>
              <w:top w:val="single" w:sz="4" w:space="0" w:color="auto"/>
              <w:left w:val="single" w:sz="4" w:space="0" w:color="auto"/>
              <w:bottom w:val="single" w:sz="4" w:space="0" w:color="auto"/>
              <w:right w:val="single" w:sz="4" w:space="0" w:color="auto"/>
            </w:tcBorders>
          </w:tcPr>
          <w:p w14:paraId="0C586B42" w14:textId="77777777" w:rsidR="005B7866" w:rsidRPr="00B3056F" w:rsidRDefault="005B7866" w:rsidP="007F1FAF">
            <w:pPr>
              <w:pStyle w:val="TAL"/>
              <w:rPr>
                <w:rFonts w:cs="Arial"/>
                <w:szCs w:val="18"/>
                <w:lang w:eastAsia="zh-CN"/>
              </w:rPr>
            </w:pPr>
            <w:r w:rsidRPr="00B3056F">
              <w:rPr>
                <w:rFonts w:cs="Arial" w:hint="eastAsia"/>
                <w:szCs w:val="18"/>
              </w:rPr>
              <w:t>If present, indicates the updated resources URIs to be monitored.</w:t>
            </w:r>
          </w:p>
          <w:p w14:paraId="37177794" w14:textId="77777777" w:rsidR="005B7866" w:rsidRDefault="005B7866" w:rsidP="007F1FAF">
            <w:pPr>
              <w:pStyle w:val="TAL"/>
              <w:rPr>
                <w:rFonts w:cs="Arial"/>
                <w:szCs w:val="18"/>
                <w:lang w:eastAsia="zh-CN"/>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r>
              <w:rPr>
                <w:rFonts w:cs="Arial"/>
                <w:szCs w:val="18"/>
                <w:lang w:eastAsia="zh-CN"/>
              </w:rPr>
              <w:t xml:space="preserve"> </w:t>
            </w:r>
          </w:p>
          <w:p w14:paraId="1A532FE0" w14:textId="77777777" w:rsidR="005B7866" w:rsidRPr="00B3056F" w:rsidRDefault="005B7866" w:rsidP="007F1FAF">
            <w:pPr>
              <w:pStyle w:val="TAL"/>
              <w:rPr>
                <w:rFonts w:cs="Arial"/>
                <w:szCs w:val="18"/>
              </w:rPr>
            </w:pPr>
            <w:r>
              <w:rPr>
                <w:rFonts w:cs="Arial"/>
                <w:szCs w:val="18"/>
                <w:lang w:eastAsia="zh-CN"/>
              </w:rPr>
              <w:t>See NOTE.</w:t>
            </w:r>
          </w:p>
        </w:tc>
      </w:tr>
      <w:tr w:rsidR="005B7866" w:rsidRPr="00B3056F" w14:paraId="57114DEF"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41DEE9" w14:textId="77777777" w:rsidR="005B7866" w:rsidRPr="00B3056F" w:rsidRDefault="005B7866" w:rsidP="007F1FAF">
            <w:pPr>
              <w:pStyle w:val="TAN"/>
              <w:rPr>
                <w:rFonts w:cs="Arial"/>
                <w:szCs w:val="18"/>
              </w:rPr>
            </w:pPr>
            <w:r>
              <w:t>NOTE:</w:t>
            </w:r>
            <w:r>
              <w:tab/>
              <w:t xml:space="preserve">The UDM should handle only the relative-path </w:t>
            </w:r>
            <w:proofErr w:type="spellStart"/>
            <w:r>
              <w:t>part</w:t>
            </w:r>
            <w:proofErr w:type="spellEnd"/>
            <w:r>
              <w:t xml:space="preserve"> </w:t>
            </w:r>
            <w:r w:rsidRPr="000B0E47">
              <w:t>(</w:t>
            </w:r>
            <w:proofErr w:type="spellStart"/>
            <w:r w:rsidRPr="000B0E47">
              <w:t>apiSpecificResourceUriPart</w:t>
            </w:r>
            <w:proofErr w:type="spellEnd"/>
            <w:r w:rsidRPr="000B0E47">
              <w:t>, see 3GPP TS 29.501 [5] clause 4.4.1)</w:t>
            </w:r>
            <w:r>
              <w:t xml:space="preserve"> and ignore possible inconsistencies in the base URI part.</w:t>
            </w:r>
          </w:p>
        </w:tc>
      </w:tr>
    </w:tbl>
    <w:p w14:paraId="4DE7B9FE" w14:textId="77777777" w:rsidR="005B7866" w:rsidRPr="00B3056F" w:rsidRDefault="005B7866" w:rsidP="005B7866"/>
    <w:p w14:paraId="4DD7275B" w14:textId="77777777" w:rsidR="005B7866" w:rsidRPr="00B3056F" w:rsidRDefault="005B7866" w:rsidP="005B7866">
      <w:pPr>
        <w:pStyle w:val="Heading5"/>
      </w:pPr>
      <w:bookmarkStart w:id="2477" w:name="_Toc11338610"/>
      <w:bookmarkStart w:id="2478" w:name="_Toc27585262"/>
      <w:bookmarkStart w:id="2479" w:name="_Toc36457228"/>
      <w:bookmarkStart w:id="2480" w:name="_Toc45028122"/>
      <w:bookmarkStart w:id="2481" w:name="_Toc45028957"/>
      <w:bookmarkStart w:id="2482" w:name="_Toc67681716"/>
      <w:bookmarkStart w:id="2483" w:name="_Toc74944722"/>
      <w:r w:rsidRPr="00B3056F">
        <w:t>6.1.6.2.32</w:t>
      </w:r>
      <w:r w:rsidRPr="00B3056F">
        <w:tab/>
        <w:t xml:space="preserve">Type: </w:t>
      </w:r>
      <w:proofErr w:type="spellStart"/>
      <w:r w:rsidRPr="00B3056F">
        <w:t>EmergencyInfo</w:t>
      </w:r>
      <w:bookmarkEnd w:id="2477"/>
      <w:bookmarkEnd w:id="2478"/>
      <w:bookmarkEnd w:id="2479"/>
      <w:bookmarkEnd w:id="2480"/>
      <w:bookmarkEnd w:id="2481"/>
      <w:bookmarkEnd w:id="2482"/>
      <w:bookmarkEnd w:id="2483"/>
      <w:proofErr w:type="spellEnd"/>
    </w:p>
    <w:p w14:paraId="520D9EFB" w14:textId="77777777" w:rsidR="005B7866" w:rsidRPr="00B3056F" w:rsidRDefault="005B7866" w:rsidP="005B7866">
      <w:pPr>
        <w:pStyle w:val="TH"/>
      </w:pPr>
      <w:r w:rsidRPr="00B3056F">
        <w:rPr>
          <w:noProof/>
        </w:rPr>
        <w:t>Table </w:t>
      </w:r>
      <w:r w:rsidRPr="00B3056F">
        <w:t xml:space="preserve">6.1.6.2.32-1: Definition of type </w:t>
      </w:r>
      <w:proofErr w:type="spellStart"/>
      <w:r w:rsidRPr="00B3056F">
        <w:t>EmergencyInfo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3056F" w14:paraId="1A049BB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98E39D" w14:textId="77777777" w:rsidR="005B7866" w:rsidRPr="00B3056F" w:rsidRDefault="005B7866" w:rsidP="007F1FAF">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760F578" w14:textId="77777777" w:rsidR="005B7866" w:rsidRPr="00B3056F" w:rsidRDefault="005B7866" w:rsidP="007F1FAF">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B5EB1D"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098E4E" w14:textId="77777777" w:rsidR="005B7866" w:rsidRPr="00B3056F" w:rsidRDefault="005B7866" w:rsidP="007F1FAF">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4A506DA"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3137642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DD73A2A" w14:textId="77777777" w:rsidR="005B7866" w:rsidRPr="00B3056F" w:rsidRDefault="005B7866" w:rsidP="007F1FAF">
            <w:pPr>
              <w:pStyle w:val="TAL"/>
            </w:pPr>
            <w:proofErr w:type="spellStart"/>
            <w:r w:rsidRPr="00B3056F">
              <w:t>pgwFqdn</w:t>
            </w:r>
            <w:proofErr w:type="spellEnd"/>
          </w:p>
        </w:tc>
        <w:tc>
          <w:tcPr>
            <w:tcW w:w="1842" w:type="dxa"/>
            <w:tcBorders>
              <w:top w:val="single" w:sz="4" w:space="0" w:color="auto"/>
              <w:left w:val="single" w:sz="4" w:space="0" w:color="auto"/>
              <w:bottom w:val="single" w:sz="4" w:space="0" w:color="auto"/>
              <w:right w:val="single" w:sz="4" w:space="0" w:color="auto"/>
            </w:tcBorders>
          </w:tcPr>
          <w:p w14:paraId="04DF1FF3" w14:textId="77777777" w:rsidR="005B7866" w:rsidRPr="00B3056F" w:rsidRDefault="005B7866" w:rsidP="007F1FAF">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7ED953B6" w14:textId="77777777" w:rsidR="005B7866" w:rsidRPr="00B3056F" w:rsidRDefault="005B7866" w:rsidP="007F1FAF">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26D7449"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C13086E" w14:textId="77777777" w:rsidR="005B7866" w:rsidRPr="00B3056F" w:rsidRDefault="005B7866" w:rsidP="007F1FAF">
            <w:pPr>
              <w:pStyle w:val="TAL"/>
              <w:rPr>
                <w:rFonts w:cs="Arial"/>
                <w:szCs w:val="18"/>
              </w:rPr>
            </w:pPr>
            <w:r w:rsidRPr="00B3056F">
              <w:rPr>
                <w:rFonts w:cs="Arial"/>
                <w:szCs w:val="18"/>
              </w:rPr>
              <w:t xml:space="preserve">FQDN of the PGW-C+SMF for emergency session; either </w:t>
            </w:r>
            <w:proofErr w:type="spellStart"/>
            <w:r w:rsidRPr="00B3056F">
              <w:rPr>
                <w:rFonts w:cs="Arial"/>
                <w:szCs w:val="18"/>
              </w:rPr>
              <w:t>pgwFqdn</w:t>
            </w:r>
            <w:proofErr w:type="spellEnd"/>
            <w:r w:rsidRPr="00B3056F">
              <w:rPr>
                <w:rFonts w:cs="Arial"/>
                <w:szCs w:val="18"/>
              </w:rPr>
              <w:t xml:space="preserve"> or </w:t>
            </w:r>
            <w:proofErr w:type="spellStart"/>
            <w:r w:rsidRPr="00B3056F">
              <w:rPr>
                <w:rFonts w:cs="Arial"/>
                <w:szCs w:val="18"/>
              </w:rPr>
              <w:t>ipAddress</w:t>
            </w:r>
            <w:proofErr w:type="spellEnd"/>
            <w:r w:rsidRPr="00B3056F">
              <w:rPr>
                <w:rFonts w:cs="Arial"/>
                <w:szCs w:val="18"/>
              </w:rPr>
              <w:t xml:space="preserve"> shall be present.</w:t>
            </w:r>
            <w:r>
              <w:rPr>
                <w:rFonts w:cs="Arial"/>
                <w:szCs w:val="18"/>
              </w:rPr>
              <w:t xml:space="preserve"> (NOTE)</w:t>
            </w:r>
          </w:p>
        </w:tc>
      </w:tr>
      <w:tr w:rsidR="005B7866" w:rsidRPr="00B3056F" w14:paraId="341C9D2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50A7101" w14:textId="77777777" w:rsidR="005B7866" w:rsidRPr="00B3056F" w:rsidRDefault="005B7866" w:rsidP="007F1FAF">
            <w:pPr>
              <w:pStyle w:val="TAL"/>
            </w:pPr>
            <w:proofErr w:type="spellStart"/>
            <w:r w:rsidRPr="00B3056F">
              <w:t>pgwIpAddress</w:t>
            </w:r>
            <w:proofErr w:type="spellEnd"/>
          </w:p>
        </w:tc>
        <w:tc>
          <w:tcPr>
            <w:tcW w:w="1842" w:type="dxa"/>
            <w:tcBorders>
              <w:top w:val="single" w:sz="4" w:space="0" w:color="auto"/>
              <w:left w:val="single" w:sz="4" w:space="0" w:color="auto"/>
              <w:bottom w:val="single" w:sz="4" w:space="0" w:color="auto"/>
              <w:right w:val="single" w:sz="4" w:space="0" w:color="auto"/>
            </w:tcBorders>
          </w:tcPr>
          <w:p w14:paraId="6C9E13B8" w14:textId="77777777" w:rsidR="005B7866" w:rsidRPr="00B3056F" w:rsidRDefault="005B7866" w:rsidP="007F1FAF">
            <w:pPr>
              <w:pStyle w:val="TAL"/>
            </w:pPr>
            <w:proofErr w:type="spellStart"/>
            <w:r w:rsidRPr="00B3056F">
              <w:t>IpAddress</w:t>
            </w:r>
            <w:proofErr w:type="spellEnd"/>
          </w:p>
        </w:tc>
        <w:tc>
          <w:tcPr>
            <w:tcW w:w="567" w:type="dxa"/>
            <w:tcBorders>
              <w:top w:val="single" w:sz="4" w:space="0" w:color="auto"/>
              <w:left w:val="single" w:sz="4" w:space="0" w:color="auto"/>
              <w:bottom w:val="single" w:sz="4" w:space="0" w:color="auto"/>
              <w:right w:val="single" w:sz="4" w:space="0" w:color="auto"/>
            </w:tcBorders>
          </w:tcPr>
          <w:p w14:paraId="07676A51" w14:textId="77777777" w:rsidR="005B7866" w:rsidRPr="00B3056F" w:rsidRDefault="005B7866" w:rsidP="007F1FAF">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5664B44"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0623F20" w14:textId="77777777" w:rsidR="005B7866" w:rsidRPr="00B3056F" w:rsidRDefault="005B7866" w:rsidP="007F1FAF">
            <w:pPr>
              <w:pStyle w:val="TAL"/>
              <w:rPr>
                <w:rFonts w:cs="Arial"/>
                <w:szCs w:val="18"/>
              </w:rPr>
            </w:pPr>
            <w:r w:rsidRPr="00B3056F">
              <w:rPr>
                <w:rFonts w:cs="Arial"/>
                <w:szCs w:val="18"/>
              </w:rPr>
              <w:t>IP address of the PGW-C+SMF for emergency session</w:t>
            </w:r>
            <w:r>
              <w:rPr>
                <w:rFonts w:cs="Arial"/>
                <w:szCs w:val="18"/>
              </w:rPr>
              <w:t xml:space="preserve"> (NOTE)</w:t>
            </w:r>
          </w:p>
        </w:tc>
      </w:tr>
      <w:tr w:rsidR="005B7866" w:rsidRPr="00B3056F" w14:paraId="5DAF367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8C56B35" w14:textId="77777777" w:rsidR="005B7866" w:rsidRPr="00B3056F" w:rsidRDefault="005B7866" w:rsidP="007F1FAF">
            <w:pPr>
              <w:pStyle w:val="TAL"/>
            </w:pPr>
            <w:proofErr w:type="spellStart"/>
            <w:r w:rsidRPr="00B3056F">
              <w:t>smfInstanceId</w:t>
            </w:r>
            <w:proofErr w:type="spellEnd"/>
          </w:p>
        </w:tc>
        <w:tc>
          <w:tcPr>
            <w:tcW w:w="1842" w:type="dxa"/>
            <w:tcBorders>
              <w:top w:val="single" w:sz="4" w:space="0" w:color="auto"/>
              <w:left w:val="single" w:sz="4" w:space="0" w:color="auto"/>
              <w:bottom w:val="single" w:sz="4" w:space="0" w:color="auto"/>
              <w:right w:val="single" w:sz="4" w:space="0" w:color="auto"/>
            </w:tcBorders>
          </w:tcPr>
          <w:p w14:paraId="58AEB721" w14:textId="77777777" w:rsidR="005B7866" w:rsidRPr="00B3056F" w:rsidRDefault="005B7866" w:rsidP="007F1FAF">
            <w:pPr>
              <w:pStyle w:val="TAL"/>
            </w:pPr>
            <w:proofErr w:type="spellStart"/>
            <w:r w:rsidRPr="00B3056F">
              <w:t>NfInstanceId</w:t>
            </w:r>
            <w:proofErr w:type="spellEnd"/>
          </w:p>
        </w:tc>
        <w:tc>
          <w:tcPr>
            <w:tcW w:w="567" w:type="dxa"/>
            <w:tcBorders>
              <w:top w:val="single" w:sz="4" w:space="0" w:color="auto"/>
              <w:left w:val="single" w:sz="4" w:space="0" w:color="auto"/>
              <w:bottom w:val="single" w:sz="4" w:space="0" w:color="auto"/>
              <w:right w:val="single" w:sz="4" w:space="0" w:color="auto"/>
            </w:tcBorders>
          </w:tcPr>
          <w:p w14:paraId="41B455E3"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E4FCAB2"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61FD15A" w14:textId="77777777" w:rsidR="005B7866" w:rsidRPr="00B3056F" w:rsidRDefault="005B7866" w:rsidP="007F1FAF">
            <w:pPr>
              <w:pStyle w:val="TAL"/>
              <w:rPr>
                <w:rFonts w:cs="Arial"/>
                <w:szCs w:val="18"/>
              </w:rPr>
            </w:pPr>
            <w:r w:rsidRPr="00B3056F">
              <w:rPr>
                <w:rFonts w:cs="Arial"/>
                <w:szCs w:val="18"/>
              </w:rPr>
              <w:t>NF Instance Id of the SMF for emergency session</w:t>
            </w:r>
            <w:r>
              <w:rPr>
                <w:rFonts w:cs="Arial"/>
                <w:szCs w:val="18"/>
              </w:rPr>
              <w:t xml:space="preserve"> (NOTE)</w:t>
            </w:r>
          </w:p>
        </w:tc>
      </w:tr>
      <w:tr w:rsidR="005B7866" w:rsidRPr="00B3056F" w14:paraId="4008F4F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5CA86F2" w14:textId="77777777" w:rsidR="005B7866" w:rsidRPr="00B3056F" w:rsidRDefault="005B7866" w:rsidP="007F1FAF">
            <w:pPr>
              <w:pStyle w:val="TAL"/>
            </w:pPr>
            <w:proofErr w:type="spellStart"/>
            <w:r w:rsidRPr="00B3056F">
              <w:rPr>
                <w:rFonts w:hint="eastAsia"/>
              </w:rPr>
              <w:t>epdgInd</w:t>
            </w:r>
            <w:proofErr w:type="spellEnd"/>
          </w:p>
        </w:tc>
        <w:tc>
          <w:tcPr>
            <w:tcW w:w="1842" w:type="dxa"/>
            <w:tcBorders>
              <w:top w:val="single" w:sz="4" w:space="0" w:color="auto"/>
              <w:left w:val="single" w:sz="4" w:space="0" w:color="auto"/>
              <w:bottom w:val="single" w:sz="4" w:space="0" w:color="auto"/>
              <w:right w:val="single" w:sz="4" w:space="0" w:color="auto"/>
            </w:tcBorders>
          </w:tcPr>
          <w:p w14:paraId="65A7BF76" w14:textId="77777777" w:rsidR="005B7866" w:rsidRPr="00B3056F" w:rsidRDefault="005B7866" w:rsidP="007F1FAF">
            <w:pPr>
              <w:pStyle w:val="TAL"/>
            </w:pPr>
            <w:proofErr w:type="spellStart"/>
            <w:r w:rsidRPr="00B3056F">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6F6911FE"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CE42E57"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8D29D31" w14:textId="77777777" w:rsidR="005B7866" w:rsidRPr="00B3056F" w:rsidRDefault="005B7866" w:rsidP="007F1FAF">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w:t>
            </w:r>
            <w:proofErr w:type="spellStart"/>
            <w:r w:rsidRPr="00B3056F">
              <w:rPr>
                <w:rFonts w:cs="Arial"/>
                <w:szCs w:val="18"/>
              </w:rPr>
              <w:t>ePDG</w:t>
            </w:r>
            <w:proofErr w:type="spellEnd"/>
            <w:r>
              <w:rPr>
                <w:rFonts w:cs="Arial"/>
                <w:szCs w:val="18"/>
              </w:rPr>
              <w:t xml:space="preserve"> or not</w:t>
            </w:r>
            <w:r w:rsidRPr="00B3056F">
              <w:rPr>
                <w:rFonts w:cs="Arial"/>
                <w:szCs w:val="18"/>
              </w:rPr>
              <w:t>.</w:t>
            </w:r>
          </w:p>
          <w:p w14:paraId="52E5359E" w14:textId="77777777" w:rsidR="005B7866" w:rsidRPr="00B3056F" w:rsidRDefault="005B7866" w:rsidP="007F1FAF">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 xml:space="preserve">from </w:t>
            </w:r>
            <w:proofErr w:type="spellStart"/>
            <w:r w:rsidRPr="00B3056F">
              <w:rPr>
                <w:rFonts w:cs="Arial"/>
                <w:szCs w:val="18"/>
              </w:rPr>
              <w:t>ePDG</w:t>
            </w:r>
            <w:proofErr w:type="spellEnd"/>
            <w:r w:rsidRPr="00B3056F">
              <w:rPr>
                <w:rFonts w:cs="Arial"/>
                <w:szCs w:val="18"/>
              </w:rPr>
              <w:t>.</w:t>
            </w:r>
          </w:p>
          <w:p w14:paraId="3E46DFEA" w14:textId="77777777" w:rsidR="005B7866" w:rsidRPr="00B3056F" w:rsidRDefault="005B7866" w:rsidP="007F1FAF">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 xml:space="preserve">from </w:t>
            </w:r>
            <w:proofErr w:type="spellStart"/>
            <w:r w:rsidRPr="00B3056F">
              <w:rPr>
                <w:rFonts w:cs="Arial"/>
                <w:szCs w:val="18"/>
              </w:rPr>
              <w:t>ePDG</w:t>
            </w:r>
            <w:proofErr w:type="spellEnd"/>
            <w:r>
              <w:rPr>
                <w:rFonts w:cs="Arial"/>
                <w:szCs w:val="18"/>
              </w:rPr>
              <w:t>.</w:t>
            </w:r>
          </w:p>
        </w:tc>
      </w:tr>
      <w:tr w:rsidR="005B7866" w:rsidRPr="00B3056F" w14:paraId="5278CCDD"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AA8338" w14:textId="77777777" w:rsidR="005B7866" w:rsidRDefault="005B7866" w:rsidP="007F1FAF">
            <w:pPr>
              <w:pStyle w:val="TAN"/>
            </w:pPr>
            <w:r>
              <w:t>NOTE:</w:t>
            </w:r>
            <w:r>
              <w:tab/>
              <w:t>If the AMF fails to contact the SMF/PGW based on the provided information (</w:t>
            </w:r>
            <w:proofErr w:type="spellStart"/>
            <w:r>
              <w:t>pgwFqdn</w:t>
            </w:r>
            <w:proofErr w:type="spellEnd"/>
            <w:r>
              <w:t>/</w:t>
            </w:r>
            <w:proofErr w:type="spellStart"/>
            <w:r>
              <w:t>pgwIpAddress</w:t>
            </w:r>
            <w:proofErr w:type="spellEnd"/>
            <w:r>
              <w:t>/</w:t>
            </w:r>
            <w:proofErr w:type="spellStart"/>
            <w:r>
              <w:t>smfInstanceId</w:t>
            </w:r>
            <w:proofErr w:type="spellEnd"/>
            <w:r>
              <w:t>) when needed, the AMF should use a locally configured SMF instance ID or SMF set ID for the SMF/PGW for emergency services.</w:t>
            </w:r>
          </w:p>
        </w:tc>
      </w:tr>
    </w:tbl>
    <w:p w14:paraId="7F582C19" w14:textId="77777777" w:rsidR="005B7866" w:rsidRPr="00B3056F" w:rsidRDefault="005B7866" w:rsidP="005B7866"/>
    <w:p w14:paraId="74A0B7E9" w14:textId="77777777" w:rsidR="005B7866" w:rsidRPr="00B3056F" w:rsidRDefault="005B7866" w:rsidP="005B7866">
      <w:pPr>
        <w:pStyle w:val="Heading5"/>
      </w:pPr>
      <w:bookmarkStart w:id="2484" w:name="_Toc11338611"/>
      <w:bookmarkStart w:id="2485" w:name="_Toc27585263"/>
      <w:bookmarkStart w:id="2486" w:name="_Toc36457229"/>
      <w:bookmarkStart w:id="2487" w:name="_Toc45028123"/>
      <w:bookmarkStart w:id="2488" w:name="_Toc45028958"/>
      <w:bookmarkStart w:id="2489" w:name="_Toc67681717"/>
      <w:bookmarkStart w:id="2490" w:name="_Toc74944723"/>
      <w:r w:rsidRPr="00B3056F">
        <w:lastRenderedPageBreak/>
        <w:t>6.1.6.2.33</w:t>
      </w:r>
      <w:r w:rsidRPr="00B3056F">
        <w:tab/>
        <w:t xml:space="preserve">Type: </w:t>
      </w:r>
      <w:proofErr w:type="spellStart"/>
      <w:r w:rsidRPr="00B3056F">
        <w:rPr>
          <w:rFonts w:hint="eastAsia"/>
          <w:lang w:eastAsia="zh-CN"/>
        </w:rPr>
        <w:t>Upu</w:t>
      </w:r>
      <w:r w:rsidRPr="00B3056F">
        <w:t>Info</w:t>
      </w:r>
      <w:bookmarkEnd w:id="2484"/>
      <w:bookmarkEnd w:id="2485"/>
      <w:bookmarkEnd w:id="2486"/>
      <w:bookmarkEnd w:id="2487"/>
      <w:bookmarkEnd w:id="2488"/>
      <w:bookmarkEnd w:id="2489"/>
      <w:bookmarkEnd w:id="2490"/>
      <w:proofErr w:type="spellEnd"/>
    </w:p>
    <w:p w14:paraId="54BC5729" w14:textId="77777777" w:rsidR="005B7866" w:rsidRPr="00B3056F" w:rsidRDefault="005B7866" w:rsidP="005B7866">
      <w:pPr>
        <w:pStyle w:val="TH"/>
      </w:pPr>
      <w:r w:rsidRPr="00B3056F">
        <w:rPr>
          <w:noProof/>
        </w:rPr>
        <w:t>Table </w:t>
      </w:r>
      <w:r w:rsidRPr="00B3056F">
        <w:t xml:space="preserve">6.1.6.2.33-1: </w:t>
      </w:r>
      <w:r w:rsidRPr="00B3056F">
        <w:rPr>
          <w:noProof/>
        </w:rPr>
        <w:t xml:space="preserve">Definition of type </w:t>
      </w:r>
      <w:proofErr w:type="spellStart"/>
      <w:r w:rsidRPr="00B3056F">
        <w:rPr>
          <w:rFonts w:hint="eastAsia"/>
          <w:lang w:eastAsia="zh-CN"/>
        </w:rPr>
        <w:t>Upu</w:t>
      </w:r>
      <w:r w:rsidRPr="00B3056F">
        <w:t>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67396F1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868A0ED" w14:textId="77777777" w:rsidR="005B7866" w:rsidRPr="00B3056F" w:rsidRDefault="005B7866" w:rsidP="007F1FAF">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F2868E"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0C2FD"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E52FBE" w14:textId="77777777" w:rsidR="005B7866" w:rsidRPr="00B3056F" w:rsidRDefault="005B7866" w:rsidP="007F1FAF">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65389C"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2A4908B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166DA6F" w14:textId="77777777" w:rsidR="005B7866" w:rsidRPr="00B3056F" w:rsidRDefault="005B7866" w:rsidP="007F1FAF">
            <w:pPr>
              <w:pStyle w:val="TAL"/>
            </w:pPr>
            <w:proofErr w:type="spellStart"/>
            <w:r w:rsidRPr="00B3056F">
              <w:rPr>
                <w:rFonts w:hint="eastAsia"/>
                <w:lang w:val="es-ES" w:eastAsia="zh-CN"/>
              </w:rPr>
              <w:t>upuData</w:t>
            </w:r>
            <w:proofErr w:type="spellEnd"/>
            <w:r w:rsidRPr="00B3056F">
              <w:t>List</w:t>
            </w:r>
          </w:p>
        </w:tc>
        <w:tc>
          <w:tcPr>
            <w:tcW w:w="1559" w:type="dxa"/>
            <w:tcBorders>
              <w:top w:val="single" w:sz="4" w:space="0" w:color="auto"/>
              <w:left w:val="single" w:sz="4" w:space="0" w:color="auto"/>
              <w:bottom w:val="single" w:sz="4" w:space="0" w:color="auto"/>
              <w:right w:val="single" w:sz="4" w:space="0" w:color="auto"/>
            </w:tcBorders>
          </w:tcPr>
          <w:p w14:paraId="01D6A673" w14:textId="77777777" w:rsidR="005B7866" w:rsidRPr="00B3056F" w:rsidRDefault="005B7866" w:rsidP="007F1FAF">
            <w:pPr>
              <w:pStyle w:val="TAL"/>
            </w:pPr>
            <w:r w:rsidRPr="00B3056F">
              <w:rPr>
                <w:rFonts w:hint="eastAsia"/>
                <w:lang w:eastAsia="zh-CN"/>
              </w:rPr>
              <w:t>a</w:t>
            </w:r>
            <w:r w:rsidRPr="00B3056F">
              <w:t>rray(</w:t>
            </w:r>
            <w:proofErr w:type="spellStart"/>
            <w:r w:rsidRPr="00B3056F">
              <w:rPr>
                <w:lang w:val="es-ES"/>
              </w:rPr>
              <w:t>U</w:t>
            </w:r>
            <w:r w:rsidRPr="00B3056F">
              <w:rPr>
                <w:rFonts w:hint="eastAsia"/>
                <w:lang w:val="es-ES" w:eastAsia="zh-CN"/>
              </w:rPr>
              <w:t>puData</w:t>
            </w:r>
            <w:proofErr w:type="spellEnd"/>
            <w:r w:rsidRPr="00B3056F">
              <w:t>)</w:t>
            </w:r>
          </w:p>
        </w:tc>
        <w:tc>
          <w:tcPr>
            <w:tcW w:w="425" w:type="dxa"/>
            <w:tcBorders>
              <w:top w:val="single" w:sz="4" w:space="0" w:color="auto"/>
              <w:left w:val="single" w:sz="4" w:space="0" w:color="auto"/>
              <w:bottom w:val="single" w:sz="4" w:space="0" w:color="auto"/>
              <w:right w:val="single" w:sz="4" w:space="0" w:color="auto"/>
            </w:tcBorders>
          </w:tcPr>
          <w:p w14:paraId="22BC4041"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AF9B31E" w14:textId="77777777" w:rsidR="005B7866" w:rsidRPr="00B3056F" w:rsidRDefault="005B7866" w:rsidP="007F1FAF">
            <w:pPr>
              <w:pStyle w:val="TAL"/>
            </w:pPr>
            <w:r w:rsidRPr="00B3056F">
              <w:rPr>
                <w:rFonts w:hint="eastAsia"/>
                <w:lang w:eastAsia="zh-CN"/>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4859448A" w14:textId="77777777" w:rsidR="005B7866" w:rsidRDefault="005B7866" w:rsidP="007F1FAF">
            <w:pPr>
              <w:pStyle w:val="TAL"/>
              <w:rPr>
                <w:rFonts w:cs="Arial"/>
                <w:szCs w:val="18"/>
              </w:rPr>
            </w:pPr>
            <w:r w:rsidRPr="00B3056F">
              <w:rPr>
                <w:rFonts w:cs="Arial" w:hint="eastAsia"/>
                <w:szCs w:val="18"/>
                <w:lang w:eastAsia="zh-CN"/>
              </w:rPr>
              <w:t>T</w:t>
            </w:r>
            <w:r w:rsidRPr="00B3056F">
              <w:rPr>
                <w:rFonts w:cs="Arial"/>
                <w:szCs w:val="18"/>
              </w:rPr>
              <w:t xml:space="preserve">his information defines the </w:t>
            </w:r>
            <w:r w:rsidRPr="00B3056F">
              <w:rPr>
                <w:noProof/>
              </w:rPr>
              <w:t>UE Parameters Update (UPU)</w:t>
            </w:r>
            <w:r w:rsidRPr="00B3056F">
              <w:rPr>
                <w:rFonts w:cs="Arial"/>
                <w:szCs w:val="18"/>
              </w:rPr>
              <w:t>.</w:t>
            </w:r>
          </w:p>
          <w:p w14:paraId="23A73648" w14:textId="77777777" w:rsidR="005B7866" w:rsidRDefault="005B7866" w:rsidP="007F1FAF">
            <w:pPr>
              <w:pStyle w:val="TAL"/>
              <w:rPr>
                <w:lang w:eastAsia="zh-CN"/>
              </w:rPr>
            </w:pPr>
            <w:r w:rsidRPr="00B3056F">
              <w:rPr>
                <w:rFonts w:cs="Arial" w:hint="eastAsia"/>
                <w:szCs w:val="18"/>
                <w:lang w:eastAsia="zh-CN"/>
              </w:rPr>
              <w:t>A</w:t>
            </w:r>
            <w:r w:rsidRPr="00B3056F">
              <w:rPr>
                <w:lang w:eastAsia="zh-CN"/>
              </w:rPr>
              <w:t xml:space="preserve"> secured packe</w:t>
            </w:r>
            <w:r>
              <w:rPr>
                <w:lang w:eastAsia="zh-CN"/>
              </w:rPr>
              <w:t>t</w:t>
            </w:r>
            <w:r w:rsidRPr="00B3056F">
              <w:rPr>
                <w:lang w:eastAsia="zh-CN"/>
              </w:rPr>
              <w:t xml:space="preserve"> </w:t>
            </w:r>
            <w:r w:rsidRPr="00B3056F">
              <w:rPr>
                <w:rFonts w:hint="eastAsia"/>
                <w:lang w:eastAsia="zh-CN"/>
              </w:rPr>
              <w:t xml:space="preserve">with the </w:t>
            </w:r>
            <w:r w:rsidRPr="00B3056F">
              <w:t>Routing indicator</w:t>
            </w:r>
            <w:r w:rsidRPr="00B3056F">
              <w:rPr>
                <w:rFonts w:hint="eastAsia"/>
                <w:lang w:eastAsia="zh-CN"/>
              </w:rPr>
              <w:t xml:space="preserve"> update data is included and/or the </w:t>
            </w:r>
            <w:r w:rsidRPr="00B3056F">
              <w:t>Default configured NSSAI</w:t>
            </w:r>
            <w:r w:rsidRPr="00B3056F">
              <w:rPr>
                <w:rFonts w:hint="eastAsia"/>
                <w:lang w:eastAsia="zh-CN"/>
              </w:rPr>
              <w:t xml:space="preserve"> update data are included</w:t>
            </w:r>
            <w:r>
              <w:rPr>
                <w:lang w:eastAsia="zh-CN"/>
              </w:rPr>
              <w:t xml:space="preserve"> on </w:t>
            </w:r>
            <w:proofErr w:type="spellStart"/>
            <w:r>
              <w:rPr>
                <w:lang w:eastAsia="zh-CN"/>
              </w:rPr>
              <w:t>Nudm</w:t>
            </w:r>
            <w:proofErr w:type="spellEnd"/>
            <w:r w:rsidRPr="00B3056F">
              <w:rPr>
                <w:rFonts w:hint="eastAsia"/>
                <w:lang w:eastAsia="zh-CN"/>
              </w:rPr>
              <w:t>.</w:t>
            </w:r>
            <w:r>
              <w:rPr>
                <w:lang w:eastAsia="zh-CN"/>
              </w:rPr>
              <w:t xml:space="preserve"> </w:t>
            </w:r>
          </w:p>
          <w:p w14:paraId="60DA1AF5" w14:textId="77777777" w:rsidR="005B7866" w:rsidRPr="00B3056F" w:rsidRDefault="005B7866" w:rsidP="007F1FAF">
            <w:pPr>
              <w:pStyle w:val="TAL"/>
              <w:rPr>
                <w:rFonts w:cs="Arial"/>
                <w:szCs w:val="18"/>
              </w:rPr>
            </w:pPr>
            <w:r>
              <w:rPr>
                <w:lang w:eastAsia="zh-CN"/>
              </w:rPr>
              <w:t xml:space="preserve">An unsecured </w:t>
            </w:r>
            <w:r w:rsidRPr="00B3056F">
              <w:t>Routing indicator</w:t>
            </w:r>
            <w:r w:rsidRPr="00B3056F">
              <w:rPr>
                <w:rFonts w:hint="eastAsia"/>
                <w:lang w:eastAsia="zh-CN"/>
              </w:rPr>
              <w:t xml:space="preserve"> update data</w:t>
            </w:r>
            <w:r>
              <w:rPr>
                <w:lang w:eastAsia="zh-CN"/>
              </w:rPr>
              <w:t xml:space="preserve"> or </w:t>
            </w:r>
            <w:r w:rsidRPr="00B3056F">
              <w:rPr>
                <w:lang w:eastAsia="zh-CN"/>
              </w:rPr>
              <w:t>secured packe</w:t>
            </w:r>
            <w:r>
              <w:rPr>
                <w:lang w:eastAsia="zh-CN"/>
              </w:rPr>
              <w:t>t</w:t>
            </w:r>
            <w:r w:rsidRPr="00B3056F">
              <w:rPr>
                <w:lang w:eastAsia="zh-CN"/>
              </w:rPr>
              <w:t xml:space="preserve"> </w:t>
            </w:r>
            <w:r w:rsidRPr="00B3056F">
              <w:rPr>
                <w:rFonts w:hint="eastAsia"/>
                <w:lang w:eastAsia="zh-CN"/>
              </w:rPr>
              <w:t xml:space="preserve">with the </w:t>
            </w:r>
            <w:r w:rsidRPr="00B3056F">
              <w:t>Routing indicator</w:t>
            </w:r>
            <w:r w:rsidRPr="00B3056F">
              <w:rPr>
                <w:rFonts w:hint="eastAsia"/>
                <w:lang w:eastAsia="zh-CN"/>
              </w:rPr>
              <w:t xml:space="preserve"> update data</w:t>
            </w:r>
            <w:r>
              <w:rPr>
                <w:lang w:eastAsia="zh-CN"/>
              </w:rPr>
              <w:t xml:space="preserve">, </w:t>
            </w:r>
            <w:r w:rsidRPr="00B3056F">
              <w:rPr>
                <w:rFonts w:hint="eastAsia"/>
                <w:lang w:eastAsia="zh-CN"/>
              </w:rPr>
              <w:t xml:space="preserve">and/or the </w:t>
            </w:r>
            <w:r w:rsidRPr="00B3056F">
              <w:t>Default configured NSSAI</w:t>
            </w:r>
            <w:r w:rsidRPr="00B3056F">
              <w:rPr>
                <w:rFonts w:hint="eastAsia"/>
                <w:lang w:eastAsia="zh-CN"/>
              </w:rPr>
              <w:t xml:space="preserve"> update data are included</w:t>
            </w:r>
            <w:r>
              <w:rPr>
                <w:lang w:eastAsia="zh-CN"/>
              </w:rPr>
              <w:t xml:space="preserve"> on </w:t>
            </w:r>
            <w:proofErr w:type="spellStart"/>
            <w:r>
              <w:rPr>
                <w:lang w:eastAsia="zh-CN"/>
              </w:rPr>
              <w:t>Nudr</w:t>
            </w:r>
            <w:proofErr w:type="spellEnd"/>
            <w:r w:rsidRPr="00B3056F">
              <w:rPr>
                <w:rFonts w:hint="eastAsia"/>
                <w:lang w:eastAsia="zh-CN"/>
              </w:rPr>
              <w:t xml:space="preserve">. </w:t>
            </w:r>
          </w:p>
        </w:tc>
      </w:tr>
      <w:tr w:rsidR="005B7866" w:rsidRPr="00B3056F" w14:paraId="39CE5B6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EDF200D" w14:textId="77777777" w:rsidR="005B7866" w:rsidRPr="00B3056F" w:rsidRDefault="005B7866" w:rsidP="007F1FAF">
            <w:pPr>
              <w:pStyle w:val="TAL"/>
              <w:rPr>
                <w:lang w:val="es-ES"/>
              </w:rPr>
            </w:pPr>
            <w:proofErr w:type="spellStart"/>
            <w:r w:rsidRPr="00B3056F">
              <w:rPr>
                <w:rFonts w:hint="eastAsia"/>
                <w:lang w:eastAsia="zh-CN"/>
              </w:rPr>
              <w:t>upuReg</w:t>
            </w:r>
            <w:r w:rsidRPr="00B3056F">
              <w:t>Ind</w:t>
            </w:r>
            <w:proofErr w:type="spellEnd"/>
          </w:p>
        </w:tc>
        <w:tc>
          <w:tcPr>
            <w:tcW w:w="1559" w:type="dxa"/>
            <w:tcBorders>
              <w:top w:val="single" w:sz="4" w:space="0" w:color="auto"/>
              <w:left w:val="single" w:sz="4" w:space="0" w:color="auto"/>
              <w:bottom w:val="single" w:sz="4" w:space="0" w:color="auto"/>
              <w:right w:val="single" w:sz="4" w:space="0" w:color="auto"/>
            </w:tcBorders>
          </w:tcPr>
          <w:p w14:paraId="60DD83F0" w14:textId="77777777" w:rsidR="005B7866" w:rsidRPr="00B3056F" w:rsidRDefault="005B7866" w:rsidP="007F1FAF">
            <w:pPr>
              <w:pStyle w:val="TAL"/>
            </w:pPr>
            <w:proofErr w:type="spellStart"/>
            <w:r w:rsidRPr="00B3056F">
              <w:t>U</w:t>
            </w:r>
            <w:r w:rsidRPr="00B3056F">
              <w:rPr>
                <w:rFonts w:hint="eastAsia"/>
                <w:lang w:eastAsia="zh-CN"/>
              </w:rPr>
              <w:t>puReg</w:t>
            </w:r>
            <w:r w:rsidRPr="00B3056F">
              <w:t>Ind</w:t>
            </w:r>
            <w:proofErr w:type="spellEnd"/>
          </w:p>
        </w:tc>
        <w:tc>
          <w:tcPr>
            <w:tcW w:w="425" w:type="dxa"/>
            <w:tcBorders>
              <w:top w:val="single" w:sz="4" w:space="0" w:color="auto"/>
              <w:left w:val="single" w:sz="4" w:space="0" w:color="auto"/>
              <w:bottom w:val="single" w:sz="4" w:space="0" w:color="auto"/>
              <w:right w:val="single" w:sz="4" w:space="0" w:color="auto"/>
            </w:tcBorders>
          </w:tcPr>
          <w:p w14:paraId="2D1B79A3" w14:textId="77777777" w:rsidR="005B7866" w:rsidRPr="00B3056F" w:rsidRDefault="005B7866" w:rsidP="007F1FAF">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1627D4" w14:textId="77777777" w:rsidR="005B7866" w:rsidRPr="00B3056F" w:rsidRDefault="005B7866" w:rsidP="007F1FAF">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70299AC" w14:textId="77777777" w:rsidR="005B7866" w:rsidRPr="00B3056F" w:rsidRDefault="005B7866" w:rsidP="007F1FAF">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 xml:space="preserve">whether the </w:t>
            </w:r>
            <w:r w:rsidRPr="00B3056F">
              <w:t xml:space="preserve">re-registration </w:t>
            </w:r>
            <w:r w:rsidRPr="00B3056F">
              <w:rPr>
                <w:rFonts w:hint="eastAsia"/>
                <w:lang w:eastAsia="zh-CN"/>
              </w:rPr>
              <w:t xml:space="preserve">is </w:t>
            </w:r>
            <w:r w:rsidRPr="00B3056F">
              <w:t>requested</w:t>
            </w:r>
            <w:r w:rsidRPr="00B3056F">
              <w:rPr>
                <w:rFonts w:hint="eastAsia"/>
                <w:lang w:eastAsia="zh-CN"/>
              </w:rPr>
              <w:t>.</w:t>
            </w:r>
          </w:p>
        </w:tc>
      </w:tr>
      <w:tr w:rsidR="005B7866" w:rsidRPr="00B3056F" w14:paraId="39FC3EB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C94C134" w14:textId="77777777" w:rsidR="005B7866" w:rsidRPr="00B3056F" w:rsidRDefault="005B7866" w:rsidP="007F1FAF">
            <w:pPr>
              <w:pStyle w:val="TAL"/>
              <w:rPr>
                <w:lang w:eastAsia="zh-CN"/>
              </w:rPr>
            </w:pPr>
            <w:proofErr w:type="spellStart"/>
            <w:r w:rsidRPr="00B3056F">
              <w:rPr>
                <w:rFonts w:hint="eastAsia"/>
                <w:lang w:eastAsia="zh-CN"/>
              </w:rPr>
              <w:t>upuA</w:t>
            </w:r>
            <w:r w:rsidRPr="00B3056F">
              <w:t>ckInd</w:t>
            </w:r>
            <w:proofErr w:type="spellEnd"/>
          </w:p>
        </w:tc>
        <w:tc>
          <w:tcPr>
            <w:tcW w:w="1559" w:type="dxa"/>
            <w:tcBorders>
              <w:top w:val="single" w:sz="4" w:space="0" w:color="auto"/>
              <w:left w:val="single" w:sz="4" w:space="0" w:color="auto"/>
              <w:bottom w:val="single" w:sz="4" w:space="0" w:color="auto"/>
              <w:right w:val="single" w:sz="4" w:space="0" w:color="auto"/>
            </w:tcBorders>
          </w:tcPr>
          <w:p w14:paraId="31C4B25F" w14:textId="77777777" w:rsidR="005B7866" w:rsidRPr="00B3056F" w:rsidRDefault="005B7866" w:rsidP="007F1FAF">
            <w:pPr>
              <w:pStyle w:val="TAL"/>
            </w:pPr>
            <w:proofErr w:type="spellStart"/>
            <w:r w:rsidRPr="00B3056F">
              <w:t>U</w:t>
            </w:r>
            <w:r w:rsidRPr="00B3056F">
              <w:rPr>
                <w:rFonts w:hint="eastAsia"/>
                <w:lang w:eastAsia="zh-CN"/>
              </w:rPr>
              <w:t>pu</w:t>
            </w:r>
            <w:r w:rsidRPr="00B3056F">
              <w:t>AckInd</w:t>
            </w:r>
            <w:proofErr w:type="spellEnd"/>
          </w:p>
        </w:tc>
        <w:tc>
          <w:tcPr>
            <w:tcW w:w="425" w:type="dxa"/>
            <w:tcBorders>
              <w:top w:val="single" w:sz="4" w:space="0" w:color="auto"/>
              <w:left w:val="single" w:sz="4" w:space="0" w:color="auto"/>
              <w:bottom w:val="single" w:sz="4" w:space="0" w:color="auto"/>
              <w:right w:val="single" w:sz="4" w:space="0" w:color="auto"/>
            </w:tcBorders>
          </w:tcPr>
          <w:p w14:paraId="61FBAF1E"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F79EC1E" w14:textId="77777777" w:rsidR="005B7866" w:rsidRPr="00B3056F" w:rsidRDefault="005B7866" w:rsidP="007F1FAF">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363E2AF" w14:textId="77777777" w:rsidR="005B7866" w:rsidRPr="00B3056F" w:rsidRDefault="005B7866" w:rsidP="007F1FAF">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whether the acknowledgement from UE is needed.</w:t>
            </w:r>
          </w:p>
        </w:tc>
      </w:tr>
      <w:tr w:rsidR="005B7866" w:rsidRPr="00B3056F" w14:paraId="486B652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CFF0F4F" w14:textId="77777777" w:rsidR="005B7866" w:rsidRPr="00B3056F" w:rsidRDefault="005B7866" w:rsidP="007F1FAF">
            <w:pPr>
              <w:pStyle w:val="TAL"/>
            </w:pPr>
            <w:proofErr w:type="spellStart"/>
            <w:r w:rsidRPr="00B3056F">
              <w:rPr>
                <w:rFonts w:hint="eastAsia"/>
                <w:lang w:eastAsia="zh-CN"/>
              </w:rPr>
              <w:t>upu</w:t>
            </w:r>
            <w:r w:rsidRPr="00B3056F">
              <w:t>MacIausf</w:t>
            </w:r>
            <w:proofErr w:type="spellEnd"/>
          </w:p>
        </w:tc>
        <w:tc>
          <w:tcPr>
            <w:tcW w:w="1559" w:type="dxa"/>
            <w:tcBorders>
              <w:top w:val="single" w:sz="4" w:space="0" w:color="auto"/>
              <w:left w:val="single" w:sz="4" w:space="0" w:color="auto"/>
              <w:bottom w:val="single" w:sz="4" w:space="0" w:color="auto"/>
              <w:right w:val="single" w:sz="4" w:space="0" w:color="auto"/>
            </w:tcBorders>
          </w:tcPr>
          <w:p w14:paraId="7FFB03D7" w14:textId="77777777" w:rsidR="005B7866" w:rsidRPr="00B3056F" w:rsidRDefault="005B7866" w:rsidP="007F1FAF">
            <w:pPr>
              <w:pStyle w:val="TAL"/>
            </w:pPr>
            <w:proofErr w:type="spellStart"/>
            <w:r w:rsidRPr="00B3056F">
              <w:rPr>
                <w:rFonts w:hint="eastAsia"/>
                <w:lang w:eastAsia="zh-CN"/>
              </w:rPr>
              <w:t>Upu</w:t>
            </w:r>
            <w:r w:rsidRPr="00B3056F">
              <w:t>Mac</w:t>
            </w:r>
            <w:proofErr w:type="spellEnd"/>
          </w:p>
        </w:tc>
        <w:tc>
          <w:tcPr>
            <w:tcW w:w="425" w:type="dxa"/>
            <w:tcBorders>
              <w:top w:val="single" w:sz="4" w:space="0" w:color="auto"/>
              <w:left w:val="single" w:sz="4" w:space="0" w:color="auto"/>
              <w:bottom w:val="single" w:sz="4" w:space="0" w:color="auto"/>
              <w:right w:val="single" w:sz="4" w:space="0" w:color="auto"/>
            </w:tcBorders>
          </w:tcPr>
          <w:p w14:paraId="5BCF4D82" w14:textId="77777777" w:rsidR="005B7866" w:rsidRPr="00B3056F" w:rsidRDefault="005B7866" w:rsidP="007F1FAF">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DD5E8D" w14:textId="77777777" w:rsidR="005B7866" w:rsidRPr="00B3056F"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9811765" w14:textId="77777777" w:rsidR="005B7866" w:rsidRPr="00B3056F" w:rsidRDefault="005B7866" w:rsidP="007F1FAF">
            <w:pPr>
              <w:pStyle w:val="TAL"/>
              <w:rPr>
                <w:rFonts w:cs="Arial"/>
                <w:szCs w:val="18"/>
                <w:lang w:eastAsia="zh-CN"/>
              </w:rPr>
            </w:pPr>
            <w:r w:rsidRPr="00B3056F">
              <w:rPr>
                <w:rFonts w:cs="Arial"/>
                <w:szCs w:val="18"/>
              </w:rPr>
              <w:t xml:space="preserve">Contains the </w:t>
            </w:r>
            <w:r w:rsidRPr="00B3056F">
              <w:t>UPU-MAC-I</w:t>
            </w:r>
            <w:r w:rsidRPr="00B3056F">
              <w:rPr>
                <w:vertAlign w:val="subscript"/>
              </w:rPr>
              <w:t>AUSF</w:t>
            </w:r>
            <w:r w:rsidRPr="00B3056F">
              <w:rPr>
                <w:rFonts w:cs="Arial"/>
                <w:szCs w:val="18"/>
              </w:rPr>
              <w:t>.</w:t>
            </w:r>
            <w:r w:rsidRPr="00B3056F">
              <w:rPr>
                <w:rFonts w:cs="Arial" w:hint="eastAsia"/>
                <w:szCs w:val="18"/>
                <w:lang w:eastAsia="zh-CN"/>
              </w:rPr>
              <w:t xml:space="preserve"> </w:t>
            </w:r>
            <w:r w:rsidRPr="00B3056F">
              <w:rPr>
                <w:rFonts w:cs="Arial"/>
                <w:szCs w:val="18"/>
                <w:lang w:eastAsia="zh-CN"/>
              </w:rPr>
              <w:t xml:space="preserve">Shall be present when </w:t>
            </w:r>
            <w:proofErr w:type="spellStart"/>
            <w:r w:rsidRPr="00B3056F">
              <w:rPr>
                <w:rFonts w:cs="Arial" w:hint="eastAsia"/>
                <w:szCs w:val="18"/>
                <w:lang w:eastAsia="zh-CN"/>
              </w:rPr>
              <w:t>Upu</w:t>
            </w:r>
            <w:r w:rsidRPr="00B3056F">
              <w:rPr>
                <w:rFonts w:cs="Arial"/>
                <w:szCs w:val="18"/>
                <w:lang w:eastAsia="zh-CN"/>
              </w:rPr>
              <w:t>Info</w:t>
            </w:r>
            <w:proofErr w:type="spellEnd"/>
            <w:r w:rsidRPr="00B3056F">
              <w:rPr>
                <w:rFonts w:cs="Arial"/>
                <w:szCs w:val="18"/>
                <w:lang w:eastAsia="zh-CN"/>
              </w:rPr>
              <w:t xml:space="preserve"> is sent within </w:t>
            </w:r>
            <w:proofErr w:type="spellStart"/>
            <w:r w:rsidRPr="00B3056F">
              <w:rPr>
                <w:rFonts w:cs="Arial"/>
                <w:szCs w:val="18"/>
                <w:lang w:eastAsia="zh-CN"/>
              </w:rPr>
              <w:t>AccessAndMobilitySubscriptionData</w:t>
            </w:r>
            <w:proofErr w:type="spellEnd"/>
            <w:r w:rsidRPr="00B3056F">
              <w:rPr>
                <w:rFonts w:cs="Arial"/>
                <w:szCs w:val="18"/>
                <w:lang w:eastAsia="zh-CN"/>
              </w:rPr>
              <w:t xml:space="preserve"> on </w:t>
            </w:r>
            <w:proofErr w:type="spellStart"/>
            <w:r w:rsidRPr="00B3056F">
              <w:rPr>
                <w:rFonts w:cs="Arial"/>
                <w:szCs w:val="18"/>
                <w:lang w:eastAsia="zh-CN"/>
              </w:rPr>
              <w:t>Nudm</w:t>
            </w:r>
            <w:proofErr w:type="spellEnd"/>
            <w:r w:rsidRPr="00B3056F">
              <w:rPr>
                <w:rFonts w:cs="Arial"/>
                <w:szCs w:val="18"/>
                <w:lang w:eastAsia="zh-CN"/>
              </w:rPr>
              <w:t xml:space="preserve">, and shall be absent when sent on </w:t>
            </w:r>
            <w:proofErr w:type="spellStart"/>
            <w:r w:rsidRPr="00B3056F">
              <w:rPr>
                <w:rFonts w:cs="Arial"/>
                <w:szCs w:val="18"/>
                <w:lang w:eastAsia="zh-CN"/>
              </w:rPr>
              <w:t>Nudr</w:t>
            </w:r>
            <w:proofErr w:type="spellEnd"/>
            <w:r w:rsidRPr="00B3056F">
              <w:rPr>
                <w:rFonts w:cs="Arial"/>
                <w:szCs w:val="18"/>
                <w:lang w:eastAsia="zh-CN"/>
              </w:rPr>
              <w:t>.</w:t>
            </w:r>
          </w:p>
        </w:tc>
      </w:tr>
      <w:tr w:rsidR="005B7866" w:rsidRPr="00B3056F" w14:paraId="422CAD7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B14F68A" w14:textId="77777777" w:rsidR="005B7866" w:rsidRPr="00B3056F" w:rsidRDefault="005B7866" w:rsidP="007F1FAF">
            <w:pPr>
              <w:pStyle w:val="TAL"/>
              <w:rPr>
                <w:lang w:eastAsia="zh-CN"/>
              </w:rPr>
            </w:pPr>
            <w:proofErr w:type="spellStart"/>
            <w:r w:rsidRPr="00B3056F">
              <w:t>counter</w:t>
            </w:r>
            <w:r w:rsidRPr="00B3056F">
              <w:rPr>
                <w:rFonts w:hint="eastAsia"/>
                <w:lang w:eastAsia="zh-CN"/>
              </w:rPr>
              <w:t>Upu</w:t>
            </w:r>
            <w:proofErr w:type="spellEnd"/>
          </w:p>
        </w:tc>
        <w:tc>
          <w:tcPr>
            <w:tcW w:w="1559" w:type="dxa"/>
            <w:tcBorders>
              <w:top w:val="single" w:sz="4" w:space="0" w:color="auto"/>
              <w:left w:val="single" w:sz="4" w:space="0" w:color="auto"/>
              <w:bottom w:val="single" w:sz="4" w:space="0" w:color="auto"/>
              <w:right w:val="single" w:sz="4" w:space="0" w:color="auto"/>
            </w:tcBorders>
          </w:tcPr>
          <w:p w14:paraId="4E42F6C1" w14:textId="77777777" w:rsidR="005B7866" w:rsidRPr="00B3056F" w:rsidRDefault="005B7866" w:rsidP="007F1FAF">
            <w:pPr>
              <w:pStyle w:val="TAL"/>
              <w:rPr>
                <w:lang w:eastAsia="zh-CN"/>
              </w:rPr>
            </w:pPr>
            <w:proofErr w:type="spellStart"/>
            <w:r w:rsidRPr="00B3056F">
              <w:t>Counter</w:t>
            </w:r>
            <w:r w:rsidRPr="00B3056F">
              <w:rPr>
                <w:rFonts w:hint="eastAsia"/>
                <w:lang w:eastAsia="zh-CN"/>
              </w:rPr>
              <w:t>Upu</w:t>
            </w:r>
            <w:proofErr w:type="spellEnd"/>
          </w:p>
        </w:tc>
        <w:tc>
          <w:tcPr>
            <w:tcW w:w="425" w:type="dxa"/>
            <w:tcBorders>
              <w:top w:val="single" w:sz="4" w:space="0" w:color="auto"/>
              <w:left w:val="single" w:sz="4" w:space="0" w:color="auto"/>
              <w:bottom w:val="single" w:sz="4" w:space="0" w:color="auto"/>
              <w:right w:val="single" w:sz="4" w:space="0" w:color="auto"/>
            </w:tcBorders>
          </w:tcPr>
          <w:p w14:paraId="7A013628" w14:textId="77777777" w:rsidR="005B7866" w:rsidRPr="00B3056F" w:rsidRDefault="005B7866" w:rsidP="007F1FAF">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8799E4" w14:textId="77777777" w:rsidR="005B7866" w:rsidRPr="00B3056F" w:rsidRDefault="005B7866" w:rsidP="007F1FAF">
            <w:pPr>
              <w:pStyle w:val="TAL"/>
            </w:pPr>
            <w:r w:rsidRPr="00B3056F">
              <w:t>0..1</w:t>
            </w:r>
          </w:p>
          <w:p w14:paraId="3C276EF5" w14:textId="77777777" w:rsidR="005B7866" w:rsidRPr="00B3056F" w:rsidRDefault="005B7866" w:rsidP="007F1FAF"/>
        </w:tc>
        <w:tc>
          <w:tcPr>
            <w:tcW w:w="4359" w:type="dxa"/>
            <w:tcBorders>
              <w:top w:val="single" w:sz="4" w:space="0" w:color="auto"/>
              <w:left w:val="single" w:sz="4" w:space="0" w:color="auto"/>
              <w:bottom w:val="single" w:sz="4" w:space="0" w:color="auto"/>
              <w:right w:val="single" w:sz="4" w:space="0" w:color="auto"/>
            </w:tcBorders>
          </w:tcPr>
          <w:p w14:paraId="4FD89082" w14:textId="77777777" w:rsidR="005B7866" w:rsidRPr="00B3056F" w:rsidRDefault="005B7866" w:rsidP="007F1FAF">
            <w:pPr>
              <w:pStyle w:val="TAL"/>
              <w:rPr>
                <w:rFonts w:cs="Arial"/>
                <w:szCs w:val="18"/>
                <w:lang w:eastAsia="zh-CN"/>
              </w:rPr>
            </w:pPr>
            <w:r w:rsidRPr="00B3056F">
              <w:rPr>
                <w:rFonts w:cs="Arial"/>
                <w:szCs w:val="18"/>
              </w:rPr>
              <w:t xml:space="preserve">Contains the </w:t>
            </w:r>
            <w:r w:rsidRPr="00B3056F">
              <w:rPr>
                <w:noProof/>
              </w:rPr>
              <w:t>Counter</w:t>
            </w:r>
            <w:r w:rsidRPr="00B3056F">
              <w:rPr>
                <w:noProof/>
                <w:vertAlign w:val="subscript"/>
              </w:rPr>
              <w:t>UPU</w:t>
            </w:r>
            <w:r w:rsidRPr="00B3056F">
              <w:rPr>
                <w:rFonts w:hint="eastAsia"/>
                <w:noProof/>
                <w:vertAlign w:val="subscript"/>
                <w:lang w:eastAsia="zh-CN"/>
              </w:rPr>
              <w:t xml:space="preserve">. </w:t>
            </w:r>
            <w:r w:rsidRPr="00B3056F">
              <w:rPr>
                <w:rFonts w:cs="Arial"/>
                <w:szCs w:val="18"/>
              </w:rPr>
              <w:t xml:space="preserve">Shall be present when </w:t>
            </w:r>
            <w:proofErr w:type="spellStart"/>
            <w:r w:rsidRPr="00B3056F">
              <w:rPr>
                <w:rFonts w:cs="Arial" w:hint="eastAsia"/>
                <w:szCs w:val="18"/>
                <w:lang w:eastAsia="zh-CN"/>
              </w:rPr>
              <w:t>Upu</w:t>
            </w:r>
            <w:r w:rsidRPr="00B3056F">
              <w:rPr>
                <w:rFonts w:cs="Arial"/>
                <w:szCs w:val="18"/>
              </w:rPr>
              <w:t>Info</w:t>
            </w:r>
            <w:proofErr w:type="spellEnd"/>
            <w:r w:rsidRPr="00B3056F">
              <w:rPr>
                <w:rFonts w:cs="Arial"/>
                <w:szCs w:val="18"/>
              </w:rPr>
              <w:t xml:space="preserve"> is sent within </w:t>
            </w:r>
            <w:proofErr w:type="spellStart"/>
            <w:r w:rsidRPr="00B3056F">
              <w:rPr>
                <w:rFonts w:cs="Arial"/>
                <w:szCs w:val="18"/>
              </w:rPr>
              <w:t>AccessAndMobilitySubscriptionData</w:t>
            </w:r>
            <w:proofErr w:type="spellEnd"/>
            <w:r w:rsidRPr="00B3056F">
              <w:rPr>
                <w:rFonts w:cs="Arial"/>
                <w:szCs w:val="18"/>
              </w:rPr>
              <w:t xml:space="preserve"> on </w:t>
            </w:r>
            <w:proofErr w:type="spellStart"/>
            <w:r w:rsidRPr="00B3056F">
              <w:rPr>
                <w:rFonts w:cs="Arial"/>
                <w:szCs w:val="18"/>
              </w:rPr>
              <w:t>Nudm</w:t>
            </w:r>
            <w:proofErr w:type="spellEnd"/>
            <w:r w:rsidRPr="00B3056F">
              <w:rPr>
                <w:rFonts w:cs="Arial"/>
                <w:szCs w:val="18"/>
              </w:rPr>
              <w:t xml:space="preserve">, and shall be absent when sent on </w:t>
            </w:r>
            <w:proofErr w:type="spellStart"/>
            <w:r w:rsidRPr="00B3056F">
              <w:rPr>
                <w:rFonts w:cs="Arial"/>
                <w:szCs w:val="18"/>
              </w:rPr>
              <w:t>Nudr</w:t>
            </w:r>
            <w:proofErr w:type="spellEnd"/>
            <w:r w:rsidRPr="00B3056F">
              <w:rPr>
                <w:rFonts w:cs="Arial"/>
                <w:szCs w:val="18"/>
              </w:rPr>
              <w:t>.</w:t>
            </w:r>
          </w:p>
        </w:tc>
      </w:tr>
      <w:tr w:rsidR="005B7866" w:rsidRPr="00B3056F" w14:paraId="0F36083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707405D" w14:textId="77777777" w:rsidR="005B7866" w:rsidRPr="00B3056F" w:rsidRDefault="005B7866" w:rsidP="007F1FAF">
            <w:pPr>
              <w:pStyle w:val="TAL"/>
            </w:pPr>
            <w:proofErr w:type="spellStart"/>
            <w:r w:rsidRPr="00B3056F">
              <w:t>provisioningTime</w:t>
            </w:r>
            <w:proofErr w:type="spellEnd"/>
          </w:p>
        </w:tc>
        <w:tc>
          <w:tcPr>
            <w:tcW w:w="1559" w:type="dxa"/>
            <w:tcBorders>
              <w:top w:val="single" w:sz="4" w:space="0" w:color="auto"/>
              <w:left w:val="single" w:sz="4" w:space="0" w:color="auto"/>
              <w:bottom w:val="single" w:sz="4" w:space="0" w:color="auto"/>
              <w:right w:val="single" w:sz="4" w:space="0" w:color="auto"/>
            </w:tcBorders>
          </w:tcPr>
          <w:p w14:paraId="7C3D07F9" w14:textId="77777777" w:rsidR="005B7866" w:rsidRPr="00B3056F" w:rsidRDefault="005B7866" w:rsidP="007F1FAF">
            <w:pPr>
              <w:pStyle w:val="TAL"/>
            </w:pPr>
            <w:proofErr w:type="spellStart"/>
            <w:r w:rsidRPr="00B3056F">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4C67D3A4" w14:textId="77777777" w:rsidR="005B7866" w:rsidRPr="00B3056F" w:rsidRDefault="005B7866" w:rsidP="007F1FAF">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62F21E7" w14:textId="77777777" w:rsidR="005B7866" w:rsidRPr="00B3056F" w:rsidRDefault="005B7866" w:rsidP="007F1FAF">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9348744" w14:textId="77777777" w:rsidR="005B7866" w:rsidRPr="00B3056F" w:rsidRDefault="005B7866" w:rsidP="007F1FAF">
            <w:pPr>
              <w:pStyle w:val="TAL"/>
              <w:rPr>
                <w:rFonts w:cs="Arial"/>
                <w:szCs w:val="18"/>
                <w:lang w:eastAsia="zh-CN"/>
              </w:rPr>
            </w:pPr>
            <w:r w:rsidRPr="00B3056F">
              <w:rPr>
                <w:rFonts w:cs="Arial"/>
                <w:szCs w:val="18"/>
              </w:rPr>
              <w:t>Point in time of provisioning</w:t>
            </w:r>
            <w:r w:rsidRPr="00B3056F">
              <w:rPr>
                <w:rFonts w:cs="Arial" w:hint="eastAsia"/>
                <w:szCs w:val="18"/>
                <w:lang w:eastAsia="zh-CN"/>
              </w:rPr>
              <w:t xml:space="preserve"> of UPU by the UDR.</w:t>
            </w:r>
          </w:p>
        </w:tc>
      </w:tr>
    </w:tbl>
    <w:p w14:paraId="26E59E31" w14:textId="77777777" w:rsidR="005B7866" w:rsidRPr="00B3056F" w:rsidRDefault="005B7866" w:rsidP="005B7866">
      <w:pPr>
        <w:pStyle w:val="B1"/>
        <w:ind w:left="0" w:firstLine="0"/>
        <w:rPr>
          <w:lang w:eastAsia="zh-CN"/>
        </w:rPr>
      </w:pPr>
    </w:p>
    <w:p w14:paraId="51F27579" w14:textId="77777777" w:rsidR="005B7866" w:rsidRPr="00B3056F" w:rsidRDefault="005B7866" w:rsidP="005B7866">
      <w:pPr>
        <w:pStyle w:val="Heading5"/>
      </w:pPr>
      <w:bookmarkStart w:id="2491" w:name="_Toc11338612"/>
      <w:bookmarkStart w:id="2492" w:name="_Toc27585264"/>
      <w:bookmarkStart w:id="2493" w:name="_Toc36457230"/>
      <w:bookmarkStart w:id="2494" w:name="_Toc45028124"/>
      <w:bookmarkStart w:id="2495" w:name="_Toc45028959"/>
      <w:bookmarkStart w:id="2496" w:name="_Toc67681718"/>
      <w:bookmarkStart w:id="2497" w:name="_Toc74944724"/>
      <w:r w:rsidRPr="00B3056F">
        <w:t>6.1.6.2.34</w:t>
      </w:r>
      <w:r w:rsidRPr="00B3056F">
        <w:tab/>
        <w:t xml:space="preserve">Type: </w:t>
      </w:r>
      <w:proofErr w:type="spellStart"/>
      <w:r w:rsidRPr="00B3056F">
        <w:rPr>
          <w:lang w:eastAsia="zh-CN"/>
        </w:rPr>
        <w:t>GroupIdentifiers</w:t>
      </w:r>
      <w:bookmarkEnd w:id="2491"/>
      <w:bookmarkEnd w:id="2492"/>
      <w:bookmarkEnd w:id="2493"/>
      <w:bookmarkEnd w:id="2494"/>
      <w:bookmarkEnd w:id="2495"/>
      <w:bookmarkEnd w:id="2496"/>
      <w:bookmarkEnd w:id="2497"/>
      <w:proofErr w:type="spellEnd"/>
    </w:p>
    <w:p w14:paraId="5D917B39" w14:textId="77777777" w:rsidR="005B7866" w:rsidRPr="00B3056F" w:rsidRDefault="005B7866" w:rsidP="005B7866">
      <w:pPr>
        <w:pStyle w:val="TH"/>
      </w:pPr>
      <w:r w:rsidRPr="00B3056F">
        <w:rPr>
          <w:noProof/>
        </w:rPr>
        <w:t>Table </w:t>
      </w:r>
      <w:r w:rsidRPr="00B3056F">
        <w:t xml:space="preserve">6.1.6.2.34-1: </w:t>
      </w:r>
      <w:r w:rsidRPr="00B3056F">
        <w:rPr>
          <w:noProof/>
        </w:rPr>
        <w:t>Definition of type GroupIdentifiers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51BBF4A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311280" w14:textId="77777777" w:rsidR="005B7866" w:rsidRPr="00B3056F" w:rsidRDefault="005B7866" w:rsidP="007F1FAF">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9F7558"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657753"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19F9A7F" w14:textId="77777777" w:rsidR="005B7866" w:rsidRPr="00B3056F" w:rsidRDefault="005B7866" w:rsidP="007F1FAF">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F6D0FC"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0308F84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2A6028A" w14:textId="77777777" w:rsidR="005B7866" w:rsidRPr="00B3056F" w:rsidRDefault="005B7866" w:rsidP="007F1FAF">
            <w:pPr>
              <w:pStyle w:val="TAL"/>
            </w:pPr>
            <w:proofErr w:type="spellStart"/>
            <w:r w:rsidRPr="00B3056F">
              <w:rPr>
                <w:lang w:val="es-ES" w:eastAsia="zh-CN"/>
              </w:rPr>
              <w:t>extGroupId</w:t>
            </w:r>
            <w:proofErr w:type="spellEnd"/>
          </w:p>
        </w:tc>
        <w:tc>
          <w:tcPr>
            <w:tcW w:w="1559" w:type="dxa"/>
            <w:tcBorders>
              <w:top w:val="single" w:sz="4" w:space="0" w:color="auto"/>
              <w:left w:val="single" w:sz="4" w:space="0" w:color="auto"/>
              <w:bottom w:val="single" w:sz="4" w:space="0" w:color="auto"/>
              <w:right w:val="single" w:sz="4" w:space="0" w:color="auto"/>
            </w:tcBorders>
          </w:tcPr>
          <w:p w14:paraId="25BC3E61" w14:textId="77777777" w:rsidR="005B7866" w:rsidRPr="00B3056F" w:rsidRDefault="005B7866" w:rsidP="007F1FAF">
            <w:pPr>
              <w:pStyle w:val="TAL"/>
            </w:pPr>
            <w:proofErr w:type="spellStart"/>
            <w:r w:rsidRPr="00B3056F">
              <w:rPr>
                <w:lang w:val="es-ES"/>
              </w:rPr>
              <w:t>ExtGroupId</w:t>
            </w:r>
            <w:proofErr w:type="spellEnd"/>
          </w:p>
        </w:tc>
        <w:tc>
          <w:tcPr>
            <w:tcW w:w="425" w:type="dxa"/>
            <w:tcBorders>
              <w:top w:val="single" w:sz="4" w:space="0" w:color="auto"/>
              <w:left w:val="single" w:sz="4" w:space="0" w:color="auto"/>
              <w:bottom w:val="single" w:sz="4" w:space="0" w:color="auto"/>
              <w:right w:val="single" w:sz="4" w:space="0" w:color="auto"/>
            </w:tcBorders>
          </w:tcPr>
          <w:p w14:paraId="41B1C556" w14:textId="77777777" w:rsidR="005B7866" w:rsidRPr="00B3056F" w:rsidRDefault="005B7866" w:rsidP="007F1FAF">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BEC53A0" w14:textId="77777777" w:rsidR="005B7866" w:rsidRPr="00B3056F" w:rsidRDefault="005B7866" w:rsidP="007F1FAF">
            <w:pPr>
              <w:pStyle w:val="TAL"/>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45103BC" w14:textId="77777777" w:rsidR="005B7866" w:rsidRPr="00B3056F" w:rsidRDefault="005B7866" w:rsidP="007F1FAF">
            <w:pPr>
              <w:pStyle w:val="TAL"/>
              <w:rPr>
                <w:rFonts w:cs="Arial"/>
                <w:szCs w:val="18"/>
              </w:rPr>
            </w:pPr>
            <w:r w:rsidRPr="00B3056F">
              <w:rPr>
                <w:lang w:eastAsia="zh-CN"/>
              </w:rPr>
              <w:t>This IE shall contain the External Group ID associated to the provided Internal Group ID</w:t>
            </w:r>
            <w:r w:rsidRPr="00B3056F">
              <w:rPr>
                <w:rFonts w:hint="eastAsia"/>
                <w:lang w:eastAsia="zh-CN"/>
              </w:rPr>
              <w:t xml:space="preserve">. </w:t>
            </w:r>
          </w:p>
        </w:tc>
      </w:tr>
      <w:tr w:rsidR="005B7866" w:rsidRPr="00B3056F" w14:paraId="43B7AB1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A295905" w14:textId="77777777" w:rsidR="005B7866" w:rsidRPr="00B3056F" w:rsidRDefault="005B7866" w:rsidP="007F1FAF">
            <w:pPr>
              <w:pStyle w:val="TAL"/>
              <w:rPr>
                <w:lang w:val="es-ES"/>
              </w:rPr>
            </w:pPr>
            <w:proofErr w:type="spellStart"/>
            <w:r w:rsidRPr="00B3056F">
              <w:rPr>
                <w:lang w:eastAsia="zh-CN"/>
              </w:rPr>
              <w:t>intGroup</w:t>
            </w:r>
            <w:r w:rsidRPr="00B3056F">
              <w:t>Id</w:t>
            </w:r>
            <w:proofErr w:type="spellEnd"/>
          </w:p>
        </w:tc>
        <w:tc>
          <w:tcPr>
            <w:tcW w:w="1559" w:type="dxa"/>
            <w:tcBorders>
              <w:top w:val="single" w:sz="4" w:space="0" w:color="auto"/>
              <w:left w:val="single" w:sz="4" w:space="0" w:color="auto"/>
              <w:bottom w:val="single" w:sz="4" w:space="0" w:color="auto"/>
              <w:right w:val="single" w:sz="4" w:space="0" w:color="auto"/>
            </w:tcBorders>
          </w:tcPr>
          <w:p w14:paraId="6F48C226" w14:textId="77777777" w:rsidR="005B7866" w:rsidRPr="00B3056F" w:rsidRDefault="005B7866" w:rsidP="007F1FAF">
            <w:pPr>
              <w:pStyle w:val="TAL"/>
            </w:pPr>
            <w:proofErr w:type="spellStart"/>
            <w:r w:rsidRPr="00B3056F">
              <w:t>GroupId</w:t>
            </w:r>
            <w:proofErr w:type="spellEnd"/>
          </w:p>
        </w:tc>
        <w:tc>
          <w:tcPr>
            <w:tcW w:w="425" w:type="dxa"/>
            <w:tcBorders>
              <w:top w:val="single" w:sz="4" w:space="0" w:color="auto"/>
              <w:left w:val="single" w:sz="4" w:space="0" w:color="auto"/>
              <w:bottom w:val="single" w:sz="4" w:space="0" w:color="auto"/>
              <w:right w:val="single" w:sz="4" w:space="0" w:color="auto"/>
            </w:tcBorders>
          </w:tcPr>
          <w:p w14:paraId="554D1884" w14:textId="77777777" w:rsidR="005B7866" w:rsidRPr="00B3056F" w:rsidRDefault="005B7866" w:rsidP="007F1FAF">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B26017" w14:textId="77777777" w:rsidR="005B7866" w:rsidRPr="00B3056F"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B1D078F" w14:textId="77777777" w:rsidR="005B7866" w:rsidRPr="00B3056F" w:rsidRDefault="005B7866" w:rsidP="007F1FAF">
            <w:pPr>
              <w:pStyle w:val="TAL"/>
              <w:rPr>
                <w:rFonts w:cs="Arial"/>
                <w:szCs w:val="18"/>
              </w:rPr>
            </w:pPr>
            <w:r w:rsidRPr="00B3056F">
              <w:rPr>
                <w:lang w:eastAsia="zh-CN"/>
              </w:rPr>
              <w:t>This IE shall contain the Internal Group ID associated to the provided External Group ID</w:t>
            </w:r>
            <w:r w:rsidRPr="00B3056F">
              <w:rPr>
                <w:rFonts w:hint="eastAsia"/>
                <w:lang w:eastAsia="zh-CN"/>
              </w:rPr>
              <w:t>..</w:t>
            </w:r>
          </w:p>
        </w:tc>
      </w:tr>
      <w:tr w:rsidR="005B7866" w:rsidRPr="00B3056F" w14:paraId="51533C5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82AE598" w14:textId="77777777" w:rsidR="005B7866" w:rsidRPr="00B3056F" w:rsidRDefault="005B7866" w:rsidP="007F1FAF">
            <w:pPr>
              <w:pStyle w:val="TAL"/>
              <w:rPr>
                <w:lang w:eastAsia="zh-CN"/>
              </w:rPr>
            </w:pPr>
            <w:proofErr w:type="spellStart"/>
            <w:r w:rsidRPr="00B3056F">
              <w:rPr>
                <w:rFonts w:hint="eastAsia"/>
                <w:lang w:eastAsia="zh-CN"/>
              </w:rPr>
              <w:t>u</w:t>
            </w:r>
            <w:r w:rsidRPr="00B3056F">
              <w:rPr>
                <w:lang w:eastAsia="zh-CN"/>
              </w:rPr>
              <w:t>eIdList</w:t>
            </w:r>
            <w:proofErr w:type="spellEnd"/>
          </w:p>
        </w:tc>
        <w:tc>
          <w:tcPr>
            <w:tcW w:w="1559" w:type="dxa"/>
            <w:tcBorders>
              <w:top w:val="single" w:sz="4" w:space="0" w:color="auto"/>
              <w:left w:val="single" w:sz="4" w:space="0" w:color="auto"/>
              <w:bottom w:val="single" w:sz="4" w:space="0" w:color="auto"/>
              <w:right w:val="single" w:sz="4" w:space="0" w:color="auto"/>
            </w:tcBorders>
          </w:tcPr>
          <w:p w14:paraId="20B6F56D" w14:textId="77777777" w:rsidR="005B7866" w:rsidRPr="00B3056F" w:rsidRDefault="005B7866" w:rsidP="007F1FAF">
            <w:pPr>
              <w:pStyle w:val="TAL"/>
            </w:pPr>
            <w:r w:rsidRPr="00B3056F">
              <w:rPr>
                <w:rFonts w:hint="eastAsia"/>
              </w:rPr>
              <w:t>a</w:t>
            </w:r>
            <w:r w:rsidRPr="00B3056F">
              <w:t>rray(</w:t>
            </w:r>
            <w:proofErr w:type="spellStart"/>
            <w:r w:rsidRPr="00B3056F">
              <w:t>UeId</w:t>
            </w:r>
            <w:proofErr w:type="spellEnd"/>
            <w:r w:rsidRPr="00B3056F">
              <w:t>)</w:t>
            </w:r>
          </w:p>
        </w:tc>
        <w:tc>
          <w:tcPr>
            <w:tcW w:w="425" w:type="dxa"/>
            <w:tcBorders>
              <w:top w:val="single" w:sz="4" w:space="0" w:color="auto"/>
              <w:left w:val="single" w:sz="4" w:space="0" w:color="auto"/>
              <w:bottom w:val="single" w:sz="4" w:space="0" w:color="auto"/>
              <w:right w:val="single" w:sz="4" w:space="0" w:color="auto"/>
            </w:tcBorders>
          </w:tcPr>
          <w:p w14:paraId="25F21E28" w14:textId="77777777" w:rsidR="005B7866" w:rsidRPr="00B3056F" w:rsidRDefault="005B7866" w:rsidP="007F1FAF">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7BA9EA" w14:textId="77777777" w:rsidR="005B7866" w:rsidRPr="00B3056F" w:rsidRDefault="005B7866" w:rsidP="007F1FAF">
            <w:pPr>
              <w:pStyle w:val="TAL"/>
            </w:pPr>
            <w:r w:rsidRPr="00B3056F">
              <w:rPr>
                <w:rFonts w:hint="eastAsia"/>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2732577E" w14:textId="77777777" w:rsidR="005B7866" w:rsidRPr="00B3056F" w:rsidRDefault="005B7866" w:rsidP="007F1FAF">
            <w:pPr>
              <w:pStyle w:val="TAL"/>
              <w:rPr>
                <w:lang w:eastAsia="zh-CN"/>
              </w:rPr>
            </w:pPr>
            <w:r w:rsidRPr="00B3056F">
              <w:rPr>
                <w:rFonts w:hint="eastAsia"/>
                <w:lang w:eastAsia="zh-CN"/>
              </w:rPr>
              <w:t>T</w:t>
            </w:r>
            <w:r w:rsidRPr="00B3056F">
              <w:rPr>
                <w:lang w:eastAsia="zh-CN"/>
              </w:rPr>
              <w:t>his IE shall contain a list of the UE identifiers that belong to the provided Internal/External Group ID if they are required.</w:t>
            </w:r>
          </w:p>
        </w:tc>
      </w:tr>
    </w:tbl>
    <w:p w14:paraId="013DA41B" w14:textId="77777777" w:rsidR="005B7866" w:rsidRPr="00B3056F" w:rsidRDefault="005B7866" w:rsidP="005B7866"/>
    <w:p w14:paraId="34CD4786" w14:textId="77777777" w:rsidR="005B7866" w:rsidRPr="00B3056F" w:rsidRDefault="005B7866" w:rsidP="005B7866">
      <w:pPr>
        <w:pStyle w:val="Heading5"/>
      </w:pPr>
      <w:bookmarkStart w:id="2498" w:name="_Toc11338613"/>
      <w:bookmarkStart w:id="2499" w:name="_Toc27585265"/>
      <w:bookmarkStart w:id="2500" w:name="_Toc36457231"/>
      <w:bookmarkStart w:id="2501" w:name="_Toc45028125"/>
      <w:bookmarkStart w:id="2502" w:name="_Toc45028960"/>
      <w:bookmarkStart w:id="2503" w:name="_Toc67681719"/>
      <w:bookmarkStart w:id="2504" w:name="_Toc74944725"/>
      <w:r w:rsidRPr="00B3056F">
        <w:t>6.1.6.2.35</w:t>
      </w:r>
      <w:r w:rsidRPr="00B3056F">
        <w:tab/>
        <w:t xml:space="preserve">Type: </w:t>
      </w:r>
      <w:proofErr w:type="spellStart"/>
      <w:r w:rsidRPr="00B3056F">
        <w:rPr>
          <w:rFonts w:hint="eastAsia"/>
          <w:lang w:eastAsia="zh-CN"/>
        </w:rPr>
        <w:t>NiddInformation</w:t>
      </w:r>
      <w:bookmarkEnd w:id="2498"/>
      <w:bookmarkEnd w:id="2499"/>
      <w:bookmarkEnd w:id="2500"/>
      <w:bookmarkEnd w:id="2501"/>
      <w:bookmarkEnd w:id="2502"/>
      <w:bookmarkEnd w:id="2503"/>
      <w:bookmarkEnd w:id="2504"/>
      <w:proofErr w:type="spellEnd"/>
    </w:p>
    <w:p w14:paraId="423D9D7F" w14:textId="77777777" w:rsidR="005B7866" w:rsidRPr="00B3056F" w:rsidRDefault="005B7866" w:rsidP="005B7866">
      <w:pPr>
        <w:pStyle w:val="TH"/>
        <w:outlineLvl w:val="0"/>
      </w:pPr>
      <w:r w:rsidRPr="00B3056F">
        <w:rPr>
          <w:noProof/>
        </w:rPr>
        <w:t>Table </w:t>
      </w:r>
      <w:r w:rsidRPr="00B3056F">
        <w:t xml:space="preserve">6.1.6.2.35-1: Definition of type </w:t>
      </w:r>
      <w:proofErr w:type="spellStart"/>
      <w:r w:rsidRPr="00B3056F">
        <w:rPr>
          <w:rFonts w:hint="eastAsia"/>
          <w:lang w:eastAsia="zh-CN"/>
        </w:rPr>
        <w:t>NiddInformation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3056F" w14:paraId="3E5F2EE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CFF0DB" w14:textId="77777777" w:rsidR="005B7866" w:rsidRPr="00B3056F" w:rsidRDefault="005B7866" w:rsidP="007F1FAF">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457F04D" w14:textId="77777777" w:rsidR="005B7866" w:rsidRPr="00B3056F" w:rsidRDefault="005B7866" w:rsidP="007F1FAF">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CAAA5A5"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A18574" w14:textId="77777777" w:rsidR="005B7866" w:rsidRPr="00B3056F" w:rsidRDefault="005B7866" w:rsidP="007F1FAF">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4899D2A"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41741A6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497E554" w14:textId="77777777" w:rsidR="005B7866" w:rsidRPr="00B3056F" w:rsidRDefault="005B7866" w:rsidP="007F1FAF">
            <w:pPr>
              <w:pStyle w:val="TAL"/>
              <w:rPr>
                <w:lang w:eastAsia="zh-CN"/>
              </w:rPr>
            </w:pPr>
            <w:proofErr w:type="spellStart"/>
            <w:r w:rsidRPr="00B3056F">
              <w:t>afId</w:t>
            </w:r>
            <w:proofErr w:type="spellEnd"/>
          </w:p>
        </w:tc>
        <w:tc>
          <w:tcPr>
            <w:tcW w:w="1842" w:type="dxa"/>
            <w:tcBorders>
              <w:top w:val="single" w:sz="4" w:space="0" w:color="auto"/>
              <w:left w:val="single" w:sz="4" w:space="0" w:color="auto"/>
              <w:bottom w:val="single" w:sz="4" w:space="0" w:color="auto"/>
              <w:right w:val="single" w:sz="4" w:space="0" w:color="auto"/>
            </w:tcBorders>
          </w:tcPr>
          <w:p w14:paraId="3245C04D" w14:textId="77777777" w:rsidR="005B7866" w:rsidRPr="00B3056F" w:rsidRDefault="005B7866" w:rsidP="007F1FAF">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38EF1C52" w14:textId="77777777" w:rsidR="005B7866" w:rsidRPr="00B3056F" w:rsidRDefault="005B7866" w:rsidP="007F1FAF">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1E412B" w14:textId="77777777" w:rsidR="005B7866" w:rsidRPr="00B3056F" w:rsidRDefault="005B7866" w:rsidP="007F1FAF">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BB6DE1F" w14:textId="77777777" w:rsidR="005B7866" w:rsidRPr="00B3056F" w:rsidRDefault="005B7866" w:rsidP="007F1FAF">
            <w:pPr>
              <w:pStyle w:val="TAL"/>
              <w:spacing w:afterLines="50" w:after="120"/>
              <w:rPr>
                <w:rFonts w:cs="Arial"/>
                <w:szCs w:val="18"/>
              </w:rPr>
            </w:pPr>
            <w:r w:rsidRPr="00B3056F">
              <w:t xml:space="preserve">The string identifying the AF as the owner of associated NIDD Configuration on T8 interface, which is carried in </w:t>
            </w:r>
            <w:r w:rsidRPr="00B3056F">
              <w:rPr>
                <w:rFonts w:eastAsia="SimSun"/>
              </w:rPr>
              <w:t>{</w:t>
            </w:r>
            <w:proofErr w:type="spellStart"/>
            <w:r w:rsidRPr="00B3056F">
              <w:rPr>
                <w:rFonts w:eastAsia="SimSun"/>
              </w:rPr>
              <w:t>scsAsId</w:t>
            </w:r>
            <w:proofErr w:type="spellEnd"/>
            <w:r w:rsidRPr="00B3056F">
              <w:rPr>
                <w:rFonts w:eastAsia="SimSun"/>
              </w:rPr>
              <w:t>}</w:t>
            </w:r>
            <w:r w:rsidRPr="00B3056F">
              <w:t xml:space="preserve"> URI variable in NIDD API (see clause 5.6.3.2.2 of 3GPP TS 29.122 [45]).</w:t>
            </w:r>
          </w:p>
        </w:tc>
      </w:tr>
      <w:tr w:rsidR="005B7866" w:rsidRPr="00B3056F" w14:paraId="2C3A71B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E251A9D" w14:textId="77777777" w:rsidR="005B7866" w:rsidRPr="00B3056F" w:rsidRDefault="005B7866" w:rsidP="007F1FAF">
            <w:pPr>
              <w:pStyle w:val="TAL"/>
            </w:pPr>
            <w:proofErr w:type="spellStart"/>
            <w:r w:rsidRPr="00B3056F">
              <w:rPr>
                <w:rFonts w:hint="eastAsia"/>
                <w:lang w:eastAsia="zh-CN"/>
              </w:rPr>
              <w:t>g</w:t>
            </w:r>
            <w:r w:rsidRPr="00B3056F">
              <w:t>psi</w:t>
            </w:r>
            <w:proofErr w:type="spellEnd"/>
          </w:p>
        </w:tc>
        <w:tc>
          <w:tcPr>
            <w:tcW w:w="1842" w:type="dxa"/>
            <w:tcBorders>
              <w:top w:val="single" w:sz="4" w:space="0" w:color="auto"/>
              <w:left w:val="single" w:sz="4" w:space="0" w:color="auto"/>
              <w:bottom w:val="single" w:sz="4" w:space="0" w:color="auto"/>
              <w:right w:val="single" w:sz="4" w:space="0" w:color="auto"/>
            </w:tcBorders>
          </w:tcPr>
          <w:p w14:paraId="107AB9ED" w14:textId="77777777" w:rsidR="005B7866" w:rsidRPr="00B3056F" w:rsidRDefault="005B7866" w:rsidP="007F1FAF">
            <w:pPr>
              <w:pStyle w:val="TAL"/>
            </w:pPr>
            <w:proofErr w:type="spellStart"/>
            <w:r w:rsidRPr="00B3056F">
              <w:t>Gpsi</w:t>
            </w:r>
            <w:proofErr w:type="spellEnd"/>
          </w:p>
        </w:tc>
        <w:tc>
          <w:tcPr>
            <w:tcW w:w="567" w:type="dxa"/>
            <w:tcBorders>
              <w:top w:val="single" w:sz="4" w:space="0" w:color="auto"/>
              <w:left w:val="single" w:sz="4" w:space="0" w:color="auto"/>
              <w:bottom w:val="single" w:sz="4" w:space="0" w:color="auto"/>
              <w:right w:val="single" w:sz="4" w:space="0" w:color="auto"/>
            </w:tcBorders>
          </w:tcPr>
          <w:p w14:paraId="4F3B781D" w14:textId="77777777" w:rsidR="005B7866" w:rsidRPr="00B3056F" w:rsidRDefault="005B7866" w:rsidP="007F1FAF">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7BC129"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1AE0675" w14:textId="77777777" w:rsidR="005B7866" w:rsidRPr="00B3056F" w:rsidRDefault="005B7866" w:rsidP="007F1FAF">
            <w:pPr>
              <w:pStyle w:val="TAL"/>
              <w:spacing w:afterLines="50" w:after="120"/>
              <w:rPr>
                <w:rFonts w:cs="Arial"/>
                <w:noProof/>
                <w:szCs w:val="18"/>
                <w:lang w:eastAsia="zh-CN"/>
              </w:rPr>
            </w:pPr>
            <w:r w:rsidRPr="00B3056F">
              <w:rPr>
                <w:rFonts w:cs="Arial"/>
                <w:szCs w:val="18"/>
              </w:rPr>
              <w:t>Generic Public Subscription Identifier</w:t>
            </w:r>
          </w:p>
        </w:tc>
      </w:tr>
      <w:tr w:rsidR="005B7866" w:rsidRPr="00B3056F" w14:paraId="0C63A1A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928A689" w14:textId="77777777" w:rsidR="005B7866" w:rsidRPr="00B3056F" w:rsidRDefault="005B7866" w:rsidP="007F1FAF">
            <w:pPr>
              <w:pStyle w:val="TAL"/>
              <w:rPr>
                <w:lang w:eastAsia="zh-CN"/>
              </w:rPr>
            </w:pPr>
            <w:proofErr w:type="spellStart"/>
            <w:r w:rsidRPr="00B3056F">
              <w:rPr>
                <w:rFonts w:hint="eastAsia"/>
                <w:lang w:eastAsia="zh-CN"/>
              </w:rPr>
              <w:t>extGroupId</w:t>
            </w:r>
            <w:proofErr w:type="spellEnd"/>
          </w:p>
        </w:tc>
        <w:tc>
          <w:tcPr>
            <w:tcW w:w="1842" w:type="dxa"/>
            <w:tcBorders>
              <w:top w:val="single" w:sz="4" w:space="0" w:color="auto"/>
              <w:left w:val="single" w:sz="4" w:space="0" w:color="auto"/>
              <w:bottom w:val="single" w:sz="4" w:space="0" w:color="auto"/>
              <w:right w:val="single" w:sz="4" w:space="0" w:color="auto"/>
            </w:tcBorders>
          </w:tcPr>
          <w:p w14:paraId="0789ACB1" w14:textId="77777777" w:rsidR="005B7866" w:rsidRPr="00B3056F" w:rsidRDefault="005B7866" w:rsidP="007F1FAF">
            <w:pPr>
              <w:pStyle w:val="TAL"/>
            </w:pPr>
            <w:proofErr w:type="spellStart"/>
            <w:r w:rsidRPr="00B3056F">
              <w:t>ExternalGroupId</w:t>
            </w:r>
            <w:proofErr w:type="spellEnd"/>
          </w:p>
        </w:tc>
        <w:tc>
          <w:tcPr>
            <w:tcW w:w="567" w:type="dxa"/>
            <w:tcBorders>
              <w:top w:val="single" w:sz="4" w:space="0" w:color="auto"/>
              <w:left w:val="single" w:sz="4" w:space="0" w:color="auto"/>
              <w:bottom w:val="single" w:sz="4" w:space="0" w:color="auto"/>
              <w:right w:val="single" w:sz="4" w:space="0" w:color="auto"/>
            </w:tcBorders>
          </w:tcPr>
          <w:p w14:paraId="47B2AA63" w14:textId="77777777" w:rsidR="005B7866" w:rsidRPr="00B3056F" w:rsidRDefault="005B7866" w:rsidP="007F1FAF">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3F78A0"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A0351BE" w14:textId="77777777" w:rsidR="005B7866" w:rsidRPr="00B3056F" w:rsidRDefault="005B7866" w:rsidP="007F1FAF">
            <w:pPr>
              <w:pStyle w:val="TAL"/>
              <w:spacing w:afterLines="50" w:after="120"/>
              <w:rPr>
                <w:rFonts w:cs="Arial"/>
                <w:szCs w:val="18"/>
              </w:rPr>
            </w:pPr>
            <w:r w:rsidRPr="00B3056F">
              <w:rPr>
                <w:rFonts w:cs="Arial" w:hint="eastAsia"/>
                <w:szCs w:val="18"/>
              </w:rPr>
              <w:t>Indicates External Group Identifier</w:t>
            </w:r>
            <w:r w:rsidRPr="00B3056F">
              <w:rPr>
                <w:rFonts w:cs="Arial"/>
                <w:szCs w:val="18"/>
              </w:rPr>
              <w:t xml:space="preserve"> which the user belongs to.</w:t>
            </w:r>
          </w:p>
        </w:tc>
      </w:tr>
    </w:tbl>
    <w:p w14:paraId="653DE713" w14:textId="77777777" w:rsidR="005B7866" w:rsidRPr="00B3056F" w:rsidRDefault="005B7866" w:rsidP="005B7866">
      <w:pPr>
        <w:rPr>
          <w:noProof/>
          <w:lang w:eastAsia="zh-CN"/>
        </w:rPr>
      </w:pPr>
    </w:p>
    <w:p w14:paraId="12D6A876" w14:textId="77777777" w:rsidR="005B7866" w:rsidRPr="00B3056F" w:rsidRDefault="005B7866" w:rsidP="005B7866">
      <w:pPr>
        <w:pStyle w:val="Heading5"/>
      </w:pPr>
      <w:bookmarkStart w:id="2505" w:name="_Toc27585266"/>
      <w:bookmarkStart w:id="2506" w:name="_Toc36457232"/>
      <w:bookmarkStart w:id="2507" w:name="_Toc45028126"/>
      <w:bookmarkStart w:id="2508" w:name="_Toc45028961"/>
      <w:bookmarkStart w:id="2509" w:name="_Toc67681720"/>
      <w:bookmarkStart w:id="2510" w:name="_Toc11338614"/>
      <w:bookmarkStart w:id="2511" w:name="_Toc74944726"/>
      <w:r w:rsidRPr="00B3056F">
        <w:lastRenderedPageBreak/>
        <w:t>6.1.6.2.36</w:t>
      </w:r>
      <w:r w:rsidRPr="00B3056F">
        <w:tab/>
        <w:t xml:space="preserve">Type: </w:t>
      </w:r>
      <w:proofErr w:type="spellStart"/>
      <w:r w:rsidRPr="00B3056F">
        <w:t>CagData</w:t>
      </w:r>
      <w:bookmarkEnd w:id="2505"/>
      <w:bookmarkEnd w:id="2506"/>
      <w:bookmarkEnd w:id="2507"/>
      <w:bookmarkEnd w:id="2508"/>
      <w:bookmarkEnd w:id="2509"/>
      <w:bookmarkEnd w:id="2511"/>
      <w:proofErr w:type="spellEnd"/>
    </w:p>
    <w:p w14:paraId="50096133" w14:textId="77777777" w:rsidR="005B7866" w:rsidRPr="00B3056F" w:rsidRDefault="005B7866" w:rsidP="005B7866">
      <w:pPr>
        <w:pStyle w:val="TH"/>
        <w:outlineLvl w:val="0"/>
      </w:pPr>
      <w:r w:rsidRPr="00B3056F">
        <w:t xml:space="preserve">Table 6.1.6.2.36-1: Definition of type </w:t>
      </w:r>
      <w:proofErr w:type="spellStart"/>
      <w:r w:rsidRPr="00B3056F">
        <w:t>CagData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3056F" w14:paraId="5AFD37D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2D36C" w14:textId="77777777" w:rsidR="005B7866" w:rsidRPr="00B3056F" w:rsidRDefault="005B7866" w:rsidP="007F1FAF">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D58D4F" w14:textId="77777777" w:rsidR="005B7866" w:rsidRPr="00B3056F" w:rsidRDefault="005B7866" w:rsidP="007F1FAF">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9AD694"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26E586" w14:textId="77777777" w:rsidR="005B7866" w:rsidRPr="00B3056F" w:rsidRDefault="005B7866" w:rsidP="007F1FAF">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F4025F6"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0A72618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F550FE6" w14:textId="77777777" w:rsidR="005B7866" w:rsidRPr="00B3056F" w:rsidRDefault="005B7866" w:rsidP="007F1FAF">
            <w:pPr>
              <w:pStyle w:val="TAL"/>
              <w:rPr>
                <w:lang w:eastAsia="zh-CN"/>
              </w:rPr>
            </w:pPr>
            <w:proofErr w:type="spellStart"/>
            <w:r w:rsidRPr="00B3056F">
              <w:t>cagInfos</w:t>
            </w:r>
            <w:proofErr w:type="spellEnd"/>
          </w:p>
        </w:tc>
        <w:tc>
          <w:tcPr>
            <w:tcW w:w="1842" w:type="dxa"/>
            <w:tcBorders>
              <w:top w:val="single" w:sz="4" w:space="0" w:color="auto"/>
              <w:left w:val="single" w:sz="4" w:space="0" w:color="auto"/>
              <w:bottom w:val="single" w:sz="4" w:space="0" w:color="auto"/>
              <w:right w:val="single" w:sz="4" w:space="0" w:color="auto"/>
            </w:tcBorders>
          </w:tcPr>
          <w:p w14:paraId="3D4FB2A3" w14:textId="77777777" w:rsidR="005B7866" w:rsidRPr="00B3056F" w:rsidRDefault="005B7866" w:rsidP="007F1FAF">
            <w:pPr>
              <w:pStyle w:val="TAL"/>
            </w:pPr>
            <w:r w:rsidRPr="00B3056F">
              <w:t>map(</w:t>
            </w:r>
            <w:proofErr w:type="spellStart"/>
            <w:r w:rsidRPr="00B3056F">
              <w:t>CagInfo</w:t>
            </w:r>
            <w:proofErr w:type="spellEnd"/>
            <w:r w:rsidRPr="00B3056F">
              <w:t>)</w:t>
            </w:r>
          </w:p>
        </w:tc>
        <w:tc>
          <w:tcPr>
            <w:tcW w:w="567" w:type="dxa"/>
            <w:tcBorders>
              <w:top w:val="single" w:sz="4" w:space="0" w:color="auto"/>
              <w:left w:val="single" w:sz="4" w:space="0" w:color="auto"/>
              <w:bottom w:val="single" w:sz="4" w:space="0" w:color="auto"/>
              <w:right w:val="single" w:sz="4" w:space="0" w:color="auto"/>
            </w:tcBorders>
          </w:tcPr>
          <w:p w14:paraId="3584E704" w14:textId="77777777" w:rsidR="005B7866" w:rsidRPr="00B3056F" w:rsidRDefault="005B7866" w:rsidP="007F1FAF">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9F4916" w14:textId="77777777" w:rsidR="005B7866" w:rsidRPr="00B3056F" w:rsidRDefault="005B7866" w:rsidP="007F1FAF">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67C3B984" w14:textId="77777777" w:rsidR="005B7866" w:rsidRPr="00B3056F" w:rsidRDefault="005B7866" w:rsidP="007F1FAF">
            <w:pPr>
              <w:pStyle w:val="TAL"/>
              <w:spacing w:afterLines="50" w:after="120"/>
              <w:rPr>
                <w:rFonts w:cs="Arial"/>
                <w:szCs w:val="18"/>
              </w:rPr>
            </w:pPr>
            <w:r w:rsidRPr="00B3056F">
              <w:t xml:space="preserve">A map (list of key-value pairs where </w:t>
            </w:r>
            <w:proofErr w:type="spellStart"/>
            <w:r w:rsidRPr="00B3056F">
              <w:t>PlmnId</w:t>
            </w:r>
            <w:proofErr w:type="spellEnd"/>
            <w:r w:rsidRPr="00B3056F">
              <w:t xml:space="preserve"> converted to string serves as key; see 3GPP TS 29.571 [7]) of </w:t>
            </w:r>
            <w:proofErr w:type="spellStart"/>
            <w:r w:rsidRPr="00B3056F">
              <w:t>CagInfo</w:t>
            </w:r>
            <w:proofErr w:type="spellEnd"/>
          </w:p>
          <w:p w14:paraId="5AB0E5B4" w14:textId="77777777" w:rsidR="005B7866" w:rsidRPr="00B3056F" w:rsidRDefault="005B7866" w:rsidP="007F1FAF">
            <w:pPr>
              <w:pStyle w:val="TAL"/>
              <w:spacing w:afterLines="50" w:after="120"/>
              <w:rPr>
                <w:rFonts w:cs="Arial"/>
                <w:szCs w:val="18"/>
              </w:rPr>
            </w:pPr>
            <w:r w:rsidRPr="00B3056F">
              <w:rPr>
                <w:rFonts w:cs="Arial"/>
                <w:szCs w:val="18"/>
              </w:rPr>
              <w:t xml:space="preserve">An empty map indicates that for no PLMN CAG is subscribed and shall only be sent when </w:t>
            </w:r>
            <w:proofErr w:type="spellStart"/>
            <w:r w:rsidRPr="00B3056F">
              <w:rPr>
                <w:rFonts w:cs="Arial"/>
                <w:szCs w:val="18"/>
              </w:rPr>
              <w:t>provisioningTime</w:t>
            </w:r>
            <w:proofErr w:type="spellEnd"/>
            <w:r w:rsidRPr="00B3056F">
              <w:rPr>
                <w:rFonts w:cs="Arial"/>
                <w:szCs w:val="18"/>
              </w:rPr>
              <w:t xml:space="preserve"> is present (i.e. when acknowledgement from the UE is pending).</w:t>
            </w:r>
          </w:p>
          <w:p w14:paraId="4F6901AE" w14:textId="77777777" w:rsidR="005B7866" w:rsidRPr="00B3056F" w:rsidRDefault="005B7866" w:rsidP="007F1FAF">
            <w:pPr>
              <w:pStyle w:val="TAL"/>
              <w:spacing w:afterLines="50" w:after="120"/>
              <w:rPr>
                <w:rFonts w:cs="Arial"/>
                <w:szCs w:val="18"/>
              </w:rPr>
            </w:pPr>
            <w:r w:rsidRPr="00B3056F">
              <w:rPr>
                <w:rFonts w:cs="Arial"/>
                <w:szCs w:val="18"/>
              </w:rPr>
              <w:t xml:space="preserve">If </w:t>
            </w:r>
            <w:proofErr w:type="spellStart"/>
            <w:r w:rsidRPr="00B3056F">
              <w:rPr>
                <w:rFonts w:cs="Arial"/>
                <w:szCs w:val="18"/>
              </w:rPr>
              <w:t>provisioningTime</w:t>
            </w:r>
            <w:proofErr w:type="spellEnd"/>
            <w:r w:rsidRPr="00B3056F">
              <w:rPr>
                <w:rFonts w:cs="Arial"/>
                <w:szCs w:val="18"/>
              </w:rPr>
              <w:t xml:space="preserve"> is present (i.e. the acknowledgement from the UE is still pending), the complete map of </w:t>
            </w:r>
            <w:proofErr w:type="spellStart"/>
            <w:r w:rsidRPr="00B3056F">
              <w:rPr>
                <w:rFonts w:cs="Arial"/>
                <w:szCs w:val="18"/>
              </w:rPr>
              <w:t>CagInfo</w:t>
            </w:r>
            <w:proofErr w:type="spellEnd"/>
            <w:r w:rsidRPr="00B3056F">
              <w:rPr>
                <w:rFonts w:cs="Arial"/>
                <w:szCs w:val="18"/>
              </w:rPr>
              <w:t xml:space="preserve"> (i.e. for all PLMNs) shall be present; otherwise only the </w:t>
            </w:r>
            <w:proofErr w:type="spellStart"/>
            <w:r w:rsidRPr="00B3056F">
              <w:rPr>
                <w:rFonts w:cs="Arial"/>
                <w:szCs w:val="18"/>
              </w:rPr>
              <w:t>CagInfo</w:t>
            </w:r>
            <w:proofErr w:type="spellEnd"/>
            <w:r w:rsidRPr="00B3056F">
              <w:rPr>
                <w:rFonts w:cs="Arial"/>
                <w:szCs w:val="18"/>
              </w:rPr>
              <w:t xml:space="preserve"> relevant to the Serving PLMN should be present.</w:t>
            </w:r>
          </w:p>
        </w:tc>
      </w:tr>
      <w:tr w:rsidR="005B7866" w:rsidRPr="00B3056F" w14:paraId="5D8C7C9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1135DEA" w14:textId="77777777" w:rsidR="005B7866" w:rsidRPr="00B3056F" w:rsidRDefault="005B7866" w:rsidP="007F1FAF">
            <w:pPr>
              <w:pStyle w:val="TAL"/>
            </w:pPr>
            <w:proofErr w:type="spellStart"/>
            <w:r w:rsidRPr="00B3056F">
              <w:t>provisioningTime</w:t>
            </w:r>
            <w:proofErr w:type="spellEnd"/>
          </w:p>
        </w:tc>
        <w:tc>
          <w:tcPr>
            <w:tcW w:w="1842" w:type="dxa"/>
            <w:tcBorders>
              <w:top w:val="single" w:sz="4" w:space="0" w:color="auto"/>
              <w:left w:val="single" w:sz="4" w:space="0" w:color="auto"/>
              <w:bottom w:val="single" w:sz="4" w:space="0" w:color="auto"/>
              <w:right w:val="single" w:sz="4" w:space="0" w:color="auto"/>
            </w:tcBorders>
          </w:tcPr>
          <w:p w14:paraId="3F06C1DC" w14:textId="77777777" w:rsidR="005B7866" w:rsidRPr="00B3056F" w:rsidRDefault="005B7866" w:rsidP="007F1FAF">
            <w:pPr>
              <w:pStyle w:val="TAL"/>
            </w:pPr>
            <w:proofErr w:type="spellStart"/>
            <w:r w:rsidRPr="00B3056F">
              <w:t>DateTime</w:t>
            </w:r>
            <w:proofErr w:type="spellEnd"/>
          </w:p>
        </w:tc>
        <w:tc>
          <w:tcPr>
            <w:tcW w:w="567" w:type="dxa"/>
            <w:tcBorders>
              <w:top w:val="single" w:sz="4" w:space="0" w:color="auto"/>
              <w:left w:val="single" w:sz="4" w:space="0" w:color="auto"/>
              <w:bottom w:val="single" w:sz="4" w:space="0" w:color="auto"/>
              <w:right w:val="single" w:sz="4" w:space="0" w:color="auto"/>
            </w:tcBorders>
          </w:tcPr>
          <w:p w14:paraId="0147E553" w14:textId="77777777" w:rsidR="005B7866" w:rsidRPr="00B3056F" w:rsidRDefault="005B7866" w:rsidP="007F1FAF">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3550CF"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E69DCC2" w14:textId="77777777" w:rsidR="005B7866" w:rsidRDefault="005B7866" w:rsidP="007F1FAF">
            <w:pPr>
              <w:pStyle w:val="TAL"/>
              <w:spacing w:afterLines="50" w:after="120"/>
              <w:rPr>
                <w:rFonts w:cs="Arial"/>
                <w:szCs w:val="18"/>
                <w:lang w:eastAsia="zh-CN"/>
              </w:rPr>
            </w:pPr>
            <w:r w:rsidRPr="00B3056F">
              <w:rPr>
                <w:rFonts w:cs="Arial"/>
                <w:szCs w:val="18"/>
              </w:rPr>
              <w:t xml:space="preserve">This attribute shall be present if the </w:t>
            </w:r>
            <w:proofErr w:type="spellStart"/>
            <w:r w:rsidRPr="00B3056F">
              <w:rPr>
                <w:rFonts w:cs="Arial"/>
                <w:szCs w:val="18"/>
              </w:rPr>
              <w:t>CagData</w:t>
            </w:r>
            <w:proofErr w:type="spellEnd"/>
            <w:r w:rsidRPr="00B3056F">
              <w:rPr>
                <w:rFonts w:cs="Arial"/>
                <w:szCs w:val="18"/>
              </w:rPr>
              <w:t xml:space="preserve"> is sent to the AMF while reception has not yet been acknowledged from the UE; otherwise shall be absent. Presence of this attribute indicates that the AMF needs to update the UE with the complete map of </w:t>
            </w:r>
            <w:proofErr w:type="spellStart"/>
            <w:r w:rsidRPr="00B3056F">
              <w:rPr>
                <w:rFonts w:cs="Arial"/>
                <w:szCs w:val="18"/>
              </w:rPr>
              <w:t>CagInfo</w:t>
            </w:r>
            <w:proofErr w:type="spellEnd"/>
            <w:r w:rsidRPr="00B3056F">
              <w:rPr>
                <w:rFonts w:cs="Arial"/>
                <w:szCs w:val="18"/>
              </w:rPr>
              <w:t>.</w:t>
            </w:r>
          </w:p>
          <w:p w14:paraId="5E46CF53" w14:textId="77777777" w:rsidR="005B7866" w:rsidRPr="00B3056F" w:rsidRDefault="005B7866" w:rsidP="007F1FAF">
            <w:pPr>
              <w:pStyle w:val="TAL"/>
              <w:spacing w:afterLines="50" w:after="120"/>
              <w:rPr>
                <w:rFonts w:cs="Arial"/>
                <w:szCs w:val="18"/>
              </w:rPr>
            </w:pPr>
            <w:r w:rsidRPr="00F07AD1">
              <w:rPr>
                <w:rFonts w:cs="Arial"/>
                <w:szCs w:val="18"/>
                <w:lang w:eastAsia="zh-CN"/>
              </w:rPr>
              <w:t>This attribute serves as CAG information Subscription Change Indication</w:t>
            </w:r>
          </w:p>
        </w:tc>
      </w:tr>
    </w:tbl>
    <w:p w14:paraId="71958E97" w14:textId="77777777" w:rsidR="005B7866" w:rsidRPr="00B3056F" w:rsidRDefault="005B7866" w:rsidP="005B7866">
      <w:pPr>
        <w:rPr>
          <w:lang w:eastAsia="zh-CN"/>
        </w:rPr>
      </w:pPr>
    </w:p>
    <w:p w14:paraId="118C24DA" w14:textId="77777777" w:rsidR="005B7866" w:rsidRPr="00B3056F" w:rsidRDefault="005B7866" w:rsidP="005B7866">
      <w:pPr>
        <w:pStyle w:val="Heading5"/>
      </w:pPr>
      <w:bookmarkStart w:id="2512" w:name="_Toc27585267"/>
      <w:bookmarkStart w:id="2513" w:name="_Toc36457233"/>
      <w:bookmarkStart w:id="2514" w:name="_Toc45028127"/>
      <w:bookmarkStart w:id="2515" w:name="_Toc45028962"/>
      <w:bookmarkStart w:id="2516" w:name="_Toc67681721"/>
      <w:bookmarkStart w:id="2517" w:name="_Toc74944727"/>
      <w:r w:rsidRPr="00B3056F">
        <w:t>6.1.6.2.37</w:t>
      </w:r>
      <w:r w:rsidRPr="00B3056F">
        <w:tab/>
        <w:t xml:space="preserve">Type: </w:t>
      </w:r>
      <w:proofErr w:type="spellStart"/>
      <w:r w:rsidRPr="00B3056F">
        <w:t>CagInfo</w:t>
      </w:r>
      <w:bookmarkEnd w:id="2512"/>
      <w:bookmarkEnd w:id="2513"/>
      <w:bookmarkEnd w:id="2514"/>
      <w:bookmarkEnd w:id="2515"/>
      <w:bookmarkEnd w:id="2516"/>
      <w:bookmarkEnd w:id="2517"/>
      <w:proofErr w:type="spellEnd"/>
    </w:p>
    <w:p w14:paraId="486E8B8C" w14:textId="77777777" w:rsidR="005B7866" w:rsidRPr="00B3056F" w:rsidRDefault="005B7866" w:rsidP="005B7866">
      <w:pPr>
        <w:pStyle w:val="TH"/>
        <w:outlineLvl w:val="0"/>
      </w:pPr>
      <w:r w:rsidRPr="00B3056F">
        <w:t xml:space="preserve">Table 6.1.6.2.37-1: Definition of type </w:t>
      </w:r>
      <w:proofErr w:type="spellStart"/>
      <w:r w:rsidRPr="00B3056F">
        <w:t>CagInfo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3056F" w14:paraId="3E0D2E5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EC5738" w14:textId="77777777" w:rsidR="005B7866" w:rsidRPr="00B3056F" w:rsidRDefault="005B7866" w:rsidP="007F1FAF">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DAE59F" w14:textId="77777777" w:rsidR="005B7866" w:rsidRPr="00B3056F" w:rsidRDefault="005B7866" w:rsidP="007F1FAF">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A7DC47"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A6FA1" w14:textId="77777777" w:rsidR="005B7866" w:rsidRPr="00B3056F" w:rsidRDefault="005B7866" w:rsidP="007F1FAF">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959332E"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534E86E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AB6EBFD" w14:textId="77777777" w:rsidR="005B7866" w:rsidRPr="00B3056F" w:rsidRDefault="005B7866" w:rsidP="007F1FAF">
            <w:pPr>
              <w:pStyle w:val="TAL"/>
              <w:rPr>
                <w:lang w:eastAsia="zh-CN"/>
              </w:rPr>
            </w:pPr>
            <w:proofErr w:type="spellStart"/>
            <w:r w:rsidRPr="00B3056F">
              <w:t>allowedCagList</w:t>
            </w:r>
            <w:proofErr w:type="spellEnd"/>
          </w:p>
        </w:tc>
        <w:tc>
          <w:tcPr>
            <w:tcW w:w="1842" w:type="dxa"/>
            <w:tcBorders>
              <w:top w:val="single" w:sz="4" w:space="0" w:color="auto"/>
              <w:left w:val="single" w:sz="4" w:space="0" w:color="auto"/>
              <w:bottom w:val="single" w:sz="4" w:space="0" w:color="auto"/>
              <w:right w:val="single" w:sz="4" w:space="0" w:color="auto"/>
            </w:tcBorders>
          </w:tcPr>
          <w:p w14:paraId="76880779" w14:textId="77777777" w:rsidR="005B7866" w:rsidRPr="00B3056F" w:rsidRDefault="005B7866" w:rsidP="007F1FAF">
            <w:pPr>
              <w:pStyle w:val="TAL"/>
            </w:pPr>
            <w:r w:rsidRPr="00B3056F">
              <w:t>array(</w:t>
            </w:r>
            <w:proofErr w:type="spellStart"/>
            <w:r w:rsidRPr="00B3056F">
              <w:t>CagId</w:t>
            </w:r>
            <w:proofErr w:type="spellEnd"/>
            <w:r w:rsidRPr="00B3056F">
              <w:t>)</w:t>
            </w:r>
          </w:p>
        </w:tc>
        <w:tc>
          <w:tcPr>
            <w:tcW w:w="567" w:type="dxa"/>
            <w:tcBorders>
              <w:top w:val="single" w:sz="4" w:space="0" w:color="auto"/>
              <w:left w:val="single" w:sz="4" w:space="0" w:color="auto"/>
              <w:bottom w:val="single" w:sz="4" w:space="0" w:color="auto"/>
              <w:right w:val="single" w:sz="4" w:space="0" w:color="auto"/>
            </w:tcBorders>
          </w:tcPr>
          <w:p w14:paraId="5B93A07F" w14:textId="77777777" w:rsidR="005B7866" w:rsidRPr="00B3056F" w:rsidRDefault="005B7866" w:rsidP="007F1FAF">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810592" w14:textId="77777777" w:rsidR="005B7866" w:rsidRPr="00B3056F" w:rsidRDefault="005B7866" w:rsidP="007F1FAF">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75BF9F48" w14:textId="77777777" w:rsidR="005B7866" w:rsidRPr="00B3056F" w:rsidRDefault="005B7866" w:rsidP="007F1FAF">
            <w:pPr>
              <w:pStyle w:val="TAL"/>
              <w:spacing w:afterLines="50" w:after="120"/>
              <w:rPr>
                <w:rFonts w:cs="Arial"/>
                <w:szCs w:val="18"/>
              </w:rPr>
            </w:pPr>
            <w:r w:rsidRPr="00B3056F">
              <w:rPr>
                <w:rFonts w:cs="Arial"/>
                <w:szCs w:val="18"/>
              </w:rPr>
              <w:t>List of allowed CAG Ids.</w:t>
            </w:r>
          </w:p>
        </w:tc>
      </w:tr>
      <w:tr w:rsidR="005B7866" w:rsidRPr="00B3056F" w14:paraId="0C64984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69A9F4B" w14:textId="77777777" w:rsidR="005B7866" w:rsidRPr="00B3056F" w:rsidRDefault="005B7866" w:rsidP="007F1FAF">
            <w:pPr>
              <w:pStyle w:val="TAL"/>
            </w:pPr>
            <w:proofErr w:type="spellStart"/>
            <w:r w:rsidRPr="00B3056F">
              <w:t>cagOnlyIndicator</w:t>
            </w:r>
            <w:proofErr w:type="spellEnd"/>
          </w:p>
        </w:tc>
        <w:tc>
          <w:tcPr>
            <w:tcW w:w="1842" w:type="dxa"/>
            <w:tcBorders>
              <w:top w:val="single" w:sz="4" w:space="0" w:color="auto"/>
              <w:left w:val="single" w:sz="4" w:space="0" w:color="auto"/>
              <w:bottom w:val="single" w:sz="4" w:space="0" w:color="auto"/>
              <w:right w:val="single" w:sz="4" w:space="0" w:color="auto"/>
            </w:tcBorders>
          </w:tcPr>
          <w:p w14:paraId="74DDC361" w14:textId="77777777" w:rsidR="005B7866" w:rsidRPr="00B3056F" w:rsidRDefault="005B7866" w:rsidP="007F1FAF">
            <w:pPr>
              <w:pStyle w:val="TAL"/>
            </w:pPr>
            <w:proofErr w:type="spellStart"/>
            <w:r w:rsidRPr="00B3056F">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7A9D56D9" w14:textId="77777777" w:rsidR="005B7866" w:rsidRPr="00B3056F" w:rsidRDefault="005B7866" w:rsidP="007F1FAF">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19B15B"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1B5A089" w14:textId="77777777" w:rsidR="005B7866" w:rsidRPr="00B3056F" w:rsidRDefault="005B7866" w:rsidP="007F1FAF">
            <w:pPr>
              <w:pStyle w:val="TAL"/>
              <w:spacing w:afterLines="50" w:after="120"/>
              <w:rPr>
                <w:rFonts w:cs="Arial"/>
                <w:szCs w:val="18"/>
              </w:rPr>
            </w:pPr>
            <w:r w:rsidRPr="00B3056F">
              <w:rPr>
                <w:rFonts w:cs="Arial"/>
                <w:szCs w:val="18"/>
              </w:rPr>
              <w:t>true indicates that the UE is restricted to only access 5GS via CAG cells;</w:t>
            </w:r>
          </w:p>
          <w:p w14:paraId="3FDC959E" w14:textId="77777777" w:rsidR="005B7866" w:rsidRPr="00B3056F" w:rsidRDefault="005B7866" w:rsidP="007F1FAF">
            <w:pPr>
              <w:pStyle w:val="TAL"/>
              <w:spacing w:afterLines="50" w:after="120"/>
              <w:rPr>
                <w:rFonts w:cs="Arial"/>
                <w:szCs w:val="18"/>
                <w:lang w:eastAsia="zh-CN"/>
              </w:rPr>
            </w:pPr>
            <w:r w:rsidRPr="00B3056F">
              <w:rPr>
                <w:rFonts w:cs="Arial"/>
                <w:szCs w:val="18"/>
                <w:lang w:eastAsia="zh-CN"/>
              </w:rPr>
              <w:t>absence and false indicate that the UE is not restricted to only access 5GS via CAG cells.</w:t>
            </w:r>
          </w:p>
        </w:tc>
      </w:tr>
    </w:tbl>
    <w:p w14:paraId="0A32B962" w14:textId="77777777" w:rsidR="005B7866" w:rsidRPr="00B3056F" w:rsidRDefault="005B7866" w:rsidP="005B7866">
      <w:pPr>
        <w:rPr>
          <w:lang w:eastAsia="zh-CN"/>
        </w:rPr>
      </w:pPr>
    </w:p>
    <w:p w14:paraId="56FE930E" w14:textId="77777777" w:rsidR="005B7866" w:rsidRPr="00B3056F" w:rsidRDefault="005B7866" w:rsidP="005B7866">
      <w:pPr>
        <w:pStyle w:val="Heading5"/>
      </w:pPr>
      <w:bookmarkStart w:id="2518" w:name="_Toc27585268"/>
      <w:bookmarkStart w:id="2519" w:name="_Toc36457234"/>
      <w:bookmarkStart w:id="2520" w:name="_Toc45028128"/>
      <w:bookmarkStart w:id="2521" w:name="_Toc45028963"/>
      <w:bookmarkStart w:id="2522" w:name="_Toc67681722"/>
      <w:bookmarkStart w:id="2523" w:name="_Toc74944728"/>
      <w:r w:rsidRPr="00B3056F">
        <w:t>6.1.6.2.38</w:t>
      </w:r>
      <w:r w:rsidRPr="00B3056F">
        <w:tab/>
        <w:t xml:space="preserve">Type: </w:t>
      </w:r>
      <w:proofErr w:type="spellStart"/>
      <w:r w:rsidRPr="00B3056F">
        <w:t>AdditionalSnssaiData</w:t>
      </w:r>
      <w:bookmarkEnd w:id="2518"/>
      <w:bookmarkEnd w:id="2519"/>
      <w:bookmarkEnd w:id="2520"/>
      <w:bookmarkEnd w:id="2521"/>
      <w:bookmarkEnd w:id="2522"/>
      <w:bookmarkEnd w:id="2523"/>
      <w:proofErr w:type="spellEnd"/>
    </w:p>
    <w:p w14:paraId="7F5C7199" w14:textId="77777777" w:rsidR="005B7866" w:rsidRPr="00B3056F" w:rsidRDefault="005B7866" w:rsidP="005B7866">
      <w:pPr>
        <w:pStyle w:val="TH"/>
      </w:pPr>
      <w:r w:rsidRPr="00B3056F">
        <w:rPr>
          <w:noProof/>
        </w:rPr>
        <w:t>Table </w:t>
      </w:r>
      <w:r w:rsidRPr="00B3056F">
        <w:t xml:space="preserve">6.1.6.2.38-1: </w:t>
      </w:r>
      <w:r w:rsidRPr="00B3056F">
        <w:rPr>
          <w:noProof/>
        </w:rPr>
        <w:t xml:space="preserve">Definition of type </w:t>
      </w:r>
      <w:proofErr w:type="spellStart"/>
      <w:r w:rsidRPr="00B3056F">
        <w:t>AdditionalSnssaiData</w:t>
      </w:r>
      <w:proofErr w:type="spellEnd"/>
    </w:p>
    <w:tbl>
      <w:tblPr>
        <w:tblW w:w="11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498"/>
      </w:tblGrid>
      <w:tr w:rsidR="00321836" w:rsidRPr="00B3056F" w14:paraId="33E83FF0" w14:textId="072E6821" w:rsidTr="006C78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7F01E8" w14:textId="77777777" w:rsidR="00321836" w:rsidRPr="00B3056F" w:rsidRDefault="00321836" w:rsidP="007F1FAF">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B78D68E" w14:textId="77777777" w:rsidR="00321836" w:rsidRPr="00B3056F" w:rsidRDefault="0032183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CBE50B" w14:textId="77777777" w:rsidR="00321836" w:rsidRPr="00B3056F" w:rsidRDefault="0032183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1EC092" w14:textId="77777777" w:rsidR="00321836" w:rsidRPr="00B3056F" w:rsidRDefault="00321836" w:rsidP="007F1FAF">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CE7841" w14:textId="77777777" w:rsidR="00321836" w:rsidRPr="00B3056F" w:rsidRDefault="00321836" w:rsidP="007F1FAF">
            <w:pPr>
              <w:pStyle w:val="TAH"/>
              <w:rPr>
                <w:rFonts w:cs="Arial"/>
                <w:szCs w:val="18"/>
              </w:rPr>
            </w:pPr>
            <w:r w:rsidRPr="00B3056F">
              <w:rPr>
                <w:rFonts w:cs="Arial"/>
                <w:szCs w:val="18"/>
              </w:rPr>
              <w:t>Description</w:t>
            </w:r>
          </w:p>
        </w:tc>
        <w:tc>
          <w:tcPr>
            <w:tcW w:w="1498" w:type="dxa"/>
            <w:tcBorders>
              <w:top w:val="single" w:sz="4" w:space="0" w:color="auto"/>
              <w:left w:val="single" w:sz="4" w:space="0" w:color="auto"/>
              <w:bottom w:val="single" w:sz="4" w:space="0" w:color="auto"/>
              <w:right w:val="single" w:sz="4" w:space="0" w:color="auto"/>
            </w:tcBorders>
            <w:shd w:val="clear" w:color="auto" w:fill="C0C0C0"/>
          </w:tcPr>
          <w:p w14:paraId="1A5D5D35" w14:textId="12BA8F84" w:rsidR="00321836" w:rsidRPr="00B3056F" w:rsidRDefault="00321836" w:rsidP="007F1FAF">
            <w:pPr>
              <w:pStyle w:val="TAH"/>
              <w:rPr>
                <w:rFonts w:cs="Arial"/>
                <w:szCs w:val="18"/>
              </w:rPr>
            </w:pPr>
            <w:r>
              <w:rPr>
                <w:rFonts w:cs="Arial"/>
                <w:szCs w:val="18"/>
              </w:rPr>
              <w:t>Applicability</w:t>
            </w:r>
          </w:p>
        </w:tc>
      </w:tr>
      <w:tr w:rsidR="00321836" w:rsidRPr="00B3056F" w14:paraId="454B122D" w14:textId="0ACD7BF8" w:rsidTr="006C78DC">
        <w:trPr>
          <w:jc w:val="center"/>
        </w:trPr>
        <w:tc>
          <w:tcPr>
            <w:tcW w:w="2090" w:type="dxa"/>
            <w:tcBorders>
              <w:top w:val="single" w:sz="4" w:space="0" w:color="auto"/>
              <w:left w:val="single" w:sz="4" w:space="0" w:color="auto"/>
              <w:bottom w:val="single" w:sz="4" w:space="0" w:color="auto"/>
              <w:right w:val="single" w:sz="4" w:space="0" w:color="auto"/>
            </w:tcBorders>
          </w:tcPr>
          <w:p w14:paraId="6FE9AA5C" w14:textId="77777777" w:rsidR="00321836" w:rsidRPr="00B3056F" w:rsidRDefault="00321836" w:rsidP="007F1FAF">
            <w:pPr>
              <w:pStyle w:val="TAL"/>
            </w:pPr>
            <w:proofErr w:type="spellStart"/>
            <w:r w:rsidRPr="00B3056F">
              <w:t>requiredAuthnAuthz</w:t>
            </w:r>
            <w:proofErr w:type="spellEnd"/>
          </w:p>
        </w:tc>
        <w:tc>
          <w:tcPr>
            <w:tcW w:w="1559" w:type="dxa"/>
            <w:tcBorders>
              <w:top w:val="single" w:sz="4" w:space="0" w:color="auto"/>
              <w:left w:val="single" w:sz="4" w:space="0" w:color="auto"/>
              <w:bottom w:val="single" w:sz="4" w:space="0" w:color="auto"/>
              <w:right w:val="single" w:sz="4" w:space="0" w:color="auto"/>
            </w:tcBorders>
          </w:tcPr>
          <w:p w14:paraId="723972E5" w14:textId="77777777" w:rsidR="00321836" w:rsidRPr="00B3056F" w:rsidRDefault="00321836" w:rsidP="007F1FAF">
            <w:pPr>
              <w:pStyle w:val="TAL"/>
            </w:pPr>
            <w:proofErr w:type="spellStart"/>
            <w:r w:rsidRPr="00B3056F">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20F9B58D" w14:textId="77777777" w:rsidR="00321836" w:rsidRPr="00B3056F" w:rsidRDefault="0032183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6B6AD87" w14:textId="77777777" w:rsidR="00321836" w:rsidRPr="00B3056F" w:rsidRDefault="0032183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92BDC93" w14:textId="77777777" w:rsidR="00321836" w:rsidRPr="00B3056F" w:rsidRDefault="00321836" w:rsidP="007F1FAF">
            <w:pPr>
              <w:pStyle w:val="TAL"/>
              <w:rPr>
                <w:rFonts w:cs="Arial"/>
                <w:szCs w:val="18"/>
              </w:rPr>
            </w:pPr>
            <w:r w:rsidRPr="00B3056F">
              <w:rPr>
                <w:rFonts w:cs="Arial"/>
                <w:szCs w:val="18"/>
              </w:rPr>
              <w:t>Indicates whether an S-NSSAI is subject to Network Slice-Specific Authentication and Authorization:</w:t>
            </w:r>
          </w:p>
          <w:p w14:paraId="32B9C6A6" w14:textId="77777777" w:rsidR="00321836" w:rsidRPr="00B3056F" w:rsidRDefault="00321836" w:rsidP="007F1FAF">
            <w:pPr>
              <w:pStyle w:val="TAL"/>
              <w:ind w:left="539" w:hanging="179"/>
              <w:rPr>
                <w:rFonts w:cs="Arial"/>
                <w:szCs w:val="18"/>
              </w:rPr>
            </w:pPr>
            <w:r w:rsidRPr="00B3056F">
              <w:rPr>
                <w:rFonts w:cs="Arial"/>
                <w:szCs w:val="18"/>
              </w:rPr>
              <w:t>-</w:t>
            </w:r>
            <w:r w:rsidRPr="00B3056F">
              <w:tab/>
            </w:r>
            <w:r w:rsidRPr="00B3056F">
              <w:rPr>
                <w:rFonts w:cs="Arial"/>
                <w:szCs w:val="18"/>
              </w:rPr>
              <w:t>true: subject to network slice-specific authentication and authorization</w:t>
            </w:r>
          </w:p>
          <w:p w14:paraId="1C06A094" w14:textId="77777777" w:rsidR="00321836" w:rsidRPr="00B3056F" w:rsidRDefault="00321836" w:rsidP="007F1FAF">
            <w:pPr>
              <w:pStyle w:val="TAL"/>
              <w:ind w:left="539" w:hanging="179"/>
              <w:rPr>
                <w:rFonts w:cs="Arial"/>
                <w:szCs w:val="18"/>
              </w:rPr>
            </w:pPr>
            <w:r w:rsidRPr="00B3056F">
              <w:rPr>
                <w:rFonts w:cs="Arial"/>
                <w:szCs w:val="18"/>
              </w:rPr>
              <w:t>-</w:t>
            </w:r>
            <w:r w:rsidRPr="00B3056F">
              <w:tab/>
            </w:r>
            <w:r w:rsidRPr="00B3056F">
              <w:rPr>
                <w:rFonts w:cs="Arial"/>
                <w:szCs w:val="18"/>
              </w:rPr>
              <w:t>false, or absent: not subject to network slice-specific authentication and authorization</w:t>
            </w:r>
          </w:p>
        </w:tc>
        <w:tc>
          <w:tcPr>
            <w:tcW w:w="1498" w:type="dxa"/>
            <w:tcBorders>
              <w:top w:val="single" w:sz="4" w:space="0" w:color="auto"/>
              <w:left w:val="single" w:sz="4" w:space="0" w:color="auto"/>
              <w:bottom w:val="single" w:sz="4" w:space="0" w:color="auto"/>
              <w:right w:val="single" w:sz="4" w:space="0" w:color="auto"/>
            </w:tcBorders>
          </w:tcPr>
          <w:p w14:paraId="0819980A" w14:textId="4816A98F" w:rsidR="00321836" w:rsidRPr="00B3056F" w:rsidRDefault="00321836" w:rsidP="007F1FAF">
            <w:pPr>
              <w:pStyle w:val="TAL"/>
              <w:rPr>
                <w:rFonts w:cs="Arial"/>
                <w:szCs w:val="18"/>
              </w:rPr>
            </w:pPr>
            <w:proofErr w:type="spellStart"/>
            <w:r>
              <w:rPr>
                <w:rFonts w:cs="Arial"/>
                <w:szCs w:val="18"/>
              </w:rPr>
              <w:t>Nssaa</w:t>
            </w:r>
            <w:proofErr w:type="spellEnd"/>
          </w:p>
        </w:tc>
      </w:tr>
      <w:tr w:rsidR="00321836" w:rsidRPr="00B3056F" w14:paraId="4CEC7CD0" w14:textId="77777777" w:rsidTr="006C78DC">
        <w:trPr>
          <w:jc w:val="center"/>
        </w:trPr>
        <w:tc>
          <w:tcPr>
            <w:tcW w:w="2090" w:type="dxa"/>
            <w:tcBorders>
              <w:top w:val="single" w:sz="4" w:space="0" w:color="auto"/>
              <w:left w:val="single" w:sz="4" w:space="0" w:color="auto"/>
              <w:bottom w:val="single" w:sz="4" w:space="0" w:color="auto"/>
              <w:right w:val="single" w:sz="4" w:space="0" w:color="auto"/>
            </w:tcBorders>
          </w:tcPr>
          <w:p w14:paraId="59035BB7" w14:textId="77777777" w:rsidR="00321836" w:rsidRPr="00B3056F" w:rsidRDefault="00321836" w:rsidP="007A32F2">
            <w:pPr>
              <w:pStyle w:val="TAL"/>
            </w:pPr>
            <w:proofErr w:type="spellStart"/>
            <w:r w:rsidRPr="00B3056F">
              <w:t>subscribedUe</w:t>
            </w:r>
            <w:r>
              <w:t>SliceMbr</w:t>
            </w:r>
            <w:proofErr w:type="spellEnd"/>
          </w:p>
        </w:tc>
        <w:tc>
          <w:tcPr>
            <w:tcW w:w="1559" w:type="dxa"/>
            <w:tcBorders>
              <w:top w:val="single" w:sz="4" w:space="0" w:color="auto"/>
              <w:left w:val="single" w:sz="4" w:space="0" w:color="auto"/>
              <w:bottom w:val="single" w:sz="4" w:space="0" w:color="auto"/>
              <w:right w:val="single" w:sz="4" w:space="0" w:color="auto"/>
            </w:tcBorders>
          </w:tcPr>
          <w:p w14:paraId="70E25DA2" w14:textId="77777777" w:rsidR="00321836" w:rsidRPr="00B3056F" w:rsidRDefault="00321836" w:rsidP="007A32F2">
            <w:pPr>
              <w:pStyle w:val="TAL"/>
            </w:pPr>
            <w:proofErr w:type="spellStart"/>
            <w:r>
              <w:t>SliceMbr</w:t>
            </w:r>
            <w:r w:rsidRPr="00B3056F">
              <w:t>Rm</w:t>
            </w:r>
            <w:proofErr w:type="spellEnd"/>
          </w:p>
        </w:tc>
        <w:tc>
          <w:tcPr>
            <w:tcW w:w="425" w:type="dxa"/>
            <w:tcBorders>
              <w:top w:val="single" w:sz="4" w:space="0" w:color="auto"/>
              <w:left w:val="single" w:sz="4" w:space="0" w:color="auto"/>
              <w:bottom w:val="single" w:sz="4" w:space="0" w:color="auto"/>
              <w:right w:val="single" w:sz="4" w:space="0" w:color="auto"/>
            </w:tcBorders>
          </w:tcPr>
          <w:p w14:paraId="372F0E1B" w14:textId="77777777" w:rsidR="00321836" w:rsidRPr="00B3056F" w:rsidRDefault="00321836" w:rsidP="007A32F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33CFE32" w14:textId="77777777" w:rsidR="00321836" w:rsidRPr="00B3056F" w:rsidRDefault="00321836" w:rsidP="007A32F2">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5F09C94" w14:textId="77777777" w:rsidR="00321836" w:rsidRPr="00B3056F" w:rsidRDefault="00321836" w:rsidP="007A32F2">
            <w:pPr>
              <w:pStyle w:val="TAL"/>
              <w:rPr>
                <w:rFonts w:cs="Arial"/>
                <w:szCs w:val="18"/>
              </w:rPr>
            </w:pPr>
            <w:r>
              <w:rPr>
                <w:rFonts w:cs="Arial" w:hint="eastAsia"/>
                <w:szCs w:val="18"/>
              </w:rPr>
              <w:t>Indicates the subscribed UE-Slice-MBR</w:t>
            </w:r>
            <w:r>
              <w:rPr>
                <w:rFonts w:cs="Arial"/>
                <w:szCs w:val="18"/>
              </w:rPr>
              <w:t xml:space="preserve"> for an S-NSSAI</w:t>
            </w:r>
            <w:r w:rsidRPr="00321836">
              <w:rPr>
                <w:rFonts w:cs="Arial"/>
                <w:szCs w:val="18"/>
              </w:rPr>
              <w:t xml:space="preserve"> if the access type is 3GPP access.</w:t>
            </w:r>
          </w:p>
        </w:tc>
        <w:tc>
          <w:tcPr>
            <w:tcW w:w="1498" w:type="dxa"/>
            <w:tcBorders>
              <w:top w:val="single" w:sz="4" w:space="0" w:color="auto"/>
              <w:left w:val="single" w:sz="4" w:space="0" w:color="auto"/>
              <w:bottom w:val="single" w:sz="4" w:space="0" w:color="auto"/>
              <w:right w:val="single" w:sz="4" w:space="0" w:color="auto"/>
            </w:tcBorders>
          </w:tcPr>
          <w:p w14:paraId="2AB3C07E" w14:textId="77777777" w:rsidR="00321836" w:rsidRDefault="00321836" w:rsidP="007A32F2">
            <w:pPr>
              <w:pStyle w:val="TAL"/>
              <w:rPr>
                <w:rFonts w:cs="Arial"/>
                <w:szCs w:val="18"/>
              </w:rPr>
            </w:pPr>
            <w:proofErr w:type="spellStart"/>
            <w:r w:rsidRPr="00321836">
              <w:rPr>
                <w:rFonts w:cs="Arial"/>
                <w:szCs w:val="18"/>
              </w:rPr>
              <w:t>Nsac</w:t>
            </w:r>
            <w:proofErr w:type="spellEnd"/>
          </w:p>
        </w:tc>
      </w:tr>
    </w:tbl>
    <w:p w14:paraId="6C051BF7" w14:textId="77777777" w:rsidR="005B7866" w:rsidRPr="00B3056F" w:rsidRDefault="005B7866" w:rsidP="005B7866">
      <w:pPr>
        <w:rPr>
          <w:noProof/>
        </w:rPr>
      </w:pPr>
    </w:p>
    <w:p w14:paraId="1B0EC7D9" w14:textId="77777777" w:rsidR="005B7866" w:rsidRPr="00B3056F" w:rsidRDefault="005B7866" w:rsidP="005B7866">
      <w:pPr>
        <w:pStyle w:val="Heading5"/>
      </w:pPr>
      <w:bookmarkStart w:id="2524" w:name="_Toc27585269"/>
      <w:bookmarkStart w:id="2525" w:name="_Toc36457235"/>
      <w:bookmarkStart w:id="2526" w:name="_Toc45028129"/>
      <w:bookmarkStart w:id="2527" w:name="_Toc45028964"/>
      <w:bookmarkStart w:id="2528" w:name="_Toc67681723"/>
      <w:bookmarkStart w:id="2529" w:name="_Hlk15333533"/>
      <w:bookmarkStart w:id="2530" w:name="_Toc74944729"/>
      <w:r w:rsidRPr="00B3056F">
        <w:lastRenderedPageBreak/>
        <w:t>6.1.6.2.39</w:t>
      </w:r>
      <w:r w:rsidRPr="00B3056F">
        <w:tab/>
        <w:t xml:space="preserve">Type: </w:t>
      </w:r>
      <w:proofErr w:type="spellStart"/>
      <w:r w:rsidRPr="00B3056F">
        <w:t>VnGroupData</w:t>
      </w:r>
      <w:bookmarkEnd w:id="2524"/>
      <w:bookmarkEnd w:id="2525"/>
      <w:bookmarkEnd w:id="2526"/>
      <w:bookmarkEnd w:id="2527"/>
      <w:bookmarkEnd w:id="2528"/>
      <w:bookmarkEnd w:id="2530"/>
      <w:proofErr w:type="spellEnd"/>
    </w:p>
    <w:p w14:paraId="21157FB7" w14:textId="77777777" w:rsidR="005B7866" w:rsidRPr="00B3056F" w:rsidRDefault="005B7866" w:rsidP="005B7866">
      <w:pPr>
        <w:pStyle w:val="TH"/>
      </w:pPr>
      <w:r w:rsidRPr="00B3056F">
        <w:rPr>
          <w:noProof/>
        </w:rPr>
        <w:t>Table </w:t>
      </w:r>
      <w:r w:rsidRPr="00B3056F">
        <w:t xml:space="preserve">6.1.6.2.39-1: </w:t>
      </w:r>
      <w:r w:rsidRPr="00B3056F">
        <w:rPr>
          <w:noProof/>
        </w:rPr>
        <w:t xml:space="preserve">Definition of type </w:t>
      </w:r>
      <w:proofErr w:type="spellStart"/>
      <w:r w:rsidRPr="00B3056F">
        <w:t>VnGroupData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5B7866" w:rsidRPr="00B3056F" w14:paraId="79C4038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D14594" w14:textId="77777777" w:rsidR="005B7866" w:rsidRPr="00B3056F" w:rsidRDefault="005B7866" w:rsidP="007F1FAF">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7671E27" w14:textId="77777777" w:rsidR="005B7866" w:rsidRPr="00B3056F" w:rsidRDefault="005B7866" w:rsidP="007F1FAF">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9FC7A6A"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F0E97C" w14:textId="77777777" w:rsidR="005B7866" w:rsidRPr="00B3056F" w:rsidRDefault="005B7866" w:rsidP="007F1FAF">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0639FDA3"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03738E2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FC8E793" w14:textId="77777777" w:rsidR="005B7866" w:rsidRPr="00B3056F" w:rsidRDefault="005B7866" w:rsidP="007F1FAF">
            <w:pPr>
              <w:pStyle w:val="TAL"/>
            </w:pPr>
            <w:proofErr w:type="spellStart"/>
            <w:r w:rsidRPr="00B3056F">
              <w:t>pduSessionTypes</w:t>
            </w:r>
            <w:proofErr w:type="spellEnd"/>
          </w:p>
        </w:tc>
        <w:tc>
          <w:tcPr>
            <w:tcW w:w="1842" w:type="dxa"/>
            <w:tcBorders>
              <w:top w:val="single" w:sz="4" w:space="0" w:color="auto"/>
              <w:left w:val="single" w:sz="4" w:space="0" w:color="auto"/>
              <w:bottom w:val="single" w:sz="4" w:space="0" w:color="auto"/>
              <w:right w:val="single" w:sz="4" w:space="0" w:color="auto"/>
            </w:tcBorders>
          </w:tcPr>
          <w:p w14:paraId="0968EAD1" w14:textId="77777777" w:rsidR="005B7866" w:rsidRPr="00B3056F" w:rsidRDefault="005B7866" w:rsidP="007F1FAF">
            <w:pPr>
              <w:pStyle w:val="TAL"/>
            </w:pPr>
            <w:proofErr w:type="spellStart"/>
            <w:r w:rsidRPr="00B3056F">
              <w:t>PduSessionTypes</w:t>
            </w:r>
            <w:proofErr w:type="spellEnd"/>
          </w:p>
        </w:tc>
        <w:tc>
          <w:tcPr>
            <w:tcW w:w="426" w:type="dxa"/>
            <w:tcBorders>
              <w:top w:val="single" w:sz="4" w:space="0" w:color="auto"/>
              <w:left w:val="single" w:sz="4" w:space="0" w:color="auto"/>
              <w:bottom w:val="single" w:sz="4" w:space="0" w:color="auto"/>
              <w:right w:val="single" w:sz="4" w:space="0" w:color="auto"/>
            </w:tcBorders>
          </w:tcPr>
          <w:p w14:paraId="19050382"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06452D0" w14:textId="77777777" w:rsidR="005B7866" w:rsidRPr="00B3056F" w:rsidRDefault="005B7866" w:rsidP="007F1FAF">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53C9E56E" w14:textId="77777777" w:rsidR="005B7866" w:rsidRPr="00B3056F" w:rsidRDefault="005B7866" w:rsidP="007F1FAF">
            <w:pPr>
              <w:pStyle w:val="TAL"/>
              <w:rPr>
                <w:rFonts w:cs="Arial"/>
                <w:szCs w:val="18"/>
              </w:rPr>
            </w:pPr>
            <w:r w:rsidRPr="00B3056F">
              <w:rPr>
                <w:rFonts w:cs="Arial"/>
                <w:szCs w:val="18"/>
              </w:rPr>
              <w:t>Allowed session types</w:t>
            </w:r>
          </w:p>
        </w:tc>
      </w:tr>
      <w:tr w:rsidR="005B7866" w:rsidRPr="00B3056F" w14:paraId="20854DE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320EB79" w14:textId="77777777" w:rsidR="005B7866" w:rsidRPr="00B3056F" w:rsidRDefault="005B7866" w:rsidP="007F1FAF">
            <w:pPr>
              <w:pStyle w:val="TAL"/>
            </w:pPr>
            <w:proofErr w:type="spellStart"/>
            <w:r w:rsidRPr="00B3056F">
              <w:t>dnn</w:t>
            </w:r>
            <w:proofErr w:type="spellEnd"/>
          </w:p>
        </w:tc>
        <w:tc>
          <w:tcPr>
            <w:tcW w:w="1842" w:type="dxa"/>
            <w:tcBorders>
              <w:top w:val="single" w:sz="4" w:space="0" w:color="auto"/>
              <w:left w:val="single" w:sz="4" w:space="0" w:color="auto"/>
              <w:bottom w:val="single" w:sz="4" w:space="0" w:color="auto"/>
              <w:right w:val="single" w:sz="4" w:space="0" w:color="auto"/>
            </w:tcBorders>
          </w:tcPr>
          <w:p w14:paraId="20F6461E" w14:textId="77777777" w:rsidR="005B7866" w:rsidRPr="00B3056F" w:rsidRDefault="005B7866" w:rsidP="007F1FAF">
            <w:pPr>
              <w:pStyle w:val="TAL"/>
            </w:pPr>
            <w:proofErr w:type="spellStart"/>
            <w:r w:rsidRPr="00B3056F">
              <w:t>Dnn</w:t>
            </w:r>
            <w:proofErr w:type="spellEnd"/>
          </w:p>
        </w:tc>
        <w:tc>
          <w:tcPr>
            <w:tcW w:w="426" w:type="dxa"/>
            <w:tcBorders>
              <w:top w:val="single" w:sz="4" w:space="0" w:color="auto"/>
              <w:left w:val="single" w:sz="4" w:space="0" w:color="auto"/>
              <w:bottom w:val="single" w:sz="4" w:space="0" w:color="auto"/>
              <w:right w:val="single" w:sz="4" w:space="0" w:color="auto"/>
            </w:tcBorders>
          </w:tcPr>
          <w:p w14:paraId="22ECB97B"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E946039" w14:textId="77777777" w:rsidR="005B7866" w:rsidRPr="00B3056F" w:rsidRDefault="005B7866" w:rsidP="007F1FAF">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4D3C61EB" w14:textId="77777777" w:rsidR="005B7866" w:rsidRPr="00B3056F" w:rsidRDefault="005B7866" w:rsidP="007F1FAF">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xml:space="preserve"> (NOTE)</w:t>
            </w:r>
          </w:p>
        </w:tc>
      </w:tr>
      <w:tr w:rsidR="005B7866" w:rsidRPr="00B3056F" w14:paraId="661E8AE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50ABFCF" w14:textId="77777777" w:rsidR="005B7866" w:rsidRPr="00B3056F" w:rsidRDefault="005B7866" w:rsidP="007F1FAF">
            <w:pPr>
              <w:pStyle w:val="TAL"/>
            </w:pPr>
            <w:proofErr w:type="spellStart"/>
            <w:r w:rsidRPr="00B3056F">
              <w:t>singleNssai</w:t>
            </w:r>
            <w:proofErr w:type="spellEnd"/>
          </w:p>
        </w:tc>
        <w:tc>
          <w:tcPr>
            <w:tcW w:w="1842" w:type="dxa"/>
            <w:tcBorders>
              <w:top w:val="single" w:sz="4" w:space="0" w:color="auto"/>
              <w:left w:val="single" w:sz="4" w:space="0" w:color="auto"/>
              <w:bottom w:val="single" w:sz="4" w:space="0" w:color="auto"/>
              <w:right w:val="single" w:sz="4" w:space="0" w:color="auto"/>
            </w:tcBorders>
          </w:tcPr>
          <w:p w14:paraId="786D2BB5" w14:textId="77777777" w:rsidR="005B7866" w:rsidRPr="00B3056F" w:rsidRDefault="005B7866" w:rsidP="007F1FAF">
            <w:pPr>
              <w:pStyle w:val="TAL"/>
            </w:pPr>
            <w:proofErr w:type="spellStart"/>
            <w:r w:rsidRPr="00B3056F">
              <w:t>Snssai</w:t>
            </w:r>
            <w:proofErr w:type="spellEnd"/>
          </w:p>
        </w:tc>
        <w:tc>
          <w:tcPr>
            <w:tcW w:w="426" w:type="dxa"/>
            <w:tcBorders>
              <w:top w:val="single" w:sz="4" w:space="0" w:color="auto"/>
              <w:left w:val="single" w:sz="4" w:space="0" w:color="auto"/>
              <w:bottom w:val="single" w:sz="4" w:space="0" w:color="auto"/>
              <w:right w:val="single" w:sz="4" w:space="0" w:color="auto"/>
            </w:tcBorders>
          </w:tcPr>
          <w:p w14:paraId="0F32B1D9"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6DD854F" w14:textId="77777777" w:rsidR="005B7866" w:rsidRPr="00B3056F" w:rsidRDefault="005B7866" w:rsidP="007F1FAF">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1B4FF960" w14:textId="77777777" w:rsidR="005B7866" w:rsidRPr="00B3056F" w:rsidRDefault="005B7866" w:rsidP="007F1FAF">
            <w:pPr>
              <w:pStyle w:val="TAL"/>
              <w:rPr>
                <w:rFonts w:cs="Arial"/>
                <w:szCs w:val="18"/>
              </w:rPr>
            </w:pPr>
            <w:r w:rsidRPr="00B3056F">
              <w:rPr>
                <w:rFonts w:cs="Arial"/>
                <w:szCs w:val="18"/>
              </w:rPr>
              <w:t xml:space="preserve">Single </w:t>
            </w:r>
            <w:proofErr w:type="spellStart"/>
            <w:r w:rsidRPr="00B3056F">
              <w:rPr>
                <w:rFonts w:cs="Arial"/>
                <w:szCs w:val="18"/>
              </w:rPr>
              <w:t>Nssai</w:t>
            </w:r>
            <w:proofErr w:type="spellEnd"/>
          </w:p>
        </w:tc>
      </w:tr>
      <w:tr w:rsidR="005B7866" w:rsidRPr="00B3056F" w14:paraId="314D431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CC38E25" w14:textId="77777777" w:rsidR="005B7866" w:rsidRPr="00B3056F" w:rsidRDefault="005B7866" w:rsidP="007F1FAF">
            <w:pPr>
              <w:pStyle w:val="TAL"/>
            </w:pPr>
            <w:proofErr w:type="spellStart"/>
            <w:r w:rsidRPr="00B3056F">
              <w:t>appDescriptors</w:t>
            </w:r>
            <w:proofErr w:type="spellEnd"/>
          </w:p>
        </w:tc>
        <w:tc>
          <w:tcPr>
            <w:tcW w:w="1842" w:type="dxa"/>
            <w:tcBorders>
              <w:top w:val="single" w:sz="4" w:space="0" w:color="auto"/>
              <w:left w:val="single" w:sz="4" w:space="0" w:color="auto"/>
              <w:bottom w:val="single" w:sz="4" w:space="0" w:color="auto"/>
              <w:right w:val="single" w:sz="4" w:space="0" w:color="auto"/>
            </w:tcBorders>
          </w:tcPr>
          <w:p w14:paraId="3530ED32" w14:textId="77777777" w:rsidR="005B7866" w:rsidRPr="00B3056F" w:rsidRDefault="005B7866" w:rsidP="007F1FAF">
            <w:pPr>
              <w:pStyle w:val="TAL"/>
            </w:pPr>
            <w:r w:rsidRPr="00B3056F">
              <w:t>array(</w:t>
            </w:r>
            <w:proofErr w:type="spellStart"/>
            <w:r w:rsidRPr="00B3056F">
              <w:t>AppDescriptor</w:t>
            </w:r>
            <w:proofErr w:type="spellEnd"/>
            <w:r w:rsidRPr="00B3056F">
              <w:t>)</w:t>
            </w:r>
          </w:p>
        </w:tc>
        <w:tc>
          <w:tcPr>
            <w:tcW w:w="426" w:type="dxa"/>
            <w:tcBorders>
              <w:top w:val="single" w:sz="4" w:space="0" w:color="auto"/>
              <w:left w:val="single" w:sz="4" w:space="0" w:color="auto"/>
              <w:bottom w:val="single" w:sz="4" w:space="0" w:color="auto"/>
              <w:right w:val="single" w:sz="4" w:space="0" w:color="auto"/>
            </w:tcBorders>
          </w:tcPr>
          <w:p w14:paraId="31086325"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9D03CF6" w14:textId="77777777" w:rsidR="005B7866" w:rsidRPr="00B3056F" w:rsidRDefault="005B7866" w:rsidP="007F1FAF">
            <w:pPr>
              <w:pStyle w:val="TAL"/>
            </w:pPr>
            <w:r w:rsidRPr="00B3056F">
              <w:t>1..N</w:t>
            </w:r>
          </w:p>
        </w:tc>
        <w:tc>
          <w:tcPr>
            <w:tcW w:w="4075" w:type="dxa"/>
            <w:tcBorders>
              <w:top w:val="single" w:sz="4" w:space="0" w:color="auto"/>
              <w:left w:val="single" w:sz="4" w:space="0" w:color="auto"/>
              <w:bottom w:val="single" w:sz="4" w:space="0" w:color="auto"/>
              <w:right w:val="single" w:sz="4" w:space="0" w:color="auto"/>
            </w:tcBorders>
          </w:tcPr>
          <w:p w14:paraId="34BF7DE3" w14:textId="77777777" w:rsidR="005B7866" w:rsidRPr="00B3056F" w:rsidRDefault="005B7866" w:rsidP="007F1FAF">
            <w:pPr>
              <w:pStyle w:val="TAL"/>
              <w:rPr>
                <w:rFonts w:cs="Arial"/>
                <w:szCs w:val="18"/>
              </w:rPr>
            </w:pPr>
            <w:r w:rsidRPr="00B3056F">
              <w:rPr>
                <w:rFonts w:cs="Arial"/>
                <w:szCs w:val="18"/>
              </w:rPr>
              <w:t>List of Application Descriptors</w:t>
            </w:r>
          </w:p>
        </w:tc>
      </w:tr>
      <w:tr w:rsidR="005B7866" w:rsidRPr="00B3056F" w14:paraId="32F0F53D"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C14543F" w14:textId="77777777" w:rsidR="005B7866" w:rsidRPr="00B3056F" w:rsidRDefault="005B7866" w:rsidP="007F1FAF">
            <w:pPr>
              <w:pStyle w:val="TAN"/>
              <w:rPr>
                <w:rFonts w:cs="Arial"/>
                <w:szCs w:val="18"/>
              </w:rPr>
            </w:pPr>
            <w:r w:rsidRPr="00B3056F">
              <w:t>NOTE:</w:t>
            </w:r>
            <w:r w:rsidRPr="00B3056F">
              <w:tab/>
              <w:t>Only a 1:1 mapping between DNN and 5G VN group is supported in this release</w:t>
            </w:r>
          </w:p>
        </w:tc>
      </w:tr>
    </w:tbl>
    <w:p w14:paraId="60FD04D8" w14:textId="77777777" w:rsidR="005B7866" w:rsidRPr="00B3056F" w:rsidRDefault="005B7866" w:rsidP="005B7866"/>
    <w:p w14:paraId="65AFAA95" w14:textId="77777777" w:rsidR="005B7866" w:rsidRPr="00B3056F" w:rsidRDefault="005B7866" w:rsidP="005B7866">
      <w:pPr>
        <w:pStyle w:val="Heading5"/>
      </w:pPr>
      <w:bookmarkStart w:id="2531" w:name="_Toc27585270"/>
      <w:bookmarkStart w:id="2532" w:name="_Toc36457236"/>
      <w:bookmarkStart w:id="2533" w:name="_Toc45028130"/>
      <w:bookmarkStart w:id="2534" w:name="_Toc45028965"/>
      <w:bookmarkStart w:id="2535" w:name="_Toc67681724"/>
      <w:bookmarkStart w:id="2536" w:name="_Toc74944730"/>
      <w:r w:rsidRPr="00B3056F">
        <w:t>6.1.6.2.40</w:t>
      </w:r>
      <w:r w:rsidRPr="00B3056F">
        <w:tab/>
        <w:t xml:space="preserve">Type: </w:t>
      </w:r>
      <w:proofErr w:type="spellStart"/>
      <w:r w:rsidRPr="00B3056F">
        <w:t>AppDescriptor</w:t>
      </w:r>
      <w:bookmarkEnd w:id="2531"/>
      <w:bookmarkEnd w:id="2532"/>
      <w:bookmarkEnd w:id="2533"/>
      <w:bookmarkEnd w:id="2534"/>
      <w:bookmarkEnd w:id="2535"/>
      <w:bookmarkEnd w:id="2536"/>
      <w:proofErr w:type="spellEnd"/>
    </w:p>
    <w:p w14:paraId="1F300759" w14:textId="77777777" w:rsidR="005B7866" w:rsidRPr="00B3056F" w:rsidRDefault="005B7866" w:rsidP="005B7866">
      <w:pPr>
        <w:pStyle w:val="TH"/>
      </w:pPr>
      <w:r w:rsidRPr="00B3056F">
        <w:rPr>
          <w:noProof/>
        </w:rPr>
        <w:t>Table </w:t>
      </w:r>
      <w:r w:rsidRPr="00B3056F">
        <w:t xml:space="preserve">6.1.6.2.40-1: </w:t>
      </w:r>
      <w:r w:rsidRPr="00B3056F">
        <w:rPr>
          <w:noProof/>
        </w:rPr>
        <w:t xml:space="preserve">Definition of type </w:t>
      </w:r>
      <w:proofErr w:type="spellStart"/>
      <w:r w:rsidRPr="00B3056F">
        <w:t>AppDescriptor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5B7866" w:rsidRPr="00B3056F" w14:paraId="779D27A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096A66B" w14:textId="77777777" w:rsidR="005B7866" w:rsidRPr="00B3056F" w:rsidRDefault="005B7866" w:rsidP="007F1FAF">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E7B1C7A" w14:textId="77777777" w:rsidR="005B7866" w:rsidRPr="00B3056F" w:rsidRDefault="005B7866" w:rsidP="007F1FAF">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54006AB5"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0A7B4B" w14:textId="77777777" w:rsidR="005B7866" w:rsidRPr="00B3056F" w:rsidRDefault="005B7866" w:rsidP="007F1FAF">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4028C869"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5A4F27D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30724C2" w14:textId="77777777" w:rsidR="005B7866" w:rsidRPr="00B3056F" w:rsidRDefault="005B7866" w:rsidP="007F1FAF">
            <w:pPr>
              <w:pStyle w:val="TAL"/>
            </w:pPr>
            <w:proofErr w:type="spellStart"/>
            <w:r w:rsidRPr="00B3056F">
              <w:t>osId</w:t>
            </w:r>
            <w:proofErr w:type="spellEnd"/>
          </w:p>
        </w:tc>
        <w:tc>
          <w:tcPr>
            <w:tcW w:w="1842" w:type="dxa"/>
            <w:tcBorders>
              <w:top w:val="single" w:sz="4" w:space="0" w:color="auto"/>
              <w:left w:val="single" w:sz="4" w:space="0" w:color="auto"/>
              <w:bottom w:val="single" w:sz="4" w:space="0" w:color="auto"/>
              <w:right w:val="single" w:sz="4" w:space="0" w:color="auto"/>
            </w:tcBorders>
          </w:tcPr>
          <w:p w14:paraId="241A0051" w14:textId="77777777" w:rsidR="005B7866" w:rsidRPr="00B3056F" w:rsidRDefault="005B7866" w:rsidP="007F1FAF">
            <w:pPr>
              <w:pStyle w:val="TAL"/>
            </w:pPr>
            <w:proofErr w:type="spellStart"/>
            <w:r w:rsidRPr="00B3056F">
              <w:t>OsId</w:t>
            </w:r>
            <w:proofErr w:type="spellEnd"/>
          </w:p>
        </w:tc>
        <w:tc>
          <w:tcPr>
            <w:tcW w:w="426" w:type="dxa"/>
            <w:tcBorders>
              <w:top w:val="single" w:sz="4" w:space="0" w:color="auto"/>
              <w:left w:val="single" w:sz="4" w:space="0" w:color="auto"/>
              <w:bottom w:val="single" w:sz="4" w:space="0" w:color="auto"/>
              <w:right w:val="single" w:sz="4" w:space="0" w:color="auto"/>
            </w:tcBorders>
          </w:tcPr>
          <w:p w14:paraId="148AF51A"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1E99979" w14:textId="77777777" w:rsidR="005B7866" w:rsidRPr="00B3056F" w:rsidRDefault="005B7866" w:rsidP="007F1FAF">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69B1852E" w14:textId="77777777" w:rsidR="005B7866" w:rsidRPr="00B3056F" w:rsidRDefault="005B7866" w:rsidP="007F1FAF">
            <w:pPr>
              <w:pStyle w:val="TAL"/>
              <w:rPr>
                <w:rFonts w:cs="Arial"/>
                <w:szCs w:val="18"/>
              </w:rPr>
            </w:pPr>
            <w:r w:rsidRPr="00B3056F">
              <w:rPr>
                <w:szCs w:val="18"/>
              </w:rPr>
              <w:t>OS identifier, does not include an OS version number</w:t>
            </w:r>
          </w:p>
        </w:tc>
      </w:tr>
      <w:tr w:rsidR="005B7866" w:rsidRPr="00B3056F" w14:paraId="70B52F0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9B7BBFF" w14:textId="77777777" w:rsidR="005B7866" w:rsidRPr="00B3056F" w:rsidRDefault="005B7866" w:rsidP="007F1FAF">
            <w:pPr>
              <w:pStyle w:val="TAL"/>
            </w:pPr>
            <w:proofErr w:type="spellStart"/>
            <w:r w:rsidRPr="00B3056F">
              <w:t>appId</w:t>
            </w:r>
            <w:proofErr w:type="spellEnd"/>
          </w:p>
        </w:tc>
        <w:tc>
          <w:tcPr>
            <w:tcW w:w="1842" w:type="dxa"/>
            <w:tcBorders>
              <w:top w:val="single" w:sz="4" w:space="0" w:color="auto"/>
              <w:left w:val="single" w:sz="4" w:space="0" w:color="auto"/>
              <w:bottom w:val="single" w:sz="4" w:space="0" w:color="auto"/>
              <w:right w:val="single" w:sz="4" w:space="0" w:color="auto"/>
            </w:tcBorders>
          </w:tcPr>
          <w:p w14:paraId="08B3E029" w14:textId="77777777" w:rsidR="005B7866" w:rsidRPr="00B3056F" w:rsidRDefault="005B7866" w:rsidP="007F1FAF">
            <w:pPr>
              <w:pStyle w:val="TAL"/>
            </w:pPr>
            <w:r w:rsidRPr="00B3056F">
              <w:t>string</w:t>
            </w:r>
          </w:p>
        </w:tc>
        <w:tc>
          <w:tcPr>
            <w:tcW w:w="426" w:type="dxa"/>
            <w:tcBorders>
              <w:top w:val="single" w:sz="4" w:space="0" w:color="auto"/>
              <w:left w:val="single" w:sz="4" w:space="0" w:color="auto"/>
              <w:bottom w:val="single" w:sz="4" w:space="0" w:color="auto"/>
              <w:right w:val="single" w:sz="4" w:space="0" w:color="auto"/>
            </w:tcBorders>
          </w:tcPr>
          <w:p w14:paraId="77AB330C"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DD24F5D" w14:textId="77777777" w:rsidR="005B7866" w:rsidRPr="00B3056F" w:rsidRDefault="005B7866" w:rsidP="007F1FAF">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083B944E" w14:textId="77777777" w:rsidR="005B7866" w:rsidRPr="00B3056F" w:rsidRDefault="005B7866" w:rsidP="007F1FAF">
            <w:pPr>
              <w:pStyle w:val="TAL"/>
              <w:rPr>
                <w:rFonts w:cs="Arial"/>
                <w:szCs w:val="18"/>
              </w:rPr>
            </w:pPr>
            <w:r w:rsidRPr="00B3056F">
              <w:rPr>
                <w:szCs w:val="18"/>
              </w:rPr>
              <w:t>Application identifier, does not include a version number for the application</w:t>
            </w:r>
          </w:p>
        </w:tc>
      </w:tr>
      <w:bookmarkEnd w:id="2529"/>
    </w:tbl>
    <w:p w14:paraId="71D91BD1" w14:textId="77777777" w:rsidR="005B7866" w:rsidRPr="00B3056F" w:rsidRDefault="005B7866" w:rsidP="005B7866"/>
    <w:p w14:paraId="310D14D7" w14:textId="77777777" w:rsidR="005B7866" w:rsidRPr="00B3056F" w:rsidRDefault="005B7866" w:rsidP="005B7866">
      <w:pPr>
        <w:pStyle w:val="Heading5"/>
      </w:pPr>
      <w:bookmarkStart w:id="2537" w:name="_Toc27585271"/>
      <w:bookmarkStart w:id="2538" w:name="_Toc36457237"/>
      <w:bookmarkStart w:id="2539" w:name="_Toc45028131"/>
      <w:bookmarkStart w:id="2540" w:name="_Toc45028966"/>
      <w:bookmarkStart w:id="2541" w:name="_Toc67681725"/>
      <w:bookmarkStart w:id="2542" w:name="_Toc74944731"/>
      <w:r w:rsidRPr="00B3056F">
        <w:t>6.1.6.2.41</w:t>
      </w:r>
      <w:r w:rsidRPr="00B3056F">
        <w:tab/>
        <w:t xml:space="preserve">Type: </w:t>
      </w:r>
      <w:proofErr w:type="spellStart"/>
      <w:r w:rsidRPr="00B3056F">
        <w:t>AppPortId</w:t>
      </w:r>
      <w:bookmarkEnd w:id="2537"/>
      <w:bookmarkEnd w:id="2538"/>
      <w:bookmarkEnd w:id="2539"/>
      <w:bookmarkEnd w:id="2540"/>
      <w:bookmarkEnd w:id="2541"/>
      <w:bookmarkEnd w:id="2542"/>
      <w:proofErr w:type="spellEnd"/>
    </w:p>
    <w:p w14:paraId="5DE555F1" w14:textId="77777777" w:rsidR="005B7866" w:rsidRPr="00B3056F" w:rsidRDefault="005B7866" w:rsidP="005B7866">
      <w:pPr>
        <w:pStyle w:val="TH"/>
      </w:pPr>
      <w:r w:rsidRPr="00B3056F">
        <w:rPr>
          <w:noProof/>
        </w:rPr>
        <w:t>Table </w:t>
      </w:r>
      <w:r w:rsidRPr="00B3056F">
        <w:t xml:space="preserve">6.1.6.2.41-1: </w:t>
      </w:r>
      <w:r w:rsidRPr="00B3056F">
        <w:rPr>
          <w:noProof/>
        </w:rPr>
        <w:t>Definition of type AppPortId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5B7866" w:rsidRPr="00B3056F" w14:paraId="2BC70D08"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21EF696" w14:textId="77777777" w:rsidR="005B7866" w:rsidRPr="00B3056F" w:rsidRDefault="005B7866" w:rsidP="007F1FAF">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E6B1E2"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42F955"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63D744" w14:textId="77777777" w:rsidR="005B7866" w:rsidRPr="00B3056F" w:rsidRDefault="005B7866" w:rsidP="007F1FAF">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463E0C"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5EF688F8"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0E4BA801" w14:textId="77777777" w:rsidR="005B7866" w:rsidRPr="00B3056F" w:rsidRDefault="005B7866" w:rsidP="007F1FAF">
            <w:pPr>
              <w:pStyle w:val="TAL"/>
            </w:pPr>
            <w:proofErr w:type="spellStart"/>
            <w:r w:rsidRPr="00B3056F">
              <w:t>destinationPort</w:t>
            </w:r>
            <w:proofErr w:type="spellEnd"/>
          </w:p>
        </w:tc>
        <w:tc>
          <w:tcPr>
            <w:tcW w:w="1701" w:type="dxa"/>
            <w:tcBorders>
              <w:top w:val="single" w:sz="4" w:space="0" w:color="auto"/>
              <w:left w:val="single" w:sz="4" w:space="0" w:color="auto"/>
              <w:bottom w:val="single" w:sz="4" w:space="0" w:color="auto"/>
              <w:right w:val="single" w:sz="4" w:space="0" w:color="auto"/>
            </w:tcBorders>
          </w:tcPr>
          <w:p w14:paraId="0778D568" w14:textId="77777777" w:rsidR="005B7866" w:rsidRPr="00B3056F" w:rsidRDefault="005B7866" w:rsidP="007F1FAF">
            <w:pPr>
              <w:pStyle w:val="TAL"/>
            </w:pPr>
            <w:bookmarkStart w:id="2543" w:name="OLE_LINK12"/>
            <w:r w:rsidRPr="00B3056F">
              <w:t>Uint16</w:t>
            </w:r>
            <w:bookmarkEnd w:id="2543"/>
          </w:p>
        </w:tc>
        <w:tc>
          <w:tcPr>
            <w:tcW w:w="425" w:type="dxa"/>
            <w:tcBorders>
              <w:top w:val="single" w:sz="4" w:space="0" w:color="auto"/>
              <w:left w:val="single" w:sz="4" w:space="0" w:color="auto"/>
              <w:bottom w:val="single" w:sz="4" w:space="0" w:color="auto"/>
              <w:right w:val="single" w:sz="4" w:space="0" w:color="auto"/>
            </w:tcBorders>
          </w:tcPr>
          <w:p w14:paraId="419F9C3F"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339EFD6" w14:textId="77777777" w:rsidR="005B7866" w:rsidRPr="00B3056F" w:rsidRDefault="005B7866" w:rsidP="007F1FAF">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0B29B25" w14:textId="77777777" w:rsidR="005B7866" w:rsidRPr="00B3056F" w:rsidRDefault="005B7866" w:rsidP="007F1FAF">
            <w:pPr>
              <w:pStyle w:val="TAL"/>
              <w:rPr>
                <w:rFonts w:cs="Arial"/>
                <w:szCs w:val="18"/>
              </w:rPr>
            </w:pPr>
            <w:r w:rsidRPr="00B3056F">
              <w:rPr>
                <w:rFonts w:cs="Arial"/>
                <w:szCs w:val="18"/>
              </w:rPr>
              <w:t xml:space="preserve">Indicates the receiving port of application in the </w:t>
            </w:r>
            <w:proofErr w:type="spellStart"/>
            <w:r w:rsidRPr="00B3056F">
              <w:rPr>
                <w:rFonts w:cs="Arial"/>
                <w:szCs w:val="18"/>
              </w:rPr>
              <w:t>receving</w:t>
            </w:r>
            <w:proofErr w:type="spellEnd"/>
            <w:r w:rsidRPr="00B3056F">
              <w:rPr>
                <w:rFonts w:cs="Arial"/>
                <w:szCs w:val="18"/>
              </w:rPr>
              <w:t xml:space="preserve"> device or AF.</w:t>
            </w:r>
          </w:p>
        </w:tc>
      </w:tr>
      <w:tr w:rsidR="005B7866" w:rsidRPr="00B3056F" w14:paraId="6D5D4B37"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32F18A95" w14:textId="77777777" w:rsidR="005B7866" w:rsidRPr="00B3056F" w:rsidRDefault="005B7866" w:rsidP="007F1FAF">
            <w:pPr>
              <w:pStyle w:val="TAL"/>
            </w:pPr>
            <w:proofErr w:type="spellStart"/>
            <w:r w:rsidRPr="00B3056F">
              <w:t>originatorPort</w:t>
            </w:r>
            <w:proofErr w:type="spellEnd"/>
          </w:p>
        </w:tc>
        <w:tc>
          <w:tcPr>
            <w:tcW w:w="1701" w:type="dxa"/>
            <w:tcBorders>
              <w:top w:val="single" w:sz="4" w:space="0" w:color="auto"/>
              <w:left w:val="single" w:sz="4" w:space="0" w:color="auto"/>
              <w:bottom w:val="single" w:sz="4" w:space="0" w:color="auto"/>
              <w:right w:val="single" w:sz="4" w:space="0" w:color="auto"/>
            </w:tcBorders>
          </w:tcPr>
          <w:p w14:paraId="775E3810" w14:textId="77777777" w:rsidR="005B7866" w:rsidRPr="00B3056F" w:rsidRDefault="005B7866" w:rsidP="007F1FAF">
            <w:pPr>
              <w:pStyle w:val="TAL"/>
            </w:pPr>
            <w:r w:rsidRPr="00B3056F">
              <w:t>Uint16</w:t>
            </w:r>
          </w:p>
        </w:tc>
        <w:tc>
          <w:tcPr>
            <w:tcW w:w="425" w:type="dxa"/>
            <w:tcBorders>
              <w:top w:val="single" w:sz="4" w:space="0" w:color="auto"/>
              <w:left w:val="single" w:sz="4" w:space="0" w:color="auto"/>
              <w:bottom w:val="single" w:sz="4" w:space="0" w:color="auto"/>
              <w:right w:val="single" w:sz="4" w:space="0" w:color="auto"/>
            </w:tcBorders>
          </w:tcPr>
          <w:p w14:paraId="7499B805"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8357B8C" w14:textId="77777777" w:rsidR="005B7866" w:rsidRPr="00B3056F" w:rsidRDefault="005B7866" w:rsidP="007F1FAF">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D17AB5" w14:textId="77777777" w:rsidR="005B7866" w:rsidRPr="00B3056F" w:rsidRDefault="005B7866" w:rsidP="007F1FAF">
            <w:pPr>
              <w:pStyle w:val="TAL"/>
              <w:rPr>
                <w:rFonts w:cs="Arial"/>
                <w:szCs w:val="18"/>
              </w:rPr>
            </w:pPr>
            <w:r w:rsidRPr="00B3056F">
              <w:rPr>
                <w:rFonts w:cs="Arial"/>
                <w:szCs w:val="18"/>
              </w:rPr>
              <w:t>Indicates the sending port of application in sending device.</w:t>
            </w:r>
          </w:p>
        </w:tc>
      </w:tr>
    </w:tbl>
    <w:p w14:paraId="2F1B788A" w14:textId="77777777" w:rsidR="005B7866" w:rsidRPr="00B3056F" w:rsidRDefault="005B7866" w:rsidP="005B7866">
      <w:pPr>
        <w:rPr>
          <w:noProof/>
        </w:rPr>
      </w:pPr>
    </w:p>
    <w:p w14:paraId="4BEC0DD7" w14:textId="77777777" w:rsidR="005B7866" w:rsidRPr="00B3056F" w:rsidRDefault="005B7866" w:rsidP="005B7866">
      <w:pPr>
        <w:pStyle w:val="Heading5"/>
      </w:pPr>
      <w:bookmarkStart w:id="2544" w:name="_Toc27585272"/>
      <w:bookmarkStart w:id="2545" w:name="_Toc36457238"/>
      <w:bookmarkStart w:id="2546" w:name="_Toc45028132"/>
      <w:bookmarkStart w:id="2547" w:name="_Toc45028967"/>
      <w:bookmarkStart w:id="2548" w:name="_Toc67681726"/>
      <w:bookmarkStart w:id="2549" w:name="_Toc74944732"/>
      <w:r w:rsidRPr="00B3056F">
        <w:t>6.1.6.2.42</w:t>
      </w:r>
      <w:r w:rsidRPr="00B3056F">
        <w:tab/>
        <w:t xml:space="preserve">Type: </w:t>
      </w:r>
      <w:proofErr w:type="spellStart"/>
      <w:r w:rsidRPr="00B3056F">
        <w:t>LcsPrivacyData</w:t>
      </w:r>
      <w:bookmarkEnd w:id="2544"/>
      <w:bookmarkEnd w:id="2545"/>
      <w:bookmarkEnd w:id="2546"/>
      <w:bookmarkEnd w:id="2547"/>
      <w:bookmarkEnd w:id="2548"/>
      <w:bookmarkEnd w:id="2549"/>
      <w:proofErr w:type="spellEnd"/>
    </w:p>
    <w:p w14:paraId="39DBC46D" w14:textId="77777777" w:rsidR="005B7866" w:rsidRPr="00B3056F" w:rsidRDefault="005B7866" w:rsidP="005B7866">
      <w:pPr>
        <w:pStyle w:val="TH"/>
      </w:pPr>
      <w:r w:rsidRPr="00B3056F">
        <w:rPr>
          <w:noProof/>
        </w:rPr>
        <w:t>Table </w:t>
      </w:r>
      <w:r w:rsidRPr="00B3056F">
        <w:t xml:space="preserve">6.1.6.2.42-1: </w:t>
      </w:r>
      <w:r w:rsidRPr="00B3056F">
        <w:rPr>
          <w:noProof/>
        </w:rPr>
        <w:t>Definition of type LcsProfileData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5B7866" w:rsidRPr="00B3056F" w14:paraId="5ADB2C70"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0B62D6" w14:textId="77777777" w:rsidR="005B7866" w:rsidRPr="00B3056F" w:rsidRDefault="005B7866" w:rsidP="007F1FAF">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DB9265" w14:textId="77777777" w:rsidR="005B7866" w:rsidRPr="00B3056F" w:rsidRDefault="005B7866" w:rsidP="007F1FAF">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C8C00B0"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2032B2B" w14:textId="77777777" w:rsidR="005B7866" w:rsidRPr="00B3056F" w:rsidRDefault="005B7866" w:rsidP="007F1FAF">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1E9BD230"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335FF224"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2544BCF3" w14:textId="77777777" w:rsidR="005B7866" w:rsidRPr="00B3056F" w:rsidRDefault="005B7866" w:rsidP="007F1FAF">
            <w:pPr>
              <w:pStyle w:val="TAL"/>
            </w:pPr>
            <w:proofErr w:type="spellStart"/>
            <w:r w:rsidRPr="00B3056F">
              <w:t>lpi</w:t>
            </w:r>
            <w:proofErr w:type="spellEnd"/>
          </w:p>
        </w:tc>
        <w:tc>
          <w:tcPr>
            <w:tcW w:w="1559" w:type="dxa"/>
            <w:tcBorders>
              <w:top w:val="single" w:sz="4" w:space="0" w:color="auto"/>
              <w:left w:val="single" w:sz="4" w:space="0" w:color="auto"/>
              <w:bottom w:val="single" w:sz="4" w:space="0" w:color="auto"/>
              <w:right w:val="single" w:sz="4" w:space="0" w:color="auto"/>
            </w:tcBorders>
          </w:tcPr>
          <w:p w14:paraId="59117E35" w14:textId="77777777" w:rsidR="005B7866" w:rsidRPr="00B3056F" w:rsidRDefault="005B7866" w:rsidP="007F1FAF">
            <w:pPr>
              <w:pStyle w:val="TAL"/>
            </w:pPr>
            <w:proofErr w:type="spellStart"/>
            <w:r w:rsidRPr="00B3056F">
              <w:t>Lpi</w:t>
            </w:r>
            <w:proofErr w:type="spellEnd"/>
          </w:p>
        </w:tc>
        <w:tc>
          <w:tcPr>
            <w:tcW w:w="567" w:type="dxa"/>
            <w:tcBorders>
              <w:top w:val="single" w:sz="4" w:space="0" w:color="auto"/>
              <w:left w:val="single" w:sz="4" w:space="0" w:color="auto"/>
              <w:bottom w:val="single" w:sz="4" w:space="0" w:color="auto"/>
              <w:right w:val="single" w:sz="4" w:space="0" w:color="auto"/>
            </w:tcBorders>
          </w:tcPr>
          <w:p w14:paraId="0F239F7C"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4A9FE8F" w14:textId="77777777" w:rsidR="005B7866" w:rsidRPr="00B3056F" w:rsidRDefault="005B7866" w:rsidP="007F1FAF">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68979BB9" w14:textId="77777777" w:rsidR="005B7866" w:rsidRPr="00B3056F" w:rsidRDefault="005B7866" w:rsidP="007F1FAF">
            <w:pPr>
              <w:pStyle w:val="TAL"/>
              <w:rPr>
                <w:lang w:eastAsia="zh-CN"/>
              </w:rPr>
            </w:pPr>
            <w:r w:rsidRPr="00B3056F">
              <w:rPr>
                <w:rFonts w:hint="eastAsia"/>
                <w:lang w:eastAsia="zh-CN"/>
              </w:rPr>
              <w:t xml:space="preserve">If present, </w:t>
            </w:r>
            <w:r w:rsidRPr="00B3056F">
              <w:rPr>
                <w:lang w:eastAsia="zh-CN"/>
              </w:rPr>
              <w:t>indicates the Location Privacy Indication (</w:t>
            </w:r>
            <w:r w:rsidRPr="00B3056F">
              <w:rPr>
                <w:rFonts w:cs="Arial"/>
                <w:szCs w:val="18"/>
              </w:rPr>
              <w:t xml:space="preserve">see 3GPP TS 23.273 [38] clause </w:t>
            </w:r>
            <w:r w:rsidRPr="00B3056F">
              <w:t>5.4.2.3</w:t>
            </w:r>
            <w:r w:rsidRPr="00B3056F">
              <w:rPr>
                <w:lang w:eastAsia="zh-CN"/>
              </w:rPr>
              <w:t>)</w:t>
            </w:r>
          </w:p>
          <w:p w14:paraId="1B3DF801" w14:textId="77777777" w:rsidR="005B7866" w:rsidRPr="00B3056F" w:rsidRDefault="005B7866" w:rsidP="007F1FAF">
            <w:pPr>
              <w:pStyle w:val="TAL"/>
              <w:rPr>
                <w:rFonts w:cs="Arial"/>
                <w:szCs w:val="18"/>
              </w:rPr>
            </w:pPr>
            <w:r w:rsidRPr="00B3056F">
              <w:t xml:space="preserve">If absent, indicates that </w:t>
            </w:r>
            <w:r w:rsidRPr="00B3056F">
              <w:rPr>
                <w:lang w:eastAsia="zh-CN"/>
              </w:rPr>
              <w:t>location for UE is allowed.</w:t>
            </w:r>
          </w:p>
        </w:tc>
      </w:tr>
      <w:tr w:rsidR="005B7866" w:rsidRPr="00B3056F" w14:paraId="4827534B"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02D91644" w14:textId="77777777" w:rsidR="005B7866" w:rsidRPr="00B3056F" w:rsidRDefault="005B7866" w:rsidP="007F1FAF">
            <w:pPr>
              <w:pStyle w:val="TAL"/>
            </w:pPr>
            <w:proofErr w:type="spellStart"/>
            <w:r w:rsidRPr="00B3056F">
              <w:t>unrelatedClass</w:t>
            </w:r>
            <w:proofErr w:type="spellEnd"/>
          </w:p>
        </w:tc>
        <w:tc>
          <w:tcPr>
            <w:tcW w:w="1559" w:type="dxa"/>
            <w:tcBorders>
              <w:top w:val="single" w:sz="4" w:space="0" w:color="auto"/>
              <w:left w:val="single" w:sz="4" w:space="0" w:color="auto"/>
              <w:bottom w:val="single" w:sz="4" w:space="0" w:color="auto"/>
              <w:right w:val="single" w:sz="4" w:space="0" w:color="auto"/>
            </w:tcBorders>
          </w:tcPr>
          <w:p w14:paraId="5D37D13E" w14:textId="77777777" w:rsidR="005B7866" w:rsidRPr="00B3056F" w:rsidRDefault="005B7866" w:rsidP="007F1FAF">
            <w:pPr>
              <w:pStyle w:val="TAL"/>
            </w:pPr>
            <w:proofErr w:type="spellStart"/>
            <w:r w:rsidRPr="00B3056F">
              <w:t>UnrelatedClass</w:t>
            </w:r>
            <w:proofErr w:type="spellEnd"/>
          </w:p>
        </w:tc>
        <w:tc>
          <w:tcPr>
            <w:tcW w:w="567" w:type="dxa"/>
            <w:tcBorders>
              <w:top w:val="single" w:sz="4" w:space="0" w:color="auto"/>
              <w:left w:val="single" w:sz="4" w:space="0" w:color="auto"/>
              <w:bottom w:val="single" w:sz="4" w:space="0" w:color="auto"/>
              <w:right w:val="single" w:sz="4" w:space="0" w:color="auto"/>
            </w:tcBorders>
          </w:tcPr>
          <w:p w14:paraId="41632D9D"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4D9B4B5" w14:textId="77777777" w:rsidR="005B7866" w:rsidRPr="00B3056F" w:rsidRDefault="005B7866" w:rsidP="007F1FAF">
            <w:pPr>
              <w:pStyle w:val="TAL"/>
            </w:pPr>
            <w: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7EF640F8" w14:textId="77777777" w:rsidR="005B7866" w:rsidRPr="00B3056F" w:rsidRDefault="005B7866" w:rsidP="007F1FAF">
            <w:pPr>
              <w:pStyle w:val="TAL"/>
              <w:rPr>
                <w:rFonts w:cs="Arial"/>
                <w:szCs w:val="18"/>
                <w:lang w:eastAsia="zh-CN"/>
              </w:rPr>
            </w:pPr>
            <w:r w:rsidRPr="00B3056F">
              <w:rPr>
                <w:rFonts w:cs="Arial" w:hint="eastAsia"/>
                <w:szCs w:val="18"/>
                <w:lang w:eastAsia="zh-CN"/>
              </w:rPr>
              <w:t xml:space="preserve">Indicates </w:t>
            </w:r>
            <w:r w:rsidRPr="00B3056F">
              <w:rPr>
                <w:rFonts w:cs="Arial"/>
                <w:szCs w:val="18"/>
                <w:lang w:eastAsia="zh-CN"/>
              </w:rPr>
              <w:t>Call/Session unrelated Classes for the user (</w:t>
            </w:r>
            <w:r w:rsidRPr="00B3056F">
              <w:rPr>
                <w:rFonts w:cs="Arial"/>
                <w:szCs w:val="18"/>
              </w:rPr>
              <w:t xml:space="preserve">see 3GPP TS 23.273 [38] clause </w:t>
            </w:r>
            <w:r w:rsidRPr="00B3056F">
              <w:t>5.4.2.2.3</w:t>
            </w:r>
            <w:r w:rsidRPr="00B3056F">
              <w:rPr>
                <w:rFonts w:cs="Arial"/>
                <w:szCs w:val="18"/>
                <w:lang w:eastAsia="zh-CN"/>
              </w:rPr>
              <w:t>).</w:t>
            </w:r>
          </w:p>
        </w:tc>
      </w:tr>
      <w:tr w:rsidR="005B7866" w:rsidRPr="00B3056F" w14:paraId="6DA3BA3F"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27B33EFC" w14:textId="77777777" w:rsidR="005B7866" w:rsidRPr="00B3056F" w:rsidRDefault="005B7866" w:rsidP="007F1FAF">
            <w:pPr>
              <w:pStyle w:val="TAL"/>
            </w:pPr>
            <w:proofErr w:type="spellStart"/>
            <w:r w:rsidRPr="00B3056F">
              <w:t>plmnOperatorClasses</w:t>
            </w:r>
            <w:proofErr w:type="spellEnd"/>
          </w:p>
        </w:tc>
        <w:tc>
          <w:tcPr>
            <w:tcW w:w="1559" w:type="dxa"/>
            <w:tcBorders>
              <w:top w:val="single" w:sz="4" w:space="0" w:color="auto"/>
              <w:left w:val="single" w:sz="4" w:space="0" w:color="auto"/>
              <w:bottom w:val="single" w:sz="4" w:space="0" w:color="auto"/>
              <w:right w:val="single" w:sz="4" w:space="0" w:color="auto"/>
            </w:tcBorders>
          </w:tcPr>
          <w:p w14:paraId="2284221D" w14:textId="77777777" w:rsidR="005B7866" w:rsidRPr="00B3056F" w:rsidRDefault="005B7866" w:rsidP="007F1FAF">
            <w:pPr>
              <w:pStyle w:val="TAL"/>
            </w:pPr>
            <w:r w:rsidRPr="00B3056F">
              <w:t>array(</w:t>
            </w:r>
            <w:proofErr w:type="spellStart"/>
            <w:r w:rsidRPr="00B3056F">
              <w:t>PlmnOperatorClass</w:t>
            </w:r>
            <w:proofErr w:type="spellEnd"/>
            <w:r w:rsidRPr="00B3056F">
              <w:t>)</w:t>
            </w:r>
          </w:p>
        </w:tc>
        <w:tc>
          <w:tcPr>
            <w:tcW w:w="567" w:type="dxa"/>
            <w:tcBorders>
              <w:top w:val="single" w:sz="4" w:space="0" w:color="auto"/>
              <w:left w:val="single" w:sz="4" w:space="0" w:color="auto"/>
              <w:bottom w:val="single" w:sz="4" w:space="0" w:color="auto"/>
              <w:right w:val="single" w:sz="4" w:space="0" w:color="auto"/>
            </w:tcBorders>
          </w:tcPr>
          <w:p w14:paraId="421D80D6"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0E46478" w14:textId="77777777" w:rsidR="005B7866" w:rsidRPr="00B3056F" w:rsidRDefault="005B7866" w:rsidP="007F1FAF">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54EEF116" w14:textId="77777777" w:rsidR="005B7866" w:rsidRPr="00B3056F" w:rsidRDefault="005B7866" w:rsidP="007F1FAF">
            <w:pPr>
              <w:pStyle w:val="TAL"/>
              <w:rPr>
                <w:rFonts w:cs="Arial"/>
                <w:szCs w:val="18"/>
              </w:rPr>
            </w:pPr>
            <w:r w:rsidRPr="00B3056F">
              <w:rPr>
                <w:rFonts w:cs="Arial" w:hint="eastAsia"/>
                <w:szCs w:val="18"/>
                <w:lang w:eastAsia="zh-CN"/>
              </w:rPr>
              <w:t xml:space="preserve">Indicates </w:t>
            </w:r>
            <w:r w:rsidRPr="00B3056F">
              <w:rPr>
                <w:rFonts w:cs="Arial"/>
                <w:szCs w:val="18"/>
                <w:lang w:eastAsia="zh-CN"/>
              </w:rPr>
              <w:t>PLMN Operator Class for the user (</w:t>
            </w:r>
            <w:r w:rsidRPr="00B3056F">
              <w:rPr>
                <w:rFonts w:cs="Arial"/>
                <w:szCs w:val="18"/>
              </w:rPr>
              <w:t xml:space="preserve">see 3GPP TS 23.273 [38] clause </w:t>
            </w:r>
            <w:r w:rsidRPr="00B3056F">
              <w:t>5.4.2.2.4</w:t>
            </w:r>
            <w:r w:rsidRPr="00B3056F">
              <w:rPr>
                <w:rFonts w:cs="Arial"/>
                <w:szCs w:val="18"/>
                <w:lang w:eastAsia="zh-CN"/>
              </w:rPr>
              <w:t>).</w:t>
            </w:r>
          </w:p>
        </w:tc>
      </w:tr>
    </w:tbl>
    <w:p w14:paraId="3D2D05B6" w14:textId="77777777" w:rsidR="005B7866" w:rsidRPr="00B3056F" w:rsidRDefault="005B7866" w:rsidP="005B7866">
      <w:pPr>
        <w:rPr>
          <w:noProof/>
          <w:lang w:eastAsia="zh-CN"/>
        </w:rPr>
      </w:pPr>
    </w:p>
    <w:p w14:paraId="0340F6A8" w14:textId="77777777" w:rsidR="005B7866" w:rsidRPr="00B3056F" w:rsidRDefault="005B7866" w:rsidP="005B7866">
      <w:pPr>
        <w:pStyle w:val="Heading5"/>
      </w:pPr>
      <w:bookmarkStart w:id="2550" w:name="_Toc27585273"/>
      <w:bookmarkStart w:id="2551" w:name="_Toc36457239"/>
      <w:bookmarkStart w:id="2552" w:name="_Toc45028133"/>
      <w:bookmarkStart w:id="2553" w:name="_Toc45028968"/>
      <w:bookmarkStart w:id="2554" w:name="_Toc67681727"/>
      <w:bookmarkStart w:id="2555" w:name="_Toc74944733"/>
      <w:r w:rsidRPr="00B3056F">
        <w:t>6.1.6.2.43</w:t>
      </w:r>
      <w:r w:rsidRPr="00B3056F">
        <w:tab/>
        <w:t xml:space="preserve">Type: </w:t>
      </w:r>
      <w:proofErr w:type="spellStart"/>
      <w:r w:rsidRPr="00B3056F">
        <w:t>Lpi</w:t>
      </w:r>
      <w:bookmarkEnd w:id="2550"/>
      <w:bookmarkEnd w:id="2551"/>
      <w:bookmarkEnd w:id="2552"/>
      <w:bookmarkEnd w:id="2553"/>
      <w:bookmarkEnd w:id="2554"/>
      <w:bookmarkEnd w:id="2555"/>
      <w:proofErr w:type="spellEnd"/>
    </w:p>
    <w:p w14:paraId="6E432ED8" w14:textId="77777777" w:rsidR="005B7866" w:rsidRPr="00B3056F" w:rsidRDefault="005B7866" w:rsidP="005B7866">
      <w:pPr>
        <w:pStyle w:val="TH"/>
      </w:pPr>
      <w:r w:rsidRPr="00B3056F">
        <w:rPr>
          <w:noProof/>
        </w:rPr>
        <w:t>Table </w:t>
      </w:r>
      <w:r w:rsidRPr="00B3056F">
        <w:t xml:space="preserve">6.1.6.2.43-1: </w:t>
      </w:r>
      <w:r w:rsidRPr="00B3056F">
        <w:rPr>
          <w:noProof/>
        </w:rPr>
        <w:t>Definition of type Lpi</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5B7866" w:rsidRPr="00B3056F" w14:paraId="1BAC08D0"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690DEF" w14:textId="77777777" w:rsidR="005B7866" w:rsidRPr="00B3056F" w:rsidRDefault="005B7866" w:rsidP="007F1FAF">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3483ECD" w14:textId="77777777" w:rsidR="005B7866" w:rsidRPr="00B3056F" w:rsidRDefault="005B7866" w:rsidP="007F1FAF">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9E020E"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C1CD25" w14:textId="77777777" w:rsidR="005B7866" w:rsidRPr="00B3056F" w:rsidRDefault="005B7866" w:rsidP="007F1FAF">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2AE7DA3C"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7651E60C"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31DAE54F" w14:textId="77777777" w:rsidR="005B7866" w:rsidRPr="00B3056F" w:rsidRDefault="005B7866" w:rsidP="007F1FAF">
            <w:pPr>
              <w:pStyle w:val="TAL"/>
            </w:pPr>
            <w:proofErr w:type="spellStart"/>
            <w:r w:rsidRPr="00B3056F">
              <w:t>locationPrivacyInd</w:t>
            </w:r>
            <w:proofErr w:type="spellEnd"/>
          </w:p>
        </w:tc>
        <w:tc>
          <w:tcPr>
            <w:tcW w:w="1559" w:type="dxa"/>
            <w:tcBorders>
              <w:top w:val="single" w:sz="4" w:space="0" w:color="auto"/>
              <w:left w:val="single" w:sz="4" w:space="0" w:color="auto"/>
              <w:bottom w:val="single" w:sz="4" w:space="0" w:color="auto"/>
              <w:right w:val="single" w:sz="4" w:space="0" w:color="auto"/>
            </w:tcBorders>
          </w:tcPr>
          <w:p w14:paraId="359BE80F" w14:textId="77777777" w:rsidR="005B7866" w:rsidRPr="00B3056F" w:rsidRDefault="005B7866" w:rsidP="007F1FAF">
            <w:pPr>
              <w:pStyle w:val="TAL"/>
            </w:pPr>
            <w:proofErr w:type="spellStart"/>
            <w:r w:rsidRPr="00B3056F">
              <w:t>LocationPrivacyInd</w:t>
            </w:r>
            <w:proofErr w:type="spellEnd"/>
          </w:p>
        </w:tc>
        <w:tc>
          <w:tcPr>
            <w:tcW w:w="567" w:type="dxa"/>
            <w:tcBorders>
              <w:top w:val="single" w:sz="4" w:space="0" w:color="auto"/>
              <w:left w:val="single" w:sz="4" w:space="0" w:color="auto"/>
              <w:bottom w:val="single" w:sz="4" w:space="0" w:color="auto"/>
              <w:right w:val="single" w:sz="4" w:space="0" w:color="auto"/>
            </w:tcBorders>
          </w:tcPr>
          <w:p w14:paraId="3922518E"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49F80B6" w14:textId="77777777" w:rsidR="005B7866" w:rsidRPr="00B3056F" w:rsidRDefault="005B7866" w:rsidP="007F1FAF">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2619B4F0" w14:textId="77777777" w:rsidR="005B7866" w:rsidRPr="00B3056F" w:rsidRDefault="005B7866" w:rsidP="007F1FAF">
            <w:pPr>
              <w:pStyle w:val="TAL"/>
            </w:pPr>
            <w:r w:rsidRPr="00B3056F">
              <w:t>Indication of one of the following mutually exclusive global settings:</w:t>
            </w:r>
          </w:p>
          <w:p w14:paraId="433F278A" w14:textId="77777777" w:rsidR="005B7866" w:rsidRPr="00B3056F" w:rsidRDefault="005B7866" w:rsidP="007F1FAF">
            <w:pPr>
              <w:pStyle w:val="TAL"/>
              <w:ind w:left="523" w:hanging="240"/>
            </w:pPr>
            <w:r w:rsidRPr="00B3056F">
              <w:t>-</w:t>
            </w:r>
            <w:r w:rsidRPr="00B3056F">
              <w:tab/>
            </w:r>
            <w:r w:rsidRPr="00B3056F">
              <w:rPr>
                <w:lang w:eastAsia="zh-CN"/>
              </w:rPr>
              <w:t>Location is disallowed</w:t>
            </w:r>
          </w:p>
          <w:p w14:paraId="68DCB67E" w14:textId="77777777" w:rsidR="005B7866" w:rsidRPr="00B3056F" w:rsidRDefault="005B7866" w:rsidP="007F1FAF">
            <w:pPr>
              <w:pStyle w:val="TAL"/>
              <w:ind w:left="523" w:hanging="240"/>
            </w:pPr>
            <w:r w:rsidRPr="00B3056F">
              <w:t>-</w:t>
            </w:r>
            <w:r w:rsidRPr="00B3056F">
              <w:tab/>
            </w:r>
            <w:r w:rsidRPr="00B3056F">
              <w:rPr>
                <w:lang w:eastAsia="zh-CN"/>
              </w:rPr>
              <w:t>Location is allowed</w:t>
            </w:r>
          </w:p>
        </w:tc>
      </w:tr>
      <w:tr w:rsidR="005B7866" w:rsidRPr="00B3056F" w14:paraId="5EBF0569"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3EF3583D" w14:textId="77777777" w:rsidR="005B7866" w:rsidRPr="00B3056F" w:rsidRDefault="005B7866" w:rsidP="007F1FAF">
            <w:pPr>
              <w:pStyle w:val="TAL"/>
            </w:pPr>
            <w:proofErr w:type="spellStart"/>
            <w:r w:rsidRPr="00B3056F">
              <w:t>validTimePeriod</w:t>
            </w:r>
            <w:proofErr w:type="spellEnd"/>
          </w:p>
        </w:tc>
        <w:tc>
          <w:tcPr>
            <w:tcW w:w="1559" w:type="dxa"/>
            <w:tcBorders>
              <w:top w:val="single" w:sz="4" w:space="0" w:color="auto"/>
              <w:left w:val="single" w:sz="4" w:space="0" w:color="auto"/>
              <w:bottom w:val="single" w:sz="4" w:space="0" w:color="auto"/>
              <w:right w:val="single" w:sz="4" w:space="0" w:color="auto"/>
            </w:tcBorders>
          </w:tcPr>
          <w:p w14:paraId="188CFBFF" w14:textId="77777777" w:rsidR="005B7866" w:rsidRPr="00B3056F" w:rsidRDefault="005B7866" w:rsidP="007F1FAF">
            <w:pPr>
              <w:pStyle w:val="TAL"/>
            </w:pPr>
            <w:proofErr w:type="spellStart"/>
            <w:r w:rsidRPr="00B3056F">
              <w:t>ValidTimePeriod</w:t>
            </w:r>
            <w:proofErr w:type="spellEnd"/>
          </w:p>
        </w:tc>
        <w:tc>
          <w:tcPr>
            <w:tcW w:w="567" w:type="dxa"/>
            <w:tcBorders>
              <w:top w:val="single" w:sz="4" w:space="0" w:color="auto"/>
              <w:left w:val="single" w:sz="4" w:space="0" w:color="auto"/>
              <w:bottom w:val="single" w:sz="4" w:space="0" w:color="auto"/>
              <w:right w:val="single" w:sz="4" w:space="0" w:color="auto"/>
            </w:tcBorders>
          </w:tcPr>
          <w:p w14:paraId="73AC2553"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E20CA21" w14:textId="77777777" w:rsidR="005B7866" w:rsidRPr="00B3056F" w:rsidRDefault="005B7866" w:rsidP="007F1FAF">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3AF719E6" w14:textId="77777777" w:rsidR="005B7866" w:rsidRPr="00B3056F" w:rsidRDefault="005B7866" w:rsidP="007F1FAF">
            <w:pPr>
              <w:pStyle w:val="TAL"/>
            </w:pPr>
            <w:r w:rsidRPr="00B3056F">
              <w:rPr>
                <w:rFonts w:cs="Arial"/>
                <w:szCs w:val="18"/>
                <w:lang w:eastAsia="zh-CN"/>
              </w:rPr>
              <w:t>I</w:t>
            </w:r>
            <w:r w:rsidRPr="00B3056F">
              <w:t>f present, indicate Time period during which the Location Privacy Indication is valid.</w:t>
            </w:r>
          </w:p>
          <w:p w14:paraId="34A95217" w14:textId="77777777" w:rsidR="005B7866" w:rsidRPr="00B3056F" w:rsidRDefault="005B7866" w:rsidP="007F1FAF">
            <w:pPr>
              <w:pStyle w:val="TAL"/>
              <w:rPr>
                <w:rFonts w:cs="Arial"/>
                <w:szCs w:val="18"/>
                <w:lang w:eastAsia="zh-CN"/>
              </w:rPr>
            </w:pPr>
            <w:r w:rsidRPr="00B3056F">
              <w:t>If absent, indicates there is no time limitation.</w:t>
            </w:r>
          </w:p>
        </w:tc>
      </w:tr>
    </w:tbl>
    <w:p w14:paraId="613F6ACE" w14:textId="77777777" w:rsidR="005B7866" w:rsidRPr="00B3056F" w:rsidRDefault="005B7866" w:rsidP="005B7866">
      <w:pPr>
        <w:rPr>
          <w:noProof/>
          <w:lang w:eastAsia="zh-CN"/>
        </w:rPr>
      </w:pPr>
    </w:p>
    <w:p w14:paraId="58F13C9F" w14:textId="77777777" w:rsidR="005B7866" w:rsidRPr="00B3056F" w:rsidRDefault="005B7866" w:rsidP="005B7866">
      <w:pPr>
        <w:pStyle w:val="Heading5"/>
      </w:pPr>
      <w:bookmarkStart w:id="2556" w:name="_Toc27585274"/>
      <w:bookmarkStart w:id="2557" w:name="_Toc36457240"/>
      <w:bookmarkStart w:id="2558" w:name="_Toc45028134"/>
      <w:bookmarkStart w:id="2559" w:name="_Toc45028969"/>
      <w:bookmarkStart w:id="2560" w:name="_Toc67681728"/>
      <w:bookmarkStart w:id="2561" w:name="_Toc74944734"/>
      <w:r w:rsidRPr="00B3056F">
        <w:lastRenderedPageBreak/>
        <w:t>6.1.6.2.44</w:t>
      </w:r>
      <w:r w:rsidRPr="00B3056F">
        <w:tab/>
        <w:t xml:space="preserve">Type: </w:t>
      </w:r>
      <w:proofErr w:type="spellStart"/>
      <w:r w:rsidRPr="00B3056F">
        <w:t>UnrelatedClass</w:t>
      </w:r>
      <w:bookmarkEnd w:id="2556"/>
      <w:bookmarkEnd w:id="2557"/>
      <w:bookmarkEnd w:id="2558"/>
      <w:bookmarkEnd w:id="2559"/>
      <w:bookmarkEnd w:id="2560"/>
      <w:bookmarkEnd w:id="2561"/>
      <w:proofErr w:type="spellEnd"/>
    </w:p>
    <w:p w14:paraId="39AF8D28" w14:textId="77777777" w:rsidR="005B7866" w:rsidRPr="00B3056F" w:rsidRDefault="005B7866" w:rsidP="005B7866">
      <w:pPr>
        <w:pStyle w:val="TH"/>
      </w:pPr>
      <w:r w:rsidRPr="00B3056F">
        <w:rPr>
          <w:noProof/>
        </w:rPr>
        <w:t>Table </w:t>
      </w:r>
      <w:r w:rsidRPr="00B3056F">
        <w:t xml:space="preserve">6.1.6.2.44-1: </w:t>
      </w:r>
      <w:r w:rsidRPr="00B3056F">
        <w:rPr>
          <w:noProof/>
        </w:rPr>
        <w:t xml:space="preserve">Definition of type </w:t>
      </w:r>
      <w:proofErr w:type="spellStart"/>
      <w:r w:rsidRPr="00B3056F">
        <w:t>UnrelatedClass</w:t>
      </w:r>
      <w:proofErr w:type="spellEnd"/>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5B7866" w:rsidRPr="00B3056F" w14:paraId="41ECF099" w14:textId="77777777" w:rsidTr="007F1FAF">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EC718DE" w14:textId="77777777" w:rsidR="005B7866" w:rsidRPr="00B3056F" w:rsidRDefault="005B7866" w:rsidP="007F1FAF">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711AE40" w14:textId="77777777" w:rsidR="005B7866" w:rsidRPr="00B3056F" w:rsidRDefault="005B7866" w:rsidP="007F1FAF">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56B087" w14:textId="77777777" w:rsidR="005B7866" w:rsidRPr="00B3056F" w:rsidRDefault="005B7866" w:rsidP="007F1FAF">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4BF1EBC" w14:textId="77777777" w:rsidR="005B7866" w:rsidRPr="00B3056F" w:rsidRDefault="005B7866" w:rsidP="007F1FAF">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30AD728"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7C0F36CE"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9D6F9F8" w14:textId="77777777" w:rsidR="005B7866" w:rsidRPr="00B3056F" w:rsidRDefault="005B7866" w:rsidP="007F1FAF">
            <w:pPr>
              <w:pStyle w:val="TAL"/>
              <w:rPr>
                <w:lang w:eastAsia="zh-CN"/>
              </w:rPr>
            </w:pPr>
            <w:proofErr w:type="spellStart"/>
            <w:r>
              <w:rPr>
                <w:lang w:eastAsia="zh-CN"/>
              </w:rPr>
              <w:t>default</w:t>
            </w:r>
            <w:r w:rsidRPr="00B3056F">
              <w:rPr>
                <w:rFonts w:hint="eastAsia"/>
                <w:lang w:eastAsia="zh-CN"/>
              </w:rPr>
              <w:t>UnrelatedClass</w:t>
            </w:r>
            <w:proofErr w:type="spellEnd"/>
          </w:p>
        </w:tc>
        <w:tc>
          <w:tcPr>
            <w:tcW w:w="1701" w:type="dxa"/>
            <w:gridSpan w:val="2"/>
            <w:tcBorders>
              <w:top w:val="single" w:sz="4" w:space="0" w:color="auto"/>
              <w:left w:val="single" w:sz="4" w:space="0" w:color="auto"/>
              <w:bottom w:val="single" w:sz="4" w:space="0" w:color="auto"/>
              <w:right w:val="single" w:sz="4" w:space="0" w:color="auto"/>
            </w:tcBorders>
          </w:tcPr>
          <w:p w14:paraId="07407783" w14:textId="77777777" w:rsidR="005B7866" w:rsidRPr="00B3056F" w:rsidRDefault="005B7866" w:rsidP="007F1FAF">
            <w:pPr>
              <w:pStyle w:val="TAL"/>
              <w:rPr>
                <w:lang w:eastAsia="zh-CN"/>
              </w:rPr>
            </w:pPr>
            <w:proofErr w:type="spellStart"/>
            <w:r>
              <w:rPr>
                <w:lang w:eastAsia="zh-CN"/>
              </w:rPr>
              <w:t>Default</w:t>
            </w:r>
            <w:r w:rsidRPr="00B3056F">
              <w:rPr>
                <w:rFonts w:hint="eastAsia"/>
                <w:lang w:eastAsia="zh-CN"/>
              </w:rPr>
              <w:t>UnrelatedClass</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4F359CF4" w14:textId="77777777" w:rsidR="005B7866" w:rsidRPr="00B3056F" w:rsidRDefault="005B7866" w:rsidP="007F1FAF">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56D3179A" w14:textId="77777777" w:rsidR="005B7866" w:rsidRPr="00B3056F" w:rsidRDefault="005B7866" w:rsidP="007F1FAF">
            <w:pPr>
              <w:pStyle w:val="TAL"/>
              <w:rPr>
                <w:lang w:eastAsia="zh-CN"/>
              </w:rPr>
            </w:pPr>
            <w:r w:rsidRPr="00B3056F">
              <w:rPr>
                <w:rFonts w:hint="eastAsia"/>
                <w:lang w:eastAsia="zh-CN"/>
              </w:rPr>
              <w:t>1</w:t>
            </w:r>
          </w:p>
        </w:tc>
        <w:tc>
          <w:tcPr>
            <w:tcW w:w="4399" w:type="dxa"/>
            <w:gridSpan w:val="2"/>
            <w:tcBorders>
              <w:top w:val="single" w:sz="4" w:space="0" w:color="auto"/>
              <w:left w:val="single" w:sz="4" w:space="0" w:color="auto"/>
              <w:bottom w:val="single" w:sz="4" w:space="0" w:color="auto"/>
              <w:right w:val="single" w:sz="4" w:space="0" w:color="auto"/>
            </w:tcBorders>
          </w:tcPr>
          <w:p w14:paraId="7B3D5C6A" w14:textId="77777777" w:rsidR="005B7866" w:rsidRPr="00B3056F" w:rsidRDefault="005B7866" w:rsidP="007F1FAF">
            <w:pPr>
              <w:pStyle w:val="TAL"/>
              <w:rPr>
                <w:lang w:eastAsia="zh-CN"/>
              </w:rPr>
            </w:pPr>
            <w:r>
              <w:t>The default Call/Session unrelated Class subscription for unidentified value added LCS clients or AFs.</w:t>
            </w:r>
          </w:p>
        </w:tc>
      </w:tr>
      <w:tr w:rsidR="005B7866" w:rsidRPr="00B3056F" w14:paraId="50E54E65"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6EB6770B" w14:textId="77777777" w:rsidR="005B7866" w:rsidRPr="00B3056F" w:rsidRDefault="005B7866" w:rsidP="007F1FAF">
            <w:pPr>
              <w:pStyle w:val="TAL"/>
              <w:rPr>
                <w:lang w:eastAsia="zh-CN"/>
              </w:rPr>
            </w:pPr>
            <w:proofErr w:type="spellStart"/>
            <w:r w:rsidRPr="00B3056F">
              <w:rPr>
                <w:rFonts w:hint="eastAsia"/>
                <w:lang w:eastAsia="zh-CN"/>
              </w:rPr>
              <w:t>externalUnrelatedClass</w:t>
            </w:r>
            <w:proofErr w:type="spellEnd"/>
          </w:p>
        </w:tc>
        <w:tc>
          <w:tcPr>
            <w:tcW w:w="1701" w:type="dxa"/>
            <w:gridSpan w:val="2"/>
            <w:tcBorders>
              <w:top w:val="single" w:sz="4" w:space="0" w:color="auto"/>
              <w:left w:val="single" w:sz="4" w:space="0" w:color="auto"/>
              <w:bottom w:val="single" w:sz="4" w:space="0" w:color="auto"/>
              <w:right w:val="single" w:sz="4" w:space="0" w:color="auto"/>
            </w:tcBorders>
          </w:tcPr>
          <w:p w14:paraId="6901C4B9" w14:textId="77777777" w:rsidR="005B7866" w:rsidRPr="00B3056F" w:rsidRDefault="005B7866" w:rsidP="007F1FAF">
            <w:pPr>
              <w:pStyle w:val="TAL"/>
            </w:pPr>
            <w:proofErr w:type="spellStart"/>
            <w:r w:rsidRPr="00B3056F">
              <w:rPr>
                <w:rFonts w:hint="eastAsia"/>
                <w:lang w:eastAsia="zh-CN"/>
              </w:rPr>
              <w:t>ExternalUnrelatedClass</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03E4E46C" w14:textId="77777777" w:rsidR="005B7866" w:rsidRPr="00B3056F" w:rsidRDefault="005B7866" w:rsidP="007F1FAF">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7F1BB655" w14:textId="77777777" w:rsidR="005B7866" w:rsidRPr="00B3056F" w:rsidRDefault="005B7866" w:rsidP="007F1FAF">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652ED66F" w14:textId="77777777" w:rsidR="005B7866" w:rsidRPr="00B3056F" w:rsidRDefault="005B7866" w:rsidP="007F1FAF">
            <w:pPr>
              <w:pStyle w:val="TAL"/>
            </w:pPr>
            <w:r>
              <w:rPr>
                <w:lang w:eastAsia="zh-CN"/>
              </w:rPr>
              <w:t xml:space="preserve">The </w:t>
            </w:r>
            <w:r>
              <w:t xml:space="preserve">Call/Session unrelated Class </w:t>
            </w:r>
            <w:r>
              <w:rPr>
                <w:lang w:eastAsia="zh-CN"/>
              </w:rPr>
              <w:t>subscriptions for identified value added LCS Clients, AFs and value added LCS Client groups.</w:t>
            </w:r>
          </w:p>
        </w:tc>
      </w:tr>
      <w:tr w:rsidR="005B7866" w:rsidRPr="00B3056F" w14:paraId="512C800D"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07FD4C04" w14:textId="77777777" w:rsidR="005B7866" w:rsidRPr="00B3056F" w:rsidRDefault="005B7866" w:rsidP="007F1FAF">
            <w:pPr>
              <w:pStyle w:val="TAL"/>
              <w:rPr>
                <w:lang w:eastAsia="zh-CN"/>
              </w:rPr>
            </w:pPr>
            <w:proofErr w:type="spellStart"/>
            <w:r w:rsidRPr="00B3056F">
              <w:rPr>
                <w:rFonts w:hint="eastAsia"/>
                <w:lang w:eastAsia="zh-CN"/>
              </w:rPr>
              <w:t>serviceTypeUnrelatedClasses</w:t>
            </w:r>
            <w:proofErr w:type="spellEnd"/>
          </w:p>
        </w:tc>
        <w:tc>
          <w:tcPr>
            <w:tcW w:w="1701" w:type="dxa"/>
            <w:gridSpan w:val="2"/>
            <w:tcBorders>
              <w:top w:val="single" w:sz="4" w:space="0" w:color="auto"/>
              <w:left w:val="single" w:sz="4" w:space="0" w:color="auto"/>
              <w:bottom w:val="single" w:sz="4" w:space="0" w:color="auto"/>
              <w:right w:val="single" w:sz="4" w:space="0" w:color="auto"/>
            </w:tcBorders>
          </w:tcPr>
          <w:p w14:paraId="1B59E855" w14:textId="77777777" w:rsidR="005B7866" w:rsidRPr="00B3056F" w:rsidRDefault="005B7866" w:rsidP="007F1FAF">
            <w:pPr>
              <w:pStyle w:val="TAL"/>
            </w:pPr>
            <w:r w:rsidRPr="00B3056F">
              <w:rPr>
                <w:rFonts w:hint="eastAsia"/>
                <w:lang w:eastAsia="zh-CN"/>
              </w:rPr>
              <w:t>array(</w:t>
            </w:r>
            <w:proofErr w:type="spellStart"/>
            <w:r w:rsidRPr="00B3056F">
              <w:rPr>
                <w:rFonts w:hint="eastAsia"/>
                <w:lang w:eastAsia="zh-CN"/>
              </w:rPr>
              <w:t>ServiceTypeUnrelatedClass</w:t>
            </w:r>
            <w:proofErr w:type="spellEnd"/>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6332C52A" w14:textId="77777777" w:rsidR="005B7866" w:rsidRPr="00B3056F" w:rsidRDefault="005B7866" w:rsidP="007F1FAF">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2DC2D69E" w14:textId="77777777" w:rsidR="005B7866" w:rsidRPr="00B3056F" w:rsidRDefault="005B7866" w:rsidP="007F1FAF">
            <w:pPr>
              <w:pStyle w:val="TAL"/>
              <w:rPr>
                <w:lang w:eastAsia="zh-CN"/>
              </w:rPr>
            </w:pPr>
            <w:r w:rsidRPr="00B3056F">
              <w:rPr>
                <w:rFonts w:hint="eastAsia"/>
                <w:lang w:eastAsia="zh-CN"/>
              </w:rPr>
              <w:t>1..X(</w:t>
            </w:r>
            <w:r w:rsidRPr="00B3056F">
              <w:rPr>
                <w:rFonts w:cs="Arial"/>
                <w:szCs w:val="18"/>
              </w:rPr>
              <w:t xml:space="preserve"> NOTE </w:t>
            </w:r>
            <w:r w:rsidRPr="00B3056F">
              <w:rPr>
                <w:rFonts w:cs="Arial" w:hint="eastAsia"/>
                <w:szCs w:val="18"/>
                <w:lang w:eastAsia="zh-CN"/>
              </w:rPr>
              <w:t>2</w:t>
            </w:r>
            <w:r w:rsidRPr="00B3056F">
              <w:rPr>
                <w:rFonts w:hint="eastAsia"/>
                <w:lang w:eastAsia="zh-CN"/>
              </w:rPr>
              <w:t>)</w:t>
            </w:r>
          </w:p>
        </w:tc>
        <w:tc>
          <w:tcPr>
            <w:tcW w:w="4399" w:type="dxa"/>
            <w:gridSpan w:val="2"/>
            <w:tcBorders>
              <w:top w:val="single" w:sz="4" w:space="0" w:color="auto"/>
              <w:left w:val="single" w:sz="4" w:space="0" w:color="auto"/>
              <w:bottom w:val="single" w:sz="4" w:space="0" w:color="auto"/>
              <w:right w:val="single" w:sz="4" w:space="0" w:color="auto"/>
            </w:tcBorders>
          </w:tcPr>
          <w:p w14:paraId="26B036A1" w14:textId="77777777" w:rsidR="005B7866" w:rsidRPr="00B3056F" w:rsidRDefault="005B7866" w:rsidP="007F1FAF">
            <w:pPr>
              <w:pStyle w:val="TAL"/>
              <w:rPr>
                <w:lang w:eastAsia="zh-CN"/>
              </w:rPr>
            </w:pPr>
            <w:r>
              <w:rPr>
                <w:lang w:eastAsia="zh-CN"/>
              </w:rPr>
              <w:t xml:space="preserve">The </w:t>
            </w:r>
            <w:r>
              <w:t xml:space="preserve">Call/Session unrelated Class </w:t>
            </w:r>
            <w:r>
              <w:rPr>
                <w:lang w:eastAsia="zh-CN"/>
              </w:rPr>
              <w:t>subscriptions for identified service types</w:t>
            </w:r>
            <w:r>
              <w:t xml:space="preserve"> for</w:t>
            </w:r>
            <w:r w:rsidRPr="00B3056F">
              <w:t xml:space="preserve"> UE</w:t>
            </w:r>
            <w:r w:rsidRPr="00B3056F">
              <w:rPr>
                <w:rFonts w:hint="eastAsia"/>
                <w:lang w:eastAsia="zh-CN"/>
              </w:rPr>
              <w:t>.(</w:t>
            </w:r>
            <w:r w:rsidRPr="00B3056F">
              <w:rPr>
                <w:rFonts w:cs="Arial"/>
                <w:szCs w:val="18"/>
              </w:rPr>
              <w:t xml:space="preserve"> NOTE </w:t>
            </w:r>
            <w:r w:rsidRPr="00B3056F">
              <w:rPr>
                <w:rFonts w:cs="Arial" w:hint="eastAsia"/>
                <w:szCs w:val="18"/>
                <w:lang w:eastAsia="zh-CN"/>
              </w:rPr>
              <w:t>1</w:t>
            </w:r>
            <w:r w:rsidRPr="00B3056F">
              <w:rPr>
                <w:rFonts w:hint="eastAsia"/>
                <w:lang w:eastAsia="zh-CN"/>
              </w:rPr>
              <w:t>)</w:t>
            </w:r>
          </w:p>
        </w:tc>
      </w:tr>
      <w:tr w:rsidR="005B7866" w:rsidRPr="00B3056F" w14:paraId="13B4538C" w14:textId="77777777" w:rsidTr="007F1FAF">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33394A17" w14:textId="77777777" w:rsidR="005B7866" w:rsidRPr="00B3056F" w:rsidRDefault="005B7866" w:rsidP="007F1FAF">
            <w:pPr>
              <w:pStyle w:val="TAN"/>
              <w:rPr>
                <w:lang w:eastAsia="zh-CN"/>
              </w:rPr>
            </w:pPr>
            <w:r w:rsidRPr="00B3056F">
              <w:rPr>
                <w:rFonts w:cs="Arial"/>
                <w:szCs w:val="18"/>
              </w:rPr>
              <w:t>NOTE </w:t>
            </w:r>
            <w:r w:rsidRPr="00B3056F">
              <w:rPr>
                <w:rFonts w:cs="Arial" w:hint="eastAsia"/>
                <w:szCs w:val="18"/>
                <w:lang w:eastAsia="zh-CN"/>
              </w:rPr>
              <w:t>1</w:t>
            </w:r>
            <w:r w:rsidRPr="00B3056F">
              <w:t>:</w:t>
            </w:r>
            <w:r w:rsidRPr="00B3056F">
              <w:tab/>
            </w:r>
            <w:r w:rsidRPr="00B3056F">
              <w:rPr>
                <w:rFonts w:hint="eastAsia"/>
                <w:lang w:eastAsia="zh-CN"/>
              </w:rPr>
              <w:t xml:space="preserve">It is possible that there are </w:t>
            </w:r>
            <w:r w:rsidRPr="00B3056F">
              <w:rPr>
                <w:lang w:eastAsia="zh-CN"/>
              </w:rPr>
              <w:t>multiple</w:t>
            </w:r>
            <w:r w:rsidRPr="00B3056F">
              <w:rPr>
                <w:rFonts w:hint="eastAsia"/>
                <w:lang w:eastAsia="zh-CN"/>
              </w:rPr>
              <w:t xml:space="preserve"> </w:t>
            </w:r>
            <w:proofErr w:type="spellStart"/>
            <w:r w:rsidRPr="00B3056F">
              <w:rPr>
                <w:rFonts w:hint="eastAsia"/>
                <w:lang w:eastAsia="zh-CN"/>
              </w:rPr>
              <w:t>serviceTypeUnrelatedClasses</w:t>
            </w:r>
            <w:proofErr w:type="spellEnd"/>
            <w:r w:rsidRPr="00B3056F">
              <w:rPr>
                <w:rFonts w:hint="eastAsia"/>
                <w:lang w:eastAsia="zh-CN"/>
              </w:rPr>
              <w:t xml:space="preserve">, whose maximum number is </w:t>
            </w:r>
            <w:proofErr w:type="spellStart"/>
            <w:r w:rsidRPr="00B3056F">
              <w:rPr>
                <w:rFonts w:hint="eastAsia"/>
                <w:lang w:eastAsia="zh-CN"/>
              </w:rPr>
              <w:t>decied</w:t>
            </w:r>
            <w:proofErr w:type="spellEnd"/>
            <w:r w:rsidRPr="00B3056F">
              <w:rPr>
                <w:rFonts w:hint="eastAsia"/>
                <w:lang w:eastAsia="zh-CN"/>
              </w:rPr>
              <w:t xml:space="preserve"> by total number of service type defined in </w:t>
            </w:r>
            <w:r w:rsidRPr="00B3056F">
              <w:t>3GPP TS 22.071 [47]</w:t>
            </w:r>
            <w:r w:rsidRPr="00B3056F">
              <w:rPr>
                <w:rFonts w:hint="eastAsia"/>
                <w:lang w:eastAsia="zh-CN"/>
              </w:rPr>
              <w:t>,</w:t>
            </w:r>
          </w:p>
          <w:p w14:paraId="37DC2641" w14:textId="77777777" w:rsidR="005B7866" w:rsidRPr="00B3056F" w:rsidRDefault="005B7866" w:rsidP="007F1FAF">
            <w:pPr>
              <w:pStyle w:val="TAN"/>
              <w:rPr>
                <w:lang w:eastAsia="zh-CN"/>
              </w:rPr>
            </w:pPr>
            <w:r w:rsidRPr="00B3056F">
              <w:rPr>
                <w:rFonts w:cs="Arial"/>
                <w:szCs w:val="18"/>
              </w:rPr>
              <w:t>NOTE </w:t>
            </w:r>
            <w:r w:rsidRPr="00B3056F">
              <w:rPr>
                <w:rFonts w:cs="Arial" w:hint="eastAsia"/>
                <w:szCs w:val="18"/>
                <w:lang w:eastAsia="zh-CN"/>
              </w:rPr>
              <w:t>2</w:t>
            </w:r>
            <w:r w:rsidRPr="00B3056F">
              <w:t>:</w:t>
            </w:r>
            <w:r w:rsidRPr="00B3056F">
              <w:tab/>
            </w:r>
            <w:r w:rsidRPr="00B3056F">
              <w:rPr>
                <w:rFonts w:hint="eastAsia"/>
                <w:lang w:eastAsia="zh-CN"/>
              </w:rPr>
              <w:t xml:space="preserve">X indicates the total number of service type defined in </w:t>
            </w:r>
            <w:r w:rsidRPr="00B3056F">
              <w:t>3GPP TS 22.071 [47]</w:t>
            </w:r>
            <w:r w:rsidRPr="00B3056F">
              <w:rPr>
                <w:rFonts w:hint="eastAsia"/>
                <w:lang w:eastAsia="zh-CN"/>
              </w:rPr>
              <w:t xml:space="preserve">. </w:t>
            </w:r>
          </w:p>
        </w:tc>
      </w:tr>
    </w:tbl>
    <w:p w14:paraId="07F5E3BA" w14:textId="77777777" w:rsidR="005B7866" w:rsidRPr="00B3056F" w:rsidRDefault="005B7866" w:rsidP="005B7866">
      <w:pPr>
        <w:rPr>
          <w:noProof/>
          <w:lang w:eastAsia="zh-CN"/>
        </w:rPr>
      </w:pPr>
    </w:p>
    <w:p w14:paraId="7F2DFD14" w14:textId="77777777" w:rsidR="005B7866" w:rsidRPr="00B3056F" w:rsidRDefault="005B7866" w:rsidP="005B7866">
      <w:pPr>
        <w:pStyle w:val="Heading5"/>
      </w:pPr>
      <w:bookmarkStart w:id="2562" w:name="_Toc27585275"/>
      <w:bookmarkStart w:id="2563" w:name="_Toc36457241"/>
      <w:bookmarkStart w:id="2564" w:name="_Toc45028135"/>
      <w:bookmarkStart w:id="2565" w:name="_Toc45028970"/>
      <w:bookmarkStart w:id="2566" w:name="_Toc67681729"/>
      <w:bookmarkStart w:id="2567" w:name="_Toc74944735"/>
      <w:r w:rsidRPr="00B3056F">
        <w:t>6.1.6.2.45</w:t>
      </w:r>
      <w:r w:rsidRPr="00B3056F">
        <w:tab/>
        <w:t xml:space="preserve">Type: </w:t>
      </w:r>
      <w:proofErr w:type="spellStart"/>
      <w:r w:rsidRPr="00B3056F">
        <w:t>PlmnOperatorClass</w:t>
      </w:r>
      <w:bookmarkEnd w:id="2562"/>
      <w:bookmarkEnd w:id="2563"/>
      <w:bookmarkEnd w:id="2564"/>
      <w:bookmarkEnd w:id="2565"/>
      <w:bookmarkEnd w:id="2566"/>
      <w:bookmarkEnd w:id="2567"/>
      <w:proofErr w:type="spellEnd"/>
    </w:p>
    <w:p w14:paraId="2252F668" w14:textId="77777777" w:rsidR="005B7866" w:rsidRPr="00B3056F" w:rsidRDefault="005B7866" w:rsidP="005B7866">
      <w:pPr>
        <w:pStyle w:val="TH"/>
      </w:pPr>
      <w:r w:rsidRPr="00B3056F">
        <w:rPr>
          <w:noProof/>
        </w:rPr>
        <w:t>Table </w:t>
      </w:r>
      <w:r w:rsidRPr="00B3056F">
        <w:t xml:space="preserve">6.1.6.2.45-1: </w:t>
      </w:r>
      <w:r w:rsidRPr="00B3056F">
        <w:rPr>
          <w:noProof/>
        </w:rPr>
        <w:t xml:space="preserve">Definition of type </w:t>
      </w:r>
      <w:proofErr w:type="spellStart"/>
      <w:r w:rsidRPr="00B3056F">
        <w:t>PlmnOperatorClass</w:t>
      </w:r>
      <w:proofErr w:type="spellEnd"/>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5B7866" w:rsidRPr="00B3056F" w14:paraId="7E9F1B99"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3C3BD49" w14:textId="77777777" w:rsidR="005B7866" w:rsidRPr="00B3056F" w:rsidRDefault="005B7866" w:rsidP="007F1FAF">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417AA0" w14:textId="77777777" w:rsidR="005B7866" w:rsidRPr="00B3056F" w:rsidRDefault="005B7866" w:rsidP="007F1FAF">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A358C"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B52B80" w14:textId="77777777" w:rsidR="005B7866" w:rsidRPr="00B3056F" w:rsidRDefault="005B7866" w:rsidP="007F1FAF">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2152C011"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7AB18088"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38F2AB1A" w14:textId="77777777" w:rsidR="005B7866" w:rsidRPr="00B3056F" w:rsidRDefault="005B7866" w:rsidP="007F1FAF">
            <w:pPr>
              <w:pStyle w:val="TAL"/>
            </w:pPr>
            <w:proofErr w:type="spellStart"/>
            <w:r w:rsidRPr="00B3056F">
              <w:rPr>
                <w:lang w:eastAsia="zh-CN"/>
              </w:rPr>
              <w:t>lcsClientClass</w:t>
            </w:r>
            <w:proofErr w:type="spellEnd"/>
          </w:p>
        </w:tc>
        <w:tc>
          <w:tcPr>
            <w:tcW w:w="1559" w:type="dxa"/>
            <w:tcBorders>
              <w:top w:val="single" w:sz="4" w:space="0" w:color="auto"/>
              <w:left w:val="single" w:sz="4" w:space="0" w:color="auto"/>
              <w:bottom w:val="single" w:sz="4" w:space="0" w:color="auto"/>
              <w:right w:val="single" w:sz="4" w:space="0" w:color="auto"/>
            </w:tcBorders>
          </w:tcPr>
          <w:p w14:paraId="509ADB49" w14:textId="77777777" w:rsidR="005B7866" w:rsidRPr="00B3056F" w:rsidRDefault="005B7866" w:rsidP="007F1FAF">
            <w:pPr>
              <w:pStyle w:val="TAL"/>
              <w:rPr>
                <w:lang w:eastAsia="zh-CN"/>
              </w:rPr>
            </w:pPr>
            <w:proofErr w:type="spellStart"/>
            <w:r w:rsidRPr="00B3056F">
              <w:rPr>
                <w:lang w:eastAsia="zh-CN"/>
              </w:rPr>
              <w:t>LcsClientClass</w:t>
            </w:r>
            <w:proofErr w:type="spellEnd"/>
          </w:p>
        </w:tc>
        <w:tc>
          <w:tcPr>
            <w:tcW w:w="567" w:type="dxa"/>
            <w:tcBorders>
              <w:top w:val="single" w:sz="4" w:space="0" w:color="auto"/>
              <w:left w:val="single" w:sz="4" w:space="0" w:color="auto"/>
              <w:bottom w:val="single" w:sz="4" w:space="0" w:color="auto"/>
              <w:right w:val="single" w:sz="4" w:space="0" w:color="auto"/>
            </w:tcBorders>
          </w:tcPr>
          <w:p w14:paraId="5FDB6D5D"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FFF6D8F" w14:textId="77777777" w:rsidR="005B7866" w:rsidRPr="00B3056F" w:rsidRDefault="005B7866" w:rsidP="007F1FAF">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051B12EB" w14:textId="77777777" w:rsidR="005B7866" w:rsidRPr="00B3056F" w:rsidRDefault="005B7866" w:rsidP="007F1FAF">
            <w:pPr>
              <w:pStyle w:val="TAL"/>
            </w:pPr>
            <w:r w:rsidRPr="00B3056F">
              <w:rPr>
                <w:rFonts w:hint="eastAsia"/>
              </w:rPr>
              <w:t xml:space="preserve">Indicated the </w:t>
            </w:r>
            <w:r w:rsidRPr="00B3056F">
              <w:t>PLMN operator class of LCS client that are allowed to locate the particular UE (see 3GPP TS 23.273 [38] clause 5.4.2.2.4).</w:t>
            </w:r>
          </w:p>
        </w:tc>
      </w:tr>
      <w:tr w:rsidR="005B7866" w:rsidRPr="00B3056F" w14:paraId="04BB8846"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069CE655" w14:textId="77777777" w:rsidR="005B7866" w:rsidRPr="00B3056F" w:rsidRDefault="005B7866" w:rsidP="007F1FAF">
            <w:pPr>
              <w:pStyle w:val="TAL"/>
            </w:pPr>
            <w:proofErr w:type="spellStart"/>
            <w:r w:rsidRPr="00B3056F">
              <w:t>lcsClientIds</w:t>
            </w:r>
            <w:proofErr w:type="spellEnd"/>
          </w:p>
        </w:tc>
        <w:tc>
          <w:tcPr>
            <w:tcW w:w="1559" w:type="dxa"/>
            <w:tcBorders>
              <w:top w:val="single" w:sz="4" w:space="0" w:color="auto"/>
              <w:left w:val="single" w:sz="4" w:space="0" w:color="auto"/>
              <w:bottom w:val="single" w:sz="4" w:space="0" w:color="auto"/>
              <w:right w:val="single" w:sz="4" w:space="0" w:color="auto"/>
            </w:tcBorders>
          </w:tcPr>
          <w:p w14:paraId="4C3D0758" w14:textId="77777777" w:rsidR="005B7866" w:rsidRPr="00B3056F" w:rsidRDefault="005B7866" w:rsidP="007F1FAF">
            <w:pPr>
              <w:pStyle w:val="TAL"/>
              <w:rPr>
                <w:lang w:eastAsia="zh-CN"/>
              </w:rPr>
            </w:pPr>
            <w:r w:rsidRPr="00B3056F">
              <w:t>array(</w:t>
            </w:r>
            <w:proofErr w:type="spellStart"/>
            <w:r w:rsidRPr="00B3056F">
              <w:t>LcsClientId</w:t>
            </w:r>
            <w:proofErr w:type="spellEnd"/>
            <w:r w:rsidRPr="00B3056F">
              <w:t>)</w:t>
            </w:r>
          </w:p>
        </w:tc>
        <w:tc>
          <w:tcPr>
            <w:tcW w:w="567" w:type="dxa"/>
            <w:tcBorders>
              <w:top w:val="single" w:sz="4" w:space="0" w:color="auto"/>
              <w:left w:val="single" w:sz="4" w:space="0" w:color="auto"/>
              <w:bottom w:val="single" w:sz="4" w:space="0" w:color="auto"/>
              <w:right w:val="single" w:sz="4" w:space="0" w:color="auto"/>
            </w:tcBorders>
          </w:tcPr>
          <w:p w14:paraId="5C4FAB36" w14:textId="77777777" w:rsidR="005B7866" w:rsidRPr="00B3056F" w:rsidRDefault="005B7866" w:rsidP="007F1FAF">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7681433" w14:textId="77777777" w:rsidR="005B7866" w:rsidRPr="00B3056F" w:rsidRDefault="005B7866" w:rsidP="007F1FAF">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6EDBE3B5" w14:textId="77777777" w:rsidR="005B7866" w:rsidRPr="00B3056F" w:rsidRDefault="005B7866" w:rsidP="007F1FAF">
            <w:pPr>
              <w:pStyle w:val="TAL"/>
            </w:pPr>
            <w:r w:rsidRPr="00B3056F">
              <w:t xml:space="preserve">List of LCS clients </w:t>
            </w:r>
            <w:r w:rsidRPr="00B3056F">
              <w:rPr>
                <w:rFonts w:hint="eastAsia"/>
                <w:lang w:eastAsia="zh-CN"/>
              </w:rPr>
              <w:t>for the corresponding LCS Client Class</w:t>
            </w:r>
          </w:p>
        </w:tc>
      </w:tr>
    </w:tbl>
    <w:p w14:paraId="2967A01A" w14:textId="77777777" w:rsidR="005B7866" w:rsidRPr="00B3056F" w:rsidRDefault="005B7866" w:rsidP="005B7866">
      <w:pPr>
        <w:rPr>
          <w:noProof/>
          <w:lang w:eastAsia="zh-CN"/>
        </w:rPr>
      </w:pPr>
    </w:p>
    <w:p w14:paraId="0775C18B" w14:textId="77777777" w:rsidR="005B7866" w:rsidRPr="00B3056F" w:rsidRDefault="005B7866" w:rsidP="005B7866">
      <w:pPr>
        <w:pStyle w:val="Heading5"/>
      </w:pPr>
      <w:bookmarkStart w:id="2568" w:name="_Toc27585276"/>
      <w:bookmarkStart w:id="2569" w:name="_Toc36457242"/>
      <w:bookmarkStart w:id="2570" w:name="_Toc45028136"/>
      <w:bookmarkStart w:id="2571" w:name="_Toc45028971"/>
      <w:bookmarkStart w:id="2572" w:name="_Toc67681730"/>
      <w:bookmarkStart w:id="2573" w:name="_Toc74944736"/>
      <w:r w:rsidRPr="00B3056F">
        <w:t>6.1.6.2.46</w:t>
      </w:r>
      <w:r w:rsidRPr="00B3056F">
        <w:tab/>
        <w:t xml:space="preserve">Type: </w:t>
      </w:r>
      <w:proofErr w:type="spellStart"/>
      <w:r w:rsidRPr="00B3056F">
        <w:t>ValidTimePeriod</w:t>
      </w:r>
      <w:bookmarkEnd w:id="2568"/>
      <w:bookmarkEnd w:id="2569"/>
      <w:bookmarkEnd w:id="2570"/>
      <w:bookmarkEnd w:id="2571"/>
      <w:bookmarkEnd w:id="2572"/>
      <w:bookmarkEnd w:id="2573"/>
      <w:proofErr w:type="spellEnd"/>
    </w:p>
    <w:p w14:paraId="4B8E9889" w14:textId="77777777" w:rsidR="005B7866" w:rsidRPr="00B3056F" w:rsidRDefault="005B7866" w:rsidP="005B7866">
      <w:pPr>
        <w:pStyle w:val="TH"/>
      </w:pPr>
      <w:r w:rsidRPr="00B3056F">
        <w:rPr>
          <w:noProof/>
        </w:rPr>
        <w:t>Table </w:t>
      </w:r>
      <w:r w:rsidRPr="00B3056F">
        <w:t xml:space="preserve">6.1.6.2.46-1: </w:t>
      </w:r>
      <w:r w:rsidRPr="00B3056F">
        <w:rPr>
          <w:noProof/>
        </w:rPr>
        <w:t xml:space="preserve">Definition of type </w:t>
      </w:r>
      <w:proofErr w:type="spellStart"/>
      <w:r w:rsidRPr="00B3056F">
        <w:t>ValidTimePeriod</w:t>
      </w:r>
      <w:proofErr w:type="spellEnd"/>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5B7866" w:rsidRPr="00B3056F" w14:paraId="44B3DAEC"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7E8B99" w14:textId="77777777" w:rsidR="005B7866" w:rsidRPr="00B3056F" w:rsidRDefault="005B7866" w:rsidP="007F1FAF">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BE3F87" w14:textId="77777777" w:rsidR="005B7866" w:rsidRPr="00B3056F" w:rsidRDefault="005B7866" w:rsidP="007F1FAF">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297FACE"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7D85BA" w14:textId="77777777" w:rsidR="005B7866" w:rsidRPr="00B3056F" w:rsidRDefault="005B7866" w:rsidP="007F1FAF">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980290D"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33D24B90"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42E26BAC" w14:textId="77777777" w:rsidR="005B7866" w:rsidRPr="00B3056F" w:rsidRDefault="005B7866" w:rsidP="007F1FAF">
            <w:pPr>
              <w:pStyle w:val="TAL"/>
            </w:pPr>
            <w:proofErr w:type="spellStart"/>
            <w:r w:rsidRPr="00B3056F">
              <w:t>startTime</w:t>
            </w:r>
            <w:proofErr w:type="spellEnd"/>
          </w:p>
        </w:tc>
        <w:tc>
          <w:tcPr>
            <w:tcW w:w="1559" w:type="dxa"/>
            <w:tcBorders>
              <w:top w:val="single" w:sz="4" w:space="0" w:color="auto"/>
              <w:left w:val="single" w:sz="4" w:space="0" w:color="auto"/>
              <w:bottom w:val="single" w:sz="4" w:space="0" w:color="auto"/>
              <w:right w:val="single" w:sz="4" w:space="0" w:color="auto"/>
            </w:tcBorders>
          </w:tcPr>
          <w:p w14:paraId="03497A75" w14:textId="77777777" w:rsidR="005B7866" w:rsidRPr="00B3056F" w:rsidRDefault="005B7866" w:rsidP="007F1FAF">
            <w:pPr>
              <w:pStyle w:val="TAL"/>
            </w:pPr>
            <w:proofErr w:type="spellStart"/>
            <w:r w:rsidRPr="00B3056F">
              <w:t>DateTime</w:t>
            </w:r>
            <w:proofErr w:type="spellEnd"/>
          </w:p>
        </w:tc>
        <w:tc>
          <w:tcPr>
            <w:tcW w:w="567" w:type="dxa"/>
            <w:tcBorders>
              <w:top w:val="single" w:sz="4" w:space="0" w:color="auto"/>
              <w:left w:val="single" w:sz="4" w:space="0" w:color="auto"/>
              <w:bottom w:val="single" w:sz="4" w:space="0" w:color="auto"/>
              <w:right w:val="single" w:sz="4" w:space="0" w:color="auto"/>
            </w:tcBorders>
          </w:tcPr>
          <w:p w14:paraId="34EB8D3B"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B95E927" w14:textId="77777777" w:rsidR="005B7866" w:rsidRPr="00B3056F" w:rsidRDefault="005B7866" w:rsidP="007F1FAF">
            <w:pPr>
              <w:pStyle w:val="TAL"/>
              <w:rPr>
                <w:lang w:eastAsia="zh-CN"/>
              </w:rPr>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511E4A0B" w14:textId="77777777" w:rsidR="005B7866" w:rsidRPr="00B3056F" w:rsidRDefault="005B7866" w:rsidP="007F1FAF">
            <w:pPr>
              <w:pStyle w:val="TAL"/>
            </w:pPr>
            <w:r w:rsidRPr="00B3056F">
              <w:t>If present, indicates the start time</w:t>
            </w:r>
          </w:p>
          <w:p w14:paraId="120B6FC6" w14:textId="77777777" w:rsidR="005B7866" w:rsidRPr="00B3056F" w:rsidRDefault="005B7866" w:rsidP="007F1FAF">
            <w:pPr>
              <w:pStyle w:val="TAL"/>
            </w:pPr>
            <w:r w:rsidRPr="00B3056F">
              <w:t>If absent, indicates there is no start time, and it shall be valid immediately.</w:t>
            </w:r>
          </w:p>
          <w:p w14:paraId="5BCBC85C" w14:textId="77777777" w:rsidR="005B7866" w:rsidRPr="00B3056F" w:rsidRDefault="005B7866" w:rsidP="007F1FAF">
            <w:pPr>
              <w:pStyle w:val="TAL"/>
            </w:pPr>
            <w:r w:rsidRPr="00B3056F">
              <w:t>(NOTE 1)</w:t>
            </w:r>
          </w:p>
        </w:tc>
      </w:tr>
      <w:tr w:rsidR="005B7866" w:rsidRPr="00B3056F" w14:paraId="7A180C88"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25A99A7F" w14:textId="77777777" w:rsidR="005B7866" w:rsidRPr="00B3056F" w:rsidRDefault="005B7866" w:rsidP="007F1FAF">
            <w:pPr>
              <w:pStyle w:val="TAL"/>
            </w:pPr>
            <w:proofErr w:type="spellStart"/>
            <w:r w:rsidRPr="00B3056F">
              <w:t>endTime</w:t>
            </w:r>
            <w:proofErr w:type="spellEnd"/>
          </w:p>
        </w:tc>
        <w:tc>
          <w:tcPr>
            <w:tcW w:w="1559" w:type="dxa"/>
            <w:tcBorders>
              <w:top w:val="single" w:sz="4" w:space="0" w:color="auto"/>
              <w:left w:val="single" w:sz="4" w:space="0" w:color="auto"/>
              <w:bottom w:val="single" w:sz="4" w:space="0" w:color="auto"/>
              <w:right w:val="single" w:sz="4" w:space="0" w:color="auto"/>
            </w:tcBorders>
          </w:tcPr>
          <w:p w14:paraId="7698C30A" w14:textId="77777777" w:rsidR="005B7866" w:rsidRPr="00B3056F" w:rsidRDefault="005B7866" w:rsidP="007F1FAF">
            <w:pPr>
              <w:pStyle w:val="TAL"/>
            </w:pPr>
            <w:proofErr w:type="spellStart"/>
            <w:r w:rsidRPr="00B3056F">
              <w:t>DateTime</w:t>
            </w:r>
            <w:proofErr w:type="spellEnd"/>
          </w:p>
        </w:tc>
        <w:tc>
          <w:tcPr>
            <w:tcW w:w="567" w:type="dxa"/>
            <w:tcBorders>
              <w:top w:val="single" w:sz="4" w:space="0" w:color="auto"/>
              <w:left w:val="single" w:sz="4" w:space="0" w:color="auto"/>
              <w:bottom w:val="single" w:sz="4" w:space="0" w:color="auto"/>
              <w:right w:val="single" w:sz="4" w:space="0" w:color="auto"/>
            </w:tcBorders>
          </w:tcPr>
          <w:p w14:paraId="5D7F4CB8"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7AF12DF" w14:textId="77777777" w:rsidR="005B7866" w:rsidRPr="00B3056F" w:rsidRDefault="005B7866" w:rsidP="007F1FAF">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1273E1A9" w14:textId="77777777" w:rsidR="005B7866" w:rsidRPr="00B3056F" w:rsidRDefault="005B7866" w:rsidP="007F1FAF">
            <w:pPr>
              <w:pStyle w:val="TAL"/>
            </w:pPr>
            <w:r w:rsidRPr="00B3056F">
              <w:t>If present, indicates the end time.</w:t>
            </w:r>
          </w:p>
          <w:p w14:paraId="02A4D28F" w14:textId="77777777" w:rsidR="005B7866" w:rsidRPr="00B3056F" w:rsidRDefault="005B7866" w:rsidP="007F1FAF">
            <w:pPr>
              <w:pStyle w:val="TAL"/>
            </w:pPr>
            <w:r w:rsidRPr="00B3056F">
              <w:t>If absent, indicates there is no end time.</w:t>
            </w:r>
          </w:p>
          <w:p w14:paraId="082E7A57" w14:textId="77777777" w:rsidR="005B7866" w:rsidRPr="00B3056F" w:rsidRDefault="005B7866" w:rsidP="007F1FAF">
            <w:pPr>
              <w:pStyle w:val="TAL"/>
              <w:rPr>
                <w:rFonts w:cs="Arial"/>
                <w:szCs w:val="18"/>
              </w:rPr>
            </w:pPr>
            <w:r w:rsidRPr="00B3056F">
              <w:rPr>
                <w:rFonts w:cs="Arial"/>
                <w:szCs w:val="18"/>
                <w:lang w:eastAsia="zh-CN"/>
              </w:rPr>
              <w:t>(NOTE</w:t>
            </w:r>
            <w:r w:rsidRPr="00B3056F">
              <w:t> 1)</w:t>
            </w:r>
          </w:p>
        </w:tc>
      </w:tr>
      <w:tr w:rsidR="005B7866" w:rsidRPr="00B3056F" w14:paraId="7D9DF170" w14:textId="77777777" w:rsidTr="007F1FAF">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07A5C5B2" w14:textId="77777777" w:rsidR="005B7866" w:rsidRPr="00B3056F" w:rsidRDefault="005B7866" w:rsidP="007F1FAF">
            <w:pPr>
              <w:pStyle w:val="TAN"/>
              <w:rPr>
                <w:rFonts w:cs="Arial"/>
                <w:szCs w:val="18"/>
              </w:rPr>
            </w:pPr>
            <w:r w:rsidRPr="00B3056F">
              <w:rPr>
                <w:rFonts w:cs="Arial"/>
                <w:szCs w:val="18"/>
                <w:lang w:eastAsia="zh-CN"/>
              </w:rPr>
              <w:t>NOTE</w:t>
            </w:r>
            <w:r w:rsidRPr="00B3056F">
              <w:t> 1:</w:t>
            </w:r>
            <w:r w:rsidRPr="00B3056F">
              <w:tab/>
              <w:t>The end time shall be later than start time.</w:t>
            </w:r>
          </w:p>
        </w:tc>
      </w:tr>
    </w:tbl>
    <w:p w14:paraId="2F44433C" w14:textId="77777777" w:rsidR="005B7866" w:rsidRPr="00B3056F" w:rsidRDefault="005B7866" w:rsidP="005B7866">
      <w:pPr>
        <w:rPr>
          <w:noProof/>
          <w:lang w:eastAsia="zh-CN"/>
        </w:rPr>
      </w:pPr>
    </w:p>
    <w:p w14:paraId="68D41DDA" w14:textId="77777777" w:rsidR="005B7866" w:rsidRPr="00B3056F" w:rsidRDefault="005B7866" w:rsidP="005B7866">
      <w:pPr>
        <w:pStyle w:val="Heading5"/>
      </w:pPr>
      <w:bookmarkStart w:id="2574" w:name="_Toc27585277"/>
      <w:bookmarkStart w:id="2575" w:name="_Toc36457243"/>
      <w:bookmarkStart w:id="2576" w:name="_Toc45028137"/>
      <w:bookmarkStart w:id="2577" w:name="_Toc45028972"/>
      <w:bookmarkStart w:id="2578" w:name="_Toc67681731"/>
      <w:bookmarkStart w:id="2579" w:name="_Toc74944737"/>
      <w:r w:rsidRPr="00B3056F">
        <w:t>6.1.6.2.47</w:t>
      </w:r>
      <w:r w:rsidRPr="00B3056F">
        <w:tab/>
        <w:t xml:space="preserve">Type: </w:t>
      </w:r>
      <w:proofErr w:type="spellStart"/>
      <w:r w:rsidRPr="00B3056F">
        <w:t>LcsMoData</w:t>
      </w:r>
      <w:bookmarkEnd w:id="2574"/>
      <w:bookmarkEnd w:id="2575"/>
      <w:bookmarkEnd w:id="2576"/>
      <w:bookmarkEnd w:id="2577"/>
      <w:bookmarkEnd w:id="2578"/>
      <w:bookmarkEnd w:id="2579"/>
      <w:proofErr w:type="spellEnd"/>
    </w:p>
    <w:p w14:paraId="2C8A11DB" w14:textId="77777777" w:rsidR="005B7866" w:rsidRPr="00B3056F" w:rsidRDefault="005B7866" w:rsidP="005B7866">
      <w:pPr>
        <w:pStyle w:val="TH"/>
      </w:pPr>
      <w:r w:rsidRPr="00B3056F">
        <w:rPr>
          <w:noProof/>
        </w:rPr>
        <w:t>Table </w:t>
      </w:r>
      <w:r w:rsidRPr="00B3056F">
        <w:t xml:space="preserve">6.1.6.2.47-1: </w:t>
      </w:r>
      <w:r w:rsidRPr="00B3056F">
        <w:rPr>
          <w:noProof/>
        </w:rPr>
        <w:t>Definition of type LcsMoData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5B7866" w:rsidRPr="00B3056F" w14:paraId="2C84FF14"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7DBDA58" w14:textId="77777777" w:rsidR="005B7866" w:rsidRPr="00B3056F" w:rsidRDefault="005B7866" w:rsidP="007F1FAF">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544F5D" w14:textId="77777777" w:rsidR="005B7866" w:rsidRPr="00B3056F" w:rsidRDefault="005B7866" w:rsidP="007F1FAF">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575841E"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5A4ADC" w14:textId="77777777" w:rsidR="005B7866" w:rsidRPr="00B3056F" w:rsidRDefault="005B7866" w:rsidP="007F1FAF">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AF6E391"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7A4BCE7E"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053A6E19" w14:textId="77777777" w:rsidR="005B7866" w:rsidRPr="00B3056F" w:rsidRDefault="005B7866" w:rsidP="007F1FAF">
            <w:pPr>
              <w:pStyle w:val="TAL"/>
            </w:pPr>
            <w:proofErr w:type="spellStart"/>
            <w:r w:rsidRPr="00B3056F">
              <w:t>allowedServiceClasses</w:t>
            </w:r>
            <w:proofErr w:type="spellEnd"/>
          </w:p>
        </w:tc>
        <w:tc>
          <w:tcPr>
            <w:tcW w:w="1559" w:type="dxa"/>
            <w:tcBorders>
              <w:top w:val="single" w:sz="4" w:space="0" w:color="auto"/>
              <w:left w:val="single" w:sz="4" w:space="0" w:color="auto"/>
              <w:bottom w:val="single" w:sz="4" w:space="0" w:color="auto"/>
              <w:right w:val="single" w:sz="4" w:space="0" w:color="auto"/>
            </w:tcBorders>
          </w:tcPr>
          <w:p w14:paraId="2D9E61AA" w14:textId="77777777" w:rsidR="005B7866" w:rsidRPr="00B3056F" w:rsidRDefault="005B7866" w:rsidP="007F1FAF">
            <w:pPr>
              <w:pStyle w:val="TAL"/>
            </w:pPr>
            <w:r w:rsidRPr="00B3056F">
              <w:t>array(</w:t>
            </w:r>
            <w:proofErr w:type="spellStart"/>
            <w:r w:rsidRPr="00B3056F">
              <w:t>LcsMoServiceClass</w:t>
            </w:r>
            <w:proofErr w:type="spellEnd"/>
            <w:r w:rsidRPr="00B3056F">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0159385"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C92A36" w14:textId="77777777" w:rsidR="005B7866" w:rsidRPr="00B3056F" w:rsidRDefault="005B7866" w:rsidP="007F1FAF">
            <w:pPr>
              <w:pStyle w:val="TAL"/>
              <w:rPr>
                <w:lang w:eastAsia="zh-CN"/>
              </w:rPr>
            </w:pPr>
            <w:r w:rsidRPr="00B3056F">
              <w:t>1</w:t>
            </w:r>
            <w:r w:rsidRPr="00B3056F">
              <w:rPr>
                <w:rFonts w:hint="eastAsia"/>
                <w:lang w:eastAsia="zh-CN"/>
              </w:rPr>
              <w:t>..N</w:t>
            </w:r>
          </w:p>
        </w:tc>
        <w:tc>
          <w:tcPr>
            <w:tcW w:w="4399" w:type="dxa"/>
            <w:tcBorders>
              <w:top w:val="single" w:sz="4" w:space="0" w:color="auto"/>
              <w:left w:val="single" w:sz="4" w:space="0" w:color="auto"/>
              <w:bottom w:val="single" w:sz="4" w:space="0" w:color="auto"/>
              <w:right w:val="single" w:sz="4" w:space="0" w:color="auto"/>
            </w:tcBorders>
          </w:tcPr>
          <w:p w14:paraId="2E652BBD" w14:textId="77777777" w:rsidR="005B7866" w:rsidRPr="00B3056F" w:rsidRDefault="005B7866" w:rsidP="007F1FAF">
            <w:pPr>
              <w:pStyle w:val="TAL"/>
              <w:rPr>
                <w:rFonts w:cs="Arial"/>
                <w:szCs w:val="18"/>
              </w:rPr>
            </w:pPr>
            <w:r w:rsidRPr="00B3056F">
              <w:t>List of MO-LR services allowed for a UE subscriber</w:t>
            </w:r>
          </w:p>
        </w:tc>
      </w:tr>
      <w:tr w:rsidR="00944EAC" w:rsidRPr="00B3056F" w14:paraId="7C0C689B" w14:textId="77777777" w:rsidTr="00944EAC">
        <w:trPr>
          <w:jc w:val="center"/>
        </w:trPr>
        <w:tc>
          <w:tcPr>
            <w:tcW w:w="1838" w:type="dxa"/>
            <w:tcBorders>
              <w:top w:val="single" w:sz="4" w:space="0" w:color="auto"/>
              <w:left w:val="single" w:sz="4" w:space="0" w:color="auto"/>
              <w:bottom w:val="single" w:sz="4" w:space="0" w:color="auto"/>
              <w:right w:val="single" w:sz="4" w:space="0" w:color="auto"/>
            </w:tcBorders>
          </w:tcPr>
          <w:p w14:paraId="291FC0AF" w14:textId="77777777" w:rsidR="00944EAC" w:rsidRPr="00B3056F" w:rsidRDefault="00944EAC" w:rsidP="00073FC8">
            <w:pPr>
              <w:pStyle w:val="TAL"/>
            </w:pPr>
            <w:proofErr w:type="spellStart"/>
            <w:r>
              <w:rPr>
                <w:rFonts w:hint="eastAsia"/>
              </w:rPr>
              <w:t>moAssistanceDataType</w:t>
            </w:r>
            <w:r>
              <w:t>s</w:t>
            </w:r>
            <w:proofErr w:type="spellEnd"/>
          </w:p>
        </w:tc>
        <w:tc>
          <w:tcPr>
            <w:tcW w:w="1559" w:type="dxa"/>
            <w:tcBorders>
              <w:top w:val="single" w:sz="4" w:space="0" w:color="auto"/>
              <w:left w:val="single" w:sz="4" w:space="0" w:color="auto"/>
              <w:bottom w:val="single" w:sz="4" w:space="0" w:color="auto"/>
              <w:right w:val="single" w:sz="4" w:space="0" w:color="auto"/>
            </w:tcBorders>
          </w:tcPr>
          <w:p w14:paraId="422FBF2F" w14:textId="77777777" w:rsidR="00944EAC" w:rsidRPr="00B3056F" w:rsidRDefault="00944EAC" w:rsidP="00073FC8">
            <w:pPr>
              <w:pStyle w:val="TAL"/>
            </w:pPr>
            <w:proofErr w:type="spellStart"/>
            <w:r w:rsidRPr="005D42E1">
              <w:t>LcsBroadcastAssistanceTypesData</w:t>
            </w:r>
            <w:proofErr w:type="spellEnd"/>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C63E19" w14:textId="77777777" w:rsidR="00944EAC" w:rsidRPr="00B3056F" w:rsidRDefault="00944EAC" w:rsidP="00073FC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491EA0" w14:textId="77777777" w:rsidR="00944EAC" w:rsidRPr="00B3056F" w:rsidRDefault="00944EAC" w:rsidP="00073FC8">
            <w:pPr>
              <w:pStyle w:val="TAL"/>
            </w:pPr>
            <w:r>
              <w:rPr>
                <w:rFonts w:hint="eastAsia"/>
              </w:rPr>
              <w:t>0..</w:t>
            </w:r>
            <w:r>
              <w:t>1</w:t>
            </w:r>
          </w:p>
        </w:tc>
        <w:tc>
          <w:tcPr>
            <w:tcW w:w="4399" w:type="dxa"/>
            <w:tcBorders>
              <w:top w:val="single" w:sz="4" w:space="0" w:color="auto"/>
              <w:left w:val="single" w:sz="4" w:space="0" w:color="auto"/>
              <w:bottom w:val="single" w:sz="4" w:space="0" w:color="auto"/>
              <w:right w:val="single" w:sz="4" w:space="0" w:color="auto"/>
            </w:tcBorders>
          </w:tcPr>
          <w:p w14:paraId="3C2895ED" w14:textId="77777777" w:rsidR="00944EAC" w:rsidRPr="00B3056F" w:rsidRDefault="00944EAC" w:rsidP="00073FC8">
            <w:pPr>
              <w:pStyle w:val="TAL"/>
            </w:pPr>
            <w:r>
              <w:t>A list of one or more types of location assistance data that may be provided to the UE in the MO-LR procedure.</w:t>
            </w:r>
          </w:p>
        </w:tc>
      </w:tr>
    </w:tbl>
    <w:p w14:paraId="493DBA00" w14:textId="77777777" w:rsidR="005B7866" w:rsidRPr="00B3056F" w:rsidRDefault="005B7866" w:rsidP="005B7866"/>
    <w:p w14:paraId="60156026" w14:textId="77777777" w:rsidR="005B7866" w:rsidRPr="00B3056F" w:rsidRDefault="005B7866" w:rsidP="005B7866">
      <w:pPr>
        <w:pStyle w:val="Heading5"/>
      </w:pPr>
      <w:bookmarkStart w:id="2580" w:name="_Toc27585278"/>
      <w:bookmarkStart w:id="2581" w:name="_Toc36457244"/>
      <w:bookmarkStart w:id="2582" w:name="_Toc45028138"/>
      <w:bookmarkStart w:id="2583" w:name="_Toc45028973"/>
      <w:bookmarkStart w:id="2584" w:name="_Toc67681732"/>
      <w:bookmarkStart w:id="2585" w:name="_Toc74944738"/>
      <w:r w:rsidRPr="00B3056F">
        <w:lastRenderedPageBreak/>
        <w:t>6.1.6.2.48</w:t>
      </w:r>
      <w:r w:rsidRPr="00B3056F">
        <w:tab/>
        <w:t xml:space="preserve">Type: </w:t>
      </w:r>
      <w:proofErr w:type="spellStart"/>
      <w:r w:rsidRPr="00B3056F">
        <w:t>EcRestrictionData</w:t>
      </w:r>
      <w:bookmarkEnd w:id="2580"/>
      <w:bookmarkEnd w:id="2581"/>
      <w:r>
        <w:t>Wb</w:t>
      </w:r>
      <w:bookmarkEnd w:id="2582"/>
      <w:bookmarkEnd w:id="2583"/>
      <w:bookmarkEnd w:id="2584"/>
      <w:bookmarkEnd w:id="2585"/>
      <w:proofErr w:type="spellEnd"/>
    </w:p>
    <w:p w14:paraId="2F167CF4" w14:textId="77777777" w:rsidR="005B7866" w:rsidRPr="00B3056F" w:rsidRDefault="005B7866" w:rsidP="005B7866">
      <w:pPr>
        <w:pStyle w:val="TH"/>
      </w:pPr>
      <w:r w:rsidRPr="00B3056F">
        <w:rPr>
          <w:noProof/>
        </w:rPr>
        <w:t>Table </w:t>
      </w:r>
      <w:r w:rsidRPr="00B3056F">
        <w:t xml:space="preserve">6.1.6.2.48-1: </w:t>
      </w:r>
      <w:r w:rsidRPr="00B3056F">
        <w:rPr>
          <w:noProof/>
        </w:rPr>
        <w:t>Definition of type EcRestrictionData</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1559"/>
        <w:gridCol w:w="567"/>
        <w:gridCol w:w="1134"/>
        <w:gridCol w:w="4399"/>
        <w:gridCol w:w="33"/>
      </w:tblGrid>
      <w:tr w:rsidR="005B7866" w:rsidRPr="00B3056F" w14:paraId="74EBFF09" w14:textId="77777777" w:rsidTr="007F1FAF">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CC46CBE" w14:textId="77777777" w:rsidR="005B7866" w:rsidRPr="00B3056F" w:rsidRDefault="005B7866" w:rsidP="007F1FAF">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8C6F2A" w14:textId="77777777" w:rsidR="005B7866" w:rsidRPr="00B3056F" w:rsidRDefault="005B7866" w:rsidP="007F1FAF">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4919CAA"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33E9A4" w14:textId="77777777" w:rsidR="005B7866" w:rsidRPr="00B3056F" w:rsidRDefault="005B7866" w:rsidP="007F1FAF">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F972825"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49098D26" w14:textId="77777777" w:rsidTr="007F1FAF">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1CA3F62E" w14:textId="77777777" w:rsidR="005B7866" w:rsidRPr="00B3056F" w:rsidRDefault="005B7866" w:rsidP="007F1FAF">
            <w:pPr>
              <w:pStyle w:val="TAL"/>
            </w:pPr>
            <w:proofErr w:type="spellStart"/>
            <w:r w:rsidRPr="00B3056F">
              <w:t>ecModeARestricted</w:t>
            </w:r>
            <w:proofErr w:type="spellEnd"/>
          </w:p>
        </w:tc>
        <w:tc>
          <w:tcPr>
            <w:tcW w:w="1559" w:type="dxa"/>
            <w:tcBorders>
              <w:top w:val="single" w:sz="4" w:space="0" w:color="auto"/>
              <w:left w:val="single" w:sz="4" w:space="0" w:color="auto"/>
              <w:bottom w:val="single" w:sz="4" w:space="0" w:color="auto"/>
              <w:right w:val="single" w:sz="4" w:space="0" w:color="auto"/>
            </w:tcBorders>
          </w:tcPr>
          <w:p w14:paraId="59280A91" w14:textId="77777777" w:rsidR="005B7866" w:rsidRPr="00B3056F" w:rsidDel="00780277" w:rsidRDefault="005B7866" w:rsidP="007F1FAF">
            <w:pPr>
              <w:pStyle w:val="TAL"/>
            </w:pPr>
            <w:proofErr w:type="spellStart"/>
            <w:r w:rsidRPr="00B3056F">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702A3DEE"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F96CAD3" w14:textId="77777777" w:rsidR="005B7866" w:rsidRPr="00B3056F" w:rsidRDefault="005B7866" w:rsidP="007F1FAF">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76EFC1C3" w14:textId="77777777" w:rsidR="005B7866" w:rsidRPr="00B3056F" w:rsidRDefault="005B7866" w:rsidP="007F1FAF">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A is restricted</w:t>
            </w:r>
            <w:r w:rsidRPr="00B3056F" w:rsidDel="00380A44">
              <w:rPr>
                <w:rFonts w:cs="Arial"/>
                <w:szCs w:val="18"/>
                <w:lang w:eastAsia="zh-CN"/>
              </w:rPr>
              <w:t xml:space="preserve"> </w:t>
            </w:r>
            <w:r w:rsidRPr="00B3056F">
              <w:rPr>
                <w:rFonts w:cs="Arial"/>
                <w:szCs w:val="18"/>
                <w:lang w:eastAsia="zh-CN"/>
              </w:rPr>
              <w:t>or not.</w:t>
            </w:r>
          </w:p>
          <w:p w14:paraId="66E9501F" w14:textId="77777777" w:rsidR="005B7866" w:rsidRPr="00B3056F" w:rsidRDefault="005B7866" w:rsidP="007F1FAF">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A is restricted.</w:t>
            </w:r>
          </w:p>
          <w:p w14:paraId="1FB39FE3" w14:textId="77777777" w:rsidR="005B7866" w:rsidRPr="00B3056F" w:rsidRDefault="005B7866" w:rsidP="007F1FAF">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A is not restricted.</w:t>
            </w:r>
          </w:p>
        </w:tc>
      </w:tr>
      <w:tr w:rsidR="005B7866" w:rsidRPr="00B3056F" w14:paraId="7051EF02" w14:textId="77777777" w:rsidTr="007F1FAF">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0E78C1CD" w14:textId="77777777" w:rsidR="005B7866" w:rsidRPr="00B3056F" w:rsidRDefault="005B7866" w:rsidP="007F1FAF">
            <w:pPr>
              <w:pStyle w:val="TAL"/>
            </w:pPr>
            <w:proofErr w:type="spellStart"/>
            <w:r w:rsidRPr="00B3056F">
              <w:t>ecModeBRestricted</w:t>
            </w:r>
            <w:proofErr w:type="spellEnd"/>
          </w:p>
        </w:tc>
        <w:tc>
          <w:tcPr>
            <w:tcW w:w="1559" w:type="dxa"/>
            <w:tcBorders>
              <w:top w:val="single" w:sz="4" w:space="0" w:color="auto"/>
              <w:left w:val="single" w:sz="4" w:space="0" w:color="auto"/>
              <w:bottom w:val="single" w:sz="4" w:space="0" w:color="auto"/>
              <w:right w:val="single" w:sz="4" w:space="0" w:color="auto"/>
            </w:tcBorders>
          </w:tcPr>
          <w:p w14:paraId="49AF8487" w14:textId="77777777" w:rsidR="005B7866" w:rsidRPr="00B3056F" w:rsidDel="00780277" w:rsidRDefault="005B7866" w:rsidP="007F1FAF">
            <w:pPr>
              <w:pStyle w:val="TAL"/>
            </w:pPr>
            <w:proofErr w:type="spellStart"/>
            <w:r w:rsidRPr="00B3056F">
              <w:rPr>
                <w:rFonts w:hint="eastAsia"/>
                <w:lang w:eastAsia="zh-CN"/>
              </w:rPr>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6D7C0B94"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AD5131E" w14:textId="77777777" w:rsidR="005B7866" w:rsidRPr="00B3056F" w:rsidRDefault="005B7866" w:rsidP="007F1FAF">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6B4B4488" w14:textId="77777777" w:rsidR="005B7866" w:rsidRPr="00B3056F" w:rsidRDefault="005B7866" w:rsidP="007F1FAF">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B is restricted</w:t>
            </w:r>
            <w:r w:rsidRPr="00B3056F" w:rsidDel="00380A44">
              <w:rPr>
                <w:rFonts w:cs="Arial"/>
                <w:szCs w:val="18"/>
                <w:lang w:eastAsia="zh-CN"/>
              </w:rPr>
              <w:t xml:space="preserve"> </w:t>
            </w:r>
            <w:r w:rsidRPr="00B3056F">
              <w:rPr>
                <w:rFonts w:cs="Arial"/>
                <w:szCs w:val="18"/>
                <w:lang w:eastAsia="zh-CN"/>
              </w:rPr>
              <w:t>or not.</w:t>
            </w:r>
          </w:p>
          <w:p w14:paraId="4190FF0E" w14:textId="77777777" w:rsidR="005B7866" w:rsidRPr="00B3056F" w:rsidRDefault="005B7866" w:rsidP="007F1FAF">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B is restricted.</w:t>
            </w:r>
          </w:p>
          <w:p w14:paraId="72959A6B" w14:textId="77777777" w:rsidR="005B7866" w:rsidRPr="00B3056F" w:rsidRDefault="005B7866" w:rsidP="007F1FAF">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B is not restricted.</w:t>
            </w:r>
          </w:p>
        </w:tc>
      </w:tr>
      <w:tr w:rsidR="005B7866" w14:paraId="6479DD36" w14:textId="77777777" w:rsidTr="007F1FAF">
        <w:trPr>
          <w:gridBefore w:val="1"/>
          <w:wBefore w:w="33" w:type="dxa"/>
          <w:jc w:val="center"/>
        </w:trPr>
        <w:tc>
          <w:tcPr>
            <w:tcW w:w="9497" w:type="dxa"/>
            <w:gridSpan w:val="6"/>
            <w:tcBorders>
              <w:top w:val="single" w:sz="4" w:space="0" w:color="auto"/>
              <w:left w:val="single" w:sz="4" w:space="0" w:color="auto"/>
              <w:bottom w:val="single" w:sz="4" w:space="0" w:color="auto"/>
              <w:right w:val="single" w:sz="4" w:space="0" w:color="auto"/>
            </w:tcBorders>
          </w:tcPr>
          <w:p w14:paraId="124B0E8C" w14:textId="77777777" w:rsidR="005B7866" w:rsidRPr="00E43F8B" w:rsidRDefault="005B7866" w:rsidP="007F1FAF">
            <w:pPr>
              <w:pStyle w:val="TAN"/>
            </w:pPr>
            <w:r w:rsidRPr="00E43F8B">
              <w:rPr>
                <w:rFonts w:hint="eastAsia"/>
              </w:rPr>
              <w:t>N</w:t>
            </w:r>
            <w:r w:rsidRPr="00E43F8B">
              <w:t>OTE:</w:t>
            </w:r>
            <w:r>
              <w:tab/>
              <w:t xml:space="preserve">At least one of the attributes </w:t>
            </w:r>
            <w:proofErr w:type="spellStart"/>
            <w:r>
              <w:t>ecModeARestricted</w:t>
            </w:r>
            <w:proofErr w:type="spellEnd"/>
            <w:r w:rsidRPr="00E43F8B">
              <w:t xml:space="preserve"> </w:t>
            </w:r>
            <w:r>
              <w:t xml:space="preserve">and </w:t>
            </w:r>
            <w:proofErr w:type="spellStart"/>
            <w:r>
              <w:t>ecModeBRestricted</w:t>
            </w:r>
            <w:proofErr w:type="spellEnd"/>
            <w:r>
              <w:t xml:space="preserve"> shall be contained, and </w:t>
            </w:r>
            <w:r w:rsidRPr="00E43F8B">
              <w:t xml:space="preserve">If the value of attribute </w:t>
            </w:r>
            <w:proofErr w:type="spellStart"/>
            <w:r w:rsidRPr="00E43F8B">
              <w:t>ecModeARestricted</w:t>
            </w:r>
            <w:proofErr w:type="spellEnd"/>
            <w:r w:rsidRPr="00E43F8B">
              <w:t xml:space="preserve"> is </w:t>
            </w:r>
            <w:r>
              <w:t xml:space="preserve">set to </w:t>
            </w:r>
            <w:r w:rsidRPr="00E43F8B">
              <w:t xml:space="preserve">true, the value of attribute </w:t>
            </w:r>
            <w:proofErr w:type="spellStart"/>
            <w:r w:rsidRPr="00E43F8B">
              <w:t>ecModeBRestricted</w:t>
            </w:r>
            <w:proofErr w:type="spellEnd"/>
            <w:r w:rsidRPr="00E43F8B">
              <w:t xml:space="preserve"> shall be </w:t>
            </w:r>
            <w:r>
              <w:t xml:space="preserve">set to </w:t>
            </w:r>
            <w:r w:rsidRPr="00E43F8B">
              <w:t>true.</w:t>
            </w:r>
          </w:p>
        </w:tc>
      </w:tr>
    </w:tbl>
    <w:p w14:paraId="32283DFB" w14:textId="77777777" w:rsidR="005B7866" w:rsidRPr="00B3056F" w:rsidRDefault="005B7866" w:rsidP="005B7866">
      <w:pPr>
        <w:ind w:firstLineChars="200" w:firstLine="400"/>
      </w:pPr>
    </w:p>
    <w:p w14:paraId="4CDE8619" w14:textId="77777777" w:rsidR="005B7866" w:rsidRPr="00B3056F" w:rsidRDefault="005B7866" w:rsidP="005B7866">
      <w:pPr>
        <w:pStyle w:val="Heading5"/>
      </w:pPr>
      <w:bookmarkStart w:id="2586" w:name="_Toc27585279"/>
      <w:bookmarkStart w:id="2587" w:name="_Toc36457245"/>
      <w:bookmarkStart w:id="2588" w:name="_Toc45028139"/>
      <w:bookmarkStart w:id="2589" w:name="_Toc45028974"/>
      <w:bookmarkStart w:id="2590" w:name="_Toc67681733"/>
      <w:bookmarkStart w:id="2591" w:name="_Toc74944739"/>
      <w:r w:rsidRPr="00B3056F">
        <w:t>6.1.6.2.49</w:t>
      </w:r>
      <w:r w:rsidRPr="00B3056F">
        <w:tab/>
        <w:t xml:space="preserve">Type: </w:t>
      </w:r>
      <w:proofErr w:type="spellStart"/>
      <w:r w:rsidRPr="00B3056F">
        <w:t>ExpectedUeBehaviourData</w:t>
      </w:r>
      <w:bookmarkEnd w:id="2586"/>
      <w:bookmarkEnd w:id="2587"/>
      <w:bookmarkEnd w:id="2588"/>
      <w:bookmarkEnd w:id="2589"/>
      <w:bookmarkEnd w:id="2590"/>
      <w:bookmarkEnd w:id="2591"/>
      <w:proofErr w:type="spellEnd"/>
    </w:p>
    <w:p w14:paraId="0FCB449A" w14:textId="77777777" w:rsidR="005B7866" w:rsidRPr="00B3056F" w:rsidRDefault="005B7866" w:rsidP="005B7866">
      <w:pPr>
        <w:pStyle w:val="TH"/>
      </w:pPr>
      <w:r w:rsidRPr="00B3056F">
        <w:rPr>
          <w:noProof/>
        </w:rPr>
        <w:t>Table </w:t>
      </w:r>
      <w:r w:rsidRPr="00B3056F">
        <w:t xml:space="preserve">6.1.6.2.49-1: </w:t>
      </w:r>
      <w:r w:rsidRPr="00B3056F">
        <w:rPr>
          <w:noProof/>
        </w:rPr>
        <w:t>Definition of type ExpectedUeBehaviourData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4FABDA6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13816B" w14:textId="77777777" w:rsidR="005B7866" w:rsidRPr="00B3056F" w:rsidRDefault="005B7866" w:rsidP="007F1FAF">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58A58F"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D447ED"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D81501" w14:textId="77777777" w:rsidR="005B7866" w:rsidRPr="00B3056F" w:rsidRDefault="005B7866" w:rsidP="007F1FAF">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0AAB343"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47703D2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EE6325B" w14:textId="77777777" w:rsidR="005B7866" w:rsidRPr="00B3056F" w:rsidRDefault="005B7866" w:rsidP="007F1FAF">
            <w:pPr>
              <w:pStyle w:val="TAL"/>
            </w:pPr>
            <w:proofErr w:type="spellStart"/>
            <w:r w:rsidRPr="00B3056F">
              <w:rPr>
                <w:rFonts w:hint="eastAsia"/>
                <w:lang w:eastAsia="zh-CN"/>
              </w:rPr>
              <w:t>s</w:t>
            </w:r>
            <w:r w:rsidRPr="00B3056F">
              <w:rPr>
                <w:lang w:eastAsia="zh-CN"/>
              </w:rPr>
              <w:t>tationaryIndication</w:t>
            </w:r>
            <w:proofErr w:type="spellEnd"/>
          </w:p>
        </w:tc>
        <w:tc>
          <w:tcPr>
            <w:tcW w:w="1559" w:type="dxa"/>
            <w:tcBorders>
              <w:top w:val="single" w:sz="4" w:space="0" w:color="auto"/>
              <w:left w:val="single" w:sz="4" w:space="0" w:color="auto"/>
              <w:bottom w:val="single" w:sz="4" w:space="0" w:color="auto"/>
              <w:right w:val="single" w:sz="4" w:space="0" w:color="auto"/>
            </w:tcBorders>
          </w:tcPr>
          <w:p w14:paraId="3026827C" w14:textId="77777777" w:rsidR="005B7866" w:rsidRPr="00B3056F" w:rsidRDefault="005B7866" w:rsidP="007F1FAF">
            <w:pPr>
              <w:pStyle w:val="TAL"/>
            </w:pPr>
            <w:proofErr w:type="spellStart"/>
            <w:r w:rsidRPr="00B3056F">
              <w:rPr>
                <w:rFonts w:hint="eastAsia"/>
                <w:lang w:eastAsia="zh-CN"/>
              </w:rPr>
              <w:t>StationaryIndication</w:t>
            </w:r>
            <w:proofErr w:type="spellEnd"/>
          </w:p>
        </w:tc>
        <w:tc>
          <w:tcPr>
            <w:tcW w:w="425" w:type="dxa"/>
            <w:tcBorders>
              <w:top w:val="single" w:sz="4" w:space="0" w:color="auto"/>
              <w:left w:val="single" w:sz="4" w:space="0" w:color="auto"/>
              <w:bottom w:val="single" w:sz="4" w:space="0" w:color="auto"/>
              <w:right w:val="single" w:sz="4" w:space="0" w:color="auto"/>
            </w:tcBorders>
          </w:tcPr>
          <w:p w14:paraId="50689614" w14:textId="77777777" w:rsidR="005B7866" w:rsidRPr="00B3056F" w:rsidRDefault="005B7866" w:rsidP="007F1FAF">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525E99" w14:textId="77777777" w:rsidR="005B7866" w:rsidRPr="00B3056F"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E03EB8D" w14:textId="77777777" w:rsidR="005B7866" w:rsidRPr="00B3056F" w:rsidRDefault="005B7866" w:rsidP="007F1FAF">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 (</w:t>
            </w:r>
            <w:r w:rsidRPr="00B3056F">
              <w:t xml:space="preserve">see </w:t>
            </w:r>
            <w:r w:rsidRPr="00B3056F">
              <w:rPr>
                <w:lang w:eastAsia="zh-CN"/>
              </w:rPr>
              <w:t>TS 23.502 [3] clause 4.15.6.3</w:t>
            </w:r>
            <w:r w:rsidRPr="00B3056F">
              <w:rPr>
                <w:rFonts w:cs="Arial"/>
                <w:szCs w:val="18"/>
                <w:lang w:eastAsia="zh-CN"/>
              </w:rPr>
              <w:t>).</w:t>
            </w:r>
          </w:p>
        </w:tc>
      </w:tr>
      <w:tr w:rsidR="005B7866" w:rsidRPr="00B3056F" w14:paraId="63FF183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7E65B68" w14:textId="77777777" w:rsidR="005B7866" w:rsidRPr="00B3056F" w:rsidRDefault="005B7866" w:rsidP="007F1FAF">
            <w:pPr>
              <w:pStyle w:val="TAL"/>
            </w:pPr>
            <w:proofErr w:type="spellStart"/>
            <w:r w:rsidRPr="00B3056F">
              <w:rPr>
                <w:rFonts w:hint="eastAsia"/>
                <w:lang w:eastAsia="zh-CN"/>
              </w:rPr>
              <w:t>communicationDuration</w:t>
            </w:r>
            <w:r w:rsidRPr="00B3056F">
              <w:rPr>
                <w:lang w:eastAsia="zh-CN"/>
              </w:rPr>
              <w:t>Time</w:t>
            </w:r>
            <w:proofErr w:type="spellEnd"/>
          </w:p>
        </w:tc>
        <w:tc>
          <w:tcPr>
            <w:tcW w:w="1559" w:type="dxa"/>
            <w:tcBorders>
              <w:top w:val="single" w:sz="4" w:space="0" w:color="auto"/>
              <w:left w:val="single" w:sz="4" w:space="0" w:color="auto"/>
              <w:bottom w:val="single" w:sz="4" w:space="0" w:color="auto"/>
              <w:right w:val="single" w:sz="4" w:space="0" w:color="auto"/>
            </w:tcBorders>
          </w:tcPr>
          <w:p w14:paraId="1B4D69A5" w14:textId="77777777" w:rsidR="005B7866" w:rsidRPr="00B3056F" w:rsidRDefault="005B7866" w:rsidP="007F1FAF">
            <w:pPr>
              <w:pStyle w:val="TAL"/>
            </w:pPr>
            <w:proofErr w:type="spellStart"/>
            <w:r w:rsidRPr="00B3056F">
              <w:rPr>
                <w:rFonts w:hint="eastAsia"/>
                <w:lang w:eastAsia="zh-CN"/>
              </w:rP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03DA8FA6" w14:textId="77777777" w:rsidR="005B7866" w:rsidRPr="00B3056F" w:rsidRDefault="005B7866" w:rsidP="007F1FAF">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C58953" w14:textId="77777777" w:rsidR="005B7866" w:rsidRPr="00B3056F"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F3233EF" w14:textId="77777777" w:rsidR="005B7866" w:rsidRPr="00B3056F" w:rsidRDefault="005B7866" w:rsidP="007F1FAF">
            <w:pPr>
              <w:pStyle w:val="TAL"/>
              <w:rPr>
                <w:rFonts w:cs="Arial"/>
                <w:szCs w:val="18"/>
              </w:rPr>
            </w:pPr>
            <w:r w:rsidRPr="00B3056F">
              <w:t xml:space="preserve">Indicates for how long the UE will normally stay in CM-Connected for data transmission </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r w:rsidRPr="00B3056F">
              <w:t>.</w:t>
            </w:r>
          </w:p>
        </w:tc>
      </w:tr>
      <w:tr w:rsidR="005B7866" w:rsidRPr="00B3056F" w14:paraId="15DBCD5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C4FC466" w14:textId="77777777" w:rsidR="005B7866" w:rsidRPr="00B3056F" w:rsidRDefault="005B7866" w:rsidP="007F1FAF">
            <w:pPr>
              <w:pStyle w:val="TAL"/>
            </w:pPr>
            <w:proofErr w:type="spellStart"/>
            <w:r w:rsidRPr="00B3056F">
              <w:rPr>
                <w:rFonts w:hint="eastAsia"/>
                <w:lang w:eastAsia="zh-CN"/>
              </w:rPr>
              <w:t>periodicTime</w:t>
            </w:r>
            <w:proofErr w:type="spellEnd"/>
          </w:p>
        </w:tc>
        <w:tc>
          <w:tcPr>
            <w:tcW w:w="1559" w:type="dxa"/>
            <w:tcBorders>
              <w:top w:val="single" w:sz="4" w:space="0" w:color="auto"/>
              <w:left w:val="single" w:sz="4" w:space="0" w:color="auto"/>
              <w:bottom w:val="single" w:sz="4" w:space="0" w:color="auto"/>
              <w:right w:val="single" w:sz="4" w:space="0" w:color="auto"/>
            </w:tcBorders>
          </w:tcPr>
          <w:p w14:paraId="2B2E6A87" w14:textId="77777777" w:rsidR="005B7866" w:rsidRPr="00B3056F" w:rsidRDefault="005B7866" w:rsidP="007F1FAF">
            <w:pPr>
              <w:pStyle w:val="TAL"/>
            </w:pPr>
            <w:proofErr w:type="spellStart"/>
            <w:r w:rsidRPr="00B3056F">
              <w:rPr>
                <w:rFonts w:hint="eastAsia"/>
                <w:lang w:eastAsia="zh-CN"/>
              </w:rP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2EB97EFB" w14:textId="77777777" w:rsidR="005B7866" w:rsidRPr="00B3056F" w:rsidRDefault="005B7866" w:rsidP="007F1FAF">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493708" w14:textId="77777777" w:rsidR="005B7866" w:rsidRPr="00B3056F"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CD0EB33" w14:textId="77777777" w:rsidR="005B7866" w:rsidRPr="00B3056F" w:rsidRDefault="005B7866" w:rsidP="007F1FAF">
            <w:pPr>
              <w:pStyle w:val="TAL"/>
              <w:rPr>
                <w:rFonts w:cs="Arial"/>
                <w:szCs w:val="18"/>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TS 23.502 [3] clause 4.15.6.3</w:t>
            </w:r>
            <w:r w:rsidRPr="00B3056F">
              <w:rPr>
                <w:rFonts w:cs="Arial"/>
                <w:szCs w:val="18"/>
                <w:lang w:eastAsia="zh-CN"/>
              </w:rPr>
              <w:t>)</w:t>
            </w:r>
            <w:r w:rsidRPr="00B3056F">
              <w:rPr>
                <w:rFonts w:cs="Arial" w:hint="eastAsia"/>
                <w:szCs w:val="18"/>
                <w:lang w:eastAsia="zh-CN"/>
              </w:rPr>
              <w:t>.</w:t>
            </w:r>
          </w:p>
        </w:tc>
      </w:tr>
      <w:tr w:rsidR="005B7866" w:rsidRPr="00B3056F" w14:paraId="78A5655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610C7F" w14:textId="77777777" w:rsidR="005B7866" w:rsidRPr="00B3056F" w:rsidRDefault="005B7866" w:rsidP="007F1FAF">
            <w:pPr>
              <w:pStyle w:val="TAL"/>
            </w:pPr>
            <w:proofErr w:type="spellStart"/>
            <w:r w:rsidRPr="00B3056F">
              <w:rPr>
                <w:rFonts w:hint="eastAsia"/>
                <w:lang w:eastAsia="zh-CN"/>
              </w:rPr>
              <w:t>scheduled</w:t>
            </w:r>
            <w:r w:rsidRPr="00B3056F">
              <w:rPr>
                <w:lang w:eastAsia="zh-CN"/>
              </w:rPr>
              <w:t>CommunicationTime</w:t>
            </w:r>
            <w:proofErr w:type="spellEnd"/>
          </w:p>
        </w:tc>
        <w:tc>
          <w:tcPr>
            <w:tcW w:w="1559" w:type="dxa"/>
            <w:tcBorders>
              <w:top w:val="single" w:sz="4" w:space="0" w:color="auto"/>
              <w:left w:val="single" w:sz="4" w:space="0" w:color="auto"/>
              <w:bottom w:val="single" w:sz="4" w:space="0" w:color="auto"/>
              <w:right w:val="single" w:sz="4" w:space="0" w:color="auto"/>
            </w:tcBorders>
          </w:tcPr>
          <w:p w14:paraId="22293D14" w14:textId="77777777" w:rsidR="005B7866" w:rsidRPr="00B3056F" w:rsidRDefault="005B7866" w:rsidP="007F1FAF">
            <w:pPr>
              <w:pStyle w:val="TAL"/>
            </w:pPr>
            <w:proofErr w:type="spellStart"/>
            <w:r w:rsidRPr="00B3056F">
              <w:rPr>
                <w:rFonts w:hint="eastAsia"/>
                <w:lang w:eastAsia="zh-CN"/>
              </w:rPr>
              <w:t>ScheduledCommunicationTime</w:t>
            </w:r>
            <w:proofErr w:type="spellEnd"/>
          </w:p>
        </w:tc>
        <w:tc>
          <w:tcPr>
            <w:tcW w:w="425" w:type="dxa"/>
            <w:tcBorders>
              <w:top w:val="single" w:sz="4" w:space="0" w:color="auto"/>
              <w:left w:val="single" w:sz="4" w:space="0" w:color="auto"/>
              <w:bottom w:val="single" w:sz="4" w:space="0" w:color="auto"/>
              <w:right w:val="single" w:sz="4" w:space="0" w:color="auto"/>
            </w:tcBorders>
          </w:tcPr>
          <w:p w14:paraId="2318F30C" w14:textId="77777777" w:rsidR="005B7866" w:rsidRPr="00B3056F" w:rsidRDefault="005B7866" w:rsidP="007F1FAF">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30D17A" w14:textId="77777777" w:rsidR="005B7866" w:rsidRPr="00B3056F"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EE0FF0C" w14:textId="77777777" w:rsidR="005B7866" w:rsidRPr="00B3056F" w:rsidRDefault="005B7866" w:rsidP="007F1FAF">
            <w:pPr>
              <w:pStyle w:val="TAL"/>
              <w:rPr>
                <w:rFonts w:cs="Arial"/>
                <w:szCs w:val="18"/>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 (</w:t>
            </w:r>
            <w:r w:rsidRPr="00B3056F">
              <w:t xml:space="preserve">see </w:t>
            </w:r>
            <w:r w:rsidRPr="00B3056F">
              <w:rPr>
                <w:lang w:eastAsia="zh-CN"/>
              </w:rPr>
              <w:t>TS 23.502 [3] clause 4.15.6.3</w:t>
            </w:r>
            <w:r w:rsidRPr="00B3056F">
              <w:rPr>
                <w:rFonts w:cs="Arial"/>
                <w:szCs w:val="18"/>
                <w:lang w:eastAsia="zh-CN"/>
              </w:rPr>
              <w:t>)</w:t>
            </w:r>
            <w:r w:rsidRPr="00B3056F">
              <w:rPr>
                <w:rFonts w:cs="Arial" w:hint="eastAsia"/>
                <w:szCs w:val="18"/>
                <w:lang w:eastAsia="zh-CN"/>
              </w:rPr>
              <w:t>.</w:t>
            </w:r>
          </w:p>
        </w:tc>
      </w:tr>
      <w:tr w:rsidR="005B7866" w:rsidRPr="00B3056F" w14:paraId="5C0943D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C2ECA92" w14:textId="77777777" w:rsidR="005B7866" w:rsidRPr="00B3056F" w:rsidRDefault="005B7866" w:rsidP="007F1FAF">
            <w:pPr>
              <w:pStyle w:val="TAL"/>
              <w:rPr>
                <w:lang w:eastAsia="zh-CN"/>
              </w:rPr>
            </w:pPr>
            <w:proofErr w:type="spellStart"/>
            <w:r w:rsidRPr="00B3056F">
              <w:rPr>
                <w:lang w:eastAsia="zh-CN"/>
              </w:rPr>
              <w:t>scheduledCommunicationType</w:t>
            </w:r>
            <w:proofErr w:type="spellEnd"/>
          </w:p>
        </w:tc>
        <w:tc>
          <w:tcPr>
            <w:tcW w:w="1559" w:type="dxa"/>
            <w:tcBorders>
              <w:top w:val="single" w:sz="4" w:space="0" w:color="auto"/>
              <w:left w:val="single" w:sz="4" w:space="0" w:color="auto"/>
              <w:bottom w:val="single" w:sz="4" w:space="0" w:color="auto"/>
              <w:right w:val="single" w:sz="4" w:space="0" w:color="auto"/>
            </w:tcBorders>
          </w:tcPr>
          <w:p w14:paraId="2A1E33F5" w14:textId="77777777" w:rsidR="005B7866" w:rsidRPr="00B3056F" w:rsidRDefault="005B7866" w:rsidP="007F1FAF">
            <w:pPr>
              <w:pStyle w:val="TAL"/>
              <w:rPr>
                <w:lang w:eastAsia="zh-CN"/>
              </w:rPr>
            </w:pPr>
            <w:proofErr w:type="spellStart"/>
            <w:r w:rsidRPr="00B3056F">
              <w:rPr>
                <w:lang w:eastAsia="zh-CN"/>
              </w:rPr>
              <w:t>ScheduledCommunicationType</w:t>
            </w:r>
            <w:proofErr w:type="spellEnd"/>
          </w:p>
        </w:tc>
        <w:tc>
          <w:tcPr>
            <w:tcW w:w="425" w:type="dxa"/>
            <w:tcBorders>
              <w:top w:val="single" w:sz="4" w:space="0" w:color="auto"/>
              <w:left w:val="single" w:sz="4" w:space="0" w:color="auto"/>
              <w:bottom w:val="single" w:sz="4" w:space="0" w:color="auto"/>
              <w:right w:val="single" w:sz="4" w:space="0" w:color="auto"/>
            </w:tcBorders>
          </w:tcPr>
          <w:p w14:paraId="63BC0DA7" w14:textId="77777777" w:rsidR="005B7866" w:rsidRPr="00B3056F" w:rsidRDefault="005B7866" w:rsidP="007F1FAF">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649CBB" w14:textId="77777777" w:rsidR="005B7866" w:rsidRPr="00B3056F"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EDD7C56" w14:textId="77777777" w:rsidR="005B7866" w:rsidRPr="00B3056F" w:rsidRDefault="005B7866" w:rsidP="007F1FAF">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TS 23.502 [3] clause 4.15.6.3</w:t>
            </w:r>
            <w:r w:rsidRPr="00B3056F">
              <w:rPr>
                <w:rFonts w:cs="Arial"/>
                <w:szCs w:val="18"/>
                <w:lang w:eastAsia="zh-CN"/>
              </w:rPr>
              <w:t>)</w:t>
            </w:r>
            <w:r w:rsidRPr="00B3056F">
              <w:rPr>
                <w:rFonts w:cs="Arial" w:hint="eastAsia"/>
                <w:szCs w:val="18"/>
                <w:lang w:eastAsia="zh-CN"/>
              </w:rPr>
              <w:t>.</w:t>
            </w:r>
          </w:p>
          <w:p w14:paraId="41F7D73E" w14:textId="77777777" w:rsidR="005B7866" w:rsidRPr="00B3056F" w:rsidRDefault="005B7866" w:rsidP="007F1FAF">
            <w:pPr>
              <w:pStyle w:val="TAL"/>
              <w:rPr>
                <w:rFonts w:cs="Arial"/>
                <w:szCs w:val="18"/>
                <w:lang w:eastAsia="zh-CN"/>
              </w:rPr>
            </w:pPr>
            <w:r w:rsidRPr="00B3056F">
              <w:rPr>
                <w:rFonts w:cs="Arial"/>
                <w:szCs w:val="18"/>
                <w:lang w:eastAsia="zh-CN"/>
              </w:rPr>
              <w:t>(Note 5)</w:t>
            </w:r>
          </w:p>
        </w:tc>
      </w:tr>
      <w:tr w:rsidR="005B7866" w:rsidRPr="00B3056F" w14:paraId="6C6C9A6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A7D1CB2" w14:textId="77777777" w:rsidR="005B7866" w:rsidRPr="00B3056F" w:rsidRDefault="005B7866" w:rsidP="007F1FAF">
            <w:pPr>
              <w:pStyle w:val="TAL"/>
            </w:pPr>
            <w:proofErr w:type="spellStart"/>
            <w:r w:rsidRPr="00B3056F">
              <w:rPr>
                <w:rFonts w:hint="eastAsia"/>
                <w:lang w:eastAsia="zh-CN"/>
              </w:rPr>
              <w:t>expectedU</w:t>
            </w:r>
            <w:r w:rsidRPr="00B3056F">
              <w:rPr>
                <w:lang w:eastAsia="zh-CN"/>
              </w:rPr>
              <w:t>mts</w:t>
            </w:r>
            <w:proofErr w:type="spellEnd"/>
          </w:p>
        </w:tc>
        <w:tc>
          <w:tcPr>
            <w:tcW w:w="1559" w:type="dxa"/>
            <w:tcBorders>
              <w:top w:val="single" w:sz="4" w:space="0" w:color="auto"/>
              <w:left w:val="single" w:sz="4" w:space="0" w:color="auto"/>
              <w:bottom w:val="single" w:sz="4" w:space="0" w:color="auto"/>
              <w:right w:val="single" w:sz="4" w:space="0" w:color="auto"/>
            </w:tcBorders>
          </w:tcPr>
          <w:p w14:paraId="5CC2C755" w14:textId="77777777" w:rsidR="005B7866" w:rsidRPr="00B3056F" w:rsidRDefault="005B7866" w:rsidP="007F1FAF">
            <w:pPr>
              <w:pStyle w:val="TAL"/>
            </w:pPr>
            <w:r w:rsidRPr="00B3056F">
              <w:rPr>
                <w:lang w:eastAsia="zh-CN"/>
              </w:rPr>
              <w:t>a</w:t>
            </w:r>
            <w:r w:rsidRPr="00B3056F">
              <w:rPr>
                <w:rFonts w:hint="eastAsia"/>
                <w:lang w:eastAsia="zh-CN"/>
              </w:rPr>
              <w:t>rray(</w:t>
            </w:r>
            <w:proofErr w:type="spellStart"/>
            <w:r w:rsidRPr="00B3056F">
              <w:rPr>
                <w:lang w:eastAsia="zh-CN"/>
              </w:rPr>
              <w:t>LocationArea</w:t>
            </w:r>
            <w:proofErr w:type="spellEnd"/>
            <w:r w:rsidRPr="00B3056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765EC95" w14:textId="77777777" w:rsidR="005B7866" w:rsidRPr="00B3056F" w:rsidRDefault="005B7866" w:rsidP="007F1FAF">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31EEC3" w14:textId="77777777" w:rsidR="005B7866" w:rsidRPr="00B3056F" w:rsidRDefault="005B7866" w:rsidP="007F1FAF">
            <w:pPr>
              <w:pStyle w:val="TAL"/>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2A1987E" w14:textId="77777777" w:rsidR="005B7866" w:rsidRPr="00B3056F" w:rsidRDefault="005B7866" w:rsidP="007F1FAF">
            <w:pPr>
              <w:pStyle w:val="TAL"/>
              <w:rPr>
                <w:rFonts w:eastAsia="Malgun Gothic"/>
                <w:lang w:eastAsia="ja-JP"/>
              </w:rPr>
            </w:pPr>
            <w:r w:rsidRPr="00B3056F">
              <w:rPr>
                <w:rFonts w:eastAsia="Malgun Gothic"/>
                <w:lang w:eastAsia="ja-JP"/>
              </w:rPr>
              <w:t xml:space="preserve">Identifies the UE's expected geographical movement. The attribute is only applicable in 5G </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r w:rsidRPr="00B3056F">
              <w:rPr>
                <w:rFonts w:eastAsia="Malgun Gothic"/>
                <w:lang w:eastAsia="ja-JP"/>
              </w:rPr>
              <w:t>.</w:t>
            </w:r>
          </w:p>
          <w:p w14:paraId="0C63D199" w14:textId="77777777" w:rsidR="005B7866" w:rsidRPr="00B3056F" w:rsidRDefault="005B7866" w:rsidP="007F1FAF">
            <w:pPr>
              <w:pStyle w:val="TAL"/>
              <w:rPr>
                <w:rFonts w:cs="Arial"/>
                <w:szCs w:val="18"/>
              </w:rPr>
            </w:pPr>
            <w:r w:rsidRPr="00B3056F">
              <w:t>(NOTE 3, NOTE 4)</w:t>
            </w:r>
          </w:p>
        </w:tc>
      </w:tr>
      <w:tr w:rsidR="005B7866" w:rsidRPr="00B3056F" w14:paraId="7CEB96D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D6D08C7" w14:textId="77777777" w:rsidR="005B7866" w:rsidRPr="00B3056F" w:rsidRDefault="005B7866" w:rsidP="007F1FAF">
            <w:pPr>
              <w:pStyle w:val="TAL"/>
            </w:pPr>
            <w:proofErr w:type="spellStart"/>
            <w:r w:rsidRPr="00B3056F">
              <w:rPr>
                <w:rFonts w:hint="eastAsia"/>
              </w:rPr>
              <w:t>trafficProfile</w:t>
            </w:r>
            <w:proofErr w:type="spellEnd"/>
          </w:p>
        </w:tc>
        <w:tc>
          <w:tcPr>
            <w:tcW w:w="1559" w:type="dxa"/>
            <w:tcBorders>
              <w:top w:val="single" w:sz="4" w:space="0" w:color="auto"/>
              <w:left w:val="single" w:sz="4" w:space="0" w:color="auto"/>
              <w:bottom w:val="single" w:sz="4" w:space="0" w:color="auto"/>
              <w:right w:val="single" w:sz="4" w:space="0" w:color="auto"/>
            </w:tcBorders>
          </w:tcPr>
          <w:p w14:paraId="7AF6860B" w14:textId="77777777" w:rsidR="005B7866" w:rsidRPr="00B3056F" w:rsidRDefault="005B7866" w:rsidP="007F1FAF">
            <w:pPr>
              <w:pStyle w:val="TAL"/>
            </w:pPr>
            <w:proofErr w:type="spellStart"/>
            <w:r w:rsidRPr="00B3056F">
              <w:rPr>
                <w:lang w:eastAsia="zh-CN"/>
              </w:rPr>
              <w:t>TrafficProfile</w:t>
            </w:r>
            <w:proofErr w:type="spellEnd"/>
          </w:p>
        </w:tc>
        <w:tc>
          <w:tcPr>
            <w:tcW w:w="425" w:type="dxa"/>
            <w:tcBorders>
              <w:top w:val="single" w:sz="4" w:space="0" w:color="auto"/>
              <w:left w:val="single" w:sz="4" w:space="0" w:color="auto"/>
              <w:bottom w:val="single" w:sz="4" w:space="0" w:color="auto"/>
              <w:right w:val="single" w:sz="4" w:space="0" w:color="auto"/>
            </w:tcBorders>
          </w:tcPr>
          <w:p w14:paraId="5E814656" w14:textId="77777777" w:rsidR="005B7866" w:rsidRPr="00B3056F" w:rsidRDefault="005B7866" w:rsidP="007F1FAF">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743247" w14:textId="77777777" w:rsidR="005B7866" w:rsidRPr="00B3056F"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4B989E3" w14:textId="77777777" w:rsidR="005B7866" w:rsidRPr="00B3056F" w:rsidRDefault="005B7866" w:rsidP="007F1FAF">
            <w:pPr>
              <w:pStyle w:val="TAL"/>
              <w:rPr>
                <w:rFonts w:cs="Arial"/>
                <w:szCs w:val="18"/>
              </w:rPr>
            </w:pPr>
            <w:r w:rsidRPr="00B3056F">
              <w:t>Identifies the type of data transmission: single packet transmission (UL or DL), dual packet transmission (UL with subsequent DL or DL with subsequent UL), multiple packets transmission</w:t>
            </w:r>
          </w:p>
        </w:tc>
      </w:tr>
      <w:tr w:rsidR="005B7866" w:rsidRPr="00B3056F" w14:paraId="06E8D13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5078E79" w14:textId="77777777" w:rsidR="005B7866" w:rsidRPr="00B3056F" w:rsidRDefault="005B7866" w:rsidP="007F1FAF">
            <w:pPr>
              <w:pStyle w:val="TAL"/>
            </w:pPr>
            <w:proofErr w:type="spellStart"/>
            <w:r w:rsidRPr="00B3056F">
              <w:t>batteryIndication</w:t>
            </w:r>
            <w:proofErr w:type="spellEnd"/>
          </w:p>
        </w:tc>
        <w:tc>
          <w:tcPr>
            <w:tcW w:w="1559" w:type="dxa"/>
            <w:tcBorders>
              <w:top w:val="single" w:sz="4" w:space="0" w:color="auto"/>
              <w:left w:val="single" w:sz="4" w:space="0" w:color="auto"/>
              <w:bottom w:val="single" w:sz="4" w:space="0" w:color="auto"/>
              <w:right w:val="single" w:sz="4" w:space="0" w:color="auto"/>
            </w:tcBorders>
          </w:tcPr>
          <w:p w14:paraId="3DF1B144" w14:textId="77777777" w:rsidR="005B7866" w:rsidRPr="00B3056F" w:rsidRDefault="005B7866" w:rsidP="007F1FAF">
            <w:pPr>
              <w:pStyle w:val="TAL"/>
              <w:rPr>
                <w:lang w:eastAsia="zh-CN"/>
              </w:rPr>
            </w:pPr>
            <w:proofErr w:type="spellStart"/>
            <w:r w:rsidRPr="00B3056F">
              <w:rPr>
                <w:lang w:eastAsia="zh-CN"/>
              </w:rPr>
              <w:t>BatteryIndication</w:t>
            </w:r>
            <w:proofErr w:type="spellEnd"/>
          </w:p>
        </w:tc>
        <w:tc>
          <w:tcPr>
            <w:tcW w:w="425" w:type="dxa"/>
            <w:tcBorders>
              <w:top w:val="single" w:sz="4" w:space="0" w:color="auto"/>
              <w:left w:val="single" w:sz="4" w:space="0" w:color="auto"/>
              <w:bottom w:val="single" w:sz="4" w:space="0" w:color="auto"/>
              <w:right w:val="single" w:sz="4" w:space="0" w:color="auto"/>
            </w:tcBorders>
          </w:tcPr>
          <w:p w14:paraId="7C2A5A89" w14:textId="77777777" w:rsidR="005B7866" w:rsidRPr="00B3056F" w:rsidRDefault="005B7866" w:rsidP="007F1FAF">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03BFE" w14:textId="77777777" w:rsidR="005B7866" w:rsidRPr="00B3056F"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86A73C9" w14:textId="77777777" w:rsidR="005B7866" w:rsidRPr="00B3056F" w:rsidRDefault="005B7866" w:rsidP="007F1FAF">
            <w:pPr>
              <w:pStyle w:val="TAL"/>
            </w:pPr>
            <w:r w:rsidRPr="00B3056F">
              <w:rPr>
                <w:rFonts w:cs="Arial"/>
                <w:szCs w:val="18"/>
                <w:lang w:eastAsia="zh-CN"/>
              </w:rPr>
              <w:t>Indicates the power consumption type(s) of the UE (</w:t>
            </w:r>
            <w:r w:rsidRPr="00B3056F">
              <w:t xml:space="preserve">see </w:t>
            </w:r>
            <w:r w:rsidRPr="00B3056F">
              <w:rPr>
                <w:lang w:eastAsia="zh-CN"/>
              </w:rPr>
              <w:t>TS 23.502 [3] clause 4.15.6.3</w:t>
            </w:r>
            <w:r w:rsidRPr="00B3056F">
              <w:rPr>
                <w:rFonts w:cs="Arial"/>
                <w:szCs w:val="18"/>
                <w:lang w:eastAsia="zh-CN"/>
              </w:rPr>
              <w:t>)</w:t>
            </w:r>
            <w:r w:rsidRPr="00B3056F">
              <w:rPr>
                <w:rFonts w:cs="Arial" w:hint="eastAsia"/>
                <w:szCs w:val="18"/>
                <w:lang w:eastAsia="zh-CN"/>
              </w:rPr>
              <w:t>.</w:t>
            </w:r>
          </w:p>
        </w:tc>
      </w:tr>
      <w:tr w:rsidR="005B7866" w:rsidRPr="00B3056F" w14:paraId="6E77445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B00E97" w14:textId="77777777" w:rsidR="005B7866" w:rsidRPr="00B3056F" w:rsidRDefault="005B7866" w:rsidP="007F1FAF">
            <w:pPr>
              <w:pStyle w:val="TAL"/>
            </w:pPr>
            <w:proofErr w:type="spellStart"/>
            <w:r w:rsidRPr="00B3056F">
              <w:rPr>
                <w:rFonts w:hint="eastAsia"/>
                <w:lang w:eastAsia="zh-CN"/>
              </w:rPr>
              <w:t>validityTime</w:t>
            </w:r>
            <w:proofErr w:type="spellEnd"/>
          </w:p>
        </w:tc>
        <w:tc>
          <w:tcPr>
            <w:tcW w:w="1559" w:type="dxa"/>
            <w:tcBorders>
              <w:top w:val="single" w:sz="4" w:space="0" w:color="auto"/>
              <w:left w:val="single" w:sz="4" w:space="0" w:color="auto"/>
              <w:bottom w:val="single" w:sz="4" w:space="0" w:color="auto"/>
              <w:right w:val="single" w:sz="4" w:space="0" w:color="auto"/>
            </w:tcBorders>
          </w:tcPr>
          <w:p w14:paraId="792C933D" w14:textId="77777777" w:rsidR="005B7866" w:rsidRPr="00B3056F" w:rsidRDefault="005B7866" w:rsidP="007F1FAF">
            <w:pPr>
              <w:pStyle w:val="TAL"/>
            </w:pPr>
            <w:proofErr w:type="spellStart"/>
            <w:r w:rsidRPr="00B3056F">
              <w:rPr>
                <w:lang w:eastAsia="zh-CN"/>
              </w:rPr>
              <w:t>D</w:t>
            </w:r>
            <w:r w:rsidRPr="00B3056F">
              <w:rPr>
                <w:rFonts w:hint="eastAsia"/>
                <w:lang w:eastAsia="zh-CN"/>
              </w:rPr>
              <w:t>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3E1989F0" w14:textId="77777777" w:rsidR="005B7866" w:rsidRPr="00B3056F" w:rsidRDefault="005B7866" w:rsidP="007F1FAF">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CDA2E9" w14:textId="77777777" w:rsidR="005B7866" w:rsidRPr="00B3056F"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EFC5F9" w14:textId="77777777" w:rsidR="005B7866" w:rsidRPr="00B3056F" w:rsidRDefault="005B7866" w:rsidP="007F1FAF">
            <w:pPr>
              <w:pStyle w:val="TAL"/>
              <w:rPr>
                <w:rFonts w:cs="Arial"/>
                <w:szCs w:val="18"/>
              </w:rPr>
            </w:pPr>
            <w:r w:rsidRPr="00B3056F">
              <w:rPr>
                <w:rFonts w:cs="Arial"/>
                <w:szCs w:val="18"/>
              </w:rPr>
              <w:t>If present, i</w:t>
            </w:r>
            <w:r w:rsidRPr="00B3056F">
              <w:rPr>
                <w:rFonts w:cs="Arial" w:hint="eastAsia"/>
                <w:szCs w:val="18"/>
              </w:rPr>
              <w:t>dentifies when the</w:t>
            </w:r>
            <w:r w:rsidRPr="00B3056F">
              <w:rPr>
                <w:rFonts w:cs="Arial"/>
                <w:szCs w:val="18"/>
              </w:rPr>
              <w:t xml:space="preserve"> expected UE behaviour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r w:rsidRPr="00B3056F">
              <w:rPr>
                <w:rFonts w:cs="Arial"/>
                <w:szCs w:val="18"/>
              </w:rPr>
              <w:t>.</w:t>
            </w:r>
          </w:p>
          <w:p w14:paraId="7C8AA8B6" w14:textId="77777777" w:rsidR="005B7866" w:rsidRPr="00B3056F" w:rsidRDefault="005B7866" w:rsidP="007F1FAF">
            <w:pPr>
              <w:pStyle w:val="TAL"/>
              <w:rPr>
                <w:rFonts w:cs="Arial"/>
                <w:szCs w:val="18"/>
              </w:rPr>
            </w:pPr>
            <w:r w:rsidRPr="00B3056F">
              <w:rPr>
                <w:rFonts w:cs="Arial"/>
                <w:szCs w:val="18"/>
              </w:rPr>
              <w:t>(NOTE</w:t>
            </w:r>
            <w:r w:rsidRPr="00B3056F">
              <w:t> 2</w:t>
            </w:r>
            <w:r w:rsidRPr="00B3056F">
              <w:rPr>
                <w:rFonts w:cs="Arial"/>
                <w:szCs w:val="18"/>
              </w:rPr>
              <w:t>)</w:t>
            </w:r>
          </w:p>
        </w:tc>
      </w:tr>
      <w:tr w:rsidR="005B7866" w:rsidRPr="00B3056F" w14:paraId="16A8272C"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8622CF" w14:textId="77777777" w:rsidR="005B7866" w:rsidRPr="00B3056F" w:rsidRDefault="005B7866" w:rsidP="007F1FAF">
            <w:pPr>
              <w:keepNext/>
              <w:keepLines/>
              <w:spacing w:after="0"/>
              <w:rPr>
                <w:rFonts w:ascii="Arial" w:hAnsi="Arial" w:cs="Arial"/>
                <w:sz w:val="18"/>
                <w:szCs w:val="18"/>
                <w:lang w:eastAsia="zh-CN"/>
              </w:rPr>
            </w:pPr>
            <w:r w:rsidRPr="00B3056F">
              <w:rPr>
                <w:rFonts w:ascii="Arial" w:hAnsi="Arial" w:cs="Arial"/>
                <w:sz w:val="18"/>
                <w:szCs w:val="18"/>
                <w:lang w:eastAsia="zh-CN"/>
              </w:rPr>
              <w:t>NOTE</w:t>
            </w:r>
            <w:r w:rsidRPr="00B3056F">
              <w:t> 1</w:t>
            </w:r>
            <w:r w:rsidRPr="00B3056F">
              <w:rPr>
                <w:rFonts w:ascii="Arial" w:hAnsi="Arial" w:cs="Arial"/>
                <w:sz w:val="18"/>
                <w:szCs w:val="18"/>
                <w:lang w:eastAsia="zh-CN"/>
              </w:rPr>
              <w:t>:</w:t>
            </w:r>
            <w:r w:rsidRPr="00B3056F">
              <w:tab/>
            </w:r>
            <w:r w:rsidRPr="00B3056F">
              <w:rPr>
                <w:rFonts w:ascii="Arial" w:hAnsi="Arial" w:cs="Arial" w:hint="eastAsia"/>
                <w:sz w:val="18"/>
                <w:szCs w:val="18"/>
                <w:lang w:eastAsia="zh-CN"/>
              </w:rPr>
              <w:t>At least one of optional parameters</w:t>
            </w:r>
            <w:r w:rsidRPr="00B3056F">
              <w:rPr>
                <w:rFonts w:ascii="Arial" w:hAnsi="Arial" w:cs="Arial"/>
                <w:sz w:val="18"/>
                <w:szCs w:val="18"/>
                <w:lang w:eastAsia="zh-CN"/>
              </w:rPr>
              <w:t xml:space="preserve"> (expect for </w:t>
            </w:r>
            <w:proofErr w:type="spellStart"/>
            <w:r w:rsidRPr="00B3056F">
              <w:rPr>
                <w:rFonts w:ascii="Arial" w:hAnsi="Arial" w:cs="Arial" w:hint="eastAsia"/>
                <w:sz w:val="18"/>
                <w:szCs w:val="18"/>
                <w:lang w:eastAsia="zh-CN"/>
              </w:rPr>
              <w:t>validityTime</w:t>
            </w:r>
            <w:proofErr w:type="spellEnd"/>
            <w:r w:rsidRPr="00B3056F">
              <w:rPr>
                <w:rFonts w:ascii="Arial" w:hAnsi="Arial" w:cs="Arial"/>
                <w:sz w:val="18"/>
                <w:szCs w:val="18"/>
                <w:lang w:eastAsia="zh-CN"/>
              </w:rPr>
              <w:t>)</w:t>
            </w:r>
            <w:r w:rsidRPr="00B3056F">
              <w:rPr>
                <w:rFonts w:ascii="Arial" w:hAnsi="Arial" w:cs="Arial" w:hint="eastAsia"/>
                <w:sz w:val="18"/>
                <w:szCs w:val="18"/>
                <w:lang w:eastAsia="zh-CN"/>
              </w:rPr>
              <w:t xml:space="preserve"> above</w:t>
            </w:r>
            <w:r w:rsidRPr="00B3056F">
              <w:rPr>
                <w:rFonts w:ascii="Arial" w:hAnsi="Arial" w:cs="Arial"/>
                <w:sz w:val="18"/>
                <w:szCs w:val="18"/>
                <w:lang w:eastAsia="zh-CN"/>
              </w:rPr>
              <w:t xml:space="preserve"> shall be present.</w:t>
            </w:r>
          </w:p>
          <w:p w14:paraId="64F2519D" w14:textId="77777777" w:rsidR="005B7866" w:rsidRPr="00B3056F" w:rsidRDefault="005B7866" w:rsidP="007F1FAF">
            <w:pPr>
              <w:keepNext/>
              <w:keepLines/>
              <w:spacing w:after="0"/>
              <w:rPr>
                <w:rFonts w:ascii="Arial" w:hAnsi="Arial" w:cs="Arial"/>
                <w:sz w:val="18"/>
                <w:szCs w:val="18"/>
                <w:lang w:eastAsia="zh-CN"/>
              </w:rPr>
            </w:pPr>
            <w:r w:rsidRPr="00B3056F">
              <w:rPr>
                <w:rFonts w:ascii="Arial" w:hAnsi="Arial" w:cs="Arial"/>
                <w:sz w:val="18"/>
                <w:szCs w:val="18"/>
                <w:lang w:eastAsia="zh-CN"/>
              </w:rPr>
              <w:t>NOTE 2:</w:t>
            </w:r>
            <w:r w:rsidRPr="00B3056F">
              <w:tab/>
            </w:r>
            <w:r w:rsidRPr="00B3056F">
              <w:rPr>
                <w:rFonts w:ascii="Arial" w:hAnsi="Arial" w:cs="Arial"/>
                <w:sz w:val="18"/>
                <w:szCs w:val="18"/>
                <w:lang w:eastAsia="zh-CN"/>
              </w:rPr>
              <w:t>If this attribute is omitted, no expiry for the expected UE behaviour parameters applies.</w:t>
            </w:r>
          </w:p>
          <w:p w14:paraId="3F31DBF6" w14:textId="77777777" w:rsidR="005B7866" w:rsidRPr="00B3056F" w:rsidRDefault="005B7866" w:rsidP="007F1FAF">
            <w:pPr>
              <w:pStyle w:val="TAN"/>
              <w:rPr>
                <w:rFonts w:cs="Arial"/>
                <w:szCs w:val="18"/>
                <w:lang w:eastAsia="zh-CN"/>
              </w:rPr>
            </w:pPr>
            <w:r w:rsidRPr="00B3056F">
              <w:rPr>
                <w:rFonts w:cs="Arial"/>
                <w:szCs w:val="18"/>
                <w:lang w:eastAsia="zh-CN"/>
              </w:rPr>
              <w:t>NOTE </w:t>
            </w:r>
            <w:r w:rsidRPr="00B3056F">
              <w:rPr>
                <w:rFonts w:cs="Arial" w:hint="eastAsia"/>
                <w:szCs w:val="18"/>
                <w:lang w:eastAsia="zh-CN"/>
              </w:rPr>
              <w:t>3</w:t>
            </w:r>
            <w:r w:rsidRPr="00B3056F">
              <w:rPr>
                <w:rFonts w:cs="Arial"/>
                <w:szCs w:val="18"/>
                <w:lang w:eastAsia="zh-CN"/>
              </w:rPr>
              <w:t>:</w:t>
            </w:r>
            <w:r w:rsidRPr="00B3056F">
              <w:rPr>
                <w:rFonts w:cs="Arial"/>
                <w:szCs w:val="18"/>
                <w:lang w:eastAsia="zh-CN"/>
              </w:rPr>
              <w:tab/>
              <w:t>The first instance of the attribute represents the start of the location, and the last one represents the stop of the location.</w:t>
            </w:r>
          </w:p>
          <w:p w14:paraId="76D043BB" w14:textId="77777777" w:rsidR="005B7866" w:rsidRPr="00B3056F" w:rsidRDefault="005B7866" w:rsidP="007F1FAF">
            <w:pPr>
              <w:pStyle w:val="TAN"/>
              <w:rPr>
                <w:rFonts w:cs="Arial"/>
                <w:szCs w:val="18"/>
                <w:lang w:eastAsia="zh-CN"/>
              </w:rPr>
            </w:pPr>
            <w:r w:rsidRPr="00B3056F">
              <w:rPr>
                <w:rFonts w:cs="Arial"/>
                <w:szCs w:val="18"/>
                <w:lang w:eastAsia="zh-CN"/>
              </w:rPr>
              <w:t>NOTE </w:t>
            </w:r>
            <w:r w:rsidRPr="00B3056F">
              <w:rPr>
                <w:rFonts w:cs="Arial" w:hint="eastAsia"/>
                <w:szCs w:val="18"/>
                <w:lang w:eastAsia="zh-CN"/>
              </w:rPr>
              <w:t>4</w:t>
            </w:r>
            <w:r w:rsidRPr="00B3056F">
              <w:rPr>
                <w:rFonts w:cs="Arial"/>
                <w:szCs w:val="18"/>
                <w:lang w:eastAsia="zh-CN"/>
              </w:rPr>
              <w:t>:</w:t>
            </w:r>
            <w:r w:rsidRPr="00B3056F">
              <w:rPr>
                <w:rFonts w:cs="Arial"/>
                <w:szCs w:val="18"/>
                <w:lang w:eastAsia="zh-CN"/>
              </w:rPr>
              <w:tab/>
              <w:t xml:space="preserve">The parameter </w:t>
            </w:r>
            <w:proofErr w:type="spellStart"/>
            <w:r w:rsidRPr="00B3056F">
              <w:rPr>
                <w:rFonts w:hint="eastAsia"/>
                <w:lang w:eastAsia="zh-CN"/>
              </w:rPr>
              <w:t>expectedU</w:t>
            </w:r>
            <w:r w:rsidRPr="00B3056F">
              <w:rPr>
                <w:lang w:eastAsia="zh-CN"/>
              </w:rPr>
              <w:t>mts</w:t>
            </w:r>
            <w:proofErr w:type="spellEnd"/>
            <w:r w:rsidRPr="00B3056F">
              <w:rPr>
                <w:lang w:eastAsia="zh-CN"/>
              </w:rPr>
              <w:t xml:space="preserve"> is only used by AMF</w:t>
            </w:r>
            <w:r w:rsidRPr="00B3056F">
              <w:rPr>
                <w:rFonts w:cs="Arial"/>
                <w:szCs w:val="18"/>
                <w:lang w:eastAsia="zh-CN"/>
              </w:rPr>
              <w:t>.</w:t>
            </w:r>
          </w:p>
          <w:p w14:paraId="2EC35532" w14:textId="77777777" w:rsidR="005B7866" w:rsidRPr="00B3056F" w:rsidRDefault="005B7866" w:rsidP="007F1FAF">
            <w:pPr>
              <w:pStyle w:val="TAN"/>
              <w:rPr>
                <w:rFonts w:cs="Arial"/>
                <w:szCs w:val="18"/>
              </w:rPr>
            </w:pPr>
            <w:r w:rsidRPr="00B3056F">
              <w:rPr>
                <w:rFonts w:cs="Arial"/>
                <w:szCs w:val="18"/>
                <w:lang w:eastAsia="zh-CN"/>
              </w:rPr>
              <w:t>NOTE 5:</w:t>
            </w:r>
            <w:r w:rsidRPr="00B3056F">
              <w:rPr>
                <w:rFonts w:cs="Arial"/>
                <w:szCs w:val="18"/>
                <w:lang w:eastAsia="zh-CN"/>
              </w:rPr>
              <w:tab/>
              <w:t>The value of attribute "</w:t>
            </w:r>
            <w:proofErr w:type="spellStart"/>
            <w:r w:rsidRPr="00B3056F">
              <w:rPr>
                <w:rFonts w:cs="Arial"/>
                <w:szCs w:val="18"/>
                <w:lang w:eastAsia="zh-CN"/>
              </w:rPr>
              <w:t>scheduledCommunicationType</w:t>
            </w:r>
            <w:proofErr w:type="spellEnd"/>
            <w:r w:rsidRPr="00B3056F">
              <w:rPr>
                <w:rFonts w:cs="Arial"/>
                <w:szCs w:val="18"/>
                <w:lang w:eastAsia="zh-CN"/>
              </w:rPr>
              <w:t>" shall be used together with the value of "</w:t>
            </w:r>
            <w:proofErr w:type="spellStart"/>
            <w:r w:rsidRPr="00B3056F">
              <w:rPr>
                <w:rFonts w:cs="Arial"/>
                <w:szCs w:val="18"/>
                <w:lang w:eastAsia="zh-CN"/>
              </w:rPr>
              <w:t>scheduledCommunicationTime</w:t>
            </w:r>
            <w:proofErr w:type="spellEnd"/>
            <w:r w:rsidRPr="00B3056F">
              <w:rPr>
                <w:rFonts w:cs="Arial"/>
                <w:szCs w:val="18"/>
                <w:lang w:eastAsia="zh-CN"/>
              </w:rPr>
              <w:t>".</w:t>
            </w:r>
          </w:p>
        </w:tc>
      </w:tr>
    </w:tbl>
    <w:p w14:paraId="4BF38BD0" w14:textId="77777777" w:rsidR="005B7866" w:rsidRPr="00B3056F" w:rsidRDefault="005B7866" w:rsidP="005B7866">
      <w:pPr>
        <w:rPr>
          <w:noProof/>
          <w:lang w:eastAsia="zh-CN"/>
        </w:rPr>
      </w:pPr>
    </w:p>
    <w:p w14:paraId="594799AE" w14:textId="77777777" w:rsidR="005B7866" w:rsidRPr="00B3056F" w:rsidRDefault="005B7866" w:rsidP="005B7866">
      <w:pPr>
        <w:pStyle w:val="Heading5"/>
      </w:pPr>
      <w:bookmarkStart w:id="2592" w:name="_Toc27585280"/>
      <w:bookmarkStart w:id="2593" w:name="_Toc36457246"/>
      <w:bookmarkStart w:id="2594" w:name="_Toc45028140"/>
      <w:bookmarkStart w:id="2595" w:name="_Toc45028975"/>
      <w:bookmarkStart w:id="2596" w:name="_Toc67681734"/>
      <w:bookmarkStart w:id="2597" w:name="_Toc74944740"/>
      <w:r w:rsidRPr="00B3056F">
        <w:lastRenderedPageBreak/>
        <w:t>6.1.6.2.50</w:t>
      </w:r>
      <w:r w:rsidRPr="00B3056F">
        <w:tab/>
      </w:r>
      <w:r>
        <w:t>Void</w:t>
      </w:r>
      <w:bookmarkEnd w:id="2592"/>
      <w:bookmarkEnd w:id="2593"/>
      <w:bookmarkEnd w:id="2594"/>
      <w:bookmarkEnd w:id="2595"/>
      <w:bookmarkEnd w:id="2596"/>
      <w:bookmarkEnd w:id="2597"/>
    </w:p>
    <w:p w14:paraId="2ADF905D" w14:textId="77777777" w:rsidR="005B7866" w:rsidRPr="00B3056F" w:rsidRDefault="005B7866" w:rsidP="005B7866">
      <w:pPr>
        <w:pStyle w:val="Heading5"/>
      </w:pPr>
      <w:bookmarkStart w:id="2598" w:name="_Toc27585281"/>
      <w:bookmarkStart w:id="2599" w:name="_Toc36457247"/>
      <w:bookmarkStart w:id="2600" w:name="_Toc45028141"/>
      <w:bookmarkStart w:id="2601" w:name="_Toc45028976"/>
      <w:bookmarkStart w:id="2602" w:name="_Toc67681735"/>
      <w:bookmarkStart w:id="2603" w:name="_Toc74944741"/>
      <w:r w:rsidRPr="00B3056F">
        <w:t>6.1.6.2.51</w:t>
      </w:r>
      <w:r w:rsidRPr="00B3056F">
        <w:tab/>
      </w:r>
      <w:r>
        <w:t>Void</w:t>
      </w:r>
      <w:bookmarkEnd w:id="2598"/>
      <w:bookmarkEnd w:id="2599"/>
      <w:bookmarkEnd w:id="2600"/>
      <w:bookmarkEnd w:id="2601"/>
      <w:bookmarkEnd w:id="2602"/>
      <w:bookmarkEnd w:id="2603"/>
    </w:p>
    <w:p w14:paraId="5DB205B1" w14:textId="77777777" w:rsidR="005B7866" w:rsidRPr="00B3056F" w:rsidRDefault="005B7866" w:rsidP="005B7866">
      <w:pPr>
        <w:pStyle w:val="Heading5"/>
      </w:pPr>
      <w:bookmarkStart w:id="2604" w:name="_Toc27585282"/>
      <w:bookmarkStart w:id="2605" w:name="_Toc36457248"/>
      <w:bookmarkStart w:id="2606" w:name="_Toc45028142"/>
      <w:bookmarkStart w:id="2607" w:name="_Toc45028977"/>
      <w:bookmarkStart w:id="2608" w:name="_Toc67681736"/>
      <w:bookmarkStart w:id="2609" w:name="_Toc74944742"/>
      <w:r w:rsidRPr="00B3056F">
        <w:t>6.1.6.2.52</w:t>
      </w:r>
      <w:r w:rsidRPr="00B3056F">
        <w:tab/>
        <w:t xml:space="preserve">Type: </w:t>
      </w:r>
      <w:proofErr w:type="spellStart"/>
      <w:r w:rsidRPr="00B3056F">
        <w:rPr>
          <w:rFonts w:eastAsia="Malgun Gothic"/>
        </w:rPr>
        <w:t>SuggestedPacketNumDl</w:t>
      </w:r>
      <w:bookmarkEnd w:id="2604"/>
      <w:bookmarkEnd w:id="2605"/>
      <w:bookmarkEnd w:id="2606"/>
      <w:bookmarkEnd w:id="2607"/>
      <w:bookmarkEnd w:id="2608"/>
      <w:bookmarkEnd w:id="2609"/>
      <w:proofErr w:type="spellEnd"/>
    </w:p>
    <w:p w14:paraId="11914333" w14:textId="77777777" w:rsidR="005B7866" w:rsidRPr="00B3056F" w:rsidRDefault="005B7866" w:rsidP="005B7866">
      <w:pPr>
        <w:pStyle w:val="TH"/>
      </w:pPr>
      <w:r w:rsidRPr="00B3056F">
        <w:rPr>
          <w:noProof/>
        </w:rPr>
        <w:t>Table </w:t>
      </w:r>
      <w:r w:rsidRPr="00B3056F">
        <w:t xml:space="preserve">6.1.6.2.52-1: </w:t>
      </w:r>
      <w:r w:rsidRPr="00B3056F">
        <w:rPr>
          <w:noProof/>
        </w:rPr>
        <w:t xml:space="preserve">Definition of type </w:t>
      </w:r>
      <w:proofErr w:type="spellStart"/>
      <w:r w:rsidRPr="00B3056F">
        <w:rPr>
          <w:rFonts w:eastAsia="Malgun Gothic"/>
        </w:rPr>
        <w:t>SuggestedPacketNumDl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7352E12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CBC496" w14:textId="77777777" w:rsidR="005B7866" w:rsidRPr="00B3056F" w:rsidRDefault="005B7866" w:rsidP="007F1FAF">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4165CB"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EAD22B"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8DA905" w14:textId="77777777" w:rsidR="005B7866" w:rsidRPr="00B3056F" w:rsidRDefault="005B7866" w:rsidP="007F1FAF">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9EE2B"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2D1CAB4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D9486FC" w14:textId="77777777" w:rsidR="005B7866" w:rsidRPr="00B3056F" w:rsidRDefault="005B7866" w:rsidP="007F1FAF">
            <w:pPr>
              <w:pStyle w:val="TAL"/>
            </w:pPr>
            <w:proofErr w:type="spellStart"/>
            <w:r w:rsidRPr="00B3056F">
              <w:rPr>
                <w:rFonts w:eastAsia="Malgun Gothic"/>
              </w:rPr>
              <w:t>suggestedPacketNumDl</w:t>
            </w:r>
            <w:proofErr w:type="spellEnd"/>
          </w:p>
        </w:tc>
        <w:tc>
          <w:tcPr>
            <w:tcW w:w="1559" w:type="dxa"/>
            <w:tcBorders>
              <w:top w:val="single" w:sz="4" w:space="0" w:color="auto"/>
              <w:left w:val="single" w:sz="4" w:space="0" w:color="auto"/>
              <w:bottom w:val="single" w:sz="4" w:space="0" w:color="auto"/>
              <w:right w:val="single" w:sz="4" w:space="0" w:color="auto"/>
            </w:tcBorders>
          </w:tcPr>
          <w:p w14:paraId="560B4817" w14:textId="77777777" w:rsidR="005B7866" w:rsidRPr="00B3056F" w:rsidRDefault="005B7866" w:rsidP="007F1FAF">
            <w:pPr>
              <w:pStyle w:val="TAL"/>
            </w:pPr>
            <w:r w:rsidRPr="00B3056F">
              <w:t>integer</w:t>
            </w:r>
          </w:p>
        </w:tc>
        <w:tc>
          <w:tcPr>
            <w:tcW w:w="425" w:type="dxa"/>
            <w:tcBorders>
              <w:top w:val="single" w:sz="4" w:space="0" w:color="auto"/>
              <w:left w:val="single" w:sz="4" w:space="0" w:color="auto"/>
              <w:bottom w:val="single" w:sz="4" w:space="0" w:color="auto"/>
              <w:right w:val="single" w:sz="4" w:space="0" w:color="auto"/>
            </w:tcBorders>
          </w:tcPr>
          <w:p w14:paraId="09D96C55" w14:textId="77777777" w:rsidR="005B7866" w:rsidRPr="00B3056F" w:rsidRDefault="005B7866" w:rsidP="007F1FAF">
            <w:pPr>
              <w:pStyle w:val="TAC"/>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1DA16A" w14:textId="77777777" w:rsidR="005B7866" w:rsidRPr="00B3056F" w:rsidRDefault="005B7866" w:rsidP="007F1FAF">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CC6439E" w14:textId="77777777" w:rsidR="005B7866" w:rsidRPr="00B3056F" w:rsidRDefault="005B7866" w:rsidP="007F1FAF">
            <w:pPr>
              <w:pStyle w:val="TAL"/>
              <w:rPr>
                <w:rFonts w:cs="Arial"/>
                <w:szCs w:val="18"/>
              </w:rPr>
            </w:pPr>
            <w:r w:rsidRPr="00B3056F">
              <w:rPr>
                <w:rFonts w:cs="Arial"/>
                <w:szCs w:val="18"/>
              </w:rPr>
              <w:t>Value in number of packets</w:t>
            </w:r>
            <w:r w:rsidRPr="00B3056F">
              <w:rPr>
                <w:rFonts w:cs="Arial"/>
                <w:szCs w:val="18"/>
                <w:lang w:eastAsia="zh-CN"/>
              </w:rPr>
              <w:t>.</w:t>
            </w:r>
          </w:p>
        </w:tc>
      </w:tr>
      <w:tr w:rsidR="005B7866" w:rsidRPr="00B3056F" w14:paraId="77BFE7B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FE3F3C6" w14:textId="77777777" w:rsidR="005B7866" w:rsidRPr="00B3056F" w:rsidRDefault="005B7866" w:rsidP="007F1FAF">
            <w:pPr>
              <w:pStyle w:val="TAL"/>
            </w:pPr>
            <w:proofErr w:type="spellStart"/>
            <w:r w:rsidRPr="00B3056F">
              <w:rPr>
                <w:rFonts w:hint="eastAsia"/>
                <w:lang w:eastAsia="zh-CN"/>
              </w:rPr>
              <w:t>validityTime</w:t>
            </w:r>
            <w:proofErr w:type="spellEnd"/>
          </w:p>
        </w:tc>
        <w:tc>
          <w:tcPr>
            <w:tcW w:w="1559" w:type="dxa"/>
            <w:tcBorders>
              <w:top w:val="single" w:sz="4" w:space="0" w:color="auto"/>
              <w:left w:val="single" w:sz="4" w:space="0" w:color="auto"/>
              <w:bottom w:val="single" w:sz="4" w:space="0" w:color="auto"/>
              <w:right w:val="single" w:sz="4" w:space="0" w:color="auto"/>
            </w:tcBorders>
          </w:tcPr>
          <w:p w14:paraId="270BCE1F" w14:textId="77777777" w:rsidR="005B7866" w:rsidRPr="00B3056F" w:rsidRDefault="005B7866" w:rsidP="007F1FAF">
            <w:pPr>
              <w:pStyle w:val="TAL"/>
            </w:pPr>
            <w:proofErr w:type="spellStart"/>
            <w:r w:rsidRPr="00B3056F">
              <w:rPr>
                <w:lang w:eastAsia="zh-CN"/>
              </w:rPr>
              <w:t>D</w:t>
            </w:r>
            <w:r w:rsidRPr="00B3056F">
              <w:rPr>
                <w:rFonts w:hint="eastAsia"/>
                <w:lang w:eastAsia="zh-CN"/>
              </w:rPr>
              <w:t>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0AEF30EA" w14:textId="77777777" w:rsidR="005B7866" w:rsidRPr="00B3056F" w:rsidRDefault="005B7866" w:rsidP="007F1FAF">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343696" w14:textId="77777777" w:rsidR="005B7866" w:rsidRPr="00B3056F"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1EC71A" w14:textId="77777777" w:rsidR="005B7866" w:rsidRPr="00B3056F" w:rsidRDefault="005B7866" w:rsidP="007F1FAF">
            <w:pPr>
              <w:pStyle w:val="TAL"/>
              <w:rPr>
                <w:rFonts w:cs="Arial"/>
                <w:szCs w:val="18"/>
              </w:rPr>
            </w:pPr>
            <w:r w:rsidRPr="00B3056F">
              <w:rPr>
                <w:rFonts w:cs="Arial"/>
                <w:szCs w:val="18"/>
              </w:rPr>
              <w:t>If present, i</w:t>
            </w:r>
            <w:r w:rsidRPr="00B3056F">
              <w:rPr>
                <w:rFonts w:cs="Arial" w:hint="eastAsia"/>
                <w:szCs w:val="18"/>
              </w:rPr>
              <w:t xml:space="preserve">dentifies </w:t>
            </w:r>
            <w:r w:rsidRPr="00B3056F">
              <w:rPr>
                <w:rFonts w:cs="Arial"/>
                <w:szCs w:val="18"/>
              </w:rPr>
              <w:t>the time to which</w:t>
            </w:r>
            <w:r w:rsidRPr="00B3056F">
              <w:rPr>
                <w:rFonts w:cs="Arial" w:hint="eastAsia"/>
                <w:szCs w:val="18"/>
              </w:rPr>
              <w:t xml:space="preserve"> the</w:t>
            </w:r>
            <w:r w:rsidRPr="00B3056F">
              <w:rPr>
                <w:rFonts w:cs="Arial"/>
                <w:szCs w:val="18"/>
              </w:rPr>
              <w:t xml:space="preserve"> Network Configuration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TS 23.502 [3] clause 4.15.6.3a</w:t>
            </w:r>
            <w:r w:rsidRPr="00B3056F">
              <w:rPr>
                <w:rFonts w:cs="Arial"/>
                <w:szCs w:val="18"/>
                <w:lang w:eastAsia="zh-CN"/>
              </w:rPr>
              <w:t>)</w:t>
            </w:r>
            <w:r w:rsidRPr="00B3056F">
              <w:rPr>
                <w:rFonts w:cs="Arial"/>
                <w:szCs w:val="18"/>
              </w:rPr>
              <w:t>.</w:t>
            </w:r>
          </w:p>
          <w:p w14:paraId="2AC8E32C" w14:textId="77777777" w:rsidR="005B7866" w:rsidRPr="00B3056F" w:rsidRDefault="005B7866" w:rsidP="007F1FAF">
            <w:pPr>
              <w:pStyle w:val="TAL"/>
              <w:rPr>
                <w:rFonts w:cs="Arial"/>
                <w:szCs w:val="18"/>
              </w:rPr>
            </w:pPr>
            <w:r w:rsidRPr="00B3056F">
              <w:rPr>
                <w:rFonts w:cs="Arial"/>
                <w:szCs w:val="18"/>
              </w:rPr>
              <w:t>(NOTE</w:t>
            </w:r>
            <w:r w:rsidRPr="00B3056F">
              <w:t> 1</w:t>
            </w:r>
            <w:r w:rsidRPr="00B3056F">
              <w:rPr>
                <w:rFonts w:cs="Arial"/>
                <w:szCs w:val="18"/>
              </w:rPr>
              <w:t>)</w:t>
            </w:r>
          </w:p>
        </w:tc>
      </w:tr>
      <w:tr w:rsidR="005B7866" w:rsidRPr="00B3056F" w14:paraId="68B2ED41"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8289A44" w14:textId="77777777" w:rsidR="005B7866" w:rsidRPr="00B3056F" w:rsidRDefault="005B7866" w:rsidP="007F1FAF">
            <w:pPr>
              <w:keepNext/>
              <w:keepLines/>
              <w:spacing w:after="0"/>
              <w:rPr>
                <w:rFonts w:ascii="Arial" w:hAnsi="Arial" w:cs="Arial"/>
                <w:sz w:val="18"/>
                <w:szCs w:val="18"/>
                <w:lang w:eastAsia="zh-CN"/>
              </w:rPr>
            </w:pPr>
            <w:r w:rsidRPr="00B3056F">
              <w:rPr>
                <w:rFonts w:ascii="Arial" w:hAnsi="Arial" w:cs="Arial"/>
                <w:sz w:val="18"/>
                <w:szCs w:val="18"/>
                <w:lang w:eastAsia="zh-CN"/>
              </w:rPr>
              <w:t>NOTE 1:</w:t>
            </w:r>
            <w:r w:rsidRPr="00B3056F">
              <w:tab/>
            </w:r>
            <w:r w:rsidRPr="00B3056F">
              <w:rPr>
                <w:rFonts w:ascii="Arial" w:hAnsi="Arial" w:cs="Arial"/>
                <w:sz w:val="18"/>
                <w:szCs w:val="18"/>
                <w:lang w:eastAsia="zh-CN"/>
              </w:rPr>
              <w:t>If this attribute is omitted, no expiry for the expected UE behaviour parameters applies.</w:t>
            </w:r>
          </w:p>
        </w:tc>
      </w:tr>
    </w:tbl>
    <w:p w14:paraId="3344CC8D" w14:textId="77777777" w:rsidR="005B7866" w:rsidRPr="00B3056F" w:rsidRDefault="005B7866" w:rsidP="005B7866">
      <w:pPr>
        <w:rPr>
          <w:noProof/>
          <w:lang w:eastAsia="zh-CN"/>
        </w:rPr>
      </w:pPr>
    </w:p>
    <w:p w14:paraId="71681350" w14:textId="77777777" w:rsidR="005B7866" w:rsidRPr="00B3056F" w:rsidRDefault="005B7866" w:rsidP="005B7866">
      <w:pPr>
        <w:pStyle w:val="Heading5"/>
      </w:pPr>
      <w:bookmarkStart w:id="2610" w:name="_Toc27585283"/>
      <w:bookmarkStart w:id="2611" w:name="_Toc36457249"/>
      <w:bookmarkStart w:id="2612" w:name="_Toc45028143"/>
      <w:bookmarkStart w:id="2613" w:name="_Toc45028978"/>
      <w:bookmarkStart w:id="2614" w:name="_Toc67681737"/>
      <w:bookmarkStart w:id="2615" w:name="_Toc74944743"/>
      <w:r w:rsidRPr="00B3056F">
        <w:t>6.</w:t>
      </w:r>
      <w:r>
        <w:t>1</w:t>
      </w:r>
      <w:r w:rsidRPr="00B3056F">
        <w:t>.6.2.53</w:t>
      </w:r>
      <w:r w:rsidRPr="00B3056F">
        <w:tab/>
        <w:t xml:space="preserve">Type: </w:t>
      </w:r>
      <w:proofErr w:type="spellStart"/>
      <w:r w:rsidRPr="00B3056F">
        <w:t>SmfRegistrationInfo</w:t>
      </w:r>
      <w:bookmarkEnd w:id="2610"/>
      <w:bookmarkEnd w:id="2611"/>
      <w:bookmarkEnd w:id="2612"/>
      <w:bookmarkEnd w:id="2613"/>
      <w:bookmarkEnd w:id="2614"/>
      <w:bookmarkEnd w:id="2615"/>
      <w:proofErr w:type="spellEnd"/>
    </w:p>
    <w:p w14:paraId="40B9D8F3" w14:textId="77777777" w:rsidR="005B7866" w:rsidRPr="00B3056F" w:rsidRDefault="005B7866" w:rsidP="005B7866">
      <w:pPr>
        <w:pStyle w:val="TH"/>
      </w:pPr>
      <w:r w:rsidRPr="00B3056F">
        <w:rPr>
          <w:noProof/>
        </w:rPr>
        <w:t>Table </w:t>
      </w:r>
      <w:r w:rsidRPr="00B3056F">
        <w:t>6.</w:t>
      </w:r>
      <w:r>
        <w:t>1</w:t>
      </w:r>
      <w:r w:rsidRPr="00B3056F">
        <w:t xml:space="preserve">.6.2.53-1: </w:t>
      </w:r>
      <w:r w:rsidRPr="00B3056F">
        <w:rPr>
          <w:noProof/>
        </w:rPr>
        <w:t xml:space="preserve">Definition of type </w:t>
      </w:r>
      <w:proofErr w:type="spellStart"/>
      <w:r w:rsidRPr="00B3056F">
        <w:t>SmfRegistrationInfo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5B7866" w:rsidRPr="00B3056F" w14:paraId="23CEA575" w14:textId="77777777" w:rsidTr="007F1FAF">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34C4C9E7" w14:textId="77777777" w:rsidR="005B7866" w:rsidRPr="00B3056F" w:rsidRDefault="005B7866" w:rsidP="007F1FAF">
            <w:pPr>
              <w:pStyle w:val="TAH"/>
            </w:pPr>
            <w:r w:rsidRPr="00B3056F">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7C8284C5" w14:textId="77777777" w:rsidR="005B7866" w:rsidRPr="00B3056F" w:rsidRDefault="005B7866" w:rsidP="007F1FAF">
            <w:pPr>
              <w:pStyle w:val="TAH"/>
            </w:pPr>
            <w:r w:rsidRPr="00B3056F">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62C8250" w14:textId="77777777" w:rsidR="005B7866" w:rsidRPr="00B3056F" w:rsidRDefault="005B7866" w:rsidP="007F1FAF">
            <w:pPr>
              <w:pStyle w:val="TAH"/>
            </w:pPr>
            <w:r w:rsidRPr="00B3056F">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648FFD91" w14:textId="77777777" w:rsidR="005B7866" w:rsidRPr="00B3056F" w:rsidRDefault="005B7866" w:rsidP="007F1FAF">
            <w:pPr>
              <w:pStyle w:val="TAH"/>
              <w:jc w:val="left"/>
            </w:pPr>
            <w:r w:rsidRPr="00B3056F">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02FFA0F6"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797FBBE2" w14:textId="77777777" w:rsidTr="007F1FAF">
        <w:trPr>
          <w:jc w:val="center"/>
        </w:trPr>
        <w:tc>
          <w:tcPr>
            <w:tcW w:w="2557" w:type="dxa"/>
            <w:tcBorders>
              <w:top w:val="single" w:sz="4" w:space="0" w:color="auto"/>
              <w:left w:val="single" w:sz="4" w:space="0" w:color="auto"/>
              <w:bottom w:val="single" w:sz="4" w:space="0" w:color="auto"/>
              <w:right w:val="single" w:sz="4" w:space="0" w:color="auto"/>
            </w:tcBorders>
          </w:tcPr>
          <w:p w14:paraId="49AE33CD" w14:textId="77777777" w:rsidR="005B7866" w:rsidRPr="00B3056F" w:rsidRDefault="005B7866" w:rsidP="007F1FAF">
            <w:pPr>
              <w:pStyle w:val="TAL"/>
            </w:pPr>
            <w:proofErr w:type="spellStart"/>
            <w:r w:rsidRPr="00B3056F">
              <w:t>smfRegistrationList</w:t>
            </w:r>
            <w:proofErr w:type="spellEnd"/>
          </w:p>
        </w:tc>
        <w:tc>
          <w:tcPr>
            <w:tcW w:w="1277" w:type="dxa"/>
            <w:tcBorders>
              <w:top w:val="single" w:sz="4" w:space="0" w:color="auto"/>
              <w:left w:val="single" w:sz="4" w:space="0" w:color="auto"/>
              <w:bottom w:val="single" w:sz="4" w:space="0" w:color="auto"/>
              <w:right w:val="single" w:sz="4" w:space="0" w:color="auto"/>
            </w:tcBorders>
          </w:tcPr>
          <w:p w14:paraId="3B061617" w14:textId="77777777" w:rsidR="005B7866" w:rsidRPr="00B3056F" w:rsidRDefault="005B7866" w:rsidP="007F1FAF">
            <w:pPr>
              <w:pStyle w:val="TAL"/>
            </w:pPr>
            <w:r w:rsidRPr="00B3056F">
              <w:t>array(</w:t>
            </w:r>
            <w:proofErr w:type="spellStart"/>
            <w:r w:rsidRPr="00B3056F">
              <w:t>SmfRegistration</w:t>
            </w:r>
            <w:proofErr w:type="spellEnd"/>
            <w:r w:rsidRPr="00B3056F">
              <w:t>)</w:t>
            </w:r>
          </w:p>
        </w:tc>
        <w:tc>
          <w:tcPr>
            <w:tcW w:w="283" w:type="dxa"/>
            <w:tcBorders>
              <w:top w:val="single" w:sz="4" w:space="0" w:color="auto"/>
              <w:left w:val="single" w:sz="4" w:space="0" w:color="auto"/>
              <w:bottom w:val="single" w:sz="4" w:space="0" w:color="auto"/>
              <w:right w:val="single" w:sz="4" w:space="0" w:color="auto"/>
            </w:tcBorders>
          </w:tcPr>
          <w:p w14:paraId="738A494B" w14:textId="77777777" w:rsidR="005B7866" w:rsidRPr="00B3056F" w:rsidRDefault="005B7866" w:rsidP="007F1FAF">
            <w:pPr>
              <w:pStyle w:val="TAC"/>
            </w:pPr>
            <w:r w:rsidRPr="00B3056F">
              <w:t>M</w:t>
            </w:r>
          </w:p>
        </w:tc>
        <w:tc>
          <w:tcPr>
            <w:tcW w:w="1135" w:type="dxa"/>
            <w:tcBorders>
              <w:top w:val="single" w:sz="4" w:space="0" w:color="auto"/>
              <w:left w:val="single" w:sz="4" w:space="0" w:color="auto"/>
              <w:bottom w:val="single" w:sz="4" w:space="0" w:color="auto"/>
              <w:right w:val="single" w:sz="4" w:space="0" w:color="auto"/>
            </w:tcBorders>
          </w:tcPr>
          <w:p w14:paraId="1B2AB364" w14:textId="77777777" w:rsidR="005B7866" w:rsidRPr="00B3056F" w:rsidRDefault="005B7866" w:rsidP="007F1FAF">
            <w:pPr>
              <w:pStyle w:val="TAL"/>
            </w:pPr>
            <w:r w:rsidRPr="00B3056F">
              <w:t>1..N</w:t>
            </w:r>
          </w:p>
        </w:tc>
        <w:tc>
          <w:tcPr>
            <w:tcW w:w="4251" w:type="dxa"/>
            <w:tcBorders>
              <w:top w:val="single" w:sz="4" w:space="0" w:color="auto"/>
              <w:left w:val="single" w:sz="4" w:space="0" w:color="auto"/>
              <w:bottom w:val="single" w:sz="4" w:space="0" w:color="auto"/>
              <w:right w:val="single" w:sz="4" w:space="0" w:color="auto"/>
            </w:tcBorders>
          </w:tcPr>
          <w:p w14:paraId="5030C198" w14:textId="77777777" w:rsidR="005B7866" w:rsidRPr="00B3056F" w:rsidRDefault="005B7866" w:rsidP="007F1FAF">
            <w:pPr>
              <w:pStyle w:val="TAL"/>
              <w:rPr>
                <w:rFonts w:cs="Arial"/>
                <w:szCs w:val="18"/>
              </w:rPr>
            </w:pPr>
            <w:r w:rsidRPr="00B3056F">
              <w:rPr>
                <w:rFonts w:cs="Arial"/>
                <w:szCs w:val="18"/>
              </w:rPr>
              <w:t xml:space="preserve">List of </w:t>
            </w:r>
            <w:proofErr w:type="spellStart"/>
            <w:r w:rsidRPr="00B3056F">
              <w:rPr>
                <w:rFonts w:cs="Arial"/>
                <w:szCs w:val="18"/>
              </w:rPr>
              <w:t>SmfRegistration</w:t>
            </w:r>
            <w:proofErr w:type="spellEnd"/>
            <w:r w:rsidRPr="00B3056F">
              <w:rPr>
                <w:rFonts w:cs="Arial"/>
                <w:szCs w:val="18"/>
              </w:rPr>
              <w:t>.</w:t>
            </w:r>
          </w:p>
        </w:tc>
      </w:tr>
    </w:tbl>
    <w:p w14:paraId="3457BADF" w14:textId="77777777" w:rsidR="005B7866" w:rsidRPr="00B3056F" w:rsidRDefault="005B7866" w:rsidP="005B7866"/>
    <w:p w14:paraId="24A8DAE6" w14:textId="77777777" w:rsidR="005B7866" w:rsidRPr="00B3056F" w:rsidRDefault="005B7866" w:rsidP="005B7866">
      <w:pPr>
        <w:pStyle w:val="Heading5"/>
      </w:pPr>
      <w:bookmarkStart w:id="2616" w:name="_Toc27585284"/>
      <w:bookmarkStart w:id="2617" w:name="_Toc36457250"/>
      <w:bookmarkStart w:id="2618" w:name="_Toc45028144"/>
      <w:bookmarkStart w:id="2619" w:name="_Toc45028979"/>
      <w:bookmarkStart w:id="2620" w:name="_Toc67681738"/>
      <w:bookmarkStart w:id="2621" w:name="_Toc74944744"/>
      <w:r w:rsidRPr="00B3056F">
        <w:t>6.1.6.2.54</w:t>
      </w:r>
      <w:r w:rsidRPr="00B3056F">
        <w:tab/>
        <w:t xml:space="preserve">Type: </w:t>
      </w:r>
      <w:proofErr w:type="spellStart"/>
      <w:r w:rsidRPr="00B3056F">
        <w:t>FrameRouteInfo</w:t>
      </w:r>
      <w:bookmarkEnd w:id="2616"/>
      <w:bookmarkEnd w:id="2617"/>
      <w:bookmarkEnd w:id="2618"/>
      <w:bookmarkEnd w:id="2619"/>
      <w:bookmarkEnd w:id="2620"/>
      <w:bookmarkEnd w:id="2621"/>
      <w:proofErr w:type="spellEnd"/>
    </w:p>
    <w:p w14:paraId="7CE273E1" w14:textId="77777777" w:rsidR="005B7866" w:rsidRPr="00B3056F" w:rsidRDefault="005B7866" w:rsidP="005B7866">
      <w:pPr>
        <w:pStyle w:val="TH"/>
      </w:pPr>
      <w:r w:rsidRPr="00B3056F">
        <w:rPr>
          <w:noProof/>
        </w:rPr>
        <w:t>Table </w:t>
      </w:r>
      <w:r w:rsidRPr="00B3056F">
        <w:t xml:space="preserve">6.1.6.2.54-1: Definition of type </w:t>
      </w:r>
      <w:proofErr w:type="spellStart"/>
      <w:r w:rsidRPr="00B3056F">
        <w:t>FrameRouteInfo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3056F" w14:paraId="0593384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6848623" w14:textId="77777777" w:rsidR="005B7866" w:rsidRPr="00B3056F" w:rsidRDefault="005B7866" w:rsidP="007F1FAF">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51AA8E1" w14:textId="77777777" w:rsidR="005B7866" w:rsidRPr="00B3056F" w:rsidRDefault="005B7866" w:rsidP="007F1FAF">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ACDBA79"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777BD0" w14:textId="77777777" w:rsidR="005B7866" w:rsidRPr="00B3056F" w:rsidRDefault="005B7866" w:rsidP="007F1FAF">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FD5BBD2"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45FFF27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BE32FEB" w14:textId="77777777" w:rsidR="005B7866" w:rsidRPr="00B3056F" w:rsidRDefault="005B7866" w:rsidP="007F1FAF">
            <w:pPr>
              <w:pStyle w:val="TAL"/>
              <w:rPr>
                <w:lang w:eastAsia="zh-CN"/>
              </w:rPr>
            </w:pPr>
            <w:r w:rsidRPr="00B3056F">
              <w:rPr>
                <w:rFonts w:hint="eastAsia"/>
                <w:lang w:eastAsia="zh-CN"/>
              </w:rPr>
              <w:t>i</w:t>
            </w:r>
            <w:r w:rsidRPr="00B3056F">
              <w:rPr>
                <w:lang w:eastAsia="zh-CN"/>
              </w:rPr>
              <w:t>pv4Mask</w:t>
            </w:r>
          </w:p>
        </w:tc>
        <w:tc>
          <w:tcPr>
            <w:tcW w:w="1842" w:type="dxa"/>
            <w:tcBorders>
              <w:top w:val="single" w:sz="4" w:space="0" w:color="auto"/>
              <w:left w:val="single" w:sz="4" w:space="0" w:color="auto"/>
              <w:bottom w:val="single" w:sz="4" w:space="0" w:color="auto"/>
              <w:right w:val="single" w:sz="4" w:space="0" w:color="auto"/>
            </w:tcBorders>
          </w:tcPr>
          <w:p w14:paraId="55B23DAF" w14:textId="77777777" w:rsidR="005B7866" w:rsidRPr="00B3056F" w:rsidRDefault="005B7866" w:rsidP="007F1FAF">
            <w:pPr>
              <w:pStyle w:val="TAL"/>
              <w:rPr>
                <w:lang w:eastAsia="zh-CN"/>
              </w:rPr>
            </w:pPr>
            <w:r w:rsidRPr="00B3056F">
              <w:rPr>
                <w:lang w:eastAsia="zh-CN"/>
              </w:rPr>
              <w:t>IPv4AddrMask</w:t>
            </w:r>
          </w:p>
        </w:tc>
        <w:tc>
          <w:tcPr>
            <w:tcW w:w="567" w:type="dxa"/>
            <w:tcBorders>
              <w:top w:val="single" w:sz="4" w:space="0" w:color="auto"/>
              <w:left w:val="single" w:sz="4" w:space="0" w:color="auto"/>
              <w:bottom w:val="single" w:sz="4" w:space="0" w:color="auto"/>
              <w:right w:val="single" w:sz="4" w:space="0" w:color="auto"/>
            </w:tcBorders>
          </w:tcPr>
          <w:p w14:paraId="31F55165" w14:textId="77777777" w:rsidR="005B7866" w:rsidRPr="00B3056F" w:rsidRDefault="005B7866" w:rsidP="007F1FAF">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405BF8" w14:textId="77777777" w:rsidR="005B7866" w:rsidRPr="00B3056F" w:rsidRDefault="005B7866" w:rsidP="007F1FAF">
            <w:pPr>
              <w:pStyle w:val="TAL"/>
              <w:rPr>
                <w:lang w:eastAsia="zh-CN"/>
              </w:rPr>
            </w:pPr>
            <w:r w:rsidRPr="00B3056F">
              <w:rPr>
                <w:rFonts w:hint="eastAsia"/>
                <w:lang w:eastAsia="zh-CN"/>
              </w:rPr>
              <w:t>0</w:t>
            </w: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5F150F7C" w14:textId="77777777" w:rsidR="005B7866" w:rsidRPr="00B3056F" w:rsidRDefault="005B7866" w:rsidP="007F1FAF">
            <w:pPr>
              <w:pStyle w:val="TAL"/>
              <w:rPr>
                <w:rFonts w:cs="Arial"/>
                <w:szCs w:val="18"/>
                <w:lang w:eastAsia="zh-CN"/>
              </w:rPr>
            </w:pPr>
            <w:r w:rsidRPr="00B3056F">
              <w:rPr>
                <w:rFonts w:cs="Arial"/>
                <w:szCs w:val="18"/>
                <w:lang w:eastAsia="zh-CN"/>
              </w:rPr>
              <w:t>Indicates IPv4 address mask</w:t>
            </w:r>
            <w:r w:rsidRPr="00B3056F">
              <w:rPr>
                <w:lang w:eastAsia="zh-CN"/>
              </w:rPr>
              <w:t>.</w:t>
            </w:r>
          </w:p>
        </w:tc>
      </w:tr>
      <w:tr w:rsidR="005B7866" w:rsidRPr="00B3056F" w14:paraId="6931698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704D68F" w14:textId="77777777" w:rsidR="005B7866" w:rsidRPr="00B3056F" w:rsidRDefault="005B7866" w:rsidP="007F1FAF">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FA7E8F0" w14:textId="77777777" w:rsidR="005B7866" w:rsidRPr="00B3056F" w:rsidRDefault="005B7866" w:rsidP="007F1FAF">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7A039D8" w14:textId="77777777" w:rsidR="005B7866" w:rsidRPr="00B3056F" w:rsidRDefault="005B7866" w:rsidP="007F1FAF">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8D7FA91"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0B48A7B" w14:textId="77777777" w:rsidR="005B7866" w:rsidRPr="00B3056F" w:rsidRDefault="005B7866" w:rsidP="007F1FAF">
            <w:pPr>
              <w:pStyle w:val="TAL"/>
              <w:rPr>
                <w:rFonts w:cs="Arial"/>
                <w:szCs w:val="18"/>
              </w:rPr>
            </w:pPr>
            <w:r w:rsidRPr="00B3056F">
              <w:rPr>
                <w:rFonts w:cs="Arial"/>
                <w:szCs w:val="18"/>
              </w:rPr>
              <w:t>Indicates IPv6 prefix.</w:t>
            </w:r>
          </w:p>
        </w:tc>
      </w:tr>
      <w:tr w:rsidR="005B7866" w:rsidRPr="00B3056F" w14:paraId="67ACBD81"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7AB0A09" w14:textId="77777777" w:rsidR="005B7866" w:rsidRPr="00B3056F" w:rsidRDefault="005B7866" w:rsidP="007F1FAF">
            <w:pPr>
              <w:pStyle w:val="TAN"/>
            </w:pPr>
            <w:r w:rsidRPr="00B3056F">
              <w:t>NOTE:</w:t>
            </w:r>
            <w:r w:rsidRPr="00B3056F">
              <w:tab/>
              <w:t xml:space="preserve">Either </w:t>
            </w:r>
            <w:r w:rsidRPr="00B3056F">
              <w:rPr>
                <w:rFonts w:hint="eastAsia"/>
                <w:lang w:eastAsia="zh-CN"/>
              </w:rPr>
              <w:t>i</w:t>
            </w:r>
            <w:r w:rsidRPr="00B3056F">
              <w:rPr>
                <w:lang w:eastAsia="zh-CN"/>
              </w:rPr>
              <w:t xml:space="preserve">pv4Mask or </w:t>
            </w:r>
            <w:r w:rsidRPr="00B3056F">
              <w:t>ipv6Prefix</w:t>
            </w:r>
            <w:r w:rsidRPr="00B3056F">
              <w:rPr>
                <w:lang w:eastAsia="zh-CN"/>
              </w:rPr>
              <w:t xml:space="preserve"> shall be present</w:t>
            </w:r>
            <w:r w:rsidRPr="00B3056F">
              <w:t>.</w:t>
            </w:r>
          </w:p>
        </w:tc>
      </w:tr>
    </w:tbl>
    <w:p w14:paraId="68EEED94" w14:textId="77777777" w:rsidR="005B7866" w:rsidRPr="00B3056F" w:rsidRDefault="005B7866" w:rsidP="005B7866">
      <w:pPr>
        <w:rPr>
          <w:noProof/>
        </w:rPr>
      </w:pPr>
    </w:p>
    <w:p w14:paraId="311D404D" w14:textId="77777777" w:rsidR="005B7866" w:rsidRPr="00B3056F" w:rsidRDefault="005B7866" w:rsidP="005B7866">
      <w:pPr>
        <w:pStyle w:val="Heading5"/>
      </w:pPr>
      <w:bookmarkStart w:id="2622" w:name="_Toc36457251"/>
      <w:bookmarkStart w:id="2623" w:name="_Toc45028145"/>
      <w:bookmarkStart w:id="2624" w:name="_Toc45028980"/>
      <w:bookmarkStart w:id="2625" w:name="_Toc67681739"/>
      <w:bookmarkStart w:id="2626" w:name="_Toc27585285"/>
      <w:bookmarkStart w:id="2627" w:name="_Toc74944745"/>
      <w:r w:rsidRPr="00B3056F">
        <w:t>6.1.6.2.55</w:t>
      </w:r>
      <w:r w:rsidRPr="00B3056F">
        <w:tab/>
        <w:t xml:space="preserve">Type: </w:t>
      </w:r>
      <w:proofErr w:type="spellStart"/>
      <w:r w:rsidRPr="00B3056F">
        <w:t>SorUpdateInfo</w:t>
      </w:r>
      <w:bookmarkEnd w:id="2622"/>
      <w:bookmarkEnd w:id="2623"/>
      <w:bookmarkEnd w:id="2624"/>
      <w:bookmarkEnd w:id="2625"/>
      <w:bookmarkEnd w:id="2627"/>
      <w:proofErr w:type="spellEnd"/>
    </w:p>
    <w:p w14:paraId="4A389546" w14:textId="77777777" w:rsidR="005B7866" w:rsidRPr="00B3056F" w:rsidRDefault="005B7866" w:rsidP="005B7866">
      <w:pPr>
        <w:pStyle w:val="TH"/>
      </w:pPr>
      <w:r w:rsidRPr="00B3056F">
        <w:rPr>
          <w:noProof/>
        </w:rPr>
        <w:t>Table </w:t>
      </w:r>
      <w:r w:rsidRPr="00B3056F">
        <w:t xml:space="preserve">6.1.6.2.55-1: </w:t>
      </w:r>
      <w:proofErr w:type="spellStart"/>
      <w:r w:rsidRPr="00B3056F">
        <w:t>SorUpdateInfo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3056F" w14:paraId="0916B9C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C38D52" w14:textId="77777777" w:rsidR="005B7866" w:rsidRPr="00B3056F" w:rsidRDefault="005B7866" w:rsidP="007F1FAF">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4117C66" w14:textId="77777777" w:rsidR="005B7866" w:rsidRPr="00B3056F" w:rsidRDefault="005B7866" w:rsidP="007F1FAF">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DE2766"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9A65CB" w14:textId="77777777" w:rsidR="005B7866" w:rsidRPr="00B3056F" w:rsidRDefault="005B7866" w:rsidP="007F1FAF">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440129B"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4A2E52F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7E299C1" w14:textId="77777777" w:rsidR="005B7866" w:rsidRPr="00B3056F" w:rsidRDefault="005B7866" w:rsidP="007F1FAF">
            <w:pPr>
              <w:pStyle w:val="TAL"/>
              <w:rPr>
                <w:lang w:eastAsia="zh-CN"/>
              </w:rPr>
            </w:pPr>
            <w:proofErr w:type="spellStart"/>
            <w:r w:rsidRPr="00B3056F">
              <w:rPr>
                <w:lang w:eastAsia="zh-CN"/>
              </w:rPr>
              <w:t>vplmnId</w:t>
            </w:r>
            <w:proofErr w:type="spellEnd"/>
          </w:p>
        </w:tc>
        <w:tc>
          <w:tcPr>
            <w:tcW w:w="1842" w:type="dxa"/>
            <w:tcBorders>
              <w:top w:val="single" w:sz="4" w:space="0" w:color="auto"/>
              <w:left w:val="single" w:sz="4" w:space="0" w:color="auto"/>
              <w:bottom w:val="single" w:sz="4" w:space="0" w:color="auto"/>
              <w:right w:val="single" w:sz="4" w:space="0" w:color="auto"/>
            </w:tcBorders>
          </w:tcPr>
          <w:p w14:paraId="5B31685D" w14:textId="77777777" w:rsidR="005B7866" w:rsidRPr="00B3056F" w:rsidRDefault="005B7866" w:rsidP="007F1FAF">
            <w:pPr>
              <w:pStyle w:val="TAL"/>
              <w:rPr>
                <w:lang w:eastAsia="zh-CN"/>
              </w:rPr>
            </w:pPr>
            <w:proofErr w:type="spellStart"/>
            <w:r w:rsidRPr="00B3056F">
              <w:rPr>
                <w:lang w:eastAsia="zh-CN"/>
              </w:rPr>
              <w:t>PlmnId</w:t>
            </w:r>
            <w:proofErr w:type="spellEnd"/>
          </w:p>
        </w:tc>
        <w:tc>
          <w:tcPr>
            <w:tcW w:w="567" w:type="dxa"/>
            <w:tcBorders>
              <w:top w:val="single" w:sz="4" w:space="0" w:color="auto"/>
              <w:left w:val="single" w:sz="4" w:space="0" w:color="auto"/>
              <w:bottom w:val="single" w:sz="4" w:space="0" w:color="auto"/>
              <w:right w:val="single" w:sz="4" w:space="0" w:color="auto"/>
            </w:tcBorders>
          </w:tcPr>
          <w:p w14:paraId="117D9D2B" w14:textId="77777777" w:rsidR="005B7866" w:rsidRPr="00B3056F" w:rsidRDefault="005B7866" w:rsidP="007F1FAF">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0324E2" w14:textId="77777777" w:rsidR="005B7866" w:rsidRPr="00B3056F" w:rsidRDefault="005B7866" w:rsidP="007F1FAF">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2AAB6A9" w14:textId="77777777" w:rsidR="005B7866" w:rsidRPr="00B3056F" w:rsidRDefault="005B7866" w:rsidP="007F1FAF">
            <w:pPr>
              <w:pStyle w:val="TAL"/>
              <w:rPr>
                <w:rFonts w:cs="Arial"/>
                <w:szCs w:val="18"/>
                <w:lang w:eastAsia="zh-CN"/>
              </w:rPr>
            </w:pPr>
            <w:r w:rsidRPr="00B3056F">
              <w:rPr>
                <w:rFonts w:cs="Arial"/>
                <w:szCs w:val="18"/>
                <w:lang w:eastAsia="zh-CN"/>
              </w:rPr>
              <w:t>Serving node PLMN identity.</w:t>
            </w:r>
          </w:p>
        </w:tc>
      </w:tr>
      <w:tr w:rsidR="00D71412" w14:paraId="185087B1" w14:textId="77777777" w:rsidTr="00D71412">
        <w:trPr>
          <w:jc w:val="center"/>
        </w:trPr>
        <w:tc>
          <w:tcPr>
            <w:tcW w:w="2090" w:type="dxa"/>
            <w:tcBorders>
              <w:top w:val="single" w:sz="4" w:space="0" w:color="auto"/>
              <w:left w:val="single" w:sz="4" w:space="0" w:color="auto"/>
              <w:bottom w:val="single" w:sz="4" w:space="0" w:color="auto"/>
              <w:right w:val="single" w:sz="4" w:space="0" w:color="auto"/>
            </w:tcBorders>
          </w:tcPr>
          <w:p w14:paraId="2027D868" w14:textId="77777777" w:rsidR="00D71412" w:rsidRDefault="00D71412" w:rsidP="00723059">
            <w:pPr>
              <w:pStyle w:val="TAL"/>
              <w:rPr>
                <w:lang w:eastAsia="zh-CN"/>
              </w:rPr>
            </w:pPr>
            <w:proofErr w:type="spellStart"/>
            <w:r>
              <w:rPr>
                <w:lang w:eastAsia="zh-CN"/>
              </w:rPr>
              <w:t>supportedFeatures</w:t>
            </w:r>
            <w:proofErr w:type="spellEnd"/>
          </w:p>
        </w:tc>
        <w:tc>
          <w:tcPr>
            <w:tcW w:w="1842" w:type="dxa"/>
            <w:tcBorders>
              <w:top w:val="single" w:sz="4" w:space="0" w:color="auto"/>
              <w:left w:val="single" w:sz="4" w:space="0" w:color="auto"/>
              <w:bottom w:val="single" w:sz="4" w:space="0" w:color="auto"/>
              <w:right w:val="single" w:sz="4" w:space="0" w:color="auto"/>
            </w:tcBorders>
          </w:tcPr>
          <w:p w14:paraId="33A5C48E" w14:textId="77777777" w:rsidR="00D71412" w:rsidRDefault="00D71412" w:rsidP="00723059">
            <w:pPr>
              <w:pStyle w:val="TAL"/>
              <w:rPr>
                <w:lang w:eastAsia="zh-CN"/>
              </w:rPr>
            </w:pPr>
            <w:proofErr w:type="spellStart"/>
            <w:r>
              <w:rPr>
                <w:lang w:eastAsia="zh-CN"/>
              </w:rPr>
              <w:t>SupportedFeatures</w:t>
            </w:r>
            <w:proofErr w:type="spellEnd"/>
          </w:p>
        </w:tc>
        <w:tc>
          <w:tcPr>
            <w:tcW w:w="567" w:type="dxa"/>
            <w:tcBorders>
              <w:top w:val="single" w:sz="4" w:space="0" w:color="auto"/>
              <w:left w:val="single" w:sz="4" w:space="0" w:color="auto"/>
              <w:bottom w:val="single" w:sz="4" w:space="0" w:color="auto"/>
              <w:right w:val="single" w:sz="4" w:space="0" w:color="auto"/>
            </w:tcBorders>
          </w:tcPr>
          <w:p w14:paraId="79724CF4" w14:textId="77777777" w:rsidR="00D71412" w:rsidRDefault="00D71412" w:rsidP="0072305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FF36E2" w14:textId="77777777" w:rsidR="00D71412" w:rsidRDefault="00D71412" w:rsidP="00723059">
            <w:pPr>
              <w:pStyle w:val="TAL"/>
              <w:rPr>
                <w:lang w:eastAsia="zh-CN"/>
              </w:rPr>
            </w:pPr>
            <w:r>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9E95AE3" w14:textId="77777777" w:rsidR="00D71412" w:rsidRDefault="00D71412" w:rsidP="00723059">
            <w:pPr>
              <w:pStyle w:val="TAL"/>
              <w:rPr>
                <w:rFonts w:cs="Arial"/>
                <w:szCs w:val="18"/>
                <w:lang w:eastAsia="zh-CN"/>
              </w:rPr>
            </w:pPr>
            <w:r>
              <w:rPr>
                <w:rFonts w:cs="Arial"/>
                <w:szCs w:val="18"/>
                <w:lang w:eastAsia="zh-CN"/>
              </w:rPr>
              <w:t>See clause 6.1.8</w:t>
            </w:r>
          </w:p>
        </w:tc>
      </w:tr>
    </w:tbl>
    <w:p w14:paraId="6E312125" w14:textId="77777777" w:rsidR="005B7866" w:rsidRPr="00B3056F" w:rsidRDefault="005B7866" w:rsidP="005B7866">
      <w:pPr>
        <w:rPr>
          <w:noProof/>
        </w:rPr>
      </w:pPr>
    </w:p>
    <w:p w14:paraId="6DD185B8" w14:textId="77777777" w:rsidR="005B7866" w:rsidRPr="00B3056F" w:rsidRDefault="005B7866" w:rsidP="005B7866">
      <w:pPr>
        <w:pStyle w:val="Heading5"/>
      </w:pPr>
      <w:bookmarkStart w:id="2628" w:name="_Toc36457252"/>
      <w:bookmarkStart w:id="2629" w:name="_Toc45028146"/>
      <w:bookmarkStart w:id="2630" w:name="_Toc45028981"/>
      <w:bookmarkStart w:id="2631" w:name="_Toc67681740"/>
      <w:bookmarkStart w:id="2632" w:name="_Toc74944746"/>
      <w:r w:rsidRPr="00B3056F">
        <w:t>6.1.6.2.56</w:t>
      </w:r>
      <w:r w:rsidRPr="00B3056F">
        <w:tab/>
        <w:t xml:space="preserve">Type: </w:t>
      </w:r>
      <w:proofErr w:type="spellStart"/>
      <w:r w:rsidRPr="00B3056F">
        <w:rPr>
          <w:rFonts w:hint="eastAsia"/>
          <w:lang w:eastAsia="zh-CN"/>
        </w:rPr>
        <w:t>E</w:t>
      </w:r>
      <w:r w:rsidRPr="00B3056F">
        <w:rPr>
          <w:lang w:eastAsia="zh-CN"/>
        </w:rPr>
        <w:t>nhancedCoverage</w:t>
      </w:r>
      <w:r w:rsidRPr="00B3056F">
        <w:t>Restriction</w:t>
      </w:r>
      <w:r w:rsidRPr="00B3056F">
        <w:rPr>
          <w:lang w:eastAsia="zh-CN"/>
        </w:rPr>
        <w:t>Data</w:t>
      </w:r>
      <w:bookmarkEnd w:id="2628"/>
      <w:bookmarkEnd w:id="2629"/>
      <w:bookmarkEnd w:id="2630"/>
      <w:bookmarkEnd w:id="2631"/>
      <w:bookmarkEnd w:id="2632"/>
      <w:proofErr w:type="spellEnd"/>
    </w:p>
    <w:p w14:paraId="1A03D8A9" w14:textId="77777777" w:rsidR="005B7866" w:rsidRPr="00B3056F" w:rsidRDefault="005B7866" w:rsidP="005B7866">
      <w:pPr>
        <w:pStyle w:val="TH"/>
      </w:pPr>
      <w:r w:rsidRPr="00B3056F">
        <w:rPr>
          <w:noProof/>
        </w:rPr>
        <w:t>Table </w:t>
      </w:r>
      <w:r w:rsidRPr="00B3056F">
        <w:t xml:space="preserve">6.1.6.2.56-1: </w:t>
      </w:r>
      <w:r w:rsidRPr="00B3056F">
        <w:rPr>
          <w:noProof/>
        </w:rPr>
        <w:t xml:space="preserve">Definition of type </w:t>
      </w:r>
      <w:proofErr w:type="spellStart"/>
      <w:r w:rsidRPr="00B3056F">
        <w:rPr>
          <w:rFonts w:hint="eastAsia"/>
          <w:lang w:eastAsia="zh-CN"/>
        </w:rPr>
        <w:t>E</w:t>
      </w:r>
      <w:r w:rsidRPr="00B3056F">
        <w:rPr>
          <w:lang w:eastAsia="zh-CN"/>
        </w:rPr>
        <w:t>nhancedCoverage</w:t>
      </w:r>
      <w:r w:rsidRPr="00B3056F">
        <w:t>Restriction</w:t>
      </w:r>
      <w:r w:rsidRPr="00B3056F">
        <w:rPr>
          <w:lang w:eastAsia="zh-CN"/>
        </w:rPr>
        <w:t>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3056F" w14:paraId="1DCE38D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9B85C4" w14:textId="77777777" w:rsidR="005B7866" w:rsidRPr="00B3056F" w:rsidRDefault="005B7866" w:rsidP="007F1FAF">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96776CA" w14:textId="77777777" w:rsidR="005B7866" w:rsidRPr="00B3056F" w:rsidRDefault="005B7866" w:rsidP="007F1FAF">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144DAE7"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98EC09D" w14:textId="77777777" w:rsidR="005B7866" w:rsidRPr="00B3056F" w:rsidRDefault="005B7866" w:rsidP="007F1FAF">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48001B4"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791F0B4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0B67AA3D" w14:textId="77777777" w:rsidR="005B7866" w:rsidRPr="00B3056F" w:rsidRDefault="005B7866" w:rsidP="007F1FAF">
            <w:pPr>
              <w:pStyle w:val="TAL"/>
              <w:rPr>
                <w:lang w:eastAsia="zh-CN"/>
              </w:rPr>
            </w:pPr>
            <w:proofErr w:type="spellStart"/>
            <w:r w:rsidRPr="00B3056F">
              <w:t>plmnEcInfoList</w:t>
            </w:r>
            <w:proofErr w:type="spellEnd"/>
          </w:p>
        </w:tc>
        <w:tc>
          <w:tcPr>
            <w:tcW w:w="1842" w:type="dxa"/>
            <w:tcBorders>
              <w:top w:val="single" w:sz="4" w:space="0" w:color="auto"/>
              <w:left w:val="single" w:sz="4" w:space="0" w:color="auto"/>
              <w:bottom w:val="single" w:sz="4" w:space="0" w:color="auto"/>
              <w:right w:val="single" w:sz="4" w:space="0" w:color="auto"/>
            </w:tcBorders>
            <w:hideMark/>
          </w:tcPr>
          <w:p w14:paraId="22FA8BA0" w14:textId="77777777" w:rsidR="005B7866" w:rsidRPr="00B3056F" w:rsidRDefault="005B7866" w:rsidP="007F1FAF">
            <w:pPr>
              <w:pStyle w:val="TAL"/>
              <w:rPr>
                <w:lang w:eastAsia="zh-CN"/>
              </w:rPr>
            </w:pPr>
            <w:r w:rsidRPr="00B3056F">
              <w:t>array(</w:t>
            </w:r>
            <w:proofErr w:type="spellStart"/>
            <w:r w:rsidRPr="00B3056F">
              <w:t>PlmnEcInfo</w:t>
            </w:r>
            <w:proofErr w:type="spellEnd"/>
            <w:r w:rsidRPr="00B3056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0CB4C13" w14:textId="77777777" w:rsidR="005B7866" w:rsidRPr="00B3056F" w:rsidRDefault="005B7866" w:rsidP="007F1FAF">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hideMark/>
          </w:tcPr>
          <w:p w14:paraId="12322B4E" w14:textId="77777777" w:rsidR="005B7866" w:rsidRPr="00B3056F" w:rsidRDefault="005B7866" w:rsidP="007F1FAF">
            <w:pPr>
              <w:pStyle w:val="TAL"/>
              <w:rPr>
                <w:lang w:eastAsia="zh-CN"/>
              </w:rPr>
            </w:pPr>
            <w:r w:rsidRPr="00B3056F">
              <w:t>1..N</w:t>
            </w:r>
          </w:p>
        </w:tc>
        <w:tc>
          <w:tcPr>
            <w:tcW w:w="3934" w:type="dxa"/>
            <w:tcBorders>
              <w:top w:val="single" w:sz="4" w:space="0" w:color="auto"/>
              <w:left w:val="single" w:sz="4" w:space="0" w:color="auto"/>
              <w:bottom w:val="single" w:sz="4" w:space="0" w:color="auto"/>
              <w:right w:val="single" w:sz="4" w:space="0" w:color="auto"/>
            </w:tcBorders>
            <w:hideMark/>
          </w:tcPr>
          <w:p w14:paraId="29B3FDDF" w14:textId="77777777" w:rsidR="005B7866" w:rsidRPr="00B3056F" w:rsidRDefault="005B7866" w:rsidP="007F1FAF">
            <w:pPr>
              <w:pStyle w:val="TAL"/>
              <w:rPr>
                <w:rFonts w:cs="Arial"/>
                <w:szCs w:val="18"/>
                <w:lang w:eastAsia="zh-CN"/>
              </w:rPr>
            </w:pPr>
            <w:r w:rsidRPr="00B3056F">
              <w:rPr>
                <w:rFonts w:cs="Arial"/>
                <w:szCs w:val="18"/>
                <w:lang w:eastAsia="zh-CN"/>
              </w:rPr>
              <w:t>It may indicate a complete list of serving PLMNs where Enhanced Coverage Restriction shall be allowed and the detailed enhanced coverage restriction configuration under per the PLMN.</w:t>
            </w:r>
          </w:p>
        </w:tc>
      </w:tr>
    </w:tbl>
    <w:p w14:paraId="3700418D" w14:textId="77777777" w:rsidR="005B7866" w:rsidRPr="00B3056F" w:rsidRDefault="005B7866" w:rsidP="005B7866">
      <w:pPr>
        <w:rPr>
          <w:noProof/>
        </w:rPr>
      </w:pPr>
    </w:p>
    <w:p w14:paraId="1FDF9A9D" w14:textId="77777777" w:rsidR="005B7866" w:rsidRPr="00B3056F" w:rsidRDefault="005B7866" w:rsidP="005B7866">
      <w:pPr>
        <w:pStyle w:val="Heading5"/>
      </w:pPr>
      <w:bookmarkStart w:id="2633" w:name="_Toc36457253"/>
      <w:bookmarkStart w:id="2634" w:name="_Toc45028147"/>
      <w:bookmarkStart w:id="2635" w:name="_Toc45028982"/>
      <w:bookmarkStart w:id="2636" w:name="_Toc67681741"/>
      <w:bookmarkStart w:id="2637" w:name="_Toc74944747"/>
      <w:r w:rsidRPr="00B3056F">
        <w:lastRenderedPageBreak/>
        <w:t>6.1.6.2.57</w:t>
      </w:r>
      <w:r w:rsidRPr="00B3056F">
        <w:tab/>
        <w:t xml:space="preserve">Type: </w:t>
      </w:r>
      <w:proofErr w:type="spellStart"/>
      <w:r w:rsidRPr="00B3056F">
        <w:rPr>
          <w:rFonts w:hint="eastAsia"/>
          <w:lang w:eastAsia="zh-CN"/>
        </w:rPr>
        <w:t>Edrx</w:t>
      </w:r>
      <w:r w:rsidRPr="00B3056F">
        <w:rPr>
          <w:lang w:eastAsia="zh-CN"/>
        </w:rPr>
        <w:t>Parameters</w:t>
      </w:r>
      <w:bookmarkEnd w:id="2633"/>
      <w:bookmarkEnd w:id="2634"/>
      <w:bookmarkEnd w:id="2635"/>
      <w:bookmarkEnd w:id="2636"/>
      <w:bookmarkEnd w:id="2637"/>
      <w:proofErr w:type="spellEnd"/>
    </w:p>
    <w:p w14:paraId="603B2B16" w14:textId="77777777" w:rsidR="005B7866" w:rsidRPr="00B3056F" w:rsidRDefault="005B7866" w:rsidP="005B7866">
      <w:pPr>
        <w:pStyle w:val="TH"/>
        <w:outlineLvl w:val="0"/>
      </w:pPr>
      <w:r w:rsidRPr="00B3056F">
        <w:t xml:space="preserve">Table 6.1.6.2.57-1: </w:t>
      </w:r>
      <w:proofErr w:type="spellStart"/>
      <w:r w:rsidRPr="00B3056F">
        <w:rPr>
          <w:rFonts w:hint="eastAsia"/>
          <w:lang w:eastAsia="zh-CN"/>
        </w:rPr>
        <w:t>EdrxParameters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3056F" w14:paraId="07498E1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8F0D1B8" w14:textId="77777777" w:rsidR="005B7866" w:rsidRPr="00B3056F" w:rsidRDefault="005B7866" w:rsidP="007F1FAF">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AA5ACF" w14:textId="77777777" w:rsidR="005B7866" w:rsidRPr="00B3056F" w:rsidRDefault="005B7866" w:rsidP="007F1FAF">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76A7E4F"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7C5EA4" w14:textId="77777777" w:rsidR="005B7866" w:rsidRPr="00B3056F" w:rsidRDefault="005B7866" w:rsidP="007F1FAF">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D476710"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7628FE7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BDD6B9D" w14:textId="77777777" w:rsidR="005B7866" w:rsidRPr="00B3056F" w:rsidRDefault="005B7866" w:rsidP="007F1FAF">
            <w:pPr>
              <w:pStyle w:val="TAL"/>
              <w:rPr>
                <w:lang w:eastAsia="zh-CN"/>
              </w:rPr>
            </w:pPr>
            <w:proofErr w:type="spellStart"/>
            <w:r w:rsidRPr="00B3056F">
              <w:t>ratType</w:t>
            </w:r>
            <w:proofErr w:type="spellEnd"/>
          </w:p>
        </w:tc>
        <w:tc>
          <w:tcPr>
            <w:tcW w:w="1842" w:type="dxa"/>
            <w:tcBorders>
              <w:top w:val="single" w:sz="4" w:space="0" w:color="auto"/>
              <w:left w:val="single" w:sz="4" w:space="0" w:color="auto"/>
              <w:bottom w:val="single" w:sz="4" w:space="0" w:color="auto"/>
              <w:right w:val="single" w:sz="4" w:space="0" w:color="auto"/>
            </w:tcBorders>
          </w:tcPr>
          <w:p w14:paraId="68763CA6" w14:textId="77777777" w:rsidR="005B7866" w:rsidRPr="00B3056F" w:rsidRDefault="005B7866" w:rsidP="007F1FAF">
            <w:pPr>
              <w:pStyle w:val="TAL"/>
            </w:pPr>
            <w:proofErr w:type="spellStart"/>
            <w:r w:rsidRPr="00B3056F">
              <w:t>RatType</w:t>
            </w:r>
            <w:proofErr w:type="spellEnd"/>
          </w:p>
        </w:tc>
        <w:tc>
          <w:tcPr>
            <w:tcW w:w="567" w:type="dxa"/>
            <w:tcBorders>
              <w:top w:val="single" w:sz="4" w:space="0" w:color="auto"/>
              <w:left w:val="single" w:sz="4" w:space="0" w:color="auto"/>
              <w:bottom w:val="single" w:sz="4" w:space="0" w:color="auto"/>
              <w:right w:val="single" w:sz="4" w:space="0" w:color="auto"/>
            </w:tcBorders>
          </w:tcPr>
          <w:p w14:paraId="1B01AB9C" w14:textId="77777777" w:rsidR="005B7866" w:rsidRPr="00B3056F" w:rsidRDefault="005B7866" w:rsidP="007F1FAF">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A214A74" w14:textId="77777777" w:rsidR="005B7866" w:rsidRPr="00B3056F" w:rsidRDefault="005B7866" w:rsidP="007F1FAF">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A320241" w14:textId="77777777" w:rsidR="005B7866" w:rsidRPr="00B3056F" w:rsidRDefault="005B7866" w:rsidP="007F1FAF">
            <w:pPr>
              <w:pStyle w:val="TAL"/>
              <w:spacing w:afterLines="50" w:after="120"/>
            </w:pPr>
            <w:r w:rsidRPr="00B3056F">
              <w:t xml:space="preserve">This IE shall indicate the RAT type which </w:t>
            </w:r>
            <w:proofErr w:type="spellStart"/>
            <w:r w:rsidRPr="00B3056F">
              <w:t>eDRX</w:t>
            </w:r>
            <w:proofErr w:type="spellEnd"/>
            <w:r w:rsidRPr="00B3056F">
              <w:t xml:space="preserve"> value are applicable to.</w:t>
            </w:r>
          </w:p>
          <w:p w14:paraId="4B8D67B5" w14:textId="77777777" w:rsidR="005B7866" w:rsidRPr="00B3056F" w:rsidRDefault="005B7866" w:rsidP="007F1FAF">
            <w:pPr>
              <w:pStyle w:val="TAL"/>
              <w:spacing w:afterLines="50" w:after="120"/>
            </w:pPr>
            <w:r w:rsidRPr="00B3056F">
              <w:t>Only the following values are allowed:</w:t>
            </w:r>
          </w:p>
          <w:p w14:paraId="0AD05A68" w14:textId="77777777" w:rsidR="005B7866" w:rsidRPr="00B3056F" w:rsidRDefault="005B7866" w:rsidP="007F1FAF">
            <w:pPr>
              <w:pStyle w:val="TAL"/>
              <w:spacing w:afterLines="50" w:after="120"/>
            </w:pPr>
            <w:r w:rsidRPr="00B3056F">
              <w:t>"EUTRA"</w:t>
            </w:r>
            <w:r w:rsidRPr="00B3056F">
              <w:br/>
              <w:t>"</w:t>
            </w:r>
            <w:r w:rsidRPr="00B3056F">
              <w:rPr>
                <w:lang w:eastAsia="zh-CN"/>
              </w:rPr>
              <w:t>NBIOT</w:t>
            </w:r>
            <w:r w:rsidRPr="00B3056F">
              <w:t>"</w:t>
            </w:r>
            <w:r w:rsidRPr="00B3056F">
              <w:br/>
              <w:t>"LTE-M"</w:t>
            </w:r>
          </w:p>
        </w:tc>
      </w:tr>
      <w:tr w:rsidR="005B7866" w:rsidRPr="00B3056F" w14:paraId="47DE766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DB77F17" w14:textId="77777777" w:rsidR="005B7866" w:rsidRPr="00B3056F" w:rsidRDefault="005B7866" w:rsidP="007F1FAF">
            <w:pPr>
              <w:pStyle w:val="TAL"/>
            </w:pPr>
            <w:proofErr w:type="spellStart"/>
            <w:r w:rsidRPr="00B3056F">
              <w:t>edrxValue</w:t>
            </w:r>
            <w:proofErr w:type="spellEnd"/>
          </w:p>
        </w:tc>
        <w:tc>
          <w:tcPr>
            <w:tcW w:w="1842" w:type="dxa"/>
            <w:tcBorders>
              <w:top w:val="single" w:sz="4" w:space="0" w:color="auto"/>
              <w:left w:val="single" w:sz="4" w:space="0" w:color="auto"/>
              <w:bottom w:val="single" w:sz="4" w:space="0" w:color="auto"/>
              <w:right w:val="single" w:sz="4" w:space="0" w:color="auto"/>
            </w:tcBorders>
          </w:tcPr>
          <w:p w14:paraId="23935712" w14:textId="77777777" w:rsidR="005B7866" w:rsidRPr="00B3056F" w:rsidRDefault="005B7866" w:rsidP="007F1FAF">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6800C7A" w14:textId="77777777" w:rsidR="005B7866" w:rsidRPr="00B3056F" w:rsidRDefault="005B7866" w:rsidP="007F1FAF">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B9456" w14:textId="77777777" w:rsidR="005B7866" w:rsidRPr="00B3056F" w:rsidRDefault="005B7866" w:rsidP="007F1FAF">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F26964A" w14:textId="77777777" w:rsidR="005B7866" w:rsidRPr="00B3056F" w:rsidRDefault="005B7866" w:rsidP="007F1FAF">
            <w:pPr>
              <w:pStyle w:val="TAL"/>
            </w:pPr>
            <w:r w:rsidRPr="00B3056F">
              <w:t xml:space="preserve">This IE shall indicate </w:t>
            </w:r>
            <w:proofErr w:type="spellStart"/>
            <w:r w:rsidRPr="00B3056F">
              <w:t>eDRX</w:t>
            </w:r>
            <w:proofErr w:type="spellEnd"/>
            <w:r w:rsidRPr="00B3056F">
              <w:t xml:space="preserve"> Cycle length value, it shall be encoded as a string of bits 4 to 1 of octet 3 in the "Extended DRX parameter" IE (see Figure 10.5.5.32 of 3GPP TS 24.008 [46]).</w:t>
            </w:r>
          </w:p>
          <w:p w14:paraId="56604FB3" w14:textId="77777777" w:rsidR="005B7866" w:rsidRPr="00B3056F" w:rsidRDefault="005B7866" w:rsidP="007F1FAF">
            <w:pPr>
              <w:pStyle w:val="TAL"/>
            </w:pPr>
            <w:r w:rsidRPr="00B3056F">
              <w:t>Pattern: '^([0-1]{4})$'</w:t>
            </w:r>
          </w:p>
        </w:tc>
      </w:tr>
      <w:tr w:rsidR="005B7866" w:rsidRPr="00B3056F" w14:paraId="75A13944"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71D265" w14:textId="77777777" w:rsidR="005B7866" w:rsidRPr="00B3056F" w:rsidRDefault="005B7866" w:rsidP="007F1FAF">
            <w:pPr>
              <w:pStyle w:val="TAN"/>
            </w:pPr>
            <w:r w:rsidRPr="00B3056F">
              <w:t>NOTE:</w:t>
            </w:r>
            <w:r w:rsidRPr="00B3056F">
              <w:tab/>
              <w:t xml:space="preserve">The relationship between values of </w:t>
            </w:r>
            <w:proofErr w:type="spellStart"/>
            <w:r w:rsidRPr="00B3056F">
              <w:t>ratType</w:t>
            </w:r>
            <w:proofErr w:type="spellEnd"/>
            <w:r w:rsidRPr="00B3056F">
              <w:t xml:space="preserve"> and </w:t>
            </w:r>
            <w:proofErr w:type="spellStart"/>
            <w:r w:rsidRPr="00B3056F">
              <w:t>edrxValue</w:t>
            </w:r>
            <w:proofErr w:type="spellEnd"/>
            <w:r w:rsidRPr="00B3056F">
              <w:t xml:space="preserve"> shall be in line with clause 10.5.5.32 of 3GPP TS 24.008 [46].</w:t>
            </w:r>
          </w:p>
        </w:tc>
      </w:tr>
    </w:tbl>
    <w:p w14:paraId="451ED7F8" w14:textId="77777777" w:rsidR="005B7866" w:rsidRPr="00B3056F" w:rsidRDefault="005B7866" w:rsidP="005B7866">
      <w:pPr>
        <w:rPr>
          <w:noProof/>
        </w:rPr>
      </w:pPr>
    </w:p>
    <w:p w14:paraId="4B501F15" w14:textId="77777777" w:rsidR="005B7866" w:rsidRPr="00B3056F" w:rsidRDefault="005B7866" w:rsidP="005B7866">
      <w:pPr>
        <w:pStyle w:val="Heading5"/>
      </w:pPr>
      <w:bookmarkStart w:id="2638" w:name="_Toc36457254"/>
      <w:bookmarkStart w:id="2639" w:name="_Toc45028148"/>
      <w:bookmarkStart w:id="2640" w:name="_Toc45028983"/>
      <w:bookmarkStart w:id="2641" w:name="_Toc67681742"/>
      <w:bookmarkStart w:id="2642" w:name="_Toc74944748"/>
      <w:r w:rsidRPr="00B3056F">
        <w:t>6.1.6.2.58</w:t>
      </w:r>
      <w:r w:rsidRPr="00B3056F">
        <w:tab/>
        <w:t xml:space="preserve">Type: </w:t>
      </w:r>
      <w:proofErr w:type="spellStart"/>
      <w:r w:rsidRPr="00B3056F">
        <w:rPr>
          <w:lang w:eastAsia="zh-CN"/>
        </w:rPr>
        <w:t>Ptw</w:t>
      </w:r>
      <w:r w:rsidRPr="00B3056F">
        <w:rPr>
          <w:rFonts w:hint="eastAsia"/>
          <w:lang w:eastAsia="zh-CN"/>
        </w:rPr>
        <w:t>Parameters</w:t>
      </w:r>
      <w:bookmarkEnd w:id="2638"/>
      <w:bookmarkEnd w:id="2639"/>
      <w:bookmarkEnd w:id="2640"/>
      <w:bookmarkEnd w:id="2641"/>
      <w:bookmarkEnd w:id="2642"/>
      <w:proofErr w:type="spellEnd"/>
    </w:p>
    <w:p w14:paraId="5BC5483C" w14:textId="77777777" w:rsidR="005B7866" w:rsidRPr="00B3056F" w:rsidRDefault="005B7866" w:rsidP="005B7866">
      <w:pPr>
        <w:pStyle w:val="TH"/>
        <w:outlineLvl w:val="0"/>
      </w:pPr>
      <w:r w:rsidRPr="00B3056F">
        <w:t xml:space="preserve">Table 6.1.6.2.58-1: </w:t>
      </w:r>
      <w:proofErr w:type="spellStart"/>
      <w:r w:rsidRPr="00B3056F">
        <w:rPr>
          <w:lang w:eastAsia="zh-CN"/>
        </w:rPr>
        <w:t>Ptw</w:t>
      </w:r>
      <w:r w:rsidRPr="00B3056F">
        <w:rPr>
          <w:rFonts w:hint="eastAsia"/>
          <w:lang w:eastAsia="zh-CN"/>
        </w:rPr>
        <w:t>Parameters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3056F" w14:paraId="15ADD1D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711D4F" w14:textId="77777777" w:rsidR="005B7866" w:rsidRPr="00B3056F" w:rsidRDefault="005B7866" w:rsidP="007F1FAF">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07E2EAD" w14:textId="77777777" w:rsidR="005B7866" w:rsidRPr="00B3056F" w:rsidRDefault="005B7866" w:rsidP="007F1FAF">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3D1678F"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7EA215" w14:textId="77777777" w:rsidR="005B7866" w:rsidRPr="00B3056F" w:rsidRDefault="005B7866" w:rsidP="007F1FAF">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C1CBDE6"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1CE1788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858AC54" w14:textId="77777777" w:rsidR="005B7866" w:rsidRPr="00B3056F" w:rsidRDefault="005B7866" w:rsidP="007F1FAF">
            <w:pPr>
              <w:pStyle w:val="TAL"/>
              <w:rPr>
                <w:lang w:eastAsia="zh-CN"/>
              </w:rPr>
            </w:pPr>
            <w:proofErr w:type="spellStart"/>
            <w:r w:rsidRPr="00B3056F">
              <w:t>operationMode</w:t>
            </w:r>
            <w:proofErr w:type="spellEnd"/>
          </w:p>
        </w:tc>
        <w:tc>
          <w:tcPr>
            <w:tcW w:w="1842" w:type="dxa"/>
            <w:tcBorders>
              <w:top w:val="single" w:sz="4" w:space="0" w:color="auto"/>
              <w:left w:val="single" w:sz="4" w:space="0" w:color="auto"/>
              <w:bottom w:val="single" w:sz="4" w:space="0" w:color="auto"/>
              <w:right w:val="single" w:sz="4" w:space="0" w:color="auto"/>
            </w:tcBorders>
          </w:tcPr>
          <w:p w14:paraId="0CD7F054" w14:textId="77777777" w:rsidR="005B7866" w:rsidRPr="00B3056F" w:rsidRDefault="005B7866" w:rsidP="007F1FAF">
            <w:pPr>
              <w:pStyle w:val="TAL"/>
            </w:pPr>
            <w:proofErr w:type="spellStart"/>
            <w:r w:rsidRPr="00B3056F">
              <w:t>OperationMode</w:t>
            </w:r>
            <w:proofErr w:type="spellEnd"/>
          </w:p>
        </w:tc>
        <w:tc>
          <w:tcPr>
            <w:tcW w:w="567" w:type="dxa"/>
            <w:tcBorders>
              <w:top w:val="single" w:sz="4" w:space="0" w:color="auto"/>
              <w:left w:val="single" w:sz="4" w:space="0" w:color="auto"/>
              <w:bottom w:val="single" w:sz="4" w:space="0" w:color="auto"/>
              <w:right w:val="single" w:sz="4" w:space="0" w:color="auto"/>
            </w:tcBorders>
          </w:tcPr>
          <w:p w14:paraId="532B89E0" w14:textId="77777777" w:rsidR="005B7866" w:rsidRPr="00B3056F" w:rsidRDefault="005B7866" w:rsidP="007F1FAF">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553B87" w14:textId="77777777" w:rsidR="005B7866" w:rsidRPr="00B3056F" w:rsidRDefault="005B7866" w:rsidP="007F1FAF">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98C21" w14:textId="77777777" w:rsidR="005B7866" w:rsidRPr="00B3056F" w:rsidRDefault="005B7866" w:rsidP="007F1FAF">
            <w:pPr>
              <w:pStyle w:val="TAL"/>
              <w:spacing w:afterLines="50" w:after="120"/>
            </w:pPr>
            <w:r w:rsidRPr="00B3056F">
              <w:t>This IE shall indicate the Operation Mode which PTW value are applicable to.</w:t>
            </w:r>
          </w:p>
        </w:tc>
      </w:tr>
      <w:tr w:rsidR="005B7866" w:rsidRPr="00B3056F" w14:paraId="359D033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0DA734C" w14:textId="77777777" w:rsidR="005B7866" w:rsidRPr="00B3056F" w:rsidRDefault="005B7866" w:rsidP="007F1FAF">
            <w:pPr>
              <w:pStyle w:val="TAL"/>
              <w:rPr>
                <w:lang w:eastAsia="zh-CN"/>
              </w:rPr>
            </w:pPr>
            <w:proofErr w:type="spellStart"/>
            <w:r w:rsidRPr="00B3056F">
              <w:rPr>
                <w:rFonts w:hint="eastAsia"/>
                <w:lang w:eastAsia="zh-CN"/>
              </w:rPr>
              <w:t>ptw</w:t>
            </w:r>
            <w:r w:rsidRPr="00B3056F">
              <w:rPr>
                <w:lang w:eastAsia="zh-CN"/>
              </w:rPr>
              <w:t>Value</w:t>
            </w:r>
            <w:proofErr w:type="spellEnd"/>
          </w:p>
        </w:tc>
        <w:tc>
          <w:tcPr>
            <w:tcW w:w="1842" w:type="dxa"/>
            <w:tcBorders>
              <w:top w:val="single" w:sz="4" w:space="0" w:color="auto"/>
              <w:left w:val="single" w:sz="4" w:space="0" w:color="auto"/>
              <w:bottom w:val="single" w:sz="4" w:space="0" w:color="auto"/>
              <w:right w:val="single" w:sz="4" w:space="0" w:color="auto"/>
            </w:tcBorders>
          </w:tcPr>
          <w:p w14:paraId="2785D552" w14:textId="77777777" w:rsidR="005B7866" w:rsidRPr="00B3056F" w:rsidRDefault="005B7866" w:rsidP="007F1FAF">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545572CB" w14:textId="77777777" w:rsidR="005B7866" w:rsidRPr="00B3056F" w:rsidRDefault="005B7866" w:rsidP="007F1FAF">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21C4F0" w14:textId="77777777" w:rsidR="005B7866" w:rsidRPr="00B3056F" w:rsidRDefault="005B7866" w:rsidP="007F1FAF">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38D1A4E" w14:textId="77777777" w:rsidR="005B7866" w:rsidRPr="00B3056F" w:rsidRDefault="005B7866" w:rsidP="007F1FAF">
            <w:pPr>
              <w:pStyle w:val="TAL"/>
            </w:pPr>
            <w:r w:rsidRPr="00B3056F">
              <w:t>This IE shall indicate RAT specific Subscribed Paging Time Window length value, it shall be encoded as a string of bits 8 to 5 of octet 3 in the "Extended DRX parameter" IE (see Figure 10.5.5.32 of 3GPP TS 24.008 [46]).</w:t>
            </w:r>
          </w:p>
          <w:p w14:paraId="17370A90" w14:textId="77777777" w:rsidR="005B7866" w:rsidRPr="00B3056F" w:rsidRDefault="005B7866" w:rsidP="007F1FAF">
            <w:pPr>
              <w:pStyle w:val="TAL"/>
            </w:pPr>
            <w:r w:rsidRPr="00B3056F">
              <w:t>Pattern: '^([0-1]{4})$'</w:t>
            </w:r>
          </w:p>
        </w:tc>
      </w:tr>
      <w:tr w:rsidR="005B7866" w:rsidRPr="00B3056F" w14:paraId="2D967769"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3903036" w14:textId="77777777" w:rsidR="005B7866" w:rsidRPr="00B3056F" w:rsidRDefault="005B7866" w:rsidP="007F1FAF">
            <w:pPr>
              <w:pStyle w:val="TAN"/>
            </w:pPr>
            <w:r w:rsidRPr="00B3056F">
              <w:t>NOTE:</w:t>
            </w:r>
            <w:r w:rsidRPr="00B3056F">
              <w:tab/>
              <w:t xml:space="preserve">The relationship between values of </w:t>
            </w:r>
            <w:proofErr w:type="spellStart"/>
            <w:r w:rsidRPr="00B3056F">
              <w:t>operationMode</w:t>
            </w:r>
            <w:proofErr w:type="spellEnd"/>
            <w:r w:rsidRPr="00B3056F">
              <w:t xml:space="preserve"> and </w:t>
            </w:r>
            <w:proofErr w:type="spellStart"/>
            <w:r w:rsidRPr="00B3056F">
              <w:t>ptwValue</w:t>
            </w:r>
            <w:proofErr w:type="spellEnd"/>
            <w:r w:rsidRPr="00B3056F">
              <w:t xml:space="preserve"> shall be in line with clause 10.5.5.32 of 3GPP TS 24.008 [46].</w:t>
            </w:r>
          </w:p>
        </w:tc>
      </w:tr>
    </w:tbl>
    <w:p w14:paraId="006FD14A" w14:textId="77777777" w:rsidR="005B7866" w:rsidRPr="00B3056F" w:rsidRDefault="005B7866" w:rsidP="005B7866">
      <w:pPr>
        <w:rPr>
          <w:noProof/>
        </w:rPr>
      </w:pPr>
    </w:p>
    <w:p w14:paraId="5CBCA4B3" w14:textId="77777777" w:rsidR="005B7866" w:rsidRPr="00B3056F" w:rsidRDefault="005B7866" w:rsidP="005B7866">
      <w:pPr>
        <w:pStyle w:val="Heading5"/>
      </w:pPr>
      <w:bookmarkStart w:id="2643" w:name="_Toc36457255"/>
      <w:bookmarkStart w:id="2644" w:name="_Toc45028149"/>
      <w:bookmarkStart w:id="2645" w:name="_Toc45028984"/>
      <w:bookmarkStart w:id="2646" w:name="_Toc67681743"/>
      <w:bookmarkStart w:id="2647" w:name="_Toc74944749"/>
      <w:r w:rsidRPr="00B3056F">
        <w:t>6.1.6.2.59</w:t>
      </w:r>
      <w:r w:rsidRPr="00B3056F">
        <w:tab/>
      </w:r>
      <w:r>
        <w:t>Void</w:t>
      </w:r>
      <w:bookmarkEnd w:id="2643"/>
      <w:bookmarkEnd w:id="2644"/>
      <w:bookmarkEnd w:id="2645"/>
      <w:bookmarkEnd w:id="2646"/>
      <w:bookmarkEnd w:id="2647"/>
    </w:p>
    <w:p w14:paraId="4C07564C" w14:textId="77777777" w:rsidR="005B7866" w:rsidRPr="00B3056F" w:rsidRDefault="005B7866" w:rsidP="005B7866">
      <w:pPr>
        <w:pStyle w:val="Heading5"/>
      </w:pPr>
      <w:bookmarkStart w:id="2648" w:name="_Toc36457256"/>
      <w:bookmarkStart w:id="2649" w:name="_Toc45028150"/>
      <w:bookmarkStart w:id="2650" w:name="_Toc45028985"/>
      <w:bookmarkStart w:id="2651" w:name="_Toc67681744"/>
      <w:bookmarkStart w:id="2652" w:name="_Toc74944750"/>
      <w:r w:rsidRPr="00B3056F">
        <w:t>6.1.6.2.60</w:t>
      </w:r>
      <w:r w:rsidRPr="00B3056F">
        <w:tab/>
      </w:r>
      <w:r>
        <w:t>Void</w:t>
      </w:r>
      <w:bookmarkEnd w:id="2648"/>
      <w:bookmarkEnd w:id="2649"/>
      <w:bookmarkEnd w:id="2650"/>
      <w:bookmarkEnd w:id="2651"/>
      <w:bookmarkEnd w:id="2652"/>
    </w:p>
    <w:p w14:paraId="50867CCC" w14:textId="77777777" w:rsidR="005B7866" w:rsidRPr="00B3056F" w:rsidRDefault="005B7866" w:rsidP="005B7866">
      <w:pPr>
        <w:pStyle w:val="Heading5"/>
      </w:pPr>
      <w:bookmarkStart w:id="2653" w:name="_Toc36457257"/>
      <w:bookmarkStart w:id="2654" w:name="_Toc45028151"/>
      <w:bookmarkStart w:id="2655" w:name="_Toc45028986"/>
      <w:bookmarkStart w:id="2656" w:name="_Toc67681745"/>
      <w:bookmarkStart w:id="2657" w:name="_Toc74944751"/>
      <w:r w:rsidRPr="00B3056F">
        <w:t>6.1.6.2.61</w:t>
      </w:r>
      <w:r w:rsidRPr="00B3056F">
        <w:tab/>
        <w:t xml:space="preserve">Type: </w:t>
      </w:r>
      <w:r>
        <w:t>Void</w:t>
      </w:r>
      <w:bookmarkEnd w:id="2653"/>
      <w:bookmarkEnd w:id="2654"/>
      <w:bookmarkEnd w:id="2655"/>
      <w:bookmarkEnd w:id="2656"/>
      <w:bookmarkEnd w:id="2657"/>
    </w:p>
    <w:p w14:paraId="526E7A1F" w14:textId="77777777" w:rsidR="005B7866" w:rsidRPr="00B3056F" w:rsidRDefault="005B7866" w:rsidP="005B7866">
      <w:pPr>
        <w:pStyle w:val="Heading5"/>
      </w:pPr>
      <w:bookmarkStart w:id="2658" w:name="_Toc36457258"/>
      <w:bookmarkStart w:id="2659" w:name="_Toc45028152"/>
      <w:bookmarkStart w:id="2660" w:name="_Toc45028987"/>
      <w:bookmarkStart w:id="2661" w:name="_Toc67681746"/>
      <w:bookmarkStart w:id="2662" w:name="_Toc74944752"/>
      <w:r w:rsidRPr="00B3056F">
        <w:t>6.1.6.2.62</w:t>
      </w:r>
      <w:r w:rsidRPr="00B3056F">
        <w:tab/>
        <w:t xml:space="preserve">Type: </w:t>
      </w:r>
      <w:proofErr w:type="spellStart"/>
      <w:r w:rsidRPr="00B3056F">
        <w:rPr>
          <w:rFonts w:hint="eastAsia"/>
          <w:lang w:eastAsia="zh-CN"/>
        </w:rPr>
        <w:t>ExternalUnrelatedClass</w:t>
      </w:r>
      <w:bookmarkEnd w:id="2658"/>
      <w:bookmarkEnd w:id="2659"/>
      <w:bookmarkEnd w:id="2660"/>
      <w:bookmarkEnd w:id="2661"/>
      <w:bookmarkEnd w:id="2662"/>
      <w:proofErr w:type="spellEnd"/>
    </w:p>
    <w:p w14:paraId="734FD332" w14:textId="77777777" w:rsidR="005B7866" w:rsidRPr="00B3056F" w:rsidRDefault="005B7866" w:rsidP="005B7866">
      <w:pPr>
        <w:pStyle w:val="TH"/>
      </w:pPr>
      <w:r w:rsidRPr="00B3056F">
        <w:t xml:space="preserve">Table 6.1.6.2.62-1: Definition of type </w:t>
      </w:r>
      <w:proofErr w:type="spellStart"/>
      <w:r w:rsidRPr="00B3056F">
        <w:rPr>
          <w:rFonts w:hint="eastAsia"/>
          <w:lang w:eastAsia="zh-CN"/>
        </w:rPr>
        <w:t>ExternalUnrelatedClass</w:t>
      </w:r>
      <w:proofErr w:type="spellEnd"/>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5B7866" w:rsidRPr="00B3056F" w14:paraId="268C46D9"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866207F" w14:textId="77777777" w:rsidR="005B7866" w:rsidRPr="00B3056F" w:rsidRDefault="005B7866" w:rsidP="007F1FAF">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0F98160" w14:textId="77777777" w:rsidR="005B7866" w:rsidRPr="00B3056F" w:rsidRDefault="005B7866" w:rsidP="007F1FAF">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EE52686"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03DD0A" w14:textId="77777777" w:rsidR="005B7866" w:rsidRPr="00B3056F" w:rsidRDefault="005B7866" w:rsidP="007F1FAF">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674393DC"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257B7088"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6E86CA32" w14:textId="77777777" w:rsidR="005B7866" w:rsidRPr="00B3056F" w:rsidRDefault="005B7866" w:rsidP="007F1FAF">
            <w:pPr>
              <w:pStyle w:val="TAL"/>
              <w:rPr>
                <w:lang w:eastAsia="zh-CN"/>
              </w:rPr>
            </w:pPr>
            <w:proofErr w:type="spellStart"/>
            <w:r w:rsidRPr="00B3056F">
              <w:rPr>
                <w:rFonts w:hint="eastAsia"/>
                <w:lang w:eastAsia="zh-CN"/>
              </w:rPr>
              <w:t>lcsClientExternals</w:t>
            </w:r>
            <w:proofErr w:type="spellEnd"/>
          </w:p>
        </w:tc>
        <w:tc>
          <w:tcPr>
            <w:tcW w:w="1701" w:type="dxa"/>
            <w:tcBorders>
              <w:top w:val="single" w:sz="4" w:space="0" w:color="auto"/>
              <w:left w:val="single" w:sz="4" w:space="0" w:color="auto"/>
              <w:bottom w:val="single" w:sz="4" w:space="0" w:color="auto"/>
              <w:right w:val="single" w:sz="4" w:space="0" w:color="auto"/>
            </w:tcBorders>
          </w:tcPr>
          <w:p w14:paraId="4407D86D" w14:textId="77777777" w:rsidR="005B7866" w:rsidRPr="00B3056F" w:rsidRDefault="005B7866" w:rsidP="007F1FAF">
            <w:pPr>
              <w:pStyle w:val="TAL"/>
              <w:rPr>
                <w:lang w:eastAsia="zh-CN"/>
              </w:rPr>
            </w:pPr>
            <w:r w:rsidRPr="00B3056F">
              <w:rPr>
                <w:rFonts w:hint="eastAsia"/>
                <w:lang w:eastAsia="zh-CN"/>
              </w:rPr>
              <w:t>array(</w:t>
            </w:r>
            <w:proofErr w:type="spellStart"/>
            <w:r w:rsidRPr="00B3056F">
              <w:rPr>
                <w:rFonts w:hint="eastAsia"/>
                <w:lang w:eastAsia="zh-CN"/>
              </w:rPr>
              <w:t>LcsClientExternal</w:t>
            </w:r>
            <w:proofErr w:type="spellEnd"/>
            <w:r w:rsidRPr="00B3056F">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7C06959A" w14:textId="77777777" w:rsidR="005B7866" w:rsidRPr="00B3056F" w:rsidRDefault="005B7866" w:rsidP="007F1FAF">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A62424" w14:textId="77777777" w:rsidR="005B7866" w:rsidRPr="00B3056F" w:rsidRDefault="005B7866" w:rsidP="007F1FAF">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37C541D6" w14:textId="77777777" w:rsidR="005B7866" w:rsidRPr="00B3056F" w:rsidRDefault="005B7866" w:rsidP="007F1FAF">
            <w:pPr>
              <w:pStyle w:val="TAL"/>
            </w:pPr>
            <w:r w:rsidRPr="00B3056F">
              <w:rPr>
                <w:lang w:eastAsia="zh-CN"/>
              </w:rPr>
              <w:t>T</w:t>
            </w:r>
            <w:r w:rsidRPr="00B3056F">
              <w:rPr>
                <w:rFonts w:hint="eastAsia"/>
                <w:lang w:eastAsia="zh-CN"/>
              </w:rPr>
              <w:t>he list of Call/session Unrelated Class identified by LCS client in the external LCS client list for the list</w:t>
            </w:r>
          </w:p>
        </w:tc>
      </w:tr>
      <w:tr w:rsidR="005B7866" w:rsidRPr="00B3056F" w14:paraId="11F9A540"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0B98D751" w14:textId="77777777" w:rsidR="005B7866" w:rsidRPr="00B3056F" w:rsidRDefault="005B7866" w:rsidP="007F1FAF">
            <w:pPr>
              <w:pStyle w:val="TAL"/>
            </w:pPr>
            <w:proofErr w:type="spellStart"/>
            <w:r w:rsidRPr="00B3056F">
              <w:rPr>
                <w:rFonts w:hint="eastAsia"/>
                <w:lang w:eastAsia="zh-CN"/>
              </w:rPr>
              <w:t>afExternals</w:t>
            </w:r>
            <w:proofErr w:type="spellEnd"/>
          </w:p>
        </w:tc>
        <w:tc>
          <w:tcPr>
            <w:tcW w:w="1701" w:type="dxa"/>
            <w:tcBorders>
              <w:top w:val="single" w:sz="4" w:space="0" w:color="auto"/>
              <w:left w:val="single" w:sz="4" w:space="0" w:color="auto"/>
              <w:bottom w:val="single" w:sz="4" w:space="0" w:color="auto"/>
              <w:right w:val="single" w:sz="4" w:space="0" w:color="auto"/>
            </w:tcBorders>
          </w:tcPr>
          <w:p w14:paraId="018903F7" w14:textId="77777777" w:rsidR="005B7866" w:rsidRPr="00B3056F" w:rsidRDefault="005B7866" w:rsidP="007F1FAF">
            <w:pPr>
              <w:pStyle w:val="TAL"/>
            </w:pPr>
            <w:r w:rsidRPr="00B3056F">
              <w:rPr>
                <w:rFonts w:hint="eastAsia"/>
                <w:lang w:eastAsia="zh-CN"/>
              </w:rPr>
              <w:t>array(</w:t>
            </w:r>
            <w:proofErr w:type="spellStart"/>
            <w:r w:rsidRPr="00B3056F">
              <w:rPr>
                <w:rFonts w:hint="eastAsia"/>
                <w:lang w:eastAsia="zh-CN"/>
              </w:rPr>
              <w:t>AfExternal</w:t>
            </w:r>
            <w:proofErr w:type="spellEnd"/>
            <w:r w:rsidRPr="00B3056F">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0069BD6D" w14:textId="77777777" w:rsidR="005B7866" w:rsidRPr="00B3056F" w:rsidRDefault="005B7866" w:rsidP="007F1FAF">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394B5E5" w14:textId="77777777" w:rsidR="005B7866" w:rsidRPr="00B3056F" w:rsidRDefault="005B7866" w:rsidP="007F1FAF">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B12F97B" w14:textId="77777777" w:rsidR="005B7866" w:rsidRPr="00B3056F" w:rsidRDefault="005B7866" w:rsidP="007F1FAF">
            <w:pPr>
              <w:pStyle w:val="TAL"/>
            </w:pPr>
            <w:r w:rsidRPr="00B3056F">
              <w:rPr>
                <w:lang w:eastAsia="zh-CN"/>
              </w:rPr>
              <w:t>T</w:t>
            </w:r>
            <w:r w:rsidRPr="00B3056F">
              <w:rPr>
                <w:rFonts w:hint="eastAsia"/>
                <w:lang w:eastAsia="zh-CN"/>
              </w:rPr>
              <w:t>he list of Call/session Unrelated Class identified by AF in the external LCS client list</w:t>
            </w:r>
          </w:p>
        </w:tc>
      </w:tr>
      <w:tr w:rsidR="005B7866" w:rsidRPr="00B3056F" w14:paraId="4F8E3849"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31453941" w14:textId="77777777" w:rsidR="005B7866" w:rsidRPr="00B3056F" w:rsidRDefault="005B7866" w:rsidP="007F1FAF">
            <w:pPr>
              <w:pStyle w:val="TAL"/>
              <w:rPr>
                <w:lang w:eastAsia="zh-CN"/>
              </w:rPr>
            </w:pPr>
            <w:proofErr w:type="spellStart"/>
            <w:r w:rsidRPr="00B3056F">
              <w:rPr>
                <w:rFonts w:hint="eastAsia"/>
                <w:lang w:eastAsia="zh-CN"/>
              </w:rPr>
              <w:t>lcsClientGroupExternals</w:t>
            </w:r>
            <w:proofErr w:type="spellEnd"/>
          </w:p>
        </w:tc>
        <w:tc>
          <w:tcPr>
            <w:tcW w:w="1701" w:type="dxa"/>
            <w:tcBorders>
              <w:top w:val="single" w:sz="4" w:space="0" w:color="auto"/>
              <w:left w:val="single" w:sz="4" w:space="0" w:color="auto"/>
              <w:bottom w:val="single" w:sz="4" w:space="0" w:color="auto"/>
              <w:right w:val="single" w:sz="4" w:space="0" w:color="auto"/>
            </w:tcBorders>
          </w:tcPr>
          <w:p w14:paraId="47B24482" w14:textId="77777777" w:rsidR="005B7866" w:rsidRPr="00B3056F" w:rsidRDefault="005B7866" w:rsidP="007F1FAF">
            <w:pPr>
              <w:pStyle w:val="TAL"/>
              <w:rPr>
                <w:lang w:eastAsia="zh-CN"/>
              </w:rPr>
            </w:pPr>
            <w:r w:rsidRPr="00B3056F">
              <w:rPr>
                <w:rFonts w:hint="eastAsia"/>
                <w:lang w:eastAsia="zh-CN"/>
              </w:rPr>
              <w:t>array(</w:t>
            </w:r>
            <w:proofErr w:type="spellStart"/>
            <w:r w:rsidRPr="00B3056F">
              <w:rPr>
                <w:rFonts w:hint="eastAsia"/>
                <w:lang w:eastAsia="zh-CN"/>
              </w:rPr>
              <w:t>LcsClientGroupExternal</w:t>
            </w:r>
            <w:proofErr w:type="spellEnd"/>
            <w:r w:rsidRPr="00B3056F">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1CFB1D86" w14:textId="77777777" w:rsidR="005B7866" w:rsidRPr="00B3056F" w:rsidRDefault="005B7866" w:rsidP="007F1FAF">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A85F8A" w14:textId="77777777" w:rsidR="005B7866" w:rsidRPr="00B3056F" w:rsidRDefault="005B7866" w:rsidP="007F1FAF">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1E662460" w14:textId="77777777" w:rsidR="005B7866" w:rsidRPr="00B3056F" w:rsidRDefault="005B7866" w:rsidP="007F1FAF">
            <w:pPr>
              <w:pStyle w:val="TAL"/>
              <w:rPr>
                <w:lang w:eastAsia="zh-CN"/>
              </w:rPr>
            </w:pPr>
            <w:r w:rsidRPr="00B3056F">
              <w:rPr>
                <w:lang w:eastAsia="zh-CN"/>
              </w:rPr>
              <w:t>T</w:t>
            </w:r>
            <w:r w:rsidRPr="00B3056F">
              <w:rPr>
                <w:rFonts w:hint="eastAsia"/>
                <w:lang w:eastAsia="zh-CN"/>
              </w:rPr>
              <w:t>he list of Call/session Unrelated Class identified by LCS client group in the external LCS client list</w:t>
            </w:r>
          </w:p>
        </w:tc>
      </w:tr>
    </w:tbl>
    <w:p w14:paraId="1E123851" w14:textId="77777777" w:rsidR="005B7866" w:rsidRPr="00B3056F" w:rsidRDefault="005B7866" w:rsidP="005B7866">
      <w:pPr>
        <w:jc w:val="center"/>
        <w:rPr>
          <w:noProof/>
          <w:sz w:val="24"/>
          <w:szCs w:val="24"/>
          <w:lang w:eastAsia="zh-CN"/>
        </w:rPr>
      </w:pPr>
    </w:p>
    <w:p w14:paraId="3C072F34" w14:textId="77777777" w:rsidR="005B7866" w:rsidRPr="00B3056F" w:rsidRDefault="005B7866" w:rsidP="005B7866">
      <w:pPr>
        <w:pStyle w:val="Heading5"/>
      </w:pPr>
      <w:bookmarkStart w:id="2663" w:name="_Toc36457259"/>
      <w:bookmarkStart w:id="2664" w:name="_Toc45028153"/>
      <w:bookmarkStart w:id="2665" w:name="_Toc45028988"/>
      <w:bookmarkStart w:id="2666" w:name="_Toc67681747"/>
      <w:bookmarkStart w:id="2667" w:name="_Toc74944753"/>
      <w:r w:rsidRPr="00B3056F">
        <w:lastRenderedPageBreak/>
        <w:t>6.1.6.2.63</w:t>
      </w:r>
      <w:r w:rsidRPr="00B3056F">
        <w:tab/>
        <w:t xml:space="preserve">Type: </w:t>
      </w:r>
      <w:proofErr w:type="spellStart"/>
      <w:r w:rsidRPr="00B3056F">
        <w:rPr>
          <w:rFonts w:hint="eastAsia"/>
          <w:lang w:eastAsia="zh-CN"/>
        </w:rPr>
        <w:t>AfExternal</w:t>
      </w:r>
      <w:bookmarkEnd w:id="2663"/>
      <w:bookmarkEnd w:id="2664"/>
      <w:bookmarkEnd w:id="2665"/>
      <w:bookmarkEnd w:id="2666"/>
      <w:bookmarkEnd w:id="2667"/>
      <w:proofErr w:type="spellEnd"/>
    </w:p>
    <w:p w14:paraId="7AAAA512" w14:textId="77777777" w:rsidR="005B7866" w:rsidRPr="00B3056F" w:rsidRDefault="005B7866" w:rsidP="005B7866">
      <w:pPr>
        <w:pStyle w:val="TH"/>
      </w:pPr>
      <w:r w:rsidRPr="00B3056F">
        <w:t xml:space="preserve">Table 6.1.6.2.63-1: Definition of type </w:t>
      </w:r>
      <w:proofErr w:type="spellStart"/>
      <w:r w:rsidRPr="00B3056F">
        <w:rPr>
          <w:rFonts w:hint="eastAsia"/>
          <w:lang w:eastAsia="zh-CN"/>
        </w:rPr>
        <w:t>AfExternal</w:t>
      </w:r>
      <w:proofErr w:type="spellEnd"/>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5B7866" w:rsidRPr="00B3056F" w14:paraId="26AC2A9F"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F8B92CE" w14:textId="77777777" w:rsidR="005B7866" w:rsidRPr="00B3056F" w:rsidRDefault="005B7866" w:rsidP="007F1FAF">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88BDF00" w14:textId="77777777" w:rsidR="005B7866" w:rsidRPr="00B3056F" w:rsidRDefault="005B7866" w:rsidP="007F1FAF">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8F6C7B6"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585A3F" w14:textId="77777777" w:rsidR="005B7866" w:rsidRPr="00B3056F" w:rsidRDefault="005B7866" w:rsidP="007F1FAF">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2E8B0784"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6F259397"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35EBDD2B" w14:textId="77777777" w:rsidR="005B7866" w:rsidRPr="00B3056F" w:rsidRDefault="005B7866" w:rsidP="007F1FAF">
            <w:pPr>
              <w:pStyle w:val="TAL"/>
              <w:rPr>
                <w:lang w:eastAsia="zh-CN"/>
              </w:rPr>
            </w:pPr>
            <w:proofErr w:type="spellStart"/>
            <w:r w:rsidRPr="00B3056F">
              <w:rPr>
                <w:rFonts w:hint="eastAsia"/>
                <w:lang w:eastAsia="zh-CN"/>
              </w:rPr>
              <w:t>afId</w:t>
            </w:r>
            <w:proofErr w:type="spellEnd"/>
          </w:p>
        </w:tc>
        <w:tc>
          <w:tcPr>
            <w:tcW w:w="1701" w:type="dxa"/>
            <w:tcBorders>
              <w:top w:val="single" w:sz="4" w:space="0" w:color="auto"/>
              <w:left w:val="single" w:sz="4" w:space="0" w:color="auto"/>
              <w:bottom w:val="single" w:sz="4" w:space="0" w:color="auto"/>
              <w:right w:val="single" w:sz="4" w:space="0" w:color="auto"/>
            </w:tcBorders>
          </w:tcPr>
          <w:p w14:paraId="3490986F" w14:textId="77777777" w:rsidR="005B7866" w:rsidRPr="00B3056F" w:rsidRDefault="005B7866" w:rsidP="007F1FAF">
            <w:pPr>
              <w:pStyle w:val="TAL"/>
              <w:rPr>
                <w:lang w:eastAsia="zh-CN"/>
              </w:rPr>
            </w:pPr>
            <w:proofErr w:type="spellStart"/>
            <w:r w:rsidRPr="00B3056F">
              <w:rPr>
                <w:rFonts w:hint="eastAsia"/>
                <w:lang w:eastAsia="zh-CN"/>
              </w:rPr>
              <w:t>AfId</w:t>
            </w:r>
            <w:proofErr w:type="spellEnd"/>
          </w:p>
        </w:tc>
        <w:tc>
          <w:tcPr>
            <w:tcW w:w="567" w:type="dxa"/>
            <w:tcBorders>
              <w:top w:val="single" w:sz="4" w:space="0" w:color="auto"/>
              <w:left w:val="single" w:sz="4" w:space="0" w:color="auto"/>
              <w:bottom w:val="single" w:sz="4" w:space="0" w:color="auto"/>
              <w:right w:val="single" w:sz="4" w:space="0" w:color="auto"/>
            </w:tcBorders>
          </w:tcPr>
          <w:p w14:paraId="2A349DB0" w14:textId="77777777" w:rsidR="005B7866" w:rsidRPr="00B3056F" w:rsidRDefault="005B7866" w:rsidP="007F1FAF">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9227BA" w14:textId="77777777" w:rsidR="005B7866" w:rsidRPr="00B3056F" w:rsidRDefault="005B7866" w:rsidP="007F1FAF">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650AECA6" w14:textId="77777777" w:rsidR="005B7866" w:rsidRPr="00B3056F" w:rsidRDefault="005B7866" w:rsidP="007F1FAF">
            <w:pPr>
              <w:pStyle w:val="TAL"/>
            </w:pPr>
            <w:r w:rsidRPr="00B3056F">
              <w:t>AF Identifier (see 3GPP TS 23.273 [38] clause 5.4.2.2.3)</w:t>
            </w:r>
          </w:p>
        </w:tc>
      </w:tr>
      <w:tr w:rsidR="005B7866" w:rsidRPr="00B3056F" w14:paraId="29BE2995"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0F9BE84B" w14:textId="77777777" w:rsidR="005B7866" w:rsidRPr="00B3056F" w:rsidRDefault="005B7866" w:rsidP="007F1FAF">
            <w:pPr>
              <w:pStyle w:val="TAL"/>
            </w:pPr>
            <w:proofErr w:type="spellStart"/>
            <w:r w:rsidRPr="00B3056F">
              <w:rPr>
                <w:rFonts w:hint="eastAsia"/>
              </w:rPr>
              <w:t>allowed</w:t>
            </w:r>
            <w:r w:rsidRPr="00B3056F">
              <w:t>GeographicArea</w:t>
            </w:r>
            <w:proofErr w:type="spellEnd"/>
          </w:p>
        </w:tc>
        <w:tc>
          <w:tcPr>
            <w:tcW w:w="1701" w:type="dxa"/>
            <w:tcBorders>
              <w:top w:val="single" w:sz="4" w:space="0" w:color="auto"/>
              <w:left w:val="single" w:sz="4" w:space="0" w:color="auto"/>
              <w:bottom w:val="single" w:sz="4" w:space="0" w:color="auto"/>
              <w:right w:val="single" w:sz="4" w:space="0" w:color="auto"/>
            </w:tcBorders>
          </w:tcPr>
          <w:p w14:paraId="6B2B3007" w14:textId="77777777" w:rsidR="005B7866" w:rsidRPr="00B3056F" w:rsidRDefault="005B7866" w:rsidP="007F1FAF">
            <w:pPr>
              <w:pStyle w:val="TAL"/>
              <w:rPr>
                <w:lang w:eastAsia="zh-CN"/>
              </w:rPr>
            </w:pPr>
            <w:r w:rsidRPr="00B3056F">
              <w:t>array(</w:t>
            </w:r>
            <w:proofErr w:type="spellStart"/>
            <w:r w:rsidRPr="00B3056F">
              <w:t>GeographicArea</w:t>
            </w:r>
            <w:proofErr w:type="spellEnd"/>
            <w:r w:rsidRPr="00B3056F">
              <w:t>)</w:t>
            </w:r>
          </w:p>
        </w:tc>
        <w:tc>
          <w:tcPr>
            <w:tcW w:w="567" w:type="dxa"/>
            <w:tcBorders>
              <w:top w:val="single" w:sz="4" w:space="0" w:color="auto"/>
              <w:left w:val="single" w:sz="4" w:space="0" w:color="auto"/>
              <w:bottom w:val="single" w:sz="4" w:space="0" w:color="auto"/>
              <w:right w:val="single" w:sz="4" w:space="0" w:color="auto"/>
            </w:tcBorders>
          </w:tcPr>
          <w:p w14:paraId="72DE71E1" w14:textId="77777777" w:rsidR="005B7866" w:rsidRPr="00B3056F" w:rsidRDefault="005B7866" w:rsidP="007F1FAF">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C3AFF6" w14:textId="77777777" w:rsidR="005B7866" w:rsidRPr="00B3056F" w:rsidRDefault="005B7866" w:rsidP="007F1FAF">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0424783" w14:textId="77777777" w:rsidR="005B7866" w:rsidRPr="00B3056F" w:rsidRDefault="005B7866" w:rsidP="007F1FAF">
            <w:pPr>
              <w:pStyle w:val="TAL"/>
              <w:rPr>
                <w:lang w:eastAsia="zh-CN"/>
              </w:rPr>
            </w:pPr>
            <w:r w:rsidRPr="00B3056F">
              <w:t>Indicates Geographical area where positioning is allowed (see 3GPP TS 23.273 [38] clause 5.4.2.2.3).</w:t>
            </w:r>
          </w:p>
        </w:tc>
      </w:tr>
      <w:tr w:rsidR="005B7866" w:rsidRPr="00B3056F" w14:paraId="7401273C"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7F4E0D6B" w14:textId="77777777" w:rsidR="005B7866" w:rsidRPr="00B3056F" w:rsidRDefault="005B7866" w:rsidP="007F1FAF">
            <w:pPr>
              <w:pStyle w:val="TAL"/>
              <w:rPr>
                <w:lang w:eastAsia="zh-CN"/>
              </w:rPr>
            </w:pPr>
            <w:proofErr w:type="spellStart"/>
            <w:r w:rsidRPr="00B3056F">
              <w:t>privacyCheckRelatedAction</w:t>
            </w:r>
            <w:proofErr w:type="spellEnd"/>
          </w:p>
        </w:tc>
        <w:tc>
          <w:tcPr>
            <w:tcW w:w="1701" w:type="dxa"/>
            <w:tcBorders>
              <w:top w:val="single" w:sz="4" w:space="0" w:color="auto"/>
              <w:left w:val="single" w:sz="4" w:space="0" w:color="auto"/>
              <w:bottom w:val="single" w:sz="4" w:space="0" w:color="auto"/>
              <w:right w:val="single" w:sz="4" w:space="0" w:color="auto"/>
            </w:tcBorders>
          </w:tcPr>
          <w:p w14:paraId="7065CF55" w14:textId="77777777" w:rsidR="005B7866" w:rsidRPr="00B3056F" w:rsidRDefault="005B7866" w:rsidP="007F1FAF">
            <w:pPr>
              <w:pStyle w:val="TAL"/>
              <w:rPr>
                <w:lang w:eastAsia="zh-CN"/>
              </w:rPr>
            </w:pPr>
            <w:proofErr w:type="spellStart"/>
            <w:r w:rsidRPr="00B3056F">
              <w:t>PrivacyCheckRelatedAction</w:t>
            </w:r>
            <w:proofErr w:type="spellEnd"/>
          </w:p>
        </w:tc>
        <w:tc>
          <w:tcPr>
            <w:tcW w:w="567" w:type="dxa"/>
            <w:tcBorders>
              <w:top w:val="single" w:sz="4" w:space="0" w:color="auto"/>
              <w:left w:val="single" w:sz="4" w:space="0" w:color="auto"/>
              <w:bottom w:val="single" w:sz="4" w:space="0" w:color="auto"/>
              <w:right w:val="single" w:sz="4" w:space="0" w:color="auto"/>
            </w:tcBorders>
          </w:tcPr>
          <w:p w14:paraId="0CCFEDB0" w14:textId="77777777" w:rsidR="005B7866" w:rsidRPr="00B3056F" w:rsidRDefault="005B7866" w:rsidP="007F1FAF">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DE2B84" w14:textId="77777777" w:rsidR="005B7866" w:rsidRPr="00B3056F" w:rsidRDefault="005B7866" w:rsidP="007F1FAF">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293831BC" w14:textId="77777777" w:rsidR="005B7866" w:rsidRPr="00B3056F" w:rsidRDefault="005B7866" w:rsidP="007F1FAF">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6BD8B769" w14:textId="77777777" w:rsidR="005B7866" w:rsidRPr="00B3056F" w:rsidRDefault="005B7866" w:rsidP="007F1FAF">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5B7866" w:rsidRPr="00B3056F" w14:paraId="55A6864D" w14:textId="77777777" w:rsidTr="007F1FAF">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6B4B1ECE" w14:textId="77777777" w:rsidR="005B7866" w:rsidRPr="00B3056F" w:rsidRDefault="005B7866" w:rsidP="007F1FAF">
            <w:pPr>
              <w:pStyle w:val="TAL"/>
              <w:rPr>
                <w:lang w:eastAsia="zh-CN"/>
              </w:rPr>
            </w:pPr>
            <w:proofErr w:type="spellStart"/>
            <w:r w:rsidRPr="00B3056F">
              <w:t>validTimePeriod</w:t>
            </w:r>
            <w:proofErr w:type="spellEnd"/>
          </w:p>
        </w:tc>
        <w:tc>
          <w:tcPr>
            <w:tcW w:w="1701" w:type="dxa"/>
            <w:tcBorders>
              <w:top w:val="single" w:sz="4" w:space="0" w:color="auto"/>
              <w:left w:val="single" w:sz="4" w:space="0" w:color="auto"/>
              <w:bottom w:val="single" w:sz="4" w:space="0" w:color="auto"/>
              <w:right w:val="single" w:sz="4" w:space="0" w:color="auto"/>
            </w:tcBorders>
          </w:tcPr>
          <w:p w14:paraId="3BE9C856" w14:textId="77777777" w:rsidR="005B7866" w:rsidRPr="00B3056F" w:rsidRDefault="005B7866" w:rsidP="007F1FAF">
            <w:pPr>
              <w:pStyle w:val="TAL"/>
            </w:pPr>
            <w:proofErr w:type="spellStart"/>
            <w:r w:rsidRPr="00B3056F">
              <w:rPr>
                <w:rFonts w:hint="eastAsia"/>
                <w:lang w:eastAsia="zh-CN"/>
              </w:rPr>
              <w:t>V</w:t>
            </w:r>
            <w:r w:rsidRPr="00B3056F">
              <w:t>alidTimePeriod</w:t>
            </w:r>
            <w:proofErr w:type="spellEnd"/>
          </w:p>
        </w:tc>
        <w:tc>
          <w:tcPr>
            <w:tcW w:w="567" w:type="dxa"/>
            <w:tcBorders>
              <w:top w:val="single" w:sz="4" w:space="0" w:color="auto"/>
              <w:left w:val="single" w:sz="4" w:space="0" w:color="auto"/>
              <w:bottom w:val="single" w:sz="4" w:space="0" w:color="auto"/>
              <w:right w:val="single" w:sz="4" w:space="0" w:color="auto"/>
            </w:tcBorders>
          </w:tcPr>
          <w:p w14:paraId="12B75CB1" w14:textId="77777777" w:rsidR="005B7866" w:rsidRPr="00B3056F" w:rsidRDefault="005B7866" w:rsidP="007F1FAF">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6BB6CA" w14:textId="77777777" w:rsidR="005B7866" w:rsidRPr="00B3056F" w:rsidRDefault="005B7866" w:rsidP="007F1FAF">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0250179D" w14:textId="77777777" w:rsidR="005B7866" w:rsidRPr="00B3056F" w:rsidRDefault="005B7866" w:rsidP="007F1FAF">
            <w:pPr>
              <w:pStyle w:val="TAL"/>
            </w:pPr>
            <w:r w:rsidRPr="00B3056F">
              <w:t>Time period when positioning is allowed</w:t>
            </w:r>
          </w:p>
        </w:tc>
      </w:tr>
      <w:tr w:rsidR="005B7866" w:rsidRPr="00B3056F" w14:paraId="3BE8C6EE" w14:textId="77777777" w:rsidTr="007F1FAF">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707B0E84" w14:textId="77777777" w:rsidR="005B7866" w:rsidRPr="00B3056F" w:rsidRDefault="005B7866" w:rsidP="007F1FAF">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6C245E5E" w14:textId="77777777" w:rsidR="005B7866" w:rsidRPr="00B3056F" w:rsidRDefault="005B7866" w:rsidP="005B7866">
      <w:pPr>
        <w:jc w:val="center"/>
        <w:rPr>
          <w:noProof/>
          <w:sz w:val="24"/>
          <w:szCs w:val="24"/>
          <w:lang w:eastAsia="zh-CN"/>
        </w:rPr>
      </w:pPr>
    </w:p>
    <w:p w14:paraId="4A45280B" w14:textId="77777777" w:rsidR="005B7866" w:rsidRPr="00B3056F" w:rsidRDefault="005B7866" w:rsidP="005B7866">
      <w:pPr>
        <w:pStyle w:val="Heading5"/>
      </w:pPr>
      <w:bookmarkStart w:id="2668" w:name="_Toc36457260"/>
      <w:bookmarkStart w:id="2669" w:name="_Toc45028154"/>
      <w:bookmarkStart w:id="2670" w:name="_Toc45028989"/>
      <w:bookmarkStart w:id="2671" w:name="_Toc67681748"/>
      <w:bookmarkStart w:id="2672" w:name="_Toc74944754"/>
      <w:r w:rsidRPr="00B3056F">
        <w:t>6.1.6.2.64</w:t>
      </w:r>
      <w:r w:rsidRPr="00B3056F">
        <w:tab/>
        <w:t xml:space="preserve">Type: </w:t>
      </w:r>
      <w:proofErr w:type="spellStart"/>
      <w:r w:rsidRPr="00B3056F">
        <w:rPr>
          <w:rFonts w:hint="eastAsia"/>
          <w:lang w:eastAsia="zh-CN"/>
        </w:rPr>
        <w:t>LcsClientExternal</w:t>
      </w:r>
      <w:bookmarkEnd w:id="2668"/>
      <w:bookmarkEnd w:id="2669"/>
      <w:bookmarkEnd w:id="2670"/>
      <w:bookmarkEnd w:id="2671"/>
      <w:bookmarkEnd w:id="2672"/>
      <w:proofErr w:type="spellEnd"/>
    </w:p>
    <w:p w14:paraId="5A1E1D6A" w14:textId="77777777" w:rsidR="005B7866" w:rsidRPr="00B3056F" w:rsidRDefault="005B7866" w:rsidP="005B7866">
      <w:pPr>
        <w:pStyle w:val="TH"/>
      </w:pPr>
      <w:r w:rsidRPr="00B3056F">
        <w:t xml:space="preserve">Table 6.1.6.2.64-1: Definition of type </w:t>
      </w:r>
      <w:proofErr w:type="spellStart"/>
      <w:r w:rsidRPr="00B3056F">
        <w:rPr>
          <w:rFonts w:hint="eastAsia"/>
          <w:lang w:eastAsia="zh-CN"/>
        </w:rPr>
        <w:t>LcsClientExternal</w:t>
      </w:r>
      <w:proofErr w:type="spellEnd"/>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5B7866" w:rsidRPr="00B3056F" w14:paraId="70A5D8A0"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05B492B" w14:textId="77777777" w:rsidR="005B7866" w:rsidRPr="00B3056F" w:rsidRDefault="005B7866" w:rsidP="007F1FAF">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912D268" w14:textId="77777777" w:rsidR="005B7866" w:rsidRPr="00B3056F" w:rsidRDefault="005B7866" w:rsidP="007F1FAF">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21ECD2D"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B218AE" w14:textId="77777777" w:rsidR="005B7866" w:rsidRPr="00B3056F" w:rsidRDefault="005B7866" w:rsidP="007F1FAF">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569A32C"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2B88F1AC"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257465E4" w14:textId="77777777" w:rsidR="005B7866" w:rsidRPr="00B3056F" w:rsidRDefault="005B7866" w:rsidP="007F1FAF">
            <w:pPr>
              <w:pStyle w:val="TAL"/>
              <w:rPr>
                <w:lang w:eastAsia="zh-CN"/>
              </w:rPr>
            </w:pPr>
            <w:proofErr w:type="spellStart"/>
            <w:r w:rsidRPr="00B3056F">
              <w:rPr>
                <w:rFonts w:hint="eastAsia"/>
                <w:lang w:eastAsia="zh-CN"/>
              </w:rPr>
              <w:t>lcsClientId</w:t>
            </w:r>
            <w:proofErr w:type="spellEnd"/>
          </w:p>
        </w:tc>
        <w:tc>
          <w:tcPr>
            <w:tcW w:w="1701" w:type="dxa"/>
            <w:tcBorders>
              <w:top w:val="single" w:sz="4" w:space="0" w:color="auto"/>
              <w:left w:val="single" w:sz="4" w:space="0" w:color="auto"/>
              <w:bottom w:val="single" w:sz="4" w:space="0" w:color="auto"/>
              <w:right w:val="single" w:sz="4" w:space="0" w:color="auto"/>
            </w:tcBorders>
          </w:tcPr>
          <w:p w14:paraId="7D75A7BA" w14:textId="77777777" w:rsidR="005B7866" w:rsidRPr="00B3056F" w:rsidRDefault="005B7866" w:rsidP="007F1FAF">
            <w:pPr>
              <w:pStyle w:val="TAL"/>
              <w:rPr>
                <w:lang w:eastAsia="zh-CN"/>
              </w:rPr>
            </w:pPr>
            <w:proofErr w:type="spellStart"/>
            <w:r w:rsidRPr="00B3056F">
              <w:rPr>
                <w:rFonts w:hint="eastAsia"/>
                <w:lang w:eastAsia="zh-CN"/>
              </w:rPr>
              <w:t>LcsClientId</w:t>
            </w:r>
            <w:proofErr w:type="spellEnd"/>
          </w:p>
        </w:tc>
        <w:tc>
          <w:tcPr>
            <w:tcW w:w="567" w:type="dxa"/>
            <w:tcBorders>
              <w:top w:val="single" w:sz="4" w:space="0" w:color="auto"/>
              <w:left w:val="single" w:sz="4" w:space="0" w:color="auto"/>
              <w:bottom w:val="single" w:sz="4" w:space="0" w:color="auto"/>
              <w:right w:val="single" w:sz="4" w:space="0" w:color="auto"/>
            </w:tcBorders>
          </w:tcPr>
          <w:p w14:paraId="25B08AD9" w14:textId="77777777" w:rsidR="005B7866" w:rsidRPr="00B3056F" w:rsidRDefault="005B7866" w:rsidP="007F1FAF">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CB7F7A" w14:textId="77777777" w:rsidR="005B7866" w:rsidRPr="00B3056F" w:rsidRDefault="005B7866" w:rsidP="007F1FAF">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19E61A3A" w14:textId="77777777" w:rsidR="005B7866" w:rsidRPr="00B3056F" w:rsidRDefault="005B7866" w:rsidP="007F1FAF">
            <w:pPr>
              <w:pStyle w:val="TAL"/>
            </w:pPr>
            <w:r w:rsidRPr="00B3056F">
              <w:t>Lcs Client Identifier (see 3GPP TS 23.273 [38] clause 5.4.2.2.3)</w:t>
            </w:r>
          </w:p>
        </w:tc>
      </w:tr>
      <w:tr w:rsidR="005B7866" w:rsidRPr="00B3056F" w14:paraId="578CBA12"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3FAC2738" w14:textId="77777777" w:rsidR="005B7866" w:rsidRPr="00B3056F" w:rsidRDefault="005B7866" w:rsidP="007F1FAF">
            <w:pPr>
              <w:pStyle w:val="TAL"/>
            </w:pPr>
            <w:proofErr w:type="spellStart"/>
            <w:r w:rsidRPr="00B3056F">
              <w:rPr>
                <w:rFonts w:hint="eastAsia"/>
              </w:rPr>
              <w:t>allowed</w:t>
            </w:r>
            <w:r w:rsidRPr="00B3056F">
              <w:t>GeographicArea</w:t>
            </w:r>
            <w:proofErr w:type="spellEnd"/>
          </w:p>
        </w:tc>
        <w:tc>
          <w:tcPr>
            <w:tcW w:w="1701" w:type="dxa"/>
            <w:tcBorders>
              <w:top w:val="single" w:sz="4" w:space="0" w:color="auto"/>
              <w:left w:val="single" w:sz="4" w:space="0" w:color="auto"/>
              <w:bottom w:val="single" w:sz="4" w:space="0" w:color="auto"/>
              <w:right w:val="single" w:sz="4" w:space="0" w:color="auto"/>
            </w:tcBorders>
          </w:tcPr>
          <w:p w14:paraId="4A69555D" w14:textId="77777777" w:rsidR="005B7866" w:rsidRPr="00B3056F" w:rsidRDefault="005B7866" w:rsidP="007F1FAF">
            <w:pPr>
              <w:pStyle w:val="TAL"/>
              <w:rPr>
                <w:lang w:eastAsia="zh-CN"/>
              </w:rPr>
            </w:pPr>
            <w:r w:rsidRPr="00B3056F">
              <w:t>array(</w:t>
            </w:r>
            <w:proofErr w:type="spellStart"/>
            <w:r w:rsidRPr="00B3056F">
              <w:t>GeographicArea</w:t>
            </w:r>
            <w:proofErr w:type="spellEnd"/>
            <w:r w:rsidRPr="00B3056F">
              <w:t>)</w:t>
            </w:r>
          </w:p>
        </w:tc>
        <w:tc>
          <w:tcPr>
            <w:tcW w:w="567" w:type="dxa"/>
            <w:tcBorders>
              <w:top w:val="single" w:sz="4" w:space="0" w:color="auto"/>
              <w:left w:val="single" w:sz="4" w:space="0" w:color="auto"/>
              <w:bottom w:val="single" w:sz="4" w:space="0" w:color="auto"/>
              <w:right w:val="single" w:sz="4" w:space="0" w:color="auto"/>
            </w:tcBorders>
          </w:tcPr>
          <w:p w14:paraId="45FCB3FD" w14:textId="77777777" w:rsidR="005B7866" w:rsidRPr="00B3056F" w:rsidRDefault="005B7866" w:rsidP="007F1FAF">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1DDA2" w14:textId="77777777" w:rsidR="005B7866" w:rsidRPr="00B3056F" w:rsidRDefault="005B7866" w:rsidP="007F1FAF">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18F058D6" w14:textId="77777777" w:rsidR="005B7866" w:rsidRPr="00B3056F" w:rsidRDefault="005B7866" w:rsidP="007F1FAF">
            <w:pPr>
              <w:pStyle w:val="TAL"/>
              <w:rPr>
                <w:lang w:eastAsia="zh-CN"/>
              </w:rPr>
            </w:pPr>
            <w:r w:rsidRPr="00B3056F">
              <w:t>Indicates Geographical area where positioning is allowed (see 3GPP TS 23.273 [38] clause 5.4.2.2.3).</w:t>
            </w:r>
          </w:p>
        </w:tc>
      </w:tr>
      <w:tr w:rsidR="005B7866" w:rsidRPr="00B3056F" w14:paraId="3A4D9C3B"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4CCB2472" w14:textId="77777777" w:rsidR="005B7866" w:rsidRPr="00B3056F" w:rsidRDefault="005B7866" w:rsidP="007F1FAF">
            <w:pPr>
              <w:pStyle w:val="TAL"/>
              <w:rPr>
                <w:lang w:eastAsia="zh-CN"/>
              </w:rPr>
            </w:pPr>
            <w:proofErr w:type="spellStart"/>
            <w:r w:rsidRPr="00B3056F">
              <w:t>privacyCheckRelatedAction</w:t>
            </w:r>
            <w:proofErr w:type="spellEnd"/>
          </w:p>
        </w:tc>
        <w:tc>
          <w:tcPr>
            <w:tcW w:w="1701" w:type="dxa"/>
            <w:tcBorders>
              <w:top w:val="single" w:sz="4" w:space="0" w:color="auto"/>
              <w:left w:val="single" w:sz="4" w:space="0" w:color="auto"/>
              <w:bottom w:val="single" w:sz="4" w:space="0" w:color="auto"/>
              <w:right w:val="single" w:sz="4" w:space="0" w:color="auto"/>
            </w:tcBorders>
          </w:tcPr>
          <w:p w14:paraId="28421670" w14:textId="77777777" w:rsidR="005B7866" w:rsidRPr="00B3056F" w:rsidRDefault="005B7866" w:rsidP="007F1FAF">
            <w:pPr>
              <w:pStyle w:val="TAL"/>
              <w:rPr>
                <w:lang w:eastAsia="zh-CN"/>
              </w:rPr>
            </w:pPr>
            <w:proofErr w:type="spellStart"/>
            <w:r w:rsidRPr="00B3056F">
              <w:t>PrivacyCheckRelatedAction</w:t>
            </w:r>
            <w:proofErr w:type="spellEnd"/>
          </w:p>
        </w:tc>
        <w:tc>
          <w:tcPr>
            <w:tcW w:w="567" w:type="dxa"/>
            <w:tcBorders>
              <w:top w:val="single" w:sz="4" w:space="0" w:color="auto"/>
              <w:left w:val="single" w:sz="4" w:space="0" w:color="auto"/>
              <w:bottom w:val="single" w:sz="4" w:space="0" w:color="auto"/>
              <w:right w:val="single" w:sz="4" w:space="0" w:color="auto"/>
            </w:tcBorders>
          </w:tcPr>
          <w:p w14:paraId="0A63852E" w14:textId="77777777" w:rsidR="005B7866" w:rsidRPr="00B3056F" w:rsidRDefault="005B7866" w:rsidP="007F1FAF">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F8FBEC" w14:textId="77777777" w:rsidR="005B7866" w:rsidRPr="00B3056F" w:rsidRDefault="005B7866" w:rsidP="007F1FAF">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8E547C7" w14:textId="77777777" w:rsidR="005B7866" w:rsidRPr="00B3056F" w:rsidRDefault="005B7866" w:rsidP="007F1FAF">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4EFF7C3A" w14:textId="77777777" w:rsidR="005B7866" w:rsidRPr="00B3056F" w:rsidRDefault="005B7866" w:rsidP="007F1FAF">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5B7866" w:rsidRPr="00B3056F" w14:paraId="1DD2600B" w14:textId="77777777" w:rsidTr="007F1FAF">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4E6F5122" w14:textId="77777777" w:rsidR="005B7866" w:rsidRPr="00B3056F" w:rsidRDefault="005B7866" w:rsidP="007F1FAF">
            <w:pPr>
              <w:pStyle w:val="TAL"/>
              <w:rPr>
                <w:lang w:eastAsia="zh-CN"/>
              </w:rPr>
            </w:pPr>
            <w:proofErr w:type="spellStart"/>
            <w:r w:rsidRPr="00B3056F">
              <w:t>validTimePeriod</w:t>
            </w:r>
            <w:proofErr w:type="spellEnd"/>
          </w:p>
        </w:tc>
        <w:tc>
          <w:tcPr>
            <w:tcW w:w="1701" w:type="dxa"/>
            <w:tcBorders>
              <w:top w:val="single" w:sz="4" w:space="0" w:color="auto"/>
              <w:left w:val="single" w:sz="4" w:space="0" w:color="auto"/>
              <w:bottom w:val="single" w:sz="4" w:space="0" w:color="auto"/>
              <w:right w:val="single" w:sz="4" w:space="0" w:color="auto"/>
            </w:tcBorders>
          </w:tcPr>
          <w:p w14:paraId="1F886D0E" w14:textId="77777777" w:rsidR="005B7866" w:rsidRPr="00B3056F" w:rsidRDefault="005B7866" w:rsidP="007F1FAF">
            <w:pPr>
              <w:pStyle w:val="TAL"/>
            </w:pPr>
            <w:proofErr w:type="spellStart"/>
            <w:r w:rsidRPr="00B3056F">
              <w:rPr>
                <w:rFonts w:hint="eastAsia"/>
                <w:lang w:eastAsia="zh-CN"/>
              </w:rPr>
              <w:t>V</w:t>
            </w:r>
            <w:r w:rsidRPr="00B3056F">
              <w:t>alidTimePeriod</w:t>
            </w:r>
            <w:proofErr w:type="spellEnd"/>
          </w:p>
        </w:tc>
        <w:tc>
          <w:tcPr>
            <w:tcW w:w="567" w:type="dxa"/>
            <w:tcBorders>
              <w:top w:val="single" w:sz="4" w:space="0" w:color="auto"/>
              <w:left w:val="single" w:sz="4" w:space="0" w:color="auto"/>
              <w:bottom w:val="single" w:sz="4" w:space="0" w:color="auto"/>
              <w:right w:val="single" w:sz="4" w:space="0" w:color="auto"/>
            </w:tcBorders>
          </w:tcPr>
          <w:p w14:paraId="4FCC748C" w14:textId="77777777" w:rsidR="005B7866" w:rsidRPr="00B3056F" w:rsidRDefault="005B7866" w:rsidP="007F1FAF">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FFD1E" w14:textId="77777777" w:rsidR="005B7866" w:rsidRPr="00B3056F" w:rsidRDefault="005B7866" w:rsidP="007F1FAF">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21BE5512" w14:textId="77777777" w:rsidR="005B7866" w:rsidRPr="00B3056F" w:rsidRDefault="005B7866" w:rsidP="007F1FAF">
            <w:pPr>
              <w:pStyle w:val="TAL"/>
            </w:pPr>
            <w:r w:rsidRPr="00B3056F">
              <w:t>Time period when positioning is allowed</w:t>
            </w:r>
          </w:p>
        </w:tc>
      </w:tr>
      <w:tr w:rsidR="005B7866" w:rsidRPr="00B3056F" w14:paraId="6E366A7E" w14:textId="77777777" w:rsidTr="007F1FAF">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2ABB4AEF" w14:textId="77777777" w:rsidR="005B7866" w:rsidRPr="00B3056F" w:rsidRDefault="005B7866" w:rsidP="007F1FAF">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38A06267" w14:textId="77777777" w:rsidR="005B7866" w:rsidRPr="00B3056F" w:rsidRDefault="005B7866" w:rsidP="005B7866">
      <w:pPr>
        <w:jc w:val="center"/>
        <w:rPr>
          <w:noProof/>
          <w:sz w:val="24"/>
          <w:szCs w:val="24"/>
          <w:lang w:eastAsia="zh-CN"/>
        </w:rPr>
      </w:pPr>
    </w:p>
    <w:p w14:paraId="7BEBE25B" w14:textId="77777777" w:rsidR="005B7866" w:rsidRPr="00B3056F" w:rsidRDefault="005B7866" w:rsidP="005B7866">
      <w:pPr>
        <w:pStyle w:val="Heading5"/>
      </w:pPr>
      <w:bookmarkStart w:id="2673" w:name="_Toc36457261"/>
      <w:bookmarkStart w:id="2674" w:name="_Toc45028155"/>
      <w:bookmarkStart w:id="2675" w:name="_Toc45028990"/>
      <w:bookmarkStart w:id="2676" w:name="_Toc67681749"/>
      <w:bookmarkStart w:id="2677" w:name="_Toc74944755"/>
      <w:r w:rsidRPr="00B3056F">
        <w:t>6.1.6.2.65</w:t>
      </w:r>
      <w:r w:rsidRPr="00B3056F">
        <w:tab/>
        <w:t xml:space="preserve">Type: </w:t>
      </w:r>
      <w:proofErr w:type="spellStart"/>
      <w:r w:rsidRPr="00B3056F">
        <w:rPr>
          <w:rFonts w:hint="eastAsia"/>
          <w:lang w:eastAsia="zh-CN"/>
        </w:rPr>
        <w:t>LcsClientGroupExternal</w:t>
      </w:r>
      <w:bookmarkEnd w:id="2673"/>
      <w:bookmarkEnd w:id="2674"/>
      <w:bookmarkEnd w:id="2675"/>
      <w:bookmarkEnd w:id="2676"/>
      <w:bookmarkEnd w:id="2677"/>
      <w:proofErr w:type="spellEnd"/>
    </w:p>
    <w:p w14:paraId="2357AE34" w14:textId="77777777" w:rsidR="005B7866" w:rsidRPr="00B3056F" w:rsidRDefault="005B7866" w:rsidP="005B7866">
      <w:pPr>
        <w:pStyle w:val="TH"/>
      </w:pPr>
      <w:r w:rsidRPr="00B3056F">
        <w:t xml:space="preserve">Table 6.1.6.2.65-1: Definition of type </w:t>
      </w:r>
      <w:proofErr w:type="spellStart"/>
      <w:r w:rsidRPr="00B3056F">
        <w:rPr>
          <w:rFonts w:hint="eastAsia"/>
          <w:lang w:eastAsia="zh-CN"/>
        </w:rPr>
        <w:t>LcsClientGroupExternal</w:t>
      </w:r>
      <w:proofErr w:type="spellEnd"/>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5B7866" w:rsidRPr="00B3056F" w14:paraId="1519FAB5"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5C2BF27" w14:textId="77777777" w:rsidR="005B7866" w:rsidRPr="00B3056F" w:rsidRDefault="005B7866" w:rsidP="007F1FAF">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B2C3932" w14:textId="77777777" w:rsidR="005B7866" w:rsidRPr="00B3056F" w:rsidRDefault="005B7866" w:rsidP="007F1FAF">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A9B2115"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510E61" w14:textId="77777777" w:rsidR="005B7866" w:rsidRPr="00B3056F" w:rsidRDefault="005B7866" w:rsidP="007F1FAF">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CA15A82"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4490AF6C"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20B39E30" w14:textId="77777777" w:rsidR="005B7866" w:rsidRPr="00B3056F" w:rsidRDefault="005B7866" w:rsidP="007F1FAF">
            <w:pPr>
              <w:pStyle w:val="TAL"/>
              <w:rPr>
                <w:lang w:eastAsia="zh-CN"/>
              </w:rPr>
            </w:pPr>
            <w:proofErr w:type="spellStart"/>
            <w:r w:rsidRPr="00B3056F">
              <w:rPr>
                <w:rFonts w:hint="eastAsia"/>
                <w:lang w:eastAsia="zh-CN"/>
              </w:rPr>
              <w:t>lcsClientGroupId</w:t>
            </w:r>
            <w:proofErr w:type="spellEnd"/>
          </w:p>
        </w:tc>
        <w:tc>
          <w:tcPr>
            <w:tcW w:w="1701" w:type="dxa"/>
            <w:tcBorders>
              <w:top w:val="single" w:sz="4" w:space="0" w:color="auto"/>
              <w:left w:val="single" w:sz="4" w:space="0" w:color="auto"/>
              <w:bottom w:val="single" w:sz="4" w:space="0" w:color="auto"/>
              <w:right w:val="single" w:sz="4" w:space="0" w:color="auto"/>
            </w:tcBorders>
          </w:tcPr>
          <w:p w14:paraId="25C86644" w14:textId="77777777" w:rsidR="005B7866" w:rsidRPr="00B3056F" w:rsidRDefault="005B7866" w:rsidP="007F1FAF">
            <w:pPr>
              <w:pStyle w:val="TAL"/>
              <w:rPr>
                <w:lang w:eastAsia="zh-CN"/>
              </w:rPr>
            </w:pPr>
            <w:proofErr w:type="spellStart"/>
            <w:r w:rsidRPr="00B3056F">
              <w:rPr>
                <w:rFonts w:hint="eastAsia"/>
                <w:lang w:eastAsia="zh-CN"/>
              </w:rPr>
              <w:t>ExtGroupId</w:t>
            </w:r>
            <w:proofErr w:type="spellEnd"/>
          </w:p>
        </w:tc>
        <w:tc>
          <w:tcPr>
            <w:tcW w:w="567" w:type="dxa"/>
            <w:tcBorders>
              <w:top w:val="single" w:sz="4" w:space="0" w:color="auto"/>
              <w:left w:val="single" w:sz="4" w:space="0" w:color="auto"/>
              <w:bottom w:val="single" w:sz="4" w:space="0" w:color="auto"/>
              <w:right w:val="single" w:sz="4" w:space="0" w:color="auto"/>
            </w:tcBorders>
          </w:tcPr>
          <w:p w14:paraId="1407F57B" w14:textId="77777777" w:rsidR="005B7866" w:rsidRPr="00B3056F" w:rsidRDefault="005B7866" w:rsidP="007F1FAF">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611AB2" w14:textId="77777777" w:rsidR="005B7866" w:rsidRPr="00B3056F" w:rsidRDefault="005B7866" w:rsidP="007F1FAF">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7849DC2D" w14:textId="77777777" w:rsidR="005B7866" w:rsidRPr="00B3056F" w:rsidRDefault="005B7866" w:rsidP="007F1FAF">
            <w:pPr>
              <w:pStyle w:val="TAL"/>
            </w:pPr>
            <w:r w:rsidRPr="00B3056F">
              <w:t>L</w:t>
            </w:r>
            <w:r w:rsidRPr="00B3056F">
              <w:rPr>
                <w:rFonts w:hint="eastAsia"/>
                <w:lang w:eastAsia="zh-CN"/>
              </w:rPr>
              <w:t>CS</w:t>
            </w:r>
            <w:r w:rsidRPr="00B3056F">
              <w:t xml:space="preserve"> Client </w:t>
            </w:r>
            <w:r w:rsidRPr="00B3056F">
              <w:rPr>
                <w:rFonts w:hint="eastAsia"/>
                <w:lang w:eastAsia="zh-CN"/>
              </w:rPr>
              <w:t xml:space="preserve">Group </w:t>
            </w:r>
            <w:r w:rsidRPr="00B3056F">
              <w:t>Identifier</w:t>
            </w:r>
          </w:p>
        </w:tc>
      </w:tr>
      <w:tr w:rsidR="005B7866" w:rsidRPr="00B3056F" w14:paraId="14EB145B"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7DA68C7C" w14:textId="77777777" w:rsidR="005B7866" w:rsidRPr="00B3056F" w:rsidRDefault="005B7866" w:rsidP="007F1FAF">
            <w:pPr>
              <w:pStyle w:val="TAL"/>
            </w:pPr>
            <w:proofErr w:type="spellStart"/>
            <w:r w:rsidRPr="00B3056F">
              <w:rPr>
                <w:rFonts w:hint="eastAsia"/>
              </w:rPr>
              <w:t>allowed</w:t>
            </w:r>
            <w:r w:rsidRPr="00B3056F">
              <w:t>GeographicArea</w:t>
            </w:r>
            <w:proofErr w:type="spellEnd"/>
          </w:p>
        </w:tc>
        <w:tc>
          <w:tcPr>
            <w:tcW w:w="1701" w:type="dxa"/>
            <w:tcBorders>
              <w:top w:val="single" w:sz="4" w:space="0" w:color="auto"/>
              <w:left w:val="single" w:sz="4" w:space="0" w:color="auto"/>
              <w:bottom w:val="single" w:sz="4" w:space="0" w:color="auto"/>
              <w:right w:val="single" w:sz="4" w:space="0" w:color="auto"/>
            </w:tcBorders>
          </w:tcPr>
          <w:p w14:paraId="79687179" w14:textId="77777777" w:rsidR="005B7866" w:rsidRPr="00B3056F" w:rsidRDefault="005B7866" w:rsidP="007F1FAF">
            <w:pPr>
              <w:pStyle w:val="TAL"/>
              <w:rPr>
                <w:lang w:eastAsia="zh-CN"/>
              </w:rPr>
            </w:pPr>
            <w:r w:rsidRPr="00B3056F">
              <w:t>array(</w:t>
            </w:r>
            <w:proofErr w:type="spellStart"/>
            <w:r w:rsidRPr="00B3056F">
              <w:t>GeographicArea</w:t>
            </w:r>
            <w:proofErr w:type="spellEnd"/>
            <w:r w:rsidRPr="00B3056F">
              <w:t>)</w:t>
            </w:r>
          </w:p>
        </w:tc>
        <w:tc>
          <w:tcPr>
            <w:tcW w:w="567" w:type="dxa"/>
            <w:tcBorders>
              <w:top w:val="single" w:sz="4" w:space="0" w:color="auto"/>
              <w:left w:val="single" w:sz="4" w:space="0" w:color="auto"/>
              <w:bottom w:val="single" w:sz="4" w:space="0" w:color="auto"/>
              <w:right w:val="single" w:sz="4" w:space="0" w:color="auto"/>
            </w:tcBorders>
          </w:tcPr>
          <w:p w14:paraId="36D615AF" w14:textId="77777777" w:rsidR="005B7866" w:rsidRPr="00B3056F" w:rsidRDefault="005B7866" w:rsidP="007F1FAF">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0AB59D" w14:textId="77777777" w:rsidR="005B7866" w:rsidRPr="00B3056F" w:rsidRDefault="005B7866" w:rsidP="007F1FAF">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0BE6161D" w14:textId="77777777" w:rsidR="005B7866" w:rsidRPr="00B3056F" w:rsidRDefault="005B7866" w:rsidP="007F1FAF">
            <w:pPr>
              <w:pStyle w:val="TAL"/>
              <w:rPr>
                <w:lang w:eastAsia="zh-CN"/>
              </w:rPr>
            </w:pPr>
            <w:r w:rsidRPr="00B3056F">
              <w:t>Indicates Geographical area where positioning is allowed (see 3GPP TS 23.273 [38] clause 5.4.2.2.3).</w:t>
            </w:r>
          </w:p>
        </w:tc>
      </w:tr>
      <w:tr w:rsidR="005B7866" w:rsidRPr="00B3056F" w14:paraId="0C42241E"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197894EB" w14:textId="77777777" w:rsidR="005B7866" w:rsidRPr="00B3056F" w:rsidRDefault="005B7866" w:rsidP="007F1FAF">
            <w:pPr>
              <w:pStyle w:val="TAL"/>
              <w:rPr>
                <w:lang w:eastAsia="zh-CN"/>
              </w:rPr>
            </w:pPr>
            <w:proofErr w:type="spellStart"/>
            <w:r w:rsidRPr="00B3056F">
              <w:t>privacyCheckRelatedAction</w:t>
            </w:r>
            <w:proofErr w:type="spellEnd"/>
          </w:p>
        </w:tc>
        <w:tc>
          <w:tcPr>
            <w:tcW w:w="1701" w:type="dxa"/>
            <w:tcBorders>
              <w:top w:val="single" w:sz="4" w:space="0" w:color="auto"/>
              <w:left w:val="single" w:sz="4" w:space="0" w:color="auto"/>
              <w:bottom w:val="single" w:sz="4" w:space="0" w:color="auto"/>
              <w:right w:val="single" w:sz="4" w:space="0" w:color="auto"/>
            </w:tcBorders>
          </w:tcPr>
          <w:p w14:paraId="41F5B524" w14:textId="77777777" w:rsidR="005B7866" w:rsidRPr="00B3056F" w:rsidRDefault="005B7866" w:rsidP="007F1FAF">
            <w:pPr>
              <w:pStyle w:val="TAL"/>
              <w:rPr>
                <w:lang w:eastAsia="zh-CN"/>
              </w:rPr>
            </w:pPr>
            <w:proofErr w:type="spellStart"/>
            <w:r w:rsidRPr="00B3056F">
              <w:t>PrivacyCheckRelatedAction</w:t>
            </w:r>
            <w:proofErr w:type="spellEnd"/>
          </w:p>
        </w:tc>
        <w:tc>
          <w:tcPr>
            <w:tcW w:w="567" w:type="dxa"/>
            <w:tcBorders>
              <w:top w:val="single" w:sz="4" w:space="0" w:color="auto"/>
              <w:left w:val="single" w:sz="4" w:space="0" w:color="auto"/>
              <w:bottom w:val="single" w:sz="4" w:space="0" w:color="auto"/>
              <w:right w:val="single" w:sz="4" w:space="0" w:color="auto"/>
            </w:tcBorders>
          </w:tcPr>
          <w:p w14:paraId="0A3301A5" w14:textId="77777777" w:rsidR="005B7866" w:rsidRPr="00B3056F" w:rsidRDefault="005B7866" w:rsidP="007F1FAF">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D2C911" w14:textId="77777777" w:rsidR="005B7866" w:rsidRPr="00B3056F" w:rsidRDefault="005B7866" w:rsidP="007F1FAF">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E787EDE" w14:textId="77777777" w:rsidR="005B7866" w:rsidRPr="00B3056F" w:rsidRDefault="005B7866" w:rsidP="007F1FAF">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1FA807DB" w14:textId="77777777" w:rsidR="005B7866" w:rsidRPr="00B3056F" w:rsidRDefault="005B7866" w:rsidP="007F1FAF">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5B7866" w:rsidRPr="00B3056F" w14:paraId="65B41284" w14:textId="77777777" w:rsidTr="007F1FAF">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60705848" w14:textId="77777777" w:rsidR="005B7866" w:rsidRPr="00B3056F" w:rsidRDefault="005B7866" w:rsidP="007F1FAF">
            <w:pPr>
              <w:pStyle w:val="TAL"/>
              <w:rPr>
                <w:lang w:eastAsia="zh-CN"/>
              </w:rPr>
            </w:pPr>
            <w:proofErr w:type="spellStart"/>
            <w:r w:rsidRPr="00B3056F">
              <w:t>validTimePeriod</w:t>
            </w:r>
            <w:proofErr w:type="spellEnd"/>
          </w:p>
        </w:tc>
        <w:tc>
          <w:tcPr>
            <w:tcW w:w="1701" w:type="dxa"/>
            <w:tcBorders>
              <w:top w:val="single" w:sz="4" w:space="0" w:color="auto"/>
              <w:left w:val="single" w:sz="4" w:space="0" w:color="auto"/>
              <w:bottom w:val="single" w:sz="4" w:space="0" w:color="auto"/>
              <w:right w:val="single" w:sz="4" w:space="0" w:color="auto"/>
            </w:tcBorders>
          </w:tcPr>
          <w:p w14:paraId="50F7A3A3" w14:textId="77777777" w:rsidR="005B7866" w:rsidRPr="00B3056F" w:rsidRDefault="005B7866" w:rsidP="007F1FAF">
            <w:pPr>
              <w:pStyle w:val="TAL"/>
            </w:pPr>
            <w:proofErr w:type="spellStart"/>
            <w:r w:rsidRPr="00B3056F">
              <w:rPr>
                <w:rFonts w:hint="eastAsia"/>
                <w:lang w:eastAsia="zh-CN"/>
              </w:rPr>
              <w:t>V</w:t>
            </w:r>
            <w:r w:rsidRPr="00B3056F">
              <w:t>alidTimePeriod</w:t>
            </w:r>
            <w:proofErr w:type="spellEnd"/>
          </w:p>
        </w:tc>
        <w:tc>
          <w:tcPr>
            <w:tcW w:w="567" w:type="dxa"/>
            <w:tcBorders>
              <w:top w:val="single" w:sz="4" w:space="0" w:color="auto"/>
              <w:left w:val="single" w:sz="4" w:space="0" w:color="auto"/>
              <w:bottom w:val="single" w:sz="4" w:space="0" w:color="auto"/>
              <w:right w:val="single" w:sz="4" w:space="0" w:color="auto"/>
            </w:tcBorders>
          </w:tcPr>
          <w:p w14:paraId="474D8A1E" w14:textId="77777777" w:rsidR="005B7866" w:rsidRPr="00B3056F" w:rsidRDefault="005B7866" w:rsidP="007F1FAF">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B87BF1" w14:textId="77777777" w:rsidR="005B7866" w:rsidRPr="00B3056F" w:rsidRDefault="005B7866" w:rsidP="007F1FAF">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4777444" w14:textId="77777777" w:rsidR="005B7866" w:rsidRPr="00B3056F" w:rsidRDefault="005B7866" w:rsidP="007F1FAF">
            <w:pPr>
              <w:pStyle w:val="TAL"/>
            </w:pPr>
            <w:r w:rsidRPr="00B3056F">
              <w:t>Time period when positioning is allowed</w:t>
            </w:r>
          </w:p>
        </w:tc>
      </w:tr>
      <w:tr w:rsidR="005B7866" w:rsidRPr="00B3056F" w14:paraId="0C8003E8" w14:textId="77777777" w:rsidTr="007F1FAF">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48374C89" w14:textId="77777777" w:rsidR="005B7866" w:rsidRPr="00B3056F" w:rsidRDefault="005B7866" w:rsidP="007F1FAF">
            <w:pPr>
              <w:pStyle w:val="TAL"/>
              <w:rPr>
                <w:lang w:eastAsia="zh-CN"/>
              </w:rPr>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is not optional for the attribute.</w:t>
            </w:r>
          </w:p>
        </w:tc>
      </w:tr>
    </w:tbl>
    <w:p w14:paraId="2622907B" w14:textId="77777777" w:rsidR="005B7866" w:rsidRPr="00B3056F" w:rsidRDefault="005B7866" w:rsidP="005B7866">
      <w:pPr>
        <w:jc w:val="center"/>
        <w:rPr>
          <w:noProof/>
          <w:sz w:val="24"/>
          <w:szCs w:val="24"/>
          <w:lang w:eastAsia="zh-CN"/>
        </w:rPr>
      </w:pPr>
    </w:p>
    <w:p w14:paraId="170D972D" w14:textId="77777777" w:rsidR="005B7866" w:rsidRPr="00B3056F" w:rsidRDefault="005B7866" w:rsidP="005B7866">
      <w:pPr>
        <w:pStyle w:val="Heading5"/>
      </w:pPr>
      <w:bookmarkStart w:id="2678" w:name="_Toc36457262"/>
      <w:bookmarkStart w:id="2679" w:name="_Toc45028156"/>
      <w:bookmarkStart w:id="2680" w:name="_Toc45028991"/>
      <w:bookmarkStart w:id="2681" w:name="_Toc67681750"/>
      <w:bookmarkStart w:id="2682" w:name="_Toc74944756"/>
      <w:r w:rsidRPr="00B3056F">
        <w:lastRenderedPageBreak/>
        <w:t>6.1.6.2.66</w:t>
      </w:r>
      <w:r w:rsidRPr="00B3056F">
        <w:tab/>
        <w:t xml:space="preserve">Type: </w:t>
      </w:r>
      <w:proofErr w:type="spellStart"/>
      <w:r w:rsidRPr="00B3056F">
        <w:rPr>
          <w:rFonts w:hint="eastAsia"/>
          <w:lang w:eastAsia="zh-CN"/>
        </w:rPr>
        <w:t>ServiceTypeUnrelatedClass</w:t>
      </w:r>
      <w:bookmarkEnd w:id="2678"/>
      <w:bookmarkEnd w:id="2679"/>
      <w:bookmarkEnd w:id="2680"/>
      <w:bookmarkEnd w:id="2681"/>
      <w:bookmarkEnd w:id="2682"/>
      <w:proofErr w:type="spellEnd"/>
    </w:p>
    <w:p w14:paraId="7F6D60AD" w14:textId="77777777" w:rsidR="005B7866" w:rsidRPr="00B3056F" w:rsidRDefault="005B7866" w:rsidP="005B7866">
      <w:pPr>
        <w:pStyle w:val="TH"/>
      </w:pPr>
      <w:r w:rsidRPr="00B3056F">
        <w:t xml:space="preserve">Table 6.1.6.2.66-1: Definition of type </w:t>
      </w:r>
      <w:proofErr w:type="spellStart"/>
      <w:r w:rsidRPr="00B3056F">
        <w:rPr>
          <w:rFonts w:hint="eastAsia"/>
          <w:lang w:eastAsia="zh-CN"/>
        </w:rPr>
        <w:t>ServiceTypeUnrelatedClass</w:t>
      </w:r>
      <w:proofErr w:type="spellEnd"/>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5B7866" w:rsidRPr="00B3056F" w14:paraId="68A5B926"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22CA0E" w14:textId="77777777" w:rsidR="005B7866" w:rsidRPr="00B3056F" w:rsidRDefault="005B7866" w:rsidP="007F1FAF">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BAE42A5" w14:textId="77777777" w:rsidR="005B7866" w:rsidRPr="00B3056F" w:rsidRDefault="005B7866" w:rsidP="007F1FAF">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73F7953" w14:textId="77777777" w:rsidR="005B7866" w:rsidRPr="00B3056F" w:rsidRDefault="005B7866" w:rsidP="007F1FAF">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391E46A3" w14:textId="77777777" w:rsidR="005B7866" w:rsidRPr="00B3056F" w:rsidRDefault="005B7866" w:rsidP="007F1FAF">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9889AC1"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3C8841B2"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8BCDB3E" w14:textId="77777777" w:rsidR="005B7866" w:rsidRPr="00B3056F" w:rsidRDefault="005B7866" w:rsidP="007F1FAF">
            <w:pPr>
              <w:pStyle w:val="TAL"/>
              <w:rPr>
                <w:lang w:eastAsia="zh-CN"/>
              </w:rPr>
            </w:pPr>
            <w:proofErr w:type="spellStart"/>
            <w:r w:rsidRPr="00B3056F">
              <w:rPr>
                <w:rFonts w:hint="eastAsia"/>
                <w:lang w:eastAsia="zh-CN"/>
              </w:rPr>
              <w:t>serviceType</w:t>
            </w:r>
            <w:proofErr w:type="spellEnd"/>
          </w:p>
        </w:tc>
        <w:tc>
          <w:tcPr>
            <w:tcW w:w="1701" w:type="dxa"/>
            <w:gridSpan w:val="2"/>
            <w:tcBorders>
              <w:top w:val="single" w:sz="4" w:space="0" w:color="auto"/>
              <w:left w:val="single" w:sz="4" w:space="0" w:color="auto"/>
              <w:bottom w:val="single" w:sz="4" w:space="0" w:color="auto"/>
              <w:right w:val="single" w:sz="4" w:space="0" w:color="auto"/>
            </w:tcBorders>
          </w:tcPr>
          <w:p w14:paraId="4033BDB4" w14:textId="77777777" w:rsidR="005B7866" w:rsidRPr="00B3056F" w:rsidRDefault="005B7866" w:rsidP="007F1FAF">
            <w:pPr>
              <w:pStyle w:val="TAL"/>
              <w:rPr>
                <w:lang w:eastAsia="zh-CN"/>
              </w:rPr>
            </w:pPr>
            <w:proofErr w:type="spellStart"/>
            <w:r w:rsidRPr="00B3056F">
              <w:t>LcsServiceType</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1C01769D" w14:textId="77777777" w:rsidR="005B7866" w:rsidRPr="00B3056F" w:rsidRDefault="005B7866" w:rsidP="007F1FAF">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7F301ECD" w14:textId="77777777" w:rsidR="005B7866" w:rsidRPr="00B3056F" w:rsidRDefault="005B7866" w:rsidP="007F1FAF">
            <w:pPr>
              <w:pStyle w:val="TAL"/>
              <w:rPr>
                <w:lang w:eastAsia="zh-CN"/>
              </w:rPr>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741AA065" w14:textId="77777777" w:rsidR="005B7866" w:rsidRPr="00B3056F" w:rsidRDefault="005B7866" w:rsidP="007F1FAF">
            <w:pPr>
              <w:pStyle w:val="TAL"/>
              <w:rPr>
                <w:lang w:eastAsia="zh-CN"/>
              </w:rPr>
            </w:pPr>
            <w:r w:rsidRPr="00B3056F">
              <w:rPr>
                <w:rFonts w:hint="eastAsia"/>
                <w:lang w:eastAsia="zh-CN"/>
              </w:rPr>
              <w:t xml:space="preserve">One of the </w:t>
            </w:r>
            <w:r w:rsidRPr="00B3056F">
              <w:t>service type defined in 3GPP TS 22.071 [47].</w:t>
            </w:r>
          </w:p>
        </w:tc>
      </w:tr>
      <w:tr w:rsidR="005B7866" w:rsidRPr="00B3056F" w14:paraId="0DD54AF0"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524D1F02" w14:textId="77777777" w:rsidR="005B7866" w:rsidRPr="00B3056F" w:rsidRDefault="005B7866" w:rsidP="007F1FAF">
            <w:pPr>
              <w:pStyle w:val="TAL"/>
            </w:pPr>
            <w:proofErr w:type="spellStart"/>
            <w:r w:rsidRPr="00B3056F">
              <w:rPr>
                <w:rFonts w:hint="eastAsia"/>
              </w:rPr>
              <w:t>allowed</w:t>
            </w:r>
            <w:r w:rsidRPr="00B3056F">
              <w:t>GeographicArea</w:t>
            </w:r>
            <w:proofErr w:type="spellEnd"/>
          </w:p>
        </w:tc>
        <w:tc>
          <w:tcPr>
            <w:tcW w:w="1701" w:type="dxa"/>
            <w:gridSpan w:val="2"/>
            <w:tcBorders>
              <w:top w:val="single" w:sz="4" w:space="0" w:color="auto"/>
              <w:left w:val="single" w:sz="4" w:space="0" w:color="auto"/>
              <w:bottom w:val="single" w:sz="4" w:space="0" w:color="auto"/>
              <w:right w:val="single" w:sz="4" w:space="0" w:color="auto"/>
            </w:tcBorders>
          </w:tcPr>
          <w:p w14:paraId="73AB654B" w14:textId="77777777" w:rsidR="005B7866" w:rsidRPr="00B3056F" w:rsidRDefault="005B7866" w:rsidP="007F1FAF">
            <w:pPr>
              <w:pStyle w:val="TAL"/>
              <w:rPr>
                <w:lang w:eastAsia="zh-CN"/>
              </w:rPr>
            </w:pPr>
            <w:r w:rsidRPr="00B3056F">
              <w:t>array(</w:t>
            </w:r>
            <w:proofErr w:type="spellStart"/>
            <w:r w:rsidRPr="00B3056F">
              <w:t>GeographicArea</w:t>
            </w:r>
            <w:proofErr w:type="spellEnd"/>
            <w:r w:rsidRPr="00B3056F">
              <w:t>)</w:t>
            </w:r>
          </w:p>
        </w:tc>
        <w:tc>
          <w:tcPr>
            <w:tcW w:w="567" w:type="dxa"/>
            <w:gridSpan w:val="2"/>
            <w:tcBorders>
              <w:top w:val="single" w:sz="4" w:space="0" w:color="auto"/>
              <w:left w:val="single" w:sz="4" w:space="0" w:color="auto"/>
              <w:bottom w:val="single" w:sz="4" w:space="0" w:color="auto"/>
              <w:right w:val="single" w:sz="4" w:space="0" w:color="auto"/>
            </w:tcBorders>
          </w:tcPr>
          <w:p w14:paraId="1159D8B9" w14:textId="77777777" w:rsidR="005B7866" w:rsidRPr="00B3056F" w:rsidRDefault="005B7866" w:rsidP="007F1FAF">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3EDBE907" w14:textId="77777777" w:rsidR="005B7866" w:rsidRPr="00B3056F" w:rsidRDefault="005B7866" w:rsidP="007F1FAF">
            <w:pPr>
              <w:pStyle w:val="TAL"/>
              <w:rPr>
                <w:lang w:eastAsia="zh-CN"/>
              </w:rPr>
            </w:pPr>
            <w:r w:rsidRPr="00B3056F">
              <w:t>1..N</w:t>
            </w:r>
          </w:p>
        </w:tc>
        <w:tc>
          <w:tcPr>
            <w:tcW w:w="4399" w:type="dxa"/>
            <w:gridSpan w:val="2"/>
            <w:tcBorders>
              <w:top w:val="single" w:sz="4" w:space="0" w:color="auto"/>
              <w:left w:val="single" w:sz="4" w:space="0" w:color="auto"/>
              <w:bottom w:val="single" w:sz="4" w:space="0" w:color="auto"/>
              <w:right w:val="single" w:sz="4" w:space="0" w:color="auto"/>
            </w:tcBorders>
          </w:tcPr>
          <w:p w14:paraId="158797C0" w14:textId="77777777" w:rsidR="005B7866" w:rsidRPr="00B3056F" w:rsidRDefault="005B7866" w:rsidP="007F1FAF">
            <w:pPr>
              <w:pStyle w:val="TAL"/>
              <w:rPr>
                <w:lang w:eastAsia="zh-CN"/>
              </w:rPr>
            </w:pPr>
            <w:r w:rsidRPr="00B3056F">
              <w:t>Indicates Geographical area where positioning is allowed (see 3GPP TS 23.273 [38] clause 5.4.2.2.3).</w:t>
            </w:r>
          </w:p>
        </w:tc>
      </w:tr>
      <w:tr w:rsidR="005B7866" w:rsidRPr="00B3056F" w14:paraId="5CD639B3"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4AA896C7" w14:textId="77777777" w:rsidR="005B7866" w:rsidRPr="00B3056F" w:rsidRDefault="005B7866" w:rsidP="007F1FAF">
            <w:pPr>
              <w:pStyle w:val="TAL"/>
              <w:rPr>
                <w:lang w:eastAsia="zh-CN"/>
              </w:rPr>
            </w:pPr>
            <w:proofErr w:type="spellStart"/>
            <w:r w:rsidRPr="00B3056F">
              <w:t>privacyCheckRelatedAction</w:t>
            </w:r>
            <w:proofErr w:type="spellEnd"/>
          </w:p>
        </w:tc>
        <w:tc>
          <w:tcPr>
            <w:tcW w:w="1701" w:type="dxa"/>
            <w:gridSpan w:val="2"/>
            <w:tcBorders>
              <w:top w:val="single" w:sz="4" w:space="0" w:color="auto"/>
              <w:left w:val="single" w:sz="4" w:space="0" w:color="auto"/>
              <w:bottom w:val="single" w:sz="4" w:space="0" w:color="auto"/>
              <w:right w:val="single" w:sz="4" w:space="0" w:color="auto"/>
            </w:tcBorders>
          </w:tcPr>
          <w:p w14:paraId="40AD35F9" w14:textId="77777777" w:rsidR="005B7866" w:rsidRPr="00B3056F" w:rsidRDefault="005B7866" w:rsidP="007F1FAF">
            <w:pPr>
              <w:pStyle w:val="TAL"/>
              <w:rPr>
                <w:lang w:eastAsia="zh-CN"/>
              </w:rPr>
            </w:pPr>
            <w:proofErr w:type="spellStart"/>
            <w:r w:rsidRPr="00B3056F">
              <w:t>PrivacyCheckRelatedAction</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4FFC5797" w14:textId="77777777" w:rsidR="005B7866" w:rsidRPr="00B3056F" w:rsidRDefault="005B7866" w:rsidP="007F1FAF">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1EB9164C" w14:textId="77777777" w:rsidR="005B7866" w:rsidRPr="00B3056F" w:rsidRDefault="005B7866" w:rsidP="007F1FAF">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3D991E4D" w14:textId="77777777" w:rsidR="005B7866" w:rsidRPr="00B3056F" w:rsidRDefault="005B7866" w:rsidP="007F1FAF">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362C4EC2" w14:textId="77777777" w:rsidR="005B7866" w:rsidRPr="00B3056F" w:rsidRDefault="005B7866" w:rsidP="007F1FAF">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5B7866" w:rsidRPr="00B3056F" w14:paraId="76AA6A48"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21705DF9" w14:textId="77777777" w:rsidR="005B7866" w:rsidRPr="00B3056F" w:rsidRDefault="005B7866" w:rsidP="007F1FAF">
            <w:pPr>
              <w:pStyle w:val="TAL"/>
              <w:rPr>
                <w:lang w:eastAsia="zh-CN"/>
              </w:rPr>
            </w:pPr>
            <w:proofErr w:type="spellStart"/>
            <w:r w:rsidRPr="00B3056F">
              <w:rPr>
                <w:rFonts w:hint="eastAsia"/>
                <w:lang w:eastAsia="zh-CN"/>
              </w:rPr>
              <w:t>codeWordInd</w:t>
            </w:r>
            <w:proofErr w:type="spellEnd"/>
          </w:p>
        </w:tc>
        <w:tc>
          <w:tcPr>
            <w:tcW w:w="1701" w:type="dxa"/>
            <w:gridSpan w:val="2"/>
            <w:tcBorders>
              <w:top w:val="single" w:sz="4" w:space="0" w:color="auto"/>
              <w:left w:val="single" w:sz="4" w:space="0" w:color="auto"/>
              <w:bottom w:val="single" w:sz="4" w:space="0" w:color="auto"/>
              <w:right w:val="single" w:sz="4" w:space="0" w:color="auto"/>
            </w:tcBorders>
          </w:tcPr>
          <w:p w14:paraId="6ED1DA0B" w14:textId="77777777" w:rsidR="005B7866" w:rsidRPr="00B3056F" w:rsidRDefault="005B7866" w:rsidP="007F1FAF">
            <w:pPr>
              <w:pStyle w:val="TAL"/>
              <w:rPr>
                <w:lang w:eastAsia="zh-CN"/>
              </w:rPr>
            </w:pPr>
            <w:proofErr w:type="spellStart"/>
            <w:r w:rsidRPr="00B3056F">
              <w:rPr>
                <w:rFonts w:hint="eastAsia"/>
                <w:lang w:eastAsia="zh-CN"/>
              </w:rPr>
              <w:t>CodeWordInd</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03A6C7DE" w14:textId="77777777" w:rsidR="005B7866" w:rsidRPr="00B3056F" w:rsidRDefault="005B7866" w:rsidP="007F1FAF">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304E4A78" w14:textId="77777777" w:rsidR="005B7866" w:rsidRPr="00B3056F" w:rsidRDefault="005B7866" w:rsidP="007F1FAF">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468BA79F" w14:textId="77777777" w:rsidR="005B7866" w:rsidRPr="00B3056F" w:rsidRDefault="005B7866" w:rsidP="007F1FAF">
            <w:pPr>
              <w:pStyle w:val="TAL"/>
            </w:pPr>
            <w:r w:rsidRPr="00B3056F">
              <w:t>Indication that codeword shall be checked in UE or one or more codeword values to be checked in GMLC</w:t>
            </w:r>
          </w:p>
        </w:tc>
      </w:tr>
      <w:tr w:rsidR="005B7866" w:rsidRPr="00B3056F" w14:paraId="1F7FD1AF" w14:textId="77777777" w:rsidTr="007F1FAF">
        <w:trPr>
          <w:gridAfter w:val="1"/>
          <w:wAfter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02BC3F1A" w14:textId="77777777" w:rsidR="005B7866" w:rsidRPr="00B3056F" w:rsidRDefault="005B7866" w:rsidP="007F1FAF">
            <w:pPr>
              <w:pStyle w:val="TAL"/>
              <w:rPr>
                <w:lang w:eastAsia="zh-CN"/>
              </w:rPr>
            </w:pPr>
            <w:proofErr w:type="spellStart"/>
            <w:r w:rsidRPr="00B3056F">
              <w:t>validTimePeriod</w:t>
            </w:r>
            <w:proofErr w:type="spellEnd"/>
          </w:p>
        </w:tc>
        <w:tc>
          <w:tcPr>
            <w:tcW w:w="1701" w:type="dxa"/>
            <w:gridSpan w:val="2"/>
            <w:tcBorders>
              <w:top w:val="single" w:sz="4" w:space="0" w:color="auto"/>
              <w:left w:val="single" w:sz="4" w:space="0" w:color="auto"/>
              <w:bottom w:val="single" w:sz="4" w:space="0" w:color="auto"/>
              <w:right w:val="single" w:sz="4" w:space="0" w:color="auto"/>
            </w:tcBorders>
          </w:tcPr>
          <w:p w14:paraId="0ACD6E23" w14:textId="77777777" w:rsidR="005B7866" w:rsidRPr="00B3056F" w:rsidRDefault="005B7866" w:rsidP="007F1FAF">
            <w:pPr>
              <w:pStyle w:val="TAL"/>
            </w:pPr>
            <w:proofErr w:type="spellStart"/>
            <w:r w:rsidRPr="00B3056F">
              <w:rPr>
                <w:rFonts w:hint="eastAsia"/>
                <w:lang w:eastAsia="zh-CN"/>
              </w:rPr>
              <w:t>V</w:t>
            </w:r>
            <w:r w:rsidRPr="00B3056F">
              <w:t>alidTimePeriod</w:t>
            </w:r>
            <w:proofErr w:type="spellEnd"/>
          </w:p>
        </w:tc>
        <w:tc>
          <w:tcPr>
            <w:tcW w:w="567" w:type="dxa"/>
            <w:gridSpan w:val="2"/>
            <w:tcBorders>
              <w:top w:val="single" w:sz="4" w:space="0" w:color="auto"/>
              <w:left w:val="single" w:sz="4" w:space="0" w:color="auto"/>
              <w:bottom w:val="single" w:sz="4" w:space="0" w:color="auto"/>
              <w:right w:val="single" w:sz="4" w:space="0" w:color="auto"/>
            </w:tcBorders>
          </w:tcPr>
          <w:p w14:paraId="0606F635" w14:textId="77777777" w:rsidR="005B7866" w:rsidRPr="00B3056F" w:rsidRDefault="005B7866" w:rsidP="007F1FAF">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4201048" w14:textId="77777777" w:rsidR="005B7866" w:rsidRPr="00B3056F" w:rsidRDefault="005B7866" w:rsidP="007F1FAF">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6D1D7E36" w14:textId="77777777" w:rsidR="005B7866" w:rsidRPr="00B3056F" w:rsidRDefault="005B7866" w:rsidP="007F1FAF">
            <w:pPr>
              <w:pStyle w:val="TAL"/>
            </w:pPr>
            <w:r w:rsidRPr="00B3056F">
              <w:t>Time period when positioning is allowed</w:t>
            </w:r>
          </w:p>
        </w:tc>
      </w:tr>
      <w:tr w:rsidR="005B7866" w14:paraId="7B2D210F" w14:textId="77777777" w:rsidTr="007F1FAF">
        <w:trPr>
          <w:gridBefore w:val="1"/>
          <w:wBefore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059BE7FE" w14:textId="77777777" w:rsidR="005B7866" w:rsidRDefault="005B7866" w:rsidP="007F1FAF">
            <w:pPr>
              <w:pStyle w:val="TAL"/>
            </w:pPr>
            <w:proofErr w:type="spellStart"/>
            <w:r>
              <w:t>codeWordList</w:t>
            </w:r>
            <w:proofErr w:type="spellEnd"/>
          </w:p>
        </w:tc>
        <w:tc>
          <w:tcPr>
            <w:tcW w:w="1701" w:type="dxa"/>
            <w:gridSpan w:val="2"/>
            <w:tcBorders>
              <w:top w:val="single" w:sz="4" w:space="0" w:color="auto"/>
              <w:left w:val="single" w:sz="4" w:space="0" w:color="auto"/>
              <w:bottom w:val="single" w:sz="4" w:space="0" w:color="auto"/>
              <w:right w:val="single" w:sz="4" w:space="0" w:color="auto"/>
            </w:tcBorders>
          </w:tcPr>
          <w:p w14:paraId="491F9E57" w14:textId="77777777" w:rsidR="005B7866" w:rsidRDefault="005B7866" w:rsidP="007F1FAF">
            <w:pPr>
              <w:pStyle w:val="TAL"/>
              <w:rPr>
                <w:lang w:eastAsia="zh-CN"/>
              </w:rPr>
            </w:pPr>
            <w:r>
              <w:rPr>
                <w:lang w:eastAsia="zh-CN"/>
              </w:rPr>
              <w:t>array(</w:t>
            </w:r>
            <w:proofErr w:type="spellStart"/>
            <w:r>
              <w:rPr>
                <w:lang w:eastAsia="zh-CN"/>
              </w:rPr>
              <w:t>CodeWord</w:t>
            </w:r>
            <w:proofErr w:type="spellEnd"/>
            <w:r>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D0A49BE" w14:textId="77777777" w:rsidR="005B7866" w:rsidRDefault="005B7866" w:rsidP="007F1FAF">
            <w:pPr>
              <w:pStyle w:val="TAL"/>
              <w:jc w:val="center"/>
              <w:rPr>
                <w:lang w:eastAsia="zh-CN"/>
              </w:rPr>
            </w:pPr>
            <w:r>
              <w:rPr>
                <w:lang w:eastAsia="zh-CN"/>
              </w:rPr>
              <w:t>C</w:t>
            </w:r>
          </w:p>
        </w:tc>
        <w:tc>
          <w:tcPr>
            <w:tcW w:w="1134" w:type="dxa"/>
            <w:gridSpan w:val="2"/>
            <w:tcBorders>
              <w:top w:val="single" w:sz="4" w:space="0" w:color="auto"/>
              <w:left w:val="single" w:sz="4" w:space="0" w:color="auto"/>
              <w:bottom w:val="single" w:sz="4" w:space="0" w:color="auto"/>
              <w:right w:val="single" w:sz="4" w:space="0" w:color="auto"/>
            </w:tcBorders>
          </w:tcPr>
          <w:p w14:paraId="6EBBEB91" w14:textId="77777777" w:rsidR="005B7866" w:rsidRDefault="005B7866" w:rsidP="007F1FAF">
            <w:pPr>
              <w:pStyle w:val="TAL"/>
              <w:rPr>
                <w:lang w:eastAsia="zh-CN"/>
              </w:rPr>
            </w:pPr>
            <w:r>
              <w:rPr>
                <w:lang w:eastAsia="zh-CN"/>
              </w:rPr>
              <w:t>1..N</w:t>
            </w:r>
          </w:p>
        </w:tc>
        <w:tc>
          <w:tcPr>
            <w:tcW w:w="4399" w:type="dxa"/>
            <w:gridSpan w:val="2"/>
            <w:tcBorders>
              <w:top w:val="single" w:sz="4" w:space="0" w:color="auto"/>
              <w:left w:val="single" w:sz="4" w:space="0" w:color="auto"/>
              <w:bottom w:val="single" w:sz="4" w:space="0" w:color="auto"/>
              <w:right w:val="single" w:sz="4" w:space="0" w:color="auto"/>
            </w:tcBorders>
          </w:tcPr>
          <w:p w14:paraId="3A4908F2" w14:textId="77777777" w:rsidR="005B7866" w:rsidRDefault="005B7866" w:rsidP="007F1FAF">
            <w:pPr>
              <w:pStyle w:val="TAL"/>
              <w:rPr>
                <w:lang w:eastAsia="zh-CN"/>
              </w:rPr>
            </w:pPr>
            <w:r>
              <w:t xml:space="preserve">This IE shall be present when </w:t>
            </w:r>
            <w:proofErr w:type="spellStart"/>
            <w:r>
              <w:rPr>
                <w:lang w:eastAsia="zh-CN"/>
              </w:rPr>
              <w:t>codeWordInd</w:t>
            </w:r>
            <w:proofErr w:type="spellEnd"/>
            <w:r>
              <w:rPr>
                <w:lang w:eastAsia="zh-CN"/>
              </w:rPr>
              <w:t xml:space="preserve"> is " CODEWORD_CHECK</w:t>
            </w:r>
            <w:r>
              <w:t>_</w:t>
            </w:r>
            <w:r>
              <w:rPr>
                <w:lang w:eastAsia="zh-CN"/>
              </w:rPr>
              <w:t>IN_GMLC".</w:t>
            </w:r>
          </w:p>
          <w:p w14:paraId="1EE8FBB7" w14:textId="77777777" w:rsidR="005B7866" w:rsidRDefault="005B7866" w:rsidP="007F1FAF">
            <w:pPr>
              <w:pStyle w:val="TAL"/>
              <w:rPr>
                <w:lang w:eastAsia="zh-CN"/>
              </w:rPr>
            </w:pPr>
          </w:p>
          <w:p w14:paraId="6B0D601D" w14:textId="77777777" w:rsidR="005B7866" w:rsidRDefault="005B7866" w:rsidP="007F1FAF">
            <w:pPr>
              <w:pStyle w:val="TAL"/>
            </w:pPr>
            <w:r>
              <w:rPr>
                <w:lang w:eastAsia="zh-CN"/>
              </w:rPr>
              <w:t xml:space="preserve">When present, this IE shall contain one or more </w:t>
            </w:r>
            <w:proofErr w:type="spellStart"/>
            <w:r>
              <w:rPr>
                <w:lang w:eastAsia="zh-CN"/>
              </w:rPr>
              <w:t>CodeWords</w:t>
            </w:r>
            <w:proofErr w:type="spellEnd"/>
            <w:r>
              <w:rPr>
                <w:lang w:eastAsia="zh-CN"/>
              </w:rPr>
              <w:t xml:space="preserve"> used by GMLC for verification.</w:t>
            </w:r>
          </w:p>
        </w:tc>
      </w:tr>
      <w:tr w:rsidR="005B7866" w:rsidRPr="00B3056F" w14:paraId="5654CCC3" w14:textId="77777777" w:rsidTr="007F1FAF">
        <w:trPr>
          <w:gridAfter w:val="1"/>
          <w:wAfter w:w="33" w:type="dxa"/>
          <w:trHeight w:val="138"/>
          <w:jc w:val="center"/>
        </w:trPr>
        <w:tc>
          <w:tcPr>
            <w:tcW w:w="9497" w:type="dxa"/>
            <w:gridSpan w:val="10"/>
            <w:tcBorders>
              <w:top w:val="single" w:sz="4" w:space="0" w:color="auto"/>
              <w:left w:val="single" w:sz="4" w:space="0" w:color="auto"/>
              <w:bottom w:val="single" w:sz="4" w:space="0" w:color="auto"/>
              <w:right w:val="single" w:sz="4" w:space="0" w:color="auto"/>
            </w:tcBorders>
          </w:tcPr>
          <w:p w14:paraId="0D5A2547" w14:textId="77777777" w:rsidR="005B7866" w:rsidRPr="00B3056F" w:rsidRDefault="005B7866" w:rsidP="007F1FAF">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0E4048FB" w14:textId="77777777" w:rsidR="005B7866" w:rsidRPr="00B3056F" w:rsidRDefault="005B7866" w:rsidP="005B7866">
      <w:pPr>
        <w:jc w:val="center"/>
        <w:rPr>
          <w:noProof/>
          <w:sz w:val="24"/>
          <w:szCs w:val="24"/>
          <w:lang w:eastAsia="zh-CN"/>
        </w:rPr>
      </w:pPr>
    </w:p>
    <w:p w14:paraId="533C8D7D" w14:textId="77777777" w:rsidR="005B7866" w:rsidRPr="00B3056F" w:rsidRDefault="005B7866" w:rsidP="005B7866">
      <w:pPr>
        <w:pStyle w:val="Heading5"/>
      </w:pPr>
      <w:bookmarkStart w:id="2683" w:name="_Toc36457263"/>
      <w:bookmarkStart w:id="2684" w:name="_Toc45028157"/>
      <w:bookmarkStart w:id="2685" w:name="_Toc45028992"/>
      <w:bookmarkStart w:id="2686" w:name="_Toc67681751"/>
      <w:bookmarkStart w:id="2687" w:name="_Toc74944757"/>
      <w:r w:rsidRPr="00B3056F">
        <w:t>6.1.6.2.67</w:t>
      </w:r>
      <w:r w:rsidRPr="00B3056F">
        <w:tab/>
        <w:t xml:space="preserve">Type: </w:t>
      </w:r>
      <w:proofErr w:type="spellStart"/>
      <w:r w:rsidRPr="00B3056F">
        <w:rPr>
          <w:lang w:eastAsia="zh-CN"/>
        </w:rPr>
        <w:t>UeId</w:t>
      </w:r>
      <w:bookmarkEnd w:id="2683"/>
      <w:bookmarkEnd w:id="2684"/>
      <w:bookmarkEnd w:id="2685"/>
      <w:bookmarkEnd w:id="2686"/>
      <w:bookmarkEnd w:id="2687"/>
      <w:proofErr w:type="spellEnd"/>
    </w:p>
    <w:p w14:paraId="550CD91D" w14:textId="77777777" w:rsidR="005B7866" w:rsidRPr="00B3056F" w:rsidRDefault="005B7866" w:rsidP="005B7866">
      <w:pPr>
        <w:pStyle w:val="TH"/>
      </w:pPr>
      <w:r w:rsidRPr="00B3056F">
        <w:rPr>
          <w:noProof/>
        </w:rPr>
        <w:t>Table </w:t>
      </w:r>
      <w:r w:rsidRPr="00B3056F">
        <w:t xml:space="preserve">6.1.6.2.67-1: </w:t>
      </w:r>
      <w:r w:rsidRPr="00B3056F">
        <w:rPr>
          <w:noProof/>
        </w:rPr>
        <w:t xml:space="preserve">Definition of type </w:t>
      </w:r>
      <w:proofErr w:type="spellStart"/>
      <w:r w:rsidRPr="00B3056F">
        <w:rPr>
          <w:lang w:eastAsia="zh-CN"/>
        </w:rPr>
        <w:t>UeId</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3FA802E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F20C2B" w14:textId="77777777" w:rsidR="005B7866" w:rsidRPr="00B3056F" w:rsidRDefault="005B7866" w:rsidP="007F1FAF">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C9B746"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88B040"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DE6D73" w14:textId="77777777" w:rsidR="005B7866" w:rsidRPr="00B3056F" w:rsidRDefault="005B7866" w:rsidP="007F1FAF">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19CBB0"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17C3483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B83CAA8" w14:textId="77777777" w:rsidR="005B7866" w:rsidRPr="00B3056F" w:rsidRDefault="005B7866" w:rsidP="007F1FAF">
            <w:pPr>
              <w:pStyle w:val="TAL"/>
            </w:pPr>
            <w:proofErr w:type="spellStart"/>
            <w:r w:rsidRPr="00B3056F">
              <w:rPr>
                <w:lang w:val="es-ES" w:eastAsia="zh-CN"/>
              </w:rPr>
              <w:t>supi</w:t>
            </w:r>
            <w:proofErr w:type="spellEnd"/>
          </w:p>
        </w:tc>
        <w:tc>
          <w:tcPr>
            <w:tcW w:w="1559" w:type="dxa"/>
            <w:tcBorders>
              <w:top w:val="single" w:sz="4" w:space="0" w:color="auto"/>
              <w:left w:val="single" w:sz="4" w:space="0" w:color="auto"/>
              <w:bottom w:val="single" w:sz="4" w:space="0" w:color="auto"/>
              <w:right w:val="single" w:sz="4" w:space="0" w:color="auto"/>
            </w:tcBorders>
          </w:tcPr>
          <w:p w14:paraId="7A026319" w14:textId="77777777" w:rsidR="005B7866" w:rsidRPr="00B3056F" w:rsidRDefault="005B7866" w:rsidP="007F1FAF">
            <w:pPr>
              <w:pStyle w:val="TAL"/>
            </w:pPr>
            <w:proofErr w:type="spellStart"/>
            <w:r w:rsidRPr="00B3056F">
              <w:rPr>
                <w:lang w:val="es-ES"/>
              </w:rPr>
              <w:t>Supi</w:t>
            </w:r>
            <w:proofErr w:type="spellEnd"/>
          </w:p>
        </w:tc>
        <w:tc>
          <w:tcPr>
            <w:tcW w:w="425" w:type="dxa"/>
            <w:tcBorders>
              <w:top w:val="single" w:sz="4" w:space="0" w:color="auto"/>
              <w:left w:val="single" w:sz="4" w:space="0" w:color="auto"/>
              <w:bottom w:val="single" w:sz="4" w:space="0" w:color="auto"/>
              <w:right w:val="single" w:sz="4" w:space="0" w:color="auto"/>
            </w:tcBorders>
          </w:tcPr>
          <w:p w14:paraId="48A0AEA4"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758AD75" w14:textId="77777777" w:rsidR="005B7866" w:rsidRPr="00B3056F" w:rsidRDefault="005B7866" w:rsidP="007F1FAF">
            <w:pPr>
              <w:pStyle w:val="TAL"/>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034038" w14:textId="77777777" w:rsidR="005B7866" w:rsidRPr="00B3056F" w:rsidRDefault="005B7866" w:rsidP="007F1FAF">
            <w:pPr>
              <w:pStyle w:val="TAL"/>
              <w:rPr>
                <w:rFonts w:cs="Arial"/>
                <w:szCs w:val="18"/>
              </w:rPr>
            </w:pPr>
            <w:r w:rsidRPr="00B3056F">
              <w:rPr>
                <w:lang w:eastAsia="zh-CN"/>
              </w:rPr>
              <w:t>This IE shall indicate the SUPI</w:t>
            </w:r>
            <w:r w:rsidRPr="00B3056F">
              <w:rPr>
                <w:rFonts w:hint="eastAsia"/>
                <w:lang w:eastAsia="zh-CN"/>
              </w:rPr>
              <w:t xml:space="preserve">. </w:t>
            </w:r>
          </w:p>
        </w:tc>
      </w:tr>
      <w:tr w:rsidR="005B7866" w:rsidRPr="00B3056F" w14:paraId="31C70AF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9B6FFDD" w14:textId="77777777" w:rsidR="005B7866" w:rsidRPr="00B3056F" w:rsidRDefault="005B7866" w:rsidP="007F1FAF">
            <w:pPr>
              <w:pStyle w:val="TAL"/>
              <w:rPr>
                <w:lang w:val="es-ES" w:eastAsia="zh-CN"/>
              </w:rPr>
            </w:pPr>
            <w:proofErr w:type="spellStart"/>
            <w:r w:rsidRPr="00B3056F">
              <w:rPr>
                <w:rFonts w:hint="eastAsia"/>
                <w:lang w:val="es-ES" w:eastAsia="zh-CN"/>
              </w:rPr>
              <w:t>g</w:t>
            </w:r>
            <w:r w:rsidRPr="00B3056F">
              <w:rPr>
                <w:lang w:val="es-ES" w:eastAsia="zh-CN"/>
              </w:rPr>
              <w:t>psiList</w:t>
            </w:r>
            <w:proofErr w:type="spellEnd"/>
          </w:p>
        </w:tc>
        <w:tc>
          <w:tcPr>
            <w:tcW w:w="1559" w:type="dxa"/>
            <w:tcBorders>
              <w:top w:val="single" w:sz="4" w:space="0" w:color="auto"/>
              <w:left w:val="single" w:sz="4" w:space="0" w:color="auto"/>
              <w:bottom w:val="single" w:sz="4" w:space="0" w:color="auto"/>
              <w:right w:val="single" w:sz="4" w:space="0" w:color="auto"/>
            </w:tcBorders>
          </w:tcPr>
          <w:p w14:paraId="3C828F53" w14:textId="77777777" w:rsidR="005B7866" w:rsidRPr="00B3056F" w:rsidRDefault="005B7866" w:rsidP="007F1FAF">
            <w:pPr>
              <w:pStyle w:val="TAL"/>
            </w:pPr>
            <w:r w:rsidRPr="00B3056F">
              <w:t>array(</w:t>
            </w:r>
            <w:proofErr w:type="spellStart"/>
            <w:r w:rsidRPr="00B3056F">
              <w:t>gpsi</w:t>
            </w:r>
            <w:proofErr w:type="spellEnd"/>
            <w:r w:rsidRPr="00B3056F">
              <w:t>)</w:t>
            </w:r>
          </w:p>
        </w:tc>
        <w:tc>
          <w:tcPr>
            <w:tcW w:w="425" w:type="dxa"/>
            <w:tcBorders>
              <w:top w:val="single" w:sz="4" w:space="0" w:color="auto"/>
              <w:left w:val="single" w:sz="4" w:space="0" w:color="auto"/>
              <w:bottom w:val="single" w:sz="4" w:space="0" w:color="auto"/>
              <w:right w:val="single" w:sz="4" w:space="0" w:color="auto"/>
            </w:tcBorders>
          </w:tcPr>
          <w:p w14:paraId="77C130A0" w14:textId="77777777" w:rsidR="005B7866" w:rsidRPr="00B3056F" w:rsidRDefault="005B7866" w:rsidP="007F1FAF">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736349" w14:textId="77777777" w:rsidR="005B7866" w:rsidRPr="00B3056F" w:rsidRDefault="005B7866" w:rsidP="007F1FAF">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6AB4B66B" w14:textId="77777777" w:rsidR="005B7866" w:rsidRPr="00B3056F" w:rsidRDefault="005B7866" w:rsidP="007F1FAF">
            <w:pPr>
              <w:pStyle w:val="TAL"/>
              <w:rPr>
                <w:rFonts w:cs="Arial"/>
                <w:szCs w:val="18"/>
              </w:rPr>
            </w:pPr>
            <w:r w:rsidRPr="00B3056F">
              <w:rPr>
                <w:lang w:eastAsia="zh-CN"/>
              </w:rPr>
              <w:t>This IE shall indicate a list of GPSIs that is associated with the SUPI</w:t>
            </w:r>
            <w:r w:rsidRPr="00B3056F">
              <w:rPr>
                <w:rFonts w:hint="eastAsia"/>
                <w:lang w:eastAsia="zh-CN"/>
              </w:rPr>
              <w:t>.</w:t>
            </w:r>
          </w:p>
        </w:tc>
      </w:tr>
    </w:tbl>
    <w:p w14:paraId="3BFCE612" w14:textId="77777777" w:rsidR="005B7866" w:rsidRPr="00B3056F" w:rsidRDefault="005B7866" w:rsidP="005B7866">
      <w:pPr>
        <w:rPr>
          <w:noProof/>
        </w:rPr>
      </w:pPr>
    </w:p>
    <w:p w14:paraId="701324CA" w14:textId="77777777" w:rsidR="005B7866" w:rsidRPr="000B71E3" w:rsidRDefault="005B7866" w:rsidP="005B7866">
      <w:pPr>
        <w:pStyle w:val="Heading5"/>
      </w:pPr>
      <w:bookmarkStart w:id="2688" w:name="_Toc45028158"/>
      <w:bookmarkStart w:id="2689" w:name="_Toc45028993"/>
      <w:bookmarkStart w:id="2690" w:name="_Toc67681752"/>
      <w:bookmarkStart w:id="2691" w:name="_Toc36457264"/>
      <w:bookmarkStart w:id="2692" w:name="_Toc74944758"/>
      <w:r w:rsidRPr="000B71E3">
        <w:t>6.1.6.2.</w:t>
      </w:r>
      <w:r>
        <w:t>68</w:t>
      </w:r>
      <w:r w:rsidRPr="000B71E3">
        <w:tab/>
        <w:t xml:space="preserve">Type: </w:t>
      </w:r>
      <w:proofErr w:type="spellStart"/>
      <w:r>
        <w:t>Default</w:t>
      </w:r>
      <w:r>
        <w:rPr>
          <w:rFonts w:hint="eastAsia"/>
          <w:lang w:eastAsia="zh-CN"/>
        </w:rPr>
        <w:t>UnrelatedClass</w:t>
      </w:r>
      <w:bookmarkEnd w:id="2688"/>
      <w:bookmarkEnd w:id="2689"/>
      <w:bookmarkEnd w:id="2690"/>
      <w:bookmarkEnd w:id="2692"/>
      <w:proofErr w:type="spellEnd"/>
    </w:p>
    <w:p w14:paraId="29775AEF" w14:textId="77777777" w:rsidR="005B7866" w:rsidRPr="00F52807" w:rsidRDefault="005B7866" w:rsidP="005B7866">
      <w:pPr>
        <w:pStyle w:val="TH"/>
      </w:pPr>
      <w:r w:rsidRPr="000B71E3">
        <w:t>Table 6.1.6.2.</w:t>
      </w:r>
      <w:r>
        <w:t>68</w:t>
      </w:r>
      <w:r w:rsidRPr="000B71E3">
        <w:t xml:space="preserve">-1: Definition of type </w:t>
      </w:r>
      <w:proofErr w:type="spellStart"/>
      <w:r>
        <w:t>Default</w:t>
      </w:r>
      <w:r>
        <w:rPr>
          <w:rFonts w:hint="eastAsia"/>
          <w:lang w:eastAsia="zh-CN"/>
        </w:rPr>
        <w:t>UnrelatedClass</w:t>
      </w:r>
      <w:proofErr w:type="spellEnd"/>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5B7866" w:rsidRPr="000B71E3" w14:paraId="34142D53"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2E85EE9" w14:textId="77777777" w:rsidR="005B7866" w:rsidRPr="000B71E3" w:rsidRDefault="005B7866" w:rsidP="007F1FAF">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78DF38E" w14:textId="77777777" w:rsidR="005B7866" w:rsidRPr="000B71E3" w:rsidRDefault="005B7866" w:rsidP="007F1FAF">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C53911" w14:textId="77777777" w:rsidR="005B7866" w:rsidRPr="000B71E3" w:rsidRDefault="005B7866" w:rsidP="007F1FA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2B4102" w14:textId="77777777" w:rsidR="005B7866" w:rsidRPr="000B71E3" w:rsidRDefault="005B7866" w:rsidP="007F1FAF">
            <w:pPr>
              <w:pStyle w:val="TAH"/>
              <w:jc w:val="left"/>
            </w:pPr>
            <w:r w:rsidRPr="000B71E3">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E6998B4" w14:textId="77777777" w:rsidR="005B7866" w:rsidRPr="000B71E3" w:rsidRDefault="005B7866" w:rsidP="007F1FAF">
            <w:pPr>
              <w:pStyle w:val="TAH"/>
              <w:rPr>
                <w:rFonts w:cs="Arial"/>
                <w:szCs w:val="18"/>
              </w:rPr>
            </w:pPr>
            <w:r w:rsidRPr="000B71E3">
              <w:rPr>
                <w:rFonts w:cs="Arial"/>
                <w:szCs w:val="18"/>
              </w:rPr>
              <w:t>Description</w:t>
            </w:r>
          </w:p>
        </w:tc>
      </w:tr>
      <w:tr w:rsidR="005B7866" w:rsidRPr="000B71E3" w14:paraId="373D1D19"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051B8D6A" w14:textId="77777777" w:rsidR="005B7866" w:rsidRPr="007B780B" w:rsidRDefault="005B7866" w:rsidP="007F1FAF">
            <w:pPr>
              <w:pStyle w:val="TAL"/>
            </w:pPr>
            <w:proofErr w:type="spellStart"/>
            <w:r w:rsidRPr="007B780B">
              <w:rPr>
                <w:rFonts w:hint="eastAsia"/>
              </w:rPr>
              <w:t>allowed</w:t>
            </w:r>
            <w:r w:rsidRPr="007B780B">
              <w:t>GeographicArea</w:t>
            </w:r>
            <w:proofErr w:type="spellEnd"/>
          </w:p>
        </w:tc>
        <w:tc>
          <w:tcPr>
            <w:tcW w:w="1701" w:type="dxa"/>
            <w:tcBorders>
              <w:top w:val="single" w:sz="4" w:space="0" w:color="auto"/>
              <w:left w:val="single" w:sz="4" w:space="0" w:color="auto"/>
              <w:bottom w:val="single" w:sz="4" w:space="0" w:color="auto"/>
              <w:right w:val="single" w:sz="4" w:space="0" w:color="auto"/>
            </w:tcBorders>
          </w:tcPr>
          <w:p w14:paraId="0D0CE132" w14:textId="77777777" w:rsidR="005B7866" w:rsidRPr="007B780B" w:rsidRDefault="005B7866" w:rsidP="007F1FAF">
            <w:pPr>
              <w:pStyle w:val="TAL"/>
              <w:rPr>
                <w:lang w:eastAsia="zh-CN"/>
              </w:rPr>
            </w:pPr>
            <w:r w:rsidRPr="007B780B">
              <w:t>array(</w:t>
            </w:r>
            <w:proofErr w:type="spellStart"/>
            <w:r w:rsidRPr="007B780B">
              <w:t>GeographicArea</w:t>
            </w:r>
            <w:proofErr w:type="spellEnd"/>
            <w:r w:rsidRPr="007B780B">
              <w:t>)</w:t>
            </w:r>
          </w:p>
        </w:tc>
        <w:tc>
          <w:tcPr>
            <w:tcW w:w="567" w:type="dxa"/>
            <w:tcBorders>
              <w:top w:val="single" w:sz="4" w:space="0" w:color="auto"/>
              <w:left w:val="single" w:sz="4" w:space="0" w:color="auto"/>
              <w:bottom w:val="single" w:sz="4" w:space="0" w:color="auto"/>
              <w:right w:val="single" w:sz="4" w:space="0" w:color="auto"/>
            </w:tcBorders>
          </w:tcPr>
          <w:p w14:paraId="4227EBCB" w14:textId="77777777" w:rsidR="005B7866" w:rsidRPr="007B780B" w:rsidRDefault="005B7866" w:rsidP="007F1FAF">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DA02B" w14:textId="77777777" w:rsidR="005B7866" w:rsidRDefault="005B7866" w:rsidP="007F1FAF">
            <w:pPr>
              <w:pStyle w:val="TAL"/>
              <w:rPr>
                <w:lang w:eastAsia="zh-CN"/>
              </w:rPr>
            </w:pPr>
            <w:r w:rsidRPr="007B780B">
              <w:t>1..N</w:t>
            </w:r>
          </w:p>
        </w:tc>
        <w:tc>
          <w:tcPr>
            <w:tcW w:w="4399" w:type="dxa"/>
            <w:tcBorders>
              <w:top w:val="single" w:sz="4" w:space="0" w:color="auto"/>
              <w:left w:val="single" w:sz="4" w:space="0" w:color="auto"/>
              <w:bottom w:val="single" w:sz="4" w:space="0" w:color="auto"/>
              <w:right w:val="single" w:sz="4" w:space="0" w:color="auto"/>
            </w:tcBorders>
          </w:tcPr>
          <w:p w14:paraId="244647CC" w14:textId="77777777" w:rsidR="005B7866" w:rsidRPr="007B780B" w:rsidRDefault="005B7866" w:rsidP="007F1FAF">
            <w:pPr>
              <w:pStyle w:val="TAL"/>
              <w:rPr>
                <w:lang w:eastAsia="zh-CN"/>
              </w:rPr>
            </w:pPr>
            <w:r w:rsidRPr="007B780B">
              <w:t>Indicates Geographical area where positioning is allowed (see 3GPP TS 23.273 [</w:t>
            </w:r>
            <w:r>
              <w:t>38</w:t>
            </w:r>
            <w:r w:rsidRPr="007B780B">
              <w:t>] clause 5.4.2.2.3).</w:t>
            </w:r>
          </w:p>
        </w:tc>
      </w:tr>
      <w:tr w:rsidR="005B7866" w:rsidRPr="000B71E3" w14:paraId="5ED775CC"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3E922691" w14:textId="77777777" w:rsidR="005B7866" w:rsidRPr="007B780B" w:rsidRDefault="005B7866" w:rsidP="007F1FAF">
            <w:pPr>
              <w:pStyle w:val="TAL"/>
              <w:rPr>
                <w:lang w:eastAsia="zh-CN"/>
              </w:rPr>
            </w:pPr>
            <w:proofErr w:type="spellStart"/>
            <w:r w:rsidRPr="007B780B">
              <w:t>privacyCheckRelatedAction</w:t>
            </w:r>
            <w:proofErr w:type="spellEnd"/>
          </w:p>
        </w:tc>
        <w:tc>
          <w:tcPr>
            <w:tcW w:w="1701" w:type="dxa"/>
            <w:tcBorders>
              <w:top w:val="single" w:sz="4" w:space="0" w:color="auto"/>
              <w:left w:val="single" w:sz="4" w:space="0" w:color="auto"/>
              <w:bottom w:val="single" w:sz="4" w:space="0" w:color="auto"/>
              <w:right w:val="single" w:sz="4" w:space="0" w:color="auto"/>
            </w:tcBorders>
          </w:tcPr>
          <w:p w14:paraId="07DE6464" w14:textId="77777777" w:rsidR="005B7866" w:rsidRPr="007B780B" w:rsidRDefault="005B7866" w:rsidP="007F1FAF">
            <w:pPr>
              <w:pStyle w:val="TAL"/>
              <w:rPr>
                <w:lang w:eastAsia="zh-CN"/>
              </w:rPr>
            </w:pPr>
            <w:proofErr w:type="spellStart"/>
            <w:r w:rsidRPr="007B780B">
              <w:t>PrivacyCheckRelatedAction</w:t>
            </w:r>
            <w:proofErr w:type="spellEnd"/>
          </w:p>
        </w:tc>
        <w:tc>
          <w:tcPr>
            <w:tcW w:w="567" w:type="dxa"/>
            <w:tcBorders>
              <w:top w:val="single" w:sz="4" w:space="0" w:color="auto"/>
              <w:left w:val="single" w:sz="4" w:space="0" w:color="auto"/>
              <w:bottom w:val="single" w:sz="4" w:space="0" w:color="auto"/>
              <w:right w:val="single" w:sz="4" w:space="0" w:color="auto"/>
            </w:tcBorders>
          </w:tcPr>
          <w:p w14:paraId="79BE1063" w14:textId="77777777" w:rsidR="005B7866" w:rsidRPr="007B780B" w:rsidRDefault="005B7866" w:rsidP="007F1FAF">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87B1C9" w14:textId="77777777" w:rsidR="005B7866" w:rsidRDefault="005B7866" w:rsidP="007F1FAF">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FBC1D65" w14:textId="77777777" w:rsidR="005B7866" w:rsidRDefault="005B7866" w:rsidP="007F1FAF">
            <w:pPr>
              <w:pStyle w:val="TAL"/>
            </w:pPr>
            <w:r w:rsidRPr="007B780B">
              <w:rPr>
                <w:rFonts w:hint="eastAsia"/>
              </w:rPr>
              <w:t xml:space="preserve">Indicates </w:t>
            </w:r>
            <w:r w:rsidRPr="007B780B">
              <w:t xml:space="preserve">action related to </w:t>
            </w:r>
            <w:r w:rsidRPr="007B780B">
              <w:rPr>
                <w:rFonts w:hint="eastAsia"/>
              </w:rPr>
              <w:t xml:space="preserve">privacy </w:t>
            </w:r>
            <w:r w:rsidRPr="007B780B">
              <w:t>check.</w:t>
            </w:r>
          </w:p>
          <w:p w14:paraId="1EC0A06F" w14:textId="77777777" w:rsidR="005B7866" w:rsidRPr="007B780B" w:rsidRDefault="005B7866" w:rsidP="007F1FAF">
            <w:pPr>
              <w:pStyle w:val="TAL"/>
            </w:pPr>
            <w:r>
              <w:rPr>
                <w:rFonts w:hint="eastAsia"/>
                <w:lang w:eastAsia="zh-CN"/>
              </w:rPr>
              <w:t>(</w:t>
            </w:r>
            <w:r>
              <w:rPr>
                <w:rFonts w:cs="Arial"/>
                <w:szCs w:val="18"/>
              </w:rPr>
              <w:t>NOTE</w:t>
            </w:r>
            <w:r>
              <w:rPr>
                <w:rFonts w:hint="eastAsia"/>
                <w:lang w:eastAsia="zh-CN"/>
              </w:rPr>
              <w:t>)</w:t>
            </w:r>
          </w:p>
        </w:tc>
      </w:tr>
      <w:tr w:rsidR="005B7866" w:rsidRPr="000B71E3" w14:paraId="0E151945"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0ACF0B26" w14:textId="77777777" w:rsidR="005B7866" w:rsidRPr="007B780B" w:rsidRDefault="005B7866" w:rsidP="007F1FAF">
            <w:pPr>
              <w:pStyle w:val="TAL"/>
              <w:rPr>
                <w:lang w:eastAsia="zh-CN"/>
              </w:rPr>
            </w:pPr>
            <w:proofErr w:type="spellStart"/>
            <w:r>
              <w:rPr>
                <w:rFonts w:hint="eastAsia"/>
                <w:lang w:eastAsia="zh-CN"/>
              </w:rPr>
              <w:t>codeWordInd</w:t>
            </w:r>
            <w:proofErr w:type="spellEnd"/>
          </w:p>
        </w:tc>
        <w:tc>
          <w:tcPr>
            <w:tcW w:w="1701" w:type="dxa"/>
            <w:tcBorders>
              <w:top w:val="single" w:sz="4" w:space="0" w:color="auto"/>
              <w:left w:val="single" w:sz="4" w:space="0" w:color="auto"/>
              <w:bottom w:val="single" w:sz="4" w:space="0" w:color="auto"/>
              <w:right w:val="single" w:sz="4" w:space="0" w:color="auto"/>
            </w:tcBorders>
          </w:tcPr>
          <w:p w14:paraId="43EB63D5" w14:textId="77777777" w:rsidR="005B7866" w:rsidRPr="007B780B" w:rsidRDefault="005B7866" w:rsidP="007F1FAF">
            <w:pPr>
              <w:pStyle w:val="TAL"/>
              <w:rPr>
                <w:lang w:eastAsia="zh-CN"/>
              </w:rPr>
            </w:pPr>
            <w:proofErr w:type="spellStart"/>
            <w:r>
              <w:rPr>
                <w:rFonts w:hint="eastAsia"/>
                <w:lang w:eastAsia="zh-CN"/>
              </w:rPr>
              <w:t>CodeWordInd</w:t>
            </w:r>
            <w:proofErr w:type="spellEnd"/>
          </w:p>
        </w:tc>
        <w:tc>
          <w:tcPr>
            <w:tcW w:w="567" w:type="dxa"/>
            <w:tcBorders>
              <w:top w:val="single" w:sz="4" w:space="0" w:color="auto"/>
              <w:left w:val="single" w:sz="4" w:space="0" w:color="auto"/>
              <w:bottom w:val="single" w:sz="4" w:space="0" w:color="auto"/>
              <w:right w:val="single" w:sz="4" w:space="0" w:color="auto"/>
            </w:tcBorders>
          </w:tcPr>
          <w:p w14:paraId="3861B09B" w14:textId="77777777" w:rsidR="005B7866" w:rsidRPr="007B780B" w:rsidRDefault="005B7866" w:rsidP="007F1FAF">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F610" w14:textId="77777777" w:rsidR="005B7866" w:rsidRDefault="005B7866" w:rsidP="007F1FAF">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03AC8FCB" w14:textId="77777777" w:rsidR="005B7866" w:rsidRPr="007B780B" w:rsidRDefault="005B7866" w:rsidP="007F1FAF">
            <w:pPr>
              <w:pStyle w:val="TAL"/>
            </w:pPr>
            <w:r w:rsidRPr="001216A7">
              <w:t>Indication that codeword shall be checked in UE or one or more codeword values to be checked in GMLC</w:t>
            </w:r>
          </w:p>
        </w:tc>
      </w:tr>
      <w:tr w:rsidR="005B7866" w:rsidRPr="000B71E3" w14:paraId="3FEE8E34" w14:textId="77777777" w:rsidTr="007F1FAF">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5A771A39" w14:textId="77777777" w:rsidR="005B7866" w:rsidRPr="007B780B" w:rsidRDefault="005B7866" w:rsidP="007F1FAF">
            <w:pPr>
              <w:pStyle w:val="TAL"/>
              <w:rPr>
                <w:lang w:eastAsia="zh-CN"/>
              </w:rPr>
            </w:pPr>
            <w:proofErr w:type="spellStart"/>
            <w:r w:rsidRPr="007B780B">
              <w:t>validTimePeriod</w:t>
            </w:r>
            <w:proofErr w:type="spellEnd"/>
          </w:p>
        </w:tc>
        <w:tc>
          <w:tcPr>
            <w:tcW w:w="1701" w:type="dxa"/>
            <w:tcBorders>
              <w:top w:val="single" w:sz="4" w:space="0" w:color="auto"/>
              <w:left w:val="single" w:sz="4" w:space="0" w:color="auto"/>
              <w:bottom w:val="single" w:sz="4" w:space="0" w:color="auto"/>
              <w:right w:val="single" w:sz="4" w:space="0" w:color="auto"/>
            </w:tcBorders>
          </w:tcPr>
          <w:p w14:paraId="2635D25A" w14:textId="77777777" w:rsidR="005B7866" w:rsidRPr="007B780B" w:rsidRDefault="005B7866" w:rsidP="007F1FAF">
            <w:pPr>
              <w:pStyle w:val="TAL"/>
            </w:pPr>
            <w:proofErr w:type="spellStart"/>
            <w:r>
              <w:rPr>
                <w:rFonts w:hint="eastAsia"/>
                <w:lang w:eastAsia="zh-CN"/>
              </w:rPr>
              <w:t>V</w:t>
            </w:r>
            <w:r w:rsidRPr="007B780B">
              <w:t>alidTimePeriod</w:t>
            </w:r>
            <w:proofErr w:type="spellEnd"/>
          </w:p>
        </w:tc>
        <w:tc>
          <w:tcPr>
            <w:tcW w:w="567" w:type="dxa"/>
            <w:tcBorders>
              <w:top w:val="single" w:sz="4" w:space="0" w:color="auto"/>
              <w:left w:val="single" w:sz="4" w:space="0" w:color="auto"/>
              <w:bottom w:val="single" w:sz="4" w:space="0" w:color="auto"/>
              <w:right w:val="single" w:sz="4" w:space="0" w:color="auto"/>
            </w:tcBorders>
          </w:tcPr>
          <w:p w14:paraId="79D391C5" w14:textId="77777777" w:rsidR="005B7866" w:rsidRPr="007B780B" w:rsidRDefault="005B7866" w:rsidP="007F1FAF">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8C32EB" w14:textId="77777777" w:rsidR="005B7866" w:rsidRDefault="005B7866" w:rsidP="007F1FAF">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518A410E" w14:textId="77777777" w:rsidR="005B7866" w:rsidRPr="00475797" w:rsidRDefault="005B7866" w:rsidP="007F1FAF">
            <w:pPr>
              <w:pStyle w:val="TAL"/>
            </w:pPr>
            <w:r w:rsidRPr="001216A7">
              <w:t>Time period when positioning is allowed</w:t>
            </w:r>
          </w:p>
        </w:tc>
      </w:tr>
      <w:tr w:rsidR="005B7866" w:rsidRPr="000B71E3" w14:paraId="788F9B1F" w14:textId="77777777" w:rsidTr="007F1FAF">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3DD22BBF" w14:textId="77777777" w:rsidR="005B7866" w:rsidRPr="007B780B" w:rsidRDefault="005B7866" w:rsidP="007F1FAF">
            <w:pPr>
              <w:pStyle w:val="TAL"/>
            </w:pPr>
            <w:proofErr w:type="spellStart"/>
            <w:r>
              <w:t>codeWordList</w:t>
            </w:r>
            <w:proofErr w:type="spellEnd"/>
          </w:p>
        </w:tc>
        <w:tc>
          <w:tcPr>
            <w:tcW w:w="1701" w:type="dxa"/>
            <w:tcBorders>
              <w:top w:val="single" w:sz="4" w:space="0" w:color="auto"/>
              <w:left w:val="single" w:sz="4" w:space="0" w:color="auto"/>
              <w:bottom w:val="single" w:sz="4" w:space="0" w:color="auto"/>
              <w:right w:val="single" w:sz="4" w:space="0" w:color="auto"/>
            </w:tcBorders>
          </w:tcPr>
          <w:p w14:paraId="42E50379" w14:textId="77777777" w:rsidR="005B7866" w:rsidRDefault="005B7866" w:rsidP="007F1FAF">
            <w:pPr>
              <w:pStyle w:val="TAL"/>
              <w:rPr>
                <w:lang w:eastAsia="zh-CN"/>
              </w:rPr>
            </w:pPr>
            <w:r>
              <w:rPr>
                <w:lang w:eastAsia="zh-CN"/>
              </w:rPr>
              <w:t>array(</w:t>
            </w:r>
            <w:proofErr w:type="spellStart"/>
            <w:r>
              <w:rPr>
                <w:lang w:eastAsia="zh-CN"/>
              </w:rPr>
              <w:t>CodeWord</w:t>
            </w:r>
            <w:proofErr w:type="spellEnd"/>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6C2FE90" w14:textId="77777777" w:rsidR="005B7866" w:rsidRDefault="005B7866" w:rsidP="007F1FAF">
            <w:pPr>
              <w:pStyle w:val="TAL"/>
              <w:jc w:val="center"/>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ACD0B3" w14:textId="77777777" w:rsidR="005B7866" w:rsidRDefault="005B7866" w:rsidP="007F1FAF">
            <w:pPr>
              <w:pStyle w:val="TAL"/>
              <w:rPr>
                <w:lang w:eastAsia="zh-CN"/>
              </w:rPr>
            </w:pPr>
            <w:r>
              <w:rPr>
                <w:lang w:eastAsia="zh-CN"/>
              </w:rPr>
              <w:t>1..N</w:t>
            </w:r>
          </w:p>
        </w:tc>
        <w:tc>
          <w:tcPr>
            <w:tcW w:w="4399" w:type="dxa"/>
            <w:tcBorders>
              <w:top w:val="single" w:sz="4" w:space="0" w:color="auto"/>
              <w:left w:val="single" w:sz="4" w:space="0" w:color="auto"/>
              <w:bottom w:val="single" w:sz="4" w:space="0" w:color="auto"/>
              <w:right w:val="single" w:sz="4" w:space="0" w:color="auto"/>
            </w:tcBorders>
          </w:tcPr>
          <w:p w14:paraId="3DCF3C91" w14:textId="77777777" w:rsidR="005B7866" w:rsidRDefault="005B7866" w:rsidP="007F1FAF">
            <w:pPr>
              <w:pStyle w:val="TAL"/>
              <w:rPr>
                <w:lang w:eastAsia="zh-CN"/>
              </w:rPr>
            </w:pPr>
            <w:r>
              <w:t xml:space="preserve">This IE shall be present when </w:t>
            </w:r>
            <w:proofErr w:type="spellStart"/>
            <w:r>
              <w:rPr>
                <w:lang w:eastAsia="zh-CN"/>
              </w:rPr>
              <w:t>codeWordInd</w:t>
            </w:r>
            <w:proofErr w:type="spellEnd"/>
            <w:r>
              <w:rPr>
                <w:lang w:eastAsia="zh-CN"/>
              </w:rPr>
              <w:t xml:space="preserve"> is present with value "CODEWORD_CHECK</w:t>
            </w:r>
            <w:r>
              <w:t>_</w:t>
            </w:r>
            <w:r>
              <w:rPr>
                <w:lang w:eastAsia="zh-CN"/>
              </w:rPr>
              <w:t>IN_GMLC".</w:t>
            </w:r>
          </w:p>
          <w:p w14:paraId="525362D6" w14:textId="77777777" w:rsidR="005B7866" w:rsidRDefault="005B7866" w:rsidP="007F1FAF">
            <w:pPr>
              <w:pStyle w:val="TAL"/>
              <w:rPr>
                <w:lang w:eastAsia="zh-CN"/>
              </w:rPr>
            </w:pPr>
          </w:p>
          <w:p w14:paraId="6403959D" w14:textId="77777777" w:rsidR="005B7866" w:rsidRPr="001216A7" w:rsidRDefault="005B7866" w:rsidP="007F1FAF">
            <w:pPr>
              <w:pStyle w:val="TAL"/>
            </w:pPr>
            <w:r>
              <w:rPr>
                <w:lang w:eastAsia="zh-CN"/>
              </w:rPr>
              <w:t xml:space="preserve">When present, this IE shall contain one or more </w:t>
            </w:r>
            <w:proofErr w:type="spellStart"/>
            <w:r>
              <w:rPr>
                <w:lang w:eastAsia="zh-CN"/>
              </w:rPr>
              <w:t>CodeWords</w:t>
            </w:r>
            <w:proofErr w:type="spellEnd"/>
            <w:r>
              <w:rPr>
                <w:lang w:eastAsia="zh-CN"/>
              </w:rPr>
              <w:t xml:space="preserve"> used by GMLC for verification.</w:t>
            </w:r>
          </w:p>
        </w:tc>
      </w:tr>
      <w:tr w:rsidR="005B7866" w:rsidRPr="000B71E3" w14:paraId="62354AFA" w14:textId="77777777" w:rsidTr="007F1FAF">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383EF477" w14:textId="77777777" w:rsidR="005B7866" w:rsidRPr="005344C4" w:rsidRDefault="005B7866" w:rsidP="007F1FAF">
            <w:pPr>
              <w:pStyle w:val="TAN"/>
            </w:pPr>
            <w:r>
              <w:rPr>
                <w:rFonts w:cs="Arial"/>
                <w:szCs w:val="18"/>
              </w:rPr>
              <w:t>NOTE</w:t>
            </w:r>
            <w:r w:rsidRPr="009C6A7C">
              <w:t>:</w:t>
            </w:r>
            <w:r w:rsidRPr="009C6A7C">
              <w:tab/>
            </w:r>
            <w:r w:rsidRPr="004B6702">
              <w:t>"LOCATION_NOT_ALLOWED"</w:t>
            </w:r>
            <w:r w:rsidRPr="004B6702">
              <w:rPr>
                <w:rFonts w:hint="eastAsia"/>
              </w:rPr>
              <w:t xml:space="preserve"> is default value and </w:t>
            </w:r>
            <w:r>
              <w:t xml:space="preserve">only values </w:t>
            </w:r>
            <w:r w:rsidRPr="008C581E">
              <w:t>"LOCATION_NOT_ALLOWED", "LOCATION_ALLOWED_WITHOUT_NOTIFICATION"</w:t>
            </w:r>
            <w:r>
              <w:t xml:space="preserve">, </w:t>
            </w:r>
            <w:r w:rsidRPr="008C581E">
              <w:t>"LOCATION_ALLOWED_WITHOUT_RESPONSE"</w:t>
            </w:r>
            <w:r>
              <w:t xml:space="preserve">, </w:t>
            </w:r>
            <w:r w:rsidRPr="008C581E">
              <w:t>"LOCATION_RESTRICTED_WITHOUT_RESPONSE"</w:t>
            </w:r>
            <w:r>
              <w:t xml:space="preserve"> can be contained.</w:t>
            </w:r>
          </w:p>
        </w:tc>
      </w:tr>
    </w:tbl>
    <w:p w14:paraId="318A392E" w14:textId="77777777" w:rsidR="005B7866" w:rsidRPr="00B371F8" w:rsidRDefault="005B7866" w:rsidP="005B7866">
      <w:pPr>
        <w:rPr>
          <w:b/>
          <w:color w:val="0070C0"/>
        </w:rPr>
      </w:pPr>
    </w:p>
    <w:p w14:paraId="1EC063D1" w14:textId="77777777" w:rsidR="005B7866" w:rsidRPr="00B3056F" w:rsidRDefault="005B7866" w:rsidP="005B7866">
      <w:pPr>
        <w:pStyle w:val="Heading5"/>
      </w:pPr>
      <w:bookmarkStart w:id="2693" w:name="_Toc45028159"/>
      <w:bookmarkStart w:id="2694" w:name="_Toc45028994"/>
      <w:bookmarkStart w:id="2695" w:name="_Toc67681753"/>
      <w:bookmarkStart w:id="2696" w:name="_Toc74944759"/>
      <w:r w:rsidRPr="00B3056F">
        <w:lastRenderedPageBreak/>
        <w:t>6.1.6.2.</w:t>
      </w:r>
      <w:r>
        <w:t>69</w:t>
      </w:r>
      <w:r w:rsidRPr="00B3056F">
        <w:tab/>
        <w:t xml:space="preserve">Type: </w:t>
      </w:r>
      <w:proofErr w:type="spellStart"/>
      <w:r>
        <w:t>ContextInfo</w:t>
      </w:r>
      <w:bookmarkEnd w:id="2693"/>
      <w:bookmarkEnd w:id="2694"/>
      <w:bookmarkEnd w:id="2695"/>
      <w:bookmarkEnd w:id="2696"/>
      <w:proofErr w:type="spellEnd"/>
    </w:p>
    <w:p w14:paraId="55C2150D" w14:textId="77777777" w:rsidR="005B7866" w:rsidRPr="00B3056F" w:rsidRDefault="005B7866" w:rsidP="005B7866">
      <w:pPr>
        <w:pStyle w:val="TH"/>
      </w:pPr>
      <w:r w:rsidRPr="00B3056F">
        <w:rPr>
          <w:noProof/>
        </w:rPr>
        <w:t>Table </w:t>
      </w:r>
      <w:r w:rsidRPr="00B3056F">
        <w:t>6.1.6.2.</w:t>
      </w:r>
      <w:r>
        <w:t>69</w:t>
      </w:r>
      <w:r w:rsidRPr="00B3056F">
        <w:t xml:space="preserve">-1: </w:t>
      </w:r>
      <w:r w:rsidRPr="00B3056F">
        <w:rPr>
          <w:noProof/>
        </w:rPr>
        <w:t xml:space="preserve">Definition of type </w:t>
      </w:r>
      <w:r>
        <w:rPr>
          <w:noProof/>
        </w:rPr>
        <w:t>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7A4CBB0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AE828B" w14:textId="77777777" w:rsidR="005B7866" w:rsidRPr="00B3056F" w:rsidRDefault="005B7866" w:rsidP="007F1FAF">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D2DAC5"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1FB453"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559844" w14:textId="77777777" w:rsidR="005B7866" w:rsidRPr="00B3056F" w:rsidRDefault="005B7866" w:rsidP="007F1FAF">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BF2072"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24209A5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CAF36D5" w14:textId="77777777" w:rsidR="005B7866" w:rsidRPr="00B3056F" w:rsidRDefault="005B7866" w:rsidP="007F1FAF">
            <w:pPr>
              <w:pStyle w:val="TAL"/>
            </w:pPr>
            <w:proofErr w:type="spellStart"/>
            <w:r>
              <w:rPr>
                <w:lang w:val="es-ES" w:eastAsia="zh-CN"/>
              </w:rPr>
              <w:t>origHeaders</w:t>
            </w:r>
            <w:proofErr w:type="spellEnd"/>
          </w:p>
        </w:tc>
        <w:tc>
          <w:tcPr>
            <w:tcW w:w="1559" w:type="dxa"/>
            <w:tcBorders>
              <w:top w:val="single" w:sz="4" w:space="0" w:color="auto"/>
              <w:left w:val="single" w:sz="4" w:space="0" w:color="auto"/>
              <w:bottom w:val="single" w:sz="4" w:space="0" w:color="auto"/>
              <w:right w:val="single" w:sz="4" w:space="0" w:color="auto"/>
            </w:tcBorders>
          </w:tcPr>
          <w:p w14:paraId="18D77401" w14:textId="77777777" w:rsidR="005B7866" w:rsidRPr="00B3056F" w:rsidRDefault="005B7866" w:rsidP="007F1FAF">
            <w:pPr>
              <w:pStyle w:val="TAL"/>
            </w:pPr>
            <w:r>
              <w:rPr>
                <w:lang w:val="es-ES"/>
              </w:rPr>
              <w:t>array(</w:t>
            </w:r>
            <w:proofErr w:type="spellStart"/>
            <w:r>
              <w:rPr>
                <w:lang w:val="es-ES"/>
              </w:rPr>
              <w:t>string</w:t>
            </w:r>
            <w:proofErr w:type="spellEnd"/>
            <w:r>
              <w:rPr>
                <w:lang w:val="es-ES"/>
              </w:rPr>
              <w:t>)</w:t>
            </w:r>
          </w:p>
        </w:tc>
        <w:tc>
          <w:tcPr>
            <w:tcW w:w="425" w:type="dxa"/>
            <w:tcBorders>
              <w:top w:val="single" w:sz="4" w:space="0" w:color="auto"/>
              <w:left w:val="single" w:sz="4" w:space="0" w:color="auto"/>
              <w:bottom w:val="single" w:sz="4" w:space="0" w:color="auto"/>
              <w:right w:val="single" w:sz="4" w:space="0" w:color="auto"/>
            </w:tcBorders>
          </w:tcPr>
          <w:p w14:paraId="1C8A1020" w14:textId="77777777" w:rsidR="005B7866" w:rsidRPr="00B3056F" w:rsidRDefault="005B7866" w:rsidP="007F1F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995338" w14:textId="77777777" w:rsidR="005B7866" w:rsidRPr="00B3056F" w:rsidRDefault="005B7866" w:rsidP="007F1FAF">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A8301" w14:textId="77777777" w:rsidR="005B7866" w:rsidRPr="00B3056F" w:rsidRDefault="005B7866" w:rsidP="007F1FAF">
            <w:pPr>
              <w:pStyle w:val="TAL"/>
              <w:rPr>
                <w:rFonts w:cs="Arial"/>
                <w:szCs w:val="18"/>
              </w:rPr>
            </w:pPr>
            <w:r>
              <w:rPr>
                <w:lang w:eastAsia="zh-CN"/>
              </w:rPr>
              <w:t xml:space="preserve">Headers received by the UDM from NFs consuming </w:t>
            </w:r>
            <w:proofErr w:type="spellStart"/>
            <w:r>
              <w:rPr>
                <w:lang w:eastAsia="zh-CN"/>
              </w:rPr>
              <w:t>Nudm</w:t>
            </w:r>
            <w:proofErr w:type="spellEnd"/>
            <w:r>
              <w:rPr>
                <w:lang w:eastAsia="zh-CN"/>
              </w:rPr>
              <w:t xml:space="preserve"> services. The encoding of the header shall comply with clause 3.2 of IETF RFC 7230 [50]</w:t>
            </w:r>
          </w:p>
        </w:tc>
      </w:tr>
    </w:tbl>
    <w:p w14:paraId="11CE3222" w14:textId="77777777" w:rsidR="005B7866" w:rsidRPr="00B3056F" w:rsidRDefault="005B7866" w:rsidP="005B7866">
      <w:pPr>
        <w:rPr>
          <w:noProof/>
        </w:rPr>
      </w:pPr>
    </w:p>
    <w:p w14:paraId="2E66081C" w14:textId="77777777" w:rsidR="005B7866" w:rsidRPr="00B3056F" w:rsidRDefault="005B7866" w:rsidP="005B7866">
      <w:pPr>
        <w:pStyle w:val="Heading5"/>
      </w:pPr>
      <w:bookmarkStart w:id="2697" w:name="_Toc45028160"/>
      <w:bookmarkStart w:id="2698" w:name="_Toc45028995"/>
      <w:bookmarkStart w:id="2699" w:name="_Toc67681754"/>
      <w:bookmarkStart w:id="2700" w:name="_Toc74944760"/>
      <w:r>
        <w:t>6.1.6.2.70</w:t>
      </w:r>
      <w:r>
        <w:tab/>
        <w:t xml:space="preserve">Type: </w:t>
      </w:r>
      <w:proofErr w:type="spellStart"/>
      <w:r>
        <w:t>UeContextInA</w:t>
      </w:r>
      <w:r w:rsidRPr="00B3056F">
        <w:t>mfData</w:t>
      </w:r>
      <w:bookmarkEnd w:id="2697"/>
      <w:bookmarkEnd w:id="2698"/>
      <w:bookmarkEnd w:id="2699"/>
      <w:bookmarkEnd w:id="2700"/>
      <w:proofErr w:type="spellEnd"/>
    </w:p>
    <w:p w14:paraId="1B51F822" w14:textId="77777777" w:rsidR="005B7866" w:rsidRPr="00B3056F" w:rsidRDefault="005B7866" w:rsidP="005B7866">
      <w:pPr>
        <w:pStyle w:val="TH"/>
      </w:pPr>
      <w:r w:rsidRPr="00B3056F">
        <w:rPr>
          <w:noProof/>
        </w:rPr>
        <w:t>Table </w:t>
      </w:r>
      <w:r>
        <w:t>6.1.6.2.70</w:t>
      </w:r>
      <w:r w:rsidRPr="00B3056F">
        <w:t xml:space="preserve">-1: </w:t>
      </w:r>
      <w:r>
        <w:rPr>
          <w:noProof/>
        </w:rPr>
        <w:t>Definition of type UeContextInA</w:t>
      </w:r>
      <w:r w:rsidRPr="00B3056F">
        <w:rPr>
          <w:noProof/>
        </w:rPr>
        <w:t>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5B7866" w:rsidRPr="00B3056F" w14:paraId="081A950A"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32A901A6" w14:textId="77777777" w:rsidR="005B7866" w:rsidRPr="00B3056F" w:rsidRDefault="005B7866" w:rsidP="007F1FAF">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8B11A38"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4792CF"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D7FF72" w14:textId="77777777" w:rsidR="005B7866" w:rsidRPr="00B3056F" w:rsidRDefault="005B7866" w:rsidP="007F1FAF">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6F6FA4"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328D06D4"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7ED4456C" w14:textId="77777777" w:rsidR="005B7866" w:rsidRPr="00B3056F" w:rsidRDefault="005B7866" w:rsidP="007F1FAF">
            <w:pPr>
              <w:pStyle w:val="TAL"/>
            </w:pPr>
            <w:proofErr w:type="spellStart"/>
            <w:r w:rsidRPr="00B3056F">
              <w:rPr>
                <w:rFonts w:hint="eastAsia"/>
                <w:lang w:eastAsia="zh-CN"/>
              </w:rPr>
              <w:t>epsInterworkingInfo</w:t>
            </w:r>
            <w:proofErr w:type="spellEnd"/>
          </w:p>
        </w:tc>
        <w:tc>
          <w:tcPr>
            <w:tcW w:w="1701" w:type="dxa"/>
            <w:tcBorders>
              <w:top w:val="single" w:sz="4" w:space="0" w:color="auto"/>
              <w:left w:val="single" w:sz="4" w:space="0" w:color="auto"/>
              <w:bottom w:val="single" w:sz="4" w:space="0" w:color="auto"/>
              <w:right w:val="single" w:sz="4" w:space="0" w:color="auto"/>
            </w:tcBorders>
          </w:tcPr>
          <w:p w14:paraId="30783830" w14:textId="77777777" w:rsidR="005B7866" w:rsidRPr="00B3056F" w:rsidRDefault="005B7866" w:rsidP="007F1FAF">
            <w:pPr>
              <w:pStyle w:val="TAL"/>
            </w:pPr>
            <w:proofErr w:type="spellStart"/>
            <w:r w:rsidRPr="00B3056F">
              <w:rPr>
                <w:lang w:eastAsia="zh-CN"/>
              </w:rPr>
              <w:t>EpsInterworkingInfo</w:t>
            </w:r>
            <w:proofErr w:type="spellEnd"/>
          </w:p>
        </w:tc>
        <w:tc>
          <w:tcPr>
            <w:tcW w:w="425" w:type="dxa"/>
            <w:tcBorders>
              <w:top w:val="single" w:sz="4" w:space="0" w:color="auto"/>
              <w:left w:val="single" w:sz="4" w:space="0" w:color="auto"/>
              <w:bottom w:val="single" w:sz="4" w:space="0" w:color="auto"/>
              <w:right w:val="single" w:sz="4" w:space="0" w:color="auto"/>
            </w:tcBorders>
          </w:tcPr>
          <w:p w14:paraId="0F104CA7"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F595385" w14:textId="77777777" w:rsidR="005B7866" w:rsidRPr="00B3056F" w:rsidRDefault="005B7866" w:rsidP="007F1FAF">
            <w:pPr>
              <w:pStyle w:val="TAL"/>
            </w:pPr>
            <w:r w:rsidRPr="00B3056F">
              <w:t>0..</w:t>
            </w:r>
            <w:r>
              <w:t>1</w:t>
            </w:r>
          </w:p>
        </w:tc>
        <w:tc>
          <w:tcPr>
            <w:tcW w:w="4359" w:type="dxa"/>
            <w:tcBorders>
              <w:top w:val="single" w:sz="4" w:space="0" w:color="auto"/>
              <w:left w:val="single" w:sz="4" w:space="0" w:color="auto"/>
              <w:bottom w:val="single" w:sz="4" w:space="0" w:color="auto"/>
              <w:right w:val="single" w:sz="4" w:space="0" w:color="auto"/>
            </w:tcBorders>
          </w:tcPr>
          <w:p w14:paraId="20E5FFA4" w14:textId="77777777" w:rsidR="005B7866" w:rsidRPr="00B3056F" w:rsidRDefault="005B7866" w:rsidP="007F1FAF">
            <w:pPr>
              <w:pStyle w:val="TAL"/>
              <w:rPr>
                <w:rFonts w:cs="Arial"/>
                <w:szCs w:val="18"/>
              </w:rPr>
            </w:pPr>
            <w:r>
              <w:rPr>
                <w:rFonts w:cs="Arial" w:hint="eastAsia"/>
                <w:szCs w:val="18"/>
                <w:lang w:eastAsia="zh-CN"/>
              </w:rPr>
              <w:t>This IE contains the associations between</w:t>
            </w:r>
            <w:r w:rsidRPr="00B3056F">
              <w:rPr>
                <w:rFonts w:cs="Arial" w:hint="eastAsia"/>
                <w:szCs w:val="18"/>
                <w:lang w:eastAsia="zh-CN"/>
              </w:rPr>
              <w:t xml:space="preserve"> APN/</w:t>
            </w:r>
            <w:r>
              <w:rPr>
                <w:rFonts w:cs="Arial" w:hint="eastAsia"/>
                <w:szCs w:val="18"/>
                <w:lang w:eastAsia="zh-CN"/>
              </w:rPr>
              <w:t>DNN and PGW-C+SMF</w:t>
            </w:r>
            <w:r w:rsidRPr="00B3056F">
              <w:rPr>
                <w:rFonts w:cs="Arial" w:hint="eastAsia"/>
                <w:szCs w:val="18"/>
                <w:lang w:eastAsia="zh-CN"/>
              </w:rPr>
              <w:t xml:space="preserve"> selected by the AMF for EPS interworking.</w:t>
            </w:r>
          </w:p>
        </w:tc>
      </w:tr>
    </w:tbl>
    <w:p w14:paraId="674BBB18" w14:textId="77777777" w:rsidR="005B7866" w:rsidRPr="00B3056F" w:rsidRDefault="005B7866" w:rsidP="005B7866"/>
    <w:p w14:paraId="5F557DE1" w14:textId="77777777" w:rsidR="005B7866" w:rsidRDefault="005B7866" w:rsidP="005B7866">
      <w:pPr>
        <w:pStyle w:val="Heading5"/>
      </w:pPr>
      <w:bookmarkStart w:id="2701" w:name="_Toc45028161"/>
      <w:bookmarkStart w:id="2702" w:name="_Toc45028996"/>
      <w:bookmarkStart w:id="2703" w:name="_Toc67681755"/>
      <w:bookmarkStart w:id="2704" w:name="_Toc74944761"/>
      <w:r>
        <w:t>6.1.6.2.71</w:t>
      </w:r>
      <w:r>
        <w:tab/>
        <w:t>Type: V2xSubscriptionData</w:t>
      </w:r>
      <w:bookmarkEnd w:id="2701"/>
      <w:bookmarkEnd w:id="2702"/>
      <w:bookmarkEnd w:id="2703"/>
      <w:bookmarkEnd w:id="2704"/>
    </w:p>
    <w:p w14:paraId="6DCB0BBC" w14:textId="77777777" w:rsidR="005B7866" w:rsidRDefault="005B7866" w:rsidP="005B7866">
      <w:pPr>
        <w:pStyle w:val="TH"/>
      </w:pPr>
      <w:r>
        <w:rPr>
          <w:noProof/>
        </w:rPr>
        <w:t>Table </w:t>
      </w:r>
      <w:r>
        <w:t xml:space="preserve">6.1.6.2.71-1: </w:t>
      </w:r>
      <w:r>
        <w:rPr>
          <w:noProof/>
        </w:rPr>
        <w:t xml:space="preserve">Definition of type </w:t>
      </w:r>
      <w:r>
        <w:t>V2xSubscriptionData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14:paraId="0F555B5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8E13D3" w14:textId="77777777" w:rsidR="005B7866" w:rsidRDefault="005B7866" w:rsidP="007F1FAF">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9B481D" w14:textId="77777777" w:rsidR="005B7866" w:rsidRDefault="005B7866" w:rsidP="007F1FA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2A5ECB" w14:textId="77777777" w:rsidR="005B7866" w:rsidRDefault="005B7866" w:rsidP="007F1FAF">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837EEB" w14:textId="77777777" w:rsidR="005B7866" w:rsidRDefault="005B7866" w:rsidP="007F1FAF">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A8C9E0" w14:textId="77777777" w:rsidR="005B7866" w:rsidRDefault="005B7866" w:rsidP="007F1FAF">
            <w:pPr>
              <w:pStyle w:val="TAH"/>
              <w:rPr>
                <w:rFonts w:cs="Arial"/>
                <w:szCs w:val="18"/>
              </w:rPr>
            </w:pPr>
            <w:r>
              <w:rPr>
                <w:rFonts w:cs="Arial"/>
                <w:szCs w:val="18"/>
              </w:rPr>
              <w:t>Description</w:t>
            </w:r>
          </w:p>
        </w:tc>
      </w:tr>
      <w:tr w:rsidR="005B7866" w14:paraId="134D428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89CC3BC" w14:textId="77777777" w:rsidR="005B7866" w:rsidRDefault="005B7866" w:rsidP="007F1FAF">
            <w:pPr>
              <w:pStyle w:val="TAL"/>
              <w:rPr>
                <w:lang w:val="es-ES" w:eastAsia="zh-CN"/>
              </w:rPr>
            </w:pPr>
            <w:r>
              <w:t>nrV2xServicesAuth</w:t>
            </w:r>
          </w:p>
        </w:tc>
        <w:tc>
          <w:tcPr>
            <w:tcW w:w="1559" w:type="dxa"/>
            <w:tcBorders>
              <w:top w:val="single" w:sz="4" w:space="0" w:color="auto"/>
              <w:left w:val="single" w:sz="4" w:space="0" w:color="auto"/>
              <w:bottom w:val="single" w:sz="4" w:space="0" w:color="auto"/>
              <w:right w:val="single" w:sz="4" w:space="0" w:color="auto"/>
            </w:tcBorders>
          </w:tcPr>
          <w:p w14:paraId="110DDB91" w14:textId="77777777" w:rsidR="005B7866" w:rsidRDefault="005B7866" w:rsidP="007F1FAF">
            <w:pPr>
              <w:pStyle w:val="TAL"/>
            </w:pPr>
            <w:r>
              <w:t>NrV2xAuth</w:t>
            </w:r>
          </w:p>
        </w:tc>
        <w:tc>
          <w:tcPr>
            <w:tcW w:w="425" w:type="dxa"/>
            <w:tcBorders>
              <w:top w:val="single" w:sz="4" w:space="0" w:color="auto"/>
              <w:left w:val="single" w:sz="4" w:space="0" w:color="auto"/>
              <w:bottom w:val="single" w:sz="4" w:space="0" w:color="auto"/>
              <w:right w:val="single" w:sz="4" w:space="0" w:color="auto"/>
            </w:tcBorders>
          </w:tcPr>
          <w:p w14:paraId="5BACFC1A" w14:textId="77777777" w:rsidR="005B7866" w:rsidRDefault="005B7866" w:rsidP="007F1F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5054A7" w14:textId="77777777" w:rsidR="005B7866" w:rsidRDefault="005B7866" w:rsidP="007F1F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CC5107" w14:textId="77777777" w:rsidR="005B7866" w:rsidRDefault="005B7866" w:rsidP="007F1FAF">
            <w:pPr>
              <w:pStyle w:val="TAL"/>
              <w:rPr>
                <w:lang w:eastAsia="zh-CN"/>
              </w:rPr>
            </w:pPr>
            <w:r>
              <w:rPr>
                <w:rFonts w:cs="Arial"/>
                <w:szCs w:val="18"/>
                <w:lang w:eastAsia="zh-CN"/>
              </w:rPr>
              <w:t xml:space="preserve">Indicates </w:t>
            </w:r>
            <w:r>
              <w:t xml:space="preserve">whether the UE is authorized to use the LTE </w:t>
            </w:r>
            <w:proofErr w:type="spellStart"/>
            <w:r>
              <w:t>sidelink</w:t>
            </w:r>
            <w:proofErr w:type="spellEnd"/>
            <w:r>
              <w:t xml:space="preserve"> for V2X services.</w:t>
            </w:r>
          </w:p>
        </w:tc>
      </w:tr>
      <w:tr w:rsidR="005B7866" w14:paraId="1ECCEA2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5FDE560" w14:textId="77777777" w:rsidR="005B7866" w:rsidRDefault="005B7866" w:rsidP="007F1FAF">
            <w:pPr>
              <w:pStyle w:val="TAL"/>
              <w:rPr>
                <w:lang w:val="es-ES" w:eastAsia="zh-CN"/>
              </w:rPr>
            </w:pPr>
            <w:r>
              <w:t>lteV2xServicesAuth</w:t>
            </w:r>
          </w:p>
        </w:tc>
        <w:tc>
          <w:tcPr>
            <w:tcW w:w="1559" w:type="dxa"/>
            <w:tcBorders>
              <w:top w:val="single" w:sz="4" w:space="0" w:color="auto"/>
              <w:left w:val="single" w:sz="4" w:space="0" w:color="auto"/>
              <w:bottom w:val="single" w:sz="4" w:space="0" w:color="auto"/>
              <w:right w:val="single" w:sz="4" w:space="0" w:color="auto"/>
            </w:tcBorders>
          </w:tcPr>
          <w:p w14:paraId="48554D6B" w14:textId="77777777" w:rsidR="005B7866" w:rsidRDefault="005B7866" w:rsidP="007F1FAF">
            <w:pPr>
              <w:pStyle w:val="TAL"/>
            </w:pPr>
            <w:r>
              <w:t>LteV2xAuth</w:t>
            </w:r>
          </w:p>
        </w:tc>
        <w:tc>
          <w:tcPr>
            <w:tcW w:w="425" w:type="dxa"/>
            <w:tcBorders>
              <w:top w:val="single" w:sz="4" w:space="0" w:color="auto"/>
              <w:left w:val="single" w:sz="4" w:space="0" w:color="auto"/>
              <w:bottom w:val="single" w:sz="4" w:space="0" w:color="auto"/>
              <w:right w:val="single" w:sz="4" w:space="0" w:color="auto"/>
            </w:tcBorders>
          </w:tcPr>
          <w:p w14:paraId="0B87EEE5" w14:textId="77777777" w:rsidR="005B7866" w:rsidRDefault="005B7866" w:rsidP="007F1F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E485AE" w14:textId="77777777" w:rsidR="005B7866" w:rsidRDefault="005B7866" w:rsidP="007F1F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1E950C8" w14:textId="77777777" w:rsidR="005B7866" w:rsidRDefault="005B7866" w:rsidP="007F1FAF">
            <w:pPr>
              <w:pStyle w:val="TAL"/>
              <w:rPr>
                <w:lang w:eastAsia="zh-CN"/>
              </w:rPr>
            </w:pPr>
            <w:r>
              <w:rPr>
                <w:rFonts w:cs="Arial"/>
                <w:szCs w:val="18"/>
                <w:lang w:eastAsia="zh-CN"/>
              </w:rPr>
              <w:t xml:space="preserve">Indicates </w:t>
            </w:r>
            <w:r>
              <w:t xml:space="preserve">whether the UE is authorized to use the NR </w:t>
            </w:r>
            <w:proofErr w:type="spellStart"/>
            <w:r>
              <w:t>sidelink</w:t>
            </w:r>
            <w:proofErr w:type="spellEnd"/>
            <w:r>
              <w:t xml:space="preserve"> for V2X services.</w:t>
            </w:r>
          </w:p>
        </w:tc>
      </w:tr>
      <w:tr w:rsidR="005B7866" w14:paraId="5882294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63F26B1" w14:textId="77777777" w:rsidR="005B7866" w:rsidRDefault="005B7866" w:rsidP="007F1FAF">
            <w:pPr>
              <w:pStyle w:val="TAL"/>
              <w:rPr>
                <w:lang w:val="es-ES" w:eastAsia="zh-CN"/>
              </w:rPr>
            </w:pPr>
            <w:r>
              <w:rPr>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2FBC364F" w14:textId="77777777" w:rsidR="005B7866" w:rsidRDefault="005B7866" w:rsidP="007F1FAF">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627C3EA7" w14:textId="77777777" w:rsidR="005B7866" w:rsidRDefault="005B7866" w:rsidP="007F1F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37C7139" w14:textId="77777777" w:rsidR="005B7866" w:rsidRDefault="005B7866" w:rsidP="007F1F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106867" w14:textId="77777777" w:rsidR="005B7866" w:rsidRDefault="005B7866" w:rsidP="007F1FAF">
            <w:pPr>
              <w:pStyle w:val="TAL"/>
              <w:rPr>
                <w:lang w:eastAsia="zh-CN"/>
              </w:rPr>
            </w:pPr>
            <w:r>
              <w:rPr>
                <w:rFonts w:cs="Arial"/>
                <w:szCs w:val="18"/>
                <w:lang w:eastAsia="zh-CN"/>
              </w:rPr>
              <w:t xml:space="preserve">Indicates </w:t>
            </w:r>
            <w:r>
              <w:t>UE-PC5-AMBR for V2X communication over PC5 reference point for NR PC5.</w:t>
            </w:r>
          </w:p>
        </w:tc>
      </w:tr>
      <w:tr w:rsidR="005B7866" w14:paraId="62DB494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4779923" w14:textId="77777777" w:rsidR="005B7866" w:rsidRDefault="005B7866" w:rsidP="007F1FAF">
            <w:pPr>
              <w:pStyle w:val="TAL"/>
              <w:rPr>
                <w:lang w:val="es-ES" w:eastAsia="zh-CN"/>
              </w:rPr>
            </w:pPr>
            <w:r>
              <w:rPr>
                <w:lang w:eastAsia="zh-CN"/>
              </w:rPr>
              <w:t>ltePc5Ambr</w:t>
            </w:r>
          </w:p>
        </w:tc>
        <w:tc>
          <w:tcPr>
            <w:tcW w:w="1559" w:type="dxa"/>
            <w:tcBorders>
              <w:top w:val="single" w:sz="4" w:space="0" w:color="auto"/>
              <w:left w:val="single" w:sz="4" w:space="0" w:color="auto"/>
              <w:bottom w:val="single" w:sz="4" w:space="0" w:color="auto"/>
              <w:right w:val="single" w:sz="4" w:space="0" w:color="auto"/>
            </w:tcBorders>
          </w:tcPr>
          <w:p w14:paraId="4B3A9A99" w14:textId="77777777" w:rsidR="005B7866" w:rsidRDefault="005B7866" w:rsidP="007F1FAF">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2249B2FB" w14:textId="77777777" w:rsidR="005B7866" w:rsidRDefault="005B7866" w:rsidP="007F1F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640108" w14:textId="77777777" w:rsidR="005B7866" w:rsidRDefault="005B7866" w:rsidP="007F1F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7884C14" w14:textId="77777777" w:rsidR="005B7866" w:rsidRDefault="005B7866" w:rsidP="007F1FAF">
            <w:pPr>
              <w:pStyle w:val="TAL"/>
              <w:rPr>
                <w:lang w:eastAsia="zh-CN"/>
              </w:rPr>
            </w:pPr>
            <w:r>
              <w:rPr>
                <w:rFonts w:cs="Arial"/>
                <w:szCs w:val="18"/>
                <w:lang w:eastAsia="zh-CN"/>
              </w:rPr>
              <w:t xml:space="preserve">Indicates </w:t>
            </w:r>
            <w:r>
              <w:t>UE-PC5-AMBR for V2X communication over PC5 reference point for LTE PC5.</w:t>
            </w:r>
          </w:p>
        </w:tc>
      </w:tr>
    </w:tbl>
    <w:p w14:paraId="1196D882" w14:textId="77777777" w:rsidR="005B7866" w:rsidRPr="00484F8E" w:rsidRDefault="005B7866" w:rsidP="005B7866">
      <w:pPr>
        <w:rPr>
          <w:noProof/>
          <w:sz w:val="24"/>
          <w:szCs w:val="24"/>
          <w:lang w:val="en-US" w:eastAsia="zh-CN"/>
        </w:rPr>
      </w:pPr>
    </w:p>
    <w:p w14:paraId="62FCA341" w14:textId="77777777" w:rsidR="005B7866" w:rsidRPr="00B3056F" w:rsidRDefault="005B7866" w:rsidP="005B7866">
      <w:pPr>
        <w:pStyle w:val="Heading5"/>
      </w:pPr>
      <w:bookmarkStart w:id="2705" w:name="_Toc45028162"/>
      <w:bookmarkStart w:id="2706" w:name="_Toc45028997"/>
      <w:bookmarkStart w:id="2707" w:name="_Toc67681756"/>
      <w:bookmarkStart w:id="2708" w:name="_Toc74944762"/>
      <w:r w:rsidRPr="00B3056F">
        <w:lastRenderedPageBreak/>
        <w:t>6.1.6.2.</w:t>
      </w:r>
      <w:r>
        <w:t>72</w:t>
      </w:r>
      <w:r w:rsidRPr="00B3056F">
        <w:tab/>
        <w:t xml:space="preserve">Type: </w:t>
      </w:r>
      <w:proofErr w:type="spellStart"/>
      <w:r w:rsidRPr="005D42E1">
        <w:t>LcsBroadcastAssistanceTypesData</w:t>
      </w:r>
      <w:bookmarkEnd w:id="2705"/>
      <w:bookmarkEnd w:id="2706"/>
      <w:bookmarkEnd w:id="2707"/>
      <w:bookmarkEnd w:id="2708"/>
      <w:proofErr w:type="spellEnd"/>
    </w:p>
    <w:p w14:paraId="110FDF04" w14:textId="77777777" w:rsidR="005B7866" w:rsidRPr="00B3056F" w:rsidRDefault="005B7866" w:rsidP="005B7866">
      <w:pPr>
        <w:pStyle w:val="TH"/>
      </w:pPr>
      <w:r w:rsidRPr="00B3056F">
        <w:rPr>
          <w:noProof/>
        </w:rPr>
        <w:t>Table </w:t>
      </w:r>
      <w:r w:rsidRPr="00B3056F">
        <w:t>6.1.6.2.</w:t>
      </w:r>
      <w:r>
        <w:t>72</w:t>
      </w:r>
      <w:r w:rsidRPr="00B3056F">
        <w:t xml:space="preserve">-1: </w:t>
      </w:r>
      <w:r w:rsidRPr="00B3056F">
        <w:rPr>
          <w:noProof/>
        </w:rPr>
        <w:t xml:space="preserve">Definition of type </w:t>
      </w:r>
      <w:r w:rsidRPr="005D42E1">
        <w:rPr>
          <w:noProof/>
        </w:rPr>
        <w:t>LcsBroadcastAssistanceTypesData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5B7866" w:rsidRPr="00B3056F" w14:paraId="214A53B6"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8EB4D3C" w14:textId="77777777" w:rsidR="005B7866" w:rsidRPr="00B3056F" w:rsidRDefault="005B7866" w:rsidP="007F1FAF">
            <w:pPr>
              <w:pStyle w:val="TAH"/>
            </w:pPr>
            <w:r w:rsidRPr="00B3056F">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5FEB3C9" w14:textId="77777777" w:rsidR="005B7866" w:rsidRPr="00B3056F" w:rsidRDefault="005B7866" w:rsidP="007F1FAF">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74420AD"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BA673F4" w14:textId="77777777" w:rsidR="005B7866" w:rsidRPr="00B3056F" w:rsidRDefault="005B7866" w:rsidP="007F1FAF">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0BBB08B9"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112C3955"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3B7A30EE" w14:textId="77777777" w:rsidR="005B7866" w:rsidRPr="00B3056F" w:rsidRDefault="005B7866" w:rsidP="007F1FAF">
            <w:pPr>
              <w:pStyle w:val="TAL"/>
            </w:pPr>
            <w:proofErr w:type="spellStart"/>
            <w:r w:rsidRPr="005D42E1">
              <w:lastRenderedPageBreak/>
              <w:t>locationAssistanceType</w:t>
            </w:r>
            <w:proofErr w:type="spellEnd"/>
          </w:p>
        </w:tc>
        <w:tc>
          <w:tcPr>
            <w:tcW w:w="1559" w:type="dxa"/>
            <w:tcBorders>
              <w:top w:val="single" w:sz="4" w:space="0" w:color="auto"/>
              <w:left w:val="single" w:sz="4" w:space="0" w:color="auto"/>
              <w:bottom w:val="single" w:sz="4" w:space="0" w:color="auto"/>
              <w:right w:val="single" w:sz="4" w:space="0" w:color="auto"/>
            </w:tcBorders>
          </w:tcPr>
          <w:p w14:paraId="59B3DCB2" w14:textId="77777777" w:rsidR="005B7866" w:rsidRPr="00B3056F" w:rsidRDefault="005B7866" w:rsidP="007F1FAF">
            <w:pPr>
              <w:pStyle w:val="TAL"/>
            </w:pPr>
            <w:r w:rsidRPr="00934AA1">
              <w:t>Binary</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4268861" w14:textId="77777777" w:rsidR="005B7866" w:rsidRPr="00B3056F" w:rsidRDefault="005B7866" w:rsidP="007F1FAF">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4AEAC6" w14:textId="77777777" w:rsidR="005B7866" w:rsidRPr="00B3056F" w:rsidRDefault="005B7866" w:rsidP="007F1FAF">
            <w:pPr>
              <w:pStyle w:val="TAL"/>
              <w:rPr>
                <w:lang w:eastAsia="zh-CN"/>
              </w:rPr>
            </w:pPr>
            <w:r w:rsidRPr="00934AA1">
              <w:rPr>
                <w:lang w:eastAsia="ko-KR"/>
              </w:rPr>
              <w:t>1</w:t>
            </w:r>
          </w:p>
        </w:tc>
        <w:tc>
          <w:tcPr>
            <w:tcW w:w="4399" w:type="dxa"/>
            <w:tcBorders>
              <w:top w:val="single" w:sz="4" w:space="0" w:color="auto"/>
              <w:left w:val="single" w:sz="4" w:space="0" w:color="auto"/>
              <w:bottom w:val="single" w:sz="4" w:space="0" w:color="auto"/>
              <w:right w:val="single" w:sz="4" w:space="0" w:color="auto"/>
            </w:tcBorders>
          </w:tcPr>
          <w:p w14:paraId="161D793C" w14:textId="77777777" w:rsidR="005B7866" w:rsidRDefault="005B7866" w:rsidP="007F1FAF">
            <w:pPr>
              <w:keepNext/>
              <w:spacing w:after="0"/>
              <w:rPr>
                <w:rFonts w:ascii="Arial" w:hAnsi="Arial"/>
                <w:sz w:val="18"/>
              </w:rPr>
            </w:pPr>
            <w:r w:rsidRPr="00934AA1">
              <w:rPr>
                <w:rFonts w:ascii="Arial" w:hAnsi="Arial"/>
                <w:sz w:val="18"/>
              </w:rPr>
              <w:t xml:space="preserve">This IE contains a bitmap </w:t>
            </w:r>
            <w:r w:rsidRPr="00DE1F50">
              <w:rPr>
                <w:rFonts w:ascii="Arial" w:hAnsi="Arial"/>
                <w:sz w:val="18"/>
              </w:rPr>
              <w:t>which indicates the broadcast location assistance data types for which the UE is subscribed to receive ciphering keys used to decipher broadcast assistance data</w:t>
            </w:r>
            <w:r>
              <w:rPr>
                <w:rFonts w:ascii="Arial" w:hAnsi="Arial"/>
                <w:sz w:val="18"/>
              </w:rPr>
              <w:t>. A</w:t>
            </w:r>
            <w:r w:rsidRPr="00934AA1">
              <w:rPr>
                <w:rFonts w:ascii="Arial" w:hAnsi="Arial"/>
                <w:sz w:val="18"/>
              </w:rPr>
              <w:t xml:space="preserve"> bit set to 1 indicates that </w:t>
            </w:r>
            <w:r w:rsidRPr="00DE1F50">
              <w:rPr>
                <w:rFonts w:ascii="Arial" w:hAnsi="Arial"/>
                <w:sz w:val="18"/>
              </w:rPr>
              <w:t xml:space="preserve">the UE is subscribed to receive ciphering keys applicable to corresponding positioning </w:t>
            </w:r>
            <w:r>
              <w:rPr>
                <w:rFonts w:ascii="Arial" w:hAnsi="Arial"/>
                <w:sz w:val="18"/>
              </w:rPr>
              <w:t>SIB type.</w:t>
            </w:r>
          </w:p>
          <w:p w14:paraId="03C0BB55" w14:textId="77777777" w:rsidR="005B7866" w:rsidRPr="00934AA1" w:rsidRDefault="005B7866" w:rsidP="007F1FAF">
            <w:pPr>
              <w:keepNext/>
              <w:spacing w:after="0"/>
              <w:rPr>
                <w:rFonts w:ascii="Arial" w:hAnsi="Arial"/>
                <w:sz w:val="18"/>
              </w:rPr>
            </w:pPr>
          </w:p>
          <w:p w14:paraId="13DF58C4" w14:textId="77777777" w:rsidR="005B7866" w:rsidRPr="00934AA1" w:rsidRDefault="005B7866" w:rsidP="007F1FAF">
            <w:pPr>
              <w:keepNext/>
              <w:widowControl w:val="0"/>
              <w:spacing w:after="0"/>
              <w:rPr>
                <w:rFonts w:ascii="Arial" w:hAnsi="Arial"/>
                <w:sz w:val="18"/>
              </w:rPr>
            </w:pPr>
            <w:r w:rsidRPr="00934AA1">
              <w:rPr>
                <w:rFonts w:ascii="Arial" w:hAnsi="Arial"/>
                <w:sz w:val="18"/>
              </w:rPr>
              <w:t>The mapping of the bits to the positioning SIB types is as follows:</w:t>
            </w:r>
          </w:p>
          <w:p w14:paraId="7A5D031C" w14:textId="77777777" w:rsidR="005B7866" w:rsidRPr="00934AA1" w:rsidRDefault="005B7866" w:rsidP="007F1FAF">
            <w:pPr>
              <w:keepNext/>
              <w:widowControl w:val="0"/>
              <w:spacing w:after="0"/>
              <w:rPr>
                <w:rFonts w:ascii="Arial" w:hAnsi="Arial"/>
                <w:sz w:val="18"/>
              </w:rPr>
            </w:pPr>
          </w:p>
          <w:p w14:paraId="5D4D33F1" w14:textId="77777777" w:rsidR="005B7866" w:rsidRPr="00934AA1" w:rsidRDefault="005B7866" w:rsidP="007F1FAF">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8 in the first octet maps to positioning SIB Type 1-1</w:t>
            </w:r>
          </w:p>
          <w:p w14:paraId="75CE9E9B" w14:textId="77777777" w:rsidR="005B7866" w:rsidRPr="00934AA1" w:rsidRDefault="005B7866" w:rsidP="007F1FAF">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7 in the first octet maps to positioning SIB Type 1-2</w:t>
            </w:r>
          </w:p>
          <w:p w14:paraId="12A79C65" w14:textId="77777777" w:rsidR="005B7866" w:rsidRPr="00934AA1" w:rsidRDefault="005B7866" w:rsidP="007F1FAF">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6 in the first octet maps to positioning SIB Type 1-3</w:t>
            </w:r>
          </w:p>
          <w:p w14:paraId="43277A60" w14:textId="77777777" w:rsidR="005B7866" w:rsidRPr="00934AA1" w:rsidRDefault="005B7866" w:rsidP="007F1FAF">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5 in the first octet maps to positioning SIB Type 1-4</w:t>
            </w:r>
          </w:p>
          <w:p w14:paraId="5C8E8ABE" w14:textId="77777777" w:rsidR="005B7866" w:rsidRPr="00934AA1" w:rsidRDefault="005B7866" w:rsidP="007F1FAF">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4 in the first octet maps to positioning SIB Type 1-5</w:t>
            </w:r>
          </w:p>
          <w:p w14:paraId="636D7B01" w14:textId="77777777" w:rsidR="005B7866" w:rsidRPr="00934AA1" w:rsidRDefault="005B7866" w:rsidP="007F1FAF">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3 in the first octet maps to positioning SIB Type 1-6</w:t>
            </w:r>
          </w:p>
          <w:p w14:paraId="7A14C959" w14:textId="77777777" w:rsidR="005B7866" w:rsidRPr="00934AA1" w:rsidRDefault="005B7866" w:rsidP="007F1FAF">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2 in the first octet maps to positioning SIB Type 1-7</w:t>
            </w:r>
          </w:p>
          <w:p w14:paraId="0A7D626E" w14:textId="77777777" w:rsidR="005B7866" w:rsidRPr="00934AA1" w:rsidRDefault="005B7866" w:rsidP="007F1FAF">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1 in the first octet maps to positioning SIB Type 1-8</w:t>
            </w:r>
          </w:p>
          <w:p w14:paraId="0735DC9F" w14:textId="77777777" w:rsidR="005B7866" w:rsidRPr="00934AA1" w:rsidRDefault="005B7866" w:rsidP="007F1FAF">
            <w:pPr>
              <w:keepNext/>
              <w:widowControl w:val="0"/>
              <w:spacing w:after="0"/>
              <w:ind w:left="304" w:hanging="204"/>
              <w:rPr>
                <w:rFonts w:ascii="Arial" w:hAnsi="Arial"/>
                <w:sz w:val="18"/>
              </w:rPr>
            </w:pPr>
          </w:p>
          <w:p w14:paraId="385D7E41" w14:textId="77777777" w:rsidR="005B7866" w:rsidRPr="00934AA1" w:rsidRDefault="005B7866" w:rsidP="007F1FAF">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8 in the second octet maps to positioning SIB Type 2-1</w:t>
            </w:r>
          </w:p>
          <w:p w14:paraId="75C149D1" w14:textId="77777777" w:rsidR="005B7866" w:rsidRPr="00934AA1" w:rsidRDefault="005B7866" w:rsidP="007F1FAF">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7 in the second octet maps to positioning SIB Type 2-2</w:t>
            </w:r>
          </w:p>
          <w:p w14:paraId="1339DEB3" w14:textId="77777777" w:rsidR="005B7866" w:rsidRPr="00934AA1" w:rsidRDefault="005B7866" w:rsidP="007F1FAF">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6 in the second octet maps to positioning SIB Type 2-3</w:t>
            </w:r>
          </w:p>
          <w:p w14:paraId="2E21319A" w14:textId="77777777" w:rsidR="005B7866" w:rsidRPr="00934AA1" w:rsidRDefault="005B7866" w:rsidP="007F1FAF">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5 in the second octet maps to positioning SIB Type 2-4</w:t>
            </w:r>
          </w:p>
          <w:p w14:paraId="4A7899BE" w14:textId="77777777" w:rsidR="005B7866" w:rsidRPr="00934AA1" w:rsidRDefault="005B7866" w:rsidP="007F1FAF">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4 in the second octet maps to positioning SIB Type 2-5</w:t>
            </w:r>
          </w:p>
          <w:p w14:paraId="0FAEDBBA" w14:textId="77777777" w:rsidR="005B7866" w:rsidRPr="00934AA1" w:rsidRDefault="005B7866" w:rsidP="007F1FAF">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3 in the second octet maps to positioning SIB Type 2-6</w:t>
            </w:r>
          </w:p>
          <w:p w14:paraId="42302FE8" w14:textId="77777777" w:rsidR="005B7866" w:rsidRPr="00934AA1" w:rsidRDefault="005B7866" w:rsidP="007F1FAF">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2 in the second octet maps to positioning SIB Type 2-7</w:t>
            </w:r>
          </w:p>
          <w:p w14:paraId="4DAAC01B" w14:textId="77777777" w:rsidR="005B7866" w:rsidRPr="00934AA1" w:rsidRDefault="005B7866" w:rsidP="007F1FAF">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1 in the second octet maps to positioning SIB Type 2-8</w:t>
            </w:r>
          </w:p>
          <w:p w14:paraId="2A98AA12" w14:textId="77777777" w:rsidR="005B7866" w:rsidRPr="00934AA1" w:rsidRDefault="005B7866" w:rsidP="007F1FAF">
            <w:pPr>
              <w:keepNext/>
              <w:widowControl w:val="0"/>
              <w:spacing w:after="0"/>
              <w:ind w:left="304" w:hanging="204"/>
              <w:rPr>
                <w:rFonts w:ascii="Arial" w:hAnsi="Arial"/>
                <w:sz w:val="18"/>
              </w:rPr>
            </w:pPr>
          </w:p>
          <w:p w14:paraId="3DC13B59" w14:textId="77777777" w:rsidR="005B7866" w:rsidRPr="00934AA1" w:rsidRDefault="005B7866" w:rsidP="007F1FAF">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8 in the third octet maps to positioning SIB Type 2-9</w:t>
            </w:r>
          </w:p>
          <w:p w14:paraId="390E91C2" w14:textId="77777777" w:rsidR="005B7866" w:rsidRPr="00934AA1" w:rsidRDefault="005B7866" w:rsidP="007F1FAF">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7 in the third octet maps to positioning SIB Type 2-10</w:t>
            </w:r>
          </w:p>
          <w:p w14:paraId="7EFAA3CD" w14:textId="77777777" w:rsidR="005B7866" w:rsidRPr="00934AA1" w:rsidRDefault="005B7866" w:rsidP="007F1FAF">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6 in the third octet maps to positioning SIB Type 2-11</w:t>
            </w:r>
          </w:p>
          <w:p w14:paraId="706AF7FD" w14:textId="77777777" w:rsidR="005B7866" w:rsidRPr="00934AA1" w:rsidRDefault="005B7866" w:rsidP="007F1FAF">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5 in the third octet maps to positioning SIB Type 2-12</w:t>
            </w:r>
          </w:p>
          <w:p w14:paraId="52B8A350" w14:textId="77777777" w:rsidR="005B7866" w:rsidRPr="00934AA1" w:rsidRDefault="005B7866" w:rsidP="007F1FAF">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4 in the third octet maps to positioning SIB Type 2-13</w:t>
            </w:r>
          </w:p>
          <w:p w14:paraId="105E1E64" w14:textId="77777777" w:rsidR="005B7866" w:rsidRPr="00934AA1" w:rsidRDefault="005B7866" w:rsidP="007F1FAF">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3 in the third octet maps to positioning SIB Type 2-14</w:t>
            </w:r>
          </w:p>
          <w:p w14:paraId="05C08C24" w14:textId="77777777" w:rsidR="005B7866" w:rsidRPr="00934AA1" w:rsidRDefault="005B7866" w:rsidP="007F1FAF">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2 in the third octet maps to positioning SIB Type 2-15</w:t>
            </w:r>
          </w:p>
          <w:p w14:paraId="46CD0231" w14:textId="77777777" w:rsidR="005B7866" w:rsidRPr="00934AA1" w:rsidRDefault="005B7866" w:rsidP="007F1FAF">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1 in the third octet maps to positioning SIB Type 2-16</w:t>
            </w:r>
          </w:p>
          <w:p w14:paraId="41D9E5B8" w14:textId="77777777" w:rsidR="005B7866" w:rsidRPr="00934AA1" w:rsidRDefault="005B7866" w:rsidP="007F1FAF">
            <w:pPr>
              <w:keepNext/>
              <w:spacing w:after="0"/>
              <w:ind w:left="304" w:hanging="204"/>
              <w:rPr>
                <w:rFonts w:ascii="Arial" w:hAnsi="Arial"/>
                <w:sz w:val="18"/>
              </w:rPr>
            </w:pPr>
          </w:p>
          <w:p w14:paraId="5F4EAE77" w14:textId="77777777" w:rsidR="005B7866" w:rsidRPr="00934AA1" w:rsidRDefault="005B7866" w:rsidP="007F1FAF">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8 in the fourth octet maps to positioning SIB Type 2-17</w:t>
            </w:r>
          </w:p>
          <w:p w14:paraId="6887F746" w14:textId="77777777" w:rsidR="005B7866" w:rsidRPr="00934AA1" w:rsidRDefault="005B7866" w:rsidP="007F1FAF">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7 in the fourth octet maps to positioning SIB Type 2-18</w:t>
            </w:r>
          </w:p>
          <w:p w14:paraId="432635C9" w14:textId="77777777" w:rsidR="005B7866" w:rsidRPr="00934AA1" w:rsidRDefault="005B7866" w:rsidP="007F1FAF">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6 in the fourth octet maps to positioning SIB Type 2-19</w:t>
            </w:r>
          </w:p>
          <w:p w14:paraId="2BEA3570" w14:textId="77777777" w:rsidR="005B7866" w:rsidRPr="00934AA1" w:rsidRDefault="005B7866" w:rsidP="007F1FAF">
            <w:pPr>
              <w:keepNext/>
              <w:widowControl w:val="0"/>
              <w:spacing w:after="0"/>
              <w:ind w:left="304" w:hanging="204"/>
              <w:rPr>
                <w:rFonts w:ascii="Arial" w:hAnsi="Arial"/>
                <w:sz w:val="18"/>
              </w:rPr>
            </w:pPr>
            <w:r w:rsidRPr="00934AA1">
              <w:rPr>
                <w:rFonts w:ascii="Arial" w:hAnsi="Arial"/>
                <w:sz w:val="18"/>
              </w:rPr>
              <w:lastRenderedPageBreak/>
              <w:t>--</w:t>
            </w:r>
            <w:r w:rsidRPr="00934AA1">
              <w:rPr>
                <w:rFonts w:ascii="Arial" w:hAnsi="Arial"/>
                <w:sz w:val="18"/>
              </w:rPr>
              <w:tab/>
              <w:t>bit 5 in the fourth octet maps to positioning SIB Type 2-20</w:t>
            </w:r>
          </w:p>
          <w:p w14:paraId="5310E639" w14:textId="77777777" w:rsidR="005B7866" w:rsidRPr="00934AA1" w:rsidRDefault="005B7866" w:rsidP="007F1FAF">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4 in the fourth octet maps to positioning SIB Type 2-21</w:t>
            </w:r>
          </w:p>
          <w:p w14:paraId="4A5CFF0F" w14:textId="77777777" w:rsidR="005B7866" w:rsidRPr="00934AA1" w:rsidRDefault="005B7866" w:rsidP="007F1FAF">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3 in the fourth octet maps to positioning SIB Type 2-22</w:t>
            </w:r>
          </w:p>
          <w:p w14:paraId="6CB1C0EE" w14:textId="77777777" w:rsidR="005B7866" w:rsidRDefault="005B7866" w:rsidP="007F1FAF">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2 in the fourth octet maps to positioning SIB Type 2-23</w:t>
            </w:r>
          </w:p>
          <w:p w14:paraId="7A436C89" w14:textId="77777777" w:rsidR="005B7866" w:rsidRDefault="005B7866" w:rsidP="007F1FAF">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1</w:t>
            </w:r>
            <w:r w:rsidRPr="00934AA1">
              <w:rPr>
                <w:rFonts w:ascii="Arial" w:hAnsi="Arial"/>
                <w:sz w:val="18"/>
              </w:rPr>
              <w:t xml:space="preserve"> in the fourth octet maps to positioning SIB Type 2-2</w:t>
            </w:r>
            <w:r>
              <w:rPr>
                <w:rFonts w:ascii="Arial" w:hAnsi="Arial"/>
                <w:sz w:val="18"/>
              </w:rPr>
              <w:t>4</w:t>
            </w:r>
          </w:p>
          <w:p w14:paraId="07A7AA33" w14:textId="77777777" w:rsidR="005B7866" w:rsidRPr="00934AA1" w:rsidRDefault="005B7866" w:rsidP="007F1FAF">
            <w:pPr>
              <w:keepNext/>
              <w:widowControl w:val="0"/>
              <w:spacing w:after="0"/>
              <w:ind w:left="304" w:hanging="204"/>
              <w:rPr>
                <w:rFonts w:ascii="Arial" w:hAnsi="Arial"/>
                <w:sz w:val="18"/>
              </w:rPr>
            </w:pPr>
          </w:p>
          <w:p w14:paraId="463925B1" w14:textId="77777777" w:rsidR="005B7866" w:rsidRDefault="005B7866" w:rsidP="007F1FAF">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7</w:t>
            </w:r>
            <w:r w:rsidRPr="00934AA1">
              <w:rPr>
                <w:rFonts w:ascii="Arial" w:hAnsi="Arial"/>
                <w:sz w:val="18"/>
              </w:rPr>
              <w:t xml:space="preserve"> in the fifth octet maps to positioning SIB Type 2-2</w:t>
            </w:r>
            <w:r>
              <w:rPr>
                <w:rFonts w:ascii="Arial" w:hAnsi="Arial"/>
                <w:sz w:val="18"/>
              </w:rPr>
              <w:t>5</w:t>
            </w:r>
          </w:p>
          <w:p w14:paraId="1967D5DD" w14:textId="77777777" w:rsidR="005B7866" w:rsidRDefault="005B7866" w:rsidP="007F1FAF">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6</w:t>
            </w:r>
            <w:r w:rsidRPr="00934AA1">
              <w:rPr>
                <w:rFonts w:ascii="Arial" w:hAnsi="Arial"/>
                <w:sz w:val="18"/>
              </w:rPr>
              <w:t xml:space="preserve"> in the fifth octet maps to positioning SIB Type </w:t>
            </w:r>
            <w:r>
              <w:rPr>
                <w:rFonts w:ascii="Arial" w:hAnsi="Arial"/>
                <w:sz w:val="18"/>
              </w:rPr>
              <w:t>3</w:t>
            </w:r>
            <w:r w:rsidRPr="00934AA1">
              <w:rPr>
                <w:rFonts w:ascii="Arial" w:hAnsi="Arial"/>
                <w:sz w:val="18"/>
              </w:rPr>
              <w:t>-</w:t>
            </w:r>
            <w:r>
              <w:rPr>
                <w:rFonts w:ascii="Arial" w:hAnsi="Arial"/>
                <w:sz w:val="18"/>
              </w:rPr>
              <w:t>1</w:t>
            </w:r>
          </w:p>
          <w:p w14:paraId="3F843B9A" w14:textId="77777777" w:rsidR="005B7866" w:rsidRDefault="005B7866" w:rsidP="007F1FAF">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5</w:t>
            </w:r>
            <w:r w:rsidRPr="00934AA1">
              <w:rPr>
                <w:rFonts w:ascii="Arial" w:hAnsi="Arial"/>
                <w:sz w:val="18"/>
              </w:rPr>
              <w:t xml:space="preserve"> in the fifth octet maps to positioning SIB Type </w:t>
            </w:r>
            <w:r>
              <w:rPr>
                <w:rFonts w:ascii="Arial" w:hAnsi="Arial"/>
                <w:sz w:val="18"/>
              </w:rPr>
              <w:t>4</w:t>
            </w:r>
            <w:r w:rsidRPr="00934AA1">
              <w:rPr>
                <w:rFonts w:ascii="Arial" w:hAnsi="Arial"/>
                <w:sz w:val="18"/>
              </w:rPr>
              <w:t>-</w:t>
            </w:r>
            <w:r>
              <w:rPr>
                <w:rFonts w:ascii="Arial" w:hAnsi="Arial"/>
                <w:sz w:val="18"/>
              </w:rPr>
              <w:t>1</w:t>
            </w:r>
          </w:p>
          <w:p w14:paraId="4EEF6540" w14:textId="77777777" w:rsidR="005B7866" w:rsidRDefault="005B7866" w:rsidP="007F1FAF">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4</w:t>
            </w:r>
            <w:r w:rsidRPr="00934AA1">
              <w:rPr>
                <w:rFonts w:ascii="Arial" w:hAnsi="Arial"/>
                <w:sz w:val="18"/>
              </w:rPr>
              <w:t xml:space="preserve"> in the fifth octet maps to positioning SIB Type </w:t>
            </w:r>
            <w:r>
              <w:rPr>
                <w:rFonts w:ascii="Arial" w:hAnsi="Arial"/>
                <w:sz w:val="18"/>
              </w:rPr>
              <w:t>5</w:t>
            </w:r>
            <w:r w:rsidRPr="00934AA1">
              <w:rPr>
                <w:rFonts w:ascii="Arial" w:hAnsi="Arial"/>
                <w:sz w:val="18"/>
              </w:rPr>
              <w:t>-</w:t>
            </w:r>
            <w:r>
              <w:rPr>
                <w:rFonts w:ascii="Arial" w:hAnsi="Arial"/>
                <w:sz w:val="18"/>
              </w:rPr>
              <w:t>1</w:t>
            </w:r>
          </w:p>
          <w:p w14:paraId="510C2E14" w14:textId="77777777" w:rsidR="005B7866" w:rsidRPr="00934AA1" w:rsidRDefault="005B7866" w:rsidP="007F1FAF">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3</w:t>
            </w:r>
            <w:r w:rsidRPr="00934AA1">
              <w:rPr>
                <w:rFonts w:ascii="Arial" w:hAnsi="Arial"/>
                <w:sz w:val="18"/>
              </w:rPr>
              <w:t xml:space="preserve"> in the fifth octet maps to positioning SIB Type </w:t>
            </w:r>
            <w:r>
              <w:rPr>
                <w:rFonts w:ascii="Arial" w:hAnsi="Arial"/>
                <w:sz w:val="18"/>
              </w:rPr>
              <w:t>6</w:t>
            </w:r>
            <w:r w:rsidRPr="00934AA1">
              <w:rPr>
                <w:rFonts w:ascii="Arial" w:hAnsi="Arial"/>
                <w:sz w:val="18"/>
              </w:rPr>
              <w:t>-1</w:t>
            </w:r>
          </w:p>
          <w:p w14:paraId="5B508955" w14:textId="77777777" w:rsidR="005B7866" w:rsidRPr="00934AA1" w:rsidRDefault="005B7866" w:rsidP="007F1FAF">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2</w:t>
            </w:r>
            <w:r w:rsidRPr="00934AA1">
              <w:rPr>
                <w:rFonts w:ascii="Arial" w:hAnsi="Arial"/>
                <w:sz w:val="18"/>
              </w:rPr>
              <w:t xml:space="preserve"> in the fifth octet maps to positioning SIB Type </w:t>
            </w:r>
            <w:r>
              <w:rPr>
                <w:rFonts w:ascii="Arial" w:hAnsi="Arial"/>
                <w:sz w:val="18"/>
              </w:rPr>
              <w:t>6</w:t>
            </w:r>
            <w:r w:rsidRPr="00934AA1">
              <w:rPr>
                <w:rFonts w:ascii="Arial" w:hAnsi="Arial"/>
                <w:sz w:val="18"/>
              </w:rPr>
              <w:t>-2</w:t>
            </w:r>
          </w:p>
          <w:p w14:paraId="3BB17A70" w14:textId="77777777" w:rsidR="005B7866" w:rsidRPr="00934AA1" w:rsidRDefault="005B7866" w:rsidP="007F1FAF">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1</w:t>
            </w:r>
            <w:r w:rsidRPr="00934AA1">
              <w:rPr>
                <w:rFonts w:ascii="Arial" w:hAnsi="Arial"/>
                <w:sz w:val="18"/>
              </w:rPr>
              <w:t xml:space="preserve"> in the fifth octet maps to positioning SIB Type </w:t>
            </w:r>
            <w:r>
              <w:rPr>
                <w:rFonts w:ascii="Arial" w:hAnsi="Arial"/>
                <w:sz w:val="18"/>
              </w:rPr>
              <w:t>6</w:t>
            </w:r>
            <w:r w:rsidRPr="00934AA1">
              <w:rPr>
                <w:rFonts w:ascii="Arial" w:hAnsi="Arial"/>
                <w:sz w:val="18"/>
              </w:rPr>
              <w:t>-</w:t>
            </w:r>
            <w:r>
              <w:rPr>
                <w:rFonts w:ascii="Arial" w:hAnsi="Arial"/>
                <w:sz w:val="18"/>
              </w:rPr>
              <w:t>3</w:t>
            </w:r>
          </w:p>
          <w:p w14:paraId="22B2FE7E" w14:textId="77777777" w:rsidR="005B7866" w:rsidRPr="00934AA1" w:rsidRDefault="005B7866" w:rsidP="007F1FAF">
            <w:pPr>
              <w:keepNext/>
              <w:widowControl w:val="0"/>
              <w:spacing w:after="0"/>
              <w:ind w:left="304" w:hanging="204"/>
              <w:rPr>
                <w:rFonts w:ascii="Arial" w:hAnsi="Arial"/>
                <w:sz w:val="18"/>
              </w:rPr>
            </w:pPr>
          </w:p>
          <w:p w14:paraId="47D9FF84" w14:textId="77777777" w:rsidR="005B7866" w:rsidRPr="000B501B" w:rsidRDefault="005B7866" w:rsidP="007F1FAF">
            <w:pPr>
              <w:keepNext/>
              <w:keepLines/>
              <w:spacing w:after="0"/>
              <w:rPr>
                <w:rFonts w:ascii="Arial" w:hAnsi="Arial"/>
                <w:sz w:val="18"/>
              </w:rPr>
            </w:pPr>
            <w:r w:rsidRPr="00934AA1">
              <w:rPr>
                <w:rFonts w:ascii="Arial" w:hAnsi="Arial"/>
                <w:sz w:val="18"/>
              </w:rPr>
              <w:t>Any unassigned bits are spare and shall be coded as zero. Non-included bits shall be treated as being coded as zero.</w:t>
            </w:r>
          </w:p>
        </w:tc>
      </w:tr>
      <w:tr w:rsidR="00944EAC" w:rsidRPr="00934AA1" w14:paraId="7D765DCB" w14:textId="77777777" w:rsidTr="00073FC8">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7AFAAAC6" w14:textId="05CCFC8F" w:rsidR="00944EAC" w:rsidRPr="00934AA1" w:rsidRDefault="00944EAC" w:rsidP="00944EAC">
            <w:pPr>
              <w:pStyle w:val="TAN"/>
              <w:rPr>
                <w:lang w:eastAsia="zh-CN"/>
              </w:rPr>
            </w:pPr>
            <w:bookmarkStart w:id="2709" w:name="_Toc45028163"/>
            <w:bookmarkStart w:id="2710" w:name="_Toc45028998"/>
            <w:r>
              <w:rPr>
                <w:rFonts w:hint="eastAsia"/>
                <w:lang w:eastAsia="zh-CN"/>
              </w:rPr>
              <w:lastRenderedPageBreak/>
              <w:t>NOTE: The m</w:t>
            </w:r>
            <w:r w:rsidRPr="00BF46D9">
              <w:rPr>
                <w:lang w:eastAsia="zh-CN"/>
              </w:rPr>
              <w:t xml:space="preserve">apping of </w:t>
            </w:r>
            <w:proofErr w:type="spellStart"/>
            <w:r w:rsidRPr="00BF46D9">
              <w:rPr>
                <w:lang w:eastAsia="zh-CN"/>
              </w:rPr>
              <w:t>posSibType</w:t>
            </w:r>
            <w:proofErr w:type="spellEnd"/>
            <w:r w:rsidRPr="00BF46D9">
              <w:rPr>
                <w:lang w:eastAsia="zh-CN"/>
              </w:rPr>
              <w:t xml:space="preserve"> to assistance data element </w:t>
            </w:r>
            <w:r>
              <w:rPr>
                <w:lang w:eastAsia="zh-CN"/>
              </w:rPr>
              <w:t>is</w:t>
            </w:r>
            <w:r>
              <w:rPr>
                <w:rFonts w:hint="eastAsia"/>
                <w:lang w:eastAsia="zh-CN"/>
              </w:rPr>
              <w:t xml:space="preserve"> further described in clause 7.2 of 3GPP</w:t>
            </w:r>
            <w:r>
              <w:rPr>
                <w:lang w:eastAsia="zh-CN"/>
              </w:rPr>
              <w:t> </w:t>
            </w:r>
            <w:r>
              <w:rPr>
                <w:rFonts w:hint="eastAsia"/>
                <w:lang w:eastAsia="zh-CN"/>
              </w:rPr>
              <w:t>TS</w:t>
            </w:r>
            <w:r>
              <w:rPr>
                <w:lang w:eastAsia="zh-CN"/>
              </w:rPr>
              <w:t> </w:t>
            </w:r>
            <w:r>
              <w:rPr>
                <w:rFonts w:hint="eastAsia"/>
                <w:lang w:eastAsia="zh-CN"/>
              </w:rPr>
              <w:t>37.355</w:t>
            </w:r>
            <w:r>
              <w:rPr>
                <w:lang w:eastAsia="zh-CN"/>
              </w:rPr>
              <w:t> </w:t>
            </w:r>
            <w:r>
              <w:rPr>
                <w:rFonts w:hint="eastAsia"/>
                <w:lang w:eastAsia="zh-CN"/>
              </w:rPr>
              <w:t>[</w:t>
            </w:r>
            <w:r>
              <w:rPr>
                <w:lang w:eastAsia="zh-CN"/>
              </w:rPr>
              <w:t>56</w:t>
            </w:r>
            <w:r>
              <w:rPr>
                <w:rFonts w:hint="eastAsia"/>
                <w:lang w:eastAsia="zh-CN"/>
              </w:rPr>
              <w:t>].</w:t>
            </w:r>
          </w:p>
        </w:tc>
      </w:tr>
    </w:tbl>
    <w:p w14:paraId="68A02534" w14:textId="77777777" w:rsidR="005B7866" w:rsidRDefault="005B7866" w:rsidP="005B7866">
      <w:pPr>
        <w:rPr>
          <w:lang w:val="en-US"/>
        </w:rPr>
      </w:pPr>
    </w:p>
    <w:p w14:paraId="62C025FD" w14:textId="77777777" w:rsidR="005B7866" w:rsidRPr="000B71E3" w:rsidRDefault="005B7866" w:rsidP="005B7866">
      <w:pPr>
        <w:pStyle w:val="Heading5"/>
      </w:pPr>
      <w:bookmarkStart w:id="2711" w:name="_Toc20118719"/>
      <w:bookmarkStart w:id="2712" w:name="_Toc27584892"/>
      <w:bookmarkStart w:id="2713" w:name="_Toc45027677"/>
      <w:bookmarkStart w:id="2714" w:name="_Toc67681757"/>
      <w:bookmarkStart w:id="2715" w:name="_Toc74944763"/>
      <w:r>
        <w:t>6.1.6.2.73</w:t>
      </w:r>
      <w:r w:rsidRPr="000B71E3">
        <w:tab/>
        <w:t xml:space="preserve">Type: </w:t>
      </w:r>
      <w:bookmarkEnd w:id="2711"/>
      <w:bookmarkEnd w:id="2712"/>
      <w:bookmarkEnd w:id="2713"/>
      <w:proofErr w:type="spellStart"/>
      <w:r>
        <w:rPr>
          <w:lang w:eastAsia="zh-CN"/>
        </w:rPr>
        <w:t>DatasetNames</w:t>
      </w:r>
      <w:bookmarkEnd w:id="2714"/>
      <w:bookmarkEnd w:id="2715"/>
      <w:proofErr w:type="spellEnd"/>
    </w:p>
    <w:p w14:paraId="007E3C8C" w14:textId="77777777" w:rsidR="005B7866" w:rsidRPr="000B71E3" w:rsidRDefault="005B7866" w:rsidP="005B7866">
      <w:pPr>
        <w:pStyle w:val="TH"/>
      </w:pPr>
      <w:r w:rsidRPr="000B71E3">
        <w:rPr>
          <w:noProof/>
        </w:rPr>
        <w:t>Table </w:t>
      </w:r>
      <w:r>
        <w:t>6.1.6.2.73</w:t>
      </w:r>
      <w:r w:rsidRPr="000B71E3">
        <w:t xml:space="preserve">-1: </w:t>
      </w:r>
      <w:r w:rsidRPr="000B71E3">
        <w:rPr>
          <w:noProof/>
        </w:rPr>
        <w:t xml:space="preserve">Definition of type </w:t>
      </w:r>
      <w:proofErr w:type="spellStart"/>
      <w:r>
        <w:rPr>
          <w:lang w:eastAsia="zh-CN"/>
        </w:rPr>
        <w:t>DatasetNames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4"/>
        <w:gridCol w:w="1134"/>
        <w:gridCol w:w="4359"/>
      </w:tblGrid>
      <w:tr w:rsidR="005B7866" w:rsidRPr="000B71E3" w14:paraId="79A72C00" w14:textId="77777777" w:rsidTr="007F1FAF">
        <w:trPr>
          <w:jc w:val="center"/>
        </w:trPr>
        <w:tc>
          <w:tcPr>
            <w:tcW w:w="1834" w:type="dxa"/>
            <w:tcBorders>
              <w:top w:val="single" w:sz="4" w:space="0" w:color="auto"/>
              <w:left w:val="single" w:sz="4" w:space="0" w:color="auto"/>
              <w:bottom w:val="single" w:sz="4" w:space="0" w:color="auto"/>
              <w:right w:val="single" w:sz="4" w:space="0" w:color="auto"/>
            </w:tcBorders>
            <w:shd w:val="clear" w:color="auto" w:fill="C0C0C0"/>
            <w:hideMark/>
          </w:tcPr>
          <w:p w14:paraId="05E56DFA" w14:textId="77777777" w:rsidR="005B7866" w:rsidRPr="000B71E3" w:rsidRDefault="005B7866" w:rsidP="007F1FAF">
            <w:pPr>
              <w:pStyle w:val="TAH"/>
            </w:pPr>
            <w:r w:rsidRPr="000B71E3">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B8BC41" w14:textId="77777777" w:rsidR="005B7866" w:rsidRPr="000B71E3" w:rsidRDefault="005B7866" w:rsidP="007F1FAF">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1AE3EF" w14:textId="77777777" w:rsidR="005B7866" w:rsidRPr="000B71E3" w:rsidRDefault="005B7866" w:rsidP="007F1FAF">
            <w:pPr>
              <w:pStyle w:val="TAH"/>
              <w:rPr>
                <w:rFonts w:cs="Arial"/>
                <w:szCs w:val="18"/>
              </w:rPr>
            </w:pPr>
            <w:r w:rsidRPr="000B71E3">
              <w:rPr>
                <w:rFonts w:cs="Arial"/>
                <w:szCs w:val="18"/>
              </w:rPr>
              <w:t>Description</w:t>
            </w:r>
          </w:p>
        </w:tc>
      </w:tr>
      <w:tr w:rsidR="005B7866" w:rsidRPr="000B71E3" w14:paraId="3D464969" w14:textId="77777777" w:rsidTr="007F1FAF">
        <w:trPr>
          <w:jc w:val="center"/>
        </w:trPr>
        <w:tc>
          <w:tcPr>
            <w:tcW w:w="1834" w:type="dxa"/>
            <w:tcBorders>
              <w:top w:val="single" w:sz="4" w:space="0" w:color="auto"/>
              <w:left w:val="single" w:sz="4" w:space="0" w:color="auto"/>
              <w:bottom w:val="single" w:sz="4" w:space="0" w:color="auto"/>
              <w:right w:val="single" w:sz="4" w:space="0" w:color="auto"/>
            </w:tcBorders>
          </w:tcPr>
          <w:p w14:paraId="1D4FF696" w14:textId="77777777" w:rsidR="005B7866" w:rsidRPr="000B71E3" w:rsidRDefault="005B7866" w:rsidP="007F1FAF">
            <w:pPr>
              <w:pStyle w:val="TAL"/>
            </w:pPr>
            <w:r>
              <w:t>array(</w:t>
            </w:r>
            <w:proofErr w:type="spellStart"/>
            <w:r>
              <w:t>DataSetName</w:t>
            </w:r>
            <w:proofErr w:type="spellEnd"/>
            <w:r>
              <w:t>)</w:t>
            </w:r>
          </w:p>
        </w:tc>
        <w:tc>
          <w:tcPr>
            <w:tcW w:w="1134" w:type="dxa"/>
            <w:tcBorders>
              <w:top w:val="single" w:sz="4" w:space="0" w:color="auto"/>
              <w:left w:val="single" w:sz="4" w:space="0" w:color="auto"/>
              <w:bottom w:val="single" w:sz="4" w:space="0" w:color="auto"/>
              <w:right w:val="single" w:sz="4" w:space="0" w:color="auto"/>
            </w:tcBorders>
          </w:tcPr>
          <w:p w14:paraId="1FB39244" w14:textId="77777777" w:rsidR="005B7866" w:rsidRPr="000B71E3" w:rsidRDefault="005B7866" w:rsidP="007F1FAF">
            <w:pPr>
              <w:pStyle w:val="TAL"/>
            </w:pPr>
            <w:r>
              <w:t>2</w:t>
            </w:r>
            <w:r w:rsidRPr="000B71E3">
              <w:t>..N</w:t>
            </w:r>
          </w:p>
        </w:tc>
        <w:tc>
          <w:tcPr>
            <w:tcW w:w="4359" w:type="dxa"/>
            <w:tcBorders>
              <w:top w:val="single" w:sz="4" w:space="0" w:color="auto"/>
              <w:left w:val="single" w:sz="4" w:space="0" w:color="auto"/>
              <w:bottom w:val="single" w:sz="4" w:space="0" w:color="auto"/>
              <w:right w:val="single" w:sz="4" w:space="0" w:color="auto"/>
            </w:tcBorders>
          </w:tcPr>
          <w:p w14:paraId="46FEEFE7" w14:textId="77777777" w:rsidR="005B7866" w:rsidRPr="000B71E3" w:rsidRDefault="005B7866" w:rsidP="007F1FAF">
            <w:pPr>
              <w:pStyle w:val="TAL"/>
              <w:rPr>
                <w:rFonts w:cs="Arial"/>
                <w:szCs w:val="18"/>
              </w:rPr>
            </w:pPr>
            <w:r>
              <w:rPr>
                <w:rFonts w:cs="Arial"/>
                <w:szCs w:val="18"/>
              </w:rPr>
              <w:t>Li</w:t>
            </w:r>
            <w:r w:rsidRPr="000B71E3">
              <w:rPr>
                <w:rFonts w:cs="Arial"/>
                <w:szCs w:val="18"/>
              </w:rPr>
              <w:t xml:space="preserve">st of </w:t>
            </w:r>
            <w:r>
              <w:t>names of the data sets</w:t>
            </w:r>
          </w:p>
        </w:tc>
      </w:tr>
    </w:tbl>
    <w:p w14:paraId="4C7B087A" w14:textId="77777777" w:rsidR="005B7866" w:rsidRPr="00344AEA" w:rsidRDefault="005B7866" w:rsidP="005B7866">
      <w:pPr>
        <w:rPr>
          <w:lang w:val="en-US"/>
        </w:rPr>
      </w:pPr>
    </w:p>
    <w:p w14:paraId="2701072A" w14:textId="77777777" w:rsidR="005B7866" w:rsidRPr="00B3056F" w:rsidRDefault="005B7866" w:rsidP="005B7866">
      <w:pPr>
        <w:pStyle w:val="Heading5"/>
      </w:pPr>
      <w:bookmarkStart w:id="2716" w:name="_Toc67681758"/>
      <w:bookmarkStart w:id="2717" w:name="_Toc74944764"/>
      <w:r w:rsidRPr="00B3056F">
        <w:t>6.1.6.2.</w:t>
      </w:r>
      <w:r>
        <w:t>74</w:t>
      </w:r>
      <w:r w:rsidRPr="00B3056F">
        <w:tab/>
        <w:t xml:space="preserve">Type: </w:t>
      </w:r>
      <w:proofErr w:type="spellStart"/>
      <w:r>
        <w:t>PlmnRestriction</w:t>
      </w:r>
      <w:bookmarkEnd w:id="2716"/>
      <w:bookmarkEnd w:id="2717"/>
      <w:proofErr w:type="spellEnd"/>
    </w:p>
    <w:p w14:paraId="6D7C9DBD" w14:textId="77777777" w:rsidR="005B7866" w:rsidRPr="00B3056F" w:rsidRDefault="005B7866" w:rsidP="005B7866">
      <w:pPr>
        <w:pStyle w:val="TH"/>
      </w:pPr>
      <w:r w:rsidRPr="00B3056F">
        <w:rPr>
          <w:noProof/>
        </w:rPr>
        <w:t>Table </w:t>
      </w:r>
      <w:r w:rsidRPr="00B3056F">
        <w:t>6.1.6.2.</w:t>
      </w:r>
      <w:r>
        <w:t>74</w:t>
      </w:r>
      <w:r w:rsidRPr="00B3056F">
        <w:t xml:space="preserve">-1: </w:t>
      </w:r>
      <w:r w:rsidRPr="00B3056F">
        <w:rPr>
          <w:noProof/>
        </w:rPr>
        <w:t xml:space="preserve">Definition of type </w:t>
      </w:r>
      <w:r>
        <w:rPr>
          <w:noProof/>
        </w:rPr>
        <w:t>PlmnRestriction</w:t>
      </w:r>
    </w:p>
    <w:tbl>
      <w:tblPr>
        <w:tblW w:w="11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558"/>
        <w:gridCol w:w="426"/>
        <w:gridCol w:w="1137"/>
        <w:gridCol w:w="4387"/>
        <w:gridCol w:w="1702"/>
      </w:tblGrid>
      <w:tr w:rsidR="005B7866" w:rsidRPr="00B3056F" w14:paraId="4F681B34" w14:textId="77777777" w:rsidTr="007F1FAF">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60BC4070" w14:textId="77777777" w:rsidR="005B7866" w:rsidRPr="00B3056F" w:rsidRDefault="005B7866" w:rsidP="007F1FAF">
            <w:pPr>
              <w:pStyle w:val="TAH"/>
            </w:pPr>
            <w:r w:rsidRPr="00B3056F">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3100EE5E" w14:textId="77777777" w:rsidR="005B7866" w:rsidRPr="00B3056F" w:rsidRDefault="005B7866" w:rsidP="007F1FAF">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0BC55249" w14:textId="77777777" w:rsidR="005B7866" w:rsidRPr="00B3056F" w:rsidRDefault="005B7866" w:rsidP="007F1FAF">
            <w:pPr>
              <w:pStyle w:val="TAH"/>
            </w:pPr>
            <w:r w:rsidRPr="00B3056F">
              <w:t>P</w:t>
            </w:r>
          </w:p>
        </w:tc>
        <w:tc>
          <w:tcPr>
            <w:tcW w:w="1137" w:type="dxa"/>
            <w:tcBorders>
              <w:top w:val="single" w:sz="4" w:space="0" w:color="auto"/>
              <w:left w:val="single" w:sz="4" w:space="0" w:color="auto"/>
              <w:bottom w:val="single" w:sz="4" w:space="0" w:color="auto"/>
              <w:right w:val="single" w:sz="4" w:space="0" w:color="auto"/>
            </w:tcBorders>
            <w:shd w:val="clear" w:color="auto" w:fill="C0C0C0"/>
          </w:tcPr>
          <w:p w14:paraId="2BF26E99" w14:textId="77777777" w:rsidR="005B7866" w:rsidRPr="00B3056F" w:rsidRDefault="005B7866" w:rsidP="007F1FAF">
            <w:pPr>
              <w:pStyle w:val="TAH"/>
              <w:jc w:val="left"/>
            </w:pPr>
            <w:r w:rsidRPr="00B3056F">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14:paraId="0E89A047" w14:textId="77777777" w:rsidR="005B7866" w:rsidRPr="00B3056F" w:rsidRDefault="005B7866" w:rsidP="007F1FAF">
            <w:pPr>
              <w:pStyle w:val="TAH"/>
              <w:rPr>
                <w:rFonts w:cs="Arial"/>
                <w:szCs w:val="18"/>
              </w:rPr>
            </w:pPr>
            <w:r w:rsidRPr="00B3056F">
              <w:rPr>
                <w:rFonts w:cs="Arial"/>
                <w:szCs w:val="18"/>
              </w:rPr>
              <w:t>Description</w:t>
            </w:r>
          </w:p>
        </w:tc>
        <w:tc>
          <w:tcPr>
            <w:tcW w:w="1702" w:type="dxa"/>
            <w:tcBorders>
              <w:top w:val="single" w:sz="4" w:space="0" w:color="auto"/>
              <w:left w:val="single" w:sz="4" w:space="0" w:color="auto"/>
              <w:bottom w:val="single" w:sz="4" w:space="0" w:color="auto"/>
              <w:right w:val="single" w:sz="4" w:space="0" w:color="auto"/>
            </w:tcBorders>
            <w:shd w:val="clear" w:color="auto" w:fill="C0C0C0"/>
          </w:tcPr>
          <w:p w14:paraId="50D67C37" w14:textId="77777777" w:rsidR="005B7866" w:rsidRPr="00B3056F" w:rsidRDefault="005B7866" w:rsidP="007F1FAF">
            <w:pPr>
              <w:pStyle w:val="TAH"/>
              <w:rPr>
                <w:rFonts w:cs="Arial"/>
                <w:szCs w:val="18"/>
              </w:rPr>
            </w:pPr>
            <w:r w:rsidRPr="00B3056F">
              <w:rPr>
                <w:rFonts w:cs="Arial"/>
                <w:szCs w:val="18"/>
              </w:rPr>
              <w:t>Applicability</w:t>
            </w:r>
          </w:p>
        </w:tc>
      </w:tr>
      <w:tr w:rsidR="005B7866" w:rsidRPr="00B3056F" w14:paraId="53811D6C" w14:textId="77777777" w:rsidTr="007F1FAF">
        <w:trPr>
          <w:jc w:val="center"/>
        </w:trPr>
        <w:tc>
          <w:tcPr>
            <w:tcW w:w="1986" w:type="dxa"/>
            <w:tcBorders>
              <w:top w:val="single" w:sz="4" w:space="0" w:color="auto"/>
              <w:left w:val="single" w:sz="4" w:space="0" w:color="auto"/>
              <w:bottom w:val="single" w:sz="4" w:space="0" w:color="auto"/>
              <w:right w:val="single" w:sz="4" w:space="0" w:color="auto"/>
            </w:tcBorders>
          </w:tcPr>
          <w:p w14:paraId="67E86FD5" w14:textId="77777777" w:rsidR="005B7866" w:rsidRPr="00B3056F" w:rsidRDefault="005B7866" w:rsidP="007F1FAF">
            <w:pPr>
              <w:pStyle w:val="TAL"/>
            </w:pPr>
            <w:proofErr w:type="spellStart"/>
            <w:r w:rsidRPr="00B3056F">
              <w:t>ratRestrictions</w:t>
            </w:r>
            <w:proofErr w:type="spellEnd"/>
          </w:p>
        </w:tc>
        <w:tc>
          <w:tcPr>
            <w:tcW w:w="1558" w:type="dxa"/>
            <w:tcBorders>
              <w:top w:val="single" w:sz="4" w:space="0" w:color="auto"/>
              <w:left w:val="single" w:sz="4" w:space="0" w:color="auto"/>
              <w:bottom w:val="single" w:sz="4" w:space="0" w:color="auto"/>
              <w:right w:val="single" w:sz="4" w:space="0" w:color="auto"/>
            </w:tcBorders>
          </w:tcPr>
          <w:p w14:paraId="5B172554" w14:textId="77777777" w:rsidR="005B7866" w:rsidRPr="00B3056F" w:rsidRDefault="005B7866" w:rsidP="007F1FAF">
            <w:pPr>
              <w:pStyle w:val="TAL"/>
            </w:pPr>
            <w:r w:rsidRPr="00B3056F">
              <w:t>array(</w:t>
            </w:r>
            <w:proofErr w:type="spellStart"/>
            <w:r w:rsidRPr="00B3056F">
              <w:t>RatType</w:t>
            </w:r>
            <w:proofErr w:type="spellEnd"/>
            <w:r w:rsidRPr="00B3056F">
              <w:t>)</w:t>
            </w:r>
          </w:p>
        </w:tc>
        <w:tc>
          <w:tcPr>
            <w:tcW w:w="426" w:type="dxa"/>
            <w:tcBorders>
              <w:top w:val="single" w:sz="4" w:space="0" w:color="auto"/>
              <w:left w:val="single" w:sz="4" w:space="0" w:color="auto"/>
              <w:bottom w:val="single" w:sz="4" w:space="0" w:color="auto"/>
              <w:right w:val="single" w:sz="4" w:space="0" w:color="auto"/>
            </w:tcBorders>
          </w:tcPr>
          <w:p w14:paraId="21FFF763" w14:textId="77777777" w:rsidR="005B7866" w:rsidRPr="00B3056F" w:rsidRDefault="005B7866" w:rsidP="007F1FAF">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3C24BB5" w14:textId="77777777" w:rsidR="005B7866" w:rsidRPr="00B3056F" w:rsidRDefault="005B7866" w:rsidP="007F1FAF">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FDF482D" w14:textId="77777777" w:rsidR="005B7866" w:rsidRPr="00B3056F" w:rsidRDefault="005B7866" w:rsidP="007F1FAF">
            <w:pPr>
              <w:pStyle w:val="TAL"/>
              <w:rPr>
                <w:rFonts w:cs="Arial"/>
                <w:szCs w:val="18"/>
              </w:rPr>
            </w:pPr>
            <w:r w:rsidRPr="00B3056F">
              <w:rPr>
                <w:rFonts w:cs="Arial"/>
                <w:szCs w:val="18"/>
              </w:rPr>
              <w:t>List of RAT Types that are restricted</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33E0D611" w14:textId="77777777" w:rsidR="005B7866" w:rsidRPr="00B3056F" w:rsidRDefault="005B7866" w:rsidP="007F1FAF">
            <w:pPr>
              <w:pStyle w:val="TAL"/>
              <w:rPr>
                <w:rFonts w:cs="Arial"/>
                <w:szCs w:val="18"/>
              </w:rPr>
            </w:pPr>
          </w:p>
        </w:tc>
      </w:tr>
      <w:tr w:rsidR="005B7866" w:rsidRPr="00B3056F" w14:paraId="6641EC80" w14:textId="77777777" w:rsidTr="007F1FAF">
        <w:trPr>
          <w:jc w:val="center"/>
        </w:trPr>
        <w:tc>
          <w:tcPr>
            <w:tcW w:w="1986" w:type="dxa"/>
            <w:tcBorders>
              <w:top w:val="single" w:sz="4" w:space="0" w:color="auto"/>
              <w:left w:val="single" w:sz="4" w:space="0" w:color="auto"/>
              <w:bottom w:val="single" w:sz="4" w:space="0" w:color="auto"/>
              <w:right w:val="single" w:sz="4" w:space="0" w:color="auto"/>
            </w:tcBorders>
          </w:tcPr>
          <w:p w14:paraId="1B528A82" w14:textId="77777777" w:rsidR="005B7866" w:rsidRPr="00B3056F" w:rsidRDefault="005B7866" w:rsidP="007F1FAF">
            <w:pPr>
              <w:pStyle w:val="TAL"/>
            </w:pPr>
            <w:proofErr w:type="spellStart"/>
            <w:r w:rsidRPr="00B3056F">
              <w:t>forbiddenAreas</w:t>
            </w:r>
            <w:proofErr w:type="spellEnd"/>
          </w:p>
        </w:tc>
        <w:tc>
          <w:tcPr>
            <w:tcW w:w="1558" w:type="dxa"/>
            <w:tcBorders>
              <w:top w:val="single" w:sz="4" w:space="0" w:color="auto"/>
              <w:left w:val="single" w:sz="4" w:space="0" w:color="auto"/>
              <w:bottom w:val="single" w:sz="4" w:space="0" w:color="auto"/>
              <w:right w:val="single" w:sz="4" w:space="0" w:color="auto"/>
            </w:tcBorders>
          </w:tcPr>
          <w:p w14:paraId="489861A3" w14:textId="77777777" w:rsidR="005B7866" w:rsidRPr="00B3056F" w:rsidRDefault="005B7866" w:rsidP="007F1FAF">
            <w:pPr>
              <w:pStyle w:val="TAL"/>
            </w:pPr>
            <w:r w:rsidRPr="00B3056F">
              <w:t>array(Area)</w:t>
            </w:r>
          </w:p>
        </w:tc>
        <w:tc>
          <w:tcPr>
            <w:tcW w:w="426" w:type="dxa"/>
            <w:tcBorders>
              <w:top w:val="single" w:sz="4" w:space="0" w:color="auto"/>
              <w:left w:val="single" w:sz="4" w:space="0" w:color="auto"/>
              <w:bottom w:val="single" w:sz="4" w:space="0" w:color="auto"/>
              <w:right w:val="single" w:sz="4" w:space="0" w:color="auto"/>
            </w:tcBorders>
          </w:tcPr>
          <w:p w14:paraId="18E67DD6" w14:textId="77777777" w:rsidR="005B7866" w:rsidRPr="00B3056F" w:rsidRDefault="005B7866" w:rsidP="007F1FAF">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D76497E" w14:textId="77777777" w:rsidR="005B7866" w:rsidRPr="00B3056F" w:rsidRDefault="005B7866" w:rsidP="007F1FAF">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1DEE3CF2" w14:textId="77777777" w:rsidR="005B7866" w:rsidRPr="00B3056F" w:rsidRDefault="005B7866" w:rsidP="007F1FAF">
            <w:pPr>
              <w:pStyle w:val="TAL"/>
              <w:rPr>
                <w:rFonts w:cs="Arial"/>
                <w:szCs w:val="18"/>
              </w:rPr>
            </w:pPr>
            <w:r w:rsidRPr="00B3056F">
              <w:rPr>
                <w:rFonts w:cs="Arial"/>
                <w:szCs w:val="18"/>
              </w:rPr>
              <w:t>List of forbidden areas</w:t>
            </w:r>
            <w:r>
              <w:rPr>
                <w:rFonts w:cs="Arial"/>
                <w:szCs w:val="18"/>
              </w:rPr>
              <w:t xml:space="preserve"> in 5GS</w:t>
            </w:r>
          </w:p>
        </w:tc>
        <w:tc>
          <w:tcPr>
            <w:tcW w:w="1702" w:type="dxa"/>
            <w:tcBorders>
              <w:top w:val="single" w:sz="4" w:space="0" w:color="auto"/>
              <w:left w:val="single" w:sz="4" w:space="0" w:color="auto"/>
              <w:bottom w:val="single" w:sz="4" w:space="0" w:color="auto"/>
              <w:right w:val="single" w:sz="4" w:space="0" w:color="auto"/>
            </w:tcBorders>
          </w:tcPr>
          <w:p w14:paraId="57A4BF0B" w14:textId="77777777" w:rsidR="005B7866" w:rsidRPr="00B3056F" w:rsidRDefault="005B7866" w:rsidP="007F1FAF">
            <w:pPr>
              <w:pStyle w:val="TAL"/>
              <w:rPr>
                <w:rFonts w:cs="Arial"/>
                <w:szCs w:val="18"/>
              </w:rPr>
            </w:pPr>
          </w:p>
        </w:tc>
      </w:tr>
      <w:tr w:rsidR="005B7866" w:rsidRPr="00B3056F" w14:paraId="163DF60B" w14:textId="77777777" w:rsidTr="007F1FAF">
        <w:trPr>
          <w:jc w:val="center"/>
        </w:trPr>
        <w:tc>
          <w:tcPr>
            <w:tcW w:w="1986" w:type="dxa"/>
            <w:tcBorders>
              <w:top w:val="single" w:sz="4" w:space="0" w:color="auto"/>
              <w:left w:val="single" w:sz="4" w:space="0" w:color="auto"/>
              <w:bottom w:val="single" w:sz="4" w:space="0" w:color="auto"/>
              <w:right w:val="single" w:sz="4" w:space="0" w:color="auto"/>
            </w:tcBorders>
          </w:tcPr>
          <w:p w14:paraId="0A1ACCBC" w14:textId="77777777" w:rsidR="005B7866" w:rsidRPr="00B3056F" w:rsidRDefault="005B7866" w:rsidP="007F1FAF">
            <w:pPr>
              <w:pStyle w:val="TAL"/>
            </w:pPr>
            <w:proofErr w:type="spellStart"/>
            <w:r w:rsidRPr="00B3056F">
              <w:t>serviceAreaRestriction</w:t>
            </w:r>
            <w:proofErr w:type="spellEnd"/>
          </w:p>
        </w:tc>
        <w:tc>
          <w:tcPr>
            <w:tcW w:w="1558" w:type="dxa"/>
            <w:tcBorders>
              <w:top w:val="single" w:sz="4" w:space="0" w:color="auto"/>
              <w:left w:val="single" w:sz="4" w:space="0" w:color="auto"/>
              <w:bottom w:val="single" w:sz="4" w:space="0" w:color="auto"/>
              <w:right w:val="single" w:sz="4" w:space="0" w:color="auto"/>
            </w:tcBorders>
          </w:tcPr>
          <w:p w14:paraId="412D00CB" w14:textId="77777777" w:rsidR="005B7866" w:rsidRPr="00B3056F" w:rsidRDefault="005B7866" w:rsidP="007F1FAF">
            <w:pPr>
              <w:pStyle w:val="TAL"/>
            </w:pPr>
            <w:proofErr w:type="spellStart"/>
            <w:r w:rsidRPr="00B3056F">
              <w:t>ServiceAreaRestriction</w:t>
            </w:r>
            <w:proofErr w:type="spellEnd"/>
          </w:p>
        </w:tc>
        <w:tc>
          <w:tcPr>
            <w:tcW w:w="426" w:type="dxa"/>
            <w:tcBorders>
              <w:top w:val="single" w:sz="4" w:space="0" w:color="auto"/>
              <w:left w:val="single" w:sz="4" w:space="0" w:color="auto"/>
              <w:bottom w:val="single" w:sz="4" w:space="0" w:color="auto"/>
              <w:right w:val="single" w:sz="4" w:space="0" w:color="auto"/>
            </w:tcBorders>
          </w:tcPr>
          <w:p w14:paraId="768443EF" w14:textId="77777777" w:rsidR="005B7866" w:rsidRPr="00B3056F" w:rsidRDefault="005B7866" w:rsidP="007F1FAF">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B2F2002" w14:textId="77777777" w:rsidR="005B7866" w:rsidRPr="00B3056F" w:rsidRDefault="005B7866" w:rsidP="007F1FAF">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9EBD40D" w14:textId="77777777" w:rsidR="005B7866" w:rsidRPr="00B3056F" w:rsidRDefault="005B7866" w:rsidP="007F1FAF">
            <w:pPr>
              <w:pStyle w:val="TAL"/>
              <w:rPr>
                <w:rFonts w:cs="Arial"/>
                <w:szCs w:val="18"/>
              </w:rPr>
            </w:pPr>
            <w:r w:rsidRPr="00B3056F">
              <w:rPr>
                <w:rFonts w:cs="Arial"/>
                <w:szCs w:val="18"/>
              </w:rPr>
              <w:t>Subscribed Service Area Restriction</w:t>
            </w:r>
          </w:p>
        </w:tc>
        <w:tc>
          <w:tcPr>
            <w:tcW w:w="1702" w:type="dxa"/>
            <w:tcBorders>
              <w:top w:val="single" w:sz="4" w:space="0" w:color="auto"/>
              <w:left w:val="single" w:sz="4" w:space="0" w:color="auto"/>
              <w:bottom w:val="single" w:sz="4" w:space="0" w:color="auto"/>
              <w:right w:val="single" w:sz="4" w:space="0" w:color="auto"/>
            </w:tcBorders>
          </w:tcPr>
          <w:p w14:paraId="1732E312" w14:textId="77777777" w:rsidR="005B7866" w:rsidRPr="00B3056F" w:rsidRDefault="005B7866" w:rsidP="007F1FAF">
            <w:pPr>
              <w:pStyle w:val="TAL"/>
              <w:rPr>
                <w:rFonts w:cs="Arial"/>
                <w:szCs w:val="18"/>
              </w:rPr>
            </w:pPr>
          </w:p>
        </w:tc>
      </w:tr>
      <w:tr w:rsidR="005B7866" w:rsidRPr="00B3056F" w14:paraId="3905F46A" w14:textId="77777777" w:rsidTr="007F1FAF">
        <w:trPr>
          <w:jc w:val="center"/>
        </w:trPr>
        <w:tc>
          <w:tcPr>
            <w:tcW w:w="1986" w:type="dxa"/>
            <w:tcBorders>
              <w:top w:val="single" w:sz="4" w:space="0" w:color="auto"/>
              <w:left w:val="single" w:sz="4" w:space="0" w:color="auto"/>
              <w:bottom w:val="single" w:sz="4" w:space="0" w:color="auto"/>
              <w:right w:val="single" w:sz="4" w:space="0" w:color="auto"/>
            </w:tcBorders>
          </w:tcPr>
          <w:p w14:paraId="6214C8EE" w14:textId="77777777" w:rsidR="005B7866" w:rsidRPr="00B3056F" w:rsidRDefault="005B7866" w:rsidP="007F1FAF">
            <w:pPr>
              <w:pStyle w:val="TAL"/>
            </w:pPr>
            <w:proofErr w:type="spellStart"/>
            <w:r w:rsidRPr="00B3056F">
              <w:t>coreNetworkTypeRestrictions</w:t>
            </w:r>
            <w:proofErr w:type="spellEnd"/>
          </w:p>
        </w:tc>
        <w:tc>
          <w:tcPr>
            <w:tcW w:w="1558" w:type="dxa"/>
            <w:tcBorders>
              <w:top w:val="single" w:sz="4" w:space="0" w:color="auto"/>
              <w:left w:val="single" w:sz="4" w:space="0" w:color="auto"/>
              <w:bottom w:val="single" w:sz="4" w:space="0" w:color="auto"/>
              <w:right w:val="single" w:sz="4" w:space="0" w:color="auto"/>
            </w:tcBorders>
          </w:tcPr>
          <w:p w14:paraId="526D307F" w14:textId="77777777" w:rsidR="005B7866" w:rsidRPr="00B3056F" w:rsidRDefault="005B7866" w:rsidP="007F1FAF">
            <w:pPr>
              <w:pStyle w:val="TAL"/>
            </w:pPr>
            <w:r w:rsidRPr="00B3056F">
              <w:t>array(</w:t>
            </w:r>
            <w:proofErr w:type="spellStart"/>
            <w:r w:rsidRPr="00B3056F">
              <w:t>CoreNetworkType</w:t>
            </w:r>
            <w:proofErr w:type="spellEnd"/>
            <w:r w:rsidRPr="00B3056F">
              <w:t>)</w:t>
            </w:r>
          </w:p>
        </w:tc>
        <w:tc>
          <w:tcPr>
            <w:tcW w:w="426" w:type="dxa"/>
            <w:tcBorders>
              <w:top w:val="single" w:sz="4" w:space="0" w:color="auto"/>
              <w:left w:val="single" w:sz="4" w:space="0" w:color="auto"/>
              <w:bottom w:val="single" w:sz="4" w:space="0" w:color="auto"/>
              <w:right w:val="single" w:sz="4" w:space="0" w:color="auto"/>
            </w:tcBorders>
          </w:tcPr>
          <w:p w14:paraId="41EA5067" w14:textId="77777777" w:rsidR="005B7866" w:rsidRPr="00B3056F" w:rsidRDefault="005B7866" w:rsidP="007F1FAF">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51B5835" w14:textId="77777777" w:rsidR="005B7866" w:rsidRPr="00B3056F" w:rsidRDefault="005B7866" w:rsidP="007F1FAF">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1513CC76" w14:textId="77777777" w:rsidR="005B7866" w:rsidRDefault="005B7866" w:rsidP="007F1FAF">
            <w:pPr>
              <w:pStyle w:val="TAL"/>
              <w:rPr>
                <w:rFonts w:cs="Arial"/>
                <w:szCs w:val="18"/>
              </w:rPr>
            </w:pPr>
            <w:r w:rsidRPr="00B3056F">
              <w:rPr>
                <w:rFonts w:cs="Arial"/>
                <w:szCs w:val="18"/>
              </w:rPr>
              <w:t>List of Core Network Types that are restricted</w:t>
            </w:r>
            <w:r>
              <w:rPr>
                <w:rFonts w:cs="Arial"/>
                <w:szCs w:val="18"/>
              </w:rPr>
              <w:t>.</w:t>
            </w:r>
          </w:p>
          <w:p w14:paraId="3397913A" w14:textId="77777777" w:rsidR="005B7866" w:rsidRPr="00B3056F" w:rsidRDefault="005B7866" w:rsidP="007F1FAF">
            <w:pPr>
              <w:pStyle w:val="TAL"/>
              <w:rPr>
                <w:rFonts w:cs="Arial"/>
                <w:szCs w:val="18"/>
              </w:rPr>
            </w:pPr>
            <w:r>
              <w:rPr>
                <w:rFonts w:cs="Arial"/>
                <w:szCs w:val="18"/>
              </w:rPr>
              <w:t xml:space="preserve">The use of the value "5GC" is deprecated on </w:t>
            </w:r>
            <w:proofErr w:type="spellStart"/>
            <w:r>
              <w:rPr>
                <w:rFonts w:cs="Arial"/>
                <w:szCs w:val="18"/>
              </w:rPr>
              <w:t>Nudm</w:t>
            </w:r>
            <w:proofErr w:type="spellEnd"/>
            <w:r>
              <w:rPr>
                <w:rFonts w:cs="Arial"/>
                <w:szCs w:val="18"/>
              </w:rPr>
              <w:t xml:space="preserve"> and shall be discarded by the receiving AMF.</w:t>
            </w:r>
          </w:p>
        </w:tc>
        <w:tc>
          <w:tcPr>
            <w:tcW w:w="1702" w:type="dxa"/>
            <w:tcBorders>
              <w:top w:val="single" w:sz="4" w:space="0" w:color="auto"/>
              <w:left w:val="single" w:sz="4" w:space="0" w:color="auto"/>
              <w:bottom w:val="single" w:sz="4" w:space="0" w:color="auto"/>
              <w:right w:val="single" w:sz="4" w:space="0" w:color="auto"/>
            </w:tcBorders>
          </w:tcPr>
          <w:p w14:paraId="58AB270D" w14:textId="77777777" w:rsidR="005B7866" w:rsidRPr="00B3056F" w:rsidRDefault="005B7866" w:rsidP="007F1FAF">
            <w:pPr>
              <w:pStyle w:val="TAL"/>
              <w:rPr>
                <w:rFonts w:cs="Arial"/>
                <w:szCs w:val="18"/>
              </w:rPr>
            </w:pPr>
          </w:p>
        </w:tc>
      </w:tr>
      <w:tr w:rsidR="005B7866" w:rsidRPr="00B3056F" w14:paraId="6CD92DED" w14:textId="77777777" w:rsidTr="007F1FAF">
        <w:trPr>
          <w:jc w:val="center"/>
        </w:trPr>
        <w:tc>
          <w:tcPr>
            <w:tcW w:w="1986" w:type="dxa"/>
            <w:tcBorders>
              <w:top w:val="single" w:sz="4" w:space="0" w:color="auto"/>
              <w:left w:val="single" w:sz="4" w:space="0" w:color="auto"/>
              <w:bottom w:val="single" w:sz="4" w:space="0" w:color="auto"/>
              <w:right w:val="single" w:sz="4" w:space="0" w:color="auto"/>
            </w:tcBorders>
          </w:tcPr>
          <w:p w14:paraId="347E666B" w14:textId="77777777" w:rsidR="005B7866" w:rsidRPr="00B3056F" w:rsidRDefault="005B7866" w:rsidP="007F1FAF">
            <w:pPr>
              <w:pStyle w:val="TAL"/>
            </w:pPr>
            <w:proofErr w:type="spellStart"/>
            <w:r w:rsidRPr="00B3056F">
              <w:t>primaryRatRestrictions</w:t>
            </w:r>
            <w:proofErr w:type="spellEnd"/>
          </w:p>
        </w:tc>
        <w:tc>
          <w:tcPr>
            <w:tcW w:w="1558" w:type="dxa"/>
            <w:tcBorders>
              <w:top w:val="single" w:sz="4" w:space="0" w:color="auto"/>
              <w:left w:val="single" w:sz="4" w:space="0" w:color="auto"/>
              <w:bottom w:val="single" w:sz="4" w:space="0" w:color="auto"/>
              <w:right w:val="single" w:sz="4" w:space="0" w:color="auto"/>
            </w:tcBorders>
          </w:tcPr>
          <w:p w14:paraId="702BDD87" w14:textId="77777777" w:rsidR="005B7866" w:rsidRPr="00B3056F" w:rsidRDefault="005B7866" w:rsidP="007F1FAF">
            <w:pPr>
              <w:pStyle w:val="TAL"/>
            </w:pPr>
            <w:r w:rsidRPr="00B3056F">
              <w:t>array(</w:t>
            </w:r>
            <w:proofErr w:type="spellStart"/>
            <w:r w:rsidRPr="00B3056F">
              <w:t>RatType</w:t>
            </w:r>
            <w:proofErr w:type="spellEnd"/>
            <w:r w:rsidRPr="00B3056F">
              <w:t>)</w:t>
            </w:r>
          </w:p>
        </w:tc>
        <w:tc>
          <w:tcPr>
            <w:tcW w:w="426" w:type="dxa"/>
            <w:tcBorders>
              <w:top w:val="single" w:sz="4" w:space="0" w:color="auto"/>
              <w:left w:val="single" w:sz="4" w:space="0" w:color="auto"/>
              <w:bottom w:val="single" w:sz="4" w:space="0" w:color="auto"/>
              <w:right w:val="single" w:sz="4" w:space="0" w:color="auto"/>
            </w:tcBorders>
          </w:tcPr>
          <w:p w14:paraId="5DDE68E5" w14:textId="77777777" w:rsidR="005B7866" w:rsidRPr="00B3056F" w:rsidRDefault="005B7866" w:rsidP="007F1FAF">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86B05EA" w14:textId="77777777" w:rsidR="005B7866" w:rsidRPr="00B3056F" w:rsidRDefault="005B7866" w:rsidP="007F1FAF">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CCEAAFC" w14:textId="77777777" w:rsidR="005B7866" w:rsidRPr="00B3056F" w:rsidRDefault="005B7866" w:rsidP="007F1FAF">
            <w:pPr>
              <w:pStyle w:val="TAL"/>
              <w:rPr>
                <w:rFonts w:cs="Arial"/>
                <w:szCs w:val="18"/>
              </w:rPr>
            </w:pPr>
            <w:r w:rsidRPr="00B3056F">
              <w:rPr>
                <w:rFonts w:cs="Arial"/>
                <w:szCs w:val="18"/>
              </w:rPr>
              <w:t>List of RAT Types that are restricted for use as primary RAT</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1F82829B" w14:textId="77777777" w:rsidR="005B7866" w:rsidRPr="00B3056F" w:rsidRDefault="005B7866" w:rsidP="007F1FAF">
            <w:pPr>
              <w:pStyle w:val="TAL"/>
              <w:rPr>
                <w:rFonts w:cs="Arial"/>
                <w:szCs w:val="18"/>
              </w:rPr>
            </w:pPr>
          </w:p>
        </w:tc>
      </w:tr>
      <w:tr w:rsidR="005B7866" w:rsidRPr="00B3056F" w14:paraId="6B8CDB96" w14:textId="77777777" w:rsidTr="007F1FAF">
        <w:trPr>
          <w:jc w:val="center"/>
        </w:trPr>
        <w:tc>
          <w:tcPr>
            <w:tcW w:w="1986" w:type="dxa"/>
            <w:tcBorders>
              <w:top w:val="single" w:sz="4" w:space="0" w:color="auto"/>
              <w:left w:val="single" w:sz="4" w:space="0" w:color="auto"/>
              <w:bottom w:val="single" w:sz="4" w:space="0" w:color="auto"/>
              <w:right w:val="single" w:sz="4" w:space="0" w:color="auto"/>
            </w:tcBorders>
          </w:tcPr>
          <w:p w14:paraId="62C3D116" w14:textId="77777777" w:rsidR="005B7866" w:rsidRPr="00B3056F" w:rsidRDefault="005B7866" w:rsidP="007F1FAF">
            <w:pPr>
              <w:pStyle w:val="TAL"/>
              <w:rPr>
                <w:lang w:eastAsia="zh-CN"/>
              </w:rPr>
            </w:pPr>
            <w:proofErr w:type="spellStart"/>
            <w:r w:rsidRPr="00B3056F">
              <w:t>secondaryRatRestrictions</w:t>
            </w:r>
            <w:proofErr w:type="spellEnd"/>
          </w:p>
        </w:tc>
        <w:tc>
          <w:tcPr>
            <w:tcW w:w="1558" w:type="dxa"/>
            <w:tcBorders>
              <w:top w:val="single" w:sz="4" w:space="0" w:color="auto"/>
              <w:left w:val="single" w:sz="4" w:space="0" w:color="auto"/>
              <w:bottom w:val="single" w:sz="4" w:space="0" w:color="auto"/>
              <w:right w:val="single" w:sz="4" w:space="0" w:color="auto"/>
            </w:tcBorders>
          </w:tcPr>
          <w:p w14:paraId="0D3919BA" w14:textId="77777777" w:rsidR="005B7866" w:rsidRPr="00B3056F" w:rsidRDefault="005B7866" w:rsidP="007F1FAF">
            <w:pPr>
              <w:pStyle w:val="TAL"/>
              <w:rPr>
                <w:lang w:eastAsia="zh-CN"/>
              </w:rPr>
            </w:pPr>
            <w:r w:rsidRPr="00B3056F">
              <w:t>array(</w:t>
            </w:r>
            <w:proofErr w:type="spellStart"/>
            <w:r w:rsidRPr="00B3056F">
              <w:t>RatType</w:t>
            </w:r>
            <w:proofErr w:type="spellEnd"/>
            <w:r w:rsidRPr="00B3056F">
              <w:t>)</w:t>
            </w:r>
          </w:p>
        </w:tc>
        <w:tc>
          <w:tcPr>
            <w:tcW w:w="426" w:type="dxa"/>
            <w:tcBorders>
              <w:top w:val="single" w:sz="4" w:space="0" w:color="auto"/>
              <w:left w:val="single" w:sz="4" w:space="0" w:color="auto"/>
              <w:bottom w:val="single" w:sz="4" w:space="0" w:color="auto"/>
              <w:right w:val="single" w:sz="4" w:space="0" w:color="auto"/>
            </w:tcBorders>
          </w:tcPr>
          <w:p w14:paraId="629CBB27" w14:textId="77777777" w:rsidR="005B7866" w:rsidRPr="00B3056F" w:rsidRDefault="005B7866" w:rsidP="007F1FAF">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1C4A50E" w14:textId="77777777" w:rsidR="005B7866" w:rsidRPr="00B3056F" w:rsidRDefault="005B7866" w:rsidP="007F1FAF">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5FFCD46A" w14:textId="77777777" w:rsidR="005B7866" w:rsidRPr="00B3056F" w:rsidRDefault="005B7866" w:rsidP="007F1FAF">
            <w:pPr>
              <w:pStyle w:val="TAL"/>
              <w:rPr>
                <w:rFonts w:cs="Arial"/>
                <w:szCs w:val="18"/>
                <w:lang w:eastAsia="zh-CN"/>
              </w:rPr>
            </w:pPr>
            <w:r w:rsidRPr="00B3056F">
              <w:rPr>
                <w:rFonts w:cs="Arial"/>
                <w:szCs w:val="18"/>
              </w:rPr>
              <w:t>List of RAT Types that are restricted for use as secondary RAT</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016DC78B" w14:textId="77777777" w:rsidR="005B7866" w:rsidRPr="00B3056F" w:rsidRDefault="005B7866" w:rsidP="007F1FAF">
            <w:pPr>
              <w:pStyle w:val="TAL"/>
              <w:rPr>
                <w:rFonts w:cs="Arial"/>
                <w:szCs w:val="18"/>
              </w:rPr>
            </w:pPr>
          </w:p>
        </w:tc>
      </w:tr>
    </w:tbl>
    <w:p w14:paraId="15D0FD43" w14:textId="77777777" w:rsidR="005B7866" w:rsidRDefault="005B7866" w:rsidP="005B7866">
      <w:pPr>
        <w:rPr>
          <w:lang w:val="en-US"/>
        </w:rPr>
      </w:pPr>
    </w:p>
    <w:p w14:paraId="33E97C48" w14:textId="161DEEC1" w:rsidR="006059B1" w:rsidRDefault="006059B1" w:rsidP="006059B1">
      <w:pPr>
        <w:pStyle w:val="Heading5"/>
      </w:pPr>
      <w:bookmarkStart w:id="2718" w:name="_Toc67681759"/>
      <w:bookmarkStart w:id="2719" w:name="_Toc74944765"/>
      <w:r>
        <w:lastRenderedPageBreak/>
        <w:t>6.1.6.2.</w:t>
      </w:r>
      <w:r w:rsidR="00F40801">
        <w:t>75</w:t>
      </w:r>
      <w:r>
        <w:tab/>
        <w:t xml:space="preserve">Type: </w:t>
      </w:r>
      <w:proofErr w:type="spellStart"/>
      <w:r>
        <w:rPr>
          <w:rFonts w:hint="eastAsia"/>
          <w:lang w:eastAsia="zh-CN"/>
        </w:rPr>
        <w:t>P</w:t>
      </w:r>
      <w:r>
        <w:rPr>
          <w:lang w:eastAsia="zh-CN"/>
        </w:rPr>
        <w:t>cfSelectionAssistanceInfo</w:t>
      </w:r>
      <w:bookmarkEnd w:id="2719"/>
      <w:proofErr w:type="spellEnd"/>
    </w:p>
    <w:p w14:paraId="1F51A6DB" w14:textId="22D9684C" w:rsidR="006059B1" w:rsidRDefault="006059B1" w:rsidP="006059B1">
      <w:pPr>
        <w:pStyle w:val="TH"/>
      </w:pPr>
      <w:r>
        <w:rPr>
          <w:noProof/>
        </w:rPr>
        <w:t>Table </w:t>
      </w:r>
      <w:r>
        <w:t>6.1.6.2.</w:t>
      </w:r>
      <w:r w:rsidR="00F40801">
        <w:t>75</w:t>
      </w:r>
      <w:r>
        <w:t xml:space="preserve">-1: Definition of type </w:t>
      </w:r>
      <w:proofErr w:type="spellStart"/>
      <w:r>
        <w:rPr>
          <w:rFonts w:hint="eastAsia"/>
          <w:lang w:eastAsia="zh-CN"/>
        </w:rPr>
        <w:t>P</w:t>
      </w:r>
      <w:r>
        <w:rPr>
          <w:lang w:eastAsia="zh-CN"/>
        </w:rPr>
        <w:t>cfSelectionAssistanceInfo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059B1" w14:paraId="71F0A915" w14:textId="77777777" w:rsidTr="00073F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7AEB17" w14:textId="77777777" w:rsidR="006059B1" w:rsidRDefault="006059B1" w:rsidP="00073FC8">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899886D" w14:textId="77777777" w:rsidR="006059B1" w:rsidRDefault="006059B1" w:rsidP="00073FC8">
            <w:pPr>
              <w:pStyle w:val="TAH"/>
            </w:pPr>
            <w:r>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513AAD8" w14:textId="77777777" w:rsidR="006059B1" w:rsidRDefault="006059B1" w:rsidP="00073FC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8DF403" w14:textId="77777777" w:rsidR="006059B1" w:rsidRDefault="006059B1" w:rsidP="00073FC8">
            <w:pPr>
              <w:pStyle w:val="TAH"/>
              <w:jc w:val="left"/>
            </w:pPr>
            <w:r>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6D7053C" w14:textId="77777777" w:rsidR="006059B1" w:rsidRDefault="006059B1" w:rsidP="00073FC8">
            <w:pPr>
              <w:pStyle w:val="TAH"/>
              <w:rPr>
                <w:rFonts w:cs="Arial"/>
                <w:szCs w:val="18"/>
              </w:rPr>
            </w:pPr>
            <w:r>
              <w:rPr>
                <w:rFonts w:cs="Arial"/>
                <w:szCs w:val="18"/>
              </w:rPr>
              <w:t>Description</w:t>
            </w:r>
          </w:p>
        </w:tc>
      </w:tr>
      <w:tr w:rsidR="006059B1" w14:paraId="38837117" w14:textId="77777777" w:rsidTr="00073FC8">
        <w:trPr>
          <w:jc w:val="center"/>
        </w:trPr>
        <w:tc>
          <w:tcPr>
            <w:tcW w:w="2090" w:type="dxa"/>
            <w:tcBorders>
              <w:top w:val="single" w:sz="4" w:space="0" w:color="auto"/>
              <w:left w:val="single" w:sz="4" w:space="0" w:color="auto"/>
              <w:bottom w:val="single" w:sz="4" w:space="0" w:color="auto"/>
              <w:right w:val="single" w:sz="4" w:space="0" w:color="auto"/>
            </w:tcBorders>
            <w:hideMark/>
          </w:tcPr>
          <w:p w14:paraId="3893861D" w14:textId="77777777" w:rsidR="006059B1" w:rsidRDefault="006059B1" w:rsidP="00073FC8">
            <w:pPr>
              <w:pStyle w:val="TAL"/>
            </w:pPr>
            <w:proofErr w:type="spellStart"/>
            <w:r>
              <w:rPr>
                <w:rFonts w:hint="eastAsia"/>
                <w:lang w:eastAsia="zh-CN"/>
              </w:rPr>
              <w:t>d</w:t>
            </w:r>
            <w:r>
              <w:t>nn</w:t>
            </w:r>
            <w:proofErr w:type="spellEnd"/>
          </w:p>
        </w:tc>
        <w:tc>
          <w:tcPr>
            <w:tcW w:w="1842" w:type="dxa"/>
            <w:tcBorders>
              <w:top w:val="single" w:sz="4" w:space="0" w:color="auto"/>
              <w:left w:val="single" w:sz="4" w:space="0" w:color="auto"/>
              <w:bottom w:val="single" w:sz="4" w:space="0" w:color="auto"/>
              <w:right w:val="single" w:sz="4" w:space="0" w:color="auto"/>
            </w:tcBorders>
            <w:hideMark/>
          </w:tcPr>
          <w:p w14:paraId="0E8CC734" w14:textId="77777777" w:rsidR="006059B1" w:rsidRDefault="006059B1" w:rsidP="00073FC8">
            <w:pPr>
              <w:pStyle w:val="TAL"/>
            </w:pPr>
            <w:proofErr w:type="spellStart"/>
            <w:r>
              <w:t>Dnn</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49C2C000" w14:textId="77777777" w:rsidR="006059B1" w:rsidRDefault="006059B1" w:rsidP="00073FC8">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4F4C9CFC" w14:textId="77777777" w:rsidR="006059B1" w:rsidRDefault="006059B1" w:rsidP="00073FC8">
            <w:pPr>
              <w:pStyle w:val="TAL"/>
            </w:pPr>
            <w:r>
              <w:t>1</w:t>
            </w:r>
          </w:p>
        </w:tc>
        <w:tc>
          <w:tcPr>
            <w:tcW w:w="3934" w:type="dxa"/>
            <w:tcBorders>
              <w:top w:val="single" w:sz="4" w:space="0" w:color="auto"/>
              <w:left w:val="single" w:sz="4" w:space="0" w:color="auto"/>
              <w:bottom w:val="single" w:sz="4" w:space="0" w:color="auto"/>
              <w:right w:val="single" w:sz="4" w:space="0" w:color="auto"/>
            </w:tcBorders>
            <w:hideMark/>
          </w:tcPr>
          <w:p w14:paraId="492F5958" w14:textId="77777777" w:rsidR="006059B1" w:rsidRDefault="006059B1" w:rsidP="00073FC8">
            <w:pPr>
              <w:pStyle w:val="TAL"/>
              <w:rPr>
                <w:rFonts w:cs="Arial"/>
                <w:szCs w:val="18"/>
              </w:rPr>
            </w:pPr>
            <w:r>
              <w:rPr>
                <w:rFonts w:cs="Arial"/>
                <w:szCs w:val="18"/>
              </w:rPr>
              <w:t>Identifies a DNN.</w:t>
            </w:r>
          </w:p>
        </w:tc>
      </w:tr>
      <w:tr w:rsidR="006059B1" w14:paraId="7301A025" w14:textId="77777777" w:rsidTr="00073FC8">
        <w:trPr>
          <w:jc w:val="center"/>
        </w:trPr>
        <w:tc>
          <w:tcPr>
            <w:tcW w:w="2090" w:type="dxa"/>
            <w:tcBorders>
              <w:top w:val="single" w:sz="4" w:space="0" w:color="auto"/>
              <w:left w:val="single" w:sz="4" w:space="0" w:color="auto"/>
              <w:bottom w:val="single" w:sz="4" w:space="0" w:color="auto"/>
              <w:right w:val="single" w:sz="4" w:space="0" w:color="auto"/>
            </w:tcBorders>
            <w:hideMark/>
          </w:tcPr>
          <w:p w14:paraId="25965D51" w14:textId="77777777" w:rsidR="006059B1" w:rsidRDefault="006059B1" w:rsidP="00073FC8">
            <w:pPr>
              <w:pStyle w:val="TAL"/>
            </w:pPr>
            <w:proofErr w:type="spellStart"/>
            <w:r>
              <w:t>singleNssai</w:t>
            </w:r>
            <w:proofErr w:type="spellEnd"/>
          </w:p>
        </w:tc>
        <w:tc>
          <w:tcPr>
            <w:tcW w:w="1842" w:type="dxa"/>
            <w:tcBorders>
              <w:top w:val="single" w:sz="4" w:space="0" w:color="auto"/>
              <w:left w:val="single" w:sz="4" w:space="0" w:color="auto"/>
              <w:bottom w:val="single" w:sz="4" w:space="0" w:color="auto"/>
              <w:right w:val="single" w:sz="4" w:space="0" w:color="auto"/>
            </w:tcBorders>
            <w:hideMark/>
          </w:tcPr>
          <w:p w14:paraId="1486BDBA" w14:textId="77777777" w:rsidR="006059B1" w:rsidRDefault="006059B1" w:rsidP="00073FC8">
            <w:pPr>
              <w:pStyle w:val="TAL"/>
            </w:pPr>
            <w:proofErr w:type="spellStart"/>
            <w:r>
              <w:t>Snssai</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10293F1F" w14:textId="77777777" w:rsidR="006059B1" w:rsidRDefault="006059B1" w:rsidP="00073FC8">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196744BB" w14:textId="77777777" w:rsidR="006059B1" w:rsidRDefault="006059B1" w:rsidP="00073FC8">
            <w:pPr>
              <w:pStyle w:val="TAL"/>
            </w:pPr>
            <w:r>
              <w:t>1</w:t>
            </w:r>
          </w:p>
        </w:tc>
        <w:tc>
          <w:tcPr>
            <w:tcW w:w="3934" w:type="dxa"/>
            <w:tcBorders>
              <w:top w:val="single" w:sz="4" w:space="0" w:color="auto"/>
              <w:left w:val="single" w:sz="4" w:space="0" w:color="auto"/>
              <w:bottom w:val="single" w:sz="4" w:space="0" w:color="auto"/>
              <w:right w:val="single" w:sz="4" w:space="0" w:color="auto"/>
            </w:tcBorders>
            <w:hideMark/>
          </w:tcPr>
          <w:p w14:paraId="29C483D1" w14:textId="77777777" w:rsidR="006059B1" w:rsidRDefault="006059B1" w:rsidP="00073FC8">
            <w:pPr>
              <w:pStyle w:val="TAL"/>
              <w:rPr>
                <w:rFonts w:cs="Arial"/>
                <w:szCs w:val="18"/>
              </w:rPr>
            </w:pPr>
            <w:r>
              <w:rPr>
                <w:rFonts w:cs="Arial"/>
                <w:szCs w:val="18"/>
              </w:rPr>
              <w:t>Identifies a S-NSSAI.</w:t>
            </w:r>
          </w:p>
        </w:tc>
      </w:tr>
    </w:tbl>
    <w:p w14:paraId="2069A6A0" w14:textId="77777777" w:rsidR="006059B1" w:rsidRPr="00221F7F" w:rsidRDefault="006059B1" w:rsidP="006059B1"/>
    <w:p w14:paraId="6D8DC013" w14:textId="5BB485FA" w:rsidR="00BB0723" w:rsidRPr="00B3056F" w:rsidRDefault="00BB0723" w:rsidP="00BB0723">
      <w:pPr>
        <w:pStyle w:val="Heading5"/>
      </w:pPr>
      <w:bookmarkStart w:id="2720" w:name="_Toc58583196"/>
      <w:bookmarkStart w:id="2721" w:name="_Toc74944766"/>
      <w:r w:rsidRPr="00B3056F">
        <w:t>6.1.6.2.</w:t>
      </w:r>
      <w:r w:rsidR="002B3D5E">
        <w:t>76</w:t>
      </w:r>
      <w:r w:rsidRPr="00B3056F">
        <w:tab/>
        <w:t xml:space="preserve">Type: </w:t>
      </w:r>
      <w:bookmarkEnd w:id="2720"/>
      <w:proofErr w:type="spellStart"/>
      <w:r>
        <w:t>Pros</w:t>
      </w:r>
      <w:r w:rsidRPr="00A86042">
        <w:t>eSubscriptionData</w:t>
      </w:r>
      <w:bookmarkEnd w:id="2721"/>
      <w:proofErr w:type="spellEnd"/>
    </w:p>
    <w:p w14:paraId="720E7D87" w14:textId="52C55D8A" w:rsidR="00BB0723" w:rsidRPr="00B3056F" w:rsidRDefault="00BB0723" w:rsidP="00BB0723">
      <w:pPr>
        <w:pStyle w:val="TH"/>
      </w:pPr>
      <w:r w:rsidRPr="00B3056F">
        <w:rPr>
          <w:noProof/>
        </w:rPr>
        <w:t>Table </w:t>
      </w:r>
      <w:r w:rsidRPr="00B3056F">
        <w:t>6.1.6.2.</w:t>
      </w:r>
      <w:r w:rsidR="002B3D5E">
        <w:t>76</w:t>
      </w:r>
      <w:r w:rsidRPr="00B3056F">
        <w:t xml:space="preserve">-1: </w:t>
      </w:r>
      <w:r w:rsidRPr="00B3056F">
        <w:rPr>
          <w:noProof/>
        </w:rPr>
        <w:t xml:space="preserve">Definition of type </w:t>
      </w:r>
      <w:r>
        <w:rPr>
          <w:noProof/>
        </w:rPr>
        <w:t>Pros</w:t>
      </w:r>
      <w:r w:rsidRPr="00A86042">
        <w:rPr>
          <w:noProof/>
        </w:rPr>
        <w:t>eSubscriptionData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BB0723" w:rsidRPr="00B3056F" w14:paraId="1BDFCD52" w14:textId="77777777" w:rsidTr="00073FC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0F2A226" w14:textId="77777777" w:rsidR="00BB0723" w:rsidRPr="00B3056F" w:rsidRDefault="00BB0723" w:rsidP="00073FC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435A41" w14:textId="77777777" w:rsidR="00BB0723" w:rsidRPr="00B3056F" w:rsidRDefault="00BB0723" w:rsidP="00073F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A5046" w14:textId="77777777" w:rsidR="00BB0723" w:rsidRPr="00B3056F" w:rsidRDefault="00BB0723" w:rsidP="00073F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64D0B" w14:textId="77777777" w:rsidR="00BB0723" w:rsidRPr="00B3056F" w:rsidRDefault="00BB0723" w:rsidP="00073FC8">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0F968101" w14:textId="77777777" w:rsidR="00BB0723" w:rsidRPr="00B3056F" w:rsidRDefault="00BB0723" w:rsidP="00073FC8">
            <w:pPr>
              <w:pStyle w:val="TAH"/>
              <w:rPr>
                <w:rFonts w:cs="Arial"/>
                <w:szCs w:val="18"/>
              </w:rPr>
            </w:pPr>
            <w:r w:rsidRPr="00B3056F">
              <w:rPr>
                <w:rFonts w:cs="Arial"/>
                <w:szCs w:val="18"/>
              </w:rPr>
              <w:t>Description</w:t>
            </w:r>
          </w:p>
        </w:tc>
      </w:tr>
      <w:tr w:rsidR="00BB0723" w:rsidRPr="00B3056F" w14:paraId="3A8B11C8" w14:textId="77777777" w:rsidTr="00073FC8">
        <w:trPr>
          <w:jc w:val="center"/>
        </w:trPr>
        <w:tc>
          <w:tcPr>
            <w:tcW w:w="1838" w:type="dxa"/>
            <w:tcBorders>
              <w:top w:val="single" w:sz="4" w:space="0" w:color="auto"/>
              <w:left w:val="single" w:sz="4" w:space="0" w:color="auto"/>
              <w:bottom w:val="single" w:sz="4" w:space="0" w:color="auto"/>
              <w:right w:val="single" w:sz="4" w:space="0" w:color="auto"/>
            </w:tcBorders>
          </w:tcPr>
          <w:p w14:paraId="73D480FA" w14:textId="77777777" w:rsidR="00BB0723" w:rsidRPr="00B3056F" w:rsidRDefault="00BB0723" w:rsidP="00073FC8">
            <w:pPr>
              <w:pStyle w:val="TAL"/>
            </w:pPr>
            <w:proofErr w:type="spellStart"/>
            <w:r>
              <w:t>pro</w:t>
            </w:r>
            <w:r>
              <w:rPr>
                <w:rFonts w:hint="eastAsia"/>
                <w:lang w:eastAsia="zh-CN"/>
              </w:rPr>
              <w:t>s</w:t>
            </w:r>
            <w:r>
              <w:t>eService</w:t>
            </w:r>
            <w:r w:rsidRPr="00BE0BAF">
              <w:t>Auth</w:t>
            </w:r>
            <w:proofErr w:type="spellEnd"/>
          </w:p>
        </w:tc>
        <w:tc>
          <w:tcPr>
            <w:tcW w:w="1559" w:type="dxa"/>
            <w:tcBorders>
              <w:top w:val="single" w:sz="4" w:space="0" w:color="auto"/>
              <w:left w:val="single" w:sz="4" w:space="0" w:color="auto"/>
              <w:bottom w:val="single" w:sz="4" w:space="0" w:color="auto"/>
              <w:right w:val="single" w:sz="4" w:space="0" w:color="auto"/>
            </w:tcBorders>
          </w:tcPr>
          <w:p w14:paraId="3A64EDE2" w14:textId="77777777" w:rsidR="00BB0723" w:rsidRPr="00B3056F" w:rsidRDefault="00BB0723" w:rsidP="00073FC8">
            <w:pPr>
              <w:pStyle w:val="TAL"/>
            </w:pPr>
            <w:proofErr w:type="spellStart"/>
            <w:r>
              <w:rPr>
                <w:rFonts w:hint="eastAsia"/>
                <w:lang w:eastAsia="zh-CN"/>
              </w:rPr>
              <w:t>P</w:t>
            </w:r>
            <w:r>
              <w:t>ro</w:t>
            </w:r>
            <w:r>
              <w:rPr>
                <w:rFonts w:hint="eastAsia"/>
                <w:lang w:eastAsia="zh-CN"/>
              </w:rPr>
              <w:t>s</w:t>
            </w:r>
            <w:r>
              <w:t>eService</w:t>
            </w:r>
            <w:r w:rsidRPr="00BE0BAF">
              <w:t>Auth</w:t>
            </w:r>
            <w:proofErr w:type="spellEnd"/>
          </w:p>
        </w:tc>
        <w:tc>
          <w:tcPr>
            <w:tcW w:w="567" w:type="dxa"/>
            <w:tcBorders>
              <w:top w:val="single" w:sz="4" w:space="0" w:color="auto"/>
              <w:left w:val="single" w:sz="4" w:space="0" w:color="auto"/>
              <w:bottom w:val="single" w:sz="4" w:space="0" w:color="auto"/>
              <w:right w:val="single" w:sz="4" w:space="0" w:color="auto"/>
            </w:tcBorders>
          </w:tcPr>
          <w:p w14:paraId="4D06C2B4" w14:textId="77777777" w:rsidR="00BB0723" w:rsidRPr="00B3056F" w:rsidRDefault="00BB0723" w:rsidP="00073FC8">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76857CC" w14:textId="77777777" w:rsidR="00BB0723" w:rsidRPr="00B3056F" w:rsidRDefault="00BB0723" w:rsidP="00073FC8">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18FCEFE0" w14:textId="77777777" w:rsidR="00BB0723" w:rsidRPr="00B3056F" w:rsidRDefault="00BB0723" w:rsidP="00073FC8">
            <w:pPr>
              <w:pStyle w:val="TAL"/>
              <w:rPr>
                <w:rFonts w:cs="Arial"/>
                <w:szCs w:val="18"/>
              </w:rPr>
            </w:pPr>
            <w:r w:rsidRPr="00933CD3">
              <w:rPr>
                <w:rFonts w:cs="Arial"/>
                <w:szCs w:val="18"/>
                <w:lang w:eastAsia="zh-CN"/>
              </w:rPr>
              <w:t xml:space="preserve">Indicates whether the UE is authorized to use </w:t>
            </w:r>
            <w:proofErr w:type="spellStart"/>
            <w:r w:rsidRPr="00933CD3">
              <w:rPr>
                <w:rFonts w:cs="Arial"/>
                <w:szCs w:val="18"/>
                <w:lang w:eastAsia="zh-CN"/>
              </w:rPr>
              <w:t>ProSe</w:t>
            </w:r>
            <w:proofErr w:type="spellEnd"/>
            <w:r w:rsidRPr="00933CD3">
              <w:rPr>
                <w:rFonts w:cs="Arial"/>
                <w:szCs w:val="18"/>
                <w:lang w:eastAsia="zh-CN"/>
              </w:rPr>
              <w:t xml:space="preserve"> Direct Discovery, </w:t>
            </w:r>
            <w:proofErr w:type="spellStart"/>
            <w:r w:rsidRPr="00933CD3">
              <w:rPr>
                <w:rFonts w:cs="Arial"/>
                <w:szCs w:val="18"/>
                <w:lang w:eastAsia="zh-CN"/>
              </w:rPr>
              <w:t>ProSe</w:t>
            </w:r>
            <w:proofErr w:type="spellEnd"/>
            <w:r w:rsidRPr="00933CD3">
              <w:rPr>
                <w:rFonts w:cs="Arial"/>
                <w:szCs w:val="18"/>
                <w:lang w:eastAsia="zh-CN"/>
              </w:rPr>
              <w:t xml:space="preserve"> Direct Communication, or both.</w:t>
            </w:r>
          </w:p>
        </w:tc>
      </w:tr>
      <w:tr w:rsidR="00BB0723" w:rsidRPr="00B3056F" w14:paraId="11806FC5" w14:textId="77777777" w:rsidTr="00073FC8">
        <w:trPr>
          <w:jc w:val="center"/>
        </w:trPr>
        <w:tc>
          <w:tcPr>
            <w:tcW w:w="1838" w:type="dxa"/>
            <w:tcBorders>
              <w:top w:val="single" w:sz="4" w:space="0" w:color="auto"/>
              <w:left w:val="single" w:sz="4" w:space="0" w:color="auto"/>
              <w:bottom w:val="single" w:sz="4" w:space="0" w:color="auto"/>
              <w:right w:val="single" w:sz="4" w:space="0" w:color="auto"/>
            </w:tcBorders>
          </w:tcPr>
          <w:p w14:paraId="04360259" w14:textId="77777777" w:rsidR="00BB0723" w:rsidRDefault="00BB0723" w:rsidP="00073FC8">
            <w:pPr>
              <w:pStyle w:val="TAL"/>
              <w:rPr>
                <w:lang w:val="es-ES" w:eastAsia="zh-CN"/>
              </w:rPr>
            </w:pPr>
            <w:r>
              <w:rPr>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2704B7E5" w14:textId="77777777" w:rsidR="00BB0723" w:rsidRDefault="00BB0723" w:rsidP="00073FC8">
            <w:pPr>
              <w:pStyle w:val="TAL"/>
            </w:pPr>
            <w:proofErr w:type="spellStart"/>
            <w:r>
              <w:t>BitRate</w:t>
            </w:r>
            <w:proofErr w:type="spellEnd"/>
          </w:p>
        </w:tc>
        <w:tc>
          <w:tcPr>
            <w:tcW w:w="567" w:type="dxa"/>
            <w:tcBorders>
              <w:top w:val="single" w:sz="4" w:space="0" w:color="auto"/>
              <w:left w:val="single" w:sz="4" w:space="0" w:color="auto"/>
              <w:bottom w:val="single" w:sz="4" w:space="0" w:color="auto"/>
              <w:right w:val="single" w:sz="4" w:space="0" w:color="auto"/>
            </w:tcBorders>
          </w:tcPr>
          <w:p w14:paraId="7B0FA26E" w14:textId="77777777" w:rsidR="00BB0723" w:rsidRDefault="00BB0723" w:rsidP="00073FC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D758CA" w14:textId="77777777" w:rsidR="00BB0723" w:rsidRDefault="00BB0723" w:rsidP="00073FC8">
            <w:pPr>
              <w:pStyle w:val="TAL"/>
            </w:pPr>
            <w:r>
              <w:t>0..1</w:t>
            </w:r>
          </w:p>
        </w:tc>
        <w:tc>
          <w:tcPr>
            <w:tcW w:w="4399" w:type="dxa"/>
            <w:tcBorders>
              <w:top w:val="single" w:sz="4" w:space="0" w:color="auto"/>
              <w:left w:val="single" w:sz="4" w:space="0" w:color="auto"/>
              <w:bottom w:val="single" w:sz="4" w:space="0" w:color="auto"/>
              <w:right w:val="single" w:sz="4" w:space="0" w:color="auto"/>
            </w:tcBorders>
          </w:tcPr>
          <w:p w14:paraId="5D75F68D" w14:textId="77777777" w:rsidR="00BB0723" w:rsidRDefault="00BB0723" w:rsidP="00073FC8">
            <w:pPr>
              <w:pStyle w:val="TAL"/>
              <w:rPr>
                <w:lang w:eastAsia="zh-CN"/>
              </w:rPr>
            </w:pPr>
            <w:r>
              <w:rPr>
                <w:rFonts w:cs="Arial"/>
                <w:szCs w:val="18"/>
                <w:lang w:eastAsia="zh-CN"/>
              </w:rPr>
              <w:t xml:space="preserve">Indicates </w:t>
            </w:r>
            <w:r>
              <w:rPr>
                <w:rFonts w:cs="Arial" w:hint="eastAsia"/>
                <w:szCs w:val="18"/>
                <w:lang w:eastAsia="zh-CN"/>
              </w:rPr>
              <w:t xml:space="preserve">the </w:t>
            </w:r>
            <w:r w:rsidRPr="00933CD3">
              <w:t xml:space="preserve">AMBR of UE's NR </w:t>
            </w:r>
            <w:proofErr w:type="spellStart"/>
            <w:r w:rsidRPr="00933CD3">
              <w:t>sidelink</w:t>
            </w:r>
            <w:proofErr w:type="spellEnd"/>
            <w:r w:rsidRPr="00933CD3">
              <w:t xml:space="preserve"> (i.e. PC5) communication for </w:t>
            </w:r>
            <w:proofErr w:type="spellStart"/>
            <w:r w:rsidRPr="00933CD3">
              <w:t>ProSe</w:t>
            </w:r>
            <w:proofErr w:type="spellEnd"/>
            <w:r w:rsidRPr="00933CD3">
              <w:t xml:space="preserve"> services.</w:t>
            </w:r>
          </w:p>
        </w:tc>
      </w:tr>
    </w:tbl>
    <w:p w14:paraId="074C854D" w14:textId="77777777" w:rsidR="00BB0723" w:rsidRPr="00B3056F" w:rsidRDefault="00BB0723" w:rsidP="00BB0723">
      <w:pPr>
        <w:rPr>
          <w:noProof/>
          <w:lang w:eastAsia="zh-CN"/>
        </w:rPr>
      </w:pPr>
    </w:p>
    <w:p w14:paraId="1EA6D9C2" w14:textId="275FF601" w:rsidR="00AA1AD7" w:rsidRPr="000B71E3" w:rsidRDefault="00AA1AD7" w:rsidP="00AA1AD7">
      <w:pPr>
        <w:pStyle w:val="Heading5"/>
        <w:rPr>
          <w:lang w:eastAsia="zh-CN"/>
        </w:rPr>
      </w:pPr>
      <w:bookmarkStart w:id="2722" w:name="_Toc74944767"/>
      <w:r w:rsidRPr="000B71E3">
        <w:t>6.1.6.</w:t>
      </w:r>
      <w:r>
        <w:t>2</w:t>
      </w:r>
      <w:r w:rsidRPr="000B71E3">
        <w:t>.</w:t>
      </w:r>
      <w:r>
        <w:t>77</w:t>
      </w:r>
      <w:r w:rsidRPr="000B71E3">
        <w:tab/>
      </w:r>
      <w:r>
        <w:t>Type</w:t>
      </w:r>
      <w:r w:rsidRPr="000B71E3">
        <w:t xml:space="preserve">: </w:t>
      </w:r>
      <w:proofErr w:type="spellStart"/>
      <w:r>
        <w:rPr>
          <w:lang w:eastAsia="zh-CN"/>
        </w:rPr>
        <w:t>IpIndex</w:t>
      </w:r>
      <w:bookmarkEnd w:id="2722"/>
      <w:proofErr w:type="spellEnd"/>
    </w:p>
    <w:p w14:paraId="01FCAC7D" w14:textId="72E1B0A2" w:rsidR="00AA1AD7" w:rsidRPr="00F52807" w:rsidRDefault="00AA1AD7" w:rsidP="00AA1AD7">
      <w:pPr>
        <w:pStyle w:val="TH"/>
        <w:rPr>
          <w:lang w:eastAsia="zh-CN"/>
        </w:rPr>
      </w:pPr>
      <w:r w:rsidRPr="000B71E3">
        <w:t>Table 6.1.6.</w:t>
      </w:r>
      <w:r>
        <w:t>2</w:t>
      </w:r>
      <w:r w:rsidRPr="000B71E3">
        <w:t>.</w:t>
      </w:r>
      <w:r>
        <w:t>77</w:t>
      </w:r>
      <w:r w:rsidRPr="000B71E3">
        <w:t xml:space="preserve">-1: </w:t>
      </w:r>
      <w:r>
        <w:t xml:space="preserve">Definition of type </w:t>
      </w:r>
      <w:proofErr w:type="spellStart"/>
      <w:r>
        <w:t>IpIndex</w:t>
      </w:r>
      <w:proofErr w:type="spellEnd"/>
      <w:r w:rsidRPr="00E403DB">
        <w:t xml:space="preserve"> as a list of </w:t>
      </w:r>
      <w:r>
        <w:t>non-</w:t>
      </w:r>
      <w:r w:rsidRPr="00E403DB">
        <w:t>exclusive alternatives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71"/>
        <w:gridCol w:w="1678"/>
        <w:gridCol w:w="5382"/>
      </w:tblGrid>
      <w:tr w:rsidR="00AA1AD7" w:rsidRPr="000B71E3" w14:paraId="2CDE508B" w14:textId="77777777" w:rsidTr="00723059">
        <w:tc>
          <w:tcPr>
            <w:tcW w:w="1335" w:type="pct"/>
            <w:shd w:val="clear" w:color="auto" w:fill="C0C0C0"/>
            <w:tcMar>
              <w:top w:w="0" w:type="dxa"/>
              <w:left w:w="108" w:type="dxa"/>
              <w:bottom w:w="0" w:type="dxa"/>
              <w:right w:w="108" w:type="dxa"/>
            </w:tcMar>
            <w:hideMark/>
          </w:tcPr>
          <w:p w14:paraId="5571F60D" w14:textId="77777777" w:rsidR="00AA1AD7" w:rsidRPr="000B71E3" w:rsidRDefault="00AA1AD7" w:rsidP="00723059">
            <w:pPr>
              <w:pStyle w:val="TAH"/>
            </w:pPr>
            <w:r>
              <w:t>Data Type</w:t>
            </w:r>
          </w:p>
        </w:tc>
        <w:tc>
          <w:tcPr>
            <w:tcW w:w="871" w:type="pct"/>
            <w:shd w:val="clear" w:color="auto" w:fill="C0C0C0"/>
          </w:tcPr>
          <w:p w14:paraId="0FF924DF" w14:textId="77777777" w:rsidR="00AA1AD7" w:rsidRPr="000B71E3" w:rsidRDefault="00AA1AD7" w:rsidP="00723059">
            <w:pPr>
              <w:pStyle w:val="TAH"/>
            </w:pPr>
            <w:r>
              <w:t>Cardinality</w:t>
            </w:r>
          </w:p>
        </w:tc>
        <w:tc>
          <w:tcPr>
            <w:tcW w:w="2794" w:type="pct"/>
            <w:shd w:val="clear" w:color="auto" w:fill="C0C0C0"/>
            <w:tcMar>
              <w:top w:w="0" w:type="dxa"/>
              <w:left w:w="108" w:type="dxa"/>
              <w:bottom w:w="0" w:type="dxa"/>
              <w:right w:w="108" w:type="dxa"/>
            </w:tcMar>
            <w:hideMark/>
          </w:tcPr>
          <w:p w14:paraId="640848D0" w14:textId="77777777" w:rsidR="00AA1AD7" w:rsidRPr="000B71E3" w:rsidRDefault="00AA1AD7" w:rsidP="00723059">
            <w:pPr>
              <w:pStyle w:val="TAH"/>
            </w:pPr>
            <w:r w:rsidRPr="000B71E3">
              <w:t>Description</w:t>
            </w:r>
          </w:p>
        </w:tc>
      </w:tr>
      <w:tr w:rsidR="00AA1AD7" w:rsidRPr="000B71E3" w14:paraId="530660D9" w14:textId="77777777" w:rsidTr="00723059">
        <w:tc>
          <w:tcPr>
            <w:tcW w:w="1335" w:type="pct"/>
            <w:tcMar>
              <w:top w:w="0" w:type="dxa"/>
              <w:left w:w="108" w:type="dxa"/>
              <w:bottom w:w="0" w:type="dxa"/>
              <w:right w:w="108" w:type="dxa"/>
            </w:tcMar>
          </w:tcPr>
          <w:p w14:paraId="67C4BD6F" w14:textId="77777777" w:rsidR="00AA1AD7" w:rsidRPr="000B71E3" w:rsidRDefault="00AA1AD7" w:rsidP="00723059">
            <w:pPr>
              <w:pStyle w:val="TAL"/>
            </w:pPr>
            <w:r>
              <w:t>integer</w:t>
            </w:r>
          </w:p>
        </w:tc>
        <w:tc>
          <w:tcPr>
            <w:tcW w:w="871" w:type="pct"/>
          </w:tcPr>
          <w:p w14:paraId="01A43C78" w14:textId="77777777" w:rsidR="00AA1AD7" w:rsidRDefault="00AA1AD7" w:rsidP="00723059">
            <w:pPr>
              <w:pStyle w:val="TAL"/>
            </w:pPr>
            <w:r>
              <w:t>1</w:t>
            </w:r>
          </w:p>
        </w:tc>
        <w:tc>
          <w:tcPr>
            <w:tcW w:w="2794" w:type="pct"/>
            <w:tcMar>
              <w:top w:w="0" w:type="dxa"/>
              <w:left w:w="108" w:type="dxa"/>
              <w:bottom w:w="0" w:type="dxa"/>
              <w:right w:w="108" w:type="dxa"/>
            </w:tcMar>
          </w:tcPr>
          <w:p w14:paraId="14B085B6" w14:textId="77777777" w:rsidR="00AA1AD7" w:rsidRPr="004D501C" w:rsidRDefault="00AA1AD7" w:rsidP="00723059">
            <w:pPr>
              <w:pStyle w:val="TAL"/>
              <w:rPr>
                <w:bCs/>
              </w:rPr>
            </w:pPr>
            <w:r>
              <w:rPr>
                <w:bCs/>
              </w:rPr>
              <w:t>IP Index expressed as an integer value</w:t>
            </w:r>
          </w:p>
        </w:tc>
      </w:tr>
      <w:tr w:rsidR="00AA1AD7" w:rsidRPr="000B71E3" w14:paraId="71798573" w14:textId="77777777" w:rsidTr="00723059">
        <w:tc>
          <w:tcPr>
            <w:tcW w:w="1335" w:type="pct"/>
            <w:tcMar>
              <w:top w:w="0" w:type="dxa"/>
              <w:left w:w="108" w:type="dxa"/>
              <w:bottom w:w="0" w:type="dxa"/>
              <w:right w:w="108" w:type="dxa"/>
            </w:tcMar>
          </w:tcPr>
          <w:p w14:paraId="36BE3FFC" w14:textId="77777777" w:rsidR="00AA1AD7" w:rsidRPr="000B71E3" w:rsidRDefault="00AA1AD7" w:rsidP="00723059">
            <w:pPr>
              <w:pStyle w:val="TAL"/>
            </w:pPr>
            <w:r>
              <w:t>string</w:t>
            </w:r>
          </w:p>
        </w:tc>
        <w:tc>
          <w:tcPr>
            <w:tcW w:w="871" w:type="pct"/>
          </w:tcPr>
          <w:p w14:paraId="3BA96BEE" w14:textId="77777777" w:rsidR="00AA1AD7" w:rsidRDefault="00AA1AD7" w:rsidP="00723059">
            <w:pPr>
              <w:pStyle w:val="TAL"/>
            </w:pPr>
            <w:r>
              <w:t>1</w:t>
            </w:r>
          </w:p>
        </w:tc>
        <w:tc>
          <w:tcPr>
            <w:tcW w:w="2794" w:type="pct"/>
            <w:tcMar>
              <w:top w:w="0" w:type="dxa"/>
              <w:left w:w="108" w:type="dxa"/>
              <w:bottom w:w="0" w:type="dxa"/>
              <w:right w:w="108" w:type="dxa"/>
            </w:tcMar>
          </w:tcPr>
          <w:p w14:paraId="6D9E6AF1" w14:textId="77777777" w:rsidR="00AA1AD7" w:rsidRPr="000B71E3" w:rsidRDefault="00AA1AD7" w:rsidP="00723059">
            <w:pPr>
              <w:pStyle w:val="TAL"/>
            </w:pPr>
            <w:r>
              <w:t>IP Index expressed as a string</w:t>
            </w:r>
          </w:p>
        </w:tc>
      </w:tr>
    </w:tbl>
    <w:p w14:paraId="5E018E2D" w14:textId="77777777" w:rsidR="00AA1AD7" w:rsidRPr="00D06269" w:rsidRDefault="00AA1AD7" w:rsidP="00AA1AD7"/>
    <w:p w14:paraId="4F7E3E5B" w14:textId="74767604" w:rsidR="00313E56" w:rsidRDefault="00313E56" w:rsidP="00313E56">
      <w:pPr>
        <w:pStyle w:val="Heading5"/>
      </w:pPr>
      <w:bookmarkStart w:id="2723" w:name="_Toc74944768"/>
      <w:r>
        <w:t>6.1.6.2.</w:t>
      </w:r>
      <w:r w:rsidR="00D32D05">
        <w:t>78</w:t>
      </w:r>
      <w:r>
        <w:tab/>
        <w:t xml:space="preserve">Type: </w:t>
      </w:r>
      <w:proofErr w:type="spellStart"/>
      <w:r>
        <w:rPr>
          <w:lang w:eastAsia="ja-JP"/>
        </w:rPr>
        <w:t>AerialUeSubscriptionInfo</w:t>
      </w:r>
      <w:bookmarkEnd w:id="2723"/>
      <w:proofErr w:type="spellEnd"/>
    </w:p>
    <w:p w14:paraId="392B18B4" w14:textId="149CA50E" w:rsidR="00313E56" w:rsidRDefault="00313E56" w:rsidP="00313E56">
      <w:pPr>
        <w:pStyle w:val="TH"/>
      </w:pPr>
      <w:r>
        <w:rPr>
          <w:noProof/>
        </w:rPr>
        <w:t>Table </w:t>
      </w:r>
      <w:r>
        <w:t>6.1.6.2.</w:t>
      </w:r>
      <w:r w:rsidR="00D32D05">
        <w:t>78</w:t>
      </w:r>
      <w:r>
        <w:t xml:space="preserve">-1: </w:t>
      </w:r>
      <w:r>
        <w:rPr>
          <w:noProof/>
        </w:rPr>
        <w:t xml:space="preserve">Definition of type </w:t>
      </w:r>
      <w:proofErr w:type="spellStart"/>
      <w:r>
        <w:rPr>
          <w:lang w:eastAsia="ja-JP"/>
        </w:rPr>
        <w:t>AerialUeSubscriptionInfo</w:t>
      </w:r>
      <w:proofErr w:type="spellEnd"/>
    </w:p>
    <w:tbl>
      <w:tblPr>
        <w:tblW w:w="11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558"/>
        <w:gridCol w:w="426"/>
        <w:gridCol w:w="1137"/>
        <w:gridCol w:w="4387"/>
        <w:gridCol w:w="1702"/>
      </w:tblGrid>
      <w:tr w:rsidR="00313E56" w14:paraId="5DC0C5FB" w14:textId="77777777" w:rsidTr="00723059">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455F7D98" w14:textId="77777777" w:rsidR="00313E56" w:rsidRDefault="00313E56" w:rsidP="00723059">
            <w:pPr>
              <w:pStyle w:val="TAH"/>
            </w:pPr>
            <w:r>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7B61FFA4" w14:textId="77777777" w:rsidR="00313E56" w:rsidRDefault="00313E56" w:rsidP="00723059">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9992518" w14:textId="77777777" w:rsidR="00313E56" w:rsidRDefault="00313E56" w:rsidP="00723059">
            <w:pPr>
              <w:pStyle w:val="TAH"/>
            </w:pPr>
            <w:r>
              <w:t>P</w:t>
            </w:r>
          </w:p>
        </w:tc>
        <w:tc>
          <w:tcPr>
            <w:tcW w:w="1137" w:type="dxa"/>
            <w:tcBorders>
              <w:top w:val="single" w:sz="4" w:space="0" w:color="auto"/>
              <w:left w:val="single" w:sz="4" w:space="0" w:color="auto"/>
              <w:bottom w:val="single" w:sz="4" w:space="0" w:color="auto"/>
              <w:right w:val="single" w:sz="4" w:space="0" w:color="auto"/>
            </w:tcBorders>
            <w:shd w:val="clear" w:color="auto" w:fill="C0C0C0"/>
            <w:hideMark/>
          </w:tcPr>
          <w:p w14:paraId="033106EE" w14:textId="77777777" w:rsidR="00313E56" w:rsidRDefault="00313E56" w:rsidP="00723059">
            <w:pPr>
              <w:pStyle w:val="TAH"/>
              <w:jc w:val="left"/>
            </w:pPr>
            <w:r>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14:paraId="0AE379A8" w14:textId="77777777" w:rsidR="00313E56" w:rsidRDefault="00313E56" w:rsidP="00723059">
            <w:pPr>
              <w:pStyle w:val="TAH"/>
              <w:rPr>
                <w:rFonts w:cs="Arial"/>
                <w:szCs w:val="18"/>
              </w:rPr>
            </w:pPr>
            <w:r>
              <w:rPr>
                <w:rFonts w:cs="Arial"/>
                <w:szCs w:val="18"/>
              </w:rPr>
              <w:t>Description</w:t>
            </w:r>
          </w:p>
        </w:tc>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53BEE76B" w14:textId="77777777" w:rsidR="00313E56" w:rsidRDefault="00313E56" w:rsidP="00723059">
            <w:pPr>
              <w:pStyle w:val="TAH"/>
              <w:rPr>
                <w:rFonts w:cs="Arial"/>
                <w:szCs w:val="18"/>
              </w:rPr>
            </w:pPr>
            <w:r>
              <w:rPr>
                <w:rFonts w:cs="Arial"/>
                <w:szCs w:val="18"/>
              </w:rPr>
              <w:t>Applicability</w:t>
            </w:r>
          </w:p>
        </w:tc>
      </w:tr>
      <w:tr w:rsidR="00313E56" w14:paraId="7063E694" w14:textId="77777777" w:rsidTr="00723059">
        <w:trPr>
          <w:jc w:val="center"/>
        </w:trPr>
        <w:tc>
          <w:tcPr>
            <w:tcW w:w="1986" w:type="dxa"/>
            <w:tcBorders>
              <w:top w:val="single" w:sz="4" w:space="0" w:color="auto"/>
              <w:left w:val="single" w:sz="4" w:space="0" w:color="auto"/>
              <w:bottom w:val="single" w:sz="4" w:space="0" w:color="auto"/>
              <w:right w:val="single" w:sz="4" w:space="0" w:color="auto"/>
            </w:tcBorders>
            <w:hideMark/>
          </w:tcPr>
          <w:p w14:paraId="47782219" w14:textId="77777777" w:rsidR="00313E56" w:rsidRDefault="00313E56" w:rsidP="00723059">
            <w:pPr>
              <w:pStyle w:val="TAL"/>
            </w:pPr>
            <w:proofErr w:type="spellStart"/>
            <w:r>
              <w:t>aerialUeInd</w:t>
            </w:r>
            <w:proofErr w:type="spellEnd"/>
          </w:p>
        </w:tc>
        <w:tc>
          <w:tcPr>
            <w:tcW w:w="1558" w:type="dxa"/>
            <w:tcBorders>
              <w:top w:val="single" w:sz="4" w:space="0" w:color="auto"/>
              <w:left w:val="single" w:sz="4" w:space="0" w:color="auto"/>
              <w:bottom w:val="single" w:sz="4" w:space="0" w:color="auto"/>
              <w:right w:val="single" w:sz="4" w:space="0" w:color="auto"/>
            </w:tcBorders>
            <w:hideMark/>
          </w:tcPr>
          <w:p w14:paraId="66C0F2D8" w14:textId="77777777" w:rsidR="00313E56" w:rsidRDefault="00313E56" w:rsidP="00723059">
            <w:pPr>
              <w:pStyle w:val="TAL"/>
            </w:pPr>
            <w:proofErr w:type="spellStart"/>
            <w:r>
              <w:rPr>
                <w:lang w:eastAsia="ja-JP"/>
              </w:rPr>
              <w:t>AerialUeIndication</w:t>
            </w:r>
            <w:proofErr w:type="spellEnd"/>
          </w:p>
        </w:tc>
        <w:tc>
          <w:tcPr>
            <w:tcW w:w="426" w:type="dxa"/>
            <w:tcBorders>
              <w:top w:val="single" w:sz="4" w:space="0" w:color="auto"/>
              <w:left w:val="single" w:sz="4" w:space="0" w:color="auto"/>
              <w:bottom w:val="single" w:sz="4" w:space="0" w:color="auto"/>
              <w:right w:val="single" w:sz="4" w:space="0" w:color="auto"/>
            </w:tcBorders>
            <w:hideMark/>
          </w:tcPr>
          <w:p w14:paraId="1331398A" w14:textId="77777777" w:rsidR="00313E56" w:rsidRDefault="00313E56" w:rsidP="00723059">
            <w:pPr>
              <w:pStyle w:val="TAC"/>
            </w:pPr>
            <w:r>
              <w:t>M</w:t>
            </w:r>
          </w:p>
        </w:tc>
        <w:tc>
          <w:tcPr>
            <w:tcW w:w="1137" w:type="dxa"/>
            <w:tcBorders>
              <w:top w:val="single" w:sz="4" w:space="0" w:color="auto"/>
              <w:left w:val="single" w:sz="4" w:space="0" w:color="auto"/>
              <w:bottom w:val="single" w:sz="4" w:space="0" w:color="auto"/>
              <w:right w:val="single" w:sz="4" w:space="0" w:color="auto"/>
            </w:tcBorders>
            <w:hideMark/>
          </w:tcPr>
          <w:p w14:paraId="62791A47" w14:textId="77777777" w:rsidR="00313E56" w:rsidRDefault="00313E56" w:rsidP="00723059">
            <w:pPr>
              <w:pStyle w:val="TAL"/>
            </w:pPr>
            <w:r>
              <w:t>1</w:t>
            </w:r>
          </w:p>
        </w:tc>
        <w:tc>
          <w:tcPr>
            <w:tcW w:w="4387" w:type="dxa"/>
            <w:tcBorders>
              <w:top w:val="single" w:sz="4" w:space="0" w:color="auto"/>
              <w:left w:val="single" w:sz="4" w:space="0" w:color="auto"/>
              <w:bottom w:val="single" w:sz="4" w:space="0" w:color="auto"/>
              <w:right w:val="single" w:sz="4" w:space="0" w:color="auto"/>
            </w:tcBorders>
            <w:hideMark/>
          </w:tcPr>
          <w:p w14:paraId="5AF20A01" w14:textId="77777777" w:rsidR="00313E56" w:rsidRDefault="00313E56" w:rsidP="00723059">
            <w:pPr>
              <w:pStyle w:val="TAL"/>
              <w:rPr>
                <w:rFonts w:cs="Arial"/>
                <w:szCs w:val="18"/>
              </w:rPr>
            </w:pPr>
            <w:r>
              <w:rPr>
                <w:rFonts w:cs="Arial"/>
                <w:szCs w:val="18"/>
              </w:rPr>
              <w:t xml:space="preserve">This UE shall indicate </w:t>
            </w:r>
            <w:r>
              <w:rPr>
                <w:rFonts w:hint="eastAsia"/>
                <w:bCs/>
                <w:lang w:eastAsia="zh-CN"/>
              </w:rPr>
              <w:t>A</w:t>
            </w:r>
            <w:r>
              <w:rPr>
                <w:bCs/>
                <w:lang w:eastAsia="zh-CN"/>
              </w:rPr>
              <w:t>erial service for the UE is allowed or not allowed.</w:t>
            </w:r>
          </w:p>
        </w:tc>
        <w:tc>
          <w:tcPr>
            <w:tcW w:w="1702" w:type="dxa"/>
            <w:tcBorders>
              <w:top w:val="single" w:sz="4" w:space="0" w:color="auto"/>
              <w:left w:val="single" w:sz="4" w:space="0" w:color="auto"/>
              <w:bottom w:val="single" w:sz="4" w:space="0" w:color="auto"/>
              <w:right w:val="single" w:sz="4" w:space="0" w:color="auto"/>
            </w:tcBorders>
          </w:tcPr>
          <w:p w14:paraId="1276BE01" w14:textId="77777777" w:rsidR="00313E56" w:rsidRDefault="00313E56" w:rsidP="00723059">
            <w:pPr>
              <w:pStyle w:val="TAL"/>
              <w:rPr>
                <w:rFonts w:cs="Arial"/>
                <w:szCs w:val="18"/>
              </w:rPr>
            </w:pPr>
          </w:p>
        </w:tc>
      </w:tr>
      <w:tr w:rsidR="00313E56" w14:paraId="43D39555" w14:textId="77777777" w:rsidTr="00723059">
        <w:trPr>
          <w:jc w:val="center"/>
        </w:trPr>
        <w:tc>
          <w:tcPr>
            <w:tcW w:w="1986" w:type="dxa"/>
            <w:tcBorders>
              <w:top w:val="single" w:sz="4" w:space="0" w:color="auto"/>
              <w:left w:val="single" w:sz="4" w:space="0" w:color="auto"/>
              <w:bottom w:val="single" w:sz="4" w:space="0" w:color="auto"/>
              <w:right w:val="single" w:sz="4" w:space="0" w:color="auto"/>
            </w:tcBorders>
            <w:hideMark/>
          </w:tcPr>
          <w:p w14:paraId="4391C123" w14:textId="77777777" w:rsidR="00313E56" w:rsidRDefault="00313E56" w:rsidP="00723059">
            <w:pPr>
              <w:pStyle w:val="TAL"/>
            </w:pPr>
            <w:r>
              <w:t>3gppUavId</w:t>
            </w:r>
          </w:p>
        </w:tc>
        <w:tc>
          <w:tcPr>
            <w:tcW w:w="1558" w:type="dxa"/>
            <w:tcBorders>
              <w:top w:val="single" w:sz="4" w:space="0" w:color="auto"/>
              <w:left w:val="single" w:sz="4" w:space="0" w:color="auto"/>
              <w:bottom w:val="single" w:sz="4" w:space="0" w:color="auto"/>
              <w:right w:val="single" w:sz="4" w:space="0" w:color="auto"/>
            </w:tcBorders>
            <w:hideMark/>
          </w:tcPr>
          <w:p w14:paraId="49AB41D8" w14:textId="77777777" w:rsidR="00313E56" w:rsidRDefault="00313E56" w:rsidP="00723059">
            <w:pPr>
              <w:pStyle w:val="TAL"/>
            </w:pPr>
            <w:proofErr w:type="spellStart"/>
            <w:r>
              <w:t>Gpsi</w:t>
            </w:r>
            <w:proofErr w:type="spellEnd"/>
          </w:p>
        </w:tc>
        <w:tc>
          <w:tcPr>
            <w:tcW w:w="426" w:type="dxa"/>
            <w:tcBorders>
              <w:top w:val="single" w:sz="4" w:space="0" w:color="auto"/>
              <w:left w:val="single" w:sz="4" w:space="0" w:color="auto"/>
              <w:bottom w:val="single" w:sz="4" w:space="0" w:color="auto"/>
              <w:right w:val="single" w:sz="4" w:space="0" w:color="auto"/>
            </w:tcBorders>
            <w:hideMark/>
          </w:tcPr>
          <w:p w14:paraId="4A09C50C" w14:textId="77777777" w:rsidR="00313E56" w:rsidRDefault="00313E56" w:rsidP="00723059">
            <w:pPr>
              <w:pStyle w:val="TAC"/>
              <w:rPr>
                <w:lang w:eastAsia="zh-CN"/>
              </w:rPr>
            </w:pPr>
            <w:r>
              <w:rPr>
                <w:rFonts w:hint="eastAsia"/>
                <w:lang w:eastAsia="zh-CN"/>
              </w:rPr>
              <w:t>C</w:t>
            </w:r>
          </w:p>
        </w:tc>
        <w:tc>
          <w:tcPr>
            <w:tcW w:w="1137" w:type="dxa"/>
            <w:tcBorders>
              <w:top w:val="single" w:sz="4" w:space="0" w:color="auto"/>
              <w:left w:val="single" w:sz="4" w:space="0" w:color="auto"/>
              <w:bottom w:val="single" w:sz="4" w:space="0" w:color="auto"/>
              <w:right w:val="single" w:sz="4" w:space="0" w:color="auto"/>
            </w:tcBorders>
            <w:hideMark/>
          </w:tcPr>
          <w:p w14:paraId="73D9456F" w14:textId="77777777" w:rsidR="00313E56" w:rsidRDefault="00313E56" w:rsidP="00723059">
            <w:pPr>
              <w:pStyle w:val="TAL"/>
            </w:pPr>
            <w:r>
              <w:t>0..1</w:t>
            </w:r>
          </w:p>
        </w:tc>
        <w:tc>
          <w:tcPr>
            <w:tcW w:w="4387" w:type="dxa"/>
            <w:tcBorders>
              <w:top w:val="single" w:sz="4" w:space="0" w:color="auto"/>
              <w:left w:val="single" w:sz="4" w:space="0" w:color="auto"/>
              <w:bottom w:val="single" w:sz="4" w:space="0" w:color="auto"/>
              <w:right w:val="single" w:sz="4" w:space="0" w:color="auto"/>
            </w:tcBorders>
            <w:hideMark/>
          </w:tcPr>
          <w:p w14:paraId="714998A0" w14:textId="77777777" w:rsidR="00313E56" w:rsidRDefault="00313E56" w:rsidP="00723059">
            <w:pPr>
              <w:pStyle w:val="TAL"/>
            </w:pPr>
            <w:r>
              <w:rPr>
                <w:rFonts w:cs="Arial"/>
                <w:szCs w:val="18"/>
                <w:lang w:eastAsia="zh-CN"/>
              </w:rPr>
              <w:t xml:space="preserve">When present, this IE shall contain the </w:t>
            </w:r>
            <w:r>
              <w:t>3GPP UAV ID, it is encoded as GPSI in the format of External Identifier.</w:t>
            </w:r>
          </w:p>
          <w:p w14:paraId="2F712225" w14:textId="77777777" w:rsidR="00313E56" w:rsidRDefault="00313E56" w:rsidP="00723059">
            <w:pPr>
              <w:pStyle w:val="TAL"/>
              <w:rPr>
                <w:rFonts w:cs="Arial"/>
                <w:szCs w:val="18"/>
                <w:lang w:eastAsia="zh-CN"/>
              </w:rPr>
            </w:pPr>
          </w:p>
          <w:p w14:paraId="2237AE33" w14:textId="77777777" w:rsidR="00313E56" w:rsidRDefault="00313E56" w:rsidP="00723059">
            <w:pPr>
              <w:pStyle w:val="TAL"/>
              <w:rPr>
                <w:rFonts w:cs="Arial"/>
                <w:szCs w:val="18"/>
              </w:rPr>
            </w:pPr>
            <w:r>
              <w:rPr>
                <w:rFonts w:cs="Arial"/>
                <w:szCs w:val="18"/>
              </w:rPr>
              <w:t xml:space="preserve">If </w:t>
            </w:r>
            <w:proofErr w:type="spellStart"/>
            <w:r>
              <w:t>aerialUeInd</w:t>
            </w:r>
            <w:proofErr w:type="spellEnd"/>
            <w:r>
              <w:t xml:space="preserve"> indicates </w:t>
            </w:r>
            <w:r w:rsidRPr="00CF7C18">
              <w:t>"AERIAL_UE_ALLOWED"</w:t>
            </w:r>
            <w:r>
              <w:t>, this IE shall be present.</w:t>
            </w:r>
          </w:p>
        </w:tc>
        <w:tc>
          <w:tcPr>
            <w:tcW w:w="1702" w:type="dxa"/>
            <w:tcBorders>
              <w:top w:val="single" w:sz="4" w:space="0" w:color="auto"/>
              <w:left w:val="single" w:sz="4" w:space="0" w:color="auto"/>
              <w:bottom w:val="single" w:sz="4" w:space="0" w:color="auto"/>
              <w:right w:val="single" w:sz="4" w:space="0" w:color="auto"/>
            </w:tcBorders>
          </w:tcPr>
          <w:p w14:paraId="4D229C50" w14:textId="77777777" w:rsidR="00313E56" w:rsidRDefault="00313E56" w:rsidP="00723059">
            <w:pPr>
              <w:pStyle w:val="TAL"/>
              <w:rPr>
                <w:rFonts w:cs="Arial"/>
                <w:szCs w:val="18"/>
              </w:rPr>
            </w:pPr>
          </w:p>
        </w:tc>
      </w:tr>
    </w:tbl>
    <w:p w14:paraId="2714C9C7" w14:textId="77777777" w:rsidR="00313E56" w:rsidRPr="00CF7C18" w:rsidRDefault="00313E56" w:rsidP="00313E56"/>
    <w:p w14:paraId="0D90A46C" w14:textId="77777777" w:rsidR="005B7866" w:rsidRPr="00B3056F" w:rsidRDefault="005B7866" w:rsidP="005B7866">
      <w:pPr>
        <w:pStyle w:val="Heading4"/>
        <w:rPr>
          <w:lang w:val="en-US"/>
        </w:rPr>
      </w:pPr>
      <w:bookmarkStart w:id="2724" w:name="_Toc74944769"/>
      <w:r w:rsidRPr="00B3056F">
        <w:rPr>
          <w:lang w:val="en-US"/>
        </w:rPr>
        <w:t>6.1.6.3</w:t>
      </w:r>
      <w:r w:rsidRPr="00B3056F">
        <w:rPr>
          <w:lang w:val="en-US"/>
        </w:rPr>
        <w:tab/>
        <w:t>Simple data types and enumerations</w:t>
      </w:r>
      <w:bookmarkEnd w:id="2510"/>
      <w:bookmarkEnd w:id="2626"/>
      <w:bookmarkEnd w:id="2691"/>
      <w:bookmarkEnd w:id="2709"/>
      <w:bookmarkEnd w:id="2710"/>
      <w:bookmarkEnd w:id="2718"/>
      <w:bookmarkEnd w:id="2724"/>
    </w:p>
    <w:p w14:paraId="010075BD" w14:textId="77777777" w:rsidR="005B7866" w:rsidRPr="00B3056F" w:rsidRDefault="005B7866" w:rsidP="005B7866">
      <w:pPr>
        <w:pStyle w:val="Heading5"/>
      </w:pPr>
      <w:bookmarkStart w:id="2725" w:name="_Toc11338615"/>
      <w:bookmarkStart w:id="2726" w:name="_Toc27585286"/>
      <w:bookmarkStart w:id="2727" w:name="_Toc36457265"/>
      <w:bookmarkStart w:id="2728" w:name="_Toc45028164"/>
      <w:bookmarkStart w:id="2729" w:name="_Toc45028999"/>
      <w:bookmarkStart w:id="2730" w:name="_Toc67681760"/>
      <w:bookmarkStart w:id="2731" w:name="_Toc74944770"/>
      <w:r w:rsidRPr="00B3056F">
        <w:t>6.1.6.3.1</w:t>
      </w:r>
      <w:r w:rsidRPr="00B3056F">
        <w:tab/>
        <w:t>Introduction</w:t>
      </w:r>
      <w:bookmarkEnd w:id="2725"/>
      <w:bookmarkEnd w:id="2726"/>
      <w:bookmarkEnd w:id="2727"/>
      <w:bookmarkEnd w:id="2728"/>
      <w:bookmarkEnd w:id="2729"/>
      <w:bookmarkEnd w:id="2730"/>
      <w:bookmarkEnd w:id="2731"/>
    </w:p>
    <w:p w14:paraId="09B19779" w14:textId="77777777" w:rsidR="005B7866" w:rsidRPr="00B3056F" w:rsidRDefault="005B7866" w:rsidP="005B7866">
      <w:r w:rsidRPr="00B3056F">
        <w:t>This clause defines simple data types and enumerations that can be referenced from data structures defined in the previous clauses.</w:t>
      </w:r>
    </w:p>
    <w:p w14:paraId="7D0CBF31" w14:textId="77777777" w:rsidR="005B7866" w:rsidRPr="00B3056F" w:rsidRDefault="005B7866" w:rsidP="005B7866">
      <w:pPr>
        <w:pStyle w:val="Heading5"/>
      </w:pPr>
      <w:bookmarkStart w:id="2732" w:name="_Toc11338616"/>
      <w:bookmarkStart w:id="2733" w:name="_Toc27585287"/>
      <w:bookmarkStart w:id="2734" w:name="_Toc36457266"/>
      <w:bookmarkStart w:id="2735" w:name="_Toc45028165"/>
      <w:bookmarkStart w:id="2736" w:name="_Toc45029000"/>
      <w:bookmarkStart w:id="2737" w:name="_Toc67681761"/>
      <w:bookmarkStart w:id="2738" w:name="_Toc74944771"/>
      <w:r w:rsidRPr="00B3056F">
        <w:t>6.1.6.3.2</w:t>
      </w:r>
      <w:r w:rsidRPr="00B3056F">
        <w:tab/>
        <w:t>Simple data types</w:t>
      </w:r>
      <w:bookmarkEnd w:id="2732"/>
      <w:bookmarkEnd w:id="2733"/>
      <w:bookmarkEnd w:id="2734"/>
      <w:bookmarkEnd w:id="2735"/>
      <w:bookmarkEnd w:id="2736"/>
      <w:bookmarkEnd w:id="2737"/>
      <w:bookmarkEnd w:id="2738"/>
    </w:p>
    <w:p w14:paraId="6D0FB605" w14:textId="77777777" w:rsidR="005B7866" w:rsidRPr="00B3056F" w:rsidRDefault="005B7866" w:rsidP="005B7866">
      <w:r w:rsidRPr="00B3056F">
        <w:t>The simple data types defined in table 6.1.6.3.2-1 shall be supported.</w:t>
      </w:r>
    </w:p>
    <w:p w14:paraId="0EC6BFC0" w14:textId="77777777" w:rsidR="005B7866" w:rsidRPr="00B3056F" w:rsidRDefault="005B7866" w:rsidP="005B7866">
      <w:pPr>
        <w:pStyle w:val="TH"/>
      </w:pPr>
      <w:r w:rsidRPr="00B3056F">
        <w:lastRenderedPageBreak/>
        <w:t>Table 6.1.6.3.2-1: Simple data types</w:t>
      </w:r>
    </w:p>
    <w:tbl>
      <w:tblPr>
        <w:tblW w:w="4656" w:type="pct"/>
        <w:jc w:val="center"/>
        <w:tblLayout w:type="fixed"/>
        <w:tblCellMar>
          <w:left w:w="28" w:type="dxa"/>
          <w:right w:w="0" w:type="dxa"/>
        </w:tblCellMar>
        <w:tblLook w:val="0000" w:firstRow="0" w:lastRow="0" w:firstColumn="0" w:lastColumn="0" w:noHBand="0" w:noVBand="0"/>
      </w:tblPr>
      <w:tblGrid>
        <w:gridCol w:w="1879"/>
        <w:gridCol w:w="1837"/>
        <w:gridCol w:w="5252"/>
      </w:tblGrid>
      <w:tr w:rsidR="005B7866" w:rsidRPr="00B3056F" w14:paraId="7CA1C2B9" w14:textId="77777777" w:rsidTr="007F1FAF">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B6EBCF" w14:textId="77777777" w:rsidR="005B7866" w:rsidRPr="00B3056F" w:rsidRDefault="005B7866" w:rsidP="007F1FAF">
            <w:pPr>
              <w:pStyle w:val="TAH"/>
            </w:pPr>
            <w:r w:rsidRPr="00B3056F">
              <w:t>Type Name</w:t>
            </w:r>
          </w:p>
        </w:tc>
        <w:tc>
          <w:tcPr>
            <w:tcW w:w="102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8153D7" w14:textId="77777777" w:rsidR="005B7866" w:rsidRPr="00B3056F" w:rsidRDefault="005B7866" w:rsidP="007F1FAF">
            <w:pPr>
              <w:pStyle w:val="TAH"/>
            </w:pPr>
            <w:r w:rsidRPr="00B3056F">
              <w:t>Type Definition</w:t>
            </w:r>
          </w:p>
        </w:tc>
        <w:tc>
          <w:tcPr>
            <w:tcW w:w="2928" w:type="pct"/>
            <w:tcBorders>
              <w:top w:val="single" w:sz="4" w:space="0" w:color="auto"/>
              <w:left w:val="single" w:sz="4" w:space="0" w:color="auto"/>
              <w:bottom w:val="single" w:sz="4" w:space="0" w:color="auto"/>
              <w:right w:val="single" w:sz="4" w:space="0" w:color="auto"/>
            </w:tcBorders>
            <w:shd w:val="clear" w:color="auto" w:fill="C0C0C0"/>
          </w:tcPr>
          <w:p w14:paraId="717A51D1" w14:textId="77777777" w:rsidR="005B7866" w:rsidRPr="00B3056F" w:rsidRDefault="005B7866" w:rsidP="007F1FAF">
            <w:pPr>
              <w:pStyle w:val="TAH"/>
            </w:pPr>
            <w:r w:rsidRPr="00B3056F">
              <w:t>Description</w:t>
            </w:r>
          </w:p>
        </w:tc>
      </w:tr>
      <w:tr w:rsidR="005B7866" w:rsidRPr="00B3056F" w14:paraId="30A2BB72"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4B82087" w14:textId="77777777" w:rsidR="005B7866" w:rsidRPr="00B3056F" w:rsidRDefault="005B7866" w:rsidP="007F1FAF">
            <w:pPr>
              <w:pStyle w:val="TAL"/>
            </w:pPr>
            <w:proofErr w:type="spellStart"/>
            <w:r w:rsidRPr="00B3056F">
              <w:t>DefaultDnnIndicator</w:t>
            </w:r>
            <w:proofErr w:type="spellEnd"/>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6C4B57C" w14:textId="77777777" w:rsidR="005B7866" w:rsidRPr="00B3056F" w:rsidRDefault="005B7866" w:rsidP="007F1FAF">
            <w:pPr>
              <w:pStyle w:val="TAL"/>
            </w:pPr>
            <w:proofErr w:type="spellStart"/>
            <w:r w:rsidRPr="00B3056F">
              <w:t>boolean</w:t>
            </w:r>
            <w:proofErr w:type="spellEnd"/>
          </w:p>
        </w:tc>
        <w:tc>
          <w:tcPr>
            <w:tcW w:w="2928" w:type="pct"/>
            <w:tcBorders>
              <w:top w:val="single" w:sz="4" w:space="0" w:color="auto"/>
              <w:left w:val="nil"/>
              <w:bottom w:val="single" w:sz="8" w:space="0" w:color="auto"/>
              <w:right w:val="single" w:sz="8" w:space="0" w:color="auto"/>
            </w:tcBorders>
          </w:tcPr>
          <w:p w14:paraId="437312BD" w14:textId="77777777" w:rsidR="005B7866" w:rsidRPr="00B3056F" w:rsidRDefault="005B7866" w:rsidP="007F1FAF">
            <w:pPr>
              <w:pStyle w:val="TAL"/>
              <w:rPr>
                <w:rFonts w:cs="Arial"/>
                <w:szCs w:val="18"/>
              </w:rPr>
            </w:pPr>
            <w:r w:rsidRPr="00B3056F">
              <w:rPr>
                <w:rFonts w:cs="Arial"/>
                <w:szCs w:val="18"/>
              </w:rPr>
              <w:t>Indicates whether a DNN is the default DNN</w:t>
            </w:r>
          </w:p>
        </w:tc>
      </w:tr>
      <w:tr w:rsidR="005B7866" w:rsidRPr="00B3056F" w14:paraId="1213336D"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DFDD5A2" w14:textId="77777777" w:rsidR="005B7866" w:rsidRPr="00B3056F" w:rsidRDefault="005B7866" w:rsidP="007F1FAF">
            <w:pPr>
              <w:pStyle w:val="TAL"/>
            </w:pPr>
            <w:proofErr w:type="spellStart"/>
            <w:r w:rsidRPr="00B3056F">
              <w:t>LboRoamingAllowed</w:t>
            </w:r>
            <w:proofErr w:type="spellEnd"/>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DF9A428" w14:textId="77777777" w:rsidR="005B7866" w:rsidRPr="00B3056F" w:rsidRDefault="005B7866" w:rsidP="007F1FAF">
            <w:pPr>
              <w:pStyle w:val="TAL"/>
            </w:pPr>
            <w:proofErr w:type="spellStart"/>
            <w:r w:rsidRPr="00B3056F">
              <w:t>boolean</w:t>
            </w:r>
            <w:proofErr w:type="spellEnd"/>
          </w:p>
        </w:tc>
        <w:tc>
          <w:tcPr>
            <w:tcW w:w="2928" w:type="pct"/>
            <w:tcBorders>
              <w:top w:val="single" w:sz="4" w:space="0" w:color="auto"/>
              <w:left w:val="nil"/>
              <w:bottom w:val="single" w:sz="8" w:space="0" w:color="auto"/>
              <w:right w:val="single" w:sz="8" w:space="0" w:color="auto"/>
            </w:tcBorders>
          </w:tcPr>
          <w:p w14:paraId="2D1B798F" w14:textId="77777777" w:rsidR="005B7866" w:rsidRPr="00B3056F" w:rsidRDefault="005B7866" w:rsidP="007F1FAF">
            <w:pPr>
              <w:pStyle w:val="TAL"/>
            </w:pPr>
            <w:r w:rsidRPr="00B3056F">
              <w:rPr>
                <w:rFonts w:cs="Arial"/>
                <w:szCs w:val="18"/>
              </w:rPr>
              <w:t>This flag indicates whether local breakout is allowed when roaming.</w:t>
            </w:r>
          </w:p>
        </w:tc>
      </w:tr>
      <w:tr w:rsidR="005B7866" w:rsidRPr="00B3056F" w14:paraId="51350C7D"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5A89339" w14:textId="77777777" w:rsidR="005B7866" w:rsidRPr="00B3056F" w:rsidRDefault="005B7866" w:rsidP="007F1FAF">
            <w:pPr>
              <w:pStyle w:val="TAL"/>
            </w:pPr>
            <w:proofErr w:type="spellStart"/>
            <w:r w:rsidRPr="00B3056F">
              <w:t>UeUsageType</w:t>
            </w:r>
            <w:proofErr w:type="spellEnd"/>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24B525" w14:textId="77777777" w:rsidR="005B7866" w:rsidRPr="00B3056F" w:rsidRDefault="005B7866" w:rsidP="007F1FAF">
            <w:pPr>
              <w:pStyle w:val="TAL"/>
            </w:pPr>
            <w:r w:rsidRPr="00B3056F">
              <w:t>integer</w:t>
            </w:r>
          </w:p>
        </w:tc>
        <w:tc>
          <w:tcPr>
            <w:tcW w:w="2928" w:type="pct"/>
            <w:tcBorders>
              <w:top w:val="single" w:sz="4" w:space="0" w:color="auto"/>
              <w:left w:val="nil"/>
              <w:bottom w:val="single" w:sz="8" w:space="0" w:color="auto"/>
              <w:right w:val="single" w:sz="8" w:space="0" w:color="auto"/>
            </w:tcBorders>
          </w:tcPr>
          <w:p w14:paraId="2E461233" w14:textId="77777777" w:rsidR="005B7866" w:rsidRPr="00B3056F" w:rsidRDefault="005B7866" w:rsidP="007F1FAF">
            <w:pPr>
              <w:pStyle w:val="TAL"/>
            </w:pPr>
            <w:r w:rsidRPr="00B3056F">
              <w:t>Indicates the usage characteristics of the UE, enables the selection of a specific Dedicated Core Network for EPS interworking</w:t>
            </w:r>
          </w:p>
        </w:tc>
      </w:tr>
      <w:tr w:rsidR="005B7866" w:rsidRPr="00B3056F" w14:paraId="3A4C3ABC"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B2CE8B4" w14:textId="77777777" w:rsidR="005B7866" w:rsidRPr="00B3056F" w:rsidRDefault="005B7866" w:rsidP="007F1FAF">
            <w:pPr>
              <w:pStyle w:val="TAL"/>
            </w:pPr>
            <w:proofErr w:type="spellStart"/>
            <w:r w:rsidRPr="00B3056F">
              <w:t>MpsPriorityIndicator</w:t>
            </w:r>
            <w:proofErr w:type="spellEnd"/>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4E844AB" w14:textId="77777777" w:rsidR="005B7866" w:rsidRPr="00B3056F" w:rsidRDefault="005B7866" w:rsidP="007F1FAF">
            <w:pPr>
              <w:pStyle w:val="TAL"/>
            </w:pPr>
            <w:proofErr w:type="spellStart"/>
            <w:r w:rsidRPr="00B3056F">
              <w:t>boolean</w:t>
            </w:r>
            <w:proofErr w:type="spellEnd"/>
          </w:p>
        </w:tc>
        <w:tc>
          <w:tcPr>
            <w:tcW w:w="2928" w:type="pct"/>
            <w:tcBorders>
              <w:top w:val="single" w:sz="4" w:space="0" w:color="auto"/>
              <w:left w:val="nil"/>
              <w:bottom w:val="single" w:sz="8" w:space="0" w:color="auto"/>
              <w:right w:val="single" w:sz="8" w:space="0" w:color="auto"/>
            </w:tcBorders>
          </w:tcPr>
          <w:p w14:paraId="5D9F1096" w14:textId="77777777" w:rsidR="005B7866" w:rsidRPr="00B3056F" w:rsidRDefault="005B7866" w:rsidP="007F1FAF">
            <w:pPr>
              <w:pStyle w:val="TAL"/>
            </w:pPr>
            <w:r w:rsidRPr="00B3056F">
              <w:t>Indicates whether UE is subscribed to multimedia priority service</w:t>
            </w:r>
          </w:p>
        </w:tc>
      </w:tr>
      <w:tr w:rsidR="005B7866" w:rsidRPr="00B3056F" w14:paraId="4617B66C"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761BE3" w14:textId="77777777" w:rsidR="005B7866" w:rsidRPr="00B3056F" w:rsidRDefault="005B7866" w:rsidP="007F1FAF">
            <w:pPr>
              <w:pStyle w:val="TAL"/>
            </w:pPr>
            <w:proofErr w:type="spellStart"/>
            <w:r w:rsidRPr="00B3056F">
              <w:t>McsPriorityIndicator</w:t>
            </w:r>
            <w:proofErr w:type="spellEnd"/>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31881EB" w14:textId="77777777" w:rsidR="005B7866" w:rsidRPr="00B3056F" w:rsidRDefault="005B7866" w:rsidP="007F1FAF">
            <w:pPr>
              <w:pStyle w:val="TAL"/>
            </w:pPr>
            <w:proofErr w:type="spellStart"/>
            <w:r w:rsidRPr="00B3056F">
              <w:t>boolean</w:t>
            </w:r>
            <w:proofErr w:type="spellEnd"/>
          </w:p>
        </w:tc>
        <w:tc>
          <w:tcPr>
            <w:tcW w:w="2928" w:type="pct"/>
            <w:tcBorders>
              <w:top w:val="single" w:sz="4" w:space="0" w:color="auto"/>
              <w:left w:val="nil"/>
              <w:bottom w:val="single" w:sz="8" w:space="0" w:color="auto"/>
              <w:right w:val="single" w:sz="8" w:space="0" w:color="auto"/>
            </w:tcBorders>
          </w:tcPr>
          <w:p w14:paraId="3E3D05E3" w14:textId="77777777" w:rsidR="005B7866" w:rsidRPr="00B3056F" w:rsidRDefault="005B7866" w:rsidP="007F1FAF">
            <w:pPr>
              <w:pStyle w:val="TAL"/>
            </w:pPr>
            <w:r w:rsidRPr="00B3056F">
              <w:t>Indicates whether UE is subscribed to mission critical service</w:t>
            </w:r>
          </w:p>
        </w:tc>
      </w:tr>
      <w:tr w:rsidR="005B7866" w:rsidRPr="00B3056F" w14:paraId="68CBCC7F"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6BE28BA" w14:textId="77777777" w:rsidR="005B7866" w:rsidRPr="00B3056F" w:rsidRDefault="005B7866" w:rsidP="007F1FAF">
            <w:pPr>
              <w:pStyle w:val="TAL"/>
            </w:pPr>
            <w:r w:rsidRPr="00B3056F">
              <w:t>3GppChargingCharacteristics</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82D12BB" w14:textId="77777777" w:rsidR="005B7866" w:rsidRPr="00B3056F" w:rsidRDefault="005B7866" w:rsidP="007F1FAF">
            <w:pPr>
              <w:pStyle w:val="TAL"/>
            </w:pPr>
            <w:r w:rsidRPr="00B3056F">
              <w:t>string</w:t>
            </w:r>
          </w:p>
        </w:tc>
        <w:tc>
          <w:tcPr>
            <w:tcW w:w="2928" w:type="pct"/>
            <w:tcBorders>
              <w:top w:val="single" w:sz="4" w:space="0" w:color="auto"/>
              <w:left w:val="nil"/>
              <w:bottom w:val="single" w:sz="8" w:space="0" w:color="auto"/>
              <w:right w:val="single" w:sz="8" w:space="0" w:color="auto"/>
            </w:tcBorders>
          </w:tcPr>
          <w:p w14:paraId="14345B64" w14:textId="77777777" w:rsidR="005B7866" w:rsidRPr="00B3056F" w:rsidRDefault="005B7866" w:rsidP="007F1FAF">
            <w:pPr>
              <w:pStyle w:val="TAL"/>
            </w:pPr>
            <w:r w:rsidRPr="00B3056F">
              <w:t>16-bit string identifying charging characteristics as specified in 3GPP TS 32.255 [11] Annex A and 3GPP TS 32.298 [12] clause 5.1.2.2.7, in hexadecimal representation. Each character in the string shall take a value of "0" to "9" or "A" to "F" and shall represent 4 bits. The most significant character representing the 4 most significant bits of the charging characteristics shall appear first in the string, and the character representing the 4 least significant bits of the charging characteristics shall appear last in the string.</w:t>
            </w:r>
          </w:p>
          <w:p w14:paraId="37A2BB6F" w14:textId="77777777" w:rsidR="005B7866" w:rsidRPr="00B3056F" w:rsidRDefault="005B7866" w:rsidP="007F1FAF">
            <w:pPr>
              <w:pStyle w:val="TAL"/>
            </w:pPr>
          </w:p>
          <w:p w14:paraId="78FD5C53" w14:textId="77777777" w:rsidR="005B7866" w:rsidRPr="00B3056F" w:rsidRDefault="005B7866" w:rsidP="007F1FAF">
            <w:pPr>
              <w:pStyle w:val="TAL"/>
            </w:pPr>
            <w:r w:rsidRPr="00B3056F">
              <w:t>Example:</w:t>
            </w:r>
          </w:p>
          <w:p w14:paraId="2ACBD58A" w14:textId="77777777" w:rsidR="005B7866" w:rsidRPr="00B3056F" w:rsidRDefault="005B7866" w:rsidP="007F1FAF">
            <w:pPr>
              <w:pStyle w:val="TAL"/>
            </w:pPr>
            <w:r w:rsidRPr="00B3056F">
              <w:t>The charging characteristic 0x123A shall be encoded as "123A".</w:t>
            </w:r>
          </w:p>
        </w:tc>
      </w:tr>
      <w:tr w:rsidR="005B7866" w:rsidRPr="00B3056F" w14:paraId="566CE0A2"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D711B45" w14:textId="77777777" w:rsidR="005B7866" w:rsidRPr="00B3056F" w:rsidRDefault="005B7866" w:rsidP="007F1FAF">
            <w:pPr>
              <w:pStyle w:val="TAL"/>
            </w:pPr>
            <w:proofErr w:type="spellStart"/>
            <w:r w:rsidRPr="00B3056F">
              <w:t>MicoAllowed</w:t>
            </w:r>
            <w:proofErr w:type="spellEnd"/>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7301EED" w14:textId="77777777" w:rsidR="005B7866" w:rsidRPr="00B3056F" w:rsidRDefault="005B7866" w:rsidP="007F1FAF">
            <w:pPr>
              <w:pStyle w:val="TAL"/>
            </w:pPr>
            <w:proofErr w:type="spellStart"/>
            <w:r w:rsidRPr="00B3056F">
              <w:t>boolean</w:t>
            </w:r>
            <w:proofErr w:type="spellEnd"/>
          </w:p>
        </w:tc>
        <w:tc>
          <w:tcPr>
            <w:tcW w:w="2928" w:type="pct"/>
            <w:tcBorders>
              <w:top w:val="single" w:sz="4" w:space="0" w:color="auto"/>
              <w:left w:val="nil"/>
              <w:bottom w:val="single" w:sz="8" w:space="0" w:color="auto"/>
              <w:right w:val="single" w:sz="8" w:space="0" w:color="auto"/>
            </w:tcBorders>
          </w:tcPr>
          <w:p w14:paraId="7C1F437C" w14:textId="77777777" w:rsidR="005B7866" w:rsidRPr="00B3056F" w:rsidRDefault="005B7866" w:rsidP="007F1FAF">
            <w:r w:rsidRPr="00B3056F">
              <w:t>Indicates whether MICO mode is allowed for the UE.</w:t>
            </w:r>
          </w:p>
        </w:tc>
      </w:tr>
      <w:tr w:rsidR="005B7866" w:rsidRPr="00B3056F" w14:paraId="26EC88C1"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9F298F8" w14:textId="77777777" w:rsidR="005B7866" w:rsidRPr="00B3056F" w:rsidRDefault="005B7866" w:rsidP="007F1FAF">
            <w:pPr>
              <w:pStyle w:val="TAL"/>
            </w:pPr>
            <w:proofErr w:type="spellStart"/>
            <w:r w:rsidRPr="00B3056F">
              <w:t>SmsSubscribed</w:t>
            </w:r>
            <w:proofErr w:type="spellEnd"/>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AE32E12" w14:textId="77777777" w:rsidR="005B7866" w:rsidRPr="00B3056F" w:rsidRDefault="005B7866" w:rsidP="007F1FAF">
            <w:pPr>
              <w:pStyle w:val="TAL"/>
            </w:pPr>
            <w:proofErr w:type="spellStart"/>
            <w:r w:rsidRPr="00B3056F">
              <w:t>boolean</w:t>
            </w:r>
            <w:proofErr w:type="spellEnd"/>
          </w:p>
        </w:tc>
        <w:tc>
          <w:tcPr>
            <w:tcW w:w="2928" w:type="pct"/>
            <w:tcBorders>
              <w:top w:val="single" w:sz="4" w:space="0" w:color="auto"/>
              <w:left w:val="nil"/>
              <w:bottom w:val="single" w:sz="8" w:space="0" w:color="auto"/>
              <w:right w:val="single" w:sz="8" w:space="0" w:color="auto"/>
            </w:tcBorders>
          </w:tcPr>
          <w:p w14:paraId="586B496C" w14:textId="77777777" w:rsidR="005B7866" w:rsidRPr="00B3056F" w:rsidRDefault="005B7866" w:rsidP="007F1FAF">
            <w:pPr>
              <w:pStyle w:val="TAL"/>
            </w:pPr>
            <w:r w:rsidRPr="00B3056F">
              <w:t>Indicates whether the UE subscription allows SMS delivery over NAS.</w:t>
            </w:r>
          </w:p>
        </w:tc>
      </w:tr>
      <w:tr w:rsidR="005B7866" w:rsidRPr="00B3056F" w14:paraId="51E23603"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4729C1" w14:textId="77777777" w:rsidR="005B7866" w:rsidRPr="00B3056F" w:rsidRDefault="005B7866" w:rsidP="007F1FAF">
            <w:pPr>
              <w:pStyle w:val="TAL"/>
            </w:pPr>
            <w:proofErr w:type="spellStart"/>
            <w:r w:rsidRPr="00B3056F">
              <w:t>SharedDataId</w:t>
            </w:r>
            <w:proofErr w:type="spellEnd"/>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19C28E" w14:textId="77777777" w:rsidR="005B7866" w:rsidRPr="00B3056F" w:rsidRDefault="005B7866" w:rsidP="007F1FAF">
            <w:pPr>
              <w:pStyle w:val="TAL"/>
            </w:pPr>
            <w:r w:rsidRPr="00B3056F">
              <w:t>string</w:t>
            </w:r>
          </w:p>
        </w:tc>
        <w:tc>
          <w:tcPr>
            <w:tcW w:w="2928" w:type="pct"/>
            <w:tcBorders>
              <w:top w:val="single" w:sz="4" w:space="0" w:color="auto"/>
              <w:left w:val="nil"/>
              <w:bottom w:val="single" w:sz="8" w:space="0" w:color="auto"/>
              <w:right w:val="single" w:sz="8" w:space="0" w:color="auto"/>
            </w:tcBorders>
          </w:tcPr>
          <w:p w14:paraId="7B499B92" w14:textId="77777777" w:rsidR="005B7866" w:rsidRPr="00B3056F" w:rsidRDefault="005B7866" w:rsidP="007F1FAF">
            <w:pPr>
              <w:pStyle w:val="TAL"/>
            </w:pPr>
            <w:r w:rsidRPr="00B3056F">
              <w:t>Identifies globally and uniquely a piece of subscription data shared by multiple UEs. The value shall start with the HPLMN id (MCC/MNC) followed by a hyphen followed by a local Id as allocated by the home network operator.</w:t>
            </w:r>
            <w:r w:rsidRPr="00B3056F">
              <w:br/>
            </w:r>
            <w:r w:rsidRPr="00B3056F">
              <w:tab/>
              <w:t>pattern: "^[0-9]{5,6}-.+$"</w:t>
            </w:r>
          </w:p>
        </w:tc>
      </w:tr>
      <w:tr w:rsidR="005B7866" w:rsidRPr="00B3056F" w14:paraId="708D2A8B"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3EE23C" w14:textId="77777777" w:rsidR="005B7866" w:rsidRPr="00B3056F" w:rsidRDefault="005B7866" w:rsidP="007F1FAF">
            <w:pPr>
              <w:pStyle w:val="TAL"/>
            </w:pPr>
            <w:proofErr w:type="spellStart"/>
            <w:r w:rsidRPr="00B3056F">
              <w:t>IwkEpsInd</w:t>
            </w:r>
            <w:proofErr w:type="spellEnd"/>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D7A0D22" w14:textId="77777777" w:rsidR="005B7866" w:rsidRPr="00B3056F" w:rsidRDefault="005B7866" w:rsidP="007F1FAF">
            <w:pPr>
              <w:pStyle w:val="TAL"/>
            </w:pPr>
            <w:proofErr w:type="spellStart"/>
            <w:r w:rsidRPr="00B3056F">
              <w:t>boolean</w:t>
            </w:r>
            <w:proofErr w:type="spellEnd"/>
          </w:p>
        </w:tc>
        <w:tc>
          <w:tcPr>
            <w:tcW w:w="2928" w:type="pct"/>
            <w:tcBorders>
              <w:top w:val="single" w:sz="4" w:space="0" w:color="auto"/>
              <w:left w:val="nil"/>
              <w:bottom w:val="single" w:sz="8" w:space="0" w:color="auto"/>
              <w:right w:val="single" w:sz="8" w:space="0" w:color="auto"/>
            </w:tcBorders>
          </w:tcPr>
          <w:p w14:paraId="4E56BC93" w14:textId="77777777" w:rsidR="005B7866" w:rsidRPr="00B3056F" w:rsidRDefault="005B7866" w:rsidP="007F1FAF">
            <w:pPr>
              <w:pStyle w:val="TAL"/>
            </w:pPr>
            <w:r w:rsidRPr="00B3056F">
              <w:t>Indicates whether Interworking with EPS is supported</w:t>
            </w:r>
          </w:p>
        </w:tc>
      </w:tr>
      <w:tr w:rsidR="005B7866" w:rsidRPr="00B3056F" w14:paraId="01EA0112"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2A5F9D9" w14:textId="77777777" w:rsidR="005B7866" w:rsidRPr="00B3056F" w:rsidRDefault="005B7866" w:rsidP="007F1FAF">
            <w:pPr>
              <w:pStyle w:val="TAL"/>
            </w:pPr>
            <w:proofErr w:type="spellStart"/>
            <w:r w:rsidRPr="00B3056F">
              <w:t>SecuredPacket</w:t>
            </w:r>
            <w:proofErr w:type="spellEnd"/>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46EF4A3" w14:textId="77777777" w:rsidR="005B7866" w:rsidRPr="00B3056F" w:rsidRDefault="005B7866" w:rsidP="007F1FAF">
            <w:pPr>
              <w:pStyle w:val="TAL"/>
            </w:pPr>
            <w:r w:rsidRPr="00B3056F">
              <w:t>string</w:t>
            </w:r>
          </w:p>
        </w:tc>
        <w:tc>
          <w:tcPr>
            <w:tcW w:w="2928" w:type="pct"/>
            <w:tcBorders>
              <w:top w:val="single" w:sz="4" w:space="0" w:color="auto"/>
              <w:left w:val="nil"/>
              <w:bottom w:val="single" w:sz="8" w:space="0" w:color="auto"/>
              <w:right w:val="single" w:sz="8" w:space="0" w:color="auto"/>
            </w:tcBorders>
          </w:tcPr>
          <w:p w14:paraId="0FAC0655" w14:textId="77777777" w:rsidR="005B7866" w:rsidRPr="00B3056F" w:rsidRDefault="005B7866" w:rsidP="007F1FAF">
            <w:pPr>
              <w:pStyle w:val="TAL"/>
            </w:pPr>
            <w:r w:rsidRPr="00B3056F">
              <w:t>Indicates the secured packet as specified in 3GPP TS 24.501 [27]. It is encoded using base64 and represented as a String.</w:t>
            </w:r>
          </w:p>
          <w:p w14:paraId="557B9AAF" w14:textId="77777777" w:rsidR="005B7866" w:rsidRPr="00B3056F" w:rsidRDefault="005B7866" w:rsidP="007F1FAF">
            <w:pPr>
              <w:pStyle w:val="TAL"/>
            </w:pPr>
            <w:r w:rsidRPr="00B3056F">
              <w:t>Format: base64</w:t>
            </w:r>
          </w:p>
        </w:tc>
      </w:tr>
      <w:tr w:rsidR="005B7866" w:rsidRPr="00B3056F" w14:paraId="2DD1B11F"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937CCAF" w14:textId="77777777" w:rsidR="005B7866" w:rsidRPr="00B3056F" w:rsidRDefault="005B7866" w:rsidP="007F1FAF">
            <w:pPr>
              <w:pStyle w:val="TAL"/>
            </w:pPr>
            <w:proofErr w:type="spellStart"/>
            <w:r w:rsidRPr="00B3056F">
              <w:rPr>
                <w:rFonts w:hint="eastAsia"/>
              </w:rPr>
              <w:t>UpuReg</w:t>
            </w:r>
            <w:r w:rsidRPr="00B3056F">
              <w:t>Ind</w:t>
            </w:r>
            <w:proofErr w:type="spellEnd"/>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CB41172" w14:textId="77777777" w:rsidR="005B7866" w:rsidRPr="00B3056F" w:rsidRDefault="005B7866" w:rsidP="007F1FAF">
            <w:pPr>
              <w:pStyle w:val="TAL"/>
            </w:pPr>
            <w:proofErr w:type="spellStart"/>
            <w:r w:rsidRPr="00B3056F">
              <w:rPr>
                <w:rFonts w:hint="eastAsia"/>
              </w:rPr>
              <w:t>b</w:t>
            </w:r>
            <w:r w:rsidRPr="00B3056F">
              <w:t>oolean</w:t>
            </w:r>
            <w:proofErr w:type="spellEnd"/>
          </w:p>
        </w:tc>
        <w:tc>
          <w:tcPr>
            <w:tcW w:w="2928" w:type="pct"/>
            <w:tcBorders>
              <w:top w:val="single" w:sz="4" w:space="0" w:color="auto"/>
              <w:left w:val="nil"/>
              <w:bottom w:val="single" w:sz="8" w:space="0" w:color="auto"/>
              <w:right w:val="single" w:sz="8" w:space="0" w:color="auto"/>
            </w:tcBorders>
          </w:tcPr>
          <w:p w14:paraId="630E11E7" w14:textId="77777777" w:rsidR="005B7866" w:rsidRPr="00B3056F" w:rsidRDefault="005B7866" w:rsidP="007F1FAF">
            <w:pPr>
              <w:pStyle w:val="TAL"/>
            </w:pPr>
            <w:r w:rsidRPr="00B3056F">
              <w:t xml:space="preserve">true indicates that re-registration </w:t>
            </w:r>
            <w:r w:rsidRPr="00B3056F">
              <w:rPr>
                <w:rFonts w:hint="eastAsia"/>
              </w:rPr>
              <w:t xml:space="preserve">is </w:t>
            </w:r>
            <w:r w:rsidRPr="00B3056F">
              <w:t>requested</w:t>
            </w:r>
            <w:r w:rsidRPr="00B3056F">
              <w:rPr>
                <w:rFonts w:hint="eastAsia"/>
              </w:rPr>
              <w:t xml:space="preserve"> after the successful </w:t>
            </w:r>
            <w:r w:rsidRPr="00B3056F">
              <w:t>UE parameters update</w:t>
            </w:r>
            <w:r w:rsidRPr="00B3056F">
              <w:rPr>
                <w:rFonts w:hint="eastAsia"/>
              </w:rPr>
              <w:t>.</w:t>
            </w:r>
          </w:p>
        </w:tc>
      </w:tr>
      <w:tr w:rsidR="005B7866" w:rsidRPr="00B3056F" w14:paraId="2535142C"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084C2CF" w14:textId="77777777" w:rsidR="005B7866" w:rsidRPr="00B3056F" w:rsidRDefault="005B7866" w:rsidP="007F1FAF">
            <w:pPr>
              <w:pStyle w:val="TAL"/>
            </w:pPr>
            <w:proofErr w:type="spellStart"/>
            <w:r w:rsidRPr="00B3056F">
              <w:t>ExtGroupId</w:t>
            </w:r>
            <w:proofErr w:type="spellEnd"/>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0326327" w14:textId="77777777" w:rsidR="005B7866" w:rsidRPr="00B3056F" w:rsidRDefault="005B7866" w:rsidP="007F1FAF">
            <w:pPr>
              <w:pStyle w:val="TAL"/>
            </w:pPr>
            <w:r w:rsidRPr="00B3056F">
              <w:t>string</w:t>
            </w:r>
          </w:p>
        </w:tc>
        <w:tc>
          <w:tcPr>
            <w:tcW w:w="2928" w:type="pct"/>
            <w:tcBorders>
              <w:top w:val="single" w:sz="4" w:space="0" w:color="auto"/>
              <w:left w:val="nil"/>
              <w:bottom w:val="single" w:sz="8" w:space="0" w:color="auto"/>
              <w:right w:val="single" w:sz="8" w:space="0" w:color="auto"/>
            </w:tcBorders>
          </w:tcPr>
          <w:p w14:paraId="0812B4D9" w14:textId="77777777" w:rsidR="005B7866" w:rsidRPr="00B3056F" w:rsidRDefault="005B7866" w:rsidP="007F1FAF">
            <w:pPr>
              <w:pStyle w:val="TAL"/>
            </w:pPr>
            <w:r w:rsidRPr="00B3056F">
              <w:t xml:space="preserve">String containing </w:t>
            </w:r>
            <w:proofErr w:type="spellStart"/>
            <w:r w:rsidRPr="00B3056F">
              <w:t>a</w:t>
            </w:r>
            <w:proofErr w:type="spellEnd"/>
            <w:r w:rsidRPr="00B3056F">
              <w:t xml:space="preserve"> External Group ID.</w:t>
            </w:r>
          </w:p>
          <w:p w14:paraId="50B0AEF7" w14:textId="77777777" w:rsidR="005B7866" w:rsidRPr="00B3056F" w:rsidRDefault="005B7866" w:rsidP="007F1FAF">
            <w:pPr>
              <w:pStyle w:val="TAL"/>
            </w:pPr>
            <w:r w:rsidRPr="00B3056F">
              <w:t>Pattern: "^</w:t>
            </w:r>
            <w:proofErr w:type="spellStart"/>
            <w:r w:rsidRPr="00B3056F">
              <w:t>extgroupid</w:t>
            </w:r>
            <w:proofErr w:type="spellEnd"/>
            <w:r w:rsidRPr="00B3056F">
              <w:t>-[^@]+@[^@]+$"</w:t>
            </w:r>
          </w:p>
        </w:tc>
      </w:tr>
      <w:tr w:rsidR="005B7866" w:rsidRPr="00B3056F" w14:paraId="7BCFD03A"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05398AE" w14:textId="77777777" w:rsidR="005B7866" w:rsidRPr="00B3056F" w:rsidRDefault="005B7866" w:rsidP="007F1FAF">
            <w:pPr>
              <w:pStyle w:val="TAL"/>
            </w:pPr>
            <w:proofErr w:type="spellStart"/>
            <w:r w:rsidRPr="00B3056F">
              <w:t>NbIoTUePriority</w:t>
            </w:r>
            <w:proofErr w:type="spellEnd"/>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1503A2" w14:textId="77777777" w:rsidR="005B7866" w:rsidRPr="00B3056F" w:rsidRDefault="005B7866" w:rsidP="007F1FAF">
            <w:pPr>
              <w:pStyle w:val="TAL"/>
            </w:pPr>
            <w:r w:rsidRPr="00B3056F">
              <w:rPr>
                <w:rFonts w:hint="eastAsia"/>
              </w:rPr>
              <w:t>integer</w:t>
            </w:r>
          </w:p>
        </w:tc>
        <w:tc>
          <w:tcPr>
            <w:tcW w:w="2928" w:type="pct"/>
            <w:tcBorders>
              <w:top w:val="single" w:sz="4" w:space="0" w:color="auto"/>
              <w:left w:val="nil"/>
              <w:bottom w:val="single" w:sz="8" w:space="0" w:color="auto"/>
              <w:right w:val="single" w:sz="8" w:space="0" w:color="auto"/>
            </w:tcBorders>
          </w:tcPr>
          <w:p w14:paraId="1B392F14" w14:textId="77777777" w:rsidR="005B7866" w:rsidRPr="00B3056F" w:rsidRDefault="005B7866" w:rsidP="007F1FAF">
            <w:pPr>
              <w:pStyle w:val="TAL"/>
            </w:pPr>
            <w:r w:rsidRPr="00B3056F">
              <w:t>Unsigned integer indicating the NB-IoT UE Priority (see clause 5.31.17 of 3GPP TS 23.501 [8])</w:t>
            </w:r>
            <w:r>
              <w:t>, the value is between 0 and 255 and lower value indicates higher priority</w:t>
            </w:r>
            <w:r w:rsidRPr="00B3056F">
              <w:t>.</w:t>
            </w:r>
          </w:p>
        </w:tc>
      </w:tr>
      <w:tr w:rsidR="005B7866" w:rsidRPr="00B3056F" w14:paraId="30C9AC34"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744996" w14:textId="77777777" w:rsidR="005B7866" w:rsidRPr="00B3056F" w:rsidRDefault="005B7866" w:rsidP="007F1FAF">
            <w:pPr>
              <w:pStyle w:val="TAL"/>
            </w:pPr>
            <w:proofErr w:type="spellStart"/>
            <w:r w:rsidRPr="00B3056F">
              <w:t>CodeWord</w:t>
            </w:r>
            <w:proofErr w:type="spellEnd"/>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E37FDE5" w14:textId="77777777" w:rsidR="005B7866" w:rsidRPr="00B3056F" w:rsidRDefault="005B7866" w:rsidP="007F1FAF">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45142484" w14:textId="77777777" w:rsidR="005B7866" w:rsidRPr="00B3056F" w:rsidRDefault="005B7866" w:rsidP="007F1FAF">
            <w:pPr>
              <w:pStyle w:val="TAL"/>
            </w:pPr>
            <w:r w:rsidRPr="00B3056F">
              <w:rPr>
                <w:rFonts w:hint="eastAsia"/>
              </w:rPr>
              <w:t xml:space="preserve">Indicates the codeword as specified in </w:t>
            </w:r>
            <w:r w:rsidRPr="00B3056F">
              <w:t>3GPP TS 23.273 [38] clause 5.4.2.2.3.</w:t>
            </w:r>
          </w:p>
        </w:tc>
      </w:tr>
      <w:tr w:rsidR="005B7866" w:rsidRPr="00B3056F" w14:paraId="739AB732"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3E00EF9" w14:textId="77777777" w:rsidR="005B7866" w:rsidRPr="00B3056F" w:rsidRDefault="005B7866" w:rsidP="007F1FAF">
            <w:pPr>
              <w:pStyle w:val="TAL"/>
            </w:pPr>
            <w:proofErr w:type="spellStart"/>
            <w:r w:rsidRPr="00B3056F">
              <w:t>AfId</w:t>
            </w:r>
            <w:proofErr w:type="spellEnd"/>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5AB3642" w14:textId="77777777" w:rsidR="005B7866" w:rsidRPr="00B3056F" w:rsidRDefault="005B7866" w:rsidP="007F1FAF">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144D469D" w14:textId="77777777" w:rsidR="005B7866" w:rsidRPr="00B3056F" w:rsidRDefault="005B7866" w:rsidP="007F1FAF">
            <w:pPr>
              <w:pStyle w:val="TAL"/>
            </w:pPr>
            <w:r w:rsidRPr="00B3056F">
              <w:t>AF Identifier (see 3GPP TS 23.273 [38] clause 5.4.2.2.3)</w:t>
            </w:r>
          </w:p>
        </w:tc>
      </w:tr>
      <w:tr w:rsidR="005B7866" w:rsidRPr="00B3056F" w14:paraId="44F64EE7"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172E1EB" w14:textId="77777777" w:rsidR="005B7866" w:rsidRPr="00B3056F" w:rsidRDefault="005B7866" w:rsidP="007F1FAF">
            <w:pPr>
              <w:pStyle w:val="TAL"/>
            </w:pPr>
            <w:proofErr w:type="spellStart"/>
            <w:r w:rsidRPr="00B3056F">
              <w:rPr>
                <w:rFonts w:hint="eastAsia"/>
              </w:rPr>
              <w:t>LcsClientId</w:t>
            </w:r>
            <w:proofErr w:type="spellEnd"/>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F51A572" w14:textId="77777777" w:rsidR="005B7866" w:rsidRPr="00B3056F" w:rsidRDefault="005B7866" w:rsidP="007F1FAF">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7A4505A4" w14:textId="77777777" w:rsidR="005B7866" w:rsidRPr="00B3056F" w:rsidRDefault="005B7866" w:rsidP="007F1FAF">
            <w:pPr>
              <w:pStyle w:val="TAL"/>
            </w:pPr>
            <w:r w:rsidRPr="00B3056F">
              <w:t>Lcs Client Identifier (see 3GPP TS 23.273 [38] clause 5.4.2.2.3)</w:t>
            </w:r>
          </w:p>
        </w:tc>
      </w:tr>
      <w:tr w:rsidR="005B7866" w:rsidRPr="00B3056F" w14:paraId="40DFB66F"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3DC42B" w14:textId="77777777" w:rsidR="005B7866" w:rsidRPr="00B3056F" w:rsidRDefault="005B7866" w:rsidP="007F1FAF">
            <w:pPr>
              <w:pStyle w:val="TAL"/>
            </w:pPr>
            <w:proofErr w:type="spellStart"/>
            <w:r>
              <w:t>SorTransparentContainer</w:t>
            </w:r>
            <w:proofErr w:type="spellEnd"/>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49B6DB4" w14:textId="77777777" w:rsidR="005B7866" w:rsidRPr="00B3056F" w:rsidRDefault="005B7866" w:rsidP="007F1FAF">
            <w:pPr>
              <w:pStyle w:val="TAL"/>
            </w:pPr>
            <w:r>
              <w:t>Bytes</w:t>
            </w:r>
          </w:p>
        </w:tc>
        <w:tc>
          <w:tcPr>
            <w:tcW w:w="2928" w:type="pct"/>
            <w:tcBorders>
              <w:top w:val="single" w:sz="4" w:space="0" w:color="auto"/>
              <w:left w:val="nil"/>
              <w:bottom w:val="single" w:sz="8" w:space="0" w:color="auto"/>
              <w:right w:val="single" w:sz="8" w:space="0" w:color="auto"/>
            </w:tcBorders>
          </w:tcPr>
          <w:p w14:paraId="49CC6230" w14:textId="77777777" w:rsidR="005B7866" w:rsidRPr="00B3056F" w:rsidRDefault="005B7866" w:rsidP="007F1FAF">
            <w:pPr>
              <w:pStyle w:val="TAL"/>
            </w:pPr>
            <w:r w:rsidRPr="003B2883">
              <w:t>String with format "byte" as defi</w:t>
            </w:r>
            <w:r>
              <w:t>ned in OpenAPI Specification [14</w:t>
            </w:r>
            <w:r w:rsidRPr="003B2883">
              <w:t>], i.e. base64-encoded characters, encoding the "</w:t>
            </w:r>
            <w:r>
              <w:t>SOR transparent container</w:t>
            </w:r>
            <w:r w:rsidRPr="003B2883">
              <w:t xml:space="preserve">" IE as specified in </w:t>
            </w:r>
            <w:r>
              <w:t>clause </w:t>
            </w:r>
            <w:r w:rsidRPr="003B2883">
              <w:t>9.</w:t>
            </w:r>
            <w:r>
              <w:t>11</w:t>
            </w:r>
            <w:r w:rsidRPr="003B2883">
              <w:t>.3.</w:t>
            </w:r>
            <w:r>
              <w:t>51 of 3GPP TS 24.501 [27</w:t>
            </w:r>
            <w:r w:rsidRPr="003B2883">
              <w:t>]</w:t>
            </w:r>
            <w:r>
              <w:t xml:space="preserve"> (starting from octet 1).</w:t>
            </w:r>
          </w:p>
        </w:tc>
      </w:tr>
    </w:tbl>
    <w:p w14:paraId="6166A8D9" w14:textId="77777777" w:rsidR="005B7866" w:rsidRPr="00B3056F" w:rsidRDefault="005B7866" w:rsidP="005B7866"/>
    <w:p w14:paraId="3A687595" w14:textId="77777777" w:rsidR="005B7866" w:rsidRPr="00B3056F" w:rsidRDefault="005B7866" w:rsidP="005B7866">
      <w:pPr>
        <w:pStyle w:val="Heading5"/>
      </w:pPr>
      <w:bookmarkStart w:id="2739" w:name="_Toc11338617"/>
      <w:bookmarkStart w:id="2740" w:name="_Toc27585288"/>
      <w:bookmarkStart w:id="2741" w:name="_Toc36457267"/>
      <w:bookmarkStart w:id="2742" w:name="_Toc45028166"/>
      <w:bookmarkStart w:id="2743" w:name="_Toc45029001"/>
      <w:bookmarkStart w:id="2744" w:name="_Toc67681762"/>
      <w:bookmarkStart w:id="2745" w:name="_Toc74944772"/>
      <w:r w:rsidRPr="00B3056F">
        <w:lastRenderedPageBreak/>
        <w:t>6.1.6.3.3</w:t>
      </w:r>
      <w:r w:rsidRPr="00B3056F">
        <w:tab/>
        <w:t xml:space="preserve">Enumeration: </w:t>
      </w:r>
      <w:proofErr w:type="spellStart"/>
      <w:r w:rsidRPr="00B3056F">
        <w:t>DataSetName</w:t>
      </w:r>
      <w:bookmarkEnd w:id="2739"/>
      <w:bookmarkEnd w:id="2740"/>
      <w:bookmarkEnd w:id="2741"/>
      <w:bookmarkEnd w:id="2742"/>
      <w:bookmarkEnd w:id="2743"/>
      <w:bookmarkEnd w:id="2744"/>
      <w:bookmarkEnd w:id="2745"/>
      <w:proofErr w:type="spellEnd"/>
    </w:p>
    <w:p w14:paraId="5473AC6B" w14:textId="77777777" w:rsidR="005B7866" w:rsidRPr="00B3056F" w:rsidRDefault="005B7866" w:rsidP="005B7866">
      <w:pPr>
        <w:pStyle w:val="TH"/>
      </w:pPr>
      <w:r w:rsidRPr="00B3056F">
        <w:t xml:space="preserve">Table 6.1.6.3.3-1: Enumeration </w:t>
      </w:r>
      <w:proofErr w:type="spellStart"/>
      <w:r w:rsidRPr="00B3056F">
        <w:t>DataSetName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5B7866" w:rsidRPr="00B3056F" w14:paraId="4366BFA0"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AA7629" w14:textId="77777777" w:rsidR="005B7866" w:rsidRPr="00B3056F" w:rsidRDefault="005B7866" w:rsidP="007F1FAF">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83F54F" w14:textId="77777777" w:rsidR="005B7866" w:rsidRPr="00B3056F" w:rsidRDefault="005B7866" w:rsidP="007F1FAF">
            <w:pPr>
              <w:pStyle w:val="TAH"/>
            </w:pPr>
            <w:r w:rsidRPr="00B3056F">
              <w:t>Description</w:t>
            </w:r>
          </w:p>
        </w:tc>
      </w:tr>
      <w:tr w:rsidR="005B7866" w:rsidRPr="00B3056F" w14:paraId="1AAB696B"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D2347E" w14:textId="77777777" w:rsidR="005B7866" w:rsidRPr="00B3056F" w:rsidRDefault="005B7866" w:rsidP="007F1FAF">
            <w:pPr>
              <w:pStyle w:val="TAL"/>
            </w:pPr>
            <w:r w:rsidRPr="00B3056F">
              <w:t>"AM"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3497AC" w14:textId="77777777" w:rsidR="005B7866" w:rsidRPr="00B3056F" w:rsidRDefault="005B7866" w:rsidP="007F1FAF">
            <w:pPr>
              <w:pStyle w:val="TAL"/>
            </w:pPr>
            <w:r w:rsidRPr="00B3056F">
              <w:t>Access and Mobility Subscription Data</w:t>
            </w:r>
          </w:p>
        </w:tc>
      </w:tr>
      <w:tr w:rsidR="005B7866" w:rsidRPr="00B3056F" w14:paraId="49099BC3"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7EFBC" w14:textId="77777777" w:rsidR="005B7866" w:rsidRPr="00B3056F" w:rsidRDefault="005B7866" w:rsidP="007F1FAF">
            <w:pPr>
              <w:pStyle w:val="TAL"/>
            </w:pPr>
            <w:r w:rsidRPr="00B3056F">
              <w:t>"SMF_SEL"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B4CC2D" w14:textId="77777777" w:rsidR="005B7866" w:rsidRPr="00B3056F" w:rsidRDefault="005B7866" w:rsidP="007F1FAF">
            <w:pPr>
              <w:pStyle w:val="TAL"/>
            </w:pPr>
            <w:r w:rsidRPr="00B3056F">
              <w:t>SMF Selection Subscription Data</w:t>
            </w:r>
          </w:p>
        </w:tc>
      </w:tr>
      <w:tr w:rsidR="005B7866" w:rsidRPr="00B3056F" w14:paraId="68851E6F"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A95146" w14:textId="77777777" w:rsidR="005B7866" w:rsidRPr="00B3056F" w:rsidRDefault="005B7866" w:rsidP="007F1FAF">
            <w:pPr>
              <w:pStyle w:val="TAL"/>
            </w:pPr>
            <w:r w:rsidRPr="00B3056F">
              <w:t>"UEC_SMF"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F9E34" w14:textId="77777777" w:rsidR="005B7866" w:rsidRPr="00B3056F" w:rsidRDefault="005B7866" w:rsidP="007F1FAF">
            <w:pPr>
              <w:pStyle w:val="TAL"/>
            </w:pPr>
            <w:r w:rsidRPr="00B3056F">
              <w:t>UE Context in SMF Data</w:t>
            </w:r>
          </w:p>
        </w:tc>
      </w:tr>
      <w:tr w:rsidR="005B7866" w:rsidRPr="00B3056F" w14:paraId="50AFEE9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ED7797" w14:textId="77777777" w:rsidR="005B7866" w:rsidRPr="00B3056F" w:rsidRDefault="005B7866" w:rsidP="007F1FAF">
            <w:pPr>
              <w:pStyle w:val="TAL"/>
            </w:pPr>
            <w:r w:rsidRPr="00B3056F">
              <w:t>"UEC_SMSF"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11D1F2" w14:textId="77777777" w:rsidR="005B7866" w:rsidRPr="00B3056F" w:rsidRDefault="005B7866" w:rsidP="007F1FAF">
            <w:pPr>
              <w:pStyle w:val="TAL"/>
            </w:pPr>
            <w:r w:rsidRPr="00B3056F">
              <w:t>UE Context in SMSF Data</w:t>
            </w:r>
          </w:p>
        </w:tc>
      </w:tr>
      <w:tr w:rsidR="005B7866" w:rsidRPr="00B3056F" w14:paraId="03016D22"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60906A" w14:textId="77777777" w:rsidR="005B7866" w:rsidRPr="00B3056F" w:rsidRDefault="005B7866" w:rsidP="007F1FAF">
            <w:pPr>
              <w:pStyle w:val="TAL"/>
            </w:pPr>
            <w:r w:rsidRPr="00B3056F">
              <w:t>"SMS_SUB"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90F484" w14:textId="77777777" w:rsidR="005B7866" w:rsidRPr="00B3056F" w:rsidRDefault="005B7866" w:rsidP="007F1FAF">
            <w:pPr>
              <w:pStyle w:val="TAL"/>
            </w:pPr>
            <w:r w:rsidRPr="00B3056F">
              <w:t>SMS Subscription Data</w:t>
            </w:r>
          </w:p>
        </w:tc>
      </w:tr>
      <w:tr w:rsidR="005B7866" w:rsidRPr="00B3056F" w14:paraId="318BC206"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C46A85" w14:textId="77777777" w:rsidR="005B7866" w:rsidRPr="00B3056F" w:rsidRDefault="005B7866" w:rsidP="007F1FAF">
            <w:pPr>
              <w:pStyle w:val="TAL"/>
            </w:pPr>
            <w:r w:rsidRPr="00B3056F">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760DC" w14:textId="77777777" w:rsidR="005B7866" w:rsidRPr="00B3056F" w:rsidRDefault="005B7866" w:rsidP="007F1FAF">
            <w:pPr>
              <w:pStyle w:val="TAL"/>
            </w:pPr>
            <w:r w:rsidRPr="00B3056F">
              <w:t>Session Management Subscription Data</w:t>
            </w:r>
          </w:p>
        </w:tc>
      </w:tr>
      <w:tr w:rsidR="005B7866" w:rsidRPr="00B3056F" w14:paraId="6431086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F1B72" w14:textId="77777777" w:rsidR="005B7866" w:rsidRPr="00B3056F" w:rsidRDefault="005B7866" w:rsidP="007F1FAF">
            <w:pPr>
              <w:pStyle w:val="TAL"/>
            </w:pPr>
            <w:r w:rsidRPr="00B3056F">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ECD841" w14:textId="77777777" w:rsidR="005B7866" w:rsidRPr="00B3056F" w:rsidRDefault="005B7866" w:rsidP="007F1FAF">
            <w:pPr>
              <w:pStyle w:val="TAL"/>
            </w:pPr>
            <w:r w:rsidRPr="00B3056F">
              <w:t>Trace Data</w:t>
            </w:r>
          </w:p>
        </w:tc>
      </w:tr>
      <w:tr w:rsidR="005B7866" w:rsidRPr="00B3056F" w14:paraId="15CBB5CF"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1C72F8" w14:textId="77777777" w:rsidR="005B7866" w:rsidRPr="00B3056F" w:rsidRDefault="005B7866" w:rsidP="007F1FAF">
            <w:pPr>
              <w:pStyle w:val="TAL"/>
            </w:pPr>
            <w:r w:rsidRPr="00B3056F">
              <w:t>"SMS_MNG"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3713C" w14:textId="77777777" w:rsidR="005B7866" w:rsidRPr="00B3056F" w:rsidRDefault="005B7866" w:rsidP="007F1FAF">
            <w:pPr>
              <w:pStyle w:val="TAL"/>
            </w:pPr>
            <w:r w:rsidRPr="00B3056F">
              <w:t>SMS Management Subscription Data</w:t>
            </w:r>
          </w:p>
        </w:tc>
      </w:tr>
      <w:tr w:rsidR="005B7866" w:rsidRPr="00B3056F" w14:paraId="16D13C0F"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0A83B7" w14:textId="77777777" w:rsidR="005B7866" w:rsidRPr="00B3056F" w:rsidRDefault="005B7866" w:rsidP="007F1FAF">
            <w:pPr>
              <w:pStyle w:val="TAL"/>
            </w:pPr>
            <w:r w:rsidRPr="00B3056F">
              <w:t>"LCS_PRIVACY"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6BE232" w14:textId="77777777" w:rsidR="005B7866" w:rsidRPr="00B3056F" w:rsidRDefault="005B7866" w:rsidP="007F1FAF">
            <w:pPr>
              <w:pStyle w:val="TAL"/>
            </w:pPr>
            <w:r w:rsidRPr="00B3056F">
              <w:t>LCS Privacy Subscription Data</w:t>
            </w:r>
          </w:p>
        </w:tc>
      </w:tr>
      <w:tr w:rsidR="005B7866" w:rsidRPr="00B3056F" w14:paraId="2586ABB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F9BF26" w14:textId="77777777" w:rsidR="005B7866" w:rsidRPr="00B3056F" w:rsidRDefault="005B7866" w:rsidP="007F1FAF">
            <w:pPr>
              <w:pStyle w:val="TAL"/>
            </w:pPr>
            <w:r w:rsidRPr="00B3056F">
              <w:t>"LCS_MO"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26FB62" w14:textId="77777777" w:rsidR="005B7866" w:rsidRPr="00B3056F" w:rsidRDefault="005B7866" w:rsidP="007F1FAF">
            <w:pPr>
              <w:pStyle w:val="TAL"/>
            </w:pPr>
            <w:r w:rsidRPr="00B3056F">
              <w:t>LCS Mobile Originated Subscription Data</w:t>
            </w:r>
          </w:p>
        </w:tc>
      </w:tr>
      <w:tr w:rsidR="005B7866" w:rsidRPr="00B3056F" w14:paraId="725CDB56"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75EEB5" w14:textId="77777777" w:rsidR="005B7866" w:rsidRPr="00B3056F" w:rsidRDefault="005B7866" w:rsidP="007F1FAF">
            <w:pPr>
              <w:pStyle w:val="TAL"/>
            </w:pPr>
            <w:r>
              <w:t>"UEC_A</w:t>
            </w:r>
            <w:r w:rsidRPr="00B3056F">
              <w:t>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53792F" w14:textId="77777777" w:rsidR="005B7866" w:rsidRPr="00B3056F" w:rsidRDefault="005B7866" w:rsidP="007F1FAF">
            <w:pPr>
              <w:pStyle w:val="TAL"/>
            </w:pPr>
            <w:r>
              <w:t>UE Context in A</w:t>
            </w:r>
            <w:r w:rsidRPr="00B3056F">
              <w:t>MF Data</w:t>
            </w:r>
          </w:p>
        </w:tc>
      </w:tr>
      <w:tr w:rsidR="005B7866" w14:paraId="6EC720F7"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575538" w14:textId="77777777" w:rsidR="005B7866" w:rsidRDefault="005B7866" w:rsidP="007F1FAF">
            <w:pPr>
              <w:pStyle w:val="TAL"/>
            </w:pPr>
            <w:r>
              <w:t>"V2X"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D439A" w14:textId="77777777" w:rsidR="005B7866" w:rsidRDefault="005B7866" w:rsidP="007F1FAF">
            <w:pPr>
              <w:pStyle w:val="TAL"/>
            </w:pPr>
            <w:r>
              <w:rPr>
                <w:rFonts w:hint="eastAsia"/>
              </w:rPr>
              <w:t>V</w:t>
            </w:r>
            <w:r>
              <w:t>2X Subscription Data</w:t>
            </w:r>
          </w:p>
        </w:tc>
      </w:tr>
      <w:tr w:rsidR="005B7866" w:rsidRPr="00B70981" w14:paraId="22FBDA9B"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48A282" w14:textId="77777777" w:rsidR="005B7866" w:rsidRPr="00B70981" w:rsidRDefault="005B7866" w:rsidP="007F1FAF">
            <w:pPr>
              <w:pStyle w:val="TAL"/>
            </w:pPr>
            <w:r w:rsidRPr="00B70981">
              <w:t>"LCS_</w:t>
            </w:r>
            <w:r>
              <w:t>BCA</w:t>
            </w:r>
            <w:r w:rsidRPr="00B7098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F3BF4" w14:textId="77777777" w:rsidR="005B7866" w:rsidRPr="00B70981" w:rsidRDefault="005B7866" w:rsidP="007F1FAF">
            <w:pPr>
              <w:pStyle w:val="TAL"/>
            </w:pPr>
            <w:r w:rsidRPr="00B70981">
              <w:t xml:space="preserve">LCS </w:t>
            </w:r>
            <w:r>
              <w:t>Broadcast Assistance</w:t>
            </w:r>
            <w:r w:rsidRPr="00B70981">
              <w:t xml:space="preserve"> Subscription Data</w:t>
            </w:r>
          </w:p>
        </w:tc>
      </w:tr>
    </w:tbl>
    <w:p w14:paraId="32FE336B" w14:textId="77777777" w:rsidR="005B7866" w:rsidRPr="00B3056F" w:rsidRDefault="005B7866" w:rsidP="005B7866">
      <w:pPr>
        <w:rPr>
          <w:lang w:val="en-US"/>
        </w:rPr>
      </w:pPr>
    </w:p>
    <w:p w14:paraId="5D0751CE" w14:textId="77777777" w:rsidR="005B7866" w:rsidRPr="00B3056F" w:rsidRDefault="005B7866" w:rsidP="005B7866">
      <w:pPr>
        <w:pStyle w:val="NO"/>
        <w:rPr>
          <w:lang w:val="en-US"/>
        </w:rPr>
      </w:pPr>
      <w:r w:rsidRPr="00B3056F">
        <w:rPr>
          <w:lang w:val="en-US"/>
        </w:rPr>
        <w:t>Note:</w:t>
      </w:r>
      <w:r w:rsidRPr="00B3056F">
        <w:rPr>
          <w:lang w:val="en-US"/>
        </w:rPr>
        <w:tab/>
        <w:t>The current naming conventions for Enumerations (uppercase with underscore), when their intended usage is for query parameters is not consistent with the naming conventions for URI components (lowercase with hyphen).</w:t>
      </w:r>
    </w:p>
    <w:p w14:paraId="7CDA460A" w14:textId="77777777" w:rsidR="005B7866" w:rsidRPr="00B3056F" w:rsidRDefault="005B7866" w:rsidP="005B7866">
      <w:pPr>
        <w:pStyle w:val="Heading5"/>
      </w:pPr>
      <w:bookmarkStart w:id="2746" w:name="_Toc11338618"/>
      <w:bookmarkStart w:id="2747" w:name="_Toc27585289"/>
      <w:bookmarkStart w:id="2748" w:name="_Toc36457268"/>
      <w:bookmarkStart w:id="2749" w:name="_Toc45028167"/>
      <w:bookmarkStart w:id="2750" w:name="_Toc45029002"/>
      <w:bookmarkStart w:id="2751" w:name="_Toc67681763"/>
      <w:bookmarkStart w:id="2752" w:name="_Toc74944773"/>
      <w:r w:rsidRPr="00B3056F">
        <w:t>6.1.6.3.4</w:t>
      </w:r>
      <w:r w:rsidRPr="00B3056F">
        <w:tab/>
        <w:t>Void</w:t>
      </w:r>
      <w:bookmarkEnd w:id="2746"/>
      <w:bookmarkEnd w:id="2747"/>
      <w:bookmarkEnd w:id="2748"/>
      <w:bookmarkEnd w:id="2749"/>
      <w:bookmarkEnd w:id="2750"/>
      <w:bookmarkEnd w:id="2751"/>
      <w:bookmarkEnd w:id="2752"/>
    </w:p>
    <w:p w14:paraId="5CBDF7A6" w14:textId="77777777" w:rsidR="005B7866" w:rsidRPr="00B3056F" w:rsidRDefault="005B7866" w:rsidP="005B7866">
      <w:pPr>
        <w:pStyle w:val="Heading5"/>
      </w:pPr>
      <w:bookmarkStart w:id="2753" w:name="_Toc11338619"/>
      <w:bookmarkStart w:id="2754" w:name="_Toc27585290"/>
      <w:bookmarkStart w:id="2755" w:name="_Toc36457269"/>
      <w:bookmarkStart w:id="2756" w:name="_Toc45028168"/>
      <w:bookmarkStart w:id="2757" w:name="_Toc45029003"/>
      <w:bookmarkStart w:id="2758" w:name="_Toc67681764"/>
      <w:bookmarkStart w:id="2759" w:name="_Toc74944774"/>
      <w:r w:rsidRPr="00B3056F">
        <w:t>6.1.6.3.5</w:t>
      </w:r>
      <w:r w:rsidRPr="00B3056F">
        <w:tab/>
        <w:t>Void</w:t>
      </w:r>
      <w:bookmarkEnd w:id="2753"/>
      <w:bookmarkEnd w:id="2754"/>
      <w:bookmarkEnd w:id="2755"/>
      <w:bookmarkEnd w:id="2756"/>
      <w:bookmarkEnd w:id="2757"/>
      <w:bookmarkEnd w:id="2758"/>
      <w:bookmarkEnd w:id="2759"/>
    </w:p>
    <w:p w14:paraId="7ED28B9E" w14:textId="77777777" w:rsidR="005B7866" w:rsidRPr="00B3056F" w:rsidRDefault="005B7866" w:rsidP="005B7866">
      <w:pPr>
        <w:pStyle w:val="Heading5"/>
      </w:pPr>
      <w:bookmarkStart w:id="2760" w:name="_Toc11338620"/>
      <w:bookmarkStart w:id="2761" w:name="_Toc27585291"/>
      <w:bookmarkStart w:id="2762" w:name="_Toc36457270"/>
      <w:bookmarkStart w:id="2763" w:name="_Toc45028169"/>
      <w:bookmarkStart w:id="2764" w:name="_Toc45029004"/>
      <w:bookmarkStart w:id="2765" w:name="_Toc67681765"/>
      <w:bookmarkStart w:id="2766" w:name="_Toc74944775"/>
      <w:r w:rsidRPr="00B3056F">
        <w:t>6.1.6.3.6</w:t>
      </w:r>
      <w:r w:rsidRPr="00B3056F">
        <w:tab/>
        <w:t>Void</w:t>
      </w:r>
      <w:bookmarkEnd w:id="2760"/>
      <w:bookmarkEnd w:id="2761"/>
      <w:bookmarkEnd w:id="2762"/>
      <w:bookmarkEnd w:id="2763"/>
      <w:bookmarkEnd w:id="2764"/>
      <w:bookmarkEnd w:id="2765"/>
      <w:bookmarkEnd w:id="2766"/>
    </w:p>
    <w:p w14:paraId="6E433750" w14:textId="77777777" w:rsidR="005B7866" w:rsidRPr="00B3056F" w:rsidRDefault="005B7866" w:rsidP="005B7866">
      <w:pPr>
        <w:rPr>
          <w:lang w:val="en-US"/>
        </w:rPr>
      </w:pPr>
    </w:p>
    <w:p w14:paraId="23ADEF47" w14:textId="77777777" w:rsidR="005B7866" w:rsidRPr="00B3056F" w:rsidRDefault="005B7866" w:rsidP="005B7866">
      <w:pPr>
        <w:pStyle w:val="Heading5"/>
      </w:pPr>
      <w:bookmarkStart w:id="2767" w:name="_Toc11338621"/>
      <w:bookmarkStart w:id="2768" w:name="_Toc27585292"/>
      <w:bookmarkStart w:id="2769" w:name="_Toc36457271"/>
      <w:bookmarkStart w:id="2770" w:name="_Toc45028170"/>
      <w:bookmarkStart w:id="2771" w:name="_Toc45029005"/>
      <w:bookmarkStart w:id="2772" w:name="_Toc67681766"/>
      <w:bookmarkStart w:id="2773" w:name="_Toc74944776"/>
      <w:r w:rsidRPr="00B3056F">
        <w:t>6.1.6.3.7</w:t>
      </w:r>
      <w:r w:rsidRPr="00B3056F">
        <w:tab/>
        <w:t xml:space="preserve">Enumeration: </w:t>
      </w:r>
      <w:proofErr w:type="spellStart"/>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bookmarkEnd w:id="2767"/>
      <w:bookmarkEnd w:id="2768"/>
      <w:bookmarkEnd w:id="2769"/>
      <w:bookmarkEnd w:id="2770"/>
      <w:bookmarkEnd w:id="2771"/>
      <w:bookmarkEnd w:id="2772"/>
      <w:bookmarkEnd w:id="2773"/>
      <w:proofErr w:type="spellEnd"/>
    </w:p>
    <w:p w14:paraId="62C129F8" w14:textId="77777777" w:rsidR="005B7866" w:rsidRPr="00B3056F" w:rsidRDefault="005B7866" w:rsidP="005B7866">
      <w:pPr>
        <w:pStyle w:val="TH"/>
        <w:outlineLvl w:val="0"/>
      </w:pPr>
      <w:r w:rsidRPr="00B3056F">
        <w:t xml:space="preserve">Table 6.1.6.3.7-1: Enumeration </w:t>
      </w:r>
      <w:proofErr w:type="spellStart"/>
      <w:r w:rsidRPr="00B3056F">
        <w:rPr>
          <w:rFonts w:hint="eastAsia"/>
        </w:rPr>
        <w:t>PduScContinuity</w:t>
      </w:r>
      <w:proofErr w:type="spellEnd"/>
    </w:p>
    <w:tbl>
      <w:tblPr>
        <w:tblW w:w="4650" w:type="pct"/>
        <w:jc w:val="center"/>
        <w:tblLayout w:type="fixed"/>
        <w:tblCellMar>
          <w:left w:w="0" w:type="dxa"/>
          <w:right w:w="0" w:type="dxa"/>
        </w:tblCellMar>
        <w:tblLook w:val="04A0" w:firstRow="1" w:lastRow="0" w:firstColumn="1" w:lastColumn="0" w:noHBand="0" w:noVBand="1"/>
      </w:tblPr>
      <w:tblGrid>
        <w:gridCol w:w="3289"/>
        <w:gridCol w:w="5659"/>
      </w:tblGrid>
      <w:tr w:rsidR="005B7866" w:rsidRPr="00B3056F" w14:paraId="32A6B623" w14:textId="77777777" w:rsidTr="007F1FAF">
        <w:trPr>
          <w:jc w:val="center"/>
        </w:trPr>
        <w:tc>
          <w:tcPr>
            <w:tcW w:w="183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73EB42" w14:textId="77777777" w:rsidR="005B7866" w:rsidRPr="00B3056F" w:rsidRDefault="005B7866" w:rsidP="007F1FAF">
            <w:pPr>
              <w:pStyle w:val="TAH"/>
            </w:pPr>
            <w:r w:rsidRPr="00B3056F">
              <w:t>Enumeration value</w:t>
            </w:r>
          </w:p>
        </w:tc>
        <w:tc>
          <w:tcPr>
            <w:tcW w:w="316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15067D" w14:textId="77777777" w:rsidR="005B7866" w:rsidRPr="00B3056F" w:rsidRDefault="005B7866" w:rsidP="007F1FAF">
            <w:pPr>
              <w:pStyle w:val="TAH"/>
            </w:pPr>
            <w:r w:rsidRPr="00B3056F">
              <w:t>Description</w:t>
            </w:r>
          </w:p>
        </w:tc>
      </w:tr>
      <w:tr w:rsidR="005B7866" w:rsidRPr="00B3056F" w14:paraId="488E385E" w14:textId="77777777" w:rsidTr="007F1FAF">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A6368E" w14:textId="77777777" w:rsidR="005B7866" w:rsidRPr="00B3056F" w:rsidRDefault="005B7866" w:rsidP="007F1FAF">
            <w:pPr>
              <w:pStyle w:val="TAL"/>
            </w:pPr>
            <w:r w:rsidRPr="00B3056F">
              <w:t>"</w:t>
            </w:r>
            <w:r w:rsidRPr="00B3056F">
              <w:rPr>
                <w:rFonts w:hint="eastAsia"/>
                <w:lang w:eastAsia="zh-CN"/>
              </w:rPr>
              <w:t>MAINTAIN_PDUSESSION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7B742" w14:textId="77777777" w:rsidR="005B7866" w:rsidRPr="00B3056F" w:rsidRDefault="005B7866" w:rsidP="007F1FAF">
            <w:pPr>
              <w:pStyle w:val="TAL"/>
            </w:pPr>
            <w:r w:rsidRPr="00B3056F">
              <w:rPr>
                <w:rFonts w:hint="eastAsia"/>
                <w:lang w:eastAsia="zh-CN"/>
              </w:rPr>
              <w:t>M</w:t>
            </w:r>
            <w:r w:rsidRPr="00B3056F">
              <w:t>aintain the PDU session</w:t>
            </w:r>
          </w:p>
        </w:tc>
      </w:tr>
      <w:tr w:rsidR="005B7866" w:rsidRPr="00B3056F" w14:paraId="69D0BE77" w14:textId="77777777" w:rsidTr="007F1FAF">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53C60" w14:textId="77777777" w:rsidR="005B7866" w:rsidRPr="00B3056F" w:rsidRDefault="005B7866" w:rsidP="007F1FAF">
            <w:pPr>
              <w:pStyle w:val="TAL"/>
            </w:pPr>
            <w:r w:rsidRPr="00B3056F">
              <w:t>"</w:t>
            </w:r>
            <w:r w:rsidRPr="00B3056F">
              <w:rPr>
                <w:rFonts w:hint="eastAsia"/>
                <w:lang w:eastAsia="zh-CN"/>
              </w:rPr>
              <w:t>RECONNECT</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FAA1" w14:textId="77777777" w:rsidR="005B7866" w:rsidRPr="00B3056F" w:rsidRDefault="005B7866" w:rsidP="007F1FAF">
            <w:pPr>
              <w:pStyle w:val="TAL"/>
            </w:pPr>
            <w:r w:rsidRPr="00B3056F">
              <w:rPr>
                <w:rFonts w:hint="eastAsia"/>
                <w:lang w:eastAsia="zh-CN"/>
              </w:rPr>
              <w:t>D</w:t>
            </w:r>
            <w:r w:rsidRPr="00B3056F">
              <w:t>isconnect the PDU session with a reactivation request</w:t>
            </w:r>
          </w:p>
        </w:tc>
      </w:tr>
      <w:tr w:rsidR="005B7866" w:rsidRPr="00B3056F" w14:paraId="7DF8E3BA" w14:textId="77777777" w:rsidTr="007F1FAF">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7BC1E" w14:textId="77777777" w:rsidR="005B7866" w:rsidRPr="00B3056F" w:rsidRDefault="005B7866" w:rsidP="007F1FAF">
            <w:pPr>
              <w:pStyle w:val="TAL"/>
            </w:pPr>
            <w:r w:rsidRPr="00B3056F">
              <w:t>"</w:t>
            </w:r>
            <w:r w:rsidRPr="00B3056F">
              <w:rPr>
                <w:rFonts w:hint="eastAsia"/>
                <w:lang w:eastAsia="zh-CN"/>
              </w:rPr>
              <w:t>RELEASE</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68790D" w14:textId="77777777" w:rsidR="005B7866" w:rsidRPr="00B3056F" w:rsidRDefault="005B7866" w:rsidP="007F1FAF">
            <w:pPr>
              <w:pStyle w:val="TAL"/>
            </w:pPr>
            <w:r w:rsidRPr="00B3056F">
              <w:rPr>
                <w:rFonts w:hint="eastAsia"/>
                <w:lang w:eastAsia="zh-CN"/>
              </w:rPr>
              <w:t>D</w:t>
            </w:r>
            <w:r w:rsidRPr="00B3056F">
              <w:t>isconnect PDU session without reactivation request</w:t>
            </w:r>
          </w:p>
        </w:tc>
      </w:tr>
    </w:tbl>
    <w:p w14:paraId="50454816" w14:textId="77777777" w:rsidR="005B7866" w:rsidRPr="00B3056F" w:rsidRDefault="005B7866" w:rsidP="005B7866">
      <w:pPr>
        <w:rPr>
          <w:noProof/>
          <w:lang w:eastAsia="zh-CN"/>
        </w:rPr>
      </w:pPr>
    </w:p>
    <w:p w14:paraId="0CEB5507" w14:textId="77777777" w:rsidR="005B7866" w:rsidRPr="00B3056F" w:rsidRDefault="005B7866" w:rsidP="005B7866">
      <w:pPr>
        <w:pStyle w:val="Heading5"/>
      </w:pPr>
      <w:bookmarkStart w:id="2774" w:name="_Toc27585293"/>
      <w:bookmarkStart w:id="2775" w:name="_Toc36457272"/>
      <w:bookmarkStart w:id="2776" w:name="_Toc45028171"/>
      <w:bookmarkStart w:id="2777" w:name="_Toc45029006"/>
      <w:bookmarkStart w:id="2778" w:name="_Toc67681767"/>
      <w:bookmarkStart w:id="2779" w:name="_Toc11338622"/>
      <w:bookmarkStart w:id="2780" w:name="_Toc74944777"/>
      <w:r w:rsidRPr="00B3056F">
        <w:t>6.1.6.3.8</w:t>
      </w:r>
      <w:r w:rsidRPr="00B3056F">
        <w:tab/>
        <w:t xml:space="preserve">Enumeration: </w:t>
      </w:r>
      <w:proofErr w:type="spellStart"/>
      <w:r w:rsidRPr="00B3056F">
        <w:t>LocationPrivacyInd</w:t>
      </w:r>
      <w:bookmarkEnd w:id="2774"/>
      <w:bookmarkEnd w:id="2775"/>
      <w:bookmarkEnd w:id="2776"/>
      <w:bookmarkEnd w:id="2777"/>
      <w:bookmarkEnd w:id="2778"/>
      <w:bookmarkEnd w:id="2780"/>
      <w:proofErr w:type="spellEnd"/>
    </w:p>
    <w:p w14:paraId="3B29A9A3" w14:textId="77777777" w:rsidR="005B7866" w:rsidRPr="00B3056F" w:rsidRDefault="005B7866" w:rsidP="005B7866">
      <w:pPr>
        <w:pStyle w:val="TH"/>
      </w:pPr>
      <w:r w:rsidRPr="00B3056F">
        <w:t xml:space="preserve">Table 6.1.6.3.8-1: Enumeration </w:t>
      </w:r>
      <w:proofErr w:type="spellStart"/>
      <w:r w:rsidRPr="00B3056F">
        <w:t>LocationPrivacyInd</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5B7866" w:rsidRPr="00B3056F" w14:paraId="72305003"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5D9F9E" w14:textId="77777777" w:rsidR="005B7866" w:rsidRPr="00B3056F" w:rsidRDefault="005B7866" w:rsidP="007F1FAF">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C13C3A" w14:textId="77777777" w:rsidR="005B7866" w:rsidRPr="00B3056F" w:rsidRDefault="005B7866" w:rsidP="007F1FAF">
            <w:pPr>
              <w:pStyle w:val="TAH"/>
            </w:pPr>
            <w:r w:rsidRPr="00B3056F">
              <w:t>Description</w:t>
            </w:r>
          </w:p>
        </w:tc>
      </w:tr>
      <w:tr w:rsidR="005B7866" w:rsidRPr="00B3056F" w14:paraId="33A8E33D"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7A8637" w14:textId="77777777" w:rsidR="005B7866" w:rsidRPr="00B3056F" w:rsidRDefault="005B7866" w:rsidP="007F1FAF">
            <w:pPr>
              <w:pStyle w:val="TAL"/>
            </w:pPr>
            <w:r w:rsidRPr="00B3056F">
              <w:t>"LOCATION_DISALLOWED"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7BC105" w14:textId="77777777" w:rsidR="005B7866" w:rsidRPr="00B3056F" w:rsidRDefault="005B7866" w:rsidP="007F1FAF">
            <w:pPr>
              <w:pStyle w:val="TAL"/>
            </w:pPr>
            <w:r w:rsidRPr="00B3056F">
              <w:t>Location for UE is disallowed</w:t>
            </w:r>
          </w:p>
        </w:tc>
      </w:tr>
      <w:tr w:rsidR="005B7866" w:rsidRPr="00B3056F" w14:paraId="1A8F4976"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226FE7" w14:textId="77777777" w:rsidR="005B7866" w:rsidRPr="00B3056F" w:rsidRDefault="005B7866" w:rsidP="007F1FAF">
            <w:pPr>
              <w:pStyle w:val="TAL"/>
            </w:pPr>
            <w:r w:rsidRPr="00B3056F">
              <w:t>"LOCATION_ALLOWED"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2BDB77" w14:textId="77777777" w:rsidR="005B7866" w:rsidRPr="00B3056F" w:rsidRDefault="005B7866" w:rsidP="007F1FAF">
            <w:pPr>
              <w:pStyle w:val="TAL"/>
            </w:pPr>
            <w:r w:rsidRPr="00B3056F">
              <w:t>Location for UE are allowed</w:t>
            </w:r>
          </w:p>
        </w:tc>
      </w:tr>
    </w:tbl>
    <w:p w14:paraId="0601F68F" w14:textId="77777777" w:rsidR="005B7866" w:rsidRPr="00B3056F" w:rsidRDefault="005B7866" w:rsidP="005B7866">
      <w:pPr>
        <w:rPr>
          <w:noProof/>
          <w:lang w:eastAsia="zh-CN"/>
        </w:rPr>
      </w:pPr>
    </w:p>
    <w:p w14:paraId="145C7264" w14:textId="77777777" w:rsidR="005B7866" w:rsidRPr="00B3056F" w:rsidRDefault="005B7866" w:rsidP="005B7866">
      <w:pPr>
        <w:pStyle w:val="Heading5"/>
      </w:pPr>
      <w:bookmarkStart w:id="2781" w:name="_Toc27585294"/>
      <w:bookmarkStart w:id="2782" w:name="_Toc36457273"/>
      <w:bookmarkStart w:id="2783" w:name="_Toc45028172"/>
      <w:bookmarkStart w:id="2784" w:name="_Toc45029007"/>
      <w:bookmarkStart w:id="2785" w:name="_Toc67681768"/>
      <w:bookmarkStart w:id="2786" w:name="_Toc74944778"/>
      <w:r w:rsidRPr="00B3056F">
        <w:lastRenderedPageBreak/>
        <w:t>6.1.6.3.9</w:t>
      </w:r>
      <w:r w:rsidRPr="00B3056F">
        <w:tab/>
        <w:t xml:space="preserve">Enumeration: </w:t>
      </w:r>
      <w:proofErr w:type="spellStart"/>
      <w:r w:rsidRPr="00B3056F">
        <w:t>PrivacyCheckRelatedAction</w:t>
      </w:r>
      <w:bookmarkEnd w:id="2781"/>
      <w:bookmarkEnd w:id="2782"/>
      <w:bookmarkEnd w:id="2783"/>
      <w:bookmarkEnd w:id="2784"/>
      <w:bookmarkEnd w:id="2785"/>
      <w:bookmarkEnd w:id="2786"/>
      <w:proofErr w:type="spellEnd"/>
    </w:p>
    <w:p w14:paraId="399D20C6" w14:textId="77777777" w:rsidR="005B7866" w:rsidRPr="00B3056F" w:rsidRDefault="005B7866" w:rsidP="005B7866">
      <w:pPr>
        <w:pStyle w:val="TH"/>
      </w:pPr>
      <w:r w:rsidRPr="00B3056F">
        <w:t xml:space="preserve">Table 6.1.6.3.9-1: Enumeration </w:t>
      </w:r>
      <w:proofErr w:type="spellStart"/>
      <w:r w:rsidRPr="00B3056F">
        <w:t>PrivacyCheckRelatedAction</w:t>
      </w:r>
      <w:proofErr w:type="spellEnd"/>
    </w:p>
    <w:tbl>
      <w:tblPr>
        <w:tblW w:w="4650" w:type="pct"/>
        <w:tblCellMar>
          <w:left w:w="0" w:type="dxa"/>
          <w:right w:w="0" w:type="dxa"/>
        </w:tblCellMar>
        <w:tblLook w:val="04A0" w:firstRow="1" w:lastRow="0" w:firstColumn="1" w:lastColumn="0" w:noHBand="0" w:noVBand="1"/>
      </w:tblPr>
      <w:tblGrid>
        <w:gridCol w:w="4556"/>
        <w:gridCol w:w="4392"/>
      </w:tblGrid>
      <w:tr w:rsidR="005B7866" w:rsidRPr="00B3056F" w14:paraId="51EACF7B" w14:textId="77777777" w:rsidTr="007F1FAF">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F197B" w14:textId="77777777" w:rsidR="005B7866" w:rsidRPr="00B3056F" w:rsidRDefault="005B7866" w:rsidP="007F1FAF">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4815D72" w14:textId="77777777" w:rsidR="005B7866" w:rsidRPr="00B3056F" w:rsidRDefault="005B7866" w:rsidP="007F1FAF">
            <w:pPr>
              <w:pStyle w:val="TAH"/>
            </w:pPr>
            <w:r w:rsidRPr="00B3056F">
              <w:t>Description</w:t>
            </w:r>
          </w:p>
        </w:tc>
      </w:tr>
      <w:tr w:rsidR="005B7866" w:rsidRPr="00B3056F" w14:paraId="37B1BBBA"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67F32" w14:textId="77777777" w:rsidR="005B7866" w:rsidRPr="00B3056F" w:rsidRDefault="005B7866" w:rsidP="007F1FAF">
            <w:pPr>
              <w:pStyle w:val="TAL"/>
            </w:pPr>
            <w:r w:rsidRPr="00B3056F">
              <w:t>"LOCATION_NOT_ALLOWED"</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EA6F04" w14:textId="77777777" w:rsidR="005B7866" w:rsidRPr="00B3056F" w:rsidRDefault="005B7866" w:rsidP="007F1FAF">
            <w:pPr>
              <w:pStyle w:val="TAL"/>
            </w:pPr>
            <w:r w:rsidRPr="00B3056F">
              <w:t>Location not allowed</w:t>
            </w:r>
          </w:p>
        </w:tc>
      </w:tr>
      <w:tr w:rsidR="005B7866" w:rsidRPr="00B3056F" w14:paraId="72598679"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7BAF27" w14:textId="77777777" w:rsidR="005B7866" w:rsidRPr="00B3056F" w:rsidRDefault="005B7866" w:rsidP="007F1FAF">
            <w:pPr>
              <w:pStyle w:val="TAL"/>
            </w:pPr>
            <w:r w:rsidRPr="00B3056F">
              <w:t>"LOCATION_ALLOWED_WITH_NOTIFICATION"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FB4A2C" w14:textId="77777777" w:rsidR="005B7866" w:rsidRPr="00B3056F" w:rsidRDefault="005B7866" w:rsidP="007F1FAF">
            <w:pPr>
              <w:pStyle w:val="TAL"/>
            </w:pPr>
            <w:r w:rsidRPr="00B3056F">
              <w:t>Location allowed with notification</w:t>
            </w:r>
          </w:p>
        </w:tc>
      </w:tr>
      <w:tr w:rsidR="005B7866" w:rsidRPr="00B3056F" w14:paraId="7A1EC9A0"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88BFF9" w14:textId="77777777" w:rsidR="005B7866" w:rsidRPr="00B3056F" w:rsidRDefault="005B7866" w:rsidP="007F1FAF">
            <w:pPr>
              <w:pStyle w:val="TAL"/>
            </w:pPr>
            <w:r w:rsidRPr="00B3056F">
              <w:t>"LOCATION_ALLOWED_WITHOUT_NOTIFICATION"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9A293" w14:textId="77777777" w:rsidR="005B7866" w:rsidRPr="00B3056F" w:rsidRDefault="005B7866" w:rsidP="007F1FAF">
            <w:pPr>
              <w:pStyle w:val="TAL"/>
            </w:pPr>
            <w:r w:rsidRPr="00B3056F">
              <w:t>Location allowed without notification</w:t>
            </w:r>
          </w:p>
        </w:tc>
      </w:tr>
      <w:tr w:rsidR="005B7866" w:rsidRPr="00B3056F" w14:paraId="5EAEC481"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29F271" w14:textId="77777777" w:rsidR="005B7866" w:rsidRPr="00B3056F" w:rsidRDefault="005B7866" w:rsidP="007F1FAF">
            <w:pPr>
              <w:pStyle w:val="TAL"/>
              <w:rPr>
                <w:lang w:eastAsia="zh-CN"/>
              </w:rPr>
            </w:pPr>
            <w:r w:rsidRPr="00B3056F">
              <w:t>"LOCATION_ALLOWED_WITHOUT_RESPONSE"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46A183" w14:textId="77777777" w:rsidR="005B7866" w:rsidRPr="00B3056F" w:rsidRDefault="005B7866" w:rsidP="007F1FAF">
            <w:pPr>
              <w:pStyle w:val="TAL"/>
            </w:pPr>
            <w:r w:rsidRPr="00B3056F">
              <w:t>Location with notification and privacy verification; location allowed if no response</w:t>
            </w:r>
          </w:p>
        </w:tc>
      </w:tr>
      <w:tr w:rsidR="005B7866" w:rsidRPr="00B3056F" w14:paraId="5EC2E93B"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B55F41" w14:textId="77777777" w:rsidR="005B7866" w:rsidRPr="00B3056F" w:rsidRDefault="005B7866" w:rsidP="007F1FAF">
            <w:pPr>
              <w:pStyle w:val="TAL"/>
            </w:pPr>
            <w:r w:rsidRPr="00B3056F">
              <w:t>"LOCATION_RESTRICTED_WITHOUT_RESPONSE"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2B03" w14:textId="77777777" w:rsidR="005B7866" w:rsidRPr="00B3056F" w:rsidRDefault="005B7866" w:rsidP="007F1FAF">
            <w:pPr>
              <w:pStyle w:val="TAL"/>
            </w:pPr>
            <w:r w:rsidRPr="00B3056F">
              <w:t>Location with notification and privacy verification; location restricted if no response</w:t>
            </w:r>
          </w:p>
        </w:tc>
      </w:tr>
    </w:tbl>
    <w:p w14:paraId="767A5FC9" w14:textId="77777777" w:rsidR="005B7866" w:rsidRPr="00B3056F" w:rsidRDefault="005B7866" w:rsidP="005B7866">
      <w:pPr>
        <w:rPr>
          <w:noProof/>
          <w:lang w:eastAsia="zh-CN"/>
        </w:rPr>
      </w:pPr>
    </w:p>
    <w:p w14:paraId="4FB99CAD" w14:textId="77777777" w:rsidR="005B7866" w:rsidRPr="00B3056F" w:rsidRDefault="005B7866" w:rsidP="005B7866">
      <w:pPr>
        <w:pStyle w:val="Heading5"/>
      </w:pPr>
      <w:bookmarkStart w:id="2787" w:name="_Toc27585295"/>
      <w:bookmarkStart w:id="2788" w:name="_Toc36457274"/>
      <w:bookmarkStart w:id="2789" w:name="_Toc45028173"/>
      <w:bookmarkStart w:id="2790" w:name="_Toc45029008"/>
      <w:bookmarkStart w:id="2791" w:name="_Toc67681769"/>
      <w:bookmarkStart w:id="2792" w:name="_Toc74944779"/>
      <w:r w:rsidRPr="00B3056F">
        <w:t>6.1.6.3.10</w:t>
      </w:r>
      <w:r w:rsidRPr="00B3056F">
        <w:tab/>
        <w:t xml:space="preserve">Enumeration: </w:t>
      </w:r>
      <w:proofErr w:type="spellStart"/>
      <w:r w:rsidRPr="00B3056F">
        <w:t>LcsClientClass</w:t>
      </w:r>
      <w:bookmarkEnd w:id="2787"/>
      <w:bookmarkEnd w:id="2788"/>
      <w:bookmarkEnd w:id="2789"/>
      <w:bookmarkEnd w:id="2790"/>
      <w:bookmarkEnd w:id="2791"/>
      <w:bookmarkEnd w:id="2792"/>
      <w:proofErr w:type="spellEnd"/>
    </w:p>
    <w:p w14:paraId="1EBC8007" w14:textId="77777777" w:rsidR="005B7866" w:rsidRPr="00B3056F" w:rsidRDefault="005B7866" w:rsidP="005B7866">
      <w:pPr>
        <w:pStyle w:val="TH"/>
      </w:pPr>
      <w:r w:rsidRPr="00B3056F">
        <w:t xml:space="preserve">Table 6.1.6.3.10-1: Enumeration </w:t>
      </w:r>
      <w:proofErr w:type="spellStart"/>
      <w:r w:rsidRPr="00B3056F">
        <w:t>LcsClientClass</w:t>
      </w:r>
      <w:proofErr w:type="spellEnd"/>
    </w:p>
    <w:tbl>
      <w:tblPr>
        <w:tblW w:w="4650" w:type="pct"/>
        <w:tblCellMar>
          <w:left w:w="0" w:type="dxa"/>
          <w:right w:w="0" w:type="dxa"/>
        </w:tblCellMar>
        <w:tblLook w:val="04A0" w:firstRow="1" w:lastRow="0" w:firstColumn="1" w:lastColumn="0" w:noHBand="0" w:noVBand="1"/>
      </w:tblPr>
      <w:tblGrid>
        <w:gridCol w:w="4556"/>
        <w:gridCol w:w="4392"/>
      </w:tblGrid>
      <w:tr w:rsidR="005B7866" w:rsidRPr="00B3056F" w14:paraId="3B94BD21" w14:textId="77777777" w:rsidTr="007F1FAF">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884497" w14:textId="77777777" w:rsidR="005B7866" w:rsidRPr="00B3056F" w:rsidRDefault="005B7866" w:rsidP="007F1FAF">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BC2999" w14:textId="77777777" w:rsidR="005B7866" w:rsidRPr="00B3056F" w:rsidRDefault="005B7866" w:rsidP="007F1FAF">
            <w:pPr>
              <w:pStyle w:val="TAH"/>
            </w:pPr>
            <w:r w:rsidRPr="00B3056F">
              <w:t>Description</w:t>
            </w:r>
          </w:p>
        </w:tc>
      </w:tr>
      <w:tr w:rsidR="005B7866" w:rsidRPr="00B3056F" w14:paraId="3346D6ED"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288011" w14:textId="77777777" w:rsidR="005B7866" w:rsidRPr="00B3056F" w:rsidRDefault="005B7866" w:rsidP="007F1FAF">
            <w:pPr>
              <w:pStyle w:val="TAL"/>
            </w:pPr>
            <w:r w:rsidRPr="00B3056F">
              <w:t>"BROADCAST_SERVICE"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5E74A" w14:textId="77777777" w:rsidR="005B7866" w:rsidRPr="00B3056F" w:rsidRDefault="005B7866" w:rsidP="007F1FAF">
            <w:pPr>
              <w:pStyle w:val="TAL"/>
            </w:pPr>
            <w:r w:rsidRPr="00B3056F">
              <w:t>LCS client broadcasting location related information</w:t>
            </w:r>
          </w:p>
        </w:tc>
      </w:tr>
      <w:tr w:rsidR="005B7866" w:rsidRPr="00B3056F" w14:paraId="249F013D"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02228" w14:textId="77777777" w:rsidR="005B7866" w:rsidRPr="00B3056F" w:rsidRDefault="005B7866" w:rsidP="007F1FAF">
            <w:pPr>
              <w:pStyle w:val="TAL"/>
            </w:pPr>
            <w:r w:rsidRPr="00B3056F">
              <w:t>"OM_IN_HPLMN"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1B2D20" w14:textId="77777777" w:rsidR="005B7866" w:rsidRPr="00B3056F" w:rsidRDefault="005B7866" w:rsidP="007F1FAF">
            <w:pPr>
              <w:pStyle w:val="TAL"/>
            </w:pPr>
            <w:r w:rsidRPr="00B3056F">
              <w:t>O&amp;M LCS client in the HPLMN</w:t>
            </w:r>
          </w:p>
        </w:tc>
      </w:tr>
      <w:tr w:rsidR="005B7866" w:rsidRPr="00B3056F" w14:paraId="0E31C36F"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FF481F" w14:textId="77777777" w:rsidR="005B7866" w:rsidRPr="00B3056F" w:rsidRDefault="005B7866" w:rsidP="007F1FAF">
            <w:pPr>
              <w:pStyle w:val="TAL"/>
            </w:pPr>
            <w:r w:rsidRPr="00B3056F">
              <w:t>"OM_IN_VPLMN"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7E8144" w14:textId="77777777" w:rsidR="005B7866" w:rsidRPr="00B3056F" w:rsidRDefault="005B7866" w:rsidP="007F1FAF">
            <w:pPr>
              <w:pStyle w:val="TAL"/>
            </w:pPr>
            <w:r w:rsidRPr="00B3056F">
              <w:t>O&amp;M LCS client in the VPLMN</w:t>
            </w:r>
          </w:p>
        </w:tc>
      </w:tr>
      <w:tr w:rsidR="005B7866" w:rsidRPr="00B3056F" w14:paraId="7E5E5403"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232682" w14:textId="77777777" w:rsidR="005B7866" w:rsidRPr="00B3056F" w:rsidRDefault="005B7866" w:rsidP="007F1FAF">
            <w:pPr>
              <w:pStyle w:val="TAL"/>
              <w:rPr>
                <w:lang w:eastAsia="zh-CN"/>
              </w:rPr>
            </w:pPr>
            <w:r w:rsidRPr="00B3056F">
              <w:t>"ANONYMOUS_LOCATION_SERVICE"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91102" w14:textId="77777777" w:rsidR="005B7866" w:rsidRPr="00B3056F" w:rsidRDefault="005B7866" w:rsidP="007F1FAF">
            <w:pPr>
              <w:pStyle w:val="TAL"/>
            </w:pPr>
            <w:r w:rsidRPr="00B3056F">
              <w:t>LCS client recording anonymous location information</w:t>
            </w:r>
          </w:p>
        </w:tc>
      </w:tr>
      <w:tr w:rsidR="005B7866" w:rsidRPr="00B3056F" w14:paraId="3F9B06A6"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C9F293" w14:textId="77777777" w:rsidR="005B7866" w:rsidRPr="00B3056F" w:rsidRDefault="005B7866" w:rsidP="007F1FAF">
            <w:pPr>
              <w:pStyle w:val="TAL"/>
            </w:pPr>
            <w:r w:rsidRPr="00B3056F">
              <w:t>"SPECIFIC_SERVICE"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6BB210" w14:textId="77777777" w:rsidR="005B7866" w:rsidRPr="00B3056F" w:rsidRDefault="005B7866" w:rsidP="007F1FAF">
            <w:pPr>
              <w:pStyle w:val="TAL"/>
            </w:pPr>
            <w:r w:rsidRPr="00B3056F">
              <w:t>LCS Client supporting a bearer service, teleservice or supplementary service to the target UE</w:t>
            </w:r>
          </w:p>
        </w:tc>
      </w:tr>
    </w:tbl>
    <w:p w14:paraId="395AEB71" w14:textId="77777777" w:rsidR="005B7866" w:rsidRPr="00B3056F" w:rsidRDefault="005B7866" w:rsidP="005B7866">
      <w:pPr>
        <w:rPr>
          <w:noProof/>
          <w:lang w:eastAsia="zh-CN"/>
        </w:rPr>
      </w:pPr>
    </w:p>
    <w:p w14:paraId="70071F6C" w14:textId="77777777" w:rsidR="005B7866" w:rsidRPr="00B3056F" w:rsidRDefault="005B7866" w:rsidP="005B7866">
      <w:pPr>
        <w:pStyle w:val="Heading5"/>
      </w:pPr>
      <w:bookmarkStart w:id="2793" w:name="_Toc27585296"/>
      <w:bookmarkStart w:id="2794" w:name="_Toc36457275"/>
      <w:bookmarkStart w:id="2795" w:name="_Toc45028174"/>
      <w:bookmarkStart w:id="2796" w:name="_Toc45029009"/>
      <w:bookmarkStart w:id="2797" w:name="_Toc67681770"/>
      <w:bookmarkStart w:id="2798" w:name="_Toc74944780"/>
      <w:r w:rsidRPr="00B3056F">
        <w:t>6.1.6.3.11</w:t>
      </w:r>
      <w:r w:rsidRPr="00B3056F">
        <w:tab/>
        <w:t xml:space="preserve">Enumeration: </w:t>
      </w:r>
      <w:proofErr w:type="spellStart"/>
      <w:r w:rsidRPr="00B3056F">
        <w:t>LcsMoServiceClass</w:t>
      </w:r>
      <w:bookmarkEnd w:id="2793"/>
      <w:bookmarkEnd w:id="2794"/>
      <w:bookmarkEnd w:id="2795"/>
      <w:bookmarkEnd w:id="2796"/>
      <w:bookmarkEnd w:id="2797"/>
      <w:bookmarkEnd w:id="2798"/>
      <w:proofErr w:type="spellEnd"/>
    </w:p>
    <w:p w14:paraId="5C4D561D" w14:textId="77777777" w:rsidR="005B7866" w:rsidRPr="00B3056F" w:rsidRDefault="005B7866" w:rsidP="005B7866">
      <w:pPr>
        <w:pStyle w:val="TH"/>
      </w:pPr>
      <w:r w:rsidRPr="00B3056F">
        <w:t xml:space="preserve">Table 6.1.6.3.11-1: Enumeration </w:t>
      </w:r>
      <w:proofErr w:type="spellStart"/>
      <w:r w:rsidRPr="00B3056F">
        <w:t>LcsMoServiceClass</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5B7866" w:rsidRPr="00B3056F" w14:paraId="46FFF508"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ED7552" w14:textId="77777777" w:rsidR="005B7866" w:rsidRPr="00B3056F" w:rsidRDefault="005B7866" w:rsidP="007F1FAF">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BA9C03" w14:textId="77777777" w:rsidR="005B7866" w:rsidRPr="00B3056F" w:rsidRDefault="005B7866" w:rsidP="007F1FAF">
            <w:pPr>
              <w:pStyle w:val="TAH"/>
            </w:pPr>
            <w:r w:rsidRPr="00B3056F">
              <w:t>Description</w:t>
            </w:r>
          </w:p>
        </w:tc>
      </w:tr>
      <w:tr w:rsidR="005B7866" w:rsidRPr="00B3056F" w14:paraId="5C50BDB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681ADB" w14:textId="77777777" w:rsidR="005B7866" w:rsidRPr="00B3056F" w:rsidRDefault="005B7866" w:rsidP="007F1FAF">
            <w:pPr>
              <w:pStyle w:val="TAL"/>
            </w:pPr>
            <w:r w:rsidRPr="00B3056F">
              <w:t>"BASIC_SELF_LOCATION"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DB336E" w14:textId="77777777" w:rsidR="005B7866" w:rsidRPr="00B3056F" w:rsidRDefault="005B7866" w:rsidP="007F1FAF">
            <w:pPr>
              <w:pStyle w:val="TAL"/>
            </w:pPr>
            <w:r w:rsidRPr="00B3056F">
              <w:t>UE requests own location</w:t>
            </w:r>
          </w:p>
        </w:tc>
      </w:tr>
      <w:tr w:rsidR="005B7866" w:rsidRPr="00B3056F" w14:paraId="1082AF76"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A8BD1" w14:textId="77777777" w:rsidR="005B7866" w:rsidRPr="00B3056F" w:rsidRDefault="005B7866" w:rsidP="007F1FAF">
            <w:pPr>
              <w:pStyle w:val="TAL"/>
            </w:pPr>
            <w:r w:rsidRPr="00B3056F">
              <w:t>"AUTONOMOUS_SELF_LOCATION"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229A34" w14:textId="77777777" w:rsidR="005B7866" w:rsidRPr="00B3056F" w:rsidRDefault="005B7866" w:rsidP="007F1FAF">
            <w:pPr>
              <w:pStyle w:val="TAL"/>
            </w:pPr>
            <w:r w:rsidRPr="00B3056F">
              <w:t>UE requests location assistance data</w:t>
            </w:r>
          </w:p>
        </w:tc>
      </w:tr>
      <w:tr w:rsidR="005B7866" w:rsidRPr="00B3056F" w14:paraId="5D43120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91EB02" w14:textId="77777777" w:rsidR="005B7866" w:rsidRPr="00B3056F" w:rsidRDefault="005B7866" w:rsidP="007F1FAF">
            <w:pPr>
              <w:pStyle w:val="TAL"/>
            </w:pPr>
            <w:r w:rsidRPr="00B3056F">
              <w:t>"TRANSFER_TO_THIRD_PARTY"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547C" w14:textId="77777777" w:rsidR="005B7866" w:rsidRPr="00B3056F" w:rsidRDefault="005B7866" w:rsidP="007F1FAF">
            <w:pPr>
              <w:pStyle w:val="TAL"/>
            </w:pPr>
            <w:r w:rsidRPr="00B3056F">
              <w:t>UE requests transfer of own location to another LCS Client</w:t>
            </w:r>
          </w:p>
        </w:tc>
      </w:tr>
    </w:tbl>
    <w:p w14:paraId="711895F3" w14:textId="77777777" w:rsidR="005B7866" w:rsidRPr="00B3056F" w:rsidRDefault="005B7866" w:rsidP="005B7866">
      <w:pPr>
        <w:rPr>
          <w:noProof/>
          <w:lang w:eastAsia="zh-CN"/>
        </w:rPr>
      </w:pPr>
    </w:p>
    <w:p w14:paraId="573D7693" w14:textId="77777777" w:rsidR="005B7866" w:rsidRPr="00B3056F" w:rsidRDefault="005B7866" w:rsidP="005B7866">
      <w:pPr>
        <w:pStyle w:val="Heading5"/>
      </w:pPr>
      <w:bookmarkStart w:id="2799" w:name="_Toc36457276"/>
      <w:bookmarkStart w:id="2800" w:name="_Toc45028175"/>
      <w:bookmarkStart w:id="2801" w:name="_Toc45029010"/>
      <w:bookmarkStart w:id="2802" w:name="_Toc67681771"/>
      <w:bookmarkStart w:id="2803" w:name="_Toc27585297"/>
      <w:bookmarkStart w:id="2804" w:name="_Toc74944781"/>
      <w:r w:rsidRPr="00B3056F">
        <w:t>6.1.6.3.12</w:t>
      </w:r>
      <w:r w:rsidRPr="00B3056F">
        <w:tab/>
        <w:t xml:space="preserve">Enumeration: </w:t>
      </w:r>
      <w:proofErr w:type="spellStart"/>
      <w:r w:rsidRPr="00B3056F">
        <w:t>OperationMode</w:t>
      </w:r>
      <w:bookmarkEnd w:id="2799"/>
      <w:bookmarkEnd w:id="2800"/>
      <w:bookmarkEnd w:id="2801"/>
      <w:bookmarkEnd w:id="2802"/>
      <w:bookmarkEnd w:id="2804"/>
      <w:proofErr w:type="spellEnd"/>
    </w:p>
    <w:p w14:paraId="6BFAC36F" w14:textId="77777777" w:rsidR="005B7866" w:rsidRPr="00B3056F" w:rsidRDefault="005B7866" w:rsidP="005B7866">
      <w:pPr>
        <w:pStyle w:val="TH"/>
      </w:pPr>
      <w:r w:rsidRPr="00B3056F">
        <w:t xml:space="preserve">Table 6.1.6.3.12-1: Enumeration </w:t>
      </w:r>
      <w:proofErr w:type="spellStart"/>
      <w:r w:rsidRPr="00B3056F">
        <w:t>OperationMode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5B7866" w:rsidRPr="00B3056F" w14:paraId="184CB2E9"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2877F5" w14:textId="77777777" w:rsidR="005B7866" w:rsidRPr="00B3056F" w:rsidRDefault="005B7866" w:rsidP="007F1FAF">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8EA495" w14:textId="77777777" w:rsidR="005B7866" w:rsidRPr="00B3056F" w:rsidRDefault="005B7866" w:rsidP="007F1FAF">
            <w:pPr>
              <w:pStyle w:val="TAH"/>
            </w:pPr>
            <w:r w:rsidRPr="00B3056F">
              <w:t>Description</w:t>
            </w:r>
          </w:p>
        </w:tc>
      </w:tr>
      <w:tr w:rsidR="005B7866" w:rsidRPr="00B3056F" w14:paraId="2FB3CCB0"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17852C2" w14:textId="77777777" w:rsidR="005B7866" w:rsidRPr="00B3056F" w:rsidRDefault="005B7866" w:rsidP="007F1FAF">
            <w:pPr>
              <w:pStyle w:val="TAL"/>
            </w:pPr>
            <w:r w:rsidRPr="00B3056F">
              <w:t>"WB_S1"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0BCC93" w14:textId="77777777" w:rsidR="005B7866" w:rsidRPr="00B3056F" w:rsidRDefault="005B7866" w:rsidP="007F1FAF">
            <w:pPr>
              <w:pStyle w:val="TAL"/>
            </w:pPr>
            <w:r w:rsidRPr="00B3056F">
              <w:t>WB-S1 mode</w:t>
            </w:r>
          </w:p>
        </w:tc>
      </w:tr>
      <w:tr w:rsidR="005B7866" w:rsidRPr="00B3056F" w14:paraId="2B789A6C"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C05900" w14:textId="77777777" w:rsidR="005B7866" w:rsidRPr="00B3056F" w:rsidRDefault="005B7866" w:rsidP="007F1FAF">
            <w:pPr>
              <w:pStyle w:val="TAL"/>
            </w:pPr>
            <w:r w:rsidRPr="00B3056F">
              <w:t>"NB_S1"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231F68" w14:textId="77777777" w:rsidR="005B7866" w:rsidRPr="00B3056F" w:rsidRDefault="005B7866" w:rsidP="007F1FAF">
            <w:pPr>
              <w:pStyle w:val="TAL"/>
            </w:pPr>
            <w:r w:rsidRPr="00B3056F">
              <w:t>NB-S1 mode</w:t>
            </w:r>
          </w:p>
        </w:tc>
      </w:tr>
      <w:tr w:rsidR="005B7866" w:rsidRPr="00B3056F" w14:paraId="7ED8BF35"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CC8D935" w14:textId="77777777" w:rsidR="005B7866" w:rsidRPr="00B3056F" w:rsidRDefault="005B7866" w:rsidP="007F1FAF">
            <w:pPr>
              <w:pStyle w:val="TAL"/>
            </w:pPr>
            <w:r w:rsidRPr="00B3056F">
              <w:t>"WB_N1"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0419407" w14:textId="77777777" w:rsidR="005B7866" w:rsidRPr="00B3056F" w:rsidRDefault="005B7866" w:rsidP="007F1FAF">
            <w:pPr>
              <w:pStyle w:val="TAL"/>
            </w:pPr>
            <w:r w:rsidRPr="00B3056F">
              <w:t>WB-N1 mode</w:t>
            </w:r>
          </w:p>
        </w:tc>
      </w:tr>
      <w:tr w:rsidR="005B7866" w:rsidRPr="00B3056F" w14:paraId="312A37E2"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C2C5F52" w14:textId="77777777" w:rsidR="005B7866" w:rsidRPr="00B3056F" w:rsidRDefault="005B7866" w:rsidP="007F1FAF">
            <w:pPr>
              <w:pStyle w:val="TAL"/>
            </w:pPr>
            <w:r w:rsidRPr="00B3056F">
              <w:t>"NB_N1"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D51AB6D" w14:textId="77777777" w:rsidR="005B7866" w:rsidRPr="00B3056F" w:rsidRDefault="005B7866" w:rsidP="007F1FAF">
            <w:pPr>
              <w:pStyle w:val="TAL"/>
            </w:pPr>
            <w:r w:rsidRPr="00B3056F">
              <w:t>NB-N1 mode</w:t>
            </w:r>
          </w:p>
        </w:tc>
      </w:tr>
    </w:tbl>
    <w:p w14:paraId="3BAEB749" w14:textId="77777777" w:rsidR="005B7866" w:rsidRPr="00B3056F" w:rsidRDefault="005B7866" w:rsidP="005B7866">
      <w:pPr>
        <w:rPr>
          <w:noProof/>
        </w:rPr>
      </w:pPr>
    </w:p>
    <w:p w14:paraId="38BA51B9" w14:textId="77777777" w:rsidR="005B7866" w:rsidRPr="00B3056F" w:rsidRDefault="005B7866" w:rsidP="005B7866">
      <w:pPr>
        <w:pStyle w:val="Heading5"/>
      </w:pPr>
      <w:bookmarkStart w:id="2805" w:name="_Toc36457277"/>
      <w:bookmarkStart w:id="2806" w:name="_Toc45028176"/>
      <w:bookmarkStart w:id="2807" w:name="_Toc45029011"/>
      <w:bookmarkStart w:id="2808" w:name="_Toc67681772"/>
      <w:bookmarkStart w:id="2809" w:name="_Toc74944782"/>
      <w:r w:rsidRPr="00B3056F">
        <w:t>6.1.6.3.13</w:t>
      </w:r>
      <w:r w:rsidRPr="00B3056F">
        <w:tab/>
        <w:t xml:space="preserve">Enumeration: </w:t>
      </w:r>
      <w:proofErr w:type="spellStart"/>
      <w:r w:rsidRPr="00B3056F">
        <w:t>SorUpdateIndicator</w:t>
      </w:r>
      <w:bookmarkEnd w:id="2805"/>
      <w:bookmarkEnd w:id="2806"/>
      <w:bookmarkEnd w:id="2807"/>
      <w:bookmarkEnd w:id="2808"/>
      <w:bookmarkEnd w:id="2809"/>
      <w:proofErr w:type="spellEnd"/>
    </w:p>
    <w:p w14:paraId="5EDDF6C1" w14:textId="77777777" w:rsidR="005B7866" w:rsidRPr="00B3056F" w:rsidRDefault="005B7866" w:rsidP="005B7866">
      <w:pPr>
        <w:pStyle w:val="TH"/>
      </w:pPr>
      <w:r w:rsidRPr="00B3056F">
        <w:t xml:space="preserve">Table 6.1.6.3.13-1: Enumeration </w:t>
      </w:r>
      <w:proofErr w:type="spellStart"/>
      <w:r w:rsidRPr="00B3056F">
        <w:t>SorUpdateIndicator</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5B7866" w:rsidRPr="00B3056F" w14:paraId="2179C2B2"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502E12" w14:textId="77777777" w:rsidR="005B7866" w:rsidRPr="00B3056F" w:rsidRDefault="005B7866" w:rsidP="007F1FAF">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0427DB" w14:textId="77777777" w:rsidR="005B7866" w:rsidRPr="00B3056F" w:rsidRDefault="005B7866" w:rsidP="007F1FAF">
            <w:pPr>
              <w:pStyle w:val="TAH"/>
            </w:pPr>
            <w:r w:rsidRPr="00B3056F">
              <w:t>Description</w:t>
            </w:r>
          </w:p>
        </w:tc>
      </w:tr>
      <w:tr w:rsidR="005B7866" w:rsidRPr="00B3056F" w14:paraId="47B9B64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2EDABD" w14:textId="77777777" w:rsidR="005B7866" w:rsidRPr="00B3056F" w:rsidRDefault="005B7866" w:rsidP="007F1FAF">
            <w:pPr>
              <w:pStyle w:val="TAL"/>
            </w:pPr>
            <w:r w:rsidRPr="00B3056F">
              <w:t>"INITIAL_REGISTRATION"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8A67B7" w14:textId="77777777" w:rsidR="005B7866" w:rsidRPr="00B3056F" w:rsidRDefault="005B7866" w:rsidP="007F1FAF">
            <w:pPr>
              <w:pStyle w:val="TAL"/>
            </w:pPr>
            <w:r w:rsidRPr="00B3056F">
              <w:rPr>
                <w:lang w:eastAsia="zh-CN"/>
              </w:rPr>
              <w:t xml:space="preserve">NAS registration type </w:t>
            </w:r>
            <w:r w:rsidRPr="00B3056F">
              <w:t>"</w:t>
            </w:r>
            <w:r w:rsidRPr="00B3056F">
              <w:rPr>
                <w:lang w:eastAsia="zh-CN"/>
              </w:rPr>
              <w:t>Initial Registration"</w:t>
            </w:r>
          </w:p>
        </w:tc>
      </w:tr>
      <w:tr w:rsidR="005B7866" w:rsidRPr="00B3056F" w14:paraId="27986F96"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21FED" w14:textId="77777777" w:rsidR="005B7866" w:rsidRPr="00B3056F" w:rsidRDefault="005B7866" w:rsidP="007F1FAF">
            <w:pPr>
              <w:pStyle w:val="TAL"/>
            </w:pPr>
            <w:r w:rsidRPr="00B3056F">
              <w:t>"EMERGENCY_REGISTRATION"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F9D0B" w14:textId="77777777" w:rsidR="005B7866" w:rsidRPr="00B3056F" w:rsidRDefault="005B7866" w:rsidP="007F1FAF">
            <w:pPr>
              <w:pStyle w:val="TAL"/>
            </w:pPr>
            <w:r w:rsidRPr="00B3056F">
              <w:rPr>
                <w:lang w:eastAsia="zh-CN"/>
              </w:rPr>
              <w:t xml:space="preserve">NAS registration type </w:t>
            </w:r>
            <w:r w:rsidRPr="00B3056F">
              <w:t>"</w:t>
            </w:r>
            <w:r w:rsidRPr="00B3056F">
              <w:rPr>
                <w:lang w:eastAsia="zh-CN"/>
              </w:rPr>
              <w:t>Emergency Registration</w:t>
            </w:r>
            <w:r w:rsidRPr="00B3056F">
              <w:t>"</w:t>
            </w:r>
          </w:p>
        </w:tc>
      </w:tr>
    </w:tbl>
    <w:p w14:paraId="1DFD9700" w14:textId="77777777" w:rsidR="005B7866" w:rsidRPr="00B3056F" w:rsidRDefault="005B7866" w:rsidP="005B7866">
      <w:bookmarkStart w:id="2810" w:name="_Toc36457278"/>
    </w:p>
    <w:p w14:paraId="249695BF" w14:textId="77777777" w:rsidR="005B7866" w:rsidRPr="00B3056F" w:rsidRDefault="005B7866" w:rsidP="005B7866">
      <w:pPr>
        <w:pStyle w:val="Heading5"/>
        <w:rPr>
          <w:lang w:eastAsia="zh-CN"/>
        </w:rPr>
      </w:pPr>
      <w:bookmarkStart w:id="2811" w:name="_Toc45028177"/>
      <w:bookmarkStart w:id="2812" w:name="_Toc45029012"/>
      <w:bookmarkStart w:id="2813" w:name="_Toc67681773"/>
      <w:bookmarkStart w:id="2814" w:name="_Toc74944783"/>
      <w:r w:rsidRPr="00B3056F">
        <w:lastRenderedPageBreak/>
        <w:t>6.1.6.3.14</w:t>
      </w:r>
      <w:r w:rsidRPr="00B3056F">
        <w:tab/>
        <w:t xml:space="preserve">Enumeration: </w:t>
      </w:r>
      <w:proofErr w:type="spellStart"/>
      <w:r w:rsidRPr="00B3056F">
        <w:rPr>
          <w:rFonts w:hint="eastAsia"/>
          <w:lang w:eastAsia="zh-CN"/>
        </w:rPr>
        <w:t>CodeWordInd</w:t>
      </w:r>
      <w:bookmarkEnd w:id="2810"/>
      <w:bookmarkEnd w:id="2811"/>
      <w:bookmarkEnd w:id="2812"/>
      <w:bookmarkEnd w:id="2813"/>
      <w:bookmarkEnd w:id="2814"/>
      <w:proofErr w:type="spellEnd"/>
    </w:p>
    <w:p w14:paraId="3FFB8373" w14:textId="77777777" w:rsidR="005B7866" w:rsidRPr="00B3056F" w:rsidRDefault="005B7866" w:rsidP="005B7866">
      <w:pPr>
        <w:pStyle w:val="TH"/>
        <w:rPr>
          <w:lang w:eastAsia="zh-CN"/>
        </w:rPr>
      </w:pPr>
      <w:r w:rsidRPr="00B3056F">
        <w:t xml:space="preserve">Table 6.1.6.3.14-1: Enumeration </w:t>
      </w:r>
      <w:proofErr w:type="spellStart"/>
      <w:r w:rsidRPr="00B3056F">
        <w:rPr>
          <w:rFonts w:hint="eastAsia"/>
          <w:lang w:eastAsia="zh-CN"/>
        </w:rPr>
        <w:t>CodeWordInd</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5B7866" w:rsidRPr="00B3056F" w14:paraId="11C35118"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EE9C0F" w14:textId="77777777" w:rsidR="005B7866" w:rsidRPr="00B3056F" w:rsidRDefault="005B7866" w:rsidP="007F1FAF">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E5B7A8" w14:textId="77777777" w:rsidR="005B7866" w:rsidRPr="00B3056F" w:rsidRDefault="005B7866" w:rsidP="007F1FAF">
            <w:pPr>
              <w:pStyle w:val="TAH"/>
            </w:pPr>
            <w:r w:rsidRPr="00B3056F">
              <w:t>Description</w:t>
            </w:r>
          </w:p>
        </w:tc>
      </w:tr>
      <w:tr w:rsidR="005B7866" w:rsidRPr="00B3056F" w14:paraId="083208F5"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0ACDE1" w14:textId="77777777" w:rsidR="005B7866" w:rsidRPr="00B3056F" w:rsidRDefault="005B7866" w:rsidP="007F1FAF">
            <w:pPr>
              <w:pStyle w:val="TAL"/>
            </w:pPr>
            <w:r w:rsidRPr="00B3056F">
              <w:t>"</w:t>
            </w:r>
            <w:r w:rsidRPr="00B3056F">
              <w:rPr>
                <w:rFonts w:hint="eastAsia"/>
                <w:lang w:eastAsia="zh-CN"/>
              </w:rPr>
              <w:t>CODEWORD_CHECK</w:t>
            </w:r>
            <w:r w:rsidRPr="00B3056F">
              <w:t>_</w:t>
            </w:r>
            <w:r w:rsidRPr="00B3056F">
              <w:rPr>
                <w:rFonts w:hint="eastAsia"/>
                <w:lang w:eastAsia="zh-CN"/>
              </w:rPr>
              <w:t>IN_UE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8E124" w14:textId="77777777" w:rsidR="005B7866" w:rsidRPr="00B3056F" w:rsidRDefault="005B7866" w:rsidP="007F1FAF">
            <w:pPr>
              <w:pStyle w:val="TAL"/>
              <w:rPr>
                <w:b/>
              </w:rPr>
            </w:pPr>
            <w:r w:rsidRPr="00B3056F">
              <w:t>codeword shall be checked in UE</w:t>
            </w:r>
          </w:p>
        </w:tc>
      </w:tr>
      <w:tr w:rsidR="005B7866" w:rsidRPr="00B3056F" w14:paraId="5ECCAC5D"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8E619F" w14:textId="77777777" w:rsidR="005B7866" w:rsidRPr="00B3056F" w:rsidRDefault="005B7866" w:rsidP="007F1FAF">
            <w:pPr>
              <w:pStyle w:val="TAL"/>
            </w:pPr>
            <w:r w:rsidRPr="00B3056F">
              <w:t>"</w:t>
            </w:r>
            <w:r w:rsidRPr="00B3056F">
              <w:rPr>
                <w:rFonts w:hint="eastAsia"/>
                <w:lang w:eastAsia="zh-CN"/>
              </w:rPr>
              <w:t>CODEWORD_CHECK</w:t>
            </w:r>
            <w:r w:rsidRPr="00B3056F">
              <w:t>_</w:t>
            </w:r>
            <w:r w:rsidRPr="00B3056F">
              <w:rPr>
                <w:rFonts w:hint="eastAsia"/>
                <w:lang w:eastAsia="zh-CN"/>
              </w:rPr>
              <w:t>IN_GMLC</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3B03C" w14:textId="77777777" w:rsidR="005B7866" w:rsidRPr="00B3056F" w:rsidRDefault="005B7866" w:rsidP="007F1FAF">
            <w:pPr>
              <w:pStyle w:val="TAL"/>
            </w:pPr>
            <w:r w:rsidRPr="00B3056F">
              <w:t>one or more codeword values to be checked in GMLC</w:t>
            </w:r>
          </w:p>
        </w:tc>
      </w:tr>
    </w:tbl>
    <w:p w14:paraId="6CFD4FF6" w14:textId="77777777" w:rsidR="005B7866" w:rsidRPr="00B3056F" w:rsidRDefault="005B7866" w:rsidP="005B7866">
      <w:pPr>
        <w:rPr>
          <w:noProof/>
          <w:lang w:eastAsia="zh-CN"/>
        </w:rPr>
      </w:pPr>
    </w:p>
    <w:p w14:paraId="4CF18AF3" w14:textId="77777777" w:rsidR="005B7866" w:rsidRPr="000B71E3" w:rsidRDefault="005B7866" w:rsidP="005B7866">
      <w:pPr>
        <w:pStyle w:val="Heading5"/>
        <w:rPr>
          <w:lang w:eastAsia="zh-CN"/>
        </w:rPr>
      </w:pPr>
      <w:bookmarkStart w:id="2815" w:name="_Toc45028178"/>
      <w:bookmarkStart w:id="2816" w:name="_Toc45029013"/>
      <w:bookmarkStart w:id="2817" w:name="_Toc67681774"/>
      <w:bookmarkStart w:id="2818" w:name="_Toc36457279"/>
      <w:bookmarkStart w:id="2819" w:name="_Toc74944784"/>
      <w:r w:rsidRPr="000B71E3">
        <w:t>6.1.6.3.</w:t>
      </w:r>
      <w:r>
        <w:t>15</w:t>
      </w:r>
      <w:r w:rsidRPr="000B71E3">
        <w:tab/>
        <w:t xml:space="preserve">Enumeration: </w:t>
      </w:r>
      <w:proofErr w:type="spellStart"/>
      <w:r>
        <w:rPr>
          <w:lang w:eastAsia="zh-CN"/>
        </w:rPr>
        <w:t>MdtUserConsent</w:t>
      </w:r>
      <w:bookmarkEnd w:id="2815"/>
      <w:bookmarkEnd w:id="2816"/>
      <w:bookmarkEnd w:id="2817"/>
      <w:bookmarkEnd w:id="2819"/>
      <w:proofErr w:type="spellEnd"/>
    </w:p>
    <w:p w14:paraId="696C6C68" w14:textId="77777777" w:rsidR="005B7866" w:rsidRPr="00F52807" w:rsidRDefault="005B7866" w:rsidP="005B7866">
      <w:pPr>
        <w:pStyle w:val="TH"/>
        <w:rPr>
          <w:lang w:eastAsia="zh-CN"/>
        </w:rPr>
      </w:pPr>
      <w:r w:rsidRPr="000B71E3">
        <w:t>Table 6.1.6.3.</w:t>
      </w:r>
      <w:r>
        <w:t>15</w:t>
      </w:r>
      <w:r w:rsidRPr="000B71E3">
        <w:t xml:space="preserve">-1: Enumeration </w:t>
      </w:r>
      <w:proofErr w:type="spellStart"/>
      <w:r>
        <w:rPr>
          <w:lang w:eastAsia="zh-CN"/>
        </w:rPr>
        <w:t>MdtUserConsent</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5B7866" w:rsidRPr="000B71E3" w14:paraId="3CD6FB4B"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F87D3B4" w14:textId="77777777" w:rsidR="005B7866" w:rsidRPr="000B71E3" w:rsidRDefault="005B7866" w:rsidP="007F1FAF">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D19F3F" w14:textId="77777777" w:rsidR="005B7866" w:rsidRPr="000B71E3" w:rsidRDefault="005B7866" w:rsidP="007F1FAF">
            <w:pPr>
              <w:pStyle w:val="TAH"/>
            </w:pPr>
            <w:r w:rsidRPr="000B71E3">
              <w:t>Description</w:t>
            </w:r>
          </w:p>
        </w:tc>
      </w:tr>
      <w:tr w:rsidR="005B7866" w:rsidRPr="000B71E3" w14:paraId="6612BE5A"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734A0F" w14:textId="77777777" w:rsidR="005B7866" w:rsidRPr="000B71E3" w:rsidRDefault="005B7866" w:rsidP="007F1FAF">
            <w:pPr>
              <w:pStyle w:val="TAL"/>
            </w:pPr>
            <w:r>
              <w:t>"CONSENT_NOT_GIVEN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ECE4CF" w14:textId="77777777" w:rsidR="005B7866" w:rsidRPr="003326B7" w:rsidRDefault="005B7866" w:rsidP="007F1FAF">
            <w:pPr>
              <w:pStyle w:val="TAL"/>
              <w:rPr>
                <w:b/>
              </w:rPr>
            </w:pPr>
            <w:r>
              <w:t xml:space="preserve">It </w:t>
            </w:r>
            <w:r>
              <w:rPr>
                <w:lang w:eastAsia="zh-CN"/>
              </w:rPr>
              <w:t xml:space="preserve">shall </w:t>
            </w:r>
            <w:r>
              <w:t xml:space="preserve">indicate </w:t>
            </w:r>
            <w:r>
              <w:rPr>
                <w:lang w:eastAsia="zh-CN"/>
              </w:rPr>
              <w:t>the user has given his consent for MDT activation.</w:t>
            </w:r>
          </w:p>
        </w:tc>
      </w:tr>
      <w:tr w:rsidR="005B7866" w:rsidRPr="000B71E3" w14:paraId="6BABD969"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D64C6" w14:textId="77777777" w:rsidR="005B7866" w:rsidRPr="000B71E3" w:rsidRDefault="005B7866" w:rsidP="007F1FAF">
            <w:pPr>
              <w:pStyle w:val="TAL"/>
            </w:pPr>
            <w:r>
              <w:t>"</w:t>
            </w:r>
            <w:r>
              <w:rPr>
                <w:lang w:eastAsia="zh-CN"/>
              </w:rPr>
              <w:t>CONSENT_GIVEN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AFF738" w14:textId="77777777" w:rsidR="005B7866" w:rsidRPr="000B71E3" w:rsidRDefault="005B7866" w:rsidP="007F1FAF">
            <w:pPr>
              <w:pStyle w:val="TAL"/>
            </w:pPr>
            <w:r>
              <w:t xml:space="preserve">It </w:t>
            </w:r>
            <w:r>
              <w:rPr>
                <w:lang w:eastAsia="zh-CN"/>
              </w:rPr>
              <w:t xml:space="preserve">shall </w:t>
            </w:r>
            <w:r>
              <w:t xml:space="preserve">indicate </w:t>
            </w:r>
            <w:r>
              <w:rPr>
                <w:lang w:eastAsia="zh-CN"/>
              </w:rPr>
              <w:t>the user hasn't given his consent for MDT activation.</w:t>
            </w:r>
          </w:p>
        </w:tc>
      </w:tr>
    </w:tbl>
    <w:p w14:paraId="3AC08895" w14:textId="77777777" w:rsidR="005B7866" w:rsidRDefault="005B7866" w:rsidP="005B7866">
      <w:bookmarkStart w:id="2820" w:name="_Toc45028179"/>
      <w:bookmarkStart w:id="2821" w:name="_Toc45029014"/>
    </w:p>
    <w:p w14:paraId="0744844A" w14:textId="77777777" w:rsidR="005B7866" w:rsidRPr="000B71E3" w:rsidRDefault="005B7866" w:rsidP="005B7866">
      <w:pPr>
        <w:pStyle w:val="Heading5"/>
        <w:rPr>
          <w:lang w:eastAsia="zh-CN"/>
        </w:rPr>
      </w:pPr>
      <w:bookmarkStart w:id="2822" w:name="_Toc67681775"/>
      <w:bookmarkStart w:id="2823" w:name="_Toc74944785"/>
      <w:r w:rsidRPr="000B71E3">
        <w:t>6.1.6.3</w:t>
      </w:r>
      <w:r>
        <w:t>.16</w:t>
      </w:r>
      <w:r w:rsidRPr="000B71E3">
        <w:tab/>
        <w:t xml:space="preserve">Enumeration: </w:t>
      </w:r>
      <w:proofErr w:type="spellStart"/>
      <w:r>
        <w:t>SharedDataTreatmentInstruction</w:t>
      </w:r>
      <w:bookmarkEnd w:id="2822"/>
      <w:bookmarkEnd w:id="2823"/>
      <w:proofErr w:type="spellEnd"/>
    </w:p>
    <w:p w14:paraId="6A93BB49" w14:textId="77777777" w:rsidR="005B7866" w:rsidRPr="00F52807" w:rsidRDefault="005B7866" w:rsidP="005B7866">
      <w:pPr>
        <w:pStyle w:val="TH"/>
        <w:rPr>
          <w:lang w:eastAsia="zh-CN"/>
        </w:rPr>
      </w:pPr>
      <w:r w:rsidRPr="000B71E3">
        <w:t>Table 6.1.6.3.</w:t>
      </w:r>
      <w:r>
        <w:t>16</w:t>
      </w:r>
      <w:r w:rsidRPr="000B71E3">
        <w:t xml:space="preserve">-1: Enumeration </w:t>
      </w:r>
      <w:proofErr w:type="spellStart"/>
      <w:r>
        <w:t>SharedDataTreatmentInstruction</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5B7866" w:rsidRPr="000B71E3" w14:paraId="0662FB16"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84C665" w14:textId="77777777" w:rsidR="005B7866" w:rsidRPr="000B71E3" w:rsidRDefault="005B7866" w:rsidP="007F1FAF">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0BBF997" w14:textId="77777777" w:rsidR="005B7866" w:rsidRPr="000B71E3" w:rsidRDefault="005B7866" w:rsidP="007F1FAF">
            <w:pPr>
              <w:pStyle w:val="TAH"/>
            </w:pPr>
            <w:r w:rsidRPr="000B71E3">
              <w:t>Description</w:t>
            </w:r>
          </w:p>
        </w:tc>
      </w:tr>
      <w:tr w:rsidR="005B7866" w:rsidRPr="000B71E3" w14:paraId="1E6498E6"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473DAE" w14:textId="77777777" w:rsidR="005B7866" w:rsidRPr="000B71E3" w:rsidRDefault="005B7866" w:rsidP="007F1FAF">
            <w:pPr>
              <w:pStyle w:val="TAL"/>
            </w:pPr>
            <w:r>
              <w:t>"USE_IF_NO_CLASH</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160904" w14:textId="77777777" w:rsidR="005B7866" w:rsidRPr="00B6658F" w:rsidRDefault="005B7866" w:rsidP="007F1FAF">
            <w:pPr>
              <w:pStyle w:val="TAL"/>
              <w:rPr>
                <w:bCs/>
              </w:rPr>
            </w:pPr>
            <w:r>
              <w:rPr>
                <w:bCs/>
              </w:rPr>
              <w:t>If the attribute is not present in the individual data (no clash), the value of the shared data attribute shall be used. Otherwise the individual data takes precedence. (default)</w:t>
            </w:r>
          </w:p>
        </w:tc>
      </w:tr>
      <w:tr w:rsidR="005B7866" w:rsidRPr="000B71E3" w14:paraId="2209281C"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A7D1C" w14:textId="77777777" w:rsidR="005B7866" w:rsidRPr="000B71E3" w:rsidRDefault="005B7866" w:rsidP="007F1FAF">
            <w:pPr>
              <w:pStyle w:val="TAL"/>
            </w:pPr>
            <w:r>
              <w:t>"OVERWRITE</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AE4E94" w14:textId="77777777" w:rsidR="005B7866" w:rsidRPr="000B71E3" w:rsidRDefault="005B7866" w:rsidP="007F1FAF">
            <w:pPr>
              <w:pStyle w:val="TAL"/>
            </w:pPr>
            <w:r>
              <w:t>The value of the shared data attribute shall be used (even when clashing with individual data).</w:t>
            </w:r>
            <w:r>
              <w:br/>
              <w:t xml:space="preserve">If the shared data attribute is absent, the value of the </w:t>
            </w:r>
            <w:r w:rsidRPr="00CA357B">
              <w:t xml:space="preserve">individual attribute </w:t>
            </w:r>
            <w:r>
              <w:t xml:space="preserve">(if any) </w:t>
            </w:r>
            <w:r w:rsidRPr="00CA357B">
              <w:t>shall not be used, i.e.</w:t>
            </w:r>
            <w:r>
              <w:t xml:space="preserve"> the attribute </w:t>
            </w:r>
            <w:r w:rsidRPr="00CA357B">
              <w:t>shall be handled as being absent.</w:t>
            </w:r>
          </w:p>
        </w:tc>
      </w:tr>
      <w:tr w:rsidR="005B7866" w:rsidRPr="000B71E3" w14:paraId="3AEA69C7"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547151" w14:textId="77777777" w:rsidR="005B7866" w:rsidRDefault="005B7866" w:rsidP="007F1FAF">
            <w:pPr>
              <w:pStyle w:val="TAL"/>
            </w:pPr>
            <w:r>
              <w:t>"MAX"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C24A4" w14:textId="77777777" w:rsidR="005B7866" w:rsidRDefault="005B7866" w:rsidP="007F1FAF">
            <w:pPr>
              <w:pStyle w:val="TAL"/>
            </w:pPr>
            <w:r>
              <w:t>If no clash (i.e. individual data is absent) the shared data attribute value shall be used. Otherwise the higher value shall be used.</w:t>
            </w:r>
          </w:p>
          <w:p w14:paraId="096676DB" w14:textId="77777777" w:rsidR="005B7866" w:rsidRDefault="005B7866" w:rsidP="007F1FAF">
            <w:pPr>
              <w:pStyle w:val="TAL"/>
            </w:pPr>
            <w:r>
              <w:t>(NOTE)</w:t>
            </w:r>
          </w:p>
        </w:tc>
      </w:tr>
      <w:tr w:rsidR="005B7866" w:rsidRPr="000B71E3" w14:paraId="19B37F6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E8D64D" w14:textId="77777777" w:rsidR="005B7866" w:rsidRDefault="005B7866" w:rsidP="007F1FAF">
            <w:pPr>
              <w:pStyle w:val="TAL"/>
            </w:pPr>
            <w:r>
              <w:t>"MIN"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22E19" w14:textId="77777777" w:rsidR="005B7866" w:rsidRDefault="005B7866" w:rsidP="007F1FAF">
            <w:pPr>
              <w:pStyle w:val="TAL"/>
            </w:pPr>
            <w:r>
              <w:t>If no clash (i.e. individual data is absent) the shared data attribute value shall be used. Otherwise the lower value shall be used.</w:t>
            </w:r>
          </w:p>
          <w:p w14:paraId="4F5F6506" w14:textId="77777777" w:rsidR="005B7866" w:rsidRDefault="005B7866" w:rsidP="007F1FAF">
            <w:pPr>
              <w:pStyle w:val="TAL"/>
            </w:pPr>
            <w:r>
              <w:t>(NOTE)</w:t>
            </w:r>
          </w:p>
        </w:tc>
      </w:tr>
      <w:tr w:rsidR="005B7866" w:rsidRPr="000B71E3" w14:paraId="1EB365CF" w14:textId="77777777" w:rsidTr="007F1FAF">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2B85A9" w14:textId="77777777" w:rsidR="005B7866" w:rsidRDefault="005B7866" w:rsidP="007F1FAF">
            <w:pPr>
              <w:pStyle w:val="TAN"/>
            </w:pPr>
            <w:r>
              <w:rPr>
                <w:rFonts w:cs="Arial"/>
                <w:szCs w:val="18"/>
              </w:rPr>
              <w:t>NOTE</w:t>
            </w:r>
            <w:r w:rsidRPr="009C6A7C">
              <w:t>:</w:t>
            </w:r>
            <w:r w:rsidRPr="009C6A7C">
              <w:tab/>
            </w:r>
            <w:r>
              <w:t xml:space="preserve">Treatment instructions </w:t>
            </w:r>
            <w:r w:rsidRPr="004B6702">
              <w:t>"</w:t>
            </w:r>
            <w:r>
              <w:t>MIN</w:t>
            </w:r>
            <w:r w:rsidRPr="004B6702">
              <w:t>"</w:t>
            </w:r>
            <w:r w:rsidRPr="004B6702">
              <w:rPr>
                <w:rFonts w:hint="eastAsia"/>
              </w:rPr>
              <w:t xml:space="preserve"> </w:t>
            </w:r>
            <w:r>
              <w:t>and "MAX" are applicable to attributes that can take numeric values.</w:t>
            </w:r>
          </w:p>
        </w:tc>
      </w:tr>
    </w:tbl>
    <w:p w14:paraId="63557FA1" w14:textId="77777777" w:rsidR="005B7866" w:rsidRDefault="005B7866" w:rsidP="005B7866"/>
    <w:p w14:paraId="72C40597" w14:textId="4B34E9D3" w:rsidR="00D667B6" w:rsidRPr="000B71E3" w:rsidRDefault="00D667B6" w:rsidP="00D667B6">
      <w:pPr>
        <w:pStyle w:val="Heading5"/>
        <w:rPr>
          <w:lang w:eastAsia="zh-CN"/>
        </w:rPr>
      </w:pPr>
      <w:bookmarkStart w:id="2824" w:name="_Hlk66008367"/>
      <w:bookmarkStart w:id="2825" w:name="_Toc67681776"/>
      <w:bookmarkStart w:id="2826" w:name="_Toc74944786"/>
      <w:r w:rsidRPr="000B71E3">
        <w:t>6.1.6.3</w:t>
      </w:r>
      <w:r>
        <w:t>.</w:t>
      </w:r>
      <w:r w:rsidR="00AA1AD7">
        <w:t>17</w:t>
      </w:r>
      <w:r w:rsidRPr="000B71E3">
        <w:tab/>
        <w:t xml:space="preserve">Enumeration: </w:t>
      </w:r>
      <w:proofErr w:type="spellStart"/>
      <w:r>
        <w:t>GpsiType</w:t>
      </w:r>
      <w:bookmarkEnd w:id="2826"/>
      <w:proofErr w:type="spellEnd"/>
    </w:p>
    <w:p w14:paraId="65176FF5" w14:textId="2D5FA03B" w:rsidR="00D667B6" w:rsidRPr="00F52807" w:rsidRDefault="00D667B6" w:rsidP="00D667B6">
      <w:pPr>
        <w:pStyle w:val="TH"/>
        <w:rPr>
          <w:lang w:eastAsia="zh-CN"/>
        </w:rPr>
      </w:pPr>
      <w:r w:rsidRPr="000B71E3">
        <w:t>Table 6.1.6.3.</w:t>
      </w:r>
      <w:r w:rsidR="00AA1AD7">
        <w:t>17</w:t>
      </w:r>
      <w:r w:rsidRPr="000B71E3">
        <w:t xml:space="preserve">-1: Enumeration </w:t>
      </w:r>
      <w:proofErr w:type="spellStart"/>
      <w:r>
        <w:t>GpsiType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D667B6" w:rsidRPr="000B71E3" w14:paraId="6908D21B" w14:textId="77777777" w:rsidTr="00863F9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2EFED1" w14:textId="77777777" w:rsidR="00D667B6" w:rsidRPr="000B71E3" w:rsidRDefault="00D667B6" w:rsidP="00863F92">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F27895" w14:textId="77777777" w:rsidR="00D667B6" w:rsidRPr="000B71E3" w:rsidRDefault="00D667B6" w:rsidP="00863F92">
            <w:pPr>
              <w:pStyle w:val="TAH"/>
            </w:pPr>
            <w:r w:rsidRPr="000B71E3">
              <w:t>Description</w:t>
            </w:r>
          </w:p>
        </w:tc>
      </w:tr>
      <w:tr w:rsidR="00D667B6" w:rsidRPr="000B71E3" w14:paraId="1FB59A4B" w14:textId="77777777" w:rsidTr="00863F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137D1" w14:textId="77777777" w:rsidR="00D667B6" w:rsidRPr="000B71E3" w:rsidRDefault="00D667B6" w:rsidP="00863F92">
            <w:pPr>
              <w:pStyle w:val="TAL"/>
            </w:pPr>
            <w:r>
              <w:t>"MSISDN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716E2" w14:textId="77777777" w:rsidR="00D667B6" w:rsidRPr="00B6658F" w:rsidRDefault="00D667B6" w:rsidP="00863F92">
            <w:pPr>
              <w:pStyle w:val="TAL"/>
              <w:rPr>
                <w:bCs/>
              </w:rPr>
            </w:pPr>
            <w:r>
              <w:rPr>
                <w:bCs/>
              </w:rPr>
              <w:t>GPSI type of MSISDN</w:t>
            </w:r>
          </w:p>
        </w:tc>
      </w:tr>
      <w:tr w:rsidR="00D667B6" w:rsidRPr="000B71E3" w14:paraId="6B81767C" w14:textId="77777777" w:rsidTr="00863F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FFF2" w14:textId="77777777" w:rsidR="00D667B6" w:rsidRPr="000B71E3" w:rsidRDefault="00D667B6" w:rsidP="00863F92">
            <w:pPr>
              <w:pStyle w:val="TAL"/>
            </w:pPr>
            <w:r>
              <w:t>"EXT_ID</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3B271" w14:textId="77777777" w:rsidR="00D667B6" w:rsidRPr="000B71E3" w:rsidRDefault="00D667B6" w:rsidP="00863F92">
            <w:pPr>
              <w:pStyle w:val="TAL"/>
            </w:pPr>
            <w:r>
              <w:t>GPSI type of external identity</w:t>
            </w:r>
          </w:p>
        </w:tc>
      </w:tr>
      <w:bookmarkEnd w:id="2824"/>
    </w:tbl>
    <w:p w14:paraId="60AB604A" w14:textId="77777777" w:rsidR="00D667B6" w:rsidRPr="0068245E" w:rsidRDefault="00D667B6" w:rsidP="00D667B6"/>
    <w:p w14:paraId="38380FB4" w14:textId="63F07B7A" w:rsidR="00313E56" w:rsidRDefault="00313E56" w:rsidP="00313E56">
      <w:pPr>
        <w:pStyle w:val="Heading5"/>
        <w:rPr>
          <w:lang w:eastAsia="zh-CN"/>
        </w:rPr>
      </w:pPr>
      <w:bookmarkStart w:id="2827" w:name="_Toc74944787"/>
      <w:r>
        <w:t>6.1.6.3.</w:t>
      </w:r>
      <w:r w:rsidR="00D32D05">
        <w:t>18</w:t>
      </w:r>
      <w:r>
        <w:tab/>
        <w:t xml:space="preserve">Enumeration: </w:t>
      </w:r>
      <w:proofErr w:type="spellStart"/>
      <w:r>
        <w:rPr>
          <w:lang w:eastAsia="ja-JP"/>
        </w:rPr>
        <w:t>AerialUeIndication</w:t>
      </w:r>
      <w:bookmarkEnd w:id="2827"/>
      <w:proofErr w:type="spellEnd"/>
    </w:p>
    <w:p w14:paraId="59BF44F4" w14:textId="0F216859" w:rsidR="00313E56" w:rsidRDefault="00313E56" w:rsidP="00313E56">
      <w:pPr>
        <w:pStyle w:val="TH"/>
        <w:rPr>
          <w:lang w:eastAsia="zh-CN"/>
        </w:rPr>
      </w:pPr>
      <w:r>
        <w:t>Table 6.1.6.3.</w:t>
      </w:r>
      <w:r w:rsidR="00D32D05">
        <w:t>18</w:t>
      </w:r>
      <w:r>
        <w:t xml:space="preserve">-1: Enumeration </w:t>
      </w:r>
      <w:proofErr w:type="spellStart"/>
      <w:r>
        <w:rPr>
          <w:lang w:eastAsia="ja-JP"/>
        </w:rPr>
        <w:t>AerialUeIndication</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313E56" w14:paraId="74575F4D" w14:textId="77777777" w:rsidTr="007230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C5394E" w14:textId="77777777" w:rsidR="00313E56" w:rsidRDefault="00313E56" w:rsidP="00723059">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34380F" w14:textId="77777777" w:rsidR="00313E56" w:rsidRDefault="00313E56" w:rsidP="00723059">
            <w:pPr>
              <w:pStyle w:val="TAH"/>
            </w:pPr>
            <w:r>
              <w:t>Description</w:t>
            </w:r>
          </w:p>
        </w:tc>
      </w:tr>
      <w:tr w:rsidR="00313E56" w14:paraId="2CDCD120" w14:textId="77777777" w:rsidTr="007230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F01498" w14:textId="77777777" w:rsidR="00313E56" w:rsidRDefault="00313E56" w:rsidP="00723059">
            <w:pPr>
              <w:pStyle w:val="TAL"/>
            </w:pPr>
            <w:r>
              <w:t>"</w:t>
            </w:r>
            <w:r w:rsidRPr="004A311C">
              <w:t>AERIAL_UE_ALLOWED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352DC5E" w14:textId="77777777" w:rsidR="00313E56" w:rsidRDefault="00313E56" w:rsidP="00723059">
            <w:pPr>
              <w:pStyle w:val="TAL"/>
              <w:rPr>
                <w:bCs/>
                <w:lang w:eastAsia="zh-CN"/>
              </w:rPr>
            </w:pPr>
            <w:r>
              <w:rPr>
                <w:rFonts w:hint="eastAsia"/>
                <w:bCs/>
                <w:lang w:eastAsia="zh-CN"/>
              </w:rPr>
              <w:t>A</w:t>
            </w:r>
            <w:r>
              <w:rPr>
                <w:bCs/>
                <w:lang w:eastAsia="zh-CN"/>
              </w:rPr>
              <w:t>erial service for the UE is allowed.</w:t>
            </w:r>
          </w:p>
        </w:tc>
      </w:tr>
      <w:tr w:rsidR="00313E56" w14:paraId="145E5015" w14:textId="77777777" w:rsidTr="007230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E4F7D56" w14:textId="77777777" w:rsidR="00313E56" w:rsidRDefault="00313E56" w:rsidP="00723059">
            <w:pPr>
              <w:pStyle w:val="TAL"/>
            </w:pPr>
            <w:r>
              <w:t>"</w:t>
            </w:r>
            <w:r>
              <w:rPr>
                <w:lang w:eastAsia="ja-JP"/>
              </w:rPr>
              <w:t>AERIAL_UE</w:t>
            </w:r>
            <w:r>
              <w:rPr>
                <w:lang w:eastAsia="zh-CN"/>
              </w:rPr>
              <w:t>_</w:t>
            </w:r>
            <w:r>
              <w:rPr>
                <w:lang w:eastAsia="ja-JP"/>
              </w:rPr>
              <w:t>NOT_ALLOWED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C6546EA" w14:textId="77777777" w:rsidR="00313E56" w:rsidRDefault="00313E56" w:rsidP="00723059">
            <w:pPr>
              <w:pStyle w:val="TAL"/>
            </w:pPr>
            <w:r>
              <w:rPr>
                <w:rFonts w:hint="eastAsia"/>
                <w:bCs/>
                <w:lang w:eastAsia="zh-CN"/>
              </w:rPr>
              <w:t>A</w:t>
            </w:r>
            <w:r>
              <w:rPr>
                <w:bCs/>
                <w:lang w:eastAsia="zh-CN"/>
              </w:rPr>
              <w:t>erial service for the UE is not allowed.</w:t>
            </w:r>
          </w:p>
        </w:tc>
      </w:tr>
    </w:tbl>
    <w:p w14:paraId="0132FDA4" w14:textId="77777777" w:rsidR="00313E56" w:rsidRPr="00723059" w:rsidRDefault="00313E56" w:rsidP="00313E56"/>
    <w:p w14:paraId="620E1DA0" w14:textId="77777777" w:rsidR="005B7866" w:rsidRPr="00B3056F" w:rsidRDefault="005B7866" w:rsidP="005B7866">
      <w:pPr>
        <w:pStyle w:val="Heading3"/>
      </w:pPr>
      <w:bookmarkStart w:id="2828" w:name="_Toc74944788"/>
      <w:r w:rsidRPr="00B3056F">
        <w:lastRenderedPageBreak/>
        <w:t>6.1.7</w:t>
      </w:r>
      <w:r w:rsidRPr="00B3056F">
        <w:tab/>
        <w:t>Error Handling</w:t>
      </w:r>
      <w:bookmarkEnd w:id="2779"/>
      <w:bookmarkEnd w:id="2803"/>
      <w:bookmarkEnd w:id="2818"/>
      <w:bookmarkEnd w:id="2820"/>
      <w:bookmarkEnd w:id="2821"/>
      <w:bookmarkEnd w:id="2825"/>
      <w:bookmarkEnd w:id="2828"/>
    </w:p>
    <w:p w14:paraId="529370AB" w14:textId="77777777" w:rsidR="005B7866" w:rsidRPr="00B3056F" w:rsidRDefault="005B7866" w:rsidP="005B7866">
      <w:pPr>
        <w:pStyle w:val="Heading4"/>
      </w:pPr>
      <w:bookmarkStart w:id="2829" w:name="_Toc11338623"/>
      <w:bookmarkStart w:id="2830" w:name="_Toc27585298"/>
      <w:bookmarkStart w:id="2831" w:name="_Toc36457280"/>
      <w:bookmarkStart w:id="2832" w:name="_Toc45028180"/>
      <w:bookmarkStart w:id="2833" w:name="_Toc45029015"/>
      <w:bookmarkStart w:id="2834" w:name="_Toc67681777"/>
      <w:bookmarkStart w:id="2835" w:name="_Toc74944789"/>
      <w:r w:rsidRPr="00B3056F">
        <w:t>6.1.7.1</w:t>
      </w:r>
      <w:r w:rsidRPr="00B3056F">
        <w:tab/>
        <w:t>General</w:t>
      </w:r>
      <w:bookmarkEnd w:id="2829"/>
      <w:bookmarkEnd w:id="2830"/>
      <w:bookmarkEnd w:id="2831"/>
      <w:bookmarkEnd w:id="2832"/>
      <w:bookmarkEnd w:id="2833"/>
      <w:bookmarkEnd w:id="2834"/>
      <w:bookmarkEnd w:id="2835"/>
    </w:p>
    <w:p w14:paraId="7D563F63" w14:textId="77777777" w:rsidR="005B7866" w:rsidRPr="00B3056F" w:rsidRDefault="005B7866" w:rsidP="005B7866">
      <w:r w:rsidRPr="00B3056F">
        <w:t>HTTP error handling shall be supported as specified in clause 5.2.4 of 3GPP TS 29.500 [4].</w:t>
      </w:r>
    </w:p>
    <w:p w14:paraId="70CAAF0D" w14:textId="77777777" w:rsidR="005B7866" w:rsidRPr="00B3056F" w:rsidRDefault="005B7866" w:rsidP="005B7866">
      <w:pPr>
        <w:pStyle w:val="Heading4"/>
      </w:pPr>
      <w:bookmarkStart w:id="2836" w:name="_Toc11338624"/>
      <w:bookmarkStart w:id="2837" w:name="_Toc27585299"/>
      <w:bookmarkStart w:id="2838" w:name="_Toc36457281"/>
      <w:bookmarkStart w:id="2839" w:name="_Toc45028181"/>
      <w:bookmarkStart w:id="2840" w:name="_Toc45029016"/>
      <w:bookmarkStart w:id="2841" w:name="_Toc67681778"/>
      <w:bookmarkStart w:id="2842" w:name="_Toc74944790"/>
      <w:r w:rsidRPr="00B3056F">
        <w:t>6.1.7.2</w:t>
      </w:r>
      <w:r w:rsidRPr="00B3056F">
        <w:tab/>
        <w:t>Protocol Errors</w:t>
      </w:r>
      <w:bookmarkEnd w:id="2836"/>
      <w:bookmarkEnd w:id="2837"/>
      <w:bookmarkEnd w:id="2838"/>
      <w:bookmarkEnd w:id="2839"/>
      <w:bookmarkEnd w:id="2840"/>
      <w:bookmarkEnd w:id="2841"/>
      <w:bookmarkEnd w:id="2842"/>
    </w:p>
    <w:p w14:paraId="2AAA69C1" w14:textId="77777777" w:rsidR="005B7866" w:rsidRPr="00B3056F" w:rsidRDefault="005B7866" w:rsidP="005B7866">
      <w:r w:rsidRPr="00B3056F">
        <w:t>Protocol errors handling shall be supported as specified in clause 5.2.7 of 3GPP TS 29.500 [4].</w:t>
      </w:r>
    </w:p>
    <w:p w14:paraId="66A7D778" w14:textId="77777777" w:rsidR="005B7866" w:rsidRPr="00B3056F" w:rsidRDefault="005B7866" w:rsidP="005B7866">
      <w:pPr>
        <w:pStyle w:val="Heading4"/>
      </w:pPr>
      <w:bookmarkStart w:id="2843" w:name="_Toc11338625"/>
      <w:bookmarkStart w:id="2844" w:name="_Toc27585300"/>
      <w:bookmarkStart w:id="2845" w:name="_Toc36457282"/>
      <w:bookmarkStart w:id="2846" w:name="_Toc45028182"/>
      <w:bookmarkStart w:id="2847" w:name="_Toc45029017"/>
      <w:bookmarkStart w:id="2848" w:name="_Toc67681779"/>
      <w:bookmarkStart w:id="2849" w:name="_Toc74944791"/>
      <w:r w:rsidRPr="00B3056F">
        <w:t>6.1.7.3</w:t>
      </w:r>
      <w:r w:rsidRPr="00B3056F">
        <w:tab/>
        <w:t>Application Errors</w:t>
      </w:r>
      <w:bookmarkEnd w:id="2843"/>
      <w:bookmarkEnd w:id="2844"/>
      <w:bookmarkEnd w:id="2845"/>
      <w:bookmarkEnd w:id="2846"/>
      <w:bookmarkEnd w:id="2847"/>
      <w:bookmarkEnd w:id="2848"/>
      <w:bookmarkEnd w:id="2849"/>
    </w:p>
    <w:p w14:paraId="500205F0" w14:textId="77777777" w:rsidR="005B7866" w:rsidRPr="00B3056F" w:rsidRDefault="005B7866" w:rsidP="005B7866">
      <w:r w:rsidRPr="00B3056F">
        <w:rPr>
          <w:iCs/>
        </w:rPr>
        <w:t xml:space="preserve">The common application errors defined in the Table 5.2.7.2-1 in 3GPP TS 29.500 [4] may also be used for the </w:t>
      </w:r>
      <w:proofErr w:type="spellStart"/>
      <w:r w:rsidRPr="00B3056F">
        <w:rPr>
          <w:iCs/>
        </w:rPr>
        <w:t>Nudm</w:t>
      </w:r>
      <w:proofErr w:type="spellEnd"/>
      <w:r w:rsidRPr="00B3056F">
        <w:rPr>
          <w:iCs/>
        </w:rPr>
        <w:t>_</w:t>
      </w:r>
      <w:r w:rsidRPr="00B3056F">
        <w:t xml:space="preserve"> </w:t>
      </w:r>
      <w:proofErr w:type="spellStart"/>
      <w:r w:rsidRPr="00B3056F">
        <w:t>SubscriberDataManagement</w:t>
      </w:r>
      <w:proofErr w:type="spellEnd"/>
      <w:r w:rsidRPr="00B3056F">
        <w:rPr>
          <w:iCs/>
        </w:rPr>
        <w:t xml:space="preserve"> service. </w:t>
      </w:r>
      <w:r w:rsidRPr="00B3056F">
        <w:t xml:space="preserve">The following application errors listed in Table 6.1.7.3-1 are specific for the </w:t>
      </w:r>
      <w:proofErr w:type="spellStart"/>
      <w:r w:rsidRPr="00B3056F">
        <w:rPr>
          <w:iCs/>
        </w:rPr>
        <w:t>Nudm</w:t>
      </w:r>
      <w:proofErr w:type="spellEnd"/>
      <w:r w:rsidRPr="00B3056F">
        <w:rPr>
          <w:iCs/>
        </w:rPr>
        <w:t>_</w:t>
      </w:r>
      <w:r w:rsidRPr="00B3056F">
        <w:t xml:space="preserve"> </w:t>
      </w:r>
      <w:proofErr w:type="spellStart"/>
      <w:r w:rsidRPr="00B3056F">
        <w:t>SubscriberDataManagement</w:t>
      </w:r>
      <w:proofErr w:type="spellEnd"/>
      <w:r w:rsidRPr="00B3056F">
        <w:t xml:space="preserve"> service.</w:t>
      </w:r>
    </w:p>
    <w:p w14:paraId="78AA9EE0" w14:textId="77777777" w:rsidR="005B7866" w:rsidRPr="00B3056F" w:rsidRDefault="005B7866" w:rsidP="005B7866">
      <w:pPr>
        <w:pStyle w:val="PL"/>
      </w:pPr>
    </w:p>
    <w:p w14:paraId="449DFDA6" w14:textId="77777777" w:rsidR="005B7866" w:rsidRPr="00B3056F" w:rsidRDefault="005B7866" w:rsidP="005B7866">
      <w:pPr>
        <w:pStyle w:val="TH"/>
      </w:pPr>
      <w:r w:rsidRPr="00B3056F">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1"/>
        <w:gridCol w:w="4565"/>
      </w:tblGrid>
      <w:tr w:rsidR="005B7866" w:rsidRPr="00B3056F" w14:paraId="6951DF27"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7C188FF5" w14:textId="77777777" w:rsidR="005B7866" w:rsidRPr="00B3056F" w:rsidRDefault="005B7866" w:rsidP="007F1FAF">
            <w:pPr>
              <w:pStyle w:val="TAH"/>
            </w:pPr>
            <w:bookmarkStart w:id="2850" w:name="_Hlk510519236"/>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5557B538" w14:textId="77777777" w:rsidR="005B7866" w:rsidRPr="00B3056F" w:rsidRDefault="005B7866" w:rsidP="007F1FAF">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20D01211" w14:textId="77777777" w:rsidR="005B7866" w:rsidRPr="00B3056F" w:rsidRDefault="005B7866" w:rsidP="007F1FAF">
            <w:pPr>
              <w:pStyle w:val="TAH"/>
            </w:pPr>
            <w:r w:rsidRPr="00B3056F">
              <w:t>Description</w:t>
            </w:r>
          </w:p>
        </w:tc>
      </w:tr>
      <w:tr w:rsidR="005B7866" w:rsidRPr="00B3056F" w14:paraId="22ED93F1"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04EAD83A" w14:textId="77777777" w:rsidR="005B7866" w:rsidRPr="00B3056F" w:rsidRDefault="005B7866" w:rsidP="007F1FAF">
            <w:pPr>
              <w:pStyle w:val="TAC"/>
            </w:pPr>
            <w:r w:rsidRPr="00B3056F">
              <w:t>NF_CONSUMER_REDIRECT_ONE_TXN</w:t>
            </w:r>
          </w:p>
        </w:tc>
        <w:tc>
          <w:tcPr>
            <w:tcW w:w="765" w:type="pct"/>
            <w:tcBorders>
              <w:top w:val="single" w:sz="4" w:space="0" w:color="auto"/>
              <w:left w:val="single" w:sz="4" w:space="0" w:color="auto"/>
              <w:bottom w:val="single" w:sz="4" w:space="0" w:color="auto"/>
              <w:right w:val="single" w:sz="4" w:space="0" w:color="auto"/>
            </w:tcBorders>
          </w:tcPr>
          <w:p w14:paraId="4075E29E" w14:textId="77777777" w:rsidR="005B7866" w:rsidRPr="00B3056F" w:rsidRDefault="005B7866" w:rsidP="007F1FAF">
            <w:pPr>
              <w:pStyle w:val="TAC"/>
              <w:jc w:val="left"/>
            </w:pPr>
            <w:r w:rsidRPr="00B3056F">
              <w:rPr>
                <w:rFonts w:hint="eastAsia"/>
              </w:rPr>
              <w:t>307 Temporary Redirect</w:t>
            </w:r>
          </w:p>
        </w:tc>
        <w:tc>
          <w:tcPr>
            <w:tcW w:w="2422" w:type="pct"/>
            <w:tcBorders>
              <w:top w:val="single" w:sz="4" w:space="0" w:color="auto"/>
              <w:left w:val="single" w:sz="4" w:space="0" w:color="auto"/>
              <w:bottom w:val="single" w:sz="4" w:space="0" w:color="auto"/>
              <w:right w:val="single" w:sz="4" w:space="0" w:color="auto"/>
            </w:tcBorders>
          </w:tcPr>
          <w:p w14:paraId="05838E0F" w14:textId="77777777" w:rsidR="005B7866" w:rsidRPr="00B3056F" w:rsidRDefault="005B7866" w:rsidP="007F1FAF">
            <w:pPr>
              <w:pStyle w:val="TAL"/>
            </w:pPr>
            <w:r w:rsidRPr="00B3056F">
              <w:t>The request has been asked to be redirected to a specified target for one transaction.</w:t>
            </w:r>
          </w:p>
        </w:tc>
      </w:tr>
      <w:tr w:rsidR="005B7866" w:rsidRPr="00B3056F" w14:paraId="50D41E6E"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0F514AC3" w14:textId="77777777" w:rsidR="005B7866" w:rsidRPr="00B3056F" w:rsidRDefault="005B7866" w:rsidP="007F1FAF">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3CADD5E2" w14:textId="77777777" w:rsidR="005B7866" w:rsidRPr="00B3056F" w:rsidRDefault="005B7866" w:rsidP="007F1FAF">
            <w:pPr>
              <w:pStyle w:val="TAC"/>
              <w:jc w:val="left"/>
            </w:pPr>
            <w:r w:rsidRPr="00B3056F">
              <w:t>308 Permanent Redirect</w:t>
            </w:r>
          </w:p>
        </w:tc>
        <w:tc>
          <w:tcPr>
            <w:tcW w:w="2422" w:type="pct"/>
            <w:tcBorders>
              <w:top w:val="single" w:sz="4" w:space="0" w:color="auto"/>
              <w:left w:val="single" w:sz="4" w:space="0" w:color="auto"/>
              <w:bottom w:val="single" w:sz="4" w:space="0" w:color="auto"/>
              <w:right w:val="single" w:sz="4" w:space="0" w:color="auto"/>
            </w:tcBorders>
          </w:tcPr>
          <w:p w14:paraId="73F31E08" w14:textId="77777777" w:rsidR="005B7866" w:rsidRPr="00B3056F" w:rsidRDefault="005B7866" w:rsidP="007F1FAF">
            <w:pPr>
              <w:pStyle w:val="TAC"/>
              <w:jc w:val="left"/>
            </w:pPr>
            <w:r w:rsidRPr="00B3056F">
              <w:t>The request has been asked to be redirected to a specified target.</w:t>
            </w:r>
          </w:p>
        </w:tc>
      </w:tr>
      <w:bookmarkEnd w:id="2850"/>
      <w:tr w:rsidR="005B7866" w:rsidRPr="00B3056F" w14:paraId="1F5AD4CE"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74A02FCF" w14:textId="77777777" w:rsidR="005B7866" w:rsidRPr="00B3056F" w:rsidRDefault="005B7866" w:rsidP="007F1FAF">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40570DD6" w14:textId="77777777" w:rsidR="005B7866" w:rsidRPr="00B3056F" w:rsidRDefault="005B7866" w:rsidP="007F1FAF">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66BAAB79" w14:textId="77777777" w:rsidR="005B7866" w:rsidRPr="00B3056F" w:rsidRDefault="005B7866" w:rsidP="007F1FAF">
            <w:pPr>
              <w:pStyle w:val="TAC"/>
              <w:jc w:val="left"/>
            </w:pPr>
            <w:r w:rsidRPr="00B3056F">
              <w:t>The requested UE subscription data is not found/does not exist.</w:t>
            </w:r>
          </w:p>
          <w:p w14:paraId="22512DE8" w14:textId="77777777" w:rsidR="005B7866" w:rsidRPr="00B3056F" w:rsidRDefault="005B7866" w:rsidP="007F1FAF">
            <w:pPr>
              <w:pStyle w:val="TAC"/>
              <w:jc w:val="left"/>
            </w:pPr>
            <w:r w:rsidRPr="00B3056F">
              <w:t xml:space="preserve">This error is applicable to all </w:t>
            </w:r>
            <w:proofErr w:type="spellStart"/>
            <w:r w:rsidRPr="00B3056F">
              <w:t>Nudm_SDM</w:t>
            </w:r>
            <w:proofErr w:type="spellEnd"/>
            <w:r w:rsidRPr="00B3056F">
              <w:t xml:space="preserve"> GET operations.</w:t>
            </w:r>
          </w:p>
        </w:tc>
      </w:tr>
      <w:tr w:rsidR="005B7866" w:rsidRPr="00B3056F" w14:paraId="6F723771"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7AA2AD29" w14:textId="77777777" w:rsidR="005B7866" w:rsidRPr="00B3056F" w:rsidRDefault="005B7866" w:rsidP="007F1FAF">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4DDA054A" w14:textId="77777777" w:rsidR="005B7866" w:rsidRPr="00B3056F" w:rsidRDefault="005B7866" w:rsidP="007F1FAF">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4009CA6A" w14:textId="77777777" w:rsidR="005B7866" w:rsidRPr="00B3056F" w:rsidRDefault="005B7866" w:rsidP="007F1FAF">
            <w:pPr>
              <w:pStyle w:val="TAC"/>
              <w:jc w:val="left"/>
            </w:pPr>
            <w:r w:rsidRPr="00B3056F">
              <w:t>The user does not exist</w:t>
            </w:r>
          </w:p>
          <w:p w14:paraId="52A718E0" w14:textId="77777777" w:rsidR="005B7866" w:rsidRPr="00B3056F" w:rsidRDefault="005B7866" w:rsidP="007F1FAF">
            <w:pPr>
              <w:pStyle w:val="TAC"/>
              <w:jc w:val="left"/>
            </w:pPr>
            <w:r w:rsidRPr="00B3056F">
              <w:t xml:space="preserve">This error is applicable to all </w:t>
            </w:r>
            <w:proofErr w:type="spellStart"/>
            <w:r w:rsidRPr="00B3056F">
              <w:t>Nudm_SDM</w:t>
            </w:r>
            <w:proofErr w:type="spellEnd"/>
            <w:r w:rsidRPr="00B3056F">
              <w:t xml:space="preserve"> GET operations.</w:t>
            </w:r>
          </w:p>
        </w:tc>
      </w:tr>
      <w:tr w:rsidR="005B7866" w:rsidRPr="00B3056F" w14:paraId="30B1553B"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0BC5E3BD" w14:textId="77777777" w:rsidR="005B7866" w:rsidRPr="00B3056F" w:rsidRDefault="005B7866" w:rsidP="007F1FAF">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41BE7C89" w14:textId="77777777" w:rsidR="005B7866" w:rsidRPr="00B3056F" w:rsidRDefault="005B7866" w:rsidP="007F1FAF">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43BC7A6C" w14:textId="77777777" w:rsidR="005B7866" w:rsidRPr="00B3056F" w:rsidRDefault="005B7866" w:rsidP="007F1FAF">
            <w:pPr>
              <w:pStyle w:val="TAC"/>
              <w:jc w:val="left"/>
            </w:pPr>
            <w:r w:rsidRPr="00B3056F">
              <w:t>It is used during the modification of an existing subscription when no corresponding context exists.</w:t>
            </w:r>
          </w:p>
        </w:tc>
      </w:tr>
      <w:tr w:rsidR="005B7866" w:rsidRPr="00B3056F" w14:paraId="6BA2AF6D"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1E1F83AA" w14:textId="77777777" w:rsidR="005B7866" w:rsidRPr="00B3056F" w:rsidRDefault="005B7866" w:rsidP="007F1FAF">
            <w:pPr>
              <w:pStyle w:val="TAC"/>
              <w:jc w:val="left"/>
            </w:pPr>
            <w:r w:rsidRPr="00B3056F">
              <w:t>GROUP_IDENTIFIER_NOT_FOUND</w:t>
            </w:r>
          </w:p>
        </w:tc>
        <w:tc>
          <w:tcPr>
            <w:tcW w:w="765" w:type="pct"/>
            <w:tcBorders>
              <w:top w:val="single" w:sz="4" w:space="0" w:color="auto"/>
              <w:left w:val="single" w:sz="4" w:space="0" w:color="auto"/>
              <w:bottom w:val="single" w:sz="4" w:space="0" w:color="auto"/>
              <w:right w:val="single" w:sz="4" w:space="0" w:color="auto"/>
            </w:tcBorders>
          </w:tcPr>
          <w:p w14:paraId="3A0AD252" w14:textId="77777777" w:rsidR="005B7866" w:rsidRPr="00B3056F" w:rsidRDefault="005B7866" w:rsidP="007F1FAF">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4C336B28" w14:textId="77777777" w:rsidR="005B7866" w:rsidRPr="00B3056F" w:rsidRDefault="005B7866" w:rsidP="007F1FAF">
            <w:pPr>
              <w:pStyle w:val="TAC"/>
              <w:jc w:val="left"/>
            </w:pPr>
            <w:r w:rsidRPr="00B3056F">
              <w:t>The requested Group Identifier does not exist.</w:t>
            </w:r>
          </w:p>
        </w:tc>
      </w:tr>
      <w:tr w:rsidR="005B7866" w:rsidRPr="00B3056F" w14:paraId="3CBA0F4B"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5B30D6E4" w14:textId="77777777" w:rsidR="005B7866" w:rsidRPr="00B3056F" w:rsidRDefault="005B7866" w:rsidP="007F1FAF">
            <w:pPr>
              <w:pStyle w:val="TAC"/>
              <w:jc w:val="left"/>
            </w:pPr>
            <w:r w:rsidRPr="00B3056F">
              <w:t>SUBSCRIPTION_NOT_FOUND</w:t>
            </w:r>
          </w:p>
        </w:tc>
        <w:tc>
          <w:tcPr>
            <w:tcW w:w="764" w:type="pct"/>
            <w:tcBorders>
              <w:top w:val="single" w:sz="4" w:space="0" w:color="auto"/>
              <w:left w:val="single" w:sz="4" w:space="0" w:color="auto"/>
              <w:bottom w:val="single" w:sz="4" w:space="0" w:color="auto"/>
              <w:right w:val="single" w:sz="4" w:space="0" w:color="auto"/>
            </w:tcBorders>
          </w:tcPr>
          <w:p w14:paraId="7BB0D10D" w14:textId="77777777" w:rsidR="005B7866" w:rsidRPr="00B3056F" w:rsidRDefault="005B7866" w:rsidP="007F1FAF">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4950D2F6" w14:textId="77777777" w:rsidR="005B7866" w:rsidRPr="00B3056F" w:rsidRDefault="005B7866" w:rsidP="007F1FAF">
            <w:pPr>
              <w:pStyle w:val="TAC"/>
              <w:jc w:val="left"/>
            </w:pPr>
            <w:r w:rsidRPr="00B3056F">
              <w:t>The subscription does not exist.</w:t>
            </w:r>
          </w:p>
        </w:tc>
      </w:tr>
      <w:tr w:rsidR="005B7866" w:rsidRPr="00B3056F" w14:paraId="21E9C757"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48E9879D" w14:textId="77777777" w:rsidR="005B7866" w:rsidRPr="00B3056F" w:rsidRDefault="005B7866" w:rsidP="007F1FAF">
            <w:pPr>
              <w:pStyle w:val="TAC"/>
              <w:jc w:val="left"/>
            </w:pPr>
            <w:r w:rsidRPr="00B3056F">
              <w:t>UNSUPPORTED_RESOURCE_URI</w:t>
            </w:r>
          </w:p>
        </w:tc>
        <w:tc>
          <w:tcPr>
            <w:tcW w:w="765" w:type="pct"/>
            <w:tcBorders>
              <w:top w:val="single" w:sz="4" w:space="0" w:color="auto"/>
              <w:left w:val="single" w:sz="4" w:space="0" w:color="auto"/>
              <w:bottom w:val="single" w:sz="4" w:space="0" w:color="auto"/>
              <w:right w:val="single" w:sz="4" w:space="0" w:color="auto"/>
            </w:tcBorders>
          </w:tcPr>
          <w:p w14:paraId="420463EF" w14:textId="77777777" w:rsidR="005B7866" w:rsidRPr="00B3056F" w:rsidRDefault="005B7866" w:rsidP="007F1FAF">
            <w:pPr>
              <w:pStyle w:val="TAC"/>
              <w:jc w:val="left"/>
            </w:pPr>
            <w:r w:rsidRPr="00B3056F">
              <w:t>501 Not Implemented</w:t>
            </w:r>
          </w:p>
        </w:tc>
        <w:tc>
          <w:tcPr>
            <w:tcW w:w="2422" w:type="pct"/>
            <w:tcBorders>
              <w:top w:val="single" w:sz="4" w:space="0" w:color="auto"/>
              <w:left w:val="single" w:sz="4" w:space="0" w:color="auto"/>
              <w:bottom w:val="single" w:sz="4" w:space="0" w:color="auto"/>
              <w:right w:val="single" w:sz="4" w:space="0" w:color="auto"/>
            </w:tcBorders>
          </w:tcPr>
          <w:p w14:paraId="3D7A8FC2" w14:textId="77777777" w:rsidR="005B7866" w:rsidRPr="00B3056F" w:rsidRDefault="005B7866" w:rsidP="007F1FAF">
            <w:pPr>
              <w:pStyle w:val="TAC"/>
              <w:jc w:val="left"/>
            </w:pPr>
            <w:r w:rsidRPr="00B3056F">
              <w:t>The SDM Subscription contains unsupported resource URI to be monitored.</w:t>
            </w:r>
          </w:p>
        </w:tc>
      </w:tr>
    </w:tbl>
    <w:p w14:paraId="2091217C" w14:textId="77777777" w:rsidR="005B7866" w:rsidRPr="00B3056F" w:rsidRDefault="005B7866" w:rsidP="005B7866">
      <w:pPr>
        <w:pStyle w:val="B1"/>
        <w:ind w:left="0" w:firstLine="0"/>
      </w:pPr>
    </w:p>
    <w:p w14:paraId="7ABE5375" w14:textId="77777777" w:rsidR="005B7866" w:rsidRPr="00B3056F" w:rsidRDefault="005B7866" w:rsidP="005B7866">
      <w:pPr>
        <w:pStyle w:val="Heading3"/>
      </w:pPr>
      <w:bookmarkStart w:id="2851" w:name="_Toc11338626"/>
      <w:bookmarkStart w:id="2852" w:name="_Toc27585301"/>
      <w:bookmarkStart w:id="2853" w:name="_Toc36457283"/>
      <w:bookmarkStart w:id="2854" w:name="_Toc45028183"/>
      <w:bookmarkStart w:id="2855" w:name="_Toc45029018"/>
      <w:bookmarkStart w:id="2856" w:name="_Toc67681780"/>
      <w:bookmarkStart w:id="2857" w:name="_Toc74944792"/>
      <w:r w:rsidRPr="00B3056F">
        <w:t>6.1.8</w:t>
      </w:r>
      <w:r w:rsidRPr="00B3056F">
        <w:tab/>
        <w:t>Feature Negotiation</w:t>
      </w:r>
      <w:bookmarkEnd w:id="2851"/>
      <w:bookmarkEnd w:id="2852"/>
      <w:bookmarkEnd w:id="2853"/>
      <w:bookmarkEnd w:id="2854"/>
      <w:bookmarkEnd w:id="2855"/>
      <w:bookmarkEnd w:id="2856"/>
      <w:bookmarkEnd w:id="2857"/>
    </w:p>
    <w:p w14:paraId="72949F4B" w14:textId="77777777" w:rsidR="005B7866" w:rsidRPr="00B3056F" w:rsidRDefault="005B7866" w:rsidP="005B7866">
      <w:r w:rsidRPr="00B3056F">
        <w:t xml:space="preserve">The optional features in table 6.1.8-1 are defined for the </w:t>
      </w:r>
      <w:proofErr w:type="spellStart"/>
      <w:r w:rsidRPr="00B3056F">
        <w:t>Nudm_SDM</w:t>
      </w:r>
      <w:proofErr w:type="spellEnd"/>
      <w:r w:rsidRPr="00B3056F">
        <w:t xml:space="preserve"> </w:t>
      </w:r>
      <w:r w:rsidRPr="00B3056F">
        <w:rPr>
          <w:lang w:eastAsia="zh-CN"/>
        </w:rPr>
        <w:t xml:space="preserve">API. They shall be negotiated using the </w:t>
      </w:r>
      <w:r w:rsidRPr="00B3056F">
        <w:t>extensibility mechanism defined in clause 6.6 of 3GPP TS 29.500 [4].</w:t>
      </w:r>
    </w:p>
    <w:p w14:paraId="4AB000BF" w14:textId="77777777" w:rsidR="005B7866" w:rsidRPr="00B3056F" w:rsidRDefault="005B7866" w:rsidP="005B7866">
      <w:pPr>
        <w:pStyle w:val="TH"/>
      </w:pPr>
      <w:r w:rsidRPr="00B3056F">
        <w:lastRenderedPageBreak/>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3056F" w14:paraId="17E29F44"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D198D01" w14:textId="77777777" w:rsidR="005B7866" w:rsidRPr="00B3056F" w:rsidRDefault="005B7866" w:rsidP="007F1FAF">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843559A" w14:textId="77777777" w:rsidR="005B7866" w:rsidRPr="00B3056F" w:rsidRDefault="005B7866" w:rsidP="007F1FAF">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0A37C08D" w14:textId="77777777" w:rsidR="005B7866" w:rsidRPr="00B3056F" w:rsidRDefault="005B7866" w:rsidP="007F1FAF">
            <w:pPr>
              <w:pStyle w:val="TAH"/>
            </w:pPr>
            <w:r w:rsidRPr="00B3056F">
              <w:t>Description</w:t>
            </w:r>
          </w:p>
        </w:tc>
      </w:tr>
      <w:tr w:rsidR="005B7866" w:rsidRPr="00B3056F" w14:paraId="28A0189B"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6C04B676" w14:textId="77777777" w:rsidR="005B7866" w:rsidRPr="00B3056F" w:rsidRDefault="005B7866" w:rsidP="007F1FAF">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0BD8C701" w14:textId="77777777" w:rsidR="005B7866" w:rsidRPr="00B3056F" w:rsidRDefault="005B7866" w:rsidP="007F1FAF">
            <w:pPr>
              <w:pStyle w:val="TAL"/>
            </w:pPr>
            <w:proofErr w:type="spellStart"/>
            <w:r w:rsidRPr="00B3056F">
              <w:t>SharedData</w:t>
            </w:r>
            <w:proofErr w:type="spellEnd"/>
          </w:p>
        </w:tc>
        <w:tc>
          <w:tcPr>
            <w:tcW w:w="5758" w:type="dxa"/>
            <w:tcBorders>
              <w:top w:val="single" w:sz="4" w:space="0" w:color="auto"/>
              <w:left w:val="single" w:sz="4" w:space="0" w:color="auto"/>
              <w:bottom w:val="single" w:sz="4" w:space="0" w:color="auto"/>
              <w:right w:val="single" w:sz="4" w:space="0" w:color="auto"/>
            </w:tcBorders>
          </w:tcPr>
          <w:p w14:paraId="165727D7" w14:textId="77777777" w:rsidR="005B7866" w:rsidRPr="00B3056F" w:rsidRDefault="005B7866" w:rsidP="007F1FAF">
            <w:pPr>
              <w:pStyle w:val="TAL"/>
              <w:rPr>
                <w:rFonts w:cs="Arial"/>
                <w:szCs w:val="18"/>
              </w:rPr>
            </w:pPr>
            <w:r w:rsidRPr="00B3056F">
              <w:rPr>
                <w:rFonts w:cs="Arial"/>
                <w:szCs w:val="18"/>
              </w:rPr>
              <w:t xml:space="preserve">When receiving a </w:t>
            </w:r>
            <w:proofErr w:type="spellStart"/>
            <w:r w:rsidRPr="00B3056F">
              <w:rPr>
                <w:rFonts w:cs="Arial"/>
                <w:szCs w:val="18"/>
              </w:rPr>
              <w:t>Nudm_SDM_Get</w:t>
            </w:r>
            <w:proofErr w:type="spellEnd"/>
            <w:r w:rsidRPr="00B3056F">
              <w:rPr>
                <w:rFonts w:cs="Arial"/>
                <w:szCs w:val="18"/>
              </w:rPr>
              <w:t xml:space="preserve"> service operation request to retrieve a UE's individual subscription data, and the request does not contain a supported-features query parameter indicating support of this feature, the UDM shall not include Shared Data Ids in the response. Instead the UDM may – based on operator policy – take no further action (i.e. allow the UE to get services based on only the UE's individual subscription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5B7866" w:rsidRPr="00B3056F" w14:paraId="7C33684D"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20DCC050" w14:textId="77777777" w:rsidR="005B7866" w:rsidRPr="00B3056F" w:rsidRDefault="005B7866" w:rsidP="007F1FAF">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4FCA73E9" w14:textId="77777777" w:rsidR="005B7866" w:rsidRPr="00B3056F" w:rsidRDefault="005B7866" w:rsidP="007F1FAF">
            <w:pPr>
              <w:pStyle w:val="TAL"/>
            </w:pPr>
            <w:proofErr w:type="spellStart"/>
            <w:r w:rsidRPr="00B3056F">
              <w:t>ImmediateReport</w:t>
            </w:r>
            <w:proofErr w:type="spellEnd"/>
          </w:p>
        </w:tc>
        <w:tc>
          <w:tcPr>
            <w:tcW w:w="5758" w:type="dxa"/>
            <w:tcBorders>
              <w:top w:val="single" w:sz="4" w:space="0" w:color="auto"/>
              <w:left w:val="single" w:sz="4" w:space="0" w:color="auto"/>
              <w:bottom w:val="single" w:sz="4" w:space="0" w:color="auto"/>
              <w:right w:val="single" w:sz="4" w:space="0" w:color="auto"/>
            </w:tcBorders>
          </w:tcPr>
          <w:p w14:paraId="24CD89FD" w14:textId="77777777" w:rsidR="005B7866" w:rsidRPr="00B3056F" w:rsidRDefault="005B7866" w:rsidP="007F1FAF">
            <w:pPr>
              <w:pStyle w:val="TAL"/>
              <w:rPr>
                <w:rFonts w:cs="Arial"/>
                <w:szCs w:val="18"/>
              </w:rPr>
            </w:pPr>
            <w:r w:rsidRPr="00B3056F">
              <w:rPr>
                <w:rFonts w:cs="Arial"/>
                <w:szCs w:val="18"/>
              </w:rPr>
              <w:t xml:space="preserve">When a NF consumer detects the UDM support </w:t>
            </w:r>
            <w:proofErr w:type="spellStart"/>
            <w:r w:rsidRPr="00B3056F">
              <w:rPr>
                <w:rFonts w:cs="Arial"/>
                <w:szCs w:val="18"/>
              </w:rPr>
              <w:t>ImmediateReport</w:t>
            </w:r>
            <w:proofErr w:type="spellEnd"/>
            <w:r w:rsidRPr="00B3056F">
              <w:rPr>
                <w:rFonts w:cs="Arial"/>
                <w:szCs w:val="18"/>
              </w:rPr>
              <w:t xml:space="preserve"> feature, it can indicate an </w:t>
            </w:r>
            <w:proofErr w:type="spellStart"/>
            <w:r w:rsidRPr="00B3056F">
              <w:rPr>
                <w:rFonts w:cs="Arial"/>
                <w:szCs w:val="18"/>
              </w:rPr>
              <w:t>immediateReport</w:t>
            </w:r>
            <w:proofErr w:type="spellEnd"/>
            <w:r w:rsidRPr="00B3056F">
              <w:rPr>
                <w:rFonts w:cs="Arial"/>
                <w:szCs w:val="18"/>
              </w:rPr>
              <w:t xml:space="preserve"> flag when invoking </w:t>
            </w:r>
            <w:proofErr w:type="spellStart"/>
            <w:r w:rsidRPr="00B3056F">
              <w:rPr>
                <w:rFonts w:cs="Arial"/>
                <w:szCs w:val="18"/>
              </w:rPr>
              <w:t>Nudm_SDM_Subscribe</w:t>
            </w:r>
            <w:proofErr w:type="spellEnd"/>
            <w:r w:rsidRPr="00B3056F">
              <w:rPr>
                <w:rFonts w:cs="Arial"/>
                <w:szCs w:val="18"/>
              </w:rPr>
              <w:t xml:space="preserve"> service operation. If UDM supports </w:t>
            </w:r>
            <w:proofErr w:type="spellStart"/>
            <w:r w:rsidRPr="00B3056F">
              <w:rPr>
                <w:rFonts w:cs="Arial"/>
                <w:szCs w:val="18"/>
              </w:rPr>
              <w:t>ImmediateReport</w:t>
            </w:r>
            <w:proofErr w:type="spellEnd"/>
            <w:r w:rsidRPr="00B3056F">
              <w:rPr>
                <w:rFonts w:cs="Arial"/>
                <w:szCs w:val="18"/>
              </w:rPr>
              <w:t xml:space="preserve"> received </w:t>
            </w:r>
            <w:proofErr w:type="spellStart"/>
            <w:r w:rsidRPr="00B3056F">
              <w:rPr>
                <w:rFonts w:cs="Arial"/>
                <w:szCs w:val="18"/>
              </w:rPr>
              <w:t>Nudm_SDM_Subscribe</w:t>
            </w:r>
            <w:proofErr w:type="spellEnd"/>
            <w:r w:rsidRPr="00B3056F">
              <w:rPr>
                <w:rFonts w:cs="Arial"/>
                <w:szCs w:val="18"/>
              </w:rPr>
              <w:t xml:space="preserve"> service operation request, it shall return the resource representation(s) of the monitored resource(s) in the service operation response body.</w:t>
            </w:r>
          </w:p>
        </w:tc>
      </w:tr>
      <w:tr w:rsidR="005B7866" w:rsidRPr="00B3056F" w14:paraId="72A65690"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5B35576B" w14:textId="77777777" w:rsidR="005B7866" w:rsidRPr="00B3056F" w:rsidRDefault="005B7866" w:rsidP="007F1FAF">
            <w:pPr>
              <w:pStyle w:val="TAL"/>
            </w:pPr>
            <w:r w:rsidRPr="00B3056F">
              <w:t>3</w:t>
            </w:r>
          </w:p>
        </w:tc>
        <w:tc>
          <w:tcPr>
            <w:tcW w:w="2207" w:type="dxa"/>
            <w:tcBorders>
              <w:top w:val="single" w:sz="4" w:space="0" w:color="auto"/>
              <w:left w:val="single" w:sz="4" w:space="0" w:color="auto"/>
              <w:bottom w:val="single" w:sz="4" w:space="0" w:color="auto"/>
              <w:right w:val="single" w:sz="4" w:space="0" w:color="auto"/>
            </w:tcBorders>
          </w:tcPr>
          <w:p w14:paraId="2867910B" w14:textId="77777777" w:rsidR="005B7866" w:rsidRPr="00B3056F" w:rsidRDefault="005B7866" w:rsidP="007F1FAF">
            <w:pPr>
              <w:pStyle w:val="TAL"/>
            </w:pPr>
            <w:proofErr w:type="spellStart"/>
            <w:r w:rsidRPr="00B3056F">
              <w:rPr>
                <w:rFonts w:hint="eastAsia"/>
              </w:rPr>
              <w:t>PatchReport</w:t>
            </w:r>
            <w:proofErr w:type="spellEnd"/>
          </w:p>
        </w:tc>
        <w:tc>
          <w:tcPr>
            <w:tcW w:w="5758" w:type="dxa"/>
            <w:tcBorders>
              <w:top w:val="single" w:sz="4" w:space="0" w:color="auto"/>
              <w:left w:val="single" w:sz="4" w:space="0" w:color="auto"/>
              <w:bottom w:val="single" w:sz="4" w:space="0" w:color="auto"/>
              <w:right w:val="single" w:sz="4" w:space="0" w:color="auto"/>
            </w:tcBorders>
          </w:tcPr>
          <w:p w14:paraId="28341F6D" w14:textId="77777777" w:rsidR="005B7866" w:rsidRPr="00B3056F" w:rsidRDefault="005B7866" w:rsidP="007F1FAF">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r w:rsidR="005B7866" w:rsidRPr="00B3056F" w14:paraId="73198A85"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7253B477" w14:textId="77777777" w:rsidR="005B7866" w:rsidRPr="00B3056F" w:rsidRDefault="005B7866" w:rsidP="007F1FAF">
            <w:pPr>
              <w:pStyle w:val="TAL"/>
            </w:pPr>
            <w:r>
              <w:rPr>
                <w:rFonts w:hint="eastAsia"/>
              </w:rPr>
              <w:t>4</w:t>
            </w:r>
          </w:p>
        </w:tc>
        <w:tc>
          <w:tcPr>
            <w:tcW w:w="2207" w:type="dxa"/>
            <w:tcBorders>
              <w:top w:val="single" w:sz="4" w:space="0" w:color="auto"/>
              <w:left w:val="single" w:sz="4" w:space="0" w:color="auto"/>
              <w:bottom w:val="single" w:sz="4" w:space="0" w:color="auto"/>
              <w:right w:val="single" w:sz="4" w:space="0" w:color="auto"/>
            </w:tcBorders>
          </w:tcPr>
          <w:p w14:paraId="103F37A3" w14:textId="77777777" w:rsidR="005B7866" w:rsidRPr="00B3056F" w:rsidRDefault="005B7866" w:rsidP="007F1FAF">
            <w:pPr>
              <w:pStyle w:val="TAL"/>
            </w:pPr>
            <w:proofErr w:type="spellStart"/>
            <w:r>
              <w:rPr>
                <w:rFonts w:hint="eastAsia"/>
              </w:rPr>
              <w:t>N</w:t>
            </w:r>
            <w:r>
              <w:t>ssaa</w:t>
            </w:r>
            <w:proofErr w:type="spellEnd"/>
          </w:p>
        </w:tc>
        <w:tc>
          <w:tcPr>
            <w:tcW w:w="5758" w:type="dxa"/>
            <w:tcBorders>
              <w:top w:val="single" w:sz="4" w:space="0" w:color="auto"/>
              <w:left w:val="single" w:sz="4" w:space="0" w:color="auto"/>
              <w:bottom w:val="single" w:sz="4" w:space="0" w:color="auto"/>
              <w:right w:val="single" w:sz="4" w:space="0" w:color="auto"/>
            </w:tcBorders>
          </w:tcPr>
          <w:p w14:paraId="64462C2C" w14:textId="77777777" w:rsidR="005B7866" w:rsidRPr="00B3056F" w:rsidRDefault="005B7866" w:rsidP="007F1FAF">
            <w:pPr>
              <w:pStyle w:val="TAL"/>
              <w:rPr>
                <w:rFonts w:cs="Arial"/>
                <w:szCs w:val="18"/>
              </w:rPr>
            </w:pPr>
            <w:r>
              <w:rPr>
                <w:rFonts w:cs="Arial"/>
                <w:szCs w:val="18"/>
              </w:rPr>
              <w:t xml:space="preserve">If the NF consumer does not support this feature, the UDM shall not include information of S-NSSAI(s) subject to </w:t>
            </w:r>
            <w:r w:rsidRPr="006D0D26">
              <w:rPr>
                <w:rFonts w:cs="Arial"/>
                <w:szCs w:val="18"/>
              </w:rPr>
              <w:t>Network Slice-Specific Authentication and Authorization in the message body with "200 OK" response (</w:t>
            </w:r>
            <w:r w:rsidRPr="00D67AB2">
              <w:rPr>
                <w:rFonts w:cs="Arial" w:hint="eastAsia"/>
                <w:szCs w:val="18"/>
              </w:rPr>
              <w:t xml:space="preserve">See </w:t>
            </w:r>
            <w:r>
              <w:rPr>
                <w:rFonts w:cs="Arial"/>
                <w:szCs w:val="18"/>
              </w:rPr>
              <w:t>clause</w:t>
            </w:r>
            <w:r w:rsidRPr="00D67AB2">
              <w:rPr>
                <w:rFonts w:cs="Arial"/>
                <w:szCs w:val="18"/>
              </w:rPr>
              <w:t> </w:t>
            </w:r>
            <w:r w:rsidRPr="00D67AB2">
              <w:rPr>
                <w:rFonts w:cs="Arial" w:hint="eastAsia"/>
                <w:szCs w:val="18"/>
              </w:rPr>
              <w:t>5</w:t>
            </w:r>
            <w:r w:rsidRPr="00D67AB2">
              <w:rPr>
                <w:rFonts w:cs="Arial"/>
                <w:szCs w:val="18"/>
              </w:rPr>
              <w:t>.</w:t>
            </w:r>
            <w:r w:rsidRPr="00D67AB2">
              <w:rPr>
                <w:rFonts w:cs="Arial" w:hint="eastAsia"/>
                <w:szCs w:val="18"/>
              </w:rPr>
              <w:t>2.</w:t>
            </w:r>
            <w:r>
              <w:rPr>
                <w:rFonts w:cs="Arial"/>
                <w:szCs w:val="18"/>
              </w:rPr>
              <w:t>2</w:t>
            </w:r>
            <w:r w:rsidRPr="00D67AB2">
              <w:rPr>
                <w:rFonts w:cs="Arial" w:hint="eastAsia"/>
                <w:szCs w:val="18"/>
              </w:rPr>
              <w:t>.2</w:t>
            </w:r>
            <w:r>
              <w:rPr>
                <w:rFonts w:cs="Arial"/>
                <w:szCs w:val="18"/>
              </w:rPr>
              <w:t>.2</w:t>
            </w:r>
            <w:r w:rsidRPr="006D0D26">
              <w:rPr>
                <w:rFonts w:cs="Arial"/>
                <w:szCs w:val="18"/>
              </w:rPr>
              <w:t xml:space="preserve">). </w:t>
            </w:r>
          </w:p>
        </w:tc>
      </w:tr>
      <w:tr w:rsidR="005B7866" w:rsidRPr="00B3056F" w14:paraId="180F7D2E"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35E3F7CB" w14:textId="77777777" w:rsidR="005B7866" w:rsidRPr="00B3056F" w:rsidRDefault="005B7866" w:rsidP="007F1FAF">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05A5FABF" w14:textId="77777777" w:rsidR="005B7866" w:rsidRPr="00B3056F" w:rsidRDefault="005B7866" w:rsidP="007F1FAF">
            <w:pPr>
              <w:pStyle w:val="TAL"/>
            </w:pPr>
            <w:proofErr w:type="spellStart"/>
            <w:r>
              <w:t>CAGFeature</w:t>
            </w:r>
            <w:proofErr w:type="spellEnd"/>
          </w:p>
        </w:tc>
        <w:tc>
          <w:tcPr>
            <w:tcW w:w="5758" w:type="dxa"/>
            <w:tcBorders>
              <w:top w:val="single" w:sz="4" w:space="0" w:color="auto"/>
              <w:left w:val="single" w:sz="4" w:space="0" w:color="auto"/>
              <w:bottom w:val="single" w:sz="4" w:space="0" w:color="auto"/>
              <w:right w:val="single" w:sz="4" w:space="0" w:color="auto"/>
            </w:tcBorders>
          </w:tcPr>
          <w:p w14:paraId="4B911640" w14:textId="77777777" w:rsidR="005B7866" w:rsidRPr="00B3056F" w:rsidRDefault="005B7866" w:rsidP="007F1FAF">
            <w:pPr>
              <w:pStyle w:val="TAL"/>
              <w:rPr>
                <w:rFonts w:cs="Arial"/>
                <w:szCs w:val="18"/>
              </w:rPr>
            </w:pPr>
            <w:r>
              <w:rPr>
                <w:rFonts w:cs="Arial"/>
                <w:szCs w:val="18"/>
              </w:rPr>
              <w:t>If the NF consumer does not support this feature, the UDM shall not include CAG information list</w:t>
            </w:r>
            <w:r w:rsidRPr="00E744CF">
              <w:rPr>
                <w:rFonts w:cs="Arial"/>
                <w:szCs w:val="18"/>
              </w:rPr>
              <w:t xml:space="preserve"> in the message body with "200 OK" response (</w:t>
            </w:r>
            <w:r w:rsidRPr="00D67AB2">
              <w:rPr>
                <w:rFonts w:cs="Arial"/>
                <w:szCs w:val="18"/>
              </w:rPr>
              <w:t>clause </w:t>
            </w:r>
            <w:r w:rsidRPr="00D67AB2">
              <w:rPr>
                <w:rFonts w:cs="Arial" w:hint="eastAsia"/>
                <w:szCs w:val="18"/>
              </w:rPr>
              <w:t>5</w:t>
            </w:r>
            <w:r w:rsidRPr="00D67AB2">
              <w:rPr>
                <w:rFonts w:cs="Arial"/>
                <w:szCs w:val="18"/>
              </w:rPr>
              <w:t>.</w:t>
            </w:r>
            <w:r w:rsidRPr="00D67AB2">
              <w:rPr>
                <w:rFonts w:cs="Arial" w:hint="eastAsia"/>
                <w:szCs w:val="18"/>
              </w:rPr>
              <w:t>2.</w:t>
            </w:r>
            <w:r>
              <w:rPr>
                <w:rFonts w:cs="Arial"/>
                <w:szCs w:val="18"/>
              </w:rPr>
              <w:t>2</w:t>
            </w:r>
            <w:r w:rsidRPr="00D67AB2">
              <w:rPr>
                <w:rFonts w:cs="Arial" w:hint="eastAsia"/>
                <w:szCs w:val="18"/>
              </w:rPr>
              <w:t>.2</w:t>
            </w:r>
            <w:r>
              <w:rPr>
                <w:rFonts w:cs="Arial"/>
                <w:szCs w:val="18"/>
              </w:rPr>
              <w:t>.3</w:t>
            </w:r>
            <w:r w:rsidRPr="00E744CF">
              <w:rPr>
                <w:rFonts w:cs="Arial"/>
                <w:szCs w:val="18"/>
              </w:rPr>
              <w:t>). The UDM performs action as executes step 2c of clause</w:t>
            </w:r>
            <w:r w:rsidRPr="00D67AB2">
              <w:rPr>
                <w:rFonts w:cs="Arial"/>
                <w:szCs w:val="18"/>
              </w:rPr>
              <w:t> </w:t>
            </w:r>
            <w:r w:rsidRPr="00E744CF">
              <w:rPr>
                <w:rFonts w:cs="Arial"/>
                <w:szCs w:val="18"/>
              </w:rPr>
              <w:t>5.3.2.2.2 and 5.3.2.2.3 if UE is allowed to access 5GS via CAG cell(s) only.</w:t>
            </w:r>
          </w:p>
        </w:tc>
      </w:tr>
      <w:tr w:rsidR="005B7866" w:rsidRPr="00B3056F" w14:paraId="7CF5D3C8"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2541FEB7" w14:textId="77777777" w:rsidR="005B7866" w:rsidRDefault="005B7866" w:rsidP="007F1FAF">
            <w:pPr>
              <w:pStyle w:val="TAL"/>
            </w:pPr>
            <w:r>
              <w:t>6</w:t>
            </w:r>
          </w:p>
        </w:tc>
        <w:tc>
          <w:tcPr>
            <w:tcW w:w="2207" w:type="dxa"/>
            <w:tcBorders>
              <w:top w:val="single" w:sz="4" w:space="0" w:color="auto"/>
              <w:left w:val="single" w:sz="4" w:space="0" w:color="auto"/>
              <w:bottom w:val="single" w:sz="4" w:space="0" w:color="auto"/>
              <w:right w:val="single" w:sz="4" w:space="0" w:color="auto"/>
            </w:tcBorders>
          </w:tcPr>
          <w:p w14:paraId="6FD58460" w14:textId="77777777" w:rsidR="005B7866" w:rsidRDefault="005B7866" w:rsidP="007F1FAF">
            <w:pPr>
              <w:pStyle w:val="TAL"/>
            </w:pPr>
            <w:proofErr w:type="spellStart"/>
            <w:r>
              <w:t>SharedDataTreatment</w:t>
            </w:r>
            <w:proofErr w:type="spellEnd"/>
          </w:p>
        </w:tc>
        <w:tc>
          <w:tcPr>
            <w:tcW w:w="5758" w:type="dxa"/>
            <w:tcBorders>
              <w:top w:val="single" w:sz="4" w:space="0" w:color="auto"/>
              <w:left w:val="single" w:sz="4" w:space="0" w:color="auto"/>
              <w:bottom w:val="single" w:sz="4" w:space="0" w:color="auto"/>
              <w:right w:val="single" w:sz="4" w:space="0" w:color="auto"/>
            </w:tcBorders>
          </w:tcPr>
          <w:p w14:paraId="6D44452B" w14:textId="77777777" w:rsidR="005B7866" w:rsidRDefault="005B7866" w:rsidP="007F1FAF">
            <w:pPr>
              <w:pStyle w:val="TAL"/>
              <w:rPr>
                <w:rFonts w:cs="Arial"/>
                <w:szCs w:val="18"/>
              </w:rPr>
            </w:pPr>
            <w:r>
              <w:rPr>
                <w:rFonts w:cs="Arial"/>
                <w:szCs w:val="18"/>
              </w:rPr>
              <w:t xml:space="preserve">This feature is an extension to the </w:t>
            </w:r>
            <w:proofErr w:type="spellStart"/>
            <w:r>
              <w:rPr>
                <w:rFonts w:cs="Arial"/>
                <w:szCs w:val="18"/>
              </w:rPr>
              <w:t>SharedData</w:t>
            </w:r>
            <w:proofErr w:type="spellEnd"/>
            <w:r>
              <w:rPr>
                <w:rFonts w:cs="Arial"/>
                <w:szCs w:val="18"/>
              </w:rPr>
              <w:t xml:space="preserve"> feature, i.e. support of </w:t>
            </w:r>
            <w:proofErr w:type="spellStart"/>
            <w:r>
              <w:rPr>
                <w:rFonts w:cs="Arial"/>
                <w:szCs w:val="18"/>
              </w:rPr>
              <w:t>SharedDataTreatment</w:t>
            </w:r>
            <w:proofErr w:type="spellEnd"/>
            <w:r>
              <w:rPr>
                <w:rFonts w:cs="Arial"/>
                <w:szCs w:val="18"/>
              </w:rPr>
              <w:t xml:space="preserve"> requires support of </w:t>
            </w:r>
            <w:proofErr w:type="spellStart"/>
            <w:r>
              <w:rPr>
                <w:rFonts w:cs="Arial"/>
                <w:szCs w:val="18"/>
              </w:rPr>
              <w:t>SharedData</w:t>
            </w:r>
            <w:proofErr w:type="spellEnd"/>
            <w:r>
              <w:rPr>
                <w:rFonts w:cs="Arial"/>
                <w:szCs w:val="18"/>
              </w:rPr>
              <w:t>.</w:t>
            </w:r>
          </w:p>
          <w:p w14:paraId="6F1E6AD8" w14:textId="77777777" w:rsidR="005B7866" w:rsidRDefault="005B7866" w:rsidP="007F1FAF">
            <w:pPr>
              <w:pStyle w:val="TAL"/>
              <w:rPr>
                <w:rFonts w:cs="Arial"/>
                <w:szCs w:val="18"/>
              </w:rPr>
            </w:pPr>
            <w:r w:rsidRPr="00B3056F">
              <w:rPr>
                <w:rFonts w:cs="Arial"/>
                <w:szCs w:val="18"/>
              </w:rPr>
              <w:t xml:space="preserve">When receiving a </w:t>
            </w:r>
            <w:proofErr w:type="spellStart"/>
            <w:r w:rsidRPr="00B3056F">
              <w:rPr>
                <w:rFonts w:cs="Arial"/>
                <w:szCs w:val="18"/>
              </w:rPr>
              <w:t>Nudm_SDM_Get</w:t>
            </w:r>
            <w:proofErr w:type="spellEnd"/>
            <w:r w:rsidRPr="00B3056F">
              <w:rPr>
                <w:rFonts w:cs="Arial"/>
                <w:szCs w:val="18"/>
              </w:rPr>
              <w:t xml:space="preserve"> service operation request to retrieve a UE's individual subscription data, and the request does not contain a supported-features query parameter indicating support of this feature, the UDM shall not include </w:t>
            </w:r>
            <w:proofErr w:type="spellStart"/>
            <w:r w:rsidRPr="00B3056F">
              <w:rPr>
                <w:rFonts w:cs="Arial"/>
                <w:szCs w:val="18"/>
              </w:rPr>
              <w:t>Shared</w:t>
            </w:r>
            <w:r>
              <w:rPr>
                <w:rFonts w:cs="Arial"/>
                <w:szCs w:val="18"/>
              </w:rPr>
              <w:t>DataTreatments</w:t>
            </w:r>
            <w:proofErr w:type="spellEnd"/>
            <w:r w:rsidRPr="00B3056F">
              <w:rPr>
                <w:rFonts w:cs="Arial"/>
                <w:szCs w:val="18"/>
              </w:rPr>
              <w:t xml:space="preserve"> in the </w:t>
            </w:r>
            <w:proofErr w:type="spellStart"/>
            <w:r>
              <w:rPr>
                <w:rFonts w:cs="Arial"/>
                <w:szCs w:val="18"/>
              </w:rPr>
              <w:t>SharedData</w:t>
            </w:r>
            <w:proofErr w:type="spellEnd"/>
            <w:r>
              <w:rPr>
                <w:rFonts w:cs="Arial"/>
                <w:szCs w:val="18"/>
              </w:rPr>
              <w:t xml:space="preserve"> returned in the </w:t>
            </w:r>
            <w:r w:rsidRPr="00B3056F">
              <w:rPr>
                <w:rFonts w:cs="Arial"/>
                <w:szCs w:val="18"/>
              </w:rPr>
              <w:t xml:space="preserve">response. Instead the UDM may – based on operator policy – take no further action (i.e. allow the UE to get services based on </w:t>
            </w:r>
            <w:r>
              <w:rPr>
                <w:rFonts w:cs="Arial"/>
                <w:szCs w:val="18"/>
              </w:rPr>
              <w:t>default treatment (i.e. individual data take precedence)</w:t>
            </w:r>
            <w:r w:rsidRPr="00B3056F">
              <w:rPr>
                <w:rFonts w:cs="Arial"/>
                <w:szCs w:val="18"/>
              </w:rPr>
              <w:t xml:space="preserve">, or send the shared data </w:t>
            </w:r>
            <w:r>
              <w:rPr>
                <w:rFonts w:cs="Arial"/>
                <w:szCs w:val="18"/>
              </w:rPr>
              <w:t xml:space="preserve">which have non-default treatment </w:t>
            </w:r>
            <w:r w:rsidRPr="00B3056F">
              <w:rPr>
                <w:rFonts w:cs="Arial"/>
                <w:szCs w:val="18"/>
              </w:rPr>
              <w:t>as individual data</w:t>
            </w:r>
            <w:r>
              <w:rPr>
                <w:rFonts w:cs="Arial"/>
                <w:szCs w:val="18"/>
              </w:rPr>
              <w:t>.</w:t>
            </w:r>
          </w:p>
        </w:tc>
      </w:tr>
      <w:tr w:rsidR="005B7866" w:rsidRPr="00B3056F" w14:paraId="1B7AD59E"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7DCA8E79" w14:textId="77777777" w:rsidR="005B7866" w:rsidRDefault="005B7866" w:rsidP="007F1FAF">
            <w:pPr>
              <w:pStyle w:val="TAL"/>
            </w:pPr>
            <w:r w:rsidRPr="00A87DAC">
              <w:t>7</w:t>
            </w:r>
          </w:p>
        </w:tc>
        <w:tc>
          <w:tcPr>
            <w:tcW w:w="2207" w:type="dxa"/>
            <w:tcBorders>
              <w:top w:val="single" w:sz="4" w:space="0" w:color="auto"/>
              <w:left w:val="single" w:sz="4" w:space="0" w:color="auto"/>
              <w:bottom w:val="single" w:sz="4" w:space="0" w:color="auto"/>
              <w:right w:val="single" w:sz="4" w:space="0" w:color="auto"/>
            </w:tcBorders>
          </w:tcPr>
          <w:p w14:paraId="5EC8AAAC" w14:textId="77777777" w:rsidR="005B7866" w:rsidRDefault="005B7866" w:rsidP="007F1FAF">
            <w:pPr>
              <w:pStyle w:val="TAL"/>
            </w:pPr>
            <w:proofErr w:type="spellStart"/>
            <w:r>
              <w:t>sorTransparentSupport</w:t>
            </w:r>
            <w:proofErr w:type="spellEnd"/>
          </w:p>
        </w:tc>
        <w:tc>
          <w:tcPr>
            <w:tcW w:w="5758" w:type="dxa"/>
            <w:tcBorders>
              <w:top w:val="single" w:sz="4" w:space="0" w:color="auto"/>
              <w:left w:val="single" w:sz="4" w:space="0" w:color="auto"/>
              <w:bottom w:val="single" w:sz="4" w:space="0" w:color="auto"/>
              <w:right w:val="single" w:sz="4" w:space="0" w:color="auto"/>
            </w:tcBorders>
          </w:tcPr>
          <w:p w14:paraId="637046B1" w14:textId="0777B0D1" w:rsidR="00D71412" w:rsidRDefault="005B7866" w:rsidP="00D71412">
            <w:pPr>
              <w:pStyle w:val="TAL"/>
              <w:rPr>
                <w:rFonts w:cs="Arial"/>
                <w:szCs w:val="18"/>
              </w:rPr>
            </w:pPr>
            <w:r>
              <w:rPr>
                <w:rFonts w:cs="Arial"/>
                <w:szCs w:val="18"/>
              </w:rPr>
              <w:t xml:space="preserve">This flag indicates NF Consumer (e.g. AMF) support of receiving </w:t>
            </w:r>
            <w:proofErr w:type="spellStart"/>
            <w:r>
              <w:rPr>
                <w:rFonts w:cs="Arial"/>
                <w:szCs w:val="18"/>
              </w:rPr>
              <w:t>SoR</w:t>
            </w:r>
            <w:proofErr w:type="spellEnd"/>
            <w:r>
              <w:rPr>
                <w:rFonts w:cs="Arial"/>
                <w:szCs w:val="18"/>
              </w:rPr>
              <w:t xml:space="preserve"> Transparent Container instead of individual IEs from NF Producer (e.g. UDM). If the NF consumer does not support this feature, the NF Producer shall not include </w:t>
            </w:r>
            <w:proofErr w:type="spellStart"/>
            <w:r>
              <w:rPr>
                <w:rFonts w:cs="Arial"/>
                <w:szCs w:val="18"/>
              </w:rPr>
              <w:t>sorTransparentContainer</w:t>
            </w:r>
            <w:proofErr w:type="spellEnd"/>
            <w:r>
              <w:rPr>
                <w:rFonts w:cs="Arial"/>
                <w:szCs w:val="18"/>
              </w:rPr>
              <w:t>, as defined in clause 6.1.6.2.26.</w:t>
            </w:r>
          </w:p>
          <w:p w14:paraId="534865EB" w14:textId="6554D7A7" w:rsidR="005B7866" w:rsidRDefault="00D71412" w:rsidP="00D71412">
            <w:pPr>
              <w:pStyle w:val="TAL"/>
              <w:rPr>
                <w:rFonts w:cs="Arial"/>
                <w:szCs w:val="18"/>
              </w:rPr>
            </w:pPr>
            <w:r>
              <w:rPr>
                <w:rFonts w:cs="Arial"/>
                <w:szCs w:val="18"/>
              </w:rPr>
              <w:t xml:space="preserve">Corresponding flag is also used by UDM to register (in NRF) its support of receiving </w:t>
            </w:r>
            <w:proofErr w:type="spellStart"/>
            <w:r>
              <w:rPr>
                <w:rFonts w:cs="Arial"/>
                <w:szCs w:val="18"/>
              </w:rPr>
              <w:t>SoR</w:t>
            </w:r>
            <w:proofErr w:type="spellEnd"/>
            <w:r>
              <w:rPr>
                <w:rFonts w:cs="Arial"/>
                <w:szCs w:val="18"/>
              </w:rPr>
              <w:t xml:space="preserve"> Transparent Container instead of individual IEs from </w:t>
            </w:r>
            <w:r>
              <w:rPr>
                <w:rFonts w:cs="Arial" w:hint="eastAsia"/>
                <w:szCs w:val="18"/>
                <w:lang w:eastAsia="zh-CN"/>
              </w:rPr>
              <w:t>the</w:t>
            </w:r>
            <w:r>
              <w:rPr>
                <w:rFonts w:cs="Arial"/>
                <w:szCs w:val="18"/>
              </w:rPr>
              <w:t xml:space="preserve"> NF Consumer (e.g. AMF). If the UDM does not support this feature, the NF Consumer shall not include </w:t>
            </w:r>
            <w:proofErr w:type="spellStart"/>
            <w:r>
              <w:rPr>
                <w:rFonts w:cs="Arial"/>
                <w:szCs w:val="18"/>
              </w:rPr>
              <w:t>sorTransparentContainer</w:t>
            </w:r>
            <w:proofErr w:type="spellEnd"/>
            <w:r>
              <w:rPr>
                <w:rFonts w:cs="Arial"/>
                <w:szCs w:val="18"/>
              </w:rPr>
              <w:t>, as defined in clause 6.1.6.2.25.</w:t>
            </w:r>
          </w:p>
        </w:tc>
      </w:tr>
      <w:tr w:rsidR="00321836" w:rsidRPr="00B3056F" w14:paraId="7D416A66" w14:textId="77777777" w:rsidTr="00321836">
        <w:trPr>
          <w:jc w:val="center"/>
        </w:trPr>
        <w:tc>
          <w:tcPr>
            <w:tcW w:w="1529" w:type="dxa"/>
            <w:tcBorders>
              <w:top w:val="single" w:sz="4" w:space="0" w:color="auto"/>
              <w:left w:val="single" w:sz="4" w:space="0" w:color="auto"/>
              <w:bottom w:val="single" w:sz="4" w:space="0" w:color="auto"/>
              <w:right w:val="single" w:sz="4" w:space="0" w:color="auto"/>
            </w:tcBorders>
          </w:tcPr>
          <w:p w14:paraId="431FC3DB" w14:textId="77777777" w:rsidR="00321836" w:rsidRPr="0001205E" w:rsidRDefault="00321836" w:rsidP="007A32F2">
            <w:pPr>
              <w:pStyle w:val="TAL"/>
            </w:pPr>
            <w:r>
              <w:t>8</w:t>
            </w:r>
          </w:p>
        </w:tc>
        <w:tc>
          <w:tcPr>
            <w:tcW w:w="2207" w:type="dxa"/>
            <w:tcBorders>
              <w:top w:val="single" w:sz="4" w:space="0" w:color="auto"/>
              <w:left w:val="single" w:sz="4" w:space="0" w:color="auto"/>
              <w:bottom w:val="single" w:sz="4" w:space="0" w:color="auto"/>
              <w:right w:val="single" w:sz="4" w:space="0" w:color="auto"/>
            </w:tcBorders>
          </w:tcPr>
          <w:p w14:paraId="34A96F97" w14:textId="77777777" w:rsidR="00321836" w:rsidRDefault="00321836" w:rsidP="007A32F2">
            <w:pPr>
              <w:pStyle w:val="TAL"/>
            </w:pPr>
            <w:proofErr w:type="spellStart"/>
            <w:r>
              <w:rPr>
                <w:rFonts w:hint="eastAsia"/>
              </w:rPr>
              <w:t>Nsac</w:t>
            </w:r>
            <w:proofErr w:type="spellEnd"/>
          </w:p>
        </w:tc>
        <w:tc>
          <w:tcPr>
            <w:tcW w:w="5758" w:type="dxa"/>
            <w:tcBorders>
              <w:top w:val="single" w:sz="4" w:space="0" w:color="auto"/>
              <w:left w:val="single" w:sz="4" w:space="0" w:color="auto"/>
              <w:bottom w:val="single" w:sz="4" w:space="0" w:color="auto"/>
              <w:right w:val="single" w:sz="4" w:space="0" w:color="auto"/>
            </w:tcBorders>
          </w:tcPr>
          <w:p w14:paraId="632AD52F" w14:textId="77777777" w:rsidR="00321836" w:rsidRDefault="00321836" w:rsidP="007A32F2">
            <w:pPr>
              <w:pStyle w:val="TAL"/>
              <w:rPr>
                <w:rFonts w:cs="Arial"/>
                <w:szCs w:val="18"/>
              </w:rPr>
            </w:pPr>
            <w:r>
              <w:rPr>
                <w:rFonts w:cs="Arial"/>
                <w:szCs w:val="18"/>
              </w:rPr>
              <w:t xml:space="preserve">If the NF consumer does not support this feature, the UDM shall not include network slice admission control related information for S-NSSAI(s) </w:t>
            </w:r>
            <w:r w:rsidRPr="006D0D26">
              <w:rPr>
                <w:rFonts w:cs="Arial"/>
                <w:szCs w:val="18"/>
              </w:rPr>
              <w:t>in the message body with "200 OK" response (</w:t>
            </w:r>
            <w:r w:rsidRPr="00D67AB2">
              <w:rPr>
                <w:rFonts w:cs="Arial" w:hint="eastAsia"/>
                <w:szCs w:val="18"/>
              </w:rPr>
              <w:t xml:space="preserve">See </w:t>
            </w:r>
            <w:r>
              <w:rPr>
                <w:rFonts w:cs="Arial"/>
                <w:szCs w:val="18"/>
              </w:rPr>
              <w:t>clause</w:t>
            </w:r>
            <w:r w:rsidRPr="00D67AB2">
              <w:rPr>
                <w:rFonts w:cs="Arial"/>
                <w:szCs w:val="18"/>
              </w:rPr>
              <w:t> </w:t>
            </w:r>
            <w:r w:rsidRPr="00D67AB2">
              <w:rPr>
                <w:rFonts w:cs="Arial" w:hint="eastAsia"/>
                <w:szCs w:val="18"/>
              </w:rPr>
              <w:t>5</w:t>
            </w:r>
            <w:r w:rsidRPr="00D67AB2">
              <w:rPr>
                <w:rFonts w:cs="Arial"/>
                <w:szCs w:val="18"/>
              </w:rPr>
              <w:t>.</w:t>
            </w:r>
            <w:r w:rsidRPr="00D67AB2">
              <w:rPr>
                <w:rFonts w:cs="Arial" w:hint="eastAsia"/>
                <w:szCs w:val="18"/>
              </w:rPr>
              <w:t>2.</w:t>
            </w:r>
            <w:r>
              <w:rPr>
                <w:rFonts w:cs="Arial"/>
                <w:szCs w:val="18"/>
              </w:rPr>
              <w:t>2</w:t>
            </w:r>
            <w:r w:rsidRPr="00D67AB2">
              <w:rPr>
                <w:rFonts w:cs="Arial" w:hint="eastAsia"/>
                <w:szCs w:val="18"/>
              </w:rPr>
              <w:t>.2</w:t>
            </w:r>
            <w:r>
              <w:rPr>
                <w:rFonts w:cs="Arial"/>
                <w:szCs w:val="18"/>
              </w:rPr>
              <w:t>.3</w:t>
            </w:r>
            <w:r w:rsidRPr="006D0D26">
              <w:rPr>
                <w:rFonts w:cs="Arial"/>
                <w:szCs w:val="18"/>
              </w:rPr>
              <w:t>).</w:t>
            </w:r>
          </w:p>
        </w:tc>
      </w:tr>
    </w:tbl>
    <w:p w14:paraId="5261E1CB" w14:textId="77777777" w:rsidR="005B7866" w:rsidRPr="00B3056F" w:rsidRDefault="005B7866" w:rsidP="005B7866"/>
    <w:p w14:paraId="102008F5" w14:textId="77777777" w:rsidR="005B7866" w:rsidRPr="00B3056F" w:rsidRDefault="005B7866" w:rsidP="005B7866">
      <w:pPr>
        <w:pStyle w:val="Heading3"/>
        <w:rPr>
          <w:lang w:val="en-US"/>
        </w:rPr>
      </w:pPr>
      <w:bookmarkStart w:id="2858" w:name="_Toc11338627"/>
      <w:bookmarkStart w:id="2859" w:name="_Toc27585302"/>
      <w:bookmarkStart w:id="2860" w:name="_Toc36457284"/>
      <w:bookmarkStart w:id="2861" w:name="_Toc45028184"/>
      <w:bookmarkStart w:id="2862" w:name="_Toc45029019"/>
      <w:bookmarkStart w:id="2863" w:name="_Toc67681781"/>
      <w:bookmarkStart w:id="2864" w:name="_Toc74944793"/>
      <w:r w:rsidRPr="00B3056F">
        <w:rPr>
          <w:lang w:val="en-US"/>
        </w:rPr>
        <w:t>6.1.9</w:t>
      </w:r>
      <w:r w:rsidRPr="00B3056F">
        <w:rPr>
          <w:lang w:val="en-US"/>
        </w:rPr>
        <w:tab/>
        <w:t>Security</w:t>
      </w:r>
      <w:bookmarkEnd w:id="2858"/>
      <w:bookmarkEnd w:id="2859"/>
      <w:bookmarkEnd w:id="2860"/>
      <w:bookmarkEnd w:id="2861"/>
      <w:bookmarkEnd w:id="2862"/>
      <w:bookmarkEnd w:id="2863"/>
      <w:bookmarkEnd w:id="2864"/>
    </w:p>
    <w:p w14:paraId="38045B2C" w14:textId="77777777" w:rsidR="005B7866" w:rsidRPr="00B3056F" w:rsidRDefault="005B7866" w:rsidP="005B7866">
      <w:pPr>
        <w:rPr>
          <w:lang w:val="en-US"/>
        </w:rPr>
      </w:pPr>
      <w:r w:rsidRPr="00B3056F">
        <w:rPr>
          <w:lang w:val="en-US"/>
        </w:rPr>
        <w:t xml:space="preserve">As indicated in 3GPP TS 33.501 [6] and 3GPP TS 29.500 [4], the access to the </w:t>
      </w:r>
      <w:proofErr w:type="spellStart"/>
      <w:r w:rsidRPr="00B3056F">
        <w:rPr>
          <w:lang w:val="en-US"/>
        </w:rPr>
        <w:t>Nudm_SDM</w:t>
      </w:r>
      <w:proofErr w:type="spellEnd"/>
      <w:r w:rsidRPr="00B3056F">
        <w:rPr>
          <w:lang w:val="en-US"/>
        </w:rPr>
        <w:t xml:space="preserve"> API may be authorized by means of the OAuth2 protocol (see IETF RFC 6749 [18]), based on local configuration, using the "Client Credentials" authorization grant, where the NRF (see 3GPP TS 29.510 [19]) plays the role of the authorization server.</w:t>
      </w:r>
    </w:p>
    <w:p w14:paraId="1A2A7B5B" w14:textId="77777777" w:rsidR="005B7866" w:rsidRPr="00B3056F" w:rsidRDefault="005B7866" w:rsidP="005B7866">
      <w:pPr>
        <w:rPr>
          <w:lang w:val="en-US"/>
        </w:rPr>
      </w:pPr>
      <w:r w:rsidRPr="00B3056F">
        <w:rPr>
          <w:lang w:val="en-US"/>
        </w:rPr>
        <w:lastRenderedPageBreak/>
        <w:t xml:space="preserve">If OAuth2 is used, an NF Service Consumer, prior to consuming services offered by the </w:t>
      </w:r>
      <w:proofErr w:type="spellStart"/>
      <w:r w:rsidRPr="00B3056F">
        <w:rPr>
          <w:lang w:val="en-US"/>
        </w:rPr>
        <w:t>Nudm_SDM</w:t>
      </w:r>
      <w:proofErr w:type="spellEnd"/>
      <w:r w:rsidRPr="00B3056F">
        <w:rPr>
          <w:lang w:val="en-US"/>
        </w:rPr>
        <w:t xml:space="preserve"> API, shall obtain a "token" from the authorization server, by invoking the Access Token Request service, as described in 3GPP TS 29.510 [19], clause 5.4.2.2.</w:t>
      </w:r>
    </w:p>
    <w:p w14:paraId="6ACB19C3" w14:textId="77777777" w:rsidR="005B7866" w:rsidRPr="00B3056F" w:rsidRDefault="005B7866" w:rsidP="005B7866">
      <w:pPr>
        <w:pStyle w:val="NO"/>
        <w:rPr>
          <w:lang w:val="en-US"/>
        </w:rPr>
      </w:pPr>
      <w:r w:rsidRPr="00B3056F">
        <w:rPr>
          <w:lang w:val="en-US"/>
        </w:rPr>
        <w:t>NOTE:</w:t>
      </w:r>
      <w:r w:rsidRPr="00B3056F">
        <w:rPr>
          <w:lang w:val="en-US"/>
        </w:rPr>
        <w:tab/>
        <w:t xml:space="preserve">When multiple NRFs are deployed in a network, the NRF used as authorization server is the same NRF that the NF Service Consumer used for discovering the </w:t>
      </w:r>
      <w:proofErr w:type="spellStart"/>
      <w:r w:rsidRPr="00B3056F">
        <w:rPr>
          <w:lang w:val="en-US"/>
        </w:rPr>
        <w:t>Nudm_SDM</w:t>
      </w:r>
      <w:proofErr w:type="spellEnd"/>
      <w:r w:rsidRPr="00B3056F">
        <w:rPr>
          <w:lang w:val="en-US"/>
        </w:rPr>
        <w:t xml:space="preserve"> service.</w:t>
      </w:r>
    </w:p>
    <w:p w14:paraId="0CA84787" w14:textId="77777777" w:rsidR="005B7866" w:rsidRPr="00B3056F" w:rsidRDefault="005B7866" w:rsidP="005B7866">
      <w:pPr>
        <w:rPr>
          <w:lang w:val="en-US"/>
        </w:rPr>
      </w:pPr>
      <w:r w:rsidRPr="00B3056F">
        <w:rPr>
          <w:lang w:val="en-US"/>
        </w:rPr>
        <w:t xml:space="preserve">The </w:t>
      </w:r>
      <w:proofErr w:type="spellStart"/>
      <w:r w:rsidRPr="00B3056F">
        <w:rPr>
          <w:lang w:val="en-US"/>
        </w:rPr>
        <w:t>Nudm_SDM</w:t>
      </w:r>
      <w:proofErr w:type="spellEnd"/>
      <w:r w:rsidRPr="00B3056F">
        <w:rPr>
          <w:lang w:val="en-US"/>
        </w:rPr>
        <w:t xml:space="preserve"> API defines a single scope "</w:t>
      </w:r>
      <w:proofErr w:type="spellStart"/>
      <w:r w:rsidRPr="00B3056F">
        <w:rPr>
          <w:lang w:val="en-US"/>
        </w:rPr>
        <w:t>nudm-sdm</w:t>
      </w:r>
      <w:proofErr w:type="spellEnd"/>
      <w:r w:rsidRPr="00B3056F">
        <w:rPr>
          <w:lang w:val="en-US"/>
        </w:rPr>
        <w:t>" for OAuth2 authorization (as specified in 3GPP TS 33.501 [6]) for the entire API, and it does not define any additional scopes at resource or operation level.</w:t>
      </w:r>
    </w:p>
    <w:p w14:paraId="2ECCB8EC" w14:textId="77777777" w:rsidR="005B7866" w:rsidRPr="00B3056F" w:rsidRDefault="005B7866" w:rsidP="005B7866">
      <w:pPr>
        <w:pStyle w:val="Heading2"/>
      </w:pPr>
      <w:bookmarkStart w:id="2865" w:name="_Toc11338628"/>
      <w:bookmarkStart w:id="2866" w:name="_Toc27585303"/>
      <w:bookmarkStart w:id="2867" w:name="_Toc36457285"/>
      <w:bookmarkStart w:id="2868" w:name="_Toc45028185"/>
      <w:bookmarkStart w:id="2869" w:name="_Toc45029020"/>
      <w:bookmarkStart w:id="2870" w:name="_Toc67681782"/>
      <w:bookmarkStart w:id="2871" w:name="_Toc74944794"/>
      <w:r w:rsidRPr="00B3056F">
        <w:t>6.2</w:t>
      </w:r>
      <w:r w:rsidRPr="00B3056F">
        <w:tab/>
      </w:r>
      <w:proofErr w:type="spellStart"/>
      <w:r w:rsidRPr="00B3056F">
        <w:t>Nudm_UEContextManagement</w:t>
      </w:r>
      <w:proofErr w:type="spellEnd"/>
      <w:r w:rsidRPr="00B3056F">
        <w:t xml:space="preserve"> Service API</w:t>
      </w:r>
      <w:bookmarkEnd w:id="2865"/>
      <w:bookmarkEnd w:id="2866"/>
      <w:bookmarkEnd w:id="2867"/>
      <w:bookmarkEnd w:id="2868"/>
      <w:bookmarkEnd w:id="2869"/>
      <w:bookmarkEnd w:id="2870"/>
      <w:bookmarkEnd w:id="2871"/>
    </w:p>
    <w:p w14:paraId="7EDEF605" w14:textId="77777777" w:rsidR="005B7866" w:rsidRPr="00B3056F" w:rsidRDefault="005B7866" w:rsidP="005B7866">
      <w:pPr>
        <w:pStyle w:val="Heading3"/>
      </w:pPr>
      <w:bookmarkStart w:id="2872" w:name="_Toc11338629"/>
      <w:bookmarkStart w:id="2873" w:name="_Toc27585304"/>
      <w:bookmarkStart w:id="2874" w:name="_Toc36457286"/>
      <w:bookmarkStart w:id="2875" w:name="_Toc45028186"/>
      <w:bookmarkStart w:id="2876" w:name="_Toc45029021"/>
      <w:bookmarkStart w:id="2877" w:name="_Toc67681783"/>
      <w:bookmarkStart w:id="2878" w:name="_Toc74944795"/>
      <w:r w:rsidRPr="00B3056F">
        <w:t>6.2.1</w:t>
      </w:r>
      <w:r w:rsidRPr="00B3056F">
        <w:tab/>
        <w:t>API URI</w:t>
      </w:r>
      <w:bookmarkEnd w:id="2872"/>
      <w:bookmarkEnd w:id="2873"/>
      <w:bookmarkEnd w:id="2874"/>
      <w:bookmarkEnd w:id="2875"/>
      <w:bookmarkEnd w:id="2876"/>
      <w:bookmarkEnd w:id="2877"/>
      <w:bookmarkEnd w:id="2878"/>
    </w:p>
    <w:p w14:paraId="4A91182D" w14:textId="77777777" w:rsidR="005B7866" w:rsidRPr="00B3056F" w:rsidRDefault="005B7866" w:rsidP="005B7866">
      <w:r w:rsidRPr="00B3056F">
        <w:t>URIs of this API shall have the following root:</w:t>
      </w:r>
    </w:p>
    <w:p w14:paraId="3B5941A7" w14:textId="77777777" w:rsidR="005B7866" w:rsidRPr="00B3056F" w:rsidRDefault="005B7866" w:rsidP="005B7866">
      <w:r w:rsidRPr="00B3056F">
        <w:t>{</w:t>
      </w:r>
      <w:proofErr w:type="spellStart"/>
      <w:r w:rsidRPr="00B3056F">
        <w:t>apiRoot</w:t>
      </w:r>
      <w:proofErr w:type="spellEnd"/>
      <w:r w:rsidRPr="00B3056F">
        <w:t>}/{</w:t>
      </w:r>
      <w:proofErr w:type="spellStart"/>
      <w:r w:rsidRPr="00B3056F">
        <w:t>apiName</w:t>
      </w:r>
      <w:proofErr w:type="spellEnd"/>
      <w:r w:rsidRPr="00B3056F">
        <w:t>}/</w:t>
      </w:r>
      <w:r>
        <w:t>&lt;</w:t>
      </w:r>
      <w:proofErr w:type="spellStart"/>
      <w:r w:rsidRPr="00B3056F">
        <w:t>apiVersion</w:t>
      </w:r>
      <w:proofErr w:type="spellEnd"/>
      <w:r>
        <w:t>&gt;</w:t>
      </w:r>
      <w:r w:rsidRPr="00B3056F">
        <w:t>/</w:t>
      </w:r>
    </w:p>
    <w:p w14:paraId="6A386C32" w14:textId="77777777" w:rsidR="005B7866" w:rsidRDefault="005B7866" w:rsidP="005B7866">
      <w:pPr>
        <w:rPr>
          <w:noProof/>
          <w:lang w:eastAsia="zh-CN"/>
        </w:rPr>
      </w:pPr>
      <w:bookmarkStart w:id="2879" w:name="_Toc11338630"/>
      <w:bookmarkStart w:id="2880" w:name="_Toc27585305"/>
      <w:bookmarkStart w:id="2881" w:name="_Toc36457287"/>
      <w:r>
        <w:rPr>
          <w:noProof/>
          <w:lang w:eastAsia="zh-CN"/>
        </w:rPr>
        <w:t>The request URI used in HTTP request from the NF service consumer towards the NF service producer shall have the structure defined in clause 4.4.1 of 3GPP TS 29.501 [5], i.e.:</w:t>
      </w:r>
    </w:p>
    <w:p w14:paraId="119BB3C7" w14:textId="77777777" w:rsidR="005B7866" w:rsidRDefault="005B7866" w:rsidP="005B7866">
      <w:pPr>
        <w:pStyle w:val="B1"/>
        <w:rPr>
          <w:b/>
          <w:noProof/>
        </w:rPr>
      </w:pPr>
      <w:r>
        <w:rPr>
          <w:b/>
          <w:noProof/>
        </w:rPr>
        <w:t>{apiRoot}/&lt;apiName&gt;/&lt;apiVersion&gt;/&lt;apiSpecificResourceUriPart&gt;</w:t>
      </w:r>
    </w:p>
    <w:p w14:paraId="1D4C8534" w14:textId="77777777" w:rsidR="005B7866" w:rsidRDefault="005B7866" w:rsidP="005B7866">
      <w:pPr>
        <w:rPr>
          <w:noProof/>
          <w:lang w:eastAsia="zh-CN"/>
        </w:rPr>
      </w:pPr>
      <w:r>
        <w:rPr>
          <w:noProof/>
          <w:lang w:eastAsia="zh-CN"/>
        </w:rPr>
        <w:t>with the following components:</w:t>
      </w:r>
    </w:p>
    <w:p w14:paraId="1B9EE04D" w14:textId="77777777" w:rsidR="005B7866" w:rsidRDefault="005B7866" w:rsidP="005B7866">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390FBD98" w14:textId="77777777" w:rsidR="005B7866" w:rsidRDefault="005B7866" w:rsidP="005B7866">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"nudm-uecm".</w:t>
      </w:r>
    </w:p>
    <w:p w14:paraId="2BE93EF8" w14:textId="77777777" w:rsidR="005B7866" w:rsidRDefault="005B7866" w:rsidP="005B7866">
      <w:pPr>
        <w:pStyle w:val="B1"/>
        <w:rPr>
          <w:noProof/>
        </w:rPr>
      </w:pPr>
      <w:r>
        <w:rPr>
          <w:noProof/>
        </w:rPr>
        <w:t>-</w:t>
      </w:r>
      <w:r>
        <w:rPr>
          <w:noProof/>
        </w:rPr>
        <w:tab/>
        <w:t>The &lt;apiVersion&gt; shall be "v1".</w:t>
      </w:r>
    </w:p>
    <w:p w14:paraId="2E218643" w14:textId="77777777" w:rsidR="005B7866" w:rsidRDefault="005B7866" w:rsidP="005B7866">
      <w:pPr>
        <w:pStyle w:val="B1"/>
        <w:rPr>
          <w:noProof/>
        </w:rPr>
      </w:pPr>
      <w:r>
        <w:rPr>
          <w:noProof/>
        </w:rPr>
        <w:t>-</w:t>
      </w:r>
      <w:r>
        <w:rPr>
          <w:noProof/>
        </w:rPr>
        <w:tab/>
        <w:t>The &lt;apiSpecificResourceUriPart&gt; shall be set as described in clause</w:t>
      </w:r>
      <w:r>
        <w:rPr>
          <w:noProof/>
          <w:lang w:eastAsia="zh-CN"/>
        </w:rPr>
        <w:t> 6.2.3</w:t>
      </w:r>
      <w:r>
        <w:rPr>
          <w:noProof/>
        </w:rPr>
        <w:t>.</w:t>
      </w:r>
    </w:p>
    <w:p w14:paraId="57288DD5" w14:textId="77777777" w:rsidR="005B7866" w:rsidRPr="00B3056F" w:rsidRDefault="005B7866" w:rsidP="005B7866">
      <w:pPr>
        <w:pStyle w:val="Heading3"/>
      </w:pPr>
      <w:bookmarkStart w:id="2882" w:name="_Toc45028187"/>
      <w:bookmarkStart w:id="2883" w:name="_Toc45029022"/>
      <w:bookmarkStart w:id="2884" w:name="_Toc67681784"/>
      <w:bookmarkStart w:id="2885" w:name="_Toc74944796"/>
      <w:r w:rsidRPr="00B3056F">
        <w:t>6.2.2</w:t>
      </w:r>
      <w:r w:rsidRPr="00B3056F">
        <w:tab/>
        <w:t>Usage of HTTP</w:t>
      </w:r>
      <w:bookmarkEnd w:id="2879"/>
      <w:bookmarkEnd w:id="2880"/>
      <w:bookmarkEnd w:id="2881"/>
      <w:bookmarkEnd w:id="2882"/>
      <w:bookmarkEnd w:id="2883"/>
      <w:bookmarkEnd w:id="2884"/>
      <w:bookmarkEnd w:id="2885"/>
    </w:p>
    <w:p w14:paraId="49D607E2" w14:textId="77777777" w:rsidR="005B7866" w:rsidRPr="00B3056F" w:rsidRDefault="005B7866" w:rsidP="005B7866">
      <w:pPr>
        <w:pStyle w:val="Heading4"/>
      </w:pPr>
      <w:bookmarkStart w:id="2886" w:name="_Toc11338631"/>
      <w:bookmarkStart w:id="2887" w:name="_Toc27585306"/>
      <w:bookmarkStart w:id="2888" w:name="_Toc36457288"/>
      <w:bookmarkStart w:id="2889" w:name="_Toc45028188"/>
      <w:bookmarkStart w:id="2890" w:name="_Toc45029023"/>
      <w:bookmarkStart w:id="2891" w:name="_Toc67681785"/>
      <w:bookmarkStart w:id="2892" w:name="_Toc74944797"/>
      <w:r w:rsidRPr="00B3056F">
        <w:t>6.2.2.1</w:t>
      </w:r>
      <w:r w:rsidRPr="00B3056F">
        <w:tab/>
        <w:t>General</w:t>
      </w:r>
      <w:bookmarkEnd w:id="2886"/>
      <w:bookmarkEnd w:id="2887"/>
      <w:bookmarkEnd w:id="2888"/>
      <w:bookmarkEnd w:id="2889"/>
      <w:bookmarkEnd w:id="2890"/>
      <w:bookmarkEnd w:id="2891"/>
      <w:bookmarkEnd w:id="2892"/>
    </w:p>
    <w:p w14:paraId="32F94B55" w14:textId="77777777" w:rsidR="005B7866" w:rsidRPr="00B3056F" w:rsidRDefault="005B7866" w:rsidP="005B7866">
      <w:r w:rsidRPr="00B3056F">
        <w:t>HTTP/2, as defined in IETF RFC 7540 [13], shall be used as specified in clause 5 of 3GPP TS 29.500 [4].</w:t>
      </w:r>
    </w:p>
    <w:p w14:paraId="20CBDABE" w14:textId="77777777" w:rsidR="005B7866" w:rsidRPr="00B3056F" w:rsidRDefault="005B7866" w:rsidP="005B7866">
      <w:r w:rsidRPr="00B3056F">
        <w:t>HTTP</w:t>
      </w:r>
      <w:r w:rsidRPr="00B3056F">
        <w:rPr>
          <w:lang w:eastAsia="zh-CN"/>
        </w:rPr>
        <w:t xml:space="preserve">/2 </w:t>
      </w:r>
      <w:r w:rsidRPr="00B3056F">
        <w:t>shall be transported as specified in clause 5.3 of 3GPP TS 29.500 [4].</w:t>
      </w:r>
    </w:p>
    <w:p w14:paraId="47935CDA" w14:textId="77777777" w:rsidR="005B7866" w:rsidRPr="00B3056F" w:rsidRDefault="005B7866" w:rsidP="005B7866">
      <w:r w:rsidRPr="00B3056F">
        <w:t xml:space="preserve">HTTP messages and bodies for the </w:t>
      </w:r>
      <w:proofErr w:type="spellStart"/>
      <w:r w:rsidRPr="00B3056F">
        <w:t>Nudm_UECM</w:t>
      </w:r>
      <w:proofErr w:type="spellEnd"/>
      <w:r w:rsidRPr="00B3056F">
        <w:t xml:space="preserve"> service shall comply with the OpenAPI [14] specification contained in Annex A3.</w:t>
      </w:r>
    </w:p>
    <w:p w14:paraId="7B5DE904" w14:textId="77777777" w:rsidR="005B7866" w:rsidRPr="00B3056F" w:rsidRDefault="005B7866" w:rsidP="005B7866">
      <w:pPr>
        <w:pStyle w:val="Heading4"/>
      </w:pPr>
      <w:bookmarkStart w:id="2893" w:name="_Toc11338632"/>
      <w:bookmarkStart w:id="2894" w:name="_Toc27585307"/>
      <w:bookmarkStart w:id="2895" w:name="_Toc36457289"/>
      <w:bookmarkStart w:id="2896" w:name="_Toc45028189"/>
      <w:bookmarkStart w:id="2897" w:name="_Toc45029024"/>
      <w:bookmarkStart w:id="2898" w:name="_Toc67681786"/>
      <w:bookmarkStart w:id="2899" w:name="_Toc74944798"/>
      <w:r w:rsidRPr="00B3056F">
        <w:t>6.2.2.2</w:t>
      </w:r>
      <w:r w:rsidRPr="00B3056F">
        <w:tab/>
        <w:t>HTTP standard headers</w:t>
      </w:r>
      <w:bookmarkEnd w:id="2893"/>
      <w:bookmarkEnd w:id="2894"/>
      <w:bookmarkEnd w:id="2895"/>
      <w:bookmarkEnd w:id="2896"/>
      <w:bookmarkEnd w:id="2897"/>
      <w:bookmarkEnd w:id="2898"/>
      <w:bookmarkEnd w:id="2899"/>
    </w:p>
    <w:p w14:paraId="5CC125C7" w14:textId="77777777" w:rsidR="005B7866" w:rsidRPr="00B3056F" w:rsidRDefault="005B7866" w:rsidP="005B7866">
      <w:pPr>
        <w:pStyle w:val="Heading5"/>
        <w:rPr>
          <w:lang w:eastAsia="zh-CN"/>
        </w:rPr>
      </w:pPr>
      <w:bookmarkStart w:id="2900" w:name="_Toc11338633"/>
      <w:bookmarkStart w:id="2901" w:name="_Toc27585308"/>
      <w:bookmarkStart w:id="2902" w:name="_Toc36457290"/>
      <w:bookmarkStart w:id="2903" w:name="_Toc45028190"/>
      <w:bookmarkStart w:id="2904" w:name="_Toc45029025"/>
      <w:bookmarkStart w:id="2905" w:name="_Toc67681787"/>
      <w:bookmarkStart w:id="2906" w:name="_Toc74944799"/>
      <w:r w:rsidRPr="00B3056F">
        <w:t>6.2.2.2.1</w:t>
      </w:r>
      <w:r w:rsidRPr="00B3056F">
        <w:rPr>
          <w:rFonts w:hint="eastAsia"/>
          <w:lang w:eastAsia="zh-CN"/>
        </w:rPr>
        <w:tab/>
      </w:r>
      <w:r w:rsidRPr="00B3056F">
        <w:rPr>
          <w:lang w:eastAsia="zh-CN"/>
        </w:rPr>
        <w:t>General</w:t>
      </w:r>
      <w:bookmarkEnd w:id="2900"/>
      <w:bookmarkEnd w:id="2901"/>
      <w:bookmarkEnd w:id="2902"/>
      <w:bookmarkEnd w:id="2903"/>
      <w:bookmarkEnd w:id="2904"/>
      <w:bookmarkEnd w:id="2905"/>
      <w:bookmarkEnd w:id="2906"/>
    </w:p>
    <w:p w14:paraId="78D32FB6" w14:textId="77777777" w:rsidR="005B7866" w:rsidRPr="00B3056F" w:rsidRDefault="005B7866" w:rsidP="005B7866">
      <w:pPr>
        <w:rPr>
          <w:lang w:eastAsia="zh-CN"/>
        </w:rPr>
      </w:pPr>
      <w:r w:rsidRPr="00B3056F">
        <w:t>The usage of HTTP standard headers shall be supported as specified in clause 5.2.2 of 3GPP TS 29.500 [4].</w:t>
      </w:r>
    </w:p>
    <w:p w14:paraId="58DA52F3" w14:textId="77777777" w:rsidR="005B7866" w:rsidRPr="00B3056F" w:rsidRDefault="005B7866" w:rsidP="005B7866">
      <w:pPr>
        <w:pStyle w:val="Heading5"/>
      </w:pPr>
      <w:bookmarkStart w:id="2907" w:name="_Toc11338634"/>
      <w:bookmarkStart w:id="2908" w:name="_Toc27585309"/>
      <w:bookmarkStart w:id="2909" w:name="_Toc36457291"/>
      <w:bookmarkStart w:id="2910" w:name="_Toc45028191"/>
      <w:bookmarkStart w:id="2911" w:name="_Toc45029026"/>
      <w:bookmarkStart w:id="2912" w:name="_Toc67681788"/>
      <w:bookmarkStart w:id="2913" w:name="_Toc74944800"/>
      <w:r w:rsidRPr="00B3056F">
        <w:t>6.2.2.2.2</w:t>
      </w:r>
      <w:r w:rsidRPr="00B3056F">
        <w:tab/>
        <w:t>Content type</w:t>
      </w:r>
      <w:bookmarkEnd w:id="2907"/>
      <w:bookmarkEnd w:id="2908"/>
      <w:bookmarkEnd w:id="2909"/>
      <w:bookmarkEnd w:id="2910"/>
      <w:bookmarkEnd w:id="2911"/>
      <w:bookmarkEnd w:id="2912"/>
      <w:bookmarkEnd w:id="2913"/>
    </w:p>
    <w:p w14:paraId="4AAD1B9A" w14:textId="77777777" w:rsidR="005B7866" w:rsidRPr="00B3056F" w:rsidRDefault="005B7866" w:rsidP="005B7866">
      <w:r w:rsidRPr="00B3056F">
        <w:t>The following content types shall be supported:</w:t>
      </w:r>
    </w:p>
    <w:p w14:paraId="6E08CF4A" w14:textId="77777777" w:rsidR="005B7866" w:rsidRPr="00B3056F" w:rsidRDefault="005B7866" w:rsidP="005B7866">
      <w:pPr>
        <w:pStyle w:val="B1"/>
      </w:pPr>
      <w:r w:rsidRPr="00B3056F">
        <w:t>JSON, as defined in IETF RFC 8259 [15], signalled by the content type "application/json".</w:t>
      </w:r>
    </w:p>
    <w:p w14:paraId="63053CBF" w14:textId="77777777" w:rsidR="005B7866" w:rsidRPr="00B3056F" w:rsidRDefault="005B7866" w:rsidP="005B7866">
      <w:pPr>
        <w:pStyle w:val="B1"/>
      </w:pPr>
      <w:r w:rsidRPr="00B3056F">
        <w:t>The Problem Details JSON Object (IETF RFC 7807 [16] signalled by the content type "application/</w:t>
      </w:r>
      <w:proofErr w:type="spellStart"/>
      <w:r w:rsidRPr="00B3056F">
        <w:t>problem+json</w:t>
      </w:r>
      <w:proofErr w:type="spellEnd"/>
      <w:r w:rsidRPr="00B3056F">
        <w:t>"</w:t>
      </w:r>
    </w:p>
    <w:p w14:paraId="5AF856C2" w14:textId="77777777" w:rsidR="005B7866" w:rsidRPr="00B3056F" w:rsidRDefault="005B7866" w:rsidP="005B7866">
      <w:pPr>
        <w:pStyle w:val="B1"/>
      </w:pPr>
      <w:r w:rsidRPr="00B3056F">
        <w:t>JSON Merge Patch, as defined in IETF RFC 7396 [17], signalled by the content type "application/</w:t>
      </w:r>
      <w:proofErr w:type="spellStart"/>
      <w:r w:rsidRPr="00B3056F">
        <w:t>merge-patch+json</w:t>
      </w:r>
      <w:proofErr w:type="spellEnd"/>
      <w:r w:rsidRPr="00B3056F">
        <w:t>"</w:t>
      </w:r>
    </w:p>
    <w:p w14:paraId="0425357C" w14:textId="77777777" w:rsidR="005B7866" w:rsidRPr="00B3056F" w:rsidRDefault="005B7866" w:rsidP="005B7866">
      <w:pPr>
        <w:pStyle w:val="Heading4"/>
      </w:pPr>
      <w:bookmarkStart w:id="2914" w:name="_Toc11338635"/>
      <w:bookmarkStart w:id="2915" w:name="_Toc27585310"/>
      <w:bookmarkStart w:id="2916" w:name="_Toc36457292"/>
      <w:bookmarkStart w:id="2917" w:name="_Toc45028192"/>
      <w:bookmarkStart w:id="2918" w:name="_Toc45029027"/>
      <w:bookmarkStart w:id="2919" w:name="_Toc67681789"/>
      <w:bookmarkStart w:id="2920" w:name="_Toc74944801"/>
      <w:r w:rsidRPr="00B3056F">
        <w:lastRenderedPageBreak/>
        <w:t>6.2.2.3</w:t>
      </w:r>
      <w:r w:rsidRPr="00B3056F">
        <w:tab/>
        <w:t>HTTP custom headers</w:t>
      </w:r>
      <w:bookmarkEnd w:id="2914"/>
      <w:bookmarkEnd w:id="2915"/>
      <w:bookmarkEnd w:id="2916"/>
      <w:bookmarkEnd w:id="2917"/>
      <w:bookmarkEnd w:id="2918"/>
      <w:bookmarkEnd w:id="2919"/>
      <w:bookmarkEnd w:id="2920"/>
    </w:p>
    <w:p w14:paraId="228183D5" w14:textId="77777777" w:rsidR="005B7866" w:rsidRPr="00B3056F" w:rsidRDefault="005B7866" w:rsidP="005B7866">
      <w:pPr>
        <w:pStyle w:val="Heading5"/>
        <w:rPr>
          <w:lang w:eastAsia="zh-CN"/>
        </w:rPr>
      </w:pPr>
      <w:bookmarkStart w:id="2921" w:name="_Toc11338636"/>
      <w:bookmarkStart w:id="2922" w:name="_Toc27585311"/>
      <w:bookmarkStart w:id="2923" w:name="_Toc36457293"/>
      <w:bookmarkStart w:id="2924" w:name="_Toc45028193"/>
      <w:bookmarkStart w:id="2925" w:name="_Toc45029028"/>
      <w:bookmarkStart w:id="2926" w:name="_Toc67681790"/>
      <w:bookmarkStart w:id="2927" w:name="_Toc74944802"/>
      <w:r w:rsidRPr="00B3056F">
        <w:t>6.2.2.3.1</w:t>
      </w:r>
      <w:r w:rsidRPr="00B3056F">
        <w:rPr>
          <w:rFonts w:hint="eastAsia"/>
          <w:lang w:eastAsia="zh-CN"/>
        </w:rPr>
        <w:tab/>
      </w:r>
      <w:r w:rsidRPr="00B3056F">
        <w:rPr>
          <w:lang w:eastAsia="zh-CN"/>
        </w:rPr>
        <w:t>General</w:t>
      </w:r>
      <w:bookmarkEnd w:id="2921"/>
      <w:bookmarkEnd w:id="2922"/>
      <w:bookmarkEnd w:id="2923"/>
      <w:bookmarkEnd w:id="2924"/>
      <w:bookmarkEnd w:id="2925"/>
      <w:bookmarkEnd w:id="2926"/>
      <w:bookmarkEnd w:id="2927"/>
    </w:p>
    <w:p w14:paraId="5DAB352E" w14:textId="77777777" w:rsidR="005B7866" w:rsidRPr="00B3056F" w:rsidRDefault="005B7866" w:rsidP="005B7866">
      <w:pPr>
        <w:rPr>
          <w:lang w:eastAsia="zh-CN"/>
        </w:rPr>
      </w:pPr>
      <w:r w:rsidRPr="00B3056F">
        <w:t>The usage of HTTP custom headers shall be supported as specified in clause 5.2.3 of 3GPP TS 29.500 [4].</w:t>
      </w:r>
    </w:p>
    <w:p w14:paraId="0C240566" w14:textId="77777777" w:rsidR="005B7866" w:rsidRPr="00B3056F" w:rsidRDefault="005B7866" w:rsidP="005B7866">
      <w:pPr>
        <w:pStyle w:val="Heading3"/>
      </w:pPr>
      <w:bookmarkStart w:id="2928" w:name="_Toc11338637"/>
      <w:bookmarkStart w:id="2929" w:name="_Toc27585312"/>
      <w:bookmarkStart w:id="2930" w:name="_Toc36457294"/>
      <w:bookmarkStart w:id="2931" w:name="_Toc45028194"/>
      <w:bookmarkStart w:id="2932" w:name="_Toc45029029"/>
      <w:bookmarkStart w:id="2933" w:name="_Toc67681791"/>
      <w:bookmarkStart w:id="2934" w:name="_Toc74944803"/>
      <w:r w:rsidRPr="00B3056F">
        <w:t>6.2.3</w:t>
      </w:r>
      <w:r w:rsidRPr="00B3056F">
        <w:tab/>
        <w:t>Resources</w:t>
      </w:r>
      <w:bookmarkEnd w:id="2928"/>
      <w:bookmarkEnd w:id="2929"/>
      <w:bookmarkEnd w:id="2930"/>
      <w:bookmarkEnd w:id="2931"/>
      <w:bookmarkEnd w:id="2932"/>
      <w:bookmarkEnd w:id="2933"/>
      <w:bookmarkEnd w:id="2934"/>
    </w:p>
    <w:p w14:paraId="5CEFCBCE" w14:textId="77777777" w:rsidR="005B7866" w:rsidRPr="00B3056F" w:rsidRDefault="005B7866" w:rsidP="005B7866">
      <w:pPr>
        <w:pStyle w:val="Heading4"/>
      </w:pPr>
      <w:bookmarkStart w:id="2935" w:name="_Toc11338638"/>
      <w:bookmarkStart w:id="2936" w:name="_Toc27585313"/>
      <w:bookmarkStart w:id="2937" w:name="_Toc36457295"/>
      <w:bookmarkStart w:id="2938" w:name="_Toc45028195"/>
      <w:bookmarkStart w:id="2939" w:name="_Toc45029030"/>
      <w:bookmarkStart w:id="2940" w:name="_Toc67681792"/>
      <w:bookmarkStart w:id="2941" w:name="_Toc74944804"/>
      <w:r w:rsidRPr="00B3056F">
        <w:t>6.2.3.1</w:t>
      </w:r>
      <w:r w:rsidRPr="00B3056F">
        <w:tab/>
        <w:t>Overview</w:t>
      </w:r>
      <w:bookmarkEnd w:id="2935"/>
      <w:bookmarkEnd w:id="2936"/>
      <w:bookmarkEnd w:id="2937"/>
      <w:bookmarkEnd w:id="2938"/>
      <w:bookmarkEnd w:id="2939"/>
      <w:bookmarkEnd w:id="2940"/>
      <w:bookmarkEnd w:id="2941"/>
    </w:p>
    <w:p w14:paraId="766A8F0D" w14:textId="77777777" w:rsidR="005B7866" w:rsidRPr="00B3056F" w:rsidRDefault="005B7866" w:rsidP="005B7866">
      <w:pPr>
        <w:pStyle w:val="TH"/>
        <w:rPr>
          <w:lang w:val="en-US"/>
        </w:rPr>
      </w:pPr>
      <w:r w:rsidRPr="00B3056F">
        <w:object w:dxaOrig="10761" w:dyaOrig="12501" w14:anchorId="07C20F52">
          <v:shape id="_x0000_i1112" type="#_x0000_t75" style="width:390.2pt;height:455.65pt" o:ole="">
            <v:imagedata r:id="rId186" o:title=""/>
          </v:shape>
          <o:OLEObject Type="Embed" ProgID="Visio.Drawing.11" ShapeID="_x0000_i1112" DrawAspect="Content" ObjectID="_1685558830" r:id="rId187"/>
        </w:object>
      </w:r>
    </w:p>
    <w:p w14:paraId="70FED12B" w14:textId="77777777" w:rsidR="005B7866" w:rsidRPr="00B3056F" w:rsidRDefault="005B7866" w:rsidP="005B7866">
      <w:pPr>
        <w:pStyle w:val="TF"/>
      </w:pPr>
      <w:r w:rsidRPr="00B3056F">
        <w:t xml:space="preserve">Figure 6.2.3.1-1: Resource URI structure of the </w:t>
      </w:r>
      <w:proofErr w:type="spellStart"/>
      <w:r w:rsidRPr="00B3056F">
        <w:t>Nudm_UECM</w:t>
      </w:r>
      <w:proofErr w:type="spellEnd"/>
      <w:r w:rsidRPr="00B3056F">
        <w:t xml:space="preserve"> API</w:t>
      </w:r>
    </w:p>
    <w:p w14:paraId="7AAB4ABD" w14:textId="77777777" w:rsidR="005B7866" w:rsidRPr="00B3056F" w:rsidRDefault="005B7866" w:rsidP="005B7866">
      <w:r w:rsidRPr="00B3056F">
        <w:t>Table 6.2.3.1-1 provides an overview of the resources and applicable HTTP methods.</w:t>
      </w:r>
    </w:p>
    <w:p w14:paraId="185F3910" w14:textId="77777777" w:rsidR="005B7866" w:rsidRPr="00B3056F" w:rsidRDefault="005B7866" w:rsidP="005B7866">
      <w:pPr>
        <w:pStyle w:val="TH"/>
      </w:pPr>
      <w:r w:rsidRPr="00B3056F">
        <w:lastRenderedPageBreak/>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58"/>
        <w:gridCol w:w="2797"/>
        <w:gridCol w:w="1212"/>
        <w:gridCol w:w="2620"/>
      </w:tblGrid>
      <w:tr w:rsidR="005B7866" w:rsidRPr="00B3056F" w14:paraId="4087ABBB" w14:textId="77777777" w:rsidTr="007F1FAF">
        <w:trPr>
          <w:jc w:val="center"/>
        </w:trPr>
        <w:tc>
          <w:tcPr>
            <w:tcW w:w="15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1CCCCB" w14:textId="77777777" w:rsidR="005B7866" w:rsidRPr="00B3056F" w:rsidRDefault="005B7866" w:rsidP="007F1FAF">
            <w:pPr>
              <w:pStyle w:val="TAH"/>
            </w:pPr>
            <w:r w:rsidRPr="00B3056F">
              <w:t>Resource name</w:t>
            </w:r>
            <w:r w:rsidRPr="00B3056F">
              <w:br/>
              <w:t>(Archetype)</w:t>
            </w:r>
          </w:p>
        </w:tc>
        <w:tc>
          <w:tcPr>
            <w:tcW w:w="14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3E94125" w14:textId="77777777" w:rsidR="005B7866" w:rsidRPr="00B3056F" w:rsidRDefault="005B7866" w:rsidP="007F1FAF">
            <w:pPr>
              <w:pStyle w:val="TAH"/>
            </w:pPr>
            <w:r w:rsidRPr="00B3056F">
              <w:t>Resource URI</w:t>
            </w:r>
          </w:p>
        </w:tc>
        <w:tc>
          <w:tcPr>
            <w:tcW w:w="6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74E129" w14:textId="77777777" w:rsidR="005B7866" w:rsidRPr="00B3056F" w:rsidRDefault="005B7866" w:rsidP="007F1FAF">
            <w:pPr>
              <w:pStyle w:val="TAH"/>
            </w:pPr>
            <w:r w:rsidRPr="00B3056F">
              <w:t>HTTP method or custom operation</w:t>
            </w:r>
          </w:p>
        </w:tc>
        <w:tc>
          <w:tcPr>
            <w:tcW w:w="13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EECEFE" w14:textId="77777777" w:rsidR="005B7866" w:rsidRPr="00B3056F" w:rsidRDefault="005B7866" w:rsidP="007F1FAF">
            <w:pPr>
              <w:pStyle w:val="TAH"/>
            </w:pPr>
            <w:r w:rsidRPr="00B3056F">
              <w:t>Description</w:t>
            </w:r>
          </w:p>
        </w:tc>
      </w:tr>
      <w:tr w:rsidR="005B7866" w:rsidRPr="00B3056F" w14:paraId="6A313110" w14:textId="77777777" w:rsidTr="007F1FAF">
        <w:trPr>
          <w:jc w:val="center"/>
        </w:trPr>
        <w:tc>
          <w:tcPr>
            <w:tcW w:w="1506" w:type="pct"/>
            <w:tcBorders>
              <w:left w:val="single" w:sz="4" w:space="0" w:color="auto"/>
              <w:right w:val="single" w:sz="4" w:space="0" w:color="auto"/>
            </w:tcBorders>
            <w:vAlign w:val="center"/>
          </w:tcPr>
          <w:p w14:paraId="2FD40D63" w14:textId="77777777" w:rsidR="005B7866" w:rsidRPr="00A201C3" w:rsidRDefault="005B7866" w:rsidP="007F1FAF">
            <w:pPr>
              <w:pStyle w:val="TAH"/>
              <w:jc w:val="both"/>
              <w:rPr>
                <w:b w:val="0"/>
                <w:bCs/>
              </w:rPr>
            </w:pPr>
            <w:r w:rsidRPr="00A201C3">
              <w:rPr>
                <w:b w:val="0"/>
                <w:bCs/>
              </w:rPr>
              <w:t>Registrations</w:t>
            </w:r>
          </w:p>
          <w:p w14:paraId="75124A61" w14:textId="77777777" w:rsidR="005B7866" w:rsidRPr="00B3056F" w:rsidRDefault="005B7866" w:rsidP="007F1FAF">
            <w:pPr>
              <w:pStyle w:val="TAL"/>
            </w:pPr>
            <w:r w:rsidRPr="00A201C3">
              <w:rPr>
                <w:bCs/>
              </w:rPr>
              <w:t>(</w:t>
            </w:r>
            <w:r>
              <w:rPr>
                <w:bCs/>
              </w:rPr>
              <w:t>Document</w:t>
            </w:r>
            <w:r w:rsidRPr="00A201C3">
              <w:rPr>
                <w:bCs/>
              </w:rPr>
              <w:t>)</w:t>
            </w:r>
          </w:p>
        </w:tc>
        <w:tc>
          <w:tcPr>
            <w:tcW w:w="1474" w:type="pct"/>
            <w:tcBorders>
              <w:left w:val="single" w:sz="4" w:space="0" w:color="auto"/>
              <w:right w:val="single" w:sz="4" w:space="0" w:color="auto"/>
            </w:tcBorders>
            <w:vAlign w:val="center"/>
          </w:tcPr>
          <w:p w14:paraId="59BC6D03" w14:textId="77777777" w:rsidR="005B7866" w:rsidRPr="00B3056F" w:rsidRDefault="005B7866" w:rsidP="007F1FAF">
            <w:pPr>
              <w:pStyle w:val="TAL"/>
            </w:pPr>
            <w:r w:rsidRPr="00A201C3">
              <w:rPr>
                <w:bCs/>
              </w:rPr>
              <w:t>/{</w:t>
            </w:r>
            <w:proofErr w:type="spellStart"/>
            <w:r w:rsidRPr="00A201C3">
              <w:rPr>
                <w:bCs/>
              </w:rPr>
              <w:t>ueId</w:t>
            </w:r>
            <w:proofErr w:type="spellEnd"/>
            <w:r w:rsidRPr="00A201C3">
              <w:rPr>
                <w:bCs/>
              </w:rPr>
              <w:t>}/registrations</w:t>
            </w:r>
          </w:p>
        </w:tc>
        <w:tc>
          <w:tcPr>
            <w:tcW w:w="639" w:type="pct"/>
            <w:tcBorders>
              <w:top w:val="single" w:sz="4" w:space="0" w:color="auto"/>
              <w:left w:val="single" w:sz="4" w:space="0" w:color="auto"/>
              <w:bottom w:val="single" w:sz="4" w:space="0" w:color="auto"/>
              <w:right w:val="single" w:sz="4" w:space="0" w:color="auto"/>
            </w:tcBorders>
          </w:tcPr>
          <w:p w14:paraId="2CAEFD02" w14:textId="77777777" w:rsidR="005B7866" w:rsidRPr="00B3056F" w:rsidRDefault="005B7866" w:rsidP="007F1FAF">
            <w:pPr>
              <w:pStyle w:val="TAL"/>
            </w:pPr>
            <w:r w:rsidRPr="00A201C3">
              <w:rPr>
                <w:bCs/>
              </w:rPr>
              <w:t>GET</w:t>
            </w:r>
          </w:p>
        </w:tc>
        <w:tc>
          <w:tcPr>
            <w:tcW w:w="1381" w:type="pct"/>
            <w:tcBorders>
              <w:top w:val="single" w:sz="4" w:space="0" w:color="auto"/>
              <w:left w:val="single" w:sz="4" w:space="0" w:color="auto"/>
              <w:bottom w:val="single" w:sz="4" w:space="0" w:color="auto"/>
              <w:right w:val="single" w:sz="4" w:space="0" w:color="auto"/>
            </w:tcBorders>
          </w:tcPr>
          <w:p w14:paraId="502D054D" w14:textId="77777777" w:rsidR="005B7866" w:rsidRPr="00B3056F" w:rsidRDefault="005B7866" w:rsidP="007F1FAF">
            <w:pPr>
              <w:pStyle w:val="TAL"/>
            </w:pPr>
            <w:r w:rsidRPr="00A201C3">
              <w:rPr>
                <w:bCs/>
              </w:rPr>
              <w:t>Retrieve UE</w:t>
            </w:r>
            <w:r>
              <w:rPr>
                <w:bCs/>
              </w:rPr>
              <w:t>'s</w:t>
            </w:r>
            <w:r w:rsidRPr="00A201C3">
              <w:rPr>
                <w:bCs/>
              </w:rPr>
              <w:t xml:space="preserve"> registration</w:t>
            </w:r>
            <w:r>
              <w:rPr>
                <w:bCs/>
              </w:rPr>
              <w:t xml:space="preserve"> data sets</w:t>
            </w:r>
          </w:p>
        </w:tc>
      </w:tr>
      <w:tr w:rsidR="005B7866" w:rsidRPr="00B3056F" w14:paraId="4F62D215" w14:textId="77777777" w:rsidTr="007F1FAF">
        <w:trPr>
          <w:jc w:val="center"/>
        </w:trPr>
        <w:tc>
          <w:tcPr>
            <w:tcW w:w="1506" w:type="pct"/>
            <w:vMerge w:val="restart"/>
            <w:tcBorders>
              <w:left w:val="single" w:sz="4" w:space="0" w:color="auto"/>
              <w:right w:val="single" w:sz="4" w:space="0" w:color="auto"/>
            </w:tcBorders>
            <w:vAlign w:val="center"/>
          </w:tcPr>
          <w:p w14:paraId="7C3427B3" w14:textId="77777777" w:rsidR="005B7866" w:rsidRPr="00B3056F" w:rsidRDefault="005B7866" w:rsidP="007F1FAF">
            <w:pPr>
              <w:pStyle w:val="TAL"/>
            </w:pPr>
            <w:r w:rsidRPr="00B3056F">
              <w:t>Amf3GppAccessRegistration</w:t>
            </w:r>
            <w:r w:rsidRPr="00B3056F">
              <w:br/>
              <w:t>(Document)</w:t>
            </w:r>
          </w:p>
        </w:tc>
        <w:tc>
          <w:tcPr>
            <w:tcW w:w="1474" w:type="pct"/>
            <w:vMerge w:val="restart"/>
            <w:tcBorders>
              <w:left w:val="single" w:sz="4" w:space="0" w:color="auto"/>
              <w:right w:val="single" w:sz="4" w:space="0" w:color="auto"/>
            </w:tcBorders>
            <w:vAlign w:val="center"/>
          </w:tcPr>
          <w:p w14:paraId="77E3E5A6" w14:textId="77777777" w:rsidR="005B7866" w:rsidRPr="00B3056F" w:rsidRDefault="005B7866" w:rsidP="007F1FAF">
            <w:pPr>
              <w:pStyle w:val="TAL"/>
            </w:pPr>
            <w:r w:rsidRPr="00B3056F">
              <w:t>/{</w:t>
            </w:r>
            <w:proofErr w:type="spellStart"/>
            <w:r w:rsidRPr="00B3056F">
              <w:t>ueId</w:t>
            </w:r>
            <w:proofErr w:type="spellEnd"/>
            <w:r w:rsidRPr="00B3056F">
              <w:t>}/registrations/amf-3gpp-access</w:t>
            </w:r>
          </w:p>
        </w:tc>
        <w:tc>
          <w:tcPr>
            <w:tcW w:w="639" w:type="pct"/>
            <w:tcBorders>
              <w:top w:val="single" w:sz="4" w:space="0" w:color="auto"/>
              <w:left w:val="single" w:sz="4" w:space="0" w:color="auto"/>
              <w:bottom w:val="single" w:sz="4" w:space="0" w:color="auto"/>
              <w:right w:val="single" w:sz="4" w:space="0" w:color="auto"/>
            </w:tcBorders>
          </w:tcPr>
          <w:p w14:paraId="7CEE1999" w14:textId="77777777" w:rsidR="005B7866" w:rsidRPr="00B3056F" w:rsidRDefault="005B7866" w:rsidP="007F1FAF">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5558EC01" w14:textId="77777777" w:rsidR="005B7866" w:rsidRPr="00B3056F" w:rsidRDefault="005B7866" w:rsidP="007F1FAF">
            <w:pPr>
              <w:pStyle w:val="TAL"/>
            </w:pPr>
            <w:r w:rsidRPr="00B3056F">
              <w:t>Update the AMF registration for 3GPP access</w:t>
            </w:r>
          </w:p>
        </w:tc>
      </w:tr>
      <w:tr w:rsidR="005B7866" w:rsidRPr="00B3056F" w14:paraId="11F6B1D4" w14:textId="77777777" w:rsidTr="007F1FAF">
        <w:trPr>
          <w:jc w:val="center"/>
        </w:trPr>
        <w:tc>
          <w:tcPr>
            <w:tcW w:w="1506" w:type="pct"/>
            <w:vMerge/>
            <w:tcBorders>
              <w:left w:val="single" w:sz="4" w:space="0" w:color="auto"/>
              <w:right w:val="single" w:sz="4" w:space="0" w:color="auto"/>
            </w:tcBorders>
            <w:vAlign w:val="center"/>
          </w:tcPr>
          <w:p w14:paraId="1D2242CD" w14:textId="77777777" w:rsidR="005B7866" w:rsidRPr="00B3056F" w:rsidRDefault="005B7866" w:rsidP="007F1FAF">
            <w:pPr>
              <w:pStyle w:val="TAL"/>
            </w:pPr>
          </w:p>
        </w:tc>
        <w:tc>
          <w:tcPr>
            <w:tcW w:w="1474" w:type="pct"/>
            <w:vMerge/>
            <w:tcBorders>
              <w:left w:val="single" w:sz="4" w:space="0" w:color="auto"/>
              <w:right w:val="single" w:sz="4" w:space="0" w:color="auto"/>
            </w:tcBorders>
            <w:vAlign w:val="center"/>
          </w:tcPr>
          <w:p w14:paraId="46697DC7" w14:textId="77777777" w:rsidR="005B7866" w:rsidRPr="00B3056F" w:rsidRDefault="005B7866" w:rsidP="007F1FAF">
            <w:pPr>
              <w:pStyle w:val="TAL"/>
            </w:pPr>
          </w:p>
        </w:tc>
        <w:tc>
          <w:tcPr>
            <w:tcW w:w="639" w:type="pct"/>
            <w:tcBorders>
              <w:top w:val="single" w:sz="4" w:space="0" w:color="auto"/>
              <w:left w:val="single" w:sz="4" w:space="0" w:color="auto"/>
              <w:bottom w:val="single" w:sz="4" w:space="0" w:color="auto"/>
              <w:right w:val="single" w:sz="4" w:space="0" w:color="auto"/>
            </w:tcBorders>
          </w:tcPr>
          <w:p w14:paraId="580B03D3" w14:textId="77777777" w:rsidR="005B7866" w:rsidRPr="00B3056F" w:rsidRDefault="005B7866" w:rsidP="007F1FAF">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399E88E6" w14:textId="77777777" w:rsidR="005B7866" w:rsidRPr="00B3056F" w:rsidRDefault="005B7866" w:rsidP="007F1FAF">
            <w:pPr>
              <w:pStyle w:val="TAL"/>
            </w:pPr>
            <w:r w:rsidRPr="00B3056F">
              <w:t>Modify the AMF registration for 3GPP access</w:t>
            </w:r>
          </w:p>
        </w:tc>
      </w:tr>
      <w:tr w:rsidR="005B7866" w:rsidRPr="00B3056F" w14:paraId="46395DF5" w14:textId="77777777" w:rsidTr="007F1FAF">
        <w:trPr>
          <w:jc w:val="center"/>
        </w:trPr>
        <w:tc>
          <w:tcPr>
            <w:tcW w:w="1506" w:type="pct"/>
            <w:vMerge/>
            <w:tcBorders>
              <w:left w:val="single" w:sz="4" w:space="0" w:color="auto"/>
              <w:right w:val="single" w:sz="4" w:space="0" w:color="auto"/>
            </w:tcBorders>
            <w:vAlign w:val="center"/>
          </w:tcPr>
          <w:p w14:paraId="4010D66D" w14:textId="77777777" w:rsidR="005B7866" w:rsidRPr="00B3056F" w:rsidRDefault="005B7866" w:rsidP="007F1FAF">
            <w:pPr>
              <w:pStyle w:val="TAL"/>
            </w:pPr>
          </w:p>
        </w:tc>
        <w:tc>
          <w:tcPr>
            <w:tcW w:w="1474" w:type="pct"/>
            <w:vMerge/>
            <w:tcBorders>
              <w:left w:val="single" w:sz="4" w:space="0" w:color="auto"/>
              <w:right w:val="single" w:sz="4" w:space="0" w:color="auto"/>
            </w:tcBorders>
            <w:vAlign w:val="center"/>
          </w:tcPr>
          <w:p w14:paraId="60FEE737" w14:textId="77777777" w:rsidR="005B7866" w:rsidRPr="00B3056F" w:rsidRDefault="005B7866" w:rsidP="007F1FAF">
            <w:pPr>
              <w:pStyle w:val="TAL"/>
            </w:pPr>
          </w:p>
        </w:tc>
        <w:tc>
          <w:tcPr>
            <w:tcW w:w="639" w:type="pct"/>
            <w:tcBorders>
              <w:top w:val="single" w:sz="4" w:space="0" w:color="auto"/>
              <w:left w:val="single" w:sz="4" w:space="0" w:color="auto"/>
              <w:bottom w:val="single" w:sz="4" w:space="0" w:color="auto"/>
              <w:right w:val="single" w:sz="4" w:space="0" w:color="auto"/>
            </w:tcBorders>
          </w:tcPr>
          <w:p w14:paraId="2DF91E18" w14:textId="77777777" w:rsidR="005B7866" w:rsidRPr="00B3056F" w:rsidRDefault="005B7866" w:rsidP="007F1FAF">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490454E3" w14:textId="77777777" w:rsidR="005B7866" w:rsidRPr="00B3056F" w:rsidRDefault="005B7866" w:rsidP="007F1FAF">
            <w:pPr>
              <w:pStyle w:val="TAL"/>
            </w:pPr>
            <w:r w:rsidRPr="00B3056F">
              <w:t>Retrieve the AMF registration information for 3GPP access</w:t>
            </w:r>
          </w:p>
        </w:tc>
      </w:tr>
      <w:tr w:rsidR="005B7866" w:rsidRPr="00B3056F" w14:paraId="3C8616B8" w14:textId="77777777" w:rsidTr="007F1FAF">
        <w:trPr>
          <w:jc w:val="center"/>
        </w:trPr>
        <w:tc>
          <w:tcPr>
            <w:tcW w:w="1506" w:type="pct"/>
            <w:vMerge/>
            <w:tcBorders>
              <w:left w:val="single" w:sz="4" w:space="0" w:color="auto"/>
              <w:right w:val="single" w:sz="4" w:space="0" w:color="auto"/>
            </w:tcBorders>
            <w:vAlign w:val="center"/>
          </w:tcPr>
          <w:p w14:paraId="21D66383" w14:textId="77777777" w:rsidR="005B7866" w:rsidRPr="00B3056F" w:rsidRDefault="005B7866" w:rsidP="007F1FAF">
            <w:pPr>
              <w:pStyle w:val="TAL"/>
            </w:pPr>
          </w:p>
        </w:tc>
        <w:tc>
          <w:tcPr>
            <w:tcW w:w="1474" w:type="pct"/>
            <w:tcBorders>
              <w:left w:val="single" w:sz="4" w:space="0" w:color="auto"/>
              <w:right w:val="single" w:sz="4" w:space="0" w:color="auto"/>
            </w:tcBorders>
            <w:vAlign w:val="center"/>
          </w:tcPr>
          <w:p w14:paraId="38B45475" w14:textId="77777777" w:rsidR="005B7866" w:rsidRPr="00B3056F" w:rsidRDefault="005B7866" w:rsidP="007F1FAF">
            <w:pPr>
              <w:pStyle w:val="TAL"/>
            </w:pPr>
            <w:r w:rsidRPr="00B3056F">
              <w:t>/{</w:t>
            </w:r>
            <w:proofErr w:type="spellStart"/>
            <w:r w:rsidRPr="00B3056F">
              <w:t>ueId</w:t>
            </w:r>
            <w:proofErr w:type="spellEnd"/>
            <w:r w:rsidRPr="00B3056F">
              <w:t>}/registrations/amf-3gpp-access/</w:t>
            </w:r>
            <w:proofErr w:type="spellStart"/>
            <w:r w:rsidRPr="00B3056F">
              <w:t>dereg-amf</w:t>
            </w:r>
            <w:proofErr w:type="spellEnd"/>
          </w:p>
        </w:tc>
        <w:tc>
          <w:tcPr>
            <w:tcW w:w="639" w:type="pct"/>
            <w:tcBorders>
              <w:top w:val="single" w:sz="4" w:space="0" w:color="auto"/>
              <w:left w:val="single" w:sz="4" w:space="0" w:color="auto"/>
              <w:bottom w:val="single" w:sz="4" w:space="0" w:color="auto"/>
              <w:right w:val="single" w:sz="4" w:space="0" w:color="auto"/>
            </w:tcBorders>
          </w:tcPr>
          <w:p w14:paraId="7918EB5C" w14:textId="77777777" w:rsidR="005B7866" w:rsidRPr="00B3056F" w:rsidRDefault="005B7866" w:rsidP="007F1FAF">
            <w:pPr>
              <w:pStyle w:val="TAL"/>
            </w:pPr>
            <w:proofErr w:type="spellStart"/>
            <w:r w:rsidRPr="00B3056F">
              <w:t>dereg-amf</w:t>
            </w:r>
            <w:proofErr w:type="spellEnd"/>
            <w:r w:rsidRPr="00B3056F">
              <w:t xml:space="preserve"> (POST)</w:t>
            </w:r>
          </w:p>
        </w:tc>
        <w:tc>
          <w:tcPr>
            <w:tcW w:w="1381" w:type="pct"/>
            <w:tcBorders>
              <w:top w:val="single" w:sz="4" w:space="0" w:color="auto"/>
              <w:left w:val="single" w:sz="4" w:space="0" w:color="auto"/>
              <w:bottom w:val="single" w:sz="4" w:space="0" w:color="auto"/>
              <w:right w:val="single" w:sz="4" w:space="0" w:color="auto"/>
            </w:tcBorders>
          </w:tcPr>
          <w:p w14:paraId="4C0A26FA" w14:textId="77777777" w:rsidR="005B7866" w:rsidRPr="00B3056F" w:rsidRDefault="005B7866" w:rsidP="007F1FAF">
            <w:pPr>
              <w:pStyle w:val="TAL"/>
            </w:pPr>
            <w:r w:rsidRPr="00B3056F">
              <w:t>Trigger AMF deregistration due to mobility from 5GC to EPC</w:t>
            </w:r>
          </w:p>
        </w:tc>
      </w:tr>
      <w:tr w:rsidR="005B7866" w:rsidRPr="00B3056F" w14:paraId="34571695" w14:textId="77777777" w:rsidTr="007F1FAF">
        <w:trPr>
          <w:jc w:val="center"/>
        </w:trPr>
        <w:tc>
          <w:tcPr>
            <w:tcW w:w="1506" w:type="pct"/>
            <w:vMerge/>
            <w:tcBorders>
              <w:left w:val="single" w:sz="4" w:space="0" w:color="auto"/>
              <w:right w:val="single" w:sz="4" w:space="0" w:color="auto"/>
            </w:tcBorders>
            <w:vAlign w:val="center"/>
          </w:tcPr>
          <w:p w14:paraId="7F2258C5" w14:textId="77777777" w:rsidR="005B7866" w:rsidRPr="00B3056F" w:rsidRDefault="005B7866" w:rsidP="007F1FAF">
            <w:pPr>
              <w:pStyle w:val="TAL"/>
            </w:pPr>
          </w:p>
        </w:tc>
        <w:tc>
          <w:tcPr>
            <w:tcW w:w="1474" w:type="pct"/>
            <w:tcBorders>
              <w:left w:val="single" w:sz="4" w:space="0" w:color="auto"/>
              <w:right w:val="single" w:sz="4" w:space="0" w:color="auto"/>
            </w:tcBorders>
            <w:vAlign w:val="center"/>
          </w:tcPr>
          <w:p w14:paraId="63B48C27" w14:textId="77777777" w:rsidR="005B7866" w:rsidRPr="00B3056F" w:rsidRDefault="005B7866" w:rsidP="007F1FAF">
            <w:pPr>
              <w:pStyle w:val="TAL"/>
            </w:pPr>
            <w:r w:rsidRPr="00B3056F">
              <w:t>/{</w:t>
            </w:r>
            <w:proofErr w:type="spellStart"/>
            <w:r w:rsidRPr="00B3056F">
              <w:t>ueId</w:t>
            </w:r>
            <w:proofErr w:type="spellEnd"/>
            <w:r w:rsidRPr="00B3056F">
              <w:t>}/registrations/amf-3gpp-access/</w:t>
            </w:r>
            <w:proofErr w:type="spellStart"/>
            <w:r w:rsidRPr="00B3056F">
              <w:t>pei</w:t>
            </w:r>
            <w:proofErr w:type="spellEnd"/>
            <w:r w:rsidRPr="00B3056F">
              <w:t>-update</w:t>
            </w:r>
          </w:p>
        </w:tc>
        <w:tc>
          <w:tcPr>
            <w:tcW w:w="639" w:type="pct"/>
            <w:tcBorders>
              <w:top w:val="single" w:sz="4" w:space="0" w:color="auto"/>
              <w:left w:val="single" w:sz="4" w:space="0" w:color="auto"/>
              <w:bottom w:val="single" w:sz="4" w:space="0" w:color="auto"/>
              <w:right w:val="single" w:sz="4" w:space="0" w:color="auto"/>
            </w:tcBorders>
          </w:tcPr>
          <w:p w14:paraId="2071A77C" w14:textId="77777777" w:rsidR="005B7866" w:rsidRPr="00B3056F" w:rsidRDefault="005B7866" w:rsidP="007F1FAF">
            <w:pPr>
              <w:pStyle w:val="TAL"/>
              <w:rPr>
                <w:lang w:val="es-ES"/>
              </w:rPr>
            </w:pPr>
            <w:proofErr w:type="spellStart"/>
            <w:r w:rsidRPr="00B3056F">
              <w:rPr>
                <w:lang w:val="es-ES"/>
              </w:rPr>
              <w:t>pei-update</w:t>
            </w:r>
            <w:proofErr w:type="spellEnd"/>
          </w:p>
          <w:p w14:paraId="4333086E" w14:textId="77777777" w:rsidR="005B7866" w:rsidRPr="00B3056F" w:rsidRDefault="005B7866" w:rsidP="007F1FAF">
            <w:pPr>
              <w:pStyle w:val="TAL"/>
            </w:pPr>
            <w:r w:rsidRPr="00B3056F">
              <w:rPr>
                <w:lang w:val="es-ES"/>
              </w:rPr>
              <w:t>(POST)</w:t>
            </w:r>
          </w:p>
        </w:tc>
        <w:tc>
          <w:tcPr>
            <w:tcW w:w="1381" w:type="pct"/>
            <w:tcBorders>
              <w:top w:val="single" w:sz="4" w:space="0" w:color="auto"/>
              <w:left w:val="single" w:sz="4" w:space="0" w:color="auto"/>
              <w:bottom w:val="single" w:sz="4" w:space="0" w:color="auto"/>
              <w:right w:val="single" w:sz="4" w:space="0" w:color="auto"/>
            </w:tcBorders>
          </w:tcPr>
          <w:p w14:paraId="17D72946" w14:textId="77777777" w:rsidR="005B7866" w:rsidRPr="00B3056F" w:rsidRDefault="005B7866" w:rsidP="007F1FAF">
            <w:pPr>
              <w:pStyle w:val="TAL"/>
            </w:pPr>
            <w:r w:rsidRPr="00B3056F">
              <w:t>Updates the PEI in the 3GPP Access Registration context</w:t>
            </w:r>
          </w:p>
        </w:tc>
      </w:tr>
      <w:tr w:rsidR="005B7866" w:rsidRPr="00B3056F" w14:paraId="1D5CD6E4" w14:textId="77777777" w:rsidTr="007F1FAF">
        <w:trPr>
          <w:jc w:val="center"/>
        </w:trPr>
        <w:tc>
          <w:tcPr>
            <w:tcW w:w="1506" w:type="pct"/>
            <w:vMerge w:val="restart"/>
            <w:tcBorders>
              <w:left w:val="single" w:sz="4" w:space="0" w:color="auto"/>
              <w:right w:val="single" w:sz="4" w:space="0" w:color="auto"/>
            </w:tcBorders>
            <w:vAlign w:val="center"/>
          </w:tcPr>
          <w:p w14:paraId="0C0A15CB" w14:textId="77777777" w:rsidR="005B7866" w:rsidRPr="00B3056F" w:rsidRDefault="005B7866" w:rsidP="007F1FAF">
            <w:pPr>
              <w:pStyle w:val="TAL"/>
            </w:pPr>
            <w:r w:rsidRPr="00B3056F">
              <w:t>AmfNon3GppAccessRegistration</w:t>
            </w:r>
            <w:r w:rsidRPr="00B3056F">
              <w:br/>
              <w:t>(Document)</w:t>
            </w:r>
          </w:p>
        </w:tc>
        <w:tc>
          <w:tcPr>
            <w:tcW w:w="1474" w:type="pct"/>
            <w:vMerge w:val="restart"/>
            <w:tcBorders>
              <w:left w:val="single" w:sz="4" w:space="0" w:color="auto"/>
              <w:right w:val="single" w:sz="4" w:space="0" w:color="auto"/>
            </w:tcBorders>
            <w:vAlign w:val="center"/>
          </w:tcPr>
          <w:p w14:paraId="79F2C10B" w14:textId="77777777" w:rsidR="005B7866" w:rsidRPr="00B3056F" w:rsidRDefault="005B7866" w:rsidP="007F1FAF">
            <w:pPr>
              <w:pStyle w:val="TAL"/>
            </w:pPr>
            <w:r w:rsidRPr="00B3056F">
              <w:t>/{</w:t>
            </w:r>
            <w:proofErr w:type="spellStart"/>
            <w:r w:rsidRPr="00B3056F">
              <w:t>ueId</w:t>
            </w:r>
            <w:proofErr w:type="spellEnd"/>
            <w:r w:rsidRPr="00B3056F">
              <w:t>}/registrations/amf-non-3gpp-access</w:t>
            </w:r>
          </w:p>
        </w:tc>
        <w:tc>
          <w:tcPr>
            <w:tcW w:w="639" w:type="pct"/>
            <w:tcBorders>
              <w:top w:val="single" w:sz="4" w:space="0" w:color="auto"/>
              <w:left w:val="single" w:sz="4" w:space="0" w:color="auto"/>
              <w:bottom w:val="single" w:sz="4" w:space="0" w:color="auto"/>
              <w:right w:val="single" w:sz="4" w:space="0" w:color="auto"/>
            </w:tcBorders>
          </w:tcPr>
          <w:p w14:paraId="70E4BAF4" w14:textId="77777777" w:rsidR="005B7866" w:rsidRPr="00B3056F" w:rsidRDefault="005B7866" w:rsidP="007F1FAF">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11E51B81" w14:textId="77777777" w:rsidR="005B7866" w:rsidRPr="00B3056F" w:rsidRDefault="005B7866" w:rsidP="007F1FAF">
            <w:pPr>
              <w:pStyle w:val="TAL"/>
            </w:pPr>
            <w:r w:rsidRPr="00B3056F">
              <w:t>Update the AMF registration for non 3GPP access</w:t>
            </w:r>
          </w:p>
        </w:tc>
      </w:tr>
      <w:tr w:rsidR="005B7866" w:rsidRPr="00B3056F" w14:paraId="7C2FA32E" w14:textId="77777777" w:rsidTr="007F1FAF">
        <w:trPr>
          <w:jc w:val="center"/>
        </w:trPr>
        <w:tc>
          <w:tcPr>
            <w:tcW w:w="1506" w:type="pct"/>
            <w:vMerge/>
            <w:tcBorders>
              <w:left w:val="single" w:sz="4" w:space="0" w:color="auto"/>
              <w:right w:val="single" w:sz="4" w:space="0" w:color="auto"/>
            </w:tcBorders>
            <w:vAlign w:val="center"/>
          </w:tcPr>
          <w:p w14:paraId="0DACB70F" w14:textId="77777777" w:rsidR="005B7866" w:rsidRPr="00B3056F" w:rsidRDefault="005B7866" w:rsidP="007F1FAF">
            <w:pPr>
              <w:pStyle w:val="TAL"/>
            </w:pPr>
          </w:p>
        </w:tc>
        <w:tc>
          <w:tcPr>
            <w:tcW w:w="1474" w:type="pct"/>
            <w:vMerge/>
            <w:tcBorders>
              <w:left w:val="single" w:sz="4" w:space="0" w:color="auto"/>
              <w:right w:val="single" w:sz="4" w:space="0" w:color="auto"/>
            </w:tcBorders>
            <w:vAlign w:val="center"/>
          </w:tcPr>
          <w:p w14:paraId="35F75FD7" w14:textId="77777777" w:rsidR="005B7866" w:rsidRPr="00B3056F" w:rsidRDefault="005B7866" w:rsidP="007F1FAF">
            <w:pPr>
              <w:pStyle w:val="TAL"/>
            </w:pPr>
          </w:p>
        </w:tc>
        <w:tc>
          <w:tcPr>
            <w:tcW w:w="639" w:type="pct"/>
            <w:tcBorders>
              <w:top w:val="single" w:sz="4" w:space="0" w:color="auto"/>
              <w:left w:val="single" w:sz="4" w:space="0" w:color="auto"/>
              <w:bottom w:val="single" w:sz="4" w:space="0" w:color="auto"/>
              <w:right w:val="single" w:sz="4" w:space="0" w:color="auto"/>
            </w:tcBorders>
          </w:tcPr>
          <w:p w14:paraId="6E248715" w14:textId="77777777" w:rsidR="005B7866" w:rsidRPr="00B3056F" w:rsidRDefault="005B7866" w:rsidP="007F1FAF">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0A5F1184" w14:textId="77777777" w:rsidR="005B7866" w:rsidRPr="00B3056F" w:rsidRDefault="005B7866" w:rsidP="007F1FAF">
            <w:pPr>
              <w:pStyle w:val="TAL"/>
            </w:pPr>
            <w:r w:rsidRPr="00B3056F">
              <w:t>Modify the AMF registration for non 3GPP access</w:t>
            </w:r>
          </w:p>
        </w:tc>
      </w:tr>
      <w:tr w:rsidR="005B7866" w:rsidRPr="00B3056F" w14:paraId="71F95F63" w14:textId="77777777" w:rsidTr="007F1FAF">
        <w:trPr>
          <w:jc w:val="center"/>
        </w:trPr>
        <w:tc>
          <w:tcPr>
            <w:tcW w:w="1506" w:type="pct"/>
            <w:vMerge/>
            <w:tcBorders>
              <w:left w:val="single" w:sz="4" w:space="0" w:color="auto"/>
              <w:right w:val="single" w:sz="4" w:space="0" w:color="auto"/>
            </w:tcBorders>
            <w:vAlign w:val="center"/>
          </w:tcPr>
          <w:p w14:paraId="4A941EAF" w14:textId="77777777" w:rsidR="005B7866" w:rsidRPr="00B3056F" w:rsidRDefault="005B7866" w:rsidP="007F1FAF">
            <w:pPr>
              <w:pStyle w:val="TAL"/>
            </w:pPr>
          </w:p>
        </w:tc>
        <w:tc>
          <w:tcPr>
            <w:tcW w:w="1474" w:type="pct"/>
            <w:vMerge/>
            <w:tcBorders>
              <w:left w:val="single" w:sz="4" w:space="0" w:color="auto"/>
              <w:right w:val="single" w:sz="4" w:space="0" w:color="auto"/>
            </w:tcBorders>
            <w:vAlign w:val="center"/>
          </w:tcPr>
          <w:p w14:paraId="2F6A0CE5" w14:textId="77777777" w:rsidR="005B7866" w:rsidRPr="00B3056F" w:rsidRDefault="005B7866" w:rsidP="007F1FAF">
            <w:pPr>
              <w:pStyle w:val="TAL"/>
            </w:pPr>
          </w:p>
        </w:tc>
        <w:tc>
          <w:tcPr>
            <w:tcW w:w="639" w:type="pct"/>
            <w:tcBorders>
              <w:top w:val="single" w:sz="4" w:space="0" w:color="auto"/>
              <w:left w:val="single" w:sz="4" w:space="0" w:color="auto"/>
              <w:bottom w:val="single" w:sz="4" w:space="0" w:color="auto"/>
              <w:right w:val="single" w:sz="4" w:space="0" w:color="auto"/>
            </w:tcBorders>
          </w:tcPr>
          <w:p w14:paraId="127D878F" w14:textId="77777777" w:rsidR="005B7866" w:rsidRPr="00B3056F" w:rsidRDefault="005B7866" w:rsidP="007F1FAF">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74C62EAB" w14:textId="77777777" w:rsidR="005B7866" w:rsidRPr="00B3056F" w:rsidRDefault="005B7866" w:rsidP="007F1FAF">
            <w:pPr>
              <w:pStyle w:val="TAL"/>
            </w:pPr>
            <w:r w:rsidRPr="00B3056F">
              <w:t>Retrieve the AMF registration information for non 3GPP access</w:t>
            </w:r>
          </w:p>
        </w:tc>
      </w:tr>
      <w:tr w:rsidR="005B7866" w:rsidRPr="00B3056F" w14:paraId="77A1C3CC" w14:textId="77777777" w:rsidTr="007F1FAF">
        <w:trPr>
          <w:trHeight w:val="1248"/>
          <w:jc w:val="center"/>
        </w:trPr>
        <w:tc>
          <w:tcPr>
            <w:tcW w:w="1506" w:type="pct"/>
            <w:tcBorders>
              <w:left w:val="single" w:sz="4" w:space="0" w:color="auto"/>
              <w:right w:val="single" w:sz="4" w:space="0" w:color="auto"/>
            </w:tcBorders>
            <w:vAlign w:val="center"/>
          </w:tcPr>
          <w:p w14:paraId="06CD502E" w14:textId="77777777" w:rsidR="005B7866" w:rsidRPr="00B3056F" w:rsidRDefault="005B7866" w:rsidP="007F1FAF">
            <w:pPr>
              <w:pStyle w:val="TAL"/>
            </w:pPr>
            <w:proofErr w:type="spellStart"/>
            <w:r w:rsidRPr="00B3056F">
              <w:t>SmfRegistrations</w:t>
            </w:r>
            <w:proofErr w:type="spellEnd"/>
            <w:r w:rsidRPr="00B3056F">
              <w:br/>
              <w:t>(Store)</w:t>
            </w:r>
          </w:p>
        </w:tc>
        <w:tc>
          <w:tcPr>
            <w:tcW w:w="1474" w:type="pct"/>
            <w:tcBorders>
              <w:left w:val="single" w:sz="4" w:space="0" w:color="auto"/>
              <w:right w:val="single" w:sz="4" w:space="0" w:color="auto"/>
            </w:tcBorders>
            <w:vAlign w:val="center"/>
          </w:tcPr>
          <w:p w14:paraId="0D89A7E4" w14:textId="77777777" w:rsidR="005B7866" w:rsidRPr="00B3056F" w:rsidRDefault="005B7866" w:rsidP="007F1FAF">
            <w:pPr>
              <w:pStyle w:val="TAL"/>
            </w:pPr>
            <w:r w:rsidRPr="00B3056F">
              <w:t>/{</w:t>
            </w:r>
            <w:proofErr w:type="spellStart"/>
            <w:r w:rsidRPr="00B3056F">
              <w:t>ueId</w:t>
            </w:r>
            <w:proofErr w:type="spellEnd"/>
            <w:r w:rsidRPr="00B3056F">
              <w:t>}/registrations/</w:t>
            </w:r>
            <w:proofErr w:type="spellStart"/>
            <w:r w:rsidRPr="00B3056F">
              <w:t>smf</w:t>
            </w:r>
            <w:proofErr w:type="spellEnd"/>
            <w:r w:rsidRPr="00B3056F">
              <w:t>-registrations</w:t>
            </w:r>
          </w:p>
        </w:tc>
        <w:tc>
          <w:tcPr>
            <w:tcW w:w="639" w:type="pct"/>
            <w:tcBorders>
              <w:top w:val="single" w:sz="4" w:space="0" w:color="auto"/>
              <w:left w:val="single" w:sz="4" w:space="0" w:color="auto"/>
              <w:right w:val="single" w:sz="4" w:space="0" w:color="auto"/>
            </w:tcBorders>
          </w:tcPr>
          <w:p w14:paraId="74FA8BA0" w14:textId="77777777" w:rsidR="005B7866" w:rsidRPr="00B3056F" w:rsidRDefault="005B7866" w:rsidP="007F1FAF">
            <w:pPr>
              <w:pStyle w:val="TAL"/>
            </w:pPr>
            <w:r w:rsidRPr="00B3056F">
              <w:rPr>
                <w:rFonts w:hint="eastAsia"/>
                <w:lang w:eastAsia="zh-CN"/>
              </w:rPr>
              <w:t>G</w:t>
            </w:r>
            <w:r w:rsidRPr="00B3056F">
              <w:rPr>
                <w:lang w:eastAsia="zh-CN"/>
              </w:rPr>
              <w:t>ET</w:t>
            </w:r>
          </w:p>
        </w:tc>
        <w:tc>
          <w:tcPr>
            <w:tcW w:w="1381" w:type="pct"/>
            <w:tcBorders>
              <w:top w:val="single" w:sz="4" w:space="0" w:color="auto"/>
              <w:left w:val="single" w:sz="4" w:space="0" w:color="auto"/>
              <w:right w:val="single" w:sz="4" w:space="0" w:color="auto"/>
            </w:tcBorders>
          </w:tcPr>
          <w:p w14:paraId="4ACB6300" w14:textId="77777777" w:rsidR="005B7866" w:rsidRPr="00B3056F" w:rsidRDefault="005B7866" w:rsidP="007F1FAF">
            <w:pPr>
              <w:pStyle w:val="TAL"/>
            </w:pPr>
            <w:r w:rsidRPr="00B3056F">
              <w:t>Retrieve the SMF registration information</w:t>
            </w:r>
          </w:p>
        </w:tc>
      </w:tr>
      <w:tr w:rsidR="005B7866" w:rsidRPr="00B3056F" w14:paraId="4728B654" w14:textId="77777777" w:rsidTr="007F1FAF">
        <w:trPr>
          <w:jc w:val="center"/>
        </w:trPr>
        <w:tc>
          <w:tcPr>
            <w:tcW w:w="1506" w:type="pct"/>
            <w:vMerge w:val="restart"/>
            <w:tcBorders>
              <w:left w:val="single" w:sz="4" w:space="0" w:color="auto"/>
              <w:right w:val="single" w:sz="4" w:space="0" w:color="auto"/>
            </w:tcBorders>
            <w:vAlign w:val="center"/>
          </w:tcPr>
          <w:p w14:paraId="13E17048" w14:textId="77777777" w:rsidR="005B7866" w:rsidRPr="00B3056F" w:rsidRDefault="005B7866" w:rsidP="007F1FAF">
            <w:pPr>
              <w:pStyle w:val="TAL"/>
            </w:pPr>
            <w:proofErr w:type="spellStart"/>
            <w:r w:rsidRPr="00B3056F">
              <w:t>IndividualSmfRegistration</w:t>
            </w:r>
            <w:proofErr w:type="spellEnd"/>
            <w:r w:rsidRPr="00B3056F">
              <w:br/>
              <w:t>(Document)</w:t>
            </w:r>
          </w:p>
        </w:tc>
        <w:tc>
          <w:tcPr>
            <w:tcW w:w="1474" w:type="pct"/>
            <w:vMerge w:val="restart"/>
            <w:tcBorders>
              <w:left w:val="single" w:sz="4" w:space="0" w:color="auto"/>
              <w:right w:val="single" w:sz="4" w:space="0" w:color="auto"/>
            </w:tcBorders>
            <w:vAlign w:val="center"/>
          </w:tcPr>
          <w:p w14:paraId="4A9D47B5" w14:textId="77777777" w:rsidR="005B7866" w:rsidRPr="00B3056F" w:rsidRDefault="005B7866" w:rsidP="007F1FAF">
            <w:pPr>
              <w:pStyle w:val="TAL"/>
            </w:pPr>
            <w:r w:rsidRPr="00B3056F">
              <w:t>/{</w:t>
            </w:r>
            <w:proofErr w:type="spellStart"/>
            <w:r w:rsidRPr="00B3056F">
              <w:t>ueId</w:t>
            </w:r>
            <w:proofErr w:type="spellEnd"/>
            <w:r w:rsidRPr="00B3056F">
              <w:t>}/registrations/</w:t>
            </w:r>
            <w:proofErr w:type="spellStart"/>
            <w:r w:rsidRPr="00B3056F">
              <w:t>smf</w:t>
            </w:r>
            <w:proofErr w:type="spellEnd"/>
            <w:r w:rsidRPr="00B3056F">
              <w:t>-registrations/{</w:t>
            </w:r>
            <w:proofErr w:type="spellStart"/>
            <w:r w:rsidRPr="00B3056F">
              <w:t>pduSessionId</w:t>
            </w:r>
            <w:proofErr w:type="spellEnd"/>
            <w:r w:rsidRPr="00B3056F">
              <w:t>}</w:t>
            </w:r>
          </w:p>
        </w:tc>
        <w:tc>
          <w:tcPr>
            <w:tcW w:w="639" w:type="pct"/>
            <w:tcBorders>
              <w:top w:val="single" w:sz="4" w:space="0" w:color="auto"/>
              <w:left w:val="single" w:sz="4" w:space="0" w:color="auto"/>
              <w:bottom w:val="single" w:sz="4" w:space="0" w:color="auto"/>
              <w:right w:val="single" w:sz="4" w:space="0" w:color="auto"/>
            </w:tcBorders>
          </w:tcPr>
          <w:p w14:paraId="0ED4C485" w14:textId="77777777" w:rsidR="005B7866" w:rsidRPr="00B3056F" w:rsidRDefault="005B7866" w:rsidP="007F1FAF">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1383ED06" w14:textId="77777777" w:rsidR="005B7866" w:rsidRPr="00B3056F" w:rsidRDefault="005B7866" w:rsidP="007F1FAF">
            <w:pPr>
              <w:pStyle w:val="TAL"/>
            </w:pPr>
            <w:r w:rsidRPr="00B3056F">
              <w:t>Create an SMF registration identified by PDU Session Id</w:t>
            </w:r>
          </w:p>
        </w:tc>
      </w:tr>
      <w:tr w:rsidR="005B7866" w:rsidRPr="00B3056F" w14:paraId="6F8F3C9A" w14:textId="77777777" w:rsidTr="007F1FAF">
        <w:trPr>
          <w:jc w:val="center"/>
        </w:trPr>
        <w:tc>
          <w:tcPr>
            <w:tcW w:w="1506" w:type="pct"/>
            <w:vMerge/>
            <w:tcBorders>
              <w:left w:val="single" w:sz="4" w:space="0" w:color="auto"/>
              <w:right w:val="single" w:sz="4" w:space="0" w:color="auto"/>
            </w:tcBorders>
            <w:vAlign w:val="center"/>
          </w:tcPr>
          <w:p w14:paraId="7FE7825D" w14:textId="77777777" w:rsidR="005B7866" w:rsidRPr="00B3056F" w:rsidRDefault="005B7866" w:rsidP="007F1FAF">
            <w:pPr>
              <w:pStyle w:val="TAL"/>
            </w:pPr>
          </w:p>
        </w:tc>
        <w:tc>
          <w:tcPr>
            <w:tcW w:w="1474" w:type="pct"/>
            <w:vMerge/>
            <w:tcBorders>
              <w:left w:val="single" w:sz="4" w:space="0" w:color="auto"/>
              <w:right w:val="single" w:sz="4" w:space="0" w:color="auto"/>
            </w:tcBorders>
            <w:vAlign w:val="center"/>
          </w:tcPr>
          <w:p w14:paraId="6F811F6C" w14:textId="77777777" w:rsidR="005B7866" w:rsidRPr="00B3056F" w:rsidRDefault="005B7866" w:rsidP="007F1FAF">
            <w:pPr>
              <w:pStyle w:val="TAL"/>
            </w:pPr>
          </w:p>
        </w:tc>
        <w:tc>
          <w:tcPr>
            <w:tcW w:w="639" w:type="pct"/>
            <w:tcBorders>
              <w:top w:val="single" w:sz="4" w:space="0" w:color="auto"/>
              <w:left w:val="single" w:sz="4" w:space="0" w:color="auto"/>
              <w:bottom w:val="single" w:sz="4" w:space="0" w:color="auto"/>
              <w:right w:val="single" w:sz="4" w:space="0" w:color="auto"/>
            </w:tcBorders>
          </w:tcPr>
          <w:p w14:paraId="479F52F7" w14:textId="77777777" w:rsidR="005B7866" w:rsidRPr="00B3056F" w:rsidRDefault="005B7866" w:rsidP="007F1FAF">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463EBAC0" w14:textId="77777777" w:rsidR="005B7866" w:rsidRPr="00B3056F" w:rsidRDefault="005B7866" w:rsidP="007F1FAF">
            <w:pPr>
              <w:pStyle w:val="TAL"/>
            </w:pPr>
            <w:r w:rsidRPr="00B3056F">
              <w:t>Delete an individual SMF registration</w:t>
            </w:r>
          </w:p>
        </w:tc>
      </w:tr>
      <w:tr w:rsidR="005B7866" w:rsidRPr="00B3056F" w14:paraId="6EFE7D3F" w14:textId="77777777" w:rsidTr="007F1FAF">
        <w:trPr>
          <w:trHeight w:val="850"/>
          <w:jc w:val="center"/>
        </w:trPr>
        <w:tc>
          <w:tcPr>
            <w:tcW w:w="1506" w:type="pct"/>
            <w:vMerge/>
            <w:tcBorders>
              <w:left w:val="single" w:sz="4" w:space="0" w:color="auto"/>
              <w:right w:val="single" w:sz="4" w:space="0" w:color="auto"/>
            </w:tcBorders>
            <w:vAlign w:val="center"/>
          </w:tcPr>
          <w:p w14:paraId="6514CC84" w14:textId="77777777" w:rsidR="005B7866" w:rsidRPr="00B3056F" w:rsidRDefault="005B7866" w:rsidP="007F1FAF">
            <w:pPr>
              <w:pStyle w:val="TAL"/>
            </w:pPr>
          </w:p>
        </w:tc>
        <w:tc>
          <w:tcPr>
            <w:tcW w:w="1474" w:type="pct"/>
            <w:vMerge/>
            <w:tcBorders>
              <w:left w:val="single" w:sz="4" w:space="0" w:color="auto"/>
              <w:right w:val="single" w:sz="4" w:space="0" w:color="auto"/>
            </w:tcBorders>
            <w:vAlign w:val="center"/>
          </w:tcPr>
          <w:p w14:paraId="69F6C56F" w14:textId="77777777" w:rsidR="005B7866" w:rsidRPr="00B3056F" w:rsidRDefault="005B7866" w:rsidP="007F1FAF">
            <w:pPr>
              <w:pStyle w:val="TAL"/>
            </w:pPr>
          </w:p>
        </w:tc>
        <w:tc>
          <w:tcPr>
            <w:tcW w:w="639" w:type="pct"/>
            <w:tcBorders>
              <w:top w:val="single" w:sz="4" w:space="0" w:color="auto"/>
              <w:left w:val="single" w:sz="4" w:space="0" w:color="auto"/>
              <w:right w:val="single" w:sz="4" w:space="0" w:color="auto"/>
            </w:tcBorders>
          </w:tcPr>
          <w:p w14:paraId="3B01193A" w14:textId="77777777" w:rsidR="005B7866" w:rsidRPr="00B3056F" w:rsidRDefault="005B7866" w:rsidP="007F1FAF">
            <w:pPr>
              <w:pStyle w:val="TAL"/>
            </w:pPr>
            <w:r w:rsidRPr="00B3056F">
              <w:t>GET</w:t>
            </w:r>
          </w:p>
        </w:tc>
        <w:tc>
          <w:tcPr>
            <w:tcW w:w="1381" w:type="pct"/>
            <w:tcBorders>
              <w:top w:val="single" w:sz="4" w:space="0" w:color="auto"/>
              <w:left w:val="single" w:sz="4" w:space="0" w:color="auto"/>
              <w:right w:val="single" w:sz="4" w:space="0" w:color="auto"/>
            </w:tcBorders>
          </w:tcPr>
          <w:p w14:paraId="3431A11C" w14:textId="77777777" w:rsidR="005B7866" w:rsidRPr="00B3056F" w:rsidRDefault="005B7866" w:rsidP="007F1FAF">
            <w:pPr>
              <w:pStyle w:val="TAL"/>
            </w:pPr>
            <w:r w:rsidRPr="00B3056F">
              <w:t>Retrieve the SMF registration information identified by PDU Session Id.</w:t>
            </w:r>
          </w:p>
        </w:tc>
      </w:tr>
      <w:tr w:rsidR="005B7866" w:rsidRPr="00B3056F" w14:paraId="0B3E48AD" w14:textId="77777777" w:rsidTr="007F1FAF">
        <w:trPr>
          <w:jc w:val="center"/>
        </w:trPr>
        <w:tc>
          <w:tcPr>
            <w:tcW w:w="1506" w:type="pct"/>
            <w:vMerge w:val="restart"/>
            <w:tcBorders>
              <w:left w:val="single" w:sz="4" w:space="0" w:color="auto"/>
              <w:right w:val="single" w:sz="4" w:space="0" w:color="auto"/>
            </w:tcBorders>
            <w:vAlign w:val="center"/>
          </w:tcPr>
          <w:p w14:paraId="3417BE11" w14:textId="77777777" w:rsidR="005B7866" w:rsidRPr="00B3056F" w:rsidRDefault="005B7866" w:rsidP="007F1FAF">
            <w:pPr>
              <w:pStyle w:val="TAL"/>
            </w:pPr>
            <w:r w:rsidRPr="00B3056F">
              <w:t>Smsf3GppAccessRegistration</w:t>
            </w:r>
            <w:r w:rsidRPr="00B3056F">
              <w:br/>
              <w:t>(Document)</w:t>
            </w:r>
          </w:p>
        </w:tc>
        <w:tc>
          <w:tcPr>
            <w:tcW w:w="1474" w:type="pct"/>
            <w:vMerge w:val="restart"/>
            <w:tcBorders>
              <w:left w:val="single" w:sz="4" w:space="0" w:color="auto"/>
              <w:right w:val="single" w:sz="4" w:space="0" w:color="auto"/>
            </w:tcBorders>
            <w:vAlign w:val="center"/>
          </w:tcPr>
          <w:p w14:paraId="0DE36679" w14:textId="77777777" w:rsidR="005B7866" w:rsidRPr="00B3056F" w:rsidRDefault="005B7866" w:rsidP="007F1FAF">
            <w:pPr>
              <w:pStyle w:val="TAL"/>
            </w:pPr>
            <w:r w:rsidRPr="00B3056F">
              <w:t>/{</w:t>
            </w:r>
            <w:proofErr w:type="spellStart"/>
            <w:r w:rsidRPr="00B3056F">
              <w:t>ueId</w:t>
            </w:r>
            <w:proofErr w:type="spellEnd"/>
            <w:r w:rsidRPr="00B3056F">
              <w:t>}/registrations/smsf-3gpp-access</w:t>
            </w:r>
          </w:p>
        </w:tc>
        <w:tc>
          <w:tcPr>
            <w:tcW w:w="639" w:type="pct"/>
            <w:tcBorders>
              <w:top w:val="single" w:sz="4" w:space="0" w:color="auto"/>
              <w:left w:val="single" w:sz="4" w:space="0" w:color="auto"/>
              <w:bottom w:val="single" w:sz="4" w:space="0" w:color="auto"/>
              <w:right w:val="single" w:sz="4" w:space="0" w:color="auto"/>
            </w:tcBorders>
          </w:tcPr>
          <w:p w14:paraId="67DEF0B1" w14:textId="77777777" w:rsidR="005B7866" w:rsidRPr="00B3056F" w:rsidRDefault="005B7866" w:rsidP="007F1FAF">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6EC4B41A" w14:textId="77777777" w:rsidR="005B7866" w:rsidRPr="00B3056F" w:rsidRDefault="005B7866" w:rsidP="007F1FAF">
            <w:pPr>
              <w:pStyle w:val="TAL"/>
            </w:pPr>
            <w:r w:rsidRPr="00B3056F">
              <w:t>Create or Update the SMSF registration</w:t>
            </w:r>
          </w:p>
        </w:tc>
      </w:tr>
      <w:tr w:rsidR="005B7866" w:rsidRPr="00B3056F" w14:paraId="758D286B" w14:textId="77777777" w:rsidTr="007F1FAF">
        <w:trPr>
          <w:jc w:val="center"/>
        </w:trPr>
        <w:tc>
          <w:tcPr>
            <w:tcW w:w="1506" w:type="pct"/>
            <w:vMerge/>
            <w:tcBorders>
              <w:left w:val="single" w:sz="4" w:space="0" w:color="auto"/>
              <w:right w:val="single" w:sz="4" w:space="0" w:color="auto"/>
            </w:tcBorders>
            <w:vAlign w:val="center"/>
          </w:tcPr>
          <w:p w14:paraId="6F76D8CE" w14:textId="77777777" w:rsidR="005B7866" w:rsidRPr="00B3056F" w:rsidRDefault="005B7866" w:rsidP="007F1FAF">
            <w:pPr>
              <w:pStyle w:val="TAL"/>
            </w:pPr>
          </w:p>
        </w:tc>
        <w:tc>
          <w:tcPr>
            <w:tcW w:w="1474" w:type="pct"/>
            <w:vMerge/>
            <w:tcBorders>
              <w:left w:val="single" w:sz="4" w:space="0" w:color="auto"/>
              <w:right w:val="single" w:sz="4" w:space="0" w:color="auto"/>
            </w:tcBorders>
            <w:vAlign w:val="center"/>
          </w:tcPr>
          <w:p w14:paraId="3D684D5F" w14:textId="77777777" w:rsidR="005B7866" w:rsidRPr="00B3056F" w:rsidRDefault="005B7866" w:rsidP="007F1FAF">
            <w:pPr>
              <w:pStyle w:val="TAL"/>
            </w:pPr>
          </w:p>
        </w:tc>
        <w:tc>
          <w:tcPr>
            <w:tcW w:w="639" w:type="pct"/>
            <w:tcBorders>
              <w:top w:val="single" w:sz="4" w:space="0" w:color="auto"/>
              <w:left w:val="single" w:sz="4" w:space="0" w:color="auto"/>
              <w:bottom w:val="single" w:sz="4" w:space="0" w:color="auto"/>
              <w:right w:val="single" w:sz="4" w:space="0" w:color="auto"/>
            </w:tcBorders>
          </w:tcPr>
          <w:p w14:paraId="656D1D23" w14:textId="77777777" w:rsidR="005B7866" w:rsidRPr="00B3056F" w:rsidRDefault="005B7866" w:rsidP="007F1FAF">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2603A993" w14:textId="77777777" w:rsidR="005B7866" w:rsidRPr="00B3056F" w:rsidRDefault="005B7866" w:rsidP="007F1FAF">
            <w:pPr>
              <w:pStyle w:val="TAL"/>
            </w:pPr>
            <w:r w:rsidRPr="00B3056F">
              <w:t>Delete the SMSF registration for 3GPP access</w:t>
            </w:r>
          </w:p>
        </w:tc>
      </w:tr>
      <w:tr w:rsidR="00395041" w:rsidRPr="00B3056F" w14:paraId="5DE37FA3" w14:textId="77777777" w:rsidTr="00073FC8">
        <w:trPr>
          <w:trHeight w:val="640"/>
          <w:jc w:val="center"/>
        </w:trPr>
        <w:tc>
          <w:tcPr>
            <w:tcW w:w="1506" w:type="pct"/>
            <w:vMerge/>
            <w:tcBorders>
              <w:left w:val="single" w:sz="4" w:space="0" w:color="auto"/>
              <w:right w:val="single" w:sz="4" w:space="0" w:color="auto"/>
            </w:tcBorders>
            <w:vAlign w:val="center"/>
          </w:tcPr>
          <w:p w14:paraId="43547DAB" w14:textId="77777777" w:rsidR="00395041" w:rsidRPr="00B3056F" w:rsidRDefault="00395041" w:rsidP="007F1FAF">
            <w:pPr>
              <w:pStyle w:val="TAL"/>
            </w:pPr>
          </w:p>
        </w:tc>
        <w:tc>
          <w:tcPr>
            <w:tcW w:w="1474" w:type="pct"/>
            <w:vMerge/>
            <w:tcBorders>
              <w:left w:val="single" w:sz="4" w:space="0" w:color="auto"/>
              <w:right w:val="single" w:sz="4" w:space="0" w:color="auto"/>
            </w:tcBorders>
            <w:vAlign w:val="center"/>
          </w:tcPr>
          <w:p w14:paraId="1B65D912" w14:textId="77777777" w:rsidR="00395041" w:rsidRPr="00B3056F" w:rsidRDefault="00395041" w:rsidP="007F1FAF">
            <w:pPr>
              <w:pStyle w:val="TAL"/>
            </w:pPr>
          </w:p>
        </w:tc>
        <w:tc>
          <w:tcPr>
            <w:tcW w:w="639" w:type="pct"/>
            <w:tcBorders>
              <w:top w:val="single" w:sz="4" w:space="0" w:color="auto"/>
              <w:left w:val="single" w:sz="4" w:space="0" w:color="auto"/>
              <w:right w:val="single" w:sz="4" w:space="0" w:color="auto"/>
            </w:tcBorders>
          </w:tcPr>
          <w:p w14:paraId="2D455A1D" w14:textId="19C1653B" w:rsidR="00395041" w:rsidRPr="00B3056F" w:rsidRDefault="00395041" w:rsidP="00F754D4">
            <w:pPr>
              <w:pStyle w:val="TAL"/>
            </w:pPr>
            <w:r w:rsidRPr="00B3056F">
              <w:t>GET</w:t>
            </w:r>
          </w:p>
        </w:tc>
        <w:tc>
          <w:tcPr>
            <w:tcW w:w="1381" w:type="pct"/>
            <w:tcBorders>
              <w:top w:val="single" w:sz="4" w:space="0" w:color="auto"/>
              <w:left w:val="single" w:sz="4" w:space="0" w:color="auto"/>
              <w:right w:val="single" w:sz="4" w:space="0" w:color="auto"/>
            </w:tcBorders>
          </w:tcPr>
          <w:p w14:paraId="589EC474" w14:textId="3CC2DEC5" w:rsidR="00395041" w:rsidRPr="00B3056F" w:rsidRDefault="00395041" w:rsidP="00BB0723">
            <w:pPr>
              <w:pStyle w:val="TAL"/>
            </w:pPr>
            <w:r w:rsidRPr="00B3056F">
              <w:t>Retrieve the SMSF registration information</w:t>
            </w:r>
          </w:p>
        </w:tc>
      </w:tr>
      <w:tr w:rsidR="005B7866" w:rsidRPr="00B3056F" w14:paraId="3E5F3E12" w14:textId="77777777" w:rsidTr="007F1FAF">
        <w:trPr>
          <w:jc w:val="center"/>
        </w:trPr>
        <w:tc>
          <w:tcPr>
            <w:tcW w:w="1506" w:type="pct"/>
            <w:vMerge w:val="restart"/>
            <w:tcBorders>
              <w:top w:val="single" w:sz="4" w:space="0" w:color="auto"/>
              <w:left w:val="single" w:sz="4" w:space="0" w:color="auto"/>
              <w:right w:val="single" w:sz="4" w:space="0" w:color="auto"/>
            </w:tcBorders>
            <w:vAlign w:val="center"/>
          </w:tcPr>
          <w:p w14:paraId="443BD256" w14:textId="77777777" w:rsidR="005B7866" w:rsidRPr="00B3056F" w:rsidRDefault="005B7866" w:rsidP="007F1FAF">
            <w:pPr>
              <w:pStyle w:val="TAL"/>
            </w:pPr>
            <w:r w:rsidRPr="00B3056F">
              <w:t>SmsfNon3GppAccessRegistration</w:t>
            </w:r>
            <w:r w:rsidRPr="00B3056F">
              <w:br/>
              <w:t>(Document)</w:t>
            </w:r>
          </w:p>
        </w:tc>
        <w:tc>
          <w:tcPr>
            <w:tcW w:w="1474" w:type="pct"/>
            <w:vMerge w:val="restart"/>
            <w:tcBorders>
              <w:top w:val="single" w:sz="4" w:space="0" w:color="auto"/>
              <w:left w:val="single" w:sz="4" w:space="0" w:color="auto"/>
              <w:right w:val="single" w:sz="4" w:space="0" w:color="auto"/>
            </w:tcBorders>
            <w:vAlign w:val="center"/>
          </w:tcPr>
          <w:p w14:paraId="4600FDDD" w14:textId="77777777" w:rsidR="005B7866" w:rsidRPr="00B3056F" w:rsidRDefault="005B7866" w:rsidP="007F1FAF">
            <w:pPr>
              <w:pStyle w:val="TAL"/>
            </w:pPr>
            <w:r w:rsidRPr="00B3056F">
              <w:t>/{</w:t>
            </w:r>
            <w:proofErr w:type="spellStart"/>
            <w:r w:rsidRPr="00B3056F">
              <w:t>ueId</w:t>
            </w:r>
            <w:proofErr w:type="spellEnd"/>
            <w:r w:rsidRPr="00B3056F">
              <w:t>}/registrations/smsf-non-3gpp-access</w:t>
            </w:r>
          </w:p>
        </w:tc>
        <w:tc>
          <w:tcPr>
            <w:tcW w:w="639" w:type="pct"/>
            <w:tcBorders>
              <w:top w:val="single" w:sz="4" w:space="0" w:color="auto"/>
              <w:left w:val="single" w:sz="4" w:space="0" w:color="auto"/>
              <w:bottom w:val="single" w:sz="4" w:space="0" w:color="auto"/>
              <w:right w:val="single" w:sz="4" w:space="0" w:color="auto"/>
            </w:tcBorders>
          </w:tcPr>
          <w:p w14:paraId="2F17F236" w14:textId="77777777" w:rsidR="005B7866" w:rsidRPr="00B3056F" w:rsidRDefault="005B7866" w:rsidP="007F1FAF">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44B3BCD0" w14:textId="77777777" w:rsidR="005B7866" w:rsidRPr="00B3056F" w:rsidRDefault="005B7866" w:rsidP="007F1FAF">
            <w:pPr>
              <w:pStyle w:val="TAL"/>
            </w:pPr>
            <w:r w:rsidRPr="00B3056F">
              <w:t>Create or Update the SMSF registration for non 3GPP access</w:t>
            </w:r>
          </w:p>
        </w:tc>
      </w:tr>
      <w:tr w:rsidR="005B7866" w:rsidRPr="00B3056F" w14:paraId="1F548780" w14:textId="77777777" w:rsidTr="007F1FAF">
        <w:trPr>
          <w:jc w:val="center"/>
        </w:trPr>
        <w:tc>
          <w:tcPr>
            <w:tcW w:w="1506" w:type="pct"/>
            <w:vMerge/>
            <w:tcBorders>
              <w:left w:val="single" w:sz="4" w:space="0" w:color="auto"/>
              <w:right w:val="single" w:sz="4" w:space="0" w:color="auto"/>
            </w:tcBorders>
            <w:vAlign w:val="center"/>
          </w:tcPr>
          <w:p w14:paraId="66DD0F74" w14:textId="77777777" w:rsidR="005B7866" w:rsidRPr="00B3056F" w:rsidRDefault="005B7866" w:rsidP="007F1FAF">
            <w:pPr>
              <w:pStyle w:val="TAL"/>
            </w:pPr>
          </w:p>
        </w:tc>
        <w:tc>
          <w:tcPr>
            <w:tcW w:w="1474" w:type="pct"/>
            <w:vMerge/>
            <w:tcBorders>
              <w:left w:val="single" w:sz="4" w:space="0" w:color="auto"/>
              <w:right w:val="single" w:sz="4" w:space="0" w:color="auto"/>
            </w:tcBorders>
            <w:vAlign w:val="center"/>
          </w:tcPr>
          <w:p w14:paraId="49A6C9F4" w14:textId="77777777" w:rsidR="005B7866" w:rsidRPr="00B3056F" w:rsidRDefault="005B7866" w:rsidP="007F1FAF">
            <w:pPr>
              <w:pStyle w:val="TAL"/>
            </w:pPr>
          </w:p>
        </w:tc>
        <w:tc>
          <w:tcPr>
            <w:tcW w:w="639" w:type="pct"/>
            <w:tcBorders>
              <w:top w:val="single" w:sz="4" w:space="0" w:color="auto"/>
              <w:left w:val="single" w:sz="4" w:space="0" w:color="auto"/>
              <w:bottom w:val="single" w:sz="4" w:space="0" w:color="auto"/>
              <w:right w:val="single" w:sz="4" w:space="0" w:color="auto"/>
            </w:tcBorders>
          </w:tcPr>
          <w:p w14:paraId="1E9E764D" w14:textId="77777777" w:rsidR="005B7866" w:rsidRPr="00B3056F" w:rsidRDefault="005B7866" w:rsidP="007F1FAF">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402D2796" w14:textId="77777777" w:rsidR="005B7866" w:rsidRPr="00B3056F" w:rsidRDefault="005B7866" w:rsidP="007F1FAF">
            <w:pPr>
              <w:pStyle w:val="TAL"/>
            </w:pPr>
            <w:r w:rsidRPr="00B3056F">
              <w:t>Delete the SMSF registration for non 3GPP access</w:t>
            </w:r>
          </w:p>
        </w:tc>
      </w:tr>
      <w:tr w:rsidR="00395041" w:rsidRPr="00B3056F" w14:paraId="606B9F5E" w14:textId="77777777" w:rsidTr="00073FC8">
        <w:trPr>
          <w:trHeight w:val="850"/>
          <w:jc w:val="center"/>
        </w:trPr>
        <w:tc>
          <w:tcPr>
            <w:tcW w:w="1506" w:type="pct"/>
            <w:vMerge/>
            <w:tcBorders>
              <w:left w:val="single" w:sz="4" w:space="0" w:color="auto"/>
              <w:right w:val="single" w:sz="4" w:space="0" w:color="auto"/>
            </w:tcBorders>
            <w:vAlign w:val="center"/>
          </w:tcPr>
          <w:p w14:paraId="08DF0375" w14:textId="77777777" w:rsidR="00395041" w:rsidRPr="00B3056F" w:rsidRDefault="00395041" w:rsidP="007F1FAF">
            <w:pPr>
              <w:pStyle w:val="TAL"/>
            </w:pPr>
          </w:p>
        </w:tc>
        <w:tc>
          <w:tcPr>
            <w:tcW w:w="1474" w:type="pct"/>
            <w:vMerge/>
            <w:tcBorders>
              <w:left w:val="single" w:sz="4" w:space="0" w:color="auto"/>
              <w:right w:val="single" w:sz="4" w:space="0" w:color="auto"/>
            </w:tcBorders>
            <w:vAlign w:val="center"/>
          </w:tcPr>
          <w:p w14:paraId="6E945DB1" w14:textId="77777777" w:rsidR="00395041" w:rsidRPr="00B3056F" w:rsidRDefault="00395041" w:rsidP="007F1FAF">
            <w:pPr>
              <w:pStyle w:val="TAL"/>
            </w:pPr>
          </w:p>
        </w:tc>
        <w:tc>
          <w:tcPr>
            <w:tcW w:w="639" w:type="pct"/>
            <w:tcBorders>
              <w:top w:val="single" w:sz="4" w:space="0" w:color="auto"/>
              <w:left w:val="single" w:sz="4" w:space="0" w:color="auto"/>
              <w:right w:val="single" w:sz="4" w:space="0" w:color="auto"/>
            </w:tcBorders>
          </w:tcPr>
          <w:p w14:paraId="4CDB465D" w14:textId="412034A5" w:rsidR="00395041" w:rsidRPr="00B3056F" w:rsidRDefault="00395041" w:rsidP="00F754D4">
            <w:pPr>
              <w:pStyle w:val="TAL"/>
            </w:pPr>
            <w:r w:rsidRPr="00B3056F">
              <w:t>GET</w:t>
            </w:r>
          </w:p>
        </w:tc>
        <w:tc>
          <w:tcPr>
            <w:tcW w:w="1381" w:type="pct"/>
            <w:tcBorders>
              <w:top w:val="single" w:sz="4" w:space="0" w:color="auto"/>
              <w:left w:val="single" w:sz="4" w:space="0" w:color="auto"/>
              <w:right w:val="single" w:sz="4" w:space="0" w:color="auto"/>
            </w:tcBorders>
          </w:tcPr>
          <w:p w14:paraId="13272964" w14:textId="38BC8778" w:rsidR="00395041" w:rsidRPr="00B3056F" w:rsidRDefault="00395041" w:rsidP="00BB0723">
            <w:pPr>
              <w:pStyle w:val="TAL"/>
            </w:pPr>
            <w:r w:rsidRPr="00B3056F">
              <w:t>Retrieve the SMSF registration information for non 3GPP access</w:t>
            </w:r>
          </w:p>
        </w:tc>
      </w:tr>
      <w:tr w:rsidR="005B7866" w:rsidRPr="00B3056F" w14:paraId="413383AD" w14:textId="77777777" w:rsidTr="007F1FAF">
        <w:trPr>
          <w:jc w:val="center"/>
        </w:trPr>
        <w:tc>
          <w:tcPr>
            <w:tcW w:w="1506" w:type="pct"/>
            <w:tcBorders>
              <w:left w:val="single" w:sz="4" w:space="0" w:color="auto"/>
              <w:bottom w:val="single" w:sz="4" w:space="0" w:color="auto"/>
              <w:right w:val="single" w:sz="4" w:space="0" w:color="auto"/>
            </w:tcBorders>
            <w:vAlign w:val="center"/>
          </w:tcPr>
          <w:p w14:paraId="40AFC624" w14:textId="77777777" w:rsidR="005B7866" w:rsidRPr="00B3056F" w:rsidRDefault="005B7866" w:rsidP="007F1FAF">
            <w:pPr>
              <w:pStyle w:val="TAL"/>
            </w:pPr>
            <w:r w:rsidRPr="00B3056F">
              <w:rPr>
                <w:rFonts w:hint="eastAsia"/>
                <w:lang w:eastAsia="zh-CN"/>
              </w:rPr>
              <w:t>Location(Document)</w:t>
            </w:r>
          </w:p>
        </w:tc>
        <w:tc>
          <w:tcPr>
            <w:tcW w:w="1474" w:type="pct"/>
            <w:tcBorders>
              <w:left w:val="single" w:sz="4" w:space="0" w:color="auto"/>
              <w:bottom w:val="single" w:sz="4" w:space="0" w:color="auto"/>
              <w:right w:val="single" w:sz="4" w:space="0" w:color="auto"/>
            </w:tcBorders>
            <w:vAlign w:val="center"/>
          </w:tcPr>
          <w:p w14:paraId="3251329D" w14:textId="77777777" w:rsidR="005B7866" w:rsidRPr="00B3056F" w:rsidRDefault="005B7866" w:rsidP="007F1FAF">
            <w:pPr>
              <w:pStyle w:val="TAL"/>
            </w:pPr>
            <w:r w:rsidRPr="00B3056F">
              <w:t>/{</w:t>
            </w:r>
            <w:proofErr w:type="spellStart"/>
            <w:r w:rsidRPr="00B3056F">
              <w:t>ueId</w:t>
            </w:r>
            <w:proofErr w:type="spellEnd"/>
            <w:r w:rsidRPr="00B3056F">
              <w:t>}/registrations</w:t>
            </w:r>
            <w:r w:rsidRPr="00B3056F">
              <w:rPr>
                <w:rFonts w:hint="eastAsia"/>
                <w:lang w:eastAsia="zh-CN"/>
              </w:rPr>
              <w:t>/location</w:t>
            </w:r>
          </w:p>
        </w:tc>
        <w:tc>
          <w:tcPr>
            <w:tcW w:w="639" w:type="pct"/>
            <w:tcBorders>
              <w:top w:val="single" w:sz="4" w:space="0" w:color="auto"/>
              <w:left w:val="single" w:sz="4" w:space="0" w:color="auto"/>
              <w:bottom w:val="single" w:sz="4" w:space="0" w:color="auto"/>
              <w:right w:val="single" w:sz="4" w:space="0" w:color="auto"/>
            </w:tcBorders>
          </w:tcPr>
          <w:p w14:paraId="700F7B36" w14:textId="77777777" w:rsidR="005B7866" w:rsidRPr="00B3056F" w:rsidRDefault="005B7866" w:rsidP="007F1FAF">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1CF6C014" w14:textId="77777777" w:rsidR="005B7866" w:rsidRPr="00B3056F" w:rsidRDefault="005B7866" w:rsidP="007F1FAF">
            <w:pPr>
              <w:pStyle w:val="TAL"/>
            </w:pPr>
            <w:r w:rsidRPr="00B3056F">
              <w:t>Retrieve the UE's location information by GMLC or NEF</w:t>
            </w:r>
          </w:p>
        </w:tc>
      </w:tr>
      <w:tr w:rsidR="005B7866" w:rsidRPr="006A7EE2" w14:paraId="15F231A7" w14:textId="77777777" w:rsidTr="007F1FAF">
        <w:trPr>
          <w:jc w:val="center"/>
        </w:trPr>
        <w:tc>
          <w:tcPr>
            <w:tcW w:w="1506" w:type="pct"/>
            <w:vMerge w:val="restart"/>
            <w:tcBorders>
              <w:top w:val="single" w:sz="4" w:space="0" w:color="auto"/>
              <w:left w:val="single" w:sz="4" w:space="0" w:color="auto"/>
              <w:right w:val="single" w:sz="4" w:space="0" w:color="auto"/>
            </w:tcBorders>
            <w:vAlign w:val="center"/>
          </w:tcPr>
          <w:p w14:paraId="704F5777" w14:textId="77777777" w:rsidR="005B7866" w:rsidRPr="006A7EE2" w:rsidRDefault="005B7866" w:rsidP="007F1FAF">
            <w:pPr>
              <w:pStyle w:val="TAL"/>
              <w:rPr>
                <w:lang w:eastAsia="zh-CN"/>
              </w:rPr>
            </w:pPr>
            <w:proofErr w:type="spellStart"/>
            <w:r>
              <w:rPr>
                <w:lang w:eastAsia="zh-CN"/>
              </w:rPr>
              <w:t>IpSmGw</w:t>
            </w:r>
            <w:r w:rsidRPr="006A7EE2">
              <w:rPr>
                <w:lang w:eastAsia="zh-CN"/>
              </w:rPr>
              <w:t>Registration</w:t>
            </w:r>
            <w:proofErr w:type="spellEnd"/>
            <w:r w:rsidRPr="006A7EE2">
              <w:rPr>
                <w:lang w:eastAsia="zh-CN"/>
              </w:rPr>
              <w:br/>
              <w:t>(Document)</w:t>
            </w:r>
          </w:p>
        </w:tc>
        <w:tc>
          <w:tcPr>
            <w:tcW w:w="1474" w:type="pct"/>
            <w:vMerge w:val="restart"/>
            <w:tcBorders>
              <w:top w:val="single" w:sz="4" w:space="0" w:color="auto"/>
              <w:left w:val="single" w:sz="4" w:space="0" w:color="auto"/>
              <w:right w:val="single" w:sz="4" w:space="0" w:color="auto"/>
            </w:tcBorders>
            <w:vAlign w:val="center"/>
          </w:tcPr>
          <w:p w14:paraId="2EDB6558" w14:textId="77777777" w:rsidR="005B7866" w:rsidRPr="006A7EE2" w:rsidRDefault="005B7866" w:rsidP="007F1FAF">
            <w:pPr>
              <w:pStyle w:val="TAL"/>
            </w:pPr>
            <w:r w:rsidRPr="006A7EE2">
              <w:t>/{</w:t>
            </w:r>
            <w:proofErr w:type="spellStart"/>
            <w:r w:rsidRPr="006A7EE2">
              <w:t>ueId</w:t>
            </w:r>
            <w:proofErr w:type="spellEnd"/>
            <w:r w:rsidRPr="006A7EE2">
              <w:t>}/registrations/</w:t>
            </w:r>
            <w:proofErr w:type="spellStart"/>
            <w:r>
              <w:t>ip-sm-gw</w:t>
            </w:r>
            <w:proofErr w:type="spellEnd"/>
          </w:p>
        </w:tc>
        <w:tc>
          <w:tcPr>
            <w:tcW w:w="639" w:type="pct"/>
            <w:tcBorders>
              <w:top w:val="single" w:sz="4" w:space="0" w:color="auto"/>
              <w:left w:val="single" w:sz="4" w:space="0" w:color="auto"/>
              <w:bottom w:val="single" w:sz="4" w:space="0" w:color="auto"/>
              <w:right w:val="single" w:sz="4" w:space="0" w:color="auto"/>
            </w:tcBorders>
          </w:tcPr>
          <w:p w14:paraId="31CBB736" w14:textId="77777777" w:rsidR="005B7866" w:rsidRPr="006A7EE2" w:rsidRDefault="005B7866" w:rsidP="007F1FAF">
            <w:pPr>
              <w:pStyle w:val="TAL"/>
            </w:pPr>
            <w:r>
              <w:t>PUT</w:t>
            </w:r>
          </w:p>
        </w:tc>
        <w:tc>
          <w:tcPr>
            <w:tcW w:w="1381" w:type="pct"/>
            <w:tcBorders>
              <w:top w:val="single" w:sz="4" w:space="0" w:color="auto"/>
              <w:left w:val="single" w:sz="4" w:space="0" w:color="auto"/>
              <w:bottom w:val="single" w:sz="4" w:space="0" w:color="auto"/>
              <w:right w:val="single" w:sz="4" w:space="0" w:color="auto"/>
            </w:tcBorders>
          </w:tcPr>
          <w:p w14:paraId="6F406F13" w14:textId="77777777" w:rsidR="005B7866" w:rsidRPr="006A7EE2" w:rsidRDefault="005B7866" w:rsidP="007F1FAF">
            <w:pPr>
              <w:pStyle w:val="TAL"/>
            </w:pPr>
            <w:r w:rsidRPr="006A7EE2">
              <w:t xml:space="preserve">Create or Update the </w:t>
            </w:r>
            <w:r>
              <w:t xml:space="preserve">IP-SM-GW </w:t>
            </w:r>
            <w:r w:rsidRPr="006A7EE2">
              <w:t>registration</w:t>
            </w:r>
          </w:p>
        </w:tc>
      </w:tr>
      <w:tr w:rsidR="005B7866" w:rsidRPr="006A7EE2" w14:paraId="507CCC98" w14:textId="77777777" w:rsidTr="007F1FAF">
        <w:trPr>
          <w:jc w:val="center"/>
        </w:trPr>
        <w:tc>
          <w:tcPr>
            <w:tcW w:w="1506" w:type="pct"/>
            <w:vMerge/>
            <w:tcBorders>
              <w:left w:val="single" w:sz="4" w:space="0" w:color="auto"/>
              <w:right w:val="single" w:sz="4" w:space="0" w:color="auto"/>
            </w:tcBorders>
            <w:vAlign w:val="center"/>
          </w:tcPr>
          <w:p w14:paraId="07678FFD" w14:textId="77777777" w:rsidR="005B7866" w:rsidRPr="006A7EE2" w:rsidRDefault="005B7866" w:rsidP="007F1FAF">
            <w:pPr>
              <w:pStyle w:val="TAL"/>
              <w:rPr>
                <w:lang w:eastAsia="zh-CN"/>
              </w:rPr>
            </w:pPr>
          </w:p>
        </w:tc>
        <w:tc>
          <w:tcPr>
            <w:tcW w:w="1474" w:type="pct"/>
            <w:vMerge/>
            <w:tcBorders>
              <w:left w:val="single" w:sz="4" w:space="0" w:color="auto"/>
              <w:right w:val="single" w:sz="4" w:space="0" w:color="auto"/>
            </w:tcBorders>
            <w:vAlign w:val="center"/>
          </w:tcPr>
          <w:p w14:paraId="2B0B98DB" w14:textId="77777777" w:rsidR="005B7866" w:rsidRPr="006A7EE2" w:rsidRDefault="005B7866" w:rsidP="007F1FAF">
            <w:pPr>
              <w:pStyle w:val="TAL"/>
            </w:pPr>
          </w:p>
        </w:tc>
        <w:tc>
          <w:tcPr>
            <w:tcW w:w="639" w:type="pct"/>
            <w:tcBorders>
              <w:top w:val="single" w:sz="4" w:space="0" w:color="auto"/>
              <w:left w:val="single" w:sz="4" w:space="0" w:color="auto"/>
              <w:bottom w:val="single" w:sz="4" w:space="0" w:color="auto"/>
              <w:right w:val="single" w:sz="4" w:space="0" w:color="auto"/>
            </w:tcBorders>
          </w:tcPr>
          <w:p w14:paraId="76F3C905" w14:textId="77777777" w:rsidR="005B7866" w:rsidRPr="006A7EE2" w:rsidRDefault="005B7866" w:rsidP="007F1FAF">
            <w:pPr>
              <w:pStyle w:val="TAL"/>
            </w:pPr>
            <w:r>
              <w:t>DELETE</w:t>
            </w:r>
          </w:p>
        </w:tc>
        <w:tc>
          <w:tcPr>
            <w:tcW w:w="1381" w:type="pct"/>
            <w:tcBorders>
              <w:top w:val="single" w:sz="4" w:space="0" w:color="auto"/>
              <w:left w:val="single" w:sz="4" w:space="0" w:color="auto"/>
              <w:bottom w:val="single" w:sz="4" w:space="0" w:color="auto"/>
              <w:right w:val="single" w:sz="4" w:space="0" w:color="auto"/>
            </w:tcBorders>
          </w:tcPr>
          <w:p w14:paraId="0173BF41" w14:textId="77777777" w:rsidR="005B7866" w:rsidRPr="006A7EE2" w:rsidRDefault="005B7866" w:rsidP="007F1FAF">
            <w:pPr>
              <w:pStyle w:val="TAL"/>
            </w:pPr>
            <w:r>
              <w:t>Delete</w:t>
            </w:r>
            <w:r w:rsidRPr="006A7EE2">
              <w:t xml:space="preserve"> the </w:t>
            </w:r>
            <w:r>
              <w:t xml:space="preserve">IP-SM-GW </w:t>
            </w:r>
            <w:r w:rsidRPr="006A7EE2">
              <w:t>registration</w:t>
            </w:r>
          </w:p>
        </w:tc>
      </w:tr>
      <w:tr w:rsidR="005B7866" w:rsidRPr="006A7EE2" w14:paraId="3BF8FEAD" w14:textId="77777777" w:rsidTr="007F1FAF">
        <w:trPr>
          <w:jc w:val="center"/>
        </w:trPr>
        <w:tc>
          <w:tcPr>
            <w:tcW w:w="1506" w:type="pct"/>
            <w:vMerge/>
            <w:tcBorders>
              <w:left w:val="single" w:sz="4" w:space="0" w:color="auto"/>
              <w:bottom w:val="single" w:sz="4" w:space="0" w:color="auto"/>
              <w:right w:val="single" w:sz="4" w:space="0" w:color="auto"/>
            </w:tcBorders>
            <w:vAlign w:val="center"/>
          </w:tcPr>
          <w:p w14:paraId="5EC1D4F6" w14:textId="77777777" w:rsidR="005B7866" w:rsidRPr="006A7EE2" w:rsidRDefault="005B7866" w:rsidP="007F1FAF">
            <w:pPr>
              <w:pStyle w:val="TAL"/>
              <w:rPr>
                <w:lang w:eastAsia="zh-CN"/>
              </w:rPr>
            </w:pPr>
          </w:p>
        </w:tc>
        <w:tc>
          <w:tcPr>
            <w:tcW w:w="1474" w:type="pct"/>
            <w:vMerge/>
            <w:tcBorders>
              <w:left w:val="single" w:sz="4" w:space="0" w:color="auto"/>
              <w:bottom w:val="single" w:sz="4" w:space="0" w:color="auto"/>
              <w:right w:val="single" w:sz="4" w:space="0" w:color="auto"/>
            </w:tcBorders>
            <w:vAlign w:val="center"/>
          </w:tcPr>
          <w:p w14:paraId="4D13BC54" w14:textId="77777777" w:rsidR="005B7866" w:rsidRPr="006A7EE2" w:rsidRDefault="005B7866" w:rsidP="007F1FAF">
            <w:pPr>
              <w:pStyle w:val="TAL"/>
            </w:pPr>
          </w:p>
        </w:tc>
        <w:tc>
          <w:tcPr>
            <w:tcW w:w="639" w:type="pct"/>
            <w:tcBorders>
              <w:top w:val="single" w:sz="4" w:space="0" w:color="auto"/>
              <w:left w:val="single" w:sz="4" w:space="0" w:color="auto"/>
              <w:bottom w:val="single" w:sz="4" w:space="0" w:color="auto"/>
              <w:right w:val="single" w:sz="4" w:space="0" w:color="auto"/>
            </w:tcBorders>
          </w:tcPr>
          <w:p w14:paraId="092CCFFD" w14:textId="77777777" w:rsidR="005B7866" w:rsidRPr="006A7EE2" w:rsidRDefault="005B7866" w:rsidP="007F1FAF">
            <w:pPr>
              <w:pStyle w:val="TAL"/>
            </w:pPr>
            <w:r>
              <w:t>GET</w:t>
            </w:r>
          </w:p>
        </w:tc>
        <w:tc>
          <w:tcPr>
            <w:tcW w:w="1381" w:type="pct"/>
            <w:tcBorders>
              <w:top w:val="single" w:sz="4" w:space="0" w:color="auto"/>
              <w:left w:val="single" w:sz="4" w:space="0" w:color="auto"/>
              <w:bottom w:val="single" w:sz="4" w:space="0" w:color="auto"/>
              <w:right w:val="single" w:sz="4" w:space="0" w:color="auto"/>
            </w:tcBorders>
          </w:tcPr>
          <w:p w14:paraId="1733DEDA" w14:textId="77777777" w:rsidR="005B7866" w:rsidRPr="006A7EE2" w:rsidRDefault="005B7866" w:rsidP="007F1FAF">
            <w:pPr>
              <w:pStyle w:val="TAL"/>
            </w:pPr>
            <w:r>
              <w:t>Retrieve</w:t>
            </w:r>
            <w:r w:rsidRPr="006A7EE2">
              <w:t xml:space="preserve"> the </w:t>
            </w:r>
            <w:r>
              <w:t xml:space="preserve">IP-SM-GW </w:t>
            </w:r>
            <w:r w:rsidRPr="006A7EE2">
              <w:t>registration</w:t>
            </w:r>
            <w:r>
              <w:t xml:space="preserve"> information</w:t>
            </w:r>
          </w:p>
        </w:tc>
      </w:tr>
    </w:tbl>
    <w:p w14:paraId="5A4F1680" w14:textId="77777777" w:rsidR="005B7866" w:rsidRPr="00B3056F" w:rsidRDefault="005B7866" w:rsidP="005B7866"/>
    <w:p w14:paraId="271F1CAB" w14:textId="77777777" w:rsidR="005B7866" w:rsidRPr="00B3056F" w:rsidRDefault="005B7866" w:rsidP="005B7866">
      <w:pPr>
        <w:pStyle w:val="Heading4"/>
      </w:pPr>
      <w:bookmarkStart w:id="2942" w:name="_Toc11338639"/>
      <w:bookmarkStart w:id="2943" w:name="_Toc27585314"/>
      <w:bookmarkStart w:id="2944" w:name="_Toc36457296"/>
      <w:bookmarkStart w:id="2945" w:name="_Toc45028196"/>
      <w:bookmarkStart w:id="2946" w:name="_Toc45029031"/>
      <w:bookmarkStart w:id="2947" w:name="_Toc67681793"/>
      <w:bookmarkStart w:id="2948" w:name="_Toc74944805"/>
      <w:r w:rsidRPr="00B3056F">
        <w:lastRenderedPageBreak/>
        <w:t>6.2.3.2</w:t>
      </w:r>
      <w:r w:rsidRPr="00B3056F">
        <w:tab/>
        <w:t>Resource: Amf3GppAccessRegistration</w:t>
      </w:r>
      <w:bookmarkEnd w:id="2942"/>
      <w:bookmarkEnd w:id="2943"/>
      <w:r w:rsidRPr="00B3056F">
        <w:t xml:space="preserve"> (Document)</w:t>
      </w:r>
      <w:bookmarkEnd w:id="2944"/>
      <w:bookmarkEnd w:id="2945"/>
      <w:bookmarkEnd w:id="2946"/>
      <w:bookmarkEnd w:id="2947"/>
      <w:bookmarkEnd w:id="2948"/>
    </w:p>
    <w:p w14:paraId="6F9BA2BC" w14:textId="77777777" w:rsidR="005B7866" w:rsidRPr="00B3056F" w:rsidRDefault="005B7866" w:rsidP="005B7866">
      <w:pPr>
        <w:pStyle w:val="Heading5"/>
      </w:pPr>
      <w:bookmarkStart w:id="2949" w:name="_Toc11338640"/>
      <w:bookmarkStart w:id="2950" w:name="_Toc27585315"/>
      <w:bookmarkStart w:id="2951" w:name="_Toc36457297"/>
      <w:bookmarkStart w:id="2952" w:name="_Toc45028197"/>
      <w:bookmarkStart w:id="2953" w:name="_Toc45029032"/>
      <w:bookmarkStart w:id="2954" w:name="_Toc67681794"/>
      <w:bookmarkStart w:id="2955" w:name="_Toc74944806"/>
      <w:r w:rsidRPr="00B3056F">
        <w:t>6.2.3.2.1</w:t>
      </w:r>
      <w:r w:rsidRPr="00B3056F">
        <w:tab/>
        <w:t>Description</w:t>
      </w:r>
      <w:bookmarkEnd w:id="2949"/>
      <w:bookmarkEnd w:id="2950"/>
      <w:bookmarkEnd w:id="2951"/>
      <w:bookmarkEnd w:id="2952"/>
      <w:bookmarkEnd w:id="2953"/>
      <w:bookmarkEnd w:id="2954"/>
      <w:bookmarkEnd w:id="2955"/>
    </w:p>
    <w:p w14:paraId="40BF059A" w14:textId="77777777" w:rsidR="005B7866" w:rsidRPr="00B3056F" w:rsidRDefault="005B7866" w:rsidP="005B7866">
      <w:r w:rsidRPr="00B3056F">
        <w:t>This resource represents the registered AMF for 3GPP access.</w:t>
      </w:r>
    </w:p>
    <w:p w14:paraId="7B46AFCC" w14:textId="77777777" w:rsidR="005B7866" w:rsidRPr="00B3056F" w:rsidRDefault="005B7866" w:rsidP="005B7866">
      <w:pPr>
        <w:pStyle w:val="Heading5"/>
      </w:pPr>
      <w:bookmarkStart w:id="2956" w:name="_Toc11338641"/>
      <w:bookmarkStart w:id="2957" w:name="_Toc27585316"/>
      <w:bookmarkStart w:id="2958" w:name="_Toc36457298"/>
      <w:bookmarkStart w:id="2959" w:name="_Toc45028198"/>
      <w:bookmarkStart w:id="2960" w:name="_Toc45029033"/>
      <w:bookmarkStart w:id="2961" w:name="_Toc67681795"/>
      <w:bookmarkStart w:id="2962" w:name="_Toc74944807"/>
      <w:r w:rsidRPr="00B3056F">
        <w:t>6.2.3.2.2</w:t>
      </w:r>
      <w:r w:rsidRPr="00B3056F">
        <w:tab/>
        <w:t>Resource Definition</w:t>
      </w:r>
      <w:bookmarkEnd w:id="2956"/>
      <w:bookmarkEnd w:id="2957"/>
      <w:bookmarkEnd w:id="2958"/>
      <w:bookmarkEnd w:id="2959"/>
      <w:bookmarkEnd w:id="2960"/>
      <w:bookmarkEnd w:id="2961"/>
      <w:bookmarkEnd w:id="2962"/>
    </w:p>
    <w:p w14:paraId="61D3108E" w14:textId="77777777" w:rsidR="005B7866" w:rsidRPr="00B3056F" w:rsidRDefault="005B7866" w:rsidP="005B7866">
      <w:r w:rsidRPr="00B3056F">
        <w:t>Resource URI: {</w:t>
      </w:r>
      <w:proofErr w:type="spellStart"/>
      <w:r w:rsidRPr="00B3056F">
        <w:t>apiRoot</w:t>
      </w:r>
      <w:proofErr w:type="spellEnd"/>
      <w:r w:rsidRPr="00B3056F">
        <w:t>}/</w:t>
      </w:r>
      <w:proofErr w:type="spellStart"/>
      <w:r w:rsidRPr="00B3056F">
        <w:t>nudm-uecm</w:t>
      </w:r>
      <w:proofErr w:type="spellEnd"/>
      <w:r w:rsidRPr="00B3056F">
        <w:t>/v1/{</w:t>
      </w:r>
      <w:proofErr w:type="spellStart"/>
      <w:r w:rsidRPr="00B3056F">
        <w:t>ueId</w:t>
      </w:r>
      <w:proofErr w:type="spellEnd"/>
      <w:r w:rsidRPr="00B3056F">
        <w:t>}/registrations/amf-3gpp-access</w:t>
      </w:r>
    </w:p>
    <w:p w14:paraId="792F03B4" w14:textId="77777777" w:rsidR="005B7866" w:rsidRPr="00B3056F" w:rsidRDefault="005B7866" w:rsidP="005B7866">
      <w:pPr>
        <w:rPr>
          <w:rFonts w:ascii="Arial" w:hAnsi="Arial" w:cs="Arial"/>
        </w:rPr>
      </w:pPr>
      <w:r w:rsidRPr="00B3056F">
        <w:t>This resource shall support the resource URI variables defined in table 6.2.3.2.2-1</w:t>
      </w:r>
      <w:r w:rsidRPr="00B3056F">
        <w:rPr>
          <w:rFonts w:ascii="Arial" w:hAnsi="Arial" w:cs="Arial"/>
        </w:rPr>
        <w:t>.</w:t>
      </w:r>
    </w:p>
    <w:p w14:paraId="1BAE14B7" w14:textId="77777777" w:rsidR="005B7866" w:rsidRPr="00B3056F" w:rsidRDefault="005B7866" w:rsidP="005B7866">
      <w:pPr>
        <w:pStyle w:val="TH"/>
        <w:rPr>
          <w:rFonts w:cs="Arial"/>
        </w:rPr>
      </w:pPr>
      <w:r w:rsidRPr="00B3056F">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3056F" w14:paraId="5443F6E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05D81EF" w14:textId="77777777" w:rsidR="005B7866" w:rsidRPr="00B3056F" w:rsidRDefault="005B7866" w:rsidP="007F1FAF">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E4E4BF3" w14:textId="77777777" w:rsidR="005B7866" w:rsidRPr="00B3056F" w:rsidRDefault="005B7866" w:rsidP="007F1FAF">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C45D81" w14:textId="77777777" w:rsidR="005B7866" w:rsidRPr="00B3056F" w:rsidRDefault="005B7866" w:rsidP="007F1FAF">
            <w:pPr>
              <w:pStyle w:val="TAH"/>
            </w:pPr>
            <w:r w:rsidRPr="00B3056F">
              <w:t>Definition</w:t>
            </w:r>
          </w:p>
        </w:tc>
      </w:tr>
      <w:tr w:rsidR="005B7866" w:rsidRPr="00B3056F" w14:paraId="2C11B398"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E62E77C" w14:textId="77777777" w:rsidR="005B7866" w:rsidRPr="00B3056F" w:rsidRDefault="005B7866" w:rsidP="007F1FAF">
            <w:pPr>
              <w:pStyle w:val="TAL"/>
            </w:pPr>
            <w:proofErr w:type="spellStart"/>
            <w:r w:rsidRPr="00B3056F">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43576068" w14:textId="77777777" w:rsidR="005B7866" w:rsidRPr="00B3056F" w:rsidRDefault="005B7866" w:rsidP="007F1FAF">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0A1A3FE4" w14:textId="77777777" w:rsidR="005B7866" w:rsidRPr="00B3056F" w:rsidRDefault="005B7866" w:rsidP="007F1FAF">
            <w:pPr>
              <w:pStyle w:val="TAL"/>
            </w:pPr>
            <w:r w:rsidRPr="00B3056F">
              <w:t>See clause</w:t>
            </w:r>
            <w:r w:rsidRPr="00B3056F">
              <w:rPr>
                <w:lang w:val="en-US" w:eastAsia="zh-CN"/>
              </w:rPr>
              <w:t> </w:t>
            </w:r>
            <w:r w:rsidRPr="00B3056F">
              <w:t>6.2.1</w:t>
            </w:r>
          </w:p>
        </w:tc>
      </w:tr>
      <w:tr w:rsidR="005B7866" w:rsidRPr="00B3056F" w14:paraId="235F8CE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3E2396AD" w14:textId="77777777" w:rsidR="005B7866" w:rsidRPr="00B3056F" w:rsidRDefault="005B7866" w:rsidP="007F1FAF">
            <w:pPr>
              <w:pStyle w:val="TAL"/>
            </w:pPr>
            <w:proofErr w:type="spellStart"/>
            <w:r w:rsidRPr="00B3056F">
              <w:t>ueId</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7658371F" w14:textId="77777777" w:rsidR="005B7866" w:rsidRPr="00B3056F" w:rsidRDefault="005B7866" w:rsidP="007F1FAF">
            <w:pPr>
              <w:pStyle w:val="TAL"/>
            </w:pPr>
            <w:proofErr w:type="spellStart"/>
            <w:r>
              <w:t>VarUeId</w:t>
            </w:r>
            <w:proofErr w:type="spellEnd"/>
          </w:p>
        </w:tc>
        <w:tc>
          <w:tcPr>
            <w:tcW w:w="3877" w:type="pct"/>
            <w:tcBorders>
              <w:top w:val="single" w:sz="6" w:space="0" w:color="000000"/>
              <w:left w:val="single" w:sz="6" w:space="0" w:color="000000"/>
              <w:bottom w:val="single" w:sz="6" w:space="0" w:color="000000"/>
              <w:right w:val="single" w:sz="6" w:space="0" w:color="000000"/>
            </w:tcBorders>
            <w:vAlign w:val="center"/>
          </w:tcPr>
          <w:p w14:paraId="31479D05" w14:textId="77777777" w:rsidR="005B7866" w:rsidRPr="00B3056F" w:rsidRDefault="005B7866" w:rsidP="007F1FAF">
            <w:pPr>
              <w:pStyle w:val="TAL"/>
            </w:pPr>
            <w:r w:rsidRPr="00B3056F">
              <w:t xml:space="preserve">Represents the Subscription Identifier SUPI or GPSI (see 3GPP TS 23.501 [2] clause 5.9.2) </w:t>
            </w:r>
            <w:r w:rsidRPr="00B3056F">
              <w:br/>
              <w:t xml:space="preserve">SUPI (i.e. </w:t>
            </w:r>
            <w:proofErr w:type="spellStart"/>
            <w:r w:rsidRPr="00B3056F">
              <w:t>imsi</w:t>
            </w:r>
            <w:proofErr w:type="spellEnd"/>
            <w:r w:rsidRPr="00B3056F">
              <w:t xml:space="preserve"> or </w:t>
            </w:r>
            <w:proofErr w:type="spellStart"/>
            <w:r w:rsidRPr="00B3056F">
              <w:t>nai</w:t>
            </w:r>
            <w:proofErr w:type="spellEnd"/>
            <w:r w:rsidRPr="00B3056F">
              <w:t xml:space="preserve"> or </w:t>
            </w:r>
            <w:proofErr w:type="spellStart"/>
            <w:r w:rsidRPr="00B3056F">
              <w:t>gli</w:t>
            </w:r>
            <w:proofErr w:type="spellEnd"/>
            <w:r w:rsidRPr="00B3056F">
              <w:t xml:space="preserve"> or </w:t>
            </w:r>
            <w:proofErr w:type="spellStart"/>
            <w:r w:rsidRPr="00B3056F">
              <w:t>gci</w:t>
            </w:r>
            <w:proofErr w:type="spellEnd"/>
            <w:r w:rsidRPr="00B3056F">
              <w:t xml:space="preserve">) is used with the PUT and PATCH methods; SUPI (i.e. </w:t>
            </w:r>
            <w:proofErr w:type="spellStart"/>
            <w:r w:rsidRPr="00B3056F">
              <w:t>imsi</w:t>
            </w:r>
            <w:proofErr w:type="spellEnd"/>
            <w:r w:rsidRPr="00B3056F">
              <w:t xml:space="preserve"> or </w:t>
            </w:r>
            <w:proofErr w:type="spellStart"/>
            <w:r w:rsidRPr="00B3056F">
              <w:t>nai</w:t>
            </w:r>
            <w:proofErr w:type="spellEnd"/>
            <w:r w:rsidRPr="00B3056F">
              <w:t xml:space="preserve">) or GPSI (i.e. </w:t>
            </w:r>
            <w:proofErr w:type="spellStart"/>
            <w:r w:rsidRPr="00B3056F">
              <w:t>msisdn</w:t>
            </w:r>
            <w:proofErr w:type="spellEnd"/>
            <w:r w:rsidRPr="00B3056F">
              <w:t xml:space="preserve"> or </w:t>
            </w:r>
            <w:proofErr w:type="spellStart"/>
            <w:r w:rsidRPr="00B3056F">
              <w:t>extid</w:t>
            </w:r>
            <w:proofErr w:type="spellEnd"/>
            <w:r w:rsidRPr="00B3056F">
              <w:t>) is used with the GET method.</w:t>
            </w:r>
            <w:r w:rsidRPr="00B3056F">
              <w:br/>
            </w:r>
            <w:r w:rsidRPr="00B3056F">
              <w:tab/>
              <w:t xml:space="preserve">pattern: See pattern of type </w:t>
            </w:r>
            <w:proofErr w:type="spellStart"/>
            <w:r w:rsidRPr="00B3056F">
              <w:t>VarUeId</w:t>
            </w:r>
            <w:proofErr w:type="spellEnd"/>
            <w:r w:rsidRPr="00B3056F">
              <w:t xml:space="preserve"> in 3GPP TS 29.571 [7]</w:t>
            </w:r>
          </w:p>
        </w:tc>
      </w:tr>
    </w:tbl>
    <w:p w14:paraId="23AE3E36" w14:textId="77777777" w:rsidR="005B7866" w:rsidRPr="00B3056F" w:rsidRDefault="005B7866" w:rsidP="005B7866"/>
    <w:p w14:paraId="6E95567C" w14:textId="77777777" w:rsidR="005B7866" w:rsidRPr="00B3056F" w:rsidRDefault="005B7866" w:rsidP="005B7866">
      <w:pPr>
        <w:pStyle w:val="Heading5"/>
      </w:pPr>
      <w:bookmarkStart w:id="2963" w:name="_Toc11338642"/>
      <w:bookmarkStart w:id="2964" w:name="_Toc27585317"/>
      <w:bookmarkStart w:id="2965" w:name="_Toc36457299"/>
      <w:bookmarkStart w:id="2966" w:name="_Toc45028199"/>
      <w:bookmarkStart w:id="2967" w:name="_Toc45029034"/>
      <w:bookmarkStart w:id="2968" w:name="_Toc67681796"/>
      <w:bookmarkStart w:id="2969" w:name="_Toc74944808"/>
      <w:r w:rsidRPr="00B3056F">
        <w:t>6.2.3.2.3</w:t>
      </w:r>
      <w:r w:rsidRPr="00B3056F">
        <w:tab/>
        <w:t>Resource Standard Methods</w:t>
      </w:r>
      <w:bookmarkEnd w:id="2963"/>
      <w:bookmarkEnd w:id="2964"/>
      <w:bookmarkEnd w:id="2965"/>
      <w:bookmarkEnd w:id="2966"/>
      <w:bookmarkEnd w:id="2967"/>
      <w:bookmarkEnd w:id="2968"/>
      <w:bookmarkEnd w:id="2969"/>
    </w:p>
    <w:p w14:paraId="7223CE14" w14:textId="77777777" w:rsidR="005B7866" w:rsidRPr="00B3056F" w:rsidRDefault="005B7866" w:rsidP="005B7866">
      <w:pPr>
        <w:pStyle w:val="Heading6"/>
      </w:pPr>
      <w:bookmarkStart w:id="2970" w:name="_Toc11338643"/>
      <w:bookmarkStart w:id="2971" w:name="_Toc27585318"/>
      <w:bookmarkStart w:id="2972" w:name="_Toc36457300"/>
      <w:bookmarkStart w:id="2973" w:name="_Toc45028200"/>
      <w:bookmarkStart w:id="2974" w:name="_Toc45029035"/>
      <w:bookmarkStart w:id="2975" w:name="_Toc67681797"/>
      <w:bookmarkStart w:id="2976" w:name="_Toc74944809"/>
      <w:r w:rsidRPr="00B3056F">
        <w:t>6.2.3.2.3.1</w:t>
      </w:r>
      <w:r w:rsidRPr="00B3056F">
        <w:tab/>
        <w:t>PUT</w:t>
      </w:r>
      <w:bookmarkEnd w:id="2970"/>
      <w:bookmarkEnd w:id="2971"/>
      <w:bookmarkEnd w:id="2972"/>
      <w:bookmarkEnd w:id="2973"/>
      <w:bookmarkEnd w:id="2974"/>
      <w:bookmarkEnd w:id="2975"/>
      <w:bookmarkEnd w:id="2976"/>
    </w:p>
    <w:p w14:paraId="62A5B8FE" w14:textId="77777777" w:rsidR="005B7866" w:rsidRPr="00B3056F" w:rsidRDefault="005B7866" w:rsidP="005B7866">
      <w:r w:rsidRPr="00B3056F">
        <w:t>This method shall support the URI query parameters specified in table 6.2.3.2.3.1-1.</w:t>
      </w:r>
    </w:p>
    <w:p w14:paraId="0AB6DF7D" w14:textId="77777777" w:rsidR="005B7866" w:rsidRPr="00B3056F" w:rsidRDefault="005B7866" w:rsidP="005B7866">
      <w:pPr>
        <w:pStyle w:val="TH"/>
        <w:rPr>
          <w:rFonts w:cs="Arial"/>
        </w:rPr>
      </w:pPr>
      <w:r w:rsidRPr="00B3056F">
        <w:t>Table 6.2.3.2.3.1-1: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3056F" w14:paraId="223AC9A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A87183" w14:textId="77777777" w:rsidR="005B7866" w:rsidRPr="00B3056F" w:rsidRDefault="005B7866" w:rsidP="007F1FAF">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1783C8" w14:textId="77777777" w:rsidR="005B7866" w:rsidRPr="00B3056F" w:rsidRDefault="005B7866" w:rsidP="007F1FAF">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277DA7" w14:textId="77777777" w:rsidR="005B7866" w:rsidRPr="00B3056F" w:rsidRDefault="005B7866" w:rsidP="007F1FAF">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0C3C06" w14:textId="77777777" w:rsidR="005B7866" w:rsidRPr="00B3056F" w:rsidRDefault="005B7866" w:rsidP="007F1FAF">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867692E" w14:textId="77777777" w:rsidR="005B7866" w:rsidRPr="00B3056F" w:rsidRDefault="005B7866" w:rsidP="007F1FAF">
            <w:pPr>
              <w:pStyle w:val="TAH"/>
            </w:pPr>
            <w:r w:rsidRPr="00B3056F">
              <w:t>Description</w:t>
            </w:r>
          </w:p>
        </w:tc>
      </w:tr>
      <w:tr w:rsidR="005B7866" w:rsidRPr="00B3056F" w14:paraId="16AB1B9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55D6A4" w14:textId="77777777" w:rsidR="005B7866" w:rsidRPr="00B3056F" w:rsidRDefault="005B7866" w:rsidP="007F1FAF">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C18316A" w14:textId="77777777" w:rsidR="005B7866" w:rsidRPr="00B3056F"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372C6F33" w14:textId="77777777" w:rsidR="005B7866" w:rsidRPr="00B3056F"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3EB2BA24" w14:textId="77777777" w:rsidR="005B7866" w:rsidRPr="00B3056F"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99BBCE9" w14:textId="77777777" w:rsidR="005B7866" w:rsidRPr="00B3056F" w:rsidRDefault="005B7866" w:rsidP="007F1FAF">
            <w:pPr>
              <w:pStyle w:val="TAL"/>
            </w:pPr>
          </w:p>
        </w:tc>
      </w:tr>
    </w:tbl>
    <w:p w14:paraId="3D4DA394" w14:textId="77777777" w:rsidR="005B7866" w:rsidRPr="00B3056F" w:rsidRDefault="005B7866" w:rsidP="005B7866"/>
    <w:p w14:paraId="6689420D" w14:textId="77777777" w:rsidR="005B7866" w:rsidRPr="00B3056F" w:rsidRDefault="005B7866" w:rsidP="005B7866">
      <w:r w:rsidRPr="00B3056F">
        <w:t>This method shall support the request data structures specified in table 6.2.3.2.3.1-2 and the response data structures and response codes specified in table 6.2.3.2.3.1-3.</w:t>
      </w:r>
    </w:p>
    <w:p w14:paraId="3AB7CC08" w14:textId="77777777" w:rsidR="005B7866" w:rsidRPr="00B3056F" w:rsidRDefault="005B7866" w:rsidP="005B7866">
      <w:pPr>
        <w:pStyle w:val="TH"/>
      </w:pPr>
      <w:r w:rsidRPr="00B3056F">
        <w:t>Table 6.2.3.2.3.1-2: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5A599C7C"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2A8B"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3BF5F5"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8577B36"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1EC432" w14:textId="77777777" w:rsidR="005B7866" w:rsidRPr="00B3056F" w:rsidRDefault="005B7866" w:rsidP="007F1FAF">
            <w:pPr>
              <w:pStyle w:val="TAH"/>
            </w:pPr>
            <w:r w:rsidRPr="00B3056F">
              <w:t>Description</w:t>
            </w:r>
          </w:p>
        </w:tc>
      </w:tr>
      <w:tr w:rsidR="005B7866" w:rsidRPr="00B3056F" w14:paraId="6D43A4B7"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D537A9" w14:textId="77777777" w:rsidR="005B7866" w:rsidRPr="00B3056F" w:rsidRDefault="005B7866" w:rsidP="007F1FAF">
            <w:pPr>
              <w:pStyle w:val="TAL"/>
            </w:pPr>
            <w:r w:rsidRPr="00B3056F">
              <w:t>Amf3GppAccessRegistration</w:t>
            </w:r>
          </w:p>
        </w:tc>
        <w:tc>
          <w:tcPr>
            <w:tcW w:w="425" w:type="dxa"/>
            <w:tcBorders>
              <w:top w:val="single" w:sz="4" w:space="0" w:color="auto"/>
              <w:left w:val="single" w:sz="6" w:space="0" w:color="000000"/>
              <w:bottom w:val="single" w:sz="6" w:space="0" w:color="000000"/>
              <w:right w:val="single" w:sz="6" w:space="0" w:color="000000"/>
            </w:tcBorders>
          </w:tcPr>
          <w:p w14:paraId="20C5167A" w14:textId="77777777" w:rsidR="005B7866" w:rsidRPr="00B3056F" w:rsidRDefault="005B7866" w:rsidP="007F1FAF">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3FC161E" w14:textId="77777777" w:rsidR="005B7866" w:rsidRPr="00B3056F" w:rsidRDefault="005B7866" w:rsidP="007F1FAF">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8E967E6" w14:textId="77777777" w:rsidR="005B7866" w:rsidRPr="00B3056F" w:rsidRDefault="005B7866" w:rsidP="007F1FAF">
            <w:pPr>
              <w:pStyle w:val="TAL"/>
            </w:pPr>
            <w:r w:rsidRPr="00B3056F">
              <w:t>The AMF registration for 3GPP access is replaced with the received information.</w:t>
            </w:r>
          </w:p>
        </w:tc>
      </w:tr>
    </w:tbl>
    <w:p w14:paraId="5712E93B" w14:textId="77777777" w:rsidR="005B7866" w:rsidRPr="00B3056F" w:rsidRDefault="005B7866" w:rsidP="005B7866"/>
    <w:p w14:paraId="0B8A53E1" w14:textId="77777777" w:rsidR="005B7866" w:rsidRPr="00B3056F" w:rsidRDefault="005B7866" w:rsidP="005B7866">
      <w:pPr>
        <w:pStyle w:val="TH"/>
      </w:pPr>
      <w:r w:rsidRPr="00B3056F">
        <w:lastRenderedPageBreak/>
        <w:t>Table 6.2.3.2.3.1-3: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3056F" w14:paraId="73F33D9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0913D" w14:textId="77777777" w:rsidR="005B7866" w:rsidRPr="00B3056F" w:rsidRDefault="005B7866" w:rsidP="007F1FAF">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90BB55" w14:textId="77777777" w:rsidR="005B7866" w:rsidRPr="00B3056F" w:rsidRDefault="005B7866" w:rsidP="007F1FAF">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6F947B" w14:textId="77777777" w:rsidR="005B7866" w:rsidRPr="00B3056F" w:rsidRDefault="005B7866" w:rsidP="007F1FAF">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C9FFC09" w14:textId="77777777" w:rsidR="005B7866" w:rsidRPr="00B3056F" w:rsidRDefault="005B7866" w:rsidP="007F1FAF">
            <w:pPr>
              <w:pStyle w:val="TAH"/>
            </w:pPr>
            <w:r w:rsidRPr="00B3056F">
              <w:t>Response</w:t>
            </w:r>
          </w:p>
          <w:p w14:paraId="0094DECF" w14:textId="77777777" w:rsidR="005B7866" w:rsidRPr="00B3056F" w:rsidRDefault="005B7866" w:rsidP="007F1FAF">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345023" w14:textId="77777777" w:rsidR="005B7866" w:rsidRPr="00B3056F" w:rsidRDefault="005B7866" w:rsidP="007F1FAF">
            <w:pPr>
              <w:pStyle w:val="TAH"/>
            </w:pPr>
            <w:r w:rsidRPr="00B3056F">
              <w:t>Description</w:t>
            </w:r>
          </w:p>
        </w:tc>
      </w:tr>
      <w:tr w:rsidR="005B7866" w:rsidRPr="00B3056F" w14:paraId="04BD19F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8F6861" w14:textId="77777777" w:rsidR="005B7866" w:rsidRPr="00B3056F" w:rsidRDefault="005B7866" w:rsidP="007F1FAF">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79A441DA" w14:textId="77777777" w:rsidR="005B7866" w:rsidRPr="00B3056F" w:rsidRDefault="005B7866" w:rsidP="007F1FAF">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D7F48A0" w14:textId="77777777" w:rsidR="005B7866" w:rsidRPr="00B3056F" w:rsidRDefault="005B7866" w:rsidP="007F1FAF">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711E27E" w14:textId="77777777" w:rsidR="005B7866" w:rsidRPr="00B3056F" w:rsidRDefault="005B7866" w:rsidP="007F1FAF">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2AB05F" w14:textId="77777777" w:rsidR="005B7866" w:rsidRPr="00B3056F" w:rsidRDefault="005B7866" w:rsidP="007F1FAF">
            <w:pPr>
              <w:pStyle w:val="TAL"/>
            </w:pPr>
            <w:r w:rsidRPr="00B3056F">
              <w:t>Upon success, a response body containing a representation of the created Individual Amf3GppAccessRegistration resource shall be returned.</w:t>
            </w:r>
          </w:p>
        </w:tc>
      </w:tr>
      <w:tr w:rsidR="005B7866" w:rsidRPr="00B3056F" w14:paraId="1000232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9A9A7B" w14:textId="77777777" w:rsidR="005B7866" w:rsidRPr="00B3056F" w:rsidRDefault="005B7866" w:rsidP="007F1FAF">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77255AE3" w14:textId="77777777" w:rsidR="005B7866" w:rsidRPr="00B3056F" w:rsidRDefault="005B7866" w:rsidP="007F1FAF">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F1CC07B" w14:textId="77777777" w:rsidR="005B7866" w:rsidRPr="00B3056F" w:rsidRDefault="005B7866" w:rsidP="007F1FAF">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3D111F00" w14:textId="77777777" w:rsidR="005B7866" w:rsidRPr="00B3056F" w:rsidRDefault="005B7866" w:rsidP="007F1FAF">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DF27A1" w14:textId="77777777" w:rsidR="005B7866" w:rsidRPr="00B3056F" w:rsidRDefault="005B7866" w:rsidP="007F1FAF">
            <w:pPr>
              <w:pStyle w:val="TAL"/>
            </w:pPr>
            <w:r w:rsidRPr="00B3056F">
              <w:t>Upon success, a response body containing a representation of the updated Individual Amf3GppAccessRegistration resource shall be returned.</w:t>
            </w:r>
          </w:p>
        </w:tc>
      </w:tr>
      <w:tr w:rsidR="005B7866" w:rsidRPr="00B3056F" w14:paraId="3F2E651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517CEF" w14:textId="77777777" w:rsidR="005B7866" w:rsidRPr="00B3056F" w:rsidRDefault="005B7866" w:rsidP="007F1FAF">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0132E100" w14:textId="77777777" w:rsidR="005B7866" w:rsidRPr="00B3056F"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17EE805D" w14:textId="77777777" w:rsidR="005B7866" w:rsidRPr="00B3056F"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33BF2E94" w14:textId="77777777" w:rsidR="005B7866" w:rsidRPr="00B3056F" w:rsidRDefault="005B7866" w:rsidP="007F1FAF">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86AAAFC" w14:textId="77777777" w:rsidR="005B7866" w:rsidRPr="00B3056F" w:rsidRDefault="005B7866" w:rsidP="007F1FAF">
            <w:pPr>
              <w:pStyle w:val="TAL"/>
            </w:pPr>
            <w:r w:rsidRPr="00B3056F">
              <w:t xml:space="preserve">Upon success, an empty response body shall be returned </w:t>
            </w:r>
          </w:p>
        </w:tc>
      </w:tr>
      <w:tr w:rsidR="005B7866" w:rsidRPr="00B3056F" w14:paraId="5BF6116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EA10B4"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3B8FBD4E"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45E332E" w14:textId="77777777" w:rsidR="005B7866" w:rsidRPr="00B3056F" w:rsidRDefault="005B7866" w:rsidP="007F1FAF">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CDE1704" w14:textId="77777777" w:rsidR="005B7866" w:rsidRPr="00B3056F" w:rsidRDefault="005B7866" w:rsidP="007F1FAF">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25F434" w14:textId="77777777" w:rsidR="005B7866" w:rsidRPr="00B3056F" w:rsidRDefault="005B7866" w:rsidP="007F1FAF">
            <w:pPr>
              <w:pStyle w:val="TAL"/>
            </w:pPr>
            <w:r w:rsidRPr="00B3056F">
              <w:t>The "cause" attribute may be used to indicate one of the following application errors:</w:t>
            </w:r>
          </w:p>
          <w:p w14:paraId="1E16638E" w14:textId="77777777" w:rsidR="005B7866" w:rsidRPr="00B3056F" w:rsidRDefault="005B7866" w:rsidP="007F1FAF">
            <w:pPr>
              <w:pStyle w:val="TAL"/>
            </w:pPr>
            <w:r w:rsidRPr="00B3056F">
              <w:t>- USER_NOT_FOUND</w:t>
            </w:r>
            <w:r w:rsidRPr="00B3056F">
              <w:tab/>
            </w:r>
          </w:p>
        </w:tc>
      </w:tr>
      <w:tr w:rsidR="005B7866" w:rsidRPr="00B3056F" w14:paraId="6279975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05AB6E"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68E51BD"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CE26AAB" w14:textId="77777777" w:rsidR="005B7866" w:rsidRPr="00B3056F" w:rsidRDefault="005B7866" w:rsidP="007F1FAF">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5230600" w14:textId="77777777" w:rsidR="005B7866" w:rsidRPr="00B3056F" w:rsidRDefault="005B7866" w:rsidP="007F1FAF">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BAA0CC8" w14:textId="77777777" w:rsidR="005B7866" w:rsidRPr="00B3056F" w:rsidRDefault="005B7866" w:rsidP="007F1FAF">
            <w:pPr>
              <w:pStyle w:val="TAL"/>
            </w:pPr>
            <w:r w:rsidRPr="00B3056F">
              <w:t>The "cause" attribute may be used to indicate one of the following application errors:</w:t>
            </w:r>
          </w:p>
          <w:p w14:paraId="75B94C3D" w14:textId="77777777" w:rsidR="005B7866" w:rsidRPr="00B3056F" w:rsidRDefault="005B7866" w:rsidP="007F1FAF">
            <w:pPr>
              <w:pStyle w:val="TAL"/>
            </w:pPr>
            <w:r w:rsidRPr="00B3056F">
              <w:t>- UNKNOWN_5GS_SUBSCRIPTION</w:t>
            </w:r>
          </w:p>
          <w:p w14:paraId="60AEBC77" w14:textId="77777777" w:rsidR="005B7866" w:rsidRPr="00B3056F" w:rsidRDefault="005B7866" w:rsidP="007F1FAF">
            <w:pPr>
              <w:pStyle w:val="TAL"/>
            </w:pPr>
            <w:r w:rsidRPr="00B3056F">
              <w:t>- NO_PS_SUBSCRIPTION</w:t>
            </w:r>
          </w:p>
          <w:p w14:paraId="2A810842" w14:textId="77777777" w:rsidR="005B7866" w:rsidRPr="00B3056F" w:rsidRDefault="005B7866" w:rsidP="007F1FAF">
            <w:pPr>
              <w:pStyle w:val="TAL"/>
            </w:pPr>
            <w:r w:rsidRPr="00B3056F">
              <w:t>- ROAMING_NOT_ALLOWED</w:t>
            </w:r>
          </w:p>
          <w:p w14:paraId="33269C73" w14:textId="77777777" w:rsidR="005B7866" w:rsidRPr="00B3056F" w:rsidRDefault="005B7866" w:rsidP="007F1FAF">
            <w:pPr>
              <w:pStyle w:val="TAL"/>
            </w:pPr>
            <w:r w:rsidRPr="00B3056F">
              <w:t>- ACCESS_NOT_ALLOWED</w:t>
            </w:r>
          </w:p>
          <w:p w14:paraId="6B4CC4C3" w14:textId="77777777" w:rsidR="005B7866" w:rsidRPr="00B3056F" w:rsidRDefault="005B7866" w:rsidP="007F1FAF">
            <w:pPr>
              <w:pStyle w:val="TAL"/>
            </w:pPr>
            <w:r w:rsidRPr="00B3056F">
              <w:t>- RAT_NOT_ALLOWED</w:t>
            </w:r>
          </w:p>
          <w:p w14:paraId="7B2556A3" w14:textId="77777777" w:rsidR="005B7866" w:rsidRPr="00B3056F" w:rsidRDefault="005B7866" w:rsidP="007F1FAF">
            <w:pPr>
              <w:pStyle w:val="TAL"/>
            </w:pPr>
            <w:r w:rsidRPr="00B3056F">
              <w:t>- REAUTHENTICATION_REQUIRED</w:t>
            </w:r>
          </w:p>
        </w:tc>
      </w:tr>
      <w:tr w:rsidR="005B7866" w:rsidRPr="00B3056F" w14:paraId="050B2810"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DAF9C46"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180CA064" w14:textId="77777777" w:rsidR="005B7866" w:rsidRDefault="005B7866" w:rsidP="005B7866"/>
    <w:p w14:paraId="3771E71B" w14:textId="77777777" w:rsidR="005B7866" w:rsidRDefault="005B7866" w:rsidP="005B7866">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D67AB2" w14:paraId="21498D7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BBDB4A" w14:textId="77777777" w:rsidR="005B7866" w:rsidRPr="00D67AB2" w:rsidRDefault="005B7866" w:rsidP="007F1FA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D86F9C" w14:textId="77777777" w:rsidR="005B7866" w:rsidRPr="00D67AB2" w:rsidRDefault="005B7866" w:rsidP="007F1FA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63EA9AF" w14:textId="77777777" w:rsidR="005B7866" w:rsidRPr="00D67AB2" w:rsidRDefault="005B7866" w:rsidP="007F1FA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007BB5" w14:textId="77777777" w:rsidR="005B7866" w:rsidRPr="00D67AB2" w:rsidRDefault="005B7866" w:rsidP="007F1FA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96C67D" w14:textId="77777777" w:rsidR="005B7866" w:rsidRPr="00D67AB2" w:rsidRDefault="005B7866" w:rsidP="007F1FAF">
            <w:pPr>
              <w:pStyle w:val="TAH"/>
            </w:pPr>
            <w:r w:rsidRPr="00D67AB2">
              <w:t>Description</w:t>
            </w:r>
          </w:p>
        </w:tc>
      </w:tr>
      <w:tr w:rsidR="005B7866" w:rsidRPr="00D67AB2" w14:paraId="3BA2BAC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C3EE56" w14:textId="77777777" w:rsidR="005B7866" w:rsidRPr="00D67AB2" w:rsidRDefault="005B7866" w:rsidP="007F1FA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09B1B42"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71676D" w14:textId="77777777" w:rsidR="005B7866" w:rsidRPr="00D67AB2" w:rsidRDefault="005B7866" w:rsidP="007F1FA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E99A021" w14:textId="77777777" w:rsidR="005B7866" w:rsidRPr="00D67AB2" w:rsidRDefault="005B7866" w:rsidP="007F1FAF">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A10DFF" w14:textId="77777777" w:rsidR="005B7866" w:rsidRPr="00D67AB2" w:rsidRDefault="005B7866" w:rsidP="007F1FAF">
            <w:pPr>
              <w:pStyle w:val="TAL"/>
            </w:pPr>
            <w:r w:rsidRPr="008D13B5">
              <w:t>Contains the URI of the newly created resource, according to the structure: {</w:t>
            </w:r>
            <w:proofErr w:type="spellStart"/>
            <w:r w:rsidRPr="008D13B5">
              <w:t>apiRoot</w:t>
            </w:r>
            <w:proofErr w:type="spellEnd"/>
            <w:r w:rsidRPr="008D13B5">
              <w:t>}/</w:t>
            </w:r>
            <w:proofErr w:type="spellStart"/>
            <w:r w:rsidRPr="008D13B5">
              <w:t>nudm-uecm</w:t>
            </w:r>
            <w:proofErr w:type="spellEnd"/>
            <w:r w:rsidRPr="008D13B5">
              <w:t>/v1/{</w:t>
            </w:r>
            <w:proofErr w:type="spellStart"/>
            <w:r w:rsidRPr="008D13B5">
              <w:t>ueId</w:t>
            </w:r>
            <w:proofErr w:type="spellEnd"/>
            <w:r w:rsidRPr="008D13B5">
              <w:t>}/registrations/amf-3gpp-access</w:t>
            </w:r>
          </w:p>
        </w:tc>
      </w:tr>
    </w:tbl>
    <w:p w14:paraId="6CE4B856" w14:textId="77777777" w:rsidR="005B7866" w:rsidRPr="00D67AB2" w:rsidRDefault="005B7866" w:rsidP="005B7866"/>
    <w:p w14:paraId="1D80BD18" w14:textId="77777777" w:rsidR="005B7866" w:rsidRPr="00B3056F" w:rsidRDefault="005B7866" w:rsidP="005B7866"/>
    <w:p w14:paraId="6EE31350" w14:textId="77777777" w:rsidR="005B7866" w:rsidRPr="00B3056F" w:rsidRDefault="005B7866" w:rsidP="005B7866">
      <w:pPr>
        <w:pStyle w:val="Heading6"/>
      </w:pPr>
      <w:bookmarkStart w:id="2977" w:name="_Toc11338644"/>
      <w:bookmarkStart w:id="2978" w:name="_Toc27585319"/>
      <w:bookmarkStart w:id="2979" w:name="_Toc36457301"/>
      <w:bookmarkStart w:id="2980" w:name="_Toc45028201"/>
      <w:bookmarkStart w:id="2981" w:name="_Toc45029036"/>
      <w:bookmarkStart w:id="2982" w:name="_Toc67681798"/>
      <w:bookmarkStart w:id="2983" w:name="_Toc74944810"/>
      <w:r w:rsidRPr="00B3056F">
        <w:t>6.2.3.2.3.2</w:t>
      </w:r>
      <w:r w:rsidRPr="00B3056F">
        <w:tab/>
        <w:t>PATCH</w:t>
      </w:r>
      <w:bookmarkEnd w:id="2977"/>
      <w:bookmarkEnd w:id="2978"/>
      <w:bookmarkEnd w:id="2979"/>
      <w:bookmarkEnd w:id="2980"/>
      <w:bookmarkEnd w:id="2981"/>
      <w:bookmarkEnd w:id="2982"/>
      <w:bookmarkEnd w:id="2983"/>
    </w:p>
    <w:p w14:paraId="1868DCDA" w14:textId="77777777" w:rsidR="005B7866" w:rsidRPr="00B3056F" w:rsidRDefault="005B7866" w:rsidP="005B7866">
      <w:r w:rsidRPr="00B3056F">
        <w:t xml:space="preserve"> This method shall support the URI query parameters specified in table 6.2.3.2.3.2-1.</w:t>
      </w:r>
    </w:p>
    <w:p w14:paraId="09ED432F" w14:textId="77777777" w:rsidR="005B7866" w:rsidRPr="00B3056F" w:rsidRDefault="005B7866" w:rsidP="005B7866">
      <w:pPr>
        <w:pStyle w:val="TH"/>
        <w:rPr>
          <w:rFonts w:cs="Arial"/>
        </w:rPr>
      </w:pPr>
      <w:r w:rsidRPr="00B3056F">
        <w:t>Table 6.2.3.2.3.2-1: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3056F" w14:paraId="3B3853CD"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370716" w14:textId="77777777" w:rsidR="005B7866" w:rsidRPr="00B3056F" w:rsidRDefault="005B7866" w:rsidP="007F1FAF">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17CCDB" w14:textId="77777777" w:rsidR="005B7866" w:rsidRPr="00B3056F" w:rsidRDefault="005B7866" w:rsidP="007F1FAF">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C1ABCC2" w14:textId="77777777" w:rsidR="005B7866" w:rsidRPr="00B3056F" w:rsidRDefault="005B7866" w:rsidP="007F1FAF">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C83817" w14:textId="77777777" w:rsidR="005B7866" w:rsidRPr="00B3056F" w:rsidRDefault="005B7866" w:rsidP="007F1FAF">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1CAD7C" w14:textId="77777777" w:rsidR="005B7866" w:rsidRPr="00B3056F" w:rsidRDefault="005B7866" w:rsidP="007F1FAF">
            <w:pPr>
              <w:pStyle w:val="TAH"/>
            </w:pPr>
            <w:r w:rsidRPr="00B3056F">
              <w:t>Description</w:t>
            </w:r>
          </w:p>
        </w:tc>
      </w:tr>
      <w:tr w:rsidR="005B7866" w:rsidRPr="00B3056F" w14:paraId="4BD3400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3AC92" w14:textId="77777777" w:rsidR="005B7866" w:rsidRPr="00B3056F" w:rsidRDefault="005B7866" w:rsidP="007F1FAF">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713059B8" w14:textId="77777777" w:rsidR="005B7866" w:rsidRPr="00B3056F" w:rsidRDefault="005B7866" w:rsidP="007F1FAF">
            <w:pPr>
              <w:pStyle w:val="TAL"/>
            </w:pPr>
            <w:proofErr w:type="spellStart"/>
            <w:r w:rsidRPr="00B3056F">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66EECB46" w14:textId="77777777" w:rsidR="005B7866" w:rsidRPr="00B3056F" w:rsidRDefault="005B7866" w:rsidP="007F1FAF">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71F917C4" w14:textId="77777777" w:rsidR="005B7866" w:rsidRPr="00B3056F" w:rsidRDefault="005B7866" w:rsidP="007F1FAF">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11A426" w14:textId="77777777" w:rsidR="005B7866" w:rsidRPr="00B3056F" w:rsidRDefault="005B7866" w:rsidP="007F1FAF">
            <w:pPr>
              <w:pStyle w:val="TAL"/>
            </w:pPr>
            <w:r w:rsidRPr="00B3056F">
              <w:rPr>
                <w:rFonts w:cs="Arial"/>
                <w:szCs w:val="18"/>
              </w:rPr>
              <w:t>see 3GPP TS 29.500 [4] clause 6.6</w:t>
            </w:r>
          </w:p>
        </w:tc>
      </w:tr>
    </w:tbl>
    <w:p w14:paraId="024B96D3" w14:textId="77777777" w:rsidR="005B7866" w:rsidRPr="00B3056F" w:rsidRDefault="005B7866" w:rsidP="005B7866"/>
    <w:p w14:paraId="28E5C710" w14:textId="77777777" w:rsidR="005B7866" w:rsidRPr="00B3056F" w:rsidRDefault="005B7866" w:rsidP="005B7866">
      <w:r w:rsidRPr="00B3056F">
        <w:t>This method shall support the request data structures specified in table 6.2.3.2.3.2-2 and the response data structures and response codes specified in table 6.2.3.2.3.2-3.</w:t>
      </w:r>
    </w:p>
    <w:p w14:paraId="12128350" w14:textId="77777777" w:rsidR="005B7866" w:rsidRPr="00B3056F" w:rsidRDefault="005B7866" w:rsidP="005B7866">
      <w:pPr>
        <w:pStyle w:val="TH"/>
      </w:pPr>
      <w:r w:rsidRPr="00B3056F">
        <w:t>Table 6.2.3.2.3.2-2: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732472D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445E04"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8D7A402"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3BBB193"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2982DDF" w14:textId="77777777" w:rsidR="005B7866" w:rsidRPr="00B3056F" w:rsidRDefault="005B7866" w:rsidP="007F1FAF">
            <w:pPr>
              <w:pStyle w:val="TAH"/>
            </w:pPr>
            <w:r w:rsidRPr="00B3056F">
              <w:t>Description</w:t>
            </w:r>
          </w:p>
        </w:tc>
      </w:tr>
      <w:tr w:rsidR="005B7866" w:rsidRPr="00B3056F" w14:paraId="29102B88"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569019" w14:textId="77777777" w:rsidR="005B7866" w:rsidRPr="00B3056F" w:rsidRDefault="005B7866" w:rsidP="007F1FAF">
            <w:pPr>
              <w:pStyle w:val="TAL"/>
            </w:pPr>
            <w:r w:rsidRPr="00B3056F">
              <w:t>Amf3GppAccessRegistrationModification</w:t>
            </w:r>
          </w:p>
        </w:tc>
        <w:tc>
          <w:tcPr>
            <w:tcW w:w="425" w:type="dxa"/>
            <w:tcBorders>
              <w:top w:val="single" w:sz="4" w:space="0" w:color="auto"/>
              <w:left w:val="single" w:sz="6" w:space="0" w:color="000000"/>
              <w:bottom w:val="single" w:sz="6" w:space="0" w:color="000000"/>
              <w:right w:val="single" w:sz="6" w:space="0" w:color="000000"/>
            </w:tcBorders>
          </w:tcPr>
          <w:p w14:paraId="0BE301CD" w14:textId="77777777" w:rsidR="005B7866" w:rsidRPr="00B3056F" w:rsidRDefault="005B7866" w:rsidP="007F1FAF">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EC8CC79" w14:textId="77777777" w:rsidR="005B7866" w:rsidRPr="00B3056F" w:rsidRDefault="005B7866" w:rsidP="007F1FAF">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858FDE0" w14:textId="77777777" w:rsidR="005B7866" w:rsidRPr="00B3056F" w:rsidRDefault="005B7866" w:rsidP="007F1FAF">
            <w:pPr>
              <w:pStyle w:val="TAL"/>
            </w:pPr>
            <w:r w:rsidRPr="00B3056F">
              <w:t>The AMF registration for 3GPP access is modified with the received information.</w:t>
            </w:r>
          </w:p>
        </w:tc>
      </w:tr>
    </w:tbl>
    <w:p w14:paraId="6C62B9E0" w14:textId="77777777" w:rsidR="005B7866" w:rsidRPr="00B3056F" w:rsidRDefault="005B7866" w:rsidP="005B7866"/>
    <w:p w14:paraId="2281AC6E" w14:textId="77777777" w:rsidR="005B7866" w:rsidRPr="00B3056F" w:rsidRDefault="005B7866" w:rsidP="005B7866">
      <w:pPr>
        <w:pStyle w:val="TH"/>
      </w:pPr>
      <w:r w:rsidRPr="00B3056F">
        <w:lastRenderedPageBreak/>
        <w:t>Table 6.2.3.2.3.2-3: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4"/>
        <w:gridCol w:w="12"/>
        <w:gridCol w:w="428"/>
        <w:gridCol w:w="1233"/>
        <w:gridCol w:w="17"/>
        <w:gridCol w:w="1090"/>
        <w:gridCol w:w="33"/>
        <w:gridCol w:w="5126"/>
        <w:gridCol w:w="106"/>
      </w:tblGrid>
      <w:tr w:rsidR="005B7866" w:rsidRPr="00B3056F" w14:paraId="5DF435E5" w14:textId="77777777" w:rsidTr="007F1FAF">
        <w:trPr>
          <w:gridBefore w:val="1"/>
          <w:gridAfter w:val="1"/>
          <w:wBefore w:w="17" w:type="pct"/>
          <w:wAfter w:w="55"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63C0BAB8" w14:textId="77777777" w:rsidR="005B7866" w:rsidRPr="00B3056F" w:rsidRDefault="005B7866" w:rsidP="007F1FAF">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73C81EF9" w14:textId="77777777" w:rsidR="005B7866" w:rsidRPr="00B3056F" w:rsidRDefault="005B7866" w:rsidP="007F1FAF">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5F593981" w14:textId="77777777" w:rsidR="005B7866" w:rsidRPr="00B3056F" w:rsidRDefault="005B7866" w:rsidP="007F1FAF">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7CFFFE39" w14:textId="77777777" w:rsidR="005B7866" w:rsidRPr="00B3056F" w:rsidRDefault="005B7866" w:rsidP="007F1FAF">
            <w:pPr>
              <w:pStyle w:val="TAH"/>
            </w:pPr>
            <w:r w:rsidRPr="00B3056F">
              <w:t>Response</w:t>
            </w:r>
          </w:p>
          <w:p w14:paraId="03C8D449" w14:textId="77777777" w:rsidR="005B7866" w:rsidRPr="00B3056F" w:rsidRDefault="005B7866" w:rsidP="007F1FAF">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4A84A67F" w14:textId="77777777" w:rsidR="005B7866" w:rsidRPr="00B3056F" w:rsidRDefault="005B7866" w:rsidP="007F1FAF">
            <w:pPr>
              <w:pStyle w:val="TAH"/>
            </w:pPr>
            <w:r w:rsidRPr="00B3056F">
              <w:t>Description</w:t>
            </w:r>
          </w:p>
        </w:tc>
      </w:tr>
      <w:tr w:rsidR="005B7866" w:rsidRPr="00B3056F" w14:paraId="5FF023DC" w14:textId="77777777" w:rsidTr="007F1FAF">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7CC47146" w14:textId="77777777" w:rsidR="005B7866" w:rsidRPr="00B3056F" w:rsidRDefault="005B7866" w:rsidP="007F1FAF">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173A7787" w14:textId="77777777" w:rsidR="005B7866" w:rsidRPr="00B3056F" w:rsidRDefault="005B7866" w:rsidP="007F1FAF">
            <w:pPr>
              <w:pStyle w:val="TAC"/>
            </w:pPr>
          </w:p>
        </w:tc>
        <w:tc>
          <w:tcPr>
            <w:tcW w:w="640" w:type="pct"/>
            <w:tcBorders>
              <w:top w:val="single" w:sz="4" w:space="0" w:color="auto"/>
              <w:left w:val="single" w:sz="6" w:space="0" w:color="000000"/>
              <w:bottom w:val="single" w:sz="6" w:space="0" w:color="000000"/>
              <w:right w:val="single" w:sz="6" w:space="0" w:color="000000"/>
            </w:tcBorders>
          </w:tcPr>
          <w:p w14:paraId="39083B81" w14:textId="77777777" w:rsidR="005B7866" w:rsidRPr="00B3056F" w:rsidRDefault="005B7866" w:rsidP="007F1FAF">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0BDF85F4" w14:textId="77777777" w:rsidR="005B7866" w:rsidRPr="00B3056F" w:rsidRDefault="005B7866" w:rsidP="007F1FAF">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19229D10" w14:textId="77777777" w:rsidR="005B7866" w:rsidRPr="00B3056F" w:rsidRDefault="005B7866" w:rsidP="007F1FAF">
            <w:pPr>
              <w:pStyle w:val="TAL"/>
            </w:pPr>
            <w:r w:rsidRPr="00B3056F">
              <w:t>Upon success, an empty response body is returned</w:t>
            </w:r>
            <w:r w:rsidRPr="00B3056F">
              <w:rPr>
                <w:rFonts w:hint="eastAsia"/>
                <w:lang w:eastAsia="zh-CN"/>
              </w:rPr>
              <w:t>. (NOTE 2)</w:t>
            </w:r>
            <w:r w:rsidRPr="00B3056F">
              <w:t xml:space="preserve"> </w:t>
            </w:r>
          </w:p>
        </w:tc>
      </w:tr>
      <w:tr w:rsidR="005B7866" w:rsidRPr="00B3056F" w14:paraId="074844CB" w14:textId="77777777" w:rsidTr="007F1FAF">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1A9C9FD7" w14:textId="77777777" w:rsidR="005B7866" w:rsidRPr="00B3056F" w:rsidRDefault="005B7866" w:rsidP="007F1FAF">
            <w:pPr>
              <w:pStyle w:val="TAL"/>
            </w:pPr>
            <w:proofErr w:type="spellStart"/>
            <w:r w:rsidRPr="00B3056F">
              <w:rPr>
                <w:rFonts w:hint="eastAsia"/>
                <w:lang w:eastAsia="zh-CN"/>
              </w:rPr>
              <w:t>PatchResult</w:t>
            </w:r>
            <w:proofErr w:type="spellEnd"/>
          </w:p>
        </w:tc>
        <w:tc>
          <w:tcPr>
            <w:tcW w:w="227" w:type="pct"/>
            <w:gridSpan w:val="2"/>
            <w:tcBorders>
              <w:top w:val="single" w:sz="4" w:space="0" w:color="auto"/>
              <w:left w:val="single" w:sz="6" w:space="0" w:color="000000"/>
              <w:bottom w:val="single" w:sz="6" w:space="0" w:color="000000"/>
              <w:right w:val="single" w:sz="6" w:space="0" w:color="000000"/>
            </w:tcBorders>
          </w:tcPr>
          <w:p w14:paraId="05ACCAAF" w14:textId="77777777" w:rsidR="005B7866" w:rsidRPr="00B3056F" w:rsidRDefault="005B7866" w:rsidP="007F1FAF">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50E84B4E" w14:textId="77777777" w:rsidR="005B7866" w:rsidRPr="00B3056F" w:rsidRDefault="005B7866" w:rsidP="007F1FAF">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7A9DBDDC" w14:textId="77777777" w:rsidR="005B7866" w:rsidRPr="00B3056F" w:rsidRDefault="005B7866" w:rsidP="007F1FAF">
            <w:pPr>
              <w:pStyle w:val="TAL"/>
            </w:pPr>
            <w:r w:rsidRPr="00B3056F">
              <w:rPr>
                <w:rFonts w:hint="eastAsia"/>
                <w:lang w:eastAsia="zh-CN"/>
              </w:rPr>
              <w:t>200 OK</w:t>
            </w:r>
          </w:p>
        </w:tc>
        <w:tc>
          <w:tcPr>
            <w:tcW w:w="2716" w:type="pct"/>
            <w:gridSpan w:val="2"/>
            <w:tcBorders>
              <w:top w:val="single" w:sz="4" w:space="0" w:color="auto"/>
              <w:left w:val="single" w:sz="6" w:space="0" w:color="000000"/>
              <w:bottom w:val="single" w:sz="6" w:space="0" w:color="000000"/>
              <w:right w:val="single" w:sz="6" w:space="0" w:color="000000"/>
            </w:tcBorders>
            <w:shd w:val="clear" w:color="auto" w:fill="auto"/>
          </w:tcPr>
          <w:p w14:paraId="1089888D" w14:textId="77777777" w:rsidR="005B7866" w:rsidRPr="00B3056F" w:rsidRDefault="005B7866" w:rsidP="007F1FAF">
            <w:pPr>
              <w:pStyle w:val="TAL"/>
            </w:pPr>
            <w:r w:rsidRPr="00B3056F">
              <w:rPr>
                <w:rFonts w:hint="eastAsia"/>
                <w:lang w:eastAsia="zh-CN"/>
              </w:rPr>
              <w:t>Upon success, the execution report is returned. (NOTE 2)</w:t>
            </w:r>
          </w:p>
        </w:tc>
      </w:tr>
      <w:tr w:rsidR="005B7866" w:rsidRPr="00B3056F" w14:paraId="73563027" w14:textId="77777777" w:rsidTr="007F1FAF">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7A83E2BB" w14:textId="77777777" w:rsidR="005B7866" w:rsidRPr="00B3056F" w:rsidRDefault="005B7866" w:rsidP="007F1FAF">
            <w:pPr>
              <w:pStyle w:val="TAL"/>
            </w:pPr>
            <w:proofErr w:type="spellStart"/>
            <w:r w:rsidRPr="00B3056F">
              <w:t>ProblemDetails</w:t>
            </w:r>
            <w:proofErr w:type="spellEnd"/>
          </w:p>
        </w:tc>
        <w:tc>
          <w:tcPr>
            <w:tcW w:w="225" w:type="pct"/>
            <w:gridSpan w:val="2"/>
            <w:tcBorders>
              <w:top w:val="single" w:sz="4" w:space="0" w:color="auto"/>
              <w:left w:val="single" w:sz="6" w:space="0" w:color="000000"/>
              <w:bottom w:val="single" w:sz="6" w:space="0" w:color="000000"/>
              <w:right w:val="single" w:sz="6" w:space="0" w:color="000000"/>
            </w:tcBorders>
          </w:tcPr>
          <w:p w14:paraId="309E089C" w14:textId="77777777" w:rsidR="005B7866" w:rsidRPr="00B3056F" w:rsidRDefault="005B7866" w:rsidP="007F1FAF">
            <w:pPr>
              <w:pStyle w:val="TAC"/>
            </w:pPr>
            <w:r w:rsidRPr="00B3056F">
              <w:t>O</w:t>
            </w:r>
          </w:p>
        </w:tc>
        <w:tc>
          <w:tcPr>
            <w:tcW w:w="649" w:type="pct"/>
            <w:gridSpan w:val="2"/>
            <w:tcBorders>
              <w:top w:val="single" w:sz="4" w:space="0" w:color="auto"/>
              <w:left w:val="single" w:sz="6" w:space="0" w:color="000000"/>
              <w:bottom w:val="single" w:sz="6" w:space="0" w:color="000000"/>
              <w:right w:val="single" w:sz="6" w:space="0" w:color="000000"/>
            </w:tcBorders>
          </w:tcPr>
          <w:p w14:paraId="39BD1912" w14:textId="77777777" w:rsidR="005B7866" w:rsidRPr="00B3056F" w:rsidRDefault="005B7866" w:rsidP="007F1FAF">
            <w:pPr>
              <w:pStyle w:val="TAL"/>
            </w:pPr>
            <w:r w:rsidRPr="00B3056F">
              <w:t>0..1</w:t>
            </w:r>
          </w:p>
        </w:tc>
        <w:tc>
          <w:tcPr>
            <w:tcW w:w="583" w:type="pct"/>
            <w:gridSpan w:val="2"/>
            <w:tcBorders>
              <w:top w:val="single" w:sz="4" w:space="0" w:color="auto"/>
              <w:left w:val="single" w:sz="6" w:space="0" w:color="000000"/>
              <w:bottom w:val="single" w:sz="6" w:space="0" w:color="000000"/>
              <w:right w:val="single" w:sz="6" w:space="0" w:color="000000"/>
            </w:tcBorders>
          </w:tcPr>
          <w:p w14:paraId="26779D8F" w14:textId="77777777" w:rsidR="005B7866" w:rsidRPr="00B3056F" w:rsidRDefault="005B7866" w:rsidP="007F1FAF">
            <w:pPr>
              <w:pStyle w:val="TAL"/>
            </w:pPr>
            <w:r w:rsidRPr="00B3056F">
              <w:t>403 Forbidden</w:t>
            </w:r>
          </w:p>
        </w:tc>
        <w:tc>
          <w:tcPr>
            <w:tcW w:w="2717" w:type="pct"/>
            <w:gridSpan w:val="2"/>
            <w:tcBorders>
              <w:top w:val="single" w:sz="4" w:space="0" w:color="auto"/>
              <w:left w:val="single" w:sz="6" w:space="0" w:color="000000"/>
              <w:bottom w:val="single" w:sz="6" w:space="0" w:color="000000"/>
              <w:right w:val="single" w:sz="6" w:space="0" w:color="000000"/>
            </w:tcBorders>
            <w:shd w:val="clear" w:color="auto" w:fill="auto"/>
          </w:tcPr>
          <w:p w14:paraId="55E43E81" w14:textId="77777777" w:rsidR="005B7866" w:rsidRPr="00B3056F" w:rsidRDefault="005B7866" w:rsidP="007F1FAF">
            <w:pPr>
              <w:pStyle w:val="TAL"/>
            </w:pPr>
            <w:r w:rsidRPr="00B3056F">
              <w:t>The "cause" attribute may be used to indicate one of the following application errors:</w:t>
            </w:r>
          </w:p>
          <w:p w14:paraId="303EC69D" w14:textId="77777777" w:rsidR="005B7866" w:rsidRPr="00B3056F" w:rsidRDefault="005B7866" w:rsidP="007F1FAF">
            <w:pPr>
              <w:pStyle w:val="TAL"/>
            </w:pPr>
            <w:r w:rsidRPr="00B3056F">
              <w:t>- INVALID_GUAMI</w:t>
            </w:r>
          </w:p>
        </w:tc>
      </w:tr>
      <w:tr w:rsidR="005B7866" w:rsidRPr="00B3056F" w14:paraId="50F75630" w14:textId="77777777" w:rsidTr="007F1FAF">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4C822E12" w14:textId="77777777" w:rsidR="005B7866" w:rsidRPr="00B3056F" w:rsidRDefault="005B7866" w:rsidP="007F1FAF">
            <w:pPr>
              <w:pStyle w:val="TAL"/>
            </w:pPr>
            <w:proofErr w:type="spellStart"/>
            <w:r w:rsidRPr="00B3056F">
              <w:t>ProblemDetails</w:t>
            </w:r>
            <w:proofErr w:type="spellEnd"/>
          </w:p>
        </w:tc>
        <w:tc>
          <w:tcPr>
            <w:tcW w:w="222" w:type="pct"/>
            <w:tcBorders>
              <w:top w:val="single" w:sz="4" w:space="0" w:color="auto"/>
              <w:left w:val="single" w:sz="6" w:space="0" w:color="000000"/>
              <w:bottom w:val="single" w:sz="6" w:space="0" w:color="000000"/>
              <w:right w:val="single" w:sz="6" w:space="0" w:color="000000"/>
            </w:tcBorders>
          </w:tcPr>
          <w:p w14:paraId="392E4394" w14:textId="77777777" w:rsidR="005B7866" w:rsidRPr="00B3056F" w:rsidRDefault="005B7866" w:rsidP="007F1FAF">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3EE352D7" w14:textId="77777777" w:rsidR="005B7866" w:rsidRPr="00B3056F" w:rsidRDefault="005B7866" w:rsidP="007F1FAF">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31EDE649" w14:textId="77777777" w:rsidR="005B7866" w:rsidRPr="00B3056F" w:rsidRDefault="005B7866" w:rsidP="007F1FAF">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0EA852BE" w14:textId="77777777" w:rsidR="005B7866" w:rsidRPr="00B3056F" w:rsidRDefault="005B7866" w:rsidP="007F1FAF">
            <w:pPr>
              <w:pStyle w:val="TAL"/>
            </w:pPr>
            <w:r w:rsidRPr="00B3056F">
              <w:t>The "cause" attribute may be used to indicate one of the following application errors:</w:t>
            </w:r>
          </w:p>
          <w:p w14:paraId="6A7AFCCA" w14:textId="77777777" w:rsidR="005B7866" w:rsidRPr="00B3056F" w:rsidRDefault="005B7866" w:rsidP="007F1FAF">
            <w:pPr>
              <w:pStyle w:val="TAL"/>
            </w:pPr>
            <w:r w:rsidRPr="00B3056F">
              <w:t>- CONTEXT_NOT_FOUND</w:t>
            </w:r>
          </w:p>
          <w:p w14:paraId="0B40D350" w14:textId="77777777" w:rsidR="005B7866" w:rsidRPr="00B3056F" w:rsidRDefault="005B7866" w:rsidP="007F1FAF">
            <w:pPr>
              <w:pStyle w:val="TAL"/>
            </w:pPr>
            <w:r w:rsidRPr="00B3056F">
              <w:t>- USER_NOT_FOUND</w:t>
            </w:r>
          </w:p>
        </w:tc>
      </w:tr>
      <w:tr w:rsidR="005B7866" w:rsidRPr="00B3056F" w14:paraId="6A23C91C" w14:textId="77777777" w:rsidTr="007F1FAF">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3BB25D22" w14:textId="77777777" w:rsidR="005B7866" w:rsidRPr="00B3056F" w:rsidRDefault="005B7866" w:rsidP="007F1FAF">
            <w:pPr>
              <w:pStyle w:val="TAL"/>
            </w:pPr>
            <w:proofErr w:type="spellStart"/>
            <w:r w:rsidRPr="00B3056F">
              <w:t>ProblemDetails</w:t>
            </w:r>
            <w:proofErr w:type="spellEnd"/>
          </w:p>
        </w:tc>
        <w:tc>
          <w:tcPr>
            <w:tcW w:w="222" w:type="pct"/>
            <w:tcBorders>
              <w:top w:val="single" w:sz="4" w:space="0" w:color="auto"/>
              <w:left w:val="single" w:sz="6" w:space="0" w:color="000000"/>
              <w:bottom w:val="single" w:sz="6" w:space="0" w:color="000000"/>
              <w:right w:val="single" w:sz="6" w:space="0" w:color="000000"/>
            </w:tcBorders>
          </w:tcPr>
          <w:p w14:paraId="44ABB832" w14:textId="77777777" w:rsidR="005B7866" w:rsidRPr="00B3056F" w:rsidRDefault="005B7866" w:rsidP="007F1FAF">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0AC61DA6" w14:textId="77777777" w:rsidR="005B7866" w:rsidRPr="00B3056F" w:rsidRDefault="005B7866" w:rsidP="007F1FAF">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D6C27B8" w14:textId="77777777" w:rsidR="005B7866" w:rsidRPr="00B3056F" w:rsidRDefault="005B7866" w:rsidP="007F1FAF">
            <w:pPr>
              <w:pStyle w:val="TAL"/>
            </w:pPr>
            <w:r w:rsidRPr="00B3056F">
              <w:t xml:space="preserve">422 </w:t>
            </w:r>
            <w:proofErr w:type="spellStart"/>
            <w:r w:rsidRPr="00B3056F">
              <w:t>Unprocessable</w:t>
            </w:r>
            <w:proofErr w:type="spellEnd"/>
            <w:r w:rsidRPr="00B3056F">
              <w:t xml:space="preserv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693CA372" w14:textId="77777777" w:rsidR="005B7866" w:rsidRPr="00B3056F" w:rsidRDefault="005B7866" w:rsidP="007F1FAF">
            <w:pPr>
              <w:pStyle w:val="TAL"/>
            </w:pPr>
            <w:r w:rsidRPr="00B3056F">
              <w:t>The "cause" attribute may be used to indicate one of the following application errors:</w:t>
            </w:r>
          </w:p>
          <w:p w14:paraId="565731F1" w14:textId="77777777" w:rsidR="005B7866" w:rsidRPr="00B3056F" w:rsidRDefault="005B7866" w:rsidP="007F1FAF">
            <w:pPr>
              <w:pStyle w:val="TAL"/>
            </w:pPr>
            <w:r w:rsidRPr="00B3056F">
              <w:t>- UNPROCESSABLE_REQUEST</w:t>
            </w:r>
          </w:p>
        </w:tc>
      </w:tr>
      <w:tr w:rsidR="005B7866" w:rsidRPr="00B3056F" w14:paraId="3881EE54" w14:textId="77777777" w:rsidTr="007F1FAF">
        <w:trPr>
          <w:gridBefore w:val="1"/>
          <w:gridAfter w:val="1"/>
          <w:wBefore w:w="17" w:type="pct"/>
          <w:wAfter w:w="55" w:type="pct"/>
          <w:jc w:val="center"/>
        </w:trPr>
        <w:tc>
          <w:tcPr>
            <w:tcW w:w="4928" w:type="pct"/>
            <w:gridSpan w:val="8"/>
            <w:tcBorders>
              <w:top w:val="single" w:sz="4" w:space="0" w:color="auto"/>
              <w:left w:val="single" w:sz="6" w:space="0" w:color="000000"/>
              <w:bottom w:val="single" w:sz="4" w:space="0" w:color="auto"/>
              <w:right w:val="single" w:sz="6" w:space="0" w:color="000000"/>
            </w:tcBorders>
            <w:shd w:val="clear" w:color="auto" w:fill="auto"/>
          </w:tcPr>
          <w:p w14:paraId="79E719D9" w14:textId="77777777" w:rsidR="005B7866" w:rsidRPr="00B3056F" w:rsidRDefault="005B7866" w:rsidP="007F1FAF">
            <w:pPr>
              <w:pStyle w:val="TAN"/>
              <w:rPr>
                <w:lang w:eastAsia="zh-CN"/>
              </w:rPr>
            </w:pPr>
            <w:r w:rsidRPr="00B3056F">
              <w:t>NOTE 1:</w:t>
            </w:r>
            <w:r w:rsidRPr="00B3056F">
              <w:tab/>
              <w:t xml:space="preserve">In addition common data structures as listed in table </w:t>
            </w:r>
            <w:r>
              <w:t>5.2.7.1-1 of 3GPP TS 29.500 [4]</w:t>
            </w:r>
            <w:r w:rsidRPr="00B3056F">
              <w:t xml:space="preserve"> are supported.</w:t>
            </w:r>
          </w:p>
          <w:p w14:paraId="31D7A281" w14:textId="77777777" w:rsidR="005B7866" w:rsidRPr="00B3056F" w:rsidRDefault="005B7866" w:rsidP="007F1FAF">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w:t>
            </w:r>
            <w:proofErr w:type="spellStart"/>
            <w:r w:rsidRPr="00B3056F">
              <w:rPr>
                <w:rFonts w:hint="eastAsia"/>
                <w:lang w:val="en-US" w:eastAsia="zh-CN"/>
              </w:rPr>
              <w:t>PatchReport</w:t>
            </w:r>
            <w:proofErr w:type="spellEnd"/>
            <w:r w:rsidRPr="00B3056F">
              <w:rPr>
                <w:rFonts w:hint="eastAsia"/>
                <w:lang w:val="en-US" w:eastAsia="zh-CN"/>
              </w:rPr>
              <w:t xml:space="preserve">" feature number, the UDM shall respond with </w:t>
            </w:r>
            <w:proofErr w:type="spellStart"/>
            <w:r w:rsidRPr="00B3056F">
              <w:rPr>
                <w:rFonts w:hint="eastAsia"/>
                <w:lang w:val="en-US" w:eastAsia="zh-CN"/>
              </w:rPr>
              <w:t>PatchResult</w:t>
            </w:r>
            <w:proofErr w:type="spellEnd"/>
            <w:r w:rsidRPr="00B3056F">
              <w:rPr>
                <w:rFonts w:hint="eastAsia"/>
                <w:lang w:val="en-US" w:eastAsia="zh-CN"/>
              </w:rPr>
              <w:t>.</w:t>
            </w:r>
          </w:p>
        </w:tc>
      </w:tr>
    </w:tbl>
    <w:p w14:paraId="6BA0E095" w14:textId="77777777" w:rsidR="005B7866" w:rsidRPr="00B3056F" w:rsidRDefault="005B7866" w:rsidP="005B7866"/>
    <w:p w14:paraId="15D4ACB1" w14:textId="77777777" w:rsidR="005B7866" w:rsidRPr="00B3056F" w:rsidRDefault="005B7866" w:rsidP="005B7866">
      <w:pPr>
        <w:pStyle w:val="Heading6"/>
      </w:pPr>
      <w:bookmarkStart w:id="2984" w:name="_Toc11338645"/>
      <w:bookmarkStart w:id="2985" w:name="_Toc27585320"/>
      <w:bookmarkStart w:id="2986" w:name="_Toc36457302"/>
      <w:bookmarkStart w:id="2987" w:name="_Toc45028202"/>
      <w:bookmarkStart w:id="2988" w:name="_Toc45029037"/>
      <w:bookmarkStart w:id="2989" w:name="_Toc67681799"/>
      <w:bookmarkStart w:id="2990" w:name="_Toc74944811"/>
      <w:r w:rsidRPr="00B3056F">
        <w:t>6.2.3.2.3.3</w:t>
      </w:r>
      <w:r w:rsidRPr="00B3056F">
        <w:tab/>
        <w:t>GET</w:t>
      </w:r>
      <w:bookmarkEnd w:id="2984"/>
      <w:bookmarkEnd w:id="2985"/>
      <w:bookmarkEnd w:id="2986"/>
      <w:bookmarkEnd w:id="2987"/>
      <w:bookmarkEnd w:id="2988"/>
      <w:bookmarkEnd w:id="2989"/>
      <w:bookmarkEnd w:id="2990"/>
    </w:p>
    <w:p w14:paraId="1AF1BFD2" w14:textId="77777777" w:rsidR="005B7866" w:rsidRPr="00B3056F" w:rsidRDefault="005B7866" w:rsidP="005B7866">
      <w:r w:rsidRPr="00B3056F">
        <w:t>This method shall support the URI query parameters specified in table 6.2.3.2.3.3-1.</w:t>
      </w:r>
    </w:p>
    <w:p w14:paraId="475893A3" w14:textId="77777777" w:rsidR="005B7866" w:rsidRPr="00B3056F" w:rsidRDefault="005B7866" w:rsidP="005B7866">
      <w:pPr>
        <w:pStyle w:val="TH"/>
        <w:rPr>
          <w:rFonts w:cs="Arial"/>
        </w:rPr>
      </w:pPr>
      <w:r w:rsidRPr="00B3056F">
        <w:t>Table 6.2.3.2.3.3-1: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5B7866" w:rsidRPr="00B3056F" w14:paraId="3391036D"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C249E78" w14:textId="77777777" w:rsidR="005B7866" w:rsidRPr="00B3056F" w:rsidRDefault="005B7866" w:rsidP="007F1FAF">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3E03BA9" w14:textId="77777777" w:rsidR="005B7866" w:rsidRPr="00B3056F" w:rsidRDefault="005B7866" w:rsidP="007F1FAF">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5D829C" w14:textId="77777777" w:rsidR="005B7866" w:rsidRPr="00B3056F" w:rsidRDefault="005B7866" w:rsidP="007F1FAF">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A6867B3" w14:textId="77777777" w:rsidR="005B7866" w:rsidRPr="00B3056F" w:rsidRDefault="005B7866" w:rsidP="007F1FAF">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25F0D61" w14:textId="77777777" w:rsidR="005B7866" w:rsidRPr="00B3056F" w:rsidRDefault="005B7866" w:rsidP="007F1FAF">
            <w:pPr>
              <w:pStyle w:val="TAH"/>
            </w:pPr>
            <w:r w:rsidRPr="00B3056F">
              <w:t>Description</w:t>
            </w:r>
          </w:p>
        </w:tc>
      </w:tr>
      <w:tr w:rsidR="005B7866" w:rsidRPr="00B3056F" w14:paraId="74881361"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D3D477C" w14:textId="77777777" w:rsidR="005B7866" w:rsidRPr="00B3056F" w:rsidRDefault="005B7866" w:rsidP="007F1FAF">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2EC468D" w14:textId="77777777" w:rsidR="005B7866" w:rsidRPr="00B3056F" w:rsidRDefault="005B7866" w:rsidP="007F1FAF">
            <w:pPr>
              <w:pStyle w:val="TAL"/>
            </w:pPr>
            <w:proofErr w:type="spellStart"/>
            <w:r w:rsidRPr="00B3056F">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0D5B5549" w14:textId="77777777" w:rsidR="005B7866" w:rsidRPr="00B3056F" w:rsidRDefault="005B7866" w:rsidP="007F1FAF">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03E37EA1" w14:textId="77777777" w:rsidR="005B7866" w:rsidRPr="00B3056F" w:rsidRDefault="005B7866" w:rsidP="007F1FAF">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497DA74D" w14:textId="77777777" w:rsidR="005B7866" w:rsidRPr="00B3056F" w:rsidRDefault="005B7866" w:rsidP="007F1FAF">
            <w:pPr>
              <w:pStyle w:val="TAL"/>
            </w:pPr>
            <w:r w:rsidRPr="00B3056F">
              <w:t>see 3GPP TS 29.500 [4] clause 6.6</w:t>
            </w:r>
          </w:p>
        </w:tc>
      </w:tr>
    </w:tbl>
    <w:p w14:paraId="235C6B59" w14:textId="77777777" w:rsidR="005B7866" w:rsidRPr="00B3056F" w:rsidRDefault="005B7866" w:rsidP="005B7866"/>
    <w:p w14:paraId="2B8EF998" w14:textId="77777777" w:rsidR="005B7866" w:rsidRPr="00B3056F" w:rsidRDefault="005B7866" w:rsidP="005B7866">
      <w:r w:rsidRPr="00B3056F">
        <w:t>This method shall support the request data structures specified in table 6.2.3.2.3.3-2 and the response data structures and response codes specified in table 6.2.3.2.3.3-3.</w:t>
      </w:r>
    </w:p>
    <w:p w14:paraId="270A01E7" w14:textId="77777777" w:rsidR="005B7866" w:rsidRPr="00B3056F" w:rsidRDefault="005B7866" w:rsidP="005B7866">
      <w:pPr>
        <w:pStyle w:val="TH"/>
      </w:pPr>
      <w:r w:rsidRPr="00B3056F">
        <w:t>Table 6.2.3.2.3.3-2: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23A31710"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F7D1E9"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3CAD10"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C81B59"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8CE0BAF" w14:textId="77777777" w:rsidR="005B7866" w:rsidRPr="00B3056F" w:rsidRDefault="005B7866" w:rsidP="007F1FAF">
            <w:pPr>
              <w:pStyle w:val="TAH"/>
            </w:pPr>
            <w:r w:rsidRPr="00B3056F">
              <w:t>Description</w:t>
            </w:r>
          </w:p>
        </w:tc>
      </w:tr>
      <w:tr w:rsidR="005B7866" w:rsidRPr="00B3056F" w14:paraId="13AA0D57"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2B87629" w14:textId="77777777" w:rsidR="005B7866" w:rsidRPr="00B3056F" w:rsidRDefault="005B7866" w:rsidP="007F1FAF">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999E952" w14:textId="77777777" w:rsidR="005B7866" w:rsidRPr="00B3056F"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6098D43E" w14:textId="77777777" w:rsidR="005B7866" w:rsidRPr="00B3056F"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13261D" w14:textId="77777777" w:rsidR="005B7866" w:rsidRPr="00B3056F" w:rsidRDefault="005B7866" w:rsidP="007F1FAF">
            <w:pPr>
              <w:pStyle w:val="TAL"/>
            </w:pPr>
          </w:p>
        </w:tc>
      </w:tr>
    </w:tbl>
    <w:p w14:paraId="7DCE7E2C" w14:textId="77777777" w:rsidR="005B7866" w:rsidRPr="00B3056F" w:rsidRDefault="005B7866" w:rsidP="005B7866"/>
    <w:p w14:paraId="75CB4755" w14:textId="77777777" w:rsidR="005B7866" w:rsidRPr="00B3056F" w:rsidRDefault="005B7866" w:rsidP="005B7866">
      <w:pPr>
        <w:pStyle w:val="TH"/>
      </w:pPr>
      <w:r w:rsidRPr="00B3056F">
        <w:t>Table 6.2.3.2.3.3-3: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3056F" w14:paraId="5E92750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7C70B5" w14:textId="77777777" w:rsidR="005B7866" w:rsidRPr="00B3056F" w:rsidRDefault="005B7866" w:rsidP="007F1FAF">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AFC87BA" w14:textId="77777777" w:rsidR="005B7866" w:rsidRPr="00B3056F" w:rsidRDefault="005B7866" w:rsidP="007F1FAF">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EFB858" w14:textId="77777777" w:rsidR="005B7866" w:rsidRPr="00B3056F" w:rsidRDefault="005B7866" w:rsidP="007F1FAF">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7FF6A4" w14:textId="77777777" w:rsidR="005B7866" w:rsidRPr="00B3056F" w:rsidRDefault="005B7866" w:rsidP="007F1FAF">
            <w:pPr>
              <w:pStyle w:val="TAH"/>
            </w:pPr>
            <w:r w:rsidRPr="00B3056F">
              <w:t>Response</w:t>
            </w:r>
          </w:p>
          <w:p w14:paraId="4725AFEB" w14:textId="77777777" w:rsidR="005B7866" w:rsidRPr="00B3056F" w:rsidRDefault="005B7866" w:rsidP="007F1FAF">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BDAA902" w14:textId="77777777" w:rsidR="005B7866" w:rsidRPr="00B3056F" w:rsidRDefault="005B7866" w:rsidP="007F1FAF">
            <w:pPr>
              <w:pStyle w:val="TAH"/>
            </w:pPr>
            <w:r w:rsidRPr="00B3056F">
              <w:t>Description</w:t>
            </w:r>
          </w:p>
        </w:tc>
      </w:tr>
      <w:tr w:rsidR="005B7866" w:rsidRPr="00B3056F" w14:paraId="50778AE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9FD247" w14:textId="77777777" w:rsidR="005B7866" w:rsidRPr="00B3056F" w:rsidRDefault="005B7866" w:rsidP="007F1FAF">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1552ADA3" w14:textId="77777777" w:rsidR="005B7866" w:rsidRPr="00B3056F" w:rsidRDefault="005B7866" w:rsidP="007F1FAF">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FDBF067" w14:textId="77777777" w:rsidR="005B7866" w:rsidRPr="00B3056F" w:rsidRDefault="005B7866" w:rsidP="007F1FAF">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3A25D02" w14:textId="77777777" w:rsidR="005B7866" w:rsidRPr="00B3056F" w:rsidRDefault="005B7866" w:rsidP="007F1FAF">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6D6FB68" w14:textId="77777777" w:rsidR="005B7866" w:rsidRPr="00B3056F" w:rsidRDefault="005B7866" w:rsidP="007F1FAF">
            <w:pPr>
              <w:pStyle w:val="TAL"/>
            </w:pPr>
            <w:r w:rsidRPr="00B3056F">
              <w:t>Upon success, a response body containing the Amf3GppAccessRegistration shall be returned.</w:t>
            </w:r>
          </w:p>
        </w:tc>
      </w:tr>
      <w:tr w:rsidR="005B7866" w:rsidRPr="00B3056F" w14:paraId="5C9387F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190D73"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D25B177"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A162761" w14:textId="77777777" w:rsidR="005B7866" w:rsidRPr="00B3056F" w:rsidRDefault="005B7866" w:rsidP="007F1FAF">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EF18589" w14:textId="77777777" w:rsidR="005B7866" w:rsidRPr="00B3056F" w:rsidRDefault="005B7866" w:rsidP="007F1FAF">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29CB5AF" w14:textId="77777777" w:rsidR="005B7866" w:rsidRPr="00B3056F" w:rsidRDefault="005B7866" w:rsidP="007F1FAF">
            <w:pPr>
              <w:pStyle w:val="TAL"/>
            </w:pPr>
            <w:r w:rsidRPr="00B3056F">
              <w:t>The "cause" attribute may be used to indicate one of the following application errors:</w:t>
            </w:r>
          </w:p>
          <w:p w14:paraId="50F2B70A" w14:textId="77777777" w:rsidR="005B7866" w:rsidRPr="00B3056F" w:rsidRDefault="005B7866" w:rsidP="007F1FAF">
            <w:pPr>
              <w:pStyle w:val="TAL"/>
            </w:pPr>
            <w:r w:rsidRPr="00B3056F">
              <w:t>- CONTEXT_NOT_FOUND</w:t>
            </w:r>
          </w:p>
          <w:p w14:paraId="0A64EAE2" w14:textId="77777777" w:rsidR="005B7866" w:rsidRPr="00B3056F" w:rsidRDefault="005B7866" w:rsidP="007F1FAF">
            <w:pPr>
              <w:pStyle w:val="TAL"/>
            </w:pPr>
            <w:r w:rsidRPr="00B3056F">
              <w:t>- USER_NOT_FOUND</w:t>
            </w:r>
          </w:p>
        </w:tc>
      </w:tr>
      <w:tr w:rsidR="005B7866" w:rsidRPr="00B3056F" w14:paraId="34719306"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2D3DA7C"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04222E11" w14:textId="77777777" w:rsidR="005B7866" w:rsidRPr="00B3056F" w:rsidRDefault="005B7866" w:rsidP="005B7866"/>
    <w:p w14:paraId="2E4DF055" w14:textId="77777777" w:rsidR="005B7866" w:rsidRPr="00B3056F" w:rsidRDefault="005B7866" w:rsidP="005B7866">
      <w:pPr>
        <w:pStyle w:val="Heading5"/>
      </w:pPr>
      <w:bookmarkStart w:id="2991" w:name="_Toc510696615"/>
      <w:bookmarkStart w:id="2992" w:name="_Toc36457303"/>
      <w:bookmarkStart w:id="2993" w:name="_Toc45028203"/>
      <w:bookmarkStart w:id="2994" w:name="_Toc45029038"/>
      <w:bookmarkStart w:id="2995" w:name="_Toc67681800"/>
      <w:bookmarkStart w:id="2996" w:name="_Toc11338646"/>
      <w:bookmarkStart w:id="2997" w:name="_Toc27585321"/>
      <w:bookmarkStart w:id="2998" w:name="_Toc74944812"/>
      <w:r w:rsidRPr="00B3056F">
        <w:lastRenderedPageBreak/>
        <w:t>6.2.3.2.4</w:t>
      </w:r>
      <w:r w:rsidRPr="00B3056F">
        <w:tab/>
        <w:t>Resource Custom Operations</w:t>
      </w:r>
      <w:bookmarkEnd w:id="2991"/>
      <w:bookmarkEnd w:id="2992"/>
      <w:bookmarkEnd w:id="2993"/>
      <w:bookmarkEnd w:id="2994"/>
      <w:bookmarkEnd w:id="2995"/>
      <w:bookmarkEnd w:id="2998"/>
    </w:p>
    <w:p w14:paraId="7F09C285" w14:textId="77777777" w:rsidR="005B7866" w:rsidRPr="00B3056F" w:rsidRDefault="005B7866" w:rsidP="005B7866">
      <w:pPr>
        <w:pStyle w:val="Heading6"/>
        <w:ind w:left="0" w:firstLine="0"/>
      </w:pPr>
      <w:bookmarkStart w:id="2999" w:name="_Toc510696616"/>
      <w:bookmarkStart w:id="3000" w:name="_Toc36457304"/>
      <w:bookmarkStart w:id="3001" w:name="_Toc45028204"/>
      <w:bookmarkStart w:id="3002" w:name="_Toc45029039"/>
      <w:bookmarkStart w:id="3003" w:name="_Toc67681801"/>
      <w:bookmarkStart w:id="3004" w:name="_Toc74944813"/>
      <w:r w:rsidRPr="00B3056F">
        <w:t>6.2.3.2.4.1</w:t>
      </w:r>
      <w:r w:rsidRPr="00B3056F">
        <w:tab/>
        <w:t>Overview</w:t>
      </w:r>
      <w:bookmarkEnd w:id="2999"/>
      <w:bookmarkEnd w:id="3000"/>
      <w:bookmarkEnd w:id="3001"/>
      <w:bookmarkEnd w:id="3002"/>
      <w:bookmarkEnd w:id="3003"/>
      <w:bookmarkEnd w:id="3004"/>
    </w:p>
    <w:p w14:paraId="347859C2" w14:textId="77777777" w:rsidR="005B7866" w:rsidRPr="00B3056F" w:rsidRDefault="005B7866" w:rsidP="005B7866">
      <w:pPr>
        <w:pStyle w:val="TH"/>
      </w:pPr>
      <w:r w:rsidRPr="00B3056F">
        <w:t>Table 6.2.3.2.4.1-1: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5B7866" w:rsidRPr="00B3056F" w14:paraId="038C964F" w14:textId="77777777" w:rsidTr="007F1FAF">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0818419E" w14:textId="77777777" w:rsidR="005B7866" w:rsidRPr="00B3056F" w:rsidRDefault="005B7866" w:rsidP="007F1FAF">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9A1195" w14:textId="77777777" w:rsidR="005B7866" w:rsidRPr="00B3056F" w:rsidRDefault="005B7866" w:rsidP="007F1FAF">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A14A09" w14:textId="77777777" w:rsidR="005B7866" w:rsidRPr="00B3056F" w:rsidRDefault="005B7866" w:rsidP="007F1FAF">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A20AFF" w14:textId="77777777" w:rsidR="005B7866" w:rsidRPr="00B3056F" w:rsidRDefault="005B7866" w:rsidP="007F1FAF">
            <w:pPr>
              <w:pStyle w:val="TAH"/>
            </w:pPr>
            <w:r w:rsidRPr="00B3056F">
              <w:t>Description</w:t>
            </w:r>
          </w:p>
        </w:tc>
      </w:tr>
      <w:tr w:rsidR="005B7866" w:rsidRPr="00B3056F" w14:paraId="6C688320" w14:textId="77777777" w:rsidTr="007F1FAF">
        <w:trPr>
          <w:jc w:val="center"/>
        </w:trPr>
        <w:tc>
          <w:tcPr>
            <w:tcW w:w="1352" w:type="pct"/>
            <w:tcBorders>
              <w:top w:val="single" w:sz="4" w:space="0" w:color="auto"/>
              <w:left w:val="single" w:sz="4" w:space="0" w:color="auto"/>
              <w:bottom w:val="single" w:sz="4" w:space="0" w:color="auto"/>
              <w:right w:val="single" w:sz="4" w:space="0" w:color="auto"/>
            </w:tcBorders>
          </w:tcPr>
          <w:p w14:paraId="436EF49E" w14:textId="77777777" w:rsidR="005B7866" w:rsidRPr="00B3056F" w:rsidRDefault="005B7866" w:rsidP="007F1FAF">
            <w:pPr>
              <w:pStyle w:val="TAL"/>
            </w:pPr>
            <w:proofErr w:type="spellStart"/>
            <w:r w:rsidRPr="00B3056F">
              <w:t>dereg-amf</w:t>
            </w:r>
            <w:proofErr w:type="spellEnd"/>
          </w:p>
        </w:tc>
        <w:tc>
          <w:tcPr>
            <w:tcW w:w="1352" w:type="pct"/>
            <w:tcBorders>
              <w:top w:val="single" w:sz="4" w:space="0" w:color="auto"/>
              <w:left w:val="single" w:sz="4" w:space="0" w:color="auto"/>
              <w:bottom w:val="single" w:sz="4" w:space="0" w:color="auto"/>
              <w:right w:val="single" w:sz="4" w:space="0" w:color="auto"/>
            </w:tcBorders>
            <w:hideMark/>
          </w:tcPr>
          <w:p w14:paraId="12AB39C7" w14:textId="77777777" w:rsidR="005B7866" w:rsidRPr="00B3056F" w:rsidRDefault="005B7866" w:rsidP="007F1FAF">
            <w:pPr>
              <w:pStyle w:val="TAL"/>
            </w:pPr>
            <w:r w:rsidRPr="00B3056F">
              <w:t>/{</w:t>
            </w:r>
            <w:proofErr w:type="spellStart"/>
            <w:r w:rsidRPr="00B3056F">
              <w:t>ueId</w:t>
            </w:r>
            <w:proofErr w:type="spellEnd"/>
            <w:r w:rsidRPr="00B3056F">
              <w:t>}/registrations/amf-3gpp-access/</w:t>
            </w:r>
            <w:proofErr w:type="spellStart"/>
            <w:r w:rsidRPr="00B3056F">
              <w:t>dereg-amf</w:t>
            </w:r>
            <w:proofErr w:type="spellEnd"/>
          </w:p>
        </w:tc>
        <w:tc>
          <w:tcPr>
            <w:tcW w:w="704" w:type="pct"/>
            <w:tcBorders>
              <w:top w:val="single" w:sz="4" w:space="0" w:color="auto"/>
              <w:left w:val="single" w:sz="4" w:space="0" w:color="auto"/>
              <w:bottom w:val="single" w:sz="4" w:space="0" w:color="auto"/>
              <w:right w:val="single" w:sz="4" w:space="0" w:color="auto"/>
            </w:tcBorders>
            <w:hideMark/>
          </w:tcPr>
          <w:p w14:paraId="4DD43BBE" w14:textId="77777777" w:rsidR="005B7866" w:rsidRPr="00B3056F" w:rsidRDefault="005B7866" w:rsidP="007F1FAF">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6204C78E" w14:textId="77777777" w:rsidR="005B7866" w:rsidRPr="00B3056F" w:rsidRDefault="005B7866" w:rsidP="007F1FAF">
            <w:pPr>
              <w:pStyle w:val="TAL"/>
            </w:pPr>
            <w:r w:rsidRPr="00B3056F">
              <w:t>Trigger AMF deregistration due to mobility from 5GC to EPC</w:t>
            </w:r>
          </w:p>
        </w:tc>
      </w:tr>
      <w:tr w:rsidR="005B7866" w:rsidRPr="00B3056F" w14:paraId="7ECD1EF4" w14:textId="77777777" w:rsidTr="007F1FAF">
        <w:trPr>
          <w:jc w:val="center"/>
        </w:trPr>
        <w:tc>
          <w:tcPr>
            <w:tcW w:w="1352" w:type="pct"/>
            <w:tcBorders>
              <w:top w:val="single" w:sz="4" w:space="0" w:color="auto"/>
              <w:left w:val="single" w:sz="4" w:space="0" w:color="auto"/>
              <w:bottom w:val="single" w:sz="4" w:space="0" w:color="auto"/>
              <w:right w:val="single" w:sz="4" w:space="0" w:color="auto"/>
            </w:tcBorders>
          </w:tcPr>
          <w:p w14:paraId="007B5C17" w14:textId="77777777" w:rsidR="005B7866" w:rsidRPr="00B3056F" w:rsidRDefault="005B7866" w:rsidP="007F1FAF">
            <w:pPr>
              <w:pStyle w:val="TAL"/>
            </w:pPr>
            <w:proofErr w:type="spellStart"/>
            <w:r w:rsidRPr="00B3056F">
              <w:t>pei</w:t>
            </w:r>
            <w:proofErr w:type="spellEnd"/>
            <w:r w:rsidRPr="00B3056F">
              <w:t>-update</w:t>
            </w:r>
          </w:p>
        </w:tc>
        <w:tc>
          <w:tcPr>
            <w:tcW w:w="1352" w:type="pct"/>
            <w:tcBorders>
              <w:top w:val="single" w:sz="4" w:space="0" w:color="auto"/>
              <w:left w:val="single" w:sz="4" w:space="0" w:color="auto"/>
              <w:bottom w:val="single" w:sz="4" w:space="0" w:color="auto"/>
              <w:right w:val="single" w:sz="4" w:space="0" w:color="auto"/>
            </w:tcBorders>
            <w:hideMark/>
          </w:tcPr>
          <w:p w14:paraId="17887C68" w14:textId="77777777" w:rsidR="005B7866" w:rsidRPr="00B3056F" w:rsidRDefault="005B7866" w:rsidP="007F1FAF">
            <w:pPr>
              <w:pStyle w:val="TAL"/>
            </w:pPr>
            <w:r w:rsidRPr="00B3056F">
              <w:t>/{</w:t>
            </w:r>
            <w:proofErr w:type="spellStart"/>
            <w:r w:rsidRPr="00B3056F">
              <w:t>ueId</w:t>
            </w:r>
            <w:proofErr w:type="spellEnd"/>
            <w:r w:rsidRPr="00B3056F">
              <w:t>}/registrations/amf-3gpp-access/</w:t>
            </w:r>
            <w:proofErr w:type="spellStart"/>
            <w:r w:rsidRPr="00B3056F">
              <w:t>pei</w:t>
            </w:r>
            <w:proofErr w:type="spellEnd"/>
            <w:r w:rsidRPr="00B3056F">
              <w:t>-update</w:t>
            </w:r>
          </w:p>
        </w:tc>
        <w:tc>
          <w:tcPr>
            <w:tcW w:w="704" w:type="pct"/>
            <w:tcBorders>
              <w:top w:val="single" w:sz="4" w:space="0" w:color="auto"/>
              <w:left w:val="single" w:sz="4" w:space="0" w:color="auto"/>
              <w:bottom w:val="single" w:sz="4" w:space="0" w:color="auto"/>
              <w:right w:val="single" w:sz="4" w:space="0" w:color="auto"/>
            </w:tcBorders>
            <w:hideMark/>
          </w:tcPr>
          <w:p w14:paraId="6A194F09" w14:textId="77777777" w:rsidR="005B7866" w:rsidRPr="00B3056F" w:rsidRDefault="005B7866" w:rsidP="007F1FAF">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67FA0CE2" w14:textId="77777777" w:rsidR="005B7866" w:rsidRPr="00B3056F" w:rsidRDefault="005B7866" w:rsidP="007F1FAF">
            <w:pPr>
              <w:pStyle w:val="TAL"/>
            </w:pPr>
            <w:r w:rsidRPr="00B3056F">
              <w:t>Updates PEI in the AMF 3GPP Registration context</w:t>
            </w:r>
          </w:p>
        </w:tc>
      </w:tr>
    </w:tbl>
    <w:p w14:paraId="1E296337" w14:textId="77777777" w:rsidR="005B7866" w:rsidRPr="00B3056F" w:rsidRDefault="005B7866" w:rsidP="005B7866">
      <w:bookmarkStart w:id="3005" w:name="_Toc510696617"/>
      <w:bookmarkStart w:id="3006" w:name="_Toc36457305"/>
    </w:p>
    <w:p w14:paraId="34CFF01A" w14:textId="77777777" w:rsidR="005B7866" w:rsidRPr="00B3056F" w:rsidRDefault="005B7866" w:rsidP="005B7866">
      <w:pPr>
        <w:pStyle w:val="Heading6"/>
        <w:ind w:left="0" w:firstLine="0"/>
      </w:pPr>
      <w:bookmarkStart w:id="3007" w:name="_Toc45028205"/>
      <w:bookmarkStart w:id="3008" w:name="_Toc45029040"/>
      <w:bookmarkStart w:id="3009" w:name="_Toc67681802"/>
      <w:bookmarkStart w:id="3010" w:name="_Toc74944814"/>
      <w:r w:rsidRPr="00B3056F">
        <w:t>6.2.3.2.4.2</w:t>
      </w:r>
      <w:r w:rsidRPr="00B3056F">
        <w:tab/>
        <w:t xml:space="preserve">Operation: </w:t>
      </w:r>
      <w:proofErr w:type="spellStart"/>
      <w:r w:rsidRPr="00B3056F">
        <w:t>dereg-amf</w:t>
      </w:r>
      <w:bookmarkEnd w:id="3005"/>
      <w:bookmarkEnd w:id="3006"/>
      <w:bookmarkEnd w:id="3007"/>
      <w:bookmarkEnd w:id="3008"/>
      <w:bookmarkEnd w:id="3009"/>
      <w:bookmarkEnd w:id="3010"/>
      <w:proofErr w:type="spellEnd"/>
    </w:p>
    <w:p w14:paraId="283AD4FC" w14:textId="77777777" w:rsidR="005B7866" w:rsidRPr="00B3056F" w:rsidRDefault="005B7866" w:rsidP="005B7866">
      <w:pPr>
        <w:pStyle w:val="Heading7"/>
      </w:pPr>
      <w:bookmarkStart w:id="3011" w:name="_Toc510696618"/>
      <w:bookmarkStart w:id="3012" w:name="_Toc36457306"/>
      <w:bookmarkStart w:id="3013" w:name="_Toc45028206"/>
      <w:bookmarkStart w:id="3014" w:name="_Toc45029041"/>
      <w:bookmarkStart w:id="3015" w:name="_Toc67681803"/>
      <w:bookmarkStart w:id="3016" w:name="_Toc74944815"/>
      <w:r w:rsidRPr="00B3056F">
        <w:t>6.2.3.2.4.2.1</w:t>
      </w:r>
      <w:r w:rsidRPr="00B3056F">
        <w:tab/>
        <w:t>Description</w:t>
      </w:r>
      <w:bookmarkEnd w:id="3011"/>
      <w:bookmarkEnd w:id="3012"/>
      <w:bookmarkEnd w:id="3013"/>
      <w:bookmarkEnd w:id="3014"/>
      <w:bookmarkEnd w:id="3015"/>
      <w:bookmarkEnd w:id="3016"/>
    </w:p>
    <w:p w14:paraId="7409A295" w14:textId="77777777" w:rsidR="005B7866" w:rsidRPr="00B3056F" w:rsidRDefault="005B7866" w:rsidP="005B7866">
      <w:r w:rsidRPr="00B3056F">
        <w:t xml:space="preserve">The </w:t>
      </w:r>
      <w:proofErr w:type="spellStart"/>
      <w:r w:rsidRPr="00B3056F">
        <w:t>dereg-amf</w:t>
      </w:r>
      <w:proofErr w:type="spellEnd"/>
      <w:r w:rsidRPr="00B3056F">
        <w:t xml:space="preserve"> custom operation is used by the NF service consumer (HSS) to trigger AMF deregistration due to mobility from 5GS to EPC. For details see 3GPP TS 23.632 [32].</w:t>
      </w:r>
    </w:p>
    <w:p w14:paraId="30AF2292" w14:textId="77777777" w:rsidR="005B7866" w:rsidRPr="00B3056F" w:rsidRDefault="005B7866" w:rsidP="005B7866">
      <w:pPr>
        <w:pStyle w:val="Heading7"/>
      </w:pPr>
      <w:bookmarkStart w:id="3017" w:name="_Toc510696619"/>
      <w:bookmarkStart w:id="3018" w:name="_Toc36457307"/>
      <w:bookmarkStart w:id="3019" w:name="_Toc45028207"/>
      <w:bookmarkStart w:id="3020" w:name="_Toc45029042"/>
      <w:bookmarkStart w:id="3021" w:name="_Toc67681804"/>
      <w:bookmarkStart w:id="3022" w:name="_Toc74944816"/>
      <w:r w:rsidRPr="00B3056F">
        <w:t>6.2.3.2.4.2.2</w:t>
      </w:r>
      <w:r w:rsidRPr="00B3056F">
        <w:tab/>
        <w:t>Operation Definition</w:t>
      </w:r>
      <w:bookmarkEnd w:id="3017"/>
      <w:bookmarkEnd w:id="3018"/>
      <w:bookmarkEnd w:id="3019"/>
      <w:bookmarkEnd w:id="3020"/>
      <w:bookmarkEnd w:id="3021"/>
      <w:bookmarkEnd w:id="3022"/>
    </w:p>
    <w:p w14:paraId="49CDF901" w14:textId="77777777" w:rsidR="005B7866" w:rsidRPr="00B3056F" w:rsidRDefault="005B7866" w:rsidP="005B7866">
      <w:r w:rsidRPr="00B3056F">
        <w:t>This operation shall support the request data structures specified in table 6.2.3.2.4.2.2-1 and the response data structure and response codes specified in table 6.2.3.2.4.2.2-2.</w:t>
      </w:r>
    </w:p>
    <w:p w14:paraId="7DD67D84" w14:textId="77777777" w:rsidR="005B7866" w:rsidRPr="00B3056F" w:rsidRDefault="005B7866" w:rsidP="005B7866">
      <w:pPr>
        <w:pStyle w:val="TH"/>
      </w:pPr>
      <w:r w:rsidRPr="00B3056F">
        <w:t>Table 6.2.3.2.4.2.2-1: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1FF3F8F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89A2F36"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11E0A4"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E3CBFE"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15B601" w14:textId="77777777" w:rsidR="005B7866" w:rsidRPr="00B3056F" w:rsidRDefault="005B7866" w:rsidP="007F1FAF">
            <w:pPr>
              <w:pStyle w:val="TAH"/>
            </w:pPr>
            <w:r w:rsidRPr="00B3056F">
              <w:t>Description</w:t>
            </w:r>
          </w:p>
        </w:tc>
      </w:tr>
      <w:tr w:rsidR="005B7866" w:rsidRPr="00B3056F" w14:paraId="655A36A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DA2E2D6" w14:textId="77777777" w:rsidR="005B7866" w:rsidRPr="00B3056F" w:rsidRDefault="005B7866" w:rsidP="007F1FAF">
            <w:pPr>
              <w:pStyle w:val="TAL"/>
            </w:pPr>
            <w:proofErr w:type="spellStart"/>
            <w:r w:rsidRPr="00B3056F">
              <w:t>AmfDeregInfo</w:t>
            </w:r>
            <w:proofErr w:type="spellEnd"/>
          </w:p>
        </w:tc>
        <w:tc>
          <w:tcPr>
            <w:tcW w:w="425" w:type="dxa"/>
            <w:tcBorders>
              <w:top w:val="single" w:sz="4" w:space="0" w:color="auto"/>
              <w:left w:val="single" w:sz="6" w:space="0" w:color="000000"/>
              <w:bottom w:val="single" w:sz="6" w:space="0" w:color="000000"/>
              <w:right w:val="single" w:sz="6" w:space="0" w:color="000000"/>
            </w:tcBorders>
          </w:tcPr>
          <w:p w14:paraId="1CE5140B" w14:textId="77777777" w:rsidR="005B7866" w:rsidRPr="00B3056F" w:rsidRDefault="005B7866" w:rsidP="007F1FAF">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B3EBDD8" w14:textId="77777777" w:rsidR="005B7866" w:rsidRPr="00B3056F" w:rsidRDefault="005B7866" w:rsidP="007F1FAF">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05C4C2" w14:textId="77777777" w:rsidR="005B7866" w:rsidRPr="00B3056F" w:rsidRDefault="005B7866" w:rsidP="007F1FAF">
            <w:pPr>
              <w:pStyle w:val="TAL"/>
            </w:pPr>
            <w:r w:rsidRPr="00B3056F">
              <w:t>Contains the deregistration reason</w:t>
            </w:r>
          </w:p>
        </w:tc>
      </w:tr>
    </w:tbl>
    <w:p w14:paraId="50EF2E8F" w14:textId="77777777" w:rsidR="005B7866" w:rsidRPr="00B3056F" w:rsidRDefault="005B7866" w:rsidP="005B7866"/>
    <w:p w14:paraId="02D9FCE5" w14:textId="77777777" w:rsidR="005B7866" w:rsidRPr="00B3056F" w:rsidRDefault="005B7866" w:rsidP="005B7866">
      <w:pPr>
        <w:pStyle w:val="TH"/>
      </w:pPr>
      <w:r w:rsidRPr="00B3056F">
        <w:t>Table 6.2.3.2.4.2.2-2: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3056F" w14:paraId="084C600E"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C7819A" w14:textId="77777777" w:rsidR="005B7866" w:rsidRPr="00B3056F" w:rsidRDefault="005B7866" w:rsidP="007F1FAF">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3C3FBCB" w14:textId="77777777" w:rsidR="005B7866" w:rsidRPr="00B3056F" w:rsidRDefault="005B7866" w:rsidP="007F1FAF">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F551E" w14:textId="77777777" w:rsidR="005B7866" w:rsidRPr="00B3056F" w:rsidRDefault="005B7866" w:rsidP="007F1FAF">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B91267B" w14:textId="77777777" w:rsidR="005B7866" w:rsidRPr="00B3056F" w:rsidRDefault="005B7866" w:rsidP="007F1FAF">
            <w:pPr>
              <w:pStyle w:val="TAH"/>
            </w:pPr>
            <w:r w:rsidRPr="00B3056F">
              <w:t>Response</w:t>
            </w:r>
          </w:p>
          <w:p w14:paraId="3A7E1A92" w14:textId="77777777" w:rsidR="005B7866" w:rsidRPr="00B3056F" w:rsidRDefault="005B7866" w:rsidP="007F1FAF">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CE1D72" w14:textId="77777777" w:rsidR="005B7866" w:rsidRPr="00B3056F" w:rsidRDefault="005B7866" w:rsidP="007F1FAF">
            <w:pPr>
              <w:pStyle w:val="TAH"/>
            </w:pPr>
            <w:r w:rsidRPr="00B3056F">
              <w:t>Description</w:t>
            </w:r>
          </w:p>
        </w:tc>
      </w:tr>
      <w:tr w:rsidR="005B7866" w:rsidRPr="00B3056F" w14:paraId="1E2EC51D"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0DB10E" w14:textId="77777777" w:rsidR="005B7866" w:rsidRPr="00B3056F" w:rsidRDefault="005B7866" w:rsidP="007F1FAF">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294E5A3A" w14:textId="77777777" w:rsidR="005B7866" w:rsidRPr="00B3056F"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3DE82B87" w14:textId="77777777" w:rsidR="005B7866" w:rsidRPr="00B3056F"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0EDAA653" w14:textId="77777777" w:rsidR="005B7866" w:rsidRPr="00B3056F" w:rsidRDefault="005B7866" w:rsidP="007F1FAF">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2B6E2E" w14:textId="77777777" w:rsidR="005B7866" w:rsidRPr="00B3056F" w:rsidRDefault="005B7866" w:rsidP="007F1FAF">
            <w:pPr>
              <w:pStyle w:val="TAL"/>
            </w:pPr>
            <w:r w:rsidRPr="00B3056F">
              <w:t>Upon success, an empty response body shall be returned</w:t>
            </w:r>
          </w:p>
        </w:tc>
      </w:tr>
      <w:tr w:rsidR="005B7866" w:rsidRPr="00B3056F" w14:paraId="5A08F63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4C9A51"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CC8D26B" w14:textId="77777777" w:rsidR="005B7866" w:rsidRPr="00B3056F" w:rsidRDefault="005B7866" w:rsidP="007F1FA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F3D272B" w14:textId="77777777" w:rsidR="005B7866" w:rsidRPr="00B3056F" w:rsidRDefault="005B7866" w:rsidP="007F1FAF">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814745C" w14:textId="77777777" w:rsidR="005B7866" w:rsidRPr="00B3056F" w:rsidRDefault="005B7866" w:rsidP="007F1FAF">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3C0E22A" w14:textId="77777777" w:rsidR="005B7866" w:rsidRPr="00B3056F" w:rsidRDefault="005B7866" w:rsidP="007F1FAF">
            <w:pPr>
              <w:pStyle w:val="TAL"/>
            </w:pPr>
            <w:r w:rsidRPr="00B3056F">
              <w:t xml:space="preserve">The "cause" attribute </w:t>
            </w:r>
            <w:r>
              <w:t>may</w:t>
            </w:r>
            <w:r w:rsidRPr="00B3056F">
              <w:t xml:space="preserve"> be </w:t>
            </w:r>
            <w:r>
              <w:t>used</w:t>
            </w:r>
            <w:r w:rsidRPr="00B3056F">
              <w:t xml:space="preserve"> to </w:t>
            </w:r>
            <w:r>
              <w:t xml:space="preserve">indicate one of </w:t>
            </w:r>
            <w:r w:rsidRPr="00B3056F">
              <w:t>the following application error</w:t>
            </w:r>
            <w:r>
              <w:t>s</w:t>
            </w:r>
            <w:r w:rsidRPr="00B3056F">
              <w:t>:</w:t>
            </w:r>
          </w:p>
          <w:p w14:paraId="39B11896" w14:textId="77777777" w:rsidR="005B7866" w:rsidRPr="00B3056F" w:rsidRDefault="005B7866" w:rsidP="007F1FAF">
            <w:pPr>
              <w:pStyle w:val="TAL"/>
            </w:pPr>
            <w:r w:rsidRPr="00B3056F">
              <w:t>- USER_NOT_FOUND</w:t>
            </w:r>
            <w:r w:rsidRPr="00B3056F">
              <w:tab/>
            </w:r>
          </w:p>
        </w:tc>
      </w:tr>
      <w:tr w:rsidR="005B7866" w:rsidRPr="00B3056F" w14:paraId="7E50F6DD"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4DAF0B4" w14:textId="77777777" w:rsidR="005B7866" w:rsidRPr="00B3056F" w:rsidRDefault="005B7866" w:rsidP="007F1FAF">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031B7573" w14:textId="77777777" w:rsidR="005B7866" w:rsidRPr="00B3056F" w:rsidRDefault="005B7866" w:rsidP="005B7866"/>
    <w:p w14:paraId="4F756550" w14:textId="77777777" w:rsidR="005B7866" w:rsidRPr="00B3056F" w:rsidRDefault="005B7866" w:rsidP="005B7866">
      <w:pPr>
        <w:pStyle w:val="Heading6"/>
        <w:ind w:left="0" w:firstLine="0"/>
      </w:pPr>
      <w:bookmarkStart w:id="3023" w:name="_Toc36457308"/>
      <w:bookmarkStart w:id="3024" w:name="_Toc45028208"/>
      <w:bookmarkStart w:id="3025" w:name="_Toc45029043"/>
      <w:bookmarkStart w:id="3026" w:name="_Toc67681805"/>
      <w:bookmarkStart w:id="3027" w:name="_Toc74944817"/>
      <w:r w:rsidRPr="00B3056F">
        <w:t>6.2.3.2.4.3</w:t>
      </w:r>
      <w:r w:rsidRPr="00B3056F">
        <w:tab/>
        <w:t xml:space="preserve">Operation: </w:t>
      </w:r>
      <w:proofErr w:type="spellStart"/>
      <w:r w:rsidRPr="00B3056F">
        <w:t>pei</w:t>
      </w:r>
      <w:proofErr w:type="spellEnd"/>
      <w:r w:rsidRPr="00B3056F">
        <w:t>-update</w:t>
      </w:r>
      <w:bookmarkEnd w:id="3023"/>
      <w:bookmarkEnd w:id="3024"/>
      <w:bookmarkEnd w:id="3025"/>
      <w:bookmarkEnd w:id="3026"/>
      <w:bookmarkEnd w:id="3027"/>
    </w:p>
    <w:p w14:paraId="65BC922B" w14:textId="77777777" w:rsidR="005B7866" w:rsidRPr="00B3056F" w:rsidRDefault="005B7866" w:rsidP="005B7866">
      <w:pPr>
        <w:pStyle w:val="Heading7"/>
      </w:pPr>
      <w:bookmarkStart w:id="3028" w:name="_Toc36457309"/>
      <w:bookmarkStart w:id="3029" w:name="_Toc45028209"/>
      <w:bookmarkStart w:id="3030" w:name="_Toc45029044"/>
      <w:bookmarkStart w:id="3031" w:name="_Toc67681806"/>
      <w:bookmarkStart w:id="3032" w:name="_Toc74944818"/>
      <w:r w:rsidRPr="00B3056F">
        <w:t>6.2.3.2.4.3.1</w:t>
      </w:r>
      <w:r w:rsidRPr="00B3056F">
        <w:tab/>
        <w:t>Description</w:t>
      </w:r>
      <w:bookmarkEnd w:id="3028"/>
      <w:bookmarkEnd w:id="3029"/>
      <w:bookmarkEnd w:id="3030"/>
      <w:bookmarkEnd w:id="3031"/>
      <w:bookmarkEnd w:id="3032"/>
    </w:p>
    <w:p w14:paraId="0E405FE1" w14:textId="77777777" w:rsidR="005B7866" w:rsidRPr="00B3056F" w:rsidRDefault="005B7866" w:rsidP="005B7866">
      <w:r w:rsidRPr="00B3056F">
        <w:t xml:space="preserve">The </w:t>
      </w:r>
      <w:proofErr w:type="spellStart"/>
      <w:r w:rsidRPr="00B3056F">
        <w:t>pei</w:t>
      </w:r>
      <w:proofErr w:type="spellEnd"/>
      <w:r w:rsidRPr="00B3056F">
        <w:t>-update custom operation is used by the NF service consumer (HSS) to trigger an update of the PEI stored in the AMF 3GPP Registration context. For details see 3GPP TS 23.632 [32].</w:t>
      </w:r>
    </w:p>
    <w:p w14:paraId="56AAEF90" w14:textId="77777777" w:rsidR="005B7866" w:rsidRPr="00B3056F" w:rsidRDefault="005B7866" w:rsidP="005B7866">
      <w:pPr>
        <w:pStyle w:val="Heading7"/>
      </w:pPr>
      <w:bookmarkStart w:id="3033" w:name="_Toc36457310"/>
      <w:bookmarkStart w:id="3034" w:name="_Toc45028210"/>
      <w:bookmarkStart w:id="3035" w:name="_Toc45029045"/>
      <w:bookmarkStart w:id="3036" w:name="_Toc67681807"/>
      <w:bookmarkStart w:id="3037" w:name="_Toc74944819"/>
      <w:r w:rsidRPr="00B3056F">
        <w:t>6.2.3.2.4.3.2</w:t>
      </w:r>
      <w:r w:rsidRPr="00B3056F">
        <w:tab/>
        <w:t>Operation Definition</w:t>
      </w:r>
      <w:bookmarkEnd w:id="3033"/>
      <w:bookmarkEnd w:id="3034"/>
      <w:bookmarkEnd w:id="3035"/>
      <w:bookmarkEnd w:id="3036"/>
      <w:bookmarkEnd w:id="3037"/>
    </w:p>
    <w:p w14:paraId="76B54352" w14:textId="77777777" w:rsidR="005B7866" w:rsidRPr="00B3056F" w:rsidRDefault="005B7866" w:rsidP="005B7866">
      <w:r w:rsidRPr="00B3056F">
        <w:t>This operation shall support the request data structures specified in table 6.2.3.2.4.3.2-1 and the response data structure and response codes specified in table 6.2.3.2.4.3.2-2.</w:t>
      </w:r>
    </w:p>
    <w:p w14:paraId="22E4A317" w14:textId="77777777" w:rsidR="005B7866" w:rsidRPr="00B3056F" w:rsidRDefault="005B7866" w:rsidP="005B7866">
      <w:pPr>
        <w:pStyle w:val="TH"/>
      </w:pPr>
      <w:r w:rsidRPr="00B3056F">
        <w:t>Table 6.2.3.2.4.3.2-1: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6DB3B0E6"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517E66"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96AEF1D"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6640022"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65CE9A" w14:textId="77777777" w:rsidR="005B7866" w:rsidRPr="00B3056F" w:rsidRDefault="005B7866" w:rsidP="007F1FAF">
            <w:pPr>
              <w:pStyle w:val="TAH"/>
            </w:pPr>
            <w:r w:rsidRPr="00B3056F">
              <w:t>Description</w:t>
            </w:r>
          </w:p>
        </w:tc>
      </w:tr>
      <w:tr w:rsidR="005B7866" w:rsidRPr="00B3056F" w14:paraId="4E1C9625"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966849" w14:textId="77777777" w:rsidR="005B7866" w:rsidRPr="00B3056F" w:rsidRDefault="005B7866" w:rsidP="007F1FAF">
            <w:pPr>
              <w:pStyle w:val="TAL"/>
            </w:pPr>
            <w:proofErr w:type="spellStart"/>
            <w:r w:rsidRPr="00B3056F">
              <w:t>PeiUpdateInfo</w:t>
            </w:r>
            <w:proofErr w:type="spellEnd"/>
          </w:p>
        </w:tc>
        <w:tc>
          <w:tcPr>
            <w:tcW w:w="425" w:type="dxa"/>
            <w:tcBorders>
              <w:top w:val="single" w:sz="4" w:space="0" w:color="auto"/>
              <w:left w:val="single" w:sz="6" w:space="0" w:color="000000"/>
              <w:bottom w:val="single" w:sz="6" w:space="0" w:color="000000"/>
              <w:right w:val="single" w:sz="6" w:space="0" w:color="000000"/>
            </w:tcBorders>
          </w:tcPr>
          <w:p w14:paraId="222B6E65" w14:textId="77777777" w:rsidR="005B7866" w:rsidRPr="00B3056F" w:rsidRDefault="005B7866" w:rsidP="007F1FAF">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736E32B" w14:textId="77777777" w:rsidR="005B7866" w:rsidRPr="00B3056F" w:rsidRDefault="005B7866" w:rsidP="007F1FAF">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FB5D798" w14:textId="77777777" w:rsidR="005B7866" w:rsidRPr="00B3056F" w:rsidRDefault="005B7866" w:rsidP="007F1FAF">
            <w:pPr>
              <w:pStyle w:val="TAL"/>
            </w:pPr>
            <w:r w:rsidRPr="00B3056F">
              <w:t>Contains the PEI provided by the NF service consumer</w:t>
            </w:r>
          </w:p>
        </w:tc>
      </w:tr>
    </w:tbl>
    <w:p w14:paraId="39B8DE90" w14:textId="77777777" w:rsidR="005B7866" w:rsidRPr="00B3056F" w:rsidRDefault="005B7866" w:rsidP="005B7866"/>
    <w:p w14:paraId="043EFAFB" w14:textId="77777777" w:rsidR="005B7866" w:rsidRPr="00B3056F" w:rsidRDefault="005B7866" w:rsidP="005B7866">
      <w:pPr>
        <w:pStyle w:val="TH"/>
      </w:pPr>
      <w:r w:rsidRPr="00B3056F">
        <w:lastRenderedPageBreak/>
        <w:t>Table 6.2.3.2.4.3.2-2: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3056F" w14:paraId="7EE2BECF"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2F194A" w14:textId="77777777" w:rsidR="005B7866" w:rsidRPr="00B3056F" w:rsidRDefault="005B7866" w:rsidP="007F1FAF">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CEA2F3B" w14:textId="77777777" w:rsidR="005B7866" w:rsidRPr="00B3056F" w:rsidRDefault="005B7866" w:rsidP="007F1FAF">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F22D44F" w14:textId="77777777" w:rsidR="005B7866" w:rsidRPr="00B3056F" w:rsidRDefault="005B7866" w:rsidP="007F1FAF">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637A76E" w14:textId="77777777" w:rsidR="005B7866" w:rsidRPr="00B3056F" w:rsidRDefault="005B7866" w:rsidP="007F1FAF">
            <w:pPr>
              <w:pStyle w:val="TAH"/>
            </w:pPr>
            <w:r w:rsidRPr="00B3056F">
              <w:t>Response</w:t>
            </w:r>
          </w:p>
          <w:p w14:paraId="201EDA70" w14:textId="77777777" w:rsidR="005B7866" w:rsidRPr="00B3056F" w:rsidRDefault="005B7866" w:rsidP="007F1FAF">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AAECC5C" w14:textId="77777777" w:rsidR="005B7866" w:rsidRPr="00B3056F" w:rsidRDefault="005B7866" w:rsidP="007F1FAF">
            <w:pPr>
              <w:pStyle w:val="TAH"/>
            </w:pPr>
            <w:r w:rsidRPr="00B3056F">
              <w:t>Description</w:t>
            </w:r>
          </w:p>
        </w:tc>
      </w:tr>
      <w:tr w:rsidR="005B7866" w:rsidRPr="00B3056F" w14:paraId="2AB0A4DD"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BEFFC9" w14:textId="77777777" w:rsidR="005B7866" w:rsidRPr="00B3056F" w:rsidRDefault="005B7866" w:rsidP="007F1FAF">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4967B423" w14:textId="77777777" w:rsidR="005B7866" w:rsidRPr="00B3056F"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2A766EB2" w14:textId="77777777" w:rsidR="005B7866" w:rsidRPr="00B3056F"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1C815D30" w14:textId="77777777" w:rsidR="005B7866" w:rsidRPr="00B3056F" w:rsidRDefault="005B7866" w:rsidP="007F1FAF">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9E0A898" w14:textId="77777777" w:rsidR="005B7866" w:rsidRPr="00B3056F" w:rsidRDefault="005B7866" w:rsidP="007F1FAF">
            <w:pPr>
              <w:pStyle w:val="TAL"/>
            </w:pPr>
            <w:r w:rsidRPr="00B3056F">
              <w:t>Upon success, an empty response body shall be returned</w:t>
            </w:r>
          </w:p>
        </w:tc>
      </w:tr>
      <w:tr w:rsidR="005B7866" w:rsidRPr="00B3056F" w14:paraId="651E513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B17D5D"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52332C7" w14:textId="77777777" w:rsidR="005B7866" w:rsidRPr="00B3056F" w:rsidRDefault="005B7866" w:rsidP="007F1FA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25FB58B" w14:textId="77777777" w:rsidR="005B7866" w:rsidRPr="00B3056F" w:rsidRDefault="005B7866" w:rsidP="007F1FAF">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2CC44048" w14:textId="77777777" w:rsidR="005B7866" w:rsidRPr="00B3056F" w:rsidRDefault="005B7866" w:rsidP="007F1FAF">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FE2D921" w14:textId="77777777" w:rsidR="005B7866" w:rsidRPr="00B3056F" w:rsidRDefault="005B7866" w:rsidP="007F1FAF">
            <w:pPr>
              <w:pStyle w:val="TAL"/>
            </w:pPr>
            <w:r w:rsidRPr="00B3056F">
              <w:t xml:space="preserve">The "cause" attribute </w:t>
            </w:r>
            <w:r>
              <w:t>may</w:t>
            </w:r>
            <w:r w:rsidRPr="00B3056F">
              <w:t xml:space="preserve"> be </w:t>
            </w:r>
            <w:r>
              <w:t>used</w:t>
            </w:r>
            <w:r w:rsidRPr="00B3056F">
              <w:t xml:space="preserve"> to </w:t>
            </w:r>
            <w:r>
              <w:t xml:space="preserve">indicate one of </w:t>
            </w:r>
            <w:r w:rsidRPr="00B3056F">
              <w:t>the following application error</w:t>
            </w:r>
            <w:r>
              <w:t>s</w:t>
            </w:r>
            <w:r w:rsidRPr="00B3056F">
              <w:t>:</w:t>
            </w:r>
          </w:p>
          <w:p w14:paraId="3CB0C910" w14:textId="77777777" w:rsidR="005B7866" w:rsidRPr="00B3056F" w:rsidRDefault="005B7866" w:rsidP="007F1FAF">
            <w:pPr>
              <w:pStyle w:val="TAL"/>
            </w:pPr>
            <w:r w:rsidRPr="00B3056F">
              <w:t>- USER_NOT_FOUND</w:t>
            </w:r>
            <w:r w:rsidRPr="00B3056F">
              <w:tab/>
            </w:r>
          </w:p>
        </w:tc>
      </w:tr>
      <w:tr w:rsidR="005B7866" w:rsidRPr="00B3056F" w14:paraId="6D163CA0"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71F769D" w14:textId="77777777" w:rsidR="005B7866" w:rsidRPr="00B3056F" w:rsidRDefault="005B7866" w:rsidP="007F1FAF">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0920ACEE" w14:textId="77777777" w:rsidR="005B7866" w:rsidRPr="00B3056F" w:rsidRDefault="005B7866" w:rsidP="005B7866">
      <w:bookmarkStart w:id="3038" w:name="_Toc36457311"/>
    </w:p>
    <w:p w14:paraId="4596E207" w14:textId="77777777" w:rsidR="005B7866" w:rsidRPr="00B3056F" w:rsidRDefault="005B7866" w:rsidP="005B7866">
      <w:pPr>
        <w:pStyle w:val="Heading4"/>
      </w:pPr>
      <w:bookmarkStart w:id="3039" w:name="_Toc45028211"/>
      <w:bookmarkStart w:id="3040" w:name="_Toc45029046"/>
      <w:bookmarkStart w:id="3041" w:name="_Toc67681808"/>
      <w:bookmarkStart w:id="3042" w:name="_Toc74944820"/>
      <w:r w:rsidRPr="00B3056F">
        <w:t>6.2.3.3</w:t>
      </w:r>
      <w:r w:rsidRPr="00B3056F">
        <w:tab/>
        <w:t>Resource: AmfNon3GppAccessRegistration</w:t>
      </w:r>
      <w:bookmarkEnd w:id="2996"/>
      <w:bookmarkEnd w:id="2997"/>
      <w:r w:rsidRPr="00B3056F">
        <w:t xml:space="preserve"> (Document)</w:t>
      </w:r>
      <w:bookmarkEnd w:id="3038"/>
      <w:bookmarkEnd w:id="3039"/>
      <w:bookmarkEnd w:id="3040"/>
      <w:bookmarkEnd w:id="3041"/>
      <w:bookmarkEnd w:id="3042"/>
    </w:p>
    <w:p w14:paraId="486A0FE4" w14:textId="77777777" w:rsidR="005B7866" w:rsidRPr="00B3056F" w:rsidRDefault="005B7866" w:rsidP="005B7866">
      <w:pPr>
        <w:pStyle w:val="Heading5"/>
      </w:pPr>
      <w:bookmarkStart w:id="3043" w:name="_Toc11338647"/>
      <w:bookmarkStart w:id="3044" w:name="_Toc27585322"/>
      <w:bookmarkStart w:id="3045" w:name="_Toc36457312"/>
      <w:bookmarkStart w:id="3046" w:name="_Toc45028212"/>
      <w:bookmarkStart w:id="3047" w:name="_Toc45029047"/>
      <w:bookmarkStart w:id="3048" w:name="_Toc67681809"/>
      <w:bookmarkStart w:id="3049" w:name="_Toc74944821"/>
      <w:r w:rsidRPr="00B3056F">
        <w:t>6.2.3.3.1</w:t>
      </w:r>
      <w:r w:rsidRPr="00B3056F">
        <w:tab/>
        <w:t>Description</w:t>
      </w:r>
      <w:bookmarkEnd w:id="3043"/>
      <w:bookmarkEnd w:id="3044"/>
      <w:bookmarkEnd w:id="3045"/>
      <w:bookmarkEnd w:id="3046"/>
      <w:bookmarkEnd w:id="3047"/>
      <w:bookmarkEnd w:id="3048"/>
      <w:bookmarkEnd w:id="3049"/>
    </w:p>
    <w:p w14:paraId="27F08681" w14:textId="77777777" w:rsidR="005B7866" w:rsidRPr="00B3056F" w:rsidRDefault="005B7866" w:rsidP="005B7866">
      <w:r w:rsidRPr="00B3056F">
        <w:t>This resource represents the registered AMF for non 3GPP access.</w:t>
      </w:r>
    </w:p>
    <w:p w14:paraId="5164D330" w14:textId="77777777" w:rsidR="005B7866" w:rsidRPr="00B3056F" w:rsidRDefault="005B7866" w:rsidP="005B7866">
      <w:pPr>
        <w:pStyle w:val="Heading5"/>
      </w:pPr>
      <w:bookmarkStart w:id="3050" w:name="_Toc11338648"/>
      <w:bookmarkStart w:id="3051" w:name="_Toc27585323"/>
      <w:bookmarkStart w:id="3052" w:name="_Toc36457313"/>
      <w:bookmarkStart w:id="3053" w:name="_Toc45028213"/>
      <w:bookmarkStart w:id="3054" w:name="_Toc45029048"/>
      <w:bookmarkStart w:id="3055" w:name="_Toc67681810"/>
      <w:bookmarkStart w:id="3056" w:name="_Toc74944822"/>
      <w:r w:rsidRPr="00B3056F">
        <w:t>6.2.3.3.2</w:t>
      </w:r>
      <w:r w:rsidRPr="00B3056F">
        <w:tab/>
        <w:t>Resource Definition</w:t>
      </w:r>
      <w:bookmarkEnd w:id="3050"/>
      <w:bookmarkEnd w:id="3051"/>
      <w:bookmarkEnd w:id="3052"/>
      <w:bookmarkEnd w:id="3053"/>
      <w:bookmarkEnd w:id="3054"/>
      <w:bookmarkEnd w:id="3055"/>
      <w:bookmarkEnd w:id="3056"/>
    </w:p>
    <w:p w14:paraId="2406A77D" w14:textId="77777777" w:rsidR="005B7866" w:rsidRPr="00B3056F" w:rsidRDefault="005B7866" w:rsidP="005B7866">
      <w:r w:rsidRPr="00B3056F">
        <w:t>Resource URI: {</w:t>
      </w:r>
      <w:proofErr w:type="spellStart"/>
      <w:r w:rsidRPr="00B3056F">
        <w:t>apiRoot</w:t>
      </w:r>
      <w:proofErr w:type="spellEnd"/>
      <w:r w:rsidRPr="00B3056F">
        <w:t>}/</w:t>
      </w:r>
      <w:proofErr w:type="spellStart"/>
      <w:r w:rsidRPr="00B3056F">
        <w:t>nudm-uecm</w:t>
      </w:r>
      <w:proofErr w:type="spellEnd"/>
      <w:r w:rsidRPr="00B3056F">
        <w:t>/v1/{</w:t>
      </w:r>
      <w:proofErr w:type="spellStart"/>
      <w:r w:rsidRPr="00B3056F">
        <w:t>ueId</w:t>
      </w:r>
      <w:proofErr w:type="spellEnd"/>
      <w:r w:rsidRPr="00B3056F">
        <w:t>}/registrations/amf-non-3gpp-access/</w:t>
      </w:r>
    </w:p>
    <w:p w14:paraId="2E543217" w14:textId="77777777" w:rsidR="005B7866" w:rsidRPr="00B3056F" w:rsidRDefault="005B7866" w:rsidP="005B7866">
      <w:pPr>
        <w:rPr>
          <w:rFonts w:ascii="Arial" w:hAnsi="Arial" w:cs="Arial"/>
        </w:rPr>
      </w:pPr>
      <w:r w:rsidRPr="00B3056F">
        <w:t>This resource shall support the resource URI variables defined in table 6.2.3.3.2-1</w:t>
      </w:r>
      <w:r w:rsidRPr="00B3056F">
        <w:rPr>
          <w:rFonts w:ascii="Arial" w:hAnsi="Arial" w:cs="Arial"/>
        </w:rPr>
        <w:t>.</w:t>
      </w:r>
    </w:p>
    <w:p w14:paraId="6F12615D" w14:textId="77777777" w:rsidR="005B7866" w:rsidRPr="00B3056F" w:rsidRDefault="005B7866" w:rsidP="005B7866">
      <w:pPr>
        <w:pStyle w:val="TH"/>
        <w:rPr>
          <w:rFonts w:cs="Arial"/>
        </w:rPr>
      </w:pPr>
      <w:r w:rsidRPr="00B3056F">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5B7866" w:rsidRPr="00B3056F" w14:paraId="188B0AF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F2E11CA" w14:textId="77777777" w:rsidR="005B7866" w:rsidRPr="00B3056F" w:rsidRDefault="005B7866" w:rsidP="007F1FAF">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156D4688" w14:textId="77777777" w:rsidR="005B7866" w:rsidRPr="00B3056F" w:rsidRDefault="005B7866" w:rsidP="007F1FAF">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C378236" w14:textId="77777777" w:rsidR="005B7866" w:rsidRPr="00B3056F" w:rsidRDefault="005B7866" w:rsidP="007F1FAF">
            <w:pPr>
              <w:pStyle w:val="TAH"/>
            </w:pPr>
            <w:r w:rsidRPr="00B3056F">
              <w:t>Definition</w:t>
            </w:r>
          </w:p>
        </w:tc>
      </w:tr>
      <w:tr w:rsidR="005B7866" w:rsidRPr="00B3056F" w14:paraId="0CE1BE1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92F714E" w14:textId="77777777" w:rsidR="005B7866" w:rsidRPr="00B3056F" w:rsidRDefault="005B7866" w:rsidP="007F1FAF">
            <w:pPr>
              <w:pStyle w:val="TAL"/>
            </w:pPr>
            <w:proofErr w:type="spellStart"/>
            <w:r w:rsidRPr="00B3056F">
              <w:t>apiRoot</w:t>
            </w:r>
            <w:proofErr w:type="spellEnd"/>
          </w:p>
        </w:tc>
        <w:tc>
          <w:tcPr>
            <w:tcW w:w="635" w:type="pct"/>
            <w:tcBorders>
              <w:top w:val="single" w:sz="6" w:space="0" w:color="000000"/>
              <w:left w:val="single" w:sz="6" w:space="0" w:color="000000"/>
              <w:bottom w:val="single" w:sz="6" w:space="0" w:color="000000"/>
              <w:right w:val="single" w:sz="6" w:space="0" w:color="000000"/>
            </w:tcBorders>
          </w:tcPr>
          <w:p w14:paraId="1C1A8831" w14:textId="77777777" w:rsidR="005B7866" w:rsidRPr="00B3056F" w:rsidRDefault="005B7866" w:rsidP="007F1FAF">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40E784E3" w14:textId="77777777" w:rsidR="005B7866" w:rsidRPr="00B3056F" w:rsidRDefault="005B7866" w:rsidP="007F1FAF">
            <w:pPr>
              <w:pStyle w:val="TAL"/>
            </w:pPr>
            <w:r w:rsidRPr="00B3056F">
              <w:t>See clause</w:t>
            </w:r>
            <w:r w:rsidRPr="00B3056F">
              <w:rPr>
                <w:lang w:val="en-US" w:eastAsia="zh-CN"/>
              </w:rPr>
              <w:t> </w:t>
            </w:r>
            <w:r w:rsidRPr="00B3056F">
              <w:t>6.2.1</w:t>
            </w:r>
          </w:p>
        </w:tc>
      </w:tr>
      <w:tr w:rsidR="005B7866" w:rsidRPr="00B3056F" w14:paraId="436B3CC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4B45AEED" w14:textId="77777777" w:rsidR="005B7866" w:rsidRPr="00B3056F" w:rsidRDefault="005B7866" w:rsidP="007F1FAF">
            <w:pPr>
              <w:pStyle w:val="TAL"/>
            </w:pPr>
            <w:proofErr w:type="spellStart"/>
            <w:r w:rsidRPr="00B3056F">
              <w:t>ueId</w:t>
            </w:r>
            <w:proofErr w:type="spellEnd"/>
          </w:p>
        </w:tc>
        <w:tc>
          <w:tcPr>
            <w:tcW w:w="635" w:type="pct"/>
            <w:tcBorders>
              <w:top w:val="single" w:sz="6" w:space="0" w:color="000000"/>
              <w:left w:val="single" w:sz="6" w:space="0" w:color="000000"/>
              <w:bottom w:val="single" w:sz="6" w:space="0" w:color="000000"/>
              <w:right w:val="single" w:sz="6" w:space="0" w:color="000000"/>
            </w:tcBorders>
          </w:tcPr>
          <w:p w14:paraId="4B5493A3" w14:textId="77777777" w:rsidR="005B7866" w:rsidRPr="00B3056F" w:rsidRDefault="005B7866" w:rsidP="007F1FAF">
            <w:pPr>
              <w:pStyle w:val="TAL"/>
            </w:pPr>
            <w:proofErr w:type="spellStart"/>
            <w:r>
              <w:t>VarUeId</w:t>
            </w:r>
            <w:proofErr w:type="spellEnd"/>
          </w:p>
        </w:tc>
        <w:tc>
          <w:tcPr>
            <w:tcW w:w="3805" w:type="pct"/>
            <w:tcBorders>
              <w:top w:val="single" w:sz="6" w:space="0" w:color="000000"/>
              <w:left w:val="single" w:sz="6" w:space="0" w:color="000000"/>
              <w:bottom w:val="single" w:sz="6" w:space="0" w:color="000000"/>
              <w:right w:val="single" w:sz="6" w:space="0" w:color="000000"/>
            </w:tcBorders>
            <w:vAlign w:val="center"/>
          </w:tcPr>
          <w:p w14:paraId="06B0B061" w14:textId="77777777" w:rsidR="005B7866" w:rsidRPr="00B3056F" w:rsidRDefault="005B7866" w:rsidP="007F1FAF">
            <w:pPr>
              <w:pStyle w:val="TAL"/>
            </w:pPr>
            <w:r w:rsidRPr="00B3056F">
              <w:t xml:space="preserve">Represents the Subscription Identifier SUPI or GPSI (see 3GPP TS 23.501 [2] clause 5.9.2) </w:t>
            </w:r>
            <w:r w:rsidRPr="00B3056F">
              <w:br/>
              <w:t xml:space="preserve">SUPI (i.e. </w:t>
            </w:r>
            <w:proofErr w:type="spellStart"/>
            <w:r w:rsidRPr="00B3056F">
              <w:t>imsi</w:t>
            </w:r>
            <w:proofErr w:type="spellEnd"/>
            <w:r w:rsidRPr="00B3056F">
              <w:t xml:space="preserve"> or </w:t>
            </w:r>
            <w:proofErr w:type="spellStart"/>
            <w:r w:rsidRPr="00B3056F">
              <w:t>nai</w:t>
            </w:r>
            <w:proofErr w:type="spellEnd"/>
            <w:r w:rsidRPr="00B3056F">
              <w:t xml:space="preserve"> or </w:t>
            </w:r>
            <w:proofErr w:type="spellStart"/>
            <w:r w:rsidRPr="00B3056F">
              <w:t>gli</w:t>
            </w:r>
            <w:proofErr w:type="spellEnd"/>
            <w:r w:rsidRPr="00B3056F">
              <w:t xml:space="preserve"> or </w:t>
            </w:r>
            <w:proofErr w:type="spellStart"/>
            <w:r w:rsidRPr="00B3056F">
              <w:t>gci</w:t>
            </w:r>
            <w:proofErr w:type="spellEnd"/>
            <w:r w:rsidRPr="00B3056F">
              <w:t xml:space="preserve">) is used with the PUT and PATCH methods; SUPI (i.e. </w:t>
            </w:r>
            <w:proofErr w:type="spellStart"/>
            <w:r w:rsidRPr="00B3056F">
              <w:t>imsi</w:t>
            </w:r>
            <w:proofErr w:type="spellEnd"/>
            <w:r w:rsidRPr="00B3056F">
              <w:t xml:space="preserve"> or </w:t>
            </w:r>
            <w:proofErr w:type="spellStart"/>
            <w:r w:rsidRPr="00B3056F">
              <w:t>nai</w:t>
            </w:r>
            <w:proofErr w:type="spellEnd"/>
            <w:r w:rsidRPr="00B3056F">
              <w:t xml:space="preserve">) or GPSI (i.e. </w:t>
            </w:r>
            <w:proofErr w:type="spellStart"/>
            <w:r w:rsidRPr="00B3056F">
              <w:t>msisdn</w:t>
            </w:r>
            <w:proofErr w:type="spellEnd"/>
            <w:r w:rsidRPr="00B3056F">
              <w:t xml:space="preserve"> or </w:t>
            </w:r>
            <w:proofErr w:type="spellStart"/>
            <w:r w:rsidRPr="00B3056F">
              <w:t>extid</w:t>
            </w:r>
            <w:proofErr w:type="spellEnd"/>
            <w:r w:rsidRPr="00B3056F">
              <w:t>) is used with the GET method.</w:t>
            </w:r>
            <w:r w:rsidRPr="00B3056F">
              <w:br/>
            </w:r>
            <w:r w:rsidRPr="00B3056F">
              <w:tab/>
              <w:t xml:space="preserve">pattern: See pattern of type </w:t>
            </w:r>
            <w:proofErr w:type="spellStart"/>
            <w:r w:rsidRPr="00B3056F">
              <w:t>VarUeId</w:t>
            </w:r>
            <w:proofErr w:type="spellEnd"/>
            <w:r w:rsidRPr="00B3056F">
              <w:t xml:space="preserve"> in 3GPP TS 29.571 [7]</w:t>
            </w:r>
          </w:p>
        </w:tc>
      </w:tr>
    </w:tbl>
    <w:p w14:paraId="04065E7B" w14:textId="77777777" w:rsidR="005B7866" w:rsidRPr="00B3056F" w:rsidRDefault="005B7866" w:rsidP="005B7866"/>
    <w:p w14:paraId="0363482A" w14:textId="77777777" w:rsidR="005B7866" w:rsidRPr="00B3056F" w:rsidRDefault="005B7866" w:rsidP="005B7866">
      <w:pPr>
        <w:pStyle w:val="Heading5"/>
      </w:pPr>
      <w:bookmarkStart w:id="3057" w:name="_Toc11338649"/>
      <w:bookmarkStart w:id="3058" w:name="_Toc27585324"/>
      <w:bookmarkStart w:id="3059" w:name="_Toc36457314"/>
      <w:bookmarkStart w:id="3060" w:name="_Toc45028214"/>
      <w:bookmarkStart w:id="3061" w:name="_Toc45029049"/>
      <w:bookmarkStart w:id="3062" w:name="_Toc67681811"/>
      <w:bookmarkStart w:id="3063" w:name="_Toc74944823"/>
      <w:r w:rsidRPr="00B3056F">
        <w:t>6.2.3.3.3</w:t>
      </w:r>
      <w:r w:rsidRPr="00B3056F">
        <w:tab/>
        <w:t>Resource Standard Methods</w:t>
      </w:r>
      <w:bookmarkEnd w:id="3057"/>
      <w:bookmarkEnd w:id="3058"/>
      <w:bookmarkEnd w:id="3059"/>
      <w:bookmarkEnd w:id="3060"/>
      <w:bookmarkEnd w:id="3061"/>
      <w:bookmarkEnd w:id="3062"/>
      <w:bookmarkEnd w:id="3063"/>
    </w:p>
    <w:p w14:paraId="12D41E92" w14:textId="77777777" w:rsidR="005B7866" w:rsidRPr="00B3056F" w:rsidRDefault="005B7866" w:rsidP="005B7866">
      <w:pPr>
        <w:pStyle w:val="Heading6"/>
      </w:pPr>
      <w:bookmarkStart w:id="3064" w:name="_Toc11338650"/>
      <w:bookmarkStart w:id="3065" w:name="_Toc27585325"/>
      <w:bookmarkStart w:id="3066" w:name="_Toc36457315"/>
      <w:bookmarkStart w:id="3067" w:name="_Toc45028215"/>
      <w:bookmarkStart w:id="3068" w:name="_Toc45029050"/>
      <w:bookmarkStart w:id="3069" w:name="_Toc67681812"/>
      <w:bookmarkStart w:id="3070" w:name="_Toc74944824"/>
      <w:r w:rsidRPr="00B3056F">
        <w:t>6.2.3.3.3.1</w:t>
      </w:r>
      <w:r w:rsidRPr="00B3056F">
        <w:tab/>
        <w:t>PUT</w:t>
      </w:r>
      <w:bookmarkEnd w:id="3064"/>
      <w:bookmarkEnd w:id="3065"/>
      <w:bookmarkEnd w:id="3066"/>
      <w:bookmarkEnd w:id="3067"/>
      <w:bookmarkEnd w:id="3068"/>
      <w:bookmarkEnd w:id="3069"/>
      <w:bookmarkEnd w:id="3070"/>
    </w:p>
    <w:p w14:paraId="6EA57A10" w14:textId="77777777" w:rsidR="005B7866" w:rsidRPr="00B3056F" w:rsidRDefault="005B7866" w:rsidP="005B7866">
      <w:r w:rsidRPr="00B3056F">
        <w:t>This method shall support the URI query parameters specified in table 6.2.3.3.3.1-1.</w:t>
      </w:r>
    </w:p>
    <w:p w14:paraId="5D48AC66" w14:textId="77777777" w:rsidR="005B7866" w:rsidRPr="00B3056F" w:rsidRDefault="005B7866" w:rsidP="005B7866">
      <w:pPr>
        <w:pStyle w:val="TH"/>
        <w:rPr>
          <w:rFonts w:cs="Arial"/>
        </w:rPr>
      </w:pPr>
      <w:r w:rsidRPr="00B3056F">
        <w:t>Table 6.2.3.3.3.1-1: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3056F" w14:paraId="21F3E8B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0AB72C" w14:textId="77777777" w:rsidR="005B7866" w:rsidRPr="00B3056F" w:rsidRDefault="005B7866" w:rsidP="007F1FAF">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21DEF6" w14:textId="77777777" w:rsidR="005B7866" w:rsidRPr="00B3056F" w:rsidRDefault="005B7866" w:rsidP="007F1FAF">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736440" w14:textId="77777777" w:rsidR="005B7866" w:rsidRPr="00B3056F" w:rsidRDefault="005B7866" w:rsidP="007F1FAF">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D9BFC4" w14:textId="77777777" w:rsidR="005B7866" w:rsidRPr="00B3056F" w:rsidRDefault="005B7866" w:rsidP="007F1FAF">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19EBE35" w14:textId="77777777" w:rsidR="005B7866" w:rsidRPr="00B3056F" w:rsidRDefault="005B7866" w:rsidP="007F1FAF">
            <w:pPr>
              <w:pStyle w:val="TAH"/>
            </w:pPr>
            <w:r w:rsidRPr="00B3056F">
              <w:t>Description</w:t>
            </w:r>
          </w:p>
        </w:tc>
      </w:tr>
      <w:tr w:rsidR="005B7866" w:rsidRPr="00B3056F" w14:paraId="4A866FB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2CEA8" w14:textId="77777777" w:rsidR="005B7866" w:rsidRPr="00B3056F" w:rsidRDefault="005B7866" w:rsidP="007F1FAF">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92EBC47" w14:textId="77777777" w:rsidR="005B7866" w:rsidRPr="00B3056F"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00F9C0F2" w14:textId="77777777" w:rsidR="005B7866" w:rsidRPr="00B3056F"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086BAC87" w14:textId="77777777" w:rsidR="005B7866" w:rsidRPr="00B3056F"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5C67BC1" w14:textId="77777777" w:rsidR="005B7866" w:rsidRPr="00B3056F" w:rsidRDefault="005B7866" w:rsidP="007F1FAF">
            <w:pPr>
              <w:pStyle w:val="TAL"/>
            </w:pPr>
          </w:p>
        </w:tc>
      </w:tr>
    </w:tbl>
    <w:p w14:paraId="2279BF4E" w14:textId="77777777" w:rsidR="005B7866" w:rsidRPr="00B3056F" w:rsidRDefault="005B7866" w:rsidP="005B7866"/>
    <w:p w14:paraId="33ACC517" w14:textId="77777777" w:rsidR="005B7866" w:rsidRPr="00B3056F" w:rsidRDefault="005B7866" w:rsidP="005B7866">
      <w:r w:rsidRPr="00B3056F">
        <w:t>This method shall support the request data structures specified in table 6.2.3.3.3.1-2 and the response data structures and response codes specified in table 6.2.3.3.3.1-3.</w:t>
      </w:r>
    </w:p>
    <w:p w14:paraId="0611CE36" w14:textId="77777777" w:rsidR="005B7866" w:rsidRPr="00B3056F" w:rsidRDefault="005B7866" w:rsidP="005B7866">
      <w:pPr>
        <w:pStyle w:val="TH"/>
      </w:pPr>
      <w:r w:rsidRPr="00B3056F">
        <w:t>Table 6.2.3.3.3.1-2: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02B498E6"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0B2B3"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5746900"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ECF518"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83A098" w14:textId="77777777" w:rsidR="005B7866" w:rsidRPr="00B3056F" w:rsidRDefault="005B7866" w:rsidP="007F1FAF">
            <w:pPr>
              <w:pStyle w:val="TAH"/>
            </w:pPr>
            <w:r w:rsidRPr="00B3056F">
              <w:t>Description</w:t>
            </w:r>
          </w:p>
        </w:tc>
      </w:tr>
      <w:tr w:rsidR="005B7866" w:rsidRPr="00B3056F" w14:paraId="4C009A79"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55A7370" w14:textId="77777777" w:rsidR="005B7866" w:rsidRPr="00B3056F" w:rsidRDefault="005B7866" w:rsidP="007F1FAF">
            <w:pPr>
              <w:pStyle w:val="TAL"/>
            </w:pPr>
            <w:r w:rsidRPr="00B3056F">
              <w:t>AmfNon3GppAccessRegistration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5A0B7F42" w14:textId="77777777" w:rsidR="005B7866" w:rsidRPr="00B3056F" w:rsidRDefault="005B7866" w:rsidP="007F1FAF">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61DE338" w14:textId="77777777" w:rsidR="005B7866" w:rsidRPr="00B3056F" w:rsidRDefault="005B7866" w:rsidP="007F1FAF">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3A27F76" w14:textId="77777777" w:rsidR="005B7866" w:rsidRPr="00B3056F" w:rsidRDefault="005B7866" w:rsidP="007F1FAF">
            <w:pPr>
              <w:pStyle w:val="TAL"/>
            </w:pPr>
            <w:r w:rsidRPr="00B3056F">
              <w:t>The AMF registration for non 3GPP access is replaced with the received information.</w:t>
            </w:r>
          </w:p>
        </w:tc>
      </w:tr>
    </w:tbl>
    <w:p w14:paraId="4E32EE2C" w14:textId="77777777" w:rsidR="005B7866" w:rsidRPr="00B3056F" w:rsidRDefault="005B7866" w:rsidP="005B7866"/>
    <w:p w14:paraId="12E7DC23" w14:textId="77777777" w:rsidR="005B7866" w:rsidRPr="00B3056F" w:rsidRDefault="005B7866" w:rsidP="005B7866">
      <w:pPr>
        <w:pStyle w:val="TH"/>
      </w:pPr>
      <w:r w:rsidRPr="00B3056F">
        <w:lastRenderedPageBreak/>
        <w:t>Table 6.2.3.3.3.1-3: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3056F" w14:paraId="6E78AE7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F4EF7F" w14:textId="77777777" w:rsidR="005B7866" w:rsidRPr="00B3056F" w:rsidRDefault="005B7866" w:rsidP="007F1FAF">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94D199" w14:textId="77777777" w:rsidR="005B7866" w:rsidRPr="00B3056F" w:rsidRDefault="005B7866" w:rsidP="007F1FAF">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639BB17" w14:textId="77777777" w:rsidR="005B7866" w:rsidRPr="00B3056F" w:rsidRDefault="005B7866" w:rsidP="007F1FAF">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FCB3965" w14:textId="77777777" w:rsidR="005B7866" w:rsidRPr="00B3056F" w:rsidRDefault="005B7866" w:rsidP="007F1FAF">
            <w:pPr>
              <w:pStyle w:val="TAH"/>
            </w:pPr>
            <w:r w:rsidRPr="00B3056F">
              <w:t>Response</w:t>
            </w:r>
          </w:p>
          <w:p w14:paraId="3265C1F1" w14:textId="77777777" w:rsidR="005B7866" w:rsidRPr="00B3056F" w:rsidRDefault="005B7866" w:rsidP="007F1FAF">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4CE03E9" w14:textId="77777777" w:rsidR="005B7866" w:rsidRPr="00B3056F" w:rsidRDefault="005B7866" w:rsidP="007F1FAF">
            <w:pPr>
              <w:pStyle w:val="TAH"/>
            </w:pPr>
            <w:r w:rsidRPr="00B3056F">
              <w:t>Description</w:t>
            </w:r>
          </w:p>
        </w:tc>
      </w:tr>
      <w:tr w:rsidR="005B7866" w:rsidRPr="00B3056F" w14:paraId="124AF1E6"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C96372" w14:textId="77777777" w:rsidR="005B7866" w:rsidRPr="00B3056F" w:rsidRDefault="005B7866" w:rsidP="007F1FAF">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16F8D506" w14:textId="77777777" w:rsidR="005B7866" w:rsidRPr="00B3056F" w:rsidRDefault="005B7866" w:rsidP="007F1FAF">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310FB07" w14:textId="77777777" w:rsidR="005B7866" w:rsidRPr="00B3056F" w:rsidRDefault="005B7866" w:rsidP="007F1FAF">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1D7B300F" w14:textId="77777777" w:rsidR="005B7866" w:rsidRPr="00B3056F" w:rsidRDefault="005B7866" w:rsidP="007F1FAF">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9EF743C" w14:textId="77777777" w:rsidR="005B7866" w:rsidRPr="00B3056F" w:rsidRDefault="005B7866" w:rsidP="007F1FAF">
            <w:pPr>
              <w:pStyle w:val="TAL"/>
            </w:pPr>
            <w:r w:rsidRPr="00B3056F">
              <w:t>Upon success, a response body containing a representation of the created Individual AmfNon3GppAccessRegistration resource shall be returned.</w:t>
            </w:r>
          </w:p>
        </w:tc>
      </w:tr>
      <w:tr w:rsidR="005B7866" w:rsidRPr="00B3056F" w14:paraId="5D4C4B04"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2EBEB3" w14:textId="77777777" w:rsidR="005B7866" w:rsidRPr="00B3056F" w:rsidRDefault="005B7866" w:rsidP="007F1FAF">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7C56B111" w14:textId="77777777" w:rsidR="005B7866" w:rsidRPr="00B3056F" w:rsidRDefault="005B7866" w:rsidP="007F1FAF">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24D3C36D" w14:textId="77777777" w:rsidR="005B7866" w:rsidRPr="00B3056F" w:rsidRDefault="005B7866" w:rsidP="007F1FAF">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6AFCF5F3" w14:textId="77777777" w:rsidR="005B7866" w:rsidRPr="00B3056F" w:rsidRDefault="005B7866" w:rsidP="007F1FAF">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7464D1" w14:textId="77777777" w:rsidR="005B7866" w:rsidRPr="00B3056F" w:rsidRDefault="005B7866" w:rsidP="007F1FAF">
            <w:pPr>
              <w:pStyle w:val="TAL"/>
            </w:pPr>
            <w:r w:rsidRPr="00B3056F">
              <w:t>Upon success, a response body containing a representation of the updated Individual AmfNon3GppAccessRegistration resource shall be returned.</w:t>
            </w:r>
          </w:p>
        </w:tc>
      </w:tr>
      <w:tr w:rsidR="005B7866" w:rsidRPr="00B3056F" w14:paraId="07DE55A7"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2E6AEEB" w14:textId="77777777" w:rsidR="005B7866" w:rsidRPr="00B3056F" w:rsidRDefault="005B7866" w:rsidP="007F1FAF">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76D15EBC" w14:textId="77777777" w:rsidR="005B7866" w:rsidRPr="00B3056F"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592C4BAE" w14:textId="77777777" w:rsidR="005B7866" w:rsidRPr="00B3056F"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136035F2" w14:textId="77777777" w:rsidR="005B7866" w:rsidRPr="00B3056F" w:rsidRDefault="005B7866" w:rsidP="007F1FAF">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D022F52" w14:textId="77777777" w:rsidR="005B7866" w:rsidRPr="00B3056F" w:rsidRDefault="005B7866" w:rsidP="007F1FAF">
            <w:pPr>
              <w:pStyle w:val="TAL"/>
            </w:pPr>
            <w:r w:rsidRPr="00B3056F">
              <w:t>Upon success, an empty response body shall be returned</w:t>
            </w:r>
          </w:p>
        </w:tc>
      </w:tr>
      <w:tr w:rsidR="005B7866" w:rsidRPr="00B3056F" w14:paraId="668471A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889AB1"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4EA36CE3"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E953294" w14:textId="77777777" w:rsidR="005B7866" w:rsidRPr="00B3056F" w:rsidRDefault="005B7866" w:rsidP="007F1FAF">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CC24A1B" w14:textId="77777777" w:rsidR="005B7866" w:rsidRPr="00B3056F" w:rsidRDefault="005B7866" w:rsidP="007F1FAF">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4A1CED6" w14:textId="77777777" w:rsidR="005B7866" w:rsidRPr="00B3056F" w:rsidRDefault="005B7866" w:rsidP="007F1FAF">
            <w:pPr>
              <w:pStyle w:val="TAL"/>
            </w:pPr>
            <w:r w:rsidRPr="00B3056F">
              <w:t>The "cause" attribute may be used to indicate one of the following application errors:</w:t>
            </w:r>
          </w:p>
          <w:p w14:paraId="7E88F0A2" w14:textId="77777777" w:rsidR="005B7866" w:rsidRPr="00B3056F" w:rsidRDefault="005B7866" w:rsidP="007F1FAF">
            <w:pPr>
              <w:pStyle w:val="TAL"/>
            </w:pPr>
            <w:r w:rsidRPr="00B3056F">
              <w:t>- USER_NOT_FOUND</w:t>
            </w:r>
            <w:r w:rsidRPr="00B3056F">
              <w:tab/>
            </w:r>
          </w:p>
        </w:tc>
      </w:tr>
      <w:tr w:rsidR="005B7866" w:rsidRPr="00B3056F" w14:paraId="4D227B9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092F26"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3562749C"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D205A2B" w14:textId="77777777" w:rsidR="005B7866" w:rsidRPr="00B3056F" w:rsidRDefault="005B7866" w:rsidP="007F1FAF">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D2FF7C3" w14:textId="77777777" w:rsidR="005B7866" w:rsidRPr="00B3056F" w:rsidRDefault="005B7866" w:rsidP="007F1FAF">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440F35E" w14:textId="77777777" w:rsidR="005B7866" w:rsidRPr="00B3056F" w:rsidRDefault="005B7866" w:rsidP="007F1FAF">
            <w:pPr>
              <w:pStyle w:val="TAL"/>
            </w:pPr>
            <w:r w:rsidRPr="00B3056F">
              <w:t>The "cause" attribute may be used to indicate one of the following application errors:</w:t>
            </w:r>
          </w:p>
          <w:p w14:paraId="3AC53CFB" w14:textId="77777777" w:rsidR="005B7866" w:rsidRPr="00B3056F" w:rsidRDefault="005B7866" w:rsidP="007F1FAF">
            <w:pPr>
              <w:pStyle w:val="TAL"/>
            </w:pPr>
            <w:r w:rsidRPr="00B3056F">
              <w:t>- UNKNOWN_5GS_SUBSCRIPTION</w:t>
            </w:r>
          </w:p>
          <w:p w14:paraId="3BC14F3D" w14:textId="77777777" w:rsidR="005B7866" w:rsidRPr="00B3056F" w:rsidRDefault="005B7866" w:rsidP="007F1FAF">
            <w:pPr>
              <w:pStyle w:val="TAL"/>
            </w:pPr>
            <w:r w:rsidRPr="00B3056F">
              <w:t>- NO_PS_SUBSCRIPTION</w:t>
            </w:r>
          </w:p>
          <w:p w14:paraId="020999C7" w14:textId="77777777" w:rsidR="005B7866" w:rsidRPr="00B3056F" w:rsidRDefault="005B7866" w:rsidP="007F1FAF">
            <w:pPr>
              <w:pStyle w:val="TAL"/>
            </w:pPr>
            <w:r w:rsidRPr="00B3056F">
              <w:t>- ROAMING_NOT_ALLOWED</w:t>
            </w:r>
          </w:p>
          <w:p w14:paraId="455D06C3" w14:textId="77777777" w:rsidR="005B7866" w:rsidRPr="00B3056F" w:rsidRDefault="005B7866" w:rsidP="007F1FAF">
            <w:pPr>
              <w:pStyle w:val="TAL"/>
            </w:pPr>
            <w:r w:rsidRPr="00B3056F">
              <w:t>- ACCESS_NOT_ALLOWED</w:t>
            </w:r>
          </w:p>
          <w:p w14:paraId="1CD94BC6" w14:textId="77777777" w:rsidR="005B7866" w:rsidRPr="00B3056F" w:rsidRDefault="005B7866" w:rsidP="007F1FAF">
            <w:pPr>
              <w:pStyle w:val="TAL"/>
            </w:pPr>
            <w:r w:rsidRPr="00B3056F">
              <w:t>- RAT_NOT_ALLOWED</w:t>
            </w:r>
          </w:p>
          <w:p w14:paraId="573CA8BF" w14:textId="77777777" w:rsidR="005B7866" w:rsidRPr="00B3056F" w:rsidRDefault="005B7866" w:rsidP="007F1FAF">
            <w:pPr>
              <w:pStyle w:val="TAL"/>
            </w:pPr>
            <w:r w:rsidRPr="00B3056F">
              <w:t>- REAUTHENTICATION_REQUIRED</w:t>
            </w:r>
          </w:p>
        </w:tc>
      </w:tr>
      <w:tr w:rsidR="005B7866" w:rsidRPr="00B3056F" w14:paraId="1CF8CF9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ECC971"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10419287" w14:textId="77777777" w:rsidR="005B7866" w:rsidRDefault="005B7866" w:rsidP="005B7866"/>
    <w:p w14:paraId="3E9F0C60" w14:textId="77777777" w:rsidR="005B7866" w:rsidRDefault="005B7866" w:rsidP="005B7866">
      <w:pPr>
        <w:pStyle w:val="TH"/>
      </w:pPr>
      <w:r w:rsidRPr="00D67AB2">
        <w:t>Table 6.</w:t>
      </w:r>
      <w:r>
        <w:t>2</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D67AB2" w14:paraId="7B71E69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AA95B7" w14:textId="77777777" w:rsidR="005B7866" w:rsidRPr="00D67AB2" w:rsidRDefault="005B7866" w:rsidP="007F1FA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3E7B54" w14:textId="77777777" w:rsidR="005B7866" w:rsidRPr="00D67AB2" w:rsidRDefault="005B7866" w:rsidP="007F1FA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0E0415" w14:textId="77777777" w:rsidR="005B7866" w:rsidRPr="00D67AB2" w:rsidRDefault="005B7866" w:rsidP="007F1FA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BF66CE" w14:textId="77777777" w:rsidR="005B7866" w:rsidRPr="00D67AB2" w:rsidRDefault="005B7866" w:rsidP="007F1FA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D7CA20" w14:textId="77777777" w:rsidR="005B7866" w:rsidRPr="00D67AB2" w:rsidRDefault="005B7866" w:rsidP="007F1FAF">
            <w:pPr>
              <w:pStyle w:val="TAH"/>
            </w:pPr>
            <w:r w:rsidRPr="00D67AB2">
              <w:t>Description</w:t>
            </w:r>
          </w:p>
        </w:tc>
      </w:tr>
      <w:tr w:rsidR="005B7866" w:rsidRPr="00D67AB2" w14:paraId="0AE4C66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A74AAD" w14:textId="77777777" w:rsidR="005B7866" w:rsidRPr="00D67AB2" w:rsidRDefault="005B7866" w:rsidP="007F1FA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E8AE62"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76AFC7" w14:textId="77777777" w:rsidR="005B7866" w:rsidRPr="00D67AB2" w:rsidRDefault="005B7866" w:rsidP="007F1FA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425EC1" w14:textId="77777777" w:rsidR="005B7866" w:rsidRPr="00D67AB2" w:rsidRDefault="005B7866" w:rsidP="007F1FAF">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9D674" w14:textId="77777777" w:rsidR="005B7866" w:rsidRPr="00D67AB2" w:rsidRDefault="005B7866" w:rsidP="007F1FAF">
            <w:pPr>
              <w:pStyle w:val="TAL"/>
            </w:pPr>
            <w:r w:rsidRPr="008D13B5">
              <w:t>Contains the URI of the newly created resource, according to the structure: {</w:t>
            </w:r>
            <w:proofErr w:type="spellStart"/>
            <w:r w:rsidRPr="008D13B5">
              <w:t>apiRoot</w:t>
            </w:r>
            <w:proofErr w:type="spellEnd"/>
            <w:r w:rsidRPr="008D13B5">
              <w:t>}/</w:t>
            </w:r>
            <w:proofErr w:type="spellStart"/>
            <w:r w:rsidRPr="008D13B5">
              <w:t>nudm-uecm</w:t>
            </w:r>
            <w:proofErr w:type="spellEnd"/>
            <w:r w:rsidRPr="008D13B5">
              <w:t>/v1/{</w:t>
            </w:r>
            <w:proofErr w:type="spellStart"/>
            <w:r w:rsidRPr="008D13B5">
              <w:t>ueId</w:t>
            </w:r>
            <w:proofErr w:type="spellEnd"/>
            <w:r w:rsidRPr="008D13B5">
              <w:t>}/registrations/amf-non-3gpp-access</w:t>
            </w:r>
          </w:p>
        </w:tc>
      </w:tr>
    </w:tbl>
    <w:p w14:paraId="059D3CD6" w14:textId="77777777" w:rsidR="005B7866" w:rsidRPr="00D67AB2" w:rsidRDefault="005B7866" w:rsidP="005B7866"/>
    <w:p w14:paraId="7C338D2B" w14:textId="77777777" w:rsidR="005B7866" w:rsidRPr="00B3056F" w:rsidRDefault="005B7866" w:rsidP="005B7866"/>
    <w:p w14:paraId="60BBA9FF" w14:textId="77777777" w:rsidR="005B7866" w:rsidRPr="00B3056F" w:rsidRDefault="005B7866" w:rsidP="005B7866">
      <w:pPr>
        <w:pStyle w:val="Heading6"/>
      </w:pPr>
      <w:bookmarkStart w:id="3071" w:name="_Toc11338651"/>
      <w:bookmarkStart w:id="3072" w:name="_Toc27585326"/>
      <w:bookmarkStart w:id="3073" w:name="_Toc36457316"/>
      <w:bookmarkStart w:id="3074" w:name="_Toc45028216"/>
      <w:bookmarkStart w:id="3075" w:name="_Toc45029051"/>
      <w:bookmarkStart w:id="3076" w:name="_Toc67681813"/>
      <w:bookmarkStart w:id="3077" w:name="_Toc74944825"/>
      <w:r w:rsidRPr="00B3056F">
        <w:t>6.2.3.3.3.2</w:t>
      </w:r>
      <w:r w:rsidRPr="00B3056F">
        <w:tab/>
        <w:t>PATCH</w:t>
      </w:r>
      <w:bookmarkEnd w:id="3071"/>
      <w:bookmarkEnd w:id="3072"/>
      <w:bookmarkEnd w:id="3073"/>
      <w:bookmarkEnd w:id="3074"/>
      <w:bookmarkEnd w:id="3075"/>
      <w:bookmarkEnd w:id="3076"/>
      <w:bookmarkEnd w:id="3077"/>
    </w:p>
    <w:p w14:paraId="1A7593C0" w14:textId="77777777" w:rsidR="005B7866" w:rsidRPr="00B3056F" w:rsidRDefault="005B7866" w:rsidP="005B7866">
      <w:r w:rsidRPr="00B3056F">
        <w:t xml:space="preserve"> This method shall support the URI query parameters specified in table 6.2.3.3.3.2-1.</w:t>
      </w:r>
    </w:p>
    <w:p w14:paraId="2BB1E6BF" w14:textId="77777777" w:rsidR="005B7866" w:rsidRPr="00B3056F" w:rsidRDefault="005B7866" w:rsidP="005B7866">
      <w:pPr>
        <w:pStyle w:val="TH"/>
        <w:rPr>
          <w:rFonts w:cs="Arial"/>
        </w:rPr>
      </w:pPr>
      <w:r w:rsidRPr="00B3056F">
        <w:t>Table 6.2.3.3.3.2-1: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3056F" w14:paraId="00905B5A"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EDF77D" w14:textId="77777777" w:rsidR="005B7866" w:rsidRPr="00B3056F" w:rsidRDefault="005B7866" w:rsidP="007F1FAF">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3C68E6" w14:textId="77777777" w:rsidR="005B7866" w:rsidRPr="00B3056F" w:rsidRDefault="005B7866" w:rsidP="007F1FAF">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912E60" w14:textId="77777777" w:rsidR="005B7866" w:rsidRPr="00B3056F" w:rsidRDefault="005B7866" w:rsidP="007F1FAF">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ACE527" w14:textId="77777777" w:rsidR="005B7866" w:rsidRPr="00B3056F" w:rsidRDefault="005B7866" w:rsidP="007F1FAF">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DDFDF90" w14:textId="77777777" w:rsidR="005B7866" w:rsidRPr="00B3056F" w:rsidRDefault="005B7866" w:rsidP="007F1FAF">
            <w:pPr>
              <w:pStyle w:val="TAH"/>
            </w:pPr>
            <w:r w:rsidRPr="00B3056F">
              <w:t>Description</w:t>
            </w:r>
          </w:p>
        </w:tc>
      </w:tr>
      <w:tr w:rsidR="005B7866" w:rsidRPr="00B3056F" w14:paraId="0326472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D3C79" w14:textId="77777777" w:rsidR="005B7866" w:rsidRPr="00B3056F" w:rsidRDefault="005B7866" w:rsidP="007F1FAF">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3FD5D150" w14:textId="77777777" w:rsidR="005B7866" w:rsidRPr="00B3056F" w:rsidRDefault="005B7866" w:rsidP="007F1FAF">
            <w:pPr>
              <w:pStyle w:val="TAL"/>
            </w:pPr>
            <w:proofErr w:type="spellStart"/>
            <w:r w:rsidRPr="00B3056F">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08CBC9D3" w14:textId="77777777" w:rsidR="005B7866" w:rsidRPr="00B3056F" w:rsidRDefault="005B7866" w:rsidP="007F1FAF">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0D0A5C60" w14:textId="77777777" w:rsidR="005B7866" w:rsidRPr="00B3056F" w:rsidRDefault="005B7866" w:rsidP="007F1FAF">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186959B" w14:textId="77777777" w:rsidR="005B7866" w:rsidRPr="00B3056F" w:rsidRDefault="005B7866" w:rsidP="007F1FAF">
            <w:pPr>
              <w:pStyle w:val="TAL"/>
            </w:pPr>
            <w:r w:rsidRPr="00B3056F">
              <w:t>see 3GPP TS 29.500 [4] clause 6.6</w:t>
            </w:r>
          </w:p>
        </w:tc>
      </w:tr>
    </w:tbl>
    <w:p w14:paraId="6E83A570" w14:textId="77777777" w:rsidR="005B7866" w:rsidRPr="00B3056F" w:rsidRDefault="005B7866" w:rsidP="005B7866"/>
    <w:p w14:paraId="4B6E9B79" w14:textId="77777777" w:rsidR="005B7866" w:rsidRPr="00B3056F" w:rsidRDefault="005B7866" w:rsidP="005B7866">
      <w:r w:rsidRPr="00B3056F">
        <w:t>This method shall support the request data structures specified in table 6.2.3.3.3.2-2 and the response data structures and response codes specified in table 6.2.3.3.3.2-3.</w:t>
      </w:r>
    </w:p>
    <w:p w14:paraId="6D4F3D02" w14:textId="77777777" w:rsidR="005B7866" w:rsidRPr="00B3056F" w:rsidRDefault="005B7866" w:rsidP="005B7866">
      <w:pPr>
        <w:pStyle w:val="TH"/>
      </w:pPr>
      <w:r w:rsidRPr="00B3056F">
        <w:t>Table 6.2.3.3.3.2-2: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6A728D7B"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E45D95"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6C750"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2792C04"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9A7B22" w14:textId="77777777" w:rsidR="005B7866" w:rsidRPr="00B3056F" w:rsidRDefault="005B7866" w:rsidP="007F1FAF">
            <w:pPr>
              <w:pStyle w:val="TAH"/>
            </w:pPr>
            <w:r w:rsidRPr="00B3056F">
              <w:t>Description</w:t>
            </w:r>
          </w:p>
        </w:tc>
      </w:tr>
      <w:tr w:rsidR="005B7866" w:rsidRPr="00B3056F" w14:paraId="371D4ED8"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7AAA87C" w14:textId="77777777" w:rsidR="005B7866" w:rsidRPr="00B3056F" w:rsidRDefault="005B7866" w:rsidP="007F1FAF">
            <w:pPr>
              <w:pStyle w:val="TAL"/>
            </w:pPr>
            <w:r w:rsidRPr="00B3056F">
              <w:t>AmfNon3GppAccessRegistrationModification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790E8019" w14:textId="77777777" w:rsidR="005B7866" w:rsidRPr="00B3056F" w:rsidRDefault="005B7866" w:rsidP="007F1FAF">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C55443B" w14:textId="77777777" w:rsidR="005B7866" w:rsidRPr="00B3056F" w:rsidRDefault="005B7866" w:rsidP="007F1FAF">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E275CBB" w14:textId="77777777" w:rsidR="005B7866" w:rsidRPr="00B3056F" w:rsidRDefault="005B7866" w:rsidP="007F1FAF">
            <w:pPr>
              <w:pStyle w:val="TAL"/>
            </w:pPr>
            <w:r w:rsidRPr="00B3056F">
              <w:t>The AMF registration for non 3GPP access is modified with the received information.</w:t>
            </w:r>
          </w:p>
        </w:tc>
      </w:tr>
    </w:tbl>
    <w:p w14:paraId="7A66974C" w14:textId="77777777" w:rsidR="005B7866" w:rsidRPr="00B3056F" w:rsidRDefault="005B7866" w:rsidP="005B7866"/>
    <w:p w14:paraId="4CC72EDA" w14:textId="77777777" w:rsidR="005B7866" w:rsidRPr="00B3056F" w:rsidRDefault="005B7866" w:rsidP="005B7866">
      <w:pPr>
        <w:pStyle w:val="TH"/>
      </w:pPr>
      <w:r w:rsidRPr="00B3056F">
        <w:lastRenderedPageBreak/>
        <w:t>Table 6.2.3.3.3.2-3: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5B7866" w:rsidRPr="00B3056F" w14:paraId="5CC92428" w14:textId="77777777" w:rsidTr="007F1FAF">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105D3EEF" w14:textId="77777777" w:rsidR="005B7866" w:rsidRPr="00B3056F" w:rsidRDefault="005B7866" w:rsidP="007F1FAF">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64441337" w14:textId="77777777" w:rsidR="005B7866" w:rsidRPr="00B3056F" w:rsidRDefault="005B7866" w:rsidP="007F1FAF">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22A20E42" w14:textId="77777777" w:rsidR="005B7866" w:rsidRPr="00B3056F" w:rsidRDefault="005B7866" w:rsidP="007F1FAF">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3E09B552" w14:textId="77777777" w:rsidR="005B7866" w:rsidRPr="00B3056F" w:rsidRDefault="005B7866" w:rsidP="007F1FAF">
            <w:pPr>
              <w:pStyle w:val="TAH"/>
            </w:pPr>
            <w:r w:rsidRPr="00B3056F">
              <w:t>Response</w:t>
            </w:r>
          </w:p>
          <w:p w14:paraId="157DDF3C" w14:textId="77777777" w:rsidR="005B7866" w:rsidRPr="00B3056F" w:rsidRDefault="005B7866" w:rsidP="007F1FAF">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18E9CF79" w14:textId="77777777" w:rsidR="005B7866" w:rsidRPr="00B3056F" w:rsidRDefault="005B7866" w:rsidP="007F1FAF">
            <w:pPr>
              <w:pStyle w:val="TAH"/>
            </w:pPr>
            <w:r w:rsidRPr="00B3056F">
              <w:t>Description</w:t>
            </w:r>
          </w:p>
        </w:tc>
      </w:tr>
      <w:tr w:rsidR="005B7866" w:rsidRPr="00B3056F" w14:paraId="28849805" w14:textId="77777777" w:rsidTr="007F1FAF">
        <w:trPr>
          <w:gridBefore w:val="1"/>
          <w:gridAfter w:val="1"/>
          <w:wBefore w:w="17" w:type="pct"/>
          <w:wAfter w:w="57" w:type="pct"/>
          <w:jc w:val="center"/>
        </w:trPr>
        <w:tc>
          <w:tcPr>
            <w:tcW w:w="813" w:type="pct"/>
            <w:gridSpan w:val="2"/>
            <w:tcBorders>
              <w:top w:val="single" w:sz="4" w:space="0" w:color="auto"/>
              <w:left w:val="single" w:sz="6" w:space="0" w:color="000000"/>
              <w:bottom w:val="single" w:sz="4" w:space="0" w:color="auto"/>
              <w:right w:val="single" w:sz="6" w:space="0" w:color="000000"/>
            </w:tcBorders>
            <w:shd w:val="clear" w:color="auto" w:fill="auto"/>
          </w:tcPr>
          <w:p w14:paraId="2B7CEC26" w14:textId="77777777" w:rsidR="005B7866" w:rsidRPr="00B3056F" w:rsidRDefault="005B7866" w:rsidP="007F1FAF">
            <w:pPr>
              <w:pStyle w:val="TAL"/>
            </w:pPr>
            <w:r w:rsidRPr="00B3056F">
              <w:t>n/a</w:t>
            </w:r>
          </w:p>
        </w:tc>
        <w:tc>
          <w:tcPr>
            <w:tcW w:w="222" w:type="pct"/>
            <w:tcBorders>
              <w:top w:val="single" w:sz="4" w:space="0" w:color="auto"/>
              <w:left w:val="single" w:sz="6" w:space="0" w:color="000000"/>
              <w:bottom w:val="single" w:sz="4" w:space="0" w:color="auto"/>
              <w:right w:val="single" w:sz="6" w:space="0" w:color="000000"/>
            </w:tcBorders>
          </w:tcPr>
          <w:p w14:paraId="727C2A92" w14:textId="77777777" w:rsidR="005B7866" w:rsidRPr="00B3056F" w:rsidRDefault="005B7866" w:rsidP="007F1FAF">
            <w:pPr>
              <w:pStyle w:val="TAC"/>
            </w:pPr>
          </w:p>
        </w:tc>
        <w:tc>
          <w:tcPr>
            <w:tcW w:w="640" w:type="pct"/>
            <w:tcBorders>
              <w:top w:val="single" w:sz="4" w:space="0" w:color="auto"/>
              <w:left w:val="single" w:sz="6" w:space="0" w:color="000000"/>
              <w:bottom w:val="single" w:sz="4" w:space="0" w:color="auto"/>
              <w:right w:val="single" w:sz="6" w:space="0" w:color="000000"/>
            </w:tcBorders>
          </w:tcPr>
          <w:p w14:paraId="207A08CB" w14:textId="77777777" w:rsidR="005B7866" w:rsidRPr="00B3056F" w:rsidRDefault="005B7866" w:rsidP="007F1FAF">
            <w:pPr>
              <w:pStyle w:val="TAL"/>
            </w:pPr>
          </w:p>
        </w:tc>
        <w:tc>
          <w:tcPr>
            <w:tcW w:w="575" w:type="pct"/>
            <w:gridSpan w:val="2"/>
            <w:tcBorders>
              <w:top w:val="single" w:sz="4" w:space="0" w:color="auto"/>
              <w:left w:val="single" w:sz="6" w:space="0" w:color="000000"/>
              <w:bottom w:val="single" w:sz="4" w:space="0" w:color="auto"/>
              <w:right w:val="single" w:sz="6" w:space="0" w:color="000000"/>
            </w:tcBorders>
          </w:tcPr>
          <w:p w14:paraId="04B02100" w14:textId="77777777" w:rsidR="005B7866" w:rsidRPr="00B3056F" w:rsidRDefault="005B7866" w:rsidP="007F1FAF">
            <w:pPr>
              <w:pStyle w:val="TAL"/>
            </w:pPr>
            <w:r w:rsidRPr="00B3056F">
              <w:t>204 No Content</w:t>
            </w:r>
          </w:p>
        </w:tc>
        <w:tc>
          <w:tcPr>
            <w:tcW w:w="2678" w:type="pct"/>
            <w:gridSpan w:val="2"/>
            <w:tcBorders>
              <w:top w:val="single" w:sz="4" w:space="0" w:color="auto"/>
              <w:left w:val="single" w:sz="6" w:space="0" w:color="000000"/>
              <w:bottom w:val="single" w:sz="4" w:space="0" w:color="auto"/>
              <w:right w:val="single" w:sz="6" w:space="0" w:color="000000"/>
            </w:tcBorders>
            <w:shd w:val="clear" w:color="auto" w:fill="auto"/>
          </w:tcPr>
          <w:p w14:paraId="73EEBAE3" w14:textId="77777777" w:rsidR="005B7866" w:rsidRPr="00B3056F" w:rsidRDefault="005B7866" w:rsidP="007F1FAF">
            <w:pPr>
              <w:pStyle w:val="TAL"/>
            </w:pPr>
            <w:r w:rsidRPr="00B3056F">
              <w:t>Upon success, an empty response body shall be returned</w:t>
            </w:r>
            <w:r w:rsidRPr="00B3056F">
              <w:rPr>
                <w:rFonts w:hint="eastAsia"/>
                <w:lang w:eastAsia="zh-CN"/>
              </w:rPr>
              <w:t>. (NOTE 2)</w:t>
            </w:r>
          </w:p>
        </w:tc>
      </w:tr>
      <w:tr w:rsidR="005B7866" w:rsidRPr="00B3056F" w14:paraId="068BFFDB" w14:textId="77777777" w:rsidTr="007F1FAF">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01C8AD8B" w14:textId="77777777" w:rsidR="005B7866" w:rsidRPr="00B3056F" w:rsidRDefault="005B7866" w:rsidP="007F1FAF">
            <w:pPr>
              <w:pStyle w:val="TAL"/>
            </w:pPr>
            <w:proofErr w:type="spellStart"/>
            <w:r w:rsidRPr="00B3056F">
              <w:rPr>
                <w:rFonts w:hint="eastAsia"/>
                <w:lang w:eastAsia="zh-CN"/>
              </w:rPr>
              <w:t>PatchResult</w:t>
            </w:r>
            <w:proofErr w:type="spellEnd"/>
          </w:p>
        </w:tc>
        <w:tc>
          <w:tcPr>
            <w:tcW w:w="225" w:type="pct"/>
            <w:gridSpan w:val="2"/>
            <w:tcBorders>
              <w:top w:val="single" w:sz="4" w:space="0" w:color="auto"/>
              <w:left w:val="single" w:sz="6" w:space="0" w:color="000000"/>
              <w:bottom w:val="single" w:sz="4" w:space="0" w:color="auto"/>
              <w:right w:val="single" w:sz="6" w:space="0" w:color="000000"/>
            </w:tcBorders>
          </w:tcPr>
          <w:p w14:paraId="0AB66A0B" w14:textId="77777777" w:rsidR="005B7866" w:rsidRPr="00B3056F" w:rsidRDefault="005B7866" w:rsidP="007F1FAF">
            <w:pPr>
              <w:pStyle w:val="TAC"/>
            </w:pPr>
            <w:r w:rsidRPr="00B3056F">
              <w:rPr>
                <w:rFonts w:hint="eastAsia"/>
                <w:lang w:eastAsia="zh-CN"/>
              </w:rPr>
              <w:t>M</w:t>
            </w:r>
          </w:p>
        </w:tc>
        <w:tc>
          <w:tcPr>
            <w:tcW w:w="649" w:type="pct"/>
            <w:gridSpan w:val="2"/>
            <w:tcBorders>
              <w:top w:val="single" w:sz="4" w:space="0" w:color="auto"/>
              <w:left w:val="single" w:sz="6" w:space="0" w:color="000000"/>
              <w:bottom w:val="single" w:sz="4" w:space="0" w:color="auto"/>
              <w:right w:val="single" w:sz="6" w:space="0" w:color="000000"/>
            </w:tcBorders>
          </w:tcPr>
          <w:p w14:paraId="130ED27C" w14:textId="77777777" w:rsidR="005B7866" w:rsidRPr="00B3056F" w:rsidRDefault="005B7866" w:rsidP="007F1FAF">
            <w:pPr>
              <w:pStyle w:val="TAL"/>
            </w:pPr>
            <w:r w:rsidRPr="00B3056F">
              <w:rPr>
                <w:rFonts w:hint="eastAsia"/>
                <w:lang w:eastAsia="zh-CN"/>
              </w:rPr>
              <w:t>1</w:t>
            </w:r>
          </w:p>
        </w:tc>
        <w:tc>
          <w:tcPr>
            <w:tcW w:w="583" w:type="pct"/>
            <w:gridSpan w:val="2"/>
            <w:tcBorders>
              <w:top w:val="single" w:sz="4" w:space="0" w:color="auto"/>
              <w:left w:val="single" w:sz="6" w:space="0" w:color="000000"/>
              <w:bottom w:val="single" w:sz="4" w:space="0" w:color="auto"/>
              <w:right w:val="single" w:sz="6" w:space="0" w:color="000000"/>
            </w:tcBorders>
          </w:tcPr>
          <w:p w14:paraId="3AADA924" w14:textId="77777777" w:rsidR="005B7866" w:rsidRPr="00B3056F" w:rsidRDefault="005B7866" w:rsidP="007F1FAF">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333EAD52" w14:textId="77777777" w:rsidR="005B7866" w:rsidRPr="00B3056F" w:rsidRDefault="005B7866" w:rsidP="007F1FAF">
            <w:pPr>
              <w:pStyle w:val="TAL"/>
            </w:pPr>
            <w:r w:rsidRPr="00B3056F">
              <w:rPr>
                <w:rFonts w:hint="eastAsia"/>
                <w:lang w:eastAsia="zh-CN"/>
              </w:rPr>
              <w:t>Upon success, the execution report is returned. (NOTE 2)</w:t>
            </w:r>
          </w:p>
        </w:tc>
      </w:tr>
      <w:tr w:rsidR="005B7866" w:rsidRPr="00B3056F" w14:paraId="1A73CE3A" w14:textId="77777777" w:rsidTr="007F1FAF">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43E31899" w14:textId="77777777" w:rsidR="005B7866" w:rsidRPr="00B3056F" w:rsidRDefault="005B7866" w:rsidP="007F1FAF">
            <w:pPr>
              <w:pStyle w:val="TAL"/>
            </w:pPr>
            <w:proofErr w:type="spellStart"/>
            <w:r w:rsidRPr="00B3056F">
              <w:t>ProblemDetails</w:t>
            </w:r>
            <w:proofErr w:type="spellEnd"/>
          </w:p>
        </w:tc>
        <w:tc>
          <w:tcPr>
            <w:tcW w:w="222" w:type="pct"/>
            <w:tcBorders>
              <w:top w:val="single" w:sz="4" w:space="0" w:color="auto"/>
              <w:left w:val="single" w:sz="6" w:space="0" w:color="000000"/>
              <w:bottom w:val="single" w:sz="6" w:space="0" w:color="000000"/>
              <w:right w:val="single" w:sz="6" w:space="0" w:color="000000"/>
            </w:tcBorders>
          </w:tcPr>
          <w:p w14:paraId="7A338D94" w14:textId="77777777" w:rsidR="005B7866" w:rsidRPr="00B3056F" w:rsidRDefault="005B7866" w:rsidP="007F1FAF">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26CB6B77" w14:textId="77777777" w:rsidR="005B7866" w:rsidRPr="00B3056F" w:rsidRDefault="005B7866" w:rsidP="007F1FAF">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4E68214" w14:textId="77777777" w:rsidR="005B7866" w:rsidRPr="00B3056F" w:rsidRDefault="005B7866" w:rsidP="007F1FAF">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A192EE6" w14:textId="77777777" w:rsidR="005B7866" w:rsidRPr="00B3056F" w:rsidRDefault="005B7866" w:rsidP="007F1FAF">
            <w:pPr>
              <w:pStyle w:val="TAL"/>
            </w:pPr>
            <w:r w:rsidRPr="00B3056F">
              <w:t>The "cause" attribute may be used to indicate one of the following application errors:</w:t>
            </w:r>
          </w:p>
          <w:p w14:paraId="33293480" w14:textId="77777777" w:rsidR="005B7866" w:rsidRPr="00B3056F" w:rsidRDefault="005B7866" w:rsidP="007F1FAF">
            <w:pPr>
              <w:pStyle w:val="TAL"/>
            </w:pPr>
            <w:r w:rsidRPr="00B3056F">
              <w:t>- CONTEXT_NOT_FOUND</w:t>
            </w:r>
          </w:p>
          <w:p w14:paraId="4ECFF195" w14:textId="77777777" w:rsidR="005B7866" w:rsidRPr="00B3056F" w:rsidRDefault="005B7866" w:rsidP="007F1FAF">
            <w:pPr>
              <w:pStyle w:val="TAL"/>
            </w:pPr>
            <w:r w:rsidRPr="00B3056F">
              <w:t>- USER_NOT_FOUND</w:t>
            </w:r>
          </w:p>
        </w:tc>
      </w:tr>
      <w:tr w:rsidR="005B7866" w:rsidRPr="00B3056F" w14:paraId="4ADDA4FD" w14:textId="77777777" w:rsidTr="007F1FAF">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67BB4C87" w14:textId="77777777" w:rsidR="005B7866" w:rsidRPr="00B3056F" w:rsidRDefault="005B7866" w:rsidP="007F1FAF">
            <w:pPr>
              <w:pStyle w:val="TAL"/>
            </w:pPr>
            <w:proofErr w:type="spellStart"/>
            <w:r w:rsidRPr="00B3056F">
              <w:t>ProblemDetails</w:t>
            </w:r>
            <w:proofErr w:type="spellEnd"/>
          </w:p>
        </w:tc>
        <w:tc>
          <w:tcPr>
            <w:tcW w:w="222" w:type="pct"/>
            <w:tcBorders>
              <w:top w:val="single" w:sz="4" w:space="0" w:color="auto"/>
              <w:left w:val="single" w:sz="6" w:space="0" w:color="000000"/>
              <w:bottom w:val="single" w:sz="6" w:space="0" w:color="000000"/>
              <w:right w:val="single" w:sz="6" w:space="0" w:color="000000"/>
            </w:tcBorders>
          </w:tcPr>
          <w:p w14:paraId="1773BF7F" w14:textId="77777777" w:rsidR="005B7866" w:rsidRPr="00B3056F" w:rsidRDefault="005B7866" w:rsidP="007F1FAF">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4E86268E" w14:textId="77777777" w:rsidR="005B7866" w:rsidRPr="00B3056F" w:rsidRDefault="005B7866" w:rsidP="007F1FAF">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0B81F101" w14:textId="77777777" w:rsidR="005B7866" w:rsidRPr="00B3056F" w:rsidRDefault="005B7866" w:rsidP="007F1FAF">
            <w:pPr>
              <w:pStyle w:val="TAL"/>
            </w:pPr>
            <w:r w:rsidRPr="00B3056F">
              <w:t xml:space="preserve">422 </w:t>
            </w:r>
            <w:proofErr w:type="spellStart"/>
            <w:r w:rsidRPr="00B3056F">
              <w:t>Unprocessable</w:t>
            </w:r>
            <w:proofErr w:type="spellEnd"/>
            <w:r w:rsidRPr="00B3056F">
              <w:t xml:space="preserv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1307578F" w14:textId="77777777" w:rsidR="005B7866" w:rsidRPr="00B3056F" w:rsidRDefault="005B7866" w:rsidP="007F1FAF">
            <w:pPr>
              <w:pStyle w:val="TAL"/>
            </w:pPr>
            <w:r w:rsidRPr="00B3056F">
              <w:t>The "cause" attribute may be used to indicate one of the following application errors:</w:t>
            </w:r>
          </w:p>
          <w:p w14:paraId="1BB6B22A" w14:textId="77777777" w:rsidR="005B7866" w:rsidRPr="00B3056F" w:rsidRDefault="005B7866" w:rsidP="007F1FAF">
            <w:pPr>
              <w:pStyle w:val="TAL"/>
            </w:pPr>
            <w:r w:rsidRPr="00B3056F">
              <w:t>- UNPROCESSABLE_REQUEST</w:t>
            </w:r>
          </w:p>
        </w:tc>
      </w:tr>
      <w:tr w:rsidR="005B7866" w:rsidRPr="00B3056F" w14:paraId="3660BD22" w14:textId="77777777" w:rsidTr="007F1FAF">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340F4C70" w14:textId="77777777" w:rsidR="005B7866" w:rsidRPr="00B3056F" w:rsidRDefault="005B7866" w:rsidP="007F1FAF">
            <w:pPr>
              <w:pStyle w:val="TAN"/>
              <w:rPr>
                <w:lang w:eastAsia="zh-CN"/>
              </w:rPr>
            </w:pPr>
            <w:r w:rsidRPr="00B3056F">
              <w:t>NOTE 1:</w:t>
            </w:r>
            <w:r w:rsidRPr="00B3056F">
              <w:tab/>
              <w:t xml:space="preserve">In addition common data structures as listed in table </w:t>
            </w:r>
            <w:r>
              <w:t>5.2.7.1-1 of 3GPP TS 29.500 [4]</w:t>
            </w:r>
            <w:r w:rsidRPr="00B3056F">
              <w:t xml:space="preserve"> are supported.</w:t>
            </w:r>
          </w:p>
          <w:p w14:paraId="49F425F3" w14:textId="77777777" w:rsidR="005B7866" w:rsidRPr="00B3056F" w:rsidRDefault="005B7866" w:rsidP="007F1FAF">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w:t>
            </w:r>
            <w:proofErr w:type="spellStart"/>
            <w:r w:rsidRPr="00B3056F">
              <w:rPr>
                <w:rFonts w:hint="eastAsia"/>
                <w:lang w:val="en-US" w:eastAsia="zh-CN"/>
              </w:rPr>
              <w:t>PatchReport</w:t>
            </w:r>
            <w:proofErr w:type="spellEnd"/>
            <w:r w:rsidRPr="00B3056F">
              <w:rPr>
                <w:rFonts w:hint="eastAsia"/>
                <w:lang w:val="en-US" w:eastAsia="zh-CN"/>
              </w:rPr>
              <w:t xml:space="preserve">" feature number, the UDM shall respond with </w:t>
            </w:r>
            <w:proofErr w:type="spellStart"/>
            <w:r w:rsidRPr="00B3056F">
              <w:rPr>
                <w:rFonts w:hint="eastAsia"/>
                <w:lang w:val="en-US" w:eastAsia="zh-CN"/>
              </w:rPr>
              <w:t>PatchResult</w:t>
            </w:r>
            <w:proofErr w:type="spellEnd"/>
            <w:r w:rsidRPr="00B3056F">
              <w:rPr>
                <w:rFonts w:hint="eastAsia"/>
                <w:lang w:val="en-US" w:eastAsia="zh-CN"/>
              </w:rPr>
              <w:t>.</w:t>
            </w:r>
          </w:p>
        </w:tc>
      </w:tr>
    </w:tbl>
    <w:p w14:paraId="3844A3BC" w14:textId="77777777" w:rsidR="005B7866" w:rsidRPr="00B3056F" w:rsidRDefault="005B7866" w:rsidP="005B7866"/>
    <w:p w14:paraId="3C4A29BB" w14:textId="77777777" w:rsidR="005B7866" w:rsidRPr="00B3056F" w:rsidRDefault="005B7866" w:rsidP="005B7866">
      <w:pPr>
        <w:pStyle w:val="Heading6"/>
      </w:pPr>
      <w:bookmarkStart w:id="3078" w:name="_Toc11338652"/>
      <w:bookmarkStart w:id="3079" w:name="_Toc27585327"/>
      <w:bookmarkStart w:id="3080" w:name="_Toc36457317"/>
      <w:bookmarkStart w:id="3081" w:name="_Toc45028217"/>
      <w:bookmarkStart w:id="3082" w:name="_Toc45029052"/>
      <w:bookmarkStart w:id="3083" w:name="_Toc67681814"/>
      <w:bookmarkStart w:id="3084" w:name="_Toc74944826"/>
      <w:r w:rsidRPr="00B3056F">
        <w:t>6.2.3.3.3.3</w:t>
      </w:r>
      <w:r w:rsidRPr="00B3056F">
        <w:tab/>
        <w:t>GET</w:t>
      </w:r>
      <w:bookmarkEnd w:id="3078"/>
      <w:bookmarkEnd w:id="3079"/>
      <w:bookmarkEnd w:id="3080"/>
      <w:bookmarkEnd w:id="3081"/>
      <w:bookmarkEnd w:id="3082"/>
      <w:bookmarkEnd w:id="3083"/>
      <w:bookmarkEnd w:id="3084"/>
    </w:p>
    <w:p w14:paraId="042FBAE3" w14:textId="77777777" w:rsidR="005B7866" w:rsidRPr="00B3056F" w:rsidRDefault="005B7866" w:rsidP="005B7866">
      <w:r w:rsidRPr="00B3056F">
        <w:t>This method shall support the URI query parameters specified in table 6.2.3.3.3.3-1.</w:t>
      </w:r>
    </w:p>
    <w:p w14:paraId="362142AC" w14:textId="77777777" w:rsidR="005B7866" w:rsidRPr="00B3056F" w:rsidRDefault="005B7866" w:rsidP="005B7866">
      <w:pPr>
        <w:pStyle w:val="TH"/>
        <w:rPr>
          <w:rFonts w:cs="Arial"/>
        </w:rPr>
      </w:pPr>
      <w:r w:rsidRPr="00B3056F">
        <w:t>Table 6.2.3.3.3.3-1: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3056F" w14:paraId="56370E0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07A0C5" w14:textId="77777777" w:rsidR="005B7866" w:rsidRPr="00B3056F" w:rsidRDefault="005B7866" w:rsidP="007F1FAF">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AF68B5" w14:textId="77777777" w:rsidR="005B7866" w:rsidRPr="00B3056F" w:rsidRDefault="005B7866" w:rsidP="007F1FAF">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091A3" w14:textId="77777777" w:rsidR="005B7866" w:rsidRPr="00B3056F" w:rsidRDefault="005B7866" w:rsidP="007F1FAF">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F008AA" w14:textId="77777777" w:rsidR="005B7866" w:rsidRPr="00B3056F" w:rsidRDefault="005B7866" w:rsidP="007F1FAF">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08916A8" w14:textId="77777777" w:rsidR="005B7866" w:rsidRPr="00B3056F" w:rsidRDefault="005B7866" w:rsidP="007F1FAF">
            <w:pPr>
              <w:pStyle w:val="TAH"/>
            </w:pPr>
            <w:r w:rsidRPr="00B3056F">
              <w:t>Description</w:t>
            </w:r>
          </w:p>
        </w:tc>
      </w:tr>
      <w:tr w:rsidR="005B7866" w:rsidRPr="00B3056F" w14:paraId="0188812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2177E9" w14:textId="77777777" w:rsidR="005B7866" w:rsidRPr="00B3056F" w:rsidRDefault="005B7866" w:rsidP="007F1FAF">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3401F1EC" w14:textId="77777777" w:rsidR="005B7866" w:rsidRPr="00B3056F"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49AAC120" w14:textId="77777777" w:rsidR="005B7866" w:rsidRPr="00B3056F"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36BFD306" w14:textId="77777777" w:rsidR="005B7866" w:rsidRPr="00B3056F"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80F6451" w14:textId="77777777" w:rsidR="005B7866" w:rsidRPr="00B3056F" w:rsidRDefault="005B7866" w:rsidP="007F1FAF">
            <w:pPr>
              <w:pStyle w:val="TAL"/>
            </w:pPr>
          </w:p>
        </w:tc>
      </w:tr>
    </w:tbl>
    <w:p w14:paraId="6CCF3CE2" w14:textId="77777777" w:rsidR="005B7866" w:rsidRPr="00B3056F" w:rsidRDefault="005B7866" w:rsidP="005B7866"/>
    <w:p w14:paraId="655F9F24" w14:textId="77777777" w:rsidR="005B7866" w:rsidRPr="00B3056F" w:rsidRDefault="005B7866" w:rsidP="005B7866">
      <w:r w:rsidRPr="00B3056F">
        <w:t>This method shall support the request data structures specified in table 6.2.3.3.3.3-2 and the response data structures and response codes specified in table 6.2.3.3.3.3-3.</w:t>
      </w:r>
    </w:p>
    <w:p w14:paraId="206902D2" w14:textId="77777777" w:rsidR="005B7866" w:rsidRPr="00B3056F" w:rsidRDefault="005B7866" w:rsidP="005B7866">
      <w:pPr>
        <w:pStyle w:val="TH"/>
      </w:pPr>
      <w:r w:rsidRPr="00B3056F">
        <w:t>Table 6.2.3.3.3.3-2: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47C9BC34"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79DE47D"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538412"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FE9FB3"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4164ED" w14:textId="77777777" w:rsidR="005B7866" w:rsidRPr="00B3056F" w:rsidRDefault="005B7866" w:rsidP="007F1FAF">
            <w:pPr>
              <w:pStyle w:val="TAH"/>
            </w:pPr>
            <w:r w:rsidRPr="00B3056F">
              <w:t>Description</w:t>
            </w:r>
          </w:p>
        </w:tc>
      </w:tr>
      <w:tr w:rsidR="005B7866" w:rsidRPr="00B3056F" w14:paraId="119BBE61"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45E425" w14:textId="77777777" w:rsidR="005B7866" w:rsidRPr="00B3056F" w:rsidRDefault="005B7866" w:rsidP="007F1FAF">
            <w:pPr>
              <w:pStyle w:val="TAL"/>
            </w:pPr>
            <w:r w:rsidRPr="00B3056F">
              <w:t>n/a</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114E1D56" w14:textId="77777777" w:rsidR="005B7866" w:rsidRPr="00B3056F"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7CC82110" w14:textId="77777777" w:rsidR="005B7866" w:rsidRPr="00B3056F"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A96531" w14:textId="77777777" w:rsidR="005B7866" w:rsidRPr="00B3056F" w:rsidRDefault="005B7866" w:rsidP="007F1FAF">
            <w:pPr>
              <w:pStyle w:val="TAL"/>
            </w:pPr>
          </w:p>
        </w:tc>
      </w:tr>
    </w:tbl>
    <w:p w14:paraId="1EE33DD9" w14:textId="77777777" w:rsidR="005B7866" w:rsidRPr="00B3056F" w:rsidRDefault="005B7866" w:rsidP="005B7866"/>
    <w:p w14:paraId="0EC86090" w14:textId="77777777" w:rsidR="005B7866" w:rsidRPr="00B3056F" w:rsidRDefault="005B7866" w:rsidP="005B7866">
      <w:pPr>
        <w:pStyle w:val="TH"/>
      </w:pPr>
      <w:r w:rsidRPr="00B3056F">
        <w:t>Table 6.2.3.3.3.3-3: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3056F" w14:paraId="3491328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2D26AA" w14:textId="77777777" w:rsidR="005B7866" w:rsidRPr="00B3056F" w:rsidRDefault="005B7866" w:rsidP="007F1FAF">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73123FF" w14:textId="77777777" w:rsidR="005B7866" w:rsidRPr="00B3056F" w:rsidRDefault="005B7866" w:rsidP="007F1FAF">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33EB81D" w14:textId="77777777" w:rsidR="005B7866" w:rsidRPr="00B3056F" w:rsidRDefault="005B7866" w:rsidP="007F1FAF">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2A1F81" w14:textId="77777777" w:rsidR="005B7866" w:rsidRPr="00B3056F" w:rsidRDefault="005B7866" w:rsidP="007F1FAF">
            <w:pPr>
              <w:pStyle w:val="TAH"/>
            </w:pPr>
            <w:r w:rsidRPr="00B3056F">
              <w:t>Response</w:t>
            </w:r>
          </w:p>
          <w:p w14:paraId="13077228" w14:textId="77777777" w:rsidR="005B7866" w:rsidRPr="00B3056F" w:rsidRDefault="005B7866" w:rsidP="007F1FAF">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FB3174A" w14:textId="77777777" w:rsidR="005B7866" w:rsidRPr="00B3056F" w:rsidRDefault="005B7866" w:rsidP="007F1FAF">
            <w:pPr>
              <w:pStyle w:val="TAH"/>
            </w:pPr>
            <w:r w:rsidRPr="00B3056F">
              <w:t>Description</w:t>
            </w:r>
          </w:p>
        </w:tc>
      </w:tr>
      <w:tr w:rsidR="005B7866" w:rsidRPr="00B3056F" w14:paraId="136A899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4CF555" w14:textId="77777777" w:rsidR="005B7866" w:rsidRPr="00B3056F" w:rsidRDefault="005B7866" w:rsidP="007F1FAF">
            <w:pPr>
              <w:pStyle w:val="TAL"/>
            </w:pPr>
            <w:r w:rsidRPr="00B3056F">
              <w:t>AmfNon3GppAccessRegistration</w:t>
            </w:r>
          </w:p>
        </w:tc>
        <w:tc>
          <w:tcPr>
            <w:tcW w:w="225" w:type="pct"/>
            <w:tcBorders>
              <w:top w:val="single" w:sz="4" w:space="0" w:color="auto"/>
              <w:left w:val="single" w:sz="6" w:space="0" w:color="000000"/>
              <w:bottom w:val="single" w:sz="6" w:space="0" w:color="000000"/>
              <w:right w:val="single" w:sz="6" w:space="0" w:color="000000"/>
            </w:tcBorders>
          </w:tcPr>
          <w:p w14:paraId="406C9ADD" w14:textId="77777777" w:rsidR="005B7866" w:rsidRPr="00B3056F" w:rsidRDefault="005B7866" w:rsidP="007F1FAF">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17DFA16" w14:textId="77777777" w:rsidR="005B7866" w:rsidRPr="00B3056F" w:rsidRDefault="005B7866" w:rsidP="007F1FAF">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8EFE3BF" w14:textId="77777777" w:rsidR="005B7866" w:rsidRPr="00B3056F" w:rsidRDefault="005B7866" w:rsidP="007F1FAF">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6011AB6" w14:textId="77777777" w:rsidR="005B7866" w:rsidRPr="00B3056F" w:rsidRDefault="005B7866" w:rsidP="007F1FAF">
            <w:pPr>
              <w:pStyle w:val="TAL"/>
            </w:pPr>
            <w:r w:rsidRPr="00B3056F">
              <w:t>Upon success, a response body containing the AmfNon3GppAccessRegistration shall be returned.</w:t>
            </w:r>
          </w:p>
        </w:tc>
      </w:tr>
      <w:tr w:rsidR="005B7866" w:rsidRPr="00B3056F" w14:paraId="1826010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2C4428"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323FB37C"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0D566C0" w14:textId="77777777" w:rsidR="005B7866" w:rsidRPr="00B3056F" w:rsidRDefault="005B7866" w:rsidP="007F1FAF">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5D3B143" w14:textId="77777777" w:rsidR="005B7866" w:rsidRPr="00B3056F" w:rsidRDefault="005B7866" w:rsidP="007F1FAF">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5442531" w14:textId="77777777" w:rsidR="005B7866" w:rsidRPr="00B3056F" w:rsidRDefault="005B7866" w:rsidP="007F1FAF">
            <w:pPr>
              <w:pStyle w:val="TAL"/>
            </w:pPr>
            <w:r w:rsidRPr="00B3056F">
              <w:t>The "cause" attribute may be used to indicate one of the following application errors:</w:t>
            </w:r>
          </w:p>
          <w:p w14:paraId="62539813" w14:textId="77777777" w:rsidR="005B7866" w:rsidRPr="00B3056F" w:rsidRDefault="005B7866" w:rsidP="007F1FAF">
            <w:pPr>
              <w:pStyle w:val="TAL"/>
            </w:pPr>
            <w:r w:rsidRPr="00B3056F">
              <w:t>- CONTEXT_NOT_FOUND</w:t>
            </w:r>
          </w:p>
          <w:p w14:paraId="3BFDF17C" w14:textId="77777777" w:rsidR="005B7866" w:rsidRPr="00B3056F" w:rsidRDefault="005B7866" w:rsidP="007F1FAF">
            <w:pPr>
              <w:pStyle w:val="TAL"/>
            </w:pPr>
            <w:r w:rsidRPr="00B3056F">
              <w:t>- USER_NOT_FOUND</w:t>
            </w:r>
          </w:p>
        </w:tc>
      </w:tr>
      <w:tr w:rsidR="005B7866" w:rsidRPr="00B3056F" w14:paraId="6CF5738F"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5035C38"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1F5F1D07" w14:textId="77777777" w:rsidR="005B7866" w:rsidRPr="00B3056F" w:rsidRDefault="005B7866" w:rsidP="005B7866"/>
    <w:p w14:paraId="1EE9548F" w14:textId="77777777" w:rsidR="005B7866" w:rsidRPr="00B3056F" w:rsidRDefault="005B7866" w:rsidP="005B7866">
      <w:pPr>
        <w:pStyle w:val="Heading4"/>
      </w:pPr>
      <w:bookmarkStart w:id="3085" w:name="_Toc11338653"/>
      <w:bookmarkStart w:id="3086" w:name="_Toc27585328"/>
      <w:bookmarkStart w:id="3087" w:name="_Toc36457318"/>
      <w:bookmarkStart w:id="3088" w:name="_Toc45028218"/>
      <w:bookmarkStart w:id="3089" w:name="_Toc45029053"/>
      <w:bookmarkStart w:id="3090" w:name="_Toc67681815"/>
      <w:bookmarkStart w:id="3091" w:name="_Toc74944827"/>
      <w:r w:rsidRPr="00B3056F">
        <w:t>6.2.3.4</w:t>
      </w:r>
      <w:r w:rsidRPr="00B3056F">
        <w:tab/>
        <w:t xml:space="preserve">Resource: </w:t>
      </w:r>
      <w:proofErr w:type="spellStart"/>
      <w:r w:rsidRPr="00B3056F">
        <w:t>SmfRegistrations</w:t>
      </w:r>
      <w:bookmarkEnd w:id="3085"/>
      <w:bookmarkEnd w:id="3086"/>
      <w:bookmarkEnd w:id="3087"/>
      <w:bookmarkEnd w:id="3088"/>
      <w:bookmarkEnd w:id="3089"/>
      <w:bookmarkEnd w:id="3090"/>
      <w:bookmarkEnd w:id="3091"/>
      <w:proofErr w:type="spellEnd"/>
    </w:p>
    <w:p w14:paraId="785DC292" w14:textId="77777777" w:rsidR="005B7866" w:rsidRPr="00B3056F" w:rsidRDefault="005B7866" w:rsidP="005B7866">
      <w:pPr>
        <w:pStyle w:val="Heading5"/>
      </w:pPr>
      <w:bookmarkStart w:id="3092" w:name="_Toc11338654"/>
      <w:bookmarkStart w:id="3093" w:name="_Toc27585329"/>
      <w:bookmarkStart w:id="3094" w:name="_Toc36457319"/>
      <w:bookmarkStart w:id="3095" w:name="_Toc45028219"/>
      <w:bookmarkStart w:id="3096" w:name="_Toc45029054"/>
      <w:bookmarkStart w:id="3097" w:name="_Toc67681816"/>
      <w:bookmarkStart w:id="3098" w:name="_Toc74944828"/>
      <w:r w:rsidRPr="00B3056F">
        <w:t>6.2.3.4.1</w:t>
      </w:r>
      <w:r w:rsidRPr="00B3056F">
        <w:tab/>
        <w:t>Description</w:t>
      </w:r>
      <w:bookmarkEnd w:id="3092"/>
      <w:bookmarkEnd w:id="3093"/>
      <w:bookmarkEnd w:id="3094"/>
      <w:bookmarkEnd w:id="3095"/>
      <w:bookmarkEnd w:id="3096"/>
      <w:bookmarkEnd w:id="3097"/>
      <w:bookmarkEnd w:id="3098"/>
    </w:p>
    <w:p w14:paraId="3FFE45F6" w14:textId="77777777" w:rsidR="005B7866" w:rsidRPr="00B3056F" w:rsidRDefault="005B7866" w:rsidP="005B7866">
      <w:r w:rsidRPr="00B3056F">
        <w:t>This resource is used to represent SMF registrations.</w:t>
      </w:r>
    </w:p>
    <w:p w14:paraId="18CED000" w14:textId="77777777" w:rsidR="005B7866" w:rsidRPr="00B3056F" w:rsidRDefault="005B7866" w:rsidP="005B7866">
      <w:pPr>
        <w:pStyle w:val="Heading5"/>
      </w:pPr>
      <w:bookmarkStart w:id="3099" w:name="_Toc11338655"/>
      <w:bookmarkStart w:id="3100" w:name="_Toc27585330"/>
      <w:bookmarkStart w:id="3101" w:name="_Toc36457320"/>
      <w:bookmarkStart w:id="3102" w:name="_Toc45028220"/>
      <w:bookmarkStart w:id="3103" w:name="_Toc45029055"/>
      <w:bookmarkStart w:id="3104" w:name="_Toc67681817"/>
      <w:bookmarkStart w:id="3105" w:name="_Toc74944829"/>
      <w:r w:rsidRPr="00B3056F">
        <w:t>6.2.3.4.2</w:t>
      </w:r>
      <w:r w:rsidRPr="00B3056F">
        <w:tab/>
        <w:t>Resource Definition</w:t>
      </w:r>
      <w:bookmarkEnd w:id="3099"/>
      <w:bookmarkEnd w:id="3100"/>
      <w:bookmarkEnd w:id="3101"/>
      <w:bookmarkEnd w:id="3102"/>
      <w:bookmarkEnd w:id="3103"/>
      <w:bookmarkEnd w:id="3104"/>
      <w:bookmarkEnd w:id="3105"/>
    </w:p>
    <w:p w14:paraId="510E5D7A" w14:textId="77777777" w:rsidR="005B7866" w:rsidRPr="00B3056F" w:rsidRDefault="005B7866" w:rsidP="005B7866">
      <w:r w:rsidRPr="00B3056F">
        <w:t>Resource URI: {</w:t>
      </w:r>
      <w:proofErr w:type="spellStart"/>
      <w:r w:rsidRPr="00B3056F">
        <w:t>apiRoot</w:t>
      </w:r>
      <w:proofErr w:type="spellEnd"/>
      <w:r w:rsidRPr="00B3056F">
        <w:t>}/</w:t>
      </w:r>
      <w:proofErr w:type="spellStart"/>
      <w:r w:rsidRPr="00B3056F">
        <w:t>nudm-uecm</w:t>
      </w:r>
      <w:proofErr w:type="spellEnd"/>
      <w:r w:rsidRPr="00B3056F">
        <w:t>/v1/{</w:t>
      </w:r>
      <w:proofErr w:type="spellStart"/>
      <w:r w:rsidRPr="00B3056F">
        <w:t>ueId</w:t>
      </w:r>
      <w:proofErr w:type="spellEnd"/>
      <w:r w:rsidRPr="00B3056F">
        <w:t>}/registrations/</w:t>
      </w:r>
      <w:proofErr w:type="spellStart"/>
      <w:r w:rsidRPr="00B3056F">
        <w:t>smf</w:t>
      </w:r>
      <w:proofErr w:type="spellEnd"/>
      <w:r w:rsidRPr="00B3056F">
        <w:t>-registrations</w:t>
      </w:r>
    </w:p>
    <w:p w14:paraId="2F24E41E" w14:textId="77777777" w:rsidR="005B7866" w:rsidRPr="00B3056F" w:rsidRDefault="005B7866" w:rsidP="005B7866">
      <w:pPr>
        <w:rPr>
          <w:rFonts w:ascii="Arial" w:hAnsi="Arial" w:cs="Arial"/>
        </w:rPr>
      </w:pPr>
      <w:r w:rsidRPr="00B3056F">
        <w:t>This resource shall support the resource URI variables defined in table 6.2.3.4.2-1</w:t>
      </w:r>
      <w:r w:rsidRPr="00B3056F">
        <w:rPr>
          <w:rFonts w:ascii="Arial" w:hAnsi="Arial" w:cs="Arial"/>
        </w:rPr>
        <w:t>.</w:t>
      </w:r>
    </w:p>
    <w:p w14:paraId="355021B9" w14:textId="77777777" w:rsidR="005B7866" w:rsidRPr="00B3056F" w:rsidRDefault="005B7866" w:rsidP="005B7866">
      <w:pPr>
        <w:pStyle w:val="TH"/>
        <w:rPr>
          <w:rFonts w:cs="Arial"/>
        </w:rPr>
      </w:pPr>
      <w:r w:rsidRPr="00B3056F">
        <w:lastRenderedPageBreak/>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3056F" w14:paraId="488D34C2"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E2A9357" w14:textId="77777777" w:rsidR="005B7866" w:rsidRPr="00B3056F" w:rsidRDefault="005B7866" w:rsidP="007F1FAF">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2636858" w14:textId="77777777" w:rsidR="005B7866" w:rsidRPr="00B3056F" w:rsidRDefault="005B7866" w:rsidP="007F1FAF">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A6B57C" w14:textId="77777777" w:rsidR="005B7866" w:rsidRPr="00B3056F" w:rsidRDefault="005B7866" w:rsidP="007F1FAF">
            <w:pPr>
              <w:pStyle w:val="TAH"/>
            </w:pPr>
            <w:r w:rsidRPr="00B3056F">
              <w:t>Definition</w:t>
            </w:r>
          </w:p>
        </w:tc>
      </w:tr>
      <w:tr w:rsidR="005B7866" w:rsidRPr="00B3056F" w14:paraId="0E992AC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C2DC0BA" w14:textId="77777777" w:rsidR="005B7866" w:rsidRPr="00B3056F" w:rsidRDefault="005B7866" w:rsidP="007F1FAF">
            <w:pPr>
              <w:pStyle w:val="TAL"/>
            </w:pPr>
            <w:proofErr w:type="spellStart"/>
            <w:r w:rsidRPr="00B3056F">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3247A000" w14:textId="77777777" w:rsidR="005B7866" w:rsidRPr="00B3056F" w:rsidRDefault="005B7866" w:rsidP="007F1FAF">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00D1E05E" w14:textId="77777777" w:rsidR="005B7866" w:rsidRPr="00B3056F" w:rsidRDefault="005B7866" w:rsidP="007F1FAF">
            <w:pPr>
              <w:pStyle w:val="TAL"/>
            </w:pPr>
            <w:r w:rsidRPr="00B3056F">
              <w:t>See clause</w:t>
            </w:r>
            <w:r w:rsidRPr="00B3056F">
              <w:rPr>
                <w:lang w:val="en-US" w:eastAsia="zh-CN"/>
              </w:rPr>
              <w:t> </w:t>
            </w:r>
            <w:r w:rsidRPr="00B3056F">
              <w:t>6.4.1</w:t>
            </w:r>
          </w:p>
        </w:tc>
      </w:tr>
      <w:tr w:rsidR="005B7866" w:rsidRPr="00B3056F" w14:paraId="31C3C713"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2509CEDC" w14:textId="77777777" w:rsidR="005B7866" w:rsidRPr="00B3056F" w:rsidRDefault="005B7866" w:rsidP="007F1FAF">
            <w:pPr>
              <w:pStyle w:val="TAL"/>
            </w:pPr>
            <w:proofErr w:type="spellStart"/>
            <w:r w:rsidRPr="00B3056F">
              <w:t>ueId</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04519B5D" w14:textId="77777777" w:rsidR="005B7866" w:rsidRPr="00B3056F" w:rsidRDefault="005B7866" w:rsidP="007F1FAF">
            <w:pPr>
              <w:pStyle w:val="TAL"/>
            </w:pPr>
            <w:proofErr w:type="spellStart"/>
            <w:r>
              <w:t>VarUeId</w:t>
            </w:r>
            <w:proofErr w:type="spellEnd"/>
          </w:p>
        </w:tc>
        <w:tc>
          <w:tcPr>
            <w:tcW w:w="3877" w:type="pct"/>
            <w:tcBorders>
              <w:top w:val="single" w:sz="6" w:space="0" w:color="000000"/>
              <w:left w:val="single" w:sz="6" w:space="0" w:color="000000"/>
              <w:bottom w:val="single" w:sz="6" w:space="0" w:color="000000"/>
              <w:right w:val="single" w:sz="6" w:space="0" w:color="000000"/>
            </w:tcBorders>
            <w:vAlign w:val="center"/>
          </w:tcPr>
          <w:p w14:paraId="49C1FAEA" w14:textId="77777777" w:rsidR="005B7866" w:rsidRPr="00B3056F" w:rsidRDefault="005B7866" w:rsidP="007F1FAF">
            <w:pPr>
              <w:pStyle w:val="TAL"/>
            </w:pPr>
            <w:r w:rsidRPr="00B3056F">
              <w:t>Represents the Subscription Identifier SUPI or GPSI (see 3GPP TS 23.501 [2] clause 5.9.2)</w:t>
            </w:r>
            <w:r w:rsidRPr="00B3056F">
              <w:br/>
            </w:r>
            <w:r w:rsidRPr="00B3056F">
              <w:tab/>
              <w:t xml:space="preserve">pattern: See pattern of type </w:t>
            </w:r>
            <w:proofErr w:type="spellStart"/>
            <w:r w:rsidRPr="00B3056F">
              <w:t>VarUeId</w:t>
            </w:r>
            <w:proofErr w:type="spellEnd"/>
            <w:r w:rsidRPr="00B3056F">
              <w:t xml:space="preserve"> in 3GPP TS 29.571 [7]</w:t>
            </w:r>
          </w:p>
        </w:tc>
      </w:tr>
    </w:tbl>
    <w:p w14:paraId="3EB900D0" w14:textId="77777777" w:rsidR="005B7866" w:rsidRPr="00B3056F" w:rsidRDefault="005B7866" w:rsidP="005B7866"/>
    <w:p w14:paraId="5A610E64" w14:textId="77777777" w:rsidR="005B7866" w:rsidRPr="00B3056F" w:rsidRDefault="005B7866" w:rsidP="005B7866">
      <w:pPr>
        <w:pStyle w:val="Heading5"/>
      </w:pPr>
      <w:bookmarkStart w:id="3106" w:name="_Toc11338656"/>
      <w:bookmarkStart w:id="3107" w:name="_Toc27585331"/>
      <w:bookmarkStart w:id="3108" w:name="_Toc36457321"/>
      <w:bookmarkStart w:id="3109" w:name="_Toc45028221"/>
      <w:bookmarkStart w:id="3110" w:name="_Toc45029056"/>
      <w:bookmarkStart w:id="3111" w:name="_Toc67681818"/>
      <w:bookmarkStart w:id="3112" w:name="_Toc74944830"/>
      <w:r w:rsidRPr="00B3056F">
        <w:t>6.2.3.4.3</w:t>
      </w:r>
      <w:r w:rsidRPr="00B3056F">
        <w:tab/>
        <w:t>Resource Standard Methods</w:t>
      </w:r>
      <w:bookmarkEnd w:id="3106"/>
      <w:bookmarkEnd w:id="3107"/>
      <w:bookmarkEnd w:id="3108"/>
      <w:bookmarkEnd w:id="3109"/>
      <w:bookmarkEnd w:id="3110"/>
      <w:bookmarkEnd w:id="3111"/>
      <w:bookmarkEnd w:id="3112"/>
    </w:p>
    <w:p w14:paraId="58720292" w14:textId="77777777" w:rsidR="005B7866" w:rsidRPr="00B3056F" w:rsidRDefault="005B7866" w:rsidP="005B7866">
      <w:pPr>
        <w:pStyle w:val="Heading6"/>
      </w:pPr>
      <w:bookmarkStart w:id="3113" w:name="_Toc27585332"/>
      <w:bookmarkStart w:id="3114" w:name="_Toc36457322"/>
      <w:bookmarkStart w:id="3115" w:name="_Toc45028222"/>
      <w:bookmarkStart w:id="3116" w:name="_Toc45029057"/>
      <w:bookmarkStart w:id="3117" w:name="_Toc67681819"/>
      <w:bookmarkStart w:id="3118" w:name="_Toc74944831"/>
      <w:r w:rsidRPr="00B3056F">
        <w:t>6.2.3.4.3.1</w:t>
      </w:r>
      <w:r w:rsidRPr="00B3056F">
        <w:tab/>
        <w:t>GET</w:t>
      </w:r>
      <w:bookmarkEnd w:id="3113"/>
      <w:bookmarkEnd w:id="3114"/>
      <w:bookmarkEnd w:id="3115"/>
      <w:bookmarkEnd w:id="3116"/>
      <w:bookmarkEnd w:id="3117"/>
      <w:bookmarkEnd w:id="3118"/>
    </w:p>
    <w:p w14:paraId="28D978A0" w14:textId="77777777" w:rsidR="005B7866" w:rsidRPr="00B3056F" w:rsidRDefault="005B7866" w:rsidP="005B7866">
      <w:r w:rsidRPr="00B3056F">
        <w:t>This method shall support the URI query parameters specified in table 6.2.3.4.3.1-1.</w:t>
      </w:r>
    </w:p>
    <w:p w14:paraId="39F566F2" w14:textId="77777777" w:rsidR="005B7866" w:rsidRPr="00B3056F" w:rsidRDefault="005B7866" w:rsidP="005B7866">
      <w:pPr>
        <w:pStyle w:val="TH"/>
        <w:rPr>
          <w:rFonts w:cs="Arial"/>
        </w:rPr>
      </w:pPr>
      <w:r w:rsidRPr="00B3056F">
        <w:t>Table 6.2.3.4.3.1-1: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5B7866" w:rsidRPr="00B3056F" w14:paraId="7167F904"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67B1D12" w14:textId="77777777" w:rsidR="005B7866" w:rsidRPr="00B3056F" w:rsidRDefault="005B7866" w:rsidP="007F1FAF">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C16F623" w14:textId="77777777" w:rsidR="005B7866" w:rsidRPr="00B3056F" w:rsidRDefault="005B7866" w:rsidP="007F1FAF">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ED51D6" w14:textId="77777777" w:rsidR="005B7866" w:rsidRPr="00B3056F" w:rsidRDefault="005B7866" w:rsidP="007F1FAF">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66976A1" w14:textId="77777777" w:rsidR="005B7866" w:rsidRPr="00B3056F" w:rsidRDefault="005B7866" w:rsidP="007F1FAF">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66F8C9F0" w14:textId="77777777" w:rsidR="005B7866" w:rsidRPr="00B3056F" w:rsidRDefault="005B7866" w:rsidP="007F1FAF">
            <w:pPr>
              <w:pStyle w:val="TAH"/>
            </w:pPr>
            <w:r w:rsidRPr="00B3056F">
              <w:t>Description</w:t>
            </w:r>
          </w:p>
        </w:tc>
      </w:tr>
      <w:tr w:rsidR="005B7866" w:rsidRPr="00B3056F" w14:paraId="6FFDDE5F" w14:textId="77777777" w:rsidTr="007F1FA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3CC8FFD2" w14:textId="77777777" w:rsidR="005B7866" w:rsidRPr="00B3056F" w:rsidRDefault="005B7866" w:rsidP="007F1FAF">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060AEE63" w14:textId="77777777" w:rsidR="005B7866" w:rsidRPr="00B3056F" w:rsidRDefault="005B7866" w:rsidP="007F1FAF">
            <w:pPr>
              <w:pStyle w:val="TAL"/>
            </w:pPr>
            <w:proofErr w:type="spellStart"/>
            <w:r w:rsidRPr="00B3056F">
              <w:t>SupportedFeatures</w:t>
            </w:r>
            <w:proofErr w:type="spellEnd"/>
          </w:p>
        </w:tc>
        <w:tc>
          <w:tcPr>
            <w:tcW w:w="217" w:type="pct"/>
            <w:tcBorders>
              <w:top w:val="single" w:sz="4" w:space="0" w:color="auto"/>
              <w:left w:val="single" w:sz="6" w:space="0" w:color="000000"/>
              <w:bottom w:val="single" w:sz="4" w:space="0" w:color="auto"/>
              <w:right w:val="single" w:sz="6" w:space="0" w:color="000000"/>
            </w:tcBorders>
          </w:tcPr>
          <w:p w14:paraId="6C68104C" w14:textId="77777777" w:rsidR="005B7866" w:rsidRPr="00B3056F" w:rsidRDefault="005B7866" w:rsidP="007F1FAF">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F46269F" w14:textId="77777777" w:rsidR="005B7866" w:rsidRPr="00B3056F" w:rsidRDefault="005B7866" w:rsidP="007F1FAF">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71449B11" w14:textId="77777777" w:rsidR="005B7866" w:rsidRPr="00B3056F" w:rsidRDefault="005B7866" w:rsidP="007F1FAF">
            <w:pPr>
              <w:pStyle w:val="TAL"/>
            </w:pPr>
            <w:r w:rsidRPr="00B3056F">
              <w:t>see 3GPP TS 29.500 [4] clause 6.6</w:t>
            </w:r>
          </w:p>
        </w:tc>
      </w:tr>
      <w:tr w:rsidR="005B7866" w:rsidRPr="00B3056F" w14:paraId="1F191F45" w14:textId="77777777" w:rsidTr="007F1FA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7948E4CF" w14:textId="77777777" w:rsidR="005B7866" w:rsidRPr="00B3056F" w:rsidRDefault="005B7866" w:rsidP="007F1FAF">
            <w:pPr>
              <w:pStyle w:val="TAL"/>
            </w:pPr>
            <w:r w:rsidRPr="00B3056F">
              <w:t>single-</w:t>
            </w:r>
            <w:proofErr w:type="spellStart"/>
            <w:r w:rsidRPr="00B3056F">
              <w:t>nssai</w:t>
            </w:r>
            <w:proofErr w:type="spellEnd"/>
          </w:p>
        </w:tc>
        <w:tc>
          <w:tcPr>
            <w:tcW w:w="871" w:type="pct"/>
            <w:tcBorders>
              <w:top w:val="single" w:sz="4" w:space="0" w:color="auto"/>
              <w:left w:val="single" w:sz="6" w:space="0" w:color="000000"/>
              <w:bottom w:val="single" w:sz="4" w:space="0" w:color="auto"/>
              <w:right w:val="single" w:sz="6" w:space="0" w:color="000000"/>
            </w:tcBorders>
          </w:tcPr>
          <w:p w14:paraId="7C7ED49A" w14:textId="77777777" w:rsidR="005B7866" w:rsidRPr="00B3056F" w:rsidRDefault="005B7866" w:rsidP="007F1FAF">
            <w:pPr>
              <w:pStyle w:val="TAL"/>
            </w:pPr>
            <w:proofErr w:type="spellStart"/>
            <w:r w:rsidRPr="00B3056F">
              <w:t>Snssai</w:t>
            </w:r>
            <w:proofErr w:type="spellEnd"/>
          </w:p>
        </w:tc>
        <w:tc>
          <w:tcPr>
            <w:tcW w:w="217" w:type="pct"/>
            <w:tcBorders>
              <w:top w:val="single" w:sz="4" w:space="0" w:color="auto"/>
              <w:left w:val="single" w:sz="6" w:space="0" w:color="000000"/>
              <w:bottom w:val="single" w:sz="4" w:space="0" w:color="auto"/>
              <w:right w:val="single" w:sz="6" w:space="0" w:color="000000"/>
            </w:tcBorders>
          </w:tcPr>
          <w:p w14:paraId="28AF1E71" w14:textId="77777777" w:rsidR="005B7866" w:rsidRPr="00B3056F" w:rsidRDefault="005B7866" w:rsidP="007F1FAF">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12FB0B0" w14:textId="77777777" w:rsidR="005B7866" w:rsidRPr="00B3056F" w:rsidRDefault="005B7866" w:rsidP="007F1FAF">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7D9A2F65" w14:textId="77777777" w:rsidR="005B7866" w:rsidRPr="00B3056F" w:rsidRDefault="005B7866" w:rsidP="007F1FAF">
            <w:pPr>
              <w:pStyle w:val="TAL"/>
            </w:pPr>
            <w:r>
              <w:t>When present without Slice Differentiator (</w:t>
            </w:r>
            <w:proofErr w:type="spellStart"/>
            <w:r>
              <w:t>sd</w:t>
            </w:r>
            <w:proofErr w:type="spellEnd"/>
            <w:r>
              <w:t>), all slices identified by the given Slice/Service Type (</w:t>
            </w:r>
            <w:proofErr w:type="spellStart"/>
            <w:r>
              <w:t>sst</w:t>
            </w:r>
            <w:proofErr w:type="spellEnd"/>
            <w:r>
              <w:t xml:space="preserve">) and any </w:t>
            </w:r>
            <w:proofErr w:type="spellStart"/>
            <w:r>
              <w:t>sd</w:t>
            </w:r>
            <w:proofErr w:type="spellEnd"/>
            <w:r>
              <w:t xml:space="preserve"> value (if any) shall be considered matching the query parameter.</w:t>
            </w:r>
          </w:p>
        </w:tc>
      </w:tr>
      <w:tr w:rsidR="005B7866" w:rsidRPr="00B3056F" w14:paraId="313E59C3" w14:textId="77777777" w:rsidTr="007F1FA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21D14AFF" w14:textId="77777777" w:rsidR="005B7866" w:rsidRPr="00B3056F" w:rsidRDefault="005B7866" w:rsidP="007F1FAF">
            <w:pPr>
              <w:pStyle w:val="TAL"/>
            </w:pPr>
            <w:proofErr w:type="spellStart"/>
            <w:r w:rsidRPr="00B3056F">
              <w:t>dnn</w:t>
            </w:r>
            <w:proofErr w:type="spellEnd"/>
          </w:p>
        </w:tc>
        <w:tc>
          <w:tcPr>
            <w:tcW w:w="871" w:type="pct"/>
            <w:tcBorders>
              <w:top w:val="single" w:sz="4" w:space="0" w:color="auto"/>
              <w:left w:val="single" w:sz="6" w:space="0" w:color="000000"/>
              <w:bottom w:val="single" w:sz="4" w:space="0" w:color="auto"/>
              <w:right w:val="single" w:sz="6" w:space="0" w:color="000000"/>
            </w:tcBorders>
          </w:tcPr>
          <w:p w14:paraId="7536E390" w14:textId="77777777" w:rsidR="005B7866" w:rsidRPr="00B3056F" w:rsidRDefault="005B7866" w:rsidP="007F1FAF">
            <w:pPr>
              <w:pStyle w:val="TAL"/>
            </w:pPr>
            <w:proofErr w:type="spellStart"/>
            <w:r w:rsidRPr="00B3056F">
              <w:t>Dnn</w:t>
            </w:r>
            <w:proofErr w:type="spellEnd"/>
          </w:p>
        </w:tc>
        <w:tc>
          <w:tcPr>
            <w:tcW w:w="217" w:type="pct"/>
            <w:tcBorders>
              <w:top w:val="single" w:sz="4" w:space="0" w:color="auto"/>
              <w:left w:val="single" w:sz="6" w:space="0" w:color="000000"/>
              <w:bottom w:val="single" w:sz="4" w:space="0" w:color="auto"/>
              <w:right w:val="single" w:sz="6" w:space="0" w:color="000000"/>
            </w:tcBorders>
          </w:tcPr>
          <w:p w14:paraId="55C4FDBA" w14:textId="77777777" w:rsidR="005B7866" w:rsidRPr="00B3056F" w:rsidRDefault="005B7866" w:rsidP="007F1FAF">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0146B080" w14:textId="77777777" w:rsidR="005B7866" w:rsidRPr="00B3056F" w:rsidRDefault="005B7866" w:rsidP="007F1FAF">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0FEDCF82" w14:textId="77777777" w:rsidR="005B7866" w:rsidRPr="00B3056F" w:rsidRDefault="005B7866" w:rsidP="007F1FAF">
            <w:pPr>
              <w:pStyle w:val="TAL"/>
              <w:rPr>
                <w:lang w:eastAsia="zh-CN"/>
              </w:rPr>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bl>
    <w:p w14:paraId="40066146" w14:textId="77777777" w:rsidR="005B7866" w:rsidRPr="00B3056F" w:rsidRDefault="005B7866" w:rsidP="005B7866"/>
    <w:p w14:paraId="4FCE8AF1" w14:textId="77777777" w:rsidR="005B7866" w:rsidRPr="00B3056F" w:rsidRDefault="005B7866" w:rsidP="005B7866">
      <w:r w:rsidRPr="00B3056F">
        <w:t xml:space="preserve">JSON objects (such as </w:t>
      </w:r>
      <w:proofErr w:type="spellStart"/>
      <w:r w:rsidRPr="00B3056F">
        <w:t>Snssai</w:t>
      </w:r>
      <w:proofErr w:type="spellEnd"/>
      <w:r w:rsidRPr="00B3056F">
        <w:t xml:space="preserve">, </w:t>
      </w:r>
      <w:proofErr w:type="spellStart"/>
      <w:r w:rsidRPr="00B3056F">
        <w:t>Dnn</w:t>
      </w:r>
      <w:proofErr w:type="spellEnd"/>
      <w:r w:rsidRPr="00B3056F">
        <w:t>…) shall be included directly as part of the URI query parameters by specifying in the OpenAPI file that the "Content-Type" of such parameters is "application/json".</w:t>
      </w:r>
    </w:p>
    <w:p w14:paraId="41B50CE1" w14:textId="77777777" w:rsidR="005B7866" w:rsidRPr="00B3056F" w:rsidRDefault="005B7866" w:rsidP="005B7866">
      <w:r w:rsidRPr="00B3056F">
        <w:t>If "single-</w:t>
      </w:r>
      <w:proofErr w:type="spellStart"/>
      <w:r w:rsidRPr="00B3056F">
        <w:t>nssai</w:t>
      </w:r>
      <w:proofErr w:type="spellEnd"/>
      <w:r w:rsidRPr="00B3056F">
        <w:t>" is not included, and "</w:t>
      </w:r>
      <w:proofErr w:type="spellStart"/>
      <w:r w:rsidRPr="00B3056F">
        <w:t>dnn</w:t>
      </w:r>
      <w:proofErr w:type="spellEnd"/>
      <w:r w:rsidRPr="00B3056F">
        <w:t>" is not included, UDM shall return all SMF registrations for all DNN(s) and network slice(s).</w:t>
      </w:r>
    </w:p>
    <w:p w14:paraId="59BBD899" w14:textId="77777777" w:rsidR="005B7866" w:rsidRPr="00B3056F" w:rsidRDefault="005B7866" w:rsidP="005B7866">
      <w:r w:rsidRPr="00B3056F">
        <w:t>If "single-</w:t>
      </w:r>
      <w:proofErr w:type="spellStart"/>
      <w:r w:rsidRPr="00B3056F">
        <w:t>nssai</w:t>
      </w:r>
      <w:proofErr w:type="spellEnd"/>
      <w:r w:rsidRPr="00B3056F">
        <w:t>" is included, and "</w:t>
      </w:r>
      <w:proofErr w:type="spellStart"/>
      <w:r w:rsidRPr="00B3056F">
        <w:t>dnn</w:t>
      </w:r>
      <w:proofErr w:type="spellEnd"/>
      <w:r w:rsidRPr="00B3056F">
        <w:t>" is not included, UDM shall return all SMF registrations for all DNN(s) and the requested network slice identified by "single-</w:t>
      </w:r>
      <w:proofErr w:type="spellStart"/>
      <w:r w:rsidRPr="00B3056F">
        <w:t>nssai</w:t>
      </w:r>
      <w:proofErr w:type="spellEnd"/>
      <w:r w:rsidRPr="00B3056F">
        <w:t>".</w:t>
      </w:r>
    </w:p>
    <w:p w14:paraId="16713CA7" w14:textId="77777777" w:rsidR="005B7866" w:rsidRPr="00B3056F" w:rsidRDefault="005B7866" w:rsidP="005B7866">
      <w:r w:rsidRPr="00B3056F">
        <w:t>If "single-</w:t>
      </w:r>
      <w:proofErr w:type="spellStart"/>
      <w:r w:rsidRPr="00B3056F">
        <w:t>nssai</w:t>
      </w:r>
      <w:proofErr w:type="spellEnd"/>
      <w:r w:rsidRPr="00B3056F">
        <w:t>" is not included, and "</w:t>
      </w:r>
      <w:proofErr w:type="spellStart"/>
      <w:r w:rsidRPr="00B3056F">
        <w:t>dnn</w:t>
      </w:r>
      <w:proofErr w:type="spellEnd"/>
      <w:r w:rsidRPr="00B3056F">
        <w:t>" is included, UDM shall return all SMF registrations for all network slices where such DNN is available.</w:t>
      </w:r>
    </w:p>
    <w:p w14:paraId="113088B2" w14:textId="77777777" w:rsidR="005B7866" w:rsidRPr="00B3056F" w:rsidRDefault="005B7866" w:rsidP="005B7866">
      <w:r w:rsidRPr="00B3056F">
        <w:t>If "single-</w:t>
      </w:r>
      <w:proofErr w:type="spellStart"/>
      <w:r w:rsidRPr="00B3056F">
        <w:t>nssai</w:t>
      </w:r>
      <w:proofErr w:type="spellEnd"/>
      <w:r w:rsidRPr="00B3056F">
        <w:t>" is included, and "</w:t>
      </w:r>
      <w:proofErr w:type="spellStart"/>
      <w:r w:rsidRPr="00B3056F">
        <w:t>dnn</w:t>
      </w:r>
      <w:proofErr w:type="spellEnd"/>
      <w:r w:rsidRPr="00B3056F">
        <w:t>" is included, UDM shall return the all SMF registrations identified by "</w:t>
      </w:r>
      <w:proofErr w:type="spellStart"/>
      <w:r w:rsidRPr="00B3056F">
        <w:t>dnn</w:t>
      </w:r>
      <w:proofErr w:type="spellEnd"/>
      <w:r w:rsidRPr="00B3056F">
        <w:t>" and "single-</w:t>
      </w:r>
      <w:proofErr w:type="spellStart"/>
      <w:r w:rsidRPr="00B3056F">
        <w:t>nssai</w:t>
      </w:r>
      <w:proofErr w:type="spellEnd"/>
      <w:r w:rsidRPr="00B3056F">
        <w:t>".</w:t>
      </w:r>
    </w:p>
    <w:p w14:paraId="0DF8C6B8" w14:textId="77777777" w:rsidR="005B7866" w:rsidRPr="00B3056F" w:rsidRDefault="005B7866" w:rsidP="005B7866">
      <w:r w:rsidRPr="00B3056F">
        <w:t>This method shall support the request data structures specified in table 6.2.3.4.3.1-2 and the response data structures and response codes specified in table 6.2.3.4.3.1-3.</w:t>
      </w:r>
    </w:p>
    <w:p w14:paraId="1BEC4136" w14:textId="77777777" w:rsidR="005B7866" w:rsidRPr="00B3056F" w:rsidRDefault="005B7866" w:rsidP="005B7866">
      <w:pPr>
        <w:pStyle w:val="TH"/>
      </w:pPr>
      <w:r w:rsidRPr="00B3056F">
        <w:t>Table 6.2.3.4.3.1-2: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33E590D4"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8E6937"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F675073"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863415"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88B71C" w14:textId="77777777" w:rsidR="005B7866" w:rsidRPr="00B3056F" w:rsidRDefault="005B7866" w:rsidP="007F1FAF">
            <w:pPr>
              <w:pStyle w:val="TAH"/>
            </w:pPr>
            <w:r w:rsidRPr="00B3056F">
              <w:t>Description</w:t>
            </w:r>
          </w:p>
        </w:tc>
      </w:tr>
      <w:tr w:rsidR="005B7866" w:rsidRPr="00B3056F" w14:paraId="0B5E6387"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F1DED3" w14:textId="77777777" w:rsidR="005B7866" w:rsidRPr="00B3056F" w:rsidRDefault="005B7866" w:rsidP="007F1FAF">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1FDF4E8" w14:textId="77777777" w:rsidR="005B7866" w:rsidRPr="00B3056F"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46A94139" w14:textId="77777777" w:rsidR="005B7866" w:rsidRPr="00B3056F"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637F27C" w14:textId="77777777" w:rsidR="005B7866" w:rsidRPr="00B3056F" w:rsidRDefault="005B7866" w:rsidP="007F1FAF">
            <w:pPr>
              <w:pStyle w:val="TAL"/>
            </w:pPr>
          </w:p>
        </w:tc>
      </w:tr>
    </w:tbl>
    <w:p w14:paraId="3F1CFBC6" w14:textId="77777777" w:rsidR="005B7866" w:rsidRPr="00B3056F" w:rsidRDefault="005B7866" w:rsidP="005B7866"/>
    <w:p w14:paraId="55F3AA94" w14:textId="77777777" w:rsidR="005B7866" w:rsidRPr="00B3056F" w:rsidRDefault="005B7866" w:rsidP="005B7866">
      <w:pPr>
        <w:pStyle w:val="TH"/>
      </w:pPr>
      <w:r w:rsidRPr="00B3056F">
        <w:t>Table 6.2.3.4.3.1-3: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3056F" w14:paraId="3183C665"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E3CCD3" w14:textId="77777777" w:rsidR="005B7866" w:rsidRPr="00B3056F" w:rsidRDefault="005B7866" w:rsidP="007F1FAF">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35AB6B" w14:textId="77777777" w:rsidR="005B7866" w:rsidRPr="00B3056F" w:rsidRDefault="005B7866" w:rsidP="007F1FAF">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2FE0FF2" w14:textId="77777777" w:rsidR="005B7866" w:rsidRPr="00B3056F" w:rsidRDefault="005B7866" w:rsidP="007F1FAF">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7B69C38" w14:textId="77777777" w:rsidR="005B7866" w:rsidRPr="00B3056F" w:rsidRDefault="005B7866" w:rsidP="007F1FAF">
            <w:pPr>
              <w:pStyle w:val="TAH"/>
            </w:pPr>
            <w:r w:rsidRPr="00B3056F">
              <w:t>Response</w:t>
            </w:r>
          </w:p>
          <w:p w14:paraId="4393DA00" w14:textId="77777777" w:rsidR="005B7866" w:rsidRPr="00B3056F" w:rsidRDefault="005B7866" w:rsidP="007F1FAF">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A1EFAAF" w14:textId="77777777" w:rsidR="005B7866" w:rsidRPr="00B3056F" w:rsidRDefault="005B7866" w:rsidP="007F1FAF">
            <w:pPr>
              <w:pStyle w:val="TAH"/>
            </w:pPr>
            <w:r w:rsidRPr="00B3056F">
              <w:t>Description</w:t>
            </w:r>
          </w:p>
        </w:tc>
      </w:tr>
      <w:tr w:rsidR="005B7866" w:rsidRPr="00B3056F" w14:paraId="252AA36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5EDAB9" w14:textId="77777777" w:rsidR="005B7866" w:rsidRPr="00B3056F" w:rsidRDefault="005B7866" w:rsidP="007F1FAF">
            <w:pPr>
              <w:pStyle w:val="TAL"/>
            </w:pPr>
            <w:proofErr w:type="spellStart"/>
            <w:r w:rsidRPr="00B3056F">
              <w:t>SmfRegistrationInfo</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CF9B05D" w14:textId="77777777" w:rsidR="005B7866" w:rsidRPr="00B3056F" w:rsidRDefault="005B7866" w:rsidP="007F1FAF">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1EFD2BA" w14:textId="77777777" w:rsidR="005B7866" w:rsidRPr="00B3056F" w:rsidRDefault="005B7866" w:rsidP="007F1FAF">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3873F5A0" w14:textId="77777777" w:rsidR="005B7866" w:rsidRPr="00B3056F" w:rsidRDefault="005B7866" w:rsidP="007F1FAF">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A2BC9D" w14:textId="77777777" w:rsidR="005B7866" w:rsidRPr="00B3056F" w:rsidRDefault="005B7866" w:rsidP="007F1FAF">
            <w:pPr>
              <w:pStyle w:val="TAL"/>
            </w:pPr>
            <w:r w:rsidRPr="00B3056F">
              <w:t xml:space="preserve">Upon success, a response body containing the </w:t>
            </w:r>
            <w:proofErr w:type="spellStart"/>
            <w:r w:rsidRPr="00B3056F">
              <w:t>SmfRegistrationInfo</w:t>
            </w:r>
            <w:proofErr w:type="spellEnd"/>
            <w:r w:rsidRPr="00B3056F">
              <w:t xml:space="preserve"> shall be returned.</w:t>
            </w:r>
          </w:p>
        </w:tc>
      </w:tr>
      <w:tr w:rsidR="005B7866" w:rsidRPr="00B3056F" w14:paraId="42920F9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CCAF57"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A6F8A87"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4222280" w14:textId="77777777" w:rsidR="005B7866" w:rsidRPr="00B3056F" w:rsidRDefault="005B7866" w:rsidP="007F1FAF">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C9270F3" w14:textId="77777777" w:rsidR="005B7866" w:rsidRPr="00B3056F" w:rsidRDefault="005B7866" w:rsidP="007F1FAF">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03FC0F" w14:textId="77777777" w:rsidR="005B7866" w:rsidRPr="00B3056F" w:rsidRDefault="005B7866" w:rsidP="007F1FAF">
            <w:pPr>
              <w:pStyle w:val="TAL"/>
            </w:pPr>
            <w:r w:rsidRPr="00B3056F">
              <w:t>The "cause" attribute may be set to one of the following application errors:</w:t>
            </w:r>
          </w:p>
          <w:p w14:paraId="38E9A6F0" w14:textId="77777777" w:rsidR="005B7866" w:rsidRPr="00B3056F" w:rsidRDefault="005B7866" w:rsidP="007F1FAF">
            <w:pPr>
              <w:pStyle w:val="TAL"/>
            </w:pPr>
            <w:r w:rsidRPr="00B3056F">
              <w:t>- CONTEXT_NOT_FOUND</w:t>
            </w:r>
          </w:p>
          <w:p w14:paraId="76B616B5" w14:textId="77777777" w:rsidR="005B7866" w:rsidRPr="00B3056F" w:rsidRDefault="005B7866" w:rsidP="007F1FAF">
            <w:pPr>
              <w:pStyle w:val="TAL"/>
            </w:pPr>
            <w:r w:rsidRPr="00B3056F">
              <w:t>- USER_NOT_FOUND</w:t>
            </w:r>
          </w:p>
        </w:tc>
      </w:tr>
      <w:tr w:rsidR="005B7866" w:rsidRPr="00B3056F" w14:paraId="68AA6819"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86C2A94"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6C687C7E" w14:textId="77777777" w:rsidR="005B7866" w:rsidRPr="00B3056F" w:rsidRDefault="005B7866" w:rsidP="005B7866"/>
    <w:p w14:paraId="7F7CDFD0" w14:textId="77777777" w:rsidR="005B7866" w:rsidRPr="00B3056F" w:rsidRDefault="005B7866" w:rsidP="005B7866">
      <w:pPr>
        <w:pStyle w:val="Heading4"/>
      </w:pPr>
      <w:bookmarkStart w:id="3119" w:name="_Toc11338657"/>
      <w:bookmarkStart w:id="3120" w:name="_Toc27585333"/>
      <w:bookmarkStart w:id="3121" w:name="_Toc36457323"/>
      <w:bookmarkStart w:id="3122" w:name="_Toc45028223"/>
      <w:bookmarkStart w:id="3123" w:name="_Toc45029058"/>
      <w:bookmarkStart w:id="3124" w:name="_Toc67681820"/>
      <w:bookmarkStart w:id="3125" w:name="_Toc74944832"/>
      <w:r w:rsidRPr="00B3056F">
        <w:lastRenderedPageBreak/>
        <w:t>6.2.3.5</w:t>
      </w:r>
      <w:r w:rsidRPr="00B3056F">
        <w:tab/>
        <w:t xml:space="preserve">Resource: </w:t>
      </w:r>
      <w:proofErr w:type="spellStart"/>
      <w:r w:rsidRPr="00B3056F">
        <w:t>IndividualSmfRegistration</w:t>
      </w:r>
      <w:bookmarkEnd w:id="3119"/>
      <w:bookmarkEnd w:id="3120"/>
      <w:proofErr w:type="spellEnd"/>
      <w:r w:rsidRPr="00B3056F">
        <w:t xml:space="preserve"> (Document)</w:t>
      </w:r>
      <w:bookmarkEnd w:id="3121"/>
      <w:bookmarkEnd w:id="3122"/>
      <w:bookmarkEnd w:id="3123"/>
      <w:bookmarkEnd w:id="3124"/>
      <w:bookmarkEnd w:id="3125"/>
    </w:p>
    <w:p w14:paraId="74A31A15" w14:textId="77777777" w:rsidR="005B7866" w:rsidRPr="00B3056F" w:rsidRDefault="005B7866" w:rsidP="005B7866">
      <w:pPr>
        <w:pStyle w:val="Heading5"/>
      </w:pPr>
      <w:bookmarkStart w:id="3126" w:name="_Toc11338658"/>
      <w:bookmarkStart w:id="3127" w:name="_Toc27585334"/>
      <w:bookmarkStart w:id="3128" w:name="_Toc36457324"/>
      <w:bookmarkStart w:id="3129" w:name="_Toc45028224"/>
      <w:bookmarkStart w:id="3130" w:name="_Toc45029059"/>
      <w:bookmarkStart w:id="3131" w:name="_Toc67681821"/>
      <w:bookmarkStart w:id="3132" w:name="_Toc74944833"/>
      <w:r w:rsidRPr="00B3056F">
        <w:t>6.2.3.5.1</w:t>
      </w:r>
      <w:r w:rsidRPr="00B3056F">
        <w:tab/>
        <w:t>Resource Definition</w:t>
      </w:r>
      <w:bookmarkEnd w:id="3126"/>
      <w:bookmarkEnd w:id="3127"/>
      <w:bookmarkEnd w:id="3128"/>
      <w:bookmarkEnd w:id="3129"/>
      <w:bookmarkEnd w:id="3130"/>
      <w:bookmarkEnd w:id="3131"/>
      <w:bookmarkEnd w:id="3132"/>
    </w:p>
    <w:p w14:paraId="302C8AA5" w14:textId="77777777" w:rsidR="005B7866" w:rsidRPr="00B3056F" w:rsidRDefault="005B7866" w:rsidP="005B7866">
      <w:r w:rsidRPr="00B3056F">
        <w:t>Resource URI: {apiRoot}/nudm-uecm/v1/{ueId}/registrations/smf-registrations/{pduSessionId}</w:t>
      </w:r>
    </w:p>
    <w:p w14:paraId="37CFAEE3" w14:textId="77777777" w:rsidR="005B7866" w:rsidRPr="00B3056F" w:rsidRDefault="005B7866" w:rsidP="005B7866">
      <w:pPr>
        <w:rPr>
          <w:rFonts w:ascii="Arial" w:hAnsi="Arial" w:cs="Arial"/>
        </w:rPr>
      </w:pPr>
      <w:r w:rsidRPr="00B3056F">
        <w:t>This resource shall support the resource URI variables defined in table 6.2.3.5.1-1</w:t>
      </w:r>
      <w:r w:rsidRPr="00B3056F">
        <w:rPr>
          <w:rFonts w:ascii="Arial" w:hAnsi="Arial" w:cs="Arial"/>
        </w:rPr>
        <w:t>.</w:t>
      </w:r>
    </w:p>
    <w:p w14:paraId="3575173A" w14:textId="77777777" w:rsidR="005B7866" w:rsidRPr="00B3056F" w:rsidRDefault="005B7866" w:rsidP="005B7866">
      <w:pPr>
        <w:pStyle w:val="TH"/>
        <w:rPr>
          <w:rFonts w:cs="Arial"/>
        </w:rPr>
      </w:pPr>
      <w:r w:rsidRPr="00B3056F">
        <w:t>Table 6.2.3.5.1-1: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27"/>
        <w:gridCol w:w="1361"/>
        <w:gridCol w:w="7037"/>
      </w:tblGrid>
      <w:tr w:rsidR="005B7866" w:rsidRPr="00B3056F" w14:paraId="635613C4" w14:textId="77777777" w:rsidTr="007F1FAF">
        <w:trPr>
          <w:jc w:val="center"/>
        </w:trPr>
        <w:tc>
          <w:tcPr>
            <w:tcW w:w="627" w:type="pct"/>
            <w:tcBorders>
              <w:top w:val="single" w:sz="6" w:space="0" w:color="000000"/>
              <w:left w:val="single" w:sz="6" w:space="0" w:color="000000"/>
              <w:bottom w:val="single" w:sz="6" w:space="0" w:color="000000"/>
              <w:right w:val="single" w:sz="6" w:space="0" w:color="000000"/>
            </w:tcBorders>
            <w:shd w:val="clear" w:color="auto" w:fill="CCCCCC"/>
            <w:hideMark/>
          </w:tcPr>
          <w:p w14:paraId="6808E0F6" w14:textId="77777777" w:rsidR="005B7866" w:rsidRPr="00B3056F" w:rsidRDefault="005B7866" w:rsidP="007F1FAF">
            <w:pPr>
              <w:pStyle w:val="TAH"/>
            </w:pPr>
            <w:r w:rsidRPr="00B3056F">
              <w:t>Name</w:t>
            </w:r>
          </w:p>
        </w:tc>
        <w:tc>
          <w:tcPr>
            <w:tcW w:w="712" w:type="pct"/>
            <w:tcBorders>
              <w:top w:val="single" w:sz="6" w:space="0" w:color="000000"/>
              <w:left w:val="single" w:sz="6" w:space="0" w:color="000000"/>
              <w:bottom w:val="single" w:sz="6" w:space="0" w:color="000000"/>
              <w:right w:val="single" w:sz="6" w:space="0" w:color="000000"/>
            </w:tcBorders>
            <w:shd w:val="clear" w:color="auto" w:fill="CCCCCC"/>
          </w:tcPr>
          <w:p w14:paraId="37AB35DA" w14:textId="77777777" w:rsidR="005B7866" w:rsidRPr="00B3056F" w:rsidRDefault="005B7866" w:rsidP="007F1FAF">
            <w:pPr>
              <w:pStyle w:val="TAH"/>
            </w:pPr>
            <w:r>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E3DC908" w14:textId="77777777" w:rsidR="005B7866" w:rsidRPr="00B3056F" w:rsidRDefault="005B7866" w:rsidP="007F1FAF">
            <w:pPr>
              <w:pStyle w:val="TAH"/>
            </w:pPr>
            <w:r w:rsidRPr="00B3056F">
              <w:t>Definition</w:t>
            </w:r>
          </w:p>
        </w:tc>
      </w:tr>
      <w:tr w:rsidR="005B7866" w:rsidRPr="00B3056F" w14:paraId="0D135BAC" w14:textId="77777777" w:rsidTr="007F1FAF">
        <w:trPr>
          <w:jc w:val="center"/>
        </w:trPr>
        <w:tc>
          <w:tcPr>
            <w:tcW w:w="627" w:type="pct"/>
            <w:tcBorders>
              <w:top w:val="single" w:sz="6" w:space="0" w:color="000000"/>
              <w:left w:val="single" w:sz="6" w:space="0" w:color="000000"/>
              <w:bottom w:val="single" w:sz="6" w:space="0" w:color="000000"/>
              <w:right w:val="single" w:sz="6" w:space="0" w:color="000000"/>
            </w:tcBorders>
            <w:hideMark/>
          </w:tcPr>
          <w:p w14:paraId="78413A90" w14:textId="77777777" w:rsidR="005B7866" w:rsidRPr="00B3056F" w:rsidRDefault="005B7866" w:rsidP="007F1FAF">
            <w:pPr>
              <w:pStyle w:val="TAL"/>
            </w:pPr>
            <w:proofErr w:type="spellStart"/>
            <w:r w:rsidRPr="00B3056F">
              <w:t>apiRoot</w:t>
            </w:r>
            <w:proofErr w:type="spellEnd"/>
          </w:p>
        </w:tc>
        <w:tc>
          <w:tcPr>
            <w:tcW w:w="712" w:type="pct"/>
            <w:tcBorders>
              <w:top w:val="single" w:sz="6" w:space="0" w:color="000000"/>
              <w:left w:val="single" w:sz="6" w:space="0" w:color="000000"/>
              <w:bottom w:val="single" w:sz="6" w:space="0" w:color="000000"/>
              <w:right w:val="single" w:sz="6" w:space="0" w:color="000000"/>
            </w:tcBorders>
          </w:tcPr>
          <w:p w14:paraId="7970A9E2" w14:textId="77777777" w:rsidR="005B7866" w:rsidRPr="00B3056F" w:rsidRDefault="005B7866" w:rsidP="007F1FAF">
            <w:pPr>
              <w:pStyle w:val="TAL"/>
            </w:pPr>
            <w:r>
              <w:t>string</w:t>
            </w:r>
          </w:p>
        </w:tc>
        <w:tc>
          <w:tcPr>
            <w:tcW w:w="3660" w:type="pct"/>
            <w:tcBorders>
              <w:top w:val="single" w:sz="6" w:space="0" w:color="000000"/>
              <w:left w:val="single" w:sz="6" w:space="0" w:color="000000"/>
              <w:bottom w:val="single" w:sz="6" w:space="0" w:color="000000"/>
              <w:right w:val="single" w:sz="6" w:space="0" w:color="000000"/>
            </w:tcBorders>
            <w:vAlign w:val="center"/>
            <w:hideMark/>
          </w:tcPr>
          <w:p w14:paraId="723241CD" w14:textId="77777777" w:rsidR="005B7866" w:rsidRPr="00B3056F" w:rsidRDefault="005B7866" w:rsidP="007F1FAF">
            <w:pPr>
              <w:pStyle w:val="TAL"/>
            </w:pPr>
            <w:r w:rsidRPr="00B3056F">
              <w:t>See clause</w:t>
            </w:r>
            <w:r w:rsidRPr="00B3056F">
              <w:rPr>
                <w:lang w:val="en-US" w:eastAsia="zh-CN"/>
              </w:rPr>
              <w:t> </w:t>
            </w:r>
            <w:r w:rsidRPr="00B3056F">
              <w:t>6.1.1</w:t>
            </w:r>
          </w:p>
        </w:tc>
      </w:tr>
      <w:tr w:rsidR="005B7866" w:rsidRPr="00B3056F" w14:paraId="6E4579A8" w14:textId="77777777" w:rsidTr="007F1FAF">
        <w:trPr>
          <w:jc w:val="center"/>
        </w:trPr>
        <w:tc>
          <w:tcPr>
            <w:tcW w:w="627" w:type="pct"/>
            <w:tcBorders>
              <w:top w:val="single" w:sz="6" w:space="0" w:color="000000"/>
              <w:left w:val="single" w:sz="6" w:space="0" w:color="000000"/>
              <w:bottom w:val="single" w:sz="6" w:space="0" w:color="000000"/>
              <w:right w:val="single" w:sz="6" w:space="0" w:color="000000"/>
            </w:tcBorders>
          </w:tcPr>
          <w:p w14:paraId="3AB09540" w14:textId="77777777" w:rsidR="005B7866" w:rsidRPr="00B3056F" w:rsidRDefault="005B7866" w:rsidP="007F1FAF">
            <w:pPr>
              <w:pStyle w:val="TAL"/>
            </w:pPr>
            <w:proofErr w:type="spellStart"/>
            <w:r w:rsidRPr="00B3056F">
              <w:t>ueId</w:t>
            </w:r>
            <w:proofErr w:type="spellEnd"/>
          </w:p>
        </w:tc>
        <w:tc>
          <w:tcPr>
            <w:tcW w:w="712" w:type="pct"/>
            <w:tcBorders>
              <w:top w:val="single" w:sz="6" w:space="0" w:color="000000"/>
              <w:left w:val="single" w:sz="6" w:space="0" w:color="000000"/>
              <w:bottom w:val="single" w:sz="6" w:space="0" w:color="000000"/>
              <w:right w:val="single" w:sz="6" w:space="0" w:color="000000"/>
            </w:tcBorders>
          </w:tcPr>
          <w:p w14:paraId="235A81D5" w14:textId="77777777" w:rsidR="005B7866" w:rsidRPr="00B3056F" w:rsidRDefault="005B7866" w:rsidP="007F1FAF">
            <w:pPr>
              <w:pStyle w:val="TAL"/>
            </w:pPr>
            <w:proofErr w:type="spellStart"/>
            <w:r>
              <w:t>VarUeId</w:t>
            </w:r>
            <w:proofErr w:type="spellEnd"/>
          </w:p>
        </w:tc>
        <w:tc>
          <w:tcPr>
            <w:tcW w:w="3660" w:type="pct"/>
            <w:tcBorders>
              <w:top w:val="single" w:sz="6" w:space="0" w:color="000000"/>
              <w:left w:val="single" w:sz="6" w:space="0" w:color="000000"/>
              <w:bottom w:val="single" w:sz="6" w:space="0" w:color="000000"/>
              <w:right w:val="single" w:sz="6" w:space="0" w:color="000000"/>
            </w:tcBorders>
            <w:vAlign w:val="center"/>
          </w:tcPr>
          <w:p w14:paraId="62338A17" w14:textId="77777777" w:rsidR="005B7866" w:rsidRPr="00B3056F" w:rsidRDefault="005B7866" w:rsidP="007F1FAF">
            <w:pPr>
              <w:pStyle w:val="TAL"/>
            </w:pPr>
            <w:r w:rsidRPr="00B3056F">
              <w:t>Represents the Subscription Identifier (see 3GPP TS 23.501 [2] clause 5.9.2)</w:t>
            </w:r>
            <w:r w:rsidRPr="00B3056F">
              <w:br/>
              <w:t xml:space="preserve">SUPI (i.e. </w:t>
            </w:r>
            <w:proofErr w:type="spellStart"/>
            <w:r w:rsidRPr="00B3056F">
              <w:t>imsi</w:t>
            </w:r>
            <w:proofErr w:type="spellEnd"/>
            <w:r w:rsidRPr="00B3056F">
              <w:t xml:space="preserve"> or </w:t>
            </w:r>
            <w:proofErr w:type="spellStart"/>
            <w:r w:rsidRPr="00B3056F">
              <w:t>nai</w:t>
            </w:r>
            <w:proofErr w:type="spellEnd"/>
            <w:r w:rsidRPr="00B3056F">
              <w:t xml:space="preserve"> or </w:t>
            </w:r>
            <w:proofErr w:type="spellStart"/>
            <w:r w:rsidRPr="00B3056F">
              <w:t>gli</w:t>
            </w:r>
            <w:proofErr w:type="spellEnd"/>
            <w:r w:rsidRPr="00B3056F">
              <w:t xml:space="preserve"> or </w:t>
            </w:r>
            <w:proofErr w:type="spellStart"/>
            <w:r w:rsidRPr="00B3056F">
              <w:t>gci</w:t>
            </w:r>
            <w:proofErr w:type="spellEnd"/>
            <w:r w:rsidRPr="00B3056F">
              <w:t>) is used with the PUT, DELETE and PATCH methods;</w:t>
            </w:r>
            <w:r w:rsidRPr="00B3056F">
              <w:br/>
            </w:r>
            <w:r w:rsidRPr="00B3056F">
              <w:tab/>
              <w:t xml:space="preserve">pattern: See pattern of type </w:t>
            </w:r>
            <w:proofErr w:type="spellStart"/>
            <w:r w:rsidRPr="00B3056F">
              <w:t>VarUeId</w:t>
            </w:r>
            <w:proofErr w:type="spellEnd"/>
            <w:r w:rsidRPr="00B3056F">
              <w:t xml:space="preserve"> in 3GPP TS 29.571 [7]</w:t>
            </w:r>
          </w:p>
        </w:tc>
      </w:tr>
      <w:tr w:rsidR="005B7866" w:rsidRPr="00B3056F" w14:paraId="0A0364BD" w14:textId="77777777" w:rsidTr="007F1FAF">
        <w:trPr>
          <w:jc w:val="center"/>
        </w:trPr>
        <w:tc>
          <w:tcPr>
            <w:tcW w:w="627" w:type="pct"/>
            <w:tcBorders>
              <w:top w:val="single" w:sz="6" w:space="0" w:color="000000"/>
              <w:left w:val="single" w:sz="6" w:space="0" w:color="000000"/>
              <w:bottom w:val="single" w:sz="6" w:space="0" w:color="000000"/>
              <w:right w:val="single" w:sz="6" w:space="0" w:color="000000"/>
            </w:tcBorders>
          </w:tcPr>
          <w:p w14:paraId="7A59120C" w14:textId="77777777" w:rsidR="005B7866" w:rsidRPr="00B3056F" w:rsidRDefault="005B7866" w:rsidP="007F1FAF">
            <w:pPr>
              <w:pStyle w:val="TAL"/>
            </w:pPr>
            <w:proofErr w:type="spellStart"/>
            <w:r w:rsidRPr="00B3056F">
              <w:t>pduSessionId</w:t>
            </w:r>
            <w:proofErr w:type="spellEnd"/>
          </w:p>
        </w:tc>
        <w:tc>
          <w:tcPr>
            <w:tcW w:w="712" w:type="pct"/>
            <w:tcBorders>
              <w:top w:val="single" w:sz="6" w:space="0" w:color="000000"/>
              <w:left w:val="single" w:sz="6" w:space="0" w:color="000000"/>
              <w:bottom w:val="single" w:sz="6" w:space="0" w:color="000000"/>
              <w:right w:val="single" w:sz="6" w:space="0" w:color="000000"/>
            </w:tcBorders>
          </w:tcPr>
          <w:p w14:paraId="4616457A" w14:textId="77777777" w:rsidR="005B7866" w:rsidRPr="00B3056F" w:rsidRDefault="005B7866" w:rsidP="007F1FAF">
            <w:pPr>
              <w:pStyle w:val="TAL"/>
            </w:pPr>
            <w:proofErr w:type="spellStart"/>
            <w:r>
              <w:t>PduSessionId</w:t>
            </w:r>
            <w:proofErr w:type="spellEnd"/>
          </w:p>
        </w:tc>
        <w:tc>
          <w:tcPr>
            <w:tcW w:w="3660" w:type="pct"/>
            <w:tcBorders>
              <w:top w:val="single" w:sz="6" w:space="0" w:color="000000"/>
              <w:left w:val="single" w:sz="6" w:space="0" w:color="000000"/>
              <w:bottom w:val="single" w:sz="6" w:space="0" w:color="000000"/>
              <w:right w:val="single" w:sz="6" w:space="0" w:color="000000"/>
            </w:tcBorders>
            <w:vAlign w:val="center"/>
          </w:tcPr>
          <w:p w14:paraId="5F74418B" w14:textId="77777777" w:rsidR="005B7866" w:rsidRPr="00B3056F" w:rsidRDefault="005B7866" w:rsidP="007F1FAF">
            <w:pPr>
              <w:pStyle w:val="TAL"/>
            </w:pPr>
            <w:r w:rsidRPr="00B3056F">
              <w:t xml:space="preserve">The </w:t>
            </w:r>
            <w:proofErr w:type="spellStart"/>
            <w:r w:rsidRPr="00B3056F">
              <w:t>pduSessionId</w:t>
            </w:r>
            <w:proofErr w:type="spellEnd"/>
            <w:r w:rsidRPr="00B3056F">
              <w:t xml:space="preserve"> identifies an individual SMF registration. </w:t>
            </w:r>
          </w:p>
        </w:tc>
      </w:tr>
    </w:tbl>
    <w:p w14:paraId="3F3C6813" w14:textId="77777777" w:rsidR="005B7866" w:rsidRPr="00B3056F" w:rsidRDefault="005B7866" w:rsidP="005B7866"/>
    <w:p w14:paraId="0B716A56" w14:textId="77777777" w:rsidR="005B7866" w:rsidRPr="00B3056F" w:rsidRDefault="005B7866" w:rsidP="005B7866">
      <w:pPr>
        <w:pStyle w:val="Heading5"/>
      </w:pPr>
      <w:bookmarkStart w:id="3133" w:name="_Toc11338659"/>
      <w:bookmarkStart w:id="3134" w:name="_Toc27585335"/>
      <w:bookmarkStart w:id="3135" w:name="_Toc36457325"/>
      <w:bookmarkStart w:id="3136" w:name="_Toc45028225"/>
      <w:bookmarkStart w:id="3137" w:name="_Toc45029060"/>
      <w:bookmarkStart w:id="3138" w:name="_Toc67681822"/>
      <w:bookmarkStart w:id="3139" w:name="_Toc74944834"/>
      <w:r w:rsidRPr="00B3056F">
        <w:t>6.2.3.5.2</w:t>
      </w:r>
      <w:r w:rsidRPr="00B3056F">
        <w:tab/>
        <w:t>Resource Standard Methods</w:t>
      </w:r>
      <w:bookmarkEnd w:id="3133"/>
      <w:bookmarkEnd w:id="3134"/>
      <w:bookmarkEnd w:id="3135"/>
      <w:bookmarkEnd w:id="3136"/>
      <w:bookmarkEnd w:id="3137"/>
      <w:bookmarkEnd w:id="3138"/>
      <w:bookmarkEnd w:id="3139"/>
    </w:p>
    <w:p w14:paraId="19091905" w14:textId="77777777" w:rsidR="005B7866" w:rsidRPr="00B3056F" w:rsidRDefault="005B7866" w:rsidP="005B7866">
      <w:pPr>
        <w:pStyle w:val="Heading6"/>
      </w:pPr>
      <w:bookmarkStart w:id="3140" w:name="_Toc11338660"/>
      <w:bookmarkStart w:id="3141" w:name="_Toc27585336"/>
      <w:bookmarkStart w:id="3142" w:name="_Toc36457326"/>
      <w:bookmarkStart w:id="3143" w:name="_Toc45028226"/>
      <w:bookmarkStart w:id="3144" w:name="_Toc45029061"/>
      <w:bookmarkStart w:id="3145" w:name="_Toc67681823"/>
      <w:bookmarkStart w:id="3146" w:name="_Toc74944835"/>
      <w:r w:rsidRPr="00B3056F">
        <w:t>6.2.3.5.2.1</w:t>
      </w:r>
      <w:r w:rsidRPr="00B3056F">
        <w:tab/>
        <w:t>PUT</w:t>
      </w:r>
      <w:bookmarkEnd w:id="3140"/>
      <w:bookmarkEnd w:id="3141"/>
      <w:bookmarkEnd w:id="3142"/>
      <w:bookmarkEnd w:id="3143"/>
      <w:bookmarkEnd w:id="3144"/>
      <w:bookmarkEnd w:id="3145"/>
      <w:bookmarkEnd w:id="3146"/>
    </w:p>
    <w:p w14:paraId="0D119C00" w14:textId="77777777" w:rsidR="005B7866" w:rsidRPr="00B3056F" w:rsidRDefault="005B7866" w:rsidP="005B7866">
      <w:r w:rsidRPr="00B3056F">
        <w:t>This method shall support the URI query parameters specified in table 6.2.3.5.2.1-1.</w:t>
      </w:r>
    </w:p>
    <w:p w14:paraId="779A74E7" w14:textId="77777777" w:rsidR="005B7866" w:rsidRPr="00B3056F" w:rsidRDefault="005B7866" w:rsidP="005B7866">
      <w:pPr>
        <w:pStyle w:val="TH"/>
        <w:rPr>
          <w:rFonts w:cs="Arial"/>
        </w:rPr>
      </w:pPr>
      <w:r w:rsidRPr="00B3056F">
        <w:t>Table 6.2.3.5.2.1-1: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3056F" w14:paraId="1E56778A"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83B800" w14:textId="77777777" w:rsidR="005B7866" w:rsidRPr="00B3056F" w:rsidRDefault="005B7866" w:rsidP="007F1FAF">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36E265" w14:textId="77777777" w:rsidR="005B7866" w:rsidRPr="00B3056F" w:rsidRDefault="005B7866" w:rsidP="007F1FAF">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98030C" w14:textId="77777777" w:rsidR="005B7866" w:rsidRPr="00B3056F" w:rsidRDefault="005B7866" w:rsidP="007F1FAF">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B9D2B3" w14:textId="77777777" w:rsidR="005B7866" w:rsidRPr="00B3056F" w:rsidRDefault="005B7866" w:rsidP="007F1FAF">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4D51A16" w14:textId="77777777" w:rsidR="005B7866" w:rsidRPr="00B3056F" w:rsidRDefault="005B7866" w:rsidP="007F1FAF">
            <w:pPr>
              <w:pStyle w:val="TAH"/>
            </w:pPr>
            <w:r w:rsidRPr="00B3056F">
              <w:t>Description</w:t>
            </w:r>
          </w:p>
        </w:tc>
      </w:tr>
      <w:tr w:rsidR="005B7866" w:rsidRPr="00B3056F" w14:paraId="69F709F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34AFCA" w14:textId="77777777" w:rsidR="005B7866" w:rsidRPr="00B3056F" w:rsidRDefault="005B7866" w:rsidP="007F1FAF">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E48BD3C" w14:textId="77777777" w:rsidR="005B7866" w:rsidRPr="00B3056F"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27909385" w14:textId="77777777" w:rsidR="005B7866" w:rsidRPr="00B3056F"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70781E4B" w14:textId="77777777" w:rsidR="005B7866" w:rsidRPr="00B3056F"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B2F204D" w14:textId="77777777" w:rsidR="005B7866" w:rsidRPr="00B3056F" w:rsidRDefault="005B7866" w:rsidP="007F1FAF">
            <w:pPr>
              <w:pStyle w:val="TAL"/>
            </w:pPr>
          </w:p>
        </w:tc>
      </w:tr>
    </w:tbl>
    <w:p w14:paraId="4545C9A1" w14:textId="77777777" w:rsidR="005B7866" w:rsidRPr="00B3056F" w:rsidRDefault="005B7866" w:rsidP="005B7866"/>
    <w:p w14:paraId="21550639" w14:textId="77777777" w:rsidR="005B7866" w:rsidRPr="00B3056F" w:rsidRDefault="005B7866" w:rsidP="005B7866">
      <w:r w:rsidRPr="00B3056F">
        <w:t>This method shall support the request data structures specified in table 6.2.3.5.2.1-2 and the response data structures and response codes specified in table 6.2.3.5.2.1-3.</w:t>
      </w:r>
    </w:p>
    <w:p w14:paraId="55DC7F4A" w14:textId="77777777" w:rsidR="005B7866" w:rsidRPr="00B3056F" w:rsidRDefault="005B7866" w:rsidP="005B7866">
      <w:pPr>
        <w:pStyle w:val="TH"/>
      </w:pPr>
      <w:r w:rsidRPr="00B3056F">
        <w:t>Table 6.2.3.5.2.1-2: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4EB0258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70C17C6"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5F8AAE4"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C0F439"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66113E" w14:textId="77777777" w:rsidR="005B7866" w:rsidRPr="00B3056F" w:rsidRDefault="005B7866" w:rsidP="007F1FAF">
            <w:pPr>
              <w:pStyle w:val="TAH"/>
            </w:pPr>
            <w:r w:rsidRPr="00B3056F">
              <w:t>Description</w:t>
            </w:r>
          </w:p>
        </w:tc>
      </w:tr>
      <w:tr w:rsidR="005B7866" w:rsidRPr="00B3056F" w14:paraId="2ADEAFD6"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69C9A1D" w14:textId="77777777" w:rsidR="005B7866" w:rsidRPr="00B3056F" w:rsidRDefault="005B7866" w:rsidP="007F1FAF">
            <w:pPr>
              <w:pStyle w:val="TAL"/>
            </w:pPr>
            <w:proofErr w:type="spellStart"/>
            <w:r w:rsidRPr="00B3056F">
              <w:t>SmfRegistration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50D11DDB" w14:textId="77777777" w:rsidR="005B7866" w:rsidRPr="00B3056F" w:rsidRDefault="005B7866" w:rsidP="007F1FAF">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17333CD" w14:textId="77777777" w:rsidR="005B7866" w:rsidRPr="00B3056F" w:rsidRDefault="005B7866" w:rsidP="007F1FAF">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B96FFC3" w14:textId="77777777" w:rsidR="005B7866" w:rsidRPr="00B3056F" w:rsidRDefault="005B7866" w:rsidP="007F1FAF">
            <w:pPr>
              <w:pStyle w:val="TAL"/>
            </w:pPr>
            <w:r w:rsidRPr="00B3056F">
              <w:t>The registration that is to be created</w:t>
            </w:r>
          </w:p>
        </w:tc>
      </w:tr>
    </w:tbl>
    <w:p w14:paraId="3C0C7B6F" w14:textId="77777777" w:rsidR="005B7866" w:rsidRPr="00B3056F" w:rsidRDefault="005B7866" w:rsidP="005B7866"/>
    <w:p w14:paraId="45E8313B" w14:textId="77777777" w:rsidR="005B7866" w:rsidRPr="00B3056F" w:rsidRDefault="005B7866" w:rsidP="005B7866">
      <w:pPr>
        <w:pStyle w:val="TH"/>
      </w:pPr>
      <w:r w:rsidRPr="00B3056F">
        <w:t>Table 6.2.3.5.2.1-3: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3056F" w14:paraId="5785135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B59174" w14:textId="77777777" w:rsidR="005B7866" w:rsidRPr="00B3056F" w:rsidRDefault="005B7866" w:rsidP="007F1FAF">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B99F3FF" w14:textId="77777777" w:rsidR="005B7866" w:rsidRPr="00B3056F" w:rsidRDefault="005B7866" w:rsidP="007F1FAF">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C3243FF" w14:textId="77777777" w:rsidR="005B7866" w:rsidRPr="00B3056F" w:rsidRDefault="005B7866" w:rsidP="007F1FAF">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67569F" w14:textId="77777777" w:rsidR="005B7866" w:rsidRPr="00B3056F" w:rsidRDefault="005B7866" w:rsidP="007F1FAF">
            <w:pPr>
              <w:pStyle w:val="TAH"/>
            </w:pPr>
            <w:r w:rsidRPr="00B3056F">
              <w:t>Response</w:t>
            </w:r>
          </w:p>
          <w:p w14:paraId="5A72C217" w14:textId="77777777" w:rsidR="005B7866" w:rsidRPr="00B3056F" w:rsidRDefault="005B7866" w:rsidP="007F1FAF">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F8CCC43" w14:textId="77777777" w:rsidR="005B7866" w:rsidRPr="00B3056F" w:rsidRDefault="005B7866" w:rsidP="007F1FAF">
            <w:pPr>
              <w:pStyle w:val="TAH"/>
            </w:pPr>
            <w:r w:rsidRPr="00B3056F">
              <w:t>Description</w:t>
            </w:r>
          </w:p>
        </w:tc>
      </w:tr>
      <w:tr w:rsidR="005B7866" w:rsidRPr="00B3056F" w14:paraId="6501D72F"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44955A" w14:textId="77777777" w:rsidR="005B7866" w:rsidRPr="00B3056F" w:rsidRDefault="005B7866" w:rsidP="007F1FAF">
            <w:pPr>
              <w:pStyle w:val="TAL"/>
            </w:pPr>
            <w:proofErr w:type="spellStart"/>
            <w:r w:rsidRPr="00B3056F">
              <w:t>SmfRegistration</w:t>
            </w:r>
            <w:proofErr w:type="spellEnd"/>
          </w:p>
        </w:tc>
        <w:tc>
          <w:tcPr>
            <w:tcW w:w="225" w:type="pct"/>
            <w:tcBorders>
              <w:top w:val="single" w:sz="4" w:space="0" w:color="auto"/>
              <w:left w:val="single" w:sz="6" w:space="0" w:color="000000"/>
              <w:bottom w:val="single" w:sz="4" w:space="0" w:color="auto"/>
              <w:right w:val="single" w:sz="6" w:space="0" w:color="000000"/>
            </w:tcBorders>
          </w:tcPr>
          <w:p w14:paraId="0D226AE0" w14:textId="77777777" w:rsidR="005B7866" w:rsidRPr="00B3056F" w:rsidRDefault="005B7866" w:rsidP="007F1FAF">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7C6ACA4B" w14:textId="77777777" w:rsidR="005B7866" w:rsidRPr="00B3056F" w:rsidRDefault="005B7866" w:rsidP="007F1FAF">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27DFA4EC" w14:textId="77777777" w:rsidR="005B7866" w:rsidRPr="00B3056F" w:rsidRDefault="005B7866" w:rsidP="007F1FAF">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9C6A702" w14:textId="77777777" w:rsidR="005B7866" w:rsidRPr="00B3056F" w:rsidRDefault="005B7866" w:rsidP="007F1FAF">
            <w:pPr>
              <w:pStyle w:val="TAL"/>
            </w:pPr>
            <w:r w:rsidRPr="00B3056F">
              <w:t xml:space="preserve">Upon success, a response body containing a representation of the created Individual </w:t>
            </w:r>
            <w:proofErr w:type="spellStart"/>
            <w:r w:rsidRPr="00B3056F">
              <w:t>SmfRegistration</w:t>
            </w:r>
            <w:proofErr w:type="spellEnd"/>
            <w:r w:rsidRPr="00B3056F">
              <w:t xml:space="preserve"> resource shall be returned.</w:t>
            </w:r>
          </w:p>
        </w:tc>
      </w:tr>
      <w:tr w:rsidR="005B7866" w:rsidRPr="00B3056F" w14:paraId="6CF604E1"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A90FA7" w14:textId="77777777" w:rsidR="005B7866" w:rsidRPr="00B3056F" w:rsidRDefault="005B7866" w:rsidP="007F1FAF">
            <w:pPr>
              <w:pStyle w:val="TAL"/>
            </w:pPr>
            <w:proofErr w:type="spellStart"/>
            <w:r w:rsidRPr="00B3056F">
              <w:t>SmfRegistration</w:t>
            </w:r>
            <w:proofErr w:type="spellEnd"/>
          </w:p>
        </w:tc>
        <w:tc>
          <w:tcPr>
            <w:tcW w:w="225" w:type="pct"/>
            <w:tcBorders>
              <w:top w:val="single" w:sz="4" w:space="0" w:color="auto"/>
              <w:left w:val="single" w:sz="6" w:space="0" w:color="000000"/>
              <w:bottom w:val="single" w:sz="4" w:space="0" w:color="auto"/>
              <w:right w:val="single" w:sz="6" w:space="0" w:color="000000"/>
            </w:tcBorders>
          </w:tcPr>
          <w:p w14:paraId="7ACA2A85" w14:textId="77777777" w:rsidR="005B7866" w:rsidRPr="00B3056F" w:rsidRDefault="005B7866" w:rsidP="007F1FAF">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38CE1AA4" w14:textId="77777777" w:rsidR="005B7866" w:rsidRPr="00B3056F" w:rsidRDefault="005B7866" w:rsidP="007F1FAF">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55E0D5D3" w14:textId="77777777" w:rsidR="005B7866" w:rsidRPr="00B3056F" w:rsidRDefault="005B7866" w:rsidP="007F1FAF">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77EE19" w14:textId="77777777" w:rsidR="005B7866" w:rsidRPr="00B3056F" w:rsidRDefault="005B7866" w:rsidP="007F1FAF">
            <w:pPr>
              <w:pStyle w:val="TAL"/>
            </w:pPr>
            <w:r w:rsidRPr="00B3056F">
              <w:t xml:space="preserve">Upon success, a response body containing a representation of the updated Individual </w:t>
            </w:r>
            <w:proofErr w:type="spellStart"/>
            <w:r w:rsidRPr="00B3056F">
              <w:t>SmfRegistration</w:t>
            </w:r>
            <w:proofErr w:type="spellEnd"/>
            <w:r w:rsidRPr="00B3056F">
              <w:t xml:space="preserve"> resource shall be returned.</w:t>
            </w:r>
          </w:p>
        </w:tc>
      </w:tr>
      <w:tr w:rsidR="005B7866" w:rsidRPr="00B3056F" w14:paraId="1FB9A899"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2616BD" w14:textId="77777777" w:rsidR="005B7866" w:rsidRPr="00B3056F" w:rsidRDefault="005B7866" w:rsidP="007F1FAF">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114312D3" w14:textId="77777777" w:rsidR="005B7866" w:rsidRPr="00B3056F"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5535EB0A" w14:textId="77777777" w:rsidR="005B7866" w:rsidRPr="00B3056F"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1086B5ED" w14:textId="77777777" w:rsidR="005B7866" w:rsidRPr="00B3056F" w:rsidRDefault="005B7866" w:rsidP="007F1FAF">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AFE1007" w14:textId="77777777" w:rsidR="005B7866" w:rsidRPr="00B3056F" w:rsidRDefault="005B7866" w:rsidP="007F1FAF">
            <w:pPr>
              <w:pStyle w:val="TAL"/>
            </w:pPr>
            <w:r w:rsidRPr="00B3056F">
              <w:t>Upon success, an empty response body shall be returned</w:t>
            </w:r>
          </w:p>
        </w:tc>
      </w:tr>
      <w:tr w:rsidR="005B7866" w:rsidRPr="00B3056F" w14:paraId="333017A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85B712"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4CCFDF1"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736B635" w14:textId="77777777" w:rsidR="005B7866" w:rsidRPr="00B3056F" w:rsidRDefault="005B7866" w:rsidP="007F1FAF">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8F8D6D0" w14:textId="77777777" w:rsidR="005B7866" w:rsidRPr="00B3056F" w:rsidRDefault="005B7866" w:rsidP="007F1FAF">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D55AEF2" w14:textId="77777777" w:rsidR="005B7866" w:rsidRPr="00B3056F" w:rsidRDefault="005B7866" w:rsidP="007F1FAF">
            <w:pPr>
              <w:pStyle w:val="TAL"/>
            </w:pPr>
            <w:r w:rsidRPr="00B3056F">
              <w:t>The "cause" attribute may be used to indicate one of the following application errors:</w:t>
            </w:r>
          </w:p>
          <w:p w14:paraId="0B255B66" w14:textId="77777777" w:rsidR="005B7866" w:rsidRPr="00B3056F" w:rsidRDefault="005B7866" w:rsidP="007F1FAF">
            <w:pPr>
              <w:pStyle w:val="TAL"/>
            </w:pPr>
            <w:r w:rsidRPr="00B3056F">
              <w:t>- USER_NOT_FOUND</w:t>
            </w:r>
            <w:r w:rsidRPr="00B3056F">
              <w:tab/>
            </w:r>
          </w:p>
        </w:tc>
      </w:tr>
      <w:tr w:rsidR="005B7866" w:rsidRPr="00B3056F" w14:paraId="0E0E305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08DD20"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A1804F2"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682761A" w14:textId="77777777" w:rsidR="005B7866" w:rsidRPr="00B3056F" w:rsidRDefault="005B7866" w:rsidP="007F1FAF">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5F9BA81" w14:textId="77777777" w:rsidR="005B7866" w:rsidRPr="00B3056F" w:rsidRDefault="005B7866" w:rsidP="007F1FAF">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74D8C1" w14:textId="77777777" w:rsidR="005B7866" w:rsidRPr="00B3056F" w:rsidRDefault="005B7866" w:rsidP="007F1FAF">
            <w:pPr>
              <w:pStyle w:val="TAL"/>
            </w:pPr>
            <w:r w:rsidRPr="00B3056F">
              <w:t>The "cause" attribute may be used to indicate one of the following application errors:</w:t>
            </w:r>
          </w:p>
          <w:p w14:paraId="75AC418C" w14:textId="77777777" w:rsidR="005B7866" w:rsidRPr="00B3056F" w:rsidRDefault="005B7866" w:rsidP="007F1FAF">
            <w:pPr>
              <w:pStyle w:val="TAL"/>
            </w:pPr>
            <w:r w:rsidRPr="00B3056F">
              <w:t>- ROAMING_NOT_ALLOWED</w:t>
            </w:r>
          </w:p>
          <w:p w14:paraId="6C5B851A" w14:textId="77777777" w:rsidR="005B7866" w:rsidRPr="00B3056F" w:rsidRDefault="005B7866" w:rsidP="007F1FAF">
            <w:pPr>
              <w:pStyle w:val="TAL"/>
            </w:pPr>
            <w:r w:rsidRPr="00B3056F">
              <w:t>- DNN_NOT_ALLOWED</w:t>
            </w:r>
          </w:p>
        </w:tc>
      </w:tr>
      <w:tr w:rsidR="005B7866" w:rsidRPr="00B3056F" w14:paraId="32182444"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161DAEA"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633415B3" w14:textId="77777777" w:rsidR="005B7866" w:rsidRDefault="005B7866" w:rsidP="005B7866"/>
    <w:p w14:paraId="60315B6D" w14:textId="77777777" w:rsidR="005B7866" w:rsidRDefault="005B7866" w:rsidP="005B7866">
      <w:pPr>
        <w:pStyle w:val="TH"/>
      </w:pPr>
      <w:r w:rsidRPr="00D67AB2">
        <w:lastRenderedPageBreak/>
        <w:t>Table 6.</w:t>
      </w:r>
      <w:r>
        <w:t>2</w:t>
      </w:r>
      <w:r w:rsidRPr="00D67AB2">
        <w:t>.</w:t>
      </w:r>
      <w:r>
        <w:t>3</w:t>
      </w:r>
      <w:r w:rsidRPr="00D67AB2">
        <w:t>.</w:t>
      </w:r>
      <w:r>
        <w:t>5</w:t>
      </w:r>
      <w:r w:rsidRPr="00D67AB2">
        <w:t>.</w:t>
      </w:r>
      <w:r>
        <w:t>2</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D67AB2" w14:paraId="01E9DEE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8D57E9" w14:textId="77777777" w:rsidR="005B7866" w:rsidRPr="00D67AB2" w:rsidRDefault="005B7866" w:rsidP="007F1FA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727464" w14:textId="77777777" w:rsidR="005B7866" w:rsidRPr="00D67AB2" w:rsidRDefault="005B7866" w:rsidP="007F1FA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E7E5A3" w14:textId="77777777" w:rsidR="005B7866" w:rsidRPr="00D67AB2" w:rsidRDefault="005B7866" w:rsidP="007F1FA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6178BB" w14:textId="77777777" w:rsidR="005B7866" w:rsidRPr="00D67AB2" w:rsidRDefault="005B7866" w:rsidP="007F1FA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616199" w14:textId="77777777" w:rsidR="005B7866" w:rsidRPr="00D67AB2" w:rsidRDefault="005B7866" w:rsidP="007F1FAF">
            <w:pPr>
              <w:pStyle w:val="TAH"/>
            </w:pPr>
            <w:r w:rsidRPr="00D67AB2">
              <w:t>Description</w:t>
            </w:r>
          </w:p>
        </w:tc>
      </w:tr>
      <w:tr w:rsidR="005B7866" w:rsidRPr="00D67AB2" w14:paraId="2DAA0AC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1855B4" w14:textId="77777777" w:rsidR="005B7866" w:rsidRPr="00D67AB2" w:rsidRDefault="005B7866" w:rsidP="007F1FA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49C8674"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DED31D" w14:textId="77777777" w:rsidR="005B7866" w:rsidRPr="00D67AB2" w:rsidRDefault="005B7866" w:rsidP="007F1FA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655FF53" w14:textId="77777777" w:rsidR="005B7866" w:rsidRPr="00D67AB2" w:rsidRDefault="005B7866" w:rsidP="007F1FAF">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30F814" w14:textId="77777777" w:rsidR="005B7866" w:rsidRPr="00D67AB2" w:rsidRDefault="005B7866" w:rsidP="007F1FAF">
            <w:pPr>
              <w:pStyle w:val="TAL"/>
            </w:pPr>
            <w:r w:rsidRPr="008D13B5">
              <w:t>Contains the URI of the newly created resource, according to the structure: {apiRoot}/nudm-uecm/v1/{ueId}/registrations/smf-registrations/{pduSessionId}</w:t>
            </w:r>
          </w:p>
        </w:tc>
      </w:tr>
    </w:tbl>
    <w:p w14:paraId="6F6D5E45" w14:textId="77777777" w:rsidR="005B7866" w:rsidRPr="00D67AB2" w:rsidRDefault="005B7866" w:rsidP="005B7866"/>
    <w:p w14:paraId="51C66A50" w14:textId="77777777" w:rsidR="005B7866" w:rsidRPr="00B3056F" w:rsidRDefault="005B7866" w:rsidP="005B7866"/>
    <w:p w14:paraId="43E9529C" w14:textId="77777777" w:rsidR="005B7866" w:rsidRPr="00B3056F" w:rsidRDefault="005B7866" w:rsidP="005B7866">
      <w:pPr>
        <w:pStyle w:val="Heading6"/>
      </w:pPr>
      <w:bookmarkStart w:id="3147" w:name="_Toc11338661"/>
      <w:bookmarkStart w:id="3148" w:name="_Toc27585337"/>
      <w:bookmarkStart w:id="3149" w:name="_Toc36457327"/>
      <w:bookmarkStart w:id="3150" w:name="_Toc45028227"/>
      <w:bookmarkStart w:id="3151" w:name="_Toc45029062"/>
      <w:bookmarkStart w:id="3152" w:name="_Toc67681824"/>
      <w:bookmarkStart w:id="3153" w:name="_Toc74944836"/>
      <w:r w:rsidRPr="00B3056F">
        <w:t>6.2.3.5.2.2</w:t>
      </w:r>
      <w:r w:rsidRPr="00B3056F">
        <w:tab/>
        <w:t>DELETE</w:t>
      </w:r>
      <w:bookmarkEnd w:id="3147"/>
      <w:bookmarkEnd w:id="3148"/>
      <w:bookmarkEnd w:id="3149"/>
      <w:bookmarkEnd w:id="3150"/>
      <w:bookmarkEnd w:id="3151"/>
      <w:bookmarkEnd w:id="3152"/>
      <w:bookmarkEnd w:id="3153"/>
    </w:p>
    <w:p w14:paraId="6912F273" w14:textId="77777777" w:rsidR="005B7866" w:rsidRPr="00B3056F" w:rsidRDefault="005B7866" w:rsidP="005B7866">
      <w:r w:rsidRPr="00B3056F">
        <w:t>This method shall support the URI query parameters specified in table 6.2.3.5.2.2-1.</w:t>
      </w:r>
    </w:p>
    <w:p w14:paraId="16EC266F" w14:textId="77777777" w:rsidR="005B7866" w:rsidRPr="00B3056F" w:rsidRDefault="005B7866" w:rsidP="005B7866">
      <w:pPr>
        <w:pStyle w:val="TH"/>
        <w:rPr>
          <w:rFonts w:cs="Arial"/>
        </w:rPr>
      </w:pPr>
      <w:r w:rsidRPr="00B3056F">
        <w:t>Table 6.2.3.5.2.2-1: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3056F" w14:paraId="6F16660E"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8B1F13" w14:textId="77777777" w:rsidR="005B7866" w:rsidRPr="00B3056F" w:rsidRDefault="005B7866" w:rsidP="007F1FAF">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34294C" w14:textId="77777777" w:rsidR="005B7866" w:rsidRPr="00B3056F" w:rsidRDefault="005B7866" w:rsidP="007F1FAF">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20F2CB" w14:textId="77777777" w:rsidR="005B7866" w:rsidRPr="00B3056F" w:rsidRDefault="005B7866" w:rsidP="007F1FAF">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0F39B4" w14:textId="77777777" w:rsidR="005B7866" w:rsidRPr="00B3056F" w:rsidRDefault="005B7866" w:rsidP="007F1FAF">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E257C18" w14:textId="77777777" w:rsidR="005B7866" w:rsidRPr="00B3056F" w:rsidRDefault="005B7866" w:rsidP="007F1FAF">
            <w:pPr>
              <w:pStyle w:val="TAH"/>
            </w:pPr>
            <w:r w:rsidRPr="00B3056F">
              <w:t>Description</w:t>
            </w:r>
          </w:p>
        </w:tc>
      </w:tr>
      <w:tr w:rsidR="005B7866" w:rsidRPr="00B3056F" w14:paraId="4F43F91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560FE9" w14:textId="77777777" w:rsidR="005B7866" w:rsidRPr="00B3056F" w:rsidRDefault="005B7866" w:rsidP="007F1FAF">
            <w:pPr>
              <w:pStyle w:val="TAL"/>
            </w:pPr>
            <w:proofErr w:type="spellStart"/>
            <w:r w:rsidRPr="00B3056F">
              <w:t>smf</w:t>
            </w:r>
            <w:proofErr w:type="spellEnd"/>
            <w:r w:rsidRPr="00B3056F">
              <w:t>-set-id</w:t>
            </w:r>
          </w:p>
        </w:tc>
        <w:tc>
          <w:tcPr>
            <w:tcW w:w="732" w:type="pct"/>
            <w:tcBorders>
              <w:top w:val="single" w:sz="4" w:space="0" w:color="auto"/>
              <w:left w:val="single" w:sz="6" w:space="0" w:color="000000"/>
              <w:bottom w:val="single" w:sz="6" w:space="0" w:color="000000"/>
              <w:right w:val="single" w:sz="6" w:space="0" w:color="000000"/>
            </w:tcBorders>
          </w:tcPr>
          <w:p w14:paraId="05AD3BFC" w14:textId="77777777" w:rsidR="005B7866" w:rsidRPr="00B3056F" w:rsidRDefault="005B7866" w:rsidP="007F1FAF">
            <w:pPr>
              <w:pStyle w:val="TAL"/>
            </w:pPr>
            <w:proofErr w:type="spellStart"/>
            <w:r w:rsidRPr="00B3056F">
              <w:t>NfSetId</w:t>
            </w:r>
            <w:proofErr w:type="spellEnd"/>
          </w:p>
        </w:tc>
        <w:tc>
          <w:tcPr>
            <w:tcW w:w="217" w:type="pct"/>
            <w:tcBorders>
              <w:top w:val="single" w:sz="4" w:space="0" w:color="auto"/>
              <w:left w:val="single" w:sz="6" w:space="0" w:color="000000"/>
              <w:bottom w:val="single" w:sz="6" w:space="0" w:color="000000"/>
              <w:right w:val="single" w:sz="6" w:space="0" w:color="000000"/>
            </w:tcBorders>
          </w:tcPr>
          <w:p w14:paraId="61E2D9F5" w14:textId="77777777" w:rsidR="005B7866" w:rsidRPr="00B3056F" w:rsidRDefault="005B7866" w:rsidP="007F1FAF">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6D07AAC" w14:textId="77777777" w:rsidR="005B7866" w:rsidRPr="00B3056F" w:rsidRDefault="005B7866" w:rsidP="007F1FAF">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6FEFD31" w14:textId="77777777" w:rsidR="005B7866" w:rsidRPr="00B3056F" w:rsidRDefault="005B7866" w:rsidP="007F1FAF">
            <w:pPr>
              <w:pStyle w:val="TAL"/>
            </w:pPr>
            <w:r w:rsidRPr="00B3056F">
              <w:t xml:space="preserve">The </w:t>
            </w:r>
            <w:proofErr w:type="spellStart"/>
            <w:r w:rsidRPr="00B3056F">
              <w:t>smf</w:t>
            </w:r>
            <w:proofErr w:type="spellEnd"/>
            <w:r w:rsidRPr="00B3056F">
              <w:t>-set-id may be used by the UDM to guard against deletion of registrations by NFs that do not belong to the same NF set as the registered SMF.</w:t>
            </w:r>
          </w:p>
        </w:tc>
      </w:tr>
    </w:tbl>
    <w:p w14:paraId="7DB7112F" w14:textId="77777777" w:rsidR="005B7866" w:rsidRPr="00B3056F" w:rsidRDefault="005B7866" w:rsidP="005B7866"/>
    <w:p w14:paraId="731B3C9F" w14:textId="77777777" w:rsidR="005B7866" w:rsidRPr="00B3056F" w:rsidRDefault="005B7866" w:rsidP="005B7866">
      <w:r w:rsidRPr="00B3056F">
        <w:t>This method shall support the request data structures specified in table 6.2.3.5.2.2-2 and the response data structures and response codes specified in table 6.2.3.5.2.2-3.</w:t>
      </w:r>
    </w:p>
    <w:p w14:paraId="76F18609" w14:textId="77777777" w:rsidR="005B7866" w:rsidRPr="00B3056F" w:rsidRDefault="005B7866" w:rsidP="005B7866">
      <w:pPr>
        <w:pStyle w:val="TH"/>
      </w:pPr>
      <w:r w:rsidRPr="00B3056F">
        <w:t>Table 6.2.3.5.2.2-2: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0D1F2A9F"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B0053A"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C54296"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983707"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83ECC6" w14:textId="77777777" w:rsidR="005B7866" w:rsidRPr="00B3056F" w:rsidRDefault="005B7866" w:rsidP="007F1FAF">
            <w:pPr>
              <w:pStyle w:val="TAH"/>
            </w:pPr>
            <w:r w:rsidRPr="00B3056F">
              <w:t>Description</w:t>
            </w:r>
          </w:p>
        </w:tc>
      </w:tr>
      <w:tr w:rsidR="005B7866" w:rsidRPr="00B3056F" w14:paraId="4D0FC271"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B2BC32" w14:textId="77777777" w:rsidR="005B7866" w:rsidRPr="00B3056F" w:rsidRDefault="005B7866" w:rsidP="007F1FAF">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6EAD157" w14:textId="77777777" w:rsidR="005B7866" w:rsidRPr="00B3056F"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796D9DCA" w14:textId="77777777" w:rsidR="005B7866" w:rsidRPr="00B3056F"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4B4E82" w14:textId="77777777" w:rsidR="005B7866" w:rsidRPr="00B3056F" w:rsidRDefault="005B7866" w:rsidP="007F1FAF">
            <w:pPr>
              <w:pStyle w:val="TAL"/>
            </w:pPr>
            <w:r w:rsidRPr="00B3056F">
              <w:t>The request body shall be empty.</w:t>
            </w:r>
          </w:p>
        </w:tc>
      </w:tr>
    </w:tbl>
    <w:p w14:paraId="70A35492" w14:textId="77777777" w:rsidR="005B7866" w:rsidRPr="00B3056F" w:rsidRDefault="005B7866" w:rsidP="005B7866"/>
    <w:p w14:paraId="44F057FB" w14:textId="77777777" w:rsidR="005B7866" w:rsidRPr="00B3056F" w:rsidRDefault="005B7866" w:rsidP="005B7866">
      <w:pPr>
        <w:pStyle w:val="TH"/>
      </w:pPr>
      <w:r w:rsidRPr="00B3056F">
        <w:t>Table 6.2.3.5.2.2-3: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3056F" w14:paraId="3FCC488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6C043C" w14:textId="77777777" w:rsidR="005B7866" w:rsidRPr="00B3056F" w:rsidRDefault="005B7866" w:rsidP="007F1FAF">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1EB59A5" w14:textId="77777777" w:rsidR="005B7866" w:rsidRPr="00B3056F" w:rsidRDefault="005B7866" w:rsidP="007F1FAF">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DB05B3" w14:textId="77777777" w:rsidR="005B7866" w:rsidRPr="00B3056F" w:rsidRDefault="005B7866" w:rsidP="007F1FAF">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76A07C" w14:textId="77777777" w:rsidR="005B7866" w:rsidRPr="00B3056F" w:rsidRDefault="005B7866" w:rsidP="007F1FAF">
            <w:pPr>
              <w:pStyle w:val="TAH"/>
            </w:pPr>
            <w:r w:rsidRPr="00B3056F">
              <w:t>Response</w:t>
            </w:r>
          </w:p>
          <w:p w14:paraId="46F783A6" w14:textId="77777777" w:rsidR="005B7866" w:rsidRPr="00B3056F" w:rsidRDefault="005B7866" w:rsidP="007F1FAF">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0823F8A" w14:textId="77777777" w:rsidR="005B7866" w:rsidRPr="00B3056F" w:rsidRDefault="005B7866" w:rsidP="007F1FAF">
            <w:pPr>
              <w:pStyle w:val="TAH"/>
            </w:pPr>
            <w:r w:rsidRPr="00B3056F">
              <w:t>Description</w:t>
            </w:r>
          </w:p>
        </w:tc>
      </w:tr>
      <w:tr w:rsidR="005B7866" w:rsidRPr="00B3056F" w14:paraId="53C7838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065F9F" w14:textId="77777777" w:rsidR="005B7866" w:rsidRPr="00B3056F" w:rsidRDefault="005B7866" w:rsidP="007F1FAF">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5E8F19AC" w14:textId="77777777" w:rsidR="005B7866" w:rsidRPr="00B3056F"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32D8BD31" w14:textId="77777777" w:rsidR="005B7866" w:rsidRPr="00B3056F"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3FDED53F" w14:textId="77777777" w:rsidR="005B7866" w:rsidRPr="00B3056F" w:rsidRDefault="005B7866" w:rsidP="007F1FAF">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2A7A08F" w14:textId="77777777" w:rsidR="005B7866" w:rsidRPr="00B3056F" w:rsidRDefault="005B7866" w:rsidP="007F1FAF">
            <w:pPr>
              <w:pStyle w:val="TAL"/>
            </w:pPr>
            <w:r w:rsidRPr="00B3056F">
              <w:t>Upon success, an empty response body shall be returned.</w:t>
            </w:r>
          </w:p>
        </w:tc>
      </w:tr>
      <w:tr w:rsidR="005B7866" w:rsidRPr="00B3056F" w14:paraId="18803806"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0D1235"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09F1FD93" w14:textId="77777777" w:rsidR="005B7866" w:rsidRPr="00B3056F" w:rsidRDefault="005B7866" w:rsidP="005B7866"/>
    <w:p w14:paraId="23999724" w14:textId="77777777" w:rsidR="005B7866" w:rsidRPr="00B3056F" w:rsidRDefault="005B7866" w:rsidP="005B7866">
      <w:pPr>
        <w:pStyle w:val="Heading6"/>
      </w:pPr>
      <w:bookmarkStart w:id="3154" w:name="_Toc36457328"/>
      <w:bookmarkStart w:id="3155" w:name="_Toc45028228"/>
      <w:bookmarkStart w:id="3156" w:name="_Toc45029063"/>
      <w:bookmarkStart w:id="3157" w:name="_Toc67681825"/>
      <w:bookmarkStart w:id="3158" w:name="_Toc11338662"/>
      <w:bookmarkStart w:id="3159" w:name="_Toc27585338"/>
      <w:bookmarkStart w:id="3160" w:name="_Toc74944837"/>
      <w:r w:rsidRPr="00B3056F">
        <w:t>6.2.3.5.2.3</w:t>
      </w:r>
      <w:r w:rsidRPr="00B3056F">
        <w:tab/>
        <w:t>GET</w:t>
      </w:r>
      <w:bookmarkEnd w:id="3154"/>
      <w:bookmarkEnd w:id="3155"/>
      <w:bookmarkEnd w:id="3156"/>
      <w:bookmarkEnd w:id="3157"/>
      <w:bookmarkEnd w:id="3160"/>
    </w:p>
    <w:p w14:paraId="56481665" w14:textId="77777777" w:rsidR="005B7866" w:rsidRPr="00B3056F" w:rsidRDefault="005B7866" w:rsidP="005B7866">
      <w:r w:rsidRPr="00B3056F">
        <w:t>This method shall support the URI query parameters specified in table 6.2.3.5.2.3-1.</w:t>
      </w:r>
    </w:p>
    <w:p w14:paraId="26900420" w14:textId="77777777" w:rsidR="005B7866" w:rsidRPr="00B3056F" w:rsidRDefault="005B7866" w:rsidP="005B7866">
      <w:pPr>
        <w:pStyle w:val="TH"/>
        <w:rPr>
          <w:rFonts w:cs="Arial"/>
        </w:rPr>
      </w:pPr>
      <w:r w:rsidRPr="00B3056F">
        <w:t>Table 6.2.3.5.2.3-1: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3056F" w14:paraId="01C5638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FAF485" w14:textId="77777777" w:rsidR="005B7866" w:rsidRPr="00B3056F" w:rsidRDefault="005B7866" w:rsidP="007F1FAF">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839BAA" w14:textId="77777777" w:rsidR="005B7866" w:rsidRPr="00B3056F" w:rsidRDefault="005B7866" w:rsidP="007F1FAF">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F77A4A" w14:textId="77777777" w:rsidR="005B7866" w:rsidRPr="00B3056F" w:rsidRDefault="005B7866" w:rsidP="007F1FAF">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1B1ED5" w14:textId="77777777" w:rsidR="005B7866" w:rsidRPr="00B3056F" w:rsidRDefault="005B7866" w:rsidP="007F1FAF">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E7AA2D4" w14:textId="77777777" w:rsidR="005B7866" w:rsidRPr="00B3056F" w:rsidRDefault="005B7866" w:rsidP="007F1FAF">
            <w:pPr>
              <w:pStyle w:val="TAH"/>
            </w:pPr>
            <w:r w:rsidRPr="00B3056F">
              <w:t>Description</w:t>
            </w:r>
          </w:p>
        </w:tc>
      </w:tr>
      <w:tr w:rsidR="005B7866" w:rsidRPr="00B3056F" w14:paraId="43DCDB2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70017" w14:textId="77777777" w:rsidR="005B7866" w:rsidRPr="00B3056F" w:rsidRDefault="005B7866" w:rsidP="007F1FAF">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321B3CFD" w14:textId="77777777" w:rsidR="005B7866" w:rsidRPr="00B3056F"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59FF7D15" w14:textId="77777777" w:rsidR="005B7866" w:rsidRPr="00B3056F"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396E6EA6" w14:textId="77777777" w:rsidR="005B7866" w:rsidRPr="00B3056F"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C97BA8F" w14:textId="77777777" w:rsidR="005B7866" w:rsidRPr="00B3056F" w:rsidRDefault="005B7866" w:rsidP="007F1FAF">
            <w:pPr>
              <w:pStyle w:val="TAL"/>
            </w:pPr>
          </w:p>
        </w:tc>
      </w:tr>
    </w:tbl>
    <w:p w14:paraId="0ACFA9BB" w14:textId="77777777" w:rsidR="005B7866" w:rsidRPr="00B3056F" w:rsidRDefault="005B7866" w:rsidP="005B7866"/>
    <w:p w14:paraId="5BAF2082" w14:textId="77777777" w:rsidR="005B7866" w:rsidRPr="00B3056F" w:rsidRDefault="005B7866" w:rsidP="005B7866">
      <w:r w:rsidRPr="00B3056F">
        <w:t>This method shall support the request data structures specified in table 6.2.3.5.2.3-2 and the response data structures and response codes specified in table 6.2.3.5.2.3-3.</w:t>
      </w:r>
    </w:p>
    <w:p w14:paraId="687EF031" w14:textId="77777777" w:rsidR="005B7866" w:rsidRPr="00B3056F" w:rsidRDefault="005B7866" w:rsidP="005B7866">
      <w:pPr>
        <w:pStyle w:val="TH"/>
      </w:pPr>
      <w:r w:rsidRPr="00B3056F">
        <w:t>Table 6.2.3.5.2.3-2: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577454D3"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8D18740"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3EA154"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FEFC2"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85D8998" w14:textId="77777777" w:rsidR="005B7866" w:rsidRPr="00B3056F" w:rsidRDefault="005B7866" w:rsidP="007F1FAF">
            <w:pPr>
              <w:pStyle w:val="TAH"/>
            </w:pPr>
            <w:r w:rsidRPr="00B3056F">
              <w:t>Description</w:t>
            </w:r>
          </w:p>
        </w:tc>
      </w:tr>
      <w:tr w:rsidR="005B7866" w:rsidRPr="00B3056F" w14:paraId="63459EB1"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4E713DF" w14:textId="77777777" w:rsidR="005B7866" w:rsidRPr="00B3056F" w:rsidRDefault="005B7866" w:rsidP="007F1FAF">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FF21718" w14:textId="77777777" w:rsidR="005B7866" w:rsidRPr="00B3056F"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156CDFB1" w14:textId="77777777" w:rsidR="005B7866" w:rsidRPr="00B3056F"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CE5954" w14:textId="77777777" w:rsidR="005B7866" w:rsidRPr="00B3056F" w:rsidRDefault="005B7866" w:rsidP="007F1FAF">
            <w:pPr>
              <w:pStyle w:val="TAL"/>
            </w:pPr>
            <w:r w:rsidRPr="00B3056F">
              <w:t>The request body shall be empty.</w:t>
            </w:r>
          </w:p>
        </w:tc>
      </w:tr>
    </w:tbl>
    <w:p w14:paraId="00E5C877" w14:textId="77777777" w:rsidR="005B7866" w:rsidRPr="00B3056F" w:rsidRDefault="005B7866" w:rsidP="005B7866"/>
    <w:p w14:paraId="0A4840BF" w14:textId="77777777" w:rsidR="005B7866" w:rsidRPr="00B3056F" w:rsidRDefault="005B7866" w:rsidP="005B7866">
      <w:pPr>
        <w:pStyle w:val="TH"/>
      </w:pPr>
      <w:r w:rsidRPr="00B3056F">
        <w:lastRenderedPageBreak/>
        <w:t>Table 6.2.3.5.2.3-3: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3056F" w14:paraId="37298AD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E885C1" w14:textId="77777777" w:rsidR="005B7866" w:rsidRPr="00B3056F" w:rsidRDefault="005B7866" w:rsidP="007F1FAF">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35FFC17" w14:textId="77777777" w:rsidR="005B7866" w:rsidRPr="00B3056F" w:rsidRDefault="005B7866" w:rsidP="007F1FAF">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56DEAD" w14:textId="77777777" w:rsidR="005B7866" w:rsidRPr="00B3056F" w:rsidRDefault="005B7866" w:rsidP="007F1FAF">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3A96C9D" w14:textId="77777777" w:rsidR="005B7866" w:rsidRPr="00B3056F" w:rsidRDefault="005B7866" w:rsidP="007F1FAF">
            <w:pPr>
              <w:pStyle w:val="TAH"/>
            </w:pPr>
            <w:r w:rsidRPr="00B3056F">
              <w:t>Response</w:t>
            </w:r>
          </w:p>
          <w:p w14:paraId="35B88DBD" w14:textId="77777777" w:rsidR="005B7866" w:rsidRPr="00B3056F" w:rsidRDefault="005B7866" w:rsidP="007F1FAF">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422692D" w14:textId="77777777" w:rsidR="005B7866" w:rsidRPr="00B3056F" w:rsidRDefault="005B7866" w:rsidP="007F1FAF">
            <w:pPr>
              <w:pStyle w:val="TAH"/>
            </w:pPr>
            <w:r w:rsidRPr="00B3056F">
              <w:t>Description</w:t>
            </w:r>
          </w:p>
        </w:tc>
      </w:tr>
      <w:tr w:rsidR="005B7866" w:rsidRPr="00B3056F" w14:paraId="6C151A2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00304" w14:textId="77777777" w:rsidR="005B7866" w:rsidRPr="00B3056F" w:rsidRDefault="005B7866" w:rsidP="007F1FAF">
            <w:pPr>
              <w:pStyle w:val="TAL"/>
            </w:pPr>
            <w:proofErr w:type="spellStart"/>
            <w:r w:rsidRPr="00B3056F">
              <w:t>SmfRegistration</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440910A" w14:textId="77777777" w:rsidR="005B7866" w:rsidRPr="00B3056F" w:rsidRDefault="005B7866" w:rsidP="007F1FAF">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C08E548" w14:textId="77777777" w:rsidR="005B7866" w:rsidRPr="00B3056F" w:rsidRDefault="005B7866" w:rsidP="007F1FAF">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C50BAEB" w14:textId="77777777" w:rsidR="005B7866" w:rsidRPr="00B3056F" w:rsidRDefault="005B7866" w:rsidP="007F1FAF">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01FB950" w14:textId="77777777" w:rsidR="005B7866" w:rsidRPr="00B3056F" w:rsidRDefault="005B7866" w:rsidP="007F1FAF">
            <w:pPr>
              <w:pStyle w:val="TAL"/>
            </w:pPr>
            <w:r w:rsidRPr="00B3056F">
              <w:t xml:space="preserve">Upon success, a response body containing the </w:t>
            </w:r>
            <w:proofErr w:type="spellStart"/>
            <w:r w:rsidRPr="00B3056F">
              <w:t>SmfRegistration</w:t>
            </w:r>
            <w:proofErr w:type="spellEnd"/>
            <w:r w:rsidRPr="00B3056F">
              <w:t xml:space="preserve"> shall be returned.</w:t>
            </w:r>
          </w:p>
        </w:tc>
      </w:tr>
      <w:tr w:rsidR="005B7866" w:rsidRPr="00B3056F" w14:paraId="5AA1955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989606"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8C00778"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9EB75A3" w14:textId="77777777" w:rsidR="005B7866" w:rsidRPr="00B3056F" w:rsidRDefault="005B7866" w:rsidP="007F1FAF">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90CDAEF" w14:textId="77777777" w:rsidR="005B7866" w:rsidRPr="00B3056F" w:rsidRDefault="005B7866" w:rsidP="007F1FAF">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D37F23E" w14:textId="77777777" w:rsidR="005B7866" w:rsidRPr="00B3056F" w:rsidRDefault="005B7866" w:rsidP="007F1FAF">
            <w:pPr>
              <w:pStyle w:val="TAL"/>
            </w:pPr>
            <w:r w:rsidRPr="00B3056F">
              <w:t>The "cause" attribute may be set to one of the following application errors:</w:t>
            </w:r>
          </w:p>
          <w:p w14:paraId="4655122F" w14:textId="77777777" w:rsidR="005B7866" w:rsidRPr="00B3056F" w:rsidRDefault="005B7866" w:rsidP="007F1FAF">
            <w:pPr>
              <w:pStyle w:val="TAL"/>
            </w:pPr>
            <w:r w:rsidRPr="00B3056F">
              <w:t>- CONTEXT_NOT_FOUND</w:t>
            </w:r>
          </w:p>
          <w:p w14:paraId="48A770DC" w14:textId="77777777" w:rsidR="005B7866" w:rsidRPr="00B3056F" w:rsidRDefault="005B7866" w:rsidP="007F1FAF">
            <w:pPr>
              <w:pStyle w:val="TAL"/>
            </w:pPr>
            <w:r w:rsidRPr="00B3056F">
              <w:t>- USER_NOT_FOUND</w:t>
            </w:r>
          </w:p>
        </w:tc>
      </w:tr>
      <w:tr w:rsidR="005B7866" w:rsidRPr="00B3056F" w14:paraId="48B75B71"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3EA25C3"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3D3BE155" w14:textId="77777777" w:rsidR="005B7866" w:rsidRPr="00B3056F" w:rsidRDefault="005B7866" w:rsidP="005B7866"/>
    <w:p w14:paraId="3D404735" w14:textId="77777777" w:rsidR="005B7866" w:rsidRPr="00B3056F" w:rsidRDefault="005B7866" w:rsidP="005B7866">
      <w:pPr>
        <w:pStyle w:val="Heading4"/>
      </w:pPr>
      <w:bookmarkStart w:id="3161" w:name="_Toc36457329"/>
      <w:bookmarkStart w:id="3162" w:name="_Toc45028229"/>
      <w:bookmarkStart w:id="3163" w:name="_Toc45029064"/>
      <w:bookmarkStart w:id="3164" w:name="_Toc67681826"/>
      <w:bookmarkStart w:id="3165" w:name="_Toc74944838"/>
      <w:r w:rsidRPr="00B3056F">
        <w:t>6.2.3.6</w:t>
      </w:r>
      <w:r w:rsidRPr="00B3056F">
        <w:tab/>
        <w:t>Resource: Smsf3GppAccessRegistration</w:t>
      </w:r>
      <w:bookmarkEnd w:id="3158"/>
      <w:bookmarkEnd w:id="3159"/>
      <w:r w:rsidRPr="00B3056F">
        <w:t xml:space="preserve"> (Document)</w:t>
      </w:r>
      <w:bookmarkEnd w:id="3161"/>
      <w:bookmarkEnd w:id="3162"/>
      <w:bookmarkEnd w:id="3163"/>
      <w:bookmarkEnd w:id="3164"/>
      <w:bookmarkEnd w:id="3165"/>
    </w:p>
    <w:p w14:paraId="65F8811C" w14:textId="77777777" w:rsidR="005B7866" w:rsidRPr="00B3056F" w:rsidRDefault="005B7866" w:rsidP="005B7866">
      <w:pPr>
        <w:pStyle w:val="Heading5"/>
      </w:pPr>
      <w:bookmarkStart w:id="3166" w:name="_Toc11338663"/>
      <w:bookmarkStart w:id="3167" w:name="_Toc27585339"/>
      <w:bookmarkStart w:id="3168" w:name="_Toc36457330"/>
      <w:bookmarkStart w:id="3169" w:name="_Toc45028230"/>
      <w:bookmarkStart w:id="3170" w:name="_Toc45029065"/>
      <w:bookmarkStart w:id="3171" w:name="_Toc67681827"/>
      <w:bookmarkStart w:id="3172" w:name="_Toc74944839"/>
      <w:r w:rsidRPr="00B3056F">
        <w:t>6.2.3.6.1</w:t>
      </w:r>
      <w:r w:rsidRPr="00B3056F">
        <w:tab/>
        <w:t>Description</w:t>
      </w:r>
      <w:bookmarkEnd w:id="3166"/>
      <w:bookmarkEnd w:id="3167"/>
      <w:bookmarkEnd w:id="3168"/>
      <w:bookmarkEnd w:id="3169"/>
      <w:bookmarkEnd w:id="3170"/>
      <w:bookmarkEnd w:id="3171"/>
      <w:bookmarkEnd w:id="3172"/>
    </w:p>
    <w:p w14:paraId="097E0C9B" w14:textId="77777777" w:rsidR="005B7866" w:rsidRPr="00B3056F" w:rsidRDefault="005B7866" w:rsidP="005B7866">
      <w:r w:rsidRPr="00B3056F">
        <w:t>This resource represents the registered SMSF for 3GPP access.</w:t>
      </w:r>
    </w:p>
    <w:p w14:paraId="43B64C55" w14:textId="77777777" w:rsidR="005B7866" w:rsidRPr="00B3056F" w:rsidRDefault="005B7866" w:rsidP="005B7866">
      <w:pPr>
        <w:pStyle w:val="Heading5"/>
      </w:pPr>
      <w:bookmarkStart w:id="3173" w:name="_Toc11338664"/>
      <w:bookmarkStart w:id="3174" w:name="_Toc27585340"/>
      <w:bookmarkStart w:id="3175" w:name="_Toc36457331"/>
      <w:bookmarkStart w:id="3176" w:name="_Toc45028231"/>
      <w:bookmarkStart w:id="3177" w:name="_Toc45029066"/>
      <w:bookmarkStart w:id="3178" w:name="_Toc67681828"/>
      <w:bookmarkStart w:id="3179" w:name="_Toc74944840"/>
      <w:r w:rsidRPr="00B3056F">
        <w:t>6.2.3.6.2</w:t>
      </w:r>
      <w:r w:rsidRPr="00B3056F">
        <w:tab/>
        <w:t>Resource Definition</w:t>
      </w:r>
      <w:bookmarkEnd w:id="3173"/>
      <w:bookmarkEnd w:id="3174"/>
      <w:bookmarkEnd w:id="3175"/>
      <w:bookmarkEnd w:id="3176"/>
      <w:bookmarkEnd w:id="3177"/>
      <w:bookmarkEnd w:id="3178"/>
      <w:bookmarkEnd w:id="3179"/>
    </w:p>
    <w:p w14:paraId="439B314B" w14:textId="77777777" w:rsidR="005B7866" w:rsidRPr="00B3056F" w:rsidRDefault="005B7866" w:rsidP="005B7866">
      <w:r w:rsidRPr="00B3056F">
        <w:t>Resource URI: {</w:t>
      </w:r>
      <w:proofErr w:type="spellStart"/>
      <w:r w:rsidRPr="00B3056F">
        <w:t>apiRoot</w:t>
      </w:r>
      <w:proofErr w:type="spellEnd"/>
      <w:r w:rsidRPr="00B3056F">
        <w:t>}/</w:t>
      </w:r>
      <w:proofErr w:type="spellStart"/>
      <w:r w:rsidRPr="00B3056F">
        <w:t>nudm-uecm</w:t>
      </w:r>
      <w:proofErr w:type="spellEnd"/>
      <w:r w:rsidRPr="00B3056F">
        <w:t>/v1/{</w:t>
      </w:r>
      <w:proofErr w:type="spellStart"/>
      <w:r w:rsidRPr="00B3056F">
        <w:t>ueId</w:t>
      </w:r>
      <w:proofErr w:type="spellEnd"/>
      <w:r w:rsidRPr="00B3056F">
        <w:t>}/registrations/smsf-3gpp-access</w:t>
      </w:r>
    </w:p>
    <w:p w14:paraId="33BEF0F9" w14:textId="77777777" w:rsidR="005B7866" w:rsidRPr="00B3056F" w:rsidRDefault="005B7866" w:rsidP="005B7866">
      <w:pPr>
        <w:rPr>
          <w:rFonts w:ascii="Arial" w:hAnsi="Arial" w:cs="Arial"/>
        </w:rPr>
      </w:pPr>
      <w:r w:rsidRPr="00B3056F">
        <w:t>This resource shall support the resource URI variables defined in table 6.2.3.6.2-1</w:t>
      </w:r>
      <w:r w:rsidRPr="00B3056F">
        <w:rPr>
          <w:rFonts w:ascii="Arial" w:hAnsi="Arial" w:cs="Arial"/>
        </w:rPr>
        <w:t>.</w:t>
      </w:r>
    </w:p>
    <w:p w14:paraId="3F2F5B6C" w14:textId="77777777" w:rsidR="005B7866" w:rsidRPr="00B3056F" w:rsidRDefault="005B7866" w:rsidP="005B7866">
      <w:pPr>
        <w:pStyle w:val="TH"/>
        <w:rPr>
          <w:rFonts w:cs="Arial"/>
        </w:rPr>
      </w:pPr>
      <w:r w:rsidRPr="00B3056F">
        <w:t>Table 6.2.3.6.2-1: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3056F" w14:paraId="363E3948"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6D30558" w14:textId="77777777" w:rsidR="005B7866" w:rsidRPr="00B3056F" w:rsidRDefault="005B7866" w:rsidP="007F1FAF">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880C2E8" w14:textId="77777777" w:rsidR="005B7866" w:rsidRPr="00B3056F" w:rsidRDefault="005B7866" w:rsidP="007F1FAF">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EC21220" w14:textId="77777777" w:rsidR="005B7866" w:rsidRPr="00B3056F" w:rsidRDefault="005B7866" w:rsidP="007F1FAF">
            <w:pPr>
              <w:pStyle w:val="TAH"/>
            </w:pPr>
            <w:r w:rsidRPr="00B3056F">
              <w:t>Definition</w:t>
            </w:r>
          </w:p>
        </w:tc>
      </w:tr>
      <w:tr w:rsidR="005B7866" w:rsidRPr="00B3056F" w14:paraId="24E0253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C2848F7" w14:textId="77777777" w:rsidR="005B7866" w:rsidRPr="00B3056F" w:rsidRDefault="005B7866" w:rsidP="007F1FAF">
            <w:pPr>
              <w:pStyle w:val="TAL"/>
            </w:pPr>
            <w:proofErr w:type="spellStart"/>
            <w:r w:rsidRPr="00B3056F">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0083DBFD" w14:textId="77777777" w:rsidR="005B7866" w:rsidRPr="00B3056F" w:rsidRDefault="005B7866" w:rsidP="007F1FAF">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D9B2B7C" w14:textId="77777777" w:rsidR="005B7866" w:rsidRPr="00B3056F" w:rsidRDefault="005B7866" w:rsidP="007F1FAF">
            <w:pPr>
              <w:pStyle w:val="TAL"/>
            </w:pPr>
            <w:r w:rsidRPr="00B3056F">
              <w:t>See clause</w:t>
            </w:r>
            <w:r w:rsidRPr="00B3056F">
              <w:rPr>
                <w:lang w:val="en-US" w:eastAsia="zh-CN"/>
              </w:rPr>
              <w:t> </w:t>
            </w:r>
            <w:r w:rsidRPr="00B3056F">
              <w:t>6.2.1</w:t>
            </w:r>
          </w:p>
        </w:tc>
      </w:tr>
      <w:tr w:rsidR="005B7866" w:rsidRPr="00B3056F" w14:paraId="5CB78CC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45FF9261" w14:textId="77777777" w:rsidR="005B7866" w:rsidRPr="00B3056F" w:rsidRDefault="005B7866" w:rsidP="007F1FAF">
            <w:pPr>
              <w:pStyle w:val="TAL"/>
            </w:pPr>
            <w:proofErr w:type="spellStart"/>
            <w:r w:rsidRPr="00B3056F">
              <w:t>ueId</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789F7B50" w14:textId="77777777" w:rsidR="005B7866" w:rsidRPr="00B3056F" w:rsidRDefault="005B7866" w:rsidP="007F1FAF">
            <w:pPr>
              <w:pStyle w:val="TAL"/>
            </w:pPr>
            <w:proofErr w:type="spellStart"/>
            <w:r>
              <w:t>VarUeId</w:t>
            </w:r>
            <w:proofErr w:type="spellEnd"/>
          </w:p>
        </w:tc>
        <w:tc>
          <w:tcPr>
            <w:tcW w:w="3877" w:type="pct"/>
            <w:tcBorders>
              <w:top w:val="single" w:sz="6" w:space="0" w:color="000000"/>
              <w:left w:val="single" w:sz="6" w:space="0" w:color="000000"/>
              <w:bottom w:val="single" w:sz="6" w:space="0" w:color="000000"/>
              <w:right w:val="single" w:sz="6" w:space="0" w:color="000000"/>
            </w:tcBorders>
            <w:vAlign w:val="center"/>
          </w:tcPr>
          <w:p w14:paraId="194A915E" w14:textId="0695BF5F" w:rsidR="005B7866" w:rsidRPr="00B3056F" w:rsidRDefault="005B7866" w:rsidP="007F1FAF">
            <w:pPr>
              <w:pStyle w:val="TAL"/>
            </w:pPr>
            <w:r w:rsidRPr="00B3056F">
              <w:t xml:space="preserve">Represents the Subscription Identifier SUPI or GPSI (see 3GPP TS 23.501 [2] clause 5.9.2) </w:t>
            </w:r>
            <w:r w:rsidRPr="00B3056F">
              <w:br/>
              <w:t xml:space="preserve">SUPI (i.e. </w:t>
            </w:r>
            <w:proofErr w:type="spellStart"/>
            <w:r w:rsidRPr="00B3056F">
              <w:t>imsi</w:t>
            </w:r>
            <w:proofErr w:type="spellEnd"/>
            <w:r w:rsidRPr="00B3056F">
              <w:t xml:space="preserve"> or </w:t>
            </w:r>
            <w:proofErr w:type="spellStart"/>
            <w:r w:rsidRPr="00B3056F">
              <w:t>nai</w:t>
            </w:r>
            <w:proofErr w:type="spellEnd"/>
            <w:r w:rsidRPr="00B3056F">
              <w:t xml:space="preserve"> or </w:t>
            </w:r>
            <w:proofErr w:type="spellStart"/>
            <w:r w:rsidRPr="00B3056F">
              <w:t>gli</w:t>
            </w:r>
            <w:proofErr w:type="spellEnd"/>
            <w:r w:rsidRPr="00B3056F">
              <w:t xml:space="preserve"> or </w:t>
            </w:r>
            <w:proofErr w:type="spellStart"/>
            <w:r w:rsidRPr="00B3056F">
              <w:t>gci</w:t>
            </w:r>
            <w:proofErr w:type="spellEnd"/>
            <w:r w:rsidRPr="00B3056F">
              <w:t xml:space="preserve">) is used with the PUT </w:t>
            </w:r>
            <w:r w:rsidR="00395041">
              <w:t xml:space="preserve">and </w:t>
            </w:r>
            <w:r w:rsidRPr="00B3056F">
              <w:t xml:space="preserve">DELETE methods; GPSI (i.e. </w:t>
            </w:r>
            <w:proofErr w:type="spellStart"/>
            <w:r w:rsidRPr="00B3056F">
              <w:t>msisdn</w:t>
            </w:r>
            <w:proofErr w:type="spellEnd"/>
            <w:r w:rsidRPr="00B3056F">
              <w:t xml:space="preserve"> or </w:t>
            </w:r>
            <w:proofErr w:type="spellStart"/>
            <w:r w:rsidRPr="00B3056F">
              <w:t>extid</w:t>
            </w:r>
            <w:proofErr w:type="spellEnd"/>
            <w:r w:rsidRPr="00B3056F">
              <w:t>) is used with the GET method.</w:t>
            </w:r>
            <w:r w:rsidRPr="00B3056F">
              <w:br/>
            </w:r>
            <w:r w:rsidRPr="00B3056F">
              <w:tab/>
              <w:t xml:space="preserve">pattern: See pattern of type </w:t>
            </w:r>
            <w:proofErr w:type="spellStart"/>
            <w:r w:rsidRPr="00B3056F">
              <w:t>VarUeId</w:t>
            </w:r>
            <w:proofErr w:type="spellEnd"/>
            <w:r w:rsidRPr="00B3056F">
              <w:t xml:space="preserve"> in 3GPP TS 29.571 [7]</w:t>
            </w:r>
          </w:p>
        </w:tc>
      </w:tr>
    </w:tbl>
    <w:p w14:paraId="08A18385" w14:textId="77777777" w:rsidR="005B7866" w:rsidRPr="00B3056F" w:rsidRDefault="005B7866" w:rsidP="005B7866"/>
    <w:p w14:paraId="373F4023" w14:textId="77777777" w:rsidR="005B7866" w:rsidRPr="00B3056F" w:rsidRDefault="005B7866" w:rsidP="005B7866">
      <w:pPr>
        <w:pStyle w:val="Heading5"/>
      </w:pPr>
      <w:bookmarkStart w:id="3180" w:name="_Toc11338665"/>
      <w:bookmarkStart w:id="3181" w:name="_Toc27585341"/>
      <w:bookmarkStart w:id="3182" w:name="_Toc36457332"/>
      <w:bookmarkStart w:id="3183" w:name="_Toc45028232"/>
      <w:bookmarkStart w:id="3184" w:name="_Toc45029067"/>
      <w:bookmarkStart w:id="3185" w:name="_Toc67681829"/>
      <w:bookmarkStart w:id="3186" w:name="_Toc74944841"/>
      <w:r w:rsidRPr="00B3056F">
        <w:t>6.2.3.6.3</w:t>
      </w:r>
      <w:r w:rsidRPr="00B3056F">
        <w:tab/>
        <w:t>Resource Standard Methods</w:t>
      </w:r>
      <w:bookmarkEnd w:id="3180"/>
      <w:bookmarkEnd w:id="3181"/>
      <w:bookmarkEnd w:id="3182"/>
      <w:bookmarkEnd w:id="3183"/>
      <w:bookmarkEnd w:id="3184"/>
      <w:bookmarkEnd w:id="3185"/>
      <w:bookmarkEnd w:id="3186"/>
    </w:p>
    <w:p w14:paraId="108C48BF" w14:textId="77777777" w:rsidR="005B7866" w:rsidRPr="00B3056F" w:rsidRDefault="005B7866" w:rsidP="005B7866">
      <w:pPr>
        <w:pStyle w:val="Heading6"/>
      </w:pPr>
      <w:bookmarkStart w:id="3187" w:name="_Toc11338666"/>
      <w:bookmarkStart w:id="3188" w:name="_Toc27585342"/>
      <w:bookmarkStart w:id="3189" w:name="_Toc36457333"/>
      <w:bookmarkStart w:id="3190" w:name="_Toc45028233"/>
      <w:bookmarkStart w:id="3191" w:name="_Toc45029068"/>
      <w:bookmarkStart w:id="3192" w:name="_Toc67681830"/>
      <w:bookmarkStart w:id="3193" w:name="_Toc74944842"/>
      <w:r w:rsidRPr="00B3056F">
        <w:t>6.2.3.6.3.1</w:t>
      </w:r>
      <w:r w:rsidRPr="00B3056F">
        <w:tab/>
        <w:t>PUT</w:t>
      </w:r>
      <w:bookmarkEnd w:id="3187"/>
      <w:bookmarkEnd w:id="3188"/>
      <w:bookmarkEnd w:id="3189"/>
      <w:bookmarkEnd w:id="3190"/>
      <w:bookmarkEnd w:id="3191"/>
      <w:bookmarkEnd w:id="3192"/>
      <w:bookmarkEnd w:id="3193"/>
    </w:p>
    <w:p w14:paraId="70CF8C8B" w14:textId="77777777" w:rsidR="005B7866" w:rsidRPr="00B3056F" w:rsidRDefault="005B7866" w:rsidP="005B7866">
      <w:r w:rsidRPr="00B3056F">
        <w:t>This method shall support the URI query parameters specified in table 6.2.3.6.3.1-1.</w:t>
      </w:r>
    </w:p>
    <w:p w14:paraId="654FA36F" w14:textId="77777777" w:rsidR="005B7866" w:rsidRPr="00B3056F" w:rsidRDefault="005B7866" w:rsidP="005B7866">
      <w:pPr>
        <w:pStyle w:val="TH"/>
        <w:rPr>
          <w:rFonts w:cs="Arial"/>
        </w:rPr>
      </w:pPr>
      <w:r w:rsidRPr="00B3056F">
        <w:t>Table 6.2.3.6.3.1-1: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3056F" w14:paraId="389F643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3DCBBE" w14:textId="77777777" w:rsidR="005B7866" w:rsidRPr="00B3056F" w:rsidRDefault="005B7866" w:rsidP="007F1FAF">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BDF983" w14:textId="77777777" w:rsidR="005B7866" w:rsidRPr="00B3056F" w:rsidRDefault="005B7866" w:rsidP="007F1FAF">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19E6FD" w14:textId="77777777" w:rsidR="005B7866" w:rsidRPr="00B3056F" w:rsidRDefault="005B7866" w:rsidP="007F1FAF">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BF4DEE" w14:textId="77777777" w:rsidR="005B7866" w:rsidRPr="00B3056F" w:rsidRDefault="005B7866" w:rsidP="007F1FAF">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91D6B05" w14:textId="77777777" w:rsidR="005B7866" w:rsidRPr="00B3056F" w:rsidRDefault="005B7866" w:rsidP="007F1FAF">
            <w:pPr>
              <w:pStyle w:val="TAH"/>
            </w:pPr>
            <w:r w:rsidRPr="00B3056F">
              <w:t>Description</w:t>
            </w:r>
          </w:p>
        </w:tc>
      </w:tr>
      <w:tr w:rsidR="005B7866" w:rsidRPr="00B3056F" w14:paraId="1395667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D3DA02" w14:textId="77777777" w:rsidR="005B7866" w:rsidRPr="00B3056F" w:rsidRDefault="005B7866" w:rsidP="007F1FAF">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3B5F64A1" w14:textId="77777777" w:rsidR="005B7866" w:rsidRPr="00B3056F"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55A44F86" w14:textId="77777777" w:rsidR="005B7866" w:rsidRPr="00B3056F"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1B8BBC1F" w14:textId="77777777" w:rsidR="005B7866" w:rsidRPr="00B3056F"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ABCAF14" w14:textId="77777777" w:rsidR="005B7866" w:rsidRPr="00B3056F" w:rsidRDefault="005B7866" w:rsidP="007F1FAF">
            <w:pPr>
              <w:pStyle w:val="TAL"/>
            </w:pPr>
          </w:p>
        </w:tc>
      </w:tr>
    </w:tbl>
    <w:p w14:paraId="6589832E" w14:textId="77777777" w:rsidR="005B7866" w:rsidRPr="00B3056F" w:rsidRDefault="005B7866" w:rsidP="005B7866"/>
    <w:p w14:paraId="677A5745" w14:textId="77777777" w:rsidR="005B7866" w:rsidRPr="00B3056F" w:rsidRDefault="005B7866" w:rsidP="005B7866">
      <w:r w:rsidRPr="00B3056F">
        <w:t>This method shall support the request data structures specified in table 6.2.3.6.3.1-2 and the response data structures and response codes specified in table 6.2.3.6.3.1-3.</w:t>
      </w:r>
    </w:p>
    <w:p w14:paraId="5B72F0EB" w14:textId="77777777" w:rsidR="005B7866" w:rsidRPr="00B3056F" w:rsidRDefault="005B7866" w:rsidP="005B7866">
      <w:pPr>
        <w:pStyle w:val="TH"/>
      </w:pPr>
      <w:r w:rsidRPr="00B3056F">
        <w:t>Table 6.2.3.6.3.1-2: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09663692"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915510"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794404"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333B4D"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476B763" w14:textId="77777777" w:rsidR="005B7866" w:rsidRPr="00B3056F" w:rsidRDefault="005B7866" w:rsidP="007F1FAF">
            <w:pPr>
              <w:pStyle w:val="TAH"/>
            </w:pPr>
            <w:r w:rsidRPr="00B3056F">
              <w:t>Description</w:t>
            </w:r>
          </w:p>
        </w:tc>
      </w:tr>
      <w:tr w:rsidR="005B7866" w:rsidRPr="00B3056F" w14:paraId="651BE606"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483E34" w14:textId="77777777" w:rsidR="005B7866" w:rsidRPr="00B3056F" w:rsidRDefault="005B7866" w:rsidP="007F1FAF">
            <w:pPr>
              <w:pStyle w:val="TAL"/>
            </w:pPr>
            <w:proofErr w:type="spellStart"/>
            <w:r w:rsidRPr="00B3056F">
              <w:t>SmsfRegistration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3B872F73" w14:textId="77777777" w:rsidR="005B7866" w:rsidRPr="00B3056F" w:rsidRDefault="005B7866" w:rsidP="007F1FAF">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C343175" w14:textId="77777777" w:rsidR="005B7866" w:rsidRPr="00B3056F" w:rsidRDefault="005B7866" w:rsidP="007F1FAF">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95A37D0" w14:textId="77777777" w:rsidR="005B7866" w:rsidRPr="00B3056F" w:rsidRDefault="005B7866" w:rsidP="007F1FAF">
            <w:pPr>
              <w:pStyle w:val="TAL"/>
            </w:pPr>
            <w:r w:rsidRPr="00B3056F">
              <w:t>The SMSF registration for 3GPP access is created or updated with the received information.</w:t>
            </w:r>
          </w:p>
        </w:tc>
      </w:tr>
    </w:tbl>
    <w:p w14:paraId="7A546E9C" w14:textId="77777777" w:rsidR="005B7866" w:rsidRPr="00B3056F" w:rsidRDefault="005B7866" w:rsidP="005B7866"/>
    <w:p w14:paraId="14244F3C" w14:textId="77777777" w:rsidR="005B7866" w:rsidRPr="00B3056F" w:rsidRDefault="005B7866" w:rsidP="005B7866">
      <w:pPr>
        <w:pStyle w:val="TH"/>
      </w:pPr>
      <w:r w:rsidRPr="00B3056F">
        <w:lastRenderedPageBreak/>
        <w:t>Table 6.2.3.6.3.1-3: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3056F" w14:paraId="1A9047C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006E50" w14:textId="77777777" w:rsidR="005B7866" w:rsidRPr="00B3056F" w:rsidRDefault="005B7866" w:rsidP="007F1FAF">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B94D1C6" w14:textId="77777777" w:rsidR="005B7866" w:rsidRPr="00B3056F" w:rsidRDefault="005B7866" w:rsidP="007F1FAF">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40632F" w14:textId="77777777" w:rsidR="005B7866" w:rsidRPr="00B3056F" w:rsidRDefault="005B7866" w:rsidP="007F1FAF">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C29DC23" w14:textId="77777777" w:rsidR="005B7866" w:rsidRPr="00B3056F" w:rsidRDefault="005B7866" w:rsidP="007F1FAF">
            <w:pPr>
              <w:pStyle w:val="TAH"/>
            </w:pPr>
            <w:r w:rsidRPr="00B3056F">
              <w:t>Response</w:t>
            </w:r>
          </w:p>
          <w:p w14:paraId="4CEF114B" w14:textId="77777777" w:rsidR="005B7866" w:rsidRPr="00B3056F" w:rsidRDefault="005B7866" w:rsidP="007F1FAF">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773747" w14:textId="77777777" w:rsidR="005B7866" w:rsidRPr="00B3056F" w:rsidRDefault="005B7866" w:rsidP="007F1FAF">
            <w:pPr>
              <w:pStyle w:val="TAH"/>
            </w:pPr>
            <w:r w:rsidRPr="00B3056F">
              <w:t>Description</w:t>
            </w:r>
          </w:p>
        </w:tc>
      </w:tr>
      <w:tr w:rsidR="005B7866" w:rsidRPr="00B3056F" w14:paraId="71430B5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1E84D8" w14:textId="77777777" w:rsidR="005B7866" w:rsidRPr="00B3056F" w:rsidRDefault="005B7866" w:rsidP="007F1FAF">
            <w:pPr>
              <w:pStyle w:val="TAL"/>
            </w:pPr>
            <w:proofErr w:type="spellStart"/>
            <w:r w:rsidRPr="00B3056F">
              <w:t>SmsfRegistration</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9DB2D5C" w14:textId="77777777" w:rsidR="005B7866" w:rsidRPr="00B3056F" w:rsidRDefault="005B7866" w:rsidP="007F1FAF">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867E28F" w14:textId="77777777" w:rsidR="005B7866" w:rsidRPr="00B3056F" w:rsidRDefault="005B7866" w:rsidP="007F1FAF">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246B745F" w14:textId="77777777" w:rsidR="005B7866" w:rsidRPr="00B3056F" w:rsidRDefault="005B7866" w:rsidP="007F1FAF">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5C33FB" w14:textId="77777777" w:rsidR="005B7866" w:rsidRPr="00B3056F" w:rsidRDefault="005B7866" w:rsidP="007F1FAF">
            <w:pPr>
              <w:pStyle w:val="TAL"/>
            </w:pPr>
            <w:r w:rsidRPr="00B3056F">
              <w:t xml:space="preserve">Upon success, a response body containing a representation of the created Individual </w:t>
            </w:r>
            <w:proofErr w:type="spellStart"/>
            <w:r w:rsidRPr="00B3056F">
              <w:t>SmsfRegistration</w:t>
            </w:r>
            <w:proofErr w:type="spellEnd"/>
            <w:r w:rsidRPr="00B3056F">
              <w:t xml:space="preserve"> resource shall be returned.</w:t>
            </w:r>
          </w:p>
        </w:tc>
      </w:tr>
      <w:tr w:rsidR="005B7866" w:rsidRPr="00B3056F" w14:paraId="7F4E525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17A6D5" w14:textId="77777777" w:rsidR="005B7866" w:rsidRPr="00B3056F" w:rsidRDefault="005B7866" w:rsidP="007F1FAF">
            <w:pPr>
              <w:pStyle w:val="TAL"/>
            </w:pPr>
            <w:proofErr w:type="spellStart"/>
            <w:r w:rsidRPr="00B3056F">
              <w:t>SmsfRegistration</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A680E20" w14:textId="77777777" w:rsidR="005B7866" w:rsidRPr="00B3056F" w:rsidRDefault="005B7866" w:rsidP="007F1FAF">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4F2A5CF" w14:textId="77777777" w:rsidR="005B7866" w:rsidRPr="00B3056F" w:rsidRDefault="005B7866" w:rsidP="007F1FAF">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BCFDB46" w14:textId="77777777" w:rsidR="005B7866" w:rsidRPr="00B3056F" w:rsidRDefault="005B7866" w:rsidP="007F1FAF">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1C0DE7" w14:textId="77777777" w:rsidR="005B7866" w:rsidRPr="00B3056F" w:rsidRDefault="005B7866" w:rsidP="007F1FAF">
            <w:pPr>
              <w:pStyle w:val="TAL"/>
            </w:pPr>
            <w:r w:rsidRPr="00B3056F">
              <w:t xml:space="preserve">Upon success, a response body containing a representation of the updated Individual </w:t>
            </w:r>
            <w:proofErr w:type="spellStart"/>
            <w:r w:rsidRPr="00B3056F">
              <w:t>SmsfRegistration</w:t>
            </w:r>
            <w:proofErr w:type="spellEnd"/>
            <w:r w:rsidRPr="00B3056F">
              <w:t xml:space="preserve"> resource shall be returned.</w:t>
            </w:r>
          </w:p>
        </w:tc>
      </w:tr>
      <w:tr w:rsidR="005B7866" w:rsidRPr="00B3056F" w14:paraId="45811AD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B91A48" w14:textId="77777777" w:rsidR="005B7866" w:rsidRPr="00B3056F" w:rsidRDefault="005B7866" w:rsidP="007F1FAF">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A323E29" w14:textId="77777777" w:rsidR="005B7866" w:rsidRPr="00B3056F"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64876410" w14:textId="77777777" w:rsidR="005B7866" w:rsidRPr="00B3056F"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3916AA5B" w14:textId="77777777" w:rsidR="005B7866" w:rsidRPr="00B3056F" w:rsidRDefault="005B7866" w:rsidP="007F1FAF">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923828" w14:textId="77777777" w:rsidR="005B7866" w:rsidRPr="00B3056F" w:rsidRDefault="005B7866" w:rsidP="007F1FAF">
            <w:pPr>
              <w:pStyle w:val="TAL"/>
            </w:pPr>
            <w:r w:rsidRPr="00B3056F">
              <w:t xml:space="preserve">Upon success, an empty response body shall be returned </w:t>
            </w:r>
          </w:p>
        </w:tc>
      </w:tr>
      <w:tr w:rsidR="005B7866" w:rsidRPr="00B3056F" w14:paraId="2B63994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F0834E"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9E9F3D9"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F3C7B43" w14:textId="77777777" w:rsidR="005B7866" w:rsidRPr="00B3056F" w:rsidRDefault="005B7866" w:rsidP="007F1FAF">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E51925C" w14:textId="77777777" w:rsidR="005B7866" w:rsidRPr="00B3056F" w:rsidRDefault="005B7866" w:rsidP="007F1FAF">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A687ECE" w14:textId="77777777" w:rsidR="005B7866" w:rsidRPr="00B3056F" w:rsidRDefault="005B7866" w:rsidP="007F1FAF">
            <w:pPr>
              <w:pStyle w:val="TAL"/>
            </w:pPr>
            <w:r w:rsidRPr="00B3056F">
              <w:t>The "cause" attribute may be used to indicate one of the following application errors:</w:t>
            </w:r>
          </w:p>
          <w:p w14:paraId="45D58532" w14:textId="77777777" w:rsidR="005B7866" w:rsidRPr="00B3056F" w:rsidRDefault="005B7866" w:rsidP="007F1FAF">
            <w:pPr>
              <w:pStyle w:val="TAL"/>
            </w:pPr>
            <w:r w:rsidRPr="00B3056F">
              <w:t>- USER_NOT_FOUND</w:t>
            </w:r>
          </w:p>
        </w:tc>
      </w:tr>
      <w:tr w:rsidR="005B7866" w:rsidRPr="00B3056F" w14:paraId="4AE4203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FBB832"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1D61E9F"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E61860A" w14:textId="77777777" w:rsidR="005B7866" w:rsidRPr="00B3056F" w:rsidRDefault="005B7866" w:rsidP="007F1FAF">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E600406" w14:textId="77777777" w:rsidR="005B7866" w:rsidRPr="00B3056F" w:rsidRDefault="005B7866" w:rsidP="007F1FAF">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4874493" w14:textId="77777777" w:rsidR="005B7866" w:rsidRPr="00B3056F" w:rsidRDefault="005B7866" w:rsidP="007F1FAF">
            <w:pPr>
              <w:pStyle w:val="TAL"/>
            </w:pPr>
            <w:r w:rsidRPr="00B3056F">
              <w:t>The "cause" attribute may be used to indicate one of the following application errors:</w:t>
            </w:r>
          </w:p>
          <w:p w14:paraId="045EB8E9" w14:textId="77777777" w:rsidR="005B7866" w:rsidRPr="00B3056F" w:rsidRDefault="005B7866" w:rsidP="007F1FAF">
            <w:pPr>
              <w:pStyle w:val="TAL"/>
            </w:pPr>
            <w:r w:rsidRPr="00B3056F">
              <w:t>- UNKNOWN_5GS_SUBSCRIPTION</w:t>
            </w:r>
          </w:p>
          <w:p w14:paraId="40E87FB6" w14:textId="77777777" w:rsidR="005B7866" w:rsidRPr="00B3056F" w:rsidRDefault="005B7866" w:rsidP="007F1FAF">
            <w:pPr>
              <w:pStyle w:val="TAL"/>
            </w:pPr>
            <w:r w:rsidRPr="00B3056F">
              <w:t>- ACCESS_NOT_ALLOWED</w:t>
            </w:r>
          </w:p>
          <w:p w14:paraId="32784462" w14:textId="77777777" w:rsidR="005B7866" w:rsidRPr="00B3056F" w:rsidRDefault="005B7866" w:rsidP="007F1FAF">
            <w:pPr>
              <w:pStyle w:val="TAL"/>
            </w:pPr>
            <w:r w:rsidRPr="00B3056F">
              <w:t>- ROAMING_NOT_ALLOWED</w:t>
            </w:r>
          </w:p>
        </w:tc>
      </w:tr>
      <w:tr w:rsidR="005B7866" w:rsidRPr="00B3056F" w14:paraId="316EE63D"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CB4DC29"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068387BB" w14:textId="77777777" w:rsidR="005B7866" w:rsidRDefault="005B7866" w:rsidP="005B7866"/>
    <w:p w14:paraId="7EFAD50A" w14:textId="77777777" w:rsidR="005B7866" w:rsidRDefault="005B7866" w:rsidP="005B7866">
      <w:pPr>
        <w:pStyle w:val="TH"/>
      </w:pPr>
      <w:r w:rsidRPr="00D67AB2">
        <w:t>Table 6.</w:t>
      </w:r>
      <w:r>
        <w:t>2</w:t>
      </w:r>
      <w:r w:rsidRPr="00D67AB2">
        <w:t>.</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D67AB2" w14:paraId="47BD78FE"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CBE51A" w14:textId="77777777" w:rsidR="005B7866" w:rsidRPr="00D67AB2" w:rsidRDefault="005B7866" w:rsidP="007F1FA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211C0A" w14:textId="77777777" w:rsidR="005B7866" w:rsidRPr="00D67AB2" w:rsidRDefault="005B7866" w:rsidP="007F1FA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3DA6BD" w14:textId="77777777" w:rsidR="005B7866" w:rsidRPr="00D67AB2" w:rsidRDefault="005B7866" w:rsidP="007F1FA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328B36" w14:textId="77777777" w:rsidR="005B7866" w:rsidRPr="00D67AB2" w:rsidRDefault="005B7866" w:rsidP="007F1FA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135554" w14:textId="77777777" w:rsidR="005B7866" w:rsidRPr="00D67AB2" w:rsidRDefault="005B7866" w:rsidP="007F1FAF">
            <w:pPr>
              <w:pStyle w:val="TAH"/>
            </w:pPr>
            <w:r w:rsidRPr="00D67AB2">
              <w:t>Description</w:t>
            </w:r>
          </w:p>
        </w:tc>
      </w:tr>
      <w:tr w:rsidR="005B7866" w:rsidRPr="00D67AB2" w14:paraId="1D91FBE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D77D51" w14:textId="77777777" w:rsidR="005B7866" w:rsidRPr="00D67AB2" w:rsidRDefault="005B7866" w:rsidP="007F1FA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7EF6C7C"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1A5A4" w14:textId="77777777" w:rsidR="005B7866" w:rsidRPr="00D67AB2" w:rsidRDefault="005B7866" w:rsidP="007F1FA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0DC6130" w14:textId="77777777" w:rsidR="005B7866" w:rsidRPr="00D67AB2" w:rsidRDefault="005B7866" w:rsidP="007F1FAF">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895BC2" w14:textId="77777777" w:rsidR="005B7866" w:rsidRPr="00D67AB2" w:rsidRDefault="005B7866" w:rsidP="007F1FAF">
            <w:pPr>
              <w:pStyle w:val="TAL"/>
            </w:pPr>
            <w:r w:rsidRPr="001B4CB7">
              <w:t>Contains the URI of the newly created resource, according to the structure: {</w:t>
            </w:r>
            <w:proofErr w:type="spellStart"/>
            <w:r w:rsidRPr="001B4CB7">
              <w:t>apiRoot</w:t>
            </w:r>
            <w:proofErr w:type="spellEnd"/>
            <w:r w:rsidRPr="001B4CB7">
              <w:t>}/</w:t>
            </w:r>
            <w:proofErr w:type="spellStart"/>
            <w:r w:rsidRPr="001B4CB7">
              <w:t>nudm-uecm</w:t>
            </w:r>
            <w:proofErr w:type="spellEnd"/>
            <w:r w:rsidRPr="001B4CB7">
              <w:t>/v1/{</w:t>
            </w:r>
            <w:proofErr w:type="spellStart"/>
            <w:r w:rsidRPr="001B4CB7">
              <w:t>ueId</w:t>
            </w:r>
            <w:proofErr w:type="spellEnd"/>
            <w:r w:rsidRPr="001B4CB7">
              <w:t>}/registrations/smsf-3gpp-access</w:t>
            </w:r>
          </w:p>
        </w:tc>
      </w:tr>
    </w:tbl>
    <w:p w14:paraId="047A2311" w14:textId="77777777" w:rsidR="005B7866" w:rsidRPr="00D67AB2" w:rsidRDefault="005B7866" w:rsidP="005B7866"/>
    <w:p w14:paraId="5C9FFB98" w14:textId="77777777" w:rsidR="005B7866" w:rsidRPr="00B3056F" w:rsidRDefault="005B7866" w:rsidP="005B7866"/>
    <w:p w14:paraId="0083EDCF" w14:textId="77777777" w:rsidR="005B7866" w:rsidRPr="00B3056F" w:rsidRDefault="005B7866" w:rsidP="005B7866">
      <w:pPr>
        <w:pStyle w:val="Heading6"/>
      </w:pPr>
      <w:bookmarkStart w:id="3194" w:name="_Toc11338667"/>
      <w:bookmarkStart w:id="3195" w:name="_Toc27585343"/>
      <w:bookmarkStart w:id="3196" w:name="_Toc36457334"/>
      <w:bookmarkStart w:id="3197" w:name="_Toc45028234"/>
      <w:bookmarkStart w:id="3198" w:name="_Toc45029069"/>
      <w:bookmarkStart w:id="3199" w:name="_Toc67681831"/>
      <w:bookmarkStart w:id="3200" w:name="_Toc74944843"/>
      <w:r w:rsidRPr="00B3056F">
        <w:t>6.2.3.6.3.2</w:t>
      </w:r>
      <w:r w:rsidRPr="00B3056F">
        <w:tab/>
        <w:t>DELETE</w:t>
      </w:r>
      <w:bookmarkEnd w:id="3194"/>
      <w:bookmarkEnd w:id="3195"/>
      <w:bookmarkEnd w:id="3196"/>
      <w:bookmarkEnd w:id="3197"/>
      <w:bookmarkEnd w:id="3198"/>
      <w:bookmarkEnd w:id="3199"/>
      <w:bookmarkEnd w:id="3200"/>
    </w:p>
    <w:p w14:paraId="6046CDC7" w14:textId="77777777" w:rsidR="005B7866" w:rsidRPr="00B3056F" w:rsidRDefault="005B7866" w:rsidP="005B7866">
      <w:r w:rsidRPr="00B3056F">
        <w:t>This method shall support the URI query parameters specified in table 6.2.3.6.3.2-1.</w:t>
      </w:r>
    </w:p>
    <w:p w14:paraId="17513240" w14:textId="77777777" w:rsidR="005B7866" w:rsidRPr="00B3056F" w:rsidRDefault="005B7866" w:rsidP="005B7866">
      <w:pPr>
        <w:pStyle w:val="TH"/>
        <w:rPr>
          <w:rFonts w:cs="Arial"/>
        </w:rPr>
      </w:pPr>
      <w:r w:rsidRPr="00B3056F">
        <w:t>Table 6.2.3.6.3.2-1: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3056F" w14:paraId="2BE2A04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016FDC" w14:textId="77777777" w:rsidR="005B7866" w:rsidRPr="00B3056F" w:rsidRDefault="005B7866" w:rsidP="007F1FAF">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2CFDA6" w14:textId="77777777" w:rsidR="005B7866" w:rsidRPr="00B3056F" w:rsidRDefault="005B7866" w:rsidP="007F1FAF">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0BA206" w14:textId="77777777" w:rsidR="005B7866" w:rsidRPr="00B3056F" w:rsidRDefault="005B7866" w:rsidP="007F1FAF">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3760E" w14:textId="77777777" w:rsidR="005B7866" w:rsidRPr="00B3056F" w:rsidRDefault="005B7866" w:rsidP="007F1FAF">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DE4C190" w14:textId="77777777" w:rsidR="005B7866" w:rsidRPr="00B3056F" w:rsidRDefault="005B7866" w:rsidP="007F1FAF">
            <w:pPr>
              <w:pStyle w:val="TAH"/>
            </w:pPr>
            <w:r w:rsidRPr="00B3056F">
              <w:t>Description</w:t>
            </w:r>
          </w:p>
        </w:tc>
      </w:tr>
      <w:tr w:rsidR="005B7866" w:rsidRPr="00B3056F" w14:paraId="7A20FA9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2BC45F" w14:textId="77777777" w:rsidR="005B7866" w:rsidRPr="00B3056F" w:rsidRDefault="005B7866" w:rsidP="007F1FAF">
            <w:pPr>
              <w:pStyle w:val="TAL"/>
            </w:pPr>
            <w:proofErr w:type="spellStart"/>
            <w:r w:rsidRPr="00B3056F">
              <w:t>smsf</w:t>
            </w:r>
            <w:proofErr w:type="spellEnd"/>
            <w:r w:rsidRPr="00B3056F">
              <w:t>-set-id</w:t>
            </w:r>
          </w:p>
        </w:tc>
        <w:tc>
          <w:tcPr>
            <w:tcW w:w="732" w:type="pct"/>
            <w:tcBorders>
              <w:top w:val="single" w:sz="4" w:space="0" w:color="auto"/>
              <w:left w:val="single" w:sz="6" w:space="0" w:color="000000"/>
              <w:bottom w:val="single" w:sz="6" w:space="0" w:color="000000"/>
              <w:right w:val="single" w:sz="6" w:space="0" w:color="000000"/>
            </w:tcBorders>
          </w:tcPr>
          <w:p w14:paraId="1A193EAA" w14:textId="77777777" w:rsidR="005B7866" w:rsidRPr="00B3056F" w:rsidRDefault="005B7866" w:rsidP="007F1FAF">
            <w:pPr>
              <w:pStyle w:val="TAL"/>
            </w:pPr>
            <w:proofErr w:type="spellStart"/>
            <w:r w:rsidRPr="00B3056F">
              <w:t>NfSetId</w:t>
            </w:r>
            <w:proofErr w:type="spellEnd"/>
          </w:p>
        </w:tc>
        <w:tc>
          <w:tcPr>
            <w:tcW w:w="217" w:type="pct"/>
            <w:tcBorders>
              <w:top w:val="single" w:sz="4" w:space="0" w:color="auto"/>
              <w:left w:val="single" w:sz="6" w:space="0" w:color="000000"/>
              <w:bottom w:val="single" w:sz="6" w:space="0" w:color="000000"/>
              <w:right w:val="single" w:sz="6" w:space="0" w:color="000000"/>
            </w:tcBorders>
          </w:tcPr>
          <w:p w14:paraId="5585C48A" w14:textId="77777777" w:rsidR="005B7866" w:rsidRPr="00B3056F" w:rsidRDefault="005B7866" w:rsidP="007F1FAF">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07D1D899" w14:textId="77777777" w:rsidR="005B7866" w:rsidRPr="00B3056F" w:rsidRDefault="005B7866" w:rsidP="007F1FAF">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86F1FBB" w14:textId="77777777" w:rsidR="005B7866" w:rsidRPr="00B3056F" w:rsidRDefault="005B7866" w:rsidP="007F1FAF">
            <w:pPr>
              <w:pStyle w:val="TAL"/>
            </w:pPr>
            <w:r w:rsidRPr="00B3056F">
              <w:t xml:space="preserve">The </w:t>
            </w:r>
            <w:proofErr w:type="spellStart"/>
            <w:r w:rsidRPr="00B3056F">
              <w:t>smsf</w:t>
            </w:r>
            <w:proofErr w:type="spellEnd"/>
            <w:r w:rsidRPr="00B3056F">
              <w:t>-set-id may be used by the UDM to guard against deletion of registrations by NFs that do not belong to the same NF set as the registered SMSF.</w:t>
            </w:r>
          </w:p>
        </w:tc>
      </w:tr>
    </w:tbl>
    <w:p w14:paraId="5E3B1CEB" w14:textId="77777777" w:rsidR="005B7866" w:rsidRPr="00B3056F" w:rsidRDefault="005B7866" w:rsidP="005B7866"/>
    <w:p w14:paraId="1CD15317" w14:textId="77777777" w:rsidR="005B7866" w:rsidRPr="00B3056F" w:rsidRDefault="005B7866" w:rsidP="005B7866">
      <w:r w:rsidRPr="00B3056F">
        <w:t>This method shall support the request data structures specified in table 6.2.3.6.3.2-2 and the response data structures and response codes specified in table 6.2.3.6.3.2-3.</w:t>
      </w:r>
    </w:p>
    <w:p w14:paraId="256D6C87" w14:textId="77777777" w:rsidR="005B7866" w:rsidRPr="00B3056F" w:rsidRDefault="005B7866" w:rsidP="005B7866">
      <w:pPr>
        <w:pStyle w:val="TH"/>
      </w:pPr>
      <w:r w:rsidRPr="00B3056F">
        <w:t>Table 6.2.3.6.3.2-2: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36B70F9F"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E94258"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CA318DD"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7FDA988"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95D98AE" w14:textId="77777777" w:rsidR="005B7866" w:rsidRPr="00B3056F" w:rsidRDefault="005B7866" w:rsidP="007F1FAF">
            <w:pPr>
              <w:pStyle w:val="TAH"/>
            </w:pPr>
            <w:r w:rsidRPr="00B3056F">
              <w:t>Description</w:t>
            </w:r>
          </w:p>
        </w:tc>
      </w:tr>
      <w:tr w:rsidR="005B7866" w:rsidRPr="00B3056F" w14:paraId="1DB60EE0"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7DF1A62" w14:textId="77777777" w:rsidR="005B7866" w:rsidRPr="00B3056F" w:rsidRDefault="005B7866" w:rsidP="007F1FAF">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503F05A" w14:textId="77777777" w:rsidR="005B7866" w:rsidRPr="00B3056F"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732882DC" w14:textId="77777777" w:rsidR="005B7866" w:rsidRPr="00B3056F"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4312DC7" w14:textId="77777777" w:rsidR="005B7866" w:rsidRPr="00B3056F" w:rsidRDefault="005B7866" w:rsidP="007F1FAF">
            <w:pPr>
              <w:pStyle w:val="TAL"/>
            </w:pPr>
            <w:r w:rsidRPr="00B3056F">
              <w:t>The request body shall be empty.</w:t>
            </w:r>
          </w:p>
        </w:tc>
      </w:tr>
    </w:tbl>
    <w:p w14:paraId="6C656A49" w14:textId="77777777" w:rsidR="005B7866" w:rsidRPr="00B3056F" w:rsidRDefault="005B7866" w:rsidP="005B7866"/>
    <w:p w14:paraId="09AB543B" w14:textId="77777777" w:rsidR="005B7866" w:rsidRPr="00B3056F" w:rsidRDefault="005B7866" w:rsidP="005B7866">
      <w:pPr>
        <w:pStyle w:val="TH"/>
      </w:pPr>
      <w:r w:rsidRPr="00B3056F">
        <w:t>Table 6.2.3.6.3.2-3: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3056F" w14:paraId="34FBD8E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CB0985" w14:textId="77777777" w:rsidR="005B7866" w:rsidRPr="00B3056F" w:rsidRDefault="005B7866" w:rsidP="007F1FAF">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38DBA0" w14:textId="77777777" w:rsidR="005B7866" w:rsidRPr="00B3056F" w:rsidRDefault="005B7866" w:rsidP="007F1FAF">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4E7EAF" w14:textId="77777777" w:rsidR="005B7866" w:rsidRPr="00B3056F" w:rsidRDefault="005B7866" w:rsidP="007F1FAF">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25EFF8E" w14:textId="77777777" w:rsidR="005B7866" w:rsidRPr="00B3056F" w:rsidRDefault="005B7866" w:rsidP="007F1FAF">
            <w:pPr>
              <w:pStyle w:val="TAH"/>
            </w:pPr>
            <w:r w:rsidRPr="00B3056F">
              <w:t>Response</w:t>
            </w:r>
          </w:p>
          <w:p w14:paraId="117EA75B" w14:textId="77777777" w:rsidR="005B7866" w:rsidRPr="00B3056F" w:rsidRDefault="005B7866" w:rsidP="007F1FAF">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2E70D73" w14:textId="77777777" w:rsidR="005B7866" w:rsidRPr="00B3056F" w:rsidRDefault="005B7866" w:rsidP="007F1FAF">
            <w:pPr>
              <w:pStyle w:val="TAH"/>
            </w:pPr>
            <w:r w:rsidRPr="00B3056F">
              <w:t>Description</w:t>
            </w:r>
          </w:p>
        </w:tc>
      </w:tr>
      <w:tr w:rsidR="005B7866" w:rsidRPr="00B3056F" w14:paraId="0E7B6AD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BC235A" w14:textId="77777777" w:rsidR="005B7866" w:rsidRPr="00B3056F" w:rsidRDefault="005B7866" w:rsidP="007F1FAF">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8A517F4" w14:textId="77777777" w:rsidR="005B7866" w:rsidRPr="00B3056F"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1094A078" w14:textId="77777777" w:rsidR="005B7866" w:rsidRPr="00B3056F"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30DCD13E" w14:textId="77777777" w:rsidR="005B7866" w:rsidRPr="00B3056F" w:rsidRDefault="005B7866" w:rsidP="007F1FAF">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541376" w14:textId="77777777" w:rsidR="005B7866" w:rsidRPr="00B3056F" w:rsidRDefault="005B7866" w:rsidP="007F1FAF">
            <w:pPr>
              <w:pStyle w:val="TAL"/>
            </w:pPr>
            <w:r w:rsidRPr="00B3056F">
              <w:t>Upon success, an empty response body shall be returned.</w:t>
            </w:r>
          </w:p>
        </w:tc>
      </w:tr>
      <w:tr w:rsidR="005B7866" w:rsidRPr="00B3056F" w14:paraId="37620018"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BE6CD5"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45AA74F5" w14:textId="77777777" w:rsidR="005B7866" w:rsidRPr="00B3056F" w:rsidRDefault="005B7866" w:rsidP="005B7866"/>
    <w:p w14:paraId="3755A57C" w14:textId="77777777" w:rsidR="005B7866" w:rsidRPr="00B3056F" w:rsidRDefault="005B7866" w:rsidP="005B7866">
      <w:pPr>
        <w:pStyle w:val="Heading6"/>
      </w:pPr>
      <w:bookmarkStart w:id="3201" w:name="_Toc11338668"/>
      <w:bookmarkStart w:id="3202" w:name="_Toc27585344"/>
      <w:bookmarkStart w:id="3203" w:name="_Toc36457335"/>
      <w:bookmarkStart w:id="3204" w:name="_Toc45028235"/>
      <w:bookmarkStart w:id="3205" w:name="_Toc45029070"/>
      <w:bookmarkStart w:id="3206" w:name="_Toc67681832"/>
      <w:bookmarkStart w:id="3207" w:name="_Toc74944844"/>
      <w:r w:rsidRPr="00B3056F">
        <w:lastRenderedPageBreak/>
        <w:t>6.2.3.6.3.3</w:t>
      </w:r>
      <w:r w:rsidRPr="00B3056F">
        <w:tab/>
        <w:t>GET</w:t>
      </w:r>
      <w:bookmarkEnd w:id="3201"/>
      <w:bookmarkEnd w:id="3202"/>
      <w:bookmarkEnd w:id="3203"/>
      <w:bookmarkEnd w:id="3204"/>
      <w:bookmarkEnd w:id="3205"/>
      <w:bookmarkEnd w:id="3206"/>
      <w:bookmarkEnd w:id="3207"/>
    </w:p>
    <w:p w14:paraId="6BBA4EA6" w14:textId="77777777" w:rsidR="005B7866" w:rsidRPr="00B3056F" w:rsidRDefault="005B7866" w:rsidP="005B7866">
      <w:r w:rsidRPr="00B3056F">
        <w:t>This method shall support the URI query parameters specified in table 6.2.3.6.3.3-1.</w:t>
      </w:r>
    </w:p>
    <w:p w14:paraId="656836E1" w14:textId="77777777" w:rsidR="005B7866" w:rsidRPr="00B3056F" w:rsidRDefault="005B7866" w:rsidP="005B7866">
      <w:pPr>
        <w:pStyle w:val="TH"/>
        <w:rPr>
          <w:rFonts w:cs="Arial"/>
        </w:rPr>
      </w:pPr>
      <w:r w:rsidRPr="00B3056F">
        <w:t>Table 6.2.3.6.3.3-1: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5B7866" w:rsidRPr="00B3056F" w14:paraId="103BBBB7"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A0E4A40" w14:textId="77777777" w:rsidR="005B7866" w:rsidRPr="00B3056F" w:rsidRDefault="005B7866" w:rsidP="007F1FAF">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1436466" w14:textId="77777777" w:rsidR="005B7866" w:rsidRPr="00B3056F" w:rsidRDefault="005B7866" w:rsidP="007F1FAF">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6F6D27" w14:textId="77777777" w:rsidR="005B7866" w:rsidRPr="00B3056F" w:rsidRDefault="005B7866" w:rsidP="007F1FAF">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ABB51AD" w14:textId="77777777" w:rsidR="005B7866" w:rsidRPr="00B3056F" w:rsidRDefault="005B7866" w:rsidP="007F1FAF">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F3931E4" w14:textId="77777777" w:rsidR="005B7866" w:rsidRPr="00B3056F" w:rsidRDefault="005B7866" w:rsidP="007F1FAF">
            <w:pPr>
              <w:pStyle w:val="TAH"/>
            </w:pPr>
            <w:r w:rsidRPr="00B3056F">
              <w:t>Description</w:t>
            </w:r>
          </w:p>
        </w:tc>
      </w:tr>
      <w:tr w:rsidR="005B7866" w:rsidRPr="00B3056F" w14:paraId="2F224482"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E9D24AF" w14:textId="77777777" w:rsidR="005B7866" w:rsidRPr="00B3056F" w:rsidRDefault="005B7866" w:rsidP="007F1FAF">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4D95392C" w14:textId="77777777" w:rsidR="005B7866" w:rsidRPr="00B3056F" w:rsidRDefault="005B7866" w:rsidP="007F1FAF">
            <w:pPr>
              <w:pStyle w:val="TAL"/>
            </w:pPr>
            <w:proofErr w:type="spellStart"/>
            <w:r w:rsidRPr="00B3056F">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70BF2087" w14:textId="77777777" w:rsidR="005B7866" w:rsidRPr="00B3056F" w:rsidRDefault="005B7866" w:rsidP="007F1FAF">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F4FC92F" w14:textId="77777777" w:rsidR="005B7866" w:rsidRPr="00B3056F" w:rsidRDefault="005B7866" w:rsidP="007F1FAF">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62E610E0" w14:textId="77777777" w:rsidR="005B7866" w:rsidRPr="00B3056F" w:rsidRDefault="005B7866" w:rsidP="007F1FAF">
            <w:pPr>
              <w:pStyle w:val="TAL"/>
            </w:pPr>
            <w:r w:rsidRPr="00B3056F">
              <w:t>see 3GPP TS 29.500 [4] clause 6.6</w:t>
            </w:r>
          </w:p>
        </w:tc>
      </w:tr>
    </w:tbl>
    <w:p w14:paraId="50AAEE9D" w14:textId="77777777" w:rsidR="005B7866" w:rsidRPr="00B3056F" w:rsidRDefault="005B7866" w:rsidP="005B7866"/>
    <w:p w14:paraId="4890F080" w14:textId="77777777" w:rsidR="005B7866" w:rsidRPr="00B3056F" w:rsidRDefault="005B7866" w:rsidP="005B7866">
      <w:r w:rsidRPr="00B3056F">
        <w:t>This method shall support the request data structures specified in table 6.2.3.6.3.3-2 and the response data structures and response codes specified in table 6.2.3.6.3.3-3.</w:t>
      </w:r>
    </w:p>
    <w:p w14:paraId="7B6734D0" w14:textId="77777777" w:rsidR="005B7866" w:rsidRPr="00B3056F" w:rsidRDefault="005B7866" w:rsidP="005B7866">
      <w:pPr>
        <w:pStyle w:val="TH"/>
      </w:pPr>
      <w:r w:rsidRPr="00B3056F">
        <w:t>Table 6.2.3.6.3.3-2: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03F8C8E5"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62195B"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739365"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EA73A4"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C632E6B" w14:textId="77777777" w:rsidR="005B7866" w:rsidRPr="00B3056F" w:rsidRDefault="005B7866" w:rsidP="007F1FAF">
            <w:pPr>
              <w:pStyle w:val="TAH"/>
            </w:pPr>
            <w:r w:rsidRPr="00B3056F">
              <w:t>Description</w:t>
            </w:r>
          </w:p>
        </w:tc>
      </w:tr>
      <w:tr w:rsidR="005B7866" w:rsidRPr="00B3056F" w14:paraId="5F066CBA"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3F9CC7" w14:textId="77777777" w:rsidR="005B7866" w:rsidRPr="00B3056F" w:rsidRDefault="005B7866" w:rsidP="007F1FAF">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56E8935" w14:textId="77777777" w:rsidR="005B7866" w:rsidRPr="00B3056F"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2C92AD77" w14:textId="77777777" w:rsidR="005B7866" w:rsidRPr="00B3056F"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1587C6" w14:textId="77777777" w:rsidR="005B7866" w:rsidRPr="00B3056F" w:rsidRDefault="005B7866" w:rsidP="007F1FAF">
            <w:pPr>
              <w:pStyle w:val="TAL"/>
            </w:pPr>
          </w:p>
        </w:tc>
      </w:tr>
    </w:tbl>
    <w:p w14:paraId="14860572" w14:textId="77777777" w:rsidR="005B7866" w:rsidRPr="00B3056F" w:rsidRDefault="005B7866" w:rsidP="005B7866"/>
    <w:p w14:paraId="748BB323" w14:textId="77777777" w:rsidR="005B7866" w:rsidRPr="00B3056F" w:rsidRDefault="005B7866" w:rsidP="005B7866">
      <w:pPr>
        <w:pStyle w:val="TH"/>
      </w:pPr>
      <w:r w:rsidRPr="00B3056F">
        <w:t>Table 6.2.3.6.3.3-3: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3056F" w14:paraId="0BEA0F1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6445EB" w14:textId="77777777" w:rsidR="005B7866" w:rsidRPr="00B3056F" w:rsidRDefault="005B7866" w:rsidP="007F1FAF">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7DB1A1E" w14:textId="77777777" w:rsidR="005B7866" w:rsidRPr="00B3056F" w:rsidRDefault="005B7866" w:rsidP="007F1FAF">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85D142" w14:textId="77777777" w:rsidR="005B7866" w:rsidRPr="00B3056F" w:rsidRDefault="005B7866" w:rsidP="007F1FAF">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7B99B15" w14:textId="77777777" w:rsidR="005B7866" w:rsidRPr="00B3056F" w:rsidRDefault="005B7866" w:rsidP="007F1FAF">
            <w:pPr>
              <w:pStyle w:val="TAH"/>
            </w:pPr>
            <w:r w:rsidRPr="00B3056F">
              <w:t>Response</w:t>
            </w:r>
          </w:p>
          <w:p w14:paraId="167F40C2" w14:textId="77777777" w:rsidR="005B7866" w:rsidRPr="00B3056F" w:rsidRDefault="005B7866" w:rsidP="007F1FAF">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E41AEF" w14:textId="77777777" w:rsidR="005B7866" w:rsidRPr="00B3056F" w:rsidRDefault="005B7866" w:rsidP="007F1FAF">
            <w:pPr>
              <w:pStyle w:val="TAH"/>
            </w:pPr>
            <w:r w:rsidRPr="00B3056F">
              <w:t>Description</w:t>
            </w:r>
          </w:p>
        </w:tc>
      </w:tr>
      <w:tr w:rsidR="005B7866" w:rsidRPr="00B3056F" w14:paraId="63A018E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522ED7" w14:textId="77777777" w:rsidR="005B7866" w:rsidRPr="00B3056F" w:rsidRDefault="005B7866" w:rsidP="007F1FAF">
            <w:pPr>
              <w:pStyle w:val="TAL"/>
            </w:pPr>
            <w:proofErr w:type="spellStart"/>
            <w:r w:rsidRPr="00B3056F">
              <w:t>SmsfRegistration</w:t>
            </w:r>
            <w:proofErr w:type="spellEnd"/>
          </w:p>
        </w:tc>
        <w:tc>
          <w:tcPr>
            <w:tcW w:w="225" w:type="pct"/>
            <w:tcBorders>
              <w:top w:val="single" w:sz="4" w:space="0" w:color="auto"/>
              <w:left w:val="single" w:sz="6" w:space="0" w:color="000000"/>
              <w:bottom w:val="single" w:sz="6" w:space="0" w:color="000000"/>
              <w:right w:val="single" w:sz="6" w:space="0" w:color="000000"/>
            </w:tcBorders>
          </w:tcPr>
          <w:p w14:paraId="44DBB224" w14:textId="77777777" w:rsidR="005B7866" w:rsidRPr="00B3056F" w:rsidRDefault="005B7866" w:rsidP="007F1FAF">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B4DE638" w14:textId="77777777" w:rsidR="005B7866" w:rsidRPr="00B3056F" w:rsidRDefault="005B7866" w:rsidP="007F1FAF">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3685D5B3" w14:textId="77777777" w:rsidR="005B7866" w:rsidRPr="00B3056F" w:rsidRDefault="005B7866" w:rsidP="007F1FAF">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7640852" w14:textId="77777777" w:rsidR="005B7866" w:rsidRPr="00B3056F" w:rsidRDefault="005B7866" w:rsidP="007F1FAF">
            <w:pPr>
              <w:pStyle w:val="TAL"/>
            </w:pPr>
            <w:r w:rsidRPr="00B3056F">
              <w:t xml:space="preserve">Upon success, a response body containing the </w:t>
            </w:r>
            <w:proofErr w:type="spellStart"/>
            <w:r w:rsidRPr="00B3056F">
              <w:t>SmsfRegistration</w:t>
            </w:r>
            <w:proofErr w:type="spellEnd"/>
            <w:r w:rsidRPr="00B3056F">
              <w:t xml:space="preserve"> shall be returned.</w:t>
            </w:r>
          </w:p>
        </w:tc>
      </w:tr>
      <w:tr w:rsidR="005B7866" w:rsidRPr="00B3056F" w14:paraId="135BCE3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E7BA46"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47E1C1EE"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AD9B1A3" w14:textId="77777777" w:rsidR="005B7866" w:rsidRPr="00B3056F" w:rsidRDefault="005B7866" w:rsidP="007F1FAF">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C807C73" w14:textId="77777777" w:rsidR="005B7866" w:rsidRPr="00B3056F" w:rsidRDefault="005B7866" w:rsidP="007F1FAF">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833377E" w14:textId="77777777" w:rsidR="005B7866" w:rsidRPr="00B3056F" w:rsidRDefault="005B7866" w:rsidP="007F1FAF">
            <w:pPr>
              <w:pStyle w:val="TAL"/>
            </w:pPr>
            <w:r w:rsidRPr="00B3056F">
              <w:t>The "cause" attribute may be used to indicate one of the following application errors:</w:t>
            </w:r>
          </w:p>
          <w:p w14:paraId="5FE4D64E" w14:textId="77777777" w:rsidR="005B7866" w:rsidRPr="00B3056F" w:rsidRDefault="005B7866" w:rsidP="007F1FAF">
            <w:pPr>
              <w:pStyle w:val="TAL"/>
            </w:pPr>
            <w:r w:rsidRPr="00B3056F">
              <w:t>- CONTEXT_NOT_FOUND</w:t>
            </w:r>
          </w:p>
          <w:p w14:paraId="68FE6026" w14:textId="77777777" w:rsidR="005B7866" w:rsidRDefault="005B7866" w:rsidP="007F1FAF">
            <w:pPr>
              <w:pStyle w:val="TAL"/>
            </w:pPr>
            <w:r w:rsidRPr="00B3056F">
              <w:t>- USER_NOT_FOUND</w:t>
            </w:r>
          </w:p>
          <w:p w14:paraId="01BB8EA4" w14:textId="77777777" w:rsidR="005B7866" w:rsidRPr="00B3056F" w:rsidRDefault="005B7866" w:rsidP="007F1FAF">
            <w:pPr>
              <w:pStyle w:val="TAL"/>
            </w:pPr>
            <w:r>
              <w:t>- ABSENT_SUBSCRIBER_SM</w:t>
            </w:r>
          </w:p>
        </w:tc>
      </w:tr>
      <w:tr w:rsidR="005B7866" w:rsidRPr="00B3056F" w14:paraId="5981CEA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030D5E" w14:textId="77777777" w:rsidR="005B7866" w:rsidRPr="00B3056F" w:rsidRDefault="005B7866" w:rsidP="007F1FAF">
            <w:pPr>
              <w:pStyle w:val="TAL"/>
            </w:pPr>
            <w:proofErr w:type="spellStart"/>
            <w: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4424A385" w14:textId="77777777" w:rsidR="005B7866" w:rsidRPr="00B3056F" w:rsidRDefault="005B7866" w:rsidP="007F1FA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CA1ED06" w14:textId="77777777" w:rsidR="005B7866" w:rsidRPr="00B3056F" w:rsidRDefault="005B7866" w:rsidP="007F1FAF">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B0ED27F" w14:textId="77777777" w:rsidR="005B7866" w:rsidRPr="00B3056F" w:rsidRDefault="005B7866" w:rsidP="007F1FAF">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2AE51BE" w14:textId="77777777" w:rsidR="005B7866" w:rsidRPr="00B3056F" w:rsidRDefault="005B7866" w:rsidP="007F1FAF">
            <w:pPr>
              <w:pStyle w:val="TAL"/>
            </w:pPr>
            <w:r w:rsidRPr="00B3056F">
              <w:t>The "cause" attribute may be used to indicate one of the following application errors:</w:t>
            </w:r>
          </w:p>
          <w:p w14:paraId="7482A662" w14:textId="77777777" w:rsidR="005B7866" w:rsidRDefault="005B7866" w:rsidP="007F1FAF">
            <w:pPr>
              <w:pStyle w:val="TAL"/>
            </w:pPr>
            <w:r w:rsidRPr="00B3056F">
              <w:t xml:space="preserve">- </w:t>
            </w:r>
            <w:r>
              <w:t>SERVICE_NOT_ALLOWED</w:t>
            </w:r>
          </w:p>
          <w:p w14:paraId="5335FEEE" w14:textId="77777777" w:rsidR="005B7866" w:rsidRPr="00B3056F" w:rsidRDefault="005B7866" w:rsidP="007F1FAF">
            <w:pPr>
              <w:pStyle w:val="TAL"/>
            </w:pPr>
            <w:r>
              <w:t>- SERVICE_NOT_PROVISIONED</w:t>
            </w:r>
          </w:p>
        </w:tc>
      </w:tr>
      <w:tr w:rsidR="005B7866" w:rsidRPr="00B3056F" w14:paraId="5B7E39FD"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3E17624"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148382DE" w14:textId="77777777" w:rsidR="005B7866" w:rsidRPr="00B3056F" w:rsidRDefault="005B7866" w:rsidP="005B7866"/>
    <w:p w14:paraId="14403DF7" w14:textId="77777777" w:rsidR="005B7866" w:rsidRPr="00B3056F" w:rsidRDefault="005B7866" w:rsidP="005B7866">
      <w:pPr>
        <w:pStyle w:val="Heading4"/>
      </w:pPr>
      <w:bookmarkStart w:id="3208" w:name="_Toc11338669"/>
      <w:bookmarkStart w:id="3209" w:name="_Toc27585345"/>
      <w:bookmarkStart w:id="3210" w:name="_Toc36457336"/>
      <w:bookmarkStart w:id="3211" w:name="_Toc45028236"/>
      <w:bookmarkStart w:id="3212" w:name="_Toc45029071"/>
      <w:bookmarkStart w:id="3213" w:name="_Toc67681833"/>
      <w:bookmarkStart w:id="3214" w:name="_Toc74944845"/>
      <w:r w:rsidRPr="00B3056F">
        <w:t>6.2.3.7</w:t>
      </w:r>
      <w:r w:rsidRPr="00B3056F">
        <w:tab/>
        <w:t>Resource: SmsfNon3GppAccessRegistration</w:t>
      </w:r>
      <w:bookmarkEnd w:id="3208"/>
      <w:bookmarkEnd w:id="3209"/>
      <w:r w:rsidRPr="00B3056F">
        <w:t xml:space="preserve"> (Document)</w:t>
      </w:r>
      <w:bookmarkEnd w:id="3210"/>
      <w:bookmarkEnd w:id="3211"/>
      <w:bookmarkEnd w:id="3212"/>
      <w:bookmarkEnd w:id="3213"/>
      <w:bookmarkEnd w:id="3214"/>
    </w:p>
    <w:p w14:paraId="7F95F2DC" w14:textId="77777777" w:rsidR="005B7866" w:rsidRPr="00B3056F" w:rsidRDefault="005B7866" w:rsidP="005B7866">
      <w:pPr>
        <w:pStyle w:val="Heading5"/>
      </w:pPr>
      <w:bookmarkStart w:id="3215" w:name="_Toc11338670"/>
      <w:bookmarkStart w:id="3216" w:name="_Toc27585346"/>
      <w:bookmarkStart w:id="3217" w:name="_Toc36457337"/>
      <w:bookmarkStart w:id="3218" w:name="_Toc45028237"/>
      <w:bookmarkStart w:id="3219" w:name="_Toc45029072"/>
      <w:bookmarkStart w:id="3220" w:name="_Toc67681834"/>
      <w:bookmarkStart w:id="3221" w:name="_Toc74944846"/>
      <w:r w:rsidRPr="00B3056F">
        <w:t>6.2.3.7.1</w:t>
      </w:r>
      <w:r w:rsidRPr="00B3056F">
        <w:tab/>
        <w:t>Description</w:t>
      </w:r>
      <w:bookmarkEnd w:id="3215"/>
      <w:bookmarkEnd w:id="3216"/>
      <w:bookmarkEnd w:id="3217"/>
      <w:bookmarkEnd w:id="3218"/>
      <w:bookmarkEnd w:id="3219"/>
      <w:bookmarkEnd w:id="3220"/>
      <w:bookmarkEnd w:id="3221"/>
    </w:p>
    <w:p w14:paraId="3692E2B9" w14:textId="77777777" w:rsidR="005B7866" w:rsidRPr="00B3056F" w:rsidRDefault="005B7866" w:rsidP="005B7866">
      <w:r w:rsidRPr="00B3056F">
        <w:t>This resource represents the registered SMSF for non 3GPP access.</w:t>
      </w:r>
    </w:p>
    <w:p w14:paraId="3C10B656" w14:textId="77777777" w:rsidR="005B7866" w:rsidRPr="00B3056F" w:rsidRDefault="005B7866" w:rsidP="005B7866">
      <w:pPr>
        <w:pStyle w:val="Heading5"/>
      </w:pPr>
      <w:bookmarkStart w:id="3222" w:name="_Toc11338671"/>
      <w:bookmarkStart w:id="3223" w:name="_Toc27585347"/>
      <w:bookmarkStart w:id="3224" w:name="_Toc36457338"/>
      <w:bookmarkStart w:id="3225" w:name="_Toc45028238"/>
      <w:bookmarkStart w:id="3226" w:name="_Toc45029073"/>
      <w:bookmarkStart w:id="3227" w:name="_Toc67681835"/>
      <w:bookmarkStart w:id="3228" w:name="_Toc74944847"/>
      <w:r w:rsidRPr="00B3056F">
        <w:t>6.2.3.7.2</w:t>
      </w:r>
      <w:r w:rsidRPr="00B3056F">
        <w:tab/>
        <w:t>Resource Definition</w:t>
      </w:r>
      <w:bookmarkEnd w:id="3222"/>
      <w:bookmarkEnd w:id="3223"/>
      <w:bookmarkEnd w:id="3224"/>
      <w:bookmarkEnd w:id="3225"/>
      <w:bookmarkEnd w:id="3226"/>
      <w:bookmarkEnd w:id="3227"/>
      <w:bookmarkEnd w:id="3228"/>
    </w:p>
    <w:p w14:paraId="682FE6FE" w14:textId="77777777" w:rsidR="005B7866" w:rsidRPr="00B3056F" w:rsidRDefault="005B7866" w:rsidP="005B7866">
      <w:r w:rsidRPr="00B3056F">
        <w:t>Resource URI: {</w:t>
      </w:r>
      <w:proofErr w:type="spellStart"/>
      <w:r w:rsidRPr="00B3056F">
        <w:t>apiRoot</w:t>
      </w:r>
      <w:proofErr w:type="spellEnd"/>
      <w:r w:rsidRPr="00B3056F">
        <w:t>}/</w:t>
      </w:r>
      <w:proofErr w:type="spellStart"/>
      <w:r w:rsidRPr="00B3056F">
        <w:t>nudm-uecm</w:t>
      </w:r>
      <w:proofErr w:type="spellEnd"/>
      <w:r w:rsidRPr="00B3056F">
        <w:t>/v1/{</w:t>
      </w:r>
      <w:proofErr w:type="spellStart"/>
      <w:r w:rsidRPr="00B3056F">
        <w:t>ueId</w:t>
      </w:r>
      <w:proofErr w:type="spellEnd"/>
      <w:r w:rsidRPr="00B3056F">
        <w:t>}/registrations/smsf-non-3gpp-access</w:t>
      </w:r>
    </w:p>
    <w:p w14:paraId="10BD91BE" w14:textId="77777777" w:rsidR="005B7866" w:rsidRPr="00B3056F" w:rsidRDefault="005B7866" w:rsidP="005B7866">
      <w:pPr>
        <w:rPr>
          <w:rFonts w:ascii="Arial" w:hAnsi="Arial" w:cs="Arial"/>
        </w:rPr>
      </w:pPr>
      <w:r w:rsidRPr="00B3056F">
        <w:t>This resource shall support the resource URI variables defined in table 6.2.3.7.2-1</w:t>
      </w:r>
      <w:r w:rsidRPr="00B3056F">
        <w:rPr>
          <w:rFonts w:ascii="Arial" w:hAnsi="Arial" w:cs="Arial"/>
        </w:rPr>
        <w:t>.</w:t>
      </w:r>
    </w:p>
    <w:p w14:paraId="538CD5FA" w14:textId="77777777" w:rsidR="005B7866" w:rsidRPr="00B3056F" w:rsidRDefault="005B7866" w:rsidP="005B7866">
      <w:pPr>
        <w:pStyle w:val="TH"/>
        <w:rPr>
          <w:rFonts w:cs="Arial"/>
        </w:rPr>
      </w:pPr>
      <w:r w:rsidRPr="00B3056F">
        <w:t>Table 6.2.3.7.2-1: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3056F" w14:paraId="3A4CD5E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CF9BB40" w14:textId="77777777" w:rsidR="005B7866" w:rsidRPr="00B3056F" w:rsidRDefault="005B7866" w:rsidP="007F1FAF">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73916183" w14:textId="77777777" w:rsidR="005B7866" w:rsidRPr="00B3056F" w:rsidRDefault="005B7866" w:rsidP="007F1FAF">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B56C192" w14:textId="77777777" w:rsidR="005B7866" w:rsidRPr="00B3056F" w:rsidRDefault="005B7866" w:rsidP="007F1FAF">
            <w:pPr>
              <w:pStyle w:val="TAH"/>
            </w:pPr>
            <w:r w:rsidRPr="00B3056F">
              <w:t>Definition</w:t>
            </w:r>
          </w:p>
        </w:tc>
      </w:tr>
      <w:tr w:rsidR="005B7866" w:rsidRPr="00B3056F" w14:paraId="7C3634CB"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0B7E7C6" w14:textId="77777777" w:rsidR="005B7866" w:rsidRPr="00B3056F" w:rsidRDefault="005B7866" w:rsidP="007F1FAF">
            <w:pPr>
              <w:pStyle w:val="TAL"/>
            </w:pPr>
            <w:proofErr w:type="spellStart"/>
            <w:r w:rsidRPr="00B3056F">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1A436861" w14:textId="77777777" w:rsidR="005B7866" w:rsidRPr="00B3056F" w:rsidRDefault="005B7866" w:rsidP="007F1FAF">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70815B9" w14:textId="77777777" w:rsidR="005B7866" w:rsidRPr="00B3056F" w:rsidRDefault="005B7866" w:rsidP="007F1FAF">
            <w:pPr>
              <w:pStyle w:val="TAL"/>
            </w:pPr>
            <w:r w:rsidRPr="00B3056F">
              <w:t>See clause</w:t>
            </w:r>
            <w:r w:rsidRPr="00B3056F">
              <w:rPr>
                <w:lang w:val="en-US" w:eastAsia="zh-CN"/>
              </w:rPr>
              <w:t> </w:t>
            </w:r>
            <w:r w:rsidRPr="00B3056F">
              <w:t>6.2.1</w:t>
            </w:r>
          </w:p>
        </w:tc>
      </w:tr>
      <w:tr w:rsidR="005B7866" w:rsidRPr="00B3056F" w14:paraId="414E0A2F"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469440BD" w14:textId="77777777" w:rsidR="005B7866" w:rsidRPr="00B3056F" w:rsidRDefault="005B7866" w:rsidP="007F1FAF">
            <w:pPr>
              <w:pStyle w:val="TAL"/>
            </w:pPr>
            <w:proofErr w:type="spellStart"/>
            <w:r w:rsidRPr="00B3056F">
              <w:t>ueId</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40846934" w14:textId="77777777" w:rsidR="005B7866" w:rsidRPr="00B3056F" w:rsidRDefault="005B7866" w:rsidP="007F1FAF">
            <w:pPr>
              <w:pStyle w:val="TAL"/>
            </w:pPr>
            <w:proofErr w:type="spellStart"/>
            <w:r>
              <w:t>VarUeId</w:t>
            </w:r>
            <w:proofErr w:type="spellEnd"/>
          </w:p>
        </w:tc>
        <w:tc>
          <w:tcPr>
            <w:tcW w:w="3877" w:type="pct"/>
            <w:tcBorders>
              <w:top w:val="single" w:sz="6" w:space="0" w:color="000000"/>
              <w:left w:val="single" w:sz="6" w:space="0" w:color="000000"/>
              <w:bottom w:val="single" w:sz="6" w:space="0" w:color="000000"/>
              <w:right w:val="single" w:sz="6" w:space="0" w:color="000000"/>
            </w:tcBorders>
            <w:vAlign w:val="center"/>
          </w:tcPr>
          <w:p w14:paraId="32C4C1DD" w14:textId="2EC93D0C" w:rsidR="005B7866" w:rsidRPr="00B3056F" w:rsidRDefault="005B7866" w:rsidP="007F1FAF">
            <w:pPr>
              <w:pStyle w:val="TAL"/>
            </w:pPr>
            <w:r w:rsidRPr="00B3056F">
              <w:t xml:space="preserve">Represents the Subscription Identifier SUPI or GPSI (see 3GPP TS 23.501 [2] clause 5.9.2) </w:t>
            </w:r>
            <w:r w:rsidRPr="00B3056F">
              <w:br/>
              <w:t xml:space="preserve">SUPI (i.e. </w:t>
            </w:r>
            <w:proofErr w:type="spellStart"/>
            <w:r w:rsidRPr="00B3056F">
              <w:t>imsi</w:t>
            </w:r>
            <w:proofErr w:type="spellEnd"/>
            <w:r w:rsidRPr="00B3056F">
              <w:t xml:space="preserve"> or </w:t>
            </w:r>
            <w:proofErr w:type="spellStart"/>
            <w:r w:rsidRPr="00B3056F">
              <w:t>nai</w:t>
            </w:r>
            <w:proofErr w:type="spellEnd"/>
            <w:r w:rsidRPr="00B3056F">
              <w:t xml:space="preserve"> or </w:t>
            </w:r>
            <w:proofErr w:type="spellStart"/>
            <w:r w:rsidRPr="00B3056F">
              <w:t>gli</w:t>
            </w:r>
            <w:proofErr w:type="spellEnd"/>
            <w:r w:rsidRPr="00B3056F">
              <w:t xml:space="preserve"> or </w:t>
            </w:r>
            <w:proofErr w:type="spellStart"/>
            <w:r w:rsidRPr="00B3056F">
              <w:t>gci</w:t>
            </w:r>
            <w:proofErr w:type="spellEnd"/>
            <w:r w:rsidRPr="00B3056F">
              <w:t>) is used with the PUT</w:t>
            </w:r>
            <w:r w:rsidR="00395041">
              <w:t xml:space="preserve"> and</w:t>
            </w:r>
            <w:r w:rsidRPr="00B3056F">
              <w:t xml:space="preserve"> DELETE methods; GPSI (i.e. </w:t>
            </w:r>
            <w:proofErr w:type="spellStart"/>
            <w:r w:rsidRPr="00B3056F">
              <w:t>msisdn</w:t>
            </w:r>
            <w:proofErr w:type="spellEnd"/>
            <w:r w:rsidRPr="00B3056F">
              <w:t xml:space="preserve"> or </w:t>
            </w:r>
            <w:proofErr w:type="spellStart"/>
            <w:r w:rsidRPr="00B3056F">
              <w:t>extid</w:t>
            </w:r>
            <w:proofErr w:type="spellEnd"/>
            <w:r w:rsidRPr="00B3056F">
              <w:t>) is used with the GET method.</w:t>
            </w:r>
            <w:r w:rsidRPr="00B3056F">
              <w:br/>
            </w:r>
            <w:r w:rsidRPr="00B3056F">
              <w:tab/>
              <w:t xml:space="preserve">pattern: See pattern of type </w:t>
            </w:r>
            <w:proofErr w:type="spellStart"/>
            <w:r w:rsidRPr="00B3056F">
              <w:t>VarUeId</w:t>
            </w:r>
            <w:proofErr w:type="spellEnd"/>
            <w:r w:rsidRPr="00B3056F">
              <w:t xml:space="preserve"> in 3GPP TS 29.571 [7]</w:t>
            </w:r>
          </w:p>
        </w:tc>
      </w:tr>
    </w:tbl>
    <w:p w14:paraId="69E9912D" w14:textId="77777777" w:rsidR="005B7866" w:rsidRPr="00B3056F" w:rsidRDefault="005B7866" w:rsidP="005B7866"/>
    <w:p w14:paraId="40735EF6" w14:textId="77777777" w:rsidR="005B7866" w:rsidRPr="00B3056F" w:rsidRDefault="005B7866" w:rsidP="005B7866">
      <w:pPr>
        <w:pStyle w:val="Heading5"/>
      </w:pPr>
      <w:bookmarkStart w:id="3229" w:name="_Toc11338672"/>
      <w:bookmarkStart w:id="3230" w:name="_Toc27585348"/>
      <w:bookmarkStart w:id="3231" w:name="_Toc36457339"/>
      <w:bookmarkStart w:id="3232" w:name="_Toc45028239"/>
      <w:bookmarkStart w:id="3233" w:name="_Toc45029074"/>
      <w:bookmarkStart w:id="3234" w:name="_Toc67681836"/>
      <w:bookmarkStart w:id="3235" w:name="_Toc74944848"/>
      <w:r w:rsidRPr="00B3056F">
        <w:lastRenderedPageBreak/>
        <w:t>6.2.3.7.3</w:t>
      </w:r>
      <w:r w:rsidRPr="00B3056F">
        <w:tab/>
        <w:t>Resource Standard Methods</w:t>
      </w:r>
      <w:bookmarkEnd w:id="3229"/>
      <w:bookmarkEnd w:id="3230"/>
      <w:bookmarkEnd w:id="3231"/>
      <w:bookmarkEnd w:id="3232"/>
      <w:bookmarkEnd w:id="3233"/>
      <w:bookmarkEnd w:id="3234"/>
      <w:bookmarkEnd w:id="3235"/>
    </w:p>
    <w:p w14:paraId="250EE7A0" w14:textId="77777777" w:rsidR="005B7866" w:rsidRPr="00B3056F" w:rsidRDefault="005B7866" w:rsidP="005B7866">
      <w:pPr>
        <w:pStyle w:val="Heading6"/>
      </w:pPr>
      <w:bookmarkStart w:id="3236" w:name="_Toc11338673"/>
      <w:bookmarkStart w:id="3237" w:name="_Toc27585349"/>
      <w:bookmarkStart w:id="3238" w:name="_Toc36457340"/>
      <w:bookmarkStart w:id="3239" w:name="_Toc45028240"/>
      <w:bookmarkStart w:id="3240" w:name="_Toc45029075"/>
      <w:bookmarkStart w:id="3241" w:name="_Toc67681837"/>
      <w:bookmarkStart w:id="3242" w:name="_Toc74944849"/>
      <w:r w:rsidRPr="00B3056F">
        <w:t>6.2.3.7.3.1</w:t>
      </w:r>
      <w:r w:rsidRPr="00B3056F">
        <w:tab/>
        <w:t>PUT</w:t>
      </w:r>
      <w:bookmarkEnd w:id="3236"/>
      <w:bookmarkEnd w:id="3237"/>
      <w:bookmarkEnd w:id="3238"/>
      <w:bookmarkEnd w:id="3239"/>
      <w:bookmarkEnd w:id="3240"/>
      <w:bookmarkEnd w:id="3241"/>
      <w:bookmarkEnd w:id="3242"/>
    </w:p>
    <w:p w14:paraId="47D899F3" w14:textId="77777777" w:rsidR="005B7866" w:rsidRPr="00B3056F" w:rsidRDefault="005B7866" w:rsidP="005B7866">
      <w:r w:rsidRPr="00B3056F">
        <w:t>This method shall support the URI query parameters specified in table 6.2.3.7.3.1-1.</w:t>
      </w:r>
    </w:p>
    <w:p w14:paraId="5B96DB4A" w14:textId="77777777" w:rsidR="005B7866" w:rsidRPr="00B3056F" w:rsidRDefault="005B7866" w:rsidP="005B7866">
      <w:pPr>
        <w:pStyle w:val="TH"/>
        <w:rPr>
          <w:rFonts w:cs="Arial"/>
        </w:rPr>
      </w:pPr>
      <w:r w:rsidRPr="00B3056F">
        <w:t>Table 6.2.3.7.3.1-1: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3056F" w14:paraId="53E660A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6781D2" w14:textId="77777777" w:rsidR="005B7866" w:rsidRPr="00B3056F" w:rsidRDefault="005B7866" w:rsidP="007F1FAF">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EC2A42" w14:textId="77777777" w:rsidR="005B7866" w:rsidRPr="00B3056F" w:rsidRDefault="005B7866" w:rsidP="007F1FAF">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1DFF11" w14:textId="77777777" w:rsidR="005B7866" w:rsidRPr="00B3056F" w:rsidRDefault="005B7866" w:rsidP="007F1FAF">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CF07E4" w14:textId="77777777" w:rsidR="005B7866" w:rsidRPr="00B3056F" w:rsidRDefault="005B7866" w:rsidP="007F1FAF">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36E9210" w14:textId="77777777" w:rsidR="005B7866" w:rsidRPr="00B3056F" w:rsidRDefault="005B7866" w:rsidP="007F1FAF">
            <w:pPr>
              <w:pStyle w:val="TAH"/>
            </w:pPr>
            <w:r w:rsidRPr="00B3056F">
              <w:t>Description</w:t>
            </w:r>
          </w:p>
        </w:tc>
      </w:tr>
      <w:tr w:rsidR="005B7866" w:rsidRPr="00B3056F" w14:paraId="6ACD58F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16D5A3" w14:textId="77777777" w:rsidR="005B7866" w:rsidRPr="00B3056F" w:rsidRDefault="005B7866" w:rsidP="007F1FAF">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F0EA86E" w14:textId="77777777" w:rsidR="005B7866" w:rsidRPr="00B3056F"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6060521C" w14:textId="77777777" w:rsidR="005B7866" w:rsidRPr="00B3056F"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6A3AE751" w14:textId="77777777" w:rsidR="005B7866" w:rsidRPr="00B3056F"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0C904E2" w14:textId="77777777" w:rsidR="005B7866" w:rsidRPr="00B3056F" w:rsidRDefault="005B7866" w:rsidP="007F1FAF">
            <w:pPr>
              <w:pStyle w:val="TAL"/>
            </w:pPr>
          </w:p>
        </w:tc>
      </w:tr>
    </w:tbl>
    <w:p w14:paraId="62DB207F" w14:textId="77777777" w:rsidR="005B7866" w:rsidRPr="00B3056F" w:rsidRDefault="005B7866" w:rsidP="005B7866"/>
    <w:p w14:paraId="0B7A9277" w14:textId="77777777" w:rsidR="005B7866" w:rsidRPr="00B3056F" w:rsidRDefault="005B7866" w:rsidP="005B7866">
      <w:r w:rsidRPr="00B3056F">
        <w:t>This method shall support the request data structures specified in table 6.2.3.7.3.1-2 and the response data structures and response codes specified in table 6.2.3.7.3.1-3.</w:t>
      </w:r>
    </w:p>
    <w:p w14:paraId="7851890A" w14:textId="77777777" w:rsidR="005B7866" w:rsidRPr="00B3056F" w:rsidRDefault="005B7866" w:rsidP="005B7866">
      <w:pPr>
        <w:pStyle w:val="TH"/>
      </w:pPr>
      <w:r w:rsidRPr="00B3056F">
        <w:t>Table 6.2.3.7.3.1-2: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4AB1959B"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032C1B"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3C0022A"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1FF6ED"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D50AAB3" w14:textId="77777777" w:rsidR="005B7866" w:rsidRPr="00B3056F" w:rsidRDefault="005B7866" w:rsidP="007F1FAF">
            <w:pPr>
              <w:pStyle w:val="TAH"/>
            </w:pPr>
            <w:r w:rsidRPr="00B3056F">
              <w:t>Description</w:t>
            </w:r>
          </w:p>
        </w:tc>
      </w:tr>
      <w:tr w:rsidR="005B7866" w:rsidRPr="00B3056F" w14:paraId="4073BF29"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C52976" w14:textId="77777777" w:rsidR="005B7866" w:rsidRPr="00B3056F" w:rsidRDefault="005B7866" w:rsidP="007F1FAF">
            <w:pPr>
              <w:pStyle w:val="TAL"/>
            </w:pPr>
            <w:proofErr w:type="spellStart"/>
            <w:r w:rsidRPr="00B3056F">
              <w:t>SmsfRegistration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3BD458A7" w14:textId="77777777" w:rsidR="005B7866" w:rsidRPr="00B3056F" w:rsidRDefault="005B7866" w:rsidP="007F1FAF">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C59CEC4" w14:textId="77777777" w:rsidR="005B7866" w:rsidRPr="00B3056F" w:rsidRDefault="005B7866" w:rsidP="007F1FAF">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5E15B5" w14:textId="77777777" w:rsidR="005B7866" w:rsidRPr="00B3056F" w:rsidRDefault="005B7866" w:rsidP="007F1FAF">
            <w:pPr>
              <w:pStyle w:val="TAL"/>
            </w:pPr>
            <w:r w:rsidRPr="00B3056F">
              <w:t>The SMSF registration for non 3GPP access is created or updated with the received information.</w:t>
            </w:r>
          </w:p>
        </w:tc>
      </w:tr>
    </w:tbl>
    <w:p w14:paraId="33794BDB" w14:textId="77777777" w:rsidR="005B7866" w:rsidRPr="00B3056F" w:rsidRDefault="005B7866" w:rsidP="005B7866"/>
    <w:p w14:paraId="4F5FE0BB" w14:textId="77777777" w:rsidR="005B7866" w:rsidRPr="00B3056F" w:rsidRDefault="005B7866" w:rsidP="005B7866">
      <w:pPr>
        <w:pStyle w:val="TH"/>
      </w:pPr>
      <w:r w:rsidRPr="00B3056F">
        <w:t>Table 6.2.3.7.3.1-3: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3056F" w14:paraId="2C3DBEB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3D4D69" w14:textId="77777777" w:rsidR="005B7866" w:rsidRPr="00B3056F" w:rsidRDefault="005B7866" w:rsidP="007F1FAF">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CF8910" w14:textId="77777777" w:rsidR="005B7866" w:rsidRPr="00B3056F" w:rsidRDefault="005B7866" w:rsidP="007F1FAF">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CA1570" w14:textId="77777777" w:rsidR="005B7866" w:rsidRPr="00B3056F" w:rsidRDefault="005B7866" w:rsidP="007F1FAF">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DA52F5F" w14:textId="77777777" w:rsidR="005B7866" w:rsidRPr="00B3056F" w:rsidRDefault="005B7866" w:rsidP="007F1FAF">
            <w:pPr>
              <w:pStyle w:val="TAH"/>
            </w:pPr>
            <w:r w:rsidRPr="00B3056F">
              <w:t>Response</w:t>
            </w:r>
          </w:p>
          <w:p w14:paraId="05172682" w14:textId="77777777" w:rsidR="005B7866" w:rsidRPr="00B3056F" w:rsidRDefault="005B7866" w:rsidP="007F1FAF">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42CF848" w14:textId="77777777" w:rsidR="005B7866" w:rsidRPr="00B3056F" w:rsidRDefault="005B7866" w:rsidP="007F1FAF">
            <w:pPr>
              <w:pStyle w:val="TAH"/>
            </w:pPr>
            <w:r w:rsidRPr="00B3056F">
              <w:t>Description</w:t>
            </w:r>
          </w:p>
        </w:tc>
      </w:tr>
      <w:tr w:rsidR="005B7866" w:rsidRPr="00B3056F" w14:paraId="54FF99D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C972A7" w14:textId="77777777" w:rsidR="005B7866" w:rsidRPr="00B3056F" w:rsidRDefault="005B7866" w:rsidP="007F1FAF">
            <w:pPr>
              <w:pStyle w:val="TAL"/>
            </w:pPr>
            <w:proofErr w:type="spellStart"/>
            <w:r w:rsidRPr="00B3056F">
              <w:t>SmsfRegistration</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6404F27" w14:textId="77777777" w:rsidR="005B7866" w:rsidRPr="00B3056F" w:rsidRDefault="005B7866" w:rsidP="007F1FAF">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C2966E1" w14:textId="77777777" w:rsidR="005B7866" w:rsidRPr="00B3056F" w:rsidRDefault="005B7866" w:rsidP="007F1FAF">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6B5CAC2A" w14:textId="77777777" w:rsidR="005B7866" w:rsidRPr="00B3056F" w:rsidRDefault="005B7866" w:rsidP="007F1FAF">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D45ACB6" w14:textId="77777777" w:rsidR="005B7866" w:rsidRPr="00B3056F" w:rsidRDefault="005B7866" w:rsidP="007F1FAF">
            <w:pPr>
              <w:pStyle w:val="TAL"/>
            </w:pPr>
            <w:r w:rsidRPr="00B3056F">
              <w:t xml:space="preserve">Upon success, a response body containing a representation of the created Individual </w:t>
            </w:r>
            <w:proofErr w:type="spellStart"/>
            <w:r w:rsidRPr="00B3056F">
              <w:t>SmsfRegistration</w:t>
            </w:r>
            <w:proofErr w:type="spellEnd"/>
            <w:r w:rsidRPr="00B3056F">
              <w:t xml:space="preserve"> for non 3GPP access resource shall be returned.</w:t>
            </w:r>
          </w:p>
        </w:tc>
      </w:tr>
      <w:tr w:rsidR="005B7866" w:rsidRPr="00B3056F" w14:paraId="76D09F0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BE5B4B" w14:textId="77777777" w:rsidR="005B7866" w:rsidRPr="00B3056F" w:rsidRDefault="005B7866" w:rsidP="007F1FAF">
            <w:pPr>
              <w:pStyle w:val="TAL"/>
            </w:pPr>
            <w:proofErr w:type="spellStart"/>
            <w:r w:rsidRPr="00B3056F">
              <w:t>SmsfRegistration</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DC14C4C" w14:textId="77777777" w:rsidR="005B7866" w:rsidRPr="00B3056F" w:rsidRDefault="005B7866" w:rsidP="007F1FAF">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B98E9C8" w14:textId="77777777" w:rsidR="005B7866" w:rsidRPr="00B3056F" w:rsidRDefault="005B7866" w:rsidP="007F1FAF">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44D8642" w14:textId="77777777" w:rsidR="005B7866" w:rsidRPr="00B3056F" w:rsidRDefault="005B7866" w:rsidP="007F1FAF">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245B54" w14:textId="77777777" w:rsidR="005B7866" w:rsidRPr="00B3056F" w:rsidRDefault="005B7866" w:rsidP="007F1FAF">
            <w:pPr>
              <w:pStyle w:val="TAL"/>
            </w:pPr>
            <w:r w:rsidRPr="00B3056F">
              <w:t xml:space="preserve">Upon success, a response body containing a representation of the updated Individual </w:t>
            </w:r>
            <w:proofErr w:type="spellStart"/>
            <w:r w:rsidRPr="00B3056F">
              <w:t>SmsfRegistration</w:t>
            </w:r>
            <w:proofErr w:type="spellEnd"/>
            <w:r w:rsidRPr="00B3056F">
              <w:t xml:space="preserve"> for non 3GPP access resource shall be returned.</w:t>
            </w:r>
          </w:p>
        </w:tc>
      </w:tr>
      <w:tr w:rsidR="005B7866" w:rsidRPr="00B3056F" w14:paraId="52A746A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72812D" w14:textId="77777777" w:rsidR="005B7866" w:rsidRPr="00B3056F" w:rsidRDefault="005B7866" w:rsidP="007F1FAF">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0FD271E5" w14:textId="77777777" w:rsidR="005B7866" w:rsidRPr="00B3056F"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176809CD" w14:textId="77777777" w:rsidR="005B7866" w:rsidRPr="00B3056F"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0D4CCC60" w14:textId="77777777" w:rsidR="005B7866" w:rsidRPr="00B3056F" w:rsidRDefault="005B7866" w:rsidP="007F1FAF">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6493C9D" w14:textId="77777777" w:rsidR="005B7866" w:rsidRPr="00B3056F" w:rsidRDefault="005B7866" w:rsidP="007F1FAF">
            <w:pPr>
              <w:pStyle w:val="TAL"/>
            </w:pPr>
            <w:r w:rsidRPr="00B3056F">
              <w:t xml:space="preserve">Upon success, an empty response body shall be returned </w:t>
            </w:r>
          </w:p>
        </w:tc>
      </w:tr>
      <w:tr w:rsidR="005B7866" w:rsidRPr="00B3056F" w14:paraId="6C3130B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4E328E"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30F67323"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9ABE1CC" w14:textId="77777777" w:rsidR="005B7866" w:rsidRPr="00B3056F" w:rsidRDefault="005B7866" w:rsidP="007F1FAF">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2025861" w14:textId="77777777" w:rsidR="005B7866" w:rsidRPr="00B3056F" w:rsidRDefault="005B7866" w:rsidP="007F1FAF">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F055216" w14:textId="77777777" w:rsidR="005B7866" w:rsidRPr="00B3056F" w:rsidRDefault="005B7866" w:rsidP="007F1FAF">
            <w:pPr>
              <w:pStyle w:val="TAL"/>
            </w:pPr>
            <w:r w:rsidRPr="00B3056F">
              <w:t xml:space="preserve">The "cause" attribute may be used to indicate one of the following application </w:t>
            </w:r>
            <w:proofErr w:type="spellStart"/>
            <w:r w:rsidRPr="00B3056F">
              <w:t>errors:The</w:t>
            </w:r>
            <w:proofErr w:type="spellEnd"/>
            <w:r w:rsidRPr="00B3056F">
              <w:t xml:space="preserve"> "cause" attribute shall be set to the following application error:</w:t>
            </w:r>
          </w:p>
          <w:p w14:paraId="4A2AEF75" w14:textId="77777777" w:rsidR="005B7866" w:rsidRPr="00B3056F" w:rsidRDefault="005B7866" w:rsidP="007F1FAF">
            <w:pPr>
              <w:pStyle w:val="TAL"/>
            </w:pPr>
            <w:r w:rsidRPr="00B3056F">
              <w:t>- USER_NOT_FOUND</w:t>
            </w:r>
          </w:p>
        </w:tc>
      </w:tr>
      <w:tr w:rsidR="005B7866" w:rsidRPr="00B3056F" w14:paraId="002AA0F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260AA9"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C73C1BE"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FDC99C0" w14:textId="77777777" w:rsidR="005B7866" w:rsidRPr="00B3056F" w:rsidRDefault="005B7866" w:rsidP="007F1FAF">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D031AD0" w14:textId="77777777" w:rsidR="005B7866" w:rsidRPr="00B3056F" w:rsidRDefault="005B7866" w:rsidP="007F1FAF">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288304" w14:textId="77777777" w:rsidR="005B7866" w:rsidRPr="00B3056F" w:rsidRDefault="005B7866" w:rsidP="007F1FAF">
            <w:pPr>
              <w:pStyle w:val="TAL"/>
            </w:pPr>
            <w:r w:rsidRPr="00B3056F">
              <w:t>The "cause" attribute may be used to indicate one of the following application errors:</w:t>
            </w:r>
          </w:p>
          <w:p w14:paraId="1C37080C" w14:textId="77777777" w:rsidR="005B7866" w:rsidRPr="00B3056F" w:rsidRDefault="005B7866" w:rsidP="007F1FAF">
            <w:pPr>
              <w:pStyle w:val="TAL"/>
            </w:pPr>
            <w:r w:rsidRPr="00B3056F">
              <w:t>- UNKNOWN_5GS_SUBSCRIPTION</w:t>
            </w:r>
          </w:p>
          <w:p w14:paraId="063C74CD" w14:textId="77777777" w:rsidR="005B7866" w:rsidRPr="00B3056F" w:rsidRDefault="005B7866" w:rsidP="007F1FAF">
            <w:pPr>
              <w:pStyle w:val="TAL"/>
            </w:pPr>
            <w:r w:rsidRPr="00B3056F">
              <w:t>- ACCESS_NOT_ALLOWED</w:t>
            </w:r>
          </w:p>
          <w:p w14:paraId="5859980A" w14:textId="77777777" w:rsidR="005B7866" w:rsidRPr="00B3056F" w:rsidRDefault="005B7866" w:rsidP="007F1FAF">
            <w:pPr>
              <w:pStyle w:val="TAL"/>
            </w:pPr>
            <w:r w:rsidRPr="00B3056F">
              <w:t>- ROAMING_NOT_ALLOWED</w:t>
            </w:r>
          </w:p>
        </w:tc>
      </w:tr>
      <w:tr w:rsidR="005B7866" w:rsidRPr="00B3056F" w14:paraId="75DDB93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E6EA5DB"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56188352" w14:textId="77777777" w:rsidR="005B7866" w:rsidRDefault="005B7866" w:rsidP="005B7866"/>
    <w:p w14:paraId="0572CE1D" w14:textId="77777777" w:rsidR="005B7866" w:rsidRDefault="005B7866" w:rsidP="005B7866">
      <w:pPr>
        <w:pStyle w:val="TH"/>
      </w:pPr>
      <w:r w:rsidRPr="00D67AB2">
        <w:t>Table 6.</w:t>
      </w:r>
      <w:r>
        <w:t>2</w:t>
      </w:r>
      <w:r w:rsidRPr="00D67AB2">
        <w:t>.</w:t>
      </w:r>
      <w:r>
        <w:t>3</w:t>
      </w:r>
      <w:r w:rsidRPr="00D67AB2">
        <w:t>.</w:t>
      </w:r>
      <w:r>
        <w:t>7</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D67AB2" w14:paraId="2E623A2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59E28A" w14:textId="77777777" w:rsidR="005B7866" w:rsidRPr="00D67AB2" w:rsidRDefault="005B7866" w:rsidP="007F1FA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47DDC" w14:textId="77777777" w:rsidR="005B7866" w:rsidRPr="00D67AB2" w:rsidRDefault="005B7866" w:rsidP="007F1FA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6D1D77" w14:textId="77777777" w:rsidR="005B7866" w:rsidRPr="00D67AB2" w:rsidRDefault="005B7866" w:rsidP="007F1FA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102F14" w14:textId="77777777" w:rsidR="005B7866" w:rsidRPr="00D67AB2" w:rsidRDefault="005B7866" w:rsidP="007F1FA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EAEBBA" w14:textId="77777777" w:rsidR="005B7866" w:rsidRPr="00D67AB2" w:rsidRDefault="005B7866" w:rsidP="007F1FAF">
            <w:pPr>
              <w:pStyle w:val="TAH"/>
            </w:pPr>
            <w:r w:rsidRPr="00D67AB2">
              <w:t>Description</w:t>
            </w:r>
          </w:p>
        </w:tc>
      </w:tr>
      <w:tr w:rsidR="005B7866" w:rsidRPr="00D67AB2" w14:paraId="64A9C2E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5CCBB3" w14:textId="77777777" w:rsidR="005B7866" w:rsidRPr="00D67AB2" w:rsidRDefault="005B7866" w:rsidP="007F1FA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7FF3EFC"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2022CA" w14:textId="77777777" w:rsidR="005B7866" w:rsidRPr="00D67AB2" w:rsidRDefault="005B7866" w:rsidP="007F1FA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E35FAC" w14:textId="77777777" w:rsidR="005B7866" w:rsidRPr="00D67AB2" w:rsidRDefault="005B7866" w:rsidP="007F1FAF">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2DA1D7A" w14:textId="77777777" w:rsidR="005B7866" w:rsidRPr="00D67AB2" w:rsidRDefault="005B7866" w:rsidP="007F1FAF">
            <w:pPr>
              <w:pStyle w:val="TAL"/>
            </w:pPr>
            <w:r w:rsidRPr="001B4CB7">
              <w:t>Contains the URI of the newly created resource, according to the structure: {</w:t>
            </w:r>
            <w:proofErr w:type="spellStart"/>
            <w:r w:rsidRPr="001B4CB7">
              <w:t>apiRoot</w:t>
            </w:r>
            <w:proofErr w:type="spellEnd"/>
            <w:r w:rsidRPr="001B4CB7">
              <w:t>}/</w:t>
            </w:r>
            <w:proofErr w:type="spellStart"/>
            <w:r w:rsidRPr="001B4CB7">
              <w:t>nudm-uecm</w:t>
            </w:r>
            <w:proofErr w:type="spellEnd"/>
            <w:r w:rsidRPr="001B4CB7">
              <w:t>/v1/{</w:t>
            </w:r>
            <w:proofErr w:type="spellStart"/>
            <w:r w:rsidRPr="001B4CB7">
              <w:t>ueId</w:t>
            </w:r>
            <w:proofErr w:type="spellEnd"/>
            <w:r w:rsidRPr="001B4CB7">
              <w:t>}/registrations/smsf-non-3gpp-access</w:t>
            </w:r>
          </w:p>
        </w:tc>
      </w:tr>
    </w:tbl>
    <w:p w14:paraId="5FA74C92" w14:textId="77777777" w:rsidR="005B7866" w:rsidRPr="00D67AB2" w:rsidRDefault="005B7866" w:rsidP="005B7866"/>
    <w:p w14:paraId="30315468" w14:textId="77777777" w:rsidR="005B7866" w:rsidRPr="00B3056F" w:rsidRDefault="005B7866" w:rsidP="005B7866"/>
    <w:p w14:paraId="6F7FEBAD" w14:textId="77777777" w:rsidR="005B7866" w:rsidRPr="00B3056F" w:rsidRDefault="005B7866" w:rsidP="005B7866">
      <w:pPr>
        <w:pStyle w:val="Heading6"/>
      </w:pPr>
      <w:bookmarkStart w:id="3243" w:name="_Toc11338674"/>
      <w:bookmarkStart w:id="3244" w:name="_Toc27585350"/>
      <w:bookmarkStart w:id="3245" w:name="_Toc36457341"/>
      <w:bookmarkStart w:id="3246" w:name="_Toc45028241"/>
      <w:bookmarkStart w:id="3247" w:name="_Toc45029076"/>
      <w:bookmarkStart w:id="3248" w:name="_Toc67681838"/>
      <w:bookmarkStart w:id="3249" w:name="_Toc74944850"/>
      <w:r w:rsidRPr="00B3056F">
        <w:t>6.2.3.7.3.2</w:t>
      </w:r>
      <w:r w:rsidRPr="00B3056F">
        <w:tab/>
        <w:t>DELETE</w:t>
      </w:r>
      <w:bookmarkEnd w:id="3243"/>
      <w:bookmarkEnd w:id="3244"/>
      <w:bookmarkEnd w:id="3245"/>
      <w:bookmarkEnd w:id="3246"/>
      <w:bookmarkEnd w:id="3247"/>
      <w:bookmarkEnd w:id="3248"/>
      <w:bookmarkEnd w:id="3249"/>
    </w:p>
    <w:p w14:paraId="19813A25" w14:textId="77777777" w:rsidR="005B7866" w:rsidRPr="00B3056F" w:rsidRDefault="005B7866" w:rsidP="005B7866">
      <w:r w:rsidRPr="00B3056F">
        <w:t>This method shall support the URI query parameters specified in table 6.2.3.7.2.2-1.</w:t>
      </w:r>
    </w:p>
    <w:p w14:paraId="0DA05F4F" w14:textId="77777777" w:rsidR="005B7866" w:rsidRPr="00B3056F" w:rsidRDefault="005B7866" w:rsidP="005B7866">
      <w:pPr>
        <w:pStyle w:val="TH"/>
        <w:rPr>
          <w:rFonts w:cs="Arial"/>
        </w:rPr>
      </w:pPr>
      <w:r w:rsidRPr="00B3056F">
        <w:lastRenderedPageBreak/>
        <w:t>Table 6.2.3.7.2.2-1: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3056F" w14:paraId="5FE0FCD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750036" w14:textId="77777777" w:rsidR="005B7866" w:rsidRPr="00B3056F" w:rsidRDefault="005B7866" w:rsidP="007F1FAF">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95FF65" w14:textId="77777777" w:rsidR="005B7866" w:rsidRPr="00B3056F" w:rsidRDefault="005B7866" w:rsidP="007F1FAF">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738F20" w14:textId="77777777" w:rsidR="005B7866" w:rsidRPr="00B3056F" w:rsidRDefault="005B7866" w:rsidP="007F1FAF">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4467266" w14:textId="77777777" w:rsidR="005B7866" w:rsidRPr="00B3056F" w:rsidRDefault="005B7866" w:rsidP="007F1FAF">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D9FA09A" w14:textId="77777777" w:rsidR="005B7866" w:rsidRPr="00B3056F" w:rsidRDefault="005B7866" w:rsidP="007F1FAF">
            <w:pPr>
              <w:pStyle w:val="TAH"/>
            </w:pPr>
            <w:r w:rsidRPr="00B3056F">
              <w:t>Description</w:t>
            </w:r>
          </w:p>
        </w:tc>
      </w:tr>
      <w:tr w:rsidR="005B7866" w:rsidRPr="00B3056F" w14:paraId="111C0DF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5106EB" w14:textId="77777777" w:rsidR="005B7866" w:rsidRPr="00B3056F" w:rsidRDefault="005B7866" w:rsidP="007F1FAF">
            <w:pPr>
              <w:pStyle w:val="TAL"/>
            </w:pPr>
            <w:proofErr w:type="spellStart"/>
            <w:r w:rsidRPr="00B3056F">
              <w:t>smsf</w:t>
            </w:r>
            <w:proofErr w:type="spellEnd"/>
            <w:r w:rsidRPr="00B3056F">
              <w:t>-set-id</w:t>
            </w:r>
          </w:p>
        </w:tc>
        <w:tc>
          <w:tcPr>
            <w:tcW w:w="732" w:type="pct"/>
            <w:tcBorders>
              <w:top w:val="single" w:sz="4" w:space="0" w:color="auto"/>
              <w:left w:val="single" w:sz="6" w:space="0" w:color="000000"/>
              <w:bottom w:val="single" w:sz="6" w:space="0" w:color="000000"/>
              <w:right w:val="single" w:sz="6" w:space="0" w:color="000000"/>
            </w:tcBorders>
          </w:tcPr>
          <w:p w14:paraId="20834967" w14:textId="77777777" w:rsidR="005B7866" w:rsidRPr="00B3056F" w:rsidRDefault="005B7866" w:rsidP="007F1FAF">
            <w:pPr>
              <w:pStyle w:val="TAL"/>
            </w:pPr>
            <w:proofErr w:type="spellStart"/>
            <w:r w:rsidRPr="00B3056F">
              <w:t>NfSetId</w:t>
            </w:r>
            <w:proofErr w:type="spellEnd"/>
          </w:p>
        </w:tc>
        <w:tc>
          <w:tcPr>
            <w:tcW w:w="217" w:type="pct"/>
            <w:tcBorders>
              <w:top w:val="single" w:sz="4" w:space="0" w:color="auto"/>
              <w:left w:val="single" w:sz="6" w:space="0" w:color="000000"/>
              <w:bottom w:val="single" w:sz="6" w:space="0" w:color="000000"/>
              <w:right w:val="single" w:sz="6" w:space="0" w:color="000000"/>
            </w:tcBorders>
          </w:tcPr>
          <w:p w14:paraId="67A3BAB3" w14:textId="77777777" w:rsidR="005B7866" w:rsidRPr="00B3056F" w:rsidRDefault="005B7866" w:rsidP="007F1FAF">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0F3E4D68" w14:textId="77777777" w:rsidR="005B7866" w:rsidRPr="00B3056F" w:rsidRDefault="005B7866" w:rsidP="007F1FAF">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42C433B" w14:textId="77777777" w:rsidR="005B7866" w:rsidRPr="00B3056F" w:rsidRDefault="005B7866" w:rsidP="007F1FAF">
            <w:pPr>
              <w:pStyle w:val="TAL"/>
            </w:pPr>
            <w:r w:rsidRPr="00B3056F">
              <w:t xml:space="preserve">The </w:t>
            </w:r>
            <w:proofErr w:type="spellStart"/>
            <w:r w:rsidRPr="00B3056F">
              <w:t>smsf</w:t>
            </w:r>
            <w:proofErr w:type="spellEnd"/>
            <w:r w:rsidRPr="00B3056F">
              <w:t>-set-id may be used by the UDM to guard against deletion of registrations by NFs that do not belong to the same NF set as than the registered SMSF.</w:t>
            </w:r>
          </w:p>
        </w:tc>
      </w:tr>
    </w:tbl>
    <w:p w14:paraId="7C50AD45" w14:textId="77777777" w:rsidR="005B7866" w:rsidRPr="00B3056F" w:rsidRDefault="005B7866" w:rsidP="005B7866"/>
    <w:p w14:paraId="3E142987" w14:textId="77777777" w:rsidR="005B7866" w:rsidRPr="00B3056F" w:rsidRDefault="005B7866" w:rsidP="005B7866">
      <w:r w:rsidRPr="00B3056F">
        <w:t>This method shall support the request data structures specified in table 6.2.3.7.2.2-2 and the response data structures and response codes specified in table 6.2.3.5.2.2-3.</w:t>
      </w:r>
    </w:p>
    <w:p w14:paraId="2689E474" w14:textId="77777777" w:rsidR="005B7866" w:rsidRPr="00B3056F" w:rsidRDefault="005B7866" w:rsidP="005B7866">
      <w:pPr>
        <w:pStyle w:val="TH"/>
      </w:pPr>
      <w:r w:rsidRPr="00B3056F">
        <w:t>Table 6.2.3.7.2.2-2: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35F783FD"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0E09C3"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C994C98"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01C1306"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012A2AD" w14:textId="77777777" w:rsidR="005B7866" w:rsidRPr="00B3056F" w:rsidRDefault="005B7866" w:rsidP="007F1FAF">
            <w:pPr>
              <w:pStyle w:val="TAH"/>
            </w:pPr>
            <w:r w:rsidRPr="00B3056F">
              <w:t>Description</w:t>
            </w:r>
          </w:p>
        </w:tc>
      </w:tr>
      <w:tr w:rsidR="005B7866" w:rsidRPr="00B3056F" w14:paraId="20CBB28F"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8F6323" w14:textId="77777777" w:rsidR="005B7866" w:rsidRPr="00B3056F" w:rsidRDefault="005B7866" w:rsidP="007F1FAF">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EDB3AF0" w14:textId="77777777" w:rsidR="005B7866" w:rsidRPr="00B3056F"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70E188" w14:textId="77777777" w:rsidR="005B7866" w:rsidRPr="00B3056F"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88D7CD" w14:textId="77777777" w:rsidR="005B7866" w:rsidRPr="00B3056F" w:rsidRDefault="005B7866" w:rsidP="007F1FAF">
            <w:pPr>
              <w:pStyle w:val="TAL"/>
            </w:pPr>
            <w:r w:rsidRPr="00B3056F">
              <w:t>The request body shall be empty.</w:t>
            </w:r>
          </w:p>
        </w:tc>
      </w:tr>
    </w:tbl>
    <w:p w14:paraId="418DDEAF" w14:textId="77777777" w:rsidR="005B7866" w:rsidRPr="00B3056F" w:rsidRDefault="005B7866" w:rsidP="005B7866"/>
    <w:p w14:paraId="7AA4A508" w14:textId="77777777" w:rsidR="005B7866" w:rsidRPr="00B3056F" w:rsidRDefault="005B7866" w:rsidP="005B7866">
      <w:pPr>
        <w:pStyle w:val="TH"/>
      </w:pPr>
      <w:r w:rsidRPr="00B3056F">
        <w:t>Table 6.2.3.7.2.2-3: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3056F" w14:paraId="4468843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5C0C5C" w14:textId="77777777" w:rsidR="005B7866" w:rsidRPr="00B3056F" w:rsidRDefault="005B7866" w:rsidP="007F1FAF">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52E0FD" w14:textId="77777777" w:rsidR="005B7866" w:rsidRPr="00B3056F" w:rsidRDefault="005B7866" w:rsidP="007F1FAF">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8E3343" w14:textId="77777777" w:rsidR="005B7866" w:rsidRPr="00B3056F" w:rsidRDefault="005B7866" w:rsidP="007F1FAF">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B5153CE" w14:textId="77777777" w:rsidR="005B7866" w:rsidRPr="00B3056F" w:rsidRDefault="005B7866" w:rsidP="007F1FAF">
            <w:pPr>
              <w:pStyle w:val="TAH"/>
            </w:pPr>
            <w:r w:rsidRPr="00B3056F">
              <w:t>Response</w:t>
            </w:r>
          </w:p>
          <w:p w14:paraId="6A08BDBB" w14:textId="77777777" w:rsidR="005B7866" w:rsidRPr="00B3056F" w:rsidRDefault="005B7866" w:rsidP="007F1FAF">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639C1A" w14:textId="77777777" w:rsidR="005B7866" w:rsidRPr="00B3056F" w:rsidRDefault="005B7866" w:rsidP="007F1FAF">
            <w:pPr>
              <w:pStyle w:val="TAH"/>
            </w:pPr>
            <w:r w:rsidRPr="00B3056F">
              <w:t>Description</w:t>
            </w:r>
          </w:p>
        </w:tc>
      </w:tr>
      <w:tr w:rsidR="005B7866" w:rsidRPr="00B3056F" w14:paraId="3AB4663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A5D61F" w14:textId="77777777" w:rsidR="005B7866" w:rsidRPr="00B3056F" w:rsidRDefault="005B7866" w:rsidP="007F1FAF">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0D146BC9" w14:textId="77777777" w:rsidR="005B7866" w:rsidRPr="00B3056F"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6377AFB2" w14:textId="77777777" w:rsidR="005B7866" w:rsidRPr="00B3056F"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019C29EB" w14:textId="77777777" w:rsidR="005B7866" w:rsidRPr="00B3056F" w:rsidRDefault="005B7866" w:rsidP="007F1FAF">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00BF36" w14:textId="77777777" w:rsidR="005B7866" w:rsidRPr="00B3056F" w:rsidRDefault="005B7866" w:rsidP="007F1FAF">
            <w:pPr>
              <w:pStyle w:val="TAL"/>
            </w:pPr>
            <w:r w:rsidRPr="00B3056F">
              <w:t>Upon success, an empty response body shall be returned.</w:t>
            </w:r>
          </w:p>
        </w:tc>
      </w:tr>
      <w:tr w:rsidR="005B7866" w:rsidRPr="00B3056F" w14:paraId="74F81209"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5C22AFE"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6BD8D336" w14:textId="77777777" w:rsidR="005B7866" w:rsidRPr="00B3056F" w:rsidRDefault="005B7866" w:rsidP="005B7866"/>
    <w:p w14:paraId="782BA6D7" w14:textId="77777777" w:rsidR="005B7866" w:rsidRPr="00B3056F" w:rsidRDefault="005B7866" w:rsidP="005B7866">
      <w:pPr>
        <w:pStyle w:val="Heading6"/>
      </w:pPr>
      <w:bookmarkStart w:id="3250" w:name="_Toc11338675"/>
      <w:bookmarkStart w:id="3251" w:name="_Toc27585351"/>
      <w:bookmarkStart w:id="3252" w:name="_Toc36457342"/>
      <w:bookmarkStart w:id="3253" w:name="_Toc45028242"/>
      <w:bookmarkStart w:id="3254" w:name="_Toc45029077"/>
      <w:bookmarkStart w:id="3255" w:name="_Toc67681839"/>
      <w:bookmarkStart w:id="3256" w:name="_Toc74944851"/>
      <w:r w:rsidRPr="00B3056F">
        <w:t>6.2.3.7.3.3</w:t>
      </w:r>
      <w:r w:rsidRPr="00B3056F">
        <w:tab/>
        <w:t>GET</w:t>
      </w:r>
      <w:bookmarkEnd w:id="3250"/>
      <w:bookmarkEnd w:id="3251"/>
      <w:bookmarkEnd w:id="3252"/>
      <w:bookmarkEnd w:id="3253"/>
      <w:bookmarkEnd w:id="3254"/>
      <w:bookmarkEnd w:id="3255"/>
      <w:bookmarkEnd w:id="3256"/>
    </w:p>
    <w:p w14:paraId="3DAC796C" w14:textId="77777777" w:rsidR="005B7866" w:rsidRPr="00B3056F" w:rsidRDefault="005B7866" w:rsidP="005B7866">
      <w:r w:rsidRPr="00B3056F">
        <w:t>This method shall support the URI query parameters specified in table 6.2.3.7.3.3-1.</w:t>
      </w:r>
    </w:p>
    <w:p w14:paraId="1CBAECB1" w14:textId="77777777" w:rsidR="005B7866" w:rsidRPr="00B3056F" w:rsidRDefault="005B7866" w:rsidP="005B7866">
      <w:pPr>
        <w:pStyle w:val="TH"/>
        <w:rPr>
          <w:rFonts w:cs="Arial"/>
        </w:rPr>
      </w:pPr>
      <w:r w:rsidRPr="00B3056F">
        <w:t>Table 6.2.3.7.3.3-1: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5B7866" w:rsidRPr="00B3056F" w14:paraId="01962445"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A170E94" w14:textId="77777777" w:rsidR="005B7866" w:rsidRPr="00B3056F" w:rsidRDefault="005B7866" w:rsidP="007F1FAF">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1971A28" w14:textId="77777777" w:rsidR="005B7866" w:rsidRPr="00B3056F" w:rsidRDefault="005B7866" w:rsidP="007F1FAF">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D35AEE" w14:textId="77777777" w:rsidR="005B7866" w:rsidRPr="00B3056F" w:rsidRDefault="005B7866" w:rsidP="007F1FAF">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354339A" w14:textId="77777777" w:rsidR="005B7866" w:rsidRPr="00B3056F" w:rsidRDefault="005B7866" w:rsidP="007F1FAF">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04C7E4D" w14:textId="77777777" w:rsidR="005B7866" w:rsidRPr="00B3056F" w:rsidRDefault="005B7866" w:rsidP="007F1FAF">
            <w:pPr>
              <w:pStyle w:val="TAH"/>
            </w:pPr>
            <w:r w:rsidRPr="00B3056F">
              <w:t>Description</w:t>
            </w:r>
          </w:p>
        </w:tc>
      </w:tr>
      <w:tr w:rsidR="005B7866" w:rsidRPr="00B3056F" w14:paraId="39BB218F"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7FA2BCD" w14:textId="77777777" w:rsidR="005B7866" w:rsidRPr="00B3056F" w:rsidRDefault="005B7866" w:rsidP="007F1FAF">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536F5547" w14:textId="77777777" w:rsidR="005B7866" w:rsidRPr="00B3056F" w:rsidRDefault="005B7866" w:rsidP="007F1FAF">
            <w:pPr>
              <w:pStyle w:val="TAL"/>
            </w:pPr>
            <w:proofErr w:type="spellStart"/>
            <w:r w:rsidRPr="00B3056F">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71276945" w14:textId="77777777" w:rsidR="005B7866" w:rsidRPr="00B3056F" w:rsidRDefault="005B7866" w:rsidP="007F1FAF">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0FFE6C2A" w14:textId="77777777" w:rsidR="005B7866" w:rsidRPr="00B3056F" w:rsidRDefault="005B7866" w:rsidP="007F1FAF">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2E88308B" w14:textId="77777777" w:rsidR="005B7866" w:rsidRPr="00B3056F" w:rsidRDefault="005B7866" w:rsidP="007F1FAF">
            <w:pPr>
              <w:pStyle w:val="TAL"/>
            </w:pPr>
            <w:r w:rsidRPr="00B3056F">
              <w:t>see 3GPP TS 29.500 [4] clause 6.6</w:t>
            </w:r>
          </w:p>
        </w:tc>
      </w:tr>
    </w:tbl>
    <w:p w14:paraId="5B03355A" w14:textId="77777777" w:rsidR="005B7866" w:rsidRPr="00B3056F" w:rsidRDefault="005B7866" w:rsidP="005B7866"/>
    <w:p w14:paraId="2522A5B3" w14:textId="77777777" w:rsidR="005B7866" w:rsidRPr="00B3056F" w:rsidRDefault="005B7866" w:rsidP="005B7866">
      <w:r w:rsidRPr="00B3056F">
        <w:t>This method shall support the request data structures specified in table 6.2.3.7.3.3-2 and the response data structures and response codes specified in table 6.2.3.7.3.3-3.</w:t>
      </w:r>
    </w:p>
    <w:p w14:paraId="3D3B7C00" w14:textId="77777777" w:rsidR="005B7866" w:rsidRPr="00B3056F" w:rsidRDefault="005B7866" w:rsidP="005B7866">
      <w:pPr>
        <w:pStyle w:val="TH"/>
      </w:pPr>
      <w:r w:rsidRPr="00B3056F">
        <w:t>Table 6.2.3.7.3.3-2: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2BD201D2"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10D9C7"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77F6F99"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E92549"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484027" w14:textId="77777777" w:rsidR="005B7866" w:rsidRPr="00B3056F" w:rsidRDefault="005B7866" w:rsidP="007F1FAF">
            <w:pPr>
              <w:pStyle w:val="TAH"/>
            </w:pPr>
            <w:r w:rsidRPr="00B3056F">
              <w:t>Description</w:t>
            </w:r>
          </w:p>
        </w:tc>
      </w:tr>
      <w:tr w:rsidR="005B7866" w:rsidRPr="00B3056F" w14:paraId="48179E4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9C8D1D" w14:textId="77777777" w:rsidR="005B7866" w:rsidRPr="00B3056F" w:rsidRDefault="005B7866" w:rsidP="007F1FAF">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ADE5160" w14:textId="77777777" w:rsidR="005B7866" w:rsidRPr="00B3056F"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7DE4A06B" w14:textId="77777777" w:rsidR="005B7866" w:rsidRPr="00B3056F"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EB3330" w14:textId="77777777" w:rsidR="005B7866" w:rsidRPr="00B3056F" w:rsidRDefault="005B7866" w:rsidP="007F1FAF">
            <w:pPr>
              <w:pStyle w:val="TAL"/>
            </w:pPr>
          </w:p>
        </w:tc>
      </w:tr>
    </w:tbl>
    <w:p w14:paraId="4D1F6AC6" w14:textId="77777777" w:rsidR="005B7866" w:rsidRPr="00B3056F" w:rsidRDefault="005B7866" w:rsidP="005B7866"/>
    <w:p w14:paraId="49500020" w14:textId="77777777" w:rsidR="005B7866" w:rsidRPr="00B3056F" w:rsidRDefault="005B7866" w:rsidP="005B7866">
      <w:pPr>
        <w:pStyle w:val="TH"/>
      </w:pPr>
      <w:r w:rsidRPr="00B3056F">
        <w:t>Table 6.2.3.7.3.3-3: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3056F" w14:paraId="1727B57D"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21AF6F" w14:textId="77777777" w:rsidR="005B7866" w:rsidRPr="00B3056F" w:rsidRDefault="005B7866" w:rsidP="007F1FAF">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053E6B4" w14:textId="77777777" w:rsidR="005B7866" w:rsidRPr="00B3056F" w:rsidRDefault="005B7866" w:rsidP="007F1FAF">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C655C5" w14:textId="77777777" w:rsidR="005B7866" w:rsidRPr="00B3056F" w:rsidRDefault="005B7866" w:rsidP="007F1FAF">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CD519E4" w14:textId="77777777" w:rsidR="005B7866" w:rsidRPr="00B3056F" w:rsidRDefault="005B7866" w:rsidP="007F1FAF">
            <w:pPr>
              <w:pStyle w:val="TAH"/>
            </w:pPr>
            <w:r w:rsidRPr="00B3056F">
              <w:t>Response</w:t>
            </w:r>
          </w:p>
          <w:p w14:paraId="764F29EC" w14:textId="77777777" w:rsidR="005B7866" w:rsidRPr="00B3056F" w:rsidRDefault="005B7866" w:rsidP="007F1FAF">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6084ABA" w14:textId="77777777" w:rsidR="005B7866" w:rsidRPr="00B3056F" w:rsidRDefault="005B7866" w:rsidP="007F1FAF">
            <w:pPr>
              <w:pStyle w:val="TAH"/>
            </w:pPr>
            <w:r w:rsidRPr="00B3056F">
              <w:t>Description</w:t>
            </w:r>
          </w:p>
        </w:tc>
      </w:tr>
      <w:tr w:rsidR="005B7866" w:rsidRPr="00B3056F" w14:paraId="56B8BB6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A2FCF" w14:textId="77777777" w:rsidR="005B7866" w:rsidRPr="00B3056F" w:rsidRDefault="005B7866" w:rsidP="007F1FAF">
            <w:pPr>
              <w:pStyle w:val="TAL"/>
            </w:pPr>
            <w:proofErr w:type="spellStart"/>
            <w:r w:rsidRPr="00B3056F">
              <w:t>SmsfRegistration</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9B90945" w14:textId="77777777" w:rsidR="005B7866" w:rsidRPr="00B3056F" w:rsidRDefault="005B7866" w:rsidP="007F1FAF">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AA55337" w14:textId="77777777" w:rsidR="005B7866" w:rsidRPr="00B3056F" w:rsidRDefault="005B7866" w:rsidP="007F1FAF">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37632D4" w14:textId="77777777" w:rsidR="005B7866" w:rsidRPr="00B3056F" w:rsidRDefault="005B7866" w:rsidP="007F1FAF">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888E4A8" w14:textId="77777777" w:rsidR="005B7866" w:rsidRPr="00B3056F" w:rsidRDefault="005B7866" w:rsidP="007F1FAF">
            <w:pPr>
              <w:pStyle w:val="TAL"/>
            </w:pPr>
            <w:r w:rsidRPr="00B3056F">
              <w:t xml:space="preserve">Upon success, a response body containing the </w:t>
            </w:r>
            <w:proofErr w:type="spellStart"/>
            <w:r w:rsidRPr="00B3056F">
              <w:t>SmsfRegistration</w:t>
            </w:r>
            <w:proofErr w:type="spellEnd"/>
            <w:r w:rsidRPr="00B3056F">
              <w:t xml:space="preserve"> shall be returned.</w:t>
            </w:r>
          </w:p>
        </w:tc>
      </w:tr>
      <w:tr w:rsidR="005B7866" w:rsidRPr="00B3056F" w14:paraId="2D019C3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FA2501"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26A4EE3"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6124CB" w14:textId="77777777" w:rsidR="005B7866" w:rsidRPr="00B3056F" w:rsidRDefault="005B7866" w:rsidP="007F1FAF">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0CD60C8" w14:textId="77777777" w:rsidR="005B7866" w:rsidRPr="00B3056F" w:rsidRDefault="005B7866" w:rsidP="007F1FAF">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20694C1" w14:textId="77777777" w:rsidR="005B7866" w:rsidRPr="00B3056F" w:rsidRDefault="005B7866" w:rsidP="007F1FAF">
            <w:pPr>
              <w:pStyle w:val="TAL"/>
            </w:pPr>
            <w:r w:rsidRPr="00B3056F">
              <w:t>The "cause" attribute may be used to indicate one of the following application errors:</w:t>
            </w:r>
          </w:p>
          <w:p w14:paraId="51855726" w14:textId="77777777" w:rsidR="005B7866" w:rsidRPr="00B3056F" w:rsidRDefault="005B7866" w:rsidP="007F1FAF">
            <w:pPr>
              <w:pStyle w:val="TAL"/>
            </w:pPr>
            <w:r w:rsidRPr="00B3056F">
              <w:t>- CONTEXT_NOT_FOUND</w:t>
            </w:r>
          </w:p>
          <w:p w14:paraId="036D3F00" w14:textId="77777777" w:rsidR="005B7866" w:rsidRDefault="005B7866" w:rsidP="007F1FAF">
            <w:pPr>
              <w:pStyle w:val="TAL"/>
            </w:pPr>
            <w:r w:rsidRPr="00B3056F">
              <w:t>- USER_NOT_FOUND</w:t>
            </w:r>
          </w:p>
          <w:p w14:paraId="1116A697" w14:textId="77777777" w:rsidR="005B7866" w:rsidRPr="00B3056F" w:rsidRDefault="005B7866" w:rsidP="007F1FAF">
            <w:pPr>
              <w:pStyle w:val="TAL"/>
            </w:pPr>
            <w:r>
              <w:t>- ABSENT_SUBSCRIBER_SM</w:t>
            </w:r>
          </w:p>
        </w:tc>
      </w:tr>
      <w:tr w:rsidR="005B7866" w:rsidRPr="00B3056F" w14:paraId="09D7D85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D1B328" w14:textId="77777777" w:rsidR="005B7866" w:rsidRPr="00B3056F" w:rsidRDefault="005B7866" w:rsidP="007F1FAF">
            <w:pPr>
              <w:pStyle w:val="TAL"/>
            </w:pPr>
            <w:proofErr w:type="spellStart"/>
            <w: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4D2D794" w14:textId="77777777" w:rsidR="005B7866" w:rsidRPr="00B3056F" w:rsidRDefault="005B7866" w:rsidP="007F1FA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7A51EA2" w14:textId="77777777" w:rsidR="005B7866" w:rsidRPr="00B3056F" w:rsidRDefault="005B7866" w:rsidP="007F1FAF">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4950CD5" w14:textId="77777777" w:rsidR="005B7866" w:rsidRPr="00B3056F" w:rsidRDefault="005B7866" w:rsidP="007F1FAF">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51A3B5D" w14:textId="77777777" w:rsidR="005B7866" w:rsidRPr="00B3056F" w:rsidRDefault="005B7866" w:rsidP="007F1FAF">
            <w:pPr>
              <w:pStyle w:val="TAL"/>
            </w:pPr>
            <w:r w:rsidRPr="00B3056F">
              <w:t>The "cause" attribute may be used to indicate one of the following application errors:</w:t>
            </w:r>
          </w:p>
          <w:p w14:paraId="0A6465E2" w14:textId="77777777" w:rsidR="005B7866" w:rsidRDefault="005B7866" w:rsidP="007F1FAF">
            <w:pPr>
              <w:pStyle w:val="TAL"/>
            </w:pPr>
            <w:r w:rsidRPr="00B3056F">
              <w:t xml:space="preserve">- </w:t>
            </w:r>
            <w:r>
              <w:t>SERVICE_NOT_ALLOWED</w:t>
            </w:r>
          </w:p>
          <w:p w14:paraId="48A555C2" w14:textId="77777777" w:rsidR="005B7866" w:rsidRPr="00B3056F" w:rsidRDefault="005B7866" w:rsidP="007F1FAF">
            <w:pPr>
              <w:pStyle w:val="TAL"/>
            </w:pPr>
            <w:r>
              <w:t>- SERVICE_NOT_PROVISIONED</w:t>
            </w:r>
          </w:p>
        </w:tc>
      </w:tr>
      <w:tr w:rsidR="005B7866" w:rsidRPr="00B3056F" w14:paraId="79B75C65"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892FB16"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0A6093FE" w14:textId="77777777" w:rsidR="005B7866" w:rsidRPr="00B3056F" w:rsidRDefault="005B7866" w:rsidP="005B7866"/>
    <w:p w14:paraId="361A3025" w14:textId="77777777" w:rsidR="005B7866" w:rsidRPr="00B3056F" w:rsidRDefault="005B7866" w:rsidP="005B7866">
      <w:pPr>
        <w:pStyle w:val="Heading4"/>
        <w:rPr>
          <w:lang w:eastAsia="zh-CN"/>
        </w:rPr>
      </w:pPr>
      <w:bookmarkStart w:id="3257" w:name="_Toc36457343"/>
      <w:bookmarkStart w:id="3258" w:name="_Toc45028243"/>
      <w:bookmarkStart w:id="3259" w:name="_Toc45029078"/>
      <w:bookmarkStart w:id="3260" w:name="_Toc67681840"/>
      <w:bookmarkStart w:id="3261" w:name="_Toc11338676"/>
      <w:bookmarkStart w:id="3262" w:name="_Toc27585352"/>
      <w:bookmarkStart w:id="3263" w:name="_Toc74944852"/>
      <w:r w:rsidRPr="00B3056F">
        <w:lastRenderedPageBreak/>
        <w:t>6.2.3.8</w:t>
      </w:r>
      <w:r w:rsidRPr="00B3056F">
        <w:tab/>
        <w:t xml:space="preserve">Resource: </w:t>
      </w:r>
      <w:r w:rsidRPr="00B3056F">
        <w:rPr>
          <w:rFonts w:hint="eastAsia"/>
          <w:lang w:eastAsia="zh-CN"/>
        </w:rPr>
        <w:t>Location</w:t>
      </w:r>
      <w:bookmarkEnd w:id="3257"/>
      <w:bookmarkEnd w:id="3258"/>
      <w:bookmarkEnd w:id="3259"/>
      <w:bookmarkEnd w:id="3260"/>
      <w:bookmarkEnd w:id="3263"/>
    </w:p>
    <w:p w14:paraId="25B5D01D" w14:textId="77777777" w:rsidR="005B7866" w:rsidRPr="00B3056F" w:rsidRDefault="005B7866" w:rsidP="005B7866">
      <w:pPr>
        <w:pStyle w:val="Heading5"/>
      </w:pPr>
      <w:bookmarkStart w:id="3264" w:name="_Toc36457344"/>
      <w:bookmarkStart w:id="3265" w:name="_Toc45028244"/>
      <w:bookmarkStart w:id="3266" w:name="_Toc45029079"/>
      <w:bookmarkStart w:id="3267" w:name="_Toc67681841"/>
      <w:bookmarkStart w:id="3268" w:name="_Toc74944853"/>
      <w:r w:rsidRPr="00B3056F">
        <w:t>6.2.3.8.1</w:t>
      </w:r>
      <w:r w:rsidRPr="00B3056F">
        <w:tab/>
        <w:t>Description</w:t>
      </w:r>
      <w:bookmarkEnd w:id="3264"/>
      <w:bookmarkEnd w:id="3265"/>
      <w:bookmarkEnd w:id="3266"/>
      <w:bookmarkEnd w:id="3267"/>
      <w:bookmarkEnd w:id="3268"/>
    </w:p>
    <w:p w14:paraId="4AFDA5C0" w14:textId="77777777" w:rsidR="005B7866" w:rsidRPr="00B3056F" w:rsidRDefault="005B7866" w:rsidP="005B7866">
      <w:r w:rsidRPr="00B3056F">
        <w:t xml:space="preserve">This resource is used to represent </w:t>
      </w:r>
      <w:r w:rsidRPr="00B3056F">
        <w:rPr>
          <w:rFonts w:hint="eastAsia"/>
          <w:lang w:eastAsia="zh-CN"/>
        </w:rPr>
        <w:t>UE</w:t>
      </w:r>
      <w:r w:rsidRPr="00B3056F">
        <w:rPr>
          <w:lang w:eastAsia="zh-CN"/>
        </w:rPr>
        <w:t>'</w:t>
      </w:r>
      <w:r w:rsidRPr="00B3056F">
        <w:rPr>
          <w:rFonts w:hint="eastAsia"/>
          <w:lang w:eastAsia="zh-CN"/>
        </w:rPr>
        <w:t>s location information</w:t>
      </w:r>
      <w:r w:rsidRPr="00B3056F">
        <w:t>.</w:t>
      </w:r>
    </w:p>
    <w:p w14:paraId="7FCC9FF2" w14:textId="77777777" w:rsidR="005B7866" w:rsidRPr="00B3056F" w:rsidRDefault="005B7866" w:rsidP="005B7866">
      <w:pPr>
        <w:pStyle w:val="Heading5"/>
      </w:pPr>
      <w:bookmarkStart w:id="3269" w:name="_Toc36457345"/>
      <w:bookmarkStart w:id="3270" w:name="_Toc45028245"/>
      <w:bookmarkStart w:id="3271" w:name="_Toc45029080"/>
      <w:bookmarkStart w:id="3272" w:name="_Toc67681842"/>
      <w:bookmarkStart w:id="3273" w:name="_Toc74944854"/>
      <w:r w:rsidRPr="00B3056F">
        <w:t>6.2.3.8.2</w:t>
      </w:r>
      <w:r w:rsidRPr="00B3056F">
        <w:tab/>
        <w:t>Resource Definition</w:t>
      </w:r>
      <w:bookmarkEnd w:id="3269"/>
      <w:bookmarkEnd w:id="3270"/>
      <w:bookmarkEnd w:id="3271"/>
      <w:bookmarkEnd w:id="3272"/>
      <w:bookmarkEnd w:id="3273"/>
    </w:p>
    <w:p w14:paraId="68210803" w14:textId="77777777" w:rsidR="005B7866" w:rsidRPr="00B3056F" w:rsidRDefault="005B7866" w:rsidP="005B7866">
      <w:pPr>
        <w:rPr>
          <w:lang w:eastAsia="zh-CN"/>
        </w:rPr>
      </w:pPr>
      <w:r w:rsidRPr="00B3056F">
        <w:t>Resource URI: {</w:t>
      </w:r>
      <w:proofErr w:type="spellStart"/>
      <w:r w:rsidRPr="00B3056F">
        <w:t>apiRoot</w:t>
      </w:r>
      <w:proofErr w:type="spellEnd"/>
      <w:r w:rsidRPr="00B3056F">
        <w:t>}/</w:t>
      </w:r>
      <w:proofErr w:type="spellStart"/>
      <w:r w:rsidRPr="00B3056F">
        <w:t>nudm-uecm</w:t>
      </w:r>
      <w:proofErr w:type="spellEnd"/>
      <w:r w:rsidRPr="00B3056F">
        <w:t>/v1/{</w:t>
      </w:r>
      <w:proofErr w:type="spellStart"/>
      <w:r w:rsidRPr="00B3056F">
        <w:t>ueId</w:t>
      </w:r>
      <w:proofErr w:type="spellEnd"/>
      <w:r w:rsidRPr="00B3056F">
        <w:t>}/registrations/</w:t>
      </w:r>
      <w:r w:rsidRPr="00B3056F">
        <w:rPr>
          <w:rFonts w:hint="eastAsia"/>
          <w:lang w:eastAsia="zh-CN"/>
        </w:rPr>
        <w:t>location</w:t>
      </w:r>
    </w:p>
    <w:p w14:paraId="563D5A18" w14:textId="77777777" w:rsidR="005B7866" w:rsidRPr="00B3056F" w:rsidRDefault="005B7866" w:rsidP="005B7866">
      <w:pPr>
        <w:rPr>
          <w:rFonts w:ascii="Arial" w:hAnsi="Arial" w:cs="Arial"/>
        </w:rPr>
      </w:pPr>
      <w:r w:rsidRPr="00B3056F">
        <w:t>This resource shall support the resource URI variables defined in table 6.2.3.8.2-1</w:t>
      </w:r>
      <w:r w:rsidRPr="00B3056F">
        <w:rPr>
          <w:rFonts w:ascii="Arial" w:hAnsi="Arial" w:cs="Arial"/>
        </w:rPr>
        <w:t>.</w:t>
      </w:r>
    </w:p>
    <w:p w14:paraId="0AB61FFE" w14:textId="77777777" w:rsidR="005B7866" w:rsidRPr="00B3056F" w:rsidRDefault="005B7866" w:rsidP="005B7866">
      <w:pPr>
        <w:pStyle w:val="TH"/>
        <w:rPr>
          <w:rFonts w:cs="Arial"/>
        </w:rPr>
      </w:pPr>
      <w:r w:rsidRPr="00B3056F">
        <w:t>Table 6.2.3.8.2-1: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3056F" w14:paraId="54CA5EF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7F5FB84" w14:textId="77777777" w:rsidR="005B7866" w:rsidRPr="00B3056F" w:rsidRDefault="005B7866" w:rsidP="007F1FAF">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2BE98D3" w14:textId="77777777" w:rsidR="005B7866" w:rsidRPr="00B3056F" w:rsidRDefault="005B7866" w:rsidP="007F1FAF">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F98E06" w14:textId="77777777" w:rsidR="005B7866" w:rsidRPr="00B3056F" w:rsidRDefault="005B7866" w:rsidP="007F1FAF">
            <w:pPr>
              <w:pStyle w:val="TAH"/>
            </w:pPr>
            <w:r w:rsidRPr="00B3056F">
              <w:t>Definition</w:t>
            </w:r>
          </w:p>
        </w:tc>
      </w:tr>
      <w:tr w:rsidR="005B7866" w:rsidRPr="00B3056F" w14:paraId="068BB6D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2A8F719" w14:textId="77777777" w:rsidR="005B7866" w:rsidRPr="00B3056F" w:rsidRDefault="005B7866" w:rsidP="007F1FAF">
            <w:pPr>
              <w:pStyle w:val="TAL"/>
            </w:pPr>
            <w:proofErr w:type="spellStart"/>
            <w:r w:rsidRPr="00B3056F">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571C7916" w14:textId="77777777" w:rsidR="005B7866" w:rsidRPr="00B3056F" w:rsidRDefault="005B7866" w:rsidP="007F1FAF">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7A5E1655" w14:textId="77777777" w:rsidR="005B7866" w:rsidRPr="00B3056F" w:rsidRDefault="005B7866" w:rsidP="007F1FAF">
            <w:pPr>
              <w:pStyle w:val="TAL"/>
            </w:pPr>
            <w:r w:rsidRPr="00B3056F">
              <w:t>See clause</w:t>
            </w:r>
            <w:r w:rsidRPr="00B3056F">
              <w:rPr>
                <w:lang w:val="en-US" w:eastAsia="zh-CN"/>
              </w:rPr>
              <w:t> </w:t>
            </w:r>
            <w:r w:rsidRPr="00B3056F">
              <w:t>6.4.1</w:t>
            </w:r>
          </w:p>
        </w:tc>
      </w:tr>
      <w:tr w:rsidR="005B7866" w:rsidRPr="00B3056F" w14:paraId="22962A38"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38F10DD3" w14:textId="77777777" w:rsidR="005B7866" w:rsidRPr="00B3056F" w:rsidRDefault="005B7866" w:rsidP="007F1FAF">
            <w:pPr>
              <w:pStyle w:val="TAL"/>
            </w:pPr>
            <w:proofErr w:type="spellStart"/>
            <w:r w:rsidRPr="00B3056F">
              <w:t>ueId</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12AC1D57" w14:textId="77777777" w:rsidR="005B7866" w:rsidRPr="00B3056F" w:rsidRDefault="005B7866" w:rsidP="007F1FAF">
            <w:pPr>
              <w:pStyle w:val="TAL"/>
            </w:pPr>
            <w:proofErr w:type="spellStart"/>
            <w:r>
              <w:t>VarUeId</w:t>
            </w:r>
            <w:proofErr w:type="spellEnd"/>
          </w:p>
        </w:tc>
        <w:tc>
          <w:tcPr>
            <w:tcW w:w="3877" w:type="pct"/>
            <w:tcBorders>
              <w:top w:val="single" w:sz="6" w:space="0" w:color="000000"/>
              <w:left w:val="single" w:sz="6" w:space="0" w:color="000000"/>
              <w:bottom w:val="single" w:sz="6" w:space="0" w:color="000000"/>
              <w:right w:val="single" w:sz="6" w:space="0" w:color="000000"/>
            </w:tcBorders>
            <w:vAlign w:val="center"/>
          </w:tcPr>
          <w:p w14:paraId="6FEE433B" w14:textId="77777777" w:rsidR="005B7866" w:rsidRPr="00B3056F" w:rsidRDefault="005B7866" w:rsidP="007F1FAF">
            <w:pPr>
              <w:pStyle w:val="TAL"/>
            </w:pPr>
            <w:r w:rsidRPr="00B3056F">
              <w:t>Represents the Subscription Identifier SUPI or GPSI (see 3GPP TS 23.501 [2] clause 5.9.2)</w:t>
            </w:r>
            <w:r w:rsidRPr="00B3056F">
              <w:br/>
            </w:r>
            <w:r w:rsidRPr="00B3056F">
              <w:tab/>
              <w:t xml:space="preserve">pattern: See pattern of type </w:t>
            </w:r>
            <w:proofErr w:type="spellStart"/>
            <w:r w:rsidRPr="00B3056F">
              <w:t>VarUeId</w:t>
            </w:r>
            <w:proofErr w:type="spellEnd"/>
            <w:r w:rsidRPr="00B3056F">
              <w:t xml:space="preserve"> in 3GPP TS 29.571 [7]</w:t>
            </w:r>
          </w:p>
        </w:tc>
      </w:tr>
    </w:tbl>
    <w:p w14:paraId="75DE5C84" w14:textId="77777777" w:rsidR="005B7866" w:rsidRPr="00B3056F" w:rsidRDefault="005B7866" w:rsidP="005B7866"/>
    <w:p w14:paraId="6E901A4D" w14:textId="77777777" w:rsidR="005B7866" w:rsidRPr="00B3056F" w:rsidRDefault="005B7866" w:rsidP="005B7866">
      <w:pPr>
        <w:pStyle w:val="Heading5"/>
      </w:pPr>
      <w:bookmarkStart w:id="3274" w:name="_Toc36457346"/>
      <w:bookmarkStart w:id="3275" w:name="_Toc45028246"/>
      <w:bookmarkStart w:id="3276" w:name="_Toc45029081"/>
      <w:bookmarkStart w:id="3277" w:name="_Toc67681843"/>
      <w:bookmarkStart w:id="3278" w:name="_Toc74944855"/>
      <w:r w:rsidRPr="00B3056F">
        <w:t>6.2.3.8.3</w:t>
      </w:r>
      <w:r w:rsidRPr="00B3056F">
        <w:tab/>
        <w:t>Resource Standard Methods</w:t>
      </w:r>
      <w:bookmarkEnd w:id="3274"/>
      <w:bookmarkEnd w:id="3275"/>
      <w:bookmarkEnd w:id="3276"/>
      <w:bookmarkEnd w:id="3277"/>
      <w:bookmarkEnd w:id="3278"/>
    </w:p>
    <w:p w14:paraId="294E00F9" w14:textId="77777777" w:rsidR="005B7866" w:rsidRPr="00B3056F" w:rsidRDefault="005B7866" w:rsidP="005B7866">
      <w:pPr>
        <w:pStyle w:val="Heading6"/>
      </w:pPr>
      <w:bookmarkStart w:id="3279" w:name="_Toc36457347"/>
      <w:bookmarkStart w:id="3280" w:name="_Toc45028247"/>
      <w:bookmarkStart w:id="3281" w:name="_Toc45029082"/>
      <w:bookmarkStart w:id="3282" w:name="_Toc67681844"/>
      <w:bookmarkStart w:id="3283" w:name="_Toc74944856"/>
      <w:r w:rsidRPr="00B3056F">
        <w:t>6.2.3.8.3.1</w:t>
      </w:r>
      <w:r w:rsidRPr="00B3056F">
        <w:tab/>
        <w:t>GET</w:t>
      </w:r>
      <w:bookmarkEnd w:id="3279"/>
      <w:bookmarkEnd w:id="3280"/>
      <w:bookmarkEnd w:id="3281"/>
      <w:bookmarkEnd w:id="3282"/>
      <w:bookmarkEnd w:id="3283"/>
    </w:p>
    <w:p w14:paraId="308813D2" w14:textId="77777777" w:rsidR="005B7866" w:rsidRPr="00B3056F" w:rsidRDefault="005B7866" w:rsidP="005B7866">
      <w:r w:rsidRPr="00B3056F">
        <w:t>This method shall support the URI query parameters specified in table 6.2.3.8.3.1-1.</w:t>
      </w:r>
    </w:p>
    <w:p w14:paraId="6F6D1E14" w14:textId="77777777" w:rsidR="005B7866" w:rsidRPr="00B3056F" w:rsidRDefault="005B7866" w:rsidP="005B7866">
      <w:pPr>
        <w:pStyle w:val="TH"/>
        <w:rPr>
          <w:rFonts w:cs="Arial"/>
        </w:rPr>
      </w:pPr>
      <w:r w:rsidRPr="00B3056F">
        <w:t>Table 6.2.3.8.3.1-1: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5B7866" w:rsidRPr="00B3056F" w14:paraId="3C6B4C3B"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827C759" w14:textId="77777777" w:rsidR="005B7866" w:rsidRPr="00B3056F" w:rsidRDefault="005B7866" w:rsidP="007F1FAF">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9177255" w14:textId="77777777" w:rsidR="005B7866" w:rsidRPr="00B3056F" w:rsidRDefault="005B7866" w:rsidP="007F1FAF">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89E7EA" w14:textId="77777777" w:rsidR="005B7866" w:rsidRPr="00B3056F" w:rsidRDefault="005B7866" w:rsidP="007F1FAF">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C92EF52" w14:textId="77777777" w:rsidR="005B7866" w:rsidRPr="00B3056F" w:rsidRDefault="005B7866" w:rsidP="007F1FAF">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5BF40B88" w14:textId="77777777" w:rsidR="005B7866" w:rsidRPr="00B3056F" w:rsidRDefault="005B7866" w:rsidP="007F1FAF">
            <w:pPr>
              <w:pStyle w:val="TAH"/>
            </w:pPr>
            <w:r w:rsidRPr="00B3056F">
              <w:t>Description</w:t>
            </w:r>
          </w:p>
        </w:tc>
      </w:tr>
      <w:tr w:rsidR="005B7866" w:rsidRPr="00B3056F" w14:paraId="128CD5F8" w14:textId="77777777" w:rsidTr="007F1FA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7B583584" w14:textId="77777777" w:rsidR="005B7866" w:rsidRPr="00B3056F" w:rsidRDefault="005B7866" w:rsidP="007F1FAF">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020A111A" w14:textId="77777777" w:rsidR="005B7866" w:rsidRPr="00B3056F" w:rsidRDefault="005B7866" w:rsidP="007F1FAF">
            <w:pPr>
              <w:pStyle w:val="TAL"/>
            </w:pPr>
            <w:proofErr w:type="spellStart"/>
            <w:r w:rsidRPr="00B3056F">
              <w:t>SupportedFeatures</w:t>
            </w:r>
            <w:proofErr w:type="spellEnd"/>
          </w:p>
        </w:tc>
        <w:tc>
          <w:tcPr>
            <w:tcW w:w="217" w:type="pct"/>
            <w:tcBorders>
              <w:top w:val="single" w:sz="4" w:space="0" w:color="auto"/>
              <w:left w:val="single" w:sz="6" w:space="0" w:color="000000"/>
              <w:bottom w:val="single" w:sz="4" w:space="0" w:color="auto"/>
              <w:right w:val="single" w:sz="6" w:space="0" w:color="000000"/>
            </w:tcBorders>
          </w:tcPr>
          <w:p w14:paraId="573EC792" w14:textId="77777777" w:rsidR="005B7866" w:rsidRPr="00B3056F" w:rsidRDefault="005B7866" w:rsidP="007F1FAF">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1E7AFD91" w14:textId="77777777" w:rsidR="005B7866" w:rsidRPr="00B3056F" w:rsidRDefault="005B7866" w:rsidP="007F1FAF">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6F5E5FC4" w14:textId="77777777" w:rsidR="005B7866" w:rsidRPr="00B3056F" w:rsidRDefault="005B7866" w:rsidP="007F1FAF">
            <w:pPr>
              <w:pStyle w:val="TAL"/>
            </w:pPr>
            <w:r w:rsidRPr="00B3056F">
              <w:t>see 3GPP TS 29.500 [4] clause 6.6</w:t>
            </w:r>
          </w:p>
        </w:tc>
      </w:tr>
    </w:tbl>
    <w:p w14:paraId="3FF956FF" w14:textId="77777777" w:rsidR="005B7866" w:rsidRPr="00B3056F" w:rsidRDefault="005B7866" w:rsidP="005B7866"/>
    <w:p w14:paraId="5B8B4E8D" w14:textId="77777777" w:rsidR="005B7866" w:rsidRPr="00B3056F" w:rsidRDefault="005B7866" w:rsidP="005B7866">
      <w:r w:rsidRPr="00B3056F">
        <w:t>This method shall support the request data structures specified in table 6.2.3.8.3.1-2 and the response data structures and response codes specified in table 6.2.3.8.3.1-3.</w:t>
      </w:r>
    </w:p>
    <w:p w14:paraId="0A514FDE" w14:textId="77777777" w:rsidR="005B7866" w:rsidRPr="00B3056F" w:rsidRDefault="005B7866" w:rsidP="005B7866">
      <w:pPr>
        <w:pStyle w:val="TH"/>
      </w:pPr>
      <w:r w:rsidRPr="00B3056F">
        <w:t>Table 6.2.3.8.3.1-2: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32EDFC35"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C71A68D"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F0F642F"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834DBE"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4A56BB" w14:textId="77777777" w:rsidR="005B7866" w:rsidRPr="00B3056F" w:rsidRDefault="005B7866" w:rsidP="007F1FAF">
            <w:pPr>
              <w:pStyle w:val="TAH"/>
            </w:pPr>
            <w:r w:rsidRPr="00B3056F">
              <w:t>Description</w:t>
            </w:r>
          </w:p>
        </w:tc>
      </w:tr>
      <w:tr w:rsidR="005B7866" w:rsidRPr="00B3056F" w14:paraId="1F90411E"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EF14089" w14:textId="77777777" w:rsidR="005B7866" w:rsidRPr="00B3056F" w:rsidRDefault="005B7866" w:rsidP="007F1FAF">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845CC52" w14:textId="77777777" w:rsidR="005B7866" w:rsidRPr="00B3056F"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68BC25B3" w14:textId="77777777" w:rsidR="005B7866" w:rsidRPr="00B3056F"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4FF41E9" w14:textId="77777777" w:rsidR="005B7866" w:rsidRPr="00B3056F" w:rsidRDefault="005B7866" w:rsidP="007F1FAF">
            <w:pPr>
              <w:pStyle w:val="TAL"/>
            </w:pPr>
          </w:p>
        </w:tc>
      </w:tr>
    </w:tbl>
    <w:p w14:paraId="7C1EDB96" w14:textId="77777777" w:rsidR="005B7866" w:rsidRPr="00B3056F" w:rsidRDefault="005B7866" w:rsidP="005B7866"/>
    <w:p w14:paraId="46DAF277" w14:textId="77777777" w:rsidR="005B7866" w:rsidRPr="00B3056F" w:rsidRDefault="005B7866" w:rsidP="005B7866">
      <w:pPr>
        <w:pStyle w:val="TH"/>
      </w:pPr>
      <w:r w:rsidRPr="00B3056F">
        <w:t>Table 6.2.3.8.3.1-3: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3056F" w14:paraId="32FF410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94AB80" w14:textId="77777777" w:rsidR="005B7866" w:rsidRPr="00B3056F" w:rsidRDefault="005B7866" w:rsidP="007F1FAF">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A843965" w14:textId="77777777" w:rsidR="005B7866" w:rsidRPr="00B3056F" w:rsidRDefault="005B7866" w:rsidP="007F1FAF">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9AC71D" w14:textId="77777777" w:rsidR="005B7866" w:rsidRPr="00B3056F" w:rsidRDefault="005B7866" w:rsidP="007F1FAF">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5D55AD5" w14:textId="77777777" w:rsidR="005B7866" w:rsidRPr="00B3056F" w:rsidRDefault="005B7866" w:rsidP="007F1FAF">
            <w:pPr>
              <w:pStyle w:val="TAH"/>
            </w:pPr>
            <w:r w:rsidRPr="00B3056F">
              <w:t>Response</w:t>
            </w:r>
          </w:p>
          <w:p w14:paraId="750A792A" w14:textId="77777777" w:rsidR="005B7866" w:rsidRPr="00B3056F" w:rsidRDefault="005B7866" w:rsidP="007F1FAF">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DD72DA8" w14:textId="77777777" w:rsidR="005B7866" w:rsidRPr="00B3056F" w:rsidRDefault="005B7866" w:rsidP="007F1FAF">
            <w:pPr>
              <w:pStyle w:val="TAH"/>
            </w:pPr>
            <w:r w:rsidRPr="00B3056F">
              <w:t>Description</w:t>
            </w:r>
          </w:p>
        </w:tc>
      </w:tr>
      <w:tr w:rsidR="005B7866" w:rsidRPr="00B3056F" w14:paraId="121E6C6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6D74F8" w14:textId="77777777" w:rsidR="005B7866" w:rsidRPr="00B3056F" w:rsidRDefault="005B7866" w:rsidP="007F1FAF">
            <w:pPr>
              <w:pStyle w:val="TAL"/>
              <w:rPr>
                <w:lang w:eastAsia="zh-CN"/>
              </w:rPr>
            </w:pPr>
            <w:proofErr w:type="spellStart"/>
            <w:r w:rsidRPr="00B3056F">
              <w:rPr>
                <w:rFonts w:hint="eastAsia"/>
                <w:lang w:eastAsia="zh-CN"/>
              </w:rPr>
              <w:t>LocationInfo</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32D0B02" w14:textId="77777777" w:rsidR="005B7866" w:rsidRPr="00B3056F" w:rsidRDefault="005B7866" w:rsidP="007F1FAF">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20C3F6C" w14:textId="77777777" w:rsidR="005B7866" w:rsidRPr="00B3056F" w:rsidRDefault="005B7866" w:rsidP="007F1FAF">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2AE9B0BB" w14:textId="77777777" w:rsidR="005B7866" w:rsidRPr="00B3056F" w:rsidRDefault="005B7866" w:rsidP="007F1FAF">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22DCD00" w14:textId="77777777" w:rsidR="005B7866" w:rsidRPr="00B3056F" w:rsidRDefault="005B7866" w:rsidP="007F1FAF">
            <w:pPr>
              <w:pStyle w:val="TAL"/>
            </w:pPr>
            <w:r w:rsidRPr="00B3056F">
              <w:t xml:space="preserve">Upon success, a response body containing the </w:t>
            </w:r>
            <w:proofErr w:type="spellStart"/>
            <w:r w:rsidRPr="00B3056F">
              <w:rPr>
                <w:rFonts w:hint="eastAsia"/>
                <w:lang w:eastAsia="zh-CN"/>
              </w:rPr>
              <w:t>location</w:t>
            </w:r>
            <w:r w:rsidRPr="00B3056F">
              <w:t>Info</w:t>
            </w:r>
            <w:proofErr w:type="spellEnd"/>
            <w:r w:rsidRPr="00B3056F">
              <w:t xml:space="preserve"> shall be returned.</w:t>
            </w:r>
          </w:p>
        </w:tc>
      </w:tr>
      <w:tr w:rsidR="005B7866" w:rsidRPr="00B3056F" w14:paraId="327F5EB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107AE"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8005F66"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158A6F2" w14:textId="77777777" w:rsidR="005B7866" w:rsidRPr="00B3056F" w:rsidRDefault="005B7866" w:rsidP="007F1FAF">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109520D" w14:textId="77777777" w:rsidR="005B7866" w:rsidRPr="00B3056F" w:rsidRDefault="005B7866" w:rsidP="007F1FAF">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9DA925" w14:textId="77777777" w:rsidR="005B7866" w:rsidRPr="00B3056F" w:rsidRDefault="005B7866" w:rsidP="007F1FAF">
            <w:pPr>
              <w:pStyle w:val="TAL"/>
            </w:pPr>
            <w:r w:rsidRPr="00B3056F">
              <w:t xml:space="preserve">The "cause" attribute may be </w:t>
            </w:r>
            <w:r w:rsidRPr="00B3056F">
              <w:rPr>
                <w:rFonts w:hint="eastAsia"/>
                <w:lang w:eastAsia="zh-CN"/>
              </w:rPr>
              <w:t>used</w:t>
            </w:r>
            <w:r w:rsidRPr="00B3056F">
              <w:t xml:space="preserve"> to</w:t>
            </w:r>
            <w:r w:rsidRPr="00B3056F">
              <w:rPr>
                <w:rFonts w:hint="eastAsia"/>
                <w:lang w:eastAsia="zh-CN"/>
              </w:rPr>
              <w:t xml:space="preserve"> indicate</w:t>
            </w:r>
            <w:r w:rsidRPr="00B3056F">
              <w:t xml:space="preserve"> one of the following application errors:</w:t>
            </w:r>
          </w:p>
          <w:p w14:paraId="646EC3E9" w14:textId="77777777" w:rsidR="005B7866" w:rsidRPr="00B3056F" w:rsidRDefault="005B7866" w:rsidP="007F1FAF">
            <w:pPr>
              <w:pStyle w:val="TAL"/>
            </w:pPr>
            <w:r w:rsidRPr="00B3056F">
              <w:t>- CONTEXT_NOT_FOUND</w:t>
            </w:r>
          </w:p>
          <w:p w14:paraId="085EA8D3" w14:textId="77777777" w:rsidR="005B7866" w:rsidRPr="00B3056F" w:rsidRDefault="005B7866" w:rsidP="007F1FAF">
            <w:pPr>
              <w:pStyle w:val="TAL"/>
            </w:pPr>
            <w:r w:rsidRPr="00B3056F">
              <w:t>- USER_NOT_FOUND</w:t>
            </w:r>
          </w:p>
        </w:tc>
      </w:tr>
      <w:tr w:rsidR="005B7866" w:rsidRPr="00B3056F" w14:paraId="2BC2E91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B60CDC5"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6F75E29C" w14:textId="77777777" w:rsidR="005B7866" w:rsidRPr="00B3056F" w:rsidRDefault="005B7866" w:rsidP="005B7866"/>
    <w:p w14:paraId="18837C27" w14:textId="77777777" w:rsidR="005B7866" w:rsidRPr="006A7EE2" w:rsidRDefault="005B7866" w:rsidP="005B7866">
      <w:pPr>
        <w:pStyle w:val="Heading4"/>
      </w:pPr>
      <w:bookmarkStart w:id="3284" w:name="_Toc45028248"/>
      <w:bookmarkStart w:id="3285" w:name="_Toc45029083"/>
      <w:bookmarkStart w:id="3286" w:name="_Toc67681845"/>
      <w:bookmarkStart w:id="3287" w:name="_Toc36457348"/>
      <w:bookmarkStart w:id="3288" w:name="_Toc74944857"/>
      <w:r w:rsidRPr="006A7EE2">
        <w:t>6.2.3.</w:t>
      </w:r>
      <w:r>
        <w:t>9</w:t>
      </w:r>
      <w:r w:rsidRPr="006A7EE2">
        <w:tab/>
        <w:t xml:space="preserve">Resource: </w:t>
      </w:r>
      <w:r>
        <w:t>Registrations</w:t>
      </w:r>
      <w:bookmarkEnd w:id="3284"/>
      <w:bookmarkEnd w:id="3285"/>
      <w:bookmarkEnd w:id="3286"/>
      <w:bookmarkEnd w:id="3288"/>
    </w:p>
    <w:p w14:paraId="073E92DA" w14:textId="77777777" w:rsidR="005B7866" w:rsidRPr="006A7EE2" w:rsidRDefault="005B7866" w:rsidP="005B7866">
      <w:pPr>
        <w:pStyle w:val="Heading5"/>
      </w:pPr>
      <w:bookmarkStart w:id="3289" w:name="_Toc45028249"/>
      <w:bookmarkStart w:id="3290" w:name="_Toc45029084"/>
      <w:bookmarkStart w:id="3291" w:name="_Toc67681846"/>
      <w:bookmarkStart w:id="3292" w:name="_Toc74944858"/>
      <w:r w:rsidRPr="006A7EE2">
        <w:t>6.2.3.</w:t>
      </w:r>
      <w:r>
        <w:t>9</w:t>
      </w:r>
      <w:r w:rsidRPr="006A7EE2">
        <w:t>.1</w:t>
      </w:r>
      <w:r w:rsidRPr="006A7EE2">
        <w:tab/>
        <w:t>Description</w:t>
      </w:r>
      <w:bookmarkEnd w:id="3289"/>
      <w:bookmarkEnd w:id="3290"/>
      <w:bookmarkEnd w:id="3291"/>
      <w:bookmarkEnd w:id="3292"/>
    </w:p>
    <w:p w14:paraId="06946EE5" w14:textId="77777777" w:rsidR="005B7866" w:rsidRPr="006A7EE2" w:rsidRDefault="005B7866" w:rsidP="005B7866">
      <w:r w:rsidRPr="006A7EE2">
        <w:t xml:space="preserve">This resource represents the </w:t>
      </w:r>
      <w:r>
        <w:t>UE's registration data sets.</w:t>
      </w:r>
    </w:p>
    <w:p w14:paraId="076EF56D" w14:textId="77777777" w:rsidR="005B7866" w:rsidRPr="006A7EE2" w:rsidRDefault="005B7866" w:rsidP="005B7866">
      <w:pPr>
        <w:pStyle w:val="Heading5"/>
      </w:pPr>
      <w:bookmarkStart w:id="3293" w:name="_Toc45028250"/>
      <w:bookmarkStart w:id="3294" w:name="_Toc45029085"/>
      <w:bookmarkStart w:id="3295" w:name="_Toc67681847"/>
      <w:bookmarkStart w:id="3296" w:name="_Toc74944859"/>
      <w:r w:rsidRPr="006A7EE2">
        <w:lastRenderedPageBreak/>
        <w:t>6.2.3.</w:t>
      </w:r>
      <w:r>
        <w:t>9</w:t>
      </w:r>
      <w:r w:rsidRPr="006A7EE2">
        <w:t>.2</w:t>
      </w:r>
      <w:r w:rsidRPr="006A7EE2">
        <w:tab/>
        <w:t>Resource Definition</w:t>
      </w:r>
      <w:bookmarkEnd w:id="3293"/>
      <w:bookmarkEnd w:id="3294"/>
      <w:bookmarkEnd w:id="3295"/>
      <w:bookmarkEnd w:id="3296"/>
    </w:p>
    <w:p w14:paraId="46CA0CD8" w14:textId="77777777" w:rsidR="005B7866" w:rsidRPr="006A7EE2" w:rsidRDefault="005B7866" w:rsidP="005B7866">
      <w:r w:rsidRPr="006A7EE2">
        <w:t>Resource URI: {</w:t>
      </w:r>
      <w:proofErr w:type="spellStart"/>
      <w:r w:rsidRPr="006A7EE2">
        <w:t>apiRoot</w:t>
      </w:r>
      <w:proofErr w:type="spellEnd"/>
      <w:r w:rsidRPr="006A7EE2">
        <w:t>}/</w:t>
      </w:r>
      <w:proofErr w:type="spellStart"/>
      <w:r w:rsidRPr="006A7EE2">
        <w:t>nudm-uecm</w:t>
      </w:r>
      <w:proofErr w:type="spellEnd"/>
      <w:r w:rsidRPr="006A7EE2">
        <w:t>/v1/{</w:t>
      </w:r>
      <w:proofErr w:type="spellStart"/>
      <w:r w:rsidRPr="006A7EE2">
        <w:t>ueId</w:t>
      </w:r>
      <w:proofErr w:type="spellEnd"/>
      <w:r w:rsidRPr="006A7EE2">
        <w:t>}/registrations</w:t>
      </w:r>
    </w:p>
    <w:p w14:paraId="505BA7CA" w14:textId="77777777" w:rsidR="005B7866" w:rsidRPr="006A7EE2" w:rsidRDefault="005B7866" w:rsidP="005B7866">
      <w:pPr>
        <w:rPr>
          <w:rFonts w:ascii="Arial" w:hAnsi="Arial" w:cs="Arial"/>
        </w:rPr>
      </w:pPr>
      <w:r w:rsidRPr="006A7EE2">
        <w:t>This resource shall support the resource URI variables defined in table 6.2.3.</w:t>
      </w:r>
      <w:r>
        <w:t>9</w:t>
      </w:r>
      <w:r w:rsidRPr="006A7EE2">
        <w:t>.2-1</w:t>
      </w:r>
      <w:r w:rsidRPr="006A7EE2">
        <w:rPr>
          <w:rFonts w:ascii="Arial" w:hAnsi="Arial" w:cs="Arial"/>
        </w:rPr>
        <w:t>.</w:t>
      </w:r>
    </w:p>
    <w:p w14:paraId="6740CABF" w14:textId="77777777" w:rsidR="005B7866" w:rsidRPr="006A7EE2" w:rsidRDefault="005B7866" w:rsidP="005B7866">
      <w:pPr>
        <w:pStyle w:val="TH"/>
        <w:rPr>
          <w:rFonts w:cs="Arial"/>
        </w:rPr>
      </w:pPr>
      <w:r w:rsidRPr="006A7EE2">
        <w:t>Table 6.2.3.</w:t>
      </w:r>
      <w:r>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B7866" w:rsidRPr="006A7EE2" w14:paraId="687EE821"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BAEDD79" w14:textId="77777777" w:rsidR="005B7866" w:rsidRPr="006A7EE2" w:rsidRDefault="005B7866" w:rsidP="007F1FA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E734DDD" w14:textId="77777777" w:rsidR="005B7866" w:rsidRPr="006A7EE2" w:rsidRDefault="005B7866" w:rsidP="007F1FAF">
            <w:pPr>
              <w:pStyle w:val="TAH"/>
            </w:pPr>
            <w:r w:rsidRPr="006A7EE2">
              <w:t>Definition</w:t>
            </w:r>
          </w:p>
        </w:tc>
      </w:tr>
      <w:tr w:rsidR="005B7866" w:rsidRPr="006A7EE2" w14:paraId="3EA358E5"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9C39D0" w14:textId="77777777" w:rsidR="005B7866" w:rsidRPr="006A7EE2" w:rsidRDefault="005B7866" w:rsidP="007F1FAF">
            <w:pPr>
              <w:pStyle w:val="TAL"/>
            </w:pPr>
            <w:proofErr w:type="spellStart"/>
            <w:r w:rsidRPr="006A7EE2">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F62DC1E" w14:textId="77777777" w:rsidR="005B7866" w:rsidRPr="006A7EE2" w:rsidRDefault="005B7866" w:rsidP="007F1FAF">
            <w:pPr>
              <w:pStyle w:val="TAL"/>
            </w:pPr>
            <w:r w:rsidRPr="006A7EE2">
              <w:t>See clause</w:t>
            </w:r>
            <w:r w:rsidRPr="006A7EE2">
              <w:rPr>
                <w:lang w:val="en-US" w:eastAsia="zh-CN"/>
              </w:rPr>
              <w:t> </w:t>
            </w:r>
            <w:r w:rsidRPr="006A7EE2">
              <w:t>6.2.1</w:t>
            </w:r>
          </w:p>
        </w:tc>
      </w:tr>
      <w:tr w:rsidR="005B7866" w:rsidRPr="006A7EE2" w14:paraId="180881D7"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tcPr>
          <w:p w14:paraId="1B96158C" w14:textId="77777777" w:rsidR="005B7866" w:rsidRPr="006A7EE2" w:rsidRDefault="005B7866" w:rsidP="007F1FAF">
            <w:pPr>
              <w:pStyle w:val="TAL"/>
            </w:pPr>
            <w:proofErr w:type="spellStart"/>
            <w:r w:rsidRPr="006A7EE2">
              <w:t>ueId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67C552DB" w14:textId="77777777" w:rsidR="005B7866" w:rsidRPr="006A7EE2" w:rsidRDefault="005B7866" w:rsidP="007F1FAF">
            <w:pPr>
              <w:pStyle w:val="TAL"/>
            </w:pPr>
            <w:r w:rsidRPr="006A7EE2">
              <w:t xml:space="preserve">Represents the Subscription Identifier SUPI or GPSI (see 3GPP TS 23.501 [2] clause 5.9.2) </w:t>
            </w:r>
            <w:r w:rsidRPr="006A7EE2">
              <w:br/>
              <w:t xml:space="preserve">SUPI (i.e. </w:t>
            </w:r>
            <w:proofErr w:type="spellStart"/>
            <w:r w:rsidRPr="006A7EE2">
              <w:t>imsi</w:t>
            </w:r>
            <w:proofErr w:type="spellEnd"/>
            <w:r w:rsidRPr="006A7EE2">
              <w:t xml:space="preserve"> or </w:t>
            </w:r>
            <w:proofErr w:type="spellStart"/>
            <w:r w:rsidRPr="006A7EE2">
              <w:t>nai</w:t>
            </w:r>
            <w:proofErr w:type="spellEnd"/>
            <w:r w:rsidRPr="006A7EE2">
              <w:t xml:space="preserve">) or GPSI (i.e. </w:t>
            </w:r>
            <w:proofErr w:type="spellStart"/>
            <w:r w:rsidRPr="006A7EE2">
              <w:t>msisdn</w:t>
            </w:r>
            <w:proofErr w:type="spellEnd"/>
            <w:r w:rsidRPr="006A7EE2">
              <w:t xml:space="preserve"> or </w:t>
            </w:r>
            <w:proofErr w:type="spellStart"/>
            <w:r w:rsidRPr="006A7EE2">
              <w:t>extid</w:t>
            </w:r>
            <w:proofErr w:type="spellEnd"/>
            <w:r w:rsidRPr="006A7EE2">
              <w:t>) is used with the GET method.</w:t>
            </w:r>
            <w:r w:rsidRPr="006A7EE2">
              <w:br/>
            </w:r>
            <w:r w:rsidRPr="006A7EE2">
              <w:tab/>
              <w:t>pattern: "(imsi-[0-9]{5,15}|nai-.+|msisdn-[0-9]{5,15}|extid-[^@]+@[^@]+|.+)"</w:t>
            </w:r>
          </w:p>
        </w:tc>
      </w:tr>
    </w:tbl>
    <w:p w14:paraId="1969C643" w14:textId="77777777" w:rsidR="005B7866" w:rsidRDefault="005B7866" w:rsidP="005B7866"/>
    <w:p w14:paraId="09E7B1D0" w14:textId="77777777" w:rsidR="005B7866" w:rsidRPr="006A7EE2" w:rsidRDefault="005B7866" w:rsidP="005B7866">
      <w:pPr>
        <w:pStyle w:val="Heading5"/>
      </w:pPr>
      <w:bookmarkStart w:id="3297" w:name="_Toc45028251"/>
      <w:bookmarkStart w:id="3298" w:name="_Toc45029086"/>
      <w:bookmarkStart w:id="3299" w:name="_Toc67681848"/>
      <w:bookmarkStart w:id="3300" w:name="_Toc74944860"/>
      <w:r w:rsidRPr="006A7EE2">
        <w:t>6.2.3.</w:t>
      </w:r>
      <w:r>
        <w:t>9</w:t>
      </w:r>
      <w:r w:rsidRPr="006A7EE2">
        <w:t>.3</w:t>
      </w:r>
      <w:r w:rsidRPr="006A7EE2">
        <w:tab/>
        <w:t>Resource Standard Methods</w:t>
      </w:r>
      <w:bookmarkEnd w:id="3297"/>
      <w:bookmarkEnd w:id="3298"/>
      <w:bookmarkEnd w:id="3299"/>
      <w:bookmarkEnd w:id="3300"/>
    </w:p>
    <w:p w14:paraId="189D3841" w14:textId="77777777" w:rsidR="005B7866" w:rsidRPr="00967A62" w:rsidRDefault="005B7866" w:rsidP="005B7866">
      <w:pPr>
        <w:pStyle w:val="Heading6"/>
      </w:pPr>
      <w:bookmarkStart w:id="3301" w:name="_Toc45028252"/>
      <w:bookmarkStart w:id="3302" w:name="_Toc45029087"/>
      <w:bookmarkStart w:id="3303" w:name="_Toc67681849"/>
      <w:bookmarkStart w:id="3304" w:name="_Toc74944861"/>
      <w:r w:rsidRPr="006A7EE2">
        <w:t>6.2.3.</w:t>
      </w:r>
      <w:r>
        <w:t>9</w:t>
      </w:r>
      <w:r w:rsidRPr="006A7EE2">
        <w:t>.3.</w:t>
      </w:r>
      <w:r>
        <w:t>1</w:t>
      </w:r>
      <w:r w:rsidRPr="006A7EE2">
        <w:tab/>
        <w:t>GET</w:t>
      </w:r>
      <w:bookmarkEnd w:id="3301"/>
      <w:bookmarkEnd w:id="3302"/>
      <w:bookmarkEnd w:id="3303"/>
      <w:bookmarkEnd w:id="3304"/>
    </w:p>
    <w:p w14:paraId="6283D839" w14:textId="77777777" w:rsidR="005B7866" w:rsidRDefault="005B7866" w:rsidP="005B7866">
      <w:r w:rsidRPr="006A7EE2">
        <w:t>This method shall support the URI query parameters specified in table 6.2.3.</w:t>
      </w:r>
      <w:r>
        <w:t>9</w:t>
      </w:r>
      <w:r w:rsidRPr="006A7EE2">
        <w:t>.3.</w:t>
      </w:r>
      <w:r>
        <w:t>1</w:t>
      </w:r>
      <w:r w:rsidRPr="006A7EE2">
        <w:t>-1.</w:t>
      </w:r>
    </w:p>
    <w:p w14:paraId="770AEEE7" w14:textId="77777777" w:rsidR="005B7866" w:rsidRPr="006A7EE2" w:rsidRDefault="005B7866" w:rsidP="005B7866">
      <w:pPr>
        <w:pStyle w:val="NO"/>
      </w:pPr>
      <w:r w:rsidRPr="006A7EE2">
        <w:t>NOTE:</w:t>
      </w:r>
      <w:r w:rsidRPr="006A7EE2">
        <w:tab/>
        <w:t xml:space="preserve">The retrieval of these </w:t>
      </w:r>
      <w:r>
        <w:t xml:space="preserve">registration </w:t>
      </w:r>
      <w:r w:rsidRPr="006A7EE2">
        <w:t>data sets can also be achieved by sending individual GET requests to the corresponding sub-resources under the {</w:t>
      </w:r>
      <w:proofErr w:type="spellStart"/>
      <w:r>
        <w:t>ueId</w:t>
      </w:r>
      <w:proofErr w:type="spellEnd"/>
      <w:r w:rsidRPr="006A7EE2">
        <w:t>}</w:t>
      </w:r>
      <w:r>
        <w:t>/</w:t>
      </w:r>
      <w:proofErr w:type="spellStart"/>
      <w:r>
        <w:t>registraions</w:t>
      </w:r>
      <w:proofErr w:type="spellEnd"/>
      <w:r w:rsidRPr="006A7EE2">
        <w:t xml:space="preserve"> resource. When multiple </w:t>
      </w:r>
      <w:r>
        <w:t xml:space="preserve">registration </w:t>
      </w:r>
      <w:r w:rsidRPr="006A7EE2">
        <w:t>data sets need to be retrieved by the NF Service consumer, it is recommended to use a single GET request with query parameters rather than issuing multiple GET requests.</w:t>
      </w:r>
    </w:p>
    <w:p w14:paraId="797BF8D8" w14:textId="77777777" w:rsidR="005B7866" w:rsidRPr="006A7EE2" w:rsidRDefault="005B7866" w:rsidP="005B7866">
      <w:pPr>
        <w:pStyle w:val="TH"/>
        <w:rPr>
          <w:rFonts w:cs="Arial"/>
        </w:rPr>
      </w:pPr>
      <w:r w:rsidRPr="006A7EE2">
        <w:t>Table 6.2.3.</w:t>
      </w:r>
      <w:r>
        <w:t>9</w:t>
      </w:r>
      <w:r w:rsidRPr="006A7EE2">
        <w:t>.3.</w:t>
      </w:r>
      <w:r>
        <w:t>1</w:t>
      </w:r>
      <w:r w:rsidRPr="006A7EE2">
        <w:t>-1: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5B7866" w:rsidRPr="006A7EE2" w14:paraId="4EEDF132"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4066A16" w14:textId="77777777" w:rsidR="005B7866" w:rsidRPr="006A7EE2" w:rsidRDefault="005B7866" w:rsidP="007F1FAF">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25208BF6" w14:textId="77777777" w:rsidR="005B7866" w:rsidRPr="006A7EE2" w:rsidRDefault="005B7866" w:rsidP="007F1FA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A61828" w14:textId="77777777" w:rsidR="005B7866" w:rsidRPr="006A7EE2" w:rsidRDefault="005B7866" w:rsidP="007F1FAF">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AF9B4C9" w14:textId="77777777" w:rsidR="005B7866" w:rsidRPr="006A7EE2" w:rsidRDefault="005B7866" w:rsidP="007F1FAF">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18995F69" w14:textId="77777777" w:rsidR="005B7866" w:rsidRPr="006A7EE2" w:rsidRDefault="005B7866" w:rsidP="007F1FAF">
            <w:pPr>
              <w:pStyle w:val="TAH"/>
            </w:pPr>
            <w:r w:rsidRPr="006A7EE2">
              <w:t>Description</w:t>
            </w:r>
          </w:p>
        </w:tc>
      </w:tr>
      <w:tr w:rsidR="005B7866" w:rsidRPr="006A7EE2" w14:paraId="428AF09A" w14:textId="77777777" w:rsidTr="007F1FA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194AF1E5" w14:textId="77777777" w:rsidR="005B7866" w:rsidRPr="006A7EE2" w:rsidRDefault="005B7866" w:rsidP="007F1FAF">
            <w:pPr>
              <w:pStyle w:val="TAL"/>
            </w:pPr>
            <w:r>
              <w:t>registration-</w:t>
            </w:r>
            <w:r w:rsidRPr="00423D59">
              <w:t>dataset-names</w:t>
            </w:r>
          </w:p>
        </w:tc>
        <w:tc>
          <w:tcPr>
            <w:tcW w:w="871" w:type="pct"/>
            <w:tcBorders>
              <w:top w:val="single" w:sz="4" w:space="0" w:color="auto"/>
              <w:left w:val="single" w:sz="6" w:space="0" w:color="000000"/>
              <w:bottom w:val="single" w:sz="4" w:space="0" w:color="auto"/>
              <w:right w:val="single" w:sz="6" w:space="0" w:color="000000"/>
            </w:tcBorders>
          </w:tcPr>
          <w:p w14:paraId="6B2E92CA" w14:textId="77777777" w:rsidR="005B7866" w:rsidRPr="006A7EE2" w:rsidRDefault="005B7866" w:rsidP="007F1FAF">
            <w:pPr>
              <w:pStyle w:val="TAL"/>
            </w:pPr>
            <w:r w:rsidRPr="00423D59">
              <w:t>array(</w:t>
            </w:r>
            <w:proofErr w:type="spellStart"/>
            <w:r>
              <w:t>Registration</w:t>
            </w:r>
            <w:r w:rsidRPr="00423D59">
              <w:t>DataSetName</w:t>
            </w:r>
            <w:proofErr w:type="spellEnd"/>
            <w:r w:rsidRPr="00423D59">
              <w:t>)</w:t>
            </w:r>
          </w:p>
        </w:tc>
        <w:tc>
          <w:tcPr>
            <w:tcW w:w="217" w:type="pct"/>
            <w:tcBorders>
              <w:top w:val="single" w:sz="4" w:space="0" w:color="auto"/>
              <w:left w:val="single" w:sz="6" w:space="0" w:color="000000"/>
              <w:bottom w:val="single" w:sz="4" w:space="0" w:color="auto"/>
              <w:right w:val="single" w:sz="6" w:space="0" w:color="000000"/>
            </w:tcBorders>
          </w:tcPr>
          <w:p w14:paraId="74C23CDA" w14:textId="77777777" w:rsidR="005B7866" w:rsidRPr="006A7EE2" w:rsidRDefault="005B7866" w:rsidP="007F1FAF">
            <w:pPr>
              <w:pStyle w:val="TAC"/>
              <w:jc w:val="left"/>
            </w:pPr>
            <w:r>
              <w:t>O</w:t>
            </w:r>
          </w:p>
        </w:tc>
        <w:tc>
          <w:tcPr>
            <w:tcW w:w="580" w:type="pct"/>
            <w:tcBorders>
              <w:top w:val="single" w:sz="4" w:space="0" w:color="auto"/>
              <w:left w:val="single" w:sz="6" w:space="0" w:color="000000"/>
              <w:bottom w:val="single" w:sz="4" w:space="0" w:color="auto"/>
              <w:right w:val="single" w:sz="6" w:space="0" w:color="000000"/>
            </w:tcBorders>
          </w:tcPr>
          <w:p w14:paraId="5AA55F92" w14:textId="77777777" w:rsidR="005B7866" w:rsidRPr="006A7EE2" w:rsidRDefault="005B7866" w:rsidP="007F1FAF">
            <w:pPr>
              <w:pStyle w:val="TAL"/>
            </w:pPr>
            <w:r>
              <w:t>2</w:t>
            </w:r>
            <w:r w:rsidRPr="00423D59">
              <w:t>..N</w:t>
            </w:r>
          </w:p>
        </w:tc>
        <w:tc>
          <w:tcPr>
            <w:tcW w:w="2428" w:type="pct"/>
            <w:tcBorders>
              <w:top w:val="single" w:sz="4" w:space="0" w:color="auto"/>
              <w:left w:val="single" w:sz="6" w:space="0" w:color="000000"/>
              <w:bottom w:val="single" w:sz="4" w:space="0" w:color="auto"/>
              <w:right w:val="single" w:sz="6" w:space="0" w:color="000000"/>
            </w:tcBorders>
            <w:shd w:val="clear" w:color="auto" w:fill="auto"/>
          </w:tcPr>
          <w:p w14:paraId="15503EEE" w14:textId="77777777" w:rsidR="005B7866" w:rsidRPr="006A7EE2" w:rsidRDefault="005B7866" w:rsidP="007F1FAF">
            <w:pPr>
              <w:pStyle w:val="TAL"/>
            </w:pPr>
            <w:r w:rsidRPr="00423D59">
              <w:t xml:space="preserve">If included, this IE shall contain the names of </w:t>
            </w:r>
            <w:r>
              <w:t xml:space="preserve">registration </w:t>
            </w:r>
            <w:r w:rsidRPr="00423D59">
              <w:t>data sets to be retrieved.</w:t>
            </w:r>
          </w:p>
        </w:tc>
      </w:tr>
      <w:tr w:rsidR="005B7866" w:rsidRPr="006A7EE2" w14:paraId="70F924C9" w14:textId="77777777" w:rsidTr="007F1FA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673D0A00" w14:textId="77777777" w:rsidR="005B7866" w:rsidRPr="006A7EE2" w:rsidRDefault="005B7866" w:rsidP="007F1FAF">
            <w:pPr>
              <w:pStyle w:val="TAL"/>
            </w:pPr>
            <w:r w:rsidRPr="006A7EE2">
              <w:t>supported-features</w:t>
            </w:r>
          </w:p>
        </w:tc>
        <w:tc>
          <w:tcPr>
            <w:tcW w:w="871" w:type="pct"/>
            <w:tcBorders>
              <w:top w:val="single" w:sz="4" w:space="0" w:color="auto"/>
              <w:left w:val="single" w:sz="6" w:space="0" w:color="000000"/>
              <w:bottom w:val="single" w:sz="4" w:space="0" w:color="auto"/>
              <w:right w:val="single" w:sz="6" w:space="0" w:color="000000"/>
            </w:tcBorders>
          </w:tcPr>
          <w:p w14:paraId="2BB59BD6" w14:textId="77777777" w:rsidR="005B7866" w:rsidRPr="006A7EE2" w:rsidRDefault="005B7866" w:rsidP="007F1FAF">
            <w:pPr>
              <w:pStyle w:val="TAL"/>
            </w:pPr>
            <w:proofErr w:type="spellStart"/>
            <w:r w:rsidRPr="006A7EE2">
              <w:t>SupportedFeatures</w:t>
            </w:r>
            <w:proofErr w:type="spellEnd"/>
          </w:p>
        </w:tc>
        <w:tc>
          <w:tcPr>
            <w:tcW w:w="217" w:type="pct"/>
            <w:tcBorders>
              <w:top w:val="single" w:sz="4" w:space="0" w:color="auto"/>
              <w:left w:val="single" w:sz="6" w:space="0" w:color="000000"/>
              <w:bottom w:val="single" w:sz="4" w:space="0" w:color="auto"/>
              <w:right w:val="single" w:sz="6" w:space="0" w:color="000000"/>
            </w:tcBorders>
          </w:tcPr>
          <w:p w14:paraId="7128218D" w14:textId="77777777" w:rsidR="005B7866" w:rsidRPr="006A7EE2" w:rsidRDefault="005B7866" w:rsidP="007F1FAF">
            <w:pPr>
              <w:pStyle w:val="TAC"/>
              <w:jc w:val="left"/>
            </w:pPr>
            <w:r w:rsidRPr="006A7EE2">
              <w:t>O</w:t>
            </w:r>
          </w:p>
        </w:tc>
        <w:tc>
          <w:tcPr>
            <w:tcW w:w="580" w:type="pct"/>
            <w:tcBorders>
              <w:top w:val="single" w:sz="4" w:space="0" w:color="auto"/>
              <w:left w:val="single" w:sz="6" w:space="0" w:color="000000"/>
              <w:bottom w:val="single" w:sz="4" w:space="0" w:color="auto"/>
              <w:right w:val="single" w:sz="6" w:space="0" w:color="000000"/>
            </w:tcBorders>
          </w:tcPr>
          <w:p w14:paraId="2B9C22FF" w14:textId="77777777" w:rsidR="005B7866" w:rsidRPr="006A7EE2" w:rsidRDefault="005B7866" w:rsidP="007F1FAF">
            <w:pPr>
              <w:pStyle w:val="TAL"/>
            </w:pPr>
            <w:r w:rsidRPr="006A7EE2">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1FF76562" w14:textId="77777777" w:rsidR="005B7866" w:rsidRPr="006A7EE2" w:rsidRDefault="005B7866" w:rsidP="007F1FAF">
            <w:pPr>
              <w:pStyle w:val="TAL"/>
            </w:pPr>
            <w:r w:rsidRPr="006A7EE2">
              <w:t>see 3GPP TS 29.500 [4] clause 6.6</w:t>
            </w:r>
          </w:p>
        </w:tc>
      </w:tr>
      <w:tr w:rsidR="005B7866" w:rsidRPr="006A7EE2" w14:paraId="52E54DB2"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105181A" w14:textId="77777777" w:rsidR="005B7866" w:rsidRPr="006A7EE2" w:rsidRDefault="005B7866" w:rsidP="007F1FAF">
            <w:pPr>
              <w:pStyle w:val="TAL"/>
            </w:pPr>
            <w:r w:rsidRPr="006A7EE2">
              <w:t>single-</w:t>
            </w:r>
            <w:proofErr w:type="spellStart"/>
            <w:r w:rsidRPr="006A7EE2">
              <w:t>nssai</w:t>
            </w:r>
            <w:proofErr w:type="spellEnd"/>
          </w:p>
        </w:tc>
        <w:tc>
          <w:tcPr>
            <w:tcW w:w="871" w:type="pct"/>
            <w:tcBorders>
              <w:top w:val="single" w:sz="4" w:space="0" w:color="auto"/>
              <w:left w:val="single" w:sz="6" w:space="0" w:color="000000"/>
              <w:bottom w:val="single" w:sz="6" w:space="0" w:color="000000"/>
              <w:right w:val="single" w:sz="6" w:space="0" w:color="000000"/>
            </w:tcBorders>
          </w:tcPr>
          <w:p w14:paraId="5B7A5245" w14:textId="77777777" w:rsidR="005B7866" w:rsidRPr="006A7EE2" w:rsidRDefault="005B7866" w:rsidP="007F1FAF">
            <w:pPr>
              <w:pStyle w:val="TAL"/>
            </w:pPr>
            <w:proofErr w:type="spellStart"/>
            <w:r w:rsidRPr="006A7EE2">
              <w:t>Snssai</w:t>
            </w:r>
            <w:proofErr w:type="spellEnd"/>
          </w:p>
        </w:tc>
        <w:tc>
          <w:tcPr>
            <w:tcW w:w="217" w:type="pct"/>
            <w:tcBorders>
              <w:top w:val="single" w:sz="4" w:space="0" w:color="auto"/>
              <w:left w:val="single" w:sz="6" w:space="0" w:color="000000"/>
              <w:bottom w:val="single" w:sz="6" w:space="0" w:color="000000"/>
              <w:right w:val="single" w:sz="6" w:space="0" w:color="000000"/>
            </w:tcBorders>
          </w:tcPr>
          <w:p w14:paraId="7EB2FD13" w14:textId="77777777" w:rsidR="005B7866" w:rsidRPr="006A7EE2" w:rsidRDefault="005B7866" w:rsidP="007F1FAF">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33A3C434" w14:textId="77777777" w:rsidR="005B7866" w:rsidRPr="006A7EE2" w:rsidRDefault="005B7866" w:rsidP="007F1FAF">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2CAAD3F0" w14:textId="77777777" w:rsidR="005B7866" w:rsidRDefault="005B7866" w:rsidP="007F1FAF">
            <w:pPr>
              <w:pStyle w:val="TAL"/>
            </w:pPr>
            <w:r>
              <w:t>Only applicable if registration-</w:t>
            </w:r>
            <w:r w:rsidRPr="00423D59">
              <w:t>dataset-name</w:t>
            </w:r>
            <w:r>
              <w:t xml:space="preserve">s contains SMF_PDU_SESSIONS </w:t>
            </w:r>
          </w:p>
          <w:p w14:paraId="309157E2" w14:textId="77777777" w:rsidR="005B7866" w:rsidRPr="006A7EE2" w:rsidRDefault="005B7866" w:rsidP="007F1FAF">
            <w:pPr>
              <w:pStyle w:val="TAL"/>
            </w:pPr>
            <w:r>
              <w:t>When present without Slice Differentiator (</w:t>
            </w:r>
            <w:proofErr w:type="spellStart"/>
            <w:r>
              <w:t>sd</w:t>
            </w:r>
            <w:proofErr w:type="spellEnd"/>
            <w:r>
              <w:t>), all slices identified by the given Slice/Service Type (</w:t>
            </w:r>
            <w:proofErr w:type="spellStart"/>
            <w:r>
              <w:t>sst</w:t>
            </w:r>
            <w:proofErr w:type="spellEnd"/>
            <w:r>
              <w:t xml:space="preserve">) and any </w:t>
            </w:r>
            <w:proofErr w:type="spellStart"/>
            <w:r>
              <w:t>sd</w:t>
            </w:r>
            <w:proofErr w:type="spellEnd"/>
            <w:r>
              <w:t xml:space="preserve"> value (if any) shall be considered matching the query parameter.</w:t>
            </w:r>
          </w:p>
        </w:tc>
      </w:tr>
      <w:tr w:rsidR="005B7866" w:rsidRPr="006A7EE2" w14:paraId="768F118E"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1E28247" w14:textId="77777777" w:rsidR="005B7866" w:rsidRPr="006A7EE2" w:rsidRDefault="005B7866" w:rsidP="007F1FAF">
            <w:pPr>
              <w:pStyle w:val="TAL"/>
            </w:pPr>
            <w:proofErr w:type="spellStart"/>
            <w:r w:rsidRPr="006A7EE2">
              <w:t>dnn</w:t>
            </w:r>
            <w:proofErr w:type="spellEnd"/>
          </w:p>
        </w:tc>
        <w:tc>
          <w:tcPr>
            <w:tcW w:w="871" w:type="pct"/>
            <w:tcBorders>
              <w:top w:val="single" w:sz="4" w:space="0" w:color="auto"/>
              <w:left w:val="single" w:sz="6" w:space="0" w:color="000000"/>
              <w:bottom w:val="single" w:sz="6" w:space="0" w:color="000000"/>
              <w:right w:val="single" w:sz="6" w:space="0" w:color="000000"/>
            </w:tcBorders>
          </w:tcPr>
          <w:p w14:paraId="29ACA4C0" w14:textId="77777777" w:rsidR="005B7866" w:rsidRPr="006A7EE2" w:rsidRDefault="005B7866" w:rsidP="007F1FAF">
            <w:pPr>
              <w:pStyle w:val="TAL"/>
            </w:pPr>
            <w:proofErr w:type="spellStart"/>
            <w:r w:rsidRPr="006A7EE2">
              <w:t>Dnn</w:t>
            </w:r>
            <w:proofErr w:type="spellEnd"/>
          </w:p>
        </w:tc>
        <w:tc>
          <w:tcPr>
            <w:tcW w:w="217" w:type="pct"/>
            <w:tcBorders>
              <w:top w:val="single" w:sz="4" w:space="0" w:color="auto"/>
              <w:left w:val="single" w:sz="6" w:space="0" w:color="000000"/>
              <w:bottom w:val="single" w:sz="6" w:space="0" w:color="000000"/>
              <w:right w:val="single" w:sz="6" w:space="0" w:color="000000"/>
            </w:tcBorders>
          </w:tcPr>
          <w:p w14:paraId="5F39341D" w14:textId="77777777" w:rsidR="005B7866" w:rsidRPr="006A7EE2" w:rsidRDefault="005B7866" w:rsidP="007F1FAF">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309118A0" w14:textId="77777777" w:rsidR="005B7866" w:rsidRPr="006A7EE2" w:rsidRDefault="005B7866" w:rsidP="007F1FAF">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496A6EAB" w14:textId="77777777" w:rsidR="005B7866" w:rsidRDefault="005B7866" w:rsidP="007F1FAF">
            <w:pPr>
              <w:pStyle w:val="TAL"/>
            </w:pPr>
            <w:r w:rsidRPr="006A7EE2">
              <w:rPr>
                <w:lang w:eastAsia="zh-CN"/>
              </w:rPr>
              <w:t xml:space="preserve">The DNN shall </w:t>
            </w:r>
            <w:r w:rsidRPr="006A7EE2">
              <w:rPr>
                <w:rFonts w:hint="eastAsia"/>
                <w:lang w:eastAsia="zh-CN"/>
              </w:rPr>
              <w:t xml:space="preserve">be </w:t>
            </w:r>
            <w:r w:rsidRPr="006A7EE2">
              <w:rPr>
                <w:lang w:eastAsia="zh-CN"/>
              </w:rPr>
              <w:t xml:space="preserve">the </w:t>
            </w:r>
            <w:r w:rsidRPr="006A7EE2">
              <w:t>DNN Network Identifier only.</w:t>
            </w:r>
          </w:p>
          <w:p w14:paraId="132466F9" w14:textId="77777777" w:rsidR="005B7866" w:rsidRPr="006A7EE2" w:rsidRDefault="005B7866" w:rsidP="007F1FAF">
            <w:pPr>
              <w:pStyle w:val="TAL"/>
            </w:pPr>
            <w:r>
              <w:t>Only applicable if registration-</w:t>
            </w:r>
            <w:r w:rsidRPr="00423D59">
              <w:t>dataset-name</w:t>
            </w:r>
            <w:r>
              <w:t>s contains SMF_PDU_SESSIONS</w:t>
            </w:r>
          </w:p>
        </w:tc>
      </w:tr>
    </w:tbl>
    <w:p w14:paraId="69A17024" w14:textId="77777777" w:rsidR="005B7866" w:rsidRPr="006A7EE2" w:rsidRDefault="005B7866" w:rsidP="005B7866"/>
    <w:p w14:paraId="71580325" w14:textId="77777777" w:rsidR="005B7866" w:rsidRPr="006A7EE2" w:rsidRDefault="005B7866" w:rsidP="005B7866">
      <w:r w:rsidRPr="006A7EE2">
        <w:t>This method shall support the request data structures specified in table 6.2.3.</w:t>
      </w:r>
      <w:r>
        <w:t>9</w:t>
      </w:r>
      <w:r w:rsidRPr="006A7EE2">
        <w:t>.3.</w:t>
      </w:r>
      <w:r>
        <w:t>1</w:t>
      </w:r>
      <w:r w:rsidRPr="006A7EE2">
        <w:t>-2 and the response data structures and response codes specified in table 6.2.3.</w:t>
      </w:r>
      <w:r>
        <w:t>9</w:t>
      </w:r>
      <w:r w:rsidRPr="006A7EE2">
        <w:t>.3.</w:t>
      </w:r>
      <w:r>
        <w:t>1</w:t>
      </w:r>
      <w:r w:rsidRPr="006A7EE2">
        <w:t>-3.</w:t>
      </w:r>
    </w:p>
    <w:p w14:paraId="587D9C20" w14:textId="77777777" w:rsidR="005B7866" w:rsidRPr="006A7EE2" w:rsidRDefault="005B7866" w:rsidP="005B7866">
      <w:pPr>
        <w:pStyle w:val="TH"/>
      </w:pPr>
      <w:r w:rsidRPr="006A7EE2">
        <w:t>Table 6.2.3.</w:t>
      </w:r>
      <w:r>
        <w:t>9</w:t>
      </w:r>
      <w:r w:rsidRPr="006A7EE2">
        <w:t>.3.</w:t>
      </w:r>
      <w:r>
        <w:t>1</w:t>
      </w:r>
      <w:r w:rsidRPr="006A7EE2">
        <w:t>-2: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6A7EE2" w14:paraId="6381F6E5"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B50DD" w14:textId="77777777" w:rsidR="005B7866" w:rsidRPr="006A7EE2" w:rsidRDefault="005B7866" w:rsidP="007F1FA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9BA14F0" w14:textId="77777777" w:rsidR="005B7866" w:rsidRPr="006A7EE2" w:rsidRDefault="005B7866" w:rsidP="007F1FA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2C20F2E" w14:textId="77777777" w:rsidR="005B7866" w:rsidRPr="006A7EE2" w:rsidRDefault="005B7866" w:rsidP="007F1FA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9CD494D" w14:textId="77777777" w:rsidR="005B7866" w:rsidRPr="006A7EE2" w:rsidRDefault="005B7866" w:rsidP="007F1FAF">
            <w:pPr>
              <w:pStyle w:val="TAH"/>
            </w:pPr>
            <w:r w:rsidRPr="006A7EE2">
              <w:t>Description</w:t>
            </w:r>
          </w:p>
        </w:tc>
      </w:tr>
      <w:tr w:rsidR="005B7866" w:rsidRPr="006A7EE2" w14:paraId="1C125FFB"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E9ACED" w14:textId="77777777" w:rsidR="005B7866" w:rsidRPr="006A7EE2" w:rsidRDefault="005B7866" w:rsidP="007F1FA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1E9BABA2" w14:textId="77777777" w:rsidR="005B7866" w:rsidRPr="006A7EE2"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55142DC8" w14:textId="77777777" w:rsidR="005B7866" w:rsidRPr="006A7EE2"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22D39E3" w14:textId="77777777" w:rsidR="005B7866" w:rsidRPr="006A7EE2" w:rsidRDefault="005B7866" w:rsidP="007F1FAF">
            <w:pPr>
              <w:pStyle w:val="TAL"/>
            </w:pPr>
          </w:p>
        </w:tc>
      </w:tr>
    </w:tbl>
    <w:p w14:paraId="07F8E19A" w14:textId="77777777" w:rsidR="005B7866" w:rsidRPr="006A7EE2" w:rsidRDefault="005B7866" w:rsidP="005B7866"/>
    <w:p w14:paraId="71F38B03" w14:textId="77777777" w:rsidR="005B7866" w:rsidRPr="006A7EE2" w:rsidRDefault="005B7866" w:rsidP="005B7866">
      <w:pPr>
        <w:pStyle w:val="TH"/>
      </w:pPr>
      <w:r w:rsidRPr="006A7EE2">
        <w:lastRenderedPageBreak/>
        <w:t>Table 6.2.3.</w:t>
      </w:r>
      <w:r>
        <w:t>9</w:t>
      </w:r>
      <w:r w:rsidRPr="006A7EE2">
        <w:t>.3.</w:t>
      </w:r>
      <w:r>
        <w:t>1</w:t>
      </w:r>
      <w:r w:rsidRPr="006A7EE2">
        <w:t>-3: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6A7EE2" w14:paraId="38F7555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28E987" w14:textId="77777777" w:rsidR="005B7866" w:rsidRPr="006A7EE2" w:rsidRDefault="005B7866" w:rsidP="007F1FA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793A832" w14:textId="77777777" w:rsidR="005B7866" w:rsidRPr="006A7EE2" w:rsidRDefault="005B7866" w:rsidP="007F1FA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A8834C" w14:textId="77777777" w:rsidR="005B7866" w:rsidRPr="006A7EE2" w:rsidRDefault="005B7866" w:rsidP="007F1FA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C1BB20" w14:textId="77777777" w:rsidR="005B7866" w:rsidRPr="006A7EE2" w:rsidRDefault="005B7866" w:rsidP="007F1FAF">
            <w:pPr>
              <w:pStyle w:val="TAH"/>
            </w:pPr>
            <w:r w:rsidRPr="006A7EE2">
              <w:t>Response</w:t>
            </w:r>
          </w:p>
          <w:p w14:paraId="08347D2A" w14:textId="77777777" w:rsidR="005B7866" w:rsidRPr="006A7EE2" w:rsidRDefault="005B7866" w:rsidP="007F1FA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0B2731F" w14:textId="77777777" w:rsidR="005B7866" w:rsidRPr="006A7EE2" w:rsidRDefault="005B7866" w:rsidP="007F1FAF">
            <w:pPr>
              <w:pStyle w:val="TAH"/>
            </w:pPr>
            <w:r w:rsidRPr="006A7EE2">
              <w:t>Description</w:t>
            </w:r>
          </w:p>
        </w:tc>
      </w:tr>
      <w:tr w:rsidR="005B7866" w:rsidRPr="006A7EE2" w14:paraId="61E4602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90AADE" w14:textId="77777777" w:rsidR="005B7866" w:rsidRPr="006A7EE2" w:rsidRDefault="005B7866" w:rsidP="007F1FAF">
            <w:pPr>
              <w:pStyle w:val="TAL"/>
            </w:pPr>
            <w:proofErr w:type="spellStart"/>
            <w:r>
              <w:t>RegistrationDataSets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FF7C117" w14:textId="77777777" w:rsidR="005B7866" w:rsidRPr="006A7EE2" w:rsidRDefault="005B7866" w:rsidP="007F1FA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3EB78345" w14:textId="77777777" w:rsidR="005B7866" w:rsidRPr="006A7EE2" w:rsidRDefault="005B7866" w:rsidP="007F1FA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2133C7D5" w14:textId="77777777" w:rsidR="005B7866" w:rsidRPr="006A7EE2" w:rsidRDefault="005B7866" w:rsidP="007F1FA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A860115" w14:textId="77777777" w:rsidR="005B7866" w:rsidRPr="006A7EE2" w:rsidRDefault="005B7866" w:rsidP="007F1FAF">
            <w:pPr>
              <w:pStyle w:val="TAL"/>
            </w:pPr>
            <w:r w:rsidRPr="006A7EE2">
              <w:t xml:space="preserve">Upon success, a response body containing </w:t>
            </w:r>
            <w:r>
              <w:t xml:space="preserve">all </w:t>
            </w:r>
            <w:r w:rsidRPr="006A7EE2">
              <w:t xml:space="preserve">the </w:t>
            </w:r>
            <w:r>
              <w:t xml:space="preserve">requested UE registration data sets </w:t>
            </w:r>
            <w:r w:rsidRPr="006A7EE2">
              <w:t>shall be returned.</w:t>
            </w:r>
          </w:p>
        </w:tc>
      </w:tr>
      <w:tr w:rsidR="005B7866" w:rsidRPr="006A7EE2" w14:paraId="79C3BE6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912EF" w14:textId="77777777" w:rsidR="005B7866" w:rsidRPr="006A7EE2" w:rsidRDefault="005B7866" w:rsidP="007F1FAF">
            <w:pPr>
              <w:pStyle w:val="TAL"/>
            </w:pPr>
            <w:proofErr w:type="spellStart"/>
            <w:r w:rsidRPr="006A7EE2">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3B6803BC" w14:textId="77777777" w:rsidR="005B7866" w:rsidRPr="006A7EE2" w:rsidRDefault="005B7866" w:rsidP="007F1FA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06423E2" w14:textId="77777777" w:rsidR="005B7866" w:rsidRPr="006A7EE2" w:rsidRDefault="005B7866" w:rsidP="007F1FA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CC14DBF" w14:textId="77777777" w:rsidR="005B7866" w:rsidRPr="006A7EE2" w:rsidRDefault="005B7866" w:rsidP="007F1FA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D07E83" w14:textId="77777777" w:rsidR="005B7866" w:rsidRPr="006A7EE2" w:rsidRDefault="005B7866" w:rsidP="007F1FAF">
            <w:pPr>
              <w:pStyle w:val="TAL"/>
            </w:pPr>
            <w:r w:rsidRPr="006A7EE2">
              <w:t>The "cause" attribute shall be set to one of the following application errors:</w:t>
            </w:r>
          </w:p>
          <w:p w14:paraId="7F925787" w14:textId="77777777" w:rsidR="005B7866" w:rsidRPr="006A7EE2" w:rsidRDefault="005B7866" w:rsidP="007F1FAF">
            <w:pPr>
              <w:pStyle w:val="TAL"/>
            </w:pPr>
            <w:r w:rsidRPr="006A7EE2">
              <w:t>- CONTEXT_NOT_FOUND</w:t>
            </w:r>
          </w:p>
          <w:p w14:paraId="2C34E47C" w14:textId="77777777" w:rsidR="005B7866" w:rsidRDefault="005B7866" w:rsidP="007F1FAF">
            <w:pPr>
              <w:pStyle w:val="TAL"/>
            </w:pPr>
            <w:r w:rsidRPr="006A7EE2">
              <w:t>- USER_NOT_FOUND</w:t>
            </w:r>
          </w:p>
          <w:p w14:paraId="042E2811" w14:textId="77777777" w:rsidR="005B7866" w:rsidRPr="006A7EE2" w:rsidRDefault="005B7866" w:rsidP="007F1FAF">
            <w:pPr>
              <w:pStyle w:val="TAL"/>
            </w:pPr>
            <w:r>
              <w:t>- ABSENT_SUBSCRIBER_SM (applicable to SMSF registration data sets retrieval)</w:t>
            </w:r>
          </w:p>
        </w:tc>
      </w:tr>
      <w:tr w:rsidR="005B7866" w:rsidRPr="006A7EE2" w14:paraId="0CB44D9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6D933F" w14:textId="77777777" w:rsidR="005B7866" w:rsidRPr="006A7EE2" w:rsidRDefault="005B7866" w:rsidP="007F1FAF">
            <w:pPr>
              <w:pStyle w:val="TAL"/>
            </w:pPr>
            <w:proofErr w:type="spellStart"/>
            <w: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37B6B985" w14:textId="77777777" w:rsidR="005B7866" w:rsidRDefault="005B7866" w:rsidP="007F1FA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7F7F0CA" w14:textId="77777777" w:rsidR="005B7866" w:rsidRDefault="005B7866" w:rsidP="007F1FAF">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DDD6E8A" w14:textId="77777777" w:rsidR="005B7866" w:rsidRPr="006A7EE2" w:rsidRDefault="005B7866" w:rsidP="007F1FAF">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2E69966" w14:textId="77777777" w:rsidR="005B7866" w:rsidRPr="00B3056F" w:rsidRDefault="005B7866" w:rsidP="007F1FAF">
            <w:pPr>
              <w:pStyle w:val="TAL"/>
            </w:pPr>
            <w:r w:rsidRPr="00B3056F">
              <w:t>The "cause" attribute may be used to indicate one of the following application error</w:t>
            </w:r>
            <w:r>
              <w:t>s for SMSF data sets retrieval</w:t>
            </w:r>
            <w:r w:rsidRPr="00B3056F">
              <w:t>:</w:t>
            </w:r>
          </w:p>
          <w:p w14:paraId="53979BDF" w14:textId="77777777" w:rsidR="005B7866" w:rsidRDefault="005B7866" w:rsidP="007F1FAF">
            <w:pPr>
              <w:pStyle w:val="TAL"/>
            </w:pPr>
            <w:r w:rsidRPr="00B3056F">
              <w:t xml:space="preserve">- </w:t>
            </w:r>
            <w:r>
              <w:t>SERVICE_NOT_ALLOWED</w:t>
            </w:r>
          </w:p>
          <w:p w14:paraId="7A438E3A" w14:textId="77777777" w:rsidR="005B7866" w:rsidRPr="006A7EE2" w:rsidRDefault="005B7866" w:rsidP="007F1FAF">
            <w:pPr>
              <w:pStyle w:val="TAL"/>
            </w:pPr>
            <w:r>
              <w:t>- SERVICE_NOT_PROVISIONED</w:t>
            </w:r>
          </w:p>
        </w:tc>
      </w:tr>
      <w:tr w:rsidR="005B7866" w:rsidRPr="006A7EE2" w14:paraId="2256CF86"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C108F4F" w14:textId="77777777" w:rsidR="005B7866" w:rsidRPr="006A7EE2" w:rsidRDefault="005B7866" w:rsidP="007F1FAF">
            <w:pPr>
              <w:pStyle w:val="TAN"/>
            </w:pPr>
            <w:r w:rsidRPr="006A7EE2">
              <w:t>NOTE:</w:t>
            </w:r>
            <w:r w:rsidRPr="006A7EE2">
              <w:tab/>
              <w:t xml:space="preserve">In addition common data structures as listed in table </w:t>
            </w:r>
            <w:r>
              <w:t>5.2.7.1-1 of 3GPP TS 29.500 [4]</w:t>
            </w:r>
            <w:r w:rsidRPr="006A7EE2">
              <w:t xml:space="preserve"> are supported.</w:t>
            </w:r>
          </w:p>
        </w:tc>
      </w:tr>
    </w:tbl>
    <w:p w14:paraId="77640B0A" w14:textId="77777777" w:rsidR="005B7866" w:rsidRDefault="005B7866" w:rsidP="005B7866"/>
    <w:p w14:paraId="540863C9" w14:textId="77777777" w:rsidR="005B7866" w:rsidRPr="006A7EE2" w:rsidRDefault="005B7866" w:rsidP="005B7866">
      <w:pPr>
        <w:pStyle w:val="Heading4"/>
      </w:pPr>
      <w:bookmarkStart w:id="3305" w:name="_Toc45028253"/>
      <w:bookmarkStart w:id="3306" w:name="_Toc45029088"/>
      <w:bookmarkStart w:id="3307" w:name="_Toc67681850"/>
      <w:bookmarkStart w:id="3308" w:name="_Toc74944862"/>
      <w:r w:rsidRPr="006A7EE2">
        <w:t>6.2.3.</w:t>
      </w:r>
      <w:r>
        <w:t>10</w:t>
      </w:r>
      <w:r w:rsidRPr="006A7EE2">
        <w:tab/>
        <w:t xml:space="preserve">Resource: </w:t>
      </w:r>
      <w:proofErr w:type="spellStart"/>
      <w:r>
        <w:t>IpSmGw</w:t>
      </w:r>
      <w:r w:rsidRPr="006A7EE2">
        <w:t>Registration</w:t>
      </w:r>
      <w:bookmarkEnd w:id="3305"/>
      <w:bookmarkEnd w:id="3306"/>
      <w:bookmarkEnd w:id="3307"/>
      <w:bookmarkEnd w:id="3308"/>
      <w:proofErr w:type="spellEnd"/>
    </w:p>
    <w:p w14:paraId="60E8F840" w14:textId="77777777" w:rsidR="005B7866" w:rsidRPr="006A7EE2" w:rsidRDefault="005B7866" w:rsidP="005B7866">
      <w:pPr>
        <w:pStyle w:val="Heading5"/>
      </w:pPr>
      <w:bookmarkStart w:id="3309" w:name="_Toc45028254"/>
      <w:bookmarkStart w:id="3310" w:name="_Toc45029089"/>
      <w:bookmarkStart w:id="3311" w:name="_Toc67681851"/>
      <w:bookmarkStart w:id="3312" w:name="_Toc74944863"/>
      <w:r w:rsidRPr="006A7EE2">
        <w:t>6.2.3.</w:t>
      </w:r>
      <w:r>
        <w:t>10</w:t>
      </w:r>
      <w:r w:rsidRPr="006A7EE2">
        <w:t>.1</w:t>
      </w:r>
      <w:r w:rsidRPr="006A7EE2">
        <w:tab/>
        <w:t>Description</w:t>
      </w:r>
      <w:bookmarkEnd w:id="3309"/>
      <w:bookmarkEnd w:id="3310"/>
      <w:bookmarkEnd w:id="3311"/>
      <w:bookmarkEnd w:id="3312"/>
    </w:p>
    <w:p w14:paraId="64888E1B" w14:textId="77777777" w:rsidR="005B7866" w:rsidRPr="006A7EE2" w:rsidRDefault="005B7866" w:rsidP="005B7866">
      <w:r w:rsidRPr="006A7EE2">
        <w:t xml:space="preserve">This resource represents the registered </w:t>
      </w:r>
      <w:r>
        <w:t>IP-SM-GW</w:t>
      </w:r>
      <w:r w:rsidRPr="006A7EE2">
        <w:t>.</w:t>
      </w:r>
    </w:p>
    <w:p w14:paraId="65C0A05C" w14:textId="77777777" w:rsidR="005B7866" w:rsidRPr="006A7EE2" w:rsidRDefault="005B7866" w:rsidP="005B7866">
      <w:pPr>
        <w:pStyle w:val="Heading5"/>
      </w:pPr>
      <w:bookmarkStart w:id="3313" w:name="_Toc45028255"/>
      <w:bookmarkStart w:id="3314" w:name="_Toc45029090"/>
      <w:bookmarkStart w:id="3315" w:name="_Toc67681852"/>
      <w:bookmarkStart w:id="3316" w:name="_Toc74944864"/>
      <w:r w:rsidRPr="006A7EE2">
        <w:t>6.2.3.</w:t>
      </w:r>
      <w:r>
        <w:t>10</w:t>
      </w:r>
      <w:r w:rsidRPr="006A7EE2">
        <w:t>.2</w:t>
      </w:r>
      <w:r w:rsidRPr="006A7EE2">
        <w:tab/>
        <w:t>Resource Definition</w:t>
      </w:r>
      <w:bookmarkEnd w:id="3313"/>
      <w:bookmarkEnd w:id="3314"/>
      <w:bookmarkEnd w:id="3315"/>
      <w:bookmarkEnd w:id="3316"/>
    </w:p>
    <w:p w14:paraId="29D4E19C" w14:textId="77777777" w:rsidR="005B7866" w:rsidRPr="006A7EE2" w:rsidRDefault="005B7866" w:rsidP="005B7866">
      <w:r w:rsidRPr="006A7EE2">
        <w:t>Resource URI: {</w:t>
      </w:r>
      <w:proofErr w:type="spellStart"/>
      <w:r w:rsidRPr="006A7EE2">
        <w:t>apiRoot</w:t>
      </w:r>
      <w:proofErr w:type="spellEnd"/>
      <w:r w:rsidRPr="006A7EE2">
        <w:t>}/</w:t>
      </w:r>
      <w:proofErr w:type="spellStart"/>
      <w:r w:rsidRPr="006A7EE2">
        <w:t>nudm-uecm</w:t>
      </w:r>
      <w:proofErr w:type="spellEnd"/>
      <w:r w:rsidRPr="006A7EE2">
        <w:t>/v1/{</w:t>
      </w:r>
      <w:proofErr w:type="spellStart"/>
      <w:r w:rsidRPr="006A7EE2">
        <w:t>ueId</w:t>
      </w:r>
      <w:proofErr w:type="spellEnd"/>
      <w:r w:rsidRPr="006A7EE2">
        <w:t>}/registrations/</w:t>
      </w:r>
      <w:proofErr w:type="spellStart"/>
      <w:r>
        <w:t>ip-</w:t>
      </w:r>
      <w:r w:rsidRPr="006A7EE2">
        <w:t>sm</w:t>
      </w:r>
      <w:r>
        <w:t>-gw</w:t>
      </w:r>
      <w:proofErr w:type="spellEnd"/>
    </w:p>
    <w:p w14:paraId="66DFDEA2" w14:textId="77777777" w:rsidR="005B7866" w:rsidRPr="006A7EE2" w:rsidRDefault="005B7866" w:rsidP="005B7866">
      <w:pPr>
        <w:rPr>
          <w:rFonts w:ascii="Arial" w:hAnsi="Arial" w:cs="Arial"/>
        </w:rPr>
      </w:pPr>
      <w:r w:rsidRPr="006A7EE2">
        <w:t>This resource shall support the resource URI variables defined in table 6.2.3.</w:t>
      </w:r>
      <w:r>
        <w:t>10</w:t>
      </w:r>
      <w:r w:rsidRPr="006A7EE2">
        <w:t>.2-1</w:t>
      </w:r>
      <w:r w:rsidRPr="006A7EE2">
        <w:rPr>
          <w:rFonts w:ascii="Arial" w:hAnsi="Arial" w:cs="Arial"/>
        </w:rPr>
        <w:t>.</w:t>
      </w:r>
    </w:p>
    <w:p w14:paraId="356CD933" w14:textId="77777777" w:rsidR="005B7866" w:rsidRPr="006A7EE2" w:rsidRDefault="005B7866" w:rsidP="005B7866">
      <w:pPr>
        <w:pStyle w:val="TH"/>
        <w:rPr>
          <w:rFonts w:cs="Arial"/>
        </w:rPr>
      </w:pPr>
      <w:r w:rsidRPr="006A7EE2">
        <w:t>Table 6.2.3.</w:t>
      </w:r>
      <w:r>
        <w:t>10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B7866" w:rsidRPr="006A7EE2" w14:paraId="1B0BC725"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BD54608" w14:textId="77777777" w:rsidR="005B7866" w:rsidRPr="006A7EE2" w:rsidRDefault="005B7866" w:rsidP="007F1FA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EC65D7" w14:textId="77777777" w:rsidR="005B7866" w:rsidRPr="006A7EE2" w:rsidRDefault="005B7866" w:rsidP="007F1FAF">
            <w:pPr>
              <w:pStyle w:val="TAH"/>
            </w:pPr>
            <w:r w:rsidRPr="006A7EE2">
              <w:t>Definition</w:t>
            </w:r>
          </w:p>
        </w:tc>
      </w:tr>
      <w:tr w:rsidR="005B7866" w:rsidRPr="006A7EE2" w14:paraId="4BDCA5AE"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DE38858" w14:textId="77777777" w:rsidR="005B7866" w:rsidRPr="006A7EE2" w:rsidRDefault="005B7866" w:rsidP="007F1FAF">
            <w:pPr>
              <w:pStyle w:val="TAL"/>
            </w:pPr>
            <w:proofErr w:type="spellStart"/>
            <w:r w:rsidRPr="006A7EE2">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CF270C3" w14:textId="77777777" w:rsidR="005B7866" w:rsidRPr="006A7EE2" w:rsidRDefault="005B7866" w:rsidP="007F1FAF">
            <w:pPr>
              <w:pStyle w:val="TAL"/>
            </w:pPr>
            <w:r w:rsidRPr="006A7EE2">
              <w:t>See clause</w:t>
            </w:r>
            <w:r w:rsidRPr="006A7EE2">
              <w:rPr>
                <w:lang w:val="en-US" w:eastAsia="zh-CN"/>
              </w:rPr>
              <w:t> </w:t>
            </w:r>
            <w:r w:rsidRPr="006A7EE2">
              <w:t>6.2.1</w:t>
            </w:r>
          </w:p>
        </w:tc>
      </w:tr>
      <w:tr w:rsidR="005B7866" w:rsidRPr="006A7EE2" w14:paraId="6AA1BAAD"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tcPr>
          <w:p w14:paraId="6ACCF0EE" w14:textId="77777777" w:rsidR="005B7866" w:rsidRPr="006A7EE2" w:rsidRDefault="005B7866" w:rsidP="007F1FAF">
            <w:pPr>
              <w:pStyle w:val="TAL"/>
            </w:pPr>
            <w:proofErr w:type="spellStart"/>
            <w:r w:rsidRPr="006A7EE2">
              <w:t>ueId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5343C9CE" w14:textId="77777777" w:rsidR="005B7866" w:rsidRPr="006A7EE2" w:rsidRDefault="005B7866" w:rsidP="007F1FAF">
            <w:pPr>
              <w:pStyle w:val="TAL"/>
            </w:pPr>
            <w:r w:rsidRPr="006A7EE2">
              <w:t xml:space="preserve">Represents the Subscription Identifier </w:t>
            </w:r>
            <w:r>
              <w:t>(</w:t>
            </w:r>
            <w:r w:rsidRPr="006A7EE2">
              <w:t>SUPI</w:t>
            </w:r>
            <w:r>
              <w:t>).</w:t>
            </w:r>
            <w:r w:rsidRPr="006A7EE2">
              <w:br/>
            </w:r>
            <w:r w:rsidRPr="006A7EE2">
              <w:tab/>
              <w:t>pattern: "(</w:t>
            </w:r>
            <w:proofErr w:type="spellStart"/>
            <w:r w:rsidRPr="006A7EE2">
              <w:t>imsi</w:t>
            </w:r>
            <w:proofErr w:type="spellEnd"/>
            <w:r w:rsidRPr="006A7EE2">
              <w:t>-[0-9]{5,15}|</w:t>
            </w:r>
            <w:proofErr w:type="spellStart"/>
            <w:r w:rsidRPr="006A7EE2">
              <w:t>nai</w:t>
            </w:r>
            <w:proofErr w:type="spellEnd"/>
            <w:r w:rsidRPr="006A7EE2">
              <w:t>-.+|.+)"</w:t>
            </w:r>
          </w:p>
        </w:tc>
      </w:tr>
    </w:tbl>
    <w:p w14:paraId="59836CB1" w14:textId="77777777" w:rsidR="005B7866" w:rsidRPr="006A7EE2" w:rsidRDefault="005B7866" w:rsidP="005B7866"/>
    <w:p w14:paraId="21EDA715" w14:textId="77777777" w:rsidR="005B7866" w:rsidRPr="006A7EE2" w:rsidRDefault="005B7866" w:rsidP="005B7866">
      <w:pPr>
        <w:pStyle w:val="Heading5"/>
      </w:pPr>
      <w:bookmarkStart w:id="3317" w:name="_Toc45028256"/>
      <w:bookmarkStart w:id="3318" w:name="_Toc45029091"/>
      <w:bookmarkStart w:id="3319" w:name="_Toc67681853"/>
      <w:bookmarkStart w:id="3320" w:name="_Toc74944865"/>
      <w:r w:rsidRPr="006A7EE2">
        <w:t>6.2.3.</w:t>
      </w:r>
      <w:r>
        <w:t>10</w:t>
      </w:r>
      <w:r w:rsidRPr="006A7EE2">
        <w:t>.3</w:t>
      </w:r>
      <w:r w:rsidRPr="006A7EE2">
        <w:tab/>
        <w:t>Resource Standard Methods</w:t>
      </w:r>
      <w:bookmarkEnd w:id="3317"/>
      <w:bookmarkEnd w:id="3318"/>
      <w:bookmarkEnd w:id="3319"/>
      <w:bookmarkEnd w:id="3320"/>
    </w:p>
    <w:p w14:paraId="352F8FDF" w14:textId="77777777" w:rsidR="005B7866" w:rsidRPr="006A7EE2" w:rsidRDefault="005B7866" w:rsidP="005B7866">
      <w:pPr>
        <w:pStyle w:val="Heading6"/>
      </w:pPr>
      <w:bookmarkStart w:id="3321" w:name="_Toc45028257"/>
      <w:bookmarkStart w:id="3322" w:name="_Toc45029092"/>
      <w:bookmarkStart w:id="3323" w:name="_Toc67681854"/>
      <w:bookmarkStart w:id="3324" w:name="_Toc74944866"/>
      <w:r w:rsidRPr="006A7EE2">
        <w:t>6.2.3.</w:t>
      </w:r>
      <w:r>
        <w:t>10</w:t>
      </w:r>
      <w:r w:rsidRPr="006A7EE2">
        <w:t>.3.1</w:t>
      </w:r>
      <w:r w:rsidRPr="006A7EE2">
        <w:tab/>
        <w:t>PUT</w:t>
      </w:r>
      <w:bookmarkEnd w:id="3321"/>
      <w:bookmarkEnd w:id="3322"/>
      <w:bookmarkEnd w:id="3323"/>
      <w:bookmarkEnd w:id="3324"/>
    </w:p>
    <w:p w14:paraId="7CAF1D2C" w14:textId="77777777" w:rsidR="005B7866" w:rsidRPr="006A7EE2" w:rsidRDefault="005B7866" w:rsidP="005B7866">
      <w:r w:rsidRPr="006A7EE2">
        <w:t>This method shall support the URI query parameters specified in table 6.2.3.</w:t>
      </w:r>
      <w:r>
        <w:t>10</w:t>
      </w:r>
      <w:r w:rsidRPr="006A7EE2">
        <w:t>.3.1-1.</w:t>
      </w:r>
    </w:p>
    <w:p w14:paraId="64FF25E8" w14:textId="77777777" w:rsidR="005B7866" w:rsidRPr="006A7EE2" w:rsidRDefault="005B7866" w:rsidP="005B7866">
      <w:pPr>
        <w:pStyle w:val="TH"/>
        <w:rPr>
          <w:rFonts w:cs="Arial"/>
        </w:rPr>
      </w:pPr>
      <w:r w:rsidRPr="006A7EE2">
        <w:t>Table 6.2.3.</w:t>
      </w:r>
      <w:r>
        <w:t>10</w:t>
      </w:r>
      <w:r w:rsidRPr="006A7EE2">
        <w:t>.3.1-1: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6A7EE2" w14:paraId="2C8C157A"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5E181D" w14:textId="77777777" w:rsidR="005B7866" w:rsidRPr="006A7EE2" w:rsidRDefault="005B7866" w:rsidP="007F1FA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CFDA6A" w14:textId="77777777" w:rsidR="005B7866" w:rsidRPr="006A7EE2" w:rsidRDefault="005B7866" w:rsidP="007F1FA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FAF217" w14:textId="77777777" w:rsidR="005B7866" w:rsidRPr="006A7EE2" w:rsidRDefault="005B7866" w:rsidP="007F1FA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26578A" w14:textId="77777777" w:rsidR="005B7866" w:rsidRPr="006A7EE2" w:rsidRDefault="005B7866" w:rsidP="007F1FA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6F91449" w14:textId="77777777" w:rsidR="005B7866" w:rsidRPr="006A7EE2" w:rsidRDefault="005B7866" w:rsidP="007F1FAF">
            <w:pPr>
              <w:pStyle w:val="TAH"/>
            </w:pPr>
            <w:r w:rsidRPr="006A7EE2">
              <w:t>Description</w:t>
            </w:r>
          </w:p>
        </w:tc>
      </w:tr>
      <w:tr w:rsidR="005B7866" w:rsidRPr="006A7EE2" w14:paraId="43B03DA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20C4D0" w14:textId="77777777" w:rsidR="005B7866" w:rsidRPr="006A7EE2" w:rsidRDefault="005B7866" w:rsidP="007F1FA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52B0AB9" w14:textId="77777777" w:rsidR="005B7866" w:rsidRPr="006A7EE2"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7F4726A8" w14:textId="77777777" w:rsidR="005B7866" w:rsidRPr="006A7EE2"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67A2F7DC" w14:textId="77777777" w:rsidR="005B7866" w:rsidRPr="006A7EE2"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20BA46F" w14:textId="77777777" w:rsidR="005B7866" w:rsidRPr="006A7EE2" w:rsidRDefault="005B7866" w:rsidP="007F1FAF">
            <w:pPr>
              <w:pStyle w:val="TAL"/>
            </w:pPr>
          </w:p>
        </w:tc>
      </w:tr>
    </w:tbl>
    <w:p w14:paraId="5B39BE94" w14:textId="77777777" w:rsidR="005B7866" w:rsidRPr="006A7EE2" w:rsidRDefault="005B7866" w:rsidP="005B7866"/>
    <w:p w14:paraId="51511339" w14:textId="77777777" w:rsidR="005B7866" w:rsidRPr="006A7EE2" w:rsidRDefault="005B7866" w:rsidP="005B7866">
      <w:r w:rsidRPr="006A7EE2">
        <w:t>This method shall support the request data structures specified in table 6.2.3.</w:t>
      </w:r>
      <w:r>
        <w:t>10</w:t>
      </w:r>
      <w:r w:rsidRPr="006A7EE2">
        <w:t>.3.1-2 and the response data structures and response codes specified in table 6.2.3.</w:t>
      </w:r>
      <w:r>
        <w:t>10</w:t>
      </w:r>
      <w:r w:rsidRPr="006A7EE2">
        <w:t>.3.1-3.</w:t>
      </w:r>
    </w:p>
    <w:p w14:paraId="2E5B5B48" w14:textId="77777777" w:rsidR="005B7866" w:rsidRPr="006A7EE2" w:rsidRDefault="005B7866" w:rsidP="005B7866">
      <w:pPr>
        <w:pStyle w:val="TH"/>
      </w:pPr>
      <w:r w:rsidRPr="006A7EE2">
        <w:t>Table 6.2.3.</w:t>
      </w:r>
      <w:r>
        <w:t>10</w:t>
      </w:r>
      <w:r w:rsidRPr="006A7EE2">
        <w:t>.3.1-2: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6A7EE2" w14:paraId="1FD91044"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C9B060" w14:textId="77777777" w:rsidR="005B7866" w:rsidRPr="006A7EE2" w:rsidRDefault="005B7866" w:rsidP="007F1FA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18016D6" w14:textId="77777777" w:rsidR="005B7866" w:rsidRPr="006A7EE2" w:rsidRDefault="005B7866" w:rsidP="007F1FA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F8DFEC" w14:textId="77777777" w:rsidR="005B7866" w:rsidRPr="006A7EE2" w:rsidRDefault="005B7866" w:rsidP="007F1FA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B3127C" w14:textId="77777777" w:rsidR="005B7866" w:rsidRPr="006A7EE2" w:rsidRDefault="005B7866" w:rsidP="007F1FAF">
            <w:pPr>
              <w:pStyle w:val="TAH"/>
            </w:pPr>
            <w:r w:rsidRPr="006A7EE2">
              <w:t>Description</w:t>
            </w:r>
          </w:p>
        </w:tc>
      </w:tr>
      <w:tr w:rsidR="005B7866" w:rsidRPr="006A7EE2" w14:paraId="408D7556"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551C5DC" w14:textId="77777777" w:rsidR="005B7866" w:rsidRPr="006A7EE2" w:rsidRDefault="005B7866" w:rsidP="007F1FAF">
            <w:pPr>
              <w:pStyle w:val="TAL"/>
            </w:pPr>
            <w:proofErr w:type="spellStart"/>
            <w:r>
              <w:t>IpSmGw</w:t>
            </w:r>
            <w:r w:rsidRPr="006A7EE2">
              <w:t>Registration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0D207BDE" w14:textId="77777777" w:rsidR="005B7866" w:rsidRPr="006A7EE2" w:rsidRDefault="005B7866" w:rsidP="007F1FAF">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23C9930" w14:textId="77777777" w:rsidR="005B7866" w:rsidRPr="006A7EE2" w:rsidRDefault="005B7866" w:rsidP="007F1FAF">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9CDA05A" w14:textId="77777777" w:rsidR="005B7866" w:rsidRPr="006A7EE2" w:rsidRDefault="005B7866" w:rsidP="007F1FAF">
            <w:pPr>
              <w:pStyle w:val="TAL"/>
            </w:pPr>
            <w:r w:rsidRPr="006A7EE2">
              <w:t xml:space="preserve">The </w:t>
            </w:r>
            <w:r>
              <w:t>IP-SM-GW</w:t>
            </w:r>
            <w:r w:rsidRPr="006A7EE2">
              <w:t xml:space="preserve"> registration is created or updated with the received information.</w:t>
            </w:r>
          </w:p>
        </w:tc>
      </w:tr>
    </w:tbl>
    <w:p w14:paraId="0DDB3984" w14:textId="77777777" w:rsidR="005B7866" w:rsidRPr="006A7EE2" w:rsidRDefault="005B7866" w:rsidP="005B7866"/>
    <w:p w14:paraId="2E3A2531" w14:textId="77777777" w:rsidR="005B7866" w:rsidRPr="006A7EE2" w:rsidRDefault="005B7866" w:rsidP="005B7866">
      <w:pPr>
        <w:pStyle w:val="TH"/>
      </w:pPr>
      <w:r w:rsidRPr="006A7EE2">
        <w:lastRenderedPageBreak/>
        <w:t>Table 6.2.3.</w:t>
      </w:r>
      <w:r>
        <w:t>10</w:t>
      </w:r>
      <w:r w:rsidRPr="006A7EE2">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6A7EE2" w14:paraId="7378C5F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B19109" w14:textId="77777777" w:rsidR="005B7866" w:rsidRPr="006A7EE2" w:rsidRDefault="005B7866" w:rsidP="007F1FA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215BDA4" w14:textId="77777777" w:rsidR="005B7866" w:rsidRPr="006A7EE2" w:rsidRDefault="005B7866" w:rsidP="007F1FA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191F55" w14:textId="77777777" w:rsidR="005B7866" w:rsidRPr="006A7EE2" w:rsidRDefault="005B7866" w:rsidP="007F1FA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D3E926" w14:textId="77777777" w:rsidR="005B7866" w:rsidRPr="006A7EE2" w:rsidRDefault="005B7866" w:rsidP="007F1FAF">
            <w:pPr>
              <w:pStyle w:val="TAH"/>
            </w:pPr>
            <w:r w:rsidRPr="006A7EE2">
              <w:t>Response</w:t>
            </w:r>
          </w:p>
          <w:p w14:paraId="51A45EE0" w14:textId="77777777" w:rsidR="005B7866" w:rsidRPr="006A7EE2" w:rsidRDefault="005B7866" w:rsidP="007F1FA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9D88BD2" w14:textId="77777777" w:rsidR="005B7866" w:rsidRPr="006A7EE2" w:rsidRDefault="005B7866" w:rsidP="007F1FAF">
            <w:pPr>
              <w:pStyle w:val="TAH"/>
            </w:pPr>
            <w:r w:rsidRPr="006A7EE2">
              <w:t>Description</w:t>
            </w:r>
          </w:p>
        </w:tc>
      </w:tr>
      <w:tr w:rsidR="005B7866" w:rsidRPr="006A7EE2" w14:paraId="7588950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4F63ED" w14:textId="77777777" w:rsidR="005B7866" w:rsidRPr="006A7EE2" w:rsidRDefault="005B7866" w:rsidP="007F1FAF">
            <w:pPr>
              <w:pStyle w:val="TAL"/>
            </w:pPr>
            <w:proofErr w:type="spellStart"/>
            <w:r>
              <w:t>IpSmGw</w:t>
            </w:r>
            <w:r w:rsidRPr="006A7EE2">
              <w:t>Registration</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FB97B27" w14:textId="77777777" w:rsidR="005B7866" w:rsidRPr="006A7EE2" w:rsidRDefault="005B7866" w:rsidP="007F1FA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79B64AFA" w14:textId="77777777" w:rsidR="005B7866" w:rsidRPr="006A7EE2" w:rsidRDefault="005B7866" w:rsidP="007F1FA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167416B" w14:textId="77777777" w:rsidR="005B7866" w:rsidRPr="006A7EE2" w:rsidRDefault="005B7866" w:rsidP="007F1FAF">
            <w:pPr>
              <w:pStyle w:val="TAL"/>
            </w:pPr>
            <w:r w:rsidRPr="006A7EE2">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1459597" w14:textId="77777777" w:rsidR="005B7866" w:rsidRPr="006A7EE2" w:rsidRDefault="005B7866" w:rsidP="007F1FAF">
            <w:pPr>
              <w:pStyle w:val="TAL"/>
            </w:pPr>
            <w:r w:rsidRPr="006A7EE2">
              <w:t xml:space="preserve">Upon success, a response body containing a representation of the created </w:t>
            </w:r>
            <w:proofErr w:type="spellStart"/>
            <w:r>
              <w:t>IpSmGw</w:t>
            </w:r>
            <w:r w:rsidRPr="006A7EE2">
              <w:t>Registration</w:t>
            </w:r>
            <w:proofErr w:type="spellEnd"/>
            <w:r w:rsidRPr="006A7EE2">
              <w:t xml:space="preserve"> resource shall be returned.</w:t>
            </w:r>
          </w:p>
        </w:tc>
      </w:tr>
      <w:tr w:rsidR="005B7866" w:rsidRPr="006A7EE2" w14:paraId="1C8EE64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C9F8D9" w14:textId="77777777" w:rsidR="005B7866" w:rsidRPr="006A7EE2" w:rsidRDefault="005B7866" w:rsidP="007F1FAF">
            <w:pPr>
              <w:pStyle w:val="TAL"/>
            </w:pPr>
            <w:proofErr w:type="spellStart"/>
            <w:r>
              <w:t>IpSmGw</w:t>
            </w:r>
            <w:r w:rsidRPr="006A7EE2">
              <w:t>Registration</w:t>
            </w:r>
            <w:proofErr w:type="spellEnd"/>
          </w:p>
        </w:tc>
        <w:tc>
          <w:tcPr>
            <w:tcW w:w="225" w:type="pct"/>
            <w:tcBorders>
              <w:top w:val="single" w:sz="4" w:space="0" w:color="auto"/>
              <w:left w:val="single" w:sz="6" w:space="0" w:color="000000"/>
              <w:bottom w:val="single" w:sz="6" w:space="0" w:color="000000"/>
              <w:right w:val="single" w:sz="6" w:space="0" w:color="000000"/>
            </w:tcBorders>
          </w:tcPr>
          <w:p w14:paraId="465C6570" w14:textId="77777777" w:rsidR="005B7866" w:rsidRPr="006A7EE2" w:rsidRDefault="005B7866" w:rsidP="007F1FA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61AC53E6" w14:textId="77777777" w:rsidR="005B7866" w:rsidRPr="006A7EE2" w:rsidRDefault="005B7866" w:rsidP="007F1FA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2B1B9312" w14:textId="77777777" w:rsidR="005B7866" w:rsidRPr="006A7EE2" w:rsidRDefault="005B7866" w:rsidP="007F1FA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E5DE52" w14:textId="77777777" w:rsidR="005B7866" w:rsidRPr="006A7EE2" w:rsidRDefault="005B7866" w:rsidP="007F1FAF">
            <w:pPr>
              <w:pStyle w:val="TAL"/>
            </w:pPr>
            <w:r w:rsidRPr="006A7EE2">
              <w:t xml:space="preserve">Upon success, a response body containing a representation of the updated </w:t>
            </w:r>
            <w:proofErr w:type="spellStart"/>
            <w:r>
              <w:t>IpSmGw</w:t>
            </w:r>
            <w:r w:rsidRPr="006A7EE2">
              <w:t>Registration</w:t>
            </w:r>
            <w:proofErr w:type="spellEnd"/>
            <w:r w:rsidRPr="006A7EE2">
              <w:t xml:space="preserve"> resource shall be returned.</w:t>
            </w:r>
          </w:p>
        </w:tc>
      </w:tr>
      <w:tr w:rsidR="005B7866" w:rsidRPr="006A7EE2" w14:paraId="2F3343F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2405C2" w14:textId="77777777" w:rsidR="005B7866" w:rsidRPr="006A7EE2" w:rsidRDefault="005B7866" w:rsidP="007F1FAF">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4DFDBB84" w14:textId="77777777" w:rsidR="005B7866" w:rsidRPr="006A7EE2"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1A0FA134" w14:textId="77777777" w:rsidR="005B7866" w:rsidRPr="006A7EE2"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64A81118" w14:textId="77777777" w:rsidR="005B7866" w:rsidRPr="006A7EE2" w:rsidRDefault="005B7866" w:rsidP="007F1FAF">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EA4B151" w14:textId="77777777" w:rsidR="005B7866" w:rsidRPr="006A7EE2" w:rsidRDefault="005B7866" w:rsidP="007F1FAF">
            <w:pPr>
              <w:pStyle w:val="TAL"/>
            </w:pPr>
            <w:r w:rsidRPr="006A7EE2">
              <w:t xml:space="preserve">Upon success, an empty response body shall be returned </w:t>
            </w:r>
          </w:p>
        </w:tc>
      </w:tr>
      <w:tr w:rsidR="005B7866" w:rsidRPr="006A7EE2" w14:paraId="71EB837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C36F3D" w14:textId="77777777" w:rsidR="005B7866" w:rsidRPr="006A7EE2" w:rsidRDefault="005B7866" w:rsidP="007F1FAF">
            <w:pPr>
              <w:pStyle w:val="TAL"/>
            </w:pPr>
            <w:proofErr w:type="spellStart"/>
            <w:r w:rsidRPr="006A7EE2">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08F5173" w14:textId="77777777" w:rsidR="005B7866" w:rsidRPr="006A7EE2" w:rsidRDefault="005B7866" w:rsidP="007F1FA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5347DE6" w14:textId="77777777" w:rsidR="005B7866" w:rsidRPr="006A7EE2" w:rsidRDefault="005B7866" w:rsidP="007F1FA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CEA137" w14:textId="77777777" w:rsidR="005B7866" w:rsidRPr="006A7EE2" w:rsidRDefault="005B7866" w:rsidP="007F1FAF">
            <w:pPr>
              <w:pStyle w:val="TAL"/>
            </w:pPr>
            <w:r w:rsidRPr="006A7EE2">
              <w:t>40</w:t>
            </w:r>
            <w:r>
              <w:t>3</w:t>
            </w:r>
            <w:r w:rsidRPr="006A7EE2">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70BB1D1" w14:textId="77777777" w:rsidR="005B7866" w:rsidRPr="006A7EE2" w:rsidRDefault="005B7866" w:rsidP="007F1FAF">
            <w:pPr>
              <w:pStyle w:val="TAL"/>
            </w:pPr>
            <w:r w:rsidRPr="006A7EE2">
              <w:t xml:space="preserve">The "cause" attribute </w:t>
            </w:r>
            <w:r>
              <w:t>may</w:t>
            </w:r>
            <w:r w:rsidRPr="006A7EE2">
              <w:t xml:space="preserve"> be </w:t>
            </w:r>
            <w:r>
              <w:t xml:space="preserve">used to indicate any of </w:t>
            </w:r>
            <w:r w:rsidRPr="006A7EE2">
              <w:t>the following application error</w:t>
            </w:r>
            <w:r>
              <w:t>s</w:t>
            </w:r>
            <w:r w:rsidRPr="006A7EE2">
              <w:t>:</w:t>
            </w:r>
          </w:p>
          <w:p w14:paraId="56B17BE9" w14:textId="77777777" w:rsidR="005B7866" w:rsidRPr="006A7EE2" w:rsidRDefault="005B7866" w:rsidP="007F1FAF">
            <w:pPr>
              <w:pStyle w:val="TAL"/>
            </w:pPr>
            <w:r w:rsidRPr="006A7EE2">
              <w:t xml:space="preserve">- </w:t>
            </w:r>
            <w:r>
              <w:t>UNKNOWN_5GS_SUBSCRIPTION</w:t>
            </w:r>
          </w:p>
        </w:tc>
      </w:tr>
      <w:tr w:rsidR="005B7866" w:rsidRPr="006A7EE2" w14:paraId="3B4235A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1E722B" w14:textId="77777777" w:rsidR="005B7866" w:rsidRPr="006A7EE2" w:rsidRDefault="005B7866" w:rsidP="007F1FAF">
            <w:pPr>
              <w:pStyle w:val="TAL"/>
            </w:pPr>
            <w:proofErr w:type="spellStart"/>
            <w:r w:rsidRPr="006A7EE2">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20EE004" w14:textId="77777777" w:rsidR="005B7866" w:rsidRPr="006A7EE2" w:rsidRDefault="005B7866" w:rsidP="007F1FA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FB4F828" w14:textId="77777777" w:rsidR="005B7866" w:rsidRPr="006A7EE2" w:rsidRDefault="005B7866" w:rsidP="007F1FA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CA0F65E" w14:textId="77777777" w:rsidR="005B7866" w:rsidRPr="006A7EE2" w:rsidRDefault="005B7866" w:rsidP="007F1FA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1833D6" w14:textId="77777777" w:rsidR="005B7866" w:rsidRPr="006A7EE2" w:rsidRDefault="005B7866" w:rsidP="007F1FAF">
            <w:pPr>
              <w:pStyle w:val="TAL"/>
            </w:pPr>
            <w:r w:rsidRPr="006A7EE2">
              <w:t xml:space="preserve">The "cause" attribute </w:t>
            </w:r>
            <w:r>
              <w:t>may</w:t>
            </w:r>
            <w:r w:rsidRPr="006A7EE2">
              <w:t xml:space="preserve"> be </w:t>
            </w:r>
            <w:r>
              <w:t>used to indicate any of</w:t>
            </w:r>
            <w:r w:rsidRPr="006A7EE2">
              <w:t xml:space="preserve"> the following application error</w:t>
            </w:r>
            <w:r>
              <w:t>s</w:t>
            </w:r>
            <w:r w:rsidRPr="006A7EE2">
              <w:t>:</w:t>
            </w:r>
          </w:p>
          <w:p w14:paraId="498981B7" w14:textId="77777777" w:rsidR="005B7866" w:rsidRPr="006A7EE2" w:rsidRDefault="005B7866" w:rsidP="007F1FAF">
            <w:pPr>
              <w:pStyle w:val="TAL"/>
            </w:pPr>
            <w:r w:rsidRPr="006A7EE2">
              <w:t>- USER_NOT_FOUND</w:t>
            </w:r>
          </w:p>
        </w:tc>
      </w:tr>
    </w:tbl>
    <w:p w14:paraId="761212C6" w14:textId="77777777" w:rsidR="005B7866" w:rsidRPr="006A7EE2" w:rsidRDefault="005B7866" w:rsidP="005B7866"/>
    <w:p w14:paraId="2E672978" w14:textId="77777777" w:rsidR="005B7866" w:rsidRPr="006A7EE2" w:rsidRDefault="005B7866" w:rsidP="005B7866">
      <w:pPr>
        <w:pStyle w:val="Heading6"/>
      </w:pPr>
      <w:bookmarkStart w:id="3325" w:name="_Toc45028258"/>
      <w:bookmarkStart w:id="3326" w:name="_Toc45029093"/>
      <w:bookmarkStart w:id="3327" w:name="_Toc67681855"/>
      <w:bookmarkStart w:id="3328" w:name="_Toc74944867"/>
      <w:r w:rsidRPr="006A7EE2">
        <w:t>6.2.3.</w:t>
      </w:r>
      <w:r>
        <w:t>10</w:t>
      </w:r>
      <w:r w:rsidRPr="006A7EE2">
        <w:t>.3.2</w:t>
      </w:r>
      <w:r w:rsidRPr="006A7EE2">
        <w:tab/>
        <w:t>DELETE</w:t>
      </w:r>
      <w:bookmarkEnd w:id="3325"/>
      <w:bookmarkEnd w:id="3326"/>
      <w:bookmarkEnd w:id="3327"/>
      <w:bookmarkEnd w:id="3328"/>
    </w:p>
    <w:p w14:paraId="46AEBE07" w14:textId="77777777" w:rsidR="005B7866" w:rsidRPr="006A7EE2" w:rsidRDefault="005B7866" w:rsidP="005B7866">
      <w:r w:rsidRPr="006A7EE2">
        <w:t>This method shall support the URI query parameters specified in table 6.2.3.</w:t>
      </w:r>
      <w:r>
        <w:t>10</w:t>
      </w:r>
      <w:r w:rsidRPr="006A7EE2">
        <w:t>.3.2-1.</w:t>
      </w:r>
    </w:p>
    <w:p w14:paraId="38BCFFCA" w14:textId="77777777" w:rsidR="005B7866" w:rsidRPr="006A7EE2" w:rsidRDefault="005B7866" w:rsidP="005B7866">
      <w:pPr>
        <w:pStyle w:val="TH"/>
        <w:rPr>
          <w:rFonts w:cs="Arial"/>
        </w:rPr>
      </w:pPr>
      <w:r w:rsidRPr="006A7EE2">
        <w:t>Table 6.2.3.</w:t>
      </w:r>
      <w:r>
        <w:t>10</w:t>
      </w:r>
      <w:r w:rsidRPr="006A7EE2">
        <w:t>.3.2-1: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6A7EE2" w14:paraId="233E25D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ADBBC7" w14:textId="77777777" w:rsidR="005B7866" w:rsidRPr="006A7EE2" w:rsidRDefault="005B7866" w:rsidP="007F1FA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09A180" w14:textId="77777777" w:rsidR="005B7866" w:rsidRPr="006A7EE2" w:rsidRDefault="005B7866" w:rsidP="007F1FA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858E08" w14:textId="77777777" w:rsidR="005B7866" w:rsidRPr="006A7EE2" w:rsidRDefault="005B7866" w:rsidP="007F1FA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A69D47" w14:textId="77777777" w:rsidR="005B7866" w:rsidRPr="006A7EE2" w:rsidRDefault="005B7866" w:rsidP="007F1FA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DEC747F" w14:textId="77777777" w:rsidR="005B7866" w:rsidRPr="006A7EE2" w:rsidRDefault="005B7866" w:rsidP="007F1FAF">
            <w:pPr>
              <w:pStyle w:val="TAH"/>
            </w:pPr>
            <w:r w:rsidRPr="006A7EE2">
              <w:t>Description</w:t>
            </w:r>
          </w:p>
        </w:tc>
      </w:tr>
      <w:tr w:rsidR="005B7866" w:rsidRPr="006A7EE2" w14:paraId="2A11BF4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3DC288" w14:textId="77777777" w:rsidR="005B7866" w:rsidRPr="006A7EE2" w:rsidRDefault="005B7866" w:rsidP="007F1FA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65C9BB2" w14:textId="77777777" w:rsidR="005B7866" w:rsidRPr="006A7EE2"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19CDCFA9" w14:textId="77777777" w:rsidR="005B7866" w:rsidRPr="006A7EE2"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07A451A0" w14:textId="77777777" w:rsidR="005B7866" w:rsidRPr="006A7EE2"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5DC28B0" w14:textId="77777777" w:rsidR="005B7866" w:rsidRPr="006A7EE2" w:rsidRDefault="005B7866" w:rsidP="007F1FAF">
            <w:pPr>
              <w:pStyle w:val="TAL"/>
            </w:pPr>
          </w:p>
        </w:tc>
      </w:tr>
    </w:tbl>
    <w:p w14:paraId="05E4E53D" w14:textId="77777777" w:rsidR="005B7866" w:rsidRPr="006A7EE2" w:rsidRDefault="005B7866" w:rsidP="005B7866"/>
    <w:p w14:paraId="393AF6BB" w14:textId="77777777" w:rsidR="005B7866" w:rsidRPr="006A7EE2" w:rsidRDefault="005B7866" w:rsidP="005B7866">
      <w:r w:rsidRPr="006A7EE2">
        <w:t>This method shall support the request data structures specified in table 6.2.3.</w:t>
      </w:r>
      <w:r>
        <w:t>10</w:t>
      </w:r>
      <w:r w:rsidRPr="006A7EE2">
        <w:t>.3.2-2 and the response data structures and response codes specified in table 6.2.3.</w:t>
      </w:r>
      <w:r>
        <w:t>10</w:t>
      </w:r>
      <w:r w:rsidRPr="006A7EE2">
        <w:t>.3.2-3.</w:t>
      </w:r>
    </w:p>
    <w:p w14:paraId="261825CC" w14:textId="77777777" w:rsidR="005B7866" w:rsidRPr="006A7EE2" w:rsidRDefault="005B7866" w:rsidP="005B7866">
      <w:pPr>
        <w:pStyle w:val="TH"/>
      </w:pPr>
      <w:r w:rsidRPr="006A7EE2">
        <w:t>Table 6.2.3.</w:t>
      </w:r>
      <w:r>
        <w:t>10</w:t>
      </w:r>
      <w:r w:rsidRPr="006A7EE2">
        <w:t>.3.2-2: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6A7EE2" w14:paraId="31EAEB40"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76ECFFD" w14:textId="77777777" w:rsidR="005B7866" w:rsidRPr="006A7EE2" w:rsidRDefault="005B7866" w:rsidP="007F1FA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2DDE53" w14:textId="77777777" w:rsidR="005B7866" w:rsidRPr="006A7EE2" w:rsidRDefault="005B7866" w:rsidP="007F1FA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7B6DF96" w14:textId="77777777" w:rsidR="005B7866" w:rsidRPr="006A7EE2" w:rsidRDefault="005B7866" w:rsidP="007F1FA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AC3144" w14:textId="77777777" w:rsidR="005B7866" w:rsidRPr="006A7EE2" w:rsidRDefault="005B7866" w:rsidP="007F1FAF">
            <w:pPr>
              <w:pStyle w:val="TAH"/>
            </w:pPr>
            <w:r w:rsidRPr="006A7EE2">
              <w:t>Description</w:t>
            </w:r>
          </w:p>
        </w:tc>
      </w:tr>
      <w:tr w:rsidR="005B7866" w:rsidRPr="006A7EE2" w14:paraId="36985115"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C4FBF28" w14:textId="77777777" w:rsidR="005B7866" w:rsidRPr="006A7EE2" w:rsidRDefault="005B7866" w:rsidP="007F1FA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A653141" w14:textId="77777777" w:rsidR="005B7866" w:rsidRPr="006A7EE2"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571F6EA4" w14:textId="77777777" w:rsidR="005B7866" w:rsidRPr="006A7EE2"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BE47639" w14:textId="77777777" w:rsidR="005B7866" w:rsidRPr="006A7EE2" w:rsidRDefault="005B7866" w:rsidP="007F1FAF">
            <w:pPr>
              <w:pStyle w:val="TAL"/>
            </w:pPr>
            <w:r w:rsidRPr="006A7EE2">
              <w:t>The request body shall be empty.</w:t>
            </w:r>
          </w:p>
        </w:tc>
      </w:tr>
    </w:tbl>
    <w:p w14:paraId="0C6B6D85" w14:textId="77777777" w:rsidR="005B7866" w:rsidRPr="006A7EE2" w:rsidRDefault="005B7866" w:rsidP="005B7866"/>
    <w:p w14:paraId="10554775" w14:textId="77777777" w:rsidR="005B7866" w:rsidRPr="006A7EE2" w:rsidRDefault="005B7866" w:rsidP="005B7866">
      <w:pPr>
        <w:pStyle w:val="TH"/>
      </w:pPr>
      <w:r w:rsidRPr="006A7EE2">
        <w:t>Table 6.2.3.</w:t>
      </w:r>
      <w:r>
        <w:t>10</w:t>
      </w:r>
      <w:r w:rsidRPr="006A7EE2">
        <w:t>.3.2-3: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6A7EE2" w14:paraId="73EBCD0F"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31990" w14:textId="77777777" w:rsidR="005B7866" w:rsidRPr="006A7EE2" w:rsidRDefault="005B7866" w:rsidP="007F1FA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187CC9" w14:textId="77777777" w:rsidR="005B7866" w:rsidRPr="006A7EE2" w:rsidRDefault="005B7866" w:rsidP="007F1FA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477EBD5" w14:textId="77777777" w:rsidR="005B7866" w:rsidRPr="006A7EE2" w:rsidRDefault="005B7866" w:rsidP="007F1FA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79F28C9" w14:textId="77777777" w:rsidR="005B7866" w:rsidRPr="006A7EE2" w:rsidRDefault="005B7866" w:rsidP="007F1FAF">
            <w:pPr>
              <w:pStyle w:val="TAH"/>
            </w:pPr>
            <w:r w:rsidRPr="006A7EE2">
              <w:t>Response</w:t>
            </w:r>
          </w:p>
          <w:p w14:paraId="5FECA220" w14:textId="77777777" w:rsidR="005B7866" w:rsidRPr="006A7EE2" w:rsidRDefault="005B7866" w:rsidP="007F1FA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14902D" w14:textId="77777777" w:rsidR="005B7866" w:rsidRPr="006A7EE2" w:rsidRDefault="005B7866" w:rsidP="007F1FAF">
            <w:pPr>
              <w:pStyle w:val="TAH"/>
            </w:pPr>
            <w:r w:rsidRPr="006A7EE2">
              <w:t>Description</w:t>
            </w:r>
          </w:p>
        </w:tc>
      </w:tr>
      <w:tr w:rsidR="005B7866" w:rsidRPr="006A7EE2" w14:paraId="001BFD0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26B9ED" w14:textId="77777777" w:rsidR="005B7866" w:rsidRPr="006A7EE2" w:rsidRDefault="005B7866" w:rsidP="007F1FAF">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40B78E24" w14:textId="77777777" w:rsidR="005B7866" w:rsidRPr="006A7EE2"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5CD4DB22" w14:textId="77777777" w:rsidR="005B7866" w:rsidRPr="006A7EE2"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6CE7A24E" w14:textId="77777777" w:rsidR="005B7866" w:rsidRPr="006A7EE2" w:rsidRDefault="005B7866" w:rsidP="007F1FAF">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4A8D50" w14:textId="77777777" w:rsidR="005B7866" w:rsidRPr="006A7EE2" w:rsidRDefault="005B7866" w:rsidP="007F1FAF">
            <w:pPr>
              <w:pStyle w:val="TAL"/>
            </w:pPr>
            <w:r w:rsidRPr="006A7EE2">
              <w:t>Upon success, an empty response body shall be returned.</w:t>
            </w:r>
          </w:p>
        </w:tc>
      </w:tr>
    </w:tbl>
    <w:p w14:paraId="4CC6832E" w14:textId="77777777" w:rsidR="005B7866" w:rsidRPr="006A7EE2" w:rsidRDefault="005B7866" w:rsidP="005B7866"/>
    <w:p w14:paraId="76A357CC" w14:textId="77777777" w:rsidR="005B7866" w:rsidRPr="006A7EE2" w:rsidRDefault="005B7866" w:rsidP="005B7866">
      <w:pPr>
        <w:pStyle w:val="Heading6"/>
      </w:pPr>
      <w:bookmarkStart w:id="3329" w:name="_Toc45028259"/>
      <w:bookmarkStart w:id="3330" w:name="_Toc45029094"/>
      <w:bookmarkStart w:id="3331" w:name="_Toc67681856"/>
      <w:bookmarkStart w:id="3332" w:name="_Toc74944868"/>
      <w:r w:rsidRPr="006A7EE2">
        <w:t>6.2.3.</w:t>
      </w:r>
      <w:r>
        <w:t>10</w:t>
      </w:r>
      <w:r w:rsidRPr="006A7EE2">
        <w:t>.3.3</w:t>
      </w:r>
      <w:r w:rsidRPr="006A7EE2">
        <w:tab/>
        <w:t>GET</w:t>
      </w:r>
      <w:bookmarkEnd w:id="3329"/>
      <w:bookmarkEnd w:id="3330"/>
      <w:bookmarkEnd w:id="3331"/>
      <w:bookmarkEnd w:id="3332"/>
    </w:p>
    <w:p w14:paraId="736C1E66" w14:textId="77777777" w:rsidR="005B7866" w:rsidRPr="006A7EE2" w:rsidRDefault="005B7866" w:rsidP="005B7866">
      <w:r w:rsidRPr="006A7EE2">
        <w:t>This method shall support the URI query parameters specified in table 6.2.3.</w:t>
      </w:r>
      <w:r>
        <w:t>10</w:t>
      </w:r>
      <w:r w:rsidRPr="006A7EE2">
        <w:t>.3.3-1.</w:t>
      </w:r>
    </w:p>
    <w:p w14:paraId="15D72179" w14:textId="77777777" w:rsidR="005B7866" w:rsidRPr="006A7EE2" w:rsidRDefault="005B7866" w:rsidP="005B7866">
      <w:pPr>
        <w:pStyle w:val="TH"/>
        <w:rPr>
          <w:rFonts w:cs="Arial"/>
        </w:rPr>
      </w:pPr>
      <w:r w:rsidRPr="006A7EE2">
        <w:t>Table 6.2.3.</w:t>
      </w:r>
      <w:r>
        <w:t>10</w:t>
      </w:r>
      <w:r w:rsidRPr="006A7EE2">
        <w:t>.3.3-1: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5B7866" w:rsidRPr="006A7EE2" w14:paraId="21A0CC54"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92BE084" w14:textId="77777777" w:rsidR="005B7866" w:rsidRPr="006A7EE2" w:rsidRDefault="005B7866" w:rsidP="007F1FAF">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235125AF" w14:textId="77777777" w:rsidR="005B7866" w:rsidRPr="006A7EE2" w:rsidRDefault="005B7866" w:rsidP="007F1FA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1F7C9E" w14:textId="77777777" w:rsidR="005B7866" w:rsidRPr="006A7EE2" w:rsidRDefault="005B7866" w:rsidP="007F1FAF">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1FCB5A2" w14:textId="77777777" w:rsidR="005B7866" w:rsidRPr="006A7EE2" w:rsidRDefault="005B7866" w:rsidP="007F1FAF">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56D0C19F" w14:textId="77777777" w:rsidR="005B7866" w:rsidRPr="006A7EE2" w:rsidRDefault="005B7866" w:rsidP="007F1FAF">
            <w:pPr>
              <w:pStyle w:val="TAH"/>
            </w:pPr>
            <w:r w:rsidRPr="006A7EE2">
              <w:t>Description</w:t>
            </w:r>
          </w:p>
        </w:tc>
      </w:tr>
      <w:tr w:rsidR="005B7866" w:rsidRPr="006A7EE2" w14:paraId="74A5711D"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0CB7BA6" w14:textId="77777777" w:rsidR="005B7866" w:rsidRPr="006A7EE2" w:rsidRDefault="005B7866" w:rsidP="007F1FAF">
            <w:pPr>
              <w:pStyle w:val="TAL"/>
            </w:pPr>
            <w:r>
              <w:t>n/a</w:t>
            </w:r>
          </w:p>
        </w:tc>
        <w:tc>
          <w:tcPr>
            <w:tcW w:w="871" w:type="pct"/>
            <w:tcBorders>
              <w:top w:val="single" w:sz="4" w:space="0" w:color="auto"/>
              <w:left w:val="single" w:sz="6" w:space="0" w:color="000000"/>
              <w:bottom w:val="single" w:sz="6" w:space="0" w:color="000000"/>
              <w:right w:val="single" w:sz="6" w:space="0" w:color="000000"/>
            </w:tcBorders>
          </w:tcPr>
          <w:p w14:paraId="09534D93" w14:textId="77777777" w:rsidR="005B7866" w:rsidRPr="006A7EE2"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5BD3B1B4" w14:textId="77777777" w:rsidR="005B7866" w:rsidRPr="006A7EE2" w:rsidRDefault="005B7866" w:rsidP="007F1FAF">
            <w:pPr>
              <w:pStyle w:val="TAC"/>
            </w:pPr>
          </w:p>
        </w:tc>
        <w:tc>
          <w:tcPr>
            <w:tcW w:w="580" w:type="pct"/>
            <w:tcBorders>
              <w:top w:val="single" w:sz="4" w:space="0" w:color="auto"/>
              <w:left w:val="single" w:sz="6" w:space="0" w:color="000000"/>
              <w:bottom w:val="single" w:sz="6" w:space="0" w:color="000000"/>
              <w:right w:val="single" w:sz="6" w:space="0" w:color="000000"/>
            </w:tcBorders>
          </w:tcPr>
          <w:p w14:paraId="63553429" w14:textId="77777777" w:rsidR="005B7866" w:rsidRPr="006A7EE2" w:rsidRDefault="005B7866" w:rsidP="007F1FAF">
            <w:pPr>
              <w:pStyle w:val="TAL"/>
            </w:pP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EE6B4" w14:textId="77777777" w:rsidR="005B7866" w:rsidRPr="006A7EE2" w:rsidRDefault="005B7866" w:rsidP="007F1FAF">
            <w:pPr>
              <w:pStyle w:val="TAL"/>
            </w:pPr>
          </w:p>
        </w:tc>
      </w:tr>
    </w:tbl>
    <w:p w14:paraId="09F14AB1" w14:textId="77777777" w:rsidR="005B7866" w:rsidRPr="006A7EE2" w:rsidRDefault="005B7866" w:rsidP="005B7866"/>
    <w:p w14:paraId="08CB242C" w14:textId="77777777" w:rsidR="005B7866" w:rsidRPr="006A7EE2" w:rsidRDefault="005B7866" w:rsidP="005B7866">
      <w:r w:rsidRPr="006A7EE2">
        <w:t>This method shall support the request data structures specified in table 6.2.3.</w:t>
      </w:r>
      <w:r>
        <w:t>10</w:t>
      </w:r>
      <w:r w:rsidRPr="006A7EE2">
        <w:t>.3.3-2 and the response data structures and response codes specified in table 6.2.3.</w:t>
      </w:r>
      <w:r>
        <w:t>10</w:t>
      </w:r>
      <w:r w:rsidRPr="006A7EE2">
        <w:t>.3.3-3.</w:t>
      </w:r>
    </w:p>
    <w:p w14:paraId="7437647A" w14:textId="77777777" w:rsidR="005B7866" w:rsidRPr="006A7EE2" w:rsidRDefault="005B7866" w:rsidP="005B7866">
      <w:pPr>
        <w:pStyle w:val="TH"/>
      </w:pPr>
      <w:r w:rsidRPr="006A7EE2">
        <w:t>Table 6.2.3.</w:t>
      </w:r>
      <w:r>
        <w:t>10</w:t>
      </w:r>
      <w:r w:rsidRPr="006A7EE2">
        <w:t>.3.3-2: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6A7EE2" w14:paraId="6CFDD041"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169AE1" w14:textId="77777777" w:rsidR="005B7866" w:rsidRPr="006A7EE2" w:rsidRDefault="005B7866" w:rsidP="007F1FA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405545" w14:textId="77777777" w:rsidR="005B7866" w:rsidRPr="006A7EE2" w:rsidRDefault="005B7866" w:rsidP="007F1FA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114265C" w14:textId="77777777" w:rsidR="005B7866" w:rsidRPr="006A7EE2" w:rsidRDefault="005B7866" w:rsidP="007F1FA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D107FA6" w14:textId="77777777" w:rsidR="005B7866" w:rsidRPr="006A7EE2" w:rsidRDefault="005B7866" w:rsidP="007F1FAF">
            <w:pPr>
              <w:pStyle w:val="TAH"/>
            </w:pPr>
            <w:r w:rsidRPr="006A7EE2">
              <w:t>Description</w:t>
            </w:r>
          </w:p>
        </w:tc>
      </w:tr>
      <w:tr w:rsidR="005B7866" w:rsidRPr="006A7EE2" w14:paraId="48D8487F"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02B3C5B" w14:textId="77777777" w:rsidR="005B7866" w:rsidRPr="006A7EE2" w:rsidRDefault="005B7866" w:rsidP="007F1FA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B75AE1" w14:textId="77777777" w:rsidR="005B7866" w:rsidRPr="006A7EE2"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16265231" w14:textId="77777777" w:rsidR="005B7866" w:rsidRPr="006A7EE2"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72BDD5E" w14:textId="77777777" w:rsidR="005B7866" w:rsidRPr="006A7EE2" w:rsidRDefault="005B7866" w:rsidP="007F1FAF">
            <w:pPr>
              <w:pStyle w:val="TAL"/>
            </w:pPr>
          </w:p>
        </w:tc>
      </w:tr>
    </w:tbl>
    <w:p w14:paraId="2C6218D0" w14:textId="77777777" w:rsidR="005B7866" w:rsidRPr="006A7EE2" w:rsidRDefault="005B7866" w:rsidP="005B7866"/>
    <w:p w14:paraId="4A5EB3E3" w14:textId="77777777" w:rsidR="005B7866" w:rsidRPr="006A7EE2" w:rsidRDefault="005B7866" w:rsidP="005B7866">
      <w:pPr>
        <w:pStyle w:val="TH"/>
      </w:pPr>
      <w:r w:rsidRPr="006A7EE2">
        <w:lastRenderedPageBreak/>
        <w:t>Table 6.2.3.</w:t>
      </w:r>
      <w:r>
        <w:t>10</w:t>
      </w:r>
      <w:r w:rsidRPr="006A7EE2">
        <w:t>.3.3-3: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6A7EE2" w14:paraId="25E1B69F"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27DA84" w14:textId="77777777" w:rsidR="005B7866" w:rsidRPr="006A7EE2" w:rsidRDefault="005B7866" w:rsidP="007F1FA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9F6C5A1" w14:textId="77777777" w:rsidR="005B7866" w:rsidRPr="006A7EE2" w:rsidRDefault="005B7866" w:rsidP="007F1FA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B089CDD" w14:textId="77777777" w:rsidR="005B7866" w:rsidRPr="006A7EE2" w:rsidRDefault="005B7866" w:rsidP="007F1FA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47688ED" w14:textId="77777777" w:rsidR="005B7866" w:rsidRPr="006A7EE2" w:rsidRDefault="005B7866" w:rsidP="007F1FAF">
            <w:pPr>
              <w:pStyle w:val="TAH"/>
            </w:pPr>
            <w:r w:rsidRPr="006A7EE2">
              <w:t>Response</w:t>
            </w:r>
          </w:p>
          <w:p w14:paraId="426FC03E" w14:textId="77777777" w:rsidR="005B7866" w:rsidRPr="006A7EE2" w:rsidRDefault="005B7866" w:rsidP="007F1FA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42EE3B0" w14:textId="77777777" w:rsidR="005B7866" w:rsidRPr="006A7EE2" w:rsidRDefault="005B7866" w:rsidP="007F1FAF">
            <w:pPr>
              <w:pStyle w:val="TAH"/>
            </w:pPr>
            <w:r w:rsidRPr="006A7EE2">
              <w:t>Description</w:t>
            </w:r>
          </w:p>
        </w:tc>
      </w:tr>
      <w:tr w:rsidR="005B7866" w:rsidRPr="006A7EE2" w14:paraId="2A37679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27C9E0" w14:textId="77777777" w:rsidR="005B7866" w:rsidRPr="006A7EE2" w:rsidRDefault="005B7866" w:rsidP="007F1FAF">
            <w:pPr>
              <w:pStyle w:val="TAL"/>
            </w:pPr>
            <w:proofErr w:type="spellStart"/>
            <w:r>
              <w:t>IpSmGw</w:t>
            </w:r>
            <w:r w:rsidRPr="006A7EE2">
              <w:t>Registration</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4788798" w14:textId="77777777" w:rsidR="005B7866" w:rsidRPr="006A7EE2" w:rsidRDefault="005B7866" w:rsidP="007F1FA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6EF6974D" w14:textId="77777777" w:rsidR="005B7866" w:rsidRPr="006A7EE2" w:rsidRDefault="005B7866" w:rsidP="007F1FA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51750F3" w14:textId="77777777" w:rsidR="005B7866" w:rsidRPr="006A7EE2" w:rsidRDefault="005B7866" w:rsidP="007F1FA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A892403" w14:textId="77777777" w:rsidR="005B7866" w:rsidRPr="006A7EE2" w:rsidRDefault="005B7866" w:rsidP="007F1FAF">
            <w:pPr>
              <w:pStyle w:val="TAL"/>
            </w:pPr>
            <w:r w:rsidRPr="006A7EE2">
              <w:t xml:space="preserve">Upon success, a response body containing the </w:t>
            </w:r>
            <w:proofErr w:type="spellStart"/>
            <w:r>
              <w:t>IpSmGw</w:t>
            </w:r>
            <w:r w:rsidRPr="006A7EE2">
              <w:t>Registration</w:t>
            </w:r>
            <w:proofErr w:type="spellEnd"/>
            <w:r w:rsidRPr="006A7EE2">
              <w:t xml:space="preserve"> shall be returned.</w:t>
            </w:r>
          </w:p>
        </w:tc>
      </w:tr>
      <w:tr w:rsidR="005B7866" w:rsidRPr="006A7EE2" w14:paraId="31B16E1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8E30A0" w14:textId="77777777" w:rsidR="005B7866" w:rsidRPr="006A7EE2" w:rsidRDefault="005B7866" w:rsidP="007F1FAF">
            <w:pPr>
              <w:pStyle w:val="TAL"/>
            </w:pPr>
            <w:proofErr w:type="spellStart"/>
            <w:r w:rsidRPr="006A7EE2">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BEC2E03" w14:textId="77777777" w:rsidR="005B7866" w:rsidRPr="006A7EE2" w:rsidRDefault="005B7866" w:rsidP="007F1FA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EADF24C" w14:textId="77777777" w:rsidR="005B7866" w:rsidRPr="006A7EE2" w:rsidRDefault="005B7866" w:rsidP="007F1FA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23512D9" w14:textId="77777777" w:rsidR="005B7866" w:rsidRPr="006A7EE2" w:rsidRDefault="005B7866" w:rsidP="007F1FA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920BC04" w14:textId="77777777" w:rsidR="005B7866" w:rsidRPr="006A7EE2" w:rsidRDefault="005B7866" w:rsidP="007F1FAF">
            <w:pPr>
              <w:pStyle w:val="TAL"/>
            </w:pPr>
            <w:r w:rsidRPr="006A7EE2">
              <w:t xml:space="preserve">The "cause" attribute </w:t>
            </w:r>
            <w:r>
              <w:t>may</w:t>
            </w:r>
            <w:r w:rsidRPr="006A7EE2">
              <w:t xml:space="preserve"> be set to </w:t>
            </w:r>
            <w:r>
              <w:t xml:space="preserve">indicate any of </w:t>
            </w:r>
            <w:r w:rsidRPr="006A7EE2">
              <w:t>the following application errors:</w:t>
            </w:r>
          </w:p>
          <w:p w14:paraId="17D9AD3D" w14:textId="77777777" w:rsidR="005B7866" w:rsidRDefault="005B7866" w:rsidP="007F1FAF">
            <w:pPr>
              <w:pStyle w:val="TAL"/>
            </w:pPr>
            <w:r w:rsidRPr="006A7EE2">
              <w:t>- USER_NOT_FOUND</w:t>
            </w:r>
          </w:p>
          <w:p w14:paraId="14D7B117" w14:textId="77777777" w:rsidR="005B7866" w:rsidRPr="006A7EE2" w:rsidRDefault="005B7866" w:rsidP="007F1FAF">
            <w:pPr>
              <w:pStyle w:val="TAL"/>
            </w:pPr>
            <w:r>
              <w:t>- CONTEXT_NOT_FOUND</w:t>
            </w:r>
          </w:p>
        </w:tc>
      </w:tr>
    </w:tbl>
    <w:p w14:paraId="7EDA0F32" w14:textId="77777777" w:rsidR="005B7866" w:rsidRPr="006A7EE2" w:rsidRDefault="005B7866" w:rsidP="005B7866"/>
    <w:p w14:paraId="0E85E801" w14:textId="77777777" w:rsidR="005B7866" w:rsidRPr="00B3056F" w:rsidRDefault="005B7866" w:rsidP="005B7866">
      <w:pPr>
        <w:pStyle w:val="Heading3"/>
      </w:pPr>
      <w:bookmarkStart w:id="3333" w:name="_Toc45028260"/>
      <w:bookmarkStart w:id="3334" w:name="_Toc45029095"/>
      <w:bookmarkStart w:id="3335" w:name="_Toc67681857"/>
      <w:bookmarkStart w:id="3336" w:name="_Toc74944869"/>
      <w:r w:rsidRPr="00B3056F">
        <w:t>6.2.4</w:t>
      </w:r>
      <w:r w:rsidRPr="00B3056F">
        <w:tab/>
        <w:t>Custom Operations without associated resources</w:t>
      </w:r>
      <w:bookmarkEnd w:id="3261"/>
      <w:bookmarkEnd w:id="3262"/>
      <w:bookmarkEnd w:id="3287"/>
      <w:bookmarkEnd w:id="3333"/>
      <w:bookmarkEnd w:id="3334"/>
      <w:bookmarkEnd w:id="3335"/>
      <w:bookmarkEnd w:id="3336"/>
    </w:p>
    <w:p w14:paraId="42222523" w14:textId="77777777" w:rsidR="005B7866" w:rsidRPr="00B3056F" w:rsidRDefault="005B7866" w:rsidP="005B7866">
      <w:pPr>
        <w:pStyle w:val="Heading4"/>
      </w:pPr>
      <w:bookmarkStart w:id="3337" w:name="_Toc510696623"/>
      <w:bookmarkStart w:id="3338" w:name="_Toc6488447"/>
      <w:bookmarkStart w:id="3339" w:name="_Toc27585353"/>
      <w:bookmarkStart w:id="3340" w:name="_Toc36457349"/>
      <w:bookmarkStart w:id="3341" w:name="_Toc45028261"/>
      <w:bookmarkStart w:id="3342" w:name="_Toc45029096"/>
      <w:bookmarkStart w:id="3343" w:name="_Toc67681858"/>
      <w:bookmarkStart w:id="3344" w:name="_Toc11338677"/>
      <w:bookmarkStart w:id="3345" w:name="_Toc74944870"/>
      <w:r w:rsidRPr="00B3056F">
        <w:t>6.2.4.1</w:t>
      </w:r>
      <w:r w:rsidRPr="00B3056F">
        <w:tab/>
        <w:t>Overview</w:t>
      </w:r>
      <w:bookmarkEnd w:id="3337"/>
      <w:bookmarkEnd w:id="3338"/>
      <w:bookmarkEnd w:id="3339"/>
      <w:bookmarkEnd w:id="3340"/>
      <w:bookmarkEnd w:id="3341"/>
      <w:bookmarkEnd w:id="3342"/>
      <w:bookmarkEnd w:id="3343"/>
      <w:bookmarkEnd w:id="3345"/>
    </w:p>
    <w:p w14:paraId="32F78117" w14:textId="77777777" w:rsidR="005B7866" w:rsidRPr="00B3056F" w:rsidRDefault="005B7866" w:rsidP="005B7866">
      <w:pPr>
        <w:pStyle w:val="TH"/>
      </w:pPr>
      <w:r w:rsidRPr="00B3056F">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B7866" w:rsidRPr="00B3056F" w14:paraId="6CEB0D09" w14:textId="77777777" w:rsidTr="007F1FAF">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200CDF" w14:textId="77777777" w:rsidR="005B7866" w:rsidRPr="00B3056F" w:rsidRDefault="005B7866" w:rsidP="007F1FAF">
            <w:pPr>
              <w:pStyle w:val="TAH"/>
            </w:pPr>
            <w:r w:rsidRPr="00B3056F">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9AA5B8" w14:textId="77777777" w:rsidR="005B7866" w:rsidRPr="00B3056F" w:rsidRDefault="005B7866" w:rsidP="007F1FAF">
            <w:pPr>
              <w:pStyle w:val="TAH"/>
            </w:pPr>
            <w:r w:rsidRPr="00B3056F">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D47476" w14:textId="77777777" w:rsidR="005B7866" w:rsidRPr="00B3056F" w:rsidRDefault="005B7866" w:rsidP="007F1FAF">
            <w:pPr>
              <w:pStyle w:val="TAH"/>
            </w:pPr>
            <w:r w:rsidRPr="00B3056F">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84ACEF" w14:textId="77777777" w:rsidR="005B7866" w:rsidRPr="00B3056F" w:rsidRDefault="005B7866" w:rsidP="007F1FAF">
            <w:pPr>
              <w:pStyle w:val="TAH"/>
            </w:pPr>
            <w:r w:rsidRPr="00B3056F">
              <w:t>Description</w:t>
            </w:r>
          </w:p>
        </w:tc>
      </w:tr>
      <w:tr w:rsidR="005B7866" w:rsidRPr="00B3056F" w14:paraId="1C623663" w14:textId="77777777" w:rsidTr="007F1FAF">
        <w:trPr>
          <w:jc w:val="center"/>
        </w:trPr>
        <w:tc>
          <w:tcPr>
            <w:tcW w:w="1351" w:type="pct"/>
            <w:tcBorders>
              <w:top w:val="single" w:sz="4" w:space="0" w:color="auto"/>
              <w:left w:val="single" w:sz="4" w:space="0" w:color="auto"/>
              <w:bottom w:val="single" w:sz="4" w:space="0" w:color="auto"/>
              <w:right w:val="single" w:sz="4" w:space="0" w:color="auto"/>
            </w:tcBorders>
          </w:tcPr>
          <w:p w14:paraId="106005AA" w14:textId="77777777" w:rsidR="005B7866" w:rsidRPr="00B3056F" w:rsidRDefault="005B7866" w:rsidP="007F1FAF">
            <w:pPr>
              <w:pStyle w:val="TAL"/>
            </w:pPr>
            <w:r w:rsidRPr="00B3056F">
              <w:t>Trigger P-CSCF Restoration</w:t>
            </w:r>
          </w:p>
        </w:tc>
        <w:tc>
          <w:tcPr>
            <w:tcW w:w="1351" w:type="pct"/>
            <w:tcBorders>
              <w:top w:val="single" w:sz="4" w:space="0" w:color="auto"/>
              <w:left w:val="single" w:sz="4" w:space="0" w:color="auto"/>
              <w:bottom w:val="single" w:sz="4" w:space="0" w:color="auto"/>
              <w:right w:val="single" w:sz="4" w:space="0" w:color="auto"/>
            </w:tcBorders>
            <w:hideMark/>
          </w:tcPr>
          <w:p w14:paraId="4EC5F3BE" w14:textId="77777777" w:rsidR="005B7866" w:rsidRPr="00B3056F" w:rsidRDefault="005B7866" w:rsidP="007F1FAF">
            <w:pPr>
              <w:pStyle w:val="TAL"/>
            </w:pPr>
            <w:r w:rsidRPr="00B3056F">
              <w:t>/restore-</w:t>
            </w:r>
            <w:proofErr w:type="spellStart"/>
            <w:r w:rsidRPr="00B3056F">
              <w:t>pcscf</w:t>
            </w:r>
            <w:proofErr w:type="spellEnd"/>
          </w:p>
        </w:tc>
        <w:tc>
          <w:tcPr>
            <w:tcW w:w="703" w:type="pct"/>
            <w:tcBorders>
              <w:top w:val="single" w:sz="4" w:space="0" w:color="auto"/>
              <w:left w:val="single" w:sz="4" w:space="0" w:color="auto"/>
              <w:bottom w:val="single" w:sz="4" w:space="0" w:color="auto"/>
              <w:right w:val="single" w:sz="4" w:space="0" w:color="auto"/>
            </w:tcBorders>
            <w:hideMark/>
          </w:tcPr>
          <w:p w14:paraId="1B24A794" w14:textId="77777777" w:rsidR="005B7866" w:rsidRPr="00B3056F" w:rsidRDefault="005B7866" w:rsidP="007F1FAF">
            <w:pPr>
              <w:pStyle w:val="TAL"/>
            </w:pPr>
            <w:r w:rsidRPr="00B3056F">
              <w:t>POST</w:t>
            </w:r>
          </w:p>
        </w:tc>
        <w:tc>
          <w:tcPr>
            <w:tcW w:w="1594" w:type="pct"/>
            <w:tcBorders>
              <w:top w:val="single" w:sz="4" w:space="0" w:color="auto"/>
              <w:left w:val="single" w:sz="4" w:space="0" w:color="auto"/>
              <w:bottom w:val="single" w:sz="4" w:space="0" w:color="auto"/>
              <w:right w:val="single" w:sz="4" w:space="0" w:color="auto"/>
            </w:tcBorders>
            <w:hideMark/>
          </w:tcPr>
          <w:p w14:paraId="683D8D4A" w14:textId="6C7F2FEC" w:rsidR="005B7866" w:rsidRPr="00B3056F" w:rsidRDefault="005B7866" w:rsidP="007F1FAF">
            <w:pPr>
              <w:pStyle w:val="TAL"/>
            </w:pPr>
            <w:r w:rsidRPr="00B3056F">
              <w:t xml:space="preserve">The </w:t>
            </w:r>
            <w:r w:rsidR="00B539B1">
              <w:t xml:space="preserve">HSS triggers the </w:t>
            </w:r>
            <w:r w:rsidRPr="00B3056F">
              <w:t xml:space="preserve">UDM </w:t>
            </w:r>
            <w:r w:rsidR="00B539B1">
              <w:t xml:space="preserve">to </w:t>
            </w:r>
            <w:r w:rsidRPr="00B3056F">
              <w:t>notif</w:t>
            </w:r>
            <w:r w:rsidR="00B539B1">
              <w:t>y</w:t>
            </w:r>
            <w:r w:rsidRPr="00B3056F">
              <w:t xml:space="preserve"> the registered AMFs </w:t>
            </w:r>
            <w:r w:rsidR="00B539B1">
              <w:t>or</w:t>
            </w:r>
            <w:r w:rsidRPr="00B3056F">
              <w:t xml:space="preserve"> SMFs that have subscribed (implicitly by providing a </w:t>
            </w:r>
            <w:proofErr w:type="spellStart"/>
            <w:r w:rsidRPr="00B3056F">
              <w:t>callback</w:t>
            </w:r>
            <w:proofErr w:type="spellEnd"/>
            <w:r w:rsidRPr="00B3056F">
              <w:t xml:space="preserve"> URI during registration) to receive notifications about P-CSCF Restoration.</w:t>
            </w:r>
          </w:p>
        </w:tc>
      </w:tr>
    </w:tbl>
    <w:p w14:paraId="7ECD3A05" w14:textId="77777777" w:rsidR="005B7866" w:rsidRPr="00B3056F" w:rsidRDefault="005B7866" w:rsidP="005B7866">
      <w:pPr>
        <w:pStyle w:val="Guidance"/>
      </w:pPr>
    </w:p>
    <w:p w14:paraId="2237CBA7" w14:textId="77777777" w:rsidR="005B7866" w:rsidRPr="00B3056F" w:rsidRDefault="005B7866" w:rsidP="005B7866">
      <w:pPr>
        <w:pStyle w:val="Heading4"/>
      </w:pPr>
      <w:bookmarkStart w:id="3346" w:name="_Toc510696624"/>
      <w:bookmarkStart w:id="3347" w:name="_Toc6488448"/>
      <w:bookmarkStart w:id="3348" w:name="_Toc27585354"/>
      <w:bookmarkStart w:id="3349" w:name="_Toc36457350"/>
      <w:bookmarkStart w:id="3350" w:name="_Toc45028262"/>
      <w:bookmarkStart w:id="3351" w:name="_Toc45029097"/>
      <w:bookmarkStart w:id="3352" w:name="_Toc67681859"/>
      <w:bookmarkStart w:id="3353" w:name="_Toc74944871"/>
      <w:r w:rsidRPr="00B3056F">
        <w:t>6.2.4.2</w:t>
      </w:r>
      <w:r w:rsidRPr="00B3056F">
        <w:tab/>
        <w:t>Operation: Trigger P-CSCF Restoration</w:t>
      </w:r>
      <w:bookmarkEnd w:id="3346"/>
      <w:bookmarkEnd w:id="3347"/>
      <w:bookmarkEnd w:id="3348"/>
      <w:bookmarkEnd w:id="3349"/>
      <w:bookmarkEnd w:id="3350"/>
      <w:bookmarkEnd w:id="3351"/>
      <w:bookmarkEnd w:id="3352"/>
      <w:bookmarkEnd w:id="3353"/>
    </w:p>
    <w:p w14:paraId="518C86A1" w14:textId="77777777" w:rsidR="005B7866" w:rsidRPr="00B3056F" w:rsidRDefault="005B7866" w:rsidP="005B7866">
      <w:pPr>
        <w:pStyle w:val="Heading5"/>
      </w:pPr>
      <w:bookmarkStart w:id="3354" w:name="_Toc510696625"/>
      <w:bookmarkStart w:id="3355" w:name="_Toc6488449"/>
      <w:bookmarkStart w:id="3356" w:name="_Toc27585355"/>
      <w:bookmarkStart w:id="3357" w:name="_Toc36457351"/>
      <w:bookmarkStart w:id="3358" w:name="_Toc45028263"/>
      <w:bookmarkStart w:id="3359" w:name="_Toc45029098"/>
      <w:bookmarkStart w:id="3360" w:name="_Toc67681860"/>
      <w:bookmarkStart w:id="3361" w:name="_Toc74944872"/>
      <w:r w:rsidRPr="00B3056F">
        <w:t>6.2.4.2.1</w:t>
      </w:r>
      <w:r w:rsidRPr="00B3056F">
        <w:tab/>
        <w:t>Description</w:t>
      </w:r>
      <w:bookmarkEnd w:id="3354"/>
      <w:bookmarkEnd w:id="3355"/>
      <w:bookmarkEnd w:id="3356"/>
      <w:bookmarkEnd w:id="3357"/>
      <w:bookmarkEnd w:id="3358"/>
      <w:bookmarkEnd w:id="3359"/>
      <w:bookmarkEnd w:id="3360"/>
      <w:bookmarkEnd w:id="3361"/>
    </w:p>
    <w:p w14:paraId="1715BAD6" w14:textId="77777777" w:rsidR="005B7866" w:rsidRPr="00B3056F" w:rsidRDefault="005B7866" w:rsidP="005B7866">
      <w:r w:rsidRPr="00B3056F">
        <w:t>This custom operation is used by the NF service consumer (HSS) to trigger P-CSCF restoration.</w:t>
      </w:r>
    </w:p>
    <w:p w14:paraId="37AD703F" w14:textId="77777777" w:rsidR="005B7866" w:rsidRPr="00B3056F" w:rsidRDefault="005B7866" w:rsidP="005B7866">
      <w:pPr>
        <w:pStyle w:val="Heading5"/>
      </w:pPr>
      <w:bookmarkStart w:id="3362" w:name="_Toc510696626"/>
      <w:bookmarkStart w:id="3363" w:name="_Toc6488450"/>
      <w:bookmarkStart w:id="3364" w:name="_Toc27585356"/>
      <w:bookmarkStart w:id="3365" w:name="_Toc36457352"/>
      <w:bookmarkStart w:id="3366" w:name="_Toc45028264"/>
      <w:bookmarkStart w:id="3367" w:name="_Toc45029099"/>
      <w:bookmarkStart w:id="3368" w:name="_Toc67681861"/>
      <w:bookmarkStart w:id="3369" w:name="_Toc74944873"/>
      <w:r w:rsidRPr="00B3056F">
        <w:t>6.2.4.2.2</w:t>
      </w:r>
      <w:r w:rsidRPr="00B3056F">
        <w:tab/>
        <w:t>Operation Definition</w:t>
      </w:r>
      <w:bookmarkEnd w:id="3362"/>
      <w:bookmarkEnd w:id="3363"/>
      <w:bookmarkEnd w:id="3364"/>
      <w:bookmarkEnd w:id="3365"/>
      <w:bookmarkEnd w:id="3366"/>
      <w:bookmarkEnd w:id="3367"/>
      <w:bookmarkEnd w:id="3368"/>
      <w:bookmarkEnd w:id="3369"/>
    </w:p>
    <w:p w14:paraId="13B7E5D3" w14:textId="77777777" w:rsidR="005B7866" w:rsidRPr="00B3056F" w:rsidRDefault="005B7866" w:rsidP="005B7866">
      <w:r w:rsidRPr="00B3056F">
        <w:t>This operation shall support the data structures and response codes specified in tables 6.2.4.2.2-1 and 6.2.4.2.2-2.</w:t>
      </w:r>
    </w:p>
    <w:p w14:paraId="10F88754" w14:textId="77777777" w:rsidR="005B7866" w:rsidRPr="00B3056F" w:rsidRDefault="005B7866" w:rsidP="005B7866">
      <w:pPr>
        <w:pStyle w:val="TH"/>
      </w:pPr>
      <w:r w:rsidRPr="00B3056F">
        <w:t>Table 6.2.4.2.2-1: Data structures supported by the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6B863950"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96C536B"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C908A9"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5E1E9A"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C8C04D" w14:textId="77777777" w:rsidR="005B7866" w:rsidRPr="00B3056F" w:rsidRDefault="005B7866" w:rsidP="007F1FAF">
            <w:pPr>
              <w:pStyle w:val="TAH"/>
            </w:pPr>
            <w:r w:rsidRPr="00B3056F">
              <w:t>Description</w:t>
            </w:r>
          </w:p>
        </w:tc>
      </w:tr>
      <w:tr w:rsidR="005B7866" w:rsidRPr="00B3056F" w14:paraId="4D6ADDA8"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751AF45" w14:textId="77777777" w:rsidR="005B7866" w:rsidRPr="00B3056F" w:rsidRDefault="005B7866" w:rsidP="007F1FAF">
            <w:pPr>
              <w:pStyle w:val="TAL"/>
            </w:pPr>
            <w:proofErr w:type="spellStart"/>
            <w:r w:rsidRPr="00B3056F">
              <w:t>TriggerRequest</w:t>
            </w:r>
            <w:proofErr w:type="spellEnd"/>
          </w:p>
        </w:tc>
        <w:tc>
          <w:tcPr>
            <w:tcW w:w="425" w:type="dxa"/>
            <w:tcBorders>
              <w:top w:val="single" w:sz="4" w:space="0" w:color="auto"/>
              <w:left w:val="single" w:sz="6" w:space="0" w:color="000000"/>
              <w:bottom w:val="single" w:sz="6" w:space="0" w:color="000000"/>
              <w:right w:val="single" w:sz="6" w:space="0" w:color="000000"/>
            </w:tcBorders>
          </w:tcPr>
          <w:p w14:paraId="33BDB1A0" w14:textId="77777777" w:rsidR="005B7866" w:rsidRPr="00B3056F" w:rsidRDefault="005B7866" w:rsidP="007F1FAF">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F540C83" w14:textId="77777777" w:rsidR="005B7866" w:rsidRPr="00B3056F" w:rsidRDefault="005B7866" w:rsidP="007F1FAF">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70B8B6" w14:textId="77777777" w:rsidR="005B7866" w:rsidRPr="00B3056F" w:rsidRDefault="005B7866" w:rsidP="007F1FAF">
            <w:pPr>
              <w:pStyle w:val="TAL"/>
            </w:pPr>
            <w:r w:rsidRPr="00B3056F">
              <w:t>Identifies the subscriber for whom P-CSCF Restoration is requested</w:t>
            </w:r>
          </w:p>
        </w:tc>
      </w:tr>
    </w:tbl>
    <w:p w14:paraId="17C65112" w14:textId="77777777" w:rsidR="005B7866" w:rsidRPr="00B3056F" w:rsidRDefault="005B7866" w:rsidP="005B7866"/>
    <w:p w14:paraId="2E20ED9E" w14:textId="77777777" w:rsidR="005B7866" w:rsidRPr="00B3056F" w:rsidRDefault="005B7866" w:rsidP="005B7866">
      <w:pPr>
        <w:pStyle w:val="TH"/>
      </w:pPr>
      <w:r w:rsidRPr="00B3056F">
        <w:t>Table 6.2.4.2.2-2: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3056F" w14:paraId="007F645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488437" w14:textId="77777777" w:rsidR="005B7866" w:rsidRPr="00B3056F" w:rsidRDefault="005B7866" w:rsidP="007F1FAF">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9050633" w14:textId="77777777" w:rsidR="005B7866" w:rsidRPr="00B3056F" w:rsidRDefault="005B7866" w:rsidP="007F1FAF">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0CBB2AA" w14:textId="77777777" w:rsidR="005B7866" w:rsidRPr="00B3056F" w:rsidRDefault="005B7866" w:rsidP="007F1FAF">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91D8F4" w14:textId="77777777" w:rsidR="005B7866" w:rsidRPr="00B3056F" w:rsidRDefault="005B7866" w:rsidP="007F1FAF">
            <w:pPr>
              <w:pStyle w:val="TAH"/>
            </w:pPr>
            <w:r w:rsidRPr="00B3056F">
              <w:t>Response</w:t>
            </w:r>
          </w:p>
          <w:p w14:paraId="033D0780" w14:textId="77777777" w:rsidR="005B7866" w:rsidRPr="00B3056F" w:rsidRDefault="005B7866" w:rsidP="007F1FAF">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7555A8B" w14:textId="77777777" w:rsidR="005B7866" w:rsidRPr="00B3056F" w:rsidRDefault="005B7866" w:rsidP="007F1FAF">
            <w:pPr>
              <w:pStyle w:val="TAH"/>
            </w:pPr>
            <w:r w:rsidRPr="00B3056F">
              <w:t>Description</w:t>
            </w:r>
          </w:p>
        </w:tc>
      </w:tr>
      <w:tr w:rsidR="005B7866" w:rsidRPr="00B3056F" w14:paraId="5368DC2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380510" w14:textId="77777777" w:rsidR="005B7866" w:rsidRPr="00B3056F" w:rsidRDefault="005B7866" w:rsidP="007F1FAF">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A2712E7" w14:textId="77777777" w:rsidR="005B7866" w:rsidRPr="00B3056F"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380CEFF6" w14:textId="77777777" w:rsidR="005B7866" w:rsidRPr="00B3056F"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635E8FDD" w14:textId="77777777" w:rsidR="005B7866" w:rsidRPr="00B3056F" w:rsidRDefault="005B7866" w:rsidP="007F1FAF">
            <w:pPr>
              <w:pStyle w:val="TAL"/>
            </w:pPr>
            <w:r w:rsidRPr="00B3056F">
              <w:t xml:space="preserve">204 No Content </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C1EB33" w14:textId="77777777" w:rsidR="005B7866" w:rsidRPr="00B3056F" w:rsidRDefault="005B7866" w:rsidP="007F1FAF">
            <w:pPr>
              <w:pStyle w:val="TAL"/>
            </w:pPr>
            <w:r w:rsidRPr="00B3056F">
              <w:t>Upon success, an empty response body shall be returned.</w:t>
            </w:r>
          </w:p>
        </w:tc>
      </w:tr>
      <w:tr w:rsidR="005B7866" w:rsidRPr="00B3056F" w14:paraId="208060B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D332E3"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954236D"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BDFFB45" w14:textId="77777777" w:rsidR="005B7866" w:rsidRPr="00B3056F" w:rsidRDefault="005B7866" w:rsidP="007F1FAF">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AB74469" w14:textId="77777777" w:rsidR="005B7866" w:rsidRPr="00B3056F" w:rsidRDefault="005B7866" w:rsidP="007F1FAF">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C8286A" w14:textId="77777777" w:rsidR="005B7866" w:rsidRPr="00B3056F" w:rsidRDefault="005B7866" w:rsidP="007F1FAF">
            <w:pPr>
              <w:pStyle w:val="TAL"/>
            </w:pPr>
            <w:r w:rsidRPr="00B3056F">
              <w:t>The "cause" attribute may be used to indicate one of the following application errors:</w:t>
            </w:r>
          </w:p>
          <w:p w14:paraId="40C35428" w14:textId="77777777" w:rsidR="005B7866" w:rsidRPr="00B3056F" w:rsidRDefault="005B7866" w:rsidP="007F1FAF">
            <w:pPr>
              <w:pStyle w:val="TAL"/>
            </w:pPr>
            <w:r w:rsidRPr="00B3056F">
              <w:t>- CONTEXT_NOT_FOUND</w:t>
            </w:r>
          </w:p>
        </w:tc>
      </w:tr>
    </w:tbl>
    <w:p w14:paraId="780B32AE" w14:textId="77777777" w:rsidR="005B7866" w:rsidRPr="00B3056F" w:rsidRDefault="005B7866" w:rsidP="005B7866"/>
    <w:p w14:paraId="60A4341F" w14:textId="77777777" w:rsidR="005B7866" w:rsidRPr="00B3056F" w:rsidRDefault="005B7866" w:rsidP="005B7866">
      <w:pPr>
        <w:pStyle w:val="Heading3"/>
      </w:pPr>
      <w:bookmarkStart w:id="3370" w:name="_Toc27585357"/>
      <w:bookmarkStart w:id="3371" w:name="_Toc36457353"/>
      <w:bookmarkStart w:id="3372" w:name="_Toc45028265"/>
      <w:bookmarkStart w:id="3373" w:name="_Toc45029100"/>
      <w:bookmarkStart w:id="3374" w:name="_Toc67681862"/>
      <w:bookmarkStart w:id="3375" w:name="_Toc74944874"/>
      <w:r w:rsidRPr="00B3056F">
        <w:lastRenderedPageBreak/>
        <w:t>6.2.5</w:t>
      </w:r>
      <w:r w:rsidRPr="00B3056F">
        <w:tab/>
        <w:t>Notifications</w:t>
      </w:r>
      <w:bookmarkEnd w:id="3344"/>
      <w:bookmarkEnd w:id="3370"/>
      <w:bookmarkEnd w:id="3371"/>
      <w:bookmarkEnd w:id="3372"/>
      <w:bookmarkEnd w:id="3373"/>
      <w:bookmarkEnd w:id="3374"/>
      <w:bookmarkEnd w:id="3375"/>
    </w:p>
    <w:p w14:paraId="16706D4B" w14:textId="77777777" w:rsidR="005B7866" w:rsidRPr="00B3056F" w:rsidRDefault="005B7866" w:rsidP="005B7866">
      <w:pPr>
        <w:pStyle w:val="Heading4"/>
      </w:pPr>
      <w:bookmarkStart w:id="3376" w:name="_Toc11338678"/>
      <w:bookmarkStart w:id="3377" w:name="_Toc27585358"/>
      <w:bookmarkStart w:id="3378" w:name="_Toc36457354"/>
      <w:bookmarkStart w:id="3379" w:name="_Toc45028266"/>
      <w:bookmarkStart w:id="3380" w:name="_Toc45029101"/>
      <w:bookmarkStart w:id="3381" w:name="_Toc67681863"/>
      <w:bookmarkStart w:id="3382" w:name="_Toc74944875"/>
      <w:r w:rsidRPr="00B3056F">
        <w:t>6.2.5.1</w:t>
      </w:r>
      <w:r w:rsidRPr="00B3056F">
        <w:tab/>
        <w:t>General</w:t>
      </w:r>
      <w:bookmarkEnd w:id="3376"/>
      <w:bookmarkEnd w:id="3377"/>
      <w:bookmarkEnd w:id="3378"/>
      <w:bookmarkEnd w:id="3379"/>
      <w:bookmarkEnd w:id="3380"/>
      <w:bookmarkEnd w:id="3381"/>
      <w:bookmarkEnd w:id="3382"/>
    </w:p>
    <w:p w14:paraId="721D9C87" w14:textId="77777777" w:rsidR="005B7866" w:rsidRDefault="005B7866" w:rsidP="005B7866">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750ACF6A" w14:textId="77777777" w:rsidR="005B7866" w:rsidRPr="00384E92" w:rsidRDefault="005B7866" w:rsidP="005B7866">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5B7866" w:rsidRPr="00384E92" w14:paraId="38C2368F" w14:textId="77777777" w:rsidTr="007F1FA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C416C2" w14:textId="77777777" w:rsidR="005B7866" w:rsidRPr="008C18E3" w:rsidRDefault="005B7866" w:rsidP="007F1FAF">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A9F70F" w14:textId="77777777" w:rsidR="005B7866" w:rsidRPr="008C18E3" w:rsidRDefault="005B7866" w:rsidP="007F1FAF">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77A11E" w14:textId="77777777" w:rsidR="005B7866" w:rsidRPr="008C18E3" w:rsidRDefault="005B7866" w:rsidP="007F1FAF">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6CA4E3" w14:textId="77777777" w:rsidR="005B7866" w:rsidRDefault="005B7866" w:rsidP="007F1FAF">
            <w:pPr>
              <w:pStyle w:val="TAH"/>
            </w:pPr>
            <w:r>
              <w:t>Description</w:t>
            </w:r>
          </w:p>
          <w:p w14:paraId="00FE59A8" w14:textId="77777777" w:rsidR="005B7866" w:rsidRPr="008C18E3" w:rsidRDefault="005B7866" w:rsidP="007F1FAF">
            <w:pPr>
              <w:pStyle w:val="TAH"/>
            </w:pPr>
            <w:r>
              <w:t>(service operation)</w:t>
            </w:r>
          </w:p>
        </w:tc>
      </w:tr>
      <w:tr w:rsidR="005B7866" w:rsidRPr="00CD494F" w14:paraId="57028E12" w14:textId="77777777" w:rsidTr="007F1FAF">
        <w:trPr>
          <w:jc w:val="center"/>
        </w:trPr>
        <w:tc>
          <w:tcPr>
            <w:tcW w:w="705" w:type="pct"/>
            <w:tcBorders>
              <w:left w:val="single" w:sz="4" w:space="0" w:color="auto"/>
              <w:right w:val="single" w:sz="4" w:space="0" w:color="auto"/>
            </w:tcBorders>
            <w:vAlign w:val="center"/>
          </w:tcPr>
          <w:p w14:paraId="0DB3CC18" w14:textId="77777777" w:rsidR="005B7866" w:rsidRPr="0033441A" w:rsidRDefault="005B7866" w:rsidP="007F1FAF">
            <w:pPr>
              <w:pStyle w:val="TAC"/>
              <w:rPr>
                <w:lang w:val="en-US"/>
              </w:rPr>
            </w:pPr>
            <w:r>
              <w:rPr>
                <w:lang w:val="en-US"/>
              </w:rPr>
              <w:t xml:space="preserve">Deregistration Notification </w:t>
            </w:r>
          </w:p>
        </w:tc>
        <w:tc>
          <w:tcPr>
            <w:tcW w:w="2871" w:type="pct"/>
            <w:tcBorders>
              <w:left w:val="single" w:sz="4" w:space="0" w:color="auto"/>
              <w:right w:val="single" w:sz="4" w:space="0" w:color="auto"/>
            </w:tcBorders>
            <w:vAlign w:val="center"/>
          </w:tcPr>
          <w:p w14:paraId="45A95FE1" w14:textId="77777777" w:rsidR="005B7866" w:rsidRPr="00DD4E0C" w:rsidDel="005E0502" w:rsidRDefault="005B7866" w:rsidP="007F1FAF">
            <w:pPr>
              <w:pStyle w:val="TAL"/>
              <w:rPr>
                <w:lang w:val="en-US"/>
              </w:rPr>
            </w:pPr>
            <w:r w:rsidRPr="00DD4E0C">
              <w:rPr>
                <w:lang w:val="en-US"/>
              </w:rPr>
              <w:t>{</w:t>
            </w:r>
            <w:proofErr w:type="spellStart"/>
            <w:r>
              <w:rPr>
                <w:lang w:val="en-US"/>
              </w:rPr>
              <w:t>deregCallbackUri</w:t>
            </w:r>
            <w:proofErr w:type="spellEnd"/>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0DD00632" w14:textId="77777777" w:rsidR="005B7866" w:rsidRPr="00904791" w:rsidRDefault="005B7866" w:rsidP="007F1FAF">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08A5C46" w14:textId="77777777" w:rsidR="005B7866" w:rsidRPr="00CD494F" w:rsidRDefault="005B7866" w:rsidP="007F1FAF">
            <w:pPr>
              <w:pStyle w:val="TAL"/>
              <w:rPr>
                <w:lang w:val="en-US"/>
              </w:rPr>
            </w:pPr>
          </w:p>
        </w:tc>
      </w:tr>
      <w:tr w:rsidR="005B7866" w:rsidRPr="00CD494F" w14:paraId="5D35C755" w14:textId="77777777" w:rsidTr="007F1FAF">
        <w:trPr>
          <w:jc w:val="center"/>
        </w:trPr>
        <w:tc>
          <w:tcPr>
            <w:tcW w:w="705" w:type="pct"/>
            <w:tcBorders>
              <w:left w:val="single" w:sz="4" w:space="0" w:color="auto"/>
              <w:right w:val="single" w:sz="4" w:space="0" w:color="auto"/>
            </w:tcBorders>
            <w:vAlign w:val="center"/>
          </w:tcPr>
          <w:p w14:paraId="18111B90" w14:textId="77777777" w:rsidR="005B7866" w:rsidRDefault="005B7866" w:rsidP="007F1FAF">
            <w:pPr>
              <w:pStyle w:val="TAC"/>
              <w:rPr>
                <w:lang w:val="en-US"/>
              </w:rPr>
            </w:pPr>
            <w:r>
              <w:rPr>
                <w:lang w:val="en-US"/>
              </w:rPr>
              <w:t>P-CSCF Restoration Notification</w:t>
            </w:r>
          </w:p>
        </w:tc>
        <w:tc>
          <w:tcPr>
            <w:tcW w:w="2871" w:type="pct"/>
            <w:tcBorders>
              <w:left w:val="single" w:sz="4" w:space="0" w:color="auto"/>
              <w:right w:val="single" w:sz="4" w:space="0" w:color="auto"/>
            </w:tcBorders>
            <w:vAlign w:val="center"/>
          </w:tcPr>
          <w:p w14:paraId="635B2C24" w14:textId="77777777" w:rsidR="005B7866" w:rsidRPr="00DD4E0C" w:rsidRDefault="005B7866" w:rsidP="007F1FAF">
            <w:pPr>
              <w:pStyle w:val="TAL"/>
              <w:rPr>
                <w:lang w:val="en-US"/>
              </w:rPr>
            </w:pPr>
            <w:r w:rsidRPr="00DD4E0C">
              <w:rPr>
                <w:lang w:val="en-US"/>
              </w:rPr>
              <w:t>{</w:t>
            </w:r>
            <w:proofErr w:type="spellStart"/>
            <w:r>
              <w:rPr>
                <w:lang w:val="en-US"/>
              </w:rPr>
              <w:t>pcscfRestorationCallbackUri</w:t>
            </w:r>
            <w:proofErr w:type="spellEnd"/>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3BB95033" w14:textId="77777777" w:rsidR="005B7866" w:rsidRDefault="005B7866" w:rsidP="007F1FAF">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F467650" w14:textId="77777777" w:rsidR="005B7866" w:rsidRPr="00CD494F" w:rsidRDefault="005B7866" w:rsidP="007F1FAF">
            <w:pPr>
              <w:pStyle w:val="TAL"/>
              <w:rPr>
                <w:lang w:val="en-US"/>
              </w:rPr>
            </w:pPr>
          </w:p>
        </w:tc>
      </w:tr>
    </w:tbl>
    <w:p w14:paraId="732CF3C6" w14:textId="77777777" w:rsidR="005B7866" w:rsidRPr="00D67AB2" w:rsidRDefault="005B7866" w:rsidP="005B7866"/>
    <w:p w14:paraId="1E90E25A" w14:textId="77777777" w:rsidR="005B7866" w:rsidRPr="00B3056F" w:rsidRDefault="005B7866" w:rsidP="005B7866"/>
    <w:p w14:paraId="37484E11" w14:textId="77777777" w:rsidR="005B7866" w:rsidRPr="00B3056F" w:rsidRDefault="005B7866" w:rsidP="005B7866">
      <w:pPr>
        <w:pStyle w:val="Heading4"/>
      </w:pPr>
      <w:bookmarkStart w:id="3383" w:name="_Toc11338679"/>
      <w:bookmarkStart w:id="3384" w:name="_Toc27585359"/>
      <w:bookmarkStart w:id="3385" w:name="_Toc36457355"/>
      <w:bookmarkStart w:id="3386" w:name="_Toc45028267"/>
      <w:bookmarkStart w:id="3387" w:name="_Toc45029102"/>
      <w:bookmarkStart w:id="3388" w:name="_Toc67681864"/>
      <w:bookmarkStart w:id="3389" w:name="_Toc74944876"/>
      <w:r w:rsidRPr="00B3056F">
        <w:t>6.2.5.2</w:t>
      </w:r>
      <w:r w:rsidRPr="00B3056F">
        <w:tab/>
        <w:t>Deregistration Notification</w:t>
      </w:r>
      <w:bookmarkEnd w:id="3383"/>
      <w:bookmarkEnd w:id="3384"/>
      <w:bookmarkEnd w:id="3385"/>
      <w:bookmarkEnd w:id="3386"/>
      <w:bookmarkEnd w:id="3387"/>
      <w:bookmarkEnd w:id="3388"/>
      <w:bookmarkEnd w:id="3389"/>
    </w:p>
    <w:p w14:paraId="6BE7C4EE" w14:textId="77777777" w:rsidR="005B7866" w:rsidRPr="00B3056F" w:rsidRDefault="005B7866" w:rsidP="005B7866">
      <w:r w:rsidRPr="00B3056F">
        <w:t>The POST method shall be used for Deregistration Notifications and the URI shall be as provided during the registration procedure.</w:t>
      </w:r>
    </w:p>
    <w:p w14:paraId="357AC7BC" w14:textId="213326C6" w:rsidR="005B7866" w:rsidRPr="00B3056F" w:rsidRDefault="005B7866" w:rsidP="005B7866">
      <w:r w:rsidRPr="00B3056F">
        <w:t>Resource URI: {</w:t>
      </w:r>
      <w:proofErr w:type="spellStart"/>
      <w:r w:rsidR="00B539B1">
        <w:rPr>
          <w:lang w:val="en-US"/>
        </w:rPr>
        <w:t>deregCallbackUri</w:t>
      </w:r>
      <w:proofErr w:type="spellEnd"/>
      <w:r w:rsidRPr="00B3056F">
        <w:t>}</w:t>
      </w:r>
    </w:p>
    <w:p w14:paraId="424D5914" w14:textId="77777777" w:rsidR="005B7866" w:rsidRPr="00B3056F" w:rsidRDefault="005B7866" w:rsidP="005B7866">
      <w:r w:rsidRPr="00B3056F">
        <w:t>Support of URI query parameters is specified in table 6.2.5.2-1.</w:t>
      </w:r>
    </w:p>
    <w:p w14:paraId="2C5F2FAE" w14:textId="77777777" w:rsidR="005B7866" w:rsidRPr="00B3056F" w:rsidRDefault="005B7866" w:rsidP="005B7866">
      <w:pPr>
        <w:pStyle w:val="TH"/>
        <w:rPr>
          <w:rFonts w:cs="Arial"/>
        </w:rPr>
      </w:pPr>
      <w:r w:rsidRPr="00B3056F">
        <w:t>Table 6.2.5.2-1: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3056F" w14:paraId="674F3C2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B4F0C3" w14:textId="77777777" w:rsidR="005B7866" w:rsidRPr="00B3056F" w:rsidRDefault="005B7866" w:rsidP="007F1FAF">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855EC6" w14:textId="77777777" w:rsidR="005B7866" w:rsidRPr="00B3056F" w:rsidRDefault="005B7866" w:rsidP="007F1FAF">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91CE63" w14:textId="77777777" w:rsidR="005B7866" w:rsidRPr="00B3056F" w:rsidRDefault="005B7866" w:rsidP="007F1FAF">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A77A7E" w14:textId="77777777" w:rsidR="005B7866" w:rsidRPr="00B3056F" w:rsidRDefault="005B7866" w:rsidP="007F1FAF">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912F508" w14:textId="77777777" w:rsidR="005B7866" w:rsidRPr="00B3056F" w:rsidRDefault="005B7866" w:rsidP="007F1FAF">
            <w:pPr>
              <w:pStyle w:val="TAH"/>
            </w:pPr>
            <w:r w:rsidRPr="00B3056F">
              <w:t>Description</w:t>
            </w:r>
          </w:p>
        </w:tc>
      </w:tr>
      <w:tr w:rsidR="005B7866" w:rsidRPr="00B3056F" w14:paraId="70311F3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C27A27" w14:textId="77777777" w:rsidR="005B7866" w:rsidRPr="00B3056F" w:rsidRDefault="005B7866" w:rsidP="007F1FAF">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0D524E6" w14:textId="77777777" w:rsidR="005B7866" w:rsidRPr="00B3056F"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3BF579A0" w14:textId="77777777" w:rsidR="005B7866" w:rsidRPr="00B3056F"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5347C285" w14:textId="77777777" w:rsidR="005B7866" w:rsidRPr="00B3056F"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2FE4887" w14:textId="77777777" w:rsidR="005B7866" w:rsidRPr="00B3056F" w:rsidRDefault="005B7866" w:rsidP="007F1FAF">
            <w:pPr>
              <w:pStyle w:val="TAL"/>
            </w:pPr>
          </w:p>
        </w:tc>
      </w:tr>
    </w:tbl>
    <w:p w14:paraId="27872EFE" w14:textId="77777777" w:rsidR="005B7866" w:rsidRPr="00B3056F" w:rsidRDefault="005B7866" w:rsidP="005B7866"/>
    <w:p w14:paraId="08227EB3" w14:textId="77777777" w:rsidR="005B7866" w:rsidRPr="00B3056F" w:rsidRDefault="005B7866" w:rsidP="005B7866">
      <w:r w:rsidRPr="00B3056F">
        <w:t>Support of request data structures is specified in table 6.2.5.2-2 and of response data structures and response codes is specified in table 6.2.5.2-3.</w:t>
      </w:r>
    </w:p>
    <w:p w14:paraId="2E6343E3" w14:textId="77777777" w:rsidR="005B7866" w:rsidRPr="00B3056F" w:rsidRDefault="005B7866" w:rsidP="005B7866">
      <w:pPr>
        <w:pStyle w:val="TH"/>
      </w:pPr>
      <w:r w:rsidRPr="00B3056F">
        <w:t>Table 6.2.5.2-2: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76367630"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303169"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E449BC"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ED7ACD"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8CEB94" w14:textId="77777777" w:rsidR="005B7866" w:rsidRPr="00B3056F" w:rsidRDefault="005B7866" w:rsidP="007F1FAF">
            <w:pPr>
              <w:pStyle w:val="TAH"/>
            </w:pPr>
            <w:r w:rsidRPr="00B3056F">
              <w:t>Description</w:t>
            </w:r>
          </w:p>
        </w:tc>
      </w:tr>
      <w:tr w:rsidR="005B7866" w:rsidRPr="00B3056F" w14:paraId="33218330"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60FF15" w14:textId="77777777" w:rsidR="005B7866" w:rsidRPr="00B3056F" w:rsidRDefault="005B7866" w:rsidP="007F1FAF">
            <w:pPr>
              <w:pStyle w:val="TAL"/>
            </w:pPr>
            <w:proofErr w:type="spellStart"/>
            <w:r w:rsidRPr="00B3056F">
              <w:t>DeregistrationData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7E2694FA" w14:textId="77777777" w:rsidR="005B7866" w:rsidRPr="00B3056F" w:rsidRDefault="005B7866" w:rsidP="007F1FAF">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292E3E8C" w14:textId="77777777" w:rsidR="005B7866" w:rsidRPr="00B3056F" w:rsidRDefault="005B7866" w:rsidP="007F1FAF">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E2240EC" w14:textId="77777777" w:rsidR="005B7866" w:rsidRPr="00B3056F" w:rsidRDefault="005B7866" w:rsidP="007F1FAF">
            <w:pPr>
              <w:pStyle w:val="TAL"/>
            </w:pPr>
            <w:r w:rsidRPr="00B3056F">
              <w:rPr>
                <w:rFonts w:cs="Arial"/>
                <w:szCs w:val="18"/>
              </w:rPr>
              <w:t>Includes Deregistration Reason</w:t>
            </w:r>
          </w:p>
        </w:tc>
      </w:tr>
    </w:tbl>
    <w:p w14:paraId="27B2A02E" w14:textId="77777777" w:rsidR="005B7866" w:rsidRPr="00B3056F" w:rsidRDefault="005B7866" w:rsidP="005B7866"/>
    <w:p w14:paraId="0AB7D317" w14:textId="77777777" w:rsidR="005B7866" w:rsidRPr="00B3056F" w:rsidRDefault="005B7866" w:rsidP="005B7866">
      <w:pPr>
        <w:pStyle w:val="TH"/>
      </w:pPr>
      <w:r w:rsidRPr="00B3056F">
        <w:lastRenderedPageBreak/>
        <w:t>Table 6.2.5.2-3: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3056F" w14:paraId="77D498B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29CCAE" w14:textId="77777777" w:rsidR="005B7866" w:rsidRPr="00B3056F" w:rsidRDefault="005B7866" w:rsidP="007F1FAF">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39E194F" w14:textId="77777777" w:rsidR="005B7866" w:rsidRPr="00B3056F" w:rsidRDefault="005B7866" w:rsidP="007F1FAF">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33DCD55" w14:textId="77777777" w:rsidR="005B7866" w:rsidRPr="00B3056F" w:rsidRDefault="005B7866" w:rsidP="007F1FAF">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4FB035B" w14:textId="77777777" w:rsidR="005B7866" w:rsidRPr="00B3056F" w:rsidRDefault="005B7866" w:rsidP="007F1FAF">
            <w:pPr>
              <w:pStyle w:val="TAH"/>
            </w:pPr>
            <w:r w:rsidRPr="00B3056F">
              <w:t>Response</w:t>
            </w:r>
          </w:p>
          <w:p w14:paraId="1CBC8CDB" w14:textId="77777777" w:rsidR="005B7866" w:rsidRPr="00B3056F" w:rsidRDefault="005B7866" w:rsidP="007F1FAF">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8747C63" w14:textId="77777777" w:rsidR="005B7866" w:rsidRPr="00B3056F" w:rsidRDefault="005B7866" w:rsidP="007F1FAF">
            <w:pPr>
              <w:pStyle w:val="TAH"/>
            </w:pPr>
            <w:r w:rsidRPr="00B3056F">
              <w:t>Description</w:t>
            </w:r>
          </w:p>
        </w:tc>
      </w:tr>
      <w:tr w:rsidR="005B7866" w:rsidRPr="00B3056F" w14:paraId="7D8925D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F45C09" w14:textId="77777777" w:rsidR="005B7866" w:rsidRPr="00B3056F" w:rsidRDefault="005B7866" w:rsidP="007F1FAF">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067B82F0" w14:textId="77777777" w:rsidR="005B7866" w:rsidRPr="00B3056F"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4B5AF778" w14:textId="77777777" w:rsidR="005B7866" w:rsidRPr="00B3056F"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7BD49EF7" w14:textId="77777777" w:rsidR="005B7866" w:rsidRPr="00B3056F" w:rsidRDefault="005B7866" w:rsidP="007F1FAF">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6E36AE9" w14:textId="77777777" w:rsidR="005B7866" w:rsidRPr="00B3056F" w:rsidRDefault="005B7866" w:rsidP="007F1FAF">
            <w:pPr>
              <w:pStyle w:val="TAL"/>
            </w:pPr>
            <w:r w:rsidRPr="00B3056F">
              <w:t>Upon success, an empty response body shall be returned.</w:t>
            </w:r>
          </w:p>
        </w:tc>
      </w:tr>
      <w:tr w:rsidR="005B7866" w:rsidRPr="00B3056F" w14:paraId="145977E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7C8D1C" w14:textId="4263313A" w:rsidR="005B7866" w:rsidRPr="00B3056F" w:rsidRDefault="007A32F2" w:rsidP="007F1FAF">
            <w:pPr>
              <w:pStyle w:val="TAL"/>
            </w:pPr>
            <w:proofErr w:type="spellStart"/>
            <w:r>
              <w:rPr>
                <w:lang w:eastAsia="zh-CN"/>
              </w:rPr>
              <w:t>RedirectResponse</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23E180D" w14:textId="77777777" w:rsidR="005B7866" w:rsidRPr="00B3056F" w:rsidRDefault="005B7866" w:rsidP="007F1FA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32DA35B" w14:textId="77777777" w:rsidR="005B7866" w:rsidRPr="00B3056F" w:rsidRDefault="005B7866" w:rsidP="007F1FAF">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8E0C4FC" w14:textId="77777777" w:rsidR="005B7866" w:rsidRPr="00B3056F" w:rsidRDefault="005B7866" w:rsidP="007F1FAF">
            <w:pPr>
              <w:pStyle w:val="TAL"/>
            </w:pPr>
            <w:r w:rsidRPr="00B3056F">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F289E9B" w14:textId="19860547" w:rsidR="005B7866" w:rsidRPr="00B3056F" w:rsidRDefault="007A32F2" w:rsidP="007F1FA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tc>
      </w:tr>
      <w:tr w:rsidR="005B7866" w:rsidRPr="00B3056F" w14:paraId="3CD6E82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59995B" w14:textId="45853BE6" w:rsidR="005B7866" w:rsidRPr="00B3056F" w:rsidRDefault="007A32F2" w:rsidP="007F1FAF">
            <w:pPr>
              <w:pStyle w:val="TAL"/>
            </w:pPr>
            <w:proofErr w:type="spellStart"/>
            <w:r>
              <w:rPr>
                <w:lang w:eastAsia="zh-CN"/>
              </w:rPr>
              <w:t>RedirectResponse</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35D19FD" w14:textId="77777777" w:rsidR="005B7866" w:rsidRPr="00B3056F" w:rsidRDefault="005B7866" w:rsidP="007F1FA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5BAE843" w14:textId="77777777" w:rsidR="005B7866" w:rsidRPr="00B3056F" w:rsidRDefault="005B7866" w:rsidP="007F1FAF">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E6D14A6" w14:textId="77777777" w:rsidR="005B7866" w:rsidRPr="00B3056F" w:rsidRDefault="005B7866" w:rsidP="007F1FAF">
            <w:pPr>
              <w:pStyle w:val="TAL"/>
            </w:pPr>
            <w:r w:rsidRPr="00B3056F">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B5930B" w14:textId="0AAFA8D2" w:rsidR="005B7866" w:rsidRPr="00B3056F" w:rsidRDefault="007A32F2" w:rsidP="007F1FA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tc>
      </w:tr>
      <w:tr w:rsidR="005B7866" w:rsidRPr="00B3056F" w14:paraId="15C659E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962F17"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B993AED"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076916D" w14:textId="77777777" w:rsidR="005B7866" w:rsidRPr="00B3056F" w:rsidRDefault="005B7866" w:rsidP="007F1FAF">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FB60234" w14:textId="77777777" w:rsidR="005B7866" w:rsidRPr="00B3056F" w:rsidRDefault="005B7866" w:rsidP="007F1FAF">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7F4541" w14:textId="77777777" w:rsidR="005B7866" w:rsidRPr="00B3056F" w:rsidRDefault="005B7866" w:rsidP="007F1FAF">
            <w:pPr>
              <w:pStyle w:val="TAL"/>
            </w:pPr>
            <w:r w:rsidRPr="00B3056F">
              <w:t>The "cause" attribute may be used to indicate one of the following application errors:</w:t>
            </w:r>
          </w:p>
          <w:p w14:paraId="3190A994" w14:textId="77777777" w:rsidR="005B7866" w:rsidRPr="00B3056F" w:rsidRDefault="005B7866" w:rsidP="007F1FAF">
            <w:pPr>
              <w:pStyle w:val="TAL"/>
            </w:pPr>
            <w:r w:rsidRPr="00B3056F">
              <w:t>- CONTEXT_NOT_FOUND</w:t>
            </w:r>
          </w:p>
        </w:tc>
      </w:tr>
      <w:tr w:rsidR="005B7866" w:rsidRPr="00B3056F" w14:paraId="4AAFD8E8"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572A84F"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57212002" w14:textId="77777777" w:rsidR="005B7866" w:rsidRDefault="005B7866" w:rsidP="005B7866"/>
    <w:p w14:paraId="2CD5E3DD" w14:textId="77777777" w:rsidR="005B7866" w:rsidRDefault="005B7866" w:rsidP="005B7866">
      <w:pPr>
        <w:pStyle w:val="TH"/>
      </w:pPr>
      <w:r w:rsidRPr="00D67AB2">
        <w:t>Table 6.</w:t>
      </w:r>
      <w:r>
        <w:t>2</w:t>
      </w:r>
      <w:r w:rsidRPr="00D67AB2">
        <w:t>.</w:t>
      </w:r>
      <w:r>
        <w:t>5</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D67AB2" w14:paraId="700FB8C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367C9" w14:textId="77777777" w:rsidR="005B7866" w:rsidRPr="00D67AB2" w:rsidRDefault="005B7866" w:rsidP="007F1FA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013CF9" w14:textId="77777777" w:rsidR="005B7866" w:rsidRPr="00D67AB2" w:rsidRDefault="005B7866" w:rsidP="007F1FA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8CE3B7" w14:textId="77777777" w:rsidR="005B7866" w:rsidRPr="00D67AB2" w:rsidRDefault="005B7866" w:rsidP="007F1FA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08B35B" w14:textId="77777777" w:rsidR="005B7866" w:rsidRPr="00D67AB2" w:rsidRDefault="005B7866" w:rsidP="007F1FA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D575A9" w14:textId="77777777" w:rsidR="005B7866" w:rsidRPr="00D67AB2" w:rsidRDefault="005B7866" w:rsidP="007F1FAF">
            <w:pPr>
              <w:pStyle w:val="TAH"/>
            </w:pPr>
            <w:r w:rsidRPr="00D67AB2">
              <w:t>Description</w:t>
            </w:r>
          </w:p>
        </w:tc>
      </w:tr>
      <w:tr w:rsidR="005B7866" w:rsidRPr="00D67AB2" w14:paraId="0126904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31533C" w14:textId="77777777" w:rsidR="005B7866" w:rsidRPr="00D67AB2" w:rsidRDefault="005B7866" w:rsidP="007F1FA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D52F8A4"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198F3D" w14:textId="77777777" w:rsidR="005B7866" w:rsidRPr="00D67AB2" w:rsidRDefault="005B7866" w:rsidP="007F1FA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98BA9B" w14:textId="77777777" w:rsidR="005B7866" w:rsidRPr="00D67AB2" w:rsidRDefault="005B7866" w:rsidP="007F1FAF">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3B7C91" w14:textId="77777777" w:rsidR="005B7866" w:rsidRPr="00D67AB2" w:rsidRDefault="005B7866" w:rsidP="007F1FAF">
            <w:pPr>
              <w:pStyle w:val="TAL"/>
            </w:pPr>
            <w:r w:rsidRPr="000A5475">
              <w:t xml:space="preserve">Contains the new </w:t>
            </w:r>
            <w:proofErr w:type="spellStart"/>
            <w:r w:rsidRPr="000A5475">
              <w:t>Callback</w:t>
            </w:r>
            <w:proofErr w:type="spellEnd"/>
            <w:r w:rsidRPr="000A5475">
              <w:t xml:space="preserve"> URI of the target NF Service Consumer (e.g. AMF) to which the request is redirected</w:t>
            </w:r>
          </w:p>
        </w:tc>
      </w:tr>
      <w:tr w:rsidR="005B7866" w:rsidRPr="00D67AB2" w14:paraId="7EED5B1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7899B7" w14:textId="77777777" w:rsidR="005B7866" w:rsidRDefault="005B7866" w:rsidP="007F1FA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0ADD4FE" w14:textId="77777777" w:rsidR="005B7866"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D0D0E3" w14:textId="77777777" w:rsidR="005B7866" w:rsidRDefault="005B7866" w:rsidP="007F1FA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EA92A5" w14:textId="77777777" w:rsidR="005B7866" w:rsidRPr="00D67AB2" w:rsidRDefault="005B7866" w:rsidP="007F1FA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2089948" w14:textId="77777777" w:rsidR="005B7866" w:rsidRPr="00D70312" w:rsidRDefault="005B7866" w:rsidP="007F1FAF">
            <w:pPr>
              <w:pStyle w:val="TAL"/>
            </w:pPr>
            <w:r>
              <w:t>Identifier of the target NF (service) instance ID towards which the request is redirected</w:t>
            </w:r>
          </w:p>
        </w:tc>
      </w:tr>
    </w:tbl>
    <w:p w14:paraId="72CC4576" w14:textId="77777777" w:rsidR="005B7866" w:rsidRDefault="005B7866" w:rsidP="005B7866"/>
    <w:p w14:paraId="2191C46B" w14:textId="77777777" w:rsidR="005B7866" w:rsidRDefault="005B7866" w:rsidP="005B7866">
      <w:pPr>
        <w:pStyle w:val="TH"/>
      </w:pPr>
      <w:r w:rsidRPr="00D67AB2">
        <w:t>Table 6.</w:t>
      </w:r>
      <w:r>
        <w:t>2</w:t>
      </w:r>
      <w:r w:rsidRPr="00D67AB2">
        <w:t>.</w:t>
      </w:r>
      <w:r>
        <w:t>5</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D67AB2" w14:paraId="19D79FE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28FCC8" w14:textId="77777777" w:rsidR="005B7866" w:rsidRPr="00D67AB2" w:rsidRDefault="005B7866" w:rsidP="007F1FA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768289" w14:textId="77777777" w:rsidR="005B7866" w:rsidRPr="00D67AB2" w:rsidRDefault="005B7866" w:rsidP="007F1FA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7AA19B" w14:textId="77777777" w:rsidR="005B7866" w:rsidRPr="00D67AB2" w:rsidRDefault="005B7866" w:rsidP="007F1FA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967712" w14:textId="77777777" w:rsidR="005B7866" w:rsidRPr="00D67AB2" w:rsidRDefault="005B7866" w:rsidP="007F1FA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2DD7C" w14:textId="77777777" w:rsidR="005B7866" w:rsidRPr="00D67AB2" w:rsidRDefault="005B7866" w:rsidP="007F1FAF">
            <w:pPr>
              <w:pStyle w:val="TAH"/>
            </w:pPr>
            <w:r w:rsidRPr="00D67AB2">
              <w:t>Description</w:t>
            </w:r>
          </w:p>
        </w:tc>
      </w:tr>
      <w:tr w:rsidR="005B7866" w:rsidRPr="00D67AB2" w14:paraId="3F1D86F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1E7A86" w14:textId="77777777" w:rsidR="005B7866" w:rsidRPr="00D67AB2" w:rsidRDefault="005B7866" w:rsidP="007F1FA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C4F2818"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C1EA26" w14:textId="77777777" w:rsidR="005B7866" w:rsidRPr="00D67AB2" w:rsidRDefault="005B7866" w:rsidP="007F1FA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1409C54" w14:textId="77777777" w:rsidR="005B7866" w:rsidRPr="00D67AB2" w:rsidRDefault="005B7866" w:rsidP="007F1FAF">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A2B57" w14:textId="77777777" w:rsidR="005B7866" w:rsidRPr="00D67AB2" w:rsidRDefault="005B7866" w:rsidP="007F1FAF">
            <w:pPr>
              <w:pStyle w:val="TAL"/>
            </w:pPr>
            <w:r w:rsidRPr="000A5475">
              <w:t xml:space="preserve">Contains the new </w:t>
            </w:r>
            <w:proofErr w:type="spellStart"/>
            <w:r w:rsidRPr="000A5475">
              <w:t>Callback</w:t>
            </w:r>
            <w:proofErr w:type="spellEnd"/>
            <w:r w:rsidRPr="000A5475">
              <w:t xml:space="preserve"> URI of the target NF Service Consumer (e.g. AMF) to which the request is redirected</w:t>
            </w:r>
          </w:p>
        </w:tc>
      </w:tr>
      <w:tr w:rsidR="005B7866" w:rsidRPr="00D67AB2" w14:paraId="4914BED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ACE9953" w14:textId="77777777" w:rsidR="005B7866" w:rsidRDefault="005B7866" w:rsidP="007F1FA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2DCF3D3" w14:textId="77777777" w:rsidR="005B7866"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82A411" w14:textId="77777777" w:rsidR="005B7866" w:rsidRDefault="005B7866" w:rsidP="007F1FA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DD05C7" w14:textId="77777777" w:rsidR="005B7866" w:rsidRPr="00D67AB2" w:rsidRDefault="005B7866" w:rsidP="007F1FA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3388D1" w14:textId="77777777" w:rsidR="005B7866" w:rsidRPr="00D70312" w:rsidRDefault="005B7866" w:rsidP="007F1FAF">
            <w:pPr>
              <w:pStyle w:val="TAL"/>
            </w:pPr>
            <w:r>
              <w:t>Identifier of the target NF (service) instance ID towards which the request is redirected</w:t>
            </w:r>
          </w:p>
        </w:tc>
      </w:tr>
    </w:tbl>
    <w:p w14:paraId="3BEA6DAA" w14:textId="77777777" w:rsidR="005B7866" w:rsidRPr="00B3056F" w:rsidRDefault="005B7866" w:rsidP="005B7866"/>
    <w:p w14:paraId="2B7DDCA4" w14:textId="77777777" w:rsidR="005B7866" w:rsidRPr="00B3056F" w:rsidRDefault="005B7866" w:rsidP="005B7866">
      <w:pPr>
        <w:pStyle w:val="Heading4"/>
      </w:pPr>
      <w:bookmarkStart w:id="3390" w:name="_Toc11338680"/>
      <w:bookmarkStart w:id="3391" w:name="_Toc27585360"/>
      <w:bookmarkStart w:id="3392" w:name="_Toc36457356"/>
      <w:bookmarkStart w:id="3393" w:name="_Toc45028268"/>
      <w:bookmarkStart w:id="3394" w:name="_Toc45029103"/>
      <w:bookmarkStart w:id="3395" w:name="_Toc67681865"/>
      <w:bookmarkStart w:id="3396" w:name="_Toc74944877"/>
      <w:r w:rsidRPr="00B3056F">
        <w:t>6.2.5.3</w:t>
      </w:r>
      <w:r w:rsidRPr="00B3056F">
        <w:tab/>
        <w:t>P-CSCF Restoration Notification</w:t>
      </w:r>
      <w:bookmarkEnd w:id="3390"/>
      <w:bookmarkEnd w:id="3391"/>
      <w:bookmarkEnd w:id="3392"/>
      <w:bookmarkEnd w:id="3393"/>
      <w:bookmarkEnd w:id="3394"/>
      <w:bookmarkEnd w:id="3395"/>
      <w:bookmarkEnd w:id="3396"/>
    </w:p>
    <w:p w14:paraId="168636CE" w14:textId="77777777" w:rsidR="005B7866" w:rsidRPr="00B3056F" w:rsidRDefault="005B7866" w:rsidP="005B7866">
      <w:r w:rsidRPr="00B3056F">
        <w:t>The POST method shall be used for P-CSCF Restoration Notifications and the URI shall be as provided during the registration procedure.</w:t>
      </w:r>
    </w:p>
    <w:p w14:paraId="35F12B4B" w14:textId="0FEC3664" w:rsidR="005B7866" w:rsidRPr="00B3056F" w:rsidRDefault="005B7866" w:rsidP="005B7866">
      <w:r w:rsidRPr="00B3056F">
        <w:t>Resource URI: {</w:t>
      </w:r>
      <w:proofErr w:type="spellStart"/>
      <w:r w:rsidR="00B539B1">
        <w:rPr>
          <w:lang w:val="en-US"/>
        </w:rPr>
        <w:t>pcscfRestorationCallbackUri</w:t>
      </w:r>
      <w:proofErr w:type="spellEnd"/>
      <w:r w:rsidRPr="00B3056F">
        <w:t>}</w:t>
      </w:r>
    </w:p>
    <w:p w14:paraId="0016A767" w14:textId="77777777" w:rsidR="005B7866" w:rsidRPr="00B3056F" w:rsidRDefault="005B7866" w:rsidP="005B7866">
      <w:r w:rsidRPr="00B3056F">
        <w:t>Support of URI query parameters is specified in table 6.2.5.3-1.</w:t>
      </w:r>
    </w:p>
    <w:p w14:paraId="0020D504" w14:textId="77777777" w:rsidR="005B7866" w:rsidRPr="00B3056F" w:rsidRDefault="005B7866" w:rsidP="005B7866">
      <w:pPr>
        <w:pStyle w:val="TH"/>
        <w:rPr>
          <w:rFonts w:cs="Arial"/>
        </w:rPr>
      </w:pPr>
      <w:r w:rsidRPr="00B3056F">
        <w:t>Table 6.2.5.3-1: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3056F" w14:paraId="0E371CBE"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98AF95" w14:textId="77777777" w:rsidR="005B7866" w:rsidRPr="00B3056F" w:rsidRDefault="005B7866" w:rsidP="007F1FAF">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A949FF2" w14:textId="77777777" w:rsidR="005B7866" w:rsidRPr="00B3056F" w:rsidRDefault="005B7866" w:rsidP="007F1FAF">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C8C9E5" w14:textId="77777777" w:rsidR="005B7866" w:rsidRPr="00B3056F" w:rsidRDefault="005B7866" w:rsidP="007F1FAF">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F60942" w14:textId="77777777" w:rsidR="005B7866" w:rsidRPr="00B3056F" w:rsidRDefault="005B7866" w:rsidP="007F1FAF">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CDE780" w14:textId="77777777" w:rsidR="005B7866" w:rsidRPr="00B3056F" w:rsidRDefault="005B7866" w:rsidP="007F1FAF">
            <w:pPr>
              <w:pStyle w:val="TAH"/>
            </w:pPr>
            <w:r w:rsidRPr="00B3056F">
              <w:t>Description</w:t>
            </w:r>
          </w:p>
        </w:tc>
      </w:tr>
      <w:tr w:rsidR="005B7866" w:rsidRPr="00B3056F" w14:paraId="3B96528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564ADC" w14:textId="77777777" w:rsidR="005B7866" w:rsidRPr="00B3056F" w:rsidRDefault="005B7866" w:rsidP="007F1FAF">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082CFB5" w14:textId="77777777" w:rsidR="005B7866" w:rsidRPr="00B3056F"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45674146" w14:textId="77777777" w:rsidR="005B7866" w:rsidRPr="00B3056F"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253FF133" w14:textId="77777777" w:rsidR="005B7866" w:rsidRPr="00B3056F"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114F20B" w14:textId="77777777" w:rsidR="005B7866" w:rsidRPr="00B3056F" w:rsidRDefault="005B7866" w:rsidP="007F1FAF">
            <w:pPr>
              <w:pStyle w:val="TAL"/>
            </w:pPr>
          </w:p>
        </w:tc>
      </w:tr>
    </w:tbl>
    <w:p w14:paraId="10E910A3" w14:textId="77777777" w:rsidR="005B7866" w:rsidRPr="00B3056F" w:rsidRDefault="005B7866" w:rsidP="005B7866"/>
    <w:p w14:paraId="582FFFE6" w14:textId="77777777" w:rsidR="005B7866" w:rsidRPr="00B3056F" w:rsidRDefault="005B7866" w:rsidP="005B7866">
      <w:r w:rsidRPr="00B3056F">
        <w:t>Support of request data structures is specified in table 6.2.5.3-2 and of response data structures and response codes is specified in table 6.2.5.3-3.</w:t>
      </w:r>
    </w:p>
    <w:p w14:paraId="44790DB8" w14:textId="77777777" w:rsidR="005B7866" w:rsidRPr="00B3056F" w:rsidRDefault="005B7866" w:rsidP="005B7866">
      <w:pPr>
        <w:pStyle w:val="TH"/>
      </w:pPr>
      <w:r w:rsidRPr="00B3056F">
        <w:t>Table 6.2.5.3-2: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5BC122C6"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102CA6"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8DD038"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79CE2F"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E7B2BF" w14:textId="77777777" w:rsidR="005B7866" w:rsidRPr="00B3056F" w:rsidRDefault="005B7866" w:rsidP="007F1FAF">
            <w:pPr>
              <w:pStyle w:val="TAH"/>
            </w:pPr>
            <w:r w:rsidRPr="00B3056F">
              <w:t>Description</w:t>
            </w:r>
          </w:p>
        </w:tc>
      </w:tr>
      <w:tr w:rsidR="005B7866" w:rsidRPr="00B3056F" w14:paraId="1E0E984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B5FFA85" w14:textId="77777777" w:rsidR="005B7866" w:rsidRPr="00B3056F" w:rsidRDefault="005B7866" w:rsidP="007F1FAF">
            <w:pPr>
              <w:pStyle w:val="TAL"/>
            </w:pPr>
            <w:proofErr w:type="spellStart"/>
            <w:r w:rsidRPr="00B3056F">
              <w:t>PcscfRestorationNotification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4C1A8C12" w14:textId="77777777" w:rsidR="005B7866" w:rsidRPr="00B3056F" w:rsidRDefault="005B7866" w:rsidP="007F1FAF">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17C5A84" w14:textId="77777777" w:rsidR="005B7866" w:rsidRPr="00B3056F" w:rsidRDefault="005B7866" w:rsidP="007F1FAF">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AA95AD7" w14:textId="77777777" w:rsidR="005B7866" w:rsidRPr="00B3056F" w:rsidRDefault="005B7866" w:rsidP="007F1FAF">
            <w:pPr>
              <w:pStyle w:val="TAL"/>
            </w:pPr>
            <w:r w:rsidRPr="00B3056F">
              <w:t>contains the SUPI</w:t>
            </w:r>
          </w:p>
        </w:tc>
      </w:tr>
    </w:tbl>
    <w:p w14:paraId="30F417FC" w14:textId="77777777" w:rsidR="005B7866" w:rsidRPr="00B3056F" w:rsidRDefault="005B7866" w:rsidP="005B7866"/>
    <w:p w14:paraId="1F48E9A1" w14:textId="77777777" w:rsidR="005B7866" w:rsidRPr="00B3056F" w:rsidRDefault="005B7866" w:rsidP="005B7866">
      <w:pPr>
        <w:pStyle w:val="TH"/>
      </w:pPr>
      <w:r w:rsidRPr="00B3056F">
        <w:lastRenderedPageBreak/>
        <w:t>Table 6.2.5.3-3: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3056F" w14:paraId="3905E88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37791D" w14:textId="77777777" w:rsidR="005B7866" w:rsidRPr="00B3056F" w:rsidRDefault="005B7866" w:rsidP="007F1FAF">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A2E2D25" w14:textId="77777777" w:rsidR="005B7866" w:rsidRPr="00B3056F" w:rsidRDefault="005B7866" w:rsidP="007F1FAF">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886B597" w14:textId="77777777" w:rsidR="005B7866" w:rsidRPr="00B3056F" w:rsidRDefault="005B7866" w:rsidP="007F1FAF">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F130D4" w14:textId="77777777" w:rsidR="005B7866" w:rsidRPr="00B3056F" w:rsidRDefault="005B7866" w:rsidP="007F1FAF">
            <w:pPr>
              <w:pStyle w:val="TAH"/>
            </w:pPr>
            <w:r w:rsidRPr="00B3056F">
              <w:t>Response</w:t>
            </w:r>
          </w:p>
          <w:p w14:paraId="29EB2017" w14:textId="77777777" w:rsidR="005B7866" w:rsidRPr="00B3056F" w:rsidRDefault="005B7866" w:rsidP="007F1FAF">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C3ADB90" w14:textId="77777777" w:rsidR="005B7866" w:rsidRPr="00B3056F" w:rsidRDefault="005B7866" w:rsidP="007F1FAF">
            <w:pPr>
              <w:pStyle w:val="TAH"/>
            </w:pPr>
            <w:r w:rsidRPr="00B3056F">
              <w:t>Description</w:t>
            </w:r>
          </w:p>
        </w:tc>
      </w:tr>
      <w:tr w:rsidR="005B7866" w:rsidRPr="00B3056F" w14:paraId="7D11069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B71668" w14:textId="77777777" w:rsidR="005B7866" w:rsidRPr="00B3056F" w:rsidRDefault="005B7866" w:rsidP="007F1FAF">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34E35B90" w14:textId="77777777" w:rsidR="005B7866" w:rsidRPr="00B3056F"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113C7D9B" w14:textId="77777777" w:rsidR="005B7866" w:rsidRPr="00B3056F"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58AB5210" w14:textId="77777777" w:rsidR="005B7866" w:rsidRPr="00B3056F" w:rsidRDefault="005B7866" w:rsidP="007F1FAF">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F7816D7" w14:textId="77777777" w:rsidR="005B7866" w:rsidRPr="00B3056F" w:rsidRDefault="005B7866" w:rsidP="007F1FAF">
            <w:pPr>
              <w:pStyle w:val="TAL"/>
            </w:pPr>
            <w:r w:rsidRPr="00B3056F">
              <w:t>Upon success, an empty response body shall be returned.</w:t>
            </w:r>
          </w:p>
        </w:tc>
      </w:tr>
      <w:tr w:rsidR="005B7866" w:rsidRPr="00B3056F" w14:paraId="3A7ACAE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3638C1" w14:textId="73EF5359" w:rsidR="005B7866" w:rsidRPr="00B3056F" w:rsidRDefault="007A32F2" w:rsidP="007F1FAF">
            <w:pPr>
              <w:pStyle w:val="TAL"/>
            </w:pPr>
            <w:proofErr w:type="spellStart"/>
            <w:r>
              <w:rPr>
                <w:lang w:eastAsia="zh-CN"/>
              </w:rPr>
              <w:t>RedirectResponse</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82C079F" w14:textId="77777777" w:rsidR="005B7866" w:rsidRPr="00B3056F" w:rsidRDefault="005B7866" w:rsidP="007F1FA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C2D51D9" w14:textId="77777777" w:rsidR="005B7866" w:rsidRPr="00B3056F" w:rsidRDefault="005B7866" w:rsidP="007F1FAF">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1A9F208" w14:textId="77777777" w:rsidR="005B7866" w:rsidRPr="00B3056F" w:rsidRDefault="005B7866" w:rsidP="007F1FAF">
            <w:pPr>
              <w:pStyle w:val="TAL"/>
            </w:pPr>
            <w:r w:rsidRPr="00B3056F">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A74123" w14:textId="0693266E" w:rsidR="005B7866" w:rsidRPr="00B3056F" w:rsidRDefault="007A32F2" w:rsidP="007F1FA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tc>
      </w:tr>
      <w:tr w:rsidR="005B7866" w:rsidRPr="00B3056F" w14:paraId="45C7A2D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C71567" w14:textId="563600A8" w:rsidR="005B7866" w:rsidRPr="00B3056F" w:rsidRDefault="007A32F2" w:rsidP="007F1FAF">
            <w:pPr>
              <w:pStyle w:val="TAL"/>
            </w:pPr>
            <w:proofErr w:type="spellStart"/>
            <w:r>
              <w:rPr>
                <w:lang w:eastAsia="zh-CN"/>
              </w:rPr>
              <w:t>RedirectResponse</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78CD234" w14:textId="77777777" w:rsidR="005B7866" w:rsidRPr="00B3056F" w:rsidRDefault="005B7866" w:rsidP="007F1FA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0690129" w14:textId="77777777" w:rsidR="005B7866" w:rsidRPr="00B3056F" w:rsidRDefault="005B7866" w:rsidP="007F1FAF">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675E6DCA" w14:textId="77777777" w:rsidR="005B7866" w:rsidRPr="00B3056F" w:rsidRDefault="005B7866" w:rsidP="007F1FAF">
            <w:pPr>
              <w:pStyle w:val="TAL"/>
            </w:pPr>
            <w:r w:rsidRPr="00B3056F">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921EE82" w14:textId="1DC6ACA4" w:rsidR="005B7866" w:rsidRPr="00B3056F" w:rsidRDefault="007A32F2" w:rsidP="007F1FA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tc>
      </w:tr>
      <w:tr w:rsidR="005B7866" w:rsidRPr="00B3056F" w14:paraId="089C591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BE824C"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5996AF0"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9A83E0D" w14:textId="77777777" w:rsidR="005B7866" w:rsidRPr="00B3056F" w:rsidRDefault="005B7866" w:rsidP="007F1FAF">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661296E" w14:textId="77777777" w:rsidR="005B7866" w:rsidRPr="00B3056F" w:rsidRDefault="005B7866" w:rsidP="007F1FAF">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87F16FC" w14:textId="77777777" w:rsidR="005B7866" w:rsidRPr="00B3056F" w:rsidRDefault="005B7866" w:rsidP="007F1FAF">
            <w:pPr>
              <w:pStyle w:val="TAL"/>
            </w:pPr>
            <w:r w:rsidRPr="00B3056F">
              <w:t>The "cause" attribute may be used to indicate one of the following application errors:</w:t>
            </w:r>
          </w:p>
          <w:p w14:paraId="2EA199F7" w14:textId="77777777" w:rsidR="005B7866" w:rsidRPr="00B3056F" w:rsidRDefault="005B7866" w:rsidP="007F1FAF">
            <w:pPr>
              <w:pStyle w:val="TAL"/>
            </w:pPr>
            <w:r w:rsidRPr="00B3056F">
              <w:t>- CONTEXT_NOT_FOUND</w:t>
            </w:r>
          </w:p>
        </w:tc>
      </w:tr>
      <w:tr w:rsidR="005B7866" w:rsidRPr="00B3056F" w14:paraId="4F84C93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12C8AE" w14:textId="77777777" w:rsidR="005B7866" w:rsidRPr="00B3056F" w:rsidRDefault="005B7866" w:rsidP="007F1FAF">
            <w:pPr>
              <w:pStyle w:val="TAL"/>
            </w:pPr>
            <w:proofErr w:type="spellStart"/>
            <w:r w:rsidRPr="006A7EE2">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8A9A8AE" w14:textId="77777777" w:rsidR="005B7866" w:rsidRPr="00B3056F" w:rsidRDefault="005B7866" w:rsidP="007F1FA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FB90397" w14:textId="77777777" w:rsidR="005B7866" w:rsidRPr="00B3056F" w:rsidRDefault="005B7866" w:rsidP="007F1FAF">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17CB6C62" w14:textId="77777777" w:rsidR="005B7866" w:rsidRPr="00B3056F" w:rsidRDefault="005B7866" w:rsidP="007F1FAF">
            <w:pPr>
              <w:pStyle w:val="TAL"/>
            </w:pPr>
            <w:r w:rsidRPr="003B2883">
              <w:rPr>
                <w:rFonts w:hint="eastAsia"/>
              </w:rPr>
              <w:t>409 Conflict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09ABBD" w14:textId="77777777" w:rsidR="005B7866" w:rsidRPr="00B3056F" w:rsidRDefault="005B7866" w:rsidP="007F1FAF">
            <w:pPr>
              <w:pStyle w:val="TAL"/>
            </w:pPr>
            <w:r w:rsidRPr="00B3056F">
              <w:t>The "cause" attribute may be used to indicate one of the following application errors:</w:t>
            </w:r>
          </w:p>
          <w:p w14:paraId="780E5E14" w14:textId="77777777" w:rsidR="005B7866" w:rsidRDefault="005B7866" w:rsidP="007F1FAF">
            <w:pPr>
              <w:pStyle w:val="TAL"/>
            </w:pPr>
            <w:r w:rsidRPr="006A7EE2">
              <w:t xml:space="preserve">- </w:t>
            </w:r>
            <w:r w:rsidRPr="003B2883">
              <w:t>TEMPORARY_REJECT_REGISTRATION_ONGOING</w:t>
            </w:r>
          </w:p>
          <w:p w14:paraId="5A3C1F2C" w14:textId="77777777" w:rsidR="005B7866" w:rsidRPr="00B3056F" w:rsidRDefault="005B7866" w:rsidP="007F1FAF">
            <w:pPr>
              <w:pStyle w:val="TAL"/>
            </w:pPr>
            <w:r>
              <w:t xml:space="preserve">- </w:t>
            </w:r>
            <w:r w:rsidRPr="003B2883">
              <w:t>TEMPORARY_REJECT_HANDOVER_ONGOING</w:t>
            </w:r>
          </w:p>
        </w:tc>
      </w:tr>
      <w:tr w:rsidR="005B7866" w:rsidRPr="00B3056F" w14:paraId="71C3CFCD"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427B126"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0007D2E1" w14:textId="77777777" w:rsidR="005B7866" w:rsidRPr="00B3056F" w:rsidRDefault="005B7866" w:rsidP="005B7866"/>
    <w:p w14:paraId="4731A854" w14:textId="77777777" w:rsidR="005B7866" w:rsidRDefault="005B7866" w:rsidP="005B7866">
      <w:pPr>
        <w:pStyle w:val="TH"/>
      </w:pPr>
      <w:r w:rsidRPr="00D67AB2">
        <w:t>Table 6.</w:t>
      </w:r>
      <w:r>
        <w:t>2</w:t>
      </w:r>
      <w:r w:rsidRPr="00D67AB2">
        <w:t>.</w:t>
      </w:r>
      <w:r>
        <w:t>5</w:t>
      </w:r>
      <w:r w:rsidRPr="00D67AB2">
        <w:t>.</w:t>
      </w:r>
      <w:r>
        <w:t>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D67AB2" w14:paraId="00E56D3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1366E6" w14:textId="77777777" w:rsidR="005B7866" w:rsidRPr="00D67AB2" w:rsidRDefault="005B7866" w:rsidP="007F1FA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5F5881" w14:textId="77777777" w:rsidR="005B7866" w:rsidRPr="00D67AB2" w:rsidRDefault="005B7866" w:rsidP="007F1FA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D30343" w14:textId="77777777" w:rsidR="005B7866" w:rsidRPr="00D67AB2" w:rsidRDefault="005B7866" w:rsidP="007F1FA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30F63C" w14:textId="77777777" w:rsidR="005B7866" w:rsidRPr="00D67AB2" w:rsidRDefault="005B7866" w:rsidP="007F1FA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632DEC" w14:textId="77777777" w:rsidR="005B7866" w:rsidRPr="00D67AB2" w:rsidRDefault="005B7866" w:rsidP="007F1FAF">
            <w:pPr>
              <w:pStyle w:val="TAH"/>
            </w:pPr>
            <w:r w:rsidRPr="00D67AB2">
              <w:t>Description</w:t>
            </w:r>
          </w:p>
        </w:tc>
      </w:tr>
      <w:tr w:rsidR="005B7866" w:rsidRPr="00D67AB2" w14:paraId="074D470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B661D" w14:textId="77777777" w:rsidR="005B7866" w:rsidRPr="00D67AB2" w:rsidRDefault="005B7866" w:rsidP="007F1FA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0A95AE6"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111262" w14:textId="77777777" w:rsidR="005B7866" w:rsidRPr="00D67AB2" w:rsidRDefault="005B7866" w:rsidP="007F1FA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5FAF193" w14:textId="77777777" w:rsidR="005B7866" w:rsidRPr="00D67AB2" w:rsidRDefault="005B7866" w:rsidP="007F1FAF">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12622E" w14:textId="77777777" w:rsidR="005B7866" w:rsidRPr="00D67AB2" w:rsidRDefault="005B7866" w:rsidP="007F1FAF">
            <w:pPr>
              <w:pStyle w:val="TAL"/>
            </w:pPr>
            <w:r w:rsidRPr="000A5475">
              <w:t xml:space="preserve">Contains the new </w:t>
            </w:r>
            <w:proofErr w:type="spellStart"/>
            <w:r w:rsidRPr="000A5475">
              <w:t>Callback</w:t>
            </w:r>
            <w:proofErr w:type="spellEnd"/>
            <w:r w:rsidRPr="000A5475">
              <w:t xml:space="preserve"> URI of the target NF Service Consumer (e.g. AMF) to which the request is redirected</w:t>
            </w:r>
          </w:p>
        </w:tc>
      </w:tr>
      <w:tr w:rsidR="005B7866" w:rsidRPr="00D67AB2" w14:paraId="169F79B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A4928" w14:textId="77777777" w:rsidR="005B7866" w:rsidRDefault="005B7866" w:rsidP="007F1FA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1C5622B" w14:textId="77777777" w:rsidR="005B7866"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53CEE7" w14:textId="77777777" w:rsidR="005B7866" w:rsidRDefault="005B7866" w:rsidP="007F1FA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357878" w14:textId="77777777" w:rsidR="005B7866" w:rsidRPr="00D67AB2" w:rsidRDefault="005B7866" w:rsidP="007F1FA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5B5382" w14:textId="77777777" w:rsidR="005B7866" w:rsidRPr="00D70312" w:rsidRDefault="005B7866" w:rsidP="007F1FAF">
            <w:pPr>
              <w:pStyle w:val="TAL"/>
            </w:pPr>
            <w:r>
              <w:t>Identifier of the target NF (service) instance ID towards which the request is redirected</w:t>
            </w:r>
          </w:p>
        </w:tc>
      </w:tr>
    </w:tbl>
    <w:p w14:paraId="7F0E4DDA" w14:textId="77777777" w:rsidR="005B7866" w:rsidRDefault="005B7866" w:rsidP="005B7866"/>
    <w:p w14:paraId="62CDB09C" w14:textId="77777777" w:rsidR="005B7866" w:rsidRDefault="005B7866" w:rsidP="005B7866">
      <w:pPr>
        <w:pStyle w:val="TH"/>
      </w:pPr>
      <w:r w:rsidRPr="00D67AB2">
        <w:t>Table 6.</w:t>
      </w:r>
      <w:r>
        <w:t>2</w:t>
      </w:r>
      <w:r w:rsidRPr="00D67AB2">
        <w:t>.</w:t>
      </w:r>
      <w:r>
        <w:t>5</w:t>
      </w:r>
      <w:r w:rsidRPr="00D67AB2">
        <w:t>.</w:t>
      </w:r>
      <w:r>
        <w:t>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D67AB2" w14:paraId="077BD53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FD39CD" w14:textId="77777777" w:rsidR="005B7866" w:rsidRPr="00D67AB2" w:rsidRDefault="005B7866" w:rsidP="007F1FA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9F1AE2" w14:textId="77777777" w:rsidR="005B7866" w:rsidRPr="00D67AB2" w:rsidRDefault="005B7866" w:rsidP="007F1FA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D7066D" w14:textId="77777777" w:rsidR="005B7866" w:rsidRPr="00D67AB2" w:rsidRDefault="005B7866" w:rsidP="007F1FA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1E5187" w14:textId="77777777" w:rsidR="005B7866" w:rsidRPr="00D67AB2" w:rsidRDefault="005B7866" w:rsidP="007F1FA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A57ED" w14:textId="77777777" w:rsidR="005B7866" w:rsidRPr="00D67AB2" w:rsidRDefault="005B7866" w:rsidP="007F1FAF">
            <w:pPr>
              <w:pStyle w:val="TAH"/>
            </w:pPr>
            <w:r w:rsidRPr="00D67AB2">
              <w:t>Description</w:t>
            </w:r>
          </w:p>
        </w:tc>
      </w:tr>
      <w:tr w:rsidR="005B7866" w:rsidRPr="00D67AB2" w14:paraId="60374E0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AEBE8C" w14:textId="77777777" w:rsidR="005B7866" w:rsidRPr="00D67AB2" w:rsidRDefault="005B7866" w:rsidP="007F1FA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ED0E377"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B32792" w14:textId="77777777" w:rsidR="005B7866" w:rsidRPr="00D67AB2" w:rsidRDefault="005B7866" w:rsidP="007F1FA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01CFA0" w14:textId="77777777" w:rsidR="005B7866" w:rsidRPr="00D67AB2" w:rsidRDefault="005B7866" w:rsidP="007F1FAF">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8700D3" w14:textId="77777777" w:rsidR="005B7866" w:rsidRPr="00D67AB2" w:rsidRDefault="005B7866" w:rsidP="007F1FAF">
            <w:pPr>
              <w:pStyle w:val="TAL"/>
            </w:pPr>
            <w:r w:rsidRPr="000A5475">
              <w:t xml:space="preserve">Contains the new </w:t>
            </w:r>
            <w:proofErr w:type="spellStart"/>
            <w:r w:rsidRPr="000A5475">
              <w:t>Callback</w:t>
            </w:r>
            <w:proofErr w:type="spellEnd"/>
            <w:r w:rsidRPr="000A5475">
              <w:t xml:space="preserve"> URI of the target NF Service Consumer (e.g. AMF) to which the request is redirected</w:t>
            </w:r>
          </w:p>
        </w:tc>
      </w:tr>
      <w:tr w:rsidR="005B7866" w:rsidRPr="00D67AB2" w14:paraId="77EDDEC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B874C6" w14:textId="77777777" w:rsidR="005B7866" w:rsidRDefault="005B7866" w:rsidP="007F1FA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364A5CB" w14:textId="77777777" w:rsidR="005B7866"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396317" w14:textId="77777777" w:rsidR="005B7866" w:rsidRDefault="005B7866" w:rsidP="007F1FA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B5D6B" w14:textId="77777777" w:rsidR="005B7866" w:rsidRPr="00D67AB2" w:rsidRDefault="005B7866" w:rsidP="007F1FA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5BB9A6" w14:textId="77777777" w:rsidR="005B7866" w:rsidRPr="00D70312" w:rsidRDefault="005B7866" w:rsidP="007F1FAF">
            <w:pPr>
              <w:pStyle w:val="TAL"/>
            </w:pPr>
            <w:r>
              <w:t>Identifier of the target NF (service) instance ID towards which the request is redirected</w:t>
            </w:r>
          </w:p>
        </w:tc>
      </w:tr>
    </w:tbl>
    <w:p w14:paraId="7B898C4E" w14:textId="77777777" w:rsidR="005B7866" w:rsidRPr="00B3056F" w:rsidRDefault="005B7866" w:rsidP="005B7866"/>
    <w:p w14:paraId="66D875C2" w14:textId="77777777" w:rsidR="005B7866" w:rsidRPr="00B3056F" w:rsidRDefault="005B7866" w:rsidP="005B7866">
      <w:pPr>
        <w:pStyle w:val="Heading3"/>
      </w:pPr>
      <w:bookmarkStart w:id="3397" w:name="_Toc11338681"/>
      <w:bookmarkStart w:id="3398" w:name="_Toc27585361"/>
      <w:bookmarkStart w:id="3399" w:name="_Toc36457357"/>
      <w:bookmarkStart w:id="3400" w:name="_Toc45028269"/>
      <w:bookmarkStart w:id="3401" w:name="_Toc45029104"/>
      <w:bookmarkStart w:id="3402" w:name="_Toc67681866"/>
      <w:bookmarkStart w:id="3403" w:name="_Toc74944878"/>
      <w:r w:rsidRPr="00B3056F">
        <w:t>6.2.6</w:t>
      </w:r>
      <w:r w:rsidRPr="00B3056F">
        <w:tab/>
        <w:t>Data Model</w:t>
      </w:r>
      <w:bookmarkEnd w:id="3397"/>
      <w:bookmarkEnd w:id="3398"/>
      <w:bookmarkEnd w:id="3399"/>
      <w:bookmarkEnd w:id="3400"/>
      <w:bookmarkEnd w:id="3401"/>
      <w:bookmarkEnd w:id="3402"/>
      <w:bookmarkEnd w:id="3403"/>
    </w:p>
    <w:p w14:paraId="192A8333" w14:textId="77777777" w:rsidR="005B7866" w:rsidRPr="00B3056F" w:rsidRDefault="005B7866" w:rsidP="005B7866">
      <w:pPr>
        <w:pStyle w:val="Heading4"/>
      </w:pPr>
      <w:bookmarkStart w:id="3404" w:name="_Toc11338682"/>
      <w:bookmarkStart w:id="3405" w:name="_Toc27585362"/>
      <w:bookmarkStart w:id="3406" w:name="_Toc36457358"/>
      <w:bookmarkStart w:id="3407" w:name="_Toc45028270"/>
      <w:bookmarkStart w:id="3408" w:name="_Toc45029105"/>
      <w:bookmarkStart w:id="3409" w:name="_Toc67681867"/>
      <w:bookmarkStart w:id="3410" w:name="_Toc74944879"/>
      <w:r w:rsidRPr="00B3056F">
        <w:t>6.2.6.1</w:t>
      </w:r>
      <w:r w:rsidRPr="00B3056F">
        <w:tab/>
        <w:t>General</w:t>
      </w:r>
      <w:bookmarkEnd w:id="3404"/>
      <w:bookmarkEnd w:id="3405"/>
      <w:bookmarkEnd w:id="3406"/>
      <w:bookmarkEnd w:id="3407"/>
      <w:bookmarkEnd w:id="3408"/>
      <w:bookmarkEnd w:id="3409"/>
      <w:bookmarkEnd w:id="3410"/>
    </w:p>
    <w:p w14:paraId="0EF7E856" w14:textId="77777777" w:rsidR="005B7866" w:rsidRPr="00B3056F" w:rsidRDefault="005B7866" w:rsidP="005B7866">
      <w:r w:rsidRPr="00B3056F">
        <w:t>This clause specifies the application data model supported by the API.</w:t>
      </w:r>
    </w:p>
    <w:p w14:paraId="5798F68B" w14:textId="77777777" w:rsidR="005B7866" w:rsidRPr="00B3056F" w:rsidRDefault="005B7866" w:rsidP="005B7866">
      <w:r w:rsidRPr="00B3056F">
        <w:t xml:space="preserve">Table 6.2.6.1-1 specifies the data types defined for the </w:t>
      </w:r>
      <w:proofErr w:type="spellStart"/>
      <w:r w:rsidRPr="00B3056F">
        <w:t>Nudm_UECM</w:t>
      </w:r>
      <w:proofErr w:type="spellEnd"/>
      <w:r w:rsidRPr="00B3056F">
        <w:t xml:space="preserve"> service API.</w:t>
      </w:r>
    </w:p>
    <w:p w14:paraId="22372164" w14:textId="77777777" w:rsidR="005B7866" w:rsidRPr="00B3056F" w:rsidRDefault="005B7866" w:rsidP="005B7866">
      <w:pPr>
        <w:pStyle w:val="TH"/>
      </w:pPr>
      <w:r w:rsidRPr="00B3056F">
        <w:lastRenderedPageBreak/>
        <w:t xml:space="preserve">Table 6.2.6.1-1: </w:t>
      </w:r>
      <w:proofErr w:type="spellStart"/>
      <w:r w:rsidRPr="00B3056F">
        <w:t>Nudm_UECM</w:t>
      </w:r>
      <w:proofErr w:type="spellEnd"/>
      <w:r w:rsidRPr="00B3056F">
        <w:t xml:space="preserve">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695"/>
        <w:gridCol w:w="33"/>
        <w:gridCol w:w="1317"/>
        <w:gridCol w:w="33"/>
        <w:gridCol w:w="4063"/>
        <w:gridCol w:w="33"/>
      </w:tblGrid>
      <w:tr w:rsidR="005B7866" w:rsidRPr="00B3056F" w14:paraId="41886199" w14:textId="77777777" w:rsidTr="007F1FAF">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808CC93" w14:textId="77777777" w:rsidR="005B7866" w:rsidRPr="00B3056F" w:rsidRDefault="005B7866" w:rsidP="007F1FAF">
            <w:pPr>
              <w:pStyle w:val="TAH"/>
            </w:pPr>
            <w:r w:rsidRPr="00B3056F">
              <w:t>Data type</w:t>
            </w:r>
          </w:p>
        </w:tc>
        <w:tc>
          <w:tcPr>
            <w:tcW w:w="1350" w:type="dxa"/>
            <w:gridSpan w:val="2"/>
            <w:tcBorders>
              <w:top w:val="single" w:sz="4" w:space="0" w:color="auto"/>
              <w:left w:val="single" w:sz="4" w:space="0" w:color="auto"/>
              <w:bottom w:val="single" w:sz="4" w:space="0" w:color="auto"/>
              <w:right w:val="single" w:sz="4" w:space="0" w:color="auto"/>
            </w:tcBorders>
            <w:shd w:val="clear" w:color="auto" w:fill="C0C0C0"/>
          </w:tcPr>
          <w:p w14:paraId="449CF5AC" w14:textId="77777777" w:rsidR="005B7866" w:rsidRPr="00B3056F" w:rsidRDefault="005B7866" w:rsidP="007F1FAF">
            <w:pPr>
              <w:pStyle w:val="TAH"/>
            </w:pPr>
            <w:r w:rsidRPr="00B3056F">
              <w:t>Clause defined</w:t>
            </w:r>
          </w:p>
        </w:tc>
        <w:tc>
          <w:tcPr>
            <w:tcW w:w="40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489B242" w14:textId="77777777" w:rsidR="005B7866" w:rsidRPr="00B3056F" w:rsidRDefault="005B7866" w:rsidP="007F1FAF">
            <w:pPr>
              <w:pStyle w:val="TAH"/>
            </w:pPr>
            <w:r w:rsidRPr="00B3056F">
              <w:t>Description</w:t>
            </w:r>
          </w:p>
        </w:tc>
      </w:tr>
      <w:tr w:rsidR="005B7866" w:rsidRPr="00B3056F" w14:paraId="56F053B3" w14:textId="77777777" w:rsidTr="007F1FAF">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814F955" w14:textId="77777777" w:rsidR="005B7866" w:rsidRPr="00B3056F" w:rsidRDefault="005B7866" w:rsidP="007F1FAF">
            <w:pPr>
              <w:pStyle w:val="TAL"/>
            </w:pPr>
            <w:r w:rsidRPr="00B3056F">
              <w:t>Amf3GppAccessRegistration</w:t>
            </w:r>
          </w:p>
        </w:tc>
        <w:tc>
          <w:tcPr>
            <w:tcW w:w="1350" w:type="dxa"/>
            <w:gridSpan w:val="2"/>
            <w:tcBorders>
              <w:top w:val="single" w:sz="4" w:space="0" w:color="auto"/>
              <w:left w:val="single" w:sz="4" w:space="0" w:color="auto"/>
              <w:bottom w:val="single" w:sz="4" w:space="0" w:color="auto"/>
              <w:right w:val="single" w:sz="4" w:space="0" w:color="auto"/>
            </w:tcBorders>
          </w:tcPr>
          <w:p w14:paraId="47AE080C" w14:textId="77777777" w:rsidR="005B7866" w:rsidRPr="00B3056F" w:rsidRDefault="005B7866" w:rsidP="007F1FAF">
            <w:pPr>
              <w:pStyle w:val="TAL"/>
            </w:pPr>
            <w:r w:rsidRPr="00B3056F">
              <w:t>6.2.6.2.2</w:t>
            </w:r>
          </w:p>
        </w:tc>
        <w:tc>
          <w:tcPr>
            <w:tcW w:w="4096" w:type="dxa"/>
            <w:gridSpan w:val="2"/>
            <w:tcBorders>
              <w:top w:val="single" w:sz="4" w:space="0" w:color="auto"/>
              <w:left w:val="single" w:sz="4" w:space="0" w:color="auto"/>
              <w:bottom w:val="single" w:sz="4" w:space="0" w:color="auto"/>
              <w:right w:val="single" w:sz="4" w:space="0" w:color="auto"/>
            </w:tcBorders>
          </w:tcPr>
          <w:p w14:paraId="7A7789D9" w14:textId="77777777" w:rsidR="005B7866" w:rsidRPr="00B3056F" w:rsidRDefault="005B7866" w:rsidP="007F1FAF">
            <w:pPr>
              <w:pStyle w:val="TAL"/>
              <w:rPr>
                <w:rFonts w:cs="Arial"/>
                <w:szCs w:val="18"/>
              </w:rPr>
            </w:pPr>
            <w:r w:rsidRPr="00B3056F">
              <w:rPr>
                <w:rFonts w:cs="Arial"/>
                <w:szCs w:val="18"/>
              </w:rPr>
              <w:t>The complete set of information relevant to the AMF where the UE has registered via 3GPP access.</w:t>
            </w:r>
          </w:p>
        </w:tc>
      </w:tr>
      <w:tr w:rsidR="005B7866" w:rsidRPr="00B3056F" w14:paraId="3CF6E5B9" w14:textId="77777777" w:rsidTr="007F1FAF">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5CC7DC42" w14:textId="77777777" w:rsidR="005B7866" w:rsidRPr="00B3056F" w:rsidRDefault="005B7866" w:rsidP="007F1FAF">
            <w:pPr>
              <w:pStyle w:val="TAL"/>
            </w:pPr>
            <w:r w:rsidRPr="00B3056F">
              <w:t>AmfNon3GppAccessRegistration</w:t>
            </w:r>
          </w:p>
        </w:tc>
        <w:tc>
          <w:tcPr>
            <w:tcW w:w="1350" w:type="dxa"/>
            <w:gridSpan w:val="2"/>
            <w:tcBorders>
              <w:top w:val="single" w:sz="4" w:space="0" w:color="auto"/>
              <w:left w:val="single" w:sz="4" w:space="0" w:color="auto"/>
              <w:bottom w:val="single" w:sz="4" w:space="0" w:color="auto"/>
              <w:right w:val="single" w:sz="4" w:space="0" w:color="auto"/>
            </w:tcBorders>
          </w:tcPr>
          <w:p w14:paraId="7A59AED5" w14:textId="77777777" w:rsidR="005B7866" w:rsidRPr="00B3056F" w:rsidRDefault="005B7866" w:rsidP="007F1FAF">
            <w:pPr>
              <w:pStyle w:val="TAL"/>
            </w:pPr>
            <w:r w:rsidRPr="00B3056F">
              <w:t>6.2.6.2.3</w:t>
            </w:r>
          </w:p>
        </w:tc>
        <w:tc>
          <w:tcPr>
            <w:tcW w:w="4096" w:type="dxa"/>
            <w:gridSpan w:val="2"/>
            <w:tcBorders>
              <w:top w:val="single" w:sz="4" w:space="0" w:color="auto"/>
              <w:left w:val="single" w:sz="4" w:space="0" w:color="auto"/>
              <w:bottom w:val="single" w:sz="4" w:space="0" w:color="auto"/>
              <w:right w:val="single" w:sz="4" w:space="0" w:color="auto"/>
            </w:tcBorders>
          </w:tcPr>
          <w:p w14:paraId="5D951FEE" w14:textId="77777777" w:rsidR="005B7866" w:rsidRPr="00B3056F" w:rsidRDefault="005B7866" w:rsidP="007F1FAF">
            <w:pPr>
              <w:pStyle w:val="TAL"/>
              <w:rPr>
                <w:rFonts w:cs="Arial"/>
                <w:szCs w:val="18"/>
              </w:rPr>
            </w:pPr>
            <w:r w:rsidRPr="00B3056F">
              <w:rPr>
                <w:rFonts w:cs="Arial"/>
                <w:szCs w:val="18"/>
              </w:rPr>
              <w:t>The complete set of information relevant to the AMF where the UE has registered via non 3GPP access.</w:t>
            </w:r>
          </w:p>
        </w:tc>
      </w:tr>
      <w:tr w:rsidR="005B7866" w:rsidRPr="00B3056F" w14:paraId="7B328F85" w14:textId="77777777" w:rsidTr="007F1FAF">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66D7B223" w14:textId="77777777" w:rsidR="005B7866" w:rsidRPr="00B3056F" w:rsidRDefault="005B7866" w:rsidP="007F1FAF">
            <w:pPr>
              <w:pStyle w:val="TAL"/>
            </w:pPr>
            <w:proofErr w:type="spellStart"/>
            <w:r w:rsidRPr="00B3056F">
              <w:t>SmfRegistration</w:t>
            </w:r>
            <w:proofErr w:type="spellEnd"/>
          </w:p>
        </w:tc>
        <w:tc>
          <w:tcPr>
            <w:tcW w:w="1350" w:type="dxa"/>
            <w:gridSpan w:val="2"/>
            <w:tcBorders>
              <w:top w:val="single" w:sz="4" w:space="0" w:color="auto"/>
              <w:left w:val="single" w:sz="4" w:space="0" w:color="auto"/>
              <w:bottom w:val="single" w:sz="4" w:space="0" w:color="auto"/>
              <w:right w:val="single" w:sz="4" w:space="0" w:color="auto"/>
            </w:tcBorders>
          </w:tcPr>
          <w:p w14:paraId="7BD9D0F0" w14:textId="77777777" w:rsidR="005B7866" w:rsidRPr="00B3056F" w:rsidRDefault="005B7866" w:rsidP="007F1FAF">
            <w:pPr>
              <w:pStyle w:val="TAL"/>
            </w:pPr>
            <w:r w:rsidRPr="00B3056F">
              <w:t>6.2.6.2.4</w:t>
            </w:r>
          </w:p>
        </w:tc>
        <w:tc>
          <w:tcPr>
            <w:tcW w:w="4096" w:type="dxa"/>
            <w:gridSpan w:val="2"/>
            <w:tcBorders>
              <w:top w:val="single" w:sz="4" w:space="0" w:color="auto"/>
              <w:left w:val="single" w:sz="4" w:space="0" w:color="auto"/>
              <w:bottom w:val="single" w:sz="4" w:space="0" w:color="auto"/>
              <w:right w:val="single" w:sz="4" w:space="0" w:color="auto"/>
            </w:tcBorders>
          </w:tcPr>
          <w:p w14:paraId="6E317A6D" w14:textId="77777777" w:rsidR="005B7866" w:rsidRPr="00B3056F" w:rsidRDefault="005B7866" w:rsidP="007F1FAF">
            <w:pPr>
              <w:pStyle w:val="TAL"/>
              <w:rPr>
                <w:rFonts w:cs="Arial"/>
                <w:szCs w:val="18"/>
              </w:rPr>
            </w:pPr>
            <w:r w:rsidRPr="00B3056F">
              <w:rPr>
                <w:rFonts w:cs="Arial"/>
                <w:szCs w:val="18"/>
              </w:rPr>
              <w:t>The complete set of information relevant to an SMF serving the UE</w:t>
            </w:r>
          </w:p>
        </w:tc>
      </w:tr>
      <w:tr w:rsidR="005B7866" w:rsidRPr="00B3056F" w14:paraId="3C54EE9A" w14:textId="77777777" w:rsidTr="007F1FAF">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5DB8DF1F" w14:textId="77777777" w:rsidR="005B7866" w:rsidRPr="00B3056F" w:rsidRDefault="005B7866" w:rsidP="007F1FAF">
            <w:pPr>
              <w:pStyle w:val="TAL"/>
            </w:pPr>
            <w:proofErr w:type="spellStart"/>
            <w:r w:rsidRPr="00B3056F">
              <w:t>SmsfRegistration</w:t>
            </w:r>
            <w:proofErr w:type="spellEnd"/>
          </w:p>
        </w:tc>
        <w:tc>
          <w:tcPr>
            <w:tcW w:w="1350" w:type="dxa"/>
            <w:gridSpan w:val="2"/>
            <w:tcBorders>
              <w:top w:val="single" w:sz="4" w:space="0" w:color="auto"/>
              <w:left w:val="single" w:sz="4" w:space="0" w:color="auto"/>
              <w:bottom w:val="single" w:sz="4" w:space="0" w:color="auto"/>
              <w:right w:val="single" w:sz="4" w:space="0" w:color="auto"/>
            </w:tcBorders>
          </w:tcPr>
          <w:p w14:paraId="18548134" w14:textId="77777777" w:rsidR="005B7866" w:rsidRPr="00B3056F" w:rsidRDefault="005B7866" w:rsidP="007F1FAF">
            <w:pPr>
              <w:pStyle w:val="TAL"/>
            </w:pPr>
            <w:r w:rsidRPr="00B3056F">
              <w:t>6.2.6.2.6</w:t>
            </w:r>
          </w:p>
        </w:tc>
        <w:tc>
          <w:tcPr>
            <w:tcW w:w="4096" w:type="dxa"/>
            <w:gridSpan w:val="2"/>
            <w:tcBorders>
              <w:top w:val="single" w:sz="4" w:space="0" w:color="auto"/>
              <w:left w:val="single" w:sz="4" w:space="0" w:color="auto"/>
              <w:bottom w:val="single" w:sz="4" w:space="0" w:color="auto"/>
              <w:right w:val="single" w:sz="4" w:space="0" w:color="auto"/>
            </w:tcBorders>
          </w:tcPr>
          <w:p w14:paraId="7CED72AA" w14:textId="77777777" w:rsidR="005B7866" w:rsidRPr="00B3056F" w:rsidRDefault="005B7866" w:rsidP="007F1FAF">
            <w:pPr>
              <w:pStyle w:val="TAL"/>
              <w:rPr>
                <w:rFonts w:cs="Arial"/>
                <w:szCs w:val="18"/>
              </w:rPr>
            </w:pPr>
            <w:r w:rsidRPr="00B3056F">
              <w:rPr>
                <w:rFonts w:cs="Arial"/>
                <w:szCs w:val="18"/>
              </w:rPr>
              <w:t>The complete set of information relevant to the SMSF serving the UE.</w:t>
            </w:r>
          </w:p>
        </w:tc>
      </w:tr>
      <w:tr w:rsidR="005B7866" w:rsidRPr="00B3056F" w14:paraId="439E2B35" w14:textId="77777777" w:rsidTr="007F1FAF">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15253C0" w14:textId="77777777" w:rsidR="005B7866" w:rsidRPr="00B3056F" w:rsidRDefault="005B7866" w:rsidP="007F1FAF">
            <w:pPr>
              <w:pStyle w:val="TAL"/>
            </w:pPr>
            <w:proofErr w:type="spellStart"/>
            <w:r w:rsidRPr="00B3056F">
              <w:t>DeregistrationData</w:t>
            </w:r>
            <w:proofErr w:type="spellEnd"/>
          </w:p>
        </w:tc>
        <w:tc>
          <w:tcPr>
            <w:tcW w:w="1350" w:type="dxa"/>
            <w:gridSpan w:val="2"/>
            <w:tcBorders>
              <w:top w:val="single" w:sz="4" w:space="0" w:color="auto"/>
              <w:left w:val="single" w:sz="4" w:space="0" w:color="auto"/>
              <w:bottom w:val="single" w:sz="4" w:space="0" w:color="auto"/>
              <w:right w:val="single" w:sz="4" w:space="0" w:color="auto"/>
            </w:tcBorders>
          </w:tcPr>
          <w:p w14:paraId="6E63C35D" w14:textId="77777777" w:rsidR="005B7866" w:rsidRPr="00B3056F" w:rsidRDefault="005B7866" w:rsidP="007F1FAF">
            <w:pPr>
              <w:pStyle w:val="TAL"/>
            </w:pPr>
            <w:r w:rsidRPr="00B3056F">
              <w:t>6.2.6.2.5</w:t>
            </w:r>
          </w:p>
        </w:tc>
        <w:tc>
          <w:tcPr>
            <w:tcW w:w="4096" w:type="dxa"/>
            <w:gridSpan w:val="2"/>
            <w:tcBorders>
              <w:top w:val="single" w:sz="4" w:space="0" w:color="auto"/>
              <w:left w:val="single" w:sz="4" w:space="0" w:color="auto"/>
              <w:bottom w:val="single" w:sz="4" w:space="0" w:color="auto"/>
              <w:right w:val="single" w:sz="4" w:space="0" w:color="auto"/>
            </w:tcBorders>
          </w:tcPr>
          <w:p w14:paraId="044AC618" w14:textId="77777777" w:rsidR="005B7866" w:rsidRPr="00B3056F" w:rsidRDefault="005B7866" w:rsidP="007F1FAF">
            <w:pPr>
              <w:pStyle w:val="TAL"/>
              <w:rPr>
                <w:rFonts w:cs="Arial"/>
                <w:szCs w:val="18"/>
              </w:rPr>
            </w:pPr>
            <w:r w:rsidRPr="00B3056F">
              <w:rPr>
                <w:rFonts w:cs="Arial"/>
                <w:szCs w:val="18"/>
              </w:rPr>
              <w:t>Data sent with the Deregistration Notification</w:t>
            </w:r>
          </w:p>
        </w:tc>
      </w:tr>
      <w:tr w:rsidR="005B7866" w:rsidRPr="00B3056F" w14:paraId="5F83ADB8" w14:textId="77777777" w:rsidTr="007F1FAF">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5EC7BB4" w14:textId="77777777" w:rsidR="005B7866" w:rsidRPr="00B3056F" w:rsidRDefault="005B7866" w:rsidP="007F1FAF">
            <w:pPr>
              <w:pStyle w:val="TAL"/>
            </w:pPr>
            <w:r w:rsidRPr="00B3056F">
              <w:t>Amf3GppAccessRegistrationModification</w:t>
            </w:r>
          </w:p>
        </w:tc>
        <w:tc>
          <w:tcPr>
            <w:tcW w:w="1350" w:type="dxa"/>
            <w:gridSpan w:val="2"/>
            <w:tcBorders>
              <w:top w:val="single" w:sz="4" w:space="0" w:color="auto"/>
              <w:left w:val="single" w:sz="4" w:space="0" w:color="auto"/>
              <w:bottom w:val="single" w:sz="4" w:space="0" w:color="auto"/>
              <w:right w:val="single" w:sz="4" w:space="0" w:color="auto"/>
            </w:tcBorders>
          </w:tcPr>
          <w:p w14:paraId="7C526DFF" w14:textId="77777777" w:rsidR="005B7866" w:rsidRPr="00B3056F" w:rsidRDefault="005B7866" w:rsidP="007F1FAF">
            <w:pPr>
              <w:pStyle w:val="TAL"/>
            </w:pPr>
            <w:r w:rsidRPr="00B3056F">
              <w:t>6.2.6.2.7</w:t>
            </w:r>
          </w:p>
        </w:tc>
        <w:tc>
          <w:tcPr>
            <w:tcW w:w="4096" w:type="dxa"/>
            <w:gridSpan w:val="2"/>
            <w:tcBorders>
              <w:top w:val="single" w:sz="4" w:space="0" w:color="auto"/>
              <w:left w:val="single" w:sz="4" w:space="0" w:color="auto"/>
              <w:bottom w:val="single" w:sz="4" w:space="0" w:color="auto"/>
              <w:right w:val="single" w:sz="4" w:space="0" w:color="auto"/>
            </w:tcBorders>
          </w:tcPr>
          <w:p w14:paraId="0152C607" w14:textId="77777777" w:rsidR="005B7866" w:rsidRPr="00B3056F" w:rsidRDefault="005B7866" w:rsidP="007F1FAF">
            <w:pPr>
              <w:pStyle w:val="TAL"/>
              <w:rPr>
                <w:rFonts w:cs="Arial"/>
                <w:szCs w:val="18"/>
              </w:rPr>
            </w:pPr>
            <w:r w:rsidRPr="00B3056F">
              <w:rPr>
                <w:rFonts w:cs="Arial"/>
                <w:szCs w:val="18"/>
              </w:rPr>
              <w:t>Contains attributes of Amf3GppAccessRegistration that can be modified using PATCH</w:t>
            </w:r>
          </w:p>
        </w:tc>
      </w:tr>
      <w:tr w:rsidR="005B7866" w:rsidRPr="00B3056F" w14:paraId="1E8B4F94" w14:textId="77777777" w:rsidTr="007F1FAF">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59AC4801" w14:textId="77777777" w:rsidR="005B7866" w:rsidRPr="00B3056F" w:rsidRDefault="005B7866" w:rsidP="007F1FAF">
            <w:pPr>
              <w:pStyle w:val="TAL"/>
            </w:pPr>
            <w:r w:rsidRPr="00B3056F">
              <w:t>AmfNon3GppAccessRegistrationModification</w:t>
            </w:r>
          </w:p>
        </w:tc>
        <w:tc>
          <w:tcPr>
            <w:tcW w:w="1350" w:type="dxa"/>
            <w:gridSpan w:val="2"/>
            <w:tcBorders>
              <w:top w:val="single" w:sz="4" w:space="0" w:color="auto"/>
              <w:left w:val="single" w:sz="4" w:space="0" w:color="auto"/>
              <w:bottom w:val="single" w:sz="4" w:space="0" w:color="auto"/>
              <w:right w:val="single" w:sz="4" w:space="0" w:color="auto"/>
            </w:tcBorders>
          </w:tcPr>
          <w:p w14:paraId="415343B4" w14:textId="77777777" w:rsidR="005B7866" w:rsidRPr="00B3056F" w:rsidRDefault="005B7866" w:rsidP="007F1FAF">
            <w:pPr>
              <w:pStyle w:val="TAL"/>
            </w:pPr>
            <w:r w:rsidRPr="00B3056F">
              <w:t>6.2.6.2.8</w:t>
            </w:r>
          </w:p>
        </w:tc>
        <w:tc>
          <w:tcPr>
            <w:tcW w:w="4096" w:type="dxa"/>
            <w:gridSpan w:val="2"/>
            <w:tcBorders>
              <w:top w:val="single" w:sz="4" w:space="0" w:color="auto"/>
              <w:left w:val="single" w:sz="4" w:space="0" w:color="auto"/>
              <w:bottom w:val="single" w:sz="4" w:space="0" w:color="auto"/>
              <w:right w:val="single" w:sz="4" w:space="0" w:color="auto"/>
            </w:tcBorders>
          </w:tcPr>
          <w:p w14:paraId="3259151A" w14:textId="77777777" w:rsidR="005B7866" w:rsidRPr="00B3056F" w:rsidRDefault="005B7866" w:rsidP="007F1FAF">
            <w:pPr>
              <w:pStyle w:val="TAL"/>
              <w:rPr>
                <w:rFonts w:cs="Arial"/>
                <w:szCs w:val="18"/>
              </w:rPr>
            </w:pPr>
            <w:r w:rsidRPr="00B3056F">
              <w:rPr>
                <w:rFonts w:cs="Arial"/>
                <w:szCs w:val="18"/>
              </w:rPr>
              <w:t>Contains attributes of AmfNon3GppAccessRegistration that can be modified using PATCH</w:t>
            </w:r>
          </w:p>
        </w:tc>
      </w:tr>
      <w:tr w:rsidR="005B7866" w:rsidRPr="00B3056F" w14:paraId="635FAE15" w14:textId="77777777" w:rsidTr="007F1FAF">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61789F08" w14:textId="77777777" w:rsidR="005B7866" w:rsidRPr="00B3056F" w:rsidRDefault="005B7866" w:rsidP="007F1FAF">
            <w:pPr>
              <w:pStyle w:val="TAL"/>
            </w:pPr>
            <w:proofErr w:type="spellStart"/>
            <w:r w:rsidRPr="00B3056F">
              <w:t>PcscfRestorationNotification</w:t>
            </w:r>
            <w:proofErr w:type="spellEnd"/>
          </w:p>
        </w:tc>
        <w:tc>
          <w:tcPr>
            <w:tcW w:w="1350" w:type="dxa"/>
            <w:gridSpan w:val="2"/>
            <w:tcBorders>
              <w:top w:val="single" w:sz="4" w:space="0" w:color="auto"/>
              <w:left w:val="single" w:sz="4" w:space="0" w:color="auto"/>
              <w:bottom w:val="single" w:sz="4" w:space="0" w:color="auto"/>
              <w:right w:val="single" w:sz="4" w:space="0" w:color="auto"/>
            </w:tcBorders>
          </w:tcPr>
          <w:p w14:paraId="6B79CD92" w14:textId="77777777" w:rsidR="005B7866" w:rsidRPr="00B3056F" w:rsidRDefault="005B7866" w:rsidP="007F1FAF">
            <w:pPr>
              <w:pStyle w:val="TAL"/>
            </w:pPr>
            <w:r w:rsidRPr="00B3056F">
              <w:t>6.2.6.2.9</w:t>
            </w:r>
          </w:p>
        </w:tc>
        <w:tc>
          <w:tcPr>
            <w:tcW w:w="4096" w:type="dxa"/>
            <w:gridSpan w:val="2"/>
            <w:tcBorders>
              <w:top w:val="single" w:sz="4" w:space="0" w:color="auto"/>
              <w:left w:val="single" w:sz="4" w:space="0" w:color="auto"/>
              <w:bottom w:val="single" w:sz="4" w:space="0" w:color="auto"/>
              <w:right w:val="single" w:sz="4" w:space="0" w:color="auto"/>
            </w:tcBorders>
          </w:tcPr>
          <w:p w14:paraId="3AD047CF" w14:textId="77777777" w:rsidR="005B7866" w:rsidRPr="00B3056F" w:rsidRDefault="005B7866" w:rsidP="007F1FAF">
            <w:pPr>
              <w:pStyle w:val="TAL"/>
              <w:rPr>
                <w:rFonts w:cs="Arial"/>
                <w:szCs w:val="18"/>
              </w:rPr>
            </w:pPr>
            <w:r w:rsidRPr="00B3056F">
              <w:rPr>
                <w:rFonts w:cs="Arial"/>
                <w:szCs w:val="18"/>
              </w:rPr>
              <w:t>Information sent to the AMF or SMF when P-CSCF restoration is triggered.</w:t>
            </w:r>
          </w:p>
        </w:tc>
      </w:tr>
      <w:tr w:rsidR="005B7866" w:rsidRPr="00B3056F" w14:paraId="5B0594C9" w14:textId="77777777" w:rsidTr="007F1FAF">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68A64C52" w14:textId="77777777" w:rsidR="005B7866" w:rsidRPr="00B3056F" w:rsidRDefault="005B7866" w:rsidP="007F1FAF">
            <w:pPr>
              <w:pStyle w:val="TAL"/>
            </w:pPr>
            <w:proofErr w:type="spellStart"/>
            <w:r w:rsidRPr="00B3056F">
              <w:t>NetworkNodeDiameterAddress</w:t>
            </w:r>
            <w:proofErr w:type="spellEnd"/>
          </w:p>
        </w:tc>
        <w:tc>
          <w:tcPr>
            <w:tcW w:w="1350" w:type="dxa"/>
            <w:gridSpan w:val="2"/>
            <w:tcBorders>
              <w:top w:val="single" w:sz="4" w:space="0" w:color="auto"/>
              <w:left w:val="single" w:sz="4" w:space="0" w:color="auto"/>
              <w:bottom w:val="single" w:sz="4" w:space="0" w:color="auto"/>
              <w:right w:val="single" w:sz="4" w:space="0" w:color="auto"/>
            </w:tcBorders>
          </w:tcPr>
          <w:p w14:paraId="4ECAC6D2" w14:textId="77777777" w:rsidR="005B7866" w:rsidRPr="00B3056F" w:rsidRDefault="005B7866" w:rsidP="007F1FAF">
            <w:pPr>
              <w:pStyle w:val="TAL"/>
            </w:pPr>
            <w:r w:rsidRPr="00B3056F">
              <w:t>6.2.6.2.10</w:t>
            </w:r>
          </w:p>
        </w:tc>
        <w:tc>
          <w:tcPr>
            <w:tcW w:w="4096" w:type="dxa"/>
            <w:gridSpan w:val="2"/>
            <w:tcBorders>
              <w:top w:val="single" w:sz="4" w:space="0" w:color="auto"/>
              <w:left w:val="single" w:sz="4" w:space="0" w:color="auto"/>
              <w:bottom w:val="single" w:sz="4" w:space="0" w:color="auto"/>
              <w:right w:val="single" w:sz="4" w:space="0" w:color="auto"/>
            </w:tcBorders>
          </w:tcPr>
          <w:p w14:paraId="543A48BE" w14:textId="77777777" w:rsidR="005B7866" w:rsidRPr="00B3056F" w:rsidRDefault="005B7866" w:rsidP="007F1FAF">
            <w:pPr>
              <w:pStyle w:val="TAL"/>
              <w:rPr>
                <w:rFonts w:cs="Arial"/>
                <w:szCs w:val="18"/>
              </w:rPr>
            </w:pPr>
          </w:p>
        </w:tc>
      </w:tr>
      <w:tr w:rsidR="005B7866" w:rsidRPr="00B3056F" w14:paraId="1BBFAC2F" w14:textId="77777777" w:rsidTr="007F1FAF">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029D537" w14:textId="77777777" w:rsidR="005B7866" w:rsidRPr="00B3056F" w:rsidRDefault="005B7866" w:rsidP="007F1FAF">
            <w:pPr>
              <w:pStyle w:val="TAL"/>
            </w:pPr>
            <w:proofErr w:type="spellStart"/>
            <w:r w:rsidRPr="00B3056F">
              <w:t>EpsIwkPgw</w:t>
            </w:r>
            <w:proofErr w:type="spellEnd"/>
          </w:p>
        </w:tc>
        <w:tc>
          <w:tcPr>
            <w:tcW w:w="1350" w:type="dxa"/>
            <w:gridSpan w:val="2"/>
            <w:tcBorders>
              <w:top w:val="single" w:sz="4" w:space="0" w:color="auto"/>
              <w:left w:val="single" w:sz="4" w:space="0" w:color="auto"/>
              <w:bottom w:val="single" w:sz="4" w:space="0" w:color="auto"/>
              <w:right w:val="single" w:sz="4" w:space="0" w:color="auto"/>
            </w:tcBorders>
          </w:tcPr>
          <w:p w14:paraId="5FE54B90" w14:textId="77777777" w:rsidR="005B7866" w:rsidRPr="00B3056F" w:rsidRDefault="005B7866" w:rsidP="007F1FAF">
            <w:pPr>
              <w:pStyle w:val="TAL"/>
            </w:pPr>
            <w:r w:rsidRPr="00B3056F">
              <w:t>6.2.6.2.11</w:t>
            </w:r>
          </w:p>
        </w:tc>
        <w:tc>
          <w:tcPr>
            <w:tcW w:w="4096" w:type="dxa"/>
            <w:gridSpan w:val="2"/>
            <w:tcBorders>
              <w:top w:val="single" w:sz="4" w:space="0" w:color="auto"/>
              <w:left w:val="single" w:sz="4" w:space="0" w:color="auto"/>
              <w:bottom w:val="single" w:sz="4" w:space="0" w:color="auto"/>
              <w:right w:val="single" w:sz="4" w:space="0" w:color="auto"/>
            </w:tcBorders>
          </w:tcPr>
          <w:p w14:paraId="7A90B012" w14:textId="77777777" w:rsidR="005B7866" w:rsidRPr="00B3056F" w:rsidRDefault="005B7866" w:rsidP="007F1FAF">
            <w:pPr>
              <w:pStyle w:val="TAL"/>
              <w:rPr>
                <w:rFonts w:cs="Arial"/>
                <w:szCs w:val="18"/>
              </w:rPr>
            </w:pPr>
          </w:p>
        </w:tc>
      </w:tr>
      <w:tr w:rsidR="005B7866" w:rsidRPr="00B3056F" w14:paraId="2F78EE84" w14:textId="77777777" w:rsidTr="007F1FAF">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33D547A" w14:textId="77777777" w:rsidR="005B7866" w:rsidRPr="00B3056F" w:rsidRDefault="005B7866" w:rsidP="007F1FAF">
            <w:pPr>
              <w:pStyle w:val="TAL"/>
            </w:pPr>
            <w:proofErr w:type="spellStart"/>
            <w:r w:rsidRPr="00B3056F">
              <w:t>TriggerRequest</w:t>
            </w:r>
            <w:proofErr w:type="spellEnd"/>
          </w:p>
        </w:tc>
        <w:tc>
          <w:tcPr>
            <w:tcW w:w="1350" w:type="dxa"/>
            <w:gridSpan w:val="2"/>
            <w:tcBorders>
              <w:top w:val="single" w:sz="4" w:space="0" w:color="auto"/>
              <w:left w:val="single" w:sz="4" w:space="0" w:color="auto"/>
              <w:bottom w:val="single" w:sz="4" w:space="0" w:color="auto"/>
              <w:right w:val="single" w:sz="4" w:space="0" w:color="auto"/>
            </w:tcBorders>
          </w:tcPr>
          <w:p w14:paraId="02DE9827" w14:textId="77777777" w:rsidR="005B7866" w:rsidRPr="00B3056F" w:rsidRDefault="005B7866" w:rsidP="007F1FAF">
            <w:pPr>
              <w:pStyle w:val="TAL"/>
            </w:pPr>
            <w:r w:rsidRPr="00B3056F">
              <w:t>6.2.6.2.12</w:t>
            </w:r>
          </w:p>
        </w:tc>
        <w:tc>
          <w:tcPr>
            <w:tcW w:w="4096" w:type="dxa"/>
            <w:gridSpan w:val="2"/>
            <w:tcBorders>
              <w:top w:val="single" w:sz="4" w:space="0" w:color="auto"/>
              <w:left w:val="single" w:sz="4" w:space="0" w:color="auto"/>
              <w:bottom w:val="single" w:sz="4" w:space="0" w:color="auto"/>
              <w:right w:val="single" w:sz="4" w:space="0" w:color="auto"/>
            </w:tcBorders>
          </w:tcPr>
          <w:p w14:paraId="307FBCC0" w14:textId="77777777" w:rsidR="005B7866" w:rsidRPr="00B3056F" w:rsidRDefault="005B7866" w:rsidP="007F1FAF">
            <w:pPr>
              <w:pStyle w:val="TAL"/>
              <w:rPr>
                <w:rFonts w:cs="Arial"/>
                <w:szCs w:val="18"/>
              </w:rPr>
            </w:pPr>
          </w:p>
        </w:tc>
      </w:tr>
      <w:tr w:rsidR="005B7866" w:rsidRPr="00B3056F" w14:paraId="663B639D" w14:textId="77777777" w:rsidTr="007F1FAF">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4D63037C" w14:textId="77777777" w:rsidR="005B7866" w:rsidRPr="00B3056F" w:rsidRDefault="005B7866" w:rsidP="007F1FAF">
            <w:pPr>
              <w:pStyle w:val="TAL"/>
            </w:pPr>
            <w:proofErr w:type="spellStart"/>
            <w:r>
              <w:t>AmfDeregInfo</w:t>
            </w:r>
            <w:proofErr w:type="spellEnd"/>
          </w:p>
        </w:tc>
        <w:tc>
          <w:tcPr>
            <w:tcW w:w="1350" w:type="dxa"/>
            <w:gridSpan w:val="2"/>
            <w:tcBorders>
              <w:top w:val="single" w:sz="4" w:space="0" w:color="auto"/>
              <w:left w:val="single" w:sz="4" w:space="0" w:color="auto"/>
              <w:bottom w:val="single" w:sz="4" w:space="0" w:color="auto"/>
              <w:right w:val="single" w:sz="4" w:space="0" w:color="auto"/>
            </w:tcBorders>
          </w:tcPr>
          <w:p w14:paraId="6A899B77" w14:textId="77777777" w:rsidR="005B7866" w:rsidRPr="00B3056F" w:rsidRDefault="005B7866" w:rsidP="007F1FAF">
            <w:pPr>
              <w:pStyle w:val="TAL"/>
            </w:pPr>
            <w:r>
              <w:t>6.2.6.2.13</w:t>
            </w:r>
          </w:p>
        </w:tc>
        <w:tc>
          <w:tcPr>
            <w:tcW w:w="4096" w:type="dxa"/>
            <w:gridSpan w:val="2"/>
            <w:tcBorders>
              <w:top w:val="single" w:sz="4" w:space="0" w:color="auto"/>
              <w:left w:val="single" w:sz="4" w:space="0" w:color="auto"/>
              <w:bottom w:val="single" w:sz="4" w:space="0" w:color="auto"/>
              <w:right w:val="single" w:sz="4" w:space="0" w:color="auto"/>
            </w:tcBorders>
          </w:tcPr>
          <w:p w14:paraId="3C1E01E4" w14:textId="77777777" w:rsidR="005B7866" w:rsidRPr="00B3056F" w:rsidRDefault="005B7866" w:rsidP="007F1FAF">
            <w:pPr>
              <w:pStyle w:val="TAL"/>
              <w:rPr>
                <w:rFonts w:cs="Arial"/>
                <w:szCs w:val="18"/>
              </w:rPr>
            </w:pPr>
          </w:p>
        </w:tc>
      </w:tr>
      <w:tr w:rsidR="005B7866" w:rsidRPr="00B3056F" w14:paraId="3A50B7E6" w14:textId="77777777" w:rsidTr="007F1FAF">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F696B6F" w14:textId="77777777" w:rsidR="005B7866" w:rsidRPr="00B3056F" w:rsidRDefault="005B7866" w:rsidP="007F1FAF">
            <w:pPr>
              <w:pStyle w:val="TAL"/>
            </w:pPr>
            <w:proofErr w:type="spellStart"/>
            <w:r w:rsidRPr="00B3056F">
              <w:t>EpsInterworkingInfo</w:t>
            </w:r>
            <w:proofErr w:type="spellEnd"/>
          </w:p>
        </w:tc>
        <w:tc>
          <w:tcPr>
            <w:tcW w:w="1350" w:type="dxa"/>
            <w:gridSpan w:val="2"/>
            <w:tcBorders>
              <w:top w:val="single" w:sz="4" w:space="0" w:color="auto"/>
              <w:left w:val="single" w:sz="4" w:space="0" w:color="auto"/>
              <w:bottom w:val="single" w:sz="4" w:space="0" w:color="auto"/>
              <w:right w:val="single" w:sz="4" w:space="0" w:color="auto"/>
            </w:tcBorders>
          </w:tcPr>
          <w:p w14:paraId="5A4B3C4B" w14:textId="77777777" w:rsidR="005B7866" w:rsidRPr="00B3056F" w:rsidRDefault="005B7866" w:rsidP="007F1FAF">
            <w:pPr>
              <w:pStyle w:val="TAL"/>
            </w:pPr>
            <w:r w:rsidRPr="00B3056F">
              <w:t>6.2.6.2.14</w:t>
            </w:r>
          </w:p>
        </w:tc>
        <w:tc>
          <w:tcPr>
            <w:tcW w:w="4096" w:type="dxa"/>
            <w:gridSpan w:val="2"/>
            <w:tcBorders>
              <w:top w:val="single" w:sz="4" w:space="0" w:color="auto"/>
              <w:left w:val="single" w:sz="4" w:space="0" w:color="auto"/>
              <w:bottom w:val="single" w:sz="4" w:space="0" w:color="auto"/>
              <w:right w:val="single" w:sz="4" w:space="0" w:color="auto"/>
            </w:tcBorders>
          </w:tcPr>
          <w:p w14:paraId="1354E137" w14:textId="77777777" w:rsidR="005B7866" w:rsidRPr="00B3056F" w:rsidRDefault="005B7866" w:rsidP="007F1FAF">
            <w:pPr>
              <w:pStyle w:val="TAL"/>
              <w:rPr>
                <w:rFonts w:cs="Arial"/>
                <w:szCs w:val="18"/>
              </w:rPr>
            </w:pPr>
          </w:p>
        </w:tc>
      </w:tr>
      <w:tr w:rsidR="005B7866" w:rsidRPr="00B3056F" w14:paraId="76ADCFB5" w14:textId="77777777" w:rsidTr="007F1FAF">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45ABBFE1" w14:textId="77777777" w:rsidR="005B7866" w:rsidRPr="00B3056F" w:rsidRDefault="005B7866" w:rsidP="007F1FAF">
            <w:pPr>
              <w:pStyle w:val="TAL"/>
            </w:pPr>
            <w:proofErr w:type="spellStart"/>
            <w:r w:rsidRPr="00B3056F">
              <w:rPr>
                <w:rFonts w:hint="eastAsia"/>
              </w:rPr>
              <w:t>LocationInfo</w:t>
            </w:r>
            <w:proofErr w:type="spellEnd"/>
          </w:p>
        </w:tc>
        <w:tc>
          <w:tcPr>
            <w:tcW w:w="1350" w:type="dxa"/>
            <w:gridSpan w:val="2"/>
            <w:tcBorders>
              <w:top w:val="single" w:sz="4" w:space="0" w:color="auto"/>
              <w:left w:val="single" w:sz="4" w:space="0" w:color="auto"/>
              <w:bottom w:val="single" w:sz="4" w:space="0" w:color="auto"/>
              <w:right w:val="single" w:sz="4" w:space="0" w:color="auto"/>
            </w:tcBorders>
          </w:tcPr>
          <w:p w14:paraId="68ED05F5" w14:textId="77777777" w:rsidR="005B7866" w:rsidRPr="00B3056F" w:rsidRDefault="005B7866" w:rsidP="007F1FAF">
            <w:pPr>
              <w:pStyle w:val="TAL"/>
            </w:pPr>
            <w:r w:rsidRPr="00B3056F">
              <w:t>6.2.6.2.15</w:t>
            </w:r>
          </w:p>
        </w:tc>
        <w:tc>
          <w:tcPr>
            <w:tcW w:w="4096" w:type="dxa"/>
            <w:gridSpan w:val="2"/>
            <w:tcBorders>
              <w:top w:val="single" w:sz="4" w:space="0" w:color="auto"/>
              <w:left w:val="single" w:sz="4" w:space="0" w:color="auto"/>
              <w:bottom w:val="single" w:sz="4" w:space="0" w:color="auto"/>
              <w:right w:val="single" w:sz="4" w:space="0" w:color="auto"/>
            </w:tcBorders>
          </w:tcPr>
          <w:p w14:paraId="680A856F" w14:textId="77777777" w:rsidR="005B7866" w:rsidRPr="00B3056F" w:rsidRDefault="005B7866" w:rsidP="007F1FAF">
            <w:pPr>
              <w:pStyle w:val="TAL"/>
              <w:rPr>
                <w:rFonts w:cs="Arial"/>
                <w:szCs w:val="18"/>
              </w:rPr>
            </w:pPr>
            <w:r w:rsidRPr="00B3056F">
              <w:rPr>
                <w:rFonts w:cs="Arial" w:hint="eastAsia"/>
                <w:szCs w:val="18"/>
              </w:rPr>
              <w:t>Information used by (H)GMLC to send Location Service Request</w:t>
            </w:r>
          </w:p>
        </w:tc>
      </w:tr>
      <w:tr w:rsidR="005B7866" w:rsidRPr="00B3056F" w14:paraId="7D614E88" w14:textId="77777777" w:rsidTr="007F1FAF">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5065189" w14:textId="77777777" w:rsidR="005B7866" w:rsidRPr="00B3056F" w:rsidRDefault="005B7866" w:rsidP="007F1FAF">
            <w:pPr>
              <w:pStyle w:val="TAL"/>
            </w:pPr>
            <w:proofErr w:type="spellStart"/>
            <w:r w:rsidRPr="00B3056F">
              <w:rPr>
                <w:rFonts w:hint="eastAsia"/>
              </w:rPr>
              <w:t>RegistrationLocationInfo</w:t>
            </w:r>
            <w:proofErr w:type="spellEnd"/>
          </w:p>
        </w:tc>
        <w:tc>
          <w:tcPr>
            <w:tcW w:w="1350" w:type="dxa"/>
            <w:gridSpan w:val="2"/>
            <w:tcBorders>
              <w:top w:val="single" w:sz="4" w:space="0" w:color="auto"/>
              <w:left w:val="single" w:sz="4" w:space="0" w:color="auto"/>
              <w:bottom w:val="single" w:sz="4" w:space="0" w:color="auto"/>
              <w:right w:val="single" w:sz="4" w:space="0" w:color="auto"/>
            </w:tcBorders>
          </w:tcPr>
          <w:p w14:paraId="5E72B522" w14:textId="77777777" w:rsidR="005B7866" w:rsidRPr="00B3056F" w:rsidRDefault="005B7866" w:rsidP="007F1FAF">
            <w:pPr>
              <w:pStyle w:val="TAL"/>
            </w:pPr>
            <w:r w:rsidRPr="00B3056F">
              <w:t>6.2.6.2.16</w:t>
            </w:r>
          </w:p>
        </w:tc>
        <w:tc>
          <w:tcPr>
            <w:tcW w:w="4096" w:type="dxa"/>
            <w:gridSpan w:val="2"/>
            <w:tcBorders>
              <w:top w:val="single" w:sz="4" w:space="0" w:color="auto"/>
              <w:left w:val="single" w:sz="4" w:space="0" w:color="auto"/>
              <w:bottom w:val="single" w:sz="4" w:space="0" w:color="auto"/>
              <w:right w:val="single" w:sz="4" w:space="0" w:color="auto"/>
            </w:tcBorders>
          </w:tcPr>
          <w:p w14:paraId="719BB450" w14:textId="77777777" w:rsidR="005B7866" w:rsidRPr="00B3056F" w:rsidRDefault="005B7866" w:rsidP="007F1FAF">
            <w:pPr>
              <w:pStyle w:val="TAL"/>
              <w:rPr>
                <w:rFonts w:cs="Arial"/>
                <w:szCs w:val="18"/>
              </w:rPr>
            </w:pPr>
            <w:r w:rsidRPr="00B3056F">
              <w:rPr>
                <w:rFonts w:cs="Arial" w:hint="eastAsia"/>
                <w:szCs w:val="18"/>
              </w:rPr>
              <w:t xml:space="preserve">Serving AMF, optional VGMLC and access type related </w:t>
            </w:r>
            <w:proofErr w:type="spellStart"/>
            <w:r w:rsidRPr="00B3056F">
              <w:rPr>
                <w:rFonts w:cs="Arial" w:hint="eastAsia"/>
                <w:szCs w:val="18"/>
              </w:rPr>
              <w:t>informations</w:t>
            </w:r>
            <w:proofErr w:type="spellEnd"/>
            <w:r w:rsidRPr="00B3056F">
              <w:rPr>
                <w:rFonts w:cs="Arial" w:hint="eastAsia"/>
                <w:szCs w:val="18"/>
              </w:rPr>
              <w:t xml:space="preserve"> used by (H)GMLC to send Location Request</w:t>
            </w:r>
          </w:p>
        </w:tc>
      </w:tr>
      <w:tr w:rsidR="005B7866" w:rsidRPr="00B3056F" w14:paraId="4DF77B0F" w14:textId="77777777" w:rsidTr="007F1FAF">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190E9FC9" w14:textId="77777777" w:rsidR="005B7866" w:rsidRPr="00B3056F" w:rsidRDefault="005B7866" w:rsidP="007F1FAF">
            <w:pPr>
              <w:pStyle w:val="TAL"/>
            </w:pPr>
            <w:proofErr w:type="spellStart"/>
            <w:r w:rsidRPr="00B3056F">
              <w:rPr>
                <w:rFonts w:hint="eastAsia"/>
              </w:rPr>
              <w:t>VgmlcAddress</w:t>
            </w:r>
            <w:proofErr w:type="spellEnd"/>
          </w:p>
        </w:tc>
        <w:tc>
          <w:tcPr>
            <w:tcW w:w="1350" w:type="dxa"/>
            <w:gridSpan w:val="2"/>
            <w:tcBorders>
              <w:top w:val="single" w:sz="4" w:space="0" w:color="auto"/>
              <w:left w:val="single" w:sz="4" w:space="0" w:color="auto"/>
              <w:bottom w:val="single" w:sz="4" w:space="0" w:color="auto"/>
              <w:right w:val="single" w:sz="4" w:space="0" w:color="auto"/>
            </w:tcBorders>
          </w:tcPr>
          <w:p w14:paraId="6114968B" w14:textId="77777777" w:rsidR="005B7866" w:rsidRPr="00B3056F" w:rsidRDefault="005B7866" w:rsidP="007F1FAF">
            <w:pPr>
              <w:pStyle w:val="TAL"/>
            </w:pPr>
            <w:r w:rsidRPr="00B3056F">
              <w:t>6.2.6.2.17</w:t>
            </w:r>
          </w:p>
        </w:tc>
        <w:tc>
          <w:tcPr>
            <w:tcW w:w="4096" w:type="dxa"/>
            <w:gridSpan w:val="2"/>
            <w:tcBorders>
              <w:top w:val="single" w:sz="4" w:space="0" w:color="auto"/>
              <w:left w:val="single" w:sz="4" w:space="0" w:color="auto"/>
              <w:bottom w:val="single" w:sz="4" w:space="0" w:color="auto"/>
              <w:right w:val="single" w:sz="4" w:space="0" w:color="auto"/>
            </w:tcBorders>
          </w:tcPr>
          <w:p w14:paraId="6DE038FF" w14:textId="77777777" w:rsidR="005B7866" w:rsidRPr="00B3056F" w:rsidRDefault="005B7866" w:rsidP="007F1FAF">
            <w:pPr>
              <w:pStyle w:val="TAL"/>
              <w:rPr>
                <w:rFonts w:cs="Arial"/>
                <w:szCs w:val="18"/>
              </w:rPr>
            </w:pPr>
            <w:r w:rsidRPr="00B3056F">
              <w:rPr>
                <w:rFonts w:cs="Arial"/>
                <w:szCs w:val="18"/>
              </w:rPr>
              <w:t xml:space="preserve">The </w:t>
            </w:r>
            <w:r w:rsidRPr="00B3056F">
              <w:rPr>
                <w:rFonts w:cs="Arial" w:hint="eastAsia"/>
                <w:szCs w:val="18"/>
              </w:rPr>
              <w:t>address(es) of</w:t>
            </w:r>
            <w:r w:rsidRPr="00B3056F">
              <w:rPr>
                <w:rFonts w:cs="Arial"/>
                <w:szCs w:val="18"/>
              </w:rPr>
              <w:t xml:space="preserve"> </w:t>
            </w:r>
            <w:r w:rsidRPr="00B3056F">
              <w:rPr>
                <w:rFonts w:cs="Arial" w:hint="eastAsia"/>
                <w:szCs w:val="18"/>
              </w:rPr>
              <w:t>VGMLC</w:t>
            </w:r>
          </w:p>
        </w:tc>
      </w:tr>
      <w:tr w:rsidR="005B7866" w:rsidRPr="00B3056F" w14:paraId="7DB6A402" w14:textId="77777777" w:rsidTr="007F1FAF">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A38C1FF" w14:textId="77777777" w:rsidR="005B7866" w:rsidRPr="00B3056F" w:rsidRDefault="005B7866" w:rsidP="007F1FAF">
            <w:pPr>
              <w:pStyle w:val="TAL"/>
            </w:pPr>
            <w:proofErr w:type="spellStart"/>
            <w:r>
              <w:t>PeiUpdateInfo</w:t>
            </w:r>
            <w:proofErr w:type="spellEnd"/>
          </w:p>
        </w:tc>
        <w:tc>
          <w:tcPr>
            <w:tcW w:w="1350" w:type="dxa"/>
            <w:gridSpan w:val="2"/>
            <w:tcBorders>
              <w:top w:val="single" w:sz="4" w:space="0" w:color="auto"/>
              <w:left w:val="single" w:sz="4" w:space="0" w:color="auto"/>
              <w:bottom w:val="single" w:sz="4" w:space="0" w:color="auto"/>
              <w:right w:val="single" w:sz="4" w:space="0" w:color="auto"/>
            </w:tcBorders>
          </w:tcPr>
          <w:p w14:paraId="5E771B6B" w14:textId="77777777" w:rsidR="005B7866" w:rsidRPr="00B3056F" w:rsidRDefault="005B7866" w:rsidP="007F1FAF">
            <w:pPr>
              <w:pStyle w:val="TAL"/>
            </w:pPr>
            <w:r>
              <w:t>6.2.6.2.18</w:t>
            </w:r>
          </w:p>
        </w:tc>
        <w:tc>
          <w:tcPr>
            <w:tcW w:w="4096" w:type="dxa"/>
            <w:gridSpan w:val="2"/>
            <w:tcBorders>
              <w:top w:val="single" w:sz="4" w:space="0" w:color="auto"/>
              <w:left w:val="single" w:sz="4" w:space="0" w:color="auto"/>
              <w:bottom w:val="single" w:sz="4" w:space="0" w:color="auto"/>
              <w:right w:val="single" w:sz="4" w:space="0" w:color="auto"/>
            </w:tcBorders>
          </w:tcPr>
          <w:p w14:paraId="1A63B22A" w14:textId="77777777" w:rsidR="005B7866" w:rsidRPr="00B3056F" w:rsidRDefault="005B7866" w:rsidP="007F1FAF">
            <w:pPr>
              <w:pStyle w:val="TAL"/>
              <w:rPr>
                <w:rFonts w:cs="Arial"/>
                <w:szCs w:val="18"/>
              </w:rPr>
            </w:pPr>
          </w:p>
        </w:tc>
      </w:tr>
      <w:tr w:rsidR="005B7866" w:rsidRPr="00B3056F" w14:paraId="22891DD4" w14:textId="77777777" w:rsidTr="007F1FAF">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62BEEE1D" w14:textId="77777777" w:rsidR="005B7866" w:rsidRDefault="005B7866" w:rsidP="007F1FAF">
            <w:pPr>
              <w:pStyle w:val="TAL"/>
            </w:pPr>
            <w:proofErr w:type="spellStart"/>
            <w:r>
              <w:t>RegistrationDataSets</w:t>
            </w:r>
            <w:proofErr w:type="spellEnd"/>
          </w:p>
        </w:tc>
        <w:tc>
          <w:tcPr>
            <w:tcW w:w="1350" w:type="dxa"/>
            <w:gridSpan w:val="2"/>
            <w:tcBorders>
              <w:top w:val="single" w:sz="4" w:space="0" w:color="auto"/>
              <w:left w:val="single" w:sz="4" w:space="0" w:color="auto"/>
              <w:bottom w:val="single" w:sz="4" w:space="0" w:color="auto"/>
              <w:right w:val="single" w:sz="4" w:space="0" w:color="auto"/>
            </w:tcBorders>
          </w:tcPr>
          <w:p w14:paraId="51C1C572" w14:textId="77777777" w:rsidR="005B7866" w:rsidRDefault="005B7866" w:rsidP="007F1FAF">
            <w:pPr>
              <w:pStyle w:val="TAL"/>
            </w:pPr>
            <w:r>
              <w:t>6.2.6.2.19</w:t>
            </w:r>
          </w:p>
        </w:tc>
        <w:tc>
          <w:tcPr>
            <w:tcW w:w="4096" w:type="dxa"/>
            <w:gridSpan w:val="2"/>
            <w:tcBorders>
              <w:top w:val="single" w:sz="4" w:space="0" w:color="auto"/>
              <w:left w:val="single" w:sz="4" w:space="0" w:color="auto"/>
              <w:bottom w:val="single" w:sz="4" w:space="0" w:color="auto"/>
              <w:right w:val="single" w:sz="4" w:space="0" w:color="auto"/>
            </w:tcBorders>
          </w:tcPr>
          <w:p w14:paraId="11C08A5F" w14:textId="77777777" w:rsidR="005B7866" w:rsidRPr="00B3056F" w:rsidRDefault="005B7866" w:rsidP="007F1FAF">
            <w:pPr>
              <w:pStyle w:val="TAL"/>
              <w:rPr>
                <w:rFonts w:cs="Arial"/>
                <w:szCs w:val="18"/>
              </w:rPr>
            </w:pPr>
          </w:p>
        </w:tc>
      </w:tr>
      <w:tr w:rsidR="005B7866" w:rsidRPr="006A7EE2" w14:paraId="05DDC10E" w14:textId="77777777" w:rsidTr="007F1FAF">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14A1427" w14:textId="77777777" w:rsidR="005B7866" w:rsidRPr="006A7EE2" w:rsidRDefault="005B7866" w:rsidP="007F1FAF">
            <w:pPr>
              <w:pStyle w:val="TAL"/>
            </w:pPr>
            <w:proofErr w:type="spellStart"/>
            <w:r>
              <w:t>IpSmGwRegistration</w:t>
            </w:r>
            <w:proofErr w:type="spellEnd"/>
          </w:p>
        </w:tc>
        <w:tc>
          <w:tcPr>
            <w:tcW w:w="1350" w:type="dxa"/>
            <w:gridSpan w:val="2"/>
            <w:tcBorders>
              <w:top w:val="single" w:sz="4" w:space="0" w:color="auto"/>
              <w:left w:val="single" w:sz="4" w:space="0" w:color="auto"/>
              <w:bottom w:val="single" w:sz="4" w:space="0" w:color="auto"/>
              <w:right w:val="single" w:sz="4" w:space="0" w:color="auto"/>
            </w:tcBorders>
          </w:tcPr>
          <w:p w14:paraId="11F3D03F" w14:textId="77777777" w:rsidR="005B7866" w:rsidRPr="006A7EE2" w:rsidRDefault="005B7866" w:rsidP="007F1FAF">
            <w:pPr>
              <w:pStyle w:val="TAL"/>
            </w:pPr>
            <w:r>
              <w:t>6.2.6.2.20</w:t>
            </w:r>
          </w:p>
        </w:tc>
        <w:tc>
          <w:tcPr>
            <w:tcW w:w="4096" w:type="dxa"/>
            <w:gridSpan w:val="2"/>
            <w:tcBorders>
              <w:top w:val="single" w:sz="4" w:space="0" w:color="auto"/>
              <w:left w:val="single" w:sz="4" w:space="0" w:color="auto"/>
              <w:bottom w:val="single" w:sz="4" w:space="0" w:color="auto"/>
              <w:right w:val="single" w:sz="4" w:space="0" w:color="auto"/>
            </w:tcBorders>
          </w:tcPr>
          <w:p w14:paraId="5188BD94" w14:textId="77777777" w:rsidR="005B7866" w:rsidRPr="006A7EE2" w:rsidRDefault="005B7866" w:rsidP="007F1FAF">
            <w:pPr>
              <w:pStyle w:val="TAL"/>
              <w:rPr>
                <w:rFonts w:cs="Arial"/>
                <w:szCs w:val="18"/>
              </w:rPr>
            </w:pPr>
          </w:p>
        </w:tc>
      </w:tr>
      <w:tr w:rsidR="005B7866" w:rsidRPr="00B3056F" w14:paraId="75CEABFC" w14:textId="77777777" w:rsidTr="007F1FAF">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743EFA2" w14:textId="77777777" w:rsidR="005B7866" w:rsidRPr="00B3056F" w:rsidRDefault="005B7866" w:rsidP="007F1FAF">
            <w:pPr>
              <w:pStyle w:val="TAL"/>
            </w:pPr>
            <w:proofErr w:type="spellStart"/>
            <w:r w:rsidRPr="00B3056F">
              <w:t>PurgeFlag</w:t>
            </w:r>
            <w:proofErr w:type="spellEnd"/>
          </w:p>
        </w:tc>
        <w:tc>
          <w:tcPr>
            <w:tcW w:w="1350" w:type="dxa"/>
            <w:gridSpan w:val="2"/>
            <w:tcBorders>
              <w:top w:val="single" w:sz="4" w:space="0" w:color="auto"/>
              <w:left w:val="single" w:sz="4" w:space="0" w:color="auto"/>
              <w:bottom w:val="single" w:sz="4" w:space="0" w:color="auto"/>
              <w:right w:val="single" w:sz="4" w:space="0" w:color="auto"/>
            </w:tcBorders>
          </w:tcPr>
          <w:p w14:paraId="744CE082" w14:textId="77777777" w:rsidR="005B7866" w:rsidRPr="00B3056F" w:rsidRDefault="005B7866" w:rsidP="007F1FAF">
            <w:pPr>
              <w:pStyle w:val="TAL"/>
            </w:pPr>
            <w:r w:rsidRPr="00B3056F">
              <w:t>6.2.6.3.2</w:t>
            </w:r>
          </w:p>
        </w:tc>
        <w:tc>
          <w:tcPr>
            <w:tcW w:w="4096" w:type="dxa"/>
            <w:gridSpan w:val="2"/>
            <w:tcBorders>
              <w:top w:val="single" w:sz="4" w:space="0" w:color="auto"/>
              <w:left w:val="single" w:sz="4" w:space="0" w:color="auto"/>
              <w:bottom w:val="single" w:sz="4" w:space="0" w:color="auto"/>
              <w:right w:val="single" w:sz="4" w:space="0" w:color="auto"/>
            </w:tcBorders>
          </w:tcPr>
          <w:p w14:paraId="444DC015" w14:textId="77777777" w:rsidR="005B7866" w:rsidRPr="00B3056F" w:rsidRDefault="005B7866" w:rsidP="007F1FAF">
            <w:pPr>
              <w:pStyle w:val="TAL"/>
              <w:rPr>
                <w:rFonts w:cs="Arial"/>
                <w:szCs w:val="18"/>
              </w:rPr>
            </w:pPr>
            <w:r w:rsidRPr="00B3056F">
              <w:rPr>
                <w:rFonts w:cs="Arial"/>
                <w:szCs w:val="18"/>
              </w:rPr>
              <w:t>This flag indicates whether or not the NF has deregistered.</w:t>
            </w:r>
          </w:p>
        </w:tc>
      </w:tr>
      <w:tr w:rsidR="005B7866" w:rsidRPr="00B3056F" w14:paraId="0959FF83" w14:textId="77777777" w:rsidTr="007F1FAF">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14A8D1E5" w14:textId="77777777" w:rsidR="005B7866" w:rsidRPr="00B3056F" w:rsidRDefault="005B7866" w:rsidP="007F1FAF">
            <w:pPr>
              <w:pStyle w:val="TAL"/>
            </w:pPr>
            <w:r>
              <w:t>E164Number</w:t>
            </w:r>
          </w:p>
        </w:tc>
        <w:tc>
          <w:tcPr>
            <w:tcW w:w="1350" w:type="dxa"/>
            <w:gridSpan w:val="2"/>
            <w:tcBorders>
              <w:top w:val="single" w:sz="4" w:space="0" w:color="auto"/>
              <w:left w:val="single" w:sz="4" w:space="0" w:color="auto"/>
              <w:bottom w:val="single" w:sz="4" w:space="0" w:color="auto"/>
              <w:right w:val="single" w:sz="4" w:space="0" w:color="auto"/>
            </w:tcBorders>
          </w:tcPr>
          <w:p w14:paraId="2B88EEAC" w14:textId="77777777" w:rsidR="005B7866" w:rsidRPr="00B3056F" w:rsidRDefault="005B7866" w:rsidP="007F1FAF">
            <w:pPr>
              <w:pStyle w:val="TAL"/>
            </w:pPr>
            <w:r>
              <w:t>6.2.6.3.2</w:t>
            </w:r>
          </w:p>
        </w:tc>
        <w:tc>
          <w:tcPr>
            <w:tcW w:w="4096" w:type="dxa"/>
            <w:gridSpan w:val="2"/>
            <w:tcBorders>
              <w:top w:val="single" w:sz="4" w:space="0" w:color="auto"/>
              <w:left w:val="single" w:sz="4" w:space="0" w:color="auto"/>
              <w:bottom w:val="single" w:sz="4" w:space="0" w:color="auto"/>
              <w:right w:val="single" w:sz="4" w:space="0" w:color="auto"/>
            </w:tcBorders>
          </w:tcPr>
          <w:p w14:paraId="3F3903F7" w14:textId="77777777" w:rsidR="005B7866" w:rsidRPr="00B3056F" w:rsidRDefault="005B7866" w:rsidP="007F1FAF">
            <w:pPr>
              <w:pStyle w:val="TAL"/>
              <w:rPr>
                <w:rFonts w:cs="Arial"/>
                <w:szCs w:val="18"/>
              </w:rPr>
            </w:pPr>
          </w:p>
        </w:tc>
      </w:tr>
      <w:tr w:rsidR="005B7866" w:rsidRPr="00B3056F" w14:paraId="47268BC4" w14:textId="77777777" w:rsidTr="007F1FAF">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5CAC03D4" w14:textId="77777777" w:rsidR="005B7866" w:rsidRPr="00B3056F" w:rsidRDefault="005B7866" w:rsidP="007F1FAF">
            <w:pPr>
              <w:pStyle w:val="TAL"/>
            </w:pPr>
            <w:proofErr w:type="spellStart"/>
            <w:r w:rsidRPr="00B3056F">
              <w:t>DualRegistrationFlag</w:t>
            </w:r>
            <w:proofErr w:type="spellEnd"/>
          </w:p>
        </w:tc>
        <w:tc>
          <w:tcPr>
            <w:tcW w:w="1350" w:type="dxa"/>
            <w:gridSpan w:val="2"/>
            <w:tcBorders>
              <w:top w:val="single" w:sz="4" w:space="0" w:color="auto"/>
              <w:left w:val="single" w:sz="4" w:space="0" w:color="auto"/>
              <w:bottom w:val="single" w:sz="4" w:space="0" w:color="auto"/>
              <w:right w:val="single" w:sz="4" w:space="0" w:color="auto"/>
            </w:tcBorders>
          </w:tcPr>
          <w:p w14:paraId="4E1BC18B" w14:textId="77777777" w:rsidR="005B7866" w:rsidRPr="00B3056F" w:rsidRDefault="005B7866" w:rsidP="007F1FAF">
            <w:pPr>
              <w:pStyle w:val="TAL"/>
            </w:pPr>
            <w:r w:rsidRPr="00B3056F">
              <w:t>6.2.6.3.2</w:t>
            </w:r>
          </w:p>
        </w:tc>
        <w:tc>
          <w:tcPr>
            <w:tcW w:w="4096" w:type="dxa"/>
            <w:gridSpan w:val="2"/>
            <w:tcBorders>
              <w:top w:val="single" w:sz="4" w:space="0" w:color="auto"/>
              <w:left w:val="single" w:sz="4" w:space="0" w:color="auto"/>
              <w:bottom w:val="single" w:sz="4" w:space="0" w:color="auto"/>
              <w:right w:val="single" w:sz="4" w:space="0" w:color="auto"/>
            </w:tcBorders>
          </w:tcPr>
          <w:p w14:paraId="19DCD00F" w14:textId="77777777" w:rsidR="005B7866" w:rsidRPr="00B3056F" w:rsidRDefault="005B7866" w:rsidP="007F1FAF">
            <w:pPr>
              <w:pStyle w:val="TAL"/>
              <w:rPr>
                <w:rFonts w:cs="Arial"/>
                <w:szCs w:val="18"/>
              </w:rPr>
            </w:pPr>
            <w:r w:rsidRPr="00B3056F">
              <w:rPr>
                <w:rFonts w:cs="Arial"/>
                <w:szCs w:val="18"/>
              </w:rPr>
              <w:t>Dual Registration Flag</w:t>
            </w:r>
          </w:p>
        </w:tc>
      </w:tr>
      <w:tr w:rsidR="005B7866" w:rsidRPr="00B3056F" w14:paraId="4FB5D2BA" w14:textId="77777777" w:rsidTr="007F1FAF">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CCCC083" w14:textId="77777777" w:rsidR="005B7866" w:rsidRPr="00B3056F" w:rsidRDefault="005B7866" w:rsidP="007F1FAF">
            <w:pPr>
              <w:pStyle w:val="TAL"/>
            </w:pPr>
            <w:proofErr w:type="spellStart"/>
            <w:r>
              <w:t>DeregistrationReason</w:t>
            </w:r>
            <w:proofErr w:type="spellEnd"/>
          </w:p>
        </w:tc>
        <w:tc>
          <w:tcPr>
            <w:tcW w:w="1350" w:type="dxa"/>
            <w:gridSpan w:val="2"/>
            <w:tcBorders>
              <w:top w:val="single" w:sz="4" w:space="0" w:color="auto"/>
              <w:left w:val="single" w:sz="4" w:space="0" w:color="auto"/>
              <w:bottom w:val="single" w:sz="4" w:space="0" w:color="auto"/>
              <w:right w:val="single" w:sz="4" w:space="0" w:color="auto"/>
            </w:tcBorders>
          </w:tcPr>
          <w:p w14:paraId="4602210E" w14:textId="77777777" w:rsidR="005B7866" w:rsidRPr="00B3056F" w:rsidRDefault="005B7866" w:rsidP="007F1FAF">
            <w:pPr>
              <w:pStyle w:val="TAL"/>
            </w:pPr>
            <w:r>
              <w:t>6.2.6.3.3</w:t>
            </w:r>
          </w:p>
        </w:tc>
        <w:tc>
          <w:tcPr>
            <w:tcW w:w="4096" w:type="dxa"/>
            <w:gridSpan w:val="2"/>
            <w:tcBorders>
              <w:top w:val="single" w:sz="4" w:space="0" w:color="auto"/>
              <w:left w:val="single" w:sz="4" w:space="0" w:color="auto"/>
              <w:bottom w:val="single" w:sz="4" w:space="0" w:color="auto"/>
              <w:right w:val="single" w:sz="4" w:space="0" w:color="auto"/>
            </w:tcBorders>
          </w:tcPr>
          <w:p w14:paraId="5ABAEA27" w14:textId="77777777" w:rsidR="005B7866" w:rsidRPr="00B3056F" w:rsidRDefault="005B7866" w:rsidP="007F1FAF">
            <w:pPr>
              <w:pStyle w:val="TAL"/>
              <w:rPr>
                <w:rFonts w:cs="Arial"/>
                <w:szCs w:val="18"/>
              </w:rPr>
            </w:pPr>
          </w:p>
        </w:tc>
      </w:tr>
      <w:tr w:rsidR="005B7866" w:rsidRPr="00B3056F" w14:paraId="1DF1FF9F" w14:textId="77777777" w:rsidTr="007F1FAF">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D620D61" w14:textId="77777777" w:rsidR="005B7866" w:rsidRPr="00B3056F" w:rsidRDefault="005B7866" w:rsidP="007F1FAF">
            <w:pPr>
              <w:pStyle w:val="TAL"/>
            </w:pPr>
            <w:proofErr w:type="spellStart"/>
            <w:r>
              <w:t>ImsVoPs</w:t>
            </w:r>
            <w:proofErr w:type="spellEnd"/>
          </w:p>
        </w:tc>
        <w:tc>
          <w:tcPr>
            <w:tcW w:w="1350" w:type="dxa"/>
            <w:gridSpan w:val="2"/>
            <w:tcBorders>
              <w:top w:val="single" w:sz="4" w:space="0" w:color="auto"/>
              <w:left w:val="single" w:sz="4" w:space="0" w:color="auto"/>
              <w:bottom w:val="single" w:sz="4" w:space="0" w:color="auto"/>
              <w:right w:val="single" w:sz="4" w:space="0" w:color="auto"/>
            </w:tcBorders>
          </w:tcPr>
          <w:p w14:paraId="05A7F39F" w14:textId="77777777" w:rsidR="005B7866" w:rsidRPr="00B3056F" w:rsidRDefault="005B7866" w:rsidP="007F1FAF">
            <w:pPr>
              <w:pStyle w:val="TAL"/>
            </w:pPr>
            <w:r>
              <w:t>6.2.6.3.4</w:t>
            </w:r>
          </w:p>
        </w:tc>
        <w:tc>
          <w:tcPr>
            <w:tcW w:w="4096" w:type="dxa"/>
            <w:gridSpan w:val="2"/>
            <w:tcBorders>
              <w:top w:val="single" w:sz="4" w:space="0" w:color="auto"/>
              <w:left w:val="single" w:sz="4" w:space="0" w:color="auto"/>
              <w:bottom w:val="single" w:sz="4" w:space="0" w:color="auto"/>
              <w:right w:val="single" w:sz="4" w:space="0" w:color="auto"/>
            </w:tcBorders>
          </w:tcPr>
          <w:p w14:paraId="1739C2C7" w14:textId="77777777" w:rsidR="005B7866" w:rsidRPr="00B3056F" w:rsidRDefault="005B7866" w:rsidP="007F1FAF">
            <w:pPr>
              <w:pStyle w:val="TAL"/>
              <w:rPr>
                <w:rFonts w:cs="Arial"/>
                <w:szCs w:val="18"/>
              </w:rPr>
            </w:pPr>
          </w:p>
        </w:tc>
      </w:tr>
      <w:tr w:rsidR="005B7866" w:rsidRPr="00B3056F" w14:paraId="36ACB2CB" w14:textId="77777777" w:rsidTr="007F1FAF">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67E83A7F" w14:textId="77777777" w:rsidR="005B7866" w:rsidRPr="00B3056F" w:rsidRDefault="005B7866" w:rsidP="007F1FAF">
            <w:pPr>
              <w:pStyle w:val="TAL"/>
            </w:pPr>
            <w:proofErr w:type="spellStart"/>
            <w:r>
              <w:t>RegistrationReason</w:t>
            </w:r>
            <w:proofErr w:type="spellEnd"/>
          </w:p>
        </w:tc>
        <w:tc>
          <w:tcPr>
            <w:tcW w:w="1350" w:type="dxa"/>
            <w:gridSpan w:val="2"/>
            <w:tcBorders>
              <w:top w:val="single" w:sz="4" w:space="0" w:color="auto"/>
              <w:left w:val="single" w:sz="4" w:space="0" w:color="auto"/>
              <w:bottom w:val="single" w:sz="4" w:space="0" w:color="auto"/>
              <w:right w:val="single" w:sz="4" w:space="0" w:color="auto"/>
            </w:tcBorders>
          </w:tcPr>
          <w:p w14:paraId="5318FBC4" w14:textId="77777777" w:rsidR="005B7866" w:rsidRPr="00B3056F" w:rsidRDefault="005B7866" w:rsidP="007F1FAF">
            <w:pPr>
              <w:pStyle w:val="TAL"/>
            </w:pPr>
            <w:r>
              <w:t>6.2.6.3.5</w:t>
            </w:r>
          </w:p>
        </w:tc>
        <w:tc>
          <w:tcPr>
            <w:tcW w:w="4096" w:type="dxa"/>
            <w:gridSpan w:val="2"/>
            <w:tcBorders>
              <w:top w:val="single" w:sz="4" w:space="0" w:color="auto"/>
              <w:left w:val="single" w:sz="4" w:space="0" w:color="auto"/>
              <w:bottom w:val="single" w:sz="4" w:space="0" w:color="auto"/>
              <w:right w:val="single" w:sz="4" w:space="0" w:color="auto"/>
            </w:tcBorders>
          </w:tcPr>
          <w:p w14:paraId="007F820C" w14:textId="77777777" w:rsidR="005B7866" w:rsidRPr="00B3056F" w:rsidRDefault="005B7866" w:rsidP="007F1FAF">
            <w:pPr>
              <w:pStyle w:val="TAL"/>
              <w:rPr>
                <w:rFonts w:cs="Arial"/>
                <w:szCs w:val="18"/>
              </w:rPr>
            </w:pPr>
          </w:p>
        </w:tc>
      </w:tr>
      <w:tr w:rsidR="005B7866" w:rsidRPr="00B3056F" w14:paraId="70E354FE" w14:textId="77777777" w:rsidTr="007F1FAF">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1A53E493" w14:textId="77777777" w:rsidR="005B7866" w:rsidRPr="00B3056F" w:rsidRDefault="005B7866" w:rsidP="007F1FAF">
            <w:pPr>
              <w:pStyle w:val="TAL"/>
            </w:pPr>
            <w:proofErr w:type="spellStart"/>
            <w:r>
              <w:t>RegistrationDataSetName</w:t>
            </w:r>
            <w:proofErr w:type="spellEnd"/>
          </w:p>
        </w:tc>
        <w:tc>
          <w:tcPr>
            <w:tcW w:w="1350" w:type="dxa"/>
            <w:gridSpan w:val="2"/>
            <w:tcBorders>
              <w:top w:val="single" w:sz="4" w:space="0" w:color="auto"/>
              <w:left w:val="single" w:sz="4" w:space="0" w:color="auto"/>
              <w:bottom w:val="single" w:sz="4" w:space="0" w:color="auto"/>
              <w:right w:val="single" w:sz="4" w:space="0" w:color="auto"/>
            </w:tcBorders>
          </w:tcPr>
          <w:p w14:paraId="1F749DA4" w14:textId="77777777" w:rsidR="005B7866" w:rsidRPr="00B3056F" w:rsidRDefault="005B7866" w:rsidP="007F1FAF">
            <w:pPr>
              <w:pStyle w:val="TAL"/>
            </w:pPr>
            <w:r>
              <w:t>6.2.6.3.6</w:t>
            </w:r>
          </w:p>
        </w:tc>
        <w:tc>
          <w:tcPr>
            <w:tcW w:w="4096" w:type="dxa"/>
            <w:gridSpan w:val="2"/>
            <w:tcBorders>
              <w:top w:val="single" w:sz="4" w:space="0" w:color="auto"/>
              <w:left w:val="single" w:sz="4" w:space="0" w:color="auto"/>
              <w:bottom w:val="single" w:sz="4" w:space="0" w:color="auto"/>
              <w:right w:val="single" w:sz="4" w:space="0" w:color="auto"/>
            </w:tcBorders>
          </w:tcPr>
          <w:p w14:paraId="57D065EF" w14:textId="77777777" w:rsidR="005B7866" w:rsidRPr="00B3056F" w:rsidRDefault="005B7866" w:rsidP="007F1FAF">
            <w:pPr>
              <w:pStyle w:val="TAL"/>
              <w:rPr>
                <w:rFonts w:cs="Arial"/>
                <w:szCs w:val="18"/>
              </w:rPr>
            </w:pPr>
          </w:p>
        </w:tc>
      </w:tr>
      <w:tr w:rsidR="00A43E80" w:rsidRPr="00B3056F" w14:paraId="30D29017" w14:textId="77777777" w:rsidTr="00A43E80">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543EF8A6" w14:textId="77777777" w:rsidR="00A43E80" w:rsidRDefault="00A43E80" w:rsidP="001159CA">
            <w:pPr>
              <w:pStyle w:val="TAL"/>
            </w:pPr>
            <w:proofErr w:type="spellStart"/>
            <w:r>
              <w:t>UeReachableIndication</w:t>
            </w:r>
            <w:proofErr w:type="spellEnd"/>
          </w:p>
        </w:tc>
        <w:tc>
          <w:tcPr>
            <w:tcW w:w="1350" w:type="dxa"/>
            <w:gridSpan w:val="2"/>
            <w:tcBorders>
              <w:top w:val="single" w:sz="4" w:space="0" w:color="auto"/>
              <w:left w:val="single" w:sz="4" w:space="0" w:color="auto"/>
              <w:bottom w:val="single" w:sz="4" w:space="0" w:color="auto"/>
              <w:right w:val="single" w:sz="4" w:space="0" w:color="auto"/>
            </w:tcBorders>
          </w:tcPr>
          <w:p w14:paraId="0ED5DDB0" w14:textId="3E44BFFD" w:rsidR="00A43E80" w:rsidRDefault="00A43E80" w:rsidP="001159CA">
            <w:pPr>
              <w:pStyle w:val="TAL"/>
            </w:pPr>
            <w:r>
              <w:t>6.</w:t>
            </w:r>
            <w:r w:rsidR="00544E0B">
              <w:t>2</w:t>
            </w:r>
            <w:r>
              <w:t>.6.3.</w:t>
            </w:r>
            <w:r w:rsidR="00544E0B">
              <w:t>7</w:t>
            </w:r>
          </w:p>
        </w:tc>
        <w:tc>
          <w:tcPr>
            <w:tcW w:w="4096" w:type="dxa"/>
            <w:gridSpan w:val="2"/>
            <w:tcBorders>
              <w:top w:val="single" w:sz="4" w:space="0" w:color="auto"/>
              <w:left w:val="single" w:sz="4" w:space="0" w:color="auto"/>
              <w:bottom w:val="single" w:sz="4" w:space="0" w:color="auto"/>
              <w:right w:val="single" w:sz="4" w:space="0" w:color="auto"/>
            </w:tcBorders>
          </w:tcPr>
          <w:p w14:paraId="3DA65333" w14:textId="77777777" w:rsidR="00A43E80" w:rsidRPr="00B3056F" w:rsidRDefault="00A43E80" w:rsidP="001159CA">
            <w:pPr>
              <w:pStyle w:val="TAL"/>
              <w:rPr>
                <w:rFonts w:cs="Arial"/>
                <w:szCs w:val="18"/>
              </w:rPr>
            </w:pPr>
            <w:r w:rsidRPr="00A43E80">
              <w:rPr>
                <w:rFonts w:cs="Arial"/>
                <w:szCs w:val="18"/>
              </w:rPr>
              <w:t>UE Reachable Indication</w:t>
            </w:r>
          </w:p>
        </w:tc>
      </w:tr>
    </w:tbl>
    <w:p w14:paraId="5C4085F0" w14:textId="77777777" w:rsidR="005B7866" w:rsidRPr="00B3056F" w:rsidRDefault="005B7866" w:rsidP="005B7866"/>
    <w:p w14:paraId="325F3728" w14:textId="77777777" w:rsidR="005B7866" w:rsidRPr="00B3056F" w:rsidRDefault="005B7866" w:rsidP="005B7866">
      <w:r w:rsidRPr="00B3056F">
        <w:t xml:space="preserve">Table 6.2.6.1-2 specifies data types re-used by the </w:t>
      </w:r>
      <w:proofErr w:type="spellStart"/>
      <w:r w:rsidRPr="00B3056F">
        <w:t>Nudm_uecm</w:t>
      </w:r>
      <w:proofErr w:type="spellEnd"/>
      <w:r w:rsidRPr="00B3056F">
        <w:t xml:space="preserve"> service API from other specifications, including a reference to their respective specifications and when needed, a short description of their use within the </w:t>
      </w:r>
      <w:proofErr w:type="spellStart"/>
      <w:r w:rsidRPr="00B3056F">
        <w:t>Nudm_uecm</w:t>
      </w:r>
      <w:proofErr w:type="spellEnd"/>
      <w:r w:rsidRPr="00B3056F">
        <w:t xml:space="preserve"> service API.</w:t>
      </w:r>
    </w:p>
    <w:p w14:paraId="09D3D3C0" w14:textId="77777777" w:rsidR="005B7866" w:rsidRPr="00B3056F" w:rsidRDefault="005B7866" w:rsidP="005B7866">
      <w:pPr>
        <w:pStyle w:val="TH"/>
      </w:pPr>
      <w:r w:rsidRPr="00B3056F">
        <w:lastRenderedPageBreak/>
        <w:t xml:space="preserve">Table 6.2.6.1-2: </w:t>
      </w:r>
      <w:proofErr w:type="spellStart"/>
      <w:r w:rsidRPr="00B3056F">
        <w:t>Nudm_UECM</w:t>
      </w:r>
      <w:proofErr w:type="spellEnd"/>
      <w:r w:rsidRPr="00B3056F">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1998"/>
        <w:gridCol w:w="5181"/>
      </w:tblGrid>
      <w:tr w:rsidR="005B7866" w:rsidRPr="00B3056F" w14:paraId="04D34D1B"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shd w:val="clear" w:color="auto" w:fill="C0C0C0"/>
            <w:hideMark/>
          </w:tcPr>
          <w:p w14:paraId="1E6F148A" w14:textId="77777777" w:rsidR="005B7866" w:rsidRPr="00B3056F" w:rsidRDefault="005B7866" w:rsidP="007F1FAF">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2673B6EB" w14:textId="77777777" w:rsidR="005B7866" w:rsidRPr="00B3056F" w:rsidRDefault="005B7866" w:rsidP="007F1FAF">
            <w:pPr>
              <w:pStyle w:val="TAH"/>
            </w:pPr>
            <w:r w:rsidRPr="00B3056F">
              <w:t>Reference</w:t>
            </w:r>
          </w:p>
        </w:tc>
        <w:tc>
          <w:tcPr>
            <w:tcW w:w="5181" w:type="dxa"/>
            <w:tcBorders>
              <w:top w:val="single" w:sz="4" w:space="0" w:color="auto"/>
              <w:left w:val="single" w:sz="4" w:space="0" w:color="auto"/>
              <w:bottom w:val="single" w:sz="4" w:space="0" w:color="auto"/>
              <w:right w:val="single" w:sz="4" w:space="0" w:color="auto"/>
            </w:tcBorders>
            <w:shd w:val="clear" w:color="auto" w:fill="C0C0C0"/>
            <w:hideMark/>
          </w:tcPr>
          <w:p w14:paraId="403D2578" w14:textId="77777777" w:rsidR="005B7866" w:rsidRPr="00B3056F" w:rsidRDefault="005B7866" w:rsidP="007F1FAF">
            <w:pPr>
              <w:pStyle w:val="TAH"/>
            </w:pPr>
            <w:r w:rsidRPr="00B3056F">
              <w:t>Comments</w:t>
            </w:r>
          </w:p>
        </w:tc>
      </w:tr>
      <w:tr w:rsidR="005B7866" w:rsidRPr="00B3056F" w14:paraId="4D725829"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3941B67D" w14:textId="77777777" w:rsidR="005B7866" w:rsidRPr="00B3056F" w:rsidRDefault="005B7866" w:rsidP="007F1FAF">
            <w:pPr>
              <w:pStyle w:val="TAL"/>
            </w:pPr>
            <w:proofErr w:type="spellStart"/>
            <w:r w:rsidRPr="00B3056F">
              <w:t>Dnn</w:t>
            </w:r>
            <w:proofErr w:type="spellEnd"/>
          </w:p>
        </w:tc>
        <w:tc>
          <w:tcPr>
            <w:tcW w:w="1998" w:type="dxa"/>
            <w:tcBorders>
              <w:top w:val="single" w:sz="4" w:space="0" w:color="auto"/>
              <w:left w:val="single" w:sz="4" w:space="0" w:color="auto"/>
              <w:bottom w:val="single" w:sz="4" w:space="0" w:color="auto"/>
              <w:right w:val="single" w:sz="4" w:space="0" w:color="auto"/>
            </w:tcBorders>
          </w:tcPr>
          <w:p w14:paraId="29029D4C" w14:textId="77777777" w:rsidR="005B7866" w:rsidRPr="00B3056F" w:rsidRDefault="005B7866" w:rsidP="007F1FAF">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45935D0" w14:textId="77777777" w:rsidR="005B7866" w:rsidRPr="00B3056F" w:rsidRDefault="005B7866" w:rsidP="007F1FAF">
            <w:pPr>
              <w:pStyle w:val="TAL"/>
              <w:rPr>
                <w:rFonts w:cs="Arial"/>
                <w:szCs w:val="18"/>
              </w:rPr>
            </w:pPr>
            <w:r w:rsidRPr="00B3056F">
              <w:rPr>
                <w:rFonts w:cs="Arial"/>
                <w:szCs w:val="18"/>
              </w:rPr>
              <w:t xml:space="preserve">Data Network Name with </w:t>
            </w:r>
            <w:r w:rsidRPr="00B3056F">
              <w:t>Network Identifier only.</w:t>
            </w:r>
          </w:p>
        </w:tc>
      </w:tr>
      <w:tr w:rsidR="005B7866" w:rsidRPr="00B3056F" w14:paraId="203A9C3E"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36ACF071" w14:textId="77777777" w:rsidR="005B7866" w:rsidRPr="00B3056F" w:rsidRDefault="005B7866" w:rsidP="007F1FAF">
            <w:pPr>
              <w:pStyle w:val="TAL"/>
            </w:pPr>
            <w:proofErr w:type="spellStart"/>
            <w:r w:rsidRPr="00B3056F">
              <w:t>NfInstanceId</w:t>
            </w:r>
            <w:proofErr w:type="spellEnd"/>
          </w:p>
        </w:tc>
        <w:tc>
          <w:tcPr>
            <w:tcW w:w="1998" w:type="dxa"/>
            <w:tcBorders>
              <w:top w:val="single" w:sz="4" w:space="0" w:color="auto"/>
              <w:left w:val="single" w:sz="4" w:space="0" w:color="auto"/>
              <w:bottom w:val="single" w:sz="4" w:space="0" w:color="auto"/>
              <w:right w:val="single" w:sz="4" w:space="0" w:color="auto"/>
            </w:tcBorders>
          </w:tcPr>
          <w:p w14:paraId="2390E6D6" w14:textId="77777777" w:rsidR="005B7866" w:rsidRPr="00B3056F" w:rsidRDefault="005B7866" w:rsidP="007F1FAF">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08F453AC" w14:textId="77777777" w:rsidR="005B7866" w:rsidRPr="00B3056F" w:rsidRDefault="005B7866" w:rsidP="007F1FAF">
            <w:pPr>
              <w:pStyle w:val="TAL"/>
              <w:rPr>
                <w:rFonts w:cs="Arial"/>
                <w:szCs w:val="18"/>
              </w:rPr>
            </w:pPr>
            <w:r w:rsidRPr="00B3056F">
              <w:rPr>
                <w:rFonts w:cs="Arial"/>
                <w:szCs w:val="18"/>
              </w:rPr>
              <w:t>Network Function Instance Identifier</w:t>
            </w:r>
          </w:p>
        </w:tc>
      </w:tr>
      <w:tr w:rsidR="005B7866" w:rsidRPr="00B3056F" w14:paraId="0F1FB14A"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0388B731" w14:textId="77777777" w:rsidR="005B7866" w:rsidRPr="00B3056F" w:rsidRDefault="005B7866" w:rsidP="007F1FAF">
            <w:pPr>
              <w:pStyle w:val="TAL"/>
            </w:pPr>
            <w:proofErr w:type="spellStart"/>
            <w:r w:rsidRPr="00B3056F">
              <w:t>PduSessionId</w:t>
            </w:r>
            <w:proofErr w:type="spellEnd"/>
          </w:p>
        </w:tc>
        <w:tc>
          <w:tcPr>
            <w:tcW w:w="1998" w:type="dxa"/>
            <w:tcBorders>
              <w:top w:val="single" w:sz="4" w:space="0" w:color="auto"/>
              <w:left w:val="single" w:sz="4" w:space="0" w:color="auto"/>
              <w:bottom w:val="single" w:sz="4" w:space="0" w:color="auto"/>
              <w:right w:val="single" w:sz="4" w:space="0" w:color="auto"/>
            </w:tcBorders>
          </w:tcPr>
          <w:p w14:paraId="2EE87CE9" w14:textId="77777777" w:rsidR="005B7866" w:rsidRPr="00B3056F" w:rsidRDefault="005B7866" w:rsidP="007F1FAF">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80CD3A2" w14:textId="77777777" w:rsidR="005B7866" w:rsidRPr="00B3056F" w:rsidRDefault="005B7866" w:rsidP="007F1FAF">
            <w:pPr>
              <w:pStyle w:val="TAL"/>
              <w:rPr>
                <w:rFonts w:cs="Arial"/>
                <w:szCs w:val="18"/>
              </w:rPr>
            </w:pPr>
            <w:r w:rsidRPr="00B3056F">
              <w:rPr>
                <w:rFonts w:cs="Arial"/>
                <w:szCs w:val="18"/>
              </w:rPr>
              <w:t>PDU Session ID</w:t>
            </w:r>
          </w:p>
        </w:tc>
      </w:tr>
      <w:tr w:rsidR="005B7866" w:rsidRPr="00B3056F" w14:paraId="6B6301DF"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4DE129A4" w14:textId="77777777" w:rsidR="005B7866" w:rsidRPr="00B3056F" w:rsidRDefault="005B7866" w:rsidP="007F1FAF">
            <w:pPr>
              <w:pStyle w:val="TAL"/>
            </w:pPr>
            <w:r w:rsidRPr="00B3056F">
              <w:t>Pei</w:t>
            </w:r>
          </w:p>
        </w:tc>
        <w:tc>
          <w:tcPr>
            <w:tcW w:w="1998" w:type="dxa"/>
            <w:tcBorders>
              <w:top w:val="single" w:sz="4" w:space="0" w:color="auto"/>
              <w:left w:val="single" w:sz="4" w:space="0" w:color="auto"/>
              <w:bottom w:val="single" w:sz="4" w:space="0" w:color="auto"/>
              <w:right w:val="single" w:sz="4" w:space="0" w:color="auto"/>
            </w:tcBorders>
          </w:tcPr>
          <w:p w14:paraId="5207568A" w14:textId="77777777" w:rsidR="005B7866" w:rsidRPr="00B3056F" w:rsidRDefault="005B7866" w:rsidP="007F1FAF">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7E8FBD6D" w14:textId="77777777" w:rsidR="005B7866" w:rsidRPr="00B3056F" w:rsidRDefault="005B7866" w:rsidP="007F1FAF">
            <w:pPr>
              <w:pStyle w:val="TAL"/>
              <w:rPr>
                <w:rFonts w:cs="Arial"/>
                <w:szCs w:val="18"/>
              </w:rPr>
            </w:pPr>
            <w:r w:rsidRPr="00B3056F">
              <w:rPr>
                <w:rFonts w:cs="Arial"/>
                <w:szCs w:val="18"/>
              </w:rPr>
              <w:t>Permanent Equipment Identifier</w:t>
            </w:r>
          </w:p>
        </w:tc>
      </w:tr>
      <w:tr w:rsidR="005B7866" w:rsidRPr="00B3056F" w14:paraId="16D3B716"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504BAAD7" w14:textId="77777777" w:rsidR="005B7866" w:rsidRPr="00B3056F" w:rsidRDefault="005B7866" w:rsidP="007F1FAF">
            <w:pPr>
              <w:pStyle w:val="TAL"/>
            </w:pPr>
            <w:proofErr w:type="spellStart"/>
            <w:r w:rsidRPr="00B3056F">
              <w:t>ProblemDetails</w:t>
            </w:r>
            <w:proofErr w:type="spellEnd"/>
          </w:p>
        </w:tc>
        <w:tc>
          <w:tcPr>
            <w:tcW w:w="1998" w:type="dxa"/>
            <w:tcBorders>
              <w:top w:val="single" w:sz="4" w:space="0" w:color="auto"/>
              <w:left w:val="single" w:sz="4" w:space="0" w:color="auto"/>
              <w:bottom w:val="single" w:sz="4" w:space="0" w:color="auto"/>
              <w:right w:val="single" w:sz="4" w:space="0" w:color="auto"/>
            </w:tcBorders>
          </w:tcPr>
          <w:p w14:paraId="01E5EA6D" w14:textId="77777777" w:rsidR="005B7866" w:rsidRPr="00B3056F" w:rsidRDefault="005B7866" w:rsidP="007F1FAF">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C5F15C9" w14:textId="77777777" w:rsidR="005B7866" w:rsidRPr="00B3056F" w:rsidRDefault="005B7866" w:rsidP="007F1FAF">
            <w:pPr>
              <w:pStyle w:val="TAL"/>
              <w:rPr>
                <w:rFonts w:cs="Arial"/>
                <w:szCs w:val="18"/>
              </w:rPr>
            </w:pPr>
            <w:r w:rsidRPr="00B3056F">
              <w:rPr>
                <w:rFonts w:cs="Arial"/>
                <w:szCs w:val="18"/>
              </w:rPr>
              <w:t>Common data type used in response bodies</w:t>
            </w:r>
          </w:p>
        </w:tc>
      </w:tr>
      <w:tr w:rsidR="005B7866" w:rsidRPr="00B3056F" w14:paraId="3D08B777"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53238329" w14:textId="77777777" w:rsidR="005B7866" w:rsidRPr="00B3056F" w:rsidRDefault="005B7866" w:rsidP="007F1FAF">
            <w:pPr>
              <w:pStyle w:val="TAL"/>
            </w:pPr>
            <w:r w:rsidRPr="00B3056F">
              <w:t>Uri</w:t>
            </w:r>
          </w:p>
        </w:tc>
        <w:tc>
          <w:tcPr>
            <w:tcW w:w="1998" w:type="dxa"/>
            <w:tcBorders>
              <w:top w:val="single" w:sz="4" w:space="0" w:color="auto"/>
              <w:left w:val="single" w:sz="4" w:space="0" w:color="auto"/>
              <w:bottom w:val="single" w:sz="4" w:space="0" w:color="auto"/>
              <w:right w:val="single" w:sz="4" w:space="0" w:color="auto"/>
            </w:tcBorders>
          </w:tcPr>
          <w:p w14:paraId="146B9044" w14:textId="77777777" w:rsidR="005B7866" w:rsidRPr="00B3056F" w:rsidRDefault="005B7866" w:rsidP="007F1FAF">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7D8A4868" w14:textId="77777777" w:rsidR="005B7866" w:rsidRPr="00B3056F" w:rsidRDefault="005B7866" w:rsidP="007F1FAF">
            <w:pPr>
              <w:pStyle w:val="TAL"/>
              <w:rPr>
                <w:rFonts w:cs="Arial"/>
                <w:szCs w:val="18"/>
              </w:rPr>
            </w:pPr>
            <w:r w:rsidRPr="00B3056F">
              <w:rPr>
                <w:rFonts w:cs="Arial"/>
                <w:szCs w:val="18"/>
              </w:rPr>
              <w:t>Uniform Resource Identifier</w:t>
            </w:r>
          </w:p>
        </w:tc>
      </w:tr>
      <w:tr w:rsidR="005B7866" w:rsidRPr="00B3056F" w14:paraId="15BE9C55"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12732979" w14:textId="77777777" w:rsidR="005B7866" w:rsidRPr="00B3056F" w:rsidRDefault="005B7866" w:rsidP="007F1FAF">
            <w:pPr>
              <w:pStyle w:val="TAL"/>
            </w:pPr>
            <w:proofErr w:type="spellStart"/>
            <w:r w:rsidRPr="00B3056F">
              <w:t>SupportedFeatures</w:t>
            </w:r>
            <w:proofErr w:type="spellEnd"/>
          </w:p>
        </w:tc>
        <w:tc>
          <w:tcPr>
            <w:tcW w:w="1998" w:type="dxa"/>
            <w:tcBorders>
              <w:top w:val="single" w:sz="4" w:space="0" w:color="auto"/>
              <w:left w:val="single" w:sz="4" w:space="0" w:color="auto"/>
              <w:bottom w:val="single" w:sz="4" w:space="0" w:color="auto"/>
              <w:right w:val="single" w:sz="4" w:space="0" w:color="auto"/>
            </w:tcBorders>
          </w:tcPr>
          <w:p w14:paraId="670AC73E" w14:textId="77777777" w:rsidR="005B7866" w:rsidRPr="00B3056F" w:rsidRDefault="005B7866" w:rsidP="007F1FAF">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38A8FE2" w14:textId="77777777" w:rsidR="005B7866" w:rsidRPr="00B3056F" w:rsidRDefault="005B7866" w:rsidP="007F1FAF">
            <w:pPr>
              <w:pStyle w:val="TAL"/>
              <w:rPr>
                <w:rFonts w:cs="Arial"/>
                <w:szCs w:val="18"/>
              </w:rPr>
            </w:pPr>
            <w:r w:rsidRPr="00B3056F">
              <w:rPr>
                <w:rFonts w:cs="Arial"/>
                <w:szCs w:val="18"/>
              </w:rPr>
              <w:t>see 3GPP TS 29.500 [4] clause 6.6</w:t>
            </w:r>
          </w:p>
        </w:tc>
      </w:tr>
      <w:tr w:rsidR="005B7866" w:rsidRPr="00B3056F" w14:paraId="79E0C792"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4C802A71" w14:textId="77777777" w:rsidR="005B7866" w:rsidRPr="00B3056F" w:rsidRDefault="005B7866" w:rsidP="007F1FAF">
            <w:pPr>
              <w:pStyle w:val="TAL"/>
            </w:pPr>
            <w:proofErr w:type="spellStart"/>
            <w:r w:rsidRPr="00B3056F">
              <w:t>Supi</w:t>
            </w:r>
            <w:proofErr w:type="spellEnd"/>
          </w:p>
        </w:tc>
        <w:tc>
          <w:tcPr>
            <w:tcW w:w="1998" w:type="dxa"/>
            <w:tcBorders>
              <w:top w:val="single" w:sz="4" w:space="0" w:color="auto"/>
              <w:left w:val="single" w:sz="4" w:space="0" w:color="auto"/>
              <w:bottom w:val="single" w:sz="4" w:space="0" w:color="auto"/>
              <w:right w:val="single" w:sz="4" w:space="0" w:color="auto"/>
            </w:tcBorders>
          </w:tcPr>
          <w:p w14:paraId="6BE9086A" w14:textId="77777777" w:rsidR="005B7866" w:rsidRPr="00B3056F" w:rsidRDefault="005B7866" w:rsidP="007F1FAF">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5F4C2C4" w14:textId="77777777" w:rsidR="005B7866" w:rsidRPr="00B3056F" w:rsidRDefault="005B7866" w:rsidP="007F1FAF">
            <w:pPr>
              <w:pStyle w:val="TAL"/>
              <w:rPr>
                <w:rFonts w:cs="Arial"/>
                <w:szCs w:val="18"/>
              </w:rPr>
            </w:pPr>
            <w:r w:rsidRPr="00B3056F">
              <w:rPr>
                <w:rFonts w:cs="Arial"/>
                <w:szCs w:val="18"/>
              </w:rPr>
              <w:t>see 3GPP TS 23.501 [2] clause 5.9.2</w:t>
            </w:r>
          </w:p>
        </w:tc>
      </w:tr>
      <w:tr w:rsidR="005B7866" w:rsidRPr="00B3056F" w14:paraId="0FD66AC9"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3F551B3C" w14:textId="77777777" w:rsidR="005B7866" w:rsidRPr="00B3056F" w:rsidRDefault="005B7866" w:rsidP="007F1FAF">
            <w:pPr>
              <w:pStyle w:val="TAL"/>
            </w:pPr>
            <w:proofErr w:type="spellStart"/>
            <w:r w:rsidRPr="00B3056F">
              <w:t>Guami</w:t>
            </w:r>
            <w:proofErr w:type="spellEnd"/>
          </w:p>
        </w:tc>
        <w:tc>
          <w:tcPr>
            <w:tcW w:w="1998" w:type="dxa"/>
            <w:tcBorders>
              <w:top w:val="single" w:sz="4" w:space="0" w:color="auto"/>
              <w:left w:val="single" w:sz="4" w:space="0" w:color="auto"/>
              <w:bottom w:val="single" w:sz="4" w:space="0" w:color="auto"/>
              <w:right w:val="single" w:sz="4" w:space="0" w:color="auto"/>
            </w:tcBorders>
          </w:tcPr>
          <w:p w14:paraId="3F02958D" w14:textId="77777777" w:rsidR="005B7866" w:rsidRPr="00B3056F" w:rsidRDefault="005B7866" w:rsidP="007F1FAF">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1302A5F" w14:textId="77777777" w:rsidR="005B7866" w:rsidRPr="00B3056F" w:rsidRDefault="005B7866" w:rsidP="007F1FAF">
            <w:pPr>
              <w:pStyle w:val="TAL"/>
              <w:rPr>
                <w:rFonts w:cs="Arial"/>
                <w:szCs w:val="18"/>
              </w:rPr>
            </w:pPr>
            <w:r w:rsidRPr="00B3056F">
              <w:rPr>
                <w:rFonts w:cs="Arial"/>
                <w:szCs w:val="18"/>
              </w:rPr>
              <w:t>Globally Unique AMF Identifier</w:t>
            </w:r>
          </w:p>
        </w:tc>
      </w:tr>
      <w:tr w:rsidR="005B7866" w:rsidRPr="00B3056F" w14:paraId="52AD9AF2"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2FCB668E" w14:textId="77777777" w:rsidR="005B7866" w:rsidRPr="00B3056F" w:rsidRDefault="005B7866" w:rsidP="007F1FAF">
            <w:pPr>
              <w:pStyle w:val="TAL"/>
            </w:pPr>
            <w:proofErr w:type="spellStart"/>
            <w:r w:rsidRPr="00B3056F">
              <w:t>PlmnId</w:t>
            </w:r>
            <w:proofErr w:type="spellEnd"/>
          </w:p>
        </w:tc>
        <w:tc>
          <w:tcPr>
            <w:tcW w:w="1998" w:type="dxa"/>
            <w:tcBorders>
              <w:top w:val="single" w:sz="4" w:space="0" w:color="auto"/>
              <w:left w:val="single" w:sz="4" w:space="0" w:color="auto"/>
              <w:bottom w:val="single" w:sz="4" w:space="0" w:color="auto"/>
              <w:right w:val="single" w:sz="4" w:space="0" w:color="auto"/>
            </w:tcBorders>
          </w:tcPr>
          <w:p w14:paraId="292A1EA5" w14:textId="77777777" w:rsidR="005B7866" w:rsidRPr="00B3056F" w:rsidRDefault="005B7866" w:rsidP="007F1FAF">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FE6573D" w14:textId="77777777" w:rsidR="005B7866" w:rsidRPr="00B3056F" w:rsidRDefault="005B7866" w:rsidP="007F1FAF">
            <w:pPr>
              <w:pStyle w:val="TAL"/>
              <w:rPr>
                <w:rFonts w:cs="Arial"/>
                <w:szCs w:val="18"/>
              </w:rPr>
            </w:pPr>
            <w:r w:rsidRPr="00B3056F">
              <w:rPr>
                <w:rFonts w:cs="Arial"/>
                <w:szCs w:val="18"/>
              </w:rPr>
              <w:t>PLMN Identity</w:t>
            </w:r>
          </w:p>
        </w:tc>
      </w:tr>
      <w:tr w:rsidR="005B7866" w:rsidRPr="00B3056F" w14:paraId="44F3174B"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691E234F" w14:textId="77777777" w:rsidR="005B7866" w:rsidRPr="00B3056F" w:rsidRDefault="005B7866" w:rsidP="007F1FAF">
            <w:pPr>
              <w:pStyle w:val="TAL"/>
            </w:pPr>
            <w:proofErr w:type="spellStart"/>
            <w:r w:rsidRPr="00B3056F">
              <w:t>DiameterIdentity</w:t>
            </w:r>
            <w:proofErr w:type="spellEnd"/>
          </w:p>
        </w:tc>
        <w:tc>
          <w:tcPr>
            <w:tcW w:w="1998" w:type="dxa"/>
            <w:tcBorders>
              <w:top w:val="single" w:sz="4" w:space="0" w:color="auto"/>
              <w:left w:val="single" w:sz="4" w:space="0" w:color="auto"/>
              <w:bottom w:val="single" w:sz="4" w:space="0" w:color="auto"/>
              <w:right w:val="single" w:sz="4" w:space="0" w:color="auto"/>
            </w:tcBorders>
          </w:tcPr>
          <w:p w14:paraId="443D6F08" w14:textId="77777777" w:rsidR="005B7866" w:rsidRPr="00B3056F" w:rsidRDefault="005B7866" w:rsidP="007F1FAF">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03D95DE0" w14:textId="77777777" w:rsidR="005B7866" w:rsidRPr="00B3056F" w:rsidRDefault="005B7866" w:rsidP="007F1FAF">
            <w:pPr>
              <w:pStyle w:val="TAL"/>
              <w:rPr>
                <w:rFonts w:cs="Arial"/>
                <w:szCs w:val="18"/>
              </w:rPr>
            </w:pPr>
          </w:p>
        </w:tc>
      </w:tr>
      <w:tr w:rsidR="005B7866" w:rsidRPr="00B3056F" w14:paraId="10BF542C"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3CD16593" w14:textId="77777777" w:rsidR="005B7866" w:rsidRPr="00B3056F" w:rsidRDefault="005B7866" w:rsidP="007F1FAF">
            <w:pPr>
              <w:pStyle w:val="TAL"/>
            </w:pPr>
            <w:proofErr w:type="spellStart"/>
            <w:r w:rsidRPr="00B3056F">
              <w:rPr>
                <w:rFonts w:hint="eastAsia"/>
              </w:rPr>
              <w:t>AccessType</w:t>
            </w:r>
            <w:proofErr w:type="spellEnd"/>
          </w:p>
        </w:tc>
        <w:tc>
          <w:tcPr>
            <w:tcW w:w="1998" w:type="dxa"/>
            <w:tcBorders>
              <w:top w:val="single" w:sz="4" w:space="0" w:color="auto"/>
              <w:left w:val="single" w:sz="4" w:space="0" w:color="auto"/>
              <w:bottom w:val="single" w:sz="4" w:space="0" w:color="auto"/>
              <w:right w:val="single" w:sz="4" w:space="0" w:color="auto"/>
            </w:tcBorders>
          </w:tcPr>
          <w:p w14:paraId="48327D43" w14:textId="77777777" w:rsidR="005B7866" w:rsidRPr="00B3056F" w:rsidRDefault="005B7866" w:rsidP="007F1FAF">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3FC4A68" w14:textId="77777777" w:rsidR="005B7866" w:rsidRPr="00B3056F" w:rsidRDefault="005B7866" w:rsidP="007F1FAF">
            <w:pPr>
              <w:pStyle w:val="TAL"/>
              <w:rPr>
                <w:rFonts w:cs="Arial"/>
                <w:szCs w:val="18"/>
              </w:rPr>
            </w:pPr>
            <w:r w:rsidRPr="00B3056F">
              <w:rPr>
                <w:rFonts w:cs="Arial" w:hint="eastAsia"/>
                <w:szCs w:val="18"/>
              </w:rPr>
              <w:t>Access Type</w:t>
            </w:r>
          </w:p>
        </w:tc>
      </w:tr>
      <w:tr w:rsidR="005B7866" w:rsidRPr="00B3056F" w14:paraId="1319850E"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170CCE0A" w14:textId="77777777" w:rsidR="005B7866" w:rsidRPr="00B3056F" w:rsidRDefault="005B7866" w:rsidP="007F1FAF">
            <w:pPr>
              <w:pStyle w:val="TAL"/>
            </w:pPr>
            <w:proofErr w:type="spellStart"/>
            <w:r w:rsidRPr="00B3056F">
              <w:t>BackupAmfInfo</w:t>
            </w:r>
            <w:proofErr w:type="spellEnd"/>
          </w:p>
        </w:tc>
        <w:tc>
          <w:tcPr>
            <w:tcW w:w="1998" w:type="dxa"/>
            <w:tcBorders>
              <w:top w:val="single" w:sz="4" w:space="0" w:color="auto"/>
              <w:left w:val="single" w:sz="4" w:space="0" w:color="auto"/>
              <w:bottom w:val="single" w:sz="4" w:space="0" w:color="auto"/>
              <w:right w:val="single" w:sz="4" w:space="0" w:color="auto"/>
            </w:tcBorders>
          </w:tcPr>
          <w:p w14:paraId="614915FF" w14:textId="77777777" w:rsidR="005B7866" w:rsidRPr="00B3056F" w:rsidRDefault="005B7866" w:rsidP="007F1FAF">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BDDB299" w14:textId="77777777" w:rsidR="005B7866" w:rsidRPr="00B3056F" w:rsidRDefault="005B7866" w:rsidP="007F1FAF">
            <w:pPr>
              <w:pStyle w:val="TAL"/>
              <w:rPr>
                <w:rFonts w:cs="Arial"/>
                <w:szCs w:val="18"/>
              </w:rPr>
            </w:pPr>
            <w:r w:rsidRPr="00B3056F">
              <w:rPr>
                <w:rFonts w:cs="Arial"/>
                <w:szCs w:val="18"/>
              </w:rPr>
              <w:t>Backup AMFs</w:t>
            </w:r>
          </w:p>
        </w:tc>
      </w:tr>
      <w:tr w:rsidR="005B7866" w:rsidRPr="00B3056F" w14:paraId="40D8C68C"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55122C06" w14:textId="77777777" w:rsidR="005B7866" w:rsidRPr="00B3056F" w:rsidRDefault="005B7866" w:rsidP="007F1FAF">
            <w:pPr>
              <w:pStyle w:val="TAL"/>
            </w:pPr>
            <w:proofErr w:type="spellStart"/>
            <w:r w:rsidRPr="00B3056F">
              <w:t>ServiceName</w:t>
            </w:r>
            <w:proofErr w:type="spellEnd"/>
          </w:p>
        </w:tc>
        <w:tc>
          <w:tcPr>
            <w:tcW w:w="1998" w:type="dxa"/>
            <w:tcBorders>
              <w:top w:val="single" w:sz="4" w:space="0" w:color="auto"/>
              <w:left w:val="single" w:sz="4" w:space="0" w:color="auto"/>
              <w:bottom w:val="single" w:sz="4" w:space="0" w:color="auto"/>
              <w:right w:val="single" w:sz="4" w:space="0" w:color="auto"/>
            </w:tcBorders>
          </w:tcPr>
          <w:p w14:paraId="352FB607" w14:textId="77777777" w:rsidR="005B7866" w:rsidRPr="00B3056F" w:rsidRDefault="005B7866" w:rsidP="007F1FAF">
            <w:pPr>
              <w:pStyle w:val="TAL"/>
            </w:pPr>
            <w:r w:rsidRPr="00B3056F">
              <w:t>3GPP TS 29.510 [19]</w:t>
            </w:r>
          </w:p>
        </w:tc>
        <w:tc>
          <w:tcPr>
            <w:tcW w:w="5181" w:type="dxa"/>
            <w:tcBorders>
              <w:top w:val="single" w:sz="4" w:space="0" w:color="auto"/>
              <w:left w:val="single" w:sz="4" w:space="0" w:color="auto"/>
              <w:bottom w:val="single" w:sz="4" w:space="0" w:color="auto"/>
              <w:right w:val="single" w:sz="4" w:space="0" w:color="auto"/>
            </w:tcBorders>
          </w:tcPr>
          <w:p w14:paraId="0266E7D7" w14:textId="77777777" w:rsidR="005B7866" w:rsidRPr="00B3056F" w:rsidRDefault="005B7866" w:rsidP="007F1FAF">
            <w:pPr>
              <w:pStyle w:val="TAL"/>
              <w:rPr>
                <w:rFonts w:cs="Arial"/>
                <w:szCs w:val="18"/>
              </w:rPr>
            </w:pPr>
          </w:p>
        </w:tc>
      </w:tr>
      <w:tr w:rsidR="005B7866" w:rsidRPr="00B3056F" w14:paraId="18CE64D0"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5745BF7A" w14:textId="77777777" w:rsidR="005B7866" w:rsidRPr="00B3056F" w:rsidRDefault="005B7866" w:rsidP="007F1FAF">
            <w:pPr>
              <w:pStyle w:val="TAL"/>
            </w:pPr>
            <w:proofErr w:type="spellStart"/>
            <w:r w:rsidRPr="00B3056F">
              <w:rPr>
                <w:rFonts w:hint="eastAsia"/>
              </w:rPr>
              <w:t>PatchResult</w:t>
            </w:r>
            <w:proofErr w:type="spellEnd"/>
          </w:p>
        </w:tc>
        <w:tc>
          <w:tcPr>
            <w:tcW w:w="1998" w:type="dxa"/>
            <w:tcBorders>
              <w:top w:val="single" w:sz="4" w:space="0" w:color="auto"/>
              <w:left w:val="single" w:sz="4" w:space="0" w:color="auto"/>
              <w:bottom w:val="single" w:sz="4" w:space="0" w:color="auto"/>
              <w:right w:val="single" w:sz="4" w:space="0" w:color="auto"/>
            </w:tcBorders>
          </w:tcPr>
          <w:p w14:paraId="29CF9B44" w14:textId="77777777" w:rsidR="005B7866" w:rsidRPr="00B3056F" w:rsidRDefault="005B7866" w:rsidP="007F1FAF">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1C84416B" w14:textId="77777777" w:rsidR="005B7866" w:rsidRPr="00B3056F" w:rsidRDefault="005B7866" w:rsidP="007F1FAF">
            <w:pPr>
              <w:pStyle w:val="TAL"/>
              <w:rPr>
                <w:rFonts w:cs="Arial"/>
                <w:szCs w:val="18"/>
              </w:rPr>
            </w:pPr>
          </w:p>
        </w:tc>
      </w:tr>
      <w:tr w:rsidR="005B7866" w:rsidRPr="00B3056F" w14:paraId="0C7EC6E5"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40FE4938" w14:textId="77777777" w:rsidR="005B7866" w:rsidRPr="00B3056F" w:rsidRDefault="005B7866" w:rsidP="007F1FAF">
            <w:pPr>
              <w:pStyle w:val="TAL"/>
            </w:pPr>
            <w:proofErr w:type="spellStart"/>
            <w:r w:rsidRPr="00B3056F">
              <w:rPr>
                <w:rFonts w:hint="eastAsia"/>
              </w:rPr>
              <w:t>Gpsi</w:t>
            </w:r>
            <w:proofErr w:type="spellEnd"/>
          </w:p>
        </w:tc>
        <w:tc>
          <w:tcPr>
            <w:tcW w:w="1998" w:type="dxa"/>
            <w:tcBorders>
              <w:top w:val="single" w:sz="4" w:space="0" w:color="auto"/>
              <w:left w:val="single" w:sz="4" w:space="0" w:color="auto"/>
              <w:bottom w:val="single" w:sz="4" w:space="0" w:color="auto"/>
              <w:right w:val="single" w:sz="4" w:space="0" w:color="auto"/>
            </w:tcBorders>
          </w:tcPr>
          <w:p w14:paraId="764BB205" w14:textId="77777777" w:rsidR="005B7866" w:rsidRPr="00B3056F" w:rsidRDefault="005B7866" w:rsidP="007F1FAF">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0F9715C" w14:textId="77777777" w:rsidR="005B7866" w:rsidRPr="00B3056F" w:rsidRDefault="005B7866" w:rsidP="007F1FAF">
            <w:pPr>
              <w:pStyle w:val="TAL"/>
              <w:rPr>
                <w:rFonts w:cs="Arial"/>
                <w:szCs w:val="18"/>
              </w:rPr>
            </w:pPr>
            <w:r w:rsidRPr="00B3056F">
              <w:rPr>
                <w:rFonts w:cs="Arial"/>
                <w:szCs w:val="18"/>
              </w:rPr>
              <w:t xml:space="preserve">Generic Public Subscription </w:t>
            </w:r>
            <w:proofErr w:type="spellStart"/>
            <w:r w:rsidRPr="00B3056F">
              <w:rPr>
                <w:rFonts w:cs="Arial"/>
                <w:szCs w:val="18"/>
              </w:rPr>
              <w:t>Identitfier</w:t>
            </w:r>
            <w:proofErr w:type="spellEnd"/>
          </w:p>
        </w:tc>
      </w:tr>
      <w:tr w:rsidR="005B7866" w:rsidRPr="00B3056F" w14:paraId="104E1BB5"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76A0E4F4" w14:textId="77777777" w:rsidR="005B7866" w:rsidRPr="00B3056F" w:rsidRDefault="005B7866" w:rsidP="007F1FAF">
            <w:pPr>
              <w:pStyle w:val="TAL"/>
            </w:pPr>
            <w:r w:rsidRPr="00B3056F">
              <w:t>Ipv4Addr</w:t>
            </w:r>
          </w:p>
        </w:tc>
        <w:tc>
          <w:tcPr>
            <w:tcW w:w="1998" w:type="dxa"/>
            <w:tcBorders>
              <w:top w:val="single" w:sz="4" w:space="0" w:color="auto"/>
              <w:left w:val="single" w:sz="4" w:space="0" w:color="auto"/>
              <w:bottom w:val="single" w:sz="4" w:space="0" w:color="auto"/>
              <w:right w:val="single" w:sz="4" w:space="0" w:color="auto"/>
            </w:tcBorders>
          </w:tcPr>
          <w:p w14:paraId="157C5376" w14:textId="77777777" w:rsidR="005B7866" w:rsidRPr="00B3056F" w:rsidRDefault="005B7866" w:rsidP="007F1FAF">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D9AA238" w14:textId="77777777" w:rsidR="005B7866" w:rsidRPr="00B3056F" w:rsidRDefault="005B7866" w:rsidP="007F1FAF">
            <w:pPr>
              <w:pStyle w:val="TAL"/>
              <w:rPr>
                <w:rFonts w:cs="Arial"/>
                <w:szCs w:val="18"/>
              </w:rPr>
            </w:pPr>
            <w:r w:rsidRPr="00B3056F">
              <w:rPr>
                <w:rFonts w:cs="Arial" w:hint="eastAsia"/>
                <w:szCs w:val="18"/>
              </w:rPr>
              <w:t>IPv4 address</w:t>
            </w:r>
          </w:p>
        </w:tc>
      </w:tr>
      <w:tr w:rsidR="005B7866" w:rsidRPr="00B3056F" w14:paraId="18B8807D"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1F89AEAC" w14:textId="77777777" w:rsidR="005B7866" w:rsidRPr="00B3056F" w:rsidRDefault="005B7866" w:rsidP="007F1FAF">
            <w:pPr>
              <w:pStyle w:val="TAL"/>
            </w:pPr>
            <w:r w:rsidRPr="00B3056F">
              <w:t>Ipv</w:t>
            </w:r>
            <w:r w:rsidRPr="00B3056F">
              <w:rPr>
                <w:rFonts w:hint="eastAsia"/>
              </w:rPr>
              <w:t>6</w:t>
            </w:r>
            <w:r w:rsidRPr="00B3056F">
              <w:t>Addr</w:t>
            </w:r>
          </w:p>
        </w:tc>
        <w:tc>
          <w:tcPr>
            <w:tcW w:w="1998" w:type="dxa"/>
            <w:tcBorders>
              <w:top w:val="single" w:sz="4" w:space="0" w:color="auto"/>
              <w:left w:val="single" w:sz="4" w:space="0" w:color="auto"/>
              <w:bottom w:val="single" w:sz="4" w:space="0" w:color="auto"/>
              <w:right w:val="single" w:sz="4" w:space="0" w:color="auto"/>
            </w:tcBorders>
          </w:tcPr>
          <w:p w14:paraId="7FFEADA2" w14:textId="77777777" w:rsidR="005B7866" w:rsidRPr="00B3056F" w:rsidRDefault="005B7866" w:rsidP="007F1FAF">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858260C" w14:textId="77777777" w:rsidR="005B7866" w:rsidRPr="00B3056F" w:rsidRDefault="005B7866" w:rsidP="007F1FAF">
            <w:pPr>
              <w:pStyle w:val="TAL"/>
              <w:rPr>
                <w:rFonts w:cs="Arial"/>
                <w:szCs w:val="18"/>
              </w:rPr>
            </w:pPr>
            <w:r w:rsidRPr="00B3056F">
              <w:rPr>
                <w:rFonts w:cs="Arial" w:hint="eastAsia"/>
                <w:szCs w:val="18"/>
              </w:rPr>
              <w:t>IPv6 address</w:t>
            </w:r>
          </w:p>
        </w:tc>
      </w:tr>
      <w:tr w:rsidR="005B7866" w:rsidRPr="00B3056F" w14:paraId="2C9889B9"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792604FD" w14:textId="77777777" w:rsidR="005B7866" w:rsidRPr="00B3056F" w:rsidRDefault="005B7866" w:rsidP="007F1FAF">
            <w:pPr>
              <w:pStyle w:val="TAL"/>
            </w:pPr>
            <w:proofErr w:type="spellStart"/>
            <w:r w:rsidRPr="00B3056F">
              <w:rPr>
                <w:rFonts w:hint="eastAsia"/>
              </w:rPr>
              <w:t>Fqdn</w:t>
            </w:r>
            <w:proofErr w:type="spellEnd"/>
          </w:p>
        </w:tc>
        <w:tc>
          <w:tcPr>
            <w:tcW w:w="1998" w:type="dxa"/>
            <w:tcBorders>
              <w:top w:val="single" w:sz="4" w:space="0" w:color="auto"/>
              <w:left w:val="single" w:sz="4" w:space="0" w:color="auto"/>
              <w:bottom w:val="single" w:sz="4" w:space="0" w:color="auto"/>
              <w:right w:val="single" w:sz="4" w:space="0" w:color="auto"/>
            </w:tcBorders>
          </w:tcPr>
          <w:p w14:paraId="429A45FC" w14:textId="77777777" w:rsidR="005B7866" w:rsidRPr="00B3056F" w:rsidRDefault="005B7866" w:rsidP="007F1FAF">
            <w:pPr>
              <w:pStyle w:val="TAL"/>
            </w:pPr>
            <w:r w:rsidRPr="00B3056F">
              <w:t>3GPP TS 29.5</w:t>
            </w:r>
            <w:r w:rsidRPr="00B3056F">
              <w:rPr>
                <w:rFonts w:hint="eastAsia"/>
              </w:rPr>
              <w:t>10</w:t>
            </w:r>
            <w:r w:rsidRPr="00B3056F">
              <w:t> [</w:t>
            </w:r>
            <w:r w:rsidRPr="00B3056F">
              <w:rPr>
                <w:rFonts w:hint="eastAsia"/>
              </w:rPr>
              <w:t>19</w:t>
            </w:r>
            <w:r w:rsidRPr="00B3056F">
              <w:t>]</w:t>
            </w:r>
          </w:p>
        </w:tc>
        <w:tc>
          <w:tcPr>
            <w:tcW w:w="5181" w:type="dxa"/>
            <w:tcBorders>
              <w:top w:val="single" w:sz="4" w:space="0" w:color="auto"/>
              <w:left w:val="single" w:sz="4" w:space="0" w:color="auto"/>
              <w:bottom w:val="single" w:sz="4" w:space="0" w:color="auto"/>
              <w:right w:val="single" w:sz="4" w:space="0" w:color="auto"/>
            </w:tcBorders>
          </w:tcPr>
          <w:p w14:paraId="337BB9ED" w14:textId="77777777" w:rsidR="005B7866" w:rsidRPr="00B3056F" w:rsidRDefault="005B7866" w:rsidP="007F1FAF">
            <w:pPr>
              <w:pStyle w:val="TAL"/>
              <w:rPr>
                <w:rFonts w:cs="Arial"/>
                <w:szCs w:val="18"/>
              </w:rPr>
            </w:pPr>
            <w:r w:rsidRPr="00B3056F">
              <w:rPr>
                <w:rFonts w:cs="Arial"/>
                <w:szCs w:val="18"/>
              </w:rPr>
              <w:t>Fully Qualified Domain Name</w:t>
            </w:r>
          </w:p>
        </w:tc>
      </w:tr>
      <w:tr w:rsidR="005B7866" w:rsidRPr="00B3056F" w14:paraId="12C119FE"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72E842C3" w14:textId="77777777" w:rsidR="005B7866" w:rsidRPr="00B3056F" w:rsidRDefault="005B7866" w:rsidP="007F1FAF">
            <w:pPr>
              <w:pStyle w:val="TAL"/>
            </w:pPr>
            <w:proofErr w:type="spellStart"/>
            <w:r w:rsidRPr="00B3056F">
              <w:t>Snssai</w:t>
            </w:r>
            <w:proofErr w:type="spellEnd"/>
          </w:p>
        </w:tc>
        <w:tc>
          <w:tcPr>
            <w:tcW w:w="1998" w:type="dxa"/>
            <w:tcBorders>
              <w:top w:val="single" w:sz="4" w:space="0" w:color="auto"/>
              <w:left w:val="single" w:sz="4" w:space="0" w:color="auto"/>
              <w:bottom w:val="single" w:sz="4" w:space="0" w:color="auto"/>
              <w:right w:val="single" w:sz="4" w:space="0" w:color="auto"/>
            </w:tcBorders>
          </w:tcPr>
          <w:p w14:paraId="53563AC2" w14:textId="77777777" w:rsidR="005B7866" w:rsidRPr="00B3056F" w:rsidRDefault="005B7866" w:rsidP="007F1FAF">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E191180" w14:textId="77777777" w:rsidR="005B7866" w:rsidRPr="00B3056F" w:rsidRDefault="005B7866" w:rsidP="007F1FAF">
            <w:pPr>
              <w:pStyle w:val="TAL"/>
              <w:rPr>
                <w:rFonts w:cs="Arial"/>
                <w:szCs w:val="18"/>
              </w:rPr>
            </w:pPr>
            <w:r w:rsidRPr="00B3056F">
              <w:rPr>
                <w:rFonts w:cs="Arial"/>
                <w:szCs w:val="18"/>
              </w:rPr>
              <w:t>Single NSSAI</w:t>
            </w:r>
          </w:p>
        </w:tc>
      </w:tr>
      <w:tr w:rsidR="007A32F2" w14:paraId="16BE7465" w14:textId="77777777" w:rsidTr="007A32F2">
        <w:trPr>
          <w:jc w:val="center"/>
        </w:trPr>
        <w:tc>
          <w:tcPr>
            <w:tcW w:w="1995" w:type="dxa"/>
            <w:tcBorders>
              <w:top w:val="single" w:sz="4" w:space="0" w:color="auto"/>
              <w:left w:val="single" w:sz="4" w:space="0" w:color="auto"/>
              <w:bottom w:val="single" w:sz="4" w:space="0" w:color="auto"/>
              <w:right w:val="single" w:sz="4" w:space="0" w:color="auto"/>
            </w:tcBorders>
          </w:tcPr>
          <w:p w14:paraId="5E2F5706" w14:textId="77777777" w:rsidR="007A32F2" w:rsidRDefault="007A32F2" w:rsidP="007A32F2">
            <w:pPr>
              <w:pStyle w:val="TAL"/>
            </w:pPr>
            <w:proofErr w:type="spellStart"/>
            <w:r>
              <w:t>RedirectResponse</w:t>
            </w:r>
            <w:proofErr w:type="spellEnd"/>
          </w:p>
        </w:tc>
        <w:tc>
          <w:tcPr>
            <w:tcW w:w="1998" w:type="dxa"/>
            <w:tcBorders>
              <w:top w:val="single" w:sz="4" w:space="0" w:color="auto"/>
              <w:left w:val="single" w:sz="4" w:space="0" w:color="auto"/>
              <w:bottom w:val="single" w:sz="4" w:space="0" w:color="auto"/>
              <w:right w:val="single" w:sz="4" w:space="0" w:color="auto"/>
            </w:tcBorders>
          </w:tcPr>
          <w:p w14:paraId="592A6B04" w14:textId="77777777" w:rsidR="007A32F2" w:rsidRPr="00CD477C" w:rsidRDefault="007A32F2" w:rsidP="007A32F2">
            <w:pPr>
              <w:pStyle w:val="TAL"/>
            </w:pPr>
            <w:r w:rsidRPr="00CD477C">
              <w:t>3GPP TS 29.571</w:t>
            </w:r>
            <w:r>
              <w:t> </w:t>
            </w:r>
            <w:r w:rsidRPr="00CD477C">
              <w:t>[</w:t>
            </w:r>
            <w:r>
              <w:t>7</w:t>
            </w:r>
            <w:r w:rsidRPr="00CD477C">
              <w:t>]</w:t>
            </w:r>
          </w:p>
        </w:tc>
        <w:tc>
          <w:tcPr>
            <w:tcW w:w="5181" w:type="dxa"/>
            <w:tcBorders>
              <w:top w:val="single" w:sz="4" w:space="0" w:color="auto"/>
              <w:left w:val="single" w:sz="4" w:space="0" w:color="auto"/>
              <w:bottom w:val="single" w:sz="4" w:space="0" w:color="auto"/>
              <w:right w:val="single" w:sz="4" w:space="0" w:color="auto"/>
            </w:tcBorders>
          </w:tcPr>
          <w:p w14:paraId="4B5854EA" w14:textId="77777777" w:rsidR="007A32F2" w:rsidRDefault="007A32F2" w:rsidP="007A32F2">
            <w:pPr>
              <w:pStyle w:val="TAL"/>
              <w:rPr>
                <w:rFonts w:cs="Arial"/>
                <w:szCs w:val="18"/>
              </w:rPr>
            </w:pPr>
            <w:r>
              <w:rPr>
                <w:rFonts w:cs="Arial"/>
                <w:szCs w:val="18"/>
              </w:rPr>
              <w:t>Response body of the redirect response message</w:t>
            </w:r>
          </w:p>
        </w:tc>
      </w:tr>
    </w:tbl>
    <w:p w14:paraId="150EEB7C" w14:textId="77777777" w:rsidR="005B7866" w:rsidRPr="00B3056F" w:rsidRDefault="005B7866" w:rsidP="005B7866"/>
    <w:p w14:paraId="786CAF16" w14:textId="77777777" w:rsidR="005B7866" w:rsidRPr="00B3056F" w:rsidRDefault="005B7866" w:rsidP="005B7866">
      <w:pPr>
        <w:pStyle w:val="Heading4"/>
        <w:rPr>
          <w:lang w:val="en-US"/>
        </w:rPr>
      </w:pPr>
      <w:bookmarkStart w:id="3411" w:name="_Toc11338683"/>
      <w:bookmarkStart w:id="3412" w:name="_Toc27585363"/>
      <w:bookmarkStart w:id="3413" w:name="_Toc36457359"/>
      <w:bookmarkStart w:id="3414" w:name="_Toc45028271"/>
      <w:bookmarkStart w:id="3415" w:name="_Toc45029106"/>
      <w:bookmarkStart w:id="3416" w:name="_Toc67681868"/>
      <w:bookmarkStart w:id="3417" w:name="_Toc74944880"/>
      <w:r w:rsidRPr="00B3056F">
        <w:rPr>
          <w:lang w:val="en-US"/>
        </w:rPr>
        <w:t>6.2.6.2</w:t>
      </w:r>
      <w:r w:rsidRPr="00B3056F">
        <w:rPr>
          <w:lang w:val="en-US"/>
        </w:rPr>
        <w:tab/>
        <w:t>Structured data types</w:t>
      </w:r>
      <w:bookmarkEnd w:id="3411"/>
      <w:bookmarkEnd w:id="3412"/>
      <w:bookmarkEnd w:id="3413"/>
      <w:bookmarkEnd w:id="3414"/>
      <w:bookmarkEnd w:id="3415"/>
      <w:bookmarkEnd w:id="3416"/>
      <w:bookmarkEnd w:id="3417"/>
    </w:p>
    <w:p w14:paraId="7C85E449" w14:textId="77777777" w:rsidR="005B7866" w:rsidRPr="00B3056F" w:rsidRDefault="005B7866" w:rsidP="005B7866">
      <w:pPr>
        <w:pStyle w:val="Heading5"/>
      </w:pPr>
      <w:bookmarkStart w:id="3418" w:name="_Toc11338684"/>
      <w:bookmarkStart w:id="3419" w:name="_Toc27585364"/>
      <w:bookmarkStart w:id="3420" w:name="_Toc36457360"/>
      <w:bookmarkStart w:id="3421" w:name="_Toc45028272"/>
      <w:bookmarkStart w:id="3422" w:name="_Toc45029107"/>
      <w:bookmarkStart w:id="3423" w:name="_Toc67681869"/>
      <w:bookmarkStart w:id="3424" w:name="_Toc74944881"/>
      <w:r w:rsidRPr="00B3056F">
        <w:t>6.2.6.2.1</w:t>
      </w:r>
      <w:r w:rsidRPr="00B3056F">
        <w:tab/>
        <w:t>Introduction</w:t>
      </w:r>
      <w:bookmarkEnd w:id="3418"/>
      <w:bookmarkEnd w:id="3419"/>
      <w:bookmarkEnd w:id="3420"/>
      <w:bookmarkEnd w:id="3421"/>
      <w:bookmarkEnd w:id="3422"/>
      <w:bookmarkEnd w:id="3423"/>
      <w:bookmarkEnd w:id="3424"/>
    </w:p>
    <w:p w14:paraId="3793CA1E" w14:textId="77777777" w:rsidR="005B7866" w:rsidRPr="00B3056F" w:rsidRDefault="005B7866" w:rsidP="005B7866">
      <w:r w:rsidRPr="00B3056F">
        <w:t>This clause defines the structures to be used in resource representations.</w:t>
      </w:r>
    </w:p>
    <w:p w14:paraId="3BBDB5A5" w14:textId="77777777" w:rsidR="005B7866" w:rsidRPr="00B3056F" w:rsidRDefault="005B7866" w:rsidP="005B7866">
      <w:pPr>
        <w:pStyle w:val="Heading5"/>
      </w:pPr>
      <w:bookmarkStart w:id="3425" w:name="_Toc11338685"/>
      <w:bookmarkStart w:id="3426" w:name="_Toc27585365"/>
      <w:bookmarkStart w:id="3427" w:name="_Toc36457361"/>
      <w:bookmarkStart w:id="3428" w:name="_Toc45028273"/>
      <w:bookmarkStart w:id="3429" w:name="_Toc45029108"/>
      <w:bookmarkStart w:id="3430" w:name="_Toc67681870"/>
      <w:bookmarkStart w:id="3431" w:name="_Toc74944882"/>
      <w:r w:rsidRPr="00B3056F">
        <w:lastRenderedPageBreak/>
        <w:t>6.2.6.2.2</w:t>
      </w:r>
      <w:r w:rsidRPr="00B3056F">
        <w:tab/>
        <w:t>Type: Amf3GppAccessRegistration</w:t>
      </w:r>
      <w:bookmarkEnd w:id="3425"/>
      <w:bookmarkEnd w:id="3426"/>
      <w:bookmarkEnd w:id="3427"/>
      <w:bookmarkEnd w:id="3428"/>
      <w:bookmarkEnd w:id="3429"/>
      <w:bookmarkEnd w:id="3430"/>
      <w:bookmarkEnd w:id="3431"/>
    </w:p>
    <w:p w14:paraId="77EE3F20" w14:textId="77777777" w:rsidR="005B7866" w:rsidRPr="00B3056F" w:rsidRDefault="005B7866" w:rsidP="005B7866">
      <w:pPr>
        <w:pStyle w:val="TH"/>
      </w:pPr>
      <w:r w:rsidRPr="00B3056F">
        <w:rPr>
          <w:noProof/>
        </w:rPr>
        <w:t>Table </w:t>
      </w:r>
      <w:r w:rsidRPr="00B3056F">
        <w:t xml:space="preserve">6.2.6.2.2-1: </w:t>
      </w:r>
      <w:r w:rsidRPr="00B3056F">
        <w:rPr>
          <w:noProof/>
        </w:rPr>
        <w:t>Definition of type Amf3GppAccessRegistration</w:t>
      </w:r>
    </w:p>
    <w:tbl>
      <w:tblPr>
        <w:tblW w:w="9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31"/>
        <w:gridCol w:w="33"/>
        <w:gridCol w:w="1525"/>
        <w:gridCol w:w="33"/>
        <w:gridCol w:w="392"/>
        <w:gridCol w:w="33"/>
        <w:gridCol w:w="1244"/>
        <w:gridCol w:w="33"/>
        <w:gridCol w:w="4219"/>
        <w:gridCol w:w="33"/>
      </w:tblGrid>
      <w:tr w:rsidR="005B7866" w:rsidRPr="00B3056F" w14:paraId="0717BA83" w14:textId="77777777" w:rsidTr="00A43E80">
        <w:trPr>
          <w:gridAfter w:val="1"/>
          <w:wAfter w:w="33" w:type="dxa"/>
          <w:jc w:val="center"/>
        </w:trPr>
        <w:tc>
          <w:tcPr>
            <w:tcW w:w="206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9F893B5" w14:textId="77777777" w:rsidR="005B7866" w:rsidRPr="00B3056F" w:rsidRDefault="005B7866" w:rsidP="007F1FAF">
            <w:pPr>
              <w:pStyle w:val="TAH"/>
            </w:pPr>
            <w:r w:rsidRPr="00B3056F">
              <w:lastRenderedPageBreak/>
              <w:t>Attribute name</w:t>
            </w:r>
          </w:p>
        </w:tc>
        <w:tc>
          <w:tcPr>
            <w:tcW w:w="155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0473B95" w14:textId="77777777" w:rsidR="005B7866" w:rsidRPr="00B3056F" w:rsidRDefault="005B7866" w:rsidP="007F1FAF">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7C578C7" w14:textId="77777777" w:rsidR="005B7866" w:rsidRPr="00B3056F" w:rsidRDefault="005B7866" w:rsidP="007F1FAF">
            <w:pPr>
              <w:pStyle w:val="TAH"/>
            </w:pPr>
            <w:r w:rsidRPr="00B3056F">
              <w:t>P</w:t>
            </w:r>
          </w:p>
        </w:tc>
        <w:tc>
          <w:tcPr>
            <w:tcW w:w="1277" w:type="dxa"/>
            <w:gridSpan w:val="2"/>
            <w:tcBorders>
              <w:top w:val="single" w:sz="4" w:space="0" w:color="auto"/>
              <w:left w:val="single" w:sz="4" w:space="0" w:color="auto"/>
              <w:bottom w:val="single" w:sz="4" w:space="0" w:color="auto"/>
              <w:right w:val="single" w:sz="4" w:space="0" w:color="auto"/>
            </w:tcBorders>
            <w:shd w:val="clear" w:color="auto" w:fill="C0C0C0"/>
          </w:tcPr>
          <w:p w14:paraId="1DB7463B" w14:textId="77777777" w:rsidR="005B7866" w:rsidRPr="00B3056F" w:rsidRDefault="005B7866" w:rsidP="007F1FAF">
            <w:pPr>
              <w:pStyle w:val="TAH"/>
              <w:jc w:val="left"/>
            </w:pPr>
            <w:r w:rsidRPr="00B3056F">
              <w:t>Cardinality</w:t>
            </w:r>
          </w:p>
        </w:tc>
        <w:tc>
          <w:tcPr>
            <w:tcW w:w="425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B0E1A68"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37C47026" w14:textId="77777777" w:rsidTr="00A43E80">
        <w:trPr>
          <w:gridAfter w:val="1"/>
          <w:wAfter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345AE5F1" w14:textId="77777777" w:rsidR="005B7866" w:rsidRPr="00B3056F" w:rsidRDefault="005B7866" w:rsidP="007F1FAF">
            <w:pPr>
              <w:pStyle w:val="TAL"/>
            </w:pPr>
            <w:proofErr w:type="spellStart"/>
            <w:r w:rsidRPr="00B3056F">
              <w:t>amfInstanceId</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1E342ACA" w14:textId="77777777" w:rsidR="005B7866" w:rsidRPr="00B3056F" w:rsidRDefault="005B7866" w:rsidP="007F1FAF">
            <w:pPr>
              <w:pStyle w:val="TAL"/>
            </w:pPr>
            <w:proofErr w:type="spellStart"/>
            <w:r w:rsidRPr="00B3056F">
              <w:t>NfInstanceId</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525A51DC" w14:textId="77777777" w:rsidR="005B7866" w:rsidRPr="00B3056F" w:rsidRDefault="005B7866" w:rsidP="007F1FAF">
            <w:pPr>
              <w:pStyle w:val="TAC"/>
            </w:pPr>
            <w:r w:rsidRPr="00B3056F">
              <w:t>M</w:t>
            </w:r>
          </w:p>
        </w:tc>
        <w:tc>
          <w:tcPr>
            <w:tcW w:w="1277" w:type="dxa"/>
            <w:gridSpan w:val="2"/>
            <w:tcBorders>
              <w:top w:val="single" w:sz="4" w:space="0" w:color="auto"/>
              <w:left w:val="single" w:sz="4" w:space="0" w:color="auto"/>
              <w:bottom w:val="single" w:sz="4" w:space="0" w:color="auto"/>
              <w:right w:val="single" w:sz="4" w:space="0" w:color="auto"/>
            </w:tcBorders>
          </w:tcPr>
          <w:p w14:paraId="6E0353E3" w14:textId="77777777" w:rsidR="005B7866" w:rsidRPr="00B3056F" w:rsidRDefault="005B7866" w:rsidP="007F1FAF">
            <w:pPr>
              <w:pStyle w:val="TAL"/>
            </w:pPr>
            <w:r w:rsidRPr="00B3056F">
              <w:t>1</w:t>
            </w:r>
          </w:p>
        </w:tc>
        <w:tc>
          <w:tcPr>
            <w:tcW w:w="4252" w:type="dxa"/>
            <w:gridSpan w:val="2"/>
            <w:tcBorders>
              <w:top w:val="single" w:sz="4" w:space="0" w:color="auto"/>
              <w:left w:val="single" w:sz="4" w:space="0" w:color="auto"/>
              <w:bottom w:val="single" w:sz="4" w:space="0" w:color="auto"/>
              <w:right w:val="single" w:sz="4" w:space="0" w:color="auto"/>
            </w:tcBorders>
          </w:tcPr>
          <w:p w14:paraId="10B62C0C" w14:textId="77777777" w:rsidR="005B7866" w:rsidRPr="00B3056F" w:rsidRDefault="005B7866" w:rsidP="007F1FAF">
            <w:pPr>
              <w:pStyle w:val="TAL"/>
              <w:rPr>
                <w:rFonts w:cs="Arial"/>
                <w:szCs w:val="18"/>
              </w:rPr>
            </w:pPr>
            <w:r w:rsidRPr="00B3056F">
              <w:rPr>
                <w:rFonts w:cs="Arial"/>
                <w:szCs w:val="18"/>
              </w:rPr>
              <w:t>The identity the AMF uses to register in the NRF.</w:t>
            </w:r>
          </w:p>
        </w:tc>
      </w:tr>
      <w:tr w:rsidR="005B7866" w:rsidRPr="00B3056F" w14:paraId="02B7FFF6" w14:textId="77777777" w:rsidTr="00A43E80">
        <w:trPr>
          <w:gridAfter w:val="1"/>
          <w:wAfter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060F2698" w14:textId="77777777" w:rsidR="005B7866" w:rsidRPr="00B3056F" w:rsidRDefault="005B7866" w:rsidP="007F1FAF">
            <w:pPr>
              <w:pStyle w:val="TAL"/>
            </w:pPr>
            <w:proofErr w:type="spellStart"/>
            <w:r w:rsidRPr="00B3056F">
              <w:t>deregCallbackUri</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0E483EF5" w14:textId="77777777" w:rsidR="005B7866" w:rsidRPr="00B3056F" w:rsidRDefault="005B7866" w:rsidP="007F1FAF">
            <w:pPr>
              <w:pStyle w:val="TAL"/>
            </w:pPr>
            <w:r w:rsidRPr="00B3056F">
              <w:t>Uri</w:t>
            </w:r>
          </w:p>
        </w:tc>
        <w:tc>
          <w:tcPr>
            <w:tcW w:w="425" w:type="dxa"/>
            <w:gridSpan w:val="2"/>
            <w:tcBorders>
              <w:top w:val="single" w:sz="4" w:space="0" w:color="auto"/>
              <w:left w:val="single" w:sz="4" w:space="0" w:color="auto"/>
              <w:bottom w:val="single" w:sz="4" w:space="0" w:color="auto"/>
              <w:right w:val="single" w:sz="4" w:space="0" w:color="auto"/>
            </w:tcBorders>
          </w:tcPr>
          <w:p w14:paraId="04A3F727" w14:textId="77777777" w:rsidR="005B7866" w:rsidRPr="00B3056F" w:rsidRDefault="005B7866" w:rsidP="007F1FAF">
            <w:pPr>
              <w:pStyle w:val="TAC"/>
            </w:pPr>
            <w:r w:rsidRPr="00B3056F">
              <w:t>M</w:t>
            </w:r>
          </w:p>
        </w:tc>
        <w:tc>
          <w:tcPr>
            <w:tcW w:w="1277" w:type="dxa"/>
            <w:gridSpan w:val="2"/>
            <w:tcBorders>
              <w:top w:val="single" w:sz="4" w:space="0" w:color="auto"/>
              <w:left w:val="single" w:sz="4" w:space="0" w:color="auto"/>
              <w:bottom w:val="single" w:sz="4" w:space="0" w:color="auto"/>
              <w:right w:val="single" w:sz="4" w:space="0" w:color="auto"/>
            </w:tcBorders>
          </w:tcPr>
          <w:p w14:paraId="214D44D9" w14:textId="77777777" w:rsidR="005B7866" w:rsidRPr="00B3056F" w:rsidRDefault="005B7866" w:rsidP="007F1FAF">
            <w:pPr>
              <w:pStyle w:val="TAL"/>
            </w:pPr>
            <w:r w:rsidRPr="00B3056F">
              <w:t>1</w:t>
            </w:r>
          </w:p>
        </w:tc>
        <w:tc>
          <w:tcPr>
            <w:tcW w:w="4252" w:type="dxa"/>
            <w:gridSpan w:val="2"/>
            <w:tcBorders>
              <w:top w:val="single" w:sz="4" w:space="0" w:color="auto"/>
              <w:left w:val="single" w:sz="4" w:space="0" w:color="auto"/>
              <w:bottom w:val="single" w:sz="4" w:space="0" w:color="auto"/>
              <w:right w:val="single" w:sz="4" w:space="0" w:color="auto"/>
            </w:tcBorders>
          </w:tcPr>
          <w:p w14:paraId="2C56FCB8" w14:textId="77777777" w:rsidR="005B7866" w:rsidRPr="00B3056F" w:rsidRDefault="005B7866" w:rsidP="007F1FAF">
            <w:pPr>
              <w:pStyle w:val="TAL"/>
              <w:rPr>
                <w:rFonts w:cs="Arial"/>
                <w:szCs w:val="18"/>
                <w:lang w:eastAsia="zh-CN"/>
              </w:rPr>
            </w:pPr>
            <w:r w:rsidRPr="00B3056F">
              <w:rPr>
                <w:rFonts w:cs="Arial"/>
                <w:szCs w:val="18"/>
              </w:rPr>
              <w:t>A URI provided by the AMF to receive (implicitly subscribed) notifications on deregistration.</w:t>
            </w:r>
          </w:p>
          <w:p w14:paraId="2029E80D" w14:textId="77777777" w:rsidR="005B7866" w:rsidRPr="00B3056F" w:rsidRDefault="005B7866" w:rsidP="007F1FAF">
            <w:pPr>
              <w:pStyle w:val="TAL"/>
              <w:rPr>
                <w:rFonts w:cs="Arial"/>
                <w:szCs w:val="18"/>
              </w:rPr>
            </w:pPr>
            <w:r w:rsidRPr="00B3056F">
              <w:rPr>
                <w:rFonts w:cs="Arial" w:hint="eastAsia"/>
                <w:szCs w:val="18"/>
                <w:lang w:eastAsia="zh-CN"/>
              </w:rPr>
              <w:t xml:space="preserve">The deregistration </w:t>
            </w:r>
            <w:proofErr w:type="spellStart"/>
            <w:r w:rsidRPr="00B3056F">
              <w:rPr>
                <w:rFonts w:cs="Arial" w:hint="eastAsia"/>
                <w:szCs w:val="18"/>
                <w:lang w:eastAsia="zh-CN"/>
              </w:rPr>
              <w:t>callback</w:t>
            </w:r>
            <w:proofErr w:type="spellEnd"/>
            <w:r w:rsidRPr="00B3056F">
              <w:rPr>
                <w:rFonts w:cs="Arial" w:hint="eastAsia"/>
                <w:szCs w:val="18"/>
                <w:lang w:eastAsia="zh-CN"/>
              </w:rPr>
              <w:t xml:space="preserve"> URI shall have unique information within AMF set to identify the UE to be deregistered.</w:t>
            </w:r>
          </w:p>
        </w:tc>
      </w:tr>
      <w:tr w:rsidR="005B7866" w:rsidRPr="00B3056F" w14:paraId="2C8BCE15" w14:textId="77777777" w:rsidTr="00A43E80">
        <w:trPr>
          <w:gridAfter w:val="1"/>
          <w:wAfter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67E32D8C" w14:textId="77777777" w:rsidR="005B7866" w:rsidRPr="00B3056F" w:rsidRDefault="005B7866" w:rsidP="007F1FAF">
            <w:pPr>
              <w:pStyle w:val="TAL"/>
            </w:pPr>
            <w:proofErr w:type="spellStart"/>
            <w:r w:rsidRPr="00B3056F">
              <w:rPr>
                <w:lang w:eastAsia="zh-CN"/>
              </w:rPr>
              <w:t>guami</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11574202" w14:textId="77777777" w:rsidR="005B7866" w:rsidRPr="00B3056F" w:rsidRDefault="005B7866" w:rsidP="007F1FAF">
            <w:pPr>
              <w:pStyle w:val="TAL"/>
            </w:pPr>
            <w:proofErr w:type="spellStart"/>
            <w:r w:rsidRPr="00B3056F">
              <w:rPr>
                <w:lang w:eastAsia="zh-CN"/>
              </w:rPr>
              <w:t>Guami</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5B8C11A7" w14:textId="77777777" w:rsidR="005B7866" w:rsidRPr="00B3056F" w:rsidRDefault="005B7866" w:rsidP="007F1FAF">
            <w:pPr>
              <w:pStyle w:val="TAC"/>
            </w:pPr>
            <w:r w:rsidRPr="00B3056F">
              <w:rPr>
                <w:lang w:eastAsia="zh-CN"/>
              </w:rPr>
              <w:t>M</w:t>
            </w:r>
          </w:p>
        </w:tc>
        <w:tc>
          <w:tcPr>
            <w:tcW w:w="1277" w:type="dxa"/>
            <w:gridSpan w:val="2"/>
            <w:tcBorders>
              <w:top w:val="single" w:sz="4" w:space="0" w:color="auto"/>
              <w:left w:val="single" w:sz="4" w:space="0" w:color="auto"/>
              <w:bottom w:val="single" w:sz="4" w:space="0" w:color="auto"/>
              <w:right w:val="single" w:sz="4" w:space="0" w:color="auto"/>
            </w:tcBorders>
          </w:tcPr>
          <w:p w14:paraId="278E2616" w14:textId="77777777" w:rsidR="005B7866" w:rsidRPr="00B3056F" w:rsidRDefault="005B7866" w:rsidP="007F1FAF">
            <w:pPr>
              <w:pStyle w:val="TAL"/>
            </w:pPr>
            <w:r w:rsidRPr="00B3056F">
              <w:rPr>
                <w:rFonts w:hint="eastAsia"/>
                <w:lang w:eastAsia="zh-CN"/>
              </w:rPr>
              <w:t>1</w:t>
            </w:r>
          </w:p>
        </w:tc>
        <w:tc>
          <w:tcPr>
            <w:tcW w:w="4252" w:type="dxa"/>
            <w:gridSpan w:val="2"/>
            <w:tcBorders>
              <w:top w:val="single" w:sz="4" w:space="0" w:color="auto"/>
              <w:left w:val="single" w:sz="4" w:space="0" w:color="auto"/>
              <w:bottom w:val="single" w:sz="4" w:space="0" w:color="auto"/>
              <w:right w:val="single" w:sz="4" w:space="0" w:color="auto"/>
            </w:tcBorders>
          </w:tcPr>
          <w:p w14:paraId="1357DB7C" w14:textId="77777777" w:rsidR="005B7866" w:rsidRPr="00B3056F" w:rsidRDefault="005B7866" w:rsidP="007F1FAF">
            <w:pPr>
              <w:pStyle w:val="TAL"/>
              <w:rPr>
                <w:rFonts w:cs="Arial"/>
                <w:szCs w:val="18"/>
                <w:lang w:eastAsia="zh-CN"/>
              </w:rPr>
            </w:pPr>
            <w:r w:rsidRPr="00B3056F">
              <w:rPr>
                <w:rFonts w:cs="Arial"/>
                <w:szCs w:val="18"/>
                <w:lang w:eastAsia="zh-CN"/>
              </w:rPr>
              <w:t>This IE shall contain the serving AMF's GUAMI.</w:t>
            </w:r>
          </w:p>
        </w:tc>
      </w:tr>
      <w:tr w:rsidR="005B7866" w:rsidRPr="00B3056F" w14:paraId="50FF60DF" w14:textId="77777777" w:rsidTr="00A43E80">
        <w:trPr>
          <w:gridAfter w:val="1"/>
          <w:wAfter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0A6DD1A6" w14:textId="77777777" w:rsidR="005B7866" w:rsidRPr="00B3056F" w:rsidRDefault="005B7866" w:rsidP="007F1FAF">
            <w:pPr>
              <w:pStyle w:val="TAL"/>
            </w:pPr>
            <w:proofErr w:type="spellStart"/>
            <w:r w:rsidRPr="00B3056F">
              <w:t>ratType</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321094DD" w14:textId="77777777" w:rsidR="005B7866" w:rsidRPr="00B3056F" w:rsidRDefault="005B7866" w:rsidP="007F1FAF">
            <w:pPr>
              <w:pStyle w:val="TAL"/>
            </w:pPr>
            <w:proofErr w:type="spellStart"/>
            <w:r w:rsidRPr="00B3056F">
              <w:t>RatType</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412BA7AB" w14:textId="77777777" w:rsidR="005B7866" w:rsidRPr="00B3056F" w:rsidRDefault="005B7866" w:rsidP="007F1FAF">
            <w:pPr>
              <w:pStyle w:val="TAC"/>
            </w:pPr>
            <w:r w:rsidRPr="00B3056F">
              <w:t>M</w:t>
            </w:r>
          </w:p>
        </w:tc>
        <w:tc>
          <w:tcPr>
            <w:tcW w:w="1277" w:type="dxa"/>
            <w:gridSpan w:val="2"/>
            <w:tcBorders>
              <w:top w:val="single" w:sz="4" w:space="0" w:color="auto"/>
              <w:left w:val="single" w:sz="4" w:space="0" w:color="auto"/>
              <w:bottom w:val="single" w:sz="4" w:space="0" w:color="auto"/>
              <w:right w:val="single" w:sz="4" w:space="0" w:color="auto"/>
            </w:tcBorders>
          </w:tcPr>
          <w:p w14:paraId="42CC2C9A" w14:textId="77777777" w:rsidR="005B7866" w:rsidRPr="00B3056F" w:rsidRDefault="005B7866" w:rsidP="007F1FAF">
            <w:pPr>
              <w:pStyle w:val="TAL"/>
            </w:pPr>
            <w:r w:rsidRPr="00B3056F">
              <w:t>1</w:t>
            </w:r>
          </w:p>
        </w:tc>
        <w:tc>
          <w:tcPr>
            <w:tcW w:w="4252" w:type="dxa"/>
            <w:gridSpan w:val="2"/>
            <w:tcBorders>
              <w:top w:val="single" w:sz="4" w:space="0" w:color="auto"/>
              <w:left w:val="single" w:sz="4" w:space="0" w:color="auto"/>
              <w:bottom w:val="single" w:sz="4" w:space="0" w:color="auto"/>
              <w:right w:val="single" w:sz="4" w:space="0" w:color="auto"/>
            </w:tcBorders>
          </w:tcPr>
          <w:p w14:paraId="2DD7F5D9" w14:textId="77777777" w:rsidR="005B7866" w:rsidRPr="00B3056F" w:rsidRDefault="005B7866" w:rsidP="007F1FAF">
            <w:pPr>
              <w:pStyle w:val="TAL"/>
              <w:rPr>
                <w:rFonts w:cs="Arial"/>
                <w:szCs w:val="18"/>
              </w:rPr>
            </w:pPr>
            <w:r w:rsidRPr="00B3056F">
              <w:rPr>
                <w:rFonts w:cs="Arial"/>
                <w:szCs w:val="18"/>
              </w:rPr>
              <w:t>This IE shall indicate the current RAT type of the UE.</w:t>
            </w:r>
          </w:p>
        </w:tc>
      </w:tr>
      <w:tr w:rsidR="005B7866" w:rsidRPr="00B3056F" w14:paraId="0B7372B8" w14:textId="77777777" w:rsidTr="00A43E80">
        <w:trPr>
          <w:gridAfter w:val="1"/>
          <w:wAfter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70341916" w14:textId="77777777" w:rsidR="005B7866" w:rsidRPr="00B3056F" w:rsidRDefault="005B7866" w:rsidP="007F1FAF">
            <w:pPr>
              <w:pStyle w:val="TAL"/>
            </w:pPr>
            <w:proofErr w:type="spellStart"/>
            <w:r w:rsidRPr="00B3056F">
              <w:t>supportedFeatures</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19B3452D" w14:textId="77777777" w:rsidR="005B7866" w:rsidRPr="00B3056F" w:rsidRDefault="005B7866" w:rsidP="007F1FAF">
            <w:pPr>
              <w:pStyle w:val="TAL"/>
            </w:pPr>
            <w:proofErr w:type="spellStart"/>
            <w:r w:rsidRPr="00B3056F">
              <w:t>SupportedFeatures</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0D717D48" w14:textId="77777777" w:rsidR="005B7866" w:rsidRPr="00B3056F" w:rsidRDefault="005B7866" w:rsidP="007F1FAF">
            <w:pPr>
              <w:pStyle w:val="TAC"/>
            </w:pPr>
            <w:r w:rsidRPr="00B3056F">
              <w:t>O</w:t>
            </w:r>
          </w:p>
        </w:tc>
        <w:tc>
          <w:tcPr>
            <w:tcW w:w="1277" w:type="dxa"/>
            <w:gridSpan w:val="2"/>
            <w:tcBorders>
              <w:top w:val="single" w:sz="4" w:space="0" w:color="auto"/>
              <w:left w:val="single" w:sz="4" w:space="0" w:color="auto"/>
              <w:bottom w:val="single" w:sz="4" w:space="0" w:color="auto"/>
              <w:right w:val="single" w:sz="4" w:space="0" w:color="auto"/>
            </w:tcBorders>
          </w:tcPr>
          <w:p w14:paraId="55DFF3E5" w14:textId="77777777" w:rsidR="005B7866" w:rsidRPr="00B3056F" w:rsidRDefault="005B7866" w:rsidP="007F1FAF">
            <w:pPr>
              <w:pStyle w:val="TAL"/>
            </w:pPr>
            <w:r w:rsidRPr="00B3056F">
              <w:t>0..1</w:t>
            </w:r>
          </w:p>
        </w:tc>
        <w:tc>
          <w:tcPr>
            <w:tcW w:w="4252" w:type="dxa"/>
            <w:gridSpan w:val="2"/>
            <w:tcBorders>
              <w:top w:val="single" w:sz="4" w:space="0" w:color="auto"/>
              <w:left w:val="single" w:sz="4" w:space="0" w:color="auto"/>
              <w:bottom w:val="single" w:sz="4" w:space="0" w:color="auto"/>
              <w:right w:val="single" w:sz="4" w:space="0" w:color="auto"/>
            </w:tcBorders>
          </w:tcPr>
          <w:p w14:paraId="0B9C6FA3" w14:textId="77777777" w:rsidR="005B7866" w:rsidRPr="00B3056F" w:rsidRDefault="005B7866" w:rsidP="007F1FAF">
            <w:pPr>
              <w:pStyle w:val="TAL"/>
              <w:rPr>
                <w:rFonts w:cs="Arial"/>
                <w:szCs w:val="18"/>
              </w:rPr>
            </w:pPr>
            <w:r w:rsidRPr="00B3056F">
              <w:rPr>
                <w:rFonts w:cs="Arial"/>
                <w:szCs w:val="18"/>
              </w:rPr>
              <w:t>See clause 6.2.8</w:t>
            </w:r>
            <w:r>
              <w:rPr>
                <w:rFonts w:cs="Arial"/>
                <w:szCs w:val="18"/>
              </w:rPr>
              <w:t xml:space="preserve"> </w:t>
            </w:r>
            <w:r>
              <w:rPr>
                <w:rFonts w:cs="Arial"/>
                <w:szCs w:val="18"/>
              </w:rPr>
              <w:br/>
              <w:t>These are the features supported by the AMF.</w:t>
            </w:r>
          </w:p>
        </w:tc>
      </w:tr>
      <w:tr w:rsidR="005B7866" w:rsidRPr="00B3056F" w14:paraId="7F006298" w14:textId="77777777" w:rsidTr="00A43E80">
        <w:trPr>
          <w:gridAfter w:val="1"/>
          <w:wAfter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6704C0A7" w14:textId="77777777" w:rsidR="005B7866" w:rsidRPr="00B3056F" w:rsidRDefault="005B7866" w:rsidP="007F1FAF">
            <w:pPr>
              <w:pStyle w:val="TAL"/>
            </w:pPr>
            <w:proofErr w:type="spellStart"/>
            <w:r w:rsidRPr="00B3056F">
              <w:t>purgeFlag</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3C5FAF45" w14:textId="77777777" w:rsidR="005B7866" w:rsidRPr="00B3056F" w:rsidRDefault="005B7866" w:rsidP="007F1FAF">
            <w:pPr>
              <w:pStyle w:val="TAL"/>
            </w:pPr>
            <w:proofErr w:type="spellStart"/>
            <w:r w:rsidRPr="00B3056F">
              <w:t>PurgeFlag</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3DD3B36C" w14:textId="77777777" w:rsidR="005B7866" w:rsidRPr="00B3056F" w:rsidRDefault="005B7866" w:rsidP="007F1FAF">
            <w:pPr>
              <w:pStyle w:val="TAC"/>
            </w:pPr>
            <w:r w:rsidRPr="00B3056F">
              <w:t>O</w:t>
            </w:r>
          </w:p>
        </w:tc>
        <w:tc>
          <w:tcPr>
            <w:tcW w:w="1277" w:type="dxa"/>
            <w:gridSpan w:val="2"/>
            <w:tcBorders>
              <w:top w:val="single" w:sz="4" w:space="0" w:color="auto"/>
              <w:left w:val="single" w:sz="4" w:space="0" w:color="auto"/>
              <w:bottom w:val="single" w:sz="4" w:space="0" w:color="auto"/>
              <w:right w:val="single" w:sz="4" w:space="0" w:color="auto"/>
            </w:tcBorders>
          </w:tcPr>
          <w:p w14:paraId="7D970967" w14:textId="77777777" w:rsidR="005B7866" w:rsidRPr="00B3056F" w:rsidRDefault="005B7866" w:rsidP="007F1FAF">
            <w:pPr>
              <w:pStyle w:val="TAL"/>
            </w:pPr>
            <w:r w:rsidRPr="00B3056F">
              <w:t>0..1</w:t>
            </w:r>
          </w:p>
        </w:tc>
        <w:tc>
          <w:tcPr>
            <w:tcW w:w="4252" w:type="dxa"/>
            <w:gridSpan w:val="2"/>
            <w:tcBorders>
              <w:top w:val="single" w:sz="4" w:space="0" w:color="auto"/>
              <w:left w:val="single" w:sz="4" w:space="0" w:color="auto"/>
              <w:bottom w:val="single" w:sz="4" w:space="0" w:color="auto"/>
              <w:right w:val="single" w:sz="4" w:space="0" w:color="auto"/>
            </w:tcBorders>
          </w:tcPr>
          <w:p w14:paraId="2650A616" w14:textId="77777777" w:rsidR="005B7866" w:rsidRPr="00B3056F" w:rsidRDefault="005B7866" w:rsidP="007F1FAF">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5B7866" w:rsidRPr="00B3056F" w14:paraId="00230C92" w14:textId="77777777" w:rsidTr="00A43E80">
        <w:trPr>
          <w:gridAfter w:val="1"/>
          <w:wAfter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4CD361CC" w14:textId="77777777" w:rsidR="005B7866" w:rsidRPr="00B3056F" w:rsidRDefault="005B7866" w:rsidP="007F1FAF">
            <w:pPr>
              <w:pStyle w:val="TAL"/>
            </w:pPr>
            <w:proofErr w:type="spellStart"/>
            <w:r w:rsidRPr="00B3056F">
              <w:t>pei</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645B9D42" w14:textId="77777777" w:rsidR="005B7866" w:rsidRPr="00B3056F" w:rsidRDefault="005B7866" w:rsidP="007F1FAF">
            <w:pPr>
              <w:pStyle w:val="TAL"/>
            </w:pPr>
            <w:r w:rsidRPr="00B3056F">
              <w:t>Pei</w:t>
            </w:r>
          </w:p>
        </w:tc>
        <w:tc>
          <w:tcPr>
            <w:tcW w:w="425" w:type="dxa"/>
            <w:gridSpan w:val="2"/>
            <w:tcBorders>
              <w:top w:val="single" w:sz="4" w:space="0" w:color="auto"/>
              <w:left w:val="single" w:sz="4" w:space="0" w:color="auto"/>
              <w:bottom w:val="single" w:sz="4" w:space="0" w:color="auto"/>
              <w:right w:val="single" w:sz="4" w:space="0" w:color="auto"/>
            </w:tcBorders>
          </w:tcPr>
          <w:p w14:paraId="29ACD820" w14:textId="77777777" w:rsidR="005B7866" w:rsidRPr="00B3056F" w:rsidRDefault="005B7866" w:rsidP="007F1FAF">
            <w:pPr>
              <w:pStyle w:val="TAC"/>
            </w:pPr>
            <w:r w:rsidRPr="00B3056F">
              <w:t>O</w:t>
            </w:r>
          </w:p>
        </w:tc>
        <w:tc>
          <w:tcPr>
            <w:tcW w:w="1277" w:type="dxa"/>
            <w:gridSpan w:val="2"/>
            <w:tcBorders>
              <w:top w:val="single" w:sz="4" w:space="0" w:color="auto"/>
              <w:left w:val="single" w:sz="4" w:space="0" w:color="auto"/>
              <w:bottom w:val="single" w:sz="4" w:space="0" w:color="auto"/>
              <w:right w:val="single" w:sz="4" w:space="0" w:color="auto"/>
            </w:tcBorders>
          </w:tcPr>
          <w:p w14:paraId="66EC13B9" w14:textId="77777777" w:rsidR="005B7866" w:rsidRPr="00B3056F" w:rsidRDefault="005B7866" w:rsidP="007F1FAF">
            <w:pPr>
              <w:pStyle w:val="TAL"/>
            </w:pPr>
            <w:r w:rsidRPr="00B3056F">
              <w:t>0..1</w:t>
            </w:r>
          </w:p>
        </w:tc>
        <w:tc>
          <w:tcPr>
            <w:tcW w:w="4252" w:type="dxa"/>
            <w:gridSpan w:val="2"/>
            <w:tcBorders>
              <w:top w:val="single" w:sz="4" w:space="0" w:color="auto"/>
              <w:left w:val="single" w:sz="4" w:space="0" w:color="auto"/>
              <w:bottom w:val="single" w:sz="4" w:space="0" w:color="auto"/>
              <w:right w:val="single" w:sz="4" w:space="0" w:color="auto"/>
            </w:tcBorders>
          </w:tcPr>
          <w:p w14:paraId="09BD80B8" w14:textId="77777777" w:rsidR="005B7866" w:rsidRDefault="005B7866" w:rsidP="007F1FAF">
            <w:pPr>
              <w:pStyle w:val="TAL"/>
              <w:rPr>
                <w:rFonts w:cs="Arial"/>
                <w:szCs w:val="18"/>
              </w:rPr>
            </w:pPr>
            <w:r w:rsidRPr="00B3056F">
              <w:rPr>
                <w:rFonts w:cs="Arial"/>
                <w:szCs w:val="18"/>
              </w:rPr>
              <w:t>Permanent Equipment Identifier.</w:t>
            </w:r>
          </w:p>
          <w:p w14:paraId="45FFC485" w14:textId="77777777" w:rsidR="005B7866" w:rsidRPr="00B3056F" w:rsidRDefault="005B7866" w:rsidP="007F1FAF">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5B7866" w:rsidRPr="00B3056F" w14:paraId="40E2B0E9" w14:textId="77777777" w:rsidTr="00A43E80">
        <w:trPr>
          <w:gridAfter w:val="1"/>
          <w:wAfter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5BA5DFE1" w14:textId="77777777" w:rsidR="005B7866" w:rsidRPr="00B3056F" w:rsidDel="00EB29F7" w:rsidRDefault="005B7866" w:rsidP="007F1FAF">
            <w:pPr>
              <w:pStyle w:val="TAL"/>
            </w:pPr>
            <w:proofErr w:type="spellStart"/>
            <w:r w:rsidRPr="00B3056F">
              <w:t>imsVoPs</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058AA657" w14:textId="77777777" w:rsidR="005B7866" w:rsidRPr="00B3056F" w:rsidDel="00EB29F7" w:rsidRDefault="005B7866" w:rsidP="007F1FAF">
            <w:pPr>
              <w:pStyle w:val="TAL"/>
            </w:pPr>
            <w:proofErr w:type="spellStart"/>
            <w:r w:rsidRPr="00B3056F">
              <w:t>ImsVoPs</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331C132D" w14:textId="77777777" w:rsidR="005B7866" w:rsidRPr="00B3056F" w:rsidDel="00EB29F7" w:rsidRDefault="005B7866" w:rsidP="007F1FAF">
            <w:pPr>
              <w:pStyle w:val="TAC"/>
            </w:pPr>
            <w:r w:rsidRPr="00B3056F">
              <w:t>O</w:t>
            </w:r>
          </w:p>
        </w:tc>
        <w:tc>
          <w:tcPr>
            <w:tcW w:w="1277" w:type="dxa"/>
            <w:gridSpan w:val="2"/>
            <w:tcBorders>
              <w:top w:val="single" w:sz="4" w:space="0" w:color="auto"/>
              <w:left w:val="single" w:sz="4" w:space="0" w:color="auto"/>
              <w:bottom w:val="single" w:sz="4" w:space="0" w:color="auto"/>
              <w:right w:val="single" w:sz="4" w:space="0" w:color="auto"/>
            </w:tcBorders>
          </w:tcPr>
          <w:p w14:paraId="57186855" w14:textId="77777777" w:rsidR="005B7866" w:rsidRPr="00B3056F" w:rsidDel="00EB29F7" w:rsidRDefault="005B7866" w:rsidP="007F1FAF">
            <w:pPr>
              <w:pStyle w:val="TAL"/>
            </w:pPr>
            <w:r w:rsidRPr="00B3056F">
              <w:t>0..1</w:t>
            </w:r>
          </w:p>
        </w:tc>
        <w:tc>
          <w:tcPr>
            <w:tcW w:w="4252" w:type="dxa"/>
            <w:gridSpan w:val="2"/>
            <w:tcBorders>
              <w:top w:val="single" w:sz="4" w:space="0" w:color="auto"/>
              <w:left w:val="single" w:sz="4" w:space="0" w:color="auto"/>
              <w:bottom w:val="single" w:sz="4" w:space="0" w:color="auto"/>
              <w:right w:val="single" w:sz="4" w:space="0" w:color="auto"/>
            </w:tcBorders>
          </w:tcPr>
          <w:p w14:paraId="5E676D8D" w14:textId="77777777" w:rsidR="005B7866" w:rsidRPr="00B3056F" w:rsidDel="00EB29F7" w:rsidRDefault="005B7866" w:rsidP="007F1FAF">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 Absence of this attribute shall be interpreted as "non homogenous or unknown" support.</w:t>
            </w:r>
          </w:p>
        </w:tc>
      </w:tr>
      <w:tr w:rsidR="005B7866" w:rsidRPr="00B3056F" w14:paraId="60C57946" w14:textId="77777777" w:rsidTr="00A43E80">
        <w:trPr>
          <w:gridAfter w:val="1"/>
          <w:wAfter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53A9A9B1" w14:textId="77777777" w:rsidR="005B7866" w:rsidRPr="00B3056F" w:rsidRDefault="005B7866" w:rsidP="007F1FAF">
            <w:pPr>
              <w:pStyle w:val="TAL"/>
            </w:pPr>
            <w:proofErr w:type="spellStart"/>
            <w:r w:rsidRPr="00B3056F">
              <w:t>amfServiceNameDereg</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2EDFDD58" w14:textId="77777777" w:rsidR="005B7866" w:rsidRPr="00B3056F" w:rsidRDefault="005B7866" w:rsidP="007F1FAF">
            <w:pPr>
              <w:pStyle w:val="TAL"/>
            </w:pPr>
            <w:proofErr w:type="spellStart"/>
            <w:r w:rsidRPr="00B3056F">
              <w:t>ServiceName</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5D3B3DFA" w14:textId="77777777" w:rsidR="005B7866" w:rsidRPr="00B3056F" w:rsidRDefault="005B7866" w:rsidP="007F1FAF">
            <w:pPr>
              <w:pStyle w:val="TAC"/>
            </w:pPr>
            <w:r w:rsidRPr="00B3056F">
              <w:t>O</w:t>
            </w:r>
          </w:p>
        </w:tc>
        <w:tc>
          <w:tcPr>
            <w:tcW w:w="1277" w:type="dxa"/>
            <w:gridSpan w:val="2"/>
            <w:tcBorders>
              <w:top w:val="single" w:sz="4" w:space="0" w:color="auto"/>
              <w:left w:val="single" w:sz="4" w:space="0" w:color="auto"/>
              <w:bottom w:val="single" w:sz="4" w:space="0" w:color="auto"/>
              <w:right w:val="single" w:sz="4" w:space="0" w:color="auto"/>
            </w:tcBorders>
          </w:tcPr>
          <w:p w14:paraId="44C584D3" w14:textId="77777777" w:rsidR="005B7866" w:rsidRPr="00B3056F" w:rsidRDefault="005B7866" w:rsidP="007F1FAF">
            <w:pPr>
              <w:pStyle w:val="TAL"/>
            </w:pPr>
            <w:r w:rsidRPr="00B3056F">
              <w:t>0..1</w:t>
            </w:r>
          </w:p>
        </w:tc>
        <w:tc>
          <w:tcPr>
            <w:tcW w:w="4252" w:type="dxa"/>
            <w:gridSpan w:val="2"/>
            <w:tcBorders>
              <w:top w:val="single" w:sz="4" w:space="0" w:color="auto"/>
              <w:left w:val="single" w:sz="4" w:space="0" w:color="auto"/>
              <w:bottom w:val="single" w:sz="4" w:space="0" w:color="auto"/>
              <w:right w:val="single" w:sz="4" w:space="0" w:color="auto"/>
            </w:tcBorders>
          </w:tcPr>
          <w:p w14:paraId="688566CB" w14:textId="77777777" w:rsidR="005B7866" w:rsidRPr="00B3056F" w:rsidRDefault="005B7866" w:rsidP="007F1FAF">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5B7866" w:rsidRPr="00B3056F" w14:paraId="2BFC097A" w14:textId="77777777" w:rsidTr="00A43E80">
        <w:trPr>
          <w:gridAfter w:val="1"/>
          <w:wAfter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12CA521E" w14:textId="77777777" w:rsidR="005B7866" w:rsidRPr="00B3056F" w:rsidRDefault="005B7866" w:rsidP="007F1FAF">
            <w:pPr>
              <w:pStyle w:val="TAL"/>
            </w:pPr>
            <w:proofErr w:type="spellStart"/>
            <w:r w:rsidRPr="00B3056F">
              <w:t>pcscfRestorationCallbackUri</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76BCFAA6" w14:textId="77777777" w:rsidR="005B7866" w:rsidRPr="00B3056F" w:rsidRDefault="005B7866" w:rsidP="007F1FAF">
            <w:pPr>
              <w:pStyle w:val="TAL"/>
            </w:pPr>
            <w:r w:rsidRPr="00B3056F">
              <w:t>Uri</w:t>
            </w:r>
          </w:p>
        </w:tc>
        <w:tc>
          <w:tcPr>
            <w:tcW w:w="425" w:type="dxa"/>
            <w:gridSpan w:val="2"/>
            <w:tcBorders>
              <w:top w:val="single" w:sz="4" w:space="0" w:color="auto"/>
              <w:left w:val="single" w:sz="4" w:space="0" w:color="auto"/>
              <w:bottom w:val="single" w:sz="4" w:space="0" w:color="auto"/>
              <w:right w:val="single" w:sz="4" w:space="0" w:color="auto"/>
            </w:tcBorders>
          </w:tcPr>
          <w:p w14:paraId="4AE8A385" w14:textId="77777777" w:rsidR="005B7866" w:rsidRPr="00B3056F" w:rsidRDefault="005B7866" w:rsidP="007F1FAF">
            <w:pPr>
              <w:pStyle w:val="TAC"/>
            </w:pPr>
            <w:r w:rsidRPr="00B3056F">
              <w:t>O</w:t>
            </w:r>
          </w:p>
        </w:tc>
        <w:tc>
          <w:tcPr>
            <w:tcW w:w="1277" w:type="dxa"/>
            <w:gridSpan w:val="2"/>
            <w:tcBorders>
              <w:top w:val="single" w:sz="4" w:space="0" w:color="auto"/>
              <w:left w:val="single" w:sz="4" w:space="0" w:color="auto"/>
              <w:bottom w:val="single" w:sz="4" w:space="0" w:color="auto"/>
              <w:right w:val="single" w:sz="4" w:space="0" w:color="auto"/>
            </w:tcBorders>
          </w:tcPr>
          <w:p w14:paraId="59D610D6" w14:textId="77777777" w:rsidR="005B7866" w:rsidRPr="00B3056F" w:rsidRDefault="005B7866" w:rsidP="007F1FAF">
            <w:pPr>
              <w:pStyle w:val="TAL"/>
            </w:pPr>
            <w:r w:rsidRPr="00B3056F">
              <w:t>0..1</w:t>
            </w:r>
          </w:p>
        </w:tc>
        <w:tc>
          <w:tcPr>
            <w:tcW w:w="4252" w:type="dxa"/>
            <w:gridSpan w:val="2"/>
            <w:tcBorders>
              <w:top w:val="single" w:sz="4" w:space="0" w:color="auto"/>
              <w:left w:val="single" w:sz="4" w:space="0" w:color="auto"/>
              <w:bottom w:val="single" w:sz="4" w:space="0" w:color="auto"/>
              <w:right w:val="single" w:sz="4" w:space="0" w:color="auto"/>
            </w:tcBorders>
          </w:tcPr>
          <w:p w14:paraId="0450D4B0" w14:textId="77777777" w:rsidR="005B7866" w:rsidRPr="00B3056F" w:rsidRDefault="005B7866" w:rsidP="007F1FAF">
            <w:pPr>
              <w:pStyle w:val="TAL"/>
              <w:rPr>
                <w:rFonts w:cs="Arial"/>
                <w:szCs w:val="18"/>
              </w:rPr>
            </w:pPr>
            <w:r w:rsidRPr="00B3056F">
              <w:rPr>
                <w:rFonts w:cs="Arial"/>
                <w:szCs w:val="18"/>
              </w:rPr>
              <w:t>A URI provided by the AMF to receive (implicitly subscribed) notifications on the need for P-CSCF Restoration.</w:t>
            </w:r>
          </w:p>
        </w:tc>
      </w:tr>
      <w:tr w:rsidR="005B7866" w:rsidRPr="00B3056F" w14:paraId="02C23C14" w14:textId="77777777" w:rsidTr="00A43E80">
        <w:trPr>
          <w:gridAfter w:val="1"/>
          <w:wAfter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7F04673B" w14:textId="77777777" w:rsidR="005B7866" w:rsidRPr="00B3056F" w:rsidRDefault="005B7866" w:rsidP="007F1FAF">
            <w:pPr>
              <w:pStyle w:val="TAL"/>
            </w:pPr>
            <w:proofErr w:type="spellStart"/>
            <w:r w:rsidRPr="00B3056F">
              <w:t>amfServiceNamePcscfRest</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66F9416F" w14:textId="77777777" w:rsidR="005B7866" w:rsidRPr="00B3056F" w:rsidRDefault="005B7866" w:rsidP="007F1FAF">
            <w:pPr>
              <w:pStyle w:val="TAL"/>
            </w:pPr>
            <w:proofErr w:type="spellStart"/>
            <w:r w:rsidRPr="00B3056F">
              <w:t>ServiceName</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03503B09" w14:textId="77777777" w:rsidR="005B7866" w:rsidRPr="00B3056F" w:rsidRDefault="005B7866" w:rsidP="007F1FAF">
            <w:pPr>
              <w:pStyle w:val="TAC"/>
            </w:pPr>
            <w:r w:rsidRPr="00B3056F">
              <w:t>O</w:t>
            </w:r>
          </w:p>
        </w:tc>
        <w:tc>
          <w:tcPr>
            <w:tcW w:w="1277" w:type="dxa"/>
            <w:gridSpan w:val="2"/>
            <w:tcBorders>
              <w:top w:val="single" w:sz="4" w:space="0" w:color="auto"/>
              <w:left w:val="single" w:sz="4" w:space="0" w:color="auto"/>
              <w:bottom w:val="single" w:sz="4" w:space="0" w:color="auto"/>
              <w:right w:val="single" w:sz="4" w:space="0" w:color="auto"/>
            </w:tcBorders>
          </w:tcPr>
          <w:p w14:paraId="37F5777A" w14:textId="77777777" w:rsidR="005B7866" w:rsidRPr="00B3056F" w:rsidRDefault="005B7866" w:rsidP="007F1FAF">
            <w:pPr>
              <w:pStyle w:val="TAL"/>
            </w:pPr>
            <w:r w:rsidRPr="00B3056F">
              <w:t>0..1</w:t>
            </w:r>
          </w:p>
        </w:tc>
        <w:tc>
          <w:tcPr>
            <w:tcW w:w="4252" w:type="dxa"/>
            <w:gridSpan w:val="2"/>
            <w:tcBorders>
              <w:top w:val="single" w:sz="4" w:space="0" w:color="auto"/>
              <w:left w:val="single" w:sz="4" w:space="0" w:color="auto"/>
              <w:bottom w:val="single" w:sz="4" w:space="0" w:color="auto"/>
              <w:right w:val="single" w:sz="4" w:space="0" w:color="auto"/>
            </w:tcBorders>
          </w:tcPr>
          <w:p w14:paraId="5EF5476E" w14:textId="77777777" w:rsidR="005B7866" w:rsidRPr="00B3056F" w:rsidRDefault="005B7866" w:rsidP="007F1FAF">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xml:space="preserve">). This IE may be included if </w:t>
            </w:r>
            <w:proofErr w:type="spellStart"/>
            <w:r w:rsidRPr="00B3056F">
              <w:rPr>
                <w:rFonts w:cs="Arial"/>
                <w:szCs w:val="18"/>
              </w:rPr>
              <w:t>pcscfRestorationCallbackUri</w:t>
            </w:r>
            <w:proofErr w:type="spellEnd"/>
            <w:r w:rsidRPr="00B3056F">
              <w:rPr>
                <w:rFonts w:cs="Arial"/>
                <w:szCs w:val="18"/>
              </w:rPr>
              <w:t xml:space="preserve"> is present.</w:t>
            </w:r>
          </w:p>
        </w:tc>
      </w:tr>
      <w:tr w:rsidR="005B7866" w:rsidRPr="00B3056F" w14:paraId="26CC580A" w14:textId="77777777" w:rsidTr="00A43E80">
        <w:trPr>
          <w:gridAfter w:val="1"/>
          <w:wAfter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70877B11" w14:textId="77777777" w:rsidR="005B7866" w:rsidRPr="00B3056F" w:rsidRDefault="005B7866" w:rsidP="007F1FAF">
            <w:pPr>
              <w:pStyle w:val="TAL"/>
            </w:pPr>
            <w:proofErr w:type="spellStart"/>
            <w:r w:rsidRPr="00B3056F">
              <w:t>initialRegistrationInd</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1889370A" w14:textId="77777777" w:rsidR="005B7866" w:rsidRPr="00B3056F" w:rsidRDefault="005B7866" w:rsidP="007F1FAF">
            <w:pPr>
              <w:pStyle w:val="TAL"/>
            </w:pPr>
            <w:proofErr w:type="spellStart"/>
            <w:r w:rsidRPr="00B3056F">
              <w:t>boolean</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6311286A" w14:textId="77777777" w:rsidR="005B7866" w:rsidRPr="00B3056F" w:rsidRDefault="005B7866" w:rsidP="007F1FAF">
            <w:pPr>
              <w:pStyle w:val="TAC"/>
            </w:pPr>
            <w:r w:rsidRPr="00B3056F">
              <w:t>C</w:t>
            </w:r>
          </w:p>
        </w:tc>
        <w:tc>
          <w:tcPr>
            <w:tcW w:w="1277" w:type="dxa"/>
            <w:gridSpan w:val="2"/>
            <w:tcBorders>
              <w:top w:val="single" w:sz="4" w:space="0" w:color="auto"/>
              <w:left w:val="single" w:sz="4" w:space="0" w:color="auto"/>
              <w:bottom w:val="single" w:sz="4" w:space="0" w:color="auto"/>
              <w:right w:val="single" w:sz="4" w:space="0" w:color="auto"/>
            </w:tcBorders>
          </w:tcPr>
          <w:p w14:paraId="244843AD" w14:textId="77777777" w:rsidR="005B7866" w:rsidRPr="00B3056F" w:rsidRDefault="005B7866" w:rsidP="007F1FAF">
            <w:pPr>
              <w:pStyle w:val="TAL"/>
            </w:pPr>
            <w:r w:rsidRPr="00B3056F">
              <w:t>0..1</w:t>
            </w:r>
          </w:p>
        </w:tc>
        <w:tc>
          <w:tcPr>
            <w:tcW w:w="4252" w:type="dxa"/>
            <w:gridSpan w:val="2"/>
            <w:tcBorders>
              <w:top w:val="single" w:sz="4" w:space="0" w:color="auto"/>
              <w:left w:val="single" w:sz="4" w:space="0" w:color="auto"/>
              <w:bottom w:val="single" w:sz="4" w:space="0" w:color="auto"/>
              <w:right w:val="single" w:sz="4" w:space="0" w:color="auto"/>
            </w:tcBorders>
          </w:tcPr>
          <w:p w14:paraId="0358FD2C" w14:textId="77777777" w:rsidR="005B7866" w:rsidRPr="00B3056F" w:rsidRDefault="005B7866" w:rsidP="007F1FAF">
            <w:pPr>
              <w:pStyle w:val="TAL"/>
            </w:pPr>
            <w:r w:rsidRPr="00B3056F">
              <w:t xml:space="preserve">This IE shall be included by the AMF and set to true if the UE performs an Initial Registration. If the UE does not perform initial registration it shall be absent or set </w:t>
            </w:r>
            <w:r>
              <w:t>t</w:t>
            </w:r>
            <w:r w:rsidRPr="00B3056F">
              <w:t xml:space="preserve">o false. </w:t>
            </w:r>
            <w:r w:rsidRPr="00B3056F">
              <w:rPr>
                <w:rFonts w:cs="Arial"/>
                <w:szCs w:val="18"/>
              </w:rPr>
              <w:t>When present and true, the UDM+HSS is requested to cancel previous registration in SGSN, if any.</w:t>
            </w:r>
          </w:p>
          <w:p w14:paraId="07F532BE" w14:textId="77777777" w:rsidR="005B7866" w:rsidRDefault="005B7866" w:rsidP="007F1FAF">
            <w:pPr>
              <w:pStyle w:val="TAL"/>
            </w:pPr>
            <w:bookmarkStart w:id="3432" w:name="_Hlk32401079"/>
            <w:r w:rsidRPr="00B3056F">
              <w:t xml:space="preserve">Not applicable for </w:t>
            </w:r>
            <w:proofErr w:type="spellStart"/>
            <w:r w:rsidRPr="00B3056F">
              <w:t>Nudr</w:t>
            </w:r>
            <w:proofErr w:type="spellEnd"/>
            <w:r w:rsidRPr="00B3056F">
              <w:t xml:space="preserve"> and </w:t>
            </w:r>
            <w:proofErr w:type="spellStart"/>
            <w:r w:rsidRPr="00B3056F">
              <w:t>Nudm_UECM</w:t>
            </w:r>
            <w:proofErr w:type="spellEnd"/>
            <w:r w:rsidRPr="00B3056F">
              <w:t xml:space="preserve"> GET operation.</w:t>
            </w:r>
            <w:bookmarkEnd w:id="3432"/>
          </w:p>
          <w:p w14:paraId="64A84783" w14:textId="77777777" w:rsidR="005B7866" w:rsidRPr="00B3056F" w:rsidRDefault="005B7866" w:rsidP="007F1FAF">
            <w:pPr>
              <w:pStyle w:val="TAL"/>
              <w:rPr>
                <w:rFonts w:cs="Arial"/>
                <w:szCs w:val="18"/>
              </w:rPr>
            </w:pPr>
            <w:r>
              <w:t>(NOTE 2)</w:t>
            </w:r>
          </w:p>
        </w:tc>
      </w:tr>
      <w:tr w:rsidR="005B7866" w:rsidRPr="00B3056F" w14:paraId="2B5E7724" w14:textId="77777777" w:rsidTr="00A43E80">
        <w:trPr>
          <w:gridAfter w:val="1"/>
          <w:wAfter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085A3D3F" w14:textId="77777777" w:rsidR="005B7866" w:rsidRPr="00B3056F" w:rsidRDefault="005B7866" w:rsidP="007F1FAF">
            <w:pPr>
              <w:pStyle w:val="TAL"/>
            </w:pPr>
            <w:proofErr w:type="spellStart"/>
            <w:r w:rsidRPr="00B3056F">
              <w:t>backupAmfInfo</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08EC438D" w14:textId="77777777" w:rsidR="005B7866" w:rsidRPr="00B3056F" w:rsidRDefault="005B7866" w:rsidP="007F1FAF">
            <w:pPr>
              <w:pStyle w:val="TAL"/>
            </w:pPr>
            <w:r w:rsidRPr="00B3056F">
              <w:t>array(</w:t>
            </w:r>
            <w:proofErr w:type="spellStart"/>
            <w:r w:rsidRPr="00B3056F">
              <w:t>BackupAmfInfo</w:t>
            </w:r>
            <w:proofErr w:type="spellEnd"/>
            <w:r w:rsidRPr="00B3056F">
              <w:t>)</w:t>
            </w:r>
          </w:p>
        </w:tc>
        <w:tc>
          <w:tcPr>
            <w:tcW w:w="425" w:type="dxa"/>
            <w:gridSpan w:val="2"/>
            <w:tcBorders>
              <w:top w:val="single" w:sz="4" w:space="0" w:color="auto"/>
              <w:left w:val="single" w:sz="4" w:space="0" w:color="auto"/>
              <w:bottom w:val="single" w:sz="4" w:space="0" w:color="auto"/>
              <w:right w:val="single" w:sz="4" w:space="0" w:color="auto"/>
            </w:tcBorders>
          </w:tcPr>
          <w:p w14:paraId="6AE82B65" w14:textId="77777777" w:rsidR="005B7866" w:rsidRPr="00B3056F" w:rsidRDefault="005B7866" w:rsidP="007F1FAF">
            <w:pPr>
              <w:pStyle w:val="TAC"/>
            </w:pPr>
            <w:r w:rsidRPr="00B3056F">
              <w:t>C</w:t>
            </w:r>
          </w:p>
        </w:tc>
        <w:tc>
          <w:tcPr>
            <w:tcW w:w="1277" w:type="dxa"/>
            <w:gridSpan w:val="2"/>
            <w:tcBorders>
              <w:top w:val="single" w:sz="4" w:space="0" w:color="auto"/>
              <w:left w:val="single" w:sz="4" w:space="0" w:color="auto"/>
              <w:bottom w:val="single" w:sz="4" w:space="0" w:color="auto"/>
              <w:right w:val="single" w:sz="4" w:space="0" w:color="auto"/>
            </w:tcBorders>
          </w:tcPr>
          <w:p w14:paraId="67D5C437" w14:textId="77777777" w:rsidR="005B7866" w:rsidRPr="00B3056F" w:rsidRDefault="005B7866" w:rsidP="007F1FAF">
            <w:pPr>
              <w:pStyle w:val="TAL"/>
            </w:pPr>
            <w:r w:rsidRPr="00B3056F">
              <w:t>1..N</w:t>
            </w:r>
          </w:p>
        </w:tc>
        <w:tc>
          <w:tcPr>
            <w:tcW w:w="4252" w:type="dxa"/>
            <w:gridSpan w:val="2"/>
            <w:tcBorders>
              <w:top w:val="single" w:sz="4" w:space="0" w:color="auto"/>
              <w:left w:val="single" w:sz="4" w:space="0" w:color="auto"/>
              <w:bottom w:val="single" w:sz="4" w:space="0" w:color="auto"/>
              <w:right w:val="single" w:sz="4" w:space="0" w:color="auto"/>
            </w:tcBorders>
          </w:tcPr>
          <w:p w14:paraId="0ED55C02" w14:textId="77777777" w:rsidR="005B7866" w:rsidRPr="00B3056F" w:rsidRDefault="005B7866" w:rsidP="007F1FAF">
            <w:pPr>
              <w:pStyle w:val="TAL"/>
            </w:pPr>
            <w:r w:rsidRPr="00B3056F">
              <w:rPr>
                <w:szCs w:val="18"/>
              </w:rPr>
              <w:t>This IE shall be included if the NF service consumer is an AMF and the AMF supports the AMF management without UDSF for the f</w:t>
            </w:r>
            <w:r w:rsidRPr="00B3056F">
              <w:t>irst interaction with UDM.</w:t>
            </w:r>
          </w:p>
          <w:p w14:paraId="2A376D07" w14:textId="77777777" w:rsidR="005B7866" w:rsidRPr="00B3056F" w:rsidRDefault="005B7866" w:rsidP="007F1FAF">
            <w:pPr>
              <w:pStyle w:val="TAL"/>
              <w:rPr>
                <w:rFonts w:cs="Arial"/>
                <w:szCs w:val="18"/>
              </w:rPr>
            </w:pPr>
            <w:r w:rsidRPr="00B3056F">
              <w:rPr>
                <w:rFonts w:eastAsia="SimSun"/>
                <w:szCs w:val="18"/>
              </w:rPr>
              <w:t xml:space="preserve">The UDM uses this attribute to do an NRF query in order to </w:t>
            </w:r>
            <w:r w:rsidRPr="00B3056F">
              <w:rPr>
                <w:szCs w:val="18"/>
              </w:rPr>
              <w:t>invoke</w:t>
            </w:r>
            <w:r w:rsidRPr="00B3056F">
              <w:rPr>
                <w:rFonts w:eastAsia="SimSun"/>
                <w:szCs w:val="18"/>
              </w:rPr>
              <w:t xml:space="preserve"> later services in a backup AMF, e.g. </w:t>
            </w:r>
            <w:proofErr w:type="spellStart"/>
            <w:r w:rsidRPr="00B3056F">
              <w:rPr>
                <w:rFonts w:eastAsia="SimSun"/>
                <w:szCs w:val="18"/>
              </w:rPr>
              <w:t>Namf_EventExposure</w:t>
            </w:r>
            <w:proofErr w:type="spellEnd"/>
            <w:r w:rsidRPr="00B3056F">
              <w:rPr>
                <w:rFonts w:eastAsia="SimSun"/>
                <w:szCs w:val="18"/>
              </w:rPr>
              <w:t>.</w:t>
            </w:r>
          </w:p>
        </w:tc>
      </w:tr>
      <w:tr w:rsidR="005B7866" w:rsidRPr="00B3056F" w14:paraId="3443A7E8" w14:textId="77777777" w:rsidTr="00A43E80">
        <w:trPr>
          <w:gridAfter w:val="1"/>
          <w:wAfter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620D727F" w14:textId="77777777" w:rsidR="005B7866" w:rsidRPr="00B3056F" w:rsidRDefault="005B7866" w:rsidP="007F1FAF">
            <w:pPr>
              <w:pStyle w:val="TAL"/>
            </w:pPr>
            <w:proofErr w:type="spellStart"/>
            <w:r w:rsidRPr="00B3056F">
              <w:t>drFlag</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38EE6AD9" w14:textId="77777777" w:rsidR="005B7866" w:rsidRPr="00B3056F" w:rsidRDefault="005B7866" w:rsidP="007F1FAF">
            <w:pPr>
              <w:pStyle w:val="TAL"/>
            </w:pPr>
            <w:proofErr w:type="spellStart"/>
            <w:r w:rsidRPr="00B3056F">
              <w:t>DualRegistrationFlag</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2D85D236" w14:textId="77777777" w:rsidR="005B7866" w:rsidRPr="00B3056F" w:rsidRDefault="005B7866" w:rsidP="007F1FAF">
            <w:pPr>
              <w:pStyle w:val="TAC"/>
            </w:pPr>
            <w:r w:rsidRPr="00B3056F">
              <w:t>O</w:t>
            </w:r>
          </w:p>
        </w:tc>
        <w:tc>
          <w:tcPr>
            <w:tcW w:w="1277" w:type="dxa"/>
            <w:gridSpan w:val="2"/>
            <w:tcBorders>
              <w:top w:val="single" w:sz="4" w:space="0" w:color="auto"/>
              <w:left w:val="single" w:sz="4" w:space="0" w:color="auto"/>
              <w:bottom w:val="single" w:sz="4" w:space="0" w:color="auto"/>
              <w:right w:val="single" w:sz="4" w:space="0" w:color="auto"/>
            </w:tcBorders>
          </w:tcPr>
          <w:p w14:paraId="01DE311F" w14:textId="77777777" w:rsidR="005B7866" w:rsidRPr="00B3056F" w:rsidRDefault="005B7866" w:rsidP="007F1FAF">
            <w:pPr>
              <w:pStyle w:val="TAL"/>
            </w:pPr>
            <w:r w:rsidRPr="00B3056F">
              <w:t>0..1</w:t>
            </w:r>
          </w:p>
        </w:tc>
        <w:tc>
          <w:tcPr>
            <w:tcW w:w="4252" w:type="dxa"/>
            <w:gridSpan w:val="2"/>
            <w:tcBorders>
              <w:top w:val="single" w:sz="4" w:space="0" w:color="auto"/>
              <w:left w:val="single" w:sz="4" w:space="0" w:color="auto"/>
              <w:bottom w:val="single" w:sz="4" w:space="0" w:color="auto"/>
              <w:right w:val="single" w:sz="4" w:space="0" w:color="auto"/>
            </w:tcBorders>
          </w:tcPr>
          <w:p w14:paraId="440F1B06" w14:textId="77777777" w:rsidR="005B7866" w:rsidRPr="00B3056F" w:rsidRDefault="005B7866" w:rsidP="007F1FAF">
            <w:pPr>
              <w:pStyle w:val="TAL"/>
              <w:rPr>
                <w:rFonts w:cs="Arial"/>
                <w:szCs w:val="18"/>
              </w:rPr>
            </w:pPr>
            <w:r w:rsidRPr="00B3056F">
              <w:rPr>
                <w:rFonts w:cs="Arial"/>
                <w:szCs w:val="18"/>
              </w:rPr>
              <w:t>Dual Registration flag. When present and true, this flag indicates that the UDM+HSS is requested not to send S6a-CLR to the registered MME</w:t>
            </w:r>
            <w:r>
              <w:rPr>
                <w:rFonts w:cs="Arial"/>
                <w:szCs w:val="18"/>
              </w:rPr>
              <w:t>/SGSN</w:t>
            </w:r>
            <w:r w:rsidRPr="00B3056F">
              <w:rPr>
                <w:rFonts w:cs="Arial"/>
                <w:szCs w:val="18"/>
              </w:rPr>
              <w:t xml:space="preserve"> (if any). Otherwise, the registered MME (if any) shall be cancelled.</w:t>
            </w:r>
          </w:p>
          <w:p w14:paraId="128C87D5" w14:textId="77777777" w:rsidR="005B7866" w:rsidRPr="00B3056F" w:rsidRDefault="005B7866" w:rsidP="007F1FAF">
            <w:pPr>
              <w:pStyle w:val="TAL"/>
              <w:rPr>
                <w:rFonts w:cs="Arial"/>
                <w:szCs w:val="18"/>
              </w:rPr>
            </w:pPr>
            <w:r w:rsidRPr="00B3056F">
              <w:t xml:space="preserve">Not applicable for </w:t>
            </w:r>
            <w:proofErr w:type="spellStart"/>
            <w:r w:rsidRPr="00B3056F">
              <w:t>Nudr</w:t>
            </w:r>
            <w:proofErr w:type="spellEnd"/>
            <w:r w:rsidRPr="00B3056F">
              <w:t xml:space="preserve"> and </w:t>
            </w:r>
            <w:proofErr w:type="spellStart"/>
            <w:r w:rsidRPr="00B3056F">
              <w:t>Nudm_UECM</w:t>
            </w:r>
            <w:proofErr w:type="spellEnd"/>
            <w:r w:rsidRPr="00B3056F">
              <w:t xml:space="preserve"> GET operation.</w:t>
            </w:r>
          </w:p>
        </w:tc>
      </w:tr>
      <w:tr w:rsidR="005B7866" w:rsidRPr="00B3056F" w14:paraId="2F589F41" w14:textId="77777777" w:rsidTr="00A43E80">
        <w:trPr>
          <w:gridAfter w:val="1"/>
          <w:wAfter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228D4B98" w14:textId="77777777" w:rsidR="005B7866" w:rsidRPr="00B3056F" w:rsidRDefault="005B7866" w:rsidP="007F1FAF">
            <w:pPr>
              <w:pStyle w:val="TAL"/>
            </w:pPr>
            <w:proofErr w:type="spellStart"/>
            <w:r w:rsidRPr="00B3056F">
              <w:lastRenderedPageBreak/>
              <w:t>urrpIndicator</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2199D7AB" w14:textId="77777777" w:rsidR="005B7866" w:rsidRPr="00B3056F" w:rsidRDefault="005B7866" w:rsidP="007F1FAF">
            <w:pPr>
              <w:pStyle w:val="TAL"/>
            </w:pPr>
            <w:proofErr w:type="spellStart"/>
            <w:r w:rsidRPr="00B3056F">
              <w:t>boolean</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25F37F9C" w14:textId="77777777" w:rsidR="005B7866" w:rsidRPr="00B3056F" w:rsidRDefault="005B7866" w:rsidP="007F1FAF">
            <w:pPr>
              <w:pStyle w:val="TAC"/>
            </w:pPr>
            <w:r w:rsidRPr="00B3056F">
              <w:t>O</w:t>
            </w:r>
          </w:p>
        </w:tc>
        <w:tc>
          <w:tcPr>
            <w:tcW w:w="1277" w:type="dxa"/>
            <w:gridSpan w:val="2"/>
            <w:tcBorders>
              <w:top w:val="single" w:sz="4" w:space="0" w:color="auto"/>
              <w:left w:val="single" w:sz="4" w:space="0" w:color="auto"/>
              <w:bottom w:val="single" w:sz="4" w:space="0" w:color="auto"/>
              <w:right w:val="single" w:sz="4" w:space="0" w:color="auto"/>
            </w:tcBorders>
          </w:tcPr>
          <w:p w14:paraId="097337E7" w14:textId="77777777" w:rsidR="005B7866" w:rsidRPr="00B3056F" w:rsidRDefault="005B7866" w:rsidP="007F1FAF">
            <w:pPr>
              <w:pStyle w:val="TAL"/>
            </w:pPr>
            <w:r w:rsidRPr="00B3056F">
              <w:t>0..1</w:t>
            </w:r>
          </w:p>
        </w:tc>
        <w:tc>
          <w:tcPr>
            <w:tcW w:w="4252" w:type="dxa"/>
            <w:gridSpan w:val="2"/>
            <w:tcBorders>
              <w:top w:val="single" w:sz="4" w:space="0" w:color="auto"/>
              <w:left w:val="single" w:sz="4" w:space="0" w:color="auto"/>
              <w:bottom w:val="single" w:sz="4" w:space="0" w:color="auto"/>
              <w:right w:val="single" w:sz="4" w:space="0" w:color="auto"/>
            </w:tcBorders>
          </w:tcPr>
          <w:p w14:paraId="24343D2F" w14:textId="77777777" w:rsidR="005B7866" w:rsidRPr="00B3056F" w:rsidRDefault="005B7866" w:rsidP="007F1FAF">
            <w:pPr>
              <w:pStyle w:val="TAL"/>
              <w:rPr>
                <w:rFonts w:cs="Arial"/>
                <w:szCs w:val="18"/>
              </w:rPr>
            </w:pPr>
            <w:r w:rsidRPr="00B3056F">
              <w:rPr>
                <w:rFonts w:cs="Arial"/>
                <w:szCs w:val="18"/>
              </w:rPr>
              <w:t xml:space="preserve">This IE indicates whether "UE_REACHABILITY_FOR_SMS" event </w:t>
            </w:r>
            <w:r>
              <w:rPr>
                <w:rFonts w:cs="Arial"/>
                <w:szCs w:val="18"/>
              </w:rPr>
              <w:t>or "</w:t>
            </w:r>
            <w:r w:rsidRPr="00B3056F">
              <w:rPr>
                <w:rFonts w:cs="Arial"/>
                <w:szCs w:val="18"/>
              </w:rPr>
              <w:t>UE_REACHABILITY_FOR_</w:t>
            </w:r>
            <w:r>
              <w:rPr>
                <w:rFonts w:cs="Arial"/>
                <w:szCs w:val="18"/>
              </w:rPr>
              <w:t>DATA</w:t>
            </w:r>
            <w:r w:rsidRPr="00B3056F">
              <w:rPr>
                <w:rFonts w:cs="Arial"/>
                <w:szCs w:val="18"/>
              </w:rPr>
              <w:t>"</w:t>
            </w:r>
            <w:r>
              <w:rPr>
                <w:rFonts w:cs="Arial"/>
                <w:szCs w:val="18"/>
              </w:rPr>
              <w:t xml:space="preserve"> event for One-Time UE Activity notification (i.e. Max Number Of reports =1) with </w:t>
            </w:r>
            <w:r>
              <w:t xml:space="preserve">configuration "INDIRECT_REPORT" </w:t>
            </w:r>
            <w:r w:rsidRPr="00B3056F">
              <w:rPr>
                <w:rFonts w:cs="Arial"/>
                <w:szCs w:val="18"/>
              </w:rPr>
              <w:t>for this user has been subscribed or not:</w:t>
            </w:r>
          </w:p>
          <w:p w14:paraId="031C0A9F" w14:textId="77777777" w:rsidR="005B7866" w:rsidRPr="00B3056F" w:rsidRDefault="005B7866" w:rsidP="007F1FAF">
            <w:pPr>
              <w:pStyle w:val="TAL"/>
              <w:rPr>
                <w:rFonts w:cs="Arial"/>
                <w:szCs w:val="18"/>
              </w:rPr>
            </w:pPr>
            <w:r w:rsidRPr="00B3056F">
              <w:rPr>
                <w:rFonts w:cs="Arial"/>
                <w:szCs w:val="18"/>
              </w:rPr>
              <w:t>- true: the event has been subscribed</w:t>
            </w:r>
          </w:p>
          <w:p w14:paraId="65D0215E" w14:textId="77777777" w:rsidR="005B7866" w:rsidRDefault="005B7866" w:rsidP="007F1FAF">
            <w:pPr>
              <w:pStyle w:val="TAL"/>
              <w:rPr>
                <w:rFonts w:cs="Arial"/>
                <w:szCs w:val="18"/>
              </w:rPr>
            </w:pPr>
            <w:r w:rsidRPr="00B3056F">
              <w:rPr>
                <w:rFonts w:cs="Arial"/>
                <w:szCs w:val="18"/>
              </w:rPr>
              <w:t>- false, or absence of this attribute: the event for this user is currently not subscribed</w:t>
            </w:r>
          </w:p>
          <w:p w14:paraId="7C9D0869" w14:textId="77777777" w:rsidR="005B7866" w:rsidRPr="00B3056F" w:rsidRDefault="005B7866" w:rsidP="007F1FAF">
            <w:pPr>
              <w:pStyle w:val="TAL"/>
              <w:rPr>
                <w:rFonts w:cs="Arial"/>
                <w:szCs w:val="18"/>
              </w:rPr>
            </w:pPr>
            <w:r>
              <w:rPr>
                <w:rFonts w:cs="Arial"/>
                <w:szCs w:val="18"/>
              </w:rPr>
              <w:t>(NOTE 1)</w:t>
            </w:r>
          </w:p>
        </w:tc>
      </w:tr>
      <w:tr w:rsidR="005B7866" w:rsidRPr="00B3056F" w14:paraId="3CBC3DBF" w14:textId="77777777" w:rsidTr="00A43E80">
        <w:trPr>
          <w:gridAfter w:val="1"/>
          <w:wAfter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75E244DF" w14:textId="77777777" w:rsidR="005B7866" w:rsidRPr="00B3056F" w:rsidRDefault="005B7866" w:rsidP="007F1FAF">
            <w:pPr>
              <w:pStyle w:val="TAL"/>
            </w:pPr>
            <w:proofErr w:type="spellStart"/>
            <w:r w:rsidRPr="00B3056F">
              <w:t>amfEeSubscriptionId</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04790B10" w14:textId="69D9D230" w:rsidR="005B7866" w:rsidRPr="00B3056F" w:rsidRDefault="001F4B78" w:rsidP="007F1FAF">
            <w:pPr>
              <w:pStyle w:val="TAL"/>
            </w:pPr>
            <w:r>
              <w:t>Uri</w:t>
            </w:r>
          </w:p>
        </w:tc>
        <w:tc>
          <w:tcPr>
            <w:tcW w:w="425" w:type="dxa"/>
            <w:gridSpan w:val="2"/>
            <w:tcBorders>
              <w:top w:val="single" w:sz="4" w:space="0" w:color="auto"/>
              <w:left w:val="single" w:sz="4" w:space="0" w:color="auto"/>
              <w:bottom w:val="single" w:sz="4" w:space="0" w:color="auto"/>
              <w:right w:val="single" w:sz="4" w:space="0" w:color="auto"/>
            </w:tcBorders>
          </w:tcPr>
          <w:p w14:paraId="32AA1598" w14:textId="77777777" w:rsidR="005B7866" w:rsidRPr="00B3056F" w:rsidRDefault="005B7866" w:rsidP="007F1FAF">
            <w:pPr>
              <w:pStyle w:val="TAC"/>
            </w:pPr>
            <w:r w:rsidRPr="00B3056F">
              <w:t>C</w:t>
            </w:r>
          </w:p>
        </w:tc>
        <w:tc>
          <w:tcPr>
            <w:tcW w:w="1277" w:type="dxa"/>
            <w:gridSpan w:val="2"/>
            <w:tcBorders>
              <w:top w:val="single" w:sz="4" w:space="0" w:color="auto"/>
              <w:left w:val="single" w:sz="4" w:space="0" w:color="auto"/>
              <w:bottom w:val="single" w:sz="4" w:space="0" w:color="auto"/>
              <w:right w:val="single" w:sz="4" w:space="0" w:color="auto"/>
            </w:tcBorders>
          </w:tcPr>
          <w:p w14:paraId="420B2536" w14:textId="77777777" w:rsidR="005B7866" w:rsidRPr="00B3056F" w:rsidRDefault="005B7866" w:rsidP="007F1FAF">
            <w:pPr>
              <w:pStyle w:val="TAL"/>
            </w:pPr>
            <w:r w:rsidRPr="00B3056F">
              <w:t>0..1</w:t>
            </w:r>
          </w:p>
        </w:tc>
        <w:tc>
          <w:tcPr>
            <w:tcW w:w="4252" w:type="dxa"/>
            <w:gridSpan w:val="2"/>
            <w:tcBorders>
              <w:top w:val="single" w:sz="4" w:space="0" w:color="auto"/>
              <w:left w:val="single" w:sz="4" w:space="0" w:color="auto"/>
              <w:bottom w:val="single" w:sz="4" w:space="0" w:color="auto"/>
              <w:right w:val="single" w:sz="4" w:space="0" w:color="auto"/>
            </w:tcBorders>
          </w:tcPr>
          <w:p w14:paraId="409F5CE9" w14:textId="07D196C9" w:rsidR="005B7866" w:rsidRPr="00B3056F" w:rsidRDefault="005B7866" w:rsidP="007F1FAF">
            <w:pPr>
              <w:pStyle w:val="TAL"/>
              <w:rPr>
                <w:rFonts w:cs="Arial"/>
                <w:szCs w:val="18"/>
              </w:rPr>
            </w:pPr>
            <w:r w:rsidRPr="00B3056F">
              <w:rPr>
                <w:rFonts w:cs="Arial"/>
                <w:szCs w:val="18"/>
              </w:rPr>
              <w:t xml:space="preserve">Shall be present if </w:t>
            </w:r>
            <w:proofErr w:type="spellStart"/>
            <w:r w:rsidRPr="00B3056F">
              <w:rPr>
                <w:rFonts w:cs="Arial"/>
                <w:szCs w:val="18"/>
              </w:rPr>
              <w:t>urrpIndicator</w:t>
            </w:r>
            <w:proofErr w:type="spellEnd"/>
            <w:r w:rsidRPr="00B3056F">
              <w:rPr>
                <w:rFonts w:cs="Arial"/>
                <w:szCs w:val="18"/>
              </w:rPr>
              <w:t xml:space="preserve"> is true and the UDM has subscribed </w:t>
            </w:r>
            <w:r>
              <w:rPr>
                <w:rFonts w:cs="Arial"/>
                <w:szCs w:val="18"/>
              </w:rPr>
              <w:t xml:space="preserve">(e.g. on behalf of NEF) </w:t>
            </w:r>
            <w:r w:rsidRPr="00B3056F">
              <w:rPr>
                <w:rFonts w:cs="Arial"/>
                <w:szCs w:val="18"/>
              </w:rPr>
              <w:t xml:space="preserve">to </w:t>
            </w:r>
            <w:proofErr w:type="spellStart"/>
            <w:r>
              <w:rPr>
                <w:rFonts w:cs="Arial"/>
                <w:szCs w:val="18"/>
              </w:rPr>
              <w:t>R</w:t>
            </w:r>
            <w:r w:rsidRPr="00B3056F">
              <w:rPr>
                <w:rFonts w:cs="Arial"/>
                <w:szCs w:val="18"/>
              </w:rPr>
              <w:t>eachability</w:t>
            </w:r>
            <w:r>
              <w:rPr>
                <w:rFonts w:cs="Arial"/>
                <w:szCs w:val="18"/>
              </w:rPr>
              <w:t>Report</w:t>
            </w:r>
            <w:proofErr w:type="spellEnd"/>
            <w:r>
              <w:rPr>
                <w:rFonts w:cs="Arial"/>
                <w:szCs w:val="18"/>
              </w:rPr>
              <w:t xml:space="preserve"> event for "UE Reachability for DL Traffic"</w:t>
            </w:r>
            <w:r w:rsidRPr="00B3056F">
              <w:rPr>
                <w:rFonts w:cs="Arial"/>
                <w:szCs w:val="18"/>
              </w:rPr>
              <w:t xml:space="preserve"> at the AMF</w:t>
            </w:r>
            <w:r>
              <w:rPr>
                <w:rFonts w:cs="Arial"/>
                <w:szCs w:val="18"/>
              </w:rPr>
              <w:t xml:space="preserve"> to receive One-Time UE Activity notification</w:t>
            </w:r>
            <w:r w:rsidRPr="00B3056F">
              <w:rPr>
                <w:rFonts w:cs="Arial"/>
                <w:szCs w:val="18"/>
              </w:rPr>
              <w:t xml:space="preserve">. It contains the subscription Id </w:t>
            </w:r>
            <w:r w:rsidR="001F4B78">
              <w:rPr>
                <w:rFonts w:cs="Arial"/>
                <w:szCs w:val="18"/>
              </w:rPr>
              <w:t xml:space="preserve">URI </w:t>
            </w:r>
            <w:r w:rsidRPr="00B3056F">
              <w:rPr>
                <w:rFonts w:cs="Arial"/>
                <w:szCs w:val="18"/>
              </w:rPr>
              <w:t xml:space="preserve">allocated by the AMF as received by the UDM </w:t>
            </w:r>
            <w:r w:rsidR="001F4B78">
              <w:rPr>
                <w:rFonts w:cs="Arial"/>
                <w:szCs w:val="18"/>
              </w:rPr>
              <w:t>in</w:t>
            </w:r>
            <w:r w:rsidRPr="00B3056F">
              <w:rPr>
                <w:rFonts w:cs="Arial"/>
                <w:szCs w:val="18"/>
              </w:rPr>
              <w:t xml:space="preserve"> the HTTP "Location" header of the </w:t>
            </w:r>
            <w:proofErr w:type="spellStart"/>
            <w:r w:rsidRPr="00B3056F">
              <w:rPr>
                <w:rFonts w:cs="Arial"/>
                <w:szCs w:val="18"/>
              </w:rPr>
              <w:t>Namf_EventExposure_Subscribe</w:t>
            </w:r>
            <w:proofErr w:type="spellEnd"/>
            <w:r w:rsidRPr="00B3056F">
              <w:rPr>
                <w:rFonts w:cs="Arial"/>
                <w:szCs w:val="18"/>
              </w:rPr>
              <w:t xml:space="preserve"> response.</w:t>
            </w:r>
            <w:r w:rsidRPr="00B3056F">
              <w:rPr>
                <w:rFonts w:cs="Arial"/>
                <w:szCs w:val="18"/>
              </w:rPr>
              <w:br/>
              <w:t xml:space="preserve">The UDM shall make use of the </w:t>
            </w:r>
            <w:proofErr w:type="spellStart"/>
            <w:r w:rsidRPr="00B3056F">
              <w:rPr>
                <w:rFonts w:cs="Arial"/>
                <w:szCs w:val="18"/>
              </w:rPr>
              <w:t>Nudr_DataRepository</w:t>
            </w:r>
            <w:proofErr w:type="spellEnd"/>
            <w:r w:rsidRPr="00B3056F">
              <w:rPr>
                <w:rFonts w:cs="Arial"/>
                <w:szCs w:val="18"/>
              </w:rPr>
              <w:t xml:space="preserve"> Update service operation (see </w:t>
            </w:r>
            <w:r w:rsidRPr="00B3056F">
              <w:t>3GPP TS 29.50</w:t>
            </w:r>
            <w:r w:rsidRPr="00B3056F">
              <w:rPr>
                <w:rFonts w:hint="eastAsia"/>
                <w:lang w:eastAsia="zh-CN"/>
              </w:rPr>
              <w:t>4</w:t>
            </w:r>
            <w:r w:rsidRPr="00B3056F">
              <w:rPr>
                <w:lang w:eastAsia="zh-CN"/>
              </w:rPr>
              <w:t xml:space="preserve"> [9]) to store the </w:t>
            </w:r>
            <w:proofErr w:type="spellStart"/>
            <w:r w:rsidRPr="00B3056F">
              <w:rPr>
                <w:lang w:eastAsia="zh-CN"/>
              </w:rPr>
              <w:t>amfEeSubscription</w:t>
            </w:r>
            <w:proofErr w:type="spellEnd"/>
            <w:r w:rsidRPr="00B3056F">
              <w:rPr>
                <w:lang w:eastAsia="zh-CN"/>
              </w:rPr>
              <w:t xml:space="preserve"> Id in the UDR.</w:t>
            </w:r>
          </w:p>
        </w:tc>
      </w:tr>
      <w:tr w:rsidR="005B7866" w:rsidRPr="00B3056F" w14:paraId="1B5D5FC5" w14:textId="77777777" w:rsidTr="00A43E80">
        <w:trPr>
          <w:gridAfter w:val="1"/>
          <w:wAfter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1C999FD5" w14:textId="77777777" w:rsidR="005B7866" w:rsidRPr="00B3056F" w:rsidRDefault="005B7866" w:rsidP="007F1FAF">
            <w:pPr>
              <w:pStyle w:val="TAL"/>
            </w:pPr>
            <w:proofErr w:type="spellStart"/>
            <w:r w:rsidRPr="00B3056F">
              <w:rPr>
                <w:rFonts w:hint="eastAsia"/>
                <w:lang w:eastAsia="zh-CN"/>
              </w:rPr>
              <w:t>epsInterworkingInfo</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4C9560E1" w14:textId="77777777" w:rsidR="005B7866" w:rsidRPr="00B3056F" w:rsidRDefault="005B7866" w:rsidP="007F1FAF">
            <w:pPr>
              <w:pStyle w:val="TAL"/>
            </w:pPr>
            <w:proofErr w:type="spellStart"/>
            <w:r w:rsidRPr="00B3056F">
              <w:rPr>
                <w:lang w:eastAsia="zh-CN"/>
              </w:rPr>
              <w:t>EpsInterworkingInfo</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19B281EA" w14:textId="77777777" w:rsidR="005B7866" w:rsidRPr="00B3056F" w:rsidRDefault="005B7866" w:rsidP="007F1FAF">
            <w:pPr>
              <w:pStyle w:val="TAC"/>
            </w:pPr>
            <w:r w:rsidRPr="00B3056F">
              <w:rPr>
                <w:rFonts w:hint="eastAsia"/>
                <w:lang w:eastAsia="zh-CN"/>
              </w:rPr>
              <w:t>C</w:t>
            </w:r>
          </w:p>
        </w:tc>
        <w:tc>
          <w:tcPr>
            <w:tcW w:w="1277" w:type="dxa"/>
            <w:gridSpan w:val="2"/>
            <w:tcBorders>
              <w:top w:val="single" w:sz="4" w:space="0" w:color="auto"/>
              <w:left w:val="single" w:sz="4" w:space="0" w:color="auto"/>
              <w:bottom w:val="single" w:sz="4" w:space="0" w:color="auto"/>
              <w:right w:val="single" w:sz="4" w:space="0" w:color="auto"/>
            </w:tcBorders>
          </w:tcPr>
          <w:p w14:paraId="702EB03E" w14:textId="77777777" w:rsidR="005B7866" w:rsidRPr="00B3056F" w:rsidRDefault="005B7866" w:rsidP="007F1FAF">
            <w:pPr>
              <w:pStyle w:val="TAL"/>
            </w:pPr>
            <w:r w:rsidRPr="00B3056F">
              <w:rPr>
                <w:lang w:eastAsia="zh-CN"/>
              </w:rPr>
              <w:t>0..</w:t>
            </w:r>
            <w:r w:rsidRPr="00B3056F">
              <w:rPr>
                <w:rFonts w:hint="eastAsia"/>
                <w:lang w:eastAsia="zh-CN"/>
              </w:rPr>
              <w:t>1</w:t>
            </w:r>
          </w:p>
        </w:tc>
        <w:tc>
          <w:tcPr>
            <w:tcW w:w="4252" w:type="dxa"/>
            <w:gridSpan w:val="2"/>
            <w:tcBorders>
              <w:top w:val="single" w:sz="4" w:space="0" w:color="auto"/>
              <w:left w:val="single" w:sz="4" w:space="0" w:color="auto"/>
              <w:bottom w:val="single" w:sz="4" w:space="0" w:color="auto"/>
              <w:right w:val="single" w:sz="4" w:space="0" w:color="auto"/>
            </w:tcBorders>
          </w:tcPr>
          <w:p w14:paraId="4A2C2A3E" w14:textId="77777777" w:rsidR="005B7866" w:rsidRPr="00B3056F" w:rsidRDefault="005B7866" w:rsidP="007F1FAF">
            <w:pPr>
              <w:pStyle w:val="TAL"/>
              <w:rPr>
                <w:rFonts w:cs="Arial"/>
                <w:szCs w:val="18"/>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For each APN/DNN, only one PGW-C+SMF shall be selected by the AMF for EPS interworking.</w:t>
            </w:r>
          </w:p>
        </w:tc>
      </w:tr>
      <w:tr w:rsidR="005B7866" w:rsidRPr="00B3056F" w14:paraId="5D1F58CC" w14:textId="77777777" w:rsidTr="00A43E80">
        <w:trPr>
          <w:gridAfter w:val="1"/>
          <w:wAfter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682FDAD6" w14:textId="77777777" w:rsidR="005B7866" w:rsidRPr="00B3056F" w:rsidRDefault="005B7866" w:rsidP="007F1FAF">
            <w:pPr>
              <w:pStyle w:val="TAL"/>
              <w:rPr>
                <w:lang w:eastAsia="zh-CN"/>
              </w:rPr>
            </w:pPr>
            <w:proofErr w:type="spellStart"/>
            <w:r w:rsidRPr="00B3056F">
              <w:rPr>
                <w:rFonts w:hint="eastAsia"/>
                <w:lang w:val="en-US" w:eastAsia="zh-CN"/>
              </w:rPr>
              <w:t>ueSrvccCapability</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0EEB2E85" w14:textId="77777777" w:rsidR="005B7866" w:rsidRPr="00B3056F" w:rsidRDefault="005B7866" w:rsidP="007F1FAF">
            <w:pPr>
              <w:pStyle w:val="TAL"/>
              <w:rPr>
                <w:lang w:eastAsia="zh-CN"/>
              </w:rPr>
            </w:pPr>
            <w:proofErr w:type="spellStart"/>
            <w:r w:rsidRPr="00B3056F">
              <w:rPr>
                <w:rFonts w:hint="eastAsia"/>
                <w:lang w:val="en-US" w:eastAsia="zh-CN"/>
              </w:rPr>
              <w:t>boolean</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6F645192" w14:textId="77777777" w:rsidR="005B7866" w:rsidRPr="00B3056F" w:rsidRDefault="005B7866" w:rsidP="007F1FAF">
            <w:pPr>
              <w:pStyle w:val="TAC"/>
              <w:rPr>
                <w:lang w:eastAsia="zh-CN"/>
              </w:rPr>
            </w:pPr>
            <w:r w:rsidRPr="00B3056F">
              <w:rPr>
                <w:rFonts w:hint="eastAsia"/>
                <w:lang w:val="en-US" w:eastAsia="zh-CN"/>
              </w:rPr>
              <w:t>O</w:t>
            </w:r>
          </w:p>
        </w:tc>
        <w:tc>
          <w:tcPr>
            <w:tcW w:w="1277" w:type="dxa"/>
            <w:gridSpan w:val="2"/>
            <w:tcBorders>
              <w:top w:val="single" w:sz="4" w:space="0" w:color="auto"/>
              <w:left w:val="single" w:sz="4" w:space="0" w:color="auto"/>
              <w:bottom w:val="single" w:sz="4" w:space="0" w:color="auto"/>
              <w:right w:val="single" w:sz="4" w:space="0" w:color="auto"/>
            </w:tcBorders>
          </w:tcPr>
          <w:p w14:paraId="769A4326" w14:textId="77777777" w:rsidR="005B7866" w:rsidRPr="00B3056F" w:rsidRDefault="005B7866" w:rsidP="007F1FAF">
            <w:pPr>
              <w:pStyle w:val="TAL"/>
              <w:rPr>
                <w:lang w:eastAsia="zh-CN"/>
              </w:rPr>
            </w:pPr>
            <w:r w:rsidRPr="00B3056F">
              <w:rPr>
                <w:rFonts w:hint="eastAsia"/>
                <w:lang w:val="en-US" w:eastAsia="zh-CN"/>
              </w:rPr>
              <w:t>0..1</w:t>
            </w:r>
          </w:p>
        </w:tc>
        <w:tc>
          <w:tcPr>
            <w:tcW w:w="4252" w:type="dxa"/>
            <w:gridSpan w:val="2"/>
            <w:tcBorders>
              <w:top w:val="single" w:sz="4" w:space="0" w:color="auto"/>
              <w:left w:val="single" w:sz="4" w:space="0" w:color="auto"/>
              <w:bottom w:val="single" w:sz="4" w:space="0" w:color="auto"/>
              <w:right w:val="single" w:sz="4" w:space="0" w:color="auto"/>
            </w:tcBorders>
          </w:tcPr>
          <w:p w14:paraId="170F056A" w14:textId="77777777" w:rsidR="005B7866" w:rsidRPr="00B3056F" w:rsidRDefault="005B7866" w:rsidP="007F1FAF">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364F69AF" w14:textId="77777777" w:rsidR="005B7866" w:rsidRPr="00B3056F" w:rsidRDefault="005B7866" w:rsidP="007F1FAF">
            <w:pPr>
              <w:pStyle w:val="TAL"/>
              <w:rPr>
                <w:rFonts w:eastAsia="SimSun" w:cs="Arial"/>
                <w:szCs w:val="18"/>
                <w:lang w:val="en-US" w:eastAsia="zh-CN"/>
              </w:rPr>
            </w:pPr>
            <w:r w:rsidRPr="00B3056F">
              <w:rPr>
                <w:rFonts w:cs="Arial"/>
                <w:szCs w:val="18"/>
              </w:rPr>
              <w:t xml:space="preserve">- true: </w:t>
            </w:r>
            <w:r w:rsidRPr="00B3056F">
              <w:rPr>
                <w:rFonts w:eastAsia="SimSun" w:cs="Arial" w:hint="eastAsia"/>
                <w:szCs w:val="18"/>
                <w:lang w:val="en-US" w:eastAsia="zh-CN"/>
              </w:rPr>
              <w:t>5G SRVCC is supported by the UE and AMF;</w:t>
            </w:r>
          </w:p>
          <w:p w14:paraId="1F961E91" w14:textId="77777777" w:rsidR="005B7866" w:rsidRPr="00B3056F" w:rsidRDefault="005B7866" w:rsidP="007F1FAF">
            <w:pPr>
              <w:pStyle w:val="TAL"/>
              <w:rPr>
                <w:rFonts w:cs="Arial"/>
                <w:szCs w:val="18"/>
                <w:lang w:eastAsia="zh-CN"/>
              </w:rPr>
            </w:pPr>
            <w:r w:rsidRPr="00B3056F">
              <w:rPr>
                <w:rFonts w:cs="Arial"/>
                <w:szCs w:val="18"/>
              </w:rPr>
              <w:t xml:space="preserve">- false, or absence of this attribute: </w:t>
            </w:r>
            <w:r w:rsidRPr="00B3056F">
              <w:rPr>
                <w:rFonts w:eastAsia="SimSun" w:cs="Arial" w:hint="eastAsia"/>
                <w:szCs w:val="18"/>
                <w:lang w:val="en-US" w:eastAsia="zh-CN"/>
              </w:rPr>
              <w:t>5G SRVCC is not supported.</w:t>
            </w:r>
          </w:p>
        </w:tc>
      </w:tr>
      <w:tr w:rsidR="005B7866" w:rsidRPr="00B3056F" w14:paraId="538B79A1" w14:textId="77777777" w:rsidTr="00A43E80">
        <w:trPr>
          <w:gridAfter w:val="1"/>
          <w:wAfter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169E65D3" w14:textId="77777777" w:rsidR="005B7866" w:rsidRPr="00B3056F" w:rsidRDefault="005B7866" w:rsidP="007F1FAF">
            <w:pPr>
              <w:pStyle w:val="TAL"/>
              <w:rPr>
                <w:lang w:eastAsia="zh-CN"/>
              </w:rPr>
            </w:pPr>
            <w:proofErr w:type="spellStart"/>
            <w:r w:rsidRPr="00B3056F">
              <w:rPr>
                <w:lang w:val="en-US" w:eastAsia="zh-CN"/>
              </w:rPr>
              <w:t>registrationTime</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55B50FB7" w14:textId="77777777" w:rsidR="005B7866" w:rsidRPr="00B3056F" w:rsidRDefault="005B7866" w:rsidP="007F1FAF">
            <w:pPr>
              <w:pStyle w:val="TAL"/>
              <w:rPr>
                <w:lang w:eastAsia="zh-CN"/>
              </w:rPr>
            </w:pPr>
            <w:proofErr w:type="spellStart"/>
            <w:r w:rsidRPr="00B3056F">
              <w:rPr>
                <w:lang w:val="en-US" w:eastAsia="zh-CN"/>
              </w:rPr>
              <w:t>DateTime</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1E28C4F0" w14:textId="77777777" w:rsidR="005B7866" w:rsidRPr="00B3056F" w:rsidRDefault="005B7866" w:rsidP="007F1FAF">
            <w:pPr>
              <w:pStyle w:val="TAC"/>
              <w:rPr>
                <w:lang w:eastAsia="zh-CN"/>
              </w:rPr>
            </w:pPr>
            <w:r w:rsidRPr="00B3056F">
              <w:rPr>
                <w:lang w:val="en-US" w:eastAsia="zh-CN"/>
              </w:rPr>
              <w:t>C</w:t>
            </w:r>
          </w:p>
        </w:tc>
        <w:tc>
          <w:tcPr>
            <w:tcW w:w="1277" w:type="dxa"/>
            <w:gridSpan w:val="2"/>
            <w:tcBorders>
              <w:top w:val="single" w:sz="4" w:space="0" w:color="auto"/>
              <w:left w:val="single" w:sz="4" w:space="0" w:color="auto"/>
              <w:bottom w:val="single" w:sz="4" w:space="0" w:color="auto"/>
              <w:right w:val="single" w:sz="4" w:space="0" w:color="auto"/>
            </w:tcBorders>
          </w:tcPr>
          <w:p w14:paraId="1D17DC6B" w14:textId="77777777" w:rsidR="005B7866" w:rsidRPr="00B3056F" w:rsidRDefault="005B7866" w:rsidP="007F1FAF">
            <w:pPr>
              <w:pStyle w:val="TAL"/>
              <w:rPr>
                <w:lang w:eastAsia="zh-CN"/>
              </w:rPr>
            </w:pPr>
            <w:r w:rsidRPr="00B3056F">
              <w:rPr>
                <w:lang w:val="en-US" w:eastAsia="zh-CN"/>
              </w:rPr>
              <w:t>0..1</w:t>
            </w:r>
          </w:p>
        </w:tc>
        <w:tc>
          <w:tcPr>
            <w:tcW w:w="4252" w:type="dxa"/>
            <w:gridSpan w:val="2"/>
            <w:tcBorders>
              <w:top w:val="single" w:sz="4" w:space="0" w:color="auto"/>
              <w:left w:val="single" w:sz="4" w:space="0" w:color="auto"/>
              <w:bottom w:val="single" w:sz="4" w:space="0" w:color="auto"/>
              <w:right w:val="single" w:sz="4" w:space="0" w:color="auto"/>
            </w:tcBorders>
          </w:tcPr>
          <w:p w14:paraId="376FB54F" w14:textId="77777777" w:rsidR="005B7866" w:rsidRPr="00B3056F" w:rsidRDefault="005B7866" w:rsidP="007F1FAF">
            <w:pPr>
              <w:pStyle w:val="TAL"/>
              <w:rPr>
                <w:rFonts w:cs="Arial"/>
                <w:szCs w:val="18"/>
                <w:lang w:eastAsia="zh-CN"/>
              </w:rPr>
            </w:pPr>
            <w:r w:rsidRPr="00B3056F">
              <w:rPr>
                <w:rFonts w:cs="Arial"/>
                <w:szCs w:val="18"/>
              </w:rPr>
              <w:t xml:space="preserve">Time of Amf3GppAccessRegistration. Shall be present when used on </w:t>
            </w:r>
            <w:proofErr w:type="spellStart"/>
            <w:r w:rsidRPr="00B3056F">
              <w:rPr>
                <w:rFonts w:cs="Arial"/>
                <w:szCs w:val="18"/>
              </w:rPr>
              <w:t>Nudr</w:t>
            </w:r>
            <w:proofErr w:type="spellEnd"/>
            <w:r w:rsidRPr="00B3056F">
              <w:rPr>
                <w:rFonts w:cs="Arial"/>
                <w:szCs w:val="18"/>
              </w:rPr>
              <w:t>.</w:t>
            </w:r>
          </w:p>
        </w:tc>
      </w:tr>
      <w:tr w:rsidR="005B7866" w:rsidRPr="00B3056F" w14:paraId="02244F68" w14:textId="77777777" w:rsidTr="00A43E80">
        <w:trPr>
          <w:gridAfter w:val="1"/>
          <w:wAfter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28C5FED7" w14:textId="77777777" w:rsidR="005B7866" w:rsidRPr="00B3056F" w:rsidRDefault="005B7866" w:rsidP="007F1FAF">
            <w:pPr>
              <w:pStyle w:val="TAL"/>
              <w:rPr>
                <w:lang w:eastAsia="zh-CN"/>
              </w:rPr>
            </w:pPr>
            <w:proofErr w:type="spellStart"/>
            <w:r>
              <w:rPr>
                <w:lang w:val="en-US" w:eastAsia="zh-CN"/>
              </w:rPr>
              <w:t>vgmlcAddress</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4ECE406B" w14:textId="77777777" w:rsidR="005B7866" w:rsidRPr="00B3056F" w:rsidRDefault="005B7866" w:rsidP="007F1FAF">
            <w:pPr>
              <w:pStyle w:val="TAL"/>
              <w:rPr>
                <w:lang w:eastAsia="zh-CN"/>
              </w:rPr>
            </w:pPr>
            <w:proofErr w:type="spellStart"/>
            <w:r>
              <w:t>VgmlcAddress</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598A1931" w14:textId="77777777" w:rsidR="005B7866" w:rsidRPr="00B3056F" w:rsidRDefault="005B7866" w:rsidP="007F1FAF">
            <w:pPr>
              <w:pStyle w:val="TAC"/>
              <w:rPr>
                <w:lang w:eastAsia="zh-CN"/>
              </w:rPr>
            </w:pPr>
            <w:r>
              <w:rPr>
                <w:lang w:val="en-US" w:eastAsia="zh-CN"/>
              </w:rPr>
              <w:t>O</w:t>
            </w:r>
          </w:p>
        </w:tc>
        <w:tc>
          <w:tcPr>
            <w:tcW w:w="1277" w:type="dxa"/>
            <w:gridSpan w:val="2"/>
            <w:tcBorders>
              <w:top w:val="single" w:sz="4" w:space="0" w:color="auto"/>
              <w:left w:val="single" w:sz="4" w:space="0" w:color="auto"/>
              <w:bottom w:val="single" w:sz="4" w:space="0" w:color="auto"/>
              <w:right w:val="single" w:sz="4" w:space="0" w:color="auto"/>
            </w:tcBorders>
          </w:tcPr>
          <w:p w14:paraId="21F56237" w14:textId="77777777" w:rsidR="005B7866" w:rsidRPr="00B3056F" w:rsidRDefault="005B7866" w:rsidP="007F1FAF">
            <w:pPr>
              <w:pStyle w:val="TAL"/>
              <w:rPr>
                <w:lang w:eastAsia="zh-CN"/>
              </w:rPr>
            </w:pPr>
            <w:r>
              <w:rPr>
                <w:lang w:val="en-US" w:eastAsia="zh-CN"/>
              </w:rPr>
              <w:t>0..1</w:t>
            </w:r>
          </w:p>
        </w:tc>
        <w:tc>
          <w:tcPr>
            <w:tcW w:w="4252" w:type="dxa"/>
            <w:gridSpan w:val="2"/>
            <w:tcBorders>
              <w:top w:val="single" w:sz="4" w:space="0" w:color="auto"/>
              <w:left w:val="single" w:sz="4" w:space="0" w:color="auto"/>
              <w:bottom w:val="single" w:sz="4" w:space="0" w:color="auto"/>
              <w:right w:val="single" w:sz="4" w:space="0" w:color="auto"/>
            </w:tcBorders>
          </w:tcPr>
          <w:p w14:paraId="5DC5A3A8" w14:textId="77777777" w:rsidR="005B7866" w:rsidRPr="00B3056F" w:rsidRDefault="005B7866" w:rsidP="007F1FAF">
            <w:pPr>
              <w:pStyle w:val="TAL"/>
              <w:rPr>
                <w:rFonts w:cs="Arial"/>
                <w:szCs w:val="18"/>
                <w:lang w:eastAsia="zh-CN"/>
              </w:rPr>
            </w:pPr>
            <w:r>
              <w:rPr>
                <w:rFonts w:cs="Arial"/>
                <w:szCs w:val="18"/>
                <w:lang w:eastAsia="zh-CN"/>
              </w:rPr>
              <w:t>Address of the VGMLC</w:t>
            </w:r>
          </w:p>
        </w:tc>
      </w:tr>
      <w:tr w:rsidR="005B7866" w:rsidRPr="00B3056F" w14:paraId="6BB767FC" w14:textId="77777777" w:rsidTr="00A43E80">
        <w:trPr>
          <w:gridAfter w:val="1"/>
          <w:wAfter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4607076C" w14:textId="77777777" w:rsidR="005B7866" w:rsidRPr="00B3056F" w:rsidRDefault="005B7866" w:rsidP="007F1FAF">
            <w:pPr>
              <w:pStyle w:val="TAL"/>
              <w:rPr>
                <w:lang w:eastAsia="zh-CN"/>
              </w:rPr>
            </w:pPr>
            <w:proofErr w:type="spellStart"/>
            <w:r>
              <w:t>contextInfo</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16B48E62" w14:textId="77777777" w:rsidR="005B7866" w:rsidRPr="00B3056F" w:rsidRDefault="005B7866" w:rsidP="007F1FAF">
            <w:pPr>
              <w:pStyle w:val="TAL"/>
              <w:rPr>
                <w:lang w:eastAsia="zh-CN"/>
              </w:rPr>
            </w:pPr>
            <w:proofErr w:type="spellStart"/>
            <w:r>
              <w:t>ContextInfo</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27C70F68" w14:textId="77777777" w:rsidR="005B7866" w:rsidRPr="00B3056F" w:rsidRDefault="005B7866" w:rsidP="007F1FAF">
            <w:pPr>
              <w:pStyle w:val="TAC"/>
              <w:rPr>
                <w:lang w:eastAsia="zh-CN"/>
              </w:rPr>
            </w:pPr>
            <w:r>
              <w:rPr>
                <w:lang w:val="en-US" w:eastAsia="zh-CN"/>
              </w:rPr>
              <w:t>C</w:t>
            </w:r>
          </w:p>
        </w:tc>
        <w:tc>
          <w:tcPr>
            <w:tcW w:w="1277" w:type="dxa"/>
            <w:gridSpan w:val="2"/>
            <w:tcBorders>
              <w:top w:val="single" w:sz="4" w:space="0" w:color="auto"/>
              <w:left w:val="single" w:sz="4" w:space="0" w:color="auto"/>
              <w:bottom w:val="single" w:sz="4" w:space="0" w:color="auto"/>
              <w:right w:val="single" w:sz="4" w:space="0" w:color="auto"/>
            </w:tcBorders>
          </w:tcPr>
          <w:p w14:paraId="1AA6DF67" w14:textId="77777777" w:rsidR="005B7866" w:rsidRPr="00B3056F" w:rsidRDefault="005B7866" w:rsidP="007F1FAF">
            <w:pPr>
              <w:pStyle w:val="TAL"/>
              <w:rPr>
                <w:lang w:eastAsia="zh-CN"/>
              </w:rPr>
            </w:pPr>
            <w:r>
              <w:rPr>
                <w:lang w:val="en-US" w:eastAsia="zh-CN"/>
              </w:rPr>
              <w:t>0..1</w:t>
            </w:r>
          </w:p>
        </w:tc>
        <w:tc>
          <w:tcPr>
            <w:tcW w:w="4252" w:type="dxa"/>
            <w:gridSpan w:val="2"/>
            <w:tcBorders>
              <w:top w:val="single" w:sz="4" w:space="0" w:color="auto"/>
              <w:left w:val="single" w:sz="4" w:space="0" w:color="auto"/>
              <w:bottom w:val="single" w:sz="4" w:space="0" w:color="auto"/>
              <w:right w:val="single" w:sz="4" w:space="0" w:color="auto"/>
            </w:tcBorders>
          </w:tcPr>
          <w:p w14:paraId="0ED524FF" w14:textId="77777777" w:rsidR="005B7866" w:rsidRDefault="005B7866" w:rsidP="007F1FAF">
            <w:pPr>
              <w:pStyle w:val="TAL"/>
              <w:rPr>
                <w:rFonts w:cs="Arial"/>
                <w:szCs w:val="18"/>
              </w:rPr>
            </w:pPr>
            <w:r>
              <w:rPr>
                <w:rFonts w:cs="Arial"/>
                <w:szCs w:val="18"/>
              </w:rPr>
              <w:t>This IE if present may contain e.g. the headers received by the UDM along with the 3GppAccessRegistration.</w:t>
            </w:r>
          </w:p>
          <w:p w14:paraId="21F9156B" w14:textId="77777777" w:rsidR="005B7866" w:rsidRPr="00B3056F" w:rsidRDefault="005B7866" w:rsidP="007F1FAF">
            <w:pPr>
              <w:pStyle w:val="TAL"/>
              <w:rPr>
                <w:rFonts w:cs="Arial"/>
                <w:szCs w:val="18"/>
                <w:lang w:eastAsia="zh-CN"/>
              </w:rPr>
            </w:pPr>
            <w:r>
              <w:rPr>
                <w:rFonts w:cs="Arial"/>
                <w:szCs w:val="18"/>
              </w:rPr>
              <w:t xml:space="preserve">Shall be absent on </w:t>
            </w:r>
            <w:proofErr w:type="spellStart"/>
            <w:r>
              <w:rPr>
                <w:rFonts w:cs="Arial"/>
                <w:szCs w:val="18"/>
              </w:rPr>
              <w:t>Nudm</w:t>
            </w:r>
            <w:proofErr w:type="spellEnd"/>
            <w:r>
              <w:rPr>
                <w:rFonts w:cs="Arial"/>
                <w:szCs w:val="18"/>
              </w:rPr>
              <w:t xml:space="preserve"> and may be present on </w:t>
            </w:r>
            <w:proofErr w:type="spellStart"/>
            <w:r>
              <w:rPr>
                <w:rFonts w:cs="Arial"/>
                <w:szCs w:val="18"/>
              </w:rPr>
              <w:t>Nudr</w:t>
            </w:r>
            <w:proofErr w:type="spellEnd"/>
          </w:p>
        </w:tc>
      </w:tr>
      <w:tr w:rsidR="005B7866" w:rsidRPr="00B3056F" w:rsidDel="00D87684" w14:paraId="2DD71B23" w14:textId="77777777" w:rsidTr="00A43E80">
        <w:trPr>
          <w:gridAfter w:val="1"/>
          <w:wAfter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761D1EA3" w14:textId="77777777" w:rsidR="005B7866" w:rsidDel="00D87684" w:rsidRDefault="005B7866" w:rsidP="007F1FAF">
            <w:pPr>
              <w:pStyle w:val="TAL"/>
            </w:pPr>
            <w:proofErr w:type="spellStart"/>
            <w:r>
              <w:t>noEeSubscriptionInd</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562D493A" w14:textId="77777777" w:rsidR="005B7866" w:rsidDel="00D87684" w:rsidRDefault="005B7866" w:rsidP="007F1FAF">
            <w:pPr>
              <w:pStyle w:val="TAL"/>
            </w:pPr>
            <w:proofErr w:type="spellStart"/>
            <w:r w:rsidRPr="00B3056F">
              <w:rPr>
                <w:rFonts w:hint="eastAsia"/>
                <w:lang w:val="en-US" w:eastAsia="zh-CN"/>
              </w:rPr>
              <w:t>boolean</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225F1335" w14:textId="77777777" w:rsidR="005B7866" w:rsidDel="00D87684" w:rsidRDefault="005B7866" w:rsidP="007F1FAF">
            <w:pPr>
              <w:pStyle w:val="TAC"/>
              <w:rPr>
                <w:lang w:val="en-US" w:eastAsia="zh-CN"/>
              </w:rPr>
            </w:pPr>
            <w:r>
              <w:rPr>
                <w:lang w:val="en-US" w:eastAsia="zh-CN"/>
              </w:rPr>
              <w:t>O</w:t>
            </w:r>
          </w:p>
        </w:tc>
        <w:tc>
          <w:tcPr>
            <w:tcW w:w="1277" w:type="dxa"/>
            <w:gridSpan w:val="2"/>
            <w:tcBorders>
              <w:top w:val="single" w:sz="4" w:space="0" w:color="auto"/>
              <w:left w:val="single" w:sz="4" w:space="0" w:color="auto"/>
              <w:bottom w:val="single" w:sz="4" w:space="0" w:color="auto"/>
              <w:right w:val="single" w:sz="4" w:space="0" w:color="auto"/>
            </w:tcBorders>
          </w:tcPr>
          <w:p w14:paraId="3470A9A1" w14:textId="77777777" w:rsidR="005B7866" w:rsidDel="00D87684" w:rsidRDefault="005B7866" w:rsidP="007F1FAF">
            <w:pPr>
              <w:pStyle w:val="TAL"/>
              <w:rPr>
                <w:lang w:val="en-US" w:eastAsia="zh-CN"/>
              </w:rPr>
            </w:pPr>
            <w:r w:rsidRPr="00B3056F">
              <w:rPr>
                <w:rFonts w:hint="eastAsia"/>
                <w:lang w:val="en-US" w:eastAsia="zh-CN"/>
              </w:rPr>
              <w:t>0..1</w:t>
            </w:r>
          </w:p>
        </w:tc>
        <w:tc>
          <w:tcPr>
            <w:tcW w:w="4252" w:type="dxa"/>
            <w:gridSpan w:val="2"/>
            <w:tcBorders>
              <w:top w:val="single" w:sz="4" w:space="0" w:color="auto"/>
              <w:left w:val="single" w:sz="4" w:space="0" w:color="auto"/>
              <w:bottom w:val="single" w:sz="4" w:space="0" w:color="auto"/>
              <w:right w:val="single" w:sz="4" w:space="0" w:color="auto"/>
            </w:tcBorders>
          </w:tcPr>
          <w:p w14:paraId="61284301" w14:textId="77777777" w:rsidR="005B7866" w:rsidRDefault="005B7866" w:rsidP="007F1FAF">
            <w:pPr>
              <w:pStyle w:val="TAL"/>
              <w:rPr>
                <w:rFonts w:cs="Arial"/>
                <w:szCs w:val="18"/>
              </w:rPr>
            </w:pPr>
            <w:r>
              <w:rPr>
                <w:rFonts w:cs="Arial"/>
                <w:szCs w:val="18"/>
              </w:rPr>
              <w:t xml:space="preserve">This IE shall be absent on </w:t>
            </w:r>
            <w:proofErr w:type="spellStart"/>
            <w:r>
              <w:rPr>
                <w:rFonts w:cs="Arial"/>
                <w:szCs w:val="18"/>
              </w:rPr>
              <w:t>Nudr</w:t>
            </w:r>
            <w:proofErr w:type="spellEnd"/>
            <w:r>
              <w:rPr>
                <w:rFonts w:cs="Arial"/>
                <w:szCs w:val="18"/>
              </w:rPr>
              <w:t xml:space="preserve"> and may be present on </w:t>
            </w:r>
            <w:proofErr w:type="spellStart"/>
            <w:r>
              <w:rPr>
                <w:rFonts w:cs="Arial"/>
                <w:szCs w:val="18"/>
              </w:rPr>
              <w:t>Nudm</w:t>
            </w:r>
            <w:proofErr w:type="spellEnd"/>
            <w:r>
              <w:rPr>
                <w:rFonts w:cs="Arial"/>
                <w:szCs w:val="18"/>
              </w:rPr>
              <w:t>. This indication is used by UDM to restore any possible ongoing subscription lost, as specified in clause 5.3.2.2.2.</w:t>
            </w:r>
          </w:p>
          <w:p w14:paraId="609F5C12" w14:textId="77777777" w:rsidR="005B7866" w:rsidRDefault="005B7866" w:rsidP="007F1FAF">
            <w:pPr>
              <w:pStyle w:val="TAL"/>
              <w:rPr>
                <w:rFonts w:cs="Arial"/>
                <w:szCs w:val="18"/>
              </w:rPr>
            </w:pPr>
          </w:p>
          <w:p w14:paraId="5C9C0F28" w14:textId="77777777" w:rsidR="005B7866" w:rsidRDefault="005B7866" w:rsidP="007F1FAF">
            <w:pPr>
              <w:pStyle w:val="TAL"/>
              <w:rPr>
                <w:rFonts w:cs="Arial"/>
                <w:szCs w:val="18"/>
              </w:rPr>
            </w:pPr>
            <w:r>
              <w:rPr>
                <w:rFonts w:cs="Arial"/>
                <w:szCs w:val="18"/>
              </w:rPr>
              <w:t>When present, this IE shall indicate whether AMF does not have event exposure subscriptions in UE Context:</w:t>
            </w:r>
          </w:p>
          <w:p w14:paraId="69FE4B98" w14:textId="77777777" w:rsidR="005B7866" w:rsidRPr="001512E3" w:rsidRDefault="005B7866" w:rsidP="007F1FAF">
            <w:pPr>
              <w:pStyle w:val="TAL"/>
              <w:rPr>
                <w:rFonts w:cs="Arial"/>
                <w:szCs w:val="18"/>
              </w:rPr>
            </w:pPr>
            <w:r w:rsidRPr="001512E3">
              <w:rPr>
                <w:rFonts w:cs="Arial"/>
                <w:szCs w:val="18"/>
              </w:rPr>
              <w:t xml:space="preserve">- true: </w:t>
            </w:r>
            <w:r>
              <w:rPr>
                <w:rFonts w:cs="Arial"/>
                <w:szCs w:val="18"/>
              </w:rPr>
              <w:t>N</w:t>
            </w:r>
            <w:r w:rsidRPr="001512E3">
              <w:rPr>
                <w:rFonts w:cs="Arial"/>
                <w:szCs w:val="18"/>
              </w:rPr>
              <w:t>o Event Exposure subscription</w:t>
            </w:r>
            <w:r>
              <w:rPr>
                <w:rFonts w:cs="Arial"/>
                <w:szCs w:val="18"/>
              </w:rPr>
              <w:t xml:space="preserve"> existing</w:t>
            </w:r>
            <w:r w:rsidRPr="001512E3">
              <w:rPr>
                <w:rFonts w:cs="Arial"/>
                <w:szCs w:val="18"/>
              </w:rPr>
              <w:t xml:space="preserve"> in </w:t>
            </w:r>
            <w:r>
              <w:rPr>
                <w:rFonts w:cs="Arial"/>
                <w:szCs w:val="18"/>
              </w:rPr>
              <w:t>UE Context in AMF</w:t>
            </w:r>
            <w:r w:rsidRPr="001512E3">
              <w:rPr>
                <w:rFonts w:cs="Arial"/>
                <w:szCs w:val="18"/>
              </w:rPr>
              <w:t>.</w:t>
            </w:r>
          </w:p>
          <w:p w14:paraId="5BA6ECCB" w14:textId="77777777" w:rsidR="005B7866" w:rsidDel="00D87684" w:rsidRDefault="005B7866" w:rsidP="007F1FAF">
            <w:pPr>
              <w:pStyle w:val="TAL"/>
              <w:rPr>
                <w:rFonts w:cs="Arial"/>
                <w:szCs w:val="18"/>
              </w:rPr>
            </w:pPr>
            <w:r w:rsidRPr="001512E3">
              <w:rPr>
                <w:rFonts w:cs="Arial"/>
                <w:szCs w:val="18"/>
              </w:rPr>
              <w:t>- false</w:t>
            </w:r>
            <w:r>
              <w:rPr>
                <w:rFonts w:cs="Arial"/>
                <w:szCs w:val="18"/>
              </w:rPr>
              <w:t xml:space="preserve"> (default)</w:t>
            </w:r>
            <w:r w:rsidRPr="001512E3">
              <w:rPr>
                <w:rFonts w:cs="Arial"/>
                <w:szCs w:val="18"/>
              </w:rPr>
              <w:t>: Event Exposure subscription</w:t>
            </w:r>
            <w:r>
              <w:rPr>
                <w:rFonts w:cs="Arial"/>
                <w:szCs w:val="18"/>
              </w:rPr>
              <w:t>(</w:t>
            </w:r>
            <w:r w:rsidRPr="001512E3">
              <w:rPr>
                <w:rFonts w:cs="Arial"/>
                <w:szCs w:val="18"/>
              </w:rPr>
              <w:t>s</w:t>
            </w:r>
            <w:r>
              <w:rPr>
                <w:rFonts w:cs="Arial"/>
                <w:szCs w:val="18"/>
              </w:rPr>
              <w:t>)</w:t>
            </w:r>
            <w:r w:rsidRPr="001512E3">
              <w:rPr>
                <w:rFonts w:cs="Arial"/>
                <w:szCs w:val="18"/>
              </w:rPr>
              <w:t xml:space="preserve"> </w:t>
            </w:r>
            <w:r>
              <w:rPr>
                <w:rFonts w:cs="Arial"/>
                <w:szCs w:val="18"/>
              </w:rPr>
              <w:t>exist in UE Context in AMF</w:t>
            </w:r>
            <w:r w:rsidRPr="001512E3">
              <w:rPr>
                <w:rFonts w:cs="Arial"/>
                <w:szCs w:val="18"/>
              </w:rPr>
              <w:t>.</w:t>
            </w:r>
          </w:p>
        </w:tc>
      </w:tr>
      <w:tr w:rsidR="00284708" w:rsidRPr="00B3056F" w:rsidDel="00F22261" w14:paraId="63D4B9F2" w14:textId="77777777" w:rsidTr="00A43E80">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1248C3BC" w14:textId="77777777" w:rsidR="00284708" w:rsidRDefault="00284708" w:rsidP="00073FC8">
            <w:pPr>
              <w:pStyle w:val="TAL"/>
            </w:pPr>
            <w:proofErr w:type="spellStart"/>
            <w:r>
              <w:t>supi</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0C89AC23" w14:textId="77777777" w:rsidR="00284708" w:rsidRPr="00B3056F" w:rsidRDefault="00284708" w:rsidP="00073FC8">
            <w:pPr>
              <w:pStyle w:val="TAL"/>
              <w:rPr>
                <w:lang w:val="en-US" w:eastAsia="zh-CN"/>
              </w:rPr>
            </w:pPr>
            <w:proofErr w:type="spellStart"/>
            <w:r>
              <w:rPr>
                <w:lang w:val="en-US" w:eastAsia="zh-CN"/>
              </w:rPr>
              <w:t>Supi</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189D6DF8" w14:textId="77777777" w:rsidR="00284708" w:rsidRDefault="00284708" w:rsidP="00073FC8">
            <w:pPr>
              <w:pStyle w:val="TAC"/>
              <w:rPr>
                <w:lang w:val="en-US" w:eastAsia="zh-CN"/>
              </w:rPr>
            </w:pPr>
            <w:r>
              <w:rPr>
                <w:lang w:val="en-US" w:eastAsia="zh-CN"/>
              </w:rPr>
              <w:t>C</w:t>
            </w:r>
          </w:p>
        </w:tc>
        <w:tc>
          <w:tcPr>
            <w:tcW w:w="1277" w:type="dxa"/>
            <w:gridSpan w:val="2"/>
            <w:tcBorders>
              <w:top w:val="single" w:sz="4" w:space="0" w:color="auto"/>
              <w:left w:val="single" w:sz="4" w:space="0" w:color="auto"/>
              <w:bottom w:val="single" w:sz="4" w:space="0" w:color="auto"/>
              <w:right w:val="single" w:sz="4" w:space="0" w:color="auto"/>
            </w:tcBorders>
          </w:tcPr>
          <w:p w14:paraId="6A907FDC" w14:textId="77777777" w:rsidR="00284708" w:rsidRPr="00B3056F" w:rsidRDefault="00284708" w:rsidP="00073FC8">
            <w:pPr>
              <w:pStyle w:val="TAL"/>
              <w:rPr>
                <w:lang w:val="en-US" w:eastAsia="zh-CN"/>
              </w:rPr>
            </w:pPr>
            <w:r>
              <w:rPr>
                <w:lang w:val="en-US" w:eastAsia="zh-CN"/>
              </w:rPr>
              <w:t>0..1</w:t>
            </w:r>
          </w:p>
        </w:tc>
        <w:tc>
          <w:tcPr>
            <w:tcW w:w="4252" w:type="dxa"/>
            <w:gridSpan w:val="2"/>
            <w:tcBorders>
              <w:top w:val="single" w:sz="4" w:space="0" w:color="auto"/>
              <w:left w:val="single" w:sz="4" w:space="0" w:color="auto"/>
              <w:bottom w:val="single" w:sz="4" w:space="0" w:color="auto"/>
              <w:right w:val="single" w:sz="4" w:space="0" w:color="auto"/>
            </w:tcBorders>
          </w:tcPr>
          <w:p w14:paraId="448600AD" w14:textId="77777777" w:rsidR="00284708" w:rsidRDefault="00284708" w:rsidP="00073FC8">
            <w:pPr>
              <w:pStyle w:val="TAL"/>
              <w:rPr>
                <w:rFonts w:cs="Arial"/>
                <w:szCs w:val="18"/>
              </w:rPr>
            </w:pPr>
            <w:r>
              <w:rPr>
                <w:rFonts w:cs="Arial"/>
                <w:szCs w:val="18"/>
              </w:rPr>
              <w:t>This IE may be included by the AMF in registration requests and should be included by UDM in GET responses</w:t>
            </w:r>
            <w:r w:rsidRPr="00741820">
              <w:rPr>
                <w:rFonts w:cs="Arial"/>
                <w:szCs w:val="18"/>
              </w:rPr>
              <w:t xml:space="preserve"> when the corresponding GET request provided a GPSI UE identity</w:t>
            </w:r>
            <w:r>
              <w:rPr>
                <w:rFonts w:cs="Arial"/>
                <w:szCs w:val="18"/>
              </w:rPr>
              <w:t>.</w:t>
            </w:r>
          </w:p>
        </w:tc>
      </w:tr>
      <w:tr w:rsidR="00A43E80" w:rsidRPr="00B3056F" w:rsidDel="00F22261" w14:paraId="52EAC23C" w14:textId="77777777" w:rsidTr="00A43E80">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364891D2" w14:textId="2B494F77" w:rsidR="00A43E80" w:rsidRDefault="00A43E80" w:rsidP="00073FC8">
            <w:pPr>
              <w:pStyle w:val="TAL"/>
            </w:pPr>
            <w:proofErr w:type="spellStart"/>
            <w:r>
              <w:lastRenderedPageBreak/>
              <w:t>ueReachableInd</w:t>
            </w:r>
            <w:proofErr w:type="spellEnd"/>
          </w:p>
        </w:tc>
        <w:tc>
          <w:tcPr>
            <w:tcW w:w="1558" w:type="dxa"/>
            <w:gridSpan w:val="2"/>
            <w:tcBorders>
              <w:top w:val="single" w:sz="4" w:space="0" w:color="auto"/>
              <w:left w:val="single" w:sz="4" w:space="0" w:color="auto"/>
              <w:bottom w:val="single" w:sz="4" w:space="0" w:color="auto"/>
              <w:right w:val="single" w:sz="4" w:space="0" w:color="auto"/>
            </w:tcBorders>
          </w:tcPr>
          <w:p w14:paraId="190EECC6" w14:textId="168A64E3" w:rsidR="00A43E80" w:rsidRDefault="00A43E80" w:rsidP="00073FC8">
            <w:pPr>
              <w:pStyle w:val="TAL"/>
              <w:rPr>
                <w:lang w:val="en-US" w:eastAsia="zh-CN"/>
              </w:rPr>
            </w:pPr>
            <w:proofErr w:type="spellStart"/>
            <w:r>
              <w:t>UeReachableIndication</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6C9E2658" w14:textId="3CB207B9" w:rsidR="00A43E80" w:rsidRDefault="00A43E80" w:rsidP="00073FC8">
            <w:pPr>
              <w:pStyle w:val="TAC"/>
              <w:rPr>
                <w:lang w:val="en-US" w:eastAsia="zh-CN"/>
              </w:rPr>
            </w:pPr>
            <w:r>
              <w:rPr>
                <w:lang w:val="en-US" w:eastAsia="zh-CN"/>
              </w:rPr>
              <w:t>C</w:t>
            </w:r>
          </w:p>
        </w:tc>
        <w:tc>
          <w:tcPr>
            <w:tcW w:w="1277" w:type="dxa"/>
            <w:gridSpan w:val="2"/>
            <w:tcBorders>
              <w:top w:val="single" w:sz="4" w:space="0" w:color="auto"/>
              <w:left w:val="single" w:sz="4" w:space="0" w:color="auto"/>
              <w:bottom w:val="single" w:sz="4" w:space="0" w:color="auto"/>
              <w:right w:val="single" w:sz="4" w:space="0" w:color="auto"/>
            </w:tcBorders>
          </w:tcPr>
          <w:p w14:paraId="0A31E393" w14:textId="52C793E1" w:rsidR="00A43E80" w:rsidRDefault="00A43E80" w:rsidP="00073FC8">
            <w:pPr>
              <w:pStyle w:val="TAL"/>
              <w:rPr>
                <w:lang w:val="en-US" w:eastAsia="zh-CN"/>
              </w:rPr>
            </w:pPr>
            <w:r>
              <w:rPr>
                <w:lang w:val="en-US" w:eastAsia="zh-CN"/>
              </w:rPr>
              <w:t>0..1</w:t>
            </w:r>
          </w:p>
        </w:tc>
        <w:tc>
          <w:tcPr>
            <w:tcW w:w="4252" w:type="dxa"/>
            <w:gridSpan w:val="2"/>
            <w:tcBorders>
              <w:top w:val="single" w:sz="4" w:space="0" w:color="auto"/>
              <w:left w:val="single" w:sz="4" w:space="0" w:color="auto"/>
              <w:bottom w:val="single" w:sz="4" w:space="0" w:color="auto"/>
              <w:right w:val="single" w:sz="4" w:space="0" w:color="auto"/>
            </w:tcBorders>
          </w:tcPr>
          <w:p w14:paraId="23CD9814" w14:textId="77777777" w:rsidR="00A43E80" w:rsidRDefault="00A43E80" w:rsidP="00A43E80">
            <w:pPr>
              <w:pStyle w:val="TAL"/>
              <w:rPr>
                <w:rFonts w:cs="Arial"/>
                <w:szCs w:val="18"/>
              </w:rPr>
            </w:pPr>
            <w:r>
              <w:rPr>
                <w:rFonts w:cs="Arial"/>
                <w:szCs w:val="18"/>
              </w:rPr>
              <w:t>This IE shall be present if the UE is currently not reachable (e.g. in not allowed areas) or the UE reachability is unknown (e.g. service restriction area of the UE is not received at the AMF during initial registration).</w:t>
            </w:r>
          </w:p>
          <w:p w14:paraId="214FF010" w14:textId="77777777" w:rsidR="00A43E80" w:rsidRDefault="00A43E80" w:rsidP="00A43E80">
            <w:pPr>
              <w:pStyle w:val="TAL"/>
              <w:rPr>
                <w:rFonts w:cs="Arial"/>
                <w:szCs w:val="18"/>
              </w:rPr>
            </w:pPr>
          </w:p>
          <w:p w14:paraId="12B96384" w14:textId="77777777" w:rsidR="00A43E80" w:rsidRDefault="00A43E80" w:rsidP="00A43E80">
            <w:pPr>
              <w:pStyle w:val="TAL"/>
              <w:rPr>
                <w:rFonts w:cs="Arial"/>
                <w:szCs w:val="18"/>
              </w:rPr>
            </w:pPr>
            <w:r>
              <w:rPr>
                <w:rFonts w:cs="Arial"/>
                <w:szCs w:val="18"/>
              </w:rPr>
              <w:t>When the UE is not reachable (and based on operator policy when the UE reachability is unknown), t</w:t>
            </w:r>
            <w:r w:rsidRPr="00274533">
              <w:rPr>
                <w:rFonts w:cs="Arial"/>
                <w:szCs w:val="18"/>
              </w:rPr>
              <w:t xml:space="preserve">he UDM shall keep the </w:t>
            </w:r>
            <w:proofErr w:type="spellStart"/>
            <w:r w:rsidRPr="00274533">
              <w:rPr>
                <w:rFonts w:cs="Arial"/>
                <w:szCs w:val="18"/>
              </w:rPr>
              <w:t>urrpIndicator</w:t>
            </w:r>
            <w:proofErr w:type="spellEnd"/>
            <w:r w:rsidRPr="00274533">
              <w:rPr>
                <w:rFonts w:cs="Arial"/>
                <w:szCs w:val="18"/>
              </w:rPr>
              <w:t xml:space="preserve"> and </w:t>
            </w:r>
            <w:proofErr w:type="spellStart"/>
            <w:r w:rsidRPr="00274533">
              <w:rPr>
                <w:rFonts w:cs="Arial"/>
                <w:szCs w:val="18"/>
              </w:rPr>
              <w:t>amfEeSubscriptionId</w:t>
            </w:r>
            <w:proofErr w:type="spellEnd"/>
            <w:r w:rsidRPr="00274533">
              <w:rPr>
                <w:rFonts w:cs="Arial"/>
                <w:szCs w:val="18"/>
              </w:rPr>
              <w:t xml:space="preserve"> attributes and not generate Reachability Report for the UE.</w:t>
            </w:r>
          </w:p>
          <w:p w14:paraId="6D2B804A" w14:textId="77777777" w:rsidR="00A43E80" w:rsidRDefault="00A43E80" w:rsidP="00A43E80">
            <w:pPr>
              <w:pStyle w:val="TAL"/>
              <w:rPr>
                <w:rFonts w:cs="Arial"/>
                <w:szCs w:val="18"/>
              </w:rPr>
            </w:pPr>
          </w:p>
          <w:p w14:paraId="36F43D91" w14:textId="38E57FB5" w:rsidR="00A43E80" w:rsidRDefault="00A43E80" w:rsidP="00A43E80">
            <w:pPr>
              <w:pStyle w:val="TAL"/>
              <w:rPr>
                <w:rFonts w:cs="Arial"/>
                <w:szCs w:val="18"/>
              </w:rPr>
            </w:pPr>
            <w:r>
              <w:rPr>
                <w:rFonts w:cs="Arial"/>
                <w:szCs w:val="18"/>
              </w:rPr>
              <w:t>Absence of this IE shall be interpreted as "REACHABLE".</w:t>
            </w:r>
          </w:p>
        </w:tc>
      </w:tr>
      <w:tr w:rsidR="005B7866" w:rsidRPr="00B3056F" w14:paraId="6FE648AC" w14:textId="77777777" w:rsidTr="00A43E80">
        <w:trPr>
          <w:gridAfter w:val="1"/>
          <w:wAfter w:w="33" w:type="dxa"/>
          <w:jc w:val="center"/>
        </w:trPr>
        <w:tc>
          <w:tcPr>
            <w:tcW w:w="9576" w:type="dxa"/>
            <w:gridSpan w:val="10"/>
            <w:tcBorders>
              <w:top w:val="single" w:sz="4" w:space="0" w:color="auto"/>
              <w:left w:val="single" w:sz="4" w:space="0" w:color="auto"/>
              <w:bottom w:val="single" w:sz="4" w:space="0" w:color="auto"/>
              <w:right w:val="single" w:sz="4" w:space="0" w:color="auto"/>
            </w:tcBorders>
          </w:tcPr>
          <w:p w14:paraId="3038DD11" w14:textId="77777777" w:rsidR="005B7866" w:rsidRDefault="005B7866" w:rsidP="007F1FAF">
            <w:pPr>
              <w:pStyle w:val="TAN"/>
            </w:pPr>
            <w:r w:rsidRPr="00B3056F">
              <w:t>NOTE</w:t>
            </w:r>
            <w:r>
              <w:t> 1</w:t>
            </w:r>
            <w:r w:rsidRPr="00B3056F">
              <w:t>:</w:t>
            </w:r>
            <w:r w:rsidRPr="00B3056F">
              <w:tab/>
              <w:t xml:space="preserve">The </w:t>
            </w:r>
            <w:proofErr w:type="spellStart"/>
            <w:r w:rsidRPr="00B3056F">
              <w:t>urrpIndicator</w:t>
            </w:r>
            <w:proofErr w:type="spellEnd"/>
            <w:r w:rsidRPr="00B3056F">
              <w:t xml:space="preserve"> attribute shall only be exposed over the </w:t>
            </w:r>
            <w:proofErr w:type="spellStart"/>
            <w:r w:rsidRPr="00B3056F">
              <w:t>Nudr</w:t>
            </w:r>
            <w:proofErr w:type="spellEnd"/>
            <w:r w:rsidRPr="00B3056F">
              <w:t xml:space="preserve"> SBI, and it shall not be included by the AMF.</w:t>
            </w:r>
          </w:p>
          <w:p w14:paraId="1085965E" w14:textId="77777777" w:rsidR="005B7866" w:rsidRDefault="005B7866" w:rsidP="007F1FAF">
            <w:pPr>
              <w:pStyle w:val="TAN"/>
              <w:rPr>
                <w:rFonts w:cs="Arial"/>
                <w:szCs w:val="18"/>
              </w:rPr>
            </w:pPr>
            <w:r>
              <w:t>NOTE 2:</w:t>
            </w:r>
            <w:r>
              <w:tab/>
            </w:r>
            <w:r w:rsidRPr="008455F9">
              <w:t xml:space="preserve">Regardless of the Dual Registration Flag, the SGSN, if any, is required to be cancelled (see </w:t>
            </w:r>
            <w:r>
              <w:t>3GPP </w:t>
            </w:r>
            <w:r w:rsidRPr="008455F9">
              <w:t>TS</w:t>
            </w:r>
            <w:r>
              <w:t> </w:t>
            </w:r>
            <w:r w:rsidRPr="008455F9">
              <w:t>23.502</w:t>
            </w:r>
            <w:r>
              <w:t> </w:t>
            </w:r>
            <w:r w:rsidRPr="008455F9">
              <w:t>[3] clause</w:t>
            </w:r>
            <w:r>
              <w:t> </w:t>
            </w:r>
            <w:r w:rsidRPr="008455F9">
              <w:t>4.11.5.2)</w:t>
            </w:r>
          </w:p>
        </w:tc>
      </w:tr>
    </w:tbl>
    <w:p w14:paraId="707ED4FC" w14:textId="77777777" w:rsidR="005B7866" w:rsidRPr="00B3056F" w:rsidRDefault="005B7866" w:rsidP="005B7866">
      <w:pPr>
        <w:rPr>
          <w:lang w:val="en-US"/>
        </w:rPr>
      </w:pPr>
    </w:p>
    <w:p w14:paraId="4CBDB3F8" w14:textId="77777777" w:rsidR="005B7866" w:rsidRPr="00B3056F" w:rsidRDefault="005B7866" w:rsidP="005B7866">
      <w:pPr>
        <w:pStyle w:val="Heading5"/>
      </w:pPr>
      <w:bookmarkStart w:id="3433" w:name="_Toc11338686"/>
      <w:bookmarkStart w:id="3434" w:name="_Toc27585366"/>
      <w:bookmarkStart w:id="3435" w:name="_Toc36457362"/>
      <w:bookmarkStart w:id="3436" w:name="_Toc45028274"/>
      <w:bookmarkStart w:id="3437" w:name="_Toc45029109"/>
      <w:bookmarkStart w:id="3438" w:name="_Toc67681871"/>
      <w:bookmarkStart w:id="3439" w:name="_Toc74944883"/>
      <w:r w:rsidRPr="00B3056F">
        <w:lastRenderedPageBreak/>
        <w:t>6.2.6.2.3</w:t>
      </w:r>
      <w:r w:rsidRPr="00B3056F">
        <w:tab/>
        <w:t>Type: AmfNon3GppAccessRegistration</w:t>
      </w:r>
      <w:bookmarkEnd w:id="3433"/>
      <w:bookmarkEnd w:id="3434"/>
      <w:bookmarkEnd w:id="3435"/>
      <w:bookmarkEnd w:id="3436"/>
      <w:bookmarkEnd w:id="3437"/>
      <w:bookmarkEnd w:id="3438"/>
      <w:bookmarkEnd w:id="3439"/>
    </w:p>
    <w:p w14:paraId="24AE04A4" w14:textId="77777777" w:rsidR="005B7866" w:rsidRPr="00B3056F" w:rsidRDefault="005B7866" w:rsidP="005B7866">
      <w:pPr>
        <w:pStyle w:val="TH"/>
      </w:pPr>
      <w:r w:rsidRPr="00B3056F">
        <w:rPr>
          <w:noProof/>
        </w:rPr>
        <w:t>Table </w:t>
      </w:r>
      <w:r w:rsidRPr="00B3056F">
        <w:t xml:space="preserve">6.2.6.2.3-1: </w:t>
      </w:r>
      <w:r w:rsidRPr="00B3056F">
        <w:rPr>
          <w:noProof/>
        </w:rPr>
        <w:t>Definition of type AmfNon3GppAccessRegistration</w:t>
      </w:r>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311"/>
        <w:gridCol w:w="33"/>
        <w:gridCol w:w="1304"/>
        <w:gridCol w:w="33"/>
        <w:gridCol w:w="331"/>
        <w:gridCol w:w="33"/>
        <w:gridCol w:w="1020"/>
        <w:gridCol w:w="33"/>
        <w:gridCol w:w="3754"/>
        <w:gridCol w:w="12"/>
        <w:gridCol w:w="21"/>
      </w:tblGrid>
      <w:tr w:rsidR="005B7866" w:rsidRPr="00B3056F" w14:paraId="69103C9C" w14:textId="77777777" w:rsidTr="00284708">
        <w:trPr>
          <w:gridAfter w:val="2"/>
          <w:wAfter w:w="33" w:type="dxa"/>
          <w:jc w:val="center"/>
        </w:trPr>
        <w:tc>
          <w:tcPr>
            <w:tcW w:w="234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F4CF5C" w14:textId="77777777" w:rsidR="005B7866" w:rsidRPr="00B3056F" w:rsidRDefault="005B7866" w:rsidP="007F1FAF">
            <w:pPr>
              <w:pStyle w:val="TAH"/>
            </w:pPr>
            <w:r w:rsidRPr="00B3056F">
              <w:lastRenderedPageBreak/>
              <w:t>Attribute name</w:t>
            </w:r>
          </w:p>
        </w:tc>
        <w:tc>
          <w:tcPr>
            <w:tcW w:w="133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C3D6B6" w14:textId="77777777" w:rsidR="005B7866" w:rsidRPr="00B3056F" w:rsidRDefault="005B7866" w:rsidP="007F1FAF">
            <w:pPr>
              <w:pStyle w:val="TAH"/>
            </w:pPr>
            <w:r w:rsidRPr="00B3056F">
              <w:t>Data type</w:t>
            </w:r>
          </w:p>
        </w:tc>
        <w:tc>
          <w:tcPr>
            <w:tcW w:w="36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810D93D" w14:textId="77777777" w:rsidR="005B7866" w:rsidRPr="00B3056F" w:rsidRDefault="005B7866" w:rsidP="007F1FAF">
            <w:pPr>
              <w:pStyle w:val="TAH"/>
            </w:pPr>
            <w:r w:rsidRPr="00B3056F">
              <w:t>P</w:t>
            </w:r>
          </w:p>
        </w:tc>
        <w:tc>
          <w:tcPr>
            <w:tcW w:w="1053" w:type="dxa"/>
            <w:gridSpan w:val="2"/>
            <w:tcBorders>
              <w:top w:val="single" w:sz="4" w:space="0" w:color="auto"/>
              <w:left w:val="single" w:sz="4" w:space="0" w:color="auto"/>
              <w:bottom w:val="single" w:sz="4" w:space="0" w:color="auto"/>
              <w:right w:val="single" w:sz="4" w:space="0" w:color="auto"/>
            </w:tcBorders>
            <w:shd w:val="clear" w:color="auto" w:fill="C0C0C0"/>
          </w:tcPr>
          <w:p w14:paraId="296AB9D3" w14:textId="77777777" w:rsidR="005B7866" w:rsidRPr="00B3056F" w:rsidRDefault="005B7866" w:rsidP="007F1FAF">
            <w:pPr>
              <w:pStyle w:val="TAH"/>
              <w:jc w:val="left"/>
            </w:pPr>
            <w:r w:rsidRPr="00B3056F">
              <w:t>Cardinality</w:t>
            </w:r>
          </w:p>
        </w:tc>
        <w:tc>
          <w:tcPr>
            <w:tcW w:w="378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E67A41F"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45BFDE00" w14:textId="77777777" w:rsidTr="00284708">
        <w:trPr>
          <w:gridAfter w:val="2"/>
          <w:wAfter w:w="33" w:type="dxa"/>
          <w:jc w:val="center"/>
        </w:trPr>
        <w:tc>
          <w:tcPr>
            <w:tcW w:w="2344" w:type="dxa"/>
            <w:gridSpan w:val="2"/>
            <w:tcBorders>
              <w:top w:val="single" w:sz="4" w:space="0" w:color="auto"/>
              <w:left w:val="single" w:sz="4" w:space="0" w:color="auto"/>
              <w:bottom w:val="single" w:sz="4" w:space="0" w:color="auto"/>
              <w:right w:val="single" w:sz="4" w:space="0" w:color="auto"/>
            </w:tcBorders>
          </w:tcPr>
          <w:p w14:paraId="2EF2168C" w14:textId="77777777" w:rsidR="005B7866" w:rsidRPr="00B3056F" w:rsidRDefault="005B7866" w:rsidP="007F1FAF">
            <w:pPr>
              <w:pStyle w:val="TAL"/>
            </w:pPr>
            <w:proofErr w:type="spellStart"/>
            <w:r w:rsidRPr="00B3056F">
              <w:t>amfInstanceId</w:t>
            </w:r>
            <w:proofErr w:type="spellEnd"/>
          </w:p>
        </w:tc>
        <w:tc>
          <w:tcPr>
            <w:tcW w:w="1337" w:type="dxa"/>
            <w:gridSpan w:val="2"/>
            <w:tcBorders>
              <w:top w:val="single" w:sz="4" w:space="0" w:color="auto"/>
              <w:left w:val="single" w:sz="4" w:space="0" w:color="auto"/>
              <w:bottom w:val="single" w:sz="4" w:space="0" w:color="auto"/>
              <w:right w:val="single" w:sz="4" w:space="0" w:color="auto"/>
            </w:tcBorders>
          </w:tcPr>
          <w:p w14:paraId="1857C597" w14:textId="77777777" w:rsidR="005B7866" w:rsidRPr="00B3056F" w:rsidRDefault="005B7866" w:rsidP="007F1FAF">
            <w:pPr>
              <w:pStyle w:val="TAL"/>
            </w:pPr>
            <w:proofErr w:type="spellStart"/>
            <w:r w:rsidRPr="00B3056F">
              <w:t>NfInstanceId</w:t>
            </w:r>
            <w:proofErr w:type="spellEnd"/>
          </w:p>
        </w:tc>
        <w:tc>
          <w:tcPr>
            <w:tcW w:w="364" w:type="dxa"/>
            <w:gridSpan w:val="2"/>
            <w:tcBorders>
              <w:top w:val="single" w:sz="4" w:space="0" w:color="auto"/>
              <w:left w:val="single" w:sz="4" w:space="0" w:color="auto"/>
              <w:bottom w:val="single" w:sz="4" w:space="0" w:color="auto"/>
              <w:right w:val="single" w:sz="4" w:space="0" w:color="auto"/>
            </w:tcBorders>
          </w:tcPr>
          <w:p w14:paraId="7A43E554" w14:textId="77777777" w:rsidR="005B7866" w:rsidRPr="00B3056F" w:rsidRDefault="005B7866" w:rsidP="007F1FAF">
            <w:pPr>
              <w:pStyle w:val="TAC"/>
            </w:pPr>
            <w:r w:rsidRPr="00B3056F">
              <w:t>M</w:t>
            </w:r>
          </w:p>
        </w:tc>
        <w:tc>
          <w:tcPr>
            <w:tcW w:w="1053" w:type="dxa"/>
            <w:gridSpan w:val="2"/>
            <w:tcBorders>
              <w:top w:val="single" w:sz="4" w:space="0" w:color="auto"/>
              <w:left w:val="single" w:sz="4" w:space="0" w:color="auto"/>
              <w:bottom w:val="single" w:sz="4" w:space="0" w:color="auto"/>
              <w:right w:val="single" w:sz="4" w:space="0" w:color="auto"/>
            </w:tcBorders>
          </w:tcPr>
          <w:p w14:paraId="19C1BF8E" w14:textId="77777777" w:rsidR="005B7866" w:rsidRPr="00B3056F" w:rsidRDefault="005B7866" w:rsidP="007F1FAF">
            <w:pPr>
              <w:pStyle w:val="TAL"/>
            </w:pPr>
            <w:r w:rsidRPr="00B3056F">
              <w:t>1</w:t>
            </w:r>
          </w:p>
        </w:tc>
        <w:tc>
          <w:tcPr>
            <w:tcW w:w="3787" w:type="dxa"/>
            <w:gridSpan w:val="2"/>
            <w:tcBorders>
              <w:top w:val="single" w:sz="4" w:space="0" w:color="auto"/>
              <w:left w:val="single" w:sz="4" w:space="0" w:color="auto"/>
              <w:bottom w:val="single" w:sz="4" w:space="0" w:color="auto"/>
              <w:right w:val="single" w:sz="4" w:space="0" w:color="auto"/>
            </w:tcBorders>
          </w:tcPr>
          <w:p w14:paraId="38DE5DC3" w14:textId="77777777" w:rsidR="005B7866" w:rsidRPr="00B3056F" w:rsidRDefault="005B7866" w:rsidP="007F1FAF">
            <w:pPr>
              <w:pStyle w:val="TAL"/>
              <w:rPr>
                <w:rFonts w:cs="Arial"/>
                <w:szCs w:val="18"/>
              </w:rPr>
            </w:pPr>
            <w:r w:rsidRPr="00B3056F">
              <w:rPr>
                <w:rFonts w:cs="Arial"/>
                <w:szCs w:val="18"/>
              </w:rPr>
              <w:t>The identity the AMF uses to register in the NRF.</w:t>
            </w:r>
          </w:p>
        </w:tc>
      </w:tr>
      <w:tr w:rsidR="005B7866" w:rsidRPr="00B3056F" w14:paraId="135DD54C" w14:textId="77777777" w:rsidTr="00284708">
        <w:trPr>
          <w:gridAfter w:val="1"/>
          <w:wAfter w:w="21" w:type="dxa"/>
          <w:jc w:val="center"/>
        </w:trPr>
        <w:tc>
          <w:tcPr>
            <w:tcW w:w="2344" w:type="dxa"/>
            <w:gridSpan w:val="2"/>
            <w:tcBorders>
              <w:top w:val="single" w:sz="4" w:space="0" w:color="auto"/>
              <w:left w:val="single" w:sz="4" w:space="0" w:color="auto"/>
              <w:bottom w:val="single" w:sz="4" w:space="0" w:color="auto"/>
              <w:right w:val="single" w:sz="4" w:space="0" w:color="auto"/>
            </w:tcBorders>
          </w:tcPr>
          <w:p w14:paraId="6CB48FDF" w14:textId="77777777" w:rsidR="005B7866" w:rsidRPr="00B3056F" w:rsidRDefault="005B7866" w:rsidP="007F1FAF">
            <w:pPr>
              <w:pStyle w:val="TAL"/>
            </w:pPr>
            <w:proofErr w:type="spellStart"/>
            <w:r w:rsidRPr="00B3056F">
              <w:t>deregCallbackUri</w:t>
            </w:r>
            <w:proofErr w:type="spellEnd"/>
          </w:p>
        </w:tc>
        <w:tc>
          <w:tcPr>
            <w:tcW w:w="1337" w:type="dxa"/>
            <w:gridSpan w:val="2"/>
            <w:tcBorders>
              <w:top w:val="single" w:sz="4" w:space="0" w:color="auto"/>
              <w:left w:val="single" w:sz="4" w:space="0" w:color="auto"/>
              <w:bottom w:val="single" w:sz="4" w:space="0" w:color="auto"/>
              <w:right w:val="single" w:sz="4" w:space="0" w:color="auto"/>
            </w:tcBorders>
          </w:tcPr>
          <w:p w14:paraId="66005119" w14:textId="77777777" w:rsidR="005B7866" w:rsidRPr="00B3056F" w:rsidRDefault="005B7866" w:rsidP="007F1FAF">
            <w:pPr>
              <w:pStyle w:val="TAL"/>
            </w:pPr>
            <w:r w:rsidRPr="00B3056F">
              <w:t>Uri</w:t>
            </w:r>
          </w:p>
        </w:tc>
        <w:tc>
          <w:tcPr>
            <w:tcW w:w="364" w:type="dxa"/>
            <w:gridSpan w:val="2"/>
            <w:tcBorders>
              <w:top w:val="single" w:sz="4" w:space="0" w:color="auto"/>
              <w:left w:val="single" w:sz="4" w:space="0" w:color="auto"/>
              <w:bottom w:val="single" w:sz="4" w:space="0" w:color="auto"/>
              <w:right w:val="single" w:sz="4" w:space="0" w:color="auto"/>
            </w:tcBorders>
          </w:tcPr>
          <w:p w14:paraId="35342C49" w14:textId="77777777" w:rsidR="005B7866" w:rsidRPr="00B3056F" w:rsidRDefault="005B7866" w:rsidP="007F1FAF">
            <w:pPr>
              <w:pStyle w:val="TAC"/>
            </w:pPr>
            <w:r w:rsidRPr="00B3056F">
              <w:t>M</w:t>
            </w:r>
          </w:p>
        </w:tc>
        <w:tc>
          <w:tcPr>
            <w:tcW w:w="1053" w:type="dxa"/>
            <w:gridSpan w:val="2"/>
            <w:tcBorders>
              <w:top w:val="single" w:sz="4" w:space="0" w:color="auto"/>
              <w:left w:val="single" w:sz="4" w:space="0" w:color="auto"/>
              <w:bottom w:val="single" w:sz="4" w:space="0" w:color="auto"/>
              <w:right w:val="single" w:sz="4" w:space="0" w:color="auto"/>
            </w:tcBorders>
          </w:tcPr>
          <w:p w14:paraId="2D93BE31" w14:textId="77777777" w:rsidR="005B7866" w:rsidRPr="00B3056F" w:rsidRDefault="005B7866" w:rsidP="007F1FAF">
            <w:pPr>
              <w:pStyle w:val="TAL"/>
            </w:pPr>
            <w:r w:rsidRPr="00B3056F">
              <w:t>1</w:t>
            </w:r>
          </w:p>
        </w:tc>
        <w:tc>
          <w:tcPr>
            <w:tcW w:w="3799" w:type="dxa"/>
            <w:gridSpan w:val="3"/>
            <w:tcBorders>
              <w:top w:val="single" w:sz="4" w:space="0" w:color="auto"/>
              <w:left w:val="single" w:sz="4" w:space="0" w:color="auto"/>
              <w:bottom w:val="single" w:sz="4" w:space="0" w:color="auto"/>
              <w:right w:val="single" w:sz="4" w:space="0" w:color="auto"/>
            </w:tcBorders>
          </w:tcPr>
          <w:p w14:paraId="17F43731" w14:textId="77777777" w:rsidR="005B7866" w:rsidRPr="00B3056F" w:rsidRDefault="005B7866" w:rsidP="007F1FAF">
            <w:pPr>
              <w:pStyle w:val="TAL"/>
              <w:rPr>
                <w:rFonts w:cs="Arial"/>
                <w:szCs w:val="18"/>
                <w:lang w:eastAsia="zh-CN"/>
              </w:rPr>
            </w:pPr>
            <w:r w:rsidRPr="00B3056F">
              <w:rPr>
                <w:rFonts w:cs="Arial"/>
                <w:szCs w:val="18"/>
              </w:rPr>
              <w:t>A URI provided by the AMF to receive (implicitly subscribed) notifications on deregistration</w:t>
            </w:r>
            <w:r w:rsidRPr="00B3056F">
              <w:rPr>
                <w:rFonts w:cs="Arial" w:hint="eastAsia"/>
                <w:szCs w:val="18"/>
                <w:lang w:eastAsia="zh-CN"/>
              </w:rPr>
              <w:t>.</w:t>
            </w:r>
          </w:p>
          <w:p w14:paraId="0EF62107" w14:textId="77777777" w:rsidR="005B7866" w:rsidRPr="00B3056F" w:rsidRDefault="005B7866" w:rsidP="007F1FAF">
            <w:pPr>
              <w:pStyle w:val="TAL"/>
              <w:rPr>
                <w:rFonts w:cs="Arial"/>
                <w:szCs w:val="18"/>
              </w:rPr>
            </w:pPr>
            <w:r w:rsidRPr="00B3056F">
              <w:rPr>
                <w:rFonts w:cs="Arial" w:hint="eastAsia"/>
                <w:szCs w:val="18"/>
                <w:lang w:eastAsia="zh-CN"/>
              </w:rPr>
              <w:t xml:space="preserve">The deregistration </w:t>
            </w:r>
            <w:proofErr w:type="spellStart"/>
            <w:r w:rsidRPr="00B3056F">
              <w:rPr>
                <w:rFonts w:cs="Arial" w:hint="eastAsia"/>
                <w:szCs w:val="18"/>
                <w:lang w:eastAsia="zh-CN"/>
              </w:rPr>
              <w:t>callback</w:t>
            </w:r>
            <w:proofErr w:type="spellEnd"/>
            <w:r w:rsidRPr="00B3056F">
              <w:rPr>
                <w:rFonts w:cs="Arial" w:hint="eastAsia"/>
                <w:szCs w:val="18"/>
                <w:lang w:eastAsia="zh-CN"/>
              </w:rPr>
              <w:t xml:space="preserve"> URI shall have unique information within AMF set to identify the UE to be deregistered.</w:t>
            </w:r>
          </w:p>
        </w:tc>
      </w:tr>
      <w:tr w:rsidR="005B7866" w:rsidRPr="00B3056F" w14:paraId="2F6ABFC7" w14:textId="77777777" w:rsidTr="00284708">
        <w:trPr>
          <w:gridAfter w:val="1"/>
          <w:wAfter w:w="21" w:type="dxa"/>
          <w:jc w:val="center"/>
        </w:trPr>
        <w:tc>
          <w:tcPr>
            <w:tcW w:w="2344" w:type="dxa"/>
            <w:gridSpan w:val="2"/>
            <w:tcBorders>
              <w:top w:val="single" w:sz="4" w:space="0" w:color="auto"/>
              <w:left w:val="single" w:sz="4" w:space="0" w:color="auto"/>
              <w:bottom w:val="single" w:sz="4" w:space="0" w:color="auto"/>
              <w:right w:val="single" w:sz="4" w:space="0" w:color="auto"/>
            </w:tcBorders>
          </w:tcPr>
          <w:p w14:paraId="11CC9097" w14:textId="77777777" w:rsidR="005B7866" w:rsidRPr="00B3056F" w:rsidRDefault="005B7866" w:rsidP="007F1FAF">
            <w:pPr>
              <w:pStyle w:val="TAL"/>
            </w:pPr>
            <w:proofErr w:type="spellStart"/>
            <w:r w:rsidRPr="00B3056F">
              <w:rPr>
                <w:lang w:eastAsia="zh-CN"/>
              </w:rPr>
              <w:t>guami</w:t>
            </w:r>
            <w:proofErr w:type="spellEnd"/>
          </w:p>
        </w:tc>
        <w:tc>
          <w:tcPr>
            <w:tcW w:w="1337" w:type="dxa"/>
            <w:gridSpan w:val="2"/>
            <w:tcBorders>
              <w:top w:val="single" w:sz="4" w:space="0" w:color="auto"/>
              <w:left w:val="single" w:sz="4" w:space="0" w:color="auto"/>
              <w:bottom w:val="single" w:sz="4" w:space="0" w:color="auto"/>
              <w:right w:val="single" w:sz="4" w:space="0" w:color="auto"/>
            </w:tcBorders>
          </w:tcPr>
          <w:p w14:paraId="6FD3AB5F" w14:textId="77777777" w:rsidR="005B7866" w:rsidRPr="00B3056F" w:rsidRDefault="005B7866" w:rsidP="007F1FAF">
            <w:pPr>
              <w:pStyle w:val="TAL"/>
            </w:pPr>
            <w:proofErr w:type="spellStart"/>
            <w:r w:rsidRPr="00B3056F">
              <w:rPr>
                <w:lang w:eastAsia="zh-CN"/>
              </w:rPr>
              <w:t>Guami</w:t>
            </w:r>
            <w:proofErr w:type="spellEnd"/>
          </w:p>
        </w:tc>
        <w:tc>
          <w:tcPr>
            <w:tcW w:w="364" w:type="dxa"/>
            <w:gridSpan w:val="2"/>
            <w:tcBorders>
              <w:top w:val="single" w:sz="4" w:space="0" w:color="auto"/>
              <w:left w:val="single" w:sz="4" w:space="0" w:color="auto"/>
              <w:bottom w:val="single" w:sz="4" w:space="0" w:color="auto"/>
              <w:right w:val="single" w:sz="4" w:space="0" w:color="auto"/>
            </w:tcBorders>
          </w:tcPr>
          <w:p w14:paraId="26625665" w14:textId="77777777" w:rsidR="005B7866" w:rsidRPr="00B3056F" w:rsidRDefault="005B7866" w:rsidP="007F1FAF">
            <w:pPr>
              <w:pStyle w:val="TAC"/>
            </w:pPr>
            <w:r w:rsidRPr="00B3056F">
              <w:rPr>
                <w:lang w:eastAsia="zh-CN"/>
              </w:rPr>
              <w:t>M</w:t>
            </w:r>
          </w:p>
        </w:tc>
        <w:tc>
          <w:tcPr>
            <w:tcW w:w="1053" w:type="dxa"/>
            <w:gridSpan w:val="2"/>
            <w:tcBorders>
              <w:top w:val="single" w:sz="4" w:space="0" w:color="auto"/>
              <w:left w:val="single" w:sz="4" w:space="0" w:color="auto"/>
              <w:bottom w:val="single" w:sz="4" w:space="0" w:color="auto"/>
              <w:right w:val="single" w:sz="4" w:space="0" w:color="auto"/>
            </w:tcBorders>
          </w:tcPr>
          <w:p w14:paraId="25993656" w14:textId="77777777" w:rsidR="005B7866" w:rsidRPr="00B3056F" w:rsidRDefault="005B7866" w:rsidP="007F1FAF">
            <w:pPr>
              <w:pStyle w:val="TAL"/>
            </w:pPr>
            <w:r w:rsidRPr="00B3056F">
              <w:rPr>
                <w:rFonts w:hint="eastAsia"/>
                <w:lang w:eastAsia="zh-CN"/>
              </w:rPr>
              <w:t>1</w:t>
            </w:r>
          </w:p>
        </w:tc>
        <w:tc>
          <w:tcPr>
            <w:tcW w:w="3799" w:type="dxa"/>
            <w:gridSpan w:val="3"/>
            <w:tcBorders>
              <w:top w:val="single" w:sz="4" w:space="0" w:color="auto"/>
              <w:left w:val="single" w:sz="4" w:space="0" w:color="auto"/>
              <w:bottom w:val="single" w:sz="4" w:space="0" w:color="auto"/>
              <w:right w:val="single" w:sz="4" w:space="0" w:color="auto"/>
            </w:tcBorders>
          </w:tcPr>
          <w:p w14:paraId="01C64C53" w14:textId="77777777" w:rsidR="005B7866" w:rsidRPr="00B3056F" w:rsidRDefault="005B7866" w:rsidP="007F1FAF">
            <w:pPr>
              <w:pStyle w:val="TAL"/>
              <w:rPr>
                <w:rFonts w:cs="Arial"/>
                <w:szCs w:val="18"/>
                <w:lang w:eastAsia="zh-CN"/>
              </w:rPr>
            </w:pPr>
            <w:r w:rsidRPr="00B3056F">
              <w:rPr>
                <w:rFonts w:cs="Arial"/>
                <w:szCs w:val="18"/>
                <w:lang w:eastAsia="zh-CN"/>
              </w:rPr>
              <w:t>This IE shall contain the serving AMF's GUAMI.</w:t>
            </w:r>
          </w:p>
        </w:tc>
      </w:tr>
      <w:tr w:rsidR="005B7866" w:rsidRPr="00B3056F" w14:paraId="4CA355A2" w14:textId="77777777" w:rsidTr="00284708">
        <w:trPr>
          <w:gridAfter w:val="1"/>
          <w:wAfter w:w="21" w:type="dxa"/>
          <w:jc w:val="center"/>
        </w:trPr>
        <w:tc>
          <w:tcPr>
            <w:tcW w:w="2344" w:type="dxa"/>
            <w:gridSpan w:val="2"/>
            <w:tcBorders>
              <w:top w:val="single" w:sz="4" w:space="0" w:color="auto"/>
              <w:left w:val="single" w:sz="4" w:space="0" w:color="auto"/>
              <w:bottom w:val="single" w:sz="4" w:space="0" w:color="auto"/>
              <w:right w:val="single" w:sz="4" w:space="0" w:color="auto"/>
            </w:tcBorders>
          </w:tcPr>
          <w:p w14:paraId="2D4C14E8" w14:textId="77777777" w:rsidR="005B7866" w:rsidRPr="00B3056F" w:rsidRDefault="005B7866" w:rsidP="007F1FAF">
            <w:pPr>
              <w:pStyle w:val="TAL"/>
            </w:pPr>
            <w:proofErr w:type="spellStart"/>
            <w:r w:rsidRPr="00B3056F">
              <w:t>ratType</w:t>
            </w:r>
            <w:proofErr w:type="spellEnd"/>
          </w:p>
        </w:tc>
        <w:tc>
          <w:tcPr>
            <w:tcW w:w="1337" w:type="dxa"/>
            <w:gridSpan w:val="2"/>
            <w:tcBorders>
              <w:top w:val="single" w:sz="4" w:space="0" w:color="auto"/>
              <w:left w:val="single" w:sz="4" w:space="0" w:color="auto"/>
              <w:bottom w:val="single" w:sz="4" w:space="0" w:color="auto"/>
              <w:right w:val="single" w:sz="4" w:space="0" w:color="auto"/>
            </w:tcBorders>
          </w:tcPr>
          <w:p w14:paraId="5ACACA11" w14:textId="77777777" w:rsidR="005B7866" w:rsidRPr="00B3056F" w:rsidRDefault="005B7866" w:rsidP="007F1FAF">
            <w:pPr>
              <w:pStyle w:val="TAL"/>
            </w:pPr>
            <w:proofErr w:type="spellStart"/>
            <w:r w:rsidRPr="00B3056F">
              <w:t>RatType</w:t>
            </w:r>
            <w:proofErr w:type="spellEnd"/>
          </w:p>
        </w:tc>
        <w:tc>
          <w:tcPr>
            <w:tcW w:w="364" w:type="dxa"/>
            <w:gridSpan w:val="2"/>
            <w:tcBorders>
              <w:top w:val="single" w:sz="4" w:space="0" w:color="auto"/>
              <w:left w:val="single" w:sz="4" w:space="0" w:color="auto"/>
              <w:bottom w:val="single" w:sz="4" w:space="0" w:color="auto"/>
              <w:right w:val="single" w:sz="4" w:space="0" w:color="auto"/>
            </w:tcBorders>
          </w:tcPr>
          <w:p w14:paraId="30B6DA73" w14:textId="77777777" w:rsidR="005B7866" w:rsidRPr="00B3056F" w:rsidRDefault="005B7866" w:rsidP="007F1FAF">
            <w:pPr>
              <w:pStyle w:val="TAC"/>
            </w:pPr>
            <w:r w:rsidRPr="00B3056F">
              <w:t>M</w:t>
            </w:r>
          </w:p>
        </w:tc>
        <w:tc>
          <w:tcPr>
            <w:tcW w:w="1053" w:type="dxa"/>
            <w:gridSpan w:val="2"/>
            <w:tcBorders>
              <w:top w:val="single" w:sz="4" w:space="0" w:color="auto"/>
              <w:left w:val="single" w:sz="4" w:space="0" w:color="auto"/>
              <w:bottom w:val="single" w:sz="4" w:space="0" w:color="auto"/>
              <w:right w:val="single" w:sz="4" w:space="0" w:color="auto"/>
            </w:tcBorders>
          </w:tcPr>
          <w:p w14:paraId="71E7334F" w14:textId="77777777" w:rsidR="005B7866" w:rsidRPr="00B3056F" w:rsidRDefault="005B7866" w:rsidP="007F1FAF">
            <w:pPr>
              <w:pStyle w:val="TAL"/>
            </w:pPr>
            <w:r w:rsidRPr="00B3056F">
              <w:t>1</w:t>
            </w:r>
          </w:p>
        </w:tc>
        <w:tc>
          <w:tcPr>
            <w:tcW w:w="3799" w:type="dxa"/>
            <w:gridSpan w:val="3"/>
            <w:tcBorders>
              <w:top w:val="single" w:sz="4" w:space="0" w:color="auto"/>
              <w:left w:val="single" w:sz="4" w:space="0" w:color="auto"/>
              <w:bottom w:val="single" w:sz="4" w:space="0" w:color="auto"/>
              <w:right w:val="single" w:sz="4" w:space="0" w:color="auto"/>
            </w:tcBorders>
          </w:tcPr>
          <w:p w14:paraId="4DA84D1E" w14:textId="77777777" w:rsidR="005B7866" w:rsidRPr="00B3056F" w:rsidRDefault="005B7866" w:rsidP="007F1FAF">
            <w:pPr>
              <w:pStyle w:val="TAL"/>
              <w:rPr>
                <w:rFonts w:cs="Arial"/>
                <w:szCs w:val="18"/>
              </w:rPr>
            </w:pPr>
            <w:r w:rsidRPr="00B3056F">
              <w:rPr>
                <w:rFonts w:cs="Arial"/>
                <w:szCs w:val="18"/>
              </w:rPr>
              <w:t>This IE shall indicate the current RAT type of the UE.</w:t>
            </w:r>
          </w:p>
        </w:tc>
      </w:tr>
      <w:tr w:rsidR="005B7866" w:rsidRPr="00B3056F" w14:paraId="6D979BBB" w14:textId="77777777" w:rsidTr="00284708">
        <w:trPr>
          <w:gridAfter w:val="2"/>
          <w:wAfter w:w="33" w:type="dxa"/>
          <w:jc w:val="center"/>
        </w:trPr>
        <w:tc>
          <w:tcPr>
            <w:tcW w:w="2344" w:type="dxa"/>
            <w:gridSpan w:val="2"/>
            <w:tcBorders>
              <w:top w:val="single" w:sz="4" w:space="0" w:color="auto"/>
              <w:left w:val="single" w:sz="4" w:space="0" w:color="auto"/>
              <w:bottom w:val="single" w:sz="4" w:space="0" w:color="auto"/>
              <w:right w:val="single" w:sz="4" w:space="0" w:color="auto"/>
            </w:tcBorders>
          </w:tcPr>
          <w:p w14:paraId="31190A9C" w14:textId="77777777" w:rsidR="005B7866" w:rsidRPr="00B3056F" w:rsidRDefault="005B7866" w:rsidP="007F1FAF">
            <w:pPr>
              <w:pStyle w:val="TAL"/>
            </w:pPr>
            <w:proofErr w:type="spellStart"/>
            <w:r w:rsidRPr="00B3056F">
              <w:t>supportedFeatures</w:t>
            </w:r>
            <w:proofErr w:type="spellEnd"/>
          </w:p>
        </w:tc>
        <w:tc>
          <w:tcPr>
            <w:tcW w:w="1337" w:type="dxa"/>
            <w:gridSpan w:val="2"/>
            <w:tcBorders>
              <w:top w:val="single" w:sz="4" w:space="0" w:color="auto"/>
              <w:left w:val="single" w:sz="4" w:space="0" w:color="auto"/>
              <w:bottom w:val="single" w:sz="4" w:space="0" w:color="auto"/>
              <w:right w:val="single" w:sz="4" w:space="0" w:color="auto"/>
            </w:tcBorders>
          </w:tcPr>
          <w:p w14:paraId="28B8C596" w14:textId="77777777" w:rsidR="005B7866" w:rsidRPr="00B3056F" w:rsidRDefault="005B7866" w:rsidP="007F1FAF">
            <w:pPr>
              <w:pStyle w:val="TAL"/>
            </w:pPr>
            <w:proofErr w:type="spellStart"/>
            <w:r w:rsidRPr="00B3056F">
              <w:t>SupportedFeatures</w:t>
            </w:r>
            <w:proofErr w:type="spellEnd"/>
          </w:p>
        </w:tc>
        <w:tc>
          <w:tcPr>
            <w:tcW w:w="364" w:type="dxa"/>
            <w:gridSpan w:val="2"/>
            <w:tcBorders>
              <w:top w:val="single" w:sz="4" w:space="0" w:color="auto"/>
              <w:left w:val="single" w:sz="4" w:space="0" w:color="auto"/>
              <w:bottom w:val="single" w:sz="4" w:space="0" w:color="auto"/>
              <w:right w:val="single" w:sz="4" w:space="0" w:color="auto"/>
            </w:tcBorders>
          </w:tcPr>
          <w:p w14:paraId="5380C6D6" w14:textId="77777777" w:rsidR="005B7866" w:rsidRPr="00B3056F" w:rsidRDefault="005B7866" w:rsidP="007F1FAF">
            <w:pPr>
              <w:pStyle w:val="TAC"/>
            </w:pPr>
            <w:r w:rsidRPr="00B3056F">
              <w:t>O</w:t>
            </w:r>
          </w:p>
        </w:tc>
        <w:tc>
          <w:tcPr>
            <w:tcW w:w="1053" w:type="dxa"/>
            <w:gridSpan w:val="2"/>
            <w:tcBorders>
              <w:top w:val="single" w:sz="4" w:space="0" w:color="auto"/>
              <w:left w:val="single" w:sz="4" w:space="0" w:color="auto"/>
              <w:bottom w:val="single" w:sz="4" w:space="0" w:color="auto"/>
              <w:right w:val="single" w:sz="4" w:space="0" w:color="auto"/>
            </w:tcBorders>
          </w:tcPr>
          <w:p w14:paraId="0E58D431" w14:textId="77777777" w:rsidR="005B7866" w:rsidRPr="00B3056F" w:rsidRDefault="005B7866" w:rsidP="007F1FAF">
            <w:pPr>
              <w:pStyle w:val="TAL"/>
            </w:pPr>
            <w:r w:rsidRPr="00B3056F">
              <w:t>0..1</w:t>
            </w:r>
          </w:p>
        </w:tc>
        <w:tc>
          <w:tcPr>
            <w:tcW w:w="3787" w:type="dxa"/>
            <w:gridSpan w:val="2"/>
            <w:tcBorders>
              <w:top w:val="single" w:sz="4" w:space="0" w:color="auto"/>
              <w:left w:val="single" w:sz="4" w:space="0" w:color="auto"/>
              <w:bottom w:val="single" w:sz="4" w:space="0" w:color="auto"/>
              <w:right w:val="single" w:sz="4" w:space="0" w:color="auto"/>
            </w:tcBorders>
          </w:tcPr>
          <w:p w14:paraId="00D1041E" w14:textId="77777777" w:rsidR="005B7866" w:rsidRPr="00B3056F" w:rsidRDefault="005B7866" w:rsidP="007F1FAF">
            <w:pPr>
              <w:pStyle w:val="TAL"/>
              <w:rPr>
                <w:rFonts w:cs="Arial"/>
                <w:szCs w:val="18"/>
              </w:rPr>
            </w:pPr>
            <w:r w:rsidRPr="00B3056F">
              <w:rPr>
                <w:rFonts w:cs="Arial"/>
                <w:szCs w:val="18"/>
              </w:rPr>
              <w:t>See clause 6.2.8</w:t>
            </w:r>
            <w:r>
              <w:rPr>
                <w:rFonts w:cs="Arial"/>
                <w:szCs w:val="18"/>
              </w:rPr>
              <w:t xml:space="preserve"> </w:t>
            </w:r>
            <w:r>
              <w:rPr>
                <w:rFonts w:cs="Arial"/>
                <w:szCs w:val="18"/>
              </w:rPr>
              <w:br/>
              <w:t>These are the features supported by the AMF.</w:t>
            </w:r>
          </w:p>
        </w:tc>
      </w:tr>
      <w:tr w:rsidR="005B7866" w:rsidRPr="00B3056F" w14:paraId="413B90B7" w14:textId="77777777" w:rsidTr="00284708">
        <w:trPr>
          <w:gridAfter w:val="2"/>
          <w:wAfter w:w="33" w:type="dxa"/>
          <w:jc w:val="center"/>
        </w:trPr>
        <w:tc>
          <w:tcPr>
            <w:tcW w:w="2344" w:type="dxa"/>
            <w:gridSpan w:val="2"/>
            <w:tcBorders>
              <w:top w:val="single" w:sz="4" w:space="0" w:color="auto"/>
              <w:left w:val="single" w:sz="4" w:space="0" w:color="auto"/>
              <w:bottom w:val="single" w:sz="4" w:space="0" w:color="auto"/>
              <w:right w:val="single" w:sz="4" w:space="0" w:color="auto"/>
            </w:tcBorders>
          </w:tcPr>
          <w:p w14:paraId="6C3E54E9" w14:textId="77777777" w:rsidR="005B7866" w:rsidRPr="00B3056F" w:rsidRDefault="005B7866" w:rsidP="007F1FAF">
            <w:pPr>
              <w:pStyle w:val="TAL"/>
            </w:pPr>
            <w:proofErr w:type="spellStart"/>
            <w:r w:rsidRPr="00B3056F">
              <w:t>purgeFlag</w:t>
            </w:r>
            <w:proofErr w:type="spellEnd"/>
          </w:p>
        </w:tc>
        <w:tc>
          <w:tcPr>
            <w:tcW w:w="1337" w:type="dxa"/>
            <w:gridSpan w:val="2"/>
            <w:tcBorders>
              <w:top w:val="single" w:sz="4" w:space="0" w:color="auto"/>
              <w:left w:val="single" w:sz="4" w:space="0" w:color="auto"/>
              <w:bottom w:val="single" w:sz="4" w:space="0" w:color="auto"/>
              <w:right w:val="single" w:sz="4" w:space="0" w:color="auto"/>
            </w:tcBorders>
          </w:tcPr>
          <w:p w14:paraId="2E4C5D51" w14:textId="77777777" w:rsidR="005B7866" w:rsidRPr="00B3056F" w:rsidRDefault="005B7866" w:rsidP="007F1FAF">
            <w:pPr>
              <w:pStyle w:val="TAL"/>
            </w:pPr>
            <w:proofErr w:type="spellStart"/>
            <w:r w:rsidRPr="00B3056F">
              <w:t>PurgeFlag</w:t>
            </w:r>
            <w:proofErr w:type="spellEnd"/>
          </w:p>
        </w:tc>
        <w:tc>
          <w:tcPr>
            <w:tcW w:w="364" w:type="dxa"/>
            <w:gridSpan w:val="2"/>
            <w:tcBorders>
              <w:top w:val="single" w:sz="4" w:space="0" w:color="auto"/>
              <w:left w:val="single" w:sz="4" w:space="0" w:color="auto"/>
              <w:bottom w:val="single" w:sz="4" w:space="0" w:color="auto"/>
              <w:right w:val="single" w:sz="4" w:space="0" w:color="auto"/>
            </w:tcBorders>
          </w:tcPr>
          <w:p w14:paraId="42A4AAD7" w14:textId="77777777" w:rsidR="005B7866" w:rsidRPr="00B3056F" w:rsidRDefault="005B7866" w:rsidP="007F1FAF">
            <w:pPr>
              <w:pStyle w:val="TAC"/>
            </w:pPr>
            <w:r w:rsidRPr="00B3056F">
              <w:t>O</w:t>
            </w:r>
          </w:p>
        </w:tc>
        <w:tc>
          <w:tcPr>
            <w:tcW w:w="1053" w:type="dxa"/>
            <w:gridSpan w:val="2"/>
            <w:tcBorders>
              <w:top w:val="single" w:sz="4" w:space="0" w:color="auto"/>
              <w:left w:val="single" w:sz="4" w:space="0" w:color="auto"/>
              <w:bottom w:val="single" w:sz="4" w:space="0" w:color="auto"/>
              <w:right w:val="single" w:sz="4" w:space="0" w:color="auto"/>
            </w:tcBorders>
          </w:tcPr>
          <w:p w14:paraId="423ADFB5" w14:textId="77777777" w:rsidR="005B7866" w:rsidRPr="00B3056F" w:rsidRDefault="005B7866" w:rsidP="007F1FAF">
            <w:pPr>
              <w:pStyle w:val="TAL"/>
            </w:pPr>
            <w:r w:rsidRPr="00B3056F">
              <w:t>0..1</w:t>
            </w:r>
          </w:p>
        </w:tc>
        <w:tc>
          <w:tcPr>
            <w:tcW w:w="3787" w:type="dxa"/>
            <w:gridSpan w:val="2"/>
            <w:tcBorders>
              <w:top w:val="single" w:sz="4" w:space="0" w:color="auto"/>
              <w:left w:val="single" w:sz="4" w:space="0" w:color="auto"/>
              <w:bottom w:val="single" w:sz="4" w:space="0" w:color="auto"/>
              <w:right w:val="single" w:sz="4" w:space="0" w:color="auto"/>
            </w:tcBorders>
          </w:tcPr>
          <w:p w14:paraId="67A50848" w14:textId="77777777" w:rsidR="005B7866" w:rsidRPr="00B3056F" w:rsidRDefault="005B7866" w:rsidP="007F1FAF">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5B7866" w:rsidRPr="00B3056F" w14:paraId="6361E87A" w14:textId="77777777" w:rsidTr="00284708">
        <w:trPr>
          <w:gridAfter w:val="2"/>
          <w:wAfter w:w="33" w:type="dxa"/>
          <w:jc w:val="center"/>
        </w:trPr>
        <w:tc>
          <w:tcPr>
            <w:tcW w:w="2344" w:type="dxa"/>
            <w:gridSpan w:val="2"/>
            <w:tcBorders>
              <w:top w:val="single" w:sz="4" w:space="0" w:color="auto"/>
              <w:left w:val="single" w:sz="4" w:space="0" w:color="auto"/>
              <w:bottom w:val="single" w:sz="4" w:space="0" w:color="auto"/>
              <w:right w:val="single" w:sz="4" w:space="0" w:color="auto"/>
            </w:tcBorders>
          </w:tcPr>
          <w:p w14:paraId="252B9F2A" w14:textId="77777777" w:rsidR="005B7866" w:rsidRPr="00B3056F" w:rsidRDefault="005B7866" w:rsidP="007F1FAF">
            <w:pPr>
              <w:pStyle w:val="TAL"/>
            </w:pPr>
            <w:proofErr w:type="spellStart"/>
            <w:r w:rsidRPr="00B3056F">
              <w:t>pei</w:t>
            </w:r>
            <w:proofErr w:type="spellEnd"/>
          </w:p>
        </w:tc>
        <w:tc>
          <w:tcPr>
            <w:tcW w:w="1337" w:type="dxa"/>
            <w:gridSpan w:val="2"/>
            <w:tcBorders>
              <w:top w:val="single" w:sz="4" w:space="0" w:color="auto"/>
              <w:left w:val="single" w:sz="4" w:space="0" w:color="auto"/>
              <w:bottom w:val="single" w:sz="4" w:space="0" w:color="auto"/>
              <w:right w:val="single" w:sz="4" w:space="0" w:color="auto"/>
            </w:tcBorders>
          </w:tcPr>
          <w:p w14:paraId="1585CA34" w14:textId="77777777" w:rsidR="005B7866" w:rsidRPr="00B3056F" w:rsidRDefault="005B7866" w:rsidP="007F1FAF">
            <w:pPr>
              <w:pStyle w:val="TAL"/>
            </w:pPr>
            <w:r w:rsidRPr="00B3056F">
              <w:t>Pei</w:t>
            </w:r>
          </w:p>
        </w:tc>
        <w:tc>
          <w:tcPr>
            <w:tcW w:w="364" w:type="dxa"/>
            <w:gridSpan w:val="2"/>
            <w:tcBorders>
              <w:top w:val="single" w:sz="4" w:space="0" w:color="auto"/>
              <w:left w:val="single" w:sz="4" w:space="0" w:color="auto"/>
              <w:bottom w:val="single" w:sz="4" w:space="0" w:color="auto"/>
              <w:right w:val="single" w:sz="4" w:space="0" w:color="auto"/>
            </w:tcBorders>
          </w:tcPr>
          <w:p w14:paraId="48AAEC5B" w14:textId="77777777" w:rsidR="005B7866" w:rsidRPr="00B3056F" w:rsidRDefault="005B7866" w:rsidP="007F1FAF">
            <w:pPr>
              <w:pStyle w:val="TAC"/>
            </w:pPr>
            <w:r w:rsidRPr="00B3056F">
              <w:t>O</w:t>
            </w:r>
          </w:p>
        </w:tc>
        <w:tc>
          <w:tcPr>
            <w:tcW w:w="1053" w:type="dxa"/>
            <w:gridSpan w:val="2"/>
            <w:tcBorders>
              <w:top w:val="single" w:sz="4" w:space="0" w:color="auto"/>
              <w:left w:val="single" w:sz="4" w:space="0" w:color="auto"/>
              <w:bottom w:val="single" w:sz="4" w:space="0" w:color="auto"/>
              <w:right w:val="single" w:sz="4" w:space="0" w:color="auto"/>
            </w:tcBorders>
          </w:tcPr>
          <w:p w14:paraId="603A3320" w14:textId="77777777" w:rsidR="005B7866" w:rsidRPr="00B3056F" w:rsidRDefault="005B7866" w:rsidP="007F1FAF">
            <w:pPr>
              <w:pStyle w:val="TAL"/>
            </w:pPr>
            <w:r w:rsidRPr="00B3056F">
              <w:t>0..1</w:t>
            </w:r>
          </w:p>
        </w:tc>
        <w:tc>
          <w:tcPr>
            <w:tcW w:w="3787" w:type="dxa"/>
            <w:gridSpan w:val="2"/>
            <w:tcBorders>
              <w:top w:val="single" w:sz="4" w:space="0" w:color="auto"/>
              <w:left w:val="single" w:sz="4" w:space="0" w:color="auto"/>
              <w:bottom w:val="single" w:sz="4" w:space="0" w:color="auto"/>
              <w:right w:val="single" w:sz="4" w:space="0" w:color="auto"/>
            </w:tcBorders>
          </w:tcPr>
          <w:p w14:paraId="33C84B30" w14:textId="77777777" w:rsidR="005B7866" w:rsidRDefault="005B7866" w:rsidP="007F1FAF">
            <w:pPr>
              <w:pStyle w:val="TAL"/>
              <w:rPr>
                <w:rFonts w:cs="Arial"/>
                <w:szCs w:val="18"/>
              </w:rPr>
            </w:pPr>
            <w:r w:rsidRPr="00B3056F">
              <w:rPr>
                <w:rFonts w:cs="Arial"/>
                <w:szCs w:val="18"/>
              </w:rPr>
              <w:t>Permanent Equipment Identifier</w:t>
            </w:r>
          </w:p>
          <w:p w14:paraId="25F92DE1" w14:textId="77777777" w:rsidR="005B7866" w:rsidRPr="00B3056F" w:rsidRDefault="005B7866" w:rsidP="007F1FAF">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5B7866" w:rsidRPr="00B3056F" w14:paraId="1FDF1BDB" w14:textId="77777777" w:rsidTr="00284708">
        <w:trPr>
          <w:gridAfter w:val="2"/>
          <w:wAfter w:w="33" w:type="dxa"/>
          <w:jc w:val="center"/>
        </w:trPr>
        <w:tc>
          <w:tcPr>
            <w:tcW w:w="2344" w:type="dxa"/>
            <w:gridSpan w:val="2"/>
            <w:tcBorders>
              <w:top w:val="single" w:sz="4" w:space="0" w:color="auto"/>
              <w:left w:val="single" w:sz="4" w:space="0" w:color="auto"/>
              <w:bottom w:val="single" w:sz="4" w:space="0" w:color="auto"/>
              <w:right w:val="single" w:sz="4" w:space="0" w:color="auto"/>
            </w:tcBorders>
          </w:tcPr>
          <w:p w14:paraId="3E20850F" w14:textId="77777777" w:rsidR="005B7866" w:rsidRPr="00B3056F" w:rsidRDefault="005B7866" w:rsidP="007F1FAF">
            <w:pPr>
              <w:pStyle w:val="TAL"/>
            </w:pPr>
            <w:proofErr w:type="spellStart"/>
            <w:r w:rsidRPr="00B3056F">
              <w:t>imsVoPs</w:t>
            </w:r>
            <w:proofErr w:type="spellEnd"/>
          </w:p>
        </w:tc>
        <w:tc>
          <w:tcPr>
            <w:tcW w:w="1337" w:type="dxa"/>
            <w:gridSpan w:val="2"/>
            <w:tcBorders>
              <w:top w:val="single" w:sz="4" w:space="0" w:color="auto"/>
              <w:left w:val="single" w:sz="4" w:space="0" w:color="auto"/>
              <w:bottom w:val="single" w:sz="4" w:space="0" w:color="auto"/>
              <w:right w:val="single" w:sz="4" w:space="0" w:color="auto"/>
            </w:tcBorders>
          </w:tcPr>
          <w:p w14:paraId="009D6A25" w14:textId="77777777" w:rsidR="005B7866" w:rsidRPr="00B3056F" w:rsidRDefault="005B7866" w:rsidP="007F1FAF">
            <w:pPr>
              <w:pStyle w:val="TAL"/>
            </w:pPr>
            <w:proofErr w:type="spellStart"/>
            <w:r w:rsidRPr="00B3056F">
              <w:t>ImsVoPs</w:t>
            </w:r>
            <w:proofErr w:type="spellEnd"/>
          </w:p>
        </w:tc>
        <w:tc>
          <w:tcPr>
            <w:tcW w:w="364" w:type="dxa"/>
            <w:gridSpan w:val="2"/>
            <w:tcBorders>
              <w:top w:val="single" w:sz="4" w:space="0" w:color="auto"/>
              <w:left w:val="single" w:sz="4" w:space="0" w:color="auto"/>
              <w:bottom w:val="single" w:sz="4" w:space="0" w:color="auto"/>
              <w:right w:val="single" w:sz="4" w:space="0" w:color="auto"/>
            </w:tcBorders>
          </w:tcPr>
          <w:p w14:paraId="31FDAAD1" w14:textId="77777777" w:rsidR="005B7866" w:rsidRPr="00B3056F" w:rsidRDefault="005B7866" w:rsidP="007F1FAF">
            <w:pPr>
              <w:pStyle w:val="TAC"/>
            </w:pPr>
            <w:r w:rsidRPr="00B3056F">
              <w:t>M</w:t>
            </w:r>
          </w:p>
        </w:tc>
        <w:tc>
          <w:tcPr>
            <w:tcW w:w="1053" w:type="dxa"/>
            <w:gridSpan w:val="2"/>
            <w:tcBorders>
              <w:top w:val="single" w:sz="4" w:space="0" w:color="auto"/>
              <w:left w:val="single" w:sz="4" w:space="0" w:color="auto"/>
              <w:bottom w:val="single" w:sz="4" w:space="0" w:color="auto"/>
              <w:right w:val="single" w:sz="4" w:space="0" w:color="auto"/>
            </w:tcBorders>
          </w:tcPr>
          <w:p w14:paraId="6B8ECF31" w14:textId="77777777" w:rsidR="005B7866" w:rsidRPr="00B3056F" w:rsidRDefault="005B7866" w:rsidP="007F1FAF">
            <w:pPr>
              <w:pStyle w:val="TAL"/>
            </w:pPr>
            <w:r w:rsidRPr="00B3056F">
              <w:t>1</w:t>
            </w:r>
          </w:p>
        </w:tc>
        <w:tc>
          <w:tcPr>
            <w:tcW w:w="3787" w:type="dxa"/>
            <w:gridSpan w:val="2"/>
            <w:tcBorders>
              <w:top w:val="single" w:sz="4" w:space="0" w:color="auto"/>
              <w:left w:val="single" w:sz="4" w:space="0" w:color="auto"/>
              <w:bottom w:val="single" w:sz="4" w:space="0" w:color="auto"/>
              <w:right w:val="single" w:sz="4" w:space="0" w:color="auto"/>
            </w:tcBorders>
          </w:tcPr>
          <w:p w14:paraId="60AF8A24" w14:textId="77777777" w:rsidR="005B7866" w:rsidRPr="00B3056F" w:rsidRDefault="005B7866" w:rsidP="007F1FAF">
            <w:pPr>
              <w:pStyle w:val="TAL"/>
              <w:rPr>
                <w:rFonts w:eastAsia="Malgun Gothic"/>
              </w:rPr>
            </w:pPr>
            <w:r w:rsidRPr="00B3056F">
              <w:rPr>
                <w:rFonts w:eastAsia="Malgun Gothic"/>
              </w:rPr>
              <w:t>Indicates per UE if "IMS Voice over PS Sessions" is supported, or not supported.</w:t>
            </w:r>
          </w:p>
          <w:p w14:paraId="4953688F" w14:textId="77777777" w:rsidR="005B7866" w:rsidRPr="00B3056F" w:rsidRDefault="005B7866" w:rsidP="007F1FAF">
            <w:pPr>
              <w:pStyle w:val="TAL"/>
              <w:rPr>
                <w:rFonts w:cs="Arial"/>
                <w:szCs w:val="18"/>
              </w:rPr>
            </w:pPr>
            <w:r w:rsidRPr="00B3056F">
              <w:rPr>
                <w:rFonts w:eastAsia="Malgun Gothic"/>
              </w:rPr>
              <w:t xml:space="preserve">The value </w:t>
            </w:r>
            <w:r w:rsidRPr="00B3056F">
              <w:t>NON_HOMOGENEOUS_OR_UNKNOWN is not applicable.</w:t>
            </w:r>
          </w:p>
        </w:tc>
      </w:tr>
      <w:tr w:rsidR="005B7866" w:rsidRPr="00B3056F" w14:paraId="196E8BD8" w14:textId="77777777" w:rsidTr="00284708">
        <w:trPr>
          <w:gridAfter w:val="2"/>
          <w:wAfter w:w="33" w:type="dxa"/>
          <w:jc w:val="center"/>
        </w:trPr>
        <w:tc>
          <w:tcPr>
            <w:tcW w:w="2344" w:type="dxa"/>
            <w:gridSpan w:val="2"/>
            <w:tcBorders>
              <w:top w:val="single" w:sz="4" w:space="0" w:color="auto"/>
              <w:left w:val="single" w:sz="4" w:space="0" w:color="auto"/>
              <w:bottom w:val="single" w:sz="4" w:space="0" w:color="auto"/>
              <w:right w:val="single" w:sz="4" w:space="0" w:color="auto"/>
            </w:tcBorders>
          </w:tcPr>
          <w:p w14:paraId="4D3C553C" w14:textId="77777777" w:rsidR="005B7866" w:rsidRPr="00B3056F" w:rsidRDefault="005B7866" w:rsidP="007F1FAF">
            <w:pPr>
              <w:pStyle w:val="TAL"/>
            </w:pPr>
            <w:proofErr w:type="spellStart"/>
            <w:r w:rsidRPr="00B3056F">
              <w:t>amfServiceNameDereg</w:t>
            </w:r>
            <w:proofErr w:type="spellEnd"/>
          </w:p>
        </w:tc>
        <w:tc>
          <w:tcPr>
            <w:tcW w:w="1337" w:type="dxa"/>
            <w:gridSpan w:val="2"/>
            <w:tcBorders>
              <w:top w:val="single" w:sz="4" w:space="0" w:color="auto"/>
              <w:left w:val="single" w:sz="4" w:space="0" w:color="auto"/>
              <w:bottom w:val="single" w:sz="4" w:space="0" w:color="auto"/>
              <w:right w:val="single" w:sz="4" w:space="0" w:color="auto"/>
            </w:tcBorders>
          </w:tcPr>
          <w:p w14:paraId="1E9EACE0" w14:textId="77777777" w:rsidR="005B7866" w:rsidRPr="00B3056F" w:rsidRDefault="005B7866" w:rsidP="007F1FAF">
            <w:pPr>
              <w:pStyle w:val="TAL"/>
            </w:pPr>
            <w:proofErr w:type="spellStart"/>
            <w:r w:rsidRPr="00B3056F">
              <w:t>ServiceName</w:t>
            </w:r>
            <w:proofErr w:type="spellEnd"/>
          </w:p>
        </w:tc>
        <w:tc>
          <w:tcPr>
            <w:tcW w:w="364" w:type="dxa"/>
            <w:gridSpan w:val="2"/>
            <w:tcBorders>
              <w:top w:val="single" w:sz="4" w:space="0" w:color="auto"/>
              <w:left w:val="single" w:sz="4" w:space="0" w:color="auto"/>
              <w:bottom w:val="single" w:sz="4" w:space="0" w:color="auto"/>
              <w:right w:val="single" w:sz="4" w:space="0" w:color="auto"/>
            </w:tcBorders>
          </w:tcPr>
          <w:p w14:paraId="485ACB31" w14:textId="77777777" w:rsidR="005B7866" w:rsidRPr="00B3056F" w:rsidRDefault="005B7866" w:rsidP="007F1FAF">
            <w:pPr>
              <w:pStyle w:val="TAC"/>
            </w:pPr>
            <w:r w:rsidRPr="00B3056F">
              <w:t>O</w:t>
            </w:r>
          </w:p>
        </w:tc>
        <w:tc>
          <w:tcPr>
            <w:tcW w:w="1053" w:type="dxa"/>
            <w:gridSpan w:val="2"/>
            <w:tcBorders>
              <w:top w:val="single" w:sz="4" w:space="0" w:color="auto"/>
              <w:left w:val="single" w:sz="4" w:space="0" w:color="auto"/>
              <w:bottom w:val="single" w:sz="4" w:space="0" w:color="auto"/>
              <w:right w:val="single" w:sz="4" w:space="0" w:color="auto"/>
            </w:tcBorders>
          </w:tcPr>
          <w:p w14:paraId="5E31EB05" w14:textId="77777777" w:rsidR="005B7866" w:rsidRPr="00B3056F" w:rsidRDefault="005B7866" w:rsidP="007F1FAF">
            <w:pPr>
              <w:pStyle w:val="TAL"/>
            </w:pPr>
            <w:r w:rsidRPr="00B3056F">
              <w:t>0..1</w:t>
            </w:r>
          </w:p>
        </w:tc>
        <w:tc>
          <w:tcPr>
            <w:tcW w:w="3787" w:type="dxa"/>
            <w:gridSpan w:val="2"/>
            <w:tcBorders>
              <w:top w:val="single" w:sz="4" w:space="0" w:color="auto"/>
              <w:left w:val="single" w:sz="4" w:space="0" w:color="auto"/>
              <w:bottom w:val="single" w:sz="4" w:space="0" w:color="auto"/>
              <w:right w:val="single" w:sz="4" w:space="0" w:color="auto"/>
            </w:tcBorders>
          </w:tcPr>
          <w:p w14:paraId="3C11FEF3" w14:textId="77777777" w:rsidR="005B7866" w:rsidRPr="00B3056F" w:rsidRDefault="005B7866" w:rsidP="007F1FAF">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5B7866" w:rsidRPr="00B3056F" w14:paraId="1E90929F" w14:textId="77777777" w:rsidTr="00284708">
        <w:trPr>
          <w:gridAfter w:val="2"/>
          <w:wAfter w:w="33" w:type="dxa"/>
          <w:jc w:val="center"/>
        </w:trPr>
        <w:tc>
          <w:tcPr>
            <w:tcW w:w="2344" w:type="dxa"/>
            <w:gridSpan w:val="2"/>
            <w:tcBorders>
              <w:top w:val="single" w:sz="4" w:space="0" w:color="auto"/>
              <w:left w:val="single" w:sz="4" w:space="0" w:color="auto"/>
              <w:bottom w:val="single" w:sz="4" w:space="0" w:color="auto"/>
              <w:right w:val="single" w:sz="4" w:space="0" w:color="auto"/>
            </w:tcBorders>
          </w:tcPr>
          <w:p w14:paraId="40F78F99" w14:textId="77777777" w:rsidR="005B7866" w:rsidRPr="00B3056F" w:rsidRDefault="005B7866" w:rsidP="007F1FAF">
            <w:pPr>
              <w:pStyle w:val="TAL"/>
            </w:pPr>
            <w:proofErr w:type="spellStart"/>
            <w:r w:rsidRPr="00B3056F">
              <w:t>pcscfRestorationCallbackUri</w:t>
            </w:r>
            <w:proofErr w:type="spellEnd"/>
          </w:p>
        </w:tc>
        <w:tc>
          <w:tcPr>
            <w:tcW w:w="1337" w:type="dxa"/>
            <w:gridSpan w:val="2"/>
            <w:tcBorders>
              <w:top w:val="single" w:sz="4" w:space="0" w:color="auto"/>
              <w:left w:val="single" w:sz="4" w:space="0" w:color="auto"/>
              <w:bottom w:val="single" w:sz="4" w:space="0" w:color="auto"/>
              <w:right w:val="single" w:sz="4" w:space="0" w:color="auto"/>
            </w:tcBorders>
          </w:tcPr>
          <w:p w14:paraId="744CA7E9" w14:textId="77777777" w:rsidR="005B7866" w:rsidRPr="00B3056F" w:rsidRDefault="005B7866" w:rsidP="007F1FAF">
            <w:pPr>
              <w:pStyle w:val="TAL"/>
            </w:pPr>
            <w:r w:rsidRPr="00B3056F">
              <w:t>Uri</w:t>
            </w:r>
          </w:p>
        </w:tc>
        <w:tc>
          <w:tcPr>
            <w:tcW w:w="364" w:type="dxa"/>
            <w:gridSpan w:val="2"/>
            <w:tcBorders>
              <w:top w:val="single" w:sz="4" w:space="0" w:color="auto"/>
              <w:left w:val="single" w:sz="4" w:space="0" w:color="auto"/>
              <w:bottom w:val="single" w:sz="4" w:space="0" w:color="auto"/>
              <w:right w:val="single" w:sz="4" w:space="0" w:color="auto"/>
            </w:tcBorders>
          </w:tcPr>
          <w:p w14:paraId="3BD292DA" w14:textId="77777777" w:rsidR="005B7866" w:rsidRPr="00B3056F" w:rsidRDefault="005B7866" w:rsidP="007F1FAF">
            <w:pPr>
              <w:pStyle w:val="TAC"/>
            </w:pPr>
            <w:r w:rsidRPr="00B3056F">
              <w:t>O</w:t>
            </w:r>
          </w:p>
        </w:tc>
        <w:tc>
          <w:tcPr>
            <w:tcW w:w="1053" w:type="dxa"/>
            <w:gridSpan w:val="2"/>
            <w:tcBorders>
              <w:top w:val="single" w:sz="4" w:space="0" w:color="auto"/>
              <w:left w:val="single" w:sz="4" w:space="0" w:color="auto"/>
              <w:bottom w:val="single" w:sz="4" w:space="0" w:color="auto"/>
              <w:right w:val="single" w:sz="4" w:space="0" w:color="auto"/>
            </w:tcBorders>
          </w:tcPr>
          <w:p w14:paraId="18587CC1" w14:textId="77777777" w:rsidR="005B7866" w:rsidRPr="00B3056F" w:rsidRDefault="005B7866" w:rsidP="007F1FAF">
            <w:pPr>
              <w:pStyle w:val="TAL"/>
            </w:pPr>
            <w:r w:rsidRPr="00B3056F">
              <w:t>0..1</w:t>
            </w:r>
          </w:p>
        </w:tc>
        <w:tc>
          <w:tcPr>
            <w:tcW w:w="3787" w:type="dxa"/>
            <w:gridSpan w:val="2"/>
            <w:tcBorders>
              <w:top w:val="single" w:sz="4" w:space="0" w:color="auto"/>
              <w:left w:val="single" w:sz="4" w:space="0" w:color="auto"/>
              <w:bottom w:val="single" w:sz="4" w:space="0" w:color="auto"/>
              <w:right w:val="single" w:sz="4" w:space="0" w:color="auto"/>
            </w:tcBorders>
          </w:tcPr>
          <w:p w14:paraId="15B6BD80" w14:textId="77777777" w:rsidR="005B7866" w:rsidRPr="00B3056F" w:rsidRDefault="005B7866" w:rsidP="007F1FAF">
            <w:pPr>
              <w:pStyle w:val="TAL"/>
              <w:rPr>
                <w:rFonts w:cs="Arial"/>
                <w:szCs w:val="18"/>
              </w:rPr>
            </w:pPr>
            <w:r w:rsidRPr="00B3056F">
              <w:rPr>
                <w:rFonts w:cs="Arial"/>
                <w:szCs w:val="18"/>
              </w:rPr>
              <w:t>A URI provided by the AMF to receive (implicitly subscribed) notifications on the need for P-CSCF Restoration.</w:t>
            </w:r>
          </w:p>
        </w:tc>
      </w:tr>
      <w:tr w:rsidR="005B7866" w:rsidRPr="00B3056F" w14:paraId="0F052A4A" w14:textId="77777777" w:rsidTr="00284708">
        <w:trPr>
          <w:gridAfter w:val="2"/>
          <w:wAfter w:w="33" w:type="dxa"/>
          <w:jc w:val="center"/>
        </w:trPr>
        <w:tc>
          <w:tcPr>
            <w:tcW w:w="2344" w:type="dxa"/>
            <w:gridSpan w:val="2"/>
            <w:tcBorders>
              <w:top w:val="single" w:sz="4" w:space="0" w:color="auto"/>
              <w:left w:val="single" w:sz="4" w:space="0" w:color="auto"/>
              <w:bottom w:val="single" w:sz="4" w:space="0" w:color="auto"/>
              <w:right w:val="single" w:sz="4" w:space="0" w:color="auto"/>
            </w:tcBorders>
          </w:tcPr>
          <w:p w14:paraId="2B559D4D" w14:textId="77777777" w:rsidR="005B7866" w:rsidRPr="00B3056F" w:rsidRDefault="005B7866" w:rsidP="007F1FAF">
            <w:pPr>
              <w:pStyle w:val="TAL"/>
            </w:pPr>
            <w:proofErr w:type="spellStart"/>
            <w:r w:rsidRPr="00B3056F">
              <w:t>amfServiceNamePcscfRest</w:t>
            </w:r>
            <w:proofErr w:type="spellEnd"/>
          </w:p>
        </w:tc>
        <w:tc>
          <w:tcPr>
            <w:tcW w:w="1337" w:type="dxa"/>
            <w:gridSpan w:val="2"/>
            <w:tcBorders>
              <w:top w:val="single" w:sz="4" w:space="0" w:color="auto"/>
              <w:left w:val="single" w:sz="4" w:space="0" w:color="auto"/>
              <w:bottom w:val="single" w:sz="4" w:space="0" w:color="auto"/>
              <w:right w:val="single" w:sz="4" w:space="0" w:color="auto"/>
            </w:tcBorders>
          </w:tcPr>
          <w:p w14:paraId="0E806E04" w14:textId="77777777" w:rsidR="005B7866" w:rsidRPr="00B3056F" w:rsidRDefault="005B7866" w:rsidP="007F1FAF">
            <w:pPr>
              <w:pStyle w:val="TAL"/>
            </w:pPr>
            <w:proofErr w:type="spellStart"/>
            <w:r w:rsidRPr="00B3056F">
              <w:t>ServiceName</w:t>
            </w:r>
            <w:proofErr w:type="spellEnd"/>
          </w:p>
        </w:tc>
        <w:tc>
          <w:tcPr>
            <w:tcW w:w="364" w:type="dxa"/>
            <w:gridSpan w:val="2"/>
            <w:tcBorders>
              <w:top w:val="single" w:sz="4" w:space="0" w:color="auto"/>
              <w:left w:val="single" w:sz="4" w:space="0" w:color="auto"/>
              <w:bottom w:val="single" w:sz="4" w:space="0" w:color="auto"/>
              <w:right w:val="single" w:sz="4" w:space="0" w:color="auto"/>
            </w:tcBorders>
          </w:tcPr>
          <w:p w14:paraId="7009372A" w14:textId="77777777" w:rsidR="005B7866" w:rsidRPr="00B3056F" w:rsidRDefault="005B7866" w:rsidP="007F1FAF">
            <w:pPr>
              <w:pStyle w:val="TAC"/>
            </w:pPr>
            <w:r w:rsidRPr="00B3056F">
              <w:t>O</w:t>
            </w:r>
          </w:p>
        </w:tc>
        <w:tc>
          <w:tcPr>
            <w:tcW w:w="1053" w:type="dxa"/>
            <w:gridSpan w:val="2"/>
            <w:tcBorders>
              <w:top w:val="single" w:sz="4" w:space="0" w:color="auto"/>
              <w:left w:val="single" w:sz="4" w:space="0" w:color="auto"/>
              <w:bottom w:val="single" w:sz="4" w:space="0" w:color="auto"/>
              <w:right w:val="single" w:sz="4" w:space="0" w:color="auto"/>
            </w:tcBorders>
          </w:tcPr>
          <w:p w14:paraId="2C962A70" w14:textId="77777777" w:rsidR="005B7866" w:rsidRPr="00B3056F" w:rsidRDefault="005B7866" w:rsidP="007F1FAF">
            <w:pPr>
              <w:pStyle w:val="TAL"/>
            </w:pPr>
            <w:r w:rsidRPr="00B3056F">
              <w:t>0..1</w:t>
            </w:r>
          </w:p>
        </w:tc>
        <w:tc>
          <w:tcPr>
            <w:tcW w:w="3787" w:type="dxa"/>
            <w:gridSpan w:val="2"/>
            <w:tcBorders>
              <w:top w:val="single" w:sz="4" w:space="0" w:color="auto"/>
              <w:left w:val="single" w:sz="4" w:space="0" w:color="auto"/>
              <w:bottom w:val="single" w:sz="4" w:space="0" w:color="auto"/>
              <w:right w:val="single" w:sz="4" w:space="0" w:color="auto"/>
            </w:tcBorders>
          </w:tcPr>
          <w:p w14:paraId="17E6DEFC" w14:textId="77777777" w:rsidR="005B7866" w:rsidRPr="00B3056F" w:rsidRDefault="005B7866" w:rsidP="007F1FAF">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xml:space="preserve">). This IE may be included if </w:t>
            </w:r>
            <w:proofErr w:type="spellStart"/>
            <w:r w:rsidRPr="00B3056F">
              <w:rPr>
                <w:rFonts w:cs="Arial"/>
                <w:szCs w:val="18"/>
              </w:rPr>
              <w:t>pcscfRestorationCallbackUri</w:t>
            </w:r>
            <w:proofErr w:type="spellEnd"/>
            <w:r w:rsidRPr="00B3056F">
              <w:rPr>
                <w:rFonts w:cs="Arial"/>
                <w:szCs w:val="18"/>
              </w:rPr>
              <w:t xml:space="preserve"> is present.</w:t>
            </w:r>
          </w:p>
        </w:tc>
      </w:tr>
      <w:tr w:rsidR="005B7866" w:rsidRPr="00B3056F" w14:paraId="0B73487E" w14:textId="77777777" w:rsidTr="00284708">
        <w:trPr>
          <w:gridAfter w:val="2"/>
          <w:wAfter w:w="33" w:type="dxa"/>
          <w:jc w:val="center"/>
        </w:trPr>
        <w:tc>
          <w:tcPr>
            <w:tcW w:w="2344" w:type="dxa"/>
            <w:gridSpan w:val="2"/>
            <w:tcBorders>
              <w:top w:val="single" w:sz="4" w:space="0" w:color="auto"/>
              <w:left w:val="single" w:sz="4" w:space="0" w:color="auto"/>
              <w:bottom w:val="single" w:sz="4" w:space="0" w:color="auto"/>
              <w:right w:val="single" w:sz="4" w:space="0" w:color="auto"/>
            </w:tcBorders>
          </w:tcPr>
          <w:p w14:paraId="543409F6" w14:textId="77777777" w:rsidR="005B7866" w:rsidRPr="00B3056F" w:rsidRDefault="005B7866" w:rsidP="007F1FAF">
            <w:pPr>
              <w:pStyle w:val="TAL"/>
            </w:pPr>
            <w:proofErr w:type="spellStart"/>
            <w:r w:rsidRPr="00B3056F">
              <w:t>backupAmfInfo</w:t>
            </w:r>
            <w:proofErr w:type="spellEnd"/>
          </w:p>
        </w:tc>
        <w:tc>
          <w:tcPr>
            <w:tcW w:w="1337" w:type="dxa"/>
            <w:gridSpan w:val="2"/>
            <w:tcBorders>
              <w:top w:val="single" w:sz="4" w:space="0" w:color="auto"/>
              <w:left w:val="single" w:sz="4" w:space="0" w:color="auto"/>
              <w:bottom w:val="single" w:sz="4" w:space="0" w:color="auto"/>
              <w:right w:val="single" w:sz="4" w:space="0" w:color="auto"/>
            </w:tcBorders>
          </w:tcPr>
          <w:p w14:paraId="6B6EFB3B" w14:textId="77777777" w:rsidR="005B7866" w:rsidRPr="00B3056F" w:rsidRDefault="005B7866" w:rsidP="007F1FAF">
            <w:pPr>
              <w:pStyle w:val="TAL"/>
            </w:pPr>
            <w:r w:rsidRPr="00B3056F">
              <w:t>array(</w:t>
            </w:r>
            <w:proofErr w:type="spellStart"/>
            <w:r w:rsidRPr="00B3056F">
              <w:t>BackupAmfInfo</w:t>
            </w:r>
            <w:proofErr w:type="spellEnd"/>
            <w:r w:rsidRPr="00B3056F">
              <w:t>)</w:t>
            </w:r>
          </w:p>
        </w:tc>
        <w:tc>
          <w:tcPr>
            <w:tcW w:w="364" w:type="dxa"/>
            <w:gridSpan w:val="2"/>
            <w:tcBorders>
              <w:top w:val="single" w:sz="4" w:space="0" w:color="auto"/>
              <w:left w:val="single" w:sz="4" w:space="0" w:color="auto"/>
              <w:bottom w:val="single" w:sz="4" w:space="0" w:color="auto"/>
              <w:right w:val="single" w:sz="4" w:space="0" w:color="auto"/>
            </w:tcBorders>
          </w:tcPr>
          <w:p w14:paraId="1BA8F09C" w14:textId="77777777" w:rsidR="005B7866" w:rsidRPr="00B3056F" w:rsidRDefault="005B7866" w:rsidP="007F1FAF">
            <w:pPr>
              <w:pStyle w:val="TAC"/>
            </w:pPr>
            <w:r w:rsidRPr="00B3056F">
              <w:t>C</w:t>
            </w:r>
          </w:p>
        </w:tc>
        <w:tc>
          <w:tcPr>
            <w:tcW w:w="1053" w:type="dxa"/>
            <w:gridSpan w:val="2"/>
            <w:tcBorders>
              <w:top w:val="single" w:sz="4" w:space="0" w:color="auto"/>
              <w:left w:val="single" w:sz="4" w:space="0" w:color="auto"/>
              <w:bottom w:val="single" w:sz="4" w:space="0" w:color="auto"/>
              <w:right w:val="single" w:sz="4" w:space="0" w:color="auto"/>
            </w:tcBorders>
          </w:tcPr>
          <w:p w14:paraId="3B2352FC" w14:textId="77777777" w:rsidR="005B7866" w:rsidRPr="00B3056F" w:rsidRDefault="005B7866" w:rsidP="007F1FAF">
            <w:pPr>
              <w:pStyle w:val="TAL"/>
            </w:pPr>
            <w:r w:rsidRPr="00B3056F">
              <w:t>1..N</w:t>
            </w:r>
          </w:p>
        </w:tc>
        <w:tc>
          <w:tcPr>
            <w:tcW w:w="3787" w:type="dxa"/>
            <w:gridSpan w:val="2"/>
            <w:tcBorders>
              <w:top w:val="single" w:sz="4" w:space="0" w:color="auto"/>
              <w:left w:val="single" w:sz="4" w:space="0" w:color="auto"/>
              <w:bottom w:val="single" w:sz="4" w:space="0" w:color="auto"/>
              <w:right w:val="single" w:sz="4" w:space="0" w:color="auto"/>
            </w:tcBorders>
          </w:tcPr>
          <w:p w14:paraId="55335DDE" w14:textId="77777777" w:rsidR="005B7866" w:rsidRPr="00B3056F" w:rsidRDefault="005B7866" w:rsidP="007F1FAF">
            <w:pPr>
              <w:pStyle w:val="TAL"/>
            </w:pPr>
            <w:r w:rsidRPr="00B3056F">
              <w:t>This IE shall be included if the NF service consumer is an AMF and the AMF supports the AMF management without UDSF for the first interaction with UDM.</w:t>
            </w:r>
          </w:p>
          <w:p w14:paraId="2EA50310" w14:textId="77777777" w:rsidR="005B7866" w:rsidRPr="00B3056F" w:rsidRDefault="005B7866" w:rsidP="007F1FAF">
            <w:pPr>
              <w:pStyle w:val="TAL"/>
            </w:pPr>
            <w:r w:rsidRPr="00B3056F">
              <w:t xml:space="preserve">The UDM uses this attribute to do an NRF query in order to invoke later services in a backup AMF, e.g. </w:t>
            </w:r>
            <w:proofErr w:type="spellStart"/>
            <w:r w:rsidRPr="00B3056F">
              <w:t>Namf_EventExposure</w:t>
            </w:r>
            <w:proofErr w:type="spellEnd"/>
            <w:r w:rsidRPr="00B3056F">
              <w:rPr>
                <w:rFonts w:eastAsia="SimSun"/>
              </w:rPr>
              <w:t>.</w:t>
            </w:r>
          </w:p>
        </w:tc>
      </w:tr>
      <w:tr w:rsidR="005B7866" w:rsidRPr="00B3056F" w14:paraId="5917AB3C" w14:textId="77777777" w:rsidTr="00284708">
        <w:trPr>
          <w:gridAfter w:val="2"/>
          <w:wAfter w:w="33" w:type="dxa"/>
          <w:jc w:val="center"/>
        </w:trPr>
        <w:tc>
          <w:tcPr>
            <w:tcW w:w="2344" w:type="dxa"/>
            <w:gridSpan w:val="2"/>
            <w:tcBorders>
              <w:top w:val="single" w:sz="4" w:space="0" w:color="auto"/>
              <w:left w:val="single" w:sz="4" w:space="0" w:color="auto"/>
              <w:bottom w:val="single" w:sz="4" w:space="0" w:color="auto"/>
              <w:right w:val="single" w:sz="4" w:space="0" w:color="auto"/>
            </w:tcBorders>
          </w:tcPr>
          <w:p w14:paraId="60B0CEC8" w14:textId="77777777" w:rsidR="005B7866" w:rsidRPr="00B3056F" w:rsidRDefault="005B7866" w:rsidP="007F1FAF">
            <w:pPr>
              <w:pStyle w:val="TAL"/>
            </w:pPr>
            <w:proofErr w:type="spellStart"/>
            <w:r w:rsidRPr="00B3056F">
              <w:t>urrpIndicator</w:t>
            </w:r>
            <w:proofErr w:type="spellEnd"/>
          </w:p>
        </w:tc>
        <w:tc>
          <w:tcPr>
            <w:tcW w:w="1337" w:type="dxa"/>
            <w:gridSpan w:val="2"/>
            <w:tcBorders>
              <w:top w:val="single" w:sz="4" w:space="0" w:color="auto"/>
              <w:left w:val="single" w:sz="4" w:space="0" w:color="auto"/>
              <w:bottom w:val="single" w:sz="4" w:space="0" w:color="auto"/>
              <w:right w:val="single" w:sz="4" w:space="0" w:color="auto"/>
            </w:tcBorders>
          </w:tcPr>
          <w:p w14:paraId="79F9B3A8" w14:textId="77777777" w:rsidR="005B7866" w:rsidRPr="00B3056F" w:rsidRDefault="005B7866" w:rsidP="007F1FAF">
            <w:pPr>
              <w:pStyle w:val="TAL"/>
            </w:pPr>
            <w:proofErr w:type="spellStart"/>
            <w:r w:rsidRPr="00B3056F">
              <w:t>boolean</w:t>
            </w:r>
            <w:proofErr w:type="spellEnd"/>
          </w:p>
        </w:tc>
        <w:tc>
          <w:tcPr>
            <w:tcW w:w="364" w:type="dxa"/>
            <w:gridSpan w:val="2"/>
            <w:tcBorders>
              <w:top w:val="single" w:sz="4" w:space="0" w:color="auto"/>
              <w:left w:val="single" w:sz="4" w:space="0" w:color="auto"/>
              <w:bottom w:val="single" w:sz="4" w:space="0" w:color="auto"/>
              <w:right w:val="single" w:sz="4" w:space="0" w:color="auto"/>
            </w:tcBorders>
          </w:tcPr>
          <w:p w14:paraId="7B6E2E89" w14:textId="77777777" w:rsidR="005B7866" w:rsidRPr="00B3056F" w:rsidRDefault="005B7866" w:rsidP="007F1FAF">
            <w:pPr>
              <w:pStyle w:val="TAC"/>
            </w:pPr>
            <w:r w:rsidRPr="00B3056F">
              <w:t>O</w:t>
            </w:r>
          </w:p>
        </w:tc>
        <w:tc>
          <w:tcPr>
            <w:tcW w:w="1053" w:type="dxa"/>
            <w:gridSpan w:val="2"/>
            <w:tcBorders>
              <w:top w:val="single" w:sz="4" w:space="0" w:color="auto"/>
              <w:left w:val="single" w:sz="4" w:space="0" w:color="auto"/>
              <w:bottom w:val="single" w:sz="4" w:space="0" w:color="auto"/>
              <w:right w:val="single" w:sz="4" w:space="0" w:color="auto"/>
            </w:tcBorders>
          </w:tcPr>
          <w:p w14:paraId="4CFC3D5F" w14:textId="77777777" w:rsidR="005B7866" w:rsidRPr="00B3056F" w:rsidRDefault="005B7866" w:rsidP="007F1FAF">
            <w:pPr>
              <w:pStyle w:val="TAL"/>
            </w:pPr>
            <w:r w:rsidRPr="00B3056F">
              <w:t>0..1</w:t>
            </w:r>
          </w:p>
        </w:tc>
        <w:tc>
          <w:tcPr>
            <w:tcW w:w="3787" w:type="dxa"/>
            <w:gridSpan w:val="2"/>
            <w:tcBorders>
              <w:top w:val="single" w:sz="4" w:space="0" w:color="auto"/>
              <w:left w:val="single" w:sz="4" w:space="0" w:color="auto"/>
              <w:bottom w:val="single" w:sz="4" w:space="0" w:color="auto"/>
              <w:right w:val="single" w:sz="4" w:space="0" w:color="auto"/>
            </w:tcBorders>
          </w:tcPr>
          <w:p w14:paraId="03CB4C3E" w14:textId="77777777" w:rsidR="005B7866" w:rsidRPr="00B3056F" w:rsidRDefault="005B7866" w:rsidP="007F1FAF">
            <w:pPr>
              <w:pStyle w:val="TAL"/>
            </w:pPr>
            <w:r w:rsidRPr="00B3056F">
              <w:t xml:space="preserve">This IE indicates whether "UE_REACHABILITY_FOR_SMS" event </w:t>
            </w:r>
            <w:r>
              <w:rPr>
                <w:rFonts w:cs="Arial"/>
                <w:szCs w:val="18"/>
              </w:rPr>
              <w:t>or "</w:t>
            </w:r>
            <w:r w:rsidRPr="00B3056F">
              <w:rPr>
                <w:rFonts w:cs="Arial"/>
                <w:szCs w:val="18"/>
              </w:rPr>
              <w:t>UE_REACHABILITY_FOR_</w:t>
            </w:r>
            <w:r>
              <w:rPr>
                <w:rFonts w:cs="Arial"/>
                <w:szCs w:val="18"/>
              </w:rPr>
              <w:t>DATA</w:t>
            </w:r>
            <w:r w:rsidRPr="00B3056F">
              <w:rPr>
                <w:rFonts w:cs="Arial"/>
                <w:szCs w:val="18"/>
              </w:rPr>
              <w:t>"</w:t>
            </w:r>
            <w:r>
              <w:rPr>
                <w:rFonts w:cs="Arial"/>
                <w:szCs w:val="18"/>
              </w:rPr>
              <w:t xml:space="preserve"> event for One-Time UE Activity notification (i.e. Max Number Of reports =1) with </w:t>
            </w:r>
            <w:r>
              <w:t>configuration "INDIRECT_REPORT"</w:t>
            </w:r>
            <w:r w:rsidRPr="00B3056F">
              <w:t xml:space="preserve"> for this user has been subscribed or not:</w:t>
            </w:r>
          </w:p>
          <w:p w14:paraId="29389B20" w14:textId="77777777" w:rsidR="005B7866" w:rsidRPr="00B3056F" w:rsidRDefault="005B7866" w:rsidP="007F1FAF">
            <w:pPr>
              <w:pStyle w:val="TAL"/>
            </w:pPr>
            <w:r w:rsidRPr="00B3056F">
              <w:t>- true: the event has been subscribed</w:t>
            </w:r>
          </w:p>
          <w:p w14:paraId="7BA3E1BB" w14:textId="77777777" w:rsidR="005B7866" w:rsidRPr="00B3056F" w:rsidRDefault="005B7866" w:rsidP="007F1FAF">
            <w:pPr>
              <w:pStyle w:val="TAL"/>
            </w:pPr>
            <w:r w:rsidRPr="00B3056F">
              <w:t>- false, or absence of this attribute: the event for this user is currently not subscribed</w:t>
            </w:r>
          </w:p>
        </w:tc>
      </w:tr>
      <w:tr w:rsidR="005B7866" w:rsidRPr="00B3056F" w14:paraId="1A9DCCCE" w14:textId="77777777" w:rsidTr="00284708">
        <w:trPr>
          <w:gridAfter w:val="2"/>
          <w:wAfter w:w="33" w:type="dxa"/>
          <w:jc w:val="center"/>
        </w:trPr>
        <w:tc>
          <w:tcPr>
            <w:tcW w:w="2344" w:type="dxa"/>
            <w:gridSpan w:val="2"/>
            <w:tcBorders>
              <w:top w:val="single" w:sz="4" w:space="0" w:color="auto"/>
              <w:left w:val="single" w:sz="4" w:space="0" w:color="auto"/>
              <w:bottom w:val="single" w:sz="4" w:space="0" w:color="auto"/>
              <w:right w:val="single" w:sz="4" w:space="0" w:color="auto"/>
            </w:tcBorders>
          </w:tcPr>
          <w:p w14:paraId="7C10F0A3" w14:textId="77777777" w:rsidR="005B7866" w:rsidRPr="00B3056F" w:rsidRDefault="005B7866" w:rsidP="007F1FAF">
            <w:pPr>
              <w:pStyle w:val="TAL"/>
            </w:pPr>
            <w:proofErr w:type="spellStart"/>
            <w:r w:rsidRPr="00B3056F">
              <w:lastRenderedPageBreak/>
              <w:t>amfEeSubscriptionId</w:t>
            </w:r>
            <w:proofErr w:type="spellEnd"/>
          </w:p>
        </w:tc>
        <w:tc>
          <w:tcPr>
            <w:tcW w:w="1337" w:type="dxa"/>
            <w:gridSpan w:val="2"/>
            <w:tcBorders>
              <w:top w:val="single" w:sz="4" w:space="0" w:color="auto"/>
              <w:left w:val="single" w:sz="4" w:space="0" w:color="auto"/>
              <w:bottom w:val="single" w:sz="4" w:space="0" w:color="auto"/>
              <w:right w:val="single" w:sz="4" w:space="0" w:color="auto"/>
            </w:tcBorders>
          </w:tcPr>
          <w:p w14:paraId="30ECA73C" w14:textId="0E9243D6" w:rsidR="005B7866" w:rsidRPr="00B3056F" w:rsidRDefault="001F4B78" w:rsidP="007F1FAF">
            <w:pPr>
              <w:pStyle w:val="TAL"/>
            </w:pPr>
            <w:r>
              <w:t>Uri</w:t>
            </w:r>
          </w:p>
        </w:tc>
        <w:tc>
          <w:tcPr>
            <w:tcW w:w="364" w:type="dxa"/>
            <w:gridSpan w:val="2"/>
            <w:tcBorders>
              <w:top w:val="single" w:sz="4" w:space="0" w:color="auto"/>
              <w:left w:val="single" w:sz="4" w:space="0" w:color="auto"/>
              <w:bottom w:val="single" w:sz="4" w:space="0" w:color="auto"/>
              <w:right w:val="single" w:sz="4" w:space="0" w:color="auto"/>
            </w:tcBorders>
          </w:tcPr>
          <w:p w14:paraId="01D872C1" w14:textId="77777777" w:rsidR="005B7866" w:rsidRPr="00B3056F" w:rsidRDefault="005B7866" w:rsidP="007F1FAF">
            <w:pPr>
              <w:pStyle w:val="TAC"/>
            </w:pPr>
            <w:r w:rsidRPr="00B3056F">
              <w:t>C</w:t>
            </w:r>
          </w:p>
        </w:tc>
        <w:tc>
          <w:tcPr>
            <w:tcW w:w="1053" w:type="dxa"/>
            <w:gridSpan w:val="2"/>
            <w:tcBorders>
              <w:top w:val="single" w:sz="4" w:space="0" w:color="auto"/>
              <w:left w:val="single" w:sz="4" w:space="0" w:color="auto"/>
              <w:bottom w:val="single" w:sz="4" w:space="0" w:color="auto"/>
              <w:right w:val="single" w:sz="4" w:space="0" w:color="auto"/>
            </w:tcBorders>
          </w:tcPr>
          <w:p w14:paraId="67B7144D" w14:textId="77777777" w:rsidR="005B7866" w:rsidRPr="00B3056F" w:rsidRDefault="005B7866" w:rsidP="007F1FAF">
            <w:pPr>
              <w:pStyle w:val="TAL"/>
            </w:pPr>
            <w:r w:rsidRPr="00B3056F">
              <w:t>0..1</w:t>
            </w:r>
          </w:p>
        </w:tc>
        <w:tc>
          <w:tcPr>
            <w:tcW w:w="3787" w:type="dxa"/>
            <w:gridSpan w:val="2"/>
            <w:tcBorders>
              <w:top w:val="single" w:sz="4" w:space="0" w:color="auto"/>
              <w:left w:val="single" w:sz="4" w:space="0" w:color="auto"/>
              <w:bottom w:val="single" w:sz="4" w:space="0" w:color="auto"/>
              <w:right w:val="single" w:sz="4" w:space="0" w:color="auto"/>
            </w:tcBorders>
          </w:tcPr>
          <w:p w14:paraId="7592C508" w14:textId="1C411FAB" w:rsidR="005B7866" w:rsidRPr="00B3056F" w:rsidRDefault="005B7866" w:rsidP="007F1FAF">
            <w:pPr>
              <w:pStyle w:val="TAL"/>
            </w:pPr>
            <w:r w:rsidRPr="00B3056F">
              <w:t xml:space="preserve">Shall be present if </w:t>
            </w:r>
            <w:proofErr w:type="spellStart"/>
            <w:r w:rsidRPr="00B3056F">
              <w:t>urrpIndicator</w:t>
            </w:r>
            <w:proofErr w:type="spellEnd"/>
            <w:r w:rsidRPr="00B3056F">
              <w:t xml:space="preserve"> is true and the UDM has subscribed </w:t>
            </w:r>
            <w:r>
              <w:rPr>
                <w:rFonts w:cs="Arial"/>
                <w:szCs w:val="18"/>
              </w:rPr>
              <w:t xml:space="preserve">(e.g. on behalf of NEF) </w:t>
            </w:r>
            <w:r w:rsidRPr="00B3056F">
              <w:t xml:space="preserve">to </w:t>
            </w:r>
            <w:r>
              <w:t>R</w:t>
            </w:r>
            <w:r w:rsidRPr="00B3056F">
              <w:t>eachability</w:t>
            </w:r>
            <w:r>
              <w:t>-Report event for "UE Reachable for DL Traffic"</w:t>
            </w:r>
            <w:r w:rsidRPr="00B3056F">
              <w:t xml:space="preserve"> at the </w:t>
            </w:r>
            <w:proofErr w:type="spellStart"/>
            <w:r w:rsidRPr="00B3056F">
              <w:t>AMF</w:t>
            </w:r>
            <w:r>
              <w:t>to</w:t>
            </w:r>
            <w:proofErr w:type="spellEnd"/>
            <w:r>
              <w:t xml:space="preserve"> receive One-Time UE Activity notification</w:t>
            </w:r>
            <w:r w:rsidRPr="00B3056F">
              <w:t xml:space="preserve">. It contains the subscription Id </w:t>
            </w:r>
            <w:r w:rsidR="001F4B78">
              <w:t xml:space="preserve">URI </w:t>
            </w:r>
            <w:r w:rsidRPr="00B3056F">
              <w:t xml:space="preserve">allocated by the AMF as received by the UDM </w:t>
            </w:r>
            <w:r w:rsidR="001F4B78">
              <w:t>in</w:t>
            </w:r>
            <w:r w:rsidRPr="00B3056F">
              <w:t xml:space="preserve"> the HTTP "Location" header of the </w:t>
            </w:r>
            <w:proofErr w:type="spellStart"/>
            <w:r w:rsidRPr="00B3056F">
              <w:t>Namf_EventExposure_Subscribe</w:t>
            </w:r>
            <w:proofErr w:type="spellEnd"/>
            <w:r w:rsidRPr="00B3056F">
              <w:t xml:space="preserve"> response. </w:t>
            </w:r>
            <w:r w:rsidRPr="00B3056F">
              <w:br/>
              <w:t xml:space="preserve">The UDM shall make use of the </w:t>
            </w:r>
            <w:proofErr w:type="spellStart"/>
            <w:r w:rsidRPr="00B3056F">
              <w:t>Nudr_DataRepository</w:t>
            </w:r>
            <w:proofErr w:type="spellEnd"/>
            <w:r w:rsidRPr="00B3056F">
              <w:t xml:space="preserve"> Update service operation (see 3GPP TS 29.50</w:t>
            </w:r>
            <w:r w:rsidRPr="00B3056F">
              <w:rPr>
                <w:rFonts w:hint="eastAsia"/>
              </w:rPr>
              <w:t>4</w:t>
            </w:r>
            <w:r w:rsidRPr="00B3056F">
              <w:t xml:space="preserve"> [9]) to store the </w:t>
            </w:r>
            <w:proofErr w:type="spellStart"/>
            <w:r w:rsidRPr="00B3056F">
              <w:t>amfEeSubscription</w:t>
            </w:r>
            <w:proofErr w:type="spellEnd"/>
            <w:r w:rsidRPr="00B3056F">
              <w:t xml:space="preserve"> Id in the UDR.</w:t>
            </w:r>
          </w:p>
        </w:tc>
      </w:tr>
      <w:tr w:rsidR="005B7866" w:rsidRPr="00B3056F" w14:paraId="34EB43CE" w14:textId="77777777" w:rsidTr="00284708">
        <w:trPr>
          <w:gridAfter w:val="2"/>
          <w:wAfter w:w="33" w:type="dxa"/>
          <w:jc w:val="center"/>
        </w:trPr>
        <w:tc>
          <w:tcPr>
            <w:tcW w:w="2344" w:type="dxa"/>
            <w:gridSpan w:val="2"/>
            <w:tcBorders>
              <w:top w:val="single" w:sz="4" w:space="0" w:color="auto"/>
              <w:left w:val="single" w:sz="4" w:space="0" w:color="auto"/>
              <w:bottom w:val="single" w:sz="4" w:space="0" w:color="auto"/>
              <w:right w:val="single" w:sz="4" w:space="0" w:color="auto"/>
            </w:tcBorders>
          </w:tcPr>
          <w:p w14:paraId="32C6A8EB" w14:textId="77777777" w:rsidR="005B7866" w:rsidRPr="00B3056F" w:rsidRDefault="005B7866" w:rsidP="007F1FAF">
            <w:pPr>
              <w:pStyle w:val="TAL"/>
            </w:pPr>
            <w:proofErr w:type="spellStart"/>
            <w:r w:rsidRPr="00B3056F">
              <w:t>registrationTime</w:t>
            </w:r>
            <w:proofErr w:type="spellEnd"/>
          </w:p>
        </w:tc>
        <w:tc>
          <w:tcPr>
            <w:tcW w:w="1337" w:type="dxa"/>
            <w:gridSpan w:val="2"/>
            <w:tcBorders>
              <w:top w:val="single" w:sz="4" w:space="0" w:color="auto"/>
              <w:left w:val="single" w:sz="4" w:space="0" w:color="auto"/>
              <w:bottom w:val="single" w:sz="4" w:space="0" w:color="auto"/>
              <w:right w:val="single" w:sz="4" w:space="0" w:color="auto"/>
            </w:tcBorders>
          </w:tcPr>
          <w:p w14:paraId="0A4B0E0D" w14:textId="77777777" w:rsidR="005B7866" w:rsidRPr="00B3056F" w:rsidRDefault="005B7866" w:rsidP="007F1FAF">
            <w:pPr>
              <w:pStyle w:val="TAL"/>
            </w:pPr>
            <w:proofErr w:type="spellStart"/>
            <w:r w:rsidRPr="00B3056F">
              <w:t>DateTime</w:t>
            </w:r>
            <w:proofErr w:type="spellEnd"/>
          </w:p>
        </w:tc>
        <w:tc>
          <w:tcPr>
            <w:tcW w:w="364" w:type="dxa"/>
            <w:gridSpan w:val="2"/>
            <w:tcBorders>
              <w:top w:val="single" w:sz="4" w:space="0" w:color="auto"/>
              <w:left w:val="single" w:sz="4" w:space="0" w:color="auto"/>
              <w:bottom w:val="single" w:sz="4" w:space="0" w:color="auto"/>
              <w:right w:val="single" w:sz="4" w:space="0" w:color="auto"/>
            </w:tcBorders>
          </w:tcPr>
          <w:p w14:paraId="7C66B18E" w14:textId="77777777" w:rsidR="005B7866" w:rsidRPr="00B3056F" w:rsidRDefault="005B7866" w:rsidP="007F1FAF">
            <w:pPr>
              <w:pStyle w:val="TAC"/>
            </w:pPr>
            <w:r w:rsidRPr="00B3056F">
              <w:t>C</w:t>
            </w:r>
          </w:p>
        </w:tc>
        <w:tc>
          <w:tcPr>
            <w:tcW w:w="1053" w:type="dxa"/>
            <w:gridSpan w:val="2"/>
            <w:tcBorders>
              <w:top w:val="single" w:sz="4" w:space="0" w:color="auto"/>
              <w:left w:val="single" w:sz="4" w:space="0" w:color="auto"/>
              <w:bottom w:val="single" w:sz="4" w:space="0" w:color="auto"/>
              <w:right w:val="single" w:sz="4" w:space="0" w:color="auto"/>
            </w:tcBorders>
          </w:tcPr>
          <w:p w14:paraId="0AB69491" w14:textId="77777777" w:rsidR="005B7866" w:rsidRPr="00B3056F" w:rsidRDefault="005B7866" w:rsidP="007F1FAF">
            <w:pPr>
              <w:pStyle w:val="TAL"/>
            </w:pPr>
            <w:r w:rsidRPr="00B3056F">
              <w:t>0..1</w:t>
            </w:r>
          </w:p>
        </w:tc>
        <w:tc>
          <w:tcPr>
            <w:tcW w:w="3787" w:type="dxa"/>
            <w:gridSpan w:val="2"/>
            <w:tcBorders>
              <w:top w:val="single" w:sz="4" w:space="0" w:color="auto"/>
              <w:left w:val="single" w:sz="4" w:space="0" w:color="auto"/>
              <w:bottom w:val="single" w:sz="4" w:space="0" w:color="auto"/>
              <w:right w:val="single" w:sz="4" w:space="0" w:color="auto"/>
            </w:tcBorders>
          </w:tcPr>
          <w:p w14:paraId="196E3B72" w14:textId="77777777" w:rsidR="005B7866" w:rsidRPr="00B3056F" w:rsidRDefault="005B7866" w:rsidP="007F1FAF">
            <w:pPr>
              <w:pStyle w:val="TAL"/>
            </w:pPr>
            <w:r w:rsidRPr="00B3056F">
              <w:t xml:space="preserve">Time of AmfNon3GppAccessRegistration. Shall be present when used on </w:t>
            </w:r>
            <w:proofErr w:type="spellStart"/>
            <w:r w:rsidRPr="00B3056F">
              <w:t>Nudr</w:t>
            </w:r>
            <w:proofErr w:type="spellEnd"/>
            <w:r w:rsidRPr="00B3056F">
              <w:t>.</w:t>
            </w:r>
          </w:p>
        </w:tc>
      </w:tr>
      <w:tr w:rsidR="005B7866" w:rsidRPr="00B3056F" w14:paraId="1F91D5D0" w14:textId="77777777" w:rsidTr="00284708">
        <w:trPr>
          <w:gridAfter w:val="2"/>
          <w:wAfter w:w="33" w:type="dxa"/>
          <w:jc w:val="center"/>
        </w:trPr>
        <w:tc>
          <w:tcPr>
            <w:tcW w:w="2344" w:type="dxa"/>
            <w:gridSpan w:val="2"/>
            <w:tcBorders>
              <w:top w:val="single" w:sz="4" w:space="0" w:color="auto"/>
              <w:left w:val="single" w:sz="4" w:space="0" w:color="auto"/>
              <w:bottom w:val="single" w:sz="4" w:space="0" w:color="auto"/>
              <w:right w:val="single" w:sz="4" w:space="0" w:color="auto"/>
            </w:tcBorders>
          </w:tcPr>
          <w:p w14:paraId="409502F0" w14:textId="77777777" w:rsidR="005B7866" w:rsidRPr="00B3056F" w:rsidRDefault="005B7866" w:rsidP="007F1FAF">
            <w:pPr>
              <w:pStyle w:val="TAL"/>
            </w:pPr>
            <w:proofErr w:type="spellStart"/>
            <w:r>
              <w:rPr>
                <w:lang w:val="en-US" w:eastAsia="zh-CN"/>
              </w:rPr>
              <w:t>vgmlcAddress</w:t>
            </w:r>
            <w:proofErr w:type="spellEnd"/>
          </w:p>
        </w:tc>
        <w:tc>
          <w:tcPr>
            <w:tcW w:w="1337" w:type="dxa"/>
            <w:gridSpan w:val="2"/>
            <w:tcBorders>
              <w:top w:val="single" w:sz="4" w:space="0" w:color="auto"/>
              <w:left w:val="single" w:sz="4" w:space="0" w:color="auto"/>
              <w:bottom w:val="single" w:sz="4" w:space="0" w:color="auto"/>
              <w:right w:val="single" w:sz="4" w:space="0" w:color="auto"/>
            </w:tcBorders>
          </w:tcPr>
          <w:p w14:paraId="2F9E8782" w14:textId="77777777" w:rsidR="005B7866" w:rsidRPr="00B3056F" w:rsidRDefault="005B7866" w:rsidP="007F1FAF">
            <w:pPr>
              <w:pStyle w:val="TAL"/>
            </w:pPr>
            <w:proofErr w:type="spellStart"/>
            <w:r>
              <w:t>VgmlcAddress</w:t>
            </w:r>
            <w:proofErr w:type="spellEnd"/>
          </w:p>
        </w:tc>
        <w:tc>
          <w:tcPr>
            <w:tcW w:w="364" w:type="dxa"/>
            <w:gridSpan w:val="2"/>
            <w:tcBorders>
              <w:top w:val="single" w:sz="4" w:space="0" w:color="auto"/>
              <w:left w:val="single" w:sz="4" w:space="0" w:color="auto"/>
              <w:bottom w:val="single" w:sz="4" w:space="0" w:color="auto"/>
              <w:right w:val="single" w:sz="4" w:space="0" w:color="auto"/>
            </w:tcBorders>
          </w:tcPr>
          <w:p w14:paraId="6FC1434A" w14:textId="77777777" w:rsidR="005B7866" w:rsidRPr="00B3056F" w:rsidRDefault="005B7866" w:rsidP="007F1FAF">
            <w:pPr>
              <w:pStyle w:val="TAC"/>
            </w:pPr>
            <w:r>
              <w:rPr>
                <w:lang w:val="en-US" w:eastAsia="zh-CN"/>
              </w:rPr>
              <w:t>O</w:t>
            </w:r>
          </w:p>
        </w:tc>
        <w:tc>
          <w:tcPr>
            <w:tcW w:w="1053" w:type="dxa"/>
            <w:gridSpan w:val="2"/>
            <w:tcBorders>
              <w:top w:val="single" w:sz="4" w:space="0" w:color="auto"/>
              <w:left w:val="single" w:sz="4" w:space="0" w:color="auto"/>
              <w:bottom w:val="single" w:sz="4" w:space="0" w:color="auto"/>
              <w:right w:val="single" w:sz="4" w:space="0" w:color="auto"/>
            </w:tcBorders>
          </w:tcPr>
          <w:p w14:paraId="643F6F82" w14:textId="77777777" w:rsidR="005B7866" w:rsidRPr="00B3056F" w:rsidRDefault="005B7866" w:rsidP="007F1FAF">
            <w:pPr>
              <w:pStyle w:val="TAL"/>
            </w:pPr>
            <w:r>
              <w:rPr>
                <w:lang w:val="en-US" w:eastAsia="zh-CN"/>
              </w:rPr>
              <w:t>0..1</w:t>
            </w:r>
          </w:p>
        </w:tc>
        <w:tc>
          <w:tcPr>
            <w:tcW w:w="3787" w:type="dxa"/>
            <w:gridSpan w:val="2"/>
            <w:tcBorders>
              <w:top w:val="single" w:sz="4" w:space="0" w:color="auto"/>
              <w:left w:val="single" w:sz="4" w:space="0" w:color="auto"/>
              <w:bottom w:val="single" w:sz="4" w:space="0" w:color="auto"/>
              <w:right w:val="single" w:sz="4" w:space="0" w:color="auto"/>
            </w:tcBorders>
          </w:tcPr>
          <w:p w14:paraId="70A5B15B" w14:textId="77777777" w:rsidR="005B7866" w:rsidRPr="00B3056F" w:rsidRDefault="005B7866" w:rsidP="007F1FAF">
            <w:pPr>
              <w:pStyle w:val="TAL"/>
            </w:pPr>
            <w:r>
              <w:rPr>
                <w:rFonts w:cs="Arial"/>
                <w:szCs w:val="18"/>
                <w:lang w:eastAsia="zh-CN"/>
              </w:rPr>
              <w:t>Address of the VGMLC</w:t>
            </w:r>
          </w:p>
        </w:tc>
      </w:tr>
      <w:tr w:rsidR="005B7866" w:rsidRPr="00B3056F" w14:paraId="4C1C7E3A" w14:textId="77777777" w:rsidTr="00284708">
        <w:trPr>
          <w:gridAfter w:val="2"/>
          <w:wAfter w:w="33" w:type="dxa"/>
          <w:jc w:val="center"/>
        </w:trPr>
        <w:tc>
          <w:tcPr>
            <w:tcW w:w="2344" w:type="dxa"/>
            <w:gridSpan w:val="2"/>
            <w:tcBorders>
              <w:top w:val="single" w:sz="4" w:space="0" w:color="auto"/>
              <w:left w:val="single" w:sz="4" w:space="0" w:color="auto"/>
              <w:bottom w:val="single" w:sz="4" w:space="0" w:color="auto"/>
              <w:right w:val="single" w:sz="4" w:space="0" w:color="auto"/>
            </w:tcBorders>
          </w:tcPr>
          <w:p w14:paraId="38C459D0" w14:textId="77777777" w:rsidR="005B7866" w:rsidRPr="00B3056F" w:rsidRDefault="005B7866" w:rsidP="007F1FAF">
            <w:pPr>
              <w:pStyle w:val="TAL"/>
            </w:pPr>
            <w:proofErr w:type="spellStart"/>
            <w:r>
              <w:t>contextInfo</w:t>
            </w:r>
            <w:proofErr w:type="spellEnd"/>
          </w:p>
        </w:tc>
        <w:tc>
          <w:tcPr>
            <w:tcW w:w="1337" w:type="dxa"/>
            <w:gridSpan w:val="2"/>
            <w:tcBorders>
              <w:top w:val="single" w:sz="4" w:space="0" w:color="auto"/>
              <w:left w:val="single" w:sz="4" w:space="0" w:color="auto"/>
              <w:bottom w:val="single" w:sz="4" w:space="0" w:color="auto"/>
              <w:right w:val="single" w:sz="4" w:space="0" w:color="auto"/>
            </w:tcBorders>
          </w:tcPr>
          <w:p w14:paraId="5FB664D1" w14:textId="77777777" w:rsidR="005B7866" w:rsidRPr="00B3056F" w:rsidRDefault="005B7866" w:rsidP="007F1FAF">
            <w:pPr>
              <w:pStyle w:val="TAL"/>
            </w:pPr>
            <w:proofErr w:type="spellStart"/>
            <w:r>
              <w:t>ContextInfo</w:t>
            </w:r>
            <w:proofErr w:type="spellEnd"/>
          </w:p>
        </w:tc>
        <w:tc>
          <w:tcPr>
            <w:tcW w:w="364" w:type="dxa"/>
            <w:gridSpan w:val="2"/>
            <w:tcBorders>
              <w:top w:val="single" w:sz="4" w:space="0" w:color="auto"/>
              <w:left w:val="single" w:sz="4" w:space="0" w:color="auto"/>
              <w:bottom w:val="single" w:sz="4" w:space="0" w:color="auto"/>
              <w:right w:val="single" w:sz="4" w:space="0" w:color="auto"/>
            </w:tcBorders>
          </w:tcPr>
          <w:p w14:paraId="7346811C" w14:textId="77777777" w:rsidR="005B7866" w:rsidRPr="00B3056F" w:rsidRDefault="005B7866" w:rsidP="007F1FAF">
            <w:pPr>
              <w:pStyle w:val="TAC"/>
            </w:pPr>
            <w:r>
              <w:rPr>
                <w:lang w:val="en-US" w:eastAsia="zh-CN"/>
              </w:rPr>
              <w:t>C</w:t>
            </w:r>
          </w:p>
        </w:tc>
        <w:tc>
          <w:tcPr>
            <w:tcW w:w="1053" w:type="dxa"/>
            <w:gridSpan w:val="2"/>
            <w:tcBorders>
              <w:top w:val="single" w:sz="4" w:space="0" w:color="auto"/>
              <w:left w:val="single" w:sz="4" w:space="0" w:color="auto"/>
              <w:bottom w:val="single" w:sz="4" w:space="0" w:color="auto"/>
              <w:right w:val="single" w:sz="4" w:space="0" w:color="auto"/>
            </w:tcBorders>
          </w:tcPr>
          <w:p w14:paraId="72D4118B" w14:textId="77777777" w:rsidR="005B7866" w:rsidRPr="00B3056F" w:rsidRDefault="005B7866" w:rsidP="007F1FAF">
            <w:pPr>
              <w:pStyle w:val="TAL"/>
            </w:pPr>
            <w:r>
              <w:rPr>
                <w:lang w:val="en-US" w:eastAsia="zh-CN"/>
              </w:rPr>
              <w:t>0..1</w:t>
            </w:r>
          </w:p>
        </w:tc>
        <w:tc>
          <w:tcPr>
            <w:tcW w:w="3787" w:type="dxa"/>
            <w:gridSpan w:val="2"/>
            <w:tcBorders>
              <w:top w:val="single" w:sz="4" w:space="0" w:color="auto"/>
              <w:left w:val="single" w:sz="4" w:space="0" w:color="auto"/>
              <w:bottom w:val="single" w:sz="4" w:space="0" w:color="auto"/>
              <w:right w:val="single" w:sz="4" w:space="0" w:color="auto"/>
            </w:tcBorders>
          </w:tcPr>
          <w:p w14:paraId="4CB203CC" w14:textId="77777777" w:rsidR="005B7866" w:rsidRDefault="005B7866" w:rsidP="007F1FAF">
            <w:pPr>
              <w:pStyle w:val="TAL"/>
              <w:rPr>
                <w:rFonts w:cs="Arial"/>
                <w:szCs w:val="18"/>
              </w:rPr>
            </w:pPr>
            <w:r>
              <w:rPr>
                <w:rFonts w:cs="Arial"/>
                <w:szCs w:val="18"/>
              </w:rPr>
              <w:t>This IE if present may contain e.g. the headers received by the UDM along with AmfNon3GppRegistration.</w:t>
            </w:r>
          </w:p>
          <w:p w14:paraId="64487E27" w14:textId="77777777" w:rsidR="005B7866" w:rsidRPr="00B3056F" w:rsidRDefault="005B7866" w:rsidP="007F1FAF">
            <w:pPr>
              <w:pStyle w:val="TAL"/>
            </w:pPr>
            <w:r>
              <w:rPr>
                <w:rFonts w:cs="Arial"/>
                <w:szCs w:val="18"/>
              </w:rPr>
              <w:t xml:space="preserve">Shall be absent on </w:t>
            </w:r>
            <w:proofErr w:type="spellStart"/>
            <w:r>
              <w:rPr>
                <w:rFonts w:cs="Arial"/>
                <w:szCs w:val="18"/>
              </w:rPr>
              <w:t>Nudm</w:t>
            </w:r>
            <w:proofErr w:type="spellEnd"/>
            <w:r>
              <w:rPr>
                <w:rFonts w:cs="Arial"/>
                <w:szCs w:val="18"/>
              </w:rPr>
              <w:t xml:space="preserve"> and may be present on </w:t>
            </w:r>
            <w:proofErr w:type="spellStart"/>
            <w:r>
              <w:rPr>
                <w:rFonts w:cs="Arial"/>
                <w:szCs w:val="18"/>
              </w:rPr>
              <w:t>Nudr</w:t>
            </w:r>
            <w:proofErr w:type="spellEnd"/>
            <w:r>
              <w:rPr>
                <w:rFonts w:cs="Arial"/>
                <w:szCs w:val="18"/>
              </w:rPr>
              <w:t>.</w:t>
            </w:r>
          </w:p>
        </w:tc>
      </w:tr>
      <w:tr w:rsidR="005B7866" w:rsidRPr="00B3056F" w:rsidDel="00D87684" w14:paraId="7D977D9D" w14:textId="77777777" w:rsidTr="00284708">
        <w:trPr>
          <w:gridAfter w:val="2"/>
          <w:wAfter w:w="33" w:type="dxa"/>
          <w:jc w:val="center"/>
        </w:trPr>
        <w:tc>
          <w:tcPr>
            <w:tcW w:w="2344" w:type="dxa"/>
            <w:gridSpan w:val="2"/>
            <w:tcBorders>
              <w:top w:val="single" w:sz="4" w:space="0" w:color="auto"/>
              <w:left w:val="single" w:sz="4" w:space="0" w:color="auto"/>
              <w:bottom w:val="single" w:sz="4" w:space="0" w:color="auto"/>
              <w:right w:val="single" w:sz="4" w:space="0" w:color="auto"/>
            </w:tcBorders>
          </w:tcPr>
          <w:p w14:paraId="7C234BA9" w14:textId="77777777" w:rsidR="005B7866" w:rsidDel="00D87684" w:rsidRDefault="005B7866" w:rsidP="007F1FAF">
            <w:pPr>
              <w:pStyle w:val="TAL"/>
            </w:pPr>
            <w:proofErr w:type="spellStart"/>
            <w:r>
              <w:t>noEeSubscriptionInd</w:t>
            </w:r>
            <w:proofErr w:type="spellEnd"/>
          </w:p>
        </w:tc>
        <w:tc>
          <w:tcPr>
            <w:tcW w:w="1337" w:type="dxa"/>
            <w:gridSpan w:val="2"/>
            <w:tcBorders>
              <w:top w:val="single" w:sz="4" w:space="0" w:color="auto"/>
              <w:left w:val="single" w:sz="4" w:space="0" w:color="auto"/>
              <w:bottom w:val="single" w:sz="4" w:space="0" w:color="auto"/>
              <w:right w:val="single" w:sz="4" w:space="0" w:color="auto"/>
            </w:tcBorders>
          </w:tcPr>
          <w:p w14:paraId="711A955E" w14:textId="77777777" w:rsidR="005B7866" w:rsidDel="00D87684" w:rsidRDefault="005B7866" w:rsidP="007F1FAF">
            <w:pPr>
              <w:pStyle w:val="TAL"/>
            </w:pPr>
            <w:proofErr w:type="spellStart"/>
            <w:r w:rsidRPr="00B3056F">
              <w:rPr>
                <w:rFonts w:hint="eastAsia"/>
                <w:lang w:val="en-US" w:eastAsia="zh-CN"/>
              </w:rPr>
              <w:t>boolean</w:t>
            </w:r>
            <w:proofErr w:type="spellEnd"/>
          </w:p>
        </w:tc>
        <w:tc>
          <w:tcPr>
            <w:tcW w:w="364" w:type="dxa"/>
            <w:gridSpan w:val="2"/>
            <w:tcBorders>
              <w:top w:val="single" w:sz="4" w:space="0" w:color="auto"/>
              <w:left w:val="single" w:sz="4" w:space="0" w:color="auto"/>
              <w:bottom w:val="single" w:sz="4" w:space="0" w:color="auto"/>
              <w:right w:val="single" w:sz="4" w:space="0" w:color="auto"/>
            </w:tcBorders>
          </w:tcPr>
          <w:p w14:paraId="23E12479" w14:textId="77777777" w:rsidR="005B7866" w:rsidDel="00D87684" w:rsidRDefault="005B7866" w:rsidP="007F1FAF">
            <w:pPr>
              <w:pStyle w:val="TAC"/>
              <w:rPr>
                <w:lang w:val="en-US" w:eastAsia="zh-CN"/>
              </w:rPr>
            </w:pPr>
            <w:r>
              <w:rPr>
                <w:lang w:val="en-US" w:eastAsia="zh-CN"/>
              </w:rPr>
              <w:t>O</w:t>
            </w:r>
          </w:p>
        </w:tc>
        <w:tc>
          <w:tcPr>
            <w:tcW w:w="1053" w:type="dxa"/>
            <w:gridSpan w:val="2"/>
            <w:tcBorders>
              <w:top w:val="single" w:sz="4" w:space="0" w:color="auto"/>
              <w:left w:val="single" w:sz="4" w:space="0" w:color="auto"/>
              <w:bottom w:val="single" w:sz="4" w:space="0" w:color="auto"/>
              <w:right w:val="single" w:sz="4" w:space="0" w:color="auto"/>
            </w:tcBorders>
          </w:tcPr>
          <w:p w14:paraId="0F40EA09" w14:textId="77777777" w:rsidR="005B7866" w:rsidDel="00D87684" w:rsidRDefault="005B7866" w:rsidP="007F1FAF">
            <w:pPr>
              <w:pStyle w:val="TAL"/>
              <w:rPr>
                <w:lang w:val="en-US" w:eastAsia="zh-CN"/>
              </w:rPr>
            </w:pPr>
            <w:r w:rsidRPr="00B3056F">
              <w:rPr>
                <w:rFonts w:hint="eastAsia"/>
                <w:lang w:val="en-US" w:eastAsia="zh-CN"/>
              </w:rPr>
              <w:t>0..1</w:t>
            </w:r>
          </w:p>
        </w:tc>
        <w:tc>
          <w:tcPr>
            <w:tcW w:w="3787" w:type="dxa"/>
            <w:gridSpan w:val="2"/>
            <w:tcBorders>
              <w:top w:val="single" w:sz="4" w:space="0" w:color="auto"/>
              <w:left w:val="single" w:sz="4" w:space="0" w:color="auto"/>
              <w:bottom w:val="single" w:sz="4" w:space="0" w:color="auto"/>
              <w:right w:val="single" w:sz="4" w:space="0" w:color="auto"/>
            </w:tcBorders>
          </w:tcPr>
          <w:p w14:paraId="485F17F6" w14:textId="77777777" w:rsidR="005B7866" w:rsidRDefault="005B7866" w:rsidP="007F1FAF">
            <w:pPr>
              <w:pStyle w:val="TAL"/>
              <w:rPr>
                <w:rFonts w:cs="Arial"/>
                <w:szCs w:val="18"/>
              </w:rPr>
            </w:pPr>
            <w:r>
              <w:rPr>
                <w:rFonts w:cs="Arial"/>
                <w:szCs w:val="18"/>
              </w:rPr>
              <w:t xml:space="preserve">This IE shall be absent on </w:t>
            </w:r>
            <w:proofErr w:type="spellStart"/>
            <w:r>
              <w:rPr>
                <w:rFonts w:cs="Arial"/>
                <w:szCs w:val="18"/>
              </w:rPr>
              <w:t>Nudr</w:t>
            </w:r>
            <w:proofErr w:type="spellEnd"/>
            <w:r>
              <w:rPr>
                <w:rFonts w:cs="Arial"/>
                <w:szCs w:val="18"/>
              </w:rPr>
              <w:t xml:space="preserve"> and may be present on </w:t>
            </w:r>
            <w:proofErr w:type="spellStart"/>
            <w:r>
              <w:rPr>
                <w:rFonts w:cs="Arial"/>
                <w:szCs w:val="18"/>
              </w:rPr>
              <w:t>Nudm</w:t>
            </w:r>
            <w:proofErr w:type="spellEnd"/>
            <w:r>
              <w:rPr>
                <w:rFonts w:cs="Arial"/>
                <w:szCs w:val="18"/>
              </w:rPr>
              <w:t>. This indication is used by UDM to restore any possible ongoing subscription lost, as specified in clause 5.3.2.2.3.</w:t>
            </w:r>
          </w:p>
          <w:p w14:paraId="03271728" w14:textId="77777777" w:rsidR="005B7866" w:rsidRDefault="005B7866" w:rsidP="007F1FAF">
            <w:pPr>
              <w:pStyle w:val="TAL"/>
              <w:rPr>
                <w:rFonts w:cs="Arial"/>
                <w:szCs w:val="18"/>
              </w:rPr>
            </w:pPr>
          </w:p>
          <w:p w14:paraId="0DB00465" w14:textId="77777777" w:rsidR="005B7866" w:rsidRDefault="005B7866" w:rsidP="007F1FAF">
            <w:pPr>
              <w:pStyle w:val="TAL"/>
              <w:rPr>
                <w:rFonts w:cs="Arial"/>
                <w:szCs w:val="18"/>
              </w:rPr>
            </w:pPr>
            <w:r>
              <w:rPr>
                <w:rFonts w:cs="Arial"/>
                <w:szCs w:val="18"/>
              </w:rPr>
              <w:t>When present, this IE shall indicate whether AMF does not have event exposure subscriptions in UE Context:</w:t>
            </w:r>
          </w:p>
          <w:p w14:paraId="34A54646" w14:textId="77777777" w:rsidR="005B7866" w:rsidRPr="001512E3" w:rsidRDefault="005B7866" w:rsidP="007F1FAF">
            <w:pPr>
              <w:pStyle w:val="TAL"/>
              <w:rPr>
                <w:rFonts w:cs="Arial"/>
                <w:szCs w:val="18"/>
              </w:rPr>
            </w:pPr>
            <w:r w:rsidRPr="001512E3">
              <w:rPr>
                <w:rFonts w:cs="Arial"/>
                <w:szCs w:val="18"/>
              </w:rPr>
              <w:t xml:space="preserve">- true: </w:t>
            </w:r>
            <w:r>
              <w:rPr>
                <w:rFonts w:cs="Arial"/>
                <w:szCs w:val="18"/>
              </w:rPr>
              <w:t>N</w:t>
            </w:r>
            <w:r w:rsidRPr="001512E3">
              <w:rPr>
                <w:rFonts w:cs="Arial"/>
                <w:szCs w:val="18"/>
              </w:rPr>
              <w:t>o Event Exposure subscription</w:t>
            </w:r>
            <w:r>
              <w:rPr>
                <w:rFonts w:cs="Arial"/>
                <w:szCs w:val="18"/>
              </w:rPr>
              <w:t xml:space="preserve"> existing</w:t>
            </w:r>
            <w:r w:rsidRPr="001512E3">
              <w:rPr>
                <w:rFonts w:cs="Arial"/>
                <w:szCs w:val="18"/>
              </w:rPr>
              <w:t xml:space="preserve"> in </w:t>
            </w:r>
            <w:r>
              <w:rPr>
                <w:rFonts w:cs="Arial"/>
                <w:szCs w:val="18"/>
              </w:rPr>
              <w:t>UE Context in AMF</w:t>
            </w:r>
            <w:r w:rsidRPr="001512E3">
              <w:rPr>
                <w:rFonts w:cs="Arial"/>
                <w:szCs w:val="18"/>
              </w:rPr>
              <w:t>.</w:t>
            </w:r>
          </w:p>
          <w:p w14:paraId="4385C305" w14:textId="77777777" w:rsidR="005B7866" w:rsidDel="00D87684" w:rsidRDefault="005B7866" w:rsidP="007F1FAF">
            <w:pPr>
              <w:pStyle w:val="TAL"/>
              <w:rPr>
                <w:rFonts w:cs="Arial"/>
                <w:szCs w:val="18"/>
              </w:rPr>
            </w:pPr>
            <w:r w:rsidRPr="001512E3">
              <w:rPr>
                <w:rFonts w:cs="Arial"/>
                <w:szCs w:val="18"/>
              </w:rPr>
              <w:t>- false</w:t>
            </w:r>
            <w:r>
              <w:rPr>
                <w:rFonts w:cs="Arial"/>
                <w:szCs w:val="18"/>
              </w:rPr>
              <w:t xml:space="preserve"> (default)</w:t>
            </w:r>
            <w:r w:rsidRPr="001512E3">
              <w:rPr>
                <w:rFonts w:cs="Arial"/>
                <w:szCs w:val="18"/>
              </w:rPr>
              <w:t>: Event Exposure subscription</w:t>
            </w:r>
            <w:r>
              <w:rPr>
                <w:rFonts w:cs="Arial"/>
                <w:szCs w:val="18"/>
              </w:rPr>
              <w:t>(</w:t>
            </w:r>
            <w:r w:rsidRPr="001512E3">
              <w:rPr>
                <w:rFonts w:cs="Arial"/>
                <w:szCs w:val="18"/>
              </w:rPr>
              <w:t>s</w:t>
            </w:r>
            <w:r>
              <w:rPr>
                <w:rFonts w:cs="Arial"/>
                <w:szCs w:val="18"/>
              </w:rPr>
              <w:t>)</w:t>
            </w:r>
            <w:r w:rsidRPr="001512E3">
              <w:rPr>
                <w:rFonts w:cs="Arial"/>
                <w:szCs w:val="18"/>
              </w:rPr>
              <w:t xml:space="preserve"> </w:t>
            </w:r>
            <w:r>
              <w:rPr>
                <w:rFonts w:cs="Arial"/>
                <w:szCs w:val="18"/>
              </w:rPr>
              <w:t>exist in UE Context in AMF</w:t>
            </w:r>
            <w:r w:rsidRPr="001512E3">
              <w:rPr>
                <w:rFonts w:cs="Arial"/>
                <w:szCs w:val="18"/>
              </w:rPr>
              <w:t>.</w:t>
            </w:r>
          </w:p>
        </w:tc>
      </w:tr>
      <w:tr w:rsidR="00284708" w:rsidRPr="00B3056F" w:rsidDel="00F22261" w14:paraId="6E79BC8A" w14:textId="77777777" w:rsidTr="00284708">
        <w:trPr>
          <w:gridBefore w:val="1"/>
          <w:wBefore w:w="33" w:type="dxa"/>
          <w:jc w:val="center"/>
        </w:trPr>
        <w:tc>
          <w:tcPr>
            <w:tcW w:w="2344" w:type="dxa"/>
            <w:gridSpan w:val="2"/>
            <w:tcBorders>
              <w:top w:val="single" w:sz="4" w:space="0" w:color="auto"/>
              <w:left w:val="single" w:sz="4" w:space="0" w:color="auto"/>
              <w:bottom w:val="single" w:sz="4" w:space="0" w:color="auto"/>
              <w:right w:val="single" w:sz="4" w:space="0" w:color="auto"/>
            </w:tcBorders>
          </w:tcPr>
          <w:p w14:paraId="5CD4B2E3" w14:textId="77777777" w:rsidR="00284708" w:rsidRDefault="00284708" w:rsidP="00073FC8">
            <w:pPr>
              <w:pStyle w:val="TAL"/>
            </w:pPr>
            <w:proofErr w:type="spellStart"/>
            <w:r>
              <w:t>supi</w:t>
            </w:r>
            <w:proofErr w:type="spellEnd"/>
          </w:p>
        </w:tc>
        <w:tc>
          <w:tcPr>
            <w:tcW w:w="1337" w:type="dxa"/>
            <w:gridSpan w:val="2"/>
            <w:tcBorders>
              <w:top w:val="single" w:sz="4" w:space="0" w:color="auto"/>
              <w:left w:val="single" w:sz="4" w:space="0" w:color="auto"/>
              <w:bottom w:val="single" w:sz="4" w:space="0" w:color="auto"/>
              <w:right w:val="single" w:sz="4" w:space="0" w:color="auto"/>
            </w:tcBorders>
          </w:tcPr>
          <w:p w14:paraId="66DF9DA8" w14:textId="77777777" w:rsidR="00284708" w:rsidRPr="00B3056F" w:rsidRDefault="00284708" w:rsidP="00073FC8">
            <w:pPr>
              <w:pStyle w:val="TAL"/>
              <w:rPr>
                <w:lang w:val="en-US" w:eastAsia="zh-CN"/>
              </w:rPr>
            </w:pPr>
            <w:proofErr w:type="spellStart"/>
            <w:r>
              <w:rPr>
                <w:lang w:val="en-US" w:eastAsia="zh-CN"/>
              </w:rPr>
              <w:t>Supi</w:t>
            </w:r>
            <w:proofErr w:type="spellEnd"/>
          </w:p>
        </w:tc>
        <w:tc>
          <w:tcPr>
            <w:tcW w:w="364" w:type="dxa"/>
            <w:gridSpan w:val="2"/>
            <w:tcBorders>
              <w:top w:val="single" w:sz="4" w:space="0" w:color="auto"/>
              <w:left w:val="single" w:sz="4" w:space="0" w:color="auto"/>
              <w:bottom w:val="single" w:sz="4" w:space="0" w:color="auto"/>
              <w:right w:val="single" w:sz="4" w:space="0" w:color="auto"/>
            </w:tcBorders>
          </w:tcPr>
          <w:p w14:paraId="2BB02527" w14:textId="77777777" w:rsidR="00284708" w:rsidRDefault="00284708" w:rsidP="00073FC8">
            <w:pPr>
              <w:pStyle w:val="TAC"/>
              <w:rPr>
                <w:lang w:val="en-US" w:eastAsia="zh-CN"/>
              </w:rPr>
            </w:pPr>
            <w:r>
              <w:rPr>
                <w:lang w:val="en-US" w:eastAsia="zh-CN"/>
              </w:rPr>
              <w:t>C</w:t>
            </w:r>
          </w:p>
        </w:tc>
        <w:tc>
          <w:tcPr>
            <w:tcW w:w="1053" w:type="dxa"/>
            <w:gridSpan w:val="2"/>
            <w:tcBorders>
              <w:top w:val="single" w:sz="4" w:space="0" w:color="auto"/>
              <w:left w:val="single" w:sz="4" w:space="0" w:color="auto"/>
              <w:bottom w:val="single" w:sz="4" w:space="0" w:color="auto"/>
              <w:right w:val="single" w:sz="4" w:space="0" w:color="auto"/>
            </w:tcBorders>
          </w:tcPr>
          <w:p w14:paraId="1F8E0AF5" w14:textId="77777777" w:rsidR="00284708" w:rsidRPr="00B3056F" w:rsidRDefault="00284708" w:rsidP="00073FC8">
            <w:pPr>
              <w:pStyle w:val="TAL"/>
              <w:rPr>
                <w:lang w:val="en-US" w:eastAsia="zh-CN"/>
              </w:rPr>
            </w:pPr>
            <w:r>
              <w:rPr>
                <w:lang w:val="en-US" w:eastAsia="zh-CN"/>
              </w:rPr>
              <w:t>0..1</w:t>
            </w:r>
          </w:p>
        </w:tc>
        <w:tc>
          <w:tcPr>
            <w:tcW w:w="3787" w:type="dxa"/>
            <w:gridSpan w:val="3"/>
            <w:tcBorders>
              <w:top w:val="single" w:sz="4" w:space="0" w:color="auto"/>
              <w:left w:val="single" w:sz="4" w:space="0" w:color="auto"/>
              <w:bottom w:val="single" w:sz="4" w:space="0" w:color="auto"/>
              <w:right w:val="single" w:sz="4" w:space="0" w:color="auto"/>
            </w:tcBorders>
          </w:tcPr>
          <w:p w14:paraId="27471EEA" w14:textId="77777777" w:rsidR="00284708" w:rsidRDefault="00284708" w:rsidP="00073FC8">
            <w:pPr>
              <w:pStyle w:val="TAL"/>
              <w:rPr>
                <w:rFonts w:cs="Arial"/>
                <w:szCs w:val="18"/>
              </w:rPr>
            </w:pPr>
            <w:r>
              <w:rPr>
                <w:rFonts w:cs="Arial"/>
                <w:szCs w:val="18"/>
              </w:rPr>
              <w:t>This IE may be included by the AMF in registration requests and should be included by UDM in GET responses</w:t>
            </w:r>
            <w:r w:rsidRPr="00741820">
              <w:rPr>
                <w:rFonts w:cs="Arial"/>
                <w:szCs w:val="18"/>
              </w:rPr>
              <w:t xml:space="preserve"> when the corresponding GET request provided a GPSI UE identity</w:t>
            </w:r>
            <w:r>
              <w:rPr>
                <w:rFonts w:cs="Arial"/>
                <w:szCs w:val="18"/>
              </w:rPr>
              <w:t>.</w:t>
            </w:r>
          </w:p>
        </w:tc>
      </w:tr>
      <w:tr w:rsidR="005B7866" w:rsidRPr="00B3056F" w14:paraId="1AD597F1" w14:textId="77777777" w:rsidTr="00284708">
        <w:trPr>
          <w:gridAfter w:val="2"/>
          <w:wAfter w:w="33" w:type="dxa"/>
          <w:jc w:val="center"/>
        </w:trPr>
        <w:tc>
          <w:tcPr>
            <w:tcW w:w="8885" w:type="dxa"/>
            <w:gridSpan w:val="10"/>
            <w:tcBorders>
              <w:top w:val="single" w:sz="4" w:space="0" w:color="auto"/>
              <w:left w:val="single" w:sz="4" w:space="0" w:color="auto"/>
              <w:bottom w:val="single" w:sz="4" w:space="0" w:color="auto"/>
              <w:right w:val="single" w:sz="4" w:space="0" w:color="auto"/>
            </w:tcBorders>
          </w:tcPr>
          <w:p w14:paraId="37BAF855" w14:textId="77777777" w:rsidR="005B7866" w:rsidRPr="00B3056F" w:rsidRDefault="005B7866" w:rsidP="007F1FAF">
            <w:pPr>
              <w:pStyle w:val="TAN"/>
              <w:rPr>
                <w:rFonts w:cs="Arial"/>
                <w:szCs w:val="18"/>
              </w:rPr>
            </w:pPr>
            <w:r w:rsidRPr="00B3056F">
              <w:t>NOTE:</w:t>
            </w:r>
            <w:r w:rsidRPr="00B3056F">
              <w:tab/>
              <w:t xml:space="preserve">The </w:t>
            </w:r>
            <w:proofErr w:type="spellStart"/>
            <w:r w:rsidRPr="00B3056F">
              <w:t>urrpIndicator</w:t>
            </w:r>
            <w:proofErr w:type="spellEnd"/>
            <w:r w:rsidRPr="00B3056F">
              <w:t xml:space="preserve"> attribute shall only be exposed over the </w:t>
            </w:r>
            <w:proofErr w:type="spellStart"/>
            <w:r w:rsidRPr="00B3056F">
              <w:t>Nudr</w:t>
            </w:r>
            <w:proofErr w:type="spellEnd"/>
            <w:r w:rsidRPr="00B3056F">
              <w:t xml:space="preserve"> SBI, and it shall not be included by the AMF.</w:t>
            </w:r>
          </w:p>
        </w:tc>
      </w:tr>
    </w:tbl>
    <w:p w14:paraId="0F32C1D5" w14:textId="77777777" w:rsidR="005B7866" w:rsidRPr="00B3056F" w:rsidRDefault="005B7866" w:rsidP="005B7866"/>
    <w:p w14:paraId="2942D495" w14:textId="77777777" w:rsidR="005B7866" w:rsidRPr="00B3056F" w:rsidRDefault="005B7866" w:rsidP="005B7866">
      <w:pPr>
        <w:pStyle w:val="Heading5"/>
      </w:pPr>
      <w:bookmarkStart w:id="3440" w:name="_Toc11338687"/>
      <w:bookmarkStart w:id="3441" w:name="_Toc27585367"/>
      <w:bookmarkStart w:id="3442" w:name="_Toc36457363"/>
      <w:bookmarkStart w:id="3443" w:name="_Toc45028275"/>
      <w:bookmarkStart w:id="3444" w:name="_Toc45029110"/>
      <w:bookmarkStart w:id="3445" w:name="_Toc67681872"/>
      <w:bookmarkStart w:id="3446" w:name="_Toc74944884"/>
      <w:r w:rsidRPr="00B3056F">
        <w:lastRenderedPageBreak/>
        <w:t>6.2.6.2.4</w:t>
      </w:r>
      <w:r w:rsidRPr="00B3056F">
        <w:tab/>
        <w:t xml:space="preserve">Type: </w:t>
      </w:r>
      <w:proofErr w:type="spellStart"/>
      <w:r w:rsidRPr="00B3056F">
        <w:t>SmfRegistration</w:t>
      </w:r>
      <w:bookmarkEnd w:id="3440"/>
      <w:bookmarkEnd w:id="3441"/>
      <w:bookmarkEnd w:id="3442"/>
      <w:bookmarkEnd w:id="3443"/>
      <w:bookmarkEnd w:id="3444"/>
      <w:bookmarkEnd w:id="3445"/>
      <w:bookmarkEnd w:id="3446"/>
      <w:proofErr w:type="spellEnd"/>
    </w:p>
    <w:p w14:paraId="03E2278F" w14:textId="77777777" w:rsidR="005B7866" w:rsidRPr="00B3056F" w:rsidRDefault="005B7866" w:rsidP="005B7866">
      <w:pPr>
        <w:pStyle w:val="TH"/>
      </w:pPr>
      <w:r w:rsidRPr="00B3056F">
        <w:rPr>
          <w:noProof/>
        </w:rPr>
        <w:t>Table </w:t>
      </w:r>
      <w:r w:rsidRPr="00B3056F">
        <w:t xml:space="preserve">6.2.6.2.4-1: </w:t>
      </w:r>
      <w:r w:rsidRPr="00B3056F">
        <w:rPr>
          <w:noProof/>
        </w:rPr>
        <w:t>Definition of type SmfRegistration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24"/>
        <w:gridCol w:w="33"/>
        <w:gridCol w:w="1244"/>
        <w:gridCol w:w="33"/>
        <w:gridCol w:w="250"/>
        <w:gridCol w:w="33"/>
        <w:gridCol w:w="1102"/>
        <w:gridCol w:w="33"/>
        <w:gridCol w:w="4218"/>
        <w:gridCol w:w="33"/>
      </w:tblGrid>
      <w:tr w:rsidR="005B7866" w:rsidRPr="00B3056F" w14:paraId="171713FF" w14:textId="77777777" w:rsidTr="007F1FAF">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6143ABF" w14:textId="77777777" w:rsidR="005B7866" w:rsidRPr="00B3056F" w:rsidRDefault="005B7866" w:rsidP="007F1FAF">
            <w:pPr>
              <w:pStyle w:val="TAH"/>
            </w:pPr>
            <w:r w:rsidRPr="00B3056F">
              <w:t>Attribute name</w:t>
            </w:r>
          </w:p>
        </w:tc>
        <w:tc>
          <w:tcPr>
            <w:tcW w:w="127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11E61CB" w14:textId="77777777" w:rsidR="005B7866" w:rsidRPr="00B3056F" w:rsidRDefault="005B7866" w:rsidP="007F1FAF">
            <w:pPr>
              <w:pStyle w:val="TAH"/>
            </w:pPr>
            <w:r w:rsidRPr="00B3056F">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59A6943" w14:textId="77777777" w:rsidR="005B7866" w:rsidRPr="00B3056F" w:rsidRDefault="005B7866" w:rsidP="007F1FAF">
            <w:pPr>
              <w:pStyle w:val="TAH"/>
            </w:pPr>
            <w:r w:rsidRPr="00B3056F">
              <w:t>P</w:t>
            </w:r>
          </w:p>
        </w:tc>
        <w:tc>
          <w:tcPr>
            <w:tcW w:w="1135" w:type="dxa"/>
            <w:gridSpan w:val="2"/>
            <w:tcBorders>
              <w:top w:val="single" w:sz="4" w:space="0" w:color="auto"/>
              <w:left w:val="single" w:sz="4" w:space="0" w:color="auto"/>
              <w:bottom w:val="single" w:sz="4" w:space="0" w:color="auto"/>
              <w:right w:val="single" w:sz="4" w:space="0" w:color="auto"/>
            </w:tcBorders>
            <w:shd w:val="clear" w:color="auto" w:fill="C0C0C0"/>
          </w:tcPr>
          <w:p w14:paraId="2FC4F1E1" w14:textId="77777777" w:rsidR="005B7866" w:rsidRPr="00B3056F" w:rsidRDefault="005B7866" w:rsidP="007F1FAF">
            <w:pPr>
              <w:pStyle w:val="TAH"/>
              <w:jc w:val="left"/>
            </w:pPr>
            <w:r w:rsidRPr="00B3056F">
              <w:t>Cardinality</w:t>
            </w:r>
          </w:p>
        </w:tc>
        <w:tc>
          <w:tcPr>
            <w:tcW w:w="425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180039B"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62D72F3A" w14:textId="77777777" w:rsidTr="007F1FAF">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B66EA70" w14:textId="77777777" w:rsidR="005B7866" w:rsidRPr="00B3056F" w:rsidRDefault="005B7866" w:rsidP="007F1FAF">
            <w:pPr>
              <w:pStyle w:val="TAL"/>
            </w:pPr>
            <w:proofErr w:type="spellStart"/>
            <w:r w:rsidRPr="00B3056F">
              <w:t>smfInstanceId</w:t>
            </w:r>
            <w:proofErr w:type="spellEnd"/>
          </w:p>
        </w:tc>
        <w:tc>
          <w:tcPr>
            <w:tcW w:w="1277" w:type="dxa"/>
            <w:gridSpan w:val="2"/>
            <w:tcBorders>
              <w:top w:val="single" w:sz="4" w:space="0" w:color="auto"/>
              <w:left w:val="single" w:sz="4" w:space="0" w:color="auto"/>
              <w:bottom w:val="single" w:sz="4" w:space="0" w:color="auto"/>
              <w:right w:val="single" w:sz="4" w:space="0" w:color="auto"/>
            </w:tcBorders>
          </w:tcPr>
          <w:p w14:paraId="663CAB7E" w14:textId="77777777" w:rsidR="005B7866" w:rsidRPr="00B3056F" w:rsidRDefault="005B7866" w:rsidP="007F1FAF">
            <w:pPr>
              <w:pStyle w:val="TAL"/>
            </w:pPr>
            <w:proofErr w:type="spellStart"/>
            <w:r w:rsidRPr="00B3056F">
              <w:t>NfInstanceId</w:t>
            </w:r>
            <w:proofErr w:type="spellEnd"/>
          </w:p>
        </w:tc>
        <w:tc>
          <w:tcPr>
            <w:tcW w:w="283" w:type="dxa"/>
            <w:gridSpan w:val="2"/>
            <w:tcBorders>
              <w:top w:val="single" w:sz="4" w:space="0" w:color="auto"/>
              <w:left w:val="single" w:sz="4" w:space="0" w:color="auto"/>
              <w:bottom w:val="single" w:sz="4" w:space="0" w:color="auto"/>
              <w:right w:val="single" w:sz="4" w:space="0" w:color="auto"/>
            </w:tcBorders>
          </w:tcPr>
          <w:p w14:paraId="408BF4B0" w14:textId="77777777" w:rsidR="005B7866" w:rsidRPr="00B3056F" w:rsidRDefault="005B7866" w:rsidP="007F1FAF">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5436DDB3" w14:textId="77777777" w:rsidR="005B7866" w:rsidRPr="00B3056F" w:rsidRDefault="005B7866" w:rsidP="007F1FAF">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57E40D18" w14:textId="77777777" w:rsidR="005B7866" w:rsidRPr="00B3056F" w:rsidRDefault="005B7866" w:rsidP="007F1FAF">
            <w:pPr>
              <w:pStyle w:val="TAL"/>
              <w:rPr>
                <w:rFonts w:cs="Arial"/>
                <w:szCs w:val="18"/>
              </w:rPr>
            </w:pPr>
            <w:r w:rsidRPr="00B3056F">
              <w:rPr>
                <w:rFonts w:cs="Arial"/>
                <w:szCs w:val="18"/>
              </w:rPr>
              <w:t>NF Instance Id of the SMF</w:t>
            </w:r>
          </w:p>
        </w:tc>
      </w:tr>
      <w:tr w:rsidR="005B7866" w:rsidRPr="00B3056F" w14:paraId="75C9A91A" w14:textId="77777777" w:rsidTr="007F1FAF">
        <w:trPr>
          <w:gridAfter w:val="1"/>
          <w:wAfter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743BB848" w14:textId="77777777" w:rsidR="005B7866" w:rsidRPr="00B3056F" w:rsidRDefault="005B7866" w:rsidP="007F1FAF">
            <w:pPr>
              <w:pStyle w:val="TAL"/>
            </w:pPr>
            <w:proofErr w:type="spellStart"/>
            <w:r w:rsidRPr="00B3056F">
              <w:t>smfSetId</w:t>
            </w:r>
            <w:proofErr w:type="spellEnd"/>
          </w:p>
        </w:tc>
        <w:tc>
          <w:tcPr>
            <w:tcW w:w="1277" w:type="dxa"/>
            <w:gridSpan w:val="2"/>
            <w:tcBorders>
              <w:top w:val="single" w:sz="4" w:space="0" w:color="auto"/>
              <w:left w:val="single" w:sz="4" w:space="0" w:color="auto"/>
              <w:bottom w:val="single" w:sz="4" w:space="0" w:color="auto"/>
              <w:right w:val="single" w:sz="4" w:space="0" w:color="auto"/>
            </w:tcBorders>
          </w:tcPr>
          <w:p w14:paraId="321997CB" w14:textId="77777777" w:rsidR="005B7866" w:rsidRPr="00B3056F" w:rsidRDefault="005B7866" w:rsidP="007F1FAF">
            <w:pPr>
              <w:pStyle w:val="TAL"/>
            </w:pPr>
            <w:proofErr w:type="spellStart"/>
            <w:r w:rsidRPr="00B3056F">
              <w:t>NfSetId</w:t>
            </w:r>
            <w:proofErr w:type="spellEnd"/>
          </w:p>
        </w:tc>
        <w:tc>
          <w:tcPr>
            <w:tcW w:w="283" w:type="dxa"/>
            <w:gridSpan w:val="2"/>
            <w:tcBorders>
              <w:top w:val="single" w:sz="4" w:space="0" w:color="auto"/>
              <w:left w:val="single" w:sz="4" w:space="0" w:color="auto"/>
              <w:bottom w:val="single" w:sz="4" w:space="0" w:color="auto"/>
              <w:right w:val="single" w:sz="4" w:space="0" w:color="auto"/>
            </w:tcBorders>
          </w:tcPr>
          <w:p w14:paraId="1AE1277B" w14:textId="77777777" w:rsidR="005B7866" w:rsidRPr="00B3056F" w:rsidRDefault="005B7866" w:rsidP="007F1FAF">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4AB46044" w14:textId="77777777" w:rsidR="005B7866" w:rsidRPr="00B3056F" w:rsidRDefault="005B7866" w:rsidP="007F1FAF">
            <w:pPr>
              <w:pStyle w:val="TAL"/>
              <w:rPr>
                <w:rFonts w:cs="Arial"/>
                <w:szCs w:val="18"/>
              </w:rPr>
            </w:pPr>
            <w:r w:rsidRPr="00B3056F">
              <w:rPr>
                <w:rFonts w:cs="Arial"/>
                <w:szCs w:val="18"/>
              </w:rPr>
              <w:t>0..1</w:t>
            </w:r>
          </w:p>
        </w:tc>
        <w:tc>
          <w:tcPr>
            <w:tcW w:w="4251" w:type="dxa"/>
            <w:gridSpan w:val="2"/>
            <w:tcBorders>
              <w:top w:val="single" w:sz="4" w:space="0" w:color="auto"/>
              <w:left w:val="single" w:sz="4" w:space="0" w:color="auto"/>
              <w:bottom w:val="single" w:sz="4" w:space="0" w:color="auto"/>
              <w:right w:val="single" w:sz="4" w:space="0" w:color="auto"/>
            </w:tcBorders>
          </w:tcPr>
          <w:p w14:paraId="04DDEE98" w14:textId="77777777" w:rsidR="005B7866" w:rsidRPr="00B3056F" w:rsidRDefault="005B7866" w:rsidP="007F1FAF">
            <w:pPr>
              <w:pStyle w:val="TAL"/>
              <w:rPr>
                <w:rFonts w:cs="Arial"/>
                <w:szCs w:val="18"/>
              </w:rPr>
            </w:pPr>
            <w:r w:rsidRPr="00B3056F">
              <w:rPr>
                <w:rFonts w:cs="Arial"/>
                <w:szCs w:val="18"/>
              </w:rPr>
              <w:t>This IE shall be present if the SMF belongs to a SMF SET.</w:t>
            </w:r>
          </w:p>
          <w:p w14:paraId="5116E12F" w14:textId="77777777" w:rsidR="005B7866" w:rsidRPr="00B3056F" w:rsidRDefault="005B7866" w:rsidP="007F1FAF">
            <w:pPr>
              <w:pStyle w:val="PL"/>
              <w:rPr>
                <w:rFonts w:cs="Arial"/>
                <w:szCs w:val="18"/>
              </w:rPr>
            </w:pPr>
            <w:r w:rsidRPr="00B3056F">
              <w:rPr>
                <w:rFonts w:ascii="Arial" w:hAnsi="Arial" w:cs="Arial"/>
                <w:noProof w:val="0"/>
                <w:sz w:val="18"/>
                <w:szCs w:val="18"/>
              </w:rPr>
              <w:t>If present, it indicates the NF Set ID of SMF Set.</w:t>
            </w:r>
          </w:p>
        </w:tc>
      </w:tr>
      <w:tr w:rsidR="005B7866" w:rsidRPr="00B3056F" w14:paraId="4BADB5AA" w14:textId="77777777" w:rsidTr="007F1FAF">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54695343" w14:textId="77777777" w:rsidR="005B7866" w:rsidRPr="00B3056F" w:rsidRDefault="005B7866" w:rsidP="007F1FAF">
            <w:pPr>
              <w:pStyle w:val="TAL"/>
            </w:pPr>
            <w:proofErr w:type="spellStart"/>
            <w:r w:rsidRPr="00B3056F">
              <w:t>supportedFeatures</w:t>
            </w:r>
            <w:proofErr w:type="spellEnd"/>
          </w:p>
        </w:tc>
        <w:tc>
          <w:tcPr>
            <w:tcW w:w="1277" w:type="dxa"/>
            <w:gridSpan w:val="2"/>
            <w:tcBorders>
              <w:top w:val="single" w:sz="4" w:space="0" w:color="auto"/>
              <w:left w:val="single" w:sz="4" w:space="0" w:color="auto"/>
              <w:bottom w:val="single" w:sz="4" w:space="0" w:color="auto"/>
              <w:right w:val="single" w:sz="4" w:space="0" w:color="auto"/>
            </w:tcBorders>
          </w:tcPr>
          <w:p w14:paraId="67AC2540" w14:textId="77777777" w:rsidR="005B7866" w:rsidRPr="00B3056F" w:rsidRDefault="005B7866" w:rsidP="007F1FAF">
            <w:pPr>
              <w:pStyle w:val="TAL"/>
            </w:pPr>
            <w:proofErr w:type="spellStart"/>
            <w:r w:rsidRPr="00B3056F">
              <w:t>SupportedFeatures</w:t>
            </w:r>
            <w:proofErr w:type="spellEnd"/>
          </w:p>
        </w:tc>
        <w:tc>
          <w:tcPr>
            <w:tcW w:w="283" w:type="dxa"/>
            <w:gridSpan w:val="2"/>
            <w:tcBorders>
              <w:top w:val="single" w:sz="4" w:space="0" w:color="auto"/>
              <w:left w:val="single" w:sz="4" w:space="0" w:color="auto"/>
              <w:bottom w:val="single" w:sz="4" w:space="0" w:color="auto"/>
              <w:right w:val="single" w:sz="4" w:space="0" w:color="auto"/>
            </w:tcBorders>
          </w:tcPr>
          <w:p w14:paraId="521E0860" w14:textId="77777777" w:rsidR="005B7866" w:rsidRPr="00B3056F" w:rsidRDefault="005B7866" w:rsidP="007F1FAF">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65343BF1" w14:textId="77777777" w:rsidR="005B7866" w:rsidRPr="00B3056F" w:rsidRDefault="005B7866" w:rsidP="007F1FAF">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1FEC6A10" w14:textId="77777777" w:rsidR="005B7866" w:rsidRPr="00B3056F" w:rsidRDefault="005B7866" w:rsidP="007F1FAF">
            <w:pPr>
              <w:pStyle w:val="TAL"/>
              <w:rPr>
                <w:rFonts w:cs="Arial"/>
                <w:szCs w:val="18"/>
              </w:rPr>
            </w:pPr>
            <w:r w:rsidRPr="00B3056F">
              <w:rPr>
                <w:rFonts w:cs="Arial"/>
                <w:szCs w:val="18"/>
              </w:rPr>
              <w:t>See clause 6.2.8</w:t>
            </w:r>
            <w:r>
              <w:rPr>
                <w:rFonts w:cs="Arial"/>
                <w:szCs w:val="18"/>
              </w:rPr>
              <w:t xml:space="preserve"> </w:t>
            </w:r>
            <w:r>
              <w:rPr>
                <w:rFonts w:cs="Arial"/>
                <w:szCs w:val="18"/>
              </w:rPr>
              <w:br/>
              <w:t>These are the features supported by the SMF.</w:t>
            </w:r>
          </w:p>
        </w:tc>
      </w:tr>
      <w:tr w:rsidR="005B7866" w:rsidRPr="00B3056F" w14:paraId="7FF068B5" w14:textId="77777777" w:rsidTr="007F1FAF">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21F0A08" w14:textId="77777777" w:rsidR="005B7866" w:rsidRPr="00B3056F" w:rsidRDefault="005B7866" w:rsidP="007F1FAF">
            <w:pPr>
              <w:pStyle w:val="TAL"/>
            </w:pPr>
            <w:proofErr w:type="spellStart"/>
            <w:r w:rsidRPr="00B3056F">
              <w:t>pduSessionId</w:t>
            </w:r>
            <w:proofErr w:type="spellEnd"/>
          </w:p>
        </w:tc>
        <w:tc>
          <w:tcPr>
            <w:tcW w:w="1277" w:type="dxa"/>
            <w:gridSpan w:val="2"/>
            <w:tcBorders>
              <w:top w:val="single" w:sz="4" w:space="0" w:color="auto"/>
              <w:left w:val="single" w:sz="4" w:space="0" w:color="auto"/>
              <w:bottom w:val="single" w:sz="4" w:space="0" w:color="auto"/>
              <w:right w:val="single" w:sz="4" w:space="0" w:color="auto"/>
            </w:tcBorders>
          </w:tcPr>
          <w:p w14:paraId="5BD0B57D" w14:textId="77777777" w:rsidR="005B7866" w:rsidRPr="00B3056F" w:rsidRDefault="005B7866" w:rsidP="007F1FAF">
            <w:pPr>
              <w:pStyle w:val="TAL"/>
            </w:pPr>
            <w:proofErr w:type="spellStart"/>
            <w:r w:rsidRPr="00B3056F">
              <w:t>PduSessionId</w:t>
            </w:r>
            <w:proofErr w:type="spellEnd"/>
          </w:p>
        </w:tc>
        <w:tc>
          <w:tcPr>
            <w:tcW w:w="283" w:type="dxa"/>
            <w:gridSpan w:val="2"/>
            <w:tcBorders>
              <w:top w:val="single" w:sz="4" w:space="0" w:color="auto"/>
              <w:left w:val="single" w:sz="4" w:space="0" w:color="auto"/>
              <w:bottom w:val="single" w:sz="4" w:space="0" w:color="auto"/>
              <w:right w:val="single" w:sz="4" w:space="0" w:color="auto"/>
            </w:tcBorders>
          </w:tcPr>
          <w:p w14:paraId="70CF5B6B" w14:textId="77777777" w:rsidR="005B7866" w:rsidRPr="00B3056F" w:rsidRDefault="005B7866" w:rsidP="007F1FAF">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5DF2FDFF" w14:textId="77777777" w:rsidR="005B7866" w:rsidRPr="00B3056F" w:rsidRDefault="005B7866" w:rsidP="007F1FAF">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4E070FA7" w14:textId="77777777" w:rsidR="005B7866" w:rsidRPr="00B3056F" w:rsidRDefault="005B7866" w:rsidP="007F1FAF">
            <w:pPr>
              <w:pStyle w:val="TAL"/>
              <w:rPr>
                <w:rFonts w:cs="Arial"/>
                <w:szCs w:val="18"/>
              </w:rPr>
            </w:pPr>
            <w:r w:rsidRPr="00B3056F">
              <w:rPr>
                <w:rFonts w:cs="Arial"/>
                <w:szCs w:val="18"/>
              </w:rPr>
              <w:t>PDU Session ID</w:t>
            </w:r>
          </w:p>
        </w:tc>
      </w:tr>
      <w:tr w:rsidR="005B7866" w:rsidRPr="00B3056F" w14:paraId="7F401305" w14:textId="77777777" w:rsidTr="007F1FAF">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4EDEF4D" w14:textId="77777777" w:rsidR="005B7866" w:rsidRPr="00B3056F" w:rsidRDefault="005B7866" w:rsidP="007F1FAF">
            <w:pPr>
              <w:pStyle w:val="TAL"/>
            </w:pPr>
            <w:proofErr w:type="spellStart"/>
            <w:r w:rsidRPr="00B3056F">
              <w:t>singleNssai</w:t>
            </w:r>
            <w:proofErr w:type="spellEnd"/>
          </w:p>
        </w:tc>
        <w:tc>
          <w:tcPr>
            <w:tcW w:w="1277" w:type="dxa"/>
            <w:gridSpan w:val="2"/>
            <w:tcBorders>
              <w:top w:val="single" w:sz="4" w:space="0" w:color="auto"/>
              <w:left w:val="single" w:sz="4" w:space="0" w:color="auto"/>
              <w:bottom w:val="single" w:sz="4" w:space="0" w:color="auto"/>
              <w:right w:val="single" w:sz="4" w:space="0" w:color="auto"/>
            </w:tcBorders>
          </w:tcPr>
          <w:p w14:paraId="77022713" w14:textId="77777777" w:rsidR="005B7866" w:rsidRPr="00B3056F" w:rsidRDefault="005B7866" w:rsidP="007F1FAF">
            <w:pPr>
              <w:pStyle w:val="TAL"/>
            </w:pPr>
            <w:proofErr w:type="spellStart"/>
            <w:r w:rsidRPr="00B3056F">
              <w:t>Snssai</w:t>
            </w:r>
            <w:proofErr w:type="spellEnd"/>
          </w:p>
        </w:tc>
        <w:tc>
          <w:tcPr>
            <w:tcW w:w="283" w:type="dxa"/>
            <w:gridSpan w:val="2"/>
            <w:tcBorders>
              <w:top w:val="single" w:sz="4" w:space="0" w:color="auto"/>
              <w:left w:val="single" w:sz="4" w:space="0" w:color="auto"/>
              <w:bottom w:val="single" w:sz="4" w:space="0" w:color="auto"/>
              <w:right w:val="single" w:sz="4" w:space="0" w:color="auto"/>
            </w:tcBorders>
          </w:tcPr>
          <w:p w14:paraId="28A1F665" w14:textId="77777777" w:rsidR="005B7866" w:rsidRPr="00B3056F" w:rsidRDefault="005B7866" w:rsidP="007F1FAF">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68764925" w14:textId="77777777" w:rsidR="005B7866" w:rsidRPr="00B3056F" w:rsidRDefault="005B7866" w:rsidP="007F1FAF">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1CE10316" w14:textId="77777777" w:rsidR="005B7866" w:rsidRPr="00B3056F" w:rsidRDefault="005B7866" w:rsidP="007F1FAF">
            <w:pPr>
              <w:pStyle w:val="TAL"/>
              <w:rPr>
                <w:rFonts w:cs="Arial"/>
                <w:szCs w:val="18"/>
              </w:rPr>
            </w:pPr>
            <w:r w:rsidRPr="00B3056F">
              <w:rPr>
                <w:rFonts w:cs="Arial"/>
                <w:szCs w:val="18"/>
              </w:rPr>
              <w:t>A single Network Slice Selection Assistance Information</w:t>
            </w:r>
          </w:p>
        </w:tc>
      </w:tr>
      <w:tr w:rsidR="005B7866" w:rsidRPr="00B3056F" w14:paraId="769664AD" w14:textId="77777777" w:rsidTr="007F1FAF">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58269137" w14:textId="77777777" w:rsidR="005B7866" w:rsidRPr="00B3056F" w:rsidRDefault="005B7866" w:rsidP="007F1FAF">
            <w:pPr>
              <w:pStyle w:val="TAL"/>
            </w:pPr>
            <w:proofErr w:type="spellStart"/>
            <w:r w:rsidRPr="00B3056F">
              <w:t>dnn</w:t>
            </w:r>
            <w:proofErr w:type="spellEnd"/>
          </w:p>
        </w:tc>
        <w:tc>
          <w:tcPr>
            <w:tcW w:w="1277" w:type="dxa"/>
            <w:gridSpan w:val="2"/>
            <w:tcBorders>
              <w:top w:val="single" w:sz="4" w:space="0" w:color="auto"/>
              <w:left w:val="single" w:sz="4" w:space="0" w:color="auto"/>
              <w:bottom w:val="single" w:sz="4" w:space="0" w:color="auto"/>
              <w:right w:val="single" w:sz="4" w:space="0" w:color="auto"/>
            </w:tcBorders>
          </w:tcPr>
          <w:p w14:paraId="5A9DC21F" w14:textId="77777777" w:rsidR="005B7866" w:rsidRPr="00B3056F" w:rsidRDefault="005B7866" w:rsidP="007F1FAF">
            <w:pPr>
              <w:pStyle w:val="TAL"/>
            </w:pPr>
            <w:proofErr w:type="spellStart"/>
            <w:r w:rsidRPr="00B3056F">
              <w:t>Dnn</w:t>
            </w:r>
            <w:proofErr w:type="spellEnd"/>
          </w:p>
        </w:tc>
        <w:tc>
          <w:tcPr>
            <w:tcW w:w="283" w:type="dxa"/>
            <w:gridSpan w:val="2"/>
            <w:tcBorders>
              <w:top w:val="single" w:sz="4" w:space="0" w:color="auto"/>
              <w:left w:val="single" w:sz="4" w:space="0" w:color="auto"/>
              <w:bottom w:val="single" w:sz="4" w:space="0" w:color="auto"/>
              <w:right w:val="single" w:sz="4" w:space="0" w:color="auto"/>
            </w:tcBorders>
          </w:tcPr>
          <w:p w14:paraId="712D029D" w14:textId="77777777" w:rsidR="005B7866" w:rsidRPr="00B3056F" w:rsidRDefault="005B7866" w:rsidP="007F1FAF">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66CA3BB1" w14:textId="77777777" w:rsidR="005B7866" w:rsidRPr="00B3056F" w:rsidRDefault="005B7866" w:rsidP="007F1FAF">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7760DC79" w14:textId="77777777" w:rsidR="005B7866" w:rsidRPr="00B3056F" w:rsidRDefault="005B7866" w:rsidP="007F1FAF">
            <w:pPr>
              <w:pStyle w:val="TAL"/>
              <w:rPr>
                <w:rFonts w:cs="Arial"/>
                <w:szCs w:val="18"/>
              </w:rPr>
            </w:pPr>
            <w:r w:rsidRPr="00B3056F">
              <w:rPr>
                <w:rFonts w:cs="Arial"/>
                <w:szCs w:val="18"/>
              </w:rPr>
              <w:t xml:space="preserve">Data Network Name; shall be present if </w:t>
            </w:r>
            <w:proofErr w:type="spellStart"/>
            <w:r w:rsidRPr="00B3056F">
              <w:rPr>
                <w:rFonts w:cs="Arial"/>
                <w:szCs w:val="18"/>
              </w:rPr>
              <w:t>emergencyServices</w:t>
            </w:r>
            <w:proofErr w:type="spellEnd"/>
            <w:r w:rsidRPr="00B3056F">
              <w:rPr>
                <w:rFonts w:cs="Arial"/>
                <w:szCs w:val="18"/>
              </w:rPr>
              <w:t xml:space="preserve"> is false or absent.</w:t>
            </w:r>
          </w:p>
          <w:p w14:paraId="59F712BB" w14:textId="77777777" w:rsidR="005B7866" w:rsidRPr="00B3056F" w:rsidRDefault="005B7866" w:rsidP="007F1FAF">
            <w:pPr>
              <w:pStyle w:val="TAL"/>
              <w:rPr>
                <w:rFonts w:cs="Arial"/>
                <w:szCs w:val="18"/>
              </w:rPr>
            </w:pPr>
            <w:r w:rsidRPr="00B3056F">
              <w:rPr>
                <w:rFonts w:cs="Arial"/>
                <w:szCs w:val="18"/>
              </w:rPr>
              <w:t>When present, this IE shall contain the</w:t>
            </w:r>
            <w:r w:rsidRPr="00B3056F">
              <w:t xml:space="preserve"> Network Identifier only.</w:t>
            </w:r>
          </w:p>
        </w:tc>
      </w:tr>
      <w:tr w:rsidR="005B7866" w:rsidRPr="00B3056F" w14:paraId="3AC84724" w14:textId="77777777" w:rsidTr="007F1FAF">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2A12B66" w14:textId="77777777" w:rsidR="005B7866" w:rsidRPr="00B3056F" w:rsidRDefault="005B7866" w:rsidP="007F1FAF">
            <w:pPr>
              <w:pStyle w:val="TAL"/>
            </w:pPr>
            <w:proofErr w:type="spellStart"/>
            <w:r w:rsidRPr="00B3056F">
              <w:t>emergencyServices</w:t>
            </w:r>
            <w:proofErr w:type="spellEnd"/>
          </w:p>
        </w:tc>
        <w:tc>
          <w:tcPr>
            <w:tcW w:w="1277" w:type="dxa"/>
            <w:gridSpan w:val="2"/>
            <w:tcBorders>
              <w:top w:val="single" w:sz="4" w:space="0" w:color="auto"/>
              <w:left w:val="single" w:sz="4" w:space="0" w:color="auto"/>
              <w:bottom w:val="single" w:sz="4" w:space="0" w:color="auto"/>
              <w:right w:val="single" w:sz="4" w:space="0" w:color="auto"/>
            </w:tcBorders>
          </w:tcPr>
          <w:p w14:paraId="7C0AA6EB" w14:textId="77777777" w:rsidR="005B7866" w:rsidRPr="00B3056F" w:rsidRDefault="005B7866" w:rsidP="007F1FAF">
            <w:pPr>
              <w:pStyle w:val="TAL"/>
            </w:pPr>
            <w:proofErr w:type="spellStart"/>
            <w:r w:rsidRPr="00B3056F">
              <w:t>boolean</w:t>
            </w:r>
            <w:proofErr w:type="spellEnd"/>
          </w:p>
        </w:tc>
        <w:tc>
          <w:tcPr>
            <w:tcW w:w="283" w:type="dxa"/>
            <w:gridSpan w:val="2"/>
            <w:tcBorders>
              <w:top w:val="single" w:sz="4" w:space="0" w:color="auto"/>
              <w:left w:val="single" w:sz="4" w:space="0" w:color="auto"/>
              <w:bottom w:val="single" w:sz="4" w:space="0" w:color="auto"/>
              <w:right w:val="single" w:sz="4" w:space="0" w:color="auto"/>
            </w:tcBorders>
          </w:tcPr>
          <w:p w14:paraId="3FB26E6C" w14:textId="77777777" w:rsidR="005B7866" w:rsidRPr="00B3056F" w:rsidRDefault="005B7866" w:rsidP="007F1FAF">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3B43091D" w14:textId="77777777" w:rsidR="005B7866" w:rsidRPr="00B3056F" w:rsidRDefault="005B7866" w:rsidP="007F1FAF">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15C17C3F" w14:textId="77777777" w:rsidR="005B7866" w:rsidRPr="00B3056F" w:rsidRDefault="005B7866" w:rsidP="007F1FAF">
            <w:pPr>
              <w:pStyle w:val="TAL"/>
              <w:rPr>
                <w:rFonts w:cs="Arial"/>
                <w:szCs w:val="18"/>
              </w:rPr>
            </w:pPr>
            <w:r w:rsidRPr="00B3056F">
              <w:rPr>
                <w:rFonts w:cs="Arial"/>
                <w:szCs w:val="18"/>
              </w:rPr>
              <w:t>Indication of Emergency Services; absence indicates false.</w:t>
            </w:r>
          </w:p>
        </w:tc>
      </w:tr>
      <w:tr w:rsidR="005B7866" w:rsidRPr="00B3056F" w14:paraId="75A0806E" w14:textId="77777777" w:rsidTr="007F1FAF">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05E0A25" w14:textId="77777777" w:rsidR="005B7866" w:rsidRPr="00B3056F" w:rsidRDefault="005B7866" w:rsidP="007F1FAF">
            <w:pPr>
              <w:pStyle w:val="TAL"/>
            </w:pPr>
            <w:proofErr w:type="spellStart"/>
            <w:r w:rsidRPr="00B3056F">
              <w:t>pcscfRestorationCallbackUri</w:t>
            </w:r>
            <w:proofErr w:type="spellEnd"/>
          </w:p>
        </w:tc>
        <w:tc>
          <w:tcPr>
            <w:tcW w:w="1277" w:type="dxa"/>
            <w:gridSpan w:val="2"/>
            <w:tcBorders>
              <w:top w:val="single" w:sz="4" w:space="0" w:color="auto"/>
              <w:left w:val="single" w:sz="4" w:space="0" w:color="auto"/>
              <w:bottom w:val="single" w:sz="4" w:space="0" w:color="auto"/>
              <w:right w:val="single" w:sz="4" w:space="0" w:color="auto"/>
            </w:tcBorders>
          </w:tcPr>
          <w:p w14:paraId="22B7EDA8" w14:textId="77777777" w:rsidR="005B7866" w:rsidRPr="00B3056F" w:rsidRDefault="005B7866" w:rsidP="007F1FAF">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05251310" w14:textId="77777777" w:rsidR="005B7866" w:rsidRPr="00B3056F" w:rsidRDefault="005B7866" w:rsidP="007F1FAF">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7A58F5CC" w14:textId="77777777" w:rsidR="005B7866" w:rsidRPr="00B3056F" w:rsidRDefault="005B7866" w:rsidP="007F1FAF">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1DA7AA9" w14:textId="77777777" w:rsidR="005B7866" w:rsidRPr="00B3056F" w:rsidRDefault="005B7866" w:rsidP="007F1FAF">
            <w:pPr>
              <w:pStyle w:val="TAL"/>
              <w:rPr>
                <w:rFonts w:cs="Arial"/>
                <w:szCs w:val="18"/>
              </w:rPr>
            </w:pPr>
            <w:r w:rsidRPr="00B3056F">
              <w:rPr>
                <w:rFonts w:cs="Arial"/>
                <w:szCs w:val="18"/>
              </w:rPr>
              <w:t>a URI provided by the SMF to receive (implicitly subscribed) notifications on the need for P-CSCF Restoration</w:t>
            </w:r>
          </w:p>
        </w:tc>
      </w:tr>
      <w:tr w:rsidR="005B7866" w:rsidRPr="00B3056F" w14:paraId="3899E651" w14:textId="77777777" w:rsidTr="007F1FAF">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296BF067" w14:textId="77777777" w:rsidR="005B7866" w:rsidRPr="00B3056F" w:rsidRDefault="005B7866" w:rsidP="007F1FAF">
            <w:pPr>
              <w:pStyle w:val="TAL"/>
            </w:pPr>
            <w:proofErr w:type="spellStart"/>
            <w:r w:rsidRPr="00B3056F">
              <w:t>plmnId</w:t>
            </w:r>
            <w:proofErr w:type="spellEnd"/>
          </w:p>
        </w:tc>
        <w:tc>
          <w:tcPr>
            <w:tcW w:w="1277" w:type="dxa"/>
            <w:gridSpan w:val="2"/>
            <w:tcBorders>
              <w:top w:val="single" w:sz="4" w:space="0" w:color="auto"/>
              <w:left w:val="single" w:sz="4" w:space="0" w:color="auto"/>
              <w:bottom w:val="single" w:sz="4" w:space="0" w:color="auto"/>
              <w:right w:val="single" w:sz="4" w:space="0" w:color="auto"/>
            </w:tcBorders>
          </w:tcPr>
          <w:p w14:paraId="2CF25D63" w14:textId="77777777" w:rsidR="005B7866" w:rsidRPr="00B3056F" w:rsidRDefault="005B7866" w:rsidP="007F1FAF">
            <w:pPr>
              <w:pStyle w:val="TAL"/>
            </w:pPr>
            <w:proofErr w:type="spellStart"/>
            <w:r w:rsidRPr="00B3056F">
              <w:t>PlmnId</w:t>
            </w:r>
            <w:proofErr w:type="spellEnd"/>
          </w:p>
        </w:tc>
        <w:tc>
          <w:tcPr>
            <w:tcW w:w="283" w:type="dxa"/>
            <w:gridSpan w:val="2"/>
            <w:tcBorders>
              <w:top w:val="single" w:sz="4" w:space="0" w:color="auto"/>
              <w:left w:val="single" w:sz="4" w:space="0" w:color="auto"/>
              <w:bottom w:val="single" w:sz="4" w:space="0" w:color="auto"/>
              <w:right w:val="single" w:sz="4" w:space="0" w:color="auto"/>
            </w:tcBorders>
          </w:tcPr>
          <w:p w14:paraId="68F55AC1" w14:textId="77777777" w:rsidR="005B7866" w:rsidRPr="00B3056F" w:rsidRDefault="005B7866" w:rsidP="007F1FAF">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27A79C5F" w14:textId="77777777" w:rsidR="005B7866" w:rsidRPr="00B3056F" w:rsidRDefault="005B7866" w:rsidP="007F1FAF">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64269E75" w14:textId="77777777" w:rsidR="005B7866" w:rsidRPr="00B3056F" w:rsidRDefault="005B7866" w:rsidP="007F1FAF">
            <w:pPr>
              <w:pStyle w:val="TAL"/>
              <w:rPr>
                <w:rFonts w:cs="Arial"/>
                <w:szCs w:val="18"/>
              </w:rPr>
            </w:pPr>
            <w:r w:rsidRPr="00B3056F">
              <w:t>Serving node PLMN identity.</w:t>
            </w:r>
          </w:p>
        </w:tc>
      </w:tr>
      <w:tr w:rsidR="005B7866" w:rsidRPr="00B3056F" w14:paraId="6A3A12CB" w14:textId="77777777" w:rsidTr="007F1FAF">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32575EA" w14:textId="77777777" w:rsidR="005B7866" w:rsidRPr="00B3056F" w:rsidRDefault="005B7866" w:rsidP="007F1FAF">
            <w:pPr>
              <w:pStyle w:val="TAL"/>
            </w:pPr>
            <w:proofErr w:type="spellStart"/>
            <w:r w:rsidRPr="00B3056F">
              <w:t>pgwFqdn</w:t>
            </w:r>
            <w:proofErr w:type="spellEnd"/>
          </w:p>
        </w:tc>
        <w:tc>
          <w:tcPr>
            <w:tcW w:w="1277" w:type="dxa"/>
            <w:gridSpan w:val="2"/>
            <w:tcBorders>
              <w:top w:val="single" w:sz="4" w:space="0" w:color="auto"/>
              <w:left w:val="single" w:sz="4" w:space="0" w:color="auto"/>
              <w:bottom w:val="single" w:sz="4" w:space="0" w:color="auto"/>
              <w:right w:val="single" w:sz="4" w:space="0" w:color="auto"/>
            </w:tcBorders>
          </w:tcPr>
          <w:p w14:paraId="4F29463B" w14:textId="77777777" w:rsidR="005B7866" w:rsidRPr="00B3056F" w:rsidRDefault="005B7866" w:rsidP="007F1FAF">
            <w:pPr>
              <w:pStyle w:val="TAL"/>
            </w:pPr>
            <w:r w:rsidRPr="00B3056F">
              <w:t>string</w:t>
            </w:r>
          </w:p>
        </w:tc>
        <w:tc>
          <w:tcPr>
            <w:tcW w:w="283" w:type="dxa"/>
            <w:gridSpan w:val="2"/>
            <w:tcBorders>
              <w:top w:val="single" w:sz="4" w:space="0" w:color="auto"/>
              <w:left w:val="single" w:sz="4" w:space="0" w:color="auto"/>
              <w:bottom w:val="single" w:sz="4" w:space="0" w:color="auto"/>
              <w:right w:val="single" w:sz="4" w:space="0" w:color="auto"/>
            </w:tcBorders>
          </w:tcPr>
          <w:p w14:paraId="7D78366D" w14:textId="77777777" w:rsidR="005B7866" w:rsidRPr="00B3056F" w:rsidRDefault="005B7866" w:rsidP="007F1FAF">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07CCE126" w14:textId="77777777" w:rsidR="005B7866" w:rsidRPr="00B3056F" w:rsidRDefault="005B7866" w:rsidP="007F1FAF">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59E6117F" w14:textId="77777777" w:rsidR="005B7866" w:rsidRPr="00B3056F" w:rsidRDefault="005B7866" w:rsidP="007F1FAF">
            <w:pPr>
              <w:pStyle w:val="TAL"/>
              <w:rPr>
                <w:rFonts w:cs="Arial"/>
                <w:szCs w:val="18"/>
              </w:rPr>
            </w:pPr>
            <w:r w:rsidRPr="00B3056F">
              <w:rPr>
                <w:rFonts w:cs="Arial"/>
                <w:szCs w:val="18"/>
              </w:rPr>
              <w:t>FQDN of the PGW in the "PGW-C+SMF", to be included for interworking with EPS.</w:t>
            </w:r>
          </w:p>
        </w:tc>
      </w:tr>
      <w:tr w:rsidR="005B7866" w:rsidRPr="00B3056F" w14:paraId="153B477D" w14:textId="77777777" w:rsidTr="007F1FAF">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50EFF7E5" w14:textId="77777777" w:rsidR="005B7866" w:rsidRPr="00B3056F" w:rsidRDefault="005B7866" w:rsidP="007F1FAF">
            <w:pPr>
              <w:pStyle w:val="TAL"/>
            </w:pPr>
            <w:proofErr w:type="spellStart"/>
            <w:r w:rsidRPr="00B3056F">
              <w:rPr>
                <w:rFonts w:hint="eastAsia"/>
              </w:rPr>
              <w:t>epdgInd</w:t>
            </w:r>
            <w:proofErr w:type="spellEnd"/>
          </w:p>
        </w:tc>
        <w:tc>
          <w:tcPr>
            <w:tcW w:w="1277" w:type="dxa"/>
            <w:gridSpan w:val="2"/>
            <w:tcBorders>
              <w:top w:val="single" w:sz="4" w:space="0" w:color="auto"/>
              <w:left w:val="single" w:sz="4" w:space="0" w:color="auto"/>
              <w:bottom w:val="single" w:sz="4" w:space="0" w:color="auto"/>
              <w:right w:val="single" w:sz="4" w:space="0" w:color="auto"/>
            </w:tcBorders>
          </w:tcPr>
          <w:p w14:paraId="2105F997" w14:textId="77777777" w:rsidR="005B7866" w:rsidRPr="00B3056F" w:rsidRDefault="005B7866" w:rsidP="007F1FAF">
            <w:pPr>
              <w:pStyle w:val="TAL"/>
            </w:pPr>
            <w:proofErr w:type="spellStart"/>
            <w:r w:rsidRPr="00B3056F">
              <w:t>boolean</w:t>
            </w:r>
            <w:proofErr w:type="spellEnd"/>
          </w:p>
        </w:tc>
        <w:tc>
          <w:tcPr>
            <w:tcW w:w="283" w:type="dxa"/>
            <w:gridSpan w:val="2"/>
            <w:tcBorders>
              <w:top w:val="single" w:sz="4" w:space="0" w:color="auto"/>
              <w:left w:val="single" w:sz="4" w:space="0" w:color="auto"/>
              <w:bottom w:val="single" w:sz="4" w:space="0" w:color="auto"/>
              <w:right w:val="single" w:sz="4" w:space="0" w:color="auto"/>
            </w:tcBorders>
          </w:tcPr>
          <w:p w14:paraId="7D44D0D2" w14:textId="77777777" w:rsidR="005B7866" w:rsidRPr="00B3056F" w:rsidRDefault="005B7866" w:rsidP="007F1FAF">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540C069E" w14:textId="77777777" w:rsidR="005B7866" w:rsidRPr="00B3056F" w:rsidRDefault="005B7866" w:rsidP="007F1FAF">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6C66BED3" w14:textId="77777777" w:rsidR="005B7866" w:rsidRPr="00B3056F" w:rsidRDefault="005B7866" w:rsidP="007F1FAF">
            <w:pPr>
              <w:pStyle w:val="TAL"/>
              <w:rPr>
                <w:rFonts w:cs="Arial"/>
                <w:szCs w:val="18"/>
              </w:rPr>
            </w:pPr>
            <w:r w:rsidRPr="00B3056F">
              <w:rPr>
                <w:rFonts w:cs="Arial"/>
                <w:szCs w:val="18"/>
              </w:rPr>
              <w:t xml:space="preserve">Indicate whether access is from </w:t>
            </w:r>
            <w:proofErr w:type="spellStart"/>
            <w:r w:rsidRPr="00B3056F">
              <w:rPr>
                <w:rFonts w:cs="Arial"/>
                <w:szCs w:val="18"/>
              </w:rPr>
              <w:t>ePDG</w:t>
            </w:r>
            <w:proofErr w:type="spellEnd"/>
            <w:r w:rsidRPr="00B3056F">
              <w:rPr>
                <w:rFonts w:cs="Arial"/>
                <w:szCs w:val="18"/>
              </w:rPr>
              <w:t>.</w:t>
            </w:r>
          </w:p>
          <w:p w14:paraId="3CB3A647" w14:textId="77777777" w:rsidR="005B7866" w:rsidRPr="00B3056F" w:rsidRDefault="005B7866" w:rsidP="007F1FAF">
            <w:pPr>
              <w:pStyle w:val="TAL"/>
              <w:rPr>
                <w:rFonts w:cs="Arial"/>
                <w:szCs w:val="18"/>
              </w:rPr>
            </w:pPr>
            <w:r w:rsidRPr="00B3056F">
              <w:rPr>
                <w:rFonts w:cs="Arial"/>
                <w:szCs w:val="18"/>
              </w:rPr>
              <w:t xml:space="preserve">true: access from </w:t>
            </w:r>
            <w:proofErr w:type="spellStart"/>
            <w:r w:rsidRPr="00B3056F">
              <w:rPr>
                <w:rFonts w:cs="Arial"/>
                <w:szCs w:val="18"/>
              </w:rPr>
              <w:t>ePDG</w:t>
            </w:r>
            <w:proofErr w:type="spellEnd"/>
            <w:r w:rsidRPr="00B3056F">
              <w:rPr>
                <w:rFonts w:cs="Arial"/>
                <w:szCs w:val="18"/>
              </w:rPr>
              <w:t>.</w:t>
            </w:r>
          </w:p>
          <w:p w14:paraId="52FED4EC" w14:textId="77777777" w:rsidR="005B7866" w:rsidRPr="00B3056F" w:rsidRDefault="005B7866" w:rsidP="007F1FAF">
            <w:pPr>
              <w:pStyle w:val="TAL"/>
              <w:rPr>
                <w:rFonts w:cs="Arial"/>
                <w:szCs w:val="18"/>
              </w:rPr>
            </w:pPr>
            <w:r w:rsidRPr="00B3056F">
              <w:rPr>
                <w:rFonts w:cs="Arial"/>
                <w:szCs w:val="18"/>
              </w:rPr>
              <w:t xml:space="preserve">false or absent: not access from </w:t>
            </w:r>
            <w:proofErr w:type="spellStart"/>
            <w:r w:rsidRPr="00B3056F">
              <w:rPr>
                <w:rFonts w:cs="Arial"/>
                <w:szCs w:val="18"/>
              </w:rPr>
              <w:t>ePDG</w:t>
            </w:r>
            <w:proofErr w:type="spellEnd"/>
          </w:p>
        </w:tc>
      </w:tr>
      <w:tr w:rsidR="005B7866" w:rsidRPr="00B3056F" w14:paraId="526DB41C" w14:textId="77777777" w:rsidTr="007F1FAF">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E325384" w14:textId="77777777" w:rsidR="005B7866" w:rsidRPr="00B3056F" w:rsidRDefault="005B7866" w:rsidP="007F1FAF">
            <w:pPr>
              <w:pStyle w:val="TAL"/>
            </w:pPr>
            <w:proofErr w:type="spellStart"/>
            <w:r w:rsidRPr="00B3056F">
              <w:t>deregCallbackUri</w:t>
            </w:r>
            <w:proofErr w:type="spellEnd"/>
          </w:p>
        </w:tc>
        <w:tc>
          <w:tcPr>
            <w:tcW w:w="1277" w:type="dxa"/>
            <w:gridSpan w:val="2"/>
            <w:tcBorders>
              <w:top w:val="single" w:sz="4" w:space="0" w:color="auto"/>
              <w:left w:val="single" w:sz="4" w:space="0" w:color="auto"/>
              <w:bottom w:val="single" w:sz="4" w:space="0" w:color="auto"/>
              <w:right w:val="single" w:sz="4" w:space="0" w:color="auto"/>
            </w:tcBorders>
          </w:tcPr>
          <w:p w14:paraId="0BBA9EE9" w14:textId="77777777" w:rsidR="005B7866" w:rsidRPr="00B3056F" w:rsidRDefault="005B7866" w:rsidP="007F1FAF">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116F0DB7" w14:textId="77777777" w:rsidR="005B7866" w:rsidRPr="00B3056F" w:rsidRDefault="005B7866" w:rsidP="007F1FAF">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6C6DDA61" w14:textId="77777777" w:rsidR="005B7866" w:rsidRPr="00B3056F" w:rsidRDefault="005B7866" w:rsidP="007F1FAF">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D5F9E38" w14:textId="77777777" w:rsidR="005B7866" w:rsidRPr="00B3056F" w:rsidRDefault="005B7866" w:rsidP="007F1FAF">
            <w:pPr>
              <w:pStyle w:val="TAL"/>
              <w:rPr>
                <w:rFonts w:cs="Arial"/>
                <w:szCs w:val="18"/>
              </w:rPr>
            </w:pPr>
            <w:r w:rsidRPr="00B3056F">
              <w:rPr>
                <w:rFonts w:cs="Arial"/>
                <w:szCs w:val="18"/>
              </w:rPr>
              <w:t>A URI provided by the SMF to receive (implicitly subscribed) notifications on deregistration.</w:t>
            </w:r>
          </w:p>
          <w:p w14:paraId="6845A23C" w14:textId="77777777" w:rsidR="005B7866" w:rsidRPr="00B3056F" w:rsidRDefault="005B7866" w:rsidP="007F1FAF">
            <w:pPr>
              <w:pStyle w:val="TAL"/>
              <w:rPr>
                <w:rFonts w:cs="Arial"/>
                <w:szCs w:val="18"/>
              </w:rPr>
            </w:pPr>
            <w:r w:rsidRPr="00B3056F">
              <w:rPr>
                <w:rFonts w:cs="Arial" w:hint="eastAsia"/>
                <w:szCs w:val="18"/>
              </w:rPr>
              <w:t xml:space="preserve">The deregistration </w:t>
            </w:r>
            <w:proofErr w:type="spellStart"/>
            <w:r w:rsidRPr="00B3056F">
              <w:rPr>
                <w:rFonts w:cs="Arial" w:hint="eastAsia"/>
                <w:szCs w:val="18"/>
              </w:rPr>
              <w:t>callback</w:t>
            </w:r>
            <w:proofErr w:type="spellEnd"/>
            <w:r w:rsidRPr="00B3056F">
              <w:rPr>
                <w:rFonts w:cs="Arial" w:hint="eastAsia"/>
                <w:szCs w:val="18"/>
              </w:rPr>
              <w:t xml:space="preserve"> URI shall have unique information within SMF set to identify the UE to be deregistered.</w:t>
            </w:r>
          </w:p>
        </w:tc>
      </w:tr>
      <w:tr w:rsidR="005B7866" w:rsidRPr="00B3056F" w14:paraId="52800027" w14:textId="77777777" w:rsidTr="007F1FAF">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55A3679E" w14:textId="77777777" w:rsidR="005B7866" w:rsidRPr="00B3056F" w:rsidRDefault="005B7866" w:rsidP="007F1FAF">
            <w:pPr>
              <w:pStyle w:val="TAL"/>
            </w:pPr>
            <w:proofErr w:type="spellStart"/>
            <w:r w:rsidRPr="00B3056F">
              <w:rPr>
                <w:rFonts w:hint="eastAsia"/>
              </w:rPr>
              <w:t>r</w:t>
            </w:r>
            <w:r w:rsidRPr="00B3056F">
              <w:t>egistrationReason</w:t>
            </w:r>
            <w:proofErr w:type="spellEnd"/>
          </w:p>
        </w:tc>
        <w:tc>
          <w:tcPr>
            <w:tcW w:w="1277" w:type="dxa"/>
            <w:gridSpan w:val="2"/>
            <w:tcBorders>
              <w:top w:val="single" w:sz="4" w:space="0" w:color="auto"/>
              <w:left w:val="single" w:sz="4" w:space="0" w:color="auto"/>
              <w:bottom w:val="single" w:sz="4" w:space="0" w:color="auto"/>
              <w:right w:val="single" w:sz="4" w:space="0" w:color="auto"/>
            </w:tcBorders>
          </w:tcPr>
          <w:p w14:paraId="78CB033E" w14:textId="77777777" w:rsidR="005B7866" w:rsidRPr="00B3056F" w:rsidRDefault="005B7866" w:rsidP="007F1FAF">
            <w:pPr>
              <w:pStyle w:val="TAL"/>
            </w:pPr>
            <w:proofErr w:type="spellStart"/>
            <w:r w:rsidRPr="00B3056F">
              <w:t>RegistrationReason</w:t>
            </w:r>
            <w:proofErr w:type="spellEnd"/>
          </w:p>
        </w:tc>
        <w:tc>
          <w:tcPr>
            <w:tcW w:w="283" w:type="dxa"/>
            <w:gridSpan w:val="2"/>
            <w:tcBorders>
              <w:top w:val="single" w:sz="4" w:space="0" w:color="auto"/>
              <w:left w:val="single" w:sz="4" w:space="0" w:color="auto"/>
              <w:bottom w:val="single" w:sz="4" w:space="0" w:color="auto"/>
              <w:right w:val="single" w:sz="4" w:space="0" w:color="auto"/>
            </w:tcBorders>
          </w:tcPr>
          <w:p w14:paraId="1F48627A" w14:textId="77777777" w:rsidR="005B7866" w:rsidRPr="00B3056F" w:rsidRDefault="005B7866" w:rsidP="007F1FAF">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36F6AD06" w14:textId="77777777" w:rsidR="005B7866" w:rsidRPr="00B3056F" w:rsidRDefault="005B7866" w:rsidP="007F1FAF">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30589CB1" w14:textId="77777777" w:rsidR="005B7866" w:rsidRPr="00B3056F" w:rsidRDefault="005B7866" w:rsidP="007F1FAF">
            <w:pPr>
              <w:pStyle w:val="TAL"/>
              <w:rPr>
                <w:rFonts w:cs="Arial"/>
                <w:szCs w:val="18"/>
              </w:rPr>
            </w:pPr>
            <w:r w:rsidRPr="00B3056F">
              <w:rPr>
                <w:rFonts w:cs="Arial"/>
                <w:szCs w:val="18"/>
              </w:rPr>
              <w:t>Indicates registration reason.</w:t>
            </w:r>
          </w:p>
        </w:tc>
      </w:tr>
      <w:tr w:rsidR="005B7866" w:rsidRPr="00B3056F" w14:paraId="55ED5F0C" w14:textId="77777777" w:rsidTr="007F1FAF">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392A772" w14:textId="77777777" w:rsidR="005B7866" w:rsidRPr="00B3056F" w:rsidRDefault="005B7866" w:rsidP="007F1FAF">
            <w:pPr>
              <w:pStyle w:val="TAL"/>
            </w:pPr>
            <w:proofErr w:type="spellStart"/>
            <w:r w:rsidRPr="00B3056F">
              <w:t>registrationTime</w:t>
            </w:r>
            <w:proofErr w:type="spellEnd"/>
          </w:p>
        </w:tc>
        <w:tc>
          <w:tcPr>
            <w:tcW w:w="1277" w:type="dxa"/>
            <w:gridSpan w:val="2"/>
            <w:tcBorders>
              <w:top w:val="single" w:sz="4" w:space="0" w:color="auto"/>
              <w:left w:val="single" w:sz="4" w:space="0" w:color="auto"/>
              <w:bottom w:val="single" w:sz="4" w:space="0" w:color="auto"/>
              <w:right w:val="single" w:sz="4" w:space="0" w:color="auto"/>
            </w:tcBorders>
          </w:tcPr>
          <w:p w14:paraId="7C2E7AA1" w14:textId="77777777" w:rsidR="005B7866" w:rsidRPr="00B3056F" w:rsidRDefault="005B7866" w:rsidP="007F1FAF">
            <w:pPr>
              <w:pStyle w:val="TAL"/>
            </w:pPr>
            <w:proofErr w:type="spellStart"/>
            <w:r w:rsidRPr="00B3056F">
              <w:t>DateTime</w:t>
            </w:r>
            <w:proofErr w:type="spellEnd"/>
          </w:p>
        </w:tc>
        <w:tc>
          <w:tcPr>
            <w:tcW w:w="283" w:type="dxa"/>
            <w:gridSpan w:val="2"/>
            <w:tcBorders>
              <w:top w:val="single" w:sz="4" w:space="0" w:color="auto"/>
              <w:left w:val="single" w:sz="4" w:space="0" w:color="auto"/>
              <w:bottom w:val="single" w:sz="4" w:space="0" w:color="auto"/>
              <w:right w:val="single" w:sz="4" w:space="0" w:color="auto"/>
            </w:tcBorders>
          </w:tcPr>
          <w:p w14:paraId="1E2377DD" w14:textId="77777777" w:rsidR="005B7866" w:rsidRPr="00B3056F" w:rsidRDefault="005B7866" w:rsidP="007F1FAF">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51BA190C" w14:textId="77777777" w:rsidR="005B7866" w:rsidRPr="00B3056F" w:rsidRDefault="005B7866" w:rsidP="007F1FAF">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6B5FD14D" w14:textId="77777777" w:rsidR="005B7866" w:rsidRPr="00B3056F" w:rsidRDefault="005B7866" w:rsidP="007F1FAF">
            <w:pPr>
              <w:pStyle w:val="TAL"/>
              <w:rPr>
                <w:rFonts w:cs="Arial"/>
                <w:szCs w:val="18"/>
              </w:rPr>
            </w:pPr>
            <w:r w:rsidRPr="00B3056F">
              <w:rPr>
                <w:rFonts w:cs="Arial"/>
                <w:szCs w:val="18"/>
              </w:rPr>
              <w:t xml:space="preserve">Time of </w:t>
            </w:r>
            <w:proofErr w:type="spellStart"/>
            <w:r w:rsidRPr="00B3056F">
              <w:rPr>
                <w:rFonts w:cs="Arial"/>
                <w:szCs w:val="18"/>
              </w:rPr>
              <w:t>SmfRegistration</w:t>
            </w:r>
            <w:proofErr w:type="spellEnd"/>
            <w:r w:rsidRPr="00B3056F">
              <w:rPr>
                <w:rFonts w:cs="Arial"/>
                <w:szCs w:val="18"/>
              </w:rPr>
              <w:t xml:space="preserve">. Shall be present when used on </w:t>
            </w:r>
            <w:proofErr w:type="spellStart"/>
            <w:r w:rsidRPr="00B3056F">
              <w:rPr>
                <w:rFonts w:cs="Arial"/>
                <w:szCs w:val="18"/>
              </w:rPr>
              <w:t>Nudr</w:t>
            </w:r>
            <w:proofErr w:type="spellEnd"/>
            <w:r w:rsidRPr="00B3056F">
              <w:rPr>
                <w:rFonts w:cs="Arial"/>
                <w:szCs w:val="18"/>
              </w:rPr>
              <w:t>.</w:t>
            </w:r>
          </w:p>
        </w:tc>
      </w:tr>
      <w:tr w:rsidR="005B7866" w:rsidRPr="00B3056F" w14:paraId="0B0F1604" w14:textId="77777777" w:rsidTr="007F1FAF">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E6434BE" w14:textId="77777777" w:rsidR="005B7866" w:rsidRPr="00B3056F" w:rsidRDefault="005B7866" w:rsidP="007F1FAF">
            <w:pPr>
              <w:pStyle w:val="TAL"/>
            </w:pPr>
            <w:proofErr w:type="spellStart"/>
            <w:r>
              <w:t>contextInfo</w:t>
            </w:r>
            <w:proofErr w:type="spellEnd"/>
          </w:p>
        </w:tc>
        <w:tc>
          <w:tcPr>
            <w:tcW w:w="1277" w:type="dxa"/>
            <w:gridSpan w:val="2"/>
            <w:tcBorders>
              <w:top w:val="single" w:sz="4" w:space="0" w:color="auto"/>
              <w:left w:val="single" w:sz="4" w:space="0" w:color="auto"/>
              <w:bottom w:val="single" w:sz="4" w:space="0" w:color="auto"/>
              <w:right w:val="single" w:sz="4" w:space="0" w:color="auto"/>
            </w:tcBorders>
          </w:tcPr>
          <w:p w14:paraId="35480749" w14:textId="77777777" w:rsidR="005B7866" w:rsidRPr="00B3056F" w:rsidRDefault="005B7866" w:rsidP="007F1FAF">
            <w:pPr>
              <w:pStyle w:val="TAL"/>
            </w:pPr>
            <w:proofErr w:type="spellStart"/>
            <w:r>
              <w:t>ContextInfo</w:t>
            </w:r>
            <w:proofErr w:type="spellEnd"/>
          </w:p>
        </w:tc>
        <w:tc>
          <w:tcPr>
            <w:tcW w:w="283" w:type="dxa"/>
            <w:gridSpan w:val="2"/>
            <w:tcBorders>
              <w:top w:val="single" w:sz="4" w:space="0" w:color="auto"/>
              <w:left w:val="single" w:sz="4" w:space="0" w:color="auto"/>
              <w:bottom w:val="single" w:sz="4" w:space="0" w:color="auto"/>
              <w:right w:val="single" w:sz="4" w:space="0" w:color="auto"/>
            </w:tcBorders>
          </w:tcPr>
          <w:p w14:paraId="274C4015" w14:textId="77777777" w:rsidR="005B7866" w:rsidRPr="00B3056F" w:rsidRDefault="005B7866" w:rsidP="007F1FAF">
            <w:pPr>
              <w:pStyle w:val="TAC"/>
            </w:pPr>
            <w:r>
              <w:t>C</w:t>
            </w:r>
          </w:p>
        </w:tc>
        <w:tc>
          <w:tcPr>
            <w:tcW w:w="1135" w:type="dxa"/>
            <w:gridSpan w:val="2"/>
            <w:tcBorders>
              <w:top w:val="single" w:sz="4" w:space="0" w:color="auto"/>
              <w:left w:val="single" w:sz="4" w:space="0" w:color="auto"/>
              <w:bottom w:val="single" w:sz="4" w:space="0" w:color="auto"/>
              <w:right w:val="single" w:sz="4" w:space="0" w:color="auto"/>
            </w:tcBorders>
          </w:tcPr>
          <w:p w14:paraId="334320D3" w14:textId="77777777" w:rsidR="005B7866" w:rsidRPr="00B3056F" w:rsidRDefault="005B7866" w:rsidP="007F1FAF">
            <w:pPr>
              <w:pStyle w:val="TAL"/>
            </w:pPr>
            <w:r>
              <w:t>0..1</w:t>
            </w:r>
          </w:p>
        </w:tc>
        <w:tc>
          <w:tcPr>
            <w:tcW w:w="4251" w:type="dxa"/>
            <w:gridSpan w:val="2"/>
            <w:tcBorders>
              <w:top w:val="single" w:sz="4" w:space="0" w:color="auto"/>
              <w:left w:val="single" w:sz="4" w:space="0" w:color="auto"/>
              <w:bottom w:val="single" w:sz="4" w:space="0" w:color="auto"/>
              <w:right w:val="single" w:sz="4" w:space="0" w:color="auto"/>
            </w:tcBorders>
          </w:tcPr>
          <w:p w14:paraId="314F0529" w14:textId="77777777" w:rsidR="005B7866" w:rsidRDefault="005B7866" w:rsidP="007F1FAF">
            <w:pPr>
              <w:pStyle w:val="TAL"/>
              <w:rPr>
                <w:rFonts w:cs="Arial"/>
                <w:szCs w:val="18"/>
              </w:rPr>
            </w:pPr>
            <w:r>
              <w:rPr>
                <w:rFonts w:cs="Arial"/>
                <w:szCs w:val="18"/>
              </w:rPr>
              <w:t xml:space="preserve">This IE if present may contain e.g. the headers received by the UDM along with the </w:t>
            </w:r>
            <w:proofErr w:type="spellStart"/>
            <w:r>
              <w:rPr>
                <w:rFonts w:cs="Arial"/>
                <w:szCs w:val="18"/>
              </w:rPr>
              <w:t>SmfRegistration</w:t>
            </w:r>
            <w:proofErr w:type="spellEnd"/>
            <w:r>
              <w:rPr>
                <w:rFonts w:cs="Arial"/>
                <w:szCs w:val="18"/>
              </w:rPr>
              <w:t>.</w:t>
            </w:r>
          </w:p>
          <w:p w14:paraId="3F85CCD0" w14:textId="77777777" w:rsidR="005B7866" w:rsidRPr="00B3056F" w:rsidRDefault="005B7866" w:rsidP="007F1FAF">
            <w:pPr>
              <w:pStyle w:val="TAL"/>
              <w:rPr>
                <w:rFonts w:cs="Arial"/>
                <w:szCs w:val="18"/>
              </w:rPr>
            </w:pPr>
            <w:r>
              <w:rPr>
                <w:rFonts w:cs="Arial"/>
                <w:szCs w:val="18"/>
              </w:rPr>
              <w:t xml:space="preserve">Shall be absent on </w:t>
            </w:r>
            <w:proofErr w:type="spellStart"/>
            <w:r>
              <w:rPr>
                <w:rFonts w:cs="Arial"/>
                <w:szCs w:val="18"/>
              </w:rPr>
              <w:t>Nudm</w:t>
            </w:r>
            <w:proofErr w:type="spellEnd"/>
            <w:r>
              <w:rPr>
                <w:rFonts w:cs="Arial"/>
                <w:szCs w:val="18"/>
              </w:rPr>
              <w:t xml:space="preserve"> and may be present on </w:t>
            </w:r>
            <w:proofErr w:type="spellStart"/>
            <w:r>
              <w:rPr>
                <w:rFonts w:cs="Arial"/>
                <w:szCs w:val="18"/>
              </w:rPr>
              <w:t>Nudr</w:t>
            </w:r>
            <w:proofErr w:type="spellEnd"/>
            <w:r>
              <w:rPr>
                <w:rFonts w:cs="Arial"/>
                <w:szCs w:val="18"/>
              </w:rPr>
              <w:t>.</w:t>
            </w:r>
          </w:p>
        </w:tc>
      </w:tr>
      <w:tr w:rsidR="00D34BB9" w14:paraId="4EBE8563" w14:textId="77777777" w:rsidTr="00D34BB9">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FA2A61E" w14:textId="77777777" w:rsidR="00D34BB9" w:rsidRDefault="00D34BB9" w:rsidP="00073FC8">
            <w:pPr>
              <w:pStyle w:val="TAL"/>
            </w:pPr>
            <w:proofErr w:type="spellStart"/>
            <w:r>
              <w:rPr>
                <w:rFonts w:hint="eastAsia"/>
              </w:rPr>
              <w:t>p</w:t>
            </w:r>
            <w:r>
              <w:t>cfId</w:t>
            </w:r>
            <w:proofErr w:type="spellEnd"/>
          </w:p>
        </w:tc>
        <w:tc>
          <w:tcPr>
            <w:tcW w:w="1277" w:type="dxa"/>
            <w:gridSpan w:val="2"/>
            <w:tcBorders>
              <w:top w:val="single" w:sz="4" w:space="0" w:color="auto"/>
              <w:left w:val="single" w:sz="4" w:space="0" w:color="auto"/>
              <w:bottom w:val="single" w:sz="4" w:space="0" w:color="auto"/>
              <w:right w:val="single" w:sz="4" w:space="0" w:color="auto"/>
            </w:tcBorders>
          </w:tcPr>
          <w:p w14:paraId="4DCBCEC0" w14:textId="77777777" w:rsidR="00D34BB9" w:rsidRDefault="00D34BB9" w:rsidP="00073FC8">
            <w:pPr>
              <w:pStyle w:val="TAL"/>
            </w:pPr>
            <w:proofErr w:type="spellStart"/>
            <w:r>
              <w:rPr>
                <w:rFonts w:hint="eastAsia"/>
              </w:rPr>
              <w:t>N</w:t>
            </w:r>
            <w:r>
              <w:t>fInstanceId</w:t>
            </w:r>
            <w:proofErr w:type="spellEnd"/>
          </w:p>
        </w:tc>
        <w:tc>
          <w:tcPr>
            <w:tcW w:w="283" w:type="dxa"/>
            <w:gridSpan w:val="2"/>
            <w:tcBorders>
              <w:top w:val="single" w:sz="4" w:space="0" w:color="auto"/>
              <w:left w:val="single" w:sz="4" w:space="0" w:color="auto"/>
              <w:bottom w:val="single" w:sz="4" w:space="0" w:color="auto"/>
              <w:right w:val="single" w:sz="4" w:space="0" w:color="auto"/>
            </w:tcBorders>
          </w:tcPr>
          <w:p w14:paraId="1EC76D59" w14:textId="77777777" w:rsidR="00D34BB9" w:rsidRDefault="00D34BB9" w:rsidP="00073FC8">
            <w:pPr>
              <w:pStyle w:val="TAC"/>
            </w:pPr>
            <w:r>
              <w:t>C</w:t>
            </w:r>
          </w:p>
        </w:tc>
        <w:tc>
          <w:tcPr>
            <w:tcW w:w="1135" w:type="dxa"/>
            <w:gridSpan w:val="2"/>
            <w:tcBorders>
              <w:top w:val="single" w:sz="4" w:space="0" w:color="auto"/>
              <w:left w:val="single" w:sz="4" w:space="0" w:color="auto"/>
              <w:bottom w:val="single" w:sz="4" w:space="0" w:color="auto"/>
              <w:right w:val="single" w:sz="4" w:space="0" w:color="auto"/>
            </w:tcBorders>
          </w:tcPr>
          <w:p w14:paraId="63BAC1C0" w14:textId="77777777" w:rsidR="00D34BB9" w:rsidRDefault="00D34BB9" w:rsidP="00073FC8">
            <w:pPr>
              <w:pStyle w:val="TAL"/>
            </w:pPr>
            <w:r>
              <w:rPr>
                <w:rFonts w:hint="eastAsia"/>
              </w:rPr>
              <w:t>0</w:t>
            </w:r>
            <w:r>
              <w:t>..1</w:t>
            </w:r>
          </w:p>
        </w:tc>
        <w:tc>
          <w:tcPr>
            <w:tcW w:w="4251" w:type="dxa"/>
            <w:gridSpan w:val="2"/>
            <w:tcBorders>
              <w:top w:val="single" w:sz="4" w:space="0" w:color="auto"/>
              <w:left w:val="single" w:sz="4" w:space="0" w:color="auto"/>
              <w:bottom w:val="single" w:sz="4" w:space="0" w:color="auto"/>
              <w:right w:val="single" w:sz="4" w:space="0" w:color="auto"/>
            </w:tcBorders>
          </w:tcPr>
          <w:p w14:paraId="0EA7DB76" w14:textId="77777777" w:rsidR="00D34BB9" w:rsidRDefault="00D34BB9" w:rsidP="00073FC8">
            <w:pPr>
              <w:pStyle w:val="TAL"/>
              <w:rPr>
                <w:rFonts w:cs="Arial"/>
                <w:szCs w:val="18"/>
              </w:rPr>
            </w:pPr>
            <w:r>
              <w:rPr>
                <w:rFonts w:cs="Arial"/>
                <w:szCs w:val="18"/>
              </w:rPr>
              <w:t xml:space="preserve">This IE shall be present if the SMF is indicated to select the same PCF instance for SM Policy Control. </w:t>
            </w:r>
          </w:p>
          <w:p w14:paraId="589B093E" w14:textId="77777777" w:rsidR="00D34BB9" w:rsidRDefault="00D34BB9" w:rsidP="00073FC8">
            <w:pPr>
              <w:pStyle w:val="TAL"/>
              <w:rPr>
                <w:rFonts w:cs="Arial"/>
                <w:szCs w:val="18"/>
              </w:rPr>
            </w:pPr>
            <w:r>
              <w:rPr>
                <w:rFonts w:cs="Arial"/>
                <w:szCs w:val="18"/>
              </w:rPr>
              <w:t xml:space="preserve">When present, it indicates the </w:t>
            </w:r>
            <w:r>
              <w:rPr>
                <w:rFonts w:cs="Arial" w:hint="eastAsia"/>
                <w:szCs w:val="18"/>
              </w:rPr>
              <w:t>P</w:t>
            </w:r>
            <w:r>
              <w:rPr>
                <w:rFonts w:cs="Arial"/>
                <w:szCs w:val="18"/>
              </w:rPr>
              <w:t>CF Identifier that serving the PDU Session/PDN Connection.</w:t>
            </w:r>
          </w:p>
        </w:tc>
      </w:tr>
    </w:tbl>
    <w:p w14:paraId="5CCC51BF" w14:textId="77777777" w:rsidR="005B7866" w:rsidRPr="00B3056F" w:rsidRDefault="005B7866" w:rsidP="005B7866"/>
    <w:p w14:paraId="2568F25E" w14:textId="77777777" w:rsidR="005B7866" w:rsidRPr="00B3056F" w:rsidRDefault="005B7866" w:rsidP="005B7866">
      <w:pPr>
        <w:pStyle w:val="Heading5"/>
      </w:pPr>
      <w:bookmarkStart w:id="3447" w:name="_Toc11338688"/>
      <w:bookmarkStart w:id="3448" w:name="_Toc27585368"/>
      <w:bookmarkStart w:id="3449" w:name="_Toc36457364"/>
      <w:bookmarkStart w:id="3450" w:name="_Toc45028276"/>
      <w:bookmarkStart w:id="3451" w:name="_Toc45029111"/>
      <w:bookmarkStart w:id="3452" w:name="_Toc67681873"/>
      <w:bookmarkStart w:id="3453" w:name="_Toc74944885"/>
      <w:r w:rsidRPr="00B3056F">
        <w:lastRenderedPageBreak/>
        <w:t>6.2.6.2.5</w:t>
      </w:r>
      <w:r w:rsidRPr="00B3056F">
        <w:tab/>
        <w:t xml:space="preserve">Type: </w:t>
      </w:r>
      <w:proofErr w:type="spellStart"/>
      <w:r w:rsidRPr="00B3056F">
        <w:t>DeregistrationData</w:t>
      </w:r>
      <w:bookmarkEnd w:id="3447"/>
      <w:bookmarkEnd w:id="3448"/>
      <w:bookmarkEnd w:id="3449"/>
      <w:bookmarkEnd w:id="3450"/>
      <w:bookmarkEnd w:id="3451"/>
      <w:bookmarkEnd w:id="3452"/>
      <w:bookmarkEnd w:id="3453"/>
      <w:proofErr w:type="spellEnd"/>
    </w:p>
    <w:p w14:paraId="4626BBCB" w14:textId="77777777" w:rsidR="005B7866" w:rsidRPr="00B3056F" w:rsidRDefault="005B7866" w:rsidP="005B7866">
      <w:pPr>
        <w:pStyle w:val="TH"/>
      </w:pPr>
      <w:r w:rsidRPr="00B3056F">
        <w:rPr>
          <w:noProof/>
        </w:rPr>
        <w:t>Table </w:t>
      </w:r>
      <w:r w:rsidRPr="00B3056F">
        <w:t xml:space="preserve">6.2.6.2.5-1: </w:t>
      </w:r>
      <w:r w:rsidRPr="00B3056F">
        <w:rPr>
          <w:noProof/>
        </w:rPr>
        <w:t>Definition of type DeregistrationData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5B7866" w:rsidRPr="00B3056F" w14:paraId="318263B5"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56FF24B3" w14:textId="77777777" w:rsidR="005B7866" w:rsidRPr="00B3056F" w:rsidRDefault="005B7866" w:rsidP="007F1FAF">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52FCB96"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A1E3D3"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AE078C" w14:textId="77777777" w:rsidR="005B7866" w:rsidRPr="00B3056F" w:rsidRDefault="005B7866" w:rsidP="007F1FAF">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643CEF"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7CCAD7C4"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tcPr>
          <w:p w14:paraId="7237EA25" w14:textId="77777777" w:rsidR="005B7866" w:rsidRPr="00B3056F" w:rsidRDefault="005B7866" w:rsidP="007F1FAF">
            <w:pPr>
              <w:pStyle w:val="TAL"/>
            </w:pPr>
            <w:proofErr w:type="spellStart"/>
            <w:r w:rsidRPr="00B3056F">
              <w:t>deregReason</w:t>
            </w:r>
            <w:proofErr w:type="spellEnd"/>
          </w:p>
        </w:tc>
        <w:tc>
          <w:tcPr>
            <w:tcW w:w="1276" w:type="dxa"/>
            <w:tcBorders>
              <w:top w:val="single" w:sz="4" w:space="0" w:color="auto"/>
              <w:left w:val="single" w:sz="4" w:space="0" w:color="auto"/>
              <w:bottom w:val="single" w:sz="4" w:space="0" w:color="auto"/>
              <w:right w:val="single" w:sz="4" w:space="0" w:color="auto"/>
            </w:tcBorders>
          </w:tcPr>
          <w:p w14:paraId="661E9403" w14:textId="77777777" w:rsidR="005B7866" w:rsidRPr="00B3056F" w:rsidRDefault="005B7866" w:rsidP="007F1FAF">
            <w:pPr>
              <w:pStyle w:val="TAL"/>
            </w:pPr>
            <w:proofErr w:type="spellStart"/>
            <w:r w:rsidRPr="00B3056F">
              <w:t>DeregistrationReason</w:t>
            </w:r>
            <w:proofErr w:type="spellEnd"/>
          </w:p>
        </w:tc>
        <w:tc>
          <w:tcPr>
            <w:tcW w:w="425" w:type="dxa"/>
            <w:tcBorders>
              <w:top w:val="single" w:sz="4" w:space="0" w:color="auto"/>
              <w:left w:val="single" w:sz="4" w:space="0" w:color="auto"/>
              <w:bottom w:val="single" w:sz="4" w:space="0" w:color="auto"/>
              <w:right w:val="single" w:sz="4" w:space="0" w:color="auto"/>
            </w:tcBorders>
          </w:tcPr>
          <w:p w14:paraId="3E21199F"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6E0BD22" w14:textId="77777777" w:rsidR="005B7866" w:rsidRPr="00B3056F" w:rsidRDefault="005B7866" w:rsidP="007F1FAF">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C4890F" w14:textId="77777777" w:rsidR="005B7866" w:rsidRPr="00B3056F" w:rsidRDefault="005B7866" w:rsidP="007F1FAF">
            <w:pPr>
              <w:pStyle w:val="TAL"/>
              <w:rPr>
                <w:rFonts w:cs="Arial"/>
                <w:szCs w:val="18"/>
              </w:rPr>
            </w:pPr>
            <w:r w:rsidRPr="00B3056F">
              <w:rPr>
                <w:rFonts w:cs="Arial"/>
                <w:szCs w:val="18"/>
              </w:rPr>
              <w:t>String; see clause 6.2.6.3.3</w:t>
            </w:r>
          </w:p>
        </w:tc>
      </w:tr>
      <w:tr w:rsidR="005B7866" w:rsidRPr="00B3056F" w14:paraId="57446767"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tcPr>
          <w:p w14:paraId="0CC479CF" w14:textId="77777777" w:rsidR="005B7866" w:rsidRPr="00B3056F" w:rsidRDefault="005B7866" w:rsidP="007F1FAF">
            <w:pPr>
              <w:pStyle w:val="TAL"/>
            </w:pPr>
            <w:proofErr w:type="spellStart"/>
            <w:r w:rsidRPr="00B3056F">
              <w:t>accessType</w:t>
            </w:r>
            <w:proofErr w:type="spellEnd"/>
          </w:p>
        </w:tc>
        <w:tc>
          <w:tcPr>
            <w:tcW w:w="1276" w:type="dxa"/>
            <w:tcBorders>
              <w:top w:val="single" w:sz="4" w:space="0" w:color="auto"/>
              <w:left w:val="single" w:sz="4" w:space="0" w:color="auto"/>
              <w:bottom w:val="single" w:sz="4" w:space="0" w:color="auto"/>
              <w:right w:val="single" w:sz="4" w:space="0" w:color="auto"/>
            </w:tcBorders>
          </w:tcPr>
          <w:p w14:paraId="6881BA8F" w14:textId="77777777" w:rsidR="005B7866" w:rsidRPr="00B3056F" w:rsidRDefault="005B7866" w:rsidP="007F1FAF">
            <w:pPr>
              <w:pStyle w:val="TAL"/>
            </w:pPr>
            <w:proofErr w:type="spellStart"/>
            <w:r w:rsidRPr="00B3056F">
              <w:t>AccessType</w:t>
            </w:r>
            <w:proofErr w:type="spellEnd"/>
          </w:p>
        </w:tc>
        <w:tc>
          <w:tcPr>
            <w:tcW w:w="425" w:type="dxa"/>
            <w:tcBorders>
              <w:top w:val="single" w:sz="4" w:space="0" w:color="auto"/>
              <w:left w:val="single" w:sz="4" w:space="0" w:color="auto"/>
              <w:bottom w:val="single" w:sz="4" w:space="0" w:color="auto"/>
              <w:right w:val="single" w:sz="4" w:space="0" w:color="auto"/>
            </w:tcBorders>
          </w:tcPr>
          <w:p w14:paraId="53DF0146" w14:textId="77777777" w:rsidR="005B7866" w:rsidRPr="00B3056F" w:rsidRDefault="005B7866" w:rsidP="007F1F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40C7E7" w14:textId="77777777" w:rsidR="005B7866" w:rsidRPr="00B3056F" w:rsidRDefault="005B7866" w:rsidP="007F1FAF">
            <w:pPr>
              <w:pStyle w:val="TAL"/>
            </w:pPr>
            <w:r>
              <w:t>0..</w:t>
            </w:r>
            <w:r w:rsidRPr="00B3056F">
              <w:t>1</w:t>
            </w:r>
          </w:p>
        </w:tc>
        <w:tc>
          <w:tcPr>
            <w:tcW w:w="4359" w:type="dxa"/>
            <w:tcBorders>
              <w:top w:val="single" w:sz="4" w:space="0" w:color="auto"/>
              <w:left w:val="single" w:sz="4" w:space="0" w:color="auto"/>
              <w:bottom w:val="single" w:sz="4" w:space="0" w:color="auto"/>
              <w:right w:val="single" w:sz="4" w:space="0" w:color="auto"/>
            </w:tcBorders>
          </w:tcPr>
          <w:p w14:paraId="2941AADB" w14:textId="77777777" w:rsidR="005B7866" w:rsidRPr="00B3056F" w:rsidRDefault="005B7866" w:rsidP="007F1FAF">
            <w:pPr>
              <w:pStyle w:val="TAL"/>
              <w:rPr>
                <w:rFonts w:cs="Arial"/>
                <w:szCs w:val="18"/>
              </w:rPr>
            </w:pPr>
            <w:r w:rsidRPr="00B3056F">
              <w:rPr>
                <w:rFonts w:cs="Arial" w:hint="eastAsia"/>
                <w:szCs w:val="18"/>
              </w:rPr>
              <w:t>Ac</w:t>
            </w:r>
            <w:r w:rsidRPr="00B3056F">
              <w:rPr>
                <w:rFonts w:cs="Arial"/>
                <w:szCs w:val="18"/>
              </w:rPr>
              <w:t>cess type where the UE is deregistered</w:t>
            </w:r>
            <w:r>
              <w:rPr>
                <w:rFonts w:cs="Arial"/>
                <w:szCs w:val="18"/>
              </w:rPr>
              <w:t>. Shall be present in Deregistration Notifications sent to the AMF.</w:t>
            </w:r>
          </w:p>
        </w:tc>
      </w:tr>
      <w:tr w:rsidR="005B7866" w:rsidRPr="00B3056F" w14:paraId="3B0A6E72"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tcPr>
          <w:p w14:paraId="763FBE12" w14:textId="77777777" w:rsidR="005B7866" w:rsidRPr="00B3056F" w:rsidRDefault="005B7866" w:rsidP="007F1FAF">
            <w:pPr>
              <w:pStyle w:val="TAL"/>
            </w:pPr>
            <w:proofErr w:type="spellStart"/>
            <w:r w:rsidRPr="00B3056F">
              <w:t>pduSessionId</w:t>
            </w:r>
            <w:proofErr w:type="spellEnd"/>
          </w:p>
        </w:tc>
        <w:tc>
          <w:tcPr>
            <w:tcW w:w="1276" w:type="dxa"/>
            <w:tcBorders>
              <w:top w:val="single" w:sz="4" w:space="0" w:color="auto"/>
              <w:left w:val="single" w:sz="4" w:space="0" w:color="auto"/>
              <w:bottom w:val="single" w:sz="4" w:space="0" w:color="auto"/>
              <w:right w:val="single" w:sz="4" w:space="0" w:color="auto"/>
            </w:tcBorders>
          </w:tcPr>
          <w:p w14:paraId="066BA8B6" w14:textId="77777777" w:rsidR="005B7866" w:rsidRPr="00B3056F" w:rsidRDefault="005B7866" w:rsidP="007F1FAF">
            <w:pPr>
              <w:pStyle w:val="TAL"/>
            </w:pPr>
            <w:proofErr w:type="spellStart"/>
            <w:r w:rsidRPr="00B3056F">
              <w:t>PduSessionId</w:t>
            </w:r>
            <w:proofErr w:type="spellEnd"/>
          </w:p>
        </w:tc>
        <w:tc>
          <w:tcPr>
            <w:tcW w:w="425" w:type="dxa"/>
            <w:tcBorders>
              <w:top w:val="single" w:sz="4" w:space="0" w:color="auto"/>
              <w:left w:val="single" w:sz="4" w:space="0" w:color="auto"/>
              <w:bottom w:val="single" w:sz="4" w:space="0" w:color="auto"/>
              <w:right w:val="single" w:sz="4" w:space="0" w:color="auto"/>
            </w:tcBorders>
          </w:tcPr>
          <w:p w14:paraId="6B33FE72" w14:textId="77777777" w:rsidR="005B7866" w:rsidRPr="00B3056F" w:rsidRDefault="005B7866" w:rsidP="007F1FAF">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4B53B53" w14:textId="77777777" w:rsidR="005B7866" w:rsidRPr="00B3056F"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7B1A5CF" w14:textId="77777777" w:rsidR="005B7866" w:rsidRPr="00B3056F" w:rsidRDefault="005B7866" w:rsidP="007F1FAF">
            <w:pPr>
              <w:pStyle w:val="TAL"/>
              <w:rPr>
                <w:rFonts w:cs="Arial"/>
                <w:szCs w:val="18"/>
              </w:rPr>
            </w:pPr>
            <w:r w:rsidRPr="00B3056F">
              <w:rPr>
                <w:rFonts w:cs="Arial" w:hint="eastAsia"/>
                <w:szCs w:val="18"/>
              </w:rPr>
              <w:t>It shall be present if the deregistration</w:t>
            </w:r>
            <w:r w:rsidRPr="00B3056F">
              <w:rPr>
                <w:rFonts w:cs="Arial"/>
                <w:szCs w:val="18"/>
              </w:rPr>
              <w:t xml:space="preserve"> of SMF</w:t>
            </w:r>
            <w:r w:rsidRPr="00B3056F">
              <w:rPr>
                <w:rFonts w:cs="Arial" w:hint="eastAsia"/>
                <w:szCs w:val="18"/>
              </w:rPr>
              <w:t xml:space="preserve"> happens.</w:t>
            </w:r>
          </w:p>
          <w:p w14:paraId="7532DB0D" w14:textId="77777777" w:rsidR="005B7866" w:rsidRPr="00B3056F" w:rsidRDefault="005B7866" w:rsidP="007F1FAF">
            <w:pPr>
              <w:pStyle w:val="TAL"/>
              <w:rPr>
                <w:rFonts w:cs="Arial"/>
                <w:szCs w:val="18"/>
              </w:rPr>
            </w:pPr>
            <w:r w:rsidRPr="00B3056F">
              <w:rPr>
                <w:rFonts w:cs="Arial"/>
                <w:szCs w:val="18"/>
              </w:rPr>
              <w:t>If present, indicates PDU Session ID for which old SMF is deregistered.</w:t>
            </w:r>
          </w:p>
        </w:tc>
      </w:tr>
      <w:tr w:rsidR="005B7866" w:rsidRPr="00B3056F" w14:paraId="1CDE6324"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tcPr>
          <w:p w14:paraId="1A3BD479" w14:textId="77777777" w:rsidR="005B7866" w:rsidRPr="00B3056F" w:rsidRDefault="005B7866" w:rsidP="007F1FAF">
            <w:pPr>
              <w:pStyle w:val="TAL"/>
            </w:pPr>
            <w:proofErr w:type="spellStart"/>
            <w:r w:rsidRPr="00B3056F">
              <w:t>newSmfInstanceId</w:t>
            </w:r>
            <w:proofErr w:type="spellEnd"/>
          </w:p>
        </w:tc>
        <w:tc>
          <w:tcPr>
            <w:tcW w:w="1276" w:type="dxa"/>
            <w:tcBorders>
              <w:top w:val="single" w:sz="4" w:space="0" w:color="auto"/>
              <w:left w:val="single" w:sz="4" w:space="0" w:color="auto"/>
              <w:bottom w:val="single" w:sz="4" w:space="0" w:color="auto"/>
              <w:right w:val="single" w:sz="4" w:space="0" w:color="auto"/>
            </w:tcBorders>
          </w:tcPr>
          <w:p w14:paraId="0452DD42" w14:textId="77777777" w:rsidR="005B7866" w:rsidRPr="00B3056F" w:rsidRDefault="005B7866" w:rsidP="007F1FAF">
            <w:pPr>
              <w:pStyle w:val="TAL"/>
            </w:pPr>
            <w:proofErr w:type="spellStart"/>
            <w:r w:rsidRPr="00B3056F">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79FEE266"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2405073" w14:textId="77777777" w:rsidR="005B7866" w:rsidRPr="00B3056F"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85B2D1C" w14:textId="77777777" w:rsidR="005B7866" w:rsidRPr="00B3056F" w:rsidRDefault="005B7866" w:rsidP="007F1FAF">
            <w:pPr>
              <w:pStyle w:val="TAL"/>
              <w:rPr>
                <w:rFonts w:cs="Arial"/>
                <w:szCs w:val="18"/>
              </w:rPr>
            </w:pPr>
            <w:r w:rsidRPr="00B3056F">
              <w:rPr>
                <w:rFonts w:cs="Arial"/>
                <w:szCs w:val="18"/>
              </w:rPr>
              <w:t>NF Instance Id of the new SMF to which the SMF context is transferred.</w:t>
            </w:r>
          </w:p>
        </w:tc>
      </w:tr>
    </w:tbl>
    <w:p w14:paraId="1A8E18FF" w14:textId="77777777" w:rsidR="005B7866" w:rsidRPr="00B3056F" w:rsidRDefault="005B7866" w:rsidP="005B7866"/>
    <w:p w14:paraId="5861BBF6" w14:textId="77777777" w:rsidR="005B7866" w:rsidRPr="00B3056F" w:rsidRDefault="005B7866" w:rsidP="005B7866">
      <w:pPr>
        <w:pStyle w:val="Heading5"/>
      </w:pPr>
      <w:bookmarkStart w:id="3454" w:name="_Toc11338689"/>
      <w:bookmarkStart w:id="3455" w:name="_Toc27585369"/>
      <w:bookmarkStart w:id="3456" w:name="_Toc36457365"/>
      <w:bookmarkStart w:id="3457" w:name="_Toc45028277"/>
      <w:bookmarkStart w:id="3458" w:name="_Toc45029112"/>
      <w:bookmarkStart w:id="3459" w:name="_Toc67681874"/>
      <w:bookmarkStart w:id="3460" w:name="_Toc74944886"/>
      <w:r w:rsidRPr="00B3056F">
        <w:t>6.2.6.2.6</w:t>
      </w:r>
      <w:r w:rsidRPr="00B3056F">
        <w:tab/>
        <w:t xml:space="preserve">Type: </w:t>
      </w:r>
      <w:proofErr w:type="spellStart"/>
      <w:r w:rsidRPr="00B3056F">
        <w:t>SmsfRegistration</w:t>
      </w:r>
      <w:bookmarkEnd w:id="3454"/>
      <w:bookmarkEnd w:id="3455"/>
      <w:bookmarkEnd w:id="3456"/>
      <w:bookmarkEnd w:id="3457"/>
      <w:bookmarkEnd w:id="3458"/>
      <w:bookmarkEnd w:id="3459"/>
      <w:bookmarkEnd w:id="3460"/>
      <w:proofErr w:type="spellEnd"/>
    </w:p>
    <w:p w14:paraId="3874B797" w14:textId="77777777" w:rsidR="005B7866" w:rsidRPr="00B3056F" w:rsidRDefault="005B7866" w:rsidP="005B7866">
      <w:pPr>
        <w:pStyle w:val="TH"/>
      </w:pPr>
      <w:r w:rsidRPr="00B3056F">
        <w:rPr>
          <w:noProof/>
        </w:rPr>
        <w:t>Table </w:t>
      </w:r>
      <w:r w:rsidRPr="00B3056F">
        <w:t xml:space="preserve">6.2.6.2.6-1: </w:t>
      </w:r>
      <w:r w:rsidRPr="00B3056F">
        <w:rPr>
          <w:noProof/>
        </w:rPr>
        <w:t>Definition of type SmsfRegistration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393"/>
        <w:gridCol w:w="33"/>
        <w:gridCol w:w="1242"/>
        <w:gridCol w:w="33"/>
        <w:gridCol w:w="3901"/>
        <w:gridCol w:w="33"/>
      </w:tblGrid>
      <w:tr w:rsidR="005B7866" w:rsidRPr="00B3056F" w14:paraId="19E5C776" w14:textId="77777777" w:rsidTr="007F1FA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0B3F2EB" w14:textId="77777777" w:rsidR="005B7866" w:rsidRPr="00B3056F" w:rsidRDefault="005B7866" w:rsidP="007F1FAF">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7B241F" w14:textId="77777777" w:rsidR="005B7866" w:rsidRPr="00B3056F" w:rsidRDefault="005B7866" w:rsidP="007F1FAF">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92591C1" w14:textId="77777777" w:rsidR="005B7866" w:rsidRPr="00B3056F" w:rsidRDefault="005B7866" w:rsidP="007F1FAF">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01556073" w14:textId="77777777" w:rsidR="005B7866" w:rsidRPr="00B3056F" w:rsidRDefault="005B7866" w:rsidP="007F1FAF">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361CC42"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2419145F" w14:textId="77777777" w:rsidTr="007F1FA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F21C3C0" w14:textId="77777777" w:rsidR="005B7866" w:rsidRPr="00B3056F" w:rsidRDefault="005B7866" w:rsidP="007F1FAF">
            <w:pPr>
              <w:pStyle w:val="TAL"/>
              <w:rPr>
                <w:lang w:eastAsia="zh-CN"/>
              </w:rPr>
            </w:pPr>
            <w:proofErr w:type="spellStart"/>
            <w:r w:rsidRPr="00B3056F">
              <w:t>smsfInstanceId</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6D5F53F8" w14:textId="77777777" w:rsidR="005B7866" w:rsidRPr="00B3056F" w:rsidRDefault="005B7866" w:rsidP="007F1FAF">
            <w:pPr>
              <w:pStyle w:val="TAL"/>
              <w:rPr>
                <w:lang w:eastAsia="zh-CN"/>
              </w:rPr>
            </w:pPr>
            <w:proofErr w:type="spellStart"/>
            <w:r w:rsidRPr="00B3056F">
              <w:t>NfInstanceId</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7D254C46" w14:textId="77777777" w:rsidR="005B7866" w:rsidRPr="00B3056F" w:rsidRDefault="005B7866" w:rsidP="007F1FAF">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1AEC0AF3" w14:textId="77777777" w:rsidR="005B7866" w:rsidRPr="00B3056F" w:rsidRDefault="005B7866" w:rsidP="007F1FAF">
            <w:pPr>
              <w:pStyle w:val="TAL"/>
              <w:rPr>
                <w:lang w:eastAsia="zh-CN"/>
              </w:rPr>
            </w:pPr>
            <w:r w:rsidRPr="00B3056F">
              <w:rPr>
                <w:lang w:eastAsia="zh-CN"/>
              </w:rPr>
              <w:t>1</w:t>
            </w:r>
          </w:p>
        </w:tc>
        <w:tc>
          <w:tcPr>
            <w:tcW w:w="3934" w:type="dxa"/>
            <w:gridSpan w:val="2"/>
            <w:tcBorders>
              <w:top w:val="single" w:sz="4" w:space="0" w:color="auto"/>
              <w:left w:val="single" w:sz="4" w:space="0" w:color="auto"/>
              <w:bottom w:val="single" w:sz="4" w:space="0" w:color="auto"/>
              <w:right w:val="single" w:sz="4" w:space="0" w:color="auto"/>
            </w:tcBorders>
          </w:tcPr>
          <w:p w14:paraId="6C6CC6F2" w14:textId="77777777" w:rsidR="005B7866" w:rsidRPr="00B3056F" w:rsidRDefault="005B7866" w:rsidP="007F1FAF">
            <w:pPr>
              <w:pStyle w:val="TAL"/>
              <w:rPr>
                <w:rFonts w:cs="Arial"/>
                <w:szCs w:val="18"/>
                <w:lang w:eastAsia="zh-CN"/>
              </w:rPr>
            </w:pPr>
            <w:r w:rsidRPr="00B3056F">
              <w:rPr>
                <w:rFonts w:cs="Arial"/>
                <w:szCs w:val="18"/>
                <w:lang w:eastAsia="zh-CN"/>
              </w:rPr>
              <w:t>NF Instance Id of the SMSF</w:t>
            </w:r>
          </w:p>
        </w:tc>
      </w:tr>
      <w:tr w:rsidR="005B7866" w:rsidRPr="00B3056F" w14:paraId="0F949072"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12F4E0F" w14:textId="77777777" w:rsidR="005B7866" w:rsidRPr="00B3056F" w:rsidRDefault="005B7866" w:rsidP="007F1FAF">
            <w:pPr>
              <w:pStyle w:val="TAL"/>
            </w:pPr>
            <w:proofErr w:type="spellStart"/>
            <w:r w:rsidRPr="00B3056F">
              <w:t>smsfSetId</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3ED29594" w14:textId="77777777" w:rsidR="005B7866" w:rsidRPr="00B3056F" w:rsidRDefault="005B7866" w:rsidP="007F1FAF">
            <w:pPr>
              <w:pStyle w:val="TAL"/>
            </w:pPr>
            <w:proofErr w:type="spellStart"/>
            <w:r w:rsidRPr="00B3056F">
              <w:t>NfSetId</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2FC1199F" w14:textId="77777777" w:rsidR="005B7866" w:rsidRPr="00B3056F" w:rsidRDefault="005B7866" w:rsidP="007F1FAF">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1E00ADD9" w14:textId="77777777" w:rsidR="005B7866" w:rsidRPr="00B3056F" w:rsidRDefault="005B7866" w:rsidP="007F1FAF">
            <w:pPr>
              <w:pStyle w:val="TAL"/>
            </w:pPr>
            <w:r w:rsidRPr="00B3056F">
              <w:rPr>
                <w:rFonts w:cs="Arial"/>
                <w:szCs w:val="18"/>
              </w:rPr>
              <w:t>0..1</w:t>
            </w:r>
          </w:p>
        </w:tc>
        <w:tc>
          <w:tcPr>
            <w:tcW w:w="3934" w:type="dxa"/>
            <w:gridSpan w:val="2"/>
            <w:tcBorders>
              <w:top w:val="single" w:sz="4" w:space="0" w:color="auto"/>
              <w:left w:val="single" w:sz="4" w:space="0" w:color="auto"/>
              <w:bottom w:val="single" w:sz="4" w:space="0" w:color="auto"/>
              <w:right w:val="single" w:sz="4" w:space="0" w:color="auto"/>
            </w:tcBorders>
          </w:tcPr>
          <w:p w14:paraId="1B1A2371" w14:textId="77777777" w:rsidR="005B7866" w:rsidRPr="00B3056F" w:rsidRDefault="005B7866" w:rsidP="007F1FAF">
            <w:pPr>
              <w:pStyle w:val="TAL"/>
              <w:rPr>
                <w:rFonts w:cs="Arial"/>
                <w:szCs w:val="18"/>
              </w:rPr>
            </w:pPr>
            <w:r w:rsidRPr="00B3056F">
              <w:rPr>
                <w:rFonts w:cs="Arial"/>
                <w:szCs w:val="18"/>
              </w:rPr>
              <w:t>This IE shall be present if the SMSF belongs to an SMSF SET.</w:t>
            </w:r>
          </w:p>
          <w:p w14:paraId="54CE7613" w14:textId="77777777" w:rsidR="005B7866" w:rsidRPr="00B3056F" w:rsidRDefault="005B7866" w:rsidP="007F1FAF">
            <w:pPr>
              <w:pStyle w:val="TAL"/>
              <w:rPr>
                <w:rFonts w:cs="Arial"/>
                <w:szCs w:val="18"/>
              </w:rPr>
            </w:pPr>
            <w:r w:rsidRPr="00B3056F">
              <w:rPr>
                <w:rFonts w:cs="Arial"/>
                <w:szCs w:val="18"/>
              </w:rPr>
              <w:t>If present, it indicates the NF Set ID of SMSF Set.</w:t>
            </w:r>
          </w:p>
        </w:tc>
      </w:tr>
      <w:tr w:rsidR="005B7866" w:rsidRPr="00B3056F" w14:paraId="15528A2F" w14:textId="77777777" w:rsidTr="007F1FA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1761B36" w14:textId="77777777" w:rsidR="005B7866" w:rsidRPr="00B3056F" w:rsidRDefault="005B7866" w:rsidP="007F1FAF">
            <w:pPr>
              <w:pStyle w:val="TAL"/>
              <w:rPr>
                <w:lang w:eastAsia="zh-CN"/>
              </w:rPr>
            </w:pPr>
            <w:proofErr w:type="spellStart"/>
            <w:r w:rsidRPr="00B3056F">
              <w:t>supportedFeatures</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3AFED07E" w14:textId="77777777" w:rsidR="005B7866" w:rsidRPr="00B3056F" w:rsidRDefault="005B7866" w:rsidP="007F1FAF">
            <w:pPr>
              <w:pStyle w:val="TAL"/>
              <w:rPr>
                <w:lang w:eastAsia="zh-CN"/>
              </w:rPr>
            </w:pPr>
            <w:proofErr w:type="spellStart"/>
            <w:r w:rsidRPr="00B3056F">
              <w:t>SupportedFeatures</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5C913E80" w14:textId="77777777" w:rsidR="005B7866" w:rsidRPr="00B3056F" w:rsidRDefault="005B7866" w:rsidP="007F1FAF">
            <w:pPr>
              <w:pStyle w:val="TAC"/>
              <w:rPr>
                <w:lang w:eastAsia="zh-CN"/>
              </w:rPr>
            </w:pPr>
            <w:r w:rsidRPr="00B3056F">
              <w:t>O</w:t>
            </w:r>
          </w:p>
        </w:tc>
        <w:tc>
          <w:tcPr>
            <w:tcW w:w="1275" w:type="dxa"/>
            <w:gridSpan w:val="2"/>
            <w:tcBorders>
              <w:top w:val="single" w:sz="4" w:space="0" w:color="auto"/>
              <w:left w:val="single" w:sz="4" w:space="0" w:color="auto"/>
              <w:bottom w:val="single" w:sz="4" w:space="0" w:color="auto"/>
              <w:right w:val="single" w:sz="4" w:space="0" w:color="auto"/>
            </w:tcBorders>
          </w:tcPr>
          <w:p w14:paraId="4B178E57" w14:textId="77777777" w:rsidR="005B7866" w:rsidRPr="00B3056F" w:rsidRDefault="005B7866" w:rsidP="007F1FAF">
            <w:pPr>
              <w:pStyle w:val="TAL"/>
              <w:rPr>
                <w:lang w:eastAsia="zh-CN"/>
              </w:rPr>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1BC7147" w14:textId="77777777" w:rsidR="005B7866" w:rsidRPr="00B3056F" w:rsidRDefault="005B7866" w:rsidP="007F1FAF">
            <w:pPr>
              <w:pStyle w:val="TAL"/>
              <w:rPr>
                <w:rFonts w:cs="Arial"/>
                <w:szCs w:val="18"/>
                <w:lang w:eastAsia="zh-CN"/>
              </w:rPr>
            </w:pPr>
            <w:r w:rsidRPr="00B3056F">
              <w:rPr>
                <w:rFonts w:cs="Arial"/>
                <w:szCs w:val="18"/>
              </w:rPr>
              <w:t>See clause 6.2.8</w:t>
            </w:r>
            <w:r>
              <w:rPr>
                <w:rFonts w:cs="Arial"/>
                <w:szCs w:val="18"/>
              </w:rPr>
              <w:t xml:space="preserve"> </w:t>
            </w:r>
            <w:r>
              <w:rPr>
                <w:rFonts w:cs="Arial"/>
                <w:szCs w:val="18"/>
              </w:rPr>
              <w:br/>
              <w:t>These are the features supported by the SMSF.</w:t>
            </w:r>
          </w:p>
        </w:tc>
      </w:tr>
      <w:tr w:rsidR="005B7866" w:rsidRPr="00B3056F" w14:paraId="0D33B124" w14:textId="77777777" w:rsidTr="007F1FA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A8BFB4D" w14:textId="77777777" w:rsidR="005B7866" w:rsidRPr="00B3056F" w:rsidRDefault="005B7866" w:rsidP="007F1FAF">
            <w:pPr>
              <w:pStyle w:val="TAL"/>
            </w:pPr>
            <w:proofErr w:type="spellStart"/>
            <w:r w:rsidRPr="00B3056F">
              <w:t>plmnId</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073484BB" w14:textId="77777777" w:rsidR="005B7866" w:rsidRPr="00B3056F" w:rsidRDefault="005B7866" w:rsidP="007F1FAF">
            <w:pPr>
              <w:pStyle w:val="TAL"/>
            </w:pPr>
            <w:proofErr w:type="spellStart"/>
            <w:r w:rsidRPr="00B3056F">
              <w:t>PlmnId</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04D49F8D" w14:textId="77777777" w:rsidR="005B7866" w:rsidRPr="00B3056F" w:rsidRDefault="005B7866" w:rsidP="007F1FAF">
            <w:pPr>
              <w:pStyle w:val="TAC"/>
            </w:pPr>
            <w:r w:rsidRPr="00B3056F">
              <w:rPr>
                <w:rFonts w:hint="eastAsia"/>
              </w:rPr>
              <w:t>M</w:t>
            </w:r>
          </w:p>
        </w:tc>
        <w:tc>
          <w:tcPr>
            <w:tcW w:w="1275" w:type="dxa"/>
            <w:gridSpan w:val="2"/>
            <w:tcBorders>
              <w:top w:val="single" w:sz="4" w:space="0" w:color="auto"/>
              <w:left w:val="single" w:sz="4" w:space="0" w:color="auto"/>
              <w:bottom w:val="single" w:sz="4" w:space="0" w:color="auto"/>
              <w:right w:val="single" w:sz="4" w:space="0" w:color="auto"/>
            </w:tcBorders>
          </w:tcPr>
          <w:p w14:paraId="6BF99EBD" w14:textId="77777777" w:rsidR="005B7866" w:rsidRPr="00B3056F" w:rsidRDefault="005B7866" w:rsidP="007F1FAF">
            <w:pPr>
              <w:pStyle w:val="TAL"/>
            </w:pPr>
            <w:r w:rsidRPr="00B3056F">
              <w:rPr>
                <w:rFonts w:hint="eastAsia"/>
              </w:rPr>
              <w:t>1</w:t>
            </w:r>
          </w:p>
        </w:tc>
        <w:tc>
          <w:tcPr>
            <w:tcW w:w="3934" w:type="dxa"/>
            <w:gridSpan w:val="2"/>
            <w:tcBorders>
              <w:top w:val="single" w:sz="4" w:space="0" w:color="auto"/>
              <w:left w:val="single" w:sz="4" w:space="0" w:color="auto"/>
              <w:bottom w:val="single" w:sz="4" w:space="0" w:color="auto"/>
              <w:right w:val="single" w:sz="4" w:space="0" w:color="auto"/>
            </w:tcBorders>
          </w:tcPr>
          <w:p w14:paraId="624BB38A" w14:textId="77777777" w:rsidR="005B7866" w:rsidRPr="00B3056F" w:rsidRDefault="005B7866" w:rsidP="007F1FAF">
            <w:pPr>
              <w:pStyle w:val="TAL"/>
              <w:rPr>
                <w:rFonts w:cs="Arial"/>
                <w:szCs w:val="18"/>
              </w:rPr>
            </w:pPr>
            <w:r w:rsidRPr="00B3056F">
              <w:rPr>
                <w:rFonts w:cs="Arial"/>
                <w:szCs w:val="18"/>
              </w:rPr>
              <w:t>Serving node PLMN identity</w:t>
            </w:r>
          </w:p>
        </w:tc>
      </w:tr>
      <w:tr w:rsidR="005B7866" w:rsidRPr="00B3056F" w14:paraId="4A5994FE" w14:textId="77777777" w:rsidTr="007F1FA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31F7D29" w14:textId="77777777" w:rsidR="005B7866" w:rsidRPr="00B3056F" w:rsidRDefault="005B7866" w:rsidP="007F1FAF">
            <w:pPr>
              <w:pStyle w:val="TAL"/>
            </w:pPr>
            <w:proofErr w:type="spellStart"/>
            <w:r w:rsidRPr="00B3056F">
              <w:t>smsfMAPAddress</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3A114185" w14:textId="77777777" w:rsidR="005B7866" w:rsidRPr="00B3056F" w:rsidRDefault="005B7866" w:rsidP="007F1FAF">
            <w:pPr>
              <w:pStyle w:val="TAL"/>
            </w:pPr>
            <w:r w:rsidRPr="00B3056F">
              <w:t>E164Number</w:t>
            </w:r>
          </w:p>
        </w:tc>
        <w:tc>
          <w:tcPr>
            <w:tcW w:w="426" w:type="dxa"/>
            <w:gridSpan w:val="2"/>
            <w:tcBorders>
              <w:top w:val="single" w:sz="4" w:space="0" w:color="auto"/>
              <w:left w:val="single" w:sz="4" w:space="0" w:color="auto"/>
              <w:bottom w:val="single" w:sz="4" w:space="0" w:color="auto"/>
              <w:right w:val="single" w:sz="4" w:space="0" w:color="auto"/>
            </w:tcBorders>
          </w:tcPr>
          <w:p w14:paraId="430B6AED" w14:textId="77777777" w:rsidR="005B7866" w:rsidRPr="00B3056F" w:rsidRDefault="005B7866" w:rsidP="007F1FAF">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2811D73F" w14:textId="77777777" w:rsidR="005B7866" w:rsidRPr="00B3056F" w:rsidRDefault="005B7866" w:rsidP="007F1FAF">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F7B5ADC" w14:textId="77777777" w:rsidR="005B7866" w:rsidRPr="00B3056F" w:rsidRDefault="005B7866" w:rsidP="007F1FAF">
            <w:pPr>
              <w:pStyle w:val="TAL"/>
              <w:rPr>
                <w:rFonts w:cs="Arial"/>
                <w:szCs w:val="18"/>
              </w:rPr>
            </w:pPr>
            <w:r w:rsidRPr="00B3056F">
              <w:rPr>
                <w:rFonts w:cs="Arial"/>
                <w:szCs w:val="18"/>
              </w:rPr>
              <w:t>International E.164 number of the SMSF; shall be present if the SMSF supports MAP (see 3GPP TS 29.002 [21])</w:t>
            </w:r>
          </w:p>
        </w:tc>
      </w:tr>
      <w:tr w:rsidR="005B7866" w:rsidRPr="00B3056F" w14:paraId="7322AD8A" w14:textId="77777777" w:rsidTr="007F1FA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9B5C3C4" w14:textId="77777777" w:rsidR="005B7866" w:rsidRPr="00B3056F" w:rsidRDefault="005B7866" w:rsidP="007F1FAF">
            <w:pPr>
              <w:pStyle w:val="TAL"/>
            </w:pPr>
            <w:proofErr w:type="spellStart"/>
            <w:r w:rsidRPr="00B3056F">
              <w:t>smsfDiameterAddress</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7D241AD4" w14:textId="77777777" w:rsidR="005B7866" w:rsidRPr="00B3056F" w:rsidRDefault="005B7866" w:rsidP="007F1FAF">
            <w:pPr>
              <w:pStyle w:val="TAL"/>
            </w:pPr>
            <w:proofErr w:type="spellStart"/>
            <w:r w:rsidRPr="00B3056F">
              <w:t>NetworkNodeDiameterAddress</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6D26350B" w14:textId="77777777" w:rsidR="005B7866" w:rsidRPr="00B3056F" w:rsidRDefault="005B7866" w:rsidP="007F1FAF">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6DCDD4EA" w14:textId="77777777" w:rsidR="005B7866" w:rsidRPr="00B3056F" w:rsidRDefault="005B7866" w:rsidP="007F1FAF">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C6E00D5" w14:textId="77777777" w:rsidR="005B7866" w:rsidRPr="00B3056F" w:rsidRDefault="005B7866" w:rsidP="007F1FAF">
            <w:pPr>
              <w:pStyle w:val="TAL"/>
              <w:rPr>
                <w:rFonts w:cs="Arial"/>
                <w:szCs w:val="18"/>
              </w:rPr>
            </w:pPr>
            <w:r w:rsidRPr="00B3056F">
              <w:rPr>
                <w:rFonts w:cs="Arial"/>
                <w:szCs w:val="18"/>
              </w:rPr>
              <w:t>shall be present if the SMSF supports Diameter (see 3GPP TS  29.338 [22])</w:t>
            </w:r>
          </w:p>
        </w:tc>
      </w:tr>
      <w:tr w:rsidR="005B7866" w:rsidRPr="00B3056F" w14:paraId="603248A4" w14:textId="77777777" w:rsidTr="007F1FA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686FE3" w14:textId="77777777" w:rsidR="005B7866" w:rsidRPr="00B3056F" w:rsidRDefault="005B7866" w:rsidP="007F1FAF">
            <w:pPr>
              <w:pStyle w:val="TAL"/>
            </w:pPr>
            <w:proofErr w:type="spellStart"/>
            <w:r w:rsidRPr="00B3056F">
              <w:t>registrationTime</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0599088C" w14:textId="77777777" w:rsidR="005B7866" w:rsidRPr="00B3056F" w:rsidRDefault="005B7866" w:rsidP="007F1FAF">
            <w:pPr>
              <w:pStyle w:val="TAL"/>
            </w:pPr>
            <w:proofErr w:type="spellStart"/>
            <w:r w:rsidRPr="00B3056F">
              <w:t>DateTime</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5AE9955C" w14:textId="77777777" w:rsidR="005B7866" w:rsidRPr="00B3056F" w:rsidRDefault="005B7866" w:rsidP="007F1FAF">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4E13D498" w14:textId="77777777" w:rsidR="005B7866" w:rsidRPr="00B3056F" w:rsidRDefault="005B7866" w:rsidP="007F1FAF">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9CFB3D1" w14:textId="77777777" w:rsidR="005B7866" w:rsidRPr="00B3056F" w:rsidRDefault="005B7866" w:rsidP="007F1FAF">
            <w:pPr>
              <w:pStyle w:val="TAL"/>
              <w:rPr>
                <w:rFonts w:cs="Arial"/>
                <w:szCs w:val="18"/>
              </w:rPr>
            </w:pPr>
            <w:r w:rsidRPr="00B3056F">
              <w:rPr>
                <w:rFonts w:cs="Arial"/>
                <w:szCs w:val="18"/>
              </w:rPr>
              <w:t xml:space="preserve">Time of </w:t>
            </w:r>
            <w:proofErr w:type="spellStart"/>
            <w:r w:rsidRPr="00B3056F">
              <w:rPr>
                <w:rFonts w:cs="Arial"/>
                <w:szCs w:val="18"/>
              </w:rPr>
              <w:t>SmsfRegistration</w:t>
            </w:r>
            <w:proofErr w:type="spellEnd"/>
            <w:r w:rsidRPr="00B3056F">
              <w:rPr>
                <w:rFonts w:cs="Arial"/>
                <w:szCs w:val="18"/>
              </w:rPr>
              <w:t xml:space="preserve">. Shall be present when used on </w:t>
            </w:r>
            <w:proofErr w:type="spellStart"/>
            <w:r w:rsidRPr="00B3056F">
              <w:rPr>
                <w:rFonts w:cs="Arial"/>
                <w:szCs w:val="18"/>
              </w:rPr>
              <w:t>Nudr</w:t>
            </w:r>
            <w:proofErr w:type="spellEnd"/>
            <w:r w:rsidRPr="00B3056F">
              <w:rPr>
                <w:rFonts w:cs="Arial"/>
                <w:szCs w:val="18"/>
              </w:rPr>
              <w:t>.</w:t>
            </w:r>
          </w:p>
        </w:tc>
      </w:tr>
      <w:tr w:rsidR="005B7866" w:rsidRPr="00B3056F" w14:paraId="1F9A1108" w14:textId="77777777" w:rsidTr="007F1FA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419B51E" w14:textId="77777777" w:rsidR="005B7866" w:rsidRPr="00B3056F" w:rsidRDefault="005B7866" w:rsidP="007F1FAF">
            <w:pPr>
              <w:pStyle w:val="TAL"/>
            </w:pPr>
            <w:proofErr w:type="spellStart"/>
            <w:r>
              <w:t>contextInfo</w:t>
            </w:r>
            <w:proofErr w:type="spellEnd"/>
          </w:p>
        </w:tc>
        <w:tc>
          <w:tcPr>
            <w:tcW w:w="1842" w:type="dxa"/>
            <w:gridSpan w:val="2"/>
            <w:tcBorders>
              <w:top w:val="single" w:sz="4" w:space="0" w:color="auto"/>
              <w:left w:val="single" w:sz="4" w:space="0" w:color="auto"/>
              <w:bottom w:val="single" w:sz="4" w:space="0" w:color="auto"/>
              <w:right w:val="single" w:sz="4" w:space="0" w:color="auto"/>
            </w:tcBorders>
          </w:tcPr>
          <w:p w14:paraId="6945E4D6" w14:textId="77777777" w:rsidR="005B7866" w:rsidRPr="00B3056F" w:rsidRDefault="005B7866" w:rsidP="007F1FAF">
            <w:pPr>
              <w:pStyle w:val="TAL"/>
            </w:pPr>
            <w:proofErr w:type="spellStart"/>
            <w:r>
              <w:t>ContextInfo</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3968D4A3" w14:textId="77777777" w:rsidR="005B7866" w:rsidRPr="00B3056F" w:rsidRDefault="005B7866" w:rsidP="007F1FAF">
            <w:pPr>
              <w:pStyle w:val="TAC"/>
            </w:pPr>
            <w:r>
              <w:t>C</w:t>
            </w:r>
          </w:p>
        </w:tc>
        <w:tc>
          <w:tcPr>
            <w:tcW w:w="1275" w:type="dxa"/>
            <w:gridSpan w:val="2"/>
            <w:tcBorders>
              <w:top w:val="single" w:sz="4" w:space="0" w:color="auto"/>
              <w:left w:val="single" w:sz="4" w:space="0" w:color="auto"/>
              <w:bottom w:val="single" w:sz="4" w:space="0" w:color="auto"/>
              <w:right w:val="single" w:sz="4" w:space="0" w:color="auto"/>
            </w:tcBorders>
          </w:tcPr>
          <w:p w14:paraId="05B24477" w14:textId="77777777" w:rsidR="005B7866" w:rsidRPr="00B3056F" w:rsidRDefault="005B7866" w:rsidP="007F1FAF">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22F93524" w14:textId="77777777" w:rsidR="005B7866" w:rsidRDefault="005B7866" w:rsidP="007F1FAF">
            <w:pPr>
              <w:pStyle w:val="TAL"/>
              <w:rPr>
                <w:rFonts w:cs="Arial"/>
                <w:szCs w:val="18"/>
              </w:rPr>
            </w:pPr>
            <w:r>
              <w:rPr>
                <w:rFonts w:cs="Arial"/>
                <w:szCs w:val="18"/>
              </w:rPr>
              <w:t xml:space="preserve">This IE if present may contain e.g. the headers received by the UDM along with the </w:t>
            </w:r>
            <w:proofErr w:type="spellStart"/>
            <w:r>
              <w:rPr>
                <w:rFonts w:cs="Arial"/>
                <w:szCs w:val="18"/>
              </w:rPr>
              <w:t>SmsfRegistration</w:t>
            </w:r>
            <w:proofErr w:type="spellEnd"/>
            <w:r>
              <w:rPr>
                <w:rFonts w:cs="Arial"/>
                <w:szCs w:val="18"/>
              </w:rPr>
              <w:t>.</w:t>
            </w:r>
          </w:p>
          <w:p w14:paraId="4D786A7D" w14:textId="77777777" w:rsidR="005B7866" w:rsidRPr="00B3056F" w:rsidRDefault="005B7866" w:rsidP="007F1FAF">
            <w:pPr>
              <w:pStyle w:val="TAL"/>
              <w:rPr>
                <w:rFonts w:cs="Arial"/>
                <w:szCs w:val="18"/>
              </w:rPr>
            </w:pPr>
            <w:r>
              <w:rPr>
                <w:rFonts w:cs="Arial"/>
                <w:szCs w:val="18"/>
              </w:rPr>
              <w:t xml:space="preserve">Shall be absent on </w:t>
            </w:r>
            <w:proofErr w:type="spellStart"/>
            <w:r>
              <w:rPr>
                <w:rFonts w:cs="Arial"/>
                <w:szCs w:val="18"/>
              </w:rPr>
              <w:t>Nudm</w:t>
            </w:r>
            <w:proofErr w:type="spellEnd"/>
            <w:r>
              <w:rPr>
                <w:rFonts w:cs="Arial"/>
                <w:szCs w:val="18"/>
              </w:rPr>
              <w:t xml:space="preserve"> and may be present on </w:t>
            </w:r>
            <w:proofErr w:type="spellStart"/>
            <w:r>
              <w:rPr>
                <w:rFonts w:cs="Arial"/>
                <w:szCs w:val="18"/>
              </w:rPr>
              <w:t>Nudr</w:t>
            </w:r>
            <w:proofErr w:type="spellEnd"/>
            <w:r>
              <w:rPr>
                <w:rFonts w:cs="Arial"/>
                <w:szCs w:val="18"/>
              </w:rPr>
              <w:t>..</w:t>
            </w:r>
          </w:p>
        </w:tc>
      </w:tr>
    </w:tbl>
    <w:p w14:paraId="748C2EA7" w14:textId="77777777" w:rsidR="005B7866" w:rsidRPr="00B3056F" w:rsidRDefault="005B7866" w:rsidP="005B7866">
      <w:pPr>
        <w:rPr>
          <w:lang w:val="en-US"/>
        </w:rPr>
      </w:pPr>
    </w:p>
    <w:p w14:paraId="40E6B933" w14:textId="77777777" w:rsidR="005B7866" w:rsidRPr="00B3056F" w:rsidRDefault="005B7866" w:rsidP="005B7866">
      <w:pPr>
        <w:pStyle w:val="Heading5"/>
      </w:pPr>
      <w:bookmarkStart w:id="3461" w:name="_Toc11338690"/>
      <w:bookmarkStart w:id="3462" w:name="_Toc27585370"/>
      <w:bookmarkStart w:id="3463" w:name="_Toc36457366"/>
      <w:bookmarkStart w:id="3464" w:name="_Toc45028278"/>
      <w:bookmarkStart w:id="3465" w:name="_Toc45029113"/>
      <w:bookmarkStart w:id="3466" w:name="_Toc67681875"/>
      <w:bookmarkStart w:id="3467" w:name="_Toc74944887"/>
      <w:r w:rsidRPr="00B3056F">
        <w:t>6.2.6.2.7</w:t>
      </w:r>
      <w:r w:rsidRPr="00B3056F">
        <w:tab/>
        <w:t>Type: Amf3GppAccessRegistrationModification</w:t>
      </w:r>
      <w:bookmarkEnd w:id="3461"/>
      <w:bookmarkEnd w:id="3462"/>
      <w:bookmarkEnd w:id="3463"/>
      <w:bookmarkEnd w:id="3464"/>
      <w:bookmarkEnd w:id="3465"/>
      <w:bookmarkEnd w:id="3466"/>
      <w:bookmarkEnd w:id="3467"/>
    </w:p>
    <w:p w14:paraId="6E5BAF2B" w14:textId="77777777" w:rsidR="005B7866" w:rsidRPr="00B3056F" w:rsidRDefault="005B7866" w:rsidP="005B7866">
      <w:r w:rsidRPr="00B3056F">
        <w:t>This type is derived from the type Amf3GppAccessRegistration by deleting all attributes that are not subject to modification by means of the HTTP PATCH method.</w:t>
      </w:r>
    </w:p>
    <w:p w14:paraId="4E5BF610" w14:textId="77777777" w:rsidR="005B7866" w:rsidRPr="00B3056F" w:rsidRDefault="005B7866" w:rsidP="005B7866">
      <w:pPr>
        <w:pStyle w:val="TH"/>
      </w:pPr>
      <w:r w:rsidRPr="00B3056F">
        <w:rPr>
          <w:noProof/>
        </w:rPr>
        <w:lastRenderedPageBreak/>
        <w:t>Table </w:t>
      </w:r>
      <w:r w:rsidRPr="00B3056F">
        <w:t xml:space="preserve">6.2.6.2.7-1: </w:t>
      </w:r>
      <w:r w:rsidRPr="00B3056F">
        <w:rPr>
          <w:noProof/>
        </w:rPr>
        <w:t>Definition of type Amf3GppAccessRegistrationModification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162E983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FB9DF4" w14:textId="77777777" w:rsidR="005B7866" w:rsidRPr="00B3056F" w:rsidRDefault="005B7866" w:rsidP="007F1FAF">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E760D3"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7A478E"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1808AC" w14:textId="77777777" w:rsidR="005B7866" w:rsidRPr="00B3056F" w:rsidRDefault="005B7866" w:rsidP="007F1FAF">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119284"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388F208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4931E2D" w14:textId="77777777" w:rsidR="005B7866" w:rsidRPr="00B3056F" w:rsidRDefault="005B7866" w:rsidP="007F1FAF">
            <w:pPr>
              <w:pStyle w:val="TAL"/>
            </w:pPr>
            <w:proofErr w:type="spellStart"/>
            <w:r w:rsidRPr="00B3056F">
              <w:t>guami</w:t>
            </w:r>
            <w:proofErr w:type="spellEnd"/>
          </w:p>
        </w:tc>
        <w:tc>
          <w:tcPr>
            <w:tcW w:w="1559" w:type="dxa"/>
            <w:tcBorders>
              <w:top w:val="single" w:sz="4" w:space="0" w:color="auto"/>
              <w:left w:val="single" w:sz="4" w:space="0" w:color="auto"/>
              <w:bottom w:val="single" w:sz="4" w:space="0" w:color="auto"/>
              <w:right w:val="single" w:sz="4" w:space="0" w:color="auto"/>
            </w:tcBorders>
          </w:tcPr>
          <w:p w14:paraId="6AF958CC" w14:textId="77777777" w:rsidR="005B7866" w:rsidRPr="00B3056F" w:rsidRDefault="005B7866" w:rsidP="007F1FAF">
            <w:pPr>
              <w:pStyle w:val="TAL"/>
            </w:pPr>
            <w:proofErr w:type="spellStart"/>
            <w:r w:rsidRPr="00B3056F">
              <w:t>Guami</w:t>
            </w:r>
            <w:proofErr w:type="spellEnd"/>
          </w:p>
        </w:tc>
        <w:tc>
          <w:tcPr>
            <w:tcW w:w="425" w:type="dxa"/>
            <w:tcBorders>
              <w:top w:val="single" w:sz="4" w:space="0" w:color="auto"/>
              <w:left w:val="single" w:sz="4" w:space="0" w:color="auto"/>
              <w:bottom w:val="single" w:sz="4" w:space="0" w:color="auto"/>
              <w:right w:val="single" w:sz="4" w:space="0" w:color="auto"/>
            </w:tcBorders>
          </w:tcPr>
          <w:p w14:paraId="7AD069A4"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871A932" w14:textId="77777777" w:rsidR="005B7866" w:rsidRPr="00B3056F" w:rsidRDefault="005B7866" w:rsidP="007F1FAF">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B74BD4E" w14:textId="77777777" w:rsidR="005B7866" w:rsidRPr="00B3056F" w:rsidRDefault="005B7866" w:rsidP="007F1FAF">
            <w:pPr>
              <w:pStyle w:val="TAL"/>
              <w:rPr>
                <w:rFonts w:cs="Arial"/>
                <w:szCs w:val="18"/>
              </w:rPr>
            </w:pPr>
            <w:proofErr w:type="spellStart"/>
            <w:r w:rsidRPr="00B3056F">
              <w:rPr>
                <w:rFonts w:cs="Arial"/>
                <w:szCs w:val="18"/>
              </w:rPr>
              <w:t>Guami</w:t>
            </w:r>
            <w:proofErr w:type="spellEnd"/>
            <w:r w:rsidRPr="00B3056F">
              <w:rPr>
                <w:rFonts w:cs="Arial"/>
                <w:szCs w:val="18"/>
              </w:rPr>
              <w:t xml:space="preserve"> of the AMF requesting the modification. If the MCC, MNC, AMF Region ID and AMF Set ID within the </w:t>
            </w:r>
            <w:proofErr w:type="spellStart"/>
            <w:r w:rsidRPr="00B3056F">
              <w:rPr>
                <w:rFonts w:cs="Arial"/>
                <w:szCs w:val="18"/>
              </w:rPr>
              <w:t>guami</w:t>
            </w:r>
            <w:proofErr w:type="spellEnd"/>
            <w:r w:rsidRPr="00B3056F">
              <w:rPr>
                <w:rFonts w:cs="Arial"/>
                <w:szCs w:val="18"/>
              </w:rPr>
              <w:t xml:space="preserve"> do not match the stored value, the modification request shall be rejected.</w:t>
            </w:r>
          </w:p>
        </w:tc>
      </w:tr>
      <w:tr w:rsidR="005B7866" w:rsidRPr="00B3056F" w14:paraId="4695B12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5DF5738" w14:textId="77777777" w:rsidR="005B7866" w:rsidRPr="00B3056F" w:rsidRDefault="005B7866" w:rsidP="007F1FAF">
            <w:pPr>
              <w:pStyle w:val="TAL"/>
            </w:pPr>
            <w:proofErr w:type="spellStart"/>
            <w:r w:rsidRPr="00B3056F">
              <w:t>purgeFlag</w:t>
            </w:r>
            <w:proofErr w:type="spellEnd"/>
          </w:p>
        </w:tc>
        <w:tc>
          <w:tcPr>
            <w:tcW w:w="1559" w:type="dxa"/>
            <w:tcBorders>
              <w:top w:val="single" w:sz="4" w:space="0" w:color="auto"/>
              <w:left w:val="single" w:sz="4" w:space="0" w:color="auto"/>
              <w:bottom w:val="single" w:sz="4" w:space="0" w:color="auto"/>
              <w:right w:val="single" w:sz="4" w:space="0" w:color="auto"/>
            </w:tcBorders>
          </w:tcPr>
          <w:p w14:paraId="4421F56E" w14:textId="77777777" w:rsidR="005B7866" w:rsidRPr="00B3056F" w:rsidRDefault="005B7866" w:rsidP="007F1FAF">
            <w:pPr>
              <w:pStyle w:val="TAL"/>
            </w:pPr>
            <w:proofErr w:type="spellStart"/>
            <w:r w:rsidRPr="00B3056F">
              <w:t>PurgeFlag</w:t>
            </w:r>
            <w:proofErr w:type="spellEnd"/>
          </w:p>
        </w:tc>
        <w:tc>
          <w:tcPr>
            <w:tcW w:w="425" w:type="dxa"/>
            <w:tcBorders>
              <w:top w:val="single" w:sz="4" w:space="0" w:color="auto"/>
              <w:left w:val="single" w:sz="4" w:space="0" w:color="auto"/>
              <w:bottom w:val="single" w:sz="4" w:space="0" w:color="auto"/>
              <w:right w:val="single" w:sz="4" w:space="0" w:color="auto"/>
            </w:tcBorders>
          </w:tcPr>
          <w:p w14:paraId="65D160FD"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C82B68F" w14:textId="77777777" w:rsidR="005B7866" w:rsidRPr="00B3056F"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DA24DF6" w14:textId="77777777" w:rsidR="005B7866" w:rsidRPr="00B3056F" w:rsidRDefault="005B7866" w:rsidP="007F1FAF">
            <w:pPr>
              <w:pStyle w:val="TAL"/>
              <w:rPr>
                <w:rFonts w:cs="Arial"/>
                <w:szCs w:val="18"/>
              </w:rPr>
            </w:pPr>
            <w:r w:rsidRPr="00B3056F">
              <w:rPr>
                <w:rFonts w:cs="Arial"/>
                <w:szCs w:val="18"/>
              </w:rPr>
              <w:t xml:space="preserve">This flag indicates whether or not the AMF has deregistered. It shall be included in the Deregistration service operation with a value of "TRUE". </w:t>
            </w:r>
          </w:p>
        </w:tc>
      </w:tr>
      <w:tr w:rsidR="005B7866" w:rsidRPr="00B3056F" w14:paraId="3DCBAFD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7BB113E" w14:textId="77777777" w:rsidR="005B7866" w:rsidRPr="00B3056F" w:rsidRDefault="005B7866" w:rsidP="007F1FAF">
            <w:pPr>
              <w:pStyle w:val="TAL"/>
            </w:pPr>
            <w:proofErr w:type="spellStart"/>
            <w:r w:rsidRPr="00B3056F">
              <w:t>pei</w:t>
            </w:r>
            <w:proofErr w:type="spellEnd"/>
          </w:p>
        </w:tc>
        <w:tc>
          <w:tcPr>
            <w:tcW w:w="1559" w:type="dxa"/>
            <w:tcBorders>
              <w:top w:val="single" w:sz="4" w:space="0" w:color="auto"/>
              <w:left w:val="single" w:sz="4" w:space="0" w:color="auto"/>
              <w:bottom w:val="single" w:sz="4" w:space="0" w:color="auto"/>
              <w:right w:val="single" w:sz="4" w:space="0" w:color="auto"/>
            </w:tcBorders>
          </w:tcPr>
          <w:p w14:paraId="5E916810" w14:textId="77777777" w:rsidR="005B7866" w:rsidRPr="00B3056F" w:rsidRDefault="005B7866" w:rsidP="007F1FAF">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0B52276D"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9BF2C81" w14:textId="77777777" w:rsidR="005B7866" w:rsidRPr="00B3056F"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1B3BA2" w14:textId="77777777" w:rsidR="005B7866" w:rsidRPr="00B3056F" w:rsidRDefault="005B7866" w:rsidP="007F1FAF">
            <w:pPr>
              <w:pStyle w:val="TAL"/>
              <w:rPr>
                <w:rFonts w:cs="Arial"/>
                <w:szCs w:val="18"/>
              </w:rPr>
            </w:pPr>
            <w:r w:rsidRPr="00B3056F">
              <w:rPr>
                <w:rFonts w:cs="Arial"/>
                <w:szCs w:val="18"/>
              </w:rPr>
              <w:t xml:space="preserve">Permanent Equipment Identifier. </w:t>
            </w:r>
          </w:p>
        </w:tc>
      </w:tr>
      <w:tr w:rsidR="005B7866" w:rsidRPr="00B3056F" w14:paraId="0E2EE2D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A25737E" w14:textId="77777777" w:rsidR="005B7866" w:rsidRPr="00B3056F" w:rsidDel="00EB29F7" w:rsidRDefault="005B7866" w:rsidP="007F1FAF">
            <w:pPr>
              <w:pStyle w:val="TAL"/>
            </w:pPr>
            <w:proofErr w:type="spellStart"/>
            <w:r w:rsidRPr="00B3056F">
              <w:t>imsVoPs</w:t>
            </w:r>
            <w:proofErr w:type="spellEnd"/>
          </w:p>
        </w:tc>
        <w:tc>
          <w:tcPr>
            <w:tcW w:w="1559" w:type="dxa"/>
            <w:tcBorders>
              <w:top w:val="single" w:sz="4" w:space="0" w:color="auto"/>
              <w:left w:val="single" w:sz="4" w:space="0" w:color="auto"/>
              <w:bottom w:val="single" w:sz="4" w:space="0" w:color="auto"/>
              <w:right w:val="single" w:sz="4" w:space="0" w:color="auto"/>
            </w:tcBorders>
          </w:tcPr>
          <w:p w14:paraId="19CC7EF2" w14:textId="77777777" w:rsidR="005B7866" w:rsidRPr="00B3056F" w:rsidDel="00EB29F7" w:rsidRDefault="005B7866" w:rsidP="007F1FAF">
            <w:pPr>
              <w:pStyle w:val="TAL"/>
            </w:pPr>
            <w:proofErr w:type="spellStart"/>
            <w:r w:rsidRPr="00B3056F">
              <w:t>ImsVoPs</w:t>
            </w:r>
            <w:proofErr w:type="spellEnd"/>
          </w:p>
        </w:tc>
        <w:tc>
          <w:tcPr>
            <w:tcW w:w="425" w:type="dxa"/>
            <w:tcBorders>
              <w:top w:val="single" w:sz="4" w:space="0" w:color="auto"/>
              <w:left w:val="single" w:sz="4" w:space="0" w:color="auto"/>
              <w:bottom w:val="single" w:sz="4" w:space="0" w:color="auto"/>
              <w:right w:val="single" w:sz="4" w:space="0" w:color="auto"/>
            </w:tcBorders>
          </w:tcPr>
          <w:p w14:paraId="552EB90B" w14:textId="77777777" w:rsidR="005B7866" w:rsidRPr="00B3056F" w:rsidDel="00EB29F7"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C7DBE7F" w14:textId="77777777" w:rsidR="005B7866" w:rsidRPr="00B3056F" w:rsidDel="00EB29F7"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F0216BA" w14:textId="77777777" w:rsidR="005B7866" w:rsidRPr="00B3056F" w:rsidDel="00EB29F7" w:rsidRDefault="005B7866" w:rsidP="007F1FAF">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w:t>
            </w:r>
          </w:p>
        </w:tc>
      </w:tr>
      <w:tr w:rsidR="005B7866" w:rsidRPr="00B3056F" w14:paraId="7E77331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7C23DE2" w14:textId="77777777" w:rsidR="005B7866" w:rsidRPr="00B3056F" w:rsidRDefault="005B7866" w:rsidP="007F1FAF">
            <w:pPr>
              <w:pStyle w:val="TAL"/>
            </w:pPr>
            <w:proofErr w:type="spellStart"/>
            <w:r w:rsidRPr="00B3056F">
              <w:t>backupAmfInfo</w:t>
            </w:r>
            <w:proofErr w:type="spellEnd"/>
          </w:p>
        </w:tc>
        <w:tc>
          <w:tcPr>
            <w:tcW w:w="1559" w:type="dxa"/>
            <w:tcBorders>
              <w:top w:val="single" w:sz="4" w:space="0" w:color="auto"/>
              <w:left w:val="single" w:sz="4" w:space="0" w:color="auto"/>
              <w:bottom w:val="single" w:sz="4" w:space="0" w:color="auto"/>
              <w:right w:val="single" w:sz="4" w:space="0" w:color="auto"/>
            </w:tcBorders>
          </w:tcPr>
          <w:p w14:paraId="31CCDBC6" w14:textId="77777777" w:rsidR="005B7866" w:rsidRPr="00B3056F" w:rsidRDefault="005B7866" w:rsidP="007F1FAF">
            <w:pPr>
              <w:pStyle w:val="TAL"/>
            </w:pPr>
            <w:r w:rsidRPr="00B3056F">
              <w:t>array(</w:t>
            </w:r>
            <w:proofErr w:type="spellStart"/>
            <w:r w:rsidRPr="00B3056F">
              <w:t>BackupAmfInfo</w:t>
            </w:r>
            <w:proofErr w:type="spellEnd"/>
            <w:r w:rsidRPr="00B3056F">
              <w:t>)</w:t>
            </w:r>
          </w:p>
        </w:tc>
        <w:tc>
          <w:tcPr>
            <w:tcW w:w="425" w:type="dxa"/>
            <w:tcBorders>
              <w:top w:val="single" w:sz="4" w:space="0" w:color="auto"/>
              <w:left w:val="single" w:sz="4" w:space="0" w:color="auto"/>
              <w:bottom w:val="single" w:sz="4" w:space="0" w:color="auto"/>
              <w:right w:val="single" w:sz="4" w:space="0" w:color="auto"/>
            </w:tcBorders>
          </w:tcPr>
          <w:p w14:paraId="1B17F826" w14:textId="77777777" w:rsidR="005B7866" w:rsidRPr="00B3056F" w:rsidRDefault="005B7866" w:rsidP="007F1FAF">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01978CA5" w14:textId="77777777" w:rsidR="005B7866" w:rsidRPr="00B3056F" w:rsidRDefault="005B7866" w:rsidP="007F1FAF">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2DFB4A51" w14:textId="77777777" w:rsidR="005B7866" w:rsidRPr="00B3056F" w:rsidRDefault="005B7866" w:rsidP="007F1FAF">
            <w:pPr>
              <w:pStyle w:val="TAL"/>
            </w:pPr>
            <w:r w:rsidRPr="00B3056F">
              <w:rPr>
                <w:szCs w:val="18"/>
              </w:rPr>
              <w:t xml:space="preserve">This IE shall be included if the NF service consumer is an AMF and the AMF supports the AMF management without UDSF for the </w:t>
            </w:r>
            <w:r w:rsidRPr="00B3056F">
              <w:t xml:space="preserve">Modification of the </w:t>
            </w:r>
            <w:proofErr w:type="spellStart"/>
            <w:r w:rsidRPr="00B3056F">
              <w:t>BackupAmfInfo</w:t>
            </w:r>
            <w:proofErr w:type="spellEnd"/>
            <w:r w:rsidRPr="00B3056F">
              <w:rPr>
                <w:szCs w:val="18"/>
              </w:rPr>
              <w:t>.</w:t>
            </w:r>
          </w:p>
          <w:p w14:paraId="1C5EDDFF" w14:textId="77777777" w:rsidR="005B7866" w:rsidRPr="00B3056F" w:rsidRDefault="005B7866" w:rsidP="007F1FAF">
            <w:pPr>
              <w:pStyle w:val="TAL"/>
              <w:rPr>
                <w:rFonts w:eastAsia="SimSun"/>
              </w:rPr>
            </w:pPr>
            <w:r w:rsidRPr="00B3056F">
              <w:rPr>
                <w:szCs w:val="18"/>
              </w:rPr>
              <w:t xml:space="preserve">The UDM uses this attribute to do an NRF query in order to invoke later services in a backup AMF, e.g. </w:t>
            </w:r>
            <w:proofErr w:type="spellStart"/>
            <w:r w:rsidRPr="00B3056F">
              <w:rPr>
                <w:szCs w:val="18"/>
              </w:rPr>
              <w:t>Namf_EventExposure</w:t>
            </w:r>
            <w:proofErr w:type="spellEnd"/>
          </w:p>
        </w:tc>
      </w:tr>
      <w:tr w:rsidR="005B7866" w:rsidRPr="00B3056F" w14:paraId="4ED5A1A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DEF4146" w14:textId="77777777" w:rsidR="005B7866" w:rsidRPr="00B3056F" w:rsidRDefault="005B7866" w:rsidP="007F1FAF">
            <w:pPr>
              <w:pStyle w:val="TAL"/>
            </w:pPr>
            <w:proofErr w:type="spellStart"/>
            <w:r w:rsidRPr="00B3056F">
              <w:rPr>
                <w:rFonts w:hint="eastAsia"/>
                <w:lang w:eastAsia="zh-CN"/>
              </w:rPr>
              <w:t>epsInterworkingInfo</w:t>
            </w:r>
            <w:proofErr w:type="spellEnd"/>
          </w:p>
        </w:tc>
        <w:tc>
          <w:tcPr>
            <w:tcW w:w="1559" w:type="dxa"/>
            <w:tcBorders>
              <w:top w:val="single" w:sz="4" w:space="0" w:color="auto"/>
              <w:left w:val="single" w:sz="4" w:space="0" w:color="auto"/>
              <w:bottom w:val="single" w:sz="4" w:space="0" w:color="auto"/>
              <w:right w:val="single" w:sz="4" w:space="0" w:color="auto"/>
            </w:tcBorders>
          </w:tcPr>
          <w:p w14:paraId="1EA7E2BD" w14:textId="77777777" w:rsidR="005B7866" w:rsidRPr="00B3056F" w:rsidRDefault="005B7866" w:rsidP="007F1FAF">
            <w:pPr>
              <w:pStyle w:val="TAL"/>
            </w:pPr>
            <w:proofErr w:type="spellStart"/>
            <w:r w:rsidRPr="00B3056F">
              <w:rPr>
                <w:lang w:eastAsia="zh-CN"/>
              </w:rPr>
              <w:t>EpsInterworkingInfo</w:t>
            </w:r>
            <w:proofErr w:type="spellEnd"/>
          </w:p>
        </w:tc>
        <w:tc>
          <w:tcPr>
            <w:tcW w:w="425" w:type="dxa"/>
            <w:tcBorders>
              <w:top w:val="single" w:sz="4" w:space="0" w:color="auto"/>
              <w:left w:val="single" w:sz="4" w:space="0" w:color="auto"/>
              <w:bottom w:val="single" w:sz="4" w:space="0" w:color="auto"/>
              <w:right w:val="single" w:sz="4" w:space="0" w:color="auto"/>
            </w:tcBorders>
          </w:tcPr>
          <w:p w14:paraId="29B22B01" w14:textId="77777777" w:rsidR="005B7866" w:rsidRPr="00B3056F" w:rsidRDefault="005B7866" w:rsidP="007F1FAF">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3287DA3" w14:textId="77777777" w:rsidR="005B7866" w:rsidRPr="00B3056F"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3689980" w14:textId="77777777" w:rsidR="005B7866" w:rsidRPr="00B3056F" w:rsidRDefault="005B7866" w:rsidP="007F1FAF">
            <w:pPr>
              <w:pStyle w:val="TAL"/>
              <w:rPr>
                <w:szCs w:val="18"/>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xml:space="preserve">. </w:t>
            </w:r>
            <w:r w:rsidRPr="00B3056F">
              <w:rPr>
                <w:rFonts w:cs="Arial"/>
                <w:szCs w:val="18"/>
                <w:lang w:eastAsia="zh-CN"/>
              </w:rPr>
              <w:t xml:space="preserve">This IE shall also be included to update the </w:t>
            </w:r>
            <w:r w:rsidRPr="00B3056F">
              <w:rPr>
                <w:rFonts w:cs="Arial" w:hint="eastAsia"/>
                <w:szCs w:val="18"/>
                <w:lang w:eastAsia="zh-CN"/>
              </w:rPr>
              <w:t>PGW-C+SMF</w:t>
            </w:r>
            <w:r w:rsidRPr="00B3056F">
              <w:rPr>
                <w:rFonts w:cs="Arial"/>
                <w:szCs w:val="18"/>
                <w:lang w:eastAsia="zh-CN"/>
              </w:rPr>
              <w:t xml:space="preserve"> information if the </w:t>
            </w:r>
            <w:r w:rsidRPr="00B3056F">
              <w:rPr>
                <w:lang w:eastAsia="zh-CN"/>
              </w:rPr>
              <w:t xml:space="preserve">AMF selects another PGW-C+SMF for EPS interworking </w:t>
            </w:r>
            <w:r w:rsidRPr="00B3056F">
              <w:rPr>
                <w:rFonts w:cs="Arial"/>
                <w:szCs w:val="18"/>
                <w:lang w:eastAsia="zh-CN"/>
              </w:rPr>
              <w:t xml:space="preserve">with N26 </w:t>
            </w:r>
            <w:r w:rsidRPr="00B3056F">
              <w:rPr>
                <w:lang w:eastAsia="zh-CN"/>
              </w:rPr>
              <w:t>for the same DNN</w:t>
            </w:r>
            <w:r w:rsidRPr="00B3056F">
              <w:rPr>
                <w:rFonts w:cs="Arial" w:hint="eastAsia"/>
                <w:szCs w:val="18"/>
                <w:lang w:eastAsia="zh-CN"/>
              </w:rPr>
              <w:t>. For each APN/DNN, only one PGW-C+SMF shall be selected by the AMF for EPS interworking.</w:t>
            </w:r>
          </w:p>
        </w:tc>
      </w:tr>
      <w:tr w:rsidR="005B7866" w:rsidRPr="00B3056F" w14:paraId="371BDD3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4A89CC6" w14:textId="77777777" w:rsidR="005B7866" w:rsidRPr="00B3056F" w:rsidRDefault="005B7866" w:rsidP="007F1FAF">
            <w:pPr>
              <w:pStyle w:val="TAL"/>
              <w:rPr>
                <w:lang w:eastAsia="zh-CN"/>
              </w:rPr>
            </w:pPr>
            <w:proofErr w:type="spellStart"/>
            <w:r w:rsidRPr="00B3056F">
              <w:rPr>
                <w:rFonts w:hint="eastAsia"/>
                <w:lang w:val="en-US" w:eastAsia="zh-CN"/>
              </w:rPr>
              <w:t>ueSrvccCapability</w:t>
            </w:r>
            <w:proofErr w:type="spellEnd"/>
          </w:p>
        </w:tc>
        <w:tc>
          <w:tcPr>
            <w:tcW w:w="1559" w:type="dxa"/>
            <w:tcBorders>
              <w:top w:val="single" w:sz="4" w:space="0" w:color="auto"/>
              <w:left w:val="single" w:sz="4" w:space="0" w:color="auto"/>
              <w:bottom w:val="single" w:sz="4" w:space="0" w:color="auto"/>
              <w:right w:val="single" w:sz="4" w:space="0" w:color="auto"/>
            </w:tcBorders>
          </w:tcPr>
          <w:p w14:paraId="03934ED8" w14:textId="77777777" w:rsidR="005B7866" w:rsidRPr="00B3056F" w:rsidRDefault="005B7866" w:rsidP="007F1FAF">
            <w:pPr>
              <w:pStyle w:val="TAL"/>
              <w:rPr>
                <w:lang w:eastAsia="zh-CN"/>
              </w:rPr>
            </w:pPr>
            <w:proofErr w:type="spellStart"/>
            <w:r w:rsidRPr="00B3056F">
              <w:rPr>
                <w:rFonts w:hint="eastAsia"/>
                <w:lang w:val="en-US"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45447222" w14:textId="77777777" w:rsidR="005B7866" w:rsidRPr="00B3056F" w:rsidRDefault="005B7866" w:rsidP="007F1FAF">
            <w:pPr>
              <w:pStyle w:val="TAC"/>
            </w:pPr>
            <w:r w:rsidRPr="00B3056F">
              <w:rPr>
                <w:rFonts w:hint="eastAsia"/>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6DDB6EFF" w14:textId="77777777" w:rsidR="005B7866" w:rsidRPr="00B3056F" w:rsidRDefault="005B7866" w:rsidP="007F1FAF">
            <w:pPr>
              <w:pStyle w:val="TAL"/>
            </w:pPr>
            <w:r w:rsidRPr="00B3056F">
              <w:rPr>
                <w:rFonts w:hint="eastAsia"/>
                <w:lang w:val="en-US" w:eastAsia="zh-CN"/>
              </w:rPr>
              <w:t>0..1</w:t>
            </w:r>
          </w:p>
        </w:tc>
        <w:tc>
          <w:tcPr>
            <w:tcW w:w="4359" w:type="dxa"/>
            <w:tcBorders>
              <w:top w:val="single" w:sz="4" w:space="0" w:color="auto"/>
              <w:left w:val="single" w:sz="4" w:space="0" w:color="auto"/>
              <w:bottom w:val="single" w:sz="4" w:space="0" w:color="auto"/>
              <w:right w:val="single" w:sz="4" w:space="0" w:color="auto"/>
            </w:tcBorders>
          </w:tcPr>
          <w:p w14:paraId="163E1504" w14:textId="77777777" w:rsidR="005B7866" w:rsidRPr="00B3056F" w:rsidRDefault="005B7866" w:rsidP="007F1FAF">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66B8EEFA" w14:textId="77777777" w:rsidR="005B7866" w:rsidRPr="00B3056F" w:rsidRDefault="005B7866" w:rsidP="007F1FAF">
            <w:pPr>
              <w:pStyle w:val="TAL"/>
              <w:rPr>
                <w:rFonts w:cs="Arial"/>
                <w:szCs w:val="18"/>
              </w:rPr>
            </w:pPr>
            <w:r w:rsidRPr="00B3056F">
              <w:rPr>
                <w:rFonts w:cs="Arial"/>
                <w:szCs w:val="18"/>
              </w:rPr>
              <w:t xml:space="preserve">- true: </w:t>
            </w:r>
            <w:r w:rsidRPr="00B3056F">
              <w:rPr>
                <w:rFonts w:cs="Arial" w:hint="eastAsia"/>
                <w:szCs w:val="18"/>
              </w:rPr>
              <w:t>5G SRVCC is supported by the UE and AMF;</w:t>
            </w:r>
          </w:p>
          <w:p w14:paraId="5FB4D352" w14:textId="77777777" w:rsidR="005B7866" w:rsidRPr="00B3056F" w:rsidRDefault="005B7866" w:rsidP="007F1FAF">
            <w:pPr>
              <w:pStyle w:val="TAL"/>
              <w:rPr>
                <w:rFonts w:cs="Arial"/>
                <w:szCs w:val="18"/>
                <w:lang w:eastAsia="zh-CN"/>
              </w:rPr>
            </w:pPr>
            <w:r w:rsidRPr="00B3056F">
              <w:rPr>
                <w:rFonts w:cs="Arial"/>
                <w:szCs w:val="18"/>
              </w:rPr>
              <w:t xml:space="preserve">- false: </w:t>
            </w:r>
            <w:r w:rsidRPr="00B3056F">
              <w:rPr>
                <w:rFonts w:cs="Arial" w:hint="eastAsia"/>
                <w:szCs w:val="18"/>
              </w:rPr>
              <w:t>5G SRVCC is not supported.</w:t>
            </w:r>
          </w:p>
        </w:tc>
      </w:tr>
      <w:tr w:rsidR="005B7866" w:rsidRPr="00B3056F" w14:paraId="4695172B"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3023416" w14:textId="77777777" w:rsidR="005B7866" w:rsidRPr="00B3056F" w:rsidRDefault="005B7866" w:rsidP="007F1FAF">
            <w:pPr>
              <w:pStyle w:val="TAN"/>
              <w:rPr>
                <w:rFonts w:eastAsia="Malgun Gothic"/>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60A6AB07" w14:textId="77777777" w:rsidR="005B7866" w:rsidRPr="00B3056F" w:rsidRDefault="005B7866" w:rsidP="005B7866">
      <w:pPr>
        <w:rPr>
          <w:lang w:val="en-US"/>
        </w:rPr>
      </w:pPr>
    </w:p>
    <w:p w14:paraId="74FC26A6" w14:textId="77777777" w:rsidR="005B7866" w:rsidRPr="00B3056F" w:rsidRDefault="005B7866" w:rsidP="005B7866">
      <w:pPr>
        <w:pStyle w:val="Heading5"/>
      </w:pPr>
      <w:bookmarkStart w:id="3468" w:name="_Toc11338691"/>
      <w:bookmarkStart w:id="3469" w:name="_Toc27585371"/>
      <w:bookmarkStart w:id="3470" w:name="_Toc36457367"/>
      <w:bookmarkStart w:id="3471" w:name="_Toc45028279"/>
      <w:bookmarkStart w:id="3472" w:name="_Toc45029114"/>
      <w:bookmarkStart w:id="3473" w:name="_Toc67681876"/>
      <w:bookmarkStart w:id="3474" w:name="_Toc74944888"/>
      <w:r w:rsidRPr="00B3056F">
        <w:t>6.2.6.2.8</w:t>
      </w:r>
      <w:r w:rsidRPr="00B3056F">
        <w:tab/>
        <w:t>Type: AmfNon3GppAccessRegistrationModification</w:t>
      </w:r>
      <w:bookmarkEnd w:id="3468"/>
      <w:bookmarkEnd w:id="3469"/>
      <w:bookmarkEnd w:id="3470"/>
      <w:bookmarkEnd w:id="3471"/>
      <w:bookmarkEnd w:id="3472"/>
      <w:bookmarkEnd w:id="3473"/>
      <w:bookmarkEnd w:id="3474"/>
    </w:p>
    <w:p w14:paraId="086398DB" w14:textId="77777777" w:rsidR="005B7866" w:rsidRPr="00B3056F" w:rsidRDefault="005B7866" w:rsidP="005B7866">
      <w:r w:rsidRPr="00B3056F">
        <w:t>This type is derived from the type AmfNon3GppAccessRegistration by deleting all attributes that are not subject to modification by means of the HTTP PATCH method.</w:t>
      </w:r>
    </w:p>
    <w:p w14:paraId="6FEBC86C" w14:textId="77777777" w:rsidR="005B7866" w:rsidRPr="00B3056F" w:rsidRDefault="005B7866" w:rsidP="005B7866">
      <w:pPr>
        <w:pStyle w:val="TH"/>
      </w:pPr>
      <w:r w:rsidRPr="00B3056F">
        <w:rPr>
          <w:noProof/>
        </w:rPr>
        <w:lastRenderedPageBreak/>
        <w:t>Table </w:t>
      </w:r>
      <w:r w:rsidRPr="00B3056F">
        <w:t xml:space="preserve">6.2.6.2.8-1: </w:t>
      </w:r>
      <w:r w:rsidRPr="00B3056F">
        <w:rPr>
          <w:noProof/>
        </w:rPr>
        <w:t>Definition of type AmfNon3GppAccessRegistrationModification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033D682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4C049" w14:textId="77777777" w:rsidR="005B7866" w:rsidRPr="00B3056F" w:rsidRDefault="005B7866" w:rsidP="007F1FAF">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017D78"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375356"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84F611" w14:textId="77777777" w:rsidR="005B7866" w:rsidRPr="00B3056F" w:rsidRDefault="005B7866" w:rsidP="007F1FAF">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E0AC43"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696B03A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5D048AC" w14:textId="77777777" w:rsidR="005B7866" w:rsidRPr="00B3056F" w:rsidRDefault="005B7866" w:rsidP="007F1FAF">
            <w:pPr>
              <w:pStyle w:val="TAL"/>
            </w:pPr>
            <w:proofErr w:type="spellStart"/>
            <w:r w:rsidRPr="00B3056F">
              <w:t>guami</w:t>
            </w:r>
            <w:proofErr w:type="spellEnd"/>
          </w:p>
        </w:tc>
        <w:tc>
          <w:tcPr>
            <w:tcW w:w="1559" w:type="dxa"/>
            <w:tcBorders>
              <w:top w:val="single" w:sz="4" w:space="0" w:color="auto"/>
              <w:left w:val="single" w:sz="4" w:space="0" w:color="auto"/>
              <w:bottom w:val="single" w:sz="4" w:space="0" w:color="auto"/>
              <w:right w:val="single" w:sz="4" w:space="0" w:color="auto"/>
            </w:tcBorders>
          </w:tcPr>
          <w:p w14:paraId="0280DF68" w14:textId="77777777" w:rsidR="005B7866" w:rsidRPr="00B3056F" w:rsidRDefault="005B7866" w:rsidP="007F1FAF">
            <w:pPr>
              <w:pStyle w:val="TAL"/>
            </w:pPr>
            <w:proofErr w:type="spellStart"/>
            <w:r w:rsidRPr="00B3056F">
              <w:t>Guami</w:t>
            </w:r>
            <w:proofErr w:type="spellEnd"/>
          </w:p>
        </w:tc>
        <w:tc>
          <w:tcPr>
            <w:tcW w:w="425" w:type="dxa"/>
            <w:tcBorders>
              <w:top w:val="single" w:sz="4" w:space="0" w:color="auto"/>
              <w:left w:val="single" w:sz="4" w:space="0" w:color="auto"/>
              <w:bottom w:val="single" w:sz="4" w:space="0" w:color="auto"/>
              <w:right w:val="single" w:sz="4" w:space="0" w:color="auto"/>
            </w:tcBorders>
          </w:tcPr>
          <w:p w14:paraId="250758FF"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5EDFBAB" w14:textId="77777777" w:rsidR="005B7866" w:rsidRPr="00B3056F" w:rsidRDefault="005B7866" w:rsidP="007F1FAF">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5DC8F1C" w14:textId="77777777" w:rsidR="005B7866" w:rsidRPr="00B3056F" w:rsidRDefault="005B7866" w:rsidP="007F1FAF">
            <w:pPr>
              <w:pStyle w:val="TAL"/>
              <w:rPr>
                <w:rFonts w:cs="Arial"/>
                <w:szCs w:val="18"/>
              </w:rPr>
            </w:pPr>
            <w:proofErr w:type="spellStart"/>
            <w:r w:rsidRPr="00B3056F">
              <w:rPr>
                <w:rFonts w:cs="Arial"/>
                <w:szCs w:val="18"/>
              </w:rPr>
              <w:t>Guami</w:t>
            </w:r>
            <w:proofErr w:type="spellEnd"/>
            <w:r w:rsidRPr="00B3056F">
              <w:rPr>
                <w:rFonts w:cs="Arial"/>
                <w:szCs w:val="18"/>
              </w:rPr>
              <w:t xml:space="preserve"> of the AMF requesting the modification. If the MCC, MNC, AMF Region ID and AMF Set ID within the </w:t>
            </w:r>
            <w:proofErr w:type="spellStart"/>
            <w:r w:rsidRPr="00B3056F">
              <w:rPr>
                <w:rFonts w:cs="Arial"/>
                <w:szCs w:val="18"/>
              </w:rPr>
              <w:t>guami</w:t>
            </w:r>
            <w:proofErr w:type="spellEnd"/>
            <w:r w:rsidRPr="00B3056F">
              <w:rPr>
                <w:rFonts w:cs="Arial"/>
                <w:szCs w:val="18"/>
              </w:rPr>
              <w:t xml:space="preserve"> do not match the stored value, the modification request shall be rejected.</w:t>
            </w:r>
          </w:p>
        </w:tc>
      </w:tr>
      <w:tr w:rsidR="005B7866" w:rsidRPr="00B3056F" w14:paraId="160DE91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9781FBE" w14:textId="77777777" w:rsidR="005B7866" w:rsidRPr="00B3056F" w:rsidRDefault="005B7866" w:rsidP="007F1FAF">
            <w:pPr>
              <w:pStyle w:val="TAL"/>
            </w:pPr>
            <w:proofErr w:type="spellStart"/>
            <w:r w:rsidRPr="00B3056F">
              <w:t>purgeFlag</w:t>
            </w:r>
            <w:proofErr w:type="spellEnd"/>
          </w:p>
        </w:tc>
        <w:tc>
          <w:tcPr>
            <w:tcW w:w="1559" w:type="dxa"/>
            <w:tcBorders>
              <w:top w:val="single" w:sz="4" w:space="0" w:color="auto"/>
              <w:left w:val="single" w:sz="4" w:space="0" w:color="auto"/>
              <w:bottom w:val="single" w:sz="4" w:space="0" w:color="auto"/>
              <w:right w:val="single" w:sz="4" w:space="0" w:color="auto"/>
            </w:tcBorders>
          </w:tcPr>
          <w:p w14:paraId="2066A274" w14:textId="77777777" w:rsidR="005B7866" w:rsidRPr="00B3056F" w:rsidRDefault="005B7866" w:rsidP="007F1FAF">
            <w:pPr>
              <w:pStyle w:val="TAL"/>
            </w:pPr>
            <w:proofErr w:type="spellStart"/>
            <w:r w:rsidRPr="00B3056F">
              <w:t>PurgeFlag</w:t>
            </w:r>
            <w:proofErr w:type="spellEnd"/>
          </w:p>
        </w:tc>
        <w:tc>
          <w:tcPr>
            <w:tcW w:w="425" w:type="dxa"/>
            <w:tcBorders>
              <w:top w:val="single" w:sz="4" w:space="0" w:color="auto"/>
              <w:left w:val="single" w:sz="4" w:space="0" w:color="auto"/>
              <w:bottom w:val="single" w:sz="4" w:space="0" w:color="auto"/>
              <w:right w:val="single" w:sz="4" w:space="0" w:color="auto"/>
            </w:tcBorders>
          </w:tcPr>
          <w:p w14:paraId="1C72FB3C"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21CDE07" w14:textId="77777777" w:rsidR="005B7866" w:rsidRPr="00B3056F"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87E72FC" w14:textId="77777777" w:rsidR="005B7866" w:rsidRPr="00B3056F" w:rsidRDefault="005B7866" w:rsidP="007F1FAF">
            <w:pPr>
              <w:pStyle w:val="TAL"/>
              <w:rPr>
                <w:rFonts w:cs="Arial"/>
                <w:szCs w:val="18"/>
              </w:rPr>
            </w:pPr>
            <w:r w:rsidRPr="00B3056F">
              <w:rPr>
                <w:rFonts w:cs="Arial"/>
                <w:szCs w:val="18"/>
              </w:rPr>
              <w:t>This flag indicates whether or not the AMF has deregistered. It shall be included in the Deregistration service operation with a value of "TRUE".</w:t>
            </w:r>
          </w:p>
        </w:tc>
      </w:tr>
      <w:tr w:rsidR="005B7866" w:rsidRPr="00B3056F" w14:paraId="77CD788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EB4FDE4" w14:textId="77777777" w:rsidR="005B7866" w:rsidRPr="00B3056F" w:rsidRDefault="005B7866" w:rsidP="007F1FAF">
            <w:pPr>
              <w:pStyle w:val="TAL"/>
            </w:pPr>
            <w:proofErr w:type="spellStart"/>
            <w:r w:rsidRPr="00B3056F">
              <w:t>pei</w:t>
            </w:r>
            <w:proofErr w:type="spellEnd"/>
          </w:p>
        </w:tc>
        <w:tc>
          <w:tcPr>
            <w:tcW w:w="1559" w:type="dxa"/>
            <w:tcBorders>
              <w:top w:val="single" w:sz="4" w:space="0" w:color="auto"/>
              <w:left w:val="single" w:sz="4" w:space="0" w:color="auto"/>
              <w:bottom w:val="single" w:sz="4" w:space="0" w:color="auto"/>
              <w:right w:val="single" w:sz="4" w:space="0" w:color="auto"/>
            </w:tcBorders>
          </w:tcPr>
          <w:p w14:paraId="707CCD12" w14:textId="77777777" w:rsidR="005B7866" w:rsidRPr="00B3056F" w:rsidRDefault="005B7866" w:rsidP="007F1FAF">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7ED4230C"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B5178C6" w14:textId="77777777" w:rsidR="005B7866" w:rsidRPr="00B3056F"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F930FAE" w14:textId="77777777" w:rsidR="005B7866" w:rsidRPr="00B3056F" w:rsidRDefault="005B7866" w:rsidP="007F1FAF">
            <w:pPr>
              <w:pStyle w:val="TAL"/>
              <w:rPr>
                <w:rFonts w:cs="Arial"/>
                <w:szCs w:val="18"/>
              </w:rPr>
            </w:pPr>
            <w:r w:rsidRPr="00B3056F">
              <w:rPr>
                <w:rFonts w:cs="Arial"/>
                <w:szCs w:val="18"/>
              </w:rPr>
              <w:t>Permanent Equipment Identifier</w:t>
            </w:r>
          </w:p>
        </w:tc>
      </w:tr>
      <w:tr w:rsidR="005B7866" w:rsidRPr="00B3056F" w14:paraId="37C9206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0969A42" w14:textId="77777777" w:rsidR="005B7866" w:rsidRPr="00B3056F" w:rsidRDefault="005B7866" w:rsidP="007F1FAF">
            <w:pPr>
              <w:pStyle w:val="TAL"/>
            </w:pPr>
            <w:proofErr w:type="spellStart"/>
            <w:r w:rsidRPr="00B3056F">
              <w:t>imsVoPs</w:t>
            </w:r>
            <w:proofErr w:type="spellEnd"/>
          </w:p>
        </w:tc>
        <w:tc>
          <w:tcPr>
            <w:tcW w:w="1559" w:type="dxa"/>
            <w:tcBorders>
              <w:top w:val="single" w:sz="4" w:space="0" w:color="auto"/>
              <w:left w:val="single" w:sz="4" w:space="0" w:color="auto"/>
              <w:bottom w:val="single" w:sz="4" w:space="0" w:color="auto"/>
              <w:right w:val="single" w:sz="4" w:space="0" w:color="auto"/>
            </w:tcBorders>
          </w:tcPr>
          <w:p w14:paraId="4CA89225" w14:textId="77777777" w:rsidR="005B7866" w:rsidRPr="00B3056F" w:rsidRDefault="005B7866" w:rsidP="007F1FAF">
            <w:pPr>
              <w:pStyle w:val="TAL"/>
            </w:pPr>
            <w:proofErr w:type="spellStart"/>
            <w:r w:rsidRPr="00B3056F">
              <w:t>ImsVoPs</w:t>
            </w:r>
            <w:proofErr w:type="spellEnd"/>
          </w:p>
        </w:tc>
        <w:tc>
          <w:tcPr>
            <w:tcW w:w="425" w:type="dxa"/>
            <w:tcBorders>
              <w:top w:val="single" w:sz="4" w:space="0" w:color="auto"/>
              <w:left w:val="single" w:sz="4" w:space="0" w:color="auto"/>
              <w:bottom w:val="single" w:sz="4" w:space="0" w:color="auto"/>
              <w:right w:val="single" w:sz="4" w:space="0" w:color="auto"/>
            </w:tcBorders>
          </w:tcPr>
          <w:p w14:paraId="79FB69CF"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D171845" w14:textId="77777777" w:rsidR="005B7866" w:rsidRPr="00B3056F"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A0AE276" w14:textId="77777777" w:rsidR="005B7866" w:rsidRPr="00B3056F" w:rsidRDefault="005B7866" w:rsidP="007F1FAF">
            <w:pPr>
              <w:pStyle w:val="TAL"/>
            </w:pPr>
            <w:r w:rsidRPr="00B3056F">
              <w:rPr>
                <w:rFonts w:eastAsia="Malgun Gothic"/>
              </w:rPr>
              <w:t>If present indicates per UE that support of "IMS Voice over PS Sessions" has been modified to supported or not supported</w:t>
            </w:r>
            <w:r w:rsidRPr="00B3056F">
              <w:t>".</w:t>
            </w:r>
          </w:p>
          <w:p w14:paraId="4E9EA913" w14:textId="77777777" w:rsidR="005B7866" w:rsidRPr="00B3056F" w:rsidRDefault="005B7866" w:rsidP="007F1FAF">
            <w:pPr>
              <w:pStyle w:val="TAL"/>
              <w:rPr>
                <w:rFonts w:cs="Arial"/>
                <w:szCs w:val="18"/>
              </w:rPr>
            </w:pPr>
            <w:r w:rsidRPr="00B3056F">
              <w:rPr>
                <w:rFonts w:eastAsia="Malgun Gothic"/>
              </w:rPr>
              <w:t xml:space="preserve">The value </w:t>
            </w:r>
            <w:r w:rsidRPr="00B3056F">
              <w:t>NON_HOMOGENEOUS_OR_UNKNOWN is not applicable.</w:t>
            </w:r>
          </w:p>
        </w:tc>
      </w:tr>
      <w:tr w:rsidR="005B7866" w:rsidRPr="00B3056F" w14:paraId="3A2386F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9EE16B2" w14:textId="77777777" w:rsidR="005B7866" w:rsidRPr="00B3056F" w:rsidRDefault="005B7866" w:rsidP="007F1FAF">
            <w:pPr>
              <w:pStyle w:val="TAL"/>
            </w:pPr>
            <w:proofErr w:type="spellStart"/>
            <w:r w:rsidRPr="00B3056F">
              <w:t>backupAmfInfo</w:t>
            </w:r>
            <w:proofErr w:type="spellEnd"/>
          </w:p>
        </w:tc>
        <w:tc>
          <w:tcPr>
            <w:tcW w:w="1559" w:type="dxa"/>
            <w:tcBorders>
              <w:top w:val="single" w:sz="4" w:space="0" w:color="auto"/>
              <w:left w:val="single" w:sz="4" w:space="0" w:color="auto"/>
              <w:bottom w:val="single" w:sz="4" w:space="0" w:color="auto"/>
              <w:right w:val="single" w:sz="4" w:space="0" w:color="auto"/>
            </w:tcBorders>
          </w:tcPr>
          <w:p w14:paraId="7DE9725E" w14:textId="77777777" w:rsidR="005B7866" w:rsidRPr="00B3056F" w:rsidRDefault="005B7866" w:rsidP="007F1FAF">
            <w:pPr>
              <w:pStyle w:val="TAL"/>
            </w:pPr>
            <w:r w:rsidRPr="00B3056F">
              <w:t>array(</w:t>
            </w:r>
            <w:proofErr w:type="spellStart"/>
            <w:r w:rsidRPr="00B3056F">
              <w:t>BackupAmfInfo</w:t>
            </w:r>
            <w:proofErr w:type="spellEnd"/>
            <w:r w:rsidRPr="00B3056F">
              <w:t>)</w:t>
            </w:r>
          </w:p>
        </w:tc>
        <w:tc>
          <w:tcPr>
            <w:tcW w:w="425" w:type="dxa"/>
            <w:tcBorders>
              <w:top w:val="single" w:sz="4" w:space="0" w:color="auto"/>
              <w:left w:val="single" w:sz="4" w:space="0" w:color="auto"/>
              <w:bottom w:val="single" w:sz="4" w:space="0" w:color="auto"/>
              <w:right w:val="single" w:sz="4" w:space="0" w:color="auto"/>
            </w:tcBorders>
          </w:tcPr>
          <w:p w14:paraId="7FD579D4" w14:textId="77777777" w:rsidR="005B7866" w:rsidRPr="00B3056F" w:rsidRDefault="005B7866" w:rsidP="007F1FAF">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AFB99E" w14:textId="77777777" w:rsidR="005B7866" w:rsidRPr="00B3056F" w:rsidRDefault="005B7866" w:rsidP="007F1FAF">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5F70C920" w14:textId="77777777" w:rsidR="005B7866" w:rsidRPr="00B3056F" w:rsidRDefault="005B7866" w:rsidP="007F1FAF">
            <w:pPr>
              <w:pStyle w:val="TAL"/>
            </w:pPr>
            <w:r w:rsidRPr="00B3056F">
              <w:rPr>
                <w:szCs w:val="18"/>
              </w:rPr>
              <w:t xml:space="preserve">This IE shall be included if the NF service consumer is an AMF and the AMF supports the AMF management without UDSF for the </w:t>
            </w:r>
            <w:r w:rsidRPr="00B3056F">
              <w:t xml:space="preserve">Modification of the </w:t>
            </w:r>
            <w:proofErr w:type="spellStart"/>
            <w:r w:rsidRPr="00B3056F">
              <w:t>BackupAmfInfo</w:t>
            </w:r>
            <w:proofErr w:type="spellEnd"/>
            <w:r w:rsidRPr="00B3056F">
              <w:rPr>
                <w:szCs w:val="18"/>
              </w:rPr>
              <w:t>.</w:t>
            </w:r>
          </w:p>
          <w:p w14:paraId="04E0AB98" w14:textId="77777777" w:rsidR="005B7866" w:rsidRPr="00B3056F" w:rsidRDefault="005B7866" w:rsidP="007F1FAF">
            <w:pPr>
              <w:pStyle w:val="TAL"/>
            </w:pPr>
            <w:r w:rsidRPr="00B3056F">
              <w:rPr>
                <w:szCs w:val="18"/>
              </w:rPr>
              <w:t xml:space="preserve">The UDM uses this attribute to do an NRF query in order to invoke later services in a backup AMF, e.g. </w:t>
            </w:r>
            <w:proofErr w:type="spellStart"/>
            <w:r w:rsidRPr="00B3056F">
              <w:rPr>
                <w:szCs w:val="18"/>
              </w:rPr>
              <w:t>Namf_EventExposure</w:t>
            </w:r>
            <w:proofErr w:type="spellEnd"/>
          </w:p>
        </w:tc>
      </w:tr>
      <w:tr w:rsidR="005B7866" w:rsidRPr="00B3056F" w14:paraId="394B3AF7"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FD73AA" w14:textId="77777777" w:rsidR="005B7866" w:rsidRPr="00B3056F" w:rsidRDefault="005B7866" w:rsidP="007F1FAF">
            <w:pPr>
              <w:pStyle w:val="TAN"/>
              <w:rPr>
                <w:rFonts w:cs="Arial"/>
                <w:szCs w:val="18"/>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1621F977" w14:textId="77777777" w:rsidR="005B7866" w:rsidRPr="00B3056F" w:rsidRDefault="005B7866" w:rsidP="005B7866">
      <w:pPr>
        <w:rPr>
          <w:lang w:val="en-US"/>
        </w:rPr>
      </w:pPr>
    </w:p>
    <w:p w14:paraId="306BF4A4" w14:textId="77777777" w:rsidR="005B7866" w:rsidRPr="00B3056F" w:rsidRDefault="005B7866" w:rsidP="005B7866">
      <w:pPr>
        <w:pStyle w:val="Heading5"/>
      </w:pPr>
      <w:bookmarkStart w:id="3475" w:name="_Toc11338692"/>
      <w:bookmarkStart w:id="3476" w:name="_Toc27585372"/>
      <w:bookmarkStart w:id="3477" w:name="_Toc36457368"/>
      <w:bookmarkStart w:id="3478" w:name="_Toc45028280"/>
      <w:bookmarkStart w:id="3479" w:name="_Toc45029115"/>
      <w:bookmarkStart w:id="3480" w:name="_Toc67681877"/>
      <w:bookmarkStart w:id="3481" w:name="_Toc74944889"/>
      <w:r w:rsidRPr="00B3056F">
        <w:t>6.2.6.2.9</w:t>
      </w:r>
      <w:r w:rsidRPr="00B3056F">
        <w:tab/>
        <w:t xml:space="preserve">Type: </w:t>
      </w:r>
      <w:proofErr w:type="spellStart"/>
      <w:r w:rsidRPr="00B3056F">
        <w:t>PcscfRestorationNotification</w:t>
      </w:r>
      <w:bookmarkEnd w:id="3475"/>
      <w:bookmarkEnd w:id="3476"/>
      <w:bookmarkEnd w:id="3477"/>
      <w:bookmarkEnd w:id="3478"/>
      <w:bookmarkEnd w:id="3479"/>
      <w:bookmarkEnd w:id="3480"/>
      <w:bookmarkEnd w:id="3481"/>
      <w:proofErr w:type="spellEnd"/>
    </w:p>
    <w:p w14:paraId="38950A13" w14:textId="77777777" w:rsidR="005B7866" w:rsidRPr="00B3056F" w:rsidRDefault="005B7866" w:rsidP="005B7866">
      <w:pPr>
        <w:pStyle w:val="TH"/>
      </w:pPr>
      <w:r w:rsidRPr="00B3056F">
        <w:rPr>
          <w:noProof/>
        </w:rPr>
        <w:t>Table </w:t>
      </w:r>
      <w:r w:rsidRPr="00B3056F">
        <w:t xml:space="preserve">6.2.6.2.9-1: </w:t>
      </w:r>
      <w:r w:rsidRPr="00B3056F">
        <w:rPr>
          <w:noProof/>
        </w:rPr>
        <w:t>Definition of type PcscfRestorationNotification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032E339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B05437" w14:textId="77777777" w:rsidR="005B7866" w:rsidRPr="00B3056F" w:rsidRDefault="005B7866" w:rsidP="007F1FAF">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BAF9A"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AC76D3"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5721E5" w14:textId="77777777" w:rsidR="005B7866" w:rsidRPr="00B3056F" w:rsidRDefault="005B7866" w:rsidP="007F1FAF">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C0C3D"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4BBEACC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E7CE605" w14:textId="77777777" w:rsidR="005B7866" w:rsidRPr="00B3056F" w:rsidRDefault="005B7866" w:rsidP="007F1FAF">
            <w:pPr>
              <w:pStyle w:val="TAL"/>
            </w:pPr>
            <w:proofErr w:type="spellStart"/>
            <w:r w:rsidRPr="00B3056F">
              <w:t>supi</w:t>
            </w:r>
            <w:proofErr w:type="spellEnd"/>
          </w:p>
        </w:tc>
        <w:tc>
          <w:tcPr>
            <w:tcW w:w="1559" w:type="dxa"/>
            <w:tcBorders>
              <w:top w:val="single" w:sz="4" w:space="0" w:color="auto"/>
              <w:left w:val="single" w:sz="4" w:space="0" w:color="auto"/>
              <w:bottom w:val="single" w:sz="4" w:space="0" w:color="auto"/>
              <w:right w:val="single" w:sz="4" w:space="0" w:color="auto"/>
            </w:tcBorders>
          </w:tcPr>
          <w:p w14:paraId="38911BF6" w14:textId="77777777" w:rsidR="005B7866" w:rsidRPr="00B3056F" w:rsidRDefault="005B7866" w:rsidP="007F1FAF">
            <w:pPr>
              <w:pStyle w:val="TAL"/>
            </w:pPr>
            <w:proofErr w:type="spellStart"/>
            <w:r w:rsidRPr="00B3056F">
              <w:t>Supi</w:t>
            </w:r>
            <w:proofErr w:type="spellEnd"/>
          </w:p>
        </w:tc>
        <w:tc>
          <w:tcPr>
            <w:tcW w:w="425" w:type="dxa"/>
            <w:tcBorders>
              <w:top w:val="single" w:sz="4" w:space="0" w:color="auto"/>
              <w:left w:val="single" w:sz="4" w:space="0" w:color="auto"/>
              <w:bottom w:val="single" w:sz="4" w:space="0" w:color="auto"/>
              <w:right w:val="single" w:sz="4" w:space="0" w:color="auto"/>
            </w:tcBorders>
          </w:tcPr>
          <w:p w14:paraId="31EA8FE0"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E9E403F" w14:textId="77777777" w:rsidR="005B7866" w:rsidRPr="00B3056F" w:rsidRDefault="005B7866" w:rsidP="007F1FAF">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8136961" w14:textId="77777777" w:rsidR="005B7866" w:rsidRPr="00B3056F" w:rsidRDefault="005B7866" w:rsidP="007F1FAF">
            <w:pPr>
              <w:pStyle w:val="TAL"/>
              <w:rPr>
                <w:rFonts w:cs="Arial"/>
                <w:szCs w:val="18"/>
              </w:rPr>
            </w:pPr>
            <w:r w:rsidRPr="00B3056F">
              <w:rPr>
                <w:rFonts w:cs="Arial"/>
                <w:szCs w:val="18"/>
              </w:rPr>
              <w:t>A SUPI that is served by the failed P-CSCF</w:t>
            </w:r>
          </w:p>
        </w:tc>
      </w:tr>
    </w:tbl>
    <w:p w14:paraId="6CF7B991" w14:textId="77777777" w:rsidR="005B7866" w:rsidRPr="00B3056F" w:rsidRDefault="005B7866" w:rsidP="005B7866">
      <w:pPr>
        <w:rPr>
          <w:lang w:val="en-US"/>
        </w:rPr>
      </w:pPr>
    </w:p>
    <w:p w14:paraId="7696D700" w14:textId="77777777" w:rsidR="005B7866" w:rsidRPr="00B3056F" w:rsidRDefault="005B7866" w:rsidP="005B7866">
      <w:pPr>
        <w:pStyle w:val="Heading5"/>
      </w:pPr>
      <w:bookmarkStart w:id="3482" w:name="_Toc11338693"/>
      <w:bookmarkStart w:id="3483" w:name="_Toc27585373"/>
      <w:bookmarkStart w:id="3484" w:name="_Toc36457369"/>
      <w:bookmarkStart w:id="3485" w:name="_Toc45028281"/>
      <w:bookmarkStart w:id="3486" w:name="_Toc45029116"/>
      <w:bookmarkStart w:id="3487" w:name="_Toc67681878"/>
      <w:bookmarkStart w:id="3488" w:name="_Hlk518046402"/>
      <w:bookmarkStart w:id="3489" w:name="_Toc74944890"/>
      <w:r w:rsidRPr="00B3056F">
        <w:t>6.2.6.2.10</w:t>
      </w:r>
      <w:r w:rsidRPr="00B3056F">
        <w:tab/>
        <w:t xml:space="preserve">Type: </w:t>
      </w:r>
      <w:proofErr w:type="spellStart"/>
      <w:r w:rsidRPr="00B3056F">
        <w:t>NetworkNodeDiameterAddress</w:t>
      </w:r>
      <w:bookmarkEnd w:id="3482"/>
      <w:bookmarkEnd w:id="3483"/>
      <w:bookmarkEnd w:id="3484"/>
      <w:bookmarkEnd w:id="3485"/>
      <w:bookmarkEnd w:id="3486"/>
      <w:bookmarkEnd w:id="3487"/>
      <w:bookmarkEnd w:id="3489"/>
      <w:proofErr w:type="spellEnd"/>
    </w:p>
    <w:p w14:paraId="13C3076D" w14:textId="77777777" w:rsidR="005B7866" w:rsidRPr="00B3056F" w:rsidRDefault="005B7866" w:rsidP="005B7866">
      <w:pPr>
        <w:pStyle w:val="TH"/>
      </w:pPr>
      <w:r w:rsidRPr="00B3056F">
        <w:rPr>
          <w:noProof/>
        </w:rPr>
        <w:t>Table </w:t>
      </w:r>
      <w:r w:rsidRPr="00B3056F">
        <w:t xml:space="preserve">6.2.6.2.10-1: </w:t>
      </w:r>
      <w:r w:rsidRPr="00B3056F">
        <w:rPr>
          <w:noProof/>
        </w:rPr>
        <w:t>Definition of type NetworkNodeDiameterAddress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3056F" w14:paraId="7B45745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008DC8" w14:textId="77777777" w:rsidR="005B7866" w:rsidRPr="00B3056F" w:rsidRDefault="005B7866" w:rsidP="007F1FAF">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BF96F" w14:textId="77777777" w:rsidR="005B7866" w:rsidRPr="00B3056F" w:rsidRDefault="005B7866" w:rsidP="007F1FAF">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09AD17FB" w14:textId="77777777" w:rsidR="005B7866" w:rsidRPr="00B3056F" w:rsidRDefault="005B7866" w:rsidP="007F1FAF">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07DA703" w14:textId="77777777" w:rsidR="005B7866" w:rsidRPr="00B3056F" w:rsidRDefault="005B7866" w:rsidP="007F1FAF">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F7D0C15"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7FBF984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28D3168" w14:textId="77777777" w:rsidR="005B7866" w:rsidRPr="00B3056F" w:rsidRDefault="005B7866" w:rsidP="007F1FAF">
            <w:pPr>
              <w:pStyle w:val="TAL"/>
              <w:rPr>
                <w:lang w:eastAsia="zh-CN"/>
              </w:rPr>
            </w:pPr>
            <w:r w:rsidRPr="00B3056F">
              <w:t>name</w:t>
            </w:r>
          </w:p>
        </w:tc>
        <w:tc>
          <w:tcPr>
            <w:tcW w:w="1842" w:type="dxa"/>
            <w:tcBorders>
              <w:top w:val="single" w:sz="4" w:space="0" w:color="auto"/>
              <w:left w:val="single" w:sz="4" w:space="0" w:color="auto"/>
              <w:bottom w:val="single" w:sz="4" w:space="0" w:color="auto"/>
              <w:right w:val="single" w:sz="4" w:space="0" w:color="auto"/>
            </w:tcBorders>
          </w:tcPr>
          <w:p w14:paraId="6DAD29BC" w14:textId="77777777" w:rsidR="005B7866" w:rsidRPr="00B3056F" w:rsidRDefault="005B7866" w:rsidP="007F1FAF">
            <w:pPr>
              <w:pStyle w:val="TAL"/>
              <w:rPr>
                <w:lang w:eastAsia="zh-CN"/>
              </w:rPr>
            </w:pPr>
            <w:proofErr w:type="spellStart"/>
            <w:r w:rsidRPr="00B3056F">
              <w:t>DiameterIdentity</w:t>
            </w:r>
            <w:proofErr w:type="spellEnd"/>
          </w:p>
        </w:tc>
        <w:tc>
          <w:tcPr>
            <w:tcW w:w="426" w:type="dxa"/>
            <w:tcBorders>
              <w:top w:val="single" w:sz="4" w:space="0" w:color="auto"/>
              <w:left w:val="single" w:sz="4" w:space="0" w:color="auto"/>
              <w:bottom w:val="single" w:sz="4" w:space="0" w:color="auto"/>
              <w:right w:val="single" w:sz="4" w:space="0" w:color="auto"/>
            </w:tcBorders>
          </w:tcPr>
          <w:p w14:paraId="27271207" w14:textId="77777777" w:rsidR="005B7866" w:rsidRPr="00B3056F" w:rsidRDefault="005B7866" w:rsidP="007F1FAF">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20EB4C6B" w14:textId="77777777" w:rsidR="005B7866" w:rsidRPr="00B3056F" w:rsidRDefault="005B7866" w:rsidP="007F1FAF">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DDF6F59" w14:textId="77777777" w:rsidR="005B7866" w:rsidRPr="00B3056F" w:rsidRDefault="005B7866" w:rsidP="007F1FAF">
            <w:pPr>
              <w:pStyle w:val="TAL"/>
              <w:rPr>
                <w:rFonts w:cs="Arial"/>
                <w:szCs w:val="18"/>
                <w:lang w:eastAsia="zh-CN"/>
              </w:rPr>
            </w:pPr>
          </w:p>
        </w:tc>
      </w:tr>
      <w:tr w:rsidR="005B7866" w:rsidRPr="00B3056F" w14:paraId="5D25AD9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4429C42" w14:textId="77777777" w:rsidR="005B7866" w:rsidRPr="00B3056F" w:rsidRDefault="005B7866" w:rsidP="007F1FAF">
            <w:pPr>
              <w:pStyle w:val="TAL"/>
              <w:rPr>
                <w:lang w:eastAsia="zh-CN"/>
              </w:rPr>
            </w:pPr>
            <w:r w:rsidRPr="00B3056F">
              <w:t>realm</w:t>
            </w:r>
          </w:p>
        </w:tc>
        <w:tc>
          <w:tcPr>
            <w:tcW w:w="1842" w:type="dxa"/>
            <w:tcBorders>
              <w:top w:val="single" w:sz="4" w:space="0" w:color="auto"/>
              <w:left w:val="single" w:sz="4" w:space="0" w:color="auto"/>
              <w:bottom w:val="single" w:sz="4" w:space="0" w:color="auto"/>
              <w:right w:val="single" w:sz="4" w:space="0" w:color="auto"/>
            </w:tcBorders>
          </w:tcPr>
          <w:p w14:paraId="3A718B89" w14:textId="77777777" w:rsidR="005B7866" w:rsidRPr="00B3056F" w:rsidRDefault="005B7866" w:rsidP="007F1FAF">
            <w:pPr>
              <w:pStyle w:val="TAL"/>
              <w:rPr>
                <w:lang w:eastAsia="zh-CN"/>
              </w:rPr>
            </w:pPr>
            <w:proofErr w:type="spellStart"/>
            <w:r w:rsidRPr="00B3056F">
              <w:t>DiameterIdentity</w:t>
            </w:r>
            <w:proofErr w:type="spellEnd"/>
          </w:p>
        </w:tc>
        <w:tc>
          <w:tcPr>
            <w:tcW w:w="426" w:type="dxa"/>
            <w:tcBorders>
              <w:top w:val="single" w:sz="4" w:space="0" w:color="auto"/>
              <w:left w:val="single" w:sz="4" w:space="0" w:color="auto"/>
              <w:bottom w:val="single" w:sz="4" w:space="0" w:color="auto"/>
              <w:right w:val="single" w:sz="4" w:space="0" w:color="auto"/>
            </w:tcBorders>
          </w:tcPr>
          <w:p w14:paraId="3102CE7A" w14:textId="77777777" w:rsidR="005B7866" w:rsidRPr="00B3056F" w:rsidRDefault="005B7866" w:rsidP="007F1FAF">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53B7F1A4" w14:textId="77777777" w:rsidR="005B7866" w:rsidRPr="00B3056F" w:rsidRDefault="005B7866" w:rsidP="007F1FAF">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2BDF9D1" w14:textId="77777777" w:rsidR="005B7866" w:rsidRPr="00B3056F" w:rsidRDefault="005B7866" w:rsidP="007F1FAF">
            <w:pPr>
              <w:pStyle w:val="TAL"/>
              <w:rPr>
                <w:rFonts w:cs="Arial"/>
                <w:szCs w:val="18"/>
                <w:lang w:eastAsia="zh-CN"/>
              </w:rPr>
            </w:pPr>
          </w:p>
        </w:tc>
      </w:tr>
    </w:tbl>
    <w:p w14:paraId="0980DAC4" w14:textId="77777777" w:rsidR="005B7866" w:rsidRPr="00B3056F" w:rsidRDefault="005B7866" w:rsidP="005B7866">
      <w:pPr>
        <w:rPr>
          <w:lang w:val="en-US"/>
        </w:rPr>
      </w:pPr>
    </w:p>
    <w:p w14:paraId="2F553612" w14:textId="77777777" w:rsidR="005B7866" w:rsidRPr="00B3056F" w:rsidRDefault="005B7866" w:rsidP="005B7866">
      <w:pPr>
        <w:pStyle w:val="Heading5"/>
        <w:rPr>
          <w:lang w:eastAsia="zh-CN"/>
        </w:rPr>
      </w:pPr>
      <w:bookmarkStart w:id="3490" w:name="_Toc11338694"/>
      <w:bookmarkStart w:id="3491" w:name="_Toc27585374"/>
      <w:bookmarkStart w:id="3492" w:name="_Toc36457370"/>
      <w:bookmarkStart w:id="3493" w:name="_Toc45028282"/>
      <w:bookmarkStart w:id="3494" w:name="_Toc45029117"/>
      <w:bookmarkStart w:id="3495" w:name="_Toc67681879"/>
      <w:bookmarkStart w:id="3496" w:name="_Toc74944891"/>
      <w:bookmarkEnd w:id="3488"/>
      <w:r w:rsidRPr="00B3056F">
        <w:t>6.2.6.2.11</w:t>
      </w:r>
      <w:r w:rsidRPr="00B3056F">
        <w:tab/>
        <w:t xml:space="preserve">Type: </w:t>
      </w:r>
      <w:proofErr w:type="spellStart"/>
      <w:r w:rsidRPr="00B3056F">
        <w:rPr>
          <w:rFonts w:hint="eastAsia"/>
          <w:lang w:eastAsia="zh-CN"/>
        </w:rPr>
        <w:t>EpsIwkPgw</w:t>
      </w:r>
      <w:bookmarkEnd w:id="3490"/>
      <w:bookmarkEnd w:id="3491"/>
      <w:bookmarkEnd w:id="3492"/>
      <w:bookmarkEnd w:id="3493"/>
      <w:bookmarkEnd w:id="3494"/>
      <w:bookmarkEnd w:id="3495"/>
      <w:bookmarkEnd w:id="3496"/>
      <w:proofErr w:type="spellEnd"/>
    </w:p>
    <w:p w14:paraId="73081219" w14:textId="77777777" w:rsidR="005B7866" w:rsidRPr="00B3056F" w:rsidRDefault="005B7866" w:rsidP="005B7866">
      <w:pPr>
        <w:pStyle w:val="TH"/>
        <w:rPr>
          <w:lang w:eastAsia="zh-CN"/>
        </w:rPr>
      </w:pPr>
      <w:r w:rsidRPr="00B3056F">
        <w:t xml:space="preserve">Table 6.2.6.2.11-1: Definition of type </w:t>
      </w:r>
      <w:proofErr w:type="spellStart"/>
      <w:r w:rsidRPr="00B3056F">
        <w:rPr>
          <w:rFonts w:hint="eastAsia"/>
          <w:lang w:eastAsia="zh-CN"/>
        </w:rPr>
        <w:t>EpsIwkPgw</w:t>
      </w:r>
      <w:proofErr w:type="spellEnd"/>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3056F" w14:paraId="2171786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7AB46D1" w14:textId="77777777" w:rsidR="005B7866" w:rsidRPr="00B3056F" w:rsidRDefault="005B7866" w:rsidP="007F1FAF">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0C86B9C" w14:textId="77777777" w:rsidR="005B7866" w:rsidRPr="00B3056F" w:rsidRDefault="005B7866" w:rsidP="007F1FAF">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43D5158A" w14:textId="77777777" w:rsidR="005B7866" w:rsidRPr="00B3056F" w:rsidRDefault="005B7866" w:rsidP="007F1FAF">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0A82F1D" w14:textId="77777777" w:rsidR="005B7866" w:rsidRPr="00B3056F" w:rsidRDefault="005B7866" w:rsidP="007F1FAF">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2F245F87"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4DB13C7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9254118" w14:textId="77777777" w:rsidR="005B7866" w:rsidRPr="00B3056F" w:rsidRDefault="005B7866" w:rsidP="007F1FAF">
            <w:pPr>
              <w:pStyle w:val="TAL"/>
              <w:rPr>
                <w:lang w:eastAsia="zh-CN"/>
              </w:rPr>
            </w:pPr>
            <w:proofErr w:type="spellStart"/>
            <w:r w:rsidRPr="00B3056F">
              <w:rPr>
                <w:rFonts w:hint="eastAsia"/>
                <w:lang w:eastAsia="zh-CN"/>
              </w:rPr>
              <w:t>pgwFqdn</w:t>
            </w:r>
            <w:proofErr w:type="spellEnd"/>
          </w:p>
        </w:tc>
        <w:tc>
          <w:tcPr>
            <w:tcW w:w="1842" w:type="dxa"/>
            <w:tcBorders>
              <w:top w:val="single" w:sz="4" w:space="0" w:color="auto"/>
              <w:left w:val="single" w:sz="4" w:space="0" w:color="auto"/>
              <w:bottom w:val="single" w:sz="4" w:space="0" w:color="auto"/>
              <w:right w:val="single" w:sz="4" w:space="0" w:color="auto"/>
            </w:tcBorders>
          </w:tcPr>
          <w:p w14:paraId="453EED3E" w14:textId="77777777" w:rsidR="005B7866" w:rsidRPr="00B3056F" w:rsidRDefault="005B7866" w:rsidP="007F1FAF">
            <w:pPr>
              <w:pStyle w:val="TAL"/>
              <w:rPr>
                <w:lang w:eastAsia="zh-CN"/>
              </w:rPr>
            </w:pPr>
            <w:r w:rsidRPr="00B3056F">
              <w:rPr>
                <w:rFonts w:hint="eastAsia"/>
                <w:lang w:eastAsia="zh-CN"/>
              </w:rPr>
              <w:t>string</w:t>
            </w:r>
          </w:p>
        </w:tc>
        <w:tc>
          <w:tcPr>
            <w:tcW w:w="426" w:type="dxa"/>
            <w:tcBorders>
              <w:top w:val="single" w:sz="4" w:space="0" w:color="auto"/>
              <w:left w:val="single" w:sz="4" w:space="0" w:color="auto"/>
              <w:bottom w:val="single" w:sz="4" w:space="0" w:color="auto"/>
              <w:right w:val="single" w:sz="4" w:space="0" w:color="auto"/>
            </w:tcBorders>
          </w:tcPr>
          <w:p w14:paraId="1A202DDB" w14:textId="77777777" w:rsidR="005B7866" w:rsidRPr="00B3056F" w:rsidRDefault="005B7866" w:rsidP="007F1FAF">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5F8BE53A" w14:textId="77777777" w:rsidR="005B7866" w:rsidRPr="00B3056F" w:rsidRDefault="005B7866" w:rsidP="007F1FAF">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4E5C487" w14:textId="77777777" w:rsidR="005B7866" w:rsidRPr="00B3056F" w:rsidRDefault="005B7866" w:rsidP="007F1FAF">
            <w:pPr>
              <w:pStyle w:val="TAL"/>
              <w:rPr>
                <w:rFonts w:cs="Arial"/>
                <w:szCs w:val="18"/>
                <w:lang w:eastAsia="zh-CN"/>
              </w:rPr>
            </w:pPr>
            <w:r w:rsidRPr="00B3056F">
              <w:rPr>
                <w:rFonts w:cs="Arial" w:hint="eastAsia"/>
                <w:szCs w:val="18"/>
                <w:lang w:eastAsia="zh-CN"/>
              </w:rPr>
              <w:t xml:space="preserve">The PGW FQDN of the </w:t>
            </w:r>
            <w:r w:rsidRPr="00B3056F">
              <w:rPr>
                <w:rFonts w:eastAsia="Malgun Gothic"/>
              </w:rPr>
              <w:t>"</w:t>
            </w:r>
            <w:r w:rsidRPr="00B3056F">
              <w:rPr>
                <w:rFonts w:cs="Arial" w:hint="eastAsia"/>
                <w:szCs w:val="18"/>
                <w:lang w:eastAsia="zh-CN"/>
              </w:rPr>
              <w:t>PGW-C+SMF</w:t>
            </w:r>
            <w:r w:rsidRPr="00B3056F">
              <w:rPr>
                <w:rFonts w:eastAsia="Malgun Gothic"/>
              </w:rPr>
              <w:t>"</w:t>
            </w:r>
          </w:p>
        </w:tc>
      </w:tr>
      <w:tr w:rsidR="005B7866" w:rsidRPr="00B3056F" w14:paraId="76C2A4F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368AD3E" w14:textId="77777777" w:rsidR="005B7866" w:rsidRPr="00B3056F" w:rsidRDefault="005B7866" w:rsidP="007F1FAF">
            <w:pPr>
              <w:pStyle w:val="TAL"/>
              <w:rPr>
                <w:lang w:eastAsia="zh-CN"/>
              </w:rPr>
            </w:pPr>
            <w:proofErr w:type="spellStart"/>
            <w:r w:rsidRPr="00B3056F">
              <w:rPr>
                <w:rFonts w:hint="eastAsia"/>
                <w:lang w:eastAsia="zh-CN"/>
              </w:rPr>
              <w:t>smfInstanceId</w:t>
            </w:r>
            <w:proofErr w:type="spellEnd"/>
          </w:p>
        </w:tc>
        <w:tc>
          <w:tcPr>
            <w:tcW w:w="1842" w:type="dxa"/>
            <w:tcBorders>
              <w:top w:val="single" w:sz="4" w:space="0" w:color="auto"/>
              <w:left w:val="single" w:sz="4" w:space="0" w:color="auto"/>
              <w:bottom w:val="single" w:sz="4" w:space="0" w:color="auto"/>
              <w:right w:val="single" w:sz="4" w:space="0" w:color="auto"/>
            </w:tcBorders>
          </w:tcPr>
          <w:p w14:paraId="01CAF679" w14:textId="77777777" w:rsidR="005B7866" w:rsidRPr="00B3056F" w:rsidRDefault="005B7866" w:rsidP="007F1FAF">
            <w:pPr>
              <w:pStyle w:val="TAL"/>
              <w:rPr>
                <w:lang w:eastAsia="zh-CN"/>
              </w:rPr>
            </w:pPr>
            <w:proofErr w:type="spellStart"/>
            <w:r w:rsidRPr="00B3056F">
              <w:rPr>
                <w:rFonts w:hint="eastAsia"/>
                <w:lang w:eastAsia="zh-CN"/>
              </w:rPr>
              <w:t>NfInstanceId</w:t>
            </w:r>
            <w:proofErr w:type="spellEnd"/>
          </w:p>
        </w:tc>
        <w:tc>
          <w:tcPr>
            <w:tcW w:w="426" w:type="dxa"/>
            <w:tcBorders>
              <w:top w:val="single" w:sz="4" w:space="0" w:color="auto"/>
              <w:left w:val="single" w:sz="4" w:space="0" w:color="auto"/>
              <w:bottom w:val="single" w:sz="4" w:space="0" w:color="auto"/>
              <w:right w:val="single" w:sz="4" w:space="0" w:color="auto"/>
            </w:tcBorders>
          </w:tcPr>
          <w:p w14:paraId="625E365A" w14:textId="77777777" w:rsidR="005B7866" w:rsidRPr="00B3056F" w:rsidRDefault="005B7866" w:rsidP="007F1FAF">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535815F4" w14:textId="77777777" w:rsidR="005B7866" w:rsidRPr="00B3056F" w:rsidRDefault="005B7866" w:rsidP="007F1FAF">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54F1AC3" w14:textId="77777777" w:rsidR="005B7866" w:rsidRPr="00B3056F" w:rsidRDefault="005B7866" w:rsidP="007F1FAF">
            <w:pPr>
              <w:pStyle w:val="TAL"/>
              <w:rPr>
                <w:rFonts w:cs="Arial"/>
                <w:szCs w:val="18"/>
                <w:lang w:eastAsia="zh-CN"/>
              </w:rPr>
            </w:pPr>
            <w:r w:rsidRPr="00B3056F">
              <w:rPr>
                <w:rFonts w:cs="Arial" w:hint="eastAsia"/>
                <w:szCs w:val="18"/>
                <w:lang w:eastAsia="zh-CN"/>
              </w:rPr>
              <w:t xml:space="preserve">The SMF Instance Id of the </w:t>
            </w:r>
            <w:r w:rsidRPr="00B3056F">
              <w:rPr>
                <w:rFonts w:eastAsia="Malgun Gothic"/>
              </w:rPr>
              <w:t>"</w:t>
            </w:r>
            <w:r w:rsidRPr="00B3056F">
              <w:rPr>
                <w:rFonts w:cs="Arial" w:hint="eastAsia"/>
                <w:szCs w:val="18"/>
                <w:lang w:eastAsia="zh-CN"/>
              </w:rPr>
              <w:t>PGW-C+SMF</w:t>
            </w:r>
            <w:r w:rsidRPr="00B3056F">
              <w:rPr>
                <w:rFonts w:eastAsia="Malgun Gothic"/>
              </w:rPr>
              <w:t>"</w:t>
            </w:r>
          </w:p>
        </w:tc>
      </w:tr>
    </w:tbl>
    <w:p w14:paraId="243FC14C" w14:textId="77777777" w:rsidR="005B7866" w:rsidRPr="00B3056F" w:rsidRDefault="005B7866" w:rsidP="005B7866">
      <w:pPr>
        <w:rPr>
          <w:lang w:val="en-US"/>
        </w:rPr>
      </w:pPr>
    </w:p>
    <w:p w14:paraId="3CE7362F" w14:textId="77777777" w:rsidR="005B7866" w:rsidRPr="00B3056F" w:rsidRDefault="005B7866" w:rsidP="005B7866">
      <w:pPr>
        <w:pStyle w:val="Heading5"/>
        <w:rPr>
          <w:lang w:eastAsia="zh-CN"/>
        </w:rPr>
      </w:pPr>
      <w:bookmarkStart w:id="3497" w:name="_Toc27585375"/>
      <w:bookmarkStart w:id="3498" w:name="_Toc36457371"/>
      <w:bookmarkStart w:id="3499" w:name="_Toc45028283"/>
      <w:bookmarkStart w:id="3500" w:name="_Toc45029118"/>
      <w:bookmarkStart w:id="3501" w:name="_Toc67681880"/>
      <w:bookmarkStart w:id="3502" w:name="_Toc11338695"/>
      <w:bookmarkStart w:id="3503" w:name="_Toc74944892"/>
      <w:r w:rsidRPr="00B3056F">
        <w:t>6.2.6.2.12</w:t>
      </w:r>
      <w:r w:rsidRPr="00B3056F">
        <w:tab/>
        <w:t xml:space="preserve">Type: </w:t>
      </w:r>
      <w:proofErr w:type="spellStart"/>
      <w:r w:rsidRPr="00B3056F">
        <w:t>TriggerRequest</w:t>
      </w:r>
      <w:bookmarkEnd w:id="3497"/>
      <w:bookmarkEnd w:id="3498"/>
      <w:bookmarkEnd w:id="3499"/>
      <w:bookmarkEnd w:id="3500"/>
      <w:bookmarkEnd w:id="3501"/>
      <w:bookmarkEnd w:id="3503"/>
      <w:proofErr w:type="spellEnd"/>
    </w:p>
    <w:p w14:paraId="0D167E0C" w14:textId="77777777" w:rsidR="005B7866" w:rsidRPr="00B3056F" w:rsidRDefault="005B7866" w:rsidP="005B7866">
      <w:pPr>
        <w:pStyle w:val="TH"/>
        <w:rPr>
          <w:lang w:eastAsia="zh-CN"/>
        </w:rPr>
      </w:pPr>
      <w:r w:rsidRPr="00B3056F">
        <w:t xml:space="preserve">Table 6.2.6.2.12-1: Definition of type </w:t>
      </w:r>
      <w:proofErr w:type="spellStart"/>
      <w:r w:rsidRPr="00B3056F">
        <w:t>TriggerRequest</w:t>
      </w:r>
      <w:proofErr w:type="spellEnd"/>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3056F" w14:paraId="66F7911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32EE4516" w14:textId="77777777" w:rsidR="005B7866" w:rsidRPr="00B3056F" w:rsidRDefault="005B7866" w:rsidP="007F1FAF">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79DD35B4" w14:textId="77777777" w:rsidR="005B7866" w:rsidRPr="00B3056F" w:rsidRDefault="005B7866" w:rsidP="007F1FAF">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36623CFE" w14:textId="77777777" w:rsidR="005B7866" w:rsidRPr="00B3056F" w:rsidRDefault="005B7866" w:rsidP="007F1FAF">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71CAA6D3" w14:textId="77777777" w:rsidR="005B7866" w:rsidRPr="00B3056F" w:rsidRDefault="005B7866" w:rsidP="007F1FAF">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066EE298"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6767263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286488B" w14:textId="77777777" w:rsidR="005B7866" w:rsidRPr="00B3056F" w:rsidRDefault="005B7866" w:rsidP="007F1FAF">
            <w:pPr>
              <w:pStyle w:val="TAL"/>
              <w:rPr>
                <w:lang w:eastAsia="zh-CN"/>
              </w:rPr>
            </w:pPr>
            <w:proofErr w:type="spellStart"/>
            <w:r w:rsidRPr="00B3056F">
              <w:rPr>
                <w:lang w:eastAsia="zh-CN"/>
              </w:rPr>
              <w:t>supi</w:t>
            </w:r>
            <w:proofErr w:type="spellEnd"/>
          </w:p>
        </w:tc>
        <w:tc>
          <w:tcPr>
            <w:tcW w:w="1842" w:type="dxa"/>
            <w:tcBorders>
              <w:top w:val="single" w:sz="4" w:space="0" w:color="auto"/>
              <w:left w:val="single" w:sz="4" w:space="0" w:color="auto"/>
              <w:bottom w:val="single" w:sz="4" w:space="0" w:color="auto"/>
              <w:right w:val="single" w:sz="4" w:space="0" w:color="auto"/>
            </w:tcBorders>
          </w:tcPr>
          <w:p w14:paraId="3499DBE1" w14:textId="77777777" w:rsidR="005B7866" w:rsidRPr="00B3056F" w:rsidRDefault="005B7866" w:rsidP="007F1FAF">
            <w:pPr>
              <w:pStyle w:val="TAL"/>
              <w:rPr>
                <w:lang w:eastAsia="zh-CN"/>
              </w:rPr>
            </w:pPr>
            <w:proofErr w:type="spellStart"/>
            <w:r w:rsidRPr="00B3056F">
              <w:rPr>
                <w:lang w:eastAsia="zh-CN"/>
              </w:rPr>
              <w:t>Supi</w:t>
            </w:r>
            <w:proofErr w:type="spellEnd"/>
          </w:p>
        </w:tc>
        <w:tc>
          <w:tcPr>
            <w:tcW w:w="426" w:type="dxa"/>
            <w:tcBorders>
              <w:top w:val="single" w:sz="4" w:space="0" w:color="auto"/>
              <w:left w:val="single" w:sz="4" w:space="0" w:color="auto"/>
              <w:bottom w:val="single" w:sz="4" w:space="0" w:color="auto"/>
              <w:right w:val="single" w:sz="4" w:space="0" w:color="auto"/>
            </w:tcBorders>
          </w:tcPr>
          <w:p w14:paraId="0D952959" w14:textId="77777777" w:rsidR="005B7866" w:rsidRPr="00B3056F" w:rsidRDefault="005B7866" w:rsidP="007F1FAF">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2E5FF04F" w14:textId="77777777" w:rsidR="005B7866" w:rsidRPr="00B3056F" w:rsidRDefault="005B7866" w:rsidP="007F1FAF">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192CA49" w14:textId="77777777" w:rsidR="005B7866" w:rsidRPr="00B3056F" w:rsidRDefault="005B7866" w:rsidP="007F1FAF">
            <w:pPr>
              <w:pStyle w:val="TAL"/>
              <w:rPr>
                <w:rFonts w:cs="Arial"/>
                <w:szCs w:val="18"/>
                <w:lang w:eastAsia="zh-CN"/>
              </w:rPr>
            </w:pPr>
          </w:p>
        </w:tc>
      </w:tr>
    </w:tbl>
    <w:p w14:paraId="7B31E1B2" w14:textId="77777777" w:rsidR="005B7866" w:rsidRPr="00B3056F" w:rsidRDefault="005B7866" w:rsidP="005B7866">
      <w:pPr>
        <w:rPr>
          <w:lang w:val="en-US"/>
        </w:rPr>
      </w:pPr>
    </w:p>
    <w:p w14:paraId="43AC6213" w14:textId="77777777" w:rsidR="005B7866" w:rsidRPr="00B3056F" w:rsidRDefault="005B7866" w:rsidP="005B7866">
      <w:pPr>
        <w:pStyle w:val="Heading5"/>
      </w:pPr>
      <w:bookmarkStart w:id="3504" w:name="_Toc36457372"/>
      <w:bookmarkStart w:id="3505" w:name="_Toc45028284"/>
      <w:bookmarkStart w:id="3506" w:name="_Toc45029119"/>
      <w:bookmarkStart w:id="3507" w:name="_Toc67681881"/>
      <w:bookmarkStart w:id="3508" w:name="_Toc27585376"/>
      <w:bookmarkStart w:id="3509" w:name="_Toc74944893"/>
      <w:r w:rsidRPr="00B3056F">
        <w:lastRenderedPageBreak/>
        <w:t>6.2.6.2.13</w:t>
      </w:r>
      <w:r w:rsidRPr="00B3056F">
        <w:tab/>
        <w:t xml:space="preserve">Type: </w:t>
      </w:r>
      <w:proofErr w:type="spellStart"/>
      <w:r w:rsidRPr="00B3056F">
        <w:t>AmfDeregInfo</w:t>
      </w:r>
      <w:bookmarkEnd w:id="3504"/>
      <w:bookmarkEnd w:id="3505"/>
      <w:bookmarkEnd w:id="3506"/>
      <w:bookmarkEnd w:id="3507"/>
      <w:bookmarkEnd w:id="3509"/>
      <w:proofErr w:type="spellEnd"/>
    </w:p>
    <w:p w14:paraId="473B48D8" w14:textId="77777777" w:rsidR="005B7866" w:rsidRPr="00B3056F" w:rsidRDefault="005B7866" w:rsidP="005B7866">
      <w:pPr>
        <w:pStyle w:val="TH"/>
      </w:pPr>
      <w:r w:rsidRPr="00B3056F">
        <w:rPr>
          <w:noProof/>
        </w:rPr>
        <w:t>Table </w:t>
      </w:r>
      <w:r w:rsidRPr="00B3056F">
        <w:t xml:space="preserve">6.2.6.2.13-1: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5B7866" w:rsidRPr="00B3056F" w14:paraId="1576DEC5"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48666D6C" w14:textId="77777777" w:rsidR="005B7866" w:rsidRPr="00B3056F" w:rsidRDefault="005B7866" w:rsidP="007F1FAF">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C8091BE"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63E0C5"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B2A8A1" w14:textId="77777777" w:rsidR="005B7866" w:rsidRPr="00B3056F" w:rsidRDefault="005B7866" w:rsidP="007F1FAF">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FBF1C6"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17F38D73"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tcPr>
          <w:p w14:paraId="0C4CFAFE" w14:textId="77777777" w:rsidR="005B7866" w:rsidRPr="00B3056F" w:rsidRDefault="005B7866" w:rsidP="007F1FAF">
            <w:pPr>
              <w:pStyle w:val="TAL"/>
            </w:pPr>
            <w:proofErr w:type="spellStart"/>
            <w:r w:rsidRPr="00B3056F">
              <w:t>deregReason</w:t>
            </w:r>
            <w:proofErr w:type="spellEnd"/>
          </w:p>
        </w:tc>
        <w:tc>
          <w:tcPr>
            <w:tcW w:w="1276" w:type="dxa"/>
            <w:tcBorders>
              <w:top w:val="single" w:sz="4" w:space="0" w:color="auto"/>
              <w:left w:val="single" w:sz="4" w:space="0" w:color="auto"/>
              <w:bottom w:val="single" w:sz="4" w:space="0" w:color="auto"/>
              <w:right w:val="single" w:sz="4" w:space="0" w:color="auto"/>
            </w:tcBorders>
          </w:tcPr>
          <w:p w14:paraId="0045AA6F" w14:textId="77777777" w:rsidR="005B7866" w:rsidRPr="00B3056F" w:rsidRDefault="005B7866" w:rsidP="007F1FAF">
            <w:pPr>
              <w:pStyle w:val="TAL"/>
            </w:pPr>
            <w:proofErr w:type="spellStart"/>
            <w:r w:rsidRPr="00B3056F">
              <w:t>DeregistrationReason</w:t>
            </w:r>
            <w:proofErr w:type="spellEnd"/>
          </w:p>
        </w:tc>
        <w:tc>
          <w:tcPr>
            <w:tcW w:w="425" w:type="dxa"/>
            <w:tcBorders>
              <w:top w:val="single" w:sz="4" w:space="0" w:color="auto"/>
              <w:left w:val="single" w:sz="4" w:space="0" w:color="auto"/>
              <w:bottom w:val="single" w:sz="4" w:space="0" w:color="auto"/>
              <w:right w:val="single" w:sz="4" w:space="0" w:color="auto"/>
            </w:tcBorders>
          </w:tcPr>
          <w:p w14:paraId="0BA814BB"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A300A73" w14:textId="77777777" w:rsidR="005B7866" w:rsidRPr="00B3056F" w:rsidRDefault="005B7866" w:rsidP="007F1FAF">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00DAEB1" w14:textId="77777777" w:rsidR="005B7866" w:rsidRPr="00B3056F" w:rsidRDefault="005B7866" w:rsidP="007F1FAF">
            <w:pPr>
              <w:pStyle w:val="TAL"/>
              <w:rPr>
                <w:rFonts w:cs="Arial"/>
                <w:szCs w:val="18"/>
              </w:rPr>
            </w:pPr>
            <w:r w:rsidRPr="00B3056F">
              <w:rPr>
                <w:rFonts w:cs="Arial"/>
                <w:szCs w:val="18"/>
              </w:rPr>
              <w:t>String; see clause 6.2.6.3.3</w:t>
            </w:r>
          </w:p>
        </w:tc>
      </w:tr>
    </w:tbl>
    <w:p w14:paraId="758643C0" w14:textId="77777777" w:rsidR="005B7866" w:rsidRPr="00B3056F" w:rsidRDefault="005B7866" w:rsidP="005B7866"/>
    <w:p w14:paraId="3AE207D3" w14:textId="77777777" w:rsidR="005B7866" w:rsidRPr="00B3056F" w:rsidRDefault="005B7866" w:rsidP="005B7866">
      <w:pPr>
        <w:pStyle w:val="Heading5"/>
        <w:rPr>
          <w:lang w:eastAsia="zh-CN"/>
        </w:rPr>
      </w:pPr>
      <w:bookmarkStart w:id="3510" w:name="_Toc36457373"/>
      <w:bookmarkStart w:id="3511" w:name="_Toc45028285"/>
      <w:bookmarkStart w:id="3512" w:name="_Toc45029120"/>
      <w:bookmarkStart w:id="3513" w:name="_Toc67681882"/>
      <w:bookmarkStart w:id="3514" w:name="_Toc74944894"/>
      <w:r w:rsidRPr="00B3056F">
        <w:t>6.2.6.2.14</w:t>
      </w:r>
      <w:r w:rsidRPr="00B3056F">
        <w:tab/>
        <w:t xml:space="preserve">Type: </w:t>
      </w:r>
      <w:proofErr w:type="spellStart"/>
      <w:r w:rsidRPr="00B3056F">
        <w:t>EpsInterworkingInfo</w:t>
      </w:r>
      <w:bookmarkEnd w:id="3510"/>
      <w:bookmarkEnd w:id="3511"/>
      <w:bookmarkEnd w:id="3512"/>
      <w:bookmarkEnd w:id="3513"/>
      <w:bookmarkEnd w:id="3514"/>
      <w:proofErr w:type="spellEnd"/>
    </w:p>
    <w:p w14:paraId="0C52F2DC" w14:textId="77777777" w:rsidR="005B7866" w:rsidRPr="00B3056F" w:rsidRDefault="005B7866" w:rsidP="005B7866">
      <w:pPr>
        <w:pStyle w:val="TH"/>
        <w:rPr>
          <w:lang w:eastAsia="zh-CN"/>
        </w:rPr>
      </w:pPr>
      <w:r w:rsidRPr="00B3056F">
        <w:t xml:space="preserve">Table 6.2.6.2.14-1: Definition of type </w:t>
      </w:r>
      <w:proofErr w:type="spellStart"/>
      <w:r w:rsidRPr="00B3056F">
        <w:t>EpsInterworkingInfo</w:t>
      </w:r>
      <w:proofErr w:type="spellEnd"/>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3056F" w14:paraId="4F3C1D4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53BA727" w14:textId="77777777" w:rsidR="005B7866" w:rsidRPr="00B3056F" w:rsidRDefault="005B7866" w:rsidP="007F1FAF">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3C887D14" w14:textId="77777777" w:rsidR="005B7866" w:rsidRPr="00B3056F" w:rsidRDefault="005B7866" w:rsidP="007F1FAF">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5B33300C" w14:textId="77777777" w:rsidR="005B7866" w:rsidRPr="00B3056F" w:rsidRDefault="005B7866" w:rsidP="007F1FAF">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5C716A6" w14:textId="77777777" w:rsidR="005B7866" w:rsidRPr="00B3056F" w:rsidRDefault="005B7866" w:rsidP="007F1FAF">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51BCB36C"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121A3E6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03B63D0" w14:textId="77777777" w:rsidR="005B7866" w:rsidRPr="00B3056F" w:rsidRDefault="005B7866" w:rsidP="007F1FAF">
            <w:pPr>
              <w:pStyle w:val="TAL"/>
              <w:rPr>
                <w:lang w:eastAsia="zh-CN"/>
              </w:rPr>
            </w:pPr>
            <w:proofErr w:type="spellStart"/>
            <w:r w:rsidRPr="00B3056F">
              <w:rPr>
                <w:lang w:eastAsia="zh-CN"/>
              </w:rPr>
              <w:t>epsIwkPgws</w:t>
            </w:r>
            <w:proofErr w:type="spellEnd"/>
          </w:p>
        </w:tc>
        <w:tc>
          <w:tcPr>
            <w:tcW w:w="1842" w:type="dxa"/>
            <w:tcBorders>
              <w:top w:val="single" w:sz="4" w:space="0" w:color="auto"/>
              <w:left w:val="single" w:sz="4" w:space="0" w:color="auto"/>
              <w:bottom w:val="single" w:sz="4" w:space="0" w:color="auto"/>
              <w:right w:val="single" w:sz="4" w:space="0" w:color="auto"/>
            </w:tcBorders>
          </w:tcPr>
          <w:p w14:paraId="1170FF8D" w14:textId="77777777" w:rsidR="005B7866" w:rsidRPr="00B3056F" w:rsidRDefault="005B7866" w:rsidP="007F1FAF">
            <w:pPr>
              <w:pStyle w:val="TAL"/>
              <w:rPr>
                <w:lang w:eastAsia="zh-CN"/>
              </w:rPr>
            </w:pPr>
            <w:r w:rsidRPr="00B3056F">
              <w:rPr>
                <w:lang w:eastAsia="zh-CN"/>
              </w:rPr>
              <w:t>map(</w:t>
            </w:r>
            <w:proofErr w:type="spellStart"/>
            <w:r w:rsidRPr="00B3056F">
              <w:rPr>
                <w:lang w:eastAsia="zh-CN"/>
              </w:rPr>
              <w:t>EpsIwkPgw</w:t>
            </w:r>
            <w:proofErr w:type="spellEnd"/>
            <w:r w:rsidRPr="00B3056F">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370887A9" w14:textId="77777777" w:rsidR="005B7866" w:rsidRPr="00B3056F" w:rsidRDefault="005B7866" w:rsidP="007F1FAF">
            <w:pPr>
              <w:pStyle w:val="TAC"/>
              <w:rPr>
                <w:lang w:eastAsia="zh-CN"/>
              </w:rPr>
            </w:pPr>
            <w:r w:rsidRPr="00B3056F">
              <w:t>O</w:t>
            </w:r>
          </w:p>
        </w:tc>
        <w:tc>
          <w:tcPr>
            <w:tcW w:w="1275" w:type="dxa"/>
            <w:tcBorders>
              <w:top w:val="single" w:sz="4" w:space="0" w:color="auto"/>
              <w:left w:val="single" w:sz="4" w:space="0" w:color="auto"/>
              <w:bottom w:val="single" w:sz="4" w:space="0" w:color="auto"/>
              <w:right w:val="single" w:sz="4" w:space="0" w:color="auto"/>
            </w:tcBorders>
          </w:tcPr>
          <w:p w14:paraId="5D492427" w14:textId="77777777" w:rsidR="005B7866" w:rsidRPr="00B3056F" w:rsidRDefault="005B7866" w:rsidP="007F1FAF">
            <w:pPr>
              <w:pStyle w:val="TAL"/>
              <w:rPr>
                <w:lang w:eastAsia="zh-CN"/>
              </w:rPr>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59FCCA20" w14:textId="77777777" w:rsidR="005B7866" w:rsidRPr="00B3056F" w:rsidRDefault="005B7866" w:rsidP="007F1FAF">
            <w:pPr>
              <w:pStyle w:val="TAL"/>
              <w:rPr>
                <w:rFonts w:cs="Arial"/>
                <w:szCs w:val="18"/>
                <w:lang w:eastAsia="zh-CN"/>
              </w:rPr>
            </w:pPr>
            <w:r w:rsidRPr="00B3056F">
              <w:rPr>
                <w:rFonts w:cs="Arial"/>
                <w:szCs w:val="18"/>
                <w:lang w:eastAsia="zh-CN"/>
              </w:rPr>
              <w:t xml:space="preserve">A map (list of key-value pairs where </w:t>
            </w:r>
            <w:proofErr w:type="spellStart"/>
            <w:r w:rsidRPr="00B3056F">
              <w:rPr>
                <w:rFonts w:cs="Arial"/>
                <w:szCs w:val="18"/>
                <w:lang w:eastAsia="zh-CN"/>
              </w:rPr>
              <w:t>dnn</w:t>
            </w:r>
            <w:proofErr w:type="spellEnd"/>
            <w:r w:rsidRPr="00B3056F">
              <w:rPr>
                <w:rFonts w:cs="Arial"/>
                <w:szCs w:val="18"/>
                <w:lang w:eastAsia="zh-CN"/>
              </w:rPr>
              <w:t xml:space="preserve"> serves as key) of </w:t>
            </w:r>
            <w:proofErr w:type="spellStart"/>
            <w:r w:rsidRPr="00B3056F">
              <w:rPr>
                <w:rFonts w:cs="Arial"/>
                <w:szCs w:val="18"/>
                <w:lang w:eastAsia="zh-CN"/>
              </w:rPr>
              <w:t>EpsIwkPgws</w:t>
            </w:r>
            <w:proofErr w:type="spellEnd"/>
            <w:r w:rsidRPr="00B3056F">
              <w:rPr>
                <w:rFonts w:cs="Arial"/>
                <w:szCs w:val="18"/>
                <w:lang w:eastAsia="zh-CN"/>
              </w:rPr>
              <w:t>.</w:t>
            </w:r>
          </w:p>
          <w:p w14:paraId="51E32549" w14:textId="77777777" w:rsidR="005B7866" w:rsidRPr="00B3056F" w:rsidRDefault="005B7866" w:rsidP="007F1FAF">
            <w:pPr>
              <w:pStyle w:val="TAL"/>
              <w:rPr>
                <w:rFonts w:cs="Arial"/>
                <w:szCs w:val="18"/>
                <w:lang w:eastAsia="zh-CN"/>
              </w:rPr>
            </w:pPr>
            <w:r w:rsidRPr="00B3056F">
              <w:rPr>
                <w:rFonts w:cs="Arial"/>
                <w:szCs w:val="18"/>
                <w:lang w:eastAsia="zh-CN"/>
              </w:rPr>
              <w:t xml:space="preserve">An empty map is used in </w:t>
            </w:r>
            <w:r w:rsidRPr="00B3056F">
              <w:t xml:space="preserve">Amf3GppAccessRegistrationModification to delete the </w:t>
            </w:r>
            <w:proofErr w:type="spellStart"/>
            <w:r w:rsidRPr="00B3056F">
              <w:t>epsInterworkingInfo</w:t>
            </w:r>
            <w:proofErr w:type="spellEnd"/>
            <w:r w:rsidRPr="00B3056F">
              <w:t>.</w:t>
            </w:r>
          </w:p>
        </w:tc>
      </w:tr>
    </w:tbl>
    <w:p w14:paraId="13D9E4CB" w14:textId="77777777" w:rsidR="005B7866" w:rsidRPr="00B3056F" w:rsidRDefault="005B7866" w:rsidP="005B7866">
      <w:bookmarkStart w:id="3515" w:name="_Toc36457374"/>
    </w:p>
    <w:p w14:paraId="292B09A1" w14:textId="77777777" w:rsidR="005B7866" w:rsidRPr="00B3056F" w:rsidRDefault="005B7866" w:rsidP="005B7866">
      <w:pPr>
        <w:pStyle w:val="Heading5"/>
        <w:rPr>
          <w:lang w:eastAsia="zh-CN"/>
        </w:rPr>
      </w:pPr>
      <w:bookmarkStart w:id="3516" w:name="_Toc45028286"/>
      <w:bookmarkStart w:id="3517" w:name="_Toc45029121"/>
      <w:bookmarkStart w:id="3518" w:name="_Toc67681883"/>
      <w:bookmarkStart w:id="3519" w:name="_Toc74944895"/>
      <w:r w:rsidRPr="00B3056F">
        <w:t>6.2.6.2.15</w:t>
      </w:r>
      <w:r w:rsidRPr="00B3056F">
        <w:tab/>
        <w:t xml:space="preserve">Type: </w:t>
      </w:r>
      <w:proofErr w:type="spellStart"/>
      <w:r w:rsidRPr="00B3056F">
        <w:rPr>
          <w:rFonts w:hint="eastAsia"/>
          <w:lang w:eastAsia="zh-CN"/>
        </w:rPr>
        <w:t>LocationInfo</w:t>
      </w:r>
      <w:bookmarkEnd w:id="3515"/>
      <w:bookmarkEnd w:id="3516"/>
      <w:bookmarkEnd w:id="3517"/>
      <w:bookmarkEnd w:id="3518"/>
      <w:bookmarkEnd w:id="3519"/>
      <w:proofErr w:type="spellEnd"/>
    </w:p>
    <w:p w14:paraId="731D1CB5" w14:textId="77777777" w:rsidR="005B7866" w:rsidRPr="00B3056F" w:rsidRDefault="005B7866" w:rsidP="005B7866">
      <w:pPr>
        <w:pStyle w:val="TH"/>
        <w:rPr>
          <w:lang w:eastAsia="zh-CN"/>
        </w:rPr>
      </w:pPr>
      <w:r w:rsidRPr="00B3056F">
        <w:t xml:space="preserve">Table 6.2.6.2.15-1: Definition of type </w:t>
      </w:r>
      <w:proofErr w:type="spellStart"/>
      <w:r w:rsidRPr="00B3056F">
        <w:rPr>
          <w:rFonts w:hint="eastAsia"/>
          <w:lang w:eastAsia="zh-CN"/>
        </w:rPr>
        <w:t>LocationInfo</w:t>
      </w:r>
      <w:proofErr w:type="spellEnd"/>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3056F" w14:paraId="6453B01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3EE346F0" w14:textId="77777777" w:rsidR="005B7866" w:rsidRPr="00B3056F" w:rsidRDefault="005B7866" w:rsidP="007F1FAF">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30253058" w14:textId="77777777" w:rsidR="005B7866" w:rsidRPr="00B3056F" w:rsidRDefault="005B7866" w:rsidP="007F1FAF">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DBC5A91" w14:textId="77777777" w:rsidR="005B7866" w:rsidRPr="00B3056F" w:rsidRDefault="005B7866" w:rsidP="007F1FAF">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DEB21CC" w14:textId="77777777" w:rsidR="005B7866" w:rsidRPr="00B3056F" w:rsidRDefault="005B7866" w:rsidP="007F1FAF">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207C86FF"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63E1F4B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99738D2" w14:textId="77777777" w:rsidR="005B7866" w:rsidRPr="00B3056F" w:rsidRDefault="005B7866" w:rsidP="007F1FAF">
            <w:pPr>
              <w:pStyle w:val="TAL"/>
              <w:rPr>
                <w:lang w:eastAsia="zh-CN"/>
              </w:rPr>
            </w:pPr>
            <w:proofErr w:type="spellStart"/>
            <w:r w:rsidRPr="00B3056F">
              <w:rPr>
                <w:lang w:eastAsia="zh-CN"/>
              </w:rPr>
              <w:t>supi</w:t>
            </w:r>
            <w:proofErr w:type="spellEnd"/>
          </w:p>
        </w:tc>
        <w:tc>
          <w:tcPr>
            <w:tcW w:w="1842" w:type="dxa"/>
            <w:tcBorders>
              <w:top w:val="single" w:sz="4" w:space="0" w:color="auto"/>
              <w:left w:val="single" w:sz="4" w:space="0" w:color="auto"/>
              <w:bottom w:val="single" w:sz="4" w:space="0" w:color="auto"/>
              <w:right w:val="single" w:sz="4" w:space="0" w:color="auto"/>
            </w:tcBorders>
          </w:tcPr>
          <w:p w14:paraId="396BC1A8" w14:textId="77777777" w:rsidR="005B7866" w:rsidRPr="00B3056F" w:rsidRDefault="005B7866" w:rsidP="007F1FAF">
            <w:pPr>
              <w:pStyle w:val="TAL"/>
              <w:rPr>
                <w:lang w:eastAsia="zh-CN"/>
              </w:rPr>
            </w:pPr>
            <w:proofErr w:type="spellStart"/>
            <w:r w:rsidRPr="00B3056F">
              <w:rPr>
                <w:lang w:eastAsia="zh-CN"/>
              </w:rPr>
              <w:t>Supi</w:t>
            </w:r>
            <w:proofErr w:type="spellEnd"/>
          </w:p>
        </w:tc>
        <w:tc>
          <w:tcPr>
            <w:tcW w:w="426" w:type="dxa"/>
            <w:tcBorders>
              <w:top w:val="single" w:sz="4" w:space="0" w:color="auto"/>
              <w:left w:val="single" w:sz="4" w:space="0" w:color="auto"/>
              <w:bottom w:val="single" w:sz="4" w:space="0" w:color="auto"/>
              <w:right w:val="single" w:sz="4" w:space="0" w:color="auto"/>
            </w:tcBorders>
          </w:tcPr>
          <w:p w14:paraId="75F11D20" w14:textId="77777777" w:rsidR="005B7866" w:rsidRPr="00B3056F" w:rsidRDefault="005B7866" w:rsidP="007F1FAF">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DF73F53" w14:textId="77777777" w:rsidR="005B7866" w:rsidRPr="00B3056F" w:rsidRDefault="005B7866" w:rsidP="007F1FAF">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51451FCE" w14:textId="77777777" w:rsidR="005B7866" w:rsidRPr="00B3056F" w:rsidRDefault="005B7866" w:rsidP="007F1FAF">
            <w:pPr>
              <w:pStyle w:val="TAL"/>
              <w:rPr>
                <w:rFonts w:cs="Arial"/>
                <w:szCs w:val="18"/>
                <w:lang w:eastAsia="zh-CN"/>
              </w:rPr>
            </w:pPr>
            <w:r w:rsidRPr="00B3056F">
              <w:t>Subscription Permanent Identifier</w:t>
            </w:r>
            <w:r w:rsidRPr="00B3056F">
              <w:rPr>
                <w:rFonts w:hint="eastAsia"/>
                <w:lang w:eastAsia="zh-CN"/>
              </w:rPr>
              <w:t xml:space="preserve"> (NOTE 1)</w:t>
            </w:r>
          </w:p>
        </w:tc>
      </w:tr>
      <w:tr w:rsidR="005B7866" w:rsidRPr="00B3056F" w14:paraId="6FB85DC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E75998B" w14:textId="77777777" w:rsidR="005B7866" w:rsidRPr="00B3056F" w:rsidRDefault="005B7866" w:rsidP="007F1FAF">
            <w:pPr>
              <w:pStyle w:val="TAL"/>
              <w:rPr>
                <w:lang w:eastAsia="zh-CN"/>
              </w:rPr>
            </w:pPr>
            <w:proofErr w:type="spellStart"/>
            <w:r w:rsidRPr="00B3056F">
              <w:rPr>
                <w:rFonts w:hint="eastAsia"/>
                <w:lang w:eastAsia="zh-CN"/>
              </w:rPr>
              <w:t>gpsi</w:t>
            </w:r>
            <w:proofErr w:type="spellEnd"/>
          </w:p>
        </w:tc>
        <w:tc>
          <w:tcPr>
            <w:tcW w:w="1842" w:type="dxa"/>
            <w:tcBorders>
              <w:top w:val="single" w:sz="4" w:space="0" w:color="auto"/>
              <w:left w:val="single" w:sz="4" w:space="0" w:color="auto"/>
              <w:bottom w:val="single" w:sz="4" w:space="0" w:color="auto"/>
              <w:right w:val="single" w:sz="4" w:space="0" w:color="auto"/>
            </w:tcBorders>
          </w:tcPr>
          <w:p w14:paraId="309068E0" w14:textId="77777777" w:rsidR="005B7866" w:rsidRPr="00B3056F" w:rsidRDefault="005B7866" w:rsidP="007F1FAF">
            <w:pPr>
              <w:pStyle w:val="TAL"/>
              <w:rPr>
                <w:lang w:eastAsia="zh-CN"/>
              </w:rPr>
            </w:pPr>
            <w:proofErr w:type="spellStart"/>
            <w:r w:rsidRPr="00B3056F">
              <w:rPr>
                <w:rFonts w:hint="eastAsia"/>
                <w:lang w:eastAsia="zh-CN"/>
              </w:rPr>
              <w:t>Gpsi</w:t>
            </w:r>
            <w:proofErr w:type="spellEnd"/>
          </w:p>
        </w:tc>
        <w:tc>
          <w:tcPr>
            <w:tcW w:w="426" w:type="dxa"/>
            <w:tcBorders>
              <w:top w:val="single" w:sz="4" w:space="0" w:color="auto"/>
              <w:left w:val="single" w:sz="4" w:space="0" w:color="auto"/>
              <w:bottom w:val="single" w:sz="4" w:space="0" w:color="auto"/>
              <w:right w:val="single" w:sz="4" w:space="0" w:color="auto"/>
            </w:tcBorders>
          </w:tcPr>
          <w:p w14:paraId="2F142B20" w14:textId="77777777" w:rsidR="005B7866" w:rsidRPr="00B3056F" w:rsidRDefault="005B7866" w:rsidP="007F1FAF">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3C7249F" w14:textId="77777777" w:rsidR="005B7866" w:rsidRPr="00B3056F" w:rsidRDefault="005B7866" w:rsidP="007F1FAF">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79D4B1DD" w14:textId="77777777" w:rsidR="005B7866" w:rsidRPr="00B3056F" w:rsidRDefault="005B7866" w:rsidP="007F1FAF">
            <w:pPr>
              <w:pStyle w:val="TAL"/>
              <w:rPr>
                <w:rFonts w:cs="Arial"/>
                <w:szCs w:val="18"/>
                <w:lang w:eastAsia="zh-CN"/>
              </w:rPr>
            </w:pPr>
            <w:r w:rsidRPr="00B3056F">
              <w:t>Generic Public Subscription Identifier</w:t>
            </w:r>
            <w:r w:rsidRPr="00B3056F">
              <w:rPr>
                <w:rFonts w:hint="eastAsia"/>
                <w:lang w:eastAsia="zh-CN"/>
              </w:rPr>
              <w:t xml:space="preserve"> (NOTE 1)</w:t>
            </w:r>
          </w:p>
        </w:tc>
      </w:tr>
      <w:tr w:rsidR="005B7866" w:rsidRPr="00B3056F" w14:paraId="6AE7928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EF263C1" w14:textId="77777777" w:rsidR="005B7866" w:rsidRPr="00B3056F" w:rsidRDefault="005B7866" w:rsidP="007F1FAF">
            <w:pPr>
              <w:pStyle w:val="TAL"/>
              <w:rPr>
                <w:lang w:eastAsia="zh-CN"/>
              </w:rPr>
            </w:pPr>
            <w:proofErr w:type="spellStart"/>
            <w:r w:rsidRPr="00B3056F">
              <w:rPr>
                <w:rFonts w:hint="eastAsia"/>
                <w:lang w:eastAsia="zh-CN"/>
              </w:rPr>
              <w:t>registrationLocationInfoList</w:t>
            </w:r>
            <w:proofErr w:type="spellEnd"/>
          </w:p>
        </w:tc>
        <w:tc>
          <w:tcPr>
            <w:tcW w:w="1842" w:type="dxa"/>
            <w:tcBorders>
              <w:top w:val="single" w:sz="4" w:space="0" w:color="auto"/>
              <w:left w:val="single" w:sz="4" w:space="0" w:color="auto"/>
              <w:bottom w:val="single" w:sz="4" w:space="0" w:color="auto"/>
              <w:right w:val="single" w:sz="4" w:space="0" w:color="auto"/>
            </w:tcBorders>
          </w:tcPr>
          <w:p w14:paraId="03E9891B" w14:textId="77777777" w:rsidR="005B7866" w:rsidRPr="00B3056F" w:rsidRDefault="005B7866" w:rsidP="007F1FAF">
            <w:pPr>
              <w:pStyle w:val="TAL"/>
              <w:rPr>
                <w:lang w:eastAsia="zh-CN"/>
              </w:rPr>
            </w:pPr>
            <w:r w:rsidRPr="00B3056F">
              <w:rPr>
                <w:rFonts w:hint="eastAsia"/>
                <w:lang w:eastAsia="zh-CN"/>
              </w:rPr>
              <w:t>array(</w:t>
            </w:r>
            <w:proofErr w:type="spellStart"/>
            <w:r w:rsidRPr="00B3056F">
              <w:rPr>
                <w:rFonts w:hint="eastAsia"/>
                <w:lang w:eastAsia="zh-CN"/>
              </w:rPr>
              <w:t>RegistrationLocationInfo</w:t>
            </w:r>
            <w:proofErr w:type="spellEnd"/>
            <w:r w:rsidRPr="00B3056F">
              <w:rPr>
                <w:rFonts w:hint="eastAsia"/>
                <w:lang w:eastAsia="zh-CN"/>
              </w:rPr>
              <w:t>)</w:t>
            </w:r>
          </w:p>
        </w:tc>
        <w:tc>
          <w:tcPr>
            <w:tcW w:w="426" w:type="dxa"/>
            <w:tcBorders>
              <w:top w:val="single" w:sz="4" w:space="0" w:color="auto"/>
              <w:left w:val="single" w:sz="4" w:space="0" w:color="auto"/>
              <w:bottom w:val="single" w:sz="4" w:space="0" w:color="auto"/>
              <w:right w:val="single" w:sz="4" w:space="0" w:color="auto"/>
            </w:tcBorders>
          </w:tcPr>
          <w:p w14:paraId="313D87CF" w14:textId="77777777" w:rsidR="005B7866" w:rsidRPr="00B3056F" w:rsidRDefault="005B7866" w:rsidP="007F1FAF">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208FD01E" w14:textId="77777777" w:rsidR="005B7866" w:rsidRPr="00B3056F" w:rsidRDefault="005B7866" w:rsidP="007F1FAF">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482FC00D" w14:textId="77777777" w:rsidR="005B7866" w:rsidRPr="00B3056F" w:rsidRDefault="005B7866" w:rsidP="007F1FAF">
            <w:pPr>
              <w:pStyle w:val="TAL"/>
              <w:rPr>
                <w:rFonts w:cs="Arial"/>
                <w:szCs w:val="18"/>
                <w:lang w:eastAsia="zh-CN"/>
              </w:rPr>
            </w:pPr>
            <w:r w:rsidRPr="00B3056F">
              <w:rPr>
                <w:rFonts w:cs="Arial" w:hint="eastAsia"/>
                <w:szCs w:val="18"/>
                <w:lang w:eastAsia="zh-CN"/>
              </w:rPr>
              <w:t xml:space="preserve">Serving AMF, optional VGMLC and access type related </w:t>
            </w:r>
            <w:proofErr w:type="spellStart"/>
            <w:r w:rsidRPr="00B3056F">
              <w:rPr>
                <w:rFonts w:cs="Arial" w:hint="eastAsia"/>
                <w:szCs w:val="18"/>
                <w:lang w:eastAsia="zh-CN"/>
              </w:rPr>
              <w:t>informations</w:t>
            </w:r>
            <w:proofErr w:type="spellEnd"/>
            <w:r w:rsidRPr="00B3056F">
              <w:rPr>
                <w:rFonts w:cs="Arial" w:hint="eastAsia"/>
                <w:szCs w:val="18"/>
                <w:lang w:eastAsia="zh-CN"/>
              </w:rPr>
              <w:t xml:space="preserve"> used by (H)GMLC to send Location Request </w:t>
            </w:r>
            <w:r w:rsidRPr="00B3056F">
              <w:rPr>
                <w:rFonts w:hint="eastAsia"/>
                <w:lang w:eastAsia="zh-CN"/>
              </w:rPr>
              <w:t>(NOTE 2)</w:t>
            </w:r>
          </w:p>
        </w:tc>
      </w:tr>
      <w:tr w:rsidR="005B7866" w:rsidRPr="00B3056F" w14:paraId="09355D4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0EE37A3" w14:textId="77777777" w:rsidR="005B7866" w:rsidRPr="00B3056F" w:rsidRDefault="005B7866" w:rsidP="007F1FAF">
            <w:pPr>
              <w:pStyle w:val="TAL"/>
              <w:rPr>
                <w:lang w:eastAsia="zh-CN"/>
              </w:rPr>
            </w:pPr>
            <w:proofErr w:type="spellStart"/>
            <w:r w:rsidRPr="00B3056F">
              <w:t>supportedFeatures</w:t>
            </w:r>
            <w:proofErr w:type="spellEnd"/>
          </w:p>
        </w:tc>
        <w:tc>
          <w:tcPr>
            <w:tcW w:w="1842" w:type="dxa"/>
            <w:tcBorders>
              <w:top w:val="single" w:sz="4" w:space="0" w:color="auto"/>
              <w:left w:val="single" w:sz="4" w:space="0" w:color="auto"/>
              <w:bottom w:val="single" w:sz="4" w:space="0" w:color="auto"/>
              <w:right w:val="single" w:sz="4" w:space="0" w:color="auto"/>
            </w:tcBorders>
          </w:tcPr>
          <w:p w14:paraId="5DD95156" w14:textId="77777777" w:rsidR="005B7866" w:rsidRPr="00B3056F" w:rsidRDefault="005B7866" w:rsidP="007F1FAF">
            <w:pPr>
              <w:pStyle w:val="TAL"/>
              <w:rPr>
                <w:lang w:eastAsia="zh-CN"/>
              </w:rPr>
            </w:pPr>
            <w:proofErr w:type="spellStart"/>
            <w:r w:rsidRPr="00B3056F">
              <w:rPr>
                <w:rFonts w:hint="eastAsia"/>
                <w:lang w:eastAsia="zh-CN"/>
              </w:rPr>
              <w:t>S</w:t>
            </w:r>
            <w:r w:rsidRPr="00B3056F">
              <w:t>upportedFeatures</w:t>
            </w:r>
            <w:proofErr w:type="spellEnd"/>
          </w:p>
        </w:tc>
        <w:tc>
          <w:tcPr>
            <w:tcW w:w="426" w:type="dxa"/>
            <w:tcBorders>
              <w:top w:val="single" w:sz="4" w:space="0" w:color="auto"/>
              <w:left w:val="single" w:sz="4" w:space="0" w:color="auto"/>
              <w:bottom w:val="single" w:sz="4" w:space="0" w:color="auto"/>
              <w:right w:val="single" w:sz="4" w:space="0" w:color="auto"/>
            </w:tcBorders>
          </w:tcPr>
          <w:p w14:paraId="75124A5F" w14:textId="77777777" w:rsidR="005B7866" w:rsidRPr="00B3056F" w:rsidRDefault="005B7866" w:rsidP="007F1FAF">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59BC218F" w14:textId="77777777" w:rsidR="005B7866" w:rsidRPr="00B3056F" w:rsidRDefault="005B7866" w:rsidP="007F1FAF">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21605F51" w14:textId="77777777" w:rsidR="005B7866" w:rsidRPr="00B3056F" w:rsidRDefault="005B7866" w:rsidP="007F1FAF">
            <w:pPr>
              <w:pStyle w:val="TAL"/>
              <w:rPr>
                <w:rFonts w:cs="Arial"/>
                <w:szCs w:val="18"/>
                <w:lang w:eastAsia="zh-CN"/>
              </w:rPr>
            </w:pPr>
            <w:proofErr w:type="spellStart"/>
            <w:r w:rsidRPr="00B3056F">
              <w:t>supportedFeatures</w:t>
            </w:r>
            <w:proofErr w:type="spellEnd"/>
          </w:p>
        </w:tc>
      </w:tr>
      <w:tr w:rsidR="005B7866" w:rsidRPr="00B3056F" w14:paraId="34438E3D"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F481EC5" w14:textId="77777777" w:rsidR="005B7866" w:rsidRPr="00B3056F" w:rsidRDefault="005B7866" w:rsidP="007F1FAF">
            <w:pPr>
              <w:pStyle w:val="TAL"/>
              <w:rPr>
                <w:lang w:eastAsia="zh-CN"/>
              </w:rPr>
            </w:pPr>
            <w:r w:rsidRPr="00B3056F">
              <w:rPr>
                <w:rFonts w:hint="eastAsia"/>
                <w:lang w:eastAsia="zh-CN"/>
              </w:rPr>
              <w:t>NOTE 1:</w:t>
            </w:r>
            <w:r w:rsidRPr="00B3056F">
              <w:tab/>
            </w:r>
            <w:r w:rsidRPr="00B3056F">
              <w:rPr>
                <w:rFonts w:hint="eastAsia"/>
                <w:lang w:eastAsia="zh-CN"/>
              </w:rPr>
              <w:t>One of both shall be included to identify the target UE.</w:t>
            </w:r>
          </w:p>
          <w:p w14:paraId="6CD14B53" w14:textId="77777777" w:rsidR="005B7866" w:rsidRPr="00B3056F" w:rsidRDefault="005B7866" w:rsidP="007F1FAF">
            <w:pPr>
              <w:pStyle w:val="TAL"/>
              <w:rPr>
                <w:rFonts w:cs="Arial"/>
                <w:szCs w:val="18"/>
                <w:lang w:eastAsia="zh-CN"/>
              </w:rPr>
            </w:pPr>
            <w:r w:rsidRPr="00B3056F">
              <w:rPr>
                <w:rFonts w:hint="eastAsia"/>
                <w:lang w:eastAsia="zh-CN"/>
              </w:rPr>
              <w:t>NOTE 2:</w:t>
            </w:r>
            <w:r w:rsidRPr="00B3056F">
              <w:tab/>
            </w:r>
            <w:r w:rsidRPr="00B3056F">
              <w:rPr>
                <w:rFonts w:hint="eastAsia"/>
                <w:lang w:eastAsia="zh-CN"/>
              </w:rPr>
              <w:t>At least, one of 3GPP and Non-3GPP access type</w:t>
            </w:r>
            <w:r>
              <w:rPr>
                <w:lang w:eastAsia="zh-CN"/>
              </w:rPr>
              <w:t>s</w:t>
            </w:r>
            <w:r w:rsidRPr="00B3056F">
              <w:rPr>
                <w:rFonts w:hint="eastAsia"/>
                <w:lang w:eastAsia="zh-CN"/>
              </w:rPr>
              <w:t xml:space="preserve"> shall be included to describe the location related information of the target UE for the access type. </w:t>
            </w:r>
          </w:p>
        </w:tc>
      </w:tr>
    </w:tbl>
    <w:p w14:paraId="1EB480F8" w14:textId="77777777" w:rsidR="005B7866" w:rsidRPr="00B3056F" w:rsidRDefault="005B7866" w:rsidP="005B7866">
      <w:pPr>
        <w:rPr>
          <w:lang w:val="en-US"/>
        </w:rPr>
      </w:pPr>
    </w:p>
    <w:p w14:paraId="0DC47686" w14:textId="77777777" w:rsidR="005B7866" w:rsidRPr="00B3056F" w:rsidRDefault="005B7866" w:rsidP="005B7866">
      <w:pPr>
        <w:pStyle w:val="Heading5"/>
        <w:rPr>
          <w:lang w:eastAsia="zh-CN"/>
        </w:rPr>
      </w:pPr>
      <w:bookmarkStart w:id="3520" w:name="_Toc36457375"/>
      <w:bookmarkStart w:id="3521" w:name="_Toc45028287"/>
      <w:bookmarkStart w:id="3522" w:name="_Toc45029122"/>
      <w:bookmarkStart w:id="3523" w:name="_Toc67681884"/>
      <w:bookmarkStart w:id="3524" w:name="_Toc74944896"/>
      <w:r w:rsidRPr="00B3056F">
        <w:t>6.2.6.2.16</w:t>
      </w:r>
      <w:r w:rsidRPr="00B3056F">
        <w:tab/>
        <w:t xml:space="preserve">Type: </w:t>
      </w:r>
      <w:proofErr w:type="spellStart"/>
      <w:r w:rsidRPr="00B3056F">
        <w:rPr>
          <w:rFonts w:hint="eastAsia"/>
          <w:lang w:eastAsia="zh-CN"/>
        </w:rPr>
        <w:t>RegistrationLocationInfo</w:t>
      </w:r>
      <w:bookmarkEnd w:id="3520"/>
      <w:bookmarkEnd w:id="3521"/>
      <w:bookmarkEnd w:id="3522"/>
      <w:bookmarkEnd w:id="3523"/>
      <w:bookmarkEnd w:id="3524"/>
      <w:proofErr w:type="spellEnd"/>
    </w:p>
    <w:p w14:paraId="4503B0A5" w14:textId="77777777" w:rsidR="005B7866" w:rsidRPr="00B3056F" w:rsidRDefault="005B7866" w:rsidP="005B7866">
      <w:pPr>
        <w:pStyle w:val="TH"/>
        <w:rPr>
          <w:lang w:eastAsia="zh-CN"/>
        </w:rPr>
      </w:pPr>
      <w:r w:rsidRPr="00B3056F">
        <w:t xml:space="preserve">Table 6.2.6.2.16-1: Definition of type </w:t>
      </w:r>
      <w:proofErr w:type="spellStart"/>
      <w:r w:rsidRPr="00B3056F">
        <w:rPr>
          <w:rFonts w:hint="eastAsia"/>
          <w:lang w:eastAsia="zh-CN"/>
        </w:rPr>
        <w:t>RegistrationLocationInfo</w:t>
      </w:r>
      <w:proofErr w:type="spellEnd"/>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3056F" w14:paraId="624FD7C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399C8C19" w14:textId="77777777" w:rsidR="005B7866" w:rsidRPr="00B3056F" w:rsidRDefault="005B7866" w:rsidP="007F1FAF">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45B772F9" w14:textId="77777777" w:rsidR="005B7866" w:rsidRPr="00B3056F" w:rsidRDefault="005B7866" w:rsidP="007F1FAF">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29C296C5" w14:textId="77777777" w:rsidR="005B7866" w:rsidRPr="00B3056F" w:rsidRDefault="005B7866" w:rsidP="007F1FAF">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91ED504" w14:textId="77777777" w:rsidR="005B7866" w:rsidRPr="00B3056F" w:rsidRDefault="005B7866" w:rsidP="007F1FAF">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EDEBEF1"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3DC7397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15B7EC" w14:textId="77777777" w:rsidR="005B7866" w:rsidRPr="00B3056F" w:rsidRDefault="005B7866" w:rsidP="007F1FAF">
            <w:pPr>
              <w:pStyle w:val="TAL"/>
              <w:rPr>
                <w:lang w:eastAsia="zh-CN"/>
              </w:rPr>
            </w:pPr>
            <w:proofErr w:type="spellStart"/>
            <w:r w:rsidRPr="00B3056F">
              <w:t>amfInstanceId</w:t>
            </w:r>
            <w:proofErr w:type="spellEnd"/>
          </w:p>
        </w:tc>
        <w:tc>
          <w:tcPr>
            <w:tcW w:w="1842" w:type="dxa"/>
            <w:tcBorders>
              <w:top w:val="single" w:sz="4" w:space="0" w:color="auto"/>
              <w:left w:val="single" w:sz="4" w:space="0" w:color="auto"/>
              <w:bottom w:val="single" w:sz="4" w:space="0" w:color="auto"/>
              <w:right w:val="single" w:sz="4" w:space="0" w:color="auto"/>
            </w:tcBorders>
          </w:tcPr>
          <w:p w14:paraId="583DAF47" w14:textId="77777777" w:rsidR="005B7866" w:rsidRPr="00B3056F" w:rsidRDefault="005B7866" w:rsidP="007F1FAF">
            <w:pPr>
              <w:pStyle w:val="TAL"/>
              <w:rPr>
                <w:lang w:eastAsia="zh-CN"/>
              </w:rPr>
            </w:pPr>
            <w:proofErr w:type="spellStart"/>
            <w:r w:rsidRPr="00B3056F">
              <w:t>NfInstanceId</w:t>
            </w:r>
            <w:proofErr w:type="spellEnd"/>
          </w:p>
        </w:tc>
        <w:tc>
          <w:tcPr>
            <w:tcW w:w="426" w:type="dxa"/>
            <w:tcBorders>
              <w:top w:val="single" w:sz="4" w:space="0" w:color="auto"/>
              <w:left w:val="single" w:sz="4" w:space="0" w:color="auto"/>
              <w:bottom w:val="single" w:sz="4" w:space="0" w:color="auto"/>
              <w:right w:val="single" w:sz="4" w:space="0" w:color="auto"/>
            </w:tcBorders>
          </w:tcPr>
          <w:p w14:paraId="517A08C4" w14:textId="77777777" w:rsidR="005B7866" w:rsidRPr="00B3056F" w:rsidRDefault="005B7866" w:rsidP="007F1FAF">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51AF161A" w14:textId="77777777" w:rsidR="005B7866" w:rsidRPr="00B3056F" w:rsidRDefault="005B7866" w:rsidP="007F1FAF">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4EFC78D" w14:textId="77777777" w:rsidR="005B7866" w:rsidRPr="00B3056F" w:rsidRDefault="005B7866" w:rsidP="007F1FAF">
            <w:pPr>
              <w:pStyle w:val="TAL"/>
              <w:rPr>
                <w:rFonts w:cs="Arial"/>
                <w:szCs w:val="18"/>
                <w:lang w:eastAsia="zh-CN"/>
              </w:rPr>
            </w:pPr>
            <w:r w:rsidRPr="00B3056F">
              <w:rPr>
                <w:rFonts w:cs="Arial"/>
                <w:szCs w:val="18"/>
              </w:rPr>
              <w:t>The identity the AMF uses to register in the NRF</w:t>
            </w:r>
          </w:p>
        </w:tc>
      </w:tr>
      <w:tr w:rsidR="005B7866" w:rsidRPr="00B3056F" w14:paraId="7DE7C5D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EF4BB37" w14:textId="77777777" w:rsidR="005B7866" w:rsidRPr="00B3056F" w:rsidRDefault="005B7866" w:rsidP="007F1FAF">
            <w:pPr>
              <w:pStyle w:val="TAL"/>
              <w:rPr>
                <w:lang w:eastAsia="zh-CN"/>
              </w:rPr>
            </w:pPr>
            <w:proofErr w:type="spellStart"/>
            <w:r w:rsidRPr="00B3056F">
              <w:rPr>
                <w:rFonts w:hint="eastAsia"/>
                <w:lang w:eastAsia="zh-CN"/>
              </w:rPr>
              <w:t>plmnId</w:t>
            </w:r>
            <w:proofErr w:type="spellEnd"/>
          </w:p>
        </w:tc>
        <w:tc>
          <w:tcPr>
            <w:tcW w:w="1842" w:type="dxa"/>
            <w:tcBorders>
              <w:top w:val="single" w:sz="4" w:space="0" w:color="auto"/>
              <w:left w:val="single" w:sz="4" w:space="0" w:color="auto"/>
              <w:bottom w:val="single" w:sz="4" w:space="0" w:color="auto"/>
              <w:right w:val="single" w:sz="4" w:space="0" w:color="auto"/>
            </w:tcBorders>
          </w:tcPr>
          <w:p w14:paraId="2DBEE1CE" w14:textId="77777777" w:rsidR="005B7866" w:rsidRPr="00B3056F" w:rsidRDefault="005B7866" w:rsidP="007F1FAF">
            <w:pPr>
              <w:pStyle w:val="TAL"/>
              <w:tabs>
                <w:tab w:val="right" w:pos="1706"/>
              </w:tabs>
              <w:rPr>
                <w:lang w:eastAsia="zh-CN"/>
              </w:rPr>
            </w:pPr>
            <w:proofErr w:type="spellStart"/>
            <w:r w:rsidRPr="00B3056F">
              <w:rPr>
                <w:rFonts w:hint="eastAsia"/>
                <w:lang w:eastAsia="zh-CN"/>
              </w:rPr>
              <w:t>PlmnId</w:t>
            </w:r>
            <w:proofErr w:type="spellEnd"/>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0EE977DA" w14:textId="77777777" w:rsidR="005B7866" w:rsidRPr="00B3056F" w:rsidRDefault="005B7866" w:rsidP="007F1FAF">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2DA79BC5" w14:textId="77777777" w:rsidR="005B7866" w:rsidRPr="00B3056F" w:rsidRDefault="005B7866" w:rsidP="007F1FAF">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120FA98A" w14:textId="77777777" w:rsidR="005B7866" w:rsidRPr="00B3056F" w:rsidRDefault="005B7866" w:rsidP="007F1FAF">
            <w:pPr>
              <w:pStyle w:val="TAL"/>
              <w:rPr>
                <w:rFonts w:cs="Arial"/>
                <w:szCs w:val="18"/>
              </w:rPr>
            </w:pPr>
            <w:r w:rsidRPr="00B3056F">
              <w:t>Serving node PLMN identity</w:t>
            </w:r>
            <w:r w:rsidRPr="00B3056F">
              <w:rPr>
                <w:rFonts w:hint="eastAsia"/>
                <w:lang w:eastAsia="zh-CN"/>
              </w:rPr>
              <w:t xml:space="preserve"> is included if the target UE is in roaming case for the serving AMF</w:t>
            </w:r>
            <w:r w:rsidRPr="00B3056F">
              <w:t>.</w:t>
            </w:r>
            <w:r w:rsidRPr="00B3056F">
              <w:rPr>
                <w:rFonts w:hint="eastAsia"/>
                <w:lang w:eastAsia="zh-CN"/>
              </w:rPr>
              <w:t xml:space="preserve"> (NOTE)</w:t>
            </w:r>
          </w:p>
        </w:tc>
      </w:tr>
      <w:tr w:rsidR="005B7866" w:rsidRPr="00B3056F" w14:paraId="7910ABE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F9E61A3" w14:textId="77777777" w:rsidR="005B7866" w:rsidRPr="00B3056F" w:rsidRDefault="005B7866" w:rsidP="007F1FAF">
            <w:pPr>
              <w:pStyle w:val="TAL"/>
              <w:rPr>
                <w:lang w:eastAsia="zh-CN"/>
              </w:rPr>
            </w:pPr>
            <w:proofErr w:type="spellStart"/>
            <w:r w:rsidRPr="00B3056F">
              <w:rPr>
                <w:rFonts w:hint="eastAsia"/>
                <w:lang w:eastAsia="zh-CN"/>
              </w:rPr>
              <w:t>vgmlcAddress</w:t>
            </w:r>
            <w:proofErr w:type="spellEnd"/>
          </w:p>
        </w:tc>
        <w:tc>
          <w:tcPr>
            <w:tcW w:w="1842" w:type="dxa"/>
            <w:tcBorders>
              <w:top w:val="single" w:sz="4" w:space="0" w:color="auto"/>
              <w:left w:val="single" w:sz="4" w:space="0" w:color="auto"/>
              <w:bottom w:val="single" w:sz="4" w:space="0" w:color="auto"/>
              <w:right w:val="single" w:sz="4" w:space="0" w:color="auto"/>
            </w:tcBorders>
          </w:tcPr>
          <w:p w14:paraId="3A148674" w14:textId="77777777" w:rsidR="005B7866" w:rsidRPr="00B3056F" w:rsidRDefault="005B7866" w:rsidP="007F1FAF">
            <w:pPr>
              <w:pStyle w:val="TAL"/>
              <w:rPr>
                <w:lang w:eastAsia="zh-CN"/>
              </w:rPr>
            </w:pPr>
            <w:proofErr w:type="spellStart"/>
            <w:r w:rsidRPr="00B3056F">
              <w:rPr>
                <w:rFonts w:hint="eastAsia"/>
                <w:lang w:eastAsia="zh-CN"/>
              </w:rPr>
              <w:t>VgmlcAddress</w:t>
            </w:r>
            <w:proofErr w:type="spellEnd"/>
          </w:p>
        </w:tc>
        <w:tc>
          <w:tcPr>
            <w:tcW w:w="426" w:type="dxa"/>
            <w:tcBorders>
              <w:top w:val="single" w:sz="4" w:space="0" w:color="auto"/>
              <w:left w:val="single" w:sz="4" w:space="0" w:color="auto"/>
              <w:bottom w:val="single" w:sz="4" w:space="0" w:color="auto"/>
              <w:right w:val="single" w:sz="4" w:space="0" w:color="auto"/>
            </w:tcBorders>
          </w:tcPr>
          <w:p w14:paraId="4076DA9F" w14:textId="77777777" w:rsidR="005B7866" w:rsidRPr="00B3056F" w:rsidRDefault="005B7866" w:rsidP="007F1FAF">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2AADCE5E" w14:textId="77777777" w:rsidR="005B7866" w:rsidRPr="00B3056F" w:rsidRDefault="005B7866" w:rsidP="007F1FAF">
            <w:pPr>
              <w:pStyle w:val="TAL"/>
              <w:rPr>
                <w:lang w:eastAsia="zh-CN"/>
              </w:rPr>
            </w:pPr>
            <w:r w:rsidRPr="00B3056F">
              <w:rPr>
                <w:rFonts w:hint="eastAsia"/>
                <w:lang w:eastAsia="zh-CN"/>
              </w:rPr>
              <w:t>0</w:t>
            </w:r>
            <w:r>
              <w:rPr>
                <w:lang w:eastAsia="zh-CN"/>
              </w:rPr>
              <w:t>..</w:t>
            </w: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8D2C65C" w14:textId="77777777" w:rsidR="005B7866" w:rsidRPr="00B3056F" w:rsidRDefault="005B7866" w:rsidP="007F1FAF">
            <w:pPr>
              <w:pStyle w:val="TAL"/>
              <w:rPr>
                <w:rFonts w:cs="Arial"/>
                <w:szCs w:val="18"/>
                <w:lang w:eastAsia="zh-CN"/>
              </w:rPr>
            </w:pPr>
            <w:r w:rsidRPr="00B3056F">
              <w:rPr>
                <w:rFonts w:cs="Arial"/>
                <w:szCs w:val="18"/>
              </w:rPr>
              <w:t xml:space="preserve">The </w:t>
            </w:r>
            <w:r w:rsidRPr="00B3056F">
              <w:rPr>
                <w:rFonts w:cs="Arial" w:hint="eastAsia"/>
                <w:szCs w:val="18"/>
                <w:lang w:eastAsia="zh-CN"/>
              </w:rPr>
              <w:t>address(es) of</w:t>
            </w:r>
            <w:r w:rsidRPr="00B3056F">
              <w:rPr>
                <w:rFonts w:cs="Arial"/>
                <w:szCs w:val="18"/>
              </w:rPr>
              <w:t xml:space="preserve"> </w:t>
            </w:r>
            <w:r w:rsidRPr="00B3056F">
              <w:rPr>
                <w:rFonts w:cs="Arial" w:hint="eastAsia"/>
                <w:szCs w:val="18"/>
                <w:lang w:eastAsia="zh-CN"/>
              </w:rPr>
              <w:t xml:space="preserve">VGMLC. </w:t>
            </w:r>
            <w:r w:rsidRPr="00B3056F">
              <w:rPr>
                <w:rFonts w:hint="eastAsia"/>
                <w:lang w:eastAsia="zh-CN"/>
              </w:rPr>
              <w:t>(NOTE)</w:t>
            </w:r>
          </w:p>
        </w:tc>
      </w:tr>
      <w:tr w:rsidR="005B7866" w:rsidRPr="00B3056F" w14:paraId="06638D8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FA0DAFA" w14:textId="77777777" w:rsidR="005B7866" w:rsidRPr="00B3056F" w:rsidRDefault="005B7866" w:rsidP="007F1FAF">
            <w:pPr>
              <w:pStyle w:val="TAL"/>
              <w:rPr>
                <w:lang w:eastAsia="zh-CN"/>
              </w:rPr>
            </w:pPr>
            <w:proofErr w:type="spellStart"/>
            <w:r w:rsidRPr="00B3056F">
              <w:rPr>
                <w:rFonts w:hint="eastAsia"/>
                <w:lang w:eastAsia="zh-CN"/>
              </w:rPr>
              <w:t>accessTypeList</w:t>
            </w:r>
            <w:proofErr w:type="spellEnd"/>
          </w:p>
        </w:tc>
        <w:tc>
          <w:tcPr>
            <w:tcW w:w="1842" w:type="dxa"/>
            <w:tcBorders>
              <w:top w:val="single" w:sz="4" w:space="0" w:color="auto"/>
              <w:left w:val="single" w:sz="4" w:space="0" w:color="auto"/>
              <w:bottom w:val="single" w:sz="4" w:space="0" w:color="auto"/>
              <w:right w:val="single" w:sz="4" w:space="0" w:color="auto"/>
            </w:tcBorders>
          </w:tcPr>
          <w:p w14:paraId="28FD52B5" w14:textId="77777777" w:rsidR="005B7866" w:rsidRPr="00B3056F" w:rsidRDefault="005B7866" w:rsidP="007F1FAF">
            <w:pPr>
              <w:pStyle w:val="TAL"/>
              <w:rPr>
                <w:lang w:eastAsia="zh-CN"/>
              </w:rPr>
            </w:pPr>
            <w:r w:rsidRPr="00B3056F">
              <w:rPr>
                <w:rFonts w:hint="eastAsia"/>
                <w:lang w:eastAsia="zh-CN"/>
              </w:rPr>
              <w:t>array(</w:t>
            </w:r>
            <w:proofErr w:type="spellStart"/>
            <w:r w:rsidRPr="00B3056F">
              <w:t>AccessType</w:t>
            </w:r>
            <w:proofErr w:type="spellEnd"/>
            <w:r w:rsidRPr="00B3056F">
              <w:rPr>
                <w:rFonts w:hint="eastAsia"/>
                <w:lang w:eastAsia="zh-CN"/>
              </w:rPr>
              <w:t>)</w:t>
            </w:r>
          </w:p>
        </w:tc>
        <w:tc>
          <w:tcPr>
            <w:tcW w:w="426" w:type="dxa"/>
            <w:tcBorders>
              <w:top w:val="single" w:sz="4" w:space="0" w:color="auto"/>
              <w:left w:val="single" w:sz="4" w:space="0" w:color="auto"/>
              <w:bottom w:val="single" w:sz="4" w:space="0" w:color="auto"/>
              <w:right w:val="single" w:sz="4" w:space="0" w:color="auto"/>
            </w:tcBorders>
          </w:tcPr>
          <w:p w14:paraId="195AB1D6" w14:textId="77777777" w:rsidR="005B7866" w:rsidRPr="00B3056F" w:rsidRDefault="005B7866" w:rsidP="007F1FAF">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47652E8A" w14:textId="77777777" w:rsidR="005B7866" w:rsidRPr="00B3056F" w:rsidRDefault="005B7866" w:rsidP="007F1FAF">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0FB74F22" w14:textId="77777777" w:rsidR="005B7866" w:rsidRPr="00B3056F" w:rsidRDefault="005B7866" w:rsidP="007F1FAF">
            <w:pPr>
              <w:pStyle w:val="TAL"/>
              <w:rPr>
                <w:rFonts w:cs="Arial"/>
                <w:szCs w:val="18"/>
                <w:lang w:eastAsia="zh-CN"/>
              </w:rPr>
            </w:pPr>
            <w:r w:rsidRPr="00B3056F">
              <w:rPr>
                <w:rFonts w:cs="Arial" w:hint="eastAsia"/>
                <w:szCs w:val="18"/>
              </w:rPr>
              <w:t>Ac</w:t>
            </w:r>
            <w:r w:rsidRPr="00B3056F">
              <w:rPr>
                <w:rFonts w:cs="Arial"/>
                <w:szCs w:val="18"/>
              </w:rPr>
              <w:t>cess type</w:t>
            </w:r>
            <w:r w:rsidRPr="00B3056F">
              <w:rPr>
                <w:rFonts w:cs="Arial" w:hint="eastAsia"/>
                <w:szCs w:val="18"/>
                <w:lang w:eastAsia="zh-CN"/>
              </w:rPr>
              <w:t>(s)</w:t>
            </w:r>
            <w:r w:rsidRPr="00B3056F">
              <w:rPr>
                <w:rFonts w:cs="Arial"/>
                <w:szCs w:val="18"/>
              </w:rPr>
              <w:t xml:space="preserve"> where the UE is registered</w:t>
            </w:r>
          </w:p>
        </w:tc>
      </w:tr>
      <w:tr w:rsidR="005B7866" w:rsidRPr="00B3056F" w14:paraId="00AAB7E7"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38C357" w14:textId="77777777" w:rsidR="005B7866" w:rsidRPr="00B3056F" w:rsidRDefault="005B7866" w:rsidP="007F1FAF">
            <w:pPr>
              <w:pStyle w:val="TAL"/>
              <w:rPr>
                <w:rFonts w:cs="Arial"/>
                <w:szCs w:val="18"/>
                <w:lang w:eastAsia="zh-CN"/>
              </w:rPr>
            </w:pPr>
            <w:r w:rsidRPr="00B3056F">
              <w:rPr>
                <w:rFonts w:hint="eastAsia"/>
                <w:lang w:eastAsia="zh-CN"/>
              </w:rPr>
              <w:t>NOTE:</w:t>
            </w:r>
            <w:r w:rsidRPr="00B3056F">
              <w:tab/>
            </w:r>
            <w:r w:rsidRPr="00B3056F">
              <w:rPr>
                <w:rFonts w:hint="eastAsia"/>
                <w:lang w:eastAsia="zh-CN"/>
              </w:rPr>
              <w:t>The two IEs are only be included if the target UE is registered in VPLMN via the serving AMF.</w:t>
            </w:r>
          </w:p>
        </w:tc>
      </w:tr>
    </w:tbl>
    <w:p w14:paraId="305DBD7C" w14:textId="77777777" w:rsidR="005B7866" w:rsidRPr="00B3056F" w:rsidRDefault="005B7866" w:rsidP="005B7866"/>
    <w:p w14:paraId="173B0A1A" w14:textId="77777777" w:rsidR="005B7866" w:rsidRPr="00B3056F" w:rsidRDefault="005B7866" w:rsidP="005B7866">
      <w:pPr>
        <w:pStyle w:val="Heading5"/>
        <w:rPr>
          <w:lang w:eastAsia="zh-CN"/>
        </w:rPr>
      </w:pPr>
      <w:bookmarkStart w:id="3525" w:name="_Toc36457376"/>
      <w:bookmarkStart w:id="3526" w:name="_Toc45028288"/>
      <w:bookmarkStart w:id="3527" w:name="_Toc45029123"/>
      <w:bookmarkStart w:id="3528" w:name="_Toc67681885"/>
      <w:bookmarkStart w:id="3529" w:name="_Toc74944897"/>
      <w:r w:rsidRPr="00B3056F">
        <w:t>6.2.6.2.17</w:t>
      </w:r>
      <w:r w:rsidRPr="00B3056F">
        <w:tab/>
        <w:t xml:space="preserve">Type: </w:t>
      </w:r>
      <w:proofErr w:type="spellStart"/>
      <w:r w:rsidRPr="00B3056F">
        <w:rPr>
          <w:rFonts w:hint="eastAsia"/>
          <w:lang w:eastAsia="zh-CN"/>
        </w:rPr>
        <w:t>VgmlcAddress</w:t>
      </w:r>
      <w:bookmarkEnd w:id="3525"/>
      <w:bookmarkEnd w:id="3526"/>
      <w:bookmarkEnd w:id="3527"/>
      <w:bookmarkEnd w:id="3528"/>
      <w:bookmarkEnd w:id="3529"/>
      <w:proofErr w:type="spellEnd"/>
    </w:p>
    <w:p w14:paraId="4EFF546F" w14:textId="77777777" w:rsidR="005B7866" w:rsidRPr="00B3056F" w:rsidRDefault="005B7866" w:rsidP="005B7866">
      <w:pPr>
        <w:pStyle w:val="TH"/>
        <w:rPr>
          <w:lang w:eastAsia="zh-CN"/>
        </w:rPr>
      </w:pPr>
      <w:r w:rsidRPr="00B3056F">
        <w:t xml:space="preserve">Table 6.2.6.2.17-1: Definition of type </w:t>
      </w:r>
      <w:proofErr w:type="spellStart"/>
      <w:r w:rsidRPr="00B3056F">
        <w:rPr>
          <w:rFonts w:hint="eastAsia"/>
          <w:lang w:eastAsia="zh-CN"/>
        </w:rPr>
        <w:t>VgmlcAddress</w:t>
      </w:r>
      <w:proofErr w:type="spellEnd"/>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3056F" w14:paraId="27A5899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3457055F" w14:textId="77777777" w:rsidR="005B7866" w:rsidRPr="00B3056F" w:rsidRDefault="005B7866" w:rsidP="007F1FAF">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0975E3FC" w14:textId="77777777" w:rsidR="005B7866" w:rsidRPr="00B3056F" w:rsidRDefault="005B7866" w:rsidP="007F1FAF">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0AB7DF31" w14:textId="77777777" w:rsidR="005B7866" w:rsidRPr="00B3056F" w:rsidRDefault="005B7866" w:rsidP="007F1FAF">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4AFA0775" w14:textId="77777777" w:rsidR="005B7866" w:rsidRPr="00B3056F" w:rsidRDefault="005B7866" w:rsidP="007F1FAF">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74FCF73B"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08CF7D5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49B78B0" w14:textId="77777777" w:rsidR="005B7866" w:rsidRPr="00B3056F" w:rsidRDefault="005B7866" w:rsidP="007F1FAF">
            <w:pPr>
              <w:pStyle w:val="TAL"/>
              <w:rPr>
                <w:lang w:eastAsia="zh-CN"/>
              </w:rPr>
            </w:pPr>
            <w:r w:rsidRPr="00B3056F">
              <w:rPr>
                <w:lang w:val="en-US" w:eastAsia="zh-CN"/>
              </w:rPr>
              <w:t>vgmlcAddressIpv4</w:t>
            </w:r>
          </w:p>
        </w:tc>
        <w:tc>
          <w:tcPr>
            <w:tcW w:w="1842" w:type="dxa"/>
            <w:tcBorders>
              <w:top w:val="single" w:sz="4" w:space="0" w:color="auto"/>
              <w:left w:val="single" w:sz="4" w:space="0" w:color="auto"/>
              <w:bottom w:val="single" w:sz="4" w:space="0" w:color="auto"/>
              <w:right w:val="single" w:sz="4" w:space="0" w:color="auto"/>
            </w:tcBorders>
          </w:tcPr>
          <w:p w14:paraId="2B71B8D4" w14:textId="77777777" w:rsidR="005B7866" w:rsidRPr="00B3056F" w:rsidRDefault="005B7866" w:rsidP="007F1FAF">
            <w:pPr>
              <w:pStyle w:val="TAL"/>
              <w:rPr>
                <w:lang w:eastAsia="zh-CN"/>
              </w:rPr>
            </w:pPr>
            <w:r w:rsidRPr="00B3056F">
              <w:t>Ipv4Addr</w:t>
            </w:r>
          </w:p>
        </w:tc>
        <w:tc>
          <w:tcPr>
            <w:tcW w:w="426" w:type="dxa"/>
            <w:tcBorders>
              <w:top w:val="single" w:sz="4" w:space="0" w:color="auto"/>
              <w:left w:val="single" w:sz="4" w:space="0" w:color="auto"/>
              <w:bottom w:val="single" w:sz="4" w:space="0" w:color="auto"/>
              <w:right w:val="single" w:sz="4" w:space="0" w:color="auto"/>
            </w:tcBorders>
          </w:tcPr>
          <w:p w14:paraId="44CC5C08" w14:textId="77777777" w:rsidR="005B7866" w:rsidRPr="00B3056F" w:rsidRDefault="005B7866" w:rsidP="007F1FAF">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EF36F87" w14:textId="77777777" w:rsidR="005B7866" w:rsidRPr="00B3056F" w:rsidRDefault="005B7866" w:rsidP="007F1FAF">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0C0A78F8" w14:textId="77777777" w:rsidR="005B7866" w:rsidRPr="00B3056F" w:rsidRDefault="005B7866" w:rsidP="007F1FAF">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VGMLC IPv4 address.</w:t>
            </w:r>
          </w:p>
        </w:tc>
      </w:tr>
      <w:tr w:rsidR="005B7866" w:rsidRPr="00B3056F" w14:paraId="04E4339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B092643" w14:textId="77777777" w:rsidR="005B7866" w:rsidRPr="00B3056F" w:rsidRDefault="005B7866" w:rsidP="007F1FAF">
            <w:pPr>
              <w:pStyle w:val="TAL"/>
              <w:rPr>
                <w:lang w:eastAsia="zh-CN"/>
              </w:rPr>
            </w:pPr>
            <w:r w:rsidRPr="00B3056F">
              <w:rPr>
                <w:lang w:val="en-US" w:eastAsia="zh-CN"/>
              </w:rPr>
              <w:t>vgmlcAddressIpv6</w:t>
            </w:r>
          </w:p>
        </w:tc>
        <w:tc>
          <w:tcPr>
            <w:tcW w:w="1842" w:type="dxa"/>
            <w:tcBorders>
              <w:top w:val="single" w:sz="4" w:space="0" w:color="auto"/>
              <w:left w:val="single" w:sz="4" w:space="0" w:color="auto"/>
              <w:bottom w:val="single" w:sz="4" w:space="0" w:color="auto"/>
              <w:right w:val="single" w:sz="4" w:space="0" w:color="auto"/>
            </w:tcBorders>
          </w:tcPr>
          <w:p w14:paraId="490DAB23" w14:textId="77777777" w:rsidR="005B7866" w:rsidRPr="00B3056F" w:rsidRDefault="005B7866" w:rsidP="007F1FAF">
            <w:pPr>
              <w:pStyle w:val="TAL"/>
              <w:tabs>
                <w:tab w:val="right" w:pos="1706"/>
              </w:tabs>
              <w:rPr>
                <w:lang w:eastAsia="zh-CN"/>
              </w:rPr>
            </w:pPr>
            <w:r w:rsidRPr="00B3056F">
              <w:t>Ipv</w:t>
            </w:r>
            <w:r w:rsidRPr="00B3056F">
              <w:rPr>
                <w:rFonts w:hint="eastAsia"/>
                <w:lang w:eastAsia="zh-CN"/>
              </w:rPr>
              <w:t>6</w:t>
            </w:r>
            <w:r w:rsidRPr="00B3056F">
              <w:t>Addr</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2C6B2C8A" w14:textId="77777777" w:rsidR="005B7866" w:rsidRPr="00B3056F" w:rsidRDefault="005B7866" w:rsidP="007F1FAF">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26988745" w14:textId="77777777" w:rsidR="005B7866" w:rsidRPr="00B3056F" w:rsidRDefault="005B7866" w:rsidP="007F1FAF">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48A3370" w14:textId="77777777" w:rsidR="005B7866" w:rsidRPr="00B3056F" w:rsidRDefault="005B7866" w:rsidP="007F1FAF">
            <w:pPr>
              <w:pStyle w:val="TAL"/>
              <w:rPr>
                <w:rFonts w:cs="Arial"/>
                <w:szCs w:val="18"/>
              </w:rPr>
            </w:pPr>
            <w:r w:rsidRPr="00B3056F">
              <w:rPr>
                <w:rFonts w:cs="Arial" w:hint="eastAsia"/>
                <w:szCs w:val="18"/>
                <w:lang w:eastAsia="zh-CN"/>
              </w:rPr>
              <w:t>W</w:t>
            </w:r>
            <w:r w:rsidRPr="00B3056F">
              <w:rPr>
                <w:rFonts w:cs="Arial"/>
                <w:szCs w:val="18"/>
                <w:lang w:eastAsia="zh-CN"/>
              </w:rPr>
              <w:t>hen present, indicates VGMLC IPv</w:t>
            </w:r>
            <w:r w:rsidRPr="00B3056F">
              <w:rPr>
                <w:rFonts w:cs="Arial" w:hint="eastAsia"/>
                <w:szCs w:val="18"/>
                <w:lang w:eastAsia="zh-CN"/>
              </w:rPr>
              <w:t>6</w:t>
            </w:r>
            <w:r w:rsidRPr="00B3056F">
              <w:rPr>
                <w:rFonts w:cs="Arial"/>
                <w:szCs w:val="18"/>
                <w:lang w:eastAsia="zh-CN"/>
              </w:rPr>
              <w:t xml:space="preserve"> address.</w:t>
            </w:r>
          </w:p>
        </w:tc>
      </w:tr>
      <w:tr w:rsidR="005B7866" w:rsidRPr="00B3056F" w14:paraId="78680ED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19B2063" w14:textId="77777777" w:rsidR="005B7866" w:rsidRPr="00B3056F" w:rsidRDefault="005B7866" w:rsidP="007F1FAF">
            <w:pPr>
              <w:pStyle w:val="TAL"/>
              <w:rPr>
                <w:lang w:eastAsia="zh-CN"/>
              </w:rPr>
            </w:pPr>
            <w:proofErr w:type="spellStart"/>
            <w:r w:rsidRPr="00B3056F">
              <w:rPr>
                <w:rFonts w:hint="eastAsia"/>
                <w:lang w:eastAsia="zh-CN"/>
              </w:rPr>
              <w:t>vgmlcFqdn</w:t>
            </w:r>
            <w:proofErr w:type="spellEnd"/>
          </w:p>
        </w:tc>
        <w:tc>
          <w:tcPr>
            <w:tcW w:w="1842" w:type="dxa"/>
            <w:tcBorders>
              <w:top w:val="single" w:sz="4" w:space="0" w:color="auto"/>
              <w:left w:val="single" w:sz="4" w:space="0" w:color="auto"/>
              <w:bottom w:val="single" w:sz="4" w:space="0" w:color="auto"/>
              <w:right w:val="single" w:sz="4" w:space="0" w:color="auto"/>
            </w:tcBorders>
          </w:tcPr>
          <w:p w14:paraId="77364037" w14:textId="77777777" w:rsidR="005B7866" w:rsidRPr="00B3056F" w:rsidRDefault="005B7866" w:rsidP="007F1FAF">
            <w:pPr>
              <w:pStyle w:val="TAL"/>
              <w:rPr>
                <w:lang w:eastAsia="zh-CN"/>
              </w:rPr>
            </w:pPr>
            <w:proofErr w:type="spellStart"/>
            <w:r w:rsidRPr="00B3056F">
              <w:rPr>
                <w:rFonts w:hint="eastAsia"/>
                <w:lang w:eastAsia="zh-CN"/>
              </w:rPr>
              <w:t>Fqdn</w:t>
            </w:r>
            <w:proofErr w:type="spellEnd"/>
          </w:p>
        </w:tc>
        <w:tc>
          <w:tcPr>
            <w:tcW w:w="426" w:type="dxa"/>
            <w:tcBorders>
              <w:top w:val="single" w:sz="4" w:space="0" w:color="auto"/>
              <w:left w:val="single" w:sz="4" w:space="0" w:color="auto"/>
              <w:bottom w:val="single" w:sz="4" w:space="0" w:color="auto"/>
              <w:right w:val="single" w:sz="4" w:space="0" w:color="auto"/>
            </w:tcBorders>
          </w:tcPr>
          <w:p w14:paraId="774A7E68" w14:textId="77777777" w:rsidR="005B7866" w:rsidRPr="00B3056F" w:rsidRDefault="005B7866" w:rsidP="007F1FAF">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7FE04281" w14:textId="77777777" w:rsidR="005B7866" w:rsidRPr="00B3056F" w:rsidRDefault="005B7866" w:rsidP="007F1FAF">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59645043" w14:textId="77777777" w:rsidR="005B7866" w:rsidRPr="00B3056F" w:rsidRDefault="005B7866" w:rsidP="007F1FAF">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FQDN of the VGMLC IPv6 address.</w:t>
            </w:r>
          </w:p>
        </w:tc>
      </w:tr>
      <w:tr w:rsidR="005B7866" w:rsidRPr="00B3056F" w14:paraId="0CF67C38"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0EAC58" w14:textId="77777777" w:rsidR="005B7866" w:rsidRPr="00B3056F" w:rsidRDefault="005B7866" w:rsidP="007F1FAF">
            <w:pPr>
              <w:pStyle w:val="TAL"/>
              <w:rPr>
                <w:rFonts w:cs="Arial"/>
                <w:szCs w:val="18"/>
                <w:lang w:eastAsia="zh-CN"/>
              </w:rPr>
            </w:pPr>
            <w:r w:rsidRPr="00B3056F">
              <w:rPr>
                <w:rFonts w:hint="eastAsia"/>
                <w:lang w:eastAsia="zh-CN"/>
              </w:rPr>
              <w:t>NOTE:</w:t>
            </w:r>
            <w:r w:rsidRPr="00B3056F">
              <w:tab/>
            </w:r>
            <w:r w:rsidRPr="00B3056F">
              <w:rPr>
                <w:rFonts w:hint="eastAsia"/>
                <w:lang w:eastAsia="zh-CN"/>
              </w:rPr>
              <w:t>At least, one of VGMLC addresses should be included.</w:t>
            </w:r>
          </w:p>
        </w:tc>
      </w:tr>
    </w:tbl>
    <w:p w14:paraId="6708386C" w14:textId="77777777" w:rsidR="005B7866" w:rsidRPr="00B3056F" w:rsidRDefault="005B7866" w:rsidP="005B7866">
      <w:pPr>
        <w:rPr>
          <w:noProof/>
          <w:lang w:eastAsia="zh-CN"/>
        </w:rPr>
      </w:pPr>
    </w:p>
    <w:p w14:paraId="41697D66" w14:textId="77777777" w:rsidR="005B7866" w:rsidRPr="00B3056F" w:rsidRDefault="005B7866" w:rsidP="005B7866">
      <w:pPr>
        <w:pStyle w:val="Heading5"/>
      </w:pPr>
      <w:bookmarkStart w:id="3530" w:name="_Toc36457377"/>
      <w:bookmarkStart w:id="3531" w:name="_Toc45028289"/>
      <w:bookmarkStart w:id="3532" w:name="_Toc45029124"/>
      <w:bookmarkStart w:id="3533" w:name="_Toc67681886"/>
      <w:bookmarkStart w:id="3534" w:name="_Toc74944898"/>
      <w:r w:rsidRPr="00B3056F">
        <w:lastRenderedPageBreak/>
        <w:t>6.2.6.2.18</w:t>
      </w:r>
      <w:r w:rsidRPr="00B3056F">
        <w:tab/>
        <w:t xml:space="preserve">Type: </w:t>
      </w:r>
      <w:proofErr w:type="spellStart"/>
      <w:r w:rsidRPr="00B3056F">
        <w:t>PeiUpdateInfo</w:t>
      </w:r>
      <w:bookmarkEnd w:id="3530"/>
      <w:bookmarkEnd w:id="3531"/>
      <w:bookmarkEnd w:id="3532"/>
      <w:bookmarkEnd w:id="3533"/>
      <w:bookmarkEnd w:id="3534"/>
      <w:proofErr w:type="spellEnd"/>
    </w:p>
    <w:p w14:paraId="06FC76B1" w14:textId="77777777" w:rsidR="005B7866" w:rsidRPr="00B3056F" w:rsidRDefault="005B7866" w:rsidP="005B7866">
      <w:pPr>
        <w:pStyle w:val="TH"/>
      </w:pPr>
      <w:r w:rsidRPr="00B3056F">
        <w:rPr>
          <w:noProof/>
        </w:rPr>
        <w:t>Table </w:t>
      </w:r>
      <w:r w:rsidRPr="00B3056F">
        <w:t xml:space="preserve">6.2.6.2.18-1: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5B7866" w:rsidRPr="00B3056F" w14:paraId="262F55E6"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1E622677" w14:textId="77777777" w:rsidR="005B7866" w:rsidRPr="00B3056F" w:rsidRDefault="005B7866" w:rsidP="007F1FAF">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66A659E"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C935B1"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1D923C" w14:textId="77777777" w:rsidR="005B7866" w:rsidRPr="00B3056F" w:rsidRDefault="005B7866" w:rsidP="007F1FAF">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7FAD7B"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6ED2A961"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tcPr>
          <w:p w14:paraId="00FF291B" w14:textId="77777777" w:rsidR="005B7866" w:rsidRPr="00B3056F" w:rsidRDefault="005B7866" w:rsidP="007F1FAF">
            <w:pPr>
              <w:pStyle w:val="TAL"/>
            </w:pPr>
            <w:proofErr w:type="spellStart"/>
            <w:r w:rsidRPr="00B3056F">
              <w:t>pei</w:t>
            </w:r>
            <w:proofErr w:type="spellEnd"/>
          </w:p>
        </w:tc>
        <w:tc>
          <w:tcPr>
            <w:tcW w:w="1276" w:type="dxa"/>
            <w:tcBorders>
              <w:top w:val="single" w:sz="4" w:space="0" w:color="auto"/>
              <w:left w:val="single" w:sz="4" w:space="0" w:color="auto"/>
              <w:bottom w:val="single" w:sz="4" w:space="0" w:color="auto"/>
              <w:right w:val="single" w:sz="4" w:space="0" w:color="auto"/>
            </w:tcBorders>
          </w:tcPr>
          <w:p w14:paraId="57D8AE66" w14:textId="77777777" w:rsidR="005B7866" w:rsidRPr="00B3056F" w:rsidRDefault="005B7866" w:rsidP="007F1FAF">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2EA764BC"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6D051E4" w14:textId="77777777" w:rsidR="005B7866" w:rsidRPr="00B3056F" w:rsidRDefault="005B7866" w:rsidP="007F1FAF">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0E2909C" w14:textId="77777777" w:rsidR="005B7866" w:rsidRPr="00B3056F" w:rsidRDefault="005B7866" w:rsidP="007F1FAF">
            <w:pPr>
              <w:pStyle w:val="TAL"/>
              <w:rPr>
                <w:rFonts w:cs="Arial"/>
                <w:szCs w:val="18"/>
              </w:rPr>
            </w:pPr>
          </w:p>
        </w:tc>
      </w:tr>
    </w:tbl>
    <w:p w14:paraId="22B8DFFB" w14:textId="77777777" w:rsidR="005B7866" w:rsidRPr="00B3056F" w:rsidRDefault="005B7866" w:rsidP="005B7866">
      <w:pPr>
        <w:rPr>
          <w:lang w:val="en-US"/>
        </w:rPr>
      </w:pPr>
      <w:bookmarkStart w:id="3535" w:name="_Toc36457378"/>
    </w:p>
    <w:p w14:paraId="29756FD6" w14:textId="77777777" w:rsidR="005B7866" w:rsidRPr="006A7EE2" w:rsidRDefault="005B7866" w:rsidP="005B7866">
      <w:pPr>
        <w:pStyle w:val="Heading5"/>
      </w:pPr>
      <w:bookmarkStart w:id="3536" w:name="_Toc45028290"/>
      <w:bookmarkStart w:id="3537" w:name="_Toc45029125"/>
      <w:bookmarkStart w:id="3538" w:name="_Toc67681887"/>
      <w:bookmarkStart w:id="3539" w:name="_Toc74944899"/>
      <w:r w:rsidRPr="006A7EE2">
        <w:t>6.2.6.2.</w:t>
      </w:r>
      <w:r>
        <w:t>19</w:t>
      </w:r>
      <w:r w:rsidRPr="006A7EE2">
        <w:tab/>
        <w:t xml:space="preserve">Type: </w:t>
      </w:r>
      <w:proofErr w:type="spellStart"/>
      <w:r w:rsidRPr="006A7EE2">
        <w:t>Registration</w:t>
      </w:r>
      <w:r>
        <w:t>DataSets</w:t>
      </w:r>
      <w:bookmarkEnd w:id="3536"/>
      <w:bookmarkEnd w:id="3537"/>
      <w:bookmarkEnd w:id="3538"/>
      <w:bookmarkEnd w:id="3539"/>
      <w:proofErr w:type="spellEnd"/>
    </w:p>
    <w:p w14:paraId="19501B71" w14:textId="77777777" w:rsidR="005B7866" w:rsidRPr="006A7EE2" w:rsidRDefault="005B7866" w:rsidP="005B7866">
      <w:pPr>
        <w:pStyle w:val="TH"/>
      </w:pPr>
      <w:r w:rsidRPr="006A7EE2">
        <w:rPr>
          <w:noProof/>
        </w:rPr>
        <w:t>Table </w:t>
      </w:r>
      <w:r w:rsidRPr="006A7EE2">
        <w:t>6.2.6.2.</w:t>
      </w:r>
      <w:r>
        <w:t>19</w:t>
      </w:r>
      <w:r w:rsidRPr="006A7EE2">
        <w:t xml:space="preserve">-1: </w:t>
      </w:r>
      <w:r w:rsidRPr="006A7EE2">
        <w:rPr>
          <w:noProof/>
        </w:rPr>
        <w:t>Definition of type</w:t>
      </w:r>
      <w:r>
        <w:rPr>
          <w:noProof/>
        </w:rPr>
        <w:t xml:space="preserve"> </w:t>
      </w:r>
      <w:r w:rsidRPr="006A7EE2">
        <w:rPr>
          <w:noProof/>
        </w:rPr>
        <w:t>Registration</w:t>
      </w:r>
      <w:r>
        <w:rPr>
          <w:noProof/>
        </w:rPr>
        <w:t>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6A7EE2" w14:paraId="19E72C5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398875" w14:textId="77777777" w:rsidR="005B7866" w:rsidRPr="006A7EE2" w:rsidRDefault="005B7866" w:rsidP="007F1FAF">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734B225" w14:textId="77777777" w:rsidR="005B7866" w:rsidRPr="006A7EE2" w:rsidRDefault="005B7866" w:rsidP="007F1FAF">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0BA2ED6B" w14:textId="77777777" w:rsidR="005B7866" w:rsidRPr="006A7EE2" w:rsidRDefault="005B7866" w:rsidP="007F1FAF">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47AC94A" w14:textId="77777777" w:rsidR="005B7866" w:rsidRPr="006A7EE2" w:rsidRDefault="005B7866" w:rsidP="007F1FAF">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588BDD3" w14:textId="77777777" w:rsidR="005B7866" w:rsidRPr="006A7EE2" w:rsidRDefault="005B7866" w:rsidP="007F1FAF">
            <w:pPr>
              <w:pStyle w:val="TAH"/>
              <w:rPr>
                <w:rFonts w:cs="Arial"/>
                <w:szCs w:val="18"/>
              </w:rPr>
            </w:pPr>
            <w:r w:rsidRPr="006A7EE2">
              <w:rPr>
                <w:rFonts w:cs="Arial"/>
                <w:szCs w:val="18"/>
              </w:rPr>
              <w:t>Description</w:t>
            </w:r>
          </w:p>
        </w:tc>
      </w:tr>
      <w:tr w:rsidR="005B7866" w:rsidRPr="006A7EE2" w14:paraId="03D283F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49D7DB1" w14:textId="77777777" w:rsidR="005B7866" w:rsidRPr="006A7EE2" w:rsidRDefault="005B7866" w:rsidP="007F1FAF">
            <w:pPr>
              <w:pStyle w:val="TAL"/>
              <w:rPr>
                <w:lang w:eastAsia="zh-CN"/>
              </w:rPr>
            </w:pPr>
            <w:r>
              <w:t>amf3Gpp</w:t>
            </w:r>
          </w:p>
        </w:tc>
        <w:tc>
          <w:tcPr>
            <w:tcW w:w="1842" w:type="dxa"/>
            <w:tcBorders>
              <w:top w:val="single" w:sz="4" w:space="0" w:color="auto"/>
              <w:left w:val="single" w:sz="4" w:space="0" w:color="auto"/>
              <w:bottom w:val="single" w:sz="4" w:space="0" w:color="auto"/>
              <w:right w:val="single" w:sz="4" w:space="0" w:color="auto"/>
            </w:tcBorders>
          </w:tcPr>
          <w:p w14:paraId="38EBD8F3" w14:textId="77777777" w:rsidR="005B7866" w:rsidRPr="006A7EE2" w:rsidRDefault="005B7866" w:rsidP="007F1FAF">
            <w:pPr>
              <w:pStyle w:val="TAL"/>
              <w:rPr>
                <w:lang w:eastAsia="zh-CN"/>
              </w:rPr>
            </w:pPr>
            <w:r>
              <w:t>Amf3GppAccessRegistration</w:t>
            </w:r>
          </w:p>
        </w:tc>
        <w:tc>
          <w:tcPr>
            <w:tcW w:w="426" w:type="dxa"/>
            <w:tcBorders>
              <w:top w:val="single" w:sz="4" w:space="0" w:color="auto"/>
              <w:left w:val="single" w:sz="4" w:space="0" w:color="auto"/>
              <w:bottom w:val="single" w:sz="4" w:space="0" w:color="auto"/>
              <w:right w:val="single" w:sz="4" w:space="0" w:color="auto"/>
            </w:tcBorders>
          </w:tcPr>
          <w:p w14:paraId="4AEEC076" w14:textId="77777777" w:rsidR="005B7866" w:rsidRPr="006A7EE2" w:rsidRDefault="005B7866" w:rsidP="007F1FAF">
            <w:pPr>
              <w:pStyle w:val="TAC"/>
              <w:rPr>
                <w:lang w:eastAsia="zh-CN"/>
              </w:rPr>
            </w:pPr>
            <w:r>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45A5512" w14:textId="77777777" w:rsidR="005B7866" w:rsidRPr="006A7EE2" w:rsidRDefault="005B7866" w:rsidP="007F1FAF">
            <w:pPr>
              <w:pStyle w:val="TAL"/>
              <w:rPr>
                <w:lang w:eastAsia="zh-CN"/>
              </w:rPr>
            </w:pPr>
            <w:r w:rsidRPr="006A7EE2">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587E6416" w14:textId="77777777" w:rsidR="005B7866" w:rsidRPr="006A7EE2" w:rsidRDefault="005B7866" w:rsidP="007F1FAF">
            <w:pPr>
              <w:pStyle w:val="TAL"/>
              <w:rPr>
                <w:rFonts w:cs="Arial"/>
                <w:szCs w:val="18"/>
                <w:lang w:eastAsia="zh-CN"/>
              </w:rPr>
            </w:pPr>
            <w:r>
              <w:rPr>
                <w:rFonts w:cs="Arial"/>
                <w:szCs w:val="18"/>
                <w:lang w:eastAsia="zh-CN"/>
              </w:rPr>
              <w:t>AMF 3GPP Access Registration</w:t>
            </w:r>
          </w:p>
        </w:tc>
      </w:tr>
      <w:tr w:rsidR="005B7866" w:rsidRPr="006A7EE2" w14:paraId="6C419CA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E1CC098" w14:textId="77777777" w:rsidR="005B7866" w:rsidRPr="006A7EE2" w:rsidRDefault="005B7866" w:rsidP="007F1FAF">
            <w:pPr>
              <w:pStyle w:val="TAL"/>
            </w:pPr>
            <w:r>
              <w:t>amfNon3Gpp</w:t>
            </w:r>
          </w:p>
        </w:tc>
        <w:tc>
          <w:tcPr>
            <w:tcW w:w="1842" w:type="dxa"/>
            <w:tcBorders>
              <w:top w:val="single" w:sz="4" w:space="0" w:color="auto"/>
              <w:left w:val="single" w:sz="4" w:space="0" w:color="auto"/>
              <w:bottom w:val="single" w:sz="4" w:space="0" w:color="auto"/>
              <w:right w:val="single" w:sz="4" w:space="0" w:color="auto"/>
            </w:tcBorders>
          </w:tcPr>
          <w:p w14:paraId="70154D59" w14:textId="77777777" w:rsidR="005B7866" w:rsidRPr="006A7EE2" w:rsidRDefault="005B7866" w:rsidP="007F1FAF">
            <w:pPr>
              <w:pStyle w:val="TAL"/>
            </w:pPr>
            <w:r>
              <w:t>AmfNon3GppAccessRegistration</w:t>
            </w:r>
          </w:p>
        </w:tc>
        <w:tc>
          <w:tcPr>
            <w:tcW w:w="426" w:type="dxa"/>
            <w:tcBorders>
              <w:top w:val="single" w:sz="4" w:space="0" w:color="auto"/>
              <w:left w:val="single" w:sz="4" w:space="0" w:color="auto"/>
              <w:bottom w:val="single" w:sz="4" w:space="0" w:color="auto"/>
              <w:right w:val="single" w:sz="4" w:space="0" w:color="auto"/>
            </w:tcBorders>
          </w:tcPr>
          <w:p w14:paraId="7C455021" w14:textId="77777777" w:rsidR="005B7866" w:rsidRPr="006A7EE2" w:rsidRDefault="005B7866" w:rsidP="007F1FAF">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0A200B7C" w14:textId="77777777" w:rsidR="005B7866" w:rsidRPr="006A7EE2" w:rsidRDefault="005B7866" w:rsidP="007F1FAF">
            <w:pPr>
              <w:pStyle w:val="TAL"/>
            </w:pPr>
            <w:r w:rsidRPr="006A7EE2">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0A655384" w14:textId="77777777" w:rsidR="005B7866" w:rsidRPr="006A7EE2" w:rsidRDefault="005B7866" w:rsidP="007F1FAF">
            <w:pPr>
              <w:pStyle w:val="TAL"/>
              <w:rPr>
                <w:rFonts w:cs="Arial"/>
                <w:szCs w:val="18"/>
              </w:rPr>
            </w:pPr>
            <w:r>
              <w:rPr>
                <w:rFonts w:cs="Arial"/>
                <w:szCs w:val="18"/>
              </w:rPr>
              <w:t>AMF Non 3GPP Access Registration</w:t>
            </w:r>
          </w:p>
        </w:tc>
      </w:tr>
      <w:tr w:rsidR="005B7866" w:rsidRPr="006A7EE2" w14:paraId="1EBE507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23D198" w14:textId="77777777" w:rsidR="005B7866" w:rsidRPr="006A7EE2" w:rsidRDefault="005B7866" w:rsidP="007F1FAF">
            <w:pPr>
              <w:pStyle w:val="TAL"/>
            </w:pPr>
            <w:proofErr w:type="spellStart"/>
            <w:r>
              <w:t>smfRegistration</w:t>
            </w:r>
            <w:proofErr w:type="spellEnd"/>
          </w:p>
        </w:tc>
        <w:tc>
          <w:tcPr>
            <w:tcW w:w="1842" w:type="dxa"/>
            <w:tcBorders>
              <w:top w:val="single" w:sz="4" w:space="0" w:color="auto"/>
              <w:left w:val="single" w:sz="4" w:space="0" w:color="auto"/>
              <w:bottom w:val="single" w:sz="4" w:space="0" w:color="auto"/>
              <w:right w:val="single" w:sz="4" w:space="0" w:color="auto"/>
            </w:tcBorders>
          </w:tcPr>
          <w:p w14:paraId="752C71BB" w14:textId="77777777" w:rsidR="005B7866" w:rsidRPr="006A7EE2" w:rsidRDefault="005B7866" w:rsidP="007F1FAF">
            <w:pPr>
              <w:pStyle w:val="TAL"/>
            </w:pPr>
            <w:proofErr w:type="spellStart"/>
            <w:r w:rsidRPr="00DE66DF">
              <w:t>SmfRegistrationInfo</w:t>
            </w:r>
            <w:proofErr w:type="spellEnd"/>
          </w:p>
        </w:tc>
        <w:tc>
          <w:tcPr>
            <w:tcW w:w="426" w:type="dxa"/>
            <w:tcBorders>
              <w:top w:val="single" w:sz="4" w:space="0" w:color="auto"/>
              <w:left w:val="single" w:sz="4" w:space="0" w:color="auto"/>
              <w:bottom w:val="single" w:sz="4" w:space="0" w:color="auto"/>
              <w:right w:val="single" w:sz="4" w:space="0" w:color="auto"/>
            </w:tcBorders>
          </w:tcPr>
          <w:p w14:paraId="45141802" w14:textId="77777777" w:rsidR="005B7866" w:rsidRPr="006A7EE2" w:rsidRDefault="005B7866" w:rsidP="007F1FAF">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2EE9CEFB" w14:textId="77777777" w:rsidR="005B7866" w:rsidRPr="006A7EE2" w:rsidRDefault="005B7866" w:rsidP="007F1FAF">
            <w:pPr>
              <w:pStyle w:val="TAL"/>
            </w:pPr>
            <w:r>
              <w:t>0</w:t>
            </w:r>
            <w:r w:rsidRPr="006A7EE2">
              <w:t>..</w:t>
            </w:r>
            <w:r>
              <w:t>1</w:t>
            </w:r>
          </w:p>
        </w:tc>
        <w:tc>
          <w:tcPr>
            <w:tcW w:w="3934" w:type="dxa"/>
            <w:tcBorders>
              <w:top w:val="single" w:sz="4" w:space="0" w:color="auto"/>
              <w:left w:val="single" w:sz="4" w:space="0" w:color="auto"/>
              <w:bottom w:val="single" w:sz="4" w:space="0" w:color="auto"/>
              <w:right w:val="single" w:sz="4" w:space="0" w:color="auto"/>
            </w:tcBorders>
          </w:tcPr>
          <w:p w14:paraId="5AB64D3F" w14:textId="77777777" w:rsidR="005B7866" w:rsidRPr="006A7EE2" w:rsidRDefault="005B7866" w:rsidP="007F1FAF">
            <w:pPr>
              <w:pStyle w:val="TAL"/>
              <w:rPr>
                <w:rFonts w:cs="Arial"/>
                <w:szCs w:val="18"/>
              </w:rPr>
            </w:pPr>
            <w:r>
              <w:rPr>
                <w:rFonts w:cs="Arial"/>
                <w:szCs w:val="18"/>
              </w:rPr>
              <w:t>SMF Registration Information</w:t>
            </w:r>
          </w:p>
        </w:tc>
      </w:tr>
      <w:tr w:rsidR="005B7866" w:rsidRPr="006A7EE2" w14:paraId="66D85FA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621B243" w14:textId="77777777" w:rsidR="005B7866" w:rsidRPr="006A7EE2" w:rsidRDefault="005B7866" w:rsidP="007F1FAF">
            <w:pPr>
              <w:pStyle w:val="TAL"/>
            </w:pPr>
            <w:r>
              <w:t>smsf3Gpp</w:t>
            </w:r>
          </w:p>
        </w:tc>
        <w:tc>
          <w:tcPr>
            <w:tcW w:w="1842" w:type="dxa"/>
            <w:tcBorders>
              <w:top w:val="single" w:sz="4" w:space="0" w:color="auto"/>
              <w:left w:val="single" w:sz="4" w:space="0" w:color="auto"/>
              <w:bottom w:val="single" w:sz="4" w:space="0" w:color="auto"/>
              <w:right w:val="single" w:sz="4" w:space="0" w:color="auto"/>
            </w:tcBorders>
          </w:tcPr>
          <w:p w14:paraId="55C05D53" w14:textId="77777777" w:rsidR="005B7866" w:rsidRPr="006A7EE2" w:rsidRDefault="005B7866" w:rsidP="007F1FAF">
            <w:pPr>
              <w:pStyle w:val="TAL"/>
            </w:pPr>
            <w:proofErr w:type="spellStart"/>
            <w:r w:rsidRPr="00FB3EF1">
              <w:t>SmsfRegistration</w:t>
            </w:r>
            <w:proofErr w:type="spellEnd"/>
          </w:p>
        </w:tc>
        <w:tc>
          <w:tcPr>
            <w:tcW w:w="426" w:type="dxa"/>
            <w:tcBorders>
              <w:top w:val="single" w:sz="4" w:space="0" w:color="auto"/>
              <w:left w:val="single" w:sz="4" w:space="0" w:color="auto"/>
              <w:bottom w:val="single" w:sz="4" w:space="0" w:color="auto"/>
              <w:right w:val="single" w:sz="4" w:space="0" w:color="auto"/>
            </w:tcBorders>
          </w:tcPr>
          <w:p w14:paraId="4FC920B4" w14:textId="77777777" w:rsidR="005B7866" w:rsidRPr="006A7EE2" w:rsidRDefault="005B7866" w:rsidP="007F1FAF">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71F87447" w14:textId="77777777" w:rsidR="005B7866" w:rsidRPr="006A7EE2" w:rsidRDefault="005B7866" w:rsidP="007F1FAF">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391AE4B" w14:textId="77777777" w:rsidR="005B7866" w:rsidRPr="006A7EE2" w:rsidRDefault="005B7866" w:rsidP="007F1FAF">
            <w:pPr>
              <w:pStyle w:val="TAL"/>
              <w:rPr>
                <w:rFonts w:cs="Arial"/>
                <w:szCs w:val="18"/>
              </w:rPr>
            </w:pPr>
            <w:r>
              <w:rPr>
                <w:rFonts w:cs="Arial"/>
                <w:szCs w:val="18"/>
              </w:rPr>
              <w:t>SMSF 3GPP Access Registration</w:t>
            </w:r>
          </w:p>
        </w:tc>
      </w:tr>
      <w:tr w:rsidR="005B7866" w:rsidRPr="006A7EE2" w14:paraId="461C95B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5DAF698" w14:textId="77777777" w:rsidR="005B7866" w:rsidRDefault="005B7866" w:rsidP="007F1FAF">
            <w:pPr>
              <w:pStyle w:val="TAL"/>
            </w:pPr>
            <w:r>
              <w:t>smsfNon3Gpp</w:t>
            </w:r>
          </w:p>
        </w:tc>
        <w:tc>
          <w:tcPr>
            <w:tcW w:w="1842" w:type="dxa"/>
            <w:tcBorders>
              <w:top w:val="single" w:sz="4" w:space="0" w:color="auto"/>
              <w:left w:val="single" w:sz="4" w:space="0" w:color="auto"/>
              <w:bottom w:val="single" w:sz="4" w:space="0" w:color="auto"/>
              <w:right w:val="single" w:sz="4" w:space="0" w:color="auto"/>
            </w:tcBorders>
          </w:tcPr>
          <w:p w14:paraId="0C32E609" w14:textId="77777777" w:rsidR="005B7866" w:rsidRPr="006A7EE2" w:rsidRDefault="005B7866" w:rsidP="007F1FAF">
            <w:pPr>
              <w:pStyle w:val="TAL"/>
            </w:pPr>
            <w:proofErr w:type="spellStart"/>
            <w:r w:rsidRPr="00FB3EF1">
              <w:t>SmsfRegistration</w:t>
            </w:r>
            <w:proofErr w:type="spellEnd"/>
          </w:p>
        </w:tc>
        <w:tc>
          <w:tcPr>
            <w:tcW w:w="426" w:type="dxa"/>
            <w:tcBorders>
              <w:top w:val="single" w:sz="4" w:space="0" w:color="auto"/>
              <w:left w:val="single" w:sz="4" w:space="0" w:color="auto"/>
              <w:bottom w:val="single" w:sz="4" w:space="0" w:color="auto"/>
              <w:right w:val="single" w:sz="4" w:space="0" w:color="auto"/>
            </w:tcBorders>
          </w:tcPr>
          <w:p w14:paraId="17AF9F52" w14:textId="77777777" w:rsidR="005B7866" w:rsidRPr="006A7EE2" w:rsidRDefault="005B7866" w:rsidP="007F1FAF">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77FBB2B" w14:textId="77777777" w:rsidR="005B7866" w:rsidRPr="006A7EE2" w:rsidRDefault="005B7866" w:rsidP="007F1FA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A3C4B2C" w14:textId="77777777" w:rsidR="005B7866" w:rsidRPr="006A7EE2" w:rsidRDefault="005B7866" w:rsidP="007F1FAF">
            <w:pPr>
              <w:pStyle w:val="TAL"/>
              <w:rPr>
                <w:rFonts w:cs="Arial"/>
                <w:szCs w:val="18"/>
              </w:rPr>
            </w:pPr>
            <w:r>
              <w:rPr>
                <w:rFonts w:cs="Arial"/>
                <w:szCs w:val="18"/>
              </w:rPr>
              <w:t>SMSF Non 3GPP Access Registration</w:t>
            </w:r>
          </w:p>
        </w:tc>
      </w:tr>
    </w:tbl>
    <w:p w14:paraId="51A7CF24" w14:textId="77777777" w:rsidR="005B7866" w:rsidRPr="00794943" w:rsidRDefault="005B7866" w:rsidP="005B7866"/>
    <w:p w14:paraId="2DC26D20" w14:textId="77777777" w:rsidR="005B7866" w:rsidRPr="006A7EE2" w:rsidRDefault="005B7866" w:rsidP="005B7866">
      <w:pPr>
        <w:pStyle w:val="Heading5"/>
        <w:rPr>
          <w:lang w:eastAsia="zh-CN"/>
        </w:rPr>
      </w:pPr>
      <w:bookmarkStart w:id="3540" w:name="_Toc45028291"/>
      <w:bookmarkStart w:id="3541" w:name="_Toc45029126"/>
      <w:bookmarkStart w:id="3542" w:name="_Toc67681888"/>
      <w:bookmarkStart w:id="3543" w:name="_Toc74944900"/>
      <w:r w:rsidRPr="006A7EE2">
        <w:t>6.2.6.2.</w:t>
      </w:r>
      <w:r>
        <w:t>20</w:t>
      </w:r>
      <w:r w:rsidRPr="006A7EE2">
        <w:tab/>
        <w:t xml:space="preserve">Type: </w:t>
      </w:r>
      <w:proofErr w:type="spellStart"/>
      <w:r>
        <w:t>IpSmGwRegistration</w:t>
      </w:r>
      <w:bookmarkEnd w:id="3540"/>
      <w:bookmarkEnd w:id="3541"/>
      <w:bookmarkEnd w:id="3542"/>
      <w:bookmarkEnd w:id="3543"/>
      <w:proofErr w:type="spellEnd"/>
    </w:p>
    <w:p w14:paraId="16E11E53" w14:textId="77777777" w:rsidR="005B7866" w:rsidRPr="006A7EE2" w:rsidRDefault="005B7866" w:rsidP="005B7866">
      <w:pPr>
        <w:pStyle w:val="TH"/>
        <w:rPr>
          <w:lang w:eastAsia="zh-CN"/>
        </w:rPr>
      </w:pPr>
      <w:r w:rsidRPr="006A7EE2">
        <w:t>Table 6.2.6.2.</w:t>
      </w:r>
      <w:r>
        <w:t>20</w:t>
      </w:r>
      <w:r w:rsidRPr="006A7EE2">
        <w:t xml:space="preserve">-1: Definition of type </w:t>
      </w:r>
      <w:proofErr w:type="spellStart"/>
      <w:r>
        <w:t>IpSmGwRegistration</w:t>
      </w:r>
      <w:proofErr w:type="spellEnd"/>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6A7EE2" w14:paraId="709FCF9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5550462" w14:textId="77777777" w:rsidR="005B7866" w:rsidRPr="006A7EE2" w:rsidRDefault="005B7866" w:rsidP="007F1FAF">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39960037" w14:textId="77777777" w:rsidR="005B7866" w:rsidRPr="006A7EE2" w:rsidRDefault="005B7866" w:rsidP="007F1FAF">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4A9304F0" w14:textId="77777777" w:rsidR="005B7866" w:rsidRPr="006A7EE2" w:rsidRDefault="005B7866" w:rsidP="007F1FAF">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531458E" w14:textId="77777777" w:rsidR="005B7866" w:rsidRPr="006A7EE2" w:rsidRDefault="005B7866" w:rsidP="007F1FAF">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4E460E4F" w14:textId="77777777" w:rsidR="005B7866" w:rsidRPr="006A7EE2" w:rsidRDefault="005B7866" w:rsidP="007F1FAF">
            <w:pPr>
              <w:pStyle w:val="TAH"/>
              <w:rPr>
                <w:rFonts w:cs="Arial"/>
                <w:szCs w:val="18"/>
              </w:rPr>
            </w:pPr>
            <w:r w:rsidRPr="006A7EE2">
              <w:rPr>
                <w:rFonts w:cs="Arial"/>
                <w:szCs w:val="18"/>
              </w:rPr>
              <w:t>Description</w:t>
            </w:r>
          </w:p>
        </w:tc>
      </w:tr>
      <w:tr w:rsidR="005B7866" w:rsidRPr="006A7EE2" w14:paraId="4DDF35C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DEC3E28" w14:textId="77777777" w:rsidR="005B7866" w:rsidRPr="006A7EE2" w:rsidRDefault="005B7866" w:rsidP="007F1FAF">
            <w:pPr>
              <w:pStyle w:val="TAL"/>
              <w:rPr>
                <w:lang w:eastAsia="zh-CN"/>
              </w:rPr>
            </w:pPr>
            <w:proofErr w:type="spellStart"/>
            <w:r>
              <w:rPr>
                <w:lang w:eastAsia="zh-CN"/>
              </w:rPr>
              <w:t>ipSmGwMapAddress</w:t>
            </w:r>
            <w:proofErr w:type="spellEnd"/>
          </w:p>
        </w:tc>
        <w:tc>
          <w:tcPr>
            <w:tcW w:w="1842" w:type="dxa"/>
            <w:tcBorders>
              <w:top w:val="single" w:sz="4" w:space="0" w:color="auto"/>
              <w:left w:val="single" w:sz="4" w:space="0" w:color="auto"/>
              <w:bottom w:val="single" w:sz="4" w:space="0" w:color="auto"/>
              <w:right w:val="single" w:sz="4" w:space="0" w:color="auto"/>
            </w:tcBorders>
          </w:tcPr>
          <w:p w14:paraId="2B195E12" w14:textId="77777777" w:rsidR="005B7866" w:rsidRPr="006A7EE2" w:rsidRDefault="005B7866" w:rsidP="007F1FAF">
            <w:pPr>
              <w:pStyle w:val="TAL"/>
              <w:rPr>
                <w:lang w:eastAsia="zh-CN"/>
              </w:rPr>
            </w:pPr>
            <w:r>
              <w:rPr>
                <w:lang w:eastAsia="zh-CN"/>
              </w:rPr>
              <w:t>E164Number</w:t>
            </w:r>
          </w:p>
        </w:tc>
        <w:tc>
          <w:tcPr>
            <w:tcW w:w="426" w:type="dxa"/>
            <w:tcBorders>
              <w:top w:val="single" w:sz="4" w:space="0" w:color="auto"/>
              <w:left w:val="single" w:sz="4" w:space="0" w:color="auto"/>
              <w:bottom w:val="single" w:sz="4" w:space="0" w:color="auto"/>
              <w:right w:val="single" w:sz="4" w:space="0" w:color="auto"/>
            </w:tcBorders>
          </w:tcPr>
          <w:p w14:paraId="073AB4B4" w14:textId="77777777" w:rsidR="005B7866" w:rsidRPr="006A7EE2" w:rsidRDefault="005B7866" w:rsidP="007F1FAF">
            <w:pPr>
              <w:pStyle w:val="TAC"/>
              <w:rPr>
                <w:lang w:eastAsia="zh-CN"/>
              </w:rPr>
            </w:pPr>
            <w:r>
              <w:t>C</w:t>
            </w:r>
          </w:p>
        </w:tc>
        <w:tc>
          <w:tcPr>
            <w:tcW w:w="1275" w:type="dxa"/>
            <w:tcBorders>
              <w:top w:val="single" w:sz="4" w:space="0" w:color="auto"/>
              <w:left w:val="single" w:sz="4" w:space="0" w:color="auto"/>
              <w:bottom w:val="single" w:sz="4" w:space="0" w:color="auto"/>
              <w:right w:val="single" w:sz="4" w:space="0" w:color="auto"/>
            </w:tcBorders>
          </w:tcPr>
          <w:p w14:paraId="723320E6" w14:textId="77777777" w:rsidR="005B7866" w:rsidRPr="006A7EE2" w:rsidRDefault="005B7866" w:rsidP="007F1FAF">
            <w:pPr>
              <w:pStyle w:val="TAL"/>
              <w:rPr>
                <w:lang w:eastAsia="zh-CN"/>
              </w:rPr>
            </w:pPr>
            <w:r>
              <w:t>0..</w:t>
            </w:r>
            <w:r w:rsidRPr="006A7EE2">
              <w:t>1</w:t>
            </w:r>
          </w:p>
        </w:tc>
        <w:tc>
          <w:tcPr>
            <w:tcW w:w="3934" w:type="dxa"/>
            <w:tcBorders>
              <w:top w:val="single" w:sz="4" w:space="0" w:color="auto"/>
              <w:left w:val="single" w:sz="4" w:space="0" w:color="auto"/>
              <w:bottom w:val="single" w:sz="4" w:space="0" w:color="auto"/>
              <w:right w:val="single" w:sz="4" w:space="0" w:color="auto"/>
            </w:tcBorders>
          </w:tcPr>
          <w:p w14:paraId="2E820AA5" w14:textId="77777777" w:rsidR="005B7866" w:rsidRPr="006A7EE2" w:rsidRDefault="005B7866" w:rsidP="007F1FAF">
            <w:pPr>
              <w:pStyle w:val="TAL"/>
              <w:rPr>
                <w:rFonts w:cs="Arial"/>
                <w:szCs w:val="18"/>
                <w:lang w:eastAsia="zh-CN"/>
              </w:rPr>
            </w:pPr>
            <w:r w:rsidRPr="00D67AB2">
              <w:rPr>
                <w:rFonts w:cs="Arial"/>
                <w:szCs w:val="18"/>
              </w:rPr>
              <w:t xml:space="preserve">International E.164 number of the </w:t>
            </w:r>
            <w:r>
              <w:rPr>
                <w:rFonts w:cs="Arial"/>
                <w:szCs w:val="18"/>
              </w:rPr>
              <w:t>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MAP (see 3GPP TS 29.002 [21])</w:t>
            </w:r>
          </w:p>
        </w:tc>
      </w:tr>
      <w:tr w:rsidR="005B7866" w:rsidRPr="006A7EE2" w14:paraId="733CA8A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71F0B55" w14:textId="77777777" w:rsidR="005B7866" w:rsidRDefault="005B7866" w:rsidP="007F1FAF">
            <w:pPr>
              <w:pStyle w:val="TAL"/>
              <w:rPr>
                <w:lang w:eastAsia="zh-CN"/>
              </w:rPr>
            </w:pPr>
            <w:proofErr w:type="spellStart"/>
            <w:r>
              <w:rPr>
                <w:lang w:eastAsia="zh-CN"/>
              </w:rPr>
              <w:t>ipSmGwDiameterAddress</w:t>
            </w:r>
            <w:proofErr w:type="spellEnd"/>
          </w:p>
        </w:tc>
        <w:tc>
          <w:tcPr>
            <w:tcW w:w="1842" w:type="dxa"/>
            <w:tcBorders>
              <w:top w:val="single" w:sz="4" w:space="0" w:color="auto"/>
              <w:left w:val="single" w:sz="4" w:space="0" w:color="auto"/>
              <w:bottom w:val="single" w:sz="4" w:space="0" w:color="auto"/>
              <w:right w:val="single" w:sz="4" w:space="0" w:color="auto"/>
            </w:tcBorders>
          </w:tcPr>
          <w:p w14:paraId="4D026EE8" w14:textId="77777777" w:rsidR="005B7866" w:rsidRDefault="005B7866" w:rsidP="007F1FAF">
            <w:pPr>
              <w:pStyle w:val="TAL"/>
              <w:rPr>
                <w:lang w:eastAsia="zh-CN"/>
              </w:rPr>
            </w:pPr>
            <w:proofErr w:type="spellStart"/>
            <w:r>
              <w:rPr>
                <w:lang w:eastAsia="zh-CN"/>
              </w:rPr>
              <w:t>NetworkNodeDiameterAddress</w:t>
            </w:r>
            <w:proofErr w:type="spellEnd"/>
          </w:p>
        </w:tc>
        <w:tc>
          <w:tcPr>
            <w:tcW w:w="426" w:type="dxa"/>
            <w:tcBorders>
              <w:top w:val="single" w:sz="4" w:space="0" w:color="auto"/>
              <w:left w:val="single" w:sz="4" w:space="0" w:color="auto"/>
              <w:bottom w:val="single" w:sz="4" w:space="0" w:color="auto"/>
              <w:right w:val="single" w:sz="4" w:space="0" w:color="auto"/>
            </w:tcBorders>
          </w:tcPr>
          <w:p w14:paraId="71658881" w14:textId="77777777" w:rsidR="005B7866" w:rsidRDefault="005B7866" w:rsidP="007F1FAF">
            <w:pPr>
              <w:pStyle w:val="TAC"/>
            </w:pPr>
            <w:r>
              <w:t>C</w:t>
            </w:r>
          </w:p>
        </w:tc>
        <w:tc>
          <w:tcPr>
            <w:tcW w:w="1275" w:type="dxa"/>
            <w:tcBorders>
              <w:top w:val="single" w:sz="4" w:space="0" w:color="auto"/>
              <w:left w:val="single" w:sz="4" w:space="0" w:color="auto"/>
              <w:bottom w:val="single" w:sz="4" w:space="0" w:color="auto"/>
              <w:right w:val="single" w:sz="4" w:space="0" w:color="auto"/>
            </w:tcBorders>
          </w:tcPr>
          <w:p w14:paraId="5F32AEFA" w14:textId="77777777" w:rsidR="005B7866" w:rsidRPr="006A7EE2" w:rsidRDefault="005B7866" w:rsidP="007F1FA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366F9F3D" w14:textId="77777777" w:rsidR="005B7866" w:rsidRDefault="005B7866" w:rsidP="007F1FAF">
            <w:pPr>
              <w:pStyle w:val="TAL"/>
              <w:rPr>
                <w:rFonts w:cs="Arial"/>
                <w:szCs w:val="18"/>
                <w:lang w:eastAsia="zh-CN"/>
              </w:rPr>
            </w:pPr>
            <w:r>
              <w:t>Diameter Identity of the 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Diameter (see 3GPP TS 29.3</w:t>
            </w:r>
            <w:r>
              <w:rPr>
                <w:rFonts w:cs="Arial"/>
                <w:szCs w:val="18"/>
              </w:rPr>
              <w:t>2</w:t>
            </w:r>
            <w:r w:rsidRPr="00D67AB2">
              <w:rPr>
                <w:rFonts w:cs="Arial"/>
                <w:szCs w:val="18"/>
              </w:rPr>
              <w:t>8 [</w:t>
            </w:r>
            <w:r>
              <w:rPr>
                <w:rFonts w:cs="Arial"/>
                <w:szCs w:val="18"/>
              </w:rPr>
              <w:t>52</w:t>
            </w:r>
            <w:r w:rsidRPr="00D67AB2">
              <w:rPr>
                <w:rFonts w:cs="Arial"/>
                <w:szCs w:val="18"/>
              </w:rPr>
              <w:t>])</w:t>
            </w:r>
          </w:p>
        </w:tc>
      </w:tr>
      <w:tr w:rsidR="005B7866" w:rsidRPr="006A7EE2" w14:paraId="18A36C3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91EB8B3" w14:textId="77777777" w:rsidR="005B7866" w:rsidRDefault="005B7866" w:rsidP="007F1FAF">
            <w:pPr>
              <w:pStyle w:val="TAL"/>
              <w:rPr>
                <w:lang w:eastAsia="zh-CN"/>
              </w:rPr>
            </w:pPr>
            <w:proofErr w:type="spellStart"/>
            <w:r>
              <w:rPr>
                <w:lang w:eastAsia="zh-CN"/>
              </w:rPr>
              <w:t>unriIndicator</w:t>
            </w:r>
            <w:proofErr w:type="spellEnd"/>
          </w:p>
        </w:tc>
        <w:tc>
          <w:tcPr>
            <w:tcW w:w="1842" w:type="dxa"/>
            <w:tcBorders>
              <w:top w:val="single" w:sz="4" w:space="0" w:color="auto"/>
              <w:left w:val="single" w:sz="4" w:space="0" w:color="auto"/>
              <w:bottom w:val="single" w:sz="4" w:space="0" w:color="auto"/>
              <w:right w:val="single" w:sz="4" w:space="0" w:color="auto"/>
            </w:tcBorders>
          </w:tcPr>
          <w:p w14:paraId="2AA0A77C" w14:textId="77777777" w:rsidR="005B7866" w:rsidRDefault="005B7866" w:rsidP="007F1FAF">
            <w:pPr>
              <w:pStyle w:val="TAL"/>
              <w:rPr>
                <w:lang w:eastAsia="zh-CN"/>
              </w:rPr>
            </w:pPr>
            <w:proofErr w:type="spellStart"/>
            <w:r>
              <w:rPr>
                <w:lang w:eastAsia="zh-CN"/>
              </w:rPr>
              <w:t>boolean</w:t>
            </w:r>
            <w:proofErr w:type="spellEnd"/>
          </w:p>
        </w:tc>
        <w:tc>
          <w:tcPr>
            <w:tcW w:w="426" w:type="dxa"/>
            <w:tcBorders>
              <w:top w:val="single" w:sz="4" w:space="0" w:color="auto"/>
              <w:left w:val="single" w:sz="4" w:space="0" w:color="auto"/>
              <w:bottom w:val="single" w:sz="4" w:space="0" w:color="auto"/>
              <w:right w:val="single" w:sz="4" w:space="0" w:color="auto"/>
            </w:tcBorders>
          </w:tcPr>
          <w:p w14:paraId="70460EA5" w14:textId="77777777" w:rsidR="005B7866" w:rsidRDefault="005B7866" w:rsidP="007F1FAF">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AACBE89" w14:textId="77777777" w:rsidR="005B7866" w:rsidRDefault="005B7866" w:rsidP="007F1FA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0166B81" w14:textId="77777777" w:rsidR="005B7866" w:rsidRDefault="005B7866" w:rsidP="007F1FAF">
            <w:pPr>
              <w:pStyle w:val="TAL"/>
            </w:pPr>
            <w:r>
              <w:t xml:space="preserve">UE-Not-Reachable-for-IP (UNRI) flag as defined in 3GPP TS 23.040 [53]. This IE indicates whether </w:t>
            </w:r>
            <w:r w:rsidRPr="00193B6C">
              <w:t xml:space="preserve">the address list of MWD contains one or more entries because an attempt to deliver a short message to a UE </w:t>
            </w:r>
            <w:r>
              <w:t xml:space="preserve">via an IP-SM-GW </w:t>
            </w:r>
            <w:r w:rsidRPr="00193B6C">
              <w:t>has failed with a cause of Absent Subscriber</w:t>
            </w:r>
            <w:r>
              <w:t>:</w:t>
            </w:r>
          </w:p>
          <w:p w14:paraId="5727169E" w14:textId="77777777" w:rsidR="005B7866" w:rsidRPr="00B3056F" w:rsidRDefault="005B7866" w:rsidP="007F1FAF">
            <w:pPr>
              <w:pStyle w:val="TAL"/>
              <w:rPr>
                <w:rFonts w:cs="Arial"/>
                <w:szCs w:val="18"/>
              </w:rPr>
            </w:pPr>
            <w:r w:rsidRPr="00B3056F">
              <w:rPr>
                <w:rFonts w:cs="Arial"/>
                <w:szCs w:val="18"/>
              </w:rPr>
              <w:t xml:space="preserve">- true: the </w:t>
            </w:r>
            <w:r>
              <w:rPr>
                <w:rFonts w:cs="Arial"/>
                <w:szCs w:val="18"/>
              </w:rPr>
              <w:t>MWD contains one or more list elements due to an SMS delivery failure</w:t>
            </w:r>
          </w:p>
          <w:p w14:paraId="119B94AD" w14:textId="77777777" w:rsidR="005B7866" w:rsidRDefault="005B7866" w:rsidP="007F1FAF">
            <w:pPr>
              <w:pStyle w:val="TAL"/>
            </w:pPr>
            <w:r w:rsidRPr="00B3056F">
              <w:rPr>
                <w:rFonts w:cs="Arial"/>
                <w:szCs w:val="18"/>
              </w:rPr>
              <w:t xml:space="preserve">- false, or absence of this attribute: the </w:t>
            </w:r>
            <w:r>
              <w:rPr>
                <w:rFonts w:cs="Arial"/>
                <w:szCs w:val="18"/>
              </w:rPr>
              <w:t>MWD does not contain any list element</w:t>
            </w:r>
          </w:p>
        </w:tc>
      </w:tr>
      <w:tr w:rsidR="005B7866" w:rsidRPr="006A7EE2" w14:paraId="6674EE82"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7A683F" w14:textId="77777777" w:rsidR="005B7866" w:rsidRDefault="005B7866" w:rsidP="007F1FAF">
            <w:pPr>
              <w:pStyle w:val="TAN"/>
            </w:pPr>
            <w:r>
              <w:t>NOTE 1:</w:t>
            </w:r>
            <w:r>
              <w:tab/>
              <w:t xml:space="preserve">At least one of the properties, </w:t>
            </w:r>
            <w:proofErr w:type="spellStart"/>
            <w:r>
              <w:t>ipSmGwMapAddress</w:t>
            </w:r>
            <w:proofErr w:type="spellEnd"/>
            <w:r>
              <w:t xml:space="preserve"> or </w:t>
            </w:r>
            <w:proofErr w:type="spellStart"/>
            <w:r>
              <w:t>ipSmGwDiameterAddress</w:t>
            </w:r>
            <w:proofErr w:type="spellEnd"/>
            <w:r>
              <w:t>, shall be present.</w:t>
            </w:r>
          </w:p>
          <w:p w14:paraId="02FE0791" w14:textId="77777777" w:rsidR="005B7866" w:rsidRDefault="005B7866" w:rsidP="007F1FAF">
            <w:pPr>
              <w:pStyle w:val="TAN"/>
            </w:pPr>
            <w:r>
              <w:t>NOTE 2:</w:t>
            </w:r>
            <w:r>
              <w:tab/>
            </w:r>
            <w:r w:rsidRPr="00B3056F">
              <w:t xml:space="preserve">The </w:t>
            </w:r>
            <w:proofErr w:type="spellStart"/>
            <w:r w:rsidRPr="00B3056F">
              <w:t>u</w:t>
            </w:r>
            <w:r>
              <w:t>n</w:t>
            </w:r>
            <w:r w:rsidRPr="00B3056F">
              <w:t>r</w:t>
            </w:r>
            <w:r>
              <w:t>i</w:t>
            </w:r>
            <w:r w:rsidRPr="00B3056F">
              <w:t>Indicator</w:t>
            </w:r>
            <w:proofErr w:type="spellEnd"/>
            <w:r w:rsidRPr="00B3056F">
              <w:t xml:space="preserve"> attribute shall only be exposed over the </w:t>
            </w:r>
            <w:proofErr w:type="spellStart"/>
            <w:r w:rsidRPr="00B3056F">
              <w:t>Nudr</w:t>
            </w:r>
            <w:proofErr w:type="spellEnd"/>
            <w:r w:rsidRPr="00B3056F">
              <w:t xml:space="preserve"> SBI.</w:t>
            </w:r>
          </w:p>
        </w:tc>
      </w:tr>
    </w:tbl>
    <w:p w14:paraId="2EEEF135" w14:textId="77777777" w:rsidR="005B7866" w:rsidRPr="006A7EE2" w:rsidRDefault="005B7866" w:rsidP="005B7866">
      <w:pPr>
        <w:rPr>
          <w:lang w:val="en-US"/>
        </w:rPr>
      </w:pPr>
    </w:p>
    <w:p w14:paraId="1FA85207" w14:textId="77777777" w:rsidR="005B7866" w:rsidRPr="00B3056F" w:rsidRDefault="005B7866" w:rsidP="005B7866">
      <w:pPr>
        <w:pStyle w:val="Heading4"/>
        <w:rPr>
          <w:lang w:val="en-US"/>
        </w:rPr>
      </w:pPr>
      <w:bookmarkStart w:id="3544" w:name="_Toc45028292"/>
      <w:bookmarkStart w:id="3545" w:name="_Toc45029127"/>
      <w:bookmarkStart w:id="3546" w:name="_Toc67681889"/>
      <w:bookmarkStart w:id="3547" w:name="_Toc74944901"/>
      <w:r w:rsidRPr="00B3056F">
        <w:rPr>
          <w:lang w:val="en-US"/>
        </w:rPr>
        <w:t>6.2.6.3</w:t>
      </w:r>
      <w:r w:rsidRPr="00B3056F">
        <w:rPr>
          <w:lang w:val="en-US"/>
        </w:rPr>
        <w:tab/>
        <w:t>Simple data types and enumerations</w:t>
      </w:r>
      <w:bookmarkEnd w:id="3502"/>
      <w:bookmarkEnd w:id="3508"/>
      <w:bookmarkEnd w:id="3535"/>
      <w:bookmarkEnd w:id="3544"/>
      <w:bookmarkEnd w:id="3545"/>
      <w:bookmarkEnd w:id="3546"/>
      <w:bookmarkEnd w:id="3547"/>
    </w:p>
    <w:p w14:paraId="175F8CDE" w14:textId="77777777" w:rsidR="005B7866" w:rsidRPr="00B3056F" w:rsidRDefault="005B7866" w:rsidP="005B7866">
      <w:pPr>
        <w:pStyle w:val="Heading5"/>
      </w:pPr>
      <w:bookmarkStart w:id="3548" w:name="_Toc11338696"/>
      <w:bookmarkStart w:id="3549" w:name="_Toc27585377"/>
      <w:bookmarkStart w:id="3550" w:name="_Toc36457379"/>
      <w:bookmarkStart w:id="3551" w:name="_Toc45028293"/>
      <w:bookmarkStart w:id="3552" w:name="_Toc45029128"/>
      <w:bookmarkStart w:id="3553" w:name="_Toc67681890"/>
      <w:bookmarkStart w:id="3554" w:name="_Toc74944902"/>
      <w:r w:rsidRPr="00B3056F">
        <w:t>6.2.6.3.1</w:t>
      </w:r>
      <w:r w:rsidRPr="00B3056F">
        <w:tab/>
        <w:t>Introduction</w:t>
      </w:r>
      <w:bookmarkEnd w:id="3548"/>
      <w:bookmarkEnd w:id="3549"/>
      <w:bookmarkEnd w:id="3550"/>
      <w:bookmarkEnd w:id="3551"/>
      <w:bookmarkEnd w:id="3552"/>
      <w:bookmarkEnd w:id="3553"/>
      <w:bookmarkEnd w:id="3554"/>
    </w:p>
    <w:p w14:paraId="47ABEE93" w14:textId="77777777" w:rsidR="005B7866" w:rsidRPr="00B3056F" w:rsidRDefault="005B7866" w:rsidP="005B7866">
      <w:r w:rsidRPr="00B3056F">
        <w:t>This clause defines simple data types and enumerations that can be referenced from data structures defined in the previous clauses.</w:t>
      </w:r>
    </w:p>
    <w:p w14:paraId="29EC53A5" w14:textId="77777777" w:rsidR="005B7866" w:rsidRPr="00B3056F" w:rsidRDefault="005B7866" w:rsidP="005B7866">
      <w:pPr>
        <w:pStyle w:val="Heading5"/>
      </w:pPr>
      <w:bookmarkStart w:id="3555" w:name="_Toc11338697"/>
      <w:bookmarkStart w:id="3556" w:name="_Toc27585378"/>
      <w:bookmarkStart w:id="3557" w:name="_Toc36457380"/>
      <w:bookmarkStart w:id="3558" w:name="_Toc45028294"/>
      <w:bookmarkStart w:id="3559" w:name="_Toc45029129"/>
      <w:bookmarkStart w:id="3560" w:name="_Toc67681891"/>
      <w:bookmarkStart w:id="3561" w:name="_Toc74944903"/>
      <w:r w:rsidRPr="00B3056F">
        <w:t>6.2.6.3.2</w:t>
      </w:r>
      <w:r w:rsidRPr="00B3056F">
        <w:tab/>
        <w:t>Simple data types</w:t>
      </w:r>
      <w:bookmarkEnd w:id="3555"/>
      <w:bookmarkEnd w:id="3556"/>
      <w:bookmarkEnd w:id="3557"/>
      <w:bookmarkEnd w:id="3558"/>
      <w:bookmarkEnd w:id="3559"/>
      <w:bookmarkEnd w:id="3560"/>
      <w:bookmarkEnd w:id="3561"/>
    </w:p>
    <w:p w14:paraId="6A51BD67" w14:textId="77777777" w:rsidR="005B7866" w:rsidRPr="00B3056F" w:rsidRDefault="005B7866" w:rsidP="005B7866">
      <w:r w:rsidRPr="00B3056F">
        <w:t>The simple data types defined in table 6.2.6.3.2-1 shall be supported.</w:t>
      </w:r>
    </w:p>
    <w:p w14:paraId="5CDBF7CD" w14:textId="77777777" w:rsidR="005B7866" w:rsidRPr="00B3056F" w:rsidRDefault="005B7866" w:rsidP="005B7866">
      <w:pPr>
        <w:pStyle w:val="TH"/>
      </w:pPr>
      <w:r w:rsidRPr="00B3056F">
        <w:lastRenderedPageBreak/>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5B7866" w:rsidRPr="00B3056F" w14:paraId="721EC5C1" w14:textId="77777777" w:rsidTr="007F1FAF">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DBE5613" w14:textId="77777777" w:rsidR="005B7866" w:rsidRPr="00B3056F" w:rsidRDefault="005B7866" w:rsidP="007F1FAF">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F9189B" w14:textId="77777777" w:rsidR="005B7866" w:rsidRPr="00B3056F" w:rsidRDefault="005B7866" w:rsidP="007F1FAF">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431B5F8" w14:textId="77777777" w:rsidR="005B7866" w:rsidRPr="00B3056F" w:rsidRDefault="005B7866" w:rsidP="007F1FAF">
            <w:pPr>
              <w:pStyle w:val="TAH"/>
            </w:pPr>
            <w:r w:rsidRPr="00B3056F">
              <w:t>Description</w:t>
            </w:r>
          </w:p>
        </w:tc>
      </w:tr>
      <w:tr w:rsidR="005B7866" w:rsidRPr="00B3056F" w14:paraId="613EE9C4"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1957513" w14:textId="77777777" w:rsidR="005B7866" w:rsidRPr="00B3056F" w:rsidRDefault="005B7866" w:rsidP="007F1FAF">
            <w:pPr>
              <w:pStyle w:val="TAL"/>
            </w:pPr>
            <w:proofErr w:type="spellStart"/>
            <w:r w:rsidRPr="00B3056F">
              <w:t>PurgeFlag</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DB92C65" w14:textId="77777777" w:rsidR="005B7866" w:rsidRPr="00B3056F" w:rsidRDefault="005B7866" w:rsidP="007F1FAF">
            <w:pPr>
              <w:pStyle w:val="TAL"/>
            </w:pPr>
            <w:proofErr w:type="spellStart"/>
            <w:r w:rsidRPr="00B3056F">
              <w:t>boolean</w:t>
            </w:r>
            <w:proofErr w:type="spellEnd"/>
          </w:p>
        </w:tc>
        <w:tc>
          <w:tcPr>
            <w:tcW w:w="2952" w:type="pct"/>
            <w:tcBorders>
              <w:top w:val="single" w:sz="4" w:space="0" w:color="auto"/>
              <w:left w:val="nil"/>
              <w:bottom w:val="single" w:sz="8" w:space="0" w:color="auto"/>
              <w:right w:val="single" w:sz="8" w:space="0" w:color="auto"/>
            </w:tcBorders>
          </w:tcPr>
          <w:p w14:paraId="43E91E5F" w14:textId="77777777" w:rsidR="005B7866" w:rsidRPr="00B3056F" w:rsidRDefault="005B7866" w:rsidP="007F1FAF">
            <w:pPr>
              <w:pStyle w:val="TAL"/>
            </w:pPr>
            <w:r w:rsidRPr="00B3056F">
              <w:rPr>
                <w:rFonts w:cs="Arial"/>
                <w:szCs w:val="18"/>
              </w:rPr>
              <w:t>This flag indicates whether or not the NF has deregistered.</w:t>
            </w:r>
          </w:p>
        </w:tc>
      </w:tr>
      <w:tr w:rsidR="005B7866" w:rsidRPr="00B3056F" w14:paraId="18B7E6AB"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59AFA71" w14:textId="77777777" w:rsidR="005B7866" w:rsidRPr="00B3056F" w:rsidRDefault="005B7866" w:rsidP="007F1FAF">
            <w:pPr>
              <w:pStyle w:val="TAL"/>
            </w:pPr>
            <w:r w:rsidRPr="00B3056F">
              <w:t>E164Number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5868CA7" w14:textId="77777777" w:rsidR="005B7866" w:rsidRPr="00B3056F" w:rsidRDefault="005B7866" w:rsidP="007F1FAF">
            <w:pPr>
              <w:pStyle w:val="TAL"/>
            </w:pPr>
            <w:r w:rsidRPr="00B3056F">
              <w:t>string</w:t>
            </w:r>
          </w:p>
        </w:tc>
        <w:tc>
          <w:tcPr>
            <w:tcW w:w="2952" w:type="pct"/>
            <w:tcBorders>
              <w:top w:val="single" w:sz="4" w:space="0" w:color="auto"/>
              <w:left w:val="nil"/>
              <w:bottom w:val="single" w:sz="8" w:space="0" w:color="auto"/>
              <w:right w:val="single" w:sz="8" w:space="0" w:color="auto"/>
            </w:tcBorders>
          </w:tcPr>
          <w:p w14:paraId="75CEC712" w14:textId="77777777" w:rsidR="005B7866" w:rsidRPr="00B3056F" w:rsidRDefault="005B7866" w:rsidP="007F1FAF">
            <w:pPr>
              <w:pStyle w:val="TAL"/>
              <w:rPr>
                <w:rFonts w:cs="Arial"/>
                <w:szCs w:val="18"/>
              </w:rPr>
            </w:pPr>
            <w:r w:rsidRPr="00B3056F">
              <w:rPr>
                <w:rFonts w:cs="Arial"/>
                <w:szCs w:val="18"/>
              </w:rPr>
              <w:t>see ITU-T Recommendation E.164 [23]</w:t>
            </w:r>
            <w:r w:rsidRPr="00B3056F">
              <w:rPr>
                <w:rFonts w:cs="Arial"/>
                <w:szCs w:val="18"/>
              </w:rPr>
              <w:br/>
              <w:t>pattern: ^[0-9]{1,15}$</w:t>
            </w:r>
          </w:p>
        </w:tc>
      </w:tr>
      <w:tr w:rsidR="005B7866" w:rsidRPr="00B3056F" w14:paraId="462B1B71"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18DB9A" w14:textId="77777777" w:rsidR="005B7866" w:rsidRPr="00B3056F" w:rsidRDefault="005B7866" w:rsidP="007F1FAF">
            <w:pPr>
              <w:pStyle w:val="TAL"/>
            </w:pPr>
            <w:proofErr w:type="spellStart"/>
            <w:r w:rsidRPr="00B3056F">
              <w:t>DualRegistrationFlag</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AD8699" w14:textId="77777777" w:rsidR="005B7866" w:rsidRPr="00B3056F" w:rsidRDefault="005B7866" w:rsidP="007F1FAF">
            <w:pPr>
              <w:pStyle w:val="TAL"/>
            </w:pPr>
            <w:proofErr w:type="spellStart"/>
            <w:r w:rsidRPr="00B3056F">
              <w:t>boolean</w:t>
            </w:r>
            <w:proofErr w:type="spellEnd"/>
          </w:p>
        </w:tc>
        <w:tc>
          <w:tcPr>
            <w:tcW w:w="2952" w:type="pct"/>
            <w:tcBorders>
              <w:top w:val="single" w:sz="4" w:space="0" w:color="auto"/>
              <w:left w:val="nil"/>
              <w:bottom w:val="single" w:sz="8" w:space="0" w:color="auto"/>
              <w:right w:val="single" w:sz="8" w:space="0" w:color="auto"/>
            </w:tcBorders>
          </w:tcPr>
          <w:p w14:paraId="12118BC1" w14:textId="77777777" w:rsidR="005B7866" w:rsidRPr="00B3056F" w:rsidRDefault="005B7866" w:rsidP="007F1FAF">
            <w:pPr>
              <w:pStyle w:val="TAL"/>
              <w:rPr>
                <w:rFonts w:cs="Arial"/>
                <w:szCs w:val="18"/>
              </w:rPr>
            </w:pPr>
            <w:r w:rsidRPr="00B3056F">
              <w:rPr>
                <w:rFonts w:cs="Arial"/>
                <w:szCs w:val="18"/>
              </w:rPr>
              <w:t>Dual Registration Flag</w:t>
            </w:r>
          </w:p>
        </w:tc>
      </w:tr>
    </w:tbl>
    <w:p w14:paraId="7EC89DF5" w14:textId="77777777" w:rsidR="005B7866" w:rsidRPr="00B3056F" w:rsidRDefault="005B7866" w:rsidP="005B7866"/>
    <w:p w14:paraId="7160AD06" w14:textId="77777777" w:rsidR="005B7866" w:rsidRPr="00B3056F" w:rsidRDefault="005B7866" w:rsidP="005B7866">
      <w:pPr>
        <w:pStyle w:val="Heading5"/>
      </w:pPr>
      <w:bookmarkStart w:id="3562" w:name="_Toc11338698"/>
      <w:bookmarkStart w:id="3563" w:name="_Toc27585379"/>
      <w:bookmarkStart w:id="3564" w:name="_Toc36457381"/>
      <w:bookmarkStart w:id="3565" w:name="_Toc45028295"/>
      <w:bookmarkStart w:id="3566" w:name="_Toc45029130"/>
      <w:bookmarkStart w:id="3567" w:name="_Toc67681892"/>
      <w:bookmarkStart w:id="3568" w:name="_Toc74944904"/>
      <w:r w:rsidRPr="00B3056F">
        <w:t>6.2.6.3.3</w:t>
      </w:r>
      <w:r w:rsidRPr="00B3056F">
        <w:tab/>
        <w:t xml:space="preserve">Enumeration: </w:t>
      </w:r>
      <w:proofErr w:type="spellStart"/>
      <w:r w:rsidRPr="00B3056F">
        <w:t>DeregistrationReason</w:t>
      </w:r>
      <w:bookmarkEnd w:id="3562"/>
      <w:bookmarkEnd w:id="3563"/>
      <w:bookmarkEnd w:id="3564"/>
      <w:bookmarkEnd w:id="3565"/>
      <w:bookmarkEnd w:id="3566"/>
      <w:bookmarkEnd w:id="3567"/>
      <w:bookmarkEnd w:id="3568"/>
      <w:proofErr w:type="spellEnd"/>
    </w:p>
    <w:p w14:paraId="24DAA41C" w14:textId="77777777" w:rsidR="005B7866" w:rsidRPr="00B3056F" w:rsidRDefault="005B7866" w:rsidP="005B7866">
      <w:r w:rsidRPr="00B3056F">
        <w:t xml:space="preserve">The enumeration </w:t>
      </w:r>
      <w:proofErr w:type="spellStart"/>
      <w:r w:rsidRPr="00B3056F">
        <w:t>DeregistrationReason</w:t>
      </w:r>
      <w:proofErr w:type="spellEnd"/>
      <w:r w:rsidRPr="00B3056F">
        <w:t xml:space="preserve"> represents the reason for the Deregistration Notification. It shall comply with the provisions defined in table 6.2.6.3.3-1.</w:t>
      </w:r>
    </w:p>
    <w:p w14:paraId="72D6936C" w14:textId="77777777" w:rsidR="005B7866" w:rsidRPr="00B3056F" w:rsidRDefault="005B7866" w:rsidP="005B7866">
      <w:pPr>
        <w:pStyle w:val="TH"/>
      </w:pPr>
      <w:r w:rsidRPr="00B3056F">
        <w:t xml:space="preserve">Table 6.2.6.3.3-1: Enumeration </w:t>
      </w:r>
      <w:proofErr w:type="spellStart"/>
      <w:r w:rsidRPr="00B3056F">
        <w:t>DeregistrationReason</w:t>
      </w:r>
      <w:proofErr w:type="spellEnd"/>
    </w:p>
    <w:tbl>
      <w:tblPr>
        <w:tblW w:w="4650" w:type="pct"/>
        <w:tblCellMar>
          <w:left w:w="0" w:type="dxa"/>
          <w:right w:w="0" w:type="dxa"/>
        </w:tblCellMar>
        <w:tblLook w:val="04A0" w:firstRow="1" w:lastRow="0" w:firstColumn="1" w:lastColumn="0" w:noHBand="0" w:noVBand="1"/>
      </w:tblPr>
      <w:tblGrid>
        <w:gridCol w:w="4966"/>
        <w:gridCol w:w="3982"/>
      </w:tblGrid>
      <w:tr w:rsidR="005B7866" w:rsidRPr="00B3056F" w14:paraId="1DCAD156" w14:textId="77777777" w:rsidTr="007F1FAF">
        <w:tc>
          <w:tcPr>
            <w:tcW w:w="277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E27A7D" w14:textId="77777777" w:rsidR="005B7866" w:rsidRPr="00B3056F" w:rsidRDefault="005B7866" w:rsidP="007F1FAF">
            <w:pPr>
              <w:pStyle w:val="TAH"/>
            </w:pPr>
            <w:r w:rsidRPr="00B3056F">
              <w:t>Enumeration value</w:t>
            </w:r>
          </w:p>
        </w:tc>
        <w:tc>
          <w:tcPr>
            <w:tcW w:w="222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781E8C0" w14:textId="77777777" w:rsidR="005B7866" w:rsidRPr="00B3056F" w:rsidRDefault="005B7866" w:rsidP="007F1FAF">
            <w:pPr>
              <w:pStyle w:val="TAH"/>
            </w:pPr>
            <w:r w:rsidRPr="00B3056F">
              <w:t>Description</w:t>
            </w:r>
          </w:p>
        </w:tc>
      </w:tr>
      <w:tr w:rsidR="005B7866" w:rsidRPr="00B3056F" w14:paraId="3545A096" w14:textId="77777777" w:rsidTr="007F1FAF">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CDA3F1" w14:textId="77777777" w:rsidR="005B7866" w:rsidRPr="00B3056F" w:rsidRDefault="005B7866" w:rsidP="007F1FAF">
            <w:pPr>
              <w:pStyle w:val="TAL"/>
            </w:pPr>
            <w:r w:rsidRPr="00B3056F">
              <w:t>"UE_INITIAL_REGISTRATION"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1703E8" w14:textId="77777777" w:rsidR="005B7866" w:rsidRDefault="005B7866" w:rsidP="007F1FAF">
            <w:pPr>
              <w:pStyle w:val="TAL"/>
            </w:pPr>
            <w:r w:rsidRPr="00844380">
              <w:t xml:space="preserve">When sent by </w:t>
            </w:r>
            <w:r>
              <w:t xml:space="preserve">the HSS; </w:t>
            </w:r>
            <w:r w:rsidRPr="00844380">
              <w:t>indicates that the</w:t>
            </w:r>
            <w:r>
              <w:t xml:space="preserve"> </w:t>
            </w:r>
            <w:r w:rsidRPr="00844380">
              <w:t xml:space="preserve">deregistration towards </w:t>
            </w:r>
            <w:r>
              <w:t xml:space="preserve">the </w:t>
            </w:r>
            <w:r w:rsidRPr="00844380">
              <w:t>UDM is d</w:t>
            </w:r>
            <w:r>
              <w:t>ue to an initial attach in EPS.</w:t>
            </w:r>
          </w:p>
          <w:p w14:paraId="11FDAD55" w14:textId="77777777" w:rsidR="005B7866" w:rsidRDefault="005B7866" w:rsidP="007F1FAF">
            <w:pPr>
              <w:pStyle w:val="TAL"/>
            </w:pPr>
            <w:r w:rsidRPr="00844380">
              <w:t xml:space="preserve">When sent by </w:t>
            </w:r>
            <w:r>
              <w:t xml:space="preserve">the UDM; </w:t>
            </w:r>
            <w:r w:rsidRPr="00844380">
              <w:t>indicates that the deregistration in the old AMF is due to a new AMF serving the UE during an initial registration</w:t>
            </w:r>
          </w:p>
          <w:p w14:paraId="4BEF4562" w14:textId="77777777" w:rsidR="005B7866" w:rsidRPr="00B3056F" w:rsidRDefault="005B7866" w:rsidP="007F1FAF">
            <w:pPr>
              <w:pStyle w:val="TAL"/>
            </w:pPr>
            <w:r>
              <w:t>S</w:t>
            </w:r>
            <w:r w:rsidRPr="00B3056F">
              <w:t>ee 3GPP TS 23.502 [3]</w:t>
            </w:r>
            <w:r>
              <w:t xml:space="preserve"> and 3GPP TS 23.63</w:t>
            </w:r>
            <w:r w:rsidRPr="00B3056F">
              <w:t>2 [3</w:t>
            </w:r>
            <w:r>
              <w:t>2</w:t>
            </w:r>
            <w:r w:rsidRPr="00B3056F">
              <w:t>]</w:t>
            </w:r>
            <w:r>
              <w:t>.</w:t>
            </w:r>
          </w:p>
        </w:tc>
      </w:tr>
      <w:tr w:rsidR="005B7866" w:rsidRPr="00B3056F" w14:paraId="66C6386F" w14:textId="77777777" w:rsidTr="007F1FAF">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E681E" w14:textId="77777777" w:rsidR="005B7866" w:rsidRPr="00B3056F" w:rsidRDefault="005B7866" w:rsidP="007F1FAF">
            <w:pPr>
              <w:pStyle w:val="TAL"/>
            </w:pPr>
            <w:r w:rsidRPr="00B3056F">
              <w:t>"UE_REGISTRATION_AREA_CHANGE"</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5D27A1" w14:textId="77777777" w:rsidR="005B7866" w:rsidRPr="00B3056F" w:rsidRDefault="005B7866" w:rsidP="007F1FAF">
            <w:pPr>
              <w:pStyle w:val="TAL"/>
            </w:pPr>
            <w:r w:rsidRPr="00B3056F">
              <w:t>see 3GPP TS 23.502 [3]</w:t>
            </w:r>
          </w:p>
        </w:tc>
      </w:tr>
      <w:tr w:rsidR="005B7866" w:rsidRPr="00B3056F" w14:paraId="227579F3" w14:textId="77777777" w:rsidTr="007F1FAF">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6FD835" w14:textId="77777777" w:rsidR="005B7866" w:rsidRPr="00B3056F" w:rsidRDefault="005B7866" w:rsidP="007F1FAF">
            <w:pPr>
              <w:pStyle w:val="TAL"/>
            </w:pPr>
            <w:r w:rsidRPr="00B3056F">
              <w:t>"SUBSCRIPTION_WITHDRAWN"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C659F3" w14:textId="77777777" w:rsidR="005B7866" w:rsidRPr="00B3056F" w:rsidRDefault="005B7866" w:rsidP="007F1FAF">
            <w:pPr>
              <w:pStyle w:val="TAL"/>
            </w:pPr>
            <w:r w:rsidRPr="00B3056F">
              <w:t>see 3GPP TS 23.502 [3]</w:t>
            </w:r>
          </w:p>
        </w:tc>
      </w:tr>
      <w:tr w:rsidR="005B7866" w:rsidRPr="00B3056F" w14:paraId="21D054D6" w14:textId="77777777" w:rsidTr="007F1FAF">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D41B60" w14:textId="77777777" w:rsidR="005B7866" w:rsidRPr="00B3056F" w:rsidRDefault="005B7866" w:rsidP="007F1FAF">
            <w:pPr>
              <w:pStyle w:val="TAL"/>
            </w:pPr>
            <w:r w:rsidRPr="00B3056F">
              <w:t>"5GS_TO_EPS_MOBILITY"</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AD8E9" w14:textId="77777777" w:rsidR="005B7866" w:rsidRPr="00B3056F" w:rsidRDefault="005B7866" w:rsidP="007F1FAF">
            <w:pPr>
              <w:pStyle w:val="TAL"/>
            </w:pPr>
            <w:r w:rsidRPr="00B3056F">
              <w:t>see 3GPP TS 23.502 [3]</w:t>
            </w:r>
            <w:r>
              <w:t xml:space="preserve"> and 3GPP TS 23.63</w:t>
            </w:r>
            <w:r w:rsidRPr="00B3056F">
              <w:t>2 [3</w:t>
            </w:r>
            <w:r>
              <w:t>2</w:t>
            </w:r>
            <w:r w:rsidRPr="00B3056F">
              <w:t>]</w:t>
            </w:r>
            <w:r>
              <w:t>.</w:t>
            </w:r>
          </w:p>
        </w:tc>
      </w:tr>
      <w:tr w:rsidR="005B7866" w:rsidRPr="00B3056F" w14:paraId="08951BED" w14:textId="77777777" w:rsidTr="007F1FAF">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5368B0" w14:textId="77777777" w:rsidR="005B7866" w:rsidRPr="00B3056F" w:rsidRDefault="005B7866" w:rsidP="007F1FAF">
            <w:pPr>
              <w:pStyle w:val="TAL"/>
            </w:pPr>
            <w:r w:rsidRPr="00B3056F">
              <w:t>"5GS_TO_EPS_MOBILITY_UE_INITIAL_REGISTRATION"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E404B3" w14:textId="77777777" w:rsidR="005B7866" w:rsidRPr="00B3056F" w:rsidRDefault="005B7866" w:rsidP="007F1FAF">
            <w:pPr>
              <w:pStyle w:val="TAL"/>
            </w:pPr>
            <w:r w:rsidRPr="00844380">
              <w:t xml:space="preserve">This value shall only be sent by </w:t>
            </w:r>
            <w:r>
              <w:t>the UDM.</w:t>
            </w:r>
            <w:r w:rsidRPr="00844380">
              <w:t xml:space="preserve"> </w:t>
            </w:r>
            <w:r>
              <w:t>I</w:t>
            </w:r>
            <w:r w:rsidRPr="00844380">
              <w:t>t indicates that the deregistration in AMF is due to an initial attach in EPS</w:t>
            </w:r>
            <w:r>
              <w:t>, S</w:t>
            </w:r>
            <w:r w:rsidRPr="00B3056F">
              <w:t>ee 3GPP TS 23.502 [3]</w:t>
            </w:r>
            <w:r>
              <w:t xml:space="preserve"> and 3GPP TS 23.63</w:t>
            </w:r>
            <w:r w:rsidRPr="00B3056F">
              <w:t>2 [3</w:t>
            </w:r>
            <w:r>
              <w:t>2</w:t>
            </w:r>
            <w:r w:rsidRPr="00B3056F">
              <w:t>]</w:t>
            </w:r>
            <w:r>
              <w:t>.</w:t>
            </w:r>
          </w:p>
        </w:tc>
      </w:tr>
      <w:tr w:rsidR="005B7866" w:rsidRPr="00B3056F" w14:paraId="2811A28E" w14:textId="77777777" w:rsidTr="007F1FAF">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CFEDB" w14:textId="77777777" w:rsidR="005B7866" w:rsidRPr="00B3056F" w:rsidRDefault="005B7866" w:rsidP="007F1FAF">
            <w:pPr>
              <w:pStyle w:val="TAL"/>
            </w:pPr>
            <w:r w:rsidRPr="00B3056F">
              <w:t>"REREGISTRATION_REQUIRED"</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A9F466" w14:textId="77777777" w:rsidR="005B7866" w:rsidRPr="00B3056F" w:rsidRDefault="005B7866" w:rsidP="007F1FAF">
            <w:pPr>
              <w:pStyle w:val="TAL"/>
            </w:pPr>
            <w:r w:rsidRPr="00B3056F">
              <w:t>see 3GPP TS 23.502 [3]</w:t>
            </w:r>
          </w:p>
        </w:tc>
      </w:tr>
      <w:tr w:rsidR="005B7866" w:rsidRPr="00B3056F" w14:paraId="6D1413BB" w14:textId="77777777" w:rsidTr="007F1FAF">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95EF96" w14:textId="77777777" w:rsidR="005B7866" w:rsidRPr="00B3056F" w:rsidRDefault="005B7866" w:rsidP="007F1FAF">
            <w:pPr>
              <w:pStyle w:val="TAL"/>
            </w:pPr>
            <w:r w:rsidRPr="00B3056F">
              <w:rPr>
                <w:rFonts w:hint="eastAsia"/>
              </w:rPr>
              <w:t>"</w:t>
            </w:r>
            <w:r w:rsidRPr="00B3056F">
              <w:t>SMF_CONTEXT_TRANSFERRED</w:t>
            </w:r>
            <w:r w:rsidRPr="00B3056F">
              <w:rPr>
                <w:rFonts w:hint="eastAsia"/>
              </w:rPr>
              <w:t>"</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152AB4" w14:textId="77777777" w:rsidR="005B7866" w:rsidRPr="00B3056F" w:rsidRDefault="005B7866" w:rsidP="007F1FAF">
            <w:pPr>
              <w:pStyle w:val="TAL"/>
            </w:pPr>
            <w:r w:rsidRPr="00B3056F">
              <w:t>see 3GPP TS 23.502 [3]</w:t>
            </w:r>
          </w:p>
        </w:tc>
      </w:tr>
    </w:tbl>
    <w:p w14:paraId="3645CCB1" w14:textId="77777777" w:rsidR="005B7866" w:rsidRPr="00B3056F" w:rsidRDefault="005B7866" w:rsidP="005B7866">
      <w:pPr>
        <w:rPr>
          <w:lang w:val="en-US"/>
        </w:rPr>
      </w:pPr>
    </w:p>
    <w:p w14:paraId="2ECA8189" w14:textId="77777777" w:rsidR="005B7866" w:rsidRPr="00B3056F" w:rsidRDefault="005B7866" w:rsidP="005B7866">
      <w:pPr>
        <w:pStyle w:val="Heading5"/>
      </w:pPr>
      <w:bookmarkStart w:id="3569" w:name="_Toc11338699"/>
      <w:bookmarkStart w:id="3570" w:name="_Toc27585380"/>
      <w:bookmarkStart w:id="3571" w:name="_Toc36457382"/>
      <w:bookmarkStart w:id="3572" w:name="_Toc45028296"/>
      <w:bookmarkStart w:id="3573" w:name="_Toc45029131"/>
      <w:bookmarkStart w:id="3574" w:name="_Toc67681893"/>
      <w:bookmarkStart w:id="3575" w:name="_Toc74944905"/>
      <w:r w:rsidRPr="00B3056F">
        <w:t>6.2.6.3.4</w:t>
      </w:r>
      <w:r w:rsidRPr="00B3056F">
        <w:tab/>
        <w:t xml:space="preserve">Enumeration: </w:t>
      </w:r>
      <w:proofErr w:type="spellStart"/>
      <w:r w:rsidRPr="00B3056F">
        <w:t>ImsVoPs</w:t>
      </w:r>
      <w:bookmarkEnd w:id="3569"/>
      <w:bookmarkEnd w:id="3570"/>
      <w:bookmarkEnd w:id="3571"/>
      <w:bookmarkEnd w:id="3572"/>
      <w:bookmarkEnd w:id="3573"/>
      <w:bookmarkEnd w:id="3574"/>
      <w:bookmarkEnd w:id="3575"/>
      <w:proofErr w:type="spellEnd"/>
    </w:p>
    <w:p w14:paraId="29D83971" w14:textId="77777777" w:rsidR="005B7866" w:rsidRPr="00B3056F" w:rsidRDefault="005B7866" w:rsidP="005B7866">
      <w:r w:rsidRPr="00B3056F">
        <w:t xml:space="preserve">The enumeration </w:t>
      </w:r>
      <w:proofErr w:type="spellStart"/>
      <w:r w:rsidRPr="00B3056F">
        <w:t>ImsVoPs</w:t>
      </w:r>
      <w:proofErr w:type="spellEnd"/>
      <w:r w:rsidRPr="00B3056F">
        <w:t xml:space="preserve"> represents information indicating homogeneity of IMS Voice over PS Sessions support for the UE. It shall comply with the provisions defined in table 6.2.6.3.4-1.</w:t>
      </w:r>
    </w:p>
    <w:p w14:paraId="67206144" w14:textId="77777777" w:rsidR="005B7866" w:rsidRPr="00B3056F" w:rsidRDefault="005B7866" w:rsidP="005B7866">
      <w:pPr>
        <w:pStyle w:val="TH"/>
      </w:pPr>
      <w:r w:rsidRPr="00B3056F">
        <w:t xml:space="preserve">Table 6.2.6.3.4-1: Enumeration </w:t>
      </w:r>
      <w:proofErr w:type="spellStart"/>
      <w:r w:rsidRPr="00B3056F">
        <w:t>ImsVoPs</w:t>
      </w:r>
      <w:proofErr w:type="spellEnd"/>
    </w:p>
    <w:tbl>
      <w:tblPr>
        <w:tblW w:w="4650" w:type="pct"/>
        <w:tblCellMar>
          <w:left w:w="0" w:type="dxa"/>
          <w:right w:w="0" w:type="dxa"/>
        </w:tblCellMar>
        <w:tblLook w:val="04A0" w:firstRow="1" w:lastRow="0" w:firstColumn="1" w:lastColumn="0" w:noHBand="0" w:noVBand="1"/>
      </w:tblPr>
      <w:tblGrid>
        <w:gridCol w:w="3725"/>
        <w:gridCol w:w="5223"/>
      </w:tblGrid>
      <w:tr w:rsidR="005B7866" w:rsidRPr="00B3056F" w14:paraId="43362399"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056E7" w14:textId="77777777" w:rsidR="005B7866" w:rsidRPr="00B3056F" w:rsidRDefault="005B7866" w:rsidP="007F1FAF">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F52B6A9" w14:textId="77777777" w:rsidR="005B7866" w:rsidRPr="00B3056F" w:rsidRDefault="005B7866" w:rsidP="007F1FAF">
            <w:pPr>
              <w:pStyle w:val="TAH"/>
            </w:pPr>
            <w:r w:rsidRPr="00B3056F">
              <w:t>Description</w:t>
            </w:r>
          </w:p>
        </w:tc>
      </w:tr>
      <w:tr w:rsidR="005B7866" w:rsidRPr="00B3056F" w14:paraId="12C5D883"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072E3" w14:textId="77777777" w:rsidR="005B7866" w:rsidRPr="00B3056F" w:rsidRDefault="005B7866" w:rsidP="007F1FAF">
            <w:pPr>
              <w:pStyle w:val="TAL"/>
            </w:pPr>
            <w:r w:rsidRPr="00B3056F">
              <w:t>"HOMOGENEOUS_SUPPORT"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441AD3" w14:textId="77777777" w:rsidR="005B7866" w:rsidRPr="00B3056F" w:rsidRDefault="005B7866" w:rsidP="007F1FAF">
            <w:pPr>
              <w:pStyle w:val="TAL"/>
            </w:pPr>
            <w:r w:rsidRPr="00B3056F">
              <w:rPr>
                <w:rFonts w:eastAsia="Malgun Gothic"/>
              </w:rPr>
              <w:t>"IMS Voice over PS Sessions" is homogeneously supported in all TAs in the serving AMF.</w:t>
            </w:r>
          </w:p>
        </w:tc>
      </w:tr>
      <w:tr w:rsidR="005B7866" w:rsidRPr="00B3056F" w14:paraId="698C0F65"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0FD47C" w14:textId="77777777" w:rsidR="005B7866" w:rsidRPr="00B3056F" w:rsidRDefault="005B7866" w:rsidP="007F1FAF">
            <w:pPr>
              <w:pStyle w:val="TAL"/>
            </w:pPr>
            <w:r w:rsidRPr="00B3056F">
              <w:t>"HOMOGENEOUS_NON_SUPPORT"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76A0C" w14:textId="77777777" w:rsidR="005B7866" w:rsidRPr="00B3056F" w:rsidRDefault="005B7866" w:rsidP="007F1FAF">
            <w:pPr>
              <w:pStyle w:val="TAL"/>
            </w:pPr>
            <w:r w:rsidRPr="00B3056F">
              <w:rPr>
                <w:rFonts w:eastAsia="Malgun Gothic"/>
              </w:rPr>
              <w:t>"IMS Voice over PS Sessions" is homogeneously not supported in all TAs in the serving AMF.</w:t>
            </w:r>
          </w:p>
        </w:tc>
      </w:tr>
      <w:tr w:rsidR="005B7866" w:rsidRPr="00B3056F" w14:paraId="27AF297B"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378902" w14:textId="77777777" w:rsidR="005B7866" w:rsidRPr="00B3056F" w:rsidRDefault="005B7866" w:rsidP="007F1FAF">
            <w:pPr>
              <w:pStyle w:val="TAL"/>
            </w:pPr>
            <w:r w:rsidRPr="00B3056F">
              <w:t>"NON_HOMOGENEOUS_OR_UNKNOWN"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8FDA1C" w14:textId="77777777" w:rsidR="005B7866" w:rsidRPr="00B3056F" w:rsidRDefault="005B7866" w:rsidP="007F1FAF">
            <w:pPr>
              <w:pStyle w:val="TAL"/>
            </w:pPr>
            <w:r w:rsidRPr="00B3056F">
              <w:rPr>
                <w:rFonts w:eastAsia="Malgun Gothic"/>
              </w:rPr>
              <w:t>"IMS Voice over PS Sessions" is not homogeneously supported in all TAs in the serving AMF, or its support is unknown.</w:t>
            </w:r>
          </w:p>
        </w:tc>
      </w:tr>
    </w:tbl>
    <w:p w14:paraId="05D72E33" w14:textId="77777777" w:rsidR="005B7866" w:rsidRPr="00B3056F" w:rsidRDefault="005B7866" w:rsidP="005B7866"/>
    <w:p w14:paraId="2B141E30" w14:textId="77777777" w:rsidR="005B7866" w:rsidRPr="00B3056F" w:rsidRDefault="005B7866" w:rsidP="005B7866">
      <w:pPr>
        <w:pStyle w:val="Heading5"/>
      </w:pPr>
      <w:bookmarkStart w:id="3576" w:name="_Toc27585381"/>
      <w:bookmarkStart w:id="3577" w:name="_Toc36457383"/>
      <w:bookmarkStart w:id="3578" w:name="_Toc45028297"/>
      <w:bookmarkStart w:id="3579" w:name="_Toc45029132"/>
      <w:bookmarkStart w:id="3580" w:name="_Toc67681894"/>
      <w:bookmarkStart w:id="3581" w:name="_Toc11338700"/>
      <w:bookmarkStart w:id="3582" w:name="_Toc74944906"/>
      <w:r w:rsidRPr="00B3056F">
        <w:t>6.2.6.3.5</w:t>
      </w:r>
      <w:r w:rsidRPr="00B3056F">
        <w:tab/>
        <w:t xml:space="preserve">Enumeration: </w:t>
      </w:r>
      <w:proofErr w:type="spellStart"/>
      <w:r w:rsidRPr="00B3056F">
        <w:rPr>
          <w:lang w:eastAsia="zh-CN"/>
        </w:rPr>
        <w:t>RegistrationReason</w:t>
      </w:r>
      <w:bookmarkEnd w:id="3576"/>
      <w:bookmarkEnd w:id="3577"/>
      <w:bookmarkEnd w:id="3578"/>
      <w:bookmarkEnd w:id="3579"/>
      <w:bookmarkEnd w:id="3580"/>
      <w:bookmarkEnd w:id="3582"/>
      <w:proofErr w:type="spellEnd"/>
    </w:p>
    <w:p w14:paraId="3DD6F21A" w14:textId="77777777" w:rsidR="005B7866" w:rsidRPr="00B3056F" w:rsidRDefault="005B7866" w:rsidP="005B7866">
      <w:r w:rsidRPr="00B3056F">
        <w:t xml:space="preserve">The enumeration </w:t>
      </w:r>
      <w:proofErr w:type="spellStart"/>
      <w:r w:rsidRPr="00B3056F">
        <w:rPr>
          <w:lang w:eastAsia="zh-CN"/>
        </w:rPr>
        <w:t>RegistrationCause</w:t>
      </w:r>
      <w:proofErr w:type="spellEnd"/>
      <w:r w:rsidRPr="00B3056F">
        <w:t xml:space="preserve"> represents the reason for the NF Registration. It shall comply with the provisions defined in table 6.2.6.3.5-1.</w:t>
      </w:r>
    </w:p>
    <w:p w14:paraId="7A12A10A" w14:textId="77777777" w:rsidR="005B7866" w:rsidRPr="00B3056F" w:rsidRDefault="005B7866" w:rsidP="005B7866">
      <w:pPr>
        <w:pStyle w:val="TH"/>
      </w:pPr>
      <w:r w:rsidRPr="00B3056F">
        <w:lastRenderedPageBreak/>
        <w:t xml:space="preserve">Table 6.2.6.3.5-1: Enumeration </w:t>
      </w:r>
      <w:proofErr w:type="spellStart"/>
      <w:r w:rsidRPr="00B3056F">
        <w:rPr>
          <w:lang w:eastAsia="zh-CN"/>
        </w:rPr>
        <w:t>RegistrationReason</w:t>
      </w:r>
      <w:proofErr w:type="spellEnd"/>
    </w:p>
    <w:tbl>
      <w:tblPr>
        <w:tblW w:w="4650" w:type="pct"/>
        <w:tblCellMar>
          <w:left w:w="0" w:type="dxa"/>
          <w:right w:w="0" w:type="dxa"/>
        </w:tblCellMar>
        <w:tblLook w:val="04A0" w:firstRow="1" w:lastRow="0" w:firstColumn="1" w:lastColumn="0" w:noHBand="0" w:noVBand="1"/>
      </w:tblPr>
      <w:tblGrid>
        <w:gridCol w:w="4968"/>
        <w:gridCol w:w="3980"/>
      </w:tblGrid>
      <w:tr w:rsidR="005B7866" w:rsidRPr="00B3056F" w14:paraId="552C1BB8" w14:textId="77777777" w:rsidTr="007F1FAF">
        <w:tc>
          <w:tcPr>
            <w:tcW w:w="277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B8F56B" w14:textId="77777777" w:rsidR="005B7866" w:rsidRPr="00B3056F" w:rsidRDefault="005B7866" w:rsidP="007F1FAF">
            <w:pPr>
              <w:pStyle w:val="TAH"/>
            </w:pPr>
            <w:r w:rsidRPr="00B3056F">
              <w:t>Enumeration value</w:t>
            </w:r>
          </w:p>
        </w:tc>
        <w:tc>
          <w:tcPr>
            <w:tcW w:w="222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ABDC37" w14:textId="77777777" w:rsidR="005B7866" w:rsidRPr="00B3056F" w:rsidRDefault="005B7866" w:rsidP="007F1FAF">
            <w:pPr>
              <w:pStyle w:val="TAH"/>
            </w:pPr>
            <w:r w:rsidRPr="00B3056F">
              <w:t>Description</w:t>
            </w:r>
          </w:p>
        </w:tc>
      </w:tr>
      <w:tr w:rsidR="005B7866" w:rsidRPr="00B3056F" w14:paraId="7D334F61" w14:textId="77777777" w:rsidTr="007F1FAF">
        <w:tc>
          <w:tcPr>
            <w:tcW w:w="277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057B5" w14:textId="77777777" w:rsidR="005B7866" w:rsidRPr="00B3056F" w:rsidRDefault="005B7866" w:rsidP="007F1FAF">
            <w:pPr>
              <w:pStyle w:val="TAL"/>
            </w:pPr>
            <w:r w:rsidRPr="00B3056F">
              <w:t>"</w:t>
            </w:r>
            <w:r w:rsidRPr="00B3056F">
              <w:rPr>
                <w:lang w:eastAsia="zh-CN"/>
              </w:rPr>
              <w:t>SMF_CONTEXT_TRANSFERRED</w:t>
            </w:r>
            <w:r w:rsidRPr="00B3056F">
              <w:t>"</w:t>
            </w:r>
          </w:p>
        </w:tc>
        <w:tc>
          <w:tcPr>
            <w:tcW w:w="222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189E2" w14:textId="77777777" w:rsidR="005B7866" w:rsidRPr="00B3056F" w:rsidRDefault="005B7866" w:rsidP="007F1FAF">
            <w:pPr>
              <w:pStyle w:val="TAL"/>
              <w:rPr>
                <w:lang w:eastAsia="zh-CN"/>
              </w:rPr>
            </w:pPr>
            <w:r w:rsidRPr="00B3056F">
              <w:rPr>
                <w:rFonts w:hint="eastAsia"/>
                <w:lang w:eastAsia="zh-CN"/>
              </w:rPr>
              <w:t>S</w:t>
            </w:r>
            <w:r w:rsidRPr="00B3056F">
              <w:rPr>
                <w:lang w:eastAsia="zh-CN"/>
              </w:rPr>
              <w:t>MF transferred</w:t>
            </w:r>
          </w:p>
        </w:tc>
      </w:tr>
    </w:tbl>
    <w:p w14:paraId="347949DB" w14:textId="77777777" w:rsidR="005B7866" w:rsidRPr="00B3056F" w:rsidRDefault="005B7866" w:rsidP="005B7866">
      <w:pPr>
        <w:rPr>
          <w:noProof/>
        </w:rPr>
      </w:pPr>
    </w:p>
    <w:p w14:paraId="2C1315BA" w14:textId="77777777" w:rsidR="005B7866" w:rsidRPr="006A7EE2" w:rsidRDefault="005B7866" w:rsidP="005B7866">
      <w:pPr>
        <w:pStyle w:val="Heading5"/>
      </w:pPr>
      <w:bookmarkStart w:id="3583" w:name="_Toc45028298"/>
      <w:bookmarkStart w:id="3584" w:name="_Toc45029133"/>
      <w:bookmarkStart w:id="3585" w:name="_Toc67681895"/>
      <w:bookmarkStart w:id="3586" w:name="_Toc27585382"/>
      <w:bookmarkStart w:id="3587" w:name="_Toc36457384"/>
      <w:bookmarkStart w:id="3588" w:name="_Toc74944907"/>
      <w:r w:rsidRPr="006A7EE2">
        <w:t>6.</w:t>
      </w:r>
      <w:r>
        <w:t>2</w:t>
      </w:r>
      <w:r w:rsidRPr="006A7EE2">
        <w:t>.6.3.</w:t>
      </w:r>
      <w:r>
        <w:t>6</w:t>
      </w:r>
      <w:r w:rsidRPr="006A7EE2">
        <w:tab/>
        <w:t xml:space="preserve">Enumeration: </w:t>
      </w:r>
      <w:proofErr w:type="spellStart"/>
      <w:r>
        <w:t>Registration</w:t>
      </w:r>
      <w:r w:rsidRPr="006A7EE2">
        <w:t>DataSetName</w:t>
      </w:r>
      <w:bookmarkEnd w:id="3583"/>
      <w:bookmarkEnd w:id="3584"/>
      <w:bookmarkEnd w:id="3585"/>
      <w:bookmarkEnd w:id="3588"/>
      <w:proofErr w:type="spellEnd"/>
    </w:p>
    <w:p w14:paraId="733538C4" w14:textId="77777777" w:rsidR="005B7866" w:rsidRPr="006A7EE2" w:rsidRDefault="005B7866" w:rsidP="005B7866">
      <w:pPr>
        <w:pStyle w:val="TH"/>
      </w:pPr>
      <w:r w:rsidRPr="006A7EE2">
        <w:t>Table 6.</w:t>
      </w:r>
      <w:r>
        <w:t>2</w:t>
      </w:r>
      <w:r w:rsidRPr="006A7EE2">
        <w:t>.6.3.</w:t>
      </w:r>
      <w:r>
        <w:t>6</w:t>
      </w:r>
      <w:r w:rsidRPr="006A7EE2">
        <w:t xml:space="preserve">-1: Enumeration </w:t>
      </w:r>
      <w:proofErr w:type="spellStart"/>
      <w:r>
        <w:t>Registration</w:t>
      </w:r>
      <w:r w:rsidRPr="006A7EE2">
        <w:t>DataSetName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5B7866" w:rsidRPr="006A7EE2" w14:paraId="6C8F3C7A"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CF99E2" w14:textId="77777777" w:rsidR="005B7866" w:rsidRPr="006A7EE2" w:rsidRDefault="005B7866" w:rsidP="007F1FAF">
            <w:pPr>
              <w:pStyle w:val="TAH"/>
            </w:pPr>
            <w:r w:rsidRPr="006A7EE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4F557B" w14:textId="77777777" w:rsidR="005B7866" w:rsidRPr="006A7EE2" w:rsidRDefault="005B7866" w:rsidP="007F1FAF">
            <w:pPr>
              <w:pStyle w:val="TAH"/>
            </w:pPr>
            <w:r w:rsidRPr="006A7EE2">
              <w:t>Description</w:t>
            </w:r>
          </w:p>
        </w:tc>
      </w:tr>
      <w:tr w:rsidR="005B7866" w:rsidRPr="006A7EE2" w14:paraId="1149DE6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100AA2" w14:textId="77777777" w:rsidR="005B7866" w:rsidRPr="006A7EE2" w:rsidRDefault="005B7866" w:rsidP="007F1FAF">
            <w:pPr>
              <w:pStyle w:val="TAL"/>
            </w:pPr>
            <w:r w:rsidRPr="006A7EE2">
              <w:t>"</w:t>
            </w:r>
            <w:r>
              <w:t>AMF_3GPP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4BB7F" w14:textId="77777777" w:rsidR="005B7866" w:rsidRPr="006A7EE2" w:rsidRDefault="005B7866" w:rsidP="007F1FAF">
            <w:pPr>
              <w:pStyle w:val="TAL"/>
            </w:pPr>
            <w:r>
              <w:t>AMF 3GPP Access Registration</w:t>
            </w:r>
          </w:p>
        </w:tc>
      </w:tr>
      <w:tr w:rsidR="005B7866" w:rsidRPr="006A7EE2" w14:paraId="1C4BB4C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E56157" w14:textId="77777777" w:rsidR="005B7866" w:rsidRPr="006A7EE2" w:rsidRDefault="005B7866" w:rsidP="007F1FAF">
            <w:pPr>
              <w:pStyle w:val="TAL"/>
            </w:pPr>
            <w:r w:rsidRPr="006A7EE2">
              <w:t>"</w:t>
            </w:r>
            <w:r>
              <w:t>A</w:t>
            </w:r>
            <w:r w:rsidRPr="006A7EE2">
              <w:t>MF_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D43D97" w14:textId="77777777" w:rsidR="005B7866" w:rsidRPr="006A7EE2" w:rsidRDefault="005B7866" w:rsidP="007F1FAF">
            <w:pPr>
              <w:pStyle w:val="TAL"/>
            </w:pPr>
            <w:r>
              <w:t>AMF Non 3GPP Access Registration</w:t>
            </w:r>
          </w:p>
        </w:tc>
      </w:tr>
      <w:tr w:rsidR="005B7866" w:rsidRPr="006A7EE2" w14:paraId="2F37EC4F"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6317DA" w14:textId="77777777" w:rsidR="005B7866" w:rsidRPr="006A7EE2" w:rsidRDefault="005B7866" w:rsidP="007F1FAF">
            <w:pPr>
              <w:pStyle w:val="TAL"/>
            </w:pPr>
            <w:r w:rsidRPr="006A7EE2">
              <w:t>"</w:t>
            </w:r>
            <w:r>
              <w:t>SMF</w:t>
            </w:r>
            <w:r w:rsidRPr="006A7EE2">
              <w:t>_</w:t>
            </w:r>
            <w:r>
              <w:t>PDU_SESSIONS</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6CCB4" w14:textId="77777777" w:rsidR="005B7866" w:rsidRPr="006A7EE2" w:rsidRDefault="005B7866" w:rsidP="007F1FAF">
            <w:pPr>
              <w:pStyle w:val="TAL"/>
            </w:pPr>
            <w:r>
              <w:t>SMF PDU Session Registration</w:t>
            </w:r>
          </w:p>
        </w:tc>
      </w:tr>
      <w:tr w:rsidR="005B7866" w:rsidRPr="006A7EE2" w14:paraId="662BC7D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16127" w14:textId="77777777" w:rsidR="005B7866" w:rsidRPr="006A7EE2" w:rsidRDefault="005B7866" w:rsidP="007F1FAF">
            <w:pPr>
              <w:pStyle w:val="TAL"/>
            </w:pPr>
            <w:r w:rsidRPr="006A7EE2">
              <w:t>"SMSF</w:t>
            </w:r>
            <w:r>
              <w:t>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A8CF77" w14:textId="77777777" w:rsidR="005B7866" w:rsidRPr="006A7EE2" w:rsidRDefault="005B7866" w:rsidP="007F1FAF">
            <w:pPr>
              <w:pStyle w:val="TAL"/>
            </w:pPr>
            <w:r>
              <w:t>SMSF 3GPP Access Registration</w:t>
            </w:r>
          </w:p>
        </w:tc>
      </w:tr>
      <w:tr w:rsidR="005B7866" w:rsidRPr="006A7EE2" w14:paraId="48270EFC"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E8B7A" w14:textId="77777777" w:rsidR="005B7866" w:rsidRPr="006A7EE2" w:rsidRDefault="005B7866" w:rsidP="007F1FAF">
            <w:pPr>
              <w:pStyle w:val="TAL"/>
            </w:pPr>
            <w:r w:rsidRPr="006A7EE2">
              <w:t>"SMS</w:t>
            </w:r>
            <w:r>
              <w:t>F</w:t>
            </w:r>
            <w:r w:rsidRPr="006A7EE2">
              <w:t>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599147" w14:textId="77777777" w:rsidR="005B7866" w:rsidRPr="006A7EE2" w:rsidRDefault="005B7866" w:rsidP="007F1FAF">
            <w:pPr>
              <w:pStyle w:val="TAL"/>
            </w:pPr>
            <w:r>
              <w:t>SMSF Non 3GPP Access Registration</w:t>
            </w:r>
          </w:p>
        </w:tc>
      </w:tr>
    </w:tbl>
    <w:p w14:paraId="1D76AA3F" w14:textId="77777777" w:rsidR="005B7866" w:rsidRPr="006A7EE2" w:rsidRDefault="005B7866" w:rsidP="005B7866">
      <w:pPr>
        <w:rPr>
          <w:lang w:val="en-US"/>
        </w:rPr>
      </w:pPr>
    </w:p>
    <w:p w14:paraId="6C6DFE69" w14:textId="77777777" w:rsidR="005B7866" w:rsidRPr="006A7EE2" w:rsidRDefault="005B7866" w:rsidP="005B7866">
      <w:pPr>
        <w:pStyle w:val="NO"/>
        <w:rPr>
          <w:lang w:val="en-US"/>
        </w:rPr>
      </w:pPr>
      <w:r w:rsidRPr="006A7EE2">
        <w:rPr>
          <w:lang w:val="en-US"/>
        </w:rPr>
        <w:t>Note:</w:t>
      </w:r>
      <w:r w:rsidRPr="006A7EE2">
        <w:rPr>
          <w:lang w:val="en-US"/>
        </w:rPr>
        <w:tab/>
        <w:t>The current naming conventions for Enumerations (uppercase with underscore), when their intended usage is for query parameters is not consistent with the naming conventions for URI components (lowercase with hyphen).</w:t>
      </w:r>
    </w:p>
    <w:p w14:paraId="4A25ECC4" w14:textId="70E6D8F7" w:rsidR="00A43E80" w:rsidRPr="006A7EE2" w:rsidRDefault="00A43E80" w:rsidP="00A43E80">
      <w:pPr>
        <w:pStyle w:val="Heading5"/>
      </w:pPr>
      <w:bookmarkStart w:id="3589" w:name="_Toc74944908"/>
      <w:r w:rsidRPr="006A7EE2">
        <w:t>6.</w:t>
      </w:r>
      <w:r>
        <w:t>2</w:t>
      </w:r>
      <w:r w:rsidRPr="006A7EE2">
        <w:t>.6.3.</w:t>
      </w:r>
      <w:r w:rsidR="00544E0B">
        <w:t>7</w:t>
      </w:r>
      <w:r w:rsidRPr="006A7EE2">
        <w:tab/>
        <w:t xml:space="preserve">Enumeration: </w:t>
      </w:r>
      <w:proofErr w:type="spellStart"/>
      <w:r>
        <w:t>UeReachableIndication</w:t>
      </w:r>
      <w:bookmarkEnd w:id="3589"/>
      <w:proofErr w:type="spellEnd"/>
    </w:p>
    <w:p w14:paraId="2BF907DA" w14:textId="77777777" w:rsidR="00A43E80" w:rsidRPr="006A7EE2" w:rsidRDefault="00A43E80" w:rsidP="00A43E80">
      <w:pPr>
        <w:pStyle w:val="TH"/>
      </w:pPr>
      <w:r w:rsidRPr="006A7EE2">
        <w:t>Table 6.</w:t>
      </w:r>
      <w:r>
        <w:t>2</w:t>
      </w:r>
      <w:r w:rsidRPr="006A7EE2">
        <w:t>.6.3.</w:t>
      </w:r>
      <w:r>
        <w:t>6</w:t>
      </w:r>
      <w:r w:rsidRPr="006A7EE2">
        <w:t xml:space="preserve">-1: Enumeration </w:t>
      </w:r>
      <w:proofErr w:type="spellStart"/>
      <w:r>
        <w:t>UeReachableIndication</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A43E80" w:rsidRPr="006A7EE2" w14:paraId="695E3FB5" w14:textId="77777777" w:rsidTr="001159C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BAEF836" w14:textId="77777777" w:rsidR="00A43E80" w:rsidRPr="006A7EE2" w:rsidRDefault="00A43E80" w:rsidP="001159CA">
            <w:pPr>
              <w:pStyle w:val="TAH"/>
            </w:pPr>
            <w:r w:rsidRPr="006A7EE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74E411" w14:textId="77777777" w:rsidR="00A43E80" w:rsidRPr="006A7EE2" w:rsidRDefault="00A43E80" w:rsidP="001159CA">
            <w:pPr>
              <w:pStyle w:val="TAH"/>
            </w:pPr>
            <w:r w:rsidRPr="006A7EE2">
              <w:t>Description</w:t>
            </w:r>
          </w:p>
        </w:tc>
      </w:tr>
      <w:tr w:rsidR="00A43E80" w:rsidRPr="006A7EE2" w14:paraId="7E4B4D16" w14:textId="77777777" w:rsidTr="001159C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BEF34B" w14:textId="77777777" w:rsidR="00A43E80" w:rsidRPr="006A7EE2" w:rsidRDefault="00A43E80" w:rsidP="001159CA">
            <w:pPr>
              <w:pStyle w:val="TAL"/>
            </w:pPr>
            <w:r>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887DB5" w14:textId="77777777" w:rsidR="00A43E80" w:rsidRPr="006A7EE2" w:rsidRDefault="00A43E80" w:rsidP="001159CA">
            <w:pPr>
              <w:pStyle w:val="TAL"/>
            </w:pPr>
            <w:r>
              <w:t>Indicates the UE is currently reachable for services, i.e. the UE is in allowed areas.</w:t>
            </w:r>
          </w:p>
        </w:tc>
      </w:tr>
      <w:tr w:rsidR="00A43E80" w:rsidRPr="006A7EE2" w14:paraId="6369DE3E" w14:textId="77777777" w:rsidTr="001159C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D93802" w14:textId="77777777" w:rsidR="00A43E80" w:rsidRPr="006A7EE2" w:rsidRDefault="00A43E80" w:rsidP="001159CA">
            <w:pPr>
              <w:pStyle w:val="TAL"/>
            </w:pPr>
            <w:r>
              <w:t>"NOT_REACHABLE"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4677AD" w14:textId="77777777" w:rsidR="00A43E80" w:rsidRPr="006A7EE2" w:rsidRDefault="00A43E80" w:rsidP="001159CA">
            <w:pPr>
              <w:pStyle w:val="TAL"/>
            </w:pPr>
            <w:r>
              <w:t>Indicates the UE is currently not reachable for services, i.e. the UE is in not allowed areas.</w:t>
            </w:r>
          </w:p>
        </w:tc>
      </w:tr>
      <w:tr w:rsidR="00A43E80" w:rsidRPr="006A7EE2" w14:paraId="24A09422" w14:textId="77777777" w:rsidTr="001159C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7FEBC7" w14:textId="77777777" w:rsidR="00A43E80" w:rsidRPr="006A7EE2" w:rsidRDefault="00A43E80" w:rsidP="001159CA">
            <w:pPr>
              <w:pStyle w:val="TAL"/>
            </w:pPr>
            <w: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8529C8" w14:textId="77777777" w:rsidR="00A43E80" w:rsidRPr="006A7EE2" w:rsidRDefault="00A43E80" w:rsidP="001159CA">
            <w:pPr>
              <w:pStyle w:val="TAL"/>
            </w:pPr>
            <w:r>
              <w:t xml:space="preserve">Indicates whether UE is in not allowed area is unknown, e.g. </w:t>
            </w:r>
            <w:r>
              <w:rPr>
                <w:lang w:eastAsia="zh-CN"/>
              </w:rPr>
              <w:t>the AMF does not have the UE subscription data including the Service Area Restriction Configuration for the UE when performing UECM Registration.</w:t>
            </w:r>
          </w:p>
        </w:tc>
      </w:tr>
    </w:tbl>
    <w:p w14:paraId="52C605F1" w14:textId="77777777" w:rsidR="005B7866" w:rsidRPr="009E202D" w:rsidRDefault="005B7866" w:rsidP="005B7866">
      <w:pPr>
        <w:rPr>
          <w:noProof/>
          <w:lang w:val="en-US"/>
        </w:rPr>
      </w:pPr>
    </w:p>
    <w:p w14:paraId="11DEDBE0" w14:textId="77777777" w:rsidR="005B7866" w:rsidRPr="00B3056F" w:rsidRDefault="005B7866" w:rsidP="005B7866">
      <w:pPr>
        <w:pStyle w:val="Heading3"/>
      </w:pPr>
      <w:bookmarkStart w:id="3590" w:name="_Toc45028299"/>
      <w:bookmarkStart w:id="3591" w:name="_Toc45029134"/>
      <w:bookmarkStart w:id="3592" w:name="_Toc67681896"/>
      <w:bookmarkStart w:id="3593" w:name="_Toc74944909"/>
      <w:r w:rsidRPr="00B3056F">
        <w:t>6.2.7</w:t>
      </w:r>
      <w:r w:rsidRPr="00B3056F">
        <w:tab/>
        <w:t>Error Handling</w:t>
      </w:r>
      <w:bookmarkEnd w:id="3581"/>
      <w:bookmarkEnd w:id="3586"/>
      <w:bookmarkEnd w:id="3587"/>
      <w:bookmarkEnd w:id="3590"/>
      <w:bookmarkEnd w:id="3591"/>
      <w:bookmarkEnd w:id="3592"/>
      <w:bookmarkEnd w:id="3593"/>
    </w:p>
    <w:p w14:paraId="2DA5D460" w14:textId="77777777" w:rsidR="005B7866" w:rsidRPr="00B3056F" w:rsidRDefault="005B7866" w:rsidP="005B7866">
      <w:pPr>
        <w:pStyle w:val="Heading4"/>
      </w:pPr>
      <w:bookmarkStart w:id="3594" w:name="_Toc11338701"/>
      <w:bookmarkStart w:id="3595" w:name="_Toc27585383"/>
      <w:bookmarkStart w:id="3596" w:name="_Toc36457385"/>
      <w:bookmarkStart w:id="3597" w:name="_Toc45028300"/>
      <w:bookmarkStart w:id="3598" w:name="_Toc45029135"/>
      <w:bookmarkStart w:id="3599" w:name="_Toc67681897"/>
      <w:bookmarkStart w:id="3600" w:name="_Toc74944910"/>
      <w:r w:rsidRPr="00B3056F">
        <w:t>6.2.7.1</w:t>
      </w:r>
      <w:r w:rsidRPr="00B3056F">
        <w:tab/>
        <w:t>General</w:t>
      </w:r>
      <w:bookmarkEnd w:id="3594"/>
      <w:bookmarkEnd w:id="3595"/>
      <w:bookmarkEnd w:id="3596"/>
      <w:bookmarkEnd w:id="3597"/>
      <w:bookmarkEnd w:id="3598"/>
      <w:bookmarkEnd w:id="3599"/>
      <w:bookmarkEnd w:id="3600"/>
    </w:p>
    <w:p w14:paraId="4DD142F6" w14:textId="77777777" w:rsidR="005B7866" w:rsidRPr="00B3056F" w:rsidRDefault="005B7866" w:rsidP="005B7866">
      <w:pPr>
        <w:rPr>
          <w:rFonts w:eastAsia="Calibri"/>
        </w:rPr>
      </w:pPr>
      <w:r w:rsidRPr="00B3056F">
        <w:t>HTTP error handling shall be supported as specified in clause 5.2.4 of 3GPP TS 29.500 [4].</w:t>
      </w:r>
    </w:p>
    <w:p w14:paraId="7002BA45" w14:textId="77777777" w:rsidR="005B7866" w:rsidRPr="00B3056F" w:rsidRDefault="005B7866" w:rsidP="005B7866">
      <w:pPr>
        <w:rPr>
          <w:noProof/>
        </w:rPr>
      </w:pPr>
      <w:bookmarkStart w:id="3601" w:name="_Toc11338702"/>
      <w:r w:rsidRPr="00B3056F">
        <w:rPr>
          <w:noProof/>
        </w:rPr>
        <w:t>The Cause codes mapping performed by AMF between the following HTTP responses returned by the UDM services to the AMF and the 5GMM related values is specified in clause 4.4.2 of 3GPP TS 29.524 [44].</w:t>
      </w:r>
    </w:p>
    <w:p w14:paraId="33B0E047" w14:textId="77777777" w:rsidR="005B7866" w:rsidRPr="00B3056F" w:rsidRDefault="005B7866" w:rsidP="005B7866">
      <w:pPr>
        <w:pStyle w:val="Heading4"/>
      </w:pPr>
      <w:bookmarkStart w:id="3602" w:name="_Toc27585384"/>
      <w:bookmarkStart w:id="3603" w:name="_Toc36457386"/>
      <w:bookmarkStart w:id="3604" w:name="_Toc45028301"/>
      <w:bookmarkStart w:id="3605" w:name="_Toc45029136"/>
      <w:bookmarkStart w:id="3606" w:name="_Toc67681898"/>
      <w:bookmarkStart w:id="3607" w:name="_Toc74944911"/>
      <w:r w:rsidRPr="00B3056F">
        <w:t>6.2.7.2</w:t>
      </w:r>
      <w:r w:rsidRPr="00B3056F">
        <w:tab/>
        <w:t>Protocol Errors</w:t>
      </w:r>
      <w:bookmarkEnd w:id="3601"/>
      <w:bookmarkEnd w:id="3602"/>
      <w:bookmarkEnd w:id="3603"/>
      <w:bookmarkEnd w:id="3604"/>
      <w:bookmarkEnd w:id="3605"/>
      <w:bookmarkEnd w:id="3606"/>
      <w:bookmarkEnd w:id="3607"/>
    </w:p>
    <w:p w14:paraId="2398DD56" w14:textId="77777777" w:rsidR="005B7866" w:rsidRPr="00B3056F" w:rsidRDefault="005B7866" w:rsidP="005B7866">
      <w:r w:rsidRPr="00B3056F">
        <w:t>Protocol errors handling shall be supported as specified in clause 5.2.7 of 3GPP TS 29.500 [4].</w:t>
      </w:r>
    </w:p>
    <w:p w14:paraId="3A6FE20B" w14:textId="77777777" w:rsidR="005B7866" w:rsidRPr="00B3056F" w:rsidRDefault="005B7866" w:rsidP="005B7866">
      <w:pPr>
        <w:pStyle w:val="Heading4"/>
      </w:pPr>
      <w:bookmarkStart w:id="3608" w:name="_Toc11338703"/>
      <w:bookmarkStart w:id="3609" w:name="_Toc27585385"/>
      <w:bookmarkStart w:id="3610" w:name="_Toc36457387"/>
      <w:bookmarkStart w:id="3611" w:name="_Toc45028302"/>
      <w:bookmarkStart w:id="3612" w:name="_Toc45029137"/>
      <w:bookmarkStart w:id="3613" w:name="_Toc67681899"/>
      <w:bookmarkStart w:id="3614" w:name="_Toc74944912"/>
      <w:r w:rsidRPr="00B3056F">
        <w:t>6.2.7.3</w:t>
      </w:r>
      <w:r w:rsidRPr="00B3056F">
        <w:tab/>
        <w:t>Application Errors</w:t>
      </w:r>
      <w:bookmarkEnd w:id="3608"/>
      <w:bookmarkEnd w:id="3609"/>
      <w:bookmarkEnd w:id="3610"/>
      <w:bookmarkEnd w:id="3611"/>
      <w:bookmarkEnd w:id="3612"/>
      <w:bookmarkEnd w:id="3613"/>
      <w:bookmarkEnd w:id="3614"/>
    </w:p>
    <w:p w14:paraId="713F8381" w14:textId="77777777" w:rsidR="005B7866" w:rsidRPr="00B3056F" w:rsidRDefault="005B7866" w:rsidP="005B7866">
      <w:r w:rsidRPr="00B3056F">
        <w:t xml:space="preserve">The common application errors defined in the Table 5.2.7.2-1 in 3GPP TS 29.500 [4] may also be used for the </w:t>
      </w:r>
      <w:proofErr w:type="spellStart"/>
      <w:r w:rsidRPr="00B3056F">
        <w:t>Nudm_UEContextManagement</w:t>
      </w:r>
      <w:proofErr w:type="spellEnd"/>
      <w:r w:rsidRPr="00B3056F">
        <w:t xml:space="preserve"> service. The following application errors listed in Table 6.2.7.3-1 are specific for the </w:t>
      </w:r>
      <w:proofErr w:type="spellStart"/>
      <w:r w:rsidRPr="00B3056F">
        <w:t>Nudm_UEContextManagement</w:t>
      </w:r>
      <w:proofErr w:type="spellEnd"/>
      <w:r w:rsidRPr="00B3056F">
        <w:t xml:space="preserve"> service.</w:t>
      </w:r>
    </w:p>
    <w:p w14:paraId="2CA4DEF4" w14:textId="77777777" w:rsidR="005B7866" w:rsidRPr="00B3056F" w:rsidRDefault="005B7866" w:rsidP="005B7866">
      <w:pPr>
        <w:pStyle w:val="TH"/>
      </w:pPr>
      <w:r w:rsidRPr="00B3056F">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088"/>
        <w:gridCol w:w="1259"/>
        <w:gridCol w:w="4076"/>
      </w:tblGrid>
      <w:tr w:rsidR="005B7866" w:rsidRPr="00B3056F" w14:paraId="08A0A602"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tcPr>
          <w:p w14:paraId="4C0A107B" w14:textId="77777777" w:rsidR="005B7866" w:rsidRPr="00B3056F" w:rsidRDefault="005B7866" w:rsidP="007F1FAF">
            <w:pPr>
              <w:pStyle w:val="TAH"/>
            </w:pPr>
            <w:r w:rsidRPr="00B3056F">
              <w:t>Application Error</w:t>
            </w:r>
          </w:p>
        </w:tc>
        <w:tc>
          <w:tcPr>
            <w:tcW w:w="668" w:type="pct"/>
            <w:tcBorders>
              <w:top w:val="single" w:sz="4" w:space="0" w:color="auto"/>
              <w:left w:val="single" w:sz="4" w:space="0" w:color="auto"/>
              <w:bottom w:val="single" w:sz="4" w:space="0" w:color="auto"/>
              <w:right w:val="single" w:sz="4" w:space="0" w:color="auto"/>
            </w:tcBorders>
            <w:shd w:val="clear" w:color="auto" w:fill="BFBFBF"/>
            <w:hideMark/>
          </w:tcPr>
          <w:p w14:paraId="3927105B" w14:textId="77777777" w:rsidR="005B7866" w:rsidRPr="00B3056F" w:rsidRDefault="005B7866" w:rsidP="007F1FAF">
            <w:pPr>
              <w:pStyle w:val="TAH"/>
            </w:pPr>
            <w:r w:rsidRPr="00B3056F">
              <w:t>HTTP status code</w:t>
            </w:r>
          </w:p>
        </w:tc>
        <w:tc>
          <w:tcPr>
            <w:tcW w:w="2163" w:type="pct"/>
            <w:tcBorders>
              <w:top w:val="single" w:sz="4" w:space="0" w:color="auto"/>
              <w:left w:val="single" w:sz="4" w:space="0" w:color="auto"/>
              <w:bottom w:val="single" w:sz="4" w:space="0" w:color="auto"/>
              <w:right w:val="single" w:sz="4" w:space="0" w:color="auto"/>
            </w:tcBorders>
            <w:shd w:val="clear" w:color="auto" w:fill="BFBFBF"/>
            <w:hideMark/>
          </w:tcPr>
          <w:p w14:paraId="2AAB4C73" w14:textId="77777777" w:rsidR="005B7866" w:rsidRPr="00B3056F" w:rsidRDefault="005B7866" w:rsidP="007F1FAF">
            <w:pPr>
              <w:pStyle w:val="TAH"/>
            </w:pPr>
            <w:r w:rsidRPr="00B3056F">
              <w:t>Description</w:t>
            </w:r>
          </w:p>
        </w:tc>
      </w:tr>
      <w:tr w:rsidR="005B7866" w:rsidRPr="00B3056F" w14:paraId="22597C7F"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160D401E" w14:textId="77777777" w:rsidR="005B7866" w:rsidRPr="00B3056F" w:rsidRDefault="005B7866" w:rsidP="007F1FAF">
            <w:pPr>
              <w:pStyle w:val="TAL"/>
            </w:pPr>
            <w:r w:rsidRPr="00B3056F">
              <w:t>NF_CONSUMER_REDIRECT_ONE_TXN</w:t>
            </w:r>
          </w:p>
        </w:tc>
        <w:tc>
          <w:tcPr>
            <w:tcW w:w="668" w:type="pct"/>
            <w:tcBorders>
              <w:top w:val="single" w:sz="4" w:space="0" w:color="auto"/>
              <w:left w:val="single" w:sz="4" w:space="0" w:color="auto"/>
              <w:bottom w:val="single" w:sz="4" w:space="0" w:color="auto"/>
              <w:right w:val="single" w:sz="4" w:space="0" w:color="auto"/>
            </w:tcBorders>
            <w:shd w:val="clear" w:color="auto" w:fill="auto"/>
          </w:tcPr>
          <w:p w14:paraId="15618AE1" w14:textId="77777777" w:rsidR="005B7866" w:rsidRPr="00B3056F" w:rsidRDefault="005B7866" w:rsidP="007F1FAF">
            <w:pPr>
              <w:pStyle w:val="TAL"/>
            </w:pPr>
            <w:r w:rsidRPr="00B3056F">
              <w:rPr>
                <w:rFonts w:hint="eastAsia"/>
              </w:rPr>
              <w:t>307 Temporary Redirect</w:t>
            </w:r>
          </w:p>
        </w:tc>
        <w:tc>
          <w:tcPr>
            <w:tcW w:w="2163" w:type="pct"/>
            <w:tcBorders>
              <w:top w:val="single" w:sz="4" w:space="0" w:color="auto"/>
              <w:left w:val="single" w:sz="4" w:space="0" w:color="auto"/>
              <w:bottom w:val="single" w:sz="4" w:space="0" w:color="auto"/>
              <w:right w:val="single" w:sz="4" w:space="0" w:color="auto"/>
            </w:tcBorders>
            <w:shd w:val="clear" w:color="auto" w:fill="auto"/>
          </w:tcPr>
          <w:p w14:paraId="5A199442" w14:textId="77777777" w:rsidR="005B7866" w:rsidRPr="00B3056F" w:rsidRDefault="005B7866" w:rsidP="007F1FAF">
            <w:pPr>
              <w:pStyle w:val="TAL"/>
            </w:pPr>
            <w:r w:rsidRPr="00B3056F">
              <w:t>The request has been asked to be redirected to a specified target for one transaction.</w:t>
            </w:r>
          </w:p>
        </w:tc>
      </w:tr>
      <w:tr w:rsidR="005B7866" w:rsidRPr="00B3056F" w14:paraId="12A6A622"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5E09E9C7" w14:textId="77777777" w:rsidR="005B7866" w:rsidRPr="00B3056F" w:rsidRDefault="005B7866" w:rsidP="007F1FAF">
            <w:pPr>
              <w:pStyle w:val="TAL"/>
            </w:pPr>
            <w:r w:rsidRPr="00B3056F">
              <w:t>CONTEXT_NOT_FOUND</w:t>
            </w:r>
          </w:p>
        </w:tc>
        <w:tc>
          <w:tcPr>
            <w:tcW w:w="668" w:type="pct"/>
            <w:tcBorders>
              <w:top w:val="single" w:sz="4" w:space="0" w:color="auto"/>
              <w:left w:val="single" w:sz="4" w:space="0" w:color="auto"/>
              <w:bottom w:val="single" w:sz="4" w:space="0" w:color="auto"/>
              <w:right w:val="single" w:sz="4" w:space="0" w:color="auto"/>
            </w:tcBorders>
            <w:shd w:val="clear" w:color="auto" w:fill="auto"/>
          </w:tcPr>
          <w:p w14:paraId="3D5A68BC" w14:textId="77777777" w:rsidR="005B7866" w:rsidRPr="00B3056F" w:rsidRDefault="005B7866" w:rsidP="007F1FAF">
            <w:pPr>
              <w:pStyle w:val="TAL"/>
            </w:pPr>
            <w:r w:rsidRPr="00B3056F">
              <w:t>308 Permanent Redirect</w:t>
            </w:r>
          </w:p>
        </w:tc>
        <w:tc>
          <w:tcPr>
            <w:tcW w:w="2163" w:type="pct"/>
            <w:tcBorders>
              <w:top w:val="single" w:sz="4" w:space="0" w:color="auto"/>
              <w:left w:val="single" w:sz="4" w:space="0" w:color="auto"/>
              <w:bottom w:val="single" w:sz="4" w:space="0" w:color="auto"/>
              <w:right w:val="single" w:sz="4" w:space="0" w:color="auto"/>
            </w:tcBorders>
            <w:shd w:val="clear" w:color="auto" w:fill="auto"/>
          </w:tcPr>
          <w:p w14:paraId="5070CE49" w14:textId="77777777" w:rsidR="005B7866" w:rsidRPr="00B3056F" w:rsidRDefault="005B7866" w:rsidP="007F1FAF">
            <w:pPr>
              <w:pStyle w:val="TAL"/>
            </w:pPr>
            <w:r w:rsidRPr="00B3056F">
              <w:t>The request has been asked to be redirected to a specified target.</w:t>
            </w:r>
          </w:p>
        </w:tc>
      </w:tr>
      <w:tr w:rsidR="005B7866" w:rsidRPr="00B3056F" w14:paraId="3CC30538"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1E401123" w14:textId="77777777" w:rsidR="005B7866" w:rsidRPr="00B3056F" w:rsidRDefault="005B7866" w:rsidP="007F1FAF">
            <w:pPr>
              <w:pStyle w:val="TAL"/>
            </w:pPr>
            <w:bookmarkStart w:id="3615" w:name="_Hlk521688969"/>
            <w:r w:rsidRPr="00B3056F">
              <w:t>UNKNOWN_5GS_SUBSCRIPTION</w:t>
            </w:r>
          </w:p>
        </w:tc>
        <w:tc>
          <w:tcPr>
            <w:tcW w:w="668" w:type="pct"/>
            <w:tcBorders>
              <w:top w:val="single" w:sz="4" w:space="0" w:color="auto"/>
              <w:left w:val="single" w:sz="4" w:space="0" w:color="auto"/>
              <w:bottom w:val="single" w:sz="4" w:space="0" w:color="auto"/>
              <w:right w:val="single" w:sz="4" w:space="0" w:color="auto"/>
            </w:tcBorders>
            <w:shd w:val="clear" w:color="auto" w:fill="auto"/>
            <w:hideMark/>
          </w:tcPr>
          <w:p w14:paraId="1ADE3AB1" w14:textId="77777777" w:rsidR="005B7866" w:rsidRPr="00B3056F" w:rsidRDefault="005B7866" w:rsidP="007F1FAF">
            <w:pPr>
              <w:pStyle w:val="TAL"/>
            </w:pPr>
            <w:r w:rsidRPr="00B3056F">
              <w:t>403 Forbidden</w:t>
            </w:r>
          </w:p>
        </w:tc>
        <w:tc>
          <w:tcPr>
            <w:tcW w:w="2163" w:type="pct"/>
            <w:tcBorders>
              <w:top w:val="single" w:sz="4" w:space="0" w:color="auto"/>
              <w:left w:val="single" w:sz="4" w:space="0" w:color="auto"/>
              <w:bottom w:val="single" w:sz="4" w:space="0" w:color="auto"/>
              <w:right w:val="single" w:sz="4" w:space="0" w:color="auto"/>
            </w:tcBorders>
            <w:shd w:val="clear" w:color="auto" w:fill="auto"/>
            <w:hideMark/>
          </w:tcPr>
          <w:p w14:paraId="5A7E5D02" w14:textId="77777777" w:rsidR="005B7866" w:rsidRPr="00B3056F" w:rsidRDefault="005B7866" w:rsidP="007F1FAF">
            <w:pPr>
              <w:pStyle w:val="TAL"/>
            </w:pPr>
            <w:r w:rsidRPr="00B3056F">
              <w:t>No 5GS subscription is associated with the user.</w:t>
            </w:r>
          </w:p>
        </w:tc>
      </w:tr>
      <w:tr w:rsidR="005B7866" w:rsidRPr="00B3056F" w14:paraId="78105CB7"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20AC19FA" w14:textId="77777777" w:rsidR="005B7866" w:rsidRPr="00B3056F" w:rsidRDefault="005B7866" w:rsidP="007F1FAF">
            <w:pPr>
              <w:pStyle w:val="TAL"/>
            </w:pPr>
            <w:r w:rsidRPr="00B3056F">
              <w:t>NO_PS_SUBSCRIPTION</w:t>
            </w:r>
          </w:p>
        </w:tc>
        <w:tc>
          <w:tcPr>
            <w:tcW w:w="668" w:type="pct"/>
            <w:tcBorders>
              <w:top w:val="single" w:sz="4" w:space="0" w:color="auto"/>
              <w:left w:val="single" w:sz="4" w:space="0" w:color="auto"/>
              <w:bottom w:val="single" w:sz="4" w:space="0" w:color="auto"/>
              <w:right w:val="single" w:sz="4" w:space="0" w:color="auto"/>
            </w:tcBorders>
            <w:shd w:val="clear" w:color="auto" w:fill="auto"/>
            <w:hideMark/>
          </w:tcPr>
          <w:p w14:paraId="056D3D21" w14:textId="77777777" w:rsidR="005B7866" w:rsidRPr="00B3056F" w:rsidRDefault="005B7866" w:rsidP="007F1FAF">
            <w:pPr>
              <w:pStyle w:val="TAL"/>
            </w:pPr>
            <w:r w:rsidRPr="00B3056F">
              <w:t>403 Forbidden</w:t>
            </w:r>
          </w:p>
        </w:tc>
        <w:tc>
          <w:tcPr>
            <w:tcW w:w="2163" w:type="pct"/>
            <w:tcBorders>
              <w:top w:val="single" w:sz="4" w:space="0" w:color="auto"/>
              <w:left w:val="single" w:sz="4" w:space="0" w:color="auto"/>
              <w:bottom w:val="single" w:sz="4" w:space="0" w:color="auto"/>
              <w:right w:val="single" w:sz="4" w:space="0" w:color="auto"/>
            </w:tcBorders>
            <w:shd w:val="clear" w:color="auto" w:fill="auto"/>
            <w:hideMark/>
          </w:tcPr>
          <w:p w14:paraId="4ACEBC08" w14:textId="77777777" w:rsidR="005B7866" w:rsidRPr="00B3056F" w:rsidRDefault="005B7866" w:rsidP="007F1FAF">
            <w:pPr>
              <w:pStyle w:val="TAL"/>
            </w:pPr>
            <w:r w:rsidRPr="00B3056F">
              <w:t>No PS (5GS, EPS, GPRS) subscription is associated with the user.</w:t>
            </w:r>
          </w:p>
        </w:tc>
      </w:tr>
      <w:tr w:rsidR="005B7866" w:rsidRPr="00B3056F" w14:paraId="66549C3A"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26C1C235" w14:textId="77777777" w:rsidR="005B7866" w:rsidRPr="00B3056F" w:rsidRDefault="005B7866" w:rsidP="007F1FAF">
            <w:pPr>
              <w:pStyle w:val="TAL"/>
            </w:pPr>
            <w:r w:rsidRPr="00B3056F">
              <w:t>ROAMING_NOT_ALLOWED</w:t>
            </w:r>
          </w:p>
        </w:tc>
        <w:tc>
          <w:tcPr>
            <w:tcW w:w="668" w:type="pct"/>
            <w:tcBorders>
              <w:top w:val="single" w:sz="4" w:space="0" w:color="auto"/>
              <w:left w:val="single" w:sz="4" w:space="0" w:color="auto"/>
              <w:bottom w:val="single" w:sz="4" w:space="0" w:color="auto"/>
              <w:right w:val="single" w:sz="4" w:space="0" w:color="auto"/>
            </w:tcBorders>
            <w:shd w:val="clear" w:color="auto" w:fill="auto"/>
            <w:hideMark/>
          </w:tcPr>
          <w:p w14:paraId="72442A1E" w14:textId="77777777" w:rsidR="005B7866" w:rsidRPr="00B3056F" w:rsidRDefault="005B7866" w:rsidP="007F1FAF">
            <w:pPr>
              <w:pStyle w:val="TAL"/>
            </w:pPr>
            <w:r w:rsidRPr="00B3056F">
              <w:t>403 Forbidden</w:t>
            </w:r>
          </w:p>
        </w:tc>
        <w:tc>
          <w:tcPr>
            <w:tcW w:w="2163" w:type="pct"/>
            <w:tcBorders>
              <w:top w:val="single" w:sz="4" w:space="0" w:color="auto"/>
              <w:left w:val="single" w:sz="4" w:space="0" w:color="auto"/>
              <w:bottom w:val="single" w:sz="4" w:space="0" w:color="auto"/>
              <w:right w:val="single" w:sz="4" w:space="0" w:color="auto"/>
            </w:tcBorders>
            <w:shd w:val="clear" w:color="auto" w:fill="auto"/>
            <w:hideMark/>
          </w:tcPr>
          <w:p w14:paraId="3C10A9F3" w14:textId="77777777" w:rsidR="005B7866" w:rsidRPr="00B3056F" w:rsidRDefault="005B7866" w:rsidP="007F1FAF">
            <w:pPr>
              <w:pStyle w:val="TAL"/>
            </w:pPr>
            <w:r w:rsidRPr="00B3056F">
              <w:t>The subscriber is not allowed to roam within that PLMN</w:t>
            </w:r>
          </w:p>
        </w:tc>
      </w:tr>
      <w:tr w:rsidR="005B7866" w:rsidRPr="00B3056F" w14:paraId="4A2CBEB9"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56FA4BD0" w14:textId="77777777" w:rsidR="005B7866" w:rsidRPr="00B3056F" w:rsidRDefault="005B7866" w:rsidP="007F1FAF">
            <w:pPr>
              <w:pStyle w:val="TAL"/>
            </w:pPr>
            <w:r w:rsidRPr="00B3056F">
              <w:t>USER_NOT_FOUND</w:t>
            </w:r>
          </w:p>
        </w:tc>
        <w:tc>
          <w:tcPr>
            <w:tcW w:w="668" w:type="pct"/>
            <w:tcBorders>
              <w:top w:val="single" w:sz="4" w:space="0" w:color="auto"/>
              <w:left w:val="single" w:sz="4" w:space="0" w:color="auto"/>
              <w:bottom w:val="single" w:sz="4" w:space="0" w:color="auto"/>
              <w:right w:val="single" w:sz="4" w:space="0" w:color="auto"/>
            </w:tcBorders>
          </w:tcPr>
          <w:p w14:paraId="5B3B563C" w14:textId="77777777" w:rsidR="005B7866" w:rsidRPr="00B3056F" w:rsidRDefault="005B7866" w:rsidP="007F1FAF">
            <w:pPr>
              <w:pStyle w:val="TAL"/>
            </w:pPr>
            <w:r w:rsidRPr="00B3056F">
              <w:t>404 Not Found</w:t>
            </w:r>
          </w:p>
        </w:tc>
        <w:tc>
          <w:tcPr>
            <w:tcW w:w="2163" w:type="pct"/>
            <w:tcBorders>
              <w:top w:val="single" w:sz="4" w:space="0" w:color="auto"/>
              <w:left w:val="single" w:sz="4" w:space="0" w:color="auto"/>
              <w:bottom w:val="single" w:sz="4" w:space="0" w:color="auto"/>
              <w:right w:val="single" w:sz="4" w:space="0" w:color="auto"/>
            </w:tcBorders>
          </w:tcPr>
          <w:p w14:paraId="0E681650" w14:textId="77777777" w:rsidR="005B7866" w:rsidRPr="00B3056F" w:rsidRDefault="005B7866" w:rsidP="007F1FAF">
            <w:pPr>
              <w:pStyle w:val="TAL"/>
            </w:pPr>
            <w:r w:rsidRPr="00B3056F">
              <w:t>The user does not exist in the HPLMN</w:t>
            </w:r>
          </w:p>
        </w:tc>
      </w:tr>
      <w:tr w:rsidR="005B7866" w:rsidRPr="00B3056F" w14:paraId="46FE0B11"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319D99DF" w14:textId="77777777" w:rsidR="005B7866" w:rsidRPr="00B3056F" w:rsidRDefault="005B7866" w:rsidP="007F1FAF">
            <w:pPr>
              <w:pStyle w:val="TAL"/>
            </w:pPr>
            <w:r w:rsidRPr="00B3056F">
              <w:t>CONTEXT_NOT_FOUND</w:t>
            </w:r>
          </w:p>
        </w:tc>
        <w:tc>
          <w:tcPr>
            <w:tcW w:w="668" w:type="pct"/>
            <w:tcBorders>
              <w:top w:val="single" w:sz="4" w:space="0" w:color="auto"/>
              <w:left w:val="single" w:sz="4" w:space="0" w:color="auto"/>
              <w:bottom w:val="single" w:sz="4" w:space="0" w:color="auto"/>
              <w:right w:val="single" w:sz="4" w:space="0" w:color="auto"/>
            </w:tcBorders>
          </w:tcPr>
          <w:p w14:paraId="0624D19D" w14:textId="77777777" w:rsidR="005B7866" w:rsidRPr="00B3056F" w:rsidRDefault="005B7866" w:rsidP="007F1FAF">
            <w:pPr>
              <w:pStyle w:val="TAL"/>
            </w:pPr>
            <w:r w:rsidRPr="00B3056F">
              <w:t>404 Not Found</w:t>
            </w:r>
          </w:p>
        </w:tc>
        <w:tc>
          <w:tcPr>
            <w:tcW w:w="2163" w:type="pct"/>
            <w:tcBorders>
              <w:top w:val="single" w:sz="4" w:space="0" w:color="auto"/>
              <w:left w:val="single" w:sz="4" w:space="0" w:color="auto"/>
              <w:bottom w:val="single" w:sz="4" w:space="0" w:color="auto"/>
              <w:right w:val="single" w:sz="4" w:space="0" w:color="auto"/>
            </w:tcBorders>
          </w:tcPr>
          <w:p w14:paraId="4D8A2018" w14:textId="77777777" w:rsidR="005B7866" w:rsidRPr="00B3056F" w:rsidRDefault="005B7866" w:rsidP="007F1FAF">
            <w:pPr>
              <w:pStyle w:val="TAL"/>
            </w:pPr>
            <w:r w:rsidRPr="00B3056F">
              <w:t>It is used when no corresponding context exists</w:t>
            </w:r>
            <w:r w:rsidRPr="00B3056F">
              <w:rPr>
                <w:rFonts w:hint="eastAsia"/>
                <w:lang w:eastAsia="zh-CN"/>
              </w:rPr>
              <w:t>.</w:t>
            </w:r>
          </w:p>
        </w:tc>
      </w:tr>
      <w:tr w:rsidR="005B7866" w:rsidRPr="00B3056F" w14:paraId="39C4DD8C"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1AFB568E" w14:textId="77777777" w:rsidR="005B7866" w:rsidRPr="00B3056F" w:rsidRDefault="005B7866" w:rsidP="007F1FAF">
            <w:pPr>
              <w:pStyle w:val="TAL"/>
            </w:pPr>
            <w:r w:rsidRPr="00B3056F">
              <w:t>ACCESS_NOT_ALLOWED</w:t>
            </w:r>
          </w:p>
        </w:tc>
        <w:tc>
          <w:tcPr>
            <w:tcW w:w="668" w:type="pct"/>
            <w:tcBorders>
              <w:top w:val="single" w:sz="4" w:space="0" w:color="auto"/>
              <w:left w:val="single" w:sz="4" w:space="0" w:color="auto"/>
              <w:bottom w:val="single" w:sz="4" w:space="0" w:color="auto"/>
              <w:right w:val="single" w:sz="4" w:space="0" w:color="auto"/>
            </w:tcBorders>
          </w:tcPr>
          <w:p w14:paraId="37345516" w14:textId="77777777" w:rsidR="005B7866" w:rsidRPr="00B3056F" w:rsidRDefault="005B7866" w:rsidP="007F1FAF">
            <w:pPr>
              <w:pStyle w:val="TAL"/>
            </w:pPr>
            <w:r w:rsidRPr="00B3056F">
              <w:t>403 Forbidden</w:t>
            </w:r>
          </w:p>
        </w:tc>
        <w:tc>
          <w:tcPr>
            <w:tcW w:w="2163" w:type="pct"/>
            <w:tcBorders>
              <w:top w:val="single" w:sz="4" w:space="0" w:color="auto"/>
              <w:left w:val="single" w:sz="4" w:space="0" w:color="auto"/>
              <w:bottom w:val="single" w:sz="4" w:space="0" w:color="auto"/>
              <w:right w:val="single" w:sz="4" w:space="0" w:color="auto"/>
            </w:tcBorders>
          </w:tcPr>
          <w:p w14:paraId="6DB0FC1D" w14:textId="77777777" w:rsidR="005B7866" w:rsidRPr="00B3056F" w:rsidRDefault="005B7866" w:rsidP="007F1FAF">
            <w:pPr>
              <w:pStyle w:val="TAL"/>
            </w:pPr>
            <w:r w:rsidRPr="00B3056F">
              <w:t>Access type not allowed for the user.</w:t>
            </w:r>
          </w:p>
        </w:tc>
      </w:tr>
      <w:tr w:rsidR="005B7866" w:rsidRPr="00B3056F" w14:paraId="3736A4C7"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507404D2" w14:textId="77777777" w:rsidR="005B7866" w:rsidRPr="00B3056F" w:rsidRDefault="005B7866" w:rsidP="007F1FAF">
            <w:pPr>
              <w:pStyle w:val="TAL"/>
            </w:pPr>
            <w:r w:rsidRPr="00B3056F">
              <w:t>RAT_NOT_ALLOWED</w:t>
            </w:r>
          </w:p>
        </w:tc>
        <w:tc>
          <w:tcPr>
            <w:tcW w:w="668" w:type="pct"/>
            <w:tcBorders>
              <w:top w:val="single" w:sz="4" w:space="0" w:color="auto"/>
              <w:left w:val="single" w:sz="4" w:space="0" w:color="auto"/>
              <w:bottom w:val="single" w:sz="4" w:space="0" w:color="auto"/>
              <w:right w:val="single" w:sz="4" w:space="0" w:color="auto"/>
            </w:tcBorders>
          </w:tcPr>
          <w:p w14:paraId="0DE9D8A4" w14:textId="77777777" w:rsidR="005B7866" w:rsidRPr="00B3056F" w:rsidRDefault="005B7866" w:rsidP="007F1FAF">
            <w:pPr>
              <w:pStyle w:val="TAL"/>
            </w:pPr>
            <w:r w:rsidRPr="00B3056F">
              <w:t>403 Forbidden</w:t>
            </w:r>
          </w:p>
        </w:tc>
        <w:tc>
          <w:tcPr>
            <w:tcW w:w="2163" w:type="pct"/>
            <w:tcBorders>
              <w:top w:val="single" w:sz="4" w:space="0" w:color="auto"/>
              <w:left w:val="single" w:sz="4" w:space="0" w:color="auto"/>
              <w:bottom w:val="single" w:sz="4" w:space="0" w:color="auto"/>
              <w:right w:val="single" w:sz="4" w:space="0" w:color="auto"/>
            </w:tcBorders>
          </w:tcPr>
          <w:p w14:paraId="5F28B1B7" w14:textId="77777777" w:rsidR="005B7866" w:rsidRPr="00B3056F" w:rsidRDefault="005B7866" w:rsidP="007F1FAF">
            <w:pPr>
              <w:pStyle w:val="TAL"/>
            </w:pPr>
            <w:r w:rsidRPr="00B3056F">
              <w:t>RAT is not allowed for the user</w:t>
            </w:r>
          </w:p>
        </w:tc>
      </w:tr>
      <w:tr w:rsidR="005B7866" w:rsidRPr="00B3056F" w14:paraId="74CC979E"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465C4454" w14:textId="77777777" w:rsidR="005B7866" w:rsidRPr="00B3056F" w:rsidRDefault="005B7866" w:rsidP="007F1FAF">
            <w:pPr>
              <w:pStyle w:val="TAL"/>
            </w:pPr>
            <w:r w:rsidRPr="00B3056F">
              <w:t>DNN_NOT_ALLOWED</w:t>
            </w:r>
          </w:p>
        </w:tc>
        <w:tc>
          <w:tcPr>
            <w:tcW w:w="668" w:type="pct"/>
            <w:tcBorders>
              <w:top w:val="single" w:sz="4" w:space="0" w:color="auto"/>
              <w:left w:val="single" w:sz="4" w:space="0" w:color="auto"/>
              <w:bottom w:val="single" w:sz="4" w:space="0" w:color="auto"/>
              <w:right w:val="single" w:sz="4" w:space="0" w:color="auto"/>
            </w:tcBorders>
          </w:tcPr>
          <w:p w14:paraId="5CB622C8" w14:textId="77777777" w:rsidR="005B7866" w:rsidRPr="00B3056F" w:rsidRDefault="005B7866" w:rsidP="007F1FAF">
            <w:pPr>
              <w:pStyle w:val="TAL"/>
            </w:pPr>
            <w:r w:rsidRPr="00B3056F">
              <w:t>403 Forbidden</w:t>
            </w:r>
          </w:p>
        </w:tc>
        <w:tc>
          <w:tcPr>
            <w:tcW w:w="2163" w:type="pct"/>
            <w:tcBorders>
              <w:top w:val="single" w:sz="4" w:space="0" w:color="auto"/>
              <w:left w:val="single" w:sz="4" w:space="0" w:color="auto"/>
              <w:bottom w:val="single" w:sz="4" w:space="0" w:color="auto"/>
              <w:right w:val="single" w:sz="4" w:space="0" w:color="auto"/>
            </w:tcBorders>
          </w:tcPr>
          <w:p w14:paraId="52612B72" w14:textId="77777777" w:rsidR="005B7866" w:rsidRPr="00B3056F" w:rsidRDefault="005B7866" w:rsidP="007F1FAF">
            <w:pPr>
              <w:pStyle w:val="TAL"/>
            </w:pPr>
            <w:r w:rsidRPr="00B3056F">
              <w:t>DNN not authorized for the user</w:t>
            </w:r>
          </w:p>
        </w:tc>
      </w:tr>
      <w:tr w:rsidR="005B7866" w:rsidRPr="00B3056F" w14:paraId="74002BC7"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67E1751E" w14:textId="77777777" w:rsidR="005B7866" w:rsidRPr="00B3056F" w:rsidRDefault="005B7866" w:rsidP="007F1FAF">
            <w:pPr>
              <w:pStyle w:val="TAL"/>
            </w:pPr>
            <w:r w:rsidRPr="00B3056F">
              <w:t>REAUTHENTICATION_REQUIRED</w:t>
            </w:r>
          </w:p>
        </w:tc>
        <w:tc>
          <w:tcPr>
            <w:tcW w:w="668" w:type="pct"/>
            <w:tcBorders>
              <w:top w:val="single" w:sz="4" w:space="0" w:color="auto"/>
              <w:left w:val="single" w:sz="4" w:space="0" w:color="auto"/>
              <w:bottom w:val="single" w:sz="4" w:space="0" w:color="auto"/>
              <w:right w:val="single" w:sz="4" w:space="0" w:color="auto"/>
            </w:tcBorders>
          </w:tcPr>
          <w:p w14:paraId="4F56EF51" w14:textId="77777777" w:rsidR="005B7866" w:rsidRPr="00B3056F" w:rsidRDefault="005B7866" w:rsidP="007F1FAF">
            <w:pPr>
              <w:pStyle w:val="TAL"/>
            </w:pPr>
            <w:r w:rsidRPr="00B3056F">
              <w:t>403 Forbidden</w:t>
            </w:r>
          </w:p>
        </w:tc>
        <w:tc>
          <w:tcPr>
            <w:tcW w:w="2163" w:type="pct"/>
            <w:tcBorders>
              <w:top w:val="single" w:sz="4" w:space="0" w:color="auto"/>
              <w:left w:val="single" w:sz="4" w:space="0" w:color="auto"/>
              <w:bottom w:val="single" w:sz="4" w:space="0" w:color="auto"/>
              <w:right w:val="single" w:sz="4" w:space="0" w:color="auto"/>
            </w:tcBorders>
          </w:tcPr>
          <w:p w14:paraId="5527D416" w14:textId="77777777" w:rsidR="005B7866" w:rsidRPr="00B3056F" w:rsidRDefault="005B7866" w:rsidP="007F1FAF">
            <w:pPr>
              <w:pStyle w:val="TAL"/>
            </w:pPr>
            <w:r w:rsidRPr="00B3056F">
              <w:t>Due to operator policies the user needs to be re-authenticated, e.g. last valid authentication is considered obsolete</w:t>
            </w:r>
          </w:p>
        </w:tc>
      </w:tr>
      <w:tr w:rsidR="005B7866" w:rsidRPr="00B3056F" w14:paraId="2EC10830"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459C5EB0" w14:textId="77777777" w:rsidR="005B7866" w:rsidRPr="00B3056F" w:rsidRDefault="005B7866" w:rsidP="007F1FAF">
            <w:pPr>
              <w:pStyle w:val="TAL"/>
            </w:pPr>
            <w:r w:rsidRPr="00B3056F">
              <w:t>INVALID_GUAMI</w:t>
            </w:r>
          </w:p>
        </w:tc>
        <w:tc>
          <w:tcPr>
            <w:tcW w:w="668" w:type="pct"/>
            <w:tcBorders>
              <w:top w:val="single" w:sz="4" w:space="0" w:color="auto"/>
              <w:left w:val="single" w:sz="4" w:space="0" w:color="auto"/>
              <w:bottom w:val="single" w:sz="4" w:space="0" w:color="auto"/>
              <w:right w:val="single" w:sz="4" w:space="0" w:color="auto"/>
            </w:tcBorders>
          </w:tcPr>
          <w:p w14:paraId="1AE96746" w14:textId="77777777" w:rsidR="005B7866" w:rsidRPr="00B3056F" w:rsidRDefault="005B7866" w:rsidP="007F1FAF">
            <w:pPr>
              <w:pStyle w:val="TAL"/>
            </w:pPr>
            <w:r w:rsidRPr="00B3056F">
              <w:t>403 Forbidden</w:t>
            </w:r>
          </w:p>
        </w:tc>
        <w:tc>
          <w:tcPr>
            <w:tcW w:w="2163" w:type="pct"/>
            <w:tcBorders>
              <w:top w:val="single" w:sz="4" w:space="0" w:color="auto"/>
              <w:left w:val="single" w:sz="4" w:space="0" w:color="auto"/>
              <w:bottom w:val="single" w:sz="4" w:space="0" w:color="auto"/>
              <w:right w:val="single" w:sz="4" w:space="0" w:color="auto"/>
            </w:tcBorders>
          </w:tcPr>
          <w:p w14:paraId="072B9A09" w14:textId="77777777" w:rsidR="005B7866" w:rsidRPr="00B3056F" w:rsidRDefault="005B7866" w:rsidP="007F1FAF">
            <w:pPr>
              <w:pStyle w:val="TAL"/>
            </w:pPr>
            <w:r w:rsidRPr="00B3056F">
              <w:t>The AMF is not allowed to modify the registration information stored in the UDM, as it is not the registered AMF.</w:t>
            </w:r>
          </w:p>
        </w:tc>
      </w:tr>
      <w:bookmarkEnd w:id="3615"/>
      <w:tr w:rsidR="005B7866" w:rsidRPr="00B3056F" w14:paraId="54ED2220"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3E63E6C4" w14:textId="77777777" w:rsidR="005B7866" w:rsidRPr="00B3056F" w:rsidRDefault="005B7866" w:rsidP="007F1FAF">
            <w:pPr>
              <w:pStyle w:val="TAL"/>
            </w:pPr>
            <w:r>
              <w:t>SERVICE_NOT_PROVISIONED</w:t>
            </w:r>
          </w:p>
        </w:tc>
        <w:tc>
          <w:tcPr>
            <w:tcW w:w="668" w:type="pct"/>
            <w:tcBorders>
              <w:top w:val="single" w:sz="4" w:space="0" w:color="auto"/>
              <w:left w:val="single" w:sz="4" w:space="0" w:color="auto"/>
              <w:bottom w:val="single" w:sz="4" w:space="0" w:color="auto"/>
              <w:right w:val="single" w:sz="4" w:space="0" w:color="auto"/>
            </w:tcBorders>
          </w:tcPr>
          <w:p w14:paraId="1998B211" w14:textId="77777777" w:rsidR="005B7866" w:rsidRPr="00B3056F" w:rsidRDefault="005B7866" w:rsidP="007F1FAF">
            <w:pPr>
              <w:pStyle w:val="TAL"/>
            </w:pPr>
            <w:r>
              <w:t>403 Forbidden</w:t>
            </w:r>
          </w:p>
        </w:tc>
        <w:tc>
          <w:tcPr>
            <w:tcW w:w="2163" w:type="pct"/>
            <w:tcBorders>
              <w:top w:val="single" w:sz="4" w:space="0" w:color="auto"/>
              <w:left w:val="single" w:sz="4" w:space="0" w:color="auto"/>
              <w:bottom w:val="single" w:sz="4" w:space="0" w:color="auto"/>
              <w:right w:val="single" w:sz="4" w:space="0" w:color="auto"/>
            </w:tcBorders>
          </w:tcPr>
          <w:p w14:paraId="11F3E6E2" w14:textId="77777777" w:rsidR="005B7866" w:rsidRPr="00B3056F" w:rsidRDefault="005B7866" w:rsidP="007F1FAF">
            <w:pPr>
              <w:pStyle w:val="TAL"/>
            </w:pPr>
            <w:r>
              <w:t>The request is related to a service that is not provisioned for the user in the 5GS subscription data (e.g. MT-SMS not provisioned).</w:t>
            </w:r>
          </w:p>
        </w:tc>
      </w:tr>
      <w:tr w:rsidR="005B7866" w:rsidRPr="00B3056F" w14:paraId="5B7C3D12"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2842FE0B" w14:textId="77777777" w:rsidR="005B7866" w:rsidRPr="00B3056F" w:rsidRDefault="005B7866" w:rsidP="007F1FAF">
            <w:pPr>
              <w:pStyle w:val="TAL"/>
            </w:pPr>
            <w:r>
              <w:t>SERVICE_NOT_ALLOWED</w:t>
            </w:r>
          </w:p>
        </w:tc>
        <w:tc>
          <w:tcPr>
            <w:tcW w:w="668" w:type="pct"/>
            <w:tcBorders>
              <w:top w:val="single" w:sz="4" w:space="0" w:color="auto"/>
              <w:left w:val="single" w:sz="4" w:space="0" w:color="auto"/>
              <w:bottom w:val="single" w:sz="4" w:space="0" w:color="auto"/>
              <w:right w:val="single" w:sz="4" w:space="0" w:color="auto"/>
            </w:tcBorders>
          </w:tcPr>
          <w:p w14:paraId="2D18AC5C" w14:textId="77777777" w:rsidR="005B7866" w:rsidRPr="00B3056F" w:rsidRDefault="005B7866" w:rsidP="007F1FAF">
            <w:pPr>
              <w:pStyle w:val="TAL"/>
            </w:pPr>
            <w:r>
              <w:t>403 Forbidden</w:t>
            </w:r>
          </w:p>
        </w:tc>
        <w:tc>
          <w:tcPr>
            <w:tcW w:w="2163" w:type="pct"/>
            <w:tcBorders>
              <w:top w:val="single" w:sz="4" w:space="0" w:color="auto"/>
              <w:left w:val="single" w:sz="4" w:space="0" w:color="auto"/>
              <w:bottom w:val="single" w:sz="4" w:space="0" w:color="auto"/>
              <w:right w:val="single" w:sz="4" w:space="0" w:color="auto"/>
            </w:tcBorders>
          </w:tcPr>
          <w:p w14:paraId="26992063" w14:textId="77777777" w:rsidR="005B7866" w:rsidRPr="00B3056F" w:rsidRDefault="005B7866" w:rsidP="007F1FAF">
            <w:pPr>
              <w:pStyle w:val="TAL"/>
            </w:pPr>
            <w:r>
              <w:t>The request is related to a service that is not allowed for the user in the 5GS subscription data (e.g. MT-SMS is barred).</w:t>
            </w:r>
          </w:p>
        </w:tc>
      </w:tr>
      <w:tr w:rsidR="005B7866" w:rsidRPr="00B3056F" w14:paraId="0C9B05A2"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483FC3D7" w14:textId="77777777" w:rsidR="005B7866" w:rsidRPr="00B3056F" w:rsidRDefault="005B7866" w:rsidP="007F1FAF">
            <w:pPr>
              <w:pStyle w:val="TAL"/>
            </w:pPr>
            <w:r w:rsidRPr="003B2883">
              <w:t xml:space="preserve">TEMPORARY_REJECT_REGISTRATION </w:t>
            </w:r>
          </w:p>
        </w:tc>
        <w:tc>
          <w:tcPr>
            <w:tcW w:w="668" w:type="pct"/>
            <w:tcBorders>
              <w:top w:val="single" w:sz="4" w:space="0" w:color="auto"/>
              <w:left w:val="single" w:sz="4" w:space="0" w:color="auto"/>
              <w:bottom w:val="single" w:sz="4" w:space="0" w:color="auto"/>
              <w:right w:val="single" w:sz="4" w:space="0" w:color="auto"/>
            </w:tcBorders>
          </w:tcPr>
          <w:p w14:paraId="5148E2F3" w14:textId="77777777" w:rsidR="005B7866" w:rsidRPr="00B3056F" w:rsidRDefault="005B7866" w:rsidP="007F1FAF">
            <w:pPr>
              <w:pStyle w:val="TAL"/>
            </w:pPr>
            <w:r w:rsidRPr="003B2883">
              <w:rPr>
                <w:rFonts w:hint="eastAsia"/>
              </w:rPr>
              <w:t>409 Conflict</w:t>
            </w:r>
          </w:p>
        </w:tc>
        <w:tc>
          <w:tcPr>
            <w:tcW w:w="2163" w:type="pct"/>
            <w:tcBorders>
              <w:top w:val="single" w:sz="4" w:space="0" w:color="auto"/>
              <w:left w:val="single" w:sz="4" w:space="0" w:color="auto"/>
              <w:bottom w:val="single" w:sz="4" w:space="0" w:color="auto"/>
              <w:right w:val="single" w:sz="4" w:space="0" w:color="auto"/>
            </w:tcBorders>
          </w:tcPr>
          <w:p w14:paraId="743767EE" w14:textId="77777777" w:rsidR="005B7866" w:rsidRPr="00B3056F" w:rsidRDefault="005B7866" w:rsidP="007F1FAF">
            <w:pPr>
              <w:pStyle w:val="TAL"/>
            </w:pPr>
            <w:r w:rsidRPr="006A7EE2">
              <w:t xml:space="preserve">The request cannot be </w:t>
            </w:r>
            <w:proofErr w:type="spellStart"/>
            <w:r w:rsidRPr="006A7EE2">
              <w:t>proccesed</w:t>
            </w:r>
            <w:proofErr w:type="spellEnd"/>
            <w:r w:rsidRPr="006A7EE2">
              <w:t xml:space="preserve"> due to</w:t>
            </w:r>
            <w:r w:rsidRPr="003B2883">
              <w:rPr>
                <w:rFonts w:hint="eastAsia"/>
              </w:rPr>
              <w:t xml:space="preserve"> an ongoing registration procedure</w:t>
            </w:r>
            <w:r>
              <w:t>.</w:t>
            </w:r>
          </w:p>
        </w:tc>
      </w:tr>
      <w:tr w:rsidR="005B7866" w:rsidRPr="00B3056F" w14:paraId="43C0ABBA"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3233C82E" w14:textId="77777777" w:rsidR="005B7866" w:rsidRPr="00B3056F" w:rsidRDefault="005B7866" w:rsidP="007F1FAF">
            <w:pPr>
              <w:pStyle w:val="TAL"/>
            </w:pPr>
            <w:r w:rsidRPr="003B2883">
              <w:t>TEMPORARY_REJECT_HANDOVER_ONGOING _ONGOING</w:t>
            </w:r>
          </w:p>
        </w:tc>
        <w:tc>
          <w:tcPr>
            <w:tcW w:w="668" w:type="pct"/>
            <w:tcBorders>
              <w:top w:val="single" w:sz="4" w:space="0" w:color="auto"/>
              <w:left w:val="single" w:sz="4" w:space="0" w:color="auto"/>
              <w:bottom w:val="single" w:sz="4" w:space="0" w:color="auto"/>
              <w:right w:val="single" w:sz="4" w:space="0" w:color="auto"/>
            </w:tcBorders>
          </w:tcPr>
          <w:p w14:paraId="07936C9F" w14:textId="77777777" w:rsidR="005B7866" w:rsidRPr="00B3056F" w:rsidRDefault="005B7866" w:rsidP="007F1FAF">
            <w:pPr>
              <w:pStyle w:val="TAL"/>
            </w:pPr>
            <w:r w:rsidRPr="003B2883">
              <w:rPr>
                <w:rFonts w:hint="eastAsia"/>
              </w:rPr>
              <w:t>409 Conflict</w:t>
            </w:r>
          </w:p>
        </w:tc>
        <w:tc>
          <w:tcPr>
            <w:tcW w:w="2163" w:type="pct"/>
            <w:tcBorders>
              <w:top w:val="single" w:sz="4" w:space="0" w:color="auto"/>
              <w:left w:val="single" w:sz="4" w:space="0" w:color="auto"/>
              <w:bottom w:val="single" w:sz="4" w:space="0" w:color="auto"/>
              <w:right w:val="single" w:sz="4" w:space="0" w:color="auto"/>
            </w:tcBorders>
          </w:tcPr>
          <w:p w14:paraId="3DBAD66B" w14:textId="77777777" w:rsidR="005B7866" w:rsidRPr="00B3056F" w:rsidRDefault="005B7866" w:rsidP="007F1FAF">
            <w:pPr>
              <w:pStyle w:val="TAL"/>
            </w:pPr>
            <w:r w:rsidRPr="006A7EE2">
              <w:t xml:space="preserve">The request cannot be </w:t>
            </w:r>
            <w:proofErr w:type="spellStart"/>
            <w:r w:rsidRPr="006A7EE2">
              <w:t>proccesed</w:t>
            </w:r>
            <w:proofErr w:type="spellEnd"/>
            <w:r w:rsidRPr="006A7EE2">
              <w:t xml:space="preserve"> due to</w:t>
            </w:r>
            <w:r w:rsidRPr="003B2883">
              <w:rPr>
                <w:rFonts w:hint="eastAsia"/>
              </w:rPr>
              <w:t xml:space="preserve"> an ongoing </w:t>
            </w:r>
            <w:r w:rsidRPr="003B2883">
              <w:t>N2 handover</w:t>
            </w:r>
            <w:r w:rsidRPr="003B2883">
              <w:rPr>
                <w:rFonts w:hint="eastAsia"/>
              </w:rPr>
              <w:t xml:space="preserve"> procedure</w:t>
            </w:r>
            <w:r>
              <w:t>.</w:t>
            </w:r>
          </w:p>
        </w:tc>
      </w:tr>
      <w:tr w:rsidR="005B7866" w:rsidRPr="00B3056F" w14:paraId="415C6887"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5188C4C7" w14:textId="77777777" w:rsidR="005B7866" w:rsidRPr="00B3056F" w:rsidRDefault="005B7866" w:rsidP="007F1FAF">
            <w:pPr>
              <w:pStyle w:val="TAL"/>
            </w:pPr>
            <w:r w:rsidRPr="00B3056F">
              <w:t>UNPROCESSABLE_REQUEST</w:t>
            </w:r>
          </w:p>
        </w:tc>
        <w:tc>
          <w:tcPr>
            <w:tcW w:w="668" w:type="pct"/>
            <w:tcBorders>
              <w:top w:val="single" w:sz="4" w:space="0" w:color="auto"/>
              <w:left w:val="single" w:sz="4" w:space="0" w:color="auto"/>
              <w:bottom w:val="single" w:sz="4" w:space="0" w:color="auto"/>
              <w:right w:val="single" w:sz="4" w:space="0" w:color="auto"/>
            </w:tcBorders>
          </w:tcPr>
          <w:p w14:paraId="06F1E7B4" w14:textId="77777777" w:rsidR="005B7866" w:rsidRPr="00B3056F" w:rsidRDefault="005B7866" w:rsidP="007F1FAF">
            <w:pPr>
              <w:pStyle w:val="TAL"/>
            </w:pPr>
            <w:r w:rsidRPr="00B3056F">
              <w:t xml:space="preserve">422 </w:t>
            </w:r>
            <w:proofErr w:type="spellStart"/>
            <w:r w:rsidRPr="00B3056F">
              <w:t>Unprocessable</w:t>
            </w:r>
            <w:proofErr w:type="spellEnd"/>
            <w:r w:rsidRPr="00B3056F">
              <w:t xml:space="preserve"> Entity</w:t>
            </w:r>
          </w:p>
        </w:tc>
        <w:tc>
          <w:tcPr>
            <w:tcW w:w="2163" w:type="pct"/>
            <w:tcBorders>
              <w:top w:val="single" w:sz="4" w:space="0" w:color="auto"/>
              <w:left w:val="single" w:sz="4" w:space="0" w:color="auto"/>
              <w:bottom w:val="single" w:sz="4" w:space="0" w:color="auto"/>
              <w:right w:val="single" w:sz="4" w:space="0" w:color="auto"/>
            </w:tcBorders>
          </w:tcPr>
          <w:p w14:paraId="09529CF7" w14:textId="77777777" w:rsidR="005B7866" w:rsidRPr="00B3056F" w:rsidRDefault="005B7866" w:rsidP="007F1FAF">
            <w:pPr>
              <w:pStyle w:val="TAL"/>
            </w:pPr>
            <w:r w:rsidRPr="00B3056F">
              <w:t xml:space="preserve">The request cannot be </w:t>
            </w:r>
            <w:proofErr w:type="spellStart"/>
            <w:r w:rsidRPr="00B3056F">
              <w:t>proccesed</w:t>
            </w:r>
            <w:proofErr w:type="spellEnd"/>
            <w:r w:rsidRPr="00B3056F">
              <w:t xml:space="preserve"> due to semantic errors when trying to process a patch method </w:t>
            </w:r>
          </w:p>
        </w:tc>
      </w:tr>
      <w:tr w:rsidR="005B7866" w:rsidRPr="00B3056F" w14:paraId="78675B3D"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1122D0BF" w14:textId="77777777" w:rsidR="005B7866" w:rsidRPr="00B3056F" w:rsidRDefault="005B7866" w:rsidP="007F1FAF">
            <w:pPr>
              <w:pStyle w:val="TAL"/>
            </w:pPr>
            <w:r>
              <w:t>ABSENT_SUBSCRIBER_SM</w:t>
            </w:r>
          </w:p>
        </w:tc>
        <w:tc>
          <w:tcPr>
            <w:tcW w:w="668" w:type="pct"/>
            <w:tcBorders>
              <w:top w:val="single" w:sz="4" w:space="0" w:color="auto"/>
              <w:left w:val="single" w:sz="4" w:space="0" w:color="auto"/>
              <w:bottom w:val="single" w:sz="4" w:space="0" w:color="auto"/>
              <w:right w:val="single" w:sz="4" w:space="0" w:color="auto"/>
            </w:tcBorders>
          </w:tcPr>
          <w:p w14:paraId="7FAEF0B8" w14:textId="77777777" w:rsidR="005B7866" w:rsidRPr="00B3056F" w:rsidRDefault="005B7866" w:rsidP="007F1FAF">
            <w:pPr>
              <w:pStyle w:val="TAL"/>
            </w:pPr>
            <w:r>
              <w:t>404 Not Found</w:t>
            </w:r>
          </w:p>
        </w:tc>
        <w:tc>
          <w:tcPr>
            <w:tcW w:w="2163" w:type="pct"/>
            <w:tcBorders>
              <w:top w:val="single" w:sz="4" w:space="0" w:color="auto"/>
              <w:left w:val="single" w:sz="4" w:space="0" w:color="auto"/>
              <w:bottom w:val="single" w:sz="4" w:space="0" w:color="auto"/>
              <w:right w:val="single" w:sz="4" w:space="0" w:color="auto"/>
            </w:tcBorders>
          </w:tcPr>
          <w:p w14:paraId="7555D207" w14:textId="77777777" w:rsidR="005B7866" w:rsidRPr="00B3056F" w:rsidRDefault="005B7866" w:rsidP="007F1FAF">
            <w:pPr>
              <w:pStyle w:val="TAL"/>
            </w:pPr>
            <w:r w:rsidRPr="00B3056F">
              <w:t xml:space="preserve">The </w:t>
            </w:r>
            <w:r>
              <w:t>UE is not reachable for MT-SMS (e.g. SMSF registered but not reachable as indicated by SMS message waiting data or by URRP flag)</w:t>
            </w:r>
          </w:p>
        </w:tc>
      </w:tr>
    </w:tbl>
    <w:p w14:paraId="30242760" w14:textId="77777777" w:rsidR="005B7866" w:rsidRPr="00B3056F" w:rsidRDefault="005B7866" w:rsidP="005B7866"/>
    <w:p w14:paraId="76075D39" w14:textId="77777777" w:rsidR="005B7866" w:rsidRPr="00B3056F" w:rsidRDefault="005B7866" w:rsidP="005B7866">
      <w:pPr>
        <w:pStyle w:val="Heading3"/>
      </w:pPr>
      <w:bookmarkStart w:id="3616" w:name="_Toc11338704"/>
      <w:bookmarkStart w:id="3617" w:name="_Toc27585386"/>
      <w:bookmarkStart w:id="3618" w:name="_Toc36457388"/>
      <w:bookmarkStart w:id="3619" w:name="_Toc45028303"/>
      <w:bookmarkStart w:id="3620" w:name="_Toc45029138"/>
      <w:bookmarkStart w:id="3621" w:name="_Toc67681900"/>
      <w:bookmarkStart w:id="3622" w:name="_Toc74944913"/>
      <w:r w:rsidRPr="00B3056F">
        <w:t>6.2.8</w:t>
      </w:r>
      <w:r w:rsidRPr="00B3056F">
        <w:tab/>
        <w:t>Feature Negotiation</w:t>
      </w:r>
      <w:bookmarkEnd w:id="3616"/>
      <w:bookmarkEnd w:id="3617"/>
      <w:bookmarkEnd w:id="3618"/>
      <w:bookmarkEnd w:id="3619"/>
      <w:bookmarkEnd w:id="3620"/>
      <w:bookmarkEnd w:id="3621"/>
      <w:bookmarkEnd w:id="3622"/>
    </w:p>
    <w:p w14:paraId="13903B43" w14:textId="77777777" w:rsidR="005B7866" w:rsidRPr="00B3056F" w:rsidRDefault="005B7866" w:rsidP="005B7866">
      <w:r w:rsidRPr="00B3056F">
        <w:t xml:space="preserve">The optional features in table 6.2.8-1 are defined for the </w:t>
      </w:r>
      <w:proofErr w:type="spellStart"/>
      <w:r w:rsidRPr="00B3056F">
        <w:t>Nudm_UECM</w:t>
      </w:r>
      <w:proofErr w:type="spellEnd"/>
      <w:r w:rsidRPr="00B3056F">
        <w:t xml:space="preserve"> </w:t>
      </w:r>
      <w:r w:rsidRPr="00B3056F">
        <w:rPr>
          <w:lang w:eastAsia="zh-CN"/>
        </w:rPr>
        <w:t xml:space="preserve">API. They shall be negotiated using the </w:t>
      </w:r>
      <w:r w:rsidRPr="00B3056F">
        <w:t>extensibility mechanism defined in clause 6.6 of 3GPP TS 29.500 [4].</w:t>
      </w:r>
    </w:p>
    <w:p w14:paraId="1F3E2E04" w14:textId="77777777" w:rsidR="005B7866" w:rsidRPr="00B3056F" w:rsidRDefault="005B7866" w:rsidP="005B7866">
      <w:pPr>
        <w:pStyle w:val="TH"/>
      </w:pPr>
      <w:r w:rsidRPr="00B3056F">
        <w:lastRenderedPageBreak/>
        <w:t>Table 6.2.8-1: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3056F" w14:paraId="2ACC723B"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F781D88" w14:textId="77777777" w:rsidR="005B7866" w:rsidRPr="00B3056F" w:rsidRDefault="005B7866" w:rsidP="007F1FAF">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E11A839" w14:textId="77777777" w:rsidR="005B7866" w:rsidRPr="00B3056F" w:rsidRDefault="005B7866" w:rsidP="007F1FAF">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766F66EC" w14:textId="77777777" w:rsidR="005B7866" w:rsidRPr="00B3056F" w:rsidRDefault="005B7866" w:rsidP="007F1FAF">
            <w:pPr>
              <w:pStyle w:val="TAH"/>
            </w:pPr>
            <w:r w:rsidRPr="00B3056F">
              <w:t>Description</w:t>
            </w:r>
          </w:p>
        </w:tc>
      </w:tr>
      <w:tr w:rsidR="005B7866" w:rsidRPr="00B3056F" w14:paraId="76B90738"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00471D13" w14:textId="77777777" w:rsidR="005B7866" w:rsidRPr="00B3056F" w:rsidRDefault="005B7866" w:rsidP="007F1FAF">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43331AFF" w14:textId="77777777" w:rsidR="005B7866" w:rsidRPr="00B3056F" w:rsidRDefault="005B7866" w:rsidP="007F1FAF">
            <w:pPr>
              <w:pStyle w:val="TAL"/>
            </w:pPr>
            <w:proofErr w:type="spellStart"/>
            <w:r w:rsidRPr="00B3056F">
              <w:t>SharedData</w:t>
            </w:r>
            <w:proofErr w:type="spellEnd"/>
          </w:p>
        </w:tc>
        <w:tc>
          <w:tcPr>
            <w:tcW w:w="5758" w:type="dxa"/>
            <w:tcBorders>
              <w:top w:val="single" w:sz="4" w:space="0" w:color="auto"/>
              <w:left w:val="single" w:sz="4" w:space="0" w:color="auto"/>
              <w:bottom w:val="single" w:sz="4" w:space="0" w:color="auto"/>
              <w:right w:val="single" w:sz="4" w:space="0" w:color="auto"/>
            </w:tcBorders>
          </w:tcPr>
          <w:p w14:paraId="1A9F9237" w14:textId="77777777" w:rsidR="005B7866" w:rsidRPr="00B3056F" w:rsidRDefault="005B7866" w:rsidP="007F1FAF">
            <w:pPr>
              <w:pStyle w:val="TAL"/>
              <w:rPr>
                <w:rFonts w:cs="Arial"/>
                <w:szCs w:val="18"/>
              </w:rPr>
            </w:pPr>
            <w:r w:rsidRPr="00B3056F">
              <w:rPr>
                <w:rFonts w:cs="Arial"/>
                <w:szCs w:val="18"/>
              </w:rPr>
              <w:t xml:space="preserve">When receiving a </w:t>
            </w:r>
            <w:proofErr w:type="spellStart"/>
            <w:r w:rsidRPr="00B3056F">
              <w:rPr>
                <w:rFonts w:cs="Arial"/>
                <w:szCs w:val="18"/>
              </w:rPr>
              <w:t>Nudm_UECM_Registration</w:t>
            </w:r>
            <w:proofErr w:type="spellEnd"/>
            <w:r w:rsidRPr="00B3056F">
              <w:rPr>
                <w:rFonts w:cs="Arial"/>
                <w:szCs w:val="18"/>
              </w:rPr>
              <w:t xml:space="preserve"> service operation request for a UE that shares subscription data with other UEs, and the request does not indicate support of this feature by the service consumer, the UDM may – based on operator policy – decide to reject the registration.</w:t>
            </w:r>
          </w:p>
        </w:tc>
      </w:tr>
      <w:tr w:rsidR="005B7866" w:rsidRPr="00B3056F" w14:paraId="1A902B0B"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3356D4DF" w14:textId="77777777" w:rsidR="005B7866" w:rsidRPr="00B3056F" w:rsidRDefault="005B7866" w:rsidP="007F1FAF">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25314DA6" w14:textId="77777777" w:rsidR="005B7866" w:rsidRPr="00B3056F" w:rsidRDefault="005B7866" w:rsidP="007F1FAF">
            <w:pPr>
              <w:pStyle w:val="TAL"/>
            </w:pPr>
            <w:proofErr w:type="spellStart"/>
            <w:r w:rsidRPr="00B3056F">
              <w:rPr>
                <w:rFonts w:hint="eastAsia"/>
              </w:rPr>
              <w:t>PatchReport</w:t>
            </w:r>
            <w:proofErr w:type="spellEnd"/>
          </w:p>
        </w:tc>
        <w:tc>
          <w:tcPr>
            <w:tcW w:w="5758" w:type="dxa"/>
            <w:tcBorders>
              <w:top w:val="single" w:sz="4" w:space="0" w:color="auto"/>
              <w:left w:val="single" w:sz="4" w:space="0" w:color="auto"/>
              <w:bottom w:val="single" w:sz="4" w:space="0" w:color="auto"/>
              <w:right w:val="single" w:sz="4" w:space="0" w:color="auto"/>
            </w:tcBorders>
          </w:tcPr>
          <w:p w14:paraId="6F7C9C96" w14:textId="77777777" w:rsidR="005B7866" w:rsidRPr="00B3056F" w:rsidRDefault="005B7866" w:rsidP="007F1FAF">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r w:rsidR="005B7866" w:rsidRPr="00B3056F" w14:paraId="3E055F9B"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27D004E9" w14:textId="77777777" w:rsidR="005B7866" w:rsidRPr="00B3056F" w:rsidRDefault="005B7866" w:rsidP="007F1FAF">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72593628" w14:textId="77777777" w:rsidR="005B7866" w:rsidRPr="00B3056F" w:rsidRDefault="005B7866" w:rsidP="007F1FAF">
            <w:pPr>
              <w:pStyle w:val="TAL"/>
            </w:pPr>
            <w:proofErr w:type="spellStart"/>
            <w:r>
              <w:t>SharedDataTreatment</w:t>
            </w:r>
            <w:proofErr w:type="spellEnd"/>
          </w:p>
        </w:tc>
        <w:tc>
          <w:tcPr>
            <w:tcW w:w="5758" w:type="dxa"/>
            <w:tcBorders>
              <w:top w:val="single" w:sz="4" w:space="0" w:color="auto"/>
              <w:left w:val="single" w:sz="4" w:space="0" w:color="auto"/>
              <w:bottom w:val="single" w:sz="4" w:space="0" w:color="auto"/>
              <w:right w:val="single" w:sz="4" w:space="0" w:color="auto"/>
            </w:tcBorders>
          </w:tcPr>
          <w:p w14:paraId="637FA2BA" w14:textId="77777777" w:rsidR="005B7866" w:rsidRDefault="005B7866" w:rsidP="007F1FAF">
            <w:pPr>
              <w:pStyle w:val="TAL"/>
              <w:rPr>
                <w:rFonts w:cs="Arial"/>
                <w:szCs w:val="18"/>
              </w:rPr>
            </w:pPr>
            <w:r>
              <w:rPr>
                <w:rFonts w:cs="Arial"/>
                <w:szCs w:val="18"/>
              </w:rPr>
              <w:t xml:space="preserve">This feature is an extension to the </w:t>
            </w:r>
            <w:proofErr w:type="spellStart"/>
            <w:r>
              <w:rPr>
                <w:rFonts w:cs="Arial"/>
                <w:szCs w:val="18"/>
              </w:rPr>
              <w:t>SharedData</w:t>
            </w:r>
            <w:proofErr w:type="spellEnd"/>
            <w:r>
              <w:rPr>
                <w:rFonts w:cs="Arial"/>
                <w:szCs w:val="18"/>
              </w:rPr>
              <w:t xml:space="preserve"> feature, i.e. support of </w:t>
            </w:r>
            <w:proofErr w:type="spellStart"/>
            <w:r>
              <w:rPr>
                <w:rFonts w:cs="Arial"/>
                <w:szCs w:val="18"/>
              </w:rPr>
              <w:t>SharedDataTreatment</w:t>
            </w:r>
            <w:proofErr w:type="spellEnd"/>
            <w:r>
              <w:rPr>
                <w:rFonts w:cs="Arial"/>
                <w:szCs w:val="18"/>
              </w:rPr>
              <w:t xml:space="preserve"> requires support of </w:t>
            </w:r>
            <w:proofErr w:type="spellStart"/>
            <w:r>
              <w:rPr>
                <w:rFonts w:cs="Arial"/>
                <w:szCs w:val="18"/>
              </w:rPr>
              <w:t>SharedData</w:t>
            </w:r>
            <w:proofErr w:type="spellEnd"/>
            <w:r>
              <w:rPr>
                <w:rFonts w:cs="Arial"/>
                <w:szCs w:val="18"/>
              </w:rPr>
              <w:t>.</w:t>
            </w:r>
          </w:p>
          <w:p w14:paraId="32929FB3" w14:textId="77777777" w:rsidR="005B7866" w:rsidRPr="00B3056F" w:rsidRDefault="005B7866" w:rsidP="007F1FAF">
            <w:pPr>
              <w:pStyle w:val="TAL"/>
              <w:rPr>
                <w:rFonts w:cs="Arial"/>
                <w:szCs w:val="18"/>
              </w:rPr>
            </w:pPr>
            <w:r w:rsidRPr="00B3056F">
              <w:rPr>
                <w:rFonts w:cs="Arial"/>
                <w:szCs w:val="18"/>
              </w:rPr>
              <w:t xml:space="preserve">When receiving a </w:t>
            </w:r>
            <w:proofErr w:type="spellStart"/>
            <w:r w:rsidRPr="00B3056F">
              <w:rPr>
                <w:rFonts w:cs="Arial"/>
                <w:szCs w:val="18"/>
              </w:rPr>
              <w:t>Nudm_UECM_Registration</w:t>
            </w:r>
            <w:proofErr w:type="spellEnd"/>
            <w:r w:rsidRPr="00B3056F">
              <w:rPr>
                <w:rFonts w:cs="Arial"/>
                <w:szCs w:val="18"/>
              </w:rPr>
              <w:t xml:space="preserve"> service operation request for a UE that shares subscription data</w:t>
            </w:r>
            <w:r>
              <w:rPr>
                <w:rFonts w:cs="Arial"/>
                <w:szCs w:val="18"/>
              </w:rPr>
              <w:t xml:space="preserve"> with treatment instruction</w:t>
            </w:r>
            <w:r w:rsidRPr="00B3056F">
              <w:rPr>
                <w:rFonts w:cs="Arial"/>
                <w:szCs w:val="18"/>
              </w:rPr>
              <w:t xml:space="preserve"> with other UEs, and the request does not indicate support of this feature by the service consumer, the UDM may – based on operator policy – decide to reject the registration.</w:t>
            </w:r>
          </w:p>
        </w:tc>
      </w:tr>
    </w:tbl>
    <w:p w14:paraId="6F31A562" w14:textId="77777777" w:rsidR="005B7866" w:rsidRPr="00B3056F" w:rsidRDefault="005B7866" w:rsidP="005B7866"/>
    <w:p w14:paraId="5EA285E7" w14:textId="77777777" w:rsidR="005B7866" w:rsidRPr="00B3056F" w:rsidRDefault="005B7866" w:rsidP="005B7866">
      <w:pPr>
        <w:pStyle w:val="Heading3"/>
        <w:rPr>
          <w:lang w:val="en-US"/>
        </w:rPr>
      </w:pPr>
      <w:bookmarkStart w:id="3623" w:name="_Toc11338705"/>
      <w:bookmarkStart w:id="3624" w:name="_Toc27585387"/>
      <w:bookmarkStart w:id="3625" w:name="_Toc36457389"/>
      <w:bookmarkStart w:id="3626" w:name="_Toc45028304"/>
      <w:bookmarkStart w:id="3627" w:name="_Toc45029139"/>
      <w:bookmarkStart w:id="3628" w:name="_Toc67681901"/>
      <w:bookmarkStart w:id="3629" w:name="_Toc74944914"/>
      <w:r w:rsidRPr="00B3056F">
        <w:rPr>
          <w:lang w:val="en-US"/>
        </w:rPr>
        <w:t>6.2.9</w:t>
      </w:r>
      <w:r w:rsidRPr="00B3056F">
        <w:rPr>
          <w:lang w:val="en-US"/>
        </w:rPr>
        <w:tab/>
        <w:t>Security</w:t>
      </w:r>
      <w:bookmarkEnd w:id="3623"/>
      <w:bookmarkEnd w:id="3624"/>
      <w:bookmarkEnd w:id="3625"/>
      <w:bookmarkEnd w:id="3626"/>
      <w:bookmarkEnd w:id="3627"/>
      <w:bookmarkEnd w:id="3628"/>
      <w:bookmarkEnd w:id="3629"/>
    </w:p>
    <w:p w14:paraId="1BF7DEF0" w14:textId="77777777" w:rsidR="005B7866" w:rsidRPr="00B3056F" w:rsidRDefault="005B7866" w:rsidP="005B7866">
      <w:pPr>
        <w:rPr>
          <w:lang w:val="en-US"/>
        </w:rPr>
      </w:pPr>
      <w:r w:rsidRPr="00B3056F">
        <w:rPr>
          <w:lang w:val="en-US"/>
        </w:rPr>
        <w:t xml:space="preserve">As indicated in 3GPP TS 33.501 [6] and 3GPP TS 29.500 [4], the access to the </w:t>
      </w:r>
      <w:proofErr w:type="spellStart"/>
      <w:r w:rsidRPr="00B3056F">
        <w:rPr>
          <w:lang w:val="en-US"/>
        </w:rPr>
        <w:t>Nudm_UECM</w:t>
      </w:r>
      <w:proofErr w:type="spellEnd"/>
      <w:r w:rsidRPr="00B3056F">
        <w:rPr>
          <w:lang w:val="en-US"/>
        </w:rPr>
        <w:t xml:space="preserve"> API may be authorized by means of the OAuth2 protocol (see IETF RFC 6749 [18]), based on local configuration, using the "Client Credentials" authorization grant, where the NRF (see 3GPP TS 29.510 [19]) plays the role of the authorization server.</w:t>
      </w:r>
    </w:p>
    <w:p w14:paraId="0F3065DF" w14:textId="77777777" w:rsidR="005B7866" w:rsidRPr="00B3056F" w:rsidRDefault="005B7866" w:rsidP="005B7866">
      <w:pPr>
        <w:rPr>
          <w:lang w:val="en-US"/>
        </w:rPr>
      </w:pPr>
      <w:r w:rsidRPr="00B3056F">
        <w:rPr>
          <w:lang w:val="en-US"/>
        </w:rPr>
        <w:t xml:space="preserve">If OAuth2 is used, an NF Service Consumer, prior to consuming services offered by the </w:t>
      </w:r>
      <w:proofErr w:type="spellStart"/>
      <w:r w:rsidRPr="00B3056F">
        <w:rPr>
          <w:lang w:val="en-US"/>
        </w:rPr>
        <w:t>Nudm_UECM</w:t>
      </w:r>
      <w:proofErr w:type="spellEnd"/>
      <w:r w:rsidRPr="00B3056F">
        <w:rPr>
          <w:lang w:val="en-US"/>
        </w:rPr>
        <w:t xml:space="preserve"> API, shall obtain a "token" from the authorization server, by invoking the Access Token Request service, as described in 3GPP TS 29.510 [19], clause 5.4.2.2.</w:t>
      </w:r>
    </w:p>
    <w:p w14:paraId="4EC0D6D4" w14:textId="77777777" w:rsidR="005B7866" w:rsidRPr="00B3056F" w:rsidRDefault="005B7866" w:rsidP="005B7866">
      <w:pPr>
        <w:pStyle w:val="NO"/>
        <w:rPr>
          <w:lang w:val="en-US"/>
        </w:rPr>
      </w:pPr>
      <w:r w:rsidRPr="00B3056F">
        <w:rPr>
          <w:lang w:val="en-US"/>
        </w:rPr>
        <w:t>NOTE:</w:t>
      </w:r>
      <w:r w:rsidRPr="00B3056F">
        <w:rPr>
          <w:lang w:val="en-US"/>
        </w:rPr>
        <w:tab/>
        <w:t xml:space="preserve">When multiple NRFs are deployed in a network, the NRF used as authorization server is the same NRF that the NF Service Consumer used for discovering the </w:t>
      </w:r>
      <w:proofErr w:type="spellStart"/>
      <w:r w:rsidRPr="00B3056F">
        <w:rPr>
          <w:lang w:val="en-US"/>
        </w:rPr>
        <w:t>Nudm_UECM</w:t>
      </w:r>
      <w:proofErr w:type="spellEnd"/>
      <w:r w:rsidRPr="00B3056F">
        <w:rPr>
          <w:lang w:val="en-US"/>
        </w:rPr>
        <w:t xml:space="preserve"> service.</w:t>
      </w:r>
    </w:p>
    <w:p w14:paraId="56FE7368" w14:textId="77777777" w:rsidR="005B7866" w:rsidRDefault="005B7866" w:rsidP="005B7866">
      <w:pPr>
        <w:rPr>
          <w:lang w:val="en-US"/>
        </w:rPr>
      </w:pPr>
      <w:bookmarkStart w:id="3630" w:name="_Toc11338706"/>
      <w:bookmarkStart w:id="3631" w:name="_Toc27585388"/>
      <w:bookmarkStart w:id="3632" w:name="_Toc36457390"/>
      <w:bookmarkStart w:id="3633" w:name="_Toc45028305"/>
      <w:bookmarkStart w:id="3634" w:name="_Toc45029140"/>
      <w:r>
        <w:rPr>
          <w:lang w:val="en-US"/>
        </w:rPr>
        <w:t xml:space="preserve">The </w:t>
      </w:r>
      <w:proofErr w:type="spellStart"/>
      <w:r>
        <w:rPr>
          <w:lang w:val="en-US"/>
        </w:rPr>
        <w:t>Nudm_UECM</w:t>
      </w:r>
      <w:proofErr w:type="spellEnd"/>
      <w:r>
        <w:rPr>
          <w:lang w:val="en-US"/>
        </w:rPr>
        <w:t xml:space="preserve"> API defines the following scopes for OAuth2 authorization:</w:t>
      </w:r>
    </w:p>
    <w:p w14:paraId="7A9E484D" w14:textId="77777777" w:rsidR="005B7866" w:rsidRPr="003B2883" w:rsidRDefault="005B7866" w:rsidP="005B7866">
      <w:pPr>
        <w:pStyle w:val="TH"/>
      </w:pPr>
      <w:r w:rsidRPr="003B2883">
        <w:t>Table </w:t>
      </w:r>
      <w:r>
        <w:t>6.2.9</w:t>
      </w:r>
      <w:r w:rsidRPr="003B2883">
        <w:t xml:space="preserve">-1: </w:t>
      </w:r>
      <w:r>
        <w:t xml:space="preserve">OAuth2 scopes defined in </w:t>
      </w:r>
      <w:proofErr w:type="spellStart"/>
      <w:r>
        <w:t>Nudm_UECM</w:t>
      </w:r>
      <w:proofErr w:type="spellEnd"/>
      <w:r>
        <w:t xml:space="preserve"> API</w:t>
      </w:r>
    </w:p>
    <w:tbl>
      <w:tblPr>
        <w:tblW w:w="4650" w:type="pct"/>
        <w:tblCellMar>
          <w:left w:w="0" w:type="dxa"/>
          <w:right w:w="0" w:type="dxa"/>
        </w:tblCellMar>
        <w:tblLook w:val="04A0" w:firstRow="1" w:lastRow="0" w:firstColumn="1" w:lastColumn="0" w:noHBand="0" w:noVBand="1"/>
      </w:tblPr>
      <w:tblGrid>
        <w:gridCol w:w="3422"/>
        <w:gridCol w:w="5526"/>
      </w:tblGrid>
      <w:tr w:rsidR="005B7866" w:rsidRPr="003B2883" w14:paraId="595D344C"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48A4EA" w14:textId="77777777" w:rsidR="005B7866" w:rsidRPr="003B2883" w:rsidRDefault="005B7866" w:rsidP="007F1FAF">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B710F" w14:textId="77777777" w:rsidR="005B7866" w:rsidRPr="003B2883" w:rsidRDefault="005B7866" w:rsidP="007F1FAF">
            <w:pPr>
              <w:pStyle w:val="TAH"/>
            </w:pPr>
            <w:r w:rsidRPr="003B2883">
              <w:t>Description</w:t>
            </w:r>
          </w:p>
        </w:tc>
      </w:tr>
      <w:tr w:rsidR="005B7866" w:rsidRPr="003B2883" w14:paraId="273234BF"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AC3E85" w14:textId="77777777" w:rsidR="005B7866" w:rsidRPr="003B2883" w:rsidRDefault="005B7866" w:rsidP="007F1FAF">
            <w:pPr>
              <w:pStyle w:val="TAL"/>
            </w:pPr>
            <w:r>
              <w:t>"</w:t>
            </w:r>
            <w:proofErr w:type="spellStart"/>
            <w:r>
              <w:t>nudm-uecm</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E75845" w14:textId="77777777" w:rsidR="005B7866" w:rsidRPr="003B2883" w:rsidRDefault="005B7866" w:rsidP="007F1FAF">
            <w:pPr>
              <w:pStyle w:val="TAL"/>
            </w:pPr>
            <w:r w:rsidRPr="00286949">
              <w:t xml:space="preserve">Access to the </w:t>
            </w:r>
            <w:proofErr w:type="spellStart"/>
            <w:r w:rsidRPr="00286949">
              <w:t>N</w:t>
            </w:r>
            <w:r>
              <w:t>udm</w:t>
            </w:r>
            <w:proofErr w:type="spellEnd"/>
            <w:r w:rsidRPr="00286949">
              <w:t xml:space="preserve"> </w:t>
            </w:r>
            <w:r>
              <w:t xml:space="preserve">UE Context Management </w:t>
            </w:r>
            <w:r w:rsidRPr="00286949">
              <w:t>API</w:t>
            </w:r>
          </w:p>
        </w:tc>
      </w:tr>
      <w:tr w:rsidR="005B7866" w:rsidRPr="003B2883" w14:paraId="6A6EC82B"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1E4985" w14:textId="77777777" w:rsidR="005B7866" w:rsidRPr="003B2883" w:rsidRDefault="005B7866" w:rsidP="007F1FAF">
            <w:pPr>
              <w:pStyle w:val="TAL"/>
            </w:pPr>
            <w:r>
              <w:t>"</w:t>
            </w:r>
            <w:proofErr w:type="spellStart"/>
            <w:r w:rsidRPr="00286949">
              <w:t>n</w:t>
            </w:r>
            <w:r>
              <w:t>udm</w:t>
            </w:r>
            <w:r w:rsidRPr="00286949">
              <w:t>-</w:t>
            </w:r>
            <w:r>
              <w:t>uecm:amf-registration:write</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F74DC1" w14:textId="77777777" w:rsidR="005B7866" w:rsidRPr="003B2883" w:rsidRDefault="005B7866" w:rsidP="007F1FAF">
            <w:pPr>
              <w:pStyle w:val="TAL"/>
            </w:pPr>
            <w:r>
              <w:t>Write access (update/modify) to representations of the A</w:t>
            </w:r>
            <w:r w:rsidRPr="00B3056F">
              <w:t>mf3GppAccessRegistration</w:t>
            </w:r>
            <w:r>
              <w:t xml:space="preserve"> and AmfNon3GppAccessRegistration resources.</w:t>
            </w:r>
          </w:p>
        </w:tc>
      </w:tr>
      <w:tr w:rsidR="005B7866" w:rsidRPr="003B2883" w14:paraId="584C1F4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01F868" w14:textId="77777777" w:rsidR="005B7866" w:rsidRPr="003B2883" w:rsidRDefault="005B7866" w:rsidP="007F1FAF">
            <w:pPr>
              <w:pStyle w:val="TAL"/>
            </w:pPr>
            <w:r>
              <w:t>"</w:t>
            </w:r>
            <w:proofErr w:type="spellStart"/>
            <w:r w:rsidRPr="00286949">
              <w:t>n</w:t>
            </w:r>
            <w:r>
              <w:t>udm</w:t>
            </w:r>
            <w:r w:rsidRPr="00286949">
              <w:t>-</w:t>
            </w:r>
            <w:r>
              <w:t>uecm:smf-registration:write</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7F00" w14:textId="77777777" w:rsidR="005B7866" w:rsidRPr="003B2883" w:rsidRDefault="005B7866" w:rsidP="007F1FAF">
            <w:pPr>
              <w:pStyle w:val="TAL"/>
            </w:pPr>
            <w:r>
              <w:t xml:space="preserve">Write access (create/delete/modify) to the representations of a </w:t>
            </w:r>
            <w:proofErr w:type="spellStart"/>
            <w:r>
              <w:t>individualSmfRegistration</w:t>
            </w:r>
            <w:proofErr w:type="spellEnd"/>
            <w:r>
              <w:t xml:space="preserve"> resources.</w:t>
            </w:r>
          </w:p>
        </w:tc>
      </w:tr>
      <w:tr w:rsidR="005B7866" w:rsidRPr="003B2883" w14:paraId="53864125"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59DA49" w14:textId="77777777" w:rsidR="005B7866" w:rsidRDefault="005B7866" w:rsidP="007F1FAF">
            <w:pPr>
              <w:pStyle w:val="TAL"/>
            </w:pPr>
            <w:r>
              <w:t>"</w:t>
            </w:r>
            <w:proofErr w:type="spellStart"/>
            <w:r>
              <w:t>nudm-uecm:smsf-registration:write</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81263" w14:textId="77777777" w:rsidR="005B7866" w:rsidRDefault="005B7866" w:rsidP="007F1FAF">
            <w:pPr>
              <w:pStyle w:val="TAL"/>
            </w:pPr>
            <w:r>
              <w:t xml:space="preserve">Write access (create/delete/modify) to representations of the </w:t>
            </w:r>
            <w:r w:rsidRPr="00B3056F">
              <w:t>Smsf3GppAccessRegistration</w:t>
            </w:r>
            <w:r>
              <w:t xml:space="preserve"> and SmsfNon3GppAccessRegistration resources.</w:t>
            </w:r>
          </w:p>
        </w:tc>
      </w:tr>
      <w:tr w:rsidR="005B7866" w:rsidRPr="003B2883" w14:paraId="64F6007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7E18D5" w14:textId="77777777" w:rsidR="005B7866" w:rsidRDefault="005B7866" w:rsidP="007F1FAF">
            <w:pPr>
              <w:pStyle w:val="TAL"/>
            </w:pPr>
            <w:r>
              <w:t>"</w:t>
            </w:r>
            <w:proofErr w:type="spellStart"/>
            <w:r>
              <w:t>nudm-uecm:ip-sm-gw-registration:write</w:t>
            </w:r>
            <w:proofErr w:type="spellEnd"/>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B8EE6" w14:textId="77777777" w:rsidR="005B7866" w:rsidRDefault="005B7866" w:rsidP="007F1FAF">
            <w:pPr>
              <w:pStyle w:val="TAL"/>
            </w:pPr>
            <w:r>
              <w:t xml:space="preserve">Write access (create/delete/modify) to the representation of the </w:t>
            </w:r>
            <w:proofErr w:type="spellStart"/>
            <w:r>
              <w:t>I</w:t>
            </w:r>
            <w:r>
              <w:rPr>
                <w:lang w:eastAsia="zh-CN"/>
              </w:rPr>
              <w:t>pSmGw</w:t>
            </w:r>
            <w:r w:rsidRPr="006A7EE2">
              <w:rPr>
                <w:lang w:eastAsia="zh-CN"/>
              </w:rPr>
              <w:t>Registratio</w:t>
            </w:r>
            <w:r>
              <w:rPr>
                <w:lang w:eastAsia="zh-CN"/>
              </w:rPr>
              <w:t>n</w:t>
            </w:r>
            <w:proofErr w:type="spellEnd"/>
            <w:r>
              <w:rPr>
                <w:lang w:eastAsia="zh-CN"/>
              </w:rPr>
              <w:t xml:space="preserve"> </w:t>
            </w:r>
            <w:r>
              <w:t>resource.</w:t>
            </w:r>
          </w:p>
        </w:tc>
      </w:tr>
    </w:tbl>
    <w:p w14:paraId="4C7DD40A" w14:textId="77777777" w:rsidR="005B7866" w:rsidRPr="00B3056F" w:rsidRDefault="005B7866" w:rsidP="005B7866">
      <w:pPr>
        <w:rPr>
          <w:lang w:val="en-US"/>
        </w:rPr>
      </w:pPr>
    </w:p>
    <w:p w14:paraId="123C5D8D" w14:textId="77777777" w:rsidR="005B7866" w:rsidRPr="00B3056F" w:rsidRDefault="005B7866" w:rsidP="005B7866">
      <w:pPr>
        <w:pStyle w:val="Heading2"/>
      </w:pPr>
      <w:bookmarkStart w:id="3635" w:name="_Toc67681902"/>
      <w:bookmarkStart w:id="3636" w:name="_Toc74944915"/>
      <w:r w:rsidRPr="00B3056F">
        <w:t>6.3</w:t>
      </w:r>
      <w:r w:rsidRPr="00B3056F">
        <w:tab/>
      </w:r>
      <w:proofErr w:type="spellStart"/>
      <w:r w:rsidRPr="00B3056F">
        <w:t>Nudm_UEAuthentication</w:t>
      </w:r>
      <w:proofErr w:type="spellEnd"/>
      <w:r w:rsidRPr="00B3056F">
        <w:t xml:space="preserve"> Service API</w:t>
      </w:r>
      <w:bookmarkEnd w:id="3630"/>
      <w:bookmarkEnd w:id="3631"/>
      <w:bookmarkEnd w:id="3632"/>
      <w:bookmarkEnd w:id="3633"/>
      <w:bookmarkEnd w:id="3634"/>
      <w:bookmarkEnd w:id="3635"/>
      <w:bookmarkEnd w:id="3636"/>
    </w:p>
    <w:p w14:paraId="30DD9C80" w14:textId="77777777" w:rsidR="005B7866" w:rsidRPr="00B3056F" w:rsidRDefault="005B7866" w:rsidP="005B7866">
      <w:pPr>
        <w:pStyle w:val="Heading3"/>
      </w:pPr>
      <w:bookmarkStart w:id="3637" w:name="_Toc11338707"/>
      <w:bookmarkStart w:id="3638" w:name="_Toc27585389"/>
      <w:bookmarkStart w:id="3639" w:name="_Toc36457391"/>
      <w:bookmarkStart w:id="3640" w:name="_Toc45028306"/>
      <w:bookmarkStart w:id="3641" w:name="_Toc45029141"/>
      <w:bookmarkStart w:id="3642" w:name="_Toc67681903"/>
      <w:bookmarkStart w:id="3643" w:name="_Toc74944916"/>
      <w:r w:rsidRPr="00B3056F">
        <w:t>6.3.1</w:t>
      </w:r>
      <w:r w:rsidRPr="00B3056F">
        <w:tab/>
        <w:t>API URI</w:t>
      </w:r>
      <w:bookmarkEnd w:id="3637"/>
      <w:bookmarkEnd w:id="3638"/>
      <w:bookmarkEnd w:id="3639"/>
      <w:bookmarkEnd w:id="3640"/>
      <w:bookmarkEnd w:id="3641"/>
      <w:bookmarkEnd w:id="3642"/>
      <w:bookmarkEnd w:id="3643"/>
    </w:p>
    <w:p w14:paraId="40C9AFC5" w14:textId="77777777" w:rsidR="005B7866" w:rsidRPr="00B3056F" w:rsidRDefault="005B7866" w:rsidP="005B7866">
      <w:r w:rsidRPr="00B3056F">
        <w:t>URIs of this API shall have the following root:</w:t>
      </w:r>
    </w:p>
    <w:p w14:paraId="1468E72B" w14:textId="77777777" w:rsidR="005B7866" w:rsidRPr="00B3056F" w:rsidRDefault="005B7866" w:rsidP="005B7866">
      <w:r w:rsidRPr="00B3056F">
        <w:t>{</w:t>
      </w:r>
      <w:proofErr w:type="spellStart"/>
      <w:r w:rsidRPr="00B3056F">
        <w:t>apiRoot</w:t>
      </w:r>
      <w:proofErr w:type="spellEnd"/>
      <w:r w:rsidRPr="00B3056F">
        <w:t>}/{</w:t>
      </w:r>
      <w:proofErr w:type="spellStart"/>
      <w:r w:rsidRPr="00B3056F">
        <w:t>apiName</w:t>
      </w:r>
      <w:proofErr w:type="spellEnd"/>
      <w:r w:rsidRPr="00B3056F">
        <w:t>}/</w:t>
      </w:r>
      <w:r>
        <w:t>&lt;</w:t>
      </w:r>
      <w:proofErr w:type="spellStart"/>
      <w:r w:rsidRPr="00B3056F">
        <w:t>apiVersion</w:t>
      </w:r>
      <w:proofErr w:type="spellEnd"/>
      <w:r>
        <w:t>&gt;</w:t>
      </w:r>
      <w:r w:rsidRPr="00B3056F">
        <w:t>/</w:t>
      </w:r>
    </w:p>
    <w:p w14:paraId="177924DB" w14:textId="77777777" w:rsidR="005B7866" w:rsidRDefault="005B7866" w:rsidP="005B7866">
      <w:pPr>
        <w:rPr>
          <w:noProof/>
          <w:lang w:eastAsia="zh-CN"/>
        </w:rPr>
      </w:pPr>
      <w:r w:rsidRPr="00B7240A">
        <w:rPr>
          <w:noProof/>
          <w:lang w:eastAsia="zh-CN"/>
        </w:rPr>
        <w:t xml:space="preserve"> </w:t>
      </w:r>
      <w:r>
        <w:rPr>
          <w:noProof/>
          <w:lang w:eastAsia="zh-CN"/>
        </w:rPr>
        <w:t>The request URI used in HTTP request from the NF service consumer towards the NF service producer shall have the structure defined in clause 4.4.1 of 3GPP TS 29.501 [5], i.e.:</w:t>
      </w:r>
    </w:p>
    <w:p w14:paraId="1D879CEF" w14:textId="77777777" w:rsidR="005B7866" w:rsidRDefault="005B7866" w:rsidP="005B7866">
      <w:pPr>
        <w:pStyle w:val="B1"/>
        <w:rPr>
          <w:b/>
          <w:noProof/>
        </w:rPr>
      </w:pPr>
      <w:r>
        <w:rPr>
          <w:b/>
          <w:noProof/>
        </w:rPr>
        <w:lastRenderedPageBreak/>
        <w:t>{apiRoot}/&lt;apiName&gt;/&lt;apiVersion&gt;/&lt;apiSpecificResourceUriPart&gt;</w:t>
      </w:r>
    </w:p>
    <w:p w14:paraId="769C3937" w14:textId="77777777" w:rsidR="005B7866" w:rsidRDefault="005B7866" w:rsidP="005B7866">
      <w:pPr>
        <w:rPr>
          <w:noProof/>
          <w:lang w:eastAsia="zh-CN"/>
        </w:rPr>
      </w:pPr>
      <w:r>
        <w:rPr>
          <w:noProof/>
          <w:lang w:eastAsia="zh-CN"/>
        </w:rPr>
        <w:t>with the following components:</w:t>
      </w:r>
    </w:p>
    <w:p w14:paraId="624BDC41" w14:textId="77777777" w:rsidR="005B7866" w:rsidRDefault="005B7866" w:rsidP="005B7866">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134D8B66" w14:textId="77777777" w:rsidR="005B7866" w:rsidRDefault="005B7866" w:rsidP="005B7866">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proofErr w:type="spellStart"/>
      <w:r>
        <w:t>nudm-ueau</w:t>
      </w:r>
      <w:proofErr w:type="spellEnd"/>
      <w:r>
        <w:rPr>
          <w:noProof/>
        </w:rPr>
        <w:t>".</w:t>
      </w:r>
    </w:p>
    <w:p w14:paraId="20E97D1B" w14:textId="77777777" w:rsidR="005B7866" w:rsidRDefault="005B7866" w:rsidP="005B7866">
      <w:pPr>
        <w:pStyle w:val="B1"/>
        <w:rPr>
          <w:noProof/>
        </w:rPr>
      </w:pPr>
      <w:r>
        <w:rPr>
          <w:noProof/>
        </w:rPr>
        <w:t>-</w:t>
      </w:r>
      <w:r>
        <w:rPr>
          <w:noProof/>
        </w:rPr>
        <w:tab/>
        <w:t>The &lt;apiVersion&gt; shall be "v1".</w:t>
      </w:r>
    </w:p>
    <w:p w14:paraId="38713F5D" w14:textId="77777777" w:rsidR="005B7866" w:rsidRDefault="005B7866" w:rsidP="005B7866">
      <w:pPr>
        <w:pStyle w:val="B1"/>
        <w:rPr>
          <w:noProof/>
        </w:rPr>
      </w:pPr>
      <w:r>
        <w:rPr>
          <w:noProof/>
        </w:rPr>
        <w:t>-</w:t>
      </w:r>
      <w:r>
        <w:rPr>
          <w:noProof/>
        </w:rPr>
        <w:tab/>
        <w:t>The &lt;apiSpecificResourceUriPart&gt; shall be set as described in clause</w:t>
      </w:r>
      <w:r>
        <w:rPr>
          <w:noProof/>
          <w:lang w:eastAsia="zh-CN"/>
        </w:rPr>
        <w:t> 6.3.3</w:t>
      </w:r>
      <w:r>
        <w:rPr>
          <w:noProof/>
        </w:rPr>
        <w:t>.</w:t>
      </w:r>
    </w:p>
    <w:p w14:paraId="6B98A25B" w14:textId="77777777" w:rsidR="005B7866" w:rsidRPr="00B3056F" w:rsidRDefault="005B7866" w:rsidP="005B7866"/>
    <w:p w14:paraId="59997983" w14:textId="77777777" w:rsidR="005B7866" w:rsidRPr="00B3056F" w:rsidRDefault="005B7866" w:rsidP="005B7866">
      <w:pPr>
        <w:pStyle w:val="Heading3"/>
      </w:pPr>
      <w:bookmarkStart w:id="3644" w:name="_Toc11338708"/>
      <w:bookmarkStart w:id="3645" w:name="_Toc27585390"/>
      <w:bookmarkStart w:id="3646" w:name="_Toc36457392"/>
      <w:bookmarkStart w:id="3647" w:name="_Toc45028307"/>
      <w:bookmarkStart w:id="3648" w:name="_Toc45029142"/>
      <w:bookmarkStart w:id="3649" w:name="_Toc67681904"/>
      <w:bookmarkStart w:id="3650" w:name="_Toc74944917"/>
      <w:r w:rsidRPr="00B3056F">
        <w:t>6.3.2</w:t>
      </w:r>
      <w:r w:rsidRPr="00B3056F">
        <w:tab/>
        <w:t>Usage of HTTP</w:t>
      </w:r>
      <w:bookmarkEnd w:id="3644"/>
      <w:bookmarkEnd w:id="3645"/>
      <w:bookmarkEnd w:id="3646"/>
      <w:bookmarkEnd w:id="3647"/>
      <w:bookmarkEnd w:id="3648"/>
      <w:bookmarkEnd w:id="3649"/>
      <w:bookmarkEnd w:id="3650"/>
    </w:p>
    <w:p w14:paraId="6FD78B8D" w14:textId="77777777" w:rsidR="005B7866" w:rsidRPr="00B3056F" w:rsidRDefault="005B7866" w:rsidP="005B7866">
      <w:pPr>
        <w:pStyle w:val="Heading4"/>
      </w:pPr>
      <w:bookmarkStart w:id="3651" w:name="_Toc11338709"/>
      <w:bookmarkStart w:id="3652" w:name="_Toc27585391"/>
      <w:bookmarkStart w:id="3653" w:name="_Toc36457393"/>
      <w:bookmarkStart w:id="3654" w:name="_Toc45028308"/>
      <w:bookmarkStart w:id="3655" w:name="_Toc45029143"/>
      <w:bookmarkStart w:id="3656" w:name="_Toc67681905"/>
      <w:bookmarkStart w:id="3657" w:name="_Toc74944918"/>
      <w:r w:rsidRPr="00B3056F">
        <w:t>6.3.2.1</w:t>
      </w:r>
      <w:r w:rsidRPr="00B3056F">
        <w:tab/>
        <w:t>General</w:t>
      </w:r>
      <w:bookmarkEnd w:id="3651"/>
      <w:bookmarkEnd w:id="3652"/>
      <w:bookmarkEnd w:id="3653"/>
      <w:bookmarkEnd w:id="3654"/>
      <w:bookmarkEnd w:id="3655"/>
      <w:bookmarkEnd w:id="3656"/>
      <w:bookmarkEnd w:id="3657"/>
    </w:p>
    <w:p w14:paraId="3B118ED1" w14:textId="77777777" w:rsidR="005B7866" w:rsidRPr="00B3056F" w:rsidRDefault="005B7866" w:rsidP="005B7866">
      <w:r w:rsidRPr="00B3056F">
        <w:t>HTTP/2, as defined in IETF RFC 7540 [13], shall be used as specified in clause 5 of 3GPP TS 29.500 [4].</w:t>
      </w:r>
    </w:p>
    <w:p w14:paraId="2BA0C5AA" w14:textId="77777777" w:rsidR="005B7866" w:rsidRPr="00B3056F" w:rsidRDefault="005B7866" w:rsidP="005B7866">
      <w:r w:rsidRPr="00B3056F">
        <w:t>HTTP</w:t>
      </w:r>
      <w:r w:rsidRPr="00B3056F">
        <w:rPr>
          <w:lang w:eastAsia="zh-CN"/>
        </w:rPr>
        <w:t xml:space="preserve">/2 </w:t>
      </w:r>
      <w:r w:rsidRPr="00B3056F">
        <w:t>shall be transported as specified in clause 5.3 of 3GPP TS 29.500 [4].</w:t>
      </w:r>
    </w:p>
    <w:p w14:paraId="51CBC726" w14:textId="77777777" w:rsidR="005B7866" w:rsidRPr="00B3056F" w:rsidRDefault="005B7866" w:rsidP="005B7866">
      <w:r w:rsidRPr="00B3056F">
        <w:t xml:space="preserve">HTTP messages and bodies for the </w:t>
      </w:r>
      <w:proofErr w:type="spellStart"/>
      <w:r w:rsidRPr="00B3056F">
        <w:t>Nudm_UEAU</w:t>
      </w:r>
      <w:proofErr w:type="spellEnd"/>
      <w:r w:rsidRPr="00B3056F">
        <w:t xml:space="preserve"> service shall comply with the OpenAPI [14] specification contained in Annex A4.</w:t>
      </w:r>
    </w:p>
    <w:p w14:paraId="11A3E615" w14:textId="77777777" w:rsidR="005B7866" w:rsidRPr="00B3056F" w:rsidRDefault="005B7866" w:rsidP="005B7866">
      <w:pPr>
        <w:pStyle w:val="Heading4"/>
      </w:pPr>
      <w:bookmarkStart w:id="3658" w:name="_Toc11338710"/>
      <w:bookmarkStart w:id="3659" w:name="_Toc27585392"/>
      <w:bookmarkStart w:id="3660" w:name="_Toc36457394"/>
      <w:bookmarkStart w:id="3661" w:name="_Toc45028309"/>
      <w:bookmarkStart w:id="3662" w:name="_Toc45029144"/>
      <w:bookmarkStart w:id="3663" w:name="_Toc67681906"/>
      <w:bookmarkStart w:id="3664" w:name="_Toc74944919"/>
      <w:r w:rsidRPr="00B3056F">
        <w:t>6.3.2.2</w:t>
      </w:r>
      <w:r w:rsidRPr="00B3056F">
        <w:tab/>
        <w:t>HTTP standard headers</w:t>
      </w:r>
      <w:bookmarkEnd w:id="3658"/>
      <w:bookmarkEnd w:id="3659"/>
      <w:bookmarkEnd w:id="3660"/>
      <w:bookmarkEnd w:id="3661"/>
      <w:bookmarkEnd w:id="3662"/>
      <w:bookmarkEnd w:id="3663"/>
      <w:bookmarkEnd w:id="3664"/>
    </w:p>
    <w:p w14:paraId="57BE6EF9" w14:textId="77777777" w:rsidR="005B7866" w:rsidRPr="00B3056F" w:rsidRDefault="005B7866" w:rsidP="005B7866">
      <w:pPr>
        <w:pStyle w:val="Heading5"/>
        <w:rPr>
          <w:lang w:eastAsia="zh-CN"/>
        </w:rPr>
      </w:pPr>
      <w:bookmarkStart w:id="3665" w:name="_Toc11338711"/>
      <w:bookmarkStart w:id="3666" w:name="_Toc27585393"/>
      <w:bookmarkStart w:id="3667" w:name="_Toc36457395"/>
      <w:bookmarkStart w:id="3668" w:name="_Toc45028310"/>
      <w:bookmarkStart w:id="3669" w:name="_Toc45029145"/>
      <w:bookmarkStart w:id="3670" w:name="_Toc67681907"/>
      <w:bookmarkStart w:id="3671" w:name="_Toc74944920"/>
      <w:r w:rsidRPr="00B3056F">
        <w:t>6.3.2.2.1</w:t>
      </w:r>
      <w:r w:rsidRPr="00B3056F">
        <w:rPr>
          <w:rFonts w:hint="eastAsia"/>
          <w:lang w:eastAsia="zh-CN"/>
        </w:rPr>
        <w:tab/>
      </w:r>
      <w:r w:rsidRPr="00B3056F">
        <w:rPr>
          <w:lang w:eastAsia="zh-CN"/>
        </w:rPr>
        <w:t>General</w:t>
      </w:r>
      <w:bookmarkEnd w:id="3665"/>
      <w:bookmarkEnd w:id="3666"/>
      <w:bookmarkEnd w:id="3667"/>
      <w:bookmarkEnd w:id="3668"/>
      <w:bookmarkEnd w:id="3669"/>
      <w:bookmarkEnd w:id="3670"/>
      <w:bookmarkEnd w:id="3671"/>
    </w:p>
    <w:p w14:paraId="3FB41AE7" w14:textId="77777777" w:rsidR="005B7866" w:rsidRPr="00B3056F" w:rsidRDefault="005B7866" w:rsidP="005B7866">
      <w:pPr>
        <w:rPr>
          <w:lang w:eastAsia="zh-CN"/>
        </w:rPr>
      </w:pPr>
      <w:r w:rsidRPr="00B3056F">
        <w:t>The usage of HTTP standard headers shall be supported as specified in clause 5.2.2 of 3GPP TS 29.500 [4].</w:t>
      </w:r>
    </w:p>
    <w:p w14:paraId="7B78DE97" w14:textId="77777777" w:rsidR="005B7866" w:rsidRPr="00B3056F" w:rsidRDefault="005B7866" w:rsidP="005B7866">
      <w:pPr>
        <w:pStyle w:val="Heading5"/>
      </w:pPr>
      <w:bookmarkStart w:id="3672" w:name="_Toc11338712"/>
      <w:bookmarkStart w:id="3673" w:name="_Toc27585394"/>
      <w:bookmarkStart w:id="3674" w:name="_Toc36457396"/>
      <w:bookmarkStart w:id="3675" w:name="_Toc45028311"/>
      <w:bookmarkStart w:id="3676" w:name="_Toc45029146"/>
      <w:bookmarkStart w:id="3677" w:name="_Toc67681908"/>
      <w:bookmarkStart w:id="3678" w:name="_Toc74944921"/>
      <w:r w:rsidRPr="00B3056F">
        <w:t>6.3.2.2.2</w:t>
      </w:r>
      <w:r w:rsidRPr="00B3056F">
        <w:tab/>
        <w:t>Content type</w:t>
      </w:r>
      <w:bookmarkEnd w:id="3672"/>
      <w:bookmarkEnd w:id="3673"/>
      <w:bookmarkEnd w:id="3674"/>
      <w:bookmarkEnd w:id="3675"/>
      <w:bookmarkEnd w:id="3676"/>
      <w:bookmarkEnd w:id="3677"/>
      <w:bookmarkEnd w:id="3678"/>
    </w:p>
    <w:p w14:paraId="67003C6A" w14:textId="77777777" w:rsidR="005B7866" w:rsidRPr="00B3056F" w:rsidRDefault="005B7866" w:rsidP="005B7866">
      <w:r w:rsidRPr="00B3056F">
        <w:t>The following content types shall be supported:</w:t>
      </w:r>
    </w:p>
    <w:p w14:paraId="0F1AAE90" w14:textId="77777777" w:rsidR="005B7866" w:rsidRPr="00B3056F" w:rsidRDefault="005B7866" w:rsidP="005B7866">
      <w:pPr>
        <w:pStyle w:val="B1"/>
      </w:pPr>
      <w:r w:rsidRPr="00B3056F">
        <w:t>JSON, as defined in IETF RFC 8259 [15], signalled by the content type "application/json".</w:t>
      </w:r>
    </w:p>
    <w:p w14:paraId="0DA78E0D" w14:textId="77777777" w:rsidR="005B7866" w:rsidRPr="00B3056F" w:rsidRDefault="005B7866" w:rsidP="005B7866">
      <w:pPr>
        <w:pStyle w:val="B1"/>
      </w:pPr>
      <w:r w:rsidRPr="00B3056F">
        <w:t>The Problem Details JSON Object (IETF RFC 7807 [16] signalled by the content type "application/</w:t>
      </w:r>
      <w:proofErr w:type="spellStart"/>
      <w:r w:rsidRPr="00B3056F">
        <w:t>problem+json</w:t>
      </w:r>
      <w:proofErr w:type="spellEnd"/>
      <w:r w:rsidRPr="00B3056F">
        <w:t>"</w:t>
      </w:r>
    </w:p>
    <w:p w14:paraId="700143FD" w14:textId="77777777" w:rsidR="005B7866" w:rsidRPr="00B3056F" w:rsidRDefault="005B7866" w:rsidP="005B7866">
      <w:pPr>
        <w:pStyle w:val="Heading4"/>
      </w:pPr>
      <w:bookmarkStart w:id="3679" w:name="_Toc11338713"/>
      <w:bookmarkStart w:id="3680" w:name="_Toc27585395"/>
      <w:bookmarkStart w:id="3681" w:name="_Toc36457397"/>
      <w:bookmarkStart w:id="3682" w:name="_Toc45028312"/>
      <w:bookmarkStart w:id="3683" w:name="_Toc45029147"/>
      <w:bookmarkStart w:id="3684" w:name="_Toc67681909"/>
      <w:bookmarkStart w:id="3685" w:name="_Toc74944922"/>
      <w:r w:rsidRPr="00B3056F">
        <w:t>6.3.2.3</w:t>
      </w:r>
      <w:r w:rsidRPr="00B3056F">
        <w:tab/>
        <w:t>HTTP custom headers</w:t>
      </w:r>
      <w:bookmarkEnd w:id="3679"/>
      <w:bookmarkEnd w:id="3680"/>
      <w:bookmarkEnd w:id="3681"/>
      <w:bookmarkEnd w:id="3682"/>
      <w:bookmarkEnd w:id="3683"/>
      <w:bookmarkEnd w:id="3684"/>
      <w:bookmarkEnd w:id="3685"/>
    </w:p>
    <w:p w14:paraId="7B9A34BF" w14:textId="77777777" w:rsidR="005B7866" w:rsidRPr="00B3056F" w:rsidRDefault="005B7866" w:rsidP="005B7866">
      <w:pPr>
        <w:pStyle w:val="Heading5"/>
        <w:rPr>
          <w:lang w:eastAsia="zh-CN"/>
        </w:rPr>
      </w:pPr>
      <w:bookmarkStart w:id="3686" w:name="_Toc11338714"/>
      <w:bookmarkStart w:id="3687" w:name="_Toc27585396"/>
      <w:bookmarkStart w:id="3688" w:name="_Toc36457398"/>
      <w:bookmarkStart w:id="3689" w:name="_Toc45028313"/>
      <w:bookmarkStart w:id="3690" w:name="_Toc45029148"/>
      <w:bookmarkStart w:id="3691" w:name="_Toc67681910"/>
      <w:bookmarkStart w:id="3692" w:name="_Toc74944923"/>
      <w:r w:rsidRPr="00B3056F">
        <w:t>6.3.2.3.1</w:t>
      </w:r>
      <w:r w:rsidRPr="00B3056F">
        <w:rPr>
          <w:rFonts w:hint="eastAsia"/>
          <w:lang w:eastAsia="zh-CN"/>
        </w:rPr>
        <w:tab/>
      </w:r>
      <w:r w:rsidRPr="00B3056F">
        <w:rPr>
          <w:lang w:eastAsia="zh-CN"/>
        </w:rPr>
        <w:t>General</w:t>
      </w:r>
      <w:bookmarkEnd w:id="3686"/>
      <w:bookmarkEnd w:id="3687"/>
      <w:bookmarkEnd w:id="3688"/>
      <w:bookmarkEnd w:id="3689"/>
      <w:bookmarkEnd w:id="3690"/>
      <w:bookmarkEnd w:id="3691"/>
      <w:bookmarkEnd w:id="3692"/>
    </w:p>
    <w:p w14:paraId="65E67CB2" w14:textId="77777777" w:rsidR="005B7866" w:rsidRPr="00B3056F" w:rsidRDefault="005B7866" w:rsidP="005B7866">
      <w:pPr>
        <w:rPr>
          <w:lang w:eastAsia="zh-CN"/>
        </w:rPr>
      </w:pPr>
      <w:r w:rsidRPr="00B3056F">
        <w:t>The usage of HTTP custom headers shall be supported as specified in clause 5.2.3 of 3GPP TS 29.500 [4].</w:t>
      </w:r>
    </w:p>
    <w:p w14:paraId="564A9580" w14:textId="77777777" w:rsidR="005B7866" w:rsidRPr="00B3056F" w:rsidRDefault="005B7866" w:rsidP="005B7866">
      <w:pPr>
        <w:pStyle w:val="Heading3"/>
      </w:pPr>
      <w:bookmarkStart w:id="3693" w:name="_Toc11338715"/>
      <w:bookmarkStart w:id="3694" w:name="_Toc27585397"/>
      <w:bookmarkStart w:id="3695" w:name="_Toc36457399"/>
      <w:bookmarkStart w:id="3696" w:name="_Toc45028314"/>
      <w:bookmarkStart w:id="3697" w:name="_Toc45029149"/>
      <w:bookmarkStart w:id="3698" w:name="_Toc67681911"/>
      <w:bookmarkStart w:id="3699" w:name="_Toc74944924"/>
      <w:r w:rsidRPr="00B3056F">
        <w:t>6.3.3</w:t>
      </w:r>
      <w:r w:rsidRPr="00B3056F">
        <w:tab/>
        <w:t>Resources</w:t>
      </w:r>
      <w:bookmarkEnd w:id="3693"/>
      <w:bookmarkEnd w:id="3694"/>
      <w:bookmarkEnd w:id="3695"/>
      <w:bookmarkEnd w:id="3696"/>
      <w:bookmarkEnd w:id="3697"/>
      <w:bookmarkEnd w:id="3698"/>
      <w:bookmarkEnd w:id="3699"/>
    </w:p>
    <w:p w14:paraId="06562B5E" w14:textId="77777777" w:rsidR="005B7866" w:rsidRPr="00B3056F" w:rsidRDefault="005B7866" w:rsidP="005B7866">
      <w:pPr>
        <w:pStyle w:val="Heading4"/>
      </w:pPr>
      <w:bookmarkStart w:id="3700" w:name="_Toc11338716"/>
      <w:bookmarkStart w:id="3701" w:name="_Toc27585398"/>
      <w:bookmarkStart w:id="3702" w:name="_Toc36457400"/>
      <w:bookmarkStart w:id="3703" w:name="_Toc45028315"/>
      <w:bookmarkStart w:id="3704" w:name="_Toc45029150"/>
      <w:bookmarkStart w:id="3705" w:name="_Toc67681912"/>
      <w:bookmarkStart w:id="3706" w:name="_Toc74944925"/>
      <w:r w:rsidRPr="00B3056F">
        <w:t>6.3.3.1</w:t>
      </w:r>
      <w:r w:rsidRPr="00B3056F">
        <w:tab/>
        <w:t>Overview</w:t>
      </w:r>
      <w:bookmarkEnd w:id="3700"/>
      <w:bookmarkEnd w:id="3701"/>
      <w:bookmarkEnd w:id="3702"/>
      <w:bookmarkEnd w:id="3703"/>
      <w:bookmarkEnd w:id="3704"/>
      <w:bookmarkEnd w:id="3705"/>
      <w:bookmarkEnd w:id="3706"/>
    </w:p>
    <w:p w14:paraId="32CA5CC9" w14:textId="77777777" w:rsidR="005B7866" w:rsidRPr="00B3056F" w:rsidRDefault="005B7866" w:rsidP="005B7866">
      <w:r w:rsidRPr="00B3056F">
        <w:t xml:space="preserve">Figure 6.3.3.1-1 describes the resources supported by the </w:t>
      </w:r>
      <w:proofErr w:type="spellStart"/>
      <w:r w:rsidRPr="00B3056F">
        <w:t>Nudm_UEAU</w:t>
      </w:r>
      <w:proofErr w:type="spellEnd"/>
      <w:r w:rsidRPr="00B3056F">
        <w:t xml:space="preserve"> API.</w:t>
      </w:r>
    </w:p>
    <w:p w14:paraId="1856683C" w14:textId="77777777" w:rsidR="005B7866" w:rsidRPr="00B3056F" w:rsidRDefault="005B7866" w:rsidP="005B7866">
      <w:pPr>
        <w:pStyle w:val="TH"/>
        <w:rPr>
          <w:lang w:val="en-US"/>
        </w:rPr>
      </w:pPr>
      <w:r>
        <w:rPr>
          <w:rFonts w:eastAsia="DengXian"/>
        </w:rPr>
        <w:object w:dxaOrig="8844" w:dyaOrig="9240" w14:anchorId="3AD27F1A">
          <v:shape id="_x0000_i1113" type="#_x0000_t75" style="width:442.55pt;height:462.2pt" o:ole="">
            <v:imagedata r:id="rId188" o:title=""/>
          </v:shape>
          <o:OLEObject Type="Embed" ProgID="Visio.Drawing.15" ShapeID="_x0000_i1113" DrawAspect="Content" ObjectID="_1685558831" r:id="rId189"/>
        </w:object>
      </w:r>
    </w:p>
    <w:p w14:paraId="45E977C6" w14:textId="77777777" w:rsidR="005B7866" w:rsidRPr="00B3056F" w:rsidRDefault="005B7866" w:rsidP="005B7866">
      <w:pPr>
        <w:pStyle w:val="TF"/>
      </w:pPr>
      <w:r w:rsidRPr="00B3056F">
        <w:t xml:space="preserve">Figure 6.3.3.1-1: Resource URI structure of the </w:t>
      </w:r>
      <w:proofErr w:type="spellStart"/>
      <w:r w:rsidRPr="00B3056F">
        <w:t>nudm_ueau</w:t>
      </w:r>
      <w:proofErr w:type="spellEnd"/>
      <w:r w:rsidRPr="00B3056F">
        <w:t xml:space="preserve"> API</w:t>
      </w:r>
    </w:p>
    <w:p w14:paraId="28A4C6B1" w14:textId="77777777" w:rsidR="005B7866" w:rsidRPr="00B3056F" w:rsidRDefault="005B7866" w:rsidP="005B7866">
      <w:r w:rsidRPr="00B3056F">
        <w:t>Table 6.3.3.1-1 provides an overview of the resources and applicable HTTP methods.</w:t>
      </w:r>
    </w:p>
    <w:p w14:paraId="54672D05" w14:textId="77777777" w:rsidR="005B7866" w:rsidRPr="00B3056F" w:rsidRDefault="005B7866" w:rsidP="005B7866">
      <w:pPr>
        <w:pStyle w:val="TH"/>
      </w:pPr>
      <w:r w:rsidRPr="00B3056F">
        <w:lastRenderedPageBreak/>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7"/>
        <w:gridCol w:w="3068"/>
        <w:gridCol w:w="957"/>
        <w:gridCol w:w="3035"/>
      </w:tblGrid>
      <w:tr w:rsidR="005B7866" w:rsidRPr="00B3056F" w14:paraId="1E4FF76E" w14:textId="77777777" w:rsidTr="007F1FAF">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3705EA" w14:textId="77777777" w:rsidR="005B7866" w:rsidRPr="00B3056F" w:rsidRDefault="005B7866" w:rsidP="007F1FAF">
            <w:pPr>
              <w:pStyle w:val="TAH"/>
            </w:pPr>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EAA777" w14:textId="77777777" w:rsidR="005B7866" w:rsidRPr="00B3056F" w:rsidRDefault="005B7866" w:rsidP="007F1FAF">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2768AF" w14:textId="77777777" w:rsidR="005B7866" w:rsidRPr="00B3056F" w:rsidRDefault="005B7866" w:rsidP="007F1FAF">
            <w:pPr>
              <w:pStyle w:val="TAH"/>
            </w:pPr>
            <w:r w:rsidRPr="00B3056F">
              <w:t>HTTP method or custom operation</w:t>
            </w:r>
          </w:p>
        </w:tc>
        <w:tc>
          <w:tcPr>
            <w:tcW w:w="165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E7BD24" w14:textId="77777777" w:rsidR="005B7866" w:rsidRPr="00B3056F" w:rsidRDefault="005B7866" w:rsidP="007F1FAF">
            <w:pPr>
              <w:pStyle w:val="TAH"/>
            </w:pPr>
            <w:r w:rsidRPr="00B3056F">
              <w:t>Description</w:t>
            </w:r>
          </w:p>
        </w:tc>
      </w:tr>
      <w:tr w:rsidR="005B7866" w:rsidRPr="00B3056F" w14:paraId="73133710" w14:textId="77777777" w:rsidTr="007F1FAF">
        <w:trPr>
          <w:trHeight w:val="2508"/>
          <w:jc w:val="center"/>
        </w:trPr>
        <w:tc>
          <w:tcPr>
            <w:tcW w:w="1338" w:type="pct"/>
            <w:tcBorders>
              <w:top w:val="single" w:sz="4" w:space="0" w:color="auto"/>
              <w:left w:val="single" w:sz="4" w:space="0" w:color="auto"/>
              <w:right w:val="single" w:sz="4" w:space="0" w:color="auto"/>
            </w:tcBorders>
            <w:hideMark/>
          </w:tcPr>
          <w:p w14:paraId="7CD3F945" w14:textId="77777777" w:rsidR="005B7866" w:rsidRPr="00B3056F" w:rsidRDefault="005B7866" w:rsidP="007F1FAF">
            <w:pPr>
              <w:pStyle w:val="TAL"/>
            </w:pPr>
            <w:proofErr w:type="spellStart"/>
            <w:r w:rsidRPr="00B3056F">
              <w:t>SecurityInformation</w:t>
            </w:r>
            <w:proofErr w:type="spellEnd"/>
            <w:r w:rsidRPr="00B3056F">
              <w:br/>
              <w:t>(Custom operation)</w:t>
            </w:r>
          </w:p>
        </w:tc>
        <w:tc>
          <w:tcPr>
            <w:tcW w:w="1500" w:type="pct"/>
            <w:tcBorders>
              <w:top w:val="single" w:sz="4" w:space="0" w:color="auto"/>
              <w:left w:val="single" w:sz="4" w:space="0" w:color="auto"/>
              <w:right w:val="single" w:sz="4" w:space="0" w:color="auto"/>
            </w:tcBorders>
            <w:hideMark/>
          </w:tcPr>
          <w:p w14:paraId="6B0EC2C0" w14:textId="77777777" w:rsidR="005B7866" w:rsidRPr="00B3056F" w:rsidRDefault="005B7866" w:rsidP="007F1FAF">
            <w:pPr>
              <w:pStyle w:val="TAL"/>
            </w:pPr>
            <w:r w:rsidRPr="00B3056F">
              <w:t>/{</w:t>
            </w:r>
            <w:proofErr w:type="spellStart"/>
            <w:r w:rsidRPr="00B3056F">
              <w:t>supiOrSuci</w:t>
            </w:r>
            <w:proofErr w:type="spellEnd"/>
            <w:r w:rsidRPr="00B3056F">
              <w:t>}/security-information/generate-auth-data</w:t>
            </w:r>
          </w:p>
        </w:tc>
        <w:tc>
          <w:tcPr>
            <w:tcW w:w="504" w:type="pct"/>
            <w:tcBorders>
              <w:top w:val="single" w:sz="4" w:space="0" w:color="auto"/>
              <w:left w:val="single" w:sz="4" w:space="0" w:color="auto"/>
              <w:right w:val="single" w:sz="4" w:space="0" w:color="auto"/>
            </w:tcBorders>
          </w:tcPr>
          <w:p w14:paraId="3052352A" w14:textId="77777777" w:rsidR="005B7866" w:rsidRPr="00B3056F" w:rsidRDefault="005B7866" w:rsidP="007F1FAF">
            <w:pPr>
              <w:pStyle w:val="TAL"/>
            </w:pPr>
            <w:r w:rsidRPr="00B3056F">
              <w:t>generate-auth-data (POST)</w:t>
            </w:r>
          </w:p>
        </w:tc>
        <w:tc>
          <w:tcPr>
            <w:tcW w:w="1658" w:type="pct"/>
            <w:tcBorders>
              <w:top w:val="single" w:sz="4" w:space="0" w:color="auto"/>
              <w:left w:val="single" w:sz="4" w:space="0" w:color="auto"/>
              <w:right w:val="single" w:sz="4" w:space="0" w:color="auto"/>
            </w:tcBorders>
          </w:tcPr>
          <w:p w14:paraId="5CCE5802" w14:textId="77777777" w:rsidR="005B7866" w:rsidRPr="00B3056F" w:rsidRDefault="005B7866" w:rsidP="007F1FAF">
            <w:pPr>
              <w:pStyle w:val="TAL"/>
            </w:pPr>
            <w:r w:rsidRPr="00B3056F">
              <w:t>If the variable {</w:t>
            </w:r>
            <w:proofErr w:type="spellStart"/>
            <w:r w:rsidRPr="00B3056F">
              <w:t>supiOrSuci</w:t>
            </w:r>
            <w:proofErr w:type="spellEnd"/>
            <w:r w:rsidRPr="00B3056F">
              <w:t>} takes the value of a SUCI, the UDM calculates the corresponding SUPI. The UDM calculates a fresh authentication vector based on the received information and the stored security information for the SUPI if 5G-AKA or EAP-AKA' is selected. Otherwise, UDM provides corresponding authentication information.</w:t>
            </w:r>
          </w:p>
        </w:tc>
      </w:tr>
      <w:tr w:rsidR="005B7866" w:rsidRPr="00B3056F" w14:paraId="05FB83DB" w14:textId="77777777" w:rsidTr="007F1FAF">
        <w:trPr>
          <w:trHeight w:val="2508"/>
          <w:jc w:val="center"/>
        </w:trPr>
        <w:tc>
          <w:tcPr>
            <w:tcW w:w="1338" w:type="pct"/>
            <w:tcBorders>
              <w:top w:val="single" w:sz="4" w:space="0" w:color="auto"/>
              <w:left w:val="single" w:sz="4" w:space="0" w:color="auto"/>
              <w:right w:val="single" w:sz="4" w:space="0" w:color="auto"/>
            </w:tcBorders>
          </w:tcPr>
          <w:p w14:paraId="4334680F" w14:textId="77777777" w:rsidR="005B7866" w:rsidRPr="00B3056F" w:rsidRDefault="005B7866" w:rsidP="007F1FAF">
            <w:pPr>
              <w:pStyle w:val="TAL"/>
            </w:pPr>
            <w:proofErr w:type="spellStart"/>
            <w:r w:rsidRPr="00B3056F">
              <w:t>SecurityInformation</w:t>
            </w:r>
            <w:r w:rsidRPr="00B3056F">
              <w:rPr>
                <w:rFonts w:hint="eastAsia"/>
                <w:lang w:eastAsia="zh-CN"/>
              </w:rPr>
              <w:t>For</w:t>
            </w:r>
            <w:r w:rsidRPr="00B3056F">
              <w:rPr>
                <w:lang w:eastAsia="zh-CN"/>
              </w:rPr>
              <w:t>Rg</w:t>
            </w:r>
            <w:proofErr w:type="spellEnd"/>
          </w:p>
        </w:tc>
        <w:tc>
          <w:tcPr>
            <w:tcW w:w="1500" w:type="pct"/>
            <w:tcBorders>
              <w:top w:val="single" w:sz="4" w:space="0" w:color="auto"/>
              <w:left w:val="single" w:sz="4" w:space="0" w:color="auto"/>
              <w:right w:val="single" w:sz="4" w:space="0" w:color="auto"/>
            </w:tcBorders>
          </w:tcPr>
          <w:p w14:paraId="4C88DC0B" w14:textId="77777777" w:rsidR="005B7866" w:rsidRPr="00B3056F" w:rsidRDefault="005B7866" w:rsidP="007F1FAF">
            <w:pPr>
              <w:pStyle w:val="TAL"/>
            </w:pPr>
            <w:r w:rsidRPr="00B3056F">
              <w:t>/{</w:t>
            </w:r>
            <w:proofErr w:type="spellStart"/>
            <w:r w:rsidRPr="00B3056F">
              <w:t>supiOrSuci</w:t>
            </w:r>
            <w:proofErr w:type="spellEnd"/>
            <w:r w:rsidRPr="00B3056F">
              <w:t>}/security-information-</w:t>
            </w:r>
            <w:proofErr w:type="spellStart"/>
            <w:r w:rsidRPr="00B3056F">
              <w:t>rg</w:t>
            </w:r>
            <w:proofErr w:type="spellEnd"/>
          </w:p>
        </w:tc>
        <w:tc>
          <w:tcPr>
            <w:tcW w:w="504" w:type="pct"/>
            <w:tcBorders>
              <w:top w:val="single" w:sz="4" w:space="0" w:color="auto"/>
              <w:left w:val="single" w:sz="4" w:space="0" w:color="auto"/>
              <w:right w:val="single" w:sz="4" w:space="0" w:color="auto"/>
            </w:tcBorders>
          </w:tcPr>
          <w:p w14:paraId="396E6E9C" w14:textId="77777777" w:rsidR="005B7866" w:rsidRPr="00B3056F" w:rsidRDefault="005B7866" w:rsidP="007F1FAF">
            <w:pPr>
              <w:pStyle w:val="TAL"/>
            </w:pPr>
            <w:r w:rsidRPr="00B3056F">
              <w:rPr>
                <w:rFonts w:hint="eastAsia"/>
                <w:lang w:eastAsia="zh-CN"/>
              </w:rPr>
              <w:t>GET</w:t>
            </w:r>
          </w:p>
        </w:tc>
        <w:tc>
          <w:tcPr>
            <w:tcW w:w="1658" w:type="pct"/>
            <w:tcBorders>
              <w:top w:val="single" w:sz="4" w:space="0" w:color="auto"/>
              <w:left w:val="single" w:sz="4" w:space="0" w:color="auto"/>
              <w:right w:val="single" w:sz="4" w:space="0" w:color="auto"/>
            </w:tcBorders>
          </w:tcPr>
          <w:p w14:paraId="5C961DA1" w14:textId="77777777" w:rsidR="005B7866" w:rsidRPr="00B3056F" w:rsidRDefault="005B7866" w:rsidP="007F1FAF">
            <w:pPr>
              <w:pStyle w:val="TAL"/>
            </w:pPr>
            <w:r w:rsidRPr="00B3056F">
              <w:t>If the variable {</w:t>
            </w:r>
            <w:proofErr w:type="spellStart"/>
            <w:r w:rsidRPr="00B3056F">
              <w:t>supiOrSuci</w:t>
            </w:r>
            <w:proofErr w:type="spellEnd"/>
            <w:r w:rsidRPr="00B3056F">
              <w:t>} takes the value of a SUCI, the UDM calculates the corresponding SUPI. The UDM decides, based on the received information and the stored authentication profile of the SUPI, that authentication by the home network is not required for the FN-RG.</w:t>
            </w:r>
          </w:p>
        </w:tc>
      </w:tr>
      <w:tr w:rsidR="005B7866" w:rsidRPr="00B3056F" w14:paraId="2D8A0E1E" w14:textId="77777777" w:rsidTr="007F1FAF">
        <w:trPr>
          <w:jc w:val="center"/>
        </w:trPr>
        <w:tc>
          <w:tcPr>
            <w:tcW w:w="0" w:type="auto"/>
            <w:tcBorders>
              <w:left w:val="single" w:sz="4" w:space="0" w:color="auto"/>
              <w:right w:val="single" w:sz="4" w:space="0" w:color="auto"/>
            </w:tcBorders>
            <w:vAlign w:val="center"/>
          </w:tcPr>
          <w:p w14:paraId="1CFE1E49" w14:textId="77777777" w:rsidR="005B7866" w:rsidRPr="00B3056F" w:rsidRDefault="005B7866" w:rsidP="007F1FAF">
            <w:pPr>
              <w:pStyle w:val="TAL"/>
            </w:pPr>
            <w:proofErr w:type="spellStart"/>
            <w:r w:rsidRPr="00B3056F">
              <w:t>AuthEvents</w:t>
            </w:r>
            <w:proofErr w:type="spellEnd"/>
            <w:r w:rsidRPr="00B3056F">
              <w:br/>
              <w:t>(Collection)</w:t>
            </w:r>
          </w:p>
        </w:tc>
        <w:tc>
          <w:tcPr>
            <w:tcW w:w="0" w:type="auto"/>
            <w:tcBorders>
              <w:left w:val="single" w:sz="4" w:space="0" w:color="auto"/>
              <w:right w:val="single" w:sz="4" w:space="0" w:color="auto"/>
            </w:tcBorders>
            <w:vAlign w:val="center"/>
          </w:tcPr>
          <w:p w14:paraId="5BDC930F" w14:textId="77777777" w:rsidR="005B7866" w:rsidRPr="00B3056F" w:rsidRDefault="005B7866" w:rsidP="007F1FAF">
            <w:pPr>
              <w:pStyle w:val="TAL"/>
            </w:pPr>
            <w:r w:rsidRPr="00B3056F">
              <w:t>/{</w:t>
            </w:r>
            <w:proofErr w:type="spellStart"/>
            <w:r w:rsidRPr="00B3056F">
              <w:t>supi</w:t>
            </w:r>
            <w:proofErr w:type="spellEnd"/>
            <w:r w:rsidRPr="00B3056F">
              <w:t>}/auth-events</w:t>
            </w:r>
          </w:p>
        </w:tc>
        <w:tc>
          <w:tcPr>
            <w:tcW w:w="504" w:type="pct"/>
            <w:tcBorders>
              <w:top w:val="single" w:sz="4" w:space="0" w:color="auto"/>
              <w:left w:val="single" w:sz="4" w:space="0" w:color="auto"/>
              <w:bottom w:val="single" w:sz="4" w:space="0" w:color="auto"/>
              <w:right w:val="single" w:sz="4" w:space="0" w:color="auto"/>
            </w:tcBorders>
          </w:tcPr>
          <w:p w14:paraId="38029DA9" w14:textId="77777777" w:rsidR="005B7866" w:rsidRPr="00B3056F" w:rsidRDefault="005B7866" w:rsidP="007F1FAF">
            <w:pPr>
              <w:pStyle w:val="TAL"/>
            </w:pPr>
            <w:r w:rsidRPr="00B3056F">
              <w:t>POST</w:t>
            </w:r>
          </w:p>
        </w:tc>
        <w:tc>
          <w:tcPr>
            <w:tcW w:w="1658" w:type="pct"/>
            <w:tcBorders>
              <w:top w:val="single" w:sz="4" w:space="0" w:color="auto"/>
              <w:left w:val="single" w:sz="4" w:space="0" w:color="auto"/>
              <w:bottom w:val="single" w:sz="4" w:space="0" w:color="auto"/>
              <w:right w:val="single" w:sz="4" w:space="0" w:color="auto"/>
            </w:tcBorders>
          </w:tcPr>
          <w:p w14:paraId="576735DC" w14:textId="77777777" w:rsidR="005B7866" w:rsidRPr="00B3056F" w:rsidRDefault="005B7866" w:rsidP="007F1FAF">
            <w:pPr>
              <w:pStyle w:val="TAL"/>
            </w:pPr>
            <w:r w:rsidRPr="00B3056F">
              <w:t>Create an Authentication Event</w:t>
            </w:r>
          </w:p>
        </w:tc>
      </w:tr>
      <w:tr w:rsidR="005B7866" w:rsidRPr="00B3056F" w14:paraId="26BC5356" w14:textId="77777777" w:rsidTr="007F1FAF">
        <w:trPr>
          <w:jc w:val="center"/>
        </w:trPr>
        <w:tc>
          <w:tcPr>
            <w:tcW w:w="0" w:type="auto"/>
            <w:tcBorders>
              <w:left w:val="single" w:sz="4" w:space="0" w:color="auto"/>
              <w:right w:val="single" w:sz="4" w:space="0" w:color="auto"/>
            </w:tcBorders>
            <w:vAlign w:val="center"/>
          </w:tcPr>
          <w:p w14:paraId="244C5C88" w14:textId="77777777" w:rsidR="005B7866" w:rsidRPr="00B3056F" w:rsidRDefault="005B7866" w:rsidP="007F1FAF">
            <w:pPr>
              <w:pStyle w:val="TAL"/>
            </w:pPr>
            <w:r w:rsidRPr="00B3056F">
              <w:t xml:space="preserve">Individual </w:t>
            </w:r>
            <w:proofErr w:type="spellStart"/>
            <w:r w:rsidRPr="00B3056F">
              <w:t>AuthEvent</w:t>
            </w:r>
            <w:proofErr w:type="spellEnd"/>
            <w:r w:rsidRPr="00B3056F">
              <w:br/>
              <w:t>(Document)</w:t>
            </w:r>
          </w:p>
        </w:tc>
        <w:tc>
          <w:tcPr>
            <w:tcW w:w="0" w:type="auto"/>
            <w:tcBorders>
              <w:left w:val="single" w:sz="4" w:space="0" w:color="auto"/>
              <w:right w:val="single" w:sz="4" w:space="0" w:color="auto"/>
            </w:tcBorders>
            <w:vAlign w:val="center"/>
          </w:tcPr>
          <w:p w14:paraId="208699C3" w14:textId="77777777" w:rsidR="005B7866" w:rsidRPr="00B3056F" w:rsidRDefault="005B7866" w:rsidP="007F1FAF">
            <w:pPr>
              <w:pStyle w:val="TAL"/>
            </w:pPr>
            <w:r w:rsidRPr="00B3056F">
              <w:t>/{</w:t>
            </w:r>
            <w:proofErr w:type="spellStart"/>
            <w:r w:rsidRPr="00B3056F">
              <w:t>supi</w:t>
            </w:r>
            <w:proofErr w:type="spellEnd"/>
            <w:r w:rsidRPr="00B3056F">
              <w:t>}/auth-events/{</w:t>
            </w:r>
            <w:proofErr w:type="spellStart"/>
            <w:r w:rsidRPr="00B3056F">
              <w:t>authEventId</w:t>
            </w:r>
            <w:proofErr w:type="spellEnd"/>
            <w:r w:rsidRPr="00B3056F">
              <w:t>}</w:t>
            </w:r>
          </w:p>
        </w:tc>
        <w:tc>
          <w:tcPr>
            <w:tcW w:w="504" w:type="pct"/>
            <w:tcBorders>
              <w:top w:val="single" w:sz="4" w:space="0" w:color="auto"/>
              <w:left w:val="single" w:sz="4" w:space="0" w:color="auto"/>
              <w:bottom w:val="single" w:sz="4" w:space="0" w:color="auto"/>
              <w:right w:val="single" w:sz="4" w:space="0" w:color="auto"/>
            </w:tcBorders>
          </w:tcPr>
          <w:p w14:paraId="66C584D6" w14:textId="77777777" w:rsidR="005B7866" w:rsidRPr="00B3056F" w:rsidRDefault="005B7866" w:rsidP="007F1FAF">
            <w:pPr>
              <w:pStyle w:val="TAL"/>
              <w:rPr>
                <w:lang w:eastAsia="zh-CN"/>
              </w:rPr>
            </w:pPr>
            <w:r>
              <w:rPr>
                <w:lang w:eastAsia="zh-CN"/>
              </w:rPr>
              <w:t>PUT</w:t>
            </w:r>
          </w:p>
        </w:tc>
        <w:tc>
          <w:tcPr>
            <w:tcW w:w="1658" w:type="pct"/>
            <w:tcBorders>
              <w:top w:val="single" w:sz="4" w:space="0" w:color="auto"/>
              <w:left w:val="single" w:sz="4" w:space="0" w:color="auto"/>
              <w:bottom w:val="single" w:sz="4" w:space="0" w:color="auto"/>
              <w:right w:val="single" w:sz="4" w:space="0" w:color="auto"/>
            </w:tcBorders>
          </w:tcPr>
          <w:p w14:paraId="4285EC05" w14:textId="77777777" w:rsidR="005B7866" w:rsidRPr="00B3056F" w:rsidRDefault="005B7866" w:rsidP="007F1FAF">
            <w:pPr>
              <w:pStyle w:val="TAL"/>
              <w:rPr>
                <w:lang w:eastAsia="zh-CN"/>
              </w:rPr>
            </w:pPr>
            <w:r>
              <w:rPr>
                <w:lang w:eastAsia="zh-CN"/>
              </w:rPr>
              <w:t>Update</w:t>
            </w:r>
            <w:r w:rsidRPr="00B3056F">
              <w:rPr>
                <w:lang w:eastAsia="zh-CN"/>
              </w:rPr>
              <w:t xml:space="preserve"> an </w:t>
            </w:r>
            <w:r w:rsidRPr="00B3056F">
              <w:t>Authentication Event</w:t>
            </w:r>
          </w:p>
        </w:tc>
      </w:tr>
      <w:tr w:rsidR="005B7866" w:rsidRPr="00B3056F" w14:paraId="7294A0DD" w14:textId="77777777" w:rsidTr="007F1FA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1D5C3B7" w14:textId="77777777" w:rsidR="005B7866" w:rsidRPr="00B3056F" w:rsidRDefault="005B7866" w:rsidP="007F1FAF">
            <w:pPr>
              <w:pStyle w:val="TAL"/>
            </w:pPr>
            <w:proofErr w:type="spellStart"/>
            <w:r w:rsidRPr="00B3056F">
              <w:t>HssSecurityInformation</w:t>
            </w:r>
            <w:proofErr w:type="spellEnd"/>
          </w:p>
          <w:p w14:paraId="20C2032C" w14:textId="77777777" w:rsidR="005B7866" w:rsidRPr="00B3056F" w:rsidRDefault="005B7866" w:rsidP="007F1FAF">
            <w:pPr>
              <w:pStyle w:val="TAL"/>
            </w:pPr>
            <w:r w:rsidRPr="00B3056F">
              <w:t>(Custom operation)</w:t>
            </w:r>
          </w:p>
        </w:tc>
        <w:tc>
          <w:tcPr>
            <w:tcW w:w="0" w:type="auto"/>
            <w:tcBorders>
              <w:top w:val="single" w:sz="4" w:space="0" w:color="auto"/>
              <w:left w:val="single" w:sz="4" w:space="0" w:color="auto"/>
              <w:bottom w:val="single" w:sz="4" w:space="0" w:color="auto"/>
              <w:right w:val="single" w:sz="4" w:space="0" w:color="auto"/>
            </w:tcBorders>
            <w:vAlign w:val="center"/>
          </w:tcPr>
          <w:p w14:paraId="4E007198" w14:textId="77777777" w:rsidR="005B7866" w:rsidRPr="00B3056F" w:rsidRDefault="005B7866" w:rsidP="007F1FAF">
            <w:pPr>
              <w:pStyle w:val="TAL"/>
            </w:pPr>
            <w:r w:rsidRPr="00B3056F">
              <w:t>/{</w:t>
            </w:r>
            <w:proofErr w:type="spellStart"/>
            <w:r w:rsidRPr="00B3056F">
              <w:t>supi</w:t>
            </w:r>
            <w:proofErr w:type="spellEnd"/>
            <w:r w:rsidRPr="00B3056F">
              <w:t>}/</w:t>
            </w:r>
            <w:proofErr w:type="spellStart"/>
            <w:r w:rsidRPr="00B3056F">
              <w:t>hss</w:t>
            </w:r>
            <w:proofErr w:type="spellEnd"/>
            <w:r w:rsidRPr="00B3056F">
              <w:t>-security-information</w:t>
            </w:r>
            <w:r>
              <w:t>/{</w:t>
            </w:r>
            <w:proofErr w:type="spellStart"/>
            <w:r>
              <w:t>hssAuthType</w:t>
            </w:r>
            <w:proofErr w:type="spellEnd"/>
            <w:r>
              <w:t>}</w:t>
            </w:r>
            <w:r w:rsidRPr="00B3056F">
              <w:t>/generate-</w:t>
            </w:r>
            <w:proofErr w:type="spellStart"/>
            <w:r w:rsidRPr="00B3056F">
              <w:t>av</w:t>
            </w:r>
            <w:proofErr w:type="spellEnd"/>
          </w:p>
        </w:tc>
        <w:tc>
          <w:tcPr>
            <w:tcW w:w="504" w:type="pct"/>
            <w:tcBorders>
              <w:top w:val="single" w:sz="4" w:space="0" w:color="auto"/>
              <w:left w:val="single" w:sz="4" w:space="0" w:color="auto"/>
              <w:bottom w:val="single" w:sz="4" w:space="0" w:color="auto"/>
              <w:right w:val="single" w:sz="4" w:space="0" w:color="auto"/>
            </w:tcBorders>
          </w:tcPr>
          <w:p w14:paraId="0212C06B" w14:textId="77777777" w:rsidR="005B7866" w:rsidRPr="00B3056F" w:rsidRDefault="005B7866" w:rsidP="007F1FAF">
            <w:pPr>
              <w:pStyle w:val="TAL"/>
            </w:pPr>
            <w:r w:rsidRPr="00B3056F">
              <w:t>generate-</w:t>
            </w:r>
            <w:proofErr w:type="spellStart"/>
            <w:r w:rsidRPr="00B3056F">
              <w:t>av</w:t>
            </w:r>
            <w:proofErr w:type="spellEnd"/>
            <w:r w:rsidRPr="00B3056F">
              <w:t xml:space="preserve"> (POST)</w:t>
            </w:r>
          </w:p>
        </w:tc>
        <w:tc>
          <w:tcPr>
            <w:tcW w:w="1658" w:type="pct"/>
            <w:tcBorders>
              <w:top w:val="single" w:sz="4" w:space="0" w:color="auto"/>
              <w:left w:val="single" w:sz="4" w:space="0" w:color="auto"/>
              <w:bottom w:val="single" w:sz="4" w:space="0" w:color="auto"/>
              <w:right w:val="single" w:sz="4" w:space="0" w:color="auto"/>
            </w:tcBorders>
          </w:tcPr>
          <w:p w14:paraId="246C8770" w14:textId="77777777" w:rsidR="005B7866" w:rsidRPr="00B3056F" w:rsidRDefault="005B7866" w:rsidP="007F1FAF">
            <w:pPr>
              <w:pStyle w:val="TAL"/>
            </w:pPr>
            <w:r w:rsidRPr="00B3056F">
              <w:t xml:space="preserve">The UDM generates the authentication vector(s) </w:t>
            </w:r>
            <w:r>
              <w:t xml:space="preserve"> of the requested type</w:t>
            </w:r>
            <w:r w:rsidRPr="00B3056F">
              <w:t xml:space="preserve"> based on stored security information for the SUPI.</w:t>
            </w:r>
          </w:p>
        </w:tc>
      </w:tr>
    </w:tbl>
    <w:p w14:paraId="4AEC3293" w14:textId="77777777" w:rsidR="005B7866" w:rsidRPr="00B3056F" w:rsidRDefault="005B7866" w:rsidP="005B7866"/>
    <w:p w14:paraId="625D07A5" w14:textId="77777777" w:rsidR="005B7866" w:rsidRPr="00B3056F" w:rsidRDefault="005B7866" w:rsidP="005B7866">
      <w:pPr>
        <w:pStyle w:val="Heading4"/>
      </w:pPr>
      <w:bookmarkStart w:id="3707" w:name="_Toc11338717"/>
      <w:bookmarkStart w:id="3708" w:name="_Toc27585399"/>
      <w:bookmarkStart w:id="3709" w:name="_Toc36457401"/>
      <w:bookmarkStart w:id="3710" w:name="_Toc45028316"/>
      <w:bookmarkStart w:id="3711" w:name="_Toc45029151"/>
      <w:bookmarkStart w:id="3712" w:name="_Toc67681913"/>
      <w:bookmarkStart w:id="3713" w:name="_Toc74944926"/>
      <w:r w:rsidRPr="00B3056F">
        <w:t>6.3.3.2</w:t>
      </w:r>
      <w:r w:rsidRPr="00B3056F">
        <w:tab/>
        <w:t xml:space="preserve">Resource: </w:t>
      </w:r>
      <w:proofErr w:type="spellStart"/>
      <w:r w:rsidRPr="00B3056F">
        <w:t>SecurityInformation</w:t>
      </w:r>
      <w:bookmarkEnd w:id="3707"/>
      <w:bookmarkEnd w:id="3708"/>
      <w:proofErr w:type="spellEnd"/>
      <w:r w:rsidRPr="00B3056F">
        <w:t xml:space="preserve"> (Custom operation)</w:t>
      </w:r>
      <w:bookmarkEnd w:id="3709"/>
      <w:bookmarkEnd w:id="3710"/>
      <w:bookmarkEnd w:id="3711"/>
      <w:bookmarkEnd w:id="3712"/>
      <w:bookmarkEnd w:id="3713"/>
    </w:p>
    <w:p w14:paraId="25FB2168" w14:textId="77777777" w:rsidR="005B7866" w:rsidRPr="00B3056F" w:rsidRDefault="005B7866" w:rsidP="005B7866">
      <w:pPr>
        <w:pStyle w:val="Heading5"/>
      </w:pPr>
      <w:bookmarkStart w:id="3714" w:name="_Toc11338718"/>
      <w:bookmarkStart w:id="3715" w:name="_Toc27585400"/>
      <w:bookmarkStart w:id="3716" w:name="_Toc36457402"/>
      <w:bookmarkStart w:id="3717" w:name="_Toc45028317"/>
      <w:bookmarkStart w:id="3718" w:name="_Toc45029152"/>
      <w:bookmarkStart w:id="3719" w:name="_Toc67681914"/>
      <w:bookmarkStart w:id="3720" w:name="_Toc74944927"/>
      <w:r w:rsidRPr="00B3056F">
        <w:t>6.3.3.2.1</w:t>
      </w:r>
      <w:r w:rsidRPr="00B3056F">
        <w:tab/>
        <w:t>Description</w:t>
      </w:r>
      <w:bookmarkEnd w:id="3714"/>
      <w:bookmarkEnd w:id="3715"/>
      <w:bookmarkEnd w:id="3716"/>
      <w:bookmarkEnd w:id="3717"/>
      <w:bookmarkEnd w:id="3718"/>
      <w:bookmarkEnd w:id="3719"/>
      <w:bookmarkEnd w:id="3720"/>
    </w:p>
    <w:p w14:paraId="2E3D4BCE" w14:textId="77777777" w:rsidR="005B7866" w:rsidRPr="00B3056F" w:rsidRDefault="005B7866" w:rsidP="005B7866">
      <w:r w:rsidRPr="00B3056F">
        <w:t>This resource represents the information that is needed together with the serving network name and the access type to calculate a fresh authentication vector. See 3GPP TS 33.501 [6].</w:t>
      </w:r>
    </w:p>
    <w:p w14:paraId="0091DA15" w14:textId="77777777" w:rsidR="005B7866" w:rsidRPr="00B3056F" w:rsidRDefault="005B7866" w:rsidP="005B7866">
      <w:pPr>
        <w:pStyle w:val="Heading5"/>
      </w:pPr>
      <w:bookmarkStart w:id="3721" w:name="_Toc11338719"/>
      <w:bookmarkStart w:id="3722" w:name="_Toc27585401"/>
      <w:bookmarkStart w:id="3723" w:name="_Toc36457403"/>
      <w:bookmarkStart w:id="3724" w:name="_Toc45028318"/>
      <w:bookmarkStart w:id="3725" w:name="_Toc45029153"/>
      <w:bookmarkStart w:id="3726" w:name="_Toc67681915"/>
      <w:bookmarkStart w:id="3727" w:name="_Toc74944928"/>
      <w:r w:rsidRPr="00B3056F">
        <w:t>6.3.3.2.2</w:t>
      </w:r>
      <w:r w:rsidRPr="00B3056F">
        <w:tab/>
        <w:t>Resource Definition</w:t>
      </w:r>
      <w:bookmarkEnd w:id="3721"/>
      <w:bookmarkEnd w:id="3722"/>
      <w:bookmarkEnd w:id="3723"/>
      <w:bookmarkEnd w:id="3724"/>
      <w:bookmarkEnd w:id="3725"/>
      <w:bookmarkEnd w:id="3726"/>
      <w:bookmarkEnd w:id="3727"/>
    </w:p>
    <w:p w14:paraId="76680C9A" w14:textId="77777777" w:rsidR="005B7866" w:rsidRPr="00B3056F" w:rsidRDefault="005B7866" w:rsidP="005B7866">
      <w:r w:rsidRPr="00B3056F">
        <w:t>Resource URI: {</w:t>
      </w:r>
      <w:proofErr w:type="spellStart"/>
      <w:r w:rsidRPr="00B3056F">
        <w:t>apiRoot</w:t>
      </w:r>
      <w:proofErr w:type="spellEnd"/>
      <w:r w:rsidRPr="00B3056F">
        <w:t>}/</w:t>
      </w:r>
      <w:proofErr w:type="spellStart"/>
      <w:r w:rsidRPr="00B3056F">
        <w:t>nudm-ueau</w:t>
      </w:r>
      <w:proofErr w:type="spellEnd"/>
      <w:r w:rsidRPr="00B3056F">
        <w:t>/v1/{</w:t>
      </w:r>
      <w:proofErr w:type="spellStart"/>
      <w:r w:rsidRPr="00B3056F">
        <w:t>supiOrSuci</w:t>
      </w:r>
      <w:proofErr w:type="spellEnd"/>
      <w:r w:rsidRPr="00B3056F">
        <w:t>}/security-information</w:t>
      </w:r>
    </w:p>
    <w:p w14:paraId="10B859E6" w14:textId="77777777" w:rsidR="005B7866" w:rsidRPr="00B3056F" w:rsidRDefault="005B7866" w:rsidP="005B7866">
      <w:pPr>
        <w:rPr>
          <w:rFonts w:ascii="Arial" w:hAnsi="Arial" w:cs="Arial"/>
        </w:rPr>
      </w:pPr>
      <w:r w:rsidRPr="00B3056F">
        <w:t>This resource shall support the resource URI variables defined in table 6.3.3.2.2-1</w:t>
      </w:r>
      <w:r w:rsidRPr="00B3056F">
        <w:rPr>
          <w:rFonts w:ascii="Arial" w:hAnsi="Arial" w:cs="Arial"/>
        </w:rPr>
        <w:t>.</w:t>
      </w:r>
    </w:p>
    <w:p w14:paraId="0B5D856E" w14:textId="77777777" w:rsidR="005B7866" w:rsidRPr="00B3056F" w:rsidRDefault="005B7866" w:rsidP="005B7866">
      <w:pPr>
        <w:pStyle w:val="TH"/>
        <w:rPr>
          <w:rFonts w:cs="Arial"/>
        </w:rPr>
      </w:pPr>
      <w:r w:rsidRPr="00B3056F">
        <w:lastRenderedPageBreak/>
        <w:t>Table 6.3.3.2.2-1: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995"/>
        <w:gridCol w:w="7605"/>
      </w:tblGrid>
      <w:tr w:rsidR="005B7866" w:rsidRPr="00B3056F" w14:paraId="28699FCC" w14:textId="77777777" w:rsidTr="007F1FAF">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1DD47B45" w14:textId="77777777" w:rsidR="005B7866" w:rsidRPr="00B3056F" w:rsidRDefault="005B7866" w:rsidP="007F1FAF">
            <w:pPr>
              <w:pStyle w:val="TAH"/>
            </w:pPr>
            <w:r w:rsidRPr="00B3056F">
              <w:t>Name</w:t>
            </w:r>
          </w:p>
        </w:tc>
        <w:tc>
          <w:tcPr>
            <w:tcW w:w="517" w:type="pct"/>
            <w:tcBorders>
              <w:top w:val="single" w:sz="6" w:space="0" w:color="000000"/>
              <w:left w:val="single" w:sz="6" w:space="0" w:color="000000"/>
              <w:bottom w:val="single" w:sz="6" w:space="0" w:color="000000"/>
              <w:right w:val="single" w:sz="6" w:space="0" w:color="000000"/>
            </w:tcBorders>
            <w:shd w:val="clear" w:color="auto" w:fill="CCCCCC"/>
          </w:tcPr>
          <w:p w14:paraId="7B89C348" w14:textId="77777777" w:rsidR="005B7866" w:rsidRPr="00B3056F" w:rsidRDefault="005B7866" w:rsidP="007F1FAF">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158A5A" w14:textId="77777777" w:rsidR="005B7866" w:rsidRPr="00B3056F" w:rsidRDefault="005B7866" w:rsidP="007F1FAF">
            <w:pPr>
              <w:pStyle w:val="TAH"/>
            </w:pPr>
            <w:r w:rsidRPr="00B3056F">
              <w:t>Definition</w:t>
            </w:r>
          </w:p>
        </w:tc>
      </w:tr>
      <w:tr w:rsidR="005B7866" w:rsidRPr="00B3056F" w14:paraId="5019BAD8" w14:textId="77777777" w:rsidTr="007F1FAF">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77242DBF" w14:textId="77777777" w:rsidR="005B7866" w:rsidRPr="00B3056F" w:rsidRDefault="005B7866" w:rsidP="007F1FAF">
            <w:pPr>
              <w:pStyle w:val="TAL"/>
            </w:pPr>
            <w:proofErr w:type="spellStart"/>
            <w:r w:rsidRPr="00B3056F">
              <w:t>apiRoot</w:t>
            </w:r>
            <w:proofErr w:type="spellEnd"/>
          </w:p>
        </w:tc>
        <w:tc>
          <w:tcPr>
            <w:tcW w:w="517" w:type="pct"/>
            <w:tcBorders>
              <w:top w:val="single" w:sz="6" w:space="0" w:color="000000"/>
              <w:left w:val="single" w:sz="6" w:space="0" w:color="000000"/>
              <w:bottom w:val="single" w:sz="6" w:space="0" w:color="000000"/>
              <w:right w:val="single" w:sz="6" w:space="0" w:color="000000"/>
            </w:tcBorders>
          </w:tcPr>
          <w:p w14:paraId="41FBF405" w14:textId="77777777" w:rsidR="005B7866" w:rsidRPr="00B3056F" w:rsidRDefault="005B7866" w:rsidP="007F1FAF">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79CD3290" w14:textId="77777777" w:rsidR="005B7866" w:rsidRPr="00B3056F" w:rsidRDefault="005B7866" w:rsidP="007F1FAF">
            <w:pPr>
              <w:pStyle w:val="TAL"/>
            </w:pPr>
            <w:r w:rsidRPr="00B3056F">
              <w:t>See clause</w:t>
            </w:r>
            <w:r w:rsidRPr="00B3056F">
              <w:rPr>
                <w:lang w:val="en-US" w:eastAsia="zh-CN"/>
              </w:rPr>
              <w:t> </w:t>
            </w:r>
            <w:r w:rsidRPr="00B3056F">
              <w:t>6.3.1</w:t>
            </w:r>
          </w:p>
        </w:tc>
      </w:tr>
      <w:tr w:rsidR="005B7866" w:rsidRPr="00B3056F" w14:paraId="5C00F14F" w14:textId="77777777" w:rsidTr="007F1FAF">
        <w:trPr>
          <w:jc w:val="center"/>
        </w:trPr>
        <w:tc>
          <w:tcPr>
            <w:tcW w:w="533" w:type="pct"/>
            <w:tcBorders>
              <w:top w:val="single" w:sz="6" w:space="0" w:color="000000"/>
              <w:left w:val="single" w:sz="6" w:space="0" w:color="000000"/>
              <w:bottom w:val="single" w:sz="6" w:space="0" w:color="000000"/>
              <w:right w:val="single" w:sz="6" w:space="0" w:color="000000"/>
            </w:tcBorders>
          </w:tcPr>
          <w:p w14:paraId="0621C61E" w14:textId="77777777" w:rsidR="005B7866" w:rsidRPr="00B3056F" w:rsidRDefault="005B7866" w:rsidP="007F1FAF">
            <w:pPr>
              <w:pStyle w:val="TAL"/>
            </w:pPr>
            <w:proofErr w:type="spellStart"/>
            <w:r w:rsidRPr="00B3056F">
              <w:t>supiOrSuci</w:t>
            </w:r>
            <w:proofErr w:type="spellEnd"/>
          </w:p>
        </w:tc>
        <w:tc>
          <w:tcPr>
            <w:tcW w:w="517" w:type="pct"/>
            <w:tcBorders>
              <w:top w:val="single" w:sz="6" w:space="0" w:color="000000"/>
              <w:left w:val="single" w:sz="6" w:space="0" w:color="000000"/>
              <w:bottom w:val="single" w:sz="6" w:space="0" w:color="000000"/>
              <w:right w:val="single" w:sz="6" w:space="0" w:color="000000"/>
            </w:tcBorders>
          </w:tcPr>
          <w:p w14:paraId="58BA119D" w14:textId="77777777" w:rsidR="005B7866" w:rsidRPr="00B3056F" w:rsidRDefault="005B7866" w:rsidP="007F1FAF">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tcPr>
          <w:p w14:paraId="75428E05" w14:textId="77777777" w:rsidR="005B7866" w:rsidRPr="00B3056F" w:rsidRDefault="005B7866" w:rsidP="007F1FAF">
            <w:pPr>
              <w:pStyle w:val="TAL"/>
            </w:pPr>
            <w:r w:rsidRPr="00B3056F">
              <w:t>Represents the Subscription Permanent Identifier (see 3GPP TS 23.501 [2] clause 5.9.2), or Subscription Concealed Identifier (see 3GPP TS 23.003 [8]).</w:t>
            </w:r>
            <w:r w:rsidRPr="00B3056F">
              <w:br/>
            </w:r>
          </w:p>
          <w:p w14:paraId="154F5BCB" w14:textId="77777777" w:rsidR="005B7866" w:rsidRPr="00B3056F" w:rsidRDefault="005B7866" w:rsidP="007F1FAF">
            <w:pPr>
              <w:pStyle w:val="TAL"/>
            </w:pPr>
            <w:r w:rsidRPr="00B3056F">
              <w:t xml:space="preserve">Pattern: See pattern of type </w:t>
            </w:r>
            <w:proofErr w:type="spellStart"/>
            <w:r w:rsidRPr="00B3056F">
              <w:t>SupiOrSuci</w:t>
            </w:r>
            <w:proofErr w:type="spellEnd"/>
            <w:r w:rsidRPr="00B3056F">
              <w:t xml:space="preserve"> in 3GPP TS 29.571 [7]</w:t>
            </w:r>
          </w:p>
          <w:p w14:paraId="20812588" w14:textId="77777777" w:rsidR="005B7866" w:rsidRPr="00B3056F" w:rsidRDefault="005B7866" w:rsidP="007F1FAF">
            <w:pPr>
              <w:pStyle w:val="TAL"/>
            </w:pPr>
          </w:p>
          <w:p w14:paraId="1589A162" w14:textId="77777777" w:rsidR="005B7866" w:rsidRPr="00B3056F" w:rsidRDefault="005B7866" w:rsidP="007F1FAF">
            <w:pPr>
              <w:pStyle w:val="TAL"/>
            </w:pPr>
            <w:r w:rsidRPr="00B3056F">
              <w:t>(See NOTE 1, NOTE 2).</w:t>
            </w:r>
          </w:p>
        </w:tc>
      </w:tr>
      <w:tr w:rsidR="005B7866" w:rsidRPr="00B3056F" w14:paraId="684D4AA0" w14:textId="77777777" w:rsidTr="007F1FAF">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2B365332" w14:textId="77777777" w:rsidR="005B7866" w:rsidRPr="00B3056F" w:rsidRDefault="005B7866" w:rsidP="007F1FAF">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5E22636E" w14:textId="77777777" w:rsidR="005B7866" w:rsidRPr="00B3056F" w:rsidRDefault="005B7866" w:rsidP="007F1FAF">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7834C9E4" w14:textId="77777777" w:rsidR="005B7866" w:rsidRPr="00B3056F" w:rsidRDefault="005B7866" w:rsidP="005B7866"/>
    <w:p w14:paraId="1C323401" w14:textId="77777777" w:rsidR="005B7866" w:rsidRPr="00B3056F" w:rsidRDefault="005B7866" w:rsidP="005B7866">
      <w:pPr>
        <w:pStyle w:val="Heading5"/>
      </w:pPr>
      <w:bookmarkStart w:id="3728" w:name="_Toc11338720"/>
      <w:bookmarkStart w:id="3729" w:name="_Toc27585402"/>
      <w:bookmarkStart w:id="3730" w:name="_Toc36457404"/>
      <w:bookmarkStart w:id="3731" w:name="_Toc45028319"/>
      <w:bookmarkStart w:id="3732" w:name="_Toc45029154"/>
      <w:bookmarkStart w:id="3733" w:name="_Toc67681916"/>
      <w:bookmarkStart w:id="3734" w:name="_Toc74944929"/>
      <w:r w:rsidRPr="00B3056F">
        <w:t>6.3.3.2.3</w:t>
      </w:r>
      <w:r w:rsidRPr="00B3056F">
        <w:tab/>
        <w:t>Resource Standard Methods</w:t>
      </w:r>
      <w:bookmarkEnd w:id="3728"/>
      <w:bookmarkEnd w:id="3729"/>
      <w:bookmarkEnd w:id="3730"/>
      <w:bookmarkEnd w:id="3731"/>
      <w:bookmarkEnd w:id="3732"/>
      <w:bookmarkEnd w:id="3733"/>
      <w:bookmarkEnd w:id="3734"/>
    </w:p>
    <w:p w14:paraId="4D01CDB9" w14:textId="77777777" w:rsidR="005B7866" w:rsidRPr="00B3056F" w:rsidRDefault="005B7866" w:rsidP="005B7866">
      <w:r w:rsidRPr="00B3056F">
        <w:t>No Standard Methods are supported for this resource.</w:t>
      </w:r>
    </w:p>
    <w:p w14:paraId="593E175C" w14:textId="77777777" w:rsidR="005B7866" w:rsidRPr="00B3056F" w:rsidRDefault="005B7866" w:rsidP="005B7866">
      <w:pPr>
        <w:pStyle w:val="Heading5"/>
      </w:pPr>
      <w:bookmarkStart w:id="3735" w:name="_Toc11338721"/>
      <w:bookmarkStart w:id="3736" w:name="_Toc27585403"/>
      <w:bookmarkStart w:id="3737" w:name="_Toc36457405"/>
      <w:bookmarkStart w:id="3738" w:name="_Toc45028320"/>
      <w:bookmarkStart w:id="3739" w:name="_Toc45029155"/>
      <w:bookmarkStart w:id="3740" w:name="_Toc67681917"/>
      <w:bookmarkStart w:id="3741" w:name="_Toc74944930"/>
      <w:r w:rsidRPr="00B3056F">
        <w:t>6.3.3.2.4</w:t>
      </w:r>
      <w:r w:rsidRPr="00B3056F">
        <w:tab/>
        <w:t>Resource Custom Operations</w:t>
      </w:r>
      <w:bookmarkEnd w:id="3735"/>
      <w:bookmarkEnd w:id="3736"/>
      <w:bookmarkEnd w:id="3737"/>
      <w:bookmarkEnd w:id="3738"/>
      <w:bookmarkEnd w:id="3739"/>
      <w:bookmarkEnd w:id="3740"/>
      <w:bookmarkEnd w:id="3741"/>
    </w:p>
    <w:p w14:paraId="3E130681" w14:textId="77777777" w:rsidR="005B7866" w:rsidRPr="00B3056F" w:rsidRDefault="005B7866" w:rsidP="005B7866">
      <w:pPr>
        <w:pStyle w:val="Heading6"/>
        <w:ind w:left="0" w:firstLine="0"/>
      </w:pPr>
      <w:bookmarkStart w:id="3742" w:name="_Toc11338722"/>
      <w:bookmarkStart w:id="3743" w:name="_Toc27585404"/>
      <w:bookmarkStart w:id="3744" w:name="_Toc36457406"/>
      <w:bookmarkStart w:id="3745" w:name="_Toc45028321"/>
      <w:bookmarkStart w:id="3746" w:name="_Toc45029156"/>
      <w:bookmarkStart w:id="3747" w:name="_Toc67681918"/>
      <w:bookmarkStart w:id="3748" w:name="_Toc74944931"/>
      <w:r w:rsidRPr="00B3056F">
        <w:t>6.3.3.2.4.1</w:t>
      </w:r>
      <w:r w:rsidRPr="00B3056F">
        <w:tab/>
        <w:t>Overview</w:t>
      </w:r>
      <w:bookmarkEnd w:id="3742"/>
      <w:bookmarkEnd w:id="3743"/>
      <w:bookmarkEnd w:id="3744"/>
      <w:bookmarkEnd w:id="3745"/>
      <w:bookmarkEnd w:id="3746"/>
      <w:bookmarkEnd w:id="3747"/>
      <w:bookmarkEnd w:id="3748"/>
    </w:p>
    <w:p w14:paraId="7AED53C8" w14:textId="77777777" w:rsidR="005B7866" w:rsidRPr="00B3056F" w:rsidRDefault="005B7866" w:rsidP="005B7866">
      <w:pPr>
        <w:pStyle w:val="TH"/>
      </w:pPr>
      <w:r w:rsidRPr="00B3056F">
        <w:t>Table 6.3.3.2.4.1-1: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5B7866" w:rsidRPr="00B3056F" w14:paraId="7B90AEF2" w14:textId="77777777" w:rsidTr="007F1FAF">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7DB42673" w14:textId="77777777" w:rsidR="005B7866" w:rsidRPr="00B3056F" w:rsidRDefault="005B7866" w:rsidP="007F1FAF">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34014B" w14:textId="77777777" w:rsidR="005B7866" w:rsidRPr="00B3056F" w:rsidRDefault="005B7866" w:rsidP="007F1FAF">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2242EE" w14:textId="77777777" w:rsidR="005B7866" w:rsidRPr="00B3056F" w:rsidRDefault="005B7866" w:rsidP="007F1FAF">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6E9682" w14:textId="77777777" w:rsidR="005B7866" w:rsidRPr="00B3056F" w:rsidRDefault="005B7866" w:rsidP="007F1FAF">
            <w:pPr>
              <w:pStyle w:val="TAH"/>
            </w:pPr>
            <w:r w:rsidRPr="00B3056F">
              <w:t>Description</w:t>
            </w:r>
          </w:p>
        </w:tc>
      </w:tr>
      <w:tr w:rsidR="005B7866" w:rsidRPr="00B3056F" w14:paraId="01BD28AE" w14:textId="77777777" w:rsidTr="007F1FAF">
        <w:trPr>
          <w:jc w:val="center"/>
        </w:trPr>
        <w:tc>
          <w:tcPr>
            <w:tcW w:w="1352" w:type="pct"/>
            <w:tcBorders>
              <w:top w:val="single" w:sz="4" w:space="0" w:color="auto"/>
              <w:left w:val="single" w:sz="4" w:space="0" w:color="auto"/>
              <w:right w:val="single" w:sz="4" w:space="0" w:color="auto"/>
            </w:tcBorders>
          </w:tcPr>
          <w:p w14:paraId="7894832E" w14:textId="77777777" w:rsidR="005B7866" w:rsidRPr="00B3056F" w:rsidRDefault="005B7866" w:rsidP="007F1FAF">
            <w:pPr>
              <w:pStyle w:val="TAL"/>
            </w:pPr>
            <w:r w:rsidRPr="00B3056F">
              <w:t>generate-auth-data</w:t>
            </w:r>
          </w:p>
        </w:tc>
        <w:tc>
          <w:tcPr>
            <w:tcW w:w="1352" w:type="pct"/>
            <w:tcBorders>
              <w:top w:val="single" w:sz="4" w:space="0" w:color="auto"/>
              <w:left w:val="single" w:sz="4" w:space="0" w:color="auto"/>
              <w:right w:val="single" w:sz="4" w:space="0" w:color="auto"/>
            </w:tcBorders>
          </w:tcPr>
          <w:p w14:paraId="747972EB" w14:textId="77777777" w:rsidR="005B7866" w:rsidRPr="00B3056F" w:rsidRDefault="005B7866" w:rsidP="007F1FAF">
            <w:pPr>
              <w:pStyle w:val="TAL"/>
            </w:pPr>
            <w:r w:rsidRPr="00B3056F">
              <w:t>/generate-auth-data</w:t>
            </w:r>
          </w:p>
        </w:tc>
        <w:tc>
          <w:tcPr>
            <w:tcW w:w="704" w:type="pct"/>
            <w:tcBorders>
              <w:top w:val="single" w:sz="4" w:space="0" w:color="auto"/>
              <w:left w:val="single" w:sz="4" w:space="0" w:color="auto"/>
              <w:bottom w:val="single" w:sz="4" w:space="0" w:color="auto"/>
              <w:right w:val="single" w:sz="4" w:space="0" w:color="auto"/>
            </w:tcBorders>
          </w:tcPr>
          <w:p w14:paraId="723AA145" w14:textId="77777777" w:rsidR="005B7866" w:rsidRPr="00B3056F" w:rsidRDefault="005B7866" w:rsidP="007F1FAF">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4E49D6AA" w14:textId="77777777" w:rsidR="005B7866" w:rsidRPr="00B3056F" w:rsidRDefault="005B7866" w:rsidP="007F1FAF">
            <w:pPr>
              <w:pStyle w:val="TAL"/>
            </w:pPr>
            <w:r w:rsidRPr="00B3056F">
              <w:t>Select the authentication method and calculate a fresh AV if 5G-AKA or EAP-AKA' is selected or provides corresponding authentication information.</w:t>
            </w:r>
          </w:p>
        </w:tc>
      </w:tr>
    </w:tbl>
    <w:p w14:paraId="50CE446C" w14:textId="77777777" w:rsidR="005B7866" w:rsidRPr="00B3056F" w:rsidRDefault="005B7866" w:rsidP="005B7866"/>
    <w:p w14:paraId="1423B955" w14:textId="77777777" w:rsidR="005B7866" w:rsidRPr="00B3056F" w:rsidRDefault="005B7866" w:rsidP="005B7866">
      <w:pPr>
        <w:pStyle w:val="Heading6"/>
        <w:ind w:left="0" w:firstLine="0"/>
      </w:pPr>
      <w:bookmarkStart w:id="3749" w:name="_Toc11338723"/>
      <w:bookmarkStart w:id="3750" w:name="_Toc27585405"/>
      <w:bookmarkStart w:id="3751" w:name="_Toc36457407"/>
      <w:bookmarkStart w:id="3752" w:name="_Toc45028322"/>
      <w:bookmarkStart w:id="3753" w:name="_Toc45029157"/>
      <w:bookmarkStart w:id="3754" w:name="_Toc67681919"/>
      <w:bookmarkStart w:id="3755" w:name="_Toc74944932"/>
      <w:r w:rsidRPr="00B3056F">
        <w:t>6.3.3.2.4.2</w:t>
      </w:r>
      <w:r w:rsidRPr="00B3056F">
        <w:tab/>
        <w:t>Operation: generate-auth-data</w:t>
      </w:r>
      <w:bookmarkEnd w:id="3749"/>
      <w:bookmarkEnd w:id="3750"/>
      <w:bookmarkEnd w:id="3751"/>
      <w:bookmarkEnd w:id="3752"/>
      <w:bookmarkEnd w:id="3753"/>
      <w:bookmarkEnd w:id="3754"/>
      <w:bookmarkEnd w:id="3755"/>
    </w:p>
    <w:p w14:paraId="3989B10B" w14:textId="77777777" w:rsidR="005B7866" w:rsidRPr="00B3056F" w:rsidRDefault="005B7866" w:rsidP="005B7866">
      <w:pPr>
        <w:pStyle w:val="Heading7"/>
      </w:pPr>
      <w:bookmarkStart w:id="3756" w:name="_Toc11338724"/>
      <w:bookmarkStart w:id="3757" w:name="_Toc27585406"/>
      <w:bookmarkStart w:id="3758" w:name="_Toc36457408"/>
      <w:bookmarkStart w:id="3759" w:name="_Toc45028323"/>
      <w:bookmarkStart w:id="3760" w:name="_Toc45029158"/>
      <w:bookmarkStart w:id="3761" w:name="_Toc67681920"/>
      <w:bookmarkStart w:id="3762" w:name="_Toc74944933"/>
      <w:r w:rsidRPr="00B3056F">
        <w:t>6.3.3.2.4.2.1</w:t>
      </w:r>
      <w:r w:rsidRPr="00B3056F">
        <w:tab/>
        <w:t>Description</w:t>
      </w:r>
      <w:bookmarkEnd w:id="3756"/>
      <w:bookmarkEnd w:id="3757"/>
      <w:bookmarkEnd w:id="3758"/>
      <w:bookmarkEnd w:id="3759"/>
      <w:bookmarkEnd w:id="3760"/>
      <w:bookmarkEnd w:id="3761"/>
      <w:bookmarkEnd w:id="3762"/>
    </w:p>
    <w:p w14:paraId="7259D18E" w14:textId="77777777" w:rsidR="005B7866" w:rsidRPr="00B3056F" w:rsidRDefault="005B7866" w:rsidP="005B7866">
      <w:r w:rsidRPr="00B3056F">
        <w:t>This custom operation is used by the NF service consumer (AUSF) to request authentication information data for the SUPI/SUCI from the UDM. If SUCI is provided, the UDM calculates the SUPI from the SUCI (see 3GPP TS 33.501 [6]). The UDM calculates an authentication vector taking into account the information received from the NF service consumer (AUSF) and the current representation of this resource if 5G AKA or EAP-AKA' is selected. For details see 3GPP TS 33.501 [6].</w:t>
      </w:r>
    </w:p>
    <w:p w14:paraId="7AC91743" w14:textId="77777777" w:rsidR="005B7866" w:rsidRPr="00B3056F" w:rsidRDefault="005B7866" w:rsidP="005B7866">
      <w:pPr>
        <w:pStyle w:val="Heading7"/>
      </w:pPr>
      <w:bookmarkStart w:id="3763" w:name="_Toc11338725"/>
      <w:bookmarkStart w:id="3764" w:name="_Toc27585407"/>
      <w:bookmarkStart w:id="3765" w:name="_Toc36457409"/>
      <w:bookmarkStart w:id="3766" w:name="_Toc45028324"/>
      <w:bookmarkStart w:id="3767" w:name="_Toc45029159"/>
      <w:bookmarkStart w:id="3768" w:name="_Toc67681921"/>
      <w:bookmarkStart w:id="3769" w:name="_Toc74944934"/>
      <w:r w:rsidRPr="00B3056F">
        <w:t>6.3.3.2.4.2.2</w:t>
      </w:r>
      <w:r w:rsidRPr="00B3056F">
        <w:tab/>
        <w:t>Operation Definition</w:t>
      </w:r>
      <w:bookmarkEnd w:id="3763"/>
      <w:bookmarkEnd w:id="3764"/>
      <w:bookmarkEnd w:id="3765"/>
      <w:bookmarkEnd w:id="3766"/>
      <w:bookmarkEnd w:id="3767"/>
      <w:bookmarkEnd w:id="3768"/>
      <w:bookmarkEnd w:id="3769"/>
    </w:p>
    <w:p w14:paraId="0F8E6E16" w14:textId="77777777" w:rsidR="005B7866" w:rsidRPr="00B3056F" w:rsidRDefault="005B7866" w:rsidP="005B7866">
      <w:r w:rsidRPr="00B3056F">
        <w:t>This operation shall support the request data structures specified in table 6.3.3.2.4.2.2-1 and the response data structure and response codes specified in table 6.3.3.2.4.2.2-2.</w:t>
      </w:r>
    </w:p>
    <w:p w14:paraId="6622087F" w14:textId="77777777" w:rsidR="005B7866" w:rsidRPr="00B3056F" w:rsidRDefault="005B7866" w:rsidP="005B7866">
      <w:pPr>
        <w:pStyle w:val="TH"/>
      </w:pPr>
      <w:r w:rsidRPr="00B3056F">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001C7714"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2ACED6B"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1CF051"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43C5A73"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A66AD8A" w14:textId="77777777" w:rsidR="005B7866" w:rsidRPr="00B3056F" w:rsidRDefault="005B7866" w:rsidP="007F1FAF">
            <w:pPr>
              <w:pStyle w:val="TAH"/>
            </w:pPr>
            <w:r w:rsidRPr="00B3056F">
              <w:t>Description</w:t>
            </w:r>
          </w:p>
        </w:tc>
      </w:tr>
      <w:tr w:rsidR="005B7866" w:rsidRPr="00B3056F" w14:paraId="13BD1BEF"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10FBFA" w14:textId="77777777" w:rsidR="005B7866" w:rsidRPr="00B3056F" w:rsidRDefault="005B7866" w:rsidP="007F1FAF">
            <w:pPr>
              <w:pStyle w:val="TAL"/>
            </w:pPr>
            <w:proofErr w:type="spellStart"/>
            <w:r w:rsidRPr="00B3056F">
              <w:t>AuthenticationInfoRequest</w:t>
            </w:r>
            <w:proofErr w:type="spellEnd"/>
          </w:p>
        </w:tc>
        <w:tc>
          <w:tcPr>
            <w:tcW w:w="425" w:type="dxa"/>
            <w:tcBorders>
              <w:top w:val="single" w:sz="4" w:space="0" w:color="auto"/>
              <w:left w:val="single" w:sz="6" w:space="0" w:color="000000"/>
              <w:bottom w:val="single" w:sz="6" w:space="0" w:color="000000"/>
              <w:right w:val="single" w:sz="6" w:space="0" w:color="000000"/>
            </w:tcBorders>
          </w:tcPr>
          <w:p w14:paraId="299F8B20" w14:textId="77777777" w:rsidR="005B7866" w:rsidRPr="00B3056F" w:rsidRDefault="005B7866" w:rsidP="007F1FAF">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8A922AA" w14:textId="77777777" w:rsidR="005B7866" w:rsidRPr="00B3056F" w:rsidRDefault="005B7866" w:rsidP="007F1FAF">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BA3BE02" w14:textId="77777777" w:rsidR="005B7866" w:rsidRPr="00B3056F" w:rsidRDefault="005B7866" w:rsidP="007F1FAF">
            <w:pPr>
              <w:pStyle w:val="TAL"/>
            </w:pPr>
            <w:r w:rsidRPr="00B3056F">
              <w:t xml:space="preserve">Contains the serving network name </w:t>
            </w:r>
            <w:r w:rsidRPr="00B3056F">
              <w:rPr>
                <w:rFonts w:cs="Arial"/>
                <w:szCs w:val="18"/>
              </w:rPr>
              <w:t>and Resynchronization Information</w:t>
            </w:r>
          </w:p>
        </w:tc>
      </w:tr>
    </w:tbl>
    <w:p w14:paraId="58E5650F" w14:textId="77777777" w:rsidR="005B7866" w:rsidRPr="00B3056F" w:rsidRDefault="005B7866" w:rsidP="005B7866"/>
    <w:p w14:paraId="7362C3FE" w14:textId="77777777" w:rsidR="005B7866" w:rsidRPr="00B3056F" w:rsidRDefault="005B7866" w:rsidP="005B7866">
      <w:pPr>
        <w:pStyle w:val="TH"/>
      </w:pPr>
      <w:r w:rsidRPr="00B3056F">
        <w:lastRenderedPageBreak/>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5B7866" w:rsidRPr="00B3056F" w14:paraId="3C1F63C0" w14:textId="77777777" w:rsidTr="007F1FAF">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F05D56B" w14:textId="77777777" w:rsidR="005B7866" w:rsidRPr="00B3056F" w:rsidRDefault="005B7866" w:rsidP="007F1FAF">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D94450" w14:textId="77777777" w:rsidR="005B7866" w:rsidRPr="00B3056F" w:rsidRDefault="005B7866" w:rsidP="007F1FAF">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31E6DC1" w14:textId="77777777" w:rsidR="005B7866" w:rsidRPr="00B3056F" w:rsidRDefault="005B7866" w:rsidP="007F1FAF">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216563E6" w14:textId="77777777" w:rsidR="005B7866" w:rsidRPr="00B3056F" w:rsidRDefault="005B7866" w:rsidP="007F1FAF">
            <w:pPr>
              <w:pStyle w:val="TAH"/>
            </w:pPr>
            <w:r w:rsidRPr="00B3056F">
              <w:t>Response</w:t>
            </w:r>
          </w:p>
          <w:p w14:paraId="49B63FC7" w14:textId="77777777" w:rsidR="005B7866" w:rsidRPr="00B3056F" w:rsidRDefault="005B7866" w:rsidP="007F1FAF">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FB98B3C" w14:textId="77777777" w:rsidR="005B7866" w:rsidRPr="00B3056F" w:rsidRDefault="005B7866" w:rsidP="007F1FAF">
            <w:pPr>
              <w:pStyle w:val="TAH"/>
            </w:pPr>
            <w:r w:rsidRPr="00B3056F">
              <w:t>Description</w:t>
            </w:r>
          </w:p>
        </w:tc>
      </w:tr>
      <w:tr w:rsidR="005B7866" w:rsidRPr="00B3056F" w14:paraId="1BF1CF02" w14:textId="77777777" w:rsidTr="007F1FAF">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B428668" w14:textId="77777777" w:rsidR="005B7866" w:rsidRPr="00B3056F" w:rsidRDefault="005B7866" w:rsidP="007F1FAF">
            <w:pPr>
              <w:pStyle w:val="TAL"/>
            </w:pPr>
            <w:proofErr w:type="spellStart"/>
            <w:r w:rsidRPr="00B3056F">
              <w:t>AuthenticationInfoResult</w:t>
            </w:r>
            <w:proofErr w:type="spellEnd"/>
          </w:p>
        </w:tc>
        <w:tc>
          <w:tcPr>
            <w:tcW w:w="225" w:type="pct"/>
            <w:tcBorders>
              <w:top w:val="single" w:sz="4" w:space="0" w:color="auto"/>
              <w:left w:val="single" w:sz="6" w:space="0" w:color="000000"/>
              <w:bottom w:val="single" w:sz="4" w:space="0" w:color="auto"/>
              <w:right w:val="single" w:sz="6" w:space="0" w:color="000000"/>
            </w:tcBorders>
          </w:tcPr>
          <w:p w14:paraId="622B0C76" w14:textId="77777777" w:rsidR="005B7866" w:rsidRPr="00B3056F" w:rsidRDefault="005B7866" w:rsidP="007F1FAF">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2889EC0D" w14:textId="77777777" w:rsidR="005B7866" w:rsidRPr="00B3056F" w:rsidRDefault="005B7866" w:rsidP="007F1FAF">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4E3178C0" w14:textId="77777777" w:rsidR="005B7866" w:rsidRPr="00B3056F" w:rsidRDefault="005B7866" w:rsidP="007F1FAF">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AF24945" w14:textId="77777777" w:rsidR="005B7866" w:rsidRPr="00B3056F" w:rsidRDefault="005B7866" w:rsidP="007F1FAF">
            <w:pPr>
              <w:pStyle w:val="TAL"/>
            </w:pPr>
            <w:r w:rsidRPr="00B3056F">
              <w:t xml:space="preserve">Upon success, a response body containing the selected authentication method and an authentication vector if 5G AKA or EAP-AKA' has been selected shall be returned </w:t>
            </w:r>
          </w:p>
        </w:tc>
      </w:tr>
      <w:tr w:rsidR="005B7866" w:rsidRPr="00B3056F" w14:paraId="1169FAAE" w14:textId="77777777" w:rsidTr="007F1FA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69F4BA1"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48253967"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717FD0F" w14:textId="77777777" w:rsidR="005B7866" w:rsidRPr="00B3056F" w:rsidRDefault="005B7866" w:rsidP="007F1FAF">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4E53FDB8" w14:textId="77777777" w:rsidR="005B7866" w:rsidRPr="00B3056F" w:rsidRDefault="005B7866" w:rsidP="007F1FAF">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7394A73" w14:textId="77777777" w:rsidR="005B7866" w:rsidRPr="00B3056F" w:rsidRDefault="005B7866" w:rsidP="007F1FAF">
            <w:pPr>
              <w:pStyle w:val="TAL"/>
            </w:pPr>
            <w:r w:rsidRPr="00B3056F">
              <w:t>The "cause" attribute may be used to indicate one of the following application errors:</w:t>
            </w:r>
          </w:p>
          <w:p w14:paraId="3BE9BFA5" w14:textId="77777777" w:rsidR="005B7866" w:rsidRPr="00B3056F" w:rsidRDefault="005B7866" w:rsidP="007F1FAF">
            <w:pPr>
              <w:pStyle w:val="TAL"/>
            </w:pPr>
            <w:r w:rsidRPr="00B3056F">
              <w:t>- USER_NOT_FOUND</w:t>
            </w:r>
          </w:p>
        </w:tc>
      </w:tr>
      <w:tr w:rsidR="005B7866" w:rsidRPr="00B3056F" w14:paraId="1AA01D0E" w14:textId="77777777" w:rsidTr="007F1FA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9C2A19B"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ABE7A39"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863980C" w14:textId="77777777" w:rsidR="005B7866" w:rsidRPr="00B3056F" w:rsidRDefault="005B7866" w:rsidP="007F1FAF">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4FCCFF2B" w14:textId="77777777" w:rsidR="005B7866" w:rsidRPr="00B3056F" w:rsidRDefault="005B7866" w:rsidP="007F1FAF">
            <w:pPr>
              <w:pStyle w:val="TAL"/>
            </w:pPr>
            <w:r w:rsidRPr="00B3056F">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665E34D" w14:textId="77777777" w:rsidR="005B7866" w:rsidRPr="00B3056F" w:rsidRDefault="005B7866" w:rsidP="007F1FAF">
            <w:pPr>
              <w:pStyle w:val="TAL"/>
            </w:pPr>
            <w:r w:rsidRPr="00B3056F">
              <w:t>The "cause" attribute may be used to indicate one of the following application errors:</w:t>
            </w:r>
          </w:p>
          <w:p w14:paraId="0DCDA9D0" w14:textId="77777777" w:rsidR="005B7866" w:rsidRPr="00B3056F" w:rsidRDefault="005B7866" w:rsidP="007F1FAF">
            <w:pPr>
              <w:pStyle w:val="TAL"/>
            </w:pPr>
            <w:r w:rsidRPr="00B3056F">
              <w:t>- AUTHENTICATION_REJECTED</w:t>
            </w:r>
          </w:p>
          <w:p w14:paraId="25F843D1" w14:textId="77777777" w:rsidR="005B7866" w:rsidRPr="00B3056F" w:rsidRDefault="005B7866" w:rsidP="007F1FAF">
            <w:pPr>
              <w:pStyle w:val="TAL"/>
            </w:pPr>
            <w:r w:rsidRPr="00B3056F">
              <w:t>- INVALID_HN_PUBLIC_KEY_IDENTIFIER</w:t>
            </w:r>
          </w:p>
          <w:p w14:paraId="404E65B1" w14:textId="77777777" w:rsidR="005B7866" w:rsidRPr="00B3056F" w:rsidRDefault="005B7866" w:rsidP="007F1FAF">
            <w:pPr>
              <w:pStyle w:val="TAL"/>
            </w:pPr>
            <w:r w:rsidRPr="00B3056F">
              <w:t>- INVALID_SCHEME_OUTPUT</w:t>
            </w:r>
          </w:p>
        </w:tc>
      </w:tr>
      <w:tr w:rsidR="005B7866" w:rsidRPr="00B3056F" w14:paraId="1CD0630D" w14:textId="77777777" w:rsidTr="007F1FA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B876F31"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5C15AC1"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5C3818B" w14:textId="77777777" w:rsidR="005B7866" w:rsidRPr="00B3056F" w:rsidRDefault="005B7866" w:rsidP="007F1FAF">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784D8CC1" w14:textId="77777777" w:rsidR="005B7866" w:rsidRPr="00B3056F" w:rsidRDefault="005B7866" w:rsidP="007F1FAF">
            <w:pPr>
              <w:pStyle w:val="TAL"/>
            </w:pPr>
            <w:r w:rsidRPr="00B3056F">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21DD175" w14:textId="77777777" w:rsidR="005B7866" w:rsidRPr="00B3056F" w:rsidRDefault="005B7866" w:rsidP="007F1FAF">
            <w:pPr>
              <w:pStyle w:val="TAL"/>
            </w:pPr>
            <w:r w:rsidRPr="00B3056F">
              <w:t>The "cause" attribute may be used to indicate one of the following application errors:</w:t>
            </w:r>
          </w:p>
          <w:p w14:paraId="5CF94D65" w14:textId="77777777" w:rsidR="005B7866" w:rsidRPr="00B3056F" w:rsidRDefault="005B7866" w:rsidP="007F1FAF">
            <w:pPr>
              <w:pStyle w:val="TAL"/>
            </w:pPr>
            <w:r w:rsidRPr="00B3056F">
              <w:t>- UNSUPPORTED_PROTECTION_SCHEME</w:t>
            </w:r>
          </w:p>
          <w:p w14:paraId="631AF800" w14:textId="77777777" w:rsidR="005B7866" w:rsidRPr="00B3056F" w:rsidRDefault="005B7866" w:rsidP="007F1FAF">
            <w:pPr>
              <w:pStyle w:val="TAL"/>
            </w:pPr>
          </w:p>
          <w:p w14:paraId="1CA90FD0" w14:textId="77777777" w:rsidR="005B7866" w:rsidRPr="00B3056F" w:rsidRDefault="005B7866" w:rsidP="007F1FAF">
            <w:pPr>
              <w:pStyle w:val="TAL"/>
            </w:pPr>
            <w:r w:rsidRPr="00B3056F">
              <w:rPr>
                <w:rFonts w:hint="eastAsia"/>
                <w:lang w:eastAsia="zh-CN"/>
              </w:rPr>
              <w:t>This response shall not be cached.</w:t>
            </w:r>
          </w:p>
        </w:tc>
      </w:tr>
      <w:tr w:rsidR="005B7866" w:rsidRPr="00B3056F" w14:paraId="71DC3DE7"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1749DF4"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293FC3D4" w14:textId="77777777" w:rsidR="005B7866" w:rsidRPr="00B3056F" w:rsidRDefault="005B7866" w:rsidP="005B7866"/>
    <w:p w14:paraId="0E48533E" w14:textId="77777777" w:rsidR="005B7866" w:rsidRPr="00B3056F" w:rsidRDefault="005B7866" w:rsidP="005B7866">
      <w:pPr>
        <w:pStyle w:val="Heading4"/>
      </w:pPr>
      <w:bookmarkStart w:id="3770" w:name="_Toc11338726"/>
      <w:bookmarkStart w:id="3771" w:name="_Toc27585408"/>
      <w:bookmarkStart w:id="3772" w:name="_Toc36457410"/>
      <w:bookmarkStart w:id="3773" w:name="_Toc45028325"/>
      <w:bookmarkStart w:id="3774" w:name="_Toc45029160"/>
      <w:bookmarkStart w:id="3775" w:name="_Toc67681922"/>
      <w:bookmarkStart w:id="3776" w:name="_Toc74944935"/>
      <w:r w:rsidRPr="00B3056F">
        <w:t>6.3.3.3</w:t>
      </w:r>
      <w:r w:rsidRPr="00B3056F">
        <w:tab/>
        <w:t xml:space="preserve">Resource: </w:t>
      </w:r>
      <w:proofErr w:type="spellStart"/>
      <w:r w:rsidRPr="00B3056F">
        <w:t>AuthEvents</w:t>
      </w:r>
      <w:bookmarkEnd w:id="3770"/>
      <w:bookmarkEnd w:id="3771"/>
      <w:proofErr w:type="spellEnd"/>
      <w:r w:rsidRPr="00B3056F">
        <w:t xml:space="preserve"> (Collection)</w:t>
      </w:r>
      <w:bookmarkEnd w:id="3772"/>
      <w:bookmarkEnd w:id="3773"/>
      <w:bookmarkEnd w:id="3774"/>
      <w:bookmarkEnd w:id="3775"/>
      <w:bookmarkEnd w:id="3776"/>
    </w:p>
    <w:p w14:paraId="07AE1FFC" w14:textId="77777777" w:rsidR="005B7866" w:rsidRPr="00B3056F" w:rsidRDefault="005B7866" w:rsidP="005B7866">
      <w:pPr>
        <w:pStyle w:val="Heading5"/>
      </w:pPr>
      <w:bookmarkStart w:id="3777" w:name="_Toc11338727"/>
      <w:bookmarkStart w:id="3778" w:name="_Toc27585409"/>
      <w:bookmarkStart w:id="3779" w:name="_Toc36457411"/>
      <w:bookmarkStart w:id="3780" w:name="_Toc45028326"/>
      <w:bookmarkStart w:id="3781" w:name="_Toc45029161"/>
      <w:bookmarkStart w:id="3782" w:name="_Toc67681923"/>
      <w:bookmarkStart w:id="3783" w:name="_Toc74944936"/>
      <w:r w:rsidRPr="00B3056F">
        <w:t>6.3.3.3.1</w:t>
      </w:r>
      <w:r w:rsidRPr="00B3056F">
        <w:tab/>
        <w:t>Description</w:t>
      </w:r>
      <w:bookmarkEnd w:id="3777"/>
      <w:bookmarkEnd w:id="3778"/>
      <w:bookmarkEnd w:id="3779"/>
      <w:bookmarkEnd w:id="3780"/>
      <w:bookmarkEnd w:id="3781"/>
      <w:bookmarkEnd w:id="3782"/>
      <w:bookmarkEnd w:id="3783"/>
    </w:p>
    <w:p w14:paraId="3E0DAB56" w14:textId="77777777" w:rsidR="005B7866" w:rsidRPr="00B3056F" w:rsidRDefault="005B7866" w:rsidP="005B7866">
      <w:r w:rsidRPr="00B3056F">
        <w:t>This resource represents the collection of UE authentication events.</w:t>
      </w:r>
    </w:p>
    <w:p w14:paraId="2D72E333" w14:textId="77777777" w:rsidR="005B7866" w:rsidRPr="00B3056F" w:rsidRDefault="005B7866" w:rsidP="005B7866">
      <w:pPr>
        <w:pStyle w:val="Heading5"/>
      </w:pPr>
      <w:bookmarkStart w:id="3784" w:name="_Toc11338728"/>
      <w:bookmarkStart w:id="3785" w:name="_Toc27585410"/>
      <w:bookmarkStart w:id="3786" w:name="_Toc36457412"/>
      <w:bookmarkStart w:id="3787" w:name="_Toc45028327"/>
      <w:bookmarkStart w:id="3788" w:name="_Toc45029162"/>
      <w:bookmarkStart w:id="3789" w:name="_Toc67681924"/>
      <w:bookmarkStart w:id="3790" w:name="_Toc74944937"/>
      <w:r w:rsidRPr="00B3056F">
        <w:t>6.3.3.3.2</w:t>
      </w:r>
      <w:r w:rsidRPr="00B3056F">
        <w:tab/>
        <w:t>Resource Definition</w:t>
      </w:r>
      <w:bookmarkEnd w:id="3784"/>
      <w:bookmarkEnd w:id="3785"/>
      <w:bookmarkEnd w:id="3786"/>
      <w:bookmarkEnd w:id="3787"/>
      <w:bookmarkEnd w:id="3788"/>
      <w:bookmarkEnd w:id="3789"/>
      <w:bookmarkEnd w:id="3790"/>
    </w:p>
    <w:p w14:paraId="2B82F704" w14:textId="77777777" w:rsidR="005B7866" w:rsidRPr="00B3056F" w:rsidRDefault="005B7866" w:rsidP="005B7866">
      <w:r w:rsidRPr="00B3056F">
        <w:t>Resource URI: {</w:t>
      </w:r>
      <w:proofErr w:type="spellStart"/>
      <w:r w:rsidRPr="00B3056F">
        <w:t>apiRoot</w:t>
      </w:r>
      <w:proofErr w:type="spellEnd"/>
      <w:r w:rsidRPr="00B3056F">
        <w:t>}/</w:t>
      </w:r>
      <w:proofErr w:type="spellStart"/>
      <w:r w:rsidRPr="00B3056F">
        <w:t>nudm-ueau</w:t>
      </w:r>
      <w:proofErr w:type="spellEnd"/>
      <w:r w:rsidRPr="00B3056F">
        <w:t>/v1/{</w:t>
      </w:r>
      <w:proofErr w:type="spellStart"/>
      <w:r w:rsidRPr="00B3056F">
        <w:t>supi</w:t>
      </w:r>
      <w:proofErr w:type="spellEnd"/>
      <w:r w:rsidRPr="00B3056F">
        <w:t>}/auth-events</w:t>
      </w:r>
    </w:p>
    <w:p w14:paraId="5A4B25F9" w14:textId="77777777" w:rsidR="005B7866" w:rsidRPr="00B3056F" w:rsidRDefault="005B7866" w:rsidP="005B7866">
      <w:pPr>
        <w:rPr>
          <w:rFonts w:ascii="Arial" w:hAnsi="Arial" w:cs="Arial"/>
        </w:rPr>
      </w:pPr>
      <w:r w:rsidRPr="00B3056F">
        <w:t>This resource shall support the resource URI variables defined in table 6.3.3.3.2-1</w:t>
      </w:r>
      <w:r w:rsidRPr="00B3056F">
        <w:rPr>
          <w:rFonts w:ascii="Arial" w:hAnsi="Arial" w:cs="Arial"/>
        </w:rPr>
        <w:t>.</w:t>
      </w:r>
    </w:p>
    <w:p w14:paraId="0FFCB347" w14:textId="77777777" w:rsidR="005B7866" w:rsidRPr="00B3056F" w:rsidRDefault="005B7866" w:rsidP="005B7866">
      <w:pPr>
        <w:pStyle w:val="TH"/>
        <w:rPr>
          <w:rFonts w:cs="Arial"/>
        </w:rPr>
      </w:pPr>
      <w:r w:rsidRPr="00B3056F">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3056F" w14:paraId="489AC1B2"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765AE5" w14:textId="77777777" w:rsidR="005B7866" w:rsidRPr="00B3056F" w:rsidRDefault="005B7866" w:rsidP="007F1FAF">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389F490" w14:textId="77777777" w:rsidR="005B7866" w:rsidRPr="00B3056F" w:rsidRDefault="005B7866" w:rsidP="007F1FAF">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E77E50C" w14:textId="77777777" w:rsidR="005B7866" w:rsidRPr="00B3056F" w:rsidRDefault="005B7866" w:rsidP="007F1FAF">
            <w:pPr>
              <w:pStyle w:val="TAH"/>
            </w:pPr>
            <w:r w:rsidRPr="00B3056F">
              <w:t>Definition</w:t>
            </w:r>
          </w:p>
        </w:tc>
      </w:tr>
      <w:tr w:rsidR="005B7866" w:rsidRPr="00B3056F" w14:paraId="0CE7D12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059650" w14:textId="77777777" w:rsidR="005B7866" w:rsidRPr="00B3056F" w:rsidRDefault="005B7866" w:rsidP="007F1FAF">
            <w:pPr>
              <w:pStyle w:val="TAL"/>
            </w:pPr>
            <w:proofErr w:type="spellStart"/>
            <w:r w:rsidRPr="00B3056F">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1564744D" w14:textId="77777777" w:rsidR="005B7866" w:rsidRPr="00B3056F" w:rsidRDefault="005B7866" w:rsidP="007F1FAF">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9CE5D8D" w14:textId="77777777" w:rsidR="005B7866" w:rsidRPr="00B3056F" w:rsidRDefault="005B7866" w:rsidP="007F1FAF">
            <w:pPr>
              <w:pStyle w:val="TAL"/>
            </w:pPr>
            <w:r w:rsidRPr="00B3056F">
              <w:t>See clause</w:t>
            </w:r>
            <w:r w:rsidRPr="00B3056F">
              <w:rPr>
                <w:lang w:val="en-US" w:eastAsia="zh-CN"/>
              </w:rPr>
              <w:t> </w:t>
            </w:r>
            <w:r w:rsidRPr="00B3056F">
              <w:t>6.3.1</w:t>
            </w:r>
          </w:p>
        </w:tc>
      </w:tr>
      <w:tr w:rsidR="005B7866" w:rsidRPr="00B3056F" w14:paraId="7B610955"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345074DA" w14:textId="77777777" w:rsidR="005B7866" w:rsidRPr="00B3056F" w:rsidRDefault="005B7866" w:rsidP="007F1FAF">
            <w:pPr>
              <w:pStyle w:val="TAL"/>
            </w:pPr>
            <w:proofErr w:type="spellStart"/>
            <w:r w:rsidRPr="00B3056F">
              <w:t>supi</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0D9FB04E" w14:textId="77777777" w:rsidR="005B7866" w:rsidRPr="00B3056F" w:rsidRDefault="005B7866" w:rsidP="007F1FAF">
            <w:pPr>
              <w:pStyle w:val="TAL"/>
            </w:pPr>
            <w:proofErr w:type="spellStart"/>
            <w:r>
              <w:t>Supi</w:t>
            </w:r>
            <w:proofErr w:type="spellEnd"/>
          </w:p>
        </w:tc>
        <w:tc>
          <w:tcPr>
            <w:tcW w:w="3877" w:type="pct"/>
            <w:tcBorders>
              <w:top w:val="single" w:sz="6" w:space="0" w:color="000000"/>
              <w:left w:val="single" w:sz="6" w:space="0" w:color="000000"/>
              <w:bottom w:val="single" w:sz="6" w:space="0" w:color="000000"/>
              <w:right w:val="single" w:sz="6" w:space="0" w:color="000000"/>
            </w:tcBorders>
            <w:vAlign w:val="center"/>
          </w:tcPr>
          <w:p w14:paraId="423B6366" w14:textId="77777777" w:rsidR="005B7866" w:rsidRPr="00B3056F" w:rsidRDefault="005B7866" w:rsidP="007F1FAF">
            <w:pPr>
              <w:pStyle w:val="TAL"/>
            </w:pPr>
            <w:r w:rsidRPr="00B3056F">
              <w:t>Represents the Subscription Permanent Identifier (see 3GPP TS 23.501 [2] clause 5.9.2)</w:t>
            </w:r>
            <w:r w:rsidRPr="00B3056F">
              <w:br/>
            </w:r>
            <w:r w:rsidRPr="00B3056F">
              <w:tab/>
              <w:t xml:space="preserve">pattern: See pattern of type </w:t>
            </w:r>
            <w:proofErr w:type="spellStart"/>
            <w:r w:rsidRPr="00B3056F">
              <w:t>Supi</w:t>
            </w:r>
            <w:proofErr w:type="spellEnd"/>
            <w:r w:rsidRPr="00B3056F">
              <w:t xml:space="preserve"> in 3GPP TS 29.571 [7]</w:t>
            </w:r>
          </w:p>
        </w:tc>
      </w:tr>
    </w:tbl>
    <w:p w14:paraId="54AFF471" w14:textId="77777777" w:rsidR="005B7866" w:rsidRPr="00B3056F" w:rsidRDefault="005B7866" w:rsidP="005B7866"/>
    <w:p w14:paraId="7D4188E9" w14:textId="77777777" w:rsidR="005B7866" w:rsidRPr="00B3056F" w:rsidRDefault="005B7866" w:rsidP="005B7866">
      <w:pPr>
        <w:pStyle w:val="Heading5"/>
      </w:pPr>
      <w:bookmarkStart w:id="3791" w:name="_Toc11338729"/>
      <w:bookmarkStart w:id="3792" w:name="_Toc27585411"/>
      <w:bookmarkStart w:id="3793" w:name="_Toc36457413"/>
      <w:bookmarkStart w:id="3794" w:name="_Toc45028328"/>
      <w:bookmarkStart w:id="3795" w:name="_Toc45029163"/>
      <w:bookmarkStart w:id="3796" w:name="_Toc67681925"/>
      <w:bookmarkStart w:id="3797" w:name="_Toc74944938"/>
      <w:r w:rsidRPr="00B3056F">
        <w:t>6.3.3.3.3</w:t>
      </w:r>
      <w:r w:rsidRPr="00B3056F">
        <w:tab/>
        <w:t>Resource Standard Methods</w:t>
      </w:r>
      <w:bookmarkEnd w:id="3791"/>
      <w:bookmarkEnd w:id="3792"/>
      <w:bookmarkEnd w:id="3793"/>
      <w:bookmarkEnd w:id="3794"/>
      <w:bookmarkEnd w:id="3795"/>
      <w:bookmarkEnd w:id="3796"/>
      <w:bookmarkEnd w:id="3797"/>
    </w:p>
    <w:p w14:paraId="562E4822" w14:textId="77777777" w:rsidR="005B7866" w:rsidRPr="00B3056F" w:rsidRDefault="005B7866" w:rsidP="005B7866">
      <w:pPr>
        <w:pStyle w:val="Heading6"/>
      </w:pPr>
      <w:bookmarkStart w:id="3798" w:name="_Toc11338730"/>
      <w:bookmarkStart w:id="3799" w:name="_Toc27585412"/>
      <w:bookmarkStart w:id="3800" w:name="_Toc36457414"/>
      <w:bookmarkStart w:id="3801" w:name="_Toc45028329"/>
      <w:bookmarkStart w:id="3802" w:name="_Toc45029164"/>
      <w:bookmarkStart w:id="3803" w:name="_Toc67681926"/>
      <w:bookmarkStart w:id="3804" w:name="_Toc74944939"/>
      <w:r w:rsidRPr="00B3056F">
        <w:t>6.3.3.3.3.1</w:t>
      </w:r>
      <w:r w:rsidRPr="00B3056F">
        <w:tab/>
        <w:t>POST</w:t>
      </w:r>
      <w:bookmarkEnd w:id="3798"/>
      <w:bookmarkEnd w:id="3799"/>
      <w:bookmarkEnd w:id="3800"/>
      <w:bookmarkEnd w:id="3801"/>
      <w:bookmarkEnd w:id="3802"/>
      <w:bookmarkEnd w:id="3803"/>
      <w:bookmarkEnd w:id="3804"/>
    </w:p>
    <w:p w14:paraId="489212FF" w14:textId="77777777" w:rsidR="005B7866" w:rsidRPr="00B3056F" w:rsidRDefault="005B7866" w:rsidP="005B7866">
      <w:r w:rsidRPr="00B3056F">
        <w:t>This method shall support the URI query parameters specified in table 6.3.3.3.3.1-1.</w:t>
      </w:r>
    </w:p>
    <w:p w14:paraId="26EFA7E4" w14:textId="77777777" w:rsidR="005B7866" w:rsidRPr="00B3056F" w:rsidRDefault="005B7866" w:rsidP="005B7866">
      <w:pPr>
        <w:pStyle w:val="TH"/>
        <w:rPr>
          <w:rFonts w:cs="Arial"/>
        </w:rPr>
      </w:pPr>
      <w:r w:rsidRPr="00B3056F">
        <w:t>Table 6.3.3.3.3.1-1: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3056F" w14:paraId="2FA099E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0894D8" w14:textId="77777777" w:rsidR="005B7866" w:rsidRPr="00B3056F" w:rsidRDefault="005B7866" w:rsidP="007F1FAF">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2F318" w14:textId="77777777" w:rsidR="005B7866" w:rsidRPr="00B3056F" w:rsidRDefault="005B7866" w:rsidP="007F1FAF">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74A448" w14:textId="77777777" w:rsidR="005B7866" w:rsidRPr="00B3056F" w:rsidRDefault="005B7866" w:rsidP="007F1FAF">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F1959" w14:textId="77777777" w:rsidR="005B7866" w:rsidRPr="00B3056F" w:rsidRDefault="005B7866" w:rsidP="007F1FAF">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70C5833" w14:textId="77777777" w:rsidR="005B7866" w:rsidRPr="00B3056F" w:rsidRDefault="005B7866" w:rsidP="007F1FAF">
            <w:pPr>
              <w:pStyle w:val="TAH"/>
            </w:pPr>
            <w:r w:rsidRPr="00B3056F">
              <w:t>Description</w:t>
            </w:r>
          </w:p>
        </w:tc>
      </w:tr>
      <w:tr w:rsidR="005B7866" w:rsidRPr="00B3056F" w14:paraId="4653038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3C4898" w14:textId="77777777" w:rsidR="005B7866" w:rsidRPr="00B3056F" w:rsidRDefault="005B7866" w:rsidP="007F1FAF">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6B9D2BA" w14:textId="77777777" w:rsidR="005B7866" w:rsidRPr="00B3056F"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21D5E571" w14:textId="77777777" w:rsidR="005B7866" w:rsidRPr="00B3056F"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25CFD88C" w14:textId="77777777" w:rsidR="005B7866" w:rsidRPr="00B3056F"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1B34B0D" w14:textId="77777777" w:rsidR="005B7866" w:rsidRPr="00B3056F" w:rsidRDefault="005B7866" w:rsidP="007F1FAF">
            <w:pPr>
              <w:pStyle w:val="TAL"/>
            </w:pPr>
          </w:p>
        </w:tc>
      </w:tr>
    </w:tbl>
    <w:p w14:paraId="79BBD2D2" w14:textId="77777777" w:rsidR="005B7866" w:rsidRPr="00B3056F" w:rsidRDefault="005B7866" w:rsidP="005B7866"/>
    <w:p w14:paraId="3593AEA3" w14:textId="77777777" w:rsidR="005B7866" w:rsidRPr="00B3056F" w:rsidRDefault="005B7866" w:rsidP="005B7866">
      <w:r w:rsidRPr="00B3056F">
        <w:t>This method shall support the request data structures specified in table 6.3.3.3.3.1-2 and the response data structures and response codes specified in table 6.3.3.3.3.1-3.</w:t>
      </w:r>
    </w:p>
    <w:p w14:paraId="7D9F6FDD" w14:textId="77777777" w:rsidR="005B7866" w:rsidRPr="00B3056F" w:rsidRDefault="005B7866" w:rsidP="005B7866">
      <w:pPr>
        <w:pStyle w:val="TH"/>
      </w:pPr>
      <w:r w:rsidRPr="00B3056F">
        <w:t>Table 6.3.3.3.3.1-2: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17AD6395"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8936A84"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A6A4642"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A1638ED"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92CC1E" w14:textId="77777777" w:rsidR="005B7866" w:rsidRPr="00B3056F" w:rsidRDefault="005B7866" w:rsidP="007F1FAF">
            <w:pPr>
              <w:pStyle w:val="TAH"/>
            </w:pPr>
            <w:r w:rsidRPr="00B3056F">
              <w:t>Description</w:t>
            </w:r>
          </w:p>
        </w:tc>
      </w:tr>
      <w:tr w:rsidR="005B7866" w:rsidRPr="00B3056F" w14:paraId="3CA7FA8E"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1D205F2" w14:textId="77777777" w:rsidR="005B7866" w:rsidRPr="00B3056F" w:rsidRDefault="005B7866" w:rsidP="007F1FAF">
            <w:pPr>
              <w:pStyle w:val="TAL"/>
            </w:pPr>
            <w:proofErr w:type="spellStart"/>
            <w:r w:rsidRPr="00B3056F">
              <w:t>AuthEvent</w:t>
            </w:r>
            <w:proofErr w:type="spellEnd"/>
          </w:p>
        </w:tc>
        <w:tc>
          <w:tcPr>
            <w:tcW w:w="425" w:type="dxa"/>
            <w:tcBorders>
              <w:top w:val="single" w:sz="4" w:space="0" w:color="auto"/>
              <w:left w:val="single" w:sz="6" w:space="0" w:color="000000"/>
              <w:bottom w:val="single" w:sz="6" w:space="0" w:color="000000"/>
              <w:right w:val="single" w:sz="6" w:space="0" w:color="000000"/>
            </w:tcBorders>
          </w:tcPr>
          <w:p w14:paraId="213B054F" w14:textId="77777777" w:rsidR="005B7866" w:rsidRPr="00B3056F" w:rsidRDefault="005B7866" w:rsidP="007F1FAF">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0476CDB" w14:textId="77777777" w:rsidR="005B7866" w:rsidRPr="00B3056F" w:rsidRDefault="005B7866" w:rsidP="007F1FAF">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F28007F" w14:textId="77777777" w:rsidR="005B7866" w:rsidRPr="00B3056F" w:rsidRDefault="005B7866" w:rsidP="007F1FAF">
            <w:pPr>
              <w:pStyle w:val="TAL"/>
            </w:pPr>
            <w:r w:rsidRPr="00B3056F">
              <w:t>The UE Authentication Event</w:t>
            </w:r>
          </w:p>
        </w:tc>
      </w:tr>
    </w:tbl>
    <w:p w14:paraId="1343DB27" w14:textId="77777777" w:rsidR="005B7866" w:rsidRPr="00B3056F" w:rsidRDefault="005B7866" w:rsidP="005B7866"/>
    <w:p w14:paraId="2D3B182C" w14:textId="77777777" w:rsidR="005B7866" w:rsidRPr="00B3056F" w:rsidRDefault="005B7866" w:rsidP="005B7866">
      <w:pPr>
        <w:pStyle w:val="TH"/>
      </w:pPr>
      <w:r w:rsidRPr="00B3056F">
        <w:lastRenderedPageBreak/>
        <w:t>Table 6.3.3.3.3.1-3: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3056F" w14:paraId="5F7CFD7A"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1B21E1" w14:textId="77777777" w:rsidR="005B7866" w:rsidRPr="00B3056F" w:rsidRDefault="005B7866" w:rsidP="007F1FAF">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EEFA308" w14:textId="77777777" w:rsidR="005B7866" w:rsidRPr="00B3056F" w:rsidRDefault="005B7866" w:rsidP="007F1FAF">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A4E5222" w14:textId="77777777" w:rsidR="005B7866" w:rsidRPr="00B3056F" w:rsidRDefault="005B7866" w:rsidP="007F1FAF">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9B1AF3B" w14:textId="77777777" w:rsidR="005B7866" w:rsidRPr="00B3056F" w:rsidRDefault="005B7866" w:rsidP="007F1FAF">
            <w:pPr>
              <w:pStyle w:val="TAH"/>
            </w:pPr>
            <w:r w:rsidRPr="00B3056F">
              <w:t>Response</w:t>
            </w:r>
          </w:p>
          <w:p w14:paraId="509C2BD8" w14:textId="77777777" w:rsidR="005B7866" w:rsidRPr="00B3056F" w:rsidRDefault="005B7866" w:rsidP="007F1FAF">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4AED44" w14:textId="77777777" w:rsidR="005B7866" w:rsidRPr="00B3056F" w:rsidRDefault="005B7866" w:rsidP="007F1FAF">
            <w:pPr>
              <w:pStyle w:val="TAH"/>
            </w:pPr>
            <w:r w:rsidRPr="00B3056F">
              <w:t>Description</w:t>
            </w:r>
          </w:p>
        </w:tc>
      </w:tr>
      <w:tr w:rsidR="005B7866" w:rsidRPr="00B3056F" w14:paraId="69B9456A"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151EDD" w14:textId="77777777" w:rsidR="005B7866" w:rsidRPr="00B3056F" w:rsidRDefault="005B7866" w:rsidP="007F1FAF">
            <w:pPr>
              <w:pStyle w:val="TAL"/>
            </w:pPr>
            <w:proofErr w:type="spellStart"/>
            <w:r w:rsidRPr="00B3056F">
              <w:t>AuthEvent</w:t>
            </w:r>
            <w:proofErr w:type="spellEnd"/>
          </w:p>
        </w:tc>
        <w:tc>
          <w:tcPr>
            <w:tcW w:w="225" w:type="pct"/>
            <w:tcBorders>
              <w:top w:val="single" w:sz="4" w:space="0" w:color="auto"/>
              <w:left w:val="single" w:sz="6" w:space="0" w:color="000000"/>
              <w:bottom w:val="single" w:sz="4" w:space="0" w:color="auto"/>
              <w:right w:val="single" w:sz="6" w:space="0" w:color="000000"/>
            </w:tcBorders>
          </w:tcPr>
          <w:p w14:paraId="1A4DF38E"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4" w:space="0" w:color="auto"/>
              <w:right w:val="single" w:sz="6" w:space="0" w:color="000000"/>
            </w:tcBorders>
          </w:tcPr>
          <w:p w14:paraId="3B855E4F" w14:textId="77777777" w:rsidR="005B7866" w:rsidRPr="00B3056F" w:rsidRDefault="005B7866" w:rsidP="007F1FAF">
            <w:pPr>
              <w:pStyle w:val="TAL"/>
            </w:pPr>
            <w:r w:rsidRPr="00B3056F">
              <w:t>0..1</w:t>
            </w:r>
          </w:p>
        </w:tc>
        <w:tc>
          <w:tcPr>
            <w:tcW w:w="583" w:type="pct"/>
            <w:tcBorders>
              <w:top w:val="single" w:sz="4" w:space="0" w:color="auto"/>
              <w:left w:val="single" w:sz="6" w:space="0" w:color="000000"/>
              <w:bottom w:val="single" w:sz="4" w:space="0" w:color="auto"/>
              <w:right w:val="single" w:sz="6" w:space="0" w:color="000000"/>
            </w:tcBorders>
          </w:tcPr>
          <w:p w14:paraId="067FE0BB" w14:textId="77777777" w:rsidR="005B7866" w:rsidRPr="00B3056F" w:rsidRDefault="005B7866" w:rsidP="007F1FAF">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DD2C37" w14:textId="77777777" w:rsidR="005B7866" w:rsidRPr="00B3056F" w:rsidRDefault="005B7866" w:rsidP="007F1FAF">
            <w:pPr>
              <w:pStyle w:val="TAL"/>
            </w:pPr>
            <w:r w:rsidRPr="00B3056F">
              <w:t>Upon success, a response body containing a representation of the created Authentication Event may be returned.</w:t>
            </w:r>
          </w:p>
          <w:p w14:paraId="29F6225B" w14:textId="77777777" w:rsidR="005B7866" w:rsidRPr="00B3056F" w:rsidRDefault="005B7866" w:rsidP="007F1FAF">
            <w:pPr>
              <w:pStyle w:val="TAL"/>
            </w:pPr>
          </w:p>
          <w:p w14:paraId="6290D7F2" w14:textId="77777777" w:rsidR="005B7866" w:rsidRPr="00B3056F" w:rsidRDefault="005B7866" w:rsidP="007F1FAF">
            <w:pPr>
              <w:pStyle w:val="TAL"/>
            </w:pPr>
            <w:r w:rsidRPr="00B3056F">
              <w:t>The HTTP response shall include a "Location" HTTP header that contains the resource URI of the created resource.</w:t>
            </w:r>
          </w:p>
        </w:tc>
      </w:tr>
      <w:tr w:rsidR="005B7866" w:rsidRPr="00B3056F" w14:paraId="24B87A6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8DFEF"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0A380EF"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B9611A4" w14:textId="77777777" w:rsidR="005B7866" w:rsidRPr="00B3056F" w:rsidRDefault="005B7866" w:rsidP="007F1FAF">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72F78A0" w14:textId="77777777" w:rsidR="005B7866" w:rsidRPr="00B3056F" w:rsidRDefault="005B7866" w:rsidP="007F1FAF">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333725F" w14:textId="77777777" w:rsidR="005B7866" w:rsidRPr="00B3056F" w:rsidRDefault="005B7866" w:rsidP="007F1FAF">
            <w:pPr>
              <w:pStyle w:val="TAL"/>
            </w:pPr>
            <w:r w:rsidRPr="00B3056F">
              <w:t>The "cause" attribute may be used to indicate one of the following application errors:</w:t>
            </w:r>
          </w:p>
          <w:p w14:paraId="07B77963" w14:textId="77777777" w:rsidR="005B7866" w:rsidRPr="00B3056F" w:rsidRDefault="005B7866" w:rsidP="007F1FAF">
            <w:pPr>
              <w:pStyle w:val="TAL"/>
            </w:pPr>
            <w:r w:rsidRPr="00B3056F">
              <w:t>- USER_NOT_FOUND</w:t>
            </w:r>
          </w:p>
        </w:tc>
      </w:tr>
      <w:tr w:rsidR="005B7866" w:rsidRPr="00B3056F" w14:paraId="287DEA81"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43C4DB5"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019A10DD" w14:textId="77777777" w:rsidR="005B7866" w:rsidRDefault="005B7866" w:rsidP="005B7866"/>
    <w:p w14:paraId="0E859208" w14:textId="77777777" w:rsidR="005B7866" w:rsidRDefault="005B7866" w:rsidP="005B7866">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D67AB2" w14:paraId="522BFBF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3FE2AC" w14:textId="77777777" w:rsidR="005B7866" w:rsidRPr="00D67AB2" w:rsidRDefault="005B7866" w:rsidP="007F1FA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E7B470" w14:textId="77777777" w:rsidR="005B7866" w:rsidRPr="00D67AB2" w:rsidRDefault="005B7866" w:rsidP="007F1FA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22DFA" w14:textId="77777777" w:rsidR="005B7866" w:rsidRPr="00D67AB2" w:rsidRDefault="005B7866" w:rsidP="007F1FA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AAA6A9" w14:textId="77777777" w:rsidR="005B7866" w:rsidRPr="00D67AB2" w:rsidRDefault="005B7866" w:rsidP="007F1FA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C88F3D" w14:textId="77777777" w:rsidR="005B7866" w:rsidRPr="00D67AB2" w:rsidRDefault="005B7866" w:rsidP="007F1FAF">
            <w:pPr>
              <w:pStyle w:val="TAH"/>
            </w:pPr>
            <w:r w:rsidRPr="00D67AB2">
              <w:t>Description</w:t>
            </w:r>
          </w:p>
        </w:tc>
      </w:tr>
      <w:tr w:rsidR="005B7866" w:rsidRPr="00D67AB2" w14:paraId="3E55E1E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6D0BC9" w14:textId="77777777" w:rsidR="005B7866" w:rsidRPr="00D67AB2" w:rsidRDefault="005B7866" w:rsidP="007F1FA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E6A29E8" w14:textId="77777777" w:rsidR="005B7866" w:rsidRPr="00D67AB2" w:rsidRDefault="005B7866" w:rsidP="007F1FA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D6AE47" w14:textId="77777777" w:rsidR="005B7866" w:rsidRPr="00D67AB2" w:rsidRDefault="005B7866" w:rsidP="007F1FA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BE8C384" w14:textId="77777777" w:rsidR="005B7866" w:rsidRPr="00D67AB2" w:rsidRDefault="005B7866" w:rsidP="007F1FAF">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A1841B" w14:textId="77777777" w:rsidR="005B7866" w:rsidRPr="00D67AB2" w:rsidRDefault="005B7866" w:rsidP="007F1FAF">
            <w:pPr>
              <w:pStyle w:val="TAL"/>
            </w:pPr>
            <w:r w:rsidRPr="00744DC7">
              <w:t>Contains the URI of the newly created resource, according to the structure: {</w:t>
            </w:r>
            <w:proofErr w:type="spellStart"/>
            <w:r w:rsidRPr="00744DC7">
              <w:t>apiRoot</w:t>
            </w:r>
            <w:proofErr w:type="spellEnd"/>
            <w:r w:rsidRPr="00744DC7">
              <w:t>}/</w:t>
            </w:r>
            <w:proofErr w:type="spellStart"/>
            <w:r w:rsidRPr="00744DC7">
              <w:t>nudm-ueau</w:t>
            </w:r>
            <w:proofErr w:type="spellEnd"/>
            <w:r w:rsidRPr="00744DC7">
              <w:t>/v1/{</w:t>
            </w:r>
            <w:proofErr w:type="spellStart"/>
            <w:r w:rsidRPr="00744DC7">
              <w:t>supi</w:t>
            </w:r>
            <w:proofErr w:type="spellEnd"/>
            <w:r w:rsidRPr="00744DC7">
              <w:t>}/auth-events/{</w:t>
            </w:r>
            <w:proofErr w:type="spellStart"/>
            <w:r w:rsidRPr="00744DC7">
              <w:t>authEventId</w:t>
            </w:r>
            <w:proofErr w:type="spellEnd"/>
            <w:r w:rsidRPr="00744DC7">
              <w:t>}</w:t>
            </w:r>
          </w:p>
        </w:tc>
      </w:tr>
    </w:tbl>
    <w:p w14:paraId="7FC7B8BF" w14:textId="77777777" w:rsidR="005B7866" w:rsidRPr="00B3056F" w:rsidRDefault="005B7866" w:rsidP="005B7866"/>
    <w:p w14:paraId="2C077E2F" w14:textId="77777777" w:rsidR="005B7866" w:rsidRPr="00B3056F" w:rsidRDefault="005B7866" w:rsidP="005B7866">
      <w:pPr>
        <w:pStyle w:val="Heading4"/>
      </w:pPr>
      <w:bookmarkStart w:id="3805" w:name="_Toc27585413"/>
      <w:bookmarkStart w:id="3806" w:name="_Toc36457415"/>
      <w:bookmarkStart w:id="3807" w:name="_Toc45028330"/>
      <w:bookmarkStart w:id="3808" w:name="_Toc45029165"/>
      <w:bookmarkStart w:id="3809" w:name="_Toc67681927"/>
      <w:bookmarkStart w:id="3810" w:name="_Toc11338731"/>
      <w:bookmarkStart w:id="3811" w:name="_Toc74944940"/>
      <w:r w:rsidRPr="00B3056F">
        <w:t>6.3.3.4</w:t>
      </w:r>
      <w:r w:rsidRPr="00B3056F">
        <w:tab/>
        <w:t xml:space="preserve">Resource: </w:t>
      </w:r>
      <w:proofErr w:type="spellStart"/>
      <w:r w:rsidRPr="00B3056F">
        <w:t>SecurityInformation</w:t>
      </w:r>
      <w:r w:rsidRPr="00B3056F">
        <w:rPr>
          <w:rFonts w:hint="eastAsia"/>
          <w:lang w:eastAsia="zh-CN"/>
        </w:rPr>
        <w:t>For</w:t>
      </w:r>
      <w:r w:rsidRPr="00B3056F">
        <w:rPr>
          <w:lang w:eastAsia="zh-CN"/>
        </w:rPr>
        <w:t>Rg</w:t>
      </w:r>
      <w:bookmarkEnd w:id="3805"/>
      <w:bookmarkEnd w:id="3806"/>
      <w:bookmarkEnd w:id="3807"/>
      <w:bookmarkEnd w:id="3808"/>
      <w:bookmarkEnd w:id="3809"/>
      <w:bookmarkEnd w:id="3811"/>
      <w:proofErr w:type="spellEnd"/>
    </w:p>
    <w:p w14:paraId="3680A239" w14:textId="77777777" w:rsidR="005B7866" w:rsidRPr="00B3056F" w:rsidRDefault="005B7866" w:rsidP="005B7866">
      <w:pPr>
        <w:pStyle w:val="Heading5"/>
      </w:pPr>
      <w:bookmarkStart w:id="3812" w:name="_Toc27585414"/>
      <w:bookmarkStart w:id="3813" w:name="_Toc36457416"/>
      <w:bookmarkStart w:id="3814" w:name="_Toc45028331"/>
      <w:bookmarkStart w:id="3815" w:name="_Toc45029166"/>
      <w:bookmarkStart w:id="3816" w:name="_Toc67681928"/>
      <w:bookmarkStart w:id="3817" w:name="_Toc74944941"/>
      <w:r w:rsidRPr="00B3056F">
        <w:t>6.3.3.4.1</w:t>
      </w:r>
      <w:r w:rsidRPr="00B3056F">
        <w:tab/>
        <w:t>Description</w:t>
      </w:r>
      <w:bookmarkEnd w:id="3812"/>
      <w:bookmarkEnd w:id="3813"/>
      <w:bookmarkEnd w:id="3814"/>
      <w:bookmarkEnd w:id="3815"/>
      <w:bookmarkEnd w:id="3816"/>
      <w:bookmarkEnd w:id="3817"/>
    </w:p>
    <w:p w14:paraId="7FDC33AE" w14:textId="77777777" w:rsidR="005B7866" w:rsidRPr="00B3056F" w:rsidRDefault="005B7866" w:rsidP="005B7866">
      <w:r w:rsidRPr="00B3056F">
        <w:t>This resource represents the security information of FN-RG, see 3GPP TS 33.501 [6].</w:t>
      </w:r>
    </w:p>
    <w:p w14:paraId="3DB78549" w14:textId="77777777" w:rsidR="005B7866" w:rsidRPr="00B3056F" w:rsidRDefault="005B7866" w:rsidP="005B7866">
      <w:pPr>
        <w:pStyle w:val="Heading5"/>
      </w:pPr>
      <w:bookmarkStart w:id="3818" w:name="_Toc27585415"/>
      <w:bookmarkStart w:id="3819" w:name="_Toc36457417"/>
      <w:bookmarkStart w:id="3820" w:name="_Toc45028332"/>
      <w:bookmarkStart w:id="3821" w:name="_Toc45029167"/>
      <w:bookmarkStart w:id="3822" w:name="_Toc67681929"/>
      <w:bookmarkStart w:id="3823" w:name="_Toc74944942"/>
      <w:r w:rsidRPr="00B3056F">
        <w:t>6.3.3.4.2</w:t>
      </w:r>
      <w:r w:rsidRPr="00B3056F">
        <w:tab/>
        <w:t>Resource Definition</w:t>
      </w:r>
      <w:bookmarkEnd w:id="3818"/>
      <w:bookmarkEnd w:id="3819"/>
      <w:bookmarkEnd w:id="3820"/>
      <w:bookmarkEnd w:id="3821"/>
      <w:bookmarkEnd w:id="3822"/>
      <w:bookmarkEnd w:id="3823"/>
    </w:p>
    <w:p w14:paraId="44810AB9" w14:textId="77777777" w:rsidR="005B7866" w:rsidRPr="00B3056F" w:rsidRDefault="005B7866" w:rsidP="005B7866">
      <w:r w:rsidRPr="00B3056F">
        <w:t>Resource URI: {</w:t>
      </w:r>
      <w:proofErr w:type="spellStart"/>
      <w:r w:rsidRPr="00B3056F">
        <w:t>apiRoot</w:t>
      </w:r>
      <w:proofErr w:type="spellEnd"/>
      <w:r w:rsidRPr="00B3056F">
        <w:t>}/</w:t>
      </w:r>
      <w:proofErr w:type="spellStart"/>
      <w:r w:rsidRPr="00B3056F">
        <w:t>nudm-ueau</w:t>
      </w:r>
      <w:proofErr w:type="spellEnd"/>
      <w:r w:rsidRPr="00B3056F">
        <w:t>/v1/{</w:t>
      </w:r>
      <w:proofErr w:type="spellStart"/>
      <w:r w:rsidRPr="00B3056F">
        <w:t>supiOrSuci</w:t>
      </w:r>
      <w:proofErr w:type="spellEnd"/>
      <w:r w:rsidRPr="00B3056F">
        <w:t>}/security-information-</w:t>
      </w:r>
      <w:proofErr w:type="spellStart"/>
      <w:r w:rsidRPr="00B3056F">
        <w:t>rg</w:t>
      </w:r>
      <w:proofErr w:type="spellEnd"/>
    </w:p>
    <w:p w14:paraId="258546CE" w14:textId="77777777" w:rsidR="005B7866" w:rsidRPr="00B3056F" w:rsidRDefault="005B7866" w:rsidP="005B7866">
      <w:pPr>
        <w:rPr>
          <w:rFonts w:ascii="Arial" w:hAnsi="Arial" w:cs="Arial"/>
        </w:rPr>
      </w:pPr>
      <w:r w:rsidRPr="00B3056F">
        <w:t>This resource shall support the resource URI variables defined in table 6.3.3.4.2-1</w:t>
      </w:r>
      <w:r w:rsidRPr="00B3056F">
        <w:rPr>
          <w:rFonts w:ascii="Arial" w:hAnsi="Arial" w:cs="Arial"/>
        </w:rPr>
        <w:t>.</w:t>
      </w:r>
    </w:p>
    <w:p w14:paraId="04FA2063" w14:textId="77777777" w:rsidR="005B7866" w:rsidRPr="00B3056F" w:rsidRDefault="005B7866" w:rsidP="005B7866">
      <w:pPr>
        <w:pStyle w:val="TH"/>
        <w:rPr>
          <w:rFonts w:cs="Arial"/>
        </w:rPr>
      </w:pPr>
      <w:r w:rsidRPr="00B3056F">
        <w:t>Table 6.3.3.4.2-1: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6"/>
        <w:gridCol w:w="1136"/>
        <w:gridCol w:w="7465"/>
      </w:tblGrid>
      <w:tr w:rsidR="005B7866" w:rsidRPr="00B3056F" w14:paraId="0D76D1F2" w14:textId="77777777" w:rsidTr="007F1FAF">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0AB91763" w14:textId="77777777" w:rsidR="005B7866" w:rsidRPr="00B3056F" w:rsidRDefault="005B7866" w:rsidP="007F1FAF">
            <w:pPr>
              <w:pStyle w:val="TAH"/>
            </w:pPr>
            <w:r w:rsidRPr="00B3056F">
              <w:t>Name</w:t>
            </w:r>
          </w:p>
        </w:tc>
        <w:tc>
          <w:tcPr>
            <w:tcW w:w="590" w:type="pct"/>
            <w:tcBorders>
              <w:top w:val="single" w:sz="6" w:space="0" w:color="000000"/>
              <w:left w:val="single" w:sz="6" w:space="0" w:color="000000"/>
              <w:bottom w:val="single" w:sz="6" w:space="0" w:color="000000"/>
              <w:right w:val="single" w:sz="6" w:space="0" w:color="000000"/>
            </w:tcBorders>
            <w:shd w:val="clear" w:color="auto" w:fill="CCCCCC"/>
          </w:tcPr>
          <w:p w14:paraId="79C2E4E3" w14:textId="77777777" w:rsidR="005B7866" w:rsidRPr="00B3056F" w:rsidRDefault="005B7866" w:rsidP="007F1FAF">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D3D3F2" w14:textId="77777777" w:rsidR="005B7866" w:rsidRPr="00B3056F" w:rsidRDefault="005B7866" w:rsidP="007F1FAF">
            <w:pPr>
              <w:pStyle w:val="TAH"/>
            </w:pPr>
            <w:r w:rsidRPr="00B3056F">
              <w:t>Definition</w:t>
            </w:r>
          </w:p>
        </w:tc>
      </w:tr>
      <w:tr w:rsidR="005B7866" w:rsidRPr="00B3056F" w14:paraId="06A8A836" w14:textId="77777777" w:rsidTr="007F1FAF">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2260DB07" w14:textId="77777777" w:rsidR="005B7866" w:rsidRPr="00B3056F" w:rsidRDefault="005B7866" w:rsidP="007F1FAF">
            <w:pPr>
              <w:pStyle w:val="TAL"/>
            </w:pPr>
            <w:proofErr w:type="spellStart"/>
            <w:r w:rsidRPr="00B3056F">
              <w:t>apiRoot</w:t>
            </w:r>
            <w:proofErr w:type="spellEnd"/>
          </w:p>
        </w:tc>
        <w:tc>
          <w:tcPr>
            <w:tcW w:w="590" w:type="pct"/>
            <w:tcBorders>
              <w:top w:val="single" w:sz="6" w:space="0" w:color="000000"/>
              <w:left w:val="single" w:sz="6" w:space="0" w:color="000000"/>
              <w:bottom w:val="single" w:sz="6" w:space="0" w:color="000000"/>
              <w:right w:val="single" w:sz="6" w:space="0" w:color="000000"/>
            </w:tcBorders>
          </w:tcPr>
          <w:p w14:paraId="78BF522A" w14:textId="77777777" w:rsidR="005B7866" w:rsidRPr="00B3056F" w:rsidRDefault="005B7866" w:rsidP="007F1FAF">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EBFFF0E" w14:textId="77777777" w:rsidR="005B7866" w:rsidRPr="00B3056F" w:rsidRDefault="005B7866" w:rsidP="007F1FAF">
            <w:pPr>
              <w:pStyle w:val="TAL"/>
            </w:pPr>
            <w:r w:rsidRPr="00B3056F">
              <w:t>See clause</w:t>
            </w:r>
            <w:r w:rsidRPr="00B3056F">
              <w:rPr>
                <w:lang w:val="en-US" w:eastAsia="zh-CN"/>
              </w:rPr>
              <w:t> </w:t>
            </w:r>
            <w:r w:rsidRPr="00B3056F">
              <w:t>6.3.1</w:t>
            </w:r>
          </w:p>
        </w:tc>
      </w:tr>
      <w:tr w:rsidR="005B7866" w:rsidRPr="00B3056F" w14:paraId="50BFD820" w14:textId="77777777" w:rsidTr="007F1FAF">
        <w:trPr>
          <w:jc w:val="center"/>
        </w:trPr>
        <w:tc>
          <w:tcPr>
            <w:tcW w:w="533" w:type="pct"/>
            <w:tcBorders>
              <w:top w:val="single" w:sz="6" w:space="0" w:color="000000"/>
              <w:left w:val="single" w:sz="6" w:space="0" w:color="000000"/>
              <w:bottom w:val="single" w:sz="6" w:space="0" w:color="000000"/>
              <w:right w:val="single" w:sz="6" w:space="0" w:color="000000"/>
            </w:tcBorders>
          </w:tcPr>
          <w:p w14:paraId="0F49D738" w14:textId="77777777" w:rsidR="005B7866" w:rsidRPr="00B3056F" w:rsidRDefault="005B7866" w:rsidP="007F1FAF">
            <w:pPr>
              <w:pStyle w:val="TAL"/>
            </w:pPr>
            <w:proofErr w:type="spellStart"/>
            <w:r w:rsidRPr="00B3056F">
              <w:t>supiOrSuci</w:t>
            </w:r>
            <w:proofErr w:type="spellEnd"/>
          </w:p>
        </w:tc>
        <w:tc>
          <w:tcPr>
            <w:tcW w:w="590" w:type="pct"/>
            <w:tcBorders>
              <w:top w:val="single" w:sz="6" w:space="0" w:color="000000"/>
              <w:left w:val="single" w:sz="6" w:space="0" w:color="000000"/>
              <w:bottom w:val="single" w:sz="6" w:space="0" w:color="000000"/>
              <w:right w:val="single" w:sz="6" w:space="0" w:color="000000"/>
            </w:tcBorders>
          </w:tcPr>
          <w:p w14:paraId="1ED22A48" w14:textId="77777777" w:rsidR="005B7866" w:rsidRPr="00B3056F" w:rsidRDefault="005B7866" w:rsidP="007F1FAF">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FACC2B3" w14:textId="77777777" w:rsidR="005B7866" w:rsidRPr="00B3056F" w:rsidRDefault="005B7866" w:rsidP="007F1FAF">
            <w:pPr>
              <w:pStyle w:val="TAL"/>
            </w:pPr>
            <w:r w:rsidRPr="00B3056F">
              <w:t>Represents the Subscription Permanent Identifier (see 3GPP TS 23.501 [2] clause 5.9.2), or Subscription Concealed Identifier (see 3GPP TS 23.003 [8]).</w:t>
            </w:r>
            <w:r w:rsidRPr="00B3056F">
              <w:br/>
            </w:r>
          </w:p>
          <w:p w14:paraId="21B65639" w14:textId="77777777" w:rsidR="005B7866" w:rsidRPr="00B3056F" w:rsidRDefault="005B7866" w:rsidP="007F1FAF">
            <w:pPr>
              <w:pStyle w:val="TAL"/>
            </w:pPr>
            <w:r w:rsidRPr="00B3056F">
              <w:t>Pattern: "^(</w:t>
            </w:r>
            <w:r w:rsidRPr="00B3056F">
              <w:rPr>
                <w:lang w:val="en-US"/>
              </w:rPr>
              <w:t>suci-(0-[0-9]{3}-[0-9]{2,3}|[1-7]-.+)-[0-9]{1,4}-(0-0-.+|[a-fA-F1-9]-([1-9]|[1-9][0-9]|1[0-9]{2}|2[0-4][0-9]|25[0-5])-[a-fA-F0-9]+)</w:t>
            </w:r>
            <w:r w:rsidRPr="00B3056F">
              <w:t>|.+)$"</w:t>
            </w:r>
          </w:p>
          <w:p w14:paraId="6B1692A9" w14:textId="77777777" w:rsidR="005B7866" w:rsidRPr="00B3056F" w:rsidRDefault="005B7866" w:rsidP="007F1FAF">
            <w:pPr>
              <w:pStyle w:val="TAL"/>
            </w:pPr>
          </w:p>
          <w:p w14:paraId="5C0541F2" w14:textId="77777777" w:rsidR="005B7866" w:rsidRPr="00B3056F" w:rsidRDefault="005B7866" w:rsidP="007F1FAF">
            <w:pPr>
              <w:pStyle w:val="TAL"/>
            </w:pPr>
            <w:r w:rsidRPr="00B3056F">
              <w:t>(See NOTE 1, NOTE 2).</w:t>
            </w:r>
          </w:p>
        </w:tc>
      </w:tr>
      <w:tr w:rsidR="005B7866" w:rsidRPr="00B3056F" w14:paraId="39C078EE" w14:textId="77777777" w:rsidTr="007F1FAF">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6AD31D16" w14:textId="77777777" w:rsidR="005B7866" w:rsidRPr="00B3056F" w:rsidRDefault="005B7866" w:rsidP="007F1FAF">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400FD08D" w14:textId="77777777" w:rsidR="005B7866" w:rsidRPr="00B3056F" w:rsidRDefault="005B7866" w:rsidP="007F1FAF">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27EC15C8" w14:textId="77777777" w:rsidR="005B7866" w:rsidRPr="00B3056F" w:rsidRDefault="005B7866" w:rsidP="005B7866">
      <w:pPr>
        <w:rPr>
          <w:noProof/>
          <w:lang w:eastAsia="zh-CN"/>
        </w:rPr>
      </w:pPr>
    </w:p>
    <w:p w14:paraId="270C72E6" w14:textId="77777777" w:rsidR="005B7866" w:rsidRPr="00B3056F" w:rsidRDefault="005B7866" w:rsidP="005B7866">
      <w:pPr>
        <w:pStyle w:val="Heading5"/>
      </w:pPr>
      <w:bookmarkStart w:id="3824" w:name="_Toc27585416"/>
      <w:bookmarkStart w:id="3825" w:name="_Toc36457418"/>
      <w:bookmarkStart w:id="3826" w:name="_Toc45028333"/>
      <w:bookmarkStart w:id="3827" w:name="_Toc45029168"/>
      <w:bookmarkStart w:id="3828" w:name="_Toc67681930"/>
      <w:bookmarkStart w:id="3829" w:name="_Toc74944943"/>
      <w:r w:rsidRPr="00B3056F">
        <w:t>6.3.3.4.3</w:t>
      </w:r>
      <w:r w:rsidRPr="00B3056F">
        <w:tab/>
        <w:t>Resource Standard Methods</w:t>
      </w:r>
      <w:bookmarkEnd w:id="3824"/>
      <w:bookmarkEnd w:id="3825"/>
      <w:bookmarkEnd w:id="3826"/>
      <w:bookmarkEnd w:id="3827"/>
      <w:bookmarkEnd w:id="3828"/>
      <w:bookmarkEnd w:id="3829"/>
    </w:p>
    <w:p w14:paraId="23A0A1D8" w14:textId="77777777" w:rsidR="005B7866" w:rsidRPr="00B3056F" w:rsidRDefault="005B7866" w:rsidP="005B7866">
      <w:pPr>
        <w:pStyle w:val="Heading6"/>
      </w:pPr>
      <w:bookmarkStart w:id="3830" w:name="_Toc27585417"/>
      <w:bookmarkStart w:id="3831" w:name="_Toc36457419"/>
      <w:bookmarkStart w:id="3832" w:name="_Toc45028334"/>
      <w:bookmarkStart w:id="3833" w:name="_Toc45029169"/>
      <w:bookmarkStart w:id="3834" w:name="_Toc67681931"/>
      <w:bookmarkStart w:id="3835" w:name="_Toc74944944"/>
      <w:r w:rsidRPr="00B3056F">
        <w:t>6.3.3.4.3.1</w:t>
      </w:r>
      <w:r w:rsidRPr="00B3056F">
        <w:tab/>
        <w:t>GET</w:t>
      </w:r>
      <w:bookmarkEnd w:id="3830"/>
      <w:bookmarkEnd w:id="3831"/>
      <w:bookmarkEnd w:id="3832"/>
      <w:bookmarkEnd w:id="3833"/>
      <w:bookmarkEnd w:id="3834"/>
      <w:bookmarkEnd w:id="3835"/>
    </w:p>
    <w:p w14:paraId="646DAF76" w14:textId="77777777" w:rsidR="005B7866" w:rsidRPr="00B3056F" w:rsidRDefault="005B7866" w:rsidP="005B7866">
      <w:r w:rsidRPr="00B3056F">
        <w:t>This method shall support the URI query parameters specified in table 6.3.3.4.3.1-1.</w:t>
      </w:r>
    </w:p>
    <w:p w14:paraId="5EF13375" w14:textId="77777777" w:rsidR="005B7866" w:rsidRPr="00B3056F" w:rsidRDefault="005B7866" w:rsidP="005B7866">
      <w:pPr>
        <w:pStyle w:val="TH"/>
        <w:rPr>
          <w:rFonts w:cs="Arial"/>
        </w:rPr>
      </w:pPr>
      <w:r w:rsidRPr="00B3056F">
        <w:lastRenderedPageBreak/>
        <w:t>Table 6.3.3.4.3.1-1: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3056F" w14:paraId="619CBDE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FF76D" w14:textId="77777777" w:rsidR="005B7866" w:rsidRPr="00B3056F" w:rsidRDefault="005B7866" w:rsidP="007F1FAF">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D40E54" w14:textId="77777777" w:rsidR="005B7866" w:rsidRPr="00B3056F" w:rsidRDefault="005B7866" w:rsidP="007F1FAF">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367E69" w14:textId="77777777" w:rsidR="005B7866" w:rsidRPr="00B3056F" w:rsidRDefault="005B7866" w:rsidP="007F1FAF">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C7071" w14:textId="77777777" w:rsidR="005B7866" w:rsidRPr="00B3056F" w:rsidRDefault="005B7866" w:rsidP="007F1FAF">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9260EA" w14:textId="77777777" w:rsidR="005B7866" w:rsidRPr="00B3056F" w:rsidRDefault="005B7866" w:rsidP="007F1FAF">
            <w:pPr>
              <w:pStyle w:val="TAH"/>
            </w:pPr>
            <w:r w:rsidRPr="00B3056F">
              <w:t>Description</w:t>
            </w:r>
          </w:p>
        </w:tc>
      </w:tr>
      <w:tr w:rsidR="005B7866" w:rsidRPr="00B3056F" w14:paraId="3AAA4CB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2D6EE0" w14:textId="77777777" w:rsidR="005B7866" w:rsidRPr="00B3056F" w:rsidRDefault="005B7866" w:rsidP="007F1FAF">
            <w:pPr>
              <w:pStyle w:val="TAL"/>
            </w:pPr>
            <w:r w:rsidRPr="00B3056F">
              <w:t>authenticated-</w:t>
            </w:r>
            <w:proofErr w:type="spellStart"/>
            <w:r w:rsidRPr="00B3056F">
              <w:t>ind</w:t>
            </w:r>
            <w:proofErr w:type="spellEnd"/>
          </w:p>
        </w:tc>
        <w:tc>
          <w:tcPr>
            <w:tcW w:w="732" w:type="pct"/>
            <w:tcBorders>
              <w:top w:val="single" w:sz="4" w:space="0" w:color="auto"/>
              <w:left w:val="single" w:sz="6" w:space="0" w:color="000000"/>
              <w:bottom w:val="single" w:sz="6" w:space="0" w:color="000000"/>
              <w:right w:val="single" w:sz="6" w:space="0" w:color="000000"/>
            </w:tcBorders>
          </w:tcPr>
          <w:p w14:paraId="4B03772B" w14:textId="77777777" w:rsidR="005B7866" w:rsidRPr="00B3056F" w:rsidRDefault="005B7866" w:rsidP="007F1FAF">
            <w:pPr>
              <w:pStyle w:val="TAL"/>
            </w:pPr>
            <w:proofErr w:type="spellStart"/>
            <w:r w:rsidRPr="00B3056F">
              <w:t>AuthenticatedInd</w:t>
            </w:r>
            <w:proofErr w:type="spellEnd"/>
          </w:p>
        </w:tc>
        <w:tc>
          <w:tcPr>
            <w:tcW w:w="217" w:type="pct"/>
            <w:tcBorders>
              <w:top w:val="single" w:sz="4" w:space="0" w:color="auto"/>
              <w:left w:val="single" w:sz="6" w:space="0" w:color="000000"/>
              <w:bottom w:val="single" w:sz="6" w:space="0" w:color="000000"/>
              <w:right w:val="single" w:sz="6" w:space="0" w:color="000000"/>
            </w:tcBorders>
          </w:tcPr>
          <w:p w14:paraId="5EFF86C2" w14:textId="77777777" w:rsidR="005B7866" w:rsidRPr="00B3056F" w:rsidRDefault="005B7866" w:rsidP="007F1FAF">
            <w:pPr>
              <w:pStyle w:val="TAC"/>
            </w:pPr>
            <w:r w:rsidRPr="00B3056F">
              <w:rPr>
                <w:rFonts w:hint="eastAsia"/>
                <w:lang w:eastAsia="zh-CN"/>
              </w:rPr>
              <w:t>M</w:t>
            </w:r>
          </w:p>
        </w:tc>
        <w:tc>
          <w:tcPr>
            <w:tcW w:w="581" w:type="pct"/>
            <w:tcBorders>
              <w:top w:val="single" w:sz="4" w:space="0" w:color="auto"/>
              <w:left w:val="single" w:sz="6" w:space="0" w:color="000000"/>
              <w:bottom w:val="single" w:sz="6" w:space="0" w:color="000000"/>
              <w:right w:val="single" w:sz="6" w:space="0" w:color="000000"/>
            </w:tcBorders>
          </w:tcPr>
          <w:p w14:paraId="0BE1AE06" w14:textId="77777777" w:rsidR="005B7866" w:rsidRPr="00B3056F" w:rsidRDefault="005B7866" w:rsidP="007F1FAF">
            <w:pPr>
              <w:pStyle w:val="TAL"/>
            </w:pPr>
            <w:r w:rsidRPr="00B3056F">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DDE515" w14:textId="77777777" w:rsidR="005B7866" w:rsidRPr="00B3056F" w:rsidRDefault="005B7866" w:rsidP="007F1FAF">
            <w:pPr>
              <w:pStyle w:val="TAL"/>
              <w:rPr>
                <w:rFonts w:cs="Arial"/>
                <w:szCs w:val="18"/>
              </w:rPr>
            </w:pPr>
            <w:r w:rsidRPr="00B3056F">
              <w:rPr>
                <w:rFonts w:cs="Arial"/>
                <w:szCs w:val="18"/>
              </w:rPr>
              <w:t>Indicate</w:t>
            </w:r>
            <w:r w:rsidRPr="00B3056F">
              <w:rPr>
                <w:rFonts w:cs="Arial" w:hint="eastAsia"/>
                <w:szCs w:val="18"/>
                <w:lang w:eastAsia="zh-CN"/>
              </w:rPr>
              <w:t>s</w:t>
            </w:r>
            <w:r w:rsidRPr="00B3056F">
              <w:rPr>
                <w:rFonts w:cs="Arial"/>
                <w:szCs w:val="18"/>
              </w:rPr>
              <w:t xml:space="preserve"> whether authenticated by the W-AGF or not:</w:t>
            </w:r>
          </w:p>
        </w:tc>
      </w:tr>
      <w:tr w:rsidR="005B7866" w:rsidRPr="00B3056F" w14:paraId="2C00A81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DEC83" w14:textId="77777777" w:rsidR="005B7866" w:rsidRPr="00B3056F" w:rsidRDefault="005B7866" w:rsidP="007F1FAF">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727723DF" w14:textId="77777777" w:rsidR="005B7866" w:rsidRPr="00B3056F" w:rsidRDefault="005B7866" w:rsidP="007F1FAF">
            <w:pPr>
              <w:pStyle w:val="TAL"/>
            </w:pPr>
            <w:proofErr w:type="spellStart"/>
            <w:r w:rsidRPr="00B3056F">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5FA80A63" w14:textId="77777777" w:rsidR="005B7866" w:rsidRPr="00B3056F" w:rsidRDefault="005B7866" w:rsidP="007F1FAF">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4CA352DA" w14:textId="77777777" w:rsidR="005B7866" w:rsidRPr="00B3056F" w:rsidRDefault="005B7866" w:rsidP="007F1FAF">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AE5BB3" w14:textId="77777777" w:rsidR="005B7866" w:rsidRPr="00B3056F" w:rsidRDefault="005B7866" w:rsidP="007F1FAF">
            <w:pPr>
              <w:pStyle w:val="TAL"/>
            </w:pPr>
            <w:r w:rsidRPr="00B3056F">
              <w:rPr>
                <w:rFonts w:cs="Arial"/>
                <w:szCs w:val="18"/>
              </w:rPr>
              <w:t>see 3GPP TS 29.500 [4] clause 6.6</w:t>
            </w:r>
          </w:p>
        </w:tc>
      </w:tr>
      <w:tr w:rsidR="005B7866" w:rsidRPr="00B3056F" w14:paraId="25799827"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tcPr>
          <w:p w14:paraId="303D2777" w14:textId="77777777" w:rsidR="005B7866" w:rsidRPr="00B3056F" w:rsidRDefault="005B7866" w:rsidP="007F1FAF">
            <w:pPr>
              <w:pStyle w:val="TAL"/>
            </w:pPr>
            <w:proofErr w:type="spellStart"/>
            <w:r w:rsidRPr="00B3056F">
              <w:t>plmn</w:t>
            </w:r>
            <w:proofErr w:type="spellEnd"/>
            <w:r w:rsidRPr="00B3056F">
              <w:t>-id</w:t>
            </w:r>
          </w:p>
        </w:tc>
        <w:tc>
          <w:tcPr>
            <w:tcW w:w="732" w:type="pct"/>
            <w:tcBorders>
              <w:top w:val="single" w:sz="4" w:space="0" w:color="auto"/>
              <w:left w:val="single" w:sz="6" w:space="0" w:color="000000"/>
              <w:bottom w:val="single" w:sz="4" w:space="0" w:color="auto"/>
              <w:right w:val="single" w:sz="6" w:space="0" w:color="000000"/>
            </w:tcBorders>
          </w:tcPr>
          <w:p w14:paraId="351FC10B" w14:textId="77777777" w:rsidR="005B7866" w:rsidRPr="00B3056F" w:rsidRDefault="005B7866" w:rsidP="007F1FAF">
            <w:pPr>
              <w:pStyle w:val="TAL"/>
            </w:pPr>
            <w:proofErr w:type="spellStart"/>
            <w:r w:rsidRPr="00B3056F">
              <w:t>PlmnId</w:t>
            </w:r>
            <w:proofErr w:type="spellEnd"/>
          </w:p>
        </w:tc>
        <w:tc>
          <w:tcPr>
            <w:tcW w:w="217" w:type="pct"/>
            <w:tcBorders>
              <w:top w:val="single" w:sz="4" w:space="0" w:color="auto"/>
              <w:left w:val="single" w:sz="6" w:space="0" w:color="000000"/>
              <w:bottom w:val="single" w:sz="4" w:space="0" w:color="auto"/>
              <w:right w:val="single" w:sz="6" w:space="0" w:color="000000"/>
            </w:tcBorders>
          </w:tcPr>
          <w:p w14:paraId="1E3DA168" w14:textId="77777777" w:rsidR="005B7866" w:rsidRPr="00B3056F" w:rsidRDefault="005B7866" w:rsidP="007F1FAF">
            <w:pPr>
              <w:pStyle w:val="TAC"/>
            </w:pPr>
            <w:r w:rsidRPr="00B3056F">
              <w:t>O</w:t>
            </w:r>
          </w:p>
        </w:tc>
        <w:tc>
          <w:tcPr>
            <w:tcW w:w="581" w:type="pct"/>
            <w:tcBorders>
              <w:top w:val="single" w:sz="4" w:space="0" w:color="auto"/>
              <w:left w:val="single" w:sz="6" w:space="0" w:color="000000"/>
              <w:bottom w:val="single" w:sz="4" w:space="0" w:color="auto"/>
              <w:right w:val="single" w:sz="6" w:space="0" w:color="000000"/>
            </w:tcBorders>
          </w:tcPr>
          <w:p w14:paraId="3D65E787" w14:textId="77777777" w:rsidR="005B7866" w:rsidRPr="00B3056F" w:rsidRDefault="005B7866" w:rsidP="007F1FAF">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96FEA3B" w14:textId="77777777" w:rsidR="005B7866" w:rsidRPr="00B3056F" w:rsidRDefault="005B7866" w:rsidP="007F1FAF">
            <w:pPr>
              <w:pStyle w:val="TAL"/>
              <w:rPr>
                <w:rFonts w:cs="Arial"/>
                <w:szCs w:val="18"/>
              </w:rPr>
            </w:pPr>
            <w:r w:rsidRPr="00B3056F">
              <w:rPr>
                <w:rFonts w:cs="Arial"/>
                <w:szCs w:val="18"/>
              </w:rPr>
              <w:t>PLMN identity of the PLMN serving the UE</w:t>
            </w:r>
          </w:p>
        </w:tc>
      </w:tr>
    </w:tbl>
    <w:p w14:paraId="44CEC4EB" w14:textId="77777777" w:rsidR="005B7866" w:rsidRPr="00B3056F" w:rsidRDefault="005B7866" w:rsidP="005B7866"/>
    <w:p w14:paraId="4B65406A" w14:textId="77777777" w:rsidR="005B7866" w:rsidRPr="00B3056F" w:rsidRDefault="005B7866" w:rsidP="005B7866">
      <w:r w:rsidRPr="00B3056F">
        <w:t>If "</w:t>
      </w:r>
      <w:proofErr w:type="spellStart"/>
      <w:r w:rsidRPr="00B3056F">
        <w:t>plmn</w:t>
      </w:r>
      <w:proofErr w:type="spellEnd"/>
      <w:r w:rsidRPr="00B3056F">
        <w:t>-id" is included, UDM shall return the authentication data of FN-RG in the PLMN identified by "</w:t>
      </w:r>
      <w:proofErr w:type="spellStart"/>
      <w:r w:rsidRPr="00B3056F">
        <w:t>plmn</w:t>
      </w:r>
      <w:proofErr w:type="spellEnd"/>
      <w:r w:rsidRPr="00B3056F">
        <w:t>-id".</w:t>
      </w:r>
    </w:p>
    <w:p w14:paraId="06650292" w14:textId="77777777" w:rsidR="005B7866" w:rsidRPr="00B3056F" w:rsidRDefault="005B7866" w:rsidP="005B7866">
      <w:r w:rsidRPr="00B3056F">
        <w:t>If "</w:t>
      </w:r>
      <w:proofErr w:type="spellStart"/>
      <w:r w:rsidRPr="00B3056F">
        <w:t>plmn</w:t>
      </w:r>
      <w:proofErr w:type="spellEnd"/>
      <w:r w:rsidRPr="00B3056F">
        <w:t>-id" is not included, UDM shall return the authentication data of FN-RG for HPLMN.</w:t>
      </w:r>
    </w:p>
    <w:p w14:paraId="6C204944" w14:textId="77777777" w:rsidR="005B7866" w:rsidRPr="00B3056F" w:rsidRDefault="005B7866" w:rsidP="005B7866">
      <w:r w:rsidRPr="00B3056F">
        <w:t>This method shall support the request data structures specified in table 6.3.3.4.3.1-2 and the response data structures and response codes specified in table 6.3.3.4.3.1-3.</w:t>
      </w:r>
    </w:p>
    <w:p w14:paraId="2DA7B8AE" w14:textId="77777777" w:rsidR="005B7866" w:rsidRPr="00B3056F" w:rsidRDefault="005B7866" w:rsidP="005B7866">
      <w:pPr>
        <w:pStyle w:val="TH"/>
      </w:pPr>
      <w:r w:rsidRPr="00B3056F">
        <w:t>Table 6.3.3.4.3.1-2: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4DAD6853"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64B22C"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013F5FC"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8D0A0A3"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6AF49C2" w14:textId="77777777" w:rsidR="005B7866" w:rsidRPr="00B3056F" w:rsidRDefault="005B7866" w:rsidP="007F1FAF">
            <w:pPr>
              <w:pStyle w:val="TAH"/>
            </w:pPr>
            <w:r w:rsidRPr="00B3056F">
              <w:t>Description</w:t>
            </w:r>
          </w:p>
        </w:tc>
      </w:tr>
      <w:tr w:rsidR="005B7866" w:rsidRPr="00B3056F" w14:paraId="4C43FC39"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088119F" w14:textId="77777777" w:rsidR="005B7866" w:rsidRPr="00B3056F" w:rsidRDefault="005B7866" w:rsidP="007F1FAF">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F18AF97" w14:textId="77777777" w:rsidR="005B7866" w:rsidRPr="00B3056F"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011521DB" w14:textId="77777777" w:rsidR="005B7866" w:rsidRPr="00B3056F"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2C0748D" w14:textId="77777777" w:rsidR="005B7866" w:rsidRPr="00B3056F" w:rsidRDefault="005B7866" w:rsidP="007F1FAF">
            <w:pPr>
              <w:pStyle w:val="TAL"/>
            </w:pPr>
          </w:p>
        </w:tc>
      </w:tr>
    </w:tbl>
    <w:p w14:paraId="672FE21F" w14:textId="77777777" w:rsidR="005B7866" w:rsidRPr="00B3056F" w:rsidRDefault="005B7866" w:rsidP="005B7866"/>
    <w:p w14:paraId="3302A577" w14:textId="77777777" w:rsidR="005B7866" w:rsidRPr="00B3056F" w:rsidRDefault="005B7866" w:rsidP="005B7866">
      <w:pPr>
        <w:pStyle w:val="TH"/>
      </w:pPr>
      <w:r w:rsidRPr="00B3056F">
        <w:t>Table 6.3.3.4.3.1-3: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B7866" w:rsidRPr="00B3056F" w14:paraId="6E8036D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296C8" w14:textId="77777777" w:rsidR="005B7866" w:rsidRPr="00B3056F" w:rsidRDefault="005B7866" w:rsidP="007F1FAF">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DAF3440" w14:textId="77777777" w:rsidR="005B7866" w:rsidRPr="00B3056F" w:rsidRDefault="005B7866" w:rsidP="007F1FAF">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743A90" w14:textId="77777777" w:rsidR="005B7866" w:rsidRPr="00B3056F" w:rsidRDefault="005B7866" w:rsidP="007F1FAF">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6F792CF" w14:textId="77777777" w:rsidR="005B7866" w:rsidRPr="00B3056F" w:rsidRDefault="005B7866" w:rsidP="007F1FAF">
            <w:pPr>
              <w:pStyle w:val="TAH"/>
            </w:pPr>
            <w:r w:rsidRPr="00B3056F">
              <w:t>Response</w:t>
            </w:r>
          </w:p>
          <w:p w14:paraId="52C7E9A3" w14:textId="77777777" w:rsidR="005B7866" w:rsidRPr="00B3056F" w:rsidRDefault="005B7866" w:rsidP="007F1FAF">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5A5AF545" w14:textId="77777777" w:rsidR="005B7866" w:rsidRPr="00B3056F" w:rsidRDefault="005B7866" w:rsidP="007F1FAF">
            <w:pPr>
              <w:pStyle w:val="TAH"/>
            </w:pPr>
            <w:r w:rsidRPr="00B3056F">
              <w:t>Description</w:t>
            </w:r>
          </w:p>
        </w:tc>
      </w:tr>
      <w:tr w:rsidR="005B7866" w:rsidRPr="00B3056F" w14:paraId="0452D16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C51A6B" w14:textId="77777777" w:rsidR="005B7866" w:rsidRPr="00B3056F" w:rsidRDefault="005B7866" w:rsidP="007F1FAF">
            <w:pPr>
              <w:pStyle w:val="TAL"/>
            </w:pPr>
            <w:proofErr w:type="spellStart"/>
            <w:r w:rsidRPr="00B3056F">
              <w:t>RgAuthCtx</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F9350D0" w14:textId="77777777" w:rsidR="005B7866" w:rsidRPr="00B3056F" w:rsidRDefault="005B7866" w:rsidP="007F1FAF">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1902285" w14:textId="77777777" w:rsidR="005B7866" w:rsidRPr="00B3056F" w:rsidRDefault="005B7866" w:rsidP="007F1FAF">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1188EB9C" w14:textId="77777777" w:rsidR="005B7866" w:rsidRPr="00B3056F" w:rsidRDefault="005B7866" w:rsidP="007F1FAF">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CC3885A" w14:textId="77777777" w:rsidR="005B7866" w:rsidRPr="00B3056F" w:rsidRDefault="005B7866" w:rsidP="007F1FAF">
            <w:pPr>
              <w:pStyle w:val="TAL"/>
            </w:pPr>
            <w:r w:rsidRPr="00B3056F">
              <w:t>Upon success, a response body containing the authentication indication.</w:t>
            </w:r>
          </w:p>
        </w:tc>
      </w:tr>
      <w:tr w:rsidR="005B7866" w:rsidRPr="00B3056F" w14:paraId="3863FF8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374EF3"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CDCC2E0"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C2CFC4B" w14:textId="77777777" w:rsidR="005B7866" w:rsidRPr="00B3056F" w:rsidRDefault="005B7866" w:rsidP="007F1FAF">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24D798E6" w14:textId="77777777" w:rsidR="005B7866" w:rsidRPr="00B3056F" w:rsidRDefault="005B7866" w:rsidP="007F1FAF">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E116640" w14:textId="77777777" w:rsidR="005B7866" w:rsidRPr="00B3056F" w:rsidRDefault="005B7866" w:rsidP="007F1FAF">
            <w:pPr>
              <w:pStyle w:val="TAL"/>
            </w:pPr>
            <w:r w:rsidRPr="00B3056F">
              <w:t>The "cause" attribute may be used to indicate the following application error:</w:t>
            </w:r>
          </w:p>
          <w:p w14:paraId="7C8C9604" w14:textId="77777777" w:rsidR="005B7866" w:rsidRPr="00B3056F" w:rsidRDefault="005B7866" w:rsidP="007F1FAF">
            <w:pPr>
              <w:pStyle w:val="TAL"/>
            </w:pPr>
            <w:r w:rsidRPr="00B3056F">
              <w:t>- USER_NOT_FOUND</w:t>
            </w:r>
          </w:p>
        </w:tc>
      </w:tr>
      <w:tr w:rsidR="005B7866" w:rsidRPr="00B3056F" w14:paraId="1092071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4EC36B"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3BABD6DC" w14:textId="77777777" w:rsidR="005B7866" w:rsidRPr="00B3056F" w:rsidRDefault="005B7866" w:rsidP="007F1FAF">
            <w:pPr>
              <w:pStyle w:val="TAC"/>
              <w:rPr>
                <w:lang w:eastAsia="zh-CN"/>
              </w:rPr>
            </w:pPr>
            <w:r w:rsidRPr="00B3056F">
              <w:rPr>
                <w:rFonts w:hint="eastAsia"/>
                <w:lang w:eastAsia="zh-CN"/>
              </w:rPr>
              <w:t>O</w:t>
            </w:r>
          </w:p>
        </w:tc>
        <w:tc>
          <w:tcPr>
            <w:tcW w:w="649" w:type="pct"/>
            <w:tcBorders>
              <w:top w:val="single" w:sz="4" w:space="0" w:color="auto"/>
              <w:left w:val="single" w:sz="6" w:space="0" w:color="000000"/>
              <w:bottom w:val="single" w:sz="6" w:space="0" w:color="000000"/>
              <w:right w:val="single" w:sz="6" w:space="0" w:color="000000"/>
            </w:tcBorders>
          </w:tcPr>
          <w:p w14:paraId="4A5E7A7B" w14:textId="77777777" w:rsidR="005B7866" w:rsidRPr="00B3056F" w:rsidRDefault="005B7866" w:rsidP="007F1FAF">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258DA23E" w14:textId="77777777" w:rsidR="005B7866" w:rsidRPr="00B3056F" w:rsidRDefault="005B7866" w:rsidP="007F1FAF">
            <w:pPr>
              <w:pStyle w:val="TAL"/>
            </w:pPr>
            <w:r w:rsidRPr="00B3056F">
              <w:t>403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595EB08" w14:textId="77777777" w:rsidR="005B7866" w:rsidRPr="00B3056F" w:rsidRDefault="005B7866" w:rsidP="007F1FAF">
            <w:pPr>
              <w:pStyle w:val="TAL"/>
            </w:pPr>
            <w:r w:rsidRPr="00B3056F">
              <w:t>The "cause" attribute may be used to indicate one of the following application errors:</w:t>
            </w:r>
          </w:p>
          <w:p w14:paraId="236668D3" w14:textId="77777777" w:rsidR="005B7866" w:rsidRPr="00B3056F" w:rsidRDefault="005B7866" w:rsidP="007F1FAF">
            <w:pPr>
              <w:pStyle w:val="TAL"/>
            </w:pPr>
            <w:r w:rsidRPr="00B3056F">
              <w:t>- AUTHENTICATION_REJECTED</w:t>
            </w:r>
          </w:p>
          <w:p w14:paraId="2AD0351B" w14:textId="77777777" w:rsidR="005B7866" w:rsidRPr="00B3056F" w:rsidRDefault="005B7866" w:rsidP="007F1FAF">
            <w:pPr>
              <w:pStyle w:val="TAL"/>
            </w:pPr>
            <w:r w:rsidRPr="00B3056F">
              <w:t>- INVALID_SCHEME_OUTPUT</w:t>
            </w:r>
          </w:p>
        </w:tc>
      </w:tr>
      <w:tr w:rsidR="005B7866" w:rsidRPr="00B3056F" w14:paraId="792B4F3D"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D27566C"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0D8BC77B" w14:textId="77777777" w:rsidR="005B7866" w:rsidRPr="00B3056F" w:rsidRDefault="005B7866" w:rsidP="005B7866">
      <w:pPr>
        <w:rPr>
          <w:noProof/>
          <w:lang w:eastAsia="zh-CN"/>
        </w:rPr>
      </w:pPr>
    </w:p>
    <w:p w14:paraId="467077F3" w14:textId="77777777" w:rsidR="005B7866" w:rsidRPr="00B3056F" w:rsidRDefault="005B7866" w:rsidP="005B7866">
      <w:pPr>
        <w:pStyle w:val="Heading4"/>
      </w:pPr>
      <w:bookmarkStart w:id="3836" w:name="_Toc27585418"/>
      <w:bookmarkStart w:id="3837" w:name="_Toc36457420"/>
      <w:bookmarkStart w:id="3838" w:name="_Toc45028335"/>
      <w:bookmarkStart w:id="3839" w:name="_Toc45029170"/>
      <w:bookmarkStart w:id="3840" w:name="_Toc67681932"/>
      <w:bookmarkStart w:id="3841" w:name="_Toc74944945"/>
      <w:r w:rsidRPr="00B3056F">
        <w:t>6.3.3.5</w:t>
      </w:r>
      <w:r w:rsidRPr="00B3056F">
        <w:tab/>
        <w:t xml:space="preserve">Resource: </w:t>
      </w:r>
      <w:proofErr w:type="spellStart"/>
      <w:r w:rsidRPr="00B3056F">
        <w:t>HssSecurityInformation</w:t>
      </w:r>
      <w:bookmarkEnd w:id="3836"/>
      <w:proofErr w:type="spellEnd"/>
      <w:r w:rsidRPr="00B3056F">
        <w:t xml:space="preserve"> (Custom operation)</w:t>
      </w:r>
      <w:bookmarkEnd w:id="3837"/>
      <w:bookmarkEnd w:id="3838"/>
      <w:bookmarkEnd w:id="3839"/>
      <w:bookmarkEnd w:id="3840"/>
      <w:bookmarkEnd w:id="3841"/>
    </w:p>
    <w:p w14:paraId="63B67CF1" w14:textId="77777777" w:rsidR="005B7866" w:rsidRPr="00B3056F" w:rsidRDefault="005B7866" w:rsidP="005B7866">
      <w:pPr>
        <w:pStyle w:val="Heading5"/>
      </w:pPr>
      <w:bookmarkStart w:id="3842" w:name="_Toc27585419"/>
      <w:bookmarkStart w:id="3843" w:name="_Toc36457421"/>
      <w:bookmarkStart w:id="3844" w:name="_Toc45028336"/>
      <w:bookmarkStart w:id="3845" w:name="_Toc45029171"/>
      <w:bookmarkStart w:id="3846" w:name="_Toc67681933"/>
      <w:bookmarkStart w:id="3847" w:name="_Toc74944946"/>
      <w:r w:rsidRPr="00B3056F">
        <w:t>6.3.3.5.1</w:t>
      </w:r>
      <w:r w:rsidRPr="00B3056F">
        <w:tab/>
        <w:t>Description</w:t>
      </w:r>
      <w:bookmarkEnd w:id="3842"/>
      <w:bookmarkEnd w:id="3843"/>
      <w:bookmarkEnd w:id="3844"/>
      <w:bookmarkEnd w:id="3845"/>
      <w:bookmarkEnd w:id="3846"/>
      <w:bookmarkEnd w:id="3847"/>
    </w:p>
    <w:p w14:paraId="6AE41752" w14:textId="77777777" w:rsidR="005B7866" w:rsidRPr="00B3056F" w:rsidRDefault="005B7866" w:rsidP="005B7866">
      <w:r w:rsidRPr="00B3056F">
        <w:t>This resource represents the information that is needed together with the serving network id and requested authentication method to calculate authentication vector(s) for PS/EPS or IMS domain. See 3GPP TS 23.632 [32].</w:t>
      </w:r>
    </w:p>
    <w:p w14:paraId="4B5F8299" w14:textId="77777777" w:rsidR="005B7866" w:rsidRPr="00B3056F" w:rsidRDefault="005B7866" w:rsidP="005B7866">
      <w:pPr>
        <w:pStyle w:val="Heading5"/>
      </w:pPr>
      <w:bookmarkStart w:id="3848" w:name="_Toc27585420"/>
      <w:bookmarkStart w:id="3849" w:name="_Toc36457422"/>
      <w:bookmarkStart w:id="3850" w:name="_Toc45028337"/>
      <w:bookmarkStart w:id="3851" w:name="_Toc45029172"/>
      <w:bookmarkStart w:id="3852" w:name="_Toc67681934"/>
      <w:bookmarkStart w:id="3853" w:name="_Toc74944947"/>
      <w:r w:rsidRPr="00B3056F">
        <w:t>6.3.3.5.2</w:t>
      </w:r>
      <w:r w:rsidRPr="00B3056F">
        <w:tab/>
        <w:t>Resource Definition</w:t>
      </w:r>
      <w:bookmarkEnd w:id="3848"/>
      <w:bookmarkEnd w:id="3849"/>
      <w:bookmarkEnd w:id="3850"/>
      <w:bookmarkEnd w:id="3851"/>
      <w:bookmarkEnd w:id="3852"/>
      <w:bookmarkEnd w:id="3853"/>
    </w:p>
    <w:p w14:paraId="2A22114F" w14:textId="77777777" w:rsidR="005B7866" w:rsidRPr="00B3056F" w:rsidRDefault="005B7866" w:rsidP="005B7866">
      <w:r w:rsidRPr="00B3056F">
        <w:t>Resource URI: {apiRoot}/nudm-ueau/v1/{supi}/hss-security-information</w:t>
      </w:r>
      <w:r>
        <w:t>/{hssAuthType}</w:t>
      </w:r>
    </w:p>
    <w:p w14:paraId="77FEC27C" w14:textId="77777777" w:rsidR="005B7866" w:rsidRPr="00B3056F" w:rsidRDefault="005B7866" w:rsidP="005B7866">
      <w:pPr>
        <w:rPr>
          <w:rFonts w:ascii="Arial" w:hAnsi="Arial" w:cs="Arial"/>
        </w:rPr>
      </w:pPr>
      <w:r w:rsidRPr="00B3056F">
        <w:t>This resource shall support the resource URI variables defined in table 6.3.3.5.2-1</w:t>
      </w:r>
      <w:r w:rsidRPr="00B3056F">
        <w:rPr>
          <w:rFonts w:ascii="Arial" w:hAnsi="Arial" w:cs="Arial"/>
        </w:rPr>
        <w:t>.</w:t>
      </w:r>
    </w:p>
    <w:p w14:paraId="0378177F" w14:textId="77777777" w:rsidR="005B7866" w:rsidRPr="00B3056F" w:rsidRDefault="005B7866" w:rsidP="005B7866">
      <w:pPr>
        <w:pStyle w:val="TH"/>
        <w:rPr>
          <w:rFonts w:cs="Arial"/>
        </w:rPr>
      </w:pPr>
      <w:r w:rsidRPr="00B3056F">
        <w:t>Table 6.3.3.5.2-1: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87"/>
        <w:gridCol w:w="1121"/>
        <w:gridCol w:w="7317"/>
      </w:tblGrid>
      <w:tr w:rsidR="005B7866" w:rsidRPr="00B3056F" w14:paraId="27E45CBE" w14:textId="77777777" w:rsidTr="007F1FAF">
        <w:trPr>
          <w:jc w:val="center"/>
        </w:trPr>
        <w:tc>
          <w:tcPr>
            <w:tcW w:w="608" w:type="pct"/>
            <w:tcBorders>
              <w:top w:val="single" w:sz="6" w:space="0" w:color="000000"/>
              <w:left w:val="single" w:sz="6" w:space="0" w:color="000000"/>
              <w:bottom w:val="single" w:sz="6" w:space="0" w:color="000000"/>
              <w:right w:val="single" w:sz="6" w:space="0" w:color="000000"/>
            </w:tcBorders>
            <w:shd w:val="clear" w:color="auto" w:fill="CCCCCC"/>
            <w:hideMark/>
          </w:tcPr>
          <w:p w14:paraId="312A0DC6" w14:textId="77777777" w:rsidR="005B7866" w:rsidRPr="00B3056F" w:rsidRDefault="005B7866" w:rsidP="007F1FAF">
            <w:pPr>
              <w:pStyle w:val="TAH"/>
            </w:pPr>
            <w:r w:rsidRPr="00B3056F">
              <w:t>Name</w:t>
            </w:r>
          </w:p>
        </w:tc>
        <w:tc>
          <w:tcPr>
            <w:tcW w:w="587" w:type="pct"/>
            <w:tcBorders>
              <w:top w:val="single" w:sz="6" w:space="0" w:color="000000"/>
              <w:left w:val="single" w:sz="6" w:space="0" w:color="000000"/>
              <w:bottom w:val="single" w:sz="6" w:space="0" w:color="000000"/>
              <w:right w:val="single" w:sz="6" w:space="0" w:color="000000"/>
            </w:tcBorders>
            <w:shd w:val="clear" w:color="auto" w:fill="CCCCCC"/>
          </w:tcPr>
          <w:p w14:paraId="355F25F8" w14:textId="77777777" w:rsidR="005B7866" w:rsidRPr="00B3056F" w:rsidRDefault="005B7866" w:rsidP="007F1FAF">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40680C" w14:textId="77777777" w:rsidR="005B7866" w:rsidRPr="00B3056F" w:rsidRDefault="005B7866" w:rsidP="007F1FAF">
            <w:pPr>
              <w:pStyle w:val="TAH"/>
            </w:pPr>
            <w:r w:rsidRPr="00B3056F">
              <w:t>Definition</w:t>
            </w:r>
          </w:p>
        </w:tc>
      </w:tr>
      <w:tr w:rsidR="005B7866" w:rsidRPr="00B3056F" w14:paraId="39A4C65C" w14:textId="77777777" w:rsidTr="007F1FAF">
        <w:trPr>
          <w:jc w:val="center"/>
        </w:trPr>
        <w:tc>
          <w:tcPr>
            <w:tcW w:w="608" w:type="pct"/>
            <w:tcBorders>
              <w:top w:val="single" w:sz="6" w:space="0" w:color="000000"/>
              <w:left w:val="single" w:sz="6" w:space="0" w:color="000000"/>
              <w:bottom w:val="single" w:sz="6" w:space="0" w:color="000000"/>
              <w:right w:val="single" w:sz="6" w:space="0" w:color="000000"/>
            </w:tcBorders>
            <w:hideMark/>
          </w:tcPr>
          <w:p w14:paraId="7EC6AA54" w14:textId="77777777" w:rsidR="005B7866" w:rsidRPr="00B3056F" w:rsidRDefault="005B7866" w:rsidP="007F1FAF">
            <w:pPr>
              <w:pStyle w:val="TAL"/>
            </w:pPr>
            <w:proofErr w:type="spellStart"/>
            <w:r w:rsidRPr="00B3056F">
              <w:t>apiRoot</w:t>
            </w:r>
            <w:proofErr w:type="spellEnd"/>
          </w:p>
        </w:tc>
        <w:tc>
          <w:tcPr>
            <w:tcW w:w="587" w:type="pct"/>
            <w:tcBorders>
              <w:top w:val="single" w:sz="6" w:space="0" w:color="000000"/>
              <w:left w:val="single" w:sz="6" w:space="0" w:color="000000"/>
              <w:bottom w:val="single" w:sz="6" w:space="0" w:color="000000"/>
              <w:right w:val="single" w:sz="6" w:space="0" w:color="000000"/>
            </w:tcBorders>
          </w:tcPr>
          <w:p w14:paraId="26815965" w14:textId="77777777" w:rsidR="005B7866" w:rsidRPr="00B3056F" w:rsidRDefault="005B7866" w:rsidP="007F1FAF">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4B4F3B5A" w14:textId="77777777" w:rsidR="005B7866" w:rsidRPr="00B3056F" w:rsidRDefault="005B7866" w:rsidP="007F1FAF">
            <w:pPr>
              <w:pStyle w:val="TAL"/>
            </w:pPr>
            <w:r w:rsidRPr="00B3056F">
              <w:t>See clause</w:t>
            </w:r>
            <w:r w:rsidRPr="00B3056F">
              <w:rPr>
                <w:lang w:val="en-US" w:eastAsia="zh-CN"/>
              </w:rPr>
              <w:t> </w:t>
            </w:r>
            <w:r w:rsidRPr="00B3056F">
              <w:t>6.3.1</w:t>
            </w:r>
          </w:p>
        </w:tc>
      </w:tr>
      <w:tr w:rsidR="005B7866" w:rsidRPr="00B3056F" w14:paraId="11DCFF1C" w14:textId="77777777" w:rsidTr="007F1FAF">
        <w:trPr>
          <w:jc w:val="center"/>
        </w:trPr>
        <w:tc>
          <w:tcPr>
            <w:tcW w:w="608" w:type="pct"/>
            <w:tcBorders>
              <w:top w:val="single" w:sz="6" w:space="0" w:color="000000"/>
              <w:left w:val="single" w:sz="6" w:space="0" w:color="000000"/>
              <w:bottom w:val="single" w:sz="6" w:space="0" w:color="000000"/>
              <w:right w:val="single" w:sz="6" w:space="0" w:color="000000"/>
            </w:tcBorders>
          </w:tcPr>
          <w:p w14:paraId="015A8906" w14:textId="77777777" w:rsidR="005B7866" w:rsidRPr="00B3056F" w:rsidRDefault="005B7866" w:rsidP="007F1FAF">
            <w:pPr>
              <w:pStyle w:val="TAL"/>
            </w:pPr>
            <w:proofErr w:type="spellStart"/>
            <w:r w:rsidRPr="00B3056F">
              <w:t>supi</w:t>
            </w:r>
            <w:proofErr w:type="spellEnd"/>
          </w:p>
        </w:tc>
        <w:tc>
          <w:tcPr>
            <w:tcW w:w="587" w:type="pct"/>
            <w:tcBorders>
              <w:top w:val="single" w:sz="6" w:space="0" w:color="000000"/>
              <w:left w:val="single" w:sz="6" w:space="0" w:color="000000"/>
              <w:bottom w:val="single" w:sz="6" w:space="0" w:color="000000"/>
              <w:right w:val="single" w:sz="6" w:space="0" w:color="000000"/>
            </w:tcBorders>
          </w:tcPr>
          <w:p w14:paraId="0947573E" w14:textId="77777777" w:rsidR="005B7866" w:rsidRPr="00B3056F" w:rsidRDefault="005B7866" w:rsidP="007F1FAF">
            <w:pPr>
              <w:pStyle w:val="TAL"/>
            </w:pPr>
            <w:proofErr w:type="spellStart"/>
            <w:r>
              <w:t>Supi</w:t>
            </w:r>
            <w:proofErr w:type="spellEnd"/>
          </w:p>
        </w:tc>
        <w:tc>
          <w:tcPr>
            <w:tcW w:w="3805" w:type="pct"/>
            <w:tcBorders>
              <w:top w:val="single" w:sz="6" w:space="0" w:color="000000"/>
              <w:left w:val="single" w:sz="6" w:space="0" w:color="000000"/>
              <w:bottom w:val="single" w:sz="6" w:space="0" w:color="000000"/>
              <w:right w:val="single" w:sz="6" w:space="0" w:color="000000"/>
            </w:tcBorders>
            <w:vAlign w:val="center"/>
          </w:tcPr>
          <w:p w14:paraId="10EA9183" w14:textId="77777777" w:rsidR="005B7866" w:rsidRPr="00B3056F" w:rsidRDefault="005B7866" w:rsidP="007F1FAF">
            <w:pPr>
              <w:pStyle w:val="TAL"/>
            </w:pPr>
            <w:r w:rsidRPr="00B3056F">
              <w:t>Represents the mobile subscription identity (see 3GPP TS 23.003 [8]).</w:t>
            </w:r>
            <w:r w:rsidRPr="00B3056F">
              <w:br/>
              <w:t>On this resource, only the IMSI format of SUPI is used.</w:t>
            </w:r>
          </w:p>
        </w:tc>
      </w:tr>
      <w:tr w:rsidR="005B7866" w:rsidRPr="00B3056F" w14:paraId="0A1ED2FF" w14:textId="77777777" w:rsidTr="007F1FAF">
        <w:trPr>
          <w:jc w:val="center"/>
        </w:trPr>
        <w:tc>
          <w:tcPr>
            <w:tcW w:w="608" w:type="pct"/>
            <w:tcBorders>
              <w:top w:val="single" w:sz="6" w:space="0" w:color="000000"/>
              <w:left w:val="single" w:sz="6" w:space="0" w:color="000000"/>
              <w:bottom w:val="single" w:sz="6" w:space="0" w:color="000000"/>
              <w:right w:val="single" w:sz="6" w:space="0" w:color="000000"/>
            </w:tcBorders>
          </w:tcPr>
          <w:p w14:paraId="66338CF4" w14:textId="77777777" w:rsidR="005B7866" w:rsidRPr="00B3056F" w:rsidRDefault="005B7866" w:rsidP="007F1FAF">
            <w:pPr>
              <w:pStyle w:val="TAL"/>
            </w:pPr>
            <w:proofErr w:type="spellStart"/>
            <w:r>
              <w:t>hssAuthType</w:t>
            </w:r>
            <w:proofErr w:type="spellEnd"/>
          </w:p>
        </w:tc>
        <w:tc>
          <w:tcPr>
            <w:tcW w:w="587" w:type="pct"/>
            <w:tcBorders>
              <w:top w:val="single" w:sz="6" w:space="0" w:color="000000"/>
              <w:left w:val="single" w:sz="6" w:space="0" w:color="000000"/>
              <w:bottom w:val="single" w:sz="6" w:space="0" w:color="000000"/>
              <w:right w:val="single" w:sz="6" w:space="0" w:color="000000"/>
            </w:tcBorders>
          </w:tcPr>
          <w:p w14:paraId="62B3628A" w14:textId="77777777" w:rsidR="005B7866" w:rsidRDefault="005B7866" w:rsidP="007F1FAF">
            <w:pPr>
              <w:pStyle w:val="TAL"/>
            </w:pPr>
          </w:p>
        </w:tc>
        <w:tc>
          <w:tcPr>
            <w:tcW w:w="3805" w:type="pct"/>
            <w:tcBorders>
              <w:top w:val="single" w:sz="6" w:space="0" w:color="000000"/>
              <w:left w:val="single" w:sz="6" w:space="0" w:color="000000"/>
              <w:bottom w:val="single" w:sz="6" w:space="0" w:color="000000"/>
              <w:right w:val="single" w:sz="6" w:space="0" w:color="000000"/>
            </w:tcBorders>
            <w:vAlign w:val="center"/>
          </w:tcPr>
          <w:p w14:paraId="16D82DE3" w14:textId="77777777" w:rsidR="005B7866" w:rsidRDefault="005B7866" w:rsidP="007F1FAF">
            <w:pPr>
              <w:pStyle w:val="TAL"/>
            </w:pPr>
            <w:r>
              <w:t>Represents the type of AVs requested by the HSS.</w:t>
            </w:r>
          </w:p>
          <w:p w14:paraId="7E652A90" w14:textId="77777777" w:rsidR="005B7866" w:rsidRPr="00B3056F" w:rsidRDefault="005B7866" w:rsidP="007F1FAF">
            <w:pPr>
              <w:pStyle w:val="TAL"/>
            </w:pPr>
            <w:r>
              <w:t>It is defined as an enumeration of type "</w:t>
            </w:r>
            <w:proofErr w:type="spellStart"/>
            <w:r>
              <w:t>HssAuthTypeInUri</w:t>
            </w:r>
            <w:proofErr w:type="spellEnd"/>
            <w:r>
              <w:t>".</w:t>
            </w:r>
          </w:p>
        </w:tc>
      </w:tr>
    </w:tbl>
    <w:p w14:paraId="5B913DB4" w14:textId="77777777" w:rsidR="005B7866" w:rsidRPr="00B3056F" w:rsidRDefault="005B7866" w:rsidP="005B7866"/>
    <w:p w14:paraId="6DF8FDA7" w14:textId="77777777" w:rsidR="005B7866" w:rsidRPr="00B3056F" w:rsidRDefault="005B7866" w:rsidP="005B7866">
      <w:pPr>
        <w:pStyle w:val="Heading5"/>
      </w:pPr>
      <w:bookmarkStart w:id="3854" w:name="_Toc27585421"/>
      <w:bookmarkStart w:id="3855" w:name="_Toc36457423"/>
      <w:bookmarkStart w:id="3856" w:name="_Toc45028338"/>
      <w:bookmarkStart w:id="3857" w:name="_Toc45029173"/>
      <w:bookmarkStart w:id="3858" w:name="_Toc67681935"/>
      <w:bookmarkStart w:id="3859" w:name="_Toc74944948"/>
      <w:r w:rsidRPr="00B3056F">
        <w:lastRenderedPageBreak/>
        <w:t>6.3.3.5.3</w:t>
      </w:r>
      <w:r w:rsidRPr="00B3056F">
        <w:tab/>
        <w:t>Resource Standard Methods</w:t>
      </w:r>
      <w:bookmarkEnd w:id="3854"/>
      <w:bookmarkEnd w:id="3855"/>
      <w:bookmarkEnd w:id="3856"/>
      <w:bookmarkEnd w:id="3857"/>
      <w:bookmarkEnd w:id="3858"/>
      <w:bookmarkEnd w:id="3859"/>
    </w:p>
    <w:p w14:paraId="0427D2A7" w14:textId="77777777" w:rsidR="005B7866" w:rsidRPr="00B3056F" w:rsidRDefault="005B7866" w:rsidP="005B7866">
      <w:r w:rsidRPr="00B3056F">
        <w:t>No Standard Methods are supported for this resource.</w:t>
      </w:r>
    </w:p>
    <w:p w14:paraId="06C90233" w14:textId="77777777" w:rsidR="005B7866" w:rsidRPr="00B3056F" w:rsidRDefault="005B7866" w:rsidP="005B7866">
      <w:pPr>
        <w:pStyle w:val="Heading5"/>
      </w:pPr>
      <w:bookmarkStart w:id="3860" w:name="_Toc27585422"/>
      <w:bookmarkStart w:id="3861" w:name="_Toc36457424"/>
      <w:bookmarkStart w:id="3862" w:name="_Toc45028339"/>
      <w:bookmarkStart w:id="3863" w:name="_Toc45029174"/>
      <w:bookmarkStart w:id="3864" w:name="_Toc67681936"/>
      <w:bookmarkStart w:id="3865" w:name="_Toc74944949"/>
      <w:r w:rsidRPr="00B3056F">
        <w:t>6.3.3.5.4</w:t>
      </w:r>
      <w:r w:rsidRPr="00B3056F">
        <w:tab/>
        <w:t>Resource Custom Operations</w:t>
      </w:r>
      <w:bookmarkEnd w:id="3860"/>
      <w:bookmarkEnd w:id="3861"/>
      <w:bookmarkEnd w:id="3862"/>
      <w:bookmarkEnd w:id="3863"/>
      <w:bookmarkEnd w:id="3864"/>
      <w:bookmarkEnd w:id="3865"/>
    </w:p>
    <w:p w14:paraId="68661479" w14:textId="77777777" w:rsidR="005B7866" w:rsidRPr="00B3056F" w:rsidRDefault="005B7866" w:rsidP="005B7866">
      <w:pPr>
        <w:pStyle w:val="Heading6"/>
        <w:ind w:left="0" w:firstLine="0"/>
      </w:pPr>
      <w:bookmarkStart w:id="3866" w:name="_Toc27585423"/>
      <w:bookmarkStart w:id="3867" w:name="_Toc36457425"/>
      <w:bookmarkStart w:id="3868" w:name="_Toc45028340"/>
      <w:bookmarkStart w:id="3869" w:name="_Toc45029175"/>
      <w:bookmarkStart w:id="3870" w:name="_Toc67681937"/>
      <w:bookmarkStart w:id="3871" w:name="_Toc74944950"/>
      <w:r w:rsidRPr="00B3056F">
        <w:t>6.3.3.5.4.1</w:t>
      </w:r>
      <w:r w:rsidRPr="00B3056F">
        <w:tab/>
        <w:t>Overview</w:t>
      </w:r>
      <w:bookmarkEnd w:id="3866"/>
      <w:bookmarkEnd w:id="3867"/>
      <w:bookmarkEnd w:id="3868"/>
      <w:bookmarkEnd w:id="3869"/>
      <w:bookmarkEnd w:id="3870"/>
      <w:bookmarkEnd w:id="3871"/>
    </w:p>
    <w:p w14:paraId="2F2C5DC5" w14:textId="77777777" w:rsidR="005B7866" w:rsidRPr="00B3056F" w:rsidRDefault="005B7866" w:rsidP="005B7866">
      <w:pPr>
        <w:pStyle w:val="TH"/>
      </w:pPr>
      <w:r w:rsidRPr="00B3056F">
        <w:t>Table 6.3.3.5.4.1-1: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5B7866" w:rsidRPr="00B3056F" w14:paraId="509D5F71" w14:textId="77777777" w:rsidTr="007F1FAF">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5416130D" w14:textId="77777777" w:rsidR="005B7866" w:rsidRPr="00B3056F" w:rsidRDefault="005B7866" w:rsidP="007F1FAF">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5B44F" w14:textId="77777777" w:rsidR="005B7866" w:rsidRPr="00B3056F" w:rsidRDefault="005B7866" w:rsidP="007F1FAF">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432BB1" w14:textId="77777777" w:rsidR="005B7866" w:rsidRPr="00B3056F" w:rsidRDefault="005B7866" w:rsidP="007F1FAF">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EFFBD8" w14:textId="77777777" w:rsidR="005B7866" w:rsidRPr="00B3056F" w:rsidRDefault="005B7866" w:rsidP="007F1FAF">
            <w:pPr>
              <w:pStyle w:val="TAH"/>
            </w:pPr>
            <w:proofErr w:type="spellStart"/>
            <w:r w:rsidRPr="00B3056F">
              <w:t>CaDescription</w:t>
            </w:r>
            <w:proofErr w:type="spellEnd"/>
          </w:p>
        </w:tc>
      </w:tr>
      <w:tr w:rsidR="005B7866" w:rsidRPr="00B3056F" w14:paraId="2BB32BF7" w14:textId="77777777" w:rsidTr="007F1FAF">
        <w:trPr>
          <w:jc w:val="center"/>
        </w:trPr>
        <w:tc>
          <w:tcPr>
            <w:tcW w:w="1352" w:type="pct"/>
            <w:tcBorders>
              <w:top w:val="single" w:sz="4" w:space="0" w:color="auto"/>
              <w:left w:val="single" w:sz="4" w:space="0" w:color="auto"/>
              <w:right w:val="single" w:sz="4" w:space="0" w:color="auto"/>
            </w:tcBorders>
          </w:tcPr>
          <w:p w14:paraId="406340F3" w14:textId="77777777" w:rsidR="005B7866" w:rsidRPr="00B3056F" w:rsidRDefault="005B7866" w:rsidP="007F1FAF">
            <w:pPr>
              <w:pStyle w:val="TAL"/>
            </w:pPr>
            <w:r w:rsidRPr="00B3056F">
              <w:t>generate-</w:t>
            </w:r>
            <w:proofErr w:type="spellStart"/>
            <w:r w:rsidRPr="00B3056F">
              <w:t>av</w:t>
            </w:r>
            <w:proofErr w:type="spellEnd"/>
          </w:p>
        </w:tc>
        <w:tc>
          <w:tcPr>
            <w:tcW w:w="1352" w:type="pct"/>
            <w:tcBorders>
              <w:top w:val="single" w:sz="4" w:space="0" w:color="auto"/>
              <w:left w:val="single" w:sz="4" w:space="0" w:color="auto"/>
              <w:right w:val="single" w:sz="4" w:space="0" w:color="auto"/>
            </w:tcBorders>
          </w:tcPr>
          <w:p w14:paraId="3ABF8E62" w14:textId="77777777" w:rsidR="005B7866" w:rsidRPr="00B3056F" w:rsidRDefault="005B7866" w:rsidP="007F1FAF">
            <w:pPr>
              <w:pStyle w:val="TAL"/>
            </w:pPr>
            <w:r w:rsidRPr="00B3056F">
              <w:t>/generate-</w:t>
            </w:r>
            <w:proofErr w:type="spellStart"/>
            <w:r w:rsidRPr="00B3056F">
              <w:t>av</w:t>
            </w:r>
            <w:proofErr w:type="spellEnd"/>
          </w:p>
        </w:tc>
        <w:tc>
          <w:tcPr>
            <w:tcW w:w="704" w:type="pct"/>
            <w:tcBorders>
              <w:top w:val="single" w:sz="4" w:space="0" w:color="auto"/>
              <w:left w:val="single" w:sz="4" w:space="0" w:color="auto"/>
              <w:bottom w:val="single" w:sz="4" w:space="0" w:color="auto"/>
              <w:right w:val="single" w:sz="4" w:space="0" w:color="auto"/>
            </w:tcBorders>
          </w:tcPr>
          <w:p w14:paraId="61C612DA" w14:textId="77777777" w:rsidR="005B7866" w:rsidRPr="00B3056F" w:rsidRDefault="005B7866" w:rsidP="007F1FAF">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06CE1974" w14:textId="77777777" w:rsidR="005B7866" w:rsidRPr="00B3056F" w:rsidRDefault="005B7866" w:rsidP="007F1FAF">
            <w:pPr>
              <w:pStyle w:val="TAL"/>
            </w:pPr>
            <w:r w:rsidRPr="00B3056F">
              <w:t>Calculate the authentication vector(s) according to the requested information (authentication method, serving network id, resync info)</w:t>
            </w:r>
          </w:p>
        </w:tc>
      </w:tr>
    </w:tbl>
    <w:p w14:paraId="13AA7EBF" w14:textId="77777777" w:rsidR="005B7866" w:rsidRPr="00B3056F" w:rsidRDefault="005B7866" w:rsidP="005B7866"/>
    <w:p w14:paraId="0ECD1AF7" w14:textId="77777777" w:rsidR="005B7866" w:rsidRPr="00B3056F" w:rsidRDefault="005B7866" w:rsidP="005B7866">
      <w:pPr>
        <w:pStyle w:val="Heading6"/>
        <w:ind w:left="0" w:firstLine="0"/>
      </w:pPr>
      <w:bookmarkStart w:id="3872" w:name="_Toc27585424"/>
      <w:bookmarkStart w:id="3873" w:name="_Toc36457426"/>
      <w:bookmarkStart w:id="3874" w:name="_Toc45028341"/>
      <w:bookmarkStart w:id="3875" w:name="_Toc45029176"/>
      <w:bookmarkStart w:id="3876" w:name="_Toc67681938"/>
      <w:bookmarkStart w:id="3877" w:name="_Toc74944951"/>
      <w:r w:rsidRPr="00B3056F">
        <w:t>6.3.3.5.4.2</w:t>
      </w:r>
      <w:r w:rsidRPr="00B3056F">
        <w:tab/>
        <w:t>Operation: generate-</w:t>
      </w:r>
      <w:proofErr w:type="spellStart"/>
      <w:r w:rsidRPr="00B3056F">
        <w:t>av</w:t>
      </w:r>
      <w:bookmarkEnd w:id="3872"/>
      <w:bookmarkEnd w:id="3873"/>
      <w:bookmarkEnd w:id="3874"/>
      <w:bookmarkEnd w:id="3875"/>
      <w:bookmarkEnd w:id="3876"/>
      <w:bookmarkEnd w:id="3877"/>
      <w:proofErr w:type="spellEnd"/>
    </w:p>
    <w:p w14:paraId="6D902455" w14:textId="77777777" w:rsidR="005B7866" w:rsidRPr="00B3056F" w:rsidRDefault="005B7866" w:rsidP="005B7866">
      <w:pPr>
        <w:pStyle w:val="Heading7"/>
      </w:pPr>
      <w:bookmarkStart w:id="3878" w:name="_Toc27585425"/>
      <w:bookmarkStart w:id="3879" w:name="_Toc36457427"/>
      <w:bookmarkStart w:id="3880" w:name="_Toc45028342"/>
      <w:bookmarkStart w:id="3881" w:name="_Toc45029177"/>
      <w:bookmarkStart w:id="3882" w:name="_Toc67681939"/>
      <w:bookmarkStart w:id="3883" w:name="_Toc74944952"/>
      <w:r w:rsidRPr="00B3056F">
        <w:t>6.3.3.5.4.2.1</w:t>
      </w:r>
      <w:r w:rsidRPr="00B3056F">
        <w:tab/>
        <w:t>Description</w:t>
      </w:r>
      <w:bookmarkEnd w:id="3878"/>
      <w:bookmarkEnd w:id="3879"/>
      <w:bookmarkEnd w:id="3880"/>
      <w:bookmarkEnd w:id="3881"/>
      <w:bookmarkEnd w:id="3882"/>
      <w:bookmarkEnd w:id="3883"/>
    </w:p>
    <w:p w14:paraId="4DCED055" w14:textId="77777777" w:rsidR="005B7866" w:rsidRPr="00B3056F" w:rsidRDefault="005B7866" w:rsidP="005B7866">
      <w:r w:rsidRPr="00B3056F">
        <w:t>This custom operation is used by the NF service consumer (HSS) to request calculation of authentication vector(s) for the provided SUPI and the requested authentication method.</w:t>
      </w:r>
    </w:p>
    <w:p w14:paraId="121B25AC" w14:textId="77777777" w:rsidR="005B7866" w:rsidRPr="00B3056F" w:rsidRDefault="005B7866" w:rsidP="005B7866">
      <w:pPr>
        <w:pStyle w:val="Heading7"/>
      </w:pPr>
      <w:bookmarkStart w:id="3884" w:name="_Toc27585426"/>
      <w:bookmarkStart w:id="3885" w:name="_Toc36457428"/>
      <w:bookmarkStart w:id="3886" w:name="_Toc45028343"/>
      <w:bookmarkStart w:id="3887" w:name="_Toc45029178"/>
      <w:bookmarkStart w:id="3888" w:name="_Toc67681940"/>
      <w:bookmarkStart w:id="3889" w:name="_Toc74944953"/>
      <w:r w:rsidRPr="00B3056F">
        <w:t>6.3.3.5.4.2.2</w:t>
      </w:r>
      <w:r w:rsidRPr="00B3056F">
        <w:tab/>
        <w:t>Operation Definition</w:t>
      </w:r>
      <w:bookmarkEnd w:id="3884"/>
      <w:bookmarkEnd w:id="3885"/>
      <w:bookmarkEnd w:id="3886"/>
      <w:bookmarkEnd w:id="3887"/>
      <w:bookmarkEnd w:id="3888"/>
      <w:bookmarkEnd w:id="3889"/>
    </w:p>
    <w:p w14:paraId="3680F454" w14:textId="77777777" w:rsidR="005B7866" w:rsidRPr="00B3056F" w:rsidRDefault="005B7866" w:rsidP="005B7866">
      <w:r w:rsidRPr="00B3056F">
        <w:t>This operation shall support the request data structures specified in table 6.3.3.5.4.2.2-1 and the response data structure and response codes specified in table 6.3.3.5.4.2.2-2.</w:t>
      </w:r>
    </w:p>
    <w:p w14:paraId="0C2A00E0" w14:textId="77777777" w:rsidR="005B7866" w:rsidRPr="00B3056F" w:rsidRDefault="005B7866" w:rsidP="005B7866">
      <w:pPr>
        <w:pStyle w:val="TH"/>
      </w:pPr>
      <w:r w:rsidRPr="00B3056F">
        <w:t>Table 6.3.3.5.4.2.2-1: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7041AD93"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2705A5B"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472BC0"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46644A9"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64CE0E" w14:textId="77777777" w:rsidR="005B7866" w:rsidRPr="00B3056F" w:rsidRDefault="005B7866" w:rsidP="007F1FAF">
            <w:pPr>
              <w:pStyle w:val="TAH"/>
            </w:pPr>
            <w:r w:rsidRPr="00B3056F">
              <w:t>Description</w:t>
            </w:r>
          </w:p>
        </w:tc>
      </w:tr>
      <w:tr w:rsidR="005B7866" w:rsidRPr="00B3056F" w14:paraId="129DCDE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ACCCFA" w14:textId="77777777" w:rsidR="005B7866" w:rsidRPr="00B3056F" w:rsidRDefault="005B7866" w:rsidP="007F1FAF">
            <w:pPr>
              <w:pStyle w:val="TAL"/>
            </w:pPr>
            <w:proofErr w:type="spellStart"/>
            <w:r w:rsidRPr="00B3056F">
              <w:t>HssAuthenticationInfoRequest</w:t>
            </w:r>
            <w:proofErr w:type="spellEnd"/>
          </w:p>
        </w:tc>
        <w:tc>
          <w:tcPr>
            <w:tcW w:w="425" w:type="dxa"/>
            <w:tcBorders>
              <w:top w:val="single" w:sz="4" w:space="0" w:color="auto"/>
              <w:left w:val="single" w:sz="6" w:space="0" w:color="000000"/>
              <w:bottom w:val="single" w:sz="6" w:space="0" w:color="000000"/>
              <w:right w:val="single" w:sz="6" w:space="0" w:color="000000"/>
            </w:tcBorders>
          </w:tcPr>
          <w:p w14:paraId="5A4064DE" w14:textId="77777777" w:rsidR="005B7866" w:rsidRPr="00B3056F" w:rsidRDefault="005B7866" w:rsidP="007F1FAF">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36A6E83" w14:textId="77777777" w:rsidR="005B7866" w:rsidRPr="00B3056F" w:rsidRDefault="005B7866" w:rsidP="007F1FAF">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51E9DEF" w14:textId="77777777" w:rsidR="005B7866" w:rsidRPr="00B3056F" w:rsidRDefault="005B7866" w:rsidP="007F1FAF">
            <w:pPr>
              <w:pStyle w:val="TAL"/>
            </w:pPr>
            <w:r w:rsidRPr="00B3056F">
              <w:t xml:space="preserve">Contains the authentication method, number of requested vectors, serving network id </w:t>
            </w:r>
            <w:r w:rsidRPr="00B3056F">
              <w:rPr>
                <w:rFonts w:cs="Arial"/>
                <w:szCs w:val="18"/>
              </w:rPr>
              <w:t>and resynchronization information</w:t>
            </w:r>
          </w:p>
        </w:tc>
      </w:tr>
    </w:tbl>
    <w:p w14:paraId="4AF0652A" w14:textId="77777777" w:rsidR="005B7866" w:rsidRPr="00B3056F" w:rsidRDefault="005B7866" w:rsidP="005B7866"/>
    <w:p w14:paraId="0365E516" w14:textId="77777777" w:rsidR="005B7866" w:rsidRPr="00B3056F" w:rsidRDefault="005B7866" w:rsidP="005B7866">
      <w:pPr>
        <w:pStyle w:val="TH"/>
      </w:pPr>
      <w:r w:rsidRPr="00B3056F">
        <w:t>Table 6.3.3.5.4.2.2-2: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5B7866" w:rsidRPr="00B3056F" w14:paraId="46BC647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234E3" w14:textId="77777777" w:rsidR="005B7866" w:rsidRPr="00B3056F" w:rsidRDefault="005B7866" w:rsidP="007F1FAF">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83D5A3" w14:textId="77777777" w:rsidR="005B7866" w:rsidRPr="00B3056F" w:rsidRDefault="005B7866" w:rsidP="007F1FAF">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CA79AB8" w14:textId="77777777" w:rsidR="005B7866" w:rsidRPr="00B3056F" w:rsidRDefault="005B7866" w:rsidP="007F1FAF">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34E749C7" w14:textId="77777777" w:rsidR="005B7866" w:rsidRPr="00B3056F" w:rsidRDefault="005B7866" w:rsidP="007F1FAF">
            <w:pPr>
              <w:pStyle w:val="TAH"/>
            </w:pPr>
            <w:r w:rsidRPr="00B3056F">
              <w:t>Response</w:t>
            </w:r>
          </w:p>
          <w:p w14:paraId="28063554" w14:textId="77777777" w:rsidR="005B7866" w:rsidRPr="00B3056F" w:rsidRDefault="005B7866" w:rsidP="007F1FAF">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138AFC9" w14:textId="77777777" w:rsidR="005B7866" w:rsidRPr="00B3056F" w:rsidRDefault="005B7866" w:rsidP="007F1FAF">
            <w:pPr>
              <w:pStyle w:val="TAH"/>
            </w:pPr>
            <w:r w:rsidRPr="00B3056F">
              <w:t>Description</w:t>
            </w:r>
          </w:p>
        </w:tc>
      </w:tr>
      <w:tr w:rsidR="005B7866" w:rsidRPr="00B3056F" w14:paraId="5A889F7C"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664C9F" w14:textId="77777777" w:rsidR="005B7866" w:rsidRPr="00B3056F" w:rsidRDefault="005B7866" w:rsidP="007F1FAF">
            <w:pPr>
              <w:pStyle w:val="TAL"/>
            </w:pPr>
            <w:proofErr w:type="spellStart"/>
            <w:r w:rsidRPr="00B3056F">
              <w:t>HssAuthenticationInfoResult</w:t>
            </w:r>
            <w:proofErr w:type="spellEnd"/>
          </w:p>
        </w:tc>
        <w:tc>
          <w:tcPr>
            <w:tcW w:w="225" w:type="pct"/>
            <w:tcBorders>
              <w:top w:val="single" w:sz="4" w:space="0" w:color="auto"/>
              <w:left w:val="single" w:sz="6" w:space="0" w:color="000000"/>
              <w:bottom w:val="single" w:sz="4" w:space="0" w:color="auto"/>
              <w:right w:val="single" w:sz="6" w:space="0" w:color="000000"/>
            </w:tcBorders>
          </w:tcPr>
          <w:p w14:paraId="2396361F" w14:textId="77777777" w:rsidR="005B7866" w:rsidRPr="00B3056F" w:rsidRDefault="005B7866" w:rsidP="007F1FAF">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54A70C3E" w14:textId="77777777" w:rsidR="005B7866" w:rsidRPr="00B3056F" w:rsidRDefault="005B7866" w:rsidP="007F1FAF">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278D7D38" w14:textId="77777777" w:rsidR="005B7866" w:rsidRPr="00B3056F" w:rsidRDefault="005B7866" w:rsidP="007F1FAF">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A0986E3" w14:textId="77777777" w:rsidR="005B7866" w:rsidRPr="00B3056F" w:rsidRDefault="005B7866" w:rsidP="007F1FAF">
            <w:pPr>
              <w:pStyle w:val="TAL"/>
            </w:pPr>
            <w:r w:rsidRPr="00B3056F">
              <w:t xml:space="preserve">Upon success, a response body containing authentication vector(s) shall be returned. </w:t>
            </w:r>
          </w:p>
        </w:tc>
      </w:tr>
      <w:tr w:rsidR="005B7866" w:rsidRPr="00B3056F" w14:paraId="1A316E4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5B3CFA"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353F0FFF"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F5586EC" w14:textId="77777777" w:rsidR="005B7866" w:rsidRPr="00B3056F" w:rsidRDefault="005B7866" w:rsidP="007F1FAF">
            <w:pPr>
              <w:pStyle w:val="TAL"/>
            </w:pPr>
            <w:r>
              <w:t>0..</w:t>
            </w:r>
            <w:r w:rsidRPr="00B3056F">
              <w:t>1</w:t>
            </w:r>
          </w:p>
        </w:tc>
        <w:tc>
          <w:tcPr>
            <w:tcW w:w="584" w:type="pct"/>
            <w:tcBorders>
              <w:top w:val="single" w:sz="4" w:space="0" w:color="auto"/>
              <w:left w:val="single" w:sz="6" w:space="0" w:color="000000"/>
              <w:bottom w:val="single" w:sz="6" w:space="0" w:color="000000"/>
              <w:right w:val="single" w:sz="6" w:space="0" w:color="000000"/>
            </w:tcBorders>
          </w:tcPr>
          <w:p w14:paraId="1F25EB0C" w14:textId="77777777" w:rsidR="005B7866" w:rsidRPr="00B3056F" w:rsidRDefault="005B7866" w:rsidP="007F1FAF">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CB6E0A3" w14:textId="77777777" w:rsidR="005B7866" w:rsidRPr="00B3056F" w:rsidRDefault="005B7866" w:rsidP="007F1FAF">
            <w:pPr>
              <w:pStyle w:val="TAL"/>
            </w:pPr>
            <w:r w:rsidRPr="00B3056F">
              <w:t>The "cause" attribute may be used to indicate the following application error:</w:t>
            </w:r>
          </w:p>
          <w:p w14:paraId="5ED4864F" w14:textId="77777777" w:rsidR="005B7866" w:rsidRPr="00B3056F" w:rsidRDefault="005B7866" w:rsidP="007F1FAF">
            <w:pPr>
              <w:pStyle w:val="TAL"/>
            </w:pPr>
            <w:r w:rsidRPr="00B3056F">
              <w:t>- USER_NOT_FOUND</w:t>
            </w:r>
          </w:p>
        </w:tc>
      </w:tr>
      <w:tr w:rsidR="005B7866" w:rsidRPr="00B3056F" w14:paraId="34A635F3" w14:textId="77777777" w:rsidTr="007F1FAF">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75604AA5" w14:textId="77777777" w:rsidR="005B7866" w:rsidRPr="00B3056F" w:rsidRDefault="005B7866" w:rsidP="007F1FAF">
            <w:pPr>
              <w:pStyle w:val="TAL"/>
            </w:pPr>
            <w:proofErr w:type="spellStart"/>
            <w: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A1C8645" w14:textId="77777777" w:rsidR="005B7866" w:rsidRPr="00B3056F" w:rsidRDefault="005B7866" w:rsidP="007F1FA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357AEF5" w14:textId="77777777" w:rsidR="005B7866" w:rsidRPr="00B3056F" w:rsidRDefault="005B7866" w:rsidP="007F1FAF">
            <w:pPr>
              <w:pStyle w:val="TAL"/>
            </w:pPr>
            <w:r>
              <w:t>0..1</w:t>
            </w:r>
          </w:p>
        </w:tc>
        <w:tc>
          <w:tcPr>
            <w:tcW w:w="584" w:type="pct"/>
            <w:tcBorders>
              <w:top w:val="single" w:sz="4" w:space="0" w:color="auto"/>
              <w:left w:val="single" w:sz="6" w:space="0" w:color="000000"/>
              <w:bottom w:val="single" w:sz="6" w:space="0" w:color="000000"/>
              <w:right w:val="single" w:sz="6" w:space="0" w:color="000000"/>
            </w:tcBorders>
          </w:tcPr>
          <w:p w14:paraId="55DF8EB8" w14:textId="77777777" w:rsidR="005B7866" w:rsidRPr="00B3056F" w:rsidRDefault="005B7866" w:rsidP="007F1FAF">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C731F01" w14:textId="77777777" w:rsidR="005B7866" w:rsidRPr="00B3056F" w:rsidRDefault="005B7866" w:rsidP="007F1FAF">
            <w:pPr>
              <w:pStyle w:val="TAL"/>
            </w:pPr>
            <w:r w:rsidRPr="00B3056F">
              <w:t>The "cause" attribute may be used to indicate one of the following application errors:</w:t>
            </w:r>
          </w:p>
          <w:p w14:paraId="6779545C" w14:textId="77777777" w:rsidR="005B7866" w:rsidRPr="00B3056F" w:rsidRDefault="005B7866" w:rsidP="007F1FAF">
            <w:pPr>
              <w:pStyle w:val="TAL"/>
            </w:pPr>
            <w:r w:rsidRPr="00B3056F">
              <w:t>- AUTHENTICATION_REJECTED</w:t>
            </w:r>
          </w:p>
        </w:tc>
      </w:tr>
      <w:tr w:rsidR="005B7866" w:rsidRPr="00B3056F" w14:paraId="0BF8D59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706DA9"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F2BEA0C"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2BEBFA7" w14:textId="77777777" w:rsidR="005B7866" w:rsidRPr="00B3056F" w:rsidRDefault="005B7866" w:rsidP="007F1FAF">
            <w:pPr>
              <w:pStyle w:val="TAL"/>
            </w:pPr>
            <w:r>
              <w:t>0..</w:t>
            </w:r>
            <w:r w:rsidRPr="00B3056F">
              <w:t>1</w:t>
            </w:r>
          </w:p>
        </w:tc>
        <w:tc>
          <w:tcPr>
            <w:tcW w:w="584" w:type="pct"/>
            <w:tcBorders>
              <w:top w:val="single" w:sz="4" w:space="0" w:color="auto"/>
              <w:left w:val="single" w:sz="6" w:space="0" w:color="000000"/>
              <w:bottom w:val="single" w:sz="6" w:space="0" w:color="000000"/>
              <w:right w:val="single" w:sz="6" w:space="0" w:color="000000"/>
            </w:tcBorders>
          </w:tcPr>
          <w:p w14:paraId="5ACB35B8" w14:textId="77777777" w:rsidR="005B7866" w:rsidRPr="00B3056F" w:rsidRDefault="005B7866" w:rsidP="007F1FAF">
            <w:pPr>
              <w:pStyle w:val="TAL"/>
            </w:pPr>
            <w:r w:rsidRPr="00B3056F">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0D8BBB2" w14:textId="77777777" w:rsidR="005B7866" w:rsidRPr="00B3056F" w:rsidRDefault="005B7866" w:rsidP="007F1FAF">
            <w:pPr>
              <w:pStyle w:val="TAL"/>
            </w:pPr>
            <w:r w:rsidRPr="00B3056F">
              <w:t>The "cause" attribute may be used to indicate the following application error:</w:t>
            </w:r>
          </w:p>
          <w:p w14:paraId="55A56C10" w14:textId="77777777" w:rsidR="005B7866" w:rsidRPr="00B3056F" w:rsidRDefault="005B7866" w:rsidP="007F1FAF">
            <w:pPr>
              <w:pStyle w:val="TAL"/>
            </w:pPr>
            <w:r w:rsidRPr="00B3056F">
              <w:t>- UNSUPPORTED_AUTHENTICATION_METHOD</w:t>
            </w:r>
          </w:p>
          <w:p w14:paraId="462F77D5" w14:textId="77777777" w:rsidR="005B7866" w:rsidRPr="00B3056F" w:rsidRDefault="005B7866" w:rsidP="007F1FAF">
            <w:pPr>
              <w:pStyle w:val="TAL"/>
            </w:pPr>
          </w:p>
          <w:p w14:paraId="2614EDF0" w14:textId="77777777" w:rsidR="005B7866" w:rsidRPr="00B3056F" w:rsidRDefault="005B7866" w:rsidP="007F1FAF">
            <w:pPr>
              <w:pStyle w:val="TAL"/>
            </w:pPr>
            <w:r w:rsidRPr="00B3056F">
              <w:rPr>
                <w:rFonts w:hint="eastAsia"/>
                <w:lang w:eastAsia="zh-CN"/>
              </w:rPr>
              <w:t>This response shall not be cached.</w:t>
            </w:r>
          </w:p>
        </w:tc>
      </w:tr>
      <w:tr w:rsidR="005B7866" w:rsidRPr="00B3056F" w14:paraId="262D8B39"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4262385"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3C42BE62" w14:textId="77777777" w:rsidR="005B7866" w:rsidRPr="00B3056F" w:rsidRDefault="005B7866" w:rsidP="005B7866">
      <w:pPr>
        <w:pStyle w:val="B1"/>
        <w:ind w:left="0" w:firstLine="0"/>
        <w:rPr>
          <w:lang w:val="en-US" w:eastAsia="zh-CN"/>
        </w:rPr>
      </w:pPr>
    </w:p>
    <w:p w14:paraId="678E83AD" w14:textId="77777777" w:rsidR="005B7866" w:rsidRPr="00B3056F" w:rsidRDefault="005B7866" w:rsidP="005B7866">
      <w:pPr>
        <w:pStyle w:val="Heading4"/>
      </w:pPr>
      <w:bookmarkStart w:id="3890" w:name="_Toc36457429"/>
      <w:bookmarkStart w:id="3891" w:name="_Toc45028344"/>
      <w:bookmarkStart w:id="3892" w:name="_Toc45029179"/>
      <w:bookmarkStart w:id="3893" w:name="_Toc67681941"/>
      <w:bookmarkStart w:id="3894" w:name="_Toc27585427"/>
      <w:bookmarkStart w:id="3895" w:name="_Toc74944954"/>
      <w:r w:rsidRPr="00B3056F">
        <w:t>6.3.3.6</w:t>
      </w:r>
      <w:r w:rsidRPr="00B3056F">
        <w:tab/>
        <w:t xml:space="preserve">Resource: Individual </w:t>
      </w:r>
      <w:proofErr w:type="spellStart"/>
      <w:r w:rsidRPr="00B3056F">
        <w:t>AuthEvent</w:t>
      </w:r>
      <w:bookmarkEnd w:id="3890"/>
      <w:bookmarkEnd w:id="3891"/>
      <w:bookmarkEnd w:id="3892"/>
      <w:bookmarkEnd w:id="3893"/>
      <w:bookmarkEnd w:id="3895"/>
      <w:proofErr w:type="spellEnd"/>
    </w:p>
    <w:p w14:paraId="615E6806" w14:textId="77777777" w:rsidR="005B7866" w:rsidRPr="00B3056F" w:rsidRDefault="005B7866" w:rsidP="005B7866">
      <w:pPr>
        <w:pStyle w:val="Heading5"/>
      </w:pPr>
      <w:bookmarkStart w:id="3896" w:name="_Toc36457430"/>
      <w:bookmarkStart w:id="3897" w:name="_Toc45028345"/>
      <w:bookmarkStart w:id="3898" w:name="_Toc45029180"/>
      <w:bookmarkStart w:id="3899" w:name="_Toc67681942"/>
      <w:bookmarkStart w:id="3900" w:name="_Toc74944955"/>
      <w:r w:rsidRPr="00B3056F">
        <w:t>6.3.3.6.1</w:t>
      </w:r>
      <w:r w:rsidRPr="00B3056F">
        <w:tab/>
        <w:t>Resource Definition</w:t>
      </w:r>
      <w:bookmarkEnd w:id="3896"/>
      <w:bookmarkEnd w:id="3897"/>
      <w:bookmarkEnd w:id="3898"/>
      <w:bookmarkEnd w:id="3899"/>
      <w:bookmarkEnd w:id="3900"/>
    </w:p>
    <w:p w14:paraId="7DC9A8C2" w14:textId="77777777" w:rsidR="005B7866" w:rsidRPr="00B3056F" w:rsidRDefault="005B7866" w:rsidP="005B7866">
      <w:r w:rsidRPr="00B3056F">
        <w:t>Resource URI: {</w:t>
      </w:r>
      <w:proofErr w:type="spellStart"/>
      <w:r w:rsidRPr="00B3056F">
        <w:t>apiRoot</w:t>
      </w:r>
      <w:proofErr w:type="spellEnd"/>
      <w:r w:rsidRPr="00B3056F">
        <w:t>}/</w:t>
      </w:r>
      <w:proofErr w:type="spellStart"/>
      <w:r w:rsidRPr="00B3056F">
        <w:t>nudm-ueau</w:t>
      </w:r>
      <w:proofErr w:type="spellEnd"/>
      <w:r w:rsidRPr="00B3056F">
        <w:t>/v1/{</w:t>
      </w:r>
      <w:proofErr w:type="spellStart"/>
      <w:r w:rsidRPr="00B3056F">
        <w:t>supi</w:t>
      </w:r>
      <w:proofErr w:type="spellEnd"/>
      <w:r w:rsidRPr="00B3056F">
        <w:t>}/auth-events/{</w:t>
      </w:r>
      <w:proofErr w:type="spellStart"/>
      <w:r w:rsidRPr="00B3056F">
        <w:t>authEventId</w:t>
      </w:r>
      <w:proofErr w:type="spellEnd"/>
      <w:r w:rsidRPr="00B3056F">
        <w:t>}</w:t>
      </w:r>
    </w:p>
    <w:p w14:paraId="3C5C20F9" w14:textId="77777777" w:rsidR="005B7866" w:rsidRPr="00B3056F" w:rsidRDefault="005B7866" w:rsidP="005B7866">
      <w:pPr>
        <w:rPr>
          <w:rFonts w:ascii="Arial" w:hAnsi="Arial" w:cs="Arial"/>
        </w:rPr>
      </w:pPr>
      <w:r w:rsidRPr="00B3056F">
        <w:lastRenderedPageBreak/>
        <w:t>This resource shall support the resource URI variables defined in table 6.3.3.6.1-1</w:t>
      </w:r>
      <w:r w:rsidRPr="00B3056F">
        <w:rPr>
          <w:rFonts w:ascii="Arial" w:hAnsi="Arial" w:cs="Arial"/>
        </w:rPr>
        <w:t>.</w:t>
      </w:r>
    </w:p>
    <w:p w14:paraId="3569CC18" w14:textId="77777777" w:rsidR="005B7866" w:rsidRPr="00B3056F" w:rsidRDefault="005B7866" w:rsidP="005B7866">
      <w:pPr>
        <w:pStyle w:val="TH"/>
        <w:rPr>
          <w:rFonts w:cs="Arial"/>
        </w:rPr>
      </w:pPr>
      <w:r w:rsidRPr="00B3056F">
        <w:t>Table 6.3.3.6.1-1: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7"/>
        <w:gridCol w:w="1071"/>
        <w:gridCol w:w="7459"/>
      </w:tblGrid>
      <w:tr w:rsidR="005B7866" w:rsidRPr="00B3056F" w14:paraId="7AAB3B99" w14:textId="77777777" w:rsidTr="007F1FAF">
        <w:trPr>
          <w:jc w:val="center"/>
        </w:trPr>
        <w:tc>
          <w:tcPr>
            <w:tcW w:w="561" w:type="pct"/>
            <w:tcBorders>
              <w:top w:val="single" w:sz="6" w:space="0" w:color="000000"/>
              <w:left w:val="single" w:sz="6" w:space="0" w:color="000000"/>
              <w:bottom w:val="single" w:sz="6" w:space="0" w:color="000000"/>
              <w:right w:val="single" w:sz="6" w:space="0" w:color="000000"/>
            </w:tcBorders>
            <w:shd w:val="clear" w:color="auto" w:fill="CCCCCC"/>
            <w:hideMark/>
          </w:tcPr>
          <w:p w14:paraId="36C7942E" w14:textId="77777777" w:rsidR="005B7866" w:rsidRPr="00B3056F" w:rsidRDefault="005B7866" w:rsidP="007F1FAF">
            <w:pPr>
              <w:pStyle w:val="TAH"/>
            </w:pPr>
            <w:r w:rsidRPr="00B3056F">
              <w:t>Name</w:t>
            </w:r>
          </w:p>
        </w:tc>
        <w:tc>
          <w:tcPr>
            <w:tcW w:w="561" w:type="pct"/>
            <w:tcBorders>
              <w:top w:val="single" w:sz="6" w:space="0" w:color="000000"/>
              <w:left w:val="single" w:sz="6" w:space="0" w:color="000000"/>
              <w:bottom w:val="single" w:sz="6" w:space="0" w:color="000000"/>
              <w:right w:val="single" w:sz="6" w:space="0" w:color="000000"/>
            </w:tcBorders>
            <w:shd w:val="clear" w:color="auto" w:fill="CCCCCC"/>
          </w:tcPr>
          <w:p w14:paraId="218C6BEC" w14:textId="77777777" w:rsidR="005B7866" w:rsidRPr="00B3056F" w:rsidRDefault="005B7866" w:rsidP="007F1FAF">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1513F4" w14:textId="77777777" w:rsidR="005B7866" w:rsidRPr="00B3056F" w:rsidRDefault="005B7866" w:rsidP="007F1FAF">
            <w:pPr>
              <w:pStyle w:val="TAH"/>
            </w:pPr>
            <w:r w:rsidRPr="00B3056F">
              <w:t>Definition</w:t>
            </w:r>
          </w:p>
        </w:tc>
      </w:tr>
      <w:tr w:rsidR="005B7866" w:rsidRPr="00B3056F" w14:paraId="75F17D26" w14:textId="77777777" w:rsidTr="007F1FAF">
        <w:trPr>
          <w:jc w:val="center"/>
        </w:trPr>
        <w:tc>
          <w:tcPr>
            <w:tcW w:w="561" w:type="pct"/>
            <w:tcBorders>
              <w:top w:val="single" w:sz="6" w:space="0" w:color="000000"/>
              <w:left w:val="single" w:sz="6" w:space="0" w:color="000000"/>
              <w:bottom w:val="single" w:sz="6" w:space="0" w:color="000000"/>
              <w:right w:val="single" w:sz="6" w:space="0" w:color="000000"/>
            </w:tcBorders>
            <w:hideMark/>
          </w:tcPr>
          <w:p w14:paraId="161A531F" w14:textId="77777777" w:rsidR="005B7866" w:rsidRPr="00B3056F" w:rsidRDefault="005B7866" w:rsidP="007F1FAF">
            <w:pPr>
              <w:pStyle w:val="TAL"/>
            </w:pPr>
            <w:proofErr w:type="spellStart"/>
            <w:r w:rsidRPr="00B3056F">
              <w:t>apiRoot</w:t>
            </w:r>
            <w:proofErr w:type="spellEnd"/>
          </w:p>
        </w:tc>
        <w:tc>
          <w:tcPr>
            <w:tcW w:w="561" w:type="pct"/>
            <w:tcBorders>
              <w:top w:val="single" w:sz="6" w:space="0" w:color="000000"/>
              <w:left w:val="single" w:sz="6" w:space="0" w:color="000000"/>
              <w:bottom w:val="single" w:sz="6" w:space="0" w:color="000000"/>
              <w:right w:val="single" w:sz="6" w:space="0" w:color="000000"/>
            </w:tcBorders>
          </w:tcPr>
          <w:p w14:paraId="0AF38D87" w14:textId="77777777" w:rsidR="005B7866" w:rsidRPr="00B3056F" w:rsidRDefault="005B7866" w:rsidP="007F1FAF">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C892F89" w14:textId="77777777" w:rsidR="005B7866" w:rsidRPr="00B3056F" w:rsidRDefault="005B7866" w:rsidP="007F1FAF">
            <w:pPr>
              <w:pStyle w:val="TAL"/>
            </w:pPr>
            <w:r w:rsidRPr="00B3056F">
              <w:t>See clause</w:t>
            </w:r>
            <w:r w:rsidRPr="00B3056F">
              <w:rPr>
                <w:lang w:val="en-US" w:eastAsia="zh-CN"/>
              </w:rPr>
              <w:t> </w:t>
            </w:r>
            <w:r w:rsidRPr="00B3056F">
              <w:t>6.3.1</w:t>
            </w:r>
          </w:p>
        </w:tc>
      </w:tr>
      <w:tr w:rsidR="005B7866" w:rsidRPr="00B3056F" w14:paraId="057F2E20" w14:textId="77777777" w:rsidTr="007F1FAF">
        <w:trPr>
          <w:jc w:val="center"/>
        </w:trPr>
        <w:tc>
          <w:tcPr>
            <w:tcW w:w="561" w:type="pct"/>
            <w:tcBorders>
              <w:top w:val="single" w:sz="6" w:space="0" w:color="000000"/>
              <w:left w:val="single" w:sz="6" w:space="0" w:color="000000"/>
              <w:bottom w:val="single" w:sz="6" w:space="0" w:color="000000"/>
              <w:right w:val="single" w:sz="6" w:space="0" w:color="000000"/>
            </w:tcBorders>
          </w:tcPr>
          <w:p w14:paraId="4C5B079A" w14:textId="77777777" w:rsidR="005B7866" w:rsidRPr="00B3056F" w:rsidRDefault="005B7866" w:rsidP="007F1FAF">
            <w:pPr>
              <w:pStyle w:val="TAL"/>
            </w:pPr>
            <w:proofErr w:type="spellStart"/>
            <w:r w:rsidRPr="00B3056F">
              <w:t>supi</w:t>
            </w:r>
            <w:proofErr w:type="spellEnd"/>
          </w:p>
        </w:tc>
        <w:tc>
          <w:tcPr>
            <w:tcW w:w="561" w:type="pct"/>
            <w:tcBorders>
              <w:top w:val="single" w:sz="6" w:space="0" w:color="000000"/>
              <w:left w:val="single" w:sz="6" w:space="0" w:color="000000"/>
              <w:bottom w:val="single" w:sz="6" w:space="0" w:color="000000"/>
              <w:right w:val="single" w:sz="6" w:space="0" w:color="000000"/>
            </w:tcBorders>
          </w:tcPr>
          <w:p w14:paraId="5B3F6EE4" w14:textId="77777777" w:rsidR="005B7866" w:rsidRPr="00B3056F" w:rsidRDefault="005B7866" w:rsidP="007F1FAF">
            <w:pPr>
              <w:pStyle w:val="TAL"/>
            </w:pPr>
            <w:proofErr w:type="spellStart"/>
            <w:r>
              <w:t>Supi</w:t>
            </w:r>
            <w:proofErr w:type="spellEnd"/>
          </w:p>
        </w:tc>
        <w:tc>
          <w:tcPr>
            <w:tcW w:w="3877" w:type="pct"/>
            <w:tcBorders>
              <w:top w:val="single" w:sz="6" w:space="0" w:color="000000"/>
              <w:left w:val="single" w:sz="6" w:space="0" w:color="000000"/>
              <w:bottom w:val="single" w:sz="6" w:space="0" w:color="000000"/>
              <w:right w:val="single" w:sz="6" w:space="0" w:color="000000"/>
            </w:tcBorders>
            <w:vAlign w:val="center"/>
          </w:tcPr>
          <w:p w14:paraId="2B8E19C4" w14:textId="77777777" w:rsidR="005B7866" w:rsidRPr="00B3056F" w:rsidRDefault="005B7866" w:rsidP="007F1FAF">
            <w:pPr>
              <w:pStyle w:val="TAL"/>
            </w:pPr>
            <w:r w:rsidRPr="00B3056F">
              <w:t>Represents the Subscription Permanent Identifier (see 3GPP TS 23.501 [2] clause 5.9.2)</w:t>
            </w:r>
            <w:r w:rsidRPr="00B3056F">
              <w:br/>
            </w:r>
            <w:r w:rsidRPr="00B3056F">
              <w:tab/>
              <w:t xml:space="preserve">pattern: See pattern of type </w:t>
            </w:r>
            <w:proofErr w:type="spellStart"/>
            <w:r w:rsidRPr="00B3056F">
              <w:t>Supi</w:t>
            </w:r>
            <w:proofErr w:type="spellEnd"/>
            <w:r w:rsidRPr="00B3056F">
              <w:t xml:space="preserve"> in 3GPP TS 29.571 [7]</w:t>
            </w:r>
          </w:p>
        </w:tc>
      </w:tr>
      <w:tr w:rsidR="005B7866" w:rsidRPr="00B3056F" w14:paraId="1CE5EF5C" w14:textId="77777777" w:rsidTr="007F1FAF">
        <w:trPr>
          <w:jc w:val="center"/>
        </w:trPr>
        <w:tc>
          <w:tcPr>
            <w:tcW w:w="561" w:type="pct"/>
            <w:tcBorders>
              <w:top w:val="single" w:sz="6" w:space="0" w:color="000000"/>
              <w:left w:val="single" w:sz="6" w:space="0" w:color="000000"/>
              <w:bottom w:val="single" w:sz="6" w:space="0" w:color="000000"/>
              <w:right w:val="single" w:sz="6" w:space="0" w:color="000000"/>
            </w:tcBorders>
          </w:tcPr>
          <w:p w14:paraId="7B1944C2" w14:textId="77777777" w:rsidR="005B7866" w:rsidRPr="00B3056F" w:rsidRDefault="005B7866" w:rsidP="007F1FAF">
            <w:pPr>
              <w:pStyle w:val="TAL"/>
              <w:rPr>
                <w:lang w:eastAsia="zh-CN"/>
              </w:rPr>
            </w:pPr>
            <w:proofErr w:type="spellStart"/>
            <w:r w:rsidRPr="00B3056F">
              <w:t>authEventId</w:t>
            </w:r>
            <w:proofErr w:type="spellEnd"/>
          </w:p>
        </w:tc>
        <w:tc>
          <w:tcPr>
            <w:tcW w:w="561" w:type="pct"/>
            <w:tcBorders>
              <w:top w:val="single" w:sz="6" w:space="0" w:color="000000"/>
              <w:left w:val="single" w:sz="6" w:space="0" w:color="000000"/>
              <w:bottom w:val="single" w:sz="6" w:space="0" w:color="000000"/>
              <w:right w:val="single" w:sz="6" w:space="0" w:color="000000"/>
            </w:tcBorders>
          </w:tcPr>
          <w:p w14:paraId="136FBD17" w14:textId="77777777" w:rsidR="005B7866" w:rsidRPr="00B3056F" w:rsidRDefault="005B7866" w:rsidP="007F1FAF">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40B5E383" w14:textId="77777777" w:rsidR="005B7866" w:rsidRPr="00B3056F" w:rsidRDefault="005B7866" w:rsidP="007F1FAF">
            <w:pPr>
              <w:pStyle w:val="TAL"/>
              <w:rPr>
                <w:lang w:eastAsia="zh-CN"/>
              </w:rPr>
            </w:pPr>
            <w:r w:rsidRPr="00B3056F">
              <w:t>Represents t</w:t>
            </w:r>
            <w:r w:rsidRPr="00B3056F">
              <w:rPr>
                <w:lang w:eastAsia="zh-CN"/>
              </w:rPr>
              <w:t xml:space="preserve">he </w:t>
            </w:r>
            <w:proofErr w:type="spellStart"/>
            <w:r w:rsidRPr="00B3056F">
              <w:rPr>
                <w:lang w:eastAsia="zh-CN"/>
              </w:rPr>
              <w:t>authEvent</w:t>
            </w:r>
            <w:proofErr w:type="spellEnd"/>
            <w:r w:rsidRPr="00B3056F">
              <w:rPr>
                <w:lang w:eastAsia="zh-CN"/>
              </w:rPr>
              <w:t xml:space="preserve"> Id</w:t>
            </w:r>
            <w:r>
              <w:rPr>
                <w:lang w:eastAsia="zh-CN"/>
              </w:rPr>
              <w:t xml:space="preserve"> per UE per serving network assigned by the UDM during </w:t>
            </w:r>
            <w:proofErr w:type="spellStart"/>
            <w:r w:rsidRPr="00B3056F">
              <w:t>ResultConfirmation</w:t>
            </w:r>
            <w:proofErr w:type="spellEnd"/>
            <w:r>
              <w:t xml:space="preserve"> service operation</w:t>
            </w:r>
            <w:r w:rsidRPr="00B3056F">
              <w:rPr>
                <w:lang w:eastAsia="zh-CN"/>
              </w:rPr>
              <w:t>.</w:t>
            </w:r>
          </w:p>
        </w:tc>
      </w:tr>
    </w:tbl>
    <w:p w14:paraId="3C1C5CF0" w14:textId="77777777" w:rsidR="005B7866" w:rsidRPr="00B3056F" w:rsidRDefault="005B7866" w:rsidP="005B7866"/>
    <w:p w14:paraId="272625BA" w14:textId="77777777" w:rsidR="005B7866" w:rsidRPr="00B3056F" w:rsidRDefault="005B7866" w:rsidP="005B7866">
      <w:pPr>
        <w:pStyle w:val="Heading5"/>
      </w:pPr>
      <w:bookmarkStart w:id="3901" w:name="_Toc36457431"/>
      <w:bookmarkStart w:id="3902" w:name="_Toc45028346"/>
      <w:bookmarkStart w:id="3903" w:name="_Toc45029181"/>
      <w:bookmarkStart w:id="3904" w:name="_Toc67681943"/>
      <w:bookmarkStart w:id="3905" w:name="_Toc74944956"/>
      <w:r w:rsidRPr="00B3056F">
        <w:t>6.3.3.6.2</w:t>
      </w:r>
      <w:r w:rsidRPr="00B3056F">
        <w:tab/>
        <w:t>Resource Standard Methods</w:t>
      </w:r>
      <w:bookmarkEnd w:id="3901"/>
      <w:bookmarkEnd w:id="3902"/>
      <w:bookmarkEnd w:id="3903"/>
      <w:bookmarkEnd w:id="3904"/>
      <w:bookmarkEnd w:id="3905"/>
    </w:p>
    <w:p w14:paraId="7D820F6F" w14:textId="77777777" w:rsidR="005B7866" w:rsidRPr="00B3056F" w:rsidRDefault="005B7866" w:rsidP="005B7866">
      <w:pPr>
        <w:pStyle w:val="Heading6"/>
      </w:pPr>
      <w:bookmarkStart w:id="3906" w:name="_Toc36457432"/>
      <w:bookmarkStart w:id="3907" w:name="_Toc45028347"/>
      <w:bookmarkStart w:id="3908" w:name="_Toc45029182"/>
      <w:bookmarkStart w:id="3909" w:name="_Toc67681944"/>
      <w:bookmarkStart w:id="3910" w:name="_Toc74944957"/>
      <w:r w:rsidRPr="00B3056F">
        <w:t>6.3.3.6.2.1</w:t>
      </w:r>
      <w:r w:rsidRPr="00B3056F">
        <w:tab/>
      </w:r>
      <w:r>
        <w:t>PUT</w:t>
      </w:r>
      <w:bookmarkEnd w:id="3906"/>
      <w:bookmarkEnd w:id="3907"/>
      <w:bookmarkEnd w:id="3908"/>
      <w:bookmarkEnd w:id="3909"/>
      <w:bookmarkEnd w:id="3910"/>
    </w:p>
    <w:p w14:paraId="0196FE61" w14:textId="77777777" w:rsidR="005B7866" w:rsidRPr="00B3056F" w:rsidRDefault="005B7866" w:rsidP="005B7866">
      <w:r w:rsidRPr="00B3056F">
        <w:t>This method shall support the URI query parameters specified in table 6.3.3.6.2.1-1.</w:t>
      </w:r>
    </w:p>
    <w:p w14:paraId="18A975D4" w14:textId="77777777" w:rsidR="005B7866" w:rsidRPr="00B3056F" w:rsidRDefault="005B7866" w:rsidP="005B7866">
      <w:pPr>
        <w:pStyle w:val="TH"/>
        <w:rPr>
          <w:rFonts w:cs="Arial"/>
        </w:rPr>
      </w:pPr>
      <w:r w:rsidRPr="00B3056F">
        <w:t xml:space="preserve">Table 6.3.3.6.2.1-1: URI query parameters supported by the </w:t>
      </w:r>
      <w:r>
        <w:t>PUT</w:t>
      </w:r>
      <w:r w:rsidRPr="00B3056F">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3056F" w14:paraId="14CEACF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1A0E66" w14:textId="77777777" w:rsidR="005B7866" w:rsidRPr="00B3056F" w:rsidRDefault="005B7866" w:rsidP="007F1FAF">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A72FDD" w14:textId="77777777" w:rsidR="005B7866" w:rsidRPr="00B3056F" w:rsidRDefault="005B7866" w:rsidP="007F1FAF">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AE41A7C" w14:textId="77777777" w:rsidR="005B7866" w:rsidRPr="00B3056F" w:rsidRDefault="005B7866" w:rsidP="007F1FAF">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D8E1C8" w14:textId="77777777" w:rsidR="005B7866" w:rsidRPr="00B3056F" w:rsidRDefault="005B7866" w:rsidP="007F1FAF">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A5AB496" w14:textId="77777777" w:rsidR="005B7866" w:rsidRPr="00B3056F" w:rsidRDefault="005B7866" w:rsidP="007F1FAF">
            <w:pPr>
              <w:pStyle w:val="TAH"/>
            </w:pPr>
            <w:r w:rsidRPr="00B3056F">
              <w:t>Description</w:t>
            </w:r>
          </w:p>
        </w:tc>
      </w:tr>
      <w:tr w:rsidR="005B7866" w:rsidRPr="00B3056F" w14:paraId="17583D3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CD7A35" w14:textId="77777777" w:rsidR="005B7866" w:rsidRPr="00B3056F" w:rsidRDefault="005B7866" w:rsidP="007F1FAF">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0D6293C" w14:textId="77777777" w:rsidR="005B7866" w:rsidRPr="00B3056F"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32F89E71" w14:textId="77777777" w:rsidR="005B7866" w:rsidRPr="00B3056F"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06E31F03" w14:textId="77777777" w:rsidR="005B7866" w:rsidRPr="00B3056F"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229596B" w14:textId="77777777" w:rsidR="005B7866" w:rsidRPr="00B3056F" w:rsidRDefault="005B7866" w:rsidP="007F1FAF">
            <w:pPr>
              <w:pStyle w:val="TAL"/>
            </w:pPr>
          </w:p>
        </w:tc>
      </w:tr>
    </w:tbl>
    <w:p w14:paraId="2F315953" w14:textId="77777777" w:rsidR="005B7866" w:rsidRPr="00B3056F" w:rsidRDefault="005B7866" w:rsidP="005B7866"/>
    <w:p w14:paraId="133C7FAD" w14:textId="77777777" w:rsidR="005B7866" w:rsidRPr="00B3056F" w:rsidRDefault="005B7866" w:rsidP="005B7866">
      <w:r w:rsidRPr="00B3056F">
        <w:t>This method shall support the request data structures specified in table 6.3.3.6.2.1-2 and the response data structures and response codes specified in table 6.3.3.6.2.1-3.</w:t>
      </w:r>
    </w:p>
    <w:p w14:paraId="12FABE02" w14:textId="77777777" w:rsidR="005B7866" w:rsidRPr="00B3056F" w:rsidRDefault="005B7866" w:rsidP="005B7866">
      <w:pPr>
        <w:pStyle w:val="TH"/>
      </w:pPr>
      <w:r w:rsidRPr="00B3056F">
        <w:t xml:space="preserve">Table 6.3.3.6.2.1-2: Data structures supported by the </w:t>
      </w:r>
      <w:r>
        <w:t>PUT</w:t>
      </w:r>
      <w:r w:rsidRPr="00B3056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5B7866" w:rsidRPr="00B3056F" w14:paraId="58012E7C" w14:textId="77777777" w:rsidTr="007F1FAF">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38580202" w14:textId="77777777" w:rsidR="005B7866" w:rsidRPr="00B3056F" w:rsidRDefault="005B7866" w:rsidP="007F1FAF">
            <w:pPr>
              <w:pStyle w:val="TAH"/>
            </w:pPr>
            <w:r w:rsidRPr="00B3056F">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2351D1CF" w14:textId="77777777" w:rsidR="005B7866" w:rsidRPr="00B3056F" w:rsidRDefault="005B7866" w:rsidP="007F1FAF">
            <w:pPr>
              <w:pStyle w:val="TAH"/>
            </w:pPr>
            <w:r w:rsidRPr="00B3056F">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14EAA5D4" w14:textId="77777777" w:rsidR="005B7866" w:rsidRPr="00B3056F" w:rsidRDefault="005B7866" w:rsidP="007F1FAF">
            <w:pPr>
              <w:pStyle w:val="TAH"/>
            </w:pPr>
            <w:r w:rsidRPr="00B3056F">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08E86F44" w14:textId="77777777" w:rsidR="005B7866" w:rsidRPr="00B3056F" w:rsidRDefault="005B7866" w:rsidP="007F1FAF">
            <w:pPr>
              <w:pStyle w:val="TAH"/>
            </w:pPr>
            <w:r w:rsidRPr="00B3056F">
              <w:t>Description</w:t>
            </w:r>
          </w:p>
        </w:tc>
      </w:tr>
      <w:tr w:rsidR="005B7866" w:rsidRPr="00B3056F" w14:paraId="1BEF8172" w14:textId="77777777" w:rsidTr="007F1FAF">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40614063" w14:textId="77777777" w:rsidR="005B7866" w:rsidRPr="00B3056F" w:rsidRDefault="005B7866" w:rsidP="007F1FAF">
            <w:pPr>
              <w:pStyle w:val="TAL"/>
            </w:pPr>
            <w:proofErr w:type="spellStart"/>
            <w:r>
              <w:t>AuthEvent</w:t>
            </w:r>
            <w:proofErr w:type="spellEnd"/>
          </w:p>
        </w:tc>
        <w:tc>
          <w:tcPr>
            <w:tcW w:w="421" w:type="dxa"/>
            <w:tcBorders>
              <w:top w:val="single" w:sz="4" w:space="0" w:color="auto"/>
              <w:left w:val="single" w:sz="6" w:space="0" w:color="000000"/>
              <w:bottom w:val="single" w:sz="6" w:space="0" w:color="000000"/>
              <w:right w:val="single" w:sz="6" w:space="0" w:color="000000"/>
            </w:tcBorders>
          </w:tcPr>
          <w:p w14:paraId="6DEFDAAC" w14:textId="77777777" w:rsidR="005B7866" w:rsidRPr="00B3056F" w:rsidRDefault="005B7866" w:rsidP="007F1FAF">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25A4E7FB" w14:textId="77777777" w:rsidR="005B7866" w:rsidRPr="00B3056F" w:rsidRDefault="005B7866" w:rsidP="007F1FAF">
            <w:pPr>
              <w:pStyle w:val="TAL"/>
            </w:pPr>
            <w:r>
              <w:t>1</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42644673" w14:textId="77777777" w:rsidR="005B7866" w:rsidRPr="00B3056F" w:rsidRDefault="005B7866" w:rsidP="007F1FAF">
            <w:pPr>
              <w:pStyle w:val="TAL"/>
            </w:pPr>
            <w:r w:rsidRPr="00B3056F">
              <w:t>The UE Authentication Event</w:t>
            </w:r>
          </w:p>
        </w:tc>
      </w:tr>
    </w:tbl>
    <w:p w14:paraId="4E45B9D2" w14:textId="77777777" w:rsidR="005B7866" w:rsidRPr="00B3056F" w:rsidRDefault="005B7866" w:rsidP="005B7866"/>
    <w:p w14:paraId="63F68B19" w14:textId="77777777" w:rsidR="005B7866" w:rsidRPr="00B3056F" w:rsidRDefault="005B7866" w:rsidP="005B7866">
      <w:pPr>
        <w:pStyle w:val="TH"/>
      </w:pPr>
      <w:r w:rsidRPr="00B3056F">
        <w:t xml:space="preserve">Table 6.3.3.6.2.1-3: Data structures supported by the </w:t>
      </w:r>
      <w:r>
        <w:t>PUT</w:t>
      </w:r>
      <w:r w:rsidRPr="00B3056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5"/>
        <w:gridCol w:w="8"/>
        <w:gridCol w:w="426"/>
        <w:gridCol w:w="1231"/>
        <w:gridCol w:w="19"/>
        <w:gridCol w:w="1086"/>
        <w:gridCol w:w="37"/>
        <w:gridCol w:w="5119"/>
        <w:gridCol w:w="116"/>
      </w:tblGrid>
      <w:tr w:rsidR="005B7866" w:rsidRPr="00B3056F" w14:paraId="049B3F0B" w14:textId="77777777" w:rsidTr="007F1FAF">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044327CF" w14:textId="77777777" w:rsidR="005B7866" w:rsidRPr="00B3056F" w:rsidRDefault="005B7866" w:rsidP="007F1FAF">
            <w:pPr>
              <w:pStyle w:val="TAH"/>
            </w:pPr>
            <w:r w:rsidRPr="00B3056F">
              <w:t>Data type</w:t>
            </w:r>
          </w:p>
        </w:tc>
        <w:tc>
          <w:tcPr>
            <w:tcW w:w="225" w:type="pct"/>
            <w:gridSpan w:val="2"/>
            <w:tcBorders>
              <w:top w:val="single" w:sz="4" w:space="0" w:color="auto"/>
              <w:left w:val="single" w:sz="4" w:space="0" w:color="auto"/>
              <w:bottom w:val="single" w:sz="4" w:space="0" w:color="auto"/>
              <w:right w:val="single" w:sz="4" w:space="0" w:color="auto"/>
            </w:tcBorders>
            <w:shd w:val="clear" w:color="auto" w:fill="C0C0C0"/>
          </w:tcPr>
          <w:p w14:paraId="1F5AEEFE" w14:textId="77777777" w:rsidR="005B7866" w:rsidRPr="00B3056F" w:rsidRDefault="005B7866" w:rsidP="007F1FAF">
            <w:pPr>
              <w:pStyle w:val="TAH"/>
            </w:pPr>
            <w:r w:rsidRPr="00B3056F">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7E8F41FD" w14:textId="77777777" w:rsidR="005B7866" w:rsidRPr="00B3056F" w:rsidRDefault="005B7866" w:rsidP="007F1FAF">
            <w:pPr>
              <w:pStyle w:val="TAH"/>
            </w:pPr>
            <w:r w:rsidRPr="00B3056F">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58E37E32" w14:textId="77777777" w:rsidR="005B7866" w:rsidRPr="00B3056F" w:rsidRDefault="005B7866" w:rsidP="007F1FAF">
            <w:pPr>
              <w:pStyle w:val="TAH"/>
            </w:pPr>
            <w:r w:rsidRPr="00B3056F">
              <w:t>Response</w:t>
            </w:r>
          </w:p>
          <w:p w14:paraId="2A6D2499" w14:textId="77777777" w:rsidR="005B7866" w:rsidRPr="00B3056F" w:rsidRDefault="005B7866" w:rsidP="007F1FAF">
            <w:pPr>
              <w:pStyle w:val="TAH"/>
            </w:pPr>
            <w:r w:rsidRPr="00B3056F">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3821D2A8" w14:textId="77777777" w:rsidR="005B7866" w:rsidRPr="00B3056F" w:rsidRDefault="005B7866" w:rsidP="007F1FAF">
            <w:pPr>
              <w:pStyle w:val="TAH"/>
            </w:pPr>
            <w:r w:rsidRPr="00B3056F">
              <w:t>Description</w:t>
            </w:r>
          </w:p>
        </w:tc>
      </w:tr>
      <w:tr w:rsidR="005B7866" w:rsidRPr="00B3056F" w14:paraId="1B437944" w14:textId="77777777" w:rsidTr="007F1FAF">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52CE2B76" w14:textId="77777777" w:rsidR="005B7866" w:rsidRPr="00B3056F" w:rsidRDefault="005B7866" w:rsidP="007F1FAF">
            <w:pPr>
              <w:pStyle w:val="TAL"/>
            </w:pPr>
            <w:r w:rsidRPr="00B3056F">
              <w:t>n/a</w:t>
            </w:r>
          </w:p>
        </w:tc>
        <w:tc>
          <w:tcPr>
            <w:tcW w:w="225" w:type="pct"/>
            <w:gridSpan w:val="2"/>
            <w:tcBorders>
              <w:top w:val="single" w:sz="4" w:space="0" w:color="auto"/>
              <w:left w:val="single" w:sz="6" w:space="0" w:color="000000"/>
              <w:bottom w:val="single" w:sz="4" w:space="0" w:color="auto"/>
              <w:right w:val="single" w:sz="6" w:space="0" w:color="000000"/>
            </w:tcBorders>
          </w:tcPr>
          <w:p w14:paraId="4A663CFC" w14:textId="77777777" w:rsidR="005B7866" w:rsidRPr="00B3056F" w:rsidRDefault="005B7866" w:rsidP="007F1FAF">
            <w:pPr>
              <w:pStyle w:val="TAC"/>
            </w:pPr>
          </w:p>
        </w:tc>
        <w:tc>
          <w:tcPr>
            <w:tcW w:w="649" w:type="pct"/>
            <w:gridSpan w:val="2"/>
            <w:tcBorders>
              <w:top w:val="single" w:sz="4" w:space="0" w:color="auto"/>
              <w:left w:val="single" w:sz="6" w:space="0" w:color="000000"/>
              <w:bottom w:val="single" w:sz="4" w:space="0" w:color="auto"/>
              <w:right w:val="single" w:sz="6" w:space="0" w:color="000000"/>
            </w:tcBorders>
          </w:tcPr>
          <w:p w14:paraId="4F3E77B2" w14:textId="77777777" w:rsidR="005B7866" w:rsidRPr="00B3056F" w:rsidRDefault="005B7866" w:rsidP="007F1FAF">
            <w:pPr>
              <w:pStyle w:val="TAL"/>
            </w:pPr>
          </w:p>
        </w:tc>
        <w:tc>
          <w:tcPr>
            <w:tcW w:w="583" w:type="pct"/>
            <w:gridSpan w:val="2"/>
            <w:tcBorders>
              <w:top w:val="single" w:sz="4" w:space="0" w:color="auto"/>
              <w:left w:val="single" w:sz="6" w:space="0" w:color="000000"/>
              <w:bottom w:val="single" w:sz="4" w:space="0" w:color="auto"/>
              <w:right w:val="single" w:sz="6" w:space="0" w:color="000000"/>
            </w:tcBorders>
          </w:tcPr>
          <w:p w14:paraId="2A82D3F0" w14:textId="77777777" w:rsidR="005B7866" w:rsidRPr="00B3056F" w:rsidRDefault="005B7866" w:rsidP="007F1FAF">
            <w:pPr>
              <w:pStyle w:val="TAL"/>
            </w:pPr>
            <w:r w:rsidRPr="00B3056F">
              <w:t>204 No Content</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780963B8" w14:textId="77777777" w:rsidR="005B7866" w:rsidRPr="00B3056F" w:rsidRDefault="005B7866" w:rsidP="007F1FAF">
            <w:pPr>
              <w:pStyle w:val="TAL"/>
            </w:pPr>
            <w:r w:rsidRPr="00533C32">
              <w:rPr>
                <w:lang w:val="en-US"/>
              </w:rPr>
              <w:t>Upon success, an empty response body shall be returned</w:t>
            </w:r>
            <w:r>
              <w:rPr>
                <w:rFonts w:hint="eastAsia"/>
                <w:lang w:val="en-US" w:eastAsia="zh-CN"/>
              </w:rPr>
              <w:t>.</w:t>
            </w:r>
          </w:p>
        </w:tc>
      </w:tr>
      <w:tr w:rsidR="005B7866" w:rsidRPr="006A7EE2" w14:paraId="739DD7D7" w14:textId="77777777" w:rsidTr="007F1FAF">
        <w:trPr>
          <w:gridBefore w:val="1"/>
          <w:gridAfter w:val="1"/>
          <w:wBefore w:w="17" w:type="pct"/>
          <w:wAfter w:w="59" w:type="pct"/>
          <w:jc w:val="center"/>
        </w:trPr>
        <w:tc>
          <w:tcPr>
            <w:tcW w:w="812" w:type="pct"/>
            <w:gridSpan w:val="2"/>
            <w:tcBorders>
              <w:top w:val="single" w:sz="4" w:space="0" w:color="auto"/>
              <w:left w:val="single" w:sz="6" w:space="0" w:color="000000"/>
              <w:bottom w:val="single" w:sz="4" w:space="0" w:color="auto"/>
              <w:right w:val="single" w:sz="6" w:space="0" w:color="000000"/>
            </w:tcBorders>
            <w:shd w:val="clear" w:color="auto" w:fill="auto"/>
          </w:tcPr>
          <w:p w14:paraId="068FDD14" w14:textId="77777777" w:rsidR="005B7866" w:rsidRPr="00B3056F" w:rsidRDefault="005B7866" w:rsidP="007F1FAF">
            <w:pPr>
              <w:pStyle w:val="TAL"/>
            </w:pPr>
            <w:proofErr w:type="spellStart"/>
            <w:r w:rsidRPr="00690A26">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582104A8" w14:textId="77777777" w:rsidR="005B7866" w:rsidRPr="00B3056F" w:rsidRDefault="005B7866" w:rsidP="007F1FA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5BC8A4F" w14:textId="77777777" w:rsidR="005B7866" w:rsidRPr="00B3056F" w:rsidRDefault="005B7866" w:rsidP="007F1FAF">
            <w:pPr>
              <w:pStyle w:val="TAL"/>
            </w:pPr>
            <w:r>
              <w:t>0..</w:t>
            </w:r>
            <w:r w:rsidRPr="00690A26">
              <w:t>1</w:t>
            </w:r>
          </w:p>
        </w:tc>
        <w:tc>
          <w:tcPr>
            <w:tcW w:w="574" w:type="pct"/>
            <w:gridSpan w:val="2"/>
            <w:tcBorders>
              <w:top w:val="single" w:sz="4" w:space="0" w:color="auto"/>
              <w:left w:val="single" w:sz="6" w:space="0" w:color="000000"/>
              <w:bottom w:val="single" w:sz="4" w:space="0" w:color="auto"/>
              <w:right w:val="single" w:sz="6" w:space="0" w:color="000000"/>
            </w:tcBorders>
          </w:tcPr>
          <w:p w14:paraId="2D12B40B" w14:textId="77777777" w:rsidR="005B7866" w:rsidRPr="00690A26" w:rsidDel="00130793" w:rsidRDefault="005B7866" w:rsidP="007F1FAF">
            <w:pPr>
              <w:pStyle w:val="TAL"/>
            </w:pPr>
            <w:r w:rsidRPr="00690A26">
              <w:t>404 Not Found</w:t>
            </w:r>
          </w:p>
        </w:tc>
        <w:tc>
          <w:tcPr>
            <w:tcW w:w="2677" w:type="pct"/>
            <w:gridSpan w:val="2"/>
            <w:tcBorders>
              <w:top w:val="single" w:sz="4" w:space="0" w:color="auto"/>
              <w:left w:val="single" w:sz="6" w:space="0" w:color="000000"/>
              <w:bottom w:val="single" w:sz="4" w:space="0" w:color="auto"/>
              <w:right w:val="single" w:sz="6" w:space="0" w:color="000000"/>
            </w:tcBorders>
            <w:shd w:val="clear" w:color="auto" w:fill="auto"/>
          </w:tcPr>
          <w:p w14:paraId="4191DE71" w14:textId="77777777" w:rsidR="005B7866" w:rsidRDefault="005B7866" w:rsidP="007F1FAF">
            <w:pPr>
              <w:pStyle w:val="TAL"/>
              <w:rPr>
                <w:lang w:val="en-US"/>
              </w:rPr>
            </w:pPr>
            <w:r w:rsidRPr="00533C32">
              <w:rPr>
                <w:lang w:val="en-US"/>
              </w:rPr>
              <w:t xml:space="preserve">If the resource </w:t>
            </w:r>
            <w:r w:rsidRPr="00533C32">
              <w:rPr>
                <w:lang w:val="en-US" w:eastAsia="zh-CN"/>
              </w:rPr>
              <w:t xml:space="preserve">corresponding to the </w:t>
            </w:r>
            <w:proofErr w:type="spellStart"/>
            <w:r>
              <w:t>authEventId</w:t>
            </w:r>
            <w:proofErr w:type="spellEnd"/>
            <w:r w:rsidRPr="00533C32">
              <w:rPr>
                <w:lang w:val="en-US"/>
              </w:rPr>
              <w:t xml:space="preserve"> does not exist, a response code of 404 Not Found shall be returned.</w:t>
            </w:r>
          </w:p>
          <w:p w14:paraId="140F63BA" w14:textId="77777777" w:rsidR="005B7866" w:rsidRDefault="005B7866" w:rsidP="007F1FAF">
            <w:pPr>
              <w:pStyle w:val="TAL"/>
              <w:rPr>
                <w:lang w:val="en-US"/>
              </w:rPr>
            </w:pPr>
          </w:p>
          <w:p w14:paraId="2D71A5C5" w14:textId="77777777" w:rsidR="005B7866" w:rsidRPr="00533C32" w:rsidRDefault="005B7866" w:rsidP="007F1FAF">
            <w:pPr>
              <w:pStyle w:val="TAL"/>
              <w:rPr>
                <w:lang w:val="en-US" w:eastAsia="zh-CN"/>
              </w:rPr>
            </w:pPr>
            <w:r w:rsidRPr="00533C32">
              <w:rPr>
                <w:lang w:val="en-US" w:eastAsia="zh-CN"/>
              </w:rPr>
              <w:t xml:space="preserve">The "cause" attribute </w:t>
            </w:r>
            <w:r>
              <w:rPr>
                <w:lang w:val="en-US" w:eastAsia="zh-CN"/>
              </w:rPr>
              <w:t>may</w:t>
            </w:r>
            <w:r w:rsidRPr="00533C32">
              <w:rPr>
                <w:lang w:val="en-US" w:eastAsia="zh-CN"/>
              </w:rPr>
              <w:t xml:space="preserve"> be set to:</w:t>
            </w:r>
          </w:p>
          <w:p w14:paraId="7BF1502D" w14:textId="77777777" w:rsidR="005B7866" w:rsidRPr="00B3056F" w:rsidRDefault="005B7866" w:rsidP="007F1FAF">
            <w:pPr>
              <w:pStyle w:val="TAL"/>
            </w:pPr>
            <w:r w:rsidRPr="00533C32">
              <w:rPr>
                <w:lang w:val="en-US" w:eastAsia="zh-CN"/>
              </w:rPr>
              <w:t xml:space="preserve">- </w:t>
            </w:r>
            <w:r w:rsidRPr="00533C32">
              <w:t>DATA_NOT_FOUND</w:t>
            </w:r>
          </w:p>
        </w:tc>
      </w:tr>
      <w:tr w:rsidR="005B7866" w:rsidRPr="00B3056F" w14:paraId="648AFCF7" w14:textId="77777777" w:rsidTr="007F1FAF">
        <w:trPr>
          <w:jc w:val="center"/>
        </w:trPr>
        <w:tc>
          <w:tcPr>
            <w:tcW w:w="5000" w:type="pct"/>
            <w:gridSpan w:val="10"/>
            <w:tcBorders>
              <w:top w:val="single" w:sz="4" w:space="0" w:color="auto"/>
              <w:left w:val="single" w:sz="6" w:space="0" w:color="000000"/>
              <w:bottom w:val="single" w:sz="6" w:space="0" w:color="000000"/>
              <w:right w:val="single" w:sz="6" w:space="0" w:color="000000"/>
            </w:tcBorders>
            <w:shd w:val="clear" w:color="auto" w:fill="auto"/>
          </w:tcPr>
          <w:p w14:paraId="096E38F0"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43178F42" w14:textId="77777777" w:rsidR="005B7866" w:rsidRPr="00B3056F" w:rsidRDefault="005B7866" w:rsidP="005B7866">
      <w:pPr>
        <w:rPr>
          <w:noProof/>
        </w:rPr>
      </w:pPr>
    </w:p>
    <w:p w14:paraId="79DFB6A8" w14:textId="77777777" w:rsidR="005B7866" w:rsidRPr="00B3056F" w:rsidRDefault="005B7866" w:rsidP="005B7866">
      <w:pPr>
        <w:pStyle w:val="Heading3"/>
      </w:pPr>
      <w:bookmarkStart w:id="3911" w:name="_Toc36457433"/>
      <w:bookmarkStart w:id="3912" w:name="_Toc45028348"/>
      <w:bookmarkStart w:id="3913" w:name="_Toc45029183"/>
      <w:bookmarkStart w:id="3914" w:name="_Toc67681945"/>
      <w:bookmarkStart w:id="3915" w:name="_Toc74944958"/>
      <w:r w:rsidRPr="00B3056F">
        <w:t>6.3.4</w:t>
      </w:r>
      <w:r w:rsidRPr="00B3056F">
        <w:tab/>
        <w:t>Custom Operations without associated resources</w:t>
      </w:r>
      <w:bookmarkEnd w:id="3810"/>
      <w:bookmarkEnd w:id="3894"/>
      <w:bookmarkEnd w:id="3911"/>
      <w:bookmarkEnd w:id="3912"/>
      <w:bookmarkEnd w:id="3913"/>
      <w:bookmarkEnd w:id="3914"/>
      <w:bookmarkEnd w:id="3915"/>
    </w:p>
    <w:p w14:paraId="166F4983" w14:textId="77777777" w:rsidR="005B7866" w:rsidRPr="00B3056F" w:rsidRDefault="005B7866" w:rsidP="005B7866">
      <w:r w:rsidRPr="00B3056F">
        <w:rPr>
          <w:rFonts w:hint="eastAsia"/>
          <w:lang w:eastAsia="zh-CN"/>
        </w:rPr>
        <w:t>In this release of this specification, no custom operations without associated resources are defined</w:t>
      </w:r>
      <w:r w:rsidRPr="00B3056F">
        <w:rPr>
          <w:lang w:eastAsia="zh-CN"/>
        </w:rPr>
        <w:t xml:space="preserve"> for the </w:t>
      </w:r>
      <w:proofErr w:type="spellStart"/>
      <w:r w:rsidRPr="00B3056F">
        <w:t>Nudm_UEAuthentication</w:t>
      </w:r>
      <w:proofErr w:type="spellEnd"/>
      <w:r w:rsidRPr="00B3056F">
        <w:t xml:space="preserve"> Service</w:t>
      </w:r>
      <w:r w:rsidRPr="00B3056F">
        <w:rPr>
          <w:lang w:val="en-US"/>
        </w:rPr>
        <w:t>.</w:t>
      </w:r>
    </w:p>
    <w:p w14:paraId="4663F171" w14:textId="77777777" w:rsidR="005B7866" w:rsidRPr="00B3056F" w:rsidRDefault="005B7866" w:rsidP="005B7866">
      <w:pPr>
        <w:pStyle w:val="Heading3"/>
      </w:pPr>
      <w:bookmarkStart w:id="3916" w:name="_Toc11338732"/>
      <w:bookmarkStart w:id="3917" w:name="_Toc27585428"/>
      <w:bookmarkStart w:id="3918" w:name="_Toc36457434"/>
      <w:bookmarkStart w:id="3919" w:name="_Toc45028349"/>
      <w:bookmarkStart w:id="3920" w:name="_Toc45029184"/>
      <w:bookmarkStart w:id="3921" w:name="_Toc67681946"/>
      <w:bookmarkStart w:id="3922" w:name="_Toc74944959"/>
      <w:r w:rsidRPr="00B3056F">
        <w:t>6.3.5</w:t>
      </w:r>
      <w:r w:rsidRPr="00B3056F">
        <w:tab/>
        <w:t>Notifications</w:t>
      </w:r>
      <w:bookmarkEnd w:id="3916"/>
      <w:bookmarkEnd w:id="3917"/>
      <w:bookmarkEnd w:id="3918"/>
      <w:bookmarkEnd w:id="3919"/>
      <w:bookmarkEnd w:id="3920"/>
      <w:bookmarkEnd w:id="3921"/>
      <w:bookmarkEnd w:id="3922"/>
    </w:p>
    <w:p w14:paraId="03326781" w14:textId="77777777" w:rsidR="005B7866" w:rsidRPr="00B3056F" w:rsidRDefault="005B7866" w:rsidP="005B7866">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proofErr w:type="spellStart"/>
      <w:r w:rsidRPr="00B3056F">
        <w:t>Nudm_UEAuthentication</w:t>
      </w:r>
      <w:proofErr w:type="spellEnd"/>
      <w:r w:rsidRPr="00B3056F">
        <w:t xml:space="preserve"> Service</w:t>
      </w:r>
      <w:r w:rsidRPr="00B3056F">
        <w:rPr>
          <w:lang w:val="en-US"/>
        </w:rPr>
        <w:t>.</w:t>
      </w:r>
    </w:p>
    <w:p w14:paraId="3FB95F1C" w14:textId="77777777" w:rsidR="005B7866" w:rsidRPr="00B3056F" w:rsidRDefault="005B7866" w:rsidP="005B7866">
      <w:pPr>
        <w:pStyle w:val="Heading3"/>
      </w:pPr>
      <w:bookmarkStart w:id="3923" w:name="_Toc11338733"/>
      <w:bookmarkStart w:id="3924" w:name="_Toc27585429"/>
      <w:bookmarkStart w:id="3925" w:name="_Toc36457435"/>
      <w:bookmarkStart w:id="3926" w:name="_Toc45028350"/>
      <w:bookmarkStart w:id="3927" w:name="_Toc45029185"/>
      <w:bookmarkStart w:id="3928" w:name="_Toc67681947"/>
      <w:bookmarkStart w:id="3929" w:name="_Toc74944960"/>
      <w:r w:rsidRPr="00B3056F">
        <w:t>6.3.6</w:t>
      </w:r>
      <w:r w:rsidRPr="00B3056F">
        <w:tab/>
        <w:t>Data Model</w:t>
      </w:r>
      <w:bookmarkEnd w:id="3923"/>
      <w:bookmarkEnd w:id="3924"/>
      <w:bookmarkEnd w:id="3925"/>
      <w:bookmarkEnd w:id="3926"/>
      <w:bookmarkEnd w:id="3927"/>
      <w:bookmarkEnd w:id="3928"/>
      <w:bookmarkEnd w:id="3929"/>
    </w:p>
    <w:p w14:paraId="45828533" w14:textId="77777777" w:rsidR="005B7866" w:rsidRPr="00B3056F" w:rsidRDefault="005B7866" w:rsidP="005B7866">
      <w:pPr>
        <w:pStyle w:val="Heading4"/>
      </w:pPr>
      <w:bookmarkStart w:id="3930" w:name="_Toc11338734"/>
      <w:bookmarkStart w:id="3931" w:name="_Toc27585430"/>
      <w:bookmarkStart w:id="3932" w:name="_Toc36457436"/>
      <w:bookmarkStart w:id="3933" w:name="_Toc45028351"/>
      <w:bookmarkStart w:id="3934" w:name="_Toc45029186"/>
      <w:bookmarkStart w:id="3935" w:name="_Toc67681948"/>
      <w:bookmarkStart w:id="3936" w:name="_Toc74944961"/>
      <w:r w:rsidRPr="00B3056F">
        <w:t>6.3.6.1</w:t>
      </w:r>
      <w:r w:rsidRPr="00B3056F">
        <w:tab/>
        <w:t>General</w:t>
      </w:r>
      <w:bookmarkEnd w:id="3930"/>
      <w:bookmarkEnd w:id="3931"/>
      <w:bookmarkEnd w:id="3932"/>
      <w:bookmarkEnd w:id="3933"/>
      <w:bookmarkEnd w:id="3934"/>
      <w:bookmarkEnd w:id="3935"/>
      <w:bookmarkEnd w:id="3936"/>
    </w:p>
    <w:p w14:paraId="3B3CBFB5" w14:textId="77777777" w:rsidR="005B7866" w:rsidRPr="00B3056F" w:rsidRDefault="005B7866" w:rsidP="005B7866">
      <w:r w:rsidRPr="00B3056F">
        <w:t>This clause specifies the application data model supported by the API.</w:t>
      </w:r>
    </w:p>
    <w:p w14:paraId="249355DA" w14:textId="77777777" w:rsidR="005B7866" w:rsidRPr="00B3056F" w:rsidRDefault="005B7866" w:rsidP="005B7866">
      <w:r w:rsidRPr="00B3056F">
        <w:lastRenderedPageBreak/>
        <w:t xml:space="preserve">Table 6.3.6.1-1 specifies the data types defined for the </w:t>
      </w:r>
      <w:proofErr w:type="spellStart"/>
      <w:r w:rsidRPr="00B3056F">
        <w:t>Nudm_UEAU</w:t>
      </w:r>
      <w:proofErr w:type="spellEnd"/>
      <w:r w:rsidRPr="00B3056F">
        <w:t xml:space="preserve"> service API.</w:t>
      </w:r>
    </w:p>
    <w:p w14:paraId="43515088" w14:textId="77777777" w:rsidR="005B7866" w:rsidRPr="00B3056F" w:rsidRDefault="005B7866" w:rsidP="005B7866">
      <w:pPr>
        <w:pStyle w:val="TH"/>
      </w:pPr>
      <w:r w:rsidRPr="00B3056F">
        <w:t xml:space="preserve">Table 6.3.6.1-1: </w:t>
      </w:r>
      <w:proofErr w:type="spellStart"/>
      <w:r w:rsidRPr="00B3056F">
        <w:t>Nudm_UEAU</w:t>
      </w:r>
      <w:proofErr w:type="spellEnd"/>
      <w:r w:rsidRPr="00B3056F">
        <w:t xml:space="preserve">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525"/>
        <w:gridCol w:w="33"/>
        <w:gridCol w:w="1491"/>
        <w:gridCol w:w="33"/>
        <w:gridCol w:w="5059"/>
        <w:gridCol w:w="33"/>
      </w:tblGrid>
      <w:tr w:rsidR="005B7866" w:rsidRPr="00B3056F" w14:paraId="0524C839"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18B3E0F" w14:textId="77777777" w:rsidR="005B7866" w:rsidRPr="00B3056F" w:rsidRDefault="005B7866" w:rsidP="007F1FAF">
            <w:pPr>
              <w:pStyle w:val="TAH"/>
            </w:pPr>
            <w:r w:rsidRPr="00B3056F">
              <w:t>Data type</w:t>
            </w:r>
          </w:p>
        </w:tc>
        <w:tc>
          <w:tcPr>
            <w:tcW w:w="1524" w:type="dxa"/>
            <w:gridSpan w:val="2"/>
            <w:tcBorders>
              <w:top w:val="single" w:sz="4" w:space="0" w:color="auto"/>
              <w:left w:val="single" w:sz="4" w:space="0" w:color="auto"/>
              <w:bottom w:val="single" w:sz="4" w:space="0" w:color="auto"/>
              <w:right w:val="single" w:sz="4" w:space="0" w:color="auto"/>
            </w:tcBorders>
            <w:shd w:val="clear" w:color="auto" w:fill="C0C0C0"/>
          </w:tcPr>
          <w:p w14:paraId="75D89851" w14:textId="77777777" w:rsidR="005B7866" w:rsidRPr="00B3056F" w:rsidRDefault="005B7866" w:rsidP="007F1FAF">
            <w:pPr>
              <w:pStyle w:val="TAH"/>
            </w:pPr>
            <w:r w:rsidRPr="00B3056F">
              <w:t>Clause defined</w:t>
            </w:r>
          </w:p>
        </w:tc>
        <w:tc>
          <w:tcPr>
            <w:tcW w:w="50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1585796" w14:textId="77777777" w:rsidR="005B7866" w:rsidRPr="00B3056F" w:rsidRDefault="005B7866" w:rsidP="007F1FAF">
            <w:pPr>
              <w:pStyle w:val="TAH"/>
            </w:pPr>
            <w:r w:rsidRPr="00B3056F">
              <w:t>Description</w:t>
            </w:r>
          </w:p>
        </w:tc>
      </w:tr>
      <w:tr w:rsidR="005B7866" w:rsidRPr="00B3056F" w14:paraId="38F29F5A"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F21E50E" w14:textId="77777777" w:rsidR="005B7866" w:rsidRPr="00B3056F" w:rsidRDefault="005B7866" w:rsidP="007F1FAF">
            <w:pPr>
              <w:pStyle w:val="TAL"/>
            </w:pPr>
            <w:proofErr w:type="spellStart"/>
            <w:r w:rsidRPr="00B3056F">
              <w:t>AuthenticationInfoRequest</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025D4CB1" w14:textId="77777777" w:rsidR="005B7866" w:rsidRPr="00B3056F" w:rsidRDefault="005B7866" w:rsidP="007F1FAF">
            <w:pPr>
              <w:pStyle w:val="TAL"/>
            </w:pPr>
            <w:r w:rsidRPr="00B3056F">
              <w:t>6.3.6.2.2</w:t>
            </w:r>
          </w:p>
        </w:tc>
        <w:tc>
          <w:tcPr>
            <w:tcW w:w="5092" w:type="dxa"/>
            <w:gridSpan w:val="2"/>
            <w:tcBorders>
              <w:top w:val="single" w:sz="4" w:space="0" w:color="auto"/>
              <w:left w:val="single" w:sz="4" w:space="0" w:color="auto"/>
              <w:bottom w:val="single" w:sz="4" w:space="0" w:color="auto"/>
              <w:right w:val="single" w:sz="4" w:space="0" w:color="auto"/>
            </w:tcBorders>
          </w:tcPr>
          <w:p w14:paraId="5053C67E" w14:textId="77777777" w:rsidR="005B7866" w:rsidRPr="00B3056F" w:rsidRDefault="005B7866" w:rsidP="007F1FAF">
            <w:pPr>
              <w:pStyle w:val="TAL"/>
              <w:rPr>
                <w:rFonts w:cs="Arial"/>
                <w:szCs w:val="18"/>
              </w:rPr>
            </w:pPr>
            <w:r w:rsidRPr="00B3056F">
              <w:rPr>
                <w:rFonts w:cs="Arial"/>
                <w:szCs w:val="18"/>
              </w:rPr>
              <w:t>Contains Serving Network Name and Resynchronization Information</w:t>
            </w:r>
          </w:p>
        </w:tc>
      </w:tr>
      <w:tr w:rsidR="005B7866" w:rsidRPr="00B3056F" w14:paraId="633FDF92"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ED8066D" w14:textId="77777777" w:rsidR="005B7866" w:rsidRPr="00B3056F" w:rsidRDefault="005B7866" w:rsidP="007F1FAF">
            <w:pPr>
              <w:pStyle w:val="TAL"/>
            </w:pPr>
            <w:proofErr w:type="spellStart"/>
            <w:r w:rsidRPr="00B3056F">
              <w:t>AuthenticationInfoResult</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507B6F6B" w14:textId="77777777" w:rsidR="005B7866" w:rsidRPr="00B3056F" w:rsidRDefault="005B7866" w:rsidP="007F1FAF">
            <w:pPr>
              <w:pStyle w:val="TAL"/>
            </w:pPr>
            <w:r w:rsidRPr="00B3056F">
              <w:t>6.3.6.2.3</w:t>
            </w:r>
          </w:p>
        </w:tc>
        <w:tc>
          <w:tcPr>
            <w:tcW w:w="5092" w:type="dxa"/>
            <w:gridSpan w:val="2"/>
            <w:tcBorders>
              <w:top w:val="single" w:sz="4" w:space="0" w:color="auto"/>
              <w:left w:val="single" w:sz="4" w:space="0" w:color="auto"/>
              <w:bottom w:val="single" w:sz="4" w:space="0" w:color="auto"/>
              <w:right w:val="single" w:sz="4" w:space="0" w:color="auto"/>
            </w:tcBorders>
          </w:tcPr>
          <w:p w14:paraId="2A6E4453" w14:textId="77777777" w:rsidR="005B7866" w:rsidRPr="00B3056F" w:rsidRDefault="005B7866" w:rsidP="007F1FAF">
            <w:pPr>
              <w:pStyle w:val="TAL"/>
              <w:rPr>
                <w:rFonts w:cs="Arial"/>
                <w:szCs w:val="18"/>
              </w:rPr>
            </w:pPr>
            <w:r w:rsidRPr="00B3056F">
              <w:rPr>
                <w:rFonts w:cs="Arial"/>
                <w:szCs w:val="18"/>
              </w:rPr>
              <w:t>Contains an Authentication Vector (AV)</w:t>
            </w:r>
          </w:p>
        </w:tc>
      </w:tr>
      <w:tr w:rsidR="005B7866" w:rsidRPr="00B3056F" w14:paraId="726E4D40"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470BF74" w14:textId="77777777" w:rsidR="005B7866" w:rsidRPr="00B3056F" w:rsidRDefault="005B7866" w:rsidP="007F1FAF">
            <w:pPr>
              <w:pStyle w:val="TAL"/>
            </w:pPr>
            <w:proofErr w:type="spellStart"/>
            <w:r w:rsidRPr="00B3056F">
              <w:t>AvEapAkaPrime</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146D8FB2" w14:textId="77777777" w:rsidR="005B7866" w:rsidRPr="00B3056F" w:rsidRDefault="005B7866" w:rsidP="007F1FAF">
            <w:pPr>
              <w:pStyle w:val="TAL"/>
            </w:pPr>
            <w:r w:rsidRPr="00B3056F">
              <w:t>6.3.6.2.4</w:t>
            </w:r>
          </w:p>
        </w:tc>
        <w:tc>
          <w:tcPr>
            <w:tcW w:w="5092" w:type="dxa"/>
            <w:gridSpan w:val="2"/>
            <w:tcBorders>
              <w:top w:val="single" w:sz="4" w:space="0" w:color="auto"/>
              <w:left w:val="single" w:sz="4" w:space="0" w:color="auto"/>
              <w:bottom w:val="single" w:sz="4" w:space="0" w:color="auto"/>
              <w:right w:val="single" w:sz="4" w:space="0" w:color="auto"/>
            </w:tcBorders>
          </w:tcPr>
          <w:p w14:paraId="4A2E6F3D" w14:textId="77777777" w:rsidR="005B7866" w:rsidRPr="00B3056F" w:rsidRDefault="005B7866" w:rsidP="007F1FAF">
            <w:pPr>
              <w:pStyle w:val="TAL"/>
              <w:rPr>
                <w:rFonts w:cs="Arial"/>
                <w:szCs w:val="18"/>
              </w:rPr>
            </w:pPr>
            <w:r w:rsidRPr="00B3056F">
              <w:rPr>
                <w:rFonts w:cs="Arial"/>
                <w:szCs w:val="18"/>
              </w:rPr>
              <w:t>Contains RAND, XRES, AUTN, CK', and IK'</w:t>
            </w:r>
          </w:p>
        </w:tc>
      </w:tr>
      <w:tr w:rsidR="005B7866" w:rsidRPr="00B3056F" w14:paraId="43915F40"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C968524" w14:textId="77777777" w:rsidR="005B7866" w:rsidRPr="00B3056F" w:rsidRDefault="005B7866" w:rsidP="007F1FAF">
            <w:pPr>
              <w:pStyle w:val="TAL"/>
            </w:pPr>
            <w:r w:rsidRPr="00B3056F">
              <w:t>Av5GHeAka</w:t>
            </w:r>
          </w:p>
        </w:tc>
        <w:tc>
          <w:tcPr>
            <w:tcW w:w="1524" w:type="dxa"/>
            <w:gridSpan w:val="2"/>
            <w:tcBorders>
              <w:top w:val="single" w:sz="4" w:space="0" w:color="auto"/>
              <w:left w:val="single" w:sz="4" w:space="0" w:color="auto"/>
              <w:bottom w:val="single" w:sz="4" w:space="0" w:color="auto"/>
              <w:right w:val="single" w:sz="4" w:space="0" w:color="auto"/>
            </w:tcBorders>
          </w:tcPr>
          <w:p w14:paraId="057E7758" w14:textId="77777777" w:rsidR="005B7866" w:rsidRPr="00B3056F" w:rsidRDefault="005B7866" w:rsidP="007F1FAF">
            <w:pPr>
              <w:pStyle w:val="TAL"/>
            </w:pPr>
            <w:r w:rsidRPr="00B3056F">
              <w:t>6.3.6.2.5</w:t>
            </w:r>
          </w:p>
        </w:tc>
        <w:tc>
          <w:tcPr>
            <w:tcW w:w="5092" w:type="dxa"/>
            <w:gridSpan w:val="2"/>
            <w:tcBorders>
              <w:top w:val="single" w:sz="4" w:space="0" w:color="auto"/>
              <w:left w:val="single" w:sz="4" w:space="0" w:color="auto"/>
              <w:bottom w:val="single" w:sz="4" w:space="0" w:color="auto"/>
              <w:right w:val="single" w:sz="4" w:space="0" w:color="auto"/>
            </w:tcBorders>
          </w:tcPr>
          <w:p w14:paraId="5FB52676" w14:textId="77777777" w:rsidR="005B7866" w:rsidRPr="00B3056F" w:rsidRDefault="005B7866" w:rsidP="007F1FAF">
            <w:pPr>
              <w:pStyle w:val="TAL"/>
              <w:rPr>
                <w:rFonts w:cs="Arial"/>
                <w:szCs w:val="18"/>
              </w:rPr>
            </w:pPr>
            <w:r w:rsidRPr="00B3056F">
              <w:rPr>
                <w:rFonts w:cs="Arial"/>
                <w:szCs w:val="18"/>
              </w:rPr>
              <w:t>Contains RAND, XRES*, AUTN, KAUSF</w:t>
            </w:r>
          </w:p>
        </w:tc>
      </w:tr>
      <w:tr w:rsidR="005B7866" w:rsidRPr="00B3056F" w14:paraId="609ED388"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AFFE0AF" w14:textId="77777777" w:rsidR="005B7866" w:rsidRPr="00B3056F" w:rsidRDefault="005B7866" w:rsidP="007F1FAF">
            <w:pPr>
              <w:pStyle w:val="TAL"/>
            </w:pPr>
            <w:proofErr w:type="spellStart"/>
            <w:r w:rsidRPr="00B3056F">
              <w:t>ResynchronizationInfo</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055B6987" w14:textId="77777777" w:rsidR="005B7866" w:rsidRPr="00B3056F" w:rsidRDefault="005B7866" w:rsidP="007F1FAF">
            <w:pPr>
              <w:pStyle w:val="TAL"/>
            </w:pPr>
            <w:r w:rsidRPr="00B3056F">
              <w:t>6.3.6.2.6</w:t>
            </w:r>
          </w:p>
        </w:tc>
        <w:tc>
          <w:tcPr>
            <w:tcW w:w="5092" w:type="dxa"/>
            <w:gridSpan w:val="2"/>
            <w:tcBorders>
              <w:top w:val="single" w:sz="4" w:space="0" w:color="auto"/>
              <w:left w:val="single" w:sz="4" w:space="0" w:color="auto"/>
              <w:bottom w:val="single" w:sz="4" w:space="0" w:color="auto"/>
              <w:right w:val="single" w:sz="4" w:space="0" w:color="auto"/>
            </w:tcBorders>
          </w:tcPr>
          <w:p w14:paraId="1EEC0C41" w14:textId="77777777" w:rsidR="005B7866" w:rsidRPr="00B3056F" w:rsidRDefault="005B7866" w:rsidP="007F1FAF">
            <w:pPr>
              <w:pStyle w:val="TAL"/>
              <w:rPr>
                <w:rFonts w:cs="Arial"/>
                <w:szCs w:val="18"/>
              </w:rPr>
            </w:pPr>
            <w:r w:rsidRPr="00B3056F">
              <w:rPr>
                <w:rFonts w:cs="Arial"/>
                <w:szCs w:val="18"/>
              </w:rPr>
              <w:t>Contains RAND and AUTS</w:t>
            </w:r>
          </w:p>
        </w:tc>
      </w:tr>
      <w:tr w:rsidR="005B7866" w:rsidRPr="00B3056F" w14:paraId="76E6595B" w14:textId="77777777" w:rsidTr="007F1FAF">
        <w:trPr>
          <w:gridBefore w:val="1"/>
          <w:wBefore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825F1E8" w14:textId="77777777" w:rsidR="005B7866" w:rsidRPr="00B3056F" w:rsidRDefault="005B7866" w:rsidP="007F1FAF">
            <w:pPr>
              <w:pStyle w:val="TAL"/>
            </w:pPr>
            <w:proofErr w:type="spellStart"/>
            <w:r w:rsidRPr="00B3056F">
              <w:t>AuthEvent</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72BE2187" w14:textId="77777777" w:rsidR="005B7866" w:rsidRPr="00B3056F" w:rsidRDefault="005B7866" w:rsidP="007F1FAF">
            <w:pPr>
              <w:pStyle w:val="TAL"/>
            </w:pPr>
            <w:r w:rsidRPr="00B3056F">
              <w:t>6.3.6.2.7</w:t>
            </w:r>
          </w:p>
        </w:tc>
        <w:tc>
          <w:tcPr>
            <w:tcW w:w="5092" w:type="dxa"/>
            <w:gridSpan w:val="2"/>
            <w:tcBorders>
              <w:top w:val="single" w:sz="4" w:space="0" w:color="auto"/>
              <w:left w:val="single" w:sz="4" w:space="0" w:color="auto"/>
              <w:bottom w:val="single" w:sz="4" w:space="0" w:color="auto"/>
              <w:right w:val="single" w:sz="4" w:space="0" w:color="auto"/>
            </w:tcBorders>
          </w:tcPr>
          <w:p w14:paraId="0319267E" w14:textId="77777777" w:rsidR="005B7866" w:rsidRPr="00B3056F" w:rsidRDefault="005B7866" w:rsidP="007F1FAF">
            <w:pPr>
              <w:pStyle w:val="TAL"/>
              <w:rPr>
                <w:rFonts w:cs="Arial"/>
                <w:szCs w:val="18"/>
              </w:rPr>
            </w:pPr>
            <w:r w:rsidRPr="00B3056F">
              <w:rPr>
                <w:rFonts w:cs="Arial"/>
                <w:szCs w:val="18"/>
              </w:rPr>
              <w:t>Authentication Event</w:t>
            </w:r>
          </w:p>
        </w:tc>
      </w:tr>
      <w:tr w:rsidR="005B7866" w:rsidRPr="00B3056F" w14:paraId="2E254F70"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DFEF0FE" w14:textId="77777777" w:rsidR="005B7866" w:rsidRPr="00B3056F" w:rsidRDefault="005B7866" w:rsidP="007F1FAF">
            <w:pPr>
              <w:pStyle w:val="TAL"/>
            </w:pPr>
            <w:proofErr w:type="spellStart"/>
            <w:r w:rsidRPr="00B3056F">
              <w:t>AuthenticationVector</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387037A3" w14:textId="77777777" w:rsidR="005B7866" w:rsidRPr="00B3056F" w:rsidRDefault="005B7866" w:rsidP="007F1FAF">
            <w:pPr>
              <w:pStyle w:val="TAL"/>
            </w:pPr>
            <w:r w:rsidRPr="00B3056F">
              <w:t>6.3.6.2.8</w:t>
            </w:r>
          </w:p>
        </w:tc>
        <w:tc>
          <w:tcPr>
            <w:tcW w:w="5092" w:type="dxa"/>
            <w:gridSpan w:val="2"/>
            <w:tcBorders>
              <w:top w:val="single" w:sz="4" w:space="0" w:color="auto"/>
              <w:left w:val="single" w:sz="4" w:space="0" w:color="auto"/>
              <w:bottom w:val="single" w:sz="4" w:space="0" w:color="auto"/>
              <w:right w:val="single" w:sz="4" w:space="0" w:color="auto"/>
            </w:tcBorders>
          </w:tcPr>
          <w:p w14:paraId="44132954" w14:textId="77777777" w:rsidR="005B7866" w:rsidRPr="00B3056F" w:rsidRDefault="005B7866" w:rsidP="007F1FAF">
            <w:pPr>
              <w:pStyle w:val="TAL"/>
              <w:rPr>
                <w:rFonts w:cs="Arial"/>
                <w:szCs w:val="18"/>
              </w:rPr>
            </w:pPr>
          </w:p>
        </w:tc>
      </w:tr>
      <w:tr w:rsidR="005B7866" w:rsidRPr="00B3056F" w14:paraId="276424D8"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8653FF2" w14:textId="77777777" w:rsidR="005B7866" w:rsidRPr="00B3056F" w:rsidRDefault="005B7866" w:rsidP="007F1FAF">
            <w:pPr>
              <w:pStyle w:val="TAL"/>
            </w:pPr>
            <w:proofErr w:type="spellStart"/>
            <w:r w:rsidRPr="00B3056F">
              <w:t>RgAuthCtx</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0F5312F7" w14:textId="77777777" w:rsidR="005B7866" w:rsidRPr="00B3056F" w:rsidRDefault="005B7866" w:rsidP="007F1FAF">
            <w:pPr>
              <w:pStyle w:val="TAL"/>
            </w:pPr>
            <w:r w:rsidRPr="00B3056F">
              <w:t>6.3.6.2.9</w:t>
            </w:r>
          </w:p>
        </w:tc>
        <w:tc>
          <w:tcPr>
            <w:tcW w:w="5092" w:type="dxa"/>
            <w:gridSpan w:val="2"/>
            <w:tcBorders>
              <w:top w:val="single" w:sz="4" w:space="0" w:color="auto"/>
              <w:left w:val="single" w:sz="4" w:space="0" w:color="auto"/>
              <w:bottom w:val="single" w:sz="4" w:space="0" w:color="auto"/>
              <w:right w:val="single" w:sz="4" w:space="0" w:color="auto"/>
            </w:tcBorders>
          </w:tcPr>
          <w:p w14:paraId="010B3E5D" w14:textId="77777777" w:rsidR="005B7866" w:rsidRPr="00B3056F" w:rsidRDefault="005B7866" w:rsidP="007F1FAF">
            <w:pPr>
              <w:pStyle w:val="TAL"/>
              <w:rPr>
                <w:rFonts w:cs="Arial"/>
                <w:szCs w:val="18"/>
              </w:rPr>
            </w:pPr>
            <w:r w:rsidRPr="00B3056F">
              <w:rPr>
                <w:rFonts w:cs="Arial"/>
                <w:szCs w:val="18"/>
              </w:rPr>
              <w:t>Contains the UE id (i.e. SUPI) and the authentication indication.</w:t>
            </w:r>
          </w:p>
        </w:tc>
      </w:tr>
      <w:tr w:rsidR="005B7866" w:rsidRPr="00B3056F" w14:paraId="3FB95EE8"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7E628A5" w14:textId="77777777" w:rsidR="005B7866" w:rsidRPr="00B3056F" w:rsidRDefault="005B7866" w:rsidP="007F1FAF">
            <w:pPr>
              <w:pStyle w:val="TAL"/>
            </w:pPr>
            <w:proofErr w:type="spellStart"/>
            <w:r w:rsidRPr="00B3056F">
              <w:t>HssAuthenticationInfoRequest</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63B20D6E" w14:textId="77777777" w:rsidR="005B7866" w:rsidRPr="00B3056F" w:rsidRDefault="005B7866" w:rsidP="007F1FAF">
            <w:pPr>
              <w:pStyle w:val="TAL"/>
            </w:pPr>
            <w:r w:rsidRPr="00B3056F">
              <w:t>6.3.6.2.10</w:t>
            </w:r>
          </w:p>
        </w:tc>
        <w:tc>
          <w:tcPr>
            <w:tcW w:w="5092" w:type="dxa"/>
            <w:gridSpan w:val="2"/>
            <w:tcBorders>
              <w:top w:val="single" w:sz="4" w:space="0" w:color="auto"/>
              <w:left w:val="single" w:sz="4" w:space="0" w:color="auto"/>
              <w:bottom w:val="single" w:sz="4" w:space="0" w:color="auto"/>
              <w:right w:val="single" w:sz="4" w:space="0" w:color="auto"/>
            </w:tcBorders>
          </w:tcPr>
          <w:p w14:paraId="40BA220F" w14:textId="77777777" w:rsidR="005B7866" w:rsidRPr="00B3056F" w:rsidRDefault="005B7866" w:rsidP="007F1FAF">
            <w:pPr>
              <w:pStyle w:val="TAL"/>
              <w:rPr>
                <w:rFonts w:cs="Arial"/>
                <w:szCs w:val="18"/>
              </w:rPr>
            </w:pPr>
            <w:r w:rsidRPr="00B3056F">
              <w:rPr>
                <w:rFonts w:cs="Arial"/>
                <w:szCs w:val="18"/>
              </w:rPr>
              <w:t>Contains authentication method, serving network id, number of requested vectors and resynchronization information</w:t>
            </w:r>
          </w:p>
        </w:tc>
      </w:tr>
      <w:tr w:rsidR="005B7866" w:rsidRPr="00B3056F" w14:paraId="37795FBF"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57AD2BB" w14:textId="77777777" w:rsidR="005B7866" w:rsidRPr="00B3056F" w:rsidRDefault="005B7866" w:rsidP="007F1FAF">
            <w:pPr>
              <w:pStyle w:val="TAL"/>
            </w:pPr>
            <w:proofErr w:type="spellStart"/>
            <w:r w:rsidRPr="00B3056F">
              <w:t>HssAuthenticationInfoResult</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13F331B8" w14:textId="77777777" w:rsidR="005B7866" w:rsidRPr="00B3056F" w:rsidRDefault="005B7866" w:rsidP="007F1FAF">
            <w:pPr>
              <w:pStyle w:val="TAL"/>
            </w:pPr>
            <w:r w:rsidRPr="00B3056F">
              <w:t>6.3.6.2.11</w:t>
            </w:r>
          </w:p>
        </w:tc>
        <w:tc>
          <w:tcPr>
            <w:tcW w:w="5092" w:type="dxa"/>
            <w:gridSpan w:val="2"/>
            <w:tcBorders>
              <w:top w:val="single" w:sz="4" w:space="0" w:color="auto"/>
              <w:left w:val="single" w:sz="4" w:space="0" w:color="auto"/>
              <w:bottom w:val="single" w:sz="4" w:space="0" w:color="auto"/>
              <w:right w:val="single" w:sz="4" w:space="0" w:color="auto"/>
            </w:tcBorders>
          </w:tcPr>
          <w:p w14:paraId="73C714E4" w14:textId="77777777" w:rsidR="005B7866" w:rsidRPr="00B3056F" w:rsidRDefault="005B7866" w:rsidP="007F1FAF">
            <w:pPr>
              <w:pStyle w:val="TAL"/>
              <w:rPr>
                <w:rFonts w:cs="Arial"/>
                <w:szCs w:val="18"/>
              </w:rPr>
            </w:pPr>
            <w:r w:rsidRPr="00B3056F">
              <w:rPr>
                <w:rFonts w:cs="Arial"/>
                <w:szCs w:val="18"/>
              </w:rPr>
              <w:t>Contains the authentication vectors for EPS/IMS domain</w:t>
            </w:r>
          </w:p>
        </w:tc>
      </w:tr>
      <w:tr w:rsidR="005B7866" w:rsidRPr="00B3056F" w14:paraId="2644DD29"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65AF209" w14:textId="77777777" w:rsidR="005B7866" w:rsidRPr="00B3056F" w:rsidRDefault="005B7866" w:rsidP="007F1FAF">
            <w:pPr>
              <w:pStyle w:val="TAL"/>
            </w:pPr>
            <w:proofErr w:type="spellStart"/>
            <w:r w:rsidRPr="00B3056F">
              <w:t>HssAuthenticationVectors</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2A042055" w14:textId="77777777" w:rsidR="005B7866" w:rsidRPr="00B3056F" w:rsidRDefault="005B7866" w:rsidP="007F1FAF">
            <w:pPr>
              <w:pStyle w:val="TAL"/>
            </w:pPr>
            <w:r w:rsidRPr="00B3056F">
              <w:t>6.3.6.2.12</w:t>
            </w:r>
          </w:p>
        </w:tc>
        <w:tc>
          <w:tcPr>
            <w:tcW w:w="5092" w:type="dxa"/>
            <w:gridSpan w:val="2"/>
            <w:tcBorders>
              <w:top w:val="single" w:sz="4" w:space="0" w:color="auto"/>
              <w:left w:val="single" w:sz="4" w:space="0" w:color="auto"/>
              <w:bottom w:val="single" w:sz="4" w:space="0" w:color="auto"/>
              <w:right w:val="single" w:sz="4" w:space="0" w:color="auto"/>
            </w:tcBorders>
          </w:tcPr>
          <w:p w14:paraId="7B592748" w14:textId="77777777" w:rsidR="005B7866" w:rsidRPr="00B3056F" w:rsidRDefault="005B7866" w:rsidP="007F1FAF">
            <w:pPr>
              <w:pStyle w:val="TAL"/>
              <w:rPr>
                <w:rFonts w:cs="Arial"/>
                <w:szCs w:val="18"/>
              </w:rPr>
            </w:pPr>
          </w:p>
        </w:tc>
      </w:tr>
      <w:tr w:rsidR="005B7866" w:rsidRPr="00B3056F" w14:paraId="39E8E69F"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AE525DE" w14:textId="77777777" w:rsidR="005B7866" w:rsidRPr="00B3056F" w:rsidRDefault="005B7866" w:rsidP="007F1FAF">
            <w:pPr>
              <w:pStyle w:val="TAL"/>
            </w:pPr>
            <w:proofErr w:type="spellStart"/>
            <w:r w:rsidRPr="00B3056F">
              <w:t>AvEpsAka</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03EA836E" w14:textId="77777777" w:rsidR="005B7866" w:rsidRPr="00B3056F" w:rsidRDefault="005B7866" w:rsidP="007F1FAF">
            <w:pPr>
              <w:pStyle w:val="TAL"/>
            </w:pPr>
            <w:r w:rsidRPr="00B3056F">
              <w:t>6.3.6.2.13</w:t>
            </w:r>
          </w:p>
        </w:tc>
        <w:tc>
          <w:tcPr>
            <w:tcW w:w="5092" w:type="dxa"/>
            <w:gridSpan w:val="2"/>
            <w:tcBorders>
              <w:top w:val="single" w:sz="4" w:space="0" w:color="auto"/>
              <w:left w:val="single" w:sz="4" w:space="0" w:color="auto"/>
              <w:bottom w:val="single" w:sz="4" w:space="0" w:color="auto"/>
              <w:right w:val="single" w:sz="4" w:space="0" w:color="auto"/>
            </w:tcBorders>
          </w:tcPr>
          <w:p w14:paraId="56C0B4E7" w14:textId="77777777" w:rsidR="005B7866" w:rsidRPr="00B3056F" w:rsidRDefault="005B7866" w:rsidP="007F1FAF">
            <w:pPr>
              <w:pStyle w:val="TAL"/>
              <w:rPr>
                <w:rFonts w:cs="Arial"/>
                <w:szCs w:val="18"/>
              </w:rPr>
            </w:pPr>
            <w:r w:rsidRPr="00B3056F">
              <w:rPr>
                <w:rFonts w:cs="Arial"/>
                <w:szCs w:val="18"/>
              </w:rPr>
              <w:t>Contains RAND, XRES, AUTN, KASME</w:t>
            </w:r>
          </w:p>
        </w:tc>
      </w:tr>
      <w:tr w:rsidR="005B7866" w:rsidRPr="00B3056F" w14:paraId="6234C2A8"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6E44066" w14:textId="77777777" w:rsidR="005B7866" w:rsidRPr="00B3056F" w:rsidRDefault="005B7866" w:rsidP="007F1FAF">
            <w:pPr>
              <w:pStyle w:val="TAL"/>
            </w:pPr>
            <w:proofErr w:type="spellStart"/>
            <w:r w:rsidRPr="00B3056F">
              <w:t>AvImsGbaEapAka</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6D874C56" w14:textId="77777777" w:rsidR="005B7866" w:rsidRPr="00B3056F" w:rsidRDefault="005B7866" w:rsidP="007F1FAF">
            <w:pPr>
              <w:pStyle w:val="TAL"/>
            </w:pPr>
            <w:r w:rsidRPr="00B3056F">
              <w:t>6.3.6.2.14</w:t>
            </w:r>
          </w:p>
        </w:tc>
        <w:tc>
          <w:tcPr>
            <w:tcW w:w="5092" w:type="dxa"/>
            <w:gridSpan w:val="2"/>
            <w:tcBorders>
              <w:top w:val="single" w:sz="4" w:space="0" w:color="auto"/>
              <w:left w:val="single" w:sz="4" w:space="0" w:color="auto"/>
              <w:bottom w:val="single" w:sz="4" w:space="0" w:color="auto"/>
              <w:right w:val="single" w:sz="4" w:space="0" w:color="auto"/>
            </w:tcBorders>
          </w:tcPr>
          <w:p w14:paraId="7A8883C9" w14:textId="77777777" w:rsidR="005B7866" w:rsidRPr="00B3056F" w:rsidRDefault="005B7866" w:rsidP="007F1FAF">
            <w:pPr>
              <w:pStyle w:val="TAL"/>
              <w:rPr>
                <w:rFonts w:cs="Arial"/>
                <w:szCs w:val="18"/>
              </w:rPr>
            </w:pPr>
            <w:r w:rsidRPr="00B3056F">
              <w:rPr>
                <w:rFonts w:cs="Arial"/>
                <w:szCs w:val="18"/>
              </w:rPr>
              <w:t>Contains RAND, XRES, AUTN, CK, and IK</w:t>
            </w:r>
          </w:p>
        </w:tc>
      </w:tr>
      <w:tr w:rsidR="005B7866" w:rsidRPr="00B3056F" w14:paraId="0DE5F9C4"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D1CA4FD" w14:textId="77777777" w:rsidR="005B7866" w:rsidRPr="00B3056F" w:rsidRDefault="005B7866" w:rsidP="007F1FAF">
            <w:pPr>
              <w:pStyle w:val="TAL"/>
            </w:pPr>
            <w:proofErr w:type="spellStart"/>
            <w:r w:rsidRPr="00B3056F">
              <w:t>Autn</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6EF23E59" w14:textId="77777777" w:rsidR="005B7866" w:rsidRPr="00B3056F" w:rsidRDefault="005B7866" w:rsidP="007F1FAF">
            <w:pPr>
              <w:pStyle w:val="TAL"/>
            </w:pPr>
            <w:r>
              <w:t>6.3.6.3.2</w:t>
            </w:r>
          </w:p>
        </w:tc>
        <w:tc>
          <w:tcPr>
            <w:tcW w:w="5092" w:type="dxa"/>
            <w:gridSpan w:val="2"/>
            <w:tcBorders>
              <w:top w:val="single" w:sz="4" w:space="0" w:color="auto"/>
              <w:left w:val="single" w:sz="4" w:space="0" w:color="auto"/>
              <w:bottom w:val="single" w:sz="4" w:space="0" w:color="auto"/>
              <w:right w:val="single" w:sz="4" w:space="0" w:color="auto"/>
            </w:tcBorders>
          </w:tcPr>
          <w:p w14:paraId="5E4EBE43" w14:textId="77777777" w:rsidR="005B7866" w:rsidRPr="00B3056F" w:rsidRDefault="005B7866" w:rsidP="007F1FAF">
            <w:pPr>
              <w:pStyle w:val="TAL"/>
              <w:rPr>
                <w:rFonts w:cs="Arial"/>
                <w:szCs w:val="18"/>
              </w:rPr>
            </w:pPr>
          </w:p>
        </w:tc>
      </w:tr>
      <w:tr w:rsidR="005B7866" w:rsidRPr="00B3056F" w14:paraId="09AFFD02"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AAB9D7C" w14:textId="77777777" w:rsidR="005B7866" w:rsidRPr="00B3056F" w:rsidRDefault="005B7866" w:rsidP="007F1FAF">
            <w:pPr>
              <w:pStyle w:val="TAL"/>
            </w:pPr>
            <w:proofErr w:type="spellStart"/>
            <w:r w:rsidRPr="00B3056F">
              <w:t>Auts</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34C56A40" w14:textId="77777777" w:rsidR="005B7866" w:rsidRPr="00B3056F" w:rsidRDefault="005B7866" w:rsidP="007F1FAF">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489E8AD" w14:textId="77777777" w:rsidR="005B7866" w:rsidRPr="00B3056F" w:rsidRDefault="005B7866" w:rsidP="007F1FAF">
            <w:pPr>
              <w:pStyle w:val="TAL"/>
              <w:rPr>
                <w:rFonts w:cs="Arial"/>
                <w:szCs w:val="18"/>
              </w:rPr>
            </w:pPr>
          </w:p>
        </w:tc>
      </w:tr>
      <w:tr w:rsidR="005B7866" w:rsidRPr="00B3056F" w14:paraId="70B2914D"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F89E621" w14:textId="77777777" w:rsidR="005B7866" w:rsidRPr="00B3056F" w:rsidRDefault="005B7866" w:rsidP="007F1FAF">
            <w:pPr>
              <w:pStyle w:val="TAL"/>
            </w:pPr>
            <w:proofErr w:type="spellStart"/>
            <w:r w:rsidRPr="00B3056F">
              <w:t>CkPrime</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284E66DE" w14:textId="77777777" w:rsidR="005B7866" w:rsidRPr="00B3056F" w:rsidRDefault="005B7866" w:rsidP="007F1FAF">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2CD152F" w14:textId="77777777" w:rsidR="005B7866" w:rsidRPr="00B3056F" w:rsidRDefault="005B7866" w:rsidP="007F1FAF">
            <w:pPr>
              <w:pStyle w:val="TAL"/>
              <w:rPr>
                <w:rFonts w:cs="Arial"/>
                <w:szCs w:val="18"/>
              </w:rPr>
            </w:pPr>
          </w:p>
        </w:tc>
      </w:tr>
      <w:tr w:rsidR="005B7866" w:rsidRPr="00B3056F" w14:paraId="64417C9B"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D7D2007" w14:textId="77777777" w:rsidR="005B7866" w:rsidRPr="00B3056F" w:rsidRDefault="005B7866" w:rsidP="007F1FAF">
            <w:pPr>
              <w:pStyle w:val="TAL"/>
            </w:pPr>
            <w:proofErr w:type="spellStart"/>
            <w:r w:rsidRPr="00B3056F">
              <w:t>IkPrime</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14425322" w14:textId="77777777" w:rsidR="005B7866" w:rsidRPr="00B3056F" w:rsidRDefault="005B7866" w:rsidP="007F1FAF">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F7C07BB" w14:textId="77777777" w:rsidR="005B7866" w:rsidRPr="00B3056F" w:rsidRDefault="005B7866" w:rsidP="007F1FAF">
            <w:pPr>
              <w:pStyle w:val="TAL"/>
              <w:rPr>
                <w:rFonts w:cs="Arial"/>
                <w:szCs w:val="18"/>
              </w:rPr>
            </w:pPr>
          </w:p>
        </w:tc>
      </w:tr>
      <w:tr w:rsidR="005B7866" w:rsidRPr="00B3056F" w14:paraId="40FA5E2B"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F5620D3" w14:textId="77777777" w:rsidR="005B7866" w:rsidRPr="00B3056F" w:rsidRDefault="005B7866" w:rsidP="007F1FAF">
            <w:pPr>
              <w:pStyle w:val="TAL"/>
            </w:pPr>
            <w:proofErr w:type="spellStart"/>
            <w:r w:rsidRPr="00B3056F">
              <w:t>Kausf</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66360250" w14:textId="77777777" w:rsidR="005B7866" w:rsidRPr="00B3056F" w:rsidRDefault="005B7866" w:rsidP="007F1FAF">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10391BA" w14:textId="77777777" w:rsidR="005B7866" w:rsidRPr="00B3056F" w:rsidRDefault="005B7866" w:rsidP="007F1FAF">
            <w:pPr>
              <w:pStyle w:val="TAL"/>
              <w:rPr>
                <w:rFonts w:cs="Arial"/>
                <w:szCs w:val="18"/>
              </w:rPr>
            </w:pPr>
          </w:p>
        </w:tc>
      </w:tr>
      <w:tr w:rsidR="005B7866" w:rsidRPr="00B3056F" w14:paraId="6C799ED4"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FFB6A0A" w14:textId="77777777" w:rsidR="005B7866" w:rsidRPr="00B3056F" w:rsidRDefault="005B7866" w:rsidP="007F1FAF">
            <w:pPr>
              <w:pStyle w:val="TAL"/>
            </w:pPr>
            <w:r w:rsidRPr="00B3056F">
              <w:t>Rand</w:t>
            </w:r>
          </w:p>
        </w:tc>
        <w:tc>
          <w:tcPr>
            <w:tcW w:w="1524" w:type="dxa"/>
            <w:gridSpan w:val="2"/>
            <w:tcBorders>
              <w:top w:val="single" w:sz="4" w:space="0" w:color="auto"/>
              <w:left w:val="single" w:sz="4" w:space="0" w:color="auto"/>
              <w:bottom w:val="single" w:sz="4" w:space="0" w:color="auto"/>
              <w:right w:val="single" w:sz="4" w:space="0" w:color="auto"/>
            </w:tcBorders>
          </w:tcPr>
          <w:p w14:paraId="4B1FFA58" w14:textId="77777777" w:rsidR="005B7866" w:rsidRPr="00B3056F" w:rsidRDefault="005B7866" w:rsidP="007F1FAF">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4D3CD59" w14:textId="77777777" w:rsidR="005B7866" w:rsidRPr="00B3056F" w:rsidRDefault="005B7866" w:rsidP="007F1FAF">
            <w:pPr>
              <w:pStyle w:val="TAL"/>
              <w:rPr>
                <w:rFonts w:cs="Arial"/>
                <w:szCs w:val="18"/>
              </w:rPr>
            </w:pPr>
          </w:p>
        </w:tc>
      </w:tr>
      <w:tr w:rsidR="005B7866" w:rsidRPr="00B3056F" w14:paraId="6B8406D9"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0CF2082" w14:textId="77777777" w:rsidR="005B7866" w:rsidRPr="00B3056F" w:rsidRDefault="005B7866" w:rsidP="007F1FAF">
            <w:pPr>
              <w:pStyle w:val="TAL"/>
            </w:pPr>
            <w:proofErr w:type="spellStart"/>
            <w:r w:rsidRPr="00B3056F">
              <w:t>ServingNetworkName</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751EC782" w14:textId="77777777" w:rsidR="005B7866" w:rsidRPr="00B3056F" w:rsidRDefault="005B7866" w:rsidP="007F1FAF">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38D8AD7B" w14:textId="77777777" w:rsidR="005B7866" w:rsidRPr="00B3056F" w:rsidRDefault="005B7866" w:rsidP="007F1FAF">
            <w:pPr>
              <w:pStyle w:val="TAL"/>
              <w:rPr>
                <w:rFonts w:cs="Arial"/>
                <w:szCs w:val="18"/>
              </w:rPr>
            </w:pPr>
          </w:p>
        </w:tc>
      </w:tr>
      <w:tr w:rsidR="005B7866" w:rsidRPr="00B3056F" w14:paraId="3951EB84"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3079164" w14:textId="77777777" w:rsidR="005B7866" w:rsidRPr="00B3056F" w:rsidRDefault="005B7866" w:rsidP="007F1FAF">
            <w:pPr>
              <w:pStyle w:val="TAL"/>
            </w:pPr>
            <w:r w:rsidRPr="00B3056F">
              <w:t>Success</w:t>
            </w:r>
          </w:p>
        </w:tc>
        <w:tc>
          <w:tcPr>
            <w:tcW w:w="1524" w:type="dxa"/>
            <w:gridSpan w:val="2"/>
            <w:tcBorders>
              <w:top w:val="single" w:sz="4" w:space="0" w:color="auto"/>
              <w:left w:val="single" w:sz="4" w:space="0" w:color="auto"/>
              <w:bottom w:val="single" w:sz="4" w:space="0" w:color="auto"/>
              <w:right w:val="single" w:sz="4" w:space="0" w:color="auto"/>
            </w:tcBorders>
          </w:tcPr>
          <w:p w14:paraId="14618C29" w14:textId="77777777" w:rsidR="005B7866" w:rsidRPr="00B3056F" w:rsidRDefault="005B7866" w:rsidP="007F1FAF">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D4ACAC5" w14:textId="77777777" w:rsidR="005B7866" w:rsidRPr="00B3056F" w:rsidRDefault="005B7866" w:rsidP="007F1FAF">
            <w:pPr>
              <w:pStyle w:val="TAL"/>
              <w:rPr>
                <w:rFonts w:cs="Arial"/>
                <w:szCs w:val="18"/>
              </w:rPr>
            </w:pPr>
          </w:p>
        </w:tc>
      </w:tr>
      <w:tr w:rsidR="005B7866" w:rsidRPr="00B3056F" w14:paraId="02492A30"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6C4FBDA" w14:textId="77777777" w:rsidR="005B7866" w:rsidRPr="00B3056F" w:rsidRDefault="005B7866" w:rsidP="007F1FAF">
            <w:pPr>
              <w:pStyle w:val="TAL"/>
            </w:pPr>
            <w:proofErr w:type="spellStart"/>
            <w:r w:rsidRPr="00B3056F">
              <w:t>Xres</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1DFE85F5" w14:textId="77777777" w:rsidR="005B7866" w:rsidRPr="00B3056F" w:rsidRDefault="005B7866" w:rsidP="007F1FAF">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865BE7A" w14:textId="77777777" w:rsidR="005B7866" w:rsidRPr="00B3056F" w:rsidRDefault="005B7866" w:rsidP="007F1FAF">
            <w:pPr>
              <w:pStyle w:val="TAL"/>
              <w:rPr>
                <w:rFonts w:cs="Arial"/>
                <w:szCs w:val="18"/>
              </w:rPr>
            </w:pPr>
          </w:p>
        </w:tc>
      </w:tr>
      <w:tr w:rsidR="005B7866" w:rsidRPr="00B3056F" w14:paraId="153FC66F"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BE41B13" w14:textId="77777777" w:rsidR="005B7866" w:rsidRPr="00B3056F" w:rsidRDefault="005B7866" w:rsidP="007F1FAF">
            <w:pPr>
              <w:pStyle w:val="TAL"/>
            </w:pPr>
            <w:proofErr w:type="spellStart"/>
            <w:r w:rsidRPr="00B3056F">
              <w:t>XresStar</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08EF851F" w14:textId="77777777" w:rsidR="005B7866" w:rsidRPr="00B3056F" w:rsidRDefault="005B7866" w:rsidP="007F1FAF">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7D298E0" w14:textId="77777777" w:rsidR="005B7866" w:rsidRPr="00B3056F" w:rsidRDefault="005B7866" w:rsidP="007F1FAF">
            <w:pPr>
              <w:pStyle w:val="TAL"/>
              <w:rPr>
                <w:rFonts w:cs="Arial"/>
                <w:szCs w:val="18"/>
              </w:rPr>
            </w:pPr>
          </w:p>
        </w:tc>
      </w:tr>
      <w:tr w:rsidR="005B7866" w:rsidRPr="00B3056F" w14:paraId="699F1707"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AAC49DE" w14:textId="77777777" w:rsidR="005B7866" w:rsidRPr="00B3056F" w:rsidRDefault="005B7866" w:rsidP="007F1FAF">
            <w:pPr>
              <w:pStyle w:val="TAL"/>
            </w:pPr>
            <w:proofErr w:type="spellStart"/>
            <w:r w:rsidRPr="00B3056F">
              <w:t>AuthenticatedInd</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4E9AB6AB" w14:textId="77777777" w:rsidR="005B7866" w:rsidRPr="00B3056F" w:rsidRDefault="005B7866" w:rsidP="007F1FAF">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05EA2FA" w14:textId="77777777" w:rsidR="005B7866" w:rsidRPr="00B3056F" w:rsidRDefault="005B7866" w:rsidP="007F1FAF">
            <w:pPr>
              <w:pStyle w:val="TAL"/>
              <w:rPr>
                <w:rFonts w:cs="Arial"/>
                <w:szCs w:val="18"/>
              </w:rPr>
            </w:pPr>
          </w:p>
        </w:tc>
      </w:tr>
      <w:tr w:rsidR="005B7866" w:rsidRPr="00B3056F" w14:paraId="1E73B6FF"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74348F4" w14:textId="77777777" w:rsidR="005B7866" w:rsidRPr="00B3056F" w:rsidRDefault="005B7866" w:rsidP="007F1FAF">
            <w:pPr>
              <w:pStyle w:val="TAL"/>
            </w:pPr>
            <w:proofErr w:type="spellStart"/>
            <w:r w:rsidRPr="00B3056F">
              <w:t>ConfidentialityKey</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0B527137" w14:textId="77777777" w:rsidR="005B7866" w:rsidRPr="00B3056F" w:rsidRDefault="005B7866" w:rsidP="007F1FAF">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4CE03C6" w14:textId="77777777" w:rsidR="005B7866" w:rsidRPr="00B3056F" w:rsidRDefault="005B7866" w:rsidP="007F1FAF">
            <w:pPr>
              <w:pStyle w:val="TAL"/>
              <w:rPr>
                <w:rFonts w:cs="Arial"/>
                <w:szCs w:val="18"/>
              </w:rPr>
            </w:pPr>
          </w:p>
        </w:tc>
      </w:tr>
      <w:tr w:rsidR="005B7866" w:rsidRPr="00B3056F" w14:paraId="071D51E3"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840160C" w14:textId="77777777" w:rsidR="005B7866" w:rsidRPr="00B3056F" w:rsidRDefault="005B7866" w:rsidP="007F1FAF">
            <w:pPr>
              <w:pStyle w:val="TAL"/>
            </w:pPr>
            <w:proofErr w:type="spellStart"/>
            <w:r w:rsidRPr="00B3056F">
              <w:t>IntegrityKey</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2D9ABA27" w14:textId="77777777" w:rsidR="005B7866" w:rsidRPr="00B3056F" w:rsidRDefault="005B7866" w:rsidP="007F1FAF">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3E4444F" w14:textId="77777777" w:rsidR="005B7866" w:rsidRPr="00B3056F" w:rsidRDefault="005B7866" w:rsidP="007F1FAF">
            <w:pPr>
              <w:pStyle w:val="TAL"/>
              <w:rPr>
                <w:rFonts w:cs="Arial"/>
                <w:szCs w:val="18"/>
              </w:rPr>
            </w:pPr>
          </w:p>
        </w:tc>
      </w:tr>
      <w:tr w:rsidR="005B7866" w:rsidRPr="00B3056F" w14:paraId="16956E7C"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ADB1403" w14:textId="77777777" w:rsidR="005B7866" w:rsidRPr="00B3056F" w:rsidRDefault="005B7866" w:rsidP="007F1FAF">
            <w:pPr>
              <w:pStyle w:val="TAL"/>
            </w:pPr>
            <w:proofErr w:type="spellStart"/>
            <w:r w:rsidRPr="00B3056F">
              <w:t>Kasme</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119B6074" w14:textId="77777777" w:rsidR="005B7866" w:rsidRPr="00B3056F" w:rsidRDefault="005B7866" w:rsidP="007F1FAF">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0CFFFCF" w14:textId="77777777" w:rsidR="005B7866" w:rsidRPr="00B3056F" w:rsidRDefault="005B7866" w:rsidP="007F1FAF">
            <w:pPr>
              <w:pStyle w:val="TAL"/>
              <w:rPr>
                <w:rFonts w:cs="Arial"/>
                <w:szCs w:val="18"/>
              </w:rPr>
            </w:pPr>
          </w:p>
        </w:tc>
      </w:tr>
      <w:tr w:rsidR="005B7866" w:rsidRPr="00B3056F" w14:paraId="2BF9EB8E"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DBC4D0E" w14:textId="77777777" w:rsidR="005B7866" w:rsidRPr="00B3056F" w:rsidRDefault="005B7866" w:rsidP="007F1FAF">
            <w:pPr>
              <w:pStyle w:val="TAL"/>
            </w:pPr>
            <w:proofErr w:type="spellStart"/>
            <w:r w:rsidRPr="00B3056F">
              <w:t>NumOfRequestedVectors</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3BE51343" w14:textId="77777777" w:rsidR="005B7866" w:rsidRPr="00B3056F" w:rsidRDefault="005B7866" w:rsidP="007F1FAF">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5E20D0DF" w14:textId="77777777" w:rsidR="005B7866" w:rsidRPr="00B3056F" w:rsidRDefault="005B7866" w:rsidP="007F1FAF">
            <w:pPr>
              <w:pStyle w:val="TAL"/>
              <w:rPr>
                <w:rFonts w:cs="Arial"/>
                <w:szCs w:val="18"/>
              </w:rPr>
            </w:pPr>
          </w:p>
        </w:tc>
      </w:tr>
      <w:tr w:rsidR="005B7866" w:rsidRPr="00B3056F" w14:paraId="5C8DB37B"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DCE79AF" w14:textId="77777777" w:rsidR="005B7866" w:rsidRPr="00B3056F" w:rsidRDefault="005B7866" w:rsidP="007F1FAF">
            <w:pPr>
              <w:pStyle w:val="TAL"/>
            </w:pPr>
            <w:proofErr w:type="spellStart"/>
            <w:r w:rsidRPr="00B3056F">
              <w:t>Autn</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651EF2E8" w14:textId="77777777" w:rsidR="005B7866" w:rsidRPr="00B3056F" w:rsidRDefault="005B7866" w:rsidP="007F1FAF">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F59A14B" w14:textId="77777777" w:rsidR="005B7866" w:rsidRPr="00B3056F" w:rsidRDefault="005B7866" w:rsidP="007F1FAF">
            <w:pPr>
              <w:pStyle w:val="TAL"/>
              <w:rPr>
                <w:rFonts w:cs="Arial"/>
                <w:szCs w:val="18"/>
              </w:rPr>
            </w:pPr>
          </w:p>
        </w:tc>
      </w:tr>
      <w:tr w:rsidR="005B7866" w:rsidRPr="00B3056F" w14:paraId="24182EC0"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32B4BA0" w14:textId="77777777" w:rsidR="005B7866" w:rsidRPr="00B3056F" w:rsidRDefault="005B7866" w:rsidP="007F1FAF">
            <w:pPr>
              <w:pStyle w:val="TAL"/>
            </w:pPr>
            <w:proofErr w:type="spellStart"/>
            <w:r>
              <w:t>AuthType</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6F012013" w14:textId="77777777" w:rsidR="005B7866" w:rsidRPr="00E75730" w:rsidRDefault="005B7866" w:rsidP="007F1FAF">
            <w:pPr>
              <w:pStyle w:val="TAL"/>
            </w:pPr>
            <w:r>
              <w:t>6.3.6.3.3</w:t>
            </w:r>
          </w:p>
        </w:tc>
        <w:tc>
          <w:tcPr>
            <w:tcW w:w="5092" w:type="dxa"/>
            <w:gridSpan w:val="2"/>
            <w:tcBorders>
              <w:top w:val="single" w:sz="4" w:space="0" w:color="auto"/>
              <w:left w:val="single" w:sz="4" w:space="0" w:color="auto"/>
              <w:bottom w:val="single" w:sz="4" w:space="0" w:color="auto"/>
              <w:right w:val="single" w:sz="4" w:space="0" w:color="auto"/>
            </w:tcBorders>
          </w:tcPr>
          <w:p w14:paraId="193868C6" w14:textId="77777777" w:rsidR="005B7866" w:rsidRPr="00B3056F" w:rsidRDefault="005B7866" w:rsidP="007F1FAF">
            <w:pPr>
              <w:pStyle w:val="TAL"/>
              <w:rPr>
                <w:rFonts w:cs="Arial"/>
                <w:szCs w:val="18"/>
              </w:rPr>
            </w:pPr>
          </w:p>
        </w:tc>
      </w:tr>
      <w:tr w:rsidR="005B7866" w:rsidRPr="00B3056F" w14:paraId="3A79C4C4"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EC645C7" w14:textId="77777777" w:rsidR="005B7866" w:rsidRPr="00B3056F" w:rsidRDefault="005B7866" w:rsidP="007F1FAF">
            <w:pPr>
              <w:pStyle w:val="TAL"/>
            </w:pPr>
            <w:proofErr w:type="spellStart"/>
            <w:r>
              <w:t>AvType</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276FCED1" w14:textId="77777777" w:rsidR="005B7866" w:rsidRPr="00E75730" w:rsidRDefault="005B7866" w:rsidP="007F1FAF">
            <w:pPr>
              <w:pStyle w:val="TAL"/>
            </w:pPr>
            <w:r>
              <w:t>6.3.6.3.4</w:t>
            </w:r>
          </w:p>
        </w:tc>
        <w:tc>
          <w:tcPr>
            <w:tcW w:w="5092" w:type="dxa"/>
            <w:gridSpan w:val="2"/>
            <w:tcBorders>
              <w:top w:val="single" w:sz="4" w:space="0" w:color="auto"/>
              <w:left w:val="single" w:sz="4" w:space="0" w:color="auto"/>
              <w:bottom w:val="single" w:sz="4" w:space="0" w:color="auto"/>
              <w:right w:val="single" w:sz="4" w:space="0" w:color="auto"/>
            </w:tcBorders>
          </w:tcPr>
          <w:p w14:paraId="075DF482" w14:textId="77777777" w:rsidR="005B7866" w:rsidRPr="00B3056F" w:rsidRDefault="005B7866" w:rsidP="007F1FAF">
            <w:pPr>
              <w:pStyle w:val="TAL"/>
              <w:rPr>
                <w:rFonts w:cs="Arial"/>
                <w:szCs w:val="18"/>
              </w:rPr>
            </w:pPr>
          </w:p>
        </w:tc>
      </w:tr>
      <w:tr w:rsidR="005B7866" w:rsidRPr="00B3056F" w14:paraId="213624E4"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C7E6D1D" w14:textId="77777777" w:rsidR="005B7866" w:rsidRPr="00B3056F" w:rsidRDefault="005B7866" w:rsidP="007F1FAF">
            <w:pPr>
              <w:pStyle w:val="TAL"/>
            </w:pPr>
            <w:proofErr w:type="spellStart"/>
            <w:r>
              <w:t>HssAuthType</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492CF08A" w14:textId="77777777" w:rsidR="005B7866" w:rsidRPr="00E75730" w:rsidRDefault="005B7866" w:rsidP="007F1FAF">
            <w:pPr>
              <w:pStyle w:val="TAL"/>
            </w:pPr>
            <w:r>
              <w:t>6.3.6.3.5</w:t>
            </w:r>
          </w:p>
        </w:tc>
        <w:tc>
          <w:tcPr>
            <w:tcW w:w="5092" w:type="dxa"/>
            <w:gridSpan w:val="2"/>
            <w:tcBorders>
              <w:top w:val="single" w:sz="4" w:space="0" w:color="auto"/>
              <w:left w:val="single" w:sz="4" w:space="0" w:color="auto"/>
              <w:bottom w:val="single" w:sz="4" w:space="0" w:color="auto"/>
              <w:right w:val="single" w:sz="4" w:space="0" w:color="auto"/>
            </w:tcBorders>
          </w:tcPr>
          <w:p w14:paraId="5C14B37A" w14:textId="77777777" w:rsidR="005B7866" w:rsidRPr="00B3056F" w:rsidRDefault="005B7866" w:rsidP="007F1FAF">
            <w:pPr>
              <w:pStyle w:val="TAL"/>
              <w:rPr>
                <w:rFonts w:cs="Arial"/>
                <w:szCs w:val="18"/>
              </w:rPr>
            </w:pPr>
          </w:p>
        </w:tc>
      </w:tr>
      <w:tr w:rsidR="005B7866" w:rsidRPr="00B3056F" w14:paraId="1FEB7424"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3202F0" w14:textId="77777777" w:rsidR="005B7866" w:rsidRPr="00B3056F" w:rsidRDefault="005B7866" w:rsidP="007F1FAF">
            <w:pPr>
              <w:pStyle w:val="TAL"/>
            </w:pPr>
            <w:proofErr w:type="spellStart"/>
            <w:r>
              <w:t>HssAvType</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5AA78F4C" w14:textId="77777777" w:rsidR="005B7866" w:rsidRPr="00E75730" w:rsidRDefault="005B7866" w:rsidP="007F1FAF">
            <w:pPr>
              <w:pStyle w:val="TAL"/>
            </w:pPr>
            <w:r>
              <w:t>6.3.6.3.6</w:t>
            </w:r>
          </w:p>
        </w:tc>
        <w:tc>
          <w:tcPr>
            <w:tcW w:w="5092" w:type="dxa"/>
            <w:gridSpan w:val="2"/>
            <w:tcBorders>
              <w:top w:val="single" w:sz="4" w:space="0" w:color="auto"/>
              <w:left w:val="single" w:sz="4" w:space="0" w:color="auto"/>
              <w:bottom w:val="single" w:sz="4" w:space="0" w:color="auto"/>
              <w:right w:val="single" w:sz="4" w:space="0" w:color="auto"/>
            </w:tcBorders>
          </w:tcPr>
          <w:p w14:paraId="693135D7" w14:textId="77777777" w:rsidR="005B7866" w:rsidRPr="00B3056F" w:rsidRDefault="005B7866" w:rsidP="007F1FAF">
            <w:pPr>
              <w:pStyle w:val="TAL"/>
              <w:rPr>
                <w:rFonts w:cs="Arial"/>
                <w:szCs w:val="18"/>
              </w:rPr>
            </w:pPr>
          </w:p>
        </w:tc>
      </w:tr>
      <w:tr w:rsidR="005B7866" w:rsidRPr="00B3056F" w14:paraId="5D6714BB"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6D3464C" w14:textId="77777777" w:rsidR="005B7866" w:rsidRPr="00B3056F" w:rsidRDefault="005B7866" w:rsidP="007F1FAF">
            <w:pPr>
              <w:pStyle w:val="TAL"/>
            </w:pPr>
            <w:proofErr w:type="spellStart"/>
            <w:r>
              <w:t>HssAuthTypeInUri</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123C9473" w14:textId="77777777" w:rsidR="005B7866" w:rsidRPr="00E75730" w:rsidRDefault="005B7866" w:rsidP="007F1FAF">
            <w:pPr>
              <w:pStyle w:val="TAL"/>
            </w:pPr>
            <w:r>
              <w:t>6.3.6.3.7</w:t>
            </w:r>
          </w:p>
        </w:tc>
        <w:tc>
          <w:tcPr>
            <w:tcW w:w="5092" w:type="dxa"/>
            <w:gridSpan w:val="2"/>
            <w:tcBorders>
              <w:top w:val="single" w:sz="4" w:space="0" w:color="auto"/>
              <w:left w:val="single" w:sz="4" w:space="0" w:color="auto"/>
              <w:bottom w:val="single" w:sz="4" w:space="0" w:color="auto"/>
              <w:right w:val="single" w:sz="4" w:space="0" w:color="auto"/>
            </w:tcBorders>
          </w:tcPr>
          <w:p w14:paraId="3917B427" w14:textId="77777777" w:rsidR="005B7866" w:rsidRPr="00B3056F" w:rsidRDefault="005B7866" w:rsidP="007F1FAF">
            <w:pPr>
              <w:pStyle w:val="TAL"/>
              <w:rPr>
                <w:rFonts w:cs="Arial"/>
                <w:szCs w:val="18"/>
              </w:rPr>
            </w:pPr>
          </w:p>
        </w:tc>
      </w:tr>
      <w:tr w:rsidR="005B7866" w:rsidRPr="00B3056F" w14:paraId="5BE9C70E"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6933E99" w14:textId="77777777" w:rsidR="005B7866" w:rsidRDefault="005B7866" w:rsidP="007F1FAF">
            <w:pPr>
              <w:pStyle w:val="TAL"/>
            </w:pPr>
            <w:proofErr w:type="spellStart"/>
            <w:r>
              <w:t>AccessNetworkId</w:t>
            </w:r>
            <w:proofErr w:type="spellEnd"/>
          </w:p>
        </w:tc>
        <w:tc>
          <w:tcPr>
            <w:tcW w:w="1524" w:type="dxa"/>
            <w:gridSpan w:val="2"/>
            <w:tcBorders>
              <w:top w:val="single" w:sz="4" w:space="0" w:color="auto"/>
              <w:left w:val="single" w:sz="4" w:space="0" w:color="auto"/>
              <w:bottom w:val="single" w:sz="4" w:space="0" w:color="auto"/>
              <w:right w:val="single" w:sz="4" w:space="0" w:color="auto"/>
            </w:tcBorders>
          </w:tcPr>
          <w:p w14:paraId="69D5464D" w14:textId="77777777" w:rsidR="005B7866" w:rsidRPr="00E75730" w:rsidRDefault="005B7866" w:rsidP="007F1FAF">
            <w:pPr>
              <w:pStyle w:val="TAL"/>
            </w:pPr>
            <w:r>
              <w:t>6.3.6.3.8</w:t>
            </w:r>
          </w:p>
        </w:tc>
        <w:tc>
          <w:tcPr>
            <w:tcW w:w="5092" w:type="dxa"/>
            <w:gridSpan w:val="2"/>
            <w:tcBorders>
              <w:top w:val="single" w:sz="4" w:space="0" w:color="auto"/>
              <w:left w:val="single" w:sz="4" w:space="0" w:color="auto"/>
              <w:bottom w:val="single" w:sz="4" w:space="0" w:color="auto"/>
              <w:right w:val="single" w:sz="4" w:space="0" w:color="auto"/>
            </w:tcBorders>
          </w:tcPr>
          <w:p w14:paraId="35F6E631" w14:textId="77777777" w:rsidR="005B7866" w:rsidRPr="00B3056F" w:rsidRDefault="005B7866" w:rsidP="007F1FAF">
            <w:pPr>
              <w:pStyle w:val="TAL"/>
              <w:rPr>
                <w:rFonts w:cs="Arial"/>
                <w:szCs w:val="18"/>
              </w:rPr>
            </w:pPr>
          </w:p>
        </w:tc>
      </w:tr>
    </w:tbl>
    <w:p w14:paraId="32865B73" w14:textId="77777777" w:rsidR="005B7866" w:rsidRPr="00B3056F" w:rsidRDefault="005B7866" w:rsidP="005B7866"/>
    <w:p w14:paraId="676F0BD0" w14:textId="77777777" w:rsidR="005B7866" w:rsidRPr="00B3056F" w:rsidRDefault="005B7866" w:rsidP="005B7866">
      <w:r w:rsidRPr="00B3056F">
        <w:t xml:space="preserve">Table 6.3.6.1-2 specifies data types re-used by the </w:t>
      </w:r>
      <w:proofErr w:type="spellStart"/>
      <w:r w:rsidRPr="00B3056F">
        <w:t>Nudm_UEAU</w:t>
      </w:r>
      <w:proofErr w:type="spellEnd"/>
      <w:r w:rsidRPr="00B3056F">
        <w:t xml:space="preserve"> service API from other specifications, including a reference to their respective specifications and when needed, a short description of their use within the </w:t>
      </w:r>
      <w:proofErr w:type="spellStart"/>
      <w:r w:rsidRPr="00B3056F">
        <w:t>Nudm_UEAU</w:t>
      </w:r>
      <w:proofErr w:type="spellEnd"/>
      <w:r w:rsidRPr="00B3056F">
        <w:t xml:space="preserve"> service API.</w:t>
      </w:r>
    </w:p>
    <w:p w14:paraId="2A251DE1" w14:textId="77777777" w:rsidR="005B7866" w:rsidRPr="00B3056F" w:rsidRDefault="005B7866" w:rsidP="005B7866">
      <w:pPr>
        <w:pStyle w:val="TH"/>
      </w:pPr>
      <w:r w:rsidRPr="00B3056F">
        <w:t xml:space="preserve">Table 6.3.6.1-2: </w:t>
      </w:r>
      <w:proofErr w:type="spellStart"/>
      <w:r w:rsidRPr="00B3056F">
        <w:t>Nudm_UEAU</w:t>
      </w:r>
      <w:proofErr w:type="spellEnd"/>
      <w:r w:rsidRPr="00B3056F">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6"/>
        <w:gridCol w:w="1998"/>
        <w:gridCol w:w="5160"/>
      </w:tblGrid>
      <w:tr w:rsidR="005B7866" w:rsidRPr="00B3056F" w14:paraId="2353411F" w14:textId="77777777" w:rsidTr="007F1FAF">
        <w:trPr>
          <w:jc w:val="center"/>
        </w:trPr>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6CF8091E" w14:textId="77777777" w:rsidR="005B7866" w:rsidRPr="00B3056F" w:rsidRDefault="005B7866" w:rsidP="007F1FAF">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82AF93" w14:textId="77777777" w:rsidR="005B7866" w:rsidRPr="00B3056F" w:rsidRDefault="005B7866" w:rsidP="007F1FAF">
            <w:pPr>
              <w:pStyle w:val="TAH"/>
            </w:pPr>
            <w:r w:rsidRPr="00B3056F">
              <w:t>Reference</w:t>
            </w:r>
          </w:p>
        </w:tc>
        <w:tc>
          <w:tcPr>
            <w:tcW w:w="5160" w:type="dxa"/>
            <w:tcBorders>
              <w:top w:val="single" w:sz="4" w:space="0" w:color="auto"/>
              <w:left w:val="single" w:sz="4" w:space="0" w:color="auto"/>
              <w:bottom w:val="single" w:sz="4" w:space="0" w:color="auto"/>
              <w:right w:val="single" w:sz="4" w:space="0" w:color="auto"/>
            </w:tcBorders>
            <w:shd w:val="clear" w:color="auto" w:fill="C0C0C0"/>
            <w:hideMark/>
          </w:tcPr>
          <w:p w14:paraId="6A964EA0" w14:textId="77777777" w:rsidR="005B7866" w:rsidRPr="00B3056F" w:rsidRDefault="005B7866" w:rsidP="007F1FAF">
            <w:pPr>
              <w:pStyle w:val="TAH"/>
            </w:pPr>
            <w:r w:rsidRPr="00B3056F">
              <w:t>Comments</w:t>
            </w:r>
          </w:p>
        </w:tc>
      </w:tr>
      <w:tr w:rsidR="005B7866" w:rsidRPr="00B3056F" w14:paraId="4424159F" w14:textId="77777777" w:rsidTr="007F1FAF">
        <w:trPr>
          <w:jc w:val="center"/>
        </w:trPr>
        <w:tc>
          <w:tcPr>
            <w:tcW w:w="2016" w:type="dxa"/>
            <w:tcBorders>
              <w:top w:val="single" w:sz="4" w:space="0" w:color="auto"/>
              <w:left w:val="single" w:sz="4" w:space="0" w:color="auto"/>
              <w:bottom w:val="single" w:sz="4" w:space="0" w:color="auto"/>
              <w:right w:val="single" w:sz="4" w:space="0" w:color="auto"/>
            </w:tcBorders>
          </w:tcPr>
          <w:p w14:paraId="4BF60971" w14:textId="77777777" w:rsidR="005B7866" w:rsidRPr="00B3056F" w:rsidRDefault="005B7866" w:rsidP="007F1FAF">
            <w:pPr>
              <w:pStyle w:val="TAL"/>
            </w:pPr>
            <w:proofErr w:type="spellStart"/>
            <w:r w:rsidRPr="00B3056F">
              <w:t>ProblemDetails</w:t>
            </w:r>
            <w:proofErr w:type="spellEnd"/>
          </w:p>
        </w:tc>
        <w:tc>
          <w:tcPr>
            <w:tcW w:w="1998" w:type="dxa"/>
            <w:tcBorders>
              <w:top w:val="single" w:sz="4" w:space="0" w:color="auto"/>
              <w:left w:val="single" w:sz="4" w:space="0" w:color="auto"/>
              <w:bottom w:val="single" w:sz="4" w:space="0" w:color="auto"/>
              <w:right w:val="single" w:sz="4" w:space="0" w:color="auto"/>
            </w:tcBorders>
          </w:tcPr>
          <w:p w14:paraId="38D52352" w14:textId="77777777" w:rsidR="005B7866" w:rsidRPr="00B3056F" w:rsidRDefault="005B7866" w:rsidP="007F1FAF">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63B8D083" w14:textId="77777777" w:rsidR="005B7866" w:rsidRPr="00B3056F" w:rsidRDefault="005B7866" w:rsidP="007F1FAF">
            <w:pPr>
              <w:pStyle w:val="TAL"/>
              <w:rPr>
                <w:rFonts w:cs="Arial"/>
                <w:szCs w:val="18"/>
              </w:rPr>
            </w:pPr>
            <w:r w:rsidRPr="00B3056F">
              <w:rPr>
                <w:rFonts w:cs="Arial"/>
                <w:szCs w:val="18"/>
              </w:rPr>
              <w:t>Common data type used in response bodies</w:t>
            </w:r>
          </w:p>
        </w:tc>
      </w:tr>
      <w:tr w:rsidR="005B7866" w:rsidRPr="00B3056F" w14:paraId="3C8D4FB0" w14:textId="77777777" w:rsidTr="007F1FAF">
        <w:trPr>
          <w:jc w:val="center"/>
        </w:trPr>
        <w:tc>
          <w:tcPr>
            <w:tcW w:w="2016" w:type="dxa"/>
            <w:tcBorders>
              <w:top w:val="single" w:sz="4" w:space="0" w:color="auto"/>
              <w:left w:val="single" w:sz="4" w:space="0" w:color="auto"/>
              <w:bottom w:val="single" w:sz="4" w:space="0" w:color="auto"/>
              <w:right w:val="single" w:sz="4" w:space="0" w:color="auto"/>
            </w:tcBorders>
          </w:tcPr>
          <w:p w14:paraId="375E3B0C" w14:textId="77777777" w:rsidR="005B7866" w:rsidRPr="00B3056F" w:rsidRDefault="005B7866" w:rsidP="007F1FAF">
            <w:pPr>
              <w:pStyle w:val="TAL"/>
            </w:pPr>
            <w:proofErr w:type="spellStart"/>
            <w:r w:rsidRPr="00B3056F">
              <w:t>NfInstanceId</w:t>
            </w:r>
            <w:proofErr w:type="spellEnd"/>
          </w:p>
        </w:tc>
        <w:tc>
          <w:tcPr>
            <w:tcW w:w="1998" w:type="dxa"/>
            <w:tcBorders>
              <w:top w:val="single" w:sz="4" w:space="0" w:color="auto"/>
              <w:left w:val="single" w:sz="4" w:space="0" w:color="auto"/>
              <w:bottom w:val="single" w:sz="4" w:space="0" w:color="auto"/>
              <w:right w:val="single" w:sz="4" w:space="0" w:color="auto"/>
            </w:tcBorders>
          </w:tcPr>
          <w:p w14:paraId="350BFD5F" w14:textId="77777777" w:rsidR="005B7866" w:rsidRPr="00B3056F" w:rsidRDefault="005B7866" w:rsidP="007F1FAF">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28040054" w14:textId="77777777" w:rsidR="005B7866" w:rsidRPr="00B3056F" w:rsidRDefault="005B7866" w:rsidP="007F1FAF">
            <w:pPr>
              <w:pStyle w:val="TAL"/>
              <w:rPr>
                <w:rFonts w:cs="Arial"/>
                <w:szCs w:val="18"/>
              </w:rPr>
            </w:pPr>
            <w:r w:rsidRPr="00B3056F">
              <w:rPr>
                <w:rFonts w:cs="Arial"/>
                <w:szCs w:val="18"/>
              </w:rPr>
              <w:t>Network Function Instance Identifier</w:t>
            </w:r>
          </w:p>
        </w:tc>
      </w:tr>
      <w:tr w:rsidR="005B7866" w:rsidRPr="00B3056F" w14:paraId="6EF2D91B" w14:textId="77777777" w:rsidTr="007F1FAF">
        <w:trPr>
          <w:jc w:val="center"/>
        </w:trPr>
        <w:tc>
          <w:tcPr>
            <w:tcW w:w="2016" w:type="dxa"/>
            <w:tcBorders>
              <w:top w:val="single" w:sz="4" w:space="0" w:color="auto"/>
              <w:left w:val="single" w:sz="4" w:space="0" w:color="auto"/>
              <w:bottom w:val="single" w:sz="4" w:space="0" w:color="auto"/>
              <w:right w:val="single" w:sz="4" w:space="0" w:color="auto"/>
            </w:tcBorders>
          </w:tcPr>
          <w:p w14:paraId="1436DD1F" w14:textId="77777777" w:rsidR="005B7866" w:rsidRPr="00B3056F" w:rsidRDefault="005B7866" w:rsidP="007F1FAF">
            <w:pPr>
              <w:pStyle w:val="TAL"/>
            </w:pPr>
            <w:proofErr w:type="spellStart"/>
            <w:r w:rsidRPr="00B3056F">
              <w:t>DateTime</w:t>
            </w:r>
            <w:proofErr w:type="spellEnd"/>
          </w:p>
        </w:tc>
        <w:tc>
          <w:tcPr>
            <w:tcW w:w="1998" w:type="dxa"/>
            <w:tcBorders>
              <w:top w:val="single" w:sz="4" w:space="0" w:color="auto"/>
              <w:left w:val="single" w:sz="4" w:space="0" w:color="auto"/>
              <w:bottom w:val="single" w:sz="4" w:space="0" w:color="auto"/>
              <w:right w:val="single" w:sz="4" w:space="0" w:color="auto"/>
            </w:tcBorders>
          </w:tcPr>
          <w:p w14:paraId="17CD9AFF" w14:textId="77777777" w:rsidR="005B7866" w:rsidRPr="00B3056F" w:rsidRDefault="005B7866" w:rsidP="007F1FAF">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45BFECF9" w14:textId="77777777" w:rsidR="005B7866" w:rsidRPr="00B3056F" w:rsidRDefault="005B7866" w:rsidP="007F1FAF">
            <w:pPr>
              <w:pStyle w:val="TAL"/>
              <w:rPr>
                <w:rFonts w:cs="Arial"/>
                <w:szCs w:val="18"/>
              </w:rPr>
            </w:pPr>
          </w:p>
        </w:tc>
      </w:tr>
      <w:tr w:rsidR="005B7866" w:rsidRPr="00B3056F" w14:paraId="4CC68974" w14:textId="77777777" w:rsidTr="007F1FAF">
        <w:trPr>
          <w:jc w:val="center"/>
        </w:trPr>
        <w:tc>
          <w:tcPr>
            <w:tcW w:w="2016" w:type="dxa"/>
            <w:tcBorders>
              <w:top w:val="single" w:sz="4" w:space="0" w:color="auto"/>
              <w:left w:val="single" w:sz="4" w:space="0" w:color="auto"/>
              <w:bottom w:val="single" w:sz="4" w:space="0" w:color="auto"/>
              <w:right w:val="single" w:sz="4" w:space="0" w:color="auto"/>
            </w:tcBorders>
          </w:tcPr>
          <w:p w14:paraId="757FDA0A" w14:textId="77777777" w:rsidR="005B7866" w:rsidRPr="00B3056F" w:rsidRDefault="005B7866" w:rsidP="007F1FAF">
            <w:pPr>
              <w:pStyle w:val="TAL"/>
            </w:pPr>
            <w:proofErr w:type="spellStart"/>
            <w:r w:rsidRPr="00B3056F">
              <w:t>SupportedFeatures</w:t>
            </w:r>
            <w:proofErr w:type="spellEnd"/>
          </w:p>
        </w:tc>
        <w:tc>
          <w:tcPr>
            <w:tcW w:w="1998" w:type="dxa"/>
            <w:tcBorders>
              <w:top w:val="single" w:sz="4" w:space="0" w:color="auto"/>
              <w:left w:val="single" w:sz="4" w:space="0" w:color="auto"/>
              <w:bottom w:val="single" w:sz="4" w:space="0" w:color="auto"/>
              <w:right w:val="single" w:sz="4" w:space="0" w:color="auto"/>
            </w:tcBorders>
          </w:tcPr>
          <w:p w14:paraId="44DCADF0" w14:textId="77777777" w:rsidR="005B7866" w:rsidRPr="00B3056F" w:rsidRDefault="005B7866" w:rsidP="007F1FAF">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6109B736" w14:textId="77777777" w:rsidR="005B7866" w:rsidRPr="00B3056F" w:rsidRDefault="005B7866" w:rsidP="007F1FAF">
            <w:pPr>
              <w:pStyle w:val="TAL"/>
              <w:rPr>
                <w:rFonts w:cs="Arial"/>
                <w:szCs w:val="18"/>
              </w:rPr>
            </w:pPr>
            <w:r w:rsidRPr="00B3056F">
              <w:rPr>
                <w:rFonts w:cs="Arial"/>
                <w:szCs w:val="18"/>
              </w:rPr>
              <w:t>see 3GPP TS 29.500 [4] clause 6.6</w:t>
            </w:r>
          </w:p>
        </w:tc>
      </w:tr>
      <w:tr w:rsidR="005B7866" w:rsidRPr="00B3056F" w14:paraId="6A3B8104" w14:textId="77777777" w:rsidTr="007F1FAF">
        <w:trPr>
          <w:jc w:val="center"/>
        </w:trPr>
        <w:tc>
          <w:tcPr>
            <w:tcW w:w="2016" w:type="dxa"/>
            <w:tcBorders>
              <w:top w:val="single" w:sz="4" w:space="0" w:color="auto"/>
              <w:left w:val="single" w:sz="4" w:space="0" w:color="auto"/>
              <w:bottom w:val="single" w:sz="4" w:space="0" w:color="auto"/>
              <w:right w:val="single" w:sz="4" w:space="0" w:color="auto"/>
            </w:tcBorders>
          </w:tcPr>
          <w:p w14:paraId="77940420" w14:textId="77777777" w:rsidR="005B7866" w:rsidRPr="00B3056F" w:rsidRDefault="005B7866" w:rsidP="007F1FAF">
            <w:pPr>
              <w:pStyle w:val="TAL"/>
            </w:pPr>
            <w:proofErr w:type="spellStart"/>
            <w:r w:rsidRPr="00B3056F">
              <w:t>Supi</w:t>
            </w:r>
            <w:proofErr w:type="spellEnd"/>
          </w:p>
        </w:tc>
        <w:tc>
          <w:tcPr>
            <w:tcW w:w="1998" w:type="dxa"/>
            <w:tcBorders>
              <w:top w:val="single" w:sz="4" w:space="0" w:color="auto"/>
              <w:left w:val="single" w:sz="4" w:space="0" w:color="auto"/>
              <w:bottom w:val="single" w:sz="4" w:space="0" w:color="auto"/>
              <w:right w:val="single" w:sz="4" w:space="0" w:color="auto"/>
            </w:tcBorders>
          </w:tcPr>
          <w:p w14:paraId="046F296D" w14:textId="77777777" w:rsidR="005B7866" w:rsidRPr="00B3056F" w:rsidRDefault="005B7866" w:rsidP="007F1FAF">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795005B" w14:textId="77777777" w:rsidR="005B7866" w:rsidRPr="00B3056F" w:rsidRDefault="005B7866" w:rsidP="007F1FAF">
            <w:pPr>
              <w:pStyle w:val="TAL"/>
              <w:rPr>
                <w:rFonts w:cs="Arial"/>
                <w:szCs w:val="18"/>
              </w:rPr>
            </w:pPr>
          </w:p>
        </w:tc>
      </w:tr>
      <w:tr w:rsidR="005B7866" w:rsidRPr="00B3056F" w14:paraId="567415C4" w14:textId="77777777" w:rsidTr="007F1FAF">
        <w:trPr>
          <w:jc w:val="center"/>
        </w:trPr>
        <w:tc>
          <w:tcPr>
            <w:tcW w:w="2016" w:type="dxa"/>
            <w:tcBorders>
              <w:top w:val="single" w:sz="4" w:space="0" w:color="auto"/>
              <w:left w:val="single" w:sz="4" w:space="0" w:color="auto"/>
              <w:bottom w:val="single" w:sz="4" w:space="0" w:color="auto"/>
              <w:right w:val="single" w:sz="4" w:space="0" w:color="auto"/>
            </w:tcBorders>
          </w:tcPr>
          <w:p w14:paraId="07D16E1E" w14:textId="77777777" w:rsidR="005B7866" w:rsidRPr="00B3056F" w:rsidRDefault="005B7866" w:rsidP="007F1FAF">
            <w:pPr>
              <w:pStyle w:val="TAL"/>
            </w:pPr>
            <w:proofErr w:type="spellStart"/>
            <w:r w:rsidRPr="00B3056F">
              <w:t>CagId</w:t>
            </w:r>
            <w:proofErr w:type="spellEnd"/>
          </w:p>
        </w:tc>
        <w:tc>
          <w:tcPr>
            <w:tcW w:w="1998" w:type="dxa"/>
            <w:tcBorders>
              <w:top w:val="single" w:sz="4" w:space="0" w:color="auto"/>
              <w:left w:val="single" w:sz="4" w:space="0" w:color="auto"/>
              <w:bottom w:val="single" w:sz="4" w:space="0" w:color="auto"/>
              <w:right w:val="single" w:sz="4" w:space="0" w:color="auto"/>
            </w:tcBorders>
          </w:tcPr>
          <w:p w14:paraId="087A2B73" w14:textId="77777777" w:rsidR="005B7866" w:rsidRPr="00B3056F" w:rsidRDefault="005B7866" w:rsidP="007F1FAF">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51E1973E" w14:textId="77777777" w:rsidR="005B7866" w:rsidRPr="00B3056F" w:rsidRDefault="005B7866" w:rsidP="007F1FAF">
            <w:pPr>
              <w:pStyle w:val="TAL"/>
              <w:rPr>
                <w:rFonts w:cs="Arial"/>
                <w:szCs w:val="18"/>
              </w:rPr>
            </w:pPr>
          </w:p>
        </w:tc>
      </w:tr>
    </w:tbl>
    <w:p w14:paraId="3E73DDCA" w14:textId="77777777" w:rsidR="005B7866" w:rsidRPr="00B3056F" w:rsidRDefault="005B7866" w:rsidP="005B7866"/>
    <w:p w14:paraId="7E106333" w14:textId="77777777" w:rsidR="005B7866" w:rsidRPr="00B3056F" w:rsidRDefault="005B7866" w:rsidP="005B7866">
      <w:pPr>
        <w:pStyle w:val="Heading4"/>
        <w:rPr>
          <w:lang w:val="en-US"/>
        </w:rPr>
      </w:pPr>
      <w:bookmarkStart w:id="3937" w:name="_Toc11338735"/>
      <w:bookmarkStart w:id="3938" w:name="_Toc27585431"/>
      <w:bookmarkStart w:id="3939" w:name="_Toc36457437"/>
      <w:bookmarkStart w:id="3940" w:name="_Toc45028352"/>
      <w:bookmarkStart w:id="3941" w:name="_Toc45029187"/>
      <w:bookmarkStart w:id="3942" w:name="_Toc67681949"/>
      <w:bookmarkStart w:id="3943" w:name="_Toc74944962"/>
      <w:r w:rsidRPr="00B3056F">
        <w:rPr>
          <w:lang w:val="en-US"/>
        </w:rPr>
        <w:lastRenderedPageBreak/>
        <w:t>6.3.6.2</w:t>
      </w:r>
      <w:r w:rsidRPr="00B3056F">
        <w:rPr>
          <w:lang w:val="en-US"/>
        </w:rPr>
        <w:tab/>
        <w:t>Structured data types</w:t>
      </w:r>
      <w:bookmarkEnd w:id="3937"/>
      <w:bookmarkEnd w:id="3938"/>
      <w:bookmarkEnd w:id="3939"/>
      <w:bookmarkEnd w:id="3940"/>
      <w:bookmarkEnd w:id="3941"/>
      <w:bookmarkEnd w:id="3942"/>
      <w:bookmarkEnd w:id="3943"/>
    </w:p>
    <w:p w14:paraId="55BA8D0B" w14:textId="77777777" w:rsidR="005B7866" w:rsidRPr="00B3056F" w:rsidRDefault="005B7866" w:rsidP="005B7866">
      <w:pPr>
        <w:pStyle w:val="Heading5"/>
      </w:pPr>
      <w:bookmarkStart w:id="3944" w:name="_Toc11338736"/>
      <w:bookmarkStart w:id="3945" w:name="_Toc27585432"/>
      <w:bookmarkStart w:id="3946" w:name="_Toc36457438"/>
      <w:bookmarkStart w:id="3947" w:name="_Toc45028353"/>
      <w:bookmarkStart w:id="3948" w:name="_Toc45029188"/>
      <w:bookmarkStart w:id="3949" w:name="_Toc67681950"/>
      <w:bookmarkStart w:id="3950" w:name="_Toc74944963"/>
      <w:r w:rsidRPr="00B3056F">
        <w:t>6.3.6.2.1</w:t>
      </w:r>
      <w:r w:rsidRPr="00B3056F">
        <w:tab/>
        <w:t>Introduction</w:t>
      </w:r>
      <w:bookmarkEnd w:id="3944"/>
      <w:bookmarkEnd w:id="3945"/>
      <w:bookmarkEnd w:id="3946"/>
      <w:bookmarkEnd w:id="3947"/>
      <w:bookmarkEnd w:id="3948"/>
      <w:bookmarkEnd w:id="3949"/>
      <w:bookmarkEnd w:id="3950"/>
    </w:p>
    <w:p w14:paraId="70C1C007" w14:textId="77777777" w:rsidR="005B7866" w:rsidRPr="00B3056F" w:rsidRDefault="005B7866" w:rsidP="005B7866">
      <w:r w:rsidRPr="00B3056F">
        <w:t>This clause defines the structures to be used in POST request / response bodies.</w:t>
      </w:r>
    </w:p>
    <w:p w14:paraId="53F0AEFF" w14:textId="77777777" w:rsidR="005B7866" w:rsidRPr="00B3056F" w:rsidRDefault="005B7866" w:rsidP="005B7866">
      <w:pPr>
        <w:pStyle w:val="Heading5"/>
      </w:pPr>
      <w:bookmarkStart w:id="3951" w:name="_Toc11338737"/>
      <w:bookmarkStart w:id="3952" w:name="_Toc27585433"/>
      <w:bookmarkStart w:id="3953" w:name="_Toc36457439"/>
      <w:bookmarkStart w:id="3954" w:name="_Toc45028354"/>
      <w:bookmarkStart w:id="3955" w:name="_Toc45029189"/>
      <w:bookmarkStart w:id="3956" w:name="_Toc67681951"/>
      <w:bookmarkStart w:id="3957" w:name="_Toc74944964"/>
      <w:r w:rsidRPr="00B3056F">
        <w:t>6.3.6.2.2</w:t>
      </w:r>
      <w:r w:rsidRPr="00B3056F">
        <w:tab/>
        <w:t xml:space="preserve">Type: </w:t>
      </w:r>
      <w:proofErr w:type="spellStart"/>
      <w:r w:rsidRPr="00B3056F">
        <w:t>AuthenticationInfoRequest</w:t>
      </w:r>
      <w:bookmarkEnd w:id="3951"/>
      <w:bookmarkEnd w:id="3952"/>
      <w:bookmarkEnd w:id="3953"/>
      <w:bookmarkEnd w:id="3954"/>
      <w:bookmarkEnd w:id="3955"/>
      <w:bookmarkEnd w:id="3956"/>
      <w:bookmarkEnd w:id="3957"/>
      <w:proofErr w:type="spellEnd"/>
    </w:p>
    <w:p w14:paraId="5376608D" w14:textId="77777777" w:rsidR="005B7866" w:rsidRPr="00B3056F" w:rsidRDefault="005B7866" w:rsidP="005B7866">
      <w:pPr>
        <w:pStyle w:val="TH"/>
      </w:pPr>
      <w:r w:rsidRPr="00B3056F">
        <w:rPr>
          <w:noProof/>
        </w:rPr>
        <w:t>Table </w:t>
      </w:r>
      <w:r w:rsidRPr="00B3056F">
        <w:t xml:space="preserve">6.3.6.2.2-1: </w:t>
      </w:r>
      <w:r w:rsidRPr="00B3056F">
        <w:rPr>
          <w:noProof/>
        </w:rPr>
        <w:t>Definition of type 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2268"/>
        <w:gridCol w:w="284"/>
        <w:gridCol w:w="1276"/>
        <w:gridCol w:w="3508"/>
        <w:gridCol w:w="33"/>
      </w:tblGrid>
      <w:tr w:rsidR="005B7866" w:rsidRPr="00B3056F" w14:paraId="1486901E" w14:textId="77777777" w:rsidTr="007F1FAF">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F62DAFC" w14:textId="77777777" w:rsidR="005B7866" w:rsidRPr="00B3056F" w:rsidRDefault="005B7866" w:rsidP="007F1FAF">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0E77E69E" w14:textId="77777777" w:rsidR="005B7866" w:rsidRPr="00B3056F" w:rsidRDefault="005B7866" w:rsidP="007F1FAF">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D6F29F"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9269294" w14:textId="77777777" w:rsidR="005B7866" w:rsidRPr="00B3056F" w:rsidRDefault="005B7866" w:rsidP="007F1FAF">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37D22948"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0979A791" w14:textId="77777777" w:rsidTr="007F1FAF">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09538407" w14:textId="77777777" w:rsidR="005B7866" w:rsidRPr="00B3056F" w:rsidRDefault="005B7866" w:rsidP="007F1FAF">
            <w:pPr>
              <w:pStyle w:val="TAL"/>
            </w:pPr>
            <w:proofErr w:type="spellStart"/>
            <w:r w:rsidRPr="00B3056F">
              <w:t>servingNetworkName</w:t>
            </w:r>
            <w:proofErr w:type="spellEnd"/>
          </w:p>
        </w:tc>
        <w:tc>
          <w:tcPr>
            <w:tcW w:w="2268" w:type="dxa"/>
            <w:tcBorders>
              <w:top w:val="single" w:sz="4" w:space="0" w:color="auto"/>
              <w:left w:val="single" w:sz="4" w:space="0" w:color="auto"/>
              <w:bottom w:val="single" w:sz="4" w:space="0" w:color="auto"/>
              <w:right w:val="single" w:sz="4" w:space="0" w:color="auto"/>
            </w:tcBorders>
          </w:tcPr>
          <w:p w14:paraId="63FCABB3" w14:textId="77777777" w:rsidR="005B7866" w:rsidRPr="00B3056F" w:rsidRDefault="005B7866" w:rsidP="007F1FAF">
            <w:pPr>
              <w:pStyle w:val="TAL"/>
            </w:pPr>
            <w:proofErr w:type="spellStart"/>
            <w:r w:rsidRPr="00B3056F">
              <w:t>ServingNetworkName</w:t>
            </w:r>
            <w:proofErr w:type="spellEnd"/>
          </w:p>
        </w:tc>
        <w:tc>
          <w:tcPr>
            <w:tcW w:w="284" w:type="dxa"/>
            <w:tcBorders>
              <w:top w:val="single" w:sz="4" w:space="0" w:color="auto"/>
              <w:left w:val="single" w:sz="4" w:space="0" w:color="auto"/>
              <w:bottom w:val="single" w:sz="4" w:space="0" w:color="auto"/>
              <w:right w:val="single" w:sz="4" w:space="0" w:color="auto"/>
            </w:tcBorders>
          </w:tcPr>
          <w:p w14:paraId="6F53E3D7" w14:textId="77777777" w:rsidR="005B7866" w:rsidRPr="00B3056F" w:rsidRDefault="005B7866" w:rsidP="007F1FAF">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058ABF1" w14:textId="77777777" w:rsidR="005B7866" w:rsidRPr="00B3056F" w:rsidRDefault="005B7866" w:rsidP="007F1FAF">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4C8E157" w14:textId="77777777" w:rsidR="005B7866" w:rsidRPr="00B3056F" w:rsidRDefault="005B7866" w:rsidP="007F1FAF">
            <w:pPr>
              <w:pStyle w:val="TAL"/>
              <w:rPr>
                <w:rFonts w:cs="Arial"/>
                <w:szCs w:val="18"/>
              </w:rPr>
            </w:pPr>
            <w:r w:rsidRPr="00B3056F">
              <w:rPr>
                <w:rFonts w:cs="Arial"/>
                <w:szCs w:val="18"/>
              </w:rPr>
              <w:t>See 3GPP TS 33.501 [6] clause 6.1.1.4</w:t>
            </w:r>
          </w:p>
        </w:tc>
      </w:tr>
      <w:tr w:rsidR="005B7866" w:rsidRPr="00B3056F" w14:paraId="05F639FC" w14:textId="77777777" w:rsidTr="007F1FAF">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1B1E2930" w14:textId="77777777" w:rsidR="005B7866" w:rsidRPr="00B3056F" w:rsidRDefault="005B7866" w:rsidP="007F1FAF">
            <w:pPr>
              <w:pStyle w:val="TAL"/>
            </w:pPr>
            <w:proofErr w:type="spellStart"/>
            <w:r w:rsidRPr="00B3056F">
              <w:t>resynchronizationInfo</w:t>
            </w:r>
            <w:proofErr w:type="spellEnd"/>
          </w:p>
        </w:tc>
        <w:tc>
          <w:tcPr>
            <w:tcW w:w="2268" w:type="dxa"/>
            <w:tcBorders>
              <w:top w:val="single" w:sz="4" w:space="0" w:color="auto"/>
              <w:left w:val="single" w:sz="4" w:space="0" w:color="auto"/>
              <w:bottom w:val="single" w:sz="4" w:space="0" w:color="auto"/>
              <w:right w:val="single" w:sz="4" w:space="0" w:color="auto"/>
            </w:tcBorders>
          </w:tcPr>
          <w:p w14:paraId="6F1EE329" w14:textId="77777777" w:rsidR="005B7866" w:rsidRPr="00B3056F" w:rsidRDefault="005B7866" w:rsidP="007F1FAF">
            <w:pPr>
              <w:pStyle w:val="TAL"/>
            </w:pPr>
            <w:proofErr w:type="spellStart"/>
            <w:r w:rsidRPr="00B3056F">
              <w:t>ResynchronizationInfo</w:t>
            </w:r>
            <w:proofErr w:type="spellEnd"/>
          </w:p>
        </w:tc>
        <w:tc>
          <w:tcPr>
            <w:tcW w:w="284" w:type="dxa"/>
            <w:tcBorders>
              <w:top w:val="single" w:sz="4" w:space="0" w:color="auto"/>
              <w:left w:val="single" w:sz="4" w:space="0" w:color="auto"/>
              <w:bottom w:val="single" w:sz="4" w:space="0" w:color="auto"/>
              <w:right w:val="single" w:sz="4" w:space="0" w:color="auto"/>
            </w:tcBorders>
          </w:tcPr>
          <w:p w14:paraId="0EFD9C1A" w14:textId="77777777" w:rsidR="005B7866" w:rsidRPr="00B3056F" w:rsidRDefault="005B7866" w:rsidP="007F1FAF">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325A3CD4" w14:textId="77777777" w:rsidR="005B7866" w:rsidRPr="00B3056F" w:rsidRDefault="005B7866" w:rsidP="007F1FAF">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4ADC7160" w14:textId="77777777" w:rsidR="005B7866" w:rsidRPr="00B3056F" w:rsidRDefault="005B7866" w:rsidP="007F1FAF">
            <w:pPr>
              <w:pStyle w:val="TAL"/>
              <w:rPr>
                <w:rFonts w:cs="Arial"/>
                <w:szCs w:val="18"/>
              </w:rPr>
            </w:pPr>
            <w:r w:rsidRPr="00B3056F">
              <w:rPr>
                <w:rFonts w:cs="Arial"/>
                <w:szCs w:val="18"/>
              </w:rPr>
              <w:t>Contains RAND and AUTS; see 3GPP TS 33.501 [6] clause 7.5</w:t>
            </w:r>
          </w:p>
        </w:tc>
      </w:tr>
      <w:tr w:rsidR="005B7866" w:rsidRPr="00B3056F" w14:paraId="6261FE55" w14:textId="77777777" w:rsidTr="007F1FAF">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521B1E4F" w14:textId="77777777" w:rsidR="005B7866" w:rsidRPr="00B3056F" w:rsidRDefault="005B7866" w:rsidP="007F1FAF">
            <w:pPr>
              <w:pStyle w:val="TAL"/>
            </w:pPr>
            <w:proofErr w:type="spellStart"/>
            <w:r w:rsidRPr="00B3056F">
              <w:t>supportedFeatures</w:t>
            </w:r>
            <w:proofErr w:type="spellEnd"/>
          </w:p>
        </w:tc>
        <w:tc>
          <w:tcPr>
            <w:tcW w:w="2268" w:type="dxa"/>
            <w:tcBorders>
              <w:top w:val="single" w:sz="4" w:space="0" w:color="auto"/>
              <w:left w:val="single" w:sz="4" w:space="0" w:color="auto"/>
              <w:bottom w:val="single" w:sz="4" w:space="0" w:color="auto"/>
              <w:right w:val="single" w:sz="4" w:space="0" w:color="auto"/>
            </w:tcBorders>
          </w:tcPr>
          <w:p w14:paraId="7566AB84" w14:textId="77777777" w:rsidR="005B7866" w:rsidRPr="00B3056F" w:rsidRDefault="005B7866" w:rsidP="007F1FAF">
            <w:pPr>
              <w:pStyle w:val="TAL"/>
            </w:pPr>
            <w:proofErr w:type="spellStart"/>
            <w:r w:rsidRPr="00B3056F">
              <w:t>SupportedFeatures</w:t>
            </w:r>
            <w:proofErr w:type="spellEnd"/>
          </w:p>
        </w:tc>
        <w:tc>
          <w:tcPr>
            <w:tcW w:w="284" w:type="dxa"/>
            <w:tcBorders>
              <w:top w:val="single" w:sz="4" w:space="0" w:color="auto"/>
              <w:left w:val="single" w:sz="4" w:space="0" w:color="auto"/>
              <w:bottom w:val="single" w:sz="4" w:space="0" w:color="auto"/>
              <w:right w:val="single" w:sz="4" w:space="0" w:color="auto"/>
            </w:tcBorders>
          </w:tcPr>
          <w:p w14:paraId="7ECED997" w14:textId="77777777" w:rsidR="005B7866" w:rsidRPr="00B3056F" w:rsidRDefault="005B7866" w:rsidP="007F1FAF">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07E72C2" w14:textId="77777777" w:rsidR="005B7866" w:rsidRPr="00B3056F" w:rsidRDefault="005B7866" w:rsidP="007F1FAF">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E0574E2" w14:textId="77777777" w:rsidR="005B7866" w:rsidRPr="00B3056F" w:rsidRDefault="005B7866" w:rsidP="007F1FAF">
            <w:pPr>
              <w:pStyle w:val="TAL"/>
              <w:rPr>
                <w:rFonts w:cs="Arial"/>
                <w:szCs w:val="18"/>
              </w:rPr>
            </w:pPr>
            <w:r w:rsidRPr="00B3056F">
              <w:rPr>
                <w:rFonts w:cs="Arial"/>
                <w:szCs w:val="18"/>
              </w:rPr>
              <w:t>See clause 6.3.8</w:t>
            </w:r>
          </w:p>
        </w:tc>
      </w:tr>
      <w:tr w:rsidR="005B7866" w:rsidRPr="00B3056F" w14:paraId="594B5F7D" w14:textId="77777777" w:rsidTr="007F1FAF">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6466E303" w14:textId="77777777" w:rsidR="005B7866" w:rsidRPr="00B3056F" w:rsidRDefault="005B7866" w:rsidP="007F1FAF">
            <w:pPr>
              <w:pStyle w:val="TAL"/>
            </w:pPr>
            <w:proofErr w:type="spellStart"/>
            <w:r w:rsidRPr="00B3056F">
              <w:t>ausfInstanceId</w:t>
            </w:r>
            <w:proofErr w:type="spellEnd"/>
          </w:p>
        </w:tc>
        <w:tc>
          <w:tcPr>
            <w:tcW w:w="2268" w:type="dxa"/>
            <w:tcBorders>
              <w:top w:val="single" w:sz="4" w:space="0" w:color="auto"/>
              <w:left w:val="single" w:sz="4" w:space="0" w:color="auto"/>
              <w:bottom w:val="single" w:sz="4" w:space="0" w:color="auto"/>
              <w:right w:val="single" w:sz="4" w:space="0" w:color="auto"/>
            </w:tcBorders>
          </w:tcPr>
          <w:p w14:paraId="5A1FC5A7" w14:textId="77777777" w:rsidR="005B7866" w:rsidRPr="00B3056F" w:rsidRDefault="005B7866" w:rsidP="007F1FAF">
            <w:pPr>
              <w:pStyle w:val="TAL"/>
            </w:pPr>
            <w:proofErr w:type="spellStart"/>
            <w:r w:rsidRPr="00B3056F">
              <w:t>NfInstanceId</w:t>
            </w:r>
            <w:proofErr w:type="spellEnd"/>
          </w:p>
        </w:tc>
        <w:tc>
          <w:tcPr>
            <w:tcW w:w="284" w:type="dxa"/>
            <w:tcBorders>
              <w:top w:val="single" w:sz="4" w:space="0" w:color="auto"/>
              <w:left w:val="single" w:sz="4" w:space="0" w:color="auto"/>
              <w:bottom w:val="single" w:sz="4" w:space="0" w:color="auto"/>
              <w:right w:val="single" w:sz="4" w:space="0" w:color="auto"/>
            </w:tcBorders>
          </w:tcPr>
          <w:p w14:paraId="0FEE7029" w14:textId="77777777" w:rsidR="005B7866" w:rsidRPr="00B3056F" w:rsidRDefault="005B7866" w:rsidP="007F1FAF">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9519C3A" w14:textId="77777777" w:rsidR="005B7866" w:rsidRPr="00B3056F" w:rsidRDefault="005B7866" w:rsidP="007F1FAF">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5AE333E9" w14:textId="77777777" w:rsidR="005B7866" w:rsidRPr="00B3056F" w:rsidRDefault="005B7866" w:rsidP="007F1FAF">
            <w:pPr>
              <w:pStyle w:val="TAL"/>
              <w:rPr>
                <w:rFonts w:cs="Arial"/>
                <w:szCs w:val="18"/>
              </w:rPr>
            </w:pPr>
            <w:r w:rsidRPr="00B3056F">
              <w:rPr>
                <w:rFonts w:cs="Arial"/>
                <w:szCs w:val="18"/>
              </w:rPr>
              <w:t>NF Instance Id of the AUSF</w:t>
            </w:r>
          </w:p>
        </w:tc>
      </w:tr>
      <w:tr w:rsidR="005B7866" w:rsidRPr="00B3056F" w14:paraId="77929098" w14:textId="77777777" w:rsidTr="007F1FAF">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B9B2330" w14:textId="77777777" w:rsidR="005B7866" w:rsidRPr="00B3056F" w:rsidRDefault="005B7866" w:rsidP="007F1FAF">
            <w:pPr>
              <w:pStyle w:val="TAL"/>
            </w:pPr>
            <w:proofErr w:type="spellStart"/>
            <w:r>
              <w:t>cellCagInfo</w:t>
            </w:r>
            <w:proofErr w:type="spellEnd"/>
          </w:p>
        </w:tc>
        <w:tc>
          <w:tcPr>
            <w:tcW w:w="2268" w:type="dxa"/>
            <w:tcBorders>
              <w:top w:val="single" w:sz="4" w:space="0" w:color="auto"/>
              <w:left w:val="single" w:sz="4" w:space="0" w:color="auto"/>
              <w:bottom w:val="single" w:sz="4" w:space="0" w:color="auto"/>
              <w:right w:val="single" w:sz="4" w:space="0" w:color="auto"/>
            </w:tcBorders>
          </w:tcPr>
          <w:p w14:paraId="49A1CE0A" w14:textId="77777777" w:rsidR="005B7866" w:rsidRPr="00B3056F" w:rsidRDefault="005B7866" w:rsidP="007F1FAF">
            <w:pPr>
              <w:pStyle w:val="TAL"/>
            </w:pPr>
            <w:r>
              <w:t>array(</w:t>
            </w:r>
            <w:proofErr w:type="spellStart"/>
            <w:r w:rsidRPr="00B3056F">
              <w:t>CagId</w:t>
            </w:r>
            <w:proofErr w:type="spellEnd"/>
            <w:r>
              <w:t>)</w:t>
            </w:r>
          </w:p>
        </w:tc>
        <w:tc>
          <w:tcPr>
            <w:tcW w:w="284" w:type="dxa"/>
            <w:tcBorders>
              <w:top w:val="single" w:sz="4" w:space="0" w:color="auto"/>
              <w:left w:val="single" w:sz="4" w:space="0" w:color="auto"/>
              <w:bottom w:val="single" w:sz="4" w:space="0" w:color="auto"/>
              <w:right w:val="single" w:sz="4" w:space="0" w:color="auto"/>
            </w:tcBorders>
          </w:tcPr>
          <w:p w14:paraId="5F6A3B29" w14:textId="77777777" w:rsidR="005B7866" w:rsidRPr="00B3056F" w:rsidRDefault="005B7866" w:rsidP="007F1FAF">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096C7275" w14:textId="77777777" w:rsidR="005B7866" w:rsidRPr="00B3056F" w:rsidRDefault="005B7866" w:rsidP="007F1FAF">
            <w:pPr>
              <w:pStyle w:val="TAL"/>
            </w:pPr>
            <w:r w:rsidRPr="00B3056F">
              <w:t>1</w:t>
            </w:r>
            <w:r>
              <w:t>..N</w:t>
            </w:r>
          </w:p>
        </w:tc>
        <w:tc>
          <w:tcPr>
            <w:tcW w:w="3508" w:type="dxa"/>
            <w:tcBorders>
              <w:top w:val="single" w:sz="4" w:space="0" w:color="auto"/>
              <w:left w:val="single" w:sz="4" w:space="0" w:color="auto"/>
              <w:bottom w:val="single" w:sz="4" w:space="0" w:color="auto"/>
              <w:right w:val="single" w:sz="4" w:space="0" w:color="auto"/>
            </w:tcBorders>
          </w:tcPr>
          <w:p w14:paraId="206FAED3" w14:textId="77777777" w:rsidR="005B7866" w:rsidRPr="00B3056F" w:rsidRDefault="005B7866" w:rsidP="007F1FAF">
            <w:pPr>
              <w:pStyle w:val="TAL"/>
              <w:rPr>
                <w:rFonts w:cs="Arial"/>
                <w:szCs w:val="18"/>
              </w:rPr>
            </w:pPr>
            <w:r w:rsidRPr="00B3056F">
              <w:rPr>
                <w:rFonts w:cs="Arial"/>
                <w:szCs w:val="18"/>
              </w:rPr>
              <w:t xml:space="preserve">CAG </w:t>
            </w:r>
            <w:r>
              <w:rPr>
                <w:rFonts w:cs="Arial"/>
                <w:szCs w:val="18"/>
              </w:rPr>
              <w:t>List</w:t>
            </w:r>
            <w:r w:rsidRPr="00B3056F">
              <w:rPr>
                <w:rFonts w:cs="Arial"/>
                <w:szCs w:val="18"/>
              </w:rPr>
              <w:t xml:space="preserve"> of the CAG cell.</w:t>
            </w:r>
          </w:p>
        </w:tc>
      </w:tr>
      <w:tr w:rsidR="005B7866" w14:paraId="4F93A2DD" w14:textId="77777777" w:rsidTr="007F1FAF">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CC1FD0C" w14:textId="77777777" w:rsidR="005B7866" w:rsidRDefault="005B7866" w:rsidP="007F1FAF">
            <w:pPr>
              <w:pStyle w:val="TAL"/>
            </w:pPr>
            <w:r>
              <w:t>n5gcInd</w:t>
            </w:r>
          </w:p>
        </w:tc>
        <w:tc>
          <w:tcPr>
            <w:tcW w:w="2268" w:type="dxa"/>
            <w:tcBorders>
              <w:top w:val="single" w:sz="4" w:space="0" w:color="auto"/>
              <w:left w:val="single" w:sz="4" w:space="0" w:color="auto"/>
              <w:bottom w:val="single" w:sz="4" w:space="0" w:color="auto"/>
              <w:right w:val="single" w:sz="4" w:space="0" w:color="auto"/>
            </w:tcBorders>
          </w:tcPr>
          <w:p w14:paraId="49158981" w14:textId="77777777" w:rsidR="005B7866" w:rsidRDefault="005B7866" w:rsidP="007F1FAF">
            <w:pPr>
              <w:pStyle w:val="TAL"/>
            </w:pPr>
            <w:proofErr w:type="spellStart"/>
            <w:r>
              <w:t>boolean</w:t>
            </w:r>
            <w:proofErr w:type="spellEnd"/>
          </w:p>
        </w:tc>
        <w:tc>
          <w:tcPr>
            <w:tcW w:w="284" w:type="dxa"/>
            <w:tcBorders>
              <w:top w:val="single" w:sz="4" w:space="0" w:color="auto"/>
              <w:left w:val="single" w:sz="4" w:space="0" w:color="auto"/>
              <w:bottom w:val="single" w:sz="4" w:space="0" w:color="auto"/>
              <w:right w:val="single" w:sz="4" w:space="0" w:color="auto"/>
            </w:tcBorders>
          </w:tcPr>
          <w:p w14:paraId="5A48F307" w14:textId="77777777" w:rsidR="005B7866" w:rsidRDefault="005B7866" w:rsidP="007F1FAF">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3BA0333A" w14:textId="77777777" w:rsidR="005B7866" w:rsidRDefault="005B7866" w:rsidP="007F1FAF">
            <w:pPr>
              <w:pStyle w:val="TAL"/>
            </w:pPr>
            <w:r>
              <w:t>0..1</w:t>
            </w:r>
          </w:p>
        </w:tc>
        <w:tc>
          <w:tcPr>
            <w:tcW w:w="3508" w:type="dxa"/>
            <w:tcBorders>
              <w:top w:val="single" w:sz="4" w:space="0" w:color="auto"/>
              <w:left w:val="single" w:sz="4" w:space="0" w:color="auto"/>
              <w:bottom w:val="single" w:sz="4" w:space="0" w:color="auto"/>
              <w:right w:val="single" w:sz="4" w:space="0" w:color="auto"/>
            </w:tcBorders>
          </w:tcPr>
          <w:p w14:paraId="0BDA1031" w14:textId="77777777" w:rsidR="005B7866" w:rsidRDefault="005B7866" w:rsidP="007F1FAF">
            <w:pPr>
              <w:pStyle w:val="TAL"/>
              <w:rPr>
                <w:rFonts w:cs="Arial"/>
                <w:szCs w:val="18"/>
              </w:rPr>
            </w:pPr>
            <w:r>
              <w:rPr>
                <w:rFonts w:cs="Arial"/>
                <w:szCs w:val="18"/>
              </w:rPr>
              <w:t>N5GC device Indicator indicates whether the user uses a N5GC device:</w:t>
            </w:r>
          </w:p>
          <w:p w14:paraId="47ABCC4A" w14:textId="77777777" w:rsidR="005B7866" w:rsidRDefault="005B7866" w:rsidP="007F1FAF">
            <w:pPr>
              <w:pStyle w:val="TAL"/>
              <w:rPr>
                <w:rFonts w:cs="Arial"/>
                <w:szCs w:val="18"/>
              </w:rPr>
            </w:pPr>
            <w:r>
              <w:rPr>
                <w:rFonts w:cs="Arial"/>
                <w:szCs w:val="18"/>
              </w:rPr>
              <w:t>See 3GPP TS 33.501 [6]</w:t>
            </w:r>
          </w:p>
          <w:p w14:paraId="24C91E55" w14:textId="77777777" w:rsidR="005B7866" w:rsidRDefault="005B7866" w:rsidP="007F1FAF">
            <w:pPr>
              <w:pStyle w:val="TAL"/>
              <w:rPr>
                <w:rFonts w:cs="Arial"/>
                <w:szCs w:val="18"/>
              </w:rPr>
            </w:pPr>
            <w:r>
              <w:rPr>
                <w:rFonts w:cs="Arial"/>
                <w:szCs w:val="18"/>
              </w:rPr>
              <w:t>true: N5GC device</w:t>
            </w:r>
          </w:p>
          <w:p w14:paraId="529D687D" w14:textId="77777777" w:rsidR="005B7866" w:rsidRDefault="005B7866" w:rsidP="007F1FAF">
            <w:pPr>
              <w:pStyle w:val="TAL"/>
              <w:rPr>
                <w:rFonts w:cs="Arial"/>
                <w:szCs w:val="18"/>
              </w:rPr>
            </w:pPr>
            <w:r>
              <w:rPr>
                <w:rFonts w:cs="Arial"/>
                <w:szCs w:val="18"/>
              </w:rPr>
              <w:t>false (default): used device is 5G capable</w:t>
            </w:r>
          </w:p>
          <w:p w14:paraId="7BBE536E" w14:textId="77777777" w:rsidR="005B7866" w:rsidRDefault="005B7866" w:rsidP="007F1FAF">
            <w:pPr>
              <w:pStyle w:val="TAL"/>
              <w:rPr>
                <w:rFonts w:cs="Arial"/>
                <w:szCs w:val="18"/>
              </w:rPr>
            </w:pPr>
            <w:r>
              <w:rPr>
                <w:rFonts w:cs="Arial"/>
                <w:szCs w:val="18"/>
              </w:rPr>
              <w:t>See NOTE</w:t>
            </w:r>
          </w:p>
        </w:tc>
      </w:tr>
      <w:tr w:rsidR="005B7866" w:rsidRPr="00544965" w14:paraId="2574E329" w14:textId="77777777" w:rsidTr="007F1FAF">
        <w:trPr>
          <w:gridBefore w:val="1"/>
          <w:wBefore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DDBD485" w14:textId="77777777" w:rsidR="005B7866" w:rsidRDefault="005B7866" w:rsidP="007F1FAF">
            <w:pPr>
              <w:pStyle w:val="TAN"/>
            </w:pPr>
            <w:r>
              <w:t>NOTE:</w:t>
            </w:r>
            <w:r>
              <w:tab/>
              <w:t>The attribute n5gcInd is used for EAP-TLS, which is described in the informative annex O of 3GPP TS 33.501 [6] and is not mandatory to support.</w:t>
            </w:r>
          </w:p>
        </w:tc>
      </w:tr>
    </w:tbl>
    <w:p w14:paraId="103B64A7" w14:textId="77777777" w:rsidR="005B7866" w:rsidRPr="00B3056F" w:rsidRDefault="005B7866" w:rsidP="005B7866"/>
    <w:p w14:paraId="51911C74" w14:textId="77777777" w:rsidR="005B7866" w:rsidRPr="00B3056F" w:rsidRDefault="005B7866" w:rsidP="005B7866">
      <w:pPr>
        <w:pStyle w:val="Heading5"/>
      </w:pPr>
      <w:bookmarkStart w:id="3958" w:name="_Toc11338738"/>
      <w:bookmarkStart w:id="3959" w:name="_Toc27585434"/>
      <w:bookmarkStart w:id="3960" w:name="_Toc36457440"/>
      <w:bookmarkStart w:id="3961" w:name="_Toc45028355"/>
      <w:bookmarkStart w:id="3962" w:name="_Toc45029190"/>
      <w:bookmarkStart w:id="3963" w:name="_Toc67681952"/>
      <w:bookmarkStart w:id="3964" w:name="_Toc74944965"/>
      <w:r w:rsidRPr="00B3056F">
        <w:t>6.3.6.2.3</w:t>
      </w:r>
      <w:r w:rsidRPr="00B3056F">
        <w:tab/>
        <w:t xml:space="preserve">Type: </w:t>
      </w:r>
      <w:proofErr w:type="spellStart"/>
      <w:r w:rsidRPr="00B3056F">
        <w:t>AuthenticationInfoResult</w:t>
      </w:r>
      <w:bookmarkEnd w:id="3958"/>
      <w:bookmarkEnd w:id="3959"/>
      <w:bookmarkEnd w:id="3960"/>
      <w:bookmarkEnd w:id="3961"/>
      <w:bookmarkEnd w:id="3962"/>
      <w:bookmarkEnd w:id="3963"/>
      <w:bookmarkEnd w:id="3964"/>
      <w:proofErr w:type="spellEnd"/>
    </w:p>
    <w:p w14:paraId="46FD7A69" w14:textId="77777777" w:rsidR="005B7866" w:rsidRPr="00B3056F" w:rsidRDefault="005B7866" w:rsidP="005B7866">
      <w:pPr>
        <w:pStyle w:val="TH"/>
      </w:pPr>
      <w:r w:rsidRPr="00B3056F">
        <w:rPr>
          <w:noProof/>
        </w:rPr>
        <w:t>Table </w:t>
      </w:r>
      <w:r w:rsidRPr="00B3056F">
        <w:t xml:space="preserve">6.3.6.2.3-1: </w:t>
      </w:r>
      <w:r w:rsidRPr="00B3056F">
        <w:rPr>
          <w:noProof/>
        </w:rPr>
        <w:t>Definition of type 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5B7866" w:rsidRPr="00B3056F" w14:paraId="4E65C5C1"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54DFA0C" w14:textId="77777777" w:rsidR="005B7866" w:rsidRPr="00B3056F" w:rsidRDefault="005B7866" w:rsidP="007F1FAF">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1B7E410E" w14:textId="77777777" w:rsidR="005B7866" w:rsidRPr="00B3056F" w:rsidRDefault="005B7866" w:rsidP="007F1FAF">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55926D62"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7B2463" w14:textId="77777777" w:rsidR="005B7866" w:rsidRPr="00B3056F" w:rsidRDefault="005B7866" w:rsidP="007F1FAF">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282FD75D"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4F431C3C"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31605515" w14:textId="77777777" w:rsidR="005B7866" w:rsidRPr="00B3056F" w:rsidRDefault="005B7866" w:rsidP="007F1FAF">
            <w:pPr>
              <w:pStyle w:val="TAL"/>
            </w:pPr>
            <w:proofErr w:type="spellStart"/>
            <w:r w:rsidRPr="00B3056F">
              <w:t>authType</w:t>
            </w:r>
            <w:proofErr w:type="spellEnd"/>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7ACC38B" w14:textId="77777777" w:rsidR="005B7866" w:rsidRPr="00B3056F" w:rsidRDefault="005B7866" w:rsidP="007F1FAF">
            <w:pPr>
              <w:pStyle w:val="TAL"/>
            </w:pPr>
            <w:proofErr w:type="spellStart"/>
            <w:r w:rsidRPr="00B3056F">
              <w:t>AuthType</w:t>
            </w:r>
            <w:proofErr w:type="spellEnd"/>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19D69F30" w14:textId="77777777" w:rsidR="005B7866" w:rsidRPr="00B3056F" w:rsidRDefault="005B7866" w:rsidP="007F1FAF">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9A5B94C" w14:textId="77777777" w:rsidR="005B7866" w:rsidRPr="00B3056F" w:rsidRDefault="005B7866" w:rsidP="007F1FAF">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45C26FAD" w14:textId="77777777" w:rsidR="005B7866" w:rsidRPr="00B3056F" w:rsidRDefault="005B7866" w:rsidP="007F1FAF">
            <w:pPr>
              <w:pStyle w:val="TAL"/>
              <w:rPr>
                <w:rFonts w:cs="Arial"/>
                <w:szCs w:val="18"/>
              </w:rPr>
            </w:pPr>
            <w:r w:rsidRPr="00B3056F">
              <w:rPr>
                <w:rFonts w:cs="Arial"/>
                <w:szCs w:val="18"/>
              </w:rPr>
              <w:t>Indicates the authentication method</w:t>
            </w:r>
          </w:p>
        </w:tc>
      </w:tr>
      <w:tr w:rsidR="005B7866" w:rsidRPr="00B3056F" w14:paraId="5F710FAF"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5C9F0236" w14:textId="77777777" w:rsidR="005B7866" w:rsidRPr="00B3056F" w:rsidRDefault="005B7866" w:rsidP="007F1FAF">
            <w:pPr>
              <w:pStyle w:val="TAL"/>
            </w:pPr>
            <w:proofErr w:type="spellStart"/>
            <w:r w:rsidRPr="00B3056F">
              <w:t>authenticationVector</w:t>
            </w:r>
            <w:proofErr w:type="spellEnd"/>
          </w:p>
        </w:tc>
        <w:tc>
          <w:tcPr>
            <w:tcW w:w="2268" w:type="dxa"/>
            <w:tcBorders>
              <w:top w:val="single" w:sz="4" w:space="0" w:color="auto"/>
              <w:left w:val="single" w:sz="4" w:space="0" w:color="auto"/>
              <w:bottom w:val="single" w:sz="4" w:space="0" w:color="auto"/>
              <w:right w:val="single" w:sz="4" w:space="0" w:color="auto"/>
            </w:tcBorders>
          </w:tcPr>
          <w:p w14:paraId="5B24B858" w14:textId="77777777" w:rsidR="005B7866" w:rsidRPr="00B3056F" w:rsidRDefault="005B7866" w:rsidP="007F1FAF">
            <w:pPr>
              <w:pStyle w:val="TAL"/>
            </w:pPr>
            <w:proofErr w:type="spellStart"/>
            <w:r w:rsidRPr="00B3056F">
              <w:t>AuthenticationVector</w:t>
            </w:r>
            <w:proofErr w:type="spellEnd"/>
          </w:p>
        </w:tc>
        <w:tc>
          <w:tcPr>
            <w:tcW w:w="284" w:type="dxa"/>
            <w:tcBorders>
              <w:top w:val="single" w:sz="4" w:space="0" w:color="auto"/>
              <w:left w:val="single" w:sz="4" w:space="0" w:color="auto"/>
              <w:bottom w:val="single" w:sz="4" w:space="0" w:color="auto"/>
              <w:right w:val="single" w:sz="4" w:space="0" w:color="auto"/>
            </w:tcBorders>
          </w:tcPr>
          <w:p w14:paraId="2AC0E2EF" w14:textId="77777777" w:rsidR="005B7866" w:rsidRPr="00B3056F" w:rsidRDefault="005B7866" w:rsidP="007F1FAF">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44CEB1EE" w14:textId="77777777" w:rsidR="005B7866" w:rsidRPr="00B3056F" w:rsidRDefault="005B7866" w:rsidP="007F1FAF">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488CDFC3" w14:textId="77777777" w:rsidR="005B7866" w:rsidRPr="00B3056F" w:rsidRDefault="005B7866" w:rsidP="007F1FAF">
            <w:pPr>
              <w:pStyle w:val="TAL"/>
              <w:rPr>
                <w:rFonts w:cs="Arial"/>
                <w:szCs w:val="18"/>
              </w:rPr>
            </w:pPr>
            <w:r w:rsidRPr="00B3056F">
              <w:rPr>
                <w:rFonts w:cs="Arial"/>
                <w:szCs w:val="18"/>
              </w:rPr>
              <w:t>contains an authentication vector if 5G AKA or EAP-AKA's is selected</w:t>
            </w:r>
          </w:p>
        </w:tc>
      </w:tr>
      <w:tr w:rsidR="005B7866" w:rsidRPr="00B3056F" w14:paraId="546579E1"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0F73903B" w14:textId="77777777" w:rsidR="005B7866" w:rsidRPr="00B3056F" w:rsidRDefault="005B7866" w:rsidP="007F1FAF">
            <w:pPr>
              <w:pStyle w:val="TAL"/>
            </w:pPr>
            <w:proofErr w:type="spellStart"/>
            <w:r w:rsidRPr="00B3056F">
              <w:t>supi</w:t>
            </w:r>
            <w:proofErr w:type="spellEnd"/>
          </w:p>
        </w:tc>
        <w:tc>
          <w:tcPr>
            <w:tcW w:w="2268" w:type="dxa"/>
            <w:tcBorders>
              <w:top w:val="single" w:sz="4" w:space="0" w:color="auto"/>
              <w:left w:val="single" w:sz="4" w:space="0" w:color="auto"/>
              <w:bottom w:val="single" w:sz="4" w:space="0" w:color="auto"/>
              <w:right w:val="single" w:sz="4" w:space="0" w:color="auto"/>
            </w:tcBorders>
          </w:tcPr>
          <w:p w14:paraId="5F70F13D" w14:textId="77777777" w:rsidR="005B7866" w:rsidRPr="00B3056F" w:rsidRDefault="005B7866" w:rsidP="007F1FAF">
            <w:pPr>
              <w:pStyle w:val="TAL"/>
            </w:pPr>
            <w:proofErr w:type="spellStart"/>
            <w:r w:rsidRPr="00B3056F">
              <w:t>Supi</w:t>
            </w:r>
            <w:proofErr w:type="spellEnd"/>
          </w:p>
        </w:tc>
        <w:tc>
          <w:tcPr>
            <w:tcW w:w="284" w:type="dxa"/>
            <w:tcBorders>
              <w:top w:val="single" w:sz="4" w:space="0" w:color="auto"/>
              <w:left w:val="single" w:sz="4" w:space="0" w:color="auto"/>
              <w:bottom w:val="single" w:sz="4" w:space="0" w:color="auto"/>
              <w:right w:val="single" w:sz="4" w:space="0" w:color="auto"/>
            </w:tcBorders>
          </w:tcPr>
          <w:p w14:paraId="0AE387C8" w14:textId="77777777" w:rsidR="005B7866" w:rsidRPr="00B3056F" w:rsidRDefault="005B7866" w:rsidP="007F1FAF">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55DCB63B" w14:textId="77777777" w:rsidR="005B7866" w:rsidRPr="00B3056F" w:rsidRDefault="005B7866" w:rsidP="007F1FAF">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0F47E694" w14:textId="77777777" w:rsidR="005B7866" w:rsidRPr="00B3056F" w:rsidRDefault="005B7866" w:rsidP="007F1FAF">
            <w:pPr>
              <w:pStyle w:val="TAL"/>
              <w:rPr>
                <w:rFonts w:cs="Arial"/>
                <w:szCs w:val="18"/>
              </w:rPr>
            </w:pPr>
            <w:r w:rsidRPr="00B3056F">
              <w:rPr>
                <w:rFonts w:cs="Arial"/>
                <w:szCs w:val="18"/>
              </w:rPr>
              <w:t>SUPI shall be present if the request contained the SUCI within the request URI</w:t>
            </w:r>
          </w:p>
        </w:tc>
      </w:tr>
      <w:tr w:rsidR="005B7866" w:rsidRPr="007659BC" w14:paraId="740E4B58"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54019CD5" w14:textId="77777777" w:rsidR="005B7866" w:rsidRPr="00B3056F" w:rsidRDefault="005B7866" w:rsidP="007F1FAF">
            <w:pPr>
              <w:pStyle w:val="TAL"/>
              <w:rPr>
                <w:lang w:eastAsia="zh-CN"/>
              </w:rPr>
            </w:pPr>
            <w:proofErr w:type="spellStart"/>
            <w:r>
              <w:rPr>
                <w:rFonts w:hint="eastAsia"/>
                <w:lang w:eastAsia="zh-CN"/>
              </w:rPr>
              <w:t>a</w:t>
            </w:r>
            <w:r>
              <w:rPr>
                <w:lang w:eastAsia="zh-CN"/>
              </w:rPr>
              <w:t>kmaInd</w:t>
            </w:r>
            <w:proofErr w:type="spellEnd"/>
          </w:p>
        </w:tc>
        <w:tc>
          <w:tcPr>
            <w:tcW w:w="2268" w:type="dxa"/>
            <w:tcBorders>
              <w:top w:val="single" w:sz="4" w:space="0" w:color="auto"/>
              <w:left w:val="single" w:sz="4" w:space="0" w:color="auto"/>
              <w:bottom w:val="single" w:sz="4" w:space="0" w:color="auto"/>
              <w:right w:val="single" w:sz="4" w:space="0" w:color="auto"/>
            </w:tcBorders>
          </w:tcPr>
          <w:p w14:paraId="5CEA6707" w14:textId="77777777" w:rsidR="005B7866" w:rsidRPr="00B3056F" w:rsidRDefault="005B7866" w:rsidP="007F1FAF">
            <w:pPr>
              <w:pStyle w:val="TAL"/>
            </w:pPr>
            <w:proofErr w:type="spellStart"/>
            <w:r w:rsidRPr="00B3056F">
              <w:t>boolean</w:t>
            </w:r>
            <w:proofErr w:type="spellEnd"/>
          </w:p>
        </w:tc>
        <w:tc>
          <w:tcPr>
            <w:tcW w:w="284" w:type="dxa"/>
            <w:tcBorders>
              <w:top w:val="single" w:sz="4" w:space="0" w:color="auto"/>
              <w:left w:val="single" w:sz="4" w:space="0" w:color="auto"/>
              <w:bottom w:val="single" w:sz="4" w:space="0" w:color="auto"/>
              <w:right w:val="single" w:sz="4" w:space="0" w:color="auto"/>
            </w:tcBorders>
          </w:tcPr>
          <w:p w14:paraId="277F549B" w14:textId="77777777" w:rsidR="005B7866" w:rsidRPr="00B3056F" w:rsidRDefault="005B7866" w:rsidP="007F1FAF">
            <w:pPr>
              <w:pStyle w:val="TAC"/>
              <w:rPr>
                <w:lang w:eastAsia="zh-CN"/>
              </w:rPr>
            </w:pPr>
            <w:r>
              <w:rPr>
                <w:rFonts w:hint="eastAsia"/>
                <w:lang w:eastAsia="zh-CN"/>
              </w:rPr>
              <w:t>C</w:t>
            </w:r>
          </w:p>
        </w:tc>
        <w:tc>
          <w:tcPr>
            <w:tcW w:w="1276" w:type="dxa"/>
            <w:tcBorders>
              <w:top w:val="single" w:sz="4" w:space="0" w:color="auto"/>
              <w:left w:val="single" w:sz="4" w:space="0" w:color="auto"/>
              <w:bottom w:val="single" w:sz="4" w:space="0" w:color="auto"/>
              <w:right w:val="single" w:sz="4" w:space="0" w:color="auto"/>
            </w:tcBorders>
          </w:tcPr>
          <w:p w14:paraId="5ADD88B6" w14:textId="77777777" w:rsidR="005B7866" w:rsidRPr="00B3056F" w:rsidRDefault="005B7866" w:rsidP="007F1FAF">
            <w:pPr>
              <w:pStyle w:val="TAL"/>
              <w:rPr>
                <w:lang w:eastAsia="zh-CN"/>
              </w:rPr>
            </w:pPr>
            <w:r>
              <w:rPr>
                <w:rFonts w:hint="eastAsia"/>
                <w:lang w:eastAsia="zh-CN"/>
              </w:rPr>
              <w:t>0.</w:t>
            </w:r>
            <w:r>
              <w:rPr>
                <w:lang w:eastAsia="zh-CN"/>
              </w:rPr>
              <w:t>.1</w:t>
            </w:r>
          </w:p>
        </w:tc>
        <w:tc>
          <w:tcPr>
            <w:tcW w:w="3508" w:type="dxa"/>
            <w:tcBorders>
              <w:top w:val="single" w:sz="4" w:space="0" w:color="auto"/>
              <w:left w:val="single" w:sz="4" w:space="0" w:color="auto"/>
              <w:bottom w:val="single" w:sz="4" w:space="0" w:color="auto"/>
              <w:right w:val="single" w:sz="4" w:space="0" w:color="auto"/>
            </w:tcBorders>
          </w:tcPr>
          <w:p w14:paraId="7FD2961D" w14:textId="77777777" w:rsidR="005B7866" w:rsidRPr="00B3056F" w:rsidRDefault="005B7866" w:rsidP="007F1FAF">
            <w:pPr>
              <w:pStyle w:val="TAL"/>
              <w:rPr>
                <w:rFonts w:cs="Arial"/>
                <w:szCs w:val="18"/>
              </w:rPr>
            </w:pPr>
            <w:r w:rsidRPr="00B3056F">
              <w:rPr>
                <w:rFonts w:cs="Arial"/>
                <w:szCs w:val="18"/>
              </w:rPr>
              <w:t>When present, this IE shall be set as follows:</w:t>
            </w:r>
          </w:p>
          <w:p w14:paraId="4CD5DB3C" w14:textId="77777777" w:rsidR="005B7866" w:rsidRPr="00B3056F" w:rsidRDefault="005B7866" w:rsidP="007F1FAF">
            <w:pPr>
              <w:pStyle w:val="TAL"/>
              <w:ind w:left="284"/>
            </w:pPr>
            <w:r w:rsidRPr="00B3056F">
              <w:rPr>
                <w:lang w:eastAsia="zh-CN"/>
              </w:rPr>
              <w:t>-</w:t>
            </w:r>
            <w:r w:rsidRPr="00B3056F">
              <w:tab/>
            </w:r>
            <w:r w:rsidRPr="00B3056F">
              <w:rPr>
                <w:lang w:eastAsia="zh-CN"/>
              </w:rPr>
              <w:t xml:space="preserve">true: </w:t>
            </w:r>
            <w:r>
              <w:rPr>
                <w:lang w:eastAsia="zh-CN"/>
              </w:rPr>
              <w:t>AKMA keys need to be generated for the UE</w:t>
            </w:r>
            <w:r w:rsidRPr="00B3056F">
              <w:rPr>
                <w:lang w:eastAsia="zh-CN"/>
              </w:rPr>
              <w:t>;</w:t>
            </w:r>
          </w:p>
          <w:p w14:paraId="43485AA6" w14:textId="77777777" w:rsidR="005B7866" w:rsidRPr="00B3056F" w:rsidRDefault="005B7866" w:rsidP="007F1FAF">
            <w:pPr>
              <w:pStyle w:val="TAL"/>
              <w:ind w:left="284"/>
              <w:rPr>
                <w:lang w:eastAsia="zh-CN"/>
              </w:rPr>
            </w:pPr>
            <w:r w:rsidRPr="00B3056F">
              <w:rPr>
                <w:lang w:eastAsia="zh-CN"/>
              </w:rPr>
              <w:t>-</w:t>
            </w:r>
            <w:r w:rsidRPr="00B3056F">
              <w:tab/>
            </w:r>
            <w:r w:rsidRPr="00B3056F">
              <w:rPr>
                <w:lang w:eastAsia="zh-CN"/>
              </w:rPr>
              <w:t>false (default):</w:t>
            </w:r>
            <w:r>
              <w:rPr>
                <w:lang w:eastAsia="zh-CN"/>
              </w:rPr>
              <w:t xml:space="preserve"> AKMA keys are not needed</w:t>
            </w:r>
            <w:r w:rsidRPr="00B3056F">
              <w:rPr>
                <w:lang w:eastAsia="zh-CN"/>
              </w:rPr>
              <w:t>.</w:t>
            </w:r>
          </w:p>
          <w:p w14:paraId="49CA6194" w14:textId="77777777" w:rsidR="005B7866" w:rsidRPr="007659BC" w:rsidRDefault="005B7866" w:rsidP="007F1FAF">
            <w:pPr>
              <w:pStyle w:val="TAL"/>
              <w:rPr>
                <w:rFonts w:cs="Arial"/>
                <w:szCs w:val="18"/>
              </w:rPr>
            </w:pPr>
          </w:p>
        </w:tc>
      </w:tr>
      <w:tr w:rsidR="005B7866" w:rsidRPr="00B3056F" w14:paraId="63550D10"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636D7457" w14:textId="77777777" w:rsidR="005B7866" w:rsidRPr="00B3056F" w:rsidRDefault="005B7866" w:rsidP="007F1FAF">
            <w:pPr>
              <w:pStyle w:val="TAL"/>
            </w:pPr>
            <w:proofErr w:type="spellStart"/>
            <w:r w:rsidRPr="00B3056F">
              <w:t>supportedFeatures</w:t>
            </w:r>
            <w:proofErr w:type="spellEnd"/>
          </w:p>
        </w:tc>
        <w:tc>
          <w:tcPr>
            <w:tcW w:w="2268" w:type="dxa"/>
            <w:tcBorders>
              <w:top w:val="single" w:sz="4" w:space="0" w:color="auto"/>
              <w:left w:val="single" w:sz="4" w:space="0" w:color="auto"/>
              <w:bottom w:val="single" w:sz="4" w:space="0" w:color="auto"/>
              <w:right w:val="single" w:sz="4" w:space="0" w:color="auto"/>
            </w:tcBorders>
          </w:tcPr>
          <w:p w14:paraId="791513BB" w14:textId="77777777" w:rsidR="005B7866" w:rsidRPr="00B3056F" w:rsidRDefault="005B7866" w:rsidP="007F1FAF">
            <w:pPr>
              <w:pStyle w:val="TAL"/>
            </w:pPr>
            <w:proofErr w:type="spellStart"/>
            <w:r w:rsidRPr="00B3056F">
              <w:t>SupportedFeatures</w:t>
            </w:r>
            <w:proofErr w:type="spellEnd"/>
          </w:p>
        </w:tc>
        <w:tc>
          <w:tcPr>
            <w:tcW w:w="284" w:type="dxa"/>
            <w:tcBorders>
              <w:top w:val="single" w:sz="4" w:space="0" w:color="auto"/>
              <w:left w:val="single" w:sz="4" w:space="0" w:color="auto"/>
              <w:bottom w:val="single" w:sz="4" w:space="0" w:color="auto"/>
              <w:right w:val="single" w:sz="4" w:space="0" w:color="auto"/>
            </w:tcBorders>
          </w:tcPr>
          <w:p w14:paraId="38A2DCE1" w14:textId="77777777" w:rsidR="005B7866" w:rsidRPr="00B3056F" w:rsidRDefault="005B7866" w:rsidP="007F1FAF">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5B006599" w14:textId="77777777" w:rsidR="005B7866" w:rsidRPr="00B3056F" w:rsidRDefault="005B7866" w:rsidP="007F1FAF">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394691D3" w14:textId="77777777" w:rsidR="005B7866" w:rsidRPr="00B3056F" w:rsidRDefault="005B7866" w:rsidP="007F1FAF">
            <w:pPr>
              <w:pStyle w:val="TAL"/>
              <w:rPr>
                <w:rFonts w:cs="Arial"/>
                <w:szCs w:val="18"/>
              </w:rPr>
            </w:pPr>
            <w:r w:rsidRPr="00B3056F">
              <w:rPr>
                <w:rFonts w:cs="Arial"/>
                <w:szCs w:val="18"/>
              </w:rPr>
              <w:t>See clause 6.3.8</w:t>
            </w:r>
          </w:p>
        </w:tc>
      </w:tr>
    </w:tbl>
    <w:p w14:paraId="50E30E9B" w14:textId="77777777" w:rsidR="005B7866" w:rsidRPr="00B3056F" w:rsidRDefault="005B7866" w:rsidP="005B7866"/>
    <w:p w14:paraId="31B42A73" w14:textId="77777777" w:rsidR="005B7866" w:rsidRPr="00B3056F" w:rsidRDefault="005B7866" w:rsidP="005B7866">
      <w:pPr>
        <w:pStyle w:val="Heading5"/>
      </w:pPr>
      <w:bookmarkStart w:id="3965" w:name="_Toc11338739"/>
      <w:bookmarkStart w:id="3966" w:name="_Toc27585435"/>
      <w:bookmarkStart w:id="3967" w:name="_Toc36457441"/>
      <w:bookmarkStart w:id="3968" w:name="_Toc45028356"/>
      <w:bookmarkStart w:id="3969" w:name="_Toc45029191"/>
      <w:bookmarkStart w:id="3970" w:name="_Toc67681953"/>
      <w:bookmarkStart w:id="3971" w:name="_Toc74944966"/>
      <w:r w:rsidRPr="00B3056F">
        <w:t>6.3.6.2.4</w:t>
      </w:r>
      <w:r w:rsidRPr="00B3056F">
        <w:tab/>
        <w:t xml:space="preserve">Type: </w:t>
      </w:r>
      <w:proofErr w:type="spellStart"/>
      <w:r w:rsidRPr="00B3056F">
        <w:t>AvEapAkaPrime</w:t>
      </w:r>
      <w:bookmarkEnd w:id="3965"/>
      <w:bookmarkEnd w:id="3966"/>
      <w:bookmarkEnd w:id="3967"/>
      <w:bookmarkEnd w:id="3968"/>
      <w:bookmarkEnd w:id="3969"/>
      <w:bookmarkEnd w:id="3970"/>
      <w:bookmarkEnd w:id="3971"/>
      <w:proofErr w:type="spellEnd"/>
    </w:p>
    <w:p w14:paraId="67CD44F5" w14:textId="77777777" w:rsidR="005B7866" w:rsidRPr="00B3056F" w:rsidRDefault="005B7866" w:rsidP="005B7866">
      <w:pPr>
        <w:pStyle w:val="TH"/>
      </w:pPr>
      <w:r w:rsidRPr="00B3056F">
        <w:rPr>
          <w:noProof/>
        </w:rPr>
        <w:t>Table </w:t>
      </w:r>
      <w:r w:rsidRPr="00B3056F">
        <w:t xml:space="preserve">6.3.6.2.4-1: </w:t>
      </w:r>
      <w:r w:rsidRPr="00B3056F">
        <w:rPr>
          <w:noProof/>
        </w:rPr>
        <w:t>Definition of type AvEapAkaPrime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5BF8103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DB5A46" w14:textId="77777777" w:rsidR="005B7866" w:rsidRPr="00B3056F" w:rsidRDefault="005B7866" w:rsidP="007F1FAF">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22FF28"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A35F33"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87EDD0" w14:textId="77777777" w:rsidR="005B7866" w:rsidRPr="00B3056F" w:rsidRDefault="005B7866" w:rsidP="007F1FAF">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B0694"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3994EDB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692ED84" w14:textId="77777777" w:rsidR="005B7866" w:rsidRPr="00B3056F" w:rsidRDefault="005B7866" w:rsidP="007F1FAF">
            <w:pPr>
              <w:pStyle w:val="TAL"/>
            </w:pPr>
            <w:proofErr w:type="spellStart"/>
            <w:r w:rsidRPr="00B3056F">
              <w:t>avType</w:t>
            </w:r>
            <w:proofErr w:type="spellEnd"/>
          </w:p>
        </w:tc>
        <w:tc>
          <w:tcPr>
            <w:tcW w:w="1559" w:type="dxa"/>
            <w:tcBorders>
              <w:top w:val="single" w:sz="4" w:space="0" w:color="auto"/>
              <w:left w:val="single" w:sz="4" w:space="0" w:color="auto"/>
              <w:bottom w:val="single" w:sz="4" w:space="0" w:color="auto"/>
              <w:right w:val="single" w:sz="4" w:space="0" w:color="auto"/>
            </w:tcBorders>
          </w:tcPr>
          <w:p w14:paraId="5DAEC222" w14:textId="77777777" w:rsidR="005B7866" w:rsidRPr="00B3056F" w:rsidRDefault="005B7866" w:rsidP="007F1FAF">
            <w:pPr>
              <w:pStyle w:val="TAL"/>
            </w:pPr>
            <w:proofErr w:type="spellStart"/>
            <w:r w:rsidRPr="00B3056F">
              <w:t>AvType</w:t>
            </w:r>
            <w:proofErr w:type="spellEnd"/>
          </w:p>
        </w:tc>
        <w:tc>
          <w:tcPr>
            <w:tcW w:w="425" w:type="dxa"/>
            <w:tcBorders>
              <w:top w:val="single" w:sz="4" w:space="0" w:color="auto"/>
              <w:left w:val="single" w:sz="4" w:space="0" w:color="auto"/>
              <w:bottom w:val="single" w:sz="4" w:space="0" w:color="auto"/>
              <w:right w:val="single" w:sz="4" w:space="0" w:color="auto"/>
            </w:tcBorders>
          </w:tcPr>
          <w:p w14:paraId="145A82BF"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F569E8B" w14:textId="77777777" w:rsidR="005B7866" w:rsidRPr="00B3056F" w:rsidRDefault="005B7866" w:rsidP="007F1FAF">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90D2D6F" w14:textId="77777777" w:rsidR="005B7866" w:rsidRPr="00B3056F" w:rsidRDefault="005B7866" w:rsidP="007F1FAF">
            <w:pPr>
              <w:pStyle w:val="TAL"/>
              <w:rPr>
                <w:rFonts w:cs="Arial"/>
                <w:szCs w:val="18"/>
              </w:rPr>
            </w:pPr>
            <w:r w:rsidRPr="00B3056F">
              <w:rPr>
                <w:rFonts w:cs="Arial"/>
                <w:szCs w:val="18"/>
              </w:rPr>
              <w:t>Type of authentication vector</w:t>
            </w:r>
          </w:p>
        </w:tc>
      </w:tr>
      <w:tr w:rsidR="005B7866" w:rsidRPr="00B3056F" w14:paraId="21F62C0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1715383" w14:textId="77777777" w:rsidR="005B7866" w:rsidRPr="00B3056F" w:rsidRDefault="005B7866" w:rsidP="007F1FAF">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139D98FE" w14:textId="77777777" w:rsidR="005B7866" w:rsidRPr="00B3056F" w:rsidRDefault="005B7866" w:rsidP="007F1FAF">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2002F7EE"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CEE2D05" w14:textId="77777777" w:rsidR="005B7866" w:rsidRPr="00B3056F" w:rsidRDefault="005B7866" w:rsidP="007F1FAF">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841DE33" w14:textId="77777777" w:rsidR="005B7866" w:rsidRPr="00B3056F" w:rsidRDefault="005B7866" w:rsidP="007F1FAF">
            <w:pPr>
              <w:pStyle w:val="TAL"/>
              <w:rPr>
                <w:rFonts w:cs="Arial"/>
                <w:szCs w:val="18"/>
              </w:rPr>
            </w:pPr>
          </w:p>
        </w:tc>
      </w:tr>
      <w:tr w:rsidR="005B7866" w:rsidRPr="00B3056F" w14:paraId="54D5952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C032EA0" w14:textId="77777777" w:rsidR="005B7866" w:rsidRPr="00B3056F" w:rsidRDefault="005B7866" w:rsidP="007F1FAF">
            <w:pPr>
              <w:pStyle w:val="TAL"/>
            </w:pPr>
            <w:proofErr w:type="spellStart"/>
            <w:r w:rsidRPr="00B3056F">
              <w:t>xres</w:t>
            </w:r>
            <w:proofErr w:type="spellEnd"/>
          </w:p>
        </w:tc>
        <w:tc>
          <w:tcPr>
            <w:tcW w:w="1559" w:type="dxa"/>
            <w:tcBorders>
              <w:top w:val="single" w:sz="4" w:space="0" w:color="auto"/>
              <w:left w:val="single" w:sz="4" w:space="0" w:color="auto"/>
              <w:bottom w:val="single" w:sz="4" w:space="0" w:color="auto"/>
              <w:right w:val="single" w:sz="4" w:space="0" w:color="auto"/>
            </w:tcBorders>
          </w:tcPr>
          <w:p w14:paraId="2120B187" w14:textId="77777777" w:rsidR="005B7866" w:rsidRPr="00B3056F" w:rsidRDefault="005B7866" w:rsidP="007F1FAF">
            <w:pPr>
              <w:pStyle w:val="TAL"/>
            </w:pPr>
            <w:proofErr w:type="spellStart"/>
            <w:r w:rsidRPr="00B3056F">
              <w:t>Xres</w:t>
            </w:r>
            <w:proofErr w:type="spellEnd"/>
          </w:p>
        </w:tc>
        <w:tc>
          <w:tcPr>
            <w:tcW w:w="425" w:type="dxa"/>
            <w:tcBorders>
              <w:top w:val="single" w:sz="4" w:space="0" w:color="auto"/>
              <w:left w:val="single" w:sz="4" w:space="0" w:color="auto"/>
              <w:bottom w:val="single" w:sz="4" w:space="0" w:color="auto"/>
              <w:right w:val="single" w:sz="4" w:space="0" w:color="auto"/>
            </w:tcBorders>
          </w:tcPr>
          <w:p w14:paraId="7E475631"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1C280F4" w14:textId="77777777" w:rsidR="005B7866" w:rsidRPr="00B3056F" w:rsidRDefault="005B7866" w:rsidP="007F1FAF">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DD9BA86" w14:textId="77777777" w:rsidR="005B7866" w:rsidRPr="00B3056F" w:rsidRDefault="005B7866" w:rsidP="007F1FAF">
            <w:pPr>
              <w:pStyle w:val="TAL"/>
              <w:rPr>
                <w:rFonts w:cs="Arial"/>
                <w:szCs w:val="18"/>
              </w:rPr>
            </w:pPr>
          </w:p>
        </w:tc>
      </w:tr>
      <w:tr w:rsidR="005B7866" w:rsidRPr="00B3056F" w14:paraId="79BB0DD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0C6BC93" w14:textId="77777777" w:rsidR="005B7866" w:rsidRPr="00B3056F" w:rsidRDefault="005B7866" w:rsidP="007F1FAF">
            <w:pPr>
              <w:pStyle w:val="TAL"/>
            </w:pPr>
            <w:proofErr w:type="spellStart"/>
            <w:r w:rsidRPr="00B3056F">
              <w:t>autn</w:t>
            </w:r>
            <w:proofErr w:type="spellEnd"/>
          </w:p>
        </w:tc>
        <w:tc>
          <w:tcPr>
            <w:tcW w:w="1559" w:type="dxa"/>
            <w:tcBorders>
              <w:top w:val="single" w:sz="4" w:space="0" w:color="auto"/>
              <w:left w:val="single" w:sz="4" w:space="0" w:color="auto"/>
              <w:bottom w:val="single" w:sz="4" w:space="0" w:color="auto"/>
              <w:right w:val="single" w:sz="4" w:space="0" w:color="auto"/>
            </w:tcBorders>
          </w:tcPr>
          <w:p w14:paraId="033D25FA" w14:textId="77777777" w:rsidR="005B7866" w:rsidRPr="00B3056F" w:rsidRDefault="005B7866" w:rsidP="007F1FAF">
            <w:pPr>
              <w:pStyle w:val="TAL"/>
            </w:pPr>
            <w:proofErr w:type="spellStart"/>
            <w:r w:rsidRPr="00B3056F">
              <w:t>Autn</w:t>
            </w:r>
            <w:proofErr w:type="spellEnd"/>
          </w:p>
        </w:tc>
        <w:tc>
          <w:tcPr>
            <w:tcW w:w="425" w:type="dxa"/>
            <w:tcBorders>
              <w:top w:val="single" w:sz="4" w:space="0" w:color="auto"/>
              <w:left w:val="single" w:sz="4" w:space="0" w:color="auto"/>
              <w:bottom w:val="single" w:sz="4" w:space="0" w:color="auto"/>
              <w:right w:val="single" w:sz="4" w:space="0" w:color="auto"/>
            </w:tcBorders>
          </w:tcPr>
          <w:p w14:paraId="5BE6A1BD"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9D7B92A" w14:textId="77777777" w:rsidR="005B7866" w:rsidRPr="00B3056F" w:rsidRDefault="005B7866" w:rsidP="007F1FAF">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3E74126" w14:textId="77777777" w:rsidR="005B7866" w:rsidRPr="00B3056F" w:rsidRDefault="005B7866" w:rsidP="007F1FAF">
            <w:pPr>
              <w:pStyle w:val="TAL"/>
              <w:rPr>
                <w:rFonts w:cs="Arial"/>
                <w:szCs w:val="18"/>
              </w:rPr>
            </w:pPr>
          </w:p>
        </w:tc>
      </w:tr>
      <w:tr w:rsidR="005B7866" w:rsidRPr="00B3056F" w14:paraId="77612CD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80E01EA" w14:textId="77777777" w:rsidR="005B7866" w:rsidRPr="00B3056F" w:rsidRDefault="005B7866" w:rsidP="007F1FAF">
            <w:pPr>
              <w:pStyle w:val="TAL"/>
            </w:pPr>
            <w:proofErr w:type="spellStart"/>
            <w:r w:rsidRPr="00B3056F">
              <w:t>ckPrime</w:t>
            </w:r>
            <w:proofErr w:type="spellEnd"/>
          </w:p>
        </w:tc>
        <w:tc>
          <w:tcPr>
            <w:tcW w:w="1559" w:type="dxa"/>
            <w:tcBorders>
              <w:top w:val="single" w:sz="4" w:space="0" w:color="auto"/>
              <w:left w:val="single" w:sz="4" w:space="0" w:color="auto"/>
              <w:bottom w:val="single" w:sz="4" w:space="0" w:color="auto"/>
              <w:right w:val="single" w:sz="4" w:space="0" w:color="auto"/>
            </w:tcBorders>
          </w:tcPr>
          <w:p w14:paraId="6C6C3291" w14:textId="77777777" w:rsidR="005B7866" w:rsidRPr="00B3056F" w:rsidRDefault="005B7866" w:rsidP="007F1FAF">
            <w:pPr>
              <w:pStyle w:val="TAL"/>
            </w:pPr>
            <w:proofErr w:type="spellStart"/>
            <w:r w:rsidRPr="00B3056F">
              <w:t>CkPrime</w:t>
            </w:r>
            <w:proofErr w:type="spellEnd"/>
          </w:p>
        </w:tc>
        <w:tc>
          <w:tcPr>
            <w:tcW w:w="425" w:type="dxa"/>
            <w:tcBorders>
              <w:top w:val="single" w:sz="4" w:space="0" w:color="auto"/>
              <w:left w:val="single" w:sz="4" w:space="0" w:color="auto"/>
              <w:bottom w:val="single" w:sz="4" w:space="0" w:color="auto"/>
              <w:right w:val="single" w:sz="4" w:space="0" w:color="auto"/>
            </w:tcBorders>
          </w:tcPr>
          <w:p w14:paraId="0DDCC63C"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9ADB274" w14:textId="77777777" w:rsidR="005B7866" w:rsidRPr="00B3056F" w:rsidRDefault="005B7866" w:rsidP="007F1FAF">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7A3F0FE" w14:textId="77777777" w:rsidR="005B7866" w:rsidRPr="00B3056F" w:rsidRDefault="005B7866" w:rsidP="007F1FAF">
            <w:pPr>
              <w:pStyle w:val="TAL"/>
              <w:rPr>
                <w:rFonts w:cs="Arial"/>
                <w:szCs w:val="18"/>
              </w:rPr>
            </w:pPr>
          </w:p>
        </w:tc>
      </w:tr>
      <w:tr w:rsidR="005B7866" w:rsidRPr="00B3056F" w14:paraId="75679F7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6023BE0" w14:textId="77777777" w:rsidR="005B7866" w:rsidRPr="00B3056F" w:rsidRDefault="005B7866" w:rsidP="007F1FAF">
            <w:pPr>
              <w:pStyle w:val="TAL"/>
            </w:pPr>
            <w:proofErr w:type="spellStart"/>
            <w:r w:rsidRPr="00B3056F">
              <w:t>ikPrime</w:t>
            </w:r>
            <w:proofErr w:type="spellEnd"/>
          </w:p>
        </w:tc>
        <w:tc>
          <w:tcPr>
            <w:tcW w:w="1559" w:type="dxa"/>
            <w:tcBorders>
              <w:top w:val="single" w:sz="4" w:space="0" w:color="auto"/>
              <w:left w:val="single" w:sz="4" w:space="0" w:color="auto"/>
              <w:bottom w:val="single" w:sz="4" w:space="0" w:color="auto"/>
              <w:right w:val="single" w:sz="4" w:space="0" w:color="auto"/>
            </w:tcBorders>
          </w:tcPr>
          <w:p w14:paraId="7EBFDF4E" w14:textId="77777777" w:rsidR="005B7866" w:rsidRPr="00B3056F" w:rsidRDefault="005B7866" w:rsidP="007F1FAF">
            <w:pPr>
              <w:pStyle w:val="TAL"/>
            </w:pPr>
            <w:proofErr w:type="spellStart"/>
            <w:r w:rsidRPr="00B3056F">
              <w:t>IkPrime</w:t>
            </w:r>
            <w:proofErr w:type="spellEnd"/>
          </w:p>
        </w:tc>
        <w:tc>
          <w:tcPr>
            <w:tcW w:w="425" w:type="dxa"/>
            <w:tcBorders>
              <w:top w:val="single" w:sz="4" w:space="0" w:color="auto"/>
              <w:left w:val="single" w:sz="4" w:space="0" w:color="auto"/>
              <w:bottom w:val="single" w:sz="4" w:space="0" w:color="auto"/>
              <w:right w:val="single" w:sz="4" w:space="0" w:color="auto"/>
            </w:tcBorders>
          </w:tcPr>
          <w:p w14:paraId="21E6B8DC"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B4E9DC6" w14:textId="77777777" w:rsidR="005B7866" w:rsidRPr="00B3056F" w:rsidRDefault="005B7866" w:rsidP="007F1FAF">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2078435" w14:textId="77777777" w:rsidR="005B7866" w:rsidRPr="00B3056F" w:rsidRDefault="005B7866" w:rsidP="007F1FAF">
            <w:pPr>
              <w:pStyle w:val="TAL"/>
              <w:rPr>
                <w:rFonts w:cs="Arial"/>
                <w:szCs w:val="18"/>
              </w:rPr>
            </w:pPr>
          </w:p>
        </w:tc>
      </w:tr>
    </w:tbl>
    <w:p w14:paraId="235DC3F8" w14:textId="77777777" w:rsidR="005B7866" w:rsidRPr="00B3056F" w:rsidRDefault="005B7866" w:rsidP="005B7866"/>
    <w:p w14:paraId="5F33D7EF" w14:textId="77777777" w:rsidR="005B7866" w:rsidRPr="00B3056F" w:rsidRDefault="005B7866" w:rsidP="005B7866">
      <w:pPr>
        <w:pStyle w:val="Heading5"/>
      </w:pPr>
      <w:bookmarkStart w:id="3972" w:name="_Toc11338740"/>
      <w:bookmarkStart w:id="3973" w:name="_Toc27585436"/>
      <w:bookmarkStart w:id="3974" w:name="_Toc36457442"/>
      <w:bookmarkStart w:id="3975" w:name="_Toc45028357"/>
      <w:bookmarkStart w:id="3976" w:name="_Toc45029192"/>
      <w:bookmarkStart w:id="3977" w:name="_Toc67681954"/>
      <w:bookmarkStart w:id="3978" w:name="_Toc74944967"/>
      <w:r w:rsidRPr="00B3056F">
        <w:lastRenderedPageBreak/>
        <w:t>6.3.6.2.5</w:t>
      </w:r>
      <w:r w:rsidRPr="00B3056F">
        <w:tab/>
        <w:t>Type: Av5GHeAka</w:t>
      </w:r>
      <w:bookmarkEnd w:id="3972"/>
      <w:bookmarkEnd w:id="3973"/>
      <w:bookmarkEnd w:id="3974"/>
      <w:bookmarkEnd w:id="3975"/>
      <w:bookmarkEnd w:id="3976"/>
      <w:bookmarkEnd w:id="3977"/>
      <w:bookmarkEnd w:id="3978"/>
    </w:p>
    <w:p w14:paraId="62EFD9AB" w14:textId="530F9393" w:rsidR="005B7866" w:rsidRPr="00B3056F" w:rsidRDefault="005B7866" w:rsidP="005B7866">
      <w:pPr>
        <w:pStyle w:val="TH"/>
      </w:pPr>
      <w:r w:rsidRPr="00B3056F">
        <w:rPr>
          <w:noProof/>
        </w:rPr>
        <w:t>Table </w:t>
      </w:r>
      <w:r w:rsidRPr="00B3056F">
        <w:t xml:space="preserve">6.3.6.2.5-1: </w:t>
      </w:r>
      <w:r w:rsidRPr="00B3056F">
        <w:rPr>
          <w:noProof/>
        </w:rPr>
        <w:t>Definition of type Av5G</w:t>
      </w:r>
      <w:r w:rsidR="001F4B78">
        <w:rPr>
          <w:noProof/>
        </w:rPr>
        <w:t>He</w:t>
      </w:r>
      <w:r w:rsidRPr="00B3056F">
        <w:rPr>
          <w:noProof/>
        </w:rPr>
        <w:t>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2DD39ED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7E59E7" w14:textId="77777777" w:rsidR="005B7866" w:rsidRPr="00B3056F" w:rsidRDefault="005B7866" w:rsidP="007F1FAF">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4BB228"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E8E0F"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9CB402" w14:textId="77777777" w:rsidR="005B7866" w:rsidRPr="00B3056F" w:rsidRDefault="005B7866" w:rsidP="007F1FAF">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2938F"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0231591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A81089A" w14:textId="77777777" w:rsidR="005B7866" w:rsidRPr="00B3056F" w:rsidRDefault="005B7866" w:rsidP="007F1FAF">
            <w:pPr>
              <w:pStyle w:val="TAL"/>
            </w:pPr>
            <w:proofErr w:type="spellStart"/>
            <w:r w:rsidRPr="00B3056F">
              <w:t>avType</w:t>
            </w:r>
            <w:proofErr w:type="spellEnd"/>
          </w:p>
        </w:tc>
        <w:tc>
          <w:tcPr>
            <w:tcW w:w="1559" w:type="dxa"/>
            <w:tcBorders>
              <w:top w:val="single" w:sz="4" w:space="0" w:color="auto"/>
              <w:left w:val="single" w:sz="4" w:space="0" w:color="auto"/>
              <w:bottom w:val="single" w:sz="4" w:space="0" w:color="auto"/>
              <w:right w:val="single" w:sz="4" w:space="0" w:color="auto"/>
            </w:tcBorders>
          </w:tcPr>
          <w:p w14:paraId="3333D0C4" w14:textId="77777777" w:rsidR="005B7866" w:rsidRPr="00B3056F" w:rsidRDefault="005B7866" w:rsidP="007F1FAF">
            <w:pPr>
              <w:pStyle w:val="TAL"/>
            </w:pPr>
            <w:proofErr w:type="spellStart"/>
            <w:r w:rsidRPr="00B3056F">
              <w:t>AvType</w:t>
            </w:r>
            <w:proofErr w:type="spellEnd"/>
          </w:p>
        </w:tc>
        <w:tc>
          <w:tcPr>
            <w:tcW w:w="425" w:type="dxa"/>
            <w:tcBorders>
              <w:top w:val="single" w:sz="4" w:space="0" w:color="auto"/>
              <w:left w:val="single" w:sz="4" w:space="0" w:color="auto"/>
              <w:bottom w:val="single" w:sz="4" w:space="0" w:color="auto"/>
              <w:right w:val="single" w:sz="4" w:space="0" w:color="auto"/>
            </w:tcBorders>
          </w:tcPr>
          <w:p w14:paraId="65DCBA5B"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FE61604" w14:textId="77777777" w:rsidR="005B7866" w:rsidRPr="00B3056F" w:rsidRDefault="005B7866" w:rsidP="007F1FAF">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8E772F1" w14:textId="77777777" w:rsidR="005B7866" w:rsidRPr="00B3056F" w:rsidRDefault="005B7866" w:rsidP="007F1FAF">
            <w:pPr>
              <w:pStyle w:val="TAL"/>
              <w:rPr>
                <w:rFonts w:cs="Arial"/>
                <w:szCs w:val="18"/>
              </w:rPr>
            </w:pPr>
            <w:r w:rsidRPr="00B3056F">
              <w:rPr>
                <w:rFonts w:cs="Arial"/>
                <w:szCs w:val="18"/>
              </w:rPr>
              <w:t>Type of authentication vector</w:t>
            </w:r>
          </w:p>
        </w:tc>
      </w:tr>
      <w:tr w:rsidR="005B7866" w:rsidRPr="00B3056F" w14:paraId="614287F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A32F95B" w14:textId="77777777" w:rsidR="005B7866" w:rsidRPr="00B3056F" w:rsidRDefault="005B7866" w:rsidP="007F1FAF">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5094EE87" w14:textId="77777777" w:rsidR="005B7866" w:rsidRPr="00B3056F" w:rsidRDefault="005B7866" w:rsidP="007F1FAF">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7C8F930C"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B0923AE" w14:textId="77777777" w:rsidR="005B7866" w:rsidRPr="00B3056F" w:rsidRDefault="005B7866" w:rsidP="007F1FAF">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8AA887B" w14:textId="77777777" w:rsidR="005B7866" w:rsidRPr="00B3056F" w:rsidRDefault="005B7866" w:rsidP="007F1FAF">
            <w:pPr>
              <w:pStyle w:val="TAL"/>
              <w:rPr>
                <w:rFonts w:cs="Arial"/>
                <w:szCs w:val="18"/>
              </w:rPr>
            </w:pPr>
          </w:p>
        </w:tc>
      </w:tr>
      <w:tr w:rsidR="005B7866" w:rsidRPr="00B3056F" w14:paraId="3D8711C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067BC51" w14:textId="77777777" w:rsidR="005B7866" w:rsidRPr="00B3056F" w:rsidRDefault="005B7866" w:rsidP="007F1FAF">
            <w:pPr>
              <w:pStyle w:val="TAL"/>
            </w:pPr>
            <w:proofErr w:type="spellStart"/>
            <w:r w:rsidRPr="00B3056F">
              <w:t>xresStar</w:t>
            </w:r>
            <w:proofErr w:type="spellEnd"/>
          </w:p>
        </w:tc>
        <w:tc>
          <w:tcPr>
            <w:tcW w:w="1559" w:type="dxa"/>
            <w:tcBorders>
              <w:top w:val="single" w:sz="4" w:space="0" w:color="auto"/>
              <w:left w:val="single" w:sz="4" w:space="0" w:color="auto"/>
              <w:bottom w:val="single" w:sz="4" w:space="0" w:color="auto"/>
              <w:right w:val="single" w:sz="4" w:space="0" w:color="auto"/>
            </w:tcBorders>
          </w:tcPr>
          <w:p w14:paraId="36B04D3D" w14:textId="77777777" w:rsidR="005B7866" w:rsidRPr="00B3056F" w:rsidRDefault="005B7866" w:rsidP="007F1FAF">
            <w:pPr>
              <w:pStyle w:val="TAL"/>
            </w:pPr>
            <w:proofErr w:type="spellStart"/>
            <w:r w:rsidRPr="00B3056F">
              <w:t>XresStar</w:t>
            </w:r>
            <w:proofErr w:type="spellEnd"/>
          </w:p>
        </w:tc>
        <w:tc>
          <w:tcPr>
            <w:tcW w:w="425" w:type="dxa"/>
            <w:tcBorders>
              <w:top w:val="single" w:sz="4" w:space="0" w:color="auto"/>
              <w:left w:val="single" w:sz="4" w:space="0" w:color="auto"/>
              <w:bottom w:val="single" w:sz="4" w:space="0" w:color="auto"/>
              <w:right w:val="single" w:sz="4" w:space="0" w:color="auto"/>
            </w:tcBorders>
          </w:tcPr>
          <w:p w14:paraId="248FE086"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EA53378" w14:textId="77777777" w:rsidR="005B7866" w:rsidRPr="00B3056F" w:rsidRDefault="005B7866" w:rsidP="007F1FAF">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2B464AC" w14:textId="77777777" w:rsidR="005B7866" w:rsidRPr="00B3056F" w:rsidRDefault="005B7866" w:rsidP="007F1FAF">
            <w:pPr>
              <w:pStyle w:val="TAL"/>
              <w:rPr>
                <w:rFonts w:cs="Arial"/>
                <w:szCs w:val="18"/>
              </w:rPr>
            </w:pPr>
          </w:p>
        </w:tc>
      </w:tr>
      <w:tr w:rsidR="005B7866" w:rsidRPr="00B3056F" w14:paraId="18EF4D7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1C19301" w14:textId="77777777" w:rsidR="005B7866" w:rsidRPr="00B3056F" w:rsidRDefault="005B7866" w:rsidP="007F1FAF">
            <w:pPr>
              <w:pStyle w:val="TAL"/>
            </w:pPr>
            <w:proofErr w:type="spellStart"/>
            <w:r w:rsidRPr="00B3056F">
              <w:t>autn</w:t>
            </w:r>
            <w:proofErr w:type="spellEnd"/>
          </w:p>
        </w:tc>
        <w:tc>
          <w:tcPr>
            <w:tcW w:w="1559" w:type="dxa"/>
            <w:tcBorders>
              <w:top w:val="single" w:sz="4" w:space="0" w:color="auto"/>
              <w:left w:val="single" w:sz="4" w:space="0" w:color="auto"/>
              <w:bottom w:val="single" w:sz="4" w:space="0" w:color="auto"/>
              <w:right w:val="single" w:sz="4" w:space="0" w:color="auto"/>
            </w:tcBorders>
          </w:tcPr>
          <w:p w14:paraId="7A313812" w14:textId="77777777" w:rsidR="005B7866" w:rsidRPr="00B3056F" w:rsidRDefault="005B7866" w:rsidP="007F1FAF">
            <w:pPr>
              <w:pStyle w:val="TAL"/>
            </w:pPr>
            <w:proofErr w:type="spellStart"/>
            <w:r w:rsidRPr="00B3056F">
              <w:t>Autn</w:t>
            </w:r>
            <w:proofErr w:type="spellEnd"/>
          </w:p>
        </w:tc>
        <w:tc>
          <w:tcPr>
            <w:tcW w:w="425" w:type="dxa"/>
            <w:tcBorders>
              <w:top w:val="single" w:sz="4" w:space="0" w:color="auto"/>
              <w:left w:val="single" w:sz="4" w:space="0" w:color="auto"/>
              <w:bottom w:val="single" w:sz="4" w:space="0" w:color="auto"/>
              <w:right w:val="single" w:sz="4" w:space="0" w:color="auto"/>
            </w:tcBorders>
          </w:tcPr>
          <w:p w14:paraId="4D40F8E9"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099E27A" w14:textId="77777777" w:rsidR="005B7866" w:rsidRPr="00B3056F" w:rsidRDefault="005B7866" w:rsidP="007F1FAF">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924860" w14:textId="77777777" w:rsidR="005B7866" w:rsidRPr="00B3056F" w:rsidRDefault="005B7866" w:rsidP="007F1FAF">
            <w:pPr>
              <w:pStyle w:val="TAL"/>
              <w:rPr>
                <w:rFonts w:cs="Arial"/>
                <w:szCs w:val="18"/>
              </w:rPr>
            </w:pPr>
          </w:p>
        </w:tc>
      </w:tr>
      <w:tr w:rsidR="005B7866" w:rsidRPr="00B3056F" w14:paraId="38FDBE1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F7C7A3F" w14:textId="77777777" w:rsidR="005B7866" w:rsidRPr="00B3056F" w:rsidRDefault="005B7866" w:rsidP="007F1FAF">
            <w:pPr>
              <w:pStyle w:val="TAL"/>
            </w:pPr>
            <w:proofErr w:type="spellStart"/>
            <w:r w:rsidRPr="00B3056F">
              <w:t>kausf</w:t>
            </w:r>
            <w:proofErr w:type="spellEnd"/>
          </w:p>
        </w:tc>
        <w:tc>
          <w:tcPr>
            <w:tcW w:w="1559" w:type="dxa"/>
            <w:tcBorders>
              <w:top w:val="single" w:sz="4" w:space="0" w:color="auto"/>
              <w:left w:val="single" w:sz="4" w:space="0" w:color="auto"/>
              <w:bottom w:val="single" w:sz="4" w:space="0" w:color="auto"/>
              <w:right w:val="single" w:sz="4" w:space="0" w:color="auto"/>
            </w:tcBorders>
          </w:tcPr>
          <w:p w14:paraId="556A8173" w14:textId="77777777" w:rsidR="005B7866" w:rsidRPr="00B3056F" w:rsidRDefault="005B7866" w:rsidP="007F1FAF">
            <w:pPr>
              <w:pStyle w:val="TAL"/>
            </w:pPr>
            <w:proofErr w:type="spellStart"/>
            <w:r w:rsidRPr="00B3056F">
              <w:t>Kausf</w:t>
            </w:r>
            <w:proofErr w:type="spellEnd"/>
          </w:p>
        </w:tc>
        <w:tc>
          <w:tcPr>
            <w:tcW w:w="425" w:type="dxa"/>
            <w:tcBorders>
              <w:top w:val="single" w:sz="4" w:space="0" w:color="auto"/>
              <w:left w:val="single" w:sz="4" w:space="0" w:color="auto"/>
              <w:bottom w:val="single" w:sz="4" w:space="0" w:color="auto"/>
              <w:right w:val="single" w:sz="4" w:space="0" w:color="auto"/>
            </w:tcBorders>
          </w:tcPr>
          <w:p w14:paraId="71F50C50"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0E65CB6" w14:textId="77777777" w:rsidR="005B7866" w:rsidRPr="00B3056F" w:rsidRDefault="005B7866" w:rsidP="007F1FAF">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07F9181" w14:textId="77777777" w:rsidR="005B7866" w:rsidRPr="00B3056F" w:rsidRDefault="005B7866" w:rsidP="007F1FAF">
            <w:pPr>
              <w:pStyle w:val="TAL"/>
              <w:rPr>
                <w:rFonts w:cs="Arial"/>
                <w:szCs w:val="18"/>
              </w:rPr>
            </w:pPr>
          </w:p>
        </w:tc>
      </w:tr>
    </w:tbl>
    <w:p w14:paraId="7972ED25" w14:textId="77777777" w:rsidR="005B7866" w:rsidRPr="00B3056F" w:rsidRDefault="005B7866" w:rsidP="005B7866"/>
    <w:p w14:paraId="490099DB" w14:textId="77777777" w:rsidR="005B7866" w:rsidRPr="00B3056F" w:rsidRDefault="005B7866" w:rsidP="005B7866">
      <w:pPr>
        <w:pStyle w:val="Heading5"/>
      </w:pPr>
      <w:bookmarkStart w:id="3979" w:name="_Toc11338741"/>
      <w:bookmarkStart w:id="3980" w:name="_Toc27585437"/>
      <w:bookmarkStart w:id="3981" w:name="_Toc36457443"/>
      <w:bookmarkStart w:id="3982" w:name="_Toc45028358"/>
      <w:bookmarkStart w:id="3983" w:name="_Toc45029193"/>
      <w:bookmarkStart w:id="3984" w:name="_Toc67681955"/>
      <w:bookmarkStart w:id="3985" w:name="_Toc74944968"/>
      <w:r w:rsidRPr="00B3056F">
        <w:t>6.3.6.2.6</w:t>
      </w:r>
      <w:r w:rsidRPr="00B3056F">
        <w:tab/>
        <w:t xml:space="preserve">Type: </w:t>
      </w:r>
      <w:proofErr w:type="spellStart"/>
      <w:r w:rsidRPr="00B3056F">
        <w:t>ResynchronizationInfo</w:t>
      </w:r>
      <w:bookmarkEnd w:id="3979"/>
      <w:bookmarkEnd w:id="3980"/>
      <w:bookmarkEnd w:id="3981"/>
      <w:bookmarkEnd w:id="3982"/>
      <w:bookmarkEnd w:id="3983"/>
      <w:bookmarkEnd w:id="3984"/>
      <w:bookmarkEnd w:id="3985"/>
      <w:proofErr w:type="spellEnd"/>
    </w:p>
    <w:p w14:paraId="371B3250" w14:textId="77777777" w:rsidR="005B7866" w:rsidRPr="00B3056F" w:rsidRDefault="005B7866" w:rsidP="005B7866">
      <w:pPr>
        <w:pStyle w:val="TH"/>
      </w:pPr>
      <w:r w:rsidRPr="00B3056F">
        <w:rPr>
          <w:noProof/>
        </w:rPr>
        <w:t>Table </w:t>
      </w:r>
      <w:r w:rsidRPr="00B3056F">
        <w:t xml:space="preserve">6.3.6.2.6-1: </w:t>
      </w:r>
      <w:r w:rsidRPr="00B3056F">
        <w:rPr>
          <w:noProof/>
        </w:rPr>
        <w:t>Definition of type 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0B90152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65F30B" w14:textId="77777777" w:rsidR="005B7866" w:rsidRPr="00B3056F" w:rsidRDefault="005B7866" w:rsidP="007F1FAF">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29A784"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0C4779"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EC29B" w14:textId="77777777" w:rsidR="005B7866" w:rsidRPr="00B3056F" w:rsidRDefault="005B7866" w:rsidP="007F1FAF">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1C5906"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184879D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188F23B" w14:textId="77777777" w:rsidR="005B7866" w:rsidRPr="00B3056F" w:rsidRDefault="005B7866" w:rsidP="007F1FAF">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6DC19294" w14:textId="77777777" w:rsidR="005B7866" w:rsidRPr="00B3056F" w:rsidRDefault="005B7866" w:rsidP="007F1FAF">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36212D1B"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1CC29AB" w14:textId="77777777" w:rsidR="005B7866" w:rsidRPr="00B3056F" w:rsidRDefault="005B7866" w:rsidP="007F1FAF">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0675C31" w14:textId="77777777" w:rsidR="005B7866" w:rsidRPr="00B3056F" w:rsidRDefault="005B7866" w:rsidP="007F1FAF">
            <w:pPr>
              <w:pStyle w:val="TAL"/>
              <w:rPr>
                <w:rFonts w:cs="Arial"/>
                <w:szCs w:val="18"/>
              </w:rPr>
            </w:pPr>
          </w:p>
        </w:tc>
      </w:tr>
      <w:tr w:rsidR="005B7866" w:rsidRPr="00B3056F" w14:paraId="1687C96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F766C12" w14:textId="77777777" w:rsidR="005B7866" w:rsidRPr="00B3056F" w:rsidRDefault="005B7866" w:rsidP="007F1FAF">
            <w:pPr>
              <w:pStyle w:val="TAL"/>
            </w:pPr>
            <w:proofErr w:type="spellStart"/>
            <w:r w:rsidRPr="00B3056F">
              <w:t>auts</w:t>
            </w:r>
            <w:proofErr w:type="spellEnd"/>
          </w:p>
        </w:tc>
        <w:tc>
          <w:tcPr>
            <w:tcW w:w="1559" w:type="dxa"/>
            <w:tcBorders>
              <w:top w:val="single" w:sz="4" w:space="0" w:color="auto"/>
              <w:left w:val="single" w:sz="4" w:space="0" w:color="auto"/>
              <w:bottom w:val="single" w:sz="4" w:space="0" w:color="auto"/>
              <w:right w:val="single" w:sz="4" w:space="0" w:color="auto"/>
            </w:tcBorders>
          </w:tcPr>
          <w:p w14:paraId="6D1CBD44" w14:textId="77777777" w:rsidR="005B7866" w:rsidRPr="00B3056F" w:rsidRDefault="005B7866" w:rsidP="007F1FAF">
            <w:pPr>
              <w:pStyle w:val="TAL"/>
            </w:pPr>
            <w:proofErr w:type="spellStart"/>
            <w:r w:rsidRPr="00B3056F">
              <w:t>Auts</w:t>
            </w:r>
            <w:proofErr w:type="spellEnd"/>
          </w:p>
        </w:tc>
        <w:tc>
          <w:tcPr>
            <w:tcW w:w="425" w:type="dxa"/>
            <w:tcBorders>
              <w:top w:val="single" w:sz="4" w:space="0" w:color="auto"/>
              <w:left w:val="single" w:sz="4" w:space="0" w:color="auto"/>
              <w:bottom w:val="single" w:sz="4" w:space="0" w:color="auto"/>
              <w:right w:val="single" w:sz="4" w:space="0" w:color="auto"/>
            </w:tcBorders>
          </w:tcPr>
          <w:p w14:paraId="0295DE1B"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A7663C9" w14:textId="77777777" w:rsidR="005B7866" w:rsidRPr="00B3056F" w:rsidRDefault="005B7866" w:rsidP="007F1FAF">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DEF5C8" w14:textId="77777777" w:rsidR="005B7866" w:rsidRPr="00B3056F" w:rsidRDefault="005B7866" w:rsidP="007F1FAF">
            <w:pPr>
              <w:pStyle w:val="TAL"/>
              <w:rPr>
                <w:rFonts w:cs="Arial"/>
                <w:szCs w:val="18"/>
              </w:rPr>
            </w:pPr>
          </w:p>
        </w:tc>
      </w:tr>
    </w:tbl>
    <w:p w14:paraId="72457244" w14:textId="77777777" w:rsidR="005B7866" w:rsidRPr="00B3056F" w:rsidRDefault="005B7866" w:rsidP="005B7866"/>
    <w:p w14:paraId="6D3D8759" w14:textId="77777777" w:rsidR="005B7866" w:rsidRPr="00B3056F" w:rsidRDefault="005B7866" w:rsidP="005B7866">
      <w:pPr>
        <w:pStyle w:val="Heading5"/>
      </w:pPr>
      <w:bookmarkStart w:id="3986" w:name="_Toc11338742"/>
      <w:bookmarkStart w:id="3987" w:name="_Toc27585438"/>
      <w:bookmarkStart w:id="3988" w:name="_Toc36457444"/>
      <w:bookmarkStart w:id="3989" w:name="_Toc45028359"/>
      <w:bookmarkStart w:id="3990" w:name="_Toc45029194"/>
      <w:bookmarkStart w:id="3991" w:name="_Toc67681956"/>
      <w:bookmarkStart w:id="3992" w:name="_Toc74944969"/>
      <w:r w:rsidRPr="00B3056F">
        <w:t>6.3.6.2.7</w:t>
      </w:r>
      <w:r w:rsidRPr="00B3056F">
        <w:tab/>
        <w:t xml:space="preserve">Type: </w:t>
      </w:r>
      <w:proofErr w:type="spellStart"/>
      <w:r w:rsidRPr="00B3056F">
        <w:t>AuthEvent</w:t>
      </w:r>
      <w:bookmarkEnd w:id="3986"/>
      <w:bookmarkEnd w:id="3987"/>
      <w:bookmarkEnd w:id="3988"/>
      <w:bookmarkEnd w:id="3989"/>
      <w:bookmarkEnd w:id="3990"/>
      <w:bookmarkEnd w:id="3991"/>
      <w:bookmarkEnd w:id="3992"/>
      <w:proofErr w:type="spellEnd"/>
    </w:p>
    <w:p w14:paraId="6C7E49DB" w14:textId="77777777" w:rsidR="005B7866" w:rsidRPr="00B3056F" w:rsidRDefault="005B7866" w:rsidP="005B7866">
      <w:pPr>
        <w:pStyle w:val="TH"/>
      </w:pPr>
      <w:r w:rsidRPr="00B3056F">
        <w:rPr>
          <w:noProof/>
        </w:rPr>
        <w:t>Table </w:t>
      </w:r>
      <w:r w:rsidRPr="00B3056F">
        <w:t xml:space="preserve">6.3.6.2.7-1: </w:t>
      </w:r>
      <w:r w:rsidRPr="00B3056F">
        <w:rPr>
          <w:noProof/>
        </w:rPr>
        <w:t>Definition of type AuthEvent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2D00C81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E43F62" w14:textId="77777777" w:rsidR="005B7866" w:rsidRPr="00B3056F" w:rsidRDefault="005B7866" w:rsidP="007F1FAF">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6070F0"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D974F6"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68F00A" w14:textId="77777777" w:rsidR="005B7866" w:rsidRPr="00B3056F" w:rsidRDefault="005B7866" w:rsidP="007F1FAF">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CD6DF9"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7B3FE48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2090402" w14:textId="77777777" w:rsidR="005B7866" w:rsidRPr="00B3056F" w:rsidRDefault="005B7866" w:rsidP="007F1FAF">
            <w:pPr>
              <w:pStyle w:val="TAL"/>
            </w:pPr>
            <w:proofErr w:type="spellStart"/>
            <w:r w:rsidRPr="00B3056F">
              <w:t>nfInstanceId</w:t>
            </w:r>
            <w:proofErr w:type="spellEnd"/>
          </w:p>
        </w:tc>
        <w:tc>
          <w:tcPr>
            <w:tcW w:w="1559" w:type="dxa"/>
            <w:tcBorders>
              <w:top w:val="single" w:sz="4" w:space="0" w:color="auto"/>
              <w:left w:val="single" w:sz="4" w:space="0" w:color="auto"/>
              <w:bottom w:val="single" w:sz="4" w:space="0" w:color="auto"/>
              <w:right w:val="single" w:sz="4" w:space="0" w:color="auto"/>
            </w:tcBorders>
          </w:tcPr>
          <w:p w14:paraId="7EEB788B" w14:textId="77777777" w:rsidR="005B7866" w:rsidRPr="00B3056F" w:rsidRDefault="005B7866" w:rsidP="007F1FAF">
            <w:pPr>
              <w:pStyle w:val="TAL"/>
            </w:pPr>
            <w:proofErr w:type="spellStart"/>
            <w:r w:rsidRPr="00B3056F">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2A7C7910"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43D2B5D" w14:textId="77777777" w:rsidR="005B7866" w:rsidRPr="00B3056F" w:rsidRDefault="005B7866" w:rsidP="007F1FAF">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9B54C60" w14:textId="77777777" w:rsidR="005B7866" w:rsidRPr="00B3056F" w:rsidRDefault="005B7866" w:rsidP="007F1FAF">
            <w:pPr>
              <w:pStyle w:val="TAL"/>
              <w:rPr>
                <w:rFonts w:cs="Arial"/>
                <w:szCs w:val="18"/>
              </w:rPr>
            </w:pPr>
            <w:r w:rsidRPr="00B3056F">
              <w:rPr>
                <w:rFonts w:cs="Arial"/>
                <w:szCs w:val="18"/>
              </w:rPr>
              <w:t>Identifier of the NF instance where the authentication occurred</w:t>
            </w:r>
            <w:r>
              <w:rPr>
                <w:rFonts w:cs="Arial"/>
                <w:szCs w:val="18"/>
              </w:rPr>
              <w:t xml:space="preserve"> (e.g. AUSF)</w:t>
            </w:r>
          </w:p>
        </w:tc>
      </w:tr>
      <w:tr w:rsidR="005B7866" w:rsidRPr="00B3056F" w14:paraId="283A274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D2FE1B8" w14:textId="77777777" w:rsidR="005B7866" w:rsidRPr="00B3056F" w:rsidRDefault="005B7866" w:rsidP="007F1FAF">
            <w:pPr>
              <w:pStyle w:val="TAL"/>
            </w:pPr>
            <w:r w:rsidRPr="00B3056F">
              <w:t>success</w:t>
            </w:r>
          </w:p>
        </w:tc>
        <w:tc>
          <w:tcPr>
            <w:tcW w:w="1559" w:type="dxa"/>
            <w:tcBorders>
              <w:top w:val="single" w:sz="4" w:space="0" w:color="auto"/>
              <w:left w:val="single" w:sz="4" w:space="0" w:color="auto"/>
              <w:bottom w:val="single" w:sz="4" w:space="0" w:color="auto"/>
              <w:right w:val="single" w:sz="4" w:space="0" w:color="auto"/>
            </w:tcBorders>
          </w:tcPr>
          <w:p w14:paraId="10F32A49" w14:textId="77777777" w:rsidR="005B7866" w:rsidRPr="00B3056F" w:rsidRDefault="005B7866" w:rsidP="007F1FAF">
            <w:pPr>
              <w:pStyle w:val="TAL"/>
            </w:pPr>
            <w:r w:rsidRPr="00B3056F">
              <w:t>Success</w:t>
            </w:r>
          </w:p>
        </w:tc>
        <w:tc>
          <w:tcPr>
            <w:tcW w:w="425" w:type="dxa"/>
            <w:tcBorders>
              <w:top w:val="single" w:sz="4" w:space="0" w:color="auto"/>
              <w:left w:val="single" w:sz="4" w:space="0" w:color="auto"/>
              <w:bottom w:val="single" w:sz="4" w:space="0" w:color="auto"/>
              <w:right w:val="single" w:sz="4" w:space="0" w:color="auto"/>
            </w:tcBorders>
          </w:tcPr>
          <w:p w14:paraId="5BA9EF36"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14AC967" w14:textId="77777777" w:rsidR="005B7866" w:rsidRPr="00B3056F" w:rsidRDefault="005B7866" w:rsidP="007F1FAF">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D1D45A4" w14:textId="77777777" w:rsidR="005B7866" w:rsidRDefault="005B7866" w:rsidP="007F1FAF">
            <w:pPr>
              <w:pStyle w:val="TAL"/>
              <w:rPr>
                <w:rFonts w:cs="Arial"/>
                <w:szCs w:val="18"/>
              </w:rPr>
            </w:pPr>
            <w:r w:rsidRPr="00B3056F">
              <w:rPr>
                <w:rFonts w:cs="Arial"/>
                <w:szCs w:val="18"/>
              </w:rPr>
              <w:t>true indicates success; false indicates no success</w:t>
            </w:r>
            <w:r>
              <w:rPr>
                <w:rFonts w:cs="Arial"/>
                <w:szCs w:val="18"/>
              </w:rPr>
              <w:t>.</w:t>
            </w:r>
          </w:p>
          <w:p w14:paraId="77057A85" w14:textId="77777777" w:rsidR="005B7866" w:rsidRPr="00B3056F" w:rsidRDefault="005B7866" w:rsidP="007F1FAF">
            <w:pPr>
              <w:pStyle w:val="TAL"/>
              <w:rPr>
                <w:rFonts w:cs="Arial"/>
                <w:szCs w:val="18"/>
              </w:rPr>
            </w:pPr>
            <w:r>
              <w:rPr>
                <w:rFonts w:cs="Arial"/>
                <w:szCs w:val="18"/>
              </w:rPr>
              <w:t>Set to false in case of authentication result removal.</w:t>
            </w:r>
          </w:p>
        </w:tc>
      </w:tr>
      <w:tr w:rsidR="005B7866" w:rsidRPr="00B3056F" w14:paraId="67CA60E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A014BB8" w14:textId="77777777" w:rsidR="005B7866" w:rsidRPr="00B3056F" w:rsidRDefault="005B7866" w:rsidP="007F1FAF">
            <w:pPr>
              <w:pStyle w:val="TAL"/>
            </w:pPr>
            <w:proofErr w:type="spellStart"/>
            <w:r w:rsidRPr="00B3056F">
              <w:t>timeStamp</w:t>
            </w:r>
            <w:proofErr w:type="spellEnd"/>
          </w:p>
        </w:tc>
        <w:tc>
          <w:tcPr>
            <w:tcW w:w="1559" w:type="dxa"/>
            <w:tcBorders>
              <w:top w:val="single" w:sz="4" w:space="0" w:color="auto"/>
              <w:left w:val="single" w:sz="4" w:space="0" w:color="auto"/>
              <w:bottom w:val="single" w:sz="4" w:space="0" w:color="auto"/>
              <w:right w:val="single" w:sz="4" w:space="0" w:color="auto"/>
            </w:tcBorders>
          </w:tcPr>
          <w:p w14:paraId="7EC2C0E2" w14:textId="77777777" w:rsidR="005B7866" w:rsidRPr="00B3056F" w:rsidRDefault="005B7866" w:rsidP="007F1FAF">
            <w:pPr>
              <w:pStyle w:val="TAL"/>
            </w:pPr>
            <w:proofErr w:type="spellStart"/>
            <w:r w:rsidRPr="00B3056F">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106EA5A6"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FD59B68" w14:textId="77777777" w:rsidR="005B7866" w:rsidRPr="00B3056F" w:rsidRDefault="005B7866" w:rsidP="007F1FAF">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0B7D746" w14:textId="77777777" w:rsidR="005B7866" w:rsidRPr="00B3056F" w:rsidRDefault="005B7866" w:rsidP="007F1FAF">
            <w:pPr>
              <w:pStyle w:val="TAL"/>
              <w:rPr>
                <w:rFonts w:cs="Arial"/>
                <w:szCs w:val="18"/>
              </w:rPr>
            </w:pPr>
            <w:r w:rsidRPr="00B3056F">
              <w:rPr>
                <w:rFonts w:cs="Arial"/>
                <w:szCs w:val="18"/>
              </w:rPr>
              <w:t>time stamp of the authentication</w:t>
            </w:r>
          </w:p>
        </w:tc>
      </w:tr>
      <w:tr w:rsidR="005B7866" w:rsidRPr="00B3056F" w14:paraId="1A7DFD0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9F3B0BE" w14:textId="77777777" w:rsidR="005B7866" w:rsidRPr="00B3056F" w:rsidRDefault="005B7866" w:rsidP="007F1FAF">
            <w:pPr>
              <w:pStyle w:val="TAL"/>
            </w:pPr>
            <w:proofErr w:type="spellStart"/>
            <w:r w:rsidRPr="00B3056F">
              <w:t>authType</w:t>
            </w:r>
            <w:proofErr w:type="spellEnd"/>
          </w:p>
        </w:tc>
        <w:tc>
          <w:tcPr>
            <w:tcW w:w="1559" w:type="dxa"/>
            <w:tcBorders>
              <w:top w:val="single" w:sz="4" w:space="0" w:color="auto"/>
              <w:left w:val="single" w:sz="4" w:space="0" w:color="auto"/>
              <w:bottom w:val="single" w:sz="4" w:space="0" w:color="auto"/>
              <w:right w:val="single" w:sz="4" w:space="0" w:color="auto"/>
            </w:tcBorders>
          </w:tcPr>
          <w:p w14:paraId="74D03F6A" w14:textId="77777777" w:rsidR="005B7866" w:rsidRPr="00B3056F" w:rsidRDefault="005B7866" w:rsidP="007F1FAF">
            <w:pPr>
              <w:pStyle w:val="TAL"/>
            </w:pPr>
            <w:proofErr w:type="spellStart"/>
            <w:r w:rsidRPr="00B3056F">
              <w:t>AuthType</w:t>
            </w:r>
            <w:proofErr w:type="spellEnd"/>
          </w:p>
        </w:tc>
        <w:tc>
          <w:tcPr>
            <w:tcW w:w="425" w:type="dxa"/>
            <w:tcBorders>
              <w:top w:val="single" w:sz="4" w:space="0" w:color="auto"/>
              <w:left w:val="single" w:sz="4" w:space="0" w:color="auto"/>
              <w:bottom w:val="single" w:sz="4" w:space="0" w:color="auto"/>
              <w:right w:val="single" w:sz="4" w:space="0" w:color="auto"/>
            </w:tcBorders>
          </w:tcPr>
          <w:p w14:paraId="741DAFE7"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1F22E6D" w14:textId="77777777" w:rsidR="005B7866" w:rsidRPr="00B3056F" w:rsidRDefault="005B7866" w:rsidP="007F1FAF">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2EBC8AA" w14:textId="77777777" w:rsidR="005B7866" w:rsidRPr="00B3056F" w:rsidRDefault="005B7866" w:rsidP="007F1FAF">
            <w:pPr>
              <w:pStyle w:val="TAL"/>
              <w:rPr>
                <w:rFonts w:cs="Arial"/>
                <w:szCs w:val="18"/>
              </w:rPr>
            </w:pPr>
            <w:r w:rsidRPr="00B3056F">
              <w:rPr>
                <w:rFonts w:cs="Arial"/>
                <w:szCs w:val="18"/>
              </w:rPr>
              <w:t>string</w:t>
            </w:r>
            <w:r w:rsidRPr="00B3056F">
              <w:rPr>
                <w:rFonts w:cs="Arial"/>
                <w:szCs w:val="18"/>
              </w:rPr>
              <w:br/>
              <w:t xml:space="preserve">Authentication Type </w:t>
            </w:r>
          </w:p>
        </w:tc>
      </w:tr>
      <w:tr w:rsidR="005B7866" w:rsidRPr="00B3056F" w14:paraId="63942D1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E608BCB" w14:textId="77777777" w:rsidR="005B7866" w:rsidRPr="00B3056F" w:rsidRDefault="005B7866" w:rsidP="007F1FAF">
            <w:pPr>
              <w:pStyle w:val="TAL"/>
            </w:pPr>
            <w:proofErr w:type="spellStart"/>
            <w:r w:rsidRPr="00B3056F">
              <w:t>servingNetworkName</w:t>
            </w:r>
            <w:proofErr w:type="spellEnd"/>
          </w:p>
        </w:tc>
        <w:tc>
          <w:tcPr>
            <w:tcW w:w="1559" w:type="dxa"/>
            <w:tcBorders>
              <w:top w:val="single" w:sz="4" w:space="0" w:color="auto"/>
              <w:left w:val="single" w:sz="4" w:space="0" w:color="auto"/>
              <w:bottom w:val="single" w:sz="4" w:space="0" w:color="auto"/>
              <w:right w:val="single" w:sz="4" w:space="0" w:color="auto"/>
            </w:tcBorders>
          </w:tcPr>
          <w:p w14:paraId="08DFE8EE" w14:textId="77777777" w:rsidR="005B7866" w:rsidRPr="00B3056F" w:rsidRDefault="005B7866" w:rsidP="007F1FAF">
            <w:pPr>
              <w:pStyle w:val="TAL"/>
            </w:pPr>
            <w:proofErr w:type="spellStart"/>
            <w:r w:rsidRPr="00B3056F">
              <w:t>ServingNetworkName</w:t>
            </w:r>
            <w:proofErr w:type="spellEnd"/>
          </w:p>
        </w:tc>
        <w:tc>
          <w:tcPr>
            <w:tcW w:w="425" w:type="dxa"/>
            <w:tcBorders>
              <w:top w:val="single" w:sz="4" w:space="0" w:color="auto"/>
              <w:left w:val="single" w:sz="4" w:space="0" w:color="auto"/>
              <w:bottom w:val="single" w:sz="4" w:space="0" w:color="auto"/>
              <w:right w:val="single" w:sz="4" w:space="0" w:color="auto"/>
            </w:tcBorders>
          </w:tcPr>
          <w:p w14:paraId="10F7A172"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6F9419F" w14:textId="77777777" w:rsidR="005B7866" w:rsidRPr="00B3056F" w:rsidRDefault="005B7866" w:rsidP="007F1FAF">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35734E0" w14:textId="77777777" w:rsidR="005B7866" w:rsidRPr="00B3056F" w:rsidRDefault="005B7866" w:rsidP="007F1FAF">
            <w:pPr>
              <w:pStyle w:val="TAL"/>
              <w:rPr>
                <w:rFonts w:cs="Arial"/>
                <w:szCs w:val="18"/>
              </w:rPr>
            </w:pPr>
            <w:r w:rsidRPr="00B3056F">
              <w:rPr>
                <w:rFonts w:cs="Arial"/>
                <w:szCs w:val="18"/>
              </w:rPr>
              <w:t>See 3GPP TS 33.501 [6] clause 6.1.1.4</w:t>
            </w:r>
          </w:p>
        </w:tc>
      </w:tr>
      <w:tr w:rsidR="005B7866" w:rsidRPr="00B3056F" w14:paraId="33D28E6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693DD7F" w14:textId="77777777" w:rsidR="005B7866" w:rsidRPr="00B3056F" w:rsidRDefault="005B7866" w:rsidP="007F1FAF">
            <w:pPr>
              <w:pStyle w:val="TAL"/>
            </w:pPr>
            <w:proofErr w:type="spellStart"/>
            <w:r>
              <w:rPr>
                <w:rFonts w:hint="eastAsia"/>
              </w:rPr>
              <w:t>a</w:t>
            </w:r>
            <w:r>
              <w:t>uthRemovalInd</w:t>
            </w:r>
            <w:proofErr w:type="spellEnd"/>
          </w:p>
        </w:tc>
        <w:tc>
          <w:tcPr>
            <w:tcW w:w="1559" w:type="dxa"/>
            <w:tcBorders>
              <w:top w:val="single" w:sz="4" w:space="0" w:color="auto"/>
              <w:left w:val="single" w:sz="4" w:space="0" w:color="auto"/>
              <w:bottom w:val="single" w:sz="4" w:space="0" w:color="auto"/>
              <w:right w:val="single" w:sz="4" w:space="0" w:color="auto"/>
            </w:tcBorders>
          </w:tcPr>
          <w:p w14:paraId="31A525CF" w14:textId="77777777" w:rsidR="005B7866" w:rsidRPr="00B3056F" w:rsidRDefault="005B7866" w:rsidP="007F1F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7A8336B" w14:textId="77777777" w:rsidR="005B7866" w:rsidRPr="00B3056F" w:rsidRDefault="005B7866" w:rsidP="007F1FAF">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AC952B4" w14:textId="77777777" w:rsidR="005B7866" w:rsidRPr="00B3056F" w:rsidRDefault="005B7866" w:rsidP="007F1FAF">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1876C47F" w14:textId="77777777" w:rsidR="005B7866" w:rsidRPr="006F5FFF" w:rsidRDefault="005B7866" w:rsidP="007F1FAF">
            <w:pPr>
              <w:pStyle w:val="TAL"/>
              <w:rPr>
                <w:rFonts w:cs="Arial"/>
                <w:szCs w:val="18"/>
              </w:rPr>
            </w:pPr>
            <w:r w:rsidRPr="006F5FFF">
              <w:rPr>
                <w:rFonts w:cs="Arial"/>
                <w:szCs w:val="18"/>
              </w:rPr>
              <w:t>When present, it shall indicate the authentication result in the UDM shall be removed.</w:t>
            </w:r>
          </w:p>
          <w:p w14:paraId="1F5CEE6A" w14:textId="77777777" w:rsidR="005B7866" w:rsidRPr="003B2883" w:rsidRDefault="005B7866" w:rsidP="007F1FAF">
            <w:pPr>
              <w:pStyle w:val="TAL"/>
              <w:rPr>
                <w:rFonts w:cs="Arial"/>
                <w:szCs w:val="18"/>
              </w:rPr>
            </w:pPr>
            <w:r>
              <w:rPr>
                <w:rFonts w:cs="Arial"/>
                <w:szCs w:val="18"/>
              </w:rPr>
              <w:t>T</w:t>
            </w:r>
            <w:r w:rsidRPr="003B2883">
              <w:rPr>
                <w:rFonts w:cs="Arial"/>
                <w:szCs w:val="18"/>
              </w:rPr>
              <w:t>his IE shall be set as follows:</w:t>
            </w:r>
          </w:p>
          <w:p w14:paraId="4B332DC7" w14:textId="77777777" w:rsidR="005B7866" w:rsidRPr="006F5FFF" w:rsidRDefault="005B7866" w:rsidP="007F1FAF">
            <w:pPr>
              <w:pStyle w:val="TAL"/>
              <w:rPr>
                <w:rFonts w:cs="Arial"/>
                <w:szCs w:val="18"/>
              </w:rPr>
            </w:pPr>
            <w:r w:rsidRPr="006F5FFF">
              <w:rPr>
                <w:rFonts w:cs="Arial"/>
                <w:szCs w:val="18"/>
              </w:rPr>
              <w:t>-</w:t>
            </w:r>
            <w:r w:rsidRPr="006F5FFF">
              <w:rPr>
                <w:rFonts w:cs="Arial"/>
                <w:szCs w:val="18"/>
              </w:rPr>
              <w:tab/>
              <w:t>true: authentication result in the UDM shall be removed;</w:t>
            </w:r>
          </w:p>
          <w:p w14:paraId="056FF9E6" w14:textId="77777777" w:rsidR="005B7866" w:rsidRPr="00B3056F" w:rsidRDefault="005B7866" w:rsidP="007F1FAF">
            <w:pPr>
              <w:pStyle w:val="TAL"/>
              <w:rPr>
                <w:rFonts w:cs="Arial"/>
                <w:szCs w:val="18"/>
              </w:rPr>
            </w:pPr>
            <w:r w:rsidRPr="006F5FFF">
              <w:rPr>
                <w:rFonts w:cs="Arial"/>
                <w:szCs w:val="18"/>
              </w:rPr>
              <w:t>-</w:t>
            </w:r>
            <w:r w:rsidRPr="006F5FFF">
              <w:rPr>
                <w:rFonts w:cs="Arial"/>
                <w:szCs w:val="18"/>
              </w:rPr>
              <w:tab/>
              <w:t>false (default): authentication result in the UDM shall not be removed.</w:t>
            </w:r>
          </w:p>
        </w:tc>
      </w:tr>
    </w:tbl>
    <w:p w14:paraId="2FAEA2F9" w14:textId="77777777" w:rsidR="005B7866" w:rsidRPr="00B3056F" w:rsidRDefault="005B7866" w:rsidP="005B7866"/>
    <w:p w14:paraId="59AEE6D9" w14:textId="77777777" w:rsidR="005B7866" w:rsidRPr="00B3056F" w:rsidRDefault="005B7866" w:rsidP="005B7866">
      <w:pPr>
        <w:pStyle w:val="Heading5"/>
      </w:pPr>
      <w:bookmarkStart w:id="3993" w:name="_Toc11338743"/>
      <w:bookmarkStart w:id="3994" w:name="_Toc27585439"/>
      <w:bookmarkStart w:id="3995" w:name="_Toc36457445"/>
      <w:bookmarkStart w:id="3996" w:name="_Toc45028360"/>
      <w:bookmarkStart w:id="3997" w:name="_Toc45029195"/>
      <w:bookmarkStart w:id="3998" w:name="_Toc67681957"/>
      <w:bookmarkStart w:id="3999" w:name="_Toc74944970"/>
      <w:r w:rsidRPr="00B3056F">
        <w:t>6.3.6.2.8</w:t>
      </w:r>
      <w:r w:rsidRPr="00B3056F">
        <w:tab/>
        <w:t xml:space="preserve">Type: </w:t>
      </w:r>
      <w:proofErr w:type="spellStart"/>
      <w:r w:rsidRPr="00B3056F">
        <w:t>AuthenticationVector</w:t>
      </w:r>
      <w:bookmarkEnd w:id="3993"/>
      <w:bookmarkEnd w:id="3994"/>
      <w:bookmarkEnd w:id="3995"/>
      <w:bookmarkEnd w:id="3996"/>
      <w:bookmarkEnd w:id="3997"/>
      <w:bookmarkEnd w:id="3998"/>
      <w:bookmarkEnd w:id="3999"/>
      <w:proofErr w:type="spellEnd"/>
    </w:p>
    <w:p w14:paraId="25DAFC1C" w14:textId="77777777" w:rsidR="005B7866" w:rsidRPr="00B3056F" w:rsidRDefault="005B7866" w:rsidP="005B7866">
      <w:pPr>
        <w:pStyle w:val="TH"/>
      </w:pPr>
      <w:r w:rsidRPr="00B3056F">
        <w:rPr>
          <w:noProof/>
        </w:rPr>
        <w:t>Table </w:t>
      </w:r>
      <w:r w:rsidRPr="00B3056F">
        <w:t xml:space="preserve">6.3.6.2.8-1: </w:t>
      </w:r>
      <w:r w:rsidRPr="00B3056F">
        <w:rPr>
          <w:noProof/>
        </w:rPr>
        <w:t>Definition of type AuthenticationVector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5B7866" w:rsidRPr="00B3056F" w14:paraId="7E360921"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D067983" w14:textId="77777777" w:rsidR="005B7866" w:rsidRPr="00B3056F" w:rsidRDefault="005B7866" w:rsidP="007F1FAF">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C709165" w14:textId="77777777" w:rsidR="005B7866" w:rsidRPr="00B3056F" w:rsidRDefault="005B7866" w:rsidP="007F1FAF">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6586C4BA"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2AFA86D2"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7A0936F6" w14:textId="77777777" w:rsidR="005B7866" w:rsidRPr="00B3056F" w:rsidRDefault="005B7866" w:rsidP="007F1FAF">
            <w:pPr>
              <w:pStyle w:val="TAL"/>
            </w:pPr>
            <w:proofErr w:type="spellStart"/>
            <w:r w:rsidRPr="00B3056F">
              <w:t>AvEapAkaPrime</w:t>
            </w:r>
            <w:proofErr w:type="spellEnd"/>
          </w:p>
        </w:tc>
        <w:tc>
          <w:tcPr>
            <w:tcW w:w="1276" w:type="dxa"/>
            <w:tcBorders>
              <w:top w:val="single" w:sz="4" w:space="0" w:color="auto"/>
              <w:left w:val="single" w:sz="4" w:space="0" w:color="auto"/>
              <w:bottom w:val="single" w:sz="4" w:space="0" w:color="auto"/>
              <w:right w:val="single" w:sz="4" w:space="0" w:color="auto"/>
            </w:tcBorders>
          </w:tcPr>
          <w:p w14:paraId="4E8E84DC" w14:textId="77777777" w:rsidR="005B7866" w:rsidRPr="00B3056F" w:rsidRDefault="005B7866" w:rsidP="007F1FAF">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C8BD1C0" w14:textId="77777777" w:rsidR="005B7866" w:rsidRPr="00B3056F" w:rsidRDefault="005B7866" w:rsidP="007F1FAF">
            <w:pPr>
              <w:pStyle w:val="TAL"/>
              <w:rPr>
                <w:rFonts w:cs="Arial"/>
                <w:szCs w:val="18"/>
              </w:rPr>
            </w:pPr>
          </w:p>
        </w:tc>
      </w:tr>
      <w:tr w:rsidR="005B7866" w:rsidRPr="00B3056F" w14:paraId="0D710F91"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6812F87C" w14:textId="77777777" w:rsidR="005B7866" w:rsidRPr="00B3056F" w:rsidRDefault="005B7866" w:rsidP="007F1FAF">
            <w:pPr>
              <w:pStyle w:val="TAL"/>
            </w:pPr>
            <w:r w:rsidRPr="00B3056F">
              <w:t>Av5GHeAka</w:t>
            </w:r>
          </w:p>
        </w:tc>
        <w:tc>
          <w:tcPr>
            <w:tcW w:w="1276" w:type="dxa"/>
            <w:tcBorders>
              <w:top w:val="single" w:sz="4" w:space="0" w:color="auto"/>
              <w:left w:val="single" w:sz="4" w:space="0" w:color="auto"/>
              <w:bottom w:val="single" w:sz="4" w:space="0" w:color="auto"/>
              <w:right w:val="single" w:sz="4" w:space="0" w:color="auto"/>
            </w:tcBorders>
          </w:tcPr>
          <w:p w14:paraId="3AD390DA" w14:textId="77777777" w:rsidR="005B7866" w:rsidRPr="00B3056F" w:rsidRDefault="005B7866" w:rsidP="007F1FAF">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168D2EF" w14:textId="77777777" w:rsidR="005B7866" w:rsidRPr="00B3056F" w:rsidRDefault="005B7866" w:rsidP="007F1FAF">
            <w:pPr>
              <w:pStyle w:val="TAL"/>
              <w:rPr>
                <w:rFonts w:cs="Arial"/>
                <w:szCs w:val="18"/>
              </w:rPr>
            </w:pPr>
          </w:p>
        </w:tc>
      </w:tr>
    </w:tbl>
    <w:p w14:paraId="456EE100" w14:textId="77777777" w:rsidR="005B7866" w:rsidRPr="00B3056F" w:rsidRDefault="005B7866" w:rsidP="005B7866"/>
    <w:p w14:paraId="49BAA719" w14:textId="77777777" w:rsidR="005B7866" w:rsidRPr="00B3056F" w:rsidRDefault="005B7866" w:rsidP="005B7866">
      <w:pPr>
        <w:pStyle w:val="Heading5"/>
      </w:pPr>
      <w:bookmarkStart w:id="4000" w:name="_Toc27585440"/>
      <w:bookmarkStart w:id="4001" w:name="_Toc36457446"/>
      <w:bookmarkStart w:id="4002" w:name="_Toc45028361"/>
      <w:bookmarkStart w:id="4003" w:name="_Toc45029196"/>
      <w:bookmarkStart w:id="4004" w:name="_Toc67681958"/>
      <w:bookmarkStart w:id="4005" w:name="_Toc11338744"/>
      <w:bookmarkStart w:id="4006" w:name="_Toc74944971"/>
      <w:r w:rsidRPr="00B3056F">
        <w:lastRenderedPageBreak/>
        <w:t>6.3.6.2.9</w:t>
      </w:r>
      <w:r w:rsidRPr="00B3056F">
        <w:tab/>
        <w:t xml:space="preserve">Type: </w:t>
      </w:r>
      <w:proofErr w:type="spellStart"/>
      <w:r w:rsidRPr="00B3056F">
        <w:t>RgAuthCtx</w:t>
      </w:r>
      <w:bookmarkEnd w:id="4000"/>
      <w:bookmarkEnd w:id="4001"/>
      <w:bookmarkEnd w:id="4002"/>
      <w:bookmarkEnd w:id="4003"/>
      <w:bookmarkEnd w:id="4004"/>
      <w:bookmarkEnd w:id="4006"/>
      <w:proofErr w:type="spellEnd"/>
    </w:p>
    <w:p w14:paraId="18A94BB7" w14:textId="77777777" w:rsidR="005B7866" w:rsidRPr="00B3056F" w:rsidRDefault="005B7866" w:rsidP="005B7866">
      <w:pPr>
        <w:pStyle w:val="TH"/>
      </w:pPr>
      <w:r w:rsidRPr="00B3056F">
        <w:rPr>
          <w:noProof/>
        </w:rPr>
        <w:t>Table </w:t>
      </w:r>
      <w:r w:rsidRPr="00B3056F">
        <w:t xml:space="preserve">6.3.6.2.9-1: </w:t>
      </w:r>
      <w:r w:rsidRPr="00B3056F">
        <w:rPr>
          <w:noProof/>
        </w:rPr>
        <w:t xml:space="preserve">Definition of type </w:t>
      </w:r>
      <w:proofErr w:type="spellStart"/>
      <w:r w:rsidRPr="00B3056F">
        <w:t>RgAuthCtx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5B7866" w:rsidRPr="00B3056F" w14:paraId="75975A39"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31CA78F5" w14:textId="77777777" w:rsidR="005B7866" w:rsidRPr="00B3056F" w:rsidRDefault="005B7866" w:rsidP="007F1FAF">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F8F21CD" w14:textId="77777777" w:rsidR="005B7866" w:rsidRPr="00B3056F" w:rsidRDefault="005B7866" w:rsidP="007F1FAF">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110844B"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B034BF" w14:textId="77777777" w:rsidR="005B7866" w:rsidRPr="00B3056F" w:rsidRDefault="005B7866" w:rsidP="007F1FAF">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7FE454D5"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3B93DD33"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4A6D3DCF" w14:textId="77777777" w:rsidR="005B7866" w:rsidRPr="00B3056F" w:rsidRDefault="005B7866" w:rsidP="007F1FAF">
            <w:pPr>
              <w:pStyle w:val="TAL"/>
            </w:pPr>
            <w:proofErr w:type="spellStart"/>
            <w:r w:rsidRPr="00B3056F">
              <w:t>authInd</w:t>
            </w:r>
            <w:proofErr w:type="spellEnd"/>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BE906D7" w14:textId="77777777" w:rsidR="005B7866" w:rsidRPr="00B3056F" w:rsidRDefault="005B7866" w:rsidP="007F1FAF">
            <w:pPr>
              <w:pStyle w:val="TAL"/>
            </w:pPr>
            <w:proofErr w:type="spellStart"/>
            <w:r w:rsidRPr="00B3056F">
              <w:t>boolean</w:t>
            </w:r>
            <w:proofErr w:type="spellEnd"/>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15B83B60" w14:textId="77777777" w:rsidR="005B7866" w:rsidRPr="00B3056F" w:rsidRDefault="005B7866" w:rsidP="007F1FAF">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7CAA079" w14:textId="77777777" w:rsidR="005B7866" w:rsidRPr="00B3056F" w:rsidRDefault="005B7866" w:rsidP="007F1FAF">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137B308E" w14:textId="77777777" w:rsidR="005B7866" w:rsidRPr="00B3056F" w:rsidRDefault="005B7866" w:rsidP="007F1FAF">
            <w:pPr>
              <w:pStyle w:val="TAL"/>
              <w:rPr>
                <w:rFonts w:cs="Arial"/>
                <w:szCs w:val="18"/>
              </w:rPr>
            </w:pPr>
            <w:r w:rsidRPr="00B3056F">
              <w:rPr>
                <w:rFonts w:cs="Arial"/>
                <w:szCs w:val="18"/>
              </w:rPr>
              <w:t>When present, this IE shall be set as follows:</w:t>
            </w:r>
          </w:p>
          <w:p w14:paraId="78026EF4" w14:textId="77777777" w:rsidR="005B7866" w:rsidRPr="00B3056F" w:rsidRDefault="005B7866" w:rsidP="007F1FAF">
            <w:pPr>
              <w:pStyle w:val="TAL"/>
              <w:ind w:left="284"/>
            </w:pPr>
            <w:r w:rsidRPr="00B3056F">
              <w:rPr>
                <w:lang w:eastAsia="zh-CN"/>
              </w:rPr>
              <w:t>-</w:t>
            </w:r>
            <w:r w:rsidRPr="00B3056F">
              <w:tab/>
            </w:r>
            <w:r w:rsidRPr="00B3056F">
              <w:rPr>
                <w:lang w:eastAsia="zh-CN"/>
              </w:rPr>
              <w:t>true: authentication is not required;</w:t>
            </w:r>
          </w:p>
          <w:p w14:paraId="10678FC3" w14:textId="77777777" w:rsidR="005B7866" w:rsidRPr="00B3056F" w:rsidRDefault="005B7866" w:rsidP="007F1FAF">
            <w:pPr>
              <w:pStyle w:val="TAL"/>
              <w:ind w:left="284"/>
              <w:rPr>
                <w:lang w:eastAsia="zh-CN"/>
              </w:rPr>
            </w:pPr>
            <w:r w:rsidRPr="00B3056F">
              <w:rPr>
                <w:lang w:eastAsia="zh-CN"/>
              </w:rPr>
              <w:t>-</w:t>
            </w:r>
            <w:r w:rsidRPr="00B3056F">
              <w:tab/>
            </w:r>
            <w:r w:rsidRPr="00B3056F">
              <w:rPr>
                <w:lang w:eastAsia="zh-CN"/>
              </w:rPr>
              <w:t>false (default): authentication is required.</w:t>
            </w:r>
          </w:p>
          <w:p w14:paraId="7002EEE6" w14:textId="77777777" w:rsidR="005B7866" w:rsidRPr="00B3056F" w:rsidRDefault="005B7866" w:rsidP="007F1FAF">
            <w:pPr>
              <w:pStyle w:val="TAL"/>
              <w:rPr>
                <w:rFonts w:cs="Arial"/>
                <w:szCs w:val="18"/>
              </w:rPr>
            </w:pPr>
          </w:p>
        </w:tc>
      </w:tr>
      <w:tr w:rsidR="005B7866" w:rsidRPr="00B3056F" w14:paraId="1C1F83DF"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3299B9E1" w14:textId="77777777" w:rsidR="005B7866" w:rsidRPr="00B3056F" w:rsidRDefault="005B7866" w:rsidP="007F1FAF">
            <w:pPr>
              <w:pStyle w:val="TAL"/>
            </w:pPr>
            <w:proofErr w:type="spellStart"/>
            <w:r w:rsidRPr="00B3056F">
              <w:t>supi</w:t>
            </w:r>
            <w:proofErr w:type="spellEnd"/>
          </w:p>
        </w:tc>
        <w:tc>
          <w:tcPr>
            <w:tcW w:w="2268" w:type="dxa"/>
            <w:tcBorders>
              <w:top w:val="single" w:sz="4" w:space="0" w:color="auto"/>
              <w:left w:val="single" w:sz="4" w:space="0" w:color="auto"/>
              <w:bottom w:val="single" w:sz="4" w:space="0" w:color="auto"/>
              <w:right w:val="single" w:sz="4" w:space="0" w:color="auto"/>
            </w:tcBorders>
          </w:tcPr>
          <w:p w14:paraId="4E7CCA19" w14:textId="77777777" w:rsidR="005B7866" w:rsidRPr="00B3056F" w:rsidRDefault="005B7866" w:rsidP="007F1FAF">
            <w:pPr>
              <w:pStyle w:val="TAL"/>
            </w:pPr>
            <w:proofErr w:type="spellStart"/>
            <w:r w:rsidRPr="00B3056F">
              <w:t>Supi</w:t>
            </w:r>
            <w:proofErr w:type="spellEnd"/>
          </w:p>
        </w:tc>
        <w:tc>
          <w:tcPr>
            <w:tcW w:w="284" w:type="dxa"/>
            <w:tcBorders>
              <w:top w:val="single" w:sz="4" w:space="0" w:color="auto"/>
              <w:left w:val="single" w:sz="4" w:space="0" w:color="auto"/>
              <w:bottom w:val="single" w:sz="4" w:space="0" w:color="auto"/>
              <w:right w:val="single" w:sz="4" w:space="0" w:color="auto"/>
            </w:tcBorders>
          </w:tcPr>
          <w:p w14:paraId="2462075C" w14:textId="77777777" w:rsidR="005B7866" w:rsidRPr="00B3056F" w:rsidRDefault="005B7866" w:rsidP="007F1FAF">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5FC12BF0" w14:textId="77777777" w:rsidR="005B7866" w:rsidRPr="00B3056F" w:rsidRDefault="005B7866" w:rsidP="007F1FAF">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10BF7606" w14:textId="77777777" w:rsidR="005B7866" w:rsidRPr="00B3056F" w:rsidRDefault="005B7866" w:rsidP="007F1FAF">
            <w:pPr>
              <w:pStyle w:val="TAL"/>
              <w:rPr>
                <w:rFonts w:cs="Arial"/>
                <w:szCs w:val="18"/>
              </w:rPr>
            </w:pPr>
            <w:r w:rsidRPr="00B3056F">
              <w:rPr>
                <w:rFonts w:cs="Arial"/>
                <w:szCs w:val="18"/>
              </w:rPr>
              <w:t>SUPI shall be present if the request contained the SUCI within the request URI</w:t>
            </w:r>
          </w:p>
        </w:tc>
      </w:tr>
      <w:tr w:rsidR="005B7866" w:rsidRPr="00B3056F" w14:paraId="38F242D2"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0012C4A1" w14:textId="77777777" w:rsidR="005B7866" w:rsidRPr="00B3056F" w:rsidRDefault="005B7866" w:rsidP="007F1FAF">
            <w:pPr>
              <w:pStyle w:val="TAL"/>
            </w:pPr>
            <w:proofErr w:type="spellStart"/>
            <w:r w:rsidRPr="00B3056F">
              <w:t>supportedFeatures</w:t>
            </w:r>
            <w:proofErr w:type="spellEnd"/>
          </w:p>
        </w:tc>
        <w:tc>
          <w:tcPr>
            <w:tcW w:w="2268" w:type="dxa"/>
            <w:tcBorders>
              <w:top w:val="single" w:sz="4" w:space="0" w:color="auto"/>
              <w:left w:val="single" w:sz="4" w:space="0" w:color="auto"/>
              <w:bottom w:val="single" w:sz="4" w:space="0" w:color="auto"/>
              <w:right w:val="single" w:sz="4" w:space="0" w:color="auto"/>
            </w:tcBorders>
          </w:tcPr>
          <w:p w14:paraId="6B0DF3F5" w14:textId="77777777" w:rsidR="005B7866" w:rsidRPr="00B3056F" w:rsidRDefault="005B7866" w:rsidP="007F1FAF">
            <w:pPr>
              <w:pStyle w:val="TAL"/>
            </w:pPr>
            <w:proofErr w:type="spellStart"/>
            <w:r w:rsidRPr="00B3056F">
              <w:t>SupportedFeatures</w:t>
            </w:r>
            <w:proofErr w:type="spellEnd"/>
          </w:p>
        </w:tc>
        <w:tc>
          <w:tcPr>
            <w:tcW w:w="284" w:type="dxa"/>
            <w:tcBorders>
              <w:top w:val="single" w:sz="4" w:space="0" w:color="auto"/>
              <w:left w:val="single" w:sz="4" w:space="0" w:color="auto"/>
              <w:bottom w:val="single" w:sz="4" w:space="0" w:color="auto"/>
              <w:right w:val="single" w:sz="4" w:space="0" w:color="auto"/>
            </w:tcBorders>
          </w:tcPr>
          <w:p w14:paraId="1154E2F0" w14:textId="77777777" w:rsidR="005B7866" w:rsidRPr="00B3056F" w:rsidRDefault="005B7866" w:rsidP="007F1FAF">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0092C5B7" w14:textId="77777777" w:rsidR="005B7866" w:rsidRPr="00B3056F" w:rsidRDefault="005B7866" w:rsidP="007F1FAF">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19B7BD9F" w14:textId="77777777" w:rsidR="005B7866" w:rsidRPr="00B3056F" w:rsidRDefault="005B7866" w:rsidP="007F1FAF">
            <w:pPr>
              <w:pStyle w:val="TAL"/>
              <w:rPr>
                <w:rFonts w:cs="Arial"/>
                <w:szCs w:val="18"/>
              </w:rPr>
            </w:pPr>
            <w:r w:rsidRPr="00B3056F">
              <w:rPr>
                <w:rFonts w:cs="Arial"/>
                <w:szCs w:val="18"/>
              </w:rPr>
              <w:t>See clause 6.3.8</w:t>
            </w:r>
          </w:p>
        </w:tc>
      </w:tr>
    </w:tbl>
    <w:p w14:paraId="40FA5143" w14:textId="77777777" w:rsidR="005B7866" w:rsidRPr="00B3056F" w:rsidRDefault="005B7866" w:rsidP="005B7866">
      <w:pPr>
        <w:rPr>
          <w:noProof/>
          <w:lang w:eastAsia="zh-CN"/>
        </w:rPr>
      </w:pPr>
    </w:p>
    <w:p w14:paraId="5E0C46C3" w14:textId="77777777" w:rsidR="005B7866" w:rsidRPr="00B3056F" w:rsidRDefault="005B7866" w:rsidP="005B7866">
      <w:pPr>
        <w:pStyle w:val="Heading5"/>
      </w:pPr>
      <w:bookmarkStart w:id="4007" w:name="_Toc27585441"/>
      <w:bookmarkStart w:id="4008" w:name="_Toc36457447"/>
      <w:bookmarkStart w:id="4009" w:name="_Toc45028362"/>
      <w:bookmarkStart w:id="4010" w:name="_Toc45029197"/>
      <w:bookmarkStart w:id="4011" w:name="_Toc67681959"/>
      <w:bookmarkStart w:id="4012" w:name="_Toc74944972"/>
      <w:r w:rsidRPr="00B3056F">
        <w:t>6.3.6.2.10</w:t>
      </w:r>
      <w:r w:rsidRPr="00B3056F">
        <w:tab/>
        <w:t xml:space="preserve">Type: </w:t>
      </w:r>
      <w:proofErr w:type="spellStart"/>
      <w:r w:rsidRPr="00B3056F">
        <w:t>HssAuthenticationInfoRequest</w:t>
      </w:r>
      <w:bookmarkEnd w:id="4007"/>
      <w:bookmarkEnd w:id="4008"/>
      <w:bookmarkEnd w:id="4009"/>
      <w:bookmarkEnd w:id="4010"/>
      <w:bookmarkEnd w:id="4011"/>
      <w:bookmarkEnd w:id="4012"/>
      <w:proofErr w:type="spellEnd"/>
    </w:p>
    <w:p w14:paraId="1803955D" w14:textId="77777777" w:rsidR="005B7866" w:rsidRPr="00B3056F" w:rsidRDefault="005B7866" w:rsidP="005B7866">
      <w:pPr>
        <w:pStyle w:val="TH"/>
      </w:pPr>
      <w:r w:rsidRPr="00B3056F">
        <w:rPr>
          <w:noProof/>
        </w:rPr>
        <w:t>Table </w:t>
      </w:r>
      <w:r w:rsidRPr="00B3056F">
        <w:t xml:space="preserve">6.3.6.2.10-1: </w:t>
      </w:r>
      <w:r w:rsidRPr="00B3056F">
        <w:rPr>
          <w:noProof/>
        </w:rPr>
        <w:t>Definition of type HssAuthenticationInfoRequest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38"/>
        <w:gridCol w:w="2230"/>
        <w:gridCol w:w="38"/>
        <w:gridCol w:w="246"/>
        <w:gridCol w:w="47"/>
        <w:gridCol w:w="1229"/>
        <w:gridCol w:w="47"/>
        <w:gridCol w:w="3461"/>
        <w:gridCol w:w="47"/>
      </w:tblGrid>
      <w:tr w:rsidR="005B7866" w:rsidRPr="00B3056F" w14:paraId="117D23DF" w14:textId="77777777" w:rsidTr="007F1FAF">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85C130" w14:textId="77777777" w:rsidR="005B7866" w:rsidRPr="00B3056F" w:rsidRDefault="005B7866" w:rsidP="007F1FAF">
            <w:pPr>
              <w:pStyle w:val="TAH"/>
            </w:pPr>
            <w:r w:rsidRPr="00B3056F">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2513551" w14:textId="77777777" w:rsidR="005B7866" w:rsidRPr="00B3056F" w:rsidRDefault="005B7866" w:rsidP="007F1FAF">
            <w:pPr>
              <w:pStyle w:val="TAH"/>
            </w:pPr>
            <w:r w:rsidRPr="00B3056F">
              <w:t>Data type</w:t>
            </w:r>
          </w:p>
        </w:tc>
        <w:tc>
          <w:tcPr>
            <w:tcW w:w="28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07726F6" w14:textId="77777777" w:rsidR="005B7866" w:rsidRPr="00B3056F" w:rsidRDefault="005B7866" w:rsidP="007F1FAF">
            <w:pPr>
              <w:pStyle w:val="TAH"/>
            </w:pPr>
            <w:r w:rsidRPr="00B3056F">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061E9099" w14:textId="77777777" w:rsidR="005B7866" w:rsidRPr="00B3056F" w:rsidRDefault="005B7866" w:rsidP="007F1FAF">
            <w:pPr>
              <w:pStyle w:val="TAH"/>
              <w:jc w:val="left"/>
            </w:pPr>
            <w:r w:rsidRPr="00B3056F">
              <w:t>Cardinality</w:t>
            </w:r>
          </w:p>
        </w:tc>
        <w:tc>
          <w:tcPr>
            <w:tcW w:w="3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9E0044"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393993E6" w14:textId="77777777" w:rsidTr="007F1FAF">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08D5DC76" w14:textId="77777777" w:rsidR="005B7866" w:rsidRPr="00B3056F" w:rsidRDefault="005B7866" w:rsidP="007F1FAF">
            <w:pPr>
              <w:pStyle w:val="TAL"/>
            </w:pPr>
            <w:proofErr w:type="spellStart"/>
            <w:r w:rsidRPr="00B3056F">
              <w:t>hssAuthType</w:t>
            </w:r>
            <w:proofErr w:type="spellEnd"/>
          </w:p>
        </w:tc>
        <w:tc>
          <w:tcPr>
            <w:tcW w:w="2268" w:type="dxa"/>
            <w:gridSpan w:val="2"/>
            <w:tcBorders>
              <w:top w:val="single" w:sz="4" w:space="0" w:color="auto"/>
              <w:left w:val="single" w:sz="4" w:space="0" w:color="auto"/>
              <w:bottom w:val="single" w:sz="4" w:space="0" w:color="auto"/>
              <w:right w:val="single" w:sz="4" w:space="0" w:color="auto"/>
            </w:tcBorders>
          </w:tcPr>
          <w:p w14:paraId="0F77420F" w14:textId="77777777" w:rsidR="005B7866" w:rsidRPr="00B3056F" w:rsidRDefault="005B7866" w:rsidP="007F1FAF">
            <w:pPr>
              <w:pStyle w:val="TAL"/>
            </w:pPr>
            <w:proofErr w:type="spellStart"/>
            <w:r w:rsidRPr="00B3056F">
              <w:t>HssAuthType</w:t>
            </w:r>
            <w:proofErr w:type="spellEnd"/>
          </w:p>
        </w:tc>
        <w:tc>
          <w:tcPr>
            <w:tcW w:w="284" w:type="dxa"/>
            <w:gridSpan w:val="2"/>
            <w:tcBorders>
              <w:top w:val="single" w:sz="4" w:space="0" w:color="auto"/>
              <w:left w:val="single" w:sz="4" w:space="0" w:color="auto"/>
              <w:bottom w:val="single" w:sz="4" w:space="0" w:color="auto"/>
              <w:right w:val="single" w:sz="4" w:space="0" w:color="auto"/>
            </w:tcBorders>
          </w:tcPr>
          <w:p w14:paraId="6D2DECD9" w14:textId="77777777" w:rsidR="005B7866" w:rsidRPr="00B3056F" w:rsidRDefault="005B7866" w:rsidP="007F1FAF">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15E431E7" w14:textId="77777777" w:rsidR="005B7866" w:rsidRPr="00B3056F" w:rsidRDefault="005B7866" w:rsidP="007F1FAF">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6E5B2223" w14:textId="77777777" w:rsidR="005B7866" w:rsidRPr="00B3056F" w:rsidRDefault="005B7866" w:rsidP="007F1FAF">
            <w:pPr>
              <w:pStyle w:val="TAL"/>
              <w:rPr>
                <w:rFonts w:cs="Arial"/>
                <w:szCs w:val="18"/>
              </w:rPr>
            </w:pPr>
            <w:r w:rsidRPr="00B3056F">
              <w:rPr>
                <w:rFonts w:cs="Arial"/>
                <w:szCs w:val="18"/>
              </w:rPr>
              <w:t>Indicates the authentication method.</w:t>
            </w:r>
          </w:p>
        </w:tc>
      </w:tr>
      <w:tr w:rsidR="005B7866" w:rsidRPr="00B3056F" w14:paraId="14F33D41" w14:textId="77777777" w:rsidTr="007F1FAF">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70EBA9B5" w14:textId="77777777" w:rsidR="005B7866" w:rsidRPr="00B3056F" w:rsidRDefault="005B7866" w:rsidP="007F1FAF">
            <w:pPr>
              <w:pStyle w:val="TAL"/>
            </w:pPr>
            <w:proofErr w:type="spellStart"/>
            <w:r w:rsidRPr="00B3056F">
              <w:t>numOfRequestedVectors</w:t>
            </w:r>
            <w:proofErr w:type="spellEnd"/>
          </w:p>
        </w:tc>
        <w:tc>
          <w:tcPr>
            <w:tcW w:w="2268" w:type="dxa"/>
            <w:gridSpan w:val="2"/>
            <w:tcBorders>
              <w:top w:val="single" w:sz="4" w:space="0" w:color="auto"/>
              <w:left w:val="single" w:sz="4" w:space="0" w:color="auto"/>
              <w:bottom w:val="single" w:sz="4" w:space="0" w:color="auto"/>
              <w:right w:val="single" w:sz="4" w:space="0" w:color="auto"/>
            </w:tcBorders>
          </w:tcPr>
          <w:p w14:paraId="1BDA65B7" w14:textId="77777777" w:rsidR="005B7866" w:rsidRPr="00B3056F" w:rsidRDefault="005B7866" w:rsidP="007F1FAF">
            <w:pPr>
              <w:pStyle w:val="TAL"/>
            </w:pPr>
            <w:proofErr w:type="spellStart"/>
            <w:r w:rsidRPr="00B3056F">
              <w:t>NumOfRequestedVectors</w:t>
            </w:r>
            <w:proofErr w:type="spellEnd"/>
          </w:p>
        </w:tc>
        <w:tc>
          <w:tcPr>
            <w:tcW w:w="284" w:type="dxa"/>
            <w:gridSpan w:val="2"/>
            <w:tcBorders>
              <w:top w:val="single" w:sz="4" w:space="0" w:color="auto"/>
              <w:left w:val="single" w:sz="4" w:space="0" w:color="auto"/>
              <w:bottom w:val="single" w:sz="4" w:space="0" w:color="auto"/>
              <w:right w:val="single" w:sz="4" w:space="0" w:color="auto"/>
            </w:tcBorders>
          </w:tcPr>
          <w:p w14:paraId="247CD2C2" w14:textId="77777777" w:rsidR="005B7866" w:rsidRPr="00B3056F" w:rsidRDefault="005B7866" w:rsidP="007F1FAF">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63AE1592" w14:textId="77777777" w:rsidR="005B7866" w:rsidRPr="00B3056F" w:rsidRDefault="005B7866" w:rsidP="007F1FAF">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287E6B9D" w14:textId="77777777" w:rsidR="005B7866" w:rsidRPr="00B3056F" w:rsidRDefault="005B7866" w:rsidP="007F1FAF">
            <w:pPr>
              <w:pStyle w:val="TAL"/>
              <w:rPr>
                <w:rFonts w:cs="Arial"/>
                <w:szCs w:val="18"/>
              </w:rPr>
            </w:pPr>
            <w:r w:rsidRPr="00B3056F">
              <w:rPr>
                <w:rFonts w:cs="Arial"/>
                <w:szCs w:val="18"/>
              </w:rPr>
              <w:t>Maximum 5 vectors are allowed per service request.</w:t>
            </w:r>
          </w:p>
        </w:tc>
      </w:tr>
      <w:tr w:rsidR="005B7866" w:rsidRPr="00B3056F" w:rsidDel="007F084F" w14:paraId="3703FFB7" w14:textId="77777777" w:rsidTr="007F1FAF">
        <w:trPr>
          <w:gridBefore w:val="1"/>
          <w:wBefore w:w="33" w:type="dxa"/>
          <w:jc w:val="center"/>
        </w:trPr>
        <w:tc>
          <w:tcPr>
            <w:tcW w:w="2236" w:type="dxa"/>
            <w:gridSpan w:val="2"/>
            <w:tcBorders>
              <w:top w:val="single" w:sz="4" w:space="0" w:color="auto"/>
              <w:left w:val="single" w:sz="4" w:space="0" w:color="auto"/>
              <w:bottom w:val="single" w:sz="4" w:space="0" w:color="auto"/>
              <w:right w:val="single" w:sz="4" w:space="0" w:color="auto"/>
            </w:tcBorders>
          </w:tcPr>
          <w:p w14:paraId="5281AA93" w14:textId="77777777" w:rsidR="005B7866" w:rsidDel="007F084F" w:rsidRDefault="005B7866" w:rsidP="007F1FAF">
            <w:pPr>
              <w:pStyle w:val="TAL"/>
            </w:pPr>
            <w:proofErr w:type="spellStart"/>
            <w:r w:rsidDel="007F084F">
              <w:t>request</w:t>
            </w:r>
            <w:r>
              <w:t>ing</w:t>
            </w:r>
            <w:r w:rsidDel="007F084F">
              <w:t>NodeType</w:t>
            </w:r>
            <w:proofErr w:type="spellEnd"/>
          </w:p>
        </w:tc>
        <w:tc>
          <w:tcPr>
            <w:tcW w:w="2259" w:type="dxa"/>
            <w:gridSpan w:val="2"/>
            <w:tcBorders>
              <w:top w:val="single" w:sz="4" w:space="0" w:color="auto"/>
              <w:left w:val="single" w:sz="4" w:space="0" w:color="auto"/>
              <w:bottom w:val="single" w:sz="4" w:space="0" w:color="auto"/>
              <w:right w:val="single" w:sz="4" w:space="0" w:color="auto"/>
            </w:tcBorders>
          </w:tcPr>
          <w:p w14:paraId="53799993" w14:textId="77777777" w:rsidR="005B7866" w:rsidDel="007F084F" w:rsidRDefault="005B7866" w:rsidP="007F1FAF">
            <w:pPr>
              <w:pStyle w:val="TAL"/>
            </w:pPr>
            <w:proofErr w:type="spellStart"/>
            <w:r w:rsidDel="007F084F">
              <w:t>NodeType</w:t>
            </w:r>
            <w:proofErr w:type="spellEnd"/>
          </w:p>
        </w:tc>
        <w:tc>
          <w:tcPr>
            <w:tcW w:w="293" w:type="dxa"/>
            <w:gridSpan w:val="2"/>
            <w:tcBorders>
              <w:top w:val="single" w:sz="4" w:space="0" w:color="auto"/>
              <w:left w:val="single" w:sz="4" w:space="0" w:color="auto"/>
              <w:bottom w:val="single" w:sz="4" w:space="0" w:color="auto"/>
              <w:right w:val="single" w:sz="4" w:space="0" w:color="auto"/>
            </w:tcBorders>
          </w:tcPr>
          <w:p w14:paraId="7B0583E0" w14:textId="77777777" w:rsidR="005B7866" w:rsidDel="007F084F" w:rsidRDefault="005B7866" w:rsidP="007F1FAF">
            <w:pPr>
              <w:pStyle w:val="TAC"/>
            </w:pPr>
            <w:r>
              <w:t>C</w:t>
            </w:r>
          </w:p>
        </w:tc>
        <w:tc>
          <w:tcPr>
            <w:tcW w:w="1276" w:type="dxa"/>
            <w:gridSpan w:val="2"/>
            <w:tcBorders>
              <w:top w:val="single" w:sz="4" w:space="0" w:color="auto"/>
              <w:left w:val="single" w:sz="4" w:space="0" w:color="auto"/>
              <w:bottom w:val="single" w:sz="4" w:space="0" w:color="auto"/>
              <w:right w:val="single" w:sz="4" w:space="0" w:color="auto"/>
            </w:tcBorders>
          </w:tcPr>
          <w:p w14:paraId="1DA122A9" w14:textId="77777777" w:rsidR="005B7866" w:rsidDel="007F084F" w:rsidRDefault="005B7866" w:rsidP="007F1FAF">
            <w:pPr>
              <w:pStyle w:val="TAL"/>
            </w:pPr>
            <w:r>
              <w:t>0..1</w:t>
            </w:r>
          </w:p>
        </w:tc>
        <w:tc>
          <w:tcPr>
            <w:tcW w:w="3508" w:type="dxa"/>
            <w:gridSpan w:val="2"/>
            <w:tcBorders>
              <w:top w:val="single" w:sz="4" w:space="0" w:color="auto"/>
              <w:left w:val="single" w:sz="4" w:space="0" w:color="auto"/>
              <w:bottom w:val="single" w:sz="4" w:space="0" w:color="auto"/>
              <w:right w:val="single" w:sz="4" w:space="0" w:color="auto"/>
            </w:tcBorders>
          </w:tcPr>
          <w:p w14:paraId="49BB71A7" w14:textId="77777777" w:rsidR="005B7866" w:rsidDel="007F084F" w:rsidRDefault="005B7866" w:rsidP="007F1FAF">
            <w:pPr>
              <w:pStyle w:val="TAL"/>
              <w:rPr>
                <w:rFonts w:cs="Arial"/>
                <w:szCs w:val="18"/>
              </w:rPr>
            </w:pPr>
            <w:r w:rsidDel="007F084F">
              <w:rPr>
                <w:rFonts w:cs="Arial"/>
                <w:szCs w:val="18"/>
              </w:rPr>
              <w:t xml:space="preserve">Indicates </w:t>
            </w:r>
            <w:r>
              <w:rPr>
                <w:rFonts w:cs="Arial"/>
                <w:szCs w:val="18"/>
              </w:rPr>
              <w:t xml:space="preserve">the requesting </w:t>
            </w:r>
            <w:r w:rsidDel="007F084F">
              <w:rPr>
                <w:rFonts w:cs="Arial"/>
                <w:szCs w:val="18"/>
              </w:rPr>
              <w:t>node type</w:t>
            </w:r>
            <w:r>
              <w:rPr>
                <w:rFonts w:cs="Arial"/>
                <w:szCs w:val="18"/>
              </w:rPr>
              <w:t>. Should be included when known by the HSS.</w:t>
            </w:r>
          </w:p>
        </w:tc>
      </w:tr>
      <w:tr w:rsidR="005B7866" w:rsidRPr="00B3056F" w14:paraId="0D70FF38" w14:textId="77777777" w:rsidTr="007F1FAF">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2F75E679" w14:textId="77777777" w:rsidR="005B7866" w:rsidRPr="00B3056F" w:rsidRDefault="005B7866" w:rsidP="007F1FAF">
            <w:pPr>
              <w:pStyle w:val="TAL"/>
            </w:pPr>
            <w:proofErr w:type="spellStart"/>
            <w:r w:rsidRPr="00B3056F">
              <w:t>servingNetworkId</w:t>
            </w:r>
            <w:proofErr w:type="spellEnd"/>
          </w:p>
        </w:tc>
        <w:tc>
          <w:tcPr>
            <w:tcW w:w="2268" w:type="dxa"/>
            <w:gridSpan w:val="2"/>
            <w:tcBorders>
              <w:top w:val="single" w:sz="4" w:space="0" w:color="auto"/>
              <w:left w:val="single" w:sz="4" w:space="0" w:color="auto"/>
              <w:bottom w:val="single" w:sz="4" w:space="0" w:color="auto"/>
              <w:right w:val="single" w:sz="4" w:space="0" w:color="auto"/>
            </w:tcBorders>
          </w:tcPr>
          <w:p w14:paraId="59178560" w14:textId="77777777" w:rsidR="005B7866" w:rsidRPr="00B3056F" w:rsidRDefault="005B7866" w:rsidP="007F1FAF">
            <w:pPr>
              <w:pStyle w:val="TAL"/>
            </w:pPr>
            <w:proofErr w:type="spellStart"/>
            <w:r w:rsidRPr="00B3056F">
              <w:t>PlmnId</w:t>
            </w:r>
            <w:proofErr w:type="spellEnd"/>
          </w:p>
        </w:tc>
        <w:tc>
          <w:tcPr>
            <w:tcW w:w="284" w:type="dxa"/>
            <w:gridSpan w:val="2"/>
            <w:tcBorders>
              <w:top w:val="single" w:sz="4" w:space="0" w:color="auto"/>
              <w:left w:val="single" w:sz="4" w:space="0" w:color="auto"/>
              <w:bottom w:val="single" w:sz="4" w:space="0" w:color="auto"/>
              <w:right w:val="single" w:sz="4" w:space="0" w:color="auto"/>
            </w:tcBorders>
          </w:tcPr>
          <w:p w14:paraId="76649069" w14:textId="77777777" w:rsidR="005B7866" w:rsidRPr="00B3056F" w:rsidRDefault="005B7866" w:rsidP="007F1FAF">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0B04F280" w14:textId="77777777" w:rsidR="005B7866" w:rsidRPr="00B3056F" w:rsidRDefault="005B7866" w:rsidP="007F1FAF">
            <w:pPr>
              <w:pStyle w:val="TAL"/>
            </w:pPr>
            <w:r>
              <w:t>0..</w:t>
            </w: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57D7D0C5" w14:textId="77777777" w:rsidR="005B7866" w:rsidRPr="00B3056F" w:rsidRDefault="005B7866" w:rsidP="007F1FAF">
            <w:pPr>
              <w:pStyle w:val="TAL"/>
              <w:rPr>
                <w:rFonts w:cs="Arial"/>
                <w:szCs w:val="18"/>
              </w:rPr>
            </w:pPr>
            <w:r w:rsidRPr="00B3056F">
              <w:rPr>
                <w:rFonts w:cs="Arial"/>
                <w:szCs w:val="18"/>
              </w:rPr>
              <w:t>Shall be present if the authentication method is EPS_AKA.</w:t>
            </w:r>
          </w:p>
        </w:tc>
      </w:tr>
      <w:tr w:rsidR="005B7866" w:rsidRPr="00B3056F" w14:paraId="718149FD" w14:textId="77777777" w:rsidTr="007F1FAF">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2FBBF2A" w14:textId="77777777" w:rsidR="005B7866" w:rsidRPr="00B3056F" w:rsidRDefault="005B7866" w:rsidP="007F1FAF">
            <w:pPr>
              <w:pStyle w:val="TAL"/>
            </w:pPr>
            <w:proofErr w:type="spellStart"/>
            <w:r w:rsidRPr="00B3056F">
              <w:t>resynchronizationInfo</w:t>
            </w:r>
            <w:proofErr w:type="spellEnd"/>
          </w:p>
        </w:tc>
        <w:tc>
          <w:tcPr>
            <w:tcW w:w="2268" w:type="dxa"/>
            <w:gridSpan w:val="2"/>
            <w:tcBorders>
              <w:top w:val="single" w:sz="4" w:space="0" w:color="auto"/>
              <w:left w:val="single" w:sz="4" w:space="0" w:color="auto"/>
              <w:bottom w:val="single" w:sz="4" w:space="0" w:color="auto"/>
              <w:right w:val="single" w:sz="4" w:space="0" w:color="auto"/>
            </w:tcBorders>
          </w:tcPr>
          <w:p w14:paraId="4EE19476" w14:textId="77777777" w:rsidR="005B7866" w:rsidRPr="00B3056F" w:rsidRDefault="005B7866" w:rsidP="007F1FAF">
            <w:pPr>
              <w:pStyle w:val="TAL"/>
            </w:pPr>
            <w:proofErr w:type="spellStart"/>
            <w:r w:rsidRPr="00B3056F">
              <w:t>ResynchronizationInfo</w:t>
            </w:r>
            <w:proofErr w:type="spellEnd"/>
          </w:p>
        </w:tc>
        <w:tc>
          <w:tcPr>
            <w:tcW w:w="284" w:type="dxa"/>
            <w:gridSpan w:val="2"/>
            <w:tcBorders>
              <w:top w:val="single" w:sz="4" w:space="0" w:color="auto"/>
              <w:left w:val="single" w:sz="4" w:space="0" w:color="auto"/>
              <w:bottom w:val="single" w:sz="4" w:space="0" w:color="auto"/>
              <w:right w:val="single" w:sz="4" w:space="0" w:color="auto"/>
            </w:tcBorders>
          </w:tcPr>
          <w:p w14:paraId="3F09436A" w14:textId="77777777" w:rsidR="005B7866" w:rsidRPr="00B3056F" w:rsidRDefault="005B7866" w:rsidP="007F1FAF">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616C1D76" w14:textId="77777777" w:rsidR="005B7866" w:rsidRPr="00B3056F" w:rsidRDefault="005B7866" w:rsidP="007F1FAF">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0BB31D8C" w14:textId="77777777" w:rsidR="005B7866" w:rsidRPr="00B3056F" w:rsidRDefault="005B7866" w:rsidP="007F1FAF">
            <w:pPr>
              <w:pStyle w:val="TAL"/>
              <w:rPr>
                <w:rFonts w:cs="Arial"/>
                <w:szCs w:val="18"/>
              </w:rPr>
            </w:pPr>
            <w:r w:rsidRPr="00B3056F">
              <w:rPr>
                <w:rFonts w:cs="Arial"/>
                <w:szCs w:val="18"/>
              </w:rPr>
              <w:t>Contains RAND and AUTS.</w:t>
            </w:r>
          </w:p>
        </w:tc>
      </w:tr>
      <w:tr w:rsidR="005B7866" w:rsidRPr="00B3056F" w14:paraId="43E50D79" w14:textId="77777777" w:rsidTr="007F1FAF">
        <w:trPr>
          <w:gridBefore w:val="1"/>
          <w:wBefore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08006FB7" w14:textId="77777777" w:rsidR="005B7866" w:rsidRPr="00B3056F" w:rsidRDefault="005B7866" w:rsidP="007F1FAF">
            <w:pPr>
              <w:pStyle w:val="TAL"/>
            </w:pPr>
            <w:proofErr w:type="spellStart"/>
            <w:r>
              <w:t>anId</w:t>
            </w:r>
            <w:proofErr w:type="spellEnd"/>
          </w:p>
        </w:tc>
        <w:tc>
          <w:tcPr>
            <w:tcW w:w="2268" w:type="dxa"/>
            <w:gridSpan w:val="2"/>
            <w:tcBorders>
              <w:top w:val="single" w:sz="4" w:space="0" w:color="auto"/>
              <w:left w:val="single" w:sz="4" w:space="0" w:color="auto"/>
              <w:bottom w:val="single" w:sz="4" w:space="0" w:color="auto"/>
              <w:right w:val="single" w:sz="4" w:space="0" w:color="auto"/>
            </w:tcBorders>
          </w:tcPr>
          <w:p w14:paraId="13CA7C40" w14:textId="77777777" w:rsidR="005B7866" w:rsidRPr="00B3056F" w:rsidRDefault="005B7866" w:rsidP="007F1FAF">
            <w:pPr>
              <w:pStyle w:val="TAL"/>
            </w:pPr>
            <w:proofErr w:type="spellStart"/>
            <w:r>
              <w:t>AccessNetworkId</w:t>
            </w:r>
            <w:proofErr w:type="spellEnd"/>
          </w:p>
        </w:tc>
        <w:tc>
          <w:tcPr>
            <w:tcW w:w="284" w:type="dxa"/>
            <w:gridSpan w:val="2"/>
            <w:tcBorders>
              <w:top w:val="single" w:sz="4" w:space="0" w:color="auto"/>
              <w:left w:val="single" w:sz="4" w:space="0" w:color="auto"/>
              <w:bottom w:val="single" w:sz="4" w:space="0" w:color="auto"/>
              <w:right w:val="single" w:sz="4" w:space="0" w:color="auto"/>
            </w:tcBorders>
          </w:tcPr>
          <w:p w14:paraId="5A0D62A3" w14:textId="77777777" w:rsidR="005B7866" w:rsidRPr="00B3056F" w:rsidRDefault="005B7866" w:rsidP="007F1FAF">
            <w:pPr>
              <w:pStyle w:val="TAC"/>
            </w:pPr>
            <w:r>
              <w:t>O</w:t>
            </w:r>
          </w:p>
        </w:tc>
        <w:tc>
          <w:tcPr>
            <w:tcW w:w="1276" w:type="dxa"/>
            <w:gridSpan w:val="2"/>
            <w:tcBorders>
              <w:top w:val="single" w:sz="4" w:space="0" w:color="auto"/>
              <w:left w:val="single" w:sz="4" w:space="0" w:color="auto"/>
              <w:bottom w:val="single" w:sz="4" w:space="0" w:color="auto"/>
              <w:right w:val="single" w:sz="4" w:space="0" w:color="auto"/>
            </w:tcBorders>
          </w:tcPr>
          <w:p w14:paraId="4E8DFAAE" w14:textId="77777777" w:rsidR="005B7866" w:rsidRPr="00B3056F" w:rsidRDefault="005B7866" w:rsidP="007F1FAF">
            <w:pPr>
              <w:pStyle w:val="TAL"/>
            </w:pPr>
            <w:r>
              <w:t>0..1</w:t>
            </w:r>
          </w:p>
        </w:tc>
        <w:tc>
          <w:tcPr>
            <w:tcW w:w="3508" w:type="dxa"/>
            <w:gridSpan w:val="2"/>
            <w:tcBorders>
              <w:top w:val="single" w:sz="4" w:space="0" w:color="auto"/>
              <w:left w:val="single" w:sz="4" w:space="0" w:color="auto"/>
              <w:bottom w:val="single" w:sz="4" w:space="0" w:color="auto"/>
              <w:right w:val="single" w:sz="4" w:space="0" w:color="auto"/>
            </w:tcBorders>
          </w:tcPr>
          <w:p w14:paraId="37D6BB87" w14:textId="77777777" w:rsidR="005B7866" w:rsidRPr="00B3056F" w:rsidRDefault="005B7866" w:rsidP="007F1FAF">
            <w:pPr>
              <w:pStyle w:val="TAL"/>
              <w:rPr>
                <w:rFonts w:cs="Arial"/>
                <w:szCs w:val="18"/>
              </w:rPr>
            </w:pPr>
            <w:r>
              <w:rPr>
                <w:rFonts w:cs="Arial"/>
                <w:szCs w:val="18"/>
              </w:rPr>
              <w:t>Contains the Access Network ID used in the derivation of authentication vectors in EAP-AKA'.</w:t>
            </w:r>
          </w:p>
        </w:tc>
      </w:tr>
      <w:tr w:rsidR="005B7866" w:rsidRPr="00B3056F" w14:paraId="07221D17" w14:textId="77777777" w:rsidTr="007F1FAF">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542B638" w14:textId="77777777" w:rsidR="005B7866" w:rsidRPr="00B3056F" w:rsidRDefault="005B7866" w:rsidP="007F1FAF">
            <w:pPr>
              <w:pStyle w:val="TAL"/>
            </w:pPr>
            <w:proofErr w:type="spellStart"/>
            <w:r w:rsidRPr="00B3056F">
              <w:t>supportedFeatures</w:t>
            </w:r>
            <w:proofErr w:type="spellEnd"/>
          </w:p>
        </w:tc>
        <w:tc>
          <w:tcPr>
            <w:tcW w:w="2268" w:type="dxa"/>
            <w:gridSpan w:val="2"/>
            <w:tcBorders>
              <w:top w:val="single" w:sz="4" w:space="0" w:color="auto"/>
              <w:left w:val="single" w:sz="4" w:space="0" w:color="auto"/>
              <w:bottom w:val="single" w:sz="4" w:space="0" w:color="auto"/>
              <w:right w:val="single" w:sz="4" w:space="0" w:color="auto"/>
            </w:tcBorders>
          </w:tcPr>
          <w:p w14:paraId="2B556553" w14:textId="77777777" w:rsidR="005B7866" w:rsidRPr="00B3056F" w:rsidRDefault="005B7866" w:rsidP="007F1FAF">
            <w:pPr>
              <w:pStyle w:val="TAL"/>
            </w:pPr>
            <w:proofErr w:type="spellStart"/>
            <w:r w:rsidRPr="00B3056F">
              <w:t>SupportedFeatures</w:t>
            </w:r>
            <w:proofErr w:type="spellEnd"/>
          </w:p>
        </w:tc>
        <w:tc>
          <w:tcPr>
            <w:tcW w:w="284" w:type="dxa"/>
            <w:gridSpan w:val="2"/>
            <w:tcBorders>
              <w:top w:val="single" w:sz="4" w:space="0" w:color="auto"/>
              <w:left w:val="single" w:sz="4" w:space="0" w:color="auto"/>
              <w:bottom w:val="single" w:sz="4" w:space="0" w:color="auto"/>
              <w:right w:val="single" w:sz="4" w:space="0" w:color="auto"/>
            </w:tcBorders>
          </w:tcPr>
          <w:p w14:paraId="061CF8F9" w14:textId="77777777" w:rsidR="005B7866" w:rsidRPr="00B3056F" w:rsidRDefault="005B7866" w:rsidP="007F1FAF">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20881770" w14:textId="77777777" w:rsidR="005B7866" w:rsidRPr="00B3056F" w:rsidRDefault="005B7866" w:rsidP="007F1FAF">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1FF7F942" w14:textId="77777777" w:rsidR="005B7866" w:rsidRPr="00B3056F" w:rsidRDefault="005B7866" w:rsidP="007F1FAF">
            <w:pPr>
              <w:pStyle w:val="TAL"/>
              <w:rPr>
                <w:rFonts w:cs="Arial"/>
                <w:szCs w:val="18"/>
              </w:rPr>
            </w:pPr>
            <w:r w:rsidRPr="00B3056F">
              <w:rPr>
                <w:rFonts w:cs="Arial"/>
                <w:szCs w:val="18"/>
              </w:rPr>
              <w:t>See clause 6.3.8</w:t>
            </w:r>
          </w:p>
        </w:tc>
      </w:tr>
      <w:tr w:rsidR="005B7866" w:rsidRPr="00B3056F" w14:paraId="425DCBAE" w14:textId="77777777" w:rsidTr="007F1FAF">
        <w:trPr>
          <w:gridAfter w:val="1"/>
          <w:wAfter w:w="38"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42C2B31A" w14:textId="77777777" w:rsidR="005B7866" w:rsidRPr="00B3056F" w:rsidRDefault="005B7866" w:rsidP="007F1FAF">
            <w:pPr>
              <w:pStyle w:val="TAN"/>
              <w:rPr>
                <w:rFonts w:cs="Arial"/>
                <w:szCs w:val="18"/>
              </w:rPr>
            </w:pPr>
            <w:r>
              <w:t>NOTE:</w:t>
            </w:r>
            <w:r>
              <w:tab/>
              <w:t>For GBA authentication type, the number of requested vectors shall be set to 1; for other authentication types, the number of generated vectors by UDM, may be less than the number of requested vectors.</w:t>
            </w:r>
          </w:p>
        </w:tc>
      </w:tr>
    </w:tbl>
    <w:p w14:paraId="235BA6E2" w14:textId="77777777" w:rsidR="005B7866" w:rsidRPr="00B3056F" w:rsidRDefault="005B7866" w:rsidP="005B7866">
      <w:pPr>
        <w:rPr>
          <w:lang w:val="en-US" w:eastAsia="zh-CN"/>
        </w:rPr>
      </w:pPr>
    </w:p>
    <w:p w14:paraId="0E1DE952" w14:textId="77777777" w:rsidR="005B7866" w:rsidRPr="00B3056F" w:rsidRDefault="005B7866" w:rsidP="005B7866">
      <w:pPr>
        <w:pStyle w:val="Heading5"/>
      </w:pPr>
      <w:bookmarkStart w:id="4013" w:name="_Toc27585442"/>
      <w:bookmarkStart w:id="4014" w:name="_Toc36457448"/>
      <w:bookmarkStart w:id="4015" w:name="_Toc45028363"/>
      <w:bookmarkStart w:id="4016" w:name="_Toc45029198"/>
      <w:bookmarkStart w:id="4017" w:name="_Toc67681960"/>
      <w:bookmarkStart w:id="4018" w:name="_Toc74944973"/>
      <w:r w:rsidRPr="00B3056F">
        <w:t>6.3.6.2.11</w:t>
      </w:r>
      <w:r w:rsidRPr="00B3056F">
        <w:tab/>
        <w:t xml:space="preserve">Type: </w:t>
      </w:r>
      <w:proofErr w:type="spellStart"/>
      <w:r w:rsidRPr="00B3056F">
        <w:t>HssAuthenticationInfoResult</w:t>
      </w:r>
      <w:bookmarkEnd w:id="4013"/>
      <w:bookmarkEnd w:id="4014"/>
      <w:bookmarkEnd w:id="4015"/>
      <w:bookmarkEnd w:id="4016"/>
      <w:bookmarkEnd w:id="4017"/>
      <w:bookmarkEnd w:id="4018"/>
      <w:proofErr w:type="spellEnd"/>
    </w:p>
    <w:p w14:paraId="2C8CB1A0" w14:textId="77777777" w:rsidR="005B7866" w:rsidRPr="00B3056F" w:rsidRDefault="005B7866" w:rsidP="005B7866">
      <w:pPr>
        <w:pStyle w:val="TH"/>
      </w:pPr>
      <w:r w:rsidRPr="00B3056F">
        <w:rPr>
          <w:noProof/>
        </w:rPr>
        <w:t>Table </w:t>
      </w:r>
      <w:r w:rsidRPr="00B3056F">
        <w:t xml:space="preserve">6.3.6.2.11-1: </w:t>
      </w:r>
      <w:r w:rsidRPr="00B3056F">
        <w:rPr>
          <w:noProof/>
        </w:rPr>
        <w:t>Definition of type HssAuthenticationInfoResult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5B7866" w:rsidRPr="00B3056F" w14:paraId="5658008D"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C8721DD" w14:textId="77777777" w:rsidR="005B7866" w:rsidRPr="00B3056F" w:rsidRDefault="005B7866" w:rsidP="007F1FAF">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72AF3D9" w14:textId="77777777" w:rsidR="005B7866" w:rsidRPr="00B3056F" w:rsidRDefault="005B7866" w:rsidP="007F1FAF">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D9C07F"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BA9ADC" w14:textId="77777777" w:rsidR="005B7866" w:rsidRPr="00B3056F" w:rsidRDefault="005B7866" w:rsidP="007F1FAF">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6AD3B1C7"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4552D1BF"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0919F260" w14:textId="77777777" w:rsidR="005B7866" w:rsidRPr="00B3056F" w:rsidRDefault="005B7866" w:rsidP="007F1FAF">
            <w:pPr>
              <w:pStyle w:val="TAL"/>
            </w:pPr>
            <w:proofErr w:type="spellStart"/>
            <w:r w:rsidRPr="00B3056F">
              <w:t>hssAuthenticationVectors</w:t>
            </w:r>
            <w:proofErr w:type="spellEnd"/>
          </w:p>
        </w:tc>
        <w:tc>
          <w:tcPr>
            <w:tcW w:w="2268" w:type="dxa"/>
            <w:tcBorders>
              <w:top w:val="single" w:sz="4" w:space="0" w:color="auto"/>
              <w:left w:val="single" w:sz="4" w:space="0" w:color="auto"/>
              <w:bottom w:val="single" w:sz="4" w:space="0" w:color="auto"/>
              <w:right w:val="single" w:sz="4" w:space="0" w:color="auto"/>
            </w:tcBorders>
          </w:tcPr>
          <w:p w14:paraId="4373F57C" w14:textId="77777777" w:rsidR="005B7866" w:rsidRPr="00B3056F" w:rsidRDefault="005B7866" w:rsidP="007F1FAF">
            <w:pPr>
              <w:pStyle w:val="TAL"/>
            </w:pPr>
            <w:proofErr w:type="spellStart"/>
            <w:r w:rsidRPr="00B3056F">
              <w:t>HssAuthenticationVectors</w:t>
            </w:r>
            <w:proofErr w:type="spellEnd"/>
          </w:p>
        </w:tc>
        <w:tc>
          <w:tcPr>
            <w:tcW w:w="284" w:type="dxa"/>
            <w:tcBorders>
              <w:top w:val="single" w:sz="4" w:space="0" w:color="auto"/>
              <w:left w:val="single" w:sz="4" w:space="0" w:color="auto"/>
              <w:bottom w:val="single" w:sz="4" w:space="0" w:color="auto"/>
              <w:right w:val="single" w:sz="4" w:space="0" w:color="auto"/>
            </w:tcBorders>
          </w:tcPr>
          <w:p w14:paraId="529D811E" w14:textId="77777777" w:rsidR="005B7866" w:rsidRPr="00B3056F" w:rsidRDefault="005B7866" w:rsidP="007F1FAF">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F6F4B63" w14:textId="77777777" w:rsidR="005B7866" w:rsidRPr="00B3056F" w:rsidRDefault="005B7866" w:rsidP="007F1FAF">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BAC1FF4" w14:textId="77777777" w:rsidR="005B7866" w:rsidRPr="00B3056F" w:rsidRDefault="005B7866" w:rsidP="007F1FAF">
            <w:pPr>
              <w:pStyle w:val="TAL"/>
              <w:rPr>
                <w:rFonts w:cs="Arial"/>
                <w:szCs w:val="18"/>
              </w:rPr>
            </w:pPr>
          </w:p>
        </w:tc>
      </w:tr>
      <w:tr w:rsidR="005B7866" w:rsidRPr="00B3056F" w14:paraId="3E6276FF"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15455AD7" w14:textId="77777777" w:rsidR="005B7866" w:rsidRPr="00B3056F" w:rsidRDefault="005B7866" w:rsidP="007F1FAF">
            <w:pPr>
              <w:pStyle w:val="TAL"/>
            </w:pPr>
            <w:proofErr w:type="spellStart"/>
            <w:r w:rsidRPr="00B3056F">
              <w:t>supportedFeatures</w:t>
            </w:r>
            <w:proofErr w:type="spellEnd"/>
          </w:p>
        </w:tc>
        <w:tc>
          <w:tcPr>
            <w:tcW w:w="2268" w:type="dxa"/>
            <w:tcBorders>
              <w:top w:val="single" w:sz="4" w:space="0" w:color="auto"/>
              <w:left w:val="single" w:sz="4" w:space="0" w:color="auto"/>
              <w:bottom w:val="single" w:sz="4" w:space="0" w:color="auto"/>
              <w:right w:val="single" w:sz="4" w:space="0" w:color="auto"/>
            </w:tcBorders>
          </w:tcPr>
          <w:p w14:paraId="20BAA467" w14:textId="77777777" w:rsidR="005B7866" w:rsidRPr="00B3056F" w:rsidRDefault="005B7866" w:rsidP="007F1FAF">
            <w:pPr>
              <w:pStyle w:val="TAL"/>
            </w:pPr>
            <w:proofErr w:type="spellStart"/>
            <w:r w:rsidRPr="00B3056F">
              <w:t>SupportedFeatures</w:t>
            </w:r>
            <w:proofErr w:type="spellEnd"/>
          </w:p>
        </w:tc>
        <w:tc>
          <w:tcPr>
            <w:tcW w:w="284" w:type="dxa"/>
            <w:tcBorders>
              <w:top w:val="single" w:sz="4" w:space="0" w:color="auto"/>
              <w:left w:val="single" w:sz="4" w:space="0" w:color="auto"/>
              <w:bottom w:val="single" w:sz="4" w:space="0" w:color="auto"/>
              <w:right w:val="single" w:sz="4" w:space="0" w:color="auto"/>
            </w:tcBorders>
          </w:tcPr>
          <w:p w14:paraId="3341C308" w14:textId="77777777" w:rsidR="005B7866" w:rsidRPr="00B3056F" w:rsidRDefault="005B7866" w:rsidP="007F1FAF">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CE3EBE9" w14:textId="77777777" w:rsidR="005B7866" w:rsidRPr="00B3056F" w:rsidRDefault="005B7866" w:rsidP="007F1FAF">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4EDE39F6" w14:textId="77777777" w:rsidR="005B7866" w:rsidRPr="00B3056F" w:rsidRDefault="005B7866" w:rsidP="007F1FAF">
            <w:pPr>
              <w:pStyle w:val="TAL"/>
              <w:rPr>
                <w:rFonts w:cs="Arial"/>
                <w:szCs w:val="18"/>
              </w:rPr>
            </w:pPr>
            <w:r w:rsidRPr="00B3056F">
              <w:rPr>
                <w:rFonts w:cs="Arial"/>
                <w:szCs w:val="18"/>
              </w:rPr>
              <w:t>See clause 6.3.8</w:t>
            </w:r>
          </w:p>
        </w:tc>
      </w:tr>
    </w:tbl>
    <w:p w14:paraId="627BEC4D" w14:textId="77777777" w:rsidR="005B7866" w:rsidRPr="00B3056F" w:rsidRDefault="005B7866" w:rsidP="005B7866">
      <w:pPr>
        <w:rPr>
          <w:lang w:val="en-US" w:eastAsia="zh-CN"/>
        </w:rPr>
      </w:pPr>
    </w:p>
    <w:p w14:paraId="472533BE" w14:textId="77777777" w:rsidR="005B7866" w:rsidRPr="00B3056F" w:rsidRDefault="005B7866" w:rsidP="005B7866">
      <w:pPr>
        <w:pStyle w:val="Heading5"/>
      </w:pPr>
      <w:bookmarkStart w:id="4019" w:name="_Toc27585443"/>
      <w:bookmarkStart w:id="4020" w:name="_Toc36457449"/>
      <w:bookmarkStart w:id="4021" w:name="_Toc45028364"/>
      <w:bookmarkStart w:id="4022" w:name="_Toc45029199"/>
      <w:bookmarkStart w:id="4023" w:name="_Toc67681961"/>
      <w:bookmarkStart w:id="4024" w:name="_Toc74944974"/>
      <w:r w:rsidRPr="00B3056F">
        <w:t>6.3.6.2.12</w:t>
      </w:r>
      <w:r w:rsidRPr="00B3056F">
        <w:tab/>
        <w:t xml:space="preserve">Type: </w:t>
      </w:r>
      <w:proofErr w:type="spellStart"/>
      <w:r w:rsidRPr="00B3056F">
        <w:t>HssAuthenticationVectors</w:t>
      </w:r>
      <w:bookmarkEnd w:id="4019"/>
      <w:bookmarkEnd w:id="4020"/>
      <w:bookmarkEnd w:id="4021"/>
      <w:bookmarkEnd w:id="4022"/>
      <w:bookmarkEnd w:id="4023"/>
      <w:bookmarkEnd w:id="4024"/>
      <w:proofErr w:type="spellEnd"/>
    </w:p>
    <w:p w14:paraId="793EDDD5" w14:textId="77777777" w:rsidR="005B7866" w:rsidRPr="00B3056F" w:rsidRDefault="005B7866" w:rsidP="005B7866">
      <w:pPr>
        <w:pStyle w:val="TH"/>
      </w:pPr>
      <w:r w:rsidRPr="00B3056F">
        <w:rPr>
          <w:noProof/>
        </w:rPr>
        <w:t>Table </w:t>
      </w:r>
      <w:r w:rsidRPr="00B3056F">
        <w:t xml:space="preserve">6.3.6.2.12-1: </w:t>
      </w:r>
      <w:r w:rsidRPr="00B3056F">
        <w:rPr>
          <w:noProof/>
        </w:rPr>
        <w:t>Definition of type HssAuthenticationVectors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5B7866" w:rsidRPr="00B3056F" w14:paraId="1601F772"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BD11E19" w14:textId="77777777" w:rsidR="005B7866" w:rsidRPr="00B3056F" w:rsidRDefault="005B7866" w:rsidP="007F1FAF">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7CB0AD" w14:textId="77777777" w:rsidR="005B7866" w:rsidRPr="00B3056F" w:rsidRDefault="005B7866" w:rsidP="007F1FAF">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6A929F9B"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05EFD6C3"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647E86BC" w14:textId="77777777" w:rsidR="005B7866" w:rsidRPr="00B3056F" w:rsidRDefault="005B7866" w:rsidP="007F1FAF">
            <w:pPr>
              <w:pStyle w:val="TAL"/>
            </w:pPr>
            <w:r w:rsidRPr="00B3056F">
              <w:t>array(</w:t>
            </w:r>
            <w:proofErr w:type="spellStart"/>
            <w:r w:rsidRPr="00B3056F">
              <w:t>AvEpsAka</w:t>
            </w:r>
            <w:proofErr w:type="spellEnd"/>
            <w:r w:rsidRPr="00B3056F">
              <w:t>)</w:t>
            </w:r>
          </w:p>
        </w:tc>
        <w:tc>
          <w:tcPr>
            <w:tcW w:w="1276" w:type="dxa"/>
            <w:tcBorders>
              <w:top w:val="single" w:sz="4" w:space="0" w:color="auto"/>
              <w:left w:val="single" w:sz="4" w:space="0" w:color="auto"/>
              <w:bottom w:val="single" w:sz="4" w:space="0" w:color="auto"/>
              <w:right w:val="single" w:sz="4" w:space="0" w:color="auto"/>
            </w:tcBorders>
          </w:tcPr>
          <w:p w14:paraId="6503CE95" w14:textId="77777777" w:rsidR="005B7866" w:rsidRPr="00B3056F" w:rsidRDefault="005B7866" w:rsidP="007F1FAF">
            <w:pPr>
              <w:pStyle w:val="TAL"/>
            </w:pPr>
            <w:r w:rsidRPr="00B3056F">
              <w:t>1</w:t>
            </w:r>
            <w:r>
              <w:t>..5</w:t>
            </w:r>
          </w:p>
        </w:tc>
        <w:tc>
          <w:tcPr>
            <w:tcW w:w="3508" w:type="dxa"/>
            <w:tcBorders>
              <w:top w:val="single" w:sz="4" w:space="0" w:color="auto"/>
              <w:left w:val="single" w:sz="4" w:space="0" w:color="auto"/>
              <w:bottom w:val="single" w:sz="4" w:space="0" w:color="auto"/>
              <w:right w:val="single" w:sz="4" w:space="0" w:color="auto"/>
            </w:tcBorders>
          </w:tcPr>
          <w:p w14:paraId="5E1926BC" w14:textId="77777777" w:rsidR="005B7866" w:rsidRPr="00B3056F" w:rsidRDefault="005B7866" w:rsidP="007F1FAF">
            <w:pPr>
              <w:pStyle w:val="TAL"/>
              <w:rPr>
                <w:rFonts w:cs="Arial"/>
                <w:szCs w:val="18"/>
              </w:rPr>
            </w:pPr>
          </w:p>
        </w:tc>
      </w:tr>
      <w:tr w:rsidR="005B7866" w:rsidRPr="00B3056F" w14:paraId="3D580630"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5D0EAFDC" w14:textId="77777777" w:rsidR="005B7866" w:rsidRPr="00B3056F" w:rsidRDefault="005B7866" w:rsidP="007F1FAF">
            <w:pPr>
              <w:pStyle w:val="TAL"/>
            </w:pPr>
            <w:r w:rsidRPr="00B3056F">
              <w:t>array(</w:t>
            </w:r>
            <w:proofErr w:type="spellStart"/>
            <w:r w:rsidRPr="00B3056F">
              <w:t>AvImsGbaEapAka</w:t>
            </w:r>
            <w:proofErr w:type="spellEnd"/>
            <w:r w:rsidRPr="00B3056F">
              <w:t>)</w:t>
            </w:r>
          </w:p>
        </w:tc>
        <w:tc>
          <w:tcPr>
            <w:tcW w:w="1276" w:type="dxa"/>
            <w:tcBorders>
              <w:top w:val="single" w:sz="4" w:space="0" w:color="auto"/>
              <w:left w:val="single" w:sz="4" w:space="0" w:color="auto"/>
              <w:bottom w:val="single" w:sz="4" w:space="0" w:color="auto"/>
              <w:right w:val="single" w:sz="4" w:space="0" w:color="auto"/>
            </w:tcBorders>
          </w:tcPr>
          <w:p w14:paraId="177D6D88" w14:textId="77777777" w:rsidR="005B7866" w:rsidRPr="00B3056F" w:rsidRDefault="005B7866" w:rsidP="007F1FAF">
            <w:pPr>
              <w:pStyle w:val="TAL"/>
            </w:pPr>
            <w:r w:rsidRPr="00B3056F">
              <w:t>1</w:t>
            </w:r>
            <w:r>
              <w:t>..5</w:t>
            </w:r>
          </w:p>
        </w:tc>
        <w:tc>
          <w:tcPr>
            <w:tcW w:w="3508" w:type="dxa"/>
            <w:tcBorders>
              <w:top w:val="single" w:sz="4" w:space="0" w:color="auto"/>
              <w:left w:val="single" w:sz="4" w:space="0" w:color="auto"/>
              <w:bottom w:val="single" w:sz="4" w:space="0" w:color="auto"/>
              <w:right w:val="single" w:sz="4" w:space="0" w:color="auto"/>
            </w:tcBorders>
          </w:tcPr>
          <w:p w14:paraId="41DFAF61" w14:textId="77777777" w:rsidR="005B7866" w:rsidRPr="00B3056F" w:rsidRDefault="005B7866" w:rsidP="007F1FAF">
            <w:pPr>
              <w:pStyle w:val="TAL"/>
              <w:rPr>
                <w:rFonts w:cs="Arial"/>
                <w:szCs w:val="18"/>
              </w:rPr>
            </w:pPr>
            <w:r>
              <w:rPr>
                <w:rFonts w:cs="Arial"/>
                <w:szCs w:val="18"/>
              </w:rPr>
              <w:t>This data type is also used for UMTS AKA.</w:t>
            </w:r>
          </w:p>
        </w:tc>
      </w:tr>
      <w:tr w:rsidR="005B7866" w:rsidRPr="00B3056F" w14:paraId="56BB215C"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74F23321" w14:textId="77777777" w:rsidR="005B7866" w:rsidRPr="00B3056F" w:rsidRDefault="005B7866" w:rsidP="007F1FAF">
            <w:pPr>
              <w:pStyle w:val="TAL"/>
            </w:pPr>
            <w:r w:rsidRPr="00B3056F">
              <w:t>array(</w:t>
            </w:r>
            <w:proofErr w:type="spellStart"/>
            <w:r w:rsidRPr="00B3056F">
              <w:t>AvEapAkaPrime</w:t>
            </w:r>
            <w:proofErr w:type="spellEnd"/>
            <w:r w:rsidRPr="00B3056F">
              <w:t>)</w:t>
            </w:r>
          </w:p>
        </w:tc>
        <w:tc>
          <w:tcPr>
            <w:tcW w:w="1276" w:type="dxa"/>
            <w:tcBorders>
              <w:top w:val="single" w:sz="4" w:space="0" w:color="auto"/>
              <w:left w:val="single" w:sz="4" w:space="0" w:color="auto"/>
              <w:bottom w:val="single" w:sz="4" w:space="0" w:color="auto"/>
              <w:right w:val="single" w:sz="4" w:space="0" w:color="auto"/>
            </w:tcBorders>
          </w:tcPr>
          <w:p w14:paraId="0AA07513" w14:textId="77777777" w:rsidR="005B7866" w:rsidRPr="00B3056F" w:rsidRDefault="005B7866" w:rsidP="007F1FAF">
            <w:pPr>
              <w:pStyle w:val="TAL"/>
            </w:pPr>
            <w:r w:rsidRPr="00B3056F">
              <w:t>1</w:t>
            </w:r>
            <w:r>
              <w:t>..5</w:t>
            </w:r>
          </w:p>
        </w:tc>
        <w:tc>
          <w:tcPr>
            <w:tcW w:w="3508" w:type="dxa"/>
            <w:tcBorders>
              <w:top w:val="single" w:sz="4" w:space="0" w:color="auto"/>
              <w:left w:val="single" w:sz="4" w:space="0" w:color="auto"/>
              <w:bottom w:val="single" w:sz="4" w:space="0" w:color="auto"/>
              <w:right w:val="single" w:sz="4" w:space="0" w:color="auto"/>
            </w:tcBorders>
          </w:tcPr>
          <w:p w14:paraId="48B80596" w14:textId="77777777" w:rsidR="005B7866" w:rsidRPr="00B3056F" w:rsidRDefault="005B7866" w:rsidP="007F1FAF">
            <w:pPr>
              <w:pStyle w:val="TAL"/>
              <w:rPr>
                <w:rFonts w:cs="Arial"/>
                <w:szCs w:val="18"/>
              </w:rPr>
            </w:pPr>
          </w:p>
        </w:tc>
      </w:tr>
    </w:tbl>
    <w:p w14:paraId="63FBA667" w14:textId="77777777" w:rsidR="005B7866" w:rsidRPr="00B3056F" w:rsidRDefault="005B7866" w:rsidP="005B7866">
      <w:pPr>
        <w:rPr>
          <w:lang w:val="en-US" w:eastAsia="zh-CN"/>
        </w:rPr>
      </w:pPr>
    </w:p>
    <w:p w14:paraId="482BB168" w14:textId="77777777" w:rsidR="005B7866" w:rsidRPr="00B3056F" w:rsidRDefault="005B7866" w:rsidP="005B7866">
      <w:pPr>
        <w:pStyle w:val="Heading5"/>
      </w:pPr>
      <w:bookmarkStart w:id="4025" w:name="_Toc27585444"/>
      <w:bookmarkStart w:id="4026" w:name="_Toc36457450"/>
      <w:bookmarkStart w:id="4027" w:name="_Toc45028365"/>
      <w:bookmarkStart w:id="4028" w:name="_Toc45029200"/>
      <w:bookmarkStart w:id="4029" w:name="_Toc67681962"/>
      <w:bookmarkStart w:id="4030" w:name="_Toc74944975"/>
      <w:r w:rsidRPr="00B3056F">
        <w:lastRenderedPageBreak/>
        <w:t>6.3.6.2.13</w:t>
      </w:r>
      <w:r w:rsidRPr="00B3056F">
        <w:tab/>
        <w:t xml:space="preserve">Type: </w:t>
      </w:r>
      <w:proofErr w:type="spellStart"/>
      <w:r w:rsidRPr="00B3056F">
        <w:t>AvEpsAka</w:t>
      </w:r>
      <w:bookmarkEnd w:id="4025"/>
      <w:bookmarkEnd w:id="4026"/>
      <w:bookmarkEnd w:id="4027"/>
      <w:bookmarkEnd w:id="4028"/>
      <w:bookmarkEnd w:id="4029"/>
      <w:bookmarkEnd w:id="4030"/>
      <w:proofErr w:type="spellEnd"/>
    </w:p>
    <w:p w14:paraId="4F41C383" w14:textId="77777777" w:rsidR="005B7866" w:rsidRPr="00B3056F" w:rsidRDefault="005B7866" w:rsidP="005B7866">
      <w:pPr>
        <w:pStyle w:val="TH"/>
      </w:pPr>
      <w:r w:rsidRPr="00B3056F">
        <w:rPr>
          <w:noProof/>
        </w:rPr>
        <w:t>Table </w:t>
      </w:r>
      <w:r w:rsidRPr="00B3056F">
        <w:t xml:space="preserve">6.3.6.2.13-1: </w:t>
      </w:r>
      <w:r w:rsidRPr="00B3056F">
        <w:rPr>
          <w:noProof/>
        </w:rPr>
        <w:t xml:space="preserve">Definition of type </w:t>
      </w:r>
      <w:proofErr w:type="spellStart"/>
      <w:r w:rsidRPr="00B3056F">
        <w:t>AvEpsAka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5B7866" w:rsidRPr="00B3056F" w14:paraId="408FB222"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8F6658A" w14:textId="77777777" w:rsidR="005B7866" w:rsidRPr="00B3056F" w:rsidRDefault="005B7866" w:rsidP="007F1FAF">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0FA216A8" w14:textId="77777777" w:rsidR="005B7866" w:rsidRPr="00B3056F" w:rsidRDefault="005B7866" w:rsidP="007F1FAF">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584BF55C"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510AB73" w14:textId="77777777" w:rsidR="005B7866" w:rsidRPr="00B3056F" w:rsidRDefault="005B7866" w:rsidP="007F1FAF">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B8E6399"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69654776"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63B19C1D" w14:textId="77777777" w:rsidR="005B7866" w:rsidRPr="00B3056F" w:rsidRDefault="005B7866" w:rsidP="007F1FAF">
            <w:pPr>
              <w:pStyle w:val="TAL"/>
            </w:pPr>
            <w:proofErr w:type="spellStart"/>
            <w:r w:rsidRPr="00B3056F">
              <w:t>avType</w:t>
            </w:r>
            <w:proofErr w:type="spellEnd"/>
          </w:p>
        </w:tc>
        <w:tc>
          <w:tcPr>
            <w:tcW w:w="2268" w:type="dxa"/>
            <w:tcBorders>
              <w:top w:val="single" w:sz="4" w:space="0" w:color="auto"/>
              <w:left w:val="single" w:sz="4" w:space="0" w:color="auto"/>
              <w:bottom w:val="single" w:sz="4" w:space="0" w:color="auto"/>
              <w:right w:val="single" w:sz="4" w:space="0" w:color="auto"/>
            </w:tcBorders>
          </w:tcPr>
          <w:p w14:paraId="2FBEF59A" w14:textId="77777777" w:rsidR="005B7866" w:rsidRPr="00B3056F" w:rsidRDefault="005B7866" w:rsidP="007F1FAF">
            <w:pPr>
              <w:pStyle w:val="TAL"/>
            </w:pPr>
            <w:proofErr w:type="spellStart"/>
            <w:r w:rsidRPr="00B3056F">
              <w:t>HssAvType</w:t>
            </w:r>
            <w:proofErr w:type="spellEnd"/>
          </w:p>
        </w:tc>
        <w:tc>
          <w:tcPr>
            <w:tcW w:w="284" w:type="dxa"/>
            <w:tcBorders>
              <w:top w:val="single" w:sz="4" w:space="0" w:color="auto"/>
              <w:left w:val="single" w:sz="4" w:space="0" w:color="auto"/>
              <w:bottom w:val="single" w:sz="4" w:space="0" w:color="auto"/>
              <w:right w:val="single" w:sz="4" w:space="0" w:color="auto"/>
            </w:tcBorders>
          </w:tcPr>
          <w:p w14:paraId="4BE0F275" w14:textId="77777777" w:rsidR="005B7866" w:rsidRPr="00B3056F" w:rsidRDefault="005B7866" w:rsidP="007F1FAF">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FC2405C" w14:textId="77777777" w:rsidR="005B7866" w:rsidRPr="00B3056F" w:rsidRDefault="005B7866" w:rsidP="007F1FAF">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2A2BB256" w14:textId="77777777" w:rsidR="005B7866" w:rsidRPr="00B3056F" w:rsidRDefault="005B7866" w:rsidP="007F1FAF">
            <w:pPr>
              <w:pStyle w:val="TAL"/>
              <w:rPr>
                <w:rFonts w:cs="Arial"/>
                <w:szCs w:val="18"/>
              </w:rPr>
            </w:pPr>
          </w:p>
        </w:tc>
      </w:tr>
      <w:tr w:rsidR="005B7866" w:rsidRPr="00B3056F" w14:paraId="31C2225C"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6D7358E0" w14:textId="77777777" w:rsidR="005B7866" w:rsidRPr="00B3056F" w:rsidRDefault="005B7866" w:rsidP="007F1FAF">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7D256F80" w14:textId="77777777" w:rsidR="005B7866" w:rsidRPr="00B3056F" w:rsidRDefault="005B7866" w:rsidP="007F1FAF">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20337185" w14:textId="77777777" w:rsidR="005B7866" w:rsidRPr="00B3056F" w:rsidRDefault="005B7866" w:rsidP="007F1FAF">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096C412" w14:textId="77777777" w:rsidR="005B7866" w:rsidRPr="00B3056F" w:rsidRDefault="005B7866" w:rsidP="007F1FAF">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2ECCEB0" w14:textId="77777777" w:rsidR="005B7866" w:rsidRPr="00B3056F" w:rsidRDefault="005B7866" w:rsidP="007F1FAF">
            <w:pPr>
              <w:pStyle w:val="TAL"/>
              <w:rPr>
                <w:rFonts w:cs="Arial"/>
                <w:szCs w:val="18"/>
              </w:rPr>
            </w:pPr>
          </w:p>
        </w:tc>
      </w:tr>
      <w:tr w:rsidR="005B7866" w:rsidRPr="00B3056F" w14:paraId="3A61B930"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7FACF6E3" w14:textId="77777777" w:rsidR="005B7866" w:rsidRPr="00B3056F" w:rsidRDefault="005B7866" w:rsidP="007F1FAF">
            <w:pPr>
              <w:pStyle w:val="TAL"/>
            </w:pPr>
            <w:proofErr w:type="spellStart"/>
            <w:r w:rsidRPr="00B3056F">
              <w:t>xres</w:t>
            </w:r>
            <w:proofErr w:type="spellEnd"/>
          </w:p>
        </w:tc>
        <w:tc>
          <w:tcPr>
            <w:tcW w:w="2268" w:type="dxa"/>
            <w:tcBorders>
              <w:top w:val="single" w:sz="4" w:space="0" w:color="auto"/>
              <w:left w:val="single" w:sz="4" w:space="0" w:color="auto"/>
              <w:bottom w:val="single" w:sz="4" w:space="0" w:color="auto"/>
              <w:right w:val="single" w:sz="4" w:space="0" w:color="auto"/>
            </w:tcBorders>
          </w:tcPr>
          <w:p w14:paraId="29887002" w14:textId="77777777" w:rsidR="005B7866" w:rsidRPr="00B3056F" w:rsidRDefault="005B7866" w:rsidP="007F1FAF">
            <w:pPr>
              <w:pStyle w:val="TAL"/>
            </w:pPr>
            <w:proofErr w:type="spellStart"/>
            <w:r w:rsidRPr="00B3056F">
              <w:t>Xres</w:t>
            </w:r>
            <w:proofErr w:type="spellEnd"/>
          </w:p>
        </w:tc>
        <w:tc>
          <w:tcPr>
            <w:tcW w:w="284" w:type="dxa"/>
            <w:tcBorders>
              <w:top w:val="single" w:sz="4" w:space="0" w:color="auto"/>
              <w:left w:val="single" w:sz="4" w:space="0" w:color="auto"/>
              <w:bottom w:val="single" w:sz="4" w:space="0" w:color="auto"/>
              <w:right w:val="single" w:sz="4" w:space="0" w:color="auto"/>
            </w:tcBorders>
          </w:tcPr>
          <w:p w14:paraId="723DB4D8" w14:textId="77777777" w:rsidR="005B7866" w:rsidRPr="00B3056F" w:rsidRDefault="005B7866" w:rsidP="007F1FAF">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44FC48B" w14:textId="77777777" w:rsidR="005B7866" w:rsidRPr="00B3056F" w:rsidRDefault="005B7866" w:rsidP="007F1FAF">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333EEEC" w14:textId="77777777" w:rsidR="005B7866" w:rsidRPr="00B3056F" w:rsidRDefault="005B7866" w:rsidP="007F1FAF">
            <w:pPr>
              <w:pStyle w:val="TAL"/>
              <w:rPr>
                <w:rFonts w:cs="Arial"/>
                <w:szCs w:val="18"/>
              </w:rPr>
            </w:pPr>
          </w:p>
        </w:tc>
      </w:tr>
      <w:tr w:rsidR="005B7866" w:rsidRPr="00B3056F" w14:paraId="019A2D70"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520A3E07" w14:textId="77777777" w:rsidR="005B7866" w:rsidRPr="00B3056F" w:rsidRDefault="005B7866" w:rsidP="007F1FAF">
            <w:pPr>
              <w:pStyle w:val="TAL"/>
            </w:pPr>
            <w:proofErr w:type="spellStart"/>
            <w:r w:rsidRPr="00B3056F">
              <w:t>autn</w:t>
            </w:r>
            <w:proofErr w:type="spellEnd"/>
          </w:p>
        </w:tc>
        <w:tc>
          <w:tcPr>
            <w:tcW w:w="2268" w:type="dxa"/>
            <w:tcBorders>
              <w:top w:val="single" w:sz="4" w:space="0" w:color="auto"/>
              <w:left w:val="single" w:sz="4" w:space="0" w:color="auto"/>
              <w:bottom w:val="single" w:sz="4" w:space="0" w:color="auto"/>
              <w:right w:val="single" w:sz="4" w:space="0" w:color="auto"/>
            </w:tcBorders>
          </w:tcPr>
          <w:p w14:paraId="6DFA7958" w14:textId="77777777" w:rsidR="005B7866" w:rsidRPr="00B3056F" w:rsidRDefault="005B7866" w:rsidP="007F1FAF">
            <w:pPr>
              <w:pStyle w:val="TAL"/>
            </w:pPr>
            <w:proofErr w:type="spellStart"/>
            <w:r w:rsidRPr="00B3056F">
              <w:t>Autn</w:t>
            </w:r>
            <w:proofErr w:type="spellEnd"/>
          </w:p>
        </w:tc>
        <w:tc>
          <w:tcPr>
            <w:tcW w:w="284" w:type="dxa"/>
            <w:tcBorders>
              <w:top w:val="single" w:sz="4" w:space="0" w:color="auto"/>
              <w:left w:val="single" w:sz="4" w:space="0" w:color="auto"/>
              <w:bottom w:val="single" w:sz="4" w:space="0" w:color="auto"/>
              <w:right w:val="single" w:sz="4" w:space="0" w:color="auto"/>
            </w:tcBorders>
          </w:tcPr>
          <w:p w14:paraId="3D0E06E7" w14:textId="77777777" w:rsidR="005B7866" w:rsidRPr="00B3056F" w:rsidRDefault="005B7866" w:rsidP="007F1FAF">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E2B8EFA" w14:textId="77777777" w:rsidR="005B7866" w:rsidRPr="00B3056F" w:rsidRDefault="005B7866" w:rsidP="007F1FAF">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818FC77" w14:textId="77777777" w:rsidR="005B7866" w:rsidRPr="00B3056F" w:rsidRDefault="005B7866" w:rsidP="007F1FAF">
            <w:pPr>
              <w:pStyle w:val="TAL"/>
              <w:rPr>
                <w:rFonts w:cs="Arial"/>
                <w:szCs w:val="18"/>
              </w:rPr>
            </w:pPr>
          </w:p>
        </w:tc>
      </w:tr>
      <w:tr w:rsidR="005B7866" w:rsidRPr="00B3056F" w14:paraId="1CE01CF7"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12CDCAC0" w14:textId="77777777" w:rsidR="005B7866" w:rsidRPr="00B3056F" w:rsidRDefault="005B7866" w:rsidP="007F1FAF">
            <w:pPr>
              <w:pStyle w:val="TAL"/>
            </w:pPr>
            <w:proofErr w:type="spellStart"/>
            <w:r w:rsidRPr="00B3056F">
              <w:t>kasme</w:t>
            </w:r>
            <w:proofErr w:type="spellEnd"/>
          </w:p>
        </w:tc>
        <w:tc>
          <w:tcPr>
            <w:tcW w:w="2268" w:type="dxa"/>
            <w:tcBorders>
              <w:top w:val="single" w:sz="4" w:space="0" w:color="auto"/>
              <w:left w:val="single" w:sz="4" w:space="0" w:color="auto"/>
              <w:bottom w:val="single" w:sz="4" w:space="0" w:color="auto"/>
              <w:right w:val="single" w:sz="4" w:space="0" w:color="auto"/>
            </w:tcBorders>
          </w:tcPr>
          <w:p w14:paraId="7BE7EFE7" w14:textId="77777777" w:rsidR="005B7866" w:rsidRPr="00B3056F" w:rsidRDefault="005B7866" w:rsidP="007F1FAF">
            <w:pPr>
              <w:pStyle w:val="TAL"/>
            </w:pPr>
            <w:proofErr w:type="spellStart"/>
            <w:r w:rsidRPr="00B3056F">
              <w:t>Kasme</w:t>
            </w:r>
            <w:proofErr w:type="spellEnd"/>
          </w:p>
        </w:tc>
        <w:tc>
          <w:tcPr>
            <w:tcW w:w="284" w:type="dxa"/>
            <w:tcBorders>
              <w:top w:val="single" w:sz="4" w:space="0" w:color="auto"/>
              <w:left w:val="single" w:sz="4" w:space="0" w:color="auto"/>
              <w:bottom w:val="single" w:sz="4" w:space="0" w:color="auto"/>
              <w:right w:val="single" w:sz="4" w:space="0" w:color="auto"/>
            </w:tcBorders>
          </w:tcPr>
          <w:p w14:paraId="0BEB798E" w14:textId="77777777" w:rsidR="005B7866" w:rsidRPr="00B3056F" w:rsidRDefault="005B7866" w:rsidP="007F1FAF">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3A2E56C" w14:textId="77777777" w:rsidR="005B7866" w:rsidRPr="00B3056F" w:rsidRDefault="005B7866" w:rsidP="007F1FAF">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7B4839D8" w14:textId="77777777" w:rsidR="005B7866" w:rsidRPr="00B3056F" w:rsidRDefault="005B7866" w:rsidP="007F1FAF">
            <w:pPr>
              <w:pStyle w:val="TAL"/>
              <w:rPr>
                <w:rFonts w:cs="Arial"/>
                <w:szCs w:val="18"/>
              </w:rPr>
            </w:pPr>
          </w:p>
        </w:tc>
      </w:tr>
    </w:tbl>
    <w:p w14:paraId="5CC3EF31" w14:textId="77777777" w:rsidR="005B7866" w:rsidRPr="00B3056F" w:rsidRDefault="005B7866" w:rsidP="005B7866">
      <w:pPr>
        <w:rPr>
          <w:lang w:val="en-US" w:eastAsia="zh-CN"/>
        </w:rPr>
      </w:pPr>
    </w:p>
    <w:p w14:paraId="63BC253B" w14:textId="77777777" w:rsidR="005B7866" w:rsidRPr="00B3056F" w:rsidRDefault="005B7866" w:rsidP="005B7866">
      <w:pPr>
        <w:pStyle w:val="Heading5"/>
      </w:pPr>
      <w:bookmarkStart w:id="4031" w:name="_Toc27585445"/>
      <w:bookmarkStart w:id="4032" w:name="_Toc36457451"/>
      <w:bookmarkStart w:id="4033" w:name="_Toc45028366"/>
      <w:bookmarkStart w:id="4034" w:name="_Toc45029201"/>
      <w:bookmarkStart w:id="4035" w:name="_Toc67681963"/>
      <w:bookmarkStart w:id="4036" w:name="_Toc74944976"/>
      <w:r w:rsidRPr="00B3056F">
        <w:t>6.3.6.2.14</w:t>
      </w:r>
      <w:r w:rsidRPr="00B3056F">
        <w:tab/>
        <w:t xml:space="preserve">Type: </w:t>
      </w:r>
      <w:proofErr w:type="spellStart"/>
      <w:r w:rsidRPr="00B3056F">
        <w:t>AvImsGbaEapAka</w:t>
      </w:r>
      <w:bookmarkEnd w:id="4031"/>
      <w:bookmarkEnd w:id="4032"/>
      <w:bookmarkEnd w:id="4033"/>
      <w:bookmarkEnd w:id="4034"/>
      <w:bookmarkEnd w:id="4035"/>
      <w:bookmarkEnd w:id="4036"/>
      <w:proofErr w:type="spellEnd"/>
    </w:p>
    <w:p w14:paraId="43ED40FE" w14:textId="77777777" w:rsidR="005B7866" w:rsidRPr="00B3056F" w:rsidRDefault="005B7866" w:rsidP="005B7866">
      <w:pPr>
        <w:pStyle w:val="TH"/>
      </w:pPr>
      <w:r w:rsidRPr="00B3056F">
        <w:rPr>
          <w:noProof/>
        </w:rPr>
        <w:t>Table </w:t>
      </w:r>
      <w:r w:rsidRPr="00B3056F">
        <w:t xml:space="preserve">6.3.6.2.14-1: </w:t>
      </w:r>
      <w:r w:rsidRPr="00B3056F">
        <w:rPr>
          <w:noProof/>
        </w:rPr>
        <w:t xml:space="preserve">Definition of type </w:t>
      </w:r>
      <w:proofErr w:type="spellStart"/>
      <w:r w:rsidRPr="00B3056F">
        <w:t>AvImsGbaEapAka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5B7866" w:rsidRPr="00B3056F" w14:paraId="32BA509D"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7FE33413" w14:textId="77777777" w:rsidR="005B7866" w:rsidRPr="00B3056F" w:rsidRDefault="005B7866" w:rsidP="007F1FAF">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A51BB02" w14:textId="77777777" w:rsidR="005B7866" w:rsidRPr="00B3056F" w:rsidRDefault="005B7866" w:rsidP="007F1FAF">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3C800A2D"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7134102" w14:textId="77777777" w:rsidR="005B7866" w:rsidRPr="00B3056F" w:rsidRDefault="005B7866" w:rsidP="007F1FAF">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8B1A957"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4C36F61B"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30B360FE" w14:textId="77777777" w:rsidR="005B7866" w:rsidRPr="00B3056F" w:rsidRDefault="005B7866" w:rsidP="007F1FAF">
            <w:pPr>
              <w:pStyle w:val="TAL"/>
            </w:pPr>
            <w:proofErr w:type="spellStart"/>
            <w:r w:rsidRPr="00B3056F">
              <w:t>avType</w:t>
            </w:r>
            <w:proofErr w:type="spellEnd"/>
          </w:p>
        </w:tc>
        <w:tc>
          <w:tcPr>
            <w:tcW w:w="2268" w:type="dxa"/>
            <w:tcBorders>
              <w:top w:val="single" w:sz="4" w:space="0" w:color="auto"/>
              <w:left w:val="single" w:sz="4" w:space="0" w:color="auto"/>
              <w:bottom w:val="single" w:sz="4" w:space="0" w:color="auto"/>
              <w:right w:val="single" w:sz="4" w:space="0" w:color="auto"/>
            </w:tcBorders>
          </w:tcPr>
          <w:p w14:paraId="6C9CAE76" w14:textId="77777777" w:rsidR="005B7866" w:rsidRPr="00B3056F" w:rsidRDefault="005B7866" w:rsidP="007F1FAF">
            <w:pPr>
              <w:pStyle w:val="TAL"/>
            </w:pPr>
            <w:proofErr w:type="spellStart"/>
            <w:r w:rsidRPr="00B3056F">
              <w:t>HssAvType</w:t>
            </w:r>
            <w:proofErr w:type="spellEnd"/>
          </w:p>
        </w:tc>
        <w:tc>
          <w:tcPr>
            <w:tcW w:w="284" w:type="dxa"/>
            <w:tcBorders>
              <w:top w:val="single" w:sz="4" w:space="0" w:color="auto"/>
              <w:left w:val="single" w:sz="4" w:space="0" w:color="auto"/>
              <w:bottom w:val="single" w:sz="4" w:space="0" w:color="auto"/>
              <w:right w:val="single" w:sz="4" w:space="0" w:color="auto"/>
            </w:tcBorders>
          </w:tcPr>
          <w:p w14:paraId="51DDDBED" w14:textId="77777777" w:rsidR="005B7866" w:rsidRPr="00B3056F" w:rsidRDefault="005B7866" w:rsidP="007F1FAF">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74B0510" w14:textId="77777777" w:rsidR="005B7866" w:rsidRPr="00B3056F" w:rsidRDefault="005B7866" w:rsidP="007F1FAF">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240E1B38" w14:textId="77777777" w:rsidR="005B7866" w:rsidRPr="00B3056F" w:rsidRDefault="005B7866" w:rsidP="007F1FAF">
            <w:pPr>
              <w:pStyle w:val="TAL"/>
              <w:rPr>
                <w:rFonts w:cs="Arial"/>
                <w:szCs w:val="18"/>
              </w:rPr>
            </w:pPr>
          </w:p>
        </w:tc>
      </w:tr>
      <w:tr w:rsidR="005B7866" w:rsidRPr="00B3056F" w14:paraId="13A9A278"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738C3D93" w14:textId="77777777" w:rsidR="005B7866" w:rsidRPr="00B3056F" w:rsidRDefault="005B7866" w:rsidP="007F1FAF">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66233373" w14:textId="77777777" w:rsidR="005B7866" w:rsidRPr="00B3056F" w:rsidRDefault="005B7866" w:rsidP="007F1FAF">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6F79B723" w14:textId="77777777" w:rsidR="005B7866" w:rsidRPr="00B3056F" w:rsidRDefault="005B7866" w:rsidP="007F1FAF">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2B73BD4A" w14:textId="77777777" w:rsidR="005B7866" w:rsidRPr="00B3056F" w:rsidRDefault="005B7866" w:rsidP="007F1FAF">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231983A" w14:textId="77777777" w:rsidR="005B7866" w:rsidRPr="00B3056F" w:rsidRDefault="005B7866" w:rsidP="007F1FAF">
            <w:pPr>
              <w:pStyle w:val="TAL"/>
              <w:rPr>
                <w:rFonts w:cs="Arial"/>
                <w:szCs w:val="18"/>
              </w:rPr>
            </w:pPr>
          </w:p>
        </w:tc>
      </w:tr>
      <w:tr w:rsidR="005B7866" w:rsidRPr="00B3056F" w14:paraId="46B85E32"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6DCA8E50" w14:textId="77777777" w:rsidR="005B7866" w:rsidRPr="00B3056F" w:rsidRDefault="005B7866" w:rsidP="007F1FAF">
            <w:pPr>
              <w:pStyle w:val="TAL"/>
            </w:pPr>
            <w:proofErr w:type="spellStart"/>
            <w:r w:rsidRPr="00B3056F">
              <w:t>xres</w:t>
            </w:r>
            <w:proofErr w:type="spellEnd"/>
          </w:p>
        </w:tc>
        <w:tc>
          <w:tcPr>
            <w:tcW w:w="2268" w:type="dxa"/>
            <w:tcBorders>
              <w:top w:val="single" w:sz="4" w:space="0" w:color="auto"/>
              <w:left w:val="single" w:sz="4" w:space="0" w:color="auto"/>
              <w:bottom w:val="single" w:sz="4" w:space="0" w:color="auto"/>
              <w:right w:val="single" w:sz="4" w:space="0" w:color="auto"/>
            </w:tcBorders>
          </w:tcPr>
          <w:p w14:paraId="0EC28029" w14:textId="77777777" w:rsidR="005B7866" w:rsidRPr="00B3056F" w:rsidRDefault="005B7866" w:rsidP="007F1FAF">
            <w:pPr>
              <w:pStyle w:val="TAL"/>
            </w:pPr>
            <w:proofErr w:type="spellStart"/>
            <w:r w:rsidRPr="00B3056F">
              <w:t>Xres</w:t>
            </w:r>
            <w:proofErr w:type="spellEnd"/>
          </w:p>
        </w:tc>
        <w:tc>
          <w:tcPr>
            <w:tcW w:w="284" w:type="dxa"/>
            <w:tcBorders>
              <w:top w:val="single" w:sz="4" w:space="0" w:color="auto"/>
              <w:left w:val="single" w:sz="4" w:space="0" w:color="auto"/>
              <w:bottom w:val="single" w:sz="4" w:space="0" w:color="auto"/>
              <w:right w:val="single" w:sz="4" w:space="0" w:color="auto"/>
            </w:tcBorders>
          </w:tcPr>
          <w:p w14:paraId="56BB6A5A" w14:textId="77777777" w:rsidR="005B7866" w:rsidRPr="00B3056F" w:rsidRDefault="005B7866" w:rsidP="007F1FAF">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EEBE725" w14:textId="77777777" w:rsidR="005B7866" w:rsidRPr="00B3056F" w:rsidRDefault="005B7866" w:rsidP="007F1FAF">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B0F5838" w14:textId="77777777" w:rsidR="005B7866" w:rsidRPr="00B3056F" w:rsidRDefault="005B7866" w:rsidP="007F1FAF">
            <w:pPr>
              <w:pStyle w:val="TAL"/>
              <w:rPr>
                <w:rFonts w:cs="Arial"/>
                <w:szCs w:val="18"/>
              </w:rPr>
            </w:pPr>
          </w:p>
        </w:tc>
      </w:tr>
      <w:tr w:rsidR="005B7866" w:rsidRPr="00B3056F" w14:paraId="5FF09838"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2A0275C3" w14:textId="77777777" w:rsidR="005B7866" w:rsidRPr="00B3056F" w:rsidRDefault="005B7866" w:rsidP="007F1FAF">
            <w:pPr>
              <w:pStyle w:val="TAL"/>
            </w:pPr>
            <w:proofErr w:type="spellStart"/>
            <w:r w:rsidRPr="00B3056F">
              <w:t>autn</w:t>
            </w:r>
            <w:proofErr w:type="spellEnd"/>
          </w:p>
        </w:tc>
        <w:tc>
          <w:tcPr>
            <w:tcW w:w="2268" w:type="dxa"/>
            <w:tcBorders>
              <w:top w:val="single" w:sz="4" w:space="0" w:color="auto"/>
              <w:left w:val="single" w:sz="4" w:space="0" w:color="auto"/>
              <w:bottom w:val="single" w:sz="4" w:space="0" w:color="auto"/>
              <w:right w:val="single" w:sz="4" w:space="0" w:color="auto"/>
            </w:tcBorders>
          </w:tcPr>
          <w:p w14:paraId="3B6C8C43" w14:textId="77777777" w:rsidR="005B7866" w:rsidRPr="00B3056F" w:rsidRDefault="005B7866" w:rsidP="007F1FAF">
            <w:pPr>
              <w:pStyle w:val="TAL"/>
            </w:pPr>
            <w:proofErr w:type="spellStart"/>
            <w:r w:rsidRPr="00B3056F">
              <w:t>Autn</w:t>
            </w:r>
            <w:proofErr w:type="spellEnd"/>
          </w:p>
        </w:tc>
        <w:tc>
          <w:tcPr>
            <w:tcW w:w="284" w:type="dxa"/>
            <w:tcBorders>
              <w:top w:val="single" w:sz="4" w:space="0" w:color="auto"/>
              <w:left w:val="single" w:sz="4" w:space="0" w:color="auto"/>
              <w:bottom w:val="single" w:sz="4" w:space="0" w:color="auto"/>
              <w:right w:val="single" w:sz="4" w:space="0" w:color="auto"/>
            </w:tcBorders>
          </w:tcPr>
          <w:p w14:paraId="4E4DB8AF" w14:textId="77777777" w:rsidR="005B7866" w:rsidRPr="00B3056F" w:rsidRDefault="005B7866" w:rsidP="007F1FAF">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16B30351" w14:textId="77777777" w:rsidR="005B7866" w:rsidRPr="00B3056F" w:rsidRDefault="005B7866" w:rsidP="007F1FAF">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C9309EC" w14:textId="77777777" w:rsidR="005B7866" w:rsidRPr="00B3056F" w:rsidRDefault="005B7866" w:rsidP="007F1FAF">
            <w:pPr>
              <w:pStyle w:val="TAL"/>
              <w:rPr>
                <w:rFonts w:cs="Arial"/>
                <w:szCs w:val="18"/>
              </w:rPr>
            </w:pPr>
          </w:p>
        </w:tc>
      </w:tr>
      <w:tr w:rsidR="005B7866" w:rsidRPr="00B3056F" w14:paraId="2315057D"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2C0C955B" w14:textId="77777777" w:rsidR="005B7866" w:rsidRPr="00B3056F" w:rsidRDefault="005B7866" w:rsidP="007F1FAF">
            <w:pPr>
              <w:pStyle w:val="TAL"/>
            </w:pPr>
            <w:r w:rsidRPr="00B3056F">
              <w:t>ck</w:t>
            </w:r>
          </w:p>
        </w:tc>
        <w:tc>
          <w:tcPr>
            <w:tcW w:w="2268" w:type="dxa"/>
            <w:tcBorders>
              <w:top w:val="single" w:sz="4" w:space="0" w:color="auto"/>
              <w:left w:val="single" w:sz="4" w:space="0" w:color="auto"/>
              <w:bottom w:val="single" w:sz="4" w:space="0" w:color="auto"/>
              <w:right w:val="single" w:sz="4" w:space="0" w:color="auto"/>
            </w:tcBorders>
          </w:tcPr>
          <w:p w14:paraId="79CA84F1" w14:textId="77777777" w:rsidR="005B7866" w:rsidRPr="00B3056F" w:rsidRDefault="005B7866" w:rsidP="007F1FAF">
            <w:pPr>
              <w:pStyle w:val="TAL"/>
            </w:pPr>
            <w:proofErr w:type="spellStart"/>
            <w:r w:rsidRPr="00B3056F">
              <w:t>ConfidentialityKey</w:t>
            </w:r>
            <w:proofErr w:type="spellEnd"/>
          </w:p>
        </w:tc>
        <w:tc>
          <w:tcPr>
            <w:tcW w:w="284" w:type="dxa"/>
            <w:tcBorders>
              <w:top w:val="single" w:sz="4" w:space="0" w:color="auto"/>
              <w:left w:val="single" w:sz="4" w:space="0" w:color="auto"/>
              <w:bottom w:val="single" w:sz="4" w:space="0" w:color="auto"/>
              <w:right w:val="single" w:sz="4" w:space="0" w:color="auto"/>
            </w:tcBorders>
          </w:tcPr>
          <w:p w14:paraId="695B1D4A" w14:textId="77777777" w:rsidR="005B7866" w:rsidRPr="00B3056F" w:rsidRDefault="005B7866" w:rsidP="007F1FAF">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77F96F1" w14:textId="77777777" w:rsidR="005B7866" w:rsidRPr="00B3056F" w:rsidRDefault="005B7866" w:rsidP="007F1FAF">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24CE8D72" w14:textId="77777777" w:rsidR="005B7866" w:rsidRPr="00B3056F" w:rsidRDefault="005B7866" w:rsidP="007F1FAF">
            <w:pPr>
              <w:pStyle w:val="TAL"/>
              <w:rPr>
                <w:rFonts w:cs="Arial"/>
                <w:szCs w:val="18"/>
              </w:rPr>
            </w:pPr>
          </w:p>
        </w:tc>
      </w:tr>
      <w:tr w:rsidR="005B7866" w:rsidRPr="00B3056F" w14:paraId="5B543904"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7880534A" w14:textId="77777777" w:rsidR="005B7866" w:rsidRPr="00B3056F" w:rsidRDefault="005B7866" w:rsidP="007F1FAF">
            <w:pPr>
              <w:pStyle w:val="TAL"/>
            </w:pPr>
            <w:proofErr w:type="spellStart"/>
            <w:r w:rsidRPr="00B3056F">
              <w:t>ik</w:t>
            </w:r>
            <w:proofErr w:type="spellEnd"/>
          </w:p>
        </w:tc>
        <w:tc>
          <w:tcPr>
            <w:tcW w:w="2268" w:type="dxa"/>
            <w:tcBorders>
              <w:top w:val="single" w:sz="4" w:space="0" w:color="auto"/>
              <w:left w:val="single" w:sz="4" w:space="0" w:color="auto"/>
              <w:bottom w:val="single" w:sz="4" w:space="0" w:color="auto"/>
              <w:right w:val="single" w:sz="4" w:space="0" w:color="auto"/>
            </w:tcBorders>
          </w:tcPr>
          <w:p w14:paraId="6E0837A4" w14:textId="77777777" w:rsidR="005B7866" w:rsidRPr="00B3056F" w:rsidRDefault="005B7866" w:rsidP="007F1FAF">
            <w:pPr>
              <w:pStyle w:val="TAL"/>
            </w:pPr>
            <w:proofErr w:type="spellStart"/>
            <w:r w:rsidRPr="00B3056F">
              <w:t>IntegrityKey</w:t>
            </w:r>
            <w:proofErr w:type="spellEnd"/>
          </w:p>
        </w:tc>
        <w:tc>
          <w:tcPr>
            <w:tcW w:w="284" w:type="dxa"/>
            <w:tcBorders>
              <w:top w:val="single" w:sz="4" w:space="0" w:color="auto"/>
              <w:left w:val="single" w:sz="4" w:space="0" w:color="auto"/>
              <w:bottom w:val="single" w:sz="4" w:space="0" w:color="auto"/>
              <w:right w:val="single" w:sz="4" w:space="0" w:color="auto"/>
            </w:tcBorders>
          </w:tcPr>
          <w:p w14:paraId="4C4B6EDC" w14:textId="77777777" w:rsidR="005B7866" w:rsidRPr="00B3056F" w:rsidRDefault="005B7866" w:rsidP="007F1FAF">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4E8D780" w14:textId="77777777" w:rsidR="005B7866" w:rsidRPr="00B3056F" w:rsidRDefault="005B7866" w:rsidP="007F1FAF">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739FFA5A" w14:textId="77777777" w:rsidR="005B7866" w:rsidRPr="00B3056F" w:rsidRDefault="005B7866" w:rsidP="007F1FAF">
            <w:pPr>
              <w:pStyle w:val="TAL"/>
              <w:rPr>
                <w:rFonts w:cs="Arial"/>
                <w:szCs w:val="18"/>
              </w:rPr>
            </w:pPr>
          </w:p>
        </w:tc>
      </w:tr>
    </w:tbl>
    <w:p w14:paraId="491C4510" w14:textId="77777777" w:rsidR="005B7866" w:rsidRPr="00B3056F" w:rsidRDefault="005B7866" w:rsidP="005B7866">
      <w:pPr>
        <w:rPr>
          <w:lang w:val="en-US"/>
        </w:rPr>
      </w:pPr>
      <w:bookmarkStart w:id="4037" w:name="_Toc27585446"/>
    </w:p>
    <w:p w14:paraId="5C926541" w14:textId="77777777" w:rsidR="005B7866" w:rsidRPr="00B3056F" w:rsidRDefault="005B7866" w:rsidP="005B7866">
      <w:pPr>
        <w:pStyle w:val="Heading4"/>
        <w:rPr>
          <w:lang w:val="en-US"/>
        </w:rPr>
      </w:pPr>
      <w:bookmarkStart w:id="4038" w:name="_Toc36457452"/>
      <w:bookmarkStart w:id="4039" w:name="_Toc45028367"/>
      <w:bookmarkStart w:id="4040" w:name="_Toc45029202"/>
      <w:bookmarkStart w:id="4041" w:name="_Toc67681964"/>
      <w:bookmarkStart w:id="4042" w:name="_Toc74944977"/>
      <w:r w:rsidRPr="00B3056F">
        <w:rPr>
          <w:lang w:val="en-US"/>
        </w:rPr>
        <w:t>6.3.6.3</w:t>
      </w:r>
      <w:r w:rsidRPr="00B3056F">
        <w:rPr>
          <w:lang w:val="en-US"/>
        </w:rPr>
        <w:tab/>
        <w:t>Simple data types and enumerations</w:t>
      </w:r>
      <w:bookmarkEnd w:id="4005"/>
      <w:bookmarkEnd w:id="4037"/>
      <w:bookmarkEnd w:id="4038"/>
      <w:bookmarkEnd w:id="4039"/>
      <w:bookmarkEnd w:id="4040"/>
      <w:bookmarkEnd w:id="4041"/>
      <w:bookmarkEnd w:id="4042"/>
    </w:p>
    <w:p w14:paraId="774364C6" w14:textId="77777777" w:rsidR="005B7866" w:rsidRPr="00B3056F" w:rsidRDefault="005B7866" w:rsidP="005B7866">
      <w:pPr>
        <w:pStyle w:val="Heading5"/>
      </w:pPr>
      <w:bookmarkStart w:id="4043" w:name="_Toc11338745"/>
      <w:bookmarkStart w:id="4044" w:name="_Toc27585447"/>
      <w:bookmarkStart w:id="4045" w:name="_Toc36457453"/>
      <w:bookmarkStart w:id="4046" w:name="_Toc45028368"/>
      <w:bookmarkStart w:id="4047" w:name="_Toc45029203"/>
      <w:bookmarkStart w:id="4048" w:name="_Toc67681965"/>
      <w:bookmarkStart w:id="4049" w:name="_Toc74944978"/>
      <w:r w:rsidRPr="00B3056F">
        <w:t>6.3.6.3.1</w:t>
      </w:r>
      <w:r w:rsidRPr="00B3056F">
        <w:tab/>
        <w:t>Introduction</w:t>
      </w:r>
      <w:bookmarkEnd w:id="4043"/>
      <w:bookmarkEnd w:id="4044"/>
      <w:bookmarkEnd w:id="4045"/>
      <w:bookmarkEnd w:id="4046"/>
      <w:bookmarkEnd w:id="4047"/>
      <w:bookmarkEnd w:id="4048"/>
      <w:bookmarkEnd w:id="4049"/>
    </w:p>
    <w:p w14:paraId="6F7DEAED" w14:textId="77777777" w:rsidR="005B7866" w:rsidRPr="00B3056F" w:rsidRDefault="005B7866" w:rsidP="005B7866">
      <w:r w:rsidRPr="00B3056F">
        <w:t>This clause defines simple data types and enumerations that can be referenced from data structures defined in the previous clauses.</w:t>
      </w:r>
    </w:p>
    <w:p w14:paraId="4CAA6E9F" w14:textId="77777777" w:rsidR="005B7866" w:rsidRPr="00B3056F" w:rsidRDefault="005B7866" w:rsidP="005B7866">
      <w:pPr>
        <w:pStyle w:val="Heading5"/>
      </w:pPr>
      <w:bookmarkStart w:id="4050" w:name="_Toc11338746"/>
      <w:bookmarkStart w:id="4051" w:name="_Toc27585448"/>
      <w:bookmarkStart w:id="4052" w:name="_Toc36457454"/>
      <w:bookmarkStart w:id="4053" w:name="_Toc45028369"/>
      <w:bookmarkStart w:id="4054" w:name="_Toc45029204"/>
      <w:bookmarkStart w:id="4055" w:name="_Toc67681966"/>
      <w:bookmarkStart w:id="4056" w:name="_Toc74944979"/>
      <w:r w:rsidRPr="00B3056F">
        <w:t>6.3.6.3.2</w:t>
      </w:r>
      <w:r w:rsidRPr="00B3056F">
        <w:tab/>
        <w:t>Simple data types</w:t>
      </w:r>
      <w:bookmarkEnd w:id="4050"/>
      <w:bookmarkEnd w:id="4051"/>
      <w:bookmarkEnd w:id="4052"/>
      <w:bookmarkEnd w:id="4053"/>
      <w:bookmarkEnd w:id="4054"/>
      <w:bookmarkEnd w:id="4055"/>
      <w:bookmarkEnd w:id="4056"/>
    </w:p>
    <w:p w14:paraId="4162B296" w14:textId="77777777" w:rsidR="005B7866" w:rsidRPr="00B3056F" w:rsidRDefault="005B7866" w:rsidP="005B7866">
      <w:r w:rsidRPr="00B3056F">
        <w:t>The simple data types defined in table 6.3.6.3.2-1 shall be supported.</w:t>
      </w:r>
    </w:p>
    <w:p w14:paraId="026A02C2" w14:textId="77777777" w:rsidR="005B7866" w:rsidRPr="00B3056F" w:rsidRDefault="005B7866" w:rsidP="005B7866">
      <w:pPr>
        <w:pStyle w:val="TH"/>
      </w:pPr>
      <w:r w:rsidRPr="00B3056F">
        <w:t>Table 6.3.6.3.2-1: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5B7866" w:rsidRPr="00B3056F" w14:paraId="35D54029" w14:textId="77777777" w:rsidTr="007F1FAF">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F86CEC" w14:textId="77777777" w:rsidR="005B7866" w:rsidRPr="00B3056F" w:rsidRDefault="005B7866" w:rsidP="007F1FAF">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077662A" w14:textId="77777777" w:rsidR="005B7866" w:rsidRPr="00B3056F" w:rsidRDefault="005B7866" w:rsidP="007F1FAF">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F972E3B" w14:textId="77777777" w:rsidR="005B7866" w:rsidRPr="00B3056F" w:rsidRDefault="005B7866" w:rsidP="007F1FAF">
            <w:pPr>
              <w:pStyle w:val="TAH"/>
            </w:pPr>
            <w:r w:rsidRPr="00B3056F">
              <w:t>Description</w:t>
            </w:r>
          </w:p>
        </w:tc>
      </w:tr>
      <w:tr w:rsidR="005B7866" w:rsidRPr="00B3056F" w14:paraId="07E3A23C"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0B3D9C" w14:textId="77777777" w:rsidR="005B7866" w:rsidRPr="00B3056F" w:rsidRDefault="005B7866" w:rsidP="007F1FAF">
            <w:pPr>
              <w:pStyle w:val="TAL"/>
            </w:pPr>
            <w:proofErr w:type="spellStart"/>
            <w:r w:rsidRPr="00B3056F">
              <w:t>Autn</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4765E9" w14:textId="77777777" w:rsidR="005B7866" w:rsidRPr="00B3056F" w:rsidRDefault="005B7866" w:rsidP="007F1FAF">
            <w:pPr>
              <w:pStyle w:val="TAL"/>
            </w:pPr>
            <w:r w:rsidRPr="00B3056F">
              <w:t>string</w:t>
            </w:r>
          </w:p>
        </w:tc>
        <w:tc>
          <w:tcPr>
            <w:tcW w:w="2952" w:type="pct"/>
            <w:tcBorders>
              <w:top w:val="single" w:sz="4" w:space="0" w:color="auto"/>
              <w:left w:val="nil"/>
              <w:bottom w:val="single" w:sz="8" w:space="0" w:color="auto"/>
              <w:right w:val="single" w:sz="8" w:space="0" w:color="auto"/>
            </w:tcBorders>
          </w:tcPr>
          <w:p w14:paraId="491D661F" w14:textId="77777777" w:rsidR="005B7866" w:rsidRPr="00B3056F" w:rsidRDefault="005B7866" w:rsidP="007F1FAF">
            <w:pPr>
              <w:pStyle w:val="TAL"/>
            </w:pPr>
            <w:r w:rsidRPr="00B3056F">
              <w:t>pattern: "^[A-Fa-f0-9]{32}$"</w:t>
            </w:r>
          </w:p>
        </w:tc>
      </w:tr>
      <w:tr w:rsidR="005B7866" w:rsidRPr="00B3056F" w14:paraId="0C4D34FC"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2D38BA6" w14:textId="77777777" w:rsidR="005B7866" w:rsidRPr="00B3056F" w:rsidRDefault="005B7866" w:rsidP="007F1FAF">
            <w:pPr>
              <w:pStyle w:val="TAL"/>
            </w:pPr>
            <w:proofErr w:type="spellStart"/>
            <w:r w:rsidRPr="00B3056F">
              <w:t>Auts</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A12D74" w14:textId="77777777" w:rsidR="005B7866" w:rsidRPr="00B3056F" w:rsidRDefault="005B7866" w:rsidP="007F1FAF">
            <w:pPr>
              <w:pStyle w:val="TAL"/>
            </w:pPr>
            <w:r w:rsidRPr="00B3056F">
              <w:t>string</w:t>
            </w:r>
          </w:p>
        </w:tc>
        <w:tc>
          <w:tcPr>
            <w:tcW w:w="2952" w:type="pct"/>
            <w:tcBorders>
              <w:top w:val="single" w:sz="4" w:space="0" w:color="auto"/>
              <w:left w:val="nil"/>
              <w:bottom w:val="single" w:sz="8" w:space="0" w:color="auto"/>
              <w:right w:val="single" w:sz="8" w:space="0" w:color="auto"/>
            </w:tcBorders>
          </w:tcPr>
          <w:p w14:paraId="6A59A649" w14:textId="77777777" w:rsidR="005B7866" w:rsidRPr="00B3056F" w:rsidRDefault="005B7866" w:rsidP="007F1FAF">
            <w:pPr>
              <w:pStyle w:val="TAL"/>
            </w:pPr>
            <w:r w:rsidRPr="00B3056F">
              <w:t>pattern: "^[A-Fa-f0-9]{28}$"</w:t>
            </w:r>
          </w:p>
        </w:tc>
      </w:tr>
      <w:tr w:rsidR="005B7866" w:rsidRPr="00B3056F" w14:paraId="6D9394E9"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8F661B2" w14:textId="77777777" w:rsidR="005B7866" w:rsidRPr="00B3056F" w:rsidRDefault="005B7866" w:rsidP="007F1FAF">
            <w:pPr>
              <w:pStyle w:val="TAL"/>
            </w:pPr>
            <w:proofErr w:type="spellStart"/>
            <w:r w:rsidRPr="00B3056F">
              <w:t>CkPrime</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F0E9B57" w14:textId="77777777" w:rsidR="005B7866" w:rsidRPr="00B3056F" w:rsidRDefault="005B7866" w:rsidP="007F1FAF">
            <w:pPr>
              <w:pStyle w:val="TAL"/>
            </w:pPr>
            <w:r w:rsidRPr="00B3056F">
              <w:t>string</w:t>
            </w:r>
          </w:p>
        </w:tc>
        <w:tc>
          <w:tcPr>
            <w:tcW w:w="2952" w:type="pct"/>
            <w:tcBorders>
              <w:top w:val="single" w:sz="4" w:space="0" w:color="auto"/>
              <w:left w:val="nil"/>
              <w:bottom w:val="single" w:sz="8" w:space="0" w:color="auto"/>
              <w:right w:val="single" w:sz="8" w:space="0" w:color="auto"/>
            </w:tcBorders>
          </w:tcPr>
          <w:p w14:paraId="1E6A42DB" w14:textId="77777777" w:rsidR="005B7866" w:rsidRPr="00B3056F" w:rsidRDefault="005B7866" w:rsidP="007F1FAF">
            <w:pPr>
              <w:pStyle w:val="TAL"/>
            </w:pPr>
            <w:r w:rsidRPr="00B3056F">
              <w:t>pattern: "^[A-Fa-f0-9]{32}$"</w:t>
            </w:r>
          </w:p>
        </w:tc>
      </w:tr>
      <w:tr w:rsidR="005B7866" w:rsidRPr="00B3056F" w14:paraId="177E1F94"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C4A82D" w14:textId="77777777" w:rsidR="005B7866" w:rsidRPr="00B3056F" w:rsidRDefault="005B7866" w:rsidP="007F1FAF">
            <w:pPr>
              <w:pStyle w:val="TAL"/>
            </w:pPr>
            <w:proofErr w:type="spellStart"/>
            <w:r w:rsidRPr="00B3056F">
              <w:t>IkPrime</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074B82B" w14:textId="77777777" w:rsidR="005B7866" w:rsidRPr="00B3056F" w:rsidRDefault="005B7866" w:rsidP="007F1FAF">
            <w:pPr>
              <w:pStyle w:val="TAL"/>
            </w:pPr>
            <w:r w:rsidRPr="00B3056F">
              <w:t>string</w:t>
            </w:r>
          </w:p>
        </w:tc>
        <w:tc>
          <w:tcPr>
            <w:tcW w:w="2952" w:type="pct"/>
            <w:tcBorders>
              <w:top w:val="single" w:sz="4" w:space="0" w:color="auto"/>
              <w:left w:val="nil"/>
              <w:bottom w:val="single" w:sz="8" w:space="0" w:color="auto"/>
              <w:right w:val="single" w:sz="8" w:space="0" w:color="auto"/>
            </w:tcBorders>
          </w:tcPr>
          <w:p w14:paraId="18C9F9BA" w14:textId="77777777" w:rsidR="005B7866" w:rsidRPr="00B3056F" w:rsidRDefault="005B7866" w:rsidP="007F1FAF">
            <w:pPr>
              <w:pStyle w:val="TAL"/>
            </w:pPr>
            <w:r w:rsidRPr="00B3056F">
              <w:t>pattern: "^[A-Fa-f0-9]{32}$"</w:t>
            </w:r>
          </w:p>
        </w:tc>
      </w:tr>
      <w:tr w:rsidR="005B7866" w:rsidRPr="00B3056F" w14:paraId="0681656C"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8E28EC" w14:textId="77777777" w:rsidR="005B7866" w:rsidRPr="00B3056F" w:rsidRDefault="005B7866" w:rsidP="007F1FAF">
            <w:pPr>
              <w:pStyle w:val="TAL"/>
            </w:pPr>
            <w:proofErr w:type="spellStart"/>
            <w:r w:rsidRPr="00B3056F">
              <w:t>Kausf</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4D81D" w14:textId="77777777" w:rsidR="005B7866" w:rsidRPr="00B3056F" w:rsidRDefault="005B7866" w:rsidP="007F1FAF">
            <w:pPr>
              <w:pStyle w:val="TAL"/>
            </w:pPr>
            <w:r w:rsidRPr="00B3056F">
              <w:t>string</w:t>
            </w:r>
          </w:p>
        </w:tc>
        <w:tc>
          <w:tcPr>
            <w:tcW w:w="2952" w:type="pct"/>
            <w:tcBorders>
              <w:top w:val="single" w:sz="4" w:space="0" w:color="auto"/>
              <w:left w:val="nil"/>
              <w:bottom w:val="single" w:sz="8" w:space="0" w:color="auto"/>
              <w:right w:val="single" w:sz="8" w:space="0" w:color="auto"/>
            </w:tcBorders>
          </w:tcPr>
          <w:p w14:paraId="1EA3A1C3" w14:textId="77777777" w:rsidR="005B7866" w:rsidRPr="00B3056F" w:rsidRDefault="005B7866" w:rsidP="007F1FAF">
            <w:pPr>
              <w:pStyle w:val="TAL"/>
            </w:pPr>
            <w:r w:rsidRPr="00B3056F">
              <w:t>pattern: "^[A-Fa-f0-9]{64}$"</w:t>
            </w:r>
          </w:p>
        </w:tc>
      </w:tr>
      <w:tr w:rsidR="005B7866" w:rsidRPr="00B3056F" w14:paraId="134F21A4"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D1CA0D3" w14:textId="77777777" w:rsidR="005B7866" w:rsidRPr="00B3056F" w:rsidRDefault="005B7866" w:rsidP="007F1FAF">
            <w:pPr>
              <w:pStyle w:val="TAL"/>
            </w:pPr>
            <w:r w:rsidRPr="00B3056F">
              <w:t>Rand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528828" w14:textId="77777777" w:rsidR="005B7866" w:rsidRPr="00B3056F" w:rsidRDefault="005B7866" w:rsidP="007F1FAF">
            <w:pPr>
              <w:pStyle w:val="TAL"/>
            </w:pPr>
            <w:r w:rsidRPr="00B3056F">
              <w:t>string</w:t>
            </w:r>
          </w:p>
        </w:tc>
        <w:tc>
          <w:tcPr>
            <w:tcW w:w="2952" w:type="pct"/>
            <w:tcBorders>
              <w:top w:val="single" w:sz="4" w:space="0" w:color="auto"/>
              <w:left w:val="nil"/>
              <w:bottom w:val="single" w:sz="8" w:space="0" w:color="auto"/>
              <w:right w:val="single" w:sz="8" w:space="0" w:color="auto"/>
            </w:tcBorders>
          </w:tcPr>
          <w:p w14:paraId="7F3E47A3" w14:textId="77777777" w:rsidR="005B7866" w:rsidRPr="00B3056F" w:rsidRDefault="005B7866" w:rsidP="007F1FAF">
            <w:pPr>
              <w:pStyle w:val="TAL"/>
            </w:pPr>
            <w:r w:rsidRPr="00B3056F">
              <w:t>pattern: "^[A-Fa-f0-9]{32}$"</w:t>
            </w:r>
          </w:p>
        </w:tc>
      </w:tr>
      <w:tr w:rsidR="005B7866" w:rsidRPr="00B3056F" w14:paraId="32E0FB15"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DCA59EE" w14:textId="77777777" w:rsidR="005B7866" w:rsidRPr="00B3056F" w:rsidRDefault="005B7866" w:rsidP="007F1FAF">
            <w:pPr>
              <w:pStyle w:val="TAL"/>
            </w:pPr>
            <w:proofErr w:type="spellStart"/>
            <w:r w:rsidRPr="00B3056F">
              <w:t>ServingNetworkName</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E8F8FF" w14:textId="77777777" w:rsidR="005B7866" w:rsidRPr="00B3056F" w:rsidRDefault="005B7866" w:rsidP="007F1FAF">
            <w:pPr>
              <w:pStyle w:val="TAL"/>
            </w:pPr>
            <w:r w:rsidRPr="00B3056F">
              <w:t>string</w:t>
            </w:r>
          </w:p>
        </w:tc>
        <w:tc>
          <w:tcPr>
            <w:tcW w:w="2952" w:type="pct"/>
            <w:tcBorders>
              <w:top w:val="single" w:sz="4" w:space="0" w:color="auto"/>
              <w:left w:val="nil"/>
              <w:bottom w:val="single" w:sz="8" w:space="0" w:color="auto"/>
              <w:right w:val="single" w:sz="8" w:space="0" w:color="auto"/>
            </w:tcBorders>
          </w:tcPr>
          <w:p w14:paraId="22A519F1" w14:textId="77777777" w:rsidR="005B7866" w:rsidRPr="00B3056F" w:rsidRDefault="005B7866" w:rsidP="007F1FAF">
            <w:pPr>
              <w:pStyle w:val="TAL"/>
            </w:pPr>
            <w:r w:rsidRPr="00B3056F">
              <w:t xml:space="preserve">See 3GPP TS 33.501 [6] clause 6.1.1.4 </w:t>
            </w:r>
            <w:r w:rsidRPr="00B3056F">
              <w:br/>
              <w:t>pattern: "</w:t>
            </w:r>
            <w:r w:rsidRPr="00B3056F">
              <w:rPr>
                <w:lang w:val="en-US"/>
              </w:rPr>
              <w:t>^5G:mnc[0-9]{3}[.]mcc[0-9]{3}[.]3gppnetwork[.]org(:[A-F0-9]{11})?$"</w:t>
            </w:r>
          </w:p>
        </w:tc>
      </w:tr>
      <w:tr w:rsidR="005B7866" w:rsidRPr="00B3056F" w14:paraId="596F11D7"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C0D27DF" w14:textId="77777777" w:rsidR="005B7866" w:rsidRPr="00B3056F" w:rsidRDefault="005B7866" w:rsidP="007F1FAF">
            <w:pPr>
              <w:pStyle w:val="TAL"/>
            </w:pPr>
            <w:r w:rsidRPr="00B3056F">
              <w:t>Success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FBF8EA6" w14:textId="77777777" w:rsidR="005B7866" w:rsidRPr="00B3056F" w:rsidRDefault="005B7866" w:rsidP="007F1FAF">
            <w:pPr>
              <w:pStyle w:val="TAL"/>
            </w:pPr>
            <w:proofErr w:type="spellStart"/>
            <w:r w:rsidRPr="00B3056F">
              <w:t>boolean</w:t>
            </w:r>
            <w:proofErr w:type="spellEnd"/>
          </w:p>
        </w:tc>
        <w:tc>
          <w:tcPr>
            <w:tcW w:w="2952" w:type="pct"/>
            <w:tcBorders>
              <w:top w:val="single" w:sz="4" w:space="0" w:color="auto"/>
              <w:left w:val="nil"/>
              <w:bottom w:val="single" w:sz="8" w:space="0" w:color="auto"/>
              <w:right w:val="single" w:sz="8" w:space="0" w:color="auto"/>
            </w:tcBorders>
          </w:tcPr>
          <w:p w14:paraId="12D03ADE" w14:textId="77777777" w:rsidR="005B7866" w:rsidRPr="00B3056F" w:rsidRDefault="005B7866" w:rsidP="007F1FAF">
            <w:pPr>
              <w:pStyle w:val="TAL"/>
            </w:pPr>
            <w:r w:rsidRPr="00B3056F">
              <w:t>true indicates success, false indicates no success</w:t>
            </w:r>
          </w:p>
        </w:tc>
      </w:tr>
      <w:tr w:rsidR="005B7866" w:rsidRPr="00B3056F" w14:paraId="4FC519D4"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50C51FB" w14:textId="77777777" w:rsidR="005B7866" w:rsidRPr="00B3056F" w:rsidRDefault="005B7866" w:rsidP="007F1FAF">
            <w:pPr>
              <w:pStyle w:val="TAL"/>
            </w:pPr>
            <w:proofErr w:type="spellStart"/>
            <w:r w:rsidRPr="00B3056F">
              <w:t>Xres</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4B1BABD" w14:textId="77777777" w:rsidR="005B7866" w:rsidRPr="00B3056F" w:rsidRDefault="005B7866" w:rsidP="007F1FAF">
            <w:pPr>
              <w:pStyle w:val="TAL"/>
            </w:pPr>
            <w:r w:rsidRPr="00B3056F">
              <w:t>string</w:t>
            </w:r>
          </w:p>
        </w:tc>
        <w:tc>
          <w:tcPr>
            <w:tcW w:w="2952" w:type="pct"/>
            <w:tcBorders>
              <w:top w:val="single" w:sz="4" w:space="0" w:color="auto"/>
              <w:left w:val="nil"/>
              <w:bottom w:val="single" w:sz="8" w:space="0" w:color="auto"/>
              <w:right w:val="single" w:sz="8" w:space="0" w:color="auto"/>
            </w:tcBorders>
          </w:tcPr>
          <w:p w14:paraId="0155B31D" w14:textId="77777777" w:rsidR="005B7866" w:rsidRPr="00B3056F" w:rsidRDefault="005B7866" w:rsidP="007F1FAF">
            <w:pPr>
              <w:pStyle w:val="TAL"/>
            </w:pPr>
            <w:r w:rsidRPr="00B3056F">
              <w:t>pattern: "^[A-Fa-f0-9]{8,32}$"</w:t>
            </w:r>
          </w:p>
        </w:tc>
      </w:tr>
      <w:tr w:rsidR="005B7866" w:rsidRPr="00B3056F" w14:paraId="7800E0FE"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77CBFFE" w14:textId="77777777" w:rsidR="005B7866" w:rsidRPr="00B3056F" w:rsidRDefault="005B7866" w:rsidP="007F1FAF">
            <w:pPr>
              <w:pStyle w:val="TAL"/>
            </w:pPr>
            <w:proofErr w:type="spellStart"/>
            <w:r w:rsidRPr="00B3056F">
              <w:t>XresStar</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7DE60BE" w14:textId="77777777" w:rsidR="005B7866" w:rsidRPr="00B3056F" w:rsidRDefault="005B7866" w:rsidP="007F1FAF">
            <w:pPr>
              <w:pStyle w:val="TAL"/>
            </w:pPr>
            <w:r w:rsidRPr="00B3056F">
              <w:t>string</w:t>
            </w:r>
          </w:p>
        </w:tc>
        <w:tc>
          <w:tcPr>
            <w:tcW w:w="2952" w:type="pct"/>
            <w:tcBorders>
              <w:top w:val="single" w:sz="4" w:space="0" w:color="auto"/>
              <w:left w:val="nil"/>
              <w:bottom w:val="single" w:sz="8" w:space="0" w:color="auto"/>
              <w:right w:val="single" w:sz="8" w:space="0" w:color="auto"/>
            </w:tcBorders>
          </w:tcPr>
          <w:p w14:paraId="59324153" w14:textId="77777777" w:rsidR="005B7866" w:rsidRPr="00B3056F" w:rsidRDefault="005B7866" w:rsidP="007F1FAF">
            <w:pPr>
              <w:pStyle w:val="TAL"/>
            </w:pPr>
            <w:r w:rsidRPr="00B3056F">
              <w:t>pattern: "^[A-Fa-f0-9]{32}$"</w:t>
            </w:r>
          </w:p>
        </w:tc>
      </w:tr>
      <w:tr w:rsidR="005B7866" w:rsidRPr="00B3056F" w14:paraId="2053996F"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4C47A4A" w14:textId="77777777" w:rsidR="005B7866" w:rsidRPr="00B3056F" w:rsidRDefault="005B7866" w:rsidP="007F1FAF">
            <w:pPr>
              <w:pStyle w:val="TAL"/>
            </w:pPr>
            <w:proofErr w:type="spellStart"/>
            <w:r w:rsidRPr="00B3056F">
              <w:t>AuthenticatedInd</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0945934" w14:textId="77777777" w:rsidR="005B7866" w:rsidRPr="00B3056F" w:rsidRDefault="005B7866" w:rsidP="007F1FAF">
            <w:pPr>
              <w:pStyle w:val="TAL"/>
            </w:pPr>
            <w:proofErr w:type="spellStart"/>
            <w:r w:rsidRPr="00B3056F">
              <w:t>boolean</w:t>
            </w:r>
            <w:proofErr w:type="spellEnd"/>
          </w:p>
        </w:tc>
        <w:tc>
          <w:tcPr>
            <w:tcW w:w="2952" w:type="pct"/>
            <w:tcBorders>
              <w:top w:val="single" w:sz="4" w:space="0" w:color="auto"/>
              <w:left w:val="nil"/>
              <w:bottom w:val="single" w:sz="8" w:space="0" w:color="auto"/>
              <w:right w:val="single" w:sz="8" w:space="0" w:color="auto"/>
            </w:tcBorders>
          </w:tcPr>
          <w:p w14:paraId="262EDE15" w14:textId="77777777" w:rsidR="005B7866" w:rsidRPr="00B3056F" w:rsidRDefault="005B7866" w:rsidP="007F1FAF">
            <w:pPr>
              <w:pStyle w:val="TAL"/>
            </w:pPr>
            <w:r w:rsidRPr="00B3056F">
              <w:t>Indicates whether authenticated by the W-AGF or not:</w:t>
            </w:r>
          </w:p>
          <w:p w14:paraId="6F0A9C53" w14:textId="77777777" w:rsidR="005B7866" w:rsidRPr="00B3056F" w:rsidRDefault="005B7866" w:rsidP="007F1FAF">
            <w:pPr>
              <w:pStyle w:val="TAL"/>
            </w:pPr>
            <w:r w:rsidRPr="00B3056F">
              <w:t>-</w:t>
            </w:r>
            <w:r w:rsidRPr="00B3056F">
              <w:tab/>
              <w:t>true: authenticated by the W-AGF;</w:t>
            </w:r>
          </w:p>
          <w:p w14:paraId="051C0E0C" w14:textId="77777777" w:rsidR="005B7866" w:rsidRPr="00B3056F" w:rsidRDefault="005B7866" w:rsidP="007F1FAF">
            <w:pPr>
              <w:pStyle w:val="TAL"/>
            </w:pPr>
            <w:r w:rsidRPr="00B3056F">
              <w:t>-</w:t>
            </w:r>
            <w:r w:rsidRPr="00B3056F">
              <w:tab/>
              <w:t>false: unauthenticated by the W-AGF.</w:t>
            </w:r>
          </w:p>
        </w:tc>
      </w:tr>
      <w:tr w:rsidR="005B7866" w:rsidRPr="00B3056F" w14:paraId="19C31E20"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231FE35" w14:textId="77777777" w:rsidR="005B7866" w:rsidRPr="00B3056F" w:rsidRDefault="005B7866" w:rsidP="007F1FAF">
            <w:pPr>
              <w:pStyle w:val="TAL"/>
            </w:pPr>
            <w:proofErr w:type="spellStart"/>
            <w:r w:rsidRPr="00B3056F">
              <w:t>ConfidentialityKey</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2F20AA7" w14:textId="77777777" w:rsidR="005B7866" w:rsidRPr="00B3056F" w:rsidRDefault="005B7866" w:rsidP="007F1FAF">
            <w:pPr>
              <w:pStyle w:val="TAL"/>
            </w:pPr>
            <w:r w:rsidRPr="00B3056F">
              <w:t>string</w:t>
            </w:r>
          </w:p>
        </w:tc>
        <w:tc>
          <w:tcPr>
            <w:tcW w:w="2952" w:type="pct"/>
            <w:tcBorders>
              <w:top w:val="single" w:sz="4" w:space="0" w:color="auto"/>
              <w:left w:val="nil"/>
              <w:bottom w:val="single" w:sz="8" w:space="0" w:color="auto"/>
              <w:right w:val="single" w:sz="8" w:space="0" w:color="auto"/>
            </w:tcBorders>
          </w:tcPr>
          <w:p w14:paraId="6A8F6283" w14:textId="77777777" w:rsidR="005B7866" w:rsidRPr="00B3056F" w:rsidRDefault="005B7866" w:rsidP="007F1FAF">
            <w:pPr>
              <w:pStyle w:val="TAL"/>
            </w:pPr>
            <w:r w:rsidRPr="00B3056F">
              <w:t>pattern: "^[A-Fa-f0-9]{32}$"</w:t>
            </w:r>
          </w:p>
        </w:tc>
      </w:tr>
      <w:tr w:rsidR="005B7866" w:rsidRPr="00B3056F" w14:paraId="5BDC862D"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D675FA1" w14:textId="77777777" w:rsidR="005B7866" w:rsidRPr="00B3056F" w:rsidRDefault="005B7866" w:rsidP="007F1FAF">
            <w:pPr>
              <w:pStyle w:val="TAL"/>
            </w:pPr>
            <w:proofErr w:type="spellStart"/>
            <w:r w:rsidRPr="00B3056F">
              <w:t>IntegrityKey</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1CC918F" w14:textId="77777777" w:rsidR="005B7866" w:rsidRPr="00B3056F" w:rsidRDefault="005B7866" w:rsidP="007F1FAF">
            <w:pPr>
              <w:pStyle w:val="TAL"/>
            </w:pPr>
            <w:r w:rsidRPr="00B3056F">
              <w:t>string</w:t>
            </w:r>
          </w:p>
        </w:tc>
        <w:tc>
          <w:tcPr>
            <w:tcW w:w="2952" w:type="pct"/>
            <w:tcBorders>
              <w:top w:val="single" w:sz="4" w:space="0" w:color="auto"/>
              <w:left w:val="nil"/>
              <w:bottom w:val="single" w:sz="8" w:space="0" w:color="auto"/>
              <w:right w:val="single" w:sz="8" w:space="0" w:color="auto"/>
            </w:tcBorders>
          </w:tcPr>
          <w:p w14:paraId="0FF8EE59" w14:textId="77777777" w:rsidR="005B7866" w:rsidRPr="00B3056F" w:rsidRDefault="005B7866" w:rsidP="007F1FAF">
            <w:pPr>
              <w:pStyle w:val="TAL"/>
            </w:pPr>
            <w:r w:rsidRPr="00B3056F">
              <w:t>pattern: "^[A-Fa-f0-9]{32}$"</w:t>
            </w:r>
          </w:p>
        </w:tc>
      </w:tr>
      <w:tr w:rsidR="005B7866" w:rsidRPr="00B3056F" w14:paraId="538C720F"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6144EE1" w14:textId="77777777" w:rsidR="005B7866" w:rsidRPr="00B3056F" w:rsidRDefault="005B7866" w:rsidP="007F1FAF">
            <w:pPr>
              <w:pStyle w:val="TAL"/>
            </w:pPr>
            <w:proofErr w:type="spellStart"/>
            <w:r w:rsidRPr="00B3056F">
              <w:t>Kasme</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422E21C" w14:textId="77777777" w:rsidR="005B7866" w:rsidRPr="00B3056F" w:rsidRDefault="005B7866" w:rsidP="007F1FAF">
            <w:pPr>
              <w:pStyle w:val="TAL"/>
            </w:pPr>
            <w:r w:rsidRPr="00B3056F">
              <w:t>string</w:t>
            </w:r>
          </w:p>
        </w:tc>
        <w:tc>
          <w:tcPr>
            <w:tcW w:w="2952" w:type="pct"/>
            <w:tcBorders>
              <w:top w:val="single" w:sz="4" w:space="0" w:color="auto"/>
              <w:left w:val="nil"/>
              <w:bottom w:val="single" w:sz="8" w:space="0" w:color="auto"/>
              <w:right w:val="single" w:sz="8" w:space="0" w:color="auto"/>
            </w:tcBorders>
          </w:tcPr>
          <w:p w14:paraId="094913E2" w14:textId="77777777" w:rsidR="005B7866" w:rsidRPr="00B3056F" w:rsidRDefault="005B7866" w:rsidP="007F1FAF">
            <w:pPr>
              <w:pStyle w:val="TAL"/>
            </w:pPr>
            <w:r w:rsidRPr="00B3056F">
              <w:t>pattern: "^[A-Fa-f0-9]{64}$"</w:t>
            </w:r>
          </w:p>
        </w:tc>
      </w:tr>
      <w:tr w:rsidR="005B7866" w:rsidRPr="00B3056F" w14:paraId="4CCB8929"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E0082B0" w14:textId="77777777" w:rsidR="005B7866" w:rsidRPr="00B3056F" w:rsidRDefault="005B7866" w:rsidP="007F1FAF">
            <w:pPr>
              <w:pStyle w:val="TAL"/>
            </w:pPr>
            <w:proofErr w:type="spellStart"/>
            <w:r w:rsidRPr="00B3056F">
              <w:t>NumOfRequestedVectors</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4A28098" w14:textId="77777777" w:rsidR="005B7866" w:rsidRPr="00B3056F" w:rsidRDefault="005B7866" w:rsidP="007F1FAF">
            <w:pPr>
              <w:pStyle w:val="TAL"/>
            </w:pPr>
            <w:r w:rsidRPr="00B3056F">
              <w:t>integer</w:t>
            </w:r>
          </w:p>
        </w:tc>
        <w:tc>
          <w:tcPr>
            <w:tcW w:w="2952" w:type="pct"/>
            <w:tcBorders>
              <w:top w:val="single" w:sz="4" w:space="0" w:color="auto"/>
              <w:left w:val="nil"/>
              <w:bottom w:val="single" w:sz="8" w:space="0" w:color="auto"/>
              <w:right w:val="single" w:sz="8" w:space="0" w:color="auto"/>
            </w:tcBorders>
          </w:tcPr>
          <w:p w14:paraId="692BF4D9" w14:textId="77777777" w:rsidR="005B7866" w:rsidRPr="00B3056F" w:rsidRDefault="005B7866" w:rsidP="007F1FAF">
            <w:pPr>
              <w:pStyle w:val="TAL"/>
            </w:pPr>
            <w:r w:rsidRPr="00B3056F">
              <w:t>minimum: 1</w:t>
            </w:r>
          </w:p>
          <w:p w14:paraId="565D1A6C" w14:textId="77777777" w:rsidR="005B7866" w:rsidRPr="00B3056F" w:rsidRDefault="005B7866" w:rsidP="007F1FAF">
            <w:pPr>
              <w:pStyle w:val="TAL"/>
            </w:pPr>
            <w:r w:rsidRPr="00B3056F">
              <w:t>maximum: 5</w:t>
            </w:r>
          </w:p>
        </w:tc>
      </w:tr>
    </w:tbl>
    <w:p w14:paraId="3759C143" w14:textId="77777777" w:rsidR="005B7866" w:rsidRPr="00B3056F" w:rsidRDefault="005B7866" w:rsidP="005B7866"/>
    <w:p w14:paraId="0957F93D" w14:textId="77777777" w:rsidR="005B7866" w:rsidRPr="00B3056F" w:rsidRDefault="005B7866" w:rsidP="005B7866">
      <w:pPr>
        <w:pStyle w:val="Heading5"/>
      </w:pPr>
      <w:bookmarkStart w:id="4057" w:name="_Toc11338747"/>
      <w:bookmarkStart w:id="4058" w:name="_Toc27585449"/>
      <w:bookmarkStart w:id="4059" w:name="_Toc36457455"/>
      <w:bookmarkStart w:id="4060" w:name="_Toc45028370"/>
      <w:bookmarkStart w:id="4061" w:name="_Toc45029205"/>
      <w:bookmarkStart w:id="4062" w:name="_Toc67681967"/>
      <w:bookmarkStart w:id="4063" w:name="_Toc74944980"/>
      <w:r w:rsidRPr="00B3056F">
        <w:lastRenderedPageBreak/>
        <w:t>6.3.6.3.3</w:t>
      </w:r>
      <w:r w:rsidRPr="00B3056F">
        <w:tab/>
        <w:t xml:space="preserve">Enumeration: </w:t>
      </w:r>
      <w:proofErr w:type="spellStart"/>
      <w:r w:rsidRPr="00B3056F">
        <w:t>AuthType</w:t>
      </w:r>
      <w:bookmarkEnd w:id="4057"/>
      <w:bookmarkEnd w:id="4058"/>
      <w:bookmarkEnd w:id="4059"/>
      <w:bookmarkEnd w:id="4060"/>
      <w:bookmarkEnd w:id="4061"/>
      <w:bookmarkEnd w:id="4062"/>
      <w:bookmarkEnd w:id="4063"/>
      <w:proofErr w:type="spellEnd"/>
    </w:p>
    <w:p w14:paraId="0F016118" w14:textId="77777777" w:rsidR="005B7866" w:rsidRPr="00B3056F" w:rsidRDefault="005B7866" w:rsidP="005B7866">
      <w:pPr>
        <w:pStyle w:val="TH"/>
      </w:pPr>
      <w:r w:rsidRPr="00B3056F">
        <w:t xml:space="preserve">Table 6.3.6.3.3-1: Enumeration </w:t>
      </w:r>
      <w:proofErr w:type="spellStart"/>
      <w:r w:rsidRPr="00B3056F">
        <w:t>AuthType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5B7866" w:rsidRPr="00B3056F" w14:paraId="77CD9A23"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2F69795" w14:textId="77777777" w:rsidR="005B7866" w:rsidRPr="00B3056F" w:rsidRDefault="005B7866" w:rsidP="007F1FAF">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21FC02" w14:textId="77777777" w:rsidR="005B7866" w:rsidRPr="00B3056F" w:rsidRDefault="005B7866" w:rsidP="007F1FAF">
            <w:pPr>
              <w:pStyle w:val="TAH"/>
            </w:pPr>
            <w:r w:rsidRPr="00B3056F">
              <w:t>Description</w:t>
            </w:r>
          </w:p>
        </w:tc>
      </w:tr>
      <w:tr w:rsidR="005B7866" w:rsidRPr="00B3056F" w14:paraId="2707DE55"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F2083" w14:textId="77777777" w:rsidR="005B7866" w:rsidRPr="00B3056F" w:rsidRDefault="005B7866" w:rsidP="007F1FAF">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EF55D" w14:textId="77777777" w:rsidR="005B7866" w:rsidRPr="00B3056F" w:rsidRDefault="005B7866" w:rsidP="007F1FAF">
            <w:pPr>
              <w:pStyle w:val="TAL"/>
            </w:pPr>
            <w:r w:rsidRPr="00B3056F">
              <w:t>EAP-AKA'</w:t>
            </w:r>
          </w:p>
        </w:tc>
      </w:tr>
      <w:tr w:rsidR="005B7866" w:rsidRPr="00B3056F" w14:paraId="14E7960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E92BC8" w14:textId="77777777" w:rsidR="005B7866" w:rsidRPr="00B3056F" w:rsidRDefault="005B7866" w:rsidP="007F1FAF">
            <w:pPr>
              <w:pStyle w:val="TAL"/>
            </w:pPr>
            <w:r w:rsidRPr="00B3056F">
              <w:t>"5G_AKA"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18DBE" w14:textId="77777777" w:rsidR="005B7866" w:rsidRPr="00B3056F" w:rsidRDefault="005B7866" w:rsidP="007F1FAF">
            <w:pPr>
              <w:pStyle w:val="TAL"/>
            </w:pPr>
            <w:r w:rsidRPr="00B3056F">
              <w:t>5G AKA</w:t>
            </w:r>
          </w:p>
        </w:tc>
      </w:tr>
      <w:tr w:rsidR="005B7866" w:rsidRPr="00B3056F" w14:paraId="07A93A7F"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745D5F" w14:textId="77777777" w:rsidR="005B7866" w:rsidRPr="00B3056F" w:rsidRDefault="005B7866" w:rsidP="007F1FAF">
            <w:pPr>
              <w:pStyle w:val="TAL"/>
            </w:pPr>
            <w:r w:rsidRPr="00B3056F">
              <w:t>"EAP_TLS"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EC785" w14:textId="77777777" w:rsidR="005B7866" w:rsidRPr="00B3056F" w:rsidRDefault="005B7866" w:rsidP="007F1FAF">
            <w:pPr>
              <w:pStyle w:val="TAL"/>
            </w:pPr>
            <w:r w:rsidRPr="00B3056F">
              <w:t>EAP-TLS. See NOTE</w:t>
            </w:r>
          </w:p>
        </w:tc>
      </w:tr>
      <w:tr w:rsidR="005B7866" w:rsidRPr="00B3056F" w14:paraId="65F847E0" w14:textId="77777777" w:rsidTr="007F1FAF">
        <w:tc>
          <w:tcPr>
            <w:tcW w:w="4999"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35D350" w14:textId="77777777" w:rsidR="005B7866" w:rsidRPr="00B3056F" w:rsidRDefault="005B7866" w:rsidP="007F1FAF">
            <w:pPr>
              <w:pStyle w:val="TAN"/>
            </w:pPr>
            <w:r w:rsidRPr="00B3056F">
              <w:t>NOTE:</w:t>
            </w:r>
            <w:r w:rsidRPr="00B3056F">
              <w:tab/>
              <w:t xml:space="preserve">EAP-TLS is described in the Informative Annex B </w:t>
            </w:r>
            <w:r>
              <w:t xml:space="preserve">and Annex O </w:t>
            </w:r>
            <w:r w:rsidRPr="00B3056F">
              <w:t>of 3GPP TS 33.501 [6] and is not mandatory to support.</w:t>
            </w:r>
          </w:p>
        </w:tc>
      </w:tr>
    </w:tbl>
    <w:p w14:paraId="00EA55D7" w14:textId="77777777" w:rsidR="005B7866" w:rsidRPr="00B3056F" w:rsidRDefault="005B7866" w:rsidP="005B7866">
      <w:pPr>
        <w:rPr>
          <w:lang w:val="en-US"/>
        </w:rPr>
      </w:pPr>
    </w:p>
    <w:p w14:paraId="38EBCE15" w14:textId="77777777" w:rsidR="005B7866" w:rsidRPr="00B3056F" w:rsidRDefault="005B7866" w:rsidP="005B7866">
      <w:pPr>
        <w:pStyle w:val="Heading5"/>
      </w:pPr>
      <w:bookmarkStart w:id="4064" w:name="_Toc11338748"/>
      <w:bookmarkStart w:id="4065" w:name="_Toc27585450"/>
      <w:bookmarkStart w:id="4066" w:name="_Toc36457456"/>
      <w:bookmarkStart w:id="4067" w:name="_Toc45028371"/>
      <w:bookmarkStart w:id="4068" w:name="_Toc45029206"/>
      <w:bookmarkStart w:id="4069" w:name="_Toc67681968"/>
      <w:bookmarkStart w:id="4070" w:name="_Toc74944981"/>
      <w:r w:rsidRPr="00B3056F">
        <w:t>6.3.6.3.4</w:t>
      </w:r>
      <w:r w:rsidRPr="00B3056F">
        <w:tab/>
        <w:t xml:space="preserve">Enumeration: </w:t>
      </w:r>
      <w:proofErr w:type="spellStart"/>
      <w:r w:rsidRPr="00B3056F">
        <w:t>AvType</w:t>
      </w:r>
      <w:bookmarkEnd w:id="4064"/>
      <w:bookmarkEnd w:id="4065"/>
      <w:bookmarkEnd w:id="4066"/>
      <w:bookmarkEnd w:id="4067"/>
      <w:bookmarkEnd w:id="4068"/>
      <w:bookmarkEnd w:id="4069"/>
      <w:bookmarkEnd w:id="4070"/>
      <w:proofErr w:type="spellEnd"/>
    </w:p>
    <w:p w14:paraId="494DBF37" w14:textId="77777777" w:rsidR="005B7866" w:rsidRPr="00B3056F" w:rsidRDefault="005B7866" w:rsidP="005B7866">
      <w:pPr>
        <w:pStyle w:val="TH"/>
      </w:pPr>
      <w:r w:rsidRPr="00B3056F">
        <w:t xml:space="preserve">Table 6.3.6.3.4-1: Enumeration </w:t>
      </w:r>
      <w:proofErr w:type="spellStart"/>
      <w:r w:rsidRPr="00B3056F">
        <w:t>AvType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5B7866" w:rsidRPr="00B3056F" w14:paraId="39EC63FF"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AD8024" w14:textId="77777777" w:rsidR="005B7866" w:rsidRPr="00B3056F" w:rsidRDefault="005B7866" w:rsidP="007F1FAF">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19B2C8" w14:textId="77777777" w:rsidR="005B7866" w:rsidRPr="00B3056F" w:rsidRDefault="005B7866" w:rsidP="007F1FAF">
            <w:pPr>
              <w:pStyle w:val="TAH"/>
            </w:pPr>
            <w:r w:rsidRPr="00B3056F">
              <w:t>Description</w:t>
            </w:r>
          </w:p>
        </w:tc>
      </w:tr>
      <w:tr w:rsidR="005B7866" w:rsidRPr="00B3056F" w14:paraId="13416FC7"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C4F019" w14:textId="77777777" w:rsidR="005B7866" w:rsidRPr="00B3056F" w:rsidRDefault="005B7866" w:rsidP="007F1FAF">
            <w:pPr>
              <w:pStyle w:val="TAL"/>
            </w:pPr>
            <w:r w:rsidRPr="00B3056F">
              <w:t>"5G_HE_AKA"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3BCD57" w14:textId="77777777" w:rsidR="005B7866" w:rsidRPr="00B3056F" w:rsidRDefault="005B7866" w:rsidP="007F1FAF">
            <w:pPr>
              <w:pStyle w:val="TAL"/>
            </w:pPr>
          </w:p>
        </w:tc>
      </w:tr>
      <w:tr w:rsidR="005B7866" w:rsidRPr="00B3056F" w14:paraId="238BEE2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69F1B8" w14:textId="77777777" w:rsidR="005B7866" w:rsidRPr="00B3056F" w:rsidRDefault="005B7866" w:rsidP="007F1FAF">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6B042D" w14:textId="77777777" w:rsidR="005B7866" w:rsidRPr="00B3056F" w:rsidRDefault="005B7866" w:rsidP="007F1FAF">
            <w:pPr>
              <w:pStyle w:val="TAL"/>
            </w:pPr>
          </w:p>
        </w:tc>
      </w:tr>
    </w:tbl>
    <w:p w14:paraId="4A3BB2F8" w14:textId="77777777" w:rsidR="005B7866" w:rsidRPr="00B3056F" w:rsidRDefault="005B7866" w:rsidP="005B7866">
      <w:pPr>
        <w:rPr>
          <w:lang w:val="en-US"/>
        </w:rPr>
      </w:pPr>
    </w:p>
    <w:p w14:paraId="6F4DB067" w14:textId="77777777" w:rsidR="005B7866" w:rsidRPr="00B3056F" w:rsidRDefault="005B7866" w:rsidP="005B7866">
      <w:pPr>
        <w:pStyle w:val="Heading5"/>
      </w:pPr>
      <w:bookmarkStart w:id="4071" w:name="_Toc27585451"/>
      <w:bookmarkStart w:id="4072" w:name="_Toc36457457"/>
      <w:bookmarkStart w:id="4073" w:name="_Toc45028372"/>
      <w:bookmarkStart w:id="4074" w:name="_Toc45029207"/>
      <w:bookmarkStart w:id="4075" w:name="_Toc67681969"/>
      <w:bookmarkStart w:id="4076" w:name="_Toc11338749"/>
      <w:bookmarkStart w:id="4077" w:name="_Toc74944982"/>
      <w:r w:rsidRPr="00B3056F">
        <w:t>6.3.6.3.5</w:t>
      </w:r>
      <w:r w:rsidRPr="00B3056F">
        <w:tab/>
        <w:t xml:space="preserve">Enumeration: </w:t>
      </w:r>
      <w:proofErr w:type="spellStart"/>
      <w:r w:rsidRPr="00B3056F">
        <w:t>HssAuthType</w:t>
      </w:r>
      <w:bookmarkEnd w:id="4071"/>
      <w:bookmarkEnd w:id="4072"/>
      <w:bookmarkEnd w:id="4073"/>
      <w:bookmarkEnd w:id="4074"/>
      <w:bookmarkEnd w:id="4075"/>
      <w:bookmarkEnd w:id="4077"/>
      <w:proofErr w:type="spellEnd"/>
    </w:p>
    <w:p w14:paraId="1275573B" w14:textId="77777777" w:rsidR="005B7866" w:rsidRPr="00B3056F" w:rsidRDefault="005B7866" w:rsidP="005B7866">
      <w:pPr>
        <w:pStyle w:val="TH"/>
      </w:pPr>
      <w:r w:rsidRPr="00B3056F">
        <w:t xml:space="preserve">Table 6.3.6.3.5-1: Enumeration </w:t>
      </w:r>
      <w:proofErr w:type="spellStart"/>
      <w:r w:rsidRPr="00B3056F">
        <w:t>HssAuthType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5B7866" w:rsidRPr="00B3056F" w14:paraId="261CA4E3"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A036FE" w14:textId="77777777" w:rsidR="005B7866" w:rsidRPr="00B3056F" w:rsidRDefault="005B7866" w:rsidP="007F1FAF">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6A8FD5" w14:textId="77777777" w:rsidR="005B7866" w:rsidRPr="00B3056F" w:rsidRDefault="005B7866" w:rsidP="007F1FAF">
            <w:pPr>
              <w:pStyle w:val="TAH"/>
            </w:pPr>
            <w:r w:rsidRPr="00B3056F">
              <w:t>Description</w:t>
            </w:r>
          </w:p>
        </w:tc>
      </w:tr>
      <w:tr w:rsidR="005B7866" w:rsidRPr="00B3056F" w14:paraId="27E7C062"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EE6F62" w14:textId="77777777" w:rsidR="005B7866" w:rsidRPr="00B3056F" w:rsidRDefault="005B7866" w:rsidP="007F1FAF">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33D10D" w14:textId="77777777" w:rsidR="005B7866" w:rsidRPr="00B3056F" w:rsidRDefault="005B7866" w:rsidP="007F1FAF">
            <w:pPr>
              <w:pStyle w:val="TAL"/>
            </w:pPr>
          </w:p>
        </w:tc>
      </w:tr>
      <w:tr w:rsidR="005B7866" w:rsidRPr="00B3056F" w14:paraId="047CDDDF"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0CC2F38" w14:textId="77777777" w:rsidR="005B7866" w:rsidRPr="00B3056F" w:rsidRDefault="005B7866" w:rsidP="007F1FAF">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3C32FD" w14:textId="77777777" w:rsidR="005B7866" w:rsidRPr="00B3056F" w:rsidRDefault="005B7866" w:rsidP="007F1FAF">
            <w:pPr>
              <w:pStyle w:val="TAL"/>
            </w:pPr>
          </w:p>
        </w:tc>
      </w:tr>
      <w:tr w:rsidR="005B7866" w:rsidRPr="00B3056F" w14:paraId="5FA1F39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5585757" w14:textId="77777777" w:rsidR="005B7866" w:rsidRPr="00B3056F" w:rsidRDefault="005B7866" w:rsidP="007F1FAF">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B83F3" w14:textId="77777777" w:rsidR="005B7866" w:rsidRPr="00B3056F" w:rsidRDefault="005B7866" w:rsidP="007F1FAF">
            <w:pPr>
              <w:pStyle w:val="TAL"/>
            </w:pPr>
            <w:r w:rsidRPr="00B3056F">
              <w:t>EAP-AKA'</w:t>
            </w:r>
          </w:p>
        </w:tc>
      </w:tr>
      <w:tr w:rsidR="005B7866" w:rsidRPr="00B3056F" w14:paraId="5FBA657D"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0BD547" w14:textId="77777777" w:rsidR="005B7866" w:rsidRPr="00B3056F" w:rsidRDefault="005B7866" w:rsidP="007F1FAF">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1FFAD" w14:textId="77777777" w:rsidR="005B7866" w:rsidRPr="00B3056F" w:rsidRDefault="005B7866" w:rsidP="007F1FAF">
            <w:pPr>
              <w:pStyle w:val="TAL"/>
            </w:pPr>
          </w:p>
        </w:tc>
      </w:tr>
      <w:tr w:rsidR="005B7866" w:rsidRPr="00B3056F" w14:paraId="7AC140A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D45DDB" w14:textId="77777777" w:rsidR="005B7866" w:rsidRPr="00B3056F" w:rsidRDefault="005B7866" w:rsidP="007F1FAF">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214E2F" w14:textId="77777777" w:rsidR="005B7866" w:rsidRPr="00B3056F" w:rsidRDefault="005B7866" w:rsidP="007F1FAF">
            <w:pPr>
              <w:pStyle w:val="TAL"/>
            </w:pPr>
          </w:p>
        </w:tc>
      </w:tr>
      <w:tr w:rsidR="005B7866" w:rsidRPr="00B3056F" w14:paraId="36CF31A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DB4AB8" w14:textId="77777777" w:rsidR="005B7866" w:rsidRPr="00B3056F" w:rsidRDefault="005B7866" w:rsidP="007F1FAF">
            <w:pPr>
              <w:pStyle w:val="TAL"/>
            </w:pPr>
            <w:r>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CE6A42" w14:textId="77777777" w:rsidR="005B7866" w:rsidRPr="00B3056F" w:rsidRDefault="005B7866" w:rsidP="007F1FAF">
            <w:pPr>
              <w:pStyle w:val="TAL"/>
            </w:pPr>
          </w:p>
        </w:tc>
      </w:tr>
    </w:tbl>
    <w:p w14:paraId="45B0BF0A" w14:textId="77777777" w:rsidR="005B7866" w:rsidRPr="00B3056F" w:rsidRDefault="005B7866" w:rsidP="005B7866">
      <w:pPr>
        <w:rPr>
          <w:lang w:val="en-US"/>
        </w:rPr>
      </w:pPr>
    </w:p>
    <w:p w14:paraId="289DC7A3" w14:textId="77777777" w:rsidR="005B7866" w:rsidRPr="00B3056F" w:rsidRDefault="005B7866" w:rsidP="005B7866">
      <w:pPr>
        <w:pStyle w:val="Heading5"/>
      </w:pPr>
      <w:bookmarkStart w:id="4078" w:name="_Toc27585452"/>
      <w:bookmarkStart w:id="4079" w:name="_Toc36457458"/>
      <w:bookmarkStart w:id="4080" w:name="_Toc45028373"/>
      <w:bookmarkStart w:id="4081" w:name="_Toc45029208"/>
      <w:bookmarkStart w:id="4082" w:name="_Toc67681970"/>
      <w:bookmarkStart w:id="4083" w:name="_Toc74944983"/>
      <w:r w:rsidRPr="00B3056F">
        <w:t>6.3.6.3.6</w:t>
      </w:r>
      <w:r w:rsidRPr="00B3056F">
        <w:tab/>
        <w:t xml:space="preserve">Enumeration: </w:t>
      </w:r>
      <w:proofErr w:type="spellStart"/>
      <w:r w:rsidRPr="00B3056F">
        <w:t>HssAvType</w:t>
      </w:r>
      <w:bookmarkEnd w:id="4078"/>
      <w:bookmarkEnd w:id="4079"/>
      <w:bookmarkEnd w:id="4080"/>
      <w:bookmarkEnd w:id="4081"/>
      <w:bookmarkEnd w:id="4082"/>
      <w:bookmarkEnd w:id="4083"/>
      <w:proofErr w:type="spellEnd"/>
    </w:p>
    <w:p w14:paraId="48008C5C" w14:textId="77777777" w:rsidR="005B7866" w:rsidRPr="00B3056F" w:rsidRDefault="005B7866" w:rsidP="005B7866">
      <w:pPr>
        <w:pStyle w:val="TH"/>
      </w:pPr>
      <w:r w:rsidRPr="00B3056F">
        <w:t xml:space="preserve">Table 6.3.6.3.6-1: Enumeration </w:t>
      </w:r>
      <w:proofErr w:type="spellStart"/>
      <w:r w:rsidRPr="00B3056F">
        <w:t>HssAvType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5B7866" w:rsidRPr="00B3056F" w14:paraId="3F2D3677"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8157E96" w14:textId="77777777" w:rsidR="005B7866" w:rsidRPr="00B3056F" w:rsidRDefault="005B7866" w:rsidP="007F1FAF">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A6202D" w14:textId="77777777" w:rsidR="005B7866" w:rsidRPr="00B3056F" w:rsidRDefault="005B7866" w:rsidP="007F1FAF">
            <w:pPr>
              <w:pStyle w:val="TAH"/>
            </w:pPr>
            <w:r w:rsidRPr="00B3056F">
              <w:t>Description</w:t>
            </w:r>
          </w:p>
        </w:tc>
      </w:tr>
      <w:tr w:rsidR="005B7866" w:rsidRPr="00B3056F" w14:paraId="29A99FE0"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8F3E15" w14:textId="77777777" w:rsidR="005B7866" w:rsidRPr="00B3056F" w:rsidRDefault="005B7866" w:rsidP="007F1FAF">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4D9713" w14:textId="77777777" w:rsidR="005B7866" w:rsidRPr="00B3056F" w:rsidRDefault="005B7866" w:rsidP="007F1FAF">
            <w:pPr>
              <w:pStyle w:val="TAL"/>
            </w:pPr>
          </w:p>
        </w:tc>
      </w:tr>
      <w:tr w:rsidR="005B7866" w:rsidRPr="00B3056F" w14:paraId="76F7417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B672465" w14:textId="77777777" w:rsidR="005B7866" w:rsidRPr="00B3056F" w:rsidRDefault="005B7866" w:rsidP="007F1FAF">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EC3697" w14:textId="77777777" w:rsidR="005B7866" w:rsidRPr="00B3056F" w:rsidRDefault="005B7866" w:rsidP="007F1FAF">
            <w:pPr>
              <w:pStyle w:val="TAL"/>
            </w:pPr>
          </w:p>
        </w:tc>
      </w:tr>
      <w:tr w:rsidR="005B7866" w:rsidRPr="00B3056F" w14:paraId="57757F2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96F010" w14:textId="77777777" w:rsidR="005B7866" w:rsidRPr="00B3056F" w:rsidRDefault="005B7866" w:rsidP="007F1FAF">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843F19" w14:textId="77777777" w:rsidR="005B7866" w:rsidRPr="00B3056F" w:rsidRDefault="005B7866" w:rsidP="007F1FAF">
            <w:pPr>
              <w:pStyle w:val="TAL"/>
            </w:pPr>
          </w:p>
        </w:tc>
      </w:tr>
      <w:tr w:rsidR="005B7866" w:rsidRPr="00B3056F" w14:paraId="159E7FE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9B78D8" w14:textId="77777777" w:rsidR="005B7866" w:rsidRPr="00B3056F" w:rsidRDefault="005B7866" w:rsidP="007F1FAF">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77DE78" w14:textId="77777777" w:rsidR="005B7866" w:rsidRPr="00B3056F" w:rsidRDefault="005B7866" w:rsidP="007F1FAF">
            <w:pPr>
              <w:pStyle w:val="TAL"/>
            </w:pPr>
          </w:p>
        </w:tc>
      </w:tr>
      <w:tr w:rsidR="005B7866" w:rsidRPr="00B3056F" w14:paraId="49142902"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9E9B3C" w14:textId="77777777" w:rsidR="005B7866" w:rsidRPr="00B3056F" w:rsidRDefault="005B7866" w:rsidP="007F1FAF">
            <w:pPr>
              <w:pStyle w:val="TAL"/>
            </w:pPr>
            <w:bookmarkStart w:id="4084" w:name="_Toc27585453"/>
            <w:r>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B63B77" w14:textId="77777777" w:rsidR="005B7866" w:rsidRPr="00B3056F" w:rsidRDefault="005B7866" w:rsidP="007F1FAF">
            <w:pPr>
              <w:pStyle w:val="TAL"/>
            </w:pPr>
          </w:p>
        </w:tc>
      </w:tr>
    </w:tbl>
    <w:p w14:paraId="25761768" w14:textId="77777777" w:rsidR="005B7866" w:rsidRPr="00B3056F" w:rsidRDefault="005B7866" w:rsidP="005B7866"/>
    <w:p w14:paraId="3E6CB6EA" w14:textId="77777777" w:rsidR="005B7866" w:rsidRPr="00B3056F" w:rsidRDefault="005B7866" w:rsidP="005B7866">
      <w:pPr>
        <w:pStyle w:val="Heading5"/>
      </w:pPr>
      <w:bookmarkStart w:id="4085" w:name="_Toc45028374"/>
      <w:bookmarkStart w:id="4086" w:name="_Toc45029209"/>
      <w:bookmarkStart w:id="4087" w:name="_Toc67681971"/>
      <w:bookmarkStart w:id="4088" w:name="_Toc36457459"/>
      <w:bookmarkStart w:id="4089" w:name="_Toc74944984"/>
      <w:r w:rsidRPr="00B3056F">
        <w:t>6.3.6.3.</w:t>
      </w:r>
      <w:r>
        <w:t>7</w:t>
      </w:r>
      <w:r w:rsidRPr="00B3056F">
        <w:tab/>
        <w:t xml:space="preserve">Enumeration: </w:t>
      </w:r>
      <w:proofErr w:type="spellStart"/>
      <w:r w:rsidRPr="00B3056F">
        <w:t>HssAuthType</w:t>
      </w:r>
      <w:r>
        <w:t>InUri</w:t>
      </w:r>
      <w:bookmarkEnd w:id="4085"/>
      <w:bookmarkEnd w:id="4086"/>
      <w:bookmarkEnd w:id="4087"/>
      <w:bookmarkEnd w:id="4089"/>
      <w:proofErr w:type="spellEnd"/>
    </w:p>
    <w:p w14:paraId="6BB20972" w14:textId="77777777" w:rsidR="005B7866" w:rsidRPr="00B3056F" w:rsidRDefault="005B7866" w:rsidP="005B7866">
      <w:pPr>
        <w:pStyle w:val="TH"/>
      </w:pPr>
      <w:r w:rsidRPr="00B3056F">
        <w:t>Table 6.3.6.3.</w:t>
      </w:r>
      <w:r>
        <w:t>7</w:t>
      </w:r>
      <w:r w:rsidRPr="00B3056F">
        <w:t xml:space="preserve">-1: Enumeration </w:t>
      </w:r>
      <w:proofErr w:type="spellStart"/>
      <w:r w:rsidRPr="00B3056F">
        <w:t>HssAuthType</w:t>
      </w:r>
      <w:r>
        <w:t>InUri</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5B7866" w:rsidRPr="00B3056F" w14:paraId="18D43134"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213D79" w14:textId="77777777" w:rsidR="005B7866" w:rsidRPr="00B3056F" w:rsidRDefault="005B7866" w:rsidP="007F1FAF">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400388" w14:textId="77777777" w:rsidR="005B7866" w:rsidRPr="00B3056F" w:rsidRDefault="005B7866" w:rsidP="007F1FAF">
            <w:pPr>
              <w:pStyle w:val="TAH"/>
            </w:pPr>
            <w:r w:rsidRPr="00B3056F">
              <w:t>Description</w:t>
            </w:r>
          </w:p>
        </w:tc>
      </w:tr>
      <w:tr w:rsidR="005B7866" w:rsidRPr="00B3056F" w14:paraId="420AE569"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706598" w14:textId="77777777" w:rsidR="005B7866" w:rsidRPr="00B3056F" w:rsidRDefault="005B7866" w:rsidP="007F1FAF">
            <w:pPr>
              <w:pStyle w:val="TAL"/>
            </w:pPr>
            <w:r w:rsidRPr="00B3056F">
              <w:t>"</w:t>
            </w:r>
            <w:r>
              <w:t>eps-aka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398F" w14:textId="77777777" w:rsidR="005B7866" w:rsidRPr="00B3056F" w:rsidRDefault="005B7866" w:rsidP="007F1FAF">
            <w:pPr>
              <w:pStyle w:val="TAL"/>
            </w:pPr>
            <w:r>
              <w:t>EPS-AKA authentication method</w:t>
            </w:r>
          </w:p>
        </w:tc>
      </w:tr>
      <w:tr w:rsidR="005B7866" w:rsidRPr="00B3056F" w14:paraId="035E3C49"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0FCB68" w14:textId="77777777" w:rsidR="005B7866" w:rsidRPr="00B3056F" w:rsidRDefault="005B7866" w:rsidP="007F1FAF">
            <w:pPr>
              <w:pStyle w:val="TAL"/>
            </w:pPr>
            <w:r w:rsidRPr="00B3056F">
              <w:t>"</w:t>
            </w:r>
            <w:proofErr w:type="spellStart"/>
            <w:r>
              <w:t>eap</w:t>
            </w:r>
            <w:proofErr w:type="spellEnd"/>
            <w:r>
              <w:t>-aka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FB1B96" w14:textId="77777777" w:rsidR="005B7866" w:rsidRPr="00B3056F" w:rsidRDefault="005B7866" w:rsidP="007F1FAF">
            <w:pPr>
              <w:pStyle w:val="TAL"/>
            </w:pPr>
            <w:r>
              <w:t>EAP-AKA authentication method</w:t>
            </w:r>
          </w:p>
        </w:tc>
      </w:tr>
      <w:tr w:rsidR="005B7866" w:rsidRPr="00B3056F" w14:paraId="57F1A7C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13B7A7C" w14:textId="77777777" w:rsidR="005B7866" w:rsidRPr="00B3056F" w:rsidRDefault="005B7866" w:rsidP="007F1FAF">
            <w:pPr>
              <w:pStyle w:val="TAL"/>
            </w:pPr>
            <w:r w:rsidRPr="00B3056F">
              <w:t>"</w:t>
            </w:r>
            <w:proofErr w:type="spellStart"/>
            <w:r>
              <w:t>eap</w:t>
            </w:r>
            <w:proofErr w:type="spellEnd"/>
            <w:r>
              <w:t>-aka-prime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D6C933" w14:textId="77777777" w:rsidR="005B7866" w:rsidRPr="00B3056F" w:rsidRDefault="005B7866" w:rsidP="007F1FAF">
            <w:pPr>
              <w:pStyle w:val="TAL"/>
            </w:pPr>
            <w:r w:rsidRPr="00B3056F">
              <w:t>EAP-AKA'</w:t>
            </w:r>
            <w:r>
              <w:t xml:space="preserve"> authentication method</w:t>
            </w:r>
          </w:p>
        </w:tc>
      </w:tr>
      <w:tr w:rsidR="005B7866" w:rsidRPr="00B3056F" w14:paraId="1C26E8E0"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BE800A" w14:textId="77777777" w:rsidR="005B7866" w:rsidRPr="00B3056F" w:rsidRDefault="005B7866" w:rsidP="007F1FAF">
            <w:pPr>
              <w:pStyle w:val="TAL"/>
            </w:pPr>
            <w:r w:rsidRPr="00B3056F">
              <w:t>"</w:t>
            </w:r>
            <w:proofErr w:type="spellStart"/>
            <w:r>
              <w:t>ims</w:t>
            </w:r>
            <w:proofErr w:type="spellEnd"/>
            <w:r>
              <w:t>-aka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42FE69" w14:textId="77777777" w:rsidR="005B7866" w:rsidRPr="00B3056F" w:rsidRDefault="005B7866" w:rsidP="007F1FAF">
            <w:pPr>
              <w:pStyle w:val="TAL"/>
            </w:pPr>
            <w:r>
              <w:t>IMS-AKA authentication method</w:t>
            </w:r>
          </w:p>
        </w:tc>
      </w:tr>
      <w:tr w:rsidR="005B7866" w:rsidRPr="00B3056F" w14:paraId="16C64A67"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08DFA" w14:textId="77777777" w:rsidR="005B7866" w:rsidRPr="00B3056F" w:rsidRDefault="005B7866" w:rsidP="007F1FAF">
            <w:pPr>
              <w:pStyle w:val="TAL"/>
            </w:pPr>
            <w:r w:rsidRPr="00B3056F">
              <w:t>"</w:t>
            </w:r>
            <w:proofErr w:type="spellStart"/>
            <w:r>
              <w:t>gba</w:t>
            </w:r>
            <w:proofErr w:type="spellEnd"/>
            <w:r>
              <w:t>-aka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1376ED" w14:textId="77777777" w:rsidR="005B7866" w:rsidRPr="00B3056F" w:rsidRDefault="005B7866" w:rsidP="007F1FAF">
            <w:pPr>
              <w:pStyle w:val="TAL"/>
            </w:pPr>
            <w:r>
              <w:t>GBA-AKA authentication method</w:t>
            </w:r>
          </w:p>
        </w:tc>
      </w:tr>
    </w:tbl>
    <w:p w14:paraId="5020FEE6" w14:textId="77777777" w:rsidR="005B7866" w:rsidRDefault="005B7866" w:rsidP="005B7866">
      <w:pPr>
        <w:rPr>
          <w:lang w:val="en-US"/>
        </w:rPr>
      </w:pPr>
    </w:p>
    <w:p w14:paraId="1CDFA136" w14:textId="77777777" w:rsidR="005B7866" w:rsidRPr="00B3056F" w:rsidRDefault="005B7866" w:rsidP="005B7866">
      <w:pPr>
        <w:pStyle w:val="NO"/>
        <w:rPr>
          <w:lang w:val="en-US"/>
        </w:rPr>
      </w:pPr>
      <w:r>
        <w:rPr>
          <w:lang w:val="en-US"/>
        </w:rPr>
        <w:t>NOTE:</w:t>
      </w:r>
      <w:r>
        <w:rPr>
          <w:lang w:val="en-US"/>
        </w:rPr>
        <w:tab/>
        <w:t>This enumeration is used as a variable part of resource URIs, and therefore it follows the naming convention used in URIs (lower case with hyphens); see 3GPP TS 29.501 [5], clause 5.1.</w:t>
      </w:r>
    </w:p>
    <w:p w14:paraId="4A385E6C" w14:textId="77777777" w:rsidR="005B7866" w:rsidRDefault="005B7866" w:rsidP="005B7866">
      <w:pPr>
        <w:pStyle w:val="Heading5"/>
      </w:pPr>
      <w:bookmarkStart w:id="4090" w:name="_Toc45028375"/>
      <w:bookmarkStart w:id="4091" w:name="_Toc45029210"/>
      <w:bookmarkStart w:id="4092" w:name="_Toc67681972"/>
      <w:bookmarkStart w:id="4093" w:name="_Toc74944985"/>
      <w:r w:rsidRPr="00B3056F">
        <w:lastRenderedPageBreak/>
        <w:t>6.3.6.3.</w:t>
      </w:r>
      <w:r>
        <w:t>8</w:t>
      </w:r>
      <w:r w:rsidRPr="00B3056F">
        <w:tab/>
        <w:t xml:space="preserve">Enumeration: </w:t>
      </w:r>
      <w:proofErr w:type="spellStart"/>
      <w:r>
        <w:t>AccessNetworkId</w:t>
      </w:r>
      <w:bookmarkEnd w:id="4090"/>
      <w:bookmarkEnd w:id="4091"/>
      <w:bookmarkEnd w:id="4092"/>
      <w:bookmarkEnd w:id="4093"/>
      <w:proofErr w:type="spellEnd"/>
    </w:p>
    <w:p w14:paraId="6F8B2BD9" w14:textId="77777777" w:rsidR="005B7866" w:rsidRPr="004B3D05" w:rsidRDefault="005B7866" w:rsidP="005B7866">
      <w:r>
        <w:t xml:space="preserve">This data type contains the values for the Access Network Identities defined by 3GPP in the context of non-3GPP access to EPC, used in the generation of EAP-AKA' authentication vectors. </w:t>
      </w:r>
      <w:r>
        <w:rPr>
          <w:rFonts w:cs="Arial"/>
          <w:szCs w:val="18"/>
        </w:rPr>
        <w:t>The possible values are originally defined in</w:t>
      </w:r>
      <w:r w:rsidRPr="008215D4">
        <w:rPr>
          <w:lang w:eastAsia="zh-CN"/>
        </w:rPr>
        <w:t xml:space="preserve"> 3GPP</w:t>
      </w:r>
      <w:r>
        <w:rPr>
          <w:lang w:eastAsia="zh-CN"/>
        </w:rPr>
        <w:t> </w:t>
      </w:r>
      <w:r w:rsidRPr="008215D4">
        <w:rPr>
          <w:lang w:eastAsia="zh-CN"/>
        </w:rPr>
        <w:t>TS</w:t>
      </w:r>
      <w:r>
        <w:rPr>
          <w:lang w:eastAsia="zh-CN"/>
        </w:rPr>
        <w:t> </w:t>
      </w:r>
      <w:r w:rsidRPr="008215D4">
        <w:rPr>
          <w:lang w:eastAsia="zh-CN"/>
        </w:rPr>
        <w:t>24.302</w:t>
      </w:r>
      <w:r>
        <w:rPr>
          <w:lang w:eastAsia="zh-CN"/>
        </w:rPr>
        <w:t> </w:t>
      </w:r>
      <w:r w:rsidRPr="008215D4">
        <w:rPr>
          <w:lang w:eastAsia="zh-CN"/>
        </w:rPr>
        <w:t>[</w:t>
      </w:r>
      <w:r>
        <w:rPr>
          <w:lang w:eastAsia="zh-CN"/>
        </w:rPr>
        <w:t>49</w:t>
      </w:r>
      <w:r w:rsidRPr="008215D4">
        <w:rPr>
          <w:lang w:eastAsia="zh-CN"/>
        </w:rPr>
        <w:t>]</w:t>
      </w:r>
      <w:r>
        <w:rPr>
          <w:lang w:eastAsia="zh-CN"/>
        </w:rPr>
        <w:t>.</w:t>
      </w:r>
    </w:p>
    <w:p w14:paraId="491E2323" w14:textId="77777777" w:rsidR="005B7866" w:rsidRPr="00B3056F" w:rsidRDefault="005B7866" w:rsidP="005B7866">
      <w:pPr>
        <w:pStyle w:val="TH"/>
      </w:pPr>
      <w:r w:rsidRPr="00B3056F">
        <w:t>Table 6.3.6.3.</w:t>
      </w:r>
      <w:r>
        <w:t>8</w:t>
      </w:r>
      <w:r w:rsidRPr="00B3056F">
        <w:t xml:space="preserve">-1: Enumeration </w:t>
      </w:r>
      <w:proofErr w:type="spellStart"/>
      <w:r>
        <w:t>AccessNetworkId</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5B7866" w:rsidRPr="00B3056F" w14:paraId="36089F3C"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36C092" w14:textId="77777777" w:rsidR="005B7866" w:rsidRPr="00B3056F" w:rsidRDefault="005B7866" w:rsidP="007F1FAF">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386661F" w14:textId="77777777" w:rsidR="005B7866" w:rsidRPr="00B3056F" w:rsidRDefault="005B7866" w:rsidP="007F1FAF">
            <w:pPr>
              <w:pStyle w:val="TAH"/>
            </w:pPr>
            <w:r w:rsidRPr="00B3056F">
              <w:t>Description</w:t>
            </w:r>
          </w:p>
        </w:tc>
      </w:tr>
      <w:tr w:rsidR="005B7866" w:rsidRPr="00B3056F" w14:paraId="35261E2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3D190D3" w14:textId="77777777" w:rsidR="005B7866" w:rsidRPr="00B3056F" w:rsidRDefault="005B7866" w:rsidP="007F1FAF">
            <w:pPr>
              <w:pStyle w:val="TAL"/>
            </w:pPr>
            <w:r w:rsidRPr="00B3056F">
              <w:t>"</w:t>
            </w:r>
            <w:r>
              <w:t>HRPD</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ADA1D5" w14:textId="77777777" w:rsidR="005B7866" w:rsidRPr="00B3056F" w:rsidRDefault="005B7866" w:rsidP="007F1FAF">
            <w:pPr>
              <w:pStyle w:val="TAL"/>
            </w:pPr>
            <w:r>
              <w:t>Access Network: HRPD</w:t>
            </w:r>
          </w:p>
        </w:tc>
      </w:tr>
      <w:tr w:rsidR="005B7866" w:rsidRPr="00B3056F" w14:paraId="456D952A"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608E39" w14:textId="77777777" w:rsidR="005B7866" w:rsidRPr="00B3056F" w:rsidRDefault="005B7866" w:rsidP="007F1FAF">
            <w:pPr>
              <w:pStyle w:val="TAL"/>
            </w:pPr>
            <w:r w:rsidRPr="00B3056F">
              <w:t>"</w:t>
            </w:r>
            <w:r>
              <w:t>WIMAX</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3CED70" w14:textId="77777777" w:rsidR="005B7866" w:rsidRPr="00B3056F" w:rsidRDefault="005B7866" w:rsidP="007F1FAF">
            <w:pPr>
              <w:pStyle w:val="TAL"/>
            </w:pPr>
            <w:r>
              <w:t>Access Network: WiMAX</w:t>
            </w:r>
          </w:p>
        </w:tc>
      </w:tr>
      <w:tr w:rsidR="005B7866" w:rsidRPr="00B3056F" w14:paraId="3777F56C"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03DEF" w14:textId="77777777" w:rsidR="005B7866" w:rsidRPr="00B3056F" w:rsidRDefault="005B7866" w:rsidP="007F1FAF">
            <w:pPr>
              <w:pStyle w:val="TAL"/>
            </w:pPr>
            <w:r w:rsidRPr="00B3056F">
              <w:t>"</w:t>
            </w:r>
            <w:r>
              <w:t>WLAN</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4ACD9" w14:textId="77777777" w:rsidR="005B7866" w:rsidRPr="00B3056F" w:rsidRDefault="005B7866" w:rsidP="007F1FAF">
            <w:pPr>
              <w:pStyle w:val="TAL"/>
            </w:pPr>
            <w:r>
              <w:t>Access Network: Wireless LAN</w:t>
            </w:r>
          </w:p>
        </w:tc>
      </w:tr>
      <w:tr w:rsidR="005B7866" w:rsidRPr="00B3056F" w14:paraId="738AB95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0EFBFD" w14:textId="77777777" w:rsidR="005B7866" w:rsidRPr="00B3056F" w:rsidRDefault="005B7866" w:rsidP="007F1FAF">
            <w:pPr>
              <w:pStyle w:val="TAL"/>
            </w:pPr>
            <w:r w:rsidRPr="00B3056F">
              <w:t>"</w:t>
            </w:r>
            <w:r>
              <w:t>ETHERNET</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E5E4E4" w14:textId="77777777" w:rsidR="005B7866" w:rsidRPr="00B3056F" w:rsidRDefault="005B7866" w:rsidP="007F1FAF">
            <w:pPr>
              <w:pStyle w:val="TAL"/>
            </w:pPr>
            <w:r>
              <w:t>Access Network: Ethernet</w:t>
            </w:r>
          </w:p>
        </w:tc>
      </w:tr>
    </w:tbl>
    <w:p w14:paraId="2BF55FDA" w14:textId="77777777" w:rsidR="005B7866" w:rsidRPr="00B3056F" w:rsidRDefault="005B7866" w:rsidP="005B7866"/>
    <w:p w14:paraId="7F6B03D6" w14:textId="77777777" w:rsidR="005B7866" w:rsidRPr="00B3056F" w:rsidRDefault="005B7866" w:rsidP="005B7866">
      <w:pPr>
        <w:pStyle w:val="Heading5"/>
      </w:pPr>
      <w:bookmarkStart w:id="4094" w:name="_Toc67681973"/>
      <w:bookmarkStart w:id="4095" w:name="_Toc45028376"/>
      <w:bookmarkStart w:id="4096" w:name="_Toc45029211"/>
      <w:bookmarkStart w:id="4097" w:name="_Toc74944986"/>
      <w:r>
        <w:t>6.3.6.3.9</w:t>
      </w:r>
      <w:r>
        <w:tab/>
        <w:t xml:space="preserve">Enumeration: </w:t>
      </w:r>
      <w:proofErr w:type="spellStart"/>
      <w:r>
        <w:t>Node</w:t>
      </w:r>
      <w:r w:rsidRPr="00B3056F">
        <w:t>Type</w:t>
      </w:r>
      <w:bookmarkEnd w:id="4094"/>
      <w:bookmarkEnd w:id="4097"/>
      <w:proofErr w:type="spellEnd"/>
    </w:p>
    <w:p w14:paraId="477F1A2F" w14:textId="77777777" w:rsidR="005B7866" w:rsidRPr="00B3056F" w:rsidRDefault="005B7866" w:rsidP="005B7866">
      <w:pPr>
        <w:pStyle w:val="TH"/>
      </w:pPr>
      <w:r w:rsidRPr="00B3056F">
        <w:t>Table </w:t>
      </w:r>
      <w:r>
        <w:t xml:space="preserve">6.3.6.3.9-1: Enumeration </w:t>
      </w:r>
      <w:proofErr w:type="spellStart"/>
      <w:r>
        <w:t>Node</w:t>
      </w:r>
      <w:r w:rsidRPr="00B3056F">
        <w:t>Type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5B7866" w:rsidRPr="00B3056F" w14:paraId="7DEF344F"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1C5736" w14:textId="77777777" w:rsidR="005B7866" w:rsidRPr="00B3056F" w:rsidRDefault="005B7866" w:rsidP="007F1FAF">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4AA02A" w14:textId="77777777" w:rsidR="005B7866" w:rsidRPr="00B3056F" w:rsidRDefault="005B7866" w:rsidP="007F1FAF">
            <w:pPr>
              <w:pStyle w:val="TAH"/>
            </w:pPr>
            <w:r w:rsidRPr="00B3056F">
              <w:t>Description</w:t>
            </w:r>
          </w:p>
        </w:tc>
      </w:tr>
      <w:tr w:rsidR="005B7866" w:rsidRPr="00B3056F" w14:paraId="76AFAF6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B6BEB9" w14:textId="77777777" w:rsidR="005B7866" w:rsidRDefault="005B7866" w:rsidP="007F1FAF">
            <w:pPr>
              <w:pStyle w:val="TAL"/>
            </w:pPr>
            <w:r>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F9B24" w14:textId="77777777" w:rsidR="005B7866" w:rsidRPr="00B3056F" w:rsidRDefault="005B7866" w:rsidP="007F1FAF">
            <w:pPr>
              <w:pStyle w:val="TAL"/>
            </w:pPr>
            <w:r>
              <w:t>This value is not applicable to the HSS.</w:t>
            </w:r>
          </w:p>
        </w:tc>
      </w:tr>
      <w:tr w:rsidR="005B7866" w:rsidRPr="00B3056F" w14:paraId="0D6E83B3"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CE9283C" w14:textId="77777777" w:rsidR="005B7866" w:rsidRPr="00B3056F" w:rsidRDefault="005B7866" w:rsidP="007F1FAF">
            <w:pPr>
              <w:pStyle w:val="TAL"/>
            </w:pPr>
            <w:r>
              <w:t>"VLR</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B95E97" w14:textId="77777777" w:rsidR="005B7866" w:rsidRPr="00B3056F" w:rsidRDefault="005B7866" w:rsidP="007F1FAF">
            <w:pPr>
              <w:pStyle w:val="TAL"/>
            </w:pPr>
          </w:p>
        </w:tc>
      </w:tr>
      <w:tr w:rsidR="005B7866" w:rsidRPr="00B3056F" w14:paraId="553A309B"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3BF3062" w14:textId="77777777" w:rsidR="005B7866" w:rsidRPr="00B3056F" w:rsidRDefault="005B7866" w:rsidP="007F1FAF">
            <w:pPr>
              <w:pStyle w:val="TAL"/>
            </w:pPr>
            <w:r>
              <w:t>"SGSN</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B00EF2" w14:textId="77777777" w:rsidR="005B7866" w:rsidRPr="00B3056F" w:rsidRDefault="005B7866" w:rsidP="007F1FAF">
            <w:pPr>
              <w:pStyle w:val="TAL"/>
            </w:pPr>
          </w:p>
        </w:tc>
      </w:tr>
      <w:tr w:rsidR="005B7866" w:rsidRPr="00B3056F" w14:paraId="224CDDDB"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678A38" w14:textId="77777777" w:rsidR="005B7866" w:rsidRPr="00B3056F" w:rsidRDefault="005B7866" w:rsidP="007F1FAF">
            <w:pPr>
              <w:pStyle w:val="TAL"/>
            </w:pPr>
            <w:r w:rsidRPr="00B3056F">
              <w:t>"</w:t>
            </w:r>
            <w:r>
              <w:rPr>
                <w:lang w:val="en-US"/>
              </w:rPr>
              <w:t>S_CSCF</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2E4D01" w14:textId="77777777" w:rsidR="005B7866" w:rsidRPr="00B3056F" w:rsidRDefault="005B7866" w:rsidP="007F1FAF">
            <w:pPr>
              <w:pStyle w:val="TAL"/>
            </w:pPr>
          </w:p>
        </w:tc>
      </w:tr>
      <w:tr w:rsidR="005B7866" w:rsidRPr="00B3056F" w14:paraId="49DED7FA"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E7E0C4" w14:textId="77777777" w:rsidR="005B7866" w:rsidRPr="00B3056F" w:rsidRDefault="005B7866" w:rsidP="007F1FAF">
            <w:pPr>
              <w:pStyle w:val="TAL"/>
            </w:pPr>
            <w:r>
              <w:t>"BSF</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A6B79D" w14:textId="77777777" w:rsidR="005B7866" w:rsidRPr="00B3056F" w:rsidRDefault="005B7866" w:rsidP="007F1FAF">
            <w:pPr>
              <w:pStyle w:val="TAL"/>
            </w:pPr>
          </w:p>
        </w:tc>
      </w:tr>
      <w:tr w:rsidR="005B7866" w:rsidRPr="00B3056F" w14:paraId="716E3C6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1078C7" w14:textId="77777777" w:rsidR="005B7866" w:rsidRPr="00B3056F" w:rsidRDefault="005B7866" w:rsidP="007F1FAF">
            <w:pPr>
              <w:pStyle w:val="TAL"/>
            </w:pPr>
            <w:r w:rsidRPr="00B3056F">
              <w:t>"</w:t>
            </w:r>
            <w:r>
              <w:rPr>
                <w:lang w:val="en-US"/>
              </w:rPr>
              <w:t>GAN_AAA_SERVER</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60D6F" w14:textId="77777777" w:rsidR="005B7866" w:rsidRPr="00B3056F" w:rsidRDefault="005B7866" w:rsidP="007F1FAF">
            <w:pPr>
              <w:pStyle w:val="TAL"/>
            </w:pPr>
          </w:p>
        </w:tc>
      </w:tr>
      <w:tr w:rsidR="005B7866" w:rsidRPr="00B3056F" w14:paraId="306858F6"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113163" w14:textId="77777777" w:rsidR="005B7866" w:rsidRPr="00B3056F" w:rsidRDefault="005B7866" w:rsidP="007F1FAF">
            <w:pPr>
              <w:pStyle w:val="TAL"/>
            </w:pPr>
            <w:r>
              <w:rPr>
                <w:lang w:val="en-US"/>
              </w:rPr>
              <w:t>"WLAN_AAA_SERVER"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06C53" w14:textId="77777777" w:rsidR="005B7866" w:rsidRPr="00B3056F" w:rsidRDefault="005B7866" w:rsidP="007F1FAF">
            <w:pPr>
              <w:pStyle w:val="TAL"/>
            </w:pPr>
          </w:p>
        </w:tc>
      </w:tr>
      <w:tr w:rsidR="005B7866" w:rsidRPr="00B3056F" w14:paraId="0B17FFB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9A0AC" w14:textId="77777777" w:rsidR="005B7866" w:rsidRDefault="005B7866" w:rsidP="007F1FAF">
            <w:pPr>
              <w:pStyle w:val="TAL"/>
              <w:rPr>
                <w:lang w:val="en-US"/>
              </w:rPr>
            </w:pPr>
            <w:r>
              <w:rPr>
                <w:lang w:val="en-US"/>
              </w:rP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5AF05" w14:textId="77777777" w:rsidR="005B7866" w:rsidRPr="00B3056F" w:rsidRDefault="005B7866" w:rsidP="007F1FAF">
            <w:pPr>
              <w:pStyle w:val="TAL"/>
            </w:pPr>
          </w:p>
        </w:tc>
      </w:tr>
    </w:tbl>
    <w:p w14:paraId="32B9484D" w14:textId="77777777" w:rsidR="005B7866" w:rsidRDefault="005B7866" w:rsidP="005B7866">
      <w:pPr>
        <w:rPr>
          <w:noProof/>
        </w:rPr>
      </w:pPr>
    </w:p>
    <w:p w14:paraId="09177663" w14:textId="77777777" w:rsidR="005B7866" w:rsidRPr="00B3056F" w:rsidRDefault="005B7866" w:rsidP="005B7866">
      <w:pPr>
        <w:pStyle w:val="Heading3"/>
      </w:pPr>
      <w:bookmarkStart w:id="4098" w:name="_Toc67681974"/>
      <w:bookmarkStart w:id="4099" w:name="_Toc74944987"/>
      <w:r w:rsidRPr="00B3056F">
        <w:t>6.3.7</w:t>
      </w:r>
      <w:r w:rsidRPr="00B3056F">
        <w:tab/>
        <w:t>Error Handling</w:t>
      </w:r>
      <w:bookmarkEnd w:id="4076"/>
      <w:bookmarkEnd w:id="4084"/>
      <w:bookmarkEnd w:id="4088"/>
      <w:bookmarkEnd w:id="4095"/>
      <w:bookmarkEnd w:id="4096"/>
      <w:bookmarkEnd w:id="4098"/>
      <w:bookmarkEnd w:id="4099"/>
    </w:p>
    <w:p w14:paraId="64256138" w14:textId="77777777" w:rsidR="005B7866" w:rsidRPr="00B3056F" w:rsidRDefault="005B7866" w:rsidP="005B7866">
      <w:pPr>
        <w:pStyle w:val="Heading4"/>
      </w:pPr>
      <w:bookmarkStart w:id="4100" w:name="_Toc11338750"/>
      <w:bookmarkStart w:id="4101" w:name="_Toc27585454"/>
      <w:bookmarkStart w:id="4102" w:name="_Toc36457460"/>
      <w:bookmarkStart w:id="4103" w:name="_Toc45028377"/>
      <w:bookmarkStart w:id="4104" w:name="_Toc45029212"/>
      <w:bookmarkStart w:id="4105" w:name="_Toc67681975"/>
      <w:bookmarkStart w:id="4106" w:name="_Toc74944988"/>
      <w:r w:rsidRPr="00B3056F">
        <w:t>6.3.7.1</w:t>
      </w:r>
      <w:r w:rsidRPr="00B3056F">
        <w:tab/>
        <w:t>General</w:t>
      </w:r>
      <w:bookmarkEnd w:id="4100"/>
      <w:bookmarkEnd w:id="4101"/>
      <w:bookmarkEnd w:id="4102"/>
      <w:bookmarkEnd w:id="4103"/>
      <w:bookmarkEnd w:id="4104"/>
      <w:bookmarkEnd w:id="4105"/>
      <w:bookmarkEnd w:id="4106"/>
    </w:p>
    <w:p w14:paraId="090F9676" w14:textId="77777777" w:rsidR="005B7866" w:rsidRPr="00B3056F" w:rsidRDefault="005B7866" w:rsidP="005B7866">
      <w:pPr>
        <w:rPr>
          <w:rFonts w:eastAsia="Calibri"/>
        </w:rPr>
      </w:pPr>
      <w:r w:rsidRPr="00B3056F">
        <w:t>HTTP error handling shall be supported as specified in clause 5.2.4 of 3GPP TS 29.500 [4].</w:t>
      </w:r>
    </w:p>
    <w:p w14:paraId="360BDCAC" w14:textId="77777777" w:rsidR="005B7866" w:rsidRPr="00B3056F" w:rsidRDefault="005B7866" w:rsidP="005B7866">
      <w:pPr>
        <w:pStyle w:val="Heading4"/>
      </w:pPr>
      <w:bookmarkStart w:id="4107" w:name="_Toc11338751"/>
      <w:bookmarkStart w:id="4108" w:name="_Toc27585455"/>
      <w:bookmarkStart w:id="4109" w:name="_Toc36457461"/>
      <w:bookmarkStart w:id="4110" w:name="_Toc45028378"/>
      <w:bookmarkStart w:id="4111" w:name="_Toc45029213"/>
      <w:bookmarkStart w:id="4112" w:name="_Toc67681976"/>
      <w:bookmarkStart w:id="4113" w:name="_Toc74944989"/>
      <w:r w:rsidRPr="00B3056F">
        <w:t>6.3.7.2</w:t>
      </w:r>
      <w:r w:rsidRPr="00B3056F">
        <w:tab/>
        <w:t>Protocol Errors</w:t>
      </w:r>
      <w:bookmarkEnd w:id="4107"/>
      <w:bookmarkEnd w:id="4108"/>
      <w:bookmarkEnd w:id="4109"/>
      <w:bookmarkEnd w:id="4110"/>
      <w:bookmarkEnd w:id="4111"/>
      <w:bookmarkEnd w:id="4112"/>
      <w:bookmarkEnd w:id="4113"/>
    </w:p>
    <w:p w14:paraId="001D87FB" w14:textId="77777777" w:rsidR="005B7866" w:rsidRPr="00B3056F" w:rsidRDefault="005B7866" w:rsidP="005B7866">
      <w:r w:rsidRPr="00B3056F">
        <w:t>Protocol errors handling shall be supported as specified in clause 5.2.7 of 3GPP TS 29.500 [4].</w:t>
      </w:r>
    </w:p>
    <w:p w14:paraId="07F66554" w14:textId="77777777" w:rsidR="005B7866" w:rsidRPr="00B3056F" w:rsidRDefault="005B7866" w:rsidP="005B7866">
      <w:pPr>
        <w:pStyle w:val="Heading4"/>
      </w:pPr>
      <w:bookmarkStart w:id="4114" w:name="_Toc11338752"/>
      <w:bookmarkStart w:id="4115" w:name="_Toc27585456"/>
      <w:bookmarkStart w:id="4116" w:name="_Toc36457462"/>
      <w:bookmarkStart w:id="4117" w:name="_Toc45028379"/>
      <w:bookmarkStart w:id="4118" w:name="_Toc45029214"/>
      <w:bookmarkStart w:id="4119" w:name="_Toc67681977"/>
      <w:bookmarkStart w:id="4120" w:name="_Toc74944990"/>
      <w:r w:rsidRPr="00B3056F">
        <w:t>6.3.7.3</w:t>
      </w:r>
      <w:r w:rsidRPr="00B3056F">
        <w:tab/>
        <w:t>Application Errors</w:t>
      </w:r>
      <w:bookmarkEnd w:id="4114"/>
      <w:bookmarkEnd w:id="4115"/>
      <w:bookmarkEnd w:id="4116"/>
      <w:bookmarkEnd w:id="4117"/>
      <w:bookmarkEnd w:id="4118"/>
      <w:bookmarkEnd w:id="4119"/>
      <w:bookmarkEnd w:id="4120"/>
    </w:p>
    <w:p w14:paraId="129A0363" w14:textId="77777777" w:rsidR="005B7866" w:rsidRPr="00B3056F" w:rsidRDefault="005B7866" w:rsidP="005B7866">
      <w:r w:rsidRPr="00B3056F">
        <w:t xml:space="preserve">The common application errors defined in the Table 5.2.7.2-1 in 3GPP TS 29.500 [4] may also be used for the </w:t>
      </w:r>
      <w:proofErr w:type="spellStart"/>
      <w:r w:rsidRPr="00B3056F">
        <w:t>Nudm_UEAuthentication</w:t>
      </w:r>
      <w:proofErr w:type="spellEnd"/>
      <w:r w:rsidRPr="00B3056F">
        <w:t xml:space="preserve"> service. The following application errors listed in Table 6.3.7.3-1 are specific for the </w:t>
      </w:r>
      <w:proofErr w:type="spellStart"/>
      <w:r w:rsidRPr="00B3056F">
        <w:t>Nudm_UEAuthentication</w:t>
      </w:r>
      <w:proofErr w:type="spellEnd"/>
      <w:r w:rsidRPr="00B3056F">
        <w:t xml:space="preserve"> service.</w:t>
      </w:r>
    </w:p>
    <w:p w14:paraId="3980B3D7" w14:textId="77777777" w:rsidR="005B7866" w:rsidRPr="00B3056F" w:rsidRDefault="005B7866" w:rsidP="005B7866">
      <w:pPr>
        <w:pStyle w:val="TH"/>
      </w:pPr>
      <w:r w:rsidRPr="00B3056F">
        <w:lastRenderedPageBreak/>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5B7866" w:rsidRPr="00B3056F" w14:paraId="1EB0E0AF"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9800341" w14:textId="77777777" w:rsidR="005B7866" w:rsidRPr="00B3056F" w:rsidRDefault="005B7866" w:rsidP="007F1FAF">
            <w:pPr>
              <w:pStyle w:val="TAH"/>
            </w:pPr>
            <w:r w:rsidRPr="00B3056F">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5F09A2FD" w14:textId="77777777" w:rsidR="005B7866" w:rsidRPr="00B3056F" w:rsidRDefault="005B7866" w:rsidP="007F1FAF">
            <w:pPr>
              <w:pStyle w:val="TAH"/>
            </w:pPr>
            <w:r w:rsidRPr="00B3056F">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0FBE9D9A" w14:textId="77777777" w:rsidR="005B7866" w:rsidRPr="00B3056F" w:rsidRDefault="005B7866" w:rsidP="007F1FAF">
            <w:pPr>
              <w:pStyle w:val="TAH"/>
            </w:pPr>
            <w:r w:rsidRPr="00B3056F">
              <w:t>Description</w:t>
            </w:r>
          </w:p>
        </w:tc>
      </w:tr>
      <w:tr w:rsidR="005B7866" w:rsidRPr="00B3056F" w14:paraId="546090F2"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2A854D9" w14:textId="77777777" w:rsidR="005B7866" w:rsidRPr="00B3056F" w:rsidRDefault="005B7866" w:rsidP="007F1FAF">
            <w:pPr>
              <w:pStyle w:val="TAL"/>
            </w:pPr>
            <w:r w:rsidRPr="00B3056F">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0ECBAFF3" w14:textId="77777777" w:rsidR="005B7866" w:rsidRPr="00B3056F" w:rsidRDefault="005B7866" w:rsidP="007F1FAF">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3729A9B7" w14:textId="77777777" w:rsidR="005B7866" w:rsidRPr="00B3056F" w:rsidRDefault="005B7866" w:rsidP="007F1FAF">
            <w:pPr>
              <w:pStyle w:val="TAL"/>
            </w:pPr>
            <w:r w:rsidRPr="00B3056F">
              <w:t>The user is cannot be authenticated with this authentication method e.g. only SIM data available</w:t>
            </w:r>
          </w:p>
        </w:tc>
      </w:tr>
      <w:tr w:rsidR="005B7866" w:rsidRPr="00B3056F" w14:paraId="0E4608C3"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17A567FD" w14:textId="77777777" w:rsidR="005B7866" w:rsidRPr="00B3056F" w:rsidRDefault="005B7866" w:rsidP="007F1FAF">
            <w:pPr>
              <w:pStyle w:val="TAL"/>
            </w:pPr>
            <w:r w:rsidRPr="00B3056F">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3F9300BE" w14:textId="77777777" w:rsidR="005B7866" w:rsidRPr="00B3056F" w:rsidRDefault="005B7866" w:rsidP="007F1FAF">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05905CD5" w14:textId="77777777" w:rsidR="005B7866" w:rsidRPr="00B3056F" w:rsidRDefault="005B7866" w:rsidP="007F1FAF">
            <w:pPr>
              <w:pStyle w:val="TAL"/>
            </w:pPr>
            <w:r w:rsidRPr="00B3056F">
              <w:t>The user does not exist in the HPLMN</w:t>
            </w:r>
          </w:p>
        </w:tc>
      </w:tr>
      <w:tr w:rsidR="005B7866" w:rsidRPr="00B3056F" w14:paraId="0D29BA2A"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2FCAC8DA" w14:textId="77777777" w:rsidR="005B7866" w:rsidRPr="00B3056F" w:rsidRDefault="005B7866" w:rsidP="007F1FAF">
            <w:pPr>
              <w:pStyle w:val="TAL"/>
            </w:pPr>
            <w:r w:rsidRPr="00B3056F">
              <w:t>UNSUPPORTED_PROTECTION_SCHEME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1882CE3" w14:textId="77777777" w:rsidR="005B7866" w:rsidRPr="00B3056F" w:rsidRDefault="005B7866" w:rsidP="007F1FAF">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302EC434" w14:textId="77777777" w:rsidR="005B7866" w:rsidRPr="00B3056F" w:rsidRDefault="005B7866" w:rsidP="007F1FAF">
            <w:pPr>
              <w:pStyle w:val="TAL"/>
            </w:pPr>
            <w:r w:rsidRPr="00B3056F">
              <w:t>The received protection scheme is not supported by HPLMN</w:t>
            </w:r>
          </w:p>
        </w:tc>
      </w:tr>
      <w:tr w:rsidR="005B7866" w:rsidRPr="00B3056F" w14:paraId="223A3DD1"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14D78460" w14:textId="77777777" w:rsidR="005B7866" w:rsidRPr="00B3056F" w:rsidRDefault="005B7866" w:rsidP="007F1FAF">
            <w:pPr>
              <w:pStyle w:val="TAL"/>
            </w:pPr>
            <w:r w:rsidRPr="00B3056F">
              <w:t>UNSUPPORTED_AUTHENTICATION_METHOD</w:t>
            </w:r>
          </w:p>
        </w:tc>
        <w:tc>
          <w:tcPr>
            <w:tcW w:w="577" w:type="pct"/>
            <w:tcBorders>
              <w:top w:val="single" w:sz="4" w:space="0" w:color="auto"/>
              <w:left w:val="single" w:sz="4" w:space="0" w:color="auto"/>
              <w:bottom w:val="single" w:sz="4" w:space="0" w:color="auto"/>
              <w:right w:val="single" w:sz="4" w:space="0" w:color="auto"/>
            </w:tcBorders>
            <w:shd w:val="clear" w:color="auto" w:fill="auto"/>
          </w:tcPr>
          <w:p w14:paraId="2AFE034F" w14:textId="77777777" w:rsidR="005B7866" w:rsidRPr="00B3056F" w:rsidRDefault="005B7866" w:rsidP="007F1FAF">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tcPr>
          <w:p w14:paraId="6DD1BC85" w14:textId="77777777" w:rsidR="005B7866" w:rsidRPr="00B3056F" w:rsidRDefault="005B7866" w:rsidP="007F1FAF">
            <w:pPr>
              <w:pStyle w:val="TAL"/>
            </w:pPr>
            <w:r w:rsidRPr="00B3056F">
              <w:t xml:space="preserve">The requested </w:t>
            </w:r>
            <w:proofErr w:type="spellStart"/>
            <w:r w:rsidRPr="00B3056F">
              <w:t>authenti</w:t>
            </w:r>
            <w:proofErr w:type="spellEnd"/>
            <w:r w:rsidRPr="00B3056F">
              <w:t>-cation method is not supported</w:t>
            </w:r>
          </w:p>
        </w:tc>
      </w:tr>
      <w:tr w:rsidR="005B7866" w:rsidRPr="00B3056F" w14:paraId="317AECB8"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2F624C60" w14:textId="77777777" w:rsidR="005B7866" w:rsidRPr="00B3056F" w:rsidRDefault="005B7866" w:rsidP="007F1FAF">
            <w:pPr>
              <w:pStyle w:val="TAL"/>
            </w:pPr>
            <w:r w:rsidRPr="00B3056F">
              <w:t>INVALID_HN_PUBLIC_KEY_IDENTIFIER</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6918C35B" w14:textId="77777777" w:rsidR="005B7866" w:rsidRPr="00B3056F" w:rsidRDefault="005B7866" w:rsidP="007F1FAF">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760B7B02" w14:textId="77777777" w:rsidR="005B7866" w:rsidRPr="00B3056F" w:rsidRDefault="005B7866" w:rsidP="007F1FAF">
            <w:pPr>
              <w:pStyle w:val="TAL"/>
            </w:pPr>
            <w:r w:rsidRPr="00B3056F">
              <w:t>Invalid HN public key identifier received</w:t>
            </w:r>
          </w:p>
        </w:tc>
      </w:tr>
      <w:tr w:rsidR="005B7866" w:rsidRPr="00B3056F" w14:paraId="044DF61A"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53D82563" w14:textId="77777777" w:rsidR="005B7866" w:rsidRPr="00B3056F" w:rsidRDefault="005B7866" w:rsidP="007F1FAF">
            <w:pPr>
              <w:pStyle w:val="TAL"/>
            </w:pPr>
            <w:r w:rsidRPr="00B3056F">
              <w:t>INVALID_SCHEME_OUTPUT</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261F18F0" w14:textId="77777777" w:rsidR="005B7866" w:rsidRPr="00B3056F" w:rsidRDefault="005B7866" w:rsidP="007F1FAF">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20C7E17" w14:textId="77777777" w:rsidR="005B7866" w:rsidRPr="00B3056F" w:rsidRDefault="005B7866" w:rsidP="007F1FAF">
            <w:pPr>
              <w:pStyle w:val="TAL"/>
            </w:pPr>
            <w:r w:rsidRPr="00B3056F">
              <w:t>SUCI cannot be decrypted with received data</w:t>
            </w:r>
          </w:p>
        </w:tc>
      </w:tr>
      <w:tr w:rsidR="005B7866" w:rsidRPr="00B3056F" w14:paraId="6707CC25"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3DE6EA55" w14:textId="77777777" w:rsidR="005B7866" w:rsidRPr="00B3056F" w:rsidRDefault="005B7866" w:rsidP="007F1FAF">
            <w:pPr>
              <w:pStyle w:val="TAL"/>
            </w:pPr>
            <w:r w:rsidRPr="00533C32">
              <w:t>DATA_NOT_FOUND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5EB8A322" w14:textId="77777777" w:rsidR="005B7866" w:rsidRPr="00B3056F" w:rsidRDefault="005B7866" w:rsidP="007F1FAF">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6C572A89" w14:textId="77777777" w:rsidR="005B7866" w:rsidRPr="00B3056F" w:rsidRDefault="005B7866" w:rsidP="007F1FAF">
            <w:pPr>
              <w:pStyle w:val="TAL"/>
            </w:pPr>
            <w:r w:rsidRPr="006F5FFF">
              <w:t xml:space="preserve">Resource corresponding to the </w:t>
            </w:r>
            <w:proofErr w:type="spellStart"/>
            <w:r>
              <w:t>authEventId</w:t>
            </w:r>
            <w:proofErr w:type="spellEnd"/>
            <w:r w:rsidRPr="006F5FFF">
              <w:t xml:space="preserve"> does not exist</w:t>
            </w:r>
          </w:p>
        </w:tc>
      </w:tr>
    </w:tbl>
    <w:p w14:paraId="312F8361" w14:textId="77777777" w:rsidR="005B7866" w:rsidRPr="00B3056F" w:rsidRDefault="005B7866" w:rsidP="005B7866"/>
    <w:p w14:paraId="06CFF536" w14:textId="77777777" w:rsidR="005B7866" w:rsidRPr="00B3056F" w:rsidRDefault="005B7866" w:rsidP="005B7866">
      <w:pPr>
        <w:pStyle w:val="Heading3"/>
      </w:pPr>
      <w:bookmarkStart w:id="4121" w:name="_Toc11338753"/>
      <w:bookmarkStart w:id="4122" w:name="_Toc27585457"/>
      <w:bookmarkStart w:id="4123" w:name="_Toc36457463"/>
      <w:bookmarkStart w:id="4124" w:name="_Toc45028380"/>
      <w:bookmarkStart w:id="4125" w:name="_Toc45029215"/>
      <w:bookmarkStart w:id="4126" w:name="_Toc67681978"/>
      <w:bookmarkStart w:id="4127" w:name="_Toc74944991"/>
      <w:r w:rsidRPr="00B3056F">
        <w:t>6.3.8</w:t>
      </w:r>
      <w:r w:rsidRPr="00B3056F">
        <w:tab/>
        <w:t>Feature Negotiation</w:t>
      </w:r>
      <w:bookmarkEnd w:id="4121"/>
      <w:bookmarkEnd w:id="4122"/>
      <w:bookmarkEnd w:id="4123"/>
      <w:bookmarkEnd w:id="4124"/>
      <w:bookmarkEnd w:id="4125"/>
      <w:bookmarkEnd w:id="4126"/>
      <w:bookmarkEnd w:id="4127"/>
    </w:p>
    <w:p w14:paraId="72FECB57" w14:textId="77777777" w:rsidR="005B7866" w:rsidRPr="00B3056F" w:rsidRDefault="005B7866" w:rsidP="005B7866">
      <w:r w:rsidRPr="00B3056F">
        <w:t xml:space="preserve">The optional features in table 6.3.8-1 are defined for the </w:t>
      </w:r>
      <w:proofErr w:type="spellStart"/>
      <w:r w:rsidRPr="00B3056F">
        <w:t>Nudm_UEAU</w:t>
      </w:r>
      <w:proofErr w:type="spellEnd"/>
      <w:r w:rsidRPr="00B3056F">
        <w:t xml:space="preserve"> </w:t>
      </w:r>
      <w:r w:rsidRPr="00B3056F">
        <w:rPr>
          <w:lang w:eastAsia="zh-CN"/>
        </w:rPr>
        <w:t xml:space="preserve">API. They shall be negotiated using the </w:t>
      </w:r>
      <w:r w:rsidRPr="00B3056F">
        <w:t>extensibility mechanism defined in clause 6.6 of 3GPP TS 29.500 [4].</w:t>
      </w:r>
    </w:p>
    <w:p w14:paraId="33CBC7AF" w14:textId="77777777" w:rsidR="005B7866" w:rsidRPr="00B3056F" w:rsidRDefault="005B7866" w:rsidP="005B7866">
      <w:pPr>
        <w:pStyle w:val="TH"/>
      </w:pPr>
      <w:r w:rsidRPr="00B3056F">
        <w:t>Table 6.3.8-1: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3056F" w14:paraId="6D71EA28"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BB860D0" w14:textId="77777777" w:rsidR="005B7866" w:rsidRPr="00B3056F" w:rsidRDefault="005B7866" w:rsidP="007F1FAF">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B66D60A" w14:textId="77777777" w:rsidR="005B7866" w:rsidRPr="00B3056F" w:rsidRDefault="005B7866" w:rsidP="007F1FAF">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32E2C9B" w14:textId="77777777" w:rsidR="005B7866" w:rsidRPr="00B3056F" w:rsidRDefault="005B7866" w:rsidP="007F1FAF">
            <w:pPr>
              <w:pStyle w:val="TAH"/>
            </w:pPr>
            <w:r w:rsidRPr="00B3056F">
              <w:t>Description</w:t>
            </w:r>
          </w:p>
        </w:tc>
      </w:tr>
      <w:tr w:rsidR="005B7866" w:rsidRPr="00B3056F" w14:paraId="546EA988"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4630F50B" w14:textId="77777777" w:rsidR="005B7866" w:rsidRPr="00B3056F" w:rsidRDefault="005B7866" w:rsidP="007F1FAF">
            <w:pPr>
              <w:pStyle w:val="TAL"/>
            </w:pPr>
          </w:p>
        </w:tc>
        <w:tc>
          <w:tcPr>
            <w:tcW w:w="2207" w:type="dxa"/>
            <w:tcBorders>
              <w:top w:val="single" w:sz="4" w:space="0" w:color="auto"/>
              <w:left w:val="single" w:sz="4" w:space="0" w:color="auto"/>
              <w:bottom w:val="single" w:sz="4" w:space="0" w:color="auto"/>
              <w:right w:val="single" w:sz="4" w:space="0" w:color="auto"/>
            </w:tcBorders>
          </w:tcPr>
          <w:p w14:paraId="5F359238" w14:textId="77777777" w:rsidR="005B7866" w:rsidRPr="00B3056F" w:rsidRDefault="005B7866" w:rsidP="007F1FAF">
            <w:pPr>
              <w:pStyle w:val="TAL"/>
            </w:pPr>
          </w:p>
        </w:tc>
        <w:tc>
          <w:tcPr>
            <w:tcW w:w="5758" w:type="dxa"/>
            <w:tcBorders>
              <w:top w:val="single" w:sz="4" w:space="0" w:color="auto"/>
              <w:left w:val="single" w:sz="4" w:space="0" w:color="auto"/>
              <w:bottom w:val="single" w:sz="4" w:space="0" w:color="auto"/>
              <w:right w:val="single" w:sz="4" w:space="0" w:color="auto"/>
            </w:tcBorders>
          </w:tcPr>
          <w:p w14:paraId="2537456A" w14:textId="77777777" w:rsidR="005B7866" w:rsidRPr="00B3056F" w:rsidRDefault="005B7866" w:rsidP="007F1FAF">
            <w:pPr>
              <w:pStyle w:val="TAL"/>
              <w:rPr>
                <w:rFonts w:cs="Arial"/>
                <w:szCs w:val="18"/>
              </w:rPr>
            </w:pPr>
          </w:p>
        </w:tc>
      </w:tr>
    </w:tbl>
    <w:p w14:paraId="346A9ED3" w14:textId="77777777" w:rsidR="005B7866" w:rsidRPr="00B3056F" w:rsidRDefault="005B7866" w:rsidP="005B7866"/>
    <w:p w14:paraId="795BC503" w14:textId="77777777" w:rsidR="005B7866" w:rsidRPr="00B3056F" w:rsidRDefault="005B7866" w:rsidP="005B7866">
      <w:pPr>
        <w:pStyle w:val="Heading3"/>
        <w:rPr>
          <w:lang w:val="en-US"/>
        </w:rPr>
      </w:pPr>
      <w:bookmarkStart w:id="4128" w:name="_Toc11338754"/>
      <w:bookmarkStart w:id="4129" w:name="_Toc27585458"/>
      <w:bookmarkStart w:id="4130" w:name="_Toc36457464"/>
      <w:bookmarkStart w:id="4131" w:name="_Toc45028381"/>
      <w:bookmarkStart w:id="4132" w:name="_Toc45029216"/>
      <w:bookmarkStart w:id="4133" w:name="_Toc67681979"/>
      <w:bookmarkStart w:id="4134" w:name="_Toc74944992"/>
      <w:r w:rsidRPr="00B3056F">
        <w:rPr>
          <w:lang w:val="en-US"/>
        </w:rPr>
        <w:t>6.3.9</w:t>
      </w:r>
      <w:r w:rsidRPr="00B3056F">
        <w:rPr>
          <w:lang w:val="en-US"/>
        </w:rPr>
        <w:tab/>
        <w:t>Security</w:t>
      </w:r>
      <w:bookmarkEnd w:id="4128"/>
      <w:bookmarkEnd w:id="4129"/>
      <w:bookmarkEnd w:id="4130"/>
      <w:bookmarkEnd w:id="4131"/>
      <w:bookmarkEnd w:id="4132"/>
      <w:bookmarkEnd w:id="4133"/>
      <w:bookmarkEnd w:id="4134"/>
    </w:p>
    <w:p w14:paraId="50A2056A" w14:textId="77777777" w:rsidR="005B7866" w:rsidRPr="00B3056F" w:rsidRDefault="005B7866" w:rsidP="005B7866">
      <w:pPr>
        <w:rPr>
          <w:lang w:val="en-US"/>
        </w:rPr>
      </w:pPr>
      <w:r w:rsidRPr="00B3056F">
        <w:rPr>
          <w:lang w:val="en-US"/>
        </w:rPr>
        <w:t xml:space="preserve">As indicated in 3GPP TS 33.501 [6] and 3GPP TS 29.500 [4], the access to the </w:t>
      </w:r>
      <w:proofErr w:type="spellStart"/>
      <w:r w:rsidRPr="00B3056F">
        <w:rPr>
          <w:lang w:val="en-US"/>
        </w:rPr>
        <w:t>Nudm_UEAU</w:t>
      </w:r>
      <w:proofErr w:type="spellEnd"/>
      <w:r w:rsidRPr="00B3056F">
        <w:rPr>
          <w:lang w:val="en-US"/>
        </w:rPr>
        <w:t xml:space="preserve"> API may be authorized by means of the OAuth2 protocol (see IETF RFC 6749 [18]), based on local configuration, using the "Client Credentials" authorization grant, where the NRF (see 3GPP TS 29.510 [19]) plays the role of the authorization server.</w:t>
      </w:r>
    </w:p>
    <w:p w14:paraId="72B6A120" w14:textId="77777777" w:rsidR="005B7866" w:rsidRPr="00B3056F" w:rsidRDefault="005B7866" w:rsidP="005B7866">
      <w:pPr>
        <w:rPr>
          <w:lang w:val="en-US"/>
        </w:rPr>
      </w:pPr>
      <w:r w:rsidRPr="00B3056F">
        <w:rPr>
          <w:lang w:val="en-US"/>
        </w:rPr>
        <w:t xml:space="preserve">If OAuth2 is used, an NF Service Consumer, prior to consuming services offered by the </w:t>
      </w:r>
      <w:proofErr w:type="spellStart"/>
      <w:r w:rsidRPr="00B3056F">
        <w:rPr>
          <w:lang w:val="en-US"/>
        </w:rPr>
        <w:t>Nudm_UEAU</w:t>
      </w:r>
      <w:proofErr w:type="spellEnd"/>
      <w:r w:rsidRPr="00B3056F">
        <w:rPr>
          <w:lang w:val="en-US"/>
        </w:rPr>
        <w:t xml:space="preserve"> API, shall obtain a "token" from the authorization server, by invoking the Access Token Request service, as described in 3GPP TS 29.510 [19], clause 5.4.2.2.</w:t>
      </w:r>
    </w:p>
    <w:p w14:paraId="63503EDC" w14:textId="77777777" w:rsidR="005B7866" w:rsidRPr="00B3056F" w:rsidRDefault="005B7866" w:rsidP="005B7866">
      <w:pPr>
        <w:pStyle w:val="NO"/>
        <w:rPr>
          <w:lang w:val="en-US"/>
        </w:rPr>
      </w:pPr>
      <w:r w:rsidRPr="00B3056F">
        <w:rPr>
          <w:lang w:val="en-US"/>
        </w:rPr>
        <w:t>NOTE:</w:t>
      </w:r>
      <w:r w:rsidRPr="00B3056F">
        <w:rPr>
          <w:lang w:val="en-US"/>
        </w:rPr>
        <w:tab/>
        <w:t xml:space="preserve">When multiple NRFs are deployed in a network, the NRF used as authorization server is the same NRF that the NF Service Consumer used for discovering the </w:t>
      </w:r>
      <w:proofErr w:type="spellStart"/>
      <w:r w:rsidRPr="00B3056F">
        <w:rPr>
          <w:lang w:val="en-US"/>
        </w:rPr>
        <w:t>Nudm_UEAU</w:t>
      </w:r>
      <w:proofErr w:type="spellEnd"/>
      <w:r w:rsidRPr="00B3056F">
        <w:rPr>
          <w:lang w:val="en-US"/>
        </w:rPr>
        <w:t xml:space="preserve"> service.</w:t>
      </w:r>
    </w:p>
    <w:p w14:paraId="1888700A" w14:textId="77777777" w:rsidR="005B7866" w:rsidRPr="00B3056F" w:rsidRDefault="005B7866" w:rsidP="005B7866">
      <w:pPr>
        <w:rPr>
          <w:lang w:val="en-US"/>
        </w:rPr>
      </w:pPr>
      <w:r w:rsidRPr="00B3056F">
        <w:rPr>
          <w:lang w:val="en-US"/>
        </w:rPr>
        <w:t xml:space="preserve">The </w:t>
      </w:r>
      <w:proofErr w:type="spellStart"/>
      <w:r w:rsidRPr="00B3056F">
        <w:rPr>
          <w:lang w:val="en-US"/>
        </w:rPr>
        <w:t>Nudm_UEAU</w:t>
      </w:r>
      <w:proofErr w:type="spellEnd"/>
      <w:r w:rsidRPr="00B3056F">
        <w:rPr>
          <w:lang w:val="en-US"/>
        </w:rPr>
        <w:t xml:space="preserve"> API defines a single scope "</w:t>
      </w:r>
      <w:proofErr w:type="spellStart"/>
      <w:r w:rsidRPr="00B3056F">
        <w:rPr>
          <w:lang w:val="en-US"/>
        </w:rPr>
        <w:t>nudm-ueau</w:t>
      </w:r>
      <w:proofErr w:type="spellEnd"/>
      <w:r w:rsidRPr="00B3056F">
        <w:rPr>
          <w:lang w:val="en-US"/>
        </w:rPr>
        <w:t>" for OAuth2 authorization (as specified in 3GPP TS 33.501 [6]) for the entire API, and it does not define any additional scopes at resource or operation level.</w:t>
      </w:r>
    </w:p>
    <w:p w14:paraId="453EFB9C" w14:textId="77777777" w:rsidR="005B7866" w:rsidRPr="00B3056F" w:rsidRDefault="005B7866" w:rsidP="005B7866">
      <w:pPr>
        <w:pStyle w:val="Heading2"/>
      </w:pPr>
      <w:bookmarkStart w:id="4135" w:name="_Toc11338755"/>
      <w:bookmarkStart w:id="4136" w:name="_Toc27585459"/>
      <w:bookmarkStart w:id="4137" w:name="_Toc36457465"/>
      <w:bookmarkStart w:id="4138" w:name="_Toc45028382"/>
      <w:bookmarkStart w:id="4139" w:name="_Toc45029217"/>
      <w:bookmarkStart w:id="4140" w:name="_Toc67681980"/>
      <w:bookmarkStart w:id="4141" w:name="_Toc74944993"/>
      <w:r w:rsidRPr="00B3056F">
        <w:t>6.4</w:t>
      </w:r>
      <w:r w:rsidRPr="00B3056F">
        <w:tab/>
      </w:r>
      <w:proofErr w:type="spellStart"/>
      <w:r w:rsidRPr="00B3056F">
        <w:t>Nudm_EventExposure</w:t>
      </w:r>
      <w:proofErr w:type="spellEnd"/>
      <w:r w:rsidRPr="00B3056F">
        <w:t xml:space="preserve"> Service API</w:t>
      </w:r>
      <w:bookmarkEnd w:id="4135"/>
      <w:bookmarkEnd w:id="4136"/>
      <w:bookmarkEnd w:id="4137"/>
      <w:bookmarkEnd w:id="4138"/>
      <w:bookmarkEnd w:id="4139"/>
      <w:bookmarkEnd w:id="4140"/>
      <w:bookmarkEnd w:id="4141"/>
    </w:p>
    <w:p w14:paraId="1C47708F" w14:textId="77777777" w:rsidR="005B7866" w:rsidRPr="00B3056F" w:rsidRDefault="005B7866" w:rsidP="005B7866">
      <w:pPr>
        <w:pStyle w:val="Heading3"/>
      </w:pPr>
      <w:bookmarkStart w:id="4142" w:name="_Toc11338756"/>
      <w:bookmarkStart w:id="4143" w:name="_Toc27585460"/>
      <w:bookmarkStart w:id="4144" w:name="_Toc36457466"/>
      <w:bookmarkStart w:id="4145" w:name="_Toc45028383"/>
      <w:bookmarkStart w:id="4146" w:name="_Toc45029218"/>
      <w:bookmarkStart w:id="4147" w:name="_Toc67681981"/>
      <w:bookmarkStart w:id="4148" w:name="_Toc74944994"/>
      <w:r w:rsidRPr="00B3056F">
        <w:t>6.4.1</w:t>
      </w:r>
      <w:r w:rsidRPr="00B3056F">
        <w:tab/>
        <w:t>API URI</w:t>
      </w:r>
      <w:bookmarkEnd w:id="4142"/>
      <w:bookmarkEnd w:id="4143"/>
      <w:bookmarkEnd w:id="4144"/>
      <w:bookmarkEnd w:id="4145"/>
      <w:bookmarkEnd w:id="4146"/>
      <w:bookmarkEnd w:id="4147"/>
      <w:bookmarkEnd w:id="4148"/>
    </w:p>
    <w:p w14:paraId="7BB5CC1A" w14:textId="77777777" w:rsidR="005B7866" w:rsidRPr="00B3056F" w:rsidRDefault="005B7866" w:rsidP="005B7866">
      <w:r w:rsidRPr="00B3056F">
        <w:t>URIs of this API shall have the following root:</w:t>
      </w:r>
    </w:p>
    <w:p w14:paraId="0863FD75" w14:textId="77777777" w:rsidR="005B7866" w:rsidRPr="00B3056F" w:rsidRDefault="005B7866" w:rsidP="005B7866">
      <w:r w:rsidRPr="00B3056F">
        <w:t>{</w:t>
      </w:r>
      <w:proofErr w:type="spellStart"/>
      <w:r w:rsidRPr="00B3056F">
        <w:t>apiRoot</w:t>
      </w:r>
      <w:proofErr w:type="spellEnd"/>
      <w:r w:rsidRPr="00B3056F">
        <w:t>}/</w:t>
      </w:r>
      <w:r>
        <w:t>&lt;</w:t>
      </w:r>
      <w:proofErr w:type="spellStart"/>
      <w:r w:rsidRPr="00B3056F">
        <w:t>apiName</w:t>
      </w:r>
      <w:proofErr w:type="spellEnd"/>
      <w:r>
        <w:t>&gt;</w:t>
      </w:r>
      <w:r w:rsidRPr="00B3056F">
        <w:t>/</w:t>
      </w:r>
      <w:r>
        <w:t>&lt;</w:t>
      </w:r>
      <w:proofErr w:type="spellStart"/>
      <w:r w:rsidRPr="00B3056F">
        <w:t>apiVersion</w:t>
      </w:r>
      <w:proofErr w:type="spellEnd"/>
      <w:r>
        <w:t>&gt;</w:t>
      </w:r>
      <w:r w:rsidRPr="00B3056F">
        <w:t>/</w:t>
      </w:r>
    </w:p>
    <w:p w14:paraId="7EFF164A" w14:textId="77777777" w:rsidR="005B7866" w:rsidRDefault="005B7866" w:rsidP="005B7866">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1B071C35" w14:textId="77777777" w:rsidR="005B7866" w:rsidRDefault="005B7866" w:rsidP="005B7866">
      <w:pPr>
        <w:pStyle w:val="B1"/>
        <w:rPr>
          <w:b/>
          <w:noProof/>
        </w:rPr>
      </w:pPr>
      <w:r>
        <w:rPr>
          <w:b/>
          <w:noProof/>
        </w:rPr>
        <w:lastRenderedPageBreak/>
        <w:t>{apiRoot}/&lt;apiName&gt;/&lt;apiVersion&gt;/&lt;apiSpecificResourceUriPart&gt;</w:t>
      </w:r>
    </w:p>
    <w:p w14:paraId="7AD1D286" w14:textId="77777777" w:rsidR="005B7866" w:rsidRDefault="005B7866" w:rsidP="005B7866">
      <w:pPr>
        <w:rPr>
          <w:noProof/>
          <w:lang w:eastAsia="zh-CN"/>
        </w:rPr>
      </w:pPr>
      <w:r>
        <w:rPr>
          <w:noProof/>
          <w:lang w:eastAsia="zh-CN"/>
        </w:rPr>
        <w:t>with the following components:</w:t>
      </w:r>
    </w:p>
    <w:p w14:paraId="5E866480" w14:textId="77777777" w:rsidR="005B7866" w:rsidRDefault="005B7866" w:rsidP="005B7866">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64CA6C39" w14:textId="77777777" w:rsidR="005B7866" w:rsidRDefault="005B7866" w:rsidP="005B7866">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proofErr w:type="spellStart"/>
      <w:r>
        <w:t>nudm-ee</w:t>
      </w:r>
      <w:proofErr w:type="spellEnd"/>
      <w:r>
        <w:rPr>
          <w:noProof/>
        </w:rPr>
        <w:t>".</w:t>
      </w:r>
    </w:p>
    <w:p w14:paraId="44A6ABDC" w14:textId="77777777" w:rsidR="005B7866" w:rsidRDefault="005B7866" w:rsidP="005B7866">
      <w:pPr>
        <w:pStyle w:val="B1"/>
        <w:rPr>
          <w:noProof/>
        </w:rPr>
      </w:pPr>
      <w:r>
        <w:rPr>
          <w:noProof/>
        </w:rPr>
        <w:t>-</w:t>
      </w:r>
      <w:r>
        <w:rPr>
          <w:noProof/>
        </w:rPr>
        <w:tab/>
        <w:t>The &lt;apiVersion&gt; shall be "v1".</w:t>
      </w:r>
    </w:p>
    <w:p w14:paraId="491BF901" w14:textId="77777777" w:rsidR="005B7866" w:rsidRDefault="005B7866" w:rsidP="005B7866">
      <w:pPr>
        <w:pStyle w:val="B1"/>
        <w:rPr>
          <w:noProof/>
        </w:rPr>
      </w:pPr>
      <w:r>
        <w:rPr>
          <w:noProof/>
        </w:rPr>
        <w:t>-</w:t>
      </w:r>
      <w:r>
        <w:rPr>
          <w:noProof/>
        </w:rPr>
        <w:tab/>
        <w:t>The &lt;apiSpecificResourceUriPart&gt; shall be set as described in clause</w:t>
      </w:r>
      <w:r>
        <w:rPr>
          <w:noProof/>
          <w:lang w:eastAsia="zh-CN"/>
        </w:rPr>
        <w:t> 6.4.3</w:t>
      </w:r>
      <w:r>
        <w:rPr>
          <w:noProof/>
        </w:rPr>
        <w:t>.</w:t>
      </w:r>
    </w:p>
    <w:p w14:paraId="512C6C49" w14:textId="77777777" w:rsidR="005B7866" w:rsidRPr="00B3056F" w:rsidRDefault="005B7866" w:rsidP="005B7866">
      <w:pPr>
        <w:pStyle w:val="Heading3"/>
      </w:pPr>
      <w:bookmarkStart w:id="4149" w:name="_Toc11338757"/>
      <w:bookmarkStart w:id="4150" w:name="_Toc27585461"/>
      <w:bookmarkStart w:id="4151" w:name="_Toc36457467"/>
      <w:bookmarkStart w:id="4152" w:name="_Toc45028384"/>
      <w:bookmarkStart w:id="4153" w:name="_Toc45029219"/>
      <w:bookmarkStart w:id="4154" w:name="_Toc67681982"/>
      <w:bookmarkStart w:id="4155" w:name="_Toc74944995"/>
      <w:r w:rsidRPr="00B3056F">
        <w:t>6.4.2</w:t>
      </w:r>
      <w:r w:rsidRPr="00B3056F">
        <w:tab/>
        <w:t>Usage of HTTP</w:t>
      </w:r>
      <w:bookmarkEnd w:id="4149"/>
      <w:bookmarkEnd w:id="4150"/>
      <w:bookmarkEnd w:id="4151"/>
      <w:bookmarkEnd w:id="4152"/>
      <w:bookmarkEnd w:id="4153"/>
      <w:bookmarkEnd w:id="4154"/>
      <w:bookmarkEnd w:id="4155"/>
    </w:p>
    <w:p w14:paraId="30430CF4" w14:textId="77777777" w:rsidR="005B7866" w:rsidRPr="00B3056F" w:rsidRDefault="005B7866" w:rsidP="005B7866">
      <w:pPr>
        <w:pStyle w:val="Heading4"/>
      </w:pPr>
      <w:bookmarkStart w:id="4156" w:name="_Toc11338758"/>
      <w:bookmarkStart w:id="4157" w:name="_Toc27585462"/>
      <w:bookmarkStart w:id="4158" w:name="_Toc36457468"/>
      <w:bookmarkStart w:id="4159" w:name="_Toc45028385"/>
      <w:bookmarkStart w:id="4160" w:name="_Toc45029220"/>
      <w:bookmarkStart w:id="4161" w:name="_Toc67681983"/>
      <w:bookmarkStart w:id="4162" w:name="_Toc74944996"/>
      <w:r w:rsidRPr="00B3056F">
        <w:t>6.4.2.1</w:t>
      </w:r>
      <w:r w:rsidRPr="00B3056F">
        <w:tab/>
        <w:t>General</w:t>
      </w:r>
      <w:bookmarkEnd w:id="4156"/>
      <w:bookmarkEnd w:id="4157"/>
      <w:bookmarkEnd w:id="4158"/>
      <w:bookmarkEnd w:id="4159"/>
      <w:bookmarkEnd w:id="4160"/>
      <w:bookmarkEnd w:id="4161"/>
      <w:bookmarkEnd w:id="4162"/>
    </w:p>
    <w:p w14:paraId="1754BDB7" w14:textId="77777777" w:rsidR="005B7866" w:rsidRPr="00B3056F" w:rsidRDefault="005B7866" w:rsidP="005B7866">
      <w:r w:rsidRPr="00B3056F">
        <w:t>HTTP/2, as defined in IETF RFC 7540 [13], shall be used as specified in clause 5 of 3GPP TS 29.500 [4].</w:t>
      </w:r>
    </w:p>
    <w:p w14:paraId="28FEDD7D" w14:textId="77777777" w:rsidR="005B7866" w:rsidRPr="00B3056F" w:rsidRDefault="005B7866" w:rsidP="005B7866">
      <w:r w:rsidRPr="00B3056F">
        <w:t>HTTP</w:t>
      </w:r>
      <w:r w:rsidRPr="00B3056F">
        <w:rPr>
          <w:lang w:eastAsia="zh-CN"/>
        </w:rPr>
        <w:t xml:space="preserve">/2 </w:t>
      </w:r>
      <w:r w:rsidRPr="00B3056F">
        <w:t>shall be transported as specified in clause 5.3 of 3GPP TS 29.500 [4].</w:t>
      </w:r>
    </w:p>
    <w:p w14:paraId="5483CD3D" w14:textId="77777777" w:rsidR="005B7866" w:rsidRPr="00B3056F" w:rsidRDefault="005B7866" w:rsidP="005B7866">
      <w:r w:rsidRPr="00B3056F">
        <w:t xml:space="preserve">HTTP messages and bodies for the </w:t>
      </w:r>
      <w:proofErr w:type="spellStart"/>
      <w:r w:rsidRPr="00B3056F">
        <w:t>Nudm_EE</w:t>
      </w:r>
      <w:proofErr w:type="spellEnd"/>
      <w:r w:rsidRPr="00B3056F">
        <w:t xml:space="preserve"> service shall comply with the OpenAPI [14] specification contained in Annex A5.</w:t>
      </w:r>
    </w:p>
    <w:p w14:paraId="5F658C47" w14:textId="77777777" w:rsidR="005B7866" w:rsidRPr="00B3056F" w:rsidRDefault="005B7866" w:rsidP="005B7866">
      <w:pPr>
        <w:pStyle w:val="Heading4"/>
      </w:pPr>
      <w:bookmarkStart w:id="4163" w:name="_Toc11338759"/>
      <w:bookmarkStart w:id="4164" w:name="_Toc27585463"/>
      <w:bookmarkStart w:id="4165" w:name="_Toc36457469"/>
      <w:bookmarkStart w:id="4166" w:name="_Toc45028386"/>
      <w:bookmarkStart w:id="4167" w:name="_Toc45029221"/>
      <w:bookmarkStart w:id="4168" w:name="_Toc67681984"/>
      <w:bookmarkStart w:id="4169" w:name="_Toc74944997"/>
      <w:r w:rsidRPr="00B3056F">
        <w:t>6.4.2.2</w:t>
      </w:r>
      <w:r w:rsidRPr="00B3056F">
        <w:tab/>
        <w:t>HTTP standard headers</w:t>
      </w:r>
      <w:bookmarkEnd w:id="4163"/>
      <w:bookmarkEnd w:id="4164"/>
      <w:bookmarkEnd w:id="4165"/>
      <w:bookmarkEnd w:id="4166"/>
      <w:bookmarkEnd w:id="4167"/>
      <w:bookmarkEnd w:id="4168"/>
      <w:bookmarkEnd w:id="4169"/>
    </w:p>
    <w:p w14:paraId="55C367F1" w14:textId="77777777" w:rsidR="005B7866" w:rsidRPr="00B3056F" w:rsidRDefault="005B7866" w:rsidP="005B7866">
      <w:pPr>
        <w:pStyle w:val="Heading5"/>
        <w:rPr>
          <w:lang w:eastAsia="zh-CN"/>
        </w:rPr>
      </w:pPr>
      <w:bookmarkStart w:id="4170" w:name="_Toc11338760"/>
      <w:bookmarkStart w:id="4171" w:name="_Toc27585464"/>
      <w:bookmarkStart w:id="4172" w:name="_Toc36457470"/>
      <w:bookmarkStart w:id="4173" w:name="_Toc45028387"/>
      <w:bookmarkStart w:id="4174" w:name="_Toc45029222"/>
      <w:bookmarkStart w:id="4175" w:name="_Toc67681985"/>
      <w:bookmarkStart w:id="4176" w:name="_Toc74944998"/>
      <w:r w:rsidRPr="00B3056F">
        <w:t>6.4.2.2.1</w:t>
      </w:r>
      <w:r w:rsidRPr="00B3056F">
        <w:rPr>
          <w:rFonts w:hint="eastAsia"/>
          <w:lang w:eastAsia="zh-CN"/>
        </w:rPr>
        <w:tab/>
      </w:r>
      <w:r w:rsidRPr="00B3056F">
        <w:rPr>
          <w:lang w:eastAsia="zh-CN"/>
        </w:rPr>
        <w:t>General</w:t>
      </w:r>
      <w:bookmarkEnd w:id="4170"/>
      <w:bookmarkEnd w:id="4171"/>
      <w:bookmarkEnd w:id="4172"/>
      <w:bookmarkEnd w:id="4173"/>
      <w:bookmarkEnd w:id="4174"/>
      <w:bookmarkEnd w:id="4175"/>
      <w:bookmarkEnd w:id="4176"/>
    </w:p>
    <w:p w14:paraId="447774D2" w14:textId="77777777" w:rsidR="005B7866" w:rsidRPr="00B3056F" w:rsidRDefault="005B7866" w:rsidP="005B7866">
      <w:pPr>
        <w:rPr>
          <w:lang w:eastAsia="zh-CN"/>
        </w:rPr>
      </w:pPr>
      <w:r w:rsidRPr="00B3056F">
        <w:t>The usage of HTTP standard headers shall be supported as specified in clause 5.2.2 of 3GPP TS 29.500 [4].</w:t>
      </w:r>
    </w:p>
    <w:p w14:paraId="35C98830" w14:textId="77777777" w:rsidR="005B7866" w:rsidRPr="00B3056F" w:rsidRDefault="005B7866" w:rsidP="005B7866">
      <w:pPr>
        <w:pStyle w:val="Heading5"/>
      </w:pPr>
      <w:bookmarkStart w:id="4177" w:name="_Toc11338761"/>
      <w:bookmarkStart w:id="4178" w:name="_Toc27585465"/>
      <w:bookmarkStart w:id="4179" w:name="_Toc36457471"/>
      <w:bookmarkStart w:id="4180" w:name="_Toc45028388"/>
      <w:bookmarkStart w:id="4181" w:name="_Toc45029223"/>
      <w:bookmarkStart w:id="4182" w:name="_Toc67681986"/>
      <w:bookmarkStart w:id="4183" w:name="_Toc74944999"/>
      <w:r w:rsidRPr="00B3056F">
        <w:t>6.4.2.2.2</w:t>
      </w:r>
      <w:r w:rsidRPr="00B3056F">
        <w:tab/>
        <w:t>Content type</w:t>
      </w:r>
      <w:bookmarkEnd w:id="4177"/>
      <w:bookmarkEnd w:id="4178"/>
      <w:bookmarkEnd w:id="4179"/>
      <w:bookmarkEnd w:id="4180"/>
      <w:bookmarkEnd w:id="4181"/>
      <w:bookmarkEnd w:id="4182"/>
      <w:bookmarkEnd w:id="4183"/>
    </w:p>
    <w:p w14:paraId="0F7A627F" w14:textId="77777777" w:rsidR="005B7866" w:rsidRPr="00B3056F" w:rsidRDefault="005B7866" w:rsidP="005B7866">
      <w:r w:rsidRPr="00B3056F">
        <w:t>The following content types shall be supported:</w:t>
      </w:r>
    </w:p>
    <w:p w14:paraId="6521596F" w14:textId="77777777" w:rsidR="005B7866" w:rsidRPr="00B3056F" w:rsidRDefault="005B7866" w:rsidP="005B7866">
      <w:pPr>
        <w:pStyle w:val="B1"/>
      </w:pPr>
      <w:r w:rsidRPr="00B3056F">
        <w:t>JSON, as defined in IETF RFC 8259 [15], signalled by the content type "application/json".</w:t>
      </w:r>
    </w:p>
    <w:p w14:paraId="4B70D31C" w14:textId="77777777" w:rsidR="005B7866" w:rsidRPr="00B3056F" w:rsidRDefault="005B7866" w:rsidP="005B7866">
      <w:pPr>
        <w:pStyle w:val="B1"/>
      </w:pPr>
      <w:r w:rsidRPr="00B3056F">
        <w:t>The Problem Details JSON Object (IETF RFC 7807 [16] signalled by the content type "application/</w:t>
      </w:r>
      <w:proofErr w:type="spellStart"/>
      <w:r w:rsidRPr="00B3056F">
        <w:t>problem+json</w:t>
      </w:r>
      <w:proofErr w:type="spellEnd"/>
      <w:r w:rsidRPr="00B3056F">
        <w:t>"</w:t>
      </w:r>
    </w:p>
    <w:p w14:paraId="425FC691" w14:textId="77777777" w:rsidR="005B7866" w:rsidRPr="00B3056F" w:rsidRDefault="005B7866" w:rsidP="005B7866">
      <w:pPr>
        <w:pStyle w:val="B1"/>
      </w:pPr>
      <w:bookmarkStart w:id="4184" w:name="_Toc11338762"/>
      <w:r w:rsidRPr="00B3056F">
        <w:t>JSON Patch (IETF RFC 6902 [41]). The use of the JSON Patch format in a HTTP request body shall be signalled by the content type "application/</w:t>
      </w:r>
      <w:proofErr w:type="spellStart"/>
      <w:r w:rsidRPr="00B3056F">
        <w:t>json-patch+json</w:t>
      </w:r>
      <w:proofErr w:type="spellEnd"/>
      <w:r w:rsidRPr="00B3056F">
        <w:t>".</w:t>
      </w:r>
    </w:p>
    <w:p w14:paraId="6F518A01" w14:textId="77777777" w:rsidR="005B7866" w:rsidRPr="00B3056F" w:rsidRDefault="005B7866" w:rsidP="005B7866">
      <w:pPr>
        <w:pStyle w:val="Heading4"/>
      </w:pPr>
      <w:bookmarkStart w:id="4185" w:name="_Toc27585466"/>
      <w:bookmarkStart w:id="4186" w:name="_Toc36457472"/>
      <w:bookmarkStart w:id="4187" w:name="_Toc45028389"/>
      <w:bookmarkStart w:id="4188" w:name="_Toc45029224"/>
      <w:bookmarkStart w:id="4189" w:name="_Toc67681987"/>
      <w:bookmarkStart w:id="4190" w:name="_Toc74945000"/>
      <w:r w:rsidRPr="00B3056F">
        <w:t>6.4.2.3</w:t>
      </w:r>
      <w:r w:rsidRPr="00B3056F">
        <w:tab/>
        <w:t>HTTP custom headers</w:t>
      </w:r>
      <w:bookmarkEnd w:id="4184"/>
      <w:bookmarkEnd w:id="4185"/>
      <w:bookmarkEnd w:id="4186"/>
      <w:bookmarkEnd w:id="4187"/>
      <w:bookmarkEnd w:id="4188"/>
      <w:bookmarkEnd w:id="4189"/>
      <w:bookmarkEnd w:id="4190"/>
    </w:p>
    <w:p w14:paraId="262846B2" w14:textId="77777777" w:rsidR="005B7866" w:rsidRPr="00B3056F" w:rsidRDefault="005B7866" w:rsidP="005B7866">
      <w:pPr>
        <w:pStyle w:val="Heading5"/>
        <w:rPr>
          <w:lang w:eastAsia="zh-CN"/>
        </w:rPr>
      </w:pPr>
      <w:bookmarkStart w:id="4191" w:name="_Toc11338763"/>
      <w:bookmarkStart w:id="4192" w:name="_Toc27585467"/>
      <w:bookmarkStart w:id="4193" w:name="_Toc36457473"/>
      <w:bookmarkStart w:id="4194" w:name="_Toc45028390"/>
      <w:bookmarkStart w:id="4195" w:name="_Toc45029225"/>
      <w:bookmarkStart w:id="4196" w:name="_Toc67681988"/>
      <w:bookmarkStart w:id="4197" w:name="_Toc74945001"/>
      <w:r w:rsidRPr="00B3056F">
        <w:t>6.4.2.3.1</w:t>
      </w:r>
      <w:r w:rsidRPr="00B3056F">
        <w:rPr>
          <w:rFonts w:hint="eastAsia"/>
          <w:lang w:eastAsia="zh-CN"/>
        </w:rPr>
        <w:tab/>
      </w:r>
      <w:r w:rsidRPr="00B3056F">
        <w:rPr>
          <w:lang w:eastAsia="zh-CN"/>
        </w:rPr>
        <w:t>General</w:t>
      </w:r>
      <w:bookmarkEnd w:id="4191"/>
      <w:bookmarkEnd w:id="4192"/>
      <w:bookmarkEnd w:id="4193"/>
      <w:bookmarkEnd w:id="4194"/>
      <w:bookmarkEnd w:id="4195"/>
      <w:bookmarkEnd w:id="4196"/>
      <w:bookmarkEnd w:id="4197"/>
    </w:p>
    <w:p w14:paraId="722CD7BA" w14:textId="77777777" w:rsidR="005B7866" w:rsidRPr="00B3056F" w:rsidRDefault="005B7866" w:rsidP="005B7866">
      <w:pPr>
        <w:rPr>
          <w:lang w:eastAsia="zh-CN"/>
        </w:rPr>
      </w:pPr>
      <w:r w:rsidRPr="00B3056F">
        <w:t>The usage of HTTP custom headers shall be supported as specified in clause 5.2.3 of 3GPP TS 29.500 [4].</w:t>
      </w:r>
    </w:p>
    <w:p w14:paraId="3D5CFC32" w14:textId="77777777" w:rsidR="005B7866" w:rsidRPr="00B3056F" w:rsidRDefault="005B7866" w:rsidP="005B7866">
      <w:pPr>
        <w:pStyle w:val="Heading3"/>
      </w:pPr>
      <w:bookmarkStart w:id="4198" w:name="_Toc11338764"/>
      <w:bookmarkStart w:id="4199" w:name="_Toc27585468"/>
      <w:bookmarkStart w:id="4200" w:name="_Toc36457474"/>
      <w:bookmarkStart w:id="4201" w:name="_Toc45028391"/>
      <w:bookmarkStart w:id="4202" w:name="_Toc45029226"/>
      <w:bookmarkStart w:id="4203" w:name="_Toc67681989"/>
      <w:bookmarkStart w:id="4204" w:name="_Toc74945002"/>
      <w:r w:rsidRPr="00B3056F">
        <w:lastRenderedPageBreak/>
        <w:t>6.4.3</w:t>
      </w:r>
      <w:r w:rsidRPr="00B3056F">
        <w:tab/>
        <w:t>Resources</w:t>
      </w:r>
      <w:bookmarkEnd w:id="4198"/>
      <w:bookmarkEnd w:id="4199"/>
      <w:bookmarkEnd w:id="4200"/>
      <w:bookmarkEnd w:id="4201"/>
      <w:bookmarkEnd w:id="4202"/>
      <w:bookmarkEnd w:id="4203"/>
      <w:bookmarkEnd w:id="4204"/>
    </w:p>
    <w:p w14:paraId="3343ED4C" w14:textId="77777777" w:rsidR="005B7866" w:rsidRPr="00B3056F" w:rsidRDefault="005B7866" w:rsidP="005B7866">
      <w:pPr>
        <w:pStyle w:val="Heading4"/>
      </w:pPr>
      <w:bookmarkStart w:id="4205" w:name="_Toc11338765"/>
      <w:bookmarkStart w:id="4206" w:name="_Toc27585469"/>
      <w:bookmarkStart w:id="4207" w:name="_Toc36457475"/>
      <w:bookmarkStart w:id="4208" w:name="_Toc45028392"/>
      <w:bookmarkStart w:id="4209" w:name="_Toc45029227"/>
      <w:bookmarkStart w:id="4210" w:name="_Toc67681990"/>
      <w:bookmarkStart w:id="4211" w:name="_Toc74945003"/>
      <w:r w:rsidRPr="00B3056F">
        <w:t>6.4.3.1</w:t>
      </w:r>
      <w:r w:rsidRPr="00B3056F">
        <w:tab/>
        <w:t>Overview</w:t>
      </w:r>
      <w:bookmarkEnd w:id="4205"/>
      <w:bookmarkEnd w:id="4206"/>
      <w:bookmarkEnd w:id="4207"/>
      <w:bookmarkEnd w:id="4208"/>
      <w:bookmarkEnd w:id="4209"/>
      <w:bookmarkEnd w:id="4210"/>
      <w:bookmarkEnd w:id="4211"/>
    </w:p>
    <w:p w14:paraId="4FF33C00" w14:textId="77777777" w:rsidR="005B7866" w:rsidRPr="00B3056F" w:rsidRDefault="005B7866" w:rsidP="005B7866">
      <w:pPr>
        <w:pStyle w:val="TH"/>
        <w:rPr>
          <w:lang w:val="en-US"/>
        </w:rPr>
      </w:pPr>
      <w:r w:rsidRPr="00B3056F">
        <w:object w:dxaOrig="8375" w:dyaOrig="4955" w14:anchorId="3862D8C5">
          <v:shape id="_x0000_i1114" type="#_x0000_t75" style="width:307.15pt;height:181.25pt" o:ole="">
            <v:imagedata r:id="rId190" o:title=""/>
          </v:shape>
          <o:OLEObject Type="Embed" ProgID="Visio.Drawing.11" ShapeID="_x0000_i1114" DrawAspect="Content" ObjectID="_1685558832" r:id="rId191"/>
        </w:object>
      </w:r>
    </w:p>
    <w:p w14:paraId="4151991A" w14:textId="77777777" w:rsidR="005B7866" w:rsidRPr="00B3056F" w:rsidRDefault="005B7866" w:rsidP="005B7866">
      <w:pPr>
        <w:pStyle w:val="TF"/>
      </w:pPr>
      <w:r w:rsidRPr="00B3056F">
        <w:t xml:space="preserve">Figure 6.4.3.1-1: Resource URI structure of the </w:t>
      </w:r>
      <w:proofErr w:type="spellStart"/>
      <w:r w:rsidRPr="00B3056F">
        <w:t>Nudm_EE</w:t>
      </w:r>
      <w:proofErr w:type="spellEnd"/>
      <w:r w:rsidRPr="00B3056F">
        <w:t xml:space="preserve"> API</w:t>
      </w:r>
    </w:p>
    <w:p w14:paraId="726B50C3" w14:textId="77777777" w:rsidR="005B7866" w:rsidRPr="00B3056F" w:rsidRDefault="005B7866" w:rsidP="005B7866">
      <w:r w:rsidRPr="00B3056F">
        <w:t>Table 6.4.3.1-1 provides an overview of the resources and applicable HTTP methods.</w:t>
      </w:r>
    </w:p>
    <w:p w14:paraId="1A062C46" w14:textId="77777777" w:rsidR="005B7866" w:rsidRPr="00B3056F" w:rsidRDefault="005B7866" w:rsidP="005B7866">
      <w:pPr>
        <w:pStyle w:val="TH"/>
      </w:pPr>
      <w:r w:rsidRPr="00B3056F">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5B7866" w:rsidRPr="00B3056F" w14:paraId="4D14F76A" w14:textId="77777777" w:rsidTr="007F1FAF">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DD2E67" w14:textId="77777777" w:rsidR="005B7866" w:rsidRPr="00B3056F" w:rsidRDefault="005B7866" w:rsidP="007F1FAF">
            <w:pPr>
              <w:pStyle w:val="TAH"/>
            </w:pPr>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4A0F5E" w14:textId="77777777" w:rsidR="005B7866" w:rsidRPr="00B3056F" w:rsidRDefault="005B7866" w:rsidP="007F1FAF">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3C5CFE" w14:textId="77777777" w:rsidR="005B7866" w:rsidRPr="00B3056F" w:rsidRDefault="005B7866" w:rsidP="007F1FAF">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C85FEE" w14:textId="77777777" w:rsidR="005B7866" w:rsidRPr="00B3056F" w:rsidRDefault="005B7866" w:rsidP="007F1FAF">
            <w:pPr>
              <w:pStyle w:val="TAH"/>
            </w:pPr>
            <w:r w:rsidRPr="00B3056F">
              <w:t>Description</w:t>
            </w:r>
          </w:p>
        </w:tc>
      </w:tr>
      <w:tr w:rsidR="005B7866" w:rsidRPr="00B3056F" w14:paraId="39D6F221" w14:textId="77777777" w:rsidTr="007F1FAF">
        <w:trPr>
          <w:jc w:val="center"/>
        </w:trPr>
        <w:tc>
          <w:tcPr>
            <w:tcW w:w="0" w:type="auto"/>
            <w:tcBorders>
              <w:left w:val="single" w:sz="4" w:space="0" w:color="auto"/>
              <w:right w:val="single" w:sz="4" w:space="0" w:color="auto"/>
            </w:tcBorders>
          </w:tcPr>
          <w:p w14:paraId="38648210" w14:textId="77777777" w:rsidR="005B7866" w:rsidRPr="00B3056F" w:rsidRDefault="005B7866" w:rsidP="007F1FAF">
            <w:pPr>
              <w:pStyle w:val="TAL"/>
            </w:pPr>
            <w:proofErr w:type="spellStart"/>
            <w:r w:rsidRPr="00B3056F">
              <w:t>EeSubscriptions</w:t>
            </w:r>
            <w:proofErr w:type="spellEnd"/>
            <w:r w:rsidRPr="00B3056F">
              <w:br/>
              <w:t>(Collection)</w:t>
            </w:r>
          </w:p>
        </w:tc>
        <w:tc>
          <w:tcPr>
            <w:tcW w:w="0" w:type="auto"/>
            <w:tcBorders>
              <w:left w:val="single" w:sz="4" w:space="0" w:color="auto"/>
              <w:right w:val="single" w:sz="4" w:space="0" w:color="auto"/>
            </w:tcBorders>
          </w:tcPr>
          <w:p w14:paraId="02DE7084" w14:textId="77777777" w:rsidR="005B7866" w:rsidRPr="00B3056F" w:rsidRDefault="005B7866" w:rsidP="007F1FAF">
            <w:pPr>
              <w:pStyle w:val="TAL"/>
            </w:pPr>
            <w:r w:rsidRPr="00B3056F">
              <w:t>/{</w:t>
            </w:r>
            <w:proofErr w:type="spellStart"/>
            <w:r w:rsidRPr="00B3056F">
              <w:t>ueIdentity</w:t>
            </w:r>
            <w:proofErr w:type="spellEnd"/>
            <w:r w:rsidRPr="00B3056F">
              <w:t>}/</w:t>
            </w:r>
            <w:proofErr w:type="spellStart"/>
            <w:r w:rsidRPr="00B3056F">
              <w:t>ee</w:t>
            </w:r>
            <w:proofErr w:type="spellEnd"/>
            <w:r w:rsidRPr="00B3056F">
              <w:t>-subscriptions</w:t>
            </w:r>
          </w:p>
        </w:tc>
        <w:tc>
          <w:tcPr>
            <w:tcW w:w="504" w:type="pct"/>
            <w:tcBorders>
              <w:top w:val="single" w:sz="4" w:space="0" w:color="auto"/>
              <w:left w:val="single" w:sz="4" w:space="0" w:color="auto"/>
              <w:bottom w:val="single" w:sz="4" w:space="0" w:color="auto"/>
              <w:right w:val="single" w:sz="4" w:space="0" w:color="auto"/>
            </w:tcBorders>
          </w:tcPr>
          <w:p w14:paraId="2A8F1D1F" w14:textId="77777777" w:rsidR="005B7866" w:rsidRPr="00B3056F" w:rsidRDefault="005B7866" w:rsidP="007F1FAF">
            <w:pPr>
              <w:pStyle w:val="TAL"/>
            </w:pPr>
            <w:r w:rsidRPr="00B3056F">
              <w:t>POST</w:t>
            </w:r>
          </w:p>
        </w:tc>
        <w:tc>
          <w:tcPr>
            <w:tcW w:w="1657" w:type="pct"/>
            <w:tcBorders>
              <w:top w:val="single" w:sz="4" w:space="0" w:color="auto"/>
              <w:left w:val="single" w:sz="4" w:space="0" w:color="auto"/>
              <w:bottom w:val="single" w:sz="4" w:space="0" w:color="auto"/>
              <w:right w:val="single" w:sz="4" w:space="0" w:color="auto"/>
            </w:tcBorders>
          </w:tcPr>
          <w:p w14:paraId="4F5CE556" w14:textId="77777777" w:rsidR="005B7866" w:rsidRPr="00B3056F" w:rsidRDefault="005B7866" w:rsidP="007F1FAF">
            <w:pPr>
              <w:pStyle w:val="TAL"/>
            </w:pPr>
            <w:r w:rsidRPr="00B3056F">
              <w:t>Create a subscription</w:t>
            </w:r>
          </w:p>
        </w:tc>
      </w:tr>
      <w:tr w:rsidR="005B7866" w:rsidRPr="00B3056F" w14:paraId="2D05E765" w14:textId="77777777" w:rsidTr="007F1FAF">
        <w:trPr>
          <w:jc w:val="center"/>
        </w:trPr>
        <w:tc>
          <w:tcPr>
            <w:tcW w:w="0" w:type="auto"/>
            <w:vMerge w:val="restart"/>
            <w:tcBorders>
              <w:left w:val="single" w:sz="4" w:space="0" w:color="auto"/>
              <w:right w:val="single" w:sz="4" w:space="0" w:color="auto"/>
            </w:tcBorders>
          </w:tcPr>
          <w:p w14:paraId="0613A652" w14:textId="77777777" w:rsidR="005B7866" w:rsidRPr="00B3056F" w:rsidRDefault="005B7866" w:rsidP="007F1FAF">
            <w:pPr>
              <w:pStyle w:val="TAL"/>
            </w:pPr>
            <w:r w:rsidRPr="00B3056F">
              <w:t>Individual subscription</w:t>
            </w:r>
            <w:r w:rsidRPr="00B3056F">
              <w:br/>
              <w:t>(Document)</w:t>
            </w:r>
          </w:p>
        </w:tc>
        <w:tc>
          <w:tcPr>
            <w:tcW w:w="0" w:type="auto"/>
            <w:vMerge w:val="restart"/>
            <w:tcBorders>
              <w:left w:val="single" w:sz="4" w:space="0" w:color="auto"/>
              <w:right w:val="single" w:sz="4" w:space="0" w:color="auto"/>
            </w:tcBorders>
          </w:tcPr>
          <w:p w14:paraId="3AE05275" w14:textId="77777777" w:rsidR="005B7866" w:rsidRPr="00B3056F" w:rsidRDefault="005B7866" w:rsidP="007F1FAF">
            <w:pPr>
              <w:pStyle w:val="TAL"/>
            </w:pPr>
            <w:r w:rsidRPr="00B3056F">
              <w:t>/{</w:t>
            </w:r>
            <w:proofErr w:type="spellStart"/>
            <w:r w:rsidRPr="00B3056F">
              <w:t>ueIdentity</w:t>
            </w:r>
            <w:proofErr w:type="spellEnd"/>
            <w:r w:rsidRPr="00B3056F">
              <w:t>}/</w:t>
            </w:r>
            <w:proofErr w:type="spellStart"/>
            <w:r w:rsidRPr="00B3056F">
              <w:t>ee</w:t>
            </w:r>
            <w:proofErr w:type="spellEnd"/>
            <w:r w:rsidRPr="00B3056F">
              <w:t>-subscriptions/{</w:t>
            </w:r>
            <w:proofErr w:type="spellStart"/>
            <w:r w:rsidRPr="00B3056F">
              <w:t>subscriptionId</w:t>
            </w:r>
            <w:proofErr w:type="spellEnd"/>
            <w:r w:rsidRPr="00B3056F">
              <w:t>}</w:t>
            </w:r>
          </w:p>
        </w:tc>
        <w:tc>
          <w:tcPr>
            <w:tcW w:w="504" w:type="pct"/>
            <w:tcBorders>
              <w:top w:val="single" w:sz="4" w:space="0" w:color="auto"/>
              <w:left w:val="single" w:sz="4" w:space="0" w:color="auto"/>
              <w:bottom w:val="single" w:sz="4" w:space="0" w:color="auto"/>
              <w:right w:val="single" w:sz="4" w:space="0" w:color="auto"/>
            </w:tcBorders>
          </w:tcPr>
          <w:p w14:paraId="4AC834F6" w14:textId="77777777" w:rsidR="005B7866" w:rsidRPr="00B3056F" w:rsidRDefault="005B7866" w:rsidP="007F1FAF">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7DA48EC4" w14:textId="77777777" w:rsidR="005B7866" w:rsidRPr="00B3056F" w:rsidRDefault="005B7866" w:rsidP="007F1FAF">
            <w:pPr>
              <w:pStyle w:val="TAL"/>
            </w:pPr>
            <w:r w:rsidRPr="00B3056F">
              <w:rPr>
                <w:rFonts w:ascii="Times New Roman" w:eastAsia="SimSun" w:hAnsi="Times New Roman"/>
                <w:sz w:val="20"/>
              </w:rPr>
              <w:t>Update the subscription identified by {</w:t>
            </w:r>
            <w:proofErr w:type="spellStart"/>
            <w:r w:rsidRPr="00B3056F">
              <w:rPr>
                <w:rFonts w:ascii="Times New Roman" w:eastAsia="SimSun" w:hAnsi="Times New Roman"/>
                <w:sz w:val="20"/>
              </w:rPr>
              <w:t>subscriptionId</w:t>
            </w:r>
            <w:proofErr w:type="spellEnd"/>
            <w:r w:rsidRPr="00B3056F">
              <w:rPr>
                <w:rFonts w:ascii="Times New Roman" w:eastAsia="SimSun" w:hAnsi="Times New Roman"/>
                <w:sz w:val="20"/>
              </w:rPr>
              <w:t>}</w:t>
            </w:r>
          </w:p>
        </w:tc>
      </w:tr>
      <w:tr w:rsidR="005B7866" w:rsidRPr="00B3056F" w14:paraId="3E15A6C8" w14:textId="77777777" w:rsidTr="007F1FAF">
        <w:trPr>
          <w:jc w:val="center"/>
        </w:trPr>
        <w:tc>
          <w:tcPr>
            <w:tcW w:w="0" w:type="auto"/>
            <w:vMerge/>
            <w:tcBorders>
              <w:left w:val="single" w:sz="4" w:space="0" w:color="auto"/>
              <w:right w:val="single" w:sz="4" w:space="0" w:color="auto"/>
            </w:tcBorders>
          </w:tcPr>
          <w:p w14:paraId="568AE0A3" w14:textId="77777777" w:rsidR="005B7866" w:rsidRPr="00B3056F" w:rsidRDefault="005B7866" w:rsidP="007F1FAF">
            <w:pPr>
              <w:pStyle w:val="TAL"/>
            </w:pPr>
          </w:p>
        </w:tc>
        <w:tc>
          <w:tcPr>
            <w:tcW w:w="0" w:type="auto"/>
            <w:vMerge/>
            <w:tcBorders>
              <w:left w:val="single" w:sz="4" w:space="0" w:color="auto"/>
              <w:right w:val="single" w:sz="4" w:space="0" w:color="auto"/>
            </w:tcBorders>
          </w:tcPr>
          <w:p w14:paraId="28D8A9FA" w14:textId="77777777" w:rsidR="005B7866" w:rsidRPr="00B3056F" w:rsidRDefault="005B7866" w:rsidP="007F1FAF">
            <w:pPr>
              <w:pStyle w:val="TAL"/>
            </w:pPr>
          </w:p>
        </w:tc>
        <w:tc>
          <w:tcPr>
            <w:tcW w:w="504" w:type="pct"/>
            <w:tcBorders>
              <w:top w:val="single" w:sz="4" w:space="0" w:color="auto"/>
              <w:left w:val="single" w:sz="4" w:space="0" w:color="auto"/>
              <w:bottom w:val="single" w:sz="4" w:space="0" w:color="auto"/>
              <w:right w:val="single" w:sz="4" w:space="0" w:color="auto"/>
            </w:tcBorders>
          </w:tcPr>
          <w:p w14:paraId="1AFDB0B7" w14:textId="77777777" w:rsidR="005B7866" w:rsidRPr="00B3056F" w:rsidRDefault="005B7866" w:rsidP="007F1FAF">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14:paraId="11712E9B" w14:textId="77777777" w:rsidR="005B7866" w:rsidRPr="00B3056F" w:rsidRDefault="005B7866" w:rsidP="007F1FAF">
            <w:pPr>
              <w:pStyle w:val="TAL"/>
            </w:pPr>
            <w:r w:rsidRPr="00B3056F">
              <w:t>Delete the subscription identified by {</w:t>
            </w:r>
            <w:proofErr w:type="spellStart"/>
            <w:r w:rsidRPr="00B3056F">
              <w:t>subscriptionId</w:t>
            </w:r>
            <w:proofErr w:type="spellEnd"/>
            <w:r w:rsidRPr="00B3056F">
              <w:t>}, i.e. unsubscribe</w:t>
            </w:r>
          </w:p>
        </w:tc>
      </w:tr>
    </w:tbl>
    <w:p w14:paraId="5FAC2284" w14:textId="77777777" w:rsidR="005B7866" w:rsidRPr="00B3056F" w:rsidRDefault="005B7866" w:rsidP="005B7866"/>
    <w:p w14:paraId="69B51651" w14:textId="77777777" w:rsidR="005B7866" w:rsidRPr="00B3056F" w:rsidRDefault="005B7866" w:rsidP="005B7866">
      <w:pPr>
        <w:pStyle w:val="Heading4"/>
      </w:pPr>
      <w:bookmarkStart w:id="4212" w:name="_Toc11338766"/>
      <w:bookmarkStart w:id="4213" w:name="_Toc27585470"/>
      <w:bookmarkStart w:id="4214" w:name="_Toc36457476"/>
      <w:bookmarkStart w:id="4215" w:name="_Toc45028393"/>
      <w:bookmarkStart w:id="4216" w:name="_Toc45029228"/>
      <w:bookmarkStart w:id="4217" w:name="_Toc67681991"/>
      <w:bookmarkStart w:id="4218" w:name="_Toc74945004"/>
      <w:r w:rsidRPr="00B3056F">
        <w:t>6.4.3.2</w:t>
      </w:r>
      <w:r w:rsidRPr="00B3056F">
        <w:tab/>
        <w:t xml:space="preserve">Resource: </w:t>
      </w:r>
      <w:proofErr w:type="spellStart"/>
      <w:r w:rsidRPr="00B3056F">
        <w:t>EeSubscriptions</w:t>
      </w:r>
      <w:bookmarkEnd w:id="4212"/>
      <w:bookmarkEnd w:id="4213"/>
      <w:proofErr w:type="spellEnd"/>
      <w:r w:rsidRPr="00B3056F">
        <w:t xml:space="preserve"> (Collection)</w:t>
      </w:r>
      <w:bookmarkEnd w:id="4214"/>
      <w:bookmarkEnd w:id="4215"/>
      <w:bookmarkEnd w:id="4216"/>
      <w:bookmarkEnd w:id="4217"/>
      <w:bookmarkEnd w:id="4218"/>
    </w:p>
    <w:p w14:paraId="6325FEA2" w14:textId="77777777" w:rsidR="005B7866" w:rsidRPr="00B3056F" w:rsidRDefault="005B7866" w:rsidP="005B7866">
      <w:pPr>
        <w:pStyle w:val="Heading5"/>
      </w:pPr>
      <w:bookmarkStart w:id="4219" w:name="_Toc11338767"/>
      <w:bookmarkStart w:id="4220" w:name="_Toc27585471"/>
      <w:bookmarkStart w:id="4221" w:name="_Toc36457477"/>
      <w:bookmarkStart w:id="4222" w:name="_Toc45028394"/>
      <w:bookmarkStart w:id="4223" w:name="_Toc45029229"/>
      <w:bookmarkStart w:id="4224" w:name="_Toc67681992"/>
      <w:bookmarkStart w:id="4225" w:name="_Toc74945005"/>
      <w:r w:rsidRPr="00B3056F">
        <w:t>6.4.3.2.1</w:t>
      </w:r>
      <w:r w:rsidRPr="00B3056F">
        <w:tab/>
        <w:t>Description</w:t>
      </w:r>
      <w:bookmarkEnd w:id="4219"/>
      <w:bookmarkEnd w:id="4220"/>
      <w:bookmarkEnd w:id="4221"/>
      <w:bookmarkEnd w:id="4222"/>
      <w:bookmarkEnd w:id="4223"/>
      <w:bookmarkEnd w:id="4224"/>
      <w:bookmarkEnd w:id="4225"/>
    </w:p>
    <w:p w14:paraId="43A68B8E" w14:textId="77777777" w:rsidR="005B7866" w:rsidRPr="00B3056F" w:rsidRDefault="005B7866" w:rsidP="005B7866">
      <w:r w:rsidRPr="00B3056F">
        <w:t>This resource is used to represent subscriptions to notifications.</w:t>
      </w:r>
    </w:p>
    <w:p w14:paraId="6744A658" w14:textId="77777777" w:rsidR="005B7866" w:rsidRPr="00B3056F" w:rsidRDefault="005B7866" w:rsidP="005B7866">
      <w:pPr>
        <w:pStyle w:val="Heading5"/>
      </w:pPr>
      <w:bookmarkStart w:id="4226" w:name="_Toc11338768"/>
      <w:bookmarkStart w:id="4227" w:name="_Toc27585472"/>
      <w:bookmarkStart w:id="4228" w:name="_Toc36457478"/>
      <w:bookmarkStart w:id="4229" w:name="_Toc45028395"/>
      <w:bookmarkStart w:id="4230" w:name="_Toc45029230"/>
      <w:bookmarkStart w:id="4231" w:name="_Toc67681993"/>
      <w:bookmarkStart w:id="4232" w:name="_Toc74945006"/>
      <w:r w:rsidRPr="00B3056F">
        <w:t>6.4.3.2.2</w:t>
      </w:r>
      <w:r w:rsidRPr="00B3056F">
        <w:tab/>
        <w:t>Resource Definition</w:t>
      </w:r>
      <w:bookmarkEnd w:id="4226"/>
      <w:bookmarkEnd w:id="4227"/>
      <w:bookmarkEnd w:id="4228"/>
      <w:bookmarkEnd w:id="4229"/>
      <w:bookmarkEnd w:id="4230"/>
      <w:bookmarkEnd w:id="4231"/>
      <w:bookmarkEnd w:id="4232"/>
    </w:p>
    <w:p w14:paraId="4FAE5D0D" w14:textId="77777777" w:rsidR="005B7866" w:rsidRPr="00B3056F" w:rsidRDefault="005B7866" w:rsidP="005B7866">
      <w:r w:rsidRPr="00B3056F">
        <w:t>Resource URI: {</w:t>
      </w:r>
      <w:proofErr w:type="spellStart"/>
      <w:r w:rsidRPr="00B3056F">
        <w:t>apiRoot</w:t>
      </w:r>
      <w:proofErr w:type="spellEnd"/>
      <w:r w:rsidRPr="00B3056F">
        <w:t>}/</w:t>
      </w:r>
      <w:proofErr w:type="spellStart"/>
      <w:r w:rsidRPr="00B3056F">
        <w:t>nudm-ee</w:t>
      </w:r>
      <w:proofErr w:type="spellEnd"/>
      <w:r w:rsidRPr="00B3056F">
        <w:t>/v1/{</w:t>
      </w:r>
      <w:proofErr w:type="spellStart"/>
      <w:r w:rsidRPr="00B3056F">
        <w:t>ueIdentity</w:t>
      </w:r>
      <w:proofErr w:type="spellEnd"/>
      <w:r w:rsidRPr="00B3056F">
        <w:t>}/</w:t>
      </w:r>
      <w:proofErr w:type="spellStart"/>
      <w:r w:rsidRPr="00B3056F">
        <w:t>ee</w:t>
      </w:r>
      <w:proofErr w:type="spellEnd"/>
      <w:r w:rsidRPr="00B3056F">
        <w:t>-subscriptions</w:t>
      </w:r>
    </w:p>
    <w:p w14:paraId="6F34A8D1" w14:textId="77777777" w:rsidR="005B7866" w:rsidRPr="00B3056F" w:rsidRDefault="005B7866" w:rsidP="005B7866">
      <w:pPr>
        <w:rPr>
          <w:rFonts w:ascii="Arial" w:hAnsi="Arial" w:cs="Arial"/>
        </w:rPr>
      </w:pPr>
      <w:r w:rsidRPr="00B3056F">
        <w:t>This resource shall support the resource URI variables defined in table 6.4.3.2.2-1</w:t>
      </w:r>
      <w:r w:rsidRPr="00B3056F">
        <w:rPr>
          <w:rFonts w:ascii="Arial" w:hAnsi="Arial" w:cs="Arial"/>
        </w:rPr>
        <w:t>.</w:t>
      </w:r>
    </w:p>
    <w:p w14:paraId="523D45BF" w14:textId="77777777" w:rsidR="005B7866" w:rsidRPr="00B3056F" w:rsidRDefault="005B7866" w:rsidP="005B7866">
      <w:pPr>
        <w:pStyle w:val="TH"/>
        <w:rPr>
          <w:rFonts w:cs="Arial"/>
        </w:rPr>
      </w:pPr>
      <w:r w:rsidRPr="00B3056F">
        <w:lastRenderedPageBreak/>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5B7866" w:rsidRPr="00B3056F" w14:paraId="58B5A68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3A998EA" w14:textId="77777777" w:rsidR="005B7866" w:rsidRPr="00B3056F" w:rsidRDefault="005B7866" w:rsidP="007F1FAF">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6C5C0B64" w14:textId="77777777" w:rsidR="005B7866" w:rsidRPr="00B3056F" w:rsidRDefault="005B7866" w:rsidP="007F1FAF">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2DF8FC" w14:textId="77777777" w:rsidR="005B7866" w:rsidRPr="00B3056F" w:rsidRDefault="005B7866" w:rsidP="007F1FAF">
            <w:pPr>
              <w:pStyle w:val="TAH"/>
            </w:pPr>
            <w:r w:rsidRPr="00B3056F">
              <w:t>Definition</w:t>
            </w:r>
          </w:p>
        </w:tc>
      </w:tr>
      <w:tr w:rsidR="005B7866" w:rsidRPr="00B3056F" w14:paraId="2E21A676"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C3423E" w14:textId="77777777" w:rsidR="005B7866" w:rsidRPr="00B3056F" w:rsidRDefault="005B7866" w:rsidP="007F1FAF">
            <w:pPr>
              <w:pStyle w:val="TAL"/>
            </w:pPr>
            <w:proofErr w:type="spellStart"/>
            <w:r w:rsidRPr="00B3056F">
              <w:t>apiRoot</w:t>
            </w:r>
            <w:proofErr w:type="spellEnd"/>
          </w:p>
        </w:tc>
        <w:tc>
          <w:tcPr>
            <w:tcW w:w="635" w:type="pct"/>
            <w:tcBorders>
              <w:top w:val="single" w:sz="6" w:space="0" w:color="000000"/>
              <w:left w:val="single" w:sz="6" w:space="0" w:color="000000"/>
              <w:bottom w:val="single" w:sz="6" w:space="0" w:color="000000"/>
              <w:right w:val="single" w:sz="6" w:space="0" w:color="000000"/>
            </w:tcBorders>
          </w:tcPr>
          <w:p w14:paraId="1CD12841" w14:textId="77777777" w:rsidR="005B7866" w:rsidRPr="00B3056F" w:rsidRDefault="005B7866" w:rsidP="007F1FAF">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1F021663" w14:textId="77777777" w:rsidR="005B7866" w:rsidRPr="00B3056F" w:rsidRDefault="005B7866" w:rsidP="007F1FAF">
            <w:pPr>
              <w:pStyle w:val="TAL"/>
            </w:pPr>
            <w:r w:rsidRPr="00B3056F">
              <w:t>See clause</w:t>
            </w:r>
            <w:r w:rsidRPr="00B3056F">
              <w:rPr>
                <w:lang w:val="en-US" w:eastAsia="zh-CN"/>
              </w:rPr>
              <w:t> </w:t>
            </w:r>
            <w:r w:rsidRPr="00B3056F">
              <w:t>6.4.1</w:t>
            </w:r>
          </w:p>
        </w:tc>
      </w:tr>
      <w:tr w:rsidR="005B7866" w:rsidRPr="00B3056F" w14:paraId="29F83BAC"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5BFBD62E" w14:textId="77777777" w:rsidR="005B7866" w:rsidRPr="00B3056F" w:rsidRDefault="005B7866" w:rsidP="007F1FAF">
            <w:pPr>
              <w:pStyle w:val="TAL"/>
            </w:pPr>
            <w:proofErr w:type="spellStart"/>
            <w:r w:rsidRPr="00B3056F">
              <w:t>ueIdentity</w:t>
            </w:r>
            <w:proofErr w:type="spellEnd"/>
          </w:p>
        </w:tc>
        <w:tc>
          <w:tcPr>
            <w:tcW w:w="635" w:type="pct"/>
            <w:tcBorders>
              <w:top w:val="single" w:sz="6" w:space="0" w:color="000000"/>
              <w:left w:val="single" w:sz="6" w:space="0" w:color="000000"/>
              <w:bottom w:val="single" w:sz="6" w:space="0" w:color="000000"/>
              <w:right w:val="single" w:sz="6" w:space="0" w:color="000000"/>
            </w:tcBorders>
          </w:tcPr>
          <w:p w14:paraId="67549054" w14:textId="77777777" w:rsidR="005B7866" w:rsidRPr="00B3056F" w:rsidRDefault="005B7866" w:rsidP="007F1FAF">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3231DCC1" w14:textId="77777777" w:rsidR="005B7866" w:rsidRPr="00B3056F" w:rsidRDefault="005B7866" w:rsidP="007F1FAF">
            <w:pPr>
              <w:pStyle w:val="TAL"/>
            </w:pPr>
            <w:r w:rsidRPr="00B3056F">
              <w:t>Represents a single UE or a group of UEs or any UE.</w:t>
            </w:r>
          </w:p>
          <w:p w14:paraId="3DEEA3B7" w14:textId="77777777" w:rsidR="005B7866" w:rsidRPr="00B3056F" w:rsidRDefault="005B7866" w:rsidP="007F1FAF">
            <w:pPr>
              <w:pStyle w:val="B1"/>
            </w:pPr>
            <w:r w:rsidRPr="00B3056F">
              <w:t>- If representing a single UE, this parameter shall contain the Generic Public Subscription Identifier (see 3GPP TS 23.501 [2] clause 5.9.8)</w:t>
            </w:r>
            <w:r w:rsidRPr="00B3056F">
              <w:br/>
            </w:r>
            <w:r w:rsidRPr="00B3056F">
              <w:tab/>
              <w:t>pattern: "^(</w:t>
            </w:r>
            <w:proofErr w:type="spellStart"/>
            <w:r w:rsidRPr="00B3056F">
              <w:t>msisdn</w:t>
            </w:r>
            <w:proofErr w:type="spellEnd"/>
            <w:r w:rsidRPr="00B3056F">
              <w:t>-[0-9]{5,15}|</w:t>
            </w:r>
            <w:proofErr w:type="spellStart"/>
            <w:r w:rsidRPr="00B3056F">
              <w:t>extid</w:t>
            </w:r>
            <w:proofErr w:type="spellEnd"/>
            <w:r w:rsidRPr="00B3056F">
              <w:t>-[^@]+@[^@]+|.+)$"</w:t>
            </w:r>
          </w:p>
          <w:p w14:paraId="070B87E3" w14:textId="77777777" w:rsidR="005B7866" w:rsidRPr="00B3056F" w:rsidRDefault="005B7866" w:rsidP="007F1FAF">
            <w:pPr>
              <w:pStyle w:val="B1"/>
            </w:pPr>
            <w:r w:rsidRPr="00B3056F">
              <w:t xml:space="preserve">- If representing a group of UEs, this parameter shall contain the External </w:t>
            </w:r>
            <w:proofErr w:type="spellStart"/>
            <w:r w:rsidRPr="00B3056F">
              <w:t>GroupId</w:t>
            </w:r>
            <w:proofErr w:type="spellEnd"/>
            <w:r w:rsidRPr="00B3056F">
              <w:t>.</w:t>
            </w:r>
          </w:p>
          <w:p w14:paraId="6068D239" w14:textId="77777777" w:rsidR="005B7866" w:rsidRPr="00B3056F" w:rsidRDefault="005B7866" w:rsidP="007F1FAF">
            <w:pPr>
              <w:pStyle w:val="B1"/>
            </w:pPr>
            <w:r w:rsidRPr="00B3056F">
              <w:tab/>
              <w:t>pattern: "^</w:t>
            </w:r>
            <w:proofErr w:type="spellStart"/>
            <w:r w:rsidRPr="00B3056F">
              <w:t>extgroupid</w:t>
            </w:r>
            <w:proofErr w:type="spellEnd"/>
            <w:r w:rsidRPr="00B3056F">
              <w:t>-[^@]+@[^@]+$"</w:t>
            </w:r>
          </w:p>
          <w:p w14:paraId="3055CED7" w14:textId="77777777" w:rsidR="005B7866" w:rsidRPr="00B3056F" w:rsidRDefault="005B7866" w:rsidP="007F1FAF">
            <w:pPr>
              <w:pStyle w:val="B1"/>
            </w:pPr>
            <w:r w:rsidRPr="00B3056F">
              <w:rPr>
                <w:rFonts w:hint="eastAsia"/>
              </w:rPr>
              <w:t>- If representing any UE, this parameter shall contain "</w:t>
            </w:r>
            <w:proofErr w:type="spellStart"/>
            <w:r w:rsidRPr="00B3056F">
              <w:rPr>
                <w:rFonts w:hint="eastAsia"/>
              </w:rPr>
              <w:t>anyUE</w:t>
            </w:r>
            <w:proofErr w:type="spellEnd"/>
            <w:r w:rsidRPr="00B3056F">
              <w:rPr>
                <w:rFonts w:hint="eastAsia"/>
              </w:rPr>
              <w:t>".</w:t>
            </w:r>
          </w:p>
          <w:p w14:paraId="66ECEACA" w14:textId="77777777" w:rsidR="005B7866" w:rsidRPr="00B3056F" w:rsidRDefault="005B7866" w:rsidP="007F1FAF">
            <w:pPr>
              <w:pStyle w:val="B1"/>
            </w:pPr>
            <w:r w:rsidRPr="00B3056F">
              <w:tab/>
              <w:t>pattern: "^</w:t>
            </w:r>
            <w:proofErr w:type="spellStart"/>
            <w:r w:rsidRPr="00B3056F">
              <w:t>anyUE</w:t>
            </w:r>
            <w:proofErr w:type="spellEnd"/>
            <w:r w:rsidRPr="00B3056F">
              <w:t>$"</w:t>
            </w:r>
          </w:p>
        </w:tc>
      </w:tr>
    </w:tbl>
    <w:p w14:paraId="33160BBA" w14:textId="77777777" w:rsidR="005B7866" w:rsidRPr="00B3056F" w:rsidRDefault="005B7866" w:rsidP="005B7866"/>
    <w:p w14:paraId="6FCCBB07" w14:textId="77777777" w:rsidR="005B7866" w:rsidRPr="00B3056F" w:rsidRDefault="005B7866" w:rsidP="005B7866">
      <w:pPr>
        <w:pStyle w:val="Heading5"/>
      </w:pPr>
      <w:bookmarkStart w:id="4233" w:name="_Toc11338769"/>
      <w:bookmarkStart w:id="4234" w:name="_Toc27585473"/>
      <w:bookmarkStart w:id="4235" w:name="_Toc36457479"/>
      <w:bookmarkStart w:id="4236" w:name="_Toc45028396"/>
      <w:bookmarkStart w:id="4237" w:name="_Toc45029231"/>
      <w:bookmarkStart w:id="4238" w:name="_Toc67681994"/>
      <w:bookmarkStart w:id="4239" w:name="_Toc74945007"/>
      <w:r w:rsidRPr="00B3056F">
        <w:t>6.4.3.2.3</w:t>
      </w:r>
      <w:r w:rsidRPr="00B3056F">
        <w:tab/>
        <w:t>Resource Standard Methods</w:t>
      </w:r>
      <w:bookmarkEnd w:id="4233"/>
      <w:bookmarkEnd w:id="4234"/>
      <w:bookmarkEnd w:id="4235"/>
      <w:bookmarkEnd w:id="4236"/>
      <w:bookmarkEnd w:id="4237"/>
      <w:bookmarkEnd w:id="4238"/>
      <w:bookmarkEnd w:id="4239"/>
    </w:p>
    <w:p w14:paraId="1C30014B" w14:textId="77777777" w:rsidR="005B7866" w:rsidRPr="00B3056F" w:rsidRDefault="005B7866" w:rsidP="005B7866">
      <w:pPr>
        <w:pStyle w:val="Heading6"/>
      </w:pPr>
      <w:bookmarkStart w:id="4240" w:name="_Toc11338770"/>
      <w:bookmarkStart w:id="4241" w:name="_Toc27585474"/>
      <w:bookmarkStart w:id="4242" w:name="_Toc36457480"/>
      <w:bookmarkStart w:id="4243" w:name="_Toc45028397"/>
      <w:bookmarkStart w:id="4244" w:name="_Toc45029232"/>
      <w:bookmarkStart w:id="4245" w:name="_Toc67681995"/>
      <w:bookmarkStart w:id="4246" w:name="_Toc74945008"/>
      <w:r w:rsidRPr="00B3056F">
        <w:t>6.4.3.2.3.1</w:t>
      </w:r>
      <w:r w:rsidRPr="00B3056F">
        <w:tab/>
        <w:t>POST</w:t>
      </w:r>
      <w:bookmarkEnd w:id="4240"/>
      <w:bookmarkEnd w:id="4241"/>
      <w:bookmarkEnd w:id="4242"/>
      <w:bookmarkEnd w:id="4243"/>
      <w:bookmarkEnd w:id="4244"/>
      <w:bookmarkEnd w:id="4245"/>
      <w:bookmarkEnd w:id="4246"/>
    </w:p>
    <w:p w14:paraId="78AE568F" w14:textId="77777777" w:rsidR="005B7866" w:rsidRPr="00B3056F" w:rsidRDefault="005B7866" w:rsidP="005B7866">
      <w:r w:rsidRPr="00B3056F">
        <w:t>This method shall support the URI query parameters specified in table 6.4.3.2.3.1-1.</w:t>
      </w:r>
    </w:p>
    <w:p w14:paraId="533BB49E" w14:textId="77777777" w:rsidR="005B7866" w:rsidRPr="00B3056F" w:rsidRDefault="005B7866" w:rsidP="005B7866">
      <w:pPr>
        <w:pStyle w:val="TH"/>
        <w:rPr>
          <w:rFonts w:cs="Arial"/>
        </w:rPr>
      </w:pPr>
      <w:r w:rsidRPr="00B3056F">
        <w:t>Table 6.4.3.2.3.1-1: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3056F" w14:paraId="20F2598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8CF73A" w14:textId="77777777" w:rsidR="005B7866" w:rsidRPr="00B3056F" w:rsidRDefault="005B7866" w:rsidP="007F1FAF">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F54024" w14:textId="77777777" w:rsidR="005B7866" w:rsidRPr="00B3056F" w:rsidRDefault="005B7866" w:rsidP="007F1FAF">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AA7746" w14:textId="77777777" w:rsidR="005B7866" w:rsidRPr="00B3056F" w:rsidRDefault="005B7866" w:rsidP="007F1FAF">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E9C3C" w14:textId="77777777" w:rsidR="005B7866" w:rsidRPr="00B3056F" w:rsidRDefault="005B7866" w:rsidP="007F1FAF">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CAC818A" w14:textId="77777777" w:rsidR="005B7866" w:rsidRPr="00B3056F" w:rsidRDefault="005B7866" w:rsidP="007F1FAF">
            <w:pPr>
              <w:pStyle w:val="TAH"/>
            </w:pPr>
            <w:r w:rsidRPr="00B3056F">
              <w:t>Description</w:t>
            </w:r>
          </w:p>
        </w:tc>
      </w:tr>
      <w:tr w:rsidR="005B7866" w:rsidRPr="00B3056F" w14:paraId="15C5C6D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60A9EB" w14:textId="77777777" w:rsidR="005B7866" w:rsidRPr="00B3056F" w:rsidRDefault="005B7866" w:rsidP="007F1FAF">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363601A" w14:textId="77777777" w:rsidR="005B7866" w:rsidRPr="00B3056F"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466ACD71" w14:textId="77777777" w:rsidR="005B7866" w:rsidRPr="00B3056F"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0A58359B" w14:textId="77777777" w:rsidR="005B7866" w:rsidRPr="00B3056F"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50D2EB5" w14:textId="77777777" w:rsidR="005B7866" w:rsidRPr="00B3056F" w:rsidRDefault="005B7866" w:rsidP="007F1FAF">
            <w:pPr>
              <w:pStyle w:val="TAL"/>
            </w:pPr>
          </w:p>
        </w:tc>
      </w:tr>
    </w:tbl>
    <w:p w14:paraId="5F6943DF" w14:textId="77777777" w:rsidR="005B7866" w:rsidRPr="00B3056F" w:rsidRDefault="005B7866" w:rsidP="005B7866"/>
    <w:p w14:paraId="645DBD31" w14:textId="77777777" w:rsidR="005B7866" w:rsidRPr="00B3056F" w:rsidRDefault="005B7866" w:rsidP="005B7866">
      <w:r w:rsidRPr="00B3056F">
        <w:t>This method shall support the request data structures specified in table 6.4.3.2.3.1-2 and the response data structures and response codes specified in table 6.4.3.2.3.1-3.</w:t>
      </w:r>
    </w:p>
    <w:p w14:paraId="7B2FF250" w14:textId="77777777" w:rsidR="005B7866" w:rsidRPr="00B3056F" w:rsidRDefault="005B7866" w:rsidP="005B7866">
      <w:pPr>
        <w:pStyle w:val="TH"/>
      </w:pPr>
      <w:r w:rsidRPr="00B3056F">
        <w:t>Table 6.4.3.2.3.1-2: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1FCB6F91"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6FEE61"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9013D"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85160B2"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F756D9" w14:textId="77777777" w:rsidR="005B7866" w:rsidRPr="00B3056F" w:rsidRDefault="005B7866" w:rsidP="007F1FAF">
            <w:pPr>
              <w:pStyle w:val="TAH"/>
            </w:pPr>
            <w:r w:rsidRPr="00B3056F">
              <w:t>Description</w:t>
            </w:r>
          </w:p>
        </w:tc>
      </w:tr>
      <w:tr w:rsidR="005B7866" w:rsidRPr="00B3056F" w14:paraId="3C58FAA3"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A83D202" w14:textId="77777777" w:rsidR="005B7866" w:rsidRPr="00B3056F" w:rsidRDefault="005B7866" w:rsidP="007F1FAF">
            <w:pPr>
              <w:pStyle w:val="TAL"/>
            </w:pPr>
            <w:proofErr w:type="spellStart"/>
            <w:r w:rsidRPr="00B3056F">
              <w:t>EeSubscription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0E1C89BF" w14:textId="77777777" w:rsidR="005B7866" w:rsidRPr="00B3056F" w:rsidRDefault="005B7866" w:rsidP="007F1FAF">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7DD10E4" w14:textId="77777777" w:rsidR="005B7866" w:rsidRPr="00B3056F" w:rsidRDefault="005B7866" w:rsidP="007F1FAF">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6DDF6FB" w14:textId="77777777" w:rsidR="005B7866" w:rsidRPr="00B3056F" w:rsidRDefault="005B7866" w:rsidP="007F1FAF">
            <w:pPr>
              <w:pStyle w:val="TAL"/>
            </w:pPr>
            <w:r w:rsidRPr="00B3056F">
              <w:t>The subscription that is to be created</w:t>
            </w:r>
          </w:p>
        </w:tc>
      </w:tr>
    </w:tbl>
    <w:p w14:paraId="3C941801" w14:textId="77777777" w:rsidR="005B7866" w:rsidRPr="00B3056F" w:rsidRDefault="005B7866" w:rsidP="005B7866"/>
    <w:p w14:paraId="1869C192" w14:textId="77777777" w:rsidR="005B7866" w:rsidRPr="00B3056F" w:rsidRDefault="005B7866" w:rsidP="005B7866">
      <w:pPr>
        <w:pStyle w:val="TH"/>
      </w:pPr>
      <w:r w:rsidRPr="00B3056F">
        <w:lastRenderedPageBreak/>
        <w:t>Table 6.4.3.2.3.1-3: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3056F" w14:paraId="0F1BC51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33C466" w14:textId="77777777" w:rsidR="005B7866" w:rsidRPr="00B3056F" w:rsidRDefault="005B7866" w:rsidP="007F1FAF">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9024609" w14:textId="77777777" w:rsidR="005B7866" w:rsidRPr="00B3056F" w:rsidRDefault="005B7866" w:rsidP="007F1FAF">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7459DF6" w14:textId="77777777" w:rsidR="005B7866" w:rsidRPr="00B3056F" w:rsidRDefault="005B7866" w:rsidP="007F1FAF">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4C9C646" w14:textId="77777777" w:rsidR="005B7866" w:rsidRPr="00B3056F" w:rsidRDefault="005B7866" w:rsidP="007F1FAF">
            <w:pPr>
              <w:pStyle w:val="TAH"/>
            </w:pPr>
            <w:r w:rsidRPr="00B3056F">
              <w:t>Response</w:t>
            </w:r>
          </w:p>
          <w:p w14:paraId="5BC85873" w14:textId="77777777" w:rsidR="005B7866" w:rsidRPr="00B3056F" w:rsidRDefault="005B7866" w:rsidP="007F1FAF">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FF618A2" w14:textId="77777777" w:rsidR="005B7866" w:rsidRPr="00B3056F" w:rsidRDefault="005B7866" w:rsidP="007F1FAF">
            <w:pPr>
              <w:pStyle w:val="TAH"/>
            </w:pPr>
            <w:r w:rsidRPr="00B3056F">
              <w:t>Description</w:t>
            </w:r>
          </w:p>
        </w:tc>
      </w:tr>
      <w:tr w:rsidR="005B7866" w:rsidRPr="00B3056F" w14:paraId="42DC14A8"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763B1DB" w14:textId="77777777" w:rsidR="005B7866" w:rsidRPr="00B3056F" w:rsidRDefault="005B7866" w:rsidP="007F1FAF">
            <w:pPr>
              <w:pStyle w:val="TAL"/>
            </w:pPr>
            <w:proofErr w:type="spellStart"/>
            <w:r w:rsidRPr="00B3056F">
              <w:t>CreatedEeSubscription</w:t>
            </w:r>
            <w:proofErr w:type="spellEnd"/>
          </w:p>
        </w:tc>
        <w:tc>
          <w:tcPr>
            <w:tcW w:w="225" w:type="pct"/>
            <w:tcBorders>
              <w:top w:val="single" w:sz="4" w:space="0" w:color="auto"/>
              <w:left w:val="single" w:sz="6" w:space="0" w:color="000000"/>
              <w:bottom w:val="single" w:sz="4" w:space="0" w:color="auto"/>
              <w:right w:val="single" w:sz="6" w:space="0" w:color="000000"/>
            </w:tcBorders>
          </w:tcPr>
          <w:p w14:paraId="06AAFD7F" w14:textId="77777777" w:rsidR="005B7866" w:rsidRPr="00B3056F" w:rsidRDefault="005B7866" w:rsidP="007F1FAF">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8CBA9EE" w14:textId="77777777" w:rsidR="005B7866" w:rsidRPr="00B3056F" w:rsidRDefault="005B7866" w:rsidP="007F1FAF">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68430386" w14:textId="77777777" w:rsidR="005B7866" w:rsidRPr="00B3056F" w:rsidRDefault="005B7866" w:rsidP="007F1FAF">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DEB1361" w14:textId="77777777" w:rsidR="005B7866" w:rsidRPr="00B3056F" w:rsidRDefault="005B7866" w:rsidP="007F1FAF">
            <w:pPr>
              <w:pStyle w:val="TAL"/>
            </w:pPr>
            <w:r w:rsidRPr="00B3056F">
              <w:t>Upon success, a response body containing a representation of the created Individual subscription resource shall be returned.</w:t>
            </w:r>
          </w:p>
          <w:p w14:paraId="6E53590F" w14:textId="77777777" w:rsidR="005B7866" w:rsidRPr="00B3056F" w:rsidRDefault="005B7866" w:rsidP="007F1FAF">
            <w:pPr>
              <w:pStyle w:val="TAL"/>
            </w:pPr>
          </w:p>
          <w:p w14:paraId="0E8C9927" w14:textId="77777777" w:rsidR="005B7866" w:rsidRPr="00B3056F" w:rsidRDefault="005B7866" w:rsidP="007F1FAF">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5B7866" w:rsidRPr="00B3056F" w14:paraId="3E325BC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11404F"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0DCD0EC"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247A662" w14:textId="77777777" w:rsidR="005B7866" w:rsidRPr="00B3056F" w:rsidRDefault="005B7866" w:rsidP="007F1FAF">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1C6BD5F" w14:textId="77777777" w:rsidR="005B7866" w:rsidRPr="00B3056F" w:rsidRDefault="005B7866" w:rsidP="007F1FAF">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05B943B" w14:textId="77777777" w:rsidR="005B7866" w:rsidRPr="00B3056F" w:rsidRDefault="005B7866" w:rsidP="007F1FAF">
            <w:pPr>
              <w:pStyle w:val="TAL"/>
            </w:pPr>
            <w:r w:rsidRPr="00B3056F">
              <w:t>The "cause" attribute may be used to indicate one of the following application errors:</w:t>
            </w:r>
          </w:p>
          <w:p w14:paraId="14526BCD" w14:textId="77777777" w:rsidR="005B7866" w:rsidRDefault="005B7866" w:rsidP="007F1FAF">
            <w:pPr>
              <w:pStyle w:val="TAL"/>
            </w:pPr>
            <w:r w:rsidRPr="00B3056F">
              <w:t>- MONITORING_NOT_ALLOWED</w:t>
            </w:r>
          </w:p>
          <w:p w14:paraId="38FE476D" w14:textId="77777777" w:rsidR="005B7866" w:rsidRDefault="005B7866" w:rsidP="007F1FAF">
            <w:pPr>
              <w:pStyle w:val="TAL"/>
            </w:pPr>
            <w:r>
              <w:t>- AF_NOT_ALLOWED</w:t>
            </w:r>
          </w:p>
          <w:p w14:paraId="0E070408" w14:textId="77777777" w:rsidR="005B7866" w:rsidRPr="00B3056F" w:rsidRDefault="005B7866" w:rsidP="007F1FAF">
            <w:pPr>
              <w:pStyle w:val="TAL"/>
            </w:pPr>
            <w:r>
              <w:t>- MTC_PROVIDER_NOT_ALLOWED</w:t>
            </w:r>
          </w:p>
        </w:tc>
      </w:tr>
      <w:tr w:rsidR="005B7866" w:rsidRPr="00B3056F" w14:paraId="731FAAF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8D0D1"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06FB9BD"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935835E" w14:textId="77777777" w:rsidR="005B7866" w:rsidRPr="00B3056F" w:rsidRDefault="005B7866" w:rsidP="007F1FAF">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4FD82B7" w14:textId="77777777" w:rsidR="005B7866" w:rsidRPr="00B3056F" w:rsidRDefault="005B7866" w:rsidP="007F1FAF">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8C90F5" w14:textId="77777777" w:rsidR="005B7866" w:rsidRPr="00B3056F" w:rsidRDefault="005B7866" w:rsidP="007F1FAF">
            <w:pPr>
              <w:pStyle w:val="TAL"/>
            </w:pPr>
            <w:r w:rsidRPr="00B3056F">
              <w:t>The "cause" attribute may be used to indicate one of the following application errors:</w:t>
            </w:r>
          </w:p>
          <w:p w14:paraId="57A1BEC0" w14:textId="77777777" w:rsidR="005B7866" w:rsidRPr="00B3056F" w:rsidRDefault="005B7866" w:rsidP="007F1FAF">
            <w:pPr>
              <w:pStyle w:val="TAL"/>
            </w:pPr>
            <w:r w:rsidRPr="00B3056F">
              <w:t>- USER_NOT_FOUND</w:t>
            </w:r>
          </w:p>
        </w:tc>
      </w:tr>
      <w:tr w:rsidR="005B7866" w:rsidRPr="00B3056F" w14:paraId="1BEBAF0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EF5A38"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964D3B6"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C1ABDE4" w14:textId="77777777" w:rsidR="005B7866" w:rsidRPr="00B3056F" w:rsidRDefault="005B7866" w:rsidP="007F1FAF">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8F3A653" w14:textId="77777777" w:rsidR="005B7866" w:rsidRPr="00B3056F" w:rsidRDefault="005B7866" w:rsidP="007F1FAF">
            <w:pPr>
              <w:pStyle w:val="TAL"/>
            </w:pPr>
            <w:r w:rsidRPr="00B3056F">
              <w:t>501 Not Implemented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6409777" w14:textId="77777777" w:rsidR="005B7866" w:rsidRPr="00B3056F" w:rsidRDefault="005B7866" w:rsidP="007F1FAF">
            <w:pPr>
              <w:pStyle w:val="TAL"/>
            </w:pPr>
            <w:r w:rsidRPr="00B3056F">
              <w:t>The "cause" attribute may be used to indicate one of the following application errors:</w:t>
            </w:r>
          </w:p>
          <w:p w14:paraId="26FF9DDA" w14:textId="77777777" w:rsidR="005B7866" w:rsidRPr="00B3056F" w:rsidRDefault="005B7866" w:rsidP="007F1FAF">
            <w:pPr>
              <w:pStyle w:val="TAL"/>
            </w:pPr>
            <w:r w:rsidRPr="00B3056F">
              <w:t>- UNSUPPORTED_MONITORING_EVENT_TYPE</w:t>
            </w:r>
          </w:p>
          <w:p w14:paraId="37578425" w14:textId="77777777" w:rsidR="005B7866" w:rsidRPr="00B3056F" w:rsidRDefault="005B7866" w:rsidP="007F1FAF">
            <w:pPr>
              <w:pStyle w:val="TAL"/>
            </w:pPr>
            <w:r w:rsidRPr="00B3056F">
              <w:t>- UNSUPPORTED_MONITORING_REPORT_OPTIONS</w:t>
            </w:r>
          </w:p>
          <w:p w14:paraId="33755203" w14:textId="77777777" w:rsidR="005B7866" w:rsidRPr="00B3056F" w:rsidRDefault="005B7866" w:rsidP="007F1FAF">
            <w:pPr>
              <w:pStyle w:val="TAL"/>
            </w:pPr>
          </w:p>
          <w:p w14:paraId="36D81D60" w14:textId="77777777" w:rsidR="005B7866" w:rsidRPr="00B3056F" w:rsidRDefault="005B7866" w:rsidP="007F1FAF">
            <w:pPr>
              <w:pStyle w:val="TAL"/>
            </w:pPr>
            <w:r w:rsidRPr="00B3056F">
              <w:rPr>
                <w:rFonts w:hint="eastAsia"/>
                <w:lang w:eastAsia="zh-CN"/>
              </w:rPr>
              <w:t>This response shall not be cached.</w:t>
            </w:r>
          </w:p>
        </w:tc>
      </w:tr>
      <w:tr w:rsidR="005B7866" w:rsidRPr="00B3056F" w14:paraId="641C8FAF"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A5D657"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36C122BD" w14:textId="77777777" w:rsidR="005B7866" w:rsidRPr="00B3056F" w:rsidRDefault="005B7866" w:rsidP="005B7866">
      <w:pPr>
        <w:pStyle w:val="NO"/>
        <w:rPr>
          <w:lang w:eastAsia="zh-CN"/>
        </w:rPr>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 an FQDN can be</w:t>
      </w:r>
      <w:r w:rsidRPr="00B3056F">
        <w:rPr>
          <w:rFonts w:hint="eastAsia"/>
          <w:lang w:eastAsia="zh-CN"/>
        </w:rPr>
        <w:t xml:space="preserve"> allocated.</w:t>
      </w:r>
    </w:p>
    <w:p w14:paraId="1E9E82F9" w14:textId="77777777" w:rsidR="00053B15" w:rsidRDefault="00053B15" w:rsidP="00053B15">
      <w:pPr>
        <w:pStyle w:val="TH"/>
      </w:pPr>
      <w:bookmarkStart w:id="4247" w:name="_Toc11338771"/>
      <w:bookmarkStart w:id="4248" w:name="_Toc27585475"/>
      <w:bookmarkStart w:id="4249" w:name="_Toc36457481"/>
      <w:bookmarkStart w:id="4250" w:name="_Toc45028398"/>
      <w:bookmarkStart w:id="4251" w:name="_Toc45029233"/>
      <w:bookmarkStart w:id="4252" w:name="_Toc67681996"/>
      <w:r>
        <w:t>Table 6.4.3.2.3.1-4: Headers supported by the 201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53B15" w14:paraId="64380406" w14:textId="77777777" w:rsidTr="0072305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1353AA" w14:textId="77777777" w:rsidR="00053B15" w:rsidRDefault="00053B15" w:rsidP="00723059">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A7D65FD" w14:textId="77777777" w:rsidR="00053B15" w:rsidRDefault="00053B15" w:rsidP="00723059">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7BE94D2" w14:textId="77777777" w:rsidR="00053B15" w:rsidRDefault="00053B15" w:rsidP="00723059">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5600426" w14:textId="77777777" w:rsidR="00053B15" w:rsidRDefault="00053B15" w:rsidP="00723059">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F8BE0B2" w14:textId="77777777" w:rsidR="00053B15" w:rsidRDefault="00053B15" w:rsidP="00723059">
            <w:pPr>
              <w:pStyle w:val="TAH"/>
            </w:pPr>
            <w:r>
              <w:t>Description</w:t>
            </w:r>
          </w:p>
        </w:tc>
      </w:tr>
      <w:tr w:rsidR="00053B15" w14:paraId="275E996F" w14:textId="77777777" w:rsidTr="00723059">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3FF41A8" w14:textId="77777777" w:rsidR="00053B15" w:rsidRDefault="00053B15" w:rsidP="00723059">
            <w:pPr>
              <w:pStyle w:val="TAL"/>
            </w:pPr>
            <w:r>
              <w:t>Location</w:t>
            </w:r>
          </w:p>
        </w:tc>
        <w:tc>
          <w:tcPr>
            <w:tcW w:w="732" w:type="pct"/>
            <w:tcBorders>
              <w:top w:val="single" w:sz="4" w:space="0" w:color="auto"/>
              <w:left w:val="single" w:sz="6" w:space="0" w:color="000000"/>
              <w:bottom w:val="single" w:sz="6" w:space="0" w:color="000000"/>
              <w:right w:val="single" w:sz="6" w:space="0" w:color="000000"/>
            </w:tcBorders>
            <w:hideMark/>
          </w:tcPr>
          <w:p w14:paraId="02869DF4" w14:textId="77777777" w:rsidR="00053B15" w:rsidRDefault="00053B15" w:rsidP="00723059">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01665DE8" w14:textId="77777777" w:rsidR="00053B15" w:rsidRDefault="00053B15" w:rsidP="00723059">
            <w:pPr>
              <w:pStyle w:val="TAC"/>
            </w:pPr>
            <w:r>
              <w:t>M</w:t>
            </w:r>
          </w:p>
        </w:tc>
        <w:tc>
          <w:tcPr>
            <w:tcW w:w="581" w:type="pct"/>
            <w:tcBorders>
              <w:top w:val="single" w:sz="4" w:space="0" w:color="auto"/>
              <w:left w:val="single" w:sz="6" w:space="0" w:color="000000"/>
              <w:bottom w:val="single" w:sz="6" w:space="0" w:color="000000"/>
              <w:right w:val="single" w:sz="6" w:space="0" w:color="000000"/>
            </w:tcBorders>
            <w:hideMark/>
          </w:tcPr>
          <w:p w14:paraId="4F2D2C9A" w14:textId="77777777" w:rsidR="00053B15" w:rsidRDefault="00053B15" w:rsidP="00723059">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314FDF0" w14:textId="77777777" w:rsidR="00053B15" w:rsidRDefault="00053B15" w:rsidP="00723059">
            <w:pPr>
              <w:pStyle w:val="TAL"/>
            </w:pPr>
            <w:r>
              <w:t>Contains the URI of the newly created resource, according to the structure: {apiRoot}/nudm-ee/&lt;apiVersion&gt;/{ueIdentity}/ee-subscriptions/{subscriptionId}</w:t>
            </w:r>
          </w:p>
        </w:tc>
      </w:tr>
    </w:tbl>
    <w:p w14:paraId="1E5F37D4" w14:textId="77777777" w:rsidR="00EF5F4A" w:rsidRDefault="00EF5F4A" w:rsidP="00EF5F4A">
      <w:bookmarkStart w:id="4253" w:name="_Toc74945009"/>
    </w:p>
    <w:p w14:paraId="2A5E714C" w14:textId="521C2FB6" w:rsidR="005B7866" w:rsidRPr="00B3056F" w:rsidRDefault="005B7866" w:rsidP="005B7866">
      <w:pPr>
        <w:pStyle w:val="Heading4"/>
      </w:pPr>
      <w:r w:rsidRPr="00B3056F">
        <w:t>6.4.3.3</w:t>
      </w:r>
      <w:r w:rsidRPr="00B3056F">
        <w:tab/>
        <w:t>Resource: Individual subscription</w:t>
      </w:r>
      <w:bookmarkEnd w:id="4247"/>
      <w:bookmarkEnd w:id="4248"/>
      <w:r w:rsidRPr="00B3056F">
        <w:t xml:space="preserve"> (Document)</w:t>
      </w:r>
      <w:bookmarkEnd w:id="4249"/>
      <w:bookmarkEnd w:id="4250"/>
      <w:bookmarkEnd w:id="4251"/>
      <w:bookmarkEnd w:id="4252"/>
      <w:bookmarkEnd w:id="4253"/>
    </w:p>
    <w:p w14:paraId="042D32C6" w14:textId="77777777" w:rsidR="005B7866" w:rsidRPr="00B3056F" w:rsidRDefault="005B7866" w:rsidP="005B7866">
      <w:pPr>
        <w:pStyle w:val="Heading5"/>
      </w:pPr>
      <w:bookmarkStart w:id="4254" w:name="_Toc11338772"/>
      <w:bookmarkStart w:id="4255" w:name="_Toc27585476"/>
      <w:bookmarkStart w:id="4256" w:name="_Toc36457482"/>
      <w:bookmarkStart w:id="4257" w:name="_Toc45028399"/>
      <w:bookmarkStart w:id="4258" w:name="_Toc45029234"/>
      <w:bookmarkStart w:id="4259" w:name="_Toc67681997"/>
      <w:bookmarkStart w:id="4260" w:name="_Toc74945010"/>
      <w:r w:rsidRPr="00B3056F">
        <w:t>6.4.3.3.1</w:t>
      </w:r>
      <w:r w:rsidRPr="00B3056F">
        <w:tab/>
        <w:t>Resource Definition</w:t>
      </w:r>
      <w:bookmarkEnd w:id="4254"/>
      <w:bookmarkEnd w:id="4255"/>
      <w:bookmarkEnd w:id="4256"/>
      <w:bookmarkEnd w:id="4257"/>
      <w:bookmarkEnd w:id="4258"/>
      <w:bookmarkEnd w:id="4259"/>
      <w:bookmarkEnd w:id="4260"/>
    </w:p>
    <w:p w14:paraId="55019851" w14:textId="77777777" w:rsidR="005B7866" w:rsidRPr="00B3056F" w:rsidRDefault="005B7866" w:rsidP="005B7866">
      <w:r w:rsidRPr="00B3056F">
        <w:t>Resource URI: {apiRoot}/nudm-ee/v1/{ueIdentity}/ee-subscriptions/{subscriptionId}</w:t>
      </w:r>
    </w:p>
    <w:p w14:paraId="393D32B8" w14:textId="77777777" w:rsidR="005B7866" w:rsidRPr="00B3056F" w:rsidRDefault="005B7866" w:rsidP="005B7866">
      <w:pPr>
        <w:rPr>
          <w:rFonts w:ascii="Arial" w:hAnsi="Arial" w:cs="Arial"/>
        </w:rPr>
      </w:pPr>
      <w:r w:rsidRPr="00B3056F">
        <w:t>This resource shall support the resource URI variables defined in table 6.4.3.3.1-1</w:t>
      </w:r>
      <w:r w:rsidRPr="00B3056F">
        <w:rPr>
          <w:rFonts w:ascii="Arial" w:hAnsi="Arial" w:cs="Arial"/>
        </w:rPr>
        <w:t>.</w:t>
      </w:r>
    </w:p>
    <w:p w14:paraId="7BCF87C5" w14:textId="77777777" w:rsidR="005B7866" w:rsidRPr="00B3056F" w:rsidRDefault="005B7866" w:rsidP="005B7866">
      <w:pPr>
        <w:pStyle w:val="TH"/>
        <w:rPr>
          <w:rFonts w:cs="Arial"/>
        </w:rPr>
      </w:pPr>
      <w:r w:rsidRPr="00B3056F">
        <w:t>Table 6.4.3.3.1-1: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924"/>
        <w:gridCol w:w="7454"/>
      </w:tblGrid>
      <w:tr w:rsidR="005B7866" w:rsidRPr="00B3056F" w14:paraId="170DBC2F"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639882FB" w14:textId="77777777" w:rsidR="005B7866" w:rsidRPr="00B3056F" w:rsidRDefault="005B7866" w:rsidP="007F1FAF">
            <w:pPr>
              <w:pStyle w:val="TAH"/>
            </w:pPr>
            <w:r w:rsidRPr="00B3056F">
              <w:t>Name</w:t>
            </w:r>
          </w:p>
        </w:tc>
        <w:tc>
          <w:tcPr>
            <w:tcW w:w="485" w:type="pct"/>
            <w:tcBorders>
              <w:top w:val="single" w:sz="6" w:space="0" w:color="000000"/>
              <w:left w:val="single" w:sz="6" w:space="0" w:color="000000"/>
              <w:bottom w:val="single" w:sz="6" w:space="0" w:color="000000"/>
              <w:right w:val="single" w:sz="6" w:space="0" w:color="000000"/>
            </w:tcBorders>
            <w:shd w:val="clear" w:color="auto" w:fill="CCCCCC"/>
          </w:tcPr>
          <w:p w14:paraId="6CE5BF1B" w14:textId="77777777" w:rsidR="005B7866" w:rsidRPr="00B3056F" w:rsidRDefault="005B7866" w:rsidP="007F1FAF">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E16C8A" w14:textId="77777777" w:rsidR="005B7866" w:rsidRPr="00B3056F" w:rsidRDefault="005B7866" w:rsidP="007F1FAF">
            <w:pPr>
              <w:pStyle w:val="TAH"/>
            </w:pPr>
            <w:r w:rsidRPr="00B3056F">
              <w:t>Definition</w:t>
            </w:r>
          </w:p>
        </w:tc>
      </w:tr>
      <w:tr w:rsidR="005B7866" w:rsidRPr="00B3056F" w14:paraId="1EB2FD9C"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4F90695" w14:textId="77777777" w:rsidR="005B7866" w:rsidRPr="00B3056F" w:rsidRDefault="005B7866" w:rsidP="007F1FAF">
            <w:pPr>
              <w:pStyle w:val="TAL"/>
            </w:pPr>
            <w:proofErr w:type="spellStart"/>
            <w:r w:rsidRPr="00B3056F">
              <w:t>apiRoot</w:t>
            </w:r>
            <w:proofErr w:type="spellEnd"/>
          </w:p>
        </w:tc>
        <w:tc>
          <w:tcPr>
            <w:tcW w:w="485" w:type="pct"/>
            <w:tcBorders>
              <w:top w:val="single" w:sz="6" w:space="0" w:color="000000"/>
              <w:left w:val="single" w:sz="6" w:space="0" w:color="000000"/>
              <w:bottom w:val="single" w:sz="6" w:space="0" w:color="000000"/>
              <w:right w:val="single" w:sz="6" w:space="0" w:color="000000"/>
            </w:tcBorders>
          </w:tcPr>
          <w:p w14:paraId="607E3BBF" w14:textId="77777777" w:rsidR="005B7866" w:rsidRPr="00B3056F" w:rsidRDefault="005B7866" w:rsidP="007F1FAF">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5C70260" w14:textId="77777777" w:rsidR="005B7866" w:rsidRPr="00B3056F" w:rsidRDefault="005B7866" w:rsidP="007F1FAF">
            <w:pPr>
              <w:pStyle w:val="TAL"/>
            </w:pPr>
            <w:r w:rsidRPr="00B3056F">
              <w:t>See clause</w:t>
            </w:r>
            <w:r w:rsidRPr="00B3056F">
              <w:rPr>
                <w:lang w:val="en-US" w:eastAsia="zh-CN"/>
              </w:rPr>
              <w:t> </w:t>
            </w:r>
            <w:r w:rsidRPr="00B3056F">
              <w:t>6.1.1</w:t>
            </w:r>
          </w:p>
        </w:tc>
      </w:tr>
      <w:tr w:rsidR="005B7866" w:rsidRPr="00B3056F" w14:paraId="39B0902D"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tcPr>
          <w:p w14:paraId="53B81041" w14:textId="77777777" w:rsidR="005B7866" w:rsidRPr="00B3056F" w:rsidRDefault="005B7866" w:rsidP="007F1FAF">
            <w:pPr>
              <w:pStyle w:val="TAL"/>
            </w:pPr>
            <w:proofErr w:type="spellStart"/>
            <w:r w:rsidRPr="00B3056F">
              <w:t>ueIdentity</w:t>
            </w:r>
            <w:proofErr w:type="spellEnd"/>
          </w:p>
        </w:tc>
        <w:tc>
          <w:tcPr>
            <w:tcW w:w="485" w:type="pct"/>
            <w:tcBorders>
              <w:top w:val="single" w:sz="6" w:space="0" w:color="000000"/>
              <w:left w:val="single" w:sz="6" w:space="0" w:color="000000"/>
              <w:bottom w:val="single" w:sz="6" w:space="0" w:color="000000"/>
              <w:right w:val="single" w:sz="6" w:space="0" w:color="000000"/>
            </w:tcBorders>
          </w:tcPr>
          <w:p w14:paraId="57546B7F" w14:textId="77777777" w:rsidR="005B7866" w:rsidRPr="00B3056F" w:rsidRDefault="005B7866" w:rsidP="007F1FAF">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5CACD7D4" w14:textId="77777777" w:rsidR="005B7866" w:rsidRPr="00B3056F" w:rsidRDefault="005B7866" w:rsidP="007F1FAF">
            <w:pPr>
              <w:pStyle w:val="TAL"/>
            </w:pPr>
            <w:r w:rsidRPr="00B3056F">
              <w:t>Represents a single UE or a group of UEs or any UE.</w:t>
            </w:r>
          </w:p>
          <w:p w14:paraId="6DE0C10C" w14:textId="77777777" w:rsidR="005B7866" w:rsidRPr="00B3056F" w:rsidRDefault="005B7866" w:rsidP="007F1FAF">
            <w:pPr>
              <w:pStyle w:val="B1"/>
            </w:pPr>
            <w:r w:rsidRPr="00B3056F">
              <w:t>- If representing a single UE, this parameter shall contain the Generic Public Subscription Identifier (see 3GPP TS 23.501 [2] clause 5.9.8)</w:t>
            </w:r>
            <w:r w:rsidRPr="00B3056F">
              <w:br/>
            </w:r>
            <w:r w:rsidRPr="00B3056F">
              <w:tab/>
              <w:t>pattern: "^(</w:t>
            </w:r>
            <w:proofErr w:type="spellStart"/>
            <w:r w:rsidRPr="00B3056F">
              <w:t>msisdn</w:t>
            </w:r>
            <w:proofErr w:type="spellEnd"/>
            <w:r w:rsidRPr="00B3056F">
              <w:t>-[0-9]{5,15}|</w:t>
            </w:r>
            <w:proofErr w:type="spellStart"/>
            <w:r w:rsidRPr="00B3056F">
              <w:t>extid</w:t>
            </w:r>
            <w:proofErr w:type="spellEnd"/>
            <w:r w:rsidRPr="00B3056F">
              <w:t>-[^@]+@[^@]+|.+)$"</w:t>
            </w:r>
          </w:p>
          <w:p w14:paraId="625ACBD0" w14:textId="77777777" w:rsidR="005B7866" w:rsidRPr="00B3056F" w:rsidRDefault="005B7866" w:rsidP="007F1FAF">
            <w:pPr>
              <w:pStyle w:val="B1"/>
            </w:pPr>
            <w:r w:rsidRPr="00B3056F">
              <w:t xml:space="preserve">- If representing a group of UEs, this parameter shall contain the External </w:t>
            </w:r>
            <w:proofErr w:type="spellStart"/>
            <w:r w:rsidRPr="00B3056F">
              <w:t>GroupId</w:t>
            </w:r>
            <w:proofErr w:type="spellEnd"/>
            <w:r w:rsidRPr="00B3056F">
              <w:t>.</w:t>
            </w:r>
          </w:p>
          <w:p w14:paraId="5049DE7A" w14:textId="77777777" w:rsidR="005B7866" w:rsidRPr="00B3056F" w:rsidRDefault="005B7866" w:rsidP="007F1FAF">
            <w:pPr>
              <w:pStyle w:val="B1"/>
            </w:pPr>
            <w:r w:rsidRPr="00B3056F">
              <w:tab/>
              <w:t>pattern: "^</w:t>
            </w:r>
            <w:proofErr w:type="spellStart"/>
            <w:r w:rsidRPr="00B3056F">
              <w:t>extgroupid</w:t>
            </w:r>
            <w:proofErr w:type="spellEnd"/>
            <w:r w:rsidRPr="00B3056F">
              <w:t>-[^@]+@[^@]+$"</w:t>
            </w:r>
          </w:p>
          <w:p w14:paraId="3CE8C816" w14:textId="77777777" w:rsidR="005B7866" w:rsidRPr="00B3056F" w:rsidRDefault="005B7866" w:rsidP="007F1FAF">
            <w:pPr>
              <w:pStyle w:val="B1"/>
            </w:pPr>
            <w:r w:rsidRPr="00B3056F">
              <w:rPr>
                <w:rFonts w:hint="eastAsia"/>
              </w:rPr>
              <w:t>- If representing any UE, this parameter shall contain "</w:t>
            </w:r>
            <w:proofErr w:type="spellStart"/>
            <w:r w:rsidRPr="00B3056F">
              <w:rPr>
                <w:rFonts w:hint="eastAsia"/>
              </w:rPr>
              <w:t>anyUE</w:t>
            </w:r>
            <w:proofErr w:type="spellEnd"/>
            <w:r w:rsidRPr="00B3056F">
              <w:rPr>
                <w:rFonts w:hint="eastAsia"/>
              </w:rPr>
              <w:t>".</w:t>
            </w:r>
          </w:p>
          <w:p w14:paraId="4950BEB2" w14:textId="77777777" w:rsidR="005B7866" w:rsidRPr="00B3056F" w:rsidRDefault="005B7866" w:rsidP="007F1FAF">
            <w:pPr>
              <w:pStyle w:val="B1"/>
            </w:pPr>
            <w:r w:rsidRPr="00B3056F">
              <w:tab/>
              <w:t>pattern: "^</w:t>
            </w:r>
            <w:proofErr w:type="spellStart"/>
            <w:r w:rsidRPr="00B3056F">
              <w:t>anyUE</w:t>
            </w:r>
            <w:proofErr w:type="spellEnd"/>
            <w:r w:rsidRPr="00B3056F">
              <w:t>$"</w:t>
            </w:r>
          </w:p>
        </w:tc>
      </w:tr>
      <w:tr w:rsidR="005B7866" w:rsidRPr="00B3056F" w14:paraId="6F68242B"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tcPr>
          <w:p w14:paraId="4597DC33" w14:textId="77777777" w:rsidR="005B7866" w:rsidRPr="00B3056F" w:rsidRDefault="005B7866" w:rsidP="007F1FAF">
            <w:pPr>
              <w:pStyle w:val="TAL"/>
            </w:pPr>
            <w:proofErr w:type="spellStart"/>
            <w:r w:rsidRPr="00B3056F">
              <w:t>subscriptionId</w:t>
            </w:r>
            <w:proofErr w:type="spellEnd"/>
          </w:p>
        </w:tc>
        <w:tc>
          <w:tcPr>
            <w:tcW w:w="485" w:type="pct"/>
            <w:tcBorders>
              <w:top w:val="single" w:sz="6" w:space="0" w:color="000000"/>
              <w:left w:val="single" w:sz="6" w:space="0" w:color="000000"/>
              <w:bottom w:val="single" w:sz="6" w:space="0" w:color="000000"/>
              <w:right w:val="single" w:sz="6" w:space="0" w:color="000000"/>
            </w:tcBorders>
          </w:tcPr>
          <w:p w14:paraId="6DE75FCD" w14:textId="77777777" w:rsidR="005B7866" w:rsidRPr="00B3056F" w:rsidRDefault="005B7866" w:rsidP="007F1FAF">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60531C0E" w14:textId="77777777" w:rsidR="005B7866" w:rsidRPr="00B3056F" w:rsidRDefault="005B7866" w:rsidP="007F1FAF">
            <w:pPr>
              <w:pStyle w:val="TAL"/>
            </w:pPr>
            <w:r w:rsidRPr="00B3056F">
              <w:t xml:space="preserve">The </w:t>
            </w:r>
            <w:proofErr w:type="spellStart"/>
            <w:r w:rsidRPr="00B3056F">
              <w:t>subscriptionId</w:t>
            </w:r>
            <w:proofErr w:type="spellEnd"/>
            <w:r w:rsidRPr="00B3056F">
              <w:t xml:space="preserve"> identifies an individual subscription to notifications.</w:t>
            </w:r>
          </w:p>
        </w:tc>
      </w:tr>
    </w:tbl>
    <w:p w14:paraId="094072B8" w14:textId="77777777" w:rsidR="005B7866" w:rsidRPr="00B3056F" w:rsidRDefault="005B7866" w:rsidP="005B7866"/>
    <w:p w14:paraId="087DC24E" w14:textId="77777777" w:rsidR="005B7866" w:rsidRPr="00B3056F" w:rsidRDefault="005B7866" w:rsidP="005B7866">
      <w:pPr>
        <w:pStyle w:val="Heading5"/>
      </w:pPr>
      <w:bookmarkStart w:id="4261" w:name="_Toc11338773"/>
      <w:bookmarkStart w:id="4262" w:name="_Toc27585477"/>
      <w:bookmarkStart w:id="4263" w:name="_Toc36457483"/>
      <w:bookmarkStart w:id="4264" w:name="_Toc45028400"/>
      <w:bookmarkStart w:id="4265" w:name="_Toc45029235"/>
      <w:bookmarkStart w:id="4266" w:name="_Toc67681998"/>
      <w:bookmarkStart w:id="4267" w:name="_Toc74945011"/>
      <w:r w:rsidRPr="00B3056F">
        <w:lastRenderedPageBreak/>
        <w:t>6.4.3.3.2</w:t>
      </w:r>
      <w:r w:rsidRPr="00B3056F">
        <w:tab/>
        <w:t>Resource Standard Methods</w:t>
      </w:r>
      <w:bookmarkEnd w:id="4261"/>
      <w:bookmarkEnd w:id="4262"/>
      <w:bookmarkEnd w:id="4263"/>
      <w:bookmarkEnd w:id="4264"/>
      <w:bookmarkEnd w:id="4265"/>
      <w:bookmarkEnd w:id="4266"/>
      <w:bookmarkEnd w:id="4267"/>
    </w:p>
    <w:p w14:paraId="5B93EC6C" w14:textId="77777777" w:rsidR="005B7866" w:rsidRPr="00B3056F" w:rsidRDefault="005B7866" w:rsidP="005B7866">
      <w:pPr>
        <w:pStyle w:val="Heading6"/>
      </w:pPr>
      <w:bookmarkStart w:id="4268" w:name="_Toc11338774"/>
      <w:bookmarkStart w:id="4269" w:name="_Toc27585478"/>
      <w:bookmarkStart w:id="4270" w:name="_Toc36457484"/>
      <w:bookmarkStart w:id="4271" w:name="_Toc45028401"/>
      <w:bookmarkStart w:id="4272" w:name="_Toc45029236"/>
      <w:bookmarkStart w:id="4273" w:name="_Toc67681999"/>
      <w:bookmarkStart w:id="4274" w:name="_Toc74945012"/>
      <w:r w:rsidRPr="00B3056F">
        <w:t>6.4.3.3.2.1</w:t>
      </w:r>
      <w:r w:rsidRPr="00B3056F">
        <w:tab/>
        <w:t>DELETE</w:t>
      </w:r>
      <w:bookmarkEnd w:id="4268"/>
      <w:bookmarkEnd w:id="4269"/>
      <w:bookmarkEnd w:id="4270"/>
      <w:bookmarkEnd w:id="4271"/>
      <w:bookmarkEnd w:id="4272"/>
      <w:bookmarkEnd w:id="4273"/>
      <w:bookmarkEnd w:id="4274"/>
    </w:p>
    <w:p w14:paraId="54E1CD04" w14:textId="77777777" w:rsidR="005B7866" w:rsidRPr="00B3056F" w:rsidRDefault="005B7866" w:rsidP="005B7866">
      <w:r w:rsidRPr="00B3056F">
        <w:t>This method shall support the URI query parameters specified in table 6.4.3.3.2.1-1.</w:t>
      </w:r>
    </w:p>
    <w:p w14:paraId="7582EDDD" w14:textId="77777777" w:rsidR="005B7866" w:rsidRPr="00B3056F" w:rsidRDefault="005B7866" w:rsidP="005B7866">
      <w:pPr>
        <w:pStyle w:val="TH"/>
        <w:rPr>
          <w:rFonts w:cs="Arial"/>
        </w:rPr>
      </w:pPr>
      <w:r w:rsidRPr="00B3056F">
        <w:t>Table 6.4.3.3.1.1-1: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3056F" w14:paraId="2BE7862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EC2834" w14:textId="77777777" w:rsidR="005B7866" w:rsidRPr="00B3056F" w:rsidRDefault="005B7866" w:rsidP="007F1FAF">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F228B" w14:textId="77777777" w:rsidR="005B7866" w:rsidRPr="00B3056F" w:rsidRDefault="005B7866" w:rsidP="007F1FAF">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6CE531" w14:textId="77777777" w:rsidR="005B7866" w:rsidRPr="00B3056F" w:rsidRDefault="005B7866" w:rsidP="007F1FAF">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A17991" w14:textId="77777777" w:rsidR="005B7866" w:rsidRPr="00B3056F" w:rsidRDefault="005B7866" w:rsidP="007F1FAF">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6C197C0" w14:textId="77777777" w:rsidR="005B7866" w:rsidRPr="00B3056F" w:rsidRDefault="005B7866" w:rsidP="007F1FAF">
            <w:pPr>
              <w:pStyle w:val="TAH"/>
            </w:pPr>
            <w:r w:rsidRPr="00B3056F">
              <w:t>Description</w:t>
            </w:r>
          </w:p>
        </w:tc>
      </w:tr>
      <w:tr w:rsidR="005B7866" w:rsidRPr="00B3056F" w14:paraId="098A02E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11709C" w14:textId="77777777" w:rsidR="005B7866" w:rsidRPr="00B3056F" w:rsidRDefault="005B7866" w:rsidP="007F1FAF">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419FB97" w14:textId="77777777" w:rsidR="005B7866" w:rsidRPr="00B3056F"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23D5D7DA" w14:textId="77777777" w:rsidR="005B7866" w:rsidRPr="00B3056F"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5DC693BF" w14:textId="77777777" w:rsidR="005B7866" w:rsidRPr="00B3056F"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1EE027" w14:textId="77777777" w:rsidR="005B7866" w:rsidRPr="00B3056F" w:rsidRDefault="005B7866" w:rsidP="007F1FAF">
            <w:pPr>
              <w:pStyle w:val="TAL"/>
            </w:pPr>
          </w:p>
        </w:tc>
      </w:tr>
    </w:tbl>
    <w:p w14:paraId="0E9D0287" w14:textId="77777777" w:rsidR="005B7866" w:rsidRPr="00B3056F" w:rsidRDefault="005B7866" w:rsidP="005B7866"/>
    <w:p w14:paraId="38769C88" w14:textId="77777777" w:rsidR="005B7866" w:rsidRPr="00B3056F" w:rsidRDefault="005B7866" w:rsidP="005B7866">
      <w:r w:rsidRPr="00B3056F">
        <w:t>This method shall support the request data structures specified in table 6.4.3.3.2.1-2 and the response data structures and response codes specified in table 6.4.3.3.2.1-3.</w:t>
      </w:r>
    </w:p>
    <w:p w14:paraId="395FDCAE" w14:textId="77777777" w:rsidR="005B7866" w:rsidRPr="00B3056F" w:rsidRDefault="005B7866" w:rsidP="005B7866">
      <w:pPr>
        <w:pStyle w:val="TH"/>
      </w:pPr>
      <w:r w:rsidRPr="00B3056F">
        <w:t>Table 6.4.3.3.2.1-2: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34767486"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A1DFCC"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134DC2"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D9ACB3E"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673D31A" w14:textId="77777777" w:rsidR="005B7866" w:rsidRPr="00B3056F" w:rsidRDefault="005B7866" w:rsidP="007F1FAF">
            <w:pPr>
              <w:pStyle w:val="TAH"/>
            </w:pPr>
            <w:r w:rsidRPr="00B3056F">
              <w:t>Description</w:t>
            </w:r>
          </w:p>
        </w:tc>
      </w:tr>
      <w:tr w:rsidR="005B7866" w:rsidRPr="00B3056F" w14:paraId="2C99EAD0"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60F79F" w14:textId="77777777" w:rsidR="005B7866" w:rsidRPr="00B3056F" w:rsidRDefault="005B7866" w:rsidP="007F1FAF">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608586C" w14:textId="77777777" w:rsidR="005B7866" w:rsidRPr="00B3056F"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0934C98E" w14:textId="77777777" w:rsidR="005B7866" w:rsidRPr="00B3056F"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9250768" w14:textId="77777777" w:rsidR="005B7866" w:rsidRPr="00B3056F" w:rsidRDefault="005B7866" w:rsidP="007F1FAF">
            <w:pPr>
              <w:pStyle w:val="TAL"/>
            </w:pPr>
            <w:r w:rsidRPr="00B3056F">
              <w:t>The request body shall be empty.</w:t>
            </w:r>
          </w:p>
        </w:tc>
      </w:tr>
    </w:tbl>
    <w:p w14:paraId="27D1F2B9" w14:textId="77777777" w:rsidR="005B7866" w:rsidRPr="00B3056F" w:rsidRDefault="005B7866" w:rsidP="005B7866"/>
    <w:p w14:paraId="3C596FC9" w14:textId="77777777" w:rsidR="005B7866" w:rsidRPr="00B3056F" w:rsidRDefault="005B7866" w:rsidP="005B7866">
      <w:pPr>
        <w:pStyle w:val="TH"/>
      </w:pPr>
      <w:r w:rsidRPr="00B3056F">
        <w:t>Table 6.4.3.3.2.1-3: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3056F" w14:paraId="770793FF"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223DEC" w14:textId="77777777" w:rsidR="005B7866" w:rsidRPr="00B3056F" w:rsidRDefault="005B7866" w:rsidP="007F1FAF">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2AE60A7" w14:textId="77777777" w:rsidR="005B7866" w:rsidRPr="00B3056F" w:rsidRDefault="005B7866" w:rsidP="007F1FAF">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6BE98F2" w14:textId="77777777" w:rsidR="005B7866" w:rsidRPr="00B3056F" w:rsidRDefault="005B7866" w:rsidP="007F1FAF">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FE512F" w14:textId="77777777" w:rsidR="005B7866" w:rsidRPr="00B3056F" w:rsidRDefault="005B7866" w:rsidP="007F1FAF">
            <w:pPr>
              <w:pStyle w:val="TAH"/>
            </w:pPr>
            <w:r w:rsidRPr="00B3056F">
              <w:t>Response</w:t>
            </w:r>
          </w:p>
          <w:p w14:paraId="6F7D46AC" w14:textId="77777777" w:rsidR="005B7866" w:rsidRPr="00B3056F" w:rsidRDefault="005B7866" w:rsidP="007F1FAF">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0D2314" w14:textId="77777777" w:rsidR="005B7866" w:rsidRPr="00B3056F" w:rsidRDefault="005B7866" w:rsidP="007F1FAF">
            <w:pPr>
              <w:pStyle w:val="TAH"/>
            </w:pPr>
            <w:r w:rsidRPr="00B3056F">
              <w:t>Description</w:t>
            </w:r>
          </w:p>
        </w:tc>
      </w:tr>
      <w:tr w:rsidR="005B7866" w:rsidRPr="00B3056F" w14:paraId="637211D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C5A6C1" w14:textId="77777777" w:rsidR="005B7866" w:rsidRPr="00B3056F" w:rsidRDefault="005B7866" w:rsidP="007F1FAF">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519B2389" w14:textId="77777777" w:rsidR="005B7866" w:rsidRPr="00B3056F"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47AF2E7D" w14:textId="77777777" w:rsidR="005B7866" w:rsidRPr="00B3056F"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26974495" w14:textId="77777777" w:rsidR="005B7866" w:rsidRPr="00B3056F" w:rsidRDefault="005B7866" w:rsidP="007F1FAF">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42ED36F" w14:textId="77777777" w:rsidR="005B7866" w:rsidRPr="00B3056F" w:rsidRDefault="005B7866" w:rsidP="007F1FAF">
            <w:pPr>
              <w:pStyle w:val="TAL"/>
            </w:pPr>
            <w:r w:rsidRPr="00B3056F">
              <w:t>Upon success, an empty response body shall be returned.</w:t>
            </w:r>
          </w:p>
        </w:tc>
      </w:tr>
      <w:tr w:rsidR="005B7866" w:rsidRPr="00B3056F" w14:paraId="1A4AB64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23D1CE"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3B349E1C"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CA25C94" w14:textId="77777777" w:rsidR="005B7866" w:rsidRPr="00B3056F" w:rsidRDefault="005B7866" w:rsidP="007F1FAF">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BC693C0" w14:textId="77777777" w:rsidR="005B7866" w:rsidRPr="00B3056F" w:rsidRDefault="005B7866" w:rsidP="007F1FAF">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C1EFB7F" w14:textId="77777777" w:rsidR="005B7866" w:rsidRPr="00B3056F" w:rsidRDefault="005B7866" w:rsidP="007F1FAF">
            <w:pPr>
              <w:pStyle w:val="TAL"/>
            </w:pPr>
            <w:r w:rsidRPr="00B3056F">
              <w:t>The "cause" attribute may be used to indicate one of the following application errors:</w:t>
            </w:r>
          </w:p>
          <w:p w14:paraId="4BA333AB" w14:textId="77777777" w:rsidR="005B7866" w:rsidRPr="00B3056F" w:rsidRDefault="005B7866" w:rsidP="007F1FAF">
            <w:pPr>
              <w:pStyle w:val="TAL"/>
            </w:pPr>
            <w:r w:rsidRPr="00B3056F">
              <w:t>- USER_NOT_FOUND</w:t>
            </w:r>
          </w:p>
          <w:p w14:paraId="4F01FCC3" w14:textId="77777777" w:rsidR="005B7866" w:rsidRPr="00B3056F" w:rsidRDefault="005B7866" w:rsidP="007F1FAF">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5B7866" w:rsidRPr="00B3056F" w14:paraId="0C07E50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F3FC225"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25EAF4DF" w14:textId="77777777" w:rsidR="005B7866" w:rsidRPr="00B3056F" w:rsidRDefault="005B7866" w:rsidP="005B7866"/>
    <w:p w14:paraId="41C0DDFD" w14:textId="77777777" w:rsidR="005B7866" w:rsidRPr="00B3056F" w:rsidRDefault="005B7866" w:rsidP="005B7866">
      <w:pPr>
        <w:pStyle w:val="Heading6"/>
      </w:pPr>
      <w:bookmarkStart w:id="4275" w:name="_Toc11338775"/>
      <w:bookmarkStart w:id="4276" w:name="_Toc27585479"/>
      <w:bookmarkStart w:id="4277" w:name="_Toc36457485"/>
      <w:bookmarkStart w:id="4278" w:name="_Toc45028402"/>
      <w:bookmarkStart w:id="4279" w:name="_Toc45029237"/>
      <w:bookmarkStart w:id="4280" w:name="_Toc67682000"/>
      <w:bookmarkStart w:id="4281" w:name="_Toc74945013"/>
      <w:r w:rsidRPr="00B3056F">
        <w:t>6.4.3.3.2.2</w:t>
      </w:r>
      <w:r w:rsidRPr="00B3056F">
        <w:tab/>
        <w:t>PATCH</w:t>
      </w:r>
      <w:bookmarkEnd w:id="4275"/>
      <w:bookmarkEnd w:id="4276"/>
      <w:bookmarkEnd w:id="4277"/>
      <w:bookmarkEnd w:id="4278"/>
      <w:bookmarkEnd w:id="4279"/>
      <w:bookmarkEnd w:id="4280"/>
      <w:bookmarkEnd w:id="4281"/>
    </w:p>
    <w:p w14:paraId="1F10F79F" w14:textId="77777777" w:rsidR="005B7866" w:rsidRPr="00B3056F" w:rsidRDefault="005B7866" w:rsidP="005B7866">
      <w:r w:rsidRPr="00B3056F">
        <w:t>This method shall support the URI query parameters specified in table 6.4.3.3.2.2-1.</w:t>
      </w:r>
    </w:p>
    <w:p w14:paraId="68F857E4" w14:textId="77777777" w:rsidR="005B7866" w:rsidRPr="00B3056F" w:rsidRDefault="005B7866" w:rsidP="005B7866">
      <w:pPr>
        <w:pStyle w:val="TH"/>
        <w:rPr>
          <w:rFonts w:cs="Arial"/>
        </w:rPr>
      </w:pPr>
      <w:r w:rsidRPr="00B3056F">
        <w:t>Table 6.4.3.3.2.2-1: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3056F" w14:paraId="1A00FCD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50AA76" w14:textId="77777777" w:rsidR="005B7866" w:rsidRPr="00B3056F" w:rsidRDefault="005B7866" w:rsidP="007F1FAF">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A8222C" w14:textId="77777777" w:rsidR="005B7866" w:rsidRPr="00B3056F" w:rsidRDefault="005B7866" w:rsidP="007F1FAF">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3B965" w14:textId="77777777" w:rsidR="005B7866" w:rsidRPr="00B3056F" w:rsidRDefault="005B7866" w:rsidP="007F1FAF">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5C0F23" w14:textId="77777777" w:rsidR="005B7866" w:rsidRPr="00B3056F" w:rsidRDefault="005B7866" w:rsidP="007F1FAF">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9BD9B71" w14:textId="77777777" w:rsidR="005B7866" w:rsidRPr="00B3056F" w:rsidRDefault="005B7866" w:rsidP="007F1FAF">
            <w:pPr>
              <w:pStyle w:val="TAH"/>
            </w:pPr>
            <w:r w:rsidRPr="00B3056F">
              <w:t>Description</w:t>
            </w:r>
          </w:p>
        </w:tc>
      </w:tr>
      <w:tr w:rsidR="005B7866" w:rsidRPr="00B3056F" w14:paraId="228E657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A630" w14:textId="77777777" w:rsidR="005B7866" w:rsidRPr="00B3056F" w:rsidRDefault="005B7866" w:rsidP="007F1FAF">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5524505C" w14:textId="77777777" w:rsidR="005B7866" w:rsidRPr="00B3056F" w:rsidRDefault="005B7866" w:rsidP="007F1FAF">
            <w:pPr>
              <w:pStyle w:val="TAL"/>
            </w:pPr>
            <w:proofErr w:type="spellStart"/>
            <w:r w:rsidRPr="00B3056F">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6D2BB9DA" w14:textId="77777777" w:rsidR="005B7866" w:rsidRPr="00B3056F" w:rsidRDefault="005B7866" w:rsidP="007F1FAF">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4185D7A2" w14:textId="77777777" w:rsidR="005B7866" w:rsidRPr="00B3056F" w:rsidRDefault="005B7866" w:rsidP="007F1FAF">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6AE2A02" w14:textId="77777777" w:rsidR="005B7866" w:rsidRPr="00B3056F" w:rsidRDefault="005B7866" w:rsidP="007F1FAF">
            <w:pPr>
              <w:pStyle w:val="TAL"/>
            </w:pPr>
            <w:r w:rsidRPr="00B3056F">
              <w:rPr>
                <w:rFonts w:cs="Arial"/>
                <w:szCs w:val="18"/>
              </w:rPr>
              <w:t>see 3GPP TS 29.500 [4] clause 6.6</w:t>
            </w:r>
          </w:p>
        </w:tc>
      </w:tr>
    </w:tbl>
    <w:p w14:paraId="4BD879A6" w14:textId="77777777" w:rsidR="005B7866" w:rsidRPr="00B3056F" w:rsidRDefault="005B7866" w:rsidP="005B7866"/>
    <w:p w14:paraId="4ABFBE34" w14:textId="77777777" w:rsidR="005B7866" w:rsidRPr="00B3056F" w:rsidRDefault="005B7866" w:rsidP="005B7866">
      <w:r w:rsidRPr="00B3056F">
        <w:t>This method shall support the request data structures specified in table 6.4.3.3.2.2-2 and the response data structures and response codes specified in table 6.4.3.3.2.2-3.</w:t>
      </w:r>
    </w:p>
    <w:p w14:paraId="38F0B61F" w14:textId="77777777" w:rsidR="005B7866" w:rsidRPr="00B3056F" w:rsidRDefault="005B7866" w:rsidP="005B7866">
      <w:pPr>
        <w:pStyle w:val="TH"/>
      </w:pPr>
      <w:r w:rsidRPr="00B3056F">
        <w:t>Table 6.4.3.3.2.2-2: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545D11E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8785F4"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2A8814"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9B34812"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DE0CE75" w14:textId="77777777" w:rsidR="005B7866" w:rsidRPr="00B3056F" w:rsidRDefault="005B7866" w:rsidP="007F1FAF">
            <w:pPr>
              <w:pStyle w:val="TAH"/>
            </w:pPr>
            <w:r w:rsidRPr="00B3056F">
              <w:t>Description</w:t>
            </w:r>
          </w:p>
        </w:tc>
      </w:tr>
      <w:tr w:rsidR="005B7866" w:rsidRPr="00B3056F" w14:paraId="7BEDAB77"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84BBFD" w14:textId="77777777" w:rsidR="005B7866" w:rsidRPr="00B3056F" w:rsidRDefault="005B7866" w:rsidP="007F1FAF">
            <w:pPr>
              <w:pStyle w:val="TAL"/>
            </w:pPr>
            <w:r w:rsidRPr="00B3056F">
              <w:t>array(</w:t>
            </w:r>
            <w:proofErr w:type="spellStart"/>
            <w:r w:rsidRPr="00B3056F">
              <w:t>PatchItem</w:t>
            </w:r>
            <w:proofErr w:type="spellEnd"/>
            <w:r w:rsidRPr="00B3056F">
              <w:t>)</w:t>
            </w:r>
          </w:p>
        </w:tc>
        <w:tc>
          <w:tcPr>
            <w:tcW w:w="425" w:type="dxa"/>
            <w:tcBorders>
              <w:top w:val="single" w:sz="4" w:space="0" w:color="auto"/>
              <w:left w:val="single" w:sz="6" w:space="0" w:color="000000"/>
              <w:bottom w:val="single" w:sz="6" w:space="0" w:color="000000"/>
              <w:right w:val="single" w:sz="6" w:space="0" w:color="000000"/>
            </w:tcBorders>
          </w:tcPr>
          <w:p w14:paraId="2C2C900F" w14:textId="77777777" w:rsidR="005B7866" w:rsidRPr="00B3056F" w:rsidRDefault="005B7866" w:rsidP="007F1FAF">
            <w:pPr>
              <w:pStyle w:val="TAC"/>
              <w:rPr>
                <w:lang w:eastAsia="zh-CN"/>
              </w:rPr>
            </w:pPr>
            <w:r w:rsidRPr="00B3056F">
              <w:rPr>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449F5D4D" w14:textId="77777777" w:rsidR="005B7866" w:rsidRPr="00B3056F" w:rsidRDefault="005B7866" w:rsidP="007F1FAF">
            <w:pPr>
              <w:pStyle w:val="TAL"/>
              <w:rPr>
                <w:lang w:eastAsia="zh-CN"/>
              </w:rPr>
            </w:pPr>
            <w:r w:rsidRPr="00B3056F">
              <w:rPr>
                <w:rFonts w:hint="eastAsia"/>
                <w:lang w:eastAsia="zh-CN"/>
              </w:rPr>
              <w:t xml:space="preserve"> </w:t>
            </w:r>
            <w:r w:rsidRPr="00B3056F">
              <w:rPr>
                <w:lang w:eastAsia="zh-CN"/>
              </w:rP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0CB223F" w14:textId="77777777" w:rsidR="005B7866" w:rsidRPr="00B3056F" w:rsidRDefault="005B7866" w:rsidP="007F1FAF">
            <w:pPr>
              <w:pStyle w:val="TAL"/>
            </w:pPr>
            <w:r w:rsidRPr="00B3056F">
              <w:t>Items describe the modifications to the Event Subscription</w:t>
            </w:r>
          </w:p>
        </w:tc>
      </w:tr>
    </w:tbl>
    <w:p w14:paraId="67D7F99A" w14:textId="77777777" w:rsidR="005B7866" w:rsidRPr="00B3056F" w:rsidRDefault="005B7866" w:rsidP="005B7866"/>
    <w:p w14:paraId="638F6F12" w14:textId="77777777" w:rsidR="005B7866" w:rsidRPr="00B3056F" w:rsidRDefault="005B7866" w:rsidP="005B7866">
      <w:pPr>
        <w:pStyle w:val="TH"/>
      </w:pPr>
      <w:r w:rsidRPr="00B3056F">
        <w:lastRenderedPageBreak/>
        <w:t>Table 6.4.3.3.2.2-3: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5B7866" w:rsidRPr="00B3056F" w14:paraId="6FBFD606" w14:textId="77777777" w:rsidTr="007F1FAF">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10A4F57C" w14:textId="77777777" w:rsidR="005B7866" w:rsidRPr="00B3056F" w:rsidRDefault="005B7866" w:rsidP="007F1FAF">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236A57C3" w14:textId="77777777" w:rsidR="005B7866" w:rsidRPr="00B3056F" w:rsidRDefault="005B7866" w:rsidP="007F1FAF">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41B592C8" w14:textId="77777777" w:rsidR="005B7866" w:rsidRPr="00B3056F" w:rsidRDefault="005B7866" w:rsidP="007F1FAF">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6DCCCC4F" w14:textId="77777777" w:rsidR="005B7866" w:rsidRPr="00B3056F" w:rsidRDefault="005B7866" w:rsidP="007F1FAF">
            <w:pPr>
              <w:pStyle w:val="TAH"/>
            </w:pPr>
            <w:r w:rsidRPr="00B3056F">
              <w:t>Response</w:t>
            </w:r>
          </w:p>
          <w:p w14:paraId="64C6E1BE" w14:textId="77777777" w:rsidR="005B7866" w:rsidRPr="00B3056F" w:rsidRDefault="005B7866" w:rsidP="007F1FAF">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3CCF175B" w14:textId="77777777" w:rsidR="005B7866" w:rsidRPr="00B3056F" w:rsidRDefault="005B7866" w:rsidP="007F1FAF">
            <w:pPr>
              <w:pStyle w:val="TAH"/>
            </w:pPr>
            <w:r w:rsidRPr="00B3056F">
              <w:t>Description</w:t>
            </w:r>
          </w:p>
        </w:tc>
      </w:tr>
      <w:tr w:rsidR="005B7866" w:rsidRPr="00B3056F" w14:paraId="69121136" w14:textId="77777777" w:rsidTr="007F1FAF">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2D828776" w14:textId="77777777" w:rsidR="005B7866" w:rsidRPr="00B3056F" w:rsidRDefault="005B7866" w:rsidP="007F1FAF">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03938746" w14:textId="77777777" w:rsidR="005B7866" w:rsidRPr="00B3056F" w:rsidRDefault="005B7866" w:rsidP="007F1FAF">
            <w:pPr>
              <w:pStyle w:val="TAC"/>
            </w:pPr>
          </w:p>
        </w:tc>
        <w:tc>
          <w:tcPr>
            <w:tcW w:w="640" w:type="pct"/>
            <w:tcBorders>
              <w:top w:val="single" w:sz="4" w:space="0" w:color="auto"/>
              <w:left w:val="single" w:sz="6" w:space="0" w:color="000000"/>
              <w:bottom w:val="single" w:sz="6" w:space="0" w:color="000000"/>
              <w:right w:val="single" w:sz="6" w:space="0" w:color="000000"/>
            </w:tcBorders>
          </w:tcPr>
          <w:p w14:paraId="4DB92DE5" w14:textId="77777777" w:rsidR="005B7866" w:rsidRPr="00B3056F" w:rsidRDefault="005B7866" w:rsidP="007F1FAF">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54227D23" w14:textId="77777777" w:rsidR="005B7866" w:rsidRPr="00B3056F" w:rsidRDefault="005B7866" w:rsidP="007F1FAF">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A27847A" w14:textId="77777777" w:rsidR="005B7866" w:rsidRPr="00B3056F" w:rsidRDefault="005B7866" w:rsidP="007F1FAF">
            <w:pPr>
              <w:pStyle w:val="TAL"/>
            </w:pPr>
            <w:r w:rsidRPr="00B3056F">
              <w:t>Upon success, an empty response body shall be returned.</w:t>
            </w:r>
            <w:r w:rsidRPr="00B3056F">
              <w:rPr>
                <w:rFonts w:hint="eastAsia"/>
                <w:lang w:eastAsia="zh-CN"/>
              </w:rPr>
              <w:t xml:space="preserve"> (NOTE 2)</w:t>
            </w:r>
          </w:p>
        </w:tc>
      </w:tr>
      <w:tr w:rsidR="005B7866" w:rsidRPr="00B3056F" w14:paraId="17D84843" w14:textId="77777777" w:rsidTr="007F1FAF">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752B3D19" w14:textId="77777777" w:rsidR="005B7866" w:rsidRPr="00B3056F" w:rsidRDefault="005B7866" w:rsidP="007F1FAF">
            <w:pPr>
              <w:pStyle w:val="TAL"/>
              <w:rPr>
                <w:lang w:eastAsia="zh-CN"/>
              </w:rPr>
            </w:pPr>
            <w:proofErr w:type="spellStart"/>
            <w:r w:rsidRPr="00B3056F">
              <w:rPr>
                <w:rFonts w:hint="eastAsia"/>
                <w:lang w:eastAsia="zh-CN"/>
              </w:rPr>
              <w:t>PatchResult</w:t>
            </w:r>
            <w:proofErr w:type="spellEnd"/>
          </w:p>
        </w:tc>
        <w:tc>
          <w:tcPr>
            <w:tcW w:w="225" w:type="pct"/>
            <w:gridSpan w:val="2"/>
            <w:tcBorders>
              <w:top w:val="single" w:sz="4" w:space="0" w:color="auto"/>
              <w:left w:val="single" w:sz="6" w:space="0" w:color="000000"/>
              <w:bottom w:val="single" w:sz="6" w:space="0" w:color="000000"/>
              <w:right w:val="single" w:sz="6" w:space="0" w:color="000000"/>
            </w:tcBorders>
          </w:tcPr>
          <w:p w14:paraId="16D3EB49" w14:textId="77777777" w:rsidR="005B7866" w:rsidRPr="00B3056F" w:rsidRDefault="005B7866" w:rsidP="007F1FAF">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5AF60518" w14:textId="77777777" w:rsidR="005B7866" w:rsidRPr="00B3056F" w:rsidRDefault="005B7866" w:rsidP="007F1FAF">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2B2E3EB0" w14:textId="77777777" w:rsidR="005B7866" w:rsidRPr="00B3056F" w:rsidRDefault="005B7866" w:rsidP="007F1FAF">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2827BF07" w14:textId="77777777" w:rsidR="005B7866" w:rsidRPr="00B3056F" w:rsidRDefault="005B7866" w:rsidP="007F1FAF">
            <w:pPr>
              <w:pStyle w:val="TAL"/>
            </w:pPr>
            <w:r w:rsidRPr="00B3056F">
              <w:rPr>
                <w:rFonts w:hint="eastAsia"/>
                <w:lang w:eastAsia="zh-CN"/>
              </w:rPr>
              <w:t>Upon success, the execution report is returned. (NOTE 2)</w:t>
            </w:r>
          </w:p>
        </w:tc>
      </w:tr>
      <w:tr w:rsidR="005B7866" w:rsidRPr="00B3056F" w14:paraId="6F87A14D" w14:textId="77777777" w:rsidTr="007F1FAF">
        <w:trPr>
          <w:gridBefore w:val="1"/>
          <w:gridAfter w:val="1"/>
          <w:wBefore w:w="17" w:type="pct"/>
          <w:wAfter w:w="57" w:type="pct"/>
          <w:jc w:val="center"/>
        </w:trPr>
        <w:tc>
          <w:tcPr>
            <w:tcW w:w="813" w:type="pct"/>
            <w:gridSpan w:val="2"/>
            <w:vMerge w:val="restart"/>
            <w:tcBorders>
              <w:top w:val="single" w:sz="4" w:space="0" w:color="auto"/>
              <w:left w:val="single" w:sz="6" w:space="0" w:color="000000"/>
              <w:right w:val="single" w:sz="6" w:space="0" w:color="000000"/>
            </w:tcBorders>
            <w:shd w:val="clear" w:color="auto" w:fill="auto"/>
          </w:tcPr>
          <w:p w14:paraId="5F58E836" w14:textId="77777777" w:rsidR="005B7866" w:rsidRPr="00B3056F" w:rsidRDefault="005B7866" w:rsidP="007F1FAF">
            <w:pPr>
              <w:pStyle w:val="TAL"/>
              <w:rPr>
                <w:lang w:eastAsia="zh-CN"/>
              </w:rPr>
            </w:pPr>
            <w:proofErr w:type="spellStart"/>
            <w:r w:rsidRPr="00B3056F">
              <w:rPr>
                <w:rFonts w:hint="eastAsia"/>
                <w:lang w:eastAsia="zh-CN"/>
              </w:rPr>
              <w:t>P</w:t>
            </w:r>
            <w:r w:rsidRPr="00B3056F">
              <w:rPr>
                <w:lang w:eastAsia="zh-CN"/>
              </w:rPr>
              <w:t>roblemDetails</w:t>
            </w:r>
            <w:proofErr w:type="spellEnd"/>
          </w:p>
        </w:tc>
        <w:tc>
          <w:tcPr>
            <w:tcW w:w="222" w:type="pct"/>
            <w:tcBorders>
              <w:top w:val="single" w:sz="4" w:space="0" w:color="auto"/>
              <w:left w:val="single" w:sz="6" w:space="0" w:color="000000"/>
              <w:bottom w:val="single" w:sz="6" w:space="0" w:color="000000"/>
              <w:right w:val="single" w:sz="6" w:space="0" w:color="000000"/>
            </w:tcBorders>
          </w:tcPr>
          <w:p w14:paraId="70D15075" w14:textId="77777777" w:rsidR="005B7866" w:rsidRPr="00B3056F" w:rsidRDefault="005B7866" w:rsidP="007F1FAF">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29088779" w14:textId="77777777" w:rsidR="005B7866" w:rsidRPr="00B3056F" w:rsidRDefault="005B7866" w:rsidP="007F1FAF">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4742073F" w14:textId="77777777" w:rsidR="005B7866" w:rsidRPr="00B3056F" w:rsidRDefault="005B7866" w:rsidP="007F1FAF">
            <w:pPr>
              <w:pStyle w:val="TAL"/>
              <w:rPr>
                <w:lang w:eastAsia="zh-CN"/>
              </w:rPr>
            </w:pPr>
            <w:r w:rsidRPr="00B3056F">
              <w:rPr>
                <w:rFonts w:hint="eastAsia"/>
                <w:lang w:eastAsia="zh-CN"/>
              </w:rPr>
              <w:t>4</w:t>
            </w:r>
            <w:r w:rsidRPr="00B3056F">
              <w:rPr>
                <w:lang w:eastAsia="zh-CN"/>
              </w:rPr>
              <w:t>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B1CD101" w14:textId="77777777" w:rsidR="005B7866" w:rsidRPr="00B3056F" w:rsidRDefault="005B7866" w:rsidP="007F1FAF">
            <w:pPr>
              <w:pStyle w:val="TAL"/>
              <w:rPr>
                <w:lang w:eastAsia="zh-CN"/>
              </w:rPr>
            </w:pPr>
          </w:p>
          <w:p w14:paraId="2B8AFA64" w14:textId="77777777" w:rsidR="005B7866" w:rsidRPr="00B3056F" w:rsidRDefault="005B7866" w:rsidP="007F1FAF">
            <w:pPr>
              <w:pStyle w:val="TAL"/>
            </w:pPr>
            <w:r w:rsidRPr="00B3056F">
              <w:t>The "cause" attribute may be used to indicate one of the following application errors:</w:t>
            </w:r>
          </w:p>
          <w:p w14:paraId="0DB49ECE" w14:textId="77777777" w:rsidR="005B7866" w:rsidRPr="00B3056F" w:rsidRDefault="005B7866" w:rsidP="007F1FAF">
            <w:pPr>
              <w:pStyle w:val="TAL"/>
            </w:pPr>
            <w:r w:rsidRPr="00B3056F">
              <w:t>- USER_NOT_FOUND</w:t>
            </w:r>
          </w:p>
          <w:p w14:paraId="653CFB75" w14:textId="77777777" w:rsidR="005B7866" w:rsidRPr="00B3056F" w:rsidRDefault="005B7866" w:rsidP="007F1FAF">
            <w:pPr>
              <w:pStyle w:val="TAL"/>
              <w:rPr>
                <w:lang w:eastAsia="zh-CN"/>
              </w:rPr>
            </w:pPr>
            <w:r w:rsidRPr="00B3056F">
              <w:rPr>
                <w:lang w:eastAsia="zh-CN"/>
              </w:rPr>
              <w:t xml:space="preserve"> -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5B7866" w:rsidRPr="00B3056F" w14:paraId="1B555AD5" w14:textId="77777777" w:rsidTr="007F1FAF">
        <w:trPr>
          <w:gridBefore w:val="1"/>
          <w:gridAfter w:val="1"/>
          <w:wBefore w:w="17" w:type="pct"/>
          <w:wAfter w:w="57" w:type="pct"/>
          <w:jc w:val="center"/>
        </w:trPr>
        <w:tc>
          <w:tcPr>
            <w:tcW w:w="813" w:type="pct"/>
            <w:gridSpan w:val="2"/>
            <w:vMerge/>
            <w:tcBorders>
              <w:left w:val="single" w:sz="6" w:space="0" w:color="000000"/>
              <w:bottom w:val="single" w:sz="6" w:space="0" w:color="000000"/>
              <w:right w:val="single" w:sz="6" w:space="0" w:color="000000"/>
            </w:tcBorders>
            <w:shd w:val="clear" w:color="auto" w:fill="auto"/>
          </w:tcPr>
          <w:p w14:paraId="4143F318" w14:textId="77777777" w:rsidR="005B7866" w:rsidRPr="00B3056F" w:rsidRDefault="005B7866" w:rsidP="007F1FAF">
            <w:pPr>
              <w:pStyle w:val="TAL"/>
              <w:rPr>
                <w:lang w:eastAsia="zh-CN"/>
              </w:rPr>
            </w:pPr>
          </w:p>
        </w:tc>
        <w:tc>
          <w:tcPr>
            <w:tcW w:w="222" w:type="pct"/>
            <w:tcBorders>
              <w:top w:val="single" w:sz="4" w:space="0" w:color="auto"/>
              <w:left w:val="single" w:sz="6" w:space="0" w:color="000000"/>
              <w:bottom w:val="single" w:sz="6" w:space="0" w:color="000000"/>
              <w:right w:val="single" w:sz="6" w:space="0" w:color="000000"/>
            </w:tcBorders>
          </w:tcPr>
          <w:p w14:paraId="66D1BDC0" w14:textId="77777777" w:rsidR="005B7866" w:rsidRPr="00B3056F" w:rsidRDefault="005B7866" w:rsidP="007F1FAF">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17696D62" w14:textId="77777777" w:rsidR="005B7866" w:rsidRPr="00B3056F" w:rsidRDefault="005B7866" w:rsidP="007F1FAF">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4295FB07" w14:textId="77777777" w:rsidR="005B7866" w:rsidRPr="00B3056F" w:rsidRDefault="005B7866" w:rsidP="007F1FAF">
            <w:pPr>
              <w:pStyle w:val="TAL"/>
              <w:rPr>
                <w:lang w:eastAsia="zh-CN"/>
              </w:rPr>
            </w:pPr>
            <w:r w:rsidRPr="00B3056F">
              <w:rPr>
                <w:rFonts w:hint="eastAsia"/>
                <w:lang w:eastAsia="zh-CN"/>
              </w:rPr>
              <w:t>4</w:t>
            </w:r>
            <w:r w:rsidRPr="00B3056F">
              <w:rPr>
                <w:lang w:eastAsia="zh-CN"/>
              </w:rPr>
              <w:t>03 Forbidden</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0ECC1EC0" w14:textId="77777777" w:rsidR="005B7866" w:rsidRPr="00B3056F" w:rsidRDefault="005B7866" w:rsidP="007F1FAF">
            <w:pPr>
              <w:pStyle w:val="TAL"/>
              <w:rPr>
                <w:lang w:eastAsia="zh-CN"/>
              </w:rPr>
            </w:pPr>
            <w:r w:rsidRPr="00B3056F">
              <w:rPr>
                <w:lang w:eastAsia="zh-CN"/>
              </w:rPr>
              <w:t>One or more attributes are not allowed to be modified.</w:t>
            </w:r>
          </w:p>
          <w:p w14:paraId="47C4721C" w14:textId="77777777" w:rsidR="005B7866" w:rsidRPr="00B3056F" w:rsidRDefault="005B7866" w:rsidP="007F1FAF">
            <w:pPr>
              <w:pStyle w:val="TAL"/>
              <w:rPr>
                <w:lang w:eastAsia="zh-CN"/>
              </w:rPr>
            </w:pPr>
          </w:p>
          <w:p w14:paraId="565A6527" w14:textId="77777777" w:rsidR="005B7866" w:rsidRPr="00B3056F" w:rsidRDefault="005B7866" w:rsidP="007F1FAF">
            <w:pPr>
              <w:pStyle w:val="TAL"/>
              <w:rPr>
                <w:lang w:eastAsia="zh-CN"/>
              </w:rPr>
            </w:pPr>
            <w:r w:rsidRPr="00B3056F">
              <w:rPr>
                <w:lang w:eastAsia="zh-CN"/>
              </w:rPr>
              <w:t>The "cause" attribute may be used to indicate one of the following application errors:</w:t>
            </w:r>
          </w:p>
          <w:p w14:paraId="64E75FDC" w14:textId="77777777" w:rsidR="005B7866" w:rsidRPr="00B3056F" w:rsidRDefault="005B7866" w:rsidP="007F1FAF">
            <w:pPr>
              <w:pStyle w:val="TAL"/>
              <w:rPr>
                <w:lang w:eastAsia="zh-CN"/>
              </w:rPr>
            </w:pPr>
            <w:r w:rsidRPr="00B3056F">
              <w:rPr>
                <w:lang w:eastAsia="zh-CN"/>
              </w:rPr>
              <w:t xml:space="preserve">- </w:t>
            </w:r>
            <w:r w:rsidRPr="00B3056F">
              <w:rPr>
                <w:rFonts w:hint="eastAsia"/>
                <w:lang w:eastAsia="zh-CN"/>
              </w:rPr>
              <w:t>M</w:t>
            </w:r>
            <w:r w:rsidRPr="00B3056F">
              <w:rPr>
                <w:lang w:eastAsia="zh-CN"/>
              </w:rPr>
              <w:t>ODIFICATION_NOT_ALLOWED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5B7866" w:rsidRPr="00B3056F" w14:paraId="14EE9BD6" w14:textId="77777777" w:rsidTr="007F1FAF">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348A640A" w14:textId="77777777" w:rsidR="005B7866" w:rsidRPr="00B3056F" w:rsidRDefault="005B7866" w:rsidP="007F1FAF">
            <w:pPr>
              <w:pStyle w:val="TAN"/>
              <w:rPr>
                <w:lang w:eastAsia="zh-CN"/>
              </w:rPr>
            </w:pPr>
            <w:r w:rsidRPr="00B3056F">
              <w:t>NOTE 1:</w:t>
            </w:r>
            <w:r w:rsidRPr="00B3056F">
              <w:tab/>
              <w:t xml:space="preserve">In addition common data structures as listed in table </w:t>
            </w:r>
            <w:r>
              <w:t>5.2.7.1-1 of 3GPP TS 29.500 [4]</w:t>
            </w:r>
            <w:r w:rsidRPr="00B3056F">
              <w:t xml:space="preserve"> are supported.</w:t>
            </w:r>
          </w:p>
          <w:p w14:paraId="3C2C9220" w14:textId="77777777" w:rsidR="005B7866" w:rsidRPr="00B3056F" w:rsidRDefault="005B7866" w:rsidP="007F1FAF">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w:t>
            </w:r>
            <w:proofErr w:type="spellStart"/>
            <w:r w:rsidRPr="00B3056F">
              <w:rPr>
                <w:rFonts w:hint="eastAsia"/>
                <w:lang w:val="en-US" w:eastAsia="zh-CN"/>
              </w:rPr>
              <w:t>PatchReport</w:t>
            </w:r>
            <w:proofErr w:type="spellEnd"/>
            <w:r w:rsidRPr="00B3056F">
              <w:rPr>
                <w:rFonts w:hint="eastAsia"/>
                <w:lang w:val="en-US" w:eastAsia="zh-CN"/>
              </w:rPr>
              <w:t xml:space="preserve">" feature number, the UDM shall respond with </w:t>
            </w:r>
            <w:proofErr w:type="spellStart"/>
            <w:r w:rsidRPr="00B3056F">
              <w:rPr>
                <w:rFonts w:hint="eastAsia"/>
                <w:lang w:val="en-US" w:eastAsia="zh-CN"/>
              </w:rPr>
              <w:t>PatchResult</w:t>
            </w:r>
            <w:proofErr w:type="spellEnd"/>
            <w:r w:rsidRPr="00B3056F">
              <w:rPr>
                <w:rFonts w:hint="eastAsia"/>
                <w:lang w:val="en-US" w:eastAsia="zh-CN"/>
              </w:rPr>
              <w:t>.</w:t>
            </w:r>
          </w:p>
        </w:tc>
      </w:tr>
    </w:tbl>
    <w:p w14:paraId="20DD1BCA" w14:textId="77777777" w:rsidR="005B7866" w:rsidRPr="00B3056F" w:rsidRDefault="005B7866" w:rsidP="005B7866">
      <w:pPr>
        <w:rPr>
          <w:noProof/>
        </w:rPr>
      </w:pPr>
    </w:p>
    <w:p w14:paraId="5D7FCCF4" w14:textId="77777777" w:rsidR="005B7866" w:rsidRPr="00B3056F" w:rsidRDefault="005B7866" w:rsidP="005B7866">
      <w:pPr>
        <w:pStyle w:val="Heading3"/>
      </w:pPr>
      <w:bookmarkStart w:id="4282" w:name="_Toc11338776"/>
      <w:bookmarkStart w:id="4283" w:name="_Toc27585480"/>
      <w:bookmarkStart w:id="4284" w:name="_Toc36457486"/>
      <w:bookmarkStart w:id="4285" w:name="_Toc45028403"/>
      <w:bookmarkStart w:id="4286" w:name="_Toc45029238"/>
      <w:bookmarkStart w:id="4287" w:name="_Toc67682001"/>
      <w:bookmarkStart w:id="4288" w:name="_Toc74945014"/>
      <w:r w:rsidRPr="00B3056F">
        <w:t>6.4.4</w:t>
      </w:r>
      <w:r w:rsidRPr="00B3056F">
        <w:tab/>
        <w:t>Custom Operations without associated resources</w:t>
      </w:r>
      <w:bookmarkEnd w:id="4282"/>
      <w:bookmarkEnd w:id="4283"/>
      <w:bookmarkEnd w:id="4284"/>
      <w:bookmarkEnd w:id="4285"/>
      <w:bookmarkEnd w:id="4286"/>
      <w:bookmarkEnd w:id="4287"/>
      <w:bookmarkEnd w:id="4288"/>
    </w:p>
    <w:p w14:paraId="0AE68BCE" w14:textId="77777777" w:rsidR="005B7866" w:rsidRPr="00B3056F" w:rsidRDefault="005B7866" w:rsidP="005B7866">
      <w:r w:rsidRPr="00B3056F">
        <w:rPr>
          <w:rFonts w:hint="eastAsia"/>
          <w:lang w:eastAsia="zh-CN"/>
        </w:rPr>
        <w:t>In this release of this specification, no custom operations without associated resources are defined</w:t>
      </w:r>
      <w:r w:rsidRPr="00B3056F">
        <w:rPr>
          <w:lang w:eastAsia="zh-CN"/>
        </w:rPr>
        <w:t xml:space="preserve"> for the </w:t>
      </w:r>
      <w:proofErr w:type="spellStart"/>
      <w:r w:rsidRPr="00B3056F">
        <w:t>Nudm_EventExposure</w:t>
      </w:r>
      <w:proofErr w:type="spellEnd"/>
      <w:r w:rsidRPr="00B3056F">
        <w:t xml:space="preserve"> Service</w:t>
      </w:r>
      <w:r w:rsidRPr="00B3056F">
        <w:rPr>
          <w:lang w:val="en-US"/>
        </w:rPr>
        <w:t>.</w:t>
      </w:r>
    </w:p>
    <w:p w14:paraId="498E052C" w14:textId="77777777" w:rsidR="005B7866" w:rsidRPr="00B3056F" w:rsidRDefault="005B7866" w:rsidP="005B7866">
      <w:pPr>
        <w:pStyle w:val="Heading3"/>
      </w:pPr>
      <w:bookmarkStart w:id="4289" w:name="_Toc11338777"/>
      <w:bookmarkStart w:id="4290" w:name="_Toc27585481"/>
      <w:bookmarkStart w:id="4291" w:name="_Toc36457487"/>
      <w:bookmarkStart w:id="4292" w:name="_Toc45028404"/>
      <w:bookmarkStart w:id="4293" w:name="_Toc45029239"/>
      <w:bookmarkStart w:id="4294" w:name="_Toc67682002"/>
      <w:bookmarkStart w:id="4295" w:name="_Toc74945015"/>
      <w:r w:rsidRPr="00B3056F">
        <w:t>6.4.5</w:t>
      </w:r>
      <w:r w:rsidRPr="00B3056F">
        <w:tab/>
        <w:t>Notifications</w:t>
      </w:r>
      <w:bookmarkEnd w:id="4289"/>
      <w:bookmarkEnd w:id="4290"/>
      <w:bookmarkEnd w:id="4291"/>
      <w:bookmarkEnd w:id="4292"/>
      <w:bookmarkEnd w:id="4293"/>
      <w:bookmarkEnd w:id="4294"/>
      <w:bookmarkEnd w:id="4295"/>
    </w:p>
    <w:p w14:paraId="686950AF" w14:textId="77777777" w:rsidR="005B7866" w:rsidRPr="00B3056F" w:rsidRDefault="005B7866" w:rsidP="005B7866">
      <w:pPr>
        <w:pStyle w:val="Heading4"/>
      </w:pPr>
      <w:bookmarkStart w:id="4296" w:name="_Toc11338778"/>
      <w:bookmarkStart w:id="4297" w:name="_Toc27585482"/>
      <w:bookmarkStart w:id="4298" w:name="_Toc36457488"/>
      <w:bookmarkStart w:id="4299" w:name="_Toc45028405"/>
      <w:bookmarkStart w:id="4300" w:name="_Toc45029240"/>
      <w:bookmarkStart w:id="4301" w:name="_Toc67682003"/>
      <w:bookmarkStart w:id="4302" w:name="_Toc74945016"/>
      <w:r w:rsidRPr="00B3056F">
        <w:t>6.4.5.1</w:t>
      </w:r>
      <w:r w:rsidRPr="00B3056F">
        <w:tab/>
        <w:t>General</w:t>
      </w:r>
      <w:bookmarkEnd w:id="4296"/>
      <w:bookmarkEnd w:id="4297"/>
      <w:bookmarkEnd w:id="4298"/>
      <w:bookmarkEnd w:id="4299"/>
      <w:bookmarkEnd w:id="4300"/>
      <w:bookmarkEnd w:id="4301"/>
      <w:bookmarkEnd w:id="4302"/>
    </w:p>
    <w:p w14:paraId="2B493267" w14:textId="77777777" w:rsidR="005B7866" w:rsidRDefault="005B7866" w:rsidP="005B7866">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321F5151" w14:textId="77777777" w:rsidR="005B7866" w:rsidRPr="00384E92" w:rsidRDefault="005B7866" w:rsidP="005B7866">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5B7866" w:rsidRPr="00384E92" w14:paraId="4C1CE3B9" w14:textId="77777777" w:rsidTr="007F1FAF">
        <w:trPr>
          <w:jc w:val="center"/>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7F573B" w14:textId="77777777" w:rsidR="005B7866" w:rsidRPr="008C18E3" w:rsidRDefault="005B7866" w:rsidP="007F1FAF">
            <w:pPr>
              <w:pStyle w:val="TAH"/>
            </w:pPr>
            <w:r>
              <w:t>Notification</w:t>
            </w:r>
          </w:p>
        </w:tc>
        <w:tc>
          <w:tcPr>
            <w:tcW w:w="28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42653A" w14:textId="77777777" w:rsidR="005B7866" w:rsidRPr="008C18E3" w:rsidRDefault="005B7866" w:rsidP="007F1FAF">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32200A" w14:textId="77777777" w:rsidR="005B7866" w:rsidRPr="008C18E3" w:rsidRDefault="005B7866" w:rsidP="007F1FAF">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03DB6D" w14:textId="77777777" w:rsidR="005B7866" w:rsidRDefault="005B7866" w:rsidP="007F1FAF">
            <w:pPr>
              <w:pStyle w:val="TAH"/>
            </w:pPr>
            <w:r>
              <w:t>Description</w:t>
            </w:r>
          </w:p>
          <w:p w14:paraId="5905BC7D" w14:textId="77777777" w:rsidR="005B7866" w:rsidRPr="008C18E3" w:rsidRDefault="005B7866" w:rsidP="007F1FAF">
            <w:pPr>
              <w:pStyle w:val="TAH"/>
            </w:pPr>
            <w:r>
              <w:t>(service operation)</w:t>
            </w:r>
          </w:p>
        </w:tc>
      </w:tr>
      <w:tr w:rsidR="005B7866" w:rsidRPr="00CD494F" w14:paraId="3834FD1D" w14:textId="77777777" w:rsidTr="007F1FAF">
        <w:trPr>
          <w:jc w:val="center"/>
        </w:trPr>
        <w:tc>
          <w:tcPr>
            <w:tcW w:w="703" w:type="pct"/>
            <w:tcBorders>
              <w:left w:val="single" w:sz="4" w:space="0" w:color="auto"/>
              <w:right w:val="single" w:sz="4" w:space="0" w:color="auto"/>
            </w:tcBorders>
            <w:vAlign w:val="center"/>
          </w:tcPr>
          <w:p w14:paraId="0B5901A8" w14:textId="77777777" w:rsidR="005B7866" w:rsidRPr="0033441A" w:rsidRDefault="005B7866" w:rsidP="007F1FAF">
            <w:pPr>
              <w:pStyle w:val="TAC"/>
              <w:rPr>
                <w:lang w:val="en-US"/>
              </w:rPr>
            </w:pPr>
            <w:r>
              <w:rPr>
                <w:lang w:val="en-US"/>
              </w:rPr>
              <w:t xml:space="preserve">Event Occurrence Notification </w:t>
            </w:r>
          </w:p>
        </w:tc>
        <w:tc>
          <w:tcPr>
            <w:tcW w:w="2868" w:type="pct"/>
            <w:tcBorders>
              <w:left w:val="single" w:sz="4" w:space="0" w:color="auto"/>
              <w:right w:val="single" w:sz="4" w:space="0" w:color="auto"/>
            </w:tcBorders>
            <w:vAlign w:val="center"/>
          </w:tcPr>
          <w:p w14:paraId="70A14E83" w14:textId="77777777" w:rsidR="005B7866" w:rsidRPr="00DD4E0C" w:rsidDel="005E0502" w:rsidRDefault="005B7866" w:rsidP="007F1FAF">
            <w:pPr>
              <w:pStyle w:val="TAL"/>
              <w:rPr>
                <w:lang w:val="en-US"/>
              </w:rPr>
            </w:pPr>
            <w:r w:rsidRPr="00DD4E0C">
              <w:rPr>
                <w:lang w:val="en-US"/>
              </w:rPr>
              <w:t>{</w:t>
            </w:r>
            <w:proofErr w:type="spellStart"/>
            <w:r>
              <w:rPr>
                <w:lang w:val="en-US"/>
              </w:rPr>
              <w:t>callbackReference</w:t>
            </w:r>
            <w:proofErr w:type="spellEnd"/>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74DF88A" w14:textId="77777777" w:rsidR="005B7866" w:rsidRPr="00904791" w:rsidRDefault="005B7866" w:rsidP="007F1FAF">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0544B734" w14:textId="77777777" w:rsidR="005B7866" w:rsidRPr="00CD494F" w:rsidRDefault="005B7866" w:rsidP="007F1FAF">
            <w:pPr>
              <w:pStyle w:val="TAL"/>
              <w:rPr>
                <w:lang w:val="en-US"/>
              </w:rPr>
            </w:pPr>
          </w:p>
        </w:tc>
      </w:tr>
      <w:tr w:rsidR="005B7866" w14:paraId="4D64F8BC" w14:textId="77777777" w:rsidTr="007F1FAF">
        <w:trPr>
          <w:jc w:val="center"/>
        </w:trPr>
        <w:tc>
          <w:tcPr>
            <w:tcW w:w="703" w:type="pct"/>
            <w:tcBorders>
              <w:top w:val="single" w:sz="4" w:space="0" w:color="auto"/>
              <w:left w:val="single" w:sz="4" w:space="0" w:color="auto"/>
              <w:bottom w:val="single" w:sz="4" w:space="0" w:color="auto"/>
              <w:right w:val="single" w:sz="4" w:space="0" w:color="auto"/>
            </w:tcBorders>
            <w:vAlign w:val="center"/>
          </w:tcPr>
          <w:p w14:paraId="63DF165A" w14:textId="77777777" w:rsidR="005B7866" w:rsidRDefault="005B7866" w:rsidP="007F1FAF">
            <w:pPr>
              <w:pStyle w:val="TAC"/>
              <w:rPr>
                <w:lang w:val="en-US"/>
              </w:rPr>
            </w:pPr>
            <w:r w:rsidRPr="007444A4">
              <w:rPr>
                <w:lang w:val="en-US"/>
              </w:rPr>
              <w:t>Monitoring Revocation Notification</w:t>
            </w:r>
          </w:p>
        </w:tc>
        <w:tc>
          <w:tcPr>
            <w:tcW w:w="2868" w:type="pct"/>
            <w:tcBorders>
              <w:top w:val="single" w:sz="4" w:space="0" w:color="auto"/>
              <w:left w:val="single" w:sz="4" w:space="0" w:color="auto"/>
              <w:bottom w:val="single" w:sz="4" w:space="0" w:color="auto"/>
              <w:right w:val="single" w:sz="4" w:space="0" w:color="auto"/>
            </w:tcBorders>
            <w:vAlign w:val="center"/>
          </w:tcPr>
          <w:p w14:paraId="00696C37" w14:textId="77777777" w:rsidR="005B7866" w:rsidRDefault="005B7866" w:rsidP="007F1FAF">
            <w:pPr>
              <w:pStyle w:val="TAL"/>
              <w:rPr>
                <w:lang w:val="en-US"/>
              </w:rPr>
            </w:pPr>
            <w:r>
              <w:rPr>
                <w:lang w:val="en-US"/>
              </w:rPr>
              <w:t>{</w:t>
            </w:r>
            <w:proofErr w:type="spellStart"/>
            <w:r>
              <w:rPr>
                <w:lang w:val="en-US"/>
              </w:rPr>
              <w:t>secondCallbackRef</w:t>
            </w:r>
            <w:proofErr w:type="spellEnd"/>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67693493" w14:textId="77777777" w:rsidR="005B7866" w:rsidRDefault="005B7866" w:rsidP="007F1FAF">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A12C6E4" w14:textId="77777777" w:rsidR="005B7866" w:rsidRDefault="005B7866" w:rsidP="007F1FAF">
            <w:pPr>
              <w:pStyle w:val="TAL"/>
              <w:rPr>
                <w:lang w:val="en-US"/>
              </w:rPr>
            </w:pPr>
          </w:p>
        </w:tc>
      </w:tr>
    </w:tbl>
    <w:p w14:paraId="35A73152" w14:textId="77777777" w:rsidR="005B7866" w:rsidRPr="00B3056F" w:rsidRDefault="005B7866" w:rsidP="005B7866"/>
    <w:p w14:paraId="6A1BD547" w14:textId="77777777" w:rsidR="005B7866" w:rsidRPr="00B3056F" w:rsidRDefault="005B7866" w:rsidP="005B7866">
      <w:pPr>
        <w:pStyle w:val="Heading4"/>
      </w:pPr>
      <w:bookmarkStart w:id="4303" w:name="_Toc11338779"/>
      <w:bookmarkStart w:id="4304" w:name="_Toc27585483"/>
      <w:bookmarkStart w:id="4305" w:name="_Toc36457489"/>
      <w:bookmarkStart w:id="4306" w:name="_Toc45028406"/>
      <w:bookmarkStart w:id="4307" w:name="_Toc45029241"/>
      <w:bookmarkStart w:id="4308" w:name="_Toc67682004"/>
      <w:bookmarkStart w:id="4309" w:name="_Toc74945017"/>
      <w:r w:rsidRPr="00B3056F">
        <w:t>6.4.5.2</w:t>
      </w:r>
      <w:r w:rsidRPr="00B3056F">
        <w:tab/>
        <w:t>Event Occurrence Notification</w:t>
      </w:r>
      <w:bookmarkEnd w:id="4303"/>
      <w:bookmarkEnd w:id="4304"/>
      <w:bookmarkEnd w:id="4305"/>
      <w:bookmarkEnd w:id="4306"/>
      <w:bookmarkEnd w:id="4307"/>
      <w:bookmarkEnd w:id="4308"/>
      <w:bookmarkEnd w:id="4309"/>
    </w:p>
    <w:p w14:paraId="48D1F15D" w14:textId="77777777" w:rsidR="005B7866" w:rsidRPr="00B3056F" w:rsidRDefault="005B7866" w:rsidP="005B7866">
      <w:r w:rsidRPr="00B3056F">
        <w:t>The POST method shall be used for Event Occurrence Notifications and the URI shall be as provided during the subscription procedure.</w:t>
      </w:r>
    </w:p>
    <w:p w14:paraId="39255E31" w14:textId="77777777" w:rsidR="005B7866" w:rsidRPr="00B3056F" w:rsidRDefault="005B7866" w:rsidP="005B7866">
      <w:r w:rsidRPr="00B3056F">
        <w:t>Resource URI: {</w:t>
      </w:r>
      <w:proofErr w:type="spellStart"/>
      <w:r w:rsidRPr="00B3056F">
        <w:t>callbackReference</w:t>
      </w:r>
      <w:proofErr w:type="spellEnd"/>
      <w:r w:rsidRPr="00B3056F">
        <w:t>}</w:t>
      </w:r>
    </w:p>
    <w:p w14:paraId="699B5CBC" w14:textId="77777777" w:rsidR="005B7866" w:rsidRPr="00B3056F" w:rsidRDefault="005B7866" w:rsidP="005B7866">
      <w:r w:rsidRPr="00B3056F">
        <w:t>Support of URI query parameters is specified in table 6.4.5.2-1.</w:t>
      </w:r>
    </w:p>
    <w:p w14:paraId="08417776" w14:textId="77777777" w:rsidR="005B7866" w:rsidRPr="00B3056F" w:rsidRDefault="005B7866" w:rsidP="005B7866">
      <w:pPr>
        <w:pStyle w:val="TH"/>
        <w:rPr>
          <w:rFonts w:cs="Arial"/>
        </w:rPr>
      </w:pPr>
      <w:r w:rsidRPr="00B3056F">
        <w:lastRenderedPageBreak/>
        <w:t>Table 6.4.5.2-1: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3056F" w14:paraId="79E3E8A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909134" w14:textId="77777777" w:rsidR="005B7866" w:rsidRPr="00B3056F" w:rsidRDefault="005B7866" w:rsidP="007F1FAF">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1F5F98" w14:textId="77777777" w:rsidR="005B7866" w:rsidRPr="00B3056F" w:rsidRDefault="005B7866" w:rsidP="007F1FAF">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A30CAE" w14:textId="77777777" w:rsidR="005B7866" w:rsidRPr="00B3056F" w:rsidRDefault="005B7866" w:rsidP="007F1FAF">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A4D79" w14:textId="77777777" w:rsidR="005B7866" w:rsidRPr="00B3056F" w:rsidRDefault="005B7866" w:rsidP="007F1FAF">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CEAE1C4" w14:textId="77777777" w:rsidR="005B7866" w:rsidRPr="00B3056F" w:rsidRDefault="005B7866" w:rsidP="007F1FAF">
            <w:pPr>
              <w:pStyle w:val="TAH"/>
            </w:pPr>
            <w:r w:rsidRPr="00B3056F">
              <w:t>Description</w:t>
            </w:r>
          </w:p>
        </w:tc>
      </w:tr>
      <w:tr w:rsidR="005B7866" w:rsidRPr="00B3056F" w14:paraId="59D47B0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04CD1" w14:textId="77777777" w:rsidR="005B7866" w:rsidRPr="00B3056F" w:rsidRDefault="005B7866" w:rsidP="007F1FAF">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46FD029" w14:textId="77777777" w:rsidR="005B7866" w:rsidRPr="00B3056F"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50916D64" w14:textId="77777777" w:rsidR="005B7866" w:rsidRPr="00B3056F"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761E6D84" w14:textId="77777777" w:rsidR="005B7866" w:rsidRPr="00B3056F"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85C5924" w14:textId="77777777" w:rsidR="005B7866" w:rsidRPr="00B3056F" w:rsidRDefault="005B7866" w:rsidP="007F1FAF">
            <w:pPr>
              <w:pStyle w:val="TAL"/>
            </w:pPr>
          </w:p>
        </w:tc>
      </w:tr>
    </w:tbl>
    <w:p w14:paraId="47811AFB" w14:textId="77777777" w:rsidR="005B7866" w:rsidRPr="00B3056F" w:rsidRDefault="005B7866" w:rsidP="005B7866"/>
    <w:p w14:paraId="3EF4DBB0" w14:textId="77777777" w:rsidR="005B7866" w:rsidRPr="00B3056F" w:rsidRDefault="005B7866" w:rsidP="005B7866">
      <w:r w:rsidRPr="00B3056F">
        <w:t>Support of request data structures is specified in table 6.4.5.2-2 and of response data structures and response codes is specified in table 6.4.5.2-3.</w:t>
      </w:r>
    </w:p>
    <w:p w14:paraId="529CB3DF" w14:textId="77777777" w:rsidR="005B7866" w:rsidRPr="00B3056F" w:rsidRDefault="005B7866" w:rsidP="005B7866">
      <w:pPr>
        <w:pStyle w:val="TH"/>
      </w:pPr>
      <w:r w:rsidRPr="00B3056F">
        <w:t>Table 6.4.5.2-2: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12C5EE36"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AD500C"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3E4B49F"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F236EB"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231924A" w14:textId="77777777" w:rsidR="005B7866" w:rsidRPr="00B3056F" w:rsidRDefault="005B7866" w:rsidP="007F1FAF">
            <w:pPr>
              <w:pStyle w:val="TAH"/>
            </w:pPr>
            <w:r w:rsidRPr="00B3056F">
              <w:t>Description</w:t>
            </w:r>
          </w:p>
        </w:tc>
      </w:tr>
      <w:tr w:rsidR="005B7866" w:rsidRPr="00B3056F" w14:paraId="4AD028C5"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50527A" w14:textId="77777777" w:rsidR="005B7866" w:rsidRPr="00B3056F" w:rsidRDefault="005B7866" w:rsidP="007F1FAF">
            <w:pPr>
              <w:pStyle w:val="TAL"/>
            </w:pPr>
            <w:r w:rsidRPr="00B3056F">
              <w:t>array(</w:t>
            </w:r>
            <w:proofErr w:type="spellStart"/>
            <w:r w:rsidRPr="00B3056F">
              <w:t>MonitoringReport</w:t>
            </w:r>
            <w:proofErr w:type="spellEnd"/>
            <w:r w:rsidRPr="00B3056F">
              <w:t>)</w:t>
            </w:r>
          </w:p>
        </w:tc>
        <w:tc>
          <w:tcPr>
            <w:tcW w:w="425" w:type="dxa"/>
            <w:tcBorders>
              <w:top w:val="single" w:sz="4" w:space="0" w:color="auto"/>
              <w:left w:val="single" w:sz="6" w:space="0" w:color="000000"/>
              <w:bottom w:val="single" w:sz="6" w:space="0" w:color="000000"/>
              <w:right w:val="single" w:sz="6" w:space="0" w:color="000000"/>
            </w:tcBorders>
          </w:tcPr>
          <w:p w14:paraId="7A78E962" w14:textId="77777777" w:rsidR="005B7866" w:rsidRPr="00B3056F" w:rsidRDefault="005B7866" w:rsidP="007F1FAF">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B9E575B" w14:textId="77777777" w:rsidR="005B7866" w:rsidRPr="00B3056F" w:rsidRDefault="005B7866" w:rsidP="007F1FAF">
            <w:pPr>
              <w:pStyle w:val="TAL"/>
            </w:pPr>
            <w:r w:rsidRPr="00B3056F">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89F02F" w14:textId="77777777" w:rsidR="005B7866" w:rsidRPr="00B3056F" w:rsidRDefault="005B7866" w:rsidP="007F1FAF">
            <w:pPr>
              <w:pStyle w:val="TAL"/>
            </w:pPr>
            <w:r w:rsidRPr="00B3056F">
              <w:rPr>
                <w:rFonts w:cs="Arial"/>
                <w:szCs w:val="18"/>
              </w:rPr>
              <w:t xml:space="preserve">A list of </w:t>
            </w:r>
            <w:proofErr w:type="spellStart"/>
            <w:r w:rsidRPr="00B3056F">
              <w:rPr>
                <w:rFonts w:cs="Arial"/>
                <w:szCs w:val="18"/>
              </w:rPr>
              <w:t>MonitoringReports</w:t>
            </w:r>
            <w:proofErr w:type="spellEnd"/>
            <w:r w:rsidRPr="00B3056F">
              <w:rPr>
                <w:rFonts w:cs="Arial"/>
                <w:szCs w:val="18"/>
              </w:rPr>
              <w:t xml:space="preserve"> each of which </w:t>
            </w:r>
            <w:r w:rsidRPr="00B3056F">
              <w:t>contains information regarding the occurred event</w:t>
            </w:r>
          </w:p>
        </w:tc>
      </w:tr>
    </w:tbl>
    <w:p w14:paraId="2EB8E469" w14:textId="77777777" w:rsidR="005B7866" w:rsidRPr="00B3056F" w:rsidRDefault="005B7866" w:rsidP="005B7866"/>
    <w:p w14:paraId="061F57A1" w14:textId="77777777" w:rsidR="005B7866" w:rsidRPr="00B3056F" w:rsidRDefault="005B7866" w:rsidP="005B7866">
      <w:pPr>
        <w:pStyle w:val="TH"/>
      </w:pPr>
      <w:r w:rsidRPr="00B3056F">
        <w:t>Table 6.4.5.2-3: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3056F" w14:paraId="13AA9D3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7179E6" w14:textId="77777777" w:rsidR="005B7866" w:rsidRPr="00B3056F" w:rsidRDefault="005B7866" w:rsidP="007F1FAF">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B5E7885" w14:textId="77777777" w:rsidR="005B7866" w:rsidRPr="00B3056F" w:rsidRDefault="005B7866" w:rsidP="007F1FAF">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426BD9" w14:textId="77777777" w:rsidR="005B7866" w:rsidRPr="00B3056F" w:rsidRDefault="005B7866" w:rsidP="007F1FAF">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301C07" w14:textId="77777777" w:rsidR="005B7866" w:rsidRPr="00B3056F" w:rsidRDefault="005B7866" w:rsidP="007F1FAF">
            <w:pPr>
              <w:pStyle w:val="TAH"/>
            </w:pPr>
            <w:r w:rsidRPr="00B3056F">
              <w:t>Response</w:t>
            </w:r>
          </w:p>
          <w:p w14:paraId="55B01B3A" w14:textId="77777777" w:rsidR="005B7866" w:rsidRPr="00B3056F" w:rsidRDefault="005B7866" w:rsidP="007F1FAF">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0115304" w14:textId="77777777" w:rsidR="005B7866" w:rsidRPr="00B3056F" w:rsidRDefault="005B7866" w:rsidP="007F1FAF">
            <w:pPr>
              <w:pStyle w:val="TAH"/>
            </w:pPr>
            <w:r w:rsidRPr="00B3056F">
              <w:t>Description</w:t>
            </w:r>
          </w:p>
        </w:tc>
      </w:tr>
      <w:tr w:rsidR="005B7866" w:rsidRPr="00B3056F" w14:paraId="61F94F9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5E1BE1" w14:textId="77777777" w:rsidR="005B7866" w:rsidRPr="00B3056F" w:rsidRDefault="005B7866" w:rsidP="007F1FAF">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C603280" w14:textId="77777777" w:rsidR="005B7866" w:rsidRPr="00B3056F"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317E0EF9" w14:textId="77777777" w:rsidR="005B7866" w:rsidRPr="00B3056F"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4C114252" w14:textId="77777777" w:rsidR="005B7866" w:rsidRPr="00B3056F" w:rsidRDefault="005B7866" w:rsidP="007F1FAF">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2A11CA" w14:textId="77777777" w:rsidR="005B7866" w:rsidRPr="00B3056F" w:rsidRDefault="005B7866" w:rsidP="007F1FAF">
            <w:pPr>
              <w:pStyle w:val="TAL"/>
            </w:pPr>
            <w:r w:rsidRPr="00B3056F">
              <w:t>Upon success, an empty response body shall be returned.</w:t>
            </w:r>
          </w:p>
        </w:tc>
      </w:tr>
      <w:tr w:rsidR="005B7866" w:rsidRPr="00B3056F" w14:paraId="412A6A9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6F528F"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DBF17B6"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6FD59D7" w14:textId="77777777" w:rsidR="005B7866" w:rsidRPr="00B3056F" w:rsidRDefault="005B7866" w:rsidP="007F1FAF">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06C53D7" w14:textId="77777777" w:rsidR="005B7866" w:rsidRPr="00B3056F" w:rsidRDefault="005B7866" w:rsidP="007F1FAF">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6D92491" w14:textId="77777777" w:rsidR="005B7866" w:rsidRPr="00B3056F" w:rsidRDefault="005B7866" w:rsidP="007F1FAF">
            <w:pPr>
              <w:pStyle w:val="TAL"/>
            </w:pPr>
            <w:r w:rsidRPr="00B3056F">
              <w:t>The "cause" attribute may be used to indicate one of the following application errors:</w:t>
            </w:r>
          </w:p>
          <w:p w14:paraId="735C90C2" w14:textId="77777777" w:rsidR="005B7866" w:rsidRPr="00B3056F" w:rsidRDefault="005B7866" w:rsidP="007F1FAF">
            <w:pPr>
              <w:pStyle w:val="TAL"/>
            </w:pPr>
            <w:r w:rsidRPr="00B3056F">
              <w:t>- CONTEXT_NOT_FOUND</w:t>
            </w:r>
          </w:p>
        </w:tc>
      </w:tr>
      <w:tr w:rsidR="005B7866" w:rsidRPr="00B3056F" w14:paraId="79F335C5"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3493141"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0262B863" w14:textId="77777777" w:rsidR="005B7866" w:rsidRPr="00B3056F" w:rsidRDefault="005B7866" w:rsidP="005B7866"/>
    <w:p w14:paraId="20485E25" w14:textId="77777777" w:rsidR="005B7866" w:rsidRDefault="005B7866" w:rsidP="005B7866">
      <w:pPr>
        <w:pStyle w:val="Heading4"/>
      </w:pPr>
      <w:bookmarkStart w:id="4310" w:name="_Toc67682005"/>
      <w:bookmarkStart w:id="4311" w:name="_Toc11338780"/>
      <w:bookmarkStart w:id="4312" w:name="_Toc27585484"/>
      <w:bookmarkStart w:id="4313" w:name="_Toc36457490"/>
      <w:bookmarkStart w:id="4314" w:name="_Toc45028407"/>
      <w:bookmarkStart w:id="4315" w:name="_Toc45029242"/>
      <w:bookmarkStart w:id="4316" w:name="_Toc74945018"/>
      <w:r>
        <w:t>6.4.5.3</w:t>
      </w:r>
      <w:r>
        <w:tab/>
        <w:t>Monitoring</w:t>
      </w:r>
      <w:r w:rsidRPr="00DA6D99">
        <w:t xml:space="preserve"> Revocation Notification</w:t>
      </w:r>
      <w:bookmarkEnd w:id="4310"/>
      <w:bookmarkEnd w:id="4316"/>
    </w:p>
    <w:p w14:paraId="1350836B" w14:textId="77777777" w:rsidR="005B7866" w:rsidRDefault="005B7866" w:rsidP="005B7866">
      <w:r>
        <w:t>The POST method shall be used for Monitoring</w:t>
      </w:r>
      <w:r w:rsidRPr="00DA6D99">
        <w:t xml:space="preserve"> </w:t>
      </w:r>
      <w:r w:rsidRPr="005E3764">
        <w:t xml:space="preserve">Revocation Notification </w:t>
      </w:r>
      <w:r>
        <w:t>and the URI shall be as provided during the subscription procedure.</w:t>
      </w:r>
    </w:p>
    <w:p w14:paraId="12CE5F6A" w14:textId="77777777" w:rsidR="005B7866" w:rsidRDefault="005B7866" w:rsidP="005B7866">
      <w:r>
        <w:t>Resource URI: {</w:t>
      </w:r>
      <w:proofErr w:type="spellStart"/>
      <w:r>
        <w:rPr>
          <w:lang w:val="en-US"/>
        </w:rPr>
        <w:t>secondCallbackRef</w:t>
      </w:r>
      <w:proofErr w:type="spellEnd"/>
      <w:r>
        <w:t>}</w:t>
      </w:r>
    </w:p>
    <w:p w14:paraId="122F1A2F" w14:textId="77777777" w:rsidR="005B7866" w:rsidRDefault="005B7866" w:rsidP="005B7866">
      <w:r>
        <w:t>Support of URI query parameters is specified in table 6.4.5.3-1.</w:t>
      </w:r>
    </w:p>
    <w:p w14:paraId="340C4B27" w14:textId="77777777" w:rsidR="005B7866" w:rsidRDefault="005B7866" w:rsidP="005B7866">
      <w:pPr>
        <w:pStyle w:val="TH"/>
        <w:rPr>
          <w:rFonts w:cs="Arial"/>
        </w:rPr>
      </w:pPr>
      <w:r>
        <w:t>Table 6.4.5.3-1: URI query parameters supported by the POST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5B7866" w14:paraId="6B7DCCD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6ABD4FC" w14:textId="77777777" w:rsidR="005B7866" w:rsidRDefault="005B7866" w:rsidP="007F1FA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9169BC5" w14:textId="77777777" w:rsidR="005B7866" w:rsidRDefault="005B7866" w:rsidP="007F1FA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3628E57" w14:textId="77777777" w:rsidR="005B7866" w:rsidRDefault="005B7866" w:rsidP="007F1FA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6FB54CE" w14:textId="77777777" w:rsidR="005B7866" w:rsidRDefault="005B7866" w:rsidP="007F1FAF">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F13B54" w14:textId="77777777" w:rsidR="005B7866" w:rsidRDefault="005B7866" w:rsidP="007F1FAF">
            <w:pPr>
              <w:pStyle w:val="TAH"/>
            </w:pPr>
            <w:r>
              <w:t>Description</w:t>
            </w:r>
          </w:p>
        </w:tc>
      </w:tr>
      <w:tr w:rsidR="005B7866" w14:paraId="447D193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42877AC" w14:textId="77777777" w:rsidR="005B7866" w:rsidRDefault="005B7866" w:rsidP="007F1FAF">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2F83EF68" w14:textId="77777777" w:rsidR="005B7866"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73842E29" w14:textId="77777777" w:rsidR="005B7866"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30EBE2BE" w14:textId="77777777" w:rsidR="005B7866"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46652A3" w14:textId="77777777" w:rsidR="005B7866" w:rsidRDefault="005B7866" w:rsidP="007F1FAF">
            <w:pPr>
              <w:pStyle w:val="TAL"/>
            </w:pPr>
          </w:p>
        </w:tc>
      </w:tr>
    </w:tbl>
    <w:p w14:paraId="0E3D69AA" w14:textId="77777777" w:rsidR="005B7866" w:rsidRDefault="005B7866" w:rsidP="005B7866"/>
    <w:p w14:paraId="650B5CF2" w14:textId="77777777" w:rsidR="005B7866" w:rsidRDefault="005B7866" w:rsidP="005B7866">
      <w:r>
        <w:t>Support of request data structures is specified in table 6.4.5.3-2 and of response data structures and response codes is specified in table 6.4.5.3-3.</w:t>
      </w:r>
    </w:p>
    <w:p w14:paraId="7FF9A6F9" w14:textId="77777777" w:rsidR="005B7866" w:rsidRDefault="005B7866" w:rsidP="005B7866">
      <w:pPr>
        <w:pStyle w:val="TH"/>
      </w:pPr>
      <w:r>
        <w:t>Table 6.4.5.3-2: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B7866" w14:paraId="06822632"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87905A" w14:textId="77777777" w:rsidR="005B7866" w:rsidRDefault="005B7866" w:rsidP="007F1FA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B983C5" w14:textId="77777777" w:rsidR="005B7866" w:rsidRDefault="005B7866" w:rsidP="007F1FAF">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600E372" w14:textId="77777777" w:rsidR="005B7866" w:rsidRDefault="005B7866" w:rsidP="007F1FAF">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22862C" w14:textId="77777777" w:rsidR="005B7866" w:rsidRDefault="005B7866" w:rsidP="007F1FAF">
            <w:pPr>
              <w:pStyle w:val="TAH"/>
            </w:pPr>
            <w:r>
              <w:t>Description</w:t>
            </w:r>
          </w:p>
        </w:tc>
      </w:tr>
      <w:tr w:rsidR="005B7866" w14:paraId="3193764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A000855" w14:textId="77777777" w:rsidR="005B7866" w:rsidRDefault="005B7866" w:rsidP="007F1FAF">
            <w:pPr>
              <w:pStyle w:val="TAL"/>
            </w:pPr>
            <w:proofErr w:type="spellStart"/>
            <w:r>
              <w:t>EeMonitoringRevoked</w:t>
            </w:r>
            <w:proofErr w:type="spellEnd"/>
          </w:p>
        </w:tc>
        <w:tc>
          <w:tcPr>
            <w:tcW w:w="425" w:type="dxa"/>
            <w:tcBorders>
              <w:top w:val="single" w:sz="4" w:space="0" w:color="auto"/>
              <w:left w:val="single" w:sz="6" w:space="0" w:color="000000"/>
              <w:bottom w:val="single" w:sz="6" w:space="0" w:color="000000"/>
              <w:right w:val="single" w:sz="6" w:space="0" w:color="000000"/>
            </w:tcBorders>
            <w:hideMark/>
          </w:tcPr>
          <w:p w14:paraId="7E4C793F" w14:textId="77777777" w:rsidR="005B7866" w:rsidRDefault="005B7866" w:rsidP="007F1FAF">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14:paraId="56D453F5" w14:textId="77777777" w:rsidR="005B7866" w:rsidRDefault="005B7866" w:rsidP="007F1FAF">
            <w:pPr>
              <w:pStyle w:val="TAL"/>
            </w:pPr>
            <w:r>
              <w:t>0..1</w:t>
            </w:r>
          </w:p>
        </w:tc>
        <w:tc>
          <w:tcPr>
            <w:tcW w:w="6447" w:type="dxa"/>
            <w:tcBorders>
              <w:top w:val="single" w:sz="4" w:space="0" w:color="auto"/>
              <w:left w:val="single" w:sz="6" w:space="0" w:color="000000"/>
              <w:bottom w:val="single" w:sz="6" w:space="0" w:color="000000"/>
              <w:right w:val="single" w:sz="6" w:space="0" w:color="000000"/>
            </w:tcBorders>
            <w:hideMark/>
          </w:tcPr>
          <w:p w14:paraId="2AA5B167" w14:textId="77777777" w:rsidR="005B7866" w:rsidRDefault="005B7866" w:rsidP="007F1FAF">
            <w:pPr>
              <w:pStyle w:val="TAL"/>
            </w:pPr>
            <w:r>
              <w:t>The monitoring events that is to be revoked.</w:t>
            </w:r>
          </w:p>
        </w:tc>
      </w:tr>
    </w:tbl>
    <w:p w14:paraId="012CCAE0" w14:textId="77777777" w:rsidR="005B7866" w:rsidRDefault="005B7866" w:rsidP="005B7866"/>
    <w:p w14:paraId="2E6FA162" w14:textId="77777777" w:rsidR="005B7866" w:rsidRDefault="005B7866" w:rsidP="005B7866">
      <w:pPr>
        <w:pStyle w:val="TH"/>
      </w:pPr>
      <w:r>
        <w:t>Table 6.4.5.3-3: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5B7866" w14:paraId="3F4BBD1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B8EF450" w14:textId="77777777" w:rsidR="005B7866" w:rsidRDefault="005B7866" w:rsidP="007F1FAF">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63F5986" w14:textId="77777777" w:rsidR="005B7866" w:rsidRDefault="005B7866" w:rsidP="007F1FAF">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475A2B34" w14:textId="77777777" w:rsidR="005B7866" w:rsidRDefault="005B7866" w:rsidP="007F1FAF">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693850F4" w14:textId="77777777" w:rsidR="005B7866" w:rsidRDefault="005B7866" w:rsidP="007F1FAF">
            <w:pPr>
              <w:pStyle w:val="TAH"/>
            </w:pPr>
            <w:r>
              <w:t>Response</w:t>
            </w:r>
          </w:p>
          <w:p w14:paraId="308687BE" w14:textId="77777777" w:rsidR="005B7866" w:rsidRDefault="005B7866" w:rsidP="007F1FAF">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4125B77" w14:textId="77777777" w:rsidR="005B7866" w:rsidRDefault="005B7866" w:rsidP="007F1FAF">
            <w:pPr>
              <w:pStyle w:val="TAH"/>
            </w:pPr>
            <w:r>
              <w:t>Description</w:t>
            </w:r>
          </w:p>
        </w:tc>
      </w:tr>
      <w:tr w:rsidR="005B7866" w14:paraId="3BF3761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7A22BE4" w14:textId="77777777" w:rsidR="005B7866" w:rsidRDefault="005B7866" w:rsidP="007F1FAF">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037AB26F" w14:textId="77777777" w:rsidR="005B7866"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151BEF52" w14:textId="77777777" w:rsidR="005B7866"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hideMark/>
          </w:tcPr>
          <w:p w14:paraId="6BB8C998" w14:textId="77777777" w:rsidR="005B7866" w:rsidRDefault="005B7866" w:rsidP="007F1FAF">
            <w:pPr>
              <w:pStyle w:val="TAL"/>
            </w:pPr>
            <w:r>
              <w:t>204 No Content</w:t>
            </w:r>
          </w:p>
        </w:tc>
        <w:tc>
          <w:tcPr>
            <w:tcW w:w="2718" w:type="pct"/>
            <w:tcBorders>
              <w:top w:val="single" w:sz="4" w:space="0" w:color="auto"/>
              <w:left w:val="single" w:sz="6" w:space="0" w:color="000000"/>
              <w:bottom w:val="single" w:sz="6" w:space="0" w:color="000000"/>
              <w:right w:val="single" w:sz="6" w:space="0" w:color="000000"/>
            </w:tcBorders>
            <w:hideMark/>
          </w:tcPr>
          <w:p w14:paraId="2B1ABDE3" w14:textId="77777777" w:rsidR="005B7866" w:rsidRDefault="005B7866" w:rsidP="007F1FAF">
            <w:pPr>
              <w:pStyle w:val="TAL"/>
            </w:pPr>
            <w:r>
              <w:t>Upon success, an empty response body shall be returned.</w:t>
            </w:r>
          </w:p>
        </w:tc>
      </w:tr>
      <w:tr w:rsidR="005B7866" w14:paraId="0EDF465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6056AC2" w14:textId="77777777" w:rsidR="005B7866" w:rsidRDefault="005B7866" w:rsidP="007F1FAF">
            <w:pPr>
              <w:pStyle w:val="TAL"/>
            </w:pPr>
            <w:proofErr w:type="spellStart"/>
            <w: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hideMark/>
          </w:tcPr>
          <w:p w14:paraId="18DD3C44" w14:textId="77777777" w:rsidR="005B7866" w:rsidRDefault="005B7866" w:rsidP="007F1FAF">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7A5DC17C" w14:textId="77777777" w:rsidR="005B7866" w:rsidRDefault="005B7866" w:rsidP="007F1FAF">
            <w:pPr>
              <w:pStyle w:val="TAL"/>
            </w:pPr>
            <w:r>
              <w:t>0..1</w:t>
            </w:r>
          </w:p>
        </w:tc>
        <w:tc>
          <w:tcPr>
            <w:tcW w:w="583" w:type="pct"/>
            <w:tcBorders>
              <w:top w:val="single" w:sz="4" w:space="0" w:color="auto"/>
              <w:left w:val="single" w:sz="6" w:space="0" w:color="000000"/>
              <w:bottom w:val="single" w:sz="6" w:space="0" w:color="000000"/>
              <w:right w:val="single" w:sz="6" w:space="0" w:color="000000"/>
            </w:tcBorders>
            <w:hideMark/>
          </w:tcPr>
          <w:p w14:paraId="79D4A881" w14:textId="77777777" w:rsidR="005B7866" w:rsidRDefault="005B7866" w:rsidP="007F1FAF">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6E5163CE" w14:textId="77777777" w:rsidR="005B7866" w:rsidRDefault="005B7866" w:rsidP="007F1FAF">
            <w:pPr>
              <w:pStyle w:val="TAL"/>
            </w:pPr>
            <w:r>
              <w:t>The "cause" attribute may be used to indicate one of the following application errors:</w:t>
            </w:r>
          </w:p>
          <w:p w14:paraId="436EDB49" w14:textId="77777777" w:rsidR="005B7866" w:rsidRDefault="005B7866" w:rsidP="007F1FAF">
            <w:pPr>
              <w:pStyle w:val="TAL"/>
            </w:pPr>
            <w:r>
              <w:t>- CONTEXT_NOT_FOUND</w:t>
            </w:r>
          </w:p>
        </w:tc>
      </w:tr>
      <w:tr w:rsidR="005B7866" w14:paraId="75F191E0"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2699D0F2" w14:textId="77777777" w:rsidR="005B7866" w:rsidRDefault="005B7866" w:rsidP="007F1FAF">
            <w:pPr>
              <w:pStyle w:val="TAN"/>
            </w:pPr>
            <w:r>
              <w:t>NOTE:</w:t>
            </w:r>
            <w:r>
              <w:tab/>
              <w:t>In addition common data structures as listed in table 5.2.7.1-1 of 3GPP TS 29.500 [4] are supported.</w:t>
            </w:r>
          </w:p>
        </w:tc>
      </w:tr>
    </w:tbl>
    <w:p w14:paraId="4F7646E5" w14:textId="77777777" w:rsidR="005B7866" w:rsidRDefault="005B7866" w:rsidP="005B7866">
      <w:pPr>
        <w:rPr>
          <w:noProof/>
        </w:rPr>
      </w:pPr>
    </w:p>
    <w:p w14:paraId="078A973C" w14:textId="77777777" w:rsidR="005B7866" w:rsidRPr="00B3056F" w:rsidRDefault="005B7866" w:rsidP="005B7866">
      <w:pPr>
        <w:pStyle w:val="Heading3"/>
      </w:pPr>
      <w:bookmarkStart w:id="4317" w:name="_Toc67682006"/>
      <w:bookmarkStart w:id="4318" w:name="_Toc74945019"/>
      <w:r w:rsidRPr="00B3056F">
        <w:lastRenderedPageBreak/>
        <w:t>6.4.6</w:t>
      </w:r>
      <w:r w:rsidRPr="00B3056F">
        <w:tab/>
        <w:t>Data Model</w:t>
      </w:r>
      <w:bookmarkEnd w:id="4311"/>
      <w:bookmarkEnd w:id="4312"/>
      <w:bookmarkEnd w:id="4313"/>
      <w:bookmarkEnd w:id="4314"/>
      <w:bookmarkEnd w:id="4315"/>
      <w:bookmarkEnd w:id="4317"/>
      <w:bookmarkEnd w:id="4318"/>
    </w:p>
    <w:p w14:paraId="6AD89CAE" w14:textId="77777777" w:rsidR="005B7866" w:rsidRPr="00B3056F" w:rsidRDefault="005B7866" w:rsidP="005B7866">
      <w:pPr>
        <w:pStyle w:val="Heading4"/>
      </w:pPr>
      <w:bookmarkStart w:id="4319" w:name="_Toc11338781"/>
      <w:bookmarkStart w:id="4320" w:name="_Toc27585485"/>
      <w:bookmarkStart w:id="4321" w:name="_Toc36457491"/>
      <w:bookmarkStart w:id="4322" w:name="_Toc45028408"/>
      <w:bookmarkStart w:id="4323" w:name="_Toc45029243"/>
      <w:bookmarkStart w:id="4324" w:name="_Toc67682007"/>
      <w:bookmarkStart w:id="4325" w:name="_Toc74945020"/>
      <w:r w:rsidRPr="00B3056F">
        <w:t>6.4.6.1</w:t>
      </w:r>
      <w:r w:rsidRPr="00B3056F">
        <w:tab/>
        <w:t>General</w:t>
      </w:r>
      <w:bookmarkEnd w:id="4319"/>
      <w:bookmarkEnd w:id="4320"/>
      <w:bookmarkEnd w:id="4321"/>
      <w:bookmarkEnd w:id="4322"/>
      <w:bookmarkEnd w:id="4323"/>
      <w:bookmarkEnd w:id="4324"/>
      <w:bookmarkEnd w:id="4325"/>
    </w:p>
    <w:p w14:paraId="12FFAEC8" w14:textId="77777777" w:rsidR="005B7866" w:rsidRPr="00B3056F" w:rsidRDefault="005B7866" w:rsidP="005B7866">
      <w:r w:rsidRPr="00B3056F">
        <w:t>This clause specifies the application data model supported by the API.</w:t>
      </w:r>
    </w:p>
    <w:p w14:paraId="75E0F3F6" w14:textId="77777777" w:rsidR="005B7866" w:rsidRPr="00B3056F" w:rsidRDefault="005B7866" w:rsidP="005B7866">
      <w:r w:rsidRPr="00B3056F">
        <w:t xml:space="preserve">Table 6.4.6.1-1 specifies the data types defined for the </w:t>
      </w:r>
      <w:proofErr w:type="spellStart"/>
      <w:r w:rsidRPr="00B3056F">
        <w:t>Nudm_EE</w:t>
      </w:r>
      <w:proofErr w:type="spellEnd"/>
      <w:r w:rsidRPr="00B3056F">
        <w:t xml:space="preserve"> service API.</w:t>
      </w:r>
    </w:p>
    <w:p w14:paraId="51FC253E" w14:textId="77777777" w:rsidR="005B7866" w:rsidRPr="00B3056F" w:rsidRDefault="005B7866" w:rsidP="005B7866">
      <w:pPr>
        <w:pStyle w:val="TH"/>
      </w:pPr>
      <w:r w:rsidRPr="00B3056F">
        <w:t xml:space="preserve">Table 6.4.6.1-1: </w:t>
      </w:r>
      <w:proofErr w:type="spellStart"/>
      <w:r w:rsidRPr="00B3056F">
        <w:t>Nudm_EE</w:t>
      </w:r>
      <w:proofErr w:type="spellEnd"/>
      <w:r w:rsidRPr="00B3056F">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5B7866" w:rsidRPr="00B3056F" w14:paraId="48CC7A37"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512DA58C" w14:textId="77777777" w:rsidR="005B7866" w:rsidRPr="00B3056F" w:rsidRDefault="005B7866" w:rsidP="007F1FAF">
            <w:pPr>
              <w:pStyle w:val="TAH"/>
            </w:pPr>
            <w:r w:rsidRPr="00B3056F">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5F34C685" w14:textId="77777777" w:rsidR="005B7866" w:rsidRPr="00B3056F" w:rsidRDefault="005B7866" w:rsidP="007F1FAF">
            <w:pPr>
              <w:pStyle w:val="TAH"/>
            </w:pPr>
            <w:r w:rsidRPr="00B3056F">
              <w:t>Clause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06B0D448" w14:textId="77777777" w:rsidR="005B7866" w:rsidRPr="00B3056F" w:rsidRDefault="005B7866" w:rsidP="007F1FAF">
            <w:pPr>
              <w:pStyle w:val="TAH"/>
            </w:pPr>
            <w:r w:rsidRPr="00B3056F">
              <w:t>Description</w:t>
            </w:r>
          </w:p>
        </w:tc>
      </w:tr>
      <w:tr w:rsidR="005B7866" w:rsidRPr="00B3056F" w14:paraId="7C7F086C"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67796253" w14:textId="77777777" w:rsidR="005B7866" w:rsidRPr="00B3056F" w:rsidRDefault="005B7866" w:rsidP="007F1FAF">
            <w:pPr>
              <w:pStyle w:val="TAL"/>
            </w:pPr>
            <w:proofErr w:type="spellStart"/>
            <w:r w:rsidRPr="00B3056F">
              <w:t>EeSubscription</w:t>
            </w:r>
            <w:proofErr w:type="spellEnd"/>
          </w:p>
        </w:tc>
        <w:tc>
          <w:tcPr>
            <w:tcW w:w="1668" w:type="dxa"/>
            <w:tcBorders>
              <w:top w:val="single" w:sz="4" w:space="0" w:color="auto"/>
              <w:left w:val="single" w:sz="4" w:space="0" w:color="auto"/>
              <w:bottom w:val="single" w:sz="4" w:space="0" w:color="auto"/>
              <w:right w:val="single" w:sz="4" w:space="0" w:color="auto"/>
            </w:tcBorders>
          </w:tcPr>
          <w:p w14:paraId="36BDFBE5" w14:textId="77777777" w:rsidR="005B7866" w:rsidRPr="00B3056F" w:rsidRDefault="005B7866" w:rsidP="007F1FAF">
            <w:pPr>
              <w:pStyle w:val="TAL"/>
            </w:pPr>
            <w:r w:rsidRPr="00B3056F">
              <w:t>6.4.6.2.2</w:t>
            </w:r>
          </w:p>
        </w:tc>
        <w:tc>
          <w:tcPr>
            <w:tcW w:w="4468" w:type="dxa"/>
            <w:tcBorders>
              <w:top w:val="single" w:sz="4" w:space="0" w:color="auto"/>
              <w:left w:val="single" w:sz="4" w:space="0" w:color="auto"/>
              <w:bottom w:val="single" w:sz="4" w:space="0" w:color="auto"/>
              <w:right w:val="single" w:sz="4" w:space="0" w:color="auto"/>
            </w:tcBorders>
          </w:tcPr>
          <w:p w14:paraId="31754FB1" w14:textId="77777777" w:rsidR="005B7866" w:rsidRPr="00B3056F" w:rsidRDefault="005B7866" w:rsidP="007F1FAF">
            <w:pPr>
              <w:pStyle w:val="TAL"/>
              <w:rPr>
                <w:rFonts w:cs="Arial"/>
                <w:szCs w:val="18"/>
              </w:rPr>
            </w:pPr>
            <w:r w:rsidRPr="00B3056F">
              <w:rPr>
                <w:rFonts w:cs="Arial"/>
                <w:szCs w:val="18"/>
              </w:rPr>
              <w:t>A subscription to Notifications</w:t>
            </w:r>
          </w:p>
        </w:tc>
      </w:tr>
      <w:tr w:rsidR="005B7866" w:rsidRPr="00B3056F" w14:paraId="75B48736"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3073103F" w14:textId="77777777" w:rsidR="005B7866" w:rsidRPr="00B3056F" w:rsidRDefault="005B7866" w:rsidP="007F1FAF">
            <w:pPr>
              <w:pStyle w:val="TAL"/>
            </w:pPr>
            <w:proofErr w:type="spellStart"/>
            <w:r w:rsidRPr="00B3056F">
              <w:t>MonitoringConfiguration</w:t>
            </w:r>
            <w:proofErr w:type="spellEnd"/>
          </w:p>
        </w:tc>
        <w:tc>
          <w:tcPr>
            <w:tcW w:w="1668" w:type="dxa"/>
            <w:tcBorders>
              <w:top w:val="single" w:sz="4" w:space="0" w:color="auto"/>
              <w:left w:val="single" w:sz="4" w:space="0" w:color="auto"/>
              <w:bottom w:val="single" w:sz="4" w:space="0" w:color="auto"/>
              <w:right w:val="single" w:sz="4" w:space="0" w:color="auto"/>
            </w:tcBorders>
          </w:tcPr>
          <w:p w14:paraId="494301D9" w14:textId="77777777" w:rsidR="005B7866" w:rsidRPr="00B3056F" w:rsidRDefault="005B7866" w:rsidP="007F1FAF">
            <w:pPr>
              <w:pStyle w:val="TAL"/>
            </w:pPr>
            <w:r w:rsidRPr="00B3056F">
              <w:t>6.4.6.2.3</w:t>
            </w:r>
          </w:p>
        </w:tc>
        <w:tc>
          <w:tcPr>
            <w:tcW w:w="4468" w:type="dxa"/>
            <w:tcBorders>
              <w:top w:val="single" w:sz="4" w:space="0" w:color="auto"/>
              <w:left w:val="single" w:sz="4" w:space="0" w:color="auto"/>
              <w:bottom w:val="single" w:sz="4" w:space="0" w:color="auto"/>
              <w:right w:val="single" w:sz="4" w:space="0" w:color="auto"/>
            </w:tcBorders>
          </w:tcPr>
          <w:p w14:paraId="2AAACE2E" w14:textId="77777777" w:rsidR="005B7866" w:rsidRPr="00B3056F" w:rsidRDefault="005B7866" w:rsidP="007F1FAF">
            <w:pPr>
              <w:pStyle w:val="TAL"/>
              <w:rPr>
                <w:rFonts w:cs="Arial"/>
                <w:szCs w:val="18"/>
              </w:rPr>
            </w:pPr>
            <w:r w:rsidRPr="00B3056F">
              <w:rPr>
                <w:rFonts w:cs="Arial"/>
                <w:szCs w:val="18"/>
              </w:rPr>
              <w:t>Monitoring Configuration</w:t>
            </w:r>
          </w:p>
        </w:tc>
      </w:tr>
      <w:tr w:rsidR="005B7866" w:rsidRPr="00B3056F" w14:paraId="54D09147"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29B40DEB" w14:textId="77777777" w:rsidR="005B7866" w:rsidRPr="00B3056F" w:rsidRDefault="005B7866" w:rsidP="007F1FAF">
            <w:pPr>
              <w:pStyle w:val="TAL"/>
            </w:pPr>
            <w:proofErr w:type="spellStart"/>
            <w:r w:rsidRPr="00B3056F">
              <w:t>MonitoringReport</w:t>
            </w:r>
            <w:proofErr w:type="spellEnd"/>
          </w:p>
        </w:tc>
        <w:tc>
          <w:tcPr>
            <w:tcW w:w="1668" w:type="dxa"/>
            <w:tcBorders>
              <w:top w:val="single" w:sz="4" w:space="0" w:color="auto"/>
              <w:left w:val="single" w:sz="4" w:space="0" w:color="auto"/>
              <w:bottom w:val="single" w:sz="4" w:space="0" w:color="auto"/>
              <w:right w:val="single" w:sz="4" w:space="0" w:color="auto"/>
            </w:tcBorders>
          </w:tcPr>
          <w:p w14:paraId="7B86A80A" w14:textId="77777777" w:rsidR="005B7866" w:rsidRPr="00B3056F" w:rsidRDefault="005B7866" w:rsidP="007F1FAF">
            <w:pPr>
              <w:pStyle w:val="TAL"/>
            </w:pPr>
            <w:r w:rsidRPr="00B3056F">
              <w:t>6.4.6.2.4</w:t>
            </w:r>
          </w:p>
        </w:tc>
        <w:tc>
          <w:tcPr>
            <w:tcW w:w="4468" w:type="dxa"/>
            <w:tcBorders>
              <w:top w:val="single" w:sz="4" w:space="0" w:color="auto"/>
              <w:left w:val="single" w:sz="4" w:space="0" w:color="auto"/>
              <w:bottom w:val="single" w:sz="4" w:space="0" w:color="auto"/>
              <w:right w:val="single" w:sz="4" w:space="0" w:color="auto"/>
            </w:tcBorders>
          </w:tcPr>
          <w:p w14:paraId="77E98642" w14:textId="77777777" w:rsidR="005B7866" w:rsidRPr="00B3056F" w:rsidRDefault="005B7866" w:rsidP="007F1FAF">
            <w:pPr>
              <w:pStyle w:val="TAL"/>
              <w:rPr>
                <w:rFonts w:cs="Arial"/>
                <w:szCs w:val="18"/>
              </w:rPr>
            </w:pPr>
            <w:r w:rsidRPr="00B3056F">
              <w:rPr>
                <w:rFonts w:cs="Arial"/>
                <w:szCs w:val="18"/>
              </w:rPr>
              <w:t>Monitoring Report</w:t>
            </w:r>
          </w:p>
        </w:tc>
      </w:tr>
      <w:tr w:rsidR="005B7866" w:rsidRPr="00B3056F" w14:paraId="29EE6007"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60624202" w14:textId="77777777" w:rsidR="005B7866" w:rsidRPr="00B3056F" w:rsidRDefault="005B7866" w:rsidP="007F1FAF">
            <w:pPr>
              <w:pStyle w:val="TAL"/>
            </w:pPr>
            <w:r w:rsidRPr="00B3056F">
              <w:t>Report</w:t>
            </w:r>
          </w:p>
        </w:tc>
        <w:tc>
          <w:tcPr>
            <w:tcW w:w="1668" w:type="dxa"/>
            <w:tcBorders>
              <w:top w:val="single" w:sz="4" w:space="0" w:color="auto"/>
              <w:left w:val="single" w:sz="4" w:space="0" w:color="auto"/>
              <w:bottom w:val="single" w:sz="4" w:space="0" w:color="auto"/>
              <w:right w:val="single" w:sz="4" w:space="0" w:color="auto"/>
            </w:tcBorders>
          </w:tcPr>
          <w:p w14:paraId="348B322D" w14:textId="77777777" w:rsidR="005B7866" w:rsidRPr="00B3056F" w:rsidRDefault="005B7866" w:rsidP="007F1FAF">
            <w:pPr>
              <w:pStyle w:val="TAL"/>
            </w:pPr>
            <w:r w:rsidRPr="00B3056F">
              <w:t>6.4.6.2.5</w:t>
            </w:r>
          </w:p>
        </w:tc>
        <w:tc>
          <w:tcPr>
            <w:tcW w:w="4468" w:type="dxa"/>
            <w:tcBorders>
              <w:top w:val="single" w:sz="4" w:space="0" w:color="auto"/>
              <w:left w:val="single" w:sz="4" w:space="0" w:color="auto"/>
              <w:bottom w:val="single" w:sz="4" w:space="0" w:color="auto"/>
              <w:right w:val="single" w:sz="4" w:space="0" w:color="auto"/>
            </w:tcBorders>
          </w:tcPr>
          <w:p w14:paraId="5B10ADF4" w14:textId="77777777" w:rsidR="005B7866" w:rsidRPr="00B3056F" w:rsidRDefault="005B7866" w:rsidP="007F1FAF">
            <w:pPr>
              <w:pStyle w:val="TAL"/>
              <w:rPr>
                <w:rFonts w:cs="Arial"/>
                <w:szCs w:val="18"/>
              </w:rPr>
            </w:pPr>
          </w:p>
        </w:tc>
      </w:tr>
      <w:tr w:rsidR="005B7866" w:rsidRPr="00B3056F" w14:paraId="4B406AB4"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38E6C615" w14:textId="77777777" w:rsidR="005B7866" w:rsidRPr="00B3056F" w:rsidRDefault="005B7866" w:rsidP="007F1FAF">
            <w:pPr>
              <w:pStyle w:val="TAL"/>
            </w:pPr>
            <w:proofErr w:type="spellStart"/>
            <w:r w:rsidRPr="00B3056F">
              <w:t>ReportingOptions</w:t>
            </w:r>
            <w:proofErr w:type="spellEnd"/>
          </w:p>
        </w:tc>
        <w:tc>
          <w:tcPr>
            <w:tcW w:w="1668" w:type="dxa"/>
            <w:tcBorders>
              <w:top w:val="single" w:sz="4" w:space="0" w:color="auto"/>
              <w:left w:val="single" w:sz="4" w:space="0" w:color="auto"/>
              <w:bottom w:val="single" w:sz="4" w:space="0" w:color="auto"/>
              <w:right w:val="single" w:sz="4" w:space="0" w:color="auto"/>
            </w:tcBorders>
          </w:tcPr>
          <w:p w14:paraId="0849EFCB" w14:textId="77777777" w:rsidR="005B7866" w:rsidRPr="00B3056F" w:rsidRDefault="005B7866" w:rsidP="007F1FAF">
            <w:pPr>
              <w:pStyle w:val="TAL"/>
            </w:pPr>
            <w:r w:rsidRPr="00B3056F">
              <w:t>6.4.6.2.6</w:t>
            </w:r>
          </w:p>
        </w:tc>
        <w:tc>
          <w:tcPr>
            <w:tcW w:w="4468" w:type="dxa"/>
            <w:tcBorders>
              <w:top w:val="single" w:sz="4" w:space="0" w:color="auto"/>
              <w:left w:val="single" w:sz="4" w:space="0" w:color="auto"/>
              <w:bottom w:val="single" w:sz="4" w:space="0" w:color="auto"/>
              <w:right w:val="single" w:sz="4" w:space="0" w:color="auto"/>
            </w:tcBorders>
          </w:tcPr>
          <w:p w14:paraId="17810242" w14:textId="77777777" w:rsidR="005B7866" w:rsidRPr="00B3056F" w:rsidRDefault="005B7866" w:rsidP="007F1FAF">
            <w:pPr>
              <w:pStyle w:val="TAL"/>
              <w:rPr>
                <w:rFonts w:cs="Arial"/>
                <w:szCs w:val="18"/>
              </w:rPr>
            </w:pPr>
          </w:p>
        </w:tc>
      </w:tr>
      <w:tr w:rsidR="005B7866" w:rsidRPr="00B3056F" w14:paraId="72D80940"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014A553C" w14:textId="77777777" w:rsidR="005B7866" w:rsidRPr="00B3056F" w:rsidRDefault="005B7866" w:rsidP="007F1FAF">
            <w:pPr>
              <w:pStyle w:val="TAL"/>
            </w:pPr>
            <w:proofErr w:type="spellStart"/>
            <w:r w:rsidRPr="00B3056F">
              <w:t>ChangeOfSupiPeiAssociationReport</w:t>
            </w:r>
            <w:proofErr w:type="spellEnd"/>
          </w:p>
        </w:tc>
        <w:tc>
          <w:tcPr>
            <w:tcW w:w="1668" w:type="dxa"/>
            <w:tcBorders>
              <w:top w:val="single" w:sz="4" w:space="0" w:color="auto"/>
              <w:left w:val="single" w:sz="4" w:space="0" w:color="auto"/>
              <w:bottom w:val="single" w:sz="4" w:space="0" w:color="auto"/>
              <w:right w:val="single" w:sz="4" w:space="0" w:color="auto"/>
            </w:tcBorders>
          </w:tcPr>
          <w:p w14:paraId="1BB48A1C" w14:textId="77777777" w:rsidR="005B7866" w:rsidRPr="00B3056F" w:rsidRDefault="005B7866" w:rsidP="007F1FAF">
            <w:pPr>
              <w:pStyle w:val="TAL"/>
            </w:pPr>
            <w:r w:rsidRPr="00B3056F">
              <w:t>6.4.6.2.7</w:t>
            </w:r>
          </w:p>
        </w:tc>
        <w:tc>
          <w:tcPr>
            <w:tcW w:w="4468" w:type="dxa"/>
            <w:tcBorders>
              <w:top w:val="single" w:sz="4" w:space="0" w:color="auto"/>
              <w:left w:val="single" w:sz="4" w:space="0" w:color="auto"/>
              <w:bottom w:val="single" w:sz="4" w:space="0" w:color="auto"/>
              <w:right w:val="single" w:sz="4" w:space="0" w:color="auto"/>
            </w:tcBorders>
          </w:tcPr>
          <w:p w14:paraId="78230732" w14:textId="77777777" w:rsidR="005B7866" w:rsidRPr="00B3056F" w:rsidRDefault="005B7866" w:rsidP="007F1FAF">
            <w:pPr>
              <w:pStyle w:val="TAL"/>
              <w:rPr>
                <w:rFonts w:cs="Arial"/>
                <w:szCs w:val="18"/>
              </w:rPr>
            </w:pPr>
          </w:p>
        </w:tc>
      </w:tr>
      <w:tr w:rsidR="005B7866" w:rsidRPr="00B3056F" w14:paraId="1F341562"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64E7DD0D" w14:textId="77777777" w:rsidR="005B7866" w:rsidRPr="00B3056F" w:rsidRDefault="005B7866" w:rsidP="007F1FAF">
            <w:pPr>
              <w:pStyle w:val="TAL"/>
            </w:pPr>
            <w:proofErr w:type="spellStart"/>
            <w:r w:rsidRPr="00B3056F">
              <w:t>RoamingStatusReport</w:t>
            </w:r>
            <w:proofErr w:type="spellEnd"/>
          </w:p>
        </w:tc>
        <w:tc>
          <w:tcPr>
            <w:tcW w:w="1668" w:type="dxa"/>
            <w:tcBorders>
              <w:top w:val="single" w:sz="4" w:space="0" w:color="auto"/>
              <w:left w:val="single" w:sz="4" w:space="0" w:color="auto"/>
              <w:bottom w:val="single" w:sz="4" w:space="0" w:color="auto"/>
              <w:right w:val="single" w:sz="4" w:space="0" w:color="auto"/>
            </w:tcBorders>
          </w:tcPr>
          <w:p w14:paraId="2E181EDB" w14:textId="77777777" w:rsidR="005B7866" w:rsidRPr="00B3056F" w:rsidRDefault="005B7866" w:rsidP="007F1FAF">
            <w:pPr>
              <w:pStyle w:val="TAL"/>
            </w:pPr>
            <w:r w:rsidRPr="00B3056F">
              <w:t>6.4.6.2.8</w:t>
            </w:r>
          </w:p>
        </w:tc>
        <w:tc>
          <w:tcPr>
            <w:tcW w:w="4468" w:type="dxa"/>
            <w:tcBorders>
              <w:top w:val="single" w:sz="4" w:space="0" w:color="auto"/>
              <w:left w:val="single" w:sz="4" w:space="0" w:color="auto"/>
              <w:bottom w:val="single" w:sz="4" w:space="0" w:color="auto"/>
              <w:right w:val="single" w:sz="4" w:space="0" w:color="auto"/>
            </w:tcBorders>
          </w:tcPr>
          <w:p w14:paraId="6E6476F2" w14:textId="77777777" w:rsidR="005B7866" w:rsidRPr="00B3056F" w:rsidRDefault="005B7866" w:rsidP="007F1FAF">
            <w:pPr>
              <w:pStyle w:val="TAL"/>
              <w:rPr>
                <w:rFonts w:cs="Arial"/>
                <w:szCs w:val="18"/>
              </w:rPr>
            </w:pPr>
          </w:p>
        </w:tc>
      </w:tr>
      <w:tr w:rsidR="005B7866" w:rsidRPr="00B3056F" w14:paraId="52DB86AA"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2C2500A2" w14:textId="77777777" w:rsidR="005B7866" w:rsidRPr="00B3056F" w:rsidRDefault="005B7866" w:rsidP="007F1FAF">
            <w:pPr>
              <w:pStyle w:val="TAL"/>
            </w:pPr>
            <w:proofErr w:type="spellStart"/>
            <w:r w:rsidRPr="00B3056F">
              <w:rPr>
                <w:rFonts w:hint="eastAsia"/>
              </w:rPr>
              <w:t>CreatedEeSubscription</w:t>
            </w:r>
            <w:proofErr w:type="spellEnd"/>
          </w:p>
        </w:tc>
        <w:tc>
          <w:tcPr>
            <w:tcW w:w="1668" w:type="dxa"/>
            <w:tcBorders>
              <w:top w:val="single" w:sz="4" w:space="0" w:color="auto"/>
              <w:left w:val="single" w:sz="4" w:space="0" w:color="auto"/>
              <w:bottom w:val="single" w:sz="4" w:space="0" w:color="auto"/>
              <w:right w:val="single" w:sz="4" w:space="0" w:color="auto"/>
            </w:tcBorders>
          </w:tcPr>
          <w:p w14:paraId="22960AE3" w14:textId="77777777" w:rsidR="005B7866" w:rsidRPr="00B3056F" w:rsidRDefault="005B7866" w:rsidP="007F1FAF">
            <w:pPr>
              <w:pStyle w:val="TAL"/>
            </w:pPr>
            <w:r w:rsidRPr="00B3056F">
              <w:rPr>
                <w:rFonts w:hint="eastAsia"/>
              </w:rPr>
              <w:t>6.4.6.2.</w:t>
            </w:r>
            <w:r w:rsidRPr="00B3056F">
              <w:t>9</w:t>
            </w:r>
          </w:p>
        </w:tc>
        <w:tc>
          <w:tcPr>
            <w:tcW w:w="4468" w:type="dxa"/>
            <w:tcBorders>
              <w:top w:val="single" w:sz="4" w:space="0" w:color="auto"/>
              <w:left w:val="single" w:sz="4" w:space="0" w:color="auto"/>
              <w:bottom w:val="single" w:sz="4" w:space="0" w:color="auto"/>
              <w:right w:val="single" w:sz="4" w:space="0" w:color="auto"/>
            </w:tcBorders>
          </w:tcPr>
          <w:p w14:paraId="712C7D9B" w14:textId="77777777" w:rsidR="005B7866" w:rsidRPr="00B3056F" w:rsidRDefault="005B7866" w:rsidP="007F1FAF">
            <w:pPr>
              <w:pStyle w:val="TAL"/>
              <w:rPr>
                <w:rFonts w:cs="Arial"/>
                <w:szCs w:val="18"/>
              </w:rPr>
            </w:pPr>
          </w:p>
        </w:tc>
      </w:tr>
      <w:tr w:rsidR="005B7866" w:rsidRPr="00B3056F" w14:paraId="2D033CFE"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4AC9FC34" w14:textId="77777777" w:rsidR="005B7866" w:rsidRPr="00B3056F" w:rsidRDefault="005B7866" w:rsidP="007F1FAF">
            <w:pPr>
              <w:pStyle w:val="TAL"/>
            </w:pPr>
            <w:proofErr w:type="spellStart"/>
            <w:r w:rsidRPr="00B3056F">
              <w:t>LocationReportingConfiguration</w:t>
            </w:r>
            <w:proofErr w:type="spellEnd"/>
          </w:p>
        </w:tc>
        <w:tc>
          <w:tcPr>
            <w:tcW w:w="1668" w:type="dxa"/>
            <w:tcBorders>
              <w:top w:val="single" w:sz="4" w:space="0" w:color="auto"/>
              <w:left w:val="single" w:sz="4" w:space="0" w:color="auto"/>
              <w:bottom w:val="single" w:sz="4" w:space="0" w:color="auto"/>
              <w:right w:val="single" w:sz="4" w:space="0" w:color="auto"/>
            </w:tcBorders>
          </w:tcPr>
          <w:p w14:paraId="41DD2591" w14:textId="77777777" w:rsidR="005B7866" w:rsidRPr="00B3056F" w:rsidRDefault="005B7866" w:rsidP="007F1FAF">
            <w:pPr>
              <w:pStyle w:val="TAL"/>
            </w:pPr>
            <w:r w:rsidRPr="00B3056F">
              <w:t>6.4.6.2.10</w:t>
            </w:r>
          </w:p>
        </w:tc>
        <w:tc>
          <w:tcPr>
            <w:tcW w:w="4468" w:type="dxa"/>
            <w:tcBorders>
              <w:top w:val="single" w:sz="4" w:space="0" w:color="auto"/>
              <w:left w:val="single" w:sz="4" w:space="0" w:color="auto"/>
              <w:bottom w:val="single" w:sz="4" w:space="0" w:color="auto"/>
              <w:right w:val="single" w:sz="4" w:space="0" w:color="auto"/>
            </w:tcBorders>
          </w:tcPr>
          <w:p w14:paraId="5BF6FAE0" w14:textId="77777777" w:rsidR="005B7866" w:rsidRPr="00B3056F" w:rsidRDefault="005B7866" w:rsidP="007F1FAF">
            <w:pPr>
              <w:pStyle w:val="TAL"/>
              <w:rPr>
                <w:rFonts w:cs="Arial"/>
                <w:szCs w:val="18"/>
              </w:rPr>
            </w:pPr>
          </w:p>
        </w:tc>
      </w:tr>
      <w:tr w:rsidR="005B7866" w:rsidRPr="00B3056F" w14:paraId="041DA33D"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7047990A" w14:textId="77777777" w:rsidR="005B7866" w:rsidRPr="00B3056F" w:rsidRDefault="005B7866" w:rsidP="007F1FAF">
            <w:pPr>
              <w:pStyle w:val="TAL"/>
            </w:pPr>
            <w:proofErr w:type="spellStart"/>
            <w:r w:rsidRPr="00B3056F">
              <w:t>CnTypeChangeReport</w:t>
            </w:r>
            <w:proofErr w:type="spellEnd"/>
          </w:p>
        </w:tc>
        <w:tc>
          <w:tcPr>
            <w:tcW w:w="1668" w:type="dxa"/>
            <w:tcBorders>
              <w:top w:val="single" w:sz="4" w:space="0" w:color="auto"/>
              <w:left w:val="single" w:sz="4" w:space="0" w:color="auto"/>
              <w:bottom w:val="single" w:sz="4" w:space="0" w:color="auto"/>
              <w:right w:val="single" w:sz="4" w:space="0" w:color="auto"/>
            </w:tcBorders>
          </w:tcPr>
          <w:p w14:paraId="05C6FA64" w14:textId="77777777" w:rsidR="005B7866" w:rsidRPr="00B3056F" w:rsidRDefault="005B7866" w:rsidP="007F1FAF">
            <w:pPr>
              <w:pStyle w:val="TAL"/>
            </w:pPr>
            <w:r w:rsidRPr="00B3056F">
              <w:t>6.4.6.2.11</w:t>
            </w:r>
          </w:p>
        </w:tc>
        <w:tc>
          <w:tcPr>
            <w:tcW w:w="4468" w:type="dxa"/>
            <w:tcBorders>
              <w:top w:val="single" w:sz="4" w:space="0" w:color="auto"/>
              <w:left w:val="single" w:sz="4" w:space="0" w:color="auto"/>
              <w:bottom w:val="single" w:sz="4" w:space="0" w:color="auto"/>
              <w:right w:val="single" w:sz="4" w:space="0" w:color="auto"/>
            </w:tcBorders>
          </w:tcPr>
          <w:p w14:paraId="3D807537" w14:textId="77777777" w:rsidR="005B7866" w:rsidRPr="00B3056F" w:rsidRDefault="005B7866" w:rsidP="007F1FAF">
            <w:pPr>
              <w:pStyle w:val="TAL"/>
              <w:rPr>
                <w:rFonts w:cs="Arial"/>
                <w:szCs w:val="18"/>
              </w:rPr>
            </w:pPr>
          </w:p>
        </w:tc>
      </w:tr>
      <w:tr w:rsidR="005B7866" w:rsidRPr="00B3056F" w14:paraId="318F8E12"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000C0FFD" w14:textId="77777777" w:rsidR="005B7866" w:rsidRPr="00B3056F" w:rsidRDefault="005B7866" w:rsidP="007F1FAF">
            <w:pPr>
              <w:pStyle w:val="TAL"/>
            </w:pPr>
            <w:proofErr w:type="spellStart"/>
            <w:r w:rsidRPr="00B3056F">
              <w:t>ReachabilityForSmsReport</w:t>
            </w:r>
            <w:proofErr w:type="spellEnd"/>
          </w:p>
        </w:tc>
        <w:tc>
          <w:tcPr>
            <w:tcW w:w="1668" w:type="dxa"/>
            <w:tcBorders>
              <w:top w:val="single" w:sz="4" w:space="0" w:color="auto"/>
              <w:left w:val="single" w:sz="4" w:space="0" w:color="auto"/>
              <w:bottom w:val="single" w:sz="4" w:space="0" w:color="auto"/>
              <w:right w:val="single" w:sz="4" w:space="0" w:color="auto"/>
            </w:tcBorders>
          </w:tcPr>
          <w:p w14:paraId="69CE128E" w14:textId="77777777" w:rsidR="005B7866" w:rsidRPr="00B3056F" w:rsidRDefault="005B7866" w:rsidP="007F1FAF">
            <w:pPr>
              <w:pStyle w:val="TAL"/>
            </w:pPr>
            <w:r w:rsidRPr="00B3056F">
              <w:t>6.4.6.2.12</w:t>
            </w:r>
          </w:p>
        </w:tc>
        <w:tc>
          <w:tcPr>
            <w:tcW w:w="4468" w:type="dxa"/>
            <w:tcBorders>
              <w:top w:val="single" w:sz="4" w:space="0" w:color="auto"/>
              <w:left w:val="single" w:sz="4" w:space="0" w:color="auto"/>
              <w:bottom w:val="single" w:sz="4" w:space="0" w:color="auto"/>
              <w:right w:val="single" w:sz="4" w:space="0" w:color="auto"/>
            </w:tcBorders>
          </w:tcPr>
          <w:p w14:paraId="21AAD3E4" w14:textId="77777777" w:rsidR="005B7866" w:rsidRPr="00B3056F" w:rsidRDefault="005B7866" w:rsidP="007F1FAF">
            <w:pPr>
              <w:pStyle w:val="TAL"/>
              <w:rPr>
                <w:rFonts w:cs="Arial"/>
                <w:szCs w:val="18"/>
              </w:rPr>
            </w:pPr>
          </w:p>
        </w:tc>
      </w:tr>
      <w:tr w:rsidR="005B7866" w:rsidRPr="00B3056F" w14:paraId="7D6AB34A"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6B4A23E0" w14:textId="77777777" w:rsidR="005B7866" w:rsidRPr="00B3056F" w:rsidRDefault="005B7866" w:rsidP="007F1FAF">
            <w:pPr>
              <w:pStyle w:val="TAL"/>
            </w:pPr>
            <w:proofErr w:type="spellStart"/>
            <w:r w:rsidRPr="00B3056F">
              <w:t>DatalinkReportingConfiguration</w:t>
            </w:r>
            <w:proofErr w:type="spellEnd"/>
          </w:p>
        </w:tc>
        <w:tc>
          <w:tcPr>
            <w:tcW w:w="1668" w:type="dxa"/>
            <w:tcBorders>
              <w:top w:val="single" w:sz="4" w:space="0" w:color="auto"/>
              <w:left w:val="single" w:sz="4" w:space="0" w:color="auto"/>
              <w:bottom w:val="single" w:sz="4" w:space="0" w:color="auto"/>
              <w:right w:val="single" w:sz="4" w:space="0" w:color="auto"/>
            </w:tcBorders>
          </w:tcPr>
          <w:p w14:paraId="164F3254" w14:textId="77777777" w:rsidR="005B7866" w:rsidRPr="00B3056F" w:rsidRDefault="005B7866" w:rsidP="007F1FAF">
            <w:pPr>
              <w:pStyle w:val="TAL"/>
            </w:pPr>
            <w:r w:rsidRPr="00B3056F">
              <w:t>6.4.6.2.13</w:t>
            </w:r>
          </w:p>
        </w:tc>
        <w:tc>
          <w:tcPr>
            <w:tcW w:w="4468" w:type="dxa"/>
            <w:tcBorders>
              <w:top w:val="single" w:sz="4" w:space="0" w:color="auto"/>
              <w:left w:val="single" w:sz="4" w:space="0" w:color="auto"/>
              <w:bottom w:val="single" w:sz="4" w:space="0" w:color="auto"/>
              <w:right w:val="single" w:sz="4" w:space="0" w:color="auto"/>
            </w:tcBorders>
          </w:tcPr>
          <w:p w14:paraId="774A6DFE" w14:textId="77777777" w:rsidR="005B7866" w:rsidRPr="00B3056F" w:rsidRDefault="005B7866" w:rsidP="007F1FAF">
            <w:pPr>
              <w:pStyle w:val="TAL"/>
              <w:rPr>
                <w:rFonts w:cs="Arial"/>
                <w:szCs w:val="18"/>
              </w:rPr>
            </w:pPr>
            <w:r w:rsidRPr="00B3056F">
              <w:rPr>
                <w:rFonts w:cs="Arial"/>
                <w:szCs w:val="18"/>
              </w:rPr>
              <w:t>Reporting configuration for events related to data link</w:t>
            </w:r>
          </w:p>
        </w:tc>
      </w:tr>
      <w:tr w:rsidR="005B7866" w:rsidRPr="00B3056F" w14:paraId="24060C66"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016D0E34" w14:textId="77777777" w:rsidR="005B7866" w:rsidRPr="00B3056F" w:rsidRDefault="005B7866" w:rsidP="007F1FAF">
            <w:pPr>
              <w:pStyle w:val="TAL"/>
            </w:pPr>
            <w:proofErr w:type="spellStart"/>
            <w:r w:rsidRPr="00B3056F">
              <w:rPr>
                <w:rFonts w:hint="eastAsia"/>
                <w:lang w:eastAsia="zh-CN"/>
              </w:rPr>
              <w:t>CmInfoReport</w:t>
            </w:r>
            <w:proofErr w:type="spellEnd"/>
          </w:p>
        </w:tc>
        <w:tc>
          <w:tcPr>
            <w:tcW w:w="1668" w:type="dxa"/>
            <w:tcBorders>
              <w:top w:val="single" w:sz="4" w:space="0" w:color="auto"/>
              <w:left w:val="single" w:sz="4" w:space="0" w:color="auto"/>
              <w:bottom w:val="single" w:sz="4" w:space="0" w:color="auto"/>
              <w:right w:val="single" w:sz="4" w:space="0" w:color="auto"/>
            </w:tcBorders>
          </w:tcPr>
          <w:p w14:paraId="4FC69F28" w14:textId="77777777" w:rsidR="005B7866" w:rsidRPr="00B3056F" w:rsidRDefault="005B7866" w:rsidP="007F1FAF">
            <w:pPr>
              <w:pStyle w:val="TAL"/>
            </w:pPr>
            <w:r w:rsidRPr="00B3056F">
              <w:rPr>
                <w:rFonts w:hint="eastAsia"/>
                <w:lang w:eastAsia="zh-CN"/>
              </w:rPr>
              <w:t>6.4.6.2.</w:t>
            </w:r>
            <w:r w:rsidRPr="00B3056F">
              <w:rPr>
                <w:lang w:eastAsia="zh-CN"/>
              </w:rPr>
              <w:t>14</w:t>
            </w:r>
          </w:p>
        </w:tc>
        <w:tc>
          <w:tcPr>
            <w:tcW w:w="4468" w:type="dxa"/>
            <w:tcBorders>
              <w:top w:val="single" w:sz="4" w:space="0" w:color="auto"/>
              <w:left w:val="single" w:sz="4" w:space="0" w:color="auto"/>
              <w:bottom w:val="single" w:sz="4" w:space="0" w:color="auto"/>
              <w:right w:val="single" w:sz="4" w:space="0" w:color="auto"/>
            </w:tcBorders>
          </w:tcPr>
          <w:p w14:paraId="11D49934" w14:textId="77777777" w:rsidR="005B7866" w:rsidRPr="00B3056F" w:rsidRDefault="005B7866" w:rsidP="007F1FAF">
            <w:pPr>
              <w:pStyle w:val="TAL"/>
              <w:rPr>
                <w:rFonts w:cs="Arial"/>
                <w:szCs w:val="18"/>
              </w:rPr>
            </w:pPr>
            <w:r w:rsidRPr="00B3056F">
              <w:rPr>
                <w:rFonts w:cs="Arial" w:hint="eastAsia"/>
                <w:szCs w:val="18"/>
                <w:lang w:eastAsia="zh-CN"/>
              </w:rPr>
              <w:t>Reporting UE</w:t>
            </w:r>
            <w:r w:rsidRPr="00B3056F">
              <w:rPr>
                <w:rFonts w:cs="Arial"/>
                <w:szCs w:val="18"/>
                <w:lang w:eastAsia="zh-CN"/>
              </w:rPr>
              <w:t>'</w:t>
            </w:r>
            <w:r w:rsidRPr="00B3056F">
              <w:rPr>
                <w:rFonts w:cs="Arial" w:hint="eastAsia"/>
                <w:szCs w:val="18"/>
                <w:lang w:eastAsia="zh-CN"/>
              </w:rPr>
              <w:t>s Connection Management State information per access type</w:t>
            </w:r>
          </w:p>
        </w:tc>
      </w:tr>
      <w:tr w:rsidR="005B7866" w:rsidRPr="00B3056F" w14:paraId="7D66B31F"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17167ADA" w14:textId="77777777" w:rsidR="005B7866" w:rsidRPr="00B3056F" w:rsidRDefault="005B7866" w:rsidP="007F1FAF">
            <w:pPr>
              <w:pStyle w:val="TAL"/>
              <w:rPr>
                <w:lang w:eastAsia="zh-CN"/>
              </w:rPr>
            </w:pPr>
            <w:proofErr w:type="spellStart"/>
            <w:r>
              <w:t>LossConnectivityCfg</w:t>
            </w:r>
            <w:proofErr w:type="spellEnd"/>
          </w:p>
        </w:tc>
        <w:tc>
          <w:tcPr>
            <w:tcW w:w="1668" w:type="dxa"/>
            <w:tcBorders>
              <w:top w:val="single" w:sz="4" w:space="0" w:color="auto"/>
              <w:left w:val="single" w:sz="4" w:space="0" w:color="auto"/>
              <w:bottom w:val="single" w:sz="4" w:space="0" w:color="auto"/>
              <w:right w:val="single" w:sz="4" w:space="0" w:color="auto"/>
            </w:tcBorders>
          </w:tcPr>
          <w:p w14:paraId="5473AFD9" w14:textId="77777777" w:rsidR="005B7866" w:rsidRPr="00B3056F" w:rsidRDefault="005B7866" w:rsidP="007F1FAF">
            <w:pPr>
              <w:pStyle w:val="TAL"/>
              <w:rPr>
                <w:lang w:eastAsia="zh-CN"/>
              </w:rPr>
            </w:pPr>
            <w:r>
              <w:t>6.4.6.2.15</w:t>
            </w:r>
          </w:p>
        </w:tc>
        <w:tc>
          <w:tcPr>
            <w:tcW w:w="4468" w:type="dxa"/>
            <w:tcBorders>
              <w:top w:val="single" w:sz="4" w:space="0" w:color="auto"/>
              <w:left w:val="single" w:sz="4" w:space="0" w:color="auto"/>
              <w:bottom w:val="single" w:sz="4" w:space="0" w:color="auto"/>
              <w:right w:val="single" w:sz="4" w:space="0" w:color="auto"/>
            </w:tcBorders>
          </w:tcPr>
          <w:p w14:paraId="752DE993" w14:textId="77777777" w:rsidR="005B7866" w:rsidRPr="00B3056F" w:rsidRDefault="005B7866" w:rsidP="007F1FAF">
            <w:pPr>
              <w:pStyle w:val="TAL"/>
              <w:rPr>
                <w:rFonts w:cs="Arial"/>
                <w:szCs w:val="18"/>
                <w:lang w:eastAsia="zh-CN"/>
              </w:rPr>
            </w:pPr>
            <w:r>
              <w:rPr>
                <w:rFonts w:cs="Arial" w:hint="eastAsia"/>
                <w:szCs w:val="18"/>
                <w:lang w:eastAsia="zh-CN"/>
              </w:rPr>
              <w:t>C</w:t>
            </w:r>
            <w:r>
              <w:rPr>
                <w:rFonts w:cs="Arial"/>
                <w:szCs w:val="18"/>
                <w:lang w:eastAsia="zh-CN"/>
              </w:rPr>
              <w:t xml:space="preserve">onfiguration for </w:t>
            </w:r>
            <w:r>
              <w:rPr>
                <w:rFonts w:eastAsia="SimSun"/>
              </w:rPr>
              <w:t>loss of connectivity event</w:t>
            </w:r>
          </w:p>
        </w:tc>
      </w:tr>
      <w:tr w:rsidR="005B7866" w:rsidRPr="00B3056F" w14:paraId="6F01D1A3"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67F29CE0" w14:textId="77777777" w:rsidR="005B7866" w:rsidRDefault="005B7866" w:rsidP="007F1FAF">
            <w:pPr>
              <w:pStyle w:val="TAL"/>
            </w:pPr>
            <w:proofErr w:type="spellStart"/>
            <w:r w:rsidRPr="000D000E">
              <w:t>PduSessionStatusCfg</w:t>
            </w:r>
            <w:proofErr w:type="spellEnd"/>
          </w:p>
        </w:tc>
        <w:tc>
          <w:tcPr>
            <w:tcW w:w="1668" w:type="dxa"/>
            <w:tcBorders>
              <w:top w:val="single" w:sz="4" w:space="0" w:color="auto"/>
              <w:left w:val="single" w:sz="4" w:space="0" w:color="auto"/>
              <w:bottom w:val="single" w:sz="4" w:space="0" w:color="auto"/>
              <w:right w:val="single" w:sz="4" w:space="0" w:color="auto"/>
            </w:tcBorders>
          </w:tcPr>
          <w:p w14:paraId="61793DE0" w14:textId="77777777" w:rsidR="005B7866" w:rsidRDefault="005B7866" w:rsidP="007F1FAF">
            <w:pPr>
              <w:pStyle w:val="TAL"/>
            </w:pPr>
            <w:r>
              <w:t>6.4.6.2.16</w:t>
            </w:r>
          </w:p>
        </w:tc>
        <w:tc>
          <w:tcPr>
            <w:tcW w:w="4468" w:type="dxa"/>
            <w:tcBorders>
              <w:top w:val="single" w:sz="4" w:space="0" w:color="auto"/>
              <w:left w:val="single" w:sz="4" w:space="0" w:color="auto"/>
              <w:bottom w:val="single" w:sz="4" w:space="0" w:color="auto"/>
              <w:right w:val="single" w:sz="4" w:space="0" w:color="auto"/>
            </w:tcBorders>
          </w:tcPr>
          <w:p w14:paraId="0347A7ED" w14:textId="77777777" w:rsidR="005B7866" w:rsidRDefault="005B7866" w:rsidP="007F1FAF">
            <w:pPr>
              <w:pStyle w:val="TAL"/>
              <w:rPr>
                <w:rFonts w:cs="Arial"/>
                <w:szCs w:val="18"/>
                <w:lang w:eastAsia="zh-CN"/>
              </w:rPr>
            </w:pPr>
            <w:r w:rsidRPr="00B3056F">
              <w:rPr>
                <w:rFonts w:cs="Arial"/>
                <w:szCs w:val="18"/>
              </w:rPr>
              <w:t xml:space="preserve">Reporting configuration for events related to </w:t>
            </w:r>
            <w:r>
              <w:rPr>
                <w:rFonts w:cs="Arial"/>
                <w:szCs w:val="18"/>
              </w:rPr>
              <w:t>PDU session Status</w:t>
            </w:r>
          </w:p>
        </w:tc>
      </w:tr>
      <w:tr w:rsidR="005B7866" w:rsidRPr="00B3056F" w14:paraId="39A0B2CB"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33D4504E" w14:textId="77777777" w:rsidR="005B7866" w:rsidRPr="000D000E" w:rsidRDefault="005B7866" w:rsidP="007F1FAF">
            <w:pPr>
              <w:pStyle w:val="TAL"/>
            </w:pPr>
            <w:proofErr w:type="spellStart"/>
            <w:r w:rsidRPr="00B3056F">
              <w:t>ReachabilityReport</w:t>
            </w:r>
            <w:proofErr w:type="spellEnd"/>
          </w:p>
        </w:tc>
        <w:tc>
          <w:tcPr>
            <w:tcW w:w="1668" w:type="dxa"/>
            <w:tcBorders>
              <w:top w:val="single" w:sz="4" w:space="0" w:color="auto"/>
              <w:left w:val="single" w:sz="4" w:space="0" w:color="auto"/>
              <w:bottom w:val="single" w:sz="4" w:space="0" w:color="auto"/>
              <w:right w:val="single" w:sz="4" w:space="0" w:color="auto"/>
            </w:tcBorders>
          </w:tcPr>
          <w:p w14:paraId="73199514" w14:textId="77777777" w:rsidR="005B7866" w:rsidRDefault="005B7866" w:rsidP="007F1FAF">
            <w:pPr>
              <w:pStyle w:val="TAL"/>
            </w:pPr>
            <w:r>
              <w:t>6.4.6.2.17</w:t>
            </w:r>
          </w:p>
        </w:tc>
        <w:tc>
          <w:tcPr>
            <w:tcW w:w="4468" w:type="dxa"/>
            <w:tcBorders>
              <w:top w:val="single" w:sz="4" w:space="0" w:color="auto"/>
              <w:left w:val="single" w:sz="4" w:space="0" w:color="auto"/>
              <w:bottom w:val="single" w:sz="4" w:space="0" w:color="auto"/>
              <w:right w:val="single" w:sz="4" w:space="0" w:color="auto"/>
            </w:tcBorders>
          </w:tcPr>
          <w:p w14:paraId="37790AD1" w14:textId="77777777" w:rsidR="005B7866" w:rsidRPr="00B3056F" w:rsidRDefault="005B7866" w:rsidP="007F1FAF">
            <w:pPr>
              <w:pStyle w:val="TAL"/>
              <w:rPr>
                <w:rFonts w:cs="Arial"/>
                <w:szCs w:val="18"/>
              </w:rPr>
            </w:pPr>
            <w:r>
              <w:rPr>
                <w:rFonts w:cs="Arial"/>
                <w:szCs w:val="18"/>
              </w:rPr>
              <w:t>Reachability report</w:t>
            </w:r>
          </w:p>
        </w:tc>
      </w:tr>
      <w:tr w:rsidR="005B7866" w:rsidRPr="00B3056F" w14:paraId="07B74AE1"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64F7D86E" w14:textId="77777777" w:rsidR="005B7866" w:rsidRPr="000D000E" w:rsidRDefault="005B7866" w:rsidP="007F1FAF">
            <w:pPr>
              <w:pStyle w:val="TAL"/>
            </w:pPr>
            <w:proofErr w:type="spellStart"/>
            <w:r>
              <w:t>ReachabilityForDataConfiguration</w:t>
            </w:r>
            <w:proofErr w:type="spellEnd"/>
          </w:p>
        </w:tc>
        <w:tc>
          <w:tcPr>
            <w:tcW w:w="1668" w:type="dxa"/>
            <w:tcBorders>
              <w:top w:val="single" w:sz="4" w:space="0" w:color="auto"/>
              <w:left w:val="single" w:sz="4" w:space="0" w:color="auto"/>
              <w:bottom w:val="single" w:sz="4" w:space="0" w:color="auto"/>
              <w:right w:val="single" w:sz="4" w:space="0" w:color="auto"/>
            </w:tcBorders>
          </w:tcPr>
          <w:p w14:paraId="1336E721" w14:textId="77777777" w:rsidR="005B7866" w:rsidRDefault="005B7866" w:rsidP="007F1FAF">
            <w:pPr>
              <w:pStyle w:val="TAL"/>
            </w:pPr>
            <w:r>
              <w:t>6.4.6.2.18</w:t>
            </w:r>
          </w:p>
        </w:tc>
        <w:tc>
          <w:tcPr>
            <w:tcW w:w="4468" w:type="dxa"/>
            <w:tcBorders>
              <w:top w:val="single" w:sz="4" w:space="0" w:color="auto"/>
              <w:left w:val="single" w:sz="4" w:space="0" w:color="auto"/>
              <w:bottom w:val="single" w:sz="4" w:space="0" w:color="auto"/>
              <w:right w:val="single" w:sz="4" w:space="0" w:color="auto"/>
            </w:tcBorders>
          </w:tcPr>
          <w:p w14:paraId="3C4D976F" w14:textId="77777777" w:rsidR="005B7866" w:rsidRPr="00B3056F" w:rsidRDefault="005B7866" w:rsidP="007F1FAF">
            <w:pPr>
              <w:pStyle w:val="TAL"/>
              <w:rPr>
                <w:rFonts w:cs="Arial"/>
                <w:szCs w:val="18"/>
              </w:rPr>
            </w:pPr>
            <w:r>
              <w:rPr>
                <w:rFonts w:cs="Arial"/>
                <w:szCs w:val="18"/>
              </w:rPr>
              <w:t>Reachability for Data Configuration</w:t>
            </w:r>
          </w:p>
        </w:tc>
      </w:tr>
      <w:tr w:rsidR="005B7866" w14:paraId="5C4A6578"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1DC04D24" w14:textId="77777777" w:rsidR="005B7866" w:rsidRDefault="005B7866" w:rsidP="007F1FAF">
            <w:pPr>
              <w:pStyle w:val="TAL"/>
            </w:pPr>
            <w:proofErr w:type="spellStart"/>
            <w:r w:rsidRPr="005E3764">
              <w:t>Ee</w:t>
            </w:r>
            <w:r>
              <w:t>Monitoring</w:t>
            </w:r>
            <w:r w:rsidRPr="005E3764">
              <w:t>Revoked</w:t>
            </w:r>
            <w:proofErr w:type="spellEnd"/>
          </w:p>
        </w:tc>
        <w:tc>
          <w:tcPr>
            <w:tcW w:w="1668" w:type="dxa"/>
            <w:tcBorders>
              <w:top w:val="single" w:sz="4" w:space="0" w:color="auto"/>
              <w:left w:val="single" w:sz="4" w:space="0" w:color="auto"/>
              <w:bottom w:val="single" w:sz="4" w:space="0" w:color="auto"/>
              <w:right w:val="single" w:sz="4" w:space="0" w:color="auto"/>
            </w:tcBorders>
          </w:tcPr>
          <w:p w14:paraId="755C28C7" w14:textId="77777777" w:rsidR="005B7866" w:rsidRDefault="005B7866" w:rsidP="007F1FAF">
            <w:pPr>
              <w:pStyle w:val="TAL"/>
            </w:pPr>
            <w:r>
              <w:rPr>
                <w:rFonts w:hint="eastAsia"/>
                <w:lang w:eastAsia="zh-CN"/>
              </w:rPr>
              <w:t>6</w:t>
            </w:r>
            <w:r>
              <w:rPr>
                <w:lang w:eastAsia="zh-CN"/>
              </w:rPr>
              <w:t>.4.6.2.19</w:t>
            </w:r>
          </w:p>
        </w:tc>
        <w:tc>
          <w:tcPr>
            <w:tcW w:w="4468" w:type="dxa"/>
            <w:tcBorders>
              <w:top w:val="single" w:sz="4" w:space="0" w:color="auto"/>
              <w:left w:val="single" w:sz="4" w:space="0" w:color="auto"/>
              <w:bottom w:val="single" w:sz="4" w:space="0" w:color="auto"/>
              <w:right w:val="single" w:sz="4" w:space="0" w:color="auto"/>
            </w:tcBorders>
          </w:tcPr>
          <w:p w14:paraId="6B955E2A" w14:textId="77777777" w:rsidR="005B7866" w:rsidRDefault="005B7866" w:rsidP="007F1FAF">
            <w:pPr>
              <w:pStyle w:val="TAL"/>
              <w:rPr>
                <w:rFonts w:cs="Arial"/>
                <w:szCs w:val="18"/>
              </w:rPr>
            </w:pPr>
            <w:r>
              <w:rPr>
                <w:rFonts w:cs="Arial" w:hint="eastAsia"/>
                <w:szCs w:val="18"/>
                <w:lang w:eastAsia="zh-CN"/>
              </w:rPr>
              <w:t>R</w:t>
            </w:r>
            <w:r>
              <w:rPr>
                <w:rFonts w:cs="Arial"/>
                <w:szCs w:val="18"/>
                <w:lang w:eastAsia="zh-CN"/>
              </w:rPr>
              <w:t xml:space="preserve">evoked monitoring events information </w:t>
            </w:r>
          </w:p>
        </w:tc>
      </w:tr>
      <w:tr w:rsidR="005B7866" w14:paraId="45471F32"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2D23A24F" w14:textId="77777777" w:rsidR="005B7866" w:rsidRDefault="005B7866" w:rsidP="007F1FAF">
            <w:pPr>
              <w:pStyle w:val="TAL"/>
            </w:pPr>
            <w:proofErr w:type="spellStart"/>
            <w:r>
              <w:t>MonitoringEvent</w:t>
            </w:r>
            <w:proofErr w:type="spellEnd"/>
          </w:p>
        </w:tc>
        <w:tc>
          <w:tcPr>
            <w:tcW w:w="1668" w:type="dxa"/>
            <w:tcBorders>
              <w:top w:val="single" w:sz="4" w:space="0" w:color="auto"/>
              <w:left w:val="single" w:sz="4" w:space="0" w:color="auto"/>
              <w:bottom w:val="single" w:sz="4" w:space="0" w:color="auto"/>
              <w:right w:val="single" w:sz="4" w:space="0" w:color="auto"/>
            </w:tcBorders>
          </w:tcPr>
          <w:p w14:paraId="4B1671E3" w14:textId="77777777" w:rsidR="005B7866" w:rsidRDefault="005B7866" w:rsidP="007F1FAF">
            <w:pPr>
              <w:pStyle w:val="TAL"/>
            </w:pPr>
            <w:r>
              <w:rPr>
                <w:rFonts w:hint="eastAsia"/>
                <w:lang w:eastAsia="zh-CN"/>
              </w:rPr>
              <w:t>6</w:t>
            </w:r>
            <w:r>
              <w:rPr>
                <w:lang w:eastAsia="zh-CN"/>
              </w:rPr>
              <w:t>.4.6.2.20</w:t>
            </w:r>
          </w:p>
        </w:tc>
        <w:tc>
          <w:tcPr>
            <w:tcW w:w="4468" w:type="dxa"/>
            <w:tcBorders>
              <w:top w:val="single" w:sz="4" w:space="0" w:color="auto"/>
              <w:left w:val="single" w:sz="4" w:space="0" w:color="auto"/>
              <w:bottom w:val="single" w:sz="4" w:space="0" w:color="auto"/>
              <w:right w:val="single" w:sz="4" w:space="0" w:color="auto"/>
            </w:tcBorders>
          </w:tcPr>
          <w:p w14:paraId="371BEC5B" w14:textId="77777777" w:rsidR="005B7866" w:rsidRDefault="005B7866" w:rsidP="007F1FAF">
            <w:pPr>
              <w:pStyle w:val="TAL"/>
              <w:rPr>
                <w:rFonts w:cs="Arial"/>
                <w:szCs w:val="18"/>
              </w:rPr>
            </w:pPr>
            <w:r>
              <w:rPr>
                <w:rFonts w:cs="Arial" w:hint="eastAsia"/>
                <w:szCs w:val="18"/>
                <w:lang w:eastAsia="zh-CN"/>
              </w:rPr>
              <w:t>M</w:t>
            </w:r>
            <w:r>
              <w:rPr>
                <w:rFonts w:cs="Arial"/>
                <w:szCs w:val="18"/>
                <w:lang w:eastAsia="zh-CN"/>
              </w:rPr>
              <w:t>onitoring Event</w:t>
            </w:r>
          </w:p>
        </w:tc>
      </w:tr>
      <w:tr w:rsidR="005B7866" w:rsidRPr="00B3056F" w14:paraId="159DBCE9"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5484AD96" w14:textId="77777777" w:rsidR="005B7866" w:rsidRPr="00B3056F" w:rsidRDefault="005B7866" w:rsidP="007F1FAF">
            <w:pPr>
              <w:pStyle w:val="TAL"/>
            </w:pPr>
            <w:proofErr w:type="spellStart"/>
            <w:r w:rsidRPr="00B3056F">
              <w:t>MaxNumOfReports</w:t>
            </w:r>
            <w:proofErr w:type="spellEnd"/>
          </w:p>
        </w:tc>
        <w:tc>
          <w:tcPr>
            <w:tcW w:w="1668" w:type="dxa"/>
            <w:tcBorders>
              <w:top w:val="single" w:sz="4" w:space="0" w:color="auto"/>
              <w:left w:val="single" w:sz="4" w:space="0" w:color="auto"/>
              <w:bottom w:val="single" w:sz="4" w:space="0" w:color="auto"/>
              <w:right w:val="single" w:sz="4" w:space="0" w:color="auto"/>
            </w:tcBorders>
          </w:tcPr>
          <w:p w14:paraId="010426F7" w14:textId="77777777" w:rsidR="005B7866" w:rsidRPr="00B3056F" w:rsidRDefault="005B7866" w:rsidP="007F1FAF">
            <w:pPr>
              <w:pStyle w:val="TAL"/>
            </w:pPr>
            <w:r w:rsidRPr="00B3056F">
              <w:t>6.4.6.3.2</w:t>
            </w:r>
          </w:p>
        </w:tc>
        <w:tc>
          <w:tcPr>
            <w:tcW w:w="4468" w:type="dxa"/>
            <w:tcBorders>
              <w:top w:val="single" w:sz="4" w:space="0" w:color="auto"/>
              <w:left w:val="single" w:sz="4" w:space="0" w:color="auto"/>
              <w:bottom w:val="single" w:sz="4" w:space="0" w:color="auto"/>
              <w:right w:val="single" w:sz="4" w:space="0" w:color="auto"/>
            </w:tcBorders>
          </w:tcPr>
          <w:p w14:paraId="1757928C" w14:textId="77777777" w:rsidR="005B7866" w:rsidRPr="00B3056F" w:rsidRDefault="005B7866" w:rsidP="007F1FAF">
            <w:pPr>
              <w:pStyle w:val="TAL"/>
              <w:rPr>
                <w:rFonts w:cs="Arial"/>
                <w:szCs w:val="18"/>
              </w:rPr>
            </w:pPr>
            <w:r w:rsidRPr="00B3056F">
              <w:rPr>
                <w:rFonts w:cs="Arial"/>
                <w:szCs w:val="18"/>
              </w:rPr>
              <w:t>Maximum number of reports</w:t>
            </w:r>
          </w:p>
        </w:tc>
      </w:tr>
      <w:tr w:rsidR="005B7866" w:rsidRPr="00B3056F" w14:paraId="4F965F9B"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5F64F086" w14:textId="77777777" w:rsidR="005B7866" w:rsidRPr="00B3056F" w:rsidRDefault="005B7866" w:rsidP="007F1FAF">
            <w:pPr>
              <w:pStyle w:val="TAL"/>
            </w:pPr>
            <w:proofErr w:type="spellStart"/>
            <w:r w:rsidRPr="00B3056F">
              <w:t>ReferenceId</w:t>
            </w:r>
            <w:proofErr w:type="spellEnd"/>
          </w:p>
        </w:tc>
        <w:tc>
          <w:tcPr>
            <w:tcW w:w="1668" w:type="dxa"/>
            <w:tcBorders>
              <w:top w:val="single" w:sz="4" w:space="0" w:color="auto"/>
              <w:left w:val="single" w:sz="4" w:space="0" w:color="auto"/>
              <w:bottom w:val="single" w:sz="4" w:space="0" w:color="auto"/>
              <w:right w:val="single" w:sz="4" w:space="0" w:color="auto"/>
            </w:tcBorders>
          </w:tcPr>
          <w:p w14:paraId="3E6C3DE0" w14:textId="77777777" w:rsidR="005B7866" w:rsidRPr="00B3056F" w:rsidRDefault="005B7866" w:rsidP="007F1FAF">
            <w:pPr>
              <w:pStyle w:val="TAL"/>
            </w:pPr>
            <w:r w:rsidRPr="00B3056F">
              <w:t>6.4.6.3.2</w:t>
            </w:r>
          </w:p>
        </w:tc>
        <w:tc>
          <w:tcPr>
            <w:tcW w:w="4468" w:type="dxa"/>
            <w:tcBorders>
              <w:top w:val="single" w:sz="4" w:space="0" w:color="auto"/>
              <w:left w:val="single" w:sz="4" w:space="0" w:color="auto"/>
              <w:bottom w:val="single" w:sz="4" w:space="0" w:color="auto"/>
              <w:right w:val="single" w:sz="4" w:space="0" w:color="auto"/>
            </w:tcBorders>
          </w:tcPr>
          <w:p w14:paraId="598E9FD4" w14:textId="77777777" w:rsidR="005B7866" w:rsidRPr="00B3056F" w:rsidRDefault="005B7866" w:rsidP="007F1FAF">
            <w:pPr>
              <w:pStyle w:val="TAL"/>
              <w:rPr>
                <w:rFonts w:cs="Arial"/>
                <w:szCs w:val="18"/>
              </w:rPr>
            </w:pPr>
            <w:r w:rsidRPr="00B3056F">
              <w:rPr>
                <w:rFonts w:cs="Arial"/>
                <w:szCs w:val="18"/>
              </w:rPr>
              <w:t>Reference Identity</w:t>
            </w:r>
          </w:p>
        </w:tc>
      </w:tr>
      <w:tr w:rsidR="005B7866" w:rsidRPr="00B3056F" w14:paraId="0580126D"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56DEA41C" w14:textId="77777777" w:rsidR="005B7866" w:rsidRPr="00B3056F" w:rsidRDefault="005B7866" w:rsidP="007F1FAF">
            <w:pPr>
              <w:pStyle w:val="TAL"/>
            </w:pPr>
            <w:proofErr w:type="spellStart"/>
            <w:r w:rsidRPr="00B3056F">
              <w:t>EventType</w:t>
            </w:r>
            <w:proofErr w:type="spellEnd"/>
          </w:p>
        </w:tc>
        <w:tc>
          <w:tcPr>
            <w:tcW w:w="1668" w:type="dxa"/>
            <w:tcBorders>
              <w:top w:val="single" w:sz="4" w:space="0" w:color="auto"/>
              <w:left w:val="single" w:sz="4" w:space="0" w:color="auto"/>
              <w:bottom w:val="single" w:sz="4" w:space="0" w:color="auto"/>
              <w:right w:val="single" w:sz="4" w:space="0" w:color="auto"/>
            </w:tcBorders>
          </w:tcPr>
          <w:p w14:paraId="364AA81B" w14:textId="77777777" w:rsidR="005B7866" w:rsidRPr="00B3056F" w:rsidRDefault="005B7866" w:rsidP="007F1FAF">
            <w:pPr>
              <w:pStyle w:val="TAL"/>
            </w:pPr>
            <w:r w:rsidRPr="00B3056F">
              <w:t>6.4.6.3.3</w:t>
            </w:r>
          </w:p>
        </w:tc>
        <w:tc>
          <w:tcPr>
            <w:tcW w:w="4468" w:type="dxa"/>
            <w:tcBorders>
              <w:top w:val="single" w:sz="4" w:space="0" w:color="auto"/>
              <w:left w:val="single" w:sz="4" w:space="0" w:color="auto"/>
              <w:bottom w:val="single" w:sz="4" w:space="0" w:color="auto"/>
              <w:right w:val="single" w:sz="4" w:space="0" w:color="auto"/>
            </w:tcBorders>
          </w:tcPr>
          <w:p w14:paraId="691FD6CB" w14:textId="77777777" w:rsidR="005B7866" w:rsidRPr="00B3056F" w:rsidRDefault="005B7866" w:rsidP="007F1FAF">
            <w:pPr>
              <w:pStyle w:val="TAL"/>
              <w:rPr>
                <w:rFonts w:cs="Arial"/>
                <w:szCs w:val="18"/>
              </w:rPr>
            </w:pPr>
            <w:r w:rsidRPr="00B3056F">
              <w:rPr>
                <w:rFonts w:cs="Arial"/>
                <w:szCs w:val="18"/>
              </w:rPr>
              <w:t>Event type of UDM Event Exposure service</w:t>
            </w:r>
          </w:p>
        </w:tc>
      </w:tr>
      <w:tr w:rsidR="005B7866" w:rsidRPr="00B3056F" w14:paraId="0D6F2939"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1D4F898F" w14:textId="77777777" w:rsidR="005B7866" w:rsidRPr="00B3056F" w:rsidRDefault="005B7866" w:rsidP="007F1FAF">
            <w:pPr>
              <w:pStyle w:val="TAL"/>
            </w:pPr>
            <w:proofErr w:type="spellStart"/>
            <w:r w:rsidRPr="00B3056F">
              <w:t>LocationAccuracy</w:t>
            </w:r>
            <w:proofErr w:type="spellEnd"/>
          </w:p>
        </w:tc>
        <w:tc>
          <w:tcPr>
            <w:tcW w:w="1668" w:type="dxa"/>
            <w:tcBorders>
              <w:top w:val="single" w:sz="4" w:space="0" w:color="auto"/>
              <w:left w:val="single" w:sz="4" w:space="0" w:color="auto"/>
              <w:bottom w:val="single" w:sz="4" w:space="0" w:color="auto"/>
              <w:right w:val="single" w:sz="4" w:space="0" w:color="auto"/>
            </w:tcBorders>
          </w:tcPr>
          <w:p w14:paraId="0F5D0200" w14:textId="77777777" w:rsidR="005B7866" w:rsidRPr="00B3056F" w:rsidRDefault="005B7866" w:rsidP="007F1FAF">
            <w:pPr>
              <w:pStyle w:val="TAL"/>
            </w:pPr>
            <w:r w:rsidRPr="00B3056F">
              <w:t>6.4.6.3.4</w:t>
            </w:r>
          </w:p>
        </w:tc>
        <w:tc>
          <w:tcPr>
            <w:tcW w:w="4468" w:type="dxa"/>
            <w:tcBorders>
              <w:top w:val="single" w:sz="4" w:space="0" w:color="auto"/>
              <w:left w:val="single" w:sz="4" w:space="0" w:color="auto"/>
              <w:bottom w:val="single" w:sz="4" w:space="0" w:color="auto"/>
              <w:right w:val="single" w:sz="4" w:space="0" w:color="auto"/>
            </w:tcBorders>
          </w:tcPr>
          <w:p w14:paraId="7E2285AD" w14:textId="77777777" w:rsidR="005B7866" w:rsidRPr="00B3056F" w:rsidRDefault="005B7866" w:rsidP="007F1FAF">
            <w:pPr>
              <w:pStyle w:val="TAL"/>
              <w:rPr>
                <w:rFonts w:cs="Arial"/>
                <w:szCs w:val="18"/>
              </w:rPr>
            </w:pPr>
            <w:r w:rsidRPr="00B3056F">
              <w:rPr>
                <w:rFonts w:cs="Arial"/>
                <w:szCs w:val="18"/>
              </w:rPr>
              <w:t>Location Accuracy definition</w:t>
            </w:r>
          </w:p>
        </w:tc>
      </w:tr>
      <w:tr w:rsidR="005B7866" w:rsidRPr="00B3056F" w14:paraId="2ADFA1EF"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7C8D2E6B" w14:textId="77777777" w:rsidR="005B7866" w:rsidRPr="00B3056F" w:rsidRDefault="005B7866" w:rsidP="007F1FAF">
            <w:pPr>
              <w:pStyle w:val="TAL"/>
            </w:pPr>
            <w:proofErr w:type="spellStart"/>
            <w:r w:rsidRPr="00B3056F">
              <w:t>CnType</w:t>
            </w:r>
            <w:proofErr w:type="spellEnd"/>
          </w:p>
        </w:tc>
        <w:tc>
          <w:tcPr>
            <w:tcW w:w="1668" w:type="dxa"/>
            <w:tcBorders>
              <w:top w:val="single" w:sz="4" w:space="0" w:color="auto"/>
              <w:left w:val="single" w:sz="4" w:space="0" w:color="auto"/>
              <w:bottom w:val="single" w:sz="4" w:space="0" w:color="auto"/>
              <w:right w:val="single" w:sz="4" w:space="0" w:color="auto"/>
            </w:tcBorders>
          </w:tcPr>
          <w:p w14:paraId="4F3AC059" w14:textId="77777777" w:rsidR="005B7866" w:rsidRPr="00B3056F" w:rsidRDefault="005B7866" w:rsidP="007F1FAF">
            <w:pPr>
              <w:pStyle w:val="TAL"/>
            </w:pPr>
            <w:r w:rsidRPr="00B3056F">
              <w:t>6.4.6.3.5</w:t>
            </w:r>
          </w:p>
        </w:tc>
        <w:tc>
          <w:tcPr>
            <w:tcW w:w="4468" w:type="dxa"/>
            <w:tcBorders>
              <w:top w:val="single" w:sz="4" w:space="0" w:color="auto"/>
              <w:left w:val="single" w:sz="4" w:space="0" w:color="auto"/>
              <w:bottom w:val="single" w:sz="4" w:space="0" w:color="auto"/>
              <w:right w:val="single" w:sz="4" w:space="0" w:color="auto"/>
            </w:tcBorders>
          </w:tcPr>
          <w:p w14:paraId="1BF1EB61" w14:textId="77777777" w:rsidR="005B7866" w:rsidRPr="00B3056F" w:rsidRDefault="005B7866" w:rsidP="007F1FAF">
            <w:pPr>
              <w:pStyle w:val="TAL"/>
              <w:rPr>
                <w:rFonts w:cs="Arial"/>
                <w:szCs w:val="18"/>
              </w:rPr>
            </w:pPr>
            <w:r w:rsidRPr="00B3056F">
              <w:rPr>
                <w:rFonts w:cs="Arial"/>
                <w:szCs w:val="18"/>
              </w:rPr>
              <w:t>Core Network Type</w:t>
            </w:r>
          </w:p>
        </w:tc>
      </w:tr>
      <w:tr w:rsidR="005B7866" w:rsidRPr="00B3056F" w14:paraId="390EE3BA"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6054226B" w14:textId="77777777" w:rsidR="005B7866" w:rsidRPr="00B3056F" w:rsidRDefault="005B7866" w:rsidP="007F1FAF">
            <w:pPr>
              <w:pStyle w:val="TAL"/>
            </w:pPr>
            <w:proofErr w:type="spellStart"/>
            <w:r>
              <w:t>AssociationType</w:t>
            </w:r>
            <w:proofErr w:type="spellEnd"/>
          </w:p>
        </w:tc>
        <w:tc>
          <w:tcPr>
            <w:tcW w:w="1668" w:type="dxa"/>
            <w:tcBorders>
              <w:top w:val="single" w:sz="4" w:space="0" w:color="auto"/>
              <w:left w:val="single" w:sz="4" w:space="0" w:color="auto"/>
              <w:bottom w:val="single" w:sz="4" w:space="0" w:color="auto"/>
              <w:right w:val="single" w:sz="4" w:space="0" w:color="auto"/>
            </w:tcBorders>
          </w:tcPr>
          <w:p w14:paraId="16B93F7C" w14:textId="77777777" w:rsidR="005B7866" w:rsidRPr="00B3056F" w:rsidRDefault="005B7866" w:rsidP="007F1FAF">
            <w:pPr>
              <w:pStyle w:val="TAL"/>
            </w:pPr>
            <w:r>
              <w:t>6.4.6.3.6</w:t>
            </w:r>
          </w:p>
        </w:tc>
        <w:tc>
          <w:tcPr>
            <w:tcW w:w="4468" w:type="dxa"/>
            <w:tcBorders>
              <w:top w:val="single" w:sz="4" w:space="0" w:color="auto"/>
              <w:left w:val="single" w:sz="4" w:space="0" w:color="auto"/>
              <w:bottom w:val="single" w:sz="4" w:space="0" w:color="auto"/>
              <w:right w:val="single" w:sz="4" w:space="0" w:color="auto"/>
            </w:tcBorders>
          </w:tcPr>
          <w:p w14:paraId="5BC53F01" w14:textId="77777777" w:rsidR="005B7866" w:rsidRPr="00B3056F" w:rsidRDefault="005B7866" w:rsidP="007F1FAF">
            <w:pPr>
              <w:pStyle w:val="TAL"/>
              <w:rPr>
                <w:rFonts w:cs="Arial"/>
                <w:szCs w:val="18"/>
              </w:rPr>
            </w:pPr>
          </w:p>
        </w:tc>
      </w:tr>
      <w:tr w:rsidR="005B7866" w:rsidRPr="00B3056F" w14:paraId="41CB9BBC"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0B4332A9" w14:textId="77777777" w:rsidR="005B7866" w:rsidRPr="00B3056F" w:rsidRDefault="005B7866" w:rsidP="007F1FAF">
            <w:pPr>
              <w:pStyle w:val="TAL"/>
            </w:pPr>
            <w:proofErr w:type="spellStart"/>
            <w:r>
              <w:t>EventReportMode</w:t>
            </w:r>
            <w:proofErr w:type="spellEnd"/>
          </w:p>
        </w:tc>
        <w:tc>
          <w:tcPr>
            <w:tcW w:w="1668" w:type="dxa"/>
            <w:tcBorders>
              <w:top w:val="single" w:sz="4" w:space="0" w:color="auto"/>
              <w:left w:val="single" w:sz="4" w:space="0" w:color="auto"/>
              <w:bottom w:val="single" w:sz="4" w:space="0" w:color="auto"/>
              <w:right w:val="single" w:sz="4" w:space="0" w:color="auto"/>
            </w:tcBorders>
          </w:tcPr>
          <w:p w14:paraId="2BFB39F0" w14:textId="77777777" w:rsidR="005B7866" w:rsidRPr="00B3056F" w:rsidRDefault="005B7866" w:rsidP="007F1FAF">
            <w:pPr>
              <w:pStyle w:val="TAL"/>
            </w:pPr>
            <w:r>
              <w:t>6.4.6.3.7</w:t>
            </w:r>
          </w:p>
        </w:tc>
        <w:tc>
          <w:tcPr>
            <w:tcW w:w="4468" w:type="dxa"/>
            <w:tcBorders>
              <w:top w:val="single" w:sz="4" w:space="0" w:color="auto"/>
              <w:left w:val="single" w:sz="4" w:space="0" w:color="auto"/>
              <w:bottom w:val="single" w:sz="4" w:space="0" w:color="auto"/>
              <w:right w:val="single" w:sz="4" w:space="0" w:color="auto"/>
            </w:tcBorders>
          </w:tcPr>
          <w:p w14:paraId="5FEA7D09" w14:textId="77777777" w:rsidR="005B7866" w:rsidRPr="00B3056F" w:rsidRDefault="005B7866" w:rsidP="007F1FAF">
            <w:pPr>
              <w:pStyle w:val="TAL"/>
              <w:rPr>
                <w:rFonts w:cs="Arial"/>
                <w:szCs w:val="18"/>
              </w:rPr>
            </w:pPr>
          </w:p>
        </w:tc>
      </w:tr>
      <w:tr w:rsidR="005B7866" w:rsidRPr="00B3056F" w14:paraId="53B9D0B6"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3B22507E" w14:textId="77777777" w:rsidR="005B7866" w:rsidRDefault="005B7866" w:rsidP="007F1FAF">
            <w:pPr>
              <w:pStyle w:val="TAL"/>
            </w:pPr>
            <w:proofErr w:type="spellStart"/>
            <w:r>
              <w:t>ReachabilityForSmsConfiguration</w:t>
            </w:r>
            <w:proofErr w:type="spellEnd"/>
          </w:p>
        </w:tc>
        <w:tc>
          <w:tcPr>
            <w:tcW w:w="1668" w:type="dxa"/>
            <w:tcBorders>
              <w:top w:val="single" w:sz="4" w:space="0" w:color="auto"/>
              <w:left w:val="single" w:sz="4" w:space="0" w:color="auto"/>
              <w:bottom w:val="single" w:sz="4" w:space="0" w:color="auto"/>
              <w:right w:val="single" w:sz="4" w:space="0" w:color="auto"/>
            </w:tcBorders>
          </w:tcPr>
          <w:p w14:paraId="2E76B968" w14:textId="77777777" w:rsidR="005B7866" w:rsidRDefault="005B7866" w:rsidP="007F1FAF">
            <w:pPr>
              <w:pStyle w:val="TAL"/>
            </w:pPr>
            <w:r>
              <w:t>6.4.6.3.8</w:t>
            </w:r>
          </w:p>
        </w:tc>
        <w:tc>
          <w:tcPr>
            <w:tcW w:w="4468" w:type="dxa"/>
            <w:tcBorders>
              <w:top w:val="single" w:sz="4" w:space="0" w:color="auto"/>
              <w:left w:val="single" w:sz="4" w:space="0" w:color="auto"/>
              <w:bottom w:val="single" w:sz="4" w:space="0" w:color="auto"/>
              <w:right w:val="single" w:sz="4" w:space="0" w:color="auto"/>
            </w:tcBorders>
          </w:tcPr>
          <w:p w14:paraId="1BB39723" w14:textId="77777777" w:rsidR="005B7866" w:rsidRPr="00B3056F" w:rsidRDefault="005B7866" w:rsidP="007F1FAF">
            <w:pPr>
              <w:pStyle w:val="TAL"/>
              <w:rPr>
                <w:rFonts w:cs="Arial"/>
                <w:szCs w:val="18"/>
              </w:rPr>
            </w:pPr>
          </w:p>
        </w:tc>
      </w:tr>
      <w:tr w:rsidR="005B7866" w:rsidRPr="00B3056F" w14:paraId="4ABB150B"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1A88BC66" w14:textId="77777777" w:rsidR="005B7866" w:rsidRDefault="005B7866" w:rsidP="007F1FAF">
            <w:pPr>
              <w:pStyle w:val="TAL"/>
            </w:pPr>
            <w:proofErr w:type="spellStart"/>
            <w:r>
              <w:t>ReachabilityForDataReportConfig</w:t>
            </w:r>
            <w:proofErr w:type="spellEnd"/>
          </w:p>
        </w:tc>
        <w:tc>
          <w:tcPr>
            <w:tcW w:w="1668" w:type="dxa"/>
            <w:tcBorders>
              <w:top w:val="single" w:sz="4" w:space="0" w:color="auto"/>
              <w:left w:val="single" w:sz="4" w:space="0" w:color="auto"/>
              <w:bottom w:val="single" w:sz="4" w:space="0" w:color="auto"/>
              <w:right w:val="single" w:sz="4" w:space="0" w:color="auto"/>
            </w:tcBorders>
          </w:tcPr>
          <w:p w14:paraId="0AB04636" w14:textId="77777777" w:rsidR="005B7866" w:rsidRDefault="005B7866" w:rsidP="007F1FAF">
            <w:pPr>
              <w:pStyle w:val="TAL"/>
            </w:pPr>
            <w:r>
              <w:t>6.4.6.3.9</w:t>
            </w:r>
          </w:p>
        </w:tc>
        <w:tc>
          <w:tcPr>
            <w:tcW w:w="4468" w:type="dxa"/>
            <w:tcBorders>
              <w:top w:val="single" w:sz="4" w:space="0" w:color="auto"/>
              <w:left w:val="single" w:sz="4" w:space="0" w:color="auto"/>
              <w:bottom w:val="single" w:sz="4" w:space="0" w:color="auto"/>
              <w:right w:val="single" w:sz="4" w:space="0" w:color="auto"/>
            </w:tcBorders>
          </w:tcPr>
          <w:p w14:paraId="27823F17" w14:textId="77777777" w:rsidR="005B7866" w:rsidRPr="00B3056F" w:rsidRDefault="005B7866" w:rsidP="007F1FAF">
            <w:pPr>
              <w:pStyle w:val="TAL"/>
              <w:rPr>
                <w:rFonts w:cs="Arial"/>
                <w:szCs w:val="18"/>
              </w:rPr>
            </w:pPr>
          </w:p>
        </w:tc>
      </w:tr>
      <w:tr w:rsidR="005B7866" w14:paraId="191D58BE"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06232FF9" w14:textId="77777777" w:rsidR="005B7866" w:rsidRDefault="005B7866" w:rsidP="007F1FAF">
            <w:pPr>
              <w:pStyle w:val="TAL"/>
            </w:pPr>
            <w:proofErr w:type="spellStart"/>
            <w:r>
              <w:t>Revoked</w:t>
            </w:r>
            <w:r w:rsidRPr="009F7311">
              <w:t>Cause</w:t>
            </w:r>
            <w:proofErr w:type="spellEnd"/>
          </w:p>
        </w:tc>
        <w:tc>
          <w:tcPr>
            <w:tcW w:w="1668" w:type="dxa"/>
            <w:tcBorders>
              <w:top w:val="single" w:sz="4" w:space="0" w:color="auto"/>
              <w:left w:val="single" w:sz="4" w:space="0" w:color="auto"/>
              <w:bottom w:val="single" w:sz="4" w:space="0" w:color="auto"/>
              <w:right w:val="single" w:sz="4" w:space="0" w:color="auto"/>
            </w:tcBorders>
          </w:tcPr>
          <w:p w14:paraId="0EF4294B" w14:textId="77777777" w:rsidR="005B7866" w:rsidRDefault="005B7866" w:rsidP="007F1FAF">
            <w:pPr>
              <w:pStyle w:val="TAL"/>
            </w:pPr>
            <w:r>
              <w:rPr>
                <w:rFonts w:hint="eastAsia"/>
              </w:rPr>
              <w:t>6</w:t>
            </w:r>
            <w:r>
              <w:t>.4.6.3.10</w:t>
            </w:r>
          </w:p>
        </w:tc>
        <w:tc>
          <w:tcPr>
            <w:tcW w:w="4468" w:type="dxa"/>
            <w:tcBorders>
              <w:top w:val="single" w:sz="4" w:space="0" w:color="auto"/>
              <w:left w:val="single" w:sz="4" w:space="0" w:color="auto"/>
              <w:bottom w:val="single" w:sz="4" w:space="0" w:color="auto"/>
              <w:right w:val="single" w:sz="4" w:space="0" w:color="auto"/>
            </w:tcBorders>
          </w:tcPr>
          <w:p w14:paraId="47E0E0D0" w14:textId="77777777" w:rsidR="005B7866" w:rsidRDefault="005B7866" w:rsidP="007F1FAF">
            <w:pPr>
              <w:pStyle w:val="TAL"/>
              <w:rPr>
                <w:rFonts w:cs="Arial"/>
                <w:szCs w:val="18"/>
              </w:rPr>
            </w:pPr>
            <w:r>
              <w:rPr>
                <w:rFonts w:cs="Arial"/>
                <w:szCs w:val="18"/>
              </w:rPr>
              <w:t>Revocation Cause for the monitoring event</w:t>
            </w:r>
          </w:p>
        </w:tc>
      </w:tr>
    </w:tbl>
    <w:p w14:paraId="15E227F3" w14:textId="77777777" w:rsidR="005B7866" w:rsidRPr="00B3056F" w:rsidRDefault="005B7866" w:rsidP="005B7866"/>
    <w:p w14:paraId="20234E3A" w14:textId="77777777" w:rsidR="005B7866" w:rsidRPr="00B3056F" w:rsidRDefault="005B7866" w:rsidP="005B7866">
      <w:r w:rsidRPr="00B3056F">
        <w:t xml:space="preserve">Table 6.4.6.1-2 specifies data types re-used by the </w:t>
      </w:r>
      <w:proofErr w:type="spellStart"/>
      <w:r w:rsidRPr="00B3056F">
        <w:t>Nudm_EE</w:t>
      </w:r>
      <w:proofErr w:type="spellEnd"/>
      <w:r w:rsidRPr="00B3056F">
        <w:t xml:space="preserve"> service API from other specifications, including a reference to their respective specifications and when needed, a short description of their use within the </w:t>
      </w:r>
      <w:proofErr w:type="spellStart"/>
      <w:r w:rsidRPr="00B3056F">
        <w:t>Nudm_EE</w:t>
      </w:r>
      <w:proofErr w:type="spellEnd"/>
      <w:r w:rsidRPr="00B3056F">
        <w:t xml:space="preserve"> service API.</w:t>
      </w:r>
    </w:p>
    <w:p w14:paraId="057CBC59" w14:textId="77777777" w:rsidR="005B7866" w:rsidRPr="00B3056F" w:rsidRDefault="005B7866" w:rsidP="005B7866">
      <w:pPr>
        <w:pStyle w:val="TH"/>
      </w:pPr>
      <w:r w:rsidRPr="00B3056F">
        <w:lastRenderedPageBreak/>
        <w:t xml:space="preserve">Table 6.4.6.1-2: </w:t>
      </w:r>
      <w:proofErr w:type="spellStart"/>
      <w:r w:rsidRPr="00B3056F">
        <w:t>Nudm_EE</w:t>
      </w:r>
      <w:proofErr w:type="spellEnd"/>
      <w:r w:rsidRPr="00B3056F">
        <w:t xml:space="preserve"> re-used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1964"/>
        <w:gridCol w:w="33"/>
        <w:gridCol w:w="2111"/>
        <w:gridCol w:w="33"/>
        <w:gridCol w:w="5000"/>
        <w:gridCol w:w="33"/>
      </w:tblGrid>
      <w:tr w:rsidR="005B7866" w:rsidRPr="00B3056F" w14:paraId="20CB1FDA" w14:textId="77777777" w:rsidTr="00AC4215">
        <w:trPr>
          <w:gridAfter w:val="1"/>
          <w:wAfter w:w="33" w:type="dxa"/>
          <w:jc w:val="center"/>
        </w:trPr>
        <w:tc>
          <w:tcPr>
            <w:tcW w:w="199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D525B6E" w14:textId="77777777" w:rsidR="005B7866" w:rsidRPr="00B3056F" w:rsidRDefault="005B7866" w:rsidP="007F1FAF">
            <w:pPr>
              <w:pStyle w:val="TAH"/>
            </w:pPr>
            <w:r w:rsidRPr="00B3056F">
              <w:t>Data type</w:t>
            </w:r>
          </w:p>
        </w:tc>
        <w:tc>
          <w:tcPr>
            <w:tcW w:w="2144" w:type="dxa"/>
            <w:gridSpan w:val="2"/>
            <w:tcBorders>
              <w:top w:val="single" w:sz="4" w:space="0" w:color="auto"/>
              <w:left w:val="single" w:sz="4" w:space="0" w:color="auto"/>
              <w:bottom w:val="single" w:sz="4" w:space="0" w:color="auto"/>
              <w:right w:val="single" w:sz="4" w:space="0" w:color="auto"/>
            </w:tcBorders>
            <w:shd w:val="clear" w:color="auto" w:fill="C0C0C0"/>
          </w:tcPr>
          <w:p w14:paraId="7B8A4E2B" w14:textId="77777777" w:rsidR="005B7866" w:rsidRPr="00B3056F" w:rsidRDefault="005B7866" w:rsidP="007F1FAF">
            <w:pPr>
              <w:pStyle w:val="TAH"/>
            </w:pPr>
            <w:r w:rsidRPr="00B3056F">
              <w:t>Reference</w:t>
            </w:r>
          </w:p>
        </w:tc>
        <w:tc>
          <w:tcPr>
            <w:tcW w:w="503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3E5C534" w14:textId="77777777" w:rsidR="005B7866" w:rsidRPr="00B3056F" w:rsidRDefault="005B7866" w:rsidP="007F1FAF">
            <w:pPr>
              <w:pStyle w:val="TAH"/>
            </w:pPr>
            <w:r w:rsidRPr="00B3056F">
              <w:t>Comments</w:t>
            </w:r>
          </w:p>
        </w:tc>
      </w:tr>
      <w:tr w:rsidR="005B7866" w:rsidRPr="00B3056F" w14:paraId="3643C19F" w14:textId="77777777" w:rsidTr="00AC4215">
        <w:trPr>
          <w:gridAfter w:val="1"/>
          <w:wAfter w:w="33" w:type="dxa"/>
          <w:jc w:val="center"/>
        </w:trPr>
        <w:tc>
          <w:tcPr>
            <w:tcW w:w="1997" w:type="dxa"/>
            <w:gridSpan w:val="2"/>
            <w:tcBorders>
              <w:top w:val="single" w:sz="4" w:space="0" w:color="auto"/>
              <w:left w:val="single" w:sz="4" w:space="0" w:color="auto"/>
              <w:bottom w:val="single" w:sz="4" w:space="0" w:color="auto"/>
              <w:right w:val="single" w:sz="4" w:space="0" w:color="auto"/>
            </w:tcBorders>
          </w:tcPr>
          <w:p w14:paraId="2B91BE5F" w14:textId="77777777" w:rsidR="005B7866" w:rsidRPr="00B3056F" w:rsidRDefault="005B7866" w:rsidP="007F1FAF">
            <w:pPr>
              <w:pStyle w:val="TAL"/>
            </w:pPr>
            <w:r w:rsidRPr="00B3056F">
              <w:t>Uri</w:t>
            </w:r>
          </w:p>
        </w:tc>
        <w:tc>
          <w:tcPr>
            <w:tcW w:w="2144" w:type="dxa"/>
            <w:gridSpan w:val="2"/>
            <w:tcBorders>
              <w:top w:val="single" w:sz="4" w:space="0" w:color="auto"/>
              <w:left w:val="single" w:sz="4" w:space="0" w:color="auto"/>
              <w:bottom w:val="single" w:sz="4" w:space="0" w:color="auto"/>
              <w:right w:val="single" w:sz="4" w:space="0" w:color="auto"/>
            </w:tcBorders>
          </w:tcPr>
          <w:p w14:paraId="114103A1" w14:textId="77777777" w:rsidR="005B7866" w:rsidRPr="00B3056F" w:rsidRDefault="005B7866" w:rsidP="007F1FAF">
            <w:pPr>
              <w:pStyle w:val="TAL"/>
            </w:pPr>
            <w:r w:rsidRPr="00B3056F">
              <w:t>3GPP TS 29.571 [7]</w:t>
            </w:r>
          </w:p>
        </w:tc>
        <w:tc>
          <w:tcPr>
            <w:tcW w:w="5033" w:type="dxa"/>
            <w:gridSpan w:val="2"/>
            <w:tcBorders>
              <w:top w:val="single" w:sz="4" w:space="0" w:color="auto"/>
              <w:left w:val="single" w:sz="4" w:space="0" w:color="auto"/>
              <w:bottom w:val="single" w:sz="4" w:space="0" w:color="auto"/>
              <w:right w:val="single" w:sz="4" w:space="0" w:color="auto"/>
            </w:tcBorders>
          </w:tcPr>
          <w:p w14:paraId="0634E50C" w14:textId="77777777" w:rsidR="005B7866" w:rsidRPr="00B3056F" w:rsidRDefault="005B7866" w:rsidP="007F1FAF">
            <w:pPr>
              <w:pStyle w:val="TAL"/>
              <w:rPr>
                <w:rFonts w:cs="Arial"/>
                <w:szCs w:val="18"/>
              </w:rPr>
            </w:pPr>
            <w:r w:rsidRPr="00B3056F">
              <w:rPr>
                <w:rFonts w:cs="Arial"/>
                <w:szCs w:val="18"/>
              </w:rPr>
              <w:t>Uniform Resource Identifier</w:t>
            </w:r>
          </w:p>
        </w:tc>
      </w:tr>
      <w:tr w:rsidR="005B7866" w:rsidRPr="00B3056F" w14:paraId="0C3A3A11" w14:textId="77777777" w:rsidTr="00AC4215">
        <w:trPr>
          <w:gridAfter w:val="1"/>
          <w:wAfter w:w="33" w:type="dxa"/>
          <w:jc w:val="center"/>
        </w:trPr>
        <w:tc>
          <w:tcPr>
            <w:tcW w:w="1997" w:type="dxa"/>
            <w:gridSpan w:val="2"/>
            <w:tcBorders>
              <w:top w:val="single" w:sz="4" w:space="0" w:color="auto"/>
              <w:left w:val="single" w:sz="4" w:space="0" w:color="auto"/>
              <w:bottom w:val="single" w:sz="4" w:space="0" w:color="auto"/>
              <w:right w:val="single" w:sz="4" w:space="0" w:color="auto"/>
            </w:tcBorders>
          </w:tcPr>
          <w:p w14:paraId="6067B672" w14:textId="77777777" w:rsidR="005B7866" w:rsidRPr="00B3056F" w:rsidRDefault="005B7866" w:rsidP="007F1FAF">
            <w:pPr>
              <w:pStyle w:val="TAL"/>
            </w:pPr>
            <w:proofErr w:type="spellStart"/>
            <w:r w:rsidRPr="00B3056F">
              <w:t>SupportedFeatures</w:t>
            </w:r>
            <w:proofErr w:type="spellEnd"/>
          </w:p>
        </w:tc>
        <w:tc>
          <w:tcPr>
            <w:tcW w:w="2144" w:type="dxa"/>
            <w:gridSpan w:val="2"/>
            <w:tcBorders>
              <w:top w:val="single" w:sz="4" w:space="0" w:color="auto"/>
              <w:left w:val="single" w:sz="4" w:space="0" w:color="auto"/>
              <w:bottom w:val="single" w:sz="4" w:space="0" w:color="auto"/>
              <w:right w:val="single" w:sz="4" w:space="0" w:color="auto"/>
            </w:tcBorders>
          </w:tcPr>
          <w:p w14:paraId="05CF0A69" w14:textId="77777777" w:rsidR="005B7866" w:rsidRPr="00B3056F" w:rsidRDefault="005B7866" w:rsidP="007F1FAF">
            <w:pPr>
              <w:pStyle w:val="TAL"/>
            </w:pPr>
            <w:r w:rsidRPr="00B3056F">
              <w:t>3GPP TS 29.571 [7]</w:t>
            </w:r>
          </w:p>
        </w:tc>
        <w:tc>
          <w:tcPr>
            <w:tcW w:w="5033" w:type="dxa"/>
            <w:gridSpan w:val="2"/>
            <w:tcBorders>
              <w:top w:val="single" w:sz="4" w:space="0" w:color="auto"/>
              <w:left w:val="single" w:sz="4" w:space="0" w:color="auto"/>
              <w:bottom w:val="single" w:sz="4" w:space="0" w:color="auto"/>
              <w:right w:val="single" w:sz="4" w:space="0" w:color="auto"/>
            </w:tcBorders>
          </w:tcPr>
          <w:p w14:paraId="72CF0D32" w14:textId="77777777" w:rsidR="005B7866" w:rsidRPr="00B3056F" w:rsidRDefault="005B7866" w:rsidP="007F1FAF">
            <w:pPr>
              <w:pStyle w:val="TAL"/>
              <w:rPr>
                <w:rFonts w:cs="Arial"/>
                <w:szCs w:val="18"/>
              </w:rPr>
            </w:pPr>
            <w:r w:rsidRPr="00B3056F">
              <w:rPr>
                <w:rFonts w:cs="Arial"/>
                <w:szCs w:val="18"/>
              </w:rPr>
              <w:t>see 3GPP TS 29.500 [4] clause 6.6</w:t>
            </w:r>
          </w:p>
        </w:tc>
      </w:tr>
      <w:tr w:rsidR="005B7866" w:rsidRPr="00B3056F" w14:paraId="64CCEDED" w14:textId="77777777" w:rsidTr="00AC4215">
        <w:trPr>
          <w:gridAfter w:val="1"/>
          <w:wAfter w:w="33" w:type="dxa"/>
          <w:jc w:val="center"/>
        </w:trPr>
        <w:tc>
          <w:tcPr>
            <w:tcW w:w="1997" w:type="dxa"/>
            <w:gridSpan w:val="2"/>
            <w:tcBorders>
              <w:top w:val="single" w:sz="4" w:space="0" w:color="auto"/>
              <w:left w:val="single" w:sz="4" w:space="0" w:color="auto"/>
              <w:bottom w:val="single" w:sz="4" w:space="0" w:color="auto"/>
              <w:right w:val="single" w:sz="4" w:space="0" w:color="auto"/>
            </w:tcBorders>
          </w:tcPr>
          <w:p w14:paraId="30D25E3E" w14:textId="77777777" w:rsidR="005B7866" w:rsidRPr="00B3056F" w:rsidRDefault="005B7866" w:rsidP="007F1FAF">
            <w:pPr>
              <w:pStyle w:val="TAL"/>
            </w:pPr>
            <w:proofErr w:type="spellStart"/>
            <w:r w:rsidRPr="00B3056F">
              <w:t>DateTime</w:t>
            </w:r>
            <w:proofErr w:type="spellEnd"/>
          </w:p>
        </w:tc>
        <w:tc>
          <w:tcPr>
            <w:tcW w:w="2144" w:type="dxa"/>
            <w:gridSpan w:val="2"/>
            <w:tcBorders>
              <w:top w:val="single" w:sz="4" w:space="0" w:color="auto"/>
              <w:left w:val="single" w:sz="4" w:space="0" w:color="auto"/>
              <w:bottom w:val="single" w:sz="4" w:space="0" w:color="auto"/>
              <w:right w:val="single" w:sz="4" w:space="0" w:color="auto"/>
            </w:tcBorders>
          </w:tcPr>
          <w:p w14:paraId="11762F9E" w14:textId="77777777" w:rsidR="005B7866" w:rsidRPr="00B3056F" w:rsidRDefault="005B7866" w:rsidP="007F1FAF">
            <w:pPr>
              <w:pStyle w:val="TAL"/>
            </w:pPr>
            <w:r w:rsidRPr="00B3056F">
              <w:t>3GPP TS 29.571 [7]</w:t>
            </w:r>
          </w:p>
        </w:tc>
        <w:tc>
          <w:tcPr>
            <w:tcW w:w="5033" w:type="dxa"/>
            <w:gridSpan w:val="2"/>
            <w:tcBorders>
              <w:top w:val="single" w:sz="4" w:space="0" w:color="auto"/>
              <w:left w:val="single" w:sz="4" w:space="0" w:color="auto"/>
              <w:bottom w:val="single" w:sz="4" w:space="0" w:color="auto"/>
              <w:right w:val="single" w:sz="4" w:space="0" w:color="auto"/>
            </w:tcBorders>
          </w:tcPr>
          <w:p w14:paraId="7E0D719F" w14:textId="77777777" w:rsidR="005B7866" w:rsidRPr="00B3056F" w:rsidRDefault="005B7866" w:rsidP="007F1FAF">
            <w:pPr>
              <w:pStyle w:val="TAL"/>
              <w:rPr>
                <w:rFonts w:cs="Arial"/>
                <w:szCs w:val="18"/>
              </w:rPr>
            </w:pPr>
          </w:p>
        </w:tc>
      </w:tr>
      <w:tr w:rsidR="005B7866" w:rsidRPr="00B3056F" w14:paraId="172CE444" w14:textId="77777777" w:rsidTr="00AC4215">
        <w:trPr>
          <w:gridAfter w:val="1"/>
          <w:wAfter w:w="33" w:type="dxa"/>
          <w:jc w:val="center"/>
        </w:trPr>
        <w:tc>
          <w:tcPr>
            <w:tcW w:w="1997" w:type="dxa"/>
            <w:gridSpan w:val="2"/>
            <w:tcBorders>
              <w:top w:val="single" w:sz="4" w:space="0" w:color="auto"/>
              <w:left w:val="single" w:sz="4" w:space="0" w:color="auto"/>
              <w:bottom w:val="single" w:sz="4" w:space="0" w:color="auto"/>
              <w:right w:val="single" w:sz="4" w:space="0" w:color="auto"/>
            </w:tcBorders>
          </w:tcPr>
          <w:p w14:paraId="24D07F08" w14:textId="77777777" w:rsidR="005B7866" w:rsidRPr="00B3056F" w:rsidRDefault="005B7866" w:rsidP="007F1FAF">
            <w:pPr>
              <w:pStyle w:val="TAL"/>
            </w:pPr>
            <w:r w:rsidRPr="00B3056F">
              <w:t>Pei</w:t>
            </w:r>
          </w:p>
        </w:tc>
        <w:tc>
          <w:tcPr>
            <w:tcW w:w="2144" w:type="dxa"/>
            <w:gridSpan w:val="2"/>
            <w:tcBorders>
              <w:top w:val="single" w:sz="4" w:space="0" w:color="auto"/>
              <w:left w:val="single" w:sz="4" w:space="0" w:color="auto"/>
              <w:bottom w:val="single" w:sz="4" w:space="0" w:color="auto"/>
              <w:right w:val="single" w:sz="4" w:space="0" w:color="auto"/>
            </w:tcBorders>
          </w:tcPr>
          <w:p w14:paraId="6DA618E4" w14:textId="77777777" w:rsidR="005B7866" w:rsidRPr="00B3056F" w:rsidRDefault="005B7866" w:rsidP="007F1FAF">
            <w:pPr>
              <w:pStyle w:val="TAL"/>
            </w:pPr>
            <w:r w:rsidRPr="00B3056F">
              <w:t>3GPP TS 29.571 [7]</w:t>
            </w:r>
          </w:p>
        </w:tc>
        <w:tc>
          <w:tcPr>
            <w:tcW w:w="5033" w:type="dxa"/>
            <w:gridSpan w:val="2"/>
            <w:tcBorders>
              <w:top w:val="single" w:sz="4" w:space="0" w:color="auto"/>
              <w:left w:val="single" w:sz="4" w:space="0" w:color="auto"/>
              <w:bottom w:val="single" w:sz="4" w:space="0" w:color="auto"/>
              <w:right w:val="single" w:sz="4" w:space="0" w:color="auto"/>
            </w:tcBorders>
          </w:tcPr>
          <w:p w14:paraId="1815CB81" w14:textId="77777777" w:rsidR="005B7866" w:rsidRPr="00B3056F" w:rsidRDefault="005B7866" w:rsidP="007F1FAF">
            <w:pPr>
              <w:pStyle w:val="TAL"/>
              <w:rPr>
                <w:rFonts w:cs="Arial"/>
                <w:szCs w:val="18"/>
              </w:rPr>
            </w:pPr>
          </w:p>
        </w:tc>
      </w:tr>
      <w:tr w:rsidR="005B7866" w:rsidRPr="00B3056F" w14:paraId="4CFBCA28" w14:textId="77777777" w:rsidTr="00AC4215">
        <w:trPr>
          <w:gridAfter w:val="1"/>
          <w:wAfter w:w="33" w:type="dxa"/>
          <w:jc w:val="center"/>
        </w:trPr>
        <w:tc>
          <w:tcPr>
            <w:tcW w:w="1997" w:type="dxa"/>
            <w:gridSpan w:val="2"/>
            <w:tcBorders>
              <w:top w:val="single" w:sz="4" w:space="0" w:color="auto"/>
              <w:left w:val="single" w:sz="4" w:space="0" w:color="auto"/>
              <w:bottom w:val="single" w:sz="4" w:space="0" w:color="auto"/>
              <w:right w:val="single" w:sz="4" w:space="0" w:color="auto"/>
            </w:tcBorders>
          </w:tcPr>
          <w:p w14:paraId="303DB45C" w14:textId="77777777" w:rsidR="005B7866" w:rsidRPr="00B3056F" w:rsidRDefault="005B7866" w:rsidP="007F1FAF">
            <w:pPr>
              <w:pStyle w:val="TAL"/>
            </w:pPr>
            <w:proofErr w:type="spellStart"/>
            <w:r w:rsidRPr="00B3056F">
              <w:t>PlmnId</w:t>
            </w:r>
            <w:proofErr w:type="spellEnd"/>
          </w:p>
        </w:tc>
        <w:tc>
          <w:tcPr>
            <w:tcW w:w="2144" w:type="dxa"/>
            <w:gridSpan w:val="2"/>
            <w:tcBorders>
              <w:top w:val="single" w:sz="4" w:space="0" w:color="auto"/>
              <w:left w:val="single" w:sz="4" w:space="0" w:color="auto"/>
              <w:bottom w:val="single" w:sz="4" w:space="0" w:color="auto"/>
              <w:right w:val="single" w:sz="4" w:space="0" w:color="auto"/>
            </w:tcBorders>
          </w:tcPr>
          <w:p w14:paraId="4A3CF4FA" w14:textId="77777777" w:rsidR="005B7866" w:rsidRPr="00B3056F" w:rsidRDefault="005B7866" w:rsidP="007F1FAF">
            <w:pPr>
              <w:pStyle w:val="TAL"/>
            </w:pPr>
            <w:r w:rsidRPr="00B3056F">
              <w:t>3GPP TS 29.571 [7]</w:t>
            </w:r>
          </w:p>
        </w:tc>
        <w:tc>
          <w:tcPr>
            <w:tcW w:w="5033" w:type="dxa"/>
            <w:gridSpan w:val="2"/>
            <w:tcBorders>
              <w:top w:val="single" w:sz="4" w:space="0" w:color="auto"/>
              <w:left w:val="single" w:sz="4" w:space="0" w:color="auto"/>
              <w:bottom w:val="single" w:sz="4" w:space="0" w:color="auto"/>
              <w:right w:val="single" w:sz="4" w:space="0" w:color="auto"/>
            </w:tcBorders>
          </w:tcPr>
          <w:p w14:paraId="1F8F0692" w14:textId="77777777" w:rsidR="005B7866" w:rsidRPr="00B3056F" w:rsidRDefault="005B7866" w:rsidP="007F1FAF">
            <w:pPr>
              <w:pStyle w:val="TAL"/>
              <w:rPr>
                <w:rFonts w:cs="Arial"/>
                <w:szCs w:val="18"/>
              </w:rPr>
            </w:pPr>
          </w:p>
        </w:tc>
      </w:tr>
      <w:tr w:rsidR="005B7866" w:rsidRPr="00B3056F" w14:paraId="5BB9E7F8" w14:textId="77777777" w:rsidTr="00AC4215">
        <w:trPr>
          <w:gridAfter w:val="1"/>
          <w:wAfter w:w="33" w:type="dxa"/>
          <w:jc w:val="center"/>
        </w:trPr>
        <w:tc>
          <w:tcPr>
            <w:tcW w:w="1997" w:type="dxa"/>
            <w:gridSpan w:val="2"/>
            <w:tcBorders>
              <w:top w:val="single" w:sz="4" w:space="0" w:color="auto"/>
              <w:left w:val="single" w:sz="4" w:space="0" w:color="auto"/>
              <w:bottom w:val="single" w:sz="4" w:space="0" w:color="auto"/>
              <w:right w:val="single" w:sz="4" w:space="0" w:color="auto"/>
            </w:tcBorders>
          </w:tcPr>
          <w:p w14:paraId="7287466E" w14:textId="77777777" w:rsidR="005B7866" w:rsidRPr="00B3056F" w:rsidRDefault="005B7866" w:rsidP="007F1FAF">
            <w:pPr>
              <w:pStyle w:val="TAL"/>
            </w:pPr>
            <w:proofErr w:type="spellStart"/>
            <w:r w:rsidRPr="00B3056F">
              <w:rPr>
                <w:rFonts w:hint="eastAsia"/>
              </w:rPr>
              <w:t>Gpsi</w:t>
            </w:r>
            <w:proofErr w:type="spellEnd"/>
          </w:p>
        </w:tc>
        <w:tc>
          <w:tcPr>
            <w:tcW w:w="2144" w:type="dxa"/>
            <w:gridSpan w:val="2"/>
            <w:tcBorders>
              <w:top w:val="single" w:sz="4" w:space="0" w:color="auto"/>
              <w:left w:val="single" w:sz="4" w:space="0" w:color="auto"/>
              <w:bottom w:val="single" w:sz="4" w:space="0" w:color="auto"/>
              <w:right w:val="single" w:sz="4" w:space="0" w:color="auto"/>
            </w:tcBorders>
          </w:tcPr>
          <w:p w14:paraId="4AA5EB5D" w14:textId="77777777" w:rsidR="005B7866" w:rsidRPr="00B3056F" w:rsidRDefault="005B7866" w:rsidP="007F1FAF">
            <w:pPr>
              <w:pStyle w:val="TAL"/>
            </w:pPr>
            <w:r w:rsidRPr="00B3056F">
              <w:t>3GPP TS 29.571 [7]</w:t>
            </w:r>
          </w:p>
        </w:tc>
        <w:tc>
          <w:tcPr>
            <w:tcW w:w="5033" w:type="dxa"/>
            <w:gridSpan w:val="2"/>
            <w:tcBorders>
              <w:top w:val="single" w:sz="4" w:space="0" w:color="auto"/>
              <w:left w:val="single" w:sz="4" w:space="0" w:color="auto"/>
              <w:bottom w:val="single" w:sz="4" w:space="0" w:color="auto"/>
              <w:right w:val="single" w:sz="4" w:space="0" w:color="auto"/>
            </w:tcBorders>
          </w:tcPr>
          <w:p w14:paraId="5A431CEF" w14:textId="77777777" w:rsidR="005B7866" w:rsidRPr="00B3056F" w:rsidRDefault="005B7866" w:rsidP="007F1FAF">
            <w:pPr>
              <w:pStyle w:val="TAL"/>
              <w:rPr>
                <w:rFonts w:cs="Arial"/>
                <w:szCs w:val="18"/>
              </w:rPr>
            </w:pPr>
          </w:p>
        </w:tc>
      </w:tr>
      <w:tr w:rsidR="005B7866" w:rsidRPr="00B3056F" w14:paraId="5DCD4BB9" w14:textId="77777777" w:rsidTr="00AC4215">
        <w:trPr>
          <w:gridAfter w:val="1"/>
          <w:wAfter w:w="33" w:type="dxa"/>
          <w:jc w:val="center"/>
        </w:trPr>
        <w:tc>
          <w:tcPr>
            <w:tcW w:w="1997" w:type="dxa"/>
            <w:gridSpan w:val="2"/>
            <w:tcBorders>
              <w:top w:val="single" w:sz="4" w:space="0" w:color="auto"/>
              <w:left w:val="single" w:sz="4" w:space="0" w:color="auto"/>
              <w:bottom w:val="single" w:sz="4" w:space="0" w:color="auto"/>
              <w:right w:val="single" w:sz="4" w:space="0" w:color="auto"/>
            </w:tcBorders>
          </w:tcPr>
          <w:p w14:paraId="06050B8F" w14:textId="77777777" w:rsidR="005B7866" w:rsidRPr="00B3056F" w:rsidRDefault="005B7866" w:rsidP="007F1FAF">
            <w:pPr>
              <w:pStyle w:val="TAL"/>
            </w:pPr>
            <w:proofErr w:type="spellStart"/>
            <w:r w:rsidRPr="00B3056F">
              <w:t>AccessType</w:t>
            </w:r>
            <w:proofErr w:type="spellEnd"/>
          </w:p>
        </w:tc>
        <w:tc>
          <w:tcPr>
            <w:tcW w:w="2144" w:type="dxa"/>
            <w:gridSpan w:val="2"/>
            <w:tcBorders>
              <w:top w:val="single" w:sz="4" w:space="0" w:color="auto"/>
              <w:left w:val="single" w:sz="4" w:space="0" w:color="auto"/>
              <w:bottom w:val="single" w:sz="4" w:space="0" w:color="auto"/>
              <w:right w:val="single" w:sz="4" w:space="0" w:color="auto"/>
            </w:tcBorders>
          </w:tcPr>
          <w:p w14:paraId="0A992719" w14:textId="77777777" w:rsidR="005B7866" w:rsidRPr="00B3056F" w:rsidRDefault="005B7866" w:rsidP="007F1FAF">
            <w:pPr>
              <w:pStyle w:val="TAL"/>
            </w:pPr>
            <w:r w:rsidRPr="00B3056F">
              <w:t>3GPP TS 29.571 [7]</w:t>
            </w:r>
          </w:p>
        </w:tc>
        <w:tc>
          <w:tcPr>
            <w:tcW w:w="5033" w:type="dxa"/>
            <w:gridSpan w:val="2"/>
            <w:tcBorders>
              <w:top w:val="single" w:sz="4" w:space="0" w:color="auto"/>
              <w:left w:val="single" w:sz="4" w:space="0" w:color="auto"/>
              <w:bottom w:val="single" w:sz="4" w:space="0" w:color="auto"/>
              <w:right w:val="single" w:sz="4" w:space="0" w:color="auto"/>
            </w:tcBorders>
          </w:tcPr>
          <w:p w14:paraId="307D9BC3" w14:textId="77777777" w:rsidR="005B7866" w:rsidRPr="00B3056F" w:rsidRDefault="005B7866" w:rsidP="007F1FAF">
            <w:pPr>
              <w:pStyle w:val="TAL"/>
              <w:rPr>
                <w:rFonts w:cs="Arial"/>
                <w:szCs w:val="18"/>
              </w:rPr>
            </w:pPr>
          </w:p>
        </w:tc>
      </w:tr>
      <w:tr w:rsidR="005B7866" w:rsidRPr="00B3056F" w14:paraId="1DF790A4" w14:textId="77777777" w:rsidTr="00AC4215">
        <w:trPr>
          <w:gridAfter w:val="1"/>
          <w:wAfter w:w="33" w:type="dxa"/>
          <w:jc w:val="center"/>
        </w:trPr>
        <w:tc>
          <w:tcPr>
            <w:tcW w:w="1997" w:type="dxa"/>
            <w:gridSpan w:val="2"/>
            <w:tcBorders>
              <w:top w:val="single" w:sz="4" w:space="0" w:color="auto"/>
              <w:left w:val="single" w:sz="4" w:space="0" w:color="auto"/>
              <w:bottom w:val="single" w:sz="4" w:space="0" w:color="auto"/>
              <w:right w:val="single" w:sz="4" w:space="0" w:color="auto"/>
            </w:tcBorders>
          </w:tcPr>
          <w:p w14:paraId="27DEE7C7" w14:textId="77777777" w:rsidR="005B7866" w:rsidRPr="00B3056F" w:rsidRDefault="005B7866" w:rsidP="007F1FAF">
            <w:pPr>
              <w:pStyle w:val="TAL"/>
            </w:pPr>
            <w:proofErr w:type="spellStart"/>
            <w:r w:rsidRPr="00B3056F">
              <w:rPr>
                <w:rFonts w:hint="eastAsia"/>
              </w:rPr>
              <w:t>PatchResult</w:t>
            </w:r>
            <w:proofErr w:type="spellEnd"/>
          </w:p>
        </w:tc>
        <w:tc>
          <w:tcPr>
            <w:tcW w:w="2144" w:type="dxa"/>
            <w:gridSpan w:val="2"/>
            <w:tcBorders>
              <w:top w:val="single" w:sz="4" w:space="0" w:color="auto"/>
              <w:left w:val="single" w:sz="4" w:space="0" w:color="auto"/>
              <w:bottom w:val="single" w:sz="4" w:space="0" w:color="auto"/>
              <w:right w:val="single" w:sz="4" w:space="0" w:color="auto"/>
            </w:tcBorders>
          </w:tcPr>
          <w:p w14:paraId="2D6E8287" w14:textId="77777777" w:rsidR="005B7866" w:rsidRPr="00B3056F" w:rsidRDefault="005B7866" w:rsidP="007F1FAF">
            <w:pPr>
              <w:pStyle w:val="TAL"/>
            </w:pPr>
            <w:r w:rsidRPr="00B3056F">
              <w:t>3GPP TS 29.571 [7]</w:t>
            </w:r>
          </w:p>
        </w:tc>
        <w:tc>
          <w:tcPr>
            <w:tcW w:w="5033" w:type="dxa"/>
            <w:gridSpan w:val="2"/>
            <w:tcBorders>
              <w:top w:val="single" w:sz="4" w:space="0" w:color="auto"/>
              <w:left w:val="single" w:sz="4" w:space="0" w:color="auto"/>
              <w:bottom w:val="single" w:sz="4" w:space="0" w:color="auto"/>
              <w:right w:val="single" w:sz="4" w:space="0" w:color="auto"/>
            </w:tcBorders>
          </w:tcPr>
          <w:p w14:paraId="03924898" w14:textId="77777777" w:rsidR="005B7866" w:rsidRPr="00B3056F" w:rsidRDefault="005B7866" w:rsidP="007F1FAF">
            <w:pPr>
              <w:pStyle w:val="TAL"/>
              <w:rPr>
                <w:rFonts w:cs="Arial"/>
                <w:szCs w:val="18"/>
              </w:rPr>
            </w:pPr>
          </w:p>
        </w:tc>
      </w:tr>
      <w:tr w:rsidR="005B7866" w:rsidRPr="00B3056F" w14:paraId="5BCB0017" w14:textId="77777777" w:rsidTr="00AC4215">
        <w:trPr>
          <w:gridAfter w:val="1"/>
          <w:wAfter w:w="33" w:type="dxa"/>
          <w:jc w:val="center"/>
        </w:trPr>
        <w:tc>
          <w:tcPr>
            <w:tcW w:w="1997" w:type="dxa"/>
            <w:gridSpan w:val="2"/>
            <w:tcBorders>
              <w:top w:val="single" w:sz="4" w:space="0" w:color="auto"/>
              <w:left w:val="single" w:sz="4" w:space="0" w:color="auto"/>
              <w:bottom w:val="single" w:sz="4" w:space="0" w:color="auto"/>
              <w:right w:val="single" w:sz="4" w:space="0" w:color="auto"/>
            </w:tcBorders>
          </w:tcPr>
          <w:p w14:paraId="3D749781" w14:textId="77777777" w:rsidR="005B7866" w:rsidRPr="00B3056F" w:rsidRDefault="005B7866" w:rsidP="007F1FAF">
            <w:pPr>
              <w:pStyle w:val="TAL"/>
            </w:pPr>
            <w:proofErr w:type="spellStart"/>
            <w:r w:rsidRPr="00B3056F">
              <w:t>DddTrafficDescriptor</w:t>
            </w:r>
            <w:proofErr w:type="spellEnd"/>
          </w:p>
        </w:tc>
        <w:tc>
          <w:tcPr>
            <w:tcW w:w="2144" w:type="dxa"/>
            <w:gridSpan w:val="2"/>
            <w:tcBorders>
              <w:top w:val="single" w:sz="4" w:space="0" w:color="auto"/>
              <w:left w:val="single" w:sz="4" w:space="0" w:color="auto"/>
              <w:bottom w:val="single" w:sz="4" w:space="0" w:color="auto"/>
              <w:right w:val="single" w:sz="4" w:space="0" w:color="auto"/>
            </w:tcBorders>
          </w:tcPr>
          <w:p w14:paraId="3CE504FB" w14:textId="77777777" w:rsidR="005B7866" w:rsidRPr="00B3056F" w:rsidRDefault="005B7866" w:rsidP="007F1FAF">
            <w:pPr>
              <w:pStyle w:val="TAL"/>
            </w:pPr>
            <w:r w:rsidRPr="00B3056F">
              <w:t>3GPP TS 29.571 [7]</w:t>
            </w:r>
          </w:p>
        </w:tc>
        <w:tc>
          <w:tcPr>
            <w:tcW w:w="5033" w:type="dxa"/>
            <w:gridSpan w:val="2"/>
            <w:tcBorders>
              <w:top w:val="single" w:sz="4" w:space="0" w:color="auto"/>
              <w:left w:val="single" w:sz="4" w:space="0" w:color="auto"/>
              <w:bottom w:val="single" w:sz="4" w:space="0" w:color="auto"/>
              <w:right w:val="single" w:sz="4" w:space="0" w:color="auto"/>
            </w:tcBorders>
          </w:tcPr>
          <w:p w14:paraId="38FCF836" w14:textId="77777777" w:rsidR="005B7866" w:rsidRPr="00B3056F" w:rsidRDefault="005B7866" w:rsidP="007F1FAF">
            <w:pPr>
              <w:pStyle w:val="TAL"/>
              <w:rPr>
                <w:rFonts w:cs="Arial"/>
                <w:szCs w:val="18"/>
              </w:rPr>
            </w:pPr>
          </w:p>
        </w:tc>
      </w:tr>
      <w:tr w:rsidR="005B7866" w:rsidRPr="00B3056F" w14:paraId="667BF117" w14:textId="77777777" w:rsidTr="00AC4215">
        <w:trPr>
          <w:gridAfter w:val="1"/>
          <w:wAfter w:w="33" w:type="dxa"/>
          <w:jc w:val="center"/>
        </w:trPr>
        <w:tc>
          <w:tcPr>
            <w:tcW w:w="1997" w:type="dxa"/>
            <w:gridSpan w:val="2"/>
            <w:tcBorders>
              <w:top w:val="single" w:sz="4" w:space="0" w:color="auto"/>
              <w:left w:val="single" w:sz="4" w:space="0" w:color="auto"/>
              <w:bottom w:val="single" w:sz="4" w:space="0" w:color="auto"/>
              <w:right w:val="single" w:sz="4" w:space="0" w:color="auto"/>
            </w:tcBorders>
          </w:tcPr>
          <w:p w14:paraId="15CF4F58" w14:textId="77777777" w:rsidR="005B7866" w:rsidRPr="00B3056F" w:rsidRDefault="005B7866" w:rsidP="007F1FAF">
            <w:pPr>
              <w:pStyle w:val="TAL"/>
            </w:pPr>
            <w:proofErr w:type="spellStart"/>
            <w:r w:rsidRPr="00B3056F">
              <w:t>SamplingRatio</w:t>
            </w:r>
            <w:proofErr w:type="spellEnd"/>
          </w:p>
        </w:tc>
        <w:tc>
          <w:tcPr>
            <w:tcW w:w="2144" w:type="dxa"/>
            <w:gridSpan w:val="2"/>
            <w:tcBorders>
              <w:top w:val="single" w:sz="4" w:space="0" w:color="auto"/>
              <w:left w:val="single" w:sz="4" w:space="0" w:color="auto"/>
              <w:bottom w:val="single" w:sz="4" w:space="0" w:color="auto"/>
              <w:right w:val="single" w:sz="4" w:space="0" w:color="auto"/>
            </w:tcBorders>
          </w:tcPr>
          <w:p w14:paraId="4D23A667" w14:textId="77777777" w:rsidR="005B7866" w:rsidRPr="00B3056F" w:rsidRDefault="005B7866" w:rsidP="007F1FAF">
            <w:pPr>
              <w:pStyle w:val="TAL"/>
            </w:pPr>
            <w:r w:rsidRPr="00B3056F">
              <w:t>3GPP TS 29.571 [7]</w:t>
            </w:r>
          </w:p>
        </w:tc>
        <w:tc>
          <w:tcPr>
            <w:tcW w:w="5033" w:type="dxa"/>
            <w:gridSpan w:val="2"/>
            <w:tcBorders>
              <w:top w:val="single" w:sz="4" w:space="0" w:color="auto"/>
              <w:left w:val="single" w:sz="4" w:space="0" w:color="auto"/>
              <w:bottom w:val="single" w:sz="4" w:space="0" w:color="auto"/>
              <w:right w:val="single" w:sz="4" w:space="0" w:color="auto"/>
            </w:tcBorders>
          </w:tcPr>
          <w:p w14:paraId="6BB3A98A" w14:textId="77777777" w:rsidR="005B7866" w:rsidRPr="00B3056F" w:rsidRDefault="005B7866" w:rsidP="007F1FAF">
            <w:pPr>
              <w:pStyle w:val="TAL"/>
              <w:rPr>
                <w:rFonts w:cs="Arial"/>
                <w:szCs w:val="18"/>
              </w:rPr>
            </w:pPr>
          </w:p>
        </w:tc>
      </w:tr>
      <w:tr w:rsidR="005B7866" w:rsidRPr="00B3056F" w14:paraId="0E9FDAB0" w14:textId="77777777" w:rsidTr="00AC4215">
        <w:trPr>
          <w:gridAfter w:val="1"/>
          <w:wAfter w:w="33" w:type="dxa"/>
          <w:jc w:val="center"/>
        </w:trPr>
        <w:tc>
          <w:tcPr>
            <w:tcW w:w="1997" w:type="dxa"/>
            <w:gridSpan w:val="2"/>
            <w:tcBorders>
              <w:top w:val="single" w:sz="4" w:space="0" w:color="auto"/>
              <w:left w:val="single" w:sz="4" w:space="0" w:color="auto"/>
              <w:bottom w:val="single" w:sz="4" w:space="0" w:color="auto"/>
              <w:right w:val="single" w:sz="4" w:space="0" w:color="auto"/>
            </w:tcBorders>
          </w:tcPr>
          <w:p w14:paraId="3BDCF72B" w14:textId="77777777" w:rsidR="005B7866" w:rsidRPr="00B3056F" w:rsidRDefault="005B7866" w:rsidP="007F1FAF">
            <w:pPr>
              <w:pStyle w:val="TAL"/>
            </w:pPr>
            <w:proofErr w:type="spellStart"/>
            <w:r w:rsidRPr="00B3056F">
              <w:t>DurationSec</w:t>
            </w:r>
            <w:proofErr w:type="spellEnd"/>
          </w:p>
        </w:tc>
        <w:tc>
          <w:tcPr>
            <w:tcW w:w="2144" w:type="dxa"/>
            <w:gridSpan w:val="2"/>
            <w:tcBorders>
              <w:top w:val="single" w:sz="4" w:space="0" w:color="auto"/>
              <w:left w:val="single" w:sz="4" w:space="0" w:color="auto"/>
              <w:bottom w:val="single" w:sz="4" w:space="0" w:color="auto"/>
              <w:right w:val="single" w:sz="4" w:space="0" w:color="auto"/>
            </w:tcBorders>
          </w:tcPr>
          <w:p w14:paraId="2702F11B" w14:textId="77777777" w:rsidR="005B7866" w:rsidRPr="00B3056F" w:rsidRDefault="005B7866" w:rsidP="007F1FAF">
            <w:pPr>
              <w:pStyle w:val="TAL"/>
            </w:pPr>
            <w:r w:rsidRPr="00B3056F">
              <w:t>3GPP TS 29.571 [7]</w:t>
            </w:r>
          </w:p>
        </w:tc>
        <w:tc>
          <w:tcPr>
            <w:tcW w:w="5033" w:type="dxa"/>
            <w:gridSpan w:val="2"/>
            <w:tcBorders>
              <w:top w:val="single" w:sz="4" w:space="0" w:color="auto"/>
              <w:left w:val="single" w:sz="4" w:space="0" w:color="auto"/>
              <w:bottom w:val="single" w:sz="4" w:space="0" w:color="auto"/>
              <w:right w:val="single" w:sz="4" w:space="0" w:color="auto"/>
            </w:tcBorders>
          </w:tcPr>
          <w:p w14:paraId="36E87366" w14:textId="77777777" w:rsidR="005B7866" w:rsidRPr="00B3056F" w:rsidRDefault="005B7866" w:rsidP="007F1FAF">
            <w:pPr>
              <w:pStyle w:val="TAL"/>
              <w:rPr>
                <w:rFonts w:cs="Arial"/>
                <w:szCs w:val="18"/>
              </w:rPr>
            </w:pPr>
          </w:p>
        </w:tc>
      </w:tr>
      <w:tr w:rsidR="005B7866" w:rsidRPr="00B3056F" w14:paraId="4D929DC0" w14:textId="77777777" w:rsidTr="00AC4215">
        <w:trPr>
          <w:gridAfter w:val="1"/>
          <w:wAfter w:w="33" w:type="dxa"/>
          <w:jc w:val="center"/>
        </w:trPr>
        <w:tc>
          <w:tcPr>
            <w:tcW w:w="1997" w:type="dxa"/>
            <w:gridSpan w:val="2"/>
            <w:tcBorders>
              <w:top w:val="single" w:sz="4" w:space="0" w:color="auto"/>
              <w:left w:val="single" w:sz="4" w:space="0" w:color="auto"/>
              <w:bottom w:val="single" w:sz="4" w:space="0" w:color="auto"/>
              <w:right w:val="single" w:sz="4" w:space="0" w:color="auto"/>
            </w:tcBorders>
          </w:tcPr>
          <w:p w14:paraId="2595421E" w14:textId="77777777" w:rsidR="005B7866" w:rsidRPr="00B3056F" w:rsidRDefault="005B7866" w:rsidP="007F1FAF">
            <w:pPr>
              <w:pStyle w:val="TAL"/>
            </w:pPr>
            <w:proofErr w:type="spellStart"/>
            <w:r w:rsidRPr="00B3056F">
              <w:t>DlDataDeliveryStatus</w:t>
            </w:r>
            <w:proofErr w:type="spellEnd"/>
          </w:p>
        </w:tc>
        <w:tc>
          <w:tcPr>
            <w:tcW w:w="2144" w:type="dxa"/>
            <w:gridSpan w:val="2"/>
            <w:tcBorders>
              <w:top w:val="single" w:sz="4" w:space="0" w:color="auto"/>
              <w:left w:val="single" w:sz="4" w:space="0" w:color="auto"/>
              <w:bottom w:val="single" w:sz="4" w:space="0" w:color="auto"/>
              <w:right w:val="single" w:sz="4" w:space="0" w:color="auto"/>
            </w:tcBorders>
          </w:tcPr>
          <w:p w14:paraId="6A164ADE" w14:textId="77777777" w:rsidR="005B7866" w:rsidRPr="00B3056F" w:rsidRDefault="005B7866" w:rsidP="007F1FAF">
            <w:pPr>
              <w:pStyle w:val="TAL"/>
            </w:pPr>
            <w:r w:rsidRPr="00B3056F">
              <w:t>3GPP TS 29.571 [7]</w:t>
            </w:r>
          </w:p>
        </w:tc>
        <w:tc>
          <w:tcPr>
            <w:tcW w:w="5033" w:type="dxa"/>
            <w:gridSpan w:val="2"/>
            <w:tcBorders>
              <w:top w:val="single" w:sz="4" w:space="0" w:color="auto"/>
              <w:left w:val="single" w:sz="4" w:space="0" w:color="auto"/>
              <w:bottom w:val="single" w:sz="4" w:space="0" w:color="auto"/>
              <w:right w:val="single" w:sz="4" w:space="0" w:color="auto"/>
            </w:tcBorders>
          </w:tcPr>
          <w:p w14:paraId="74431BE9" w14:textId="77777777" w:rsidR="005B7866" w:rsidRPr="00B3056F" w:rsidRDefault="005B7866" w:rsidP="007F1FAF">
            <w:pPr>
              <w:pStyle w:val="TAL"/>
              <w:rPr>
                <w:rFonts w:cs="Arial"/>
                <w:szCs w:val="18"/>
              </w:rPr>
            </w:pPr>
            <w:r w:rsidRPr="00B3056F">
              <w:rPr>
                <w:rFonts w:cs="Arial"/>
                <w:szCs w:val="18"/>
              </w:rPr>
              <w:t>Downlink data delivery status</w:t>
            </w:r>
          </w:p>
        </w:tc>
      </w:tr>
      <w:tr w:rsidR="005B7866" w14:paraId="47E8DC8F" w14:textId="77777777" w:rsidTr="00AC4215">
        <w:trPr>
          <w:gridAfter w:val="1"/>
          <w:wAfter w:w="33" w:type="dxa"/>
          <w:jc w:val="center"/>
        </w:trPr>
        <w:tc>
          <w:tcPr>
            <w:tcW w:w="1997" w:type="dxa"/>
            <w:gridSpan w:val="2"/>
            <w:tcBorders>
              <w:top w:val="single" w:sz="4" w:space="0" w:color="auto"/>
              <w:left w:val="single" w:sz="4" w:space="0" w:color="auto"/>
              <w:bottom w:val="single" w:sz="4" w:space="0" w:color="auto"/>
              <w:right w:val="single" w:sz="4" w:space="0" w:color="auto"/>
            </w:tcBorders>
          </w:tcPr>
          <w:p w14:paraId="0CBA9C01" w14:textId="77777777" w:rsidR="005B7866" w:rsidRDefault="005B7866" w:rsidP="007F1FAF">
            <w:pPr>
              <w:pStyle w:val="TAL"/>
            </w:pPr>
            <w:proofErr w:type="spellStart"/>
            <w:r w:rsidRPr="00B3056F">
              <w:t>Dnn</w:t>
            </w:r>
            <w:proofErr w:type="spellEnd"/>
          </w:p>
        </w:tc>
        <w:tc>
          <w:tcPr>
            <w:tcW w:w="2144" w:type="dxa"/>
            <w:gridSpan w:val="2"/>
            <w:tcBorders>
              <w:top w:val="single" w:sz="4" w:space="0" w:color="auto"/>
              <w:left w:val="single" w:sz="4" w:space="0" w:color="auto"/>
              <w:bottom w:val="single" w:sz="4" w:space="0" w:color="auto"/>
              <w:right w:val="single" w:sz="4" w:space="0" w:color="auto"/>
            </w:tcBorders>
          </w:tcPr>
          <w:p w14:paraId="6DFF9040" w14:textId="77777777" w:rsidR="005B7866" w:rsidRDefault="005B7866" w:rsidP="007F1FAF">
            <w:pPr>
              <w:pStyle w:val="TAL"/>
            </w:pPr>
            <w:r w:rsidRPr="00B3056F">
              <w:t>3GPP TS 29.571 [7]</w:t>
            </w:r>
          </w:p>
        </w:tc>
        <w:tc>
          <w:tcPr>
            <w:tcW w:w="5033" w:type="dxa"/>
            <w:gridSpan w:val="2"/>
            <w:tcBorders>
              <w:top w:val="single" w:sz="4" w:space="0" w:color="auto"/>
              <w:left w:val="single" w:sz="4" w:space="0" w:color="auto"/>
              <w:bottom w:val="single" w:sz="4" w:space="0" w:color="auto"/>
              <w:right w:val="single" w:sz="4" w:space="0" w:color="auto"/>
            </w:tcBorders>
          </w:tcPr>
          <w:p w14:paraId="004DE8CE" w14:textId="77777777" w:rsidR="005B7866" w:rsidRDefault="005B7866" w:rsidP="007F1FAF">
            <w:pPr>
              <w:pStyle w:val="TAL"/>
              <w:rPr>
                <w:rFonts w:cs="Arial"/>
                <w:szCs w:val="18"/>
              </w:rPr>
            </w:pPr>
            <w:r w:rsidRPr="00B3056F">
              <w:rPr>
                <w:rFonts w:cs="Arial"/>
                <w:szCs w:val="18"/>
              </w:rPr>
              <w:t xml:space="preserve">Data Network Name with </w:t>
            </w:r>
            <w:r w:rsidRPr="00B3056F">
              <w:t>Network Identifier only.</w:t>
            </w:r>
          </w:p>
        </w:tc>
      </w:tr>
      <w:tr w:rsidR="005B7866" w14:paraId="72ED6216" w14:textId="77777777" w:rsidTr="00AC4215">
        <w:trPr>
          <w:gridAfter w:val="1"/>
          <w:wAfter w:w="33" w:type="dxa"/>
          <w:jc w:val="center"/>
        </w:trPr>
        <w:tc>
          <w:tcPr>
            <w:tcW w:w="1997" w:type="dxa"/>
            <w:gridSpan w:val="2"/>
            <w:tcBorders>
              <w:top w:val="single" w:sz="4" w:space="0" w:color="auto"/>
              <w:left w:val="single" w:sz="4" w:space="0" w:color="auto"/>
              <w:bottom w:val="single" w:sz="4" w:space="0" w:color="auto"/>
              <w:right w:val="single" w:sz="4" w:space="0" w:color="auto"/>
            </w:tcBorders>
          </w:tcPr>
          <w:p w14:paraId="4B623CDB" w14:textId="77777777" w:rsidR="005B7866" w:rsidRDefault="005B7866" w:rsidP="007F1FAF">
            <w:pPr>
              <w:pStyle w:val="TAL"/>
            </w:pPr>
            <w:proofErr w:type="spellStart"/>
            <w:r w:rsidRPr="00B3056F">
              <w:t>Snssai</w:t>
            </w:r>
            <w:proofErr w:type="spellEnd"/>
          </w:p>
        </w:tc>
        <w:tc>
          <w:tcPr>
            <w:tcW w:w="2144" w:type="dxa"/>
            <w:gridSpan w:val="2"/>
            <w:tcBorders>
              <w:top w:val="single" w:sz="4" w:space="0" w:color="auto"/>
              <w:left w:val="single" w:sz="4" w:space="0" w:color="auto"/>
              <w:bottom w:val="single" w:sz="4" w:space="0" w:color="auto"/>
              <w:right w:val="single" w:sz="4" w:space="0" w:color="auto"/>
            </w:tcBorders>
          </w:tcPr>
          <w:p w14:paraId="12C57CCC" w14:textId="77777777" w:rsidR="005B7866" w:rsidRDefault="005B7866" w:rsidP="007F1FAF">
            <w:pPr>
              <w:pStyle w:val="TAL"/>
            </w:pPr>
            <w:r w:rsidRPr="00B3056F">
              <w:t>3GPP TS 29.571 [7]</w:t>
            </w:r>
          </w:p>
        </w:tc>
        <w:tc>
          <w:tcPr>
            <w:tcW w:w="5033" w:type="dxa"/>
            <w:gridSpan w:val="2"/>
            <w:tcBorders>
              <w:top w:val="single" w:sz="4" w:space="0" w:color="auto"/>
              <w:left w:val="single" w:sz="4" w:space="0" w:color="auto"/>
              <w:bottom w:val="single" w:sz="4" w:space="0" w:color="auto"/>
              <w:right w:val="single" w:sz="4" w:space="0" w:color="auto"/>
            </w:tcBorders>
          </w:tcPr>
          <w:p w14:paraId="3D514C6A" w14:textId="77777777" w:rsidR="005B7866" w:rsidRDefault="005B7866" w:rsidP="007F1FAF">
            <w:pPr>
              <w:pStyle w:val="TAL"/>
              <w:rPr>
                <w:rFonts w:cs="Arial"/>
                <w:szCs w:val="18"/>
              </w:rPr>
            </w:pPr>
            <w:r w:rsidRPr="00B3056F">
              <w:rPr>
                <w:rFonts w:cs="Arial"/>
                <w:szCs w:val="18"/>
              </w:rPr>
              <w:t>Single NSSAI</w:t>
            </w:r>
          </w:p>
        </w:tc>
      </w:tr>
      <w:tr w:rsidR="005B7866" w14:paraId="5FF29C7A" w14:textId="77777777" w:rsidTr="00AC4215">
        <w:trPr>
          <w:gridAfter w:val="1"/>
          <w:wAfter w:w="33" w:type="dxa"/>
          <w:jc w:val="center"/>
        </w:trPr>
        <w:tc>
          <w:tcPr>
            <w:tcW w:w="1997" w:type="dxa"/>
            <w:gridSpan w:val="2"/>
            <w:tcBorders>
              <w:top w:val="single" w:sz="4" w:space="0" w:color="auto"/>
              <w:left w:val="single" w:sz="4" w:space="0" w:color="auto"/>
              <w:bottom w:val="single" w:sz="4" w:space="0" w:color="auto"/>
              <w:right w:val="single" w:sz="4" w:space="0" w:color="auto"/>
            </w:tcBorders>
          </w:tcPr>
          <w:p w14:paraId="17D8CF32" w14:textId="77777777" w:rsidR="005B7866" w:rsidRDefault="005B7866" w:rsidP="007F1FAF">
            <w:pPr>
              <w:pStyle w:val="TAL"/>
            </w:pPr>
            <w:proofErr w:type="spellStart"/>
            <w:r w:rsidRPr="00B3056F">
              <w:t>DiameterIdentity</w:t>
            </w:r>
            <w:proofErr w:type="spellEnd"/>
          </w:p>
        </w:tc>
        <w:tc>
          <w:tcPr>
            <w:tcW w:w="2144" w:type="dxa"/>
            <w:gridSpan w:val="2"/>
            <w:tcBorders>
              <w:top w:val="single" w:sz="4" w:space="0" w:color="auto"/>
              <w:left w:val="single" w:sz="4" w:space="0" w:color="auto"/>
              <w:bottom w:val="single" w:sz="4" w:space="0" w:color="auto"/>
              <w:right w:val="single" w:sz="4" w:space="0" w:color="auto"/>
            </w:tcBorders>
          </w:tcPr>
          <w:p w14:paraId="73916589" w14:textId="77777777" w:rsidR="005B7866" w:rsidRDefault="005B7866" w:rsidP="007F1FAF">
            <w:pPr>
              <w:pStyle w:val="TAL"/>
            </w:pPr>
            <w:r w:rsidRPr="00B3056F">
              <w:t>3GPP TS 29.571 [7]</w:t>
            </w:r>
          </w:p>
        </w:tc>
        <w:tc>
          <w:tcPr>
            <w:tcW w:w="5033" w:type="dxa"/>
            <w:gridSpan w:val="2"/>
            <w:tcBorders>
              <w:top w:val="single" w:sz="4" w:space="0" w:color="auto"/>
              <w:left w:val="single" w:sz="4" w:space="0" w:color="auto"/>
              <w:bottom w:val="single" w:sz="4" w:space="0" w:color="auto"/>
              <w:right w:val="single" w:sz="4" w:space="0" w:color="auto"/>
            </w:tcBorders>
          </w:tcPr>
          <w:p w14:paraId="2BF137B3" w14:textId="77777777" w:rsidR="005B7866" w:rsidRDefault="005B7866" w:rsidP="007F1FAF">
            <w:pPr>
              <w:pStyle w:val="TAL"/>
              <w:rPr>
                <w:rFonts w:cs="Arial"/>
                <w:szCs w:val="18"/>
              </w:rPr>
            </w:pPr>
            <w:r w:rsidRPr="007908DB">
              <w:rPr>
                <w:rFonts w:cs="Arial"/>
                <w:szCs w:val="18"/>
              </w:rPr>
              <w:t>Diameter Identify (FQDN)</w:t>
            </w:r>
          </w:p>
        </w:tc>
      </w:tr>
      <w:tr w:rsidR="005B7866" w:rsidRPr="00B3056F" w14:paraId="623CACCC" w14:textId="77777777" w:rsidTr="00AC4215">
        <w:trPr>
          <w:gridAfter w:val="1"/>
          <w:wAfter w:w="33" w:type="dxa"/>
          <w:jc w:val="center"/>
        </w:trPr>
        <w:tc>
          <w:tcPr>
            <w:tcW w:w="1997" w:type="dxa"/>
            <w:gridSpan w:val="2"/>
            <w:tcBorders>
              <w:top w:val="single" w:sz="4" w:space="0" w:color="auto"/>
              <w:left w:val="single" w:sz="4" w:space="0" w:color="auto"/>
              <w:bottom w:val="single" w:sz="4" w:space="0" w:color="auto"/>
              <w:right w:val="single" w:sz="4" w:space="0" w:color="auto"/>
            </w:tcBorders>
          </w:tcPr>
          <w:p w14:paraId="7969D4FA" w14:textId="77777777" w:rsidR="005B7866" w:rsidRPr="00B3056F" w:rsidRDefault="005B7866" w:rsidP="007F1FAF">
            <w:pPr>
              <w:pStyle w:val="TAL"/>
            </w:pPr>
            <w:proofErr w:type="spellStart"/>
            <w:r w:rsidRPr="00B3056F">
              <w:rPr>
                <w:rFonts w:hint="eastAsia"/>
              </w:rPr>
              <w:t>CmInfo</w:t>
            </w:r>
            <w:proofErr w:type="spellEnd"/>
          </w:p>
        </w:tc>
        <w:tc>
          <w:tcPr>
            <w:tcW w:w="2144" w:type="dxa"/>
            <w:gridSpan w:val="2"/>
            <w:tcBorders>
              <w:top w:val="single" w:sz="4" w:space="0" w:color="auto"/>
              <w:left w:val="single" w:sz="4" w:space="0" w:color="auto"/>
              <w:bottom w:val="single" w:sz="4" w:space="0" w:color="auto"/>
              <w:right w:val="single" w:sz="4" w:space="0" w:color="auto"/>
            </w:tcBorders>
          </w:tcPr>
          <w:p w14:paraId="6C1C60CC" w14:textId="77777777" w:rsidR="005B7866" w:rsidRPr="00B3056F" w:rsidRDefault="005B7866" w:rsidP="007F1FAF">
            <w:pPr>
              <w:pStyle w:val="TAL"/>
            </w:pPr>
            <w:r w:rsidRPr="00B3056F">
              <w:t>3GPP TS 29.5</w:t>
            </w:r>
            <w:r w:rsidRPr="00B3056F">
              <w:rPr>
                <w:rFonts w:hint="eastAsia"/>
              </w:rPr>
              <w:t>18</w:t>
            </w:r>
            <w:r w:rsidRPr="00B3056F">
              <w:t> [</w:t>
            </w:r>
            <w:r w:rsidRPr="00B3056F">
              <w:rPr>
                <w:rFonts w:hint="eastAsia"/>
              </w:rPr>
              <w:t>36</w:t>
            </w:r>
            <w:r w:rsidRPr="00B3056F">
              <w:t>]</w:t>
            </w:r>
          </w:p>
        </w:tc>
        <w:tc>
          <w:tcPr>
            <w:tcW w:w="5033" w:type="dxa"/>
            <w:gridSpan w:val="2"/>
            <w:tcBorders>
              <w:top w:val="single" w:sz="4" w:space="0" w:color="auto"/>
              <w:left w:val="single" w:sz="4" w:space="0" w:color="auto"/>
              <w:bottom w:val="single" w:sz="4" w:space="0" w:color="auto"/>
              <w:right w:val="single" w:sz="4" w:space="0" w:color="auto"/>
            </w:tcBorders>
          </w:tcPr>
          <w:p w14:paraId="17BA5431" w14:textId="77777777" w:rsidR="005B7866" w:rsidRPr="00B3056F" w:rsidRDefault="005B7866" w:rsidP="007F1FAF">
            <w:pPr>
              <w:pStyle w:val="TAL"/>
              <w:rPr>
                <w:rFonts w:cs="Arial"/>
                <w:szCs w:val="18"/>
              </w:rPr>
            </w:pPr>
            <w:r w:rsidRPr="00B3056F">
              <w:rPr>
                <w:rFonts w:cs="Arial" w:hint="eastAsia"/>
                <w:szCs w:val="18"/>
              </w:rPr>
              <w:t>Describe the Connection Management state information for an access type</w:t>
            </w:r>
          </w:p>
        </w:tc>
      </w:tr>
      <w:tr w:rsidR="005B7866" w:rsidRPr="00B3056F" w14:paraId="1956500D" w14:textId="77777777" w:rsidTr="00AC4215">
        <w:trPr>
          <w:gridAfter w:val="1"/>
          <w:wAfter w:w="33" w:type="dxa"/>
          <w:jc w:val="center"/>
        </w:trPr>
        <w:tc>
          <w:tcPr>
            <w:tcW w:w="1997" w:type="dxa"/>
            <w:gridSpan w:val="2"/>
            <w:tcBorders>
              <w:top w:val="single" w:sz="4" w:space="0" w:color="auto"/>
              <w:left w:val="single" w:sz="4" w:space="0" w:color="auto"/>
              <w:bottom w:val="single" w:sz="4" w:space="0" w:color="auto"/>
              <w:right w:val="single" w:sz="4" w:space="0" w:color="auto"/>
            </w:tcBorders>
          </w:tcPr>
          <w:p w14:paraId="4CBDF583" w14:textId="77777777" w:rsidR="005B7866" w:rsidRPr="00B3056F" w:rsidRDefault="005B7866" w:rsidP="007F1FAF">
            <w:pPr>
              <w:pStyle w:val="TAL"/>
            </w:pPr>
            <w:proofErr w:type="spellStart"/>
            <w:r w:rsidRPr="00B3056F">
              <w:t>MtcProviderInformation</w:t>
            </w:r>
            <w:proofErr w:type="spellEnd"/>
          </w:p>
        </w:tc>
        <w:tc>
          <w:tcPr>
            <w:tcW w:w="2144" w:type="dxa"/>
            <w:gridSpan w:val="2"/>
            <w:tcBorders>
              <w:top w:val="single" w:sz="4" w:space="0" w:color="auto"/>
              <w:left w:val="single" w:sz="4" w:space="0" w:color="auto"/>
              <w:bottom w:val="single" w:sz="4" w:space="0" w:color="auto"/>
              <w:right w:val="single" w:sz="4" w:space="0" w:color="auto"/>
            </w:tcBorders>
          </w:tcPr>
          <w:p w14:paraId="2E806F8B" w14:textId="77777777" w:rsidR="005B7866" w:rsidRPr="00B3056F" w:rsidRDefault="005B7866" w:rsidP="007F1FAF">
            <w:pPr>
              <w:pStyle w:val="TAL"/>
            </w:pPr>
            <w:r w:rsidRPr="00B3056F">
              <w:t>3GPP TS 29.571 [7]</w:t>
            </w:r>
          </w:p>
        </w:tc>
        <w:tc>
          <w:tcPr>
            <w:tcW w:w="5033" w:type="dxa"/>
            <w:gridSpan w:val="2"/>
            <w:tcBorders>
              <w:top w:val="single" w:sz="4" w:space="0" w:color="auto"/>
              <w:left w:val="single" w:sz="4" w:space="0" w:color="auto"/>
              <w:bottom w:val="single" w:sz="4" w:space="0" w:color="auto"/>
              <w:right w:val="single" w:sz="4" w:space="0" w:color="auto"/>
            </w:tcBorders>
          </w:tcPr>
          <w:p w14:paraId="1043EFE1" w14:textId="77777777" w:rsidR="005B7866" w:rsidRPr="00B3056F" w:rsidRDefault="005B7866" w:rsidP="007F1FAF">
            <w:pPr>
              <w:pStyle w:val="TAL"/>
              <w:rPr>
                <w:rFonts w:cs="Arial"/>
                <w:szCs w:val="18"/>
              </w:rPr>
            </w:pPr>
            <w:r>
              <w:rPr>
                <w:rFonts w:cs="Arial"/>
                <w:szCs w:val="18"/>
              </w:rPr>
              <w:t>MTC Provider Information</w:t>
            </w:r>
          </w:p>
        </w:tc>
      </w:tr>
      <w:tr w:rsidR="005B7866" w14:paraId="36AD746C" w14:textId="77777777" w:rsidTr="00AC4215">
        <w:trPr>
          <w:gridAfter w:val="1"/>
          <w:wAfter w:w="33" w:type="dxa"/>
          <w:jc w:val="center"/>
        </w:trPr>
        <w:tc>
          <w:tcPr>
            <w:tcW w:w="1997" w:type="dxa"/>
            <w:gridSpan w:val="2"/>
            <w:tcBorders>
              <w:top w:val="single" w:sz="4" w:space="0" w:color="auto"/>
              <w:left w:val="single" w:sz="4" w:space="0" w:color="auto"/>
              <w:bottom w:val="single" w:sz="4" w:space="0" w:color="auto"/>
              <w:right w:val="single" w:sz="4" w:space="0" w:color="auto"/>
            </w:tcBorders>
          </w:tcPr>
          <w:p w14:paraId="1F49B6E0" w14:textId="77777777" w:rsidR="005B7866" w:rsidRPr="00B3056F" w:rsidRDefault="005B7866" w:rsidP="007F1FAF">
            <w:pPr>
              <w:pStyle w:val="TAL"/>
            </w:pPr>
            <w:proofErr w:type="spellStart"/>
            <w:r w:rsidRPr="00B3056F">
              <w:t>NfInstanceId</w:t>
            </w:r>
            <w:proofErr w:type="spellEnd"/>
          </w:p>
        </w:tc>
        <w:tc>
          <w:tcPr>
            <w:tcW w:w="2144" w:type="dxa"/>
            <w:gridSpan w:val="2"/>
            <w:tcBorders>
              <w:top w:val="single" w:sz="4" w:space="0" w:color="auto"/>
              <w:left w:val="single" w:sz="4" w:space="0" w:color="auto"/>
              <w:bottom w:val="single" w:sz="4" w:space="0" w:color="auto"/>
              <w:right w:val="single" w:sz="4" w:space="0" w:color="auto"/>
            </w:tcBorders>
          </w:tcPr>
          <w:p w14:paraId="69F97308" w14:textId="77777777" w:rsidR="005B7866" w:rsidRPr="00B3056F" w:rsidRDefault="005B7866" w:rsidP="007F1FAF">
            <w:pPr>
              <w:pStyle w:val="TAL"/>
            </w:pPr>
            <w:r w:rsidRPr="00B3056F">
              <w:t>3GPP TS 29.571 [7]</w:t>
            </w:r>
          </w:p>
        </w:tc>
        <w:tc>
          <w:tcPr>
            <w:tcW w:w="5033" w:type="dxa"/>
            <w:gridSpan w:val="2"/>
            <w:tcBorders>
              <w:top w:val="single" w:sz="4" w:space="0" w:color="auto"/>
              <w:left w:val="single" w:sz="4" w:space="0" w:color="auto"/>
              <w:bottom w:val="single" w:sz="4" w:space="0" w:color="auto"/>
              <w:right w:val="single" w:sz="4" w:space="0" w:color="auto"/>
            </w:tcBorders>
          </w:tcPr>
          <w:p w14:paraId="21BEFAEF" w14:textId="77777777" w:rsidR="005B7866" w:rsidRDefault="005B7866" w:rsidP="007F1FAF">
            <w:pPr>
              <w:pStyle w:val="TAL"/>
              <w:rPr>
                <w:rFonts w:cs="Arial"/>
                <w:szCs w:val="18"/>
              </w:rPr>
            </w:pPr>
            <w:r w:rsidRPr="00B3056F">
              <w:rPr>
                <w:rFonts w:cs="Arial"/>
                <w:szCs w:val="18"/>
              </w:rPr>
              <w:t>Network Function Instance Identifier</w:t>
            </w:r>
          </w:p>
        </w:tc>
      </w:tr>
      <w:tr w:rsidR="00AC4215" w14:paraId="781F57D8" w14:textId="77777777" w:rsidTr="00AC4215">
        <w:trPr>
          <w:gridBefore w:val="1"/>
          <w:wBefore w:w="33" w:type="dxa"/>
          <w:jc w:val="center"/>
        </w:trPr>
        <w:tc>
          <w:tcPr>
            <w:tcW w:w="1997" w:type="dxa"/>
            <w:gridSpan w:val="2"/>
            <w:tcBorders>
              <w:top w:val="single" w:sz="4" w:space="0" w:color="auto"/>
              <w:left w:val="single" w:sz="4" w:space="0" w:color="auto"/>
              <w:bottom w:val="single" w:sz="4" w:space="0" w:color="auto"/>
              <w:right w:val="single" w:sz="4" w:space="0" w:color="auto"/>
            </w:tcBorders>
          </w:tcPr>
          <w:p w14:paraId="46B75FAF" w14:textId="77777777" w:rsidR="00AC4215" w:rsidRPr="00B3056F" w:rsidRDefault="00AC4215" w:rsidP="00863F92">
            <w:pPr>
              <w:pStyle w:val="TAL"/>
            </w:pPr>
            <w:proofErr w:type="spellStart"/>
            <w:r>
              <w:rPr>
                <w:rFonts w:hint="eastAsia"/>
                <w:lang w:eastAsia="zh-CN"/>
              </w:rPr>
              <w:t>N</w:t>
            </w:r>
            <w:r>
              <w:rPr>
                <w:lang w:eastAsia="zh-CN"/>
              </w:rPr>
              <w:t>otificationFlag</w:t>
            </w:r>
            <w:proofErr w:type="spellEnd"/>
          </w:p>
        </w:tc>
        <w:tc>
          <w:tcPr>
            <w:tcW w:w="2144" w:type="dxa"/>
            <w:gridSpan w:val="2"/>
            <w:tcBorders>
              <w:top w:val="single" w:sz="4" w:space="0" w:color="auto"/>
              <w:left w:val="single" w:sz="4" w:space="0" w:color="auto"/>
              <w:bottom w:val="single" w:sz="4" w:space="0" w:color="auto"/>
              <w:right w:val="single" w:sz="4" w:space="0" w:color="auto"/>
            </w:tcBorders>
          </w:tcPr>
          <w:p w14:paraId="03DE8BA1" w14:textId="56212684" w:rsidR="00AC4215" w:rsidRPr="00B3056F" w:rsidRDefault="00AC4215" w:rsidP="00863F92">
            <w:pPr>
              <w:pStyle w:val="TAL"/>
            </w:pPr>
            <w:r>
              <w:rPr>
                <w:noProof/>
              </w:rPr>
              <w:t>3GPP TS 29.571 [7]</w:t>
            </w:r>
          </w:p>
        </w:tc>
        <w:tc>
          <w:tcPr>
            <w:tcW w:w="5033" w:type="dxa"/>
            <w:gridSpan w:val="2"/>
            <w:tcBorders>
              <w:top w:val="single" w:sz="4" w:space="0" w:color="auto"/>
              <w:left w:val="single" w:sz="4" w:space="0" w:color="auto"/>
              <w:bottom w:val="single" w:sz="4" w:space="0" w:color="auto"/>
              <w:right w:val="single" w:sz="4" w:space="0" w:color="auto"/>
            </w:tcBorders>
          </w:tcPr>
          <w:p w14:paraId="0B9F44CE" w14:textId="77777777" w:rsidR="00AC4215" w:rsidRPr="00B3056F" w:rsidRDefault="00AC4215" w:rsidP="00863F92">
            <w:pPr>
              <w:pStyle w:val="TAL"/>
              <w:rPr>
                <w:rFonts w:cs="Arial"/>
                <w:szCs w:val="18"/>
              </w:rPr>
            </w:pPr>
            <w:r>
              <w:rPr>
                <w:rFonts w:cs="Arial" w:hint="eastAsia"/>
                <w:szCs w:val="18"/>
                <w:lang w:eastAsia="zh-CN"/>
              </w:rPr>
              <w:t>N</w:t>
            </w:r>
            <w:r>
              <w:rPr>
                <w:rFonts w:cs="Arial"/>
                <w:szCs w:val="18"/>
                <w:lang w:eastAsia="zh-CN"/>
              </w:rPr>
              <w:t>otification flag</w:t>
            </w:r>
          </w:p>
        </w:tc>
      </w:tr>
      <w:tr w:rsidR="005B7866" w14:paraId="1242F0E7" w14:textId="77777777" w:rsidTr="00AC4215">
        <w:trPr>
          <w:gridAfter w:val="1"/>
          <w:wAfter w:w="33" w:type="dxa"/>
          <w:jc w:val="center"/>
        </w:trPr>
        <w:tc>
          <w:tcPr>
            <w:tcW w:w="1997" w:type="dxa"/>
            <w:gridSpan w:val="2"/>
            <w:tcBorders>
              <w:top w:val="single" w:sz="4" w:space="0" w:color="auto"/>
              <w:left w:val="single" w:sz="4" w:space="0" w:color="auto"/>
              <w:bottom w:val="single" w:sz="4" w:space="0" w:color="auto"/>
              <w:right w:val="single" w:sz="4" w:space="0" w:color="auto"/>
            </w:tcBorders>
          </w:tcPr>
          <w:p w14:paraId="375825A8" w14:textId="77777777" w:rsidR="005B7866" w:rsidRPr="00B3056F" w:rsidRDefault="005B7866" w:rsidP="007F1FAF">
            <w:pPr>
              <w:pStyle w:val="TAL"/>
            </w:pPr>
            <w:proofErr w:type="spellStart"/>
            <w:r w:rsidRPr="003B2883">
              <w:t>UeReachability</w:t>
            </w:r>
            <w:proofErr w:type="spellEnd"/>
          </w:p>
        </w:tc>
        <w:tc>
          <w:tcPr>
            <w:tcW w:w="2144" w:type="dxa"/>
            <w:gridSpan w:val="2"/>
            <w:tcBorders>
              <w:top w:val="single" w:sz="4" w:space="0" w:color="auto"/>
              <w:left w:val="single" w:sz="4" w:space="0" w:color="auto"/>
              <w:bottom w:val="single" w:sz="4" w:space="0" w:color="auto"/>
              <w:right w:val="single" w:sz="4" w:space="0" w:color="auto"/>
            </w:tcBorders>
          </w:tcPr>
          <w:p w14:paraId="4BA97061" w14:textId="77777777" w:rsidR="005B7866" w:rsidRPr="00B3056F" w:rsidRDefault="005B7866" w:rsidP="007F1FAF">
            <w:pPr>
              <w:pStyle w:val="TAL"/>
            </w:pPr>
            <w:r w:rsidRPr="00B3056F">
              <w:t>3GPP TS 29.5</w:t>
            </w:r>
            <w:r w:rsidRPr="00B3056F">
              <w:rPr>
                <w:rFonts w:hint="eastAsia"/>
              </w:rPr>
              <w:t>18</w:t>
            </w:r>
            <w:r w:rsidRPr="00B3056F">
              <w:t> [</w:t>
            </w:r>
            <w:r w:rsidRPr="00B3056F">
              <w:rPr>
                <w:rFonts w:hint="eastAsia"/>
              </w:rPr>
              <w:t>36</w:t>
            </w:r>
            <w:r w:rsidRPr="00B3056F">
              <w:t>]</w:t>
            </w:r>
          </w:p>
        </w:tc>
        <w:tc>
          <w:tcPr>
            <w:tcW w:w="5033" w:type="dxa"/>
            <w:gridSpan w:val="2"/>
            <w:tcBorders>
              <w:top w:val="single" w:sz="4" w:space="0" w:color="auto"/>
              <w:left w:val="single" w:sz="4" w:space="0" w:color="auto"/>
              <w:bottom w:val="single" w:sz="4" w:space="0" w:color="auto"/>
              <w:right w:val="single" w:sz="4" w:space="0" w:color="auto"/>
            </w:tcBorders>
          </w:tcPr>
          <w:p w14:paraId="3E49049E" w14:textId="77777777" w:rsidR="005B7866" w:rsidRDefault="005B7866" w:rsidP="007F1FAF">
            <w:pPr>
              <w:pStyle w:val="TAL"/>
              <w:rPr>
                <w:rFonts w:cs="Arial"/>
                <w:szCs w:val="18"/>
              </w:rPr>
            </w:pPr>
            <w:r w:rsidRPr="003B2883">
              <w:rPr>
                <w:rFonts w:cs="Arial"/>
                <w:szCs w:val="18"/>
              </w:rPr>
              <w:t>Describes the reachability of the UE</w:t>
            </w:r>
          </w:p>
        </w:tc>
      </w:tr>
    </w:tbl>
    <w:p w14:paraId="2D2076AE" w14:textId="77777777" w:rsidR="005B7866" w:rsidRPr="00B3056F" w:rsidRDefault="005B7866" w:rsidP="005B7866"/>
    <w:p w14:paraId="5175C3DB" w14:textId="77777777" w:rsidR="005B7866" w:rsidRPr="00B3056F" w:rsidRDefault="005B7866" w:rsidP="005B7866">
      <w:pPr>
        <w:pStyle w:val="Heading4"/>
        <w:rPr>
          <w:lang w:val="en-US"/>
        </w:rPr>
      </w:pPr>
      <w:bookmarkStart w:id="4326" w:name="_Toc11338782"/>
      <w:bookmarkStart w:id="4327" w:name="_Toc27585486"/>
      <w:bookmarkStart w:id="4328" w:name="_Toc36457492"/>
      <w:bookmarkStart w:id="4329" w:name="_Toc45028409"/>
      <w:bookmarkStart w:id="4330" w:name="_Toc45029244"/>
      <w:bookmarkStart w:id="4331" w:name="_Toc67682008"/>
      <w:bookmarkStart w:id="4332" w:name="_Toc74945021"/>
      <w:r w:rsidRPr="00B3056F">
        <w:rPr>
          <w:lang w:val="en-US"/>
        </w:rPr>
        <w:t>6.4.6.2</w:t>
      </w:r>
      <w:r w:rsidRPr="00B3056F">
        <w:rPr>
          <w:lang w:val="en-US"/>
        </w:rPr>
        <w:tab/>
        <w:t>Structured data types</w:t>
      </w:r>
      <w:bookmarkEnd w:id="4326"/>
      <w:bookmarkEnd w:id="4327"/>
      <w:bookmarkEnd w:id="4328"/>
      <w:bookmarkEnd w:id="4329"/>
      <w:bookmarkEnd w:id="4330"/>
      <w:bookmarkEnd w:id="4331"/>
      <w:bookmarkEnd w:id="4332"/>
    </w:p>
    <w:p w14:paraId="2DE78FD0" w14:textId="77777777" w:rsidR="005B7866" w:rsidRPr="00B3056F" w:rsidRDefault="005B7866" w:rsidP="005B7866">
      <w:pPr>
        <w:pStyle w:val="Heading5"/>
      </w:pPr>
      <w:bookmarkStart w:id="4333" w:name="_Toc11338783"/>
      <w:bookmarkStart w:id="4334" w:name="_Toc27585487"/>
      <w:bookmarkStart w:id="4335" w:name="_Toc36457493"/>
      <w:bookmarkStart w:id="4336" w:name="_Toc45028410"/>
      <w:bookmarkStart w:id="4337" w:name="_Toc45029245"/>
      <w:bookmarkStart w:id="4338" w:name="_Toc67682009"/>
      <w:bookmarkStart w:id="4339" w:name="_Toc74945022"/>
      <w:r w:rsidRPr="00B3056F">
        <w:t>6.4.6.2.1</w:t>
      </w:r>
      <w:r w:rsidRPr="00B3056F">
        <w:tab/>
        <w:t>Introduction</w:t>
      </w:r>
      <w:bookmarkEnd w:id="4333"/>
      <w:bookmarkEnd w:id="4334"/>
      <w:bookmarkEnd w:id="4335"/>
      <w:bookmarkEnd w:id="4336"/>
      <w:bookmarkEnd w:id="4337"/>
      <w:bookmarkEnd w:id="4338"/>
      <w:bookmarkEnd w:id="4339"/>
    </w:p>
    <w:p w14:paraId="2784DD94" w14:textId="77777777" w:rsidR="005B7866" w:rsidRPr="00B3056F" w:rsidRDefault="005B7866" w:rsidP="005B7866">
      <w:r w:rsidRPr="00B3056F">
        <w:t>This clause defines the structures to be used in resource representations.</w:t>
      </w:r>
    </w:p>
    <w:p w14:paraId="2F354764" w14:textId="77777777" w:rsidR="005B7866" w:rsidRPr="00B3056F" w:rsidRDefault="005B7866" w:rsidP="005B7866">
      <w:pPr>
        <w:pStyle w:val="Heading5"/>
      </w:pPr>
      <w:bookmarkStart w:id="4340" w:name="_Toc11338784"/>
      <w:bookmarkStart w:id="4341" w:name="_Toc27585488"/>
      <w:bookmarkStart w:id="4342" w:name="_Toc36457494"/>
      <w:bookmarkStart w:id="4343" w:name="_Toc45028411"/>
      <w:bookmarkStart w:id="4344" w:name="_Toc45029246"/>
      <w:bookmarkStart w:id="4345" w:name="_Toc67682010"/>
      <w:bookmarkStart w:id="4346" w:name="_Toc74945023"/>
      <w:r w:rsidRPr="00B3056F">
        <w:lastRenderedPageBreak/>
        <w:t>6.4.6.2.2</w:t>
      </w:r>
      <w:r w:rsidRPr="00B3056F">
        <w:tab/>
        <w:t xml:space="preserve">Type: </w:t>
      </w:r>
      <w:proofErr w:type="spellStart"/>
      <w:r w:rsidRPr="00B3056F">
        <w:t>EeSubscription</w:t>
      </w:r>
      <w:bookmarkEnd w:id="4340"/>
      <w:bookmarkEnd w:id="4341"/>
      <w:bookmarkEnd w:id="4342"/>
      <w:bookmarkEnd w:id="4343"/>
      <w:bookmarkEnd w:id="4344"/>
      <w:bookmarkEnd w:id="4345"/>
      <w:bookmarkEnd w:id="4346"/>
      <w:proofErr w:type="spellEnd"/>
    </w:p>
    <w:p w14:paraId="2A008BE4" w14:textId="77777777" w:rsidR="005B7866" w:rsidRPr="00B3056F" w:rsidRDefault="005B7866" w:rsidP="005B7866">
      <w:pPr>
        <w:pStyle w:val="TH"/>
      </w:pPr>
      <w:r w:rsidRPr="00B3056F">
        <w:rPr>
          <w:noProof/>
        </w:rPr>
        <w:t>Table </w:t>
      </w:r>
      <w:r w:rsidRPr="00B3056F">
        <w:t xml:space="preserve">6.4.6.2.2-1: </w:t>
      </w:r>
      <w:r w:rsidRPr="00B3056F">
        <w:rPr>
          <w:noProof/>
        </w:rPr>
        <w:t>Definition of type 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5B7866" w:rsidRPr="00B3056F" w14:paraId="4073D9C8"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72036505" w14:textId="77777777" w:rsidR="005B7866" w:rsidRPr="00B3056F" w:rsidRDefault="005B7866" w:rsidP="007F1FAF">
            <w:pPr>
              <w:pStyle w:val="TAH"/>
            </w:pPr>
            <w:r w:rsidRPr="00B3056F">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7475DB1"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E1FFEE"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2422E2" w14:textId="77777777" w:rsidR="005B7866" w:rsidRPr="00B3056F" w:rsidRDefault="005B7866" w:rsidP="007F1FAF">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5AEE46"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794C7DDA"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3776AC24" w14:textId="77777777" w:rsidR="005B7866" w:rsidRPr="00B3056F" w:rsidRDefault="005B7866" w:rsidP="007F1FAF">
            <w:pPr>
              <w:pStyle w:val="TAL"/>
            </w:pPr>
            <w:proofErr w:type="spellStart"/>
            <w:r w:rsidRPr="00B3056F">
              <w:t>callbackReference</w:t>
            </w:r>
            <w:proofErr w:type="spellEnd"/>
          </w:p>
        </w:tc>
        <w:tc>
          <w:tcPr>
            <w:tcW w:w="1418" w:type="dxa"/>
            <w:tcBorders>
              <w:top w:val="single" w:sz="4" w:space="0" w:color="auto"/>
              <w:left w:val="single" w:sz="4" w:space="0" w:color="auto"/>
              <w:bottom w:val="single" w:sz="4" w:space="0" w:color="auto"/>
              <w:right w:val="single" w:sz="4" w:space="0" w:color="auto"/>
            </w:tcBorders>
          </w:tcPr>
          <w:p w14:paraId="5EB6BCCA" w14:textId="77777777" w:rsidR="005B7866" w:rsidRPr="00B3056F" w:rsidRDefault="005B7866" w:rsidP="007F1FAF">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237577D0"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C8225A6" w14:textId="77777777" w:rsidR="005B7866" w:rsidRPr="00B3056F" w:rsidRDefault="005B7866" w:rsidP="007F1FAF">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7EB4F42" w14:textId="77777777" w:rsidR="005B7866" w:rsidRPr="00B3056F" w:rsidRDefault="005B7866" w:rsidP="007F1FAF">
            <w:pPr>
              <w:pStyle w:val="TAL"/>
              <w:rPr>
                <w:rFonts w:cs="Arial"/>
                <w:szCs w:val="18"/>
              </w:rPr>
            </w:pPr>
            <w:r w:rsidRPr="00B3056F">
              <w:rPr>
                <w:rFonts w:cs="Arial"/>
                <w:szCs w:val="18"/>
              </w:rPr>
              <w:t>URI provided by the NF service consumer to receive notifications</w:t>
            </w:r>
          </w:p>
        </w:tc>
      </w:tr>
      <w:tr w:rsidR="005B7866" w:rsidRPr="00B3056F" w14:paraId="3873E010"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0684FD19" w14:textId="77777777" w:rsidR="005B7866" w:rsidRPr="00B3056F" w:rsidRDefault="005B7866" w:rsidP="007F1FAF">
            <w:pPr>
              <w:pStyle w:val="TAL"/>
            </w:pPr>
            <w:proofErr w:type="spellStart"/>
            <w:r w:rsidRPr="00B3056F">
              <w:t>monitoringConfigurations</w:t>
            </w:r>
            <w:proofErr w:type="spellEnd"/>
          </w:p>
        </w:tc>
        <w:tc>
          <w:tcPr>
            <w:tcW w:w="1418" w:type="dxa"/>
            <w:tcBorders>
              <w:top w:val="single" w:sz="4" w:space="0" w:color="auto"/>
              <w:left w:val="single" w:sz="4" w:space="0" w:color="auto"/>
              <w:bottom w:val="single" w:sz="4" w:space="0" w:color="auto"/>
              <w:right w:val="single" w:sz="4" w:space="0" w:color="auto"/>
            </w:tcBorders>
          </w:tcPr>
          <w:p w14:paraId="36EE66F3" w14:textId="77777777" w:rsidR="005B7866" w:rsidRPr="00B3056F" w:rsidRDefault="005B7866" w:rsidP="007F1FAF">
            <w:pPr>
              <w:pStyle w:val="TAL"/>
            </w:pPr>
            <w:r w:rsidRPr="00B3056F">
              <w:t>map(</w:t>
            </w:r>
            <w:proofErr w:type="spellStart"/>
            <w:r w:rsidRPr="00B3056F">
              <w:t>MonitoringConfiguration</w:t>
            </w:r>
            <w:proofErr w:type="spellEnd"/>
            <w:r w:rsidRPr="00B3056F">
              <w:t>)</w:t>
            </w:r>
          </w:p>
        </w:tc>
        <w:tc>
          <w:tcPr>
            <w:tcW w:w="425" w:type="dxa"/>
            <w:tcBorders>
              <w:top w:val="single" w:sz="4" w:space="0" w:color="auto"/>
              <w:left w:val="single" w:sz="4" w:space="0" w:color="auto"/>
              <w:bottom w:val="single" w:sz="4" w:space="0" w:color="auto"/>
              <w:right w:val="single" w:sz="4" w:space="0" w:color="auto"/>
            </w:tcBorders>
          </w:tcPr>
          <w:p w14:paraId="72F03AF6"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512E289" w14:textId="77777777" w:rsidR="005B7866" w:rsidRPr="00B3056F" w:rsidRDefault="005B7866" w:rsidP="007F1FAF">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40895C4A" w14:textId="77777777" w:rsidR="005B7866" w:rsidRPr="00B3056F" w:rsidRDefault="005B7866" w:rsidP="007F1FAF">
            <w:pPr>
              <w:pStyle w:val="TAL"/>
              <w:rPr>
                <w:rFonts w:cs="Arial"/>
                <w:szCs w:val="18"/>
              </w:rPr>
            </w:pPr>
            <w:r w:rsidRPr="00B3056F">
              <w:rPr>
                <w:rFonts w:cs="Arial"/>
                <w:szCs w:val="18"/>
              </w:rPr>
              <w:t xml:space="preserve">A map (list of key-value pairs where </w:t>
            </w:r>
            <w:proofErr w:type="spellStart"/>
            <w:r w:rsidRPr="00B3056F">
              <w:rPr>
                <w:rFonts w:cs="Arial"/>
                <w:szCs w:val="18"/>
              </w:rPr>
              <w:t>referenceId</w:t>
            </w:r>
            <w:proofErr w:type="spellEnd"/>
            <w:r w:rsidRPr="00B3056F">
              <w:rPr>
                <w:rFonts w:cs="Arial"/>
                <w:szCs w:val="18"/>
              </w:rPr>
              <w:t xml:space="preserve"> converted from integer to string serves as key; see clause 6.4.6.3.2) of </w:t>
            </w:r>
            <w:proofErr w:type="spellStart"/>
            <w:r w:rsidRPr="00B3056F">
              <w:rPr>
                <w:rFonts w:cs="Arial"/>
                <w:szCs w:val="18"/>
              </w:rPr>
              <w:t>MonitoringConfigurations</w:t>
            </w:r>
            <w:proofErr w:type="spellEnd"/>
            <w:r w:rsidRPr="00B3056F">
              <w:rPr>
                <w:rFonts w:cs="Arial"/>
                <w:szCs w:val="18"/>
              </w:rPr>
              <w:t>;</w:t>
            </w:r>
          </w:p>
          <w:p w14:paraId="70A65766" w14:textId="77777777" w:rsidR="005B7866" w:rsidRPr="00B3056F" w:rsidRDefault="005B7866" w:rsidP="007F1FAF">
            <w:pPr>
              <w:pStyle w:val="TAL"/>
              <w:rPr>
                <w:rFonts w:cs="Arial"/>
                <w:szCs w:val="18"/>
              </w:rPr>
            </w:pPr>
            <w:r w:rsidRPr="00B3056F">
              <w:rPr>
                <w:rFonts w:cs="Arial"/>
                <w:szCs w:val="18"/>
              </w:rPr>
              <w:t>see clause 6.4.6.2.3</w:t>
            </w:r>
          </w:p>
        </w:tc>
      </w:tr>
      <w:tr w:rsidR="005B7866" w:rsidRPr="00B3056F" w14:paraId="62C02CF2"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506790F7" w14:textId="77777777" w:rsidR="005B7866" w:rsidRPr="00B3056F" w:rsidRDefault="005B7866" w:rsidP="007F1FAF">
            <w:pPr>
              <w:pStyle w:val="TAL"/>
            </w:pPr>
            <w:proofErr w:type="spellStart"/>
            <w:r w:rsidRPr="00B3056F">
              <w:rPr>
                <w:rFonts w:hint="eastAsia"/>
              </w:rPr>
              <w:t>reportingOptions</w:t>
            </w:r>
            <w:proofErr w:type="spellEnd"/>
          </w:p>
        </w:tc>
        <w:tc>
          <w:tcPr>
            <w:tcW w:w="1418" w:type="dxa"/>
            <w:tcBorders>
              <w:top w:val="single" w:sz="4" w:space="0" w:color="auto"/>
              <w:left w:val="single" w:sz="4" w:space="0" w:color="auto"/>
              <w:bottom w:val="single" w:sz="4" w:space="0" w:color="auto"/>
              <w:right w:val="single" w:sz="4" w:space="0" w:color="auto"/>
            </w:tcBorders>
          </w:tcPr>
          <w:p w14:paraId="303134B0" w14:textId="77777777" w:rsidR="005B7866" w:rsidRPr="00B3056F" w:rsidRDefault="005B7866" w:rsidP="007F1FAF">
            <w:pPr>
              <w:pStyle w:val="TAL"/>
            </w:pPr>
            <w:proofErr w:type="spellStart"/>
            <w:r w:rsidRPr="00B3056F">
              <w:rPr>
                <w:rFonts w:hint="eastAsia"/>
              </w:rPr>
              <w:t>Repor</w:t>
            </w:r>
            <w:r w:rsidRPr="00B3056F">
              <w:t>tingOptions</w:t>
            </w:r>
            <w:proofErr w:type="spellEnd"/>
          </w:p>
        </w:tc>
        <w:tc>
          <w:tcPr>
            <w:tcW w:w="425" w:type="dxa"/>
            <w:tcBorders>
              <w:top w:val="single" w:sz="4" w:space="0" w:color="auto"/>
              <w:left w:val="single" w:sz="4" w:space="0" w:color="auto"/>
              <w:bottom w:val="single" w:sz="4" w:space="0" w:color="auto"/>
              <w:right w:val="single" w:sz="4" w:space="0" w:color="auto"/>
            </w:tcBorders>
          </w:tcPr>
          <w:p w14:paraId="6ABF1F6C" w14:textId="77777777" w:rsidR="005B7866" w:rsidRPr="00B3056F" w:rsidRDefault="005B7866" w:rsidP="007F1FAF">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1256A1F" w14:textId="77777777" w:rsidR="005B7866" w:rsidRPr="00B3056F" w:rsidRDefault="005B7866" w:rsidP="007F1FAF">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64F2B7" w14:textId="77777777" w:rsidR="005B7866" w:rsidRPr="00B3056F" w:rsidRDefault="005B7866" w:rsidP="007F1FAF">
            <w:pPr>
              <w:pStyle w:val="TAL"/>
              <w:rPr>
                <w:rFonts w:cs="Arial"/>
                <w:szCs w:val="18"/>
              </w:rPr>
            </w:pPr>
            <w:r w:rsidRPr="00B3056F">
              <w:rPr>
                <w:rFonts w:cs="Arial"/>
                <w:szCs w:val="18"/>
              </w:rPr>
              <w:t>This IE may be included if the NF service consumer wants to describe how the reports of the event to be generated.</w:t>
            </w:r>
          </w:p>
        </w:tc>
      </w:tr>
      <w:tr w:rsidR="005B7866" w:rsidRPr="00B3056F" w14:paraId="67072305"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01893149" w14:textId="77777777" w:rsidR="005B7866" w:rsidRPr="00B3056F" w:rsidRDefault="005B7866" w:rsidP="007F1FAF">
            <w:pPr>
              <w:pStyle w:val="TAL"/>
            </w:pPr>
            <w:proofErr w:type="spellStart"/>
            <w:r w:rsidRPr="00B3056F">
              <w:t>supportedFeatures</w:t>
            </w:r>
            <w:proofErr w:type="spellEnd"/>
          </w:p>
        </w:tc>
        <w:tc>
          <w:tcPr>
            <w:tcW w:w="1418" w:type="dxa"/>
            <w:tcBorders>
              <w:top w:val="single" w:sz="4" w:space="0" w:color="auto"/>
              <w:left w:val="single" w:sz="4" w:space="0" w:color="auto"/>
              <w:bottom w:val="single" w:sz="4" w:space="0" w:color="auto"/>
              <w:right w:val="single" w:sz="4" w:space="0" w:color="auto"/>
            </w:tcBorders>
          </w:tcPr>
          <w:p w14:paraId="07346A2E" w14:textId="77777777" w:rsidR="005B7866" w:rsidRPr="00B3056F" w:rsidRDefault="005B7866" w:rsidP="007F1FAF">
            <w:pPr>
              <w:pStyle w:val="TAL"/>
            </w:pPr>
            <w:proofErr w:type="spellStart"/>
            <w:r w:rsidRPr="00B3056F">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00DA2415"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BA6EF8A" w14:textId="77777777" w:rsidR="005B7866" w:rsidRPr="00B3056F"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E406247" w14:textId="77777777" w:rsidR="005B7866" w:rsidRPr="00B3056F" w:rsidRDefault="005B7866" w:rsidP="007F1FAF">
            <w:pPr>
              <w:pStyle w:val="TAL"/>
              <w:rPr>
                <w:rFonts w:cs="Arial"/>
                <w:szCs w:val="18"/>
              </w:rPr>
            </w:pPr>
            <w:r w:rsidRPr="00B3056F">
              <w:rPr>
                <w:rFonts w:cs="Arial"/>
                <w:szCs w:val="18"/>
              </w:rPr>
              <w:t>See clause 6.4.8</w:t>
            </w:r>
            <w:r>
              <w:rPr>
                <w:rFonts w:cs="Arial"/>
                <w:szCs w:val="18"/>
              </w:rPr>
              <w:t xml:space="preserve"> </w:t>
            </w:r>
            <w:r>
              <w:rPr>
                <w:rFonts w:cs="Arial"/>
                <w:szCs w:val="18"/>
              </w:rPr>
              <w:br/>
              <w:t>These are the features supported by the NF subscribing at the UDM.</w:t>
            </w:r>
          </w:p>
        </w:tc>
      </w:tr>
      <w:tr w:rsidR="005B7866" w:rsidRPr="00B3056F" w14:paraId="7236EE7C"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17D75FDE" w14:textId="77777777" w:rsidR="005B7866" w:rsidRPr="00B3056F" w:rsidRDefault="005B7866" w:rsidP="007F1FAF">
            <w:pPr>
              <w:pStyle w:val="TAL"/>
            </w:pPr>
            <w:proofErr w:type="spellStart"/>
            <w:r w:rsidRPr="00B3056F">
              <w:t>subscriptionId</w:t>
            </w:r>
            <w:proofErr w:type="spellEnd"/>
          </w:p>
        </w:tc>
        <w:tc>
          <w:tcPr>
            <w:tcW w:w="1418" w:type="dxa"/>
            <w:tcBorders>
              <w:top w:val="single" w:sz="4" w:space="0" w:color="auto"/>
              <w:left w:val="single" w:sz="4" w:space="0" w:color="auto"/>
              <w:bottom w:val="single" w:sz="4" w:space="0" w:color="auto"/>
              <w:right w:val="single" w:sz="4" w:space="0" w:color="auto"/>
            </w:tcBorders>
          </w:tcPr>
          <w:p w14:paraId="3C859473" w14:textId="77777777" w:rsidR="005B7866" w:rsidRPr="00B3056F" w:rsidRDefault="005B7866" w:rsidP="007F1FAF">
            <w:pPr>
              <w:pStyle w:val="TAL"/>
            </w:pPr>
            <w:r w:rsidRPr="00B3056F">
              <w:t>string</w:t>
            </w:r>
          </w:p>
        </w:tc>
        <w:tc>
          <w:tcPr>
            <w:tcW w:w="425" w:type="dxa"/>
            <w:tcBorders>
              <w:top w:val="single" w:sz="4" w:space="0" w:color="auto"/>
              <w:left w:val="single" w:sz="4" w:space="0" w:color="auto"/>
              <w:bottom w:val="single" w:sz="4" w:space="0" w:color="auto"/>
              <w:right w:val="single" w:sz="4" w:space="0" w:color="auto"/>
            </w:tcBorders>
          </w:tcPr>
          <w:p w14:paraId="6B9CE095" w14:textId="77777777" w:rsidR="005B7866" w:rsidRPr="00B3056F" w:rsidRDefault="005B7866" w:rsidP="007F1FAF">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C60A80A" w14:textId="77777777" w:rsidR="005B7866" w:rsidRPr="00B3056F"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31B87D6" w14:textId="77777777" w:rsidR="005B7866" w:rsidRPr="00B3056F" w:rsidRDefault="005B7866" w:rsidP="007F1FAF">
            <w:pPr>
              <w:pStyle w:val="TAL"/>
              <w:rPr>
                <w:rFonts w:cs="Arial"/>
                <w:szCs w:val="18"/>
              </w:rPr>
            </w:pPr>
            <w:r w:rsidRPr="00B3056F">
              <w:rPr>
                <w:rFonts w:cs="Arial"/>
                <w:szCs w:val="18"/>
              </w:rPr>
              <w:t xml:space="preserve">This attribute shall be present if the </w:t>
            </w:r>
            <w:proofErr w:type="spellStart"/>
            <w:r w:rsidRPr="00B3056F">
              <w:rPr>
                <w:rFonts w:cs="Arial"/>
                <w:szCs w:val="18"/>
              </w:rPr>
              <w:t>EeSubscription</w:t>
            </w:r>
            <w:proofErr w:type="spellEnd"/>
            <w:r w:rsidRPr="00B3056F">
              <w:rPr>
                <w:rFonts w:cs="Arial"/>
                <w:szCs w:val="18"/>
              </w:rPr>
              <w:t xml:space="preserve"> is sent in a GET response message on </w:t>
            </w:r>
            <w:proofErr w:type="spellStart"/>
            <w:r w:rsidRPr="00B3056F">
              <w:rPr>
                <w:rFonts w:cs="Arial"/>
                <w:szCs w:val="18"/>
              </w:rPr>
              <w:t>Nudr</w:t>
            </w:r>
            <w:proofErr w:type="spellEnd"/>
            <w:r w:rsidRPr="00B3056F">
              <w:rPr>
                <w:rFonts w:cs="Arial"/>
                <w:szCs w:val="18"/>
              </w:rPr>
              <w:t xml:space="preserve">. It identifies the individual </w:t>
            </w:r>
            <w:proofErr w:type="spellStart"/>
            <w:r w:rsidRPr="00B3056F">
              <w:rPr>
                <w:rFonts w:cs="Arial"/>
                <w:szCs w:val="18"/>
              </w:rPr>
              <w:t>EeSubscription</w:t>
            </w:r>
            <w:proofErr w:type="spellEnd"/>
            <w:r w:rsidRPr="00B3056F">
              <w:rPr>
                <w:rFonts w:cs="Arial"/>
                <w:szCs w:val="18"/>
              </w:rPr>
              <w:t xml:space="preserve"> stored in the UDR and may be used by the UDM to delete an </w:t>
            </w:r>
            <w:proofErr w:type="spellStart"/>
            <w:r w:rsidRPr="00B3056F">
              <w:rPr>
                <w:rFonts w:cs="Arial"/>
                <w:szCs w:val="18"/>
              </w:rPr>
              <w:t>EeSubscription</w:t>
            </w:r>
            <w:proofErr w:type="spellEnd"/>
            <w:r w:rsidRPr="00B3056F">
              <w:rPr>
                <w:rFonts w:cs="Arial"/>
                <w:szCs w:val="18"/>
              </w:rPr>
              <w:t>.</w:t>
            </w:r>
          </w:p>
        </w:tc>
      </w:tr>
      <w:tr w:rsidR="005B7866" w:rsidRPr="00B3056F" w14:paraId="42D29527"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406811C5" w14:textId="77777777" w:rsidR="005B7866" w:rsidRPr="00B3056F" w:rsidRDefault="005B7866" w:rsidP="007F1FAF">
            <w:pPr>
              <w:pStyle w:val="TAL"/>
            </w:pPr>
            <w:proofErr w:type="spellStart"/>
            <w:r>
              <w:t>contextInfo</w:t>
            </w:r>
            <w:proofErr w:type="spellEnd"/>
          </w:p>
        </w:tc>
        <w:tc>
          <w:tcPr>
            <w:tcW w:w="1418" w:type="dxa"/>
            <w:tcBorders>
              <w:top w:val="single" w:sz="4" w:space="0" w:color="auto"/>
              <w:left w:val="single" w:sz="4" w:space="0" w:color="auto"/>
              <w:bottom w:val="single" w:sz="4" w:space="0" w:color="auto"/>
              <w:right w:val="single" w:sz="4" w:space="0" w:color="auto"/>
            </w:tcBorders>
          </w:tcPr>
          <w:p w14:paraId="737E7CD1" w14:textId="77777777" w:rsidR="005B7866" w:rsidRPr="00B3056F" w:rsidRDefault="005B7866" w:rsidP="007F1FAF">
            <w:pPr>
              <w:pStyle w:val="TAL"/>
            </w:pPr>
            <w:proofErr w:type="spellStart"/>
            <w:r>
              <w:t>ContextInfo</w:t>
            </w:r>
            <w:proofErr w:type="spellEnd"/>
          </w:p>
        </w:tc>
        <w:tc>
          <w:tcPr>
            <w:tcW w:w="425" w:type="dxa"/>
            <w:tcBorders>
              <w:top w:val="single" w:sz="4" w:space="0" w:color="auto"/>
              <w:left w:val="single" w:sz="4" w:space="0" w:color="auto"/>
              <w:bottom w:val="single" w:sz="4" w:space="0" w:color="auto"/>
              <w:right w:val="single" w:sz="4" w:space="0" w:color="auto"/>
            </w:tcBorders>
          </w:tcPr>
          <w:p w14:paraId="56875E5A" w14:textId="77777777" w:rsidR="005B7866" w:rsidRPr="00B3056F" w:rsidRDefault="005B7866" w:rsidP="007F1F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3B896D" w14:textId="77777777" w:rsidR="005B7866" w:rsidRPr="00B3056F" w:rsidRDefault="005B7866" w:rsidP="007F1F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13CF32" w14:textId="77777777" w:rsidR="005B7866" w:rsidRDefault="005B7866" w:rsidP="007F1FAF">
            <w:pPr>
              <w:pStyle w:val="TAL"/>
              <w:rPr>
                <w:rFonts w:cs="Arial"/>
                <w:szCs w:val="18"/>
              </w:rPr>
            </w:pPr>
            <w:r>
              <w:rPr>
                <w:rFonts w:cs="Arial"/>
                <w:szCs w:val="18"/>
              </w:rPr>
              <w:t xml:space="preserve">This IE if present may contain e.g. the headers received by the UDM along with the </w:t>
            </w:r>
            <w:proofErr w:type="spellStart"/>
            <w:r>
              <w:rPr>
                <w:rFonts w:cs="Arial"/>
                <w:szCs w:val="18"/>
              </w:rPr>
              <w:t>EeSubscription</w:t>
            </w:r>
            <w:proofErr w:type="spellEnd"/>
            <w:r>
              <w:rPr>
                <w:rFonts w:cs="Arial"/>
                <w:szCs w:val="18"/>
              </w:rPr>
              <w:t>.</w:t>
            </w:r>
          </w:p>
          <w:p w14:paraId="50009EA2" w14:textId="77777777" w:rsidR="005B7866" w:rsidRPr="00B3056F" w:rsidRDefault="005B7866" w:rsidP="007F1FAF">
            <w:pPr>
              <w:pStyle w:val="TAL"/>
              <w:rPr>
                <w:rFonts w:cs="Arial"/>
                <w:szCs w:val="18"/>
              </w:rPr>
            </w:pPr>
            <w:r>
              <w:rPr>
                <w:rFonts w:cs="Arial"/>
                <w:szCs w:val="18"/>
              </w:rPr>
              <w:t xml:space="preserve">Shall be absent on </w:t>
            </w:r>
            <w:proofErr w:type="spellStart"/>
            <w:r>
              <w:rPr>
                <w:rFonts w:cs="Arial"/>
                <w:szCs w:val="18"/>
              </w:rPr>
              <w:t>Nudm</w:t>
            </w:r>
            <w:proofErr w:type="spellEnd"/>
            <w:r>
              <w:rPr>
                <w:rFonts w:cs="Arial"/>
                <w:szCs w:val="18"/>
              </w:rPr>
              <w:t xml:space="preserve"> and may be present on </w:t>
            </w:r>
            <w:proofErr w:type="spellStart"/>
            <w:r>
              <w:rPr>
                <w:rFonts w:cs="Arial"/>
                <w:szCs w:val="18"/>
              </w:rPr>
              <w:t>Nudr</w:t>
            </w:r>
            <w:proofErr w:type="spellEnd"/>
            <w:r>
              <w:rPr>
                <w:rFonts w:cs="Arial"/>
                <w:szCs w:val="18"/>
              </w:rPr>
              <w:t>.</w:t>
            </w:r>
          </w:p>
        </w:tc>
      </w:tr>
      <w:tr w:rsidR="005B7866" w14:paraId="0EF358DC"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23B0CD04" w14:textId="77777777" w:rsidR="005B7866" w:rsidRDefault="005B7866" w:rsidP="007F1FAF">
            <w:pPr>
              <w:pStyle w:val="TAL"/>
            </w:pPr>
            <w:proofErr w:type="spellStart"/>
            <w:r>
              <w:t>epcAppliedInd</w:t>
            </w:r>
            <w:proofErr w:type="spellEnd"/>
          </w:p>
        </w:tc>
        <w:tc>
          <w:tcPr>
            <w:tcW w:w="1418" w:type="dxa"/>
            <w:tcBorders>
              <w:top w:val="single" w:sz="4" w:space="0" w:color="auto"/>
              <w:left w:val="single" w:sz="4" w:space="0" w:color="auto"/>
              <w:bottom w:val="single" w:sz="4" w:space="0" w:color="auto"/>
              <w:right w:val="single" w:sz="4" w:space="0" w:color="auto"/>
            </w:tcBorders>
          </w:tcPr>
          <w:p w14:paraId="50B5CFBE" w14:textId="77777777" w:rsidR="005B7866" w:rsidRDefault="005B7866" w:rsidP="007F1FAF">
            <w:pPr>
              <w:pStyle w:val="TAL"/>
            </w:pPr>
            <w:proofErr w:type="spellStart"/>
            <w:r>
              <w:rPr>
                <w:rFonts w:hint="eastAsia"/>
              </w:rPr>
              <w:t>b</w:t>
            </w:r>
            <w:r>
              <w:t>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9EF9C30" w14:textId="77777777" w:rsidR="005B7866" w:rsidRDefault="005B7866" w:rsidP="007F1F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847DA6B" w14:textId="77777777" w:rsidR="005B7866" w:rsidRDefault="005B7866" w:rsidP="007F1F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9313CF" w14:textId="77777777" w:rsidR="005B7866" w:rsidRDefault="005B7866" w:rsidP="007F1FAF">
            <w:pPr>
              <w:pStyle w:val="TAL"/>
              <w:rPr>
                <w:rFonts w:cs="Arial"/>
                <w:szCs w:val="18"/>
              </w:rPr>
            </w:pPr>
            <w:r>
              <w:rPr>
                <w:rFonts w:cs="Arial" w:hint="eastAsia"/>
                <w:szCs w:val="18"/>
              </w:rPr>
              <w:t>T</w:t>
            </w:r>
            <w:r>
              <w:rPr>
                <w:rFonts w:cs="Arial"/>
                <w:szCs w:val="18"/>
              </w:rPr>
              <w:t>his IE indicates whether the subscription applies also to EP</w:t>
            </w:r>
            <w:r>
              <w:rPr>
                <w:rFonts w:cs="Arial" w:hint="eastAsia"/>
                <w:szCs w:val="18"/>
              </w:rPr>
              <w:t>C</w:t>
            </w:r>
            <w:r>
              <w:rPr>
                <w:rFonts w:cs="Arial"/>
                <w:szCs w:val="18"/>
              </w:rPr>
              <w:t xml:space="preserve"> or not.</w:t>
            </w:r>
          </w:p>
          <w:p w14:paraId="106BDD58" w14:textId="77777777" w:rsidR="005B7866" w:rsidRDefault="005B7866" w:rsidP="007F1FAF">
            <w:pPr>
              <w:pStyle w:val="TAL"/>
              <w:rPr>
                <w:rFonts w:cs="Arial"/>
                <w:szCs w:val="18"/>
              </w:rPr>
            </w:pPr>
          </w:p>
          <w:p w14:paraId="15173716" w14:textId="77777777" w:rsidR="005B7866" w:rsidRDefault="005B7866" w:rsidP="007F1FAF">
            <w:pPr>
              <w:pStyle w:val="TAL"/>
              <w:rPr>
                <w:rFonts w:cs="Arial"/>
                <w:szCs w:val="18"/>
              </w:rPr>
            </w:pPr>
            <w:r>
              <w:rPr>
                <w:rFonts w:cs="Arial"/>
                <w:szCs w:val="18"/>
              </w:rPr>
              <w:t>true: the subscription applies also to EPC.</w:t>
            </w:r>
          </w:p>
          <w:p w14:paraId="36A910B9" w14:textId="77777777" w:rsidR="005B7866" w:rsidRDefault="005B7866" w:rsidP="007F1FAF">
            <w:pPr>
              <w:pStyle w:val="TAL"/>
              <w:rPr>
                <w:rFonts w:cs="Arial"/>
                <w:szCs w:val="18"/>
              </w:rPr>
            </w:pPr>
            <w:r>
              <w:rPr>
                <w:rFonts w:cs="Arial"/>
                <w:szCs w:val="18"/>
              </w:rPr>
              <w:t>false or absent: the subscription doesn't apply to EPC.</w:t>
            </w:r>
          </w:p>
        </w:tc>
      </w:tr>
      <w:tr w:rsidR="005B7866" w14:paraId="412423D9"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28A4A69F" w14:textId="77777777" w:rsidR="005B7866" w:rsidRDefault="005B7866" w:rsidP="007F1FAF">
            <w:pPr>
              <w:pStyle w:val="TAL"/>
            </w:pPr>
            <w:proofErr w:type="spellStart"/>
            <w:r>
              <w:t>scefDiamHost</w:t>
            </w:r>
            <w:proofErr w:type="spellEnd"/>
          </w:p>
        </w:tc>
        <w:tc>
          <w:tcPr>
            <w:tcW w:w="1418" w:type="dxa"/>
            <w:tcBorders>
              <w:top w:val="single" w:sz="4" w:space="0" w:color="auto"/>
              <w:left w:val="single" w:sz="4" w:space="0" w:color="auto"/>
              <w:bottom w:val="single" w:sz="4" w:space="0" w:color="auto"/>
              <w:right w:val="single" w:sz="4" w:space="0" w:color="auto"/>
            </w:tcBorders>
          </w:tcPr>
          <w:p w14:paraId="4F98EC2A" w14:textId="77777777" w:rsidR="005B7866" w:rsidRDefault="005B7866" w:rsidP="007F1FAF">
            <w:pPr>
              <w:pStyle w:val="TAL"/>
            </w:pPr>
            <w:proofErr w:type="spellStart"/>
            <w:r>
              <w:t>DiameterIdentity</w:t>
            </w:r>
            <w:proofErr w:type="spellEnd"/>
          </w:p>
        </w:tc>
        <w:tc>
          <w:tcPr>
            <w:tcW w:w="425" w:type="dxa"/>
            <w:tcBorders>
              <w:top w:val="single" w:sz="4" w:space="0" w:color="auto"/>
              <w:left w:val="single" w:sz="4" w:space="0" w:color="auto"/>
              <w:bottom w:val="single" w:sz="4" w:space="0" w:color="auto"/>
              <w:right w:val="single" w:sz="4" w:space="0" w:color="auto"/>
            </w:tcBorders>
          </w:tcPr>
          <w:p w14:paraId="38A8EF42" w14:textId="77777777" w:rsidR="005B7866" w:rsidRDefault="005B7866" w:rsidP="007F1F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EF9550" w14:textId="77777777" w:rsidR="005B7866" w:rsidRDefault="005B7866" w:rsidP="007F1F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3FEBD6" w14:textId="77777777" w:rsidR="005B7866" w:rsidRPr="00994FD2" w:rsidRDefault="005B7866" w:rsidP="007F1FAF">
            <w:pPr>
              <w:pStyle w:val="TAL"/>
              <w:rPr>
                <w:rFonts w:cs="Arial"/>
                <w:szCs w:val="18"/>
              </w:rPr>
            </w:pPr>
            <w:r>
              <w:rPr>
                <w:rFonts w:cs="Arial" w:hint="eastAsia"/>
                <w:szCs w:val="18"/>
              </w:rPr>
              <w:t>T</w:t>
            </w:r>
            <w:r>
              <w:rPr>
                <w:rFonts w:cs="Arial"/>
                <w:szCs w:val="18"/>
              </w:rPr>
              <w:t xml:space="preserve">his IE shall be included if parameter </w:t>
            </w:r>
            <w:proofErr w:type="spellStart"/>
            <w:r w:rsidRPr="00994FD2">
              <w:rPr>
                <w:rFonts w:cs="Arial"/>
                <w:szCs w:val="18"/>
              </w:rPr>
              <w:t>epcAppliedInd</w:t>
            </w:r>
            <w:proofErr w:type="spellEnd"/>
            <w:r w:rsidRPr="00994FD2">
              <w:rPr>
                <w:rFonts w:cs="Arial"/>
                <w:szCs w:val="18"/>
              </w:rPr>
              <w:t xml:space="preserve"> is set to true and at least one of the notification to subscription applied to EPC will be reported directly from the MME to the SCEF (e.g. event LOCATION_REPORTING).</w:t>
            </w:r>
          </w:p>
          <w:p w14:paraId="04475F6A" w14:textId="77777777" w:rsidR="005B7866" w:rsidRDefault="005B7866" w:rsidP="007F1FAF">
            <w:pPr>
              <w:pStyle w:val="TAL"/>
              <w:rPr>
                <w:rFonts w:cs="Arial"/>
                <w:szCs w:val="18"/>
              </w:rPr>
            </w:pPr>
            <w:r w:rsidRPr="00994FD2">
              <w:rPr>
                <w:rFonts w:cs="Arial"/>
                <w:szCs w:val="18"/>
              </w:rPr>
              <w:t xml:space="preserve">When present, it contains the Diameter Identify (FQDN) of the SCEF to which the </w:t>
            </w:r>
            <w:proofErr w:type="spellStart"/>
            <w:r w:rsidRPr="00994FD2">
              <w:rPr>
                <w:rFonts w:cs="Arial"/>
                <w:szCs w:val="18"/>
              </w:rPr>
              <w:t>monitered</w:t>
            </w:r>
            <w:proofErr w:type="spellEnd"/>
            <w:r w:rsidRPr="00994FD2">
              <w:rPr>
                <w:rFonts w:cs="Arial"/>
                <w:szCs w:val="18"/>
              </w:rPr>
              <w:t xml:space="preserve"> reports may be sent in EPC</w:t>
            </w:r>
            <w:r w:rsidRPr="00994FD2">
              <w:rPr>
                <w:rFonts w:cs="Arial" w:hint="eastAsia"/>
                <w:szCs w:val="18"/>
              </w:rPr>
              <w:t>.</w:t>
            </w:r>
          </w:p>
        </w:tc>
      </w:tr>
      <w:tr w:rsidR="005B7866" w14:paraId="5B0D4398"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22801A78" w14:textId="77777777" w:rsidR="005B7866" w:rsidRDefault="005B7866" w:rsidP="007F1FAF">
            <w:pPr>
              <w:pStyle w:val="TAL"/>
            </w:pPr>
            <w:proofErr w:type="spellStart"/>
            <w:r>
              <w:t>scef</w:t>
            </w:r>
            <w:r w:rsidRPr="00994FD2">
              <w:t>DiamRealm</w:t>
            </w:r>
            <w:proofErr w:type="spellEnd"/>
          </w:p>
        </w:tc>
        <w:tc>
          <w:tcPr>
            <w:tcW w:w="1418" w:type="dxa"/>
            <w:tcBorders>
              <w:top w:val="single" w:sz="4" w:space="0" w:color="auto"/>
              <w:left w:val="single" w:sz="4" w:space="0" w:color="auto"/>
              <w:bottom w:val="single" w:sz="4" w:space="0" w:color="auto"/>
              <w:right w:val="single" w:sz="4" w:space="0" w:color="auto"/>
            </w:tcBorders>
          </w:tcPr>
          <w:p w14:paraId="278430E2" w14:textId="77777777" w:rsidR="005B7866" w:rsidRDefault="005B7866" w:rsidP="007F1FAF">
            <w:pPr>
              <w:pStyle w:val="TAL"/>
            </w:pPr>
            <w:proofErr w:type="spellStart"/>
            <w:r>
              <w:t>DiameterIdentity</w:t>
            </w:r>
            <w:proofErr w:type="spellEnd"/>
          </w:p>
        </w:tc>
        <w:tc>
          <w:tcPr>
            <w:tcW w:w="425" w:type="dxa"/>
            <w:tcBorders>
              <w:top w:val="single" w:sz="4" w:space="0" w:color="auto"/>
              <w:left w:val="single" w:sz="4" w:space="0" w:color="auto"/>
              <w:bottom w:val="single" w:sz="4" w:space="0" w:color="auto"/>
              <w:right w:val="single" w:sz="4" w:space="0" w:color="auto"/>
            </w:tcBorders>
          </w:tcPr>
          <w:p w14:paraId="155405ED" w14:textId="77777777" w:rsidR="005B7866" w:rsidRDefault="005B7866" w:rsidP="007F1F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37414F0" w14:textId="77777777" w:rsidR="005B7866" w:rsidRDefault="005B7866" w:rsidP="007F1F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540BBD" w14:textId="77777777" w:rsidR="005B7866" w:rsidRPr="00994FD2" w:rsidRDefault="005B7866" w:rsidP="007F1FAF">
            <w:pPr>
              <w:pStyle w:val="TAL"/>
              <w:rPr>
                <w:rFonts w:cs="Arial"/>
                <w:szCs w:val="18"/>
              </w:rPr>
            </w:pPr>
            <w:r>
              <w:rPr>
                <w:rFonts w:cs="Arial" w:hint="eastAsia"/>
                <w:szCs w:val="18"/>
              </w:rPr>
              <w:t>T</w:t>
            </w:r>
            <w:r>
              <w:rPr>
                <w:rFonts w:cs="Arial"/>
                <w:szCs w:val="18"/>
              </w:rPr>
              <w:t xml:space="preserve">his IE shall be included if parameter </w:t>
            </w:r>
            <w:proofErr w:type="spellStart"/>
            <w:r w:rsidRPr="00994FD2">
              <w:rPr>
                <w:rFonts w:cs="Arial"/>
                <w:szCs w:val="18"/>
              </w:rPr>
              <w:t>epcAppliedInd</w:t>
            </w:r>
            <w:proofErr w:type="spellEnd"/>
            <w:r w:rsidRPr="00994FD2">
              <w:rPr>
                <w:rFonts w:cs="Arial"/>
                <w:szCs w:val="18"/>
              </w:rPr>
              <w:t xml:space="preserve"> is set to true and at least one of the notification to subscription applied to EPC will be reported directly from the MME to the SCEF (e.g. event LOCATION_REPORTING).</w:t>
            </w:r>
          </w:p>
          <w:p w14:paraId="5E530F40" w14:textId="77777777" w:rsidR="005B7866" w:rsidRPr="00994FD2" w:rsidRDefault="005B7866" w:rsidP="007F1FAF">
            <w:pPr>
              <w:pStyle w:val="TAL"/>
              <w:rPr>
                <w:rFonts w:cs="Arial"/>
                <w:szCs w:val="18"/>
              </w:rPr>
            </w:pPr>
          </w:p>
          <w:p w14:paraId="337CEFEE" w14:textId="77777777" w:rsidR="005B7866" w:rsidRDefault="005B7866" w:rsidP="007F1FAF">
            <w:pPr>
              <w:pStyle w:val="TAL"/>
              <w:rPr>
                <w:rFonts w:cs="Arial"/>
                <w:szCs w:val="18"/>
              </w:rPr>
            </w:pPr>
            <w:r w:rsidRPr="00994FD2">
              <w:rPr>
                <w:rFonts w:cs="Arial"/>
                <w:szCs w:val="18"/>
              </w:rPr>
              <w:t xml:space="preserve">When present, It contains the Diameter realm of the SCEF to which the </w:t>
            </w:r>
            <w:proofErr w:type="spellStart"/>
            <w:r w:rsidRPr="00994FD2">
              <w:rPr>
                <w:rFonts w:cs="Arial"/>
                <w:szCs w:val="18"/>
              </w:rPr>
              <w:t>monitered</w:t>
            </w:r>
            <w:proofErr w:type="spellEnd"/>
            <w:r w:rsidRPr="00994FD2">
              <w:rPr>
                <w:rFonts w:cs="Arial"/>
                <w:szCs w:val="18"/>
              </w:rPr>
              <w:t xml:space="preserve"> reports may be sent in EPC</w:t>
            </w:r>
            <w:r w:rsidRPr="00994FD2">
              <w:rPr>
                <w:rFonts w:cs="Arial" w:hint="eastAsia"/>
                <w:szCs w:val="18"/>
              </w:rPr>
              <w:t>.</w:t>
            </w:r>
          </w:p>
        </w:tc>
      </w:tr>
      <w:tr w:rsidR="005B7866" w14:paraId="2BBEB625"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26E6F8A9" w14:textId="77777777" w:rsidR="005B7866" w:rsidRDefault="005B7866" w:rsidP="007F1FAF">
            <w:pPr>
              <w:pStyle w:val="TAL"/>
            </w:pPr>
            <w:proofErr w:type="spellStart"/>
            <w:r w:rsidRPr="003B2883">
              <w:rPr>
                <w:rFonts w:hint="eastAsia"/>
              </w:rPr>
              <w:t>notif</w:t>
            </w:r>
            <w:r w:rsidRPr="003B2883">
              <w:t>y</w:t>
            </w:r>
            <w:r w:rsidRPr="003B2883">
              <w:rPr>
                <w:rFonts w:hint="eastAsia"/>
              </w:rPr>
              <w:t>Cor</w:t>
            </w:r>
            <w:r w:rsidRPr="003B2883">
              <w:t>r</w:t>
            </w:r>
            <w:r w:rsidRPr="003B2883">
              <w:rPr>
                <w:rFonts w:hint="eastAsia"/>
              </w:rPr>
              <w:t>elationId</w:t>
            </w:r>
            <w:proofErr w:type="spellEnd"/>
          </w:p>
        </w:tc>
        <w:tc>
          <w:tcPr>
            <w:tcW w:w="1418" w:type="dxa"/>
            <w:tcBorders>
              <w:top w:val="single" w:sz="4" w:space="0" w:color="auto"/>
              <w:left w:val="single" w:sz="4" w:space="0" w:color="auto"/>
              <w:bottom w:val="single" w:sz="4" w:space="0" w:color="auto"/>
              <w:right w:val="single" w:sz="4" w:space="0" w:color="auto"/>
            </w:tcBorders>
          </w:tcPr>
          <w:p w14:paraId="05DE2817" w14:textId="77777777" w:rsidR="005B7866" w:rsidRDefault="005B7866" w:rsidP="007F1FAF">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36B4B2C7" w14:textId="77777777" w:rsidR="005B7866" w:rsidRDefault="005B7866" w:rsidP="007F1F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3B4D84" w14:textId="77777777" w:rsidR="005B7866" w:rsidRDefault="005B7866" w:rsidP="007F1FAF">
            <w:pPr>
              <w:pStyle w:val="TAL"/>
            </w:pPr>
            <w:r>
              <w:t>0..</w:t>
            </w: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71996E5" w14:textId="77777777" w:rsidR="005B7866" w:rsidRDefault="005B7866" w:rsidP="007F1FAF">
            <w:pPr>
              <w:pStyle w:val="TAL"/>
              <w:rPr>
                <w:rFonts w:cs="Arial"/>
                <w:szCs w:val="18"/>
              </w:rPr>
            </w:pPr>
            <w:r w:rsidRPr="005B524A">
              <w:rPr>
                <w:rFonts w:cs="Arial"/>
                <w:szCs w:val="18"/>
              </w:rPr>
              <w:t>This attribute i</w:t>
            </w:r>
            <w:r w:rsidRPr="005B524A">
              <w:rPr>
                <w:rFonts w:cs="Arial" w:hint="eastAsia"/>
                <w:szCs w:val="18"/>
              </w:rPr>
              <w:t xml:space="preserve">dentifies the notification </w:t>
            </w:r>
            <w:r w:rsidRPr="005B524A">
              <w:rPr>
                <w:rFonts w:cs="Arial"/>
                <w:szCs w:val="18"/>
              </w:rPr>
              <w:t>correlation</w:t>
            </w:r>
            <w:r w:rsidRPr="005B524A">
              <w:rPr>
                <w:rFonts w:cs="Arial" w:hint="eastAsia"/>
                <w:szCs w:val="18"/>
              </w:rPr>
              <w:t xml:space="preserve"> ID</w:t>
            </w:r>
            <w:r w:rsidRPr="005B524A">
              <w:rPr>
                <w:rFonts w:cs="Arial"/>
                <w:szCs w:val="18"/>
              </w:rPr>
              <w:t xml:space="preserve"> shall be present by NF consumer in subscription.</w:t>
            </w:r>
            <w:r w:rsidRPr="003B2883">
              <w:rPr>
                <w:rFonts w:cs="Arial"/>
                <w:szCs w:val="18"/>
              </w:rPr>
              <w:t xml:space="preserve"> </w:t>
            </w:r>
            <w:r w:rsidRPr="005B524A">
              <w:rPr>
                <w:rFonts w:cs="Arial"/>
                <w:szCs w:val="18"/>
              </w:rPr>
              <w:t>The value of this IE shall be unique per subscription for a given NF service consumer.</w:t>
            </w:r>
          </w:p>
        </w:tc>
      </w:tr>
      <w:tr w:rsidR="005B7866" w14:paraId="3FEBEADF"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4E5E7318" w14:textId="77777777" w:rsidR="005B7866" w:rsidRDefault="005B7866" w:rsidP="007F1FAF">
            <w:pPr>
              <w:pStyle w:val="TAL"/>
            </w:pPr>
            <w:proofErr w:type="spellStart"/>
            <w:r>
              <w:t>secondCallbackRef</w:t>
            </w:r>
            <w:proofErr w:type="spellEnd"/>
          </w:p>
        </w:tc>
        <w:tc>
          <w:tcPr>
            <w:tcW w:w="1418" w:type="dxa"/>
            <w:tcBorders>
              <w:top w:val="single" w:sz="4" w:space="0" w:color="auto"/>
              <w:left w:val="single" w:sz="4" w:space="0" w:color="auto"/>
              <w:bottom w:val="single" w:sz="4" w:space="0" w:color="auto"/>
              <w:right w:val="single" w:sz="4" w:space="0" w:color="auto"/>
            </w:tcBorders>
          </w:tcPr>
          <w:p w14:paraId="18724EC4" w14:textId="77777777" w:rsidR="005B7866" w:rsidRDefault="005B7866" w:rsidP="007F1FAF">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4447005" w14:textId="77777777" w:rsidR="005B7866" w:rsidRDefault="005B7866" w:rsidP="007F1FAF">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08A6037" w14:textId="77777777" w:rsidR="005B7866" w:rsidRDefault="005B7866" w:rsidP="007F1F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9BCC6" w14:textId="77777777" w:rsidR="005B7866" w:rsidRDefault="005B7866" w:rsidP="007F1FAF">
            <w:pPr>
              <w:pStyle w:val="TAL"/>
              <w:rPr>
                <w:rFonts w:cs="Arial"/>
                <w:szCs w:val="18"/>
              </w:rPr>
            </w:pPr>
            <w:r>
              <w:rPr>
                <w:rFonts w:cs="Arial"/>
                <w:szCs w:val="18"/>
              </w:rPr>
              <w:t xml:space="preserve">URI provided by the NF service consumer to receive </w:t>
            </w:r>
            <w:r w:rsidRPr="00652784">
              <w:rPr>
                <w:rFonts w:cs="Arial"/>
                <w:szCs w:val="18"/>
              </w:rPr>
              <w:t>Monitoring Revocation Notification</w:t>
            </w:r>
            <w:r>
              <w:rPr>
                <w:rFonts w:cs="Arial"/>
                <w:szCs w:val="18"/>
              </w:rPr>
              <w:t>.</w:t>
            </w:r>
          </w:p>
        </w:tc>
      </w:tr>
    </w:tbl>
    <w:p w14:paraId="589E4460" w14:textId="77777777" w:rsidR="005B7866" w:rsidRPr="00B3056F" w:rsidRDefault="005B7866" w:rsidP="005B7866">
      <w:pPr>
        <w:rPr>
          <w:lang w:val="en-US"/>
        </w:rPr>
      </w:pPr>
    </w:p>
    <w:p w14:paraId="4AB20F22" w14:textId="77777777" w:rsidR="005B7866" w:rsidRPr="00B3056F" w:rsidRDefault="005B7866" w:rsidP="005B7866">
      <w:pPr>
        <w:pStyle w:val="Heading5"/>
      </w:pPr>
      <w:bookmarkStart w:id="4347" w:name="_Toc11338785"/>
      <w:bookmarkStart w:id="4348" w:name="_Toc27585489"/>
      <w:bookmarkStart w:id="4349" w:name="_Toc36457495"/>
      <w:bookmarkStart w:id="4350" w:name="_Toc45028412"/>
      <w:bookmarkStart w:id="4351" w:name="_Toc45029247"/>
      <w:bookmarkStart w:id="4352" w:name="_Toc67682011"/>
      <w:bookmarkStart w:id="4353" w:name="_Toc74945024"/>
      <w:r w:rsidRPr="00B3056F">
        <w:lastRenderedPageBreak/>
        <w:t>6.4.6.2.3</w:t>
      </w:r>
      <w:r w:rsidRPr="00B3056F">
        <w:tab/>
        <w:t xml:space="preserve">Type: </w:t>
      </w:r>
      <w:proofErr w:type="spellStart"/>
      <w:r w:rsidRPr="00B3056F">
        <w:t>MonitoringConfiguration</w:t>
      </w:r>
      <w:bookmarkEnd w:id="4347"/>
      <w:bookmarkEnd w:id="4348"/>
      <w:bookmarkEnd w:id="4349"/>
      <w:bookmarkEnd w:id="4350"/>
      <w:bookmarkEnd w:id="4351"/>
      <w:bookmarkEnd w:id="4352"/>
      <w:bookmarkEnd w:id="4353"/>
      <w:proofErr w:type="spellEnd"/>
    </w:p>
    <w:p w14:paraId="2BFB79A6" w14:textId="77777777" w:rsidR="005B7866" w:rsidRPr="00B3056F" w:rsidRDefault="005B7866" w:rsidP="005B7866">
      <w:pPr>
        <w:pStyle w:val="TH"/>
      </w:pPr>
      <w:r w:rsidRPr="00B3056F">
        <w:rPr>
          <w:noProof/>
        </w:rPr>
        <w:t>Table </w:t>
      </w:r>
      <w:r w:rsidRPr="00B3056F">
        <w:t xml:space="preserve">6.4.6.2.3-1: </w:t>
      </w:r>
      <w:r w:rsidRPr="00B3056F">
        <w:rPr>
          <w:noProof/>
        </w:rPr>
        <w:t>Definition of type 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192DA43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76972A" w14:textId="77777777" w:rsidR="005B7866" w:rsidRPr="00B3056F" w:rsidRDefault="005B7866" w:rsidP="007F1FAF">
            <w:pPr>
              <w:pStyle w:val="TAH"/>
            </w:pPr>
            <w:r w:rsidRPr="00B3056F">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21980"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E904E9"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6E4E71" w14:textId="77777777" w:rsidR="005B7866" w:rsidRPr="00B3056F" w:rsidRDefault="005B7866" w:rsidP="007F1FAF">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0C3F8D4"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1273ED4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7010170" w14:textId="77777777" w:rsidR="005B7866" w:rsidRPr="00B3056F" w:rsidRDefault="005B7866" w:rsidP="007F1FAF">
            <w:pPr>
              <w:pStyle w:val="TAL"/>
            </w:pPr>
            <w:proofErr w:type="spellStart"/>
            <w:r w:rsidRPr="00B3056F">
              <w:t>eventType</w:t>
            </w:r>
            <w:proofErr w:type="spellEnd"/>
          </w:p>
        </w:tc>
        <w:tc>
          <w:tcPr>
            <w:tcW w:w="1559" w:type="dxa"/>
            <w:tcBorders>
              <w:top w:val="single" w:sz="4" w:space="0" w:color="auto"/>
              <w:left w:val="single" w:sz="4" w:space="0" w:color="auto"/>
              <w:bottom w:val="single" w:sz="4" w:space="0" w:color="auto"/>
              <w:right w:val="single" w:sz="4" w:space="0" w:color="auto"/>
            </w:tcBorders>
          </w:tcPr>
          <w:p w14:paraId="4CA0CF0C" w14:textId="77777777" w:rsidR="005B7866" w:rsidRPr="00B3056F" w:rsidRDefault="005B7866" w:rsidP="007F1FAF">
            <w:pPr>
              <w:pStyle w:val="TAL"/>
            </w:pPr>
            <w:proofErr w:type="spellStart"/>
            <w:r w:rsidRPr="00B3056F">
              <w:t>EventType</w:t>
            </w:r>
            <w:proofErr w:type="spellEnd"/>
          </w:p>
        </w:tc>
        <w:tc>
          <w:tcPr>
            <w:tcW w:w="425" w:type="dxa"/>
            <w:tcBorders>
              <w:top w:val="single" w:sz="4" w:space="0" w:color="auto"/>
              <w:left w:val="single" w:sz="4" w:space="0" w:color="auto"/>
              <w:bottom w:val="single" w:sz="4" w:space="0" w:color="auto"/>
              <w:right w:val="single" w:sz="4" w:space="0" w:color="auto"/>
            </w:tcBorders>
          </w:tcPr>
          <w:p w14:paraId="5033E363"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1A7399C" w14:textId="77777777" w:rsidR="005B7866" w:rsidRPr="00B3056F" w:rsidRDefault="005B7866" w:rsidP="007F1FAF">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59FE0C" w14:textId="77777777" w:rsidR="005B7866" w:rsidRPr="00B3056F" w:rsidRDefault="005B7866" w:rsidP="007F1FAF">
            <w:pPr>
              <w:pStyle w:val="TAL"/>
              <w:rPr>
                <w:rFonts w:cs="Arial"/>
                <w:szCs w:val="18"/>
              </w:rPr>
            </w:pPr>
            <w:r w:rsidRPr="00B3056F">
              <w:rPr>
                <w:rFonts w:cs="Arial"/>
                <w:szCs w:val="18"/>
              </w:rPr>
              <w:t>String; see clause 6.4.6.3.3</w:t>
            </w:r>
          </w:p>
        </w:tc>
      </w:tr>
      <w:tr w:rsidR="005B7866" w:rsidRPr="00B3056F" w14:paraId="425CB91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4617065" w14:textId="77777777" w:rsidR="005B7866" w:rsidRPr="00B3056F" w:rsidRDefault="005B7866" w:rsidP="007F1FAF">
            <w:pPr>
              <w:pStyle w:val="TAL"/>
            </w:pPr>
            <w:proofErr w:type="spellStart"/>
            <w:r w:rsidRPr="00B3056F">
              <w:rPr>
                <w:rFonts w:hint="eastAsia"/>
              </w:rPr>
              <w:t>immediate</w:t>
            </w:r>
            <w:r w:rsidRPr="00B3056F">
              <w:t>Flag</w:t>
            </w:r>
            <w:proofErr w:type="spellEnd"/>
          </w:p>
        </w:tc>
        <w:tc>
          <w:tcPr>
            <w:tcW w:w="1559" w:type="dxa"/>
            <w:tcBorders>
              <w:top w:val="single" w:sz="4" w:space="0" w:color="auto"/>
              <w:left w:val="single" w:sz="4" w:space="0" w:color="auto"/>
              <w:bottom w:val="single" w:sz="4" w:space="0" w:color="auto"/>
              <w:right w:val="single" w:sz="4" w:space="0" w:color="auto"/>
            </w:tcBorders>
          </w:tcPr>
          <w:p w14:paraId="29217263" w14:textId="77777777" w:rsidR="005B7866" w:rsidRPr="00B3056F" w:rsidRDefault="005B7866" w:rsidP="007F1FAF">
            <w:pPr>
              <w:pStyle w:val="TAL"/>
            </w:pPr>
            <w:proofErr w:type="spellStart"/>
            <w:r w:rsidRPr="00B3056F">
              <w:rPr>
                <w:rFonts w:hint="eastAsia"/>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032E1370" w14:textId="77777777" w:rsidR="005B7866" w:rsidRPr="00B3056F" w:rsidRDefault="005B7866" w:rsidP="007F1FAF">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9AC7081" w14:textId="77777777" w:rsidR="005B7866" w:rsidRPr="00B3056F" w:rsidRDefault="005B7866" w:rsidP="007F1FAF">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764BCEA" w14:textId="77777777" w:rsidR="005B7866" w:rsidRDefault="005B7866" w:rsidP="007F1FAF">
            <w:pPr>
              <w:pStyle w:val="TAL"/>
              <w:rPr>
                <w:rFonts w:cs="Arial"/>
                <w:szCs w:val="18"/>
              </w:rPr>
            </w:pPr>
            <w:r w:rsidRPr="00B3056F">
              <w:rPr>
                <w:rFonts w:cs="Arial"/>
                <w:szCs w:val="18"/>
              </w:rPr>
              <w:t>Indicates if an immediate event report in the subscription response indicating current value / status of the event is required or not. If the flag is not present</w:t>
            </w:r>
            <w:r>
              <w:rPr>
                <w:rFonts w:cs="Arial"/>
                <w:szCs w:val="18"/>
              </w:rPr>
              <w:t>,</w:t>
            </w:r>
            <w:r w:rsidRPr="00B3056F">
              <w:rPr>
                <w:rFonts w:cs="Arial"/>
                <w:szCs w:val="18"/>
              </w:rPr>
              <w:t xml:space="preserve"> then immediate reporting shall not be done.</w:t>
            </w:r>
            <w:r>
              <w:rPr>
                <w:rFonts w:cs="Arial"/>
                <w:szCs w:val="18"/>
              </w:rPr>
              <w:t xml:space="preserve"> </w:t>
            </w:r>
          </w:p>
          <w:p w14:paraId="3EB02264" w14:textId="77777777" w:rsidR="005B7866" w:rsidRDefault="005B7866" w:rsidP="007F1FAF">
            <w:pPr>
              <w:pStyle w:val="TAL"/>
              <w:rPr>
                <w:rFonts w:cs="Arial"/>
                <w:szCs w:val="18"/>
              </w:rPr>
            </w:pPr>
          </w:p>
          <w:p w14:paraId="062437D0" w14:textId="77777777" w:rsidR="005B7866" w:rsidRDefault="005B7866" w:rsidP="007F1FAF">
            <w:pPr>
              <w:pStyle w:val="TAL"/>
              <w:rPr>
                <w:lang w:eastAsia="zh-CN"/>
              </w:rPr>
            </w:pPr>
            <w:r>
              <w:rPr>
                <w:lang w:eastAsia="zh-CN"/>
              </w:rPr>
              <w:t>If the event requested for immediate reporting is detected by the UDM, the UDM may include the current status of the event if available in the service operation response.</w:t>
            </w:r>
          </w:p>
          <w:p w14:paraId="367DE61A" w14:textId="77777777" w:rsidR="005B7866" w:rsidRDefault="005B7866" w:rsidP="007F1FAF">
            <w:pPr>
              <w:pStyle w:val="TAL"/>
              <w:rPr>
                <w:lang w:eastAsia="zh-CN"/>
              </w:rPr>
            </w:pPr>
          </w:p>
          <w:p w14:paraId="16F14E7C" w14:textId="77777777" w:rsidR="005B7866" w:rsidRPr="00B3056F" w:rsidRDefault="005B7866" w:rsidP="007F1FAF">
            <w:pPr>
              <w:pStyle w:val="TAL"/>
              <w:rPr>
                <w:rFonts w:cs="Arial"/>
                <w:szCs w:val="18"/>
              </w:rPr>
            </w:pPr>
            <w:r>
              <w:rPr>
                <w:lang w:eastAsia="zh-CN"/>
              </w:rPr>
              <w:t>If the event requested for immediate reporting is detected by a remote NF (e.g. AMF) and directly notified to the NF consumer, the current status of the event shall not be included in the service operation response (the remote NF shall notify the current status of the event via event notification directly).</w:t>
            </w:r>
          </w:p>
        </w:tc>
      </w:tr>
      <w:tr w:rsidR="005B7866" w:rsidRPr="00B3056F" w14:paraId="390FE5A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A36BE70" w14:textId="77777777" w:rsidR="005B7866" w:rsidRPr="00B3056F" w:rsidRDefault="005B7866" w:rsidP="007F1FAF">
            <w:pPr>
              <w:pStyle w:val="TAL"/>
            </w:pPr>
            <w:proofErr w:type="spellStart"/>
            <w:r w:rsidRPr="00B3056F">
              <w:t>locationReportingConfiguration</w:t>
            </w:r>
            <w:proofErr w:type="spellEnd"/>
          </w:p>
        </w:tc>
        <w:tc>
          <w:tcPr>
            <w:tcW w:w="1559" w:type="dxa"/>
            <w:tcBorders>
              <w:top w:val="single" w:sz="4" w:space="0" w:color="auto"/>
              <w:left w:val="single" w:sz="4" w:space="0" w:color="auto"/>
              <w:bottom w:val="single" w:sz="4" w:space="0" w:color="auto"/>
              <w:right w:val="single" w:sz="4" w:space="0" w:color="auto"/>
            </w:tcBorders>
          </w:tcPr>
          <w:p w14:paraId="2134C946" w14:textId="77777777" w:rsidR="005B7866" w:rsidRPr="00B3056F" w:rsidRDefault="005B7866" w:rsidP="007F1FAF">
            <w:pPr>
              <w:pStyle w:val="TAL"/>
            </w:pPr>
            <w:proofErr w:type="spellStart"/>
            <w:r w:rsidRPr="00B3056F">
              <w:t>LocationReportingConfiguration</w:t>
            </w:r>
            <w:proofErr w:type="spellEnd"/>
          </w:p>
        </w:tc>
        <w:tc>
          <w:tcPr>
            <w:tcW w:w="425" w:type="dxa"/>
            <w:tcBorders>
              <w:top w:val="single" w:sz="4" w:space="0" w:color="auto"/>
              <w:left w:val="single" w:sz="4" w:space="0" w:color="auto"/>
              <w:bottom w:val="single" w:sz="4" w:space="0" w:color="auto"/>
              <w:right w:val="single" w:sz="4" w:space="0" w:color="auto"/>
            </w:tcBorders>
          </w:tcPr>
          <w:p w14:paraId="011A3C34" w14:textId="77777777" w:rsidR="005B7866" w:rsidRPr="00B3056F" w:rsidRDefault="005B7866" w:rsidP="007F1FAF">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6844C16" w14:textId="77777777" w:rsidR="005B7866" w:rsidRPr="00B3056F"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C67E6D8" w14:textId="77777777" w:rsidR="005B7866" w:rsidRPr="00B3056F" w:rsidRDefault="005B7866" w:rsidP="007F1FAF">
            <w:pPr>
              <w:pStyle w:val="TAL"/>
              <w:rPr>
                <w:rFonts w:cs="Arial"/>
                <w:szCs w:val="18"/>
              </w:rPr>
            </w:pPr>
            <w:r w:rsidRPr="00B3056F">
              <w:rPr>
                <w:rFonts w:cs="Arial"/>
                <w:szCs w:val="18"/>
              </w:rPr>
              <w:t xml:space="preserve">shall be present if </w:t>
            </w:r>
            <w:proofErr w:type="spellStart"/>
            <w:r w:rsidRPr="00B3056F">
              <w:rPr>
                <w:rFonts w:cs="Arial"/>
                <w:szCs w:val="18"/>
              </w:rPr>
              <w:t>eventType</w:t>
            </w:r>
            <w:proofErr w:type="spellEnd"/>
            <w:r w:rsidRPr="00B3056F">
              <w:rPr>
                <w:rFonts w:cs="Arial"/>
                <w:szCs w:val="18"/>
              </w:rPr>
              <w:t xml:space="preserve"> is "LOCATION_REPORTING"</w:t>
            </w:r>
          </w:p>
        </w:tc>
      </w:tr>
      <w:tr w:rsidR="005B7866" w:rsidRPr="00B3056F" w14:paraId="3F9AECE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1E92064" w14:textId="77777777" w:rsidR="005B7866" w:rsidRPr="00B3056F" w:rsidRDefault="005B7866" w:rsidP="007F1FAF">
            <w:pPr>
              <w:pStyle w:val="TAL"/>
            </w:pPr>
            <w:proofErr w:type="spellStart"/>
            <w:r w:rsidRPr="00B3056F">
              <w:t>associationType</w:t>
            </w:r>
            <w:proofErr w:type="spellEnd"/>
          </w:p>
        </w:tc>
        <w:tc>
          <w:tcPr>
            <w:tcW w:w="1559" w:type="dxa"/>
            <w:tcBorders>
              <w:top w:val="single" w:sz="4" w:space="0" w:color="auto"/>
              <w:left w:val="single" w:sz="4" w:space="0" w:color="auto"/>
              <w:bottom w:val="single" w:sz="4" w:space="0" w:color="auto"/>
              <w:right w:val="single" w:sz="4" w:space="0" w:color="auto"/>
            </w:tcBorders>
          </w:tcPr>
          <w:p w14:paraId="578C5A11" w14:textId="77777777" w:rsidR="005B7866" w:rsidRPr="00B3056F" w:rsidRDefault="005B7866" w:rsidP="007F1FAF">
            <w:pPr>
              <w:pStyle w:val="TAL"/>
            </w:pPr>
            <w:proofErr w:type="spellStart"/>
            <w:r w:rsidRPr="00B3056F">
              <w:t>AssociationType</w:t>
            </w:r>
            <w:proofErr w:type="spellEnd"/>
          </w:p>
        </w:tc>
        <w:tc>
          <w:tcPr>
            <w:tcW w:w="425" w:type="dxa"/>
            <w:tcBorders>
              <w:top w:val="single" w:sz="4" w:space="0" w:color="auto"/>
              <w:left w:val="single" w:sz="4" w:space="0" w:color="auto"/>
              <w:bottom w:val="single" w:sz="4" w:space="0" w:color="auto"/>
              <w:right w:val="single" w:sz="4" w:space="0" w:color="auto"/>
            </w:tcBorders>
          </w:tcPr>
          <w:p w14:paraId="3E6831CA"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E4AF6A3" w14:textId="77777777" w:rsidR="005B7866" w:rsidRPr="00B3056F"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CE4A667" w14:textId="77777777" w:rsidR="005B7866" w:rsidRPr="00B3056F" w:rsidRDefault="005B7866" w:rsidP="007F1FAF">
            <w:pPr>
              <w:pStyle w:val="TAL"/>
              <w:rPr>
                <w:rFonts w:cs="Arial"/>
                <w:szCs w:val="18"/>
              </w:rPr>
            </w:pPr>
            <w:r w:rsidRPr="00B3056F">
              <w:rPr>
                <w:rFonts w:cs="Arial"/>
                <w:szCs w:val="18"/>
              </w:rPr>
              <w:t xml:space="preserve">If the </w:t>
            </w:r>
            <w:proofErr w:type="spellStart"/>
            <w:r w:rsidRPr="00B3056F">
              <w:rPr>
                <w:rFonts w:cs="Arial"/>
                <w:szCs w:val="18"/>
              </w:rPr>
              <w:t>eventType</w:t>
            </w:r>
            <w:proofErr w:type="spellEnd"/>
            <w:r w:rsidRPr="00B3056F">
              <w:rPr>
                <w:rFonts w:cs="Arial"/>
                <w:szCs w:val="18"/>
              </w:rPr>
              <w:t xml:space="preserve"> indicates CHANGE_OF_SUPI_PEI_ASSOCIATION, this parameter may be included to identify whether the IMSI-IMEI or IMSI-IMEISV association shall be detected.</w:t>
            </w:r>
          </w:p>
          <w:p w14:paraId="4AD0996E" w14:textId="77777777" w:rsidR="005B7866" w:rsidRPr="00B3056F" w:rsidRDefault="005B7866" w:rsidP="007F1FAF">
            <w:pPr>
              <w:pStyle w:val="TAL"/>
              <w:rPr>
                <w:rFonts w:cs="Arial"/>
                <w:szCs w:val="18"/>
              </w:rPr>
            </w:pPr>
            <w:r w:rsidRPr="00B3056F">
              <w:rPr>
                <w:rFonts w:cs="Arial"/>
                <w:szCs w:val="18"/>
              </w:rPr>
              <w:t>If the flag is not present, then a value of IMEISV shall be used</w:t>
            </w:r>
          </w:p>
        </w:tc>
      </w:tr>
      <w:tr w:rsidR="005B7866" w:rsidRPr="00B3056F" w14:paraId="51519D1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57F0886" w14:textId="77777777" w:rsidR="005B7866" w:rsidRPr="00B3056F" w:rsidRDefault="005B7866" w:rsidP="007F1FAF">
            <w:pPr>
              <w:pStyle w:val="TAL"/>
            </w:pPr>
            <w:proofErr w:type="spellStart"/>
            <w:r w:rsidRPr="00B3056F">
              <w:t>datalinkReportCfg</w:t>
            </w:r>
            <w:proofErr w:type="spellEnd"/>
          </w:p>
        </w:tc>
        <w:tc>
          <w:tcPr>
            <w:tcW w:w="1559" w:type="dxa"/>
            <w:tcBorders>
              <w:top w:val="single" w:sz="4" w:space="0" w:color="auto"/>
              <w:left w:val="single" w:sz="4" w:space="0" w:color="auto"/>
              <w:bottom w:val="single" w:sz="4" w:space="0" w:color="auto"/>
              <w:right w:val="single" w:sz="4" w:space="0" w:color="auto"/>
            </w:tcBorders>
          </w:tcPr>
          <w:p w14:paraId="6576D5C4" w14:textId="77777777" w:rsidR="005B7866" w:rsidRPr="00B3056F" w:rsidRDefault="005B7866" w:rsidP="007F1FAF">
            <w:pPr>
              <w:pStyle w:val="TAL"/>
            </w:pPr>
            <w:proofErr w:type="spellStart"/>
            <w:r w:rsidRPr="00B3056F">
              <w:t>DatalinkReportingConfiguration</w:t>
            </w:r>
            <w:proofErr w:type="spellEnd"/>
          </w:p>
        </w:tc>
        <w:tc>
          <w:tcPr>
            <w:tcW w:w="425" w:type="dxa"/>
            <w:tcBorders>
              <w:top w:val="single" w:sz="4" w:space="0" w:color="auto"/>
              <w:left w:val="single" w:sz="4" w:space="0" w:color="auto"/>
              <w:bottom w:val="single" w:sz="4" w:space="0" w:color="auto"/>
              <w:right w:val="single" w:sz="4" w:space="0" w:color="auto"/>
            </w:tcBorders>
          </w:tcPr>
          <w:p w14:paraId="1AF3BF49" w14:textId="77777777" w:rsidR="005B7866" w:rsidRPr="00B3056F" w:rsidRDefault="005B7866" w:rsidP="007F1FAF">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3FE0965" w14:textId="77777777" w:rsidR="005B7866" w:rsidRPr="00B3056F"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3BB322C" w14:textId="77777777" w:rsidR="005B7866" w:rsidRPr="00B3056F" w:rsidRDefault="005B7866" w:rsidP="007F1FAF">
            <w:pPr>
              <w:pStyle w:val="TAL"/>
              <w:rPr>
                <w:rFonts w:cs="Arial"/>
                <w:szCs w:val="18"/>
              </w:rPr>
            </w:pPr>
            <w:r w:rsidRPr="00B3056F">
              <w:rPr>
                <w:rFonts w:cs="Arial"/>
                <w:szCs w:val="18"/>
              </w:rPr>
              <w:t xml:space="preserve">shall be present if </w:t>
            </w:r>
            <w:proofErr w:type="spellStart"/>
            <w:r w:rsidRPr="00B3056F">
              <w:rPr>
                <w:rFonts w:cs="Arial"/>
                <w:szCs w:val="18"/>
              </w:rPr>
              <w:t>eventType</w:t>
            </w:r>
            <w:proofErr w:type="spellEnd"/>
            <w:r w:rsidRPr="00B3056F">
              <w:rPr>
                <w:rFonts w:cs="Arial"/>
                <w:szCs w:val="18"/>
              </w:rPr>
              <w:t xml:space="preserve"> is "DL_DATA_DELIVERY_STATUS"</w:t>
            </w:r>
          </w:p>
          <w:p w14:paraId="0F808A98" w14:textId="77777777" w:rsidR="005B7866" w:rsidRPr="00B3056F" w:rsidRDefault="005B7866" w:rsidP="007F1FAF">
            <w:pPr>
              <w:pStyle w:val="TAL"/>
              <w:rPr>
                <w:rFonts w:cs="Arial"/>
                <w:szCs w:val="18"/>
              </w:rPr>
            </w:pPr>
            <w:r w:rsidRPr="00B3056F">
              <w:rPr>
                <w:rFonts w:cs="Arial"/>
                <w:szCs w:val="18"/>
              </w:rPr>
              <w:t>"</w:t>
            </w:r>
            <w:r w:rsidRPr="00B3056F">
              <w:t>AVAILABILITY_AFTER_DDN_FAILURE</w:t>
            </w:r>
            <w:r w:rsidRPr="00B3056F">
              <w:rPr>
                <w:rFonts w:cs="Arial"/>
                <w:szCs w:val="18"/>
              </w:rPr>
              <w:t xml:space="preserve">". </w:t>
            </w:r>
          </w:p>
        </w:tc>
      </w:tr>
      <w:tr w:rsidR="005B7866" w14:paraId="0A97A6D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30389B0" w14:textId="77777777" w:rsidR="005B7866" w:rsidRDefault="005B7866" w:rsidP="007F1FAF">
            <w:pPr>
              <w:pStyle w:val="TAL"/>
            </w:pPr>
            <w:proofErr w:type="spellStart"/>
            <w:r>
              <w:t>lossConnectivityCfg</w:t>
            </w:r>
            <w:proofErr w:type="spellEnd"/>
          </w:p>
        </w:tc>
        <w:tc>
          <w:tcPr>
            <w:tcW w:w="1559" w:type="dxa"/>
            <w:tcBorders>
              <w:top w:val="single" w:sz="4" w:space="0" w:color="auto"/>
              <w:left w:val="single" w:sz="4" w:space="0" w:color="auto"/>
              <w:bottom w:val="single" w:sz="4" w:space="0" w:color="auto"/>
              <w:right w:val="single" w:sz="4" w:space="0" w:color="auto"/>
            </w:tcBorders>
          </w:tcPr>
          <w:p w14:paraId="79C61015" w14:textId="77777777" w:rsidR="005B7866" w:rsidRDefault="005B7866" w:rsidP="007F1FAF">
            <w:pPr>
              <w:pStyle w:val="TAL"/>
            </w:pPr>
            <w:proofErr w:type="spellStart"/>
            <w:r>
              <w:t>LossConnectivityCfg</w:t>
            </w:r>
            <w:proofErr w:type="spellEnd"/>
          </w:p>
        </w:tc>
        <w:tc>
          <w:tcPr>
            <w:tcW w:w="425" w:type="dxa"/>
            <w:tcBorders>
              <w:top w:val="single" w:sz="4" w:space="0" w:color="auto"/>
              <w:left w:val="single" w:sz="4" w:space="0" w:color="auto"/>
              <w:bottom w:val="single" w:sz="4" w:space="0" w:color="auto"/>
              <w:right w:val="single" w:sz="4" w:space="0" w:color="auto"/>
            </w:tcBorders>
          </w:tcPr>
          <w:p w14:paraId="3E63EC17" w14:textId="77777777" w:rsidR="005B7866" w:rsidRDefault="005B7866" w:rsidP="007F1FAF">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A650EF1" w14:textId="77777777" w:rsidR="005B7866" w:rsidRDefault="005B7866" w:rsidP="007F1FAF">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1FAEC33" w14:textId="77777777" w:rsidR="005B7866" w:rsidRDefault="005B7866" w:rsidP="007F1FAF">
            <w:pPr>
              <w:pStyle w:val="TAL"/>
              <w:rPr>
                <w:rFonts w:cs="Arial"/>
                <w:szCs w:val="18"/>
              </w:rPr>
            </w:pPr>
            <w:r>
              <w:rPr>
                <w:rFonts w:cs="Arial" w:hint="eastAsia"/>
                <w:szCs w:val="18"/>
              </w:rPr>
              <w:t>M</w:t>
            </w:r>
            <w:r>
              <w:rPr>
                <w:rFonts w:cs="Arial"/>
                <w:szCs w:val="18"/>
              </w:rPr>
              <w:t xml:space="preserve">ay be present if </w:t>
            </w:r>
            <w:proofErr w:type="spellStart"/>
            <w:r>
              <w:rPr>
                <w:rFonts w:cs="Arial"/>
                <w:szCs w:val="18"/>
              </w:rPr>
              <w:t>eventType</w:t>
            </w:r>
            <w:proofErr w:type="spellEnd"/>
            <w:r>
              <w:rPr>
                <w:rFonts w:cs="Arial"/>
                <w:szCs w:val="18"/>
              </w:rPr>
              <w:t xml:space="preserve"> is </w:t>
            </w:r>
            <w:r w:rsidRPr="00C02B6F">
              <w:rPr>
                <w:rFonts w:cs="Arial"/>
                <w:szCs w:val="18"/>
              </w:rPr>
              <w:t>"LOSS_OF_CONNECTIVITY".</w:t>
            </w:r>
          </w:p>
          <w:p w14:paraId="0244204C" w14:textId="77777777" w:rsidR="005B7866" w:rsidRDefault="005B7866" w:rsidP="007F1FAF">
            <w:pPr>
              <w:pStyle w:val="TAL"/>
              <w:rPr>
                <w:rFonts w:cs="Arial"/>
                <w:szCs w:val="18"/>
              </w:rPr>
            </w:pPr>
            <w:r>
              <w:rPr>
                <w:rFonts w:cs="Arial"/>
                <w:szCs w:val="18"/>
              </w:rPr>
              <w:t>(NOTE 1)</w:t>
            </w:r>
          </w:p>
        </w:tc>
      </w:tr>
      <w:tr w:rsidR="005B7866" w14:paraId="5B96706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6E7D4BA" w14:textId="77777777" w:rsidR="005B7866" w:rsidRDefault="005B7866" w:rsidP="007F1FAF">
            <w:pPr>
              <w:pStyle w:val="TAL"/>
            </w:pPr>
            <w:proofErr w:type="spellStart"/>
            <w:r w:rsidRPr="000E0E2A">
              <w:t>maximumLatency</w:t>
            </w:r>
            <w:proofErr w:type="spellEnd"/>
          </w:p>
        </w:tc>
        <w:tc>
          <w:tcPr>
            <w:tcW w:w="1559" w:type="dxa"/>
            <w:tcBorders>
              <w:top w:val="single" w:sz="4" w:space="0" w:color="auto"/>
              <w:left w:val="single" w:sz="4" w:space="0" w:color="auto"/>
              <w:bottom w:val="single" w:sz="4" w:space="0" w:color="auto"/>
              <w:right w:val="single" w:sz="4" w:space="0" w:color="auto"/>
            </w:tcBorders>
          </w:tcPr>
          <w:p w14:paraId="36D8DFDE" w14:textId="77777777" w:rsidR="005B7866" w:rsidRDefault="005B7866" w:rsidP="007F1FAF">
            <w:pPr>
              <w:pStyle w:val="TAL"/>
            </w:pPr>
            <w:proofErr w:type="spellStart"/>
            <w: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39111F64" w14:textId="77777777" w:rsidR="005B7866" w:rsidRDefault="005B7866" w:rsidP="007F1FAF">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0EE0DB4" w14:textId="77777777" w:rsidR="005B7866" w:rsidRDefault="005B7866" w:rsidP="007F1FAF">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27908C15" w14:textId="77777777" w:rsidR="005B7866" w:rsidRPr="000E0E2A" w:rsidRDefault="005B7866" w:rsidP="007F1FAF">
            <w:pPr>
              <w:pStyle w:val="TAL"/>
              <w:rPr>
                <w:rFonts w:cs="Arial"/>
                <w:szCs w:val="18"/>
              </w:rPr>
            </w:pPr>
            <w:r>
              <w:rPr>
                <w:rFonts w:cs="Arial" w:hint="eastAsia"/>
                <w:szCs w:val="18"/>
              </w:rPr>
              <w:t>M</w:t>
            </w:r>
            <w:r>
              <w:rPr>
                <w:rFonts w:cs="Arial"/>
                <w:szCs w:val="18"/>
              </w:rPr>
              <w:t xml:space="preserve">ay be present if </w:t>
            </w:r>
            <w:proofErr w:type="spellStart"/>
            <w:r>
              <w:rPr>
                <w:rFonts w:cs="Arial"/>
                <w:szCs w:val="18"/>
              </w:rPr>
              <w:t>eventType</w:t>
            </w:r>
            <w:proofErr w:type="spellEnd"/>
            <w:r>
              <w:rPr>
                <w:rFonts w:cs="Arial"/>
                <w:szCs w:val="18"/>
              </w:rPr>
              <w:t xml:space="preserve"> is </w:t>
            </w:r>
            <w:r w:rsidRPr="000E0E2A">
              <w:rPr>
                <w:rFonts w:cs="Arial"/>
                <w:szCs w:val="18"/>
              </w:rPr>
              <w:t>"UE_REACHABILITY_FOR_DATA"</w:t>
            </w:r>
          </w:p>
          <w:p w14:paraId="6F5AC55D" w14:textId="77777777" w:rsidR="005B7866" w:rsidRPr="000E0E2A" w:rsidRDefault="005B7866" w:rsidP="007F1FAF">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Latency.</w:t>
            </w:r>
          </w:p>
          <w:p w14:paraId="0852626C" w14:textId="77777777" w:rsidR="005B7866" w:rsidRDefault="005B7866" w:rsidP="007F1FAF">
            <w:pPr>
              <w:pStyle w:val="TAL"/>
              <w:rPr>
                <w:rFonts w:cs="Arial"/>
                <w:szCs w:val="18"/>
              </w:rPr>
            </w:pPr>
            <w:r w:rsidRPr="000E0E2A">
              <w:rPr>
                <w:rFonts w:cs="Arial"/>
                <w:szCs w:val="18"/>
              </w:rPr>
              <w:t>(NOTE</w:t>
            </w:r>
            <w:r>
              <w:rPr>
                <w:rFonts w:cs="Arial"/>
                <w:szCs w:val="18"/>
              </w:rPr>
              <w:t xml:space="preserve"> 1</w:t>
            </w:r>
            <w:r w:rsidRPr="000E0E2A">
              <w:rPr>
                <w:rFonts w:cs="Arial"/>
                <w:szCs w:val="18"/>
              </w:rPr>
              <w:t>)</w:t>
            </w:r>
          </w:p>
        </w:tc>
      </w:tr>
      <w:tr w:rsidR="005B7866" w14:paraId="4AAB8C0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563B900" w14:textId="77777777" w:rsidR="005B7866" w:rsidRPr="000E0E2A" w:rsidRDefault="005B7866" w:rsidP="007F1FAF">
            <w:pPr>
              <w:pStyle w:val="TAL"/>
            </w:pPr>
            <w:proofErr w:type="spellStart"/>
            <w:r>
              <w:t>m</w:t>
            </w:r>
            <w:r w:rsidRPr="003963C2">
              <w:t>aximum</w:t>
            </w:r>
            <w:r>
              <w:t>Response</w:t>
            </w:r>
            <w:r w:rsidRPr="003963C2">
              <w:t>Time</w:t>
            </w:r>
            <w:proofErr w:type="spellEnd"/>
          </w:p>
        </w:tc>
        <w:tc>
          <w:tcPr>
            <w:tcW w:w="1559" w:type="dxa"/>
            <w:tcBorders>
              <w:top w:val="single" w:sz="4" w:space="0" w:color="auto"/>
              <w:left w:val="single" w:sz="4" w:space="0" w:color="auto"/>
              <w:bottom w:val="single" w:sz="4" w:space="0" w:color="auto"/>
              <w:right w:val="single" w:sz="4" w:space="0" w:color="auto"/>
            </w:tcBorders>
          </w:tcPr>
          <w:p w14:paraId="4DBCFFB4" w14:textId="77777777" w:rsidR="005B7866" w:rsidRDefault="005B7866" w:rsidP="007F1FAF">
            <w:pPr>
              <w:pStyle w:val="TAL"/>
            </w:pPr>
            <w:proofErr w:type="spellStart"/>
            <w: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66AA79E6" w14:textId="77777777" w:rsidR="005B7866" w:rsidRDefault="005B7866" w:rsidP="007F1FAF">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51360C5" w14:textId="77777777" w:rsidR="005B7866" w:rsidRDefault="005B7866" w:rsidP="007F1FAF">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437434D7" w14:textId="77777777" w:rsidR="005B7866" w:rsidRPr="000E0E2A" w:rsidRDefault="005B7866" w:rsidP="007F1FAF">
            <w:pPr>
              <w:pStyle w:val="TAL"/>
              <w:rPr>
                <w:rFonts w:cs="Arial"/>
                <w:szCs w:val="18"/>
              </w:rPr>
            </w:pPr>
            <w:r>
              <w:rPr>
                <w:rFonts w:cs="Arial" w:hint="eastAsia"/>
                <w:szCs w:val="18"/>
              </w:rPr>
              <w:t>M</w:t>
            </w:r>
            <w:r>
              <w:rPr>
                <w:rFonts w:cs="Arial"/>
                <w:szCs w:val="18"/>
              </w:rPr>
              <w:t xml:space="preserve">ay be present if </w:t>
            </w:r>
            <w:proofErr w:type="spellStart"/>
            <w:r>
              <w:rPr>
                <w:rFonts w:cs="Arial"/>
                <w:szCs w:val="18"/>
              </w:rPr>
              <w:t>eventType</w:t>
            </w:r>
            <w:proofErr w:type="spellEnd"/>
            <w:r>
              <w:rPr>
                <w:rFonts w:cs="Arial"/>
                <w:szCs w:val="18"/>
              </w:rPr>
              <w:t xml:space="preserve"> is </w:t>
            </w:r>
            <w:r w:rsidRPr="000E0E2A">
              <w:rPr>
                <w:rFonts w:cs="Arial"/>
                <w:szCs w:val="18"/>
              </w:rPr>
              <w:t>"UE_REACHABILITY_FOR_DATA"</w:t>
            </w:r>
          </w:p>
          <w:p w14:paraId="5C1BFCB0" w14:textId="77777777" w:rsidR="005B7866" w:rsidRPr="000E0E2A" w:rsidRDefault="005B7866" w:rsidP="007F1FAF">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Response Time.</w:t>
            </w:r>
          </w:p>
          <w:p w14:paraId="38B9CAF3" w14:textId="77777777" w:rsidR="005B7866" w:rsidRPr="003963C2" w:rsidRDefault="005B7866" w:rsidP="007F1FAF">
            <w:pPr>
              <w:pStyle w:val="TAL"/>
              <w:rPr>
                <w:rFonts w:cs="Arial"/>
                <w:szCs w:val="18"/>
              </w:rPr>
            </w:pPr>
            <w:r w:rsidRPr="000E0E2A">
              <w:rPr>
                <w:rFonts w:cs="Arial"/>
                <w:szCs w:val="18"/>
              </w:rPr>
              <w:t>(NOTE</w:t>
            </w:r>
            <w:r>
              <w:rPr>
                <w:rFonts w:cs="Arial"/>
                <w:szCs w:val="18"/>
              </w:rPr>
              <w:t xml:space="preserve"> 1</w:t>
            </w:r>
            <w:r w:rsidRPr="000E0E2A">
              <w:rPr>
                <w:rFonts w:cs="Arial"/>
                <w:szCs w:val="18"/>
              </w:rPr>
              <w:t>)</w:t>
            </w:r>
          </w:p>
        </w:tc>
      </w:tr>
      <w:tr w:rsidR="005B7866" w14:paraId="7C4D2BA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2284B94" w14:textId="77777777" w:rsidR="005B7866" w:rsidRDefault="005B7866" w:rsidP="007F1FAF">
            <w:pPr>
              <w:pStyle w:val="TAL"/>
            </w:pPr>
            <w:proofErr w:type="spellStart"/>
            <w:r>
              <w:t>suggestedPacketNumDl</w:t>
            </w:r>
            <w:proofErr w:type="spellEnd"/>
          </w:p>
        </w:tc>
        <w:tc>
          <w:tcPr>
            <w:tcW w:w="1559" w:type="dxa"/>
            <w:tcBorders>
              <w:top w:val="single" w:sz="4" w:space="0" w:color="auto"/>
              <w:left w:val="single" w:sz="4" w:space="0" w:color="auto"/>
              <w:bottom w:val="single" w:sz="4" w:space="0" w:color="auto"/>
              <w:right w:val="single" w:sz="4" w:space="0" w:color="auto"/>
            </w:tcBorders>
          </w:tcPr>
          <w:p w14:paraId="4EE82E7A" w14:textId="77777777" w:rsidR="005B7866" w:rsidRDefault="005B7866" w:rsidP="007F1FA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C4BE3A0" w14:textId="77777777" w:rsidR="005B7866" w:rsidRDefault="005B7866" w:rsidP="007F1FAF">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6683AC8" w14:textId="77777777" w:rsidR="005B7866" w:rsidRDefault="005B7866" w:rsidP="007F1FAF">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27A3D357" w14:textId="77777777" w:rsidR="005B7866" w:rsidRPr="000E0E2A" w:rsidRDefault="005B7866" w:rsidP="007F1FAF">
            <w:pPr>
              <w:pStyle w:val="TAL"/>
              <w:rPr>
                <w:rFonts w:cs="Arial"/>
                <w:szCs w:val="18"/>
              </w:rPr>
            </w:pPr>
            <w:r>
              <w:rPr>
                <w:rFonts w:cs="Arial" w:hint="eastAsia"/>
                <w:szCs w:val="18"/>
              </w:rPr>
              <w:t>M</w:t>
            </w:r>
            <w:r>
              <w:rPr>
                <w:rFonts w:cs="Arial"/>
                <w:szCs w:val="18"/>
              </w:rPr>
              <w:t xml:space="preserve">ay be present if </w:t>
            </w:r>
            <w:proofErr w:type="spellStart"/>
            <w:r>
              <w:rPr>
                <w:rFonts w:cs="Arial"/>
                <w:szCs w:val="18"/>
              </w:rPr>
              <w:t>eventType</w:t>
            </w:r>
            <w:proofErr w:type="spellEnd"/>
            <w:r>
              <w:rPr>
                <w:rFonts w:cs="Arial"/>
                <w:szCs w:val="18"/>
              </w:rPr>
              <w:t xml:space="preserve"> is </w:t>
            </w:r>
            <w:r w:rsidRPr="000E0E2A">
              <w:rPr>
                <w:rFonts w:cs="Arial"/>
                <w:szCs w:val="18"/>
              </w:rPr>
              <w:t>"UE_REACHABILITY_FOR_DATA"</w:t>
            </w:r>
          </w:p>
          <w:p w14:paraId="52EF6B6C" w14:textId="77777777" w:rsidR="005B7866" w:rsidRPr="000E0E2A" w:rsidRDefault="005B7866" w:rsidP="007F1FAF">
            <w:pPr>
              <w:pStyle w:val="TAL"/>
              <w:rPr>
                <w:rFonts w:cs="Arial"/>
                <w:szCs w:val="18"/>
              </w:rPr>
            </w:pPr>
            <w:r>
              <w:rPr>
                <w:rFonts w:cs="Arial" w:hint="eastAsia"/>
                <w:szCs w:val="18"/>
              </w:rPr>
              <w:t>W</w:t>
            </w:r>
            <w:r>
              <w:rPr>
                <w:rFonts w:cs="Arial"/>
                <w:szCs w:val="18"/>
              </w:rPr>
              <w:t xml:space="preserve">hen present, it indicates the configured </w:t>
            </w:r>
            <w:r w:rsidRPr="000E0E2A">
              <w:rPr>
                <w:rFonts w:cs="Arial"/>
                <w:szCs w:val="18"/>
              </w:rPr>
              <w:t>Suggested number of downlink packets.</w:t>
            </w:r>
          </w:p>
          <w:p w14:paraId="45F8FEA0" w14:textId="77777777" w:rsidR="005B7866" w:rsidRPr="003963C2" w:rsidRDefault="005B7866" w:rsidP="007F1FAF">
            <w:pPr>
              <w:pStyle w:val="TAL"/>
              <w:rPr>
                <w:rFonts w:cs="Arial"/>
                <w:szCs w:val="18"/>
              </w:rPr>
            </w:pPr>
            <w:r w:rsidRPr="000E0E2A">
              <w:rPr>
                <w:rFonts w:cs="Arial"/>
                <w:szCs w:val="18"/>
              </w:rPr>
              <w:t>(NOTE</w:t>
            </w:r>
            <w:r>
              <w:rPr>
                <w:rFonts w:cs="Arial"/>
                <w:szCs w:val="18"/>
              </w:rPr>
              <w:t xml:space="preserve"> 1</w:t>
            </w:r>
            <w:r w:rsidRPr="000E0E2A">
              <w:rPr>
                <w:rFonts w:cs="Arial"/>
                <w:szCs w:val="18"/>
              </w:rPr>
              <w:t>)</w:t>
            </w:r>
          </w:p>
        </w:tc>
      </w:tr>
      <w:tr w:rsidR="005B7866" w14:paraId="4A29148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7904BE2" w14:textId="77777777" w:rsidR="005B7866" w:rsidRDefault="005B7866" w:rsidP="007F1FAF">
            <w:pPr>
              <w:pStyle w:val="TAL"/>
            </w:pPr>
            <w:proofErr w:type="spellStart"/>
            <w:r>
              <w:t>reachabilityForDataCfg</w:t>
            </w:r>
            <w:proofErr w:type="spellEnd"/>
          </w:p>
        </w:tc>
        <w:tc>
          <w:tcPr>
            <w:tcW w:w="1559" w:type="dxa"/>
            <w:tcBorders>
              <w:top w:val="single" w:sz="4" w:space="0" w:color="auto"/>
              <w:left w:val="single" w:sz="4" w:space="0" w:color="auto"/>
              <w:bottom w:val="single" w:sz="4" w:space="0" w:color="auto"/>
              <w:right w:val="single" w:sz="4" w:space="0" w:color="auto"/>
            </w:tcBorders>
          </w:tcPr>
          <w:p w14:paraId="35BBE928" w14:textId="77777777" w:rsidR="005B7866" w:rsidRDefault="005B7866" w:rsidP="007F1FAF">
            <w:pPr>
              <w:pStyle w:val="TAL"/>
            </w:pPr>
            <w:proofErr w:type="spellStart"/>
            <w:r>
              <w:t>ReachabilityForDataConfiguration</w:t>
            </w:r>
            <w:proofErr w:type="spellEnd"/>
          </w:p>
        </w:tc>
        <w:tc>
          <w:tcPr>
            <w:tcW w:w="425" w:type="dxa"/>
            <w:tcBorders>
              <w:top w:val="single" w:sz="4" w:space="0" w:color="auto"/>
              <w:left w:val="single" w:sz="4" w:space="0" w:color="auto"/>
              <w:bottom w:val="single" w:sz="4" w:space="0" w:color="auto"/>
              <w:right w:val="single" w:sz="4" w:space="0" w:color="auto"/>
            </w:tcBorders>
          </w:tcPr>
          <w:p w14:paraId="04EC6506" w14:textId="77777777" w:rsidR="005B7866" w:rsidRDefault="005B7866" w:rsidP="007F1FAF">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BEC4136" w14:textId="77777777" w:rsidR="005B7866" w:rsidRDefault="005B7866" w:rsidP="007F1FAF">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18EB100" w14:textId="77777777" w:rsidR="005B7866" w:rsidRDefault="005B7866" w:rsidP="007F1FAF">
            <w:pPr>
              <w:pStyle w:val="TAL"/>
              <w:rPr>
                <w:rFonts w:cs="Arial"/>
                <w:szCs w:val="18"/>
              </w:rPr>
            </w:pPr>
            <w:r>
              <w:rPr>
                <w:rFonts w:cs="Arial"/>
                <w:szCs w:val="18"/>
              </w:rPr>
              <w:t>May</w:t>
            </w:r>
            <w:r w:rsidRPr="00B3056F">
              <w:rPr>
                <w:rFonts w:cs="Arial"/>
                <w:szCs w:val="18"/>
              </w:rPr>
              <w:t xml:space="preserve"> be present if </w:t>
            </w:r>
            <w:proofErr w:type="spellStart"/>
            <w:r w:rsidRPr="00B3056F">
              <w:rPr>
                <w:rFonts w:cs="Arial"/>
                <w:szCs w:val="18"/>
              </w:rPr>
              <w:t>eventType</w:t>
            </w:r>
            <w:proofErr w:type="spellEnd"/>
            <w:r w:rsidRPr="00B3056F">
              <w:rPr>
                <w:rFonts w:cs="Arial"/>
                <w:szCs w:val="18"/>
              </w:rPr>
              <w:t xml:space="preserve"> is </w:t>
            </w:r>
            <w:r w:rsidRPr="00B3056F">
              <w:t>"</w:t>
            </w:r>
            <w:r w:rsidRPr="000E0E2A">
              <w:rPr>
                <w:rFonts w:cs="Arial"/>
                <w:szCs w:val="18"/>
              </w:rPr>
              <w:t>UE_REACHABILITY_FOR_DATA</w:t>
            </w:r>
            <w:r w:rsidRPr="00B3056F">
              <w:t>"</w:t>
            </w:r>
          </w:p>
        </w:tc>
      </w:tr>
      <w:tr w:rsidR="005B7866" w14:paraId="0B525D8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5067756" w14:textId="77777777" w:rsidR="005B7866" w:rsidRDefault="005B7866" w:rsidP="007F1FAF">
            <w:pPr>
              <w:pStyle w:val="TAL"/>
            </w:pPr>
            <w:proofErr w:type="spellStart"/>
            <w:r>
              <w:t>pduSessionStatus</w:t>
            </w:r>
            <w:r w:rsidRPr="00B3056F">
              <w:t>Cfg</w:t>
            </w:r>
            <w:proofErr w:type="spellEnd"/>
          </w:p>
        </w:tc>
        <w:tc>
          <w:tcPr>
            <w:tcW w:w="1559" w:type="dxa"/>
            <w:tcBorders>
              <w:top w:val="single" w:sz="4" w:space="0" w:color="auto"/>
              <w:left w:val="single" w:sz="4" w:space="0" w:color="auto"/>
              <w:bottom w:val="single" w:sz="4" w:space="0" w:color="auto"/>
              <w:right w:val="single" w:sz="4" w:space="0" w:color="auto"/>
            </w:tcBorders>
          </w:tcPr>
          <w:p w14:paraId="041CD95D" w14:textId="77777777" w:rsidR="005B7866" w:rsidRDefault="005B7866" w:rsidP="007F1FAF">
            <w:pPr>
              <w:pStyle w:val="TAL"/>
            </w:pPr>
            <w:proofErr w:type="spellStart"/>
            <w:r>
              <w:t>PduSessionStatus</w:t>
            </w:r>
            <w:r w:rsidRPr="00B3056F">
              <w:t>Cfg</w:t>
            </w:r>
            <w:proofErr w:type="spellEnd"/>
          </w:p>
        </w:tc>
        <w:tc>
          <w:tcPr>
            <w:tcW w:w="425" w:type="dxa"/>
            <w:tcBorders>
              <w:top w:val="single" w:sz="4" w:space="0" w:color="auto"/>
              <w:left w:val="single" w:sz="4" w:space="0" w:color="auto"/>
              <w:bottom w:val="single" w:sz="4" w:space="0" w:color="auto"/>
              <w:right w:val="single" w:sz="4" w:space="0" w:color="auto"/>
            </w:tcBorders>
          </w:tcPr>
          <w:p w14:paraId="61CB8453" w14:textId="77777777" w:rsidR="005B7866" w:rsidRDefault="005B7866" w:rsidP="007F1F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A03F30" w14:textId="77777777" w:rsidR="005B7866"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9A508E0" w14:textId="77777777" w:rsidR="005B7866" w:rsidRDefault="005B7866" w:rsidP="007F1FAF">
            <w:pPr>
              <w:pStyle w:val="TAL"/>
              <w:rPr>
                <w:rFonts w:cs="Arial"/>
                <w:szCs w:val="18"/>
              </w:rPr>
            </w:pPr>
            <w:r>
              <w:rPr>
                <w:rFonts w:cs="Arial"/>
                <w:szCs w:val="18"/>
              </w:rPr>
              <w:t>may</w:t>
            </w:r>
            <w:r w:rsidRPr="00B3056F">
              <w:rPr>
                <w:rFonts w:cs="Arial"/>
                <w:szCs w:val="18"/>
              </w:rPr>
              <w:t xml:space="preserve"> be present if </w:t>
            </w:r>
            <w:proofErr w:type="spellStart"/>
            <w:r w:rsidRPr="00B3056F">
              <w:rPr>
                <w:rFonts w:cs="Arial"/>
                <w:szCs w:val="18"/>
              </w:rPr>
              <w:t>eventType</w:t>
            </w:r>
            <w:proofErr w:type="spellEnd"/>
            <w:r w:rsidRPr="00B3056F">
              <w:rPr>
                <w:rFonts w:cs="Arial"/>
                <w:szCs w:val="18"/>
              </w:rPr>
              <w:t xml:space="preserve"> is </w:t>
            </w:r>
            <w:r w:rsidRPr="00B3056F">
              <w:t>"PDN_CONNECTIVITY_STATUS"</w:t>
            </w:r>
            <w:r w:rsidRPr="00B3056F">
              <w:rPr>
                <w:rFonts w:cs="Arial"/>
                <w:szCs w:val="18"/>
              </w:rPr>
              <w:t xml:space="preserve"> </w:t>
            </w:r>
          </w:p>
        </w:tc>
      </w:tr>
      <w:tr w:rsidR="005B7866" w14:paraId="16F308A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1DBE4CD" w14:textId="77777777" w:rsidR="005B7866" w:rsidRDefault="005B7866" w:rsidP="007F1FAF">
            <w:pPr>
              <w:pStyle w:val="TAL"/>
            </w:pPr>
            <w:proofErr w:type="spellStart"/>
            <w:r>
              <w:t>reachabilityForSmsCfg</w:t>
            </w:r>
            <w:proofErr w:type="spellEnd"/>
          </w:p>
        </w:tc>
        <w:tc>
          <w:tcPr>
            <w:tcW w:w="1559" w:type="dxa"/>
            <w:tcBorders>
              <w:top w:val="single" w:sz="4" w:space="0" w:color="auto"/>
              <w:left w:val="single" w:sz="4" w:space="0" w:color="auto"/>
              <w:bottom w:val="single" w:sz="4" w:space="0" w:color="auto"/>
              <w:right w:val="single" w:sz="4" w:space="0" w:color="auto"/>
            </w:tcBorders>
          </w:tcPr>
          <w:p w14:paraId="1BE592F9" w14:textId="77777777" w:rsidR="005B7866" w:rsidRDefault="005B7866" w:rsidP="007F1FAF">
            <w:pPr>
              <w:pStyle w:val="TAL"/>
            </w:pPr>
            <w:proofErr w:type="spellStart"/>
            <w:r>
              <w:t>ReachabilityForSmsConfiguration</w:t>
            </w:r>
            <w:proofErr w:type="spellEnd"/>
          </w:p>
        </w:tc>
        <w:tc>
          <w:tcPr>
            <w:tcW w:w="425" w:type="dxa"/>
            <w:tcBorders>
              <w:top w:val="single" w:sz="4" w:space="0" w:color="auto"/>
              <w:left w:val="single" w:sz="4" w:space="0" w:color="auto"/>
              <w:bottom w:val="single" w:sz="4" w:space="0" w:color="auto"/>
              <w:right w:val="single" w:sz="4" w:space="0" w:color="auto"/>
            </w:tcBorders>
          </w:tcPr>
          <w:p w14:paraId="51440FBB" w14:textId="77777777" w:rsidR="005B7866" w:rsidRDefault="005B7866" w:rsidP="007F1F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B1C5865" w14:textId="77777777" w:rsidR="005B7866" w:rsidRDefault="005B7866" w:rsidP="007F1F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977DDE7" w14:textId="77777777" w:rsidR="005B7866" w:rsidRDefault="005B7866" w:rsidP="007F1FAF">
            <w:pPr>
              <w:pStyle w:val="TAL"/>
              <w:rPr>
                <w:rFonts w:cs="Arial"/>
                <w:szCs w:val="18"/>
              </w:rPr>
            </w:pPr>
            <w:r>
              <w:rPr>
                <w:rFonts w:cs="Arial"/>
                <w:szCs w:val="18"/>
              </w:rPr>
              <w:t>REACHABILITY_FOR_SMS_OVER_NAS (default) or</w:t>
            </w:r>
          </w:p>
          <w:p w14:paraId="1688BE23" w14:textId="77777777" w:rsidR="005B7866" w:rsidRDefault="005B7866" w:rsidP="007F1FAF">
            <w:pPr>
              <w:pStyle w:val="TAL"/>
              <w:rPr>
                <w:rFonts w:cs="Arial"/>
                <w:szCs w:val="18"/>
              </w:rPr>
            </w:pPr>
            <w:r>
              <w:rPr>
                <w:rFonts w:cs="Arial"/>
                <w:szCs w:val="18"/>
              </w:rPr>
              <w:t xml:space="preserve">REACHABILITY_FOR_SMS_OVER_IP </w:t>
            </w:r>
          </w:p>
        </w:tc>
      </w:tr>
      <w:tr w:rsidR="005B7866" w14:paraId="167F370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4A0A506" w14:textId="77777777" w:rsidR="005B7866" w:rsidRDefault="005B7866" w:rsidP="007F1FAF">
            <w:pPr>
              <w:pStyle w:val="TAL"/>
            </w:pPr>
            <w:proofErr w:type="spellStart"/>
            <w:r w:rsidRPr="00B3056F">
              <w:t>mtcProviderInformation</w:t>
            </w:r>
            <w:proofErr w:type="spellEnd"/>
          </w:p>
        </w:tc>
        <w:tc>
          <w:tcPr>
            <w:tcW w:w="1559" w:type="dxa"/>
            <w:tcBorders>
              <w:top w:val="single" w:sz="4" w:space="0" w:color="auto"/>
              <w:left w:val="single" w:sz="4" w:space="0" w:color="auto"/>
              <w:bottom w:val="single" w:sz="4" w:space="0" w:color="auto"/>
              <w:right w:val="single" w:sz="4" w:space="0" w:color="auto"/>
            </w:tcBorders>
          </w:tcPr>
          <w:p w14:paraId="21E7984B" w14:textId="77777777" w:rsidR="005B7866" w:rsidRDefault="005B7866" w:rsidP="007F1FAF">
            <w:pPr>
              <w:pStyle w:val="TAL"/>
            </w:pPr>
            <w:proofErr w:type="spellStart"/>
            <w:r w:rsidRPr="00B3056F">
              <w:t>MtcProviderInformation</w:t>
            </w:r>
            <w:proofErr w:type="spellEnd"/>
          </w:p>
        </w:tc>
        <w:tc>
          <w:tcPr>
            <w:tcW w:w="425" w:type="dxa"/>
            <w:tcBorders>
              <w:top w:val="single" w:sz="4" w:space="0" w:color="auto"/>
              <w:left w:val="single" w:sz="4" w:space="0" w:color="auto"/>
              <w:bottom w:val="single" w:sz="4" w:space="0" w:color="auto"/>
              <w:right w:val="single" w:sz="4" w:space="0" w:color="auto"/>
            </w:tcBorders>
          </w:tcPr>
          <w:p w14:paraId="4CCA492A" w14:textId="77777777" w:rsidR="005B7866" w:rsidRDefault="005B7866" w:rsidP="007F1F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65BAE2" w14:textId="77777777" w:rsidR="005B7866" w:rsidRDefault="005B7866" w:rsidP="007F1FAF">
            <w:pPr>
              <w:pStyle w:val="TAL"/>
            </w:pPr>
            <w:r>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4BF35C8" w14:textId="77777777" w:rsidR="005B7866" w:rsidRDefault="005B7866" w:rsidP="007F1FAF">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Monitoring Configuration</w:t>
            </w:r>
            <w:r w:rsidRPr="00B3056F">
              <w:rPr>
                <w:lang w:eastAsia="zh-CN"/>
              </w:rPr>
              <w:t xml:space="preserve"> authorization.</w:t>
            </w:r>
          </w:p>
        </w:tc>
      </w:tr>
      <w:tr w:rsidR="005B7866" w14:paraId="5779E8D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96E4383" w14:textId="77777777" w:rsidR="005B7866" w:rsidRDefault="005B7866" w:rsidP="007F1FAF">
            <w:pPr>
              <w:pStyle w:val="TAL"/>
            </w:pPr>
            <w:proofErr w:type="spellStart"/>
            <w:r>
              <w:rPr>
                <w:lang w:eastAsia="de-DE"/>
              </w:rPr>
              <w:t>afId</w:t>
            </w:r>
            <w:proofErr w:type="spellEnd"/>
          </w:p>
        </w:tc>
        <w:tc>
          <w:tcPr>
            <w:tcW w:w="1559" w:type="dxa"/>
            <w:tcBorders>
              <w:top w:val="single" w:sz="4" w:space="0" w:color="auto"/>
              <w:left w:val="single" w:sz="4" w:space="0" w:color="auto"/>
              <w:bottom w:val="single" w:sz="4" w:space="0" w:color="auto"/>
              <w:right w:val="single" w:sz="4" w:space="0" w:color="auto"/>
            </w:tcBorders>
          </w:tcPr>
          <w:p w14:paraId="0620AEC4" w14:textId="77777777" w:rsidR="005B7866" w:rsidRDefault="005B7866" w:rsidP="007F1FAF">
            <w:pPr>
              <w:pStyle w:val="TAL"/>
            </w:pPr>
            <w:r>
              <w:rPr>
                <w:lang w:eastAsia="de-DE"/>
              </w:rPr>
              <w:t>string</w:t>
            </w:r>
          </w:p>
        </w:tc>
        <w:tc>
          <w:tcPr>
            <w:tcW w:w="425" w:type="dxa"/>
            <w:tcBorders>
              <w:top w:val="single" w:sz="4" w:space="0" w:color="auto"/>
              <w:left w:val="single" w:sz="4" w:space="0" w:color="auto"/>
              <w:bottom w:val="single" w:sz="4" w:space="0" w:color="auto"/>
              <w:right w:val="single" w:sz="4" w:space="0" w:color="auto"/>
            </w:tcBorders>
          </w:tcPr>
          <w:p w14:paraId="2EDD5531" w14:textId="77777777" w:rsidR="005B7866" w:rsidRDefault="005B7866" w:rsidP="007F1F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A1748" w14:textId="77777777" w:rsidR="005B7866" w:rsidRDefault="005B7866" w:rsidP="007F1F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FFC273C" w14:textId="77777777" w:rsidR="005B7866" w:rsidRDefault="005B7866" w:rsidP="007F1FAF">
            <w:pPr>
              <w:pStyle w:val="TAL"/>
              <w:rPr>
                <w:rFonts w:cs="Arial"/>
                <w:szCs w:val="18"/>
              </w:rPr>
            </w:pPr>
            <w:r>
              <w:t xml:space="preserve">The string identifying the </w:t>
            </w:r>
            <w:r w:rsidRPr="00B3056F">
              <w:rPr>
                <w:rFonts w:cs="Arial"/>
                <w:szCs w:val="18"/>
              </w:rPr>
              <w:t>originating AF</w:t>
            </w:r>
            <w:r>
              <w:rPr>
                <w:rFonts w:cs="Arial"/>
                <w:szCs w:val="18"/>
              </w:rPr>
              <w:t>, which is carried in</w:t>
            </w:r>
            <w:r w:rsidRPr="00B3056F">
              <w:t xml:space="preserve"> </w:t>
            </w:r>
            <w:r w:rsidRPr="00B3056F">
              <w:rPr>
                <w:rFonts w:eastAsia="SimSun"/>
              </w:rPr>
              <w:t>{</w:t>
            </w:r>
            <w:proofErr w:type="spellStart"/>
            <w:r w:rsidRPr="00B3056F">
              <w:rPr>
                <w:rFonts w:eastAsia="SimSun"/>
              </w:rPr>
              <w:t>scsAsId</w:t>
            </w:r>
            <w:proofErr w:type="spellEnd"/>
            <w:r w:rsidRPr="00B3056F">
              <w:rPr>
                <w:rFonts w:eastAsia="SimSun"/>
              </w:rPr>
              <w:t>}</w:t>
            </w:r>
            <w:r w:rsidRPr="00B3056F">
              <w:t xml:space="preserve"> URI variable </w:t>
            </w:r>
            <w:r>
              <w:t xml:space="preserve">in resource URIs on T8/N33 interface </w:t>
            </w:r>
            <w:r w:rsidRPr="00B3056F">
              <w:t>(see clause </w:t>
            </w:r>
            <w:r>
              <w:t xml:space="preserve">5 </w:t>
            </w:r>
            <w:r w:rsidRPr="00B3056F">
              <w:t xml:space="preserve">of </w:t>
            </w:r>
            <w:r>
              <w:t>3GPP TS 29.122 [45]) or in {</w:t>
            </w:r>
            <w:proofErr w:type="spellStart"/>
            <w:r>
              <w:t>afId</w:t>
            </w:r>
            <w:proofErr w:type="spellEnd"/>
            <w:r>
              <w:t xml:space="preserve">} </w:t>
            </w:r>
            <w:r w:rsidRPr="00B3056F">
              <w:t xml:space="preserve">URI variable </w:t>
            </w:r>
            <w:r>
              <w:t xml:space="preserve">in resource URIs on N33 interface </w:t>
            </w:r>
            <w:r w:rsidRPr="00B3056F">
              <w:t>(see clause </w:t>
            </w:r>
            <w:r>
              <w:t xml:space="preserve">5 </w:t>
            </w:r>
            <w:r w:rsidRPr="00B3056F">
              <w:t>of 3GPP TS 29.</w:t>
            </w:r>
            <w:r>
              <w:t>5</w:t>
            </w:r>
            <w:r w:rsidRPr="00B3056F">
              <w:t>22 [</w:t>
            </w:r>
            <w:r>
              <w:t>54</w:t>
            </w:r>
            <w:r w:rsidRPr="00B3056F">
              <w:t>]).</w:t>
            </w:r>
          </w:p>
        </w:tc>
      </w:tr>
      <w:tr w:rsidR="005B7866" w14:paraId="1091AB78"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E7255F" w14:textId="77777777" w:rsidR="005B7866" w:rsidRDefault="005B7866" w:rsidP="007F1FAF">
            <w:pPr>
              <w:pStyle w:val="TAN"/>
              <w:rPr>
                <w:rFonts w:cs="Arial"/>
                <w:szCs w:val="18"/>
              </w:rPr>
            </w:pPr>
            <w:r>
              <w:rPr>
                <w:rFonts w:cs="Arial" w:hint="eastAsia"/>
                <w:szCs w:val="18"/>
                <w:lang w:eastAsia="zh-CN"/>
              </w:rPr>
              <w:t>NOTE</w:t>
            </w:r>
            <w:r>
              <w:rPr>
                <w:rFonts w:cs="Arial"/>
                <w:szCs w:val="18"/>
                <w:lang w:eastAsia="zh-CN"/>
              </w:rPr>
              <w:t xml:space="preserve"> 1</w:t>
            </w:r>
            <w:r>
              <w:rPr>
                <w:rFonts w:cs="Arial" w:hint="eastAsia"/>
                <w:szCs w:val="18"/>
                <w:lang w:eastAsia="zh-CN"/>
              </w:rPr>
              <w:t>:</w:t>
            </w:r>
            <w:r>
              <w:tab/>
            </w:r>
            <w:r>
              <w:rPr>
                <w:rFonts w:cs="Arial"/>
                <w:szCs w:val="18"/>
                <w:lang w:eastAsia="zh-CN"/>
              </w:rPr>
              <w:t xml:space="preserve">Parameters </w:t>
            </w:r>
            <w:proofErr w:type="spellStart"/>
            <w:r>
              <w:rPr>
                <w:rFonts w:eastAsia="Malgun Gothic"/>
              </w:rPr>
              <w:t>maximumLatency</w:t>
            </w:r>
            <w:proofErr w:type="spellEnd"/>
            <w:r>
              <w:rPr>
                <w:rFonts w:eastAsia="Malgun Gothic"/>
              </w:rPr>
              <w:t xml:space="preserve">, </w:t>
            </w:r>
            <w:r>
              <w:rPr>
                <w:noProof/>
                <w:lang w:eastAsia="zh-CN"/>
              </w:rPr>
              <w:t>m</w:t>
            </w:r>
            <w:r w:rsidRPr="003963C2">
              <w:rPr>
                <w:noProof/>
                <w:lang w:eastAsia="zh-CN"/>
              </w:rPr>
              <w:t>aximum</w:t>
            </w:r>
            <w:r>
              <w:rPr>
                <w:noProof/>
                <w:lang w:eastAsia="zh-CN"/>
              </w:rPr>
              <w:t>Response</w:t>
            </w:r>
            <w:r w:rsidRPr="003963C2">
              <w:rPr>
                <w:noProof/>
                <w:lang w:eastAsia="zh-CN"/>
              </w:rPr>
              <w:t>Time</w:t>
            </w:r>
            <w:r>
              <w:rPr>
                <w:noProof/>
                <w:lang w:eastAsia="zh-CN"/>
              </w:rPr>
              <w:t xml:space="preserve">, </w:t>
            </w:r>
            <w:proofErr w:type="spellStart"/>
            <w:r>
              <w:rPr>
                <w:lang w:eastAsia="zh-CN"/>
              </w:rPr>
              <w:t>suggestedPacketNumDl</w:t>
            </w:r>
            <w:proofErr w:type="spellEnd"/>
            <w:r>
              <w:rPr>
                <w:lang w:eastAsia="zh-CN"/>
              </w:rPr>
              <w:t xml:space="preserve"> and </w:t>
            </w:r>
            <w:proofErr w:type="spellStart"/>
            <w:r>
              <w:t>lossConnectivityCfg</w:t>
            </w:r>
            <w:proofErr w:type="spellEnd"/>
            <w:r>
              <w:t xml:space="preserve"> </w:t>
            </w:r>
            <w:r>
              <w:rPr>
                <w:lang w:eastAsia="zh-CN"/>
              </w:rPr>
              <w:t xml:space="preserve">are not </w:t>
            </w:r>
            <w:proofErr w:type="spellStart"/>
            <w:r>
              <w:rPr>
                <w:lang w:eastAsia="zh-CN"/>
              </w:rPr>
              <w:t>recommendated</w:t>
            </w:r>
            <w:proofErr w:type="spellEnd"/>
            <w:r>
              <w:rPr>
                <w:lang w:eastAsia="zh-CN"/>
              </w:rPr>
              <w:t xml:space="preserve"> to be used for the AFs that support to set them by </w:t>
            </w:r>
            <w:r w:rsidRPr="009610FD">
              <w:rPr>
                <w:lang w:eastAsia="zh-CN"/>
              </w:rPr>
              <w:t>Parameter Provision service operation</w:t>
            </w:r>
            <w:r>
              <w:rPr>
                <w:lang w:eastAsia="zh-CN"/>
              </w:rPr>
              <w:t xml:space="preserve"> via NEF. </w:t>
            </w:r>
          </w:p>
        </w:tc>
      </w:tr>
    </w:tbl>
    <w:p w14:paraId="3F6BDB1B" w14:textId="77777777" w:rsidR="005B7866" w:rsidRPr="00B3056F" w:rsidRDefault="005B7866" w:rsidP="005B7866">
      <w:pPr>
        <w:rPr>
          <w:lang w:val="en-US"/>
        </w:rPr>
      </w:pPr>
    </w:p>
    <w:p w14:paraId="27C183B6" w14:textId="77777777" w:rsidR="005B7866" w:rsidRPr="00B3056F" w:rsidRDefault="005B7866" w:rsidP="005B7866">
      <w:pPr>
        <w:pStyle w:val="Heading5"/>
      </w:pPr>
      <w:bookmarkStart w:id="4354" w:name="_Toc11338786"/>
      <w:bookmarkStart w:id="4355" w:name="_Toc27585490"/>
      <w:bookmarkStart w:id="4356" w:name="_Toc36457496"/>
      <w:bookmarkStart w:id="4357" w:name="_Toc45028413"/>
      <w:bookmarkStart w:id="4358" w:name="_Toc45029248"/>
      <w:bookmarkStart w:id="4359" w:name="_Toc67682012"/>
      <w:bookmarkStart w:id="4360" w:name="_Toc74945025"/>
      <w:r w:rsidRPr="00B3056F">
        <w:lastRenderedPageBreak/>
        <w:t>6.4.6.2.4</w:t>
      </w:r>
      <w:r w:rsidRPr="00B3056F">
        <w:tab/>
        <w:t xml:space="preserve">Type: </w:t>
      </w:r>
      <w:proofErr w:type="spellStart"/>
      <w:r w:rsidRPr="00B3056F">
        <w:t>MonitoringReport</w:t>
      </w:r>
      <w:bookmarkEnd w:id="4354"/>
      <w:bookmarkEnd w:id="4355"/>
      <w:bookmarkEnd w:id="4356"/>
      <w:bookmarkEnd w:id="4357"/>
      <w:bookmarkEnd w:id="4358"/>
      <w:bookmarkEnd w:id="4359"/>
      <w:bookmarkEnd w:id="4360"/>
      <w:proofErr w:type="spellEnd"/>
    </w:p>
    <w:p w14:paraId="45E69BFB" w14:textId="77777777" w:rsidR="005B7866" w:rsidRPr="00B3056F" w:rsidRDefault="005B7866" w:rsidP="005B7866">
      <w:pPr>
        <w:pStyle w:val="TH"/>
      </w:pPr>
      <w:r w:rsidRPr="00B3056F">
        <w:rPr>
          <w:noProof/>
        </w:rPr>
        <w:t>Table </w:t>
      </w:r>
      <w:r w:rsidRPr="00B3056F">
        <w:t xml:space="preserve">6.4.6.2.4-1: </w:t>
      </w:r>
      <w:r w:rsidRPr="00B3056F">
        <w:rPr>
          <w:noProof/>
        </w:rPr>
        <w:t>Definition of type MonitoringReport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281CBE9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FAD53C" w14:textId="77777777" w:rsidR="005B7866" w:rsidRPr="00B3056F" w:rsidRDefault="005B7866" w:rsidP="007F1FAF">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D32B99"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3C6D64"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3D62E2" w14:textId="77777777" w:rsidR="005B7866" w:rsidRPr="00B3056F" w:rsidRDefault="005B7866" w:rsidP="007F1FAF">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72B81"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31361B5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1C79E2F" w14:textId="77777777" w:rsidR="005B7866" w:rsidRPr="00B3056F" w:rsidRDefault="005B7866" w:rsidP="007F1FAF">
            <w:pPr>
              <w:pStyle w:val="TAL"/>
            </w:pPr>
            <w:proofErr w:type="spellStart"/>
            <w:r w:rsidRPr="00B3056F">
              <w:t>referenceId</w:t>
            </w:r>
            <w:proofErr w:type="spellEnd"/>
          </w:p>
        </w:tc>
        <w:tc>
          <w:tcPr>
            <w:tcW w:w="1559" w:type="dxa"/>
            <w:tcBorders>
              <w:top w:val="single" w:sz="4" w:space="0" w:color="auto"/>
              <w:left w:val="single" w:sz="4" w:space="0" w:color="auto"/>
              <w:bottom w:val="single" w:sz="4" w:space="0" w:color="auto"/>
              <w:right w:val="single" w:sz="4" w:space="0" w:color="auto"/>
            </w:tcBorders>
          </w:tcPr>
          <w:p w14:paraId="120C654B" w14:textId="77777777" w:rsidR="005B7866" w:rsidRPr="00B3056F" w:rsidRDefault="005B7866" w:rsidP="007F1FAF">
            <w:pPr>
              <w:pStyle w:val="TAL"/>
            </w:pPr>
            <w:proofErr w:type="spellStart"/>
            <w:r w:rsidRPr="00B3056F">
              <w:t>ReferenceId</w:t>
            </w:r>
            <w:proofErr w:type="spellEnd"/>
          </w:p>
        </w:tc>
        <w:tc>
          <w:tcPr>
            <w:tcW w:w="425" w:type="dxa"/>
            <w:tcBorders>
              <w:top w:val="single" w:sz="4" w:space="0" w:color="auto"/>
              <w:left w:val="single" w:sz="4" w:space="0" w:color="auto"/>
              <w:bottom w:val="single" w:sz="4" w:space="0" w:color="auto"/>
              <w:right w:val="single" w:sz="4" w:space="0" w:color="auto"/>
            </w:tcBorders>
          </w:tcPr>
          <w:p w14:paraId="0096973C"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C3499FC" w14:textId="77777777" w:rsidR="005B7866" w:rsidRPr="00B3056F" w:rsidRDefault="005B7866" w:rsidP="007F1FAF">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904336F" w14:textId="77777777" w:rsidR="005B7866" w:rsidRPr="00B3056F" w:rsidRDefault="005B7866" w:rsidP="007F1FAF">
            <w:pPr>
              <w:pStyle w:val="TAL"/>
              <w:rPr>
                <w:rFonts w:cs="Arial"/>
                <w:szCs w:val="18"/>
              </w:rPr>
            </w:pPr>
            <w:r>
              <w:rPr>
                <w:rFonts w:cs="Arial"/>
                <w:szCs w:val="18"/>
                <w:lang w:eastAsia="zh-CN"/>
              </w:rPr>
              <w:t>Shall contain the Reference ID which was provided</w:t>
            </w:r>
            <w:r>
              <w:rPr>
                <w:lang w:val="en-US"/>
              </w:rPr>
              <w:t xml:space="preserve"> </w:t>
            </w:r>
            <w:r w:rsidRPr="00EF2E15">
              <w:rPr>
                <w:rFonts w:cs="Arial"/>
                <w:szCs w:val="18"/>
                <w:lang w:eastAsia="zh-CN"/>
              </w:rPr>
              <w:t>as the key of the associated monitoring configuration in subscription request. The consumer c</w:t>
            </w:r>
            <w:r>
              <w:rPr>
                <w:lang w:val="en-US"/>
              </w:rPr>
              <w:t xml:space="preserve">an use this IE to uniquely associate </w:t>
            </w:r>
            <w:r>
              <w:rPr>
                <w:rFonts w:hint="eastAsia"/>
                <w:lang w:val="en-US" w:eastAsia="zh-CN"/>
              </w:rPr>
              <w:t>t</w:t>
            </w:r>
            <w:r>
              <w:rPr>
                <w:lang w:val="en-US" w:eastAsia="zh-CN"/>
              </w:rPr>
              <w:t>he report</w:t>
            </w:r>
            <w:r>
              <w:rPr>
                <w:lang w:val="en-US"/>
              </w:rPr>
              <w:t xml:space="preserve"> with the corresponding event that was requested to be monitored.</w:t>
            </w:r>
          </w:p>
        </w:tc>
      </w:tr>
      <w:tr w:rsidR="005B7866" w:rsidRPr="00B3056F" w14:paraId="66F09BC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3C33A43" w14:textId="77777777" w:rsidR="005B7866" w:rsidRPr="00B3056F" w:rsidRDefault="005B7866" w:rsidP="007F1FAF">
            <w:pPr>
              <w:pStyle w:val="TAL"/>
            </w:pPr>
            <w:proofErr w:type="spellStart"/>
            <w:r w:rsidRPr="00B3056F">
              <w:t>eventType</w:t>
            </w:r>
            <w:proofErr w:type="spellEnd"/>
          </w:p>
        </w:tc>
        <w:tc>
          <w:tcPr>
            <w:tcW w:w="1559" w:type="dxa"/>
            <w:tcBorders>
              <w:top w:val="single" w:sz="4" w:space="0" w:color="auto"/>
              <w:left w:val="single" w:sz="4" w:space="0" w:color="auto"/>
              <w:bottom w:val="single" w:sz="4" w:space="0" w:color="auto"/>
              <w:right w:val="single" w:sz="4" w:space="0" w:color="auto"/>
            </w:tcBorders>
          </w:tcPr>
          <w:p w14:paraId="739EE086" w14:textId="77777777" w:rsidR="005B7866" w:rsidRPr="00B3056F" w:rsidRDefault="005B7866" w:rsidP="007F1FAF">
            <w:pPr>
              <w:pStyle w:val="TAL"/>
            </w:pPr>
            <w:proofErr w:type="spellStart"/>
            <w:r w:rsidRPr="00B3056F">
              <w:t>EventType</w:t>
            </w:r>
            <w:proofErr w:type="spellEnd"/>
          </w:p>
        </w:tc>
        <w:tc>
          <w:tcPr>
            <w:tcW w:w="425" w:type="dxa"/>
            <w:tcBorders>
              <w:top w:val="single" w:sz="4" w:space="0" w:color="auto"/>
              <w:left w:val="single" w:sz="4" w:space="0" w:color="auto"/>
              <w:bottom w:val="single" w:sz="4" w:space="0" w:color="auto"/>
              <w:right w:val="single" w:sz="4" w:space="0" w:color="auto"/>
            </w:tcBorders>
          </w:tcPr>
          <w:p w14:paraId="311859C2"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E3842AB" w14:textId="77777777" w:rsidR="005B7866" w:rsidRPr="00B3056F" w:rsidRDefault="005B7866" w:rsidP="007F1FAF">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F624FC6" w14:textId="77777777" w:rsidR="005B7866" w:rsidRPr="00B3056F" w:rsidRDefault="005B7866" w:rsidP="007F1FAF">
            <w:pPr>
              <w:pStyle w:val="TAL"/>
              <w:rPr>
                <w:rFonts w:cs="Arial"/>
                <w:szCs w:val="18"/>
              </w:rPr>
            </w:pPr>
            <w:r w:rsidRPr="00B3056F">
              <w:rPr>
                <w:rFonts w:cs="Arial"/>
                <w:szCs w:val="18"/>
              </w:rPr>
              <w:t>String; see clause 6.4.6.3.3</w:t>
            </w:r>
          </w:p>
          <w:p w14:paraId="199B1482" w14:textId="77777777" w:rsidR="005B7866" w:rsidRPr="00B3056F" w:rsidRDefault="005B7866" w:rsidP="007F1FAF">
            <w:pPr>
              <w:pStyle w:val="TAL"/>
              <w:rPr>
                <w:rFonts w:cs="Arial"/>
                <w:szCs w:val="18"/>
              </w:rPr>
            </w:pPr>
            <w:r w:rsidRPr="00B3056F">
              <w:rPr>
                <w:rFonts w:cs="Arial"/>
                <w:szCs w:val="18"/>
              </w:rPr>
              <w:t>only the following values are allowed:</w:t>
            </w:r>
          </w:p>
          <w:p w14:paraId="6D6E6DD4" w14:textId="77777777" w:rsidR="005B7866" w:rsidRPr="00B3056F" w:rsidRDefault="005B7866" w:rsidP="007F1FAF">
            <w:pPr>
              <w:pStyle w:val="TAL"/>
            </w:pPr>
            <w:r w:rsidRPr="00B3056F">
              <w:t>"UE_REACHABILITY_FOR_SMS"</w:t>
            </w:r>
            <w:r w:rsidRPr="00B3056F">
              <w:br/>
              <w:t>"UE_REACHABILITY_FOR_</w:t>
            </w:r>
            <w:r>
              <w:t>DATA</w:t>
            </w:r>
            <w:r w:rsidRPr="00B3056F">
              <w:t>"</w:t>
            </w:r>
            <w:r w:rsidRPr="00B3056F">
              <w:br/>
              <w:t>"CHANGE_OF_SUPI_PEI_ASSOCIATION"</w:t>
            </w:r>
            <w:r w:rsidRPr="00B3056F">
              <w:br/>
              <w:t>"ROAMING_STATUS"</w:t>
            </w:r>
          </w:p>
          <w:p w14:paraId="40785D78" w14:textId="77777777" w:rsidR="005B7866" w:rsidRPr="00B3056F" w:rsidRDefault="005B7866" w:rsidP="007F1FAF">
            <w:pPr>
              <w:pStyle w:val="TAL"/>
            </w:pPr>
            <w:r w:rsidRPr="00B3056F">
              <w:t>"CN_TYPE_CHANGE"</w:t>
            </w:r>
          </w:p>
          <w:p w14:paraId="64A69D62" w14:textId="77777777" w:rsidR="005B7866" w:rsidRPr="00B3056F" w:rsidRDefault="005B7866" w:rsidP="007F1FAF">
            <w:pPr>
              <w:pStyle w:val="TAL"/>
              <w:rPr>
                <w:rFonts w:cs="Arial"/>
                <w:szCs w:val="18"/>
              </w:rPr>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tc>
      </w:tr>
      <w:tr w:rsidR="005B7866" w:rsidRPr="00B3056F" w14:paraId="248B6A3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7961A8F" w14:textId="77777777" w:rsidR="005B7866" w:rsidRPr="00B3056F" w:rsidRDefault="005B7866" w:rsidP="007F1FAF">
            <w:pPr>
              <w:pStyle w:val="TAL"/>
            </w:pPr>
            <w:r w:rsidRPr="00B3056F">
              <w:t>report</w:t>
            </w:r>
          </w:p>
        </w:tc>
        <w:tc>
          <w:tcPr>
            <w:tcW w:w="1559" w:type="dxa"/>
            <w:tcBorders>
              <w:top w:val="single" w:sz="4" w:space="0" w:color="auto"/>
              <w:left w:val="single" w:sz="4" w:space="0" w:color="auto"/>
              <w:bottom w:val="single" w:sz="4" w:space="0" w:color="auto"/>
              <w:right w:val="single" w:sz="4" w:space="0" w:color="auto"/>
            </w:tcBorders>
          </w:tcPr>
          <w:p w14:paraId="1485A8EF" w14:textId="77777777" w:rsidR="005B7866" w:rsidRPr="00B3056F" w:rsidRDefault="005B7866" w:rsidP="007F1FAF">
            <w:pPr>
              <w:pStyle w:val="TAL"/>
            </w:pPr>
            <w:r w:rsidRPr="00B3056F">
              <w:t>Report</w:t>
            </w:r>
          </w:p>
        </w:tc>
        <w:tc>
          <w:tcPr>
            <w:tcW w:w="425" w:type="dxa"/>
            <w:tcBorders>
              <w:top w:val="single" w:sz="4" w:space="0" w:color="auto"/>
              <w:left w:val="single" w:sz="4" w:space="0" w:color="auto"/>
              <w:bottom w:val="single" w:sz="4" w:space="0" w:color="auto"/>
              <w:right w:val="single" w:sz="4" w:space="0" w:color="auto"/>
            </w:tcBorders>
          </w:tcPr>
          <w:p w14:paraId="66AE8927" w14:textId="77777777" w:rsidR="005B7866" w:rsidRPr="00B3056F" w:rsidRDefault="005B7866" w:rsidP="007F1FAF">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0D07D13" w14:textId="77777777" w:rsidR="005B7866" w:rsidRPr="00B3056F"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95B2EEC" w14:textId="77777777" w:rsidR="005B7866" w:rsidRPr="00B3056F" w:rsidRDefault="005B7866" w:rsidP="007F1FAF">
            <w:pPr>
              <w:pStyle w:val="TAL"/>
            </w:pPr>
            <w:r w:rsidRPr="00B3056F">
              <w:rPr>
                <w:rFonts w:cs="Arial"/>
                <w:szCs w:val="18"/>
              </w:rPr>
              <w:t xml:space="preserve">Shall be present if </w:t>
            </w:r>
            <w:proofErr w:type="spellStart"/>
            <w:r w:rsidRPr="00B3056F">
              <w:rPr>
                <w:rFonts w:cs="Arial"/>
                <w:szCs w:val="18"/>
              </w:rPr>
              <w:t>eventType</w:t>
            </w:r>
            <w:proofErr w:type="spellEnd"/>
            <w:r w:rsidRPr="00B3056F">
              <w:rPr>
                <w:rFonts w:cs="Arial"/>
                <w:szCs w:val="18"/>
              </w:rPr>
              <w:t xml:space="preserve"> is </w:t>
            </w:r>
            <w:r w:rsidRPr="00B3056F">
              <w:t>"CHANGE_OF_SUPI_PEI_ASSOCIATION" or "ROAMING_STATUS"</w:t>
            </w:r>
          </w:p>
          <w:p w14:paraId="6A23F896" w14:textId="77777777" w:rsidR="005B7866" w:rsidRPr="00B3056F" w:rsidRDefault="005B7866" w:rsidP="007F1FAF">
            <w:pPr>
              <w:pStyle w:val="TAL"/>
            </w:pPr>
            <w:r w:rsidRPr="00B3056F">
              <w:t>"CN_TYPE_CHANGE"</w:t>
            </w:r>
          </w:p>
          <w:p w14:paraId="01047F11" w14:textId="77777777" w:rsidR="005B7866" w:rsidRPr="00B3056F" w:rsidRDefault="005B7866" w:rsidP="007F1FAF">
            <w:pPr>
              <w:pStyle w:val="TAL"/>
              <w:rPr>
                <w:rFonts w:cs="Arial"/>
                <w:szCs w:val="18"/>
              </w:rPr>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tc>
      </w:tr>
      <w:tr w:rsidR="005B7866" w:rsidRPr="00B3056F" w14:paraId="121E823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376C548" w14:textId="77777777" w:rsidR="005B7866" w:rsidRPr="00B3056F" w:rsidRDefault="005B7866" w:rsidP="007F1FAF">
            <w:pPr>
              <w:pStyle w:val="TAL"/>
            </w:pPr>
            <w:proofErr w:type="spellStart"/>
            <w:r w:rsidRPr="00B3056F">
              <w:t>reachabilityForSmsReport</w:t>
            </w:r>
            <w:proofErr w:type="spellEnd"/>
          </w:p>
        </w:tc>
        <w:tc>
          <w:tcPr>
            <w:tcW w:w="1559" w:type="dxa"/>
            <w:tcBorders>
              <w:top w:val="single" w:sz="4" w:space="0" w:color="auto"/>
              <w:left w:val="single" w:sz="4" w:space="0" w:color="auto"/>
              <w:bottom w:val="single" w:sz="4" w:space="0" w:color="auto"/>
              <w:right w:val="single" w:sz="4" w:space="0" w:color="auto"/>
            </w:tcBorders>
          </w:tcPr>
          <w:p w14:paraId="4E7B1F74" w14:textId="77777777" w:rsidR="005B7866" w:rsidRPr="00B3056F" w:rsidRDefault="005B7866" w:rsidP="007F1FAF">
            <w:pPr>
              <w:pStyle w:val="TAL"/>
            </w:pPr>
            <w:proofErr w:type="spellStart"/>
            <w:r w:rsidRPr="00B3056F">
              <w:t>ReachabilityForSmsReport</w:t>
            </w:r>
            <w:proofErr w:type="spellEnd"/>
          </w:p>
        </w:tc>
        <w:tc>
          <w:tcPr>
            <w:tcW w:w="425" w:type="dxa"/>
            <w:tcBorders>
              <w:top w:val="single" w:sz="4" w:space="0" w:color="auto"/>
              <w:left w:val="single" w:sz="4" w:space="0" w:color="auto"/>
              <w:bottom w:val="single" w:sz="4" w:space="0" w:color="auto"/>
              <w:right w:val="single" w:sz="4" w:space="0" w:color="auto"/>
            </w:tcBorders>
          </w:tcPr>
          <w:p w14:paraId="6472817D" w14:textId="77777777" w:rsidR="005B7866" w:rsidRPr="00B3056F" w:rsidRDefault="005B7866" w:rsidP="007F1FAF">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7DE8090" w14:textId="77777777" w:rsidR="005B7866" w:rsidRPr="00B3056F"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DF6DA38" w14:textId="77777777" w:rsidR="005B7866" w:rsidRPr="00B3056F" w:rsidRDefault="005B7866" w:rsidP="007F1FAF">
            <w:pPr>
              <w:pStyle w:val="TAL"/>
              <w:rPr>
                <w:rFonts w:cs="Arial"/>
                <w:szCs w:val="18"/>
              </w:rPr>
            </w:pPr>
            <w:r w:rsidRPr="00B3056F">
              <w:rPr>
                <w:rFonts w:cs="Arial"/>
                <w:szCs w:val="18"/>
              </w:rPr>
              <w:t xml:space="preserve">Should be present if </w:t>
            </w:r>
            <w:proofErr w:type="spellStart"/>
            <w:r w:rsidRPr="00B3056F">
              <w:rPr>
                <w:rFonts w:cs="Arial"/>
                <w:szCs w:val="18"/>
              </w:rPr>
              <w:t>eventType</w:t>
            </w:r>
            <w:proofErr w:type="spellEnd"/>
            <w:r w:rsidRPr="00B3056F">
              <w:rPr>
                <w:rFonts w:cs="Arial"/>
                <w:szCs w:val="18"/>
              </w:rPr>
              <w:t xml:space="preserve"> is "UE_REACHABILITY_FOR_SMS"</w:t>
            </w:r>
            <w:r>
              <w:rPr>
                <w:rFonts w:cs="Arial"/>
                <w:szCs w:val="18"/>
              </w:rPr>
              <w:t xml:space="preserve"> and </w:t>
            </w:r>
            <w:proofErr w:type="spellStart"/>
            <w:r>
              <w:rPr>
                <w:rFonts w:cs="Arial"/>
                <w:szCs w:val="18"/>
              </w:rPr>
              <w:t>reachabilityForSmsCfg</w:t>
            </w:r>
            <w:proofErr w:type="spellEnd"/>
            <w:r>
              <w:rPr>
                <w:rFonts w:cs="Arial"/>
                <w:szCs w:val="18"/>
              </w:rPr>
              <w:t xml:space="preserve"> was absent from the </w:t>
            </w:r>
            <w:proofErr w:type="spellStart"/>
            <w:r>
              <w:rPr>
                <w:rFonts w:cs="Arial"/>
                <w:szCs w:val="18"/>
              </w:rPr>
              <w:t>MonitoringConfiguration</w:t>
            </w:r>
            <w:proofErr w:type="spellEnd"/>
            <w:r>
              <w:rPr>
                <w:rFonts w:cs="Arial"/>
                <w:szCs w:val="18"/>
              </w:rPr>
              <w:t xml:space="preserve"> or indicated REACHABILITY_FOR_SMS_OVER_NAS</w:t>
            </w:r>
          </w:p>
        </w:tc>
      </w:tr>
      <w:tr w:rsidR="005B7866" w:rsidRPr="00B3056F" w14:paraId="352C7BF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7774D94" w14:textId="77777777" w:rsidR="005B7866" w:rsidRPr="00B3056F" w:rsidRDefault="005B7866" w:rsidP="007F1FAF">
            <w:pPr>
              <w:pStyle w:val="TAL"/>
            </w:pPr>
            <w:proofErr w:type="spellStart"/>
            <w:r w:rsidRPr="00B3056F">
              <w:t>reachability</w:t>
            </w:r>
            <w:r>
              <w:t>Report</w:t>
            </w:r>
            <w:proofErr w:type="spellEnd"/>
          </w:p>
        </w:tc>
        <w:tc>
          <w:tcPr>
            <w:tcW w:w="1559" w:type="dxa"/>
            <w:tcBorders>
              <w:top w:val="single" w:sz="4" w:space="0" w:color="auto"/>
              <w:left w:val="single" w:sz="4" w:space="0" w:color="auto"/>
              <w:bottom w:val="single" w:sz="4" w:space="0" w:color="auto"/>
              <w:right w:val="single" w:sz="4" w:space="0" w:color="auto"/>
            </w:tcBorders>
          </w:tcPr>
          <w:p w14:paraId="76E8046C" w14:textId="77777777" w:rsidR="005B7866" w:rsidRPr="00B3056F" w:rsidRDefault="005B7866" w:rsidP="007F1FAF">
            <w:pPr>
              <w:pStyle w:val="TAL"/>
            </w:pPr>
            <w:proofErr w:type="spellStart"/>
            <w:r>
              <w:t>R</w:t>
            </w:r>
            <w:r w:rsidRPr="00B3056F">
              <w:t>eachabilityReport</w:t>
            </w:r>
            <w:proofErr w:type="spellEnd"/>
          </w:p>
        </w:tc>
        <w:tc>
          <w:tcPr>
            <w:tcW w:w="425" w:type="dxa"/>
            <w:tcBorders>
              <w:top w:val="single" w:sz="4" w:space="0" w:color="auto"/>
              <w:left w:val="single" w:sz="4" w:space="0" w:color="auto"/>
              <w:bottom w:val="single" w:sz="4" w:space="0" w:color="auto"/>
              <w:right w:val="single" w:sz="4" w:space="0" w:color="auto"/>
            </w:tcBorders>
          </w:tcPr>
          <w:p w14:paraId="3DFEA563" w14:textId="77777777" w:rsidR="005B7866" w:rsidRPr="00B3056F" w:rsidRDefault="005B7866" w:rsidP="007F1F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1B8E12" w14:textId="77777777" w:rsidR="005B7866" w:rsidRPr="00B3056F" w:rsidRDefault="005B7866" w:rsidP="007F1F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52630D7" w14:textId="77777777" w:rsidR="005B7866" w:rsidRPr="00B3056F" w:rsidRDefault="005B7866" w:rsidP="007F1FAF">
            <w:pPr>
              <w:pStyle w:val="TAL"/>
              <w:rPr>
                <w:rFonts w:cs="Arial"/>
                <w:szCs w:val="18"/>
              </w:rPr>
            </w:pPr>
            <w:r w:rsidRPr="00B3056F">
              <w:rPr>
                <w:rFonts w:cs="Arial"/>
                <w:szCs w:val="18"/>
              </w:rPr>
              <w:t xml:space="preserve">Should be present if </w:t>
            </w:r>
            <w:proofErr w:type="spellStart"/>
            <w:r w:rsidRPr="00B3056F">
              <w:rPr>
                <w:rFonts w:cs="Arial"/>
                <w:szCs w:val="18"/>
              </w:rPr>
              <w:t>eventType</w:t>
            </w:r>
            <w:proofErr w:type="spellEnd"/>
            <w:r w:rsidRPr="00B3056F">
              <w:rPr>
                <w:rFonts w:cs="Arial"/>
                <w:szCs w:val="18"/>
              </w:rPr>
              <w:t xml:space="preserve"> is "UE_REACHABILITY_FOR_</w:t>
            </w:r>
            <w:r>
              <w:rPr>
                <w:rFonts w:cs="Arial"/>
                <w:szCs w:val="18"/>
              </w:rPr>
              <w:t>DATA</w:t>
            </w:r>
            <w:r w:rsidRPr="00B3056F">
              <w:rPr>
                <w:rFonts w:cs="Arial"/>
                <w:szCs w:val="18"/>
              </w:rPr>
              <w:t>"</w:t>
            </w:r>
            <w:r>
              <w:rPr>
                <w:rFonts w:cs="Arial"/>
                <w:szCs w:val="18"/>
              </w:rPr>
              <w:t xml:space="preserve"> with </w:t>
            </w:r>
            <w:r>
              <w:t xml:space="preserve">configuration "INDIRECT_REPORT" </w:t>
            </w:r>
            <w:r>
              <w:rPr>
                <w:rFonts w:cs="Arial"/>
                <w:szCs w:val="18"/>
              </w:rPr>
              <w:t xml:space="preserve">or </w:t>
            </w:r>
            <w:r w:rsidRPr="00B3056F">
              <w:t>"UE_REACHABILITY_FOR_SMS"</w:t>
            </w:r>
            <w:r>
              <w:t xml:space="preserve"> with configuration "REACHABILITY_FOR_SMS_OVER_IP"</w:t>
            </w:r>
          </w:p>
        </w:tc>
      </w:tr>
      <w:tr w:rsidR="005B7866" w:rsidRPr="00B3056F" w14:paraId="6AFE4C8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69BFCF0" w14:textId="77777777" w:rsidR="005B7866" w:rsidRPr="00B3056F" w:rsidRDefault="005B7866" w:rsidP="007F1FAF">
            <w:pPr>
              <w:pStyle w:val="TAL"/>
            </w:pPr>
            <w:proofErr w:type="spellStart"/>
            <w:r w:rsidRPr="00B3056F">
              <w:t>gpsi</w:t>
            </w:r>
            <w:proofErr w:type="spellEnd"/>
          </w:p>
        </w:tc>
        <w:tc>
          <w:tcPr>
            <w:tcW w:w="1559" w:type="dxa"/>
            <w:tcBorders>
              <w:top w:val="single" w:sz="4" w:space="0" w:color="auto"/>
              <w:left w:val="single" w:sz="4" w:space="0" w:color="auto"/>
              <w:bottom w:val="single" w:sz="4" w:space="0" w:color="auto"/>
              <w:right w:val="single" w:sz="4" w:space="0" w:color="auto"/>
            </w:tcBorders>
          </w:tcPr>
          <w:p w14:paraId="294326A1" w14:textId="77777777" w:rsidR="005B7866" w:rsidRPr="00B3056F" w:rsidRDefault="005B7866" w:rsidP="007F1FAF">
            <w:pPr>
              <w:pStyle w:val="TAL"/>
            </w:pPr>
            <w:proofErr w:type="spellStart"/>
            <w:r w:rsidRPr="00B3056F">
              <w:t>Gpsi</w:t>
            </w:r>
            <w:proofErr w:type="spellEnd"/>
          </w:p>
        </w:tc>
        <w:tc>
          <w:tcPr>
            <w:tcW w:w="425" w:type="dxa"/>
            <w:tcBorders>
              <w:top w:val="single" w:sz="4" w:space="0" w:color="auto"/>
              <w:left w:val="single" w:sz="4" w:space="0" w:color="auto"/>
              <w:bottom w:val="single" w:sz="4" w:space="0" w:color="auto"/>
              <w:right w:val="single" w:sz="4" w:space="0" w:color="auto"/>
            </w:tcBorders>
          </w:tcPr>
          <w:p w14:paraId="102DC51C" w14:textId="77777777" w:rsidR="005B7866" w:rsidRPr="00B3056F" w:rsidRDefault="005B7866" w:rsidP="007F1FAF">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6EF75C0" w14:textId="77777777" w:rsidR="005B7866" w:rsidRPr="00B3056F"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B851187" w14:textId="77777777" w:rsidR="005B7866" w:rsidRPr="00B3056F" w:rsidRDefault="005B7866" w:rsidP="007F1FAF">
            <w:pPr>
              <w:pStyle w:val="TAL"/>
              <w:rPr>
                <w:rFonts w:cs="Arial"/>
                <w:szCs w:val="18"/>
              </w:rPr>
            </w:pPr>
            <w:r w:rsidRPr="00B3056F">
              <w:rPr>
                <w:rFonts w:cs="Arial"/>
                <w:szCs w:val="18"/>
              </w:rPr>
              <w:t xml:space="preserve">shall be present if the report is associated to exposure subscriptions </w:t>
            </w:r>
            <w:r w:rsidRPr="00B3056F">
              <w:t>for a group of UEs or any UE</w:t>
            </w:r>
            <w:r w:rsidRPr="00B3056F">
              <w:rPr>
                <w:rFonts w:cs="Arial"/>
                <w:szCs w:val="18"/>
              </w:rPr>
              <w:t>.</w:t>
            </w:r>
          </w:p>
        </w:tc>
      </w:tr>
      <w:tr w:rsidR="005B7866" w:rsidRPr="00B3056F" w14:paraId="1B22C78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8CA7A7C" w14:textId="77777777" w:rsidR="005B7866" w:rsidRPr="00B3056F" w:rsidRDefault="005B7866" w:rsidP="007F1FAF">
            <w:pPr>
              <w:pStyle w:val="TAL"/>
            </w:pPr>
            <w:proofErr w:type="spellStart"/>
            <w:r w:rsidRPr="00B3056F">
              <w:t>timeStamp</w:t>
            </w:r>
            <w:proofErr w:type="spellEnd"/>
          </w:p>
        </w:tc>
        <w:tc>
          <w:tcPr>
            <w:tcW w:w="1559" w:type="dxa"/>
            <w:tcBorders>
              <w:top w:val="single" w:sz="4" w:space="0" w:color="auto"/>
              <w:left w:val="single" w:sz="4" w:space="0" w:color="auto"/>
              <w:bottom w:val="single" w:sz="4" w:space="0" w:color="auto"/>
              <w:right w:val="single" w:sz="4" w:space="0" w:color="auto"/>
            </w:tcBorders>
          </w:tcPr>
          <w:p w14:paraId="4AC9BDBD" w14:textId="77777777" w:rsidR="005B7866" w:rsidRPr="00B3056F" w:rsidRDefault="005B7866" w:rsidP="007F1FAF">
            <w:pPr>
              <w:pStyle w:val="TAL"/>
            </w:pPr>
            <w:proofErr w:type="spellStart"/>
            <w:r w:rsidRPr="00B3056F">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3880DB92"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27436B2" w14:textId="77777777" w:rsidR="005B7866" w:rsidRPr="00B3056F" w:rsidRDefault="005B7866" w:rsidP="007F1FAF">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F632F84" w14:textId="77777777" w:rsidR="005B7866" w:rsidRPr="00B3056F" w:rsidRDefault="005B7866" w:rsidP="007F1FAF">
            <w:pPr>
              <w:pStyle w:val="TAL"/>
              <w:rPr>
                <w:rFonts w:cs="Arial"/>
                <w:szCs w:val="18"/>
              </w:rPr>
            </w:pPr>
            <w:r w:rsidRPr="00B3056F">
              <w:rPr>
                <w:rFonts w:cs="Arial"/>
                <w:szCs w:val="18"/>
              </w:rPr>
              <w:t>Point in time at which the event occur</w:t>
            </w:r>
            <w:r>
              <w:rPr>
                <w:rFonts w:cs="Arial"/>
                <w:szCs w:val="18"/>
              </w:rPr>
              <w:t>r</w:t>
            </w:r>
            <w:r w:rsidRPr="00B3056F">
              <w:rPr>
                <w:rFonts w:cs="Arial"/>
                <w:szCs w:val="18"/>
              </w:rPr>
              <w:t>ed</w:t>
            </w:r>
          </w:p>
        </w:tc>
      </w:tr>
    </w:tbl>
    <w:p w14:paraId="204D412A" w14:textId="77777777" w:rsidR="005B7866" w:rsidRPr="00B3056F" w:rsidRDefault="005B7866" w:rsidP="005B7866">
      <w:pPr>
        <w:rPr>
          <w:lang w:val="en-US"/>
        </w:rPr>
      </w:pPr>
    </w:p>
    <w:p w14:paraId="4EC9A7CC" w14:textId="77777777" w:rsidR="005B7866" w:rsidRPr="00B3056F" w:rsidRDefault="005B7866" w:rsidP="005B7866">
      <w:pPr>
        <w:pStyle w:val="Heading5"/>
      </w:pPr>
      <w:bookmarkStart w:id="4361" w:name="_Toc11338787"/>
      <w:bookmarkStart w:id="4362" w:name="_Toc27585491"/>
      <w:bookmarkStart w:id="4363" w:name="_Toc36457497"/>
      <w:bookmarkStart w:id="4364" w:name="_Toc45028414"/>
      <w:bookmarkStart w:id="4365" w:name="_Toc45029249"/>
      <w:bookmarkStart w:id="4366" w:name="_Toc67682013"/>
      <w:bookmarkStart w:id="4367" w:name="_Toc74945026"/>
      <w:r w:rsidRPr="00B3056F">
        <w:t>6.4.6.2.5</w:t>
      </w:r>
      <w:r w:rsidRPr="00B3056F">
        <w:tab/>
        <w:t>Type: Report</w:t>
      </w:r>
      <w:bookmarkEnd w:id="4361"/>
      <w:bookmarkEnd w:id="4362"/>
      <w:bookmarkEnd w:id="4363"/>
      <w:bookmarkEnd w:id="4364"/>
      <w:bookmarkEnd w:id="4365"/>
      <w:bookmarkEnd w:id="4366"/>
      <w:bookmarkEnd w:id="4367"/>
    </w:p>
    <w:p w14:paraId="29371826" w14:textId="77777777" w:rsidR="005B7866" w:rsidRPr="00B3056F" w:rsidRDefault="005B7866" w:rsidP="005B7866">
      <w:pPr>
        <w:pStyle w:val="TH"/>
      </w:pPr>
      <w:r w:rsidRPr="00B3056F">
        <w:rPr>
          <w:noProof/>
        </w:rPr>
        <w:t>Table </w:t>
      </w:r>
      <w:r w:rsidRPr="00B3056F">
        <w:t xml:space="preserve">6.4.6.2.5-1: </w:t>
      </w:r>
      <w:r w:rsidRPr="00B3056F">
        <w:rPr>
          <w:noProof/>
        </w:rPr>
        <w:t>Definition of type Report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5B7866" w:rsidRPr="00B3056F" w14:paraId="7A7745FC"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A637E1" w14:textId="77777777" w:rsidR="005B7866" w:rsidRPr="00B3056F" w:rsidRDefault="005B7866" w:rsidP="007F1FAF">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BA96EB" w14:textId="77777777" w:rsidR="005B7866" w:rsidRPr="00B3056F" w:rsidRDefault="005B7866" w:rsidP="007F1FAF">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313C8997"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1EE36BCC"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4CC4D679" w14:textId="77777777" w:rsidR="005B7866" w:rsidRPr="00B3056F" w:rsidRDefault="005B7866" w:rsidP="007F1FAF">
            <w:pPr>
              <w:pStyle w:val="TAL"/>
            </w:pPr>
            <w:proofErr w:type="spellStart"/>
            <w:r w:rsidRPr="00B3056F">
              <w:t>ChangeOfSupiPeiAssociationReport</w:t>
            </w:r>
            <w:proofErr w:type="spellEnd"/>
          </w:p>
        </w:tc>
        <w:tc>
          <w:tcPr>
            <w:tcW w:w="1276" w:type="dxa"/>
            <w:tcBorders>
              <w:top w:val="single" w:sz="4" w:space="0" w:color="auto"/>
              <w:left w:val="single" w:sz="4" w:space="0" w:color="auto"/>
              <w:bottom w:val="single" w:sz="4" w:space="0" w:color="auto"/>
              <w:right w:val="single" w:sz="4" w:space="0" w:color="auto"/>
            </w:tcBorders>
          </w:tcPr>
          <w:p w14:paraId="3664B899" w14:textId="77777777" w:rsidR="005B7866" w:rsidRPr="00B3056F" w:rsidRDefault="005B7866" w:rsidP="007F1FAF">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510A9ADA" w14:textId="77777777" w:rsidR="005B7866" w:rsidRPr="00B3056F" w:rsidRDefault="005B7866" w:rsidP="007F1FAF">
            <w:pPr>
              <w:pStyle w:val="TAL"/>
              <w:rPr>
                <w:rFonts w:cs="Arial"/>
                <w:szCs w:val="18"/>
              </w:rPr>
            </w:pPr>
          </w:p>
        </w:tc>
      </w:tr>
      <w:tr w:rsidR="005B7866" w:rsidRPr="00B3056F" w14:paraId="384EEAB2"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15AB3958" w14:textId="77777777" w:rsidR="005B7866" w:rsidRPr="00B3056F" w:rsidRDefault="005B7866" w:rsidP="007F1FAF">
            <w:pPr>
              <w:pStyle w:val="TAL"/>
            </w:pPr>
            <w:proofErr w:type="spellStart"/>
            <w:r w:rsidRPr="00B3056F">
              <w:t>RoamingStatusReport</w:t>
            </w:r>
            <w:proofErr w:type="spellEnd"/>
          </w:p>
        </w:tc>
        <w:tc>
          <w:tcPr>
            <w:tcW w:w="1276" w:type="dxa"/>
            <w:tcBorders>
              <w:top w:val="single" w:sz="4" w:space="0" w:color="auto"/>
              <w:left w:val="single" w:sz="4" w:space="0" w:color="auto"/>
              <w:bottom w:val="single" w:sz="4" w:space="0" w:color="auto"/>
              <w:right w:val="single" w:sz="4" w:space="0" w:color="auto"/>
            </w:tcBorders>
          </w:tcPr>
          <w:p w14:paraId="64C39C57" w14:textId="77777777" w:rsidR="005B7866" w:rsidRPr="00B3056F" w:rsidRDefault="005B7866" w:rsidP="007F1FAF">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F51985C" w14:textId="77777777" w:rsidR="005B7866" w:rsidRPr="00B3056F" w:rsidRDefault="005B7866" w:rsidP="007F1FAF">
            <w:pPr>
              <w:pStyle w:val="TAL"/>
              <w:rPr>
                <w:rFonts w:cs="Arial"/>
                <w:szCs w:val="18"/>
              </w:rPr>
            </w:pPr>
          </w:p>
        </w:tc>
      </w:tr>
      <w:tr w:rsidR="005B7866" w:rsidRPr="00B3056F" w14:paraId="7A3A9368"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468E905F" w14:textId="77777777" w:rsidR="005B7866" w:rsidRPr="00B3056F" w:rsidRDefault="005B7866" w:rsidP="007F1FAF">
            <w:pPr>
              <w:pStyle w:val="TAL"/>
            </w:pPr>
            <w:proofErr w:type="spellStart"/>
            <w:r w:rsidRPr="00B3056F">
              <w:rPr>
                <w:rFonts w:hint="eastAsia"/>
              </w:rPr>
              <w:t>CnType</w:t>
            </w:r>
            <w:r w:rsidRPr="00B3056F">
              <w:t>Change</w:t>
            </w:r>
            <w:r w:rsidRPr="00B3056F">
              <w:rPr>
                <w:rFonts w:hint="eastAsia"/>
              </w:rPr>
              <w:t>Report</w:t>
            </w:r>
            <w:proofErr w:type="spellEnd"/>
          </w:p>
        </w:tc>
        <w:tc>
          <w:tcPr>
            <w:tcW w:w="1276" w:type="dxa"/>
            <w:tcBorders>
              <w:top w:val="single" w:sz="4" w:space="0" w:color="auto"/>
              <w:left w:val="single" w:sz="4" w:space="0" w:color="auto"/>
              <w:bottom w:val="single" w:sz="4" w:space="0" w:color="auto"/>
              <w:right w:val="single" w:sz="4" w:space="0" w:color="auto"/>
            </w:tcBorders>
          </w:tcPr>
          <w:p w14:paraId="664560F4" w14:textId="77777777" w:rsidR="005B7866" w:rsidRPr="00B3056F" w:rsidRDefault="005B7866" w:rsidP="007F1FAF">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0EA565AF" w14:textId="77777777" w:rsidR="005B7866" w:rsidRPr="00B3056F" w:rsidRDefault="005B7866" w:rsidP="007F1FAF">
            <w:pPr>
              <w:pStyle w:val="TAL"/>
              <w:rPr>
                <w:rFonts w:cs="Arial"/>
                <w:szCs w:val="18"/>
              </w:rPr>
            </w:pPr>
            <w:r w:rsidRPr="00B3056F">
              <w:rPr>
                <w:rFonts w:cs="Arial"/>
                <w:szCs w:val="18"/>
              </w:rPr>
              <w:t>R</w:t>
            </w:r>
            <w:r w:rsidRPr="00B3056F">
              <w:rPr>
                <w:rFonts w:cs="Arial" w:hint="eastAsia"/>
                <w:szCs w:val="18"/>
              </w:rPr>
              <w:t>eport new CN type after switching</w:t>
            </w:r>
          </w:p>
        </w:tc>
      </w:tr>
      <w:tr w:rsidR="005B7866" w:rsidRPr="00B3056F" w14:paraId="52AF1BEA"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3435FCC3" w14:textId="77777777" w:rsidR="005B7866" w:rsidRPr="00B3056F" w:rsidRDefault="005B7866" w:rsidP="007F1FAF">
            <w:pPr>
              <w:pStyle w:val="TAL"/>
            </w:pPr>
            <w:proofErr w:type="spellStart"/>
            <w:r w:rsidRPr="00B3056F">
              <w:rPr>
                <w:rFonts w:hint="eastAsia"/>
              </w:rPr>
              <w:t>CmInfoReport</w:t>
            </w:r>
            <w:proofErr w:type="spellEnd"/>
          </w:p>
        </w:tc>
        <w:tc>
          <w:tcPr>
            <w:tcW w:w="1276" w:type="dxa"/>
            <w:tcBorders>
              <w:top w:val="single" w:sz="4" w:space="0" w:color="auto"/>
              <w:left w:val="single" w:sz="4" w:space="0" w:color="auto"/>
              <w:bottom w:val="single" w:sz="4" w:space="0" w:color="auto"/>
              <w:right w:val="single" w:sz="4" w:space="0" w:color="auto"/>
            </w:tcBorders>
          </w:tcPr>
          <w:p w14:paraId="162E819C" w14:textId="77777777" w:rsidR="005B7866" w:rsidRPr="00B3056F" w:rsidRDefault="005B7866" w:rsidP="007F1FAF">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112EFD10" w14:textId="77777777" w:rsidR="005B7866" w:rsidRPr="00B3056F" w:rsidRDefault="005B7866" w:rsidP="007F1FAF">
            <w:pPr>
              <w:pStyle w:val="TAL"/>
              <w:rPr>
                <w:rFonts w:cs="Arial"/>
                <w:szCs w:val="18"/>
              </w:rPr>
            </w:pPr>
            <w:r w:rsidRPr="00B3056F">
              <w:rPr>
                <w:rFonts w:cs="Arial" w:hint="eastAsia"/>
                <w:szCs w:val="18"/>
              </w:rPr>
              <w:t>Report the UE</w:t>
            </w:r>
            <w:r w:rsidRPr="00B3056F">
              <w:rPr>
                <w:rFonts w:cs="Arial"/>
                <w:szCs w:val="18"/>
              </w:rPr>
              <w:t>'</w:t>
            </w:r>
            <w:r w:rsidRPr="00B3056F">
              <w:rPr>
                <w:rFonts w:cs="Arial" w:hint="eastAsia"/>
                <w:szCs w:val="18"/>
              </w:rPr>
              <w:t>s CM state</w:t>
            </w:r>
          </w:p>
        </w:tc>
      </w:tr>
    </w:tbl>
    <w:p w14:paraId="22CEB654" w14:textId="77777777" w:rsidR="005B7866" w:rsidRPr="00B3056F" w:rsidRDefault="005B7866" w:rsidP="005B7866"/>
    <w:p w14:paraId="6F357194" w14:textId="77777777" w:rsidR="005B7866" w:rsidRPr="00B3056F" w:rsidRDefault="005B7866" w:rsidP="005B7866">
      <w:pPr>
        <w:pStyle w:val="Heading5"/>
      </w:pPr>
      <w:bookmarkStart w:id="4368" w:name="_Toc11338788"/>
      <w:bookmarkStart w:id="4369" w:name="_Toc27585492"/>
      <w:bookmarkStart w:id="4370" w:name="_Toc36457498"/>
      <w:bookmarkStart w:id="4371" w:name="_Toc45028415"/>
      <w:bookmarkStart w:id="4372" w:name="_Toc45029250"/>
      <w:bookmarkStart w:id="4373" w:name="_Toc67682014"/>
      <w:bookmarkStart w:id="4374" w:name="_Toc74945027"/>
      <w:r w:rsidRPr="00B3056F">
        <w:lastRenderedPageBreak/>
        <w:t>6.4.6.2.6</w:t>
      </w:r>
      <w:r w:rsidRPr="00B3056F">
        <w:tab/>
        <w:t xml:space="preserve">Type: </w:t>
      </w:r>
      <w:proofErr w:type="spellStart"/>
      <w:r w:rsidRPr="00B3056F">
        <w:t>ReportingOptions</w:t>
      </w:r>
      <w:bookmarkEnd w:id="4368"/>
      <w:bookmarkEnd w:id="4369"/>
      <w:bookmarkEnd w:id="4370"/>
      <w:bookmarkEnd w:id="4371"/>
      <w:bookmarkEnd w:id="4372"/>
      <w:bookmarkEnd w:id="4373"/>
      <w:bookmarkEnd w:id="4374"/>
      <w:proofErr w:type="spellEnd"/>
    </w:p>
    <w:p w14:paraId="70533C64" w14:textId="77777777" w:rsidR="005B7866" w:rsidRPr="00B3056F" w:rsidRDefault="005B7866" w:rsidP="005B7866">
      <w:pPr>
        <w:pStyle w:val="TH"/>
      </w:pPr>
      <w:r w:rsidRPr="00B3056F">
        <w:rPr>
          <w:noProof/>
        </w:rPr>
        <w:t>Table </w:t>
      </w:r>
      <w:r w:rsidRPr="00B3056F">
        <w:t xml:space="preserve">6.4.6.2.6-1: </w:t>
      </w:r>
      <w:r w:rsidRPr="00B3056F">
        <w:rPr>
          <w:noProof/>
        </w:rPr>
        <w:t>Definition of type ReportingOptions</w:t>
      </w:r>
    </w:p>
    <w:tbl>
      <w:tblPr>
        <w:tblW w:w="10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28"/>
        <w:gridCol w:w="298"/>
        <w:gridCol w:w="992"/>
        <w:gridCol w:w="4359"/>
        <w:gridCol w:w="1365"/>
      </w:tblGrid>
      <w:tr w:rsidR="00AC4215" w:rsidRPr="00B3056F" w14:paraId="1D39BE5D" w14:textId="09AD376A" w:rsidTr="006C78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40AB75" w14:textId="77777777" w:rsidR="00AC4215" w:rsidRPr="00B3056F" w:rsidRDefault="00AC4215" w:rsidP="007F1FAF">
            <w:pPr>
              <w:pStyle w:val="TAH"/>
            </w:pPr>
            <w:r w:rsidRPr="00B3056F">
              <w:t>Attribute name</w:t>
            </w:r>
          </w:p>
        </w:tc>
        <w:tc>
          <w:tcPr>
            <w:tcW w:w="1828" w:type="dxa"/>
            <w:tcBorders>
              <w:top w:val="single" w:sz="4" w:space="0" w:color="auto"/>
              <w:left w:val="single" w:sz="4" w:space="0" w:color="auto"/>
              <w:bottom w:val="single" w:sz="4" w:space="0" w:color="auto"/>
              <w:right w:val="single" w:sz="4" w:space="0" w:color="auto"/>
            </w:tcBorders>
            <w:shd w:val="clear" w:color="auto" w:fill="C0C0C0"/>
            <w:hideMark/>
          </w:tcPr>
          <w:p w14:paraId="7FFE8D54" w14:textId="77777777" w:rsidR="00AC4215" w:rsidRPr="00B3056F" w:rsidRDefault="00AC4215" w:rsidP="007F1FAF">
            <w:pPr>
              <w:pStyle w:val="TAH"/>
            </w:pPr>
            <w:r w:rsidRPr="00B3056F">
              <w:t>Data type</w:t>
            </w:r>
          </w:p>
        </w:tc>
        <w:tc>
          <w:tcPr>
            <w:tcW w:w="298" w:type="dxa"/>
            <w:tcBorders>
              <w:top w:val="single" w:sz="4" w:space="0" w:color="auto"/>
              <w:left w:val="single" w:sz="4" w:space="0" w:color="auto"/>
              <w:bottom w:val="single" w:sz="4" w:space="0" w:color="auto"/>
              <w:right w:val="single" w:sz="4" w:space="0" w:color="auto"/>
            </w:tcBorders>
            <w:shd w:val="clear" w:color="auto" w:fill="C0C0C0"/>
            <w:hideMark/>
          </w:tcPr>
          <w:p w14:paraId="6380C9F2" w14:textId="77777777" w:rsidR="00AC4215" w:rsidRPr="00B3056F" w:rsidRDefault="00AC4215" w:rsidP="007F1FAF">
            <w:pPr>
              <w:pStyle w:val="TAH"/>
            </w:pPr>
            <w:r w:rsidRPr="00B3056F">
              <w:t>P</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5ED0419F" w14:textId="77777777" w:rsidR="00AC4215" w:rsidRPr="00B3056F" w:rsidRDefault="00AC4215" w:rsidP="007F1FAF">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726280" w14:textId="77777777" w:rsidR="00AC4215" w:rsidRPr="00B3056F" w:rsidRDefault="00AC4215" w:rsidP="007F1FAF">
            <w:pPr>
              <w:pStyle w:val="TAH"/>
              <w:rPr>
                <w:rFonts w:cs="Arial"/>
                <w:szCs w:val="18"/>
              </w:rPr>
            </w:pPr>
            <w:r w:rsidRPr="00B3056F">
              <w:rPr>
                <w:rFonts w:cs="Arial"/>
                <w:szCs w:val="18"/>
              </w:rPr>
              <w:t>Description</w:t>
            </w:r>
          </w:p>
        </w:tc>
        <w:tc>
          <w:tcPr>
            <w:tcW w:w="1365" w:type="dxa"/>
            <w:tcBorders>
              <w:top w:val="single" w:sz="4" w:space="0" w:color="auto"/>
              <w:left w:val="single" w:sz="4" w:space="0" w:color="auto"/>
              <w:bottom w:val="single" w:sz="4" w:space="0" w:color="auto"/>
              <w:right w:val="single" w:sz="4" w:space="0" w:color="auto"/>
            </w:tcBorders>
            <w:shd w:val="clear" w:color="auto" w:fill="C0C0C0"/>
          </w:tcPr>
          <w:p w14:paraId="5533A271" w14:textId="2D4FD486" w:rsidR="00AC4215" w:rsidRPr="00B3056F" w:rsidRDefault="00AC4215" w:rsidP="007F1FAF">
            <w:pPr>
              <w:pStyle w:val="TAH"/>
              <w:rPr>
                <w:rFonts w:cs="Arial"/>
                <w:szCs w:val="18"/>
              </w:rPr>
            </w:pPr>
            <w:r>
              <w:rPr>
                <w:rFonts w:cs="Arial"/>
                <w:szCs w:val="18"/>
              </w:rPr>
              <w:t>Applicability</w:t>
            </w:r>
          </w:p>
        </w:tc>
      </w:tr>
      <w:tr w:rsidR="00AC4215" w:rsidRPr="00B3056F" w14:paraId="1E448F7E" w14:textId="38EBA716" w:rsidTr="006C78DC">
        <w:trPr>
          <w:jc w:val="center"/>
        </w:trPr>
        <w:tc>
          <w:tcPr>
            <w:tcW w:w="2090" w:type="dxa"/>
            <w:tcBorders>
              <w:top w:val="single" w:sz="4" w:space="0" w:color="auto"/>
              <w:left w:val="single" w:sz="4" w:space="0" w:color="auto"/>
              <w:bottom w:val="single" w:sz="4" w:space="0" w:color="auto"/>
              <w:right w:val="single" w:sz="4" w:space="0" w:color="auto"/>
            </w:tcBorders>
          </w:tcPr>
          <w:p w14:paraId="4B48C4FC" w14:textId="77777777" w:rsidR="00AC4215" w:rsidRPr="00B3056F" w:rsidRDefault="00AC4215" w:rsidP="007F1FAF">
            <w:pPr>
              <w:pStyle w:val="TAL"/>
              <w:rPr>
                <w:lang w:eastAsia="zh-CN"/>
              </w:rPr>
            </w:pPr>
            <w:proofErr w:type="spellStart"/>
            <w:r w:rsidRPr="00B3056F">
              <w:rPr>
                <w:lang w:eastAsia="zh-CN"/>
              </w:rPr>
              <w:t>reportMode</w:t>
            </w:r>
            <w:proofErr w:type="spellEnd"/>
          </w:p>
        </w:tc>
        <w:tc>
          <w:tcPr>
            <w:tcW w:w="1828" w:type="dxa"/>
            <w:tcBorders>
              <w:top w:val="single" w:sz="4" w:space="0" w:color="auto"/>
              <w:left w:val="single" w:sz="4" w:space="0" w:color="auto"/>
              <w:bottom w:val="single" w:sz="4" w:space="0" w:color="auto"/>
              <w:right w:val="single" w:sz="4" w:space="0" w:color="auto"/>
            </w:tcBorders>
          </w:tcPr>
          <w:p w14:paraId="41B9D129" w14:textId="77777777" w:rsidR="00AC4215" w:rsidRPr="00B3056F" w:rsidRDefault="00AC4215" w:rsidP="007F1FAF">
            <w:pPr>
              <w:pStyle w:val="TAL"/>
              <w:rPr>
                <w:lang w:eastAsia="zh-CN"/>
              </w:rPr>
            </w:pPr>
            <w:proofErr w:type="spellStart"/>
            <w:r w:rsidRPr="00B3056F">
              <w:rPr>
                <w:rFonts w:hint="eastAsia"/>
                <w:lang w:eastAsia="zh-CN"/>
              </w:rPr>
              <w:t>EventReportMode</w:t>
            </w:r>
            <w:proofErr w:type="spellEnd"/>
          </w:p>
        </w:tc>
        <w:tc>
          <w:tcPr>
            <w:tcW w:w="298" w:type="dxa"/>
            <w:tcBorders>
              <w:top w:val="single" w:sz="4" w:space="0" w:color="auto"/>
              <w:left w:val="single" w:sz="4" w:space="0" w:color="auto"/>
              <w:bottom w:val="single" w:sz="4" w:space="0" w:color="auto"/>
              <w:right w:val="single" w:sz="4" w:space="0" w:color="auto"/>
            </w:tcBorders>
          </w:tcPr>
          <w:p w14:paraId="1099F507" w14:textId="77777777" w:rsidR="00AC4215" w:rsidRPr="00B3056F" w:rsidRDefault="00AC4215" w:rsidP="007F1FAF">
            <w:pPr>
              <w:pStyle w:val="TAC"/>
              <w:rPr>
                <w:lang w:eastAsia="zh-CN"/>
              </w:rPr>
            </w:pPr>
            <w:r w:rsidRPr="00B3056F">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7D59CCEE" w14:textId="77777777" w:rsidR="00AC4215" w:rsidRPr="00B3056F" w:rsidRDefault="00AC4215"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917B9EC" w14:textId="77777777" w:rsidR="00AC4215" w:rsidRPr="00B3056F" w:rsidRDefault="00AC4215" w:rsidP="007F1FAF">
            <w:pPr>
              <w:pStyle w:val="TAL"/>
              <w:rPr>
                <w:rFonts w:cs="Arial"/>
                <w:szCs w:val="18"/>
                <w:lang w:val="en-US" w:eastAsia="zh-CN"/>
              </w:rPr>
            </w:pPr>
            <w:r w:rsidRPr="00B3056F">
              <w:rPr>
                <w:rFonts w:cs="Arial" w:hint="eastAsia"/>
                <w:szCs w:val="18"/>
                <w:lang w:eastAsia="zh-CN"/>
              </w:rPr>
              <w:t>In</w:t>
            </w:r>
            <w:r w:rsidRPr="00B3056F">
              <w:rPr>
                <w:rFonts w:cs="Arial"/>
                <w:szCs w:val="18"/>
                <w:lang w:eastAsia="zh-CN"/>
              </w:rPr>
              <w:t>dicates the mode of report (</w:t>
            </w:r>
            <w:proofErr w:type="spellStart"/>
            <w:r w:rsidRPr="00B3056F">
              <w:rPr>
                <w:rFonts w:cs="Arial"/>
                <w:szCs w:val="18"/>
                <w:lang w:eastAsia="zh-CN"/>
              </w:rPr>
              <w:t>e.g</w:t>
            </w:r>
            <w:proofErr w:type="spellEnd"/>
            <w:r w:rsidRPr="00B3056F">
              <w:rPr>
                <w:rFonts w:cs="Arial"/>
                <w:szCs w:val="18"/>
                <w:lang w:eastAsia="zh-CN"/>
              </w:rPr>
              <w:t>, periodic reporting along with periodicity, reporting based on event detection). See clause </w:t>
            </w:r>
            <w:r w:rsidRPr="00B3056F">
              <w:rPr>
                <w:rFonts w:cs="Arial"/>
                <w:szCs w:val="18"/>
                <w:lang w:val="en-US" w:eastAsia="zh-CN"/>
              </w:rPr>
              <w:t>4.15.1 of 3GPP TS23.502 [3].</w:t>
            </w:r>
          </w:p>
        </w:tc>
        <w:tc>
          <w:tcPr>
            <w:tcW w:w="1365" w:type="dxa"/>
            <w:tcBorders>
              <w:top w:val="single" w:sz="4" w:space="0" w:color="auto"/>
              <w:left w:val="single" w:sz="4" w:space="0" w:color="auto"/>
              <w:bottom w:val="single" w:sz="4" w:space="0" w:color="auto"/>
              <w:right w:val="single" w:sz="4" w:space="0" w:color="auto"/>
            </w:tcBorders>
          </w:tcPr>
          <w:p w14:paraId="4375CF42" w14:textId="77777777" w:rsidR="00AC4215" w:rsidRPr="00B3056F" w:rsidRDefault="00AC4215" w:rsidP="007F1FAF">
            <w:pPr>
              <w:pStyle w:val="TAL"/>
              <w:rPr>
                <w:rFonts w:cs="Arial"/>
                <w:szCs w:val="18"/>
                <w:lang w:eastAsia="zh-CN"/>
              </w:rPr>
            </w:pPr>
          </w:p>
        </w:tc>
      </w:tr>
      <w:tr w:rsidR="00AC4215" w:rsidRPr="00B3056F" w14:paraId="652BF8C8" w14:textId="199CEFC5" w:rsidTr="006C78DC">
        <w:trPr>
          <w:jc w:val="center"/>
        </w:trPr>
        <w:tc>
          <w:tcPr>
            <w:tcW w:w="2090" w:type="dxa"/>
            <w:tcBorders>
              <w:top w:val="single" w:sz="4" w:space="0" w:color="auto"/>
              <w:left w:val="single" w:sz="4" w:space="0" w:color="auto"/>
              <w:bottom w:val="single" w:sz="4" w:space="0" w:color="auto"/>
              <w:right w:val="single" w:sz="4" w:space="0" w:color="auto"/>
            </w:tcBorders>
          </w:tcPr>
          <w:p w14:paraId="474198E2" w14:textId="77777777" w:rsidR="00AC4215" w:rsidRPr="00B3056F" w:rsidRDefault="00AC4215" w:rsidP="007F1FAF">
            <w:pPr>
              <w:pStyle w:val="TAL"/>
            </w:pPr>
            <w:proofErr w:type="spellStart"/>
            <w:r w:rsidRPr="00B3056F">
              <w:t>maxNumOfReports</w:t>
            </w:r>
            <w:proofErr w:type="spellEnd"/>
          </w:p>
        </w:tc>
        <w:tc>
          <w:tcPr>
            <w:tcW w:w="1828" w:type="dxa"/>
            <w:tcBorders>
              <w:top w:val="single" w:sz="4" w:space="0" w:color="auto"/>
              <w:left w:val="single" w:sz="4" w:space="0" w:color="auto"/>
              <w:bottom w:val="single" w:sz="4" w:space="0" w:color="auto"/>
              <w:right w:val="single" w:sz="4" w:space="0" w:color="auto"/>
            </w:tcBorders>
          </w:tcPr>
          <w:p w14:paraId="3A92F436" w14:textId="77777777" w:rsidR="00AC4215" w:rsidRPr="00B3056F" w:rsidRDefault="00AC4215" w:rsidP="007F1FAF">
            <w:pPr>
              <w:pStyle w:val="TAL"/>
            </w:pPr>
            <w:proofErr w:type="spellStart"/>
            <w:r w:rsidRPr="00B3056F">
              <w:t>MaxNumOfReports</w:t>
            </w:r>
            <w:proofErr w:type="spellEnd"/>
          </w:p>
        </w:tc>
        <w:tc>
          <w:tcPr>
            <w:tcW w:w="298" w:type="dxa"/>
            <w:tcBorders>
              <w:top w:val="single" w:sz="4" w:space="0" w:color="auto"/>
              <w:left w:val="single" w:sz="4" w:space="0" w:color="auto"/>
              <w:bottom w:val="single" w:sz="4" w:space="0" w:color="auto"/>
              <w:right w:val="single" w:sz="4" w:space="0" w:color="auto"/>
            </w:tcBorders>
          </w:tcPr>
          <w:p w14:paraId="32AF9ADA" w14:textId="77777777" w:rsidR="00AC4215" w:rsidRPr="00B3056F" w:rsidRDefault="00AC4215" w:rsidP="007F1FAF">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15D471DE" w14:textId="77777777" w:rsidR="00AC4215" w:rsidRPr="00B3056F" w:rsidRDefault="00AC4215"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2210EDE" w14:textId="77777777" w:rsidR="00AC4215" w:rsidRPr="00B3056F" w:rsidRDefault="00AC4215" w:rsidP="007F1FAF">
            <w:pPr>
              <w:pStyle w:val="TAL"/>
            </w:pPr>
            <w:r w:rsidRPr="00B3056F">
              <w:rPr>
                <w:rFonts w:cs="Arial"/>
                <w:szCs w:val="18"/>
              </w:rPr>
              <w:t xml:space="preserve">Maximum number of reports. </w:t>
            </w:r>
            <w:r w:rsidRPr="00B3056F">
              <w:rPr>
                <w:lang w:eastAsia="zh-CN"/>
              </w:rPr>
              <w:t xml:space="preserve">If the event subscription is for a group of UEs, this </w:t>
            </w:r>
            <w:r w:rsidRPr="00B3056F">
              <w:t>parameter shall be applied to each individual member UE of the group.</w:t>
            </w:r>
          </w:p>
          <w:p w14:paraId="19441D7D" w14:textId="77777777" w:rsidR="00AC4215" w:rsidRPr="00B3056F" w:rsidRDefault="00AC4215" w:rsidP="007F1FAF">
            <w:pPr>
              <w:pStyle w:val="TAL"/>
              <w:rPr>
                <w:rFonts w:cs="Arial"/>
                <w:szCs w:val="18"/>
              </w:rPr>
            </w:pPr>
            <w:r w:rsidRPr="00B3056F">
              <w:rPr>
                <w:rFonts w:cs="Arial"/>
                <w:szCs w:val="18"/>
                <w:lang w:eastAsia="zh-CN"/>
              </w:rPr>
              <w:t>(NOTE 2)</w:t>
            </w:r>
          </w:p>
        </w:tc>
        <w:tc>
          <w:tcPr>
            <w:tcW w:w="1365" w:type="dxa"/>
            <w:tcBorders>
              <w:top w:val="single" w:sz="4" w:space="0" w:color="auto"/>
              <w:left w:val="single" w:sz="4" w:space="0" w:color="auto"/>
              <w:bottom w:val="single" w:sz="4" w:space="0" w:color="auto"/>
              <w:right w:val="single" w:sz="4" w:space="0" w:color="auto"/>
            </w:tcBorders>
          </w:tcPr>
          <w:p w14:paraId="34A71569" w14:textId="77777777" w:rsidR="00AC4215" w:rsidRPr="00B3056F" w:rsidRDefault="00AC4215" w:rsidP="007F1FAF">
            <w:pPr>
              <w:pStyle w:val="TAL"/>
              <w:rPr>
                <w:rFonts w:cs="Arial"/>
                <w:szCs w:val="18"/>
              </w:rPr>
            </w:pPr>
          </w:p>
        </w:tc>
      </w:tr>
      <w:tr w:rsidR="00AC4215" w:rsidRPr="00B3056F" w14:paraId="094C6AD9" w14:textId="08ED2382" w:rsidTr="006C78DC">
        <w:trPr>
          <w:jc w:val="center"/>
        </w:trPr>
        <w:tc>
          <w:tcPr>
            <w:tcW w:w="2090" w:type="dxa"/>
            <w:tcBorders>
              <w:top w:val="single" w:sz="4" w:space="0" w:color="auto"/>
              <w:left w:val="single" w:sz="4" w:space="0" w:color="auto"/>
              <w:bottom w:val="single" w:sz="4" w:space="0" w:color="auto"/>
              <w:right w:val="single" w:sz="4" w:space="0" w:color="auto"/>
            </w:tcBorders>
          </w:tcPr>
          <w:p w14:paraId="62F40F95" w14:textId="77777777" w:rsidR="00AC4215" w:rsidRPr="00B3056F" w:rsidRDefault="00AC4215" w:rsidP="007F1FAF">
            <w:pPr>
              <w:pStyle w:val="TAL"/>
            </w:pPr>
            <w:r w:rsidRPr="00B3056F">
              <w:t>expiry</w:t>
            </w:r>
          </w:p>
        </w:tc>
        <w:tc>
          <w:tcPr>
            <w:tcW w:w="1828" w:type="dxa"/>
            <w:tcBorders>
              <w:top w:val="single" w:sz="4" w:space="0" w:color="auto"/>
              <w:left w:val="single" w:sz="4" w:space="0" w:color="auto"/>
              <w:bottom w:val="single" w:sz="4" w:space="0" w:color="auto"/>
              <w:right w:val="single" w:sz="4" w:space="0" w:color="auto"/>
            </w:tcBorders>
          </w:tcPr>
          <w:p w14:paraId="4806BBCB" w14:textId="77777777" w:rsidR="00AC4215" w:rsidRPr="00B3056F" w:rsidRDefault="00AC4215" w:rsidP="007F1FAF">
            <w:pPr>
              <w:pStyle w:val="TAL"/>
            </w:pPr>
            <w:proofErr w:type="spellStart"/>
            <w:r w:rsidRPr="00B3056F">
              <w:t>DateTime</w:t>
            </w:r>
            <w:proofErr w:type="spellEnd"/>
          </w:p>
        </w:tc>
        <w:tc>
          <w:tcPr>
            <w:tcW w:w="298" w:type="dxa"/>
            <w:tcBorders>
              <w:top w:val="single" w:sz="4" w:space="0" w:color="auto"/>
              <w:left w:val="single" w:sz="4" w:space="0" w:color="auto"/>
              <w:bottom w:val="single" w:sz="4" w:space="0" w:color="auto"/>
              <w:right w:val="single" w:sz="4" w:space="0" w:color="auto"/>
            </w:tcBorders>
          </w:tcPr>
          <w:p w14:paraId="455F2D78" w14:textId="77777777" w:rsidR="00AC4215" w:rsidRPr="00B3056F" w:rsidRDefault="00AC4215" w:rsidP="007F1FAF">
            <w:pPr>
              <w:pStyle w:val="TAC"/>
            </w:pPr>
            <w:r w:rsidRPr="00B3056F">
              <w:t>C</w:t>
            </w:r>
          </w:p>
        </w:tc>
        <w:tc>
          <w:tcPr>
            <w:tcW w:w="992" w:type="dxa"/>
            <w:tcBorders>
              <w:top w:val="single" w:sz="4" w:space="0" w:color="auto"/>
              <w:left w:val="single" w:sz="4" w:space="0" w:color="auto"/>
              <w:bottom w:val="single" w:sz="4" w:space="0" w:color="auto"/>
              <w:right w:val="single" w:sz="4" w:space="0" w:color="auto"/>
            </w:tcBorders>
          </w:tcPr>
          <w:p w14:paraId="6F601C73" w14:textId="77777777" w:rsidR="00AC4215" w:rsidRPr="00B3056F" w:rsidRDefault="00AC4215"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5304909" w14:textId="77777777" w:rsidR="00AC4215" w:rsidRPr="00B3056F" w:rsidRDefault="00AC4215" w:rsidP="007F1FAF">
            <w:pPr>
              <w:pStyle w:val="TAL"/>
              <w:rPr>
                <w:lang w:val="en-US" w:eastAsia="zh-CN"/>
              </w:rPr>
            </w:pPr>
            <w:r w:rsidRPr="00B3056F">
              <w:rPr>
                <w:rFonts w:cs="Arial"/>
                <w:szCs w:val="18"/>
                <w:lang w:eastAsia="zh-CN"/>
              </w:rPr>
              <w:t xml:space="preserve">This IE shall be included in an event subscription response, </w:t>
            </w:r>
            <w:r w:rsidRPr="00B3056F">
              <w:rPr>
                <w:rFonts w:cs="Arial"/>
                <w:szCs w:val="18"/>
              </w:rPr>
              <w:t>if, based on operator policy, the UDM needs to include an expiry time</w:t>
            </w:r>
            <w:r w:rsidRPr="00B3056F">
              <w:rPr>
                <w:rFonts w:cs="Arial"/>
                <w:szCs w:val="18"/>
                <w:lang w:eastAsia="zh-CN"/>
              </w:rPr>
              <w:t>, and may be included in an event subscription request. When present, this IE shall represent</w:t>
            </w:r>
            <w:r w:rsidRPr="00B3056F">
              <w:rPr>
                <w:rFonts w:cs="Arial"/>
                <w:szCs w:val="18"/>
              </w:rPr>
              <w:t xml:space="preserve"> the time at which monitoring shall cease and the subscription becomes invalid.</w:t>
            </w:r>
            <w:r w:rsidRPr="00B3056F">
              <w:rPr>
                <w:lang w:eastAsia="zh-CN"/>
              </w:rPr>
              <w:t xml:space="preserve"> If the </w:t>
            </w:r>
            <w:proofErr w:type="spellStart"/>
            <w:r w:rsidRPr="00B3056F">
              <w:t>maxNumOfReports</w:t>
            </w:r>
            <w:proofErr w:type="spellEnd"/>
            <w:r w:rsidRPr="00B3056F">
              <w:rPr>
                <w:lang w:eastAsia="zh-CN"/>
              </w:rPr>
              <w:t xml:space="preserve"> included in an event subscription response is 1 and if an event report is included in the subscription response then the value of the expiry included in the response shall be an immediate timestamp.</w:t>
            </w:r>
          </w:p>
          <w:p w14:paraId="386EAF6B" w14:textId="77777777" w:rsidR="00AC4215" w:rsidRPr="00B3056F" w:rsidRDefault="00AC4215" w:rsidP="007F1FAF">
            <w:pPr>
              <w:pStyle w:val="TAL"/>
              <w:rPr>
                <w:rFonts w:cs="Arial"/>
                <w:szCs w:val="18"/>
              </w:rPr>
            </w:pPr>
            <w:r w:rsidRPr="00B3056F">
              <w:rPr>
                <w:rFonts w:hint="eastAsia"/>
                <w:lang w:val="en-US" w:eastAsia="zh-CN"/>
              </w:rPr>
              <w:t>(</w:t>
            </w:r>
            <w:r w:rsidRPr="00B3056F">
              <w:rPr>
                <w:lang w:val="en-US" w:eastAsia="zh-CN"/>
              </w:rPr>
              <w:t>NOTE 2)</w:t>
            </w:r>
          </w:p>
        </w:tc>
        <w:tc>
          <w:tcPr>
            <w:tcW w:w="1365" w:type="dxa"/>
            <w:tcBorders>
              <w:top w:val="single" w:sz="4" w:space="0" w:color="auto"/>
              <w:left w:val="single" w:sz="4" w:space="0" w:color="auto"/>
              <w:bottom w:val="single" w:sz="4" w:space="0" w:color="auto"/>
              <w:right w:val="single" w:sz="4" w:space="0" w:color="auto"/>
            </w:tcBorders>
          </w:tcPr>
          <w:p w14:paraId="0C77D4D9" w14:textId="77777777" w:rsidR="00AC4215" w:rsidRPr="00B3056F" w:rsidRDefault="00AC4215" w:rsidP="007F1FAF">
            <w:pPr>
              <w:pStyle w:val="TAL"/>
              <w:rPr>
                <w:rFonts w:cs="Arial"/>
                <w:szCs w:val="18"/>
                <w:lang w:eastAsia="zh-CN"/>
              </w:rPr>
            </w:pPr>
          </w:p>
        </w:tc>
      </w:tr>
      <w:tr w:rsidR="00AC4215" w:rsidRPr="00B3056F" w14:paraId="0903C0A7" w14:textId="6C2D3929" w:rsidTr="006C78DC">
        <w:trPr>
          <w:jc w:val="center"/>
        </w:trPr>
        <w:tc>
          <w:tcPr>
            <w:tcW w:w="2090" w:type="dxa"/>
            <w:tcBorders>
              <w:top w:val="single" w:sz="4" w:space="0" w:color="auto"/>
              <w:left w:val="single" w:sz="4" w:space="0" w:color="auto"/>
              <w:bottom w:val="single" w:sz="4" w:space="0" w:color="auto"/>
              <w:right w:val="single" w:sz="4" w:space="0" w:color="auto"/>
            </w:tcBorders>
          </w:tcPr>
          <w:p w14:paraId="53ABCB8A" w14:textId="77777777" w:rsidR="00AC4215" w:rsidRPr="00B3056F" w:rsidRDefault="00AC4215" w:rsidP="007F1FAF">
            <w:pPr>
              <w:pStyle w:val="TAL"/>
            </w:pPr>
            <w:proofErr w:type="spellStart"/>
            <w:r w:rsidRPr="00B3056F">
              <w:t>samplingRatio</w:t>
            </w:r>
            <w:proofErr w:type="spellEnd"/>
          </w:p>
        </w:tc>
        <w:tc>
          <w:tcPr>
            <w:tcW w:w="1828" w:type="dxa"/>
            <w:tcBorders>
              <w:top w:val="single" w:sz="4" w:space="0" w:color="auto"/>
              <w:left w:val="single" w:sz="4" w:space="0" w:color="auto"/>
              <w:bottom w:val="single" w:sz="4" w:space="0" w:color="auto"/>
              <w:right w:val="single" w:sz="4" w:space="0" w:color="auto"/>
            </w:tcBorders>
          </w:tcPr>
          <w:p w14:paraId="00AC5CA1" w14:textId="77777777" w:rsidR="00AC4215" w:rsidRPr="00B3056F" w:rsidRDefault="00AC4215" w:rsidP="007F1FAF">
            <w:pPr>
              <w:pStyle w:val="TAL"/>
            </w:pPr>
            <w:proofErr w:type="spellStart"/>
            <w:r w:rsidRPr="00B3056F">
              <w:t>SamplingRatio</w:t>
            </w:r>
            <w:proofErr w:type="spellEnd"/>
          </w:p>
        </w:tc>
        <w:tc>
          <w:tcPr>
            <w:tcW w:w="298" w:type="dxa"/>
            <w:tcBorders>
              <w:top w:val="single" w:sz="4" w:space="0" w:color="auto"/>
              <w:left w:val="single" w:sz="4" w:space="0" w:color="auto"/>
              <w:bottom w:val="single" w:sz="4" w:space="0" w:color="auto"/>
              <w:right w:val="single" w:sz="4" w:space="0" w:color="auto"/>
            </w:tcBorders>
          </w:tcPr>
          <w:p w14:paraId="6F6A4AC0" w14:textId="77777777" w:rsidR="00AC4215" w:rsidRPr="00B3056F" w:rsidRDefault="00AC4215" w:rsidP="007F1FAF">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5BC2A5C7" w14:textId="77777777" w:rsidR="00AC4215" w:rsidRPr="00B3056F" w:rsidRDefault="00AC4215"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55EBC9A" w14:textId="77777777" w:rsidR="00AC4215" w:rsidRPr="00B3056F" w:rsidRDefault="00AC4215" w:rsidP="007F1FAF">
            <w:pPr>
              <w:pStyle w:val="TAL"/>
              <w:rPr>
                <w:rFonts w:cs="Arial"/>
                <w:szCs w:val="18"/>
                <w:lang w:eastAsia="zh-CN"/>
              </w:rPr>
            </w:pPr>
            <w:r w:rsidRPr="00B3056F">
              <w:rPr>
                <w:rFonts w:cs="Arial" w:hint="eastAsia"/>
                <w:szCs w:val="18"/>
                <w:lang w:eastAsia="zh-CN"/>
              </w:rPr>
              <w:t>Indicate</w:t>
            </w:r>
            <w:r w:rsidRPr="00B3056F">
              <w:rPr>
                <w:rFonts w:cs="Arial"/>
                <w:szCs w:val="18"/>
                <w:lang w:eastAsia="zh-CN"/>
              </w:rPr>
              <w:t>s</w:t>
            </w:r>
            <w:r w:rsidRPr="00B3056F">
              <w:rPr>
                <w:rFonts w:cs="Arial" w:hint="eastAsia"/>
                <w:szCs w:val="18"/>
                <w:lang w:eastAsia="zh-CN"/>
              </w:rPr>
              <w:t xml:space="preserve"> the percentage of sampling among </w:t>
            </w:r>
            <w:r w:rsidRPr="00B3056F">
              <w:rPr>
                <w:rFonts w:cs="Arial"/>
                <w:szCs w:val="18"/>
                <w:lang w:eastAsia="zh-CN"/>
              </w:rPr>
              <w:t>impacted</w:t>
            </w:r>
            <w:r w:rsidRPr="00B3056F">
              <w:rPr>
                <w:rFonts w:cs="Arial" w:hint="eastAsia"/>
                <w:szCs w:val="18"/>
                <w:lang w:eastAsia="zh-CN"/>
              </w:rPr>
              <w:t xml:space="preserve"> </w:t>
            </w:r>
            <w:r w:rsidRPr="00B3056F">
              <w:rPr>
                <w:rFonts w:cs="Arial"/>
                <w:szCs w:val="18"/>
                <w:lang w:eastAsia="zh-CN"/>
              </w:rPr>
              <w:t>UEs, this parameter is used for group-based monitoring configuration. See clause 4.15.1 of 3GPP TS23.502 [3].</w:t>
            </w:r>
          </w:p>
          <w:p w14:paraId="2E763CB5" w14:textId="77777777" w:rsidR="00AC4215" w:rsidRPr="00B3056F" w:rsidRDefault="00AC4215" w:rsidP="007F1FAF">
            <w:pPr>
              <w:pStyle w:val="TAL"/>
              <w:rPr>
                <w:rFonts w:cs="Arial"/>
                <w:szCs w:val="18"/>
                <w:lang w:eastAsia="zh-CN"/>
              </w:rPr>
            </w:pPr>
            <w:r w:rsidRPr="00B3056F">
              <w:rPr>
                <w:rFonts w:cs="Arial"/>
                <w:szCs w:val="18"/>
                <w:lang w:eastAsia="zh-CN"/>
              </w:rPr>
              <w:t>(NOTE 1)</w:t>
            </w:r>
          </w:p>
        </w:tc>
        <w:tc>
          <w:tcPr>
            <w:tcW w:w="1365" w:type="dxa"/>
            <w:tcBorders>
              <w:top w:val="single" w:sz="4" w:space="0" w:color="auto"/>
              <w:left w:val="single" w:sz="4" w:space="0" w:color="auto"/>
              <w:bottom w:val="single" w:sz="4" w:space="0" w:color="auto"/>
              <w:right w:val="single" w:sz="4" w:space="0" w:color="auto"/>
            </w:tcBorders>
          </w:tcPr>
          <w:p w14:paraId="1DF6B9CE" w14:textId="77777777" w:rsidR="00AC4215" w:rsidRPr="00B3056F" w:rsidRDefault="00AC4215" w:rsidP="007F1FAF">
            <w:pPr>
              <w:pStyle w:val="TAL"/>
              <w:rPr>
                <w:rFonts w:cs="Arial"/>
                <w:szCs w:val="18"/>
                <w:lang w:eastAsia="zh-CN"/>
              </w:rPr>
            </w:pPr>
          </w:p>
        </w:tc>
      </w:tr>
      <w:tr w:rsidR="00AC4215" w:rsidRPr="00B3056F" w14:paraId="2DA79A19" w14:textId="1D42DA7F" w:rsidTr="006C78DC">
        <w:trPr>
          <w:jc w:val="center"/>
        </w:trPr>
        <w:tc>
          <w:tcPr>
            <w:tcW w:w="2090" w:type="dxa"/>
            <w:tcBorders>
              <w:top w:val="single" w:sz="4" w:space="0" w:color="auto"/>
              <w:left w:val="single" w:sz="4" w:space="0" w:color="auto"/>
              <w:bottom w:val="single" w:sz="4" w:space="0" w:color="auto"/>
              <w:right w:val="single" w:sz="4" w:space="0" w:color="auto"/>
            </w:tcBorders>
          </w:tcPr>
          <w:p w14:paraId="7002726C" w14:textId="77777777" w:rsidR="00AC4215" w:rsidRPr="00B3056F" w:rsidRDefault="00AC4215" w:rsidP="007F1FAF">
            <w:pPr>
              <w:pStyle w:val="TAL"/>
            </w:pPr>
            <w:proofErr w:type="spellStart"/>
            <w:r w:rsidRPr="00B3056F">
              <w:t>g</w:t>
            </w:r>
            <w:r w:rsidRPr="00B3056F">
              <w:rPr>
                <w:rFonts w:hint="eastAsia"/>
              </w:rPr>
              <w:t>uardTim</w:t>
            </w:r>
            <w:r w:rsidRPr="00B3056F">
              <w:t>e</w:t>
            </w:r>
            <w:proofErr w:type="spellEnd"/>
          </w:p>
        </w:tc>
        <w:tc>
          <w:tcPr>
            <w:tcW w:w="1828" w:type="dxa"/>
            <w:tcBorders>
              <w:top w:val="single" w:sz="4" w:space="0" w:color="auto"/>
              <w:left w:val="single" w:sz="4" w:space="0" w:color="auto"/>
              <w:bottom w:val="single" w:sz="4" w:space="0" w:color="auto"/>
              <w:right w:val="single" w:sz="4" w:space="0" w:color="auto"/>
            </w:tcBorders>
          </w:tcPr>
          <w:p w14:paraId="28EC9C70" w14:textId="77777777" w:rsidR="00AC4215" w:rsidRPr="00B3056F" w:rsidRDefault="00AC4215" w:rsidP="007F1FAF">
            <w:pPr>
              <w:pStyle w:val="TAL"/>
            </w:pPr>
            <w:proofErr w:type="spellStart"/>
            <w:r w:rsidRPr="00B3056F">
              <w:t>DurationSec</w:t>
            </w:r>
            <w:proofErr w:type="spellEnd"/>
          </w:p>
        </w:tc>
        <w:tc>
          <w:tcPr>
            <w:tcW w:w="298" w:type="dxa"/>
            <w:tcBorders>
              <w:top w:val="single" w:sz="4" w:space="0" w:color="auto"/>
              <w:left w:val="single" w:sz="4" w:space="0" w:color="auto"/>
              <w:bottom w:val="single" w:sz="4" w:space="0" w:color="auto"/>
              <w:right w:val="single" w:sz="4" w:space="0" w:color="auto"/>
            </w:tcBorders>
          </w:tcPr>
          <w:p w14:paraId="183A2A44" w14:textId="77777777" w:rsidR="00AC4215" w:rsidRPr="00B3056F" w:rsidRDefault="00AC4215" w:rsidP="007F1FAF">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0A742150" w14:textId="77777777" w:rsidR="00AC4215" w:rsidRPr="00B3056F" w:rsidRDefault="00AC4215"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42EACCA" w14:textId="77777777" w:rsidR="00AC4215" w:rsidRPr="00B3056F" w:rsidRDefault="00AC4215" w:rsidP="007F1FAF">
            <w:pPr>
              <w:pStyle w:val="TAL"/>
              <w:rPr>
                <w:rFonts w:cs="Arial"/>
                <w:szCs w:val="18"/>
                <w:lang w:eastAsia="zh-CN"/>
              </w:rPr>
            </w:pPr>
            <w:r w:rsidRPr="00B3056F">
              <w:rPr>
                <w:rFonts w:cs="Arial" w:hint="eastAsia"/>
                <w:szCs w:val="18"/>
                <w:lang w:eastAsia="zh-CN"/>
              </w:rPr>
              <w:t>Indic</w:t>
            </w:r>
            <w:r w:rsidRPr="00B3056F">
              <w:rPr>
                <w:rFonts w:cs="Arial"/>
                <w:szCs w:val="18"/>
                <w:lang w:eastAsia="zh-CN"/>
              </w:rPr>
              <w:t>ates the time for which the Monitoring Event Reporting(s) detected by the UEs in a group can be aggregated before sending them to the consumer NF, this parameter is used for group-based monitoring configuration. See clause 4.15.1 of 3GPP TS23.502 [3].</w:t>
            </w:r>
          </w:p>
        </w:tc>
        <w:tc>
          <w:tcPr>
            <w:tcW w:w="1365" w:type="dxa"/>
            <w:tcBorders>
              <w:top w:val="single" w:sz="4" w:space="0" w:color="auto"/>
              <w:left w:val="single" w:sz="4" w:space="0" w:color="auto"/>
              <w:bottom w:val="single" w:sz="4" w:space="0" w:color="auto"/>
              <w:right w:val="single" w:sz="4" w:space="0" w:color="auto"/>
            </w:tcBorders>
          </w:tcPr>
          <w:p w14:paraId="28C4F8A1" w14:textId="77777777" w:rsidR="00AC4215" w:rsidRPr="00B3056F" w:rsidRDefault="00AC4215" w:rsidP="007F1FAF">
            <w:pPr>
              <w:pStyle w:val="TAL"/>
              <w:rPr>
                <w:rFonts w:cs="Arial"/>
                <w:szCs w:val="18"/>
                <w:lang w:eastAsia="zh-CN"/>
              </w:rPr>
            </w:pPr>
          </w:p>
        </w:tc>
      </w:tr>
      <w:tr w:rsidR="00AC4215" w:rsidRPr="00B3056F" w14:paraId="29B53E7F" w14:textId="2782FEB3" w:rsidTr="006C78DC">
        <w:trPr>
          <w:jc w:val="center"/>
        </w:trPr>
        <w:tc>
          <w:tcPr>
            <w:tcW w:w="2090" w:type="dxa"/>
            <w:tcBorders>
              <w:top w:val="single" w:sz="4" w:space="0" w:color="auto"/>
              <w:left w:val="single" w:sz="4" w:space="0" w:color="auto"/>
              <w:bottom w:val="single" w:sz="4" w:space="0" w:color="auto"/>
              <w:right w:val="single" w:sz="4" w:space="0" w:color="auto"/>
            </w:tcBorders>
          </w:tcPr>
          <w:p w14:paraId="11CF8D52" w14:textId="77777777" w:rsidR="00AC4215" w:rsidRPr="00B3056F" w:rsidRDefault="00AC4215" w:rsidP="007F1FAF">
            <w:pPr>
              <w:pStyle w:val="TAL"/>
            </w:pPr>
            <w:proofErr w:type="spellStart"/>
            <w:r w:rsidRPr="00B3056F">
              <w:rPr>
                <w:rFonts w:hint="eastAsia"/>
              </w:rPr>
              <w:t>reportPeriod</w:t>
            </w:r>
            <w:proofErr w:type="spellEnd"/>
          </w:p>
        </w:tc>
        <w:tc>
          <w:tcPr>
            <w:tcW w:w="1828" w:type="dxa"/>
            <w:tcBorders>
              <w:top w:val="single" w:sz="4" w:space="0" w:color="auto"/>
              <w:left w:val="single" w:sz="4" w:space="0" w:color="auto"/>
              <w:bottom w:val="single" w:sz="4" w:space="0" w:color="auto"/>
              <w:right w:val="single" w:sz="4" w:space="0" w:color="auto"/>
            </w:tcBorders>
          </w:tcPr>
          <w:p w14:paraId="626D4D44" w14:textId="77777777" w:rsidR="00AC4215" w:rsidRPr="00B3056F" w:rsidRDefault="00AC4215" w:rsidP="007F1FAF">
            <w:pPr>
              <w:pStyle w:val="TAL"/>
            </w:pPr>
            <w:proofErr w:type="spellStart"/>
            <w:r w:rsidRPr="00B3056F">
              <w:t>DurationSec</w:t>
            </w:r>
            <w:proofErr w:type="spellEnd"/>
          </w:p>
        </w:tc>
        <w:tc>
          <w:tcPr>
            <w:tcW w:w="298" w:type="dxa"/>
            <w:tcBorders>
              <w:top w:val="single" w:sz="4" w:space="0" w:color="auto"/>
              <w:left w:val="single" w:sz="4" w:space="0" w:color="auto"/>
              <w:bottom w:val="single" w:sz="4" w:space="0" w:color="auto"/>
              <w:right w:val="single" w:sz="4" w:space="0" w:color="auto"/>
            </w:tcBorders>
          </w:tcPr>
          <w:p w14:paraId="163A18AD" w14:textId="77777777" w:rsidR="00AC4215" w:rsidRPr="00B3056F" w:rsidRDefault="00AC4215" w:rsidP="007F1FAF">
            <w:pPr>
              <w:pStyle w:val="TAC"/>
            </w:pPr>
            <w:r w:rsidRPr="00B3056F">
              <w:rPr>
                <w:rFonts w:hint="eastAsia"/>
              </w:rPr>
              <w:t>C</w:t>
            </w:r>
          </w:p>
        </w:tc>
        <w:tc>
          <w:tcPr>
            <w:tcW w:w="992" w:type="dxa"/>
            <w:tcBorders>
              <w:top w:val="single" w:sz="4" w:space="0" w:color="auto"/>
              <w:left w:val="single" w:sz="4" w:space="0" w:color="auto"/>
              <w:bottom w:val="single" w:sz="4" w:space="0" w:color="auto"/>
              <w:right w:val="single" w:sz="4" w:space="0" w:color="auto"/>
            </w:tcBorders>
          </w:tcPr>
          <w:p w14:paraId="4DD158B3" w14:textId="77777777" w:rsidR="00AC4215" w:rsidRPr="00B3056F" w:rsidRDefault="00AC4215"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344992D" w14:textId="77777777" w:rsidR="00AC4215" w:rsidRPr="00B3056F" w:rsidRDefault="00AC4215" w:rsidP="007F1FAF">
            <w:pPr>
              <w:pStyle w:val="TAL"/>
              <w:rPr>
                <w:rFonts w:cs="Arial"/>
                <w:szCs w:val="18"/>
                <w:lang w:eastAsia="zh-CN"/>
              </w:rPr>
            </w:pPr>
            <w:r w:rsidRPr="00B3056F">
              <w:rPr>
                <w:rFonts w:cs="Arial"/>
                <w:szCs w:val="18"/>
                <w:lang w:eastAsia="zh-CN"/>
              </w:rPr>
              <w:t>Indicates the interval time between which the event notification is reported, s</w:t>
            </w:r>
            <w:r w:rsidRPr="00B3056F">
              <w:rPr>
                <w:rFonts w:cs="Arial" w:hint="eastAsia"/>
                <w:szCs w:val="18"/>
                <w:lang w:eastAsia="zh-CN"/>
              </w:rPr>
              <w:t xml:space="preserve">hall be present if </w:t>
            </w:r>
            <w:proofErr w:type="spellStart"/>
            <w:r w:rsidRPr="00B3056F">
              <w:rPr>
                <w:rFonts w:cs="Arial"/>
                <w:szCs w:val="18"/>
                <w:lang w:eastAsia="zh-CN"/>
              </w:rPr>
              <w:t>reportMode</w:t>
            </w:r>
            <w:proofErr w:type="spellEnd"/>
            <w:r w:rsidRPr="00B3056F">
              <w:rPr>
                <w:rFonts w:cs="Arial"/>
                <w:szCs w:val="18"/>
                <w:lang w:eastAsia="zh-CN"/>
              </w:rPr>
              <w:t xml:space="preserve"> is "PERIODIC".</w:t>
            </w:r>
          </w:p>
        </w:tc>
        <w:tc>
          <w:tcPr>
            <w:tcW w:w="1365" w:type="dxa"/>
            <w:tcBorders>
              <w:top w:val="single" w:sz="4" w:space="0" w:color="auto"/>
              <w:left w:val="single" w:sz="4" w:space="0" w:color="auto"/>
              <w:bottom w:val="single" w:sz="4" w:space="0" w:color="auto"/>
              <w:right w:val="single" w:sz="4" w:space="0" w:color="auto"/>
            </w:tcBorders>
          </w:tcPr>
          <w:p w14:paraId="6771D412" w14:textId="77777777" w:rsidR="00AC4215" w:rsidRPr="00B3056F" w:rsidRDefault="00AC4215" w:rsidP="007F1FAF">
            <w:pPr>
              <w:pStyle w:val="TAL"/>
              <w:rPr>
                <w:rFonts w:cs="Arial"/>
                <w:szCs w:val="18"/>
                <w:lang w:eastAsia="zh-CN"/>
              </w:rPr>
            </w:pPr>
          </w:p>
        </w:tc>
      </w:tr>
      <w:tr w:rsidR="00AC4215" w:rsidRPr="00B3056F" w14:paraId="20205920" w14:textId="77777777" w:rsidTr="00AC4215">
        <w:trPr>
          <w:jc w:val="center"/>
        </w:trPr>
        <w:tc>
          <w:tcPr>
            <w:tcW w:w="2090" w:type="dxa"/>
            <w:tcBorders>
              <w:top w:val="single" w:sz="4" w:space="0" w:color="auto"/>
              <w:left w:val="single" w:sz="4" w:space="0" w:color="auto"/>
              <w:bottom w:val="single" w:sz="4" w:space="0" w:color="auto"/>
              <w:right w:val="single" w:sz="4" w:space="0" w:color="auto"/>
            </w:tcBorders>
          </w:tcPr>
          <w:p w14:paraId="1335127B" w14:textId="2193C715" w:rsidR="00AC4215" w:rsidRPr="00B3056F" w:rsidRDefault="00AC4215" w:rsidP="007F1FAF">
            <w:pPr>
              <w:pStyle w:val="TAL"/>
            </w:pPr>
            <w:r>
              <w:rPr>
                <w:noProof/>
                <w:lang w:eastAsia="zh-CN"/>
              </w:rPr>
              <w:t>notifFlag</w:t>
            </w:r>
          </w:p>
        </w:tc>
        <w:tc>
          <w:tcPr>
            <w:tcW w:w="1828" w:type="dxa"/>
            <w:tcBorders>
              <w:top w:val="single" w:sz="4" w:space="0" w:color="auto"/>
              <w:left w:val="single" w:sz="4" w:space="0" w:color="auto"/>
              <w:bottom w:val="single" w:sz="4" w:space="0" w:color="auto"/>
              <w:right w:val="single" w:sz="4" w:space="0" w:color="auto"/>
            </w:tcBorders>
          </w:tcPr>
          <w:p w14:paraId="7612ADF4" w14:textId="46167ADB" w:rsidR="00AC4215" w:rsidRPr="00B3056F" w:rsidRDefault="00AC4215" w:rsidP="007F1FAF">
            <w:pPr>
              <w:pStyle w:val="TAL"/>
            </w:pPr>
            <w:proofErr w:type="spellStart"/>
            <w:r>
              <w:rPr>
                <w:rFonts w:hint="eastAsia"/>
                <w:lang w:eastAsia="zh-CN"/>
              </w:rPr>
              <w:t>N</w:t>
            </w:r>
            <w:r>
              <w:rPr>
                <w:lang w:eastAsia="zh-CN"/>
              </w:rPr>
              <w:t>otificationFlag</w:t>
            </w:r>
            <w:proofErr w:type="spellEnd"/>
          </w:p>
        </w:tc>
        <w:tc>
          <w:tcPr>
            <w:tcW w:w="298" w:type="dxa"/>
            <w:tcBorders>
              <w:top w:val="single" w:sz="4" w:space="0" w:color="auto"/>
              <w:left w:val="single" w:sz="4" w:space="0" w:color="auto"/>
              <w:bottom w:val="single" w:sz="4" w:space="0" w:color="auto"/>
              <w:right w:val="single" w:sz="4" w:space="0" w:color="auto"/>
            </w:tcBorders>
          </w:tcPr>
          <w:p w14:paraId="45A86F76" w14:textId="346A269B" w:rsidR="00AC4215" w:rsidRPr="00B3056F" w:rsidRDefault="00AC4215" w:rsidP="007F1FAF">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69C8EB97" w14:textId="54926796" w:rsidR="00AC4215" w:rsidRPr="00B3056F" w:rsidRDefault="00AC4215" w:rsidP="007F1F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960A5E" w14:textId="77777777" w:rsidR="00AC4215" w:rsidRDefault="00AC4215" w:rsidP="00AC4215">
            <w:pPr>
              <w:pStyle w:val="TAL"/>
              <w:rPr>
                <w:noProof/>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p w14:paraId="5C02E502" w14:textId="3C18950F" w:rsidR="00AC4215" w:rsidRPr="00B3056F" w:rsidRDefault="00AC4215" w:rsidP="00AC4215">
            <w:pPr>
              <w:pStyle w:val="TAL"/>
              <w:rPr>
                <w:rFonts w:cs="Arial"/>
                <w:szCs w:val="18"/>
                <w:lang w:eastAsia="zh-CN"/>
              </w:rPr>
            </w:pPr>
            <w:r>
              <w:rPr>
                <w:noProof/>
                <w:lang w:eastAsia="zh-CN"/>
              </w:rPr>
              <w:t>(NOTE</w:t>
            </w:r>
            <w:r>
              <w:rPr>
                <w:noProof/>
                <w:lang w:val="en-US" w:eastAsia="zh-CN"/>
              </w:rPr>
              <w:t> 3)</w:t>
            </w:r>
          </w:p>
        </w:tc>
        <w:tc>
          <w:tcPr>
            <w:tcW w:w="1365" w:type="dxa"/>
            <w:tcBorders>
              <w:top w:val="single" w:sz="4" w:space="0" w:color="auto"/>
              <w:left w:val="single" w:sz="4" w:space="0" w:color="auto"/>
              <w:bottom w:val="single" w:sz="4" w:space="0" w:color="auto"/>
              <w:right w:val="single" w:sz="4" w:space="0" w:color="auto"/>
            </w:tcBorders>
          </w:tcPr>
          <w:p w14:paraId="76185FCE" w14:textId="73C34E1A" w:rsidR="00AC4215" w:rsidRPr="00B3056F" w:rsidRDefault="00AC4215" w:rsidP="007F1FAF">
            <w:pPr>
              <w:pStyle w:val="TAL"/>
              <w:rPr>
                <w:rFonts w:cs="Arial"/>
                <w:szCs w:val="18"/>
                <w:lang w:eastAsia="zh-CN"/>
              </w:rPr>
            </w:pPr>
            <w:proofErr w:type="spellStart"/>
            <w:r>
              <w:rPr>
                <w:rFonts w:cs="Arial"/>
                <w:szCs w:val="18"/>
                <w:lang w:eastAsia="zh-CN"/>
              </w:rPr>
              <w:t>EneNA</w:t>
            </w:r>
            <w:proofErr w:type="spellEnd"/>
          </w:p>
        </w:tc>
      </w:tr>
      <w:tr w:rsidR="00AC4215" w:rsidRPr="00B3056F" w14:paraId="06FDD029" w14:textId="14E1957A" w:rsidTr="006C78D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2B5E63" w14:textId="77777777" w:rsidR="00AC4215" w:rsidRPr="00B3056F" w:rsidRDefault="00AC4215" w:rsidP="007F1FAF">
            <w:pPr>
              <w:pStyle w:val="TAN"/>
              <w:rPr>
                <w:lang w:eastAsia="zh-CN"/>
              </w:rPr>
            </w:pPr>
            <w:r w:rsidRPr="00B3056F">
              <w:rPr>
                <w:rFonts w:hint="eastAsia"/>
                <w:lang w:eastAsia="zh-CN"/>
              </w:rPr>
              <w:t>NOTE </w:t>
            </w:r>
            <w:r w:rsidRPr="00B3056F">
              <w:rPr>
                <w:lang w:eastAsia="zh-CN"/>
              </w:rPr>
              <w:t>1:</w:t>
            </w:r>
            <w:r w:rsidRPr="00B3056F">
              <w:rPr>
                <w:lang w:eastAsia="zh-CN"/>
              </w:rPr>
              <w:tab/>
              <w:t>Parameter only applicable to certain event IDs reporting metrics (e.g. Number of UEs present in a geographical area) used and used e.g. by the NWDAF for data collection.</w:t>
            </w:r>
          </w:p>
          <w:p w14:paraId="48DE2098" w14:textId="77777777" w:rsidR="00AC4215" w:rsidRDefault="00AC4215" w:rsidP="00AC4215">
            <w:pPr>
              <w:pStyle w:val="TAN"/>
            </w:pPr>
            <w:r w:rsidRPr="00B3056F">
              <w:rPr>
                <w:lang w:eastAsia="zh-CN"/>
              </w:rPr>
              <w:t>NOTE 2</w:t>
            </w:r>
            <w:r w:rsidRPr="00B3056F">
              <w:rPr>
                <w:lang w:val="en-US" w:eastAsia="zh-CN"/>
              </w:rPr>
              <w:tab/>
              <w:t>If parameter "</w:t>
            </w:r>
            <w:proofErr w:type="spellStart"/>
            <w:r w:rsidRPr="00B3056F">
              <w:t>maxNumOfReports</w:t>
            </w:r>
            <w:proofErr w:type="spellEnd"/>
            <w:r w:rsidRPr="00B3056F">
              <w:rPr>
                <w:lang w:val="en-US" w:eastAsia="zh-CN"/>
              </w:rPr>
              <w:t>" and "</w:t>
            </w:r>
            <w:r w:rsidRPr="00B3056F">
              <w:t xml:space="preserve">expiry" are included at the same time, the subscription will expire as soon as one of the conditions is met. </w:t>
            </w:r>
            <w:r>
              <w:t xml:space="preserve">If the </w:t>
            </w:r>
            <w:proofErr w:type="spellStart"/>
            <w:r>
              <w:t>ReportMode</w:t>
            </w:r>
            <w:proofErr w:type="spellEnd"/>
            <w:r>
              <w:t xml:space="preserve"> is set to </w:t>
            </w:r>
            <w:r w:rsidRPr="00B3056F">
              <w:t>"</w:t>
            </w:r>
            <w:r>
              <w:t>PERIODIC</w:t>
            </w:r>
            <w:r w:rsidRPr="00B3056F">
              <w:t>"</w:t>
            </w:r>
            <w:r>
              <w:t xml:space="preserve">, </w:t>
            </w:r>
            <w:r>
              <w:rPr>
                <w:lang w:val="en-US" w:eastAsia="zh-CN"/>
              </w:rPr>
              <w:t xml:space="preserve">at </w:t>
            </w:r>
            <w:r>
              <w:t>leas</w:t>
            </w:r>
            <w:r>
              <w:rPr>
                <w:rFonts w:hint="eastAsia"/>
                <w:lang w:eastAsia="zh-CN"/>
              </w:rPr>
              <w:t>t</w:t>
            </w:r>
            <w:r>
              <w:t xml:space="preserve"> one of </w:t>
            </w:r>
            <w:r>
              <w:rPr>
                <w:rFonts w:hint="eastAsia"/>
                <w:lang w:eastAsia="zh-CN"/>
              </w:rPr>
              <w:t xml:space="preserve">the </w:t>
            </w:r>
            <w:r w:rsidRPr="00B3056F">
              <w:rPr>
                <w:lang w:val="en-US" w:eastAsia="zh-CN"/>
              </w:rPr>
              <w:t>"</w:t>
            </w:r>
            <w:proofErr w:type="spellStart"/>
            <w:r w:rsidRPr="00B3056F">
              <w:t>maxNumOfReports</w:t>
            </w:r>
            <w:proofErr w:type="spellEnd"/>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attribute</w:t>
            </w:r>
            <w:r>
              <w:rPr>
                <w:lang w:eastAsia="zh-CN"/>
              </w:rPr>
              <w:t>s</w:t>
            </w:r>
            <w:r>
              <w:rPr>
                <w:rFonts w:hint="eastAsia"/>
                <w:lang w:eastAsia="zh-CN"/>
              </w:rPr>
              <w:t xml:space="preserve"> </w:t>
            </w:r>
            <w:r>
              <w:t>shall be included.</w:t>
            </w:r>
          </w:p>
          <w:p w14:paraId="7FD0C40B" w14:textId="0C953932" w:rsidR="00AC4215" w:rsidRPr="00B3056F" w:rsidRDefault="00AC4215" w:rsidP="00AC4215">
            <w:pPr>
              <w:pStyle w:val="TAN"/>
              <w:rPr>
                <w:lang w:val="en-US" w:eastAsia="zh-CN"/>
              </w:rPr>
            </w:pPr>
            <w:r>
              <w:t>NOTE 3</w:t>
            </w:r>
            <w:r w:rsidRPr="00B3056F">
              <w:rPr>
                <w:lang w:val="en-US" w:eastAsia="zh-CN"/>
              </w:rPr>
              <w:t xml:space="preserve"> </w:t>
            </w:r>
            <w:r w:rsidRPr="00B3056F">
              <w:rPr>
                <w:lang w:val="en-US" w:eastAsia="zh-CN"/>
              </w:rPr>
              <w:tab/>
            </w:r>
            <w:r>
              <w:rPr>
                <w:lang w:val="en-US" w:eastAsia="zh-CN"/>
              </w:rPr>
              <w:t xml:space="preserve">The information is only applicable to </w:t>
            </w:r>
            <w:r>
              <w:rPr>
                <w:lang w:eastAsia="zh-CN"/>
              </w:rPr>
              <w:t>the event detected by a remote NF (e.g. AMF) and directly notified to the NF consumer (e.g. NWDAF), the UDM shall ignore this attribute in other scenarios</w:t>
            </w:r>
            <w:r>
              <w:t>.</w:t>
            </w:r>
          </w:p>
        </w:tc>
        <w:tc>
          <w:tcPr>
            <w:tcW w:w="1365" w:type="dxa"/>
            <w:tcBorders>
              <w:top w:val="single" w:sz="4" w:space="0" w:color="auto"/>
              <w:left w:val="single" w:sz="4" w:space="0" w:color="auto"/>
              <w:bottom w:val="single" w:sz="4" w:space="0" w:color="auto"/>
              <w:right w:val="single" w:sz="4" w:space="0" w:color="auto"/>
            </w:tcBorders>
          </w:tcPr>
          <w:p w14:paraId="2D30221E" w14:textId="77777777" w:rsidR="00AC4215" w:rsidRPr="00B3056F" w:rsidRDefault="00AC4215" w:rsidP="007F1FAF">
            <w:pPr>
              <w:pStyle w:val="TAN"/>
              <w:rPr>
                <w:lang w:eastAsia="zh-CN"/>
              </w:rPr>
            </w:pPr>
          </w:p>
        </w:tc>
      </w:tr>
    </w:tbl>
    <w:p w14:paraId="5227799A" w14:textId="77777777" w:rsidR="005B7866" w:rsidRPr="00B3056F" w:rsidRDefault="005B7866" w:rsidP="005B7866">
      <w:pPr>
        <w:rPr>
          <w:lang w:val="en-US"/>
        </w:rPr>
      </w:pPr>
    </w:p>
    <w:p w14:paraId="4F70F870" w14:textId="77777777" w:rsidR="005B7866" w:rsidRPr="00B3056F" w:rsidRDefault="005B7866" w:rsidP="005B7866">
      <w:pPr>
        <w:pStyle w:val="Heading5"/>
      </w:pPr>
      <w:bookmarkStart w:id="4375" w:name="_Toc11338789"/>
      <w:bookmarkStart w:id="4376" w:name="_Toc27585493"/>
      <w:bookmarkStart w:id="4377" w:name="_Toc36457499"/>
      <w:bookmarkStart w:id="4378" w:name="_Toc45028416"/>
      <w:bookmarkStart w:id="4379" w:name="_Toc45029251"/>
      <w:bookmarkStart w:id="4380" w:name="_Toc67682015"/>
      <w:bookmarkStart w:id="4381" w:name="_Toc74945028"/>
      <w:r w:rsidRPr="00B3056F">
        <w:t>6.4.6.2.7</w:t>
      </w:r>
      <w:r w:rsidRPr="00B3056F">
        <w:tab/>
        <w:t xml:space="preserve">Type: </w:t>
      </w:r>
      <w:proofErr w:type="spellStart"/>
      <w:r w:rsidRPr="00B3056F">
        <w:t>ChangeOfSupiPeiAssociationReport</w:t>
      </w:r>
      <w:bookmarkEnd w:id="4375"/>
      <w:bookmarkEnd w:id="4376"/>
      <w:bookmarkEnd w:id="4377"/>
      <w:bookmarkEnd w:id="4378"/>
      <w:bookmarkEnd w:id="4379"/>
      <w:bookmarkEnd w:id="4380"/>
      <w:bookmarkEnd w:id="4381"/>
      <w:proofErr w:type="spellEnd"/>
    </w:p>
    <w:p w14:paraId="3BF7C551" w14:textId="77777777" w:rsidR="005B7866" w:rsidRPr="00B3056F" w:rsidRDefault="005B7866" w:rsidP="005B7866">
      <w:pPr>
        <w:pStyle w:val="TH"/>
      </w:pPr>
      <w:r w:rsidRPr="00B3056F">
        <w:rPr>
          <w:noProof/>
        </w:rPr>
        <w:t>Table </w:t>
      </w:r>
      <w:r w:rsidRPr="00B3056F">
        <w:t xml:space="preserve">6.4.6.2.7-1: </w:t>
      </w:r>
      <w:r w:rsidRPr="00B3056F">
        <w:rPr>
          <w:noProof/>
        </w:rPr>
        <w:t>Definition of type ChangeOfSupiPeiAssociationReport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0663E58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598C18" w14:textId="77777777" w:rsidR="005B7866" w:rsidRPr="00B3056F" w:rsidRDefault="005B7866" w:rsidP="007F1FAF">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603C21"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EF756F"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790D0D" w14:textId="77777777" w:rsidR="005B7866" w:rsidRPr="00B3056F" w:rsidRDefault="005B7866" w:rsidP="007F1FAF">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F66A97"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195565E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169D24C" w14:textId="77777777" w:rsidR="005B7866" w:rsidRPr="00B3056F" w:rsidRDefault="005B7866" w:rsidP="007F1FAF">
            <w:pPr>
              <w:pStyle w:val="TAL"/>
            </w:pPr>
            <w:proofErr w:type="spellStart"/>
            <w:r w:rsidRPr="00B3056F">
              <w:t>newPei</w:t>
            </w:r>
            <w:proofErr w:type="spellEnd"/>
          </w:p>
        </w:tc>
        <w:tc>
          <w:tcPr>
            <w:tcW w:w="1559" w:type="dxa"/>
            <w:tcBorders>
              <w:top w:val="single" w:sz="4" w:space="0" w:color="auto"/>
              <w:left w:val="single" w:sz="4" w:space="0" w:color="auto"/>
              <w:bottom w:val="single" w:sz="4" w:space="0" w:color="auto"/>
              <w:right w:val="single" w:sz="4" w:space="0" w:color="auto"/>
            </w:tcBorders>
          </w:tcPr>
          <w:p w14:paraId="13B58E6B" w14:textId="77777777" w:rsidR="005B7866" w:rsidRPr="00B3056F" w:rsidRDefault="005B7866" w:rsidP="007F1FAF">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37256C6C"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1BD4500" w14:textId="77777777" w:rsidR="005B7866" w:rsidRPr="00B3056F" w:rsidRDefault="005B7866" w:rsidP="007F1FAF">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50CDBB4" w14:textId="77777777" w:rsidR="005B7866" w:rsidRPr="00B3056F" w:rsidRDefault="005B7866" w:rsidP="007F1FAF">
            <w:pPr>
              <w:pStyle w:val="TAL"/>
              <w:rPr>
                <w:rFonts w:cs="Arial"/>
                <w:szCs w:val="18"/>
              </w:rPr>
            </w:pPr>
            <w:r w:rsidRPr="00B3056F">
              <w:rPr>
                <w:rFonts w:cs="Arial"/>
                <w:szCs w:val="18"/>
              </w:rPr>
              <w:t>the new PEI</w:t>
            </w:r>
          </w:p>
        </w:tc>
      </w:tr>
    </w:tbl>
    <w:p w14:paraId="7C331CC4" w14:textId="77777777" w:rsidR="005B7866" w:rsidRPr="00B3056F" w:rsidRDefault="005B7866" w:rsidP="005B7866">
      <w:pPr>
        <w:rPr>
          <w:lang w:val="en-US"/>
        </w:rPr>
      </w:pPr>
    </w:p>
    <w:p w14:paraId="4FE380D7" w14:textId="77777777" w:rsidR="005B7866" w:rsidRPr="00B3056F" w:rsidRDefault="005B7866" w:rsidP="005B7866">
      <w:pPr>
        <w:pStyle w:val="Heading5"/>
      </w:pPr>
      <w:bookmarkStart w:id="4382" w:name="_Toc11338790"/>
      <w:bookmarkStart w:id="4383" w:name="_Toc27585494"/>
      <w:bookmarkStart w:id="4384" w:name="_Toc36457500"/>
      <w:bookmarkStart w:id="4385" w:name="_Toc45028417"/>
      <w:bookmarkStart w:id="4386" w:name="_Toc45029252"/>
      <w:bookmarkStart w:id="4387" w:name="_Toc67682016"/>
      <w:bookmarkStart w:id="4388" w:name="_Toc74945029"/>
      <w:r w:rsidRPr="00B3056F">
        <w:lastRenderedPageBreak/>
        <w:t>6.4.6.2.8</w:t>
      </w:r>
      <w:r w:rsidRPr="00B3056F">
        <w:tab/>
        <w:t xml:space="preserve">Type: </w:t>
      </w:r>
      <w:proofErr w:type="spellStart"/>
      <w:r w:rsidRPr="00B3056F">
        <w:t>RoamingStatusReport</w:t>
      </w:r>
      <w:bookmarkEnd w:id="4382"/>
      <w:bookmarkEnd w:id="4383"/>
      <w:bookmarkEnd w:id="4384"/>
      <w:bookmarkEnd w:id="4385"/>
      <w:bookmarkEnd w:id="4386"/>
      <w:bookmarkEnd w:id="4387"/>
      <w:bookmarkEnd w:id="4388"/>
      <w:proofErr w:type="spellEnd"/>
    </w:p>
    <w:p w14:paraId="65D298D6" w14:textId="77777777" w:rsidR="005B7866" w:rsidRPr="00B3056F" w:rsidRDefault="005B7866" w:rsidP="005B7866">
      <w:pPr>
        <w:pStyle w:val="TH"/>
      </w:pPr>
      <w:r w:rsidRPr="00B3056F">
        <w:rPr>
          <w:noProof/>
        </w:rPr>
        <w:t>Table </w:t>
      </w:r>
      <w:r w:rsidRPr="00B3056F">
        <w:t xml:space="preserve">6.4.6.2.8-1: </w:t>
      </w:r>
      <w:r w:rsidRPr="00B3056F">
        <w:rPr>
          <w:noProof/>
        </w:rPr>
        <w:t>Definition of type RoamingStatusReport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1A26F71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3E36B0" w14:textId="77777777" w:rsidR="005B7866" w:rsidRPr="00B3056F" w:rsidRDefault="005B7866" w:rsidP="007F1FAF">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CC4DBD2"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31F7FC"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033937" w14:textId="77777777" w:rsidR="005B7866" w:rsidRPr="00B3056F" w:rsidRDefault="005B7866" w:rsidP="007F1FAF">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B6D56F"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3CDB239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3E1F942" w14:textId="77777777" w:rsidR="005B7866" w:rsidRPr="00B3056F" w:rsidRDefault="005B7866" w:rsidP="007F1FAF">
            <w:pPr>
              <w:pStyle w:val="TAL"/>
            </w:pPr>
            <w:r w:rsidRPr="00B3056F">
              <w:t>roaming</w:t>
            </w:r>
          </w:p>
        </w:tc>
        <w:tc>
          <w:tcPr>
            <w:tcW w:w="1559" w:type="dxa"/>
            <w:tcBorders>
              <w:top w:val="single" w:sz="4" w:space="0" w:color="auto"/>
              <w:left w:val="single" w:sz="4" w:space="0" w:color="auto"/>
              <w:bottom w:val="single" w:sz="4" w:space="0" w:color="auto"/>
              <w:right w:val="single" w:sz="4" w:space="0" w:color="auto"/>
            </w:tcBorders>
          </w:tcPr>
          <w:p w14:paraId="6F2432E3" w14:textId="77777777" w:rsidR="005B7866" w:rsidRPr="00B3056F" w:rsidRDefault="005B7866" w:rsidP="007F1FAF">
            <w:pPr>
              <w:pStyle w:val="TAL"/>
            </w:pPr>
            <w:proofErr w:type="spellStart"/>
            <w:r w:rsidRPr="00B3056F">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5AC12D78"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FFA29F0" w14:textId="77777777" w:rsidR="005B7866" w:rsidRPr="00B3056F" w:rsidRDefault="005B7866" w:rsidP="007F1FAF">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B27B1C1" w14:textId="77777777" w:rsidR="005B7866" w:rsidRPr="00B3056F" w:rsidRDefault="005B7866" w:rsidP="007F1FAF">
            <w:pPr>
              <w:pStyle w:val="TAL"/>
              <w:rPr>
                <w:rFonts w:cs="Arial"/>
                <w:szCs w:val="18"/>
              </w:rPr>
            </w:pPr>
            <w:r w:rsidRPr="00B3056F">
              <w:rPr>
                <w:rFonts w:cs="Arial"/>
                <w:szCs w:val="18"/>
              </w:rPr>
              <w:t>True: The new serving PLMN is different from the HPLMN;</w:t>
            </w:r>
            <w:r w:rsidRPr="00B3056F">
              <w:rPr>
                <w:rFonts w:cs="Arial"/>
                <w:szCs w:val="18"/>
              </w:rPr>
              <w:br/>
              <w:t>False: The new serving PLMN is the HPLMN</w:t>
            </w:r>
          </w:p>
        </w:tc>
      </w:tr>
      <w:tr w:rsidR="005B7866" w:rsidRPr="00B3056F" w14:paraId="69C7075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DF10FAD" w14:textId="77777777" w:rsidR="005B7866" w:rsidRPr="00B3056F" w:rsidRDefault="005B7866" w:rsidP="007F1FAF">
            <w:pPr>
              <w:pStyle w:val="TAL"/>
            </w:pPr>
            <w:proofErr w:type="spellStart"/>
            <w:r w:rsidRPr="00B3056F">
              <w:t>newServingPlmn</w:t>
            </w:r>
            <w:proofErr w:type="spellEnd"/>
          </w:p>
        </w:tc>
        <w:tc>
          <w:tcPr>
            <w:tcW w:w="1559" w:type="dxa"/>
            <w:tcBorders>
              <w:top w:val="single" w:sz="4" w:space="0" w:color="auto"/>
              <w:left w:val="single" w:sz="4" w:space="0" w:color="auto"/>
              <w:bottom w:val="single" w:sz="4" w:space="0" w:color="auto"/>
              <w:right w:val="single" w:sz="4" w:space="0" w:color="auto"/>
            </w:tcBorders>
          </w:tcPr>
          <w:p w14:paraId="63F3460C" w14:textId="77777777" w:rsidR="005B7866" w:rsidRPr="00B3056F" w:rsidRDefault="005B7866" w:rsidP="007F1FAF">
            <w:pPr>
              <w:pStyle w:val="TAL"/>
            </w:pPr>
            <w:proofErr w:type="spellStart"/>
            <w:r w:rsidRPr="00B3056F">
              <w:t>PlmnId</w:t>
            </w:r>
            <w:proofErr w:type="spellEnd"/>
          </w:p>
        </w:tc>
        <w:tc>
          <w:tcPr>
            <w:tcW w:w="425" w:type="dxa"/>
            <w:tcBorders>
              <w:top w:val="single" w:sz="4" w:space="0" w:color="auto"/>
              <w:left w:val="single" w:sz="4" w:space="0" w:color="auto"/>
              <w:bottom w:val="single" w:sz="4" w:space="0" w:color="auto"/>
              <w:right w:val="single" w:sz="4" w:space="0" w:color="auto"/>
            </w:tcBorders>
          </w:tcPr>
          <w:p w14:paraId="06D33146"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F160805" w14:textId="77777777" w:rsidR="005B7866" w:rsidRPr="00B3056F" w:rsidRDefault="005B7866" w:rsidP="007F1FAF">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B3E8D7F" w14:textId="77777777" w:rsidR="005B7866" w:rsidRPr="00B3056F" w:rsidRDefault="005B7866" w:rsidP="007F1FAF">
            <w:pPr>
              <w:pStyle w:val="TAL"/>
              <w:rPr>
                <w:rFonts w:cs="Arial"/>
                <w:szCs w:val="18"/>
              </w:rPr>
            </w:pPr>
            <w:r w:rsidRPr="00B3056F">
              <w:rPr>
                <w:rFonts w:cs="Arial"/>
                <w:szCs w:val="18"/>
              </w:rPr>
              <w:t>the new Serving PLMN</w:t>
            </w:r>
          </w:p>
        </w:tc>
      </w:tr>
    </w:tbl>
    <w:p w14:paraId="13719C61" w14:textId="77777777" w:rsidR="005B7866" w:rsidRPr="00B3056F" w:rsidRDefault="005B7866" w:rsidP="005B7866">
      <w:pPr>
        <w:rPr>
          <w:lang w:val="en-US"/>
        </w:rPr>
      </w:pPr>
    </w:p>
    <w:p w14:paraId="0888EDD0" w14:textId="77777777" w:rsidR="005B7866" w:rsidRPr="00B3056F" w:rsidRDefault="005B7866" w:rsidP="005B7866">
      <w:pPr>
        <w:pStyle w:val="Heading5"/>
      </w:pPr>
      <w:bookmarkStart w:id="4389" w:name="_Toc11338791"/>
      <w:bookmarkStart w:id="4390" w:name="_Toc27585495"/>
      <w:bookmarkStart w:id="4391" w:name="_Toc36457501"/>
      <w:bookmarkStart w:id="4392" w:name="_Toc45028418"/>
      <w:bookmarkStart w:id="4393" w:name="_Toc45029253"/>
      <w:bookmarkStart w:id="4394" w:name="_Toc67682017"/>
      <w:bookmarkStart w:id="4395" w:name="_Toc74945030"/>
      <w:r w:rsidRPr="00B3056F">
        <w:t>6.4.6.2.9</w:t>
      </w:r>
      <w:r w:rsidRPr="00B3056F">
        <w:tab/>
        <w:t xml:space="preserve">Type: </w:t>
      </w:r>
      <w:proofErr w:type="spellStart"/>
      <w:r w:rsidRPr="00B3056F">
        <w:t>CreatedEeSubscription</w:t>
      </w:r>
      <w:bookmarkEnd w:id="4389"/>
      <w:bookmarkEnd w:id="4390"/>
      <w:bookmarkEnd w:id="4391"/>
      <w:bookmarkEnd w:id="4392"/>
      <w:bookmarkEnd w:id="4393"/>
      <w:bookmarkEnd w:id="4394"/>
      <w:bookmarkEnd w:id="4395"/>
      <w:proofErr w:type="spellEnd"/>
    </w:p>
    <w:p w14:paraId="0817FD5D" w14:textId="77777777" w:rsidR="005B7866" w:rsidRPr="00B3056F" w:rsidRDefault="005B7866" w:rsidP="005B7866">
      <w:pPr>
        <w:pStyle w:val="TH"/>
      </w:pPr>
      <w:r w:rsidRPr="00B3056F">
        <w:rPr>
          <w:noProof/>
        </w:rPr>
        <w:t>Table </w:t>
      </w:r>
      <w:r w:rsidRPr="00B3056F">
        <w:t xml:space="preserve">6.4.6.2.9-1: </w:t>
      </w:r>
      <w:r w:rsidRPr="00B3056F">
        <w:rPr>
          <w:noProof/>
        </w:rPr>
        <w:t xml:space="preserve">Definition of type </w:t>
      </w:r>
      <w:proofErr w:type="spellStart"/>
      <w:r w:rsidRPr="00B3056F">
        <w:t>CreatedEeSubscription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67A5AC3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F8020" w14:textId="77777777" w:rsidR="005B7866" w:rsidRPr="00B3056F" w:rsidRDefault="005B7866" w:rsidP="007F1FAF">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C30CF7"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D52232"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9010" w14:textId="77777777" w:rsidR="005B7866" w:rsidRPr="00B3056F" w:rsidRDefault="005B7866" w:rsidP="007F1FAF">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ADC7C9F"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7595568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9CB91C4" w14:textId="77777777" w:rsidR="005B7866" w:rsidRPr="00B3056F" w:rsidRDefault="005B7866" w:rsidP="007F1FAF">
            <w:pPr>
              <w:pStyle w:val="TAL"/>
            </w:pPr>
            <w:proofErr w:type="spellStart"/>
            <w:r w:rsidRPr="00B3056F">
              <w:rPr>
                <w:rFonts w:hint="eastAsia"/>
              </w:rPr>
              <w:t>eeSubscription</w:t>
            </w:r>
            <w:proofErr w:type="spellEnd"/>
          </w:p>
        </w:tc>
        <w:tc>
          <w:tcPr>
            <w:tcW w:w="1559" w:type="dxa"/>
            <w:tcBorders>
              <w:top w:val="single" w:sz="4" w:space="0" w:color="auto"/>
              <w:left w:val="single" w:sz="4" w:space="0" w:color="auto"/>
              <w:bottom w:val="single" w:sz="4" w:space="0" w:color="auto"/>
              <w:right w:val="single" w:sz="4" w:space="0" w:color="auto"/>
            </w:tcBorders>
          </w:tcPr>
          <w:p w14:paraId="71A3EE5B" w14:textId="77777777" w:rsidR="005B7866" w:rsidRPr="00B3056F" w:rsidRDefault="005B7866" w:rsidP="007F1FAF">
            <w:pPr>
              <w:pStyle w:val="TAL"/>
            </w:pPr>
            <w:proofErr w:type="spellStart"/>
            <w:r w:rsidRPr="00B3056F">
              <w:t>EeSubscription</w:t>
            </w:r>
            <w:proofErr w:type="spellEnd"/>
          </w:p>
        </w:tc>
        <w:tc>
          <w:tcPr>
            <w:tcW w:w="425" w:type="dxa"/>
            <w:tcBorders>
              <w:top w:val="single" w:sz="4" w:space="0" w:color="auto"/>
              <w:left w:val="single" w:sz="4" w:space="0" w:color="auto"/>
              <w:bottom w:val="single" w:sz="4" w:space="0" w:color="auto"/>
              <w:right w:val="single" w:sz="4" w:space="0" w:color="auto"/>
            </w:tcBorders>
          </w:tcPr>
          <w:p w14:paraId="38FC1750" w14:textId="77777777" w:rsidR="005B7866" w:rsidRPr="00B3056F" w:rsidRDefault="005B7866" w:rsidP="007F1FAF">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A173473" w14:textId="77777777" w:rsidR="005B7866" w:rsidRPr="00B3056F" w:rsidRDefault="005B7866" w:rsidP="007F1FAF">
            <w:pPr>
              <w:pStyle w:val="TAL"/>
            </w:pP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43F832" w14:textId="77777777" w:rsidR="005B7866" w:rsidRPr="00B3056F" w:rsidRDefault="005B7866" w:rsidP="007F1FAF">
            <w:pPr>
              <w:pStyle w:val="TAL"/>
              <w:rPr>
                <w:rFonts w:cs="Arial"/>
                <w:szCs w:val="18"/>
              </w:rPr>
            </w:pPr>
            <w:r w:rsidRPr="00B3056F">
              <w:rPr>
                <w:rFonts w:cs="Arial" w:hint="eastAsia"/>
                <w:szCs w:val="18"/>
              </w:rPr>
              <w:t>Th</w:t>
            </w:r>
            <w:r w:rsidRPr="00B3056F">
              <w:rPr>
                <w:rFonts w:cs="Arial"/>
                <w:szCs w:val="18"/>
              </w:rPr>
              <w:t>is IE shall contain the representation of the created event subscription.</w:t>
            </w:r>
          </w:p>
        </w:tc>
      </w:tr>
      <w:tr w:rsidR="005B7866" w:rsidRPr="00B3056F" w14:paraId="27EF92C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D255401" w14:textId="77777777" w:rsidR="005B7866" w:rsidRPr="00B3056F" w:rsidRDefault="005B7866" w:rsidP="007F1FAF">
            <w:pPr>
              <w:pStyle w:val="TAL"/>
            </w:pPr>
            <w:proofErr w:type="spellStart"/>
            <w:r w:rsidRPr="00B3056F">
              <w:rPr>
                <w:rFonts w:hint="eastAsia"/>
              </w:rPr>
              <w:t>numberOfUes</w:t>
            </w:r>
            <w:proofErr w:type="spellEnd"/>
          </w:p>
        </w:tc>
        <w:tc>
          <w:tcPr>
            <w:tcW w:w="1559" w:type="dxa"/>
            <w:tcBorders>
              <w:top w:val="single" w:sz="4" w:space="0" w:color="auto"/>
              <w:left w:val="single" w:sz="4" w:space="0" w:color="auto"/>
              <w:bottom w:val="single" w:sz="4" w:space="0" w:color="auto"/>
              <w:right w:val="single" w:sz="4" w:space="0" w:color="auto"/>
            </w:tcBorders>
          </w:tcPr>
          <w:p w14:paraId="1C1497FC" w14:textId="77777777" w:rsidR="005B7866" w:rsidRPr="00B3056F" w:rsidRDefault="005B7866" w:rsidP="007F1FAF">
            <w:pPr>
              <w:pStyle w:val="TAL"/>
            </w:pPr>
            <w:proofErr w:type="spellStart"/>
            <w:r w:rsidRPr="00B3056F">
              <w:rPr>
                <w:rFonts w:hint="eastAsia"/>
              </w:rPr>
              <w:t>Uinteger</w:t>
            </w:r>
            <w:proofErr w:type="spellEnd"/>
          </w:p>
        </w:tc>
        <w:tc>
          <w:tcPr>
            <w:tcW w:w="425" w:type="dxa"/>
            <w:tcBorders>
              <w:top w:val="single" w:sz="4" w:space="0" w:color="auto"/>
              <w:left w:val="single" w:sz="4" w:space="0" w:color="auto"/>
              <w:bottom w:val="single" w:sz="4" w:space="0" w:color="auto"/>
              <w:right w:val="single" w:sz="4" w:space="0" w:color="auto"/>
            </w:tcBorders>
          </w:tcPr>
          <w:p w14:paraId="5D176E7E" w14:textId="77777777" w:rsidR="005B7866" w:rsidRPr="00B3056F" w:rsidRDefault="005B7866" w:rsidP="007F1FAF">
            <w:pPr>
              <w:pStyle w:val="TAC"/>
            </w:pPr>
            <w:r w:rsidRPr="00B3056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F6D0B5" w14:textId="77777777" w:rsidR="005B7866" w:rsidRPr="00B3056F" w:rsidRDefault="005B7866" w:rsidP="007F1FAF">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5B1900A" w14:textId="77777777" w:rsidR="005B7866" w:rsidRPr="00B3056F" w:rsidRDefault="005B7866" w:rsidP="007F1FAF">
            <w:pPr>
              <w:pStyle w:val="TAL"/>
              <w:rPr>
                <w:rFonts w:cs="Arial"/>
                <w:szCs w:val="18"/>
              </w:rPr>
            </w:pPr>
            <w:r w:rsidRPr="00B3056F">
              <w:rPr>
                <w:rFonts w:cs="Arial" w:hint="eastAsia"/>
                <w:szCs w:val="18"/>
              </w:rPr>
              <w:t xml:space="preserve">This IE shall be included </w:t>
            </w:r>
            <w:r w:rsidRPr="00B3056F">
              <w:rPr>
                <w:rFonts w:cs="Arial"/>
                <w:szCs w:val="18"/>
              </w:rPr>
              <w:t xml:space="preserve">if the </w:t>
            </w:r>
            <w:r w:rsidRPr="00B3056F">
              <w:rPr>
                <w:rFonts w:cs="Arial" w:hint="eastAsia"/>
                <w:szCs w:val="18"/>
              </w:rPr>
              <w:t xml:space="preserve">event subscription is for a group of UEs. </w:t>
            </w:r>
            <w:r w:rsidRPr="00B3056F">
              <w:rPr>
                <w:rFonts w:cs="Arial"/>
                <w:szCs w:val="18"/>
              </w:rPr>
              <w:t>When present, this IE shall represent the number of UEs in the group.</w:t>
            </w:r>
          </w:p>
        </w:tc>
      </w:tr>
      <w:tr w:rsidR="005B7866" w:rsidRPr="00B3056F" w14:paraId="7EDF74C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DE5FD1" w14:textId="77777777" w:rsidR="005B7866" w:rsidRPr="00B3056F" w:rsidRDefault="005B7866" w:rsidP="007F1FAF">
            <w:pPr>
              <w:pStyle w:val="TAL"/>
            </w:pPr>
            <w:proofErr w:type="spellStart"/>
            <w:r w:rsidRPr="00B3056F">
              <w:rPr>
                <w:rFonts w:hint="eastAsia"/>
              </w:rPr>
              <w:t>ev</w:t>
            </w:r>
            <w:r w:rsidRPr="00B3056F">
              <w:t>ent</w:t>
            </w:r>
            <w:r w:rsidRPr="00B3056F">
              <w:rPr>
                <w:rFonts w:hint="eastAsia"/>
              </w:rPr>
              <w:t>Report</w:t>
            </w:r>
            <w:r w:rsidRPr="00B3056F">
              <w:t>s</w:t>
            </w:r>
            <w:proofErr w:type="spellEnd"/>
          </w:p>
        </w:tc>
        <w:tc>
          <w:tcPr>
            <w:tcW w:w="1559" w:type="dxa"/>
            <w:tcBorders>
              <w:top w:val="single" w:sz="4" w:space="0" w:color="auto"/>
              <w:left w:val="single" w:sz="4" w:space="0" w:color="auto"/>
              <w:bottom w:val="single" w:sz="4" w:space="0" w:color="auto"/>
              <w:right w:val="single" w:sz="4" w:space="0" w:color="auto"/>
            </w:tcBorders>
          </w:tcPr>
          <w:p w14:paraId="6A0E9D01" w14:textId="77777777" w:rsidR="005B7866" w:rsidRPr="00B3056F" w:rsidRDefault="005B7866" w:rsidP="007F1FAF">
            <w:pPr>
              <w:pStyle w:val="TAL"/>
            </w:pPr>
            <w:r w:rsidRPr="00B3056F">
              <w:rPr>
                <w:rFonts w:hint="eastAsia"/>
              </w:rPr>
              <w:t>array</w:t>
            </w:r>
            <w:r w:rsidRPr="00B3056F">
              <w:t>(</w:t>
            </w:r>
            <w:proofErr w:type="spellStart"/>
            <w:r w:rsidRPr="00B3056F">
              <w:t>MonitoringReport</w:t>
            </w:r>
            <w:proofErr w:type="spellEnd"/>
            <w:r w:rsidRPr="00B3056F">
              <w:t>)</w:t>
            </w:r>
          </w:p>
        </w:tc>
        <w:tc>
          <w:tcPr>
            <w:tcW w:w="425" w:type="dxa"/>
            <w:tcBorders>
              <w:top w:val="single" w:sz="4" w:space="0" w:color="auto"/>
              <w:left w:val="single" w:sz="4" w:space="0" w:color="auto"/>
              <w:bottom w:val="single" w:sz="4" w:space="0" w:color="auto"/>
              <w:right w:val="single" w:sz="4" w:space="0" w:color="auto"/>
            </w:tcBorders>
          </w:tcPr>
          <w:p w14:paraId="4DAA2586" w14:textId="77777777" w:rsidR="005B7866" w:rsidRPr="00B3056F" w:rsidRDefault="005B7866" w:rsidP="007F1FAF">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36E70AE" w14:textId="77777777" w:rsidR="005B7866" w:rsidRPr="00B3056F" w:rsidRDefault="005B7866" w:rsidP="007F1FAF">
            <w:pPr>
              <w:pStyle w:val="TAL"/>
            </w:pPr>
            <w:r w:rsidRPr="00B3056F">
              <w:t>1</w:t>
            </w:r>
            <w:r w:rsidRPr="00B3056F">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EE58560" w14:textId="77777777" w:rsidR="005B7866" w:rsidRDefault="005B7866" w:rsidP="007F1FAF">
            <w:pPr>
              <w:pStyle w:val="TAL"/>
              <w:rPr>
                <w:rFonts w:cs="Arial"/>
                <w:szCs w:val="18"/>
              </w:rPr>
            </w:pPr>
            <w:r w:rsidRPr="00B3056F">
              <w:rPr>
                <w:rFonts w:cs="Arial" w:hint="eastAsia"/>
                <w:szCs w:val="18"/>
              </w:rPr>
              <w:t xml:space="preserve">This IE when present, shall contain the </w:t>
            </w:r>
            <w:r w:rsidRPr="00B3056F">
              <w:rPr>
                <w:rFonts w:cs="Arial"/>
                <w:szCs w:val="18"/>
              </w:rPr>
              <w:t xml:space="preserve">status of </w:t>
            </w:r>
            <w:r w:rsidRPr="00B3056F">
              <w:rPr>
                <w:rFonts w:cs="Arial" w:hint="eastAsia"/>
                <w:szCs w:val="18"/>
              </w:rPr>
              <w:t xml:space="preserve">events </w:t>
            </w:r>
            <w:r w:rsidRPr="00B3056F">
              <w:rPr>
                <w:rFonts w:cs="Arial"/>
                <w:szCs w:val="18"/>
              </w:rPr>
              <w:t>that are requested for immediate reporting as well, if those events are available at the time of subscription.</w:t>
            </w:r>
            <w:r>
              <w:rPr>
                <w:rFonts w:cs="Arial"/>
                <w:szCs w:val="18"/>
              </w:rPr>
              <w:t xml:space="preserve"> </w:t>
            </w:r>
          </w:p>
          <w:p w14:paraId="163A7644" w14:textId="77777777" w:rsidR="005B7866" w:rsidRDefault="005B7866" w:rsidP="007F1FAF">
            <w:pPr>
              <w:pStyle w:val="TAL"/>
              <w:rPr>
                <w:rFonts w:cs="Arial"/>
                <w:szCs w:val="18"/>
              </w:rPr>
            </w:pPr>
          </w:p>
          <w:p w14:paraId="5BD7BFA1" w14:textId="77777777" w:rsidR="005B7866" w:rsidRPr="00B3056F" w:rsidRDefault="005B7866" w:rsidP="007F1FAF">
            <w:pPr>
              <w:pStyle w:val="TAL"/>
              <w:rPr>
                <w:rFonts w:cs="Arial"/>
                <w:szCs w:val="18"/>
              </w:rPr>
            </w:pPr>
            <w:r w:rsidRPr="003B2883">
              <w:rPr>
                <w:lang w:eastAsia="zh-CN"/>
              </w:rPr>
              <w:t xml:space="preserve">If </w:t>
            </w:r>
            <w:r>
              <w:rPr>
                <w:lang w:eastAsia="zh-CN"/>
              </w:rPr>
              <w:t>an event requested for immediate reporting is detected by another NF (e.g. AMF) and directly notified to the NF consumer, the status of the event shall not be included in this IE.</w:t>
            </w:r>
          </w:p>
        </w:tc>
      </w:tr>
      <w:tr w:rsidR="005B7866" w14:paraId="15251F1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D8FE8B5" w14:textId="77777777" w:rsidR="005B7866" w:rsidRDefault="005B7866" w:rsidP="007F1FAF">
            <w:pPr>
              <w:pStyle w:val="TAL"/>
            </w:pPr>
            <w:proofErr w:type="spellStart"/>
            <w:r>
              <w:t>epcStatusInd</w:t>
            </w:r>
            <w:proofErr w:type="spellEnd"/>
          </w:p>
        </w:tc>
        <w:tc>
          <w:tcPr>
            <w:tcW w:w="1559" w:type="dxa"/>
            <w:tcBorders>
              <w:top w:val="single" w:sz="4" w:space="0" w:color="auto"/>
              <w:left w:val="single" w:sz="4" w:space="0" w:color="auto"/>
              <w:bottom w:val="single" w:sz="4" w:space="0" w:color="auto"/>
              <w:right w:val="single" w:sz="4" w:space="0" w:color="auto"/>
            </w:tcBorders>
          </w:tcPr>
          <w:p w14:paraId="74DF4FAD" w14:textId="77777777" w:rsidR="005B7866" w:rsidRDefault="005B7866" w:rsidP="007F1FAF">
            <w:pPr>
              <w:pStyle w:val="TAL"/>
            </w:pPr>
            <w:proofErr w:type="spellStart"/>
            <w:r>
              <w:rPr>
                <w:rFonts w:hint="eastAsia"/>
              </w:rPr>
              <w:t>b</w:t>
            </w:r>
            <w:r>
              <w:t>oolean</w:t>
            </w:r>
            <w:proofErr w:type="spellEnd"/>
          </w:p>
        </w:tc>
        <w:tc>
          <w:tcPr>
            <w:tcW w:w="425" w:type="dxa"/>
            <w:tcBorders>
              <w:top w:val="single" w:sz="4" w:space="0" w:color="auto"/>
              <w:left w:val="single" w:sz="4" w:space="0" w:color="auto"/>
              <w:bottom w:val="single" w:sz="4" w:space="0" w:color="auto"/>
              <w:right w:val="single" w:sz="4" w:space="0" w:color="auto"/>
            </w:tcBorders>
          </w:tcPr>
          <w:p w14:paraId="36009D94" w14:textId="77777777" w:rsidR="005B7866" w:rsidRDefault="005B7866" w:rsidP="007F1FAF">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A08D0" w14:textId="77777777" w:rsidR="005B7866" w:rsidRDefault="005B7866" w:rsidP="007F1FAF">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2620E96F" w14:textId="77777777" w:rsidR="005B7866" w:rsidRPr="00994FD2" w:rsidRDefault="005B7866" w:rsidP="007F1FAF">
            <w:pPr>
              <w:pStyle w:val="TAL"/>
              <w:rPr>
                <w:rFonts w:cs="Arial"/>
                <w:szCs w:val="18"/>
              </w:rPr>
            </w:pPr>
            <w:r w:rsidRPr="00F31AD4">
              <w:rPr>
                <w:rFonts w:cs="Arial"/>
                <w:szCs w:val="18"/>
              </w:rPr>
              <w:t xml:space="preserve">This IE indicates whether </w:t>
            </w:r>
            <w:r w:rsidRPr="00994FD2">
              <w:rPr>
                <w:rFonts w:cs="Arial"/>
                <w:szCs w:val="18"/>
              </w:rPr>
              <w:t>the subscription was also successful in EPC domain or not</w:t>
            </w:r>
            <w:r w:rsidRPr="00F31AD4">
              <w:rPr>
                <w:rFonts w:cs="Arial"/>
                <w:szCs w:val="18"/>
              </w:rPr>
              <w:t>.</w:t>
            </w:r>
          </w:p>
          <w:p w14:paraId="57A800F1" w14:textId="77777777" w:rsidR="005B7866" w:rsidRPr="00F31AD4" w:rsidRDefault="005B7866" w:rsidP="007F1FAF">
            <w:pPr>
              <w:pStyle w:val="TAL"/>
              <w:rPr>
                <w:rFonts w:cs="Arial"/>
                <w:szCs w:val="18"/>
              </w:rPr>
            </w:pPr>
          </w:p>
          <w:p w14:paraId="6339118A" w14:textId="77777777" w:rsidR="005B7866" w:rsidRPr="00F31AD4" w:rsidRDefault="005B7866" w:rsidP="007F1FAF">
            <w:pPr>
              <w:pStyle w:val="TAL"/>
              <w:rPr>
                <w:rFonts w:cs="Arial"/>
                <w:szCs w:val="18"/>
              </w:rPr>
            </w:pPr>
            <w:r w:rsidRPr="00F31AD4">
              <w:rPr>
                <w:rFonts w:cs="Arial"/>
                <w:szCs w:val="18"/>
              </w:rPr>
              <w:t xml:space="preserve">true: </w:t>
            </w:r>
            <w:r w:rsidRPr="00994FD2">
              <w:rPr>
                <w:rFonts w:cs="Arial"/>
                <w:szCs w:val="18"/>
              </w:rPr>
              <w:t>the subscription was also successful in EPC domain</w:t>
            </w:r>
            <w:r w:rsidRPr="00F31AD4">
              <w:rPr>
                <w:rFonts w:cs="Arial"/>
                <w:szCs w:val="18"/>
              </w:rPr>
              <w:t>.</w:t>
            </w:r>
          </w:p>
          <w:p w14:paraId="1F62BBDE" w14:textId="77777777" w:rsidR="005B7866" w:rsidRDefault="005B7866" w:rsidP="007F1FAF">
            <w:pPr>
              <w:pStyle w:val="TAL"/>
              <w:rPr>
                <w:rFonts w:cs="Arial"/>
                <w:szCs w:val="18"/>
              </w:rPr>
            </w:pPr>
            <w:r w:rsidRPr="00F31AD4">
              <w:rPr>
                <w:rFonts w:cs="Arial"/>
                <w:szCs w:val="18"/>
              </w:rPr>
              <w:t xml:space="preserve">false: </w:t>
            </w:r>
            <w:r w:rsidRPr="00994FD2">
              <w:rPr>
                <w:rFonts w:cs="Arial"/>
                <w:szCs w:val="18"/>
              </w:rPr>
              <w:t>the subscription was not successful in EPC domain</w:t>
            </w:r>
            <w:r w:rsidRPr="00F31AD4">
              <w:rPr>
                <w:rFonts w:cs="Arial"/>
                <w:szCs w:val="18"/>
              </w:rPr>
              <w:t>.</w:t>
            </w:r>
          </w:p>
          <w:p w14:paraId="29CDFA3C" w14:textId="77777777" w:rsidR="005B7866" w:rsidRPr="00084E44" w:rsidRDefault="005B7866" w:rsidP="007F1FAF">
            <w:pPr>
              <w:pStyle w:val="TAL"/>
              <w:rPr>
                <w:rFonts w:cs="Arial"/>
                <w:szCs w:val="18"/>
              </w:rPr>
            </w:pPr>
          </w:p>
          <w:p w14:paraId="5E058751" w14:textId="77777777" w:rsidR="005B7866" w:rsidRDefault="005B7866" w:rsidP="007F1FAF">
            <w:pPr>
              <w:pStyle w:val="TAL"/>
              <w:rPr>
                <w:rFonts w:cs="Arial"/>
                <w:szCs w:val="18"/>
              </w:rPr>
            </w:pPr>
            <w:r>
              <w:rPr>
                <w:rFonts w:cs="Arial"/>
                <w:szCs w:val="18"/>
              </w:rPr>
              <w:t xml:space="preserve">This IE shall be included if </w:t>
            </w:r>
            <w:proofErr w:type="spellStart"/>
            <w:r w:rsidRPr="00994FD2">
              <w:rPr>
                <w:rFonts w:cs="Arial"/>
                <w:szCs w:val="18"/>
              </w:rPr>
              <w:t>epcAppliedInd</w:t>
            </w:r>
            <w:proofErr w:type="spellEnd"/>
            <w:r w:rsidRPr="00994FD2">
              <w:rPr>
                <w:rFonts w:cs="Arial"/>
                <w:szCs w:val="18"/>
              </w:rPr>
              <w:t xml:space="preserve"> is true in the subscription request.</w:t>
            </w:r>
          </w:p>
        </w:tc>
      </w:tr>
    </w:tbl>
    <w:p w14:paraId="4C27A2EE" w14:textId="77777777" w:rsidR="005B7866" w:rsidRPr="00B3056F" w:rsidRDefault="005B7866" w:rsidP="005B7866"/>
    <w:p w14:paraId="27A266EB" w14:textId="77777777" w:rsidR="005B7866" w:rsidRPr="00B3056F" w:rsidRDefault="005B7866" w:rsidP="005B7866">
      <w:pPr>
        <w:pStyle w:val="Heading5"/>
      </w:pPr>
      <w:bookmarkStart w:id="4396" w:name="_Toc11338792"/>
      <w:bookmarkStart w:id="4397" w:name="_Toc27585496"/>
      <w:bookmarkStart w:id="4398" w:name="_Toc36457502"/>
      <w:bookmarkStart w:id="4399" w:name="_Toc45028419"/>
      <w:bookmarkStart w:id="4400" w:name="_Toc45029254"/>
      <w:bookmarkStart w:id="4401" w:name="_Toc67682018"/>
      <w:bookmarkStart w:id="4402" w:name="_Hlk524598209"/>
      <w:bookmarkStart w:id="4403" w:name="_Toc74945031"/>
      <w:r w:rsidRPr="00B3056F">
        <w:t>6.4.6.2.10</w:t>
      </w:r>
      <w:r w:rsidRPr="00B3056F">
        <w:tab/>
        <w:t xml:space="preserve">Type: </w:t>
      </w:r>
      <w:proofErr w:type="spellStart"/>
      <w:r w:rsidRPr="00B3056F">
        <w:t>LocationReportingConfiguration</w:t>
      </w:r>
      <w:bookmarkEnd w:id="4396"/>
      <w:bookmarkEnd w:id="4397"/>
      <w:bookmarkEnd w:id="4398"/>
      <w:bookmarkEnd w:id="4399"/>
      <w:bookmarkEnd w:id="4400"/>
      <w:bookmarkEnd w:id="4401"/>
      <w:bookmarkEnd w:id="4403"/>
      <w:proofErr w:type="spellEnd"/>
    </w:p>
    <w:p w14:paraId="1C5312C6" w14:textId="77777777" w:rsidR="005B7866" w:rsidRPr="00B3056F" w:rsidRDefault="005B7866" w:rsidP="005B7866">
      <w:pPr>
        <w:pStyle w:val="TH"/>
      </w:pPr>
      <w:r w:rsidRPr="00B3056F">
        <w:rPr>
          <w:noProof/>
        </w:rPr>
        <w:t>Table </w:t>
      </w:r>
      <w:r w:rsidRPr="00B3056F">
        <w:t xml:space="preserve">6.4.6.2.10-1: </w:t>
      </w:r>
      <w:r w:rsidRPr="00B3056F">
        <w:rPr>
          <w:noProof/>
        </w:rPr>
        <w:t>Definition of type LocationReportingConfiguration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68E93AD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0401C2" w14:textId="77777777" w:rsidR="005B7866" w:rsidRPr="00B3056F" w:rsidRDefault="005B7866" w:rsidP="007F1FAF">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4426C"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3505FE"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33DC87" w14:textId="77777777" w:rsidR="005B7866" w:rsidRPr="00B3056F" w:rsidRDefault="005B7866" w:rsidP="007F1FAF">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A01F9B"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391A227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6828F5C" w14:textId="77777777" w:rsidR="005B7866" w:rsidRPr="00B3056F" w:rsidRDefault="005B7866" w:rsidP="007F1FAF">
            <w:pPr>
              <w:pStyle w:val="TAL"/>
            </w:pPr>
            <w:proofErr w:type="spellStart"/>
            <w:r w:rsidRPr="00B3056F">
              <w:t>currentLocation</w:t>
            </w:r>
            <w:proofErr w:type="spellEnd"/>
          </w:p>
        </w:tc>
        <w:tc>
          <w:tcPr>
            <w:tcW w:w="1559" w:type="dxa"/>
            <w:tcBorders>
              <w:top w:val="single" w:sz="4" w:space="0" w:color="auto"/>
              <w:left w:val="single" w:sz="4" w:space="0" w:color="auto"/>
              <w:bottom w:val="single" w:sz="4" w:space="0" w:color="auto"/>
              <w:right w:val="single" w:sz="4" w:space="0" w:color="auto"/>
            </w:tcBorders>
          </w:tcPr>
          <w:p w14:paraId="69C2AD09" w14:textId="77777777" w:rsidR="005B7866" w:rsidRPr="00B3056F" w:rsidRDefault="005B7866" w:rsidP="007F1FAF">
            <w:pPr>
              <w:pStyle w:val="TAL"/>
            </w:pPr>
            <w:proofErr w:type="spellStart"/>
            <w:r w:rsidRPr="00B3056F">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C7532B2"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726BD3D" w14:textId="77777777" w:rsidR="005B7866" w:rsidRPr="00B3056F" w:rsidRDefault="005B7866" w:rsidP="007F1FAF">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436C0A0" w14:textId="77777777" w:rsidR="005B7866" w:rsidRPr="00B3056F" w:rsidRDefault="005B7866" w:rsidP="007F1FAF">
            <w:pPr>
              <w:pStyle w:val="TAL"/>
              <w:rPr>
                <w:rFonts w:cs="Arial"/>
                <w:szCs w:val="18"/>
              </w:rPr>
            </w:pPr>
            <w:r w:rsidRPr="00B3056F">
              <w:rPr>
                <w:rFonts w:cs="Arial"/>
                <w:szCs w:val="18"/>
              </w:rPr>
              <w:t>When true: Indicates that current location is requested.</w:t>
            </w:r>
          </w:p>
          <w:p w14:paraId="53889071" w14:textId="77777777" w:rsidR="005B7866" w:rsidRPr="00B3056F" w:rsidRDefault="005B7866" w:rsidP="007F1FAF">
            <w:pPr>
              <w:pStyle w:val="TAL"/>
              <w:rPr>
                <w:rFonts w:cs="Arial"/>
                <w:szCs w:val="18"/>
              </w:rPr>
            </w:pPr>
            <w:r w:rsidRPr="00B3056F">
              <w:rPr>
                <w:rFonts w:cs="Arial"/>
                <w:szCs w:val="18"/>
              </w:rPr>
              <w:t>When false: Indicates that last known location is requested.</w:t>
            </w:r>
          </w:p>
        </w:tc>
      </w:tr>
      <w:tr w:rsidR="005B7866" w:rsidRPr="00B3056F" w14:paraId="2AB885B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AA9A3F2" w14:textId="77777777" w:rsidR="005B7866" w:rsidRPr="00B3056F" w:rsidRDefault="005B7866" w:rsidP="007F1FAF">
            <w:pPr>
              <w:pStyle w:val="TAL"/>
            </w:pPr>
            <w:proofErr w:type="spellStart"/>
            <w:r w:rsidRPr="00B3056F">
              <w:t>oneTime</w:t>
            </w:r>
            <w:proofErr w:type="spellEnd"/>
          </w:p>
        </w:tc>
        <w:tc>
          <w:tcPr>
            <w:tcW w:w="1559" w:type="dxa"/>
            <w:tcBorders>
              <w:top w:val="single" w:sz="4" w:space="0" w:color="auto"/>
              <w:left w:val="single" w:sz="4" w:space="0" w:color="auto"/>
              <w:bottom w:val="single" w:sz="4" w:space="0" w:color="auto"/>
              <w:right w:val="single" w:sz="4" w:space="0" w:color="auto"/>
            </w:tcBorders>
          </w:tcPr>
          <w:p w14:paraId="19035DE6" w14:textId="77777777" w:rsidR="005B7866" w:rsidRPr="00B3056F" w:rsidRDefault="005B7866" w:rsidP="007F1FAF">
            <w:pPr>
              <w:pStyle w:val="TAL"/>
            </w:pPr>
            <w:proofErr w:type="spellStart"/>
            <w:r w:rsidRPr="00B3056F">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3135F202" w14:textId="77777777" w:rsidR="005B7866" w:rsidRPr="00B3056F" w:rsidRDefault="005B7866" w:rsidP="007F1FAF">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D920C11" w14:textId="77777777" w:rsidR="005B7866" w:rsidRPr="00B3056F"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E5E41B" w14:textId="77777777" w:rsidR="005B7866" w:rsidRPr="00B3056F" w:rsidRDefault="005B7866" w:rsidP="007F1FAF">
            <w:pPr>
              <w:pStyle w:val="TAL"/>
              <w:rPr>
                <w:rFonts w:cs="Arial"/>
                <w:szCs w:val="18"/>
              </w:rPr>
            </w:pPr>
            <w:r w:rsidRPr="00B3056F">
              <w:rPr>
                <w:rFonts w:cs="Arial"/>
                <w:szCs w:val="18"/>
              </w:rPr>
              <w:t>When true: Indicates that a single report is requested.</w:t>
            </w:r>
          </w:p>
          <w:p w14:paraId="1C6CCA6F" w14:textId="77777777" w:rsidR="005B7866" w:rsidRPr="00B3056F" w:rsidRDefault="005B7866" w:rsidP="007F1FAF">
            <w:pPr>
              <w:pStyle w:val="TAL"/>
              <w:rPr>
                <w:rFonts w:cs="Arial"/>
                <w:szCs w:val="18"/>
              </w:rPr>
            </w:pPr>
            <w:r w:rsidRPr="00B3056F">
              <w:rPr>
                <w:rFonts w:cs="Arial"/>
                <w:szCs w:val="18"/>
              </w:rPr>
              <w:t>When false or absent: Indicates that continuous reporting is requested.</w:t>
            </w:r>
          </w:p>
          <w:p w14:paraId="149ECA03" w14:textId="77777777" w:rsidR="005B7866" w:rsidRPr="00B3056F" w:rsidRDefault="005B7866" w:rsidP="007F1FAF">
            <w:pPr>
              <w:pStyle w:val="TAL"/>
              <w:rPr>
                <w:rFonts w:cs="Arial"/>
                <w:szCs w:val="18"/>
              </w:rPr>
            </w:pPr>
            <w:r w:rsidRPr="00B3056F">
              <w:rPr>
                <w:rFonts w:cs="Arial"/>
                <w:szCs w:val="18"/>
              </w:rPr>
              <w:t xml:space="preserve">Shall not be absent or set to false when </w:t>
            </w:r>
            <w:proofErr w:type="spellStart"/>
            <w:r w:rsidRPr="00B3056F">
              <w:rPr>
                <w:rFonts w:cs="Arial"/>
                <w:szCs w:val="18"/>
              </w:rPr>
              <w:t>currentLocation</w:t>
            </w:r>
            <w:proofErr w:type="spellEnd"/>
            <w:r w:rsidRPr="00B3056F">
              <w:rPr>
                <w:rFonts w:cs="Arial"/>
                <w:szCs w:val="18"/>
              </w:rPr>
              <w:t xml:space="preserve"> is false.</w:t>
            </w:r>
          </w:p>
        </w:tc>
      </w:tr>
      <w:tr w:rsidR="005B7866" w:rsidRPr="00B3056F" w14:paraId="30FD15A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3EEB944" w14:textId="77777777" w:rsidR="005B7866" w:rsidRPr="00B3056F" w:rsidRDefault="005B7866" w:rsidP="007F1FAF">
            <w:pPr>
              <w:pStyle w:val="TAL"/>
            </w:pPr>
            <w:r w:rsidRPr="00B3056F">
              <w:rPr>
                <w:rFonts w:hint="eastAsia"/>
              </w:rPr>
              <w:t>accuracy</w:t>
            </w:r>
          </w:p>
        </w:tc>
        <w:tc>
          <w:tcPr>
            <w:tcW w:w="1559" w:type="dxa"/>
            <w:tcBorders>
              <w:top w:val="single" w:sz="4" w:space="0" w:color="auto"/>
              <w:left w:val="single" w:sz="4" w:space="0" w:color="auto"/>
              <w:bottom w:val="single" w:sz="4" w:space="0" w:color="auto"/>
              <w:right w:val="single" w:sz="4" w:space="0" w:color="auto"/>
            </w:tcBorders>
          </w:tcPr>
          <w:p w14:paraId="78461BE0" w14:textId="77777777" w:rsidR="005B7866" w:rsidRPr="00B3056F" w:rsidRDefault="005B7866" w:rsidP="007F1FAF">
            <w:pPr>
              <w:pStyle w:val="TAL"/>
            </w:pPr>
            <w:proofErr w:type="spellStart"/>
            <w:r w:rsidRPr="00B3056F">
              <w:rPr>
                <w:rFonts w:hint="eastAsia"/>
              </w:rPr>
              <w:t>LocationAccuracy</w:t>
            </w:r>
            <w:proofErr w:type="spellEnd"/>
          </w:p>
        </w:tc>
        <w:tc>
          <w:tcPr>
            <w:tcW w:w="425" w:type="dxa"/>
            <w:tcBorders>
              <w:top w:val="single" w:sz="4" w:space="0" w:color="auto"/>
              <w:left w:val="single" w:sz="4" w:space="0" w:color="auto"/>
              <w:bottom w:val="single" w:sz="4" w:space="0" w:color="auto"/>
              <w:right w:val="single" w:sz="4" w:space="0" w:color="auto"/>
            </w:tcBorders>
          </w:tcPr>
          <w:p w14:paraId="34A846BA" w14:textId="77777777" w:rsidR="005B7866" w:rsidRPr="00B3056F" w:rsidRDefault="005B7866" w:rsidP="007F1FAF">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6AE2C35" w14:textId="77777777" w:rsidR="005B7866" w:rsidRPr="00B3056F" w:rsidRDefault="005B7866" w:rsidP="007F1FAF">
            <w:pPr>
              <w:pStyle w:val="TAL"/>
            </w:pPr>
            <w:r w:rsidRPr="00B3056F">
              <w:t>0..</w:t>
            </w: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2E2B08A" w14:textId="77777777" w:rsidR="005B7866" w:rsidRPr="00B3056F" w:rsidRDefault="005B7866" w:rsidP="007F1FAF">
            <w:pPr>
              <w:pStyle w:val="TAL"/>
              <w:rPr>
                <w:rFonts w:cs="Arial"/>
                <w:szCs w:val="18"/>
              </w:rPr>
            </w:pPr>
            <w:r w:rsidRPr="00B3056F">
              <w:rPr>
                <w:rFonts w:cs="Arial"/>
                <w:szCs w:val="18"/>
              </w:rPr>
              <w:t>Indicates whether Cell-level or TA-level accuracy is requested for 3GPP access. (NOTE 1)</w:t>
            </w:r>
          </w:p>
          <w:p w14:paraId="5D9B7C51" w14:textId="77777777" w:rsidR="005B7866" w:rsidRPr="00B3056F" w:rsidRDefault="005B7866" w:rsidP="007F1FAF">
            <w:pPr>
              <w:pStyle w:val="TAL"/>
              <w:rPr>
                <w:rFonts w:cs="Arial"/>
                <w:szCs w:val="18"/>
              </w:rPr>
            </w:pPr>
          </w:p>
        </w:tc>
      </w:tr>
      <w:tr w:rsidR="005B7866" w:rsidRPr="00B3056F" w14:paraId="55A5F38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8339208" w14:textId="77777777" w:rsidR="005B7866" w:rsidRPr="00B3056F" w:rsidRDefault="005B7866" w:rsidP="007F1FAF">
            <w:pPr>
              <w:pStyle w:val="TAL"/>
            </w:pPr>
            <w:r w:rsidRPr="00B3056F">
              <w:t>n3gppAccuracy</w:t>
            </w:r>
          </w:p>
        </w:tc>
        <w:tc>
          <w:tcPr>
            <w:tcW w:w="1559" w:type="dxa"/>
            <w:tcBorders>
              <w:top w:val="single" w:sz="4" w:space="0" w:color="auto"/>
              <w:left w:val="single" w:sz="4" w:space="0" w:color="auto"/>
              <w:bottom w:val="single" w:sz="4" w:space="0" w:color="auto"/>
              <w:right w:val="single" w:sz="4" w:space="0" w:color="auto"/>
            </w:tcBorders>
          </w:tcPr>
          <w:p w14:paraId="6D764739" w14:textId="77777777" w:rsidR="005B7866" w:rsidRPr="00B3056F" w:rsidRDefault="005B7866" w:rsidP="007F1FAF">
            <w:pPr>
              <w:pStyle w:val="TAL"/>
            </w:pPr>
            <w:proofErr w:type="spellStart"/>
            <w:r w:rsidRPr="00B3056F">
              <w:rPr>
                <w:rFonts w:hint="eastAsia"/>
              </w:rPr>
              <w:t>LocationAccuracy</w:t>
            </w:r>
            <w:proofErr w:type="spellEnd"/>
          </w:p>
        </w:tc>
        <w:tc>
          <w:tcPr>
            <w:tcW w:w="425" w:type="dxa"/>
            <w:tcBorders>
              <w:top w:val="single" w:sz="4" w:space="0" w:color="auto"/>
              <w:left w:val="single" w:sz="4" w:space="0" w:color="auto"/>
              <w:bottom w:val="single" w:sz="4" w:space="0" w:color="auto"/>
              <w:right w:val="single" w:sz="4" w:space="0" w:color="auto"/>
            </w:tcBorders>
          </w:tcPr>
          <w:p w14:paraId="6D973B88" w14:textId="77777777" w:rsidR="005B7866" w:rsidRPr="00B3056F" w:rsidRDefault="005B7866" w:rsidP="007F1FAF">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DD3CAEA" w14:textId="77777777" w:rsidR="005B7866" w:rsidRPr="00B3056F"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11C4C40" w14:textId="77777777" w:rsidR="005B7866" w:rsidRPr="00B3056F" w:rsidRDefault="005B7866" w:rsidP="007F1FAF">
            <w:pPr>
              <w:pStyle w:val="TAL"/>
              <w:rPr>
                <w:rFonts w:cs="Arial"/>
                <w:szCs w:val="18"/>
              </w:rPr>
            </w:pPr>
            <w:r w:rsidRPr="00B3056F">
              <w:rPr>
                <w:rFonts w:cs="Arial"/>
                <w:szCs w:val="18"/>
              </w:rPr>
              <w:t>Indicates whether N3IWF or UE IP or UE PORT level accuracy is requested for non-3GPP access. (NOTE 1)</w:t>
            </w:r>
          </w:p>
        </w:tc>
      </w:tr>
      <w:tr w:rsidR="005B7866" w:rsidRPr="00B3056F" w14:paraId="003CC238"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A7CC920" w14:textId="77777777" w:rsidR="005B7866" w:rsidRPr="00B3056F" w:rsidRDefault="005B7866" w:rsidP="007F1FAF">
            <w:pPr>
              <w:pStyle w:val="TAN"/>
            </w:pPr>
            <w:r w:rsidRPr="00B3056F">
              <w:t>NOTE 1:</w:t>
            </w:r>
            <w:r w:rsidRPr="00B3056F">
              <w:tab/>
              <w:t>At least one of accuracy and n3gppAccuracy shall be present if continuous reporting is required</w:t>
            </w:r>
          </w:p>
        </w:tc>
      </w:tr>
    </w:tbl>
    <w:p w14:paraId="35F39FE8" w14:textId="77777777" w:rsidR="005B7866" w:rsidRPr="00B3056F" w:rsidRDefault="005B7866" w:rsidP="005B7866">
      <w:pPr>
        <w:rPr>
          <w:lang w:val="en-US"/>
        </w:rPr>
      </w:pPr>
    </w:p>
    <w:p w14:paraId="5E4A5EA6" w14:textId="77777777" w:rsidR="005B7866" w:rsidRPr="00B3056F" w:rsidRDefault="005B7866" w:rsidP="005B7866">
      <w:pPr>
        <w:pStyle w:val="Heading5"/>
      </w:pPr>
      <w:bookmarkStart w:id="4404" w:name="_Toc11338793"/>
      <w:bookmarkStart w:id="4405" w:name="_Toc27585497"/>
      <w:bookmarkStart w:id="4406" w:name="_Toc36457503"/>
      <w:bookmarkStart w:id="4407" w:name="_Toc45028420"/>
      <w:bookmarkStart w:id="4408" w:name="_Toc45029255"/>
      <w:bookmarkStart w:id="4409" w:name="_Toc67682019"/>
      <w:bookmarkStart w:id="4410" w:name="_Toc74945032"/>
      <w:bookmarkEnd w:id="4402"/>
      <w:r w:rsidRPr="00B3056F">
        <w:lastRenderedPageBreak/>
        <w:t>6.4.6.2.11</w:t>
      </w:r>
      <w:r w:rsidRPr="00B3056F">
        <w:tab/>
      </w:r>
      <w:bookmarkStart w:id="4411" w:name="_Hlk6660641"/>
      <w:r w:rsidRPr="00B3056F">
        <w:t xml:space="preserve">Type: </w:t>
      </w:r>
      <w:proofErr w:type="spellStart"/>
      <w:r w:rsidRPr="00B3056F">
        <w:t>CnTypeChangeReport</w:t>
      </w:r>
      <w:bookmarkEnd w:id="4404"/>
      <w:bookmarkEnd w:id="4405"/>
      <w:bookmarkEnd w:id="4406"/>
      <w:bookmarkEnd w:id="4407"/>
      <w:bookmarkEnd w:id="4408"/>
      <w:bookmarkEnd w:id="4409"/>
      <w:bookmarkEnd w:id="4410"/>
      <w:proofErr w:type="spellEnd"/>
    </w:p>
    <w:p w14:paraId="661DE696" w14:textId="77777777" w:rsidR="005B7866" w:rsidRPr="00B3056F" w:rsidRDefault="005B7866" w:rsidP="005B7866">
      <w:pPr>
        <w:pStyle w:val="TH"/>
      </w:pPr>
      <w:r w:rsidRPr="00B3056F">
        <w:rPr>
          <w:noProof/>
        </w:rPr>
        <w:t>Table </w:t>
      </w:r>
      <w:r w:rsidRPr="00B3056F">
        <w:t xml:space="preserve">6.4.6.2.11-1: </w:t>
      </w:r>
      <w:r w:rsidRPr="00B3056F">
        <w:rPr>
          <w:noProof/>
        </w:rPr>
        <w:t xml:space="preserve">Definition of type </w:t>
      </w:r>
      <w:proofErr w:type="spellStart"/>
      <w:r w:rsidRPr="00B3056F">
        <w:t>CnTypeChangeReport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330D892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23F1FE" w14:textId="77777777" w:rsidR="005B7866" w:rsidRPr="00B3056F" w:rsidRDefault="005B7866" w:rsidP="007F1FAF">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076D86"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175C3"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0F89A3" w14:textId="77777777" w:rsidR="005B7866" w:rsidRPr="00B3056F" w:rsidRDefault="005B7866" w:rsidP="007F1FAF">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201D36"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324F2BF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95312D4" w14:textId="77777777" w:rsidR="005B7866" w:rsidRPr="00B3056F" w:rsidRDefault="005B7866" w:rsidP="007F1FAF">
            <w:pPr>
              <w:pStyle w:val="TAL"/>
            </w:pPr>
            <w:proofErr w:type="spellStart"/>
            <w:r w:rsidRPr="00B3056F">
              <w:t>oldCnType</w:t>
            </w:r>
            <w:proofErr w:type="spellEnd"/>
          </w:p>
        </w:tc>
        <w:tc>
          <w:tcPr>
            <w:tcW w:w="1559" w:type="dxa"/>
            <w:tcBorders>
              <w:top w:val="single" w:sz="4" w:space="0" w:color="auto"/>
              <w:left w:val="single" w:sz="4" w:space="0" w:color="auto"/>
              <w:bottom w:val="single" w:sz="4" w:space="0" w:color="auto"/>
              <w:right w:val="single" w:sz="4" w:space="0" w:color="auto"/>
            </w:tcBorders>
          </w:tcPr>
          <w:p w14:paraId="7306264E" w14:textId="77777777" w:rsidR="005B7866" w:rsidRPr="00B3056F" w:rsidRDefault="005B7866" w:rsidP="007F1FAF">
            <w:pPr>
              <w:pStyle w:val="TAL"/>
            </w:pPr>
            <w:proofErr w:type="spellStart"/>
            <w:r w:rsidRPr="00B3056F">
              <w:t>CnType</w:t>
            </w:r>
            <w:proofErr w:type="spellEnd"/>
          </w:p>
        </w:tc>
        <w:tc>
          <w:tcPr>
            <w:tcW w:w="425" w:type="dxa"/>
            <w:tcBorders>
              <w:top w:val="single" w:sz="4" w:space="0" w:color="auto"/>
              <w:left w:val="single" w:sz="4" w:space="0" w:color="auto"/>
              <w:bottom w:val="single" w:sz="4" w:space="0" w:color="auto"/>
              <w:right w:val="single" w:sz="4" w:space="0" w:color="auto"/>
            </w:tcBorders>
          </w:tcPr>
          <w:p w14:paraId="4DF86FA1"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EDF3F8A" w14:textId="77777777" w:rsidR="005B7866" w:rsidRPr="00B3056F"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59578FB" w14:textId="77777777" w:rsidR="005B7866" w:rsidRPr="00B3056F" w:rsidRDefault="005B7866" w:rsidP="007F1FAF">
            <w:pPr>
              <w:pStyle w:val="TAL"/>
              <w:rPr>
                <w:rFonts w:cs="Arial"/>
                <w:szCs w:val="18"/>
              </w:rPr>
            </w:pPr>
            <w:r w:rsidRPr="00B3056F">
              <w:rPr>
                <w:rFonts w:cs="Arial"/>
                <w:szCs w:val="18"/>
              </w:rPr>
              <w:t>the old CN type</w:t>
            </w:r>
          </w:p>
        </w:tc>
      </w:tr>
      <w:tr w:rsidR="005B7866" w:rsidRPr="00B3056F" w14:paraId="7D281B7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255B8EF" w14:textId="77777777" w:rsidR="005B7866" w:rsidRPr="00B3056F" w:rsidRDefault="005B7866" w:rsidP="007F1FAF">
            <w:pPr>
              <w:pStyle w:val="TAL"/>
            </w:pPr>
            <w:proofErr w:type="spellStart"/>
            <w:r w:rsidRPr="00B3056F">
              <w:t>newCnType</w:t>
            </w:r>
            <w:proofErr w:type="spellEnd"/>
          </w:p>
        </w:tc>
        <w:tc>
          <w:tcPr>
            <w:tcW w:w="1559" w:type="dxa"/>
            <w:tcBorders>
              <w:top w:val="single" w:sz="4" w:space="0" w:color="auto"/>
              <w:left w:val="single" w:sz="4" w:space="0" w:color="auto"/>
              <w:bottom w:val="single" w:sz="4" w:space="0" w:color="auto"/>
              <w:right w:val="single" w:sz="4" w:space="0" w:color="auto"/>
            </w:tcBorders>
          </w:tcPr>
          <w:p w14:paraId="4DA47061" w14:textId="77777777" w:rsidR="005B7866" w:rsidRPr="00B3056F" w:rsidRDefault="005B7866" w:rsidP="007F1FAF">
            <w:pPr>
              <w:pStyle w:val="TAL"/>
            </w:pPr>
            <w:proofErr w:type="spellStart"/>
            <w:r w:rsidRPr="00B3056F">
              <w:t>CnType</w:t>
            </w:r>
            <w:proofErr w:type="spellEnd"/>
          </w:p>
        </w:tc>
        <w:tc>
          <w:tcPr>
            <w:tcW w:w="425" w:type="dxa"/>
            <w:tcBorders>
              <w:top w:val="single" w:sz="4" w:space="0" w:color="auto"/>
              <w:left w:val="single" w:sz="4" w:space="0" w:color="auto"/>
              <w:bottom w:val="single" w:sz="4" w:space="0" w:color="auto"/>
              <w:right w:val="single" w:sz="4" w:space="0" w:color="auto"/>
            </w:tcBorders>
          </w:tcPr>
          <w:p w14:paraId="387824FC"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42FB907" w14:textId="77777777" w:rsidR="005B7866" w:rsidRPr="00B3056F" w:rsidRDefault="005B7866" w:rsidP="007F1FAF">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5DA2772" w14:textId="77777777" w:rsidR="005B7866" w:rsidRPr="00B3056F" w:rsidRDefault="005B7866" w:rsidP="007F1FAF">
            <w:pPr>
              <w:pStyle w:val="TAL"/>
              <w:rPr>
                <w:rFonts w:cs="Arial"/>
                <w:szCs w:val="18"/>
              </w:rPr>
            </w:pPr>
            <w:r w:rsidRPr="00B3056F">
              <w:rPr>
                <w:rFonts w:cs="Arial"/>
                <w:szCs w:val="18"/>
              </w:rPr>
              <w:t>the new CN type</w:t>
            </w:r>
          </w:p>
        </w:tc>
      </w:tr>
      <w:bookmarkEnd w:id="4411"/>
    </w:tbl>
    <w:p w14:paraId="06B1FF38" w14:textId="77777777" w:rsidR="005B7866" w:rsidRPr="00B3056F" w:rsidRDefault="005B7866" w:rsidP="005B7866">
      <w:pPr>
        <w:rPr>
          <w:noProof/>
        </w:rPr>
      </w:pPr>
    </w:p>
    <w:p w14:paraId="7598C54E" w14:textId="77777777" w:rsidR="005B7866" w:rsidRPr="00B3056F" w:rsidRDefault="005B7866" w:rsidP="005B7866">
      <w:pPr>
        <w:pStyle w:val="Heading5"/>
      </w:pPr>
      <w:bookmarkStart w:id="4412" w:name="_Toc27585498"/>
      <w:bookmarkStart w:id="4413" w:name="_Toc36457504"/>
      <w:bookmarkStart w:id="4414" w:name="_Toc45028421"/>
      <w:bookmarkStart w:id="4415" w:name="_Toc45029256"/>
      <w:bookmarkStart w:id="4416" w:name="_Toc67682020"/>
      <w:bookmarkStart w:id="4417" w:name="_Toc11338794"/>
      <w:bookmarkStart w:id="4418" w:name="_Toc74945033"/>
      <w:r w:rsidRPr="00B3056F">
        <w:t>6.4.6.2.12</w:t>
      </w:r>
      <w:r w:rsidRPr="00B3056F">
        <w:tab/>
        <w:t xml:space="preserve">Type: </w:t>
      </w:r>
      <w:proofErr w:type="spellStart"/>
      <w:r w:rsidRPr="00B3056F">
        <w:t>ReachabilityForSmsReport</w:t>
      </w:r>
      <w:bookmarkEnd w:id="4412"/>
      <w:bookmarkEnd w:id="4413"/>
      <w:bookmarkEnd w:id="4414"/>
      <w:bookmarkEnd w:id="4415"/>
      <w:bookmarkEnd w:id="4416"/>
      <w:bookmarkEnd w:id="4418"/>
      <w:proofErr w:type="spellEnd"/>
    </w:p>
    <w:p w14:paraId="00D649DC" w14:textId="77777777" w:rsidR="005B7866" w:rsidRPr="00B3056F" w:rsidRDefault="005B7866" w:rsidP="005B7866">
      <w:pPr>
        <w:pStyle w:val="TH"/>
      </w:pPr>
      <w:r w:rsidRPr="00B3056F">
        <w:rPr>
          <w:noProof/>
        </w:rPr>
        <w:t>Table </w:t>
      </w:r>
      <w:r w:rsidRPr="00B3056F">
        <w:t xml:space="preserve">6.4.6.2.12-1: </w:t>
      </w:r>
      <w:r w:rsidRPr="00B3056F">
        <w:rPr>
          <w:noProof/>
        </w:rPr>
        <w:t xml:space="preserve">Definition of type </w:t>
      </w:r>
      <w:proofErr w:type="spellStart"/>
      <w:r w:rsidRPr="00B3056F">
        <w:rPr>
          <w:noProof/>
        </w:rPr>
        <w:t>ReachabilityForSms</w:t>
      </w:r>
      <w:r w:rsidRPr="00B3056F">
        <w:t>Report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421954B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DC2E9A" w14:textId="77777777" w:rsidR="005B7866" w:rsidRPr="00B3056F" w:rsidRDefault="005B7866" w:rsidP="007F1FAF">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F48DD6"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F1F90D"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EC24F0" w14:textId="77777777" w:rsidR="005B7866" w:rsidRPr="00B3056F" w:rsidRDefault="005B7866" w:rsidP="007F1FAF">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1F462"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73C8DC1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0D35607" w14:textId="77777777" w:rsidR="005B7866" w:rsidRPr="00B3056F" w:rsidRDefault="005B7866" w:rsidP="007F1FAF">
            <w:pPr>
              <w:pStyle w:val="TAL"/>
            </w:pPr>
            <w:proofErr w:type="spellStart"/>
            <w:r w:rsidRPr="00B3056F">
              <w:t>smsfAccessType</w:t>
            </w:r>
            <w:proofErr w:type="spellEnd"/>
          </w:p>
        </w:tc>
        <w:tc>
          <w:tcPr>
            <w:tcW w:w="1559" w:type="dxa"/>
            <w:tcBorders>
              <w:top w:val="single" w:sz="4" w:space="0" w:color="auto"/>
              <w:left w:val="single" w:sz="4" w:space="0" w:color="auto"/>
              <w:bottom w:val="single" w:sz="4" w:space="0" w:color="auto"/>
              <w:right w:val="single" w:sz="4" w:space="0" w:color="auto"/>
            </w:tcBorders>
          </w:tcPr>
          <w:p w14:paraId="2698462D" w14:textId="77777777" w:rsidR="005B7866" w:rsidRPr="00B3056F" w:rsidRDefault="005B7866" w:rsidP="007F1FAF">
            <w:pPr>
              <w:pStyle w:val="TAL"/>
            </w:pPr>
            <w:proofErr w:type="spellStart"/>
            <w:r w:rsidRPr="00B3056F">
              <w:t>AccessType</w:t>
            </w:r>
            <w:proofErr w:type="spellEnd"/>
          </w:p>
        </w:tc>
        <w:tc>
          <w:tcPr>
            <w:tcW w:w="425" w:type="dxa"/>
            <w:tcBorders>
              <w:top w:val="single" w:sz="4" w:space="0" w:color="auto"/>
              <w:left w:val="single" w:sz="4" w:space="0" w:color="auto"/>
              <w:bottom w:val="single" w:sz="4" w:space="0" w:color="auto"/>
              <w:right w:val="single" w:sz="4" w:space="0" w:color="auto"/>
            </w:tcBorders>
          </w:tcPr>
          <w:p w14:paraId="3AC8FAF3"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B500482" w14:textId="77777777" w:rsidR="005B7866" w:rsidRPr="00B3056F" w:rsidRDefault="005B7866" w:rsidP="007F1FAF">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7C9CCF6" w14:textId="77777777" w:rsidR="005B7866" w:rsidRPr="00B3056F" w:rsidRDefault="005B7866" w:rsidP="007F1FAF">
            <w:pPr>
              <w:pStyle w:val="TAL"/>
              <w:rPr>
                <w:rFonts w:cs="Arial"/>
                <w:szCs w:val="18"/>
              </w:rPr>
            </w:pPr>
          </w:p>
        </w:tc>
      </w:tr>
      <w:tr w:rsidR="005B7866" w:rsidRPr="006A7EE2" w14:paraId="0EE98FA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BB17A88" w14:textId="77777777" w:rsidR="005B7866" w:rsidRPr="006A7EE2" w:rsidRDefault="005B7866" w:rsidP="007F1FAF">
            <w:pPr>
              <w:pStyle w:val="TAL"/>
            </w:pPr>
            <w:proofErr w:type="spellStart"/>
            <w:r>
              <w:t>maxAvailabilityTime</w:t>
            </w:r>
            <w:proofErr w:type="spellEnd"/>
          </w:p>
        </w:tc>
        <w:tc>
          <w:tcPr>
            <w:tcW w:w="1559" w:type="dxa"/>
            <w:tcBorders>
              <w:top w:val="single" w:sz="4" w:space="0" w:color="auto"/>
              <w:left w:val="single" w:sz="4" w:space="0" w:color="auto"/>
              <w:bottom w:val="single" w:sz="4" w:space="0" w:color="auto"/>
              <w:right w:val="single" w:sz="4" w:space="0" w:color="auto"/>
            </w:tcBorders>
          </w:tcPr>
          <w:p w14:paraId="62B6BB8D" w14:textId="77777777" w:rsidR="005B7866" w:rsidRPr="006A7EE2" w:rsidRDefault="005B7866" w:rsidP="007F1FAF">
            <w:pPr>
              <w:pStyle w:val="TAL"/>
            </w:pPr>
            <w:proofErr w:type="spellStart"/>
            <w:r>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1745EBB7" w14:textId="77777777" w:rsidR="005B7866" w:rsidRPr="006A7EE2" w:rsidRDefault="005B7866" w:rsidP="007F1F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07076A3" w14:textId="77777777" w:rsidR="005B7866" w:rsidRPr="006A7EE2" w:rsidRDefault="005B7866" w:rsidP="007F1F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843D08" w14:textId="77777777" w:rsidR="005B7866" w:rsidRPr="006302B7" w:rsidRDefault="005B7866" w:rsidP="007F1FAF">
            <w:pPr>
              <w:pStyle w:val="TAL"/>
              <w:rPr>
                <w:rFonts w:cs="Arial"/>
                <w:szCs w:val="18"/>
              </w:rPr>
            </w:pPr>
            <w:r w:rsidRPr="009D7FD9">
              <w:rPr>
                <w:rFonts w:cs="Arial"/>
                <w:szCs w:val="18"/>
              </w:rPr>
              <w:t>Indicates the time (in UTC) until which the UE is expected to be reachable.</w:t>
            </w:r>
          </w:p>
          <w:p w14:paraId="5D263272" w14:textId="77777777" w:rsidR="005B7866" w:rsidRPr="006302B7" w:rsidRDefault="005B7866" w:rsidP="007F1FAF">
            <w:pPr>
              <w:pStyle w:val="TAL"/>
              <w:rPr>
                <w:rFonts w:cs="Arial"/>
                <w:szCs w:val="18"/>
              </w:rPr>
            </w:pPr>
          </w:p>
          <w:p w14:paraId="1D6A37C0" w14:textId="77777777" w:rsidR="005B7866" w:rsidRPr="006A7EE2" w:rsidRDefault="005B7866" w:rsidP="007F1FAF">
            <w:pPr>
              <w:pStyle w:val="TAL"/>
              <w:rPr>
                <w:rFonts w:cs="Arial"/>
                <w:szCs w:val="18"/>
              </w:rPr>
            </w:pPr>
            <w:r w:rsidRPr="006956C9">
              <w:rPr>
                <w:rFonts w:cs="Arial"/>
                <w:szCs w:val="18"/>
              </w:rPr>
              <w:t xml:space="preserve">This information may be used by the SMS </w:t>
            </w:r>
            <w:r>
              <w:rPr>
                <w:rFonts w:cs="Arial"/>
                <w:szCs w:val="18"/>
              </w:rPr>
              <w:t xml:space="preserve">Service </w:t>
            </w:r>
            <w:proofErr w:type="spellStart"/>
            <w:r w:rsidRPr="006956C9">
              <w:rPr>
                <w:rFonts w:cs="Arial"/>
                <w:szCs w:val="18"/>
              </w:rPr>
              <w:t>Center</w:t>
            </w:r>
            <w:proofErr w:type="spellEnd"/>
            <w:r w:rsidRPr="006956C9">
              <w:rPr>
                <w:rFonts w:cs="Arial"/>
                <w:szCs w:val="18"/>
              </w:rPr>
              <w:t xml:space="preserve">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w:t>
            </w:r>
            <w:proofErr w:type="spellStart"/>
            <w:r>
              <w:rPr>
                <w:rFonts w:cs="Arial"/>
                <w:szCs w:val="18"/>
              </w:rPr>
              <w:t>eDRX</w:t>
            </w:r>
            <w:proofErr w:type="spellEnd"/>
            <w:r>
              <w:rPr>
                <w:rFonts w:cs="Arial"/>
                <w:szCs w:val="18"/>
              </w:rPr>
              <w:t>, PSM etc.).</w:t>
            </w:r>
          </w:p>
        </w:tc>
      </w:tr>
    </w:tbl>
    <w:p w14:paraId="3138B769" w14:textId="77777777" w:rsidR="005B7866" w:rsidRPr="00B3056F" w:rsidRDefault="005B7866" w:rsidP="005B7866">
      <w:pPr>
        <w:rPr>
          <w:noProof/>
        </w:rPr>
      </w:pPr>
    </w:p>
    <w:p w14:paraId="67E10465" w14:textId="77777777" w:rsidR="005B7866" w:rsidRPr="00B3056F" w:rsidRDefault="005B7866" w:rsidP="005B7866">
      <w:pPr>
        <w:pStyle w:val="Heading5"/>
      </w:pPr>
      <w:bookmarkStart w:id="4419" w:name="_Toc27585499"/>
      <w:bookmarkStart w:id="4420" w:name="_Toc36457505"/>
      <w:bookmarkStart w:id="4421" w:name="_Toc45028422"/>
      <w:bookmarkStart w:id="4422" w:name="_Toc45029257"/>
      <w:bookmarkStart w:id="4423" w:name="_Toc67682021"/>
      <w:bookmarkStart w:id="4424" w:name="_Toc74945034"/>
      <w:r w:rsidRPr="00B3056F">
        <w:t>6.4.6.2.13</w:t>
      </w:r>
      <w:r w:rsidRPr="00B3056F">
        <w:tab/>
        <w:t xml:space="preserve">Type: </w:t>
      </w:r>
      <w:proofErr w:type="spellStart"/>
      <w:r w:rsidRPr="00B3056F">
        <w:t>DatalinkReportingConfiguration</w:t>
      </w:r>
      <w:bookmarkEnd w:id="4419"/>
      <w:bookmarkEnd w:id="4420"/>
      <w:bookmarkEnd w:id="4421"/>
      <w:bookmarkEnd w:id="4422"/>
      <w:bookmarkEnd w:id="4423"/>
      <w:bookmarkEnd w:id="4424"/>
      <w:proofErr w:type="spellEnd"/>
    </w:p>
    <w:p w14:paraId="3E727AF2" w14:textId="77777777" w:rsidR="005B7866" w:rsidRPr="00B3056F" w:rsidRDefault="005B7866" w:rsidP="005B7866">
      <w:pPr>
        <w:pStyle w:val="TH"/>
      </w:pPr>
      <w:r w:rsidRPr="00B3056F">
        <w:rPr>
          <w:noProof/>
        </w:rPr>
        <w:t>Table </w:t>
      </w:r>
      <w:r w:rsidRPr="00B3056F">
        <w:t xml:space="preserve">6.4.6.2.13-1: </w:t>
      </w:r>
      <w:r w:rsidRPr="00B3056F">
        <w:rPr>
          <w:noProof/>
        </w:rPr>
        <w:t xml:space="preserve">Definition of type </w:t>
      </w:r>
      <w:proofErr w:type="spellStart"/>
      <w:r w:rsidRPr="00B3056F">
        <w:t>DatalinkReportingConfiguration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6B5ADAF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E3711A" w14:textId="77777777" w:rsidR="005B7866" w:rsidRPr="00B3056F" w:rsidRDefault="005B7866" w:rsidP="007F1FAF">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6CE75"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DB3A70"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DD605" w14:textId="77777777" w:rsidR="005B7866" w:rsidRPr="00B3056F" w:rsidRDefault="005B7866" w:rsidP="007F1FAF">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BE856E9"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30F1E99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79044E0" w14:textId="77777777" w:rsidR="005B7866" w:rsidRPr="00B3056F" w:rsidRDefault="005B7866" w:rsidP="007F1FAF">
            <w:pPr>
              <w:pStyle w:val="TAL"/>
            </w:pPr>
            <w:proofErr w:type="spellStart"/>
            <w:r w:rsidRPr="00B3056F">
              <w:t>dddTrafficDes</w:t>
            </w:r>
            <w:proofErr w:type="spellEnd"/>
          </w:p>
        </w:tc>
        <w:tc>
          <w:tcPr>
            <w:tcW w:w="1559" w:type="dxa"/>
            <w:tcBorders>
              <w:top w:val="single" w:sz="4" w:space="0" w:color="auto"/>
              <w:left w:val="single" w:sz="4" w:space="0" w:color="auto"/>
              <w:bottom w:val="single" w:sz="4" w:space="0" w:color="auto"/>
              <w:right w:val="single" w:sz="4" w:space="0" w:color="auto"/>
            </w:tcBorders>
          </w:tcPr>
          <w:p w14:paraId="14AF0FEE" w14:textId="77777777" w:rsidR="005B7866" w:rsidRPr="00B3056F" w:rsidRDefault="005B7866" w:rsidP="007F1FAF">
            <w:pPr>
              <w:pStyle w:val="TAL"/>
            </w:pPr>
            <w:r w:rsidRPr="00B3056F">
              <w:t>array(</w:t>
            </w:r>
            <w:proofErr w:type="spellStart"/>
            <w:r w:rsidRPr="00B3056F">
              <w:t>DddTrafficDescriptor</w:t>
            </w:r>
            <w:proofErr w:type="spellEnd"/>
            <w:r w:rsidRPr="00B3056F">
              <w:t>)</w:t>
            </w:r>
          </w:p>
        </w:tc>
        <w:tc>
          <w:tcPr>
            <w:tcW w:w="425" w:type="dxa"/>
            <w:tcBorders>
              <w:top w:val="single" w:sz="4" w:space="0" w:color="auto"/>
              <w:left w:val="single" w:sz="4" w:space="0" w:color="auto"/>
              <w:bottom w:val="single" w:sz="4" w:space="0" w:color="auto"/>
              <w:right w:val="single" w:sz="4" w:space="0" w:color="auto"/>
            </w:tcBorders>
          </w:tcPr>
          <w:p w14:paraId="1B02ED0A" w14:textId="77777777" w:rsidR="005B7866" w:rsidRPr="00B3056F" w:rsidRDefault="005B7866" w:rsidP="007F1FAF">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A4C485C" w14:textId="77777777" w:rsidR="005B7866" w:rsidRPr="00B3056F" w:rsidRDefault="005B7866" w:rsidP="007F1FAF">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3B80E650" w14:textId="77777777" w:rsidR="005B7866" w:rsidRPr="00B3056F" w:rsidRDefault="005B7866" w:rsidP="007F1FAF">
            <w:pPr>
              <w:pStyle w:val="TAL"/>
            </w:pPr>
            <w:r w:rsidRPr="00B3056F">
              <w:rPr>
                <w:rFonts w:cs="Arial"/>
                <w:szCs w:val="18"/>
              </w:rPr>
              <w:t xml:space="preserve">This IE shall be present for event type </w:t>
            </w:r>
            <w:r w:rsidRPr="00B3056F">
              <w:t>"DL_DATA_DELIVERY_STATUS"</w:t>
            </w:r>
          </w:p>
          <w:p w14:paraId="5B104C53" w14:textId="77777777" w:rsidR="005B7866" w:rsidRPr="00B3056F" w:rsidRDefault="005B7866" w:rsidP="007F1FAF">
            <w:pPr>
              <w:pStyle w:val="TAL"/>
            </w:pPr>
            <w:r w:rsidRPr="00B3056F">
              <w:rPr>
                <w:rFonts w:cs="Arial"/>
                <w:szCs w:val="18"/>
              </w:rPr>
              <w:t>"</w:t>
            </w:r>
            <w:r w:rsidRPr="00B3056F">
              <w:t>AVAILABILITY_AFTER_DDN_FAILURE</w:t>
            </w:r>
            <w:r w:rsidRPr="00B3056F">
              <w:rPr>
                <w:rFonts w:cs="Arial"/>
                <w:szCs w:val="18"/>
              </w:rPr>
              <w:t>"</w:t>
            </w:r>
            <w:r w:rsidRPr="00B3056F">
              <w:t>.</w:t>
            </w:r>
          </w:p>
          <w:p w14:paraId="1B4CEE03" w14:textId="77777777" w:rsidR="005B7866" w:rsidRPr="00B3056F" w:rsidRDefault="005B7866" w:rsidP="007F1FAF">
            <w:pPr>
              <w:pStyle w:val="TAL"/>
            </w:pPr>
          </w:p>
          <w:p w14:paraId="7153A51B" w14:textId="77777777" w:rsidR="005B7866" w:rsidRPr="00B3056F" w:rsidRDefault="005B7866" w:rsidP="007F1FAF">
            <w:pPr>
              <w:pStyle w:val="TAL"/>
              <w:rPr>
                <w:rFonts w:cs="Arial"/>
                <w:szCs w:val="18"/>
              </w:rPr>
            </w:pPr>
            <w:r w:rsidRPr="00B3056F">
              <w:t>When present, this IE shall indicate the traffic descriptors of the downlink data.</w:t>
            </w:r>
          </w:p>
        </w:tc>
      </w:tr>
      <w:tr w:rsidR="005B7866" w:rsidRPr="00B3056F" w14:paraId="6197C58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B9BAF42" w14:textId="77777777" w:rsidR="005B7866" w:rsidRPr="00B3056F" w:rsidRDefault="005B7866" w:rsidP="007F1FAF">
            <w:pPr>
              <w:pStyle w:val="TAL"/>
            </w:pPr>
            <w:proofErr w:type="spellStart"/>
            <w:r w:rsidRPr="00B3056F">
              <w:t>dnn</w:t>
            </w:r>
            <w:proofErr w:type="spellEnd"/>
          </w:p>
        </w:tc>
        <w:tc>
          <w:tcPr>
            <w:tcW w:w="1559" w:type="dxa"/>
            <w:tcBorders>
              <w:top w:val="single" w:sz="4" w:space="0" w:color="auto"/>
              <w:left w:val="single" w:sz="4" w:space="0" w:color="auto"/>
              <w:bottom w:val="single" w:sz="4" w:space="0" w:color="auto"/>
              <w:right w:val="single" w:sz="4" w:space="0" w:color="auto"/>
            </w:tcBorders>
          </w:tcPr>
          <w:p w14:paraId="2E9F498D" w14:textId="77777777" w:rsidR="005B7866" w:rsidRPr="00B3056F" w:rsidRDefault="005B7866" w:rsidP="007F1FAF">
            <w:pPr>
              <w:pStyle w:val="TAL"/>
            </w:pPr>
            <w:proofErr w:type="spellStart"/>
            <w:r w:rsidRPr="00B3056F">
              <w:t>Dnn</w:t>
            </w:r>
            <w:proofErr w:type="spellEnd"/>
          </w:p>
        </w:tc>
        <w:tc>
          <w:tcPr>
            <w:tcW w:w="425" w:type="dxa"/>
            <w:tcBorders>
              <w:top w:val="single" w:sz="4" w:space="0" w:color="auto"/>
              <w:left w:val="single" w:sz="4" w:space="0" w:color="auto"/>
              <w:bottom w:val="single" w:sz="4" w:space="0" w:color="auto"/>
              <w:right w:val="single" w:sz="4" w:space="0" w:color="auto"/>
            </w:tcBorders>
          </w:tcPr>
          <w:p w14:paraId="2FD56025"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D62E94" w14:textId="77777777" w:rsidR="005B7866" w:rsidRPr="00B3056F"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EC5B403" w14:textId="77777777" w:rsidR="005B7866" w:rsidRPr="00B3056F" w:rsidRDefault="005B7866" w:rsidP="007F1FAF">
            <w:pPr>
              <w:pStyle w:val="TAL"/>
              <w:rPr>
                <w:rFonts w:cs="Arial"/>
                <w:szCs w:val="18"/>
              </w:rPr>
            </w:pPr>
            <w:r w:rsidRPr="00B3056F">
              <w:rPr>
                <w:rFonts w:cs="Arial"/>
                <w:szCs w:val="18"/>
              </w:rPr>
              <w:t>When present, this IE shall contain the</w:t>
            </w:r>
            <w:r w:rsidRPr="00B3056F">
              <w:t xml:space="preserve"> Network Identifier only</w:t>
            </w:r>
            <w:r w:rsidRPr="00B3056F">
              <w:rPr>
                <w:rFonts w:cs="Arial"/>
                <w:szCs w:val="18"/>
              </w:rPr>
              <w:t xml:space="preserve"> and indicate the DNN of the PDU session serving the data link.</w:t>
            </w:r>
          </w:p>
        </w:tc>
      </w:tr>
      <w:tr w:rsidR="005B7866" w:rsidRPr="00B3056F" w14:paraId="3E5519F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681E892" w14:textId="77777777" w:rsidR="005B7866" w:rsidRPr="00B3056F" w:rsidRDefault="005B7866" w:rsidP="007F1FAF">
            <w:pPr>
              <w:pStyle w:val="TAL"/>
            </w:pPr>
            <w:r w:rsidRPr="00B3056F">
              <w:t>slice</w:t>
            </w:r>
          </w:p>
        </w:tc>
        <w:tc>
          <w:tcPr>
            <w:tcW w:w="1559" w:type="dxa"/>
            <w:tcBorders>
              <w:top w:val="single" w:sz="4" w:space="0" w:color="auto"/>
              <w:left w:val="single" w:sz="4" w:space="0" w:color="auto"/>
              <w:bottom w:val="single" w:sz="4" w:space="0" w:color="auto"/>
              <w:right w:val="single" w:sz="4" w:space="0" w:color="auto"/>
            </w:tcBorders>
          </w:tcPr>
          <w:p w14:paraId="10C3EDAD" w14:textId="77777777" w:rsidR="005B7866" w:rsidRPr="00B3056F" w:rsidRDefault="005B7866" w:rsidP="007F1FAF">
            <w:pPr>
              <w:pStyle w:val="TAL"/>
            </w:pPr>
            <w:proofErr w:type="spellStart"/>
            <w:r w:rsidRPr="00B3056F">
              <w:t>Snssai</w:t>
            </w:r>
            <w:proofErr w:type="spellEnd"/>
          </w:p>
        </w:tc>
        <w:tc>
          <w:tcPr>
            <w:tcW w:w="425" w:type="dxa"/>
            <w:tcBorders>
              <w:top w:val="single" w:sz="4" w:space="0" w:color="auto"/>
              <w:left w:val="single" w:sz="4" w:space="0" w:color="auto"/>
              <w:bottom w:val="single" w:sz="4" w:space="0" w:color="auto"/>
              <w:right w:val="single" w:sz="4" w:space="0" w:color="auto"/>
            </w:tcBorders>
          </w:tcPr>
          <w:p w14:paraId="4781C802"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8E2DD7A" w14:textId="77777777" w:rsidR="005B7866" w:rsidRPr="00B3056F"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257689D" w14:textId="77777777" w:rsidR="005B7866" w:rsidRPr="00B3056F" w:rsidRDefault="005B7866" w:rsidP="007F1FAF">
            <w:pPr>
              <w:pStyle w:val="TAL"/>
              <w:rPr>
                <w:rFonts w:cs="Arial"/>
                <w:szCs w:val="18"/>
              </w:rPr>
            </w:pPr>
            <w:r w:rsidRPr="00B3056F">
              <w:rPr>
                <w:rFonts w:cs="Arial"/>
                <w:szCs w:val="18"/>
              </w:rPr>
              <w:t>When present, this IE shall indicate the slice information of the PDU session serving the data link.</w:t>
            </w:r>
          </w:p>
        </w:tc>
      </w:tr>
      <w:tr w:rsidR="005B7866" w:rsidRPr="00B3056F" w14:paraId="61C5974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1D1E4C8" w14:textId="77777777" w:rsidR="005B7866" w:rsidRPr="00B3056F" w:rsidRDefault="005B7866" w:rsidP="007F1FAF">
            <w:pPr>
              <w:pStyle w:val="TAL"/>
            </w:pPr>
            <w:proofErr w:type="spellStart"/>
            <w:r w:rsidRPr="00B3056F">
              <w:t>dddStatusList</w:t>
            </w:r>
            <w:proofErr w:type="spellEnd"/>
          </w:p>
        </w:tc>
        <w:tc>
          <w:tcPr>
            <w:tcW w:w="1559" w:type="dxa"/>
            <w:tcBorders>
              <w:top w:val="single" w:sz="4" w:space="0" w:color="auto"/>
              <w:left w:val="single" w:sz="4" w:space="0" w:color="auto"/>
              <w:bottom w:val="single" w:sz="4" w:space="0" w:color="auto"/>
              <w:right w:val="single" w:sz="4" w:space="0" w:color="auto"/>
            </w:tcBorders>
          </w:tcPr>
          <w:p w14:paraId="4C42B482" w14:textId="77777777" w:rsidR="005B7866" w:rsidRPr="00B3056F" w:rsidRDefault="005B7866" w:rsidP="007F1FAF">
            <w:pPr>
              <w:pStyle w:val="TAL"/>
            </w:pPr>
            <w:r w:rsidRPr="00B3056F">
              <w:t>array(</w:t>
            </w:r>
            <w:proofErr w:type="spellStart"/>
            <w:r w:rsidRPr="00B3056F">
              <w:t>DlDataDeliveryStatus</w:t>
            </w:r>
            <w:proofErr w:type="spellEnd"/>
            <w:r w:rsidRPr="00B3056F">
              <w:t>)</w:t>
            </w:r>
          </w:p>
        </w:tc>
        <w:tc>
          <w:tcPr>
            <w:tcW w:w="425" w:type="dxa"/>
            <w:tcBorders>
              <w:top w:val="single" w:sz="4" w:space="0" w:color="auto"/>
              <w:left w:val="single" w:sz="4" w:space="0" w:color="auto"/>
              <w:bottom w:val="single" w:sz="4" w:space="0" w:color="auto"/>
              <w:right w:val="single" w:sz="4" w:space="0" w:color="auto"/>
            </w:tcBorders>
          </w:tcPr>
          <w:p w14:paraId="3613AFA0"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C456325" w14:textId="77777777" w:rsidR="005B7866" w:rsidRPr="00B3056F" w:rsidRDefault="005B7866" w:rsidP="007F1FAF">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CF949FF" w14:textId="77777777" w:rsidR="005B7866" w:rsidRPr="00B3056F" w:rsidRDefault="005B7866" w:rsidP="007F1FAF">
            <w:pPr>
              <w:pStyle w:val="TAL"/>
              <w:rPr>
                <w:rFonts w:cs="Arial"/>
                <w:szCs w:val="18"/>
              </w:rPr>
            </w:pPr>
            <w:r w:rsidRPr="00B3056F">
              <w:rPr>
                <w:rFonts w:cs="Arial"/>
                <w:szCs w:val="18"/>
              </w:rPr>
              <w:t>This IE shall be present for event type "DL_DATA_DELIVERY_STATUS".</w:t>
            </w:r>
          </w:p>
          <w:p w14:paraId="0298A763" w14:textId="77777777" w:rsidR="005B7866" w:rsidRPr="00B3056F" w:rsidRDefault="005B7866" w:rsidP="007F1FAF">
            <w:pPr>
              <w:pStyle w:val="TAL"/>
              <w:rPr>
                <w:rFonts w:cs="Arial"/>
                <w:szCs w:val="18"/>
              </w:rPr>
            </w:pPr>
          </w:p>
          <w:p w14:paraId="355A3C3C" w14:textId="77777777" w:rsidR="005B7866" w:rsidRPr="00B3056F" w:rsidRDefault="005B7866" w:rsidP="007F1FAF">
            <w:pPr>
              <w:pStyle w:val="TAL"/>
              <w:rPr>
                <w:rFonts w:cs="Arial"/>
                <w:szCs w:val="18"/>
              </w:rPr>
            </w:pPr>
            <w:r w:rsidRPr="00B3056F">
              <w:rPr>
                <w:rFonts w:cs="Arial" w:hint="eastAsia"/>
                <w:szCs w:val="18"/>
              </w:rPr>
              <w:t xml:space="preserve">When present, this IE shall </w:t>
            </w:r>
            <w:r w:rsidRPr="00B3056F">
              <w:rPr>
                <w:rFonts w:cs="Arial"/>
                <w:szCs w:val="18"/>
              </w:rPr>
              <w:t xml:space="preserve">indicate the subscribed statuses (discarded, transmitted, buffered) for the event. If omitted all </w:t>
            </w:r>
            <w:proofErr w:type="spellStart"/>
            <w:r w:rsidRPr="00B3056F">
              <w:rPr>
                <w:rFonts w:cs="Arial"/>
                <w:szCs w:val="18"/>
              </w:rPr>
              <w:t>stati</w:t>
            </w:r>
            <w:proofErr w:type="spellEnd"/>
            <w:r w:rsidRPr="00B3056F">
              <w:rPr>
                <w:rFonts w:cs="Arial"/>
                <w:szCs w:val="18"/>
              </w:rPr>
              <w:t xml:space="preserve"> are subscribed.</w:t>
            </w:r>
          </w:p>
        </w:tc>
      </w:tr>
    </w:tbl>
    <w:p w14:paraId="7449423A" w14:textId="77777777" w:rsidR="005B7866" w:rsidRPr="00B3056F" w:rsidRDefault="005B7866" w:rsidP="005B7866">
      <w:pPr>
        <w:rPr>
          <w:noProof/>
          <w:lang w:val="en-US"/>
        </w:rPr>
      </w:pPr>
    </w:p>
    <w:p w14:paraId="397E9731" w14:textId="77777777" w:rsidR="005B7866" w:rsidRPr="00B3056F" w:rsidRDefault="005B7866" w:rsidP="005B7866">
      <w:pPr>
        <w:pStyle w:val="Heading5"/>
        <w:rPr>
          <w:lang w:eastAsia="zh-CN"/>
        </w:rPr>
      </w:pPr>
      <w:bookmarkStart w:id="4425" w:name="_Toc36457506"/>
      <w:bookmarkStart w:id="4426" w:name="_Toc45028423"/>
      <w:bookmarkStart w:id="4427" w:name="_Toc45029258"/>
      <w:bookmarkStart w:id="4428" w:name="_Toc67682022"/>
      <w:bookmarkStart w:id="4429" w:name="_Toc27585500"/>
      <w:bookmarkStart w:id="4430" w:name="_Toc74945035"/>
      <w:r w:rsidRPr="00B3056F">
        <w:t>6.4.6.2.14</w:t>
      </w:r>
      <w:r w:rsidRPr="00B3056F">
        <w:tab/>
        <w:t xml:space="preserve">Type: </w:t>
      </w:r>
      <w:proofErr w:type="spellStart"/>
      <w:r w:rsidRPr="00B3056F">
        <w:rPr>
          <w:rFonts w:hint="eastAsia"/>
          <w:lang w:eastAsia="zh-CN"/>
        </w:rPr>
        <w:t>CmInfoReport</w:t>
      </w:r>
      <w:bookmarkEnd w:id="4425"/>
      <w:bookmarkEnd w:id="4426"/>
      <w:bookmarkEnd w:id="4427"/>
      <w:bookmarkEnd w:id="4428"/>
      <w:bookmarkEnd w:id="4430"/>
      <w:proofErr w:type="spellEnd"/>
    </w:p>
    <w:p w14:paraId="487B10D6" w14:textId="77777777" w:rsidR="005B7866" w:rsidRPr="00B3056F" w:rsidRDefault="005B7866" w:rsidP="005B7866">
      <w:pPr>
        <w:pStyle w:val="TH"/>
      </w:pPr>
      <w:r w:rsidRPr="00B3056F">
        <w:rPr>
          <w:noProof/>
        </w:rPr>
        <w:t>Table </w:t>
      </w:r>
      <w:r w:rsidRPr="00B3056F">
        <w:t xml:space="preserve">6.4.6.2.11-1: </w:t>
      </w:r>
      <w:r w:rsidRPr="00B3056F">
        <w:rPr>
          <w:noProof/>
        </w:rPr>
        <w:t xml:space="preserve">Definition of type </w:t>
      </w:r>
      <w:proofErr w:type="spellStart"/>
      <w:r w:rsidRPr="00B3056F">
        <w:t>C</w:t>
      </w:r>
      <w:r w:rsidRPr="00B3056F">
        <w:rPr>
          <w:rFonts w:hint="eastAsia"/>
          <w:lang w:eastAsia="zh-CN"/>
        </w:rPr>
        <w:t>mInfo</w:t>
      </w:r>
      <w:r w:rsidRPr="00B3056F">
        <w:t>Report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67DA8CE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41BA02" w14:textId="77777777" w:rsidR="005B7866" w:rsidRPr="00B3056F" w:rsidRDefault="005B7866" w:rsidP="007F1FAF">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89B784"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522629"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8EB942" w14:textId="77777777" w:rsidR="005B7866" w:rsidRPr="00B3056F" w:rsidRDefault="005B7866" w:rsidP="007F1FAF">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65BB97"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5C27970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65CA68D" w14:textId="77777777" w:rsidR="005B7866" w:rsidRPr="00B3056F" w:rsidRDefault="005B7866" w:rsidP="007F1FAF">
            <w:pPr>
              <w:pStyle w:val="TAL"/>
              <w:rPr>
                <w:lang w:eastAsia="zh-CN"/>
              </w:rPr>
            </w:pPr>
            <w:proofErr w:type="spellStart"/>
            <w:r w:rsidRPr="00B3056F">
              <w:t>oldC</w:t>
            </w:r>
            <w:r w:rsidRPr="00B3056F">
              <w:rPr>
                <w:rFonts w:hint="eastAsia"/>
                <w:lang w:eastAsia="zh-CN"/>
              </w:rPr>
              <w:t>mInfoList</w:t>
            </w:r>
            <w:proofErr w:type="spellEnd"/>
          </w:p>
        </w:tc>
        <w:tc>
          <w:tcPr>
            <w:tcW w:w="1559" w:type="dxa"/>
            <w:tcBorders>
              <w:top w:val="single" w:sz="4" w:space="0" w:color="auto"/>
              <w:left w:val="single" w:sz="4" w:space="0" w:color="auto"/>
              <w:bottom w:val="single" w:sz="4" w:space="0" w:color="auto"/>
              <w:right w:val="single" w:sz="4" w:space="0" w:color="auto"/>
            </w:tcBorders>
          </w:tcPr>
          <w:p w14:paraId="6B6E5C3E" w14:textId="77777777" w:rsidR="005B7866" w:rsidRPr="00B3056F" w:rsidRDefault="005B7866" w:rsidP="007F1FAF">
            <w:pPr>
              <w:pStyle w:val="TAL"/>
              <w:rPr>
                <w:lang w:eastAsia="zh-CN"/>
              </w:rPr>
            </w:pPr>
            <w:r w:rsidRPr="00B3056F">
              <w:rPr>
                <w:rFonts w:hint="eastAsia"/>
                <w:lang w:eastAsia="zh-CN"/>
              </w:rPr>
              <w:t>array(</w:t>
            </w:r>
            <w:proofErr w:type="spellStart"/>
            <w:r w:rsidRPr="00B3056F">
              <w:rPr>
                <w:rFonts w:hint="eastAsia"/>
                <w:lang w:eastAsia="zh-CN"/>
              </w:rPr>
              <w:t>CmInfo</w:t>
            </w:r>
            <w:proofErr w:type="spellEnd"/>
            <w:r w:rsidRPr="00B3056F">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3D59B62"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4B69E99" w14:textId="77777777" w:rsidR="005B7866" w:rsidRPr="00B3056F" w:rsidRDefault="005B7866" w:rsidP="007F1FAF">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5CEF1C90" w14:textId="77777777" w:rsidR="005B7866" w:rsidRPr="00B3056F" w:rsidRDefault="005B7866" w:rsidP="007F1FAF">
            <w:pPr>
              <w:pStyle w:val="TAL"/>
              <w:rPr>
                <w:rFonts w:cs="Arial"/>
                <w:szCs w:val="18"/>
                <w:lang w:eastAsia="zh-CN"/>
              </w:rPr>
            </w:pPr>
            <w:r w:rsidRPr="00B3056F">
              <w:rPr>
                <w:rFonts w:cs="Arial"/>
                <w:szCs w:val="18"/>
              </w:rPr>
              <w:t>the old C</w:t>
            </w:r>
            <w:r w:rsidRPr="00B3056F">
              <w:rPr>
                <w:rFonts w:cs="Arial" w:hint="eastAsia"/>
                <w:szCs w:val="18"/>
                <w:lang w:eastAsia="zh-CN"/>
              </w:rPr>
              <w:t>M State information</w:t>
            </w:r>
          </w:p>
        </w:tc>
      </w:tr>
      <w:tr w:rsidR="005B7866" w:rsidRPr="00B3056F" w14:paraId="551E4F8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5D8E145" w14:textId="77777777" w:rsidR="005B7866" w:rsidRPr="00B3056F" w:rsidRDefault="005B7866" w:rsidP="007F1FAF">
            <w:pPr>
              <w:pStyle w:val="TAL"/>
              <w:rPr>
                <w:lang w:eastAsia="zh-CN"/>
              </w:rPr>
            </w:pPr>
            <w:proofErr w:type="spellStart"/>
            <w:r w:rsidRPr="00B3056F">
              <w:t>newC</w:t>
            </w:r>
            <w:r w:rsidRPr="00B3056F">
              <w:rPr>
                <w:rFonts w:hint="eastAsia"/>
                <w:lang w:eastAsia="zh-CN"/>
              </w:rPr>
              <w:t>mInfoList</w:t>
            </w:r>
            <w:proofErr w:type="spellEnd"/>
          </w:p>
        </w:tc>
        <w:tc>
          <w:tcPr>
            <w:tcW w:w="1559" w:type="dxa"/>
            <w:tcBorders>
              <w:top w:val="single" w:sz="4" w:space="0" w:color="auto"/>
              <w:left w:val="single" w:sz="4" w:space="0" w:color="auto"/>
              <w:bottom w:val="single" w:sz="4" w:space="0" w:color="auto"/>
              <w:right w:val="single" w:sz="4" w:space="0" w:color="auto"/>
            </w:tcBorders>
          </w:tcPr>
          <w:p w14:paraId="1C470117" w14:textId="77777777" w:rsidR="005B7866" w:rsidRPr="00B3056F" w:rsidRDefault="005B7866" w:rsidP="007F1FAF">
            <w:pPr>
              <w:pStyle w:val="TAL"/>
            </w:pPr>
            <w:r w:rsidRPr="00B3056F">
              <w:rPr>
                <w:rFonts w:hint="eastAsia"/>
                <w:lang w:eastAsia="zh-CN"/>
              </w:rPr>
              <w:t>array(</w:t>
            </w:r>
            <w:proofErr w:type="spellStart"/>
            <w:r w:rsidRPr="00B3056F">
              <w:rPr>
                <w:rFonts w:hint="eastAsia"/>
                <w:lang w:eastAsia="zh-CN"/>
              </w:rPr>
              <w:t>CmInfo</w:t>
            </w:r>
            <w:proofErr w:type="spellEnd"/>
            <w:r w:rsidRPr="00B3056F">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B018DEB"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5AE63E9" w14:textId="77777777" w:rsidR="005B7866" w:rsidRPr="00B3056F" w:rsidRDefault="005B7866" w:rsidP="007F1FAF">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7E3BBF14" w14:textId="77777777" w:rsidR="005B7866" w:rsidRPr="00B3056F" w:rsidRDefault="005B7866" w:rsidP="007F1FAF">
            <w:pPr>
              <w:pStyle w:val="TAL"/>
              <w:rPr>
                <w:rFonts w:cs="Arial"/>
                <w:szCs w:val="18"/>
                <w:lang w:eastAsia="zh-CN"/>
              </w:rPr>
            </w:pPr>
            <w:r w:rsidRPr="00B3056F">
              <w:rPr>
                <w:rFonts w:cs="Arial"/>
                <w:szCs w:val="18"/>
              </w:rPr>
              <w:t>the new C</w:t>
            </w:r>
            <w:r w:rsidRPr="00B3056F">
              <w:rPr>
                <w:rFonts w:cs="Arial" w:hint="eastAsia"/>
                <w:szCs w:val="18"/>
                <w:lang w:eastAsia="zh-CN"/>
              </w:rPr>
              <w:t>M State information</w:t>
            </w:r>
          </w:p>
        </w:tc>
      </w:tr>
    </w:tbl>
    <w:p w14:paraId="06DD2824" w14:textId="77777777" w:rsidR="005B7866" w:rsidRPr="00B3056F" w:rsidRDefault="005B7866" w:rsidP="005B7866">
      <w:pPr>
        <w:rPr>
          <w:noProof/>
        </w:rPr>
      </w:pPr>
    </w:p>
    <w:p w14:paraId="6D598E7E" w14:textId="77777777" w:rsidR="005B7866" w:rsidRDefault="005B7866" w:rsidP="005B7866">
      <w:pPr>
        <w:pStyle w:val="Heading5"/>
      </w:pPr>
      <w:bookmarkStart w:id="4431" w:name="_Toc45028424"/>
      <w:bookmarkStart w:id="4432" w:name="_Toc45029259"/>
      <w:bookmarkStart w:id="4433" w:name="_Toc67682023"/>
      <w:bookmarkStart w:id="4434" w:name="_Toc36457507"/>
      <w:bookmarkStart w:id="4435" w:name="_Toc74945036"/>
      <w:r>
        <w:lastRenderedPageBreak/>
        <w:t>6.4.6.2.15</w:t>
      </w:r>
      <w:r>
        <w:tab/>
        <w:t xml:space="preserve">Type: </w:t>
      </w:r>
      <w:proofErr w:type="spellStart"/>
      <w:r>
        <w:t>LossConnectivityCfg</w:t>
      </w:r>
      <w:bookmarkEnd w:id="4431"/>
      <w:bookmarkEnd w:id="4432"/>
      <w:bookmarkEnd w:id="4433"/>
      <w:bookmarkEnd w:id="4435"/>
      <w:proofErr w:type="spellEnd"/>
    </w:p>
    <w:p w14:paraId="1FBC786D" w14:textId="77777777" w:rsidR="005B7866" w:rsidRDefault="005B7866" w:rsidP="005B7866">
      <w:pPr>
        <w:pStyle w:val="TH"/>
      </w:pPr>
      <w:r>
        <w:rPr>
          <w:noProof/>
        </w:rPr>
        <w:t>Table </w:t>
      </w:r>
      <w:r>
        <w:t xml:space="preserve">6.4.6.2.15-1: </w:t>
      </w:r>
      <w:r>
        <w:rPr>
          <w:noProof/>
        </w:rPr>
        <w:t xml:space="preserve">Definition of type </w:t>
      </w:r>
      <w:proofErr w:type="spellStart"/>
      <w:r>
        <w:t>LossConnectivityCfg</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14:paraId="1E7AA39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64C2CB" w14:textId="77777777" w:rsidR="005B7866" w:rsidRDefault="005B7866" w:rsidP="007F1FAF">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91AD60" w14:textId="77777777" w:rsidR="005B7866" w:rsidRDefault="005B7866" w:rsidP="007F1FA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B52E97" w14:textId="77777777" w:rsidR="005B7866" w:rsidRDefault="005B7866" w:rsidP="007F1FAF">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C93437" w14:textId="77777777" w:rsidR="005B7866" w:rsidRDefault="005B7866" w:rsidP="007F1FAF">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50841" w14:textId="77777777" w:rsidR="005B7866" w:rsidRDefault="005B7866" w:rsidP="007F1FAF">
            <w:pPr>
              <w:pStyle w:val="TAH"/>
              <w:rPr>
                <w:rFonts w:cs="Arial"/>
                <w:szCs w:val="18"/>
              </w:rPr>
            </w:pPr>
            <w:r>
              <w:rPr>
                <w:rFonts w:cs="Arial"/>
                <w:szCs w:val="18"/>
              </w:rPr>
              <w:t>Description</w:t>
            </w:r>
          </w:p>
        </w:tc>
      </w:tr>
      <w:tr w:rsidR="005B7866" w14:paraId="11AD850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61E1D87A" w14:textId="77777777" w:rsidR="005B7866" w:rsidRDefault="005B7866" w:rsidP="007F1FAF">
            <w:pPr>
              <w:pStyle w:val="TAL"/>
            </w:pPr>
            <w:proofErr w:type="spellStart"/>
            <w:r>
              <w:t>maxDetectionTime</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303AA241" w14:textId="77777777" w:rsidR="005B7866" w:rsidRDefault="005B7866" w:rsidP="007F1FAF">
            <w:pPr>
              <w:pStyle w:val="TAL"/>
            </w:pPr>
            <w:proofErr w:type="spellStart"/>
            <w:r>
              <w:t>DurationSec</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546F5A99" w14:textId="77777777" w:rsidR="005B7866" w:rsidRDefault="005B7866" w:rsidP="007F1FAF">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4EF38842" w14:textId="77777777" w:rsidR="005B7866" w:rsidRDefault="005B7866" w:rsidP="007F1FA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FBF1C4C" w14:textId="77777777" w:rsidR="005B7866" w:rsidRDefault="005B7866" w:rsidP="007F1FAF">
            <w:pPr>
              <w:pStyle w:val="TAL"/>
              <w:rPr>
                <w:rFonts w:cs="Arial"/>
                <w:szCs w:val="18"/>
              </w:rPr>
            </w:pPr>
            <w:r>
              <w:rPr>
                <w:rFonts w:cs="Arial" w:hint="eastAsia"/>
                <w:szCs w:val="18"/>
                <w:lang w:eastAsia="zh-CN"/>
              </w:rPr>
              <w:t>W</w:t>
            </w:r>
            <w:r>
              <w:rPr>
                <w:rFonts w:cs="Arial"/>
                <w:szCs w:val="18"/>
                <w:lang w:eastAsia="zh-CN"/>
              </w:rPr>
              <w:t>hen present, it indicates the configured Maximum Detection Time</w:t>
            </w:r>
          </w:p>
        </w:tc>
      </w:tr>
    </w:tbl>
    <w:p w14:paraId="48D502EF" w14:textId="77777777" w:rsidR="005B7866" w:rsidRPr="00BA1DAE" w:rsidRDefault="005B7866" w:rsidP="005B7866">
      <w:pPr>
        <w:rPr>
          <w:noProof/>
        </w:rPr>
      </w:pPr>
    </w:p>
    <w:p w14:paraId="2EDE56CE" w14:textId="77777777" w:rsidR="005B7866" w:rsidRDefault="005B7866" w:rsidP="005B7866">
      <w:pPr>
        <w:pStyle w:val="Heading5"/>
      </w:pPr>
      <w:bookmarkStart w:id="4436" w:name="_Toc51868022"/>
      <w:bookmarkStart w:id="4437" w:name="_Toc67682024"/>
      <w:bookmarkStart w:id="4438" w:name="_Toc45028425"/>
      <w:bookmarkStart w:id="4439" w:name="_Toc45029260"/>
      <w:bookmarkStart w:id="4440" w:name="_Toc74945037"/>
      <w:r>
        <w:t>6.4.6.2.16</w:t>
      </w:r>
      <w:r>
        <w:tab/>
        <w:t xml:space="preserve">Type: </w:t>
      </w:r>
      <w:bookmarkEnd w:id="4436"/>
      <w:proofErr w:type="spellStart"/>
      <w:r w:rsidRPr="000D000E">
        <w:t>PduSessionStatusCfg</w:t>
      </w:r>
      <w:bookmarkEnd w:id="4437"/>
      <w:bookmarkEnd w:id="4440"/>
      <w:proofErr w:type="spellEnd"/>
    </w:p>
    <w:p w14:paraId="22B4D75B" w14:textId="77777777" w:rsidR="005B7866" w:rsidRDefault="005B7866" w:rsidP="005B7866">
      <w:pPr>
        <w:pStyle w:val="TH"/>
      </w:pPr>
      <w:r>
        <w:rPr>
          <w:noProof/>
        </w:rPr>
        <w:t>Table </w:t>
      </w:r>
      <w:r>
        <w:t xml:space="preserve">6.4.6.2.16-1: </w:t>
      </w:r>
      <w:r>
        <w:rPr>
          <w:noProof/>
        </w:rPr>
        <w:t xml:space="preserve">Definition of type </w:t>
      </w:r>
      <w:proofErr w:type="spellStart"/>
      <w:r w:rsidRPr="000D000E">
        <w:t>PduSessionStatusCfg</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14:paraId="23EDCE7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B69295" w14:textId="77777777" w:rsidR="005B7866" w:rsidRDefault="005B7866" w:rsidP="007F1FAF">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220D69" w14:textId="77777777" w:rsidR="005B7866" w:rsidRDefault="005B7866" w:rsidP="007F1FA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694038" w14:textId="77777777" w:rsidR="005B7866" w:rsidRDefault="005B7866" w:rsidP="007F1FAF">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D1A4B2" w14:textId="77777777" w:rsidR="005B7866" w:rsidRDefault="005B7866" w:rsidP="007F1FAF">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A82059" w14:textId="77777777" w:rsidR="005B7866" w:rsidRDefault="005B7866" w:rsidP="007F1FAF">
            <w:pPr>
              <w:pStyle w:val="TAH"/>
              <w:rPr>
                <w:rFonts w:cs="Arial"/>
                <w:szCs w:val="18"/>
              </w:rPr>
            </w:pPr>
            <w:r>
              <w:rPr>
                <w:rFonts w:cs="Arial"/>
                <w:szCs w:val="18"/>
              </w:rPr>
              <w:t>Description</w:t>
            </w:r>
          </w:p>
        </w:tc>
      </w:tr>
      <w:tr w:rsidR="005B7866" w14:paraId="15C7796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7515DCA1" w14:textId="77777777" w:rsidR="005B7866" w:rsidRDefault="005B7866" w:rsidP="007F1FAF">
            <w:pPr>
              <w:pStyle w:val="TAL"/>
            </w:pPr>
            <w:proofErr w:type="spellStart"/>
            <w:r>
              <w:t>dnn</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62BDF7EF" w14:textId="77777777" w:rsidR="005B7866" w:rsidRDefault="005B7866" w:rsidP="007F1FAF">
            <w:pPr>
              <w:pStyle w:val="TAL"/>
            </w:pPr>
            <w:proofErr w:type="spellStart"/>
            <w:r>
              <w:t>Dnn</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2CDD77F2" w14:textId="77777777" w:rsidR="005B7866" w:rsidRDefault="005B7866" w:rsidP="007F1FAF">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474F5CE0" w14:textId="77777777" w:rsidR="005B7866" w:rsidRDefault="005B7866" w:rsidP="007F1FA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AAACEAC" w14:textId="77777777" w:rsidR="005B7866" w:rsidRDefault="005B7866" w:rsidP="007F1FAF">
            <w:pPr>
              <w:pStyle w:val="TAL"/>
              <w:rPr>
                <w:rFonts w:cs="Arial"/>
                <w:szCs w:val="18"/>
              </w:rPr>
            </w:pPr>
            <w:r>
              <w:rPr>
                <w:rFonts w:cs="Arial" w:hint="eastAsia"/>
                <w:szCs w:val="18"/>
                <w:lang w:eastAsia="zh-CN"/>
              </w:rPr>
              <w:t>W</w:t>
            </w:r>
            <w:r>
              <w:rPr>
                <w:rFonts w:cs="Arial"/>
                <w:szCs w:val="18"/>
                <w:lang w:eastAsia="zh-CN"/>
              </w:rPr>
              <w:t>hen present, it indicates the DNN for which the event is monitored.</w:t>
            </w:r>
          </w:p>
        </w:tc>
      </w:tr>
    </w:tbl>
    <w:p w14:paraId="2088FA86" w14:textId="77777777" w:rsidR="005B7866" w:rsidRPr="00113705" w:rsidRDefault="005B7866" w:rsidP="005B7866">
      <w:pPr>
        <w:rPr>
          <w:noProof/>
          <w:sz w:val="24"/>
          <w:szCs w:val="24"/>
        </w:rPr>
      </w:pPr>
    </w:p>
    <w:p w14:paraId="41FFB08F" w14:textId="77777777" w:rsidR="005B7866" w:rsidRPr="00B3056F" w:rsidRDefault="005B7866" w:rsidP="005B7866">
      <w:pPr>
        <w:pStyle w:val="Heading5"/>
      </w:pPr>
      <w:bookmarkStart w:id="4441" w:name="_Toc51868019"/>
      <w:bookmarkStart w:id="4442" w:name="_Toc58582663"/>
      <w:bookmarkStart w:id="4443" w:name="_Toc67682025"/>
      <w:bookmarkStart w:id="4444" w:name="_Toc74945038"/>
      <w:r w:rsidRPr="00B3056F">
        <w:t>6.4.6.2.</w:t>
      </w:r>
      <w:r>
        <w:t>17</w:t>
      </w:r>
      <w:r w:rsidRPr="00B3056F">
        <w:tab/>
        <w:t xml:space="preserve">Type: </w:t>
      </w:r>
      <w:proofErr w:type="spellStart"/>
      <w:r w:rsidRPr="00B3056F">
        <w:t>ReachabilityReport</w:t>
      </w:r>
      <w:bookmarkEnd w:id="4441"/>
      <w:bookmarkEnd w:id="4442"/>
      <w:bookmarkEnd w:id="4443"/>
      <w:bookmarkEnd w:id="4444"/>
      <w:proofErr w:type="spellEnd"/>
    </w:p>
    <w:p w14:paraId="09253B8A" w14:textId="77777777" w:rsidR="005B7866" w:rsidRPr="00B3056F" w:rsidRDefault="005B7866" w:rsidP="005B7866">
      <w:pPr>
        <w:pStyle w:val="TH"/>
      </w:pPr>
      <w:r w:rsidRPr="00B3056F">
        <w:rPr>
          <w:noProof/>
        </w:rPr>
        <w:t>Table </w:t>
      </w:r>
      <w:r w:rsidRPr="00B3056F">
        <w:t>6.4.6.2.</w:t>
      </w:r>
      <w:r>
        <w:t>17</w:t>
      </w:r>
      <w:r w:rsidRPr="00B3056F">
        <w:t xml:space="preserve">-1: </w:t>
      </w:r>
      <w:r w:rsidRPr="00B3056F">
        <w:rPr>
          <w:noProof/>
        </w:rPr>
        <w:t xml:space="preserve">Definition of type </w:t>
      </w:r>
      <w:proofErr w:type="spellStart"/>
      <w:r w:rsidRPr="00B3056F">
        <w:rPr>
          <w:noProof/>
        </w:rPr>
        <w:t>Reachability</w:t>
      </w:r>
      <w:r w:rsidRPr="00B3056F">
        <w:t>Report</w:t>
      </w:r>
      <w:proofErr w:type="spellEnd"/>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4F1572E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69CB96" w14:textId="77777777" w:rsidR="005B7866" w:rsidRPr="00B3056F" w:rsidRDefault="005B7866" w:rsidP="007F1FAF">
            <w:pPr>
              <w:pStyle w:val="TAH"/>
            </w:pPr>
            <w:bookmarkStart w:id="4445" w:name="_Hlk63854657"/>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B42B03"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E2CCC3"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D610EF" w14:textId="77777777" w:rsidR="005B7866" w:rsidRPr="00B3056F" w:rsidRDefault="005B7866" w:rsidP="007F1FAF">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546E39"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5C1B10F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4E5B481" w14:textId="77777777" w:rsidR="005B7866" w:rsidRPr="00B3056F" w:rsidRDefault="005B7866" w:rsidP="007F1FAF">
            <w:pPr>
              <w:pStyle w:val="TAL"/>
            </w:pPr>
            <w:proofErr w:type="spellStart"/>
            <w:r w:rsidRPr="00B3056F">
              <w:t>amfInstanceId</w:t>
            </w:r>
            <w:proofErr w:type="spellEnd"/>
          </w:p>
        </w:tc>
        <w:tc>
          <w:tcPr>
            <w:tcW w:w="1559" w:type="dxa"/>
            <w:tcBorders>
              <w:top w:val="single" w:sz="4" w:space="0" w:color="auto"/>
              <w:left w:val="single" w:sz="4" w:space="0" w:color="auto"/>
              <w:bottom w:val="single" w:sz="4" w:space="0" w:color="auto"/>
              <w:right w:val="single" w:sz="4" w:space="0" w:color="auto"/>
            </w:tcBorders>
          </w:tcPr>
          <w:p w14:paraId="7B4A6F42" w14:textId="77777777" w:rsidR="005B7866" w:rsidRPr="00B3056F" w:rsidRDefault="005B7866" w:rsidP="007F1FAF">
            <w:pPr>
              <w:pStyle w:val="TAL"/>
            </w:pPr>
            <w:proofErr w:type="spellStart"/>
            <w:r w:rsidRPr="00B3056F">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719B323B" w14:textId="77777777" w:rsidR="005B7866" w:rsidRPr="00B3056F" w:rsidRDefault="005B7866" w:rsidP="007F1F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E2F9FE" w14:textId="77777777" w:rsidR="005B7866" w:rsidRPr="00B3056F" w:rsidRDefault="005B7866" w:rsidP="007F1FAF">
            <w:pPr>
              <w:pStyle w:val="TAL"/>
            </w:pPr>
            <w:r>
              <w:t>0..</w:t>
            </w:r>
            <w:r w:rsidRPr="00B3056F">
              <w:t>1</w:t>
            </w:r>
          </w:p>
        </w:tc>
        <w:tc>
          <w:tcPr>
            <w:tcW w:w="4359" w:type="dxa"/>
            <w:tcBorders>
              <w:top w:val="single" w:sz="4" w:space="0" w:color="auto"/>
              <w:left w:val="single" w:sz="4" w:space="0" w:color="auto"/>
              <w:bottom w:val="single" w:sz="4" w:space="0" w:color="auto"/>
              <w:right w:val="single" w:sz="4" w:space="0" w:color="auto"/>
            </w:tcBorders>
          </w:tcPr>
          <w:p w14:paraId="439D6927" w14:textId="77777777" w:rsidR="005B7866" w:rsidRDefault="005B7866" w:rsidP="007F1FAF">
            <w:pPr>
              <w:pStyle w:val="TAL"/>
              <w:rPr>
                <w:rFonts w:cs="Arial"/>
                <w:szCs w:val="18"/>
              </w:rPr>
            </w:pPr>
            <w:r w:rsidRPr="00B3056F">
              <w:rPr>
                <w:rFonts w:cs="Arial"/>
                <w:szCs w:val="18"/>
              </w:rPr>
              <w:t xml:space="preserve">The </w:t>
            </w:r>
            <w:r>
              <w:rPr>
                <w:rFonts w:cs="Arial"/>
                <w:szCs w:val="18"/>
              </w:rPr>
              <w:t xml:space="preserve">serving </w:t>
            </w:r>
            <w:r w:rsidRPr="00B3056F">
              <w:rPr>
                <w:rFonts w:cs="Arial"/>
                <w:szCs w:val="18"/>
              </w:rPr>
              <w:t>AMF</w:t>
            </w:r>
            <w:r>
              <w:rPr>
                <w:rFonts w:cs="Arial"/>
                <w:szCs w:val="18"/>
              </w:rPr>
              <w:t xml:space="preserve"> </w:t>
            </w:r>
            <w:r w:rsidRPr="009D7FD9">
              <w:rPr>
                <w:rFonts w:cs="Arial"/>
                <w:szCs w:val="18"/>
              </w:rPr>
              <w:t xml:space="preserve">which the UE is </w:t>
            </w:r>
          </w:p>
          <w:p w14:paraId="08D7DBE2" w14:textId="77777777" w:rsidR="005B7866" w:rsidRPr="00B3056F" w:rsidRDefault="005B7866" w:rsidP="007F1FAF">
            <w:pPr>
              <w:pStyle w:val="TAL"/>
              <w:rPr>
                <w:rFonts w:cs="Arial"/>
                <w:szCs w:val="18"/>
              </w:rPr>
            </w:pPr>
            <w:r w:rsidRPr="009D7FD9">
              <w:rPr>
                <w:rFonts w:cs="Arial"/>
                <w:szCs w:val="18"/>
              </w:rPr>
              <w:t>reachable.</w:t>
            </w:r>
          </w:p>
        </w:tc>
      </w:tr>
      <w:tr w:rsidR="005B7866" w:rsidRPr="00B3056F" w14:paraId="10FC367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567BA57" w14:textId="77777777" w:rsidR="005B7866" w:rsidRPr="00B3056F" w:rsidRDefault="005B7866" w:rsidP="007F1FAF">
            <w:pPr>
              <w:pStyle w:val="TAL"/>
            </w:pPr>
            <w:proofErr w:type="spellStart"/>
            <w:r w:rsidRPr="003B2883">
              <w:t>accessTypeList</w:t>
            </w:r>
            <w:proofErr w:type="spellEnd"/>
          </w:p>
        </w:tc>
        <w:tc>
          <w:tcPr>
            <w:tcW w:w="1559" w:type="dxa"/>
            <w:tcBorders>
              <w:top w:val="single" w:sz="4" w:space="0" w:color="auto"/>
              <w:left w:val="single" w:sz="4" w:space="0" w:color="auto"/>
              <w:bottom w:val="single" w:sz="4" w:space="0" w:color="auto"/>
              <w:right w:val="single" w:sz="4" w:space="0" w:color="auto"/>
            </w:tcBorders>
          </w:tcPr>
          <w:p w14:paraId="47645BD2" w14:textId="77777777" w:rsidR="005B7866" w:rsidRPr="00B3056F" w:rsidRDefault="005B7866" w:rsidP="007F1FAF">
            <w:pPr>
              <w:pStyle w:val="TAL"/>
            </w:pPr>
            <w:r w:rsidRPr="003B2883">
              <w:t>array(</w:t>
            </w:r>
            <w:proofErr w:type="spellStart"/>
            <w:r w:rsidRPr="003B2883">
              <w:t>AccessType</w:t>
            </w:r>
            <w:proofErr w:type="spellEnd"/>
            <w:r w:rsidRPr="003B2883">
              <w:t>)</w:t>
            </w:r>
          </w:p>
        </w:tc>
        <w:tc>
          <w:tcPr>
            <w:tcW w:w="425" w:type="dxa"/>
            <w:tcBorders>
              <w:top w:val="single" w:sz="4" w:space="0" w:color="auto"/>
              <w:left w:val="single" w:sz="4" w:space="0" w:color="auto"/>
              <w:bottom w:val="single" w:sz="4" w:space="0" w:color="auto"/>
              <w:right w:val="single" w:sz="4" w:space="0" w:color="auto"/>
            </w:tcBorders>
          </w:tcPr>
          <w:p w14:paraId="70235450" w14:textId="77777777" w:rsidR="005B7866" w:rsidRPr="00B3056F" w:rsidRDefault="005B7866" w:rsidP="007F1FAF">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66676C7" w14:textId="77777777" w:rsidR="005B7866" w:rsidRPr="00B3056F" w:rsidRDefault="005B7866" w:rsidP="007F1FAF">
            <w:pPr>
              <w:pStyle w:val="TAL"/>
            </w:pPr>
            <w:r w:rsidRPr="003B2883">
              <w:t>1..N</w:t>
            </w:r>
          </w:p>
        </w:tc>
        <w:tc>
          <w:tcPr>
            <w:tcW w:w="4359" w:type="dxa"/>
            <w:tcBorders>
              <w:top w:val="single" w:sz="4" w:space="0" w:color="auto"/>
              <w:left w:val="single" w:sz="4" w:space="0" w:color="auto"/>
              <w:bottom w:val="single" w:sz="4" w:space="0" w:color="auto"/>
              <w:right w:val="single" w:sz="4" w:space="0" w:color="auto"/>
            </w:tcBorders>
          </w:tcPr>
          <w:p w14:paraId="73E7718D" w14:textId="77777777" w:rsidR="005B7866" w:rsidRPr="00B3056F" w:rsidRDefault="005B7866" w:rsidP="007F1FAF">
            <w:pPr>
              <w:pStyle w:val="TAL"/>
              <w:rPr>
                <w:rFonts w:cs="Arial"/>
                <w:szCs w:val="18"/>
              </w:rPr>
            </w:pPr>
            <w:r w:rsidRPr="003B2883">
              <w:rPr>
                <w:rFonts w:cs="Arial"/>
                <w:szCs w:val="18"/>
              </w:rPr>
              <w:t>Describes the access type(s) of the UE</w:t>
            </w:r>
          </w:p>
        </w:tc>
      </w:tr>
      <w:tr w:rsidR="005B7866" w:rsidRPr="00B3056F" w14:paraId="3745F74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6C16F95" w14:textId="77777777" w:rsidR="005B7866" w:rsidRPr="00B3056F" w:rsidRDefault="005B7866" w:rsidP="007F1FAF">
            <w:pPr>
              <w:pStyle w:val="TAL"/>
            </w:pPr>
            <w:r w:rsidRPr="003B2883">
              <w:t>reachability</w:t>
            </w:r>
          </w:p>
        </w:tc>
        <w:tc>
          <w:tcPr>
            <w:tcW w:w="1559" w:type="dxa"/>
            <w:tcBorders>
              <w:top w:val="single" w:sz="4" w:space="0" w:color="auto"/>
              <w:left w:val="single" w:sz="4" w:space="0" w:color="auto"/>
              <w:bottom w:val="single" w:sz="4" w:space="0" w:color="auto"/>
              <w:right w:val="single" w:sz="4" w:space="0" w:color="auto"/>
            </w:tcBorders>
          </w:tcPr>
          <w:p w14:paraId="35E27B80" w14:textId="77777777" w:rsidR="005B7866" w:rsidRPr="00B3056F" w:rsidRDefault="005B7866" w:rsidP="007F1FAF">
            <w:pPr>
              <w:pStyle w:val="TAL"/>
            </w:pPr>
            <w:proofErr w:type="spellStart"/>
            <w:r w:rsidRPr="003B2883">
              <w:t>UeReachability</w:t>
            </w:r>
            <w:proofErr w:type="spellEnd"/>
          </w:p>
        </w:tc>
        <w:tc>
          <w:tcPr>
            <w:tcW w:w="425" w:type="dxa"/>
            <w:tcBorders>
              <w:top w:val="single" w:sz="4" w:space="0" w:color="auto"/>
              <w:left w:val="single" w:sz="4" w:space="0" w:color="auto"/>
              <w:bottom w:val="single" w:sz="4" w:space="0" w:color="auto"/>
              <w:right w:val="single" w:sz="4" w:space="0" w:color="auto"/>
            </w:tcBorders>
          </w:tcPr>
          <w:p w14:paraId="4CA8A535" w14:textId="77777777" w:rsidR="005B7866" w:rsidRPr="00B3056F" w:rsidRDefault="005B7866" w:rsidP="007F1FAF">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CD6B592" w14:textId="77777777" w:rsidR="005B7866" w:rsidRPr="00B3056F" w:rsidRDefault="005B7866" w:rsidP="007F1FAF">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0A1A4" w14:textId="77777777" w:rsidR="005B7866" w:rsidRPr="00B3056F" w:rsidRDefault="005B7866" w:rsidP="007F1FAF">
            <w:pPr>
              <w:pStyle w:val="TAL"/>
              <w:rPr>
                <w:rFonts w:cs="Arial"/>
                <w:szCs w:val="18"/>
              </w:rPr>
            </w:pPr>
            <w:r w:rsidRPr="003B2883">
              <w:rPr>
                <w:rFonts w:cs="Arial"/>
                <w:szCs w:val="18"/>
              </w:rPr>
              <w:t>Describes the reachability of the UE</w:t>
            </w:r>
            <w:r>
              <w:rPr>
                <w:rFonts w:cs="Arial"/>
                <w:szCs w:val="18"/>
              </w:rPr>
              <w:t xml:space="preserve"> (NOTE)</w:t>
            </w:r>
          </w:p>
        </w:tc>
      </w:tr>
      <w:tr w:rsidR="005B7866" w:rsidRPr="006A7EE2" w14:paraId="2B5205D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22D464D" w14:textId="77777777" w:rsidR="005B7866" w:rsidRPr="006A7EE2" w:rsidRDefault="005B7866" w:rsidP="007F1FAF">
            <w:pPr>
              <w:pStyle w:val="TAL"/>
            </w:pPr>
            <w:proofErr w:type="spellStart"/>
            <w:r>
              <w:t>maxAvailabilityTime</w:t>
            </w:r>
            <w:proofErr w:type="spellEnd"/>
          </w:p>
        </w:tc>
        <w:tc>
          <w:tcPr>
            <w:tcW w:w="1559" w:type="dxa"/>
            <w:tcBorders>
              <w:top w:val="single" w:sz="4" w:space="0" w:color="auto"/>
              <w:left w:val="single" w:sz="4" w:space="0" w:color="auto"/>
              <w:bottom w:val="single" w:sz="4" w:space="0" w:color="auto"/>
              <w:right w:val="single" w:sz="4" w:space="0" w:color="auto"/>
            </w:tcBorders>
          </w:tcPr>
          <w:p w14:paraId="6DEEBF14" w14:textId="77777777" w:rsidR="005B7866" w:rsidRPr="006A7EE2" w:rsidRDefault="005B7866" w:rsidP="007F1FAF">
            <w:pPr>
              <w:pStyle w:val="TAL"/>
            </w:pPr>
            <w:proofErr w:type="spellStart"/>
            <w:r>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7B254A90" w14:textId="77777777" w:rsidR="005B7866" w:rsidRPr="006A7EE2" w:rsidRDefault="005B7866" w:rsidP="007F1F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AA7085" w14:textId="77777777" w:rsidR="005B7866" w:rsidRPr="006A7EE2" w:rsidRDefault="005B7866" w:rsidP="007F1F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AB820D" w14:textId="77777777" w:rsidR="005B7866" w:rsidRDefault="005B7866" w:rsidP="007F1FAF">
            <w:pPr>
              <w:pStyle w:val="TAL"/>
              <w:rPr>
                <w:rFonts w:cs="Arial"/>
                <w:szCs w:val="18"/>
              </w:rPr>
            </w:pPr>
            <w:r w:rsidRPr="009D7FD9">
              <w:rPr>
                <w:rFonts w:cs="Arial"/>
                <w:szCs w:val="18"/>
              </w:rPr>
              <w:t xml:space="preserve">Indicates the time (in UTC) until which the UE is </w:t>
            </w:r>
          </w:p>
          <w:p w14:paraId="1FA8D722" w14:textId="77777777" w:rsidR="005B7866" w:rsidRPr="006A7EE2" w:rsidRDefault="005B7866" w:rsidP="007F1FAF">
            <w:pPr>
              <w:pStyle w:val="TAL"/>
              <w:rPr>
                <w:rFonts w:cs="Arial"/>
                <w:szCs w:val="18"/>
              </w:rPr>
            </w:pPr>
            <w:r w:rsidRPr="009D7FD9">
              <w:rPr>
                <w:rFonts w:cs="Arial"/>
                <w:szCs w:val="18"/>
              </w:rPr>
              <w:t>expected to be reachable.</w:t>
            </w:r>
          </w:p>
        </w:tc>
      </w:tr>
      <w:tr w:rsidR="005B7866" w:rsidRPr="006A7EE2" w14:paraId="02988C11"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B72F27" w14:textId="77777777" w:rsidR="005B7866" w:rsidRPr="009D7FD9" w:rsidRDefault="005B7866" w:rsidP="007F1FAF">
            <w:pPr>
              <w:pStyle w:val="TAL"/>
              <w:rPr>
                <w:rFonts w:cs="Arial"/>
                <w:szCs w:val="18"/>
              </w:rPr>
            </w:pPr>
            <w:r w:rsidRPr="00B3056F">
              <w:t>NOTE:</w:t>
            </w:r>
            <w:r>
              <w:tab/>
            </w:r>
            <w:r w:rsidRPr="00B3056F">
              <w:t xml:space="preserve">Only </w:t>
            </w:r>
            <w:r>
              <w:t xml:space="preserve">the value </w:t>
            </w:r>
            <w:r w:rsidRPr="003B2883">
              <w:t>"REACHABLE"</w:t>
            </w:r>
            <w:r w:rsidRPr="00B3056F">
              <w:t xml:space="preserve"> </w:t>
            </w:r>
            <w:r>
              <w:t>i</w:t>
            </w:r>
            <w:r w:rsidRPr="00B3056F">
              <w:t xml:space="preserve">s supported in this </w:t>
            </w:r>
            <w:r>
              <w:t>release.</w:t>
            </w:r>
          </w:p>
        </w:tc>
      </w:tr>
      <w:bookmarkEnd w:id="4445"/>
    </w:tbl>
    <w:p w14:paraId="314211B0" w14:textId="77777777" w:rsidR="005B7866" w:rsidRDefault="005B7866" w:rsidP="005B7866"/>
    <w:p w14:paraId="4EAD588B" w14:textId="77777777" w:rsidR="005B7866" w:rsidRPr="00B3056F" w:rsidRDefault="005B7866" w:rsidP="005B7866">
      <w:pPr>
        <w:pStyle w:val="Heading5"/>
      </w:pPr>
      <w:bookmarkStart w:id="4446" w:name="_Toc67682026"/>
      <w:bookmarkStart w:id="4447" w:name="_Toc74945039"/>
      <w:r w:rsidRPr="00B3056F">
        <w:t>6.4.6.2.</w:t>
      </w:r>
      <w:r>
        <w:t>18</w:t>
      </w:r>
      <w:r w:rsidRPr="00B3056F">
        <w:tab/>
        <w:t xml:space="preserve">Type: </w:t>
      </w:r>
      <w:proofErr w:type="spellStart"/>
      <w:r>
        <w:t>ReachabilityForDataConfiguration</w:t>
      </w:r>
      <w:bookmarkEnd w:id="4446"/>
      <w:bookmarkEnd w:id="4447"/>
      <w:proofErr w:type="spellEnd"/>
    </w:p>
    <w:p w14:paraId="6B2AA18A" w14:textId="77777777" w:rsidR="005B7866" w:rsidRPr="00B3056F" w:rsidRDefault="005B7866" w:rsidP="005B7866">
      <w:pPr>
        <w:pStyle w:val="TH"/>
      </w:pPr>
      <w:r w:rsidRPr="00B3056F">
        <w:rPr>
          <w:noProof/>
        </w:rPr>
        <w:t>Table </w:t>
      </w:r>
      <w:r w:rsidRPr="00B3056F">
        <w:t>6.4.6.2.</w:t>
      </w:r>
      <w:r>
        <w:t>18</w:t>
      </w:r>
      <w:r w:rsidRPr="00B3056F">
        <w:t xml:space="preserve">-1: </w:t>
      </w:r>
      <w:r w:rsidRPr="00B3056F">
        <w:rPr>
          <w:noProof/>
        </w:rPr>
        <w:t xml:space="preserve">Definition of type </w:t>
      </w:r>
      <w:proofErr w:type="spellStart"/>
      <w:r>
        <w:t>ReachabilityForDataConfiguration</w:t>
      </w:r>
      <w:proofErr w:type="spellEnd"/>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04E2CB8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840B30" w14:textId="77777777" w:rsidR="005B7866" w:rsidRPr="00B3056F" w:rsidRDefault="005B7866" w:rsidP="007F1FAF">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AE2B8C"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C95E0C"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29B114" w14:textId="77777777" w:rsidR="005B7866" w:rsidRPr="00B3056F" w:rsidRDefault="005B7866" w:rsidP="007F1FAF">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77B0104"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5861AC4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BA5B2AA" w14:textId="77777777" w:rsidR="005B7866" w:rsidRPr="00B3056F" w:rsidRDefault="005B7866" w:rsidP="007F1FAF">
            <w:pPr>
              <w:pStyle w:val="TAL"/>
            </w:pPr>
            <w:proofErr w:type="spellStart"/>
            <w:r>
              <w:t>reportCfg</w:t>
            </w:r>
            <w:proofErr w:type="spellEnd"/>
          </w:p>
        </w:tc>
        <w:tc>
          <w:tcPr>
            <w:tcW w:w="1559" w:type="dxa"/>
            <w:tcBorders>
              <w:top w:val="single" w:sz="4" w:space="0" w:color="auto"/>
              <w:left w:val="single" w:sz="4" w:space="0" w:color="auto"/>
              <w:bottom w:val="single" w:sz="4" w:space="0" w:color="auto"/>
              <w:right w:val="single" w:sz="4" w:space="0" w:color="auto"/>
            </w:tcBorders>
          </w:tcPr>
          <w:p w14:paraId="6EC3C9F8" w14:textId="77777777" w:rsidR="005B7866" w:rsidRPr="00B3056F" w:rsidRDefault="005B7866" w:rsidP="007F1FAF">
            <w:pPr>
              <w:pStyle w:val="TAL"/>
            </w:pPr>
            <w:proofErr w:type="spellStart"/>
            <w:r>
              <w:t>ReachabilityForDataReportConfig</w:t>
            </w:r>
            <w:proofErr w:type="spellEnd"/>
          </w:p>
        </w:tc>
        <w:tc>
          <w:tcPr>
            <w:tcW w:w="425" w:type="dxa"/>
            <w:tcBorders>
              <w:top w:val="single" w:sz="4" w:space="0" w:color="auto"/>
              <w:left w:val="single" w:sz="4" w:space="0" w:color="auto"/>
              <w:bottom w:val="single" w:sz="4" w:space="0" w:color="auto"/>
              <w:right w:val="single" w:sz="4" w:space="0" w:color="auto"/>
            </w:tcBorders>
          </w:tcPr>
          <w:p w14:paraId="6828215B" w14:textId="77777777" w:rsidR="005B7866" w:rsidRPr="00B3056F" w:rsidRDefault="005B7866" w:rsidP="007F1F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94A069" w14:textId="77777777" w:rsidR="005B7866" w:rsidRPr="00B3056F" w:rsidRDefault="005B7866" w:rsidP="007F1F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EDABBC0" w14:textId="77777777" w:rsidR="005B7866" w:rsidRPr="00B3056F" w:rsidRDefault="005B7866" w:rsidP="007F1FAF">
            <w:pPr>
              <w:pStyle w:val="TAL"/>
              <w:rPr>
                <w:rFonts w:cs="Arial"/>
                <w:szCs w:val="18"/>
              </w:rPr>
            </w:pPr>
            <w:r>
              <w:rPr>
                <w:rFonts w:cs="Arial"/>
                <w:szCs w:val="18"/>
              </w:rPr>
              <w:t>Specify the reporting configuration of Reachability for Data event.</w:t>
            </w:r>
          </w:p>
        </w:tc>
      </w:tr>
    </w:tbl>
    <w:p w14:paraId="361A5564" w14:textId="77777777" w:rsidR="005B7866" w:rsidRDefault="005B7866" w:rsidP="005B7866">
      <w:pPr>
        <w:rPr>
          <w:lang w:val="en-US"/>
        </w:rPr>
      </w:pPr>
    </w:p>
    <w:p w14:paraId="2B4AA902" w14:textId="77777777" w:rsidR="005B7866" w:rsidRDefault="005B7866" w:rsidP="005B7866">
      <w:pPr>
        <w:pStyle w:val="Heading5"/>
      </w:pPr>
      <w:bookmarkStart w:id="4448" w:name="_Toc67682027"/>
      <w:bookmarkStart w:id="4449" w:name="_Toc74945040"/>
      <w:r>
        <w:t>6.4.6.2.19</w:t>
      </w:r>
      <w:r>
        <w:tab/>
        <w:t xml:space="preserve">Type: </w:t>
      </w:r>
      <w:proofErr w:type="spellStart"/>
      <w:r w:rsidRPr="005E3764">
        <w:t>Ee</w:t>
      </w:r>
      <w:r>
        <w:t>Monitoring</w:t>
      </w:r>
      <w:r w:rsidRPr="005E3764">
        <w:t>Revoked</w:t>
      </w:r>
      <w:bookmarkEnd w:id="4448"/>
      <w:bookmarkEnd w:id="4449"/>
      <w:proofErr w:type="spellEnd"/>
    </w:p>
    <w:p w14:paraId="6A4276BC" w14:textId="77777777" w:rsidR="005B7866" w:rsidRDefault="005B7866" w:rsidP="005B7866">
      <w:pPr>
        <w:pStyle w:val="TH"/>
      </w:pPr>
      <w:r>
        <w:rPr>
          <w:noProof/>
        </w:rPr>
        <w:t>Table </w:t>
      </w:r>
      <w:r>
        <w:t xml:space="preserve">6.4.6.2.19-1: </w:t>
      </w:r>
      <w:r>
        <w:rPr>
          <w:noProof/>
        </w:rPr>
        <w:t xml:space="preserve">Definition of type </w:t>
      </w:r>
      <w:r w:rsidRPr="005E3764">
        <w:rPr>
          <w:noProof/>
        </w:rPr>
        <w:t>Ee</w:t>
      </w:r>
      <w:r>
        <w:rPr>
          <w:noProof/>
        </w:rPr>
        <w:t>Monitoring</w:t>
      </w:r>
      <w:r w:rsidRPr="005E3764">
        <w:rPr>
          <w:noProof/>
        </w:rPr>
        <w:t>Revoked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14:paraId="0384CE7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D1EF4E" w14:textId="77777777" w:rsidR="005B7866" w:rsidRDefault="005B7866" w:rsidP="007F1FAF">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D6311F" w14:textId="77777777" w:rsidR="005B7866" w:rsidRDefault="005B7866" w:rsidP="007F1FA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272511" w14:textId="77777777" w:rsidR="005B7866" w:rsidRDefault="005B7866" w:rsidP="007F1FAF">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C5B67F" w14:textId="77777777" w:rsidR="005B7866" w:rsidRDefault="005B7866" w:rsidP="007F1FAF">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F6FE41" w14:textId="77777777" w:rsidR="005B7866" w:rsidRDefault="005B7866" w:rsidP="007F1FAF">
            <w:pPr>
              <w:pStyle w:val="TAH"/>
              <w:rPr>
                <w:rFonts w:cs="Arial"/>
                <w:szCs w:val="18"/>
              </w:rPr>
            </w:pPr>
            <w:r>
              <w:rPr>
                <w:rFonts w:cs="Arial"/>
                <w:szCs w:val="18"/>
              </w:rPr>
              <w:t>Description</w:t>
            </w:r>
          </w:p>
        </w:tc>
      </w:tr>
      <w:tr w:rsidR="005B7866" w14:paraId="403462D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8F196AE" w14:textId="77777777" w:rsidR="005B7866" w:rsidRDefault="005B7866" w:rsidP="007F1FAF">
            <w:pPr>
              <w:pStyle w:val="TAL"/>
            </w:pPr>
            <w:proofErr w:type="spellStart"/>
            <w:r>
              <w:t>revokedMonitoringEventList</w:t>
            </w:r>
            <w:proofErr w:type="spellEnd"/>
          </w:p>
        </w:tc>
        <w:tc>
          <w:tcPr>
            <w:tcW w:w="1559" w:type="dxa"/>
            <w:tcBorders>
              <w:top w:val="single" w:sz="4" w:space="0" w:color="auto"/>
              <w:left w:val="single" w:sz="4" w:space="0" w:color="auto"/>
              <w:bottom w:val="single" w:sz="4" w:space="0" w:color="auto"/>
              <w:right w:val="single" w:sz="4" w:space="0" w:color="auto"/>
            </w:tcBorders>
          </w:tcPr>
          <w:p w14:paraId="072E56D3" w14:textId="77777777" w:rsidR="005B7866" w:rsidRDefault="005B7866" w:rsidP="007F1FAF">
            <w:pPr>
              <w:pStyle w:val="TAL"/>
            </w:pPr>
            <w:r>
              <w:t>map(</w:t>
            </w:r>
            <w:proofErr w:type="spellStart"/>
            <w:r>
              <w:t>MonitoringEvent</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17C58651" w14:textId="77777777" w:rsidR="005B7866" w:rsidRDefault="005B7866" w:rsidP="007F1F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FBE849B" w14:textId="77777777" w:rsidR="005B7866" w:rsidRDefault="005B7866" w:rsidP="007F1FA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F1E41C" w14:textId="77777777" w:rsidR="005B7866" w:rsidRDefault="005B7866" w:rsidP="007F1FAF">
            <w:pPr>
              <w:pStyle w:val="TAL"/>
              <w:rPr>
                <w:rFonts w:cs="Arial"/>
                <w:szCs w:val="18"/>
                <w:lang w:eastAsia="zh-CN"/>
              </w:rPr>
            </w:pPr>
            <w:r>
              <w:rPr>
                <w:rFonts w:cs="Arial"/>
                <w:szCs w:val="18"/>
                <w:lang w:eastAsia="zh-CN"/>
              </w:rPr>
              <w:t xml:space="preserve">Shall contain a map </w:t>
            </w:r>
            <w:r>
              <w:rPr>
                <w:rFonts w:cs="Arial"/>
                <w:szCs w:val="18"/>
              </w:rPr>
              <w:t xml:space="preserve">(list of key-value pairs where </w:t>
            </w:r>
            <w:proofErr w:type="spellStart"/>
            <w:r>
              <w:rPr>
                <w:rFonts w:cs="Arial"/>
                <w:szCs w:val="18"/>
              </w:rPr>
              <w:t>referenceId</w:t>
            </w:r>
            <w:proofErr w:type="spellEnd"/>
            <w:r>
              <w:rPr>
                <w:rFonts w:cs="Arial"/>
                <w:szCs w:val="18"/>
              </w:rPr>
              <w:t xml:space="preserve"> converted from integer to string serves as key; see clause 6.4.6.3.2)</w:t>
            </w:r>
            <w:r>
              <w:rPr>
                <w:rFonts w:cs="Arial"/>
                <w:szCs w:val="18"/>
                <w:lang w:eastAsia="zh-CN"/>
              </w:rPr>
              <w:t xml:space="preserve"> of the </w:t>
            </w:r>
            <w:proofErr w:type="spellStart"/>
            <w:r>
              <w:t>MonitoringEvents</w:t>
            </w:r>
            <w:proofErr w:type="spellEnd"/>
            <w:r>
              <w:rPr>
                <w:rFonts w:cs="Arial"/>
                <w:szCs w:val="18"/>
                <w:lang w:eastAsia="zh-CN"/>
              </w:rPr>
              <w:t xml:space="preserve"> (</w:t>
            </w:r>
            <w:r>
              <w:rPr>
                <w:rFonts w:cs="Arial"/>
                <w:szCs w:val="18"/>
              </w:rPr>
              <w:t xml:space="preserve">see clause </w:t>
            </w:r>
            <w:r w:rsidRPr="00BA3A80">
              <w:rPr>
                <w:rFonts w:cs="Arial"/>
                <w:szCs w:val="18"/>
              </w:rPr>
              <w:t>6.4.6.2.20</w:t>
            </w:r>
            <w:r w:rsidRPr="0038377A">
              <w:rPr>
                <w:rFonts w:cs="Arial"/>
                <w:szCs w:val="18"/>
                <w:lang w:eastAsia="zh-CN"/>
              </w:rPr>
              <w:t>)</w:t>
            </w:r>
            <w:r>
              <w:rPr>
                <w:rFonts w:cs="Arial"/>
                <w:szCs w:val="18"/>
                <w:lang w:eastAsia="zh-CN"/>
              </w:rPr>
              <w:t xml:space="preserve"> that shall be revoked.</w:t>
            </w:r>
          </w:p>
          <w:p w14:paraId="4CC8C9AF" w14:textId="77777777" w:rsidR="005B7866" w:rsidRDefault="005B7866" w:rsidP="007F1FAF">
            <w:pPr>
              <w:pStyle w:val="TAL"/>
              <w:rPr>
                <w:rFonts w:cs="Arial"/>
                <w:szCs w:val="18"/>
                <w:lang w:eastAsia="zh-CN"/>
              </w:rPr>
            </w:pPr>
          </w:p>
          <w:p w14:paraId="4DEE0B4D" w14:textId="77777777" w:rsidR="005B7866" w:rsidRDefault="005B7866" w:rsidP="007F1FAF">
            <w:pPr>
              <w:pStyle w:val="TAL"/>
              <w:rPr>
                <w:rFonts w:cs="Arial"/>
                <w:szCs w:val="18"/>
                <w:lang w:eastAsia="zh-CN"/>
              </w:rPr>
            </w:pPr>
            <w:r>
              <w:rPr>
                <w:rFonts w:cs="Arial"/>
                <w:szCs w:val="18"/>
                <w:lang w:eastAsia="zh-CN"/>
              </w:rPr>
              <w:t>The Reference ID which was provided</w:t>
            </w:r>
            <w:r>
              <w:rPr>
                <w:lang w:val="en-US"/>
              </w:rPr>
              <w:t xml:space="preserve"> </w:t>
            </w:r>
            <w:r>
              <w:rPr>
                <w:rFonts w:cs="Arial"/>
                <w:szCs w:val="18"/>
                <w:lang w:eastAsia="zh-CN"/>
              </w:rPr>
              <w:t>as the key of the associated monitoring configuration in subscription request. The consumer c</w:t>
            </w:r>
            <w:r>
              <w:rPr>
                <w:lang w:val="en-US"/>
              </w:rPr>
              <w:t xml:space="preserve">an use this IE to uniquely associate </w:t>
            </w:r>
            <w:r>
              <w:rPr>
                <w:lang w:val="en-US" w:eastAsia="zh-CN"/>
              </w:rPr>
              <w:t>the revoked monitoring event</w:t>
            </w:r>
            <w:r>
              <w:rPr>
                <w:lang w:val="en-US"/>
              </w:rPr>
              <w:t xml:space="preserve"> with the corresponding event that was requested to be monitored.</w:t>
            </w:r>
          </w:p>
        </w:tc>
      </w:tr>
    </w:tbl>
    <w:p w14:paraId="34BF973C" w14:textId="77777777" w:rsidR="005B7866" w:rsidRPr="001A4EFE" w:rsidRDefault="005B7866" w:rsidP="005B7866">
      <w:pPr>
        <w:rPr>
          <w:noProof/>
        </w:rPr>
      </w:pPr>
    </w:p>
    <w:p w14:paraId="3519B230" w14:textId="77777777" w:rsidR="005B7866" w:rsidRDefault="005B7866" w:rsidP="005B7866">
      <w:pPr>
        <w:pStyle w:val="Heading5"/>
      </w:pPr>
      <w:bookmarkStart w:id="4450" w:name="_Toc67682028"/>
      <w:bookmarkStart w:id="4451" w:name="_Toc74945041"/>
      <w:r>
        <w:lastRenderedPageBreak/>
        <w:t>6.4.6.2.20</w:t>
      </w:r>
      <w:r>
        <w:tab/>
        <w:t xml:space="preserve">Type: </w:t>
      </w:r>
      <w:proofErr w:type="spellStart"/>
      <w:r>
        <w:t>MonitoringEvent</w:t>
      </w:r>
      <w:bookmarkEnd w:id="4450"/>
      <w:bookmarkEnd w:id="4451"/>
      <w:proofErr w:type="spellEnd"/>
    </w:p>
    <w:p w14:paraId="35D5A9AA" w14:textId="77777777" w:rsidR="005B7866" w:rsidRDefault="005B7866" w:rsidP="005B7866">
      <w:pPr>
        <w:pStyle w:val="TH"/>
      </w:pPr>
      <w:r>
        <w:rPr>
          <w:noProof/>
        </w:rPr>
        <w:t>Table </w:t>
      </w:r>
      <w:r>
        <w:t xml:space="preserve">6.4.6.2.20-1: </w:t>
      </w:r>
      <w:r>
        <w:rPr>
          <w:noProof/>
        </w:rPr>
        <w:t xml:space="preserve">Definition of type </w:t>
      </w:r>
      <w:proofErr w:type="spellStart"/>
      <w:r>
        <w:t>MonitoringEvent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14:paraId="4D4E143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DAAA82" w14:textId="77777777" w:rsidR="005B7866" w:rsidRDefault="005B7866" w:rsidP="007F1FAF">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CC2F91" w14:textId="77777777" w:rsidR="005B7866" w:rsidRDefault="005B7866" w:rsidP="007F1FA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49AE90" w14:textId="77777777" w:rsidR="005B7866" w:rsidRDefault="005B7866" w:rsidP="007F1FAF">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A7879" w14:textId="77777777" w:rsidR="005B7866" w:rsidRDefault="005B7866" w:rsidP="007F1FAF">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AC693E" w14:textId="77777777" w:rsidR="005B7866" w:rsidRDefault="005B7866" w:rsidP="007F1FAF">
            <w:pPr>
              <w:pStyle w:val="TAH"/>
              <w:rPr>
                <w:rFonts w:cs="Arial"/>
                <w:szCs w:val="18"/>
              </w:rPr>
            </w:pPr>
            <w:r>
              <w:rPr>
                <w:rFonts w:cs="Arial"/>
                <w:szCs w:val="18"/>
              </w:rPr>
              <w:t>Description</w:t>
            </w:r>
          </w:p>
        </w:tc>
      </w:tr>
      <w:tr w:rsidR="005B7866" w14:paraId="07D4888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476B4DA7" w14:textId="77777777" w:rsidR="005B7866" w:rsidRDefault="005B7866" w:rsidP="007F1FAF">
            <w:pPr>
              <w:pStyle w:val="TAL"/>
            </w:pPr>
            <w:proofErr w:type="spellStart"/>
            <w:r>
              <w:t>eventType</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7A8EC799" w14:textId="77777777" w:rsidR="005B7866" w:rsidRDefault="005B7866" w:rsidP="007F1FAF">
            <w:pPr>
              <w:pStyle w:val="TAL"/>
            </w:pPr>
            <w:proofErr w:type="spellStart"/>
            <w:r>
              <w:t>EventType</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528C20CE" w14:textId="77777777" w:rsidR="005B7866" w:rsidRDefault="005B7866" w:rsidP="007F1FAF">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64D37226" w14:textId="77777777" w:rsidR="005B7866" w:rsidRDefault="005B7866" w:rsidP="007F1FAF">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ECF0A8D" w14:textId="77777777" w:rsidR="005B7866" w:rsidRDefault="005B7866" w:rsidP="007F1FAF">
            <w:pPr>
              <w:pStyle w:val="TAL"/>
              <w:rPr>
                <w:rFonts w:cs="Arial"/>
                <w:szCs w:val="18"/>
              </w:rPr>
            </w:pPr>
            <w:r>
              <w:rPr>
                <w:rFonts w:cs="Arial"/>
                <w:szCs w:val="18"/>
              </w:rPr>
              <w:t>String; see clause 6.4.6.3.3</w:t>
            </w:r>
          </w:p>
        </w:tc>
      </w:tr>
      <w:tr w:rsidR="005B7866" w14:paraId="3DE06E9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7F86A3EB" w14:textId="77777777" w:rsidR="005B7866" w:rsidRDefault="005B7866" w:rsidP="007F1FAF">
            <w:pPr>
              <w:pStyle w:val="TAL"/>
            </w:pPr>
            <w:proofErr w:type="spellStart"/>
            <w:r>
              <w:t>revoked</w:t>
            </w:r>
            <w:r w:rsidRPr="009F7311">
              <w:t>Cause</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6B4B5864" w14:textId="77777777" w:rsidR="005B7866" w:rsidRDefault="005B7866" w:rsidP="007F1FAF">
            <w:pPr>
              <w:pStyle w:val="TAL"/>
            </w:pPr>
            <w:proofErr w:type="spellStart"/>
            <w:r>
              <w:t>Revoked</w:t>
            </w:r>
            <w:r w:rsidRPr="009F7311">
              <w:t>Cause</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448AF56E" w14:textId="77777777" w:rsidR="005B7866" w:rsidRDefault="005B7866" w:rsidP="007F1FAF">
            <w:pPr>
              <w:pStyle w:val="TAC"/>
            </w:pPr>
            <w:r w:rsidRPr="009F7311">
              <w:t>O</w:t>
            </w:r>
          </w:p>
        </w:tc>
        <w:tc>
          <w:tcPr>
            <w:tcW w:w="1134" w:type="dxa"/>
            <w:tcBorders>
              <w:top w:val="single" w:sz="4" w:space="0" w:color="auto"/>
              <w:left w:val="single" w:sz="4" w:space="0" w:color="auto"/>
              <w:bottom w:val="single" w:sz="4" w:space="0" w:color="auto"/>
              <w:right w:val="single" w:sz="4" w:space="0" w:color="auto"/>
            </w:tcBorders>
            <w:hideMark/>
          </w:tcPr>
          <w:p w14:paraId="21F6559A" w14:textId="77777777" w:rsidR="005B7866" w:rsidRDefault="005B7866" w:rsidP="007F1FAF">
            <w:pPr>
              <w:pStyle w:val="TAL"/>
            </w:pPr>
            <w:r w:rsidRPr="009F7311">
              <w:t>0..1</w:t>
            </w:r>
          </w:p>
        </w:tc>
        <w:tc>
          <w:tcPr>
            <w:tcW w:w="4359" w:type="dxa"/>
            <w:tcBorders>
              <w:top w:val="single" w:sz="4" w:space="0" w:color="auto"/>
              <w:left w:val="single" w:sz="4" w:space="0" w:color="auto"/>
              <w:bottom w:val="single" w:sz="4" w:space="0" w:color="auto"/>
              <w:right w:val="single" w:sz="4" w:space="0" w:color="auto"/>
            </w:tcBorders>
            <w:hideMark/>
          </w:tcPr>
          <w:p w14:paraId="023ECA38" w14:textId="77777777" w:rsidR="005B7866" w:rsidRDefault="005B7866" w:rsidP="007F1FAF">
            <w:pPr>
              <w:pStyle w:val="TAL"/>
              <w:rPr>
                <w:rFonts w:cs="Arial"/>
                <w:szCs w:val="18"/>
              </w:rPr>
            </w:pPr>
            <w:r w:rsidRPr="009F7311">
              <w:t xml:space="preserve">When present, it contains the reason for </w:t>
            </w:r>
            <w:r w:rsidRPr="00571AD6">
              <w:t xml:space="preserve">revocation </w:t>
            </w:r>
            <w:r w:rsidRPr="009F7311">
              <w:t>of the monitoring event.</w:t>
            </w:r>
          </w:p>
        </w:tc>
      </w:tr>
    </w:tbl>
    <w:p w14:paraId="65FF125C" w14:textId="77777777" w:rsidR="005B7866" w:rsidRDefault="005B7866" w:rsidP="005B7866">
      <w:pPr>
        <w:rPr>
          <w:noProof/>
        </w:rPr>
      </w:pPr>
    </w:p>
    <w:p w14:paraId="0570482A" w14:textId="77777777" w:rsidR="005B7866" w:rsidRPr="00B3056F" w:rsidRDefault="005B7866" w:rsidP="005B7866">
      <w:pPr>
        <w:pStyle w:val="Heading4"/>
        <w:rPr>
          <w:lang w:val="en-US"/>
        </w:rPr>
      </w:pPr>
      <w:bookmarkStart w:id="4452" w:name="_Toc67682029"/>
      <w:bookmarkStart w:id="4453" w:name="_Toc74945042"/>
      <w:r w:rsidRPr="00B3056F">
        <w:rPr>
          <w:lang w:val="en-US"/>
        </w:rPr>
        <w:t>6.4.6.3</w:t>
      </w:r>
      <w:r w:rsidRPr="00B3056F">
        <w:rPr>
          <w:lang w:val="en-US"/>
        </w:rPr>
        <w:tab/>
        <w:t>Simple data types and enumerations</w:t>
      </w:r>
      <w:bookmarkEnd w:id="4417"/>
      <w:bookmarkEnd w:id="4429"/>
      <w:bookmarkEnd w:id="4434"/>
      <w:bookmarkEnd w:id="4438"/>
      <w:bookmarkEnd w:id="4439"/>
      <w:bookmarkEnd w:id="4452"/>
      <w:bookmarkEnd w:id="4453"/>
    </w:p>
    <w:p w14:paraId="3F8D2696" w14:textId="77777777" w:rsidR="005B7866" w:rsidRPr="00B3056F" w:rsidRDefault="005B7866" w:rsidP="005B7866">
      <w:pPr>
        <w:pStyle w:val="Heading5"/>
      </w:pPr>
      <w:bookmarkStart w:id="4454" w:name="_Toc11338795"/>
      <w:bookmarkStart w:id="4455" w:name="_Toc27585501"/>
      <w:bookmarkStart w:id="4456" w:name="_Toc36457508"/>
      <w:bookmarkStart w:id="4457" w:name="_Toc45028426"/>
      <w:bookmarkStart w:id="4458" w:name="_Toc45029261"/>
      <w:bookmarkStart w:id="4459" w:name="_Toc67682030"/>
      <w:bookmarkStart w:id="4460" w:name="_Toc74945043"/>
      <w:r w:rsidRPr="00B3056F">
        <w:t>6.4.6.3.1</w:t>
      </w:r>
      <w:r w:rsidRPr="00B3056F">
        <w:tab/>
        <w:t>Introduction</w:t>
      </w:r>
      <w:bookmarkEnd w:id="4454"/>
      <w:bookmarkEnd w:id="4455"/>
      <w:bookmarkEnd w:id="4456"/>
      <w:bookmarkEnd w:id="4457"/>
      <w:bookmarkEnd w:id="4458"/>
      <w:bookmarkEnd w:id="4459"/>
      <w:bookmarkEnd w:id="4460"/>
    </w:p>
    <w:p w14:paraId="250E0C3B" w14:textId="77777777" w:rsidR="005B7866" w:rsidRPr="00B3056F" w:rsidRDefault="005B7866" w:rsidP="005B7866">
      <w:r w:rsidRPr="00B3056F">
        <w:t>This clause defines simple data types and enumerations that can be referenced from data structures defined in the previous clauses.</w:t>
      </w:r>
    </w:p>
    <w:p w14:paraId="26F7EEB4" w14:textId="77777777" w:rsidR="005B7866" w:rsidRPr="00B3056F" w:rsidRDefault="005B7866" w:rsidP="005B7866">
      <w:pPr>
        <w:pStyle w:val="Heading5"/>
      </w:pPr>
      <w:bookmarkStart w:id="4461" w:name="_Toc11338796"/>
      <w:bookmarkStart w:id="4462" w:name="_Toc27585502"/>
      <w:bookmarkStart w:id="4463" w:name="_Toc36457509"/>
      <w:bookmarkStart w:id="4464" w:name="_Toc45028427"/>
      <w:bookmarkStart w:id="4465" w:name="_Toc45029262"/>
      <w:bookmarkStart w:id="4466" w:name="_Toc67682031"/>
      <w:bookmarkStart w:id="4467" w:name="_Toc74945044"/>
      <w:r w:rsidRPr="00B3056F">
        <w:t>6.4.6.3.2</w:t>
      </w:r>
      <w:r w:rsidRPr="00B3056F">
        <w:tab/>
        <w:t>Simple data types</w:t>
      </w:r>
      <w:bookmarkEnd w:id="4461"/>
      <w:bookmarkEnd w:id="4462"/>
      <w:bookmarkEnd w:id="4463"/>
      <w:bookmarkEnd w:id="4464"/>
      <w:bookmarkEnd w:id="4465"/>
      <w:bookmarkEnd w:id="4466"/>
      <w:bookmarkEnd w:id="4467"/>
    </w:p>
    <w:p w14:paraId="108D3CDF" w14:textId="77777777" w:rsidR="005B7866" w:rsidRPr="00B3056F" w:rsidRDefault="005B7866" w:rsidP="005B7866">
      <w:r w:rsidRPr="00B3056F">
        <w:t>The simple data types defined in table 6.4.6.3.2-1 shall be supported.</w:t>
      </w:r>
    </w:p>
    <w:p w14:paraId="1564E372" w14:textId="77777777" w:rsidR="005B7866" w:rsidRPr="00B3056F" w:rsidRDefault="005B7866" w:rsidP="005B7866">
      <w:pPr>
        <w:pStyle w:val="TH"/>
      </w:pPr>
      <w:r w:rsidRPr="00B3056F">
        <w:t>Table 6.4.6.3.2-1: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5B7866" w:rsidRPr="00B3056F" w14:paraId="0920F511" w14:textId="77777777" w:rsidTr="007F1FAF">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A765B3D" w14:textId="77777777" w:rsidR="005B7866" w:rsidRPr="00B3056F" w:rsidRDefault="005B7866" w:rsidP="007F1FAF">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97104D" w14:textId="77777777" w:rsidR="005B7866" w:rsidRPr="00B3056F" w:rsidRDefault="005B7866" w:rsidP="007F1FAF">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35904FC" w14:textId="77777777" w:rsidR="005B7866" w:rsidRPr="00B3056F" w:rsidRDefault="005B7866" w:rsidP="007F1FAF">
            <w:pPr>
              <w:pStyle w:val="TAH"/>
            </w:pPr>
            <w:r w:rsidRPr="00B3056F">
              <w:t>Description</w:t>
            </w:r>
          </w:p>
        </w:tc>
      </w:tr>
      <w:tr w:rsidR="005B7866" w:rsidRPr="00B3056F" w14:paraId="7A89242D"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0664585" w14:textId="77777777" w:rsidR="005B7866" w:rsidRPr="00B3056F" w:rsidRDefault="005B7866" w:rsidP="007F1FAF">
            <w:pPr>
              <w:pStyle w:val="TAL"/>
            </w:pPr>
            <w:proofErr w:type="spellStart"/>
            <w:r w:rsidRPr="00B3056F">
              <w:t>MaxNumOfReports</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E85EFEE" w14:textId="77777777" w:rsidR="005B7866" w:rsidRPr="00B3056F" w:rsidRDefault="005B7866" w:rsidP="007F1FAF">
            <w:pPr>
              <w:pStyle w:val="TAL"/>
            </w:pPr>
            <w:r w:rsidRPr="00B3056F">
              <w:t>integer</w:t>
            </w:r>
          </w:p>
        </w:tc>
        <w:tc>
          <w:tcPr>
            <w:tcW w:w="2952" w:type="pct"/>
            <w:tcBorders>
              <w:top w:val="single" w:sz="4" w:space="0" w:color="auto"/>
              <w:left w:val="nil"/>
              <w:bottom w:val="single" w:sz="8" w:space="0" w:color="auto"/>
              <w:right w:val="single" w:sz="8" w:space="0" w:color="auto"/>
            </w:tcBorders>
          </w:tcPr>
          <w:p w14:paraId="73527DE3" w14:textId="77777777" w:rsidR="005B7866" w:rsidRPr="00B3056F" w:rsidRDefault="005B7866" w:rsidP="007F1FAF">
            <w:pPr>
              <w:pStyle w:val="TAL"/>
            </w:pPr>
            <w:r w:rsidRPr="00B3056F">
              <w:t>Maximum number of reports.</w:t>
            </w:r>
          </w:p>
          <w:p w14:paraId="3EB45431" w14:textId="77777777" w:rsidR="005B7866" w:rsidRPr="00B3056F" w:rsidRDefault="005B7866" w:rsidP="007F1FAF">
            <w:pPr>
              <w:pStyle w:val="TAL"/>
            </w:pPr>
            <w:r w:rsidRPr="00B3056F">
              <w:t>Minimum: 1</w:t>
            </w:r>
          </w:p>
          <w:p w14:paraId="270EB6D7" w14:textId="77777777" w:rsidR="005B7866" w:rsidRPr="00B3056F" w:rsidRDefault="005B7866" w:rsidP="007F1FAF">
            <w:pPr>
              <w:pStyle w:val="TAL"/>
            </w:pPr>
          </w:p>
        </w:tc>
      </w:tr>
      <w:tr w:rsidR="005B7866" w:rsidRPr="00B3056F" w14:paraId="0A6A306D"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A3DDCE3" w14:textId="77777777" w:rsidR="005B7866" w:rsidRPr="00B3056F" w:rsidRDefault="005B7866" w:rsidP="007F1FAF">
            <w:pPr>
              <w:pStyle w:val="TAL"/>
            </w:pPr>
            <w:proofErr w:type="spellStart"/>
            <w:r w:rsidRPr="00B3056F">
              <w:t>ReferenceId</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4FEB20" w14:textId="77777777" w:rsidR="005B7866" w:rsidRPr="00B3056F" w:rsidRDefault="005B7866" w:rsidP="007F1FAF">
            <w:pPr>
              <w:pStyle w:val="TAL"/>
            </w:pPr>
            <w:r w:rsidRPr="00B3056F">
              <w:t>integer</w:t>
            </w:r>
          </w:p>
        </w:tc>
        <w:tc>
          <w:tcPr>
            <w:tcW w:w="2952" w:type="pct"/>
            <w:tcBorders>
              <w:top w:val="single" w:sz="4" w:space="0" w:color="auto"/>
              <w:left w:val="nil"/>
              <w:bottom w:val="single" w:sz="8" w:space="0" w:color="auto"/>
              <w:right w:val="single" w:sz="8" w:space="0" w:color="auto"/>
            </w:tcBorders>
          </w:tcPr>
          <w:p w14:paraId="3EFBEB70" w14:textId="77777777" w:rsidR="005B7866" w:rsidRDefault="005B7866" w:rsidP="007F1FAF">
            <w:pPr>
              <w:pStyle w:val="TAL"/>
            </w:pPr>
            <w:proofErr w:type="spellStart"/>
            <w:r w:rsidRPr="00B3056F">
              <w:t>ReferenceId</w:t>
            </w:r>
            <w:proofErr w:type="spellEnd"/>
            <w:r w:rsidRPr="00B3056F">
              <w:t xml:space="preserve"> is used as key in a map of </w:t>
            </w:r>
            <w:proofErr w:type="spellStart"/>
            <w:r w:rsidRPr="00B3056F">
              <w:t>MonitoringConfigurations</w:t>
            </w:r>
            <w:proofErr w:type="spellEnd"/>
            <w:r w:rsidRPr="00B3056F">
              <w:t>; see clause 6.4.6.2.2.</w:t>
            </w:r>
            <w:r>
              <w:t xml:space="preserve"> </w:t>
            </w:r>
          </w:p>
          <w:p w14:paraId="61840618" w14:textId="77777777" w:rsidR="005B7866" w:rsidRDefault="005B7866" w:rsidP="007F1FAF">
            <w:pPr>
              <w:pStyle w:val="TAL"/>
            </w:pPr>
          </w:p>
          <w:p w14:paraId="20EAC1D4" w14:textId="77777777" w:rsidR="005B7866" w:rsidRDefault="005B7866" w:rsidP="007F1FAF">
            <w:pPr>
              <w:pStyle w:val="TAL"/>
            </w:pPr>
            <w:proofErr w:type="spellStart"/>
            <w:r>
              <w:t>ReferenceId</w:t>
            </w:r>
            <w:proofErr w:type="spellEnd"/>
            <w:r>
              <w:t xml:space="preserve"> is also used as key in a map of </w:t>
            </w:r>
            <w:proofErr w:type="spellStart"/>
            <w:r>
              <w:t>MonitoringEvents</w:t>
            </w:r>
            <w:proofErr w:type="spellEnd"/>
            <w:r>
              <w:t>; see clause 6.4.6.2.20.</w:t>
            </w:r>
          </w:p>
          <w:p w14:paraId="691AA633" w14:textId="77777777" w:rsidR="005B7866" w:rsidRDefault="005B7866" w:rsidP="007F1FAF">
            <w:pPr>
              <w:pStyle w:val="TAL"/>
            </w:pPr>
          </w:p>
          <w:p w14:paraId="3E66D79B" w14:textId="77777777" w:rsidR="005B7866" w:rsidRPr="00B3056F" w:rsidRDefault="005B7866" w:rsidP="007F1FAF">
            <w:pPr>
              <w:pStyle w:val="TAL"/>
            </w:pPr>
            <w:r>
              <w:t>The numeric value should not be higher than 2^64-1 (i.e. it should be possible to convey it in an unsigned 64 integer Information Element, used in other protocols), if interworking with the Event Exposure framework in EPC is required.</w:t>
            </w:r>
          </w:p>
        </w:tc>
      </w:tr>
    </w:tbl>
    <w:p w14:paraId="26D07448" w14:textId="77777777" w:rsidR="005B7866" w:rsidRPr="00B3056F" w:rsidRDefault="005B7866" w:rsidP="005B7866"/>
    <w:p w14:paraId="2609A7DA" w14:textId="77777777" w:rsidR="005B7866" w:rsidRPr="00B3056F" w:rsidRDefault="005B7866" w:rsidP="005B7866">
      <w:pPr>
        <w:pStyle w:val="Heading5"/>
      </w:pPr>
      <w:bookmarkStart w:id="4468" w:name="_Toc11338797"/>
      <w:bookmarkStart w:id="4469" w:name="_Toc27585503"/>
      <w:bookmarkStart w:id="4470" w:name="_Toc36457510"/>
      <w:bookmarkStart w:id="4471" w:name="_Toc45028428"/>
      <w:bookmarkStart w:id="4472" w:name="_Toc45029263"/>
      <w:bookmarkStart w:id="4473" w:name="_Toc67682032"/>
      <w:bookmarkStart w:id="4474" w:name="_Toc74945045"/>
      <w:r w:rsidRPr="00B3056F">
        <w:lastRenderedPageBreak/>
        <w:t>6.4.6.3.3</w:t>
      </w:r>
      <w:r w:rsidRPr="00B3056F">
        <w:tab/>
        <w:t xml:space="preserve">Enumeration: </w:t>
      </w:r>
      <w:proofErr w:type="spellStart"/>
      <w:r w:rsidRPr="00B3056F">
        <w:t>EventType</w:t>
      </w:r>
      <w:bookmarkEnd w:id="4468"/>
      <w:bookmarkEnd w:id="4469"/>
      <w:bookmarkEnd w:id="4470"/>
      <w:bookmarkEnd w:id="4471"/>
      <w:bookmarkEnd w:id="4472"/>
      <w:bookmarkEnd w:id="4473"/>
      <w:bookmarkEnd w:id="4474"/>
      <w:proofErr w:type="spellEnd"/>
    </w:p>
    <w:p w14:paraId="5B792ACA" w14:textId="77777777" w:rsidR="005B7866" w:rsidRPr="00B3056F" w:rsidRDefault="005B7866" w:rsidP="005B7866">
      <w:pPr>
        <w:pStyle w:val="TH"/>
      </w:pPr>
      <w:r w:rsidRPr="00B3056F">
        <w:t xml:space="preserve">Table 6.4.6.3.3-1: Enumeration </w:t>
      </w:r>
      <w:proofErr w:type="spellStart"/>
      <w:r w:rsidRPr="00B3056F">
        <w:t>EventType</w:t>
      </w:r>
      <w:proofErr w:type="spellEnd"/>
    </w:p>
    <w:tbl>
      <w:tblPr>
        <w:tblW w:w="4650" w:type="pct"/>
        <w:tblLayout w:type="fixed"/>
        <w:tblCellMar>
          <w:left w:w="0" w:type="dxa"/>
          <w:right w:w="0" w:type="dxa"/>
        </w:tblCellMar>
        <w:tblLook w:val="04A0" w:firstRow="1" w:lastRow="0" w:firstColumn="1" w:lastColumn="0" w:noHBand="0" w:noVBand="1"/>
      </w:tblPr>
      <w:tblGrid>
        <w:gridCol w:w="3703"/>
        <w:gridCol w:w="5245"/>
      </w:tblGrid>
      <w:tr w:rsidR="005B7866" w:rsidRPr="00B3056F" w14:paraId="699F4594"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6B63FE" w14:textId="77777777" w:rsidR="005B7866" w:rsidRPr="00B3056F" w:rsidRDefault="005B7866" w:rsidP="007F1FAF">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7F497" w14:textId="77777777" w:rsidR="005B7866" w:rsidRPr="00B3056F" w:rsidRDefault="005B7866" w:rsidP="007F1FAF">
            <w:pPr>
              <w:pStyle w:val="TAH"/>
            </w:pPr>
            <w:r w:rsidRPr="00B3056F">
              <w:t>Description</w:t>
            </w:r>
          </w:p>
        </w:tc>
      </w:tr>
      <w:tr w:rsidR="005B7866" w:rsidRPr="00B3056F" w14:paraId="673D5217"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3D415E" w14:textId="77777777" w:rsidR="005B7866" w:rsidRPr="00B3056F" w:rsidRDefault="005B7866" w:rsidP="007F1FAF">
            <w:pPr>
              <w:pStyle w:val="TAL"/>
            </w:pPr>
            <w:r w:rsidRPr="00B3056F">
              <w:t>"LOSS_OF_CONNECTIVITY"</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017DA1" w14:textId="77777777" w:rsidR="005B7866" w:rsidRPr="00B3056F" w:rsidRDefault="005B7866" w:rsidP="007F1FAF">
            <w:pPr>
              <w:pStyle w:val="TAL"/>
            </w:pPr>
            <w:r w:rsidRPr="00B3056F">
              <w:t>Loss of connectivity</w:t>
            </w:r>
          </w:p>
        </w:tc>
      </w:tr>
      <w:tr w:rsidR="005B7866" w:rsidRPr="00B3056F" w14:paraId="47DAACD3"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833CEF" w14:textId="77777777" w:rsidR="005B7866" w:rsidRPr="00B3056F" w:rsidRDefault="005B7866" w:rsidP="007F1FAF">
            <w:pPr>
              <w:pStyle w:val="TAL"/>
            </w:pPr>
            <w:r w:rsidRPr="00B3056F">
              <w:t>"UE_REACHABILITY_FOR_DATA"</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C56AF9" w14:textId="77777777" w:rsidR="005B7866" w:rsidRDefault="005B7866" w:rsidP="007F1FAF">
            <w:pPr>
              <w:pStyle w:val="TAL"/>
            </w:pPr>
            <w:r w:rsidRPr="00B3056F">
              <w:t>UE reachability for data</w:t>
            </w:r>
            <w:r>
              <w:t>, implements the "UE Reachability" monitoring event as specified in clause 4.15.3.1 in 3GPP TS 23.502 [3].</w:t>
            </w:r>
          </w:p>
          <w:p w14:paraId="27A5BD9B" w14:textId="77777777" w:rsidR="005B7866" w:rsidRDefault="005B7866" w:rsidP="007F1FAF">
            <w:pPr>
              <w:pStyle w:val="TAL"/>
            </w:pPr>
          </w:p>
          <w:p w14:paraId="1C67B369" w14:textId="77777777" w:rsidR="005B7866" w:rsidRDefault="005B7866" w:rsidP="007F1FAF">
            <w:pPr>
              <w:pStyle w:val="TAL"/>
            </w:pPr>
            <w:r>
              <w:t>When this event is subscribed by an NF service consumer, the UDM subscribes to "</w:t>
            </w:r>
            <w:proofErr w:type="spellStart"/>
            <w:r>
              <w:t>ReachabilityReport</w:t>
            </w:r>
            <w:proofErr w:type="spellEnd"/>
            <w:r>
              <w:t>" event for "UE Reachability for DL Traffic" on the AMF.</w:t>
            </w:r>
          </w:p>
          <w:p w14:paraId="515A7D4A" w14:textId="77777777" w:rsidR="005B7866" w:rsidRDefault="005B7866" w:rsidP="007F1FAF">
            <w:pPr>
              <w:pStyle w:val="TAL"/>
            </w:pPr>
          </w:p>
          <w:p w14:paraId="178557ED" w14:textId="77777777" w:rsidR="005B7866" w:rsidRDefault="005B7866" w:rsidP="007F1FAF">
            <w:pPr>
              <w:pStyle w:val="TAL"/>
            </w:pPr>
            <w:r>
              <w:t>When this event is subscribed by an NF service consumer, t</w:t>
            </w:r>
            <w:r>
              <w:rPr>
                <w:lang w:eastAsia="zh-CN"/>
              </w:rPr>
              <w:t xml:space="preserve">he UDM shall request the AMF to directly send notification to NF, if </w:t>
            </w:r>
            <w:proofErr w:type="spellStart"/>
            <w:r>
              <w:t>reachabilityForDataCfg</w:t>
            </w:r>
            <w:proofErr w:type="spellEnd"/>
            <w:r>
              <w:t xml:space="preserve"> </w:t>
            </w:r>
            <w:r>
              <w:rPr>
                <w:rFonts w:hint="eastAsia"/>
                <w:lang w:eastAsia="zh-CN"/>
              </w:rPr>
              <w:t>is</w:t>
            </w:r>
            <w:r>
              <w:rPr>
                <w:lang w:eastAsia="zh-CN"/>
              </w:rPr>
              <w:t xml:space="preserve"> not present or indicates </w:t>
            </w:r>
            <w:r>
              <w:t>"DIRECT_REPORT"</w:t>
            </w:r>
            <w:r>
              <w:rPr>
                <w:lang w:eastAsia="zh-CN"/>
              </w:rPr>
              <w:t>.</w:t>
            </w:r>
            <w:r>
              <w:t xml:space="preserve"> </w:t>
            </w:r>
          </w:p>
          <w:p w14:paraId="718AE2FB" w14:textId="77777777" w:rsidR="005B7866" w:rsidRDefault="005B7866" w:rsidP="007F1FAF">
            <w:pPr>
              <w:pStyle w:val="TAL"/>
            </w:pPr>
          </w:p>
          <w:p w14:paraId="7832A6C0" w14:textId="1066ADAC" w:rsidR="005B7866" w:rsidRDefault="005B7866" w:rsidP="007F1FAF">
            <w:pPr>
              <w:pStyle w:val="TAL"/>
              <w:rPr>
                <w:lang w:eastAsia="zh-CN"/>
              </w:rPr>
            </w:pPr>
            <w:r>
              <w:t xml:space="preserve">When this event is subscribed by an NF service consumer and </w:t>
            </w:r>
            <w:proofErr w:type="spellStart"/>
            <w:r>
              <w:t>reachabilityForDataCfg</w:t>
            </w:r>
            <w:proofErr w:type="spellEnd"/>
            <w:r>
              <w:t xml:space="preserve"> indicates "INDIRECT_REPORT", t</w:t>
            </w:r>
            <w:r>
              <w:rPr>
                <w:lang w:eastAsia="zh-CN"/>
              </w:rPr>
              <w:t xml:space="preserve">he UDM shall request the AMF to send notification via the UDM. </w:t>
            </w:r>
            <w:r>
              <w:t xml:space="preserve">The Event is reported to an NF service consumer by the UDM when a UE Activity notification or </w:t>
            </w:r>
            <w:proofErr w:type="spellStart"/>
            <w:r>
              <w:t>Nudm_UECM_Registration</w:t>
            </w:r>
            <w:proofErr w:type="spellEnd"/>
            <w:r>
              <w:t xml:space="preserve"> is received from AMF</w:t>
            </w:r>
            <w:r w:rsidR="00A43E80">
              <w:t>, unless the AMF indicated in UECM registration that UE is not reachable or the UE reachability is unknown and UDM is configured to not report event based on operator policy (see clause 5.3.2.2.2)</w:t>
            </w:r>
            <w:r>
              <w:t>.</w:t>
            </w:r>
          </w:p>
          <w:p w14:paraId="4A33FF6C" w14:textId="77777777" w:rsidR="005B7866" w:rsidRPr="00B3056F" w:rsidRDefault="005B7866" w:rsidP="007F1FAF">
            <w:pPr>
              <w:pStyle w:val="TAL"/>
            </w:pPr>
          </w:p>
        </w:tc>
      </w:tr>
      <w:tr w:rsidR="005B7866" w:rsidRPr="00B3056F" w14:paraId="35577614"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24E548" w14:textId="77777777" w:rsidR="005B7866" w:rsidRPr="00B3056F" w:rsidRDefault="005B7866" w:rsidP="007F1FAF">
            <w:pPr>
              <w:pStyle w:val="TAL"/>
            </w:pPr>
            <w:r w:rsidRPr="00B3056F">
              <w:t>"UE_REACHABILITY_FOR_SMS"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CD1B3" w14:textId="77777777" w:rsidR="005B7866" w:rsidRDefault="005B7866" w:rsidP="007F1FAF">
            <w:pPr>
              <w:pStyle w:val="TAL"/>
            </w:pPr>
            <w:r w:rsidRPr="00B3056F">
              <w:t>UE reachability for SMS</w:t>
            </w:r>
            <w:r>
              <w:t>, implements the "UE Reachability for SMS Delivery" event as specified in clause 4.15.3.1 of 3GPP TS 23.502 [3].</w:t>
            </w:r>
          </w:p>
          <w:p w14:paraId="6C8591FF" w14:textId="77777777" w:rsidR="005B7866" w:rsidRDefault="005B7866" w:rsidP="007F1FAF">
            <w:pPr>
              <w:pStyle w:val="TAL"/>
            </w:pPr>
          </w:p>
          <w:p w14:paraId="5B3ED8E6" w14:textId="77777777" w:rsidR="005B7866" w:rsidRDefault="005B7866" w:rsidP="007F1FAF">
            <w:pPr>
              <w:pStyle w:val="TAL"/>
            </w:pPr>
            <w:r>
              <w:t>This Event is reported when an SMSF is being registered in UDM for the UE, or when a UE Activity notification is received from AMF and there is an SMSF already registered for the UE.</w:t>
            </w:r>
          </w:p>
          <w:p w14:paraId="1513D3BD" w14:textId="77777777" w:rsidR="005B7866" w:rsidRDefault="005B7866" w:rsidP="007F1FAF">
            <w:pPr>
              <w:pStyle w:val="TAL"/>
            </w:pPr>
          </w:p>
          <w:p w14:paraId="34AEA784" w14:textId="7973C869" w:rsidR="005B7866" w:rsidRDefault="005B7866" w:rsidP="007F1FAF">
            <w:pPr>
              <w:pStyle w:val="TAL"/>
            </w:pPr>
            <w:r>
              <w:t xml:space="preserve">This Event is also reported when a UE Activity notification or </w:t>
            </w:r>
            <w:proofErr w:type="spellStart"/>
            <w:r>
              <w:t>Nudm_UECM_Registration</w:t>
            </w:r>
            <w:proofErr w:type="spellEnd"/>
            <w:r>
              <w:t xml:space="preserve"> is received from AMF regardless of an SMSF being registered. when the request configuration is for SMS over IP</w:t>
            </w:r>
            <w:r w:rsidR="00A43E80">
              <w:t>, unless the AMF indicated in UECM registration that UE is not reachable or the UE reachability is unknown and UDM is configured to not report event based on operator policy (see clause 5.3.2.2.2)</w:t>
            </w:r>
            <w:r>
              <w:t>.</w:t>
            </w:r>
          </w:p>
          <w:p w14:paraId="2B5D5316" w14:textId="77777777" w:rsidR="005B7866" w:rsidRDefault="005B7866" w:rsidP="007F1FAF">
            <w:pPr>
              <w:pStyle w:val="TAL"/>
            </w:pPr>
          </w:p>
          <w:p w14:paraId="36494E8E" w14:textId="77777777" w:rsidR="005B7866" w:rsidRPr="00B3056F" w:rsidRDefault="005B7866" w:rsidP="007F1FAF">
            <w:pPr>
              <w:pStyle w:val="TAL"/>
            </w:pPr>
            <w:r>
              <w:t>This event only supports One-Time reporting.</w:t>
            </w:r>
          </w:p>
        </w:tc>
      </w:tr>
      <w:tr w:rsidR="005B7866" w:rsidRPr="00B3056F" w14:paraId="05A91528"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9A498" w14:textId="77777777" w:rsidR="005B7866" w:rsidRPr="00B3056F" w:rsidRDefault="005B7866" w:rsidP="007F1FAF">
            <w:pPr>
              <w:pStyle w:val="TAL"/>
            </w:pPr>
            <w:r w:rsidRPr="00B3056F">
              <w:t>"LOCATION_REPORTING"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C586D" w14:textId="77777777" w:rsidR="005B7866" w:rsidRPr="00B3056F" w:rsidRDefault="005B7866" w:rsidP="007F1FAF">
            <w:pPr>
              <w:pStyle w:val="TAL"/>
            </w:pPr>
            <w:r w:rsidRPr="00B3056F">
              <w:t>Location Reporting</w:t>
            </w:r>
          </w:p>
        </w:tc>
      </w:tr>
      <w:tr w:rsidR="005B7866" w:rsidRPr="00B3056F" w14:paraId="35DE0F50"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9D64EA" w14:textId="77777777" w:rsidR="005B7866" w:rsidRPr="00B3056F" w:rsidRDefault="005B7866" w:rsidP="007F1FAF">
            <w:pPr>
              <w:pStyle w:val="TAL"/>
            </w:pPr>
            <w:r w:rsidRPr="00B3056F">
              <w:t>"CHANGE_OF_SUPI_PEI_ASSOCIATION"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35467E" w14:textId="77777777" w:rsidR="005B7866" w:rsidRPr="00B3056F" w:rsidRDefault="005B7866" w:rsidP="007F1FAF">
            <w:pPr>
              <w:pStyle w:val="TAL"/>
            </w:pPr>
            <w:r w:rsidRPr="00B3056F">
              <w:t>Change of SUPI-PEI association</w:t>
            </w:r>
          </w:p>
        </w:tc>
      </w:tr>
      <w:tr w:rsidR="005B7866" w:rsidRPr="00B3056F" w14:paraId="16CBBC80"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FE4B1A" w14:textId="77777777" w:rsidR="005B7866" w:rsidRPr="00B3056F" w:rsidRDefault="005B7866" w:rsidP="007F1FAF">
            <w:pPr>
              <w:pStyle w:val="TAL"/>
            </w:pPr>
            <w:r w:rsidRPr="00B3056F">
              <w:t>"ROAMING_STATUS"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93F286" w14:textId="77777777" w:rsidR="005B7866" w:rsidRPr="00B3056F" w:rsidRDefault="005B7866" w:rsidP="007F1FAF">
            <w:pPr>
              <w:pStyle w:val="TAL"/>
            </w:pPr>
            <w:r w:rsidRPr="00B3056F">
              <w:t>Roaming Status</w:t>
            </w:r>
          </w:p>
        </w:tc>
      </w:tr>
      <w:tr w:rsidR="005B7866" w:rsidRPr="00B3056F" w14:paraId="6972325C"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0B285C" w14:textId="77777777" w:rsidR="005B7866" w:rsidRPr="00B3056F" w:rsidRDefault="005B7866" w:rsidP="007F1FAF">
            <w:pPr>
              <w:pStyle w:val="TAL"/>
            </w:pPr>
            <w:r w:rsidRPr="00B3056F">
              <w:t>"COMMUNICATION_FAILURE"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180B31" w14:textId="77777777" w:rsidR="005B7866" w:rsidRPr="00B3056F" w:rsidRDefault="005B7866" w:rsidP="007F1FAF">
            <w:pPr>
              <w:pStyle w:val="TAL"/>
            </w:pPr>
            <w:r w:rsidRPr="00B3056F">
              <w:t>Communication Failure</w:t>
            </w:r>
          </w:p>
        </w:tc>
      </w:tr>
      <w:tr w:rsidR="005B7866" w:rsidRPr="00B3056F" w14:paraId="2E6F8378"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02F246" w14:textId="77777777" w:rsidR="005B7866" w:rsidRPr="00B3056F" w:rsidRDefault="005B7866" w:rsidP="007F1FAF">
            <w:pPr>
              <w:pStyle w:val="TAL"/>
            </w:pPr>
            <w:r w:rsidRPr="00B3056F">
              <w:t>"AVAILABILITY_AFTER_DDN_FAILURE"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55520" w14:textId="77777777" w:rsidR="005B7866" w:rsidRPr="00B3056F" w:rsidRDefault="005B7866" w:rsidP="007F1FAF">
            <w:pPr>
              <w:pStyle w:val="TAL"/>
            </w:pPr>
            <w:r w:rsidRPr="00B3056F">
              <w:t>Availability after DDN failure</w:t>
            </w:r>
          </w:p>
        </w:tc>
      </w:tr>
      <w:tr w:rsidR="005B7866" w:rsidRPr="00B3056F" w14:paraId="43904BD0"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35A14" w14:textId="77777777" w:rsidR="005B7866" w:rsidRPr="00B3056F" w:rsidRDefault="005B7866" w:rsidP="007F1FAF">
            <w:pPr>
              <w:pStyle w:val="TAL"/>
            </w:pPr>
            <w:r w:rsidRPr="00B3056F">
              <w:t>"CN_TYPE_CHANGE"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736FAF" w14:textId="77777777" w:rsidR="005B7866" w:rsidRPr="00B3056F" w:rsidRDefault="005B7866" w:rsidP="007F1FAF">
            <w:pPr>
              <w:pStyle w:val="TAL"/>
            </w:pPr>
            <w:r w:rsidRPr="00B3056F">
              <w:t>CN type change</w:t>
            </w:r>
          </w:p>
        </w:tc>
      </w:tr>
      <w:tr w:rsidR="005B7866" w:rsidRPr="00B3056F" w14:paraId="468CD3B0"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B95018" w14:textId="77777777" w:rsidR="005B7866" w:rsidRPr="00B3056F" w:rsidRDefault="005B7866" w:rsidP="007F1FAF">
            <w:pPr>
              <w:pStyle w:val="TAL"/>
            </w:pPr>
            <w:r w:rsidRPr="00B3056F">
              <w:t>"DL_DATA_DELIVERY_STATUS"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4260EB" w14:textId="77777777" w:rsidR="005B7866" w:rsidRPr="00B3056F" w:rsidRDefault="005B7866" w:rsidP="007F1FAF">
            <w:pPr>
              <w:pStyle w:val="TAL"/>
            </w:pPr>
            <w:r w:rsidRPr="00B3056F">
              <w:t>Downlink Data Delivery Status</w:t>
            </w:r>
          </w:p>
        </w:tc>
      </w:tr>
      <w:tr w:rsidR="005B7866" w:rsidRPr="00B3056F" w14:paraId="176EB1C5"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1E93F" w14:textId="77777777" w:rsidR="005B7866" w:rsidRPr="00B3056F" w:rsidRDefault="005B7866" w:rsidP="007F1FAF">
            <w:pPr>
              <w:pStyle w:val="TAL"/>
            </w:pPr>
            <w:r w:rsidRPr="00B3056F">
              <w:t>"PDN_CONNECTIVITY_STATUS"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DD55B" w14:textId="77777777" w:rsidR="005B7866" w:rsidRPr="00B3056F" w:rsidRDefault="005B7866" w:rsidP="007F1FAF">
            <w:pPr>
              <w:pStyle w:val="TAL"/>
            </w:pPr>
            <w:r>
              <w:t>PDU Session Status</w:t>
            </w:r>
          </w:p>
        </w:tc>
      </w:tr>
      <w:tr w:rsidR="005B7866" w:rsidRPr="00B3056F" w14:paraId="7EB0B9A9"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67E67" w14:textId="77777777" w:rsidR="005B7866" w:rsidRPr="00B3056F" w:rsidRDefault="005B7866" w:rsidP="007F1FAF">
            <w:pPr>
              <w:pStyle w:val="TAL"/>
            </w:pPr>
            <w:r w:rsidRPr="00B3056F">
              <w:t>"</w:t>
            </w:r>
            <w:r w:rsidRPr="00B3056F">
              <w:rPr>
                <w:rFonts w:hint="eastAsia"/>
              </w:rPr>
              <w:t>UE</w:t>
            </w:r>
            <w:r w:rsidRPr="00B3056F">
              <w:t>_</w:t>
            </w:r>
            <w:r w:rsidRPr="00B3056F">
              <w:rPr>
                <w:rFonts w:hint="eastAsia"/>
              </w:rPr>
              <w:t>CONNECTION</w:t>
            </w:r>
            <w:r w:rsidRPr="00B3056F">
              <w:t>_</w:t>
            </w:r>
            <w:r w:rsidRPr="00B3056F">
              <w:rPr>
                <w:rFonts w:hint="eastAsia"/>
              </w:rPr>
              <w:t>MANAGEMENT</w:t>
            </w:r>
            <w:r w:rsidRPr="00B3056F">
              <w:t>_STAT</w:t>
            </w:r>
            <w:r w:rsidRPr="00B3056F">
              <w:rPr>
                <w:rFonts w:hint="eastAsia"/>
              </w:rPr>
              <w:t>E</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4BF2DB" w14:textId="77777777" w:rsidR="005B7866" w:rsidRPr="00B3056F" w:rsidRDefault="005B7866" w:rsidP="007F1FAF">
            <w:pPr>
              <w:pStyle w:val="TAL"/>
            </w:pPr>
            <w:r w:rsidRPr="00B3056F">
              <w:rPr>
                <w:rFonts w:hint="eastAsia"/>
              </w:rPr>
              <w:t>UE state of Connection Management</w:t>
            </w:r>
          </w:p>
        </w:tc>
      </w:tr>
    </w:tbl>
    <w:p w14:paraId="5CCF7D22" w14:textId="77777777" w:rsidR="005B7866" w:rsidRPr="00B3056F" w:rsidRDefault="005B7866" w:rsidP="005B7866">
      <w:pPr>
        <w:rPr>
          <w:lang w:val="en-US"/>
        </w:rPr>
      </w:pPr>
    </w:p>
    <w:p w14:paraId="1F005B31" w14:textId="77777777" w:rsidR="005B7866" w:rsidRPr="00B3056F" w:rsidRDefault="005B7866" w:rsidP="005B7866">
      <w:pPr>
        <w:pStyle w:val="Heading5"/>
      </w:pPr>
      <w:bookmarkStart w:id="4475" w:name="_Toc11338798"/>
      <w:bookmarkStart w:id="4476" w:name="_Toc27585504"/>
      <w:bookmarkStart w:id="4477" w:name="_Toc36457511"/>
      <w:bookmarkStart w:id="4478" w:name="_Toc45028429"/>
      <w:bookmarkStart w:id="4479" w:name="_Toc45029264"/>
      <w:bookmarkStart w:id="4480" w:name="_Toc67682033"/>
      <w:bookmarkStart w:id="4481" w:name="_Toc74945046"/>
      <w:r w:rsidRPr="00B3056F">
        <w:lastRenderedPageBreak/>
        <w:t>6.4.6.3.4</w:t>
      </w:r>
      <w:r w:rsidRPr="00B3056F">
        <w:tab/>
        <w:t xml:space="preserve">Enumeration: </w:t>
      </w:r>
      <w:proofErr w:type="spellStart"/>
      <w:r w:rsidRPr="00B3056F">
        <w:t>LocationAccuracy</w:t>
      </w:r>
      <w:bookmarkEnd w:id="4475"/>
      <w:bookmarkEnd w:id="4476"/>
      <w:bookmarkEnd w:id="4477"/>
      <w:bookmarkEnd w:id="4478"/>
      <w:bookmarkEnd w:id="4479"/>
      <w:bookmarkEnd w:id="4480"/>
      <w:bookmarkEnd w:id="4481"/>
      <w:proofErr w:type="spellEnd"/>
    </w:p>
    <w:p w14:paraId="6BB73878" w14:textId="77777777" w:rsidR="005B7866" w:rsidRPr="00B3056F" w:rsidRDefault="005B7866" w:rsidP="005B7866">
      <w:pPr>
        <w:pStyle w:val="TH"/>
      </w:pPr>
      <w:r w:rsidRPr="00B3056F">
        <w:t xml:space="preserve">Table 6.4.6.3.4-1: Enumeration </w:t>
      </w:r>
      <w:proofErr w:type="spellStart"/>
      <w:r w:rsidRPr="00B3056F">
        <w:t>LocationAccuracy</w:t>
      </w:r>
      <w:proofErr w:type="spellEnd"/>
    </w:p>
    <w:tbl>
      <w:tblPr>
        <w:tblW w:w="4650" w:type="pct"/>
        <w:tblLayout w:type="fixed"/>
        <w:tblCellMar>
          <w:left w:w="0" w:type="dxa"/>
          <w:right w:w="0" w:type="dxa"/>
        </w:tblCellMar>
        <w:tblLook w:val="04A0" w:firstRow="1" w:lastRow="0" w:firstColumn="1" w:lastColumn="0" w:noHBand="0" w:noVBand="1"/>
      </w:tblPr>
      <w:tblGrid>
        <w:gridCol w:w="3701"/>
        <w:gridCol w:w="5247"/>
      </w:tblGrid>
      <w:tr w:rsidR="005B7866" w:rsidRPr="00B3056F" w14:paraId="2AF258A6" w14:textId="77777777" w:rsidTr="006C78DC">
        <w:tc>
          <w:tcPr>
            <w:tcW w:w="206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EFE5358" w14:textId="77777777" w:rsidR="005B7866" w:rsidRPr="00B3056F" w:rsidRDefault="005B7866" w:rsidP="007F1FAF">
            <w:pPr>
              <w:pStyle w:val="TAH"/>
            </w:pPr>
            <w:r w:rsidRPr="00B3056F">
              <w:t>Enumeration value</w:t>
            </w:r>
          </w:p>
        </w:tc>
        <w:tc>
          <w:tcPr>
            <w:tcW w:w="293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D04BA2" w14:textId="77777777" w:rsidR="005B7866" w:rsidRPr="00B3056F" w:rsidRDefault="005B7866" w:rsidP="007F1FAF">
            <w:pPr>
              <w:pStyle w:val="TAH"/>
            </w:pPr>
            <w:r w:rsidRPr="00B3056F">
              <w:t>Description</w:t>
            </w:r>
          </w:p>
        </w:tc>
      </w:tr>
      <w:tr w:rsidR="005B7866" w:rsidRPr="00B3056F" w14:paraId="7C88EEFE" w14:textId="77777777" w:rsidTr="006C78DC">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3FA721" w14:textId="77777777" w:rsidR="005B7866" w:rsidRPr="00B3056F" w:rsidRDefault="005B7866" w:rsidP="007F1FAF">
            <w:pPr>
              <w:pStyle w:val="TAL"/>
            </w:pPr>
            <w:r w:rsidRPr="00B3056F">
              <w:t>"CELL_LEVEL"</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FB7A1F" w14:textId="77777777" w:rsidR="005B7866" w:rsidRPr="00B3056F" w:rsidRDefault="005B7866" w:rsidP="007F1FAF">
            <w:pPr>
              <w:pStyle w:val="TAL"/>
            </w:pPr>
            <w:r w:rsidRPr="00B3056F">
              <w:t>change of cell shall be reported for 3GPP access</w:t>
            </w:r>
          </w:p>
        </w:tc>
      </w:tr>
      <w:tr w:rsidR="006F199E" w:rsidRPr="00B3056F" w14:paraId="6F539951" w14:textId="77777777" w:rsidTr="006C78DC">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DB740" w14:textId="29515C19" w:rsidR="006F199E" w:rsidRPr="00B3056F" w:rsidRDefault="006F199E" w:rsidP="007F1FAF">
            <w:pPr>
              <w:pStyle w:val="TAL"/>
            </w:pPr>
            <w:r>
              <w:t>"RAN_NODE_LEVEL"</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6BCAE6" w14:textId="7E292096" w:rsidR="006F199E" w:rsidRPr="00B3056F" w:rsidRDefault="006F199E" w:rsidP="007F1FAF">
            <w:pPr>
              <w:pStyle w:val="TAL"/>
            </w:pPr>
            <w:r>
              <w:t>change of serving RAN node shall be reported for 3GPP access</w:t>
            </w:r>
          </w:p>
        </w:tc>
      </w:tr>
      <w:tr w:rsidR="005B7866" w:rsidRPr="00B3056F" w14:paraId="5C9781E2" w14:textId="77777777" w:rsidTr="006C78DC">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459085" w14:textId="77777777" w:rsidR="005B7866" w:rsidRPr="00B3056F" w:rsidRDefault="005B7866" w:rsidP="007F1FAF">
            <w:pPr>
              <w:pStyle w:val="TAL"/>
            </w:pPr>
            <w:r w:rsidRPr="00B3056F">
              <w:t>"TA_LEVEL"</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C5F6BE" w14:textId="77777777" w:rsidR="005B7866" w:rsidRPr="00B3056F" w:rsidRDefault="005B7866" w:rsidP="007F1FAF">
            <w:pPr>
              <w:pStyle w:val="TAL"/>
            </w:pPr>
            <w:r w:rsidRPr="00B3056F">
              <w:t>change of TA shall be reported for 3GPP access</w:t>
            </w:r>
          </w:p>
        </w:tc>
      </w:tr>
      <w:tr w:rsidR="005B7866" w:rsidRPr="00B3056F" w14:paraId="358EE8C8" w14:textId="77777777" w:rsidTr="006C78DC">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5E910C" w14:textId="77777777" w:rsidR="005B7866" w:rsidRPr="00B3056F" w:rsidRDefault="005B7866" w:rsidP="007F1FAF">
            <w:pPr>
              <w:pStyle w:val="TAL"/>
            </w:pPr>
            <w:r w:rsidRPr="00B3056F">
              <w:t>"N3IWF_LEVEL"</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F39F3" w14:textId="77777777" w:rsidR="005B7866" w:rsidRPr="00B3056F" w:rsidRDefault="005B7866" w:rsidP="007F1FAF">
            <w:pPr>
              <w:pStyle w:val="TAL"/>
            </w:pPr>
            <w:r w:rsidRPr="00B3056F">
              <w:t xml:space="preserve">Change of N3IWF node shall be reported for non-3GPP access </w:t>
            </w:r>
          </w:p>
        </w:tc>
      </w:tr>
      <w:tr w:rsidR="005B7866" w:rsidRPr="00B3056F" w14:paraId="01553CFD" w14:textId="77777777" w:rsidTr="006C78DC">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521C3" w14:textId="77777777" w:rsidR="005B7866" w:rsidRPr="00B3056F" w:rsidRDefault="005B7866" w:rsidP="007F1FAF">
            <w:pPr>
              <w:pStyle w:val="TAL"/>
            </w:pPr>
            <w:r w:rsidRPr="00B3056F">
              <w:t>"UE_IP"</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D1F43" w14:textId="77777777" w:rsidR="005B7866" w:rsidRPr="00B3056F" w:rsidRDefault="005B7866" w:rsidP="007F1FAF">
            <w:pPr>
              <w:pStyle w:val="TAL"/>
            </w:pPr>
            <w:r w:rsidRPr="00B3056F">
              <w:t>change of UE IP address (used to reach the N3IWF) shall be reported for non-3GPP access</w:t>
            </w:r>
          </w:p>
        </w:tc>
      </w:tr>
      <w:tr w:rsidR="005B7866" w:rsidRPr="00B3056F" w14:paraId="72A8F9BF" w14:textId="77777777" w:rsidTr="006C78DC">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15BE6" w14:textId="77777777" w:rsidR="005B7866" w:rsidRPr="00B3056F" w:rsidRDefault="005B7866" w:rsidP="007F1FAF">
            <w:pPr>
              <w:pStyle w:val="TAL"/>
            </w:pPr>
            <w:r w:rsidRPr="00B3056F">
              <w:t>"UE_PORT"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FF63EB" w14:textId="77777777" w:rsidR="005B7866" w:rsidRPr="00B3056F" w:rsidRDefault="005B7866" w:rsidP="007F1FAF">
            <w:pPr>
              <w:pStyle w:val="TAL"/>
            </w:pPr>
            <w:r w:rsidRPr="00B3056F">
              <w:t>Change of UE source port shall be reported for non-3GPP access</w:t>
            </w:r>
          </w:p>
        </w:tc>
      </w:tr>
    </w:tbl>
    <w:p w14:paraId="57820A3F" w14:textId="77777777" w:rsidR="005B7866" w:rsidRPr="00B3056F" w:rsidRDefault="005B7866" w:rsidP="005B7866">
      <w:pPr>
        <w:rPr>
          <w:lang w:val="en-US"/>
        </w:rPr>
      </w:pPr>
    </w:p>
    <w:p w14:paraId="32D00873" w14:textId="77777777" w:rsidR="005B7866" w:rsidRPr="00B3056F" w:rsidRDefault="005B7866" w:rsidP="005B7866">
      <w:pPr>
        <w:pStyle w:val="Heading5"/>
      </w:pPr>
      <w:bookmarkStart w:id="4482" w:name="_Toc11338799"/>
      <w:bookmarkStart w:id="4483" w:name="_Toc27585505"/>
      <w:bookmarkStart w:id="4484" w:name="_Toc36457512"/>
      <w:bookmarkStart w:id="4485" w:name="_Toc45028430"/>
      <w:bookmarkStart w:id="4486" w:name="_Toc45029265"/>
      <w:bookmarkStart w:id="4487" w:name="_Toc67682034"/>
      <w:bookmarkStart w:id="4488" w:name="_Toc74945047"/>
      <w:r w:rsidRPr="00B3056F">
        <w:t>6.4.6.3.5</w:t>
      </w:r>
      <w:r w:rsidRPr="00B3056F">
        <w:tab/>
      </w:r>
      <w:bookmarkStart w:id="4489" w:name="_Hlk6660680"/>
      <w:r w:rsidRPr="00B3056F">
        <w:t xml:space="preserve">Enumeration: </w:t>
      </w:r>
      <w:proofErr w:type="spellStart"/>
      <w:r w:rsidRPr="00B3056F">
        <w:t>CnType</w:t>
      </w:r>
      <w:bookmarkEnd w:id="4482"/>
      <w:bookmarkEnd w:id="4483"/>
      <w:bookmarkEnd w:id="4484"/>
      <w:bookmarkEnd w:id="4485"/>
      <w:bookmarkEnd w:id="4486"/>
      <w:bookmarkEnd w:id="4487"/>
      <w:bookmarkEnd w:id="4488"/>
      <w:proofErr w:type="spellEnd"/>
    </w:p>
    <w:p w14:paraId="71E0FD64" w14:textId="77777777" w:rsidR="005B7866" w:rsidRPr="00B3056F" w:rsidRDefault="005B7866" w:rsidP="005B7866">
      <w:pPr>
        <w:pStyle w:val="TH"/>
      </w:pPr>
      <w:r w:rsidRPr="00B3056F">
        <w:t xml:space="preserve">Table 6.4.6.3.5-1: Enumeration </w:t>
      </w:r>
      <w:proofErr w:type="spellStart"/>
      <w:r w:rsidRPr="00B3056F">
        <w:t>CnType</w:t>
      </w:r>
      <w:proofErr w:type="spellEnd"/>
    </w:p>
    <w:tbl>
      <w:tblPr>
        <w:tblW w:w="4650" w:type="pct"/>
        <w:tblLayout w:type="fixed"/>
        <w:tblCellMar>
          <w:left w:w="0" w:type="dxa"/>
          <w:right w:w="0" w:type="dxa"/>
        </w:tblCellMar>
        <w:tblLook w:val="04A0" w:firstRow="1" w:lastRow="0" w:firstColumn="1" w:lastColumn="0" w:noHBand="0" w:noVBand="1"/>
      </w:tblPr>
      <w:tblGrid>
        <w:gridCol w:w="3703"/>
        <w:gridCol w:w="5245"/>
      </w:tblGrid>
      <w:tr w:rsidR="005B7866" w:rsidRPr="00B3056F" w14:paraId="3D0D8EF3"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F65C875" w14:textId="77777777" w:rsidR="005B7866" w:rsidRPr="00B3056F" w:rsidRDefault="005B7866" w:rsidP="007F1FAF">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EC81654" w14:textId="77777777" w:rsidR="005B7866" w:rsidRPr="00B3056F" w:rsidRDefault="005B7866" w:rsidP="007F1FAF">
            <w:pPr>
              <w:pStyle w:val="TAH"/>
            </w:pPr>
            <w:r w:rsidRPr="00B3056F">
              <w:t>Description</w:t>
            </w:r>
          </w:p>
        </w:tc>
      </w:tr>
      <w:tr w:rsidR="005B7866" w:rsidRPr="00B3056F" w14:paraId="5954C394"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1D279" w14:textId="77777777" w:rsidR="005B7866" w:rsidRPr="00B3056F" w:rsidRDefault="005B7866" w:rsidP="007F1FAF">
            <w:pPr>
              <w:pStyle w:val="TAL"/>
            </w:pPr>
            <w:r w:rsidRPr="00B3056F">
              <w:t>"SINGLE_4G"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44FC3" w14:textId="77777777" w:rsidR="005B7866" w:rsidRPr="00B3056F" w:rsidRDefault="005B7866" w:rsidP="007F1FAF">
            <w:pPr>
              <w:pStyle w:val="TAL"/>
            </w:pPr>
            <w:r w:rsidRPr="00B3056F">
              <w:t>Single registration in 4G</w:t>
            </w:r>
          </w:p>
        </w:tc>
      </w:tr>
      <w:tr w:rsidR="005B7866" w:rsidRPr="00B3056F" w14:paraId="09564253"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FF982" w14:textId="77777777" w:rsidR="005B7866" w:rsidRPr="00B3056F" w:rsidRDefault="005B7866" w:rsidP="007F1FAF">
            <w:pPr>
              <w:pStyle w:val="TAL"/>
            </w:pPr>
            <w:r w:rsidRPr="00B3056F">
              <w:t>"SINGLE_5G"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73A38D" w14:textId="77777777" w:rsidR="005B7866" w:rsidRPr="00B3056F" w:rsidRDefault="005B7866" w:rsidP="007F1FAF">
            <w:pPr>
              <w:pStyle w:val="TAL"/>
            </w:pPr>
            <w:r w:rsidRPr="00B3056F">
              <w:t>Single registration in 5G</w:t>
            </w:r>
          </w:p>
        </w:tc>
      </w:tr>
      <w:tr w:rsidR="005B7866" w:rsidRPr="00B3056F" w14:paraId="2AD8B1EA"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3B256C" w14:textId="77777777" w:rsidR="005B7866" w:rsidRPr="00B3056F" w:rsidRDefault="005B7866" w:rsidP="007F1FAF">
            <w:pPr>
              <w:pStyle w:val="TAL"/>
            </w:pPr>
            <w:r w:rsidRPr="00B3056F">
              <w:t>"DUAL_4G5G"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176DB5" w14:textId="77777777" w:rsidR="005B7866" w:rsidRPr="00B3056F" w:rsidRDefault="005B7866" w:rsidP="007F1FAF">
            <w:pPr>
              <w:pStyle w:val="TAL"/>
            </w:pPr>
            <w:r w:rsidRPr="00B3056F">
              <w:t>Dual registration in 4G and 5G</w:t>
            </w:r>
          </w:p>
        </w:tc>
      </w:tr>
      <w:bookmarkEnd w:id="4489"/>
    </w:tbl>
    <w:p w14:paraId="562E2CE8" w14:textId="77777777" w:rsidR="005B7866" w:rsidRPr="00B3056F" w:rsidRDefault="005B7866" w:rsidP="005B7866">
      <w:pPr>
        <w:pStyle w:val="BodyText"/>
      </w:pPr>
    </w:p>
    <w:p w14:paraId="447DA463" w14:textId="77777777" w:rsidR="005B7866" w:rsidRPr="00B3056F" w:rsidRDefault="005B7866" w:rsidP="005B7866">
      <w:pPr>
        <w:pStyle w:val="Heading5"/>
      </w:pPr>
      <w:bookmarkStart w:id="4490" w:name="_Toc27585506"/>
      <w:bookmarkStart w:id="4491" w:name="_Toc36457513"/>
      <w:bookmarkStart w:id="4492" w:name="_Toc45028431"/>
      <w:bookmarkStart w:id="4493" w:name="_Toc45029266"/>
      <w:bookmarkStart w:id="4494" w:name="_Toc67682035"/>
      <w:bookmarkStart w:id="4495" w:name="_Toc11338800"/>
      <w:bookmarkStart w:id="4496" w:name="_Toc74945048"/>
      <w:r w:rsidRPr="00B3056F">
        <w:t>6.4.6.3.6</w:t>
      </w:r>
      <w:r w:rsidRPr="00B3056F">
        <w:tab/>
        <w:t xml:space="preserve">Enumeration: </w:t>
      </w:r>
      <w:proofErr w:type="spellStart"/>
      <w:r w:rsidRPr="00B3056F">
        <w:rPr>
          <w:sz w:val="20"/>
          <w:lang w:eastAsia="zh-CN"/>
        </w:rPr>
        <w:t>AssociationType</w:t>
      </w:r>
      <w:bookmarkEnd w:id="4490"/>
      <w:bookmarkEnd w:id="4491"/>
      <w:bookmarkEnd w:id="4492"/>
      <w:bookmarkEnd w:id="4493"/>
      <w:bookmarkEnd w:id="4494"/>
      <w:bookmarkEnd w:id="4496"/>
      <w:proofErr w:type="spellEnd"/>
    </w:p>
    <w:p w14:paraId="23183738" w14:textId="77777777" w:rsidR="005B7866" w:rsidRPr="00B3056F" w:rsidRDefault="005B7866" w:rsidP="005B7866">
      <w:pPr>
        <w:pStyle w:val="TH"/>
      </w:pPr>
      <w:r w:rsidRPr="00B3056F">
        <w:t xml:space="preserve">Table 6.4.6.3.6-1: Enumeration </w:t>
      </w:r>
      <w:proofErr w:type="spellStart"/>
      <w:r w:rsidRPr="00B3056F">
        <w:rPr>
          <w:lang w:eastAsia="zh-CN"/>
        </w:rPr>
        <w:t>AssociationType</w:t>
      </w:r>
      <w:proofErr w:type="spellEnd"/>
    </w:p>
    <w:tbl>
      <w:tblPr>
        <w:tblW w:w="4650" w:type="pct"/>
        <w:tblLayout w:type="fixed"/>
        <w:tblCellMar>
          <w:left w:w="0" w:type="dxa"/>
          <w:right w:w="0" w:type="dxa"/>
        </w:tblCellMar>
        <w:tblLook w:val="04A0" w:firstRow="1" w:lastRow="0" w:firstColumn="1" w:lastColumn="0" w:noHBand="0" w:noVBand="1"/>
      </w:tblPr>
      <w:tblGrid>
        <w:gridCol w:w="3703"/>
        <w:gridCol w:w="5245"/>
      </w:tblGrid>
      <w:tr w:rsidR="005B7866" w:rsidRPr="00B3056F" w14:paraId="5B54DCA2"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0B1D3B" w14:textId="77777777" w:rsidR="005B7866" w:rsidRPr="00B3056F" w:rsidRDefault="005B7866" w:rsidP="007F1FAF">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6D61FD" w14:textId="77777777" w:rsidR="005B7866" w:rsidRPr="00B3056F" w:rsidRDefault="005B7866" w:rsidP="007F1FAF">
            <w:pPr>
              <w:pStyle w:val="TAH"/>
            </w:pPr>
            <w:r w:rsidRPr="00B3056F">
              <w:t>Description</w:t>
            </w:r>
          </w:p>
        </w:tc>
      </w:tr>
      <w:tr w:rsidR="005B7866" w:rsidRPr="00B3056F" w14:paraId="6FFD3D9D"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A115C1" w14:textId="77777777" w:rsidR="005B7866" w:rsidRPr="00B3056F" w:rsidRDefault="005B7866" w:rsidP="007F1FAF">
            <w:pPr>
              <w:pStyle w:val="TAL"/>
            </w:pPr>
            <w:r w:rsidRPr="00B3056F">
              <w:t>"IMEI_CHANGE"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C8452" w14:textId="77777777" w:rsidR="005B7866" w:rsidRPr="00B3056F" w:rsidRDefault="005B7866" w:rsidP="007F1FAF">
            <w:pPr>
              <w:pStyle w:val="TAL"/>
            </w:pPr>
            <w:r w:rsidRPr="00B3056F">
              <w:t>The event shall be reported if the association between IMSI and IMEI has changed; if only the Software Version (SV) has changed, no event shall be reported.</w:t>
            </w:r>
          </w:p>
        </w:tc>
      </w:tr>
      <w:tr w:rsidR="005B7866" w:rsidRPr="00B3056F" w14:paraId="2AFA0433"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31ABBD" w14:textId="77777777" w:rsidR="005B7866" w:rsidRPr="00B3056F" w:rsidRDefault="005B7866" w:rsidP="007F1FAF">
            <w:pPr>
              <w:pStyle w:val="TAL"/>
            </w:pPr>
            <w:r w:rsidRPr="00B3056F">
              <w:t>"IMEISV_CHANGE"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66DAB" w14:textId="77777777" w:rsidR="005B7866" w:rsidRPr="00B3056F" w:rsidRDefault="005B7866" w:rsidP="007F1FAF">
            <w:pPr>
              <w:pStyle w:val="TAL"/>
            </w:pPr>
            <w:r w:rsidRPr="00B3056F">
              <w:t>The event shall be reported if the association between IMSI and IMEI, or SV, or both, has changed (this includes the case where only the SV has changed).</w:t>
            </w:r>
          </w:p>
        </w:tc>
      </w:tr>
    </w:tbl>
    <w:p w14:paraId="547FF284" w14:textId="77777777" w:rsidR="005B7866" w:rsidRPr="00B3056F" w:rsidRDefault="005B7866" w:rsidP="005B7866">
      <w:pPr>
        <w:pStyle w:val="BodyText"/>
      </w:pPr>
    </w:p>
    <w:p w14:paraId="4B879190" w14:textId="77777777" w:rsidR="005B7866" w:rsidRPr="00B3056F" w:rsidRDefault="005B7866" w:rsidP="005B7866">
      <w:pPr>
        <w:pStyle w:val="Heading5"/>
      </w:pPr>
      <w:bookmarkStart w:id="4497" w:name="_Toc27585507"/>
      <w:bookmarkStart w:id="4498" w:name="_Toc36457514"/>
      <w:bookmarkStart w:id="4499" w:name="_Toc45028432"/>
      <w:bookmarkStart w:id="4500" w:name="_Toc45029267"/>
      <w:bookmarkStart w:id="4501" w:name="_Toc67682036"/>
      <w:bookmarkStart w:id="4502" w:name="_Toc74945049"/>
      <w:r w:rsidRPr="00B3056F">
        <w:t>6.4.6.3.7</w:t>
      </w:r>
      <w:r w:rsidRPr="00B3056F">
        <w:tab/>
        <w:t xml:space="preserve">Enumeration: </w:t>
      </w:r>
      <w:proofErr w:type="spellStart"/>
      <w:r w:rsidRPr="00B3056F">
        <w:rPr>
          <w:rFonts w:hint="eastAsia"/>
          <w:lang w:eastAsia="zh-CN"/>
        </w:rPr>
        <w:t>EventReportMode</w:t>
      </w:r>
      <w:bookmarkEnd w:id="4497"/>
      <w:bookmarkEnd w:id="4498"/>
      <w:bookmarkEnd w:id="4499"/>
      <w:bookmarkEnd w:id="4500"/>
      <w:bookmarkEnd w:id="4501"/>
      <w:bookmarkEnd w:id="4502"/>
      <w:proofErr w:type="spellEnd"/>
    </w:p>
    <w:p w14:paraId="2AE81276" w14:textId="77777777" w:rsidR="005B7866" w:rsidRPr="00B3056F" w:rsidRDefault="005B7866" w:rsidP="005B7866">
      <w:pPr>
        <w:pStyle w:val="TH"/>
      </w:pPr>
      <w:r w:rsidRPr="00B3056F">
        <w:t xml:space="preserve">Table 6.4.6.3.7-1: Enumeration </w:t>
      </w:r>
      <w:proofErr w:type="spellStart"/>
      <w:r w:rsidRPr="00B3056F">
        <w:rPr>
          <w:rFonts w:hint="eastAsia"/>
          <w:lang w:eastAsia="zh-CN"/>
        </w:rPr>
        <w:t>EventReportMode</w:t>
      </w:r>
      <w:proofErr w:type="spellEnd"/>
    </w:p>
    <w:tbl>
      <w:tblPr>
        <w:tblW w:w="4650" w:type="pct"/>
        <w:tblLayout w:type="fixed"/>
        <w:tblCellMar>
          <w:left w:w="0" w:type="dxa"/>
          <w:right w:w="0" w:type="dxa"/>
        </w:tblCellMar>
        <w:tblLook w:val="04A0" w:firstRow="1" w:lastRow="0" w:firstColumn="1" w:lastColumn="0" w:noHBand="0" w:noVBand="1"/>
      </w:tblPr>
      <w:tblGrid>
        <w:gridCol w:w="3703"/>
        <w:gridCol w:w="5245"/>
      </w:tblGrid>
      <w:tr w:rsidR="005B7866" w:rsidRPr="00B3056F" w14:paraId="387CE3D7"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1907D8" w14:textId="77777777" w:rsidR="005B7866" w:rsidRPr="00B3056F" w:rsidRDefault="005B7866" w:rsidP="007F1FAF">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EAE2D" w14:textId="77777777" w:rsidR="005B7866" w:rsidRPr="00B3056F" w:rsidRDefault="005B7866" w:rsidP="007F1FAF">
            <w:pPr>
              <w:pStyle w:val="TAH"/>
            </w:pPr>
            <w:r w:rsidRPr="00B3056F">
              <w:t>Description</w:t>
            </w:r>
          </w:p>
        </w:tc>
      </w:tr>
      <w:tr w:rsidR="005B7866" w:rsidRPr="00B3056F" w14:paraId="5C694D23"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3D93BC" w14:textId="77777777" w:rsidR="005B7866" w:rsidRPr="00B3056F" w:rsidRDefault="005B7866" w:rsidP="007F1FAF">
            <w:pPr>
              <w:pStyle w:val="TAL"/>
            </w:pPr>
            <w:r w:rsidRPr="00B3056F">
              <w:t>"</w:t>
            </w:r>
            <w:r w:rsidRPr="00B3056F">
              <w:rPr>
                <w:noProof/>
              </w:rPr>
              <w:t>PERIODIC</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96AF7" w14:textId="77777777" w:rsidR="005B7866" w:rsidRPr="00B3056F" w:rsidRDefault="005B7866" w:rsidP="007F1FAF">
            <w:pPr>
              <w:pStyle w:val="TAL"/>
            </w:pPr>
            <w:r w:rsidRPr="00B3056F">
              <w:rPr>
                <w:noProof/>
              </w:rPr>
              <w:t>The notification is periodically sent.</w:t>
            </w:r>
          </w:p>
        </w:tc>
      </w:tr>
      <w:tr w:rsidR="005B7866" w:rsidRPr="00B3056F" w14:paraId="68E71792"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C11586" w14:textId="77777777" w:rsidR="005B7866" w:rsidRPr="00B3056F" w:rsidRDefault="005B7866" w:rsidP="007F1FAF">
            <w:pPr>
              <w:pStyle w:val="TAL"/>
            </w:pPr>
            <w:r w:rsidRPr="00B3056F">
              <w:t>"ON_EVENT_DETECTION"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639F67" w14:textId="77777777" w:rsidR="005B7866" w:rsidRPr="00B3056F" w:rsidRDefault="005B7866" w:rsidP="007F1FAF">
            <w:pPr>
              <w:pStyle w:val="TAL"/>
            </w:pPr>
            <w:r w:rsidRPr="00B3056F">
              <w:t>The notification is sent based on event detection.</w:t>
            </w:r>
          </w:p>
        </w:tc>
      </w:tr>
    </w:tbl>
    <w:p w14:paraId="04801E20" w14:textId="77777777" w:rsidR="005B7866" w:rsidRPr="00B3056F" w:rsidRDefault="005B7866" w:rsidP="005B7866">
      <w:pPr>
        <w:rPr>
          <w:noProof/>
        </w:rPr>
      </w:pPr>
    </w:p>
    <w:p w14:paraId="42105C2F" w14:textId="77777777" w:rsidR="005B7866" w:rsidRPr="00B3056F" w:rsidRDefault="005B7866" w:rsidP="005B7866">
      <w:pPr>
        <w:pStyle w:val="Heading5"/>
      </w:pPr>
      <w:bookmarkStart w:id="4503" w:name="_Toc67682037"/>
      <w:bookmarkStart w:id="4504" w:name="_Toc27585508"/>
      <w:bookmarkStart w:id="4505" w:name="_Toc36457515"/>
      <w:bookmarkStart w:id="4506" w:name="_Toc45028433"/>
      <w:bookmarkStart w:id="4507" w:name="_Toc45029268"/>
      <w:bookmarkStart w:id="4508" w:name="_Toc74945050"/>
      <w:r w:rsidRPr="00B3056F">
        <w:t>6.4.6.3.</w:t>
      </w:r>
      <w:r>
        <w:t>8</w:t>
      </w:r>
      <w:r w:rsidRPr="00B3056F">
        <w:tab/>
        <w:t xml:space="preserve">Enumeration: </w:t>
      </w:r>
      <w:proofErr w:type="spellStart"/>
      <w:r>
        <w:t>ReachabilityForSmsConfiguration</w:t>
      </w:r>
      <w:bookmarkEnd w:id="4503"/>
      <w:bookmarkEnd w:id="4508"/>
      <w:proofErr w:type="spellEnd"/>
    </w:p>
    <w:p w14:paraId="08AD5783" w14:textId="77777777" w:rsidR="005B7866" w:rsidRPr="00B3056F" w:rsidRDefault="005B7866" w:rsidP="005B7866">
      <w:pPr>
        <w:pStyle w:val="TH"/>
      </w:pPr>
      <w:r w:rsidRPr="00B3056F">
        <w:t>Table 6.4.6.3.</w:t>
      </w:r>
      <w:r>
        <w:t>8</w:t>
      </w:r>
      <w:r w:rsidRPr="00B3056F">
        <w:t xml:space="preserve">-1: Enumeration </w:t>
      </w:r>
      <w:proofErr w:type="spellStart"/>
      <w:r>
        <w:t>ReachabilityForSmsConfiguration</w:t>
      </w:r>
      <w:proofErr w:type="spellEnd"/>
    </w:p>
    <w:tbl>
      <w:tblPr>
        <w:tblW w:w="4650" w:type="pct"/>
        <w:tblLayout w:type="fixed"/>
        <w:tblCellMar>
          <w:left w:w="0" w:type="dxa"/>
          <w:right w:w="0" w:type="dxa"/>
        </w:tblCellMar>
        <w:tblLook w:val="04A0" w:firstRow="1" w:lastRow="0" w:firstColumn="1" w:lastColumn="0" w:noHBand="0" w:noVBand="1"/>
      </w:tblPr>
      <w:tblGrid>
        <w:gridCol w:w="3703"/>
        <w:gridCol w:w="5245"/>
      </w:tblGrid>
      <w:tr w:rsidR="005B7866" w:rsidRPr="00B3056F" w14:paraId="33E03217"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02E74C" w14:textId="77777777" w:rsidR="005B7866" w:rsidRPr="00B3056F" w:rsidRDefault="005B7866" w:rsidP="007F1FAF">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3703CFA" w14:textId="77777777" w:rsidR="005B7866" w:rsidRPr="00B3056F" w:rsidRDefault="005B7866" w:rsidP="007F1FAF">
            <w:pPr>
              <w:pStyle w:val="TAH"/>
            </w:pPr>
            <w:r w:rsidRPr="00B3056F">
              <w:t>Description</w:t>
            </w:r>
          </w:p>
        </w:tc>
      </w:tr>
      <w:tr w:rsidR="005B7866" w:rsidRPr="00B3056F" w14:paraId="18C4D6C9"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EE6C28" w14:textId="77777777" w:rsidR="005B7866" w:rsidRPr="00B3056F" w:rsidRDefault="005B7866" w:rsidP="007F1FAF">
            <w:pPr>
              <w:pStyle w:val="TAL"/>
            </w:pPr>
            <w:r w:rsidRPr="00B3056F">
              <w:t>"</w:t>
            </w:r>
            <w:r>
              <w:t>REACHABILITY_FOR_SMS_OVER_NAS"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FF2A" w14:textId="77777777" w:rsidR="005B7866" w:rsidRPr="00B3056F" w:rsidRDefault="005B7866" w:rsidP="007F1FAF">
            <w:pPr>
              <w:pStyle w:val="TAL"/>
            </w:pPr>
            <w:r>
              <w:t xml:space="preserve">Indicates that the Monitoring Configuration with Event Type </w:t>
            </w:r>
            <w:r w:rsidRPr="00B3056F">
              <w:rPr>
                <w:lang w:val="en-US"/>
              </w:rPr>
              <w:t>UE_REACHABILITY_FOR_SMS</w:t>
            </w:r>
            <w:r>
              <w:rPr>
                <w:lang w:val="en-US"/>
              </w:rPr>
              <w:t xml:space="preserve"> requests a notification when the UE is reachable for SMS via a registered SMSF (default)</w:t>
            </w:r>
          </w:p>
        </w:tc>
      </w:tr>
      <w:tr w:rsidR="005B7866" w:rsidRPr="00B3056F" w14:paraId="2D6113D5"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709F68" w14:textId="77777777" w:rsidR="005B7866" w:rsidRPr="00B3056F" w:rsidRDefault="005B7866" w:rsidP="007F1FAF">
            <w:pPr>
              <w:pStyle w:val="TAL"/>
            </w:pPr>
            <w:r w:rsidRPr="00B3056F">
              <w:t>"</w:t>
            </w:r>
            <w:r>
              <w:t>REACHABILITY_FOR_SMS_OVER_IP</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A03013" w14:textId="77777777" w:rsidR="005B7866" w:rsidRPr="00B3056F" w:rsidRDefault="005B7866" w:rsidP="007F1FAF">
            <w:pPr>
              <w:pStyle w:val="TAL"/>
            </w:pPr>
            <w:r>
              <w:t>Indicates that the Monitoring Configuration with Event Type UE_REACHABILITY_FOR_SMS requests a notification when the UE is reachable for SMS over IP, i.e. regardless of an SMSF being registered.</w:t>
            </w:r>
          </w:p>
        </w:tc>
      </w:tr>
    </w:tbl>
    <w:p w14:paraId="00429E6F" w14:textId="77777777" w:rsidR="005B7866" w:rsidRPr="00B3056F" w:rsidRDefault="005B7866" w:rsidP="005B7866">
      <w:pPr>
        <w:rPr>
          <w:noProof/>
        </w:rPr>
      </w:pPr>
    </w:p>
    <w:p w14:paraId="16C4C9D0" w14:textId="77777777" w:rsidR="005B7866" w:rsidRPr="00B3056F" w:rsidRDefault="005B7866" w:rsidP="005B7866">
      <w:pPr>
        <w:pStyle w:val="Heading5"/>
      </w:pPr>
      <w:bookmarkStart w:id="4509" w:name="_Toc58582676"/>
      <w:bookmarkStart w:id="4510" w:name="_Toc67682038"/>
      <w:bookmarkStart w:id="4511" w:name="_Toc74945051"/>
      <w:r w:rsidRPr="00B3056F">
        <w:lastRenderedPageBreak/>
        <w:t>6.4.6.3.</w:t>
      </w:r>
      <w:r>
        <w:t>9</w:t>
      </w:r>
      <w:r w:rsidRPr="00B3056F">
        <w:tab/>
        <w:t xml:space="preserve">Enumeration: </w:t>
      </w:r>
      <w:proofErr w:type="spellStart"/>
      <w:r>
        <w:t>ReachabilityForDataReportConfig</w:t>
      </w:r>
      <w:bookmarkEnd w:id="4509"/>
      <w:bookmarkEnd w:id="4510"/>
      <w:bookmarkEnd w:id="4511"/>
      <w:proofErr w:type="spellEnd"/>
    </w:p>
    <w:p w14:paraId="167F00F7" w14:textId="77777777" w:rsidR="005B7866" w:rsidRPr="00B3056F" w:rsidRDefault="005B7866" w:rsidP="005B7866">
      <w:pPr>
        <w:pStyle w:val="TH"/>
      </w:pPr>
      <w:r w:rsidRPr="00B3056F">
        <w:t>Table 6.4.6.3.</w:t>
      </w:r>
      <w:r>
        <w:t>9</w:t>
      </w:r>
      <w:r w:rsidRPr="00B3056F">
        <w:t xml:space="preserve">-1: Enumeration </w:t>
      </w:r>
      <w:proofErr w:type="spellStart"/>
      <w:r>
        <w:t>ReachabilityForDataReportConfig</w:t>
      </w:r>
      <w:proofErr w:type="spellEnd"/>
    </w:p>
    <w:tbl>
      <w:tblPr>
        <w:tblW w:w="4650" w:type="pct"/>
        <w:tblLayout w:type="fixed"/>
        <w:tblCellMar>
          <w:left w:w="0" w:type="dxa"/>
          <w:right w:w="0" w:type="dxa"/>
        </w:tblCellMar>
        <w:tblLook w:val="04A0" w:firstRow="1" w:lastRow="0" w:firstColumn="1" w:lastColumn="0" w:noHBand="0" w:noVBand="1"/>
      </w:tblPr>
      <w:tblGrid>
        <w:gridCol w:w="3703"/>
        <w:gridCol w:w="5245"/>
      </w:tblGrid>
      <w:tr w:rsidR="005B7866" w:rsidRPr="00B3056F" w14:paraId="675C3E9D"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154C1C1" w14:textId="77777777" w:rsidR="005B7866" w:rsidRPr="00B3056F" w:rsidRDefault="005B7866" w:rsidP="007F1FAF">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99D3B9" w14:textId="77777777" w:rsidR="005B7866" w:rsidRPr="00B3056F" w:rsidRDefault="005B7866" w:rsidP="007F1FAF">
            <w:pPr>
              <w:pStyle w:val="TAH"/>
            </w:pPr>
            <w:r w:rsidRPr="00B3056F">
              <w:t>Description</w:t>
            </w:r>
          </w:p>
        </w:tc>
      </w:tr>
      <w:tr w:rsidR="005B7866" w:rsidRPr="00B3056F" w14:paraId="1966DA35"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DB0824" w14:textId="77777777" w:rsidR="005B7866" w:rsidRPr="00B3056F" w:rsidRDefault="005B7866" w:rsidP="007F1FAF">
            <w:pPr>
              <w:pStyle w:val="TAL"/>
            </w:pPr>
            <w:r w:rsidRPr="00B3056F">
              <w:t>"</w:t>
            </w:r>
            <w:r>
              <w:t>DIRECT_REPORT"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437A0" w14:textId="77777777" w:rsidR="005B7866" w:rsidRPr="00B3056F" w:rsidRDefault="005B7866" w:rsidP="007F1FAF">
            <w:pPr>
              <w:pStyle w:val="TAL"/>
            </w:pPr>
            <w:r>
              <w:rPr>
                <w:rFonts w:cs="Arial"/>
                <w:szCs w:val="18"/>
              </w:rPr>
              <w:t xml:space="preserve">It indicates UE reachability is detected in AMF and reported </w:t>
            </w:r>
            <w:r w:rsidRPr="00140E21">
              <w:t xml:space="preserve">directly </w:t>
            </w:r>
            <w:r>
              <w:rPr>
                <w:rFonts w:cs="Arial"/>
                <w:szCs w:val="18"/>
              </w:rPr>
              <w:t xml:space="preserve">to the </w:t>
            </w:r>
            <w:r>
              <w:t xml:space="preserve">consumer </w:t>
            </w:r>
            <w:r>
              <w:rPr>
                <w:rFonts w:cs="Arial"/>
                <w:szCs w:val="18"/>
              </w:rPr>
              <w:t>NF by AMF (default).</w:t>
            </w:r>
          </w:p>
        </w:tc>
      </w:tr>
      <w:tr w:rsidR="005B7866" w:rsidRPr="00B3056F" w14:paraId="3F2C3CD7"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CDD802" w14:textId="77777777" w:rsidR="005B7866" w:rsidRPr="00B3056F" w:rsidRDefault="005B7866" w:rsidP="007F1FAF">
            <w:pPr>
              <w:pStyle w:val="TAL"/>
            </w:pPr>
            <w:r w:rsidRPr="00B3056F">
              <w:t>"</w:t>
            </w:r>
            <w:r>
              <w:t>INDIRECT_REPORT"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E47369" w14:textId="77777777" w:rsidR="005B7866" w:rsidRPr="00B3056F" w:rsidRDefault="005B7866" w:rsidP="007F1FAF">
            <w:pPr>
              <w:pStyle w:val="TAL"/>
            </w:pPr>
            <w:r>
              <w:rPr>
                <w:rFonts w:cs="Arial"/>
                <w:szCs w:val="18"/>
              </w:rPr>
              <w:t xml:space="preserve">It indicates UE reachability is detected in AMF and UDM and reported to the </w:t>
            </w:r>
            <w:r>
              <w:t xml:space="preserve">consumer </w:t>
            </w:r>
            <w:r>
              <w:rPr>
                <w:rFonts w:cs="Arial"/>
                <w:szCs w:val="18"/>
              </w:rPr>
              <w:t xml:space="preserve">NF by the UDM. The UDM shall send reporting of </w:t>
            </w:r>
            <w:r w:rsidRPr="00B3056F">
              <w:rPr>
                <w:rFonts w:cs="Arial"/>
                <w:szCs w:val="18"/>
              </w:rPr>
              <w:t>"UE_REACHABILITY_FOR_</w:t>
            </w:r>
            <w:r>
              <w:rPr>
                <w:rFonts w:cs="Arial"/>
                <w:szCs w:val="18"/>
              </w:rPr>
              <w:t>DATA</w:t>
            </w:r>
            <w:r w:rsidRPr="00B3056F">
              <w:rPr>
                <w:rFonts w:cs="Arial"/>
                <w:szCs w:val="18"/>
              </w:rPr>
              <w:t>"</w:t>
            </w:r>
            <w:r>
              <w:rPr>
                <w:rFonts w:cs="Arial"/>
                <w:szCs w:val="18"/>
              </w:rPr>
              <w:t xml:space="preserve"> to the </w:t>
            </w:r>
            <w:r>
              <w:t xml:space="preserve">consumer </w:t>
            </w:r>
            <w:r>
              <w:rPr>
                <w:rFonts w:cs="Arial"/>
                <w:szCs w:val="18"/>
              </w:rPr>
              <w:t>NF when it receives "UE Reachability for DL Traffic"</w:t>
            </w:r>
            <w:r w:rsidRPr="00B3056F">
              <w:rPr>
                <w:rFonts w:cs="Arial"/>
                <w:szCs w:val="18"/>
              </w:rPr>
              <w:t xml:space="preserve"> </w:t>
            </w:r>
            <w:r>
              <w:rPr>
                <w:rFonts w:cs="Arial"/>
                <w:szCs w:val="18"/>
              </w:rPr>
              <w:t xml:space="preserve">report or </w:t>
            </w:r>
            <w:proofErr w:type="spellStart"/>
            <w:r w:rsidRPr="00140E21">
              <w:t>Nudm_UECM_Registration</w:t>
            </w:r>
            <w:proofErr w:type="spellEnd"/>
            <w:r w:rsidRPr="00140E21" w:rsidDel="00A21E04">
              <w:t xml:space="preserve"> </w:t>
            </w:r>
            <w:r>
              <w:rPr>
                <w:rFonts w:cs="Arial"/>
                <w:szCs w:val="18"/>
              </w:rPr>
              <w:t>from</w:t>
            </w:r>
            <w:r w:rsidRPr="00B3056F">
              <w:rPr>
                <w:rFonts w:cs="Arial"/>
                <w:szCs w:val="18"/>
              </w:rPr>
              <w:t xml:space="preserve"> the AMF</w:t>
            </w:r>
            <w:r>
              <w:rPr>
                <w:rFonts w:cs="Arial"/>
                <w:szCs w:val="18"/>
              </w:rPr>
              <w:t xml:space="preserve"> </w:t>
            </w:r>
            <w:r w:rsidRPr="00B3056F">
              <w:rPr>
                <w:rFonts w:cs="Arial"/>
                <w:szCs w:val="18"/>
                <w:lang w:eastAsia="zh-CN"/>
              </w:rPr>
              <w:t>(</w:t>
            </w:r>
            <w:r w:rsidRPr="00B3056F">
              <w:t xml:space="preserve">see </w:t>
            </w:r>
            <w:r w:rsidRPr="00B3056F">
              <w:rPr>
                <w:lang w:eastAsia="zh-CN"/>
              </w:rPr>
              <w:t>TS 23.502 [3] clause 4.</w:t>
            </w:r>
            <w:r>
              <w:rPr>
                <w:lang w:eastAsia="zh-CN"/>
              </w:rPr>
              <w:t>2.5.3</w:t>
            </w:r>
            <w:r w:rsidRPr="00B3056F">
              <w:rPr>
                <w:rFonts w:cs="Arial"/>
                <w:szCs w:val="18"/>
                <w:lang w:eastAsia="zh-CN"/>
              </w:rPr>
              <w:t>)</w:t>
            </w:r>
            <w:r>
              <w:rPr>
                <w:rFonts w:cs="Arial"/>
                <w:szCs w:val="18"/>
              </w:rPr>
              <w:t>.</w:t>
            </w:r>
            <w:r>
              <w:rPr>
                <w:rFonts w:cs="Arial" w:hint="eastAsia"/>
                <w:szCs w:val="18"/>
              </w:rPr>
              <w:t xml:space="preserve"> </w:t>
            </w:r>
          </w:p>
        </w:tc>
      </w:tr>
    </w:tbl>
    <w:p w14:paraId="1F26D8B4" w14:textId="77777777" w:rsidR="005B7866" w:rsidRDefault="005B7866" w:rsidP="005B7866"/>
    <w:p w14:paraId="305427A4" w14:textId="77777777" w:rsidR="005B7866" w:rsidRDefault="005B7866" w:rsidP="005B7866">
      <w:pPr>
        <w:pStyle w:val="Heading5"/>
      </w:pPr>
      <w:bookmarkStart w:id="4512" w:name="_Toc67682039"/>
      <w:bookmarkStart w:id="4513" w:name="_Toc74945052"/>
      <w:r>
        <w:t>6.4.6.3.10</w:t>
      </w:r>
      <w:r>
        <w:tab/>
        <w:t xml:space="preserve">Enumeration: </w:t>
      </w:r>
      <w:proofErr w:type="spellStart"/>
      <w:r>
        <w:t>Revoked</w:t>
      </w:r>
      <w:r w:rsidRPr="009F7311">
        <w:t>Cause</w:t>
      </w:r>
      <w:bookmarkEnd w:id="4512"/>
      <w:bookmarkEnd w:id="4513"/>
      <w:proofErr w:type="spellEnd"/>
    </w:p>
    <w:p w14:paraId="27818589" w14:textId="77777777" w:rsidR="005B7866" w:rsidRDefault="005B7866" w:rsidP="005B7866">
      <w:pPr>
        <w:pStyle w:val="TH"/>
      </w:pPr>
      <w:r>
        <w:t xml:space="preserve">Table 6.4.6.3.10-1: Enumeration </w:t>
      </w:r>
      <w:proofErr w:type="spellStart"/>
      <w:r>
        <w:t>Revoked</w:t>
      </w:r>
      <w:r w:rsidRPr="009F7311">
        <w:t>Cause</w:t>
      </w:r>
      <w:proofErr w:type="spellEnd"/>
    </w:p>
    <w:tbl>
      <w:tblPr>
        <w:tblW w:w="4650" w:type="pct"/>
        <w:tblCellMar>
          <w:left w:w="0" w:type="dxa"/>
          <w:right w:w="0" w:type="dxa"/>
        </w:tblCellMar>
        <w:tblLook w:val="04A0" w:firstRow="1" w:lastRow="0" w:firstColumn="1" w:lastColumn="0" w:noHBand="0" w:noVBand="1"/>
      </w:tblPr>
      <w:tblGrid>
        <w:gridCol w:w="3703"/>
        <w:gridCol w:w="5245"/>
      </w:tblGrid>
      <w:tr w:rsidR="005B7866" w14:paraId="3FDADA98"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ECB322" w14:textId="77777777" w:rsidR="005B7866" w:rsidRDefault="005B7866" w:rsidP="007F1FAF">
            <w:pPr>
              <w:pStyle w:val="TAH"/>
            </w:pPr>
            <w: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9A0FB70" w14:textId="77777777" w:rsidR="005B7866" w:rsidRDefault="005B7866" w:rsidP="007F1FAF">
            <w:pPr>
              <w:pStyle w:val="TAH"/>
            </w:pPr>
            <w:r>
              <w:t>Description</w:t>
            </w:r>
          </w:p>
        </w:tc>
      </w:tr>
      <w:tr w:rsidR="005B7866" w14:paraId="1E7BB3C6"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00CA11" w14:textId="77777777" w:rsidR="005B7866" w:rsidRDefault="005B7866" w:rsidP="007F1FAF">
            <w:pPr>
              <w:pStyle w:val="TAL"/>
            </w:pPr>
            <w:r>
              <w:t>"NOT</w:t>
            </w:r>
            <w:r>
              <w:rPr>
                <w:rFonts w:hint="eastAsia"/>
                <w:lang w:eastAsia="zh-CN"/>
              </w:rPr>
              <w:t>_</w:t>
            </w:r>
            <w:r>
              <w:rPr>
                <w:lang w:eastAsia="zh-CN"/>
              </w:rPr>
              <w:t>ALLOWED</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4C7A5" w14:textId="77777777" w:rsidR="005B7866" w:rsidRDefault="005B7866" w:rsidP="007F1FAF">
            <w:pPr>
              <w:pStyle w:val="TAL"/>
            </w:pPr>
            <w:r>
              <w:t>Monitoring is not allowed</w:t>
            </w:r>
          </w:p>
        </w:tc>
      </w:tr>
    </w:tbl>
    <w:p w14:paraId="0AAC7A91" w14:textId="77777777" w:rsidR="005B7866" w:rsidRDefault="005B7866" w:rsidP="005B7866">
      <w:pPr>
        <w:rPr>
          <w:noProof/>
          <w:lang w:val="en-US" w:eastAsia="zh-CN"/>
        </w:rPr>
      </w:pPr>
    </w:p>
    <w:p w14:paraId="15E6B2AB" w14:textId="77777777" w:rsidR="005B7866" w:rsidRPr="00B3056F" w:rsidRDefault="005B7866" w:rsidP="005B7866">
      <w:pPr>
        <w:pStyle w:val="Heading3"/>
      </w:pPr>
      <w:bookmarkStart w:id="4514" w:name="_Toc67682040"/>
      <w:bookmarkStart w:id="4515" w:name="_Toc74945053"/>
      <w:r w:rsidRPr="00B3056F">
        <w:t>6.4.7</w:t>
      </w:r>
      <w:r w:rsidRPr="00B3056F">
        <w:tab/>
        <w:t>Error Handling</w:t>
      </w:r>
      <w:bookmarkEnd w:id="4495"/>
      <w:bookmarkEnd w:id="4504"/>
      <w:bookmarkEnd w:id="4505"/>
      <w:bookmarkEnd w:id="4506"/>
      <w:bookmarkEnd w:id="4507"/>
      <w:bookmarkEnd w:id="4514"/>
      <w:bookmarkEnd w:id="4515"/>
    </w:p>
    <w:p w14:paraId="4E61011E" w14:textId="77777777" w:rsidR="005B7866" w:rsidRPr="00B3056F" w:rsidRDefault="005B7866" w:rsidP="005B7866">
      <w:pPr>
        <w:pStyle w:val="Heading4"/>
      </w:pPr>
      <w:bookmarkStart w:id="4516" w:name="_Toc11338801"/>
      <w:bookmarkStart w:id="4517" w:name="_Toc27585509"/>
      <w:bookmarkStart w:id="4518" w:name="_Toc36457516"/>
      <w:bookmarkStart w:id="4519" w:name="_Toc45028434"/>
      <w:bookmarkStart w:id="4520" w:name="_Toc45029269"/>
      <w:bookmarkStart w:id="4521" w:name="_Toc67682041"/>
      <w:bookmarkStart w:id="4522" w:name="_Toc74945054"/>
      <w:r w:rsidRPr="00B3056F">
        <w:t>6.4.7.1</w:t>
      </w:r>
      <w:r w:rsidRPr="00B3056F">
        <w:tab/>
        <w:t>General</w:t>
      </w:r>
      <w:bookmarkEnd w:id="4516"/>
      <w:bookmarkEnd w:id="4517"/>
      <w:bookmarkEnd w:id="4518"/>
      <w:bookmarkEnd w:id="4519"/>
      <w:bookmarkEnd w:id="4520"/>
      <w:bookmarkEnd w:id="4521"/>
      <w:bookmarkEnd w:id="4522"/>
    </w:p>
    <w:p w14:paraId="7A74C22C" w14:textId="77777777" w:rsidR="005B7866" w:rsidRPr="00B3056F" w:rsidRDefault="005B7866" w:rsidP="005B7866">
      <w:pPr>
        <w:rPr>
          <w:rFonts w:eastAsia="Calibri"/>
        </w:rPr>
      </w:pPr>
      <w:r w:rsidRPr="00B3056F">
        <w:t>HTTP error handling shall be supported as specified in clause 5.2.4 of 3GPP TS 29.500 [4].</w:t>
      </w:r>
    </w:p>
    <w:p w14:paraId="6C4A0FDD" w14:textId="77777777" w:rsidR="005B7866" w:rsidRPr="00B3056F" w:rsidRDefault="005B7866" w:rsidP="005B7866">
      <w:pPr>
        <w:pStyle w:val="Heading4"/>
      </w:pPr>
      <w:bookmarkStart w:id="4523" w:name="_Toc11338802"/>
      <w:bookmarkStart w:id="4524" w:name="_Toc27585510"/>
      <w:bookmarkStart w:id="4525" w:name="_Toc36457517"/>
      <w:bookmarkStart w:id="4526" w:name="_Toc45028435"/>
      <w:bookmarkStart w:id="4527" w:name="_Toc45029270"/>
      <w:bookmarkStart w:id="4528" w:name="_Toc67682042"/>
      <w:bookmarkStart w:id="4529" w:name="_Toc74945055"/>
      <w:r w:rsidRPr="00B3056F">
        <w:t>6.4.7.2</w:t>
      </w:r>
      <w:r w:rsidRPr="00B3056F">
        <w:tab/>
        <w:t>Protocol Errors</w:t>
      </w:r>
      <w:bookmarkEnd w:id="4523"/>
      <w:bookmarkEnd w:id="4524"/>
      <w:bookmarkEnd w:id="4525"/>
      <w:bookmarkEnd w:id="4526"/>
      <w:bookmarkEnd w:id="4527"/>
      <w:bookmarkEnd w:id="4528"/>
      <w:bookmarkEnd w:id="4529"/>
    </w:p>
    <w:p w14:paraId="704F711E" w14:textId="77777777" w:rsidR="005B7866" w:rsidRPr="00B3056F" w:rsidRDefault="005B7866" w:rsidP="005B7866">
      <w:r w:rsidRPr="00B3056F">
        <w:t>Protocol errors handling shall be supported as specified in clause 5.2.7 of 3GPP TS 29.500 [4].</w:t>
      </w:r>
    </w:p>
    <w:p w14:paraId="32B37207" w14:textId="77777777" w:rsidR="005B7866" w:rsidRPr="00B3056F" w:rsidRDefault="005B7866" w:rsidP="005B7866">
      <w:pPr>
        <w:pStyle w:val="Heading4"/>
      </w:pPr>
      <w:bookmarkStart w:id="4530" w:name="_Toc11338803"/>
      <w:bookmarkStart w:id="4531" w:name="_Toc27585511"/>
      <w:bookmarkStart w:id="4532" w:name="_Toc36457518"/>
      <w:bookmarkStart w:id="4533" w:name="_Toc45028436"/>
      <w:bookmarkStart w:id="4534" w:name="_Toc45029271"/>
      <w:bookmarkStart w:id="4535" w:name="_Toc67682043"/>
      <w:bookmarkStart w:id="4536" w:name="_Toc74945056"/>
      <w:r w:rsidRPr="00B3056F">
        <w:t>6.4.7.3</w:t>
      </w:r>
      <w:r w:rsidRPr="00B3056F">
        <w:tab/>
        <w:t>Application Errors</w:t>
      </w:r>
      <w:bookmarkEnd w:id="4530"/>
      <w:bookmarkEnd w:id="4531"/>
      <w:bookmarkEnd w:id="4532"/>
      <w:bookmarkEnd w:id="4533"/>
      <w:bookmarkEnd w:id="4534"/>
      <w:bookmarkEnd w:id="4535"/>
      <w:bookmarkEnd w:id="4536"/>
    </w:p>
    <w:p w14:paraId="292A4033" w14:textId="77777777" w:rsidR="005B7866" w:rsidRPr="00B3056F" w:rsidRDefault="005B7866" w:rsidP="005B7866">
      <w:r w:rsidRPr="00B3056F">
        <w:t xml:space="preserve">The common application errors defined in the Table 5.2.7.2-1 in 3GPP TS 29.500 [4] may also be used for the </w:t>
      </w:r>
      <w:proofErr w:type="spellStart"/>
      <w:r w:rsidRPr="00B3056F">
        <w:t>Nudm_EventExposure</w:t>
      </w:r>
      <w:proofErr w:type="spellEnd"/>
      <w:r w:rsidRPr="00B3056F">
        <w:t xml:space="preserve"> service. The following application errors listed in Table 6.4.7.3-1 are specific for the </w:t>
      </w:r>
      <w:proofErr w:type="spellStart"/>
      <w:r w:rsidRPr="00B3056F">
        <w:t>Nudm_EventExposure</w:t>
      </w:r>
      <w:proofErr w:type="spellEnd"/>
      <w:r w:rsidRPr="00B3056F">
        <w:t xml:space="preserve"> service.</w:t>
      </w:r>
    </w:p>
    <w:p w14:paraId="54EDAD35" w14:textId="77777777" w:rsidR="005B7866" w:rsidRPr="00B3056F" w:rsidRDefault="005B7866" w:rsidP="005B7866">
      <w:pPr>
        <w:pStyle w:val="TH"/>
      </w:pPr>
      <w:r w:rsidRPr="00B3056F">
        <w:t>Table 6.4.7.3-1: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7"/>
        <w:gridCol w:w="1475"/>
        <w:gridCol w:w="3472"/>
      </w:tblGrid>
      <w:tr w:rsidR="005B7866" w:rsidRPr="00B3056F" w14:paraId="7AE3E3F0"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shd w:val="clear" w:color="auto" w:fill="C0C0C0"/>
            <w:hideMark/>
          </w:tcPr>
          <w:p w14:paraId="3D1AAB70" w14:textId="77777777" w:rsidR="005B7866" w:rsidRPr="00B3056F" w:rsidRDefault="005B7866" w:rsidP="007F1FAF">
            <w:pPr>
              <w:pStyle w:val="TAH"/>
            </w:pPr>
            <w:r w:rsidRPr="00B3056F">
              <w:t>Application Error</w:t>
            </w:r>
          </w:p>
        </w:tc>
        <w:tc>
          <w:tcPr>
            <w:tcW w:w="1475" w:type="dxa"/>
            <w:tcBorders>
              <w:top w:val="single" w:sz="4" w:space="0" w:color="auto"/>
              <w:left w:val="single" w:sz="4" w:space="0" w:color="auto"/>
              <w:bottom w:val="single" w:sz="4" w:space="0" w:color="auto"/>
              <w:right w:val="single" w:sz="4" w:space="0" w:color="auto"/>
            </w:tcBorders>
            <w:shd w:val="clear" w:color="auto" w:fill="C0C0C0"/>
            <w:hideMark/>
          </w:tcPr>
          <w:p w14:paraId="432FB1B7" w14:textId="77777777" w:rsidR="005B7866" w:rsidRPr="00B3056F" w:rsidRDefault="005B7866" w:rsidP="007F1FAF">
            <w:pPr>
              <w:pStyle w:val="TAH"/>
            </w:pPr>
            <w:r w:rsidRPr="00B3056F">
              <w:t>HTTP status code</w:t>
            </w:r>
          </w:p>
        </w:tc>
        <w:tc>
          <w:tcPr>
            <w:tcW w:w="3472" w:type="dxa"/>
            <w:tcBorders>
              <w:top w:val="single" w:sz="4" w:space="0" w:color="auto"/>
              <w:left w:val="single" w:sz="4" w:space="0" w:color="auto"/>
              <w:bottom w:val="single" w:sz="4" w:space="0" w:color="auto"/>
              <w:right w:val="single" w:sz="4" w:space="0" w:color="auto"/>
            </w:tcBorders>
            <w:shd w:val="clear" w:color="auto" w:fill="C0C0C0"/>
            <w:hideMark/>
          </w:tcPr>
          <w:p w14:paraId="17C1A501" w14:textId="77777777" w:rsidR="005B7866" w:rsidRPr="00B3056F" w:rsidRDefault="005B7866" w:rsidP="007F1FAF">
            <w:pPr>
              <w:pStyle w:val="TAH"/>
            </w:pPr>
            <w:r w:rsidRPr="00B3056F">
              <w:t>Description</w:t>
            </w:r>
          </w:p>
        </w:tc>
      </w:tr>
      <w:tr w:rsidR="005B7866" w:rsidRPr="00B3056F" w14:paraId="2409A7BB"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tcPr>
          <w:p w14:paraId="13AC6075" w14:textId="77777777" w:rsidR="005B7866" w:rsidRPr="00B3056F" w:rsidRDefault="005B7866" w:rsidP="007F1FAF">
            <w:pPr>
              <w:pStyle w:val="TAL"/>
            </w:pPr>
            <w:r w:rsidRPr="00B3056F">
              <w:t>MONITORING_NOT_ALLOWED</w:t>
            </w:r>
          </w:p>
        </w:tc>
        <w:tc>
          <w:tcPr>
            <w:tcW w:w="1475" w:type="dxa"/>
            <w:tcBorders>
              <w:top w:val="single" w:sz="4" w:space="0" w:color="auto"/>
              <w:left w:val="single" w:sz="4" w:space="0" w:color="auto"/>
              <w:bottom w:val="single" w:sz="4" w:space="0" w:color="auto"/>
              <w:right w:val="single" w:sz="4" w:space="0" w:color="auto"/>
            </w:tcBorders>
          </w:tcPr>
          <w:p w14:paraId="56FD1C21" w14:textId="77777777" w:rsidR="005B7866" w:rsidRPr="00B3056F" w:rsidRDefault="005B7866" w:rsidP="007F1FAF">
            <w:pPr>
              <w:pStyle w:val="TAL"/>
            </w:pPr>
            <w:r w:rsidRPr="00B3056F">
              <w:t>403 Forbidden</w:t>
            </w:r>
          </w:p>
        </w:tc>
        <w:tc>
          <w:tcPr>
            <w:tcW w:w="3472" w:type="dxa"/>
            <w:tcBorders>
              <w:top w:val="single" w:sz="4" w:space="0" w:color="auto"/>
              <w:left w:val="single" w:sz="4" w:space="0" w:color="auto"/>
              <w:bottom w:val="single" w:sz="4" w:space="0" w:color="auto"/>
              <w:right w:val="single" w:sz="4" w:space="0" w:color="auto"/>
            </w:tcBorders>
          </w:tcPr>
          <w:p w14:paraId="472CFD99" w14:textId="77777777" w:rsidR="005B7866" w:rsidRPr="00B3056F" w:rsidRDefault="005B7866" w:rsidP="007F1FAF">
            <w:pPr>
              <w:pStyle w:val="TAL"/>
              <w:rPr>
                <w:rFonts w:cs="Arial"/>
                <w:szCs w:val="18"/>
              </w:rPr>
            </w:pPr>
            <w:r w:rsidRPr="00B3056F">
              <w:rPr>
                <w:rFonts w:cs="Arial"/>
                <w:szCs w:val="18"/>
              </w:rPr>
              <w:t>The subscriber does not have the necessary subscription for monitoring with the requested Event Type.</w:t>
            </w:r>
          </w:p>
        </w:tc>
      </w:tr>
      <w:tr w:rsidR="005B7866" w:rsidRPr="00B3056F" w14:paraId="54D73411"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tcPr>
          <w:p w14:paraId="21747FE9" w14:textId="77777777" w:rsidR="005B7866" w:rsidRPr="00B3056F" w:rsidRDefault="005B7866" w:rsidP="007F1FAF">
            <w:pPr>
              <w:pStyle w:val="TAL"/>
            </w:pPr>
            <w:r>
              <w:t>AF_NOT_ALLOWED</w:t>
            </w:r>
          </w:p>
        </w:tc>
        <w:tc>
          <w:tcPr>
            <w:tcW w:w="1475" w:type="dxa"/>
            <w:tcBorders>
              <w:top w:val="single" w:sz="4" w:space="0" w:color="auto"/>
              <w:left w:val="single" w:sz="4" w:space="0" w:color="auto"/>
              <w:bottom w:val="single" w:sz="4" w:space="0" w:color="auto"/>
              <w:right w:val="single" w:sz="4" w:space="0" w:color="auto"/>
            </w:tcBorders>
          </w:tcPr>
          <w:p w14:paraId="0D5BD25B" w14:textId="77777777" w:rsidR="005B7866" w:rsidRPr="00B3056F" w:rsidRDefault="005B7866" w:rsidP="007F1FAF">
            <w:pPr>
              <w:pStyle w:val="TAL"/>
            </w:pPr>
            <w:r w:rsidRPr="00B3056F">
              <w:t>403 Forbidden</w:t>
            </w:r>
          </w:p>
        </w:tc>
        <w:tc>
          <w:tcPr>
            <w:tcW w:w="3472" w:type="dxa"/>
            <w:tcBorders>
              <w:top w:val="single" w:sz="4" w:space="0" w:color="auto"/>
              <w:left w:val="single" w:sz="4" w:space="0" w:color="auto"/>
              <w:bottom w:val="single" w:sz="4" w:space="0" w:color="auto"/>
              <w:right w:val="single" w:sz="4" w:space="0" w:color="auto"/>
            </w:tcBorders>
          </w:tcPr>
          <w:p w14:paraId="16A1B631" w14:textId="77777777" w:rsidR="005B7866" w:rsidRPr="00B3056F" w:rsidRDefault="005B7866" w:rsidP="007F1FAF">
            <w:pPr>
              <w:pStyle w:val="TAL"/>
              <w:rPr>
                <w:rFonts w:cs="Arial"/>
                <w:szCs w:val="18"/>
              </w:rPr>
            </w:pPr>
            <w:r>
              <w:rPr>
                <w:rFonts w:cs="Arial"/>
                <w:szCs w:val="18"/>
              </w:rPr>
              <w:t>This AF is not allowed to perform monitoring configuration.</w:t>
            </w:r>
          </w:p>
        </w:tc>
      </w:tr>
      <w:tr w:rsidR="005B7866" w:rsidRPr="00B3056F" w14:paraId="2471B7CD"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tcPr>
          <w:p w14:paraId="5EF547D7" w14:textId="77777777" w:rsidR="005B7866" w:rsidRPr="00B3056F" w:rsidRDefault="005B7866" w:rsidP="007F1FAF">
            <w:pPr>
              <w:pStyle w:val="TAL"/>
            </w:pPr>
            <w:r>
              <w:t>MTC_PROVIDER_NOT_ALLOWED</w:t>
            </w:r>
          </w:p>
        </w:tc>
        <w:tc>
          <w:tcPr>
            <w:tcW w:w="1475" w:type="dxa"/>
            <w:tcBorders>
              <w:top w:val="single" w:sz="4" w:space="0" w:color="auto"/>
              <w:left w:val="single" w:sz="4" w:space="0" w:color="auto"/>
              <w:bottom w:val="single" w:sz="4" w:space="0" w:color="auto"/>
              <w:right w:val="single" w:sz="4" w:space="0" w:color="auto"/>
            </w:tcBorders>
          </w:tcPr>
          <w:p w14:paraId="02D1F0E1" w14:textId="77777777" w:rsidR="005B7866" w:rsidRPr="00B3056F" w:rsidRDefault="005B7866" w:rsidP="007F1FAF">
            <w:pPr>
              <w:pStyle w:val="TAL"/>
            </w:pPr>
            <w:r>
              <w:t>403 Forbidden</w:t>
            </w:r>
          </w:p>
        </w:tc>
        <w:tc>
          <w:tcPr>
            <w:tcW w:w="3472" w:type="dxa"/>
            <w:tcBorders>
              <w:top w:val="single" w:sz="4" w:space="0" w:color="auto"/>
              <w:left w:val="single" w:sz="4" w:space="0" w:color="auto"/>
              <w:bottom w:val="single" w:sz="4" w:space="0" w:color="auto"/>
              <w:right w:val="single" w:sz="4" w:space="0" w:color="auto"/>
            </w:tcBorders>
          </w:tcPr>
          <w:p w14:paraId="4B129F2F" w14:textId="77777777" w:rsidR="005B7866" w:rsidRPr="00B3056F" w:rsidRDefault="005B7866" w:rsidP="007F1FAF">
            <w:pPr>
              <w:pStyle w:val="TAL"/>
              <w:rPr>
                <w:rFonts w:cs="Arial"/>
                <w:szCs w:val="18"/>
              </w:rPr>
            </w:pPr>
            <w:r>
              <w:t xml:space="preserve">MTC Provider not authorized </w:t>
            </w:r>
            <w:r>
              <w:rPr>
                <w:rFonts w:cs="Arial"/>
                <w:szCs w:val="18"/>
              </w:rPr>
              <w:t>to perform monitoring configuration.</w:t>
            </w:r>
          </w:p>
        </w:tc>
      </w:tr>
      <w:tr w:rsidR="005B7866" w:rsidRPr="00B3056F" w14:paraId="6FA41336"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tcPr>
          <w:p w14:paraId="39A50944" w14:textId="77777777" w:rsidR="005B7866" w:rsidRPr="00B3056F" w:rsidRDefault="005B7866" w:rsidP="007F1FAF">
            <w:pPr>
              <w:pStyle w:val="TAL"/>
            </w:pPr>
            <w:r w:rsidRPr="00B3056F">
              <w:t>USER_NOT_FOUND</w:t>
            </w:r>
          </w:p>
        </w:tc>
        <w:tc>
          <w:tcPr>
            <w:tcW w:w="1475" w:type="dxa"/>
            <w:tcBorders>
              <w:top w:val="single" w:sz="4" w:space="0" w:color="auto"/>
              <w:left w:val="single" w:sz="4" w:space="0" w:color="auto"/>
              <w:bottom w:val="single" w:sz="4" w:space="0" w:color="auto"/>
              <w:right w:val="single" w:sz="4" w:space="0" w:color="auto"/>
            </w:tcBorders>
          </w:tcPr>
          <w:p w14:paraId="0B614EB9" w14:textId="77777777" w:rsidR="005B7866" w:rsidRPr="00B3056F" w:rsidRDefault="005B7866" w:rsidP="007F1FAF">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2F15BA98" w14:textId="77777777" w:rsidR="005B7866" w:rsidRPr="00B3056F" w:rsidRDefault="005B7866" w:rsidP="007F1FAF">
            <w:pPr>
              <w:pStyle w:val="TAL"/>
            </w:pPr>
            <w:r w:rsidRPr="00B3056F">
              <w:t>The user does not exist</w:t>
            </w:r>
          </w:p>
        </w:tc>
      </w:tr>
      <w:tr w:rsidR="005B7866" w:rsidRPr="00B3056F" w14:paraId="148DE504"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tcPr>
          <w:p w14:paraId="0481EF17" w14:textId="77777777" w:rsidR="005B7866" w:rsidRPr="00B3056F" w:rsidRDefault="005B7866" w:rsidP="007F1FAF">
            <w:pPr>
              <w:pStyle w:val="TAL"/>
            </w:pPr>
            <w:r w:rsidRPr="00B3056F">
              <w:t>CONTEXT_NOT_FOUND</w:t>
            </w:r>
          </w:p>
        </w:tc>
        <w:tc>
          <w:tcPr>
            <w:tcW w:w="1475" w:type="dxa"/>
            <w:tcBorders>
              <w:top w:val="single" w:sz="4" w:space="0" w:color="auto"/>
              <w:left w:val="single" w:sz="4" w:space="0" w:color="auto"/>
              <w:bottom w:val="single" w:sz="4" w:space="0" w:color="auto"/>
              <w:right w:val="single" w:sz="4" w:space="0" w:color="auto"/>
            </w:tcBorders>
          </w:tcPr>
          <w:p w14:paraId="07BDEB33" w14:textId="77777777" w:rsidR="005B7866" w:rsidRPr="00B3056F" w:rsidRDefault="005B7866" w:rsidP="007F1FAF">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1BF4AC97" w14:textId="77777777" w:rsidR="005B7866" w:rsidRPr="00B3056F" w:rsidRDefault="005B7866" w:rsidP="007F1FAF">
            <w:pPr>
              <w:pStyle w:val="TAL"/>
            </w:pPr>
            <w:r w:rsidRPr="00B3056F">
              <w:t>It is used when no corresponding context exists.</w:t>
            </w:r>
          </w:p>
        </w:tc>
      </w:tr>
      <w:tr w:rsidR="005B7866" w:rsidRPr="00B3056F" w14:paraId="4975C8EF"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tcPr>
          <w:p w14:paraId="22977ADC" w14:textId="77777777" w:rsidR="005B7866" w:rsidRPr="00B3056F" w:rsidRDefault="005B7866" w:rsidP="007F1FAF">
            <w:pPr>
              <w:pStyle w:val="TAL"/>
            </w:pPr>
            <w:r w:rsidRPr="00B3056F">
              <w:t>UNSUPPORTED_MONITORING_EVENT_TYPE</w:t>
            </w:r>
          </w:p>
        </w:tc>
        <w:tc>
          <w:tcPr>
            <w:tcW w:w="1475" w:type="dxa"/>
            <w:tcBorders>
              <w:top w:val="single" w:sz="4" w:space="0" w:color="auto"/>
              <w:left w:val="single" w:sz="4" w:space="0" w:color="auto"/>
              <w:bottom w:val="single" w:sz="4" w:space="0" w:color="auto"/>
              <w:right w:val="single" w:sz="4" w:space="0" w:color="auto"/>
            </w:tcBorders>
          </w:tcPr>
          <w:p w14:paraId="28510A70" w14:textId="77777777" w:rsidR="005B7866" w:rsidRPr="00B3056F" w:rsidRDefault="005B7866" w:rsidP="007F1FAF">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480A2D39" w14:textId="77777777" w:rsidR="005B7866" w:rsidRPr="00B3056F" w:rsidRDefault="005B7866" w:rsidP="007F1FAF">
            <w:pPr>
              <w:pStyle w:val="TAL"/>
            </w:pPr>
            <w:r w:rsidRPr="00B3056F">
              <w:t>The monitoring configuration contains unsupported event type.</w:t>
            </w:r>
          </w:p>
        </w:tc>
      </w:tr>
      <w:tr w:rsidR="005B7866" w:rsidRPr="00B3056F" w14:paraId="7FB74214"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tcPr>
          <w:p w14:paraId="46AA61E0" w14:textId="77777777" w:rsidR="005B7866" w:rsidRPr="00B3056F" w:rsidRDefault="005B7866" w:rsidP="007F1FAF">
            <w:pPr>
              <w:pStyle w:val="TAL"/>
            </w:pPr>
            <w:r w:rsidRPr="00B3056F">
              <w:t>UNSUPPORTED_MONITORING_REPORT_OPTIONS</w:t>
            </w:r>
          </w:p>
        </w:tc>
        <w:tc>
          <w:tcPr>
            <w:tcW w:w="1475" w:type="dxa"/>
            <w:tcBorders>
              <w:top w:val="single" w:sz="4" w:space="0" w:color="auto"/>
              <w:left w:val="single" w:sz="4" w:space="0" w:color="auto"/>
              <w:bottom w:val="single" w:sz="4" w:space="0" w:color="auto"/>
              <w:right w:val="single" w:sz="4" w:space="0" w:color="auto"/>
            </w:tcBorders>
          </w:tcPr>
          <w:p w14:paraId="11799B2E" w14:textId="77777777" w:rsidR="005B7866" w:rsidRPr="00B3056F" w:rsidRDefault="005B7866" w:rsidP="007F1FAF">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0142EE29" w14:textId="77777777" w:rsidR="005B7866" w:rsidRPr="00B3056F" w:rsidRDefault="005B7866" w:rsidP="007F1FAF">
            <w:pPr>
              <w:pStyle w:val="TAL"/>
            </w:pPr>
            <w:r w:rsidRPr="00B3056F">
              <w:t>The monitoring configuration contains unsupported report options.</w:t>
            </w:r>
          </w:p>
        </w:tc>
      </w:tr>
    </w:tbl>
    <w:p w14:paraId="346EF965" w14:textId="77777777" w:rsidR="005B7866" w:rsidRPr="00B3056F" w:rsidRDefault="005B7866" w:rsidP="005B7866"/>
    <w:p w14:paraId="20626DF0" w14:textId="77777777" w:rsidR="005B7866" w:rsidRPr="00B3056F" w:rsidRDefault="005B7866" w:rsidP="005B7866">
      <w:pPr>
        <w:pStyle w:val="Heading3"/>
      </w:pPr>
      <w:r w:rsidRPr="00B3056F">
        <w:br w:type="page"/>
      </w:r>
      <w:bookmarkStart w:id="4537" w:name="_Toc11338804"/>
      <w:bookmarkStart w:id="4538" w:name="_Toc27585512"/>
      <w:bookmarkStart w:id="4539" w:name="_Toc36457519"/>
      <w:bookmarkStart w:id="4540" w:name="_Toc45028437"/>
      <w:bookmarkStart w:id="4541" w:name="_Toc45029272"/>
      <w:bookmarkStart w:id="4542" w:name="_Toc67682044"/>
      <w:bookmarkStart w:id="4543" w:name="_Toc74945057"/>
      <w:r w:rsidRPr="00B3056F">
        <w:lastRenderedPageBreak/>
        <w:t>6.4.8</w:t>
      </w:r>
      <w:r w:rsidRPr="00B3056F">
        <w:tab/>
        <w:t>Feature Negotiation</w:t>
      </w:r>
      <w:bookmarkEnd w:id="4537"/>
      <w:bookmarkEnd w:id="4538"/>
      <w:bookmarkEnd w:id="4539"/>
      <w:bookmarkEnd w:id="4540"/>
      <w:bookmarkEnd w:id="4541"/>
      <w:bookmarkEnd w:id="4542"/>
      <w:bookmarkEnd w:id="4543"/>
    </w:p>
    <w:p w14:paraId="7B204648" w14:textId="77777777" w:rsidR="005B7866" w:rsidRPr="00B3056F" w:rsidRDefault="005B7866" w:rsidP="005B7866">
      <w:r w:rsidRPr="00B3056F">
        <w:t xml:space="preserve">The optional features in table 6.4.8-1 are defined for the </w:t>
      </w:r>
      <w:proofErr w:type="spellStart"/>
      <w:r w:rsidRPr="00B3056F">
        <w:t>Nudm_EE</w:t>
      </w:r>
      <w:proofErr w:type="spellEnd"/>
      <w:r w:rsidRPr="00B3056F">
        <w:t xml:space="preserve"> API. They shall be negotiated using the extensibility mechanism defined in clause 6.6 of 3GPP TS 29.500 [4].</w:t>
      </w:r>
    </w:p>
    <w:p w14:paraId="20353DE8" w14:textId="77777777" w:rsidR="005B7866" w:rsidRPr="00B3056F" w:rsidRDefault="005B7866" w:rsidP="005B7866">
      <w:pPr>
        <w:pStyle w:val="TH"/>
      </w:pPr>
      <w:r w:rsidRPr="00B3056F">
        <w:t>Table 6.4.8-1: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3056F" w14:paraId="1CBEE751"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594A999" w14:textId="77777777" w:rsidR="005B7866" w:rsidRPr="00B3056F" w:rsidRDefault="005B7866" w:rsidP="007F1FAF">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33B34E4" w14:textId="77777777" w:rsidR="005B7866" w:rsidRPr="00B3056F" w:rsidRDefault="005B7866" w:rsidP="007F1FAF">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168CE4B" w14:textId="77777777" w:rsidR="005B7866" w:rsidRPr="00B3056F" w:rsidRDefault="005B7866" w:rsidP="007F1FAF">
            <w:pPr>
              <w:pStyle w:val="TAH"/>
            </w:pPr>
            <w:r w:rsidRPr="00B3056F">
              <w:t>Description</w:t>
            </w:r>
          </w:p>
        </w:tc>
      </w:tr>
      <w:tr w:rsidR="005B7866" w:rsidRPr="00B3056F" w14:paraId="28F6F040"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62BCE09F" w14:textId="77777777" w:rsidR="005B7866" w:rsidRPr="00B3056F" w:rsidRDefault="005B7866" w:rsidP="007F1FAF">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03021792" w14:textId="77777777" w:rsidR="005B7866" w:rsidRPr="00B3056F" w:rsidRDefault="005B7866" w:rsidP="007F1FAF">
            <w:pPr>
              <w:pStyle w:val="TAL"/>
            </w:pPr>
            <w:proofErr w:type="spellStart"/>
            <w:r w:rsidRPr="00B3056F">
              <w:rPr>
                <w:rFonts w:hint="eastAsia"/>
                <w:lang w:eastAsia="zh-CN"/>
              </w:rPr>
              <w:t>PatchReport</w:t>
            </w:r>
            <w:proofErr w:type="spellEnd"/>
          </w:p>
        </w:tc>
        <w:tc>
          <w:tcPr>
            <w:tcW w:w="5758" w:type="dxa"/>
            <w:tcBorders>
              <w:top w:val="single" w:sz="4" w:space="0" w:color="auto"/>
              <w:left w:val="single" w:sz="4" w:space="0" w:color="auto"/>
              <w:bottom w:val="single" w:sz="4" w:space="0" w:color="auto"/>
              <w:right w:val="single" w:sz="4" w:space="0" w:color="auto"/>
            </w:tcBorders>
          </w:tcPr>
          <w:p w14:paraId="024EED6C" w14:textId="77777777" w:rsidR="005B7866" w:rsidRPr="00B3056F" w:rsidRDefault="005B7866" w:rsidP="007F1FAF">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r w:rsidR="00AC4215" w:rsidRPr="00B3056F" w14:paraId="15F2F12A" w14:textId="77777777" w:rsidTr="00AC4215">
        <w:trPr>
          <w:jc w:val="center"/>
        </w:trPr>
        <w:tc>
          <w:tcPr>
            <w:tcW w:w="1529" w:type="dxa"/>
            <w:tcBorders>
              <w:top w:val="single" w:sz="4" w:space="0" w:color="auto"/>
              <w:left w:val="single" w:sz="4" w:space="0" w:color="auto"/>
              <w:bottom w:val="single" w:sz="4" w:space="0" w:color="auto"/>
              <w:right w:val="single" w:sz="4" w:space="0" w:color="auto"/>
            </w:tcBorders>
          </w:tcPr>
          <w:p w14:paraId="1B0C3ABB" w14:textId="37339450" w:rsidR="00AC4215" w:rsidRPr="00B3056F" w:rsidRDefault="00AC4215" w:rsidP="00863F92">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3F35E795" w14:textId="77777777" w:rsidR="00AC4215" w:rsidRPr="00B3056F" w:rsidRDefault="00AC4215" w:rsidP="00863F92">
            <w:pPr>
              <w:pStyle w:val="TAL"/>
              <w:rPr>
                <w:lang w:eastAsia="zh-CN"/>
              </w:rPr>
            </w:pPr>
            <w:proofErr w:type="spellStart"/>
            <w:r w:rsidRPr="00AC4215">
              <w:rPr>
                <w:lang w:eastAsia="zh-CN"/>
              </w:rPr>
              <w:t>En</w:t>
            </w:r>
            <w:r w:rsidRPr="00AC4215">
              <w:rPr>
                <w:rFonts w:hint="eastAsia"/>
                <w:lang w:eastAsia="zh-CN"/>
              </w:rPr>
              <w:t>e</w:t>
            </w:r>
            <w:r w:rsidRPr="00AC4215">
              <w:rPr>
                <w:lang w:eastAsia="zh-CN"/>
              </w:rPr>
              <w:t>NA</w:t>
            </w:r>
            <w:proofErr w:type="spellEnd"/>
          </w:p>
        </w:tc>
        <w:tc>
          <w:tcPr>
            <w:tcW w:w="5758" w:type="dxa"/>
            <w:tcBorders>
              <w:top w:val="single" w:sz="4" w:space="0" w:color="auto"/>
              <w:left w:val="single" w:sz="4" w:space="0" w:color="auto"/>
              <w:bottom w:val="single" w:sz="4" w:space="0" w:color="auto"/>
              <w:right w:val="single" w:sz="4" w:space="0" w:color="auto"/>
            </w:tcBorders>
          </w:tcPr>
          <w:p w14:paraId="12021C31" w14:textId="77777777" w:rsidR="00AC4215" w:rsidRPr="00AC4215" w:rsidRDefault="00AC4215" w:rsidP="00863F92">
            <w:pPr>
              <w:pStyle w:val="TAL"/>
              <w:rPr>
                <w:rFonts w:cs="Arial"/>
                <w:szCs w:val="18"/>
                <w:lang w:eastAsia="zh-CN"/>
              </w:rPr>
            </w:pPr>
            <w:r w:rsidRPr="00AC4215">
              <w:rPr>
                <w:rFonts w:cs="Arial" w:hint="eastAsia"/>
                <w:szCs w:val="18"/>
                <w:lang w:eastAsia="zh-CN"/>
              </w:rPr>
              <w:t>E</w:t>
            </w:r>
            <w:r w:rsidRPr="00AC4215">
              <w:rPr>
                <w:rFonts w:cs="Arial"/>
                <w:szCs w:val="18"/>
                <w:lang w:eastAsia="zh-CN"/>
              </w:rPr>
              <w:t>nhancement of Enablers for Network Automation for 5G</w:t>
            </w:r>
          </w:p>
          <w:p w14:paraId="76004E34" w14:textId="77777777" w:rsidR="00AC4215" w:rsidRPr="00AC4215" w:rsidRDefault="00AC4215" w:rsidP="00863F92">
            <w:pPr>
              <w:pStyle w:val="TAL"/>
              <w:rPr>
                <w:rFonts w:cs="Arial"/>
                <w:szCs w:val="18"/>
                <w:lang w:eastAsia="zh-CN"/>
              </w:rPr>
            </w:pPr>
          </w:p>
          <w:p w14:paraId="04C508E5" w14:textId="77777777" w:rsidR="00AC4215" w:rsidRPr="00B3056F" w:rsidRDefault="00AC4215" w:rsidP="00863F92">
            <w:pPr>
              <w:pStyle w:val="TAL"/>
              <w:rPr>
                <w:rFonts w:cs="Arial"/>
                <w:szCs w:val="18"/>
                <w:lang w:eastAsia="zh-CN"/>
              </w:rPr>
            </w:pPr>
            <w:r w:rsidRPr="00AC4215">
              <w:rPr>
                <w:rFonts w:cs="Arial"/>
                <w:szCs w:val="18"/>
                <w:lang w:eastAsia="zh-CN"/>
              </w:rPr>
              <w:t>An UDM and an NF that support this feature shall support the enhancement of network data analytics specified in 3GPP TS 23.288 [35].</w:t>
            </w:r>
          </w:p>
        </w:tc>
      </w:tr>
    </w:tbl>
    <w:p w14:paraId="246B9194" w14:textId="77777777" w:rsidR="005B7866" w:rsidRPr="00B3056F" w:rsidRDefault="005B7866" w:rsidP="005B7866"/>
    <w:p w14:paraId="4DBC8DCB" w14:textId="77777777" w:rsidR="005B7866" w:rsidRPr="00B3056F" w:rsidRDefault="005B7866" w:rsidP="005B7866">
      <w:pPr>
        <w:pStyle w:val="Heading3"/>
        <w:rPr>
          <w:lang w:val="en-US"/>
        </w:rPr>
      </w:pPr>
      <w:bookmarkStart w:id="4544" w:name="_Toc11338805"/>
      <w:bookmarkStart w:id="4545" w:name="_Toc27585513"/>
      <w:bookmarkStart w:id="4546" w:name="_Toc36457520"/>
      <w:bookmarkStart w:id="4547" w:name="_Toc45028438"/>
      <w:bookmarkStart w:id="4548" w:name="_Toc45029273"/>
      <w:bookmarkStart w:id="4549" w:name="_Toc67682045"/>
      <w:bookmarkStart w:id="4550" w:name="_Toc74945058"/>
      <w:r w:rsidRPr="00B3056F">
        <w:rPr>
          <w:lang w:val="en-US"/>
        </w:rPr>
        <w:t>6.4.9</w:t>
      </w:r>
      <w:r w:rsidRPr="00B3056F">
        <w:rPr>
          <w:lang w:val="en-US"/>
        </w:rPr>
        <w:tab/>
        <w:t>Security</w:t>
      </w:r>
      <w:bookmarkEnd w:id="4544"/>
      <w:bookmarkEnd w:id="4545"/>
      <w:bookmarkEnd w:id="4546"/>
      <w:bookmarkEnd w:id="4547"/>
      <w:bookmarkEnd w:id="4548"/>
      <w:bookmarkEnd w:id="4549"/>
      <w:bookmarkEnd w:id="4550"/>
    </w:p>
    <w:p w14:paraId="559872F8" w14:textId="77777777" w:rsidR="005B7866" w:rsidRPr="00B3056F" w:rsidRDefault="005B7866" w:rsidP="005B7866">
      <w:pPr>
        <w:rPr>
          <w:lang w:val="en-US"/>
        </w:rPr>
      </w:pPr>
      <w:r w:rsidRPr="00B3056F">
        <w:rPr>
          <w:lang w:val="en-US"/>
        </w:rPr>
        <w:t xml:space="preserve">As indicated in 3GPP TS 33.501 [6] and 3GPP TS 29.500 [4], the access to the </w:t>
      </w:r>
      <w:proofErr w:type="spellStart"/>
      <w:r w:rsidRPr="00B3056F">
        <w:rPr>
          <w:lang w:val="en-US"/>
        </w:rPr>
        <w:t>Nudm_EE</w:t>
      </w:r>
      <w:proofErr w:type="spellEnd"/>
      <w:r w:rsidRPr="00B3056F">
        <w:rPr>
          <w:lang w:val="en-US"/>
        </w:rPr>
        <w:t xml:space="preserve"> API may be authorized by means of the OAuth2 protocol (see IETF RFC 6749 [18]), based on local configuration, using the "Client Credentials" authorization grant, where the NRF (see 3GPP TS 29.510 [19]) plays the role of the authorization server.</w:t>
      </w:r>
    </w:p>
    <w:p w14:paraId="547F8635" w14:textId="77777777" w:rsidR="005B7866" w:rsidRPr="00B3056F" w:rsidRDefault="005B7866" w:rsidP="005B7866">
      <w:pPr>
        <w:rPr>
          <w:lang w:val="en-US"/>
        </w:rPr>
      </w:pPr>
      <w:r w:rsidRPr="00B3056F">
        <w:rPr>
          <w:lang w:val="en-US"/>
        </w:rPr>
        <w:t xml:space="preserve">If OAuth2 is used, an NF Service Consumer, prior to consuming services offered by the </w:t>
      </w:r>
      <w:proofErr w:type="spellStart"/>
      <w:r w:rsidRPr="00B3056F">
        <w:rPr>
          <w:lang w:val="en-US"/>
        </w:rPr>
        <w:t>Nudm_EE</w:t>
      </w:r>
      <w:proofErr w:type="spellEnd"/>
      <w:r w:rsidRPr="00B3056F">
        <w:rPr>
          <w:lang w:val="en-US"/>
        </w:rPr>
        <w:t xml:space="preserve"> API, shall obtain a "token" from the authorization server, by invoking the Access Token Request service, as described in 3GPP TS 29.510 [19], clause 5.4.2.2.</w:t>
      </w:r>
    </w:p>
    <w:p w14:paraId="3B4C9198" w14:textId="77777777" w:rsidR="005B7866" w:rsidRPr="00B3056F" w:rsidRDefault="005B7866" w:rsidP="005B7866">
      <w:pPr>
        <w:pStyle w:val="NO"/>
        <w:rPr>
          <w:lang w:val="en-US"/>
        </w:rPr>
      </w:pPr>
      <w:r w:rsidRPr="00B3056F">
        <w:rPr>
          <w:lang w:val="en-US"/>
        </w:rPr>
        <w:t>NOTE:</w:t>
      </w:r>
      <w:r w:rsidRPr="00B3056F">
        <w:rPr>
          <w:lang w:val="en-US"/>
        </w:rPr>
        <w:tab/>
        <w:t xml:space="preserve">When multiple NRFs are deployed in a network, the NRF used as authorization server is the same NRF that the NF Service Consumer used for discovering the </w:t>
      </w:r>
      <w:proofErr w:type="spellStart"/>
      <w:r w:rsidRPr="00B3056F">
        <w:rPr>
          <w:lang w:val="en-US"/>
        </w:rPr>
        <w:t>Nudm_EE</w:t>
      </w:r>
      <w:proofErr w:type="spellEnd"/>
      <w:r w:rsidRPr="00B3056F">
        <w:rPr>
          <w:lang w:val="en-US"/>
        </w:rPr>
        <w:t xml:space="preserve"> service.</w:t>
      </w:r>
    </w:p>
    <w:p w14:paraId="037A551B" w14:textId="77777777" w:rsidR="005B7866" w:rsidRPr="00B3056F" w:rsidRDefault="005B7866" w:rsidP="005B7866">
      <w:pPr>
        <w:rPr>
          <w:lang w:val="en-US"/>
        </w:rPr>
      </w:pPr>
      <w:r w:rsidRPr="00B3056F">
        <w:rPr>
          <w:lang w:val="en-US"/>
        </w:rPr>
        <w:t xml:space="preserve">The </w:t>
      </w:r>
      <w:proofErr w:type="spellStart"/>
      <w:r w:rsidRPr="00B3056F">
        <w:rPr>
          <w:lang w:val="en-US"/>
        </w:rPr>
        <w:t>Nudm_EE</w:t>
      </w:r>
      <w:proofErr w:type="spellEnd"/>
      <w:r w:rsidRPr="00B3056F">
        <w:rPr>
          <w:lang w:val="en-US"/>
        </w:rPr>
        <w:t xml:space="preserve"> API defines a single scope "</w:t>
      </w:r>
      <w:proofErr w:type="spellStart"/>
      <w:r w:rsidRPr="00B3056F">
        <w:rPr>
          <w:lang w:val="en-US"/>
        </w:rPr>
        <w:t>nudm-ee</w:t>
      </w:r>
      <w:proofErr w:type="spellEnd"/>
      <w:r w:rsidRPr="00B3056F">
        <w:rPr>
          <w:lang w:val="en-US"/>
        </w:rPr>
        <w:t>" for OAuth2 authorization (as specified in 3GPP TS 33.501 [6]) for the entire API, and it does not define any additional scopes at resource or operation level.</w:t>
      </w:r>
    </w:p>
    <w:p w14:paraId="071F9AF8" w14:textId="77777777" w:rsidR="005B7866" w:rsidRPr="00B3056F" w:rsidRDefault="005B7866" w:rsidP="005B7866">
      <w:pPr>
        <w:pStyle w:val="Heading2"/>
      </w:pPr>
      <w:bookmarkStart w:id="4551" w:name="_Toc11338806"/>
      <w:bookmarkStart w:id="4552" w:name="_Toc27585514"/>
      <w:bookmarkStart w:id="4553" w:name="_Toc36457521"/>
      <w:bookmarkStart w:id="4554" w:name="_Toc45028439"/>
      <w:bookmarkStart w:id="4555" w:name="_Toc45029274"/>
      <w:bookmarkStart w:id="4556" w:name="_Toc67682046"/>
      <w:bookmarkStart w:id="4557" w:name="_Toc74945059"/>
      <w:r w:rsidRPr="00B3056F">
        <w:t>6.5</w:t>
      </w:r>
      <w:r w:rsidRPr="00B3056F">
        <w:tab/>
      </w:r>
      <w:proofErr w:type="spellStart"/>
      <w:r w:rsidRPr="00B3056F">
        <w:t>Nudm_ParameterProvision</w:t>
      </w:r>
      <w:proofErr w:type="spellEnd"/>
      <w:r w:rsidRPr="00B3056F">
        <w:t xml:space="preserve"> Service API</w:t>
      </w:r>
      <w:bookmarkEnd w:id="4551"/>
      <w:bookmarkEnd w:id="4552"/>
      <w:bookmarkEnd w:id="4553"/>
      <w:bookmarkEnd w:id="4554"/>
      <w:bookmarkEnd w:id="4555"/>
      <w:bookmarkEnd w:id="4556"/>
      <w:bookmarkEnd w:id="4557"/>
    </w:p>
    <w:p w14:paraId="6288CB5F" w14:textId="77777777" w:rsidR="005B7866" w:rsidRPr="00B3056F" w:rsidRDefault="005B7866" w:rsidP="005B7866">
      <w:pPr>
        <w:pStyle w:val="Heading3"/>
      </w:pPr>
      <w:bookmarkStart w:id="4558" w:name="_Toc11338807"/>
      <w:bookmarkStart w:id="4559" w:name="_Toc27585515"/>
      <w:bookmarkStart w:id="4560" w:name="_Toc36457522"/>
      <w:bookmarkStart w:id="4561" w:name="_Toc45028440"/>
      <w:bookmarkStart w:id="4562" w:name="_Toc45029275"/>
      <w:bookmarkStart w:id="4563" w:name="_Toc67682047"/>
      <w:bookmarkStart w:id="4564" w:name="_Toc74945060"/>
      <w:r w:rsidRPr="00B3056F">
        <w:t>6.5.1</w:t>
      </w:r>
      <w:r w:rsidRPr="00B3056F">
        <w:tab/>
        <w:t>API URI</w:t>
      </w:r>
      <w:bookmarkEnd w:id="4558"/>
      <w:bookmarkEnd w:id="4559"/>
      <w:bookmarkEnd w:id="4560"/>
      <w:bookmarkEnd w:id="4561"/>
      <w:bookmarkEnd w:id="4562"/>
      <w:bookmarkEnd w:id="4563"/>
      <w:bookmarkEnd w:id="4564"/>
    </w:p>
    <w:p w14:paraId="34EEECF4" w14:textId="77777777" w:rsidR="005B7866" w:rsidRPr="00B3056F" w:rsidRDefault="005B7866" w:rsidP="005B7866">
      <w:r w:rsidRPr="00B3056F">
        <w:t>URIs of this API shall have the following root:</w:t>
      </w:r>
    </w:p>
    <w:p w14:paraId="4D0526A1" w14:textId="77777777" w:rsidR="005B7866" w:rsidRPr="00B3056F" w:rsidRDefault="005B7866" w:rsidP="005B7866">
      <w:r w:rsidRPr="00B3056F">
        <w:t>{</w:t>
      </w:r>
      <w:proofErr w:type="spellStart"/>
      <w:r w:rsidRPr="00B3056F">
        <w:t>apiRoot</w:t>
      </w:r>
      <w:proofErr w:type="spellEnd"/>
      <w:r w:rsidRPr="00B3056F">
        <w:t>}/{</w:t>
      </w:r>
      <w:proofErr w:type="spellStart"/>
      <w:r w:rsidRPr="00B3056F">
        <w:t>apiName</w:t>
      </w:r>
      <w:proofErr w:type="spellEnd"/>
      <w:r w:rsidRPr="00B3056F">
        <w:t>}/</w:t>
      </w:r>
      <w:r>
        <w:t>&lt;</w:t>
      </w:r>
      <w:proofErr w:type="spellStart"/>
      <w:r w:rsidRPr="00B3056F">
        <w:t>apiVersion</w:t>
      </w:r>
      <w:proofErr w:type="spellEnd"/>
      <w:r>
        <w:t>&gt;</w:t>
      </w:r>
      <w:r w:rsidRPr="00B3056F">
        <w:t>/</w:t>
      </w:r>
    </w:p>
    <w:p w14:paraId="59A7CE18" w14:textId="77777777" w:rsidR="005B7866" w:rsidRDefault="005B7866" w:rsidP="005B7866">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159A663B" w14:textId="77777777" w:rsidR="005B7866" w:rsidRDefault="005B7866" w:rsidP="005B7866">
      <w:pPr>
        <w:pStyle w:val="B1"/>
        <w:rPr>
          <w:b/>
          <w:noProof/>
        </w:rPr>
      </w:pPr>
      <w:r>
        <w:rPr>
          <w:b/>
          <w:noProof/>
        </w:rPr>
        <w:t>{apiRoot}/&lt;apiName&gt;/&lt;apiVersion&gt;/&lt;apiSpecificResourceUriPart&gt;</w:t>
      </w:r>
    </w:p>
    <w:p w14:paraId="5F50B468" w14:textId="77777777" w:rsidR="005B7866" w:rsidRDefault="005B7866" w:rsidP="005B7866">
      <w:pPr>
        <w:rPr>
          <w:noProof/>
          <w:lang w:eastAsia="zh-CN"/>
        </w:rPr>
      </w:pPr>
      <w:r>
        <w:rPr>
          <w:noProof/>
          <w:lang w:eastAsia="zh-CN"/>
        </w:rPr>
        <w:t>with the following components:</w:t>
      </w:r>
    </w:p>
    <w:p w14:paraId="3625E4DB" w14:textId="77777777" w:rsidR="005B7866" w:rsidRDefault="005B7866" w:rsidP="005B7866">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66C96EB0" w14:textId="77777777" w:rsidR="005B7866" w:rsidRDefault="005B7866" w:rsidP="005B7866">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proofErr w:type="spellStart"/>
      <w:r>
        <w:t>nudm</w:t>
      </w:r>
      <w:proofErr w:type="spellEnd"/>
      <w:r>
        <w:t>-pp</w:t>
      </w:r>
      <w:r>
        <w:rPr>
          <w:noProof/>
        </w:rPr>
        <w:t>".</w:t>
      </w:r>
    </w:p>
    <w:p w14:paraId="58A83A91" w14:textId="77777777" w:rsidR="005B7866" w:rsidRDefault="005B7866" w:rsidP="005B7866">
      <w:pPr>
        <w:pStyle w:val="B1"/>
        <w:rPr>
          <w:noProof/>
        </w:rPr>
      </w:pPr>
      <w:r>
        <w:rPr>
          <w:noProof/>
        </w:rPr>
        <w:t>-</w:t>
      </w:r>
      <w:r>
        <w:rPr>
          <w:noProof/>
        </w:rPr>
        <w:tab/>
        <w:t>The &lt;apiVersion&gt; shall be "v1".</w:t>
      </w:r>
    </w:p>
    <w:p w14:paraId="48DBA457" w14:textId="77777777" w:rsidR="005B7866" w:rsidRPr="00B3056F" w:rsidRDefault="005B7866" w:rsidP="005B7866">
      <w:r>
        <w:rPr>
          <w:noProof/>
        </w:rPr>
        <w:t>-</w:t>
      </w:r>
      <w:r>
        <w:rPr>
          <w:noProof/>
        </w:rPr>
        <w:tab/>
        <w:t>The &lt;apiSpecificResourceUriPart&gt; shall be set as described in clause</w:t>
      </w:r>
      <w:r>
        <w:rPr>
          <w:noProof/>
          <w:lang w:eastAsia="zh-CN"/>
        </w:rPr>
        <w:t> 6.5.3</w:t>
      </w:r>
      <w:r>
        <w:rPr>
          <w:noProof/>
        </w:rPr>
        <w:t>.</w:t>
      </w:r>
    </w:p>
    <w:p w14:paraId="2D3C8B60" w14:textId="77777777" w:rsidR="005B7866" w:rsidRPr="00B3056F" w:rsidRDefault="005B7866" w:rsidP="005B7866">
      <w:pPr>
        <w:pStyle w:val="Heading3"/>
      </w:pPr>
      <w:bookmarkStart w:id="4565" w:name="_Toc11338808"/>
      <w:bookmarkStart w:id="4566" w:name="_Toc27585516"/>
      <w:bookmarkStart w:id="4567" w:name="_Toc36457523"/>
      <w:bookmarkStart w:id="4568" w:name="_Toc45028441"/>
      <w:bookmarkStart w:id="4569" w:name="_Toc45029276"/>
      <w:bookmarkStart w:id="4570" w:name="_Toc67682048"/>
      <w:bookmarkStart w:id="4571" w:name="_Toc74945061"/>
      <w:r w:rsidRPr="00B3056F">
        <w:lastRenderedPageBreak/>
        <w:t>6.5.2</w:t>
      </w:r>
      <w:r w:rsidRPr="00B3056F">
        <w:tab/>
        <w:t>Usage of HTTP</w:t>
      </w:r>
      <w:bookmarkEnd w:id="4565"/>
      <w:bookmarkEnd w:id="4566"/>
      <w:bookmarkEnd w:id="4567"/>
      <w:bookmarkEnd w:id="4568"/>
      <w:bookmarkEnd w:id="4569"/>
      <w:bookmarkEnd w:id="4570"/>
      <w:bookmarkEnd w:id="4571"/>
    </w:p>
    <w:p w14:paraId="06BBBFB0" w14:textId="77777777" w:rsidR="005B7866" w:rsidRPr="00B3056F" w:rsidRDefault="005B7866" w:rsidP="005B7866">
      <w:pPr>
        <w:pStyle w:val="Heading4"/>
      </w:pPr>
      <w:bookmarkStart w:id="4572" w:name="_Toc11338809"/>
      <w:bookmarkStart w:id="4573" w:name="_Toc27585517"/>
      <w:bookmarkStart w:id="4574" w:name="_Toc36457524"/>
      <w:bookmarkStart w:id="4575" w:name="_Toc45028442"/>
      <w:bookmarkStart w:id="4576" w:name="_Toc45029277"/>
      <w:bookmarkStart w:id="4577" w:name="_Toc67682049"/>
      <w:bookmarkStart w:id="4578" w:name="_Toc74945062"/>
      <w:r w:rsidRPr="00B3056F">
        <w:t>6.5.2.1</w:t>
      </w:r>
      <w:r w:rsidRPr="00B3056F">
        <w:tab/>
        <w:t>General</w:t>
      </w:r>
      <w:bookmarkEnd w:id="4572"/>
      <w:bookmarkEnd w:id="4573"/>
      <w:bookmarkEnd w:id="4574"/>
      <w:bookmarkEnd w:id="4575"/>
      <w:bookmarkEnd w:id="4576"/>
      <w:bookmarkEnd w:id="4577"/>
      <w:bookmarkEnd w:id="4578"/>
    </w:p>
    <w:p w14:paraId="6BB5864C" w14:textId="77777777" w:rsidR="005B7866" w:rsidRPr="00B3056F" w:rsidRDefault="005B7866" w:rsidP="005B7866">
      <w:r w:rsidRPr="00B3056F">
        <w:t>HTTP/2, as defined in IETF RFC 7540 [13], shall be used as specified in clause 5 of 3GPP TS 29.500 [4].</w:t>
      </w:r>
    </w:p>
    <w:p w14:paraId="2DEDF6C4" w14:textId="77777777" w:rsidR="005B7866" w:rsidRPr="00B3056F" w:rsidRDefault="005B7866" w:rsidP="005B7866">
      <w:r w:rsidRPr="00B3056F">
        <w:t>HTTP</w:t>
      </w:r>
      <w:r w:rsidRPr="00B3056F">
        <w:rPr>
          <w:lang w:eastAsia="zh-CN"/>
        </w:rPr>
        <w:t xml:space="preserve">/2 </w:t>
      </w:r>
      <w:r w:rsidRPr="00B3056F">
        <w:t>shall be transported as specified in clause 5.3 of 3GPP TS 29.500 [4].</w:t>
      </w:r>
    </w:p>
    <w:p w14:paraId="1D207913" w14:textId="77777777" w:rsidR="005B7866" w:rsidRPr="00B3056F" w:rsidRDefault="005B7866" w:rsidP="005B7866">
      <w:r w:rsidRPr="00B3056F">
        <w:t xml:space="preserve">HTTP messages and bodies for the </w:t>
      </w:r>
      <w:proofErr w:type="spellStart"/>
      <w:r w:rsidRPr="00B3056F">
        <w:t>Nudm_PP</w:t>
      </w:r>
      <w:proofErr w:type="spellEnd"/>
      <w:r w:rsidRPr="00B3056F">
        <w:t xml:space="preserve"> service shall comply with the OpenAPI [14] specification contained in Annex A6.</w:t>
      </w:r>
    </w:p>
    <w:p w14:paraId="01D18667" w14:textId="77777777" w:rsidR="005B7866" w:rsidRPr="00B3056F" w:rsidRDefault="005B7866" w:rsidP="005B7866">
      <w:pPr>
        <w:pStyle w:val="Heading4"/>
      </w:pPr>
      <w:bookmarkStart w:id="4579" w:name="_Toc11338810"/>
      <w:bookmarkStart w:id="4580" w:name="_Toc27585518"/>
      <w:bookmarkStart w:id="4581" w:name="_Toc36457525"/>
      <w:bookmarkStart w:id="4582" w:name="_Toc45028443"/>
      <w:bookmarkStart w:id="4583" w:name="_Toc45029278"/>
      <w:bookmarkStart w:id="4584" w:name="_Toc67682050"/>
      <w:bookmarkStart w:id="4585" w:name="_Toc74945063"/>
      <w:r w:rsidRPr="00B3056F">
        <w:t>6.5.2.2</w:t>
      </w:r>
      <w:r w:rsidRPr="00B3056F">
        <w:tab/>
        <w:t>HTTP standard headers</w:t>
      </w:r>
      <w:bookmarkEnd w:id="4579"/>
      <w:bookmarkEnd w:id="4580"/>
      <w:bookmarkEnd w:id="4581"/>
      <w:bookmarkEnd w:id="4582"/>
      <w:bookmarkEnd w:id="4583"/>
      <w:bookmarkEnd w:id="4584"/>
      <w:bookmarkEnd w:id="4585"/>
    </w:p>
    <w:p w14:paraId="5E1DCF3E" w14:textId="77777777" w:rsidR="005B7866" w:rsidRPr="00B3056F" w:rsidRDefault="005B7866" w:rsidP="005B7866">
      <w:pPr>
        <w:pStyle w:val="Heading5"/>
        <w:rPr>
          <w:lang w:eastAsia="zh-CN"/>
        </w:rPr>
      </w:pPr>
      <w:bookmarkStart w:id="4586" w:name="_Toc11338811"/>
      <w:bookmarkStart w:id="4587" w:name="_Toc27585519"/>
      <w:bookmarkStart w:id="4588" w:name="_Toc36457526"/>
      <w:bookmarkStart w:id="4589" w:name="_Toc45028444"/>
      <w:bookmarkStart w:id="4590" w:name="_Toc45029279"/>
      <w:bookmarkStart w:id="4591" w:name="_Toc67682051"/>
      <w:bookmarkStart w:id="4592" w:name="_Toc74945064"/>
      <w:r w:rsidRPr="00B3056F">
        <w:t>6.5.2.2.1</w:t>
      </w:r>
      <w:r w:rsidRPr="00B3056F">
        <w:rPr>
          <w:rFonts w:hint="eastAsia"/>
          <w:lang w:eastAsia="zh-CN"/>
        </w:rPr>
        <w:tab/>
      </w:r>
      <w:r w:rsidRPr="00B3056F">
        <w:rPr>
          <w:lang w:eastAsia="zh-CN"/>
        </w:rPr>
        <w:t>General</w:t>
      </w:r>
      <w:bookmarkEnd w:id="4586"/>
      <w:bookmarkEnd w:id="4587"/>
      <w:bookmarkEnd w:id="4588"/>
      <w:bookmarkEnd w:id="4589"/>
      <w:bookmarkEnd w:id="4590"/>
      <w:bookmarkEnd w:id="4591"/>
      <w:bookmarkEnd w:id="4592"/>
    </w:p>
    <w:p w14:paraId="38A475B6" w14:textId="77777777" w:rsidR="005B7866" w:rsidRPr="00B3056F" w:rsidRDefault="005B7866" w:rsidP="005B7866">
      <w:pPr>
        <w:rPr>
          <w:lang w:eastAsia="zh-CN"/>
        </w:rPr>
      </w:pPr>
      <w:r w:rsidRPr="00B3056F">
        <w:t>The usage of HTTP standard headers shall be supported as specified in clause 5.2.2 of 3GPP TS 29.500 [4].</w:t>
      </w:r>
    </w:p>
    <w:p w14:paraId="18449F16" w14:textId="77777777" w:rsidR="005B7866" w:rsidRPr="00B3056F" w:rsidRDefault="005B7866" w:rsidP="005B7866">
      <w:pPr>
        <w:pStyle w:val="Heading5"/>
      </w:pPr>
      <w:bookmarkStart w:id="4593" w:name="_Toc11338812"/>
      <w:bookmarkStart w:id="4594" w:name="_Toc27585520"/>
      <w:bookmarkStart w:id="4595" w:name="_Toc36457527"/>
      <w:bookmarkStart w:id="4596" w:name="_Toc45028445"/>
      <w:bookmarkStart w:id="4597" w:name="_Toc45029280"/>
      <w:bookmarkStart w:id="4598" w:name="_Toc67682052"/>
      <w:bookmarkStart w:id="4599" w:name="_Toc74945065"/>
      <w:r w:rsidRPr="00B3056F">
        <w:t>6.5.2.2.2</w:t>
      </w:r>
      <w:r w:rsidRPr="00B3056F">
        <w:tab/>
        <w:t>Content type</w:t>
      </w:r>
      <w:bookmarkEnd w:id="4593"/>
      <w:bookmarkEnd w:id="4594"/>
      <w:bookmarkEnd w:id="4595"/>
      <w:bookmarkEnd w:id="4596"/>
      <w:bookmarkEnd w:id="4597"/>
      <w:bookmarkEnd w:id="4598"/>
      <w:bookmarkEnd w:id="4599"/>
    </w:p>
    <w:p w14:paraId="1B97CBE9" w14:textId="77777777" w:rsidR="005B7866" w:rsidRPr="00B3056F" w:rsidRDefault="005B7866" w:rsidP="005B7866">
      <w:r w:rsidRPr="00B3056F">
        <w:t>The following content types shall be supported:</w:t>
      </w:r>
    </w:p>
    <w:p w14:paraId="297676F9" w14:textId="77777777" w:rsidR="005B7866" w:rsidRPr="00B3056F" w:rsidRDefault="005B7866" w:rsidP="005B7866">
      <w:pPr>
        <w:pStyle w:val="B1"/>
      </w:pPr>
      <w:r w:rsidRPr="00B3056F">
        <w:t>JSON, as defined in IETF RFC 8259 [15], signalled by the content type "application/json".</w:t>
      </w:r>
    </w:p>
    <w:p w14:paraId="40BEF351" w14:textId="77777777" w:rsidR="005B7866" w:rsidRPr="00B3056F" w:rsidRDefault="005B7866" w:rsidP="005B7866">
      <w:pPr>
        <w:pStyle w:val="B1"/>
      </w:pPr>
      <w:r w:rsidRPr="00B3056F">
        <w:t>The Problem Details JSON Object (IETF RFC 7807 [16] signalled by the content type "application/</w:t>
      </w:r>
      <w:proofErr w:type="spellStart"/>
      <w:r w:rsidRPr="00B3056F">
        <w:t>problem+json</w:t>
      </w:r>
      <w:proofErr w:type="spellEnd"/>
      <w:r w:rsidRPr="00B3056F">
        <w:t>"</w:t>
      </w:r>
    </w:p>
    <w:p w14:paraId="7889417D" w14:textId="77777777" w:rsidR="005B7866" w:rsidRPr="00B3056F" w:rsidRDefault="005B7866" w:rsidP="005B7866">
      <w:pPr>
        <w:pStyle w:val="B1"/>
      </w:pPr>
      <w:r w:rsidRPr="00B3056F">
        <w:t>JSON Merge Patch, as defined in IETF RFC 7396 [17], signalled by the content type "application/</w:t>
      </w:r>
      <w:proofErr w:type="spellStart"/>
      <w:r w:rsidRPr="00B3056F">
        <w:t>merge-patch+json</w:t>
      </w:r>
      <w:proofErr w:type="spellEnd"/>
      <w:r w:rsidRPr="00B3056F">
        <w:t>"</w:t>
      </w:r>
    </w:p>
    <w:p w14:paraId="44A25B29" w14:textId="77777777" w:rsidR="005B7866" w:rsidRPr="00B3056F" w:rsidRDefault="005B7866" w:rsidP="005B7866">
      <w:pPr>
        <w:pStyle w:val="Heading4"/>
      </w:pPr>
      <w:bookmarkStart w:id="4600" w:name="_Toc11338813"/>
      <w:bookmarkStart w:id="4601" w:name="_Toc27585521"/>
      <w:bookmarkStart w:id="4602" w:name="_Toc36457528"/>
      <w:bookmarkStart w:id="4603" w:name="_Toc45028446"/>
      <w:bookmarkStart w:id="4604" w:name="_Toc45029281"/>
      <w:bookmarkStart w:id="4605" w:name="_Toc67682053"/>
      <w:bookmarkStart w:id="4606" w:name="_Toc74945066"/>
      <w:r w:rsidRPr="00B3056F">
        <w:t>6.5.2.3</w:t>
      </w:r>
      <w:r w:rsidRPr="00B3056F">
        <w:tab/>
        <w:t>HTTP custom headers</w:t>
      </w:r>
      <w:bookmarkEnd w:id="4600"/>
      <w:bookmarkEnd w:id="4601"/>
      <w:bookmarkEnd w:id="4602"/>
      <w:bookmarkEnd w:id="4603"/>
      <w:bookmarkEnd w:id="4604"/>
      <w:bookmarkEnd w:id="4605"/>
      <w:bookmarkEnd w:id="4606"/>
    </w:p>
    <w:p w14:paraId="23900C63" w14:textId="77777777" w:rsidR="005B7866" w:rsidRPr="00B3056F" w:rsidRDefault="005B7866" w:rsidP="005B7866">
      <w:pPr>
        <w:pStyle w:val="Heading5"/>
        <w:rPr>
          <w:lang w:eastAsia="zh-CN"/>
        </w:rPr>
      </w:pPr>
      <w:bookmarkStart w:id="4607" w:name="_Toc11338814"/>
      <w:bookmarkStart w:id="4608" w:name="_Toc27585522"/>
      <w:bookmarkStart w:id="4609" w:name="_Toc36457529"/>
      <w:bookmarkStart w:id="4610" w:name="_Toc45028447"/>
      <w:bookmarkStart w:id="4611" w:name="_Toc45029282"/>
      <w:bookmarkStart w:id="4612" w:name="_Toc67682054"/>
      <w:bookmarkStart w:id="4613" w:name="_Toc74945067"/>
      <w:r w:rsidRPr="00B3056F">
        <w:t>6.5.2.3.1</w:t>
      </w:r>
      <w:r w:rsidRPr="00B3056F">
        <w:rPr>
          <w:rFonts w:hint="eastAsia"/>
          <w:lang w:eastAsia="zh-CN"/>
        </w:rPr>
        <w:tab/>
      </w:r>
      <w:r w:rsidRPr="00B3056F">
        <w:rPr>
          <w:lang w:eastAsia="zh-CN"/>
        </w:rPr>
        <w:t>General</w:t>
      </w:r>
      <w:bookmarkEnd w:id="4607"/>
      <w:bookmarkEnd w:id="4608"/>
      <w:bookmarkEnd w:id="4609"/>
      <w:bookmarkEnd w:id="4610"/>
      <w:bookmarkEnd w:id="4611"/>
      <w:bookmarkEnd w:id="4612"/>
      <w:bookmarkEnd w:id="4613"/>
    </w:p>
    <w:p w14:paraId="6837F94B" w14:textId="77777777" w:rsidR="005B7866" w:rsidRPr="00B3056F" w:rsidRDefault="005B7866" w:rsidP="005B7866">
      <w:pPr>
        <w:rPr>
          <w:lang w:eastAsia="zh-CN"/>
        </w:rPr>
      </w:pPr>
      <w:r w:rsidRPr="00B3056F">
        <w:t>The usage of HTTP custom headers shall be supported as specified in clause 5.2.3 of 3GPP TS 29.500 [4].</w:t>
      </w:r>
    </w:p>
    <w:p w14:paraId="4663AF74" w14:textId="77777777" w:rsidR="005B7866" w:rsidRPr="00B3056F" w:rsidRDefault="005B7866" w:rsidP="005B7866">
      <w:pPr>
        <w:pStyle w:val="Heading3"/>
      </w:pPr>
      <w:bookmarkStart w:id="4614" w:name="_Toc11338815"/>
      <w:bookmarkStart w:id="4615" w:name="_Toc27585523"/>
      <w:bookmarkStart w:id="4616" w:name="_Toc36457530"/>
      <w:bookmarkStart w:id="4617" w:name="_Toc45028448"/>
      <w:bookmarkStart w:id="4618" w:name="_Toc45029283"/>
      <w:bookmarkStart w:id="4619" w:name="_Toc67682055"/>
      <w:bookmarkStart w:id="4620" w:name="_Toc74945068"/>
      <w:r w:rsidRPr="00B3056F">
        <w:lastRenderedPageBreak/>
        <w:t>6.5.3</w:t>
      </w:r>
      <w:r w:rsidRPr="00B3056F">
        <w:tab/>
        <w:t>Resources</w:t>
      </w:r>
      <w:bookmarkEnd w:id="4614"/>
      <w:bookmarkEnd w:id="4615"/>
      <w:bookmarkEnd w:id="4616"/>
      <w:bookmarkEnd w:id="4617"/>
      <w:bookmarkEnd w:id="4618"/>
      <w:bookmarkEnd w:id="4619"/>
      <w:bookmarkEnd w:id="4620"/>
    </w:p>
    <w:p w14:paraId="794EBC9E" w14:textId="77777777" w:rsidR="005B7866" w:rsidRPr="00B3056F" w:rsidRDefault="005B7866" w:rsidP="005B7866">
      <w:pPr>
        <w:pStyle w:val="Heading4"/>
      </w:pPr>
      <w:bookmarkStart w:id="4621" w:name="_Toc11338816"/>
      <w:bookmarkStart w:id="4622" w:name="_Toc27585524"/>
      <w:bookmarkStart w:id="4623" w:name="_Toc36457531"/>
      <w:bookmarkStart w:id="4624" w:name="_Toc45028449"/>
      <w:bookmarkStart w:id="4625" w:name="_Toc45029284"/>
      <w:bookmarkStart w:id="4626" w:name="_Toc67682056"/>
      <w:bookmarkStart w:id="4627" w:name="_Toc74945069"/>
      <w:r w:rsidRPr="00B3056F">
        <w:t>6.5.3.1</w:t>
      </w:r>
      <w:r w:rsidRPr="00B3056F">
        <w:tab/>
        <w:t>Overview</w:t>
      </w:r>
      <w:bookmarkEnd w:id="4621"/>
      <w:bookmarkEnd w:id="4622"/>
      <w:bookmarkEnd w:id="4623"/>
      <w:bookmarkEnd w:id="4624"/>
      <w:bookmarkEnd w:id="4625"/>
      <w:bookmarkEnd w:id="4626"/>
      <w:bookmarkEnd w:id="4627"/>
    </w:p>
    <w:p w14:paraId="5CA7048A" w14:textId="76F8AC1C" w:rsidR="005B7866" w:rsidRPr="00B3056F" w:rsidRDefault="00667787" w:rsidP="005B7866">
      <w:pPr>
        <w:pStyle w:val="TH"/>
        <w:rPr>
          <w:lang w:val="en-US"/>
        </w:rPr>
      </w:pPr>
      <w:r w:rsidRPr="00B3056F">
        <w:object w:dxaOrig="8250" w:dyaOrig="10110" w14:anchorId="0BCCC099">
          <v:shape id="_x0000_i1115" type="#_x0000_t75" style="width:344.9pt;height:421.45pt" o:ole="">
            <v:imagedata r:id="rId192" o:title=""/>
          </v:shape>
          <o:OLEObject Type="Embed" ProgID="Visio.Drawing.11" ShapeID="_x0000_i1115" DrawAspect="Content" ObjectID="_1685558833" r:id="rId193"/>
        </w:object>
      </w:r>
    </w:p>
    <w:p w14:paraId="0E6607D0" w14:textId="77777777" w:rsidR="005B7866" w:rsidRPr="00B3056F" w:rsidRDefault="005B7866" w:rsidP="005B7866">
      <w:pPr>
        <w:pStyle w:val="TF"/>
      </w:pPr>
      <w:r w:rsidRPr="00B3056F">
        <w:t xml:space="preserve">Figure 6.5.3.1-1: Resource URI structure of the </w:t>
      </w:r>
      <w:proofErr w:type="spellStart"/>
      <w:r w:rsidRPr="00B3056F">
        <w:t>Nudm_PP</w:t>
      </w:r>
      <w:proofErr w:type="spellEnd"/>
      <w:r w:rsidRPr="00B3056F">
        <w:t xml:space="preserve"> API</w:t>
      </w:r>
    </w:p>
    <w:p w14:paraId="7B467CB1" w14:textId="77777777" w:rsidR="005B7866" w:rsidRPr="00B3056F" w:rsidRDefault="005B7866" w:rsidP="005B7866">
      <w:r w:rsidRPr="00B3056F">
        <w:t>Table 6.5.3.1-1 provides an overview of the resources and applicable HTTP methods.</w:t>
      </w:r>
    </w:p>
    <w:p w14:paraId="5A2A931A" w14:textId="77777777" w:rsidR="005B7866" w:rsidRPr="00B3056F" w:rsidRDefault="005B7866" w:rsidP="005B7866">
      <w:pPr>
        <w:pStyle w:val="TH"/>
      </w:pPr>
      <w:r w:rsidRPr="00B3056F">
        <w:lastRenderedPageBreak/>
        <w:t>Table 6.5.3.1-1: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758"/>
        <w:gridCol w:w="2762"/>
        <w:gridCol w:w="957"/>
        <w:gridCol w:w="3010"/>
      </w:tblGrid>
      <w:tr w:rsidR="005B7866" w:rsidRPr="00B3056F" w14:paraId="38DD410D" w14:textId="77777777" w:rsidTr="00667787">
        <w:trPr>
          <w:jc w:val="center"/>
        </w:trPr>
        <w:tc>
          <w:tcPr>
            <w:tcW w:w="14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5A2F94" w14:textId="77777777" w:rsidR="005B7866" w:rsidRPr="00B3056F" w:rsidRDefault="005B7866" w:rsidP="007F1FAF">
            <w:pPr>
              <w:pStyle w:val="TAH"/>
            </w:pPr>
            <w:r w:rsidRPr="00B3056F">
              <w:t>Resource name</w:t>
            </w:r>
          </w:p>
        </w:tc>
        <w:tc>
          <w:tcPr>
            <w:tcW w:w="14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E00027" w14:textId="77777777" w:rsidR="005B7866" w:rsidRPr="00B3056F" w:rsidRDefault="005B7866" w:rsidP="007F1FAF">
            <w:pPr>
              <w:pStyle w:val="TAH"/>
            </w:pPr>
            <w:r w:rsidRPr="00B3056F">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72CBA2" w14:textId="77777777" w:rsidR="005B7866" w:rsidRPr="00B3056F" w:rsidRDefault="005B7866" w:rsidP="007F1FAF">
            <w:pPr>
              <w:pStyle w:val="TAH"/>
            </w:pPr>
            <w:r w:rsidRPr="00B3056F">
              <w:t>HTTP method or custom operation</w:t>
            </w:r>
          </w:p>
        </w:tc>
        <w:tc>
          <w:tcPr>
            <w:tcW w:w="16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FADC2B" w14:textId="77777777" w:rsidR="005B7866" w:rsidRPr="00B3056F" w:rsidRDefault="005B7866" w:rsidP="007F1FAF">
            <w:pPr>
              <w:pStyle w:val="TAH"/>
            </w:pPr>
            <w:r w:rsidRPr="00B3056F">
              <w:t>Description</w:t>
            </w:r>
          </w:p>
        </w:tc>
      </w:tr>
      <w:tr w:rsidR="005B7866" w:rsidRPr="00B3056F" w14:paraId="592B668A" w14:textId="77777777" w:rsidTr="00667787">
        <w:trPr>
          <w:jc w:val="center"/>
        </w:trPr>
        <w:tc>
          <w:tcPr>
            <w:tcW w:w="0" w:type="auto"/>
            <w:tcBorders>
              <w:left w:val="single" w:sz="4" w:space="0" w:color="auto"/>
              <w:right w:val="single" w:sz="4" w:space="0" w:color="auto"/>
            </w:tcBorders>
          </w:tcPr>
          <w:p w14:paraId="1B156AFD" w14:textId="77777777" w:rsidR="005B7866" w:rsidRPr="00B3056F" w:rsidRDefault="005B7866" w:rsidP="007F1FAF">
            <w:pPr>
              <w:pStyle w:val="TAL"/>
            </w:pPr>
            <w:proofErr w:type="spellStart"/>
            <w:r w:rsidRPr="00B3056F">
              <w:t>PpData</w:t>
            </w:r>
            <w:proofErr w:type="spellEnd"/>
          </w:p>
        </w:tc>
        <w:tc>
          <w:tcPr>
            <w:tcW w:w="0" w:type="auto"/>
            <w:tcBorders>
              <w:left w:val="single" w:sz="4" w:space="0" w:color="auto"/>
              <w:right w:val="single" w:sz="4" w:space="0" w:color="auto"/>
            </w:tcBorders>
          </w:tcPr>
          <w:p w14:paraId="1FB62888" w14:textId="77777777" w:rsidR="005B7866" w:rsidRPr="00B3056F" w:rsidRDefault="005B7866" w:rsidP="007F1FAF">
            <w:pPr>
              <w:pStyle w:val="TAL"/>
            </w:pPr>
            <w:r w:rsidRPr="00B3056F">
              <w:t>/{</w:t>
            </w:r>
            <w:proofErr w:type="spellStart"/>
            <w:r w:rsidRPr="00B3056F">
              <w:t>ueId</w:t>
            </w:r>
            <w:proofErr w:type="spellEnd"/>
            <w:r w:rsidRPr="00B3056F">
              <w:t>}/pp-data</w:t>
            </w:r>
          </w:p>
        </w:tc>
        <w:tc>
          <w:tcPr>
            <w:tcW w:w="497" w:type="pct"/>
            <w:tcBorders>
              <w:top w:val="single" w:sz="4" w:space="0" w:color="auto"/>
              <w:left w:val="single" w:sz="4" w:space="0" w:color="auto"/>
              <w:bottom w:val="single" w:sz="4" w:space="0" w:color="auto"/>
              <w:right w:val="single" w:sz="4" w:space="0" w:color="auto"/>
            </w:tcBorders>
          </w:tcPr>
          <w:p w14:paraId="2A3D9ADC" w14:textId="77777777" w:rsidR="005B7866" w:rsidRPr="00B3056F" w:rsidRDefault="005B7866" w:rsidP="007F1FAF">
            <w:pPr>
              <w:pStyle w:val="TAL"/>
            </w:pPr>
            <w:r w:rsidRPr="00B3056F">
              <w:t>PATCH</w:t>
            </w:r>
          </w:p>
        </w:tc>
        <w:tc>
          <w:tcPr>
            <w:tcW w:w="1600" w:type="pct"/>
            <w:tcBorders>
              <w:top w:val="single" w:sz="4" w:space="0" w:color="auto"/>
              <w:left w:val="single" w:sz="4" w:space="0" w:color="auto"/>
              <w:bottom w:val="single" w:sz="4" w:space="0" w:color="auto"/>
              <w:right w:val="single" w:sz="4" w:space="0" w:color="auto"/>
            </w:tcBorders>
          </w:tcPr>
          <w:p w14:paraId="186ABF45" w14:textId="77777777" w:rsidR="005B7866" w:rsidRDefault="005B7866" w:rsidP="007F1FAF">
            <w:pPr>
              <w:keepNext/>
              <w:keepLines/>
              <w:spacing w:after="0"/>
              <w:rPr>
                <w:rFonts w:ascii="Arial" w:hAnsi="Arial"/>
                <w:sz w:val="18"/>
              </w:rPr>
            </w:pPr>
            <w:r w:rsidRPr="00B3056F">
              <w:t>Modify the UE's modifiable subscription data</w:t>
            </w:r>
          </w:p>
          <w:p w14:paraId="52386945" w14:textId="77777777" w:rsidR="005B7866" w:rsidRPr="00B3056F" w:rsidRDefault="005B7866" w:rsidP="007F1FAF">
            <w:pPr>
              <w:pStyle w:val="TAL"/>
            </w:pPr>
            <w:r>
              <w:t xml:space="preserve">Send updated </w:t>
            </w:r>
            <w:proofErr w:type="spellStart"/>
            <w:r>
              <w:t>SoR</w:t>
            </w:r>
            <w:proofErr w:type="spellEnd"/>
            <w:r>
              <w:t xml:space="preserve"> Information for a UE to the UDM</w:t>
            </w:r>
          </w:p>
        </w:tc>
      </w:tr>
      <w:tr w:rsidR="005B7866" w:rsidRPr="00B3056F" w14:paraId="40354C0E" w14:textId="77777777" w:rsidTr="00667787">
        <w:trPr>
          <w:jc w:val="center"/>
        </w:trPr>
        <w:tc>
          <w:tcPr>
            <w:tcW w:w="0" w:type="auto"/>
            <w:vMerge w:val="restart"/>
            <w:tcBorders>
              <w:top w:val="single" w:sz="4" w:space="0" w:color="auto"/>
              <w:left w:val="single" w:sz="4" w:space="0" w:color="auto"/>
              <w:right w:val="single" w:sz="4" w:space="0" w:color="auto"/>
            </w:tcBorders>
          </w:tcPr>
          <w:p w14:paraId="71099A3D" w14:textId="77777777" w:rsidR="005B7866" w:rsidRPr="00B3056F" w:rsidRDefault="005B7866" w:rsidP="007F1FAF">
            <w:pPr>
              <w:pStyle w:val="TAL"/>
            </w:pPr>
            <w:r w:rsidRPr="00B3056F">
              <w:t>5GVnGroupConfiguration</w:t>
            </w:r>
          </w:p>
        </w:tc>
        <w:tc>
          <w:tcPr>
            <w:tcW w:w="0" w:type="auto"/>
            <w:vMerge w:val="restart"/>
            <w:tcBorders>
              <w:top w:val="single" w:sz="4" w:space="0" w:color="auto"/>
              <w:left w:val="single" w:sz="4" w:space="0" w:color="auto"/>
              <w:right w:val="single" w:sz="4" w:space="0" w:color="auto"/>
            </w:tcBorders>
          </w:tcPr>
          <w:p w14:paraId="186F1BC3" w14:textId="77777777" w:rsidR="005B7866" w:rsidRPr="00B3056F" w:rsidRDefault="005B7866" w:rsidP="007F1FAF">
            <w:pPr>
              <w:pStyle w:val="TAL"/>
            </w:pPr>
            <w:r w:rsidRPr="00B3056F">
              <w:t>/5g-vn-groups/{</w:t>
            </w:r>
            <w:proofErr w:type="spellStart"/>
            <w:r w:rsidRPr="00B3056F">
              <w:t>ext</w:t>
            </w:r>
            <w:r>
              <w:t>G</w:t>
            </w:r>
            <w:r w:rsidRPr="00B3056F">
              <w:t>roup</w:t>
            </w:r>
            <w:r>
              <w:t>I</w:t>
            </w:r>
            <w:r w:rsidRPr="00B3056F">
              <w:t>d</w:t>
            </w:r>
            <w:proofErr w:type="spellEnd"/>
            <w:r w:rsidRPr="00B3056F">
              <w:t>}</w:t>
            </w:r>
          </w:p>
        </w:tc>
        <w:tc>
          <w:tcPr>
            <w:tcW w:w="497" w:type="pct"/>
            <w:tcBorders>
              <w:top w:val="single" w:sz="4" w:space="0" w:color="auto"/>
              <w:left w:val="single" w:sz="4" w:space="0" w:color="auto"/>
              <w:bottom w:val="single" w:sz="4" w:space="0" w:color="auto"/>
              <w:right w:val="single" w:sz="4" w:space="0" w:color="auto"/>
            </w:tcBorders>
          </w:tcPr>
          <w:p w14:paraId="7988B638" w14:textId="77777777" w:rsidR="005B7866" w:rsidRPr="00B3056F" w:rsidRDefault="005B7866" w:rsidP="007F1FAF">
            <w:pPr>
              <w:pStyle w:val="TAL"/>
            </w:pPr>
            <w:r w:rsidRPr="00B3056F">
              <w:t>PUT</w:t>
            </w:r>
          </w:p>
        </w:tc>
        <w:tc>
          <w:tcPr>
            <w:tcW w:w="1600" w:type="pct"/>
            <w:tcBorders>
              <w:top w:val="single" w:sz="4" w:space="0" w:color="auto"/>
              <w:left w:val="single" w:sz="4" w:space="0" w:color="auto"/>
              <w:bottom w:val="single" w:sz="4" w:space="0" w:color="auto"/>
              <w:right w:val="single" w:sz="4" w:space="0" w:color="auto"/>
            </w:tcBorders>
          </w:tcPr>
          <w:p w14:paraId="0CC36CE5" w14:textId="77777777" w:rsidR="005B7866" w:rsidRPr="00B3056F" w:rsidRDefault="005B7866" w:rsidP="007F1FAF">
            <w:pPr>
              <w:pStyle w:val="TAL"/>
            </w:pPr>
            <w:r w:rsidRPr="00B3056F">
              <w:t>Create a 5G VN Group</w:t>
            </w:r>
          </w:p>
        </w:tc>
      </w:tr>
      <w:tr w:rsidR="005B7866" w:rsidRPr="00B3056F" w14:paraId="4618212B" w14:textId="77777777" w:rsidTr="00667787">
        <w:trPr>
          <w:jc w:val="center"/>
        </w:trPr>
        <w:tc>
          <w:tcPr>
            <w:tcW w:w="0" w:type="auto"/>
            <w:vMerge/>
            <w:tcBorders>
              <w:left w:val="single" w:sz="4" w:space="0" w:color="auto"/>
              <w:right w:val="single" w:sz="4" w:space="0" w:color="auto"/>
            </w:tcBorders>
          </w:tcPr>
          <w:p w14:paraId="57B39E22" w14:textId="77777777" w:rsidR="005B7866" w:rsidRPr="00B3056F" w:rsidRDefault="005B7866" w:rsidP="007F1FAF">
            <w:pPr>
              <w:pStyle w:val="TAL"/>
            </w:pPr>
          </w:p>
        </w:tc>
        <w:tc>
          <w:tcPr>
            <w:tcW w:w="0" w:type="auto"/>
            <w:vMerge/>
            <w:tcBorders>
              <w:left w:val="single" w:sz="4" w:space="0" w:color="auto"/>
              <w:right w:val="single" w:sz="4" w:space="0" w:color="auto"/>
            </w:tcBorders>
          </w:tcPr>
          <w:p w14:paraId="20C67185" w14:textId="77777777" w:rsidR="005B7866" w:rsidRPr="00B3056F" w:rsidRDefault="005B7866" w:rsidP="007F1FAF">
            <w:pPr>
              <w:pStyle w:val="TAL"/>
            </w:pPr>
          </w:p>
        </w:tc>
        <w:tc>
          <w:tcPr>
            <w:tcW w:w="497" w:type="pct"/>
            <w:tcBorders>
              <w:top w:val="single" w:sz="4" w:space="0" w:color="auto"/>
              <w:left w:val="single" w:sz="4" w:space="0" w:color="auto"/>
              <w:bottom w:val="single" w:sz="4" w:space="0" w:color="auto"/>
              <w:right w:val="single" w:sz="4" w:space="0" w:color="auto"/>
            </w:tcBorders>
          </w:tcPr>
          <w:p w14:paraId="77FDB5C2" w14:textId="77777777" w:rsidR="005B7866" w:rsidRPr="00B3056F" w:rsidRDefault="005B7866" w:rsidP="007F1FAF">
            <w:pPr>
              <w:pStyle w:val="TAL"/>
            </w:pPr>
            <w:r w:rsidRPr="00B3056F">
              <w:t>DELETE</w:t>
            </w:r>
          </w:p>
        </w:tc>
        <w:tc>
          <w:tcPr>
            <w:tcW w:w="1600" w:type="pct"/>
            <w:tcBorders>
              <w:top w:val="single" w:sz="4" w:space="0" w:color="auto"/>
              <w:left w:val="single" w:sz="4" w:space="0" w:color="auto"/>
              <w:bottom w:val="single" w:sz="4" w:space="0" w:color="auto"/>
              <w:right w:val="single" w:sz="4" w:space="0" w:color="auto"/>
            </w:tcBorders>
          </w:tcPr>
          <w:p w14:paraId="5B32C764" w14:textId="77777777" w:rsidR="005B7866" w:rsidRPr="00B3056F" w:rsidRDefault="005B7866" w:rsidP="007F1FAF">
            <w:pPr>
              <w:pStyle w:val="TAL"/>
            </w:pPr>
            <w:r w:rsidRPr="00B3056F">
              <w:t>Delete a 5G VN Group</w:t>
            </w:r>
          </w:p>
        </w:tc>
      </w:tr>
      <w:tr w:rsidR="005B7866" w:rsidRPr="00B3056F" w14:paraId="70483DD0" w14:textId="77777777" w:rsidTr="006C78DC">
        <w:trPr>
          <w:jc w:val="center"/>
        </w:trPr>
        <w:tc>
          <w:tcPr>
            <w:tcW w:w="0" w:type="auto"/>
            <w:vMerge/>
            <w:tcBorders>
              <w:left w:val="single" w:sz="4" w:space="0" w:color="auto"/>
              <w:right w:val="single" w:sz="4" w:space="0" w:color="auto"/>
            </w:tcBorders>
          </w:tcPr>
          <w:p w14:paraId="26BD404B" w14:textId="77777777" w:rsidR="005B7866" w:rsidRPr="00B3056F" w:rsidRDefault="005B7866" w:rsidP="007F1FAF">
            <w:pPr>
              <w:pStyle w:val="TAL"/>
            </w:pPr>
          </w:p>
        </w:tc>
        <w:tc>
          <w:tcPr>
            <w:tcW w:w="0" w:type="auto"/>
            <w:vMerge/>
            <w:tcBorders>
              <w:left w:val="single" w:sz="4" w:space="0" w:color="auto"/>
              <w:right w:val="single" w:sz="4" w:space="0" w:color="auto"/>
            </w:tcBorders>
          </w:tcPr>
          <w:p w14:paraId="455856A3" w14:textId="77777777" w:rsidR="005B7866" w:rsidRPr="00B3056F" w:rsidRDefault="005B7866" w:rsidP="007F1FAF">
            <w:pPr>
              <w:pStyle w:val="TAL"/>
            </w:pPr>
          </w:p>
        </w:tc>
        <w:tc>
          <w:tcPr>
            <w:tcW w:w="497" w:type="pct"/>
            <w:tcBorders>
              <w:top w:val="single" w:sz="4" w:space="0" w:color="auto"/>
              <w:left w:val="single" w:sz="4" w:space="0" w:color="auto"/>
              <w:bottom w:val="single" w:sz="4" w:space="0" w:color="auto"/>
              <w:right w:val="single" w:sz="4" w:space="0" w:color="auto"/>
            </w:tcBorders>
          </w:tcPr>
          <w:p w14:paraId="69007970" w14:textId="77777777" w:rsidR="005B7866" w:rsidRPr="00B3056F" w:rsidRDefault="005B7866" w:rsidP="007F1FAF">
            <w:pPr>
              <w:pStyle w:val="TAL"/>
            </w:pPr>
            <w:r w:rsidRPr="00B3056F">
              <w:t>PATCH</w:t>
            </w:r>
          </w:p>
        </w:tc>
        <w:tc>
          <w:tcPr>
            <w:tcW w:w="1600" w:type="pct"/>
            <w:tcBorders>
              <w:top w:val="single" w:sz="4" w:space="0" w:color="auto"/>
              <w:left w:val="single" w:sz="4" w:space="0" w:color="auto"/>
              <w:bottom w:val="single" w:sz="4" w:space="0" w:color="auto"/>
              <w:right w:val="single" w:sz="4" w:space="0" w:color="auto"/>
            </w:tcBorders>
          </w:tcPr>
          <w:p w14:paraId="523FAFCD" w14:textId="77777777" w:rsidR="005B7866" w:rsidRPr="00B3056F" w:rsidRDefault="005B7866" w:rsidP="007F1FAF">
            <w:pPr>
              <w:pStyle w:val="TAL"/>
            </w:pPr>
            <w:r w:rsidRPr="00B3056F">
              <w:t>Modify a 5G VN Group</w:t>
            </w:r>
          </w:p>
        </w:tc>
      </w:tr>
      <w:tr w:rsidR="00667787" w:rsidRPr="00B3056F" w14:paraId="60DD131F" w14:textId="77777777" w:rsidTr="00667787">
        <w:trPr>
          <w:jc w:val="center"/>
        </w:trPr>
        <w:tc>
          <w:tcPr>
            <w:tcW w:w="0" w:type="auto"/>
            <w:vMerge w:val="restart"/>
            <w:tcBorders>
              <w:left w:val="single" w:sz="4" w:space="0" w:color="auto"/>
              <w:right w:val="single" w:sz="4" w:space="0" w:color="auto"/>
            </w:tcBorders>
          </w:tcPr>
          <w:p w14:paraId="2FAB2751" w14:textId="54EEB3F0" w:rsidR="00667787" w:rsidRPr="00B3056F" w:rsidRDefault="00667787" w:rsidP="007F1FAF">
            <w:pPr>
              <w:pStyle w:val="TAL"/>
            </w:pPr>
            <w:proofErr w:type="spellStart"/>
            <w:r>
              <w:t>ParameterProvisioningDataEntry</w:t>
            </w:r>
            <w:proofErr w:type="spellEnd"/>
          </w:p>
        </w:tc>
        <w:tc>
          <w:tcPr>
            <w:tcW w:w="0" w:type="auto"/>
            <w:vMerge w:val="restart"/>
            <w:tcBorders>
              <w:left w:val="single" w:sz="4" w:space="0" w:color="auto"/>
              <w:right w:val="single" w:sz="4" w:space="0" w:color="auto"/>
            </w:tcBorders>
          </w:tcPr>
          <w:p w14:paraId="54102D82" w14:textId="6BBDCDCA" w:rsidR="00667787" w:rsidRPr="00B3056F" w:rsidRDefault="00667787" w:rsidP="007F1FAF">
            <w:pPr>
              <w:pStyle w:val="TAL"/>
            </w:pPr>
            <w:r w:rsidRPr="00B3056F">
              <w:t>/{</w:t>
            </w:r>
            <w:proofErr w:type="spellStart"/>
            <w:r w:rsidRPr="00B3056F">
              <w:t>ueId</w:t>
            </w:r>
            <w:proofErr w:type="spellEnd"/>
            <w:r w:rsidRPr="00B3056F">
              <w:t>}/pp-data</w:t>
            </w:r>
            <w:r>
              <w:t>-store/{</w:t>
            </w:r>
            <w:proofErr w:type="spellStart"/>
            <w:r>
              <w:t>afInstanceId</w:t>
            </w:r>
            <w:proofErr w:type="spellEnd"/>
            <w:r>
              <w:t>}</w:t>
            </w:r>
          </w:p>
        </w:tc>
        <w:tc>
          <w:tcPr>
            <w:tcW w:w="497" w:type="pct"/>
            <w:tcBorders>
              <w:top w:val="single" w:sz="4" w:space="0" w:color="auto"/>
              <w:left w:val="single" w:sz="4" w:space="0" w:color="auto"/>
              <w:bottom w:val="single" w:sz="4" w:space="0" w:color="auto"/>
              <w:right w:val="single" w:sz="4" w:space="0" w:color="auto"/>
            </w:tcBorders>
          </w:tcPr>
          <w:p w14:paraId="0BAEC153" w14:textId="40844342" w:rsidR="00667787" w:rsidRPr="00B3056F" w:rsidRDefault="00667787" w:rsidP="007F1FAF">
            <w:pPr>
              <w:pStyle w:val="TAL"/>
            </w:pPr>
            <w:r>
              <w:t>PUT</w:t>
            </w:r>
          </w:p>
        </w:tc>
        <w:tc>
          <w:tcPr>
            <w:tcW w:w="1600" w:type="pct"/>
            <w:tcBorders>
              <w:top w:val="single" w:sz="4" w:space="0" w:color="auto"/>
              <w:left w:val="single" w:sz="4" w:space="0" w:color="auto"/>
              <w:bottom w:val="single" w:sz="4" w:space="0" w:color="auto"/>
              <w:right w:val="single" w:sz="4" w:space="0" w:color="auto"/>
            </w:tcBorders>
          </w:tcPr>
          <w:p w14:paraId="4A3B529C" w14:textId="4E1568BB" w:rsidR="00667787" w:rsidRPr="00B3056F" w:rsidRDefault="00667787" w:rsidP="007F1FAF">
            <w:pPr>
              <w:pStyle w:val="TAL"/>
            </w:pPr>
            <w:r>
              <w:t xml:space="preserve">Create </w:t>
            </w:r>
            <w:r w:rsidR="001159CA">
              <w:t xml:space="preserve">or update </w:t>
            </w:r>
            <w:r>
              <w:t>a Parameter Provisioning Data entry</w:t>
            </w:r>
            <w:r w:rsidR="001159CA">
              <w:t xml:space="preserve"> per AF</w:t>
            </w:r>
          </w:p>
        </w:tc>
      </w:tr>
      <w:tr w:rsidR="00667787" w:rsidRPr="00B3056F" w14:paraId="62EB201E" w14:textId="77777777" w:rsidTr="00667787">
        <w:trPr>
          <w:jc w:val="center"/>
        </w:trPr>
        <w:tc>
          <w:tcPr>
            <w:tcW w:w="0" w:type="auto"/>
            <w:vMerge/>
            <w:tcBorders>
              <w:left w:val="single" w:sz="4" w:space="0" w:color="auto"/>
              <w:right w:val="single" w:sz="4" w:space="0" w:color="auto"/>
            </w:tcBorders>
          </w:tcPr>
          <w:p w14:paraId="112E8E8C" w14:textId="77777777" w:rsidR="00667787" w:rsidRPr="00B3056F" w:rsidRDefault="00667787" w:rsidP="007F1FAF">
            <w:pPr>
              <w:pStyle w:val="TAL"/>
            </w:pPr>
          </w:p>
        </w:tc>
        <w:tc>
          <w:tcPr>
            <w:tcW w:w="0" w:type="auto"/>
            <w:vMerge/>
            <w:tcBorders>
              <w:left w:val="single" w:sz="4" w:space="0" w:color="auto"/>
              <w:right w:val="single" w:sz="4" w:space="0" w:color="auto"/>
            </w:tcBorders>
          </w:tcPr>
          <w:p w14:paraId="421F55A5" w14:textId="77777777" w:rsidR="00667787" w:rsidRPr="00B3056F" w:rsidRDefault="00667787" w:rsidP="007F1FAF">
            <w:pPr>
              <w:pStyle w:val="TAL"/>
            </w:pPr>
          </w:p>
        </w:tc>
        <w:tc>
          <w:tcPr>
            <w:tcW w:w="497" w:type="pct"/>
            <w:tcBorders>
              <w:top w:val="single" w:sz="4" w:space="0" w:color="auto"/>
              <w:left w:val="single" w:sz="4" w:space="0" w:color="auto"/>
              <w:bottom w:val="single" w:sz="4" w:space="0" w:color="auto"/>
              <w:right w:val="single" w:sz="4" w:space="0" w:color="auto"/>
            </w:tcBorders>
          </w:tcPr>
          <w:p w14:paraId="47256B0A" w14:textId="6AFF993B" w:rsidR="00667787" w:rsidRPr="00B3056F" w:rsidRDefault="00667787" w:rsidP="007F1FAF">
            <w:pPr>
              <w:pStyle w:val="TAL"/>
            </w:pPr>
            <w:r>
              <w:t>DELETE</w:t>
            </w:r>
          </w:p>
        </w:tc>
        <w:tc>
          <w:tcPr>
            <w:tcW w:w="1600" w:type="pct"/>
            <w:tcBorders>
              <w:top w:val="single" w:sz="4" w:space="0" w:color="auto"/>
              <w:left w:val="single" w:sz="4" w:space="0" w:color="auto"/>
              <w:bottom w:val="single" w:sz="4" w:space="0" w:color="auto"/>
              <w:right w:val="single" w:sz="4" w:space="0" w:color="auto"/>
            </w:tcBorders>
          </w:tcPr>
          <w:p w14:paraId="01883F25" w14:textId="0B9E4EE9" w:rsidR="00667787" w:rsidRPr="00B3056F" w:rsidRDefault="00667787" w:rsidP="007F1FAF">
            <w:pPr>
              <w:pStyle w:val="TAL"/>
            </w:pPr>
            <w:r w:rsidRPr="00486740">
              <w:t xml:space="preserve">Delete </w:t>
            </w:r>
            <w:r>
              <w:t>a Parameter Provisioning Data entry</w:t>
            </w:r>
            <w:r w:rsidR="001159CA">
              <w:t xml:space="preserve"> per AF</w:t>
            </w:r>
          </w:p>
        </w:tc>
      </w:tr>
      <w:tr w:rsidR="00667787" w:rsidRPr="00B3056F" w14:paraId="55D7F27A" w14:textId="77777777" w:rsidTr="00667787">
        <w:trPr>
          <w:jc w:val="center"/>
        </w:trPr>
        <w:tc>
          <w:tcPr>
            <w:tcW w:w="0" w:type="auto"/>
            <w:vMerge/>
            <w:tcBorders>
              <w:left w:val="single" w:sz="4" w:space="0" w:color="auto"/>
              <w:right w:val="single" w:sz="4" w:space="0" w:color="auto"/>
            </w:tcBorders>
          </w:tcPr>
          <w:p w14:paraId="6E88EBFE" w14:textId="77777777" w:rsidR="00667787" w:rsidRPr="00B3056F" w:rsidRDefault="00667787" w:rsidP="007F1FAF">
            <w:pPr>
              <w:pStyle w:val="TAL"/>
            </w:pPr>
          </w:p>
        </w:tc>
        <w:tc>
          <w:tcPr>
            <w:tcW w:w="0" w:type="auto"/>
            <w:vMerge/>
            <w:tcBorders>
              <w:left w:val="single" w:sz="4" w:space="0" w:color="auto"/>
              <w:right w:val="single" w:sz="4" w:space="0" w:color="auto"/>
            </w:tcBorders>
          </w:tcPr>
          <w:p w14:paraId="15D26729" w14:textId="77777777" w:rsidR="00667787" w:rsidRPr="00B3056F" w:rsidRDefault="00667787" w:rsidP="007F1FAF">
            <w:pPr>
              <w:pStyle w:val="TAL"/>
            </w:pPr>
          </w:p>
        </w:tc>
        <w:tc>
          <w:tcPr>
            <w:tcW w:w="497" w:type="pct"/>
            <w:tcBorders>
              <w:top w:val="single" w:sz="4" w:space="0" w:color="auto"/>
              <w:left w:val="single" w:sz="4" w:space="0" w:color="auto"/>
              <w:bottom w:val="single" w:sz="4" w:space="0" w:color="auto"/>
              <w:right w:val="single" w:sz="4" w:space="0" w:color="auto"/>
            </w:tcBorders>
          </w:tcPr>
          <w:p w14:paraId="43CC5B59" w14:textId="4EAB7833" w:rsidR="00667787" w:rsidRPr="00B3056F" w:rsidRDefault="00667787" w:rsidP="007F1FAF">
            <w:pPr>
              <w:pStyle w:val="TAL"/>
            </w:pPr>
            <w:r>
              <w:t>GET</w:t>
            </w:r>
          </w:p>
        </w:tc>
        <w:tc>
          <w:tcPr>
            <w:tcW w:w="1600" w:type="pct"/>
            <w:tcBorders>
              <w:top w:val="single" w:sz="4" w:space="0" w:color="auto"/>
              <w:left w:val="single" w:sz="4" w:space="0" w:color="auto"/>
              <w:bottom w:val="single" w:sz="4" w:space="0" w:color="auto"/>
              <w:right w:val="single" w:sz="4" w:space="0" w:color="auto"/>
            </w:tcBorders>
          </w:tcPr>
          <w:p w14:paraId="11D93BCD" w14:textId="39FD3029" w:rsidR="00667787" w:rsidRPr="00B3056F" w:rsidRDefault="00667787" w:rsidP="007F1FAF">
            <w:pPr>
              <w:pStyle w:val="TAL"/>
            </w:pPr>
            <w:r>
              <w:t>Retrieve a Parameter Provisioning Data entry</w:t>
            </w:r>
            <w:r w:rsidR="001159CA">
              <w:t xml:space="preserve"> per AF</w:t>
            </w:r>
          </w:p>
        </w:tc>
      </w:tr>
    </w:tbl>
    <w:p w14:paraId="1E783572" w14:textId="77777777" w:rsidR="005B7866" w:rsidRPr="00B3056F" w:rsidRDefault="005B7866" w:rsidP="005B7866"/>
    <w:p w14:paraId="04A72B03" w14:textId="77777777" w:rsidR="005B7866" w:rsidRPr="00B3056F" w:rsidRDefault="005B7866" w:rsidP="005B7866">
      <w:pPr>
        <w:pStyle w:val="Heading4"/>
      </w:pPr>
      <w:bookmarkStart w:id="4628" w:name="_Toc11338817"/>
      <w:bookmarkStart w:id="4629" w:name="_Toc27585525"/>
      <w:bookmarkStart w:id="4630" w:name="_Toc36457532"/>
      <w:bookmarkStart w:id="4631" w:name="_Toc45028450"/>
      <w:bookmarkStart w:id="4632" w:name="_Toc45029285"/>
      <w:bookmarkStart w:id="4633" w:name="_Toc67682057"/>
      <w:bookmarkStart w:id="4634" w:name="_Toc74945070"/>
      <w:r w:rsidRPr="00B3056F">
        <w:t>6.5.3.2</w:t>
      </w:r>
      <w:r w:rsidRPr="00B3056F">
        <w:tab/>
        <w:t xml:space="preserve">Resource: </w:t>
      </w:r>
      <w:proofErr w:type="spellStart"/>
      <w:r w:rsidRPr="00B3056F">
        <w:t>PpData</w:t>
      </w:r>
      <w:bookmarkEnd w:id="4628"/>
      <w:bookmarkEnd w:id="4629"/>
      <w:bookmarkEnd w:id="4630"/>
      <w:bookmarkEnd w:id="4631"/>
      <w:bookmarkEnd w:id="4632"/>
      <w:bookmarkEnd w:id="4633"/>
      <w:bookmarkEnd w:id="4634"/>
      <w:proofErr w:type="spellEnd"/>
    </w:p>
    <w:p w14:paraId="1C29C857" w14:textId="77777777" w:rsidR="005B7866" w:rsidRPr="00B3056F" w:rsidRDefault="005B7866" w:rsidP="005B7866">
      <w:pPr>
        <w:pStyle w:val="Heading5"/>
      </w:pPr>
      <w:bookmarkStart w:id="4635" w:name="_Toc11338818"/>
      <w:bookmarkStart w:id="4636" w:name="_Toc27585526"/>
      <w:bookmarkStart w:id="4637" w:name="_Toc36457533"/>
      <w:bookmarkStart w:id="4638" w:name="_Toc45028451"/>
      <w:bookmarkStart w:id="4639" w:name="_Toc45029286"/>
      <w:bookmarkStart w:id="4640" w:name="_Toc67682058"/>
      <w:bookmarkStart w:id="4641" w:name="_Toc74945071"/>
      <w:r w:rsidRPr="00B3056F">
        <w:t>6.5.3.2.1</w:t>
      </w:r>
      <w:r w:rsidRPr="00B3056F">
        <w:tab/>
        <w:t>Description</w:t>
      </w:r>
      <w:bookmarkEnd w:id="4635"/>
      <w:bookmarkEnd w:id="4636"/>
      <w:bookmarkEnd w:id="4637"/>
      <w:bookmarkEnd w:id="4638"/>
      <w:bookmarkEnd w:id="4639"/>
      <w:bookmarkEnd w:id="4640"/>
      <w:bookmarkEnd w:id="4641"/>
    </w:p>
    <w:p w14:paraId="09F77891" w14:textId="77777777" w:rsidR="005B7866" w:rsidRPr="00B3056F" w:rsidRDefault="005B7866" w:rsidP="005B7866">
      <w:r w:rsidRPr="00B3056F">
        <w:t>This resource is used to represent Parameter Provisioning Data.</w:t>
      </w:r>
    </w:p>
    <w:p w14:paraId="75D906AC" w14:textId="77777777" w:rsidR="005B7866" w:rsidRPr="00B3056F" w:rsidRDefault="005B7866" w:rsidP="005B7866">
      <w:pPr>
        <w:pStyle w:val="Heading5"/>
      </w:pPr>
      <w:bookmarkStart w:id="4642" w:name="_Toc11338819"/>
      <w:bookmarkStart w:id="4643" w:name="_Toc27585527"/>
      <w:bookmarkStart w:id="4644" w:name="_Toc36457534"/>
      <w:bookmarkStart w:id="4645" w:name="_Toc45028452"/>
      <w:bookmarkStart w:id="4646" w:name="_Toc45029287"/>
      <w:bookmarkStart w:id="4647" w:name="_Toc67682059"/>
      <w:bookmarkStart w:id="4648" w:name="_Toc74945072"/>
      <w:r w:rsidRPr="00B3056F">
        <w:t>6.5.3.2.2</w:t>
      </w:r>
      <w:r w:rsidRPr="00B3056F">
        <w:tab/>
        <w:t>Resource Definition</w:t>
      </w:r>
      <w:bookmarkEnd w:id="4642"/>
      <w:bookmarkEnd w:id="4643"/>
      <w:bookmarkEnd w:id="4644"/>
      <w:bookmarkEnd w:id="4645"/>
      <w:bookmarkEnd w:id="4646"/>
      <w:bookmarkEnd w:id="4647"/>
      <w:bookmarkEnd w:id="4648"/>
    </w:p>
    <w:p w14:paraId="21E1F6F0" w14:textId="77777777" w:rsidR="005B7866" w:rsidRPr="00B3056F" w:rsidRDefault="005B7866" w:rsidP="005B7866">
      <w:r w:rsidRPr="00B3056F">
        <w:t>Resource URI: {</w:t>
      </w:r>
      <w:proofErr w:type="spellStart"/>
      <w:r w:rsidRPr="00B3056F">
        <w:t>apiRoot</w:t>
      </w:r>
      <w:proofErr w:type="spellEnd"/>
      <w:r w:rsidRPr="00B3056F">
        <w:t>}/</w:t>
      </w:r>
      <w:proofErr w:type="spellStart"/>
      <w:r w:rsidRPr="00B3056F">
        <w:t>nudm</w:t>
      </w:r>
      <w:proofErr w:type="spellEnd"/>
      <w:r w:rsidRPr="00B3056F">
        <w:t>-pp/v1/{</w:t>
      </w:r>
      <w:proofErr w:type="spellStart"/>
      <w:r>
        <w:t>ueId</w:t>
      </w:r>
      <w:proofErr w:type="spellEnd"/>
      <w:r w:rsidRPr="00B3056F">
        <w:t>}/pp-data</w:t>
      </w:r>
    </w:p>
    <w:p w14:paraId="74CB11CD" w14:textId="77777777" w:rsidR="005B7866" w:rsidRPr="00B3056F" w:rsidRDefault="005B7866" w:rsidP="005B7866">
      <w:pPr>
        <w:rPr>
          <w:rFonts w:ascii="Arial" w:hAnsi="Arial" w:cs="Arial"/>
        </w:rPr>
      </w:pPr>
      <w:r w:rsidRPr="00B3056F">
        <w:t>This resource shall support the resource URI variables defined in table 6.5.3.2.2-1</w:t>
      </w:r>
      <w:r w:rsidRPr="00B3056F">
        <w:rPr>
          <w:rFonts w:ascii="Arial" w:hAnsi="Arial" w:cs="Arial"/>
        </w:rPr>
        <w:t>.</w:t>
      </w:r>
    </w:p>
    <w:p w14:paraId="2D76E3A7" w14:textId="77777777" w:rsidR="005B7866" w:rsidRPr="00B3056F" w:rsidRDefault="005B7866" w:rsidP="005B7866">
      <w:pPr>
        <w:pStyle w:val="TH"/>
        <w:rPr>
          <w:rFonts w:cs="Arial"/>
        </w:rPr>
      </w:pPr>
      <w:r w:rsidRPr="00B3056F">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3056F" w14:paraId="25F7B50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5085303" w14:textId="77777777" w:rsidR="005B7866" w:rsidRPr="00B3056F" w:rsidRDefault="005B7866" w:rsidP="007F1FAF">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6B656FA8" w14:textId="77777777" w:rsidR="005B7866" w:rsidRPr="00B3056F" w:rsidRDefault="005B7866" w:rsidP="007F1FAF">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796A81" w14:textId="77777777" w:rsidR="005B7866" w:rsidRPr="00B3056F" w:rsidRDefault="005B7866" w:rsidP="007F1FAF">
            <w:pPr>
              <w:pStyle w:val="TAH"/>
            </w:pPr>
            <w:r w:rsidRPr="00B3056F">
              <w:t>Definition</w:t>
            </w:r>
          </w:p>
        </w:tc>
      </w:tr>
      <w:tr w:rsidR="005B7866" w:rsidRPr="00B3056F" w14:paraId="1894C90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AE97390" w14:textId="77777777" w:rsidR="005B7866" w:rsidRPr="00B3056F" w:rsidRDefault="005B7866" w:rsidP="007F1FAF">
            <w:pPr>
              <w:pStyle w:val="TAL"/>
            </w:pPr>
            <w:proofErr w:type="spellStart"/>
            <w:r w:rsidRPr="00B3056F">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59032BDC" w14:textId="77777777" w:rsidR="005B7866" w:rsidRPr="00B3056F" w:rsidRDefault="005B7866" w:rsidP="007F1FAF">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9B67AE0" w14:textId="77777777" w:rsidR="005B7866" w:rsidRPr="00B3056F" w:rsidRDefault="005B7866" w:rsidP="007F1FAF">
            <w:pPr>
              <w:pStyle w:val="TAL"/>
            </w:pPr>
            <w:r w:rsidRPr="00B3056F">
              <w:t>See clause</w:t>
            </w:r>
            <w:r w:rsidRPr="00B3056F">
              <w:rPr>
                <w:lang w:val="en-US" w:eastAsia="zh-CN"/>
              </w:rPr>
              <w:t> </w:t>
            </w:r>
            <w:r w:rsidRPr="00B3056F">
              <w:t>6.5.1</w:t>
            </w:r>
          </w:p>
        </w:tc>
      </w:tr>
      <w:tr w:rsidR="005B7866" w:rsidRPr="00B3056F" w14:paraId="19A1F9BA"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1EF1E439" w14:textId="77777777" w:rsidR="005B7866" w:rsidRPr="00B3056F" w:rsidRDefault="005B7866" w:rsidP="007F1FAF">
            <w:pPr>
              <w:pStyle w:val="TAL"/>
            </w:pPr>
            <w:proofErr w:type="spellStart"/>
            <w:r w:rsidRPr="00B3056F">
              <w:t>ueId</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40CD12C8" w14:textId="77777777" w:rsidR="005B7866" w:rsidRPr="00B3056F" w:rsidRDefault="005B7866" w:rsidP="007F1FAF">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165665B7" w14:textId="77777777" w:rsidR="005B7866" w:rsidRDefault="005B7866" w:rsidP="007F1FAF">
            <w:pPr>
              <w:pStyle w:val="TAL"/>
            </w:pPr>
            <w:r>
              <w:t>Represents a single UE or a group of UEs.</w:t>
            </w:r>
          </w:p>
          <w:p w14:paraId="0B88D5E8" w14:textId="77777777" w:rsidR="005B7866" w:rsidRDefault="005B7866" w:rsidP="007F1FAF">
            <w:pPr>
              <w:pStyle w:val="TAL"/>
            </w:pPr>
          </w:p>
          <w:p w14:paraId="1B82D025" w14:textId="77777777" w:rsidR="005B7866" w:rsidRDefault="005B7866" w:rsidP="007F1FAF">
            <w:pPr>
              <w:pStyle w:val="TAL"/>
            </w:pPr>
            <w:r>
              <w:t>- If representing a single UE, this parameter shall contain</w:t>
            </w:r>
            <w:r w:rsidRPr="00B3056F">
              <w:t xml:space="preserve"> the Generic Public Subscription Identifier (see 3GPP TS 23.501 [2] clause 5.9.8) or SUPI.</w:t>
            </w:r>
            <w:r w:rsidRPr="00B3056F">
              <w:br/>
            </w:r>
            <w:r w:rsidRPr="00B3056F">
              <w:tab/>
              <w:t xml:space="preserve">pattern: See pattern of data type </w:t>
            </w:r>
            <w:proofErr w:type="spellStart"/>
            <w:r w:rsidRPr="00B3056F">
              <w:t>VarUeId</w:t>
            </w:r>
            <w:proofErr w:type="spellEnd"/>
            <w:r w:rsidRPr="00B3056F">
              <w:t xml:space="preserve"> in 3GPP TS 29.571 [7]</w:t>
            </w:r>
            <w:r>
              <w:t xml:space="preserve"> </w:t>
            </w:r>
          </w:p>
          <w:p w14:paraId="0477CB06" w14:textId="77777777" w:rsidR="005B7866" w:rsidRDefault="005B7866" w:rsidP="007F1FAF">
            <w:pPr>
              <w:pStyle w:val="TAL"/>
            </w:pPr>
          </w:p>
          <w:p w14:paraId="02B465C6" w14:textId="77777777" w:rsidR="005B7866" w:rsidRDefault="005B7866" w:rsidP="007F1FAF">
            <w:pPr>
              <w:pStyle w:val="TAL"/>
            </w:pPr>
            <w:r>
              <w:t xml:space="preserve">- If representing a group of UEs, this parameter shall contain the External </w:t>
            </w:r>
            <w:proofErr w:type="spellStart"/>
            <w:r>
              <w:t>GroupId</w:t>
            </w:r>
            <w:proofErr w:type="spellEnd"/>
            <w:r>
              <w:t>.</w:t>
            </w:r>
          </w:p>
          <w:p w14:paraId="5DB10012" w14:textId="77777777" w:rsidR="005B7866" w:rsidRDefault="005B7866" w:rsidP="007F1FAF">
            <w:pPr>
              <w:pStyle w:val="TAL"/>
            </w:pPr>
            <w:r>
              <w:tab/>
              <w:t>pattern: "^</w:t>
            </w:r>
            <w:proofErr w:type="spellStart"/>
            <w:r>
              <w:t>extgroupid</w:t>
            </w:r>
            <w:proofErr w:type="spellEnd"/>
            <w:r>
              <w:t>-[^@]+@[^@]+$"</w:t>
            </w:r>
          </w:p>
          <w:p w14:paraId="6A5C93A5" w14:textId="77777777" w:rsidR="005B7866" w:rsidRDefault="005B7866" w:rsidP="007F1FAF">
            <w:pPr>
              <w:pStyle w:val="TAL"/>
            </w:pPr>
          </w:p>
          <w:p w14:paraId="7C99215D" w14:textId="77777777" w:rsidR="005B7866" w:rsidRPr="00B3056F" w:rsidRDefault="005B7866" w:rsidP="007F1FAF">
            <w:pPr>
              <w:pStyle w:val="TAL"/>
            </w:pPr>
          </w:p>
        </w:tc>
      </w:tr>
    </w:tbl>
    <w:p w14:paraId="75F621AB" w14:textId="77777777" w:rsidR="005B7866" w:rsidRPr="00B3056F" w:rsidRDefault="005B7866" w:rsidP="005B7866"/>
    <w:p w14:paraId="7E7699CC" w14:textId="77777777" w:rsidR="005B7866" w:rsidRPr="00B3056F" w:rsidRDefault="005B7866" w:rsidP="005B7866">
      <w:pPr>
        <w:pStyle w:val="Heading5"/>
      </w:pPr>
      <w:bookmarkStart w:id="4649" w:name="_Toc11338820"/>
      <w:bookmarkStart w:id="4650" w:name="_Toc27585528"/>
      <w:bookmarkStart w:id="4651" w:name="_Toc36457535"/>
      <w:bookmarkStart w:id="4652" w:name="_Toc45028453"/>
      <w:bookmarkStart w:id="4653" w:name="_Toc45029288"/>
      <w:bookmarkStart w:id="4654" w:name="_Toc67682060"/>
      <w:bookmarkStart w:id="4655" w:name="_Toc74945073"/>
      <w:r w:rsidRPr="00B3056F">
        <w:t>6.5.3.2.3</w:t>
      </w:r>
      <w:r w:rsidRPr="00B3056F">
        <w:tab/>
        <w:t>Resource Standard Methods</w:t>
      </w:r>
      <w:bookmarkEnd w:id="4649"/>
      <w:bookmarkEnd w:id="4650"/>
      <w:bookmarkEnd w:id="4651"/>
      <w:bookmarkEnd w:id="4652"/>
      <w:bookmarkEnd w:id="4653"/>
      <w:bookmarkEnd w:id="4654"/>
      <w:bookmarkEnd w:id="4655"/>
    </w:p>
    <w:p w14:paraId="26F730E8" w14:textId="77777777" w:rsidR="005B7866" w:rsidRPr="00B3056F" w:rsidRDefault="005B7866" w:rsidP="005B7866">
      <w:pPr>
        <w:pStyle w:val="Heading6"/>
      </w:pPr>
      <w:bookmarkStart w:id="4656" w:name="_Toc11338821"/>
      <w:bookmarkStart w:id="4657" w:name="_Toc27585529"/>
      <w:bookmarkStart w:id="4658" w:name="_Toc36457536"/>
      <w:bookmarkStart w:id="4659" w:name="_Toc45028454"/>
      <w:bookmarkStart w:id="4660" w:name="_Toc45029289"/>
      <w:bookmarkStart w:id="4661" w:name="_Toc67682061"/>
      <w:bookmarkStart w:id="4662" w:name="_Toc74945074"/>
      <w:r w:rsidRPr="00B3056F">
        <w:t>6.5.3.2.3.1</w:t>
      </w:r>
      <w:r w:rsidRPr="00B3056F">
        <w:tab/>
        <w:t>PATCH</w:t>
      </w:r>
      <w:bookmarkEnd w:id="4656"/>
      <w:bookmarkEnd w:id="4657"/>
      <w:bookmarkEnd w:id="4658"/>
      <w:bookmarkEnd w:id="4659"/>
      <w:bookmarkEnd w:id="4660"/>
      <w:bookmarkEnd w:id="4661"/>
      <w:bookmarkEnd w:id="4662"/>
    </w:p>
    <w:p w14:paraId="741BE941" w14:textId="77777777" w:rsidR="005B7866" w:rsidRPr="00B3056F" w:rsidRDefault="005B7866" w:rsidP="005B7866">
      <w:r w:rsidRPr="00B3056F">
        <w:t xml:space="preserve"> This method shall support the URI query parameters specified in table 6.5.3.2.3.1-1.</w:t>
      </w:r>
    </w:p>
    <w:p w14:paraId="6DD04C8F" w14:textId="77777777" w:rsidR="005B7866" w:rsidRPr="00B3056F" w:rsidRDefault="005B7866" w:rsidP="005B7866">
      <w:pPr>
        <w:pStyle w:val="TH"/>
        <w:rPr>
          <w:rFonts w:cs="Arial"/>
        </w:rPr>
      </w:pPr>
      <w:r w:rsidRPr="00B3056F">
        <w:t>Table 6.5.3.2.3.1-1: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3056F" w14:paraId="67B23E2A"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160428" w14:textId="77777777" w:rsidR="005B7866" w:rsidRPr="00B3056F" w:rsidRDefault="005B7866" w:rsidP="007F1FAF">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AA5643" w14:textId="77777777" w:rsidR="005B7866" w:rsidRPr="00B3056F" w:rsidRDefault="005B7866" w:rsidP="007F1FAF">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BC1931" w14:textId="77777777" w:rsidR="005B7866" w:rsidRPr="00B3056F" w:rsidRDefault="005B7866" w:rsidP="007F1FAF">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1F1FE7" w14:textId="77777777" w:rsidR="005B7866" w:rsidRPr="00B3056F" w:rsidRDefault="005B7866" w:rsidP="007F1FAF">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B17B61C" w14:textId="77777777" w:rsidR="005B7866" w:rsidRPr="00B3056F" w:rsidRDefault="005B7866" w:rsidP="007F1FAF">
            <w:pPr>
              <w:pStyle w:val="TAH"/>
            </w:pPr>
            <w:r w:rsidRPr="00B3056F">
              <w:t>Description</w:t>
            </w:r>
          </w:p>
        </w:tc>
      </w:tr>
      <w:tr w:rsidR="005B7866" w:rsidRPr="00B3056F" w14:paraId="1AB87C2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07C3F9" w14:textId="77777777" w:rsidR="005B7866" w:rsidRPr="00B3056F" w:rsidRDefault="005B7866" w:rsidP="007F1FAF">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0F604D2" w14:textId="77777777" w:rsidR="005B7866" w:rsidRPr="00B3056F" w:rsidRDefault="005B7866" w:rsidP="007F1FAF">
            <w:pPr>
              <w:pStyle w:val="TAL"/>
            </w:pPr>
            <w:proofErr w:type="spellStart"/>
            <w:r w:rsidRPr="00B3056F">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4923AC34" w14:textId="77777777" w:rsidR="005B7866" w:rsidRPr="00B3056F" w:rsidRDefault="005B7866" w:rsidP="007F1FAF">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78921E67" w14:textId="77777777" w:rsidR="005B7866" w:rsidRPr="00B3056F" w:rsidRDefault="005B7866" w:rsidP="007F1FAF">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8A55B9E" w14:textId="77777777" w:rsidR="005B7866" w:rsidRPr="00B3056F" w:rsidRDefault="005B7866" w:rsidP="007F1FAF">
            <w:pPr>
              <w:pStyle w:val="TAL"/>
            </w:pPr>
            <w:r w:rsidRPr="00B3056F">
              <w:rPr>
                <w:rFonts w:cs="Arial"/>
                <w:szCs w:val="18"/>
              </w:rPr>
              <w:t>see 3GPP TS 29.500 [4] clause 6.6</w:t>
            </w:r>
          </w:p>
        </w:tc>
      </w:tr>
    </w:tbl>
    <w:p w14:paraId="328020D7" w14:textId="77777777" w:rsidR="005B7866" w:rsidRPr="00B3056F" w:rsidRDefault="005B7866" w:rsidP="005B7866"/>
    <w:p w14:paraId="787899D1" w14:textId="77777777" w:rsidR="005B7866" w:rsidRPr="00B3056F" w:rsidRDefault="005B7866" w:rsidP="005B7866">
      <w:r w:rsidRPr="00B3056F">
        <w:lastRenderedPageBreak/>
        <w:t>This method shall support the request data structures specified in table 6.5.3.2.3.1-2 and the response data structures and response codes specified in table 6.5.3.2.3.1-3.</w:t>
      </w:r>
    </w:p>
    <w:p w14:paraId="45B1CC3B" w14:textId="77777777" w:rsidR="005B7866" w:rsidRPr="00B3056F" w:rsidRDefault="005B7866" w:rsidP="005B7866">
      <w:pPr>
        <w:pStyle w:val="TH"/>
      </w:pPr>
      <w:r w:rsidRPr="00B3056F">
        <w:t>Table 6.5.3.2.3.1-2: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7AD15724"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0F4BD16"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806E409"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B670E74"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A2422B" w14:textId="77777777" w:rsidR="005B7866" w:rsidRPr="00B3056F" w:rsidRDefault="005B7866" w:rsidP="007F1FAF">
            <w:pPr>
              <w:pStyle w:val="TAH"/>
            </w:pPr>
            <w:r w:rsidRPr="00B3056F">
              <w:t>Description</w:t>
            </w:r>
          </w:p>
        </w:tc>
      </w:tr>
      <w:tr w:rsidR="005B7866" w:rsidRPr="00B3056F" w14:paraId="312E3993"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08F305" w14:textId="77777777" w:rsidR="005B7866" w:rsidRPr="00B3056F" w:rsidRDefault="005B7866" w:rsidP="007F1FAF">
            <w:pPr>
              <w:pStyle w:val="TAL"/>
            </w:pPr>
            <w:proofErr w:type="spellStart"/>
            <w:r w:rsidRPr="00B3056F">
              <w:t>PpData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0E5FD2DF" w14:textId="77777777" w:rsidR="005B7866" w:rsidRPr="00B3056F" w:rsidRDefault="005B7866" w:rsidP="007F1FAF">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D297681" w14:textId="77777777" w:rsidR="005B7866" w:rsidRPr="00B3056F" w:rsidRDefault="005B7866" w:rsidP="007F1FAF">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AB3DCE7" w14:textId="77777777" w:rsidR="005B7866" w:rsidRPr="00B3056F" w:rsidRDefault="005B7866" w:rsidP="007F1FAF">
            <w:pPr>
              <w:pStyle w:val="TAL"/>
            </w:pPr>
            <w:r>
              <w:t xml:space="preserve">Contains the data to be provisioned or the updated </w:t>
            </w:r>
            <w:proofErr w:type="spellStart"/>
            <w:r>
              <w:t>SoR</w:t>
            </w:r>
            <w:proofErr w:type="spellEnd"/>
            <w:r>
              <w:t xml:space="preserve"> Information to be conveyed to a UE.</w:t>
            </w:r>
          </w:p>
        </w:tc>
      </w:tr>
    </w:tbl>
    <w:p w14:paraId="556383F5" w14:textId="77777777" w:rsidR="005B7866" w:rsidRPr="00B3056F" w:rsidRDefault="005B7866" w:rsidP="005B7866"/>
    <w:p w14:paraId="65CA39C0" w14:textId="77777777" w:rsidR="005B7866" w:rsidRPr="00B3056F" w:rsidRDefault="005B7866" w:rsidP="005B7866">
      <w:pPr>
        <w:pStyle w:val="TH"/>
      </w:pPr>
      <w:r w:rsidRPr="00B3056F">
        <w:t>Table 6.5.3.2.3.1-3: Data structures supported by the PATCH Response Body on this resource</w:t>
      </w:r>
    </w:p>
    <w:tbl>
      <w:tblPr>
        <w:tblW w:w="492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2"/>
        <w:gridCol w:w="1107"/>
        <w:gridCol w:w="5160"/>
      </w:tblGrid>
      <w:tr w:rsidR="005B7866" w:rsidRPr="00B3056F" w14:paraId="2D738ABF"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165C3C" w14:textId="77777777" w:rsidR="005B7866" w:rsidRPr="00B3056F" w:rsidRDefault="005B7866" w:rsidP="007F1FAF">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6DD2956" w14:textId="77777777" w:rsidR="005B7866" w:rsidRPr="00B3056F" w:rsidRDefault="005B7866" w:rsidP="007F1FAF">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87A348" w14:textId="77777777" w:rsidR="005B7866" w:rsidRPr="00B3056F" w:rsidRDefault="005B7866" w:rsidP="007F1FAF">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78FCF3B" w14:textId="77777777" w:rsidR="005B7866" w:rsidRPr="00B3056F" w:rsidRDefault="005B7866" w:rsidP="007F1FAF">
            <w:pPr>
              <w:pStyle w:val="TAH"/>
            </w:pPr>
            <w:r w:rsidRPr="00B3056F">
              <w:t>Response</w:t>
            </w:r>
          </w:p>
          <w:p w14:paraId="130DEE9E" w14:textId="77777777" w:rsidR="005B7866" w:rsidRPr="00B3056F" w:rsidRDefault="005B7866" w:rsidP="007F1FAF">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887D142" w14:textId="77777777" w:rsidR="005B7866" w:rsidRPr="00B3056F" w:rsidRDefault="005B7866" w:rsidP="007F1FAF">
            <w:pPr>
              <w:pStyle w:val="TAH"/>
            </w:pPr>
            <w:r w:rsidRPr="00B3056F">
              <w:t>Description</w:t>
            </w:r>
          </w:p>
        </w:tc>
      </w:tr>
      <w:tr w:rsidR="005B7866" w:rsidRPr="00B3056F" w14:paraId="1ACC448D"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9E9CF3" w14:textId="77777777" w:rsidR="005B7866" w:rsidRPr="00B3056F" w:rsidRDefault="005B7866" w:rsidP="007F1FAF">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13F7EEC5" w14:textId="77777777" w:rsidR="005B7866" w:rsidRPr="00B3056F"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298FC2E6" w14:textId="77777777" w:rsidR="005B7866" w:rsidRPr="00B3056F"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0B34C866" w14:textId="77777777" w:rsidR="005B7866" w:rsidRPr="00B3056F" w:rsidRDefault="005B7866" w:rsidP="007F1FAF">
            <w:pPr>
              <w:pStyle w:val="TAL"/>
            </w:pPr>
            <w:r w:rsidRPr="00B3056F">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2F8B88A" w14:textId="77777777" w:rsidR="005B7866" w:rsidRPr="00B3056F" w:rsidRDefault="005B7866" w:rsidP="007F1FAF">
            <w:pPr>
              <w:pStyle w:val="TAL"/>
            </w:pPr>
            <w:r w:rsidRPr="00B3056F">
              <w:t>Upon success, an empty response body shall be returned</w:t>
            </w:r>
            <w:r w:rsidRPr="00B3056F">
              <w:rPr>
                <w:lang w:val="en-US"/>
              </w:rPr>
              <w:t>.</w:t>
            </w:r>
            <w:r w:rsidRPr="00B3056F">
              <w:rPr>
                <w:rFonts w:hint="eastAsia"/>
                <w:lang w:val="en-US" w:eastAsia="zh-CN"/>
              </w:rPr>
              <w:t xml:space="preserve"> </w:t>
            </w:r>
            <w:r w:rsidRPr="00B3056F">
              <w:rPr>
                <w:rFonts w:hint="eastAsia"/>
                <w:lang w:eastAsia="zh-CN"/>
              </w:rPr>
              <w:t>(NOTE 2)</w:t>
            </w:r>
          </w:p>
        </w:tc>
      </w:tr>
      <w:tr w:rsidR="005B7866" w:rsidRPr="00B3056F" w14:paraId="1B574551"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6E9477" w14:textId="77777777" w:rsidR="005B7866" w:rsidRPr="00B3056F" w:rsidRDefault="005B7866" w:rsidP="007F1FAF">
            <w:pPr>
              <w:pStyle w:val="TAL"/>
            </w:pPr>
            <w:proofErr w:type="spellStart"/>
            <w:r w:rsidRPr="00B3056F">
              <w:rPr>
                <w:rFonts w:hint="eastAsia"/>
                <w:lang w:eastAsia="zh-CN"/>
              </w:rPr>
              <w:t>PatchResult</w:t>
            </w:r>
            <w:proofErr w:type="spellEnd"/>
          </w:p>
        </w:tc>
        <w:tc>
          <w:tcPr>
            <w:tcW w:w="225" w:type="pct"/>
            <w:tcBorders>
              <w:top w:val="single" w:sz="4" w:space="0" w:color="auto"/>
              <w:left w:val="single" w:sz="6" w:space="0" w:color="000000"/>
              <w:bottom w:val="single" w:sz="4" w:space="0" w:color="auto"/>
              <w:right w:val="single" w:sz="6" w:space="0" w:color="000000"/>
            </w:tcBorders>
          </w:tcPr>
          <w:p w14:paraId="12426F67" w14:textId="77777777" w:rsidR="005B7866" w:rsidRPr="00B3056F" w:rsidRDefault="005B7866" w:rsidP="007F1FAF">
            <w:pPr>
              <w:pStyle w:val="TAC"/>
            </w:pPr>
            <w:r w:rsidRPr="00B3056F">
              <w:rPr>
                <w:rFonts w:hint="eastAsia"/>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B8718D" w14:textId="77777777" w:rsidR="005B7866" w:rsidRPr="00B3056F" w:rsidRDefault="005B7866" w:rsidP="007F1FAF">
            <w:pPr>
              <w:pStyle w:val="TAL"/>
            </w:pPr>
            <w:r w:rsidRPr="00B3056F">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3E8EB5D" w14:textId="77777777" w:rsidR="005B7866" w:rsidRPr="00B3056F" w:rsidRDefault="005B7866" w:rsidP="007F1FAF">
            <w:pPr>
              <w:pStyle w:val="TAL"/>
            </w:pPr>
            <w:r w:rsidRPr="00B3056F">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99A3105" w14:textId="77777777" w:rsidR="005B7866" w:rsidRPr="00B3056F" w:rsidRDefault="005B7866" w:rsidP="007F1FAF">
            <w:pPr>
              <w:pStyle w:val="TAL"/>
            </w:pPr>
            <w:r w:rsidRPr="00B3056F">
              <w:rPr>
                <w:rFonts w:hint="eastAsia"/>
                <w:lang w:eastAsia="zh-CN"/>
              </w:rPr>
              <w:t>Upon success, the execution report is returned. (NOTE 2)</w:t>
            </w:r>
          </w:p>
        </w:tc>
      </w:tr>
      <w:tr w:rsidR="005B7866" w:rsidRPr="00B3056F" w14:paraId="10FAE54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AE640"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3301D70"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7E612A6" w14:textId="77777777" w:rsidR="005B7866" w:rsidRPr="00B3056F" w:rsidRDefault="005B7866" w:rsidP="007F1FAF">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06656A8" w14:textId="77777777" w:rsidR="005B7866" w:rsidRPr="00B3056F" w:rsidRDefault="005B7866" w:rsidP="007F1FAF">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117282C" w14:textId="77777777" w:rsidR="005B7866" w:rsidRPr="00B3056F" w:rsidRDefault="005B7866" w:rsidP="007F1FAF">
            <w:pPr>
              <w:pStyle w:val="TAL"/>
            </w:pPr>
            <w:r w:rsidRPr="00B3056F">
              <w:t>The "cause" attribute may be used to indicate one of the following application errors:</w:t>
            </w:r>
          </w:p>
          <w:p w14:paraId="206D0238" w14:textId="77777777" w:rsidR="005B7866" w:rsidRPr="00B3056F" w:rsidRDefault="005B7866" w:rsidP="007F1FAF">
            <w:pPr>
              <w:pStyle w:val="TAL"/>
            </w:pPr>
            <w:r w:rsidRPr="00B3056F">
              <w:t>- USER_NOT_FOUND</w:t>
            </w:r>
          </w:p>
        </w:tc>
      </w:tr>
      <w:tr w:rsidR="005B7866" w:rsidRPr="00B3056F" w14:paraId="555577F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3B9557"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CDCE053"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096D96C" w14:textId="77777777" w:rsidR="005B7866" w:rsidRPr="00B3056F" w:rsidRDefault="005B7866" w:rsidP="007F1FAF">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1FD514" w14:textId="77777777" w:rsidR="005B7866" w:rsidRPr="00B3056F" w:rsidRDefault="005B7866" w:rsidP="007F1FAF">
            <w:pPr>
              <w:pStyle w:val="TAL"/>
            </w:pPr>
            <w:r w:rsidRPr="00B3056F">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E3E6018" w14:textId="77777777" w:rsidR="005B7866" w:rsidRPr="00B3056F" w:rsidRDefault="005B7866" w:rsidP="007F1FAF">
            <w:pPr>
              <w:pStyle w:val="TAL"/>
            </w:pPr>
            <w:r w:rsidRPr="00B3056F">
              <w:t>The "cause" attribute may be used to indicate one of the following application errors:</w:t>
            </w:r>
          </w:p>
          <w:p w14:paraId="79F94E0F" w14:textId="77777777" w:rsidR="005B7866" w:rsidRDefault="005B7866" w:rsidP="007F1FAF">
            <w:pPr>
              <w:pStyle w:val="TAL"/>
            </w:pPr>
            <w:r w:rsidRPr="00B3056F">
              <w:t>- MODIFICATION_NOT_ALLOWED</w:t>
            </w:r>
          </w:p>
          <w:p w14:paraId="6C349161" w14:textId="77777777" w:rsidR="005B7866" w:rsidRDefault="005B7866" w:rsidP="007F1FAF">
            <w:pPr>
              <w:pStyle w:val="TAL"/>
              <w:rPr>
                <w:lang w:eastAsia="zh-CN"/>
              </w:rPr>
            </w:pPr>
            <w:r>
              <w:t xml:space="preserve">- </w:t>
            </w:r>
            <w:r>
              <w:rPr>
                <w:lang w:eastAsia="zh-CN"/>
              </w:rPr>
              <w:t>DETACHED_USER</w:t>
            </w:r>
          </w:p>
          <w:p w14:paraId="37BA20DD" w14:textId="77777777" w:rsidR="005B7866" w:rsidRDefault="005B7866" w:rsidP="007F1FAF">
            <w:pPr>
              <w:pStyle w:val="TAL"/>
            </w:pPr>
            <w:r>
              <w:rPr>
                <w:lang w:eastAsia="zh-CN"/>
              </w:rPr>
              <w:t xml:space="preserve">- </w:t>
            </w:r>
            <w:r>
              <w:t>AF_NOT_ALLOWED</w:t>
            </w:r>
          </w:p>
          <w:p w14:paraId="7A8B840A" w14:textId="77777777" w:rsidR="005B7866" w:rsidRPr="00B3056F" w:rsidRDefault="005B7866" w:rsidP="007F1FAF">
            <w:pPr>
              <w:pStyle w:val="TAL"/>
            </w:pPr>
            <w:r>
              <w:t>- MTC_PROVIDER_NOT_ALLOWED</w:t>
            </w:r>
          </w:p>
        </w:tc>
      </w:tr>
      <w:tr w:rsidR="005B7866" w:rsidRPr="00B3056F" w14:paraId="56ABBDB6"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AE7C373" w14:textId="77777777" w:rsidR="005B7866" w:rsidRPr="00B3056F" w:rsidRDefault="005B7866" w:rsidP="007F1FAF">
            <w:pPr>
              <w:pStyle w:val="TAN"/>
              <w:rPr>
                <w:lang w:eastAsia="zh-CN"/>
              </w:rPr>
            </w:pPr>
            <w:r w:rsidRPr="00B3056F">
              <w:t>NOTE 1:</w:t>
            </w:r>
            <w:r w:rsidRPr="00B3056F">
              <w:tab/>
              <w:t xml:space="preserve">In addition common data structures as listed in table </w:t>
            </w:r>
            <w:r>
              <w:t>5.2.7.1-1 of 3GPP TS 29.500 [4]</w:t>
            </w:r>
            <w:r w:rsidRPr="00B3056F">
              <w:t xml:space="preserve"> are supported.</w:t>
            </w:r>
          </w:p>
          <w:p w14:paraId="3841FDA0" w14:textId="77777777" w:rsidR="005B7866" w:rsidRPr="00B3056F" w:rsidRDefault="005B7866" w:rsidP="007F1FAF">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w:t>
            </w:r>
            <w:proofErr w:type="spellStart"/>
            <w:r w:rsidRPr="00B3056F">
              <w:rPr>
                <w:rFonts w:hint="eastAsia"/>
                <w:lang w:val="en-US" w:eastAsia="zh-CN"/>
              </w:rPr>
              <w:t>PatchReport</w:t>
            </w:r>
            <w:proofErr w:type="spellEnd"/>
            <w:r w:rsidRPr="00B3056F">
              <w:rPr>
                <w:rFonts w:hint="eastAsia"/>
                <w:lang w:val="en-US" w:eastAsia="zh-CN"/>
              </w:rPr>
              <w:t xml:space="preserve">" feature number, the UDM shall respond with </w:t>
            </w:r>
            <w:proofErr w:type="spellStart"/>
            <w:r w:rsidRPr="00B3056F">
              <w:rPr>
                <w:rFonts w:hint="eastAsia"/>
                <w:lang w:val="en-US" w:eastAsia="zh-CN"/>
              </w:rPr>
              <w:t>PatchResult</w:t>
            </w:r>
            <w:proofErr w:type="spellEnd"/>
            <w:r w:rsidRPr="00B3056F">
              <w:rPr>
                <w:rFonts w:hint="eastAsia"/>
                <w:lang w:val="en-US" w:eastAsia="zh-CN"/>
              </w:rPr>
              <w:t>.</w:t>
            </w:r>
          </w:p>
        </w:tc>
      </w:tr>
    </w:tbl>
    <w:p w14:paraId="1599E01D" w14:textId="77777777" w:rsidR="005B7866" w:rsidRPr="00B3056F" w:rsidRDefault="005B7866" w:rsidP="005B7866"/>
    <w:p w14:paraId="4B3768B7" w14:textId="77777777" w:rsidR="005B7866" w:rsidRPr="00B3056F" w:rsidRDefault="005B7866" w:rsidP="005B7866">
      <w:pPr>
        <w:pStyle w:val="Heading4"/>
      </w:pPr>
      <w:bookmarkStart w:id="4663" w:name="_Toc27585530"/>
      <w:bookmarkStart w:id="4664" w:name="_Toc36457537"/>
      <w:bookmarkStart w:id="4665" w:name="_Toc45028455"/>
      <w:bookmarkStart w:id="4666" w:name="_Toc45029290"/>
      <w:bookmarkStart w:id="4667" w:name="_Toc67682062"/>
      <w:bookmarkStart w:id="4668" w:name="_Toc11338822"/>
      <w:bookmarkStart w:id="4669" w:name="_Toc74945075"/>
      <w:r w:rsidRPr="00B3056F">
        <w:t>6.5.3.3</w:t>
      </w:r>
      <w:r w:rsidRPr="00B3056F">
        <w:tab/>
        <w:t>Resource: 5GVnGroupConfiguration</w:t>
      </w:r>
      <w:bookmarkEnd w:id="4663"/>
      <w:bookmarkEnd w:id="4664"/>
      <w:bookmarkEnd w:id="4665"/>
      <w:bookmarkEnd w:id="4666"/>
      <w:bookmarkEnd w:id="4667"/>
      <w:bookmarkEnd w:id="4669"/>
    </w:p>
    <w:p w14:paraId="27B90674" w14:textId="77777777" w:rsidR="005B7866" w:rsidRPr="00B3056F" w:rsidRDefault="005B7866" w:rsidP="005B7866">
      <w:pPr>
        <w:pStyle w:val="Heading5"/>
      </w:pPr>
      <w:bookmarkStart w:id="4670" w:name="_Toc27585531"/>
      <w:bookmarkStart w:id="4671" w:name="_Toc36457538"/>
      <w:bookmarkStart w:id="4672" w:name="_Toc45028456"/>
      <w:bookmarkStart w:id="4673" w:name="_Toc45029291"/>
      <w:bookmarkStart w:id="4674" w:name="_Toc67682063"/>
      <w:bookmarkStart w:id="4675" w:name="_Toc74945076"/>
      <w:r w:rsidRPr="00B3056F">
        <w:t>6.5.3.3.1</w:t>
      </w:r>
      <w:r w:rsidRPr="00B3056F">
        <w:tab/>
        <w:t>Description</w:t>
      </w:r>
      <w:bookmarkEnd w:id="4670"/>
      <w:bookmarkEnd w:id="4671"/>
      <w:bookmarkEnd w:id="4672"/>
      <w:bookmarkEnd w:id="4673"/>
      <w:bookmarkEnd w:id="4674"/>
      <w:bookmarkEnd w:id="4675"/>
    </w:p>
    <w:p w14:paraId="00395F0B" w14:textId="77777777" w:rsidR="005B7866" w:rsidRPr="00B3056F" w:rsidRDefault="005B7866" w:rsidP="005B7866">
      <w:r w:rsidRPr="00B3056F">
        <w:t>This resource is used to represent 5G VN Group Configuration.</w:t>
      </w:r>
    </w:p>
    <w:p w14:paraId="33FFE6BD" w14:textId="77777777" w:rsidR="005B7866" w:rsidRPr="00B3056F" w:rsidRDefault="005B7866" w:rsidP="005B7866">
      <w:pPr>
        <w:pStyle w:val="Heading5"/>
      </w:pPr>
      <w:bookmarkStart w:id="4676" w:name="_Toc27585532"/>
      <w:bookmarkStart w:id="4677" w:name="_Toc36457539"/>
      <w:bookmarkStart w:id="4678" w:name="_Toc45028457"/>
      <w:bookmarkStart w:id="4679" w:name="_Toc45029292"/>
      <w:bookmarkStart w:id="4680" w:name="_Toc67682064"/>
      <w:bookmarkStart w:id="4681" w:name="_Toc74945077"/>
      <w:r w:rsidRPr="00B3056F">
        <w:t>6.5.3.3.2</w:t>
      </w:r>
      <w:r w:rsidRPr="00B3056F">
        <w:tab/>
        <w:t>Resource Definition</w:t>
      </w:r>
      <w:bookmarkEnd w:id="4676"/>
      <w:bookmarkEnd w:id="4677"/>
      <w:bookmarkEnd w:id="4678"/>
      <w:bookmarkEnd w:id="4679"/>
      <w:bookmarkEnd w:id="4680"/>
      <w:bookmarkEnd w:id="4681"/>
    </w:p>
    <w:p w14:paraId="7B43ADE9" w14:textId="1228B269" w:rsidR="005B7866" w:rsidRPr="00B3056F" w:rsidRDefault="005B7866" w:rsidP="005B7866">
      <w:r w:rsidRPr="00B3056F">
        <w:t>Resource URI: {</w:t>
      </w:r>
      <w:proofErr w:type="spellStart"/>
      <w:r w:rsidRPr="00B3056F">
        <w:t>apiRoot</w:t>
      </w:r>
      <w:proofErr w:type="spellEnd"/>
      <w:r w:rsidRPr="00B3056F">
        <w:t>}/</w:t>
      </w:r>
      <w:proofErr w:type="spellStart"/>
      <w:r w:rsidRPr="00B3056F">
        <w:t>nudm</w:t>
      </w:r>
      <w:proofErr w:type="spellEnd"/>
      <w:r w:rsidRPr="00B3056F">
        <w:t>-pp/</w:t>
      </w:r>
      <w:r w:rsidR="00333816">
        <w:rPr>
          <w:lang w:eastAsia="zh-CN"/>
        </w:rPr>
        <w:t>&lt;</w:t>
      </w:r>
      <w:proofErr w:type="spellStart"/>
      <w:r w:rsidR="00333816" w:rsidRPr="004F6AF3">
        <w:rPr>
          <w:lang w:eastAsia="zh-CN"/>
        </w:rPr>
        <w:t>apiVersion</w:t>
      </w:r>
      <w:proofErr w:type="spellEnd"/>
      <w:r w:rsidR="00333816">
        <w:rPr>
          <w:lang w:eastAsia="zh-CN"/>
        </w:rPr>
        <w:t>&gt;</w:t>
      </w:r>
      <w:r w:rsidRPr="00B3056F">
        <w:t>/5g-vn-groups/{</w:t>
      </w:r>
      <w:proofErr w:type="spellStart"/>
      <w:r w:rsidR="00333816">
        <w:t>E</w:t>
      </w:r>
      <w:r w:rsidRPr="00B3056F">
        <w:t>xt</w:t>
      </w:r>
      <w:r w:rsidR="00333816">
        <w:t>G</w:t>
      </w:r>
      <w:r w:rsidRPr="00B3056F">
        <w:t>roup</w:t>
      </w:r>
      <w:r w:rsidR="00333816">
        <w:t>I</w:t>
      </w:r>
      <w:r w:rsidRPr="00B3056F">
        <w:t>d</w:t>
      </w:r>
      <w:proofErr w:type="spellEnd"/>
      <w:r w:rsidRPr="00B3056F">
        <w:t>}</w:t>
      </w:r>
    </w:p>
    <w:p w14:paraId="6E73B648" w14:textId="77777777" w:rsidR="005B7866" w:rsidRPr="00B3056F" w:rsidRDefault="005B7866" w:rsidP="005B7866">
      <w:pPr>
        <w:rPr>
          <w:rFonts w:ascii="Arial" w:hAnsi="Arial" w:cs="Arial"/>
        </w:rPr>
      </w:pPr>
      <w:r w:rsidRPr="00B3056F">
        <w:t>This resource shall support the resource URI variables defined in table 6.5.3.3.2-1</w:t>
      </w:r>
      <w:r w:rsidRPr="00B3056F">
        <w:rPr>
          <w:rFonts w:ascii="Arial" w:hAnsi="Arial" w:cs="Arial"/>
        </w:rPr>
        <w:t>.</w:t>
      </w:r>
    </w:p>
    <w:p w14:paraId="6824E50F" w14:textId="77777777" w:rsidR="005B7866" w:rsidRPr="00B3056F" w:rsidRDefault="005B7866" w:rsidP="005B7866">
      <w:pPr>
        <w:pStyle w:val="TH"/>
        <w:rPr>
          <w:rFonts w:cs="Arial"/>
        </w:rPr>
      </w:pPr>
      <w:r w:rsidRPr="00B3056F">
        <w:t>Table 6.5.3.3.2-1: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5B7866" w:rsidRPr="00B3056F" w14:paraId="391A51C6"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A7468DB" w14:textId="77777777" w:rsidR="005B7866" w:rsidRPr="00B3056F" w:rsidRDefault="005B7866" w:rsidP="007F1FAF">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0EE795CB" w14:textId="77777777" w:rsidR="005B7866" w:rsidRPr="00B3056F" w:rsidRDefault="005B7866" w:rsidP="007F1FAF">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6A465D" w14:textId="77777777" w:rsidR="005B7866" w:rsidRPr="00B3056F" w:rsidRDefault="005B7866" w:rsidP="007F1FAF">
            <w:pPr>
              <w:pStyle w:val="TAH"/>
            </w:pPr>
            <w:r w:rsidRPr="00B3056F">
              <w:t>Definition</w:t>
            </w:r>
          </w:p>
        </w:tc>
      </w:tr>
      <w:tr w:rsidR="005B7866" w:rsidRPr="00B3056F" w14:paraId="1862B42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1BFF9AA" w14:textId="77777777" w:rsidR="005B7866" w:rsidRPr="00B3056F" w:rsidRDefault="005B7866" w:rsidP="007F1FAF">
            <w:pPr>
              <w:pStyle w:val="TAL"/>
            </w:pPr>
            <w:proofErr w:type="spellStart"/>
            <w:r w:rsidRPr="00B3056F">
              <w:t>apiRoot</w:t>
            </w:r>
            <w:proofErr w:type="spellEnd"/>
          </w:p>
        </w:tc>
        <w:tc>
          <w:tcPr>
            <w:tcW w:w="635" w:type="pct"/>
            <w:tcBorders>
              <w:top w:val="single" w:sz="6" w:space="0" w:color="000000"/>
              <w:left w:val="single" w:sz="6" w:space="0" w:color="000000"/>
              <w:bottom w:val="single" w:sz="6" w:space="0" w:color="000000"/>
              <w:right w:val="single" w:sz="6" w:space="0" w:color="000000"/>
            </w:tcBorders>
          </w:tcPr>
          <w:p w14:paraId="7CD9B556" w14:textId="77777777" w:rsidR="005B7866" w:rsidRPr="00B3056F" w:rsidRDefault="005B7866" w:rsidP="007F1FAF">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470EA87E" w14:textId="77777777" w:rsidR="005B7866" w:rsidRPr="00B3056F" w:rsidRDefault="005B7866" w:rsidP="007F1FAF">
            <w:pPr>
              <w:pStyle w:val="TAL"/>
            </w:pPr>
            <w:r w:rsidRPr="00B3056F">
              <w:t>See clause</w:t>
            </w:r>
            <w:r w:rsidRPr="00B3056F">
              <w:rPr>
                <w:lang w:val="en-US" w:eastAsia="zh-CN"/>
              </w:rPr>
              <w:t> </w:t>
            </w:r>
            <w:r w:rsidRPr="00B3056F">
              <w:t>6.5.1</w:t>
            </w:r>
          </w:p>
        </w:tc>
      </w:tr>
      <w:tr w:rsidR="005B7866" w:rsidRPr="00B3056F" w14:paraId="6A5CDEDC"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1DA70A5A" w14:textId="4BC8F279" w:rsidR="005B7866" w:rsidRPr="00B3056F" w:rsidRDefault="005B7866" w:rsidP="007F1FAF">
            <w:pPr>
              <w:pStyle w:val="TAL"/>
            </w:pPr>
            <w:proofErr w:type="spellStart"/>
            <w:r w:rsidRPr="00B3056F">
              <w:t>ext</w:t>
            </w:r>
            <w:r w:rsidR="00333816">
              <w:t>G</w:t>
            </w:r>
            <w:r w:rsidRPr="00B3056F">
              <w:t>roup</w:t>
            </w:r>
            <w:r w:rsidR="00333816">
              <w:t>I</w:t>
            </w:r>
            <w:r w:rsidRPr="00B3056F">
              <w:t>d</w:t>
            </w:r>
            <w:proofErr w:type="spellEnd"/>
          </w:p>
        </w:tc>
        <w:tc>
          <w:tcPr>
            <w:tcW w:w="635" w:type="pct"/>
            <w:tcBorders>
              <w:top w:val="single" w:sz="6" w:space="0" w:color="000000"/>
              <w:left w:val="single" w:sz="6" w:space="0" w:color="000000"/>
              <w:bottom w:val="single" w:sz="6" w:space="0" w:color="000000"/>
              <w:right w:val="single" w:sz="6" w:space="0" w:color="000000"/>
            </w:tcBorders>
          </w:tcPr>
          <w:p w14:paraId="2C44D6AB" w14:textId="77777777" w:rsidR="005B7866" w:rsidRPr="00B3056F" w:rsidRDefault="005B7866" w:rsidP="007F1FAF">
            <w:pPr>
              <w:pStyle w:val="TAL"/>
            </w:pPr>
            <w:proofErr w:type="spellStart"/>
            <w:r>
              <w:t>ExtGroupId</w:t>
            </w:r>
            <w:proofErr w:type="spellEnd"/>
          </w:p>
        </w:tc>
        <w:tc>
          <w:tcPr>
            <w:tcW w:w="3805" w:type="pct"/>
            <w:tcBorders>
              <w:top w:val="single" w:sz="6" w:space="0" w:color="000000"/>
              <w:left w:val="single" w:sz="6" w:space="0" w:color="000000"/>
              <w:bottom w:val="single" w:sz="6" w:space="0" w:color="000000"/>
              <w:right w:val="single" w:sz="6" w:space="0" w:color="000000"/>
            </w:tcBorders>
            <w:vAlign w:val="center"/>
          </w:tcPr>
          <w:p w14:paraId="67EC2BE5" w14:textId="77777777" w:rsidR="005B7866" w:rsidRPr="00B3056F" w:rsidRDefault="005B7866" w:rsidP="007F1FAF">
            <w:pPr>
              <w:pStyle w:val="TAL"/>
            </w:pPr>
            <w:r w:rsidRPr="00B3056F">
              <w:t>Represents the external Identifier of the 5G VN group</w:t>
            </w:r>
            <w:r w:rsidRPr="00B3056F">
              <w:br/>
            </w:r>
            <w:r w:rsidRPr="00B3056F">
              <w:tab/>
              <w:t>pattern: "^</w:t>
            </w:r>
            <w:proofErr w:type="spellStart"/>
            <w:r w:rsidRPr="00B3056F">
              <w:t>extgroupid</w:t>
            </w:r>
            <w:proofErr w:type="spellEnd"/>
            <w:r w:rsidRPr="00B3056F">
              <w:t>-[^@]+@[^@]+$"</w:t>
            </w:r>
          </w:p>
        </w:tc>
      </w:tr>
    </w:tbl>
    <w:p w14:paraId="07DE82A1" w14:textId="77777777" w:rsidR="005B7866" w:rsidRPr="00B3056F" w:rsidRDefault="005B7866" w:rsidP="005B7866"/>
    <w:p w14:paraId="7E4612C2" w14:textId="77777777" w:rsidR="005B7866" w:rsidRPr="00B3056F" w:rsidRDefault="005B7866" w:rsidP="005B7866">
      <w:pPr>
        <w:pStyle w:val="Heading5"/>
      </w:pPr>
      <w:bookmarkStart w:id="4682" w:name="_Toc27585533"/>
      <w:bookmarkStart w:id="4683" w:name="_Toc36457540"/>
      <w:bookmarkStart w:id="4684" w:name="_Toc45028458"/>
      <w:bookmarkStart w:id="4685" w:name="_Toc45029293"/>
      <w:bookmarkStart w:id="4686" w:name="_Toc67682065"/>
      <w:bookmarkStart w:id="4687" w:name="_Toc74945078"/>
      <w:r w:rsidRPr="00B3056F">
        <w:t>6.5.3.3.3</w:t>
      </w:r>
      <w:r w:rsidRPr="00B3056F">
        <w:tab/>
        <w:t>Resource Standard Methods</w:t>
      </w:r>
      <w:bookmarkEnd w:id="4682"/>
      <w:bookmarkEnd w:id="4683"/>
      <w:bookmarkEnd w:id="4684"/>
      <w:bookmarkEnd w:id="4685"/>
      <w:bookmarkEnd w:id="4686"/>
      <w:bookmarkEnd w:id="4687"/>
    </w:p>
    <w:p w14:paraId="614A8620" w14:textId="77777777" w:rsidR="005B7866" w:rsidRPr="00B3056F" w:rsidRDefault="005B7866" w:rsidP="005B7866">
      <w:pPr>
        <w:pStyle w:val="Heading6"/>
      </w:pPr>
      <w:bookmarkStart w:id="4688" w:name="_Toc27585534"/>
      <w:bookmarkStart w:id="4689" w:name="_Toc36457541"/>
      <w:bookmarkStart w:id="4690" w:name="_Toc45028459"/>
      <w:bookmarkStart w:id="4691" w:name="_Toc45029294"/>
      <w:bookmarkStart w:id="4692" w:name="_Toc67682066"/>
      <w:bookmarkStart w:id="4693" w:name="_Toc74945079"/>
      <w:r w:rsidRPr="00B3056F">
        <w:t>6.5.3.3.3.1</w:t>
      </w:r>
      <w:r w:rsidRPr="00B3056F">
        <w:tab/>
        <w:t>PUT</w:t>
      </w:r>
      <w:bookmarkEnd w:id="4688"/>
      <w:bookmarkEnd w:id="4689"/>
      <w:bookmarkEnd w:id="4690"/>
      <w:bookmarkEnd w:id="4691"/>
      <w:bookmarkEnd w:id="4692"/>
      <w:bookmarkEnd w:id="4693"/>
    </w:p>
    <w:p w14:paraId="030857F7" w14:textId="77777777" w:rsidR="005B7866" w:rsidRPr="00B3056F" w:rsidRDefault="005B7866" w:rsidP="005B7866">
      <w:r w:rsidRPr="00B3056F">
        <w:t>This method shall support the URI query parameters specified in table 6.5.3.3.3.1-1.</w:t>
      </w:r>
    </w:p>
    <w:p w14:paraId="72234624" w14:textId="77777777" w:rsidR="005B7866" w:rsidRPr="00B3056F" w:rsidRDefault="005B7866" w:rsidP="005B7866">
      <w:pPr>
        <w:pStyle w:val="TH"/>
        <w:rPr>
          <w:rFonts w:cs="Arial"/>
        </w:rPr>
      </w:pPr>
      <w:r w:rsidRPr="00B3056F">
        <w:lastRenderedPageBreak/>
        <w:t>Table 6.5.3.3.3.1-1: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3056F" w14:paraId="006F8CD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46C1C0" w14:textId="77777777" w:rsidR="005B7866" w:rsidRPr="00B3056F" w:rsidRDefault="005B7866" w:rsidP="007F1FAF">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83B819" w14:textId="77777777" w:rsidR="005B7866" w:rsidRPr="00B3056F" w:rsidRDefault="005B7866" w:rsidP="007F1FAF">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3A4649" w14:textId="77777777" w:rsidR="005B7866" w:rsidRPr="00B3056F" w:rsidRDefault="005B7866" w:rsidP="007F1FAF">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A748FD" w14:textId="77777777" w:rsidR="005B7866" w:rsidRPr="00B3056F" w:rsidRDefault="005B7866" w:rsidP="007F1FAF">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9A81662" w14:textId="77777777" w:rsidR="005B7866" w:rsidRPr="00B3056F" w:rsidRDefault="005B7866" w:rsidP="007F1FAF">
            <w:pPr>
              <w:pStyle w:val="TAH"/>
            </w:pPr>
            <w:r w:rsidRPr="00B3056F">
              <w:t>Description</w:t>
            </w:r>
          </w:p>
        </w:tc>
      </w:tr>
      <w:tr w:rsidR="005B7866" w:rsidRPr="00B3056F" w14:paraId="54EA0C8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7AC269" w14:textId="77777777" w:rsidR="005B7866" w:rsidRPr="00B3056F" w:rsidRDefault="005B7866" w:rsidP="007F1FAF">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A8119BA" w14:textId="77777777" w:rsidR="005B7866" w:rsidRPr="00B3056F"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55C4C2DF" w14:textId="77777777" w:rsidR="005B7866" w:rsidRPr="00B3056F"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7874B7BB" w14:textId="77777777" w:rsidR="005B7866" w:rsidRPr="00B3056F"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96F28" w14:textId="77777777" w:rsidR="005B7866" w:rsidRPr="00B3056F" w:rsidRDefault="005B7866" w:rsidP="007F1FAF">
            <w:pPr>
              <w:pStyle w:val="TAL"/>
            </w:pPr>
          </w:p>
        </w:tc>
      </w:tr>
    </w:tbl>
    <w:p w14:paraId="31EE6278" w14:textId="77777777" w:rsidR="005B7866" w:rsidRPr="00B3056F" w:rsidRDefault="005B7866" w:rsidP="005B7866"/>
    <w:p w14:paraId="21445283" w14:textId="77777777" w:rsidR="005B7866" w:rsidRPr="00B3056F" w:rsidRDefault="005B7866" w:rsidP="005B7866">
      <w:r w:rsidRPr="00B3056F">
        <w:t>This method shall support the request data structures specified in table 6.5.3.3.3.1-2 and the response data structures and response codes specified in table 6.5.3.3.3.1-3.</w:t>
      </w:r>
    </w:p>
    <w:p w14:paraId="551E38EA" w14:textId="77777777" w:rsidR="005B7866" w:rsidRPr="00B3056F" w:rsidRDefault="005B7866" w:rsidP="005B7866">
      <w:pPr>
        <w:pStyle w:val="TH"/>
      </w:pPr>
      <w:r w:rsidRPr="00B3056F">
        <w:t>Table 6.5.3.3.3.1-2: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496D5E7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7A543C"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FE3281"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0E434E3"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DCDC0E2" w14:textId="77777777" w:rsidR="005B7866" w:rsidRPr="00B3056F" w:rsidRDefault="005B7866" w:rsidP="007F1FAF">
            <w:pPr>
              <w:pStyle w:val="TAH"/>
            </w:pPr>
            <w:r w:rsidRPr="00B3056F">
              <w:t>Description</w:t>
            </w:r>
          </w:p>
        </w:tc>
      </w:tr>
      <w:tr w:rsidR="005B7866" w:rsidRPr="00B3056F" w14:paraId="4AC61EED"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CDD633" w14:textId="77777777" w:rsidR="005B7866" w:rsidRPr="00B3056F" w:rsidRDefault="005B7866" w:rsidP="007F1FAF">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0A9F0346" w14:textId="77777777" w:rsidR="005B7866" w:rsidRPr="00B3056F" w:rsidRDefault="005B7866" w:rsidP="007F1FAF">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14D565F" w14:textId="77777777" w:rsidR="005B7866" w:rsidRPr="00B3056F" w:rsidRDefault="005B7866" w:rsidP="007F1FAF">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F727FE" w14:textId="77777777" w:rsidR="005B7866" w:rsidRPr="00B3056F" w:rsidRDefault="005B7866" w:rsidP="007F1FAF">
            <w:pPr>
              <w:pStyle w:val="TAL"/>
            </w:pPr>
            <w:r w:rsidRPr="00B3056F">
              <w:t>Contains the configuration of the 5G VN Group</w:t>
            </w:r>
          </w:p>
        </w:tc>
      </w:tr>
    </w:tbl>
    <w:p w14:paraId="2D9D5A44" w14:textId="77777777" w:rsidR="005B7866" w:rsidRPr="00B3056F" w:rsidRDefault="005B7866" w:rsidP="005B7866"/>
    <w:p w14:paraId="089CB953" w14:textId="77777777" w:rsidR="005B7866" w:rsidRPr="00B3056F" w:rsidRDefault="005B7866" w:rsidP="005B7866">
      <w:pPr>
        <w:pStyle w:val="TH"/>
      </w:pPr>
      <w:r w:rsidRPr="00B3056F">
        <w:t>Table 6.5.3.3.3.1-3: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3056F" w14:paraId="671D0CB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7E57BA" w14:textId="77777777" w:rsidR="005B7866" w:rsidRPr="00B3056F" w:rsidRDefault="005B7866" w:rsidP="007F1FAF">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CF86BB7" w14:textId="77777777" w:rsidR="005B7866" w:rsidRPr="00B3056F" w:rsidRDefault="005B7866" w:rsidP="007F1FAF">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14909BF" w14:textId="77777777" w:rsidR="005B7866" w:rsidRPr="00B3056F" w:rsidRDefault="005B7866" w:rsidP="007F1FAF">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07BC0D" w14:textId="77777777" w:rsidR="005B7866" w:rsidRPr="00B3056F" w:rsidRDefault="005B7866" w:rsidP="007F1FAF">
            <w:pPr>
              <w:pStyle w:val="TAH"/>
            </w:pPr>
            <w:r w:rsidRPr="00B3056F">
              <w:t>Response</w:t>
            </w:r>
          </w:p>
          <w:p w14:paraId="15C62C7F" w14:textId="77777777" w:rsidR="005B7866" w:rsidRPr="00B3056F" w:rsidRDefault="005B7866" w:rsidP="007F1FAF">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EA5BBA8" w14:textId="77777777" w:rsidR="005B7866" w:rsidRPr="00B3056F" w:rsidRDefault="005B7866" w:rsidP="007F1FAF">
            <w:pPr>
              <w:pStyle w:val="TAH"/>
            </w:pPr>
            <w:r w:rsidRPr="00B3056F">
              <w:t>Description</w:t>
            </w:r>
          </w:p>
        </w:tc>
      </w:tr>
      <w:tr w:rsidR="005B7866" w:rsidRPr="00B3056F" w14:paraId="5A004122"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7DF63D" w14:textId="77777777" w:rsidR="005B7866" w:rsidRPr="00B3056F" w:rsidRDefault="005B7866" w:rsidP="007F1FAF">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5B5C649D" w14:textId="77777777" w:rsidR="005B7866" w:rsidRPr="00B3056F"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028CCECE" w14:textId="77777777" w:rsidR="005B7866" w:rsidRPr="00B3056F"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6EE65A4C" w14:textId="77777777" w:rsidR="005B7866" w:rsidRPr="00B3056F" w:rsidRDefault="005B7866" w:rsidP="007F1FAF">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230EEC" w14:textId="77777777" w:rsidR="005B7866" w:rsidRPr="00B3056F" w:rsidRDefault="005B7866" w:rsidP="007F1FAF">
            <w:pPr>
              <w:pStyle w:val="TAL"/>
            </w:pPr>
            <w:r w:rsidRPr="00B3056F">
              <w:t>Upon success, an empty respo</w:t>
            </w:r>
            <w:r>
              <w:t>n</w:t>
            </w:r>
            <w:r w:rsidRPr="00B3056F">
              <w:t>se shall be returned.</w:t>
            </w:r>
          </w:p>
        </w:tc>
      </w:tr>
      <w:tr w:rsidR="005B7866" w:rsidRPr="00B3056F" w14:paraId="609CE4A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CFA78B"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75B5270"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57695D1" w14:textId="77777777" w:rsidR="005B7866" w:rsidRPr="00B3056F" w:rsidRDefault="005B7866" w:rsidP="007F1FAF">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15E219B" w14:textId="77777777" w:rsidR="005B7866" w:rsidRPr="00B3056F" w:rsidRDefault="005B7866" w:rsidP="007F1FAF">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3C175F" w14:textId="77777777" w:rsidR="005B7866" w:rsidRPr="00B3056F" w:rsidRDefault="005B7866" w:rsidP="007F1FAF">
            <w:pPr>
              <w:pStyle w:val="TAL"/>
            </w:pPr>
            <w:r w:rsidRPr="00B3056F">
              <w:t>The "cause" attribute may be used to indicate one of the following application errors:</w:t>
            </w:r>
          </w:p>
          <w:p w14:paraId="335945BE" w14:textId="77777777" w:rsidR="005B7866" w:rsidRDefault="005B7866" w:rsidP="007F1FAF">
            <w:pPr>
              <w:pStyle w:val="TAL"/>
            </w:pPr>
            <w:r w:rsidRPr="00B3056F">
              <w:t>- CREATION_NOT_ALLOWED</w:t>
            </w:r>
          </w:p>
          <w:p w14:paraId="02D566A4" w14:textId="77777777" w:rsidR="005B7866" w:rsidRDefault="005B7866" w:rsidP="007F1FAF">
            <w:pPr>
              <w:pStyle w:val="TAL"/>
            </w:pPr>
            <w:r>
              <w:rPr>
                <w:lang w:eastAsia="zh-CN"/>
              </w:rPr>
              <w:t xml:space="preserve">- </w:t>
            </w:r>
            <w:r>
              <w:t>AF_NOT_ALLOWED</w:t>
            </w:r>
          </w:p>
          <w:p w14:paraId="4FCF592D" w14:textId="77777777" w:rsidR="005B7866" w:rsidRPr="00B3056F" w:rsidRDefault="005B7866" w:rsidP="007F1FAF">
            <w:pPr>
              <w:pStyle w:val="TAL"/>
            </w:pPr>
            <w:r>
              <w:t>- MTC_PROVIDER_NOT_ALLOWED</w:t>
            </w:r>
          </w:p>
        </w:tc>
      </w:tr>
      <w:tr w:rsidR="005B7866" w:rsidRPr="00B3056F" w14:paraId="5B0E8852"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DFC81DA"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5790A301" w14:textId="77777777" w:rsidR="005B7866" w:rsidRPr="00B3056F" w:rsidRDefault="005B7866" w:rsidP="005B7866"/>
    <w:p w14:paraId="62CA48CF" w14:textId="77777777" w:rsidR="005B7866" w:rsidRPr="00B3056F" w:rsidRDefault="005B7866" w:rsidP="005B7866">
      <w:pPr>
        <w:pStyle w:val="Heading6"/>
      </w:pPr>
      <w:bookmarkStart w:id="4694" w:name="_Toc27585535"/>
      <w:bookmarkStart w:id="4695" w:name="_Toc36457542"/>
      <w:bookmarkStart w:id="4696" w:name="_Toc45028460"/>
      <w:bookmarkStart w:id="4697" w:name="_Toc45029295"/>
      <w:bookmarkStart w:id="4698" w:name="_Toc67682067"/>
      <w:bookmarkStart w:id="4699" w:name="_Toc74945080"/>
      <w:r w:rsidRPr="00B3056F">
        <w:t>6.5.3.3.3.2</w:t>
      </w:r>
      <w:r w:rsidRPr="00B3056F">
        <w:tab/>
        <w:t>DELETE</w:t>
      </w:r>
      <w:bookmarkEnd w:id="4694"/>
      <w:bookmarkEnd w:id="4695"/>
      <w:bookmarkEnd w:id="4696"/>
      <w:bookmarkEnd w:id="4697"/>
      <w:bookmarkEnd w:id="4698"/>
      <w:bookmarkEnd w:id="4699"/>
    </w:p>
    <w:p w14:paraId="0558192D" w14:textId="77777777" w:rsidR="005B7866" w:rsidRPr="00B3056F" w:rsidRDefault="005B7866" w:rsidP="005B7866">
      <w:r w:rsidRPr="00B3056F">
        <w:t>This method shall support the URI query parameters specified in table 6.5.3.3.3.1-1.</w:t>
      </w:r>
    </w:p>
    <w:p w14:paraId="1FCA7D03" w14:textId="77777777" w:rsidR="005B7866" w:rsidRPr="00B3056F" w:rsidRDefault="005B7866" w:rsidP="005B7866">
      <w:pPr>
        <w:pStyle w:val="TH"/>
        <w:rPr>
          <w:rFonts w:cs="Arial"/>
        </w:rPr>
      </w:pPr>
      <w:r w:rsidRPr="00B3056F">
        <w:t>Table 6.5.3.3.3.2-1: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3056F" w14:paraId="082665A0" w14:textId="77777777" w:rsidTr="00FE7E2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2A8F44" w14:textId="77777777" w:rsidR="005B7866" w:rsidRPr="00B3056F" w:rsidRDefault="005B7866" w:rsidP="007F1FAF">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C6FFDE" w14:textId="77777777" w:rsidR="005B7866" w:rsidRPr="00B3056F" w:rsidRDefault="005B7866" w:rsidP="007F1FAF">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52AB2A" w14:textId="77777777" w:rsidR="005B7866" w:rsidRPr="00B3056F" w:rsidRDefault="005B7866" w:rsidP="007F1FAF">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109F" w14:textId="77777777" w:rsidR="005B7866" w:rsidRPr="00B3056F" w:rsidRDefault="005B7866" w:rsidP="007F1FAF">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F37D9B" w14:textId="77777777" w:rsidR="005B7866" w:rsidRPr="00B3056F" w:rsidRDefault="005B7866" w:rsidP="007F1FAF">
            <w:pPr>
              <w:pStyle w:val="TAH"/>
            </w:pPr>
            <w:r w:rsidRPr="00B3056F">
              <w:t>Description</w:t>
            </w:r>
          </w:p>
        </w:tc>
      </w:tr>
      <w:tr w:rsidR="00FE7E28" w:rsidRPr="00B3056F" w14:paraId="144BFC6A" w14:textId="77777777" w:rsidTr="00FE7E2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155516" w14:textId="770ADDED" w:rsidR="00FE7E28" w:rsidRPr="00B3056F" w:rsidRDefault="00FE7E28" w:rsidP="00FE7E28">
            <w:pPr>
              <w:pStyle w:val="TAL"/>
            </w:pPr>
            <w:proofErr w:type="spellStart"/>
            <w:r w:rsidRPr="00B3056F">
              <w:t>mtc</w:t>
            </w:r>
            <w:proofErr w:type="spellEnd"/>
            <w:r>
              <w:t>-p</w:t>
            </w:r>
            <w:r w:rsidRPr="00B3056F">
              <w:t>rovider</w:t>
            </w:r>
            <w:r>
              <w:t>-i</w:t>
            </w:r>
            <w:r w:rsidRPr="00B3056F">
              <w:t>nfo</w:t>
            </w:r>
          </w:p>
        </w:tc>
        <w:tc>
          <w:tcPr>
            <w:tcW w:w="732" w:type="pct"/>
            <w:tcBorders>
              <w:top w:val="single" w:sz="4" w:space="0" w:color="auto"/>
              <w:left w:val="single" w:sz="6" w:space="0" w:color="000000"/>
              <w:bottom w:val="single" w:sz="6" w:space="0" w:color="000000"/>
              <w:right w:val="single" w:sz="6" w:space="0" w:color="000000"/>
            </w:tcBorders>
          </w:tcPr>
          <w:p w14:paraId="016DFC0C" w14:textId="60DB7930" w:rsidR="00FE7E28" w:rsidRPr="00B3056F" w:rsidRDefault="00FE7E28" w:rsidP="00FE7E28">
            <w:pPr>
              <w:pStyle w:val="TAL"/>
            </w:pPr>
            <w:proofErr w:type="spellStart"/>
            <w:r w:rsidRPr="00B3056F">
              <w:t>MtcProviderInformation</w:t>
            </w:r>
            <w:proofErr w:type="spellEnd"/>
          </w:p>
        </w:tc>
        <w:tc>
          <w:tcPr>
            <w:tcW w:w="217" w:type="pct"/>
            <w:tcBorders>
              <w:top w:val="single" w:sz="4" w:space="0" w:color="auto"/>
              <w:left w:val="single" w:sz="6" w:space="0" w:color="000000"/>
              <w:bottom w:val="single" w:sz="6" w:space="0" w:color="000000"/>
              <w:right w:val="single" w:sz="6" w:space="0" w:color="000000"/>
            </w:tcBorders>
          </w:tcPr>
          <w:p w14:paraId="736AFDAC" w14:textId="5EC505AB" w:rsidR="00FE7E28" w:rsidRPr="00B3056F" w:rsidRDefault="00FE7E28" w:rsidP="00FE7E28">
            <w:pPr>
              <w:pStyle w:val="TAC"/>
            </w:pPr>
            <w:r>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6A929ADB" w14:textId="47776C27" w:rsidR="00FE7E28" w:rsidRPr="00B3056F" w:rsidRDefault="00FE7E28" w:rsidP="00FE7E28">
            <w:pPr>
              <w:pStyle w:val="TAL"/>
            </w:pPr>
            <w:r>
              <w:rPr>
                <w:rFonts w:hint="eastAsia"/>
                <w:lang w:eastAsia="zh-CN"/>
              </w:rPr>
              <w:t>0</w:t>
            </w:r>
            <w:r>
              <w:rPr>
                <w:lang w:eastAsia="zh-CN"/>
              </w:rP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54BB42E" w14:textId="4B7CF7BF" w:rsidR="00FE7E28" w:rsidRPr="00B3056F" w:rsidRDefault="00FE7E28" w:rsidP="00FE7E28">
            <w:pPr>
              <w:pStyle w:val="TAL"/>
            </w:pPr>
            <w:r>
              <w:t xml:space="preserve">The </w:t>
            </w:r>
            <w:proofErr w:type="spellStart"/>
            <w:r w:rsidRPr="00B3056F">
              <w:t>mtc</w:t>
            </w:r>
            <w:proofErr w:type="spellEnd"/>
            <w:r>
              <w:t>-p</w:t>
            </w:r>
            <w:r w:rsidRPr="00B3056F">
              <w:t>rovider</w:t>
            </w:r>
            <w:r>
              <w:t>-i</w:t>
            </w:r>
            <w:r w:rsidRPr="00B3056F">
              <w:t>nfo</w:t>
            </w:r>
            <w:r>
              <w:t xml:space="preserve"> contains the MTC Provider information that originates </w:t>
            </w:r>
            <w:r w:rsidRPr="00B3056F">
              <w:t>5G-VN-Group deletion</w:t>
            </w:r>
            <w:r>
              <w:t>, it is used by the UDM to check whether the MTC Provider is allowed to perform this operation for the UE if the MTC provider authorization is required.</w:t>
            </w:r>
          </w:p>
        </w:tc>
      </w:tr>
      <w:tr w:rsidR="00FE7E28" w:rsidRPr="00B3056F" w14:paraId="25CB2849" w14:textId="77777777" w:rsidTr="00FE7E2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C29F0E" w14:textId="77777777" w:rsidR="00FE7E28" w:rsidRPr="00B3056F" w:rsidDel="00AE3522" w:rsidRDefault="00FE7E28" w:rsidP="001159CA">
            <w:pPr>
              <w:pStyle w:val="TAL"/>
            </w:pPr>
            <w:proofErr w:type="spellStart"/>
            <w:r>
              <w:t>af</w:t>
            </w:r>
            <w:proofErr w:type="spellEnd"/>
            <w:r>
              <w:t>-i</w:t>
            </w:r>
            <w:r w:rsidRPr="00B3056F">
              <w:t>d</w:t>
            </w:r>
          </w:p>
        </w:tc>
        <w:tc>
          <w:tcPr>
            <w:tcW w:w="732" w:type="pct"/>
            <w:tcBorders>
              <w:top w:val="single" w:sz="4" w:space="0" w:color="auto"/>
              <w:left w:val="single" w:sz="6" w:space="0" w:color="000000"/>
              <w:bottom w:val="single" w:sz="6" w:space="0" w:color="000000"/>
              <w:right w:val="single" w:sz="6" w:space="0" w:color="000000"/>
            </w:tcBorders>
          </w:tcPr>
          <w:p w14:paraId="755CD6D1" w14:textId="77777777" w:rsidR="00FE7E28" w:rsidRPr="00B3056F" w:rsidRDefault="00FE7E28" w:rsidP="001159C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9FE26" w14:textId="77777777" w:rsidR="00FE7E28" w:rsidRPr="00B3056F" w:rsidRDefault="00FE7E28" w:rsidP="001159CA">
            <w:pPr>
              <w:pStyle w:val="TAC"/>
              <w:rPr>
                <w:lang w:eastAsia="zh-CN"/>
              </w:rPr>
            </w:pPr>
            <w:r>
              <w:rPr>
                <w:rFonts w:hint="eastAsia"/>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6587B2C5" w14:textId="77777777" w:rsidR="00FE7E28" w:rsidRPr="00B3056F" w:rsidRDefault="00FE7E28" w:rsidP="001159CA">
            <w:pPr>
              <w:pStyle w:val="TAL"/>
              <w:rPr>
                <w:lang w:eastAsia="zh-CN"/>
              </w:rPr>
            </w:pPr>
            <w:r>
              <w:rPr>
                <w:rFonts w:hint="eastAsia"/>
                <w:lang w:eastAsia="zh-CN"/>
              </w:rPr>
              <w:t>0</w:t>
            </w:r>
            <w:r>
              <w:rPr>
                <w:lang w:eastAsia="zh-CN"/>
              </w:rP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E22DE6" w14:textId="77777777" w:rsidR="00FE7E28" w:rsidRDefault="00FE7E28" w:rsidP="001159CA">
            <w:pPr>
              <w:pStyle w:val="TAL"/>
            </w:pPr>
            <w:r>
              <w:t xml:space="preserve">The </w:t>
            </w:r>
            <w:proofErr w:type="spellStart"/>
            <w:r>
              <w:t>af</w:t>
            </w:r>
            <w:proofErr w:type="spellEnd"/>
            <w:r>
              <w:t>-</w:t>
            </w:r>
            <w:r w:rsidRPr="00B3056F">
              <w:t>Id</w:t>
            </w:r>
            <w:r>
              <w:t xml:space="preserve"> contains the AF ID that originates </w:t>
            </w:r>
            <w:r w:rsidRPr="00B3056F">
              <w:t>5G-VN-Group deletion</w:t>
            </w:r>
            <w:r>
              <w:t>, it is used by the UDM to check whether the AF is allowed to perform this operation for the UE if the AF authorization is required.</w:t>
            </w:r>
          </w:p>
          <w:p w14:paraId="7D078D78" w14:textId="77777777" w:rsidR="00FE7E28" w:rsidRPr="00B3056F" w:rsidRDefault="00FE7E28" w:rsidP="001159CA">
            <w:pPr>
              <w:pStyle w:val="TAL"/>
            </w:pPr>
            <w:r>
              <w:t xml:space="preserve">It is formatted as described in the definition of type </w:t>
            </w:r>
            <w:proofErr w:type="spellStart"/>
            <w:r>
              <w:t>MonitoringConfiguration</w:t>
            </w:r>
            <w:proofErr w:type="spellEnd"/>
            <w:r>
              <w:t>.</w:t>
            </w:r>
          </w:p>
        </w:tc>
      </w:tr>
    </w:tbl>
    <w:p w14:paraId="421F2EB9" w14:textId="77777777" w:rsidR="005B7866" w:rsidRPr="00B3056F" w:rsidRDefault="005B7866" w:rsidP="005B7866"/>
    <w:p w14:paraId="41503C3C" w14:textId="77777777" w:rsidR="005B7866" w:rsidRPr="00B3056F" w:rsidRDefault="005B7866" w:rsidP="005B7866">
      <w:r w:rsidRPr="00B3056F">
        <w:t>This method shall support the request data structures specified in table 6.5.3.3.3.1-2 and the response data structures and response codes specified in table 6.5.3.3.3.1-3.</w:t>
      </w:r>
    </w:p>
    <w:p w14:paraId="3E239925" w14:textId="77777777" w:rsidR="005B7866" w:rsidRPr="00B3056F" w:rsidRDefault="005B7866" w:rsidP="005B7866">
      <w:pPr>
        <w:pStyle w:val="TH"/>
      </w:pPr>
      <w:r w:rsidRPr="00B3056F">
        <w:t>Table 6.5.3.3.3.2-2: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02A9F9E6"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6B707FD"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BA7629"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53E979"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3093FC" w14:textId="77777777" w:rsidR="005B7866" w:rsidRPr="00B3056F" w:rsidRDefault="005B7866" w:rsidP="007F1FAF">
            <w:pPr>
              <w:pStyle w:val="TAH"/>
            </w:pPr>
            <w:r w:rsidRPr="00B3056F">
              <w:t>Description</w:t>
            </w:r>
          </w:p>
        </w:tc>
      </w:tr>
      <w:tr w:rsidR="005B7866" w:rsidRPr="00B3056F" w14:paraId="74C91E30"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DE4ADBE" w14:textId="77777777" w:rsidR="005B7866" w:rsidRPr="00B3056F" w:rsidRDefault="005B7866" w:rsidP="007F1FAF">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8EA2CEA" w14:textId="77777777" w:rsidR="005B7866" w:rsidRPr="00B3056F"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2AC9E427" w14:textId="77777777" w:rsidR="005B7866" w:rsidRPr="00B3056F"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E426929" w14:textId="77777777" w:rsidR="005B7866" w:rsidRPr="00B3056F" w:rsidRDefault="005B7866" w:rsidP="007F1FAF">
            <w:pPr>
              <w:pStyle w:val="TAL"/>
            </w:pPr>
          </w:p>
        </w:tc>
      </w:tr>
    </w:tbl>
    <w:p w14:paraId="6297FE89" w14:textId="77777777" w:rsidR="005B7866" w:rsidRPr="00B3056F" w:rsidRDefault="005B7866" w:rsidP="005B7866"/>
    <w:p w14:paraId="7C0CCB92" w14:textId="77777777" w:rsidR="005B7866" w:rsidRPr="00B3056F" w:rsidRDefault="005B7866" w:rsidP="005B7866">
      <w:pPr>
        <w:pStyle w:val="TH"/>
      </w:pPr>
      <w:r w:rsidRPr="00B3056F">
        <w:lastRenderedPageBreak/>
        <w:t>Table 6.5.3.3.3.2-3: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433"/>
        <w:gridCol w:w="1250"/>
        <w:gridCol w:w="1123"/>
        <w:gridCol w:w="5232"/>
      </w:tblGrid>
      <w:tr w:rsidR="005B7866" w:rsidRPr="00B3056F" w14:paraId="0D7C7284" w14:textId="77777777" w:rsidTr="007F1FAF">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1EA9F45" w14:textId="77777777" w:rsidR="005B7866" w:rsidRPr="00B3056F" w:rsidRDefault="005B7866" w:rsidP="007F1FAF">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0ECDE06" w14:textId="77777777" w:rsidR="005B7866" w:rsidRPr="00B3056F" w:rsidRDefault="005B7866" w:rsidP="007F1FAF">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A0E82B7" w14:textId="77777777" w:rsidR="005B7866" w:rsidRPr="00B3056F" w:rsidRDefault="005B7866" w:rsidP="007F1FAF">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B98E1C" w14:textId="77777777" w:rsidR="005B7866" w:rsidRPr="00B3056F" w:rsidRDefault="005B7866" w:rsidP="007F1FAF">
            <w:pPr>
              <w:pStyle w:val="TAH"/>
            </w:pPr>
            <w:r w:rsidRPr="00B3056F">
              <w:t>Response</w:t>
            </w:r>
          </w:p>
          <w:p w14:paraId="4E8D83AA" w14:textId="77777777" w:rsidR="005B7866" w:rsidRPr="00B3056F" w:rsidRDefault="005B7866" w:rsidP="007F1FAF">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2600F324" w14:textId="77777777" w:rsidR="005B7866" w:rsidRPr="00B3056F" w:rsidRDefault="005B7866" w:rsidP="007F1FAF">
            <w:pPr>
              <w:pStyle w:val="TAH"/>
            </w:pPr>
            <w:r w:rsidRPr="00B3056F">
              <w:t>Description</w:t>
            </w:r>
          </w:p>
        </w:tc>
      </w:tr>
      <w:tr w:rsidR="005B7866" w:rsidRPr="00B3056F" w14:paraId="01820457" w14:textId="77777777" w:rsidTr="007F1FAF">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A41DB89" w14:textId="77777777" w:rsidR="005B7866" w:rsidRPr="00B3056F" w:rsidRDefault="005B7866" w:rsidP="007F1FAF">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4B900FB4" w14:textId="77777777" w:rsidR="005B7866" w:rsidRPr="00B3056F"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70B74CD2" w14:textId="77777777" w:rsidR="005B7866" w:rsidRPr="00B3056F"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430B0BBA" w14:textId="77777777" w:rsidR="005B7866" w:rsidRPr="00B3056F" w:rsidRDefault="005B7866" w:rsidP="007F1FAF">
            <w:pPr>
              <w:pStyle w:val="TAL"/>
            </w:pPr>
            <w:r w:rsidRPr="00B3056F">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9CDA6BB" w14:textId="77777777" w:rsidR="005B7866" w:rsidRPr="00B3056F" w:rsidRDefault="005B7866" w:rsidP="007F1FAF">
            <w:pPr>
              <w:pStyle w:val="TAL"/>
            </w:pPr>
            <w:r w:rsidRPr="00B3056F">
              <w:t>Upon success, an empty response body shall be returned</w:t>
            </w:r>
          </w:p>
        </w:tc>
      </w:tr>
      <w:tr w:rsidR="005B7866" w:rsidRPr="00B3056F" w14:paraId="0835C718" w14:textId="77777777" w:rsidTr="007F1FA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3ED3E1E"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F74EDCC"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3D39BE0" w14:textId="77777777" w:rsidR="005B7866" w:rsidRPr="00B3056F" w:rsidRDefault="005B7866" w:rsidP="007F1FAF">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80FC874" w14:textId="77777777" w:rsidR="005B7866" w:rsidRPr="00B3056F" w:rsidRDefault="005B7866" w:rsidP="007F1FAF">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089C928" w14:textId="77777777" w:rsidR="005B7866" w:rsidRPr="00B3056F" w:rsidRDefault="005B7866" w:rsidP="007F1FAF">
            <w:pPr>
              <w:pStyle w:val="TAL"/>
            </w:pPr>
            <w:r w:rsidRPr="00B3056F">
              <w:t>The "cause" attribute may be used to indicate one of the following application errors:</w:t>
            </w:r>
          </w:p>
          <w:p w14:paraId="30F6D428" w14:textId="77777777" w:rsidR="005B7866" w:rsidRPr="00B3056F" w:rsidRDefault="005B7866" w:rsidP="007F1FAF">
            <w:pPr>
              <w:pStyle w:val="TAL"/>
            </w:pPr>
            <w:r w:rsidRPr="00B3056F">
              <w:t>- GROUP_IDENTIFIER_NOT_FOUND</w:t>
            </w:r>
          </w:p>
        </w:tc>
      </w:tr>
      <w:tr w:rsidR="005B7866" w:rsidRPr="00B3056F" w14:paraId="08E7DEDD" w14:textId="77777777" w:rsidTr="007F1FA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2239EEA" w14:textId="77777777" w:rsidR="005B7866" w:rsidRPr="00B3056F" w:rsidRDefault="005B7866" w:rsidP="007F1FAF">
            <w:pPr>
              <w:pStyle w:val="TAL"/>
            </w:pPr>
            <w:proofErr w:type="spellStart"/>
            <w: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B943D83" w14:textId="77777777" w:rsidR="005B7866" w:rsidRPr="00B3056F" w:rsidRDefault="005B7866" w:rsidP="007F1FA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108C7E0" w14:textId="77777777" w:rsidR="005B7866" w:rsidRPr="00B3056F" w:rsidRDefault="005B7866" w:rsidP="007F1FAF">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8E88476" w14:textId="77777777" w:rsidR="005B7866" w:rsidRPr="00B3056F" w:rsidRDefault="005B7866" w:rsidP="007F1FAF">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B2E8387" w14:textId="77777777" w:rsidR="005B7866" w:rsidRDefault="005B7866" w:rsidP="007F1FAF">
            <w:pPr>
              <w:pStyle w:val="TAL"/>
            </w:pPr>
            <w:r>
              <w:t>The "cause" attribute may be used to indicate one of the following application errors:</w:t>
            </w:r>
          </w:p>
          <w:p w14:paraId="62789D1F" w14:textId="77777777" w:rsidR="005B7866" w:rsidRDefault="005B7866" w:rsidP="007F1FAF">
            <w:pPr>
              <w:pStyle w:val="TAL"/>
            </w:pPr>
            <w:r>
              <w:rPr>
                <w:lang w:eastAsia="zh-CN"/>
              </w:rPr>
              <w:t xml:space="preserve">- </w:t>
            </w:r>
            <w:r>
              <w:t>AF_NOT_ALLOWED</w:t>
            </w:r>
          </w:p>
          <w:p w14:paraId="48308840" w14:textId="77777777" w:rsidR="005B7866" w:rsidRPr="00B3056F" w:rsidRDefault="005B7866" w:rsidP="007F1FAF">
            <w:pPr>
              <w:pStyle w:val="TAL"/>
            </w:pPr>
            <w:r>
              <w:t>- MTC_PROVIDER_NOT_ALLOWED</w:t>
            </w:r>
          </w:p>
        </w:tc>
      </w:tr>
      <w:tr w:rsidR="005B7866" w:rsidRPr="00B3056F" w14:paraId="157AD484"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25D6F12"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243790AA" w14:textId="77777777" w:rsidR="005B7866" w:rsidRPr="00B3056F" w:rsidRDefault="005B7866" w:rsidP="005B7866"/>
    <w:p w14:paraId="02B592E4" w14:textId="77777777" w:rsidR="005B7866" w:rsidRPr="00B3056F" w:rsidRDefault="005B7866" w:rsidP="005B7866">
      <w:pPr>
        <w:pStyle w:val="Heading6"/>
      </w:pPr>
      <w:bookmarkStart w:id="4700" w:name="_Toc27585536"/>
      <w:bookmarkStart w:id="4701" w:name="_Toc36457543"/>
      <w:bookmarkStart w:id="4702" w:name="_Toc45028461"/>
      <w:bookmarkStart w:id="4703" w:name="_Toc45029296"/>
      <w:bookmarkStart w:id="4704" w:name="_Toc67682068"/>
      <w:bookmarkStart w:id="4705" w:name="_Toc74945081"/>
      <w:r w:rsidRPr="00B3056F">
        <w:t>6.5.3.3.3.3</w:t>
      </w:r>
      <w:r w:rsidRPr="00B3056F">
        <w:tab/>
        <w:t>PATCH</w:t>
      </w:r>
      <w:bookmarkEnd w:id="4700"/>
      <w:bookmarkEnd w:id="4701"/>
      <w:bookmarkEnd w:id="4702"/>
      <w:bookmarkEnd w:id="4703"/>
      <w:bookmarkEnd w:id="4704"/>
      <w:bookmarkEnd w:id="4705"/>
    </w:p>
    <w:p w14:paraId="0AD0F319" w14:textId="77777777" w:rsidR="005B7866" w:rsidRPr="00B3056F" w:rsidRDefault="005B7866" w:rsidP="005B7866">
      <w:r w:rsidRPr="00B3056F">
        <w:t>This method shall support the URI query parameters specified in table 6.5.3.3.3.3-1.</w:t>
      </w:r>
    </w:p>
    <w:p w14:paraId="0D0AB764" w14:textId="77777777" w:rsidR="005B7866" w:rsidRPr="00B3056F" w:rsidRDefault="005B7866" w:rsidP="005B7866">
      <w:pPr>
        <w:pStyle w:val="TH"/>
        <w:rPr>
          <w:rFonts w:cs="Arial"/>
        </w:rPr>
      </w:pPr>
      <w:r w:rsidRPr="00B3056F">
        <w:t>Table 6.5.3.3.3.3-1: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3056F" w14:paraId="0C9390AD"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2A2F5D" w14:textId="77777777" w:rsidR="005B7866" w:rsidRPr="00B3056F" w:rsidRDefault="005B7866" w:rsidP="007F1FAF">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67EEA3" w14:textId="77777777" w:rsidR="005B7866" w:rsidRPr="00B3056F" w:rsidRDefault="005B7866" w:rsidP="007F1FAF">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3AACB8" w14:textId="77777777" w:rsidR="005B7866" w:rsidRPr="00B3056F" w:rsidRDefault="005B7866" w:rsidP="007F1FAF">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00EFF3" w14:textId="77777777" w:rsidR="005B7866" w:rsidRPr="00B3056F" w:rsidRDefault="005B7866" w:rsidP="007F1FAF">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B0226B4" w14:textId="77777777" w:rsidR="005B7866" w:rsidRPr="00B3056F" w:rsidRDefault="005B7866" w:rsidP="007F1FAF">
            <w:pPr>
              <w:pStyle w:val="TAH"/>
            </w:pPr>
            <w:r w:rsidRPr="00B3056F">
              <w:t>Description</w:t>
            </w:r>
          </w:p>
        </w:tc>
      </w:tr>
      <w:tr w:rsidR="005B7866" w:rsidRPr="00B3056F" w14:paraId="4E413EC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21E2B0" w14:textId="77777777" w:rsidR="005B7866" w:rsidRPr="00B3056F" w:rsidRDefault="005B7866" w:rsidP="007F1FAF">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7302495C" w14:textId="77777777" w:rsidR="005B7866" w:rsidRPr="00B3056F" w:rsidRDefault="005B7866" w:rsidP="007F1FAF">
            <w:pPr>
              <w:pStyle w:val="TAL"/>
            </w:pPr>
            <w:proofErr w:type="spellStart"/>
            <w:r w:rsidRPr="00B3056F">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39C53CF1" w14:textId="77777777" w:rsidR="005B7866" w:rsidRPr="00B3056F" w:rsidRDefault="005B7866" w:rsidP="007F1FAF">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EBFC064" w14:textId="77777777" w:rsidR="005B7866" w:rsidRPr="00B3056F" w:rsidRDefault="005B7866" w:rsidP="007F1FAF">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D44AA2B" w14:textId="77777777" w:rsidR="005B7866" w:rsidRPr="00B3056F" w:rsidRDefault="005B7866" w:rsidP="007F1FAF">
            <w:pPr>
              <w:pStyle w:val="TAL"/>
            </w:pPr>
            <w:r w:rsidRPr="00B3056F">
              <w:t>see 3GPP TS 29.500 [4] clause 6.6</w:t>
            </w:r>
          </w:p>
        </w:tc>
      </w:tr>
    </w:tbl>
    <w:p w14:paraId="3811A485" w14:textId="77777777" w:rsidR="005B7866" w:rsidRPr="00B3056F" w:rsidRDefault="005B7866" w:rsidP="005B7866"/>
    <w:p w14:paraId="17E14874" w14:textId="77777777" w:rsidR="005B7866" w:rsidRPr="00B3056F" w:rsidRDefault="005B7866" w:rsidP="005B7866">
      <w:r w:rsidRPr="00B3056F">
        <w:t>This method shall support the request data structures specified in table 6.5.3.3.3.3-2 and the response data structures and response codes specified in table 6.5.3.3.3.3-3.</w:t>
      </w:r>
    </w:p>
    <w:p w14:paraId="38A53E37" w14:textId="77777777" w:rsidR="005B7866" w:rsidRPr="00B3056F" w:rsidRDefault="005B7866" w:rsidP="005B7866">
      <w:pPr>
        <w:pStyle w:val="TH"/>
      </w:pPr>
      <w:r w:rsidRPr="00B3056F">
        <w:t>Table 6.5.3.3.3.3-2: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6A2C1F8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650A709"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24E30E"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527614F"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CCE9A4" w14:textId="77777777" w:rsidR="005B7866" w:rsidRPr="00B3056F" w:rsidRDefault="005B7866" w:rsidP="007F1FAF">
            <w:pPr>
              <w:pStyle w:val="TAH"/>
            </w:pPr>
            <w:r w:rsidRPr="00B3056F">
              <w:t>Description</w:t>
            </w:r>
          </w:p>
        </w:tc>
      </w:tr>
      <w:tr w:rsidR="005B7866" w:rsidRPr="00B3056F" w14:paraId="33543290"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C26DE9" w14:textId="77777777" w:rsidR="005B7866" w:rsidRPr="00B3056F" w:rsidRDefault="005B7866" w:rsidP="007F1FAF">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72FF64C0" w14:textId="77777777" w:rsidR="005B7866" w:rsidRPr="00B3056F" w:rsidRDefault="005B7866" w:rsidP="007F1FAF">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AC9032C" w14:textId="77777777" w:rsidR="005B7866" w:rsidRPr="00B3056F" w:rsidRDefault="005B7866" w:rsidP="007F1FAF">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C8B9EB4" w14:textId="77777777" w:rsidR="005B7866" w:rsidRPr="00B3056F" w:rsidRDefault="005B7866" w:rsidP="007F1FAF">
            <w:pPr>
              <w:pStyle w:val="TAL"/>
            </w:pPr>
            <w:r w:rsidRPr="00B3056F">
              <w:t>Contains the modification instruction</w:t>
            </w:r>
          </w:p>
        </w:tc>
      </w:tr>
    </w:tbl>
    <w:p w14:paraId="4024899E" w14:textId="77777777" w:rsidR="005B7866" w:rsidRPr="00B3056F" w:rsidRDefault="005B7866" w:rsidP="005B7866"/>
    <w:p w14:paraId="54C03AEE" w14:textId="77777777" w:rsidR="005B7866" w:rsidRPr="00B3056F" w:rsidRDefault="005B7866" w:rsidP="005B7866">
      <w:pPr>
        <w:pStyle w:val="TH"/>
      </w:pPr>
      <w:r w:rsidRPr="00B3056F">
        <w:t>Table 6.5.3.3.3.3-3: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3056F" w14:paraId="3766BAB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A18FB4" w14:textId="77777777" w:rsidR="005B7866" w:rsidRPr="00B3056F" w:rsidRDefault="005B7866" w:rsidP="007F1FAF">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12E506" w14:textId="77777777" w:rsidR="005B7866" w:rsidRPr="00B3056F" w:rsidRDefault="005B7866" w:rsidP="007F1FAF">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E9021A" w14:textId="77777777" w:rsidR="005B7866" w:rsidRPr="00B3056F" w:rsidRDefault="005B7866" w:rsidP="007F1FAF">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3028101" w14:textId="77777777" w:rsidR="005B7866" w:rsidRPr="00B3056F" w:rsidRDefault="005B7866" w:rsidP="007F1FAF">
            <w:pPr>
              <w:pStyle w:val="TAH"/>
            </w:pPr>
            <w:r w:rsidRPr="00B3056F">
              <w:t>Response</w:t>
            </w:r>
          </w:p>
          <w:p w14:paraId="621BCA05" w14:textId="77777777" w:rsidR="005B7866" w:rsidRPr="00B3056F" w:rsidRDefault="005B7866" w:rsidP="007F1FAF">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F2206AB" w14:textId="77777777" w:rsidR="005B7866" w:rsidRPr="00B3056F" w:rsidRDefault="005B7866" w:rsidP="007F1FAF">
            <w:pPr>
              <w:pStyle w:val="TAH"/>
            </w:pPr>
            <w:r w:rsidRPr="00B3056F">
              <w:t>Description</w:t>
            </w:r>
          </w:p>
        </w:tc>
      </w:tr>
      <w:tr w:rsidR="005B7866" w:rsidRPr="00B3056F" w14:paraId="6BF5AFF9"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14F9B4" w14:textId="77777777" w:rsidR="005B7866" w:rsidRPr="00B3056F" w:rsidRDefault="005B7866" w:rsidP="007F1FAF">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6EBC73AF" w14:textId="77777777" w:rsidR="005B7866" w:rsidRPr="00B3056F"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4EAF062C" w14:textId="77777777" w:rsidR="005B7866" w:rsidRPr="00B3056F"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2B8C9ABB" w14:textId="77777777" w:rsidR="005B7866" w:rsidRPr="00B3056F" w:rsidRDefault="005B7866" w:rsidP="007F1FAF">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18BC1E" w14:textId="77777777" w:rsidR="005B7866" w:rsidRPr="00B3056F" w:rsidRDefault="005B7866" w:rsidP="007F1FAF">
            <w:pPr>
              <w:pStyle w:val="TAL"/>
            </w:pPr>
            <w:r w:rsidRPr="00B3056F">
              <w:t>Upon success, an empty response body shall be returned. (NOTE 2)</w:t>
            </w:r>
          </w:p>
        </w:tc>
      </w:tr>
      <w:tr w:rsidR="005B7866" w:rsidRPr="00B3056F" w14:paraId="1D0625BF"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6CE4EF" w14:textId="77777777" w:rsidR="005B7866" w:rsidRPr="00B3056F" w:rsidRDefault="005B7866" w:rsidP="007F1FAF">
            <w:pPr>
              <w:pStyle w:val="TAL"/>
            </w:pPr>
            <w:proofErr w:type="spellStart"/>
            <w:r w:rsidRPr="00B3056F">
              <w:rPr>
                <w:rFonts w:hint="eastAsia"/>
                <w:lang w:eastAsia="zh-CN"/>
              </w:rPr>
              <w:t>PatchResult</w:t>
            </w:r>
            <w:proofErr w:type="spellEnd"/>
          </w:p>
        </w:tc>
        <w:tc>
          <w:tcPr>
            <w:tcW w:w="225" w:type="pct"/>
            <w:tcBorders>
              <w:top w:val="single" w:sz="4" w:space="0" w:color="auto"/>
              <w:left w:val="single" w:sz="6" w:space="0" w:color="000000"/>
              <w:bottom w:val="single" w:sz="4" w:space="0" w:color="auto"/>
              <w:right w:val="single" w:sz="6" w:space="0" w:color="000000"/>
            </w:tcBorders>
          </w:tcPr>
          <w:p w14:paraId="2B9779DF" w14:textId="77777777" w:rsidR="005B7866" w:rsidRPr="00B3056F" w:rsidRDefault="005B7866" w:rsidP="007F1FAF">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D2B19B4" w14:textId="77777777" w:rsidR="005B7866" w:rsidRPr="00B3056F" w:rsidRDefault="005B7866" w:rsidP="007F1FAF">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2986095A" w14:textId="77777777" w:rsidR="005B7866" w:rsidRPr="00B3056F" w:rsidRDefault="005B7866" w:rsidP="007F1FAF">
            <w:pPr>
              <w:pStyle w:val="TAL"/>
            </w:pPr>
            <w:r w:rsidRPr="00B3056F">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6217805" w14:textId="77777777" w:rsidR="005B7866" w:rsidRPr="00B3056F" w:rsidRDefault="005B7866" w:rsidP="007F1FAF">
            <w:pPr>
              <w:pStyle w:val="TAL"/>
            </w:pPr>
            <w:r w:rsidRPr="00B3056F">
              <w:rPr>
                <w:rFonts w:hint="eastAsia"/>
                <w:lang w:eastAsia="zh-CN"/>
              </w:rPr>
              <w:t>Upon success, the execution report is returned. (NOTE 2)</w:t>
            </w:r>
          </w:p>
        </w:tc>
      </w:tr>
      <w:tr w:rsidR="005B7866" w:rsidRPr="00B3056F" w14:paraId="420B914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E2C045"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8F6CD2B"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F29A3A3" w14:textId="77777777" w:rsidR="005B7866" w:rsidRPr="00B3056F" w:rsidRDefault="005B7866" w:rsidP="007F1FAF">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B77AD2E" w14:textId="77777777" w:rsidR="005B7866" w:rsidRPr="00B3056F" w:rsidRDefault="005B7866" w:rsidP="007F1FAF">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93BBF6A" w14:textId="77777777" w:rsidR="005B7866" w:rsidRPr="00B3056F" w:rsidRDefault="005B7866" w:rsidP="007F1FAF">
            <w:pPr>
              <w:pStyle w:val="TAL"/>
            </w:pPr>
            <w:r w:rsidRPr="00B3056F">
              <w:t>The "cause" attribute may be used to indicate one of the following application errors:</w:t>
            </w:r>
          </w:p>
          <w:p w14:paraId="442B092B" w14:textId="77777777" w:rsidR="005B7866" w:rsidRPr="00B3056F" w:rsidRDefault="005B7866" w:rsidP="007F1FAF">
            <w:pPr>
              <w:pStyle w:val="TAL"/>
            </w:pPr>
            <w:r w:rsidRPr="00B3056F">
              <w:t>- GROUP_IDENTIFIER_NOT_FOUND</w:t>
            </w:r>
          </w:p>
        </w:tc>
      </w:tr>
      <w:tr w:rsidR="005B7866" w:rsidRPr="00B3056F" w14:paraId="298DB78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16F1E"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DA0A453"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6CCB022" w14:textId="77777777" w:rsidR="005B7866" w:rsidRPr="00B3056F" w:rsidRDefault="005B7866" w:rsidP="007F1FAF">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58DFA17" w14:textId="77777777" w:rsidR="005B7866" w:rsidRPr="00B3056F" w:rsidRDefault="005B7866" w:rsidP="007F1FAF">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2C03A38" w14:textId="77777777" w:rsidR="005B7866" w:rsidRPr="00B3056F" w:rsidRDefault="005B7866" w:rsidP="007F1FAF">
            <w:pPr>
              <w:pStyle w:val="TAL"/>
            </w:pPr>
            <w:r w:rsidRPr="00B3056F">
              <w:t>The "cause" attribute may be used to indicate one of the following application errors:</w:t>
            </w:r>
          </w:p>
          <w:p w14:paraId="63864577" w14:textId="77777777" w:rsidR="005B7866" w:rsidRDefault="005B7866" w:rsidP="007F1FAF">
            <w:pPr>
              <w:pStyle w:val="TAL"/>
            </w:pPr>
            <w:r w:rsidRPr="00B3056F">
              <w:t>- MODIFICATION_NOT_ALLOWED</w:t>
            </w:r>
          </w:p>
          <w:p w14:paraId="3123DF3E" w14:textId="77777777" w:rsidR="005B7866" w:rsidRDefault="005B7866" w:rsidP="007F1FAF">
            <w:pPr>
              <w:pStyle w:val="TAL"/>
            </w:pPr>
            <w:r>
              <w:rPr>
                <w:lang w:eastAsia="zh-CN"/>
              </w:rPr>
              <w:t xml:space="preserve">- </w:t>
            </w:r>
            <w:r>
              <w:t>AF_NOT_ALLOWED</w:t>
            </w:r>
          </w:p>
          <w:p w14:paraId="48380E69" w14:textId="77777777" w:rsidR="005B7866" w:rsidRPr="00B3056F" w:rsidRDefault="005B7866" w:rsidP="007F1FAF">
            <w:pPr>
              <w:pStyle w:val="TAL"/>
            </w:pPr>
            <w:r>
              <w:t>- MTC_PROVIDER_NOT_ALLOWED</w:t>
            </w:r>
          </w:p>
        </w:tc>
      </w:tr>
      <w:tr w:rsidR="005B7866" w:rsidRPr="00B3056F" w14:paraId="60EAB6BF"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CC6604E" w14:textId="77777777" w:rsidR="005B7866" w:rsidRPr="00B3056F" w:rsidRDefault="005B7866" w:rsidP="007F1FAF">
            <w:pPr>
              <w:pStyle w:val="TAN"/>
            </w:pPr>
            <w:r w:rsidRPr="00B3056F">
              <w:t>NOTE 1:</w:t>
            </w:r>
            <w:r w:rsidRPr="00B3056F">
              <w:tab/>
              <w:t xml:space="preserve">In addition common data structures as listed in table </w:t>
            </w:r>
            <w:r>
              <w:t>5.2.7.1-1 of 3GPP TS 29.500 [4]</w:t>
            </w:r>
            <w:r w:rsidRPr="00B3056F">
              <w:t xml:space="preserve"> are supported.</w:t>
            </w:r>
          </w:p>
          <w:p w14:paraId="216954E6" w14:textId="77777777" w:rsidR="005B7866" w:rsidRPr="00B3056F" w:rsidRDefault="005B7866" w:rsidP="007F1FAF">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w:t>
            </w:r>
            <w:proofErr w:type="spellStart"/>
            <w:r w:rsidRPr="00B3056F">
              <w:rPr>
                <w:rFonts w:hint="eastAsia"/>
                <w:lang w:val="en-US" w:eastAsia="zh-CN"/>
              </w:rPr>
              <w:t>PatchReport</w:t>
            </w:r>
            <w:proofErr w:type="spellEnd"/>
            <w:r w:rsidRPr="00B3056F">
              <w:rPr>
                <w:rFonts w:hint="eastAsia"/>
                <w:lang w:val="en-US" w:eastAsia="zh-CN"/>
              </w:rPr>
              <w:t xml:space="preserve">" feature number, the UDR shall respond with </w:t>
            </w:r>
            <w:proofErr w:type="spellStart"/>
            <w:r w:rsidRPr="00B3056F">
              <w:rPr>
                <w:rFonts w:hint="eastAsia"/>
                <w:lang w:val="en-US" w:eastAsia="zh-CN"/>
              </w:rPr>
              <w:t>PatchResult</w:t>
            </w:r>
            <w:proofErr w:type="spellEnd"/>
            <w:r w:rsidRPr="00B3056F">
              <w:rPr>
                <w:rFonts w:hint="eastAsia"/>
                <w:lang w:val="en-US" w:eastAsia="zh-CN"/>
              </w:rPr>
              <w:t>.</w:t>
            </w:r>
          </w:p>
        </w:tc>
      </w:tr>
    </w:tbl>
    <w:p w14:paraId="2771AA42" w14:textId="77777777" w:rsidR="005B7866" w:rsidRPr="00B3056F" w:rsidRDefault="005B7866" w:rsidP="005B7866"/>
    <w:p w14:paraId="4E9D7CE5" w14:textId="77777777" w:rsidR="005B7866" w:rsidRPr="00B3056F" w:rsidRDefault="005B7866" w:rsidP="005B7866">
      <w:pPr>
        <w:pStyle w:val="Heading6"/>
      </w:pPr>
      <w:bookmarkStart w:id="4706" w:name="_Toc67682069"/>
      <w:bookmarkStart w:id="4707" w:name="_Toc27585537"/>
      <w:bookmarkStart w:id="4708" w:name="_Toc36457544"/>
      <w:bookmarkStart w:id="4709" w:name="_Toc45028462"/>
      <w:bookmarkStart w:id="4710" w:name="_Toc45029297"/>
      <w:bookmarkStart w:id="4711" w:name="_Toc74945082"/>
      <w:r w:rsidRPr="00B3056F">
        <w:t>6.5.3.3.3.</w:t>
      </w:r>
      <w:r>
        <w:t>4</w:t>
      </w:r>
      <w:r w:rsidRPr="00B3056F">
        <w:tab/>
      </w:r>
      <w:r>
        <w:t>GET</w:t>
      </w:r>
      <w:bookmarkEnd w:id="4706"/>
      <w:bookmarkEnd w:id="4711"/>
    </w:p>
    <w:p w14:paraId="0ACD2BA5" w14:textId="77777777" w:rsidR="005B7866" w:rsidRPr="00B3056F" w:rsidRDefault="005B7866" w:rsidP="005B7866">
      <w:r w:rsidRPr="00B3056F">
        <w:t>This method shall support the URI query parameters specified in table 6.5.3.3.3.</w:t>
      </w:r>
      <w:r>
        <w:t>4</w:t>
      </w:r>
      <w:r w:rsidRPr="00B3056F">
        <w:t>-1.</w:t>
      </w:r>
    </w:p>
    <w:p w14:paraId="7C10133B" w14:textId="77777777" w:rsidR="005B7866" w:rsidRPr="00B3056F" w:rsidRDefault="005B7866" w:rsidP="005B7866">
      <w:pPr>
        <w:pStyle w:val="TH"/>
        <w:rPr>
          <w:rFonts w:cs="Arial"/>
        </w:rPr>
      </w:pPr>
      <w:r w:rsidRPr="00B3056F">
        <w:lastRenderedPageBreak/>
        <w:t>Table 6.5.3.3.3.</w:t>
      </w:r>
      <w:r>
        <w:t>4</w:t>
      </w:r>
      <w:r w:rsidRPr="00B3056F">
        <w:t xml:space="preserve">-1: URI query parameters supported by the </w:t>
      </w:r>
      <w:r>
        <w:t>GET</w:t>
      </w:r>
      <w:r w:rsidRPr="00B3056F">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3056F" w14:paraId="52135445"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BECAC7" w14:textId="77777777" w:rsidR="005B7866" w:rsidRPr="00B3056F" w:rsidRDefault="005B7866" w:rsidP="007F1FAF">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75F003" w14:textId="77777777" w:rsidR="005B7866" w:rsidRPr="00B3056F" w:rsidRDefault="005B7866" w:rsidP="007F1FAF">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857403" w14:textId="77777777" w:rsidR="005B7866" w:rsidRPr="00B3056F" w:rsidRDefault="005B7866" w:rsidP="007F1FAF">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C07785" w14:textId="77777777" w:rsidR="005B7866" w:rsidRPr="00B3056F" w:rsidRDefault="005B7866" w:rsidP="007F1FAF">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620C0" w14:textId="77777777" w:rsidR="005B7866" w:rsidRPr="00B3056F" w:rsidRDefault="005B7866" w:rsidP="007F1FAF">
            <w:pPr>
              <w:pStyle w:val="TAH"/>
            </w:pPr>
            <w:r w:rsidRPr="00B3056F">
              <w:t>Description</w:t>
            </w:r>
          </w:p>
        </w:tc>
      </w:tr>
      <w:tr w:rsidR="005B7866" w:rsidRPr="00B3056F" w14:paraId="633118C5"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94B1D5" w14:textId="77777777" w:rsidR="005B7866" w:rsidRPr="00B3056F" w:rsidRDefault="005B7866" w:rsidP="007F1FAF">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45771F41" w14:textId="77777777" w:rsidR="005B7866" w:rsidRPr="00B3056F" w:rsidRDefault="005B7866" w:rsidP="007F1FAF">
            <w:pPr>
              <w:pStyle w:val="TAL"/>
            </w:pPr>
          </w:p>
        </w:tc>
        <w:tc>
          <w:tcPr>
            <w:tcW w:w="217" w:type="pct"/>
            <w:tcBorders>
              <w:top w:val="single" w:sz="4" w:space="0" w:color="auto"/>
              <w:left w:val="single" w:sz="6" w:space="0" w:color="000000"/>
              <w:bottom w:val="single" w:sz="4" w:space="0" w:color="auto"/>
              <w:right w:val="single" w:sz="6" w:space="0" w:color="000000"/>
            </w:tcBorders>
          </w:tcPr>
          <w:p w14:paraId="05F6E984" w14:textId="77777777" w:rsidR="005B7866" w:rsidRPr="00B3056F" w:rsidRDefault="005B7866" w:rsidP="007F1FAF">
            <w:pPr>
              <w:pStyle w:val="TAC"/>
            </w:pPr>
          </w:p>
        </w:tc>
        <w:tc>
          <w:tcPr>
            <w:tcW w:w="581" w:type="pct"/>
            <w:tcBorders>
              <w:top w:val="single" w:sz="4" w:space="0" w:color="auto"/>
              <w:left w:val="single" w:sz="6" w:space="0" w:color="000000"/>
              <w:bottom w:val="single" w:sz="4" w:space="0" w:color="auto"/>
              <w:right w:val="single" w:sz="6" w:space="0" w:color="000000"/>
            </w:tcBorders>
          </w:tcPr>
          <w:p w14:paraId="6C692BD1" w14:textId="77777777" w:rsidR="005B7866" w:rsidRPr="00B3056F" w:rsidRDefault="005B7866" w:rsidP="007F1FAF">
            <w:pPr>
              <w:pStyle w:val="TAL"/>
            </w:pP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C2D9FA" w14:textId="77777777" w:rsidR="005B7866" w:rsidRPr="00B3056F" w:rsidRDefault="005B7866" w:rsidP="007F1FAF">
            <w:pPr>
              <w:pStyle w:val="TAL"/>
            </w:pPr>
          </w:p>
        </w:tc>
      </w:tr>
    </w:tbl>
    <w:p w14:paraId="6D902C4F" w14:textId="77777777" w:rsidR="005B7866" w:rsidRPr="00B3056F" w:rsidRDefault="005B7866" w:rsidP="005B7866"/>
    <w:p w14:paraId="4F00BE5F" w14:textId="77777777" w:rsidR="005B7866" w:rsidRPr="00B3056F" w:rsidRDefault="005B7866" w:rsidP="005B7866">
      <w:r w:rsidRPr="00B3056F">
        <w:t>This method shall support the response data structures and response codes specified in table 6.5.3.3.3.</w:t>
      </w:r>
      <w:r>
        <w:t>4</w:t>
      </w:r>
      <w:r w:rsidRPr="00B3056F">
        <w:t>-</w:t>
      </w:r>
      <w:r>
        <w:t>2</w:t>
      </w:r>
      <w:r w:rsidRPr="00B3056F">
        <w:t>.</w:t>
      </w:r>
    </w:p>
    <w:p w14:paraId="6A941D19" w14:textId="77777777" w:rsidR="005B7866" w:rsidRPr="00B3056F" w:rsidRDefault="005B7866" w:rsidP="005B7866">
      <w:pPr>
        <w:pStyle w:val="TH"/>
      </w:pPr>
      <w:r w:rsidRPr="00B3056F">
        <w:t>Table 6.5.3.3.3.</w:t>
      </w:r>
      <w:r>
        <w:t>4</w:t>
      </w:r>
      <w:r w:rsidRPr="00B3056F">
        <w:t xml:space="preserve">-2: Data structures supported by the </w:t>
      </w:r>
      <w:r>
        <w:t>GET</w:t>
      </w:r>
      <w:r w:rsidRPr="00B3056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4076E964"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F2D3913"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F36473"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613B62"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53013DE" w14:textId="77777777" w:rsidR="005B7866" w:rsidRPr="00B3056F" w:rsidRDefault="005B7866" w:rsidP="007F1FAF">
            <w:pPr>
              <w:pStyle w:val="TAH"/>
            </w:pPr>
            <w:r w:rsidRPr="00B3056F">
              <w:t>Description</w:t>
            </w:r>
          </w:p>
        </w:tc>
      </w:tr>
      <w:tr w:rsidR="005B7866" w:rsidRPr="00B3056F" w14:paraId="5DBDD3CF"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CE46E95" w14:textId="77777777" w:rsidR="005B7866" w:rsidRPr="00B3056F" w:rsidRDefault="005B7866" w:rsidP="007F1FAF">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52730805" w14:textId="77777777" w:rsidR="005B7866" w:rsidRPr="00B3056F"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22078302" w14:textId="77777777" w:rsidR="005B7866" w:rsidRPr="00B3056F"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399961" w14:textId="77777777" w:rsidR="005B7866" w:rsidRPr="00B3056F" w:rsidRDefault="005B7866" w:rsidP="007F1FAF">
            <w:pPr>
              <w:pStyle w:val="TAL"/>
            </w:pPr>
          </w:p>
        </w:tc>
      </w:tr>
    </w:tbl>
    <w:p w14:paraId="5673A788" w14:textId="77777777" w:rsidR="005B7866" w:rsidRPr="00B3056F" w:rsidRDefault="005B7866" w:rsidP="005B7866"/>
    <w:p w14:paraId="2DEEE57F" w14:textId="77777777" w:rsidR="005B7866" w:rsidRPr="00B3056F" w:rsidRDefault="005B7866" w:rsidP="005B7866">
      <w:pPr>
        <w:pStyle w:val="TH"/>
      </w:pPr>
      <w:r w:rsidRPr="00B3056F">
        <w:t>Table 6.5.3.3.3.</w:t>
      </w:r>
      <w:r>
        <w:t>4</w:t>
      </w:r>
      <w:r w:rsidRPr="00B3056F">
        <w:t xml:space="preserve">-3: Data structures supported by the </w:t>
      </w:r>
      <w:r>
        <w:t>GET</w:t>
      </w:r>
      <w:r w:rsidRPr="00B3056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3056F" w14:paraId="1458CAC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E711DA" w14:textId="77777777" w:rsidR="005B7866" w:rsidRPr="00B3056F" w:rsidRDefault="005B7866" w:rsidP="007F1FAF">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A4B46E" w14:textId="77777777" w:rsidR="005B7866" w:rsidRPr="00B3056F" w:rsidRDefault="005B7866" w:rsidP="007F1FAF">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8AAD0CD" w14:textId="77777777" w:rsidR="005B7866" w:rsidRPr="00B3056F" w:rsidRDefault="005B7866" w:rsidP="007F1FAF">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C193797" w14:textId="77777777" w:rsidR="005B7866" w:rsidRPr="00B3056F" w:rsidRDefault="005B7866" w:rsidP="007F1FAF">
            <w:pPr>
              <w:pStyle w:val="TAH"/>
            </w:pPr>
            <w:r w:rsidRPr="00B3056F">
              <w:t>Response</w:t>
            </w:r>
          </w:p>
          <w:p w14:paraId="7E768414" w14:textId="77777777" w:rsidR="005B7866" w:rsidRPr="00B3056F" w:rsidRDefault="005B7866" w:rsidP="007F1FAF">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3B5E682" w14:textId="77777777" w:rsidR="005B7866" w:rsidRPr="00B3056F" w:rsidRDefault="005B7866" w:rsidP="007F1FAF">
            <w:pPr>
              <w:pStyle w:val="TAH"/>
            </w:pPr>
            <w:r w:rsidRPr="00B3056F">
              <w:t>Description</w:t>
            </w:r>
          </w:p>
        </w:tc>
      </w:tr>
      <w:tr w:rsidR="005B7866" w:rsidRPr="00B3056F" w14:paraId="1E93B2BC"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687EC0" w14:textId="77777777" w:rsidR="005B7866" w:rsidRPr="00B3056F" w:rsidRDefault="005B7866" w:rsidP="007F1FAF">
            <w:pPr>
              <w:pStyle w:val="TAL"/>
            </w:pPr>
            <w:r w:rsidRPr="00B3056F">
              <w:t>5GVnGroupConfiguration</w:t>
            </w:r>
          </w:p>
        </w:tc>
        <w:tc>
          <w:tcPr>
            <w:tcW w:w="225" w:type="pct"/>
            <w:tcBorders>
              <w:top w:val="single" w:sz="4" w:space="0" w:color="auto"/>
              <w:left w:val="single" w:sz="6" w:space="0" w:color="000000"/>
              <w:bottom w:val="single" w:sz="4" w:space="0" w:color="auto"/>
              <w:right w:val="single" w:sz="6" w:space="0" w:color="000000"/>
            </w:tcBorders>
          </w:tcPr>
          <w:p w14:paraId="1CD35DA6" w14:textId="77777777" w:rsidR="005B7866" w:rsidRPr="00B3056F"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73BC713C" w14:textId="77777777" w:rsidR="005B7866" w:rsidRPr="00B3056F"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1F50F306" w14:textId="77777777" w:rsidR="005B7866" w:rsidRPr="00B3056F" w:rsidRDefault="005B7866" w:rsidP="007F1FAF">
            <w:pPr>
              <w:pStyle w:val="TAL"/>
            </w:pPr>
            <w:r w:rsidRPr="00B3056F">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87FA21" w14:textId="77777777" w:rsidR="005B7866" w:rsidRPr="00B3056F" w:rsidRDefault="005B7866" w:rsidP="007F1FAF">
            <w:pPr>
              <w:pStyle w:val="TAL"/>
            </w:pPr>
          </w:p>
        </w:tc>
      </w:tr>
      <w:tr w:rsidR="005B7866" w:rsidRPr="00B3056F" w14:paraId="0BFF81A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3C9BC2"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7302390"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CD12D18" w14:textId="77777777" w:rsidR="005B7866" w:rsidRPr="00B3056F" w:rsidRDefault="005B7866" w:rsidP="007F1FAF">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FBBCD22" w14:textId="77777777" w:rsidR="005B7866" w:rsidRPr="00B3056F" w:rsidRDefault="005B7866" w:rsidP="007F1FAF">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B95BE8" w14:textId="77777777" w:rsidR="005B7866" w:rsidRPr="00B3056F" w:rsidRDefault="005B7866" w:rsidP="007F1FAF">
            <w:pPr>
              <w:pStyle w:val="TAL"/>
            </w:pPr>
            <w:r w:rsidRPr="00B3056F">
              <w:t>The "cause" attribute may be used to indicate one of the following application errors:</w:t>
            </w:r>
          </w:p>
          <w:p w14:paraId="3C07A2DB" w14:textId="77777777" w:rsidR="005B7866" w:rsidRPr="00B3056F" w:rsidRDefault="005B7866" w:rsidP="007F1FAF">
            <w:pPr>
              <w:pStyle w:val="TAL"/>
            </w:pPr>
            <w:r w:rsidRPr="00B3056F">
              <w:t>- GROUP_IDENTIFIER_NOT_FOUND</w:t>
            </w:r>
          </w:p>
        </w:tc>
      </w:tr>
      <w:tr w:rsidR="005B7866" w:rsidRPr="00B3056F" w14:paraId="1000D29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41DB231"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249E96D"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88CDC74" w14:textId="77777777" w:rsidR="005B7866" w:rsidRPr="00B3056F" w:rsidRDefault="005B7866" w:rsidP="007F1FAF">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EF23085" w14:textId="77777777" w:rsidR="005B7866" w:rsidRPr="00B3056F" w:rsidRDefault="005B7866" w:rsidP="007F1FAF">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3C4B1E" w14:textId="77777777" w:rsidR="005B7866" w:rsidRPr="00B3056F" w:rsidRDefault="005B7866" w:rsidP="007F1FAF">
            <w:pPr>
              <w:pStyle w:val="TAL"/>
            </w:pPr>
            <w:r w:rsidRPr="00B3056F">
              <w:t>The "cause" attribute may be used to indicate one of the following application errors:</w:t>
            </w:r>
          </w:p>
          <w:p w14:paraId="001A677D" w14:textId="77777777" w:rsidR="005B7866" w:rsidRPr="00B3056F" w:rsidRDefault="005B7866" w:rsidP="007F1FAF">
            <w:pPr>
              <w:pStyle w:val="TAL"/>
            </w:pPr>
            <w:r w:rsidRPr="00B3056F">
              <w:t xml:space="preserve">- </w:t>
            </w:r>
            <w:r>
              <w:t>AF</w:t>
            </w:r>
            <w:r w:rsidRPr="00B3056F">
              <w:t>_NOT_ALLOWED</w:t>
            </w:r>
          </w:p>
        </w:tc>
      </w:tr>
    </w:tbl>
    <w:p w14:paraId="0A9CD7B0" w14:textId="77777777" w:rsidR="005B7866" w:rsidRPr="00B3056F" w:rsidRDefault="005B7866" w:rsidP="005B7866"/>
    <w:p w14:paraId="5BCF3E68" w14:textId="4C489246" w:rsidR="00667787" w:rsidRPr="00B3056F" w:rsidRDefault="00667787" w:rsidP="00667787">
      <w:pPr>
        <w:pStyle w:val="Heading4"/>
      </w:pPr>
      <w:bookmarkStart w:id="4712" w:name="_Toc67682070"/>
      <w:bookmarkStart w:id="4713" w:name="_Toc74945083"/>
      <w:r w:rsidRPr="00B3056F">
        <w:t>6.5.3.</w:t>
      </w:r>
      <w:r>
        <w:t>4</w:t>
      </w:r>
      <w:r w:rsidRPr="00B3056F">
        <w:tab/>
        <w:t xml:space="preserve">Resource: </w:t>
      </w:r>
      <w:proofErr w:type="spellStart"/>
      <w:r w:rsidRPr="001F445F">
        <w:t>ParameterProvisioningDataEntry</w:t>
      </w:r>
      <w:bookmarkEnd w:id="4713"/>
      <w:proofErr w:type="spellEnd"/>
    </w:p>
    <w:p w14:paraId="3899F6F8" w14:textId="6F8C034E" w:rsidR="00667787" w:rsidRPr="00B3056F" w:rsidRDefault="00667787" w:rsidP="00667787">
      <w:pPr>
        <w:pStyle w:val="Heading5"/>
      </w:pPr>
      <w:bookmarkStart w:id="4714" w:name="_Toc74945084"/>
      <w:r w:rsidRPr="00B3056F">
        <w:t>6.5.3.</w:t>
      </w:r>
      <w:r>
        <w:t>4</w:t>
      </w:r>
      <w:r w:rsidRPr="00B3056F">
        <w:t>.1</w:t>
      </w:r>
      <w:r w:rsidRPr="00B3056F">
        <w:tab/>
        <w:t>Description</w:t>
      </w:r>
      <w:bookmarkEnd w:id="4714"/>
    </w:p>
    <w:p w14:paraId="05A4641C" w14:textId="77777777" w:rsidR="00667787" w:rsidRDefault="00667787" w:rsidP="00667787">
      <w:r w:rsidRPr="00B3056F">
        <w:t xml:space="preserve">This resource is used to </w:t>
      </w:r>
      <w:r>
        <w:t>allow the storage of different Parameter Provisioning entries for different Application Functions</w:t>
      </w:r>
      <w:r w:rsidRPr="00B3056F">
        <w:t>.</w:t>
      </w:r>
    </w:p>
    <w:p w14:paraId="0EA13BC0" w14:textId="77777777" w:rsidR="00667787" w:rsidRDefault="00667787" w:rsidP="00667787">
      <w:r>
        <w:t>This resource is modelled with the Document resource archetype (see clause</w:t>
      </w:r>
      <w:r>
        <w:rPr>
          <w:lang w:val="en-US"/>
        </w:rPr>
        <w:t> </w:t>
      </w:r>
      <w:r>
        <w:t>C.1 of 3GPP TS 29.501 [5]).</w:t>
      </w:r>
    </w:p>
    <w:p w14:paraId="5A7DE35B" w14:textId="77777777" w:rsidR="00667787" w:rsidRPr="00B3056F" w:rsidRDefault="00667787" w:rsidP="00667787"/>
    <w:p w14:paraId="2A87F326" w14:textId="47842C76" w:rsidR="00667787" w:rsidRPr="00B3056F" w:rsidRDefault="00667787" w:rsidP="00667787">
      <w:pPr>
        <w:pStyle w:val="Heading5"/>
      </w:pPr>
      <w:bookmarkStart w:id="4715" w:name="_Toc74945085"/>
      <w:r w:rsidRPr="00B3056F">
        <w:t>6.5.3.</w:t>
      </w:r>
      <w:r>
        <w:t>4</w:t>
      </w:r>
      <w:r w:rsidRPr="00B3056F">
        <w:t>.2</w:t>
      </w:r>
      <w:r w:rsidRPr="00B3056F">
        <w:tab/>
        <w:t>Resource Definition</w:t>
      </w:r>
      <w:bookmarkEnd w:id="4715"/>
    </w:p>
    <w:p w14:paraId="3C87D185" w14:textId="77777777" w:rsidR="00667787" w:rsidRPr="00B3056F" w:rsidRDefault="00667787" w:rsidP="00667787">
      <w:r w:rsidRPr="00B3056F">
        <w:t>Resource URI: {apiRoot}/nudm-pp/</w:t>
      </w:r>
      <w:r>
        <w:t>&lt;apiVersion&gt;</w:t>
      </w:r>
      <w:r w:rsidRPr="00B3056F">
        <w:t>/{</w:t>
      </w:r>
      <w:r>
        <w:t>ueId</w:t>
      </w:r>
      <w:r w:rsidRPr="00B3056F">
        <w:t>}/</w:t>
      </w:r>
      <w:r>
        <w:t>pp-data-store/{afInstanceId}</w:t>
      </w:r>
    </w:p>
    <w:p w14:paraId="417DB78E" w14:textId="5B99F2B4" w:rsidR="00667787" w:rsidRPr="00B3056F" w:rsidRDefault="00667787" w:rsidP="00667787">
      <w:pPr>
        <w:rPr>
          <w:rFonts w:ascii="Arial" w:hAnsi="Arial" w:cs="Arial"/>
        </w:rPr>
      </w:pPr>
      <w:r w:rsidRPr="00B3056F">
        <w:t>This resource shall support the resource URI variables defined in table 6.5.3.</w:t>
      </w:r>
      <w:r>
        <w:t>4</w:t>
      </w:r>
      <w:r w:rsidRPr="00B3056F">
        <w:t>.2-1</w:t>
      </w:r>
      <w:r w:rsidRPr="00B3056F">
        <w:rPr>
          <w:rFonts w:ascii="Arial" w:hAnsi="Arial" w:cs="Arial"/>
        </w:rPr>
        <w:t>.</w:t>
      </w:r>
    </w:p>
    <w:p w14:paraId="0EF78D11" w14:textId="099C0666" w:rsidR="00667787" w:rsidRPr="00B3056F" w:rsidRDefault="00667787" w:rsidP="00667787">
      <w:pPr>
        <w:pStyle w:val="TH"/>
        <w:rPr>
          <w:rFonts w:cs="Arial"/>
        </w:rPr>
      </w:pPr>
      <w:r w:rsidRPr="00B3056F">
        <w:t>Table 6.5.3.</w:t>
      </w:r>
      <w:r>
        <w:t>4</w:t>
      </w:r>
      <w:r w:rsidRPr="00B3056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17"/>
        <w:gridCol w:w="1202"/>
        <w:gridCol w:w="7306"/>
      </w:tblGrid>
      <w:tr w:rsidR="00667787" w:rsidRPr="00B3056F" w14:paraId="25BE681E" w14:textId="77777777" w:rsidTr="00383638">
        <w:trPr>
          <w:jc w:val="center"/>
        </w:trPr>
        <w:tc>
          <w:tcPr>
            <w:tcW w:w="571" w:type="pct"/>
            <w:tcBorders>
              <w:top w:val="single" w:sz="6" w:space="0" w:color="000000"/>
              <w:left w:val="single" w:sz="6" w:space="0" w:color="000000"/>
              <w:bottom w:val="single" w:sz="6" w:space="0" w:color="000000"/>
              <w:right w:val="single" w:sz="6" w:space="0" w:color="000000"/>
            </w:tcBorders>
            <w:shd w:val="clear" w:color="auto" w:fill="CCCCCC"/>
            <w:hideMark/>
          </w:tcPr>
          <w:p w14:paraId="49EB8DC8" w14:textId="77777777" w:rsidR="00667787" w:rsidRPr="00B3056F" w:rsidRDefault="00667787" w:rsidP="00383638">
            <w:pPr>
              <w:pStyle w:val="TAH"/>
            </w:pPr>
            <w:r w:rsidRPr="00B3056F">
              <w:t>Name</w:t>
            </w:r>
          </w:p>
        </w:tc>
        <w:tc>
          <w:tcPr>
            <w:tcW w:w="629" w:type="pct"/>
            <w:tcBorders>
              <w:top w:val="single" w:sz="6" w:space="0" w:color="000000"/>
              <w:left w:val="single" w:sz="6" w:space="0" w:color="000000"/>
              <w:bottom w:val="single" w:sz="6" w:space="0" w:color="000000"/>
              <w:right w:val="single" w:sz="6" w:space="0" w:color="000000"/>
            </w:tcBorders>
            <w:shd w:val="clear" w:color="auto" w:fill="CCCCCC"/>
          </w:tcPr>
          <w:p w14:paraId="6CAB0BDE" w14:textId="77777777" w:rsidR="00667787" w:rsidRPr="00B3056F" w:rsidRDefault="00667787" w:rsidP="00383638">
            <w:pPr>
              <w:pStyle w:val="TAH"/>
            </w:pPr>
            <w:r>
              <w:t>Data type</w:t>
            </w:r>
          </w:p>
        </w:tc>
        <w:tc>
          <w:tcPr>
            <w:tcW w:w="380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8F33829" w14:textId="77777777" w:rsidR="00667787" w:rsidRPr="00B3056F" w:rsidRDefault="00667787" w:rsidP="00383638">
            <w:pPr>
              <w:pStyle w:val="TAH"/>
            </w:pPr>
            <w:r w:rsidRPr="00B3056F">
              <w:t>Definition</w:t>
            </w:r>
          </w:p>
        </w:tc>
      </w:tr>
      <w:tr w:rsidR="00667787" w:rsidRPr="00B3056F" w14:paraId="602E3FFE" w14:textId="77777777" w:rsidTr="00383638">
        <w:trPr>
          <w:jc w:val="center"/>
        </w:trPr>
        <w:tc>
          <w:tcPr>
            <w:tcW w:w="571" w:type="pct"/>
            <w:tcBorders>
              <w:top w:val="single" w:sz="6" w:space="0" w:color="000000"/>
              <w:left w:val="single" w:sz="6" w:space="0" w:color="000000"/>
              <w:bottom w:val="single" w:sz="6" w:space="0" w:color="000000"/>
              <w:right w:val="single" w:sz="6" w:space="0" w:color="000000"/>
            </w:tcBorders>
            <w:hideMark/>
          </w:tcPr>
          <w:p w14:paraId="14AD1E0B" w14:textId="77777777" w:rsidR="00667787" w:rsidRPr="00B3056F" w:rsidRDefault="00667787" w:rsidP="00383638">
            <w:pPr>
              <w:pStyle w:val="TAL"/>
            </w:pPr>
            <w:proofErr w:type="spellStart"/>
            <w:r w:rsidRPr="00B3056F">
              <w:t>apiRoot</w:t>
            </w:r>
            <w:proofErr w:type="spellEnd"/>
          </w:p>
        </w:tc>
        <w:tc>
          <w:tcPr>
            <w:tcW w:w="629" w:type="pct"/>
            <w:tcBorders>
              <w:top w:val="single" w:sz="6" w:space="0" w:color="000000"/>
              <w:left w:val="single" w:sz="6" w:space="0" w:color="000000"/>
              <w:bottom w:val="single" w:sz="6" w:space="0" w:color="000000"/>
              <w:right w:val="single" w:sz="6" w:space="0" w:color="000000"/>
            </w:tcBorders>
          </w:tcPr>
          <w:p w14:paraId="506648FD" w14:textId="77777777" w:rsidR="00667787" w:rsidRPr="00B3056F" w:rsidRDefault="00667787" w:rsidP="00383638">
            <w:pPr>
              <w:pStyle w:val="TAL"/>
            </w:pPr>
            <w:r>
              <w:t>string</w:t>
            </w:r>
          </w:p>
        </w:tc>
        <w:tc>
          <w:tcPr>
            <w:tcW w:w="3800" w:type="pct"/>
            <w:tcBorders>
              <w:top w:val="single" w:sz="6" w:space="0" w:color="000000"/>
              <w:left w:val="single" w:sz="6" w:space="0" w:color="000000"/>
              <w:bottom w:val="single" w:sz="6" w:space="0" w:color="000000"/>
              <w:right w:val="single" w:sz="6" w:space="0" w:color="000000"/>
            </w:tcBorders>
            <w:vAlign w:val="center"/>
            <w:hideMark/>
          </w:tcPr>
          <w:p w14:paraId="7F0AE633" w14:textId="77777777" w:rsidR="00667787" w:rsidRPr="00B3056F" w:rsidRDefault="00667787" w:rsidP="00383638">
            <w:pPr>
              <w:pStyle w:val="TAL"/>
            </w:pPr>
            <w:r w:rsidRPr="00B3056F">
              <w:t>See clause</w:t>
            </w:r>
            <w:r w:rsidRPr="00B3056F">
              <w:rPr>
                <w:lang w:val="en-US" w:eastAsia="zh-CN"/>
              </w:rPr>
              <w:t> </w:t>
            </w:r>
            <w:r w:rsidRPr="00B3056F">
              <w:t>6.5.1</w:t>
            </w:r>
          </w:p>
        </w:tc>
      </w:tr>
      <w:tr w:rsidR="00667787" w:rsidRPr="00B3056F" w14:paraId="5A308291" w14:textId="77777777" w:rsidTr="00383638">
        <w:trPr>
          <w:jc w:val="center"/>
        </w:trPr>
        <w:tc>
          <w:tcPr>
            <w:tcW w:w="571" w:type="pct"/>
            <w:tcBorders>
              <w:top w:val="single" w:sz="6" w:space="0" w:color="000000"/>
              <w:left w:val="single" w:sz="6" w:space="0" w:color="000000"/>
              <w:bottom w:val="single" w:sz="6" w:space="0" w:color="000000"/>
              <w:right w:val="single" w:sz="6" w:space="0" w:color="000000"/>
            </w:tcBorders>
          </w:tcPr>
          <w:p w14:paraId="6959CAB6" w14:textId="77777777" w:rsidR="00667787" w:rsidRPr="00B3056F" w:rsidRDefault="00667787" w:rsidP="00383638">
            <w:pPr>
              <w:pStyle w:val="TAL"/>
            </w:pPr>
            <w:proofErr w:type="spellStart"/>
            <w:r w:rsidRPr="00B3056F">
              <w:t>ueId</w:t>
            </w:r>
            <w:proofErr w:type="spellEnd"/>
          </w:p>
        </w:tc>
        <w:tc>
          <w:tcPr>
            <w:tcW w:w="629" w:type="pct"/>
            <w:tcBorders>
              <w:top w:val="single" w:sz="6" w:space="0" w:color="000000"/>
              <w:left w:val="single" w:sz="6" w:space="0" w:color="000000"/>
              <w:bottom w:val="single" w:sz="6" w:space="0" w:color="000000"/>
              <w:right w:val="single" w:sz="6" w:space="0" w:color="000000"/>
            </w:tcBorders>
          </w:tcPr>
          <w:p w14:paraId="34C2A759" w14:textId="77777777" w:rsidR="00667787" w:rsidRPr="00B3056F" w:rsidRDefault="00667787" w:rsidP="00383638">
            <w:pPr>
              <w:pStyle w:val="TAL"/>
            </w:pPr>
            <w:r>
              <w:t>string</w:t>
            </w:r>
          </w:p>
        </w:tc>
        <w:tc>
          <w:tcPr>
            <w:tcW w:w="3800" w:type="pct"/>
            <w:tcBorders>
              <w:top w:val="single" w:sz="6" w:space="0" w:color="000000"/>
              <w:left w:val="single" w:sz="6" w:space="0" w:color="000000"/>
              <w:bottom w:val="single" w:sz="6" w:space="0" w:color="000000"/>
              <w:right w:val="single" w:sz="6" w:space="0" w:color="000000"/>
            </w:tcBorders>
            <w:vAlign w:val="center"/>
          </w:tcPr>
          <w:p w14:paraId="2A9AC525" w14:textId="77777777" w:rsidR="00667787" w:rsidRDefault="00667787" w:rsidP="00383638">
            <w:pPr>
              <w:pStyle w:val="TAL"/>
              <w:rPr>
                <w:lang w:val="en-US" w:eastAsia="en-GB"/>
              </w:rPr>
            </w:pPr>
            <w:r>
              <w:rPr>
                <w:lang w:val="en-US" w:eastAsia="en-GB"/>
              </w:rPr>
              <w:t>Represents the Subscription Identifier SUPI, GPSI or Group Id (see 3GPP TS 23.501 [</w:t>
            </w:r>
            <w:r>
              <w:rPr>
                <w:lang w:val="en-US" w:eastAsia="zh-CN"/>
              </w:rPr>
              <w:t>4</w:t>
            </w:r>
            <w:r>
              <w:rPr>
                <w:lang w:val="en-US" w:eastAsia="en-GB"/>
              </w:rPr>
              <w:t>] clause 5.9.2)</w:t>
            </w:r>
            <w:r>
              <w:rPr>
                <w:lang w:val="en-US" w:eastAsia="en-GB"/>
              </w:rPr>
              <w:br/>
            </w:r>
            <w:r>
              <w:rPr>
                <w:lang w:val="en-US" w:eastAsia="en-GB"/>
              </w:rPr>
              <w:tab/>
              <w:t xml:space="preserve">pattern: See pattern of type </w:t>
            </w:r>
            <w:proofErr w:type="spellStart"/>
            <w:r>
              <w:rPr>
                <w:lang w:val="en-US" w:eastAsia="en-GB"/>
              </w:rPr>
              <w:t>VarUeId</w:t>
            </w:r>
            <w:proofErr w:type="spellEnd"/>
            <w:r>
              <w:rPr>
                <w:lang w:val="en-US" w:eastAsia="en-GB"/>
              </w:rPr>
              <w:t xml:space="preserve"> 3GPP TS 29.571 [3]</w:t>
            </w:r>
          </w:p>
          <w:p w14:paraId="0E89DEAE" w14:textId="77777777" w:rsidR="00667787" w:rsidRPr="00B3056F" w:rsidRDefault="00667787" w:rsidP="00383638">
            <w:pPr>
              <w:pStyle w:val="TAL"/>
            </w:pPr>
          </w:p>
        </w:tc>
      </w:tr>
      <w:tr w:rsidR="00667787" w:rsidRPr="00B3056F" w14:paraId="3B0D8222" w14:textId="77777777" w:rsidTr="00383638">
        <w:trPr>
          <w:jc w:val="center"/>
        </w:trPr>
        <w:tc>
          <w:tcPr>
            <w:tcW w:w="571" w:type="pct"/>
            <w:tcBorders>
              <w:top w:val="single" w:sz="6" w:space="0" w:color="000000"/>
              <w:left w:val="single" w:sz="6" w:space="0" w:color="000000"/>
              <w:bottom w:val="single" w:sz="6" w:space="0" w:color="000000"/>
              <w:right w:val="single" w:sz="6" w:space="0" w:color="000000"/>
            </w:tcBorders>
          </w:tcPr>
          <w:p w14:paraId="120DC7D9" w14:textId="77777777" w:rsidR="00667787" w:rsidRPr="00B3056F" w:rsidRDefault="00667787" w:rsidP="00383638">
            <w:pPr>
              <w:pStyle w:val="TAL"/>
            </w:pPr>
            <w:proofErr w:type="spellStart"/>
            <w:r>
              <w:t>afInstanceId</w:t>
            </w:r>
            <w:proofErr w:type="spellEnd"/>
          </w:p>
        </w:tc>
        <w:tc>
          <w:tcPr>
            <w:tcW w:w="629" w:type="pct"/>
            <w:tcBorders>
              <w:top w:val="single" w:sz="6" w:space="0" w:color="000000"/>
              <w:left w:val="single" w:sz="6" w:space="0" w:color="000000"/>
              <w:bottom w:val="single" w:sz="6" w:space="0" w:color="000000"/>
              <w:right w:val="single" w:sz="6" w:space="0" w:color="000000"/>
            </w:tcBorders>
          </w:tcPr>
          <w:p w14:paraId="35B89B23" w14:textId="77777777" w:rsidR="00667787" w:rsidRDefault="00667787" w:rsidP="00383638">
            <w:pPr>
              <w:pStyle w:val="TAL"/>
            </w:pPr>
            <w:r>
              <w:t>string</w:t>
            </w:r>
          </w:p>
        </w:tc>
        <w:tc>
          <w:tcPr>
            <w:tcW w:w="3800" w:type="pct"/>
            <w:tcBorders>
              <w:top w:val="single" w:sz="6" w:space="0" w:color="000000"/>
              <w:left w:val="single" w:sz="6" w:space="0" w:color="000000"/>
              <w:bottom w:val="single" w:sz="6" w:space="0" w:color="000000"/>
              <w:right w:val="single" w:sz="6" w:space="0" w:color="000000"/>
            </w:tcBorders>
          </w:tcPr>
          <w:p w14:paraId="06245640" w14:textId="77777777" w:rsidR="00667787" w:rsidRPr="00B3056F" w:rsidRDefault="00667787" w:rsidP="00383638">
            <w:pPr>
              <w:pStyle w:val="TAL"/>
            </w:pPr>
            <w:r>
              <w:t xml:space="preserve">The string identifying the </w:t>
            </w:r>
            <w:r w:rsidRPr="00B3056F">
              <w:rPr>
                <w:rFonts w:cs="Arial"/>
                <w:szCs w:val="18"/>
              </w:rPr>
              <w:t>originating AF</w:t>
            </w:r>
            <w:r>
              <w:rPr>
                <w:rFonts w:cs="Arial"/>
                <w:szCs w:val="18"/>
              </w:rPr>
              <w:t>. (NOTE)</w:t>
            </w:r>
          </w:p>
        </w:tc>
      </w:tr>
      <w:tr w:rsidR="00667787" w:rsidRPr="00B3056F" w14:paraId="6DF7D288" w14:textId="77777777" w:rsidTr="00383638">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104624A0" w14:textId="77777777" w:rsidR="00667787" w:rsidRDefault="00667787" w:rsidP="00383638">
            <w:pPr>
              <w:pStyle w:val="TAN"/>
            </w:pPr>
            <w:r w:rsidRPr="003A56B6">
              <w:rPr>
                <w:lang w:eastAsia="zh-CN"/>
              </w:rPr>
              <w:t>NOTE:</w:t>
            </w:r>
            <w:r>
              <w:rPr>
                <w:lang w:eastAsia="zh-CN"/>
              </w:rPr>
              <w:tab/>
              <w:t>When the service operation is originated by external AF via T8/N33 interface, information carried in</w:t>
            </w:r>
            <w:r w:rsidRPr="00B3056F">
              <w:rPr>
                <w:lang w:eastAsia="zh-CN"/>
              </w:rPr>
              <w:t xml:space="preserve"> </w:t>
            </w:r>
            <w:r w:rsidRPr="003A56B6">
              <w:rPr>
                <w:lang w:eastAsia="zh-CN"/>
              </w:rPr>
              <w:t>{</w:t>
            </w:r>
            <w:proofErr w:type="spellStart"/>
            <w:r w:rsidRPr="003A56B6">
              <w:rPr>
                <w:lang w:eastAsia="zh-CN"/>
              </w:rPr>
              <w:t>scsAsId</w:t>
            </w:r>
            <w:proofErr w:type="spellEnd"/>
            <w:r w:rsidRPr="003A56B6">
              <w:rPr>
                <w:lang w:eastAsia="zh-CN"/>
              </w:rPr>
              <w:t>}</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3GPP TS 29.122 [45]) or in {</w:t>
            </w:r>
            <w:proofErr w:type="spellStart"/>
            <w:r>
              <w:rPr>
                <w:lang w:eastAsia="zh-CN"/>
              </w:rPr>
              <w:t>afId</w:t>
            </w:r>
            <w:proofErr w:type="spellEnd"/>
            <w:r>
              <w:rPr>
                <w:lang w:eastAsia="zh-CN"/>
              </w:rPr>
              <w:t xml:space="preserve">}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5754A563" w14:textId="77777777" w:rsidR="00667787" w:rsidRPr="00B3056F" w:rsidRDefault="00667787" w:rsidP="00667787"/>
    <w:p w14:paraId="6559BC13" w14:textId="34E65FCC" w:rsidR="00667787" w:rsidRPr="00B3056F" w:rsidRDefault="00667787" w:rsidP="00667787">
      <w:pPr>
        <w:pStyle w:val="Heading5"/>
      </w:pPr>
      <w:bookmarkStart w:id="4716" w:name="_Toc74945086"/>
      <w:r w:rsidRPr="00B3056F">
        <w:lastRenderedPageBreak/>
        <w:t>6.5.3.</w:t>
      </w:r>
      <w:r>
        <w:t>4</w:t>
      </w:r>
      <w:r w:rsidRPr="00B3056F">
        <w:t>.3</w:t>
      </w:r>
      <w:r w:rsidRPr="00B3056F">
        <w:tab/>
        <w:t>Resource Standard Methods</w:t>
      </w:r>
      <w:bookmarkEnd w:id="4716"/>
    </w:p>
    <w:p w14:paraId="3E91216F" w14:textId="367624B0" w:rsidR="00667787" w:rsidRPr="00B3056F" w:rsidRDefault="00667787" w:rsidP="00667787">
      <w:pPr>
        <w:pStyle w:val="Heading6"/>
      </w:pPr>
      <w:bookmarkStart w:id="4717" w:name="_Toc74945087"/>
      <w:r w:rsidRPr="00B3056F">
        <w:t>6.5.3.</w:t>
      </w:r>
      <w:r>
        <w:t>4</w:t>
      </w:r>
      <w:r w:rsidRPr="00B3056F">
        <w:t>.3.1</w:t>
      </w:r>
      <w:r w:rsidRPr="00B3056F">
        <w:tab/>
        <w:t>PUT</w:t>
      </w:r>
      <w:bookmarkEnd w:id="4717"/>
    </w:p>
    <w:p w14:paraId="60BC74D1" w14:textId="4A727D67" w:rsidR="00667787" w:rsidRPr="00B3056F" w:rsidRDefault="00667787" w:rsidP="00667787">
      <w:r w:rsidRPr="00B3056F">
        <w:t>This method shall support the URI query parameters specified in table 6.5.3.</w:t>
      </w:r>
      <w:r>
        <w:t>4</w:t>
      </w:r>
      <w:r w:rsidRPr="00B3056F">
        <w:t>.3.1-1.</w:t>
      </w:r>
    </w:p>
    <w:p w14:paraId="38DA596E" w14:textId="1BAA3500" w:rsidR="00667787" w:rsidRPr="00B3056F" w:rsidRDefault="00667787" w:rsidP="00667787">
      <w:pPr>
        <w:pStyle w:val="TH"/>
        <w:rPr>
          <w:rFonts w:cs="Arial"/>
        </w:rPr>
      </w:pPr>
      <w:r w:rsidRPr="00B3056F">
        <w:t>Table 6.5.3.</w:t>
      </w:r>
      <w:r>
        <w:t>4</w:t>
      </w:r>
      <w:r w:rsidRPr="00B3056F">
        <w:t>.3.1-1: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67787" w:rsidRPr="00B3056F" w14:paraId="403CE663" w14:textId="77777777" w:rsidTr="003836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A5B332" w14:textId="77777777" w:rsidR="00667787" w:rsidRPr="00B3056F" w:rsidRDefault="00667787" w:rsidP="00383638">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D83DAA" w14:textId="77777777" w:rsidR="00667787" w:rsidRPr="00B3056F" w:rsidRDefault="00667787" w:rsidP="00383638">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C25496" w14:textId="77777777" w:rsidR="00667787" w:rsidRPr="00B3056F" w:rsidRDefault="00667787" w:rsidP="00383638">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33D050" w14:textId="77777777" w:rsidR="00667787" w:rsidRPr="00B3056F" w:rsidRDefault="00667787" w:rsidP="00383638">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B7463" w14:textId="77777777" w:rsidR="00667787" w:rsidRPr="00B3056F" w:rsidRDefault="00667787" w:rsidP="00383638">
            <w:pPr>
              <w:pStyle w:val="TAH"/>
            </w:pPr>
            <w:r w:rsidRPr="00B3056F">
              <w:t>Description</w:t>
            </w:r>
          </w:p>
        </w:tc>
      </w:tr>
      <w:tr w:rsidR="00667787" w:rsidRPr="00B3056F" w14:paraId="4F478DDF" w14:textId="77777777" w:rsidTr="003836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5F376F" w14:textId="77777777" w:rsidR="00667787" w:rsidRPr="00B3056F" w:rsidRDefault="00667787" w:rsidP="00383638">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0EDE8481" w14:textId="77777777" w:rsidR="00667787" w:rsidRPr="00B3056F" w:rsidRDefault="00667787" w:rsidP="00383638">
            <w:pPr>
              <w:pStyle w:val="TAL"/>
            </w:pPr>
          </w:p>
        </w:tc>
        <w:tc>
          <w:tcPr>
            <w:tcW w:w="217" w:type="pct"/>
            <w:tcBorders>
              <w:top w:val="single" w:sz="4" w:space="0" w:color="auto"/>
              <w:left w:val="single" w:sz="6" w:space="0" w:color="000000"/>
              <w:bottom w:val="single" w:sz="6" w:space="0" w:color="000000"/>
              <w:right w:val="single" w:sz="6" w:space="0" w:color="000000"/>
            </w:tcBorders>
          </w:tcPr>
          <w:p w14:paraId="098E00FD" w14:textId="77777777" w:rsidR="00667787" w:rsidRPr="00B3056F" w:rsidRDefault="00667787" w:rsidP="00383638">
            <w:pPr>
              <w:pStyle w:val="TAC"/>
            </w:pPr>
          </w:p>
        </w:tc>
        <w:tc>
          <w:tcPr>
            <w:tcW w:w="581" w:type="pct"/>
            <w:tcBorders>
              <w:top w:val="single" w:sz="4" w:space="0" w:color="auto"/>
              <w:left w:val="single" w:sz="6" w:space="0" w:color="000000"/>
              <w:bottom w:val="single" w:sz="6" w:space="0" w:color="000000"/>
              <w:right w:val="single" w:sz="6" w:space="0" w:color="000000"/>
            </w:tcBorders>
          </w:tcPr>
          <w:p w14:paraId="27C89F43" w14:textId="77777777" w:rsidR="00667787" w:rsidRPr="00B3056F" w:rsidRDefault="00667787" w:rsidP="00383638">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928D67" w14:textId="77777777" w:rsidR="00667787" w:rsidRPr="00B3056F" w:rsidRDefault="00667787" w:rsidP="00383638">
            <w:pPr>
              <w:pStyle w:val="TAL"/>
            </w:pPr>
          </w:p>
        </w:tc>
      </w:tr>
    </w:tbl>
    <w:p w14:paraId="071A7B9B" w14:textId="77777777" w:rsidR="00667787" w:rsidRPr="00B3056F" w:rsidRDefault="00667787" w:rsidP="00667787"/>
    <w:p w14:paraId="1E04A9C0" w14:textId="15DDE6F5" w:rsidR="00667787" w:rsidRPr="00B3056F" w:rsidRDefault="00667787" w:rsidP="00667787">
      <w:r w:rsidRPr="00B3056F">
        <w:t>This method shall support the request data structures specified in table 6.5.3.</w:t>
      </w:r>
      <w:r>
        <w:t>4</w:t>
      </w:r>
      <w:r w:rsidRPr="00B3056F">
        <w:t>.3.1-2 and the response data structures and response codes specified in table 6.5.3.</w:t>
      </w:r>
      <w:r>
        <w:t>4</w:t>
      </w:r>
      <w:r w:rsidRPr="00B3056F">
        <w:t>.3.1-3.</w:t>
      </w:r>
    </w:p>
    <w:p w14:paraId="33F0E652" w14:textId="7710AA2D" w:rsidR="00667787" w:rsidRPr="00B3056F" w:rsidRDefault="00667787" w:rsidP="00667787">
      <w:pPr>
        <w:pStyle w:val="TH"/>
      </w:pPr>
      <w:r w:rsidRPr="00B3056F">
        <w:t>Table 6.5.3.</w:t>
      </w:r>
      <w:r>
        <w:t>4</w:t>
      </w:r>
      <w:r w:rsidRPr="00B3056F">
        <w:t>.3.1-2: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67787" w:rsidRPr="00B3056F" w14:paraId="271C8299" w14:textId="77777777" w:rsidTr="003836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C09AC7" w14:textId="77777777" w:rsidR="00667787" w:rsidRPr="00B3056F" w:rsidRDefault="00667787" w:rsidP="00383638">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FE869A" w14:textId="77777777" w:rsidR="00667787" w:rsidRPr="00B3056F" w:rsidRDefault="00667787" w:rsidP="00383638">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7EB8A2" w14:textId="77777777" w:rsidR="00667787" w:rsidRPr="00B3056F" w:rsidRDefault="00667787" w:rsidP="00383638">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7DEDE7" w14:textId="77777777" w:rsidR="00667787" w:rsidRPr="00B3056F" w:rsidRDefault="00667787" w:rsidP="00383638">
            <w:pPr>
              <w:pStyle w:val="TAH"/>
            </w:pPr>
            <w:r w:rsidRPr="00B3056F">
              <w:t>Description</w:t>
            </w:r>
          </w:p>
        </w:tc>
      </w:tr>
      <w:tr w:rsidR="00667787" w:rsidRPr="00B3056F" w14:paraId="3F79224B" w14:textId="77777777" w:rsidTr="0038363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CAEC98" w14:textId="77777777" w:rsidR="00667787" w:rsidRPr="00B3056F" w:rsidRDefault="00667787" w:rsidP="00383638">
            <w:pPr>
              <w:pStyle w:val="TAL"/>
            </w:pPr>
            <w:proofErr w:type="spellStart"/>
            <w:r>
              <w:t>PpDataEntry</w:t>
            </w:r>
            <w:proofErr w:type="spellEnd"/>
          </w:p>
        </w:tc>
        <w:tc>
          <w:tcPr>
            <w:tcW w:w="425" w:type="dxa"/>
            <w:tcBorders>
              <w:top w:val="single" w:sz="4" w:space="0" w:color="auto"/>
              <w:left w:val="single" w:sz="6" w:space="0" w:color="000000"/>
              <w:bottom w:val="single" w:sz="6" w:space="0" w:color="000000"/>
              <w:right w:val="single" w:sz="6" w:space="0" w:color="000000"/>
            </w:tcBorders>
          </w:tcPr>
          <w:p w14:paraId="02E341DD" w14:textId="77777777" w:rsidR="00667787" w:rsidRPr="00B3056F" w:rsidRDefault="00667787" w:rsidP="00383638">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3626911" w14:textId="77777777" w:rsidR="00667787" w:rsidRPr="00B3056F" w:rsidRDefault="00667787" w:rsidP="00383638">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658A58" w14:textId="77777777" w:rsidR="00667787" w:rsidRPr="00B3056F" w:rsidRDefault="00667787" w:rsidP="00383638">
            <w:pPr>
              <w:pStyle w:val="TAL"/>
            </w:pPr>
            <w:r w:rsidRPr="00B3056F">
              <w:t xml:space="preserve">Contains </w:t>
            </w:r>
            <w:r>
              <w:t>a Parameter Provisioning Data entry</w:t>
            </w:r>
          </w:p>
        </w:tc>
      </w:tr>
    </w:tbl>
    <w:p w14:paraId="2525664C" w14:textId="77777777" w:rsidR="00667787" w:rsidRPr="00B3056F" w:rsidRDefault="00667787" w:rsidP="00667787"/>
    <w:p w14:paraId="26D23D4A" w14:textId="47C0DA80" w:rsidR="00667787" w:rsidRPr="00B3056F" w:rsidRDefault="00667787" w:rsidP="00667787">
      <w:pPr>
        <w:pStyle w:val="TH"/>
      </w:pPr>
      <w:r w:rsidRPr="00B3056F">
        <w:t>Table 6.5.3.</w:t>
      </w:r>
      <w:r>
        <w:t>4</w:t>
      </w:r>
      <w:r w:rsidRPr="00B3056F">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67787" w:rsidRPr="00B3056F" w14:paraId="2869103F" w14:textId="77777777" w:rsidTr="003836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8604E4" w14:textId="77777777" w:rsidR="00667787" w:rsidRPr="00B3056F" w:rsidRDefault="00667787" w:rsidP="00383638">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7683D5" w14:textId="77777777" w:rsidR="00667787" w:rsidRPr="00B3056F" w:rsidRDefault="00667787" w:rsidP="00383638">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7AC5687" w14:textId="77777777" w:rsidR="00667787" w:rsidRPr="00B3056F" w:rsidRDefault="00667787" w:rsidP="00383638">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802BD7" w14:textId="77777777" w:rsidR="00667787" w:rsidRPr="00B3056F" w:rsidRDefault="00667787" w:rsidP="00383638">
            <w:pPr>
              <w:pStyle w:val="TAH"/>
            </w:pPr>
            <w:r w:rsidRPr="00B3056F">
              <w:t>Response</w:t>
            </w:r>
          </w:p>
          <w:p w14:paraId="451EDD27" w14:textId="77777777" w:rsidR="00667787" w:rsidRPr="00B3056F" w:rsidRDefault="00667787" w:rsidP="00383638">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6F95C" w14:textId="77777777" w:rsidR="00667787" w:rsidRPr="00B3056F" w:rsidRDefault="00667787" w:rsidP="00383638">
            <w:pPr>
              <w:pStyle w:val="TAH"/>
            </w:pPr>
            <w:r w:rsidRPr="00B3056F">
              <w:t>Description</w:t>
            </w:r>
          </w:p>
        </w:tc>
      </w:tr>
      <w:tr w:rsidR="001159CA" w:rsidRPr="00B3056F" w14:paraId="2EE95B20" w14:textId="77777777" w:rsidTr="003836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539D3E" w14:textId="2356F0A4" w:rsidR="001159CA" w:rsidRPr="00B3056F" w:rsidRDefault="001159CA" w:rsidP="001159CA">
            <w:pPr>
              <w:pStyle w:val="TAL"/>
            </w:pPr>
            <w:proofErr w:type="spellStart"/>
            <w:r>
              <w:t>PpDataEntry</w:t>
            </w:r>
            <w:proofErr w:type="spellEnd"/>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CC3FF48" w14:textId="7824DCA8" w:rsidR="001159CA" w:rsidRPr="00B3056F" w:rsidRDefault="001159CA" w:rsidP="001159CA">
            <w:pPr>
              <w:pStyle w:val="TAL"/>
            </w:pPr>
            <w:r>
              <w:t>M</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2549FE" w14:textId="39320920" w:rsidR="001159CA" w:rsidRPr="00B3056F" w:rsidRDefault="001159CA" w:rsidP="001159CA">
            <w:pPr>
              <w:pStyle w:val="TAL"/>
            </w:pPr>
            <w:r>
              <w:t>1</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948824" w14:textId="47D00A24" w:rsidR="001159CA" w:rsidRPr="00B3056F" w:rsidRDefault="001159CA" w:rsidP="001159CA">
            <w:pPr>
              <w:pStyle w:val="TAL"/>
            </w:pPr>
            <w:r>
              <w:t>201 Created</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0379203" w14:textId="6A63A7F9" w:rsidR="001159CA" w:rsidRPr="00B3056F" w:rsidRDefault="001159CA" w:rsidP="001159CA">
            <w:pPr>
              <w:pStyle w:val="TAL"/>
            </w:pPr>
            <w:r>
              <w:t>Indicates a successful creation of the resource.</w:t>
            </w:r>
          </w:p>
        </w:tc>
      </w:tr>
      <w:tr w:rsidR="001159CA" w:rsidRPr="00B3056F" w14:paraId="7D38D005" w14:textId="77777777" w:rsidTr="0038363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A101D9" w14:textId="77777777" w:rsidR="001159CA" w:rsidRPr="00B3056F" w:rsidRDefault="001159CA" w:rsidP="001159CA">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78D0CE2D" w14:textId="77777777" w:rsidR="001159CA" w:rsidRPr="00B3056F" w:rsidRDefault="001159CA" w:rsidP="001159CA">
            <w:pPr>
              <w:pStyle w:val="TAC"/>
            </w:pPr>
          </w:p>
        </w:tc>
        <w:tc>
          <w:tcPr>
            <w:tcW w:w="649" w:type="pct"/>
            <w:tcBorders>
              <w:top w:val="single" w:sz="4" w:space="0" w:color="auto"/>
              <w:left w:val="single" w:sz="6" w:space="0" w:color="000000"/>
              <w:bottom w:val="single" w:sz="4" w:space="0" w:color="auto"/>
              <w:right w:val="single" w:sz="6" w:space="0" w:color="000000"/>
            </w:tcBorders>
          </w:tcPr>
          <w:p w14:paraId="7D828736" w14:textId="77777777" w:rsidR="001159CA" w:rsidRPr="00B3056F" w:rsidRDefault="001159CA" w:rsidP="001159CA">
            <w:pPr>
              <w:pStyle w:val="TAL"/>
            </w:pPr>
          </w:p>
        </w:tc>
        <w:tc>
          <w:tcPr>
            <w:tcW w:w="583" w:type="pct"/>
            <w:tcBorders>
              <w:top w:val="single" w:sz="4" w:space="0" w:color="auto"/>
              <w:left w:val="single" w:sz="6" w:space="0" w:color="000000"/>
              <w:bottom w:val="single" w:sz="4" w:space="0" w:color="auto"/>
              <w:right w:val="single" w:sz="6" w:space="0" w:color="000000"/>
            </w:tcBorders>
          </w:tcPr>
          <w:p w14:paraId="138A0DFE" w14:textId="77777777" w:rsidR="001159CA" w:rsidRPr="00B3056F" w:rsidRDefault="001159CA" w:rsidP="001159CA">
            <w:pPr>
              <w:pStyle w:val="TAL"/>
            </w:pPr>
            <w:r w:rsidRPr="00B3056F">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4787FD" w14:textId="508384D0" w:rsidR="001159CA" w:rsidRPr="00B3056F" w:rsidRDefault="001159CA" w:rsidP="001159CA">
            <w:pPr>
              <w:pStyle w:val="TAL"/>
            </w:pPr>
            <w:r>
              <w:t>Indicates a successful update of the resource. A</w:t>
            </w:r>
            <w:r w:rsidRPr="00B3056F">
              <w:t>n empty respo</w:t>
            </w:r>
            <w:r>
              <w:t>n</w:t>
            </w:r>
            <w:r w:rsidRPr="00B3056F">
              <w:t>se shall be returned.</w:t>
            </w:r>
          </w:p>
        </w:tc>
      </w:tr>
      <w:tr w:rsidR="001159CA" w:rsidRPr="00B3056F" w14:paraId="7D520F3E" w14:textId="77777777" w:rsidTr="003836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914B3A" w14:textId="77777777" w:rsidR="001159CA" w:rsidRPr="00B3056F" w:rsidRDefault="001159CA" w:rsidP="001159CA">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BFFA9D6" w14:textId="77777777" w:rsidR="001159CA" w:rsidRPr="00B3056F" w:rsidRDefault="001159CA" w:rsidP="001159CA">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A2378AB" w14:textId="77777777" w:rsidR="001159CA" w:rsidRPr="00B3056F" w:rsidRDefault="001159CA" w:rsidP="001159CA">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DD910C3" w14:textId="77777777" w:rsidR="001159CA" w:rsidRPr="00B3056F" w:rsidRDefault="001159CA" w:rsidP="001159CA">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64DE1C" w14:textId="77777777" w:rsidR="001159CA" w:rsidRPr="00B3056F" w:rsidRDefault="001159CA" w:rsidP="001159CA">
            <w:pPr>
              <w:pStyle w:val="TAL"/>
            </w:pPr>
            <w:r w:rsidRPr="00B3056F">
              <w:t>The "cause" attribute may be used to indicate one of the following application errors:</w:t>
            </w:r>
          </w:p>
          <w:p w14:paraId="07A9A6C7" w14:textId="77777777" w:rsidR="001159CA" w:rsidRDefault="001159CA" w:rsidP="001159CA">
            <w:pPr>
              <w:pStyle w:val="TAL"/>
            </w:pPr>
            <w:r w:rsidRPr="00B3056F">
              <w:t>- CREATION_NOT_ALLOWED</w:t>
            </w:r>
          </w:p>
          <w:p w14:paraId="126FC22A" w14:textId="77777777" w:rsidR="001159CA" w:rsidRDefault="001159CA" w:rsidP="001159CA">
            <w:pPr>
              <w:pStyle w:val="TAL"/>
            </w:pPr>
            <w:r>
              <w:rPr>
                <w:lang w:eastAsia="zh-CN"/>
              </w:rPr>
              <w:t xml:space="preserve">- </w:t>
            </w:r>
            <w:r>
              <w:t>AF_NOT_ALLOWED</w:t>
            </w:r>
          </w:p>
          <w:p w14:paraId="64787CA1" w14:textId="77777777" w:rsidR="001159CA" w:rsidRPr="00B3056F" w:rsidRDefault="001159CA" w:rsidP="001159CA">
            <w:pPr>
              <w:pStyle w:val="TAL"/>
            </w:pPr>
            <w:r>
              <w:t>- MTC_PROVIDER_NOT_ALLOWED</w:t>
            </w:r>
          </w:p>
        </w:tc>
      </w:tr>
      <w:tr w:rsidR="001159CA" w:rsidRPr="00B3056F" w14:paraId="3C4E4321" w14:textId="77777777" w:rsidTr="003836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A6CC" w14:textId="77777777" w:rsidR="001159CA" w:rsidRPr="00B3056F" w:rsidRDefault="001159CA" w:rsidP="001159CA">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94EC1E3" w14:textId="77777777" w:rsidR="001159CA" w:rsidRPr="00B3056F" w:rsidRDefault="001159CA" w:rsidP="001159CA">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D71233E" w14:textId="77777777" w:rsidR="001159CA" w:rsidRPr="00B3056F" w:rsidRDefault="001159CA" w:rsidP="001159CA">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861CC14" w14:textId="77777777" w:rsidR="001159CA" w:rsidRPr="00B3056F" w:rsidRDefault="001159CA" w:rsidP="001159CA">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ADEEAD6" w14:textId="77777777" w:rsidR="001159CA" w:rsidRPr="00B3056F" w:rsidRDefault="001159CA" w:rsidP="001159CA">
            <w:pPr>
              <w:pStyle w:val="TAL"/>
            </w:pPr>
            <w:r w:rsidRPr="00B3056F">
              <w:t>The "cause" attribute may be used to indicate one of the following application errors:</w:t>
            </w:r>
          </w:p>
          <w:p w14:paraId="04E41034" w14:textId="77777777" w:rsidR="001159CA" w:rsidRPr="00B3056F" w:rsidRDefault="001159CA" w:rsidP="001159CA">
            <w:pPr>
              <w:pStyle w:val="TAL"/>
            </w:pPr>
            <w:r w:rsidRPr="00B3056F">
              <w:t>- USER_NOT_FOUND</w:t>
            </w:r>
          </w:p>
        </w:tc>
      </w:tr>
      <w:tr w:rsidR="001159CA" w:rsidRPr="00B3056F" w14:paraId="300B6F15" w14:textId="77777777" w:rsidTr="0038363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1721139" w14:textId="77777777" w:rsidR="001159CA" w:rsidRPr="00B3056F" w:rsidRDefault="001159CA" w:rsidP="001159CA">
            <w:pPr>
              <w:pStyle w:val="TAN"/>
            </w:pPr>
            <w:r w:rsidRPr="00B3056F">
              <w:t>NOTE:</w:t>
            </w:r>
            <w:r w:rsidRPr="00B3056F">
              <w:tab/>
              <w:t>In addition</w:t>
            </w:r>
            <w:r>
              <w:t>,</w:t>
            </w:r>
            <w:r w:rsidRPr="00B3056F">
              <w:t xml:space="preserve"> common data structures as listed in table </w:t>
            </w:r>
            <w:r>
              <w:t>5.2.7.1-1 of 3GPP TS 29.500 [4]</w:t>
            </w:r>
            <w:r w:rsidRPr="00B3056F">
              <w:t xml:space="preserve"> are supported.</w:t>
            </w:r>
          </w:p>
        </w:tc>
      </w:tr>
    </w:tbl>
    <w:p w14:paraId="41B13505" w14:textId="77777777" w:rsidR="00667787" w:rsidRPr="00B3056F" w:rsidRDefault="00667787" w:rsidP="00667787"/>
    <w:p w14:paraId="464BEA17" w14:textId="4E33E10E" w:rsidR="00667787" w:rsidRPr="00B3056F" w:rsidRDefault="00667787" w:rsidP="00667787">
      <w:pPr>
        <w:pStyle w:val="Heading6"/>
      </w:pPr>
      <w:bookmarkStart w:id="4718" w:name="_Toc74945088"/>
      <w:r w:rsidRPr="00B3056F">
        <w:t>6.5.3.</w:t>
      </w:r>
      <w:r>
        <w:t>4</w:t>
      </w:r>
      <w:r w:rsidRPr="00B3056F">
        <w:t>.3.2</w:t>
      </w:r>
      <w:r w:rsidRPr="00B3056F">
        <w:tab/>
        <w:t>DELETE</w:t>
      </w:r>
      <w:bookmarkEnd w:id="4718"/>
    </w:p>
    <w:p w14:paraId="6960560F" w14:textId="4158810F" w:rsidR="00667787" w:rsidRPr="00B3056F" w:rsidRDefault="00667787" w:rsidP="00667787">
      <w:r w:rsidRPr="00B3056F">
        <w:t>This method shall support the URI query parameters specified in table 6.5.3.</w:t>
      </w:r>
      <w:r>
        <w:t>4</w:t>
      </w:r>
      <w:r w:rsidRPr="00B3056F">
        <w:t>.3.</w:t>
      </w:r>
      <w:r>
        <w:t>2</w:t>
      </w:r>
      <w:r w:rsidRPr="00B3056F">
        <w:t>-1.</w:t>
      </w:r>
    </w:p>
    <w:p w14:paraId="2FD27842" w14:textId="47D93389" w:rsidR="00667787" w:rsidRPr="00B3056F" w:rsidRDefault="00667787" w:rsidP="00667787">
      <w:pPr>
        <w:pStyle w:val="TH"/>
        <w:rPr>
          <w:rFonts w:cs="Arial"/>
        </w:rPr>
      </w:pPr>
      <w:r w:rsidRPr="00B3056F">
        <w:t>Table 6.5.3.</w:t>
      </w:r>
      <w:r>
        <w:t>4</w:t>
      </w:r>
      <w:r w:rsidRPr="00B3056F">
        <w:t>.3.2-1: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67787" w:rsidRPr="00B3056F" w14:paraId="1B65F270" w14:textId="77777777" w:rsidTr="003836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5C4AA7" w14:textId="77777777" w:rsidR="00667787" w:rsidRPr="00B3056F" w:rsidRDefault="00667787" w:rsidP="00383638">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A8B7DE" w14:textId="77777777" w:rsidR="00667787" w:rsidRPr="00B3056F" w:rsidRDefault="00667787" w:rsidP="00383638">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A29944" w14:textId="77777777" w:rsidR="00667787" w:rsidRPr="00B3056F" w:rsidRDefault="00667787" w:rsidP="00383638">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DE8279" w14:textId="77777777" w:rsidR="00667787" w:rsidRPr="00B3056F" w:rsidRDefault="00667787" w:rsidP="00383638">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401B59" w14:textId="77777777" w:rsidR="00667787" w:rsidRPr="00B3056F" w:rsidRDefault="00667787" w:rsidP="00383638">
            <w:pPr>
              <w:pStyle w:val="TAH"/>
            </w:pPr>
            <w:r w:rsidRPr="00B3056F">
              <w:t>Description</w:t>
            </w:r>
          </w:p>
        </w:tc>
      </w:tr>
      <w:tr w:rsidR="00667787" w:rsidRPr="00B3056F" w14:paraId="1E31194A" w14:textId="77777777" w:rsidTr="003836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1262A5" w14:textId="77777777" w:rsidR="00667787" w:rsidRPr="00B3056F" w:rsidRDefault="00667787" w:rsidP="00383638">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295F1102" w14:textId="77777777" w:rsidR="00667787" w:rsidRPr="00B3056F" w:rsidRDefault="00667787" w:rsidP="00383638">
            <w:pPr>
              <w:pStyle w:val="TAL"/>
            </w:pPr>
          </w:p>
        </w:tc>
        <w:tc>
          <w:tcPr>
            <w:tcW w:w="217" w:type="pct"/>
            <w:tcBorders>
              <w:top w:val="single" w:sz="4" w:space="0" w:color="auto"/>
              <w:left w:val="single" w:sz="6" w:space="0" w:color="000000"/>
              <w:bottom w:val="single" w:sz="6" w:space="0" w:color="000000"/>
              <w:right w:val="single" w:sz="6" w:space="0" w:color="000000"/>
            </w:tcBorders>
          </w:tcPr>
          <w:p w14:paraId="3F1C54FD" w14:textId="77777777" w:rsidR="00667787" w:rsidRPr="00B3056F" w:rsidRDefault="00667787" w:rsidP="00383638">
            <w:pPr>
              <w:pStyle w:val="TAC"/>
            </w:pPr>
          </w:p>
        </w:tc>
        <w:tc>
          <w:tcPr>
            <w:tcW w:w="581" w:type="pct"/>
            <w:tcBorders>
              <w:top w:val="single" w:sz="4" w:space="0" w:color="auto"/>
              <w:left w:val="single" w:sz="6" w:space="0" w:color="000000"/>
              <w:bottom w:val="single" w:sz="6" w:space="0" w:color="000000"/>
              <w:right w:val="single" w:sz="6" w:space="0" w:color="000000"/>
            </w:tcBorders>
          </w:tcPr>
          <w:p w14:paraId="3CF550E4" w14:textId="77777777" w:rsidR="00667787" w:rsidRPr="00B3056F" w:rsidRDefault="00667787" w:rsidP="00383638">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2D12A5" w14:textId="77777777" w:rsidR="00667787" w:rsidRPr="00B3056F" w:rsidRDefault="00667787" w:rsidP="00383638">
            <w:pPr>
              <w:pStyle w:val="TAL"/>
            </w:pPr>
          </w:p>
        </w:tc>
      </w:tr>
    </w:tbl>
    <w:p w14:paraId="5CA3DB16" w14:textId="77777777" w:rsidR="00667787" w:rsidRPr="00B3056F" w:rsidRDefault="00667787" w:rsidP="00667787"/>
    <w:p w14:paraId="1518C578" w14:textId="3A77B7BD" w:rsidR="00667787" w:rsidRPr="00B3056F" w:rsidRDefault="00667787" w:rsidP="00667787">
      <w:r w:rsidRPr="00B3056F">
        <w:t>This method shall support the request data structures specified in table 6.5.3.</w:t>
      </w:r>
      <w:r>
        <w:t>4</w:t>
      </w:r>
      <w:r w:rsidRPr="00B3056F">
        <w:t>.3.</w:t>
      </w:r>
      <w:r>
        <w:t>2</w:t>
      </w:r>
      <w:r w:rsidRPr="00B3056F">
        <w:t>-2 and the response data structures and response codes specified in table 6.5.3.</w:t>
      </w:r>
      <w:r>
        <w:t>4</w:t>
      </w:r>
      <w:r w:rsidRPr="00B3056F">
        <w:t>.3.</w:t>
      </w:r>
      <w:r>
        <w:t>2</w:t>
      </w:r>
      <w:r w:rsidRPr="00B3056F">
        <w:t>-3.</w:t>
      </w:r>
    </w:p>
    <w:p w14:paraId="725C4456" w14:textId="17023BF0" w:rsidR="00667787" w:rsidRPr="00B3056F" w:rsidRDefault="00667787" w:rsidP="00667787">
      <w:pPr>
        <w:pStyle w:val="TH"/>
      </w:pPr>
      <w:r w:rsidRPr="00B3056F">
        <w:t>Table 6.5.3.</w:t>
      </w:r>
      <w:r>
        <w:t>4</w:t>
      </w:r>
      <w:r w:rsidRPr="00B3056F">
        <w:t>.3.2-2: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67787" w:rsidRPr="00B3056F" w14:paraId="3C237348" w14:textId="77777777" w:rsidTr="003836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B69CD7" w14:textId="77777777" w:rsidR="00667787" w:rsidRPr="00B3056F" w:rsidRDefault="00667787" w:rsidP="00383638">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ABB8D9" w14:textId="77777777" w:rsidR="00667787" w:rsidRPr="00B3056F" w:rsidRDefault="00667787" w:rsidP="00383638">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6DF4762" w14:textId="77777777" w:rsidR="00667787" w:rsidRPr="00B3056F" w:rsidRDefault="00667787" w:rsidP="00383638">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C23978" w14:textId="77777777" w:rsidR="00667787" w:rsidRPr="00B3056F" w:rsidRDefault="00667787" w:rsidP="00383638">
            <w:pPr>
              <w:pStyle w:val="TAH"/>
            </w:pPr>
            <w:r w:rsidRPr="00B3056F">
              <w:t>Description</w:t>
            </w:r>
          </w:p>
        </w:tc>
      </w:tr>
      <w:tr w:rsidR="00667787" w:rsidRPr="00B3056F" w14:paraId="06EFDFAE" w14:textId="77777777" w:rsidTr="0038363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70A5DF5" w14:textId="77777777" w:rsidR="00667787" w:rsidRPr="00B3056F" w:rsidRDefault="00667787" w:rsidP="00383638">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3C360D0" w14:textId="77777777" w:rsidR="00667787" w:rsidRPr="00B3056F" w:rsidRDefault="00667787" w:rsidP="00383638">
            <w:pPr>
              <w:pStyle w:val="TAC"/>
            </w:pPr>
          </w:p>
        </w:tc>
        <w:tc>
          <w:tcPr>
            <w:tcW w:w="1276" w:type="dxa"/>
            <w:tcBorders>
              <w:top w:val="single" w:sz="4" w:space="0" w:color="auto"/>
              <w:left w:val="single" w:sz="6" w:space="0" w:color="000000"/>
              <w:bottom w:val="single" w:sz="6" w:space="0" w:color="000000"/>
              <w:right w:val="single" w:sz="6" w:space="0" w:color="000000"/>
            </w:tcBorders>
          </w:tcPr>
          <w:p w14:paraId="1965D91E" w14:textId="77777777" w:rsidR="00667787" w:rsidRPr="00B3056F" w:rsidRDefault="00667787" w:rsidP="0038363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47074C" w14:textId="77777777" w:rsidR="00667787" w:rsidRPr="00B3056F" w:rsidRDefault="00667787" w:rsidP="00383638">
            <w:pPr>
              <w:pStyle w:val="TAL"/>
            </w:pPr>
          </w:p>
        </w:tc>
      </w:tr>
    </w:tbl>
    <w:p w14:paraId="3B64CD6F" w14:textId="77777777" w:rsidR="00667787" w:rsidRPr="00B3056F" w:rsidRDefault="00667787" w:rsidP="00667787"/>
    <w:p w14:paraId="2529F025" w14:textId="3083CF9A" w:rsidR="00667787" w:rsidRPr="00B3056F" w:rsidRDefault="00667787" w:rsidP="00667787">
      <w:pPr>
        <w:pStyle w:val="TH"/>
      </w:pPr>
      <w:r w:rsidRPr="00B3056F">
        <w:lastRenderedPageBreak/>
        <w:t>Table 6.5.3.</w:t>
      </w:r>
      <w:r>
        <w:t>4</w:t>
      </w:r>
      <w:r w:rsidRPr="00B3056F">
        <w:t>.3.2-3: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67787" w:rsidRPr="00B3056F" w14:paraId="02EEFE28" w14:textId="77777777" w:rsidTr="003836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EE8698" w14:textId="77777777" w:rsidR="00667787" w:rsidRPr="00B3056F" w:rsidRDefault="00667787" w:rsidP="00383638">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DAE562D" w14:textId="77777777" w:rsidR="00667787" w:rsidRPr="00B3056F" w:rsidRDefault="00667787" w:rsidP="00383638">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42CD7D7" w14:textId="77777777" w:rsidR="00667787" w:rsidRPr="00B3056F" w:rsidRDefault="00667787" w:rsidP="00383638">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760FE44" w14:textId="77777777" w:rsidR="00667787" w:rsidRPr="00B3056F" w:rsidRDefault="00667787" w:rsidP="00383638">
            <w:pPr>
              <w:pStyle w:val="TAH"/>
            </w:pPr>
            <w:r w:rsidRPr="00B3056F">
              <w:t>Response</w:t>
            </w:r>
          </w:p>
          <w:p w14:paraId="6F074227" w14:textId="77777777" w:rsidR="00667787" w:rsidRPr="00B3056F" w:rsidRDefault="00667787" w:rsidP="00383638">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481CF01" w14:textId="77777777" w:rsidR="00667787" w:rsidRPr="00B3056F" w:rsidRDefault="00667787" w:rsidP="00383638">
            <w:pPr>
              <w:pStyle w:val="TAH"/>
            </w:pPr>
            <w:r w:rsidRPr="00B3056F">
              <w:t>Description</w:t>
            </w:r>
          </w:p>
        </w:tc>
      </w:tr>
      <w:tr w:rsidR="00667787" w:rsidRPr="00B3056F" w14:paraId="5634731B" w14:textId="77777777" w:rsidTr="0038363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98FF21" w14:textId="77777777" w:rsidR="00667787" w:rsidRPr="00B3056F" w:rsidRDefault="00667787" w:rsidP="00383638">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79804A1D" w14:textId="77777777" w:rsidR="00667787" w:rsidRPr="00B3056F" w:rsidRDefault="00667787" w:rsidP="00383638">
            <w:pPr>
              <w:pStyle w:val="TAC"/>
            </w:pPr>
          </w:p>
        </w:tc>
        <w:tc>
          <w:tcPr>
            <w:tcW w:w="649" w:type="pct"/>
            <w:tcBorders>
              <w:top w:val="single" w:sz="4" w:space="0" w:color="auto"/>
              <w:left w:val="single" w:sz="6" w:space="0" w:color="000000"/>
              <w:bottom w:val="single" w:sz="4" w:space="0" w:color="auto"/>
              <w:right w:val="single" w:sz="6" w:space="0" w:color="000000"/>
            </w:tcBorders>
          </w:tcPr>
          <w:p w14:paraId="49A8230F" w14:textId="77777777" w:rsidR="00667787" w:rsidRPr="00B3056F" w:rsidRDefault="00667787" w:rsidP="00383638">
            <w:pPr>
              <w:pStyle w:val="TAL"/>
            </w:pPr>
          </w:p>
        </w:tc>
        <w:tc>
          <w:tcPr>
            <w:tcW w:w="583" w:type="pct"/>
            <w:tcBorders>
              <w:top w:val="single" w:sz="4" w:space="0" w:color="auto"/>
              <w:left w:val="single" w:sz="6" w:space="0" w:color="000000"/>
              <w:bottom w:val="single" w:sz="4" w:space="0" w:color="auto"/>
              <w:right w:val="single" w:sz="6" w:space="0" w:color="000000"/>
            </w:tcBorders>
          </w:tcPr>
          <w:p w14:paraId="5255DF46" w14:textId="77777777" w:rsidR="00667787" w:rsidRPr="00B3056F" w:rsidRDefault="00667787" w:rsidP="00383638">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3635EB1" w14:textId="77777777" w:rsidR="00667787" w:rsidRPr="00B3056F" w:rsidRDefault="00667787" w:rsidP="00383638">
            <w:pPr>
              <w:pStyle w:val="TAL"/>
            </w:pPr>
            <w:r w:rsidRPr="00B3056F">
              <w:t>Upon success, an empty response body shall be returned</w:t>
            </w:r>
          </w:p>
        </w:tc>
      </w:tr>
      <w:tr w:rsidR="00667787" w:rsidRPr="00B3056F" w14:paraId="4899806B" w14:textId="77777777" w:rsidTr="003836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30C59A" w14:textId="77777777" w:rsidR="00667787" w:rsidRPr="00B3056F" w:rsidRDefault="00667787" w:rsidP="00383638">
            <w:pPr>
              <w:pStyle w:val="TAL"/>
            </w:pPr>
            <w:proofErr w:type="spellStart"/>
            <w: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B1962EA" w14:textId="77777777" w:rsidR="00667787" w:rsidRPr="00B3056F" w:rsidRDefault="00667787" w:rsidP="00383638">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7F466CE" w14:textId="77777777" w:rsidR="00667787" w:rsidRPr="00B3056F" w:rsidRDefault="00667787" w:rsidP="00383638">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6189E5D" w14:textId="77777777" w:rsidR="00667787" w:rsidRPr="00B3056F" w:rsidRDefault="00667787" w:rsidP="00383638">
            <w:pPr>
              <w:pStyle w:val="TAL"/>
            </w:pPr>
            <w: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9803219" w14:textId="77777777" w:rsidR="00667787" w:rsidRDefault="00667787" w:rsidP="00383638">
            <w:pPr>
              <w:pStyle w:val="TAL"/>
            </w:pPr>
            <w:r>
              <w:t>The "cause" attribute may be used to indicate one of the following application errors:</w:t>
            </w:r>
          </w:p>
          <w:p w14:paraId="060EBA88" w14:textId="77777777" w:rsidR="00667787" w:rsidRDefault="00667787" w:rsidP="00383638">
            <w:pPr>
              <w:pStyle w:val="TAL"/>
            </w:pPr>
            <w:r>
              <w:rPr>
                <w:lang w:eastAsia="zh-CN"/>
              </w:rPr>
              <w:t xml:space="preserve">- </w:t>
            </w:r>
            <w:r>
              <w:t>AF_NOT_ALLOWED</w:t>
            </w:r>
          </w:p>
          <w:p w14:paraId="7E16B7E3" w14:textId="77777777" w:rsidR="00667787" w:rsidRPr="00B3056F" w:rsidRDefault="00667787" w:rsidP="00383638">
            <w:pPr>
              <w:pStyle w:val="TAL"/>
            </w:pPr>
            <w:r>
              <w:t>- MTC_PROVIDER_NOT_ALLOWED</w:t>
            </w:r>
          </w:p>
        </w:tc>
      </w:tr>
      <w:tr w:rsidR="00667787" w:rsidRPr="00B3056F" w14:paraId="2BABC09A" w14:textId="77777777" w:rsidTr="003836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E05393" w14:textId="77777777" w:rsidR="00667787" w:rsidRDefault="00667787" w:rsidP="00383638">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FF30BEB" w14:textId="77777777" w:rsidR="00667787" w:rsidRDefault="00667787" w:rsidP="00383638">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A1CDDDB" w14:textId="77777777" w:rsidR="00667787" w:rsidRDefault="00667787" w:rsidP="00383638">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0781032" w14:textId="77777777" w:rsidR="00667787" w:rsidRDefault="00667787" w:rsidP="00383638">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122EE5" w14:textId="77777777" w:rsidR="00667787" w:rsidRPr="00B3056F" w:rsidRDefault="00667787" w:rsidP="00383638">
            <w:pPr>
              <w:pStyle w:val="TAL"/>
            </w:pPr>
            <w:r w:rsidRPr="00B3056F">
              <w:t>The "cause" attribute may be used to indicate one of the following application errors:</w:t>
            </w:r>
          </w:p>
          <w:p w14:paraId="299DF424" w14:textId="77777777" w:rsidR="00667787" w:rsidRDefault="00667787" w:rsidP="00383638">
            <w:pPr>
              <w:pStyle w:val="TAL"/>
            </w:pPr>
            <w:r w:rsidRPr="00B3056F">
              <w:t xml:space="preserve">- </w:t>
            </w:r>
            <w:r>
              <w:t>CONTEXT</w:t>
            </w:r>
            <w:r w:rsidRPr="00B3056F">
              <w:t>_NOT_FOUND</w:t>
            </w:r>
          </w:p>
        </w:tc>
      </w:tr>
      <w:tr w:rsidR="00667787" w:rsidRPr="00B3056F" w14:paraId="20ACC477" w14:textId="77777777" w:rsidTr="0038363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7089E45" w14:textId="77777777" w:rsidR="00667787" w:rsidRPr="00B3056F" w:rsidRDefault="00667787" w:rsidP="00383638">
            <w:pPr>
              <w:pStyle w:val="TAN"/>
            </w:pPr>
            <w:r w:rsidRPr="00B3056F">
              <w:t>NOTE:</w:t>
            </w:r>
            <w:r w:rsidRPr="00B3056F">
              <w:tab/>
              <w:t>In addition</w:t>
            </w:r>
            <w:r>
              <w:t>,</w:t>
            </w:r>
            <w:r w:rsidRPr="00B3056F">
              <w:t xml:space="preserve"> common data structures as listed in table </w:t>
            </w:r>
            <w:r>
              <w:t>5.2.7.1-1 of 3GPP TS 29.500 [4]</w:t>
            </w:r>
            <w:r w:rsidRPr="00B3056F">
              <w:t xml:space="preserve"> are supported.</w:t>
            </w:r>
          </w:p>
        </w:tc>
      </w:tr>
    </w:tbl>
    <w:p w14:paraId="1EF9C566" w14:textId="77777777" w:rsidR="00667787" w:rsidRPr="00B3056F" w:rsidRDefault="00667787" w:rsidP="00667787"/>
    <w:p w14:paraId="6F16AE6C" w14:textId="18A45D83" w:rsidR="00667787" w:rsidRPr="00B3056F" w:rsidRDefault="00667787" w:rsidP="00667787">
      <w:pPr>
        <w:pStyle w:val="Heading6"/>
      </w:pPr>
      <w:bookmarkStart w:id="4719" w:name="_Toc74945089"/>
      <w:r w:rsidRPr="00B3056F">
        <w:t>6.5.3.</w:t>
      </w:r>
      <w:r>
        <w:t>4</w:t>
      </w:r>
      <w:r w:rsidRPr="00B3056F">
        <w:t>.3.</w:t>
      </w:r>
      <w:r>
        <w:t>3</w:t>
      </w:r>
      <w:r w:rsidRPr="00B3056F">
        <w:tab/>
      </w:r>
      <w:r>
        <w:t>GET</w:t>
      </w:r>
      <w:bookmarkEnd w:id="4719"/>
    </w:p>
    <w:p w14:paraId="542E534E" w14:textId="499A036A" w:rsidR="00667787" w:rsidRPr="00B3056F" w:rsidRDefault="00667787" w:rsidP="00667787">
      <w:r w:rsidRPr="00B3056F">
        <w:t>This method shall support the URI query parameters specified in table 6.5.3.</w:t>
      </w:r>
      <w:r>
        <w:t>4</w:t>
      </w:r>
      <w:r w:rsidRPr="00B3056F">
        <w:t>.3.</w:t>
      </w:r>
      <w:r>
        <w:t>3</w:t>
      </w:r>
      <w:r w:rsidRPr="00B3056F">
        <w:t>-1.</w:t>
      </w:r>
    </w:p>
    <w:p w14:paraId="103EAABC" w14:textId="0E7D6044" w:rsidR="00667787" w:rsidRPr="00B3056F" w:rsidRDefault="00667787" w:rsidP="00667787">
      <w:pPr>
        <w:pStyle w:val="TH"/>
        <w:rPr>
          <w:rFonts w:cs="Arial"/>
        </w:rPr>
      </w:pPr>
      <w:r w:rsidRPr="00B3056F">
        <w:t>Table 6.5.3.</w:t>
      </w:r>
      <w:r>
        <w:t>4</w:t>
      </w:r>
      <w:r w:rsidRPr="00B3056F">
        <w:t>.3.</w:t>
      </w:r>
      <w:r>
        <w:t>3</w:t>
      </w:r>
      <w:r w:rsidRPr="00B3056F">
        <w:t xml:space="preserve">-1: URI query parameters supported by the </w:t>
      </w:r>
      <w:r>
        <w:t>GET</w:t>
      </w:r>
      <w:r w:rsidRPr="00B3056F">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67787" w:rsidRPr="00B3056F" w14:paraId="414F585B" w14:textId="77777777" w:rsidTr="003836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28A824" w14:textId="77777777" w:rsidR="00667787" w:rsidRPr="00B3056F" w:rsidRDefault="00667787" w:rsidP="00383638">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C74F9B" w14:textId="77777777" w:rsidR="00667787" w:rsidRPr="00B3056F" w:rsidRDefault="00667787" w:rsidP="00383638">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45E80B" w14:textId="77777777" w:rsidR="00667787" w:rsidRPr="00B3056F" w:rsidRDefault="00667787" w:rsidP="00383638">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E3B5B4" w14:textId="77777777" w:rsidR="00667787" w:rsidRPr="00B3056F" w:rsidRDefault="00667787" w:rsidP="00383638">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BE8DB5" w14:textId="77777777" w:rsidR="00667787" w:rsidRPr="00B3056F" w:rsidRDefault="00667787" w:rsidP="00383638">
            <w:pPr>
              <w:pStyle w:val="TAH"/>
            </w:pPr>
            <w:r w:rsidRPr="00B3056F">
              <w:t>Description</w:t>
            </w:r>
          </w:p>
        </w:tc>
      </w:tr>
      <w:tr w:rsidR="00667787" w:rsidRPr="00B3056F" w14:paraId="67E309D7" w14:textId="77777777" w:rsidTr="0038363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FD81CA" w14:textId="77777777" w:rsidR="00667787" w:rsidRPr="00B3056F" w:rsidRDefault="00667787" w:rsidP="00383638">
            <w:pPr>
              <w:pStyle w:val="TAL"/>
            </w:pPr>
            <w:r w:rsidRPr="00B3056F">
              <w:t>supported-features</w:t>
            </w:r>
          </w:p>
        </w:tc>
        <w:tc>
          <w:tcPr>
            <w:tcW w:w="732" w:type="pct"/>
            <w:tcBorders>
              <w:top w:val="single" w:sz="4" w:space="0" w:color="auto"/>
              <w:left w:val="single" w:sz="6" w:space="0" w:color="000000"/>
              <w:bottom w:val="single" w:sz="4" w:space="0" w:color="auto"/>
              <w:right w:val="single" w:sz="6" w:space="0" w:color="000000"/>
            </w:tcBorders>
          </w:tcPr>
          <w:p w14:paraId="6768D6FB" w14:textId="77777777" w:rsidR="00667787" w:rsidRPr="00B3056F" w:rsidRDefault="00667787" w:rsidP="00383638">
            <w:pPr>
              <w:pStyle w:val="TAL"/>
            </w:pPr>
            <w:proofErr w:type="spellStart"/>
            <w:r w:rsidRPr="00B3056F">
              <w:t>SupportedFeatures</w:t>
            </w:r>
            <w:proofErr w:type="spellEnd"/>
          </w:p>
        </w:tc>
        <w:tc>
          <w:tcPr>
            <w:tcW w:w="217" w:type="pct"/>
            <w:tcBorders>
              <w:top w:val="single" w:sz="4" w:space="0" w:color="auto"/>
              <w:left w:val="single" w:sz="6" w:space="0" w:color="000000"/>
              <w:bottom w:val="single" w:sz="4" w:space="0" w:color="auto"/>
              <w:right w:val="single" w:sz="6" w:space="0" w:color="000000"/>
            </w:tcBorders>
          </w:tcPr>
          <w:p w14:paraId="3C0C48A8" w14:textId="77777777" w:rsidR="00667787" w:rsidRPr="00B3056F" w:rsidRDefault="00667787" w:rsidP="00383638">
            <w:pPr>
              <w:pStyle w:val="TAC"/>
            </w:pPr>
            <w:r w:rsidRPr="00B3056F">
              <w:t>O</w:t>
            </w:r>
          </w:p>
        </w:tc>
        <w:tc>
          <w:tcPr>
            <w:tcW w:w="581" w:type="pct"/>
            <w:tcBorders>
              <w:top w:val="single" w:sz="4" w:space="0" w:color="auto"/>
              <w:left w:val="single" w:sz="6" w:space="0" w:color="000000"/>
              <w:bottom w:val="single" w:sz="4" w:space="0" w:color="auto"/>
              <w:right w:val="single" w:sz="6" w:space="0" w:color="000000"/>
            </w:tcBorders>
          </w:tcPr>
          <w:p w14:paraId="3E4C16F8" w14:textId="77777777" w:rsidR="00667787" w:rsidRPr="00B3056F" w:rsidRDefault="00667787" w:rsidP="00383638">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819FBF1" w14:textId="77777777" w:rsidR="00667787" w:rsidRPr="00B3056F" w:rsidRDefault="00667787" w:rsidP="00383638">
            <w:pPr>
              <w:pStyle w:val="TAL"/>
            </w:pPr>
            <w:r w:rsidRPr="00B3056F">
              <w:t>see 3GPP TS 29.500 [4] clause 6.6</w:t>
            </w:r>
          </w:p>
        </w:tc>
      </w:tr>
    </w:tbl>
    <w:p w14:paraId="0BFD6D47" w14:textId="77777777" w:rsidR="00667787" w:rsidRPr="00B3056F" w:rsidRDefault="00667787" w:rsidP="00667787"/>
    <w:p w14:paraId="1455ED0D" w14:textId="611BFD1A" w:rsidR="00667787" w:rsidRPr="00B3056F" w:rsidRDefault="00667787" w:rsidP="00667787">
      <w:r w:rsidRPr="00B3056F">
        <w:t>This method shall support the response data structures and response codes specified in table 6.5.3.</w:t>
      </w:r>
      <w:r w:rsidR="00760C61">
        <w:t>4</w:t>
      </w:r>
      <w:r w:rsidRPr="00B3056F">
        <w:t>.3.</w:t>
      </w:r>
      <w:r w:rsidR="00760C61">
        <w:t>3</w:t>
      </w:r>
      <w:r w:rsidRPr="00B3056F">
        <w:t>-</w:t>
      </w:r>
      <w:r w:rsidR="00760C61">
        <w:t>3</w:t>
      </w:r>
      <w:r w:rsidRPr="00B3056F">
        <w:t>.</w:t>
      </w:r>
    </w:p>
    <w:p w14:paraId="3F73BE4D" w14:textId="5BCF4944" w:rsidR="00667787" w:rsidRPr="00B3056F" w:rsidRDefault="00667787" w:rsidP="00667787">
      <w:pPr>
        <w:pStyle w:val="TH"/>
      </w:pPr>
      <w:r w:rsidRPr="00B3056F">
        <w:t>Table 6.5.3.</w:t>
      </w:r>
      <w:r>
        <w:t>4</w:t>
      </w:r>
      <w:r w:rsidRPr="00B3056F">
        <w:t>.3.</w:t>
      </w:r>
      <w:r>
        <w:t>3</w:t>
      </w:r>
      <w:r w:rsidRPr="00B3056F">
        <w:t xml:space="preserve">-2: Data structures supported by the </w:t>
      </w:r>
      <w:r>
        <w:t>GET</w:t>
      </w:r>
      <w:r w:rsidRPr="00B3056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67787" w:rsidRPr="00B3056F" w14:paraId="1ECC4858" w14:textId="77777777" w:rsidTr="003836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6585AC0" w14:textId="77777777" w:rsidR="00667787" w:rsidRPr="00B3056F" w:rsidRDefault="00667787" w:rsidP="00383638">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9E5C3B" w14:textId="77777777" w:rsidR="00667787" w:rsidRPr="00B3056F" w:rsidRDefault="00667787" w:rsidP="00383638">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4450D2A" w14:textId="77777777" w:rsidR="00667787" w:rsidRPr="00B3056F" w:rsidRDefault="00667787" w:rsidP="00383638">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816D3E7" w14:textId="77777777" w:rsidR="00667787" w:rsidRPr="00B3056F" w:rsidRDefault="00667787" w:rsidP="00383638">
            <w:pPr>
              <w:pStyle w:val="TAH"/>
            </w:pPr>
            <w:r w:rsidRPr="00B3056F">
              <w:t>Description</w:t>
            </w:r>
          </w:p>
        </w:tc>
      </w:tr>
      <w:tr w:rsidR="00667787" w:rsidRPr="00B3056F" w14:paraId="73BBA26A" w14:textId="77777777" w:rsidTr="0038363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E002286" w14:textId="77777777" w:rsidR="00667787" w:rsidRPr="00B3056F" w:rsidRDefault="00667787" w:rsidP="00383638">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06393E42" w14:textId="77777777" w:rsidR="00667787" w:rsidRPr="00B3056F" w:rsidRDefault="00667787" w:rsidP="00383638">
            <w:pPr>
              <w:pStyle w:val="TAC"/>
            </w:pPr>
          </w:p>
        </w:tc>
        <w:tc>
          <w:tcPr>
            <w:tcW w:w="1276" w:type="dxa"/>
            <w:tcBorders>
              <w:top w:val="single" w:sz="4" w:space="0" w:color="auto"/>
              <w:left w:val="single" w:sz="6" w:space="0" w:color="000000"/>
              <w:bottom w:val="single" w:sz="6" w:space="0" w:color="000000"/>
              <w:right w:val="single" w:sz="6" w:space="0" w:color="000000"/>
            </w:tcBorders>
          </w:tcPr>
          <w:p w14:paraId="5D1619B4" w14:textId="77777777" w:rsidR="00667787" w:rsidRPr="00B3056F" w:rsidRDefault="00667787" w:rsidP="0038363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3E50348" w14:textId="77777777" w:rsidR="00667787" w:rsidRPr="00B3056F" w:rsidRDefault="00667787" w:rsidP="00383638">
            <w:pPr>
              <w:pStyle w:val="TAL"/>
            </w:pPr>
          </w:p>
        </w:tc>
      </w:tr>
    </w:tbl>
    <w:p w14:paraId="0052C4BB" w14:textId="77777777" w:rsidR="00667787" w:rsidRPr="00B3056F" w:rsidRDefault="00667787" w:rsidP="00667787"/>
    <w:p w14:paraId="0251F61B" w14:textId="019D1A78" w:rsidR="00667787" w:rsidRPr="00B3056F" w:rsidRDefault="00667787" w:rsidP="00667787">
      <w:pPr>
        <w:pStyle w:val="TH"/>
      </w:pPr>
      <w:r w:rsidRPr="00B3056F">
        <w:t>Table 6.5.3.</w:t>
      </w:r>
      <w:r>
        <w:t>4</w:t>
      </w:r>
      <w:r w:rsidRPr="00B3056F">
        <w:t>.3.</w:t>
      </w:r>
      <w:r>
        <w:t>3</w:t>
      </w:r>
      <w:r w:rsidRPr="00B3056F">
        <w:t xml:space="preserve">-3: Data structures supported by the </w:t>
      </w:r>
      <w:r>
        <w:t>GET</w:t>
      </w:r>
      <w:r w:rsidRPr="00B3056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67787" w:rsidRPr="00B3056F" w14:paraId="08044F3F" w14:textId="77777777" w:rsidTr="003836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5B17D2" w14:textId="77777777" w:rsidR="00667787" w:rsidRPr="00B3056F" w:rsidRDefault="00667787" w:rsidP="00383638">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AAD8302" w14:textId="77777777" w:rsidR="00667787" w:rsidRPr="00B3056F" w:rsidRDefault="00667787" w:rsidP="00383638">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D87B25C" w14:textId="77777777" w:rsidR="00667787" w:rsidRPr="00B3056F" w:rsidRDefault="00667787" w:rsidP="00383638">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9D278A5" w14:textId="77777777" w:rsidR="00667787" w:rsidRPr="00B3056F" w:rsidRDefault="00667787" w:rsidP="00383638">
            <w:pPr>
              <w:pStyle w:val="TAH"/>
            </w:pPr>
            <w:r w:rsidRPr="00B3056F">
              <w:t>Response</w:t>
            </w:r>
          </w:p>
          <w:p w14:paraId="7A6B2A47" w14:textId="77777777" w:rsidR="00667787" w:rsidRPr="00B3056F" w:rsidRDefault="00667787" w:rsidP="00383638">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C41EBE9" w14:textId="77777777" w:rsidR="00667787" w:rsidRPr="00B3056F" w:rsidRDefault="00667787" w:rsidP="00383638">
            <w:pPr>
              <w:pStyle w:val="TAH"/>
            </w:pPr>
            <w:r w:rsidRPr="00B3056F">
              <w:t>Description</w:t>
            </w:r>
          </w:p>
        </w:tc>
      </w:tr>
      <w:tr w:rsidR="00667787" w:rsidRPr="00B3056F" w14:paraId="2037DC77" w14:textId="77777777" w:rsidTr="0038363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60D245" w14:textId="77777777" w:rsidR="00667787" w:rsidRPr="00B3056F" w:rsidRDefault="00667787" w:rsidP="00383638">
            <w:pPr>
              <w:pStyle w:val="TAL"/>
            </w:pPr>
            <w:proofErr w:type="spellStart"/>
            <w:r>
              <w:t>PpDataEntry</w:t>
            </w:r>
            <w:proofErr w:type="spellEnd"/>
          </w:p>
        </w:tc>
        <w:tc>
          <w:tcPr>
            <w:tcW w:w="225" w:type="pct"/>
            <w:tcBorders>
              <w:top w:val="single" w:sz="4" w:space="0" w:color="auto"/>
              <w:left w:val="single" w:sz="6" w:space="0" w:color="000000"/>
              <w:bottom w:val="single" w:sz="4" w:space="0" w:color="auto"/>
              <w:right w:val="single" w:sz="6" w:space="0" w:color="000000"/>
            </w:tcBorders>
          </w:tcPr>
          <w:p w14:paraId="256F6541" w14:textId="77777777" w:rsidR="00667787" w:rsidRPr="00B3056F" w:rsidRDefault="00667787" w:rsidP="00383638">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D8C2D54" w14:textId="77777777" w:rsidR="00667787" w:rsidRPr="00B3056F" w:rsidRDefault="00667787" w:rsidP="00383638">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5B3CAA1" w14:textId="77777777" w:rsidR="00667787" w:rsidRPr="00B3056F" w:rsidRDefault="00667787" w:rsidP="00383638">
            <w:pPr>
              <w:pStyle w:val="TAL"/>
            </w:pPr>
            <w:r w:rsidRPr="00B3056F">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15789" w14:textId="77777777" w:rsidR="00667787" w:rsidRPr="00B3056F" w:rsidRDefault="00667787" w:rsidP="00383638">
            <w:pPr>
              <w:pStyle w:val="TAL"/>
            </w:pPr>
            <w:r>
              <w:t xml:space="preserve">Upon success, the request body contain the target </w:t>
            </w:r>
            <w:proofErr w:type="spellStart"/>
            <w:r>
              <w:t>PPDataEntry</w:t>
            </w:r>
            <w:proofErr w:type="spellEnd"/>
            <w:r>
              <w:t>.</w:t>
            </w:r>
          </w:p>
        </w:tc>
      </w:tr>
      <w:tr w:rsidR="00667787" w:rsidRPr="00B3056F" w14:paraId="46374231" w14:textId="77777777" w:rsidTr="0038363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1195D4" w14:textId="77777777" w:rsidR="00667787" w:rsidRDefault="00667787" w:rsidP="00383638">
            <w:pPr>
              <w:pStyle w:val="TAL"/>
            </w:pPr>
            <w:proofErr w:type="spellStart"/>
            <w:r w:rsidRPr="00B3056F">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2FAD9C44" w14:textId="77777777" w:rsidR="00667787" w:rsidRDefault="00667787" w:rsidP="00383638">
            <w:pPr>
              <w:pStyle w:val="TAC"/>
            </w:pPr>
            <w:r w:rsidRPr="00B3056F">
              <w:t>O</w:t>
            </w:r>
          </w:p>
        </w:tc>
        <w:tc>
          <w:tcPr>
            <w:tcW w:w="649" w:type="pct"/>
            <w:tcBorders>
              <w:top w:val="single" w:sz="4" w:space="0" w:color="auto"/>
              <w:left w:val="single" w:sz="6" w:space="0" w:color="000000"/>
              <w:bottom w:val="single" w:sz="4" w:space="0" w:color="auto"/>
              <w:right w:val="single" w:sz="6" w:space="0" w:color="000000"/>
            </w:tcBorders>
          </w:tcPr>
          <w:p w14:paraId="3250A3A9" w14:textId="77777777" w:rsidR="00667787" w:rsidRDefault="00667787" w:rsidP="00383638">
            <w:pPr>
              <w:pStyle w:val="TAL"/>
            </w:pPr>
            <w:r w:rsidRPr="00B3056F">
              <w:t>0..1</w:t>
            </w:r>
          </w:p>
        </w:tc>
        <w:tc>
          <w:tcPr>
            <w:tcW w:w="583" w:type="pct"/>
            <w:tcBorders>
              <w:top w:val="single" w:sz="4" w:space="0" w:color="auto"/>
              <w:left w:val="single" w:sz="6" w:space="0" w:color="000000"/>
              <w:bottom w:val="single" w:sz="4" w:space="0" w:color="auto"/>
              <w:right w:val="single" w:sz="6" w:space="0" w:color="000000"/>
            </w:tcBorders>
          </w:tcPr>
          <w:p w14:paraId="5AA364C2" w14:textId="77777777" w:rsidR="00667787" w:rsidRPr="00B3056F" w:rsidRDefault="00667787" w:rsidP="00383638">
            <w:pPr>
              <w:pStyle w:val="TAL"/>
              <w:rPr>
                <w:lang w:eastAsia="zh-CN"/>
              </w:rPr>
            </w:pPr>
            <w:r w:rsidRPr="00B3056F">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95D4290" w14:textId="77777777" w:rsidR="00667787" w:rsidRPr="00B3056F" w:rsidRDefault="00667787" w:rsidP="00383638">
            <w:pPr>
              <w:pStyle w:val="TAL"/>
            </w:pPr>
            <w:r w:rsidRPr="00B3056F">
              <w:t>The "cause" attribute may be used to indicate one of the following application errors:</w:t>
            </w:r>
          </w:p>
          <w:p w14:paraId="19CF7138" w14:textId="77777777" w:rsidR="00667787" w:rsidRDefault="00667787" w:rsidP="00383638">
            <w:pPr>
              <w:pStyle w:val="TAL"/>
            </w:pPr>
            <w:r w:rsidRPr="00B3056F">
              <w:t xml:space="preserve">- </w:t>
            </w:r>
            <w:r>
              <w:t>AF</w:t>
            </w:r>
            <w:r w:rsidRPr="00B3056F">
              <w:t>_NOT_ALLOWED</w:t>
            </w:r>
          </w:p>
        </w:tc>
      </w:tr>
      <w:tr w:rsidR="00667787" w:rsidRPr="00B3056F" w14:paraId="1BD98A3C" w14:textId="77777777" w:rsidTr="003836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F32B44" w14:textId="77777777" w:rsidR="00667787" w:rsidRPr="00B3056F" w:rsidRDefault="00667787" w:rsidP="00383638">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BCFA4E6" w14:textId="77777777" w:rsidR="00667787" w:rsidRPr="00B3056F" w:rsidRDefault="00667787" w:rsidP="00383638">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7F5D331" w14:textId="77777777" w:rsidR="00667787" w:rsidRPr="00B3056F" w:rsidRDefault="00667787" w:rsidP="00383638">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CB3A4C9" w14:textId="77777777" w:rsidR="00667787" w:rsidRPr="00B3056F" w:rsidRDefault="00667787" w:rsidP="00383638">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2C5B6BF" w14:textId="77777777" w:rsidR="00667787" w:rsidRPr="00B3056F" w:rsidRDefault="00667787" w:rsidP="00383638">
            <w:pPr>
              <w:pStyle w:val="TAL"/>
            </w:pPr>
            <w:r w:rsidRPr="00B3056F">
              <w:t>The "cause" attribute may be used to indicate one of the following application errors:</w:t>
            </w:r>
          </w:p>
          <w:p w14:paraId="46007D73" w14:textId="77777777" w:rsidR="00667787" w:rsidRPr="00B3056F" w:rsidRDefault="00667787" w:rsidP="00383638">
            <w:pPr>
              <w:pStyle w:val="TAL"/>
            </w:pPr>
            <w:r w:rsidRPr="00B3056F">
              <w:t xml:space="preserve">- </w:t>
            </w:r>
            <w:r>
              <w:t>CONTEXT</w:t>
            </w:r>
            <w:r w:rsidRPr="00B3056F">
              <w:t>_NOT_FOUND</w:t>
            </w:r>
          </w:p>
        </w:tc>
      </w:tr>
    </w:tbl>
    <w:p w14:paraId="0398D107" w14:textId="77777777" w:rsidR="00667787" w:rsidRPr="00B3056F" w:rsidRDefault="00667787" w:rsidP="00667787">
      <w:pPr>
        <w:rPr>
          <w:noProof/>
          <w:lang w:eastAsia="zh-CN"/>
        </w:rPr>
      </w:pPr>
    </w:p>
    <w:p w14:paraId="3E0B2614" w14:textId="77777777" w:rsidR="005B7866" w:rsidRPr="00B3056F" w:rsidRDefault="005B7866" w:rsidP="005B7866">
      <w:pPr>
        <w:pStyle w:val="Heading3"/>
      </w:pPr>
      <w:bookmarkStart w:id="4720" w:name="_Toc74945090"/>
      <w:r w:rsidRPr="00B3056F">
        <w:t>6.5.4</w:t>
      </w:r>
      <w:r w:rsidRPr="00B3056F">
        <w:tab/>
        <w:t>Custom Operations without associated resources</w:t>
      </w:r>
      <w:bookmarkEnd w:id="4668"/>
      <w:bookmarkEnd w:id="4707"/>
      <w:bookmarkEnd w:id="4708"/>
      <w:bookmarkEnd w:id="4709"/>
      <w:bookmarkEnd w:id="4710"/>
      <w:bookmarkEnd w:id="4712"/>
      <w:bookmarkEnd w:id="4720"/>
    </w:p>
    <w:p w14:paraId="4CC0A091" w14:textId="77777777" w:rsidR="005B7866" w:rsidRPr="00B3056F" w:rsidRDefault="005B7866" w:rsidP="005B7866">
      <w:r w:rsidRPr="00B3056F">
        <w:rPr>
          <w:rFonts w:hint="eastAsia"/>
          <w:lang w:eastAsia="zh-CN"/>
        </w:rPr>
        <w:t>In this release of this specification, no custom operations without associated resources are defined</w:t>
      </w:r>
      <w:r w:rsidRPr="00B3056F">
        <w:rPr>
          <w:lang w:eastAsia="zh-CN"/>
        </w:rPr>
        <w:t xml:space="preserve"> for the </w:t>
      </w:r>
      <w:proofErr w:type="spellStart"/>
      <w:r w:rsidRPr="00B3056F">
        <w:t>Nudm_ParameterProvision</w:t>
      </w:r>
      <w:proofErr w:type="spellEnd"/>
      <w:r w:rsidRPr="00B3056F">
        <w:t xml:space="preserve"> Service.</w:t>
      </w:r>
    </w:p>
    <w:p w14:paraId="14DCBBC9" w14:textId="77777777" w:rsidR="005B7866" w:rsidRPr="00B3056F" w:rsidRDefault="005B7866" w:rsidP="005B7866">
      <w:pPr>
        <w:pStyle w:val="Heading3"/>
      </w:pPr>
      <w:bookmarkStart w:id="4721" w:name="_Toc11338823"/>
      <w:bookmarkStart w:id="4722" w:name="_Toc27585538"/>
      <w:bookmarkStart w:id="4723" w:name="_Toc36457545"/>
      <w:bookmarkStart w:id="4724" w:name="_Toc45028463"/>
      <w:bookmarkStart w:id="4725" w:name="_Toc45029298"/>
      <w:bookmarkStart w:id="4726" w:name="_Toc67682071"/>
      <w:bookmarkStart w:id="4727" w:name="_Toc74945091"/>
      <w:r w:rsidRPr="00B3056F">
        <w:t>6.5.5</w:t>
      </w:r>
      <w:r w:rsidRPr="00B3056F">
        <w:tab/>
        <w:t>Notifications</w:t>
      </w:r>
      <w:bookmarkEnd w:id="4721"/>
      <w:bookmarkEnd w:id="4722"/>
      <w:bookmarkEnd w:id="4723"/>
      <w:bookmarkEnd w:id="4724"/>
      <w:bookmarkEnd w:id="4725"/>
      <w:bookmarkEnd w:id="4726"/>
      <w:bookmarkEnd w:id="4727"/>
    </w:p>
    <w:p w14:paraId="731CD114" w14:textId="77777777" w:rsidR="005B7866" w:rsidRPr="00B3056F" w:rsidRDefault="005B7866" w:rsidP="005B7866">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proofErr w:type="spellStart"/>
      <w:r w:rsidRPr="00B3056F">
        <w:t>Nudm_ParameterProvision</w:t>
      </w:r>
      <w:proofErr w:type="spellEnd"/>
      <w:r w:rsidRPr="00B3056F">
        <w:t xml:space="preserve"> Service</w:t>
      </w:r>
      <w:r w:rsidRPr="00B3056F">
        <w:rPr>
          <w:lang w:val="en-US"/>
        </w:rPr>
        <w:t>.</w:t>
      </w:r>
    </w:p>
    <w:p w14:paraId="338DDBE9" w14:textId="77777777" w:rsidR="005B7866" w:rsidRPr="00B3056F" w:rsidRDefault="005B7866" w:rsidP="005B7866">
      <w:pPr>
        <w:pStyle w:val="Heading3"/>
      </w:pPr>
      <w:bookmarkStart w:id="4728" w:name="_Toc11338824"/>
      <w:bookmarkStart w:id="4729" w:name="_Toc27585539"/>
      <w:bookmarkStart w:id="4730" w:name="_Toc36457546"/>
      <w:bookmarkStart w:id="4731" w:name="_Toc45028464"/>
      <w:bookmarkStart w:id="4732" w:name="_Toc45029299"/>
      <w:bookmarkStart w:id="4733" w:name="_Toc67682072"/>
      <w:bookmarkStart w:id="4734" w:name="_Toc74945092"/>
      <w:r w:rsidRPr="00B3056F">
        <w:lastRenderedPageBreak/>
        <w:t>6.5.6</w:t>
      </w:r>
      <w:r w:rsidRPr="00B3056F">
        <w:tab/>
        <w:t>Data Model</w:t>
      </w:r>
      <w:bookmarkEnd w:id="4728"/>
      <w:bookmarkEnd w:id="4729"/>
      <w:bookmarkEnd w:id="4730"/>
      <w:bookmarkEnd w:id="4731"/>
      <w:bookmarkEnd w:id="4732"/>
      <w:bookmarkEnd w:id="4733"/>
      <w:bookmarkEnd w:id="4734"/>
    </w:p>
    <w:p w14:paraId="643A45FF" w14:textId="77777777" w:rsidR="005B7866" w:rsidRPr="00B3056F" w:rsidRDefault="005B7866" w:rsidP="005B7866">
      <w:pPr>
        <w:pStyle w:val="Heading4"/>
      </w:pPr>
      <w:bookmarkStart w:id="4735" w:name="_Toc11338825"/>
      <w:bookmarkStart w:id="4736" w:name="_Toc27585540"/>
      <w:bookmarkStart w:id="4737" w:name="_Toc36457547"/>
      <w:bookmarkStart w:id="4738" w:name="_Toc45028465"/>
      <w:bookmarkStart w:id="4739" w:name="_Toc45029300"/>
      <w:bookmarkStart w:id="4740" w:name="_Toc67682073"/>
      <w:bookmarkStart w:id="4741" w:name="_Toc74945093"/>
      <w:r w:rsidRPr="00B3056F">
        <w:t>6.5.6.1</w:t>
      </w:r>
      <w:r w:rsidRPr="00B3056F">
        <w:tab/>
        <w:t>General</w:t>
      </w:r>
      <w:bookmarkEnd w:id="4735"/>
      <w:bookmarkEnd w:id="4736"/>
      <w:bookmarkEnd w:id="4737"/>
      <w:bookmarkEnd w:id="4738"/>
      <w:bookmarkEnd w:id="4739"/>
      <w:bookmarkEnd w:id="4740"/>
      <w:bookmarkEnd w:id="4741"/>
    </w:p>
    <w:p w14:paraId="2A9C2500" w14:textId="77777777" w:rsidR="005B7866" w:rsidRPr="00B3056F" w:rsidRDefault="005B7866" w:rsidP="005B7866">
      <w:r w:rsidRPr="00B3056F">
        <w:t>This clause specifies the application data model supported by the API.</w:t>
      </w:r>
    </w:p>
    <w:p w14:paraId="434430EA" w14:textId="77777777" w:rsidR="005B7866" w:rsidRPr="00B3056F" w:rsidRDefault="005B7866" w:rsidP="005B7866">
      <w:r w:rsidRPr="00B3056F">
        <w:t xml:space="preserve">Table 6.5.6.1-1 specifies the data types defined for the </w:t>
      </w:r>
      <w:proofErr w:type="spellStart"/>
      <w:r w:rsidRPr="00B3056F">
        <w:t>Nudm_PP</w:t>
      </w:r>
      <w:proofErr w:type="spellEnd"/>
      <w:r w:rsidRPr="00B3056F">
        <w:t xml:space="preserve"> service API.</w:t>
      </w:r>
    </w:p>
    <w:p w14:paraId="2A155887" w14:textId="77777777" w:rsidR="005B7866" w:rsidRPr="00B3056F" w:rsidRDefault="005B7866" w:rsidP="005B7866">
      <w:pPr>
        <w:pStyle w:val="TH"/>
      </w:pPr>
      <w:r w:rsidRPr="00B3056F">
        <w:t xml:space="preserve">Table 6.5.6.1-1: </w:t>
      </w:r>
      <w:proofErr w:type="spellStart"/>
      <w:r w:rsidRPr="00B3056F">
        <w:t>Nudm_PP</w:t>
      </w:r>
      <w:proofErr w:type="spellEnd"/>
      <w:r w:rsidRPr="00B3056F">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7"/>
        <w:gridCol w:w="1714"/>
        <w:gridCol w:w="4653"/>
      </w:tblGrid>
      <w:tr w:rsidR="005B7866" w:rsidRPr="00B3056F" w14:paraId="6576B46B"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shd w:val="clear" w:color="auto" w:fill="C0C0C0"/>
            <w:hideMark/>
          </w:tcPr>
          <w:p w14:paraId="0FF1EC84" w14:textId="77777777" w:rsidR="005B7866" w:rsidRPr="00B3056F" w:rsidRDefault="005B7866" w:rsidP="007F1FAF">
            <w:pPr>
              <w:pStyle w:val="TAH"/>
            </w:pPr>
            <w:r w:rsidRPr="00B3056F">
              <w:t>Data type</w:t>
            </w:r>
          </w:p>
        </w:tc>
        <w:tc>
          <w:tcPr>
            <w:tcW w:w="1714" w:type="dxa"/>
            <w:tcBorders>
              <w:top w:val="single" w:sz="4" w:space="0" w:color="auto"/>
              <w:left w:val="single" w:sz="4" w:space="0" w:color="auto"/>
              <w:bottom w:val="single" w:sz="4" w:space="0" w:color="auto"/>
              <w:right w:val="single" w:sz="4" w:space="0" w:color="auto"/>
            </w:tcBorders>
            <w:shd w:val="clear" w:color="auto" w:fill="C0C0C0"/>
          </w:tcPr>
          <w:p w14:paraId="4F0B43A4" w14:textId="77777777" w:rsidR="005B7866" w:rsidRPr="00B3056F" w:rsidRDefault="005B7866" w:rsidP="007F1FAF">
            <w:pPr>
              <w:pStyle w:val="TAH"/>
            </w:pPr>
            <w:r w:rsidRPr="00B3056F">
              <w:t>Clause defined</w:t>
            </w:r>
          </w:p>
        </w:tc>
        <w:tc>
          <w:tcPr>
            <w:tcW w:w="4653" w:type="dxa"/>
            <w:tcBorders>
              <w:top w:val="single" w:sz="4" w:space="0" w:color="auto"/>
              <w:left w:val="single" w:sz="4" w:space="0" w:color="auto"/>
              <w:bottom w:val="single" w:sz="4" w:space="0" w:color="auto"/>
              <w:right w:val="single" w:sz="4" w:space="0" w:color="auto"/>
            </w:tcBorders>
            <w:shd w:val="clear" w:color="auto" w:fill="C0C0C0"/>
            <w:hideMark/>
          </w:tcPr>
          <w:p w14:paraId="7E2ED38D" w14:textId="77777777" w:rsidR="005B7866" w:rsidRPr="00B3056F" w:rsidRDefault="005B7866" w:rsidP="007F1FAF">
            <w:pPr>
              <w:pStyle w:val="TAH"/>
            </w:pPr>
            <w:r w:rsidRPr="00B3056F">
              <w:t>Description</w:t>
            </w:r>
          </w:p>
        </w:tc>
      </w:tr>
      <w:tr w:rsidR="005B7866" w:rsidRPr="00B3056F" w14:paraId="53512B2A"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15F451CD" w14:textId="77777777" w:rsidR="005B7866" w:rsidRPr="00B3056F" w:rsidRDefault="005B7866" w:rsidP="007F1FAF">
            <w:pPr>
              <w:pStyle w:val="TAL"/>
            </w:pPr>
            <w:proofErr w:type="spellStart"/>
            <w:r w:rsidRPr="00B3056F">
              <w:t>PpData</w:t>
            </w:r>
            <w:proofErr w:type="spellEnd"/>
          </w:p>
        </w:tc>
        <w:tc>
          <w:tcPr>
            <w:tcW w:w="1714" w:type="dxa"/>
            <w:tcBorders>
              <w:top w:val="single" w:sz="4" w:space="0" w:color="auto"/>
              <w:left w:val="single" w:sz="4" w:space="0" w:color="auto"/>
              <w:bottom w:val="single" w:sz="4" w:space="0" w:color="auto"/>
              <w:right w:val="single" w:sz="4" w:space="0" w:color="auto"/>
            </w:tcBorders>
          </w:tcPr>
          <w:p w14:paraId="58F2F2A6" w14:textId="77777777" w:rsidR="005B7866" w:rsidRPr="00B3056F" w:rsidRDefault="005B7866" w:rsidP="007F1FAF">
            <w:pPr>
              <w:pStyle w:val="TAL"/>
            </w:pPr>
            <w:r w:rsidRPr="00B3056F">
              <w:t>6.5.6.2.2</w:t>
            </w:r>
          </w:p>
        </w:tc>
        <w:tc>
          <w:tcPr>
            <w:tcW w:w="4653" w:type="dxa"/>
            <w:tcBorders>
              <w:top w:val="single" w:sz="4" w:space="0" w:color="auto"/>
              <w:left w:val="single" w:sz="4" w:space="0" w:color="auto"/>
              <w:bottom w:val="single" w:sz="4" w:space="0" w:color="auto"/>
              <w:right w:val="single" w:sz="4" w:space="0" w:color="auto"/>
            </w:tcBorders>
          </w:tcPr>
          <w:p w14:paraId="7B53A796" w14:textId="77777777" w:rsidR="005B7866" w:rsidRPr="00B3056F" w:rsidRDefault="005B7866" w:rsidP="007F1FAF">
            <w:pPr>
              <w:pStyle w:val="TAL"/>
              <w:rPr>
                <w:rFonts w:cs="Arial"/>
                <w:szCs w:val="18"/>
              </w:rPr>
            </w:pPr>
            <w:r w:rsidRPr="00B3056F">
              <w:rPr>
                <w:rFonts w:cs="Arial"/>
                <w:szCs w:val="18"/>
              </w:rPr>
              <w:t>Parameter Provision Data</w:t>
            </w:r>
          </w:p>
        </w:tc>
      </w:tr>
      <w:tr w:rsidR="005B7866" w:rsidRPr="00B3056F" w14:paraId="6EE1DCB2"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6BF1C5E5" w14:textId="77777777" w:rsidR="005B7866" w:rsidRPr="00B3056F" w:rsidRDefault="005B7866" w:rsidP="007F1FAF">
            <w:pPr>
              <w:pStyle w:val="TAL"/>
            </w:pPr>
            <w:proofErr w:type="spellStart"/>
            <w:r w:rsidRPr="00B3056F">
              <w:t>CommunicationCharacteristics</w:t>
            </w:r>
            <w:proofErr w:type="spellEnd"/>
          </w:p>
        </w:tc>
        <w:tc>
          <w:tcPr>
            <w:tcW w:w="1714" w:type="dxa"/>
            <w:tcBorders>
              <w:top w:val="single" w:sz="4" w:space="0" w:color="auto"/>
              <w:left w:val="single" w:sz="4" w:space="0" w:color="auto"/>
              <w:bottom w:val="single" w:sz="4" w:space="0" w:color="auto"/>
              <w:right w:val="single" w:sz="4" w:space="0" w:color="auto"/>
            </w:tcBorders>
          </w:tcPr>
          <w:p w14:paraId="3541C1A7" w14:textId="77777777" w:rsidR="005B7866" w:rsidRPr="00B3056F" w:rsidRDefault="005B7866" w:rsidP="007F1FAF">
            <w:pPr>
              <w:pStyle w:val="TAL"/>
            </w:pPr>
            <w:r w:rsidRPr="00B3056F">
              <w:t>6.5.6.2.3</w:t>
            </w:r>
          </w:p>
        </w:tc>
        <w:tc>
          <w:tcPr>
            <w:tcW w:w="4653" w:type="dxa"/>
            <w:tcBorders>
              <w:top w:val="single" w:sz="4" w:space="0" w:color="auto"/>
              <w:left w:val="single" w:sz="4" w:space="0" w:color="auto"/>
              <w:bottom w:val="single" w:sz="4" w:space="0" w:color="auto"/>
              <w:right w:val="single" w:sz="4" w:space="0" w:color="auto"/>
            </w:tcBorders>
          </w:tcPr>
          <w:p w14:paraId="36AEE708" w14:textId="77777777" w:rsidR="005B7866" w:rsidRPr="00B3056F" w:rsidRDefault="005B7866" w:rsidP="007F1FAF">
            <w:pPr>
              <w:pStyle w:val="TAL"/>
              <w:rPr>
                <w:rFonts w:cs="Arial"/>
                <w:szCs w:val="18"/>
              </w:rPr>
            </w:pPr>
            <w:r w:rsidRPr="00B3056F">
              <w:rPr>
                <w:rFonts w:cs="Arial"/>
                <w:szCs w:val="18"/>
              </w:rPr>
              <w:t>Communication Characteristics</w:t>
            </w:r>
          </w:p>
        </w:tc>
      </w:tr>
      <w:tr w:rsidR="005B7866" w:rsidRPr="00B3056F" w14:paraId="66542050"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69DC7ABE" w14:textId="77777777" w:rsidR="005B7866" w:rsidRPr="00B3056F" w:rsidRDefault="005B7866" w:rsidP="007F1FAF">
            <w:pPr>
              <w:pStyle w:val="TAL"/>
            </w:pPr>
            <w:proofErr w:type="spellStart"/>
            <w:r w:rsidRPr="00B3056F">
              <w:t>PpSubsRegTimer</w:t>
            </w:r>
            <w:proofErr w:type="spellEnd"/>
          </w:p>
        </w:tc>
        <w:tc>
          <w:tcPr>
            <w:tcW w:w="1714" w:type="dxa"/>
            <w:tcBorders>
              <w:top w:val="single" w:sz="4" w:space="0" w:color="auto"/>
              <w:left w:val="single" w:sz="4" w:space="0" w:color="auto"/>
              <w:bottom w:val="single" w:sz="4" w:space="0" w:color="auto"/>
              <w:right w:val="single" w:sz="4" w:space="0" w:color="auto"/>
            </w:tcBorders>
          </w:tcPr>
          <w:p w14:paraId="4A5DC262" w14:textId="77777777" w:rsidR="005B7866" w:rsidRPr="00B3056F" w:rsidRDefault="005B7866" w:rsidP="007F1FAF">
            <w:pPr>
              <w:pStyle w:val="TAL"/>
            </w:pPr>
            <w:r w:rsidRPr="00B3056F">
              <w:t>6.5.6.2.4</w:t>
            </w:r>
          </w:p>
        </w:tc>
        <w:tc>
          <w:tcPr>
            <w:tcW w:w="4653" w:type="dxa"/>
            <w:tcBorders>
              <w:top w:val="single" w:sz="4" w:space="0" w:color="auto"/>
              <w:left w:val="single" w:sz="4" w:space="0" w:color="auto"/>
              <w:bottom w:val="single" w:sz="4" w:space="0" w:color="auto"/>
              <w:right w:val="single" w:sz="4" w:space="0" w:color="auto"/>
            </w:tcBorders>
          </w:tcPr>
          <w:p w14:paraId="09F71102" w14:textId="77777777" w:rsidR="005B7866" w:rsidRPr="00B3056F" w:rsidRDefault="005B7866" w:rsidP="007F1FAF">
            <w:pPr>
              <w:pStyle w:val="TAL"/>
              <w:rPr>
                <w:rFonts w:cs="Arial"/>
                <w:szCs w:val="18"/>
              </w:rPr>
            </w:pPr>
          </w:p>
        </w:tc>
      </w:tr>
      <w:tr w:rsidR="005B7866" w:rsidRPr="00B3056F" w14:paraId="35AC6EAF"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44688BCE" w14:textId="77777777" w:rsidR="005B7866" w:rsidRPr="00B3056F" w:rsidRDefault="005B7866" w:rsidP="007F1FAF">
            <w:pPr>
              <w:pStyle w:val="TAL"/>
            </w:pPr>
            <w:proofErr w:type="spellStart"/>
            <w:r w:rsidRPr="00B3056F">
              <w:t>PpActiveTime</w:t>
            </w:r>
            <w:proofErr w:type="spellEnd"/>
          </w:p>
        </w:tc>
        <w:tc>
          <w:tcPr>
            <w:tcW w:w="1714" w:type="dxa"/>
            <w:tcBorders>
              <w:top w:val="single" w:sz="4" w:space="0" w:color="auto"/>
              <w:left w:val="single" w:sz="4" w:space="0" w:color="auto"/>
              <w:bottom w:val="single" w:sz="4" w:space="0" w:color="auto"/>
              <w:right w:val="single" w:sz="4" w:space="0" w:color="auto"/>
            </w:tcBorders>
          </w:tcPr>
          <w:p w14:paraId="79C84981" w14:textId="77777777" w:rsidR="005B7866" w:rsidRPr="00B3056F" w:rsidRDefault="005B7866" w:rsidP="007F1FAF">
            <w:pPr>
              <w:pStyle w:val="TAL"/>
            </w:pPr>
            <w:r w:rsidRPr="00B3056F">
              <w:t>6.5.6.2.5</w:t>
            </w:r>
          </w:p>
        </w:tc>
        <w:tc>
          <w:tcPr>
            <w:tcW w:w="4653" w:type="dxa"/>
            <w:tcBorders>
              <w:top w:val="single" w:sz="4" w:space="0" w:color="auto"/>
              <w:left w:val="single" w:sz="4" w:space="0" w:color="auto"/>
              <w:bottom w:val="single" w:sz="4" w:space="0" w:color="auto"/>
              <w:right w:val="single" w:sz="4" w:space="0" w:color="auto"/>
            </w:tcBorders>
          </w:tcPr>
          <w:p w14:paraId="13B8DABE" w14:textId="77777777" w:rsidR="005B7866" w:rsidRPr="00B3056F" w:rsidRDefault="005B7866" w:rsidP="007F1FAF">
            <w:pPr>
              <w:pStyle w:val="TAL"/>
              <w:rPr>
                <w:rFonts w:cs="Arial"/>
                <w:szCs w:val="18"/>
              </w:rPr>
            </w:pPr>
          </w:p>
        </w:tc>
      </w:tr>
      <w:tr w:rsidR="005B7866" w:rsidRPr="00B3056F" w14:paraId="73C8ACE6"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331F0A3D" w14:textId="77777777" w:rsidR="005B7866" w:rsidRPr="00B3056F" w:rsidRDefault="005B7866" w:rsidP="007F1FAF">
            <w:pPr>
              <w:pStyle w:val="TAL"/>
            </w:pPr>
            <w:r w:rsidRPr="00B3056F">
              <w:t>5GVnGroupConfiguration</w:t>
            </w:r>
          </w:p>
        </w:tc>
        <w:tc>
          <w:tcPr>
            <w:tcW w:w="1714" w:type="dxa"/>
            <w:tcBorders>
              <w:top w:val="single" w:sz="4" w:space="0" w:color="auto"/>
              <w:left w:val="single" w:sz="4" w:space="0" w:color="auto"/>
              <w:bottom w:val="single" w:sz="4" w:space="0" w:color="auto"/>
              <w:right w:val="single" w:sz="4" w:space="0" w:color="auto"/>
            </w:tcBorders>
          </w:tcPr>
          <w:p w14:paraId="48D897C2" w14:textId="77777777" w:rsidR="005B7866" w:rsidRPr="00B3056F" w:rsidRDefault="005B7866" w:rsidP="007F1FAF">
            <w:pPr>
              <w:pStyle w:val="TAL"/>
            </w:pPr>
            <w:r w:rsidRPr="00B3056F">
              <w:t>6.5.6.2.6</w:t>
            </w:r>
          </w:p>
        </w:tc>
        <w:tc>
          <w:tcPr>
            <w:tcW w:w="4653" w:type="dxa"/>
            <w:tcBorders>
              <w:top w:val="single" w:sz="4" w:space="0" w:color="auto"/>
              <w:left w:val="single" w:sz="4" w:space="0" w:color="auto"/>
              <w:bottom w:val="single" w:sz="4" w:space="0" w:color="auto"/>
              <w:right w:val="single" w:sz="4" w:space="0" w:color="auto"/>
            </w:tcBorders>
          </w:tcPr>
          <w:p w14:paraId="3842BFE6" w14:textId="77777777" w:rsidR="005B7866" w:rsidRPr="00B3056F" w:rsidRDefault="005B7866" w:rsidP="007F1FAF">
            <w:pPr>
              <w:pStyle w:val="TAL"/>
              <w:rPr>
                <w:rFonts w:cs="Arial"/>
                <w:szCs w:val="18"/>
              </w:rPr>
            </w:pPr>
          </w:p>
        </w:tc>
      </w:tr>
      <w:tr w:rsidR="005B7866" w:rsidRPr="00B3056F" w14:paraId="649FCAE8"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749DE54B" w14:textId="77777777" w:rsidR="005B7866" w:rsidRPr="00B3056F" w:rsidRDefault="005B7866" w:rsidP="007F1FAF">
            <w:pPr>
              <w:pStyle w:val="TAL"/>
            </w:pPr>
            <w:r w:rsidRPr="00B3056F">
              <w:t>5GVnGroupData</w:t>
            </w:r>
          </w:p>
        </w:tc>
        <w:tc>
          <w:tcPr>
            <w:tcW w:w="1714" w:type="dxa"/>
            <w:tcBorders>
              <w:top w:val="single" w:sz="4" w:space="0" w:color="auto"/>
              <w:left w:val="single" w:sz="4" w:space="0" w:color="auto"/>
              <w:bottom w:val="single" w:sz="4" w:space="0" w:color="auto"/>
              <w:right w:val="single" w:sz="4" w:space="0" w:color="auto"/>
            </w:tcBorders>
          </w:tcPr>
          <w:p w14:paraId="68726442" w14:textId="77777777" w:rsidR="005B7866" w:rsidRPr="00B3056F" w:rsidRDefault="005B7866" w:rsidP="007F1FAF">
            <w:pPr>
              <w:pStyle w:val="TAL"/>
            </w:pPr>
            <w:r w:rsidRPr="00B3056F">
              <w:t>6.5.6.2.7</w:t>
            </w:r>
          </w:p>
        </w:tc>
        <w:tc>
          <w:tcPr>
            <w:tcW w:w="4653" w:type="dxa"/>
            <w:tcBorders>
              <w:top w:val="single" w:sz="4" w:space="0" w:color="auto"/>
              <w:left w:val="single" w:sz="4" w:space="0" w:color="auto"/>
              <w:bottom w:val="single" w:sz="4" w:space="0" w:color="auto"/>
              <w:right w:val="single" w:sz="4" w:space="0" w:color="auto"/>
            </w:tcBorders>
          </w:tcPr>
          <w:p w14:paraId="077D151E" w14:textId="77777777" w:rsidR="005B7866" w:rsidRPr="00B3056F" w:rsidRDefault="005B7866" w:rsidP="007F1FAF">
            <w:pPr>
              <w:pStyle w:val="TAL"/>
              <w:rPr>
                <w:rFonts w:cs="Arial"/>
                <w:szCs w:val="18"/>
              </w:rPr>
            </w:pPr>
          </w:p>
        </w:tc>
      </w:tr>
      <w:tr w:rsidR="005B7866" w:rsidRPr="00B3056F" w14:paraId="43DC6F60"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61380A29" w14:textId="77777777" w:rsidR="005B7866" w:rsidRPr="00B3056F" w:rsidRDefault="005B7866" w:rsidP="007F1FAF">
            <w:pPr>
              <w:pStyle w:val="TAL"/>
            </w:pPr>
            <w:proofErr w:type="spellStart"/>
            <w:r w:rsidRPr="00B3056F">
              <w:rPr>
                <w:rFonts w:hint="eastAsia"/>
              </w:rPr>
              <w:t>ExpectedUeBehaviour</w:t>
            </w:r>
            <w:proofErr w:type="spellEnd"/>
          </w:p>
        </w:tc>
        <w:tc>
          <w:tcPr>
            <w:tcW w:w="1714" w:type="dxa"/>
            <w:tcBorders>
              <w:top w:val="single" w:sz="4" w:space="0" w:color="auto"/>
              <w:left w:val="single" w:sz="4" w:space="0" w:color="auto"/>
              <w:bottom w:val="single" w:sz="4" w:space="0" w:color="auto"/>
              <w:right w:val="single" w:sz="4" w:space="0" w:color="auto"/>
            </w:tcBorders>
          </w:tcPr>
          <w:p w14:paraId="3DEAA59B" w14:textId="77777777" w:rsidR="005B7866" w:rsidRPr="00B3056F" w:rsidRDefault="005B7866" w:rsidP="007F1FAF">
            <w:pPr>
              <w:pStyle w:val="TAL"/>
            </w:pPr>
            <w:r w:rsidRPr="00B3056F">
              <w:t>6.5.6.2.8</w:t>
            </w:r>
          </w:p>
        </w:tc>
        <w:tc>
          <w:tcPr>
            <w:tcW w:w="4653" w:type="dxa"/>
            <w:tcBorders>
              <w:top w:val="single" w:sz="4" w:space="0" w:color="auto"/>
              <w:left w:val="single" w:sz="4" w:space="0" w:color="auto"/>
              <w:bottom w:val="single" w:sz="4" w:space="0" w:color="auto"/>
              <w:right w:val="single" w:sz="4" w:space="0" w:color="auto"/>
            </w:tcBorders>
          </w:tcPr>
          <w:p w14:paraId="6DDFF58F" w14:textId="77777777" w:rsidR="005B7866" w:rsidRPr="00B3056F" w:rsidRDefault="005B7866" w:rsidP="007F1FAF">
            <w:pPr>
              <w:pStyle w:val="TAL"/>
              <w:rPr>
                <w:rFonts w:cs="Arial"/>
                <w:szCs w:val="18"/>
              </w:rPr>
            </w:pPr>
            <w:r w:rsidRPr="00B3056F">
              <w:rPr>
                <w:rFonts w:cs="Arial" w:hint="eastAsia"/>
                <w:szCs w:val="18"/>
              </w:rPr>
              <w:t>Expected UE Behaviour Parameters</w:t>
            </w:r>
          </w:p>
        </w:tc>
      </w:tr>
      <w:tr w:rsidR="005B7866" w:rsidRPr="00B3056F" w14:paraId="72E4A4CA"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7AA99C99" w14:textId="77777777" w:rsidR="005B7866" w:rsidRPr="00B3056F" w:rsidRDefault="005B7866" w:rsidP="007F1FAF">
            <w:pPr>
              <w:pStyle w:val="TAL"/>
            </w:pPr>
            <w:proofErr w:type="spellStart"/>
            <w:r w:rsidRPr="00B3056F">
              <w:t>LocationArea</w:t>
            </w:r>
            <w:proofErr w:type="spellEnd"/>
          </w:p>
        </w:tc>
        <w:tc>
          <w:tcPr>
            <w:tcW w:w="1714" w:type="dxa"/>
            <w:tcBorders>
              <w:top w:val="single" w:sz="4" w:space="0" w:color="auto"/>
              <w:left w:val="single" w:sz="4" w:space="0" w:color="auto"/>
              <w:bottom w:val="single" w:sz="4" w:space="0" w:color="auto"/>
              <w:right w:val="single" w:sz="4" w:space="0" w:color="auto"/>
            </w:tcBorders>
          </w:tcPr>
          <w:p w14:paraId="57E99AE8" w14:textId="77777777" w:rsidR="005B7866" w:rsidRPr="00B3056F" w:rsidRDefault="005B7866" w:rsidP="007F1FAF">
            <w:pPr>
              <w:pStyle w:val="TAL"/>
            </w:pPr>
            <w:r w:rsidRPr="00B3056F">
              <w:t>6.5.6.2.10</w:t>
            </w:r>
          </w:p>
        </w:tc>
        <w:tc>
          <w:tcPr>
            <w:tcW w:w="4653" w:type="dxa"/>
            <w:tcBorders>
              <w:top w:val="single" w:sz="4" w:space="0" w:color="auto"/>
              <w:left w:val="single" w:sz="4" w:space="0" w:color="auto"/>
              <w:bottom w:val="single" w:sz="4" w:space="0" w:color="auto"/>
              <w:right w:val="single" w:sz="4" w:space="0" w:color="auto"/>
            </w:tcBorders>
          </w:tcPr>
          <w:p w14:paraId="37E8A3E7" w14:textId="77777777" w:rsidR="005B7866" w:rsidRPr="00B3056F" w:rsidRDefault="005B7866" w:rsidP="007F1FAF">
            <w:pPr>
              <w:pStyle w:val="TAL"/>
              <w:rPr>
                <w:rFonts w:cs="Arial"/>
                <w:szCs w:val="18"/>
              </w:rPr>
            </w:pPr>
            <w:r w:rsidRPr="00B3056F">
              <w:rPr>
                <w:rFonts w:cs="Arial" w:hint="eastAsia"/>
                <w:szCs w:val="18"/>
              </w:rPr>
              <w:t>L</w:t>
            </w:r>
            <w:r w:rsidRPr="00B3056F">
              <w:rPr>
                <w:rFonts w:cs="Arial"/>
                <w:szCs w:val="18"/>
              </w:rPr>
              <w:t>ocation Area</w:t>
            </w:r>
          </w:p>
        </w:tc>
      </w:tr>
      <w:tr w:rsidR="005B7866" w:rsidRPr="00B3056F" w14:paraId="554D8EE5"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4892CB59" w14:textId="77777777" w:rsidR="005B7866" w:rsidRPr="00B3056F" w:rsidRDefault="005B7866" w:rsidP="007F1FAF">
            <w:pPr>
              <w:pStyle w:val="TAL"/>
            </w:pPr>
            <w:proofErr w:type="spellStart"/>
            <w:r w:rsidRPr="00B3056F">
              <w:t>NetworkAreaInfo</w:t>
            </w:r>
            <w:proofErr w:type="spellEnd"/>
          </w:p>
        </w:tc>
        <w:tc>
          <w:tcPr>
            <w:tcW w:w="1714" w:type="dxa"/>
            <w:tcBorders>
              <w:top w:val="single" w:sz="4" w:space="0" w:color="auto"/>
              <w:left w:val="single" w:sz="4" w:space="0" w:color="auto"/>
              <w:bottom w:val="single" w:sz="4" w:space="0" w:color="auto"/>
              <w:right w:val="single" w:sz="4" w:space="0" w:color="auto"/>
            </w:tcBorders>
          </w:tcPr>
          <w:p w14:paraId="428FF9D0" w14:textId="77777777" w:rsidR="005B7866" w:rsidRPr="00B3056F" w:rsidRDefault="005B7866" w:rsidP="007F1FAF">
            <w:pPr>
              <w:pStyle w:val="TAL"/>
            </w:pPr>
            <w:r w:rsidRPr="00B3056F">
              <w:t>6.5.6.2.11</w:t>
            </w:r>
          </w:p>
        </w:tc>
        <w:tc>
          <w:tcPr>
            <w:tcW w:w="4653" w:type="dxa"/>
            <w:tcBorders>
              <w:top w:val="single" w:sz="4" w:space="0" w:color="auto"/>
              <w:left w:val="single" w:sz="4" w:space="0" w:color="auto"/>
              <w:bottom w:val="single" w:sz="4" w:space="0" w:color="auto"/>
              <w:right w:val="single" w:sz="4" w:space="0" w:color="auto"/>
            </w:tcBorders>
          </w:tcPr>
          <w:p w14:paraId="286F6A4B" w14:textId="77777777" w:rsidR="005B7866" w:rsidRPr="00B3056F" w:rsidRDefault="005B7866" w:rsidP="007F1FAF">
            <w:pPr>
              <w:pStyle w:val="TAL"/>
              <w:rPr>
                <w:rFonts w:cs="Arial"/>
                <w:szCs w:val="18"/>
              </w:rPr>
            </w:pPr>
            <w:r w:rsidRPr="00B3056F">
              <w:rPr>
                <w:rFonts w:cs="Arial"/>
                <w:szCs w:val="18"/>
              </w:rPr>
              <w:t>Network Area Information</w:t>
            </w:r>
          </w:p>
        </w:tc>
      </w:tr>
      <w:tr w:rsidR="005B7866" w:rsidRPr="00B3056F" w14:paraId="3593B97A"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1B6FC441" w14:textId="77777777" w:rsidR="005B7866" w:rsidRPr="00B3056F" w:rsidRDefault="005B7866" w:rsidP="007F1FAF">
            <w:pPr>
              <w:pStyle w:val="TAL"/>
            </w:pPr>
            <w:proofErr w:type="spellStart"/>
            <w:r w:rsidRPr="00B3056F">
              <w:rPr>
                <w:rFonts w:hint="eastAsia"/>
              </w:rPr>
              <w:t>E</w:t>
            </w:r>
            <w:r w:rsidRPr="00B3056F">
              <w:t>cRestriction</w:t>
            </w:r>
            <w:proofErr w:type="spellEnd"/>
          </w:p>
        </w:tc>
        <w:tc>
          <w:tcPr>
            <w:tcW w:w="1714" w:type="dxa"/>
            <w:tcBorders>
              <w:top w:val="single" w:sz="4" w:space="0" w:color="auto"/>
              <w:left w:val="single" w:sz="4" w:space="0" w:color="auto"/>
              <w:bottom w:val="single" w:sz="4" w:space="0" w:color="auto"/>
              <w:right w:val="single" w:sz="4" w:space="0" w:color="auto"/>
            </w:tcBorders>
          </w:tcPr>
          <w:p w14:paraId="29C8BC05" w14:textId="77777777" w:rsidR="005B7866" w:rsidRPr="00B3056F" w:rsidRDefault="005B7866" w:rsidP="007F1FAF">
            <w:pPr>
              <w:pStyle w:val="TAL"/>
            </w:pPr>
            <w:r w:rsidRPr="00B3056F">
              <w:t>6.5.6.2.12</w:t>
            </w:r>
          </w:p>
        </w:tc>
        <w:tc>
          <w:tcPr>
            <w:tcW w:w="4653" w:type="dxa"/>
            <w:tcBorders>
              <w:top w:val="single" w:sz="4" w:space="0" w:color="auto"/>
              <w:left w:val="single" w:sz="4" w:space="0" w:color="auto"/>
              <w:bottom w:val="single" w:sz="4" w:space="0" w:color="auto"/>
              <w:right w:val="single" w:sz="4" w:space="0" w:color="auto"/>
            </w:tcBorders>
          </w:tcPr>
          <w:p w14:paraId="14E1CD75" w14:textId="77777777" w:rsidR="005B7866" w:rsidRPr="00B3056F" w:rsidRDefault="005B7866" w:rsidP="007F1FAF">
            <w:pPr>
              <w:pStyle w:val="TAL"/>
              <w:rPr>
                <w:rFonts w:cs="Arial"/>
                <w:szCs w:val="18"/>
              </w:rPr>
            </w:pPr>
          </w:p>
        </w:tc>
      </w:tr>
      <w:tr w:rsidR="005B7866" w:rsidRPr="00B3056F" w14:paraId="7E51669F"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7F3F4B18" w14:textId="77777777" w:rsidR="005B7866" w:rsidRPr="00B3056F" w:rsidRDefault="005B7866" w:rsidP="007F1FAF">
            <w:pPr>
              <w:pStyle w:val="TAL"/>
            </w:pPr>
            <w:proofErr w:type="spellStart"/>
            <w:r w:rsidRPr="00B3056F">
              <w:t>PlmnEcInfo</w:t>
            </w:r>
            <w:proofErr w:type="spellEnd"/>
          </w:p>
        </w:tc>
        <w:tc>
          <w:tcPr>
            <w:tcW w:w="1714" w:type="dxa"/>
            <w:tcBorders>
              <w:top w:val="single" w:sz="4" w:space="0" w:color="auto"/>
              <w:left w:val="single" w:sz="4" w:space="0" w:color="auto"/>
              <w:bottom w:val="single" w:sz="4" w:space="0" w:color="auto"/>
              <w:right w:val="single" w:sz="4" w:space="0" w:color="auto"/>
            </w:tcBorders>
          </w:tcPr>
          <w:p w14:paraId="3A30C663" w14:textId="77777777" w:rsidR="005B7866" w:rsidRPr="00B3056F" w:rsidRDefault="005B7866" w:rsidP="007F1FAF">
            <w:pPr>
              <w:pStyle w:val="TAL"/>
            </w:pPr>
            <w:r w:rsidRPr="00B3056F">
              <w:t>6.5.6.2.13</w:t>
            </w:r>
          </w:p>
        </w:tc>
        <w:tc>
          <w:tcPr>
            <w:tcW w:w="4653" w:type="dxa"/>
            <w:tcBorders>
              <w:top w:val="single" w:sz="4" w:space="0" w:color="auto"/>
              <w:left w:val="single" w:sz="4" w:space="0" w:color="auto"/>
              <w:bottom w:val="single" w:sz="4" w:space="0" w:color="auto"/>
              <w:right w:val="single" w:sz="4" w:space="0" w:color="auto"/>
            </w:tcBorders>
          </w:tcPr>
          <w:p w14:paraId="7C37A8BD" w14:textId="77777777" w:rsidR="005B7866" w:rsidRPr="00B3056F" w:rsidRDefault="005B7866" w:rsidP="007F1FAF">
            <w:pPr>
              <w:pStyle w:val="TAL"/>
              <w:rPr>
                <w:rFonts w:cs="Arial"/>
                <w:szCs w:val="18"/>
              </w:rPr>
            </w:pPr>
          </w:p>
        </w:tc>
      </w:tr>
      <w:tr w:rsidR="005B7866" w:rsidRPr="00B3056F" w14:paraId="7D58E6F1"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13DAEDA8" w14:textId="77777777" w:rsidR="005B7866" w:rsidRPr="00B3056F" w:rsidRDefault="005B7866" w:rsidP="007F1FAF">
            <w:pPr>
              <w:pStyle w:val="TAL"/>
            </w:pPr>
            <w:proofErr w:type="spellStart"/>
            <w:r w:rsidRPr="00B3056F">
              <w:t>PpDlPacketCountExt</w:t>
            </w:r>
            <w:proofErr w:type="spellEnd"/>
          </w:p>
        </w:tc>
        <w:tc>
          <w:tcPr>
            <w:tcW w:w="1714" w:type="dxa"/>
            <w:tcBorders>
              <w:top w:val="single" w:sz="4" w:space="0" w:color="auto"/>
              <w:left w:val="single" w:sz="4" w:space="0" w:color="auto"/>
              <w:bottom w:val="single" w:sz="4" w:space="0" w:color="auto"/>
              <w:right w:val="single" w:sz="4" w:space="0" w:color="auto"/>
            </w:tcBorders>
          </w:tcPr>
          <w:p w14:paraId="50DBFE4D" w14:textId="77777777" w:rsidR="005B7866" w:rsidRPr="00B3056F" w:rsidRDefault="005B7866" w:rsidP="007F1FAF">
            <w:pPr>
              <w:pStyle w:val="TAL"/>
            </w:pPr>
            <w:r w:rsidRPr="00B3056F">
              <w:t>6.5.6.2.14</w:t>
            </w:r>
          </w:p>
        </w:tc>
        <w:tc>
          <w:tcPr>
            <w:tcW w:w="4653" w:type="dxa"/>
            <w:tcBorders>
              <w:top w:val="single" w:sz="4" w:space="0" w:color="auto"/>
              <w:left w:val="single" w:sz="4" w:space="0" w:color="auto"/>
              <w:bottom w:val="single" w:sz="4" w:space="0" w:color="auto"/>
              <w:right w:val="single" w:sz="4" w:space="0" w:color="auto"/>
            </w:tcBorders>
          </w:tcPr>
          <w:p w14:paraId="22B7B9A0" w14:textId="77777777" w:rsidR="005B7866" w:rsidRPr="00B3056F" w:rsidRDefault="005B7866" w:rsidP="007F1FAF">
            <w:pPr>
              <w:pStyle w:val="TAL"/>
              <w:rPr>
                <w:rFonts w:cs="Arial"/>
                <w:szCs w:val="18"/>
              </w:rPr>
            </w:pPr>
          </w:p>
        </w:tc>
      </w:tr>
      <w:tr w:rsidR="005B7866" w:rsidRPr="00B3056F" w14:paraId="49C20FFA"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56A0B81D" w14:textId="77777777" w:rsidR="005B7866" w:rsidRPr="00B3056F" w:rsidRDefault="005B7866" w:rsidP="007F1FAF">
            <w:pPr>
              <w:pStyle w:val="TAL"/>
            </w:pPr>
            <w:proofErr w:type="spellStart"/>
            <w:r w:rsidRPr="00B3056F">
              <w:t>PpMaximumResponseTime</w:t>
            </w:r>
            <w:proofErr w:type="spellEnd"/>
          </w:p>
        </w:tc>
        <w:tc>
          <w:tcPr>
            <w:tcW w:w="1714" w:type="dxa"/>
            <w:tcBorders>
              <w:top w:val="single" w:sz="4" w:space="0" w:color="auto"/>
              <w:left w:val="single" w:sz="4" w:space="0" w:color="auto"/>
              <w:bottom w:val="single" w:sz="4" w:space="0" w:color="auto"/>
              <w:right w:val="single" w:sz="4" w:space="0" w:color="auto"/>
            </w:tcBorders>
          </w:tcPr>
          <w:p w14:paraId="6EC42772" w14:textId="77777777" w:rsidR="005B7866" w:rsidRPr="00B3056F" w:rsidRDefault="005B7866" w:rsidP="007F1FAF">
            <w:pPr>
              <w:pStyle w:val="TAL"/>
            </w:pPr>
            <w:r w:rsidRPr="00B3056F">
              <w:t>6.5.6.2.15</w:t>
            </w:r>
          </w:p>
        </w:tc>
        <w:tc>
          <w:tcPr>
            <w:tcW w:w="4653" w:type="dxa"/>
            <w:tcBorders>
              <w:top w:val="single" w:sz="4" w:space="0" w:color="auto"/>
              <w:left w:val="single" w:sz="4" w:space="0" w:color="auto"/>
              <w:bottom w:val="single" w:sz="4" w:space="0" w:color="auto"/>
              <w:right w:val="single" w:sz="4" w:space="0" w:color="auto"/>
            </w:tcBorders>
          </w:tcPr>
          <w:p w14:paraId="762A245E" w14:textId="77777777" w:rsidR="005B7866" w:rsidRPr="00B3056F" w:rsidRDefault="005B7866" w:rsidP="007F1FAF">
            <w:pPr>
              <w:pStyle w:val="TAL"/>
              <w:rPr>
                <w:rFonts w:cs="Arial"/>
                <w:szCs w:val="18"/>
              </w:rPr>
            </w:pPr>
          </w:p>
        </w:tc>
      </w:tr>
      <w:tr w:rsidR="005B7866" w:rsidRPr="00B3056F" w14:paraId="4547467E"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34EBBDF7" w14:textId="77777777" w:rsidR="005B7866" w:rsidRPr="00B3056F" w:rsidRDefault="005B7866" w:rsidP="007F1FAF">
            <w:pPr>
              <w:pStyle w:val="TAL"/>
            </w:pPr>
            <w:proofErr w:type="spellStart"/>
            <w:r w:rsidRPr="00B3056F">
              <w:t>PpMaximumLatency</w:t>
            </w:r>
            <w:proofErr w:type="spellEnd"/>
          </w:p>
        </w:tc>
        <w:tc>
          <w:tcPr>
            <w:tcW w:w="1714" w:type="dxa"/>
            <w:tcBorders>
              <w:top w:val="single" w:sz="4" w:space="0" w:color="auto"/>
              <w:left w:val="single" w:sz="4" w:space="0" w:color="auto"/>
              <w:bottom w:val="single" w:sz="4" w:space="0" w:color="auto"/>
              <w:right w:val="single" w:sz="4" w:space="0" w:color="auto"/>
            </w:tcBorders>
          </w:tcPr>
          <w:p w14:paraId="52E385E5" w14:textId="77777777" w:rsidR="005B7866" w:rsidRPr="00B3056F" w:rsidRDefault="005B7866" w:rsidP="007F1FAF">
            <w:pPr>
              <w:pStyle w:val="TAL"/>
            </w:pPr>
            <w:r w:rsidRPr="00B3056F">
              <w:t>6.5.6.2.16</w:t>
            </w:r>
          </w:p>
        </w:tc>
        <w:tc>
          <w:tcPr>
            <w:tcW w:w="4653" w:type="dxa"/>
            <w:tcBorders>
              <w:top w:val="single" w:sz="4" w:space="0" w:color="auto"/>
              <w:left w:val="single" w:sz="4" w:space="0" w:color="auto"/>
              <w:bottom w:val="single" w:sz="4" w:space="0" w:color="auto"/>
              <w:right w:val="single" w:sz="4" w:space="0" w:color="auto"/>
            </w:tcBorders>
          </w:tcPr>
          <w:p w14:paraId="7D9481DF" w14:textId="77777777" w:rsidR="005B7866" w:rsidRPr="00B3056F" w:rsidRDefault="005B7866" w:rsidP="007F1FAF">
            <w:pPr>
              <w:pStyle w:val="TAL"/>
              <w:rPr>
                <w:rFonts w:cs="Arial"/>
                <w:szCs w:val="18"/>
              </w:rPr>
            </w:pPr>
          </w:p>
        </w:tc>
      </w:tr>
      <w:tr w:rsidR="005B7866" w:rsidRPr="00B3056F" w14:paraId="0F810B1E"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5A681AA0" w14:textId="77777777" w:rsidR="005B7866" w:rsidRPr="00B3056F" w:rsidRDefault="005B7866" w:rsidP="007F1FAF">
            <w:pPr>
              <w:pStyle w:val="TAL"/>
            </w:pPr>
            <w:proofErr w:type="spellStart"/>
            <w:r>
              <w:t>LcsPrivacy</w:t>
            </w:r>
            <w:proofErr w:type="spellEnd"/>
          </w:p>
        </w:tc>
        <w:tc>
          <w:tcPr>
            <w:tcW w:w="1714" w:type="dxa"/>
            <w:tcBorders>
              <w:top w:val="single" w:sz="4" w:space="0" w:color="auto"/>
              <w:left w:val="single" w:sz="4" w:space="0" w:color="auto"/>
              <w:bottom w:val="single" w:sz="4" w:space="0" w:color="auto"/>
              <w:right w:val="single" w:sz="4" w:space="0" w:color="auto"/>
            </w:tcBorders>
          </w:tcPr>
          <w:p w14:paraId="66D25792" w14:textId="77777777" w:rsidR="005B7866" w:rsidRPr="00B3056F" w:rsidRDefault="005B7866" w:rsidP="007F1FAF">
            <w:pPr>
              <w:pStyle w:val="TAL"/>
            </w:pPr>
            <w:r>
              <w:t>6.5.6.2.17</w:t>
            </w:r>
          </w:p>
        </w:tc>
        <w:tc>
          <w:tcPr>
            <w:tcW w:w="4653" w:type="dxa"/>
            <w:tcBorders>
              <w:top w:val="single" w:sz="4" w:space="0" w:color="auto"/>
              <w:left w:val="single" w:sz="4" w:space="0" w:color="auto"/>
              <w:bottom w:val="single" w:sz="4" w:space="0" w:color="auto"/>
              <w:right w:val="single" w:sz="4" w:space="0" w:color="auto"/>
            </w:tcBorders>
          </w:tcPr>
          <w:p w14:paraId="2E766803" w14:textId="77777777" w:rsidR="005B7866" w:rsidRPr="00B3056F" w:rsidRDefault="005B7866" w:rsidP="007F1FAF">
            <w:pPr>
              <w:pStyle w:val="TAL"/>
              <w:rPr>
                <w:rFonts w:cs="Arial"/>
                <w:szCs w:val="18"/>
              </w:rPr>
            </w:pPr>
          </w:p>
        </w:tc>
      </w:tr>
      <w:tr w:rsidR="005B7866" w:rsidRPr="00B3056F" w14:paraId="3893F1AA"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64943113" w14:textId="77777777" w:rsidR="005B7866" w:rsidRPr="00B3056F" w:rsidRDefault="005B7866" w:rsidP="007F1FAF">
            <w:pPr>
              <w:pStyle w:val="TAL"/>
            </w:pPr>
            <w:proofErr w:type="spellStart"/>
            <w:r>
              <w:t>UmtTime</w:t>
            </w:r>
            <w:proofErr w:type="spellEnd"/>
          </w:p>
        </w:tc>
        <w:tc>
          <w:tcPr>
            <w:tcW w:w="1714" w:type="dxa"/>
            <w:tcBorders>
              <w:top w:val="single" w:sz="4" w:space="0" w:color="auto"/>
              <w:left w:val="single" w:sz="4" w:space="0" w:color="auto"/>
              <w:bottom w:val="single" w:sz="4" w:space="0" w:color="auto"/>
              <w:right w:val="single" w:sz="4" w:space="0" w:color="auto"/>
            </w:tcBorders>
          </w:tcPr>
          <w:p w14:paraId="242B8211" w14:textId="77777777" w:rsidR="005B7866" w:rsidRPr="00B3056F" w:rsidRDefault="005B7866" w:rsidP="007F1FAF">
            <w:pPr>
              <w:pStyle w:val="TAL"/>
            </w:pPr>
            <w:r>
              <w:t>6.5.6.2.18</w:t>
            </w:r>
          </w:p>
        </w:tc>
        <w:tc>
          <w:tcPr>
            <w:tcW w:w="4653" w:type="dxa"/>
            <w:tcBorders>
              <w:top w:val="single" w:sz="4" w:space="0" w:color="auto"/>
              <w:left w:val="single" w:sz="4" w:space="0" w:color="auto"/>
              <w:bottom w:val="single" w:sz="4" w:space="0" w:color="auto"/>
              <w:right w:val="single" w:sz="4" w:space="0" w:color="auto"/>
            </w:tcBorders>
          </w:tcPr>
          <w:p w14:paraId="342989B0" w14:textId="77777777" w:rsidR="005B7866" w:rsidRPr="00B3056F" w:rsidRDefault="005B7866" w:rsidP="007F1FAF">
            <w:pPr>
              <w:pStyle w:val="TAL"/>
              <w:rPr>
                <w:rFonts w:cs="Arial"/>
                <w:szCs w:val="18"/>
              </w:rPr>
            </w:pPr>
          </w:p>
        </w:tc>
      </w:tr>
      <w:tr w:rsidR="00667787" w:rsidRPr="00B3056F" w14:paraId="5B5E71BE"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4077C6F2" w14:textId="071B5B70" w:rsidR="00667787" w:rsidRDefault="00667787" w:rsidP="00667787">
            <w:pPr>
              <w:pStyle w:val="TAL"/>
            </w:pPr>
            <w:proofErr w:type="spellStart"/>
            <w:r>
              <w:t>PpDataEntry</w:t>
            </w:r>
            <w:proofErr w:type="spellEnd"/>
          </w:p>
        </w:tc>
        <w:tc>
          <w:tcPr>
            <w:tcW w:w="1714" w:type="dxa"/>
            <w:tcBorders>
              <w:top w:val="single" w:sz="4" w:space="0" w:color="auto"/>
              <w:left w:val="single" w:sz="4" w:space="0" w:color="auto"/>
              <w:bottom w:val="single" w:sz="4" w:space="0" w:color="auto"/>
              <w:right w:val="single" w:sz="4" w:space="0" w:color="auto"/>
            </w:tcBorders>
          </w:tcPr>
          <w:p w14:paraId="4E1819EA" w14:textId="3B5BB376" w:rsidR="00667787" w:rsidRDefault="00667787" w:rsidP="00667787">
            <w:pPr>
              <w:pStyle w:val="TAL"/>
            </w:pPr>
            <w:r>
              <w:t>6.5.6.2.19</w:t>
            </w:r>
          </w:p>
        </w:tc>
        <w:tc>
          <w:tcPr>
            <w:tcW w:w="4653" w:type="dxa"/>
            <w:tcBorders>
              <w:top w:val="single" w:sz="4" w:space="0" w:color="auto"/>
              <w:left w:val="single" w:sz="4" w:space="0" w:color="auto"/>
              <w:bottom w:val="single" w:sz="4" w:space="0" w:color="auto"/>
              <w:right w:val="single" w:sz="4" w:space="0" w:color="auto"/>
            </w:tcBorders>
          </w:tcPr>
          <w:p w14:paraId="0DA70459" w14:textId="7798AE9A" w:rsidR="00667787" w:rsidRPr="00B3056F" w:rsidRDefault="00667787" w:rsidP="00667787">
            <w:pPr>
              <w:pStyle w:val="TAL"/>
              <w:rPr>
                <w:rFonts w:cs="Arial"/>
                <w:szCs w:val="18"/>
              </w:rPr>
            </w:pPr>
            <w:r>
              <w:rPr>
                <w:rFonts w:cs="Arial"/>
                <w:szCs w:val="18"/>
              </w:rPr>
              <w:t>Provisioning Parameter Data Entry</w:t>
            </w:r>
          </w:p>
        </w:tc>
      </w:tr>
      <w:tr w:rsidR="00667787" w:rsidRPr="00B3056F" w14:paraId="604B7C12"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444ABE0D" w14:textId="3B5C5DA4" w:rsidR="00667787" w:rsidRDefault="00667787" w:rsidP="00667787">
            <w:pPr>
              <w:pStyle w:val="TAL"/>
            </w:pPr>
            <w:proofErr w:type="spellStart"/>
            <w:r w:rsidRPr="00B3056F">
              <w:t>CommunicationCharacteristics</w:t>
            </w:r>
            <w:r>
              <w:t>AF</w:t>
            </w:r>
            <w:proofErr w:type="spellEnd"/>
          </w:p>
        </w:tc>
        <w:tc>
          <w:tcPr>
            <w:tcW w:w="1714" w:type="dxa"/>
            <w:tcBorders>
              <w:top w:val="single" w:sz="4" w:space="0" w:color="auto"/>
              <w:left w:val="single" w:sz="4" w:space="0" w:color="auto"/>
              <w:bottom w:val="single" w:sz="4" w:space="0" w:color="auto"/>
              <w:right w:val="single" w:sz="4" w:space="0" w:color="auto"/>
            </w:tcBorders>
          </w:tcPr>
          <w:p w14:paraId="0269C23C" w14:textId="10F72C52" w:rsidR="00667787" w:rsidRDefault="00667787" w:rsidP="00667787">
            <w:pPr>
              <w:pStyle w:val="TAL"/>
            </w:pPr>
            <w:r>
              <w:t>6.5.6.2.20</w:t>
            </w:r>
          </w:p>
        </w:tc>
        <w:tc>
          <w:tcPr>
            <w:tcW w:w="4653" w:type="dxa"/>
            <w:tcBorders>
              <w:top w:val="single" w:sz="4" w:space="0" w:color="auto"/>
              <w:left w:val="single" w:sz="4" w:space="0" w:color="auto"/>
              <w:bottom w:val="single" w:sz="4" w:space="0" w:color="auto"/>
              <w:right w:val="single" w:sz="4" w:space="0" w:color="auto"/>
            </w:tcBorders>
          </w:tcPr>
          <w:p w14:paraId="2E4D232F" w14:textId="376F4E0B" w:rsidR="00667787" w:rsidRPr="00B3056F" w:rsidRDefault="00667787" w:rsidP="00667787">
            <w:pPr>
              <w:pStyle w:val="TAL"/>
              <w:rPr>
                <w:rFonts w:cs="Arial"/>
                <w:szCs w:val="18"/>
              </w:rPr>
            </w:pPr>
            <w:r w:rsidRPr="00B3056F">
              <w:rPr>
                <w:rFonts w:cs="Arial"/>
                <w:szCs w:val="18"/>
              </w:rPr>
              <w:t>Communication Characteristics</w:t>
            </w:r>
            <w:r>
              <w:rPr>
                <w:rFonts w:cs="Arial"/>
                <w:szCs w:val="18"/>
              </w:rPr>
              <w:t xml:space="preserve"> per AF</w:t>
            </w:r>
          </w:p>
        </w:tc>
      </w:tr>
      <w:tr w:rsidR="00667787" w:rsidRPr="00B3056F" w14:paraId="39162697"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1EAAE099" w14:textId="77777777" w:rsidR="00667787" w:rsidRPr="00B3056F" w:rsidRDefault="00667787" w:rsidP="00667787">
            <w:pPr>
              <w:pStyle w:val="TAL"/>
            </w:pPr>
            <w:proofErr w:type="spellStart"/>
            <w:r w:rsidRPr="00B3056F">
              <w:t>ReferenceId</w:t>
            </w:r>
            <w:proofErr w:type="spellEnd"/>
          </w:p>
        </w:tc>
        <w:tc>
          <w:tcPr>
            <w:tcW w:w="1714" w:type="dxa"/>
            <w:tcBorders>
              <w:top w:val="single" w:sz="4" w:space="0" w:color="auto"/>
              <w:left w:val="single" w:sz="4" w:space="0" w:color="auto"/>
              <w:bottom w:val="single" w:sz="4" w:space="0" w:color="auto"/>
              <w:right w:val="single" w:sz="4" w:space="0" w:color="auto"/>
            </w:tcBorders>
          </w:tcPr>
          <w:p w14:paraId="1C771F42" w14:textId="77777777" w:rsidR="00667787" w:rsidRPr="00B3056F" w:rsidRDefault="00667787" w:rsidP="00667787">
            <w:pPr>
              <w:pStyle w:val="TAL"/>
            </w:pPr>
            <w:r w:rsidRPr="00B3056F">
              <w:t>6.5.6.3.2</w:t>
            </w:r>
          </w:p>
        </w:tc>
        <w:tc>
          <w:tcPr>
            <w:tcW w:w="4653" w:type="dxa"/>
            <w:tcBorders>
              <w:top w:val="single" w:sz="4" w:space="0" w:color="auto"/>
              <w:left w:val="single" w:sz="4" w:space="0" w:color="auto"/>
              <w:bottom w:val="single" w:sz="4" w:space="0" w:color="auto"/>
              <w:right w:val="single" w:sz="4" w:space="0" w:color="auto"/>
            </w:tcBorders>
          </w:tcPr>
          <w:p w14:paraId="20F6DA01" w14:textId="77777777" w:rsidR="00667787" w:rsidRPr="00B3056F" w:rsidRDefault="00667787" w:rsidP="00667787">
            <w:pPr>
              <w:pStyle w:val="TAL"/>
              <w:rPr>
                <w:rFonts w:cs="Arial"/>
                <w:szCs w:val="18"/>
              </w:rPr>
            </w:pPr>
          </w:p>
        </w:tc>
      </w:tr>
      <w:tr w:rsidR="00667787" w:rsidRPr="00B3056F" w14:paraId="66C3D0F4"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21D33A9C" w14:textId="77777777" w:rsidR="00667787" w:rsidRPr="00B3056F" w:rsidRDefault="00667787" w:rsidP="00667787">
            <w:pPr>
              <w:pStyle w:val="TAL"/>
            </w:pPr>
            <w:proofErr w:type="spellStart"/>
            <w:r w:rsidRPr="00B3056F">
              <w:t>PpDlPacketCount</w:t>
            </w:r>
            <w:proofErr w:type="spellEnd"/>
          </w:p>
        </w:tc>
        <w:tc>
          <w:tcPr>
            <w:tcW w:w="1714" w:type="dxa"/>
            <w:tcBorders>
              <w:top w:val="single" w:sz="4" w:space="0" w:color="auto"/>
              <w:left w:val="single" w:sz="4" w:space="0" w:color="auto"/>
              <w:bottom w:val="single" w:sz="4" w:space="0" w:color="auto"/>
              <w:right w:val="single" w:sz="4" w:space="0" w:color="auto"/>
            </w:tcBorders>
          </w:tcPr>
          <w:p w14:paraId="3F7C3EA6" w14:textId="77777777" w:rsidR="00667787" w:rsidRPr="00B3056F" w:rsidRDefault="00667787" w:rsidP="00667787">
            <w:pPr>
              <w:pStyle w:val="TAL"/>
            </w:pPr>
            <w:r w:rsidRPr="00B3056F">
              <w:t>6.5.6.3.2</w:t>
            </w:r>
          </w:p>
        </w:tc>
        <w:tc>
          <w:tcPr>
            <w:tcW w:w="4653" w:type="dxa"/>
            <w:tcBorders>
              <w:top w:val="single" w:sz="4" w:space="0" w:color="auto"/>
              <w:left w:val="single" w:sz="4" w:space="0" w:color="auto"/>
              <w:bottom w:val="single" w:sz="4" w:space="0" w:color="auto"/>
              <w:right w:val="single" w:sz="4" w:space="0" w:color="auto"/>
            </w:tcBorders>
          </w:tcPr>
          <w:p w14:paraId="1C7C4731" w14:textId="77777777" w:rsidR="00667787" w:rsidRPr="00B3056F" w:rsidRDefault="00667787" w:rsidP="00667787">
            <w:pPr>
              <w:pStyle w:val="TAL"/>
              <w:rPr>
                <w:rFonts w:cs="Arial"/>
                <w:szCs w:val="18"/>
              </w:rPr>
            </w:pPr>
          </w:p>
        </w:tc>
      </w:tr>
    </w:tbl>
    <w:p w14:paraId="01341CA7" w14:textId="77777777" w:rsidR="005B7866" w:rsidRPr="00B3056F" w:rsidRDefault="005B7866" w:rsidP="005B7866"/>
    <w:p w14:paraId="473BD762" w14:textId="77777777" w:rsidR="005B7866" w:rsidRPr="00B3056F" w:rsidRDefault="005B7866" w:rsidP="005B7866">
      <w:r w:rsidRPr="00B3056F">
        <w:t xml:space="preserve">Table 6.5.6.1-2 specifies data types re-used by the </w:t>
      </w:r>
      <w:proofErr w:type="spellStart"/>
      <w:r w:rsidRPr="00B3056F">
        <w:t>Nudm_PP</w:t>
      </w:r>
      <w:proofErr w:type="spellEnd"/>
      <w:r w:rsidRPr="00B3056F">
        <w:t xml:space="preserve"> service API from other APIs, including a reference and when needed, a short description of their use within the </w:t>
      </w:r>
      <w:proofErr w:type="spellStart"/>
      <w:r w:rsidRPr="00B3056F">
        <w:t>Nudm_PP</w:t>
      </w:r>
      <w:proofErr w:type="spellEnd"/>
      <w:r w:rsidRPr="00B3056F">
        <w:t xml:space="preserve"> service API.</w:t>
      </w:r>
    </w:p>
    <w:p w14:paraId="5DC2A497" w14:textId="77777777" w:rsidR="005B7866" w:rsidRPr="00B3056F" w:rsidRDefault="005B7866" w:rsidP="005B7866">
      <w:pPr>
        <w:pStyle w:val="TH"/>
      </w:pPr>
      <w:r w:rsidRPr="00B3056F">
        <w:lastRenderedPageBreak/>
        <w:t xml:space="preserve">Table 6.5.6.1-2: </w:t>
      </w:r>
      <w:proofErr w:type="spellStart"/>
      <w:r w:rsidRPr="00B3056F">
        <w:t>Nudm_PP</w:t>
      </w:r>
      <w:proofErr w:type="spellEnd"/>
      <w:r w:rsidRPr="00B3056F">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18"/>
        <w:gridCol w:w="1848"/>
        <w:gridCol w:w="4408"/>
      </w:tblGrid>
      <w:tr w:rsidR="005B7866" w:rsidRPr="00B3056F" w14:paraId="60E3A3B6"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shd w:val="clear" w:color="auto" w:fill="C0C0C0"/>
            <w:hideMark/>
          </w:tcPr>
          <w:p w14:paraId="0F311FEE" w14:textId="77777777" w:rsidR="005B7866" w:rsidRPr="00B3056F" w:rsidRDefault="005B7866" w:rsidP="007F1FAF">
            <w:pPr>
              <w:pStyle w:val="TAH"/>
            </w:pPr>
            <w:r w:rsidRPr="00B3056F">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A2B697" w14:textId="77777777" w:rsidR="005B7866" w:rsidRPr="00B3056F" w:rsidRDefault="005B7866" w:rsidP="007F1FAF">
            <w:pPr>
              <w:pStyle w:val="TAH"/>
            </w:pPr>
            <w:r w:rsidRPr="00B3056F">
              <w:t>Reference</w:t>
            </w:r>
          </w:p>
        </w:tc>
        <w:tc>
          <w:tcPr>
            <w:tcW w:w="4408" w:type="dxa"/>
            <w:tcBorders>
              <w:top w:val="single" w:sz="4" w:space="0" w:color="auto"/>
              <w:left w:val="single" w:sz="4" w:space="0" w:color="auto"/>
              <w:bottom w:val="single" w:sz="4" w:space="0" w:color="auto"/>
              <w:right w:val="single" w:sz="4" w:space="0" w:color="auto"/>
            </w:tcBorders>
            <w:shd w:val="clear" w:color="auto" w:fill="C0C0C0"/>
            <w:hideMark/>
          </w:tcPr>
          <w:p w14:paraId="7F43A37B" w14:textId="77777777" w:rsidR="005B7866" w:rsidRPr="00B3056F" w:rsidRDefault="005B7866" w:rsidP="007F1FAF">
            <w:pPr>
              <w:pStyle w:val="TAH"/>
            </w:pPr>
            <w:r w:rsidRPr="00B3056F">
              <w:t>Comments</w:t>
            </w:r>
          </w:p>
        </w:tc>
      </w:tr>
      <w:tr w:rsidR="005B7866" w:rsidRPr="00B3056F" w14:paraId="0E2D4CBB"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180C6B0A" w14:textId="77777777" w:rsidR="005B7866" w:rsidRPr="00B3056F" w:rsidRDefault="005B7866" w:rsidP="007F1FAF">
            <w:pPr>
              <w:pStyle w:val="TAL"/>
            </w:pPr>
            <w:proofErr w:type="spellStart"/>
            <w:r w:rsidRPr="00B3056F">
              <w:t>DurationSec</w:t>
            </w:r>
            <w:proofErr w:type="spellEnd"/>
          </w:p>
        </w:tc>
        <w:tc>
          <w:tcPr>
            <w:tcW w:w="1848" w:type="dxa"/>
            <w:tcBorders>
              <w:top w:val="single" w:sz="4" w:space="0" w:color="auto"/>
              <w:left w:val="single" w:sz="4" w:space="0" w:color="auto"/>
              <w:bottom w:val="single" w:sz="4" w:space="0" w:color="auto"/>
              <w:right w:val="single" w:sz="4" w:space="0" w:color="auto"/>
            </w:tcBorders>
          </w:tcPr>
          <w:p w14:paraId="2F732405" w14:textId="77777777" w:rsidR="005B7866" w:rsidRPr="00B3056F" w:rsidRDefault="005B7866" w:rsidP="007F1FAF">
            <w:pPr>
              <w:pStyle w:val="TAL"/>
            </w:pPr>
            <w:r w:rsidRPr="00B3056F">
              <w:t>3GPP TS 29.571 [7]</w:t>
            </w:r>
          </w:p>
        </w:tc>
        <w:tc>
          <w:tcPr>
            <w:tcW w:w="4408" w:type="dxa"/>
            <w:tcBorders>
              <w:top w:val="single" w:sz="4" w:space="0" w:color="auto"/>
              <w:left w:val="single" w:sz="4" w:space="0" w:color="auto"/>
              <w:bottom w:val="single" w:sz="4" w:space="0" w:color="auto"/>
              <w:right w:val="single" w:sz="4" w:space="0" w:color="auto"/>
            </w:tcBorders>
          </w:tcPr>
          <w:p w14:paraId="6F398EEF" w14:textId="77777777" w:rsidR="005B7866" w:rsidRPr="00B3056F" w:rsidRDefault="005B7866" w:rsidP="007F1FAF">
            <w:pPr>
              <w:pStyle w:val="TAL"/>
              <w:rPr>
                <w:rFonts w:cs="Arial"/>
                <w:szCs w:val="18"/>
              </w:rPr>
            </w:pPr>
            <w:r w:rsidRPr="00B3056F">
              <w:rPr>
                <w:rFonts w:cs="Arial"/>
                <w:szCs w:val="18"/>
              </w:rPr>
              <w:t>Time value in seconds</w:t>
            </w:r>
          </w:p>
        </w:tc>
      </w:tr>
      <w:tr w:rsidR="005B7866" w:rsidRPr="00B3056F" w14:paraId="6DB7B1A2"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7AE5569B" w14:textId="77777777" w:rsidR="005B7866" w:rsidRPr="00B3056F" w:rsidRDefault="005B7866" w:rsidP="007F1FAF">
            <w:pPr>
              <w:pStyle w:val="TAL"/>
            </w:pPr>
            <w:proofErr w:type="spellStart"/>
            <w:r w:rsidRPr="00B3056F">
              <w:rPr>
                <w:lang w:eastAsia="zh-CN"/>
              </w:rPr>
              <w:t>DurationSecRm</w:t>
            </w:r>
            <w:proofErr w:type="spellEnd"/>
          </w:p>
        </w:tc>
        <w:tc>
          <w:tcPr>
            <w:tcW w:w="1848" w:type="dxa"/>
            <w:tcBorders>
              <w:top w:val="single" w:sz="4" w:space="0" w:color="auto"/>
              <w:left w:val="single" w:sz="4" w:space="0" w:color="auto"/>
              <w:bottom w:val="single" w:sz="4" w:space="0" w:color="auto"/>
              <w:right w:val="single" w:sz="4" w:space="0" w:color="auto"/>
            </w:tcBorders>
          </w:tcPr>
          <w:p w14:paraId="4B386CBF" w14:textId="77777777" w:rsidR="005B7866" w:rsidRPr="00B3056F" w:rsidRDefault="005B7866" w:rsidP="007F1FAF">
            <w:pPr>
              <w:pStyle w:val="TAL"/>
            </w:pPr>
            <w:r w:rsidRPr="00B3056F">
              <w:t>3GPP TS 29.571 [7]</w:t>
            </w:r>
          </w:p>
        </w:tc>
        <w:tc>
          <w:tcPr>
            <w:tcW w:w="4408" w:type="dxa"/>
            <w:tcBorders>
              <w:top w:val="single" w:sz="4" w:space="0" w:color="auto"/>
              <w:left w:val="single" w:sz="4" w:space="0" w:color="auto"/>
              <w:bottom w:val="single" w:sz="4" w:space="0" w:color="auto"/>
              <w:right w:val="single" w:sz="4" w:space="0" w:color="auto"/>
            </w:tcBorders>
          </w:tcPr>
          <w:p w14:paraId="4EB0BFB7" w14:textId="77777777" w:rsidR="005B7866" w:rsidRPr="00B3056F" w:rsidRDefault="005B7866" w:rsidP="007F1FAF">
            <w:pPr>
              <w:pStyle w:val="TAL"/>
              <w:rPr>
                <w:rFonts w:cs="Arial"/>
                <w:szCs w:val="18"/>
              </w:rPr>
            </w:pPr>
            <w:r w:rsidRPr="00B3056F">
              <w:rPr>
                <w:rFonts w:cs="Arial"/>
                <w:szCs w:val="18"/>
              </w:rPr>
              <w:t>Time value in seconds; nullable</w:t>
            </w:r>
          </w:p>
        </w:tc>
      </w:tr>
      <w:tr w:rsidR="005B7866" w:rsidRPr="00B3056F" w14:paraId="69A9547D"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3B26921B" w14:textId="77777777" w:rsidR="005B7866" w:rsidRPr="00B3056F" w:rsidRDefault="005B7866" w:rsidP="007F1FAF">
            <w:pPr>
              <w:pStyle w:val="TAL"/>
            </w:pPr>
            <w:proofErr w:type="spellStart"/>
            <w:r w:rsidRPr="00B3056F">
              <w:t>SupportedFeatures</w:t>
            </w:r>
            <w:proofErr w:type="spellEnd"/>
          </w:p>
        </w:tc>
        <w:tc>
          <w:tcPr>
            <w:tcW w:w="1848" w:type="dxa"/>
            <w:tcBorders>
              <w:top w:val="single" w:sz="4" w:space="0" w:color="auto"/>
              <w:left w:val="single" w:sz="4" w:space="0" w:color="auto"/>
              <w:bottom w:val="single" w:sz="4" w:space="0" w:color="auto"/>
              <w:right w:val="single" w:sz="4" w:space="0" w:color="auto"/>
            </w:tcBorders>
          </w:tcPr>
          <w:p w14:paraId="51BFF232" w14:textId="77777777" w:rsidR="005B7866" w:rsidRPr="00B3056F" w:rsidRDefault="005B7866" w:rsidP="007F1FAF">
            <w:pPr>
              <w:pStyle w:val="TAL"/>
            </w:pPr>
            <w:r w:rsidRPr="00B3056F">
              <w:t>3GPP TS 29.571 [7]</w:t>
            </w:r>
          </w:p>
        </w:tc>
        <w:tc>
          <w:tcPr>
            <w:tcW w:w="4408" w:type="dxa"/>
            <w:tcBorders>
              <w:top w:val="single" w:sz="4" w:space="0" w:color="auto"/>
              <w:left w:val="single" w:sz="4" w:space="0" w:color="auto"/>
              <w:bottom w:val="single" w:sz="4" w:space="0" w:color="auto"/>
              <w:right w:val="single" w:sz="4" w:space="0" w:color="auto"/>
            </w:tcBorders>
          </w:tcPr>
          <w:p w14:paraId="4BBB4094" w14:textId="77777777" w:rsidR="005B7866" w:rsidRPr="00B3056F" w:rsidRDefault="005B7866" w:rsidP="007F1FAF">
            <w:pPr>
              <w:pStyle w:val="TAL"/>
              <w:rPr>
                <w:rFonts w:cs="Arial"/>
                <w:szCs w:val="18"/>
              </w:rPr>
            </w:pPr>
          </w:p>
        </w:tc>
      </w:tr>
      <w:tr w:rsidR="005B7866" w:rsidRPr="00B3056F" w14:paraId="3C47D4B5"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201B40BD" w14:textId="77777777" w:rsidR="005B7866" w:rsidRPr="00B3056F" w:rsidRDefault="005B7866" w:rsidP="007F1FAF">
            <w:pPr>
              <w:pStyle w:val="TAL"/>
            </w:pPr>
            <w:proofErr w:type="spellStart"/>
            <w:r w:rsidRPr="00B3056F">
              <w:t>NfInstanceId</w:t>
            </w:r>
            <w:proofErr w:type="spellEnd"/>
          </w:p>
        </w:tc>
        <w:tc>
          <w:tcPr>
            <w:tcW w:w="1848" w:type="dxa"/>
            <w:tcBorders>
              <w:top w:val="single" w:sz="4" w:space="0" w:color="auto"/>
              <w:left w:val="single" w:sz="4" w:space="0" w:color="auto"/>
              <w:bottom w:val="single" w:sz="4" w:space="0" w:color="auto"/>
              <w:right w:val="single" w:sz="4" w:space="0" w:color="auto"/>
            </w:tcBorders>
          </w:tcPr>
          <w:p w14:paraId="508F59C4" w14:textId="77777777" w:rsidR="005B7866" w:rsidRPr="00B3056F" w:rsidRDefault="005B7866" w:rsidP="007F1FAF">
            <w:pPr>
              <w:pStyle w:val="TAL"/>
            </w:pPr>
            <w:r w:rsidRPr="00B3056F">
              <w:t>3GPP TS 29.571 [7]</w:t>
            </w:r>
          </w:p>
        </w:tc>
        <w:tc>
          <w:tcPr>
            <w:tcW w:w="4408" w:type="dxa"/>
            <w:tcBorders>
              <w:top w:val="single" w:sz="4" w:space="0" w:color="auto"/>
              <w:left w:val="single" w:sz="4" w:space="0" w:color="auto"/>
              <w:bottom w:val="single" w:sz="4" w:space="0" w:color="auto"/>
              <w:right w:val="single" w:sz="4" w:space="0" w:color="auto"/>
            </w:tcBorders>
          </w:tcPr>
          <w:p w14:paraId="26739C81" w14:textId="77777777" w:rsidR="005B7866" w:rsidRPr="00B3056F" w:rsidRDefault="005B7866" w:rsidP="007F1FAF">
            <w:pPr>
              <w:pStyle w:val="TAL"/>
              <w:rPr>
                <w:rFonts w:cs="Arial"/>
                <w:szCs w:val="18"/>
              </w:rPr>
            </w:pPr>
          </w:p>
        </w:tc>
      </w:tr>
      <w:tr w:rsidR="005B7866" w:rsidRPr="00B3056F" w14:paraId="3E38FA22"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2AB80769" w14:textId="77777777" w:rsidR="005B7866" w:rsidRPr="00B3056F" w:rsidRDefault="005B7866" w:rsidP="007F1FAF">
            <w:pPr>
              <w:pStyle w:val="TAL"/>
            </w:pPr>
            <w:proofErr w:type="spellStart"/>
            <w:r w:rsidRPr="00B3056F">
              <w:t>ProblemDetails</w:t>
            </w:r>
            <w:proofErr w:type="spellEnd"/>
          </w:p>
        </w:tc>
        <w:tc>
          <w:tcPr>
            <w:tcW w:w="1848" w:type="dxa"/>
            <w:tcBorders>
              <w:top w:val="single" w:sz="4" w:space="0" w:color="auto"/>
              <w:left w:val="single" w:sz="4" w:space="0" w:color="auto"/>
              <w:bottom w:val="single" w:sz="4" w:space="0" w:color="auto"/>
              <w:right w:val="single" w:sz="4" w:space="0" w:color="auto"/>
            </w:tcBorders>
          </w:tcPr>
          <w:p w14:paraId="710110F2" w14:textId="77777777" w:rsidR="005B7866" w:rsidRPr="00B3056F" w:rsidRDefault="005B7866" w:rsidP="007F1FAF">
            <w:pPr>
              <w:pStyle w:val="TAL"/>
            </w:pPr>
            <w:r w:rsidRPr="00B3056F">
              <w:t>3GPP TS 29.571 [7]</w:t>
            </w:r>
          </w:p>
        </w:tc>
        <w:tc>
          <w:tcPr>
            <w:tcW w:w="4408" w:type="dxa"/>
            <w:tcBorders>
              <w:top w:val="single" w:sz="4" w:space="0" w:color="auto"/>
              <w:left w:val="single" w:sz="4" w:space="0" w:color="auto"/>
              <w:bottom w:val="single" w:sz="4" w:space="0" w:color="auto"/>
              <w:right w:val="single" w:sz="4" w:space="0" w:color="auto"/>
            </w:tcBorders>
          </w:tcPr>
          <w:p w14:paraId="50F410E5" w14:textId="77777777" w:rsidR="005B7866" w:rsidRPr="00B3056F" w:rsidRDefault="005B7866" w:rsidP="007F1FAF">
            <w:pPr>
              <w:pStyle w:val="TAL"/>
              <w:rPr>
                <w:rFonts w:cs="Arial"/>
                <w:szCs w:val="18"/>
              </w:rPr>
            </w:pPr>
          </w:p>
        </w:tc>
      </w:tr>
      <w:tr w:rsidR="005B7866" w:rsidRPr="00B3056F" w14:paraId="2F4F5FCD"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2AE0B522" w14:textId="77777777" w:rsidR="005B7866" w:rsidRPr="00B3056F" w:rsidRDefault="005B7866" w:rsidP="007F1FAF">
            <w:pPr>
              <w:pStyle w:val="TAL"/>
            </w:pPr>
            <w:proofErr w:type="spellStart"/>
            <w:r w:rsidRPr="00B3056F">
              <w:t>Gpsi</w:t>
            </w:r>
            <w:proofErr w:type="spellEnd"/>
          </w:p>
        </w:tc>
        <w:tc>
          <w:tcPr>
            <w:tcW w:w="1848" w:type="dxa"/>
            <w:tcBorders>
              <w:top w:val="single" w:sz="4" w:space="0" w:color="auto"/>
              <w:left w:val="single" w:sz="4" w:space="0" w:color="auto"/>
              <w:bottom w:val="single" w:sz="4" w:space="0" w:color="auto"/>
              <w:right w:val="single" w:sz="4" w:space="0" w:color="auto"/>
            </w:tcBorders>
          </w:tcPr>
          <w:p w14:paraId="09919779" w14:textId="77777777" w:rsidR="005B7866" w:rsidRPr="00B3056F" w:rsidRDefault="005B7866" w:rsidP="007F1FAF">
            <w:pPr>
              <w:pStyle w:val="TAL"/>
            </w:pPr>
            <w:r w:rsidRPr="00B3056F">
              <w:t>3GPP TS 29.571 [7]</w:t>
            </w:r>
          </w:p>
        </w:tc>
        <w:tc>
          <w:tcPr>
            <w:tcW w:w="4408" w:type="dxa"/>
            <w:tcBorders>
              <w:top w:val="single" w:sz="4" w:space="0" w:color="auto"/>
              <w:left w:val="single" w:sz="4" w:space="0" w:color="auto"/>
              <w:bottom w:val="single" w:sz="4" w:space="0" w:color="auto"/>
              <w:right w:val="single" w:sz="4" w:space="0" w:color="auto"/>
            </w:tcBorders>
          </w:tcPr>
          <w:p w14:paraId="316CA053" w14:textId="77777777" w:rsidR="005B7866" w:rsidRPr="00B3056F" w:rsidRDefault="005B7866" w:rsidP="007F1FAF">
            <w:pPr>
              <w:pStyle w:val="TAL"/>
              <w:rPr>
                <w:rFonts w:cs="Arial"/>
                <w:szCs w:val="18"/>
              </w:rPr>
            </w:pPr>
          </w:p>
        </w:tc>
      </w:tr>
      <w:tr w:rsidR="005B7866" w:rsidRPr="00B3056F" w14:paraId="3D1C9EE2"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131B1889" w14:textId="77777777" w:rsidR="005B7866" w:rsidRPr="00B3056F" w:rsidRDefault="005B7866" w:rsidP="007F1FAF">
            <w:pPr>
              <w:pStyle w:val="TAL"/>
            </w:pPr>
            <w:proofErr w:type="spellStart"/>
            <w:r w:rsidRPr="00B3056F">
              <w:rPr>
                <w:rFonts w:hint="eastAsia"/>
              </w:rPr>
              <w:t>PatchResult</w:t>
            </w:r>
            <w:proofErr w:type="spellEnd"/>
          </w:p>
        </w:tc>
        <w:tc>
          <w:tcPr>
            <w:tcW w:w="1848" w:type="dxa"/>
            <w:tcBorders>
              <w:top w:val="single" w:sz="4" w:space="0" w:color="auto"/>
              <w:left w:val="single" w:sz="4" w:space="0" w:color="auto"/>
              <w:bottom w:val="single" w:sz="4" w:space="0" w:color="auto"/>
              <w:right w:val="single" w:sz="4" w:space="0" w:color="auto"/>
            </w:tcBorders>
          </w:tcPr>
          <w:p w14:paraId="11890A2D" w14:textId="77777777" w:rsidR="005B7866" w:rsidRPr="00B3056F" w:rsidRDefault="005B7866" w:rsidP="007F1FAF">
            <w:pPr>
              <w:pStyle w:val="TAL"/>
            </w:pPr>
            <w:r w:rsidRPr="00B3056F">
              <w:t>3GPP TS 29.571 [7]</w:t>
            </w:r>
          </w:p>
        </w:tc>
        <w:tc>
          <w:tcPr>
            <w:tcW w:w="4408" w:type="dxa"/>
            <w:tcBorders>
              <w:top w:val="single" w:sz="4" w:space="0" w:color="auto"/>
              <w:left w:val="single" w:sz="4" w:space="0" w:color="auto"/>
              <w:bottom w:val="single" w:sz="4" w:space="0" w:color="auto"/>
              <w:right w:val="single" w:sz="4" w:space="0" w:color="auto"/>
            </w:tcBorders>
          </w:tcPr>
          <w:p w14:paraId="515821FC" w14:textId="77777777" w:rsidR="005B7866" w:rsidRPr="00B3056F" w:rsidRDefault="005B7866" w:rsidP="007F1FAF">
            <w:pPr>
              <w:pStyle w:val="TAL"/>
              <w:rPr>
                <w:rFonts w:cs="Arial"/>
                <w:szCs w:val="18"/>
              </w:rPr>
            </w:pPr>
          </w:p>
        </w:tc>
      </w:tr>
      <w:tr w:rsidR="005B7866" w:rsidRPr="00B3056F" w14:paraId="5A5EA8A9"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0E0811E1" w14:textId="77777777" w:rsidR="005B7866" w:rsidRPr="00B3056F" w:rsidRDefault="005B7866" w:rsidP="007F1FAF">
            <w:pPr>
              <w:pStyle w:val="TAL"/>
            </w:pPr>
            <w:proofErr w:type="spellStart"/>
            <w:r w:rsidRPr="00B3056F">
              <w:t>D</w:t>
            </w:r>
            <w:r w:rsidRPr="00B3056F">
              <w:rPr>
                <w:rFonts w:hint="eastAsia"/>
              </w:rPr>
              <w:t>ateTime</w:t>
            </w:r>
            <w:proofErr w:type="spellEnd"/>
          </w:p>
        </w:tc>
        <w:tc>
          <w:tcPr>
            <w:tcW w:w="1848" w:type="dxa"/>
            <w:tcBorders>
              <w:top w:val="single" w:sz="4" w:space="0" w:color="auto"/>
              <w:left w:val="single" w:sz="4" w:space="0" w:color="auto"/>
              <w:bottom w:val="single" w:sz="4" w:space="0" w:color="auto"/>
              <w:right w:val="single" w:sz="4" w:space="0" w:color="auto"/>
            </w:tcBorders>
          </w:tcPr>
          <w:p w14:paraId="66A2AD0B" w14:textId="77777777" w:rsidR="005B7866" w:rsidRPr="00B3056F" w:rsidRDefault="005B7866" w:rsidP="007F1FAF">
            <w:pPr>
              <w:pStyle w:val="TAL"/>
            </w:pPr>
            <w:r w:rsidRPr="00B3056F">
              <w:t>3GPP TS 29.571 [7]</w:t>
            </w:r>
          </w:p>
        </w:tc>
        <w:tc>
          <w:tcPr>
            <w:tcW w:w="4408" w:type="dxa"/>
            <w:tcBorders>
              <w:top w:val="single" w:sz="4" w:space="0" w:color="auto"/>
              <w:left w:val="single" w:sz="4" w:space="0" w:color="auto"/>
              <w:bottom w:val="single" w:sz="4" w:space="0" w:color="auto"/>
              <w:right w:val="single" w:sz="4" w:space="0" w:color="auto"/>
            </w:tcBorders>
          </w:tcPr>
          <w:p w14:paraId="09D563B4" w14:textId="77777777" w:rsidR="005B7866" w:rsidRPr="00B3056F" w:rsidRDefault="005B7866" w:rsidP="007F1FAF">
            <w:pPr>
              <w:pStyle w:val="TAL"/>
              <w:rPr>
                <w:rFonts w:cs="Arial"/>
                <w:szCs w:val="18"/>
              </w:rPr>
            </w:pPr>
          </w:p>
        </w:tc>
      </w:tr>
      <w:tr w:rsidR="005B7866" w:rsidRPr="00B3056F" w14:paraId="5E7F206D"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7C79450A" w14:textId="77777777" w:rsidR="005B7866" w:rsidRPr="00B3056F" w:rsidRDefault="005B7866" w:rsidP="007F1FAF">
            <w:pPr>
              <w:pStyle w:val="TAL"/>
            </w:pPr>
            <w:proofErr w:type="spellStart"/>
            <w:r w:rsidRPr="00B3056F">
              <w:t>Ecgi</w:t>
            </w:r>
            <w:proofErr w:type="spellEnd"/>
          </w:p>
        </w:tc>
        <w:tc>
          <w:tcPr>
            <w:tcW w:w="1848" w:type="dxa"/>
            <w:tcBorders>
              <w:top w:val="single" w:sz="4" w:space="0" w:color="auto"/>
              <w:left w:val="single" w:sz="4" w:space="0" w:color="auto"/>
              <w:bottom w:val="single" w:sz="4" w:space="0" w:color="auto"/>
              <w:right w:val="single" w:sz="4" w:space="0" w:color="auto"/>
            </w:tcBorders>
          </w:tcPr>
          <w:p w14:paraId="535A952E" w14:textId="77777777" w:rsidR="005B7866" w:rsidRPr="00B3056F" w:rsidRDefault="005B7866" w:rsidP="007F1FAF">
            <w:pPr>
              <w:pStyle w:val="TAL"/>
            </w:pPr>
            <w:r w:rsidRPr="00B3056F">
              <w:t>3GPP TS 29.571 [7]</w:t>
            </w:r>
          </w:p>
        </w:tc>
        <w:tc>
          <w:tcPr>
            <w:tcW w:w="4408" w:type="dxa"/>
            <w:tcBorders>
              <w:top w:val="single" w:sz="4" w:space="0" w:color="auto"/>
              <w:left w:val="single" w:sz="4" w:space="0" w:color="auto"/>
              <w:bottom w:val="single" w:sz="4" w:space="0" w:color="auto"/>
              <w:right w:val="single" w:sz="4" w:space="0" w:color="auto"/>
            </w:tcBorders>
          </w:tcPr>
          <w:p w14:paraId="5519EBFD" w14:textId="77777777" w:rsidR="005B7866" w:rsidRPr="00B3056F" w:rsidRDefault="005B7866" w:rsidP="007F1FAF">
            <w:pPr>
              <w:pStyle w:val="TAL"/>
              <w:rPr>
                <w:rFonts w:cs="Arial"/>
                <w:szCs w:val="18"/>
              </w:rPr>
            </w:pPr>
            <w:r w:rsidRPr="00B3056F">
              <w:rPr>
                <w:rFonts w:cs="Arial"/>
                <w:szCs w:val="18"/>
              </w:rPr>
              <w:t>an EUTRA cell identifier</w:t>
            </w:r>
          </w:p>
        </w:tc>
      </w:tr>
      <w:tr w:rsidR="005B7866" w:rsidRPr="00B3056F" w14:paraId="57A0D902"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4E0BD56E" w14:textId="77777777" w:rsidR="005B7866" w:rsidRPr="00B3056F" w:rsidRDefault="005B7866" w:rsidP="007F1FAF">
            <w:pPr>
              <w:pStyle w:val="TAL"/>
            </w:pPr>
            <w:proofErr w:type="spellStart"/>
            <w:r w:rsidRPr="00B3056F">
              <w:t>Ncgi</w:t>
            </w:r>
            <w:proofErr w:type="spellEnd"/>
          </w:p>
        </w:tc>
        <w:tc>
          <w:tcPr>
            <w:tcW w:w="1848" w:type="dxa"/>
            <w:tcBorders>
              <w:top w:val="single" w:sz="4" w:space="0" w:color="auto"/>
              <w:left w:val="single" w:sz="4" w:space="0" w:color="auto"/>
              <w:bottom w:val="single" w:sz="4" w:space="0" w:color="auto"/>
              <w:right w:val="single" w:sz="4" w:space="0" w:color="auto"/>
            </w:tcBorders>
          </w:tcPr>
          <w:p w14:paraId="3707C304" w14:textId="77777777" w:rsidR="005B7866" w:rsidRPr="00B3056F" w:rsidRDefault="005B7866" w:rsidP="007F1FAF">
            <w:pPr>
              <w:pStyle w:val="TAL"/>
            </w:pPr>
            <w:r w:rsidRPr="00B3056F">
              <w:t>3GPP TS 29.571 [7]</w:t>
            </w:r>
          </w:p>
        </w:tc>
        <w:tc>
          <w:tcPr>
            <w:tcW w:w="4408" w:type="dxa"/>
            <w:tcBorders>
              <w:top w:val="single" w:sz="4" w:space="0" w:color="auto"/>
              <w:left w:val="single" w:sz="4" w:space="0" w:color="auto"/>
              <w:bottom w:val="single" w:sz="4" w:space="0" w:color="auto"/>
              <w:right w:val="single" w:sz="4" w:space="0" w:color="auto"/>
            </w:tcBorders>
          </w:tcPr>
          <w:p w14:paraId="3FD13311" w14:textId="77777777" w:rsidR="005B7866" w:rsidRPr="00B3056F" w:rsidRDefault="005B7866" w:rsidP="007F1FAF">
            <w:pPr>
              <w:pStyle w:val="TAL"/>
              <w:rPr>
                <w:rFonts w:cs="Arial"/>
                <w:szCs w:val="18"/>
              </w:rPr>
            </w:pPr>
            <w:r w:rsidRPr="00B3056F">
              <w:rPr>
                <w:rFonts w:cs="Arial"/>
                <w:szCs w:val="18"/>
              </w:rPr>
              <w:t>an NR cell identifier</w:t>
            </w:r>
          </w:p>
        </w:tc>
      </w:tr>
      <w:tr w:rsidR="005B7866" w:rsidRPr="00B3056F" w14:paraId="02D1CB72"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50B206A7" w14:textId="77777777" w:rsidR="005B7866" w:rsidRPr="00B3056F" w:rsidRDefault="005B7866" w:rsidP="007F1FAF">
            <w:pPr>
              <w:pStyle w:val="TAL"/>
            </w:pPr>
            <w:proofErr w:type="spellStart"/>
            <w:r w:rsidRPr="00B3056F">
              <w:t>GlobalRanNodeId</w:t>
            </w:r>
            <w:proofErr w:type="spellEnd"/>
          </w:p>
        </w:tc>
        <w:tc>
          <w:tcPr>
            <w:tcW w:w="1848" w:type="dxa"/>
            <w:tcBorders>
              <w:top w:val="single" w:sz="4" w:space="0" w:color="auto"/>
              <w:left w:val="single" w:sz="4" w:space="0" w:color="auto"/>
              <w:bottom w:val="single" w:sz="4" w:space="0" w:color="auto"/>
              <w:right w:val="single" w:sz="4" w:space="0" w:color="auto"/>
            </w:tcBorders>
          </w:tcPr>
          <w:p w14:paraId="58B62835" w14:textId="77777777" w:rsidR="005B7866" w:rsidRPr="00B3056F" w:rsidRDefault="005B7866" w:rsidP="007F1FAF">
            <w:pPr>
              <w:pStyle w:val="TAL"/>
            </w:pPr>
            <w:r w:rsidRPr="00B3056F">
              <w:t>3GPP TS 29.571 [7]</w:t>
            </w:r>
          </w:p>
        </w:tc>
        <w:tc>
          <w:tcPr>
            <w:tcW w:w="4408" w:type="dxa"/>
            <w:tcBorders>
              <w:top w:val="single" w:sz="4" w:space="0" w:color="auto"/>
              <w:left w:val="single" w:sz="4" w:space="0" w:color="auto"/>
              <w:bottom w:val="single" w:sz="4" w:space="0" w:color="auto"/>
              <w:right w:val="single" w:sz="4" w:space="0" w:color="auto"/>
            </w:tcBorders>
          </w:tcPr>
          <w:p w14:paraId="5F31568A" w14:textId="77777777" w:rsidR="005B7866" w:rsidRPr="00B3056F" w:rsidRDefault="005B7866" w:rsidP="007F1FAF">
            <w:pPr>
              <w:pStyle w:val="TAL"/>
              <w:rPr>
                <w:rFonts w:cs="Arial"/>
                <w:szCs w:val="18"/>
              </w:rPr>
            </w:pPr>
            <w:r w:rsidRPr="00B3056F">
              <w:rPr>
                <w:rFonts w:cs="Arial"/>
                <w:szCs w:val="18"/>
              </w:rPr>
              <w:t>an identity of the NG-RAN node</w:t>
            </w:r>
          </w:p>
        </w:tc>
      </w:tr>
      <w:tr w:rsidR="005B7866" w:rsidRPr="00B3056F" w14:paraId="4F2E0037"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457689B0" w14:textId="77777777" w:rsidR="005B7866" w:rsidRPr="00B3056F" w:rsidRDefault="005B7866" w:rsidP="007F1FAF">
            <w:pPr>
              <w:pStyle w:val="TAL"/>
            </w:pPr>
            <w:r w:rsidRPr="00B3056F">
              <w:t>Tai</w:t>
            </w:r>
          </w:p>
        </w:tc>
        <w:tc>
          <w:tcPr>
            <w:tcW w:w="1848" w:type="dxa"/>
            <w:tcBorders>
              <w:top w:val="single" w:sz="4" w:space="0" w:color="auto"/>
              <w:left w:val="single" w:sz="4" w:space="0" w:color="auto"/>
              <w:bottom w:val="single" w:sz="4" w:space="0" w:color="auto"/>
              <w:right w:val="single" w:sz="4" w:space="0" w:color="auto"/>
            </w:tcBorders>
          </w:tcPr>
          <w:p w14:paraId="6F8D0465" w14:textId="77777777" w:rsidR="005B7866" w:rsidRPr="00B3056F" w:rsidRDefault="005B7866" w:rsidP="007F1FAF">
            <w:pPr>
              <w:pStyle w:val="TAL"/>
            </w:pPr>
            <w:r w:rsidRPr="00B3056F">
              <w:t>3GPP TS 29.571 [7]</w:t>
            </w:r>
          </w:p>
        </w:tc>
        <w:tc>
          <w:tcPr>
            <w:tcW w:w="4408" w:type="dxa"/>
            <w:tcBorders>
              <w:top w:val="single" w:sz="4" w:space="0" w:color="auto"/>
              <w:left w:val="single" w:sz="4" w:space="0" w:color="auto"/>
              <w:bottom w:val="single" w:sz="4" w:space="0" w:color="auto"/>
              <w:right w:val="single" w:sz="4" w:space="0" w:color="auto"/>
            </w:tcBorders>
          </w:tcPr>
          <w:p w14:paraId="0FEE9746" w14:textId="77777777" w:rsidR="005B7866" w:rsidRPr="00B3056F" w:rsidRDefault="005B7866" w:rsidP="007F1FAF">
            <w:pPr>
              <w:pStyle w:val="TAL"/>
              <w:rPr>
                <w:rFonts w:cs="Arial"/>
                <w:szCs w:val="18"/>
              </w:rPr>
            </w:pPr>
            <w:r w:rsidRPr="00B3056F">
              <w:rPr>
                <w:rFonts w:cs="Arial"/>
                <w:szCs w:val="18"/>
              </w:rPr>
              <w:t>a tracking area identity</w:t>
            </w:r>
          </w:p>
        </w:tc>
      </w:tr>
      <w:tr w:rsidR="005B7866" w:rsidRPr="00B3056F" w14:paraId="72B3218A"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32CB2921" w14:textId="77777777" w:rsidR="005B7866" w:rsidRPr="00B3056F" w:rsidRDefault="005B7866" w:rsidP="007F1FAF">
            <w:pPr>
              <w:pStyle w:val="TAL"/>
            </w:pPr>
            <w:proofErr w:type="spellStart"/>
            <w:r w:rsidRPr="00B3056F">
              <w:t>GeographicArea</w:t>
            </w:r>
            <w:proofErr w:type="spellEnd"/>
          </w:p>
        </w:tc>
        <w:tc>
          <w:tcPr>
            <w:tcW w:w="1848" w:type="dxa"/>
            <w:tcBorders>
              <w:top w:val="single" w:sz="4" w:space="0" w:color="auto"/>
              <w:left w:val="single" w:sz="4" w:space="0" w:color="auto"/>
              <w:bottom w:val="single" w:sz="4" w:space="0" w:color="auto"/>
              <w:right w:val="single" w:sz="4" w:space="0" w:color="auto"/>
            </w:tcBorders>
          </w:tcPr>
          <w:p w14:paraId="36F5A716" w14:textId="77777777" w:rsidR="005B7866" w:rsidRPr="00B3056F" w:rsidRDefault="005B7866" w:rsidP="007F1FAF">
            <w:pPr>
              <w:pStyle w:val="TAL"/>
            </w:pPr>
            <w:r w:rsidRPr="00B3056F">
              <w:t>3GPP TS 29.572 [34]</w:t>
            </w:r>
          </w:p>
        </w:tc>
        <w:tc>
          <w:tcPr>
            <w:tcW w:w="4408" w:type="dxa"/>
            <w:tcBorders>
              <w:top w:val="single" w:sz="4" w:space="0" w:color="auto"/>
              <w:left w:val="single" w:sz="4" w:space="0" w:color="auto"/>
              <w:bottom w:val="single" w:sz="4" w:space="0" w:color="auto"/>
              <w:right w:val="single" w:sz="4" w:space="0" w:color="auto"/>
            </w:tcBorders>
          </w:tcPr>
          <w:p w14:paraId="0917D781" w14:textId="77777777" w:rsidR="005B7866" w:rsidRPr="00B3056F" w:rsidRDefault="005B7866" w:rsidP="007F1FAF">
            <w:pPr>
              <w:pStyle w:val="TAL"/>
              <w:rPr>
                <w:rFonts w:cs="Arial"/>
                <w:szCs w:val="18"/>
              </w:rPr>
            </w:pPr>
            <w:r w:rsidRPr="00B3056F">
              <w:rPr>
                <w:rFonts w:cs="Arial"/>
                <w:szCs w:val="18"/>
              </w:rPr>
              <w:t>Identifies the geographical information of the user(s).</w:t>
            </w:r>
          </w:p>
        </w:tc>
      </w:tr>
      <w:tr w:rsidR="005B7866" w:rsidRPr="00B3056F" w14:paraId="53A4CCA6"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5D1A9561" w14:textId="77777777" w:rsidR="005B7866" w:rsidRPr="00B3056F" w:rsidRDefault="005B7866" w:rsidP="007F1FAF">
            <w:pPr>
              <w:pStyle w:val="TAL"/>
            </w:pPr>
            <w:proofErr w:type="spellStart"/>
            <w:r w:rsidRPr="00B3056F">
              <w:t>CivicAddress</w:t>
            </w:r>
            <w:proofErr w:type="spellEnd"/>
          </w:p>
        </w:tc>
        <w:tc>
          <w:tcPr>
            <w:tcW w:w="1848" w:type="dxa"/>
            <w:tcBorders>
              <w:top w:val="single" w:sz="4" w:space="0" w:color="auto"/>
              <w:left w:val="single" w:sz="4" w:space="0" w:color="auto"/>
              <w:bottom w:val="single" w:sz="4" w:space="0" w:color="auto"/>
              <w:right w:val="single" w:sz="4" w:space="0" w:color="auto"/>
            </w:tcBorders>
          </w:tcPr>
          <w:p w14:paraId="5FE199F4" w14:textId="77777777" w:rsidR="005B7866" w:rsidRPr="00B3056F" w:rsidRDefault="005B7866" w:rsidP="007F1FAF">
            <w:pPr>
              <w:pStyle w:val="TAL"/>
            </w:pPr>
            <w:r w:rsidRPr="00B3056F">
              <w:t>3GPP TS 29.572 [34]</w:t>
            </w:r>
          </w:p>
        </w:tc>
        <w:tc>
          <w:tcPr>
            <w:tcW w:w="4408" w:type="dxa"/>
            <w:tcBorders>
              <w:top w:val="single" w:sz="4" w:space="0" w:color="auto"/>
              <w:left w:val="single" w:sz="4" w:space="0" w:color="auto"/>
              <w:bottom w:val="single" w:sz="4" w:space="0" w:color="auto"/>
              <w:right w:val="single" w:sz="4" w:space="0" w:color="auto"/>
            </w:tcBorders>
          </w:tcPr>
          <w:p w14:paraId="6CDC1F2C" w14:textId="77777777" w:rsidR="005B7866" w:rsidRPr="00B3056F" w:rsidRDefault="005B7866" w:rsidP="007F1FAF">
            <w:pPr>
              <w:pStyle w:val="TAL"/>
              <w:rPr>
                <w:rFonts w:cs="Arial"/>
                <w:szCs w:val="18"/>
              </w:rPr>
            </w:pPr>
            <w:r w:rsidRPr="00B3056F">
              <w:rPr>
                <w:rFonts w:cs="Arial"/>
                <w:szCs w:val="18"/>
              </w:rPr>
              <w:t>Identifies the civic address information of the user(s).</w:t>
            </w:r>
          </w:p>
        </w:tc>
      </w:tr>
      <w:tr w:rsidR="005B7866" w:rsidRPr="00B3056F" w14:paraId="3984AB81"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744BEB45" w14:textId="77777777" w:rsidR="005B7866" w:rsidRPr="00B3056F" w:rsidRDefault="005B7866" w:rsidP="007F1FAF">
            <w:pPr>
              <w:pStyle w:val="TAL"/>
            </w:pPr>
            <w:proofErr w:type="spellStart"/>
            <w:r w:rsidRPr="00B3056F">
              <w:t>PduSessionType</w:t>
            </w:r>
            <w:proofErr w:type="spellEnd"/>
          </w:p>
        </w:tc>
        <w:tc>
          <w:tcPr>
            <w:tcW w:w="1848" w:type="dxa"/>
            <w:tcBorders>
              <w:top w:val="single" w:sz="4" w:space="0" w:color="auto"/>
              <w:left w:val="single" w:sz="4" w:space="0" w:color="auto"/>
              <w:bottom w:val="single" w:sz="4" w:space="0" w:color="auto"/>
              <w:right w:val="single" w:sz="4" w:space="0" w:color="auto"/>
            </w:tcBorders>
          </w:tcPr>
          <w:p w14:paraId="1F8DB6A5" w14:textId="77777777" w:rsidR="005B7866" w:rsidRPr="00B3056F" w:rsidRDefault="005B7866" w:rsidP="007F1FAF">
            <w:pPr>
              <w:pStyle w:val="TAL"/>
            </w:pPr>
            <w:r w:rsidRPr="00B3056F">
              <w:t>3GPP TS 29.571 [7]</w:t>
            </w:r>
          </w:p>
        </w:tc>
        <w:tc>
          <w:tcPr>
            <w:tcW w:w="4408" w:type="dxa"/>
            <w:tcBorders>
              <w:top w:val="single" w:sz="4" w:space="0" w:color="auto"/>
              <w:left w:val="single" w:sz="4" w:space="0" w:color="auto"/>
              <w:bottom w:val="single" w:sz="4" w:space="0" w:color="auto"/>
              <w:right w:val="single" w:sz="4" w:space="0" w:color="auto"/>
            </w:tcBorders>
          </w:tcPr>
          <w:p w14:paraId="1AA4A618" w14:textId="77777777" w:rsidR="005B7866" w:rsidRPr="00B3056F" w:rsidRDefault="005B7866" w:rsidP="007F1FAF">
            <w:pPr>
              <w:pStyle w:val="TAL"/>
              <w:rPr>
                <w:rFonts w:cs="Arial"/>
                <w:szCs w:val="18"/>
              </w:rPr>
            </w:pPr>
          </w:p>
        </w:tc>
      </w:tr>
      <w:tr w:rsidR="005B7866" w:rsidRPr="00B3056F" w14:paraId="7A02A5D4"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31B443F6" w14:textId="77777777" w:rsidR="005B7866" w:rsidRPr="00B3056F" w:rsidRDefault="005B7866" w:rsidP="007F1FAF">
            <w:pPr>
              <w:pStyle w:val="TAL"/>
            </w:pPr>
            <w:proofErr w:type="spellStart"/>
            <w:r w:rsidRPr="00B3056F">
              <w:t>AppDescriptor</w:t>
            </w:r>
            <w:proofErr w:type="spellEnd"/>
          </w:p>
        </w:tc>
        <w:tc>
          <w:tcPr>
            <w:tcW w:w="1848" w:type="dxa"/>
            <w:tcBorders>
              <w:top w:val="single" w:sz="4" w:space="0" w:color="auto"/>
              <w:left w:val="single" w:sz="4" w:space="0" w:color="auto"/>
              <w:bottom w:val="single" w:sz="4" w:space="0" w:color="auto"/>
              <w:right w:val="single" w:sz="4" w:space="0" w:color="auto"/>
            </w:tcBorders>
          </w:tcPr>
          <w:p w14:paraId="6BA014DF" w14:textId="77777777" w:rsidR="005B7866" w:rsidRPr="00B3056F" w:rsidRDefault="005B7866" w:rsidP="007F1FAF">
            <w:pPr>
              <w:pStyle w:val="TAL"/>
            </w:pPr>
            <w:r w:rsidRPr="00B3056F">
              <w:t>6.1.6.2.40</w:t>
            </w:r>
          </w:p>
        </w:tc>
        <w:tc>
          <w:tcPr>
            <w:tcW w:w="4408" w:type="dxa"/>
            <w:tcBorders>
              <w:top w:val="single" w:sz="4" w:space="0" w:color="auto"/>
              <w:left w:val="single" w:sz="4" w:space="0" w:color="auto"/>
              <w:bottom w:val="single" w:sz="4" w:space="0" w:color="auto"/>
              <w:right w:val="single" w:sz="4" w:space="0" w:color="auto"/>
            </w:tcBorders>
          </w:tcPr>
          <w:p w14:paraId="774DAD6A" w14:textId="77777777" w:rsidR="005B7866" w:rsidRPr="00B3056F" w:rsidRDefault="005B7866" w:rsidP="007F1FAF">
            <w:pPr>
              <w:pStyle w:val="TAL"/>
              <w:rPr>
                <w:rFonts w:cs="Arial"/>
                <w:szCs w:val="18"/>
              </w:rPr>
            </w:pPr>
          </w:p>
        </w:tc>
      </w:tr>
      <w:tr w:rsidR="005B7866" w:rsidRPr="00B3056F" w14:paraId="19F2DAC8"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52A0ACA0" w14:textId="77777777" w:rsidR="005B7866" w:rsidRPr="00B3056F" w:rsidRDefault="005B7866" w:rsidP="007F1FAF">
            <w:pPr>
              <w:pStyle w:val="TAL"/>
            </w:pPr>
            <w:proofErr w:type="spellStart"/>
            <w:r w:rsidRPr="00B3056F">
              <w:rPr>
                <w:rFonts w:hint="eastAsia"/>
              </w:rPr>
              <w:t>A</w:t>
            </w:r>
            <w:r w:rsidRPr="00B3056F">
              <w:t>csInfoRm</w:t>
            </w:r>
            <w:proofErr w:type="spellEnd"/>
          </w:p>
        </w:tc>
        <w:tc>
          <w:tcPr>
            <w:tcW w:w="1848" w:type="dxa"/>
            <w:tcBorders>
              <w:top w:val="single" w:sz="4" w:space="0" w:color="auto"/>
              <w:left w:val="single" w:sz="4" w:space="0" w:color="auto"/>
              <w:bottom w:val="single" w:sz="4" w:space="0" w:color="auto"/>
              <w:right w:val="single" w:sz="4" w:space="0" w:color="auto"/>
            </w:tcBorders>
          </w:tcPr>
          <w:p w14:paraId="790B64A4" w14:textId="77777777" w:rsidR="005B7866" w:rsidRPr="00B3056F" w:rsidRDefault="005B7866" w:rsidP="007F1FAF">
            <w:pPr>
              <w:pStyle w:val="TAL"/>
            </w:pPr>
            <w:r w:rsidRPr="00B3056F">
              <w:t>3GPP TS 29.571 [7]</w:t>
            </w:r>
          </w:p>
        </w:tc>
        <w:tc>
          <w:tcPr>
            <w:tcW w:w="4408" w:type="dxa"/>
            <w:tcBorders>
              <w:top w:val="single" w:sz="4" w:space="0" w:color="auto"/>
              <w:left w:val="single" w:sz="4" w:space="0" w:color="auto"/>
              <w:bottom w:val="single" w:sz="4" w:space="0" w:color="auto"/>
              <w:right w:val="single" w:sz="4" w:space="0" w:color="auto"/>
            </w:tcBorders>
          </w:tcPr>
          <w:p w14:paraId="4520E4B5" w14:textId="77777777" w:rsidR="005B7866" w:rsidRPr="00B3056F" w:rsidRDefault="005B7866" w:rsidP="007F1FAF">
            <w:pPr>
              <w:pStyle w:val="TAL"/>
              <w:rPr>
                <w:rFonts w:cs="Arial"/>
                <w:szCs w:val="18"/>
              </w:rPr>
            </w:pPr>
          </w:p>
        </w:tc>
      </w:tr>
      <w:tr w:rsidR="005B7866" w:rsidRPr="00B3056F" w14:paraId="4DDA60BC"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14BFFB22" w14:textId="77777777" w:rsidR="005B7866" w:rsidRPr="00B3056F" w:rsidRDefault="005B7866" w:rsidP="007F1FAF">
            <w:pPr>
              <w:pStyle w:val="TAL"/>
            </w:pPr>
            <w:proofErr w:type="spellStart"/>
            <w:r w:rsidRPr="00B3056F">
              <w:rPr>
                <w:rFonts w:hint="eastAsia"/>
              </w:rPr>
              <w:t>StnSr</w:t>
            </w:r>
            <w:r w:rsidRPr="00B3056F">
              <w:t>Rm</w:t>
            </w:r>
            <w:proofErr w:type="spellEnd"/>
          </w:p>
        </w:tc>
        <w:tc>
          <w:tcPr>
            <w:tcW w:w="1848" w:type="dxa"/>
            <w:tcBorders>
              <w:top w:val="single" w:sz="4" w:space="0" w:color="auto"/>
              <w:left w:val="single" w:sz="4" w:space="0" w:color="auto"/>
              <w:bottom w:val="single" w:sz="4" w:space="0" w:color="auto"/>
              <w:right w:val="single" w:sz="4" w:space="0" w:color="auto"/>
            </w:tcBorders>
          </w:tcPr>
          <w:p w14:paraId="2411FDFA" w14:textId="77777777" w:rsidR="005B7866" w:rsidRPr="00B3056F" w:rsidRDefault="005B7866" w:rsidP="007F1FAF">
            <w:pPr>
              <w:pStyle w:val="TAL"/>
            </w:pPr>
            <w:r w:rsidRPr="00B3056F">
              <w:t>3GPP TS 29.571 [7]</w:t>
            </w:r>
          </w:p>
        </w:tc>
        <w:tc>
          <w:tcPr>
            <w:tcW w:w="4408" w:type="dxa"/>
            <w:tcBorders>
              <w:top w:val="single" w:sz="4" w:space="0" w:color="auto"/>
              <w:left w:val="single" w:sz="4" w:space="0" w:color="auto"/>
              <w:bottom w:val="single" w:sz="4" w:space="0" w:color="auto"/>
              <w:right w:val="single" w:sz="4" w:space="0" w:color="auto"/>
            </w:tcBorders>
          </w:tcPr>
          <w:p w14:paraId="61492341" w14:textId="77777777" w:rsidR="005B7866" w:rsidRPr="00B3056F" w:rsidRDefault="005B7866" w:rsidP="007F1FAF">
            <w:pPr>
              <w:pStyle w:val="TAL"/>
              <w:rPr>
                <w:rFonts w:cs="Arial"/>
                <w:szCs w:val="18"/>
              </w:rPr>
            </w:pPr>
            <w:r w:rsidRPr="00B3056F">
              <w:rPr>
                <w:rFonts w:cs="Arial" w:hint="eastAsia"/>
                <w:szCs w:val="18"/>
              </w:rPr>
              <w:t>Session Transfer Number for SRVCC</w:t>
            </w:r>
          </w:p>
        </w:tc>
      </w:tr>
      <w:tr w:rsidR="005B7866" w:rsidRPr="00B3056F" w14:paraId="3EEC4D70"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4DBDEA42" w14:textId="77777777" w:rsidR="005B7866" w:rsidRPr="00B3056F" w:rsidRDefault="005B7866" w:rsidP="007F1FAF">
            <w:pPr>
              <w:pStyle w:val="TAL"/>
            </w:pPr>
            <w:proofErr w:type="spellStart"/>
            <w:r w:rsidRPr="00B3056F">
              <w:rPr>
                <w:rFonts w:hint="eastAsia"/>
              </w:rPr>
              <w:t>S</w:t>
            </w:r>
            <w:r w:rsidRPr="00B3056F">
              <w:t>upi</w:t>
            </w:r>
            <w:proofErr w:type="spellEnd"/>
          </w:p>
        </w:tc>
        <w:tc>
          <w:tcPr>
            <w:tcW w:w="1848" w:type="dxa"/>
            <w:tcBorders>
              <w:top w:val="single" w:sz="4" w:space="0" w:color="auto"/>
              <w:left w:val="single" w:sz="4" w:space="0" w:color="auto"/>
              <w:bottom w:val="single" w:sz="4" w:space="0" w:color="auto"/>
              <w:right w:val="single" w:sz="4" w:space="0" w:color="auto"/>
            </w:tcBorders>
          </w:tcPr>
          <w:p w14:paraId="09D0B747" w14:textId="77777777" w:rsidR="005B7866" w:rsidRPr="00B3056F" w:rsidRDefault="005B7866" w:rsidP="007F1FAF">
            <w:pPr>
              <w:pStyle w:val="TAL"/>
            </w:pPr>
            <w:r w:rsidRPr="00B3056F">
              <w:t>3GPP TS 29.571 [7]</w:t>
            </w:r>
          </w:p>
        </w:tc>
        <w:tc>
          <w:tcPr>
            <w:tcW w:w="4408" w:type="dxa"/>
            <w:tcBorders>
              <w:top w:val="single" w:sz="4" w:space="0" w:color="auto"/>
              <w:left w:val="single" w:sz="4" w:space="0" w:color="auto"/>
              <w:bottom w:val="single" w:sz="4" w:space="0" w:color="auto"/>
              <w:right w:val="single" w:sz="4" w:space="0" w:color="auto"/>
            </w:tcBorders>
          </w:tcPr>
          <w:p w14:paraId="2713D558" w14:textId="77777777" w:rsidR="005B7866" w:rsidRPr="00B3056F" w:rsidRDefault="005B7866" w:rsidP="007F1FAF">
            <w:pPr>
              <w:pStyle w:val="TAL"/>
              <w:rPr>
                <w:rFonts w:cs="Arial"/>
                <w:szCs w:val="18"/>
              </w:rPr>
            </w:pPr>
          </w:p>
        </w:tc>
      </w:tr>
      <w:tr w:rsidR="005B7866" w:rsidRPr="00B3056F" w14:paraId="2167020D"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0A638B92" w14:textId="77777777" w:rsidR="005B7866" w:rsidRPr="00B3056F" w:rsidRDefault="005B7866" w:rsidP="007F1FAF">
            <w:pPr>
              <w:pStyle w:val="TAL"/>
            </w:pPr>
            <w:proofErr w:type="spellStart"/>
            <w:r w:rsidRPr="00B3056F">
              <w:t>Lpi</w:t>
            </w:r>
            <w:proofErr w:type="spellEnd"/>
          </w:p>
        </w:tc>
        <w:tc>
          <w:tcPr>
            <w:tcW w:w="1848" w:type="dxa"/>
            <w:tcBorders>
              <w:top w:val="single" w:sz="4" w:space="0" w:color="auto"/>
              <w:left w:val="single" w:sz="4" w:space="0" w:color="auto"/>
              <w:bottom w:val="single" w:sz="4" w:space="0" w:color="auto"/>
              <w:right w:val="single" w:sz="4" w:space="0" w:color="auto"/>
            </w:tcBorders>
          </w:tcPr>
          <w:p w14:paraId="27EE1743" w14:textId="77777777" w:rsidR="005B7866" w:rsidRPr="00B3056F" w:rsidRDefault="005B7866" w:rsidP="007F1FAF">
            <w:pPr>
              <w:pStyle w:val="TAL"/>
            </w:pPr>
            <w:r w:rsidRPr="00B3056F">
              <w:t>6.1.6.2.43</w:t>
            </w:r>
          </w:p>
        </w:tc>
        <w:tc>
          <w:tcPr>
            <w:tcW w:w="4408" w:type="dxa"/>
            <w:tcBorders>
              <w:top w:val="single" w:sz="4" w:space="0" w:color="auto"/>
              <w:left w:val="single" w:sz="4" w:space="0" w:color="auto"/>
              <w:bottom w:val="single" w:sz="4" w:space="0" w:color="auto"/>
              <w:right w:val="single" w:sz="4" w:space="0" w:color="auto"/>
            </w:tcBorders>
          </w:tcPr>
          <w:p w14:paraId="73FF3A28" w14:textId="77777777" w:rsidR="005B7866" w:rsidRPr="00B3056F" w:rsidRDefault="005B7866" w:rsidP="007F1FAF">
            <w:pPr>
              <w:pStyle w:val="TAL"/>
              <w:rPr>
                <w:rFonts w:cs="Arial"/>
                <w:szCs w:val="18"/>
              </w:rPr>
            </w:pPr>
          </w:p>
        </w:tc>
      </w:tr>
      <w:tr w:rsidR="005B7866" w:rsidRPr="00B3056F" w14:paraId="62DC080F"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07C66765" w14:textId="77777777" w:rsidR="005B7866" w:rsidRPr="00B3056F" w:rsidRDefault="005B7866" w:rsidP="007F1FAF">
            <w:pPr>
              <w:pStyle w:val="TAL"/>
            </w:pPr>
            <w:proofErr w:type="spellStart"/>
            <w:r w:rsidRPr="00B3056F">
              <w:t>MtcProviderInformation</w:t>
            </w:r>
            <w:proofErr w:type="spellEnd"/>
          </w:p>
        </w:tc>
        <w:tc>
          <w:tcPr>
            <w:tcW w:w="1848" w:type="dxa"/>
            <w:tcBorders>
              <w:top w:val="single" w:sz="4" w:space="0" w:color="auto"/>
              <w:left w:val="single" w:sz="4" w:space="0" w:color="auto"/>
              <w:bottom w:val="single" w:sz="4" w:space="0" w:color="auto"/>
              <w:right w:val="single" w:sz="4" w:space="0" w:color="auto"/>
            </w:tcBorders>
          </w:tcPr>
          <w:p w14:paraId="617949C8" w14:textId="77777777" w:rsidR="005B7866" w:rsidRPr="00B3056F" w:rsidRDefault="005B7866" w:rsidP="007F1FAF">
            <w:pPr>
              <w:pStyle w:val="TAL"/>
            </w:pPr>
            <w:r w:rsidRPr="00B3056F">
              <w:t>3GPP TS 29.571 [7]</w:t>
            </w:r>
          </w:p>
        </w:tc>
        <w:tc>
          <w:tcPr>
            <w:tcW w:w="4408" w:type="dxa"/>
            <w:tcBorders>
              <w:top w:val="single" w:sz="4" w:space="0" w:color="auto"/>
              <w:left w:val="single" w:sz="4" w:space="0" w:color="auto"/>
              <w:bottom w:val="single" w:sz="4" w:space="0" w:color="auto"/>
              <w:right w:val="single" w:sz="4" w:space="0" w:color="auto"/>
            </w:tcBorders>
          </w:tcPr>
          <w:p w14:paraId="0510716D" w14:textId="77777777" w:rsidR="005B7866" w:rsidRPr="00B3056F" w:rsidRDefault="005B7866" w:rsidP="007F1FAF">
            <w:pPr>
              <w:pStyle w:val="TAL"/>
              <w:rPr>
                <w:rFonts w:cs="Arial"/>
                <w:szCs w:val="18"/>
              </w:rPr>
            </w:pPr>
            <w:r>
              <w:rPr>
                <w:rFonts w:cs="Arial"/>
                <w:szCs w:val="18"/>
              </w:rPr>
              <w:t>MTC Provider Information</w:t>
            </w:r>
          </w:p>
        </w:tc>
      </w:tr>
      <w:tr w:rsidR="005B7866" w14:paraId="1F46A736"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2E2E20C2" w14:textId="77777777" w:rsidR="005B7866" w:rsidRDefault="005B7866" w:rsidP="007F1FAF">
            <w:pPr>
              <w:pStyle w:val="TAL"/>
            </w:pPr>
            <w:proofErr w:type="spellStart"/>
            <w:r>
              <w:t>StationaryIndicationRm</w:t>
            </w:r>
            <w:proofErr w:type="spellEnd"/>
          </w:p>
        </w:tc>
        <w:tc>
          <w:tcPr>
            <w:tcW w:w="1848" w:type="dxa"/>
            <w:tcBorders>
              <w:top w:val="single" w:sz="4" w:space="0" w:color="auto"/>
              <w:left w:val="single" w:sz="4" w:space="0" w:color="auto"/>
              <w:bottom w:val="single" w:sz="4" w:space="0" w:color="auto"/>
              <w:right w:val="single" w:sz="4" w:space="0" w:color="auto"/>
            </w:tcBorders>
          </w:tcPr>
          <w:p w14:paraId="3AAB8F3D" w14:textId="77777777" w:rsidR="005B7866" w:rsidRDefault="005B7866" w:rsidP="007F1FAF">
            <w:pPr>
              <w:pStyle w:val="TAL"/>
            </w:pPr>
            <w:r>
              <w:t>3GPP TS 29.571 [7]</w:t>
            </w:r>
          </w:p>
        </w:tc>
        <w:tc>
          <w:tcPr>
            <w:tcW w:w="4408" w:type="dxa"/>
            <w:tcBorders>
              <w:top w:val="single" w:sz="4" w:space="0" w:color="auto"/>
              <w:left w:val="single" w:sz="4" w:space="0" w:color="auto"/>
              <w:bottom w:val="single" w:sz="4" w:space="0" w:color="auto"/>
              <w:right w:val="single" w:sz="4" w:space="0" w:color="auto"/>
            </w:tcBorders>
          </w:tcPr>
          <w:p w14:paraId="62A2EC0D" w14:textId="77777777" w:rsidR="005B7866" w:rsidRPr="00351D04" w:rsidRDefault="005B7866" w:rsidP="007F1FAF">
            <w:pPr>
              <w:pStyle w:val="TAL"/>
              <w:rPr>
                <w:rFonts w:cs="Arial"/>
                <w:szCs w:val="18"/>
              </w:rPr>
            </w:pPr>
          </w:p>
        </w:tc>
      </w:tr>
      <w:tr w:rsidR="005B7866" w14:paraId="7AD991EB"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74897916" w14:textId="77777777" w:rsidR="005B7866" w:rsidRDefault="005B7866" w:rsidP="007F1FAF">
            <w:pPr>
              <w:pStyle w:val="TAL"/>
            </w:pPr>
            <w:proofErr w:type="spellStart"/>
            <w:r>
              <w:t>ScheduledCommunicationTimeRm</w:t>
            </w:r>
            <w:proofErr w:type="spellEnd"/>
          </w:p>
        </w:tc>
        <w:tc>
          <w:tcPr>
            <w:tcW w:w="1848" w:type="dxa"/>
            <w:tcBorders>
              <w:top w:val="single" w:sz="4" w:space="0" w:color="auto"/>
              <w:left w:val="single" w:sz="4" w:space="0" w:color="auto"/>
              <w:bottom w:val="single" w:sz="4" w:space="0" w:color="auto"/>
              <w:right w:val="single" w:sz="4" w:space="0" w:color="auto"/>
            </w:tcBorders>
          </w:tcPr>
          <w:p w14:paraId="58F74337" w14:textId="77777777" w:rsidR="005B7866" w:rsidRDefault="005B7866" w:rsidP="007F1FAF">
            <w:pPr>
              <w:pStyle w:val="TAL"/>
            </w:pPr>
            <w:r>
              <w:t>3GPP TS 29.571 [7]</w:t>
            </w:r>
          </w:p>
        </w:tc>
        <w:tc>
          <w:tcPr>
            <w:tcW w:w="4408" w:type="dxa"/>
            <w:tcBorders>
              <w:top w:val="single" w:sz="4" w:space="0" w:color="auto"/>
              <w:left w:val="single" w:sz="4" w:space="0" w:color="auto"/>
              <w:bottom w:val="single" w:sz="4" w:space="0" w:color="auto"/>
              <w:right w:val="single" w:sz="4" w:space="0" w:color="auto"/>
            </w:tcBorders>
          </w:tcPr>
          <w:p w14:paraId="20DA897F" w14:textId="77777777" w:rsidR="005B7866" w:rsidRPr="00351D04" w:rsidRDefault="005B7866" w:rsidP="007F1FAF">
            <w:pPr>
              <w:pStyle w:val="TAL"/>
              <w:rPr>
                <w:rFonts w:cs="Arial"/>
                <w:szCs w:val="18"/>
              </w:rPr>
            </w:pPr>
          </w:p>
        </w:tc>
      </w:tr>
      <w:tr w:rsidR="005B7866" w14:paraId="722E3A00"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07BFDAD6" w14:textId="77777777" w:rsidR="005B7866" w:rsidRDefault="005B7866" w:rsidP="007F1FAF">
            <w:pPr>
              <w:pStyle w:val="TAL"/>
            </w:pPr>
            <w:proofErr w:type="spellStart"/>
            <w:r>
              <w:t>ScheduledCommunicationTypeRm</w:t>
            </w:r>
            <w:proofErr w:type="spellEnd"/>
          </w:p>
        </w:tc>
        <w:tc>
          <w:tcPr>
            <w:tcW w:w="1848" w:type="dxa"/>
            <w:tcBorders>
              <w:top w:val="single" w:sz="4" w:space="0" w:color="auto"/>
              <w:left w:val="single" w:sz="4" w:space="0" w:color="auto"/>
              <w:bottom w:val="single" w:sz="4" w:space="0" w:color="auto"/>
              <w:right w:val="single" w:sz="4" w:space="0" w:color="auto"/>
            </w:tcBorders>
          </w:tcPr>
          <w:p w14:paraId="663AFDF6" w14:textId="77777777" w:rsidR="005B7866" w:rsidRDefault="005B7866" w:rsidP="007F1FAF">
            <w:pPr>
              <w:pStyle w:val="TAL"/>
            </w:pPr>
            <w:r>
              <w:t>3GPP TS 29.571 [7]</w:t>
            </w:r>
          </w:p>
        </w:tc>
        <w:tc>
          <w:tcPr>
            <w:tcW w:w="4408" w:type="dxa"/>
            <w:tcBorders>
              <w:top w:val="single" w:sz="4" w:space="0" w:color="auto"/>
              <w:left w:val="single" w:sz="4" w:space="0" w:color="auto"/>
              <w:bottom w:val="single" w:sz="4" w:space="0" w:color="auto"/>
              <w:right w:val="single" w:sz="4" w:space="0" w:color="auto"/>
            </w:tcBorders>
          </w:tcPr>
          <w:p w14:paraId="002DA561" w14:textId="77777777" w:rsidR="005B7866" w:rsidRPr="00351D04" w:rsidRDefault="005B7866" w:rsidP="007F1FAF">
            <w:pPr>
              <w:pStyle w:val="TAL"/>
              <w:rPr>
                <w:rFonts w:cs="Arial"/>
                <w:szCs w:val="18"/>
              </w:rPr>
            </w:pPr>
          </w:p>
        </w:tc>
      </w:tr>
      <w:tr w:rsidR="005B7866" w14:paraId="1AA8857F"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727401F1" w14:textId="77777777" w:rsidR="005B7866" w:rsidRDefault="005B7866" w:rsidP="007F1FAF">
            <w:pPr>
              <w:pStyle w:val="TAL"/>
            </w:pPr>
            <w:proofErr w:type="spellStart"/>
            <w:r>
              <w:t>TrafficProfileRm</w:t>
            </w:r>
            <w:proofErr w:type="spellEnd"/>
          </w:p>
        </w:tc>
        <w:tc>
          <w:tcPr>
            <w:tcW w:w="1848" w:type="dxa"/>
            <w:tcBorders>
              <w:top w:val="single" w:sz="4" w:space="0" w:color="auto"/>
              <w:left w:val="single" w:sz="4" w:space="0" w:color="auto"/>
              <w:bottom w:val="single" w:sz="4" w:space="0" w:color="auto"/>
              <w:right w:val="single" w:sz="4" w:space="0" w:color="auto"/>
            </w:tcBorders>
          </w:tcPr>
          <w:p w14:paraId="677B7103" w14:textId="77777777" w:rsidR="005B7866" w:rsidRDefault="005B7866" w:rsidP="007F1FAF">
            <w:pPr>
              <w:pStyle w:val="TAL"/>
            </w:pPr>
            <w:r>
              <w:t>3GPP TS 29.571 [7]</w:t>
            </w:r>
          </w:p>
        </w:tc>
        <w:tc>
          <w:tcPr>
            <w:tcW w:w="4408" w:type="dxa"/>
            <w:tcBorders>
              <w:top w:val="single" w:sz="4" w:space="0" w:color="auto"/>
              <w:left w:val="single" w:sz="4" w:space="0" w:color="auto"/>
              <w:bottom w:val="single" w:sz="4" w:space="0" w:color="auto"/>
              <w:right w:val="single" w:sz="4" w:space="0" w:color="auto"/>
            </w:tcBorders>
          </w:tcPr>
          <w:p w14:paraId="05AB60AD" w14:textId="77777777" w:rsidR="005B7866" w:rsidRPr="00351D04" w:rsidRDefault="005B7866" w:rsidP="007F1FAF">
            <w:pPr>
              <w:pStyle w:val="TAL"/>
              <w:rPr>
                <w:rFonts w:cs="Arial"/>
                <w:szCs w:val="18"/>
              </w:rPr>
            </w:pPr>
          </w:p>
        </w:tc>
      </w:tr>
      <w:tr w:rsidR="005B7866" w14:paraId="74C083EB"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4E1618E6" w14:textId="77777777" w:rsidR="005B7866" w:rsidRDefault="005B7866" w:rsidP="007F1FAF">
            <w:pPr>
              <w:pStyle w:val="TAL"/>
            </w:pPr>
            <w:proofErr w:type="spellStart"/>
            <w:r>
              <w:t>BatteryIndicationRm</w:t>
            </w:r>
            <w:proofErr w:type="spellEnd"/>
          </w:p>
        </w:tc>
        <w:tc>
          <w:tcPr>
            <w:tcW w:w="1848" w:type="dxa"/>
            <w:tcBorders>
              <w:top w:val="single" w:sz="4" w:space="0" w:color="auto"/>
              <w:left w:val="single" w:sz="4" w:space="0" w:color="auto"/>
              <w:bottom w:val="single" w:sz="4" w:space="0" w:color="auto"/>
              <w:right w:val="single" w:sz="4" w:space="0" w:color="auto"/>
            </w:tcBorders>
          </w:tcPr>
          <w:p w14:paraId="40C61F7F" w14:textId="77777777" w:rsidR="005B7866" w:rsidRDefault="005B7866" w:rsidP="007F1FAF">
            <w:pPr>
              <w:pStyle w:val="TAL"/>
            </w:pPr>
            <w:r>
              <w:t>3GPP TS 29.571 [7]</w:t>
            </w:r>
          </w:p>
        </w:tc>
        <w:tc>
          <w:tcPr>
            <w:tcW w:w="4408" w:type="dxa"/>
            <w:tcBorders>
              <w:top w:val="single" w:sz="4" w:space="0" w:color="auto"/>
              <w:left w:val="single" w:sz="4" w:space="0" w:color="auto"/>
              <w:bottom w:val="single" w:sz="4" w:space="0" w:color="auto"/>
              <w:right w:val="single" w:sz="4" w:space="0" w:color="auto"/>
            </w:tcBorders>
          </w:tcPr>
          <w:p w14:paraId="0BB33337" w14:textId="77777777" w:rsidR="005B7866" w:rsidRPr="00351D04" w:rsidRDefault="005B7866" w:rsidP="007F1FAF">
            <w:pPr>
              <w:pStyle w:val="TAL"/>
              <w:rPr>
                <w:rFonts w:cs="Arial"/>
                <w:szCs w:val="18"/>
              </w:rPr>
            </w:pPr>
          </w:p>
        </w:tc>
      </w:tr>
      <w:tr w:rsidR="00523F44" w14:paraId="69A55F1C"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785E7EDA" w14:textId="77777777" w:rsidR="00523F44" w:rsidRDefault="00523F44" w:rsidP="00863F92">
            <w:pPr>
              <w:pStyle w:val="TAL"/>
            </w:pPr>
            <w:proofErr w:type="spellStart"/>
            <w:r>
              <w:rPr>
                <w:rFonts w:hint="eastAsia"/>
              </w:rPr>
              <w:t>E</w:t>
            </w:r>
            <w:r>
              <w:t>csServerAddr</w:t>
            </w:r>
            <w:proofErr w:type="spellEnd"/>
          </w:p>
        </w:tc>
        <w:tc>
          <w:tcPr>
            <w:tcW w:w="1848" w:type="dxa"/>
            <w:tcBorders>
              <w:top w:val="single" w:sz="4" w:space="0" w:color="auto"/>
              <w:left w:val="single" w:sz="4" w:space="0" w:color="auto"/>
              <w:bottom w:val="single" w:sz="4" w:space="0" w:color="auto"/>
              <w:right w:val="single" w:sz="4" w:space="0" w:color="auto"/>
            </w:tcBorders>
          </w:tcPr>
          <w:p w14:paraId="5C355D3E" w14:textId="77777777" w:rsidR="00523F44" w:rsidRDefault="00523F44" w:rsidP="00863F92">
            <w:pPr>
              <w:pStyle w:val="TAL"/>
            </w:pPr>
            <w:r w:rsidRPr="00D67AB2">
              <w:t>3GPP TS 29.571 [7]</w:t>
            </w:r>
          </w:p>
        </w:tc>
        <w:tc>
          <w:tcPr>
            <w:tcW w:w="4408" w:type="dxa"/>
            <w:tcBorders>
              <w:top w:val="single" w:sz="4" w:space="0" w:color="auto"/>
              <w:left w:val="single" w:sz="4" w:space="0" w:color="auto"/>
              <w:bottom w:val="single" w:sz="4" w:space="0" w:color="auto"/>
              <w:right w:val="single" w:sz="4" w:space="0" w:color="auto"/>
            </w:tcBorders>
          </w:tcPr>
          <w:p w14:paraId="0646EAAB" w14:textId="77777777" w:rsidR="00523F44" w:rsidRPr="00351D04" w:rsidRDefault="00523F44" w:rsidP="00863F92">
            <w:pPr>
              <w:pStyle w:val="TAL"/>
              <w:rPr>
                <w:rFonts w:cs="Arial"/>
                <w:szCs w:val="18"/>
              </w:rPr>
            </w:pPr>
          </w:p>
        </w:tc>
      </w:tr>
      <w:tr w:rsidR="00E23E26" w14:paraId="48AD60FD" w14:textId="77777777" w:rsidTr="00E23E26">
        <w:trPr>
          <w:jc w:val="center"/>
        </w:trPr>
        <w:tc>
          <w:tcPr>
            <w:tcW w:w="2918" w:type="dxa"/>
            <w:tcBorders>
              <w:top w:val="single" w:sz="4" w:space="0" w:color="auto"/>
              <w:left w:val="single" w:sz="4" w:space="0" w:color="auto"/>
              <w:bottom w:val="single" w:sz="4" w:space="0" w:color="auto"/>
              <w:right w:val="single" w:sz="4" w:space="0" w:color="auto"/>
            </w:tcBorders>
          </w:tcPr>
          <w:p w14:paraId="25184BDF" w14:textId="77777777" w:rsidR="00E23E26" w:rsidRDefault="00E23E26" w:rsidP="00863F92">
            <w:pPr>
              <w:pStyle w:val="TAL"/>
            </w:pPr>
            <w:proofErr w:type="spellStart"/>
            <w:r>
              <w:t>Fqdn</w:t>
            </w:r>
            <w:proofErr w:type="spellEnd"/>
          </w:p>
        </w:tc>
        <w:tc>
          <w:tcPr>
            <w:tcW w:w="1848" w:type="dxa"/>
            <w:tcBorders>
              <w:top w:val="single" w:sz="4" w:space="0" w:color="auto"/>
              <w:left w:val="single" w:sz="4" w:space="0" w:color="auto"/>
              <w:bottom w:val="single" w:sz="4" w:space="0" w:color="auto"/>
              <w:right w:val="single" w:sz="4" w:space="0" w:color="auto"/>
            </w:tcBorders>
          </w:tcPr>
          <w:p w14:paraId="30237D09" w14:textId="77777777" w:rsidR="00E23E26" w:rsidRDefault="00E23E26" w:rsidP="00863F92">
            <w:pPr>
              <w:pStyle w:val="TAL"/>
            </w:pPr>
            <w:r w:rsidRPr="00B3056F">
              <w:t>3GPP TS 29.510 [19]</w:t>
            </w:r>
          </w:p>
        </w:tc>
        <w:tc>
          <w:tcPr>
            <w:tcW w:w="4408" w:type="dxa"/>
            <w:tcBorders>
              <w:top w:val="single" w:sz="4" w:space="0" w:color="auto"/>
              <w:left w:val="single" w:sz="4" w:space="0" w:color="auto"/>
              <w:bottom w:val="single" w:sz="4" w:space="0" w:color="auto"/>
              <w:right w:val="single" w:sz="4" w:space="0" w:color="auto"/>
            </w:tcBorders>
          </w:tcPr>
          <w:p w14:paraId="5C807FA2" w14:textId="77777777" w:rsidR="00E23E26" w:rsidRPr="00351D04" w:rsidRDefault="00E23E26" w:rsidP="00863F92">
            <w:pPr>
              <w:pStyle w:val="TAL"/>
              <w:rPr>
                <w:rFonts w:cs="Arial"/>
                <w:szCs w:val="18"/>
              </w:rPr>
            </w:pPr>
            <w:r>
              <w:rPr>
                <w:rFonts w:cs="Arial"/>
                <w:szCs w:val="18"/>
              </w:rPr>
              <w:t>Fully Qualified Domain Name</w:t>
            </w:r>
          </w:p>
        </w:tc>
      </w:tr>
    </w:tbl>
    <w:p w14:paraId="1891BE64" w14:textId="77777777" w:rsidR="005B7866" w:rsidRPr="00B3056F" w:rsidRDefault="005B7866" w:rsidP="005B7866"/>
    <w:p w14:paraId="2A41CB16" w14:textId="77777777" w:rsidR="005B7866" w:rsidRPr="00B3056F" w:rsidRDefault="005B7866" w:rsidP="005B7866">
      <w:pPr>
        <w:pStyle w:val="Heading4"/>
        <w:rPr>
          <w:lang w:val="en-US"/>
        </w:rPr>
      </w:pPr>
      <w:bookmarkStart w:id="4742" w:name="_Toc11338826"/>
      <w:bookmarkStart w:id="4743" w:name="_Toc27585541"/>
      <w:bookmarkStart w:id="4744" w:name="_Toc36457548"/>
      <w:bookmarkStart w:id="4745" w:name="_Toc45028466"/>
      <w:bookmarkStart w:id="4746" w:name="_Toc45029301"/>
      <w:bookmarkStart w:id="4747" w:name="_Toc67682074"/>
      <w:bookmarkStart w:id="4748" w:name="_Toc74945094"/>
      <w:r w:rsidRPr="00B3056F">
        <w:rPr>
          <w:lang w:val="en-US"/>
        </w:rPr>
        <w:t>6.5.6.2</w:t>
      </w:r>
      <w:r w:rsidRPr="00B3056F">
        <w:rPr>
          <w:lang w:val="en-US"/>
        </w:rPr>
        <w:tab/>
        <w:t>Structured data types</w:t>
      </w:r>
      <w:bookmarkEnd w:id="4742"/>
      <w:bookmarkEnd w:id="4743"/>
      <w:bookmarkEnd w:id="4744"/>
      <w:bookmarkEnd w:id="4745"/>
      <w:bookmarkEnd w:id="4746"/>
      <w:bookmarkEnd w:id="4747"/>
      <w:bookmarkEnd w:id="4748"/>
    </w:p>
    <w:p w14:paraId="3918CCC8" w14:textId="77777777" w:rsidR="005B7866" w:rsidRPr="00B3056F" w:rsidRDefault="005B7866" w:rsidP="005B7866">
      <w:pPr>
        <w:pStyle w:val="Heading5"/>
      </w:pPr>
      <w:bookmarkStart w:id="4749" w:name="_Toc11338827"/>
      <w:bookmarkStart w:id="4750" w:name="_Toc27585542"/>
      <w:bookmarkStart w:id="4751" w:name="_Toc36457549"/>
      <w:bookmarkStart w:id="4752" w:name="_Toc45028467"/>
      <w:bookmarkStart w:id="4753" w:name="_Toc45029302"/>
      <w:bookmarkStart w:id="4754" w:name="_Toc67682075"/>
      <w:bookmarkStart w:id="4755" w:name="_Toc74945095"/>
      <w:r w:rsidRPr="00B3056F">
        <w:t>6.5.6.2.1</w:t>
      </w:r>
      <w:r w:rsidRPr="00B3056F">
        <w:tab/>
        <w:t>Introduction</w:t>
      </w:r>
      <w:bookmarkEnd w:id="4749"/>
      <w:bookmarkEnd w:id="4750"/>
      <w:bookmarkEnd w:id="4751"/>
      <w:bookmarkEnd w:id="4752"/>
      <w:bookmarkEnd w:id="4753"/>
      <w:bookmarkEnd w:id="4754"/>
      <w:bookmarkEnd w:id="4755"/>
    </w:p>
    <w:p w14:paraId="0774DA91" w14:textId="77777777" w:rsidR="005B7866" w:rsidRPr="00B3056F" w:rsidRDefault="005B7866" w:rsidP="005B7866">
      <w:r w:rsidRPr="00B3056F">
        <w:t>This clause defines the structures to be used in resource representations.</w:t>
      </w:r>
    </w:p>
    <w:p w14:paraId="28F1B236" w14:textId="77777777" w:rsidR="005B7866" w:rsidRPr="00B3056F" w:rsidRDefault="005B7866" w:rsidP="005B7866">
      <w:pPr>
        <w:pStyle w:val="Heading5"/>
      </w:pPr>
      <w:bookmarkStart w:id="4756" w:name="_Toc11338828"/>
      <w:bookmarkStart w:id="4757" w:name="_Toc27585543"/>
      <w:bookmarkStart w:id="4758" w:name="_Toc36457550"/>
      <w:bookmarkStart w:id="4759" w:name="_Toc45028468"/>
      <w:bookmarkStart w:id="4760" w:name="_Toc45029303"/>
      <w:bookmarkStart w:id="4761" w:name="_Toc67682076"/>
      <w:bookmarkStart w:id="4762" w:name="_Toc74945096"/>
      <w:r w:rsidRPr="00B3056F">
        <w:lastRenderedPageBreak/>
        <w:t>6.5.6.2.2</w:t>
      </w:r>
      <w:r w:rsidRPr="00B3056F">
        <w:tab/>
        <w:t xml:space="preserve">Type: </w:t>
      </w:r>
      <w:proofErr w:type="spellStart"/>
      <w:r w:rsidRPr="00B3056F">
        <w:t>PpData</w:t>
      </w:r>
      <w:bookmarkEnd w:id="4756"/>
      <w:bookmarkEnd w:id="4757"/>
      <w:bookmarkEnd w:id="4758"/>
      <w:bookmarkEnd w:id="4759"/>
      <w:bookmarkEnd w:id="4760"/>
      <w:bookmarkEnd w:id="4761"/>
      <w:bookmarkEnd w:id="4762"/>
      <w:proofErr w:type="spellEnd"/>
    </w:p>
    <w:p w14:paraId="5B4E8AAC" w14:textId="77777777" w:rsidR="005B7866" w:rsidRPr="00B3056F" w:rsidRDefault="005B7866" w:rsidP="005B7866">
      <w:pPr>
        <w:pStyle w:val="TH"/>
      </w:pPr>
      <w:r w:rsidRPr="00B3056F">
        <w:rPr>
          <w:noProof/>
        </w:rPr>
        <w:t>Table </w:t>
      </w:r>
      <w:r w:rsidRPr="00B3056F">
        <w:t xml:space="preserve">6.5.6.2.2-1: </w:t>
      </w:r>
      <w:r w:rsidRPr="00B3056F">
        <w:rPr>
          <w:noProof/>
        </w:rPr>
        <w:t>Definition of type PpData</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14"/>
        <w:gridCol w:w="33"/>
        <w:gridCol w:w="2235"/>
        <w:gridCol w:w="33"/>
        <w:gridCol w:w="250"/>
        <w:gridCol w:w="33"/>
        <w:gridCol w:w="1243"/>
        <w:gridCol w:w="33"/>
        <w:gridCol w:w="3224"/>
        <w:gridCol w:w="33"/>
      </w:tblGrid>
      <w:tr w:rsidR="005B7866" w:rsidRPr="00B3056F" w14:paraId="45BC7447" w14:textId="77777777" w:rsidTr="007F1FAF">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F2AC624" w14:textId="77777777" w:rsidR="005B7866" w:rsidRPr="00B3056F" w:rsidRDefault="005B7866" w:rsidP="007F1FAF">
            <w:pPr>
              <w:pStyle w:val="TAH"/>
            </w:pPr>
            <w:r w:rsidRPr="00B3056F">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700553A" w14:textId="77777777" w:rsidR="005B7866" w:rsidRPr="00B3056F" w:rsidRDefault="005B7866" w:rsidP="007F1FAF">
            <w:pPr>
              <w:pStyle w:val="TAH"/>
            </w:pPr>
            <w:r w:rsidRPr="00B3056F">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D27F8A" w14:textId="77777777" w:rsidR="005B7866" w:rsidRPr="00B3056F" w:rsidRDefault="005B7866" w:rsidP="007F1FAF">
            <w:pPr>
              <w:pStyle w:val="TAH"/>
            </w:pPr>
            <w:r w:rsidRPr="00B3056F">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2073B96F" w14:textId="77777777" w:rsidR="005B7866" w:rsidRPr="00B3056F" w:rsidRDefault="005B7866" w:rsidP="007F1FAF">
            <w:pPr>
              <w:pStyle w:val="TAH"/>
              <w:jc w:val="left"/>
            </w:pPr>
            <w:r w:rsidRPr="00B3056F">
              <w:t>Cardinality</w:t>
            </w:r>
          </w:p>
        </w:tc>
        <w:tc>
          <w:tcPr>
            <w:tcW w:w="32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29DAB2C"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64A5A200" w14:textId="77777777" w:rsidTr="007F1FAF">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69C59198" w14:textId="77777777" w:rsidR="005B7866" w:rsidRPr="00B3056F" w:rsidRDefault="005B7866" w:rsidP="007F1FAF">
            <w:pPr>
              <w:pStyle w:val="TAL"/>
            </w:pPr>
            <w:proofErr w:type="spellStart"/>
            <w:r w:rsidRPr="00B3056F">
              <w:t>supportedFeatures</w:t>
            </w:r>
            <w:proofErr w:type="spellEnd"/>
          </w:p>
        </w:tc>
        <w:tc>
          <w:tcPr>
            <w:tcW w:w="2268" w:type="dxa"/>
            <w:gridSpan w:val="2"/>
            <w:tcBorders>
              <w:top w:val="single" w:sz="4" w:space="0" w:color="auto"/>
              <w:left w:val="single" w:sz="4" w:space="0" w:color="auto"/>
              <w:bottom w:val="single" w:sz="4" w:space="0" w:color="auto"/>
              <w:right w:val="single" w:sz="4" w:space="0" w:color="auto"/>
            </w:tcBorders>
          </w:tcPr>
          <w:p w14:paraId="5B6F7133" w14:textId="77777777" w:rsidR="005B7866" w:rsidRPr="00B3056F" w:rsidRDefault="005B7866" w:rsidP="007F1FAF">
            <w:pPr>
              <w:pStyle w:val="TAL"/>
            </w:pPr>
            <w:proofErr w:type="spellStart"/>
            <w:r w:rsidRPr="00B3056F">
              <w:t>SupportedFeatures</w:t>
            </w:r>
            <w:proofErr w:type="spellEnd"/>
          </w:p>
        </w:tc>
        <w:tc>
          <w:tcPr>
            <w:tcW w:w="283" w:type="dxa"/>
            <w:gridSpan w:val="2"/>
            <w:tcBorders>
              <w:top w:val="single" w:sz="4" w:space="0" w:color="auto"/>
              <w:left w:val="single" w:sz="4" w:space="0" w:color="auto"/>
              <w:bottom w:val="single" w:sz="4" w:space="0" w:color="auto"/>
              <w:right w:val="single" w:sz="4" w:space="0" w:color="auto"/>
            </w:tcBorders>
          </w:tcPr>
          <w:p w14:paraId="5D568A77" w14:textId="77777777" w:rsidR="005B7866" w:rsidRPr="00B3056F" w:rsidRDefault="005B7866" w:rsidP="007F1FAF">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5C0AE85F" w14:textId="77777777" w:rsidR="005B7866" w:rsidRPr="00B3056F" w:rsidRDefault="005B7866" w:rsidP="007F1FAF">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298168FE" w14:textId="77777777" w:rsidR="005B7866" w:rsidRPr="00B3056F" w:rsidRDefault="005B7866" w:rsidP="007F1FAF">
            <w:pPr>
              <w:pStyle w:val="TAL"/>
              <w:rPr>
                <w:rFonts w:cs="Arial"/>
                <w:szCs w:val="18"/>
              </w:rPr>
            </w:pPr>
          </w:p>
        </w:tc>
      </w:tr>
      <w:tr w:rsidR="005B7866" w:rsidRPr="00B3056F" w14:paraId="675C9BF1" w14:textId="77777777" w:rsidTr="007F1FAF">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4144D003" w14:textId="77777777" w:rsidR="005B7866" w:rsidRPr="00B3056F" w:rsidRDefault="005B7866" w:rsidP="007F1FAF">
            <w:pPr>
              <w:pStyle w:val="TAL"/>
            </w:pPr>
            <w:proofErr w:type="spellStart"/>
            <w:r w:rsidRPr="00B3056F">
              <w:t>communicationCharacteristics</w:t>
            </w:r>
            <w:proofErr w:type="spellEnd"/>
          </w:p>
        </w:tc>
        <w:tc>
          <w:tcPr>
            <w:tcW w:w="2268" w:type="dxa"/>
            <w:gridSpan w:val="2"/>
            <w:tcBorders>
              <w:top w:val="single" w:sz="4" w:space="0" w:color="auto"/>
              <w:left w:val="single" w:sz="4" w:space="0" w:color="auto"/>
              <w:bottom w:val="single" w:sz="4" w:space="0" w:color="auto"/>
              <w:right w:val="single" w:sz="4" w:space="0" w:color="auto"/>
            </w:tcBorders>
          </w:tcPr>
          <w:p w14:paraId="07ECE028" w14:textId="77777777" w:rsidR="005B7866" w:rsidRPr="00B3056F" w:rsidRDefault="005B7866" w:rsidP="007F1FAF">
            <w:pPr>
              <w:pStyle w:val="TAL"/>
            </w:pPr>
            <w:proofErr w:type="spellStart"/>
            <w:r w:rsidRPr="00B3056F">
              <w:t>CommunicationCharacteristics</w:t>
            </w:r>
            <w:proofErr w:type="spellEnd"/>
          </w:p>
        </w:tc>
        <w:tc>
          <w:tcPr>
            <w:tcW w:w="283" w:type="dxa"/>
            <w:gridSpan w:val="2"/>
            <w:tcBorders>
              <w:top w:val="single" w:sz="4" w:space="0" w:color="auto"/>
              <w:left w:val="single" w:sz="4" w:space="0" w:color="auto"/>
              <w:bottom w:val="single" w:sz="4" w:space="0" w:color="auto"/>
              <w:right w:val="single" w:sz="4" w:space="0" w:color="auto"/>
            </w:tcBorders>
          </w:tcPr>
          <w:p w14:paraId="25600293" w14:textId="77777777" w:rsidR="005B7866" w:rsidRPr="00B3056F" w:rsidRDefault="005B7866" w:rsidP="007F1FAF">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6F4F8309" w14:textId="77777777" w:rsidR="005B7866" w:rsidRPr="00B3056F" w:rsidRDefault="005B7866" w:rsidP="007F1FAF">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5862F4F7" w14:textId="77777777" w:rsidR="005B7866" w:rsidRPr="00B3056F" w:rsidRDefault="005B7866" w:rsidP="007F1FAF">
            <w:pPr>
              <w:pStyle w:val="TAL"/>
              <w:rPr>
                <w:rFonts w:cs="Arial"/>
                <w:szCs w:val="18"/>
              </w:rPr>
            </w:pPr>
            <w:r w:rsidRPr="00B3056F">
              <w:rPr>
                <w:rFonts w:cs="Arial"/>
                <w:szCs w:val="18"/>
              </w:rPr>
              <w:t>communication characteristics</w:t>
            </w:r>
          </w:p>
        </w:tc>
      </w:tr>
      <w:tr w:rsidR="005B7866" w:rsidRPr="00B3056F" w14:paraId="528485DF" w14:textId="77777777" w:rsidTr="007F1FAF">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66D76230" w14:textId="77777777" w:rsidR="005B7866" w:rsidRPr="00B3056F" w:rsidRDefault="005B7866" w:rsidP="007F1FAF">
            <w:pPr>
              <w:pStyle w:val="TAL"/>
            </w:pPr>
            <w:proofErr w:type="spellStart"/>
            <w:r w:rsidRPr="00B3056F">
              <w:t>expectedUeBehaviour</w:t>
            </w:r>
            <w:proofErr w:type="spellEnd"/>
          </w:p>
        </w:tc>
        <w:tc>
          <w:tcPr>
            <w:tcW w:w="2268" w:type="dxa"/>
            <w:gridSpan w:val="2"/>
            <w:tcBorders>
              <w:top w:val="single" w:sz="4" w:space="0" w:color="auto"/>
              <w:left w:val="single" w:sz="4" w:space="0" w:color="auto"/>
              <w:bottom w:val="single" w:sz="4" w:space="0" w:color="auto"/>
              <w:right w:val="single" w:sz="4" w:space="0" w:color="auto"/>
            </w:tcBorders>
          </w:tcPr>
          <w:p w14:paraId="6FDEAC04" w14:textId="77777777" w:rsidR="005B7866" w:rsidRPr="00B3056F" w:rsidRDefault="005B7866" w:rsidP="007F1FAF">
            <w:pPr>
              <w:pStyle w:val="TAL"/>
            </w:pPr>
            <w:proofErr w:type="spellStart"/>
            <w:r w:rsidRPr="00B3056F">
              <w:t>ExpectedUeBehaviour</w:t>
            </w:r>
            <w:proofErr w:type="spellEnd"/>
          </w:p>
        </w:tc>
        <w:tc>
          <w:tcPr>
            <w:tcW w:w="283" w:type="dxa"/>
            <w:gridSpan w:val="2"/>
            <w:tcBorders>
              <w:top w:val="single" w:sz="4" w:space="0" w:color="auto"/>
              <w:left w:val="single" w:sz="4" w:space="0" w:color="auto"/>
              <w:bottom w:val="single" w:sz="4" w:space="0" w:color="auto"/>
              <w:right w:val="single" w:sz="4" w:space="0" w:color="auto"/>
            </w:tcBorders>
          </w:tcPr>
          <w:p w14:paraId="4C7A1AD3" w14:textId="77777777" w:rsidR="005B7866" w:rsidRPr="00B3056F" w:rsidRDefault="005B7866" w:rsidP="007F1FAF">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0363F6C9" w14:textId="77777777" w:rsidR="005B7866" w:rsidRPr="00B3056F" w:rsidRDefault="005B7866" w:rsidP="007F1FAF">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2CFF203D" w14:textId="77777777" w:rsidR="005B7866" w:rsidRPr="00B3056F" w:rsidRDefault="005B7866" w:rsidP="007F1FAF">
            <w:pPr>
              <w:pStyle w:val="TAL"/>
              <w:rPr>
                <w:rFonts w:cs="Arial"/>
                <w:szCs w:val="18"/>
              </w:rPr>
            </w:pPr>
            <w:r w:rsidRPr="00B3056F">
              <w:rPr>
                <w:rFonts w:cs="Arial"/>
                <w:szCs w:val="18"/>
              </w:rPr>
              <w:t>Expected UE Behaviour Parameters</w:t>
            </w:r>
          </w:p>
        </w:tc>
      </w:tr>
      <w:tr w:rsidR="005B7866" w:rsidRPr="00B3056F" w14:paraId="410CC483" w14:textId="77777777" w:rsidTr="007F1FAF">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4110A151" w14:textId="77777777" w:rsidR="005B7866" w:rsidRPr="00B3056F" w:rsidRDefault="005B7866" w:rsidP="007F1FAF">
            <w:pPr>
              <w:pStyle w:val="TAL"/>
            </w:pPr>
            <w:proofErr w:type="spellStart"/>
            <w:r w:rsidRPr="00B3056F">
              <w:rPr>
                <w:rFonts w:hint="eastAsia"/>
              </w:rPr>
              <w:t>e</w:t>
            </w:r>
            <w:r w:rsidRPr="00B3056F">
              <w:t>cRestriction</w:t>
            </w:r>
            <w:proofErr w:type="spellEnd"/>
          </w:p>
        </w:tc>
        <w:tc>
          <w:tcPr>
            <w:tcW w:w="2268" w:type="dxa"/>
            <w:gridSpan w:val="2"/>
            <w:tcBorders>
              <w:top w:val="single" w:sz="4" w:space="0" w:color="auto"/>
              <w:left w:val="single" w:sz="4" w:space="0" w:color="auto"/>
              <w:bottom w:val="single" w:sz="4" w:space="0" w:color="auto"/>
              <w:right w:val="single" w:sz="4" w:space="0" w:color="auto"/>
            </w:tcBorders>
          </w:tcPr>
          <w:p w14:paraId="36096A15" w14:textId="77777777" w:rsidR="005B7866" w:rsidRPr="00B3056F" w:rsidRDefault="005B7866" w:rsidP="007F1FAF">
            <w:pPr>
              <w:pStyle w:val="TAL"/>
            </w:pPr>
            <w:proofErr w:type="spellStart"/>
            <w:r w:rsidRPr="00B3056F">
              <w:t>EcRestriction</w:t>
            </w:r>
            <w:proofErr w:type="spellEnd"/>
          </w:p>
        </w:tc>
        <w:tc>
          <w:tcPr>
            <w:tcW w:w="283" w:type="dxa"/>
            <w:gridSpan w:val="2"/>
            <w:tcBorders>
              <w:top w:val="single" w:sz="4" w:space="0" w:color="auto"/>
              <w:left w:val="single" w:sz="4" w:space="0" w:color="auto"/>
              <w:bottom w:val="single" w:sz="4" w:space="0" w:color="auto"/>
              <w:right w:val="single" w:sz="4" w:space="0" w:color="auto"/>
            </w:tcBorders>
          </w:tcPr>
          <w:p w14:paraId="22377050" w14:textId="77777777" w:rsidR="005B7866" w:rsidRPr="00B3056F" w:rsidRDefault="005B7866" w:rsidP="007F1FAF">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43DC67E2" w14:textId="77777777" w:rsidR="005B7866" w:rsidRPr="00B3056F" w:rsidRDefault="005B7866" w:rsidP="007F1FAF">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798A1321" w14:textId="77777777" w:rsidR="005B7866" w:rsidRPr="00B3056F" w:rsidRDefault="005B7866" w:rsidP="007F1FAF">
            <w:pPr>
              <w:pStyle w:val="TAL"/>
              <w:rPr>
                <w:rFonts w:cs="Arial"/>
                <w:szCs w:val="18"/>
              </w:rPr>
            </w:pPr>
            <w:r w:rsidRPr="00B3056F">
              <w:rPr>
                <w:rFonts w:cs="Arial" w:hint="eastAsia"/>
                <w:szCs w:val="18"/>
              </w:rPr>
              <w:t>Enhanced Coverage Restriction Parameters</w:t>
            </w:r>
          </w:p>
        </w:tc>
      </w:tr>
      <w:tr w:rsidR="005B7866" w:rsidRPr="00B3056F" w14:paraId="727A9E9A" w14:textId="77777777" w:rsidTr="007F1FAF">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21DBA23E" w14:textId="77777777" w:rsidR="005B7866" w:rsidRPr="00B3056F" w:rsidRDefault="005B7866" w:rsidP="007F1FAF">
            <w:pPr>
              <w:pStyle w:val="TAL"/>
            </w:pPr>
            <w:proofErr w:type="spellStart"/>
            <w:r w:rsidRPr="00B3056F">
              <w:rPr>
                <w:rFonts w:hint="eastAsia"/>
              </w:rPr>
              <w:t>a</w:t>
            </w:r>
            <w:r w:rsidRPr="00B3056F">
              <w:t>csInfo</w:t>
            </w:r>
            <w:proofErr w:type="spellEnd"/>
          </w:p>
        </w:tc>
        <w:tc>
          <w:tcPr>
            <w:tcW w:w="2268" w:type="dxa"/>
            <w:gridSpan w:val="2"/>
            <w:tcBorders>
              <w:top w:val="single" w:sz="4" w:space="0" w:color="auto"/>
              <w:left w:val="single" w:sz="4" w:space="0" w:color="auto"/>
              <w:bottom w:val="single" w:sz="4" w:space="0" w:color="auto"/>
              <w:right w:val="single" w:sz="4" w:space="0" w:color="auto"/>
            </w:tcBorders>
          </w:tcPr>
          <w:p w14:paraId="01EBF766" w14:textId="77777777" w:rsidR="005B7866" w:rsidRPr="00B3056F" w:rsidRDefault="005B7866" w:rsidP="007F1FAF">
            <w:pPr>
              <w:pStyle w:val="TAL"/>
            </w:pPr>
            <w:proofErr w:type="spellStart"/>
            <w:r w:rsidRPr="00B3056F">
              <w:rPr>
                <w:rFonts w:hint="eastAsia"/>
              </w:rPr>
              <w:t>A</w:t>
            </w:r>
            <w:r w:rsidRPr="00B3056F">
              <w:t>csInfoRm</w:t>
            </w:r>
            <w:proofErr w:type="spellEnd"/>
          </w:p>
        </w:tc>
        <w:tc>
          <w:tcPr>
            <w:tcW w:w="283" w:type="dxa"/>
            <w:gridSpan w:val="2"/>
            <w:tcBorders>
              <w:top w:val="single" w:sz="4" w:space="0" w:color="auto"/>
              <w:left w:val="single" w:sz="4" w:space="0" w:color="auto"/>
              <w:bottom w:val="single" w:sz="4" w:space="0" w:color="auto"/>
              <w:right w:val="single" w:sz="4" w:space="0" w:color="auto"/>
            </w:tcBorders>
          </w:tcPr>
          <w:p w14:paraId="547EB37C" w14:textId="77777777" w:rsidR="005B7866" w:rsidRPr="00B3056F" w:rsidRDefault="005B7866" w:rsidP="007F1FAF">
            <w:pPr>
              <w:pStyle w:val="TAC"/>
            </w:pPr>
            <w:r w:rsidRPr="00B3056F">
              <w:rPr>
                <w:rFonts w:hint="eastAsia"/>
              </w:rPr>
              <w:t>O</w:t>
            </w:r>
          </w:p>
        </w:tc>
        <w:tc>
          <w:tcPr>
            <w:tcW w:w="1276" w:type="dxa"/>
            <w:gridSpan w:val="2"/>
            <w:tcBorders>
              <w:top w:val="single" w:sz="4" w:space="0" w:color="auto"/>
              <w:left w:val="single" w:sz="4" w:space="0" w:color="auto"/>
              <w:bottom w:val="single" w:sz="4" w:space="0" w:color="auto"/>
              <w:right w:val="single" w:sz="4" w:space="0" w:color="auto"/>
            </w:tcBorders>
          </w:tcPr>
          <w:p w14:paraId="1BB87511" w14:textId="77777777" w:rsidR="005B7866" w:rsidRPr="00B3056F" w:rsidRDefault="005B7866" w:rsidP="007F1FAF">
            <w:pPr>
              <w:pStyle w:val="TAL"/>
            </w:pPr>
            <w:r w:rsidRPr="00B3056F">
              <w:rPr>
                <w:rFonts w:hint="eastAsia"/>
              </w:rPr>
              <w:t>0</w:t>
            </w:r>
            <w:r w:rsidRPr="00B3056F">
              <w:t>..1</w:t>
            </w:r>
          </w:p>
        </w:tc>
        <w:tc>
          <w:tcPr>
            <w:tcW w:w="3257" w:type="dxa"/>
            <w:gridSpan w:val="2"/>
            <w:tcBorders>
              <w:top w:val="single" w:sz="4" w:space="0" w:color="auto"/>
              <w:left w:val="single" w:sz="4" w:space="0" w:color="auto"/>
              <w:bottom w:val="single" w:sz="4" w:space="0" w:color="auto"/>
              <w:right w:val="single" w:sz="4" w:space="0" w:color="auto"/>
            </w:tcBorders>
          </w:tcPr>
          <w:p w14:paraId="0E6FCF91" w14:textId="77777777" w:rsidR="005B7866" w:rsidRPr="00B3056F" w:rsidRDefault="005B7866" w:rsidP="007F1FAF">
            <w:pPr>
              <w:pStyle w:val="TAL"/>
              <w:rPr>
                <w:rFonts w:cs="Arial"/>
                <w:szCs w:val="18"/>
              </w:rPr>
            </w:pPr>
            <w:r w:rsidRPr="00B3056F">
              <w:rPr>
                <w:rFonts w:cs="Arial"/>
                <w:szCs w:val="18"/>
              </w:rPr>
              <w:t>Identifies the ACS Information (see TS 23.316 [37] clause 9.6.3); nullable</w:t>
            </w:r>
            <w:r w:rsidRPr="00B3056F">
              <w:rPr>
                <w:rFonts w:cs="Arial" w:hint="eastAsia"/>
                <w:szCs w:val="18"/>
              </w:rPr>
              <w:t>.</w:t>
            </w:r>
          </w:p>
        </w:tc>
      </w:tr>
      <w:tr w:rsidR="005B7866" w:rsidRPr="00B3056F" w14:paraId="713DEFCD" w14:textId="77777777" w:rsidTr="007F1FAF">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65236B3C" w14:textId="77777777" w:rsidR="005B7866" w:rsidRPr="00B3056F" w:rsidRDefault="005B7866" w:rsidP="007F1FAF">
            <w:pPr>
              <w:pStyle w:val="TAL"/>
            </w:pPr>
            <w:proofErr w:type="spellStart"/>
            <w:r w:rsidRPr="00B3056F">
              <w:t>stnSr</w:t>
            </w:r>
            <w:proofErr w:type="spellEnd"/>
          </w:p>
        </w:tc>
        <w:tc>
          <w:tcPr>
            <w:tcW w:w="2268" w:type="dxa"/>
            <w:gridSpan w:val="2"/>
            <w:tcBorders>
              <w:top w:val="single" w:sz="4" w:space="0" w:color="auto"/>
              <w:left w:val="single" w:sz="4" w:space="0" w:color="auto"/>
              <w:bottom w:val="single" w:sz="4" w:space="0" w:color="auto"/>
              <w:right w:val="single" w:sz="4" w:space="0" w:color="auto"/>
            </w:tcBorders>
          </w:tcPr>
          <w:p w14:paraId="1AD5CF37" w14:textId="77777777" w:rsidR="005B7866" w:rsidRPr="00B3056F" w:rsidRDefault="005B7866" w:rsidP="007F1FAF">
            <w:pPr>
              <w:pStyle w:val="TAL"/>
            </w:pPr>
            <w:proofErr w:type="spellStart"/>
            <w:r w:rsidRPr="00B3056F">
              <w:t>StnSrRm</w:t>
            </w:r>
            <w:proofErr w:type="spellEnd"/>
          </w:p>
        </w:tc>
        <w:tc>
          <w:tcPr>
            <w:tcW w:w="283" w:type="dxa"/>
            <w:gridSpan w:val="2"/>
            <w:tcBorders>
              <w:top w:val="single" w:sz="4" w:space="0" w:color="auto"/>
              <w:left w:val="single" w:sz="4" w:space="0" w:color="auto"/>
              <w:bottom w:val="single" w:sz="4" w:space="0" w:color="auto"/>
              <w:right w:val="single" w:sz="4" w:space="0" w:color="auto"/>
            </w:tcBorders>
          </w:tcPr>
          <w:p w14:paraId="177B3278" w14:textId="77777777" w:rsidR="005B7866" w:rsidRPr="00B3056F" w:rsidRDefault="005B7866" w:rsidP="007F1FAF">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6C4BF5FD" w14:textId="77777777" w:rsidR="005B7866" w:rsidRPr="00B3056F" w:rsidRDefault="005B7866" w:rsidP="007F1FAF">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3928E74B" w14:textId="77777777" w:rsidR="005B7866" w:rsidRPr="00B3056F" w:rsidRDefault="005B7866" w:rsidP="007F1FAF">
            <w:pPr>
              <w:pStyle w:val="TAL"/>
              <w:rPr>
                <w:rFonts w:cs="Arial"/>
                <w:szCs w:val="18"/>
              </w:rPr>
            </w:pPr>
            <w:r w:rsidRPr="00B3056F">
              <w:rPr>
                <w:rFonts w:cs="Arial" w:hint="eastAsia"/>
                <w:szCs w:val="18"/>
              </w:rPr>
              <w:t>Session Transfer Number for SRVCC</w:t>
            </w:r>
          </w:p>
        </w:tc>
      </w:tr>
      <w:tr w:rsidR="005B7866" w:rsidRPr="00B3056F" w14:paraId="7AC7F5B8" w14:textId="77777777" w:rsidTr="007F1FAF">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70257738" w14:textId="77777777" w:rsidR="005B7866" w:rsidRPr="00B3056F" w:rsidRDefault="005B7866" w:rsidP="007F1FAF">
            <w:pPr>
              <w:pStyle w:val="TAL"/>
            </w:pPr>
            <w:proofErr w:type="spellStart"/>
            <w:r w:rsidRPr="00B3056F">
              <w:t>lcsPrivacy</w:t>
            </w:r>
            <w:proofErr w:type="spellEnd"/>
          </w:p>
        </w:tc>
        <w:tc>
          <w:tcPr>
            <w:tcW w:w="2268" w:type="dxa"/>
            <w:gridSpan w:val="2"/>
            <w:tcBorders>
              <w:top w:val="single" w:sz="4" w:space="0" w:color="auto"/>
              <w:left w:val="single" w:sz="4" w:space="0" w:color="auto"/>
              <w:bottom w:val="single" w:sz="4" w:space="0" w:color="auto"/>
              <w:right w:val="single" w:sz="4" w:space="0" w:color="auto"/>
            </w:tcBorders>
          </w:tcPr>
          <w:p w14:paraId="685B80F9" w14:textId="77777777" w:rsidR="005B7866" w:rsidRPr="00B3056F" w:rsidRDefault="005B7866" w:rsidP="007F1FAF">
            <w:pPr>
              <w:pStyle w:val="TAL"/>
            </w:pPr>
            <w:proofErr w:type="spellStart"/>
            <w:r w:rsidRPr="00B3056F">
              <w:t>LcsPrivacy</w:t>
            </w:r>
            <w:proofErr w:type="spellEnd"/>
          </w:p>
        </w:tc>
        <w:tc>
          <w:tcPr>
            <w:tcW w:w="283" w:type="dxa"/>
            <w:gridSpan w:val="2"/>
            <w:tcBorders>
              <w:top w:val="single" w:sz="4" w:space="0" w:color="auto"/>
              <w:left w:val="single" w:sz="4" w:space="0" w:color="auto"/>
              <w:bottom w:val="single" w:sz="4" w:space="0" w:color="auto"/>
              <w:right w:val="single" w:sz="4" w:space="0" w:color="auto"/>
            </w:tcBorders>
          </w:tcPr>
          <w:p w14:paraId="196FC460" w14:textId="77777777" w:rsidR="005B7866" w:rsidRPr="00B3056F" w:rsidRDefault="005B7866" w:rsidP="007F1FAF">
            <w:pPr>
              <w:pStyle w:val="TAC"/>
            </w:pPr>
            <w:r w:rsidRPr="00B3056F">
              <w:rPr>
                <w:rFonts w:hint="eastAsia"/>
              </w:rPr>
              <w:t>O</w:t>
            </w:r>
          </w:p>
        </w:tc>
        <w:tc>
          <w:tcPr>
            <w:tcW w:w="1276" w:type="dxa"/>
            <w:gridSpan w:val="2"/>
            <w:tcBorders>
              <w:top w:val="single" w:sz="4" w:space="0" w:color="auto"/>
              <w:left w:val="single" w:sz="4" w:space="0" w:color="auto"/>
              <w:bottom w:val="single" w:sz="4" w:space="0" w:color="auto"/>
              <w:right w:val="single" w:sz="4" w:space="0" w:color="auto"/>
            </w:tcBorders>
          </w:tcPr>
          <w:p w14:paraId="6FCD4A46" w14:textId="77777777" w:rsidR="005B7866" w:rsidRPr="00B3056F" w:rsidRDefault="005B7866" w:rsidP="007F1FAF">
            <w:pPr>
              <w:pStyle w:val="TAL"/>
            </w:pPr>
            <w:r w:rsidRPr="00B3056F">
              <w:rPr>
                <w:rFonts w:hint="eastAsia"/>
              </w:rPr>
              <w:t>0</w:t>
            </w:r>
            <w:r w:rsidRPr="00B3056F">
              <w:t>..1</w:t>
            </w:r>
          </w:p>
        </w:tc>
        <w:tc>
          <w:tcPr>
            <w:tcW w:w="3257" w:type="dxa"/>
            <w:gridSpan w:val="2"/>
            <w:tcBorders>
              <w:top w:val="single" w:sz="4" w:space="0" w:color="auto"/>
              <w:left w:val="single" w:sz="4" w:space="0" w:color="auto"/>
              <w:bottom w:val="single" w:sz="4" w:space="0" w:color="auto"/>
              <w:right w:val="single" w:sz="4" w:space="0" w:color="auto"/>
            </w:tcBorders>
          </w:tcPr>
          <w:p w14:paraId="31A7507F" w14:textId="77777777" w:rsidR="005B7866" w:rsidRPr="00B3056F" w:rsidRDefault="005B7866" w:rsidP="007F1FAF">
            <w:pPr>
              <w:pStyle w:val="TAL"/>
              <w:rPr>
                <w:rFonts w:cs="Arial"/>
                <w:szCs w:val="18"/>
              </w:rPr>
            </w:pPr>
            <w:r w:rsidRPr="00B3056F">
              <w:rPr>
                <w:rFonts w:cs="Arial" w:hint="eastAsia"/>
                <w:szCs w:val="18"/>
              </w:rPr>
              <w:t>L</w:t>
            </w:r>
            <w:r w:rsidRPr="00B3056F">
              <w:rPr>
                <w:rFonts w:cs="Arial"/>
                <w:szCs w:val="18"/>
              </w:rPr>
              <w:t>CS Privacy Parameters (see clause 5.4.3 of 3GPP TS 23.273 [38])</w:t>
            </w:r>
          </w:p>
        </w:tc>
      </w:tr>
      <w:tr w:rsidR="005B7866" w:rsidRPr="006A7EE2" w14:paraId="5012F325" w14:textId="77777777" w:rsidTr="007F1FAF">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642A8F06" w14:textId="77777777" w:rsidR="005B7866" w:rsidRPr="006A7EE2" w:rsidRDefault="005B7866" w:rsidP="007F1FAF">
            <w:pPr>
              <w:pStyle w:val="TAL"/>
            </w:pPr>
            <w:proofErr w:type="spellStart"/>
            <w:r>
              <w:t>sorInfo</w:t>
            </w:r>
            <w:proofErr w:type="spellEnd"/>
          </w:p>
        </w:tc>
        <w:tc>
          <w:tcPr>
            <w:tcW w:w="2268" w:type="dxa"/>
            <w:gridSpan w:val="2"/>
            <w:tcBorders>
              <w:top w:val="single" w:sz="4" w:space="0" w:color="auto"/>
              <w:left w:val="single" w:sz="4" w:space="0" w:color="auto"/>
              <w:bottom w:val="single" w:sz="4" w:space="0" w:color="auto"/>
              <w:right w:val="single" w:sz="4" w:space="0" w:color="auto"/>
            </w:tcBorders>
          </w:tcPr>
          <w:p w14:paraId="4FBDCAB2" w14:textId="77777777" w:rsidR="005B7866" w:rsidRPr="006A7EE2" w:rsidRDefault="005B7866" w:rsidP="007F1FAF">
            <w:pPr>
              <w:pStyle w:val="TAL"/>
            </w:pPr>
            <w:proofErr w:type="spellStart"/>
            <w:r>
              <w:t>SorInfo</w:t>
            </w:r>
            <w:proofErr w:type="spellEnd"/>
          </w:p>
        </w:tc>
        <w:tc>
          <w:tcPr>
            <w:tcW w:w="283" w:type="dxa"/>
            <w:gridSpan w:val="2"/>
            <w:tcBorders>
              <w:top w:val="single" w:sz="4" w:space="0" w:color="auto"/>
              <w:left w:val="single" w:sz="4" w:space="0" w:color="auto"/>
              <w:bottom w:val="single" w:sz="4" w:space="0" w:color="auto"/>
              <w:right w:val="single" w:sz="4" w:space="0" w:color="auto"/>
            </w:tcBorders>
          </w:tcPr>
          <w:p w14:paraId="3F15EF9F" w14:textId="77777777" w:rsidR="005B7866" w:rsidRPr="006A7EE2" w:rsidRDefault="005B7866" w:rsidP="007F1FAF">
            <w:pPr>
              <w:pStyle w:val="TAC"/>
            </w:pPr>
            <w:r>
              <w:t>O</w:t>
            </w:r>
          </w:p>
        </w:tc>
        <w:tc>
          <w:tcPr>
            <w:tcW w:w="1276" w:type="dxa"/>
            <w:gridSpan w:val="2"/>
            <w:tcBorders>
              <w:top w:val="single" w:sz="4" w:space="0" w:color="auto"/>
              <w:left w:val="single" w:sz="4" w:space="0" w:color="auto"/>
              <w:bottom w:val="single" w:sz="4" w:space="0" w:color="auto"/>
              <w:right w:val="single" w:sz="4" w:space="0" w:color="auto"/>
            </w:tcBorders>
          </w:tcPr>
          <w:p w14:paraId="47968240" w14:textId="77777777" w:rsidR="005B7866" w:rsidRPr="006A7EE2" w:rsidRDefault="005B7866" w:rsidP="007F1FAF">
            <w:pPr>
              <w:pStyle w:val="TAL"/>
            </w:pPr>
            <w:r>
              <w:t>0..1</w:t>
            </w:r>
          </w:p>
        </w:tc>
        <w:tc>
          <w:tcPr>
            <w:tcW w:w="3257" w:type="dxa"/>
            <w:gridSpan w:val="2"/>
            <w:tcBorders>
              <w:top w:val="single" w:sz="4" w:space="0" w:color="auto"/>
              <w:left w:val="single" w:sz="4" w:space="0" w:color="auto"/>
              <w:bottom w:val="single" w:sz="4" w:space="0" w:color="auto"/>
              <w:right w:val="single" w:sz="4" w:space="0" w:color="auto"/>
            </w:tcBorders>
          </w:tcPr>
          <w:p w14:paraId="740FA2C5" w14:textId="77777777" w:rsidR="005B7866" w:rsidRDefault="005B7866" w:rsidP="007F1FAF">
            <w:pPr>
              <w:pStyle w:val="TAL"/>
              <w:rPr>
                <w:rFonts w:cs="Arial"/>
                <w:szCs w:val="18"/>
              </w:rPr>
            </w:pPr>
            <w:r>
              <w:rPr>
                <w:rFonts w:cs="Arial"/>
                <w:szCs w:val="18"/>
              </w:rPr>
              <w:t>Steering of Roaming information to be conveyed to a UE</w:t>
            </w:r>
          </w:p>
          <w:p w14:paraId="16E45163" w14:textId="77777777" w:rsidR="005B7866" w:rsidRPr="006A7EE2" w:rsidRDefault="005B7866" w:rsidP="007F1FAF">
            <w:pPr>
              <w:pStyle w:val="TAL"/>
              <w:rPr>
                <w:rFonts w:cs="Arial"/>
                <w:szCs w:val="18"/>
              </w:rPr>
            </w:pPr>
            <w:r>
              <w:rPr>
                <w:rFonts w:cs="Arial"/>
                <w:szCs w:val="18"/>
              </w:rPr>
              <w:t>See NOTE°1 and NOTE°2.</w:t>
            </w:r>
          </w:p>
        </w:tc>
      </w:tr>
      <w:tr w:rsidR="00523F44" w:rsidRPr="006A7EE2" w14:paraId="6982E985" w14:textId="77777777" w:rsidTr="00863F92">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9DA0239" w14:textId="77777777" w:rsidR="00523F44" w:rsidRDefault="00523F44" w:rsidP="00863F92">
            <w:pPr>
              <w:pStyle w:val="TAL"/>
            </w:pPr>
            <w:proofErr w:type="spellStart"/>
            <w:r>
              <w:rPr>
                <w:rFonts w:cs="Arial" w:hint="eastAsia"/>
                <w:color w:val="000000"/>
                <w:lang w:eastAsia="zh-CN"/>
              </w:rPr>
              <w:t>e</w:t>
            </w:r>
            <w:r>
              <w:rPr>
                <w:rFonts w:cs="Arial"/>
                <w:color w:val="000000"/>
                <w:lang w:eastAsia="zh-CN"/>
              </w:rPr>
              <w:t>csServerAddr</w:t>
            </w:r>
            <w:proofErr w:type="spellEnd"/>
          </w:p>
        </w:tc>
        <w:tc>
          <w:tcPr>
            <w:tcW w:w="2268" w:type="dxa"/>
            <w:gridSpan w:val="2"/>
            <w:tcBorders>
              <w:top w:val="single" w:sz="4" w:space="0" w:color="auto"/>
              <w:left w:val="single" w:sz="4" w:space="0" w:color="auto"/>
              <w:bottom w:val="single" w:sz="4" w:space="0" w:color="auto"/>
              <w:right w:val="single" w:sz="4" w:space="0" w:color="auto"/>
            </w:tcBorders>
          </w:tcPr>
          <w:p w14:paraId="0B93E7A1" w14:textId="77777777" w:rsidR="00523F44" w:rsidRDefault="00523F44" w:rsidP="00863F92">
            <w:pPr>
              <w:pStyle w:val="TAL"/>
            </w:pPr>
            <w:proofErr w:type="spellStart"/>
            <w:r>
              <w:rPr>
                <w:rFonts w:hint="eastAsia"/>
                <w:lang w:eastAsia="zh-CN"/>
              </w:rPr>
              <w:t>E</w:t>
            </w:r>
            <w:r>
              <w:rPr>
                <w:lang w:eastAsia="zh-CN"/>
              </w:rPr>
              <w:t>csServerAddr</w:t>
            </w:r>
            <w:proofErr w:type="spellEnd"/>
          </w:p>
        </w:tc>
        <w:tc>
          <w:tcPr>
            <w:tcW w:w="283" w:type="dxa"/>
            <w:gridSpan w:val="2"/>
            <w:tcBorders>
              <w:top w:val="single" w:sz="4" w:space="0" w:color="auto"/>
              <w:left w:val="single" w:sz="4" w:space="0" w:color="auto"/>
              <w:bottom w:val="single" w:sz="4" w:space="0" w:color="auto"/>
              <w:right w:val="single" w:sz="4" w:space="0" w:color="auto"/>
            </w:tcBorders>
          </w:tcPr>
          <w:p w14:paraId="4429B154" w14:textId="77777777" w:rsidR="00523F44" w:rsidRDefault="00523F44" w:rsidP="00863F92">
            <w:pPr>
              <w:pStyle w:val="TAC"/>
            </w:pPr>
            <w:r>
              <w:rPr>
                <w:lang w:eastAsia="zh-CN"/>
              </w:rPr>
              <w:t>O</w:t>
            </w:r>
          </w:p>
        </w:tc>
        <w:tc>
          <w:tcPr>
            <w:tcW w:w="1276" w:type="dxa"/>
            <w:gridSpan w:val="2"/>
            <w:tcBorders>
              <w:top w:val="single" w:sz="4" w:space="0" w:color="auto"/>
              <w:left w:val="single" w:sz="4" w:space="0" w:color="auto"/>
              <w:bottom w:val="single" w:sz="4" w:space="0" w:color="auto"/>
              <w:right w:val="single" w:sz="4" w:space="0" w:color="auto"/>
            </w:tcBorders>
          </w:tcPr>
          <w:p w14:paraId="0E84B2F1" w14:textId="77777777" w:rsidR="00523F44" w:rsidRDefault="00523F44" w:rsidP="00863F92">
            <w:pPr>
              <w:pStyle w:val="TAL"/>
            </w:pPr>
            <w:r>
              <w:rPr>
                <w:rFonts w:hint="eastAsia"/>
                <w:lang w:eastAsia="zh-CN"/>
              </w:rPr>
              <w:t>0</w:t>
            </w:r>
            <w:r>
              <w:rPr>
                <w:lang w:eastAsia="zh-CN"/>
              </w:rPr>
              <w:t>..1</w:t>
            </w:r>
          </w:p>
        </w:tc>
        <w:tc>
          <w:tcPr>
            <w:tcW w:w="3257" w:type="dxa"/>
            <w:gridSpan w:val="2"/>
            <w:tcBorders>
              <w:top w:val="single" w:sz="4" w:space="0" w:color="auto"/>
              <w:left w:val="single" w:sz="4" w:space="0" w:color="auto"/>
              <w:bottom w:val="single" w:sz="4" w:space="0" w:color="auto"/>
              <w:right w:val="single" w:sz="4" w:space="0" w:color="auto"/>
            </w:tcBorders>
          </w:tcPr>
          <w:p w14:paraId="13D18FB6" w14:textId="77777777" w:rsidR="00523F44" w:rsidRDefault="00523F44" w:rsidP="00863F92">
            <w:pPr>
              <w:pStyle w:val="TAL"/>
              <w:rPr>
                <w:rFonts w:cs="Arial"/>
                <w:szCs w:val="18"/>
              </w:rPr>
            </w:pPr>
            <w:r w:rsidRPr="00B3056F">
              <w:rPr>
                <w:rFonts w:cs="Arial"/>
                <w:szCs w:val="18"/>
              </w:rPr>
              <w:t xml:space="preserve">When present, this IE shall include the </w:t>
            </w:r>
            <w:r w:rsidRPr="008579FF">
              <w:rPr>
                <w:rFonts w:eastAsia="Malgun Gothic"/>
              </w:rPr>
              <w:t>Edge Configuration Server Address Configuration Information</w:t>
            </w:r>
            <w:r w:rsidRPr="00B3056F">
              <w:rPr>
                <w:rFonts w:cs="Arial"/>
                <w:szCs w:val="18"/>
              </w:rPr>
              <w:t xml:space="preserve"> as defined in </w:t>
            </w:r>
            <w:r w:rsidRPr="00B3056F">
              <w:rPr>
                <w:rFonts w:cs="Arial" w:hint="eastAsia"/>
                <w:szCs w:val="18"/>
                <w:lang w:eastAsia="zh-CN"/>
              </w:rPr>
              <w:t xml:space="preserve">clause </w:t>
            </w:r>
            <w:r w:rsidRPr="00140E21">
              <w:t>5.2.3.6.1</w:t>
            </w:r>
            <w:r w:rsidRPr="00B3056F">
              <w:rPr>
                <w:rFonts w:cs="Arial"/>
                <w:szCs w:val="18"/>
                <w:lang w:eastAsia="zh-CN"/>
              </w:rPr>
              <w:t xml:space="preserve"> of </w:t>
            </w:r>
            <w:r w:rsidRPr="00B3056F">
              <w:rPr>
                <w:rFonts w:cs="Arial"/>
                <w:szCs w:val="18"/>
                <w:lang w:val="en-US" w:eastAsia="zh-CN"/>
              </w:rPr>
              <w:t>3GPP </w:t>
            </w:r>
            <w:r>
              <w:rPr>
                <w:rFonts w:cs="Arial"/>
                <w:szCs w:val="18"/>
                <w:lang w:eastAsia="zh-CN"/>
              </w:rPr>
              <w:t>TS 23.502</w:t>
            </w:r>
            <w:r>
              <w:rPr>
                <w:rFonts w:cs="Arial"/>
                <w:szCs w:val="18"/>
                <w:lang w:val="en-US" w:eastAsia="zh-CN"/>
              </w:rPr>
              <w:t> [3]</w:t>
            </w:r>
            <w:r w:rsidRPr="00B3056F">
              <w:rPr>
                <w:rFonts w:cs="Arial"/>
                <w:szCs w:val="18"/>
              </w:rPr>
              <w:t>.</w:t>
            </w:r>
          </w:p>
        </w:tc>
      </w:tr>
      <w:tr w:rsidR="005B7866" w:rsidRPr="006A7EE2" w14:paraId="11198AE4" w14:textId="77777777" w:rsidTr="007F1FAF">
        <w:trPr>
          <w:gridBefore w:val="1"/>
          <w:wBefore w:w="33" w:type="dxa"/>
          <w:jc w:val="center"/>
        </w:trPr>
        <w:tc>
          <w:tcPr>
            <w:tcW w:w="9631" w:type="dxa"/>
            <w:gridSpan w:val="10"/>
            <w:tcBorders>
              <w:top w:val="single" w:sz="4" w:space="0" w:color="auto"/>
              <w:left w:val="single" w:sz="4" w:space="0" w:color="auto"/>
              <w:bottom w:val="single" w:sz="4" w:space="0" w:color="auto"/>
              <w:right w:val="single" w:sz="4" w:space="0" w:color="auto"/>
            </w:tcBorders>
          </w:tcPr>
          <w:p w14:paraId="0206A46B" w14:textId="77777777" w:rsidR="005B7866" w:rsidRDefault="005B7866" w:rsidP="007F1FAF">
            <w:pPr>
              <w:pStyle w:val="TAN"/>
            </w:pPr>
            <w:r>
              <w:t>NOTE°1:</w:t>
            </w:r>
            <w:r>
              <w:tab/>
              <w:t>If the UDM is not able to immediately (after conducting integrity protection with the AUSF) convey the received Steering of Roaming information to the concerned UE for any reason (e.g. no AMF registered for the UE), it shall discard it.</w:t>
            </w:r>
          </w:p>
          <w:p w14:paraId="53DE4568" w14:textId="77777777" w:rsidR="005B7866" w:rsidRDefault="005B7866" w:rsidP="007F1FAF">
            <w:pPr>
              <w:pStyle w:val="TAN"/>
              <w:rPr>
                <w:rFonts w:cs="Arial"/>
                <w:szCs w:val="18"/>
              </w:rPr>
            </w:pPr>
            <w:r>
              <w:t>NOTE°2:</w:t>
            </w:r>
            <w:r>
              <w:tab/>
              <w:t xml:space="preserve">The behaviour of the UDM at reception of Steering of Roaming information within </w:t>
            </w:r>
            <w:proofErr w:type="spellStart"/>
            <w:r>
              <w:t>PpData</w:t>
            </w:r>
            <w:proofErr w:type="spellEnd"/>
            <w:r>
              <w:t xml:space="preserve"> is specified in Annex C.3 of 3GPP°TS°23.122°[20].</w:t>
            </w:r>
          </w:p>
        </w:tc>
      </w:tr>
    </w:tbl>
    <w:p w14:paraId="1BF20AB9" w14:textId="77777777" w:rsidR="005B7866" w:rsidRPr="00B3056F" w:rsidRDefault="005B7866" w:rsidP="005B7866">
      <w:pPr>
        <w:rPr>
          <w:lang w:val="en-US"/>
        </w:rPr>
      </w:pPr>
    </w:p>
    <w:p w14:paraId="2F921008" w14:textId="77777777" w:rsidR="005B7866" w:rsidRPr="00B3056F" w:rsidRDefault="005B7866" w:rsidP="005B7866">
      <w:pPr>
        <w:pStyle w:val="Heading5"/>
      </w:pPr>
      <w:bookmarkStart w:id="4763" w:name="_Toc11338829"/>
      <w:bookmarkStart w:id="4764" w:name="_Toc27585544"/>
      <w:bookmarkStart w:id="4765" w:name="_Toc36457551"/>
      <w:bookmarkStart w:id="4766" w:name="_Toc45028469"/>
      <w:bookmarkStart w:id="4767" w:name="_Toc45029304"/>
      <w:bookmarkStart w:id="4768" w:name="_Toc67682077"/>
      <w:bookmarkStart w:id="4769" w:name="_Toc74945097"/>
      <w:r w:rsidRPr="00B3056F">
        <w:t>6.5.6.2.3</w:t>
      </w:r>
      <w:r w:rsidRPr="00B3056F">
        <w:tab/>
        <w:t xml:space="preserve">Type: </w:t>
      </w:r>
      <w:proofErr w:type="spellStart"/>
      <w:r w:rsidRPr="00B3056F">
        <w:t>CommunicationCharacteristics</w:t>
      </w:r>
      <w:bookmarkEnd w:id="4763"/>
      <w:bookmarkEnd w:id="4764"/>
      <w:bookmarkEnd w:id="4765"/>
      <w:bookmarkEnd w:id="4766"/>
      <w:bookmarkEnd w:id="4767"/>
      <w:bookmarkEnd w:id="4768"/>
      <w:bookmarkEnd w:id="4769"/>
      <w:proofErr w:type="spellEnd"/>
    </w:p>
    <w:p w14:paraId="117DDEEC" w14:textId="77777777" w:rsidR="005B7866" w:rsidRPr="00B3056F" w:rsidRDefault="005B7866" w:rsidP="005B7866">
      <w:pPr>
        <w:pStyle w:val="TH"/>
      </w:pPr>
      <w:r w:rsidRPr="00B3056F">
        <w:rPr>
          <w:noProof/>
        </w:rPr>
        <w:t>Table </w:t>
      </w:r>
      <w:r w:rsidRPr="00B3056F">
        <w:t xml:space="preserve">6.5.6.2.3-1: </w:t>
      </w:r>
      <w:r w:rsidRPr="00B3056F">
        <w:rPr>
          <w:noProof/>
        </w:rPr>
        <w:t>Definition of type CommunicationCharacteristics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790D8B6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DB94F" w14:textId="77777777" w:rsidR="005B7866" w:rsidRPr="00B3056F" w:rsidRDefault="005B7866" w:rsidP="007F1FAF">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AE0AA"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29D936"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7EC555" w14:textId="77777777" w:rsidR="005B7866" w:rsidRPr="00B3056F" w:rsidRDefault="005B7866" w:rsidP="007F1FAF">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52A1E"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0314AC9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7A8D0D9" w14:textId="77777777" w:rsidR="005B7866" w:rsidRPr="00B3056F" w:rsidRDefault="005B7866" w:rsidP="007F1FAF">
            <w:pPr>
              <w:pStyle w:val="TAL"/>
            </w:pPr>
            <w:proofErr w:type="spellStart"/>
            <w:r w:rsidRPr="00B3056F">
              <w:t>ppSubsRegTimer</w:t>
            </w:r>
            <w:proofErr w:type="spellEnd"/>
          </w:p>
        </w:tc>
        <w:tc>
          <w:tcPr>
            <w:tcW w:w="1559" w:type="dxa"/>
            <w:tcBorders>
              <w:top w:val="single" w:sz="4" w:space="0" w:color="auto"/>
              <w:left w:val="single" w:sz="4" w:space="0" w:color="auto"/>
              <w:bottom w:val="single" w:sz="4" w:space="0" w:color="auto"/>
              <w:right w:val="single" w:sz="4" w:space="0" w:color="auto"/>
            </w:tcBorders>
          </w:tcPr>
          <w:p w14:paraId="4260C8C2" w14:textId="77777777" w:rsidR="005B7866" w:rsidRPr="00B3056F" w:rsidRDefault="005B7866" w:rsidP="007F1FAF">
            <w:pPr>
              <w:pStyle w:val="TAL"/>
            </w:pPr>
            <w:proofErr w:type="spellStart"/>
            <w:r w:rsidRPr="00B3056F">
              <w:t>PpSubsRegTimer</w:t>
            </w:r>
            <w:proofErr w:type="spellEnd"/>
          </w:p>
        </w:tc>
        <w:tc>
          <w:tcPr>
            <w:tcW w:w="425" w:type="dxa"/>
            <w:tcBorders>
              <w:top w:val="single" w:sz="4" w:space="0" w:color="auto"/>
              <w:left w:val="single" w:sz="4" w:space="0" w:color="auto"/>
              <w:bottom w:val="single" w:sz="4" w:space="0" w:color="auto"/>
              <w:right w:val="single" w:sz="4" w:space="0" w:color="auto"/>
            </w:tcBorders>
          </w:tcPr>
          <w:p w14:paraId="16028F99"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B4BA13E" w14:textId="77777777" w:rsidR="005B7866" w:rsidRPr="00B3056F"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F75BE5D" w14:textId="77777777" w:rsidR="005B7866" w:rsidRPr="00B3056F" w:rsidRDefault="005B7866" w:rsidP="007F1FAF">
            <w:pPr>
              <w:pStyle w:val="TAL"/>
              <w:rPr>
                <w:rFonts w:cs="Arial"/>
                <w:szCs w:val="18"/>
              </w:rPr>
            </w:pPr>
            <w:r w:rsidRPr="00B3056F">
              <w:rPr>
                <w:rFonts w:cs="Arial"/>
                <w:szCs w:val="18"/>
              </w:rPr>
              <w:t xml:space="preserve">AF </w:t>
            </w:r>
            <w:proofErr w:type="spellStart"/>
            <w:r w:rsidRPr="00B3056F">
              <w:rPr>
                <w:rFonts w:cs="Arial"/>
                <w:szCs w:val="18"/>
              </w:rPr>
              <w:t>provisionedSubscribed</w:t>
            </w:r>
            <w:proofErr w:type="spellEnd"/>
            <w:r w:rsidRPr="00B3056F">
              <w:rPr>
                <w:rFonts w:cs="Arial"/>
                <w:szCs w:val="18"/>
              </w:rPr>
              <w:t xml:space="preserve"> periodic registration timer;</w:t>
            </w:r>
            <w:r>
              <w:rPr>
                <w:rFonts w:cs="Arial"/>
                <w:szCs w:val="18"/>
              </w:rPr>
              <w:t xml:space="preserve"> </w:t>
            </w:r>
            <w:r w:rsidRPr="00B3056F">
              <w:rPr>
                <w:rFonts w:cs="Arial"/>
                <w:szCs w:val="18"/>
              </w:rPr>
              <w:t>nullable</w:t>
            </w:r>
            <w:r>
              <w:rPr>
                <w:rFonts w:cs="Arial"/>
                <w:szCs w:val="18"/>
                <w:lang w:eastAsia="de-DE"/>
              </w:rPr>
              <w:t xml:space="preserve"> (NOTE 2)</w:t>
            </w:r>
          </w:p>
        </w:tc>
      </w:tr>
      <w:tr w:rsidR="005B7866" w:rsidRPr="00B3056F" w14:paraId="324234D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B2CBB52" w14:textId="77777777" w:rsidR="005B7866" w:rsidRPr="00B3056F" w:rsidRDefault="005B7866" w:rsidP="007F1FAF">
            <w:pPr>
              <w:pStyle w:val="TAL"/>
            </w:pPr>
            <w:proofErr w:type="spellStart"/>
            <w:r w:rsidRPr="00B3056F">
              <w:t>ppActiveTime</w:t>
            </w:r>
            <w:proofErr w:type="spellEnd"/>
          </w:p>
        </w:tc>
        <w:tc>
          <w:tcPr>
            <w:tcW w:w="1559" w:type="dxa"/>
            <w:tcBorders>
              <w:top w:val="single" w:sz="4" w:space="0" w:color="auto"/>
              <w:left w:val="single" w:sz="4" w:space="0" w:color="auto"/>
              <w:bottom w:val="single" w:sz="4" w:space="0" w:color="auto"/>
              <w:right w:val="single" w:sz="4" w:space="0" w:color="auto"/>
            </w:tcBorders>
          </w:tcPr>
          <w:p w14:paraId="0E1B1CAD" w14:textId="77777777" w:rsidR="005B7866" w:rsidRPr="00B3056F" w:rsidRDefault="005B7866" w:rsidP="007F1FAF">
            <w:pPr>
              <w:pStyle w:val="TAL"/>
            </w:pPr>
            <w:proofErr w:type="spellStart"/>
            <w:r w:rsidRPr="00B3056F">
              <w:t>PpActiveTime</w:t>
            </w:r>
            <w:proofErr w:type="spellEnd"/>
          </w:p>
        </w:tc>
        <w:tc>
          <w:tcPr>
            <w:tcW w:w="425" w:type="dxa"/>
            <w:tcBorders>
              <w:top w:val="single" w:sz="4" w:space="0" w:color="auto"/>
              <w:left w:val="single" w:sz="4" w:space="0" w:color="auto"/>
              <w:bottom w:val="single" w:sz="4" w:space="0" w:color="auto"/>
              <w:right w:val="single" w:sz="4" w:space="0" w:color="auto"/>
            </w:tcBorders>
          </w:tcPr>
          <w:p w14:paraId="4127C1D5"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D43EFEE" w14:textId="77777777" w:rsidR="005B7866" w:rsidRPr="00B3056F"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258585A" w14:textId="77777777" w:rsidR="005B7866" w:rsidRPr="00B3056F" w:rsidRDefault="005B7866" w:rsidP="007F1FAF">
            <w:pPr>
              <w:pStyle w:val="TAL"/>
              <w:rPr>
                <w:rFonts w:cs="Arial"/>
                <w:szCs w:val="18"/>
              </w:rPr>
            </w:pPr>
            <w:r w:rsidRPr="00B3056F">
              <w:rPr>
                <w:rFonts w:cs="Arial"/>
                <w:szCs w:val="18"/>
              </w:rPr>
              <w:t>AF provisioned active time; nullable</w:t>
            </w:r>
            <w:r>
              <w:rPr>
                <w:rFonts w:cs="Arial"/>
                <w:szCs w:val="18"/>
                <w:lang w:eastAsia="de-DE"/>
              </w:rPr>
              <w:t xml:space="preserve"> (NOTE 2)</w:t>
            </w:r>
          </w:p>
        </w:tc>
      </w:tr>
      <w:tr w:rsidR="005B7866" w:rsidRPr="00B3056F" w14:paraId="047B8EA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0F1BBCD" w14:textId="77777777" w:rsidR="005B7866" w:rsidRPr="00B3056F" w:rsidRDefault="005B7866" w:rsidP="007F1FAF">
            <w:pPr>
              <w:pStyle w:val="TAL"/>
            </w:pPr>
            <w:proofErr w:type="spellStart"/>
            <w:r w:rsidRPr="00B3056F">
              <w:t>ppDlPacketCount</w:t>
            </w:r>
            <w:proofErr w:type="spellEnd"/>
          </w:p>
        </w:tc>
        <w:tc>
          <w:tcPr>
            <w:tcW w:w="1559" w:type="dxa"/>
            <w:tcBorders>
              <w:top w:val="single" w:sz="4" w:space="0" w:color="auto"/>
              <w:left w:val="single" w:sz="4" w:space="0" w:color="auto"/>
              <w:bottom w:val="single" w:sz="4" w:space="0" w:color="auto"/>
              <w:right w:val="single" w:sz="4" w:space="0" w:color="auto"/>
            </w:tcBorders>
          </w:tcPr>
          <w:p w14:paraId="44BE7AF1" w14:textId="77777777" w:rsidR="005B7866" w:rsidRPr="00B3056F" w:rsidRDefault="005B7866" w:rsidP="007F1FAF">
            <w:pPr>
              <w:pStyle w:val="TAL"/>
            </w:pPr>
            <w:proofErr w:type="spellStart"/>
            <w:r w:rsidRPr="00B3056F">
              <w:t>PpDlPacketCount</w:t>
            </w:r>
            <w:proofErr w:type="spellEnd"/>
          </w:p>
        </w:tc>
        <w:tc>
          <w:tcPr>
            <w:tcW w:w="425" w:type="dxa"/>
            <w:tcBorders>
              <w:top w:val="single" w:sz="4" w:space="0" w:color="auto"/>
              <w:left w:val="single" w:sz="4" w:space="0" w:color="auto"/>
              <w:bottom w:val="single" w:sz="4" w:space="0" w:color="auto"/>
              <w:right w:val="single" w:sz="4" w:space="0" w:color="auto"/>
            </w:tcBorders>
          </w:tcPr>
          <w:p w14:paraId="5A7F56BA"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22EFBFA" w14:textId="77777777" w:rsidR="005B7866" w:rsidRPr="00B3056F"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F85A0EE" w14:textId="77777777" w:rsidR="005B7866" w:rsidRPr="00B3056F" w:rsidRDefault="005B7866" w:rsidP="007F1FAF">
            <w:pPr>
              <w:pStyle w:val="TAL"/>
              <w:rPr>
                <w:rFonts w:cs="Arial"/>
                <w:szCs w:val="18"/>
              </w:rPr>
            </w:pPr>
            <w:r w:rsidRPr="00B3056F">
              <w:rPr>
                <w:rFonts w:cs="Arial"/>
                <w:szCs w:val="18"/>
              </w:rPr>
              <w:t>AF provisioned DL Buffering Suggested Packet Count; nullable</w:t>
            </w:r>
          </w:p>
        </w:tc>
      </w:tr>
      <w:tr w:rsidR="005B7866" w:rsidRPr="00B3056F" w14:paraId="1E9913D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31C3506" w14:textId="77777777" w:rsidR="005B7866" w:rsidRPr="00B3056F" w:rsidRDefault="005B7866" w:rsidP="007F1FAF">
            <w:pPr>
              <w:pStyle w:val="TAL"/>
            </w:pPr>
            <w:proofErr w:type="spellStart"/>
            <w:r w:rsidRPr="00B3056F">
              <w:t>ppDlPacketCountExt</w:t>
            </w:r>
            <w:proofErr w:type="spellEnd"/>
          </w:p>
        </w:tc>
        <w:tc>
          <w:tcPr>
            <w:tcW w:w="1559" w:type="dxa"/>
            <w:tcBorders>
              <w:top w:val="single" w:sz="4" w:space="0" w:color="auto"/>
              <w:left w:val="single" w:sz="4" w:space="0" w:color="auto"/>
              <w:bottom w:val="single" w:sz="4" w:space="0" w:color="auto"/>
              <w:right w:val="single" w:sz="4" w:space="0" w:color="auto"/>
            </w:tcBorders>
          </w:tcPr>
          <w:p w14:paraId="3C2ADBEE" w14:textId="77777777" w:rsidR="005B7866" w:rsidRPr="00B3056F" w:rsidRDefault="005B7866" w:rsidP="007F1FAF">
            <w:pPr>
              <w:pStyle w:val="TAL"/>
            </w:pPr>
            <w:proofErr w:type="spellStart"/>
            <w:r w:rsidRPr="00B3056F">
              <w:t>PpDlPacketCountExt</w:t>
            </w:r>
            <w:proofErr w:type="spellEnd"/>
          </w:p>
        </w:tc>
        <w:tc>
          <w:tcPr>
            <w:tcW w:w="425" w:type="dxa"/>
            <w:tcBorders>
              <w:top w:val="single" w:sz="4" w:space="0" w:color="auto"/>
              <w:left w:val="single" w:sz="4" w:space="0" w:color="auto"/>
              <w:bottom w:val="single" w:sz="4" w:space="0" w:color="auto"/>
              <w:right w:val="single" w:sz="4" w:space="0" w:color="auto"/>
            </w:tcBorders>
          </w:tcPr>
          <w:p w14:paraId="53440E81" w14:textId="77777777" w:rsidR="005B7866" w:rsidRPr="00B3056F" w:rsidRDefault="005B7866" w:rsidP="007F1FAF">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4ED4AEB" w14:textId="77777777" w:rsidR="005B7866" w:rsidRPr="00B3056F"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E601454" w14:textId="77777777" w:rsidR="005B7866" w:rsidRPr="00B3056F" w:rsidRDefault="005B7866" w:rsidP="007F1FAF">
            <w:pPr>
              <w:pStyle w:val="TAL"/>
              <w:rPr>
                <w:rFonts w:cs="Arial"/>
                <w:szCs w:val="18"/>
              </w:rPr>
            </w:pPr>
            <w:r w:rsidRPr="00B3056F">
              <w:rPr>
                <w:rFonts w:cs="Arial"/>
                <w:szCs w:val="18"/>
              </w:rPr>
              <w:t>AF provisioned DL Buffering Suggested Packet Count Extension; nullable.</w:t>
            </w:r>
          </w:p>
          <w:p w14:paraId="56F8B733" w14:textId="77777777" w:rsidR="005B7866" w:rsidRPr="00B3056F" w:rsidRDefault="005B7866" w:rsidP="007F1FAF">
            <w:pPr>
              <w:pStyle w:val="TAL"/>
              <w:rPr>
                <w:rFonts w:cs="Arial"/>
                <w:szCs w:val="18"/>
              </w:rPr>
            </w:pPr>
            <w:r w:rsidRPr="00B3056F">
              <w:rPr>
                <w:rFonts w:cs="Arial"/>
                <w:szCs w:val="18"/>
              </w:rPr>
              <w:t xml:space="preserve">Shall be absent if </w:t>
            </w:r>
            <w:proofErr w:type="spellStart"/>
            <w:r w:rsidRPr="00B3056F">
              <w:rPr>
                <w:rFonts w:cs="Arial"/>
                <w:szCs w:val="18"/>
              </w:rPr>
              <w:t>ppDlPacketCount</w:t>
            </w:r>
            <w:proofErr w:type="spellEnd"/>
            <w:r w:rsidRPr="00B3056F">
              <w:rPr>
                <w:rFonts w:cs="Arial"/>
                <w:szCs w:val="18"/>
              </w:rPr>
              <w:t xml:space="preserve"> is absent, and shall be null if </w:t>
            </w:r>
            <w:proofErr w:type="spellStart"/>
            <w:r w:rsidRPr="00B3056F">
              <w:rPr>
                <w:rFonts w:cs="Arial"/>
                <w:szCs w:val="18"/>
              </w:rPr>
              <w:t>ppDlPacketCount</w:t>
            </w:r>
            <w:proofErr w:type="spellEnd"/>
            <w:r w:rsidRPr="00B3056F">
              <w:rPr>
                <w:rFonts w:cs="Arial"/>
                <w:szCs w:val="18"/>
              </w:rPr>
              <w:t xml:space="preserve"> is null.</w:t>
            </w:r>
          </w:p>
        </w:tc>
      </w:tr>
      <w:tr w:rsidR="005B7866" w:rsidRPr="00B3056F" w14:paraId="2771192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19A0F2A" w14:textId="77777777" w:rsidR="005B7866" w:rsidRPr="00B3056F" w:rsidRDefault="005B7866" w:rsidP="007F1FAF">
            <w:pPr>
              <w:pStyle w:val="TAL"/>
              <w:rPr>
                <w:lang w:eastAsia="zh-CN"/>
              </w:rPr>
            </w:pPr>
            <w:proofErr w:type="spellStart"/>
            <w:r w:rsidRPr="00B3056F">
              <w:rPr>
                <w:rFonts w:hint="eastAsia"/>
                <w:lang w:eastAsia="zh-CN"/>
              </w:rPr>
              <w:t>p</w:t>
            </w:r>
            <w:r w:rsidRPr="00B3056F">
              <w:rPr>
                <w:lang w:eastAsia="zh-CN"/>
              </w:rPr>
              <w:t>p</w:t>
            </w:r>
            <w:r w:rsidRPr="00B3056F">
              <w:rPr>
                <w:rFonts w:eastAsia="Malgun Gothic"/>
              </w:rPr>
              <w:t>MaximumResponseTime</w:t>
            </w:r>
            <w:proofErr w:type="spellEnd"/>
          </w:p>
        </w:tc>
        <w:tc>
          <w:tcPr>
            <w:tcW w:w="1559" w:type="dxa"/>
            <w:tcBorders>
              <w:top w:val="single" w:sz="4" w:space="0" w:color="auto"/>
              <w:left w:val="single" w:sz="4" w:space="0" w:color="auto"/>
              <w:bottom w:val="single" w:sz="4" w:space="0" w:color="auto"/>
              <w:right w:val="single" w:sz="4" w:space="0" w:color="auto"/>
            </w:tcBorders>
          </w:tcPr>
          <w:p w14:paraId="3E44C115" w14:textId="77777777" w:rsidR="005B7866" w:rsidRPr="00B3056F" w:rsidRDefault="005B7866" w:rsidP="007F1FAF">
            <w:pPr>
              <w:pStyle w:val="TAL"/>
            </w:pPr>
            <w:proofErr w:type="spellStart"/>
            <w:r w:rsidRPr="00B3056F">
              <w:rPr>
                <w:lang w:eastAsia="zh-CN"/>
              </w:rPr>
              <w:t>Pp</w:t>
            </w:r>
            <w:r w:rsidRPr="00B3056F">
              <w:rPr>
                <w:rFonts w:eastAsia="Malgun Gothic"/>
              </w:rPr>
              <w:t>MaximumResponseTime</w:t>
            </w:r>
            <w:proofErr w:type="spellEnd"/>
          </w:p>
        </w:tc>
        <w:tc>
          <w:tcPr>
            <w:tcW w:w="425" w:type="dxa"/>
            <w:tcBorders>
              <w:top w:val="single" w:sz="4" w:space="0" w:color="auto"/>
              <w:left w:val="single" w:sz="4" w:space="0" w:color="auto"/>
              <w:bottom w:val="single" w:sz="4" w:space="0" w:color="auto"/>
              <w:right w:val="single" w:sz="4" w:space="0" w:color="auto"/>
            </w:tcBorders>
          </w:tcPr>
          <w:p w14:paraId="6EB02229"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61B6F6F" w14:textId="77777777" w:rsidR="005B7866" w:rsidRPr="00B3056F"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58EEEF0" w14:textId="77777777" w:rsidR="005B7866" w:rsidRPr="00B3056F" w:rsidRDefault="005B7866" w:rsidP="007F1FAF">
            <w:pPr>
              <w:pStyle w:val="TAL"/>
              <w:rPr>
                <w:rFonts w:cs="Arial"/>
                <w:szCs w:val="18"/>
              </w:rPr>
            </w:pPr>
            <w:r w:rsidRPr="00B3056F">
              <w:rPr>
                <w:rFonts w:cs="Arial"/>
                <w:szCs w:val="18"/>
              </w:rPr>
              <w:t xml:space="preserve">AF provisioned </w:t>
            </w:r>
            <w:r w:rsidRPr="00B3056F">
              <w:rPr>
                <w:rFonts w:eastAsia="Malgun Gothic"/>
              </w:rPr>
              <w:t>Maximum Response Time</w:t>
            </w:r>
            <w:r w:rsidRPr="00B3056F">
              <w:rPr>
                <w:rFonts w:cs="Arial"/>
                <w:szCs w:val="18"/>
              </w:rPr>
              <w:t>; nullable</w:t>
            </w:r>
          </w:p>
        </w:tc>
      </w:tr>
      <w:tr w:rsidR="005B7866" w:rsidRPr="00B3056F" w14:paraId="4CA0496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8DF785D" w14:textId="77777777" w:rsidR="005B7866" w:rsidRPr="00B3056F" w:rsidRDefault="005B7866" w:rsidP="007F1FAF">
            <w:pPr>
              <w:pStyle w:val="TAL"/>
            </w:pPr>
            <w:proofErr w:type="spellStart"/>
            <w:r w:rsidRPr="00B3056F">
              <w:rPr>
                <w:rFonts w:eastAsia="Malgun Gothic"/>
              </w:rPr>
              <w:t>ppMaximumLatency</w:t>
            </w:r>
            <w:proofErr w:type="spellEnd"/>
          </w:p>
        </w:tc>
        <w:tc>
          <w:tcPr>
            <w:tcW w:w="1559" w:type="dxa"/>
            <w:tcBorders>
              <w:top w:val="single" w:sz="4" w:space="0" w:color="auto"/>
              <w:left w:val="single" w:sz="4" w:space="0" w:color="auto"/>
              <w:bottom w:val="single" w:sz="4" w:space="0" w:color="auto"/>
              <w:right w:val="single" w:sz="4" w:space="0" w:color="auto"/>
            </w:tcBorders>
          </w:tcPr>
          <w:p w14:paraId="70195748" w14:textId="77777777" w:rsidR="005B7866" w:rsidRPr="00B3056F" w:rsidRDefault="005B7866" w:rsidP="007F1FAF">
            <w:pPr>
              <w:pStyle w:val="TAL"/>
            </w:pPr>
            <w:proofErr w:type="spellStart"/>
            <w:r w:rsidRPr="00B3056F">
              <w:rPr>
                <w:rFonts w:eastAsia="Malgun Gothic"/>
              </w:rPr>
              <w:t>PpMaximumLatency</w:t>
            </w:r>
            <w:proofErr w:type="spellEnd"/>
          </w:p>
        </w:tc>
        <w:tc>
          <w:tcPr>
            <w:tcW w:w="425" w:type="dxa"/>
            <w:tcBorders>
              <w:top w:val="single" w:sz="4" w:space="0" w:color="auto"/>
              <w:left w:val="single" w:sz="4" w:space="0" w:color="auto"/>
              <w:bottom w:val="single" w:sz="4" w:space="0" w:color="auto"/>
              <w:right w:val="single" w:sz="4" w:space="0" w:color="auto"/>
            </w:tcBorders>
          </w:tcPr>
          <w:p w14:paraId="17365AA6"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B403E97" w14:textId="77777777" w:rsidR="005B7866" w:rsidRPr="00B3056F"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AADE7BF" w14:textId="77777777" w:rsidR="005B7866" w:rsidRPr="00B3056F" w:rsidRDefault="005B7866" w:rsidP="007F1FAF">
            <w:pPr>
              <w:pStyle w:val="TAL"/>
              <w:rPr>
                <w:rFonts w:cs="Arial"/>
                <w:szCs w:val="18"/>
              </w:rPr>
            </w:pPr>
            <w:r w:rsidRPr="00B3056F">
              <w:rPr>
                <w:rFonts w:cs="Arial"/>
                <w:szCs w:val="18"/>
              </w:rPr>
              <w:t>AF provisioned</w:t>
            </w:r>
            <w:r w:rsidRPr="00B3056F">
              <w:rPr>
                <w:rFonts w:eastAsia="Malgun Gothic"/>
              </w:rPr>
              <w:t xml:space="preserve"> Maximum Latency</w:t>
            </w:r>
            <w:r w:rsidRPr="00B3056F">
              <w:rPr>
                <w:rFonts w:cs="Arial"/>
                <w:szCs w:val="18"/>
              </w:rPr>
              <w:t>; nullable</w:t>
            </w:r>
          </w:p>
        </w:tc>
      </w:tr>
      <w:tr w:rsidR="005B7866" w:rsidRPr="00B3056F" w14:paraId="5AB25824"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2CC50B" w14:textId="77777777" w:rsidR="005B7866" w:rsidRDefault="005B7866" w:rsidP="007F1FAF">
            <w:pPr>
              <w:pStyle w:val="TAN"/>
              <w:rPr>
                <w:lang w:eastAsia="zh-CN"/>
              </w:rPr>
            </w:pPr>
            <w:r w:rsidRPr="00B3056F">
              <w:rPr>
                <w:lang w:eastAsia="zh-CN"/>
              </w:rPr>
              <w:t>NOTE</w:t>
            </w:r>
            <w:r>
              <w:rPr>
                <w:lang w:eastAsia="zh-CN"/>
              </w:rPr>
              <w:t xml:space="preserve"> 1</w:t>
            </w:r>
            <w:r w:rsidRPr="00B3056F">
              <w:rPr>
                <w:lang w:eastAsia="zh-CN"/>
              </w:rPr>
              <w:t>:</w:t>
            </w:r>
            <w:r w:rsidRPr="00B3056F">
              <w:tab/>
            </w:r>
            <w:r w:rsidRPr="00B3056F">
              <w:rPr>
                <w:lang w:eastAsia="zh-CN"/>
              </w:rPr>
              <w:t xml:space="preserve">If </w:t>
            </w:r>
            <w:proofErr w:type="spellStart"/>
            <w:r w:rsidRPr="00B3056F">
              <w:rPr>
                <w:lang w:eastAsia="zh-CN"/>
              </w:rPr>
              <w:t>ppDlPacketCountExt</w:t>
            </w:r>
            <w:proofErr w:type="spellEnd"/>
            <w:r w:rsidRPr="00B3056F">
              <w:rPr>
                <w:lang w:eastAsia="zh-CN"/>
              </w:rPr>
              <w:t xml:space="preserve"> is absent and </w:t>
            </w:r>
            <w:proofErr w:type="spellStart"/>
            <w:r w:rsidRPr="00B3056F">
              <w:rPr>
                <w:lang w:eastAsia="zh-CN"/>
              </w:rPr>
              <w:t>ppDlPacketCount</w:t>
            </w:r>
            <w:proofErr w:type="spellEnd"/>
            <w:r w:rsidRPr="00B3056F">
              <w:rPr>
                <w:lang w:eastAsia="zh-CN"/>
              </w:rPr>
              <w:t xml:space="preserve"> (whether the value is null or not) is present in a modification request, it shall result in deletion of </w:t>
            </w:r>
            <w:proofErr w:type="spellStart"/>
            <w:r w:rsidRPr="00B3056F">
              <w:rPr>
                <w:lang w:eastAsia="zh-CN"/>
              </w:rPr>
              <w:t>ppDlPacketCountExt</w:t>
            </w:r>
            <w:proofErr w:type="spellEnd"/>
            <w:r w:rsidRPr="00B3056F">
              <w:rPr>
                <w:lang w:eastAsia="zh-CN"/>
              </w:rPr>
              <w:t>.</w:t>
            </w:r>
            <w:r>
              <w:rPr>
                <w:lang w:eastAsia="zh-CN"/>
              </w:rPr>
              <w:t xml:space="preserve"> </w:t>
            </w:r>
          </w:p>
          <w:p w14:paraId="1C8FFB8F" w14:textId="77777777" w:rsidR="005B7866" w:rsidRPr="00B3056F" w:rsidRDefault="005B7866" w:rsidP="007F1FAF">
            <w:pPr>
              <w:pStyle w:val="TAN"/>
            </w:pPr>
            <w:r>
              <w:rPr>
                <w:lang w:eastAsia="zh-CN"/>
              </w:rPr>
              <w:t>NOTE 2:</w:t>
            </w:r>
            <w:r>
              <w:rPr>
                <w:lang w:eastAsia="zh-CN"/>
              </w:rPr>
              <w:tab/>
              <w:t xml:space="preserve">These IEs are deprecated. An NF service consumer (i.e. AF) supporting this release shall use </w:t>
            </w:r>
            <w:proofErr w:type="spellStart"/>
            <w:r>
              <w:rPr>
                <w:lang w:eastAsia="zh-CN"/>
              </w:rPr>
              <w:t>pp</w:t>
            </w:r>
            <w:r>
              <w:rPr>
                <w:rFonts w:eastAsia="Malgun Gothic"/>
                <w:lang w:eastAsia="de-DE"/>
              </w:rPr>
              <w:t>MaximumResponseTime</w:t>
            </w:r>
            <w:proofErr w:type="spellEnd"/>
            <w:r>
              <w:rPr>
                <w:rFonts w:eastAsia="Malgun Gothic"/>
                <w:lang w:eastAsia="de-DE"/>
              </w:rPr>
              <w:t xml:space="preserve"> IE to influence the Subscribed Active Time of the UE; use </w:t>
            </w:r>
            <w:proofErr w:type="spellStart"/>
            <w:r>
              <w:rPr>
                <w:rFonts w:eastAsia="Malgun Gothic"/>
                <w:lang w:eastAsia="de-DE"/>
              </w:rPr>
              <w:t>ppMaximumLatency</w:t>
            </w:r>
            <w:proofErr w:type="spellEnd"/>
            <w:r>
              <w:rPr>
                <w:rFonts w:eastAsia="Malgun Gothic"/>
                <w:lang w:eastAsia="de-DE"/>
              </w:rPr>
              <w:t xml:space="preserve"> IE to influence the Subscribed P</w:t>
            </w:r>
            <w:r>
              <w:rPr>
                <w:rFonts w:eastAsia="SimSun"/>
              </w:rPr>
              <w:t>eriodic Registration Timer of the UE.</w:t>
            </w:r>
          </w:p>
        </w:tc>
      </w:tr>
    </w:tbl>
    <w:p w14:paraId="06EC49F4" w14:textId="77777777" w:rsidR="005B7866" w:rsidRPr="00B3056F" w:rsidRDefault="005B7866" w:rsidP="005B7866">
      <w:pPr>
        <w:rPr>
          <w:lang w:val="en-US"/>
        </w:rPr>
      </w:pPr>
    </w:p>
    <w:p w14:paraId="31DDC632" w14:textId="77777777" w:rsidR="005B7866" w:rsidRPr="00B3056F" w:rsidRDefault="005B7866" w:rsidP="005B7866">
      <w:pPr>
        <w:pStyle w:val="Heading5"/>
      </w:pPr>
      <w:bookmarkStart w:id="4770" w:name="_Toc11338830"/>
      <w:bookmarkStart w:id="4771" w:name="_Toc27585545"/>
      <w:bookmarkStart w:id="4772" w:name="_Toc36457552"/>
      <w:bookmarkStart w:id="4773" w:name="_Toc45028470"/>
      <w:bookmarkStart w:id="4774" w:name="_Toc45029305"/>
      <w:bookmarkStart w:id="4775" w:name="_Toc67682078"/>
      <w:bookmarkStart w:id="4776" w:name="_Toc74945098"/>
      <w:r w:rsidRPr="00B3056F">
        <w:lastRenderedPageBreak/>
        <w:t>6.5.6.2.4</w:t>
      </w:r>
      <w:r w:rsidRPr="00B3056F">
        <w:tab/>
        <w:t xml:space="preserve">Type: </w:t>
      </w:r>
      <w:proofErr w:type="spellStart"/>
      <w:r w:rsidRPr="00B3056F">
        <w:t>PpSubsRegTimer</w:t>
      </w:r>
      <w:bookmarkEnd w:id="4770"/>
      <w:bookmarkEnd w:id="4771"/>
      <w:bookmarkEnd w:id="4772"/>
      <w:bookmarkEnd w:id="4773"/>
      <w:bookmarkEnd w:id="4774"/>
      <w:bookmarkEnd w:id="4775"/>
      <w:bookmarkEnd w:id="4776"/>
      <w:proofErr w:type="spellEnd"/>
    </w:p>
    <w:p w14:paraId="24093A9E" w14:textId="77777777" w:rsidR="005B7866" w:rsidRPr="00B3056F" w:rsidRDefault="005B7866" w:rsidP="005B7866">
      <w:pPr>
        <w:pStyle w:val="TH"/>
      </w:pPr>
      <w:r w:rsidRPr="00B3056F">
        <w:rPr>
          <w:noProof/>
        </w:rPr>
        <w:t>Table </w:t>
      </w:r>
      <w:r w:rsidRPr="00B3056F">
        <w:t xml:space="preserve">6.5.6.2.4-1: </w:t>
      </w:r>
      <w:r w:rsidRPr="00B3056F">
        <w:rPr>
          <w:noProof/>
        </w:rPr>
        <w:t>Definition of type PpSubsRegTimer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90"/>
        <w:gridCol w:w="1559"/>
        <w:gridCol w:w="425"/>
        <w:gridCol w:w="1134"/>
        <w:gridCol w:w="4326"/>
        <w:gridCol w:w="33"/>
      </w:tblGrid>
      <w:tr w:rsidR="005B7866" w:rsidRPr="00B3056F" w14:paraId="4FCE96DD"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1A79B2" w14:textId="77777777" w:rsidR="005B7866" w:rsidRPr="00B3056F" w:rsidRDefault="005B7866" w:rsidP="007F1FAF">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BB6147"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8FC2CD"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30FC6E" w14:textId="77777777" w:rsidR="005B7866" w:rsidRPr="00B3056F" w:rsidRDefault="005B7866" w:rsidP="007F1FAF">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250C626"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6A28B598"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437E8E2D" w14:textId="77777777" w:rsidR="005B7866" w:rsidRPr="00B3056F" w:rsidRDefault="005B7866" w:rsidP="007F1FAF">
            <w:pPr>
              <w:pStyle w:val="TAL"/>
            </w:pPr>
            <w:proofErr w:type="spellStart"/>
            <w:r w:rsidRPr="00B3056F">
              <w:t>subsRegTimer</w:t>
            </w:r>
            <w:proofErr w:type="spellEnd"/>
          </w:p>
        </w:tc>
        <w:tc>
          <w:tcPr>
            <w:tcW w:w="1559" w:type="dxa"/>
            <w:tcBorders>
              <w:top w:val="single" w:sz="4" w:space="0" w:color="auto"/>
              <w:left w:val="single" w:sz="4" w:space="0" w:color="auto"/>
              <w:bottom w:val="single" w:sz="4" w:space="0" w:color="auto"/>
              <w:right w:val="single" w:sz="4" w:space="0" w:color="auto"/>
            </w:tcBorders>
          </w:tcPr>
          <w:p w14:paraId="692131C8" w14:textId="77777777" w:rsidR="005B7866" w:rsidRPr="00B3056F" w:rsidRDefault="005B7866" w:rsidP="007F1FAF">
            <w:pPr>
              <w:pStyle w:val="TAL"/>
            </w:pPr>
            <w:proofErr w:type="spellStart"/>
            <w:r w:rsidRPr="00B3056F">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397FB2E7"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FF1B4F" w14:textId="77777777" w:rsidR="005B7866" w:rsidRPr="00B3056F" w:rsidRDefault="005B7866" w:rsidP="007F1FAF">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FC7AC45" w14:textId="77777777" w:rsidR="005B7866" w:rsidRPr="00B3056F" w:rsidRDefault="005B7866" w:rsidP="007F1FAF">
            <w:pPr>
              <w:pStyle w:val="TAL"/>
              <w:rPr>
                <w:rFonts w:cs="Arial"/>
                <w:szCs w:val="18"/>
              </w:rPr>
            </w:pPr>
            <w:r w:rsidRPr="00B3056F">
              <w:rPr>
                <w:rFonts w:cs="Arial"/>
                <w:szCs w:val="18"/>
              </w:rPr>
              <w:t>value in seconds</w:t>
            </w:r>
          </w:p>
        </w:tc>
      </w:tr>
      <w:tr w:rsidR="005B7866" w:rsidRPr="00B3056F" w14:paraId="10377CF9"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36CB82F4" w14:textId="77777777" w:rsidR="005B7866" w:rsidRPr="00B3056F" w:rsidRDefault="005B7866" w:rsidP="007F1FAF">
            <w:pPr>
              <w:pStyle w:val="TAL"/>
            </w:pPr>
            <w:proofErr w:type="spellStart"/>
            <w:r w:rsidRPr="00B3056F">
              <w:t>afInstanceId</w:t>
            </w:r>
            <w:proofErr w:type="spellEnd"/>
          </w:p>
        </w:tc>
        <w:tc>
          <w:tcPr>
            <w:tcW w:w="1559" w:type="dxa"/>
            <w:tcBorders>
              <w:top w:val="single" w:sz="4" w:space="0" w:color="auto"/>
              <w:left w:val="single" w:sz="4" w:space="0" w:color="auto"/>
              <w:bottom w:val="single" w:sz="4" w:space="0" w:color="auto"/>
              <w:right w:val="single" w:sz="4" w:space="0" w:color="auto"/>
            </w:tcBorders>
          </w:tcPr>
          <w:p w14:paraId="386B9259" w14:textId="77777777" w:rsidR="005B7866" w:rsidRPr="00B3056F" w:rsidRDefault="005B7866" w:rsidP="007F1FA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1DA33A8"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AFC66E7" w14:textId="77777777" w:rsidR="005B7866" w:rsidRPr="00B3056F" w:rsidRDefault="005B7866" w:rsidP="007F1FAF">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4004B8EF" w14:textId="77777777" w:rsidR="005B7866" w:rsidRPr="00B3056F" w:rsidRDefault="005B7866" w:rsidP="007F1FAF">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5B7866" w:rsidRPr="00B3056F" w14:paraId="2B91DF1C"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3BC20F42" w14:textId="77777777" w:rsidR="005B7866" w:rsidRPr="00B3056F" w:rsidRDefault="005B7866" w:rsidP="007F1FAF">
            <w:pPr>
              <w:pStyle w:val="TAL"/>
            </w:pPr>
            <w:proofErr w:type="spellStart"/>
            <w:r w:rsidRPr="00B3056F">
              <w:t>referenceId</w:t>
            </w:r>
            <w:proofErr w:type="spellEnd"/>
          </w:p>
        </w:tc>
        <w:tc>
          <w:tcPr>
            <w:tcW w:w="1559" w:type="dxa"/>
            <w:tcBorders>
              <w:top w:val="single" w:sz="4" w:space="0" w:color="auto"/>
              <w:left w:val="single" w:sz="4" w:space="0" w:color="auto"/>
              <w:bottom w:val="single" w:sz="4" w:space="0" w:color="auto"/>
              <w:right w:val="single" w:sz="4" w:space="0" w:color="auto"/>
            </w:tcBorders>
          </w:tcPr>
          <w:p w14:paraId="1ED036AA" w14:textId="77777777" w:rsidR="005B7866" w:rsidRPr="00B3056F" w:rsidRDefault="005B7866" w:rsidP="007F1FAF">
            <w:pPr>
              <w:pStyle w:val="TAL"/>
            </w:pPr>
            <w:proofErr w:type="spellStart"/>
            <w:r w:rsidRPr="00B3056F">
              <w:t>ReferenceId</w:t>
            </w:r>
            <w:proofErr w:type="spellEnd"/>
          </w:p>
        </w:tc>
        <w:tc>
          <w:tcPr>
            <w:tcW w:w="425" w:type="dxa"/>
            <w:tcBorders>
              <w:top w:val="single" w:sz="4" w:space="0" w:color="auto"/>
              <w:left w:val="single" w:sz="4" w:space="0" w:color="auto"/>
              <w:bottom w:val="single" w:sz="4" w:space="0" w:color="auto"/>
              <w:right w:val="single" w:sz="4" w:space="0" w:color="auto"/>
            </w:tcBorders>
          </w:tcPr>
          <w:p w14:paraId="34CDC983"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5B87171" w14:textId="77777777" w:rsidR="005B7866" w:rsidRPr="00B3056F" w:rsidRDefault="005B7866" w:rsidP="007F1FAF">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1FE4E780" w14:textId="77777777" w:rsidR="005B7866" w:rsidRPr="00B3056F" w:rsidRDefault="005B7866" w:rsidP="007F1FAF">
            <w:pPr>
              <w:pStyle w:val="TAL"/>
              <w:rPr>
                <w:rFonts w:cs="Arial"/>
                <w:szCs w:val="18"/>
              </w:rPr>
            </w:pPr>
            <w:r w:rsidRPr="00B3056F">
              <w:rPr>
                <w:rFonts w:cs="Arial"/>
                <w:szCs w:val="18"/>
              </w:rPr>
              <w:t>Transaction Reference ID</w:t>
            </w:r>
          </w:p>
        </w:tc>
      </w:tr>
      <w:tr w:rsidR="005B7866" w:rsidRPr="00B3056F" w14:paraId="6A6AEFCD"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16290533" w14:textId="77777777" w:rsidR="005B7866" w:rsidRPr="00B3056F" w:rsidRDefault="005B7866" w:rsidP="007F1FAF">
            <w:pPr>
              <w:pStyle w:val="TAL"/>
            </w:pPr>
            <w:proofErr w:type="spellStart"/>
            <w:r w:rsidRPr="00B3056F">
              <w:rPr>
                <w:rFonts w:hint="eastAsia"/>
              </w:rPr>
              <w:t>validityTime</w:t>
            </w:r>
            <w:proofErr w:type="spellEnd"/>
          </w:p>
        </w:tc>
        <w:tc>
          <w:tcPr>
            <w:tcW w:w="1559" w:type="dxa"/>
            <w:tcBorders>
              <w:top w:val="single" w:sz="4" w:space="0" w:color="auto"/>
              <w:left w:val="single" w:sz="4" w:space="0" w:color="auto"/>
              <w:bottom w:val="single" w:sz="4" w:space="0" w:color="auto"/>
              <w:right w:val="single" w:sz="4" w:space="0" w:color="auto"/>
            </w:tcBorders>
          </w:tcPr>
          <w:p w14:paraId="3EB928B4" w14:textId="77777777" w:rsidR="005B7866" w:rsidRPr="00B3056F" w:rsidRDefault="005B7866" w:rsidP="007F1FAF">
            <w:pPr>
              <w:pStyle w:val="TAL"/>
            </w:pPr>
            <w:proofErr w:type="spellStart"/>
            <w:r w:rsidRPr="00B3056F">
              <w:t>D</w:t>
            </w:r>
            <w:r w:rsidRPr="00B3056F">
              <w:rPr>
                <w:rFonts w:hint="eastAsia"/>
              </w:rPr>
              <w:t>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605B5D8D" w14:textId="77777777" w:rsidR="005B7866" w:rsidRPr="00B3056F" w:rsidRDefault="005B7866" w:rsidP="007F1FAF">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C20D419" w14:textId="77777777" w:rsidR="005B7866" w:rsidRPr="00B3056F" w:rsidRDefault="005B7866" w:rsidP="007F1FAF">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02758FD0" w14:textId="77777777" w:rsidR="005B7866" w:rsidRPr="00B3056F" w:rsidRDefault="005B7866" w:rsidP="007F1FAF">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w:t>
            </w:r>
            <w:proofErr w:type="spellStart"/>
            <w:r w:rsidRPr="00B3056F">
              <w:rPr>
                <w:rFonts w:cs="Arial"/>
                <w:szCs w:val="18"/>
              </w:rPr>
              <w:t>subsRegTimer</w:t>
            </w:r>
            <w:proofErr w:type="spellEnd"/>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731AD209" w14:textId="77777777" w:rsidR="005B7866" w:rsidRPr="00B3056F" w:rsidRDefault="005B7866" w:rsidP="007F1FAF">
            <w:pPr>
              <w:pStyle w:val="TAL"/>
              <w:rPr>
                <w:rFonts w:cs="Arial"/>
                <w:szCs w:val="18"/>
              </w:rPr>
            </w:pPr>
            <w:r w:rsidRPr="00B3056F">
              <w:rPr>
                <w:rFonts w:cs="Arial"/>
                <w:szCs w:val="18"/>
              </w:rPr>
              <w:t>If this IE is in request body, it indicates the expected validity time by consumer.</w:t>
            </w:r>
          </w:p>
          <w:p w14:paraId="66F89B4E" w14:textId="77777777" w:rsidR="005B7866" w:rsidRPr="00B3056F" w:rsidRDefault="005B7866" w:rsidP="007F1FAF">
            <w:pPr>
              <w:pStyle w:val="TAL"/>
              <w:rPr>
                <w:rFonts w:cs="Arial"/>
                <w:szCs w:val="18"/>
              </w:rPr>
            </w:pPr>
            <w:r w:rsidRPr="00B3056F">
              <w:rPr>
                <w:rFonts w:cs="Arial"/>
                <w:szCs w:val="18"/>
              </w:rPr>
              <w:t>If this IE is in response body, it indicates the confirmed validity time by UDM.</w:t>
            </w:r>
          </w:p>
        </w:tc>
      </w:tr>
      <w:tr w:rsidR="005B7866" w:rsidRPr="00B3056F" w14:paraId="43927C49"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237E7DF7" w14:textId="77777777" w:rsidR="005B7866" w:rsidRPr="00B3056F" w:rsidRDefault="005B7866" w:rsidP="007F1FAF">
            <w:pPr>
              <w:pStyle w:val="TAL"/>
            </w:pPr>
            <w:proofErr w:type="spellStart"/>
            <w:r w:rsidRPr="00B3056F">
              <w:t>mtcProviderInformation</w:t>
            </w:r>
            <w:proofErr w:type="spellEnd"/>
          </w:p>
        </w:tc>
        <w:tc>
          <w:tcPr>
            <w:tcW w:w="1559" w:type="dxa"/>
            <w:tcBorders>
              <w:top w:val="single" w:sz="4" w:space="0" w:color="auto"/>
              <w:left w:val="single" w:sz="4" w:space="0" w:color="auto"/>
              <w:bottom w:val="single" w:sz="4" w:space="0" w:color="auto"/>
              <w:right w:val="single" w:sz="4" w:space="0" w:color="auto"/>
            </w:tcBorders>
          </w:tcPr>
          <w:p w14:paraId="46B33530" w14:textId="77777777" w:rsidR="005B7866" w:rsidRPr="00B3056F" w:rsidRDefault="005B7866" w:rsidP="007F1FAF">
            <w:pPr>
              <w:pStyle w:val="TAL"/>
            </w:pPr>
            <w:proofErr w:type="spellStart"/>
            <w:r w:rsidRPr="00B3056F">
              <w:t>MtcProviderInformation</w:t>
            </w:r>
            <w:proofErr w:type="spellEnd"/>
          </w:p>
        </w:tc>
        <w:tc>
          <w:tcPr>
            <w:tcW w:w="425" w:type="dxa"/>
            <w:tcBorders>
              <w:top w:val="single" w:sz="4" w:space="0" w:color="auto"/>
              <w:left w:val="single" w:sz="4" w:space="0" w:color="auto"/>
              <w:bottom w:val="single" w:sz="4" w:space="0" w:color="auto"/>
              <w:right w:val="single" w:sz="4" w:space="0" w:color="auto"/>
            </w:tcBorders>
          </w:tcPr>
          <w:p w14:paraId="640C3EB6" w14:textId="77777777" w:rsidR="005B7866" w:rsidRPr="00B3056F" w:rsidRDefault="005B7866" w:rsidP="007F1F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4CEC8DF" w14:textId="77777777" w:rsidR="005B7866" w:rsidRPr="00B3056F" w:rsidRDefault="005B7866" w:rsidP="007F1FAF">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BFCFD69" w14:textId="77777777" w:rsidR="005B7866" w:rsidRPr="00B3056F" w:rsidRDefault="005B7866" w:rsidP="007F1FAF">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B7866" w:rsidRPr="00B3056F" w14:paraId="33B768AC" w14:textId="77777777" w:rsidTr="007F1FAF">
        <w:trPr>
          <w:gridAfter w:val="1"/>
          <w:wAfter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5B6DFDF" w14:textId="77777777" w:rsidR="005B7866" w:rsidRPr="0032686B" w:rsidRDefault="005B7866" w:rsidP="007F1FAF">
            <w:pPr>
              <w:pStyle w:val="TAN"/>
              <w:ind w:left="649" w:hanging="649"/>
            </w:pPr>
            <w:r w:rsidRPr="003A56B6">
              <w:rPr>
                <w:lang w:eastAsia="zh-CN"/>
              </w:rPr>
              <w:t xml:space="preserve">NOTE: </w:t>
            </w:r>
            <w:r>
              <w:rPr>
                <w:lang w:eastAsia="zh-CN"/>
              </w:rPr>
              <w:t xml:space="preserve"> When the service operation is originated by external AF via T8/N33 interface, information carried in</w:t>
            </w:r>
            <w:r w:rsidRPr="00B3056F">
              <w:rPr>
                <w:lang w:eastAsia="zh-CN"/>
              </w:rPr>
              <w:t xml:space="preserve"> </w:t>
            </w:r>
            <w:r w:rsidRPr="003A56B6">
              <w:rPr>
                <w:lang w:eastAsia="zh-CN"/>
              </w:rPr>
              <w:t>{</w:t>
            </w:r>
            <w:proofErr w:type="spellStart"/>
            <w:r w:rsidRPr="003A56B6">
              <w:rPr>
                <w:lang w:eastAsia="zh-CN"/>
              </w:rPr>
              <w:t>scsAsId</w:t>
            </w:r>
            <w:proofErr w:type="spellEnd"/>
            <w:r w:rsidRPr="003A56B6">
              <w:rPr>
                <w:lang w:eastAsia="zh-CN"/>
              </w:rPr>
              <w:t>}</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3GPP TS 29.122 [45]) or in {</w:t>
            </w:r>
            <w:proofErr w:type="spellStart"/>
            <w:r>
              <w:rPr>
                <w:lang w:eastAsia="zh-CN"/>
              </w:rPr>
              <w:t>afId</w:t>
            </w:r>
            <w:proofErr w:type="spellEnd"/>
            <w:r>
              <w:rPr>
                <w:lang w:eastAsia="zh-CN"/>
              </w:rPr>
              <w:t xml:space="preserve">}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1E374F3A" w14:textId="77777777" w:rsidR="005B7866" w:rsidRPr="00B3056F" w:rsidRDefault="005B7866" w:rsidP="005B7866">
      <w:pPr>
        <w:rPr>
          <w:lang w:val="en-US"/>
        </w:rPr>
      </w:pPr>
    </w:p>
    <w:p w14:paraId="4AE71526" w14:textId="77777777" w:rsidR="005B7866" w:rsidRPr="00B3056F" w:rsidRDefault="005B7866" w:rsidP="005B7866">
      <w:pPr>
        <w:pStyle w:val="Heading5"/>
      </w:pPr>
      <w:bookmarkStart w:id="4777" w:name="_Toc11338831"/>
      <w:bookmarkStart w:id="4778" w:name="_Toc27585546"/>
      <w:bookmarkStart w:id="4779" w:name="_Toc36457553"/>
      <w:bookmarkStart w:id="4780" w:name="_Toc45028471"/>
      <w:bookmarkStart w:id="4781" w:name="_Toc45029306"/>
      <w:bookmarkStart w:id="4782" w:name="_Toc67682079"/>
      <w:bookmarkStart w:id="4783" w:name="_Toc74945099"/>
      <w:r w:rsidRPr="00B3056F">
        <w:t>6.5.6.2.5</w:t>
      </w:r>
      <w:r w:rsidRPr="00B3056F">
        <w:tab/>
        <w:t xml:space="preserve">Type: </w:t>
      </w:r>
      <w:proofErr w:type="spellStart"/>
      <w:r w:rsidRPr="00B3056F">
        <w:t>PpActiveTime</w:t>
      </w:r>
      <w:bookmarkEnd w:id="4777"/>
      <w:bookmarkEnd w:id="4778"/>
      <w:bookmarkEnd w:id="4779"/>
      <w:bookmarkEnd w:id="4780"/>
      <w:bookmarkEnd w:id="4781"/>
      <w:bookmarkEnd w:id="4782"/>
      <w:bookmarkEnd w:id="4783"/>
      <w:proofErr w:type="spellEnd"/>
    </w:p>
    <w:p w14:paraId="1E232BAC" w14:textId="77777777" w:rsidR="005B7866" w:rsidRPr="00B3056F" w:rsidRDefault="005B7866" w:rsidP="005B7866">
      <w:pPr>
        <w:pStyle w:val="TH"/>
      </w:pPr>
      <w:r w:rsidRPr="00B3056F">
        <w:rPr>
          <w:noProof/>
        </w:rPr>
        <w:t>Table </w:t>
      </w:r>
      <w:r w:rsidRPr="00B3056F">
        <w:t xml:space="preserve">6.5.6.2.5-1: </w:t>
      </w:r>
      <w:r w:rsidRPr="00B3056F">
        <w:rPr>
          <w:noProof/>
        </w:rPr>
        <w:t>Definition of type PpActiveTime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5B7866" w:rsidRPr="00B3056F" w14:paraId="1F33B26E"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64F294B" w14:textId="77777777" w:rsidR="005B7866" w:rsidRPr="00B3056F" w:rsidRDefault="005B7866" w:rsidP="007F1FAF">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5F00AD8" w14:textId="77777777" w:rsidR="005B7866" w:rsidRPr="00B3056F" w:rsidRDefault="005B7866" w:rsidP="007F1FAF">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DCF030" w14:textId="77777777" w:rsidR="005B7866" w:rsidRPr="00B3056F" w:rsidRDefault="005B7866" w:rsidP="007F1FAF">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AF7349B" w14:textId="77777777" w:rsidR="005B7866" w:rsidRPr="00B3056F" w:rsidRDefault="005B7866" w:rsidP="007F1FAF">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28AA0FFA"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0502D03A"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D50D9D0" w14:textId="77777777" w:rsidR="005B7866" w:rsidRPr="00B3056F" w:rsidRDefault="005B7866" w:rsidP="007F1FAF">
            <w:pPr>
              <w:pStyle w:val="TAL"/>
            </w:pPr>
            <w:proofErr w:type="spellStart"/>
            <w:r w:rsidRPr="00B3056F">
              <w:t>activeTime</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41C0CEB7" w14:textId="77777777" w:rsidR="005B7866" w:rsidRPr="00B3056F" w:rsidRDefault="005B7866" w:rsidP="007F1FAF">
            <w:pPr>
              <w:pStyle w:val="TAL"/>
            </w:pPr>
            <w:proofErr w:type="spellStart"/>
            <w:r w:rsidRPr="00B3056F">
              <w:t>DurationSec</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1CC70744" w14:textId="77777777" w:rsidR="005B7866" w:rsidRPr="00B3056F" w:rsidRDefault="005B7866" w:rsidP="007F1FAF">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1A6E8BCE" w14:textId="77777777" w:rsidR="005B7866" w:rsidRPr="00B3056F" w:rsidRDefault="005B7866" w:rsidP="007F1FAF">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1DF617FC" w14:textId="77777777" w:rsidR="005B7866" w:rsidRPr="00B3056F" w:rsidRDefault="005B7866" w:rsidP="007F1FAF">
            <w:pPr>
              <w:pStyle w:val="TAL"/>
              <w:rPr>
                <w:rFonts w:cs="Arial"/>
                <w:szCs w:val="18"/>
              </w:rPr>
            </w:pPr>
            <w:r w:rsidRPr="00B3056F">
              <w:rPr>
                <w:rFonts w:cs="Arial"/>
                <w:szCs w:val="18"/>
              </w:rPr>
              <w:t>value in seconds</w:t>
            </w:r>
          </w:p>
        </w:tc>
      </w:tr>
      <w:tr w:rsidR="005B7866" w:rsidRPr="00B3056F" w14:paraId="4EEA6720"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7FB04F4" w14:textId="77777777" w:rsidR="005B7866" w:rsidRPr="00B3056F" w:rsidRDefault="005B7866" w:rsidP="007F1FAF">
            <w:pPr>
              <w:pStyle w:val="TAL"/>
            </w:pPr>
            <w:proofErr w:type="spellStart"/>
            <w:r w:rsidRPr="00B3056F">
              <w:t>afInstanceId</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53F9F435" w14:textId="77777777" w:rsidR="005B7866" w:rsidRPr="00B3056F" w:rsidRDefault="005B7866" w:rsidP="007F1FAF">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371A80DA" w14:textId="77777777" w:rsidR="005B7866" w:rsidRPr="00B3056F" w:rsidRDefault="005B7866" w:rsidP="007F1FAF">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0ECDFEBE" w14:textId="77777777" w:rsidR="005B7866" w:rsidRPr="00B3056F" w:rsidRDefault="005B7866" w:rsidP="007F1FAF">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0FB286CF" w14:textId="77777777" w:rsidR="005B7866" w:rsidRPr="00B3056F" w:rsidRDefault="005B7866" w:rsidP="007F1FAF">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5B7866" w:rsidRPr="00B3056F" w14:paraId="470DF3D9"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830BBF" w14:textId="77777777" w:rsidR="005B7866" w:rsidRPr="00B3056F" w:rsidRDefault="005B7866" w:rsidP="007F1FAF">
            <w:pPr>
              <w:pStyle w:val="TAL"/>
            </w:pPr>
            <w:proofErr w:type="spellStart"/>
            <w:r w:rsidRPr="00B3056F">
              <w:t>referenceId</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6B665F0C" w14:textId="77777777" w:rsidR="005B7866" w:rsidRPr="00B3056F" w:rsidRDefault="005B7866" w:rsidP="007F1FAF">
            <w:pPr>
              <w:pStyle w:val="TAL"/>
            </w:pPr>
            <w:proofErr w:type="spellStart"/>
            <w:r w:rsidRPr="00B3056F">
              <w:t>ReferenceId</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51594632" w14:textId="77777777" w:rsidR="005B7866" w:rsidRPr="00B3056F" w:rsidRDefault="005B7866" w:rsidP="007F1FAF">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68E6C94C" w14:textId="77777777" w:rsidR="005B7866" w:rsidRPr="00B3056F" w:rsidRDefault="005B7866" w:rsidP="007F1FAF">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78C56057" w14:textId="77777777" w:rsidR="005B7866" w:rsidRPr="00B3056F" w:rsidRDefault="005B7866" w:rsidP="007F1FAF">
            <w:pPr>
              <w:pStyle w:val="TAL"/>
              <w:rPr>
                <w:rFonts w:cs="Arial"/>
                <w:szCs w:val="18"/>
              </w:rPr>
            </w:pPr>
            <w:r w:rsidRPr="00B3056F">
              <w:rPr>
                <w:rFonts w:cs="Arial"/>
                <w:szCs w:val="18"/>
              </w:rPr>
              <w:t>Transaction Reference ID</w:t>
            </w:r>
          </w:p>
        </w:tc>
      </w:tr>
      <w:tr w:rsidR="005B7866" w:rsidRPr="00B3056F" w14:paraId="40B86D71"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D50AA9D" w14:textId="77777777" w:rsidR="005B7866" w:rsidRPr="00B3056F" w:rsidRDefault="005B7866" w:rsidP="007F1FAF">
            <w:pPr>
              <w:pStyle w:val="TAL"/>
            </w:pPr>
            <w:proofErr w:type="spellStart"/>
            <w:r w:rsidRPr="00B3056F">
              <w:rPr>
                <w:rFonts w:hint="eastAsia"/>
              </w:rPr>
              <w:t>validityTime</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1AAE40A0" w14:textId="77777777" w:rsidR="005B7866" w:rsidRPr="00B3056F" w:rsidRDefault="005B7866" w:rsidP="007F1FAF">
            <w:pPr>
              <w:pStyle w:val="TAL"/>
            </w:pPr>
            <w:proofErr w:type="spellStart"/>
            <w:r w:rsidRPr="00B3056F">
              <w:t>D</w:t>
            </w:r>
            <w:r w:rsidRPr="00B3056F">
              <w:rPr>
                <w:rFonts w:hint="eastAsia"/>
              </w:rPr>
              <w:t>ateTime</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29F1E9B5" w14:textId="77777777" w:rsidR="005B7866" w:rsidRPr="00B3056F" w:rsidRDefault="005B7866" w:rsidP="007F1FAF">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409F8558" w14:textId="77777777" w:rsidR="005B7866" w:rsidRPr="00B3056F" w:rsidRDefault="005B7866" w:rsidP="007F1FAF">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42CB4A79" w14:textId="77777777" w:rsidR="005B7866" w:rsidRPr="00B3056F" w:rsidRDefault="005B7866" w:rsidP="007F1FAF">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w:t>
            </w:r>
            <w:proofErr w:type="spellStart"/>
            <w:r w:rsidRPr="00B3056F">
              <w:rPr>
                <w:rFonts w:cs="Arial"/>
                <w:szCs w:val="18"/>
              </w:rPr>
              <w:t>activeTime</w:t>
            </w:r>
            <w:proofErr w:type="spellEnd"/>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0BF4E511" w14:textId="77777777" w:rsidR="005B7866" w:rsidRPr="00B3056F" w:rsidRDefault="005B7866" w:rsidP="007F1FAF">
            <w:pPr>
              <w:pStyle w:val="TAL"/>
              <w:rPr>
                <w:rFonts w:cs="Arial"/>
                <w:szCs w:val="18"/>
              </w:rPr>
            </w:pPr>
            <w:r w:rsidRPr="00B3056F">
              <w:rPr>
                <w:rFonts w:cs="Arial"/>
                <w:szCs w:val="18"/>
              </w:rPr>
              <w:t>If this IE is in request body, it indicates the expected validity time by consumer.</w:t>
            </w:r>
          </w:p>
          <w:p w14:paraId="4D04803C" w14:textId="77777777" w:rsidR="005B7866" w:rsidRPr="00B3056F" w:rsidRDefault="005B7866" w:rsidP="007F1FAF">
            <w:pPr>
              <w:pStyle w:val="TAL"/>
              <w:rPr>
                <w:rFonts w:cs="Arial"/>
                <w:szCs w:val="18"/>
              </w:rPr>
            </w:pPr>
            <w:r w:rsidRPr="00B3056F">
              <w:rPr>
                <w:rFonts w:cs="Arial"/>
                <w:szCs w:val="18"/>
              </w:rPr>
              <w:t>If this IE is in response body, it indicates the confirmed validity time by UDM.</w:t>
            </w:r>
          </w:p>
        </w:tc>
      </w:tr>
      <w:tr w:rsidR="005B7866" w:rsidRPr="00B3056F" w14:paraId="194D741D" w14:textId="77777777" w:rsidTr="007F1FAF">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7E4B5440" w14:textId="77777777" w:rsidR="005B7866" w:rsidRPr="00B3056F" w:rsidRDefault="005B7866" w:rsidP="007F1FAF">
            <w:pPr>
              <w:pStyle w:val="TAL"/>
            </w:pPr>
            <w:proofErr w:type="spellStart"/>
            <w:r w:rsidRPr="00B3056F">
              <w:t>mtcProviderInformation</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2AEC110A" w14:textId="77777777" w:rsidR="005B7866" w:rsidRPr="00B3056F" w:rsidRDefault="005B7866" w:rsidP="007F1FAF">
            <w:pPr>
              <w:pStyle w:val="TAL"/>
            </w:pPr>
            <w:proofErr w:type="spellStart"/>
            <w:r w:rsidRPr="00B3056F">
              <w:t>MtcProviderInformation</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3D5674CA" w14:textId="77777777" w:rsidR="005B7866" w:rsidRPr="00B3056F" w:rsidRDefault="005B7866" w:rsidP="007F1FAF">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38CB4027" w14:textId="77777777" w:rsidR="005B7866" w:rsidRPr="00B3056F" w:rsidRDefault="005B7866" w:rsidP="007F1FAF">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6868D8AE" w14:textId="77777777" w:rsidR="005B7866" w:rsidRPr="00B3056F" w:rsidRDefault="005B7866" w:rsidP="007F1FAF">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B7866" w:rsidRPr="00B3056F" w14:paraId="122FA11B" w14:textId="77777777" w:rsidTr="007F1FAF">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4B6C3B66" w14:textId="77777777" w:rsidR="005B7866" w:rsidRPr="00F51DD5" w:rsidRDefault="005B7866" w:rsidP="007F1FAF">
            <w:pPr>
              <w:pStyle w:val="TAN"/>
              <w:ind w:left="649" w:hanging="649"/>
              <w:rPr>
                <w:lang w:eastAsia="zh-CN"/>
              </w:rPr>
            </w:pPr>
            <w:r>
              <w:rPr>
                <w:lang w:eastAsia="zh-CN"/>
              </w:rPr>
              <w:t>NOTE:  When the service operation is originated by external AF via T8/N33 interface, information carried in</w:t>
            </w:r>
            <w:r w:rsidRPr="00B3056F">
              <w:rPr>
                <w:lang w:eastAsia="zh-CN"/>
              </w:rPr>
              <w:t xml:space="preserve"> </w:t>
            </w:r>
            <w:r w:rsidRPr="00F51DD5">
              <w:rPr>
                <w:lang w:eastAsia="zh-CN"/>
              </w:rPr>
              <w:t>{</w:t>
            </w:r>
            <w:proofErr w:type="spellStart"/>
            <w:r w:rsidRPr="00F51DD5">
              <w:rPr>
                <w:lang w:eastAsia="zh-CN"/>
              </w:rPr>
              <w:t>scsAsId</w:t>
            </w:r>
            <w:proofErr w:type="spellEnd"/>
            <w:r w:rsidRPr="00F51DD5">
              <w:rPr>
                <w:lang w:eastAsia="zh-CN"/>
              </w:rPr>
              <w:t>}</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3GPP TS 29.122 [45]) or in {</w:t>
            </w:r>
            <w:proofErr w:type="spellStart"/>
            <w:r>
              <w:rPr>
                <w:lang w:eastAsia="zh-CN"/>
              </w:rPr>
              <w:t>afId</w:t>
            </w:r>
            <w:proofErr w:type="spellEnd"/>
            <w:r>
              <w:rPr>
                <w:lang w:eastAsia="zh-CN"/>
              </w:rPr>
              <w:t xml:space="preserve">}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F51DD5">
              <w:rPr>
                <w:lang w:eastAsia="zh-CN"/>
              </w:rPr>
              <w:t>.</w:t>
            </w:r>
          </w:p>
        </w:tc>
      </w:tr>
    </w:tbl>
    <w:p w14:paraId="4844559C" w14:textId="77777777" w:rsidR="005B7866" w:rsidRPr="00B3056F" w:rsidRDefault="005B7866" w:rsidP="005B7866">
      <w:pPr>
        <w:rPr>
          <w:lang w:val="en-US"/>
        </w:rPr>
      </w:pPr>
    </w:p>
    <w:p w14:paraId="0095227C" w14:textId="77777777" w:rsidR="005B7866" w:rsidRPr="00B3056F" w:rsidRDefault="005B7866" w:rsidP="005B7866">
      <w:pPr>
        <w:pStyle w:val="Heading5"/>
      </w:pPr>
      <w:bookmarkStart w:id="4784" w:name="_Toc27585547"/>
      <w:bookmarkStart w:id="4785" w:name="_Toc36457554"/>
      <w:bookmarkStart w:id="4786" w:name="_Toc45028472"/>
      <w:bookmarkStart w:id="4787" w:name="_Toc45029307"/>
      <w:bookmarkStart w:id="4788" w:name="_Toc67682080"/>
      <w:bookmarkStart w:id="4789" w:name="_Toc11338832"/>
      <w:bookmarkStart w:id="4790" w:name="_Toc74945100"/>
      <w:r w:rsidRPr="00B3056F">
        <w:lastRenderedPageBreak/>
        <w:t>6.5.6.2.6</w:t>
      </w:r>
      <w:r w:rsidRPr="00B3056F">
        <w:tab/>
        <w:t>Type: 5GVnGroupConfiguration</w:t>
      </w:r>
      <w:bookmarkEnd w:id="4784"/>
      <w:bookmarkEnd w:id="4785"/>
      <w:bookmarkEnd w:id="4786"/>
      <w:bookmarkEnd w:id="4787"/>
      <w:bookmarkEnd w:id="4788"/>
      <w:bookmarkEnd w:id="4790"/>
    </w:p>
    <w:p w14:paraId="7458963B" w14:textId="77777777" w:rsidR="005B7866" w:rsidRPr="00B3056F" w:rsidRDefault="005B7866" w:rsidP="005B7866">
      <w:pPr>
        <w:pStyle w:val="TH"/>
      </w:pPr>
      <w:r w:rsidRPr="00B3056F">
        <w:rPr>
          <w:noProof/>
        </w:rPr>
        <w:t>Table </w:t>
      </w:r>
      <w:r w:rsidRPr="00B3056F">
        <w:t xml:space="preserve">6.5.6.2.6-1: </w:t>
      </w:r>
      <w:r w:rsidRPr="00B3056F">
        <w:rPr>
          <w:noProof/>
        </w:rPr>
        <w:t>Definition of type 5GVnGroupConfiguration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5B7866" w:rsidRPr="00B3056F" w14:paraId="679F1CB2"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5885591" w14:textId="77777777" w:rsidR="005B7866" w:rsidRPr="00B3056F" w:rsidRDefault="005B7866" w:rsidP="007F1FAF">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A474B8E" w14:textId="77777777" w:rsidR="005B7866" w:rsidRPr="00B3056F" w:rsidRDefault="005B7866" w:rsidP="007F1FAF">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2A630B" w14:textId="77777777" w:rsidR="005B7866" w:rsidRPr="00B3056F" w:rsidRDefault="005B7866" w:rsidP="007F1FAF">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126A2BF" w14:textId="77777777" w:rsidR="005B7866" w:rsidRPr="00B3056F" w:rsidRDefault="005B7866" w:rsidP="007F1FAF">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423E35B4"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2ABCA005"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E1CC9F4" w14:textId="77777777" w:rsidR="005B7866" w:rsidRPr="00B3056F" w:rsidRDefault="005B7866" w:rsidP="007F1FAF">
            <w:pPr>
              <w:pStyle w:val="TAL"/>
            </w:pPr>
            <w:r w:rsidRPr="00B3056F">
              <w:t>5gVnGroupData</w:t>
            </w:r>
          </w:p>
        </w:tc>
        <w:tc>
          <w:tcPr>
            <w:tcW w:w="1559" w:type="dxa"/>
            <w:gridSpan w:val="2"/>
            <w:tcBorders>
              <w:top w:val="single" w:sz="4" w:space="0" w:color="auto"/>
              <w:left w:val="single" w:sz="4" w:space="0" w:color="auto"/>
              <w:bottom w:val="single" w:sz="4" w:space="0" w:color="auto"/>
              <w:right w:val="single" w:sz="4" w:space="0" w:color="auto"/>
            </w:tcBorders>
          </w:tcPr>
          <w:p w14:paraId="117C880F" w14:textId="77777777" w:rsidR="005B7866" w:rsidRPr="00B3056F" w:rsidRDefault="005B7866" w:rsidP="007F1FAF">
            <w:pPr>
              <w:pStyle w:val="TAL"/>
            </w:pPr>
            <w:r w:rsidRPr="00B3056F">
              <w:t>5GVnGroupData</w:t>
            </w:r>
          </w:p>
        </w:tc>
        <w:tc>
          <w:tcPr>
            <w:tcW w:w="425" w:type="dxa"/>
            <w:gridSpan w:val="2"/>
            <w:tcBorders>
              <w:top w:val="single" w:sz="4" w:space="0" w:color="auto"/>
              <w:left w:val="single" w:sz="4" w:space="0" w:color="auto"/>
              <w:bottom w:val="single" w:sz="4" w:space="0" w:color="auto"/>
              <w:right w:val="single" w:sz="4" w:space="0" w:color="auto"/>
            </w:tcBorders>
          </w:tcPr>
          <w:p w14:paraId="717C68EF" w14:textId="77777777" w:rsidR="005B7866" w:rsidRPr="00B3056F" w:rsidRDefault="005B7866" w:rsidP="007F1FAF">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4CD28F96" w14:textId="77777777" w:rsidR="005B7866" w:rsidRPr="00B3056F" w:rsidRDefault="005B7866" w:rsidP="007F1FAF">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44DB4396" w14:textId="77777777" w:rsidR="005B7866" w:rsidRPr="00B3056F" w:rsidRDefault="005B7866" w:rsidP="007F1FAF">
            <w:pPr>
              <w:pStyle w:val="TAL"/>
              <w:rPr>
                <w:rFonts w:cs="Arial"/>
                <w:szCs w:val="18"/>
              </w:rPr>
            </w:pPr>
            <w:r w:rsidRPr="00B3056F">
              <w:rPr>
                <w:rFonts w:cs="Arial"/>
                <w:szCs w:val="18"/>
              </w:rPr>
              <w:t>Data of the 5G VN Group; may be absent in modification requests; shall be present otherwise</w:t>
            </w:r>
          </w:p>
        </w:tc>
      </w:tr>
      <w:tr w:rsidR="005B7866" w:rsidRPr="00B3056F" w14:paraId="49607C39"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153A115" w14:textId="77777777" w:rsidR="005B7866" w:rsidRPr="00B3056F" w:rsidRDefault="005B7866" w:rsidP="007F1FAF">
            <w:pPr>
              <w:pStyle w:val="TAL"/>
            </w:pPr>
            <w:r w:rsidRPr="00B3056F">
              <w:t>members</w:t>
            </w:r>
          </w:p>
        </w:tc>
        <w:tc>
          <w:tcPr>
            <w:tcW w:w="1559" w:type="dxa"/>
            <w:gridSpan w:val="2"/>
            <w:tcBorders>
              <w:top w:val="single" w:sz="4" w:space="0" w:color="auto"/>
              <w:left w:val="single" w:sz="4" w:space="0" w:color="auto"/>
              <w:bottom w:val="single" w:sz="4" w:space="0" w:color="auto"/>
              <w:right w:val="single" w:sz="4" w:space="0" w:color="auto"/>
            </w:tcBorders>
          </w:tcPr>
          <w:p w14:paraId="20575E20" w14:textId="77777777" w:rsidR="005B7866" w:rsidRPr="00B3056F" w:rsidRDefault="005B7866" w:rsidP="007F1FAF">
            <w:pPr>
              <w:pStyle w:val="TAL"/>
            </w:pPr>
            <w:r w:rsidRPr="00B3056F">
              <w:t>array(</w:t>
            </w:r>
            <w:proofErr w:type="spellStart"/>
            <w:r w:rsidRPr="00B3056F">
              <w:t>Gpsi</w:t>
            </w:r>
            <w:proofErr w:type="spellEnd"/>
            <w:r w:rsidRPr="00B3056F">
              <w:t>)</w:t>
            </w:r>
          </w:p>
        </w:tc>
        <w:tc>
          <w:tcPr>
            <w:tcW w:w="425" w:type="dxa"/>
            <w:gridSpan w:val="2"/>
            <w:tcBorders>
              <w:top w:val="single" w:sz="4" w:space="0" w:color="auto"/>
              <w:left w:val="single" w:sz="4" w:space="0" w:color="auto"/>
              <w:bottom w:val="single" w:sz="4" w:space="0" w:color="auto"/>
              <w:right w:val="single" w:sz="4" w:space="0" w:color="auto"/>
            </w:tcBorders>
          </w:tcPr>
          <w:p w14:paraId="52C2ADA4" w14:textId="77777777" w:rsidR="005B7866" w:rsidRPr="00B3056F" w:rsidRDefault="005B7866" w:rsidP="007F1FAF">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118C5961" w14:textId="77777777" w:rsidR="005B7866" w:rsidRPr="00B3056F" w:rsidRDefault="005B7866" w:rsidP="007F1FAF">
            <w:pPr>
              <w:pStyle w:val="TAL"/>
            </w:pPr>
            <w:r w:rsidRPr="00B3056F">
              <w:t>1..N</w:t>
            </w:r>
          </w:p>
        </w:tc>
        <w:tc>
          <w:tcPr>
            <w:tcW w:w="4359" w:type="dxa"/>
            <w:gridSpan w:val="3"/>
            <w:tcBorders>
              <w:top w:val="single" w:sz="4" w:space="0" w:color="auto"/>
              <w:left w:val="single" w:sz="4" w:space="0" w:color="auto"/>
              <w:bottom w:val="single" w:sz="4" w:space="0" w:color="auto"/>
              <w:right w:val="single" w:sz="4" w:space="0" w:color="auto"/>
            </w:tcBorders>
          </w:tcPr>
          <w:p w14:paraId="504D87D3" w14:textId="77777777" w:rsidR="005B7866" w:rsidRPr="00B3056F" w:rsidRDefault="005B7866" w:rsidP="007F1FAF">
            <w:pPr>
              <w:pStyle w:val="TAL"/>
              <w:rPr>
                <w:rFonts w:cs="Arial"/>
                <w:szCs w:val="18"/>
              </w:rPr>
            </w:pPr>
            <w:r w:rsidRPr="00B3056F">
              <w:rPr>
                <w:rFonts w:cs="Arial"/>
                <w:szCs w:val="18"/>
              </w:rPr>
              <w:t>List of group members; may be absent in modification requests; shall be present in creation requests</w:t>
            </w:r>
          </w:p>
        </w:tc>
      </w:tr>
      <w:tr w:rsidR="005B7866" w:rsidRPr="00B3056F" w14:paraId="44F5DA75"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58A76FE" w14:textId="77777777" w:rsidR="005B7866" w:rsidRPr="00B3056F" w:rsidRDefault="005B7866" w:rsidP="007F1FAF">
            <w:pPr>
              <w:pStyle w:val="TAL"/>
            </w:pPr>
            <w:proofErr w:type="spellStart"/>
            <w:r w:rsidRPr="00B3056F">
              <w:t>referenceId</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7C03B168" w14:textId="77777777" w:rsidR="005B7866" w:rsidRPr="00B3056F" w:rsidRDefault="005B7866" w:rsidP="007F1FAF">
            <w:pPr>
              <w:pStyle w:val="TAL"/>
            </w:pPr>
            <w:proofErr w:type="spellStart"/>
            <w:r w:rsidRPr="00B3056F">
              <w:t>ReferenceId</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34B9D965" w14:textId="77777777" w:rsidR="005B7866" w:rsidRPr="00B3056F" w:rsidRDefault="005B7866" w:rsidP="007F1FAF">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58D5BFD9" w14:textId="77777777" w:rsidR="005B7866" w:rsidRPr="00B3056F" w:rsidRDefault="005B7866" w:rsidP="007F1FAF">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1B2DBE9A" w14:textId="77777777" w:rsidR="005B7866" w:rsidRPr="00B3056F" w:rsidRDefault="005B7866" w:rsidP="007F1FAF">
            <w:pPr>
              <w:pStyle w:val="TAL"/>
              <w:rPr>
                <w:rFonts w:cs="Arial"/>
                <w:szCs w:val="18"/>
              </w:rPr>
            </w:pPr>
            <w:r w:rsidRPr="00B3056F">
              <w:rPr>
                <w:rFonts w:cs="Arial"/>
                <w:szCs w:val="18"/>
              </w:rPr>
              <w:t>Transaction Reference ID; shall be absent in modification requests; shall be present otherwise.</w:t>
            </w:r>
          </w:p>
        </w:tc>
      </w:tr>
      <w:tr w:rsidR="005B7866" w:rsidRPr="00B3056F" w14:paraId="0FF272AC"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6CAA368" w14:textId="77777777" w:rsidR="005B7866" w:rsidRPr="00B3056F" w:rsidRDefault="005B7866" w:rsidP="007F1FAF">
            <w:pPr>
              <w:pStyle w:val="TAL"/>
            </w:pPr>
            <w:proofErr w:type="spellStart"/>
            <w:r w:rsidRPr="00B3056F">
              <w:t>afInstanceId</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46EB8BA5" w14:textId="77777777" w:rsidR="005B7866" w:rsidRPr="00B3056F" w:rsidRDefault="005B7866" w:rsidP="007F1FAF">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555921FD" w14:textId="77777777" w:rsidR="005B7866" w:rsidRPr="00B3056F" w:rsidRDefault="005B7866" w:rsidP="007F1FAF">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5779DA13" w14:textId="77777777" w:rsidR="005B7866" w:rsidRPr="00B3056F" w:rsidRDefault="005B7866" w:rsidP="007F1FAF">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78AFEBB5" w14:textId="77777777" w:rsidR="005B7866" w:rsidRPr="00B3056F" w:rsidRDefault="005B7866" w:rsidP="007F1FAF">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5B7866" w:rsidRPr="00B3056F" w14:paraId="620CA7BF"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325E3F5" w14:textId="77777777" w:rsidR="005B7866" w:rsidRPr="00B3056F" w:rsidRDefault="005B7866" w:rsidP="007F1FAF">
            <w:pPr>
              <w:pStyle w:val="TAL"/>
            </w:pPr>
            <w:proofErr w:type="spellStart"/>
            <w:r w:rsidRPr="00B3056F">
              <w:t>internalGroupIdentifier</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3FA7260A" w14:textId="77777777" w:rsidR="005B7866" w:rsidRPr="00B3056F" w:rsidRDefault="005B7866" w:rsidP="007F1FAF">
            <w:pPr>
              <w:pStyle w:val="TAL"/>
            </w:pPr>
            <w:proofErr w:type="spellStart"/>
            <w:r w:rsidRPr="00B3056F">
              <w:t>GroupId</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0A6B2707" w14:textId="77777777" w:rsidR="005B7866" w:rsidRPr="00B3056F" w:rsidRDefault="005B7866" w:rsidP="007F1FAF">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4BC4DF68" w14:textId="77777777" w:rsidR="005B7866" w:rsidRPr="00B3056F" w:rsidRDefault="005B7866" w:rsidP="007F1FAF">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5ABB6488" w14:textId="77777777" w:rsidR="005B7866" w:rsidRPr="00B3056F" w:rsidRDefault="005B7866" w:rsidP="007F1FAF">
            <w:pPr>
              <w:pStyle w:val="TAL"/>
              <w:rPr>
                <w:rFonts w:cs="Arial"/>
                <w:szCs w:val="18"/>
              </w:rPr>
            </w:pPr>
            <w:r w:rsidRPr="00B3056F">
              <w:rPr>
                <w:rFonts w:cs="Arial"/>
                <w:szCs w:val="18"/>
              </w:rPr>
              <w:t xml:space="preserve">Allocated by the UDR; shall be present in successful PUT and GET responses on </w:t>
            </w:r>
            <w:proofErr w:type="spellStart"/>
            <w:r w:rsidRPr="00B3056F">
              <w:rPr>
                <w:rFonts w:cs="Arial"/>
                <w:szCs w:val="18"/>
              </w:rPr>
              <w:t>Nudr</w:t>
            </w:r>
            <w:proofErr w:type="spellEnd"/>
            <w:r w:rsidRPr="00B3056F">
              <w:rPr>
                <w:rFonts w:cs="Arial"/>
                <w:szCs w:val="18"/>
              </w:rPr>
              <w:t>; otherwise shall be absent.</w:t>
            </w:r>
          </w:p>
        </w:tc>
      </w:tr>
      <w:tr w:rsidR="005B7866" w:rsidRPr="00B3056F" w14:paraId="4AACA7E8" w14:textId="77777777" w:rsidTr="007F1FAF">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1A8C2B46" w14:textId="77777777" w:rsidR="005B7866" w:rsidRPr="00B3056F" w:rsidRDefault="005B7866" w:rsidP="007F1FAF">
            <w:pPr>
              <w:pStyle w:val="TAL"/>
            </w:pPr>
            <w:proofErr w:type="spellStart"/>
            <w:r w:rsidRPr="00B3056F">
              <w:t>mtcProviderInformation</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0E64CA97" w14:textId="77777777" w:rsidR="005B7866" w:rsidRPr="00B3056F" w:rsidRDefault="005B7866" w:rsidP="007F1FAF">
            <w:pPr>
              <w:pStyle w:val="TAL"/>
            </w:pPr>
            <w:proofErr w:type="spellStart"/>
            <w:r w:rsidRPr="00B3056F">
              <w:t>MtcProviderInformation</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4BBCB223" w14:textId="77777777" w:rsidR="005B7866" w:rsidRPr="00B3056F" w:rsidRDefault="005B7866" w:rsidP="007F1FAF">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210AB3CC" w14:textId="77777777" w:rsidR="005B7866" w:rsidRPr="00B3056F" w:rsidRDefault="005B7866" w:rsidP="007F1FAF">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32A04CBC" w14:textId="77777777" w:rsidR="005B7866" w:rsidRPr="00B3056F" w:rsidRDefault="005B7866" w:rsidP="007F1FAF">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5G VN Group Configuration</w:t>
            </w:r>
            <w:r w:rsidRPr="00B3056F">
              <w:rPr>
                <w:lang w:eastAsia="zh-CN"/>
              </w:rPr>
              <w:t xml:space="preserve"> authorization.</w:t>
            </w:r>
          </w:p>
        </w:tc>
      </w:tr>
      <w:tr w:rsidR="005B7866" w:rsidRPr="00B3056F" w14:paraId="3D5E8AF0" w14:textId="77777777" w:rsidTr="007F1FAF">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5CB2406D" w14:textId="77777777" w:rsidR="005B7866" w:rsidRPr="003A56B6" w:rsidRDefault="005B7866" w:rsidP="007F1FAF">
            <w:pPr>
              <w:pStyle w:val="TAN"/>
              <w:ind w:left="649" w:hanging="649"/>
              <w:rPr>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w:t>
            </w:r>
            <w:proofErr w:type="spellStart"/>
            <w:r w:rsidRPr="003A56B6">
              <w:rPr>
                <w:lang w:eastAsia="zh-CN"/>
              </w:rPr>
              <w:t>scsAsId</w:t>
            </w:r>
            <w:proofErr w:type="spellEnd"/>
            <w:r w:rsidRPr="003A56B6">
              <w:rPr>
                <w:lang w:eastAsia="zh-CN"/>
              </w:rPr>
              <w:t>}</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3GPP TS 29.122 [45]) or in {</w:t>
            </w:r>
            <w:proofErr w:type="spellStart"/>
            <w:r>
              <w:rPr>
                <w:lang w:eastAsia="zh-CN"/>
              </w:rPr>
              <w:t>afId</w:t>
            </w:r>
            <w:proofErr w:type="spellEnd"/>
            <w:r>
              <w:rPr>
                <w:lang w:eastAsia="zh-CN"/>
              </w:rPr>
              <w:t xml:space="preserve">}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6F04DDE5" w14:textId="77777777" w:rsidR="005B7866" w:rsidRPr="00B3056F" w:rsidRDefault="005B7866" w:rsidP="005B7866">
      <w:pPr>
        <w:rPr>
          <w:lang w:val="en-US"/>
        </w:rPr>
      </w:pPr>
    </w:p>
    <w:p w14:paraId="28C189B0" w14:textId="77777777" w:rsidR="005B7866" w:rsidRPr="00B3056F" w:rsidRDefault="005B7866" w:rsidP="005B7866">
      <w:pPr>
        <w:pStyle w:val="Heading5"/>
      </w:pPr>
      <w:bookmarkStart w:id="4791" w:name="_Toc27585548"/>
      <w:bookmarkStart w:id="4792" w:name="_Toc36457555"/>
      <w:bookmarkStart w:id="4793" w:name="_Toc45028473"/>
      <w:bookmarkStart w:id="4794" w:name="_Toc45029308"/>
      <w:bookmarkStart w:id="4795" w:name="_Toc67682081"/>
      <w:bookmarkStart w:id="4796" w:name="_Toc74945101"/>
      <w:r w:rsidRPr="00B3056F">
        <w:t>6.5.6.2.7</w:t>
      </w:r>
      <w:r w:rsidRPr="00B3056F">
        <w:tab/>
        <w:t>Type: 5GVnGroupData</w:t>
      </w:r>
      <w:bookmarkEnd w:id="4791"/>
      <w:bookmarkEnd w:id="4792"/>
      <w:bookmarkEnd w:id="4793"/>
      <w:bookmarkEnd w:id="4794"/>
      <w:bookmarkEnd w:id="4795"/>
      <w:bookmarkEnd w:id="4796"/>
    </w:p>
    <w:p w14:paraId="23CBE334" w14:textId="77777777" w:rsidR="005B7866" w:rsidRPr="00B3056F" w:rsidRDefault="005B7866" w:rsidP="005B7866">
      <w:pPr>
        <w:pStyle w:val="TH"/>
      </w:pPr>
      <w:r w:rsidRPr="00B3056F">
        <w:rPr>
          <w:noProof/>
        </w:rPr>
        <w:t>Table </w:t>
      </w:r>
      <w:r w:rsidRPr="00B3056F">
        <w:t xml:space="preserve">6.5.6.2.7-1: </w:t>
      </w:r>
      <w:r w:rsidRPr="00B3056F">
        <w:rPr>
          <w:noProof/>
        </w:rPr>
        <w:t>Definition of type 5GVnGroupData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6F7A27E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D8198E" w14:textId="77777777" w:rsidR="005B7866" w:rsidRPr="00B3056F" w:rsidRDefault="005B7866" w:rsidP="007F1FAF">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594A5C"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662DE"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8BC860" w14:textId="77777777" w:rsidR="005B7866" w:rsidRPr="00B3056F" w:rsidRDefault="005B7866" w:rsidP="007F1FAF">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2D820"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55382B6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C58BE14" w14:textId="77777777" w:rsidR="005B7866" w:rsidRPr="00B3056F" w:rsidRDefault="005B7866" w:rsidP="007F1FAF">
            <w:pPr>
              <w:pStyle w:val="TAL"/>
            </w:pPr>
            <w:proofErr w:type="spellStart"/>
            <w:r w:rsidRPr="00B3056F">
              <w:t>dnn</w:t>
            </w:r>
            <w:proofErr w:type="spellEnd"/>
          </w:p>
        </w:tc>
        <w:tc>
          <w:tcPr>
            <w:tcW w:w="1559" w:type="dxa"/>
            <w:tcBorders>
              <w:top w:val="single" w:sz="4" w:space="0" w:color="auto"/>
              <w:left w:val="single" w:sz="4" w:space="0" w:color="auto"/>
              <w:bottom w:val="single" w:sz="4" w:space="0" w:color="auto"/>
              <w:right w:val="single" w:sz="4" w:space="0" w:color="auto"/>
            </w:tcBorders>
          </w:tcPr>
          <w:p w14:paraId="3380C8ED" w14:textId="77777777" w:rsidR="005B7866" w:rsidRPr="00B3056F" w:rsidRDefault="005B7866" w:rsidP="007F1FAF">
            <w:pPr>
              <w:pStyle w:val="TAL"/>
            </w:pPr>
            <w:proofErr w:type="spellStart"/>
            <w:r w:rsidRPr="00B3056F">
              <w:t>Dnn</w:t>
            </w:r>
            <w:proofErr w:type="spellEnd"/>
          </w:p>
        </w:tc>
        <w:tc>
          <w:tcPr>
            <w:tcW w:w="425" w:type="dxa"/>
            <w:tcBorders>
              <w:top w:val="single" w:sz="4" w:space="0" w:color="auto"/>
              <w:left w:val="single" w:sz="4" w:space="0" w:color="auto"/>
              <w:bottom w:val="single" w:sz="4" w:space="0" w:color="auto"/>
              <w:right w:val="single" w:sz="4" w:space="0" w:color="auto"/>
            </w:tcBorders>
          </w:tcPr>
          <w:p w14:paraId="6EA906C2"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575386F" w14:textId="77777777" w:rsidR="005B7866" w:rsidRPr="00B3056F" w:rsidRDefault="005B7866" w:rsidP="007F1FAF">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D02F32F" w14:textId="77777777" w:rsidR="005B7866" w:rsidRPr="00B3056F" w:rsidRDefault="005B7866" w:rsidP="007F1FAF">
            <w:pPr>
              <w:pStyle w:val="TAL"/>
              <w:rPr>
                <w:rFonts w:cs="Arial"/>
                <w:szCs w:val="18"/>
              </w:rPr>
            </w:pPr>
            <w:r w:rsidRPr="00B3056F">
              <w:rPr>
                <w:rFonts w:cs="Arial"/>
                <w:szCs w:val="18"/>
              </w:rPr>
              <w:t xml:space="preserve">DNN of the 5G VN group, shall contain the </w:t>
            </w:r>
            <w:r w:rsidRPr="00B3056F">
              <w:t>Network Identifier only.</w:t>
            </w:r>
          </w:p>
        </w:tc>
      </w:tr>
      <w:tr w:rsidR="005B7866" w:rsidRPr="00B3056F" w14:paraId="0CFE310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6E56295" w14:textId="77777777" w:rsidR="005B7866" w:rsidRPr="00B3056F" w:rsidRDefault="005B7866" w:rsidP="007F1FAF">
            <w:pPr>
              <w:pStyle w:val="TAL"/>
            </w:pPr>
            <w:proofErr w:type="spellStart"/>
            <w:r w:rsidRPr="00B3056F">
              <w:t>sNssai</w:t>
            </w:r>
            <w:proofErr w:type="spellEnd"/>
          </w:p>
        </w:tc>
        <w:tc>
          <w:tcPr>
            <w:tcW w:w="1559" w:type="dxa"/>
            <w:tcBorders>
              <w:top w:val="single" w:sz="4" w:space="0" w:color="auto"/>
              <w:left w:val="single" w:sz="4" w:space="0" w:color="auto"/>
              <w:bottom w:val="single" w:sz="4" w:space="0" w:color="auto"/>
              <w:right w:val="single" w:sz="4" w:space="0" w:color="auto"/>
            </w:tcBorders>
          </w:tcPr>
          <w:p w14:paraId="0903E45F" w14:textId="77777777" w:rsidR="005B7866" w:rsidRPr="00B3056F" w:rsidRDefault="005B7866" w:rsidP="007F1FAF">
            <w:pPr>
              <w:pStyle w:val="TAL"/>
            </w:pPr>
            <w:proofErr w:type="spellStart"/>
            <w:r w:rsidRPr="00B3056F">
              <w:t>Snssai</w:t>
            </w:r>
            <w:proofErr w:type="spellEnd"/>
          </w:p>
        </w:tc>
        <w:tc>
          <w:tcPr>
            <w:tcW w:w="425" w:type="dxa"/>
            <w:tcBorders>
              <w:top w:val="single" w:sz="4" w:space="0" w:color="auto"/>
              <w:left w:val="single" w:sz="4" w:space="0" w:color="auto"/>
              <w:bottom w:val="single" w:sz="4" w:space="0" w:color="auto"/>
              <w:right w:val="single" w:sz="4" w:space="0" w:color="auto"/>
            </w:tcBorders>
          </w:tcPr>
          <w:p w14:paraId="755CB5C0"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0B56B28" w14:textId="77777777" w:rsidR="005B7866" w:rsidRPr="00B3056F" w:rsidRDefault="005B7866" w:rsidP="007F1FAF">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ADCA04B" w14:textId="77777777" w:rsidR="005B7866" w:rsidRPr="00B3056F" w:rsidRDefault="005B7866" w:rsidP="007F1FAF">
            <w:pPr>
              <w:pStyle w:val="TAL"/>
              <w:rPr>
                <w:rFonts w:cs="Arial"/>
                <w:szCs w:val="18"/>
              </w:rPr>
            </w:pPr>
            <w:r w:rsidRPr="00B3056F">
              <w:rPr>
                <w:rFonts w:cs="Arial"/>
                <w:szCs w:val="18"/>
              </w:rPr>
              <w:t>S-NSSAI of the 5G VN group's communication session</w:t>
            </w:r>
          </w:p>
        </w:tc>
      </w:tr>
      <w:tr w:rsidR="005B7866" w:rsidRPr="00B3056F" w14:paraId="7766597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EAB4E9B" w14:textId="77777777" w:rsidR="005B7866" w:rsidRPr="00B3056F" w:rsidRDefault="005B7866" w:rsidP="007F1FAF">
            <w:pPr>
              <w:pStyle w:val="TAL"/>
            </w:pPr>
            <w:proofErr w:type="spellStart"/>
            <w:r w:rsidRPr="00B3056F">
              <w:t>pduSessionTypes</w:t>
            </w:r>
            <w:proofErr w:type="spellEnd"/>
          </w:p>
        </w:tc>
        <w:tc>
          <w:tcPr>
            <w:tcW w:w="1559" w:type="dxa"/>
            <w:tcBorders>
              <w:top w:val="single" w:sz="4" w:space="0" w:color="auto"/>
              <w:left w:val="single" w:sz="4" w:space="0" w:color="auto"/>
              <w:bottom w:val="single" w:sz="4" w:space="0" w:color="auto"/>
              <w:right w:val="single" w:sz="4" w:space="0" w:color="auto"/>
            </w:tcBorders>
          </w:tcPr>
          <w:p w14:paraId="5CF35637" w14:textId="77777777" w:rsidR="005B7866" w:rsidRPr="00B3056F" w:rsidRDefault="005B7866" w:rsidP="007F1FAF">
            <w:pPr>
              <w:pStyle w:val="TAL"/>
            </w:pPr>
            <w:r w:rsidRPr="00B3056F">
              <w:t>array(</w:t>
            </w:r>
            <w:proofErr w:type="spellStart"/>
            <w:r w:rsidRPr="00B3056F">
              <w:t>PduSessionType</w:t>
            </w:r>
            <w:proofErr w:type="spellEnd"/>
            <w:r w:rsidRPr="00B3056F">
              <w:t>)</w:t>
            </w:r>
          </w:p>
        </w:tc>
        <w:tc>
          <w:tcPr>
            <w:tcW w:w="425" w:type="dxa"/>
            <w:tcBorders>
              <w:top w:val="single" w:sz="4" w:space="0" w:color="auto"/>
              <w:left w:val="single" w:sz="4" w:space="0" w:color="auto"/>
              <w:bottom w:val="single" w:sz="4" w:space="0" w:color="auto"/>
              <w:right w:val="single" w:sz="4" w:space="0" w:color="auto"/>
            </w:tcBorders>
          </w:tcPr>
          <w:p w14:paraId="7E3F67E0"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180EBCB" w14:textId="77777777" w:rsidR="005B7866" w:rsidRPr="00B3056F" w:rsidRDefault="005B7866" w:rsidP="007F1FAF">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29E2A87C" w14:textId="77777777" w:rsidR="005B7866" w:rsidRPr="00B3056F" w:rsidRDefault="005B7866" w:rsidP="007F1FAF">
            <w:pPr>
              <w:pStyle w:val="TAL"/>
              <w:rPr>
                <w:rFonts w:cs="Arial"/>
                <w:szCs w:val="18"/>
              </w:rPr>
            </w:pPr>
            <w:r w:rsidRPr="00B3056F">
              <w:rPr>
                <w:rFonts w:cs="Arial"/>
                <w:szCs w:val="18"/>
              </w:rPr>
              <w:t>List of PDU Session Types allowed for 5G VN group's communication session</w:t>
            </w:r>
          </w:p>
        </w:tc>
      </w:tr>
      <w:tr w:rsidR="005B7866" w:rsidRPr="00B3056F" w14:paraId="5121EF1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8206F7" w14:textId="77777777" w:rsidR="005B7866" w:rsidRPr="00B3056F" w:rsidRDefault="005B7866" w:rsidP="007F1FAF">
            <w:pPr>
              <w:pStyle w:val="TAL"/>
            </w:pPr>
            <w:proofErr w:type="spellStart"/>
            <w:r w:rsidRPr="00B3056F">
              <w:t>appDescriptors</w:t>
            </w:r>
            <w:proofErr w:type="spellEnd"/>
          </w:p>
        </w:tc>
        <w:tc>
          <w:tcPr>
            <w:tcW w:w="1559" w:type="dxa"/>
            <w:tcBorders>
              <w:top w:val="single" w:sz="4" w:space="0" w:color="auto"/>
              <w:left w:val="single" w:sz="4" w:space="0" w:color="auto"/>
              <w:bottom w:val="single" w:sz="4" w:space="0" w:color="auto"/>
              <w:right w:val="single" w:sz="4" w:space="0" w:color="auto"/>
            </w:tcBorders>
          </w:tcPr>
          <w:p w14:paraId="1351ED27" w14:textId="77777777" w:rsidR="005B7866" w:rsidRPr="00B3056F" w:rsidRDefault="005B7866" w:rsidP="007F1FAF">
            <w:pPr>
              <w:pStyle w:val="TAL"/>
            </w:pPr>
            <w:r w:rsidRPr="00B3056F">
              <w:t>array(</w:t>
            </w:r>
            <w:proofErr w:type="spellStart"/>
            <w:r w:rsidRPr="00B3056F">
              <w:t>AppDescriptor</w:t>
            </w:r>
            <w:proofErr w:type="spellEnd"/>
            <w:r w:rsidRPr="00B3056F">
              <w:t>)</w:t>
            </w:r>
          </w:p>
        </w:tc>
        <w:tc>
          <w:tcPr>
            <w:tcW w:w="425" w:type="dxa"/>
            <w:tcBorders>
              <w:top w:val="single" w:sz="4" w:space="0" w:color="auto"/>
              <w:left w:val="single" w:sz="4" w:space="0" w:color="auto"/>
              <w:bottom w:val="single" w:sz="4" w:space="0" w:color="auto"/>
              <w:right w:val="single" w:sz="4" w:space="0" w:color="auto"/>
            </w:tcBorders>
          </w:tcPr>
          <w:p w14:paraId="4903A638"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C0C7CE6" w14:textId="77777777" w:rsidR="005B7866" w:rsidRPr="00B3056F" w:rsidRDefault="005B7866" w:rsidP="007F1FAF">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6205320" w14:textId="77777777" w:rsidR="005B7866" w:rsidRPr="00B3056F" w:rsidRDefault="005B7866" w:rsidP="007F1FAF">
            <w:pPr>
              <w:pStyle w:val="TAL"/>
              <w:rPr>
                <w:rFonts w:cs="Arial"/>
                <w:szCs w:val="18"/>
              </w:rPr>
            </w:pPr>
            <w:r w:rsidRPr="00B3056F">
              <w:rPr>
                <w:rFonts w:cs="Arial"/>
                <w:szCs w:val="18"/>
              </w:rPr>
              <w:t>List of Application Descriptors allowed for  5G VN group's communication session</w:t>
            </w:r>
          </w:p>
        </w:tc>
      </w:tr>
      <w:tr w:rsidR="005B7866" w:rsidRPr="006A7EE2" w14:paraId="4D6ABC3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DDDC73B" w14:textId="77777777" w:rsidR="005B7866" w:rsidRPr="006A7EE2" w:rsidRDefault="005B7866" w:rsidP="007F1FAF">
            <w:pPr>
              <w:pStyle w:val="TAL"/>
            </w:pPr>
            <w:proofErr w:type="spellStart"/>
            <w:r>
              <w:t>secondaryAuth</w:t>
            </w:r>
            <w:proofErr w:type="spellEnd"/>
          </w:p>
        </w:tc>
        <w:tc>
          <w:tcPr>
            <w:tcW w:w="1559" w:type="dxa"/>
            <w:tcBorders>
              <w:top w:val="single" w:sz="4" w:space="0" w:color="auto"/>
              <w:left w:val="single" w:sz="4" w:space="0" w:color="auto"/>
              <w:bottom w:val="single" w:sz="4" w:space="0" w:color="auto"/>
              <w:right w:val="single" w:sz="4" w:space="0" w:color="auto"/>
            </w:tcBorders>
          </w:tcPr>
          <w:p w14:paraId="6030EAAA" w14:textId="77777777" w:rsidR="005B7866" w:rsidRPr="006A7EE2" w:rsidRDefault="005B7866" w:rsidP="007F1FAF">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4FA7597E" w14:textId="77777777" w:rsidR="005B7866" w:rsidRPr="006A7EE2" w:rsidRDefault="005B7866" w:rsidP="007F1F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211987" w14:textId="77777777" w:rsidR="005B7866" w:rsidRPr="006A7EE2" w:rsidRDefault="005B7866" w:rsidP="007F1F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DD3952" w14:textId="77777777" w:rsidR="005B7866" w:rsidRDefault="005B7866" w:rsidP="007F1FAF">
            <w:pPr>
              <w:pStyle w:val="TAL"/>
              <w:rPr>
                <w:rFonts w:cs="Arial"/>
                <w:szCs w:val="18"/>
              </w:rPr>
            </w:pPr>
            <w:r>
              <w:rPr>
                <w:rFonts w:cs="Arial"/>
                <w:szCs w:val="18"/>
              </w:rPr>
              <w:t>Indicates whether secondary authentication and authorization is needed.</w:t>
            </w:r>
          </w:p>
          <w:p w14:paraId="03ECBA23" w14:textId="77777777" w:rsidR="005B7866" w:rsidRDefault="005B7866" w:rsidP="007F1FAF">
            <w:pPr>
              <w:pStyle w:val="TAL"/>
              <w:rPr>
                <w:rFonts w:cs="Arial"/>
                <w:szCs w:val="18"/>
              </w:rPr>
            </w:pPr>
            <w:r>
              <w:rPr>
                <w:rFonts w:cs="Arial"/>
                <w:szCs w:val="18"/>
              </w:rPr>
              <w:t>true: secondary authentication and authorization is needed.</w:t>
            </w:r>
          </w:p>
          <w:p w14:paraId="2BAD7ECC" w14:textId="77777777" w:rsidR="005B7866" w:rsidRDefault="005B7866" w:rsidP="007F1FAF">
            <w:pPr>
              <w:pStyle w:val="TAL"/>
              <w:rPr>
                <w:rFonts w:cs="Arial"/>
                <w:szCs w:val="18"/>
              </w:rPr>
            </w:pPr>
            <w:r>
              <w:rPr>
                <w:rFonts w:cs="Arial"/>
                <w:szCs w:val="18"/>
              </w:rPr>
              <w:t xml:space="preserve">false: secondary authentication and authorization is not needed. </w:t>
            </w:r>
          </w:p>
          <w:p w14:paraId="39E626C9" w14:textId="77777777" w:rsidR="005B7866" w:rsidRPr="006A7EE2" w:rsidRDefault="005B7866" w:rsidP="007F1FAF">
            <w:pPr>
              <w:pStyle w:val="TAL"/>
              <w:rPr>
                <w:rFonts w:cs="Arial"/>
                <w:szCs w:val="18"/>
              </w:rPr>
            </w:pPr>
            <w:r>
              <w:rPr>
                <w:rFonts w:cs="Arial"/>
                <w:szCs w:val="18"/>
              </w:rPr>
              <w:t>If absent, it indicates that secondary authentication is not required by the NEF, but it still may be required by local policies at the SMF.</w:t>
            </w:r>
          </w:p>
        </w:tc>
      </w:tr>
      <w:tr w:rsidR="005B7866" w:rsidRPr="006A7EE2" w14:paraId="3429719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2C389F6" w14:textId="77777777" w:rsidR="005B7866" w:rsidRPr="006A7EE2" w:rsidRDefault="005B7866" w:rsidP="007F1FAF">
            <w:pPr>
              <w:pStyle w:val="TAL"/>
            </w:pPr>
            <w:proofErr w:type="spellStart"/>
            <w:r>
              <w:t>dnAaaAddress</w:t>
            </w:r>
            <w:proofErr w:type="spellEnd"/>
          </w:p>
        </w:tc>
        <w:tc>
          <w:tcPr>
            <w:tcW w:w="1559" w:type="dxa"/>
            <w:tcBorders>
              <w:top w:val="single" w:sz="4" w:space="0" w:color="auto"/>
              <w:left w:val="single" w:sz="4" w:space="0" w:color="auto"/>
              <w:bottom w:val="single" w:sz="4" w:space="0" w:color="auto"/>
              <w:right w:val="single" w:sz="4" w:space="0" w:color="auto"/>
            </w:tcBorders>
          </w:tcPr>
          <w:p w14:paraId="72905F22" w14:textId="77777777" w:rsidR="005B7866" w:rsidRPr="006A7EE2" w:rsidRDefault="005B7866" w:rsidP="007F1FAF">
            <w:pPr>
              <w:pStyle w:val="TAL"/>
            </w:pPr>
            <w:proofErr w:type="spellStart"/>
            <w:r>
              <w:t>IpAddress</w:t>
            </w:r>
            <w:proofErr w:type="spellEnd"/>
          </w:p>
        </w:tc>
        <w:tc>
          <w:tcPr>
            <w:tcW w:w="425" w:type="dxa"/>
            <w:tcBorders>
              <w:top w:val="single" w:sz="4" w:space="0" w:color="auto"/>
              <w:left w:val="single" w:sz="4" w:space="0" w:color="auto"/>
              <w:bottom w:val="single" w:sz="4" w:space="0" w:color="auto"/>
              <w:right w:val="single" w:sz="4" w:space="0" w:color="auto"/>
            </w:tcBorders>
          </w:tcPr>
          <w:p w14:paraId="279E811B" w14:textId="77777777" w:rsidR="005B7866" w:rsidRPr="006A7EE2" w:rsidRDefault="005B7866" w:rsidP="007F1F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CBB610" w14:textId="77777777" w:rsidR="005B7866" w:rsidRPr="006A7EE2" w:rsidRDefault="005B7866" w:rsidP="007F1F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01441B4" w14:textId="1258287E" w:rsidR="005B7866" w:rsidRPr="006A7EE2" w:rsidRDefault="005B7866" w:rsidP="007F1FAF">
            <w:pPr>
              <w:pStyle w:val="TAL"/>
              <w:rPr>
                <w:rFonts w:cs="Arial"/>
                <w:szCs w:val="18"/>
              </w:rPr>
            </w:pPr>
            <w:r>
              <w:rPr>
                <w:rFonts w:cs="Arial"/>
                <w:szCs w:val="18"/>
              </w:rPr>
              <w:t xml:space="preserve">The </w:t>
            </w:r>
            <w:r w:rsidR="00E23E26">
              <w:rPr>
                <w:rFonts w:cs="Arial"/>
                <w:szCs w:val="18"/>
              </w:rPr>
              <w:t xml:space="preserve">IP </w:t>
            </w:r>
            <w:r>
              <w:rPr>
                <w:rFonts w:cs="Arial"/>
                <w:szCs w:val="18"/>
              </w:rPr>
              <w:t xml:space="preserve">address of </w:t>
            </w:r>
            <w:r w:rsidR="00E23E26">
              <w:rPr>
                <w:rFonts w:cs="Arial"/>
                <w:szCs w:val="18"/>
              </w:rPr>
              <w:t xml:space="preserve">the </w:t>
            </w:r>
            <w:r>
              <w:rPr>
                <w:rFonts w:cs="Arial"/>
                <w:szCs w:val="18"/>
              </w:rPr>
              <w:t>DN-AAA server, used for secondary authentication and authorization.</w:t>
            </w:r>
          </w:p>
        </w:tc>
      </w:tr>
      <w:tr w:rsidR="00E23E26" w:rsidRPr="006A7EE2" w14:paraId="7E657639" w14:textId="77777777" w:rsidTr="00E23E26">
        <w:trPr>
          <w:jc w:val="center"/>
        </w:trPr>
        <w:tc>
          <w:tcPr>
            <w:tcW w:w="2090" w:type="dxa"/>
            <w:tcBorders>
              <w:top w:val="single" w:sz="4" w:space="0" w:color="auto"/>
              <w:left w:val="single" w:sz="4" w:space="0" w:color="auto"/>
              <w:bottom w:val="single" w:sz="4" w:space="0" w:color="auto"/>
              <w:right w:val="single" w:sz="4" w:space="0" w:color="auto"/>
            </w:tcBorders>
          </w:tcPr>
          <w:p w14:paraId="422FADC2" w14:textId="77777777" w:rsidR="00E23E26" w:rsidRDefault="00E23E26" w:rsidP="00863F92">
            <w:pPr>
              <w:pStyle w:val="TAL"/>
            </w:pPr>
            <w:proofErr w:type="spellStart"/>
            <w:r>
              <w:t>additionalDnAaaAddresses</w:t>
            </w:r>
            <w:proofErr w:type="spellEnd"/>
          </w:p>
        </w:tc>
        <w:tc>
          <w:tcPr>
            <w:tcW w:w="1559" w:type="dxa"/>
            <w:tcBorders>
              <w:top w:val="single" w:sz="4" w:space="0" w:color="auto"/>
              <w:left w:val="single" w:sz="4" w:space="0" w:color="auto"/>
              <w:bottom w:val="single" w:sz="4" w:space="0" w:color="auto"/>
              <w:right w:val="single" w:sz="4" w:space="0" w:color="auto"/>
            </w:tcBorders>
          </w:tcPr>
          <w:p w14:paraId="3A29BBA7" w14:textId="77777777" w:rsidR="00E23E26" w:rsidRDefault="00E23E26" w:rsidP="00863F92">
            <w:pPr>
              <w:pStyle w:val="TAL"/>
            </w:pPr>
            <w:r>
              <w:t>array(</w:t>
            </w:r>
            <w:proofErr w:type="spellStart"/>
            <w:r>
              <w:t>IpAddress</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6E10B6C7" w14:textId="77777777" w:rsidR="00E23E26" w:rsidRDefault="00E23E26" w:rsidP="00863F9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40EA94" w14:textId="77777777" w:rsidR="00E23E26" w:rsidRDefault="00E23E26" w:rsidP="00863F9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F73F406" w14:textId="77777777" w:rsidR="00E23E26" w:rsidRDefault="00E23E26" w:rsidP="00863F92">
            <w:pPr>
              <w:pStyle w:val="TAL"/>
              <w:rPr>
                <w:rFonts w:cs="Arial"/>
                <w:szCs w:val="18"/>
              </w:rPr>
            </w:pPr>
            <w:r>
              <w:rPr>
                <w:rFonts w:cs="Arial"/>
                <w:szCs w:val="18"/>
              </w:rPr>
              <w:t>Additional IP addresses of the DN-AAA server used for secondary authentication and authorization.</w:t>
            </w:r>
          </w:p>
        </w:tc>
      </w:tr>
      <w:tr w:rsidR="00E23E26" w:rsidRPr="006A7EE2" w14:paraId="32EA19A3" w14:textId="77777777" w:rsidTr="00E23E26">
        <w:trPr>
          <w:jc w:val="center"/>
        </w:trPr>
        <w:tc>
          <w:tcPr>
            <w:tcW w:w="2090" w:type="dxa"/>
            <w:tcBorders>
              <w:top w:val="single" w:sz="4" w:space="0" w:color="auto"/>
              <w:left w:val="single" w:sz="4" w:space="0" w:color="auto"/>
              <w:bottom w:val="single" w:sz="4" w:space="0" w:color="auto"/>
              <w:right w:val="single" w:sz="4" w:space="0" w:color="auto"/>
            </w:tcBorders>
          </w:tcPr>
          <w:p w14:paraId="15756611" w14:textId="77777777" w:rsidR="00E23E26" w:rsidRDefault="00E23E26" w:rsidP="00863F92">
            <w:pPr>
              <w:pStyle w:val="TAL"/>
            </w:pPr>
            <w:proofErr w:type="spellStart"/>
            <w:r>
              <w:t>dnAaaFqdn</w:t>
            </w:r>
            <w:proofErr w:type="spellEnd"/>
          </w:p>
        </w:tc>
        <w:tc>
          <w:tcPr>
            <w:tcW w:w="1559" w:type="dxa"/>
            <w:tcBorders>
              <w:top w:val="single" w:sz="4" w:space="0" w:color="auto"/>
              <w:left w:val="single" w:sz="4" w:space="0" w:color="auto"/>
              <w:bottom w:val="single" w:sz="4" w:space="0" w:color="auto"/>
              <w:right w:val="single" w:sz="4" w:space="0" w:color="auto"/>
            </w:tcBorders>
          </w:tcPr>
          <w:p w14:paraId="53D9494E" w14:textId="77777777" w:rsidR="00E23E26" w:rsidRDefault="00E23E26" w:rsidP="00863F92">
            <w:pPr>
              <w:pStyle w:val="TAL"/>
            </w:pPr>
            <w:proofErr w:type="spellStart"/>
            <w:r>
              <w:t>Fqdn</w:t>
            </w:r>
            <w:proofErr w:type="spellEnd"/>
          </w:p>
        </w:tc>
        <w:tc>
          <w:tcPr>
            <w:tcW w:w="425" w:type="dxa"/>
            <w:tcBorders>
              <w:top w:val="single" w:sz="4" w:space="0" w:color="auto"/>
              <w:left w:val="single" w:sz="4" w:space="0" w:color="auto"/>
              <w:bottom w:val="single" w:sz="4" w:space="0" w:color="auto"/>
              <w:right w:val="single" w:sz="4" w:space="0" w:color="auto"/>
            </w:tcBorders>
          </w:tcPr>
          <w:p w14:paraId="51DE18D7" w14:textId="77777777" w:rsidR="00E23E26" w:rsidRDefault="00E23E26" w:rsidP="00863F9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BD256" w14:textId="77777777" w:rsidR="00E23E26" w:rsidRDefault="00E23E26" w:rsidP="00863F9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3710C1A" w14:textId="77777777" w:rsidR="00E23E26" w:rsidRDefault="00E23E26" w:rsidP="00863F92">
            <w:pPr>
              <w:pStyle w:val="TAL"/>
              <w:rPr>
                <w:rFonts w:cs="Arial"/>
                <w:szCs w:val="18"/>
              </w:rPr>
            </w:pPr>
            <w:r w:rsidRPr="008D456C">
              <w:rPr>
                <w:rFonts w:cs="Arial"/>
                <w:szCs w:val="18"/>
              </w:rPr>
              <w:t>The FQDN of</w:t>
            </w:r>
            <w:r>
              <w:rPr>
                <w:rFonts w:cs="Arial"/>
                <w:szCs w:val="18"/>
              </w:rPr>
              <w:t xml:space="preserve"> the</w:t>
            </w:r>
            <w:r w:rsidRPr="008D456C">
              <w:rPr>
                <w:rFonts w:cs="Arial"/>
                <w:szCs w:val="18"/>
              </w:rPr>
              <w:t xml:space="preserve"> DN-AAA server used for secondary authentication and authorization.</w:t>
            </w:r>
          </w:p>
        </w:tc>
      </w:tr>
    </w:tbl>
    <w:p w14:paraId="34F716C7" w14:textId="77777777" w:rsidR="005B7866" w:rsidRPr="00B3056F" w:rsidRDefault="005B7866" w:rsidP="005B7866">
      <w:pPr>
        <w:rPr>
          <w:lang w:val="en-US"/>
        </w:rPr>
      </w:pPr>
    </w:p>
    <w:p w14:paraId="0631AC3C" w14:textId="77777777" w:rsidR="005B7866" w:rsidRPr="00B3056F" w:rsidRDefault="005B7866" w:rsidP="005B7866">
      <w:pPr>
        <w:pStyle w:val="Heading5"/>
      </w:pPr>
      <w:bookmarkStart w:id="4797" w:name="_Toc4397123"/>
      <w:bookmarkStart w:id="4798" w:name="_Toc27585549"/>
      <w:bookmarkStart w:id="4799" w:name="_Toc36457556"/>
      <w:bookmarkStart w:id="4800" w:name="_Toc45028474"/>
      <w:bookmarkStart w:id="4801" w:name="_Toc45029309"/>
      <w:bookmarkStart w:id="4802" w:name="_Toc67682082"/>
      <w:bookmarkStart w:id="4803" w:name="_Toc74945102"/>
      <w:r w:rsidRPr="00B3056F">
        <w:lastRenderedPageBreak/>
        <w:t>6.5.6.2.8</w:t>
      </w:r>
      <w:r w:rsidRPr="00B3056F">
        <w:tab/>
        <w:t xml:space="preserve">Type: </w:t>
      </w:r>
      <w:bookmarkEnd w:id="4797"/>
      <w:proofErr w:type="spellStart"/>
      <w:r w:rsidRPr="00B3056F">
        <w:rPr>
          <w:rFonts w:hint="eastAsia"/>
          <w:lang w:eastAsia="zh-CN"/>
        </w:rPr>
        <w:t>ExpectedUeBehaviour</w:t>
      </w:r>
      <w:bookmarkEnd w:id="4798"/>
      <w:bookmarkEnd w:id="4799"/>
      <w:bookmarkEnd w:id="4800"/>
      <w:bookmarkEnd w:id="4801"/>
      <w:bookmarkEnd w:id="4802"/>
      <w:bookmarkEnd w:id="4803"/>
      <w:proofErr w:type="spellEnd"/>
    </w:p>
    <w:p w14:paraId="3AA92867" w14:textId="77777777" w:rsidR="005B7866" w:rsidRPr="00B3056F" w:rsidRDefault="005B7866" w:rsidP="005B7866">
      <w:pPr>
        <w:pStyle w:val="TH"/>
        <w:outlineLvl w:val="0"/>
      </w:pPr>
      <w:r w:rsidRPr="00B3056F">
        <w:rPr>
          <w:noProof/>
        </w:rPr>
        <w:t>Table </w:t>
      </w:r>
      <w:r w:rsidRPr="00B3056F">
        <w:t xml:space="preserve">6.5.6.2.8-1: </w:t>
      </w:r>
      <w:r w:rsidRPr="00B3056F">
        <w:rPr>
          <w:noProof/>
        </w:rPr>
        <w:t xml:space="preserve">Definition of type </w:t>
      </w:r>
      <w:proofErr w:type="spellStart"/>
      <w:r w:rsidRPr="00B3056F">
        <w:rPr>
          <w:rFonts w:hint="eastAsia"/>
          <w:lang w:eastAsia="zh-CN"/>
        </w:rPr>
        <w:t>ExpectedUeBehaviour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5680F3E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7FD083" w14:textId="77777777" w:rsidR="005B7866" w:rsidRPr="00B3056F" w:rsidRDefault="005B7866" w:rsidP="007F1FAF">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EE3F0"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2B70C9"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92BFF0" w14:textId="77777777" w:rsidR="005B7866" w:rsidRPr="00B3056F" w:rsidRDefault="005B7866" w:rsidP="007F1FAF">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DA29C4"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3303F07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1AE65A" w14:textId="77777777" w:rsidR="005B7866" w:rsidRPr="00B3056F" w:rsidRDefault="005B7866" w:rsidP="007F1FAF">
            <w:pPr>
              <w:pStyle w:val="TAL"/>
              <w:rPr>
                <w:lang w:eastAsia="zh-CN"/>
              </w:rPr>
            </w:pPr>
            <w:proofErr w:type="spellStart"/>
            <w:r w:rsidRPr="00B3056F">
              <w:t>afInstanceId</w:t>
            </w:r>
            <w:proofErr w:type="spellEnd"/>
          </w:p>
        </w:tc>
        <w:tc>
          <w:tcPr>
            <w:tcW w:w="1559" w:type="dxa"/>
            <w:tcBorders>
              <w:top w:val="single" w:sz="4" w:space="0" w:color="auto"/>
              <w:left w:val="single" w:sz="4" w:space="0" w:color="auto"/>
              <w:bottom w:val="single" w:sz="4" w:space="0" w:color="auto"/>
              <w:right w:val="single" w:sz="4" w:space="0" w:color="auto"/>
            </w:tcBorders>
          </w:tcPr>
          <w:p w14:paraId="1F03CBF6" w14:textId="77777777" w:rsidR="005B7866" w:rsidRPr="00B3056F" w:rsidRDefault="005B7866" w:rsidP="007F1FAF">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6FB457DC" w14:textId="77777777" w:rsidR="005B7866" w:rsidRPr="00B3056F" w:rsidRDefault="005B7866" w:rsidP="007F1FAF">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49B754D" w14:textId="77777777" w:rsidR="005B7866" w:rsidRPr="00B3056F" w:rsidRDefault="005B7866" w:rsidP="007F1FAF">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EFF7D9" w14:textId="77777777" w:rsidR="005B7866" w:rsidRPr="00B3056F" w:rsidRDefault="005B7866" w:rsidP="007F1FAF">
            <w:pPr>
              <w:pStyle w:val="TAL"/>
              <w:rPr>
                <w:rFonts w:cs="Arial"/>
                <w:szCs w:val="18"/>
              </w:rPr>
            </w:pPr>
            <w:r>
              <w:t xml:space="preserve">The string identifying the </w:t>
            </w:r>
            <w:r w:rsidRPr="00B3056F">
              <w:rPr>
                <w:rFonts w:cs="Arial"/>
                <w:szCs w:val="18"/>
              </w:rPr>
              <w:t>originating AF</w:t>
            </w:r>
            <w:r>
              <w:rPr>
                <w:rFonts w:cs="Arial"/>
                <w:szCs w:val="18"/>
              </w:rPr>
              <w:t xml:space="preserve"> (NOTE 5)</w:t>
            </w:r>
          </w:p>
        </w:tc>
      </w:tr>
      <w:tr w:rsidR="005B7866" w:rsidRPr="00B3056F" w14:paraId="774EED6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92CB449" w14:textId="77777777" w:rsidR="005B7866" w:rsidRPr="00B3056F" w:rsidRDefault="005B7866" w:rsidP="007F1FAF">
            <w:pPr>
              <w:pStyle w:val="TAL"/>
              <w:rPr>
                <w:lang w:eastAsia="zh-CN"/>
              </w:rPr>
            </w:pPr>
            <w:proofErr w:type="spellStart"/>
            <w:r w:rsidRPr="00B3056F">
              <w:t>referenceId</w:t>
            </w:r>
            <w:proofErr w:type="spellEnd"/>
          </w:p>
        </w:tc>
        <w:tc>
          <w:tcPr>
            <w:tcW w:w="1559" w:type="dxa"/>
            <w:tcBorders>
              <w:top w:val="single" w:sz="4" w:space="0" w:color="auto"/>
              <w:left w:val="single" w:sz="4" w:space="0" w:color="auto"/>
              <w:bottom w:val="single" w:sz="4" w:space="0" w:color="auto"/>
              <w:right w:val="single" w:sz="4" w:space="0" w:color="auto"/>
            </w:tcBorders>
          </w:tcPr>
          <w:p w14:paraId="030D310F" w14:textId="77777777" w:rsidR="005B7866" w:rsidRPr="00B3056F" w:rsidRDefault="005B7866" w:rsidP="007F1FAF">
            <w:pPr>
              <w:pStyle w:val="TAL"/>
              <w:rPr>
                <w:lang w:eastAsia="zh-CN"/>
              </w:rPr>
            </w:pPr>
            <w:proofErr w:type="spellStart"/>
            <w:r w:rsidRPr="00B3056F">
              <w:t>ReferenceId</w:t>
            </w:r>
            <w:proofErr w:type="spellEnd"/>
          </w:p>
        </w:tc>
        <w:tc>
          <w:tcPr>
            <w:tcW w:w="425" w:type="dxa"/>
            <w:tcBorders>
              <w:top w:val="single" w:sz="4" w:space="0" w:color="auto"/>
              <w:left w:val="single" w:sz="4" w:space="0" w:color="auto"/>
              <w:bottom w:val="single" w:sz="4" w:space="0" w:color="auto"/>
              <w:right w:val="single" w:sz="4" w:space="0" w:color="auto"/>
            </w:tcBorders>
          </w:tcPr>
          <w:p w14:paraId="2C1FCC71" w14:textId="77777777" w:rsidR="005B7866" w:rsidRPr="00B3056F" w:rsidRDefault="005B7866" w:rsidP="007F1FAF">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AF2C32C" w14:textId="77777777" w:rsidR="005B7866" w:rsidRPr="00B3056F" w:rsidRDefault="005B7866" w:rsidP="007F1FAF">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3661B3" w14:textId="77777777" w:rsidR="005B7866" w:rsidRPr="00B3056F" w:rsidRDefault="005B7866" w:rsidP="007F1FAF">
            <w:pPr>
              <w:pStyle w:val="TAL"/>
              <w:rPr>
                <w:lang w:eastAsia="zh-CN"/>
              </w:rPr>
            </w:pPr>
            <w:r w:rsidRPr="00B3056F">
              <w:rPr>
                <w:rFonts w:cs="Arial" w:hint="eastAsia"/>
                <w:szCs w:val="18"/>
                <w:lang w:eastAsia="zh-CN"/>
              </w:rPr>
              <w:t xml:space="preserve">Identifies </w:t>
            </w:r>
            <w:r w:rsidRPr="00B3056F">
              <w:rPr>
                <w:rFonts w:hint="eastAsia"/>
                <w:lang w:eastAsia="zh-CN"/>
              </w:rPr>
              <w:t>t</w:t>
            </w:r>
            <w:r w:rsidRPr="00B3056F">
              <w:t xml:space="preserve">ransaction </w:t>
            </w:r>
            <w:r w:rsidRPr="00B3056F">
              <w:rPr>
                <w:rFonts w:hint="eastAsia"/>
                <w:lang w:eastAsia="zh-CN"/>
              </w:rPr>
              <w:t>r</w:t>
            </w:r>
            <w:r w:rsidRPr="00B3056F">
              <w:t>eference ID</w:t>
            </w:r>
            <w:r w:rsidRPr="00B3056F">
              <w:rPr>
                <w:rFonts w:hint="eastAsia"/>
                <w:lang w:eastAsia="zh-CN"/>
              </w:rPr>
              <w:t xml:space="preserve"> </w:t>
            </w:r>
            <w:proofErr w:type="spellStart"/>
            <w:r w:rsidRPr="00B3056F">
              <w:rPr>
                <w:rFonts w:hint="eastAsia"/>
                <w:lang w:eastAsia="zh-CN"/>
              </w:rPr>
              <w:t>genetrated</w:t>
            </w:r>
            <w:proofErr w:type="spellEnd"/>
            <w:r w:rsidRPr="00B3056F">
              <w:rPr>
                <w:rFonts w:hint="eastAsia"/>
                <w:lang w:eastAsia="zh-CN"/>
              </w:rPr>
              <w:t xml:space="preserve"> by NEF.</w:t>
            </w:r>
          </w:p>
        </w:tc>
      </w:tr>
      <w:tr w:rsidR="005B7866" w:rsidRPr="00B3056F" w14:paraId="78525D8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9F5D53E" w14:textId="77777777" w:rsidR="005B7866" w:rsidRPr="00B3056F" w:rsidRDefault="005B7866" w:rsidP="007F1FAF">
            <w:pPr>
              <w:pStyle w:val="TAL"/>
              <w:rPr>
                <w:lang w:eastAsia="zh-CN"/>
              </w:rPr>
            </w:pPr>
            <w:proofErr w:type="spellStart"/>
            <w:r w:rsidRPr="00B3056F">
              <w:rPr>
                <w:rFonts w:hint="eastAsia"/>
                <w:lang w:eastAsia="zh-CN"/>
              </w:rPr>
              <w:t>s</w:t>
            </w:r>
            <w:r w:rsidRPr="00B3056F">
              <w:rPr>
                <w:lang w:eastAsia="zh-CN"/>
              </w:rPr>
              <w:t>tationaryIndication</w:t>
            </w:r>
            <w:proofErr w:type="spellEnd"/>
          </w:p>
        </w:tc>
        <w:tc>
          <w:tcPr>
            <w:tcW w:w="1559" w:type="dxa"/>
            <w:tcBorders>
              <w:top w:val="single" w:sz="4" w:space="0" w:color="auto"/>
              <w:left w:val="single" w:sz="4" w:space="0" w:color="auto"/>
              <w:bottom w:val="single" w:sz="4" w:space="0" w:color="auto"/>
              <w:right w:val="single" w:sz="4" w:space="0" w:color="auto"/>
            </w:tcBorders>
          </w:tcPr>
          <w:p w14:paraId="5702831D" w14:textId="77777777" w:rsidR="005B7866" w:rsidRPr="00B3056F" w:rsidRDefault="005B7866" w:rsidP="007F1FAF">
            <w:pPr>
              <w:pStyle w:val="TAL"/>
            </w:pPr>
            <w:proofErr w:type="spellStart"/>
            <w:r w:rsidRPr="00B3056F">
              <w:rPr>
                <w:rFonts w:hint="eastAsia"/>
                <w:lang w:eastAsia="zh-CN"/>
              </w:rPr>
              <w:t>StationaryIndication</w:t>
            </w:r>
            <w:r w:rsidRPr="00B3056F">
              <w:rPr>
                <w:lang w:eastAsia="zh-CN"/>
              </w:rPr>
              <w:t>Rm</w:t>
            </w:r>
            <w:proofErr w:type="spellEnd"/>
          </w:p>
        </w:tc>
        <w:tc>
          <w:tcPr>
            <w:tcW w:w="425" w:type="dxa"/>
            <w:tcBorders>
              <w:top w:val="single" w:sz="4" w:space="0" w:color="auto"/>
              <w:left w:val="single" w:sz="4" w:space="0" w:color="auto"/>
              <w:bottom w:val="single" w:sz="4" w:space="0" w:color="auto"/>
              <w:right w:val="single" w:sz="4" w:space="0" w:color="auto"/>
            </w:tcBorders>
          </w:tcPr>
          <w:p w14:paraId="166CD657" w14:textId="77777777" w:rsidR="005B7866" w:rsidRPr="00B3056F" w:rsidRDefault="005B7866" w:rsidP="007F1FAF">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67832C" w14:textId="77777777" w:rsidR="005B7866" w:rsidRPr="00B3056F"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201855" w14:textId="77777777" w:rsidR="005B7866" w:rsidRPr="00B3056F" w:rsidRDefault="005B7866" w:rsidP="007F1FAF">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w:t>
            </w:r>
            <w:bookmarkStart w:id="4804" w:name="OLE_LINK28"/>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bookmarkEnd w:id="4804"/>
            <w:r w:rsidRPr="00B3056F">
              <w:rPr>
                <w:rFonts w:cs="Arial"/>
                <w:szCs w:val="18"/>
                <w:lang w:eastAsia="zh-CN"/>
              </w:rPr>
              <w:t>; nullable.</w:t>
            </w:r>
          </w:p>
        </w:tc>
      </w:tr>
      <w:tr w:rsidR="005B7866" w:rsidRPr="00B3056F" w14:paraId="0376D6C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ADBE0EA" w14:textId="77777777" w:rsidR="005B7866" w:rsidRPr="00B3056F" w:rsidRDefault="005B7866" w:rsidP="007F1FAF">
            <w:pPr>
              <w:pStyle w:val="TAL"/>
              <w:rPr>
                <w:lang w:eastAsia="zh-CN"/>
              </w:rPr>
            </w:pPr>
            <w:proofErr w:type="spellStart"/>
            <w:r w:rsidRPr="00B3056F">
              <w:rPr>
                <w:rFonts w:hint="eastAsia"/>
                <w:lang w:eastAsia="zh-CN"/>
              </w:rPr>
              <w:t>communicationDuration</w:t>
            </w:r>
            <w:r w:rsidRPr="00B3056F">
              <w:rPr>
                <w:lang w:eastAsia="zh-CN"/>
              </w:rPr>
              <w:t>Time</w:t>
            </w:r>
            <w:proofErr w:type="spellEnd"/>
          </w:p>
        </w:tc>
        <w:tc>
          <w:tcPr>
            <w:tcW w:w="1559" w:type="dxa"/>
            <w:tcBorders>
              <w:top w:val="single" w:sz="4" w:space="0" w:color="auto"/>
              <w:left w:val="single" w:sz="4" w:space="0" w:color="auto"/>
              <w:bottom w:val="single" w:sz="4" w:space="0" w:color="auto"/>
              <w:right w:val="single" w:sz="4" w:space="0" w:color="auto"/>
            </w:tcBorders>
          </w:tcPr>
          <w:p w14:paraId="305019B2" w14:textId="77777777" w:rsidR="005B7866" w:rsidRPr="00B3056F" w:rsidRDefault="005B7866" w:rsidP="007F1FAF">
            <w:pPr>
              <w:pStyle w:val="TAL"/>
            </w:pPr>
            <w:proofErr w:type="spellStart"/>
            <w:r w:rsidRPr="00B3056F">
              <w:rPr>
                <w:rFonts w:hint="eastAsia"/>
                <w:lang w:eastAsia="zh-CN"/>
              </w:rPr>
              <w:t>DurationSec</w:t>
            </w:r>
            <w:r w:rsidRPr="00B3056F">
              <w:rPr>
                <w:lang w:eastAsia="zh-CN"/>
              </w:rPr>
              <w:t>Rm</w:t>
            </w:r>
            <w:proofErr w:type="spellEnd"/>
          </w:p>
        </w:tc>
        <w:tc>
          <w:tcPr>
            <w:tcW w:w="425" w:type="dxa"/>
            <w:tcBorders>
              <w:top w:val="single" w:sz="4" w:space="0" w:color="auto"/>
              <w:left w:val="single" w:sz="4" w:space="0" w:color="auto"/>
              <w:bottom w:val="single" w:sz="4" w:space="0" w:color="auto"/>
              <w:right w:val="single" w:sz="4" w:space="0" w:color="auto"/>
            </w:tcBorders>
          </w:tcPr>
          <w:p w14:paraId="0BF68D58" w14:textId="77777777" w:rsidR="005B7866" w:rsidRPr="00B3056F" w:rsidRDefault="005B7866" w:rsidP="007F1FAF">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992DFB" w14:textId="77777777" w:rsidR="005B7866" w:rsidRPr="00B3056F"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B85B4D2" w14:textId="77777777" w:rsidR="005B7866" w:rsidRPr="00B3056F" w:rsidRDefault="005B7866" w:rsidP="007F1FAF">
            <w:pPr>
              <w:pStyle w:val="TAL"/>
            </w:pPr>
            <w:r w:rsidRPr="00B3056F">
              <w:t>Indicates for how long the UE will normally stay in CM-Connected for data transmission</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 nullable</w:t>
            </w:r>
            <w:r w:rsidRPr="00B3056F">
              <w:t>.</w:t>
            </w:r>
          </w:p>
        </w:tc>
      </w:tr>
      <w:tr w:rsidR="005B7866" w:rsidRPr="00B3056F" w14:paraId="687F362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11B295A" w14:textId="77777777" w:rsidR="005B7866" w:rsidRPr="00B3056F" w:rsidRDefault="005B7866" w:rsidP="007F1FAF">
            <w:pPr>
              <w:pStyle w:val="TAL"/>
            </w:pPr>
            <w:proofErr w:type="spellStart"/>
            <w:r w:rsidRPr="00B3056F">
              <w:rPr>
                <w:rFonts w:hint="eastAsia"/>
                <w:lang w:eastAsia="zh-CN"/>
              </w:rPr>
              <w:t>periodicTime</w:t>
            </w:r>
            <w:proofErr w:type="spellEnd"/>
          </w:p>
        </w:tc>
        <w:tc>
          <w:tcPr>
            <w:tcW w:w="1559" w:type="dxa"/>
            <w:tcBorders>
              <w:top w:val="single" w:sz="4" w:space="0" w:color="auto"/>
              <w:left w:val="single" w:sz="4" w:space="0" w:color="auto"/>
              <w:bottom w:val="single" w:sz="4" w:space="0" w:color="auto"/>
              <w:right w:val="single" w:sz="4" w:space="0" w:color="auto"/>
            </w:tcBorders>
          </w:tcPr>
          <w:p w14:paraId="0A0E21FD" w14:textId="77777777" w:rsidR="005B7866" w:rsidRPr="00B3056F" w:rsidRDefault="005B7866" w:rsidP="007F1FAF">
            <w:pPr>
              <w:pStyle w:val="TAL"/>
            </w:pPr>
            <w:proofErr w:type="spellStart"/>
            <w:r w:rsidRPr="00B3056F">
              <w:rPr>
                <w:rFonts w:hint="eastAsia"/>
                <w:lang w:eastAsia="zh-CN"/>
              </w:rPr>
              <w:t>DurationSec</w:t>
            </w:r>
            <w:r w:rsidRPr="00B3056F">
              <w:rPr>
                <w:lang w:eastAsia="zh-CN"/>
              </w:rPr>
              <w:t>Rm</w:t>
            </w:r>
            <w:proofErr w:type="spellEnd"/>
          </w:p>
        </w:tc>
        <w:tc>
          <w:tcPr>
            <w:tcW w:w="425" w:type="dxa"/>
            <w:tcBorders>
              <w:top w:val="single" w:sz="4" w:space="0" w:color="auto"/>
              <w:left w:val="single" w:sz="4" w:space="0" w:color="auto"/>
              <w:bottom w:val="single" w:sz="4" w:space="0" w:color="auto"/>
              <w:right w:val="single" w:sz="4" w:space="0" w:color="auto"/>
            </w:tcBorders>
          </w:tcPr>
          <w:p w14:paraId="5B3A948B" w14:textId="77777777" w:rsidR="005B7866" w:rsidRPr="00B3056F" w:rsidRDefault="005B7866" w:rsidP="007F1FAF">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616F39" w14:textId="77777777" w:rsidR="005B7866" w:rsidRPr="00B3056F"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1F4D43E" w14:textId="77777777" w:rsidR="005B7866" w:rsidRPr="00B3056F" w:rsidRDefault="005B7866" w:rsidP="007F1FAF">
            <w:pPr>
              <w:pStyle w:val="TAL"/>
              <w:rPr>
                <w:rFonts w:cs="Arial"/>
                <w:szCs w:val="18"/>
                <w:lang w:eastAsia="zh-CN"/>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TS 23.502 [3] clause 4.15.6.3</w:t>
            </w:r>
            <w:r w:rsidRPr="00B3056F">
              <w:rPr>
                <w:rFonts w:cs="Arial"/>
                <w:szCs w:val="18"/>
                <w:lang w:eastAsia="zh-CN"/>
              </w:rPr>
              <w:t>); nullable</w:t>
            </w:r>
            <w:r w:rsidRPr="00B3056F">
              <w:rPr>
                <w:rFonts w:cs="Arial" w:hint="eastAsia"/>
                <w:szCs w:val="18"/>
                <w:lang w:eastAsia="zh-CN"/>
              </w:rPr>
              <w:t>.</w:t>
            </w:r>
          </w:p>
        </w:tc>
      </w:tr>
      <w:tr w:rsidR="005B7866" w:rsidRPr="00B3056F" w14:paraId="2DD75FD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34D31A9" w14:textId="77777777" w:rsidR="005B7866" w:rsidRPr="00B3056F" w:rsidRDefault="005B7866" w:rsidP="007F1FAF">
            <w:pPr>
              <w:pStyle w:val="TAL"/>
              <w:rPr>
                <w:lang w:eastAsia="zh-CN"/>
              </w:rPr>
            </w:pPr>
            <w:proofErr w:type="spellStart"/>
            <w:r w:rsidRPr="00B3056F">
              <w:rPr>
                <w:rFonts w:hint="eastAsia"/>
                <w:lang w:eastAsia="zh-CN"/>
              </w:rPr>
              <w:t>scheduled</w:t>
            </w:r>
            <w:r w:rsidRPr="00B3056F">
              <w:rPr>
                <w:lang w:eastAsia="zh-CN"/>
              </w:rPr>
              <w:t>CommunicationTime</w:t>
            </w:r>
            <w:proofErr w:type="spellEnd"/>
          </w:p>
        </w:tc>
        <w:tc>
          <w:tcPr>
            <w:tcW w:w="1559" w:type="dxa"/>
            <w:tcBorders>
              <w:top w:val="single" w:sz="4" w:space="0" w:color="auto"/>
              <w:left w:val="single" w:sz="4" w:space="0" w:color="auto"/>
              <w:bottom w:val="single" w:sz="4" w:space="0" w:color="auto"/>
              <w:right w:val="single" w:sz="4" w:space="0" w:color="auto"/>
            </w:tcBorders>
          </w:tcPr>
          <w:p w14:paraId="737702C6" w14:textId="77777777" w:rsidR="005B7866" w:rsidRPr="00B3056F" w:rsidRDefault="005B7866" w:rsidP="007F1FAF">
            <w:pPr>
              <w:pStyle w:val="TAL"/>
              <w:rPr>
                <w:lang w:eastAsia="zh-CN"/>
              </w:rPr>
            </w:pPr>
            <w:proofErr w:type="spellStart"/>
            <w:r w:rsidRPr="00B3056F">
              <w:rPr>
                <w:rFonts w:hint="eastAsia"/>
                <w:lang w:eastAsia="zh-CN"/>
              </w:rPr>
              <w:t>ScheduledCommunicationTime</w:t>
            </w:r>
            <w:r w:rsidRPr="00B3056F">
              <w:rPr>
                <w:lang w:eastAsia="zh-CN"/>
              </w:rPr>
              <w:t>Rm</w:t>
            </w:r>
            <w:proofErr w:type="spellEnd"/>
          </w:p>
        </w:tc>
        <w:tc>
          <w:tcPr>
            <w:tcW w:w="425" w:type="dxa"/>
            <w:tcBorders>
              <w:top w:val="single" w:sz="4" w:space="0" w:color="auto"/>
              <w:left w:val="single" w:sz="4" w:space="0" w:color="auto"/>
              <w:bottom w:val="single" w:sz="4" w:space="0" w:color="auto"/>
              <w:right w:val="single" w:sz="4" w:space="0" w:color="auto"/>
            </w:tcBorders>
          </w:tcPr>
          <w:p w14:paraId="37B252CD" w14:textId="77777777" w:rsidR="005B7866" w:rsidRPr="00B3056F" w:rsidRDefault="005B7866" w:rsidP="007F1FAF">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1F5977" w14:textId="77777777" w:rsidR="005B7866" w:rsidRPr="00B3056F"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0B7FFA7" w14:textId="77777777" w:rsidR="005B7866" w:rsidRPr="00B3056F" w:rsidRDefault="005B7866" w:rsidP="007F1FAF">
            <w:pPr>
              <w:pStyle w:val="TAL"/>
              <w:rPr>
                <w:rFonts w:cs="Arial"/>
                <w:szCs w:val="18"/>
                <w:lang w:eastAsia="zh-CN"/>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w:t>
            </w:r>
            <w:r w:rsidRPr="00B3056F">
              <w:t xml:space="preserve">see </w:t>
            </w:r>
            <w:r w:rsidRPr="00B3056F">
              <w:rPr>
                <w:lang w:eastAsia="zh-CN"/>
              </w:rPr>
              <w:t>TS 23.502 [3] clause 4.15.6.3</w:t>
            </w:r>
            <w:r w:rsidRPr="00B3056F">
              <w:rPr>
                <w:rFonts w:cs="Arial"/>
                <w:szCs w:val="18"/>
                <w:lang w:eastAsia="zh-CN"/>
              </w:rPr>
              <w:t>); nullable</w:t>
            </w:r>
            <w:r w:rsidRPr="00B3056F">
              <w:rPr>
                <w:rFonts w:cs="Arial" w:hint="eastAsia"/>
                <w:szCs w:val="18"/>
                <w:lang w:eastAsia="zh-CN"/>
              </w:rPr>
              <w:t>.</w:t>
            </w:r>
          </w:p>
        </w:tc>
      </w:tr>
      <w:tr w:rsidR="005B7866" w:rsidRPr="00B3056F" w14:paraId="7AF8614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A84A176" w14:textId="77777777" w:rsidR="005B7866" w:rsidRPr="00B3056F" w:rsidRDefault="005B7866" w:rsidP="007F1FAF">
            <w:pPr>
              <w:pStyle w:val="TAL"/>
              <w:rPr>
                <w:lang w:eastAsia="zh-CN"/>
              </w:rPr>
            </w:pPr>
            <w:proofErr w:type="spellStart"/>
            <w:r w:rsidRPr="00B3056F">
              <w:rPr>
                <w:lang w:eastAsia="zh-CN"/>
              </w:rPr>
              <w:t>scheduledCommunicationType</w:t>
            </w:r>
            <w:proofErr w:type="spellEnd"/>
          </w:p>
        </w:tc>
        <w:tc>
          <w:tcPr>
            <w:tcW w:w="1559" w:type="dxa"/>
            <w:tcBorders>
              <w:top w:val="single" w:sz="4" w:space="0" w:color="auto"/>
              <w:left w:val="single" w:sz="4" w:space="0" w:color="auto"/>
              <w:bottom w:val="single" w:sz="4" w:space="0" w:color="auto"/>
              <w:right w:val="single" w:sz="4" w:space="0" w:color="auto"/>
            </w:tcBorders>
          </w:tcPr>
          <w:p w14:paraId="0D32EF7E" w14:textId="77777777" w:rsidR="005B7866" w:rsidRPr="00B3056F" w:rsidRDefault="005B7866" w:rsidP="007F1FAF">
            <w:pPr>
              <w:pStyle w:val="TAL"/>
              <w:rPr>
                <w:lang w:eastAsia="zh-CN"/>
              </w:rPr>
            </w:pPr>
            <w:proofErr w:type="spellStart"/>
            <w:r w:rsidRPr="00B3056F">
              <w:rPr>
                <w:lang w:eastAsia="zh-CN"/>
              </w:rPr>
              <w:t>ScheduledCommunicationTypeRm</w:t>
            </w:r>
            <w:proofErr w:type="spellEnd"/>
          </w:p>
        </w:tc>
        <w:tc>
          <w:tcPr>
            <w:tcW w:w="425" w:type="dxa"/>
            <w:tcBorders>
              <w:top w:val="single" w:sz="4" w:space="0" w:color="auto"/>
              <w:left w:val="single" w:sz="4" w:space="0" w:color="auto"/>
              <w:bottom w:val="single" w:sz="4" w:space="0" w:color="auto"/>
              <w:right w:val="single" w:sz="4" w:space="0" w:color="auto"/>
            </w:tcBorders>
          </w:tcPr>
          <w:p w14:paraId="761A78CE" w14:textId="77777777" w:rsidR="005B7866" w:rsidRPr="00B3056F" w:rsidRDefault="005B7866" w:rsidP="007F1FAF">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997457" w14:textId="77777777" w:rsidR="005B7866" w:rsidRPr="00B3056F"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A111109" w14:textId="77777777" w:rsidR="005B7866" w:rsidRPr="00B3056F" w:rsidRDefault="005B7866" w:rsidP="007F1FAF">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TS 23.502 [3] clause 4.15.6.3</w:t>
            </w:r>
            <w:r w:rsidRPr="00B3056F">
              <w:rPr>
                <w:rFonts w:cs="Arial"/>
                <w:szCs w:val="18"/>
                <w:lang w:eastAsia="zh-CN"/>
              </w:rPr>
              <w:t xml:space="preserve">); </w:t>
            </w:r>
            <w:r w:rsidRPr="00B3056F">
              <w:rPr>
                <w:rFonts w:cs="Arial"/>
                <w:szCs w:val="18"/>
              </w:rPr>
              <w:t>nullable</w:t>
            </w:r>
            <w:r w:rsidRPr="00B3056F">
              <w:rPr>
                <w:rFonts w:cs="Arial" w:hint="eastAsia"/>
                <w:szCs w:val="18"/>
                <w:lang w:eastAsia="zh-CN"/>
              </w:rPr>
              <w:t>.</w:t>
            </w:r>
          </w:p>
          <w:p w14:paraId="0BC7619C" w14:textId="77777777" w:rsidR="005B7866" w:rsidRPr="00B3056F" w:rsidRDefault="005B7866" w:rsidP="007F1FAF">
            <w:pPr>
              <w:pStyle w:val="TAL"/>
              <w:rPr>
                <w:rFonts w:cs="Arial"/>
                <w:szCs w:val="18"/>
                <w:lang w:eastAsia="zh-CN"/>
              </w:rPr>
            </w:pPr>
            <w:r w:rsidRPr="00B3056F">
              <w:rPr>
                <w:rFonts w:cs="Arial"/>
                <w:szCs w:val="18"/>
                <w:lang w:eastAsia="zh-CN"/>
              </w:rPr>
              <w:t>(Note 4)</w:t>
            </w:r>
          </w:p>
        </w:tc>
      </w:tr>
      <w:tr w:rsidR="005B7866" w:rsidRPr="00B3056F" w14:paraId="0CEA0CE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5B7F4AC" w14:textId="77777777" w:rsidR="005B7866" w:rsidRPr="00B3056F" w:rsidRDefault="005B7866" w:rsidP="007F1FAF">
            <w:pPr>
              <w:pStyle w:val="TAL"/>
              <w:rPr>
                <w:lang w:eastAsia="zh-CN"/>
              </w:rPr>
            </w:pPr>
            <w:proofErr w:type="spellStart"/>
            <w:r w:rsidRPr="00B3056F">
              <w:rPr>
                <w:rFonts w:hint="eastAsia"/>
                <w:lang w:eastAsia="zh-CN"/>
              </w:rPr>
              <w:t>expectedU</w:t>
            </w:r>
            <w:r w:rsidRPr="00B3056F">
              <w:rPr>
                <w:lang w:eastAsia="zh-CN"/>
              </w:rPr>
              <w:t>mts</w:t>
            </w:r>
            <w:proofErr w:type="spellEnd"/>
          </w:p>
        </w:tc>
        <w:tc>
          <w:tcPr>
            <w:tcW w:w="1559" w:type="dxa"/>
            <w:tcBorders>
              <w:top w:val="single" w:sz="4" w:space="0" w:color="auto"/>
              <w:left w:val="single" w:sz="4" w:space="0" w:color="auto"/>
              <w:bottom w:val="single" w:sz="4" w:space="0" w:color="auto"/>
              <w:right w:val="single" w:sz="4" w:space="0" w:color="auto"/>
            </w:tcBorders>
          </w:tcPr>
          <w:p w14:paraId="1D324048" w14:textId="77777777" w:rsidR="005B7866" w:rsidRPr="00B3056F" w:rsidRDefault="005B7866" w:rsidP="007F1FAF">
            <w:pPr>
              <w:pStyle w:val="TAL"/>
              <w:rPr>
                <w:lang w:eastAsia="zh-CN"/>
              </w:rPr>
            </w:pPr>
            <w:r w:rsidRPr="00B3056F">
              <w:rPr>
                <w:lang w:eastAsia="zh-CN"/>
              </w:rPr>
              <w:t>a</w:t>
            </w:r>
            <w:r w:rsidRPr="00B3056F">
              <w:rPr>
                <w:rFonts w:hint="eastAsia"/>
                <w:lang w:eastAsia="zh-CN"/>
              </w:rPr>
              <w:t>rray(</w:t>
            </w:r>
            <w:proofErr w:type="spellStart"/>
            <w:r w:rsidRPr="00B3056F">
              <w:rPr>
                <w:lang w:eastAsia="zh-CN"/>
              </w:rPr>
              <w:t>LocationArea</w:t>
            </w:r>
            <w:proofErr w:type="spellEnd"/>
            <w:r w:rsidRPr="00B3056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BD8BCCF" w14:textId="77777777" w:rsidR="005B7866" w:rsidRPr="00B3056F" w:rsidRDefault="005B7866" w:rsidP="007F1FAF">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D022F2" w14:textId="77777777" w:rsidR="005B7866" w:rsidRPr="00B3056F" w:rsidRDefault="005B7866" w:rsidP="007F1FAF">
            <w:pPr>
              <w:pStyle w:val="TAL"/>
              <w:rPr>
                <w:lang w:eastAsia="zh-CN"/>
              </w:rPr>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FD97E46" w14:textId="77777777" w:rsidR="005B7866" w:rsidRPr="00B3056F" w:rsidRDefault="005B7866" w:rsidP="007F1FAF">
            <w:pPr>
              <w:pStyle w:val="TAL"/>
              <w:rPr>
                <w:rFonts w:eastAsia="Malgun Gothic"/>
                <w:lang w:eastAsia="ja-JP"/>
              </w:rPr>
            </w:pPr>
            <w:r w:rsidRPr="00B3056F">
              <w:rPr>
                <w:rFonts w:eastAsia="Malgun Gothic"/>
                <w:lang w:eastAsia="ja-JP"/>
              </w:rPr>
              <w:t>Identifies the UE's expected geographical movement. The attribute is only applicable in 5G</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 nullable</w:t>
            </w:r>
            <w:r w:rsidRPr="00B3056F">
              <w:rPr>
                <w:rFonts w:eastAsia="Malgun Gothic"/>
                <w:lang w:eastAsia="ja-JP"/>
              </w:rPr>
              <w:t>.</w:t>
            </w:r>
          </w:p>
          <w:p w14:paraId="45CE0D89" w14:textId="77777777" w:rsidR="005B7866" w:rsidRPr="00B3056F" w:rsidRDefault="005B7866" w:rsidP="007F1FAF">
            <w:pPr>
              <w:pStyle w:val="TAL"/>
              <w:rPr>
                <w:lang w:eastAsia="zh-CN"/>
              </w:rPr>
            </w:pPr>
            <w:r w:rsidRPr="00B3056F">
              <w:t>(NOTE 3)</w:t>
            </w:r>
          </w:p>
        </w:tc>
      </w:tr>
      <w:tr w:rsidR="005B7866" w:rsidRPr="00B3056F" w14:paraId="4B85053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9FD9C04" w14:textId="77777777" w:rsidR="005B7866" w:rsidRPr="00B3056F" w:rsidRDefault="005B7866" w:rsidP="007F1FAF">
            <w:pPr>
              <w:pStyle w:val="TAL"/>
              <w:rPr>
                <w:lang w:eastAsia="zh-CN"/>
              </w:rPr>
            </w:pPr>
            <w:proofErr w:type="spellStart"/>
            <w:r w:rsidRPr="00B3056F">
              <w:rPr>
                <w:rFonts w:hint="eastAsia"/>
              </w:rPr>
              <w:t>trafficProfile</w:t>
            </w:r>
            <w:proofErr w:type="spellEnd"/>
          </w:p>
        </w:tc>
        <w:tc>
          <w:tcPr>
            <w:tcW w:w="1559" w:type="dxa"/>
            <w:tcBorders>
              <w:top w:val="single" w:sz="4" w:space="0" w:color="auto"/>
              <w:left w:val="single" w:sz="4" w:space="0" w:color="auto"/>
              <w:bottom w:val="single" w:sz="4" w:space="0" w:color="auto"/>
              <w:right w:val="single" w:sz="4" w:space="0" w:color="auto"/>
            </w:tcBorders>
          </w:tcPr>
          <w:p w14:paraId="6156EB5D" w14:textId="77777777" w:rsidR="005B7866" w:rsidRPr="00B3056F" w:rsidRDefault="005B7866" w:rsidP="007F1FAF">
            <w:pPr>
              <w:pStyle w:val="TAL"/>
              <w:rPr>
                <w:lang w:eastAsia="zh-CN"/>
              </w:rPr>
            </w:pPr>
            <w:proofErr w:type="spellStart"/>
            <w:r w:rsidRPr="00B3056F">
              <w:rPr>
                <w:lang w:eastAsia="zh-CN"/>
              </w:rPr>
              <w:t>TrafficProfileRm</w:t>
            </w:r>
            <w:proofErr w:type="spellEnd"/>
          </w:p>
        </w:tc>
        <w:tc>
          <w:tcPr>
            <w:tcW w:w="425" w:type="dxa"/>
            <w:tcBorders>
              <w:top w:val="single" w:sz="4" w:space="0" w:color="auto"/>
              <w:left w:val="single" w:sz="4" w:space="0" w:color="auto"/>
              <w:bottom w:val="single" w:sz="4" w:space="0" w:color="auto"/>
              <w:right w:val="single" w:sz="4" w:space="0" w:color="auto"/>
            </w:tcBorders>
          </w:tcPr>
          <w:p w14:paraId="5E904B8A" w14:textId="77777777" w:rsidR="005B7866" w:rsidRPr="00B3056F" w:rsidRDefault="005B7866" w:rsidP="007F1FAF">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ED788" w14:textId="77777777" w:rsidR="005B7866" w:rsidRPr="00B3056F"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E8F538D" w14:textId="77777777" w:rsidR="005B7866" w:rsidRPr="00B3056F" w:rsidRDefault="005B7866" w:rsidP="007F1FAF">
            <w:pPr>
              <w:pStyle w:val="TAL"/>
              <w:rPr>
                <w:rFonts w:eastAsia="Malgun Gothic"/>
                <w:lang w:eastAsia="ja-JP"/>
              </w:rPr>
            </w:pPr>
            <w:r w:rsidRPr="00B3056F">
              <w:t>Identifies the type of data transmission: single packet transmission (UL or DL), dual packet transmission (UL with subsequent DL or DL with subsequent UL), multiple packets transmission; nullable</w:t>
            </w:r>
          </w:p>
        </w:tc>
      </w:tr>
      <w:tr w:rsidR="005B7866" w:rsidRPr="00B3056F" w14:paraId="0F9B605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925E346" w14:textId="77777777" w:rsidR="005B7866" w:rsidRPr="00B3056F" w:rsidRDefault="005B7866" w:rsidP="007F1FAF">
            <w:pPr>
              <w:pStyle w:val="TAL"/>
            </w:pPr>
            <w:proofErr w:type="spellStart"/>
            <w:r w:rsidRPr="00B3056F">
              <w:t>batteryIndication</w:t>
            </w:r>
            <w:proofErr w:type="spellEnd"/>
          </w:p>
        </w:tc>
        <w:tc>
          <w:tcPr>
            <w:tcW w:w="1559" w:type="dxa"/>
            <w:tcBorders>
              <w:top w:val="single" w:sz="4" w:space="0" w:color="auto"/>
              <w:left w:val="single" w:sz="4" w:space="0" w:color="auto"/>
              <w:bottom w:val="single" w:sz="4" w:space="0" w:color="auto"/>
              <w:right w:val="single" w:sz="4" w:space="0" w:color="auto"/>
            </w:tcBorders>
          </w:tcPr>
          <w:p w14:paraId="4D8CDB88" w14:textId="77777777" w:rsidR="005B7866" w:rsidRPr="00B3056F" w:rsidRDefault="005B7866" w:rsidP="007F1FAF">
            <w:pPr>
              <w:pStyle w:val="TAL"/>
              <w:rPr>
                <w:lang w:eastAsia="zh-CN"/>
              </w:rPr>
            </w:pPr>
            <w:proofErr w:type="spellStart"/>
            <w:r w:rsidRPr="00B3056F">
              <w:rPr>
                <w:lang w:eastAsia="zh-CN"/>
              </w:rPr>
              <w:t>BatteryIndicationRm</w:t>
            </w:r>
            <w:proofErr w:type="spellEnd"/>
          </w:p>
        </w:tc>
        <w:tc>
          <w:tcPr>
            <w:tcW w:w="425" w:type="dxa"/>
            <w:tcBorders>
              <w:top w:val="single" w:sz="4" w:space="0" w:color="auto"/>
              <w:left w:val="single" w:sz="4" w:space="0" w:color="auto"/>
              <w:bottom w:val="single" w:sz="4" w:space="0" w:color="auto"/>
              <w:right w:val="single" w:sz="4" w:space="0" w:color="auto"/>
            </w:tcBorders>
          </w:tcPr>
          <w:p w14:paraId="2FCEC7D9" w14:textId="77777777" w:rsidR="005B7866" w:rsidRPr="00B3056F" w:rsidRDefault="005B7866" w:rsidP="007F1FAF">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D5A8B3" w14:textId="77777777" w:rsidR="005B7866" w:rsidRPr="00B3056F"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1B59ED6" w14:textId="77777777" w:rsidR="005B7866" w:rsidRPr="00B3056F" w:rsidRDefault="005B7866" w:rsidP="007F1FAF">
            <w:pPr>
              <w:pStyle w:val="TAL"/>
            </w:pPr>
            <w:r w:rsidRPr="00B3056F">
              <w:rPr>
                <w:rFonts w:cs="Arial"/>
                <w:szCs w:val="18"/>
                <w:lang w:eastAsia="zh-CN"/>
              </w:rPr>
              <w:t>Indicates the power consumption type(s) of the UE (</w:t>
            </w:r>
            <w:r w:rsidRPr="00B3056F">
              <w:t xml:space="preserve">see </w:t>
            </w:r>
            <w:r w:rsidRPr="00B3056F">
              <w:rPr>
                <w:lang w:eastAsia="zh-CN"/>
              </w:rPr>
              <w:t>TS 23.502 [3] clause 4.15.6.3</w:t>
            </w:r>
            <w:r w:rsidRPr="00B3056F">
              <w:rPr>
                <w:rFonts w:cs="Arial"/>
                <w:szCs w:val="18"/>
                <w:lang w:eastAsia="zh-CN"/>
              </w:rPr>
              <w:t>); nullable</w:t>
            </w:r>
            <w:r w:rsidRPr="00B3056F">
              <w:rPr>
                <w:rFonts w:cs="Arial" w:hint="eastAsia"/>
                <w:szCs w:val="18"/>
                <w:lang w:eastAsia="zh-CN"/>
              </w:rPr>
              <w:t>.</w:t>
            </w:r>
          </w:p>
        </w:tc>
      </w:tr>
      <w:tr w:rsidR="005B7866" w:rsidRPr="00B3056F" w14:paraId="7EFD4C5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6CBD953" w14:textId="77777777" w:rsidR="005B7866" w:rsidRPr="00B3056F" w:rsidRDefault="005B7866" w:rsidP="007F1FAF">
            <w:pPr>
              <w:pStyle w:val="TAL"/>
              <w:rPr>
                <w:lang w:eastAsia="zh-CN"/>
              </w:rPr>
            </w:pPr>
            <w:proofErr w:type="spellStart"/>
            <w:r w:rsidRPr="00B3056F">
              <w:rPr>
                <w:rFonts w:hint="eastAsia"/>
                <w:lang w:eastAsia="zh-CN"/>
              </w:rPr>
              <w:t>validityTime</w:t>
            </w:r>
            <w:proofErr w:type="spellEnd"/>
          </w:p>
        </w:tc>
        <w:tc>
          <w:tcPr>
            <w:tcW w:w="1559" w:type="dxa"/>
            <w:tcBorders>
              <w:top w:val="single" w:sz="4" w:space="0" w:color="auto"/>
              <w:left w:val="single" w:sz="4" w:space="0" w:color="auto"/>
              <w:bottom w:val="single" w:sz="4" w:space="0" w:color="auto"/>
              <w:right w:val="single" w:sz="4" w:space="0" w:color="auto"/>
            </w:tcBorders>
          </w:tcPr>
          <w:p w14:paraId="655D1852" w14:textId="77777777" w:rsidR="005B7866" w:rsidRPr="00B3056F" w:rsidRDefault="005B7866" w:rsidP="007F1FAF">
            <w:pPr>
              <w:pStyle w:val="TAL"/>
              <w:rPr>
                <w:lang w:eastAsia="zh-CN"/>
              </w:rPr>
            </w:pPr>
            <w:proofErr w:type="spellStart"/>
            <w:r w:rsidRPr="00B3056F">
              <w:rPr>
                <w:lang w:eastAsia="zh-CN"/>
              </w:rPr>
              <w:t>D</w:t>
            </w:r>
            <w:r w:rsidRPr="00B3056F">
              <w:rPr>
                <w:rFonts w:hint="eastAsia"/>
                <w:lang w:eastAsia="zh-CN"/>
              </w:rPr>
              <w:t>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3F7AF375" w14:textId="77777777" w:rsidR="005B7866" w:rsidRPr="00B3056F" w:rsidRDefault="005B7866" w:rsidP="007F1FAF">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DA9808" w14:textId="77777777" w:rsidR="005B7866" w:rsidRPr="00B3056F" w:rsidRDefault="005B7866" w:rsidP="007F1FAF">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F076483" w14:textId="77777777" w:rsidR="005B7866" w:rsidRPr="00B3056F" w:rsidRDefault="005B7866" w:rsidP="007F1FAF">
            <w:pPr>
              <w:pStyle w:val="TAL"/>
              <w:rPr>
                <w:rFonts w:cs="Arial"/>
                <w:szCs w:val="18"/>
              </w:rPr>
            </w:pPr>
            <w:r w:rsidRPr="00B3056F">
              <w:rPr>
                <w:rFonts w:cs="Arial"/>
                <w:szCs w:val="18"/>
              </w:rPr>
              <w:t>If present, i</w:t>
            </w:r>
            <w:r w:rsidRPr="00B3056F">
              <w:rPr>
                <w:rFonts w:cs="Arial" w:hint="eastAsia"/>
                <w:szCs w:val="18"/>
              </w:rPr>
              <w:t xml:space="preserve">dentifies when </w:t>
            </w:r>
            <w:bookmarkStart w:id="4805" w:name="OLE_LINK25"/>
            <w:r w:rsidRPr="00B3056F">
              <w:rPr>
                <w:rFonts w:cs="Arial" w:hint="eastAsia"/>
                <w:szCs w:val="18"/>
              </w:rPr>
              <w:t>the</w:t>
            </w:r>
            <w:r w:rsidRPr="00B3056F">
              <w:rPr>
                <w:rFonts w:cs="Arial"/>
                <w:szCs w:val="18"/>
              </w:rPr>
              <w:t xml:space="preserve"> expected UE behaviour parameters</w:t>
            </w:r>
            <w:bookmarkEnd w:id="4805"/>
            <w:r w:rsidRPr="00B3056F">
              <w:rPr>
                <w:rFonts w:cs="Arial" w:hint="eastAsia"/>
                <w:szCs w:val="18"/>
              </w:rPr>
              <w:t xml:space="preserve"> expire and shall be deleted</w:t>
            </w:r>
            <w:r w:rsidRPr="00B3056F">
              <w:rPr>
                <w:rFonts w:cs="Arial"/>
                <w:szCs w:val="18"/>
              </w:rPr>
              <w:t xml:space="preserve"> locally if it expire</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r w:rsidRPr="00B3056F">
              <w:rPr>
                <w:rFonts w:cs="Arial"/>
                <w:szCs w:val="18"/>
              </w:rPr>
              <w:t>.</w:t>
            </w:r>
          </w:p>
          <w:p w14:paraId="39A7EE4D" w14:textId="77777777" w:rsidR="005B7866" w:rsidRPr="00B3056F" w:rsidRDefault="005B7866" w:rsidP="007F1FAF">
            <w:pPr>
              <w:pStyle w:val="TAL"/>
            </w:pPr>
            <w:r w:rsidRPr="00B3056F">
              <w:t>If this IE is in request body, it indicates the expected validity time by consumer.</w:t>
            </w:r>
          </w:p>
          <w:p w14:paraId="7A6DCB59" w14:textId="77777777" w:rsidR="005B7866" w:rsidRPr="00B3056F" w:rsidRDefault="005B7866" w:rsidP="007F1FAF">
            <w:pPr>
              <w:pStyle w:val="TAL"/>
              <w:rPr>
                <w:rFonts w:cs="Arial"/>
                <w:szCs w:val="18"/>
              </w:rPr>
            </w:pPr>
            <w:r w:rsidRPr="00B3056F">
              <w:t>If this IE is in response body, it indicates the confirmed validity time by UDM.</w:t>
            </w:r>
          </w:p>
          <w:p w14:paraId="611F0B31" w14:textId="77777777" w:rsidR="005B7866" w:rsidRPr="00B3056F" w:rsidRDefault="005B7866" w:rsidP="007F1FAF">
            <w:pPr>
              <w:pStyle w:val="TAL"/>
            </w:pPr>
            <w:r w:rsidRPr="00B3056F">
              <w:rPr>
                <w:rFonts w:cs="Arial"/>
                <w:szCs w:val="18"/>
              </w:rPr>
              <w:t>(NOTE 2)</w:t>
            </w:r>
          </w:p>
        </w:tc>
      </w:tr>
      <w:tr w:rsidR="005B7866" w:rsidRPr="00B3056F" w14:paraId="2343C16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6676566" w14:textId="77777777" w:rsidR="005B7866" w:rsidRPr="00B3056F" w:rsidRDefault="005B7866" w:rsidP="007F1FAF">
            <w:pPr>
              <w:pStyle w:val="TAL"/>
              <w:rPr>
                <w:lang w:eastAsia="zh-CN"/>
              </w:rPr>
            </w:pPr>
            <w:proofErr w:type="spellStart"/>
            <w:r w:rsidRPr="00B3056F">
              <w:t>mtcProviderInformation</w:t>
            </w:r>
            <w:proofErr w:type="spellEnd"/>
          </w:p>
        </w:tc>
        <w:tc>
          <w:tcPr>
            <w:tcW w:w="1559" w:type="dxa"/>
            <w:tcBorders>
              <w:top w:val="single" w:sz="4" w:space="0" w:color="auto"/>
              <w:left w:val="single" w:sz="4" w:space="0" w:color="auto"/>
              <w:bottom w:val="single" w:sz="4" w:space="0" w:color="auto"/>
              <w:right w:val="single" w:sz="4" w:space="0" w:color="auto"/>
            </w:tcBorders>
          </w:tcPr>
          <w:p w14:paraId="57A9DD2F" w14:textId="77777777" w:rsidR="005B7866" w:rsidRPr="00B3056F" w:rsidRDefault="005B7866" w:rsidP="007F1FAF">
            <w:pPr>
              <w:pStyle w:val="TAL"/>
              <w:rPr>
                <w:lang w:eastAsia="zh-CN"/>
              </w:rPr>
            </w:pPr>
            <w:proofErr w:type="spellStart"/>
            <w:r w:rsidRPr="00B3056F">
              <w:t>MtcProviderInformation</w:t>
            </w:r>
            <w:proofErr w:type="spellEnd"/>
          </w:p>
        </w:tc>
        <w:tc>
          <w:tcPr>
            <w:tcW w:w="425" w:type="dxa"/>
            <w:tcBorders>
              <w:top w:val="single" w:sz="4" w:space="0" w:color="auto"/>
              <w:left w:val="single" w:sz="4" w:space="0" w:color="auto"/>
              <w:bottom w:val="single" w:sz="4" w:space="0" w:color="auto"/>
              <w:right w:val="single" w:sz="4" w:space="0" w:color="auto"/>
            </w:tcBorders>
          </w:tcPr>
          <w:p w14:paraId="2A9739D4" w14:textId="77777777" w:rsidR="005B7866" w:rsidRPr="00B3056F" w:rsidRDefault="005B7866" w:rsidP="007F1FA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692471F" w14:textId="77777777" w:rsidR="005B7866" w:rsidRPr="00B3056F" w:rsidRDefault="005B7866" w:rsidP="007F1FAF">
            <w:pPr>
              <w:pStyle w:val="TAL"/>
            </w:pPr>
            <w:r>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F2038" w14:textId="77777777" w:rsidR="005B7866" w:rsidRPr="00B3056F" w:rsidRDefault="005B7866" w:rsidP="007F1FAF">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UE Parameter Configuration</w:t>
            </w:r>
            <w:r w:rsidRPr="00B3056F">
              <w:rPr>
                <w:lang w:eastAsia="zh-CN"/>
              </w:rPr>
              <w:t xml:space="preserve"> authorization.</w:t>
            </w:r>
          </w:p>
        </w:tc>
      </w:tr>
      <w:tr w:rsidR="005B7866" w:rsidRPr="00B3056F" w14:paraId="3DAF5D29"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95FB467" w14:textId="77777777" w:rsidR="005B7866" w:rsidRPr="00B3056F" w:rsidRDefault="005B7866" w:rsidP="007F1FAF">
            <w:pPr>
              <w:keepNext/>
              <w:keepLines/>
              <w:spacing w:after="0"/>
              <w:rPr>
                <w:rFonts w:ascii="Arial" w:hAnsi="Arial" w:cs="Arial"/>
                <w:sz w:val="18"/>
                <w:szCs w:val="18"/>
                <w:lang w:eastAsia="zh-CN"/>
              </w:rPr>
            </w:pPr>
            <w:r w:rsidRPr="00B3056F">
              <w:rPr>
                <w:rFonts w:ascii="Arial" w:hAnsi="Arial" w:cs="Arial"/>
                <w:sz w:val="18"/>
                <w:szCs w:val="18"/>
                <w:lang w:eastAsia="zh-CN"/>
              </w:rPr>
              <w:t>NOTE</w:t>
            </w:r>
            <w:r w:rsidRPr="00B3056F">
              <w:t> 1</w:t>
            </w:r>
            <w:r w:rsidRPr="00B3056F">
              <w:rPr>
                <w:rFonts w:ascii="Arial" w:hAnsi="Arial" w:cs="Arial"/>
                <w:sz w:val="18"/>
                <w:szCs w:val="18"/>
                <w:lang w:eastAsia="zh-CN"/>
              </w:rPr>
              <w:t>:</w:t>
            </w:r>
            <w:r w:rsidRPr="00B3056F">
              <w:tab/>
            </w:r>
            <w:r w:rsidRPr="00B3056F">
              <w:rPr>
                <w:rFonts w:ascii="Arial" w:hAnsi="Arial" w:cs="Arial" w:hint="eastAsia"/>
                <w:sz w:val="18"/>
                <w:szCs w:val="18"/>
                <w:lang w:eastAsia="zh-CN"/>
              </w:rPr>
              <w:t>At least one of optional parameters</w:t>
            </w:r>
            <w:r w:rsidRPr="00B3056F">
              <w:rPr>
                <w:rFonts w:ascii="Arial" w:hAnsi="Arial" w:cs="Arial"/>
                <w:sz w:val="18"/>
                <w:szCs w:val="18"/>
                <w:lang w:eastAsia="zh-CN"/>
              </w:rPr>
              <w:t xml:space="preserve"> (expect for </w:t>
            </w:r>
            <w:proofErr w:type="spellStart"/>
            <w:r w:rsidRPr="00B3056F">
              <w:rPr>
                <w:rFonts w:ascii="Arial" w:hAnsi="Arial" w:cs="Arial" w:hint="eastAsia"/>
                <w:sz w:val="18"/>
                <w:szCs w:val="18"/>
                <w:lang w:eastAsia="zh-CN"/>
              </w:rPr>
              <w:t>validityTime</w:t>
            </w:r>
            <w:proofErr w:type="spellEnd"/>
            <w:r w:rsidRPr="00B3056F">
              <w:rPr>
                <w:rFonts w:ascii="Arial" w:hAnsi="Arial" w:cs="Arial"/>
                <w:sz w:val="18"/>
                <w:szCs w:val="18"/>
                <w:lang w:eastAsia="zh-CN"/>
              </w:rPr>
              <w:t>)</w:t>
            </w:r>
            <w:r w:rsidRPr="00B3056F">
              <w:rPr>
                <w:rFonts w:ascii="Arial" w:hAnsi="Arial" w:cs="Arial" w:hint="eastAsia"/>
                <w:sz w:val="18"/>
                <w:szCs w:val="18"/>
                <w:lang w:eastAsia="zh-CN"/>
              </w:rPr>
              <w:t xml:space="preserve"> above</w:t>
            </w:r>
            <w:r w:rsidRPr="00B3056F">
              <w:rPr>
                <w:rFonts w:ascii="Arial" w:hAnsi="Arial" w:cs="Arial"/>
                <w:sz w:val="18"/>
                <w:szCs w:val="18"/>
                <w:lang w:eastAsia="zh-CN"/>
              </w:rPr>
              <w:t xml:space="preserve"> shall be present.</w:t>
            </w:r>
          </w:p>
          <w:p w14:paraId="6798DCC2" w14:textId="77777777" w:rsidR="005B7866" w:rsidRPr="00B3056F" w:rsidRDefault="005B7866" w:rsidP="007F1FAF">
            <w:pPr>
              <w:keepNext/>
              <w:keepLines/>
              <w:spacing w:after="0"/>
              <w:rPr>
                <w:rFonts w:ascii="Arial" w:hAnsi="Arial" w:cs="Arial"/>
                <w:sz w:val="18"/>
                <w:szCs w:val="18"/>
                <w:lang w:eastAsia="zh-CN"/>
              </w:rPr>
            </w:pPr>
            <w:r w:rsidRPr="00B3056F">
              <w:rPr>
                <w:rFonts w:ascii="Arial" w:hAnsi="Arial" w:cs="Arial"/>
                <w:sz w:val="18"/>
                <w:szCs w:val="18"/>
                <w:lang w:eastAsia="zh-CN"/>
              </w:rPr>
              <w:t>NOTE 2:</w:t>
            </w:r>
            <w:r w:rsidRPr="00B3056F">
              <w:tab/>
            </w:r>
            <w:r w:rsidRPr="00B3056F">
              <w:rPr>
                <w:rFonts w:ascii="Arial" w:hAnsi="Arial" w:cs="Arial"/>
                <w:sz w:val="18"/>
                <w:szCs w:val="18"/>
                <w:lang w:eastAsia="zh-CN"/>
              </w:rPr>
              <w:t>If this attribute is omitted, no expiry for the expected UE behaviour parameters applies.</w:t>
            </w:r>
          </w:p>
          <w:p w14:paraId="6E59FCBA" w14:textId="77777777" w:rsidR="005B7866" w:rsidRPr="00B3056F" w:rsidRDefault="005B7866" w:rsidP="007F1FAF">
            <w:pPr>
              <w:pStyle w:val="TAN"/>
              <w:rPr>
                <w:lang w:eastAsia="zh-CN"/>
              </w:rPr>
            </w:pPr>
            <w:r w:rsidRPr="00B3056F">
              <w:rPr>
                <w:lang w:eastAsia="zh-CN"/>
              </w:rPr>
              <w:t>NOTE </w:t>
            </w:r>
            <w:r w:rsidRPr="00B3056F">
              <w:rPr>
                <w:rFonts w:hint="eastAsia"/>
                <w:lang w:eastAsia="zh-CN"/>
              </w:rPr>
              <w:t>3</w:t>
            </w:r>
            <w:r w:rsidRPr="00B3056F">
              <w:rPr>
                <w:lang w:eastAsia="zh-CN"/>
              </w:rPr>
              <w:t>:</w:t>
            </w:r>
            <w:r w:rsidRPr="00B3056F">
              <w:rPr>
                <w:lang w:eastAsia="zh-CN"/>
              </w:rPr>
              <w:tab/>
              <w:t>The first instance of the attribute represents the start of the location, and the last one represents the stop of the location.</w:t>
            </w:r>
          </w:p>
          <w:p w14:paraId="0D416E40" w14:textId="77777777" w:rsidR="005B7866" w:rsidRDefault="005B7866" w:rsidP="007F1FAF">
            <w:pPr>
              <w:pStyle w:val="TAN"/>
              <w:rPr>
                <w:lang w:eastAsia="zh-CN"/>
              </w:rPr>
            </w:pPr>
            <w:r w:rsidRPr="00B3056F">
              <w:rPr>
                <w:lang w:eastAsia="zh-CN"/>
              </w:rPr>
              <w:t>NOTE 4:</w:t>
            </w:r>
            <w:r w:rsidRPr="00B3056F">
              <w:rPr>
                <w:lang w:eastAsia="zh-CN"/>
              </w:rPr>
              <w:tab/>
              <w:t>The parameter "</w:t>
            </w:r>
            <w:proofErr w:type="spellStart"/>
            <w:r w:rsidRPr="00B3056F">
              <w:rPr>
                <w:lang w:eastAsia="zh-CN"/>
              </w:rPr>
              <w:t>scheduledCommunicationType</w:t>
            </w:r>
            <w:proofErr w:type="spellEnd"/>
            <w:r w:rsidRPr="00B3056F">
              <w:rPr>
                <w:lang w:eastAsia="zh-CN"/>
              </w:rPr>
              <w:t>" shall be used together with the parameter "</w:t>
            </w:r>
            <w:proofErr w:type="spellStart"/>
            <w:r w:rsidRPr="00B3056F">
              <w:rPr>
                <w:lang w:eastAsia="zh-CN"/>
              </w:rPr>
              <w:t>scheduledCommunicationTime</w:t>
            </w:r>
            <w:proofErr w:type="spellEnd"/>
            <w:r w:rsidRPr="00B3056F">
              <w:rPr>
                <w:lang w:eastAsia="zh-CN"/>
              </w:rPr>
              <w:t>".</w:t>
            </w:r>
          </w:p>
          <w:p w14:paraId="222F3856" w14:textId="77777777" w:rsidR="005B7866" w:rsidRDefault="005B7866" w:rsidP="007F1FAF">
            <w:pPr>
              <w:pStyle w:val="TAN"/>
              <w:rPr>
                <w:lang w:eastAsia="zh-CN"/>
              </w:rPr>
            </w:pPr>
            <w:r>
              <w:rPr>
                <w:lang w:eastAsia="zh-CN"/>
              </w:rPr>
              <w:t>NOTE 5: When the service operation is originated by external AF via T8/N33 interface, information carried in</w:t>
            </w:r>
            <w:r w:rsidRPr="00B3056F">
              <w:rPr>
                <w:lang w:eastAsia="zh-CN"/>
              </w:rPr>
              <w:t xml:space="preserve"> </w:t>
            </w:r>
            <w:r w:rsidRPr="00F51DD5">
              <w:rPr>
                <w:lang w:eastAsia="zh-CN"/>
              </w:rPr>
              <w:t>{</w:t>
            </w:r>
            <w:proofErr w:type="spellStart"/>
            <w:r w:rsidRPr="00F51DD5">
              <w:rPr>
                <w:lang w:eastAsia="zh-CN"/>
              </w:rPr>
              <w:t>scsAsId</w:t>
            </w:r>
            <w:proofErr w:type="spellEnd"/>
            <w:r w:rsidRPr="00F51DD5">
              <w:rPr>
                <w:lang w:eastAsia="zh-CN"/>
              </w:rPr>
              <w:t>}</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3GPP TS 29.122 [45]) or in {</w:t>
            </w:r>
            <w:proofErr w:type="spellStart"/>
            <w:r>
              <w:rPr>
                <w:lang w:eastAsia="zh-CN"/>
              </w:rPr>
              <w:t>afId</w:t>
            </w:r>
            <w:proofErr w:type="spellEnd"/>
            <w:r>
              <w:rPr>
                <w:lang w:eastAsia="zh-CN"/>
              </w:rPr>
              <w:t xml:space="preserve">}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F51DD5">
              <w:rPr>
                <w:lang w:eastAsia="zh-CN"/>
              </w:rPr>
              <w:t>.</w:t>
            </w:r>
          </w:p>
          <w:p w14:paraId="0890FFBB" w14:textId="77777777" w:rsidR="005B7866" w:rsidRPr="00B3056F" w:rsidRDefault="005B7866" w:rsidP="007F1FAF">
            <w:pPr>
              <w:pStyle w:val="TAN"/>
              <w:rPr>
                <w:lang w:eastAsia="zh-CN"/>
              </w:rPr>
            </w:pPr>
          </w:p>
        </w:tc>
      </w:tr>
    </w:tbl>
    <w:p w14:paraId="0B95B887" w14:textId="77777777" w:rsidR="005B7866" w:rsidRPr="00B3056F" w:rsidRDefault="005B7866" w:rsidP="005B7866">
      <w:bookmarkStart w:id="4806" w:name="_Toc27585550"/>
    </w:p>
    <w:p w14:paraId="09D4C33A" w14:textId="77777777" w:rsidR="005B7866" w:rsidRPr="00B3056F" w:rsidRDefault="005B7866" w:rsidP="005B7866">
      <w:pPr>
        <w:pStyle w:val="Heading5"/>
      </w:pPr>
      <w:bookmarkStart w:id="4807" w:name="_Toc36457557"/>
      <w:bookmarkStart w:id="4808" w:name="_Toc45028475"/>
      <w:bookmarkStart w:id="4809" w:name="_Toc45029310"/>
      <w:bookmarkStart w:id="4810" w:name="_Toc67682083"/>
      <w:bookmarkStart w:id="4811" w:name="_Toc74945103"/>
      <w:r w:rsidRPr="00B3056F">
        <w:lastRenderedPageBreak/>
        <w:t>6.5.6.2.9</w:t>
      </w:r>
      <w:r w:rsidRPr="00B3056F">
        <w:tab/>
        <w:t>Void</w:t>
      </w:r>
      <w:bookmarkEnd w:id="4806"/>
      <w:bookmarkEnd w:id="4807"/>
      <w:bookmarkEnd w:id="4808"/>
      <w:bookmarkEnd w:id="4809"/>
      <w:bookmarkEnd w:id="4810"/>
      <w:bookmarkEnd w:id="4811"/>
    </w:p>
    <w:p w14:paraId="425233AE" w14:textId="77777777" w:rsidR="005B7866" w:rsidRPr="00B3056F" w:rsidRDefault="005B7866" w:rsidP="005B7866">
      <w:pPr>
        <w:pStyle w:val="Heading5"/>
        <w:rPr>
          <w:lang w:eastAsia="zh-CN"/>
        </w:rPr>
      </w:pPr>
      <w:bookmarkStart w:id="4812" w:name="_Toc27585551"/>
      <w:bookmarkStart w:id="4813" w:name="_Toc36457558"/>
      <w:bookmarkStart w:id="4814" w:name="_Toc45028476"/>
      <w:bookmarkStart w:id="4815" w:name="_Toc45029311"/>
      <w:bookmarkStart w:id="4816" w:name="_Toc67682084"/>
      <w:bookmarkStart w:id="4817" w:name="_Toc74945104"/>
      <w:r w:rsidRPr="00B3056F">
        <w:t>6.5.6.2.10</w:t>
      </w:r>
      <w:r w:rsidRPr="00B3056F">
        <w:tab/>
        <w:t xml:space="preserve">Type: </w:t>
      </w:r>
      <w:proofErr w:type="spellStart"/>
      <w:r w:rsidRPr="00B3056F">
        <w:rPr>
          <w:lang w:eastAsia="zh-CN"/>
        </w:rPr>
        <w:t>LocationArea</w:t>
      </w:r>
      <w:bookmarkEnd w:id="4812"/>
      <w:bookmarkEnd w:id="4813"/>
      <w:bookmarkEnd w:id="4814"/>
      <w:bookmarkEnd w:id="4815"/>
      <w:bookmarkEnd w:id="4816"/>
      <w:bookmarkEnd w:id="4817"/>
      <w:proofErr w:type="spellEnd"/>
    </w:p>
    <w:p w14:paraId="6695691C" w14:textId="77777777" w:rsidR="005B7866" w:rsidRPr="00B3056F" w:rsidRDefault="005B7866" w:rsidP="005B7866">
      <w:pPr>
        <w:pStyle w:val="TH"/>
        <w:outlineLvl w:val="0"/>
      </w:pPr>
      <w:r w:rsidRPr="00B3056F">
        <w:rPr>
          <w:noProof/>
        </w:rPr>
        <w:t>Table </w:t>
      </w:r>
      <w:r w:rsidRPr="00B3056F">
        <w:t xml:space="preserve">6.5.6.2.10-1: </w:t>
      </w:r>
      <w:r w:rsidRPr="00B3056F">
        <w:rPr>
          <w:noProof/>
        </w:rPr>
        <w:t xml:space="preserve">Definition of type </w:t>
      </w:r>
      <w:proofErr w:type="spellStart"/>
      <w:r w:rsidRPr="00B3056F">
        <w:rPr>
          <w:lang w:eastAsia="zh-CN"/>
        </w:rPr>
        <w:t>LocationArea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13A436E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E3B48" w14:textId="77777777" w:rsidR="005B7866" w:rsidRPr="00B3056F" w:rsidRDefault="005B7866" w:rsidP="007F1FAF">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64E00C"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F3EA3F"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6E746F" w14:textId="77777777" w:rsidR="005B7866" w:rsidRPr="00B3056F" w:rsidRDefault="005B7866" w:rsidP="007F1FAF">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5C8C5"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2FB4260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1DDB608A" w14:textId="77777777" w:rsidR="005B7866" w:rsidRPr="00B3056F" w:rsidRDefault="005B7866" w:rsidP="007F1FAF">
            <w:pPr>
              <w:pStyle w:val="TAL"/>
              <w:rPr>
                <w:lang w:eastAsia="zh-CN"/>
              </w:rPr>
            </w:pPr>
            <w:proofErr w:type="spellStart"/>
            <w:r w:rsidRPr="00B3056F">
              <w:rPr>
                <w:rFonts w:hint="eastAsia"/>
                <w:lang w:eastAsia="zh-CN"/>
              </w:rPr>
              <w:t>geographicArea</w:t>
            </w:r>
            <w:r w:rsidRPr="00B3056F">
              <w:rPr>
                <w:lang w:eastAsia="zh-CN"/>
              </w:rPr>
              <w:t>s</w:t>
            </w:r>
            <w:proofErr w:type="spellEnd"/>
          </w:p>
        </w:tc>
        <w:tc>
          <w:tcPr>
            <w:tcW w:w="1559" w:type="dxa"/>
            <w:tcBorders>
              <w:top w:val="single" w:sz="4" w:space="0" w:color="auto"/>
              <w:left w:val="single" w:sz="4" w:space="0" w:color="auto"/>
              <w:bottom w:val="single" w:sz="4" w:space="0" w:color="auto"/>
              <w:right w:val="single" w:sz="4" w:space="0" w:color="auto"/>
            </w:tcBorders>
          </w:tcPr>
          <w:p w14:paraId="04134416" w14:textId="77777777" w:rsidR="005B7866" w:rsidRPr="00B3056F" w:rsidRDefault="005B7866" w:rsidP="007F1FAF">
            <w:pPr>
              <w:pStyle w:val="TAL"/>
              <w:rPr>
                <w:lang w:eastAsia="zh-CN"/>
              </w:rPr>
            </w:pPr>
            <w:r w:rsidRPr="00B3056F">
              <w:rPr>
                <w:lang w:eastAsia="zh-CN"/>
              </w:rPr>
              <w:t>array(</w:t>
            </w:r>
            <w:proofErr w:type="spellStart"/>
            <w:r w:rsidRPr="00B3056F">
              <w:rPr>
                <w:rFonts w:hint="eastAsia"/>
                <w:lang w:eastAsia="zh-CN"/>
              </w:rPr>
              <w:t>GeographicArea</w:t>
            </w:r>
            <w:proofErr w:type="spellEnd"/>
            <w:r w:rsidRPr="00B3056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227AB13" w14:textId="77777777" w:rsidR="005B7866" w:rsidRPr="00B3056F" w:rsidRDefault="005B7866" w:rsidP="007F1FAF">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DAE2BF" w14:textId="77777777" w:rsidR="005B7866" w:rsidRPr="00B3056F" w:rsidRDefault="005B7866" w:rsidP="007F1FAF">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4639BA7D" w14:textId="77777777" w:rsidR="005B7866" w:rsidRPr="00B3056F" w:rsidRDefault="005B7866" w:rsidP="007F1FAF">
            <w:pPr>
              <w:pStyle w:val="TAL"/>
              <w:rPr>
                <w:rFonts w:cs="Arial"/>
                <w:szCs w:val="18"/>
                <w:lang w:eastAsia="zh-CN"/>
              </w:rPr>
            </w:pPr>
            <w:r w:rsidRPr="00B3056F">
              <w:rPr>
                <w:rFonts w:cs="Arial"/>
                <w:szCs w:val="18"/>
              </w:rPr>
              <w:t>Identifies a list of geographic area of the user where the UE is located.</w:t>
            </w:r>
          </w:p>
        </w:tc>
      </w:tr>
      <w:tr w:rsidR="005B7866" w:rsidRPr="00B3056F" w14:paraId="6742DB0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2D2495FE" w14:textId="77777777" w:rsidR="005B7866" w:rsidRPr="00B3056F" w:rsidRDefault="005B7866" w:rsidP="007F1FAF">
            <w:pPr>
              <w:pStyle w:val="TAL"/>
              <w:rPr>
                <w:lang w:eastAsia="zh-CN"/>
              </w:rPr>
            </w:pPr>
            <w:proofErr w:type="spellStart"/>
            <w:r w:rsidRPr="00B3056F">
              <w:t>civicAddresses</w:t>
            </w:r>
            <w:proofErr w:type="spellEnd"/>
          </w:p>
        </w:tc>
        <w:tc>
          <w:tcPr>
            <w:tcW w:w="1559" w:type="dxa"/>
            <w:tcBorders>
              <w:top w:val="single" w:sz="4" w:space="0" w:color="auto"/>
              <w:left w:val="single" w:sz="4" w:space="0" w:color="auto"/>
              <w:bottom w:val="single" w:sz="4" w:space="0" w:color="auto"/>
              <w:right w:val="single" w:sz="4" w:space="0" w:color="auto"/>
            </w:tcBorders>
          </w:tcPr>
          <w:p w14:paraId="6F9AFFDF" w14:textId="77777777" w:rsidR="005B7866" w:rsidRPr="00B3056F" w:rsidRDefault="005B7866" w:rsidP="007F1FAF">
            <w:pPr>
              <w:pStyle w:val="TAL"/>
              <w:rPr>
                <w:lang w:eastAsia="zh-CN"/>
              </w:rPr>
            </w:pPr>
            <w:r w:rsidRPr="00B3056F">
              <w:rPr>
                <w:lang w:eastAsia="zh-CN"/>
              </w:rPr>
              <w:t>array(</w:t>
            </w:r>
            <w:proofErr w:type="spellStart"/>
            <w:r w:rsidRPr="00B3056F">
              <w:t>CivicAddress</w:t>
            </w:r>
            <w:proofErr w:type="spellEnd"/>
            <w:r w:rsidRPr="00B3056F">
              <w:t>)</w:t>
            </w:r>
          </w:p>
        </w:tc>
        <w:tc>
          <w:tcPr>
            <w:tcW w:w="425" w:type="dxa"/>
            <w:tcBorders>
              <w:top w:val="single" w:sz="4" w:space="0" w:color="auto"/>
              <w:left w:val="single" w:sz="4" w:space="0" w:color="auto"/>
              <w:bottom w:val="single" w:sz="4" w:space="0" w:color="auto"/>
              <w:right w:val="single" w:sz="4" w:space="0" w:color="auto"/>
            </w:tcBorders>
          </w:tcPr>
          <w:p w14:paraId="2856FC9C" w14:textId="77777777" w:rsidR="005B7866" w:rsidRPr="00B3056F" w:rsidRDefault="005B7866" w:rsidP="007F1FAF">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25A40C" w14:textId="77777777" w:rsidR="005B7866" w:rsidRPr="00B3056F" w:rsidRDefault="005B7866" w:rsidP="007F1FAF">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3B131CC1" w14:textId="77777777" w:rsidR="005B7866" w:rsidRPr="00B3056F" w:rsidRDefault="005B7866" w:rsidP="007F1FAF">
            <w:pPr>
              <w:pStyle w:val="TAL"/>
              <w:rPr>
                <w:lang w:eastAsia="zh-CN"/>
              </w:rPr>
            </w:pPr>
            <w:r w:rsidRPr="00B3056F">
              <w:rPr>
                <w:rFonts w:cs="Arial"/>
                <w:szCs w:val="18"/>
              </w:rPr>
              <w:t>Identifies a list of civic addresses of the user where the UE is located.</w:t>
            </w:r>
          </w:p>
        </w:tc>
      </w:tr>
      <w:tr w:rsidR="005B7866" w:rsidRPr="00B3056F" w14:paraId="2AE939D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0AD956E4" w14:textId="77777777" w:rsidR="005B7866" w:rsidRPr="00B3056F" w:rsidRDefault="005B7866" w:rsidP="007F1FAF">
            <w:pPr>
              <w:pStyle w:val="TAL"/>
              <w:rPr>
                <w:lang w:eastAsia="zh-CN"/>
              </w:rPr>
            </w:pPr>
            <w:proofErr w:type="spellStart"/>
            <w:r w:rsidRPr="00B3056F">
              <w:t>nwAreaInfo</w:t>
            </w:r>
            <w:proofErr w:type="spellEnd"/>
          </w:p>
        </w:tc>
        <w:tc>
          <w:tcPr>
            <w:tcW w:w="1559" w:type="dxa"/>
            <w:tcBorders>
              <w:top w:val="single" w:sz="4" w:space="0" w:color="auto"/>
              <w:left w:val="single" w:sz="4" w:space="0" w:color="auto"/>
              <w:bottom w:val="single" w:sz="4" w:space="0" w:color="auto"/>
              <w:right w:val="single" w:sz="4" w:space="0" w:color="auto"/>
            </w:tcBorders>
          </w:tcPr>
          <w:p w14:paraId="4EE716E9" w14:textId="77777777" w:rsidR="005B7866" w:rsidRPr="00B3056F" w:rsidRDefault="005B7866" w:rsidP="007F1FAF">
            <w:pPr>
              <w:pStyle w:val="TAL"/>
            </w:pPr>
            <w:proofErr w:type="spellStart"/>
            <w:r w:rsidRPr="00B3056F">
              <w:t>NetworkAreaInfo</w:t>
            </w:r>
            <w:proofErr w:type="spellEnd"/>
          </w:p>
        </w:tc>
        <w:tc>
          <w:tcPr>
            <w:tcW w:w="425" w:type="dxa"/>
            <w:tcBorders>
              <w:top w:val="single" w:sz="4" w:space="0" w:color="auto"/>
              <w:left w:val="single" w:sz="4" w:space="0" w:color="auto"/>
              <w:bottom w:val="single" w:sz="4" w:space="0" w:color="auto"/>
              <w:right w:val="single" w:sz="4" w:space="0" w:color="auto"/>
            </w:tcBorders>
          </w:tcPr>
          <w:p w14:paraId="1266B753" w14:textId="77777777" w:rsidR="005B7866" w:rsidRPr="00B3056F" w:rsidRDefault="005B7866" w:rsidP="007F1FAF">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9393FE" w14:textId="77777777" w:rsidR="005B7866" w:rsidRPr="00B3056F" w:rsidRDefault="005B7866" w:rsidP="007F1FAF">
            <w:pPr>
              <w:pStyle w:val="TAL"/>
            </w:pPr>
            <w:r w:rsidRPr="00B3056F">
              <w:rPr>
                <w:rFonts w:hint="eastAsia"/>
                <w:lang w:eastAsia="zh-CN"/>
              </w:rPr>
              <w:t>0..</w:t>
            </w:r>
            <w:r w:rsidRPr="00B3056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A12A85" w14:textId="77777777" w:rsidR="005B7866" w:rsidRPr="00B3056F" w:rsidRDefault="005B7866" w:rsidP="007F1FAF">
            <w:pPr>
              <w:pStyle w:val="TAL"/>
              <w:rPr>
                <w:rFonts w:cs="Arial"/>
                <w:szCs w:val="18"/>
              </w:rPr>
            </w:pPr>
            <w:r w:rsidRPr="00B3056F">
              <w:rPr>
                <w:rFonts w:cs="Arial"/>
                <w:szCs w:val="18"/>
                <w:lang w:eastAsia="zh-CN"/>
              </w:rPr>
              <w:t xml:space="preserve">This IE represents </w:t>
            </w:r>
            <w:r w:rsidRPr="00B3056F">
              <w:rPr>
                <w:rFonts w:cs="Arial"/>
              </w:rPr>
              <w:t>the network area information of the user where the UE is located.</w:t>
            </w:r>
          </w:p>
        </w:tc>
      </w:tr>
      <w:tr w:rsidR="005B7866" w:rsidRPr="00B3056F" w14:paraId="6B912B5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505BA007" w14:textId="77777777" w:rsidR="005B7866" w:rsidRPr="00B3056F" w:rsidRDefault="005B7866" w:rsidP="007F1FAF">
            <w:pPr>
              <w:pStyle w:val="TAL"/>
            </w:pPr>
            <w:proofErr w:type="spellStart"/>
            <w:r>
              <w:t>umtTime</w:t>
            </w:r>
            <w:proofErr w:type="spellEnd"/>
          </w:p>
        </w:tc>
        <w:tc>
          <w:tcPr>
            <w:tcW w:w="1559" w:type="dxa"/>
            <w:tcBorders>
              <w:top w:val="single" w:sz="4" w:space="0" w:color="auto"/>
              <w:left w:val="single" w:sz="4" w:space="0" w:color="auto"/>
              <w:bottom w:val="single" w:sz="4" w:space="0" w:color="auto"/>
              <w:right w:val="single" w:sz="4" w:space="0" w:color="auto"/>
            </w:tcBorders>
          </w:tcPr>
          <w:p w14:paraId="6617009C" w14:textId="77777777" w:rsidR="005B7866" w:rsidRPr="00B3056F" w:rsidRDefault="005B7866" w:rsidP="007F1FAF">
            <w:pPr>
              <w:pStyle w:val="TAL"/>
            </w:pPr>
            <w:proofErr w:type="spellStart"/>
            <w:r>
              <w:t>UmtTime</w:t>
            </w:r>
            <w:proofErr w:type="spellEnd"/>
          </w:p>
        </w:tc>
        <w:tc>
          <w:tcPr>
            <w:tcW w:w="425" w:type="dxa"/>
            <w:tcBorders>
              <w:top w:val="single" w:sz="4" w:space="0" w:color="auto"/>
              <w:left w:val="single" w:sz="4" w:space="0" w:color="auto"/>
              <w:bottom w:val="single" w:sz="4" w:space="0" w:color="auto"/>
              <w:right w:val="single" w:sz="4" w:space="0" w:color="auto"/>
            </w:tcBorders>
          </w:tcPr>
          <w:p w14:paraId="1B7F593C" w14:textId="77777777" w:rsidR="005B7866" w:rsidRPr="00B3056F" w:rsidRDefault="005B7866" w:rsidP="007F1F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8F103C" w14:textId="77777777" w:rsidR="005B7866" w:rsidRPr="00B3056F" w:rsidRDefault="005B7866" w:rsidP="007F1FA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E6ECBE7" w14:textId="77777777" w:rsidR="005B7866" w:rsidRPr="00B3056F" w:rsidRDefault="005B7866" w:rsidP="007F1FAF">
            <w:pPr>
              <w:pStyle w:val="TAL"/>
              <w:rPr>
                <w:rFonts w:cs="Arial"/>
                <w:szCs w:val="18"/>
                <w:lang w:eastAsia="zh-CN"/>
              </w:rPr>
            </w:pPr>
            <w:r>
              <w:rPr>
                <w:rFonts w:cs="Arial"/>
                <w:szCs w:val="18"/>
                <w:lang w:eastAsia="zh-CN"/>
              </w:rPr>
              <w:t>This IE identifies the time when the UE is expected to arrive at the location.</w:t>
            </w:r>
            <w:r>
              <w:rPr>
                <w:rFonts w:cs="Arial"/>
                <w:szCs w:val="18"/>
                <w:lang w:eastAsia="zh-CN"/>
              </w:rPr>
              <w:br/>
              <w:t xml:space="preserve">May be present when </w:t>
            </w:r>
            <w:proofErr w:type="spellStart"/>
            <w:r>
              <w:rPr>
                <w:rFonts w:cs="Arial"/>
                <w:szCs w:val="18"/>
                <w:lang w:eastAsia="zh-CN"/>
              </w:rPr>
              <w:t>LocationArea</w:t>
            </w:r>
            <w:proofErr w:type="spellEnd"/>
            <w:r>
              <w:rPr>
                <w:rFonts w:cs="Arial"/>
                <w:szCs w:val="18"/>
                <w:lang w:eastAsia="zh-CN"/>
              </w:rPr>
              <w:t xml:space="preserve"> is part of the UE's expected geographical movement.</w:t>
            </w:r>
          </w:p>
        </w:tc>
      </w:tr>
    </w:tbl>
    <w:p w14:paraId="3B3995CE" w14:textId="77777777" w:rsidR="005B7866" w:rsidRPr="00B3056F" w:rsidRDefault="005B7866" w:rsidP="005B7866">
      <w:pPr>
        <w:rPr>
          <w:noProof/>
          <w:lang w:eastAsia="zh-CN"/>
        </w:rPr>
      </w:pPr>
    </w:p>
    <w:p w14:paraId="2B34E5F7" w14:textId="77777777" w:rsidR="005B7866" w:rsidRPr="00B3056F" w:rsidRDefault="005B7866" w:rsidP="005B7866">
      <w:pPr>
        <w:pStyle w:val="Heading5"/>
        <w:rPr>
          <w:lang w:eastAsia="zh-CN"/>
        </w:rPr>
      </w:pPr>
      <w:bookmarkStart w:id="4818" w:name="_Toc27585552"/>
      <w:bookmarkStart w:id="4819" w:name="_Toc36457559"/>
      <w:bookmarkStart w:id="4820" w:name="_Toc45028477"/>
      <w:bookmarkStart w:id="4821" w:name="_Toc45029312"/>
      <w:bookmarkStart w:id="4822" w:name="_Toc67682085"/>
      <w:bookmarkStart w:id="4823" w:name="_Toc74945105"/>
      <w:r w:rsidRPr="00B3056F">
        <w:t>6.5.6.2.11</w:t>
      </w:r>
      <w:r w:rsidRPr="00B3056F">
        <w:tab/>
        <w:t xml:space="preserve">Type: </w:t>
      </w:r>
      <w:proofErr w:type="spellStart"/>
      <w:r w:rsidRPr="00B3056F">
        <w:rPr>
          <w:lang w:eastAsia="zh-CN"/>
        </w:rPr>
        <w:t>NetworkAreaInfo</w:t>
      </w:r>
      <w:bookmarkEnd w:id="4818"/>
      <w:bookmarkEnd w:id="4819"/>
      <w:bookmarkEnd w:id="4820"/>
      <w:bookmarkEnd w:id="4821"/>
      <w:bookmarkEnd w:id="4822"/>
      <w:bookmarkEnd w:id="4823"/>
      <w:proofErr w:type="spellEnd"/>
    </w:p>
    <w:p w14:paraId="2766FE50" w14:textId="77777777" w:rsidR="005B7866" w:rsidRPr="00B3056F" w:rsidRDefault="005B7866" w:rsidP="005B7866">
      <w:pPr>
        <w:pStyle w:val="TH"/>
        <w:outlineLvl w:val="0"/>
      </w:pPr>
      <w:r w:rsidRPr="00B3056F">
        <w:rPr>
          <w:noProof/>
        </w:rPr>
        <w:t>Table </w:t>
      </w:r>
      <w:r w:rsidRPr="00B3056F">
        <w:t xml:space="preserve">6.5.6.2.11-1: </w:t>
      </w:r>
      <w:r w:rsidRPr="00B3056F">
        <w:rPr>
          <w:noProof/>
        </w:rPr>
        <w:t xml:space="preserve">Definition of type </w:t>
      </w:r>
      <w:proofErr w:type="spellStart"/>
      <w:r w:rsidRPr="00B3056F">
        <w:rPr>
          <w:lang w:eastAsia="zh-CN"/>
        </w:rPr>
        <w:t>NetworkAreaInfo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3056F" w14:paraId="55FD330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3704C7" w14:textId="77777777" w:rsidR="005B7866" w:rsidRPr="00B3056F" w:rsidRDefault="005B7866" w:rsidP="007F1FAF">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F053C"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389874"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3D62D2" w14:textId="77777777" w:rsidR="005B7866" w:rsidRPr="00B3056F" w:rsidRDefault="005B7866" w:rsidP="007F1FAF">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04F379"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2816FDF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D9CB8F0" w14:textId="77777777" w:rsidR="005B7866" w:rsidRPr="00B3056F" w:rsidRDefault="005B7866" w:rsidP="007F1FAF">
            <w:pPr>
              <w:pStyle w:val="TAL"/>
              <w:rPr>
                <w:lang w:eastAsia="zh-CN"/>
              </w:rPr>
            </w:pPr>
            <w:proofErr w:type="spellStart"/>
            <w:r w:rsidRPr="00B3056F">
              <w:t>ecgis</w:t>
            </w:r>
            <w:proofErr w:type="spellEnd"/>
          </w:p>
        </w:tc>
        <w:tc>
          <w:tcPr>
            <w:tcW w:w="1559" w:type="dxa"/>
            <w:tcBorders>
              <w:top w:val="single" w:sz="4" w:space="0" w:color="auto"/>
              <w:left w:val="single" w:sz="4" w:space="0" w:color="auto"/>
              <w:bottom w:val="single" w:sz="4" w:space="0" w:color="auto"/>
              <w:right w:val="single" w:sz="4" w:space="0" w:color="auto"/>
            </w:tcBorders>
          </w:tcPr>
          <w:p w14:paraId="306FBE02" w14:textId="77777777" w:rsidR="005B7866" w:rsidRPr="00B3056F" w:rsidRDefault="005B7866" w:rsidP="007F1FAF">
            <w:pPr>
              <w:pStyle w:val="TAL"/>
              <w:rPr>
                <w:lang w:eastAsia="zh-CN"/>
              </w:rPr>
            </w:pPr>
            <w:r w:rsidRPr="00B3056F">
              <w:rPr>
                <w:lang w:eastAsia="zh-CN"/>
              </w:rPr>
              <w:t>array(</w:t>
            </w:r>
            <w:proofErr w:type="spellStart"/>
            <w:r w:rsidRPr="00B3056F">
              <w:rPr>
                <w:lang w:eastAsia="zh-CN"/>
              </w:rPr>
              <w:t>Ecgi</w:t>
            </w:r>
            <w:proofErr w:type="spellEnd"/>
            <w:r w:rsidRPr="00B3056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9D91F14" w14:textId="77777777" w:rsidR="005B7866" w:rsidRPr="00B3056F" w:rsidRDefault="005B7866" w:rsidP="007F1FAF">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98A1FA1" w14:textId="77777777" w:rsidR="005B7866" w:rsidRPr="00B3056F" w:rsidRDefault="005B7866" w:rsidP="007F1FAF">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32EC2367" w14:textId="77777777" w:rsidR="005B7866" w:rsidRPr="00B3056F" w:rsidRDefault="005B7866" w:rsidP="007F1FAF">
            <w:pPr>
              <w:pStyle w:val="TAL"/>
              <w:rPr>
                <w:rFonts w:cs="Arial"/>
                <w:szCs w:val="18"/>
                <w:lang w:eastAsia="zh-CN"/>
              </w:rPr>
            </w:pPr>
            <w:r w:rsidRPr="00B3056F">
              <w:rPr>
                <w:rFonts w:cs="Arial"/>
                <w:szCs w:val="18"/>
                <w:lang w:eastAsia="zh-CN"/>
              </w:rPr>
              <w:t xml:space="preserve">This IE contains a list of </w:t>
            </w:r>
            <w:r w:rsidRPr="00B3056F">
              <w:rPr>
                <w:lang w:eastAsia="zh-CN"/>
              </w:rPr>
              <w:t>E</w:t>
            </w:r>
            <w:r w:rsidRPr="00B3056F">
              <w:rPr>
                <w:lang w:eastAsia="zh-CN"/>
              </w:rPr>
              <w:noBreakHyphen/>
              <w:t>UTRA cell identities</w:t>
            </w:r>
            <w:r w:rsidRPr="00B3056F">
              <w:rPr>
                <w:rFonts w:cs="Arial"/>
                <w:szCs w:val="18"/>
                <w:lang w:eastAsia="zh-CN"/>
              </w:rPr>
              <w:t>.</w:t>
            </w:r>
          </w:p>
        </w:tc>
      </w:tr>
      <w:tr w:rsidR="005B7866" w:rsidRPr="00B3056F" w14:paraId="0757B3A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51899A9" w14:textId="77777777" w:rsidR="005B7866" w:rsidRPr="00B3056F" w:rsidRDefault="005B7866" w:rsidP="007F1FAF">
            <w:pPr>
              <w:pStyle w:val="TAL"/>
              <w:rPr>
                <w:lang w:eastAsia="zh-CN"/>
              </w:rPr>
            </w:pPr>
            <w:proofErr w:type="spellStart"/>
            <w:r w:rsidRPr="00B3056F">
              <w:t>ncgis</w:t>
            </w:r>
            <w:proofErr w:type="spellEnd"/>
          </w:p>
        </w:tc>
        <w:tc>
          <w:tcPr>
            <w:tcW w:w="1559" w:type="dxa"/>
            <w:tcBorders>
              <w:top w:val="single" w:sz="4" w:space="0" w:color="auto"/>
              <w:left w:val="single" w:sz="4" w:space="0" w:color="auto"/>
              <w:bottom w:val="single" w:sz="4" w:space="0" w:color="auto"/>
              <w:right w:val="single" w:sz="4" w:space="0" w:color="auto"/>
            </w:tcBorders>
          </w:tcPr>
          <w:p w14:paraId="6BCBA815" w14:textId="77777777" w:rsidR="005B7866" w:rsidRPr="00B3056F" w:rsidRDefault="005B7866" w:rsidP="007F1FAF">
            <w:pPr>
              <w:pStyle w:val="TAL"/>
              <w:rPr>
                <w:lang w:eastAsia="zh-CN"/>
              </w:rPr>
            </w:pPr>
            <w:r w:rsidRPr="00B3056F">
              <w:rPr>
                <w:lang w:eastAsia="zh-CN"/>
              </w:rPr>
              <w:t>array(</w:t>
            </w:r>
            <w:proofErr w:type="spellStart"/>
            <w:r w:rsidRPr="00B3056F">
              <w:rPr>
                <w:lang w:eastAsia="zh-CN"/>
              </w:rPr>
              <w:t>Ncgi</w:t>
            </w:r>
            <w:proofErr w:type="spellEnd"/>
            <w:r w:rsidRPr="00B3056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EFC169A" w14:textId="77777777" w:rsidR="005B7866" w:rsidRPr="00B3056F" w:rsidRDefault="005B7866" w:rsidP="007F1FAF">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FBFE38" w14:textId="77777777" w:rsidR="005B7866" w:rsidRPr="00B3056F" w:rsidRDefault="005B7866" w:rsidP="007F1FAF">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09546FF5" w14:textId="77777777" w:rsidR="005B7866" w:rsidRPr="00B3056F" w:rsidRDefault="005B7866" w:rsidP="007F1FAF">
            <w:pPr>
              <w:pStyle w:val="TAL"/>
              <w:rPr>
                <w:lang w:eastAsia="zh-CN"/>
              </w:rPr>
            </w:pPr>
            <w:r w:rsidRPr="00B3056F">
              <w:rPr>
                <w:rFonts w:cs="Arial"/>
                <w:szCs w:val="18"/>
                <w:lang w:eastAsia="zh-CN"/>
              </w:rPr>
              <w:t xml:space="preserve">This IE contains a list of </w:t>
            </w:r>
            <w:r w:rsidRPr="00B3056F">
              <w:rPr>
                <w:lang w:eastAsia="zh-CN"/>
              </w:rPr>
              <w:t>NR cell identities</w:t>
            </w:r>
            <w:r w:rsidRPr="00B3056F">
              <w:rPr>
                <w:rFonts w:cs="Arial"/>
                <w:szCs w:val="18"/>
                <w:lang w:eastAsia="zh-CN"/>
              </w:rPr>
              <w:t>.</w:t>
            </w:r>
          </w:p>
        </w:tc>
      </w:tr>
      <w:tr w:rsidR="005B7866" w:rsidRPr="00B3056F" w14:paraId="0F19107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A945A4C" w14:textId="77777777" w:rsidR="005B7866" w:rsidRPr="00B3056F" w:rsidRDefault="005B7866" w:rsidP="007F1FAF">
            <w:pPr>
              <w:pStyle w:val="TAL"/>
              <w:rPr>
                <w:lang w:eastAsia="zh-CN"/>
              </w:rPr>
            </w:pPr>
            <w:proofErr w:type="spellStart"/>
            <w:r w:rsidRPr="00B3056F">
              <w:t>gRanNodeIds</w:t>
            </w:r>
            <w:proofErr w:type="spellEnd"/>
          </w:p>
        </w:tc>
        <w:tc>
          <w:tcPr>
            <w:tcW w:w="1559" w:type="dxa"/>
            <w:tcBorders>
              <w:top w:val="single" w:sz="4" w:space="0" w:color="auto"/>
              <w:left w:val="single" w:sz="4" w:space="0" w:color="auto"/>
              <w:bottom w:val="single" w:sz="4" w:space="0" w:color="auto"/>
              <w:right w:val="single" w:sz="4" w:space="0" w:color="auto"/>
            </w:tcBorders>
          </w:tcPr>
          <w:p w14:paraId="3858F1C6" w14:textId="77777777" w:rsidR="005B7866" w:rsidRPr="00B3056F" w:rsidRDefault="005B7866" w:rsidP="007F1FAF">
            <w:pPr>
              <w:pStyle w:val="TAL"/>
            </w:pPr>
            <w:r w:rsidRPr="00B3056F">
              <w:t>array(</w:t>
            </w:r>
            <w:proofErr w:type="spellStart"/>
            <w:r w:rsidRPr="00B3056F">
              <w:t>GlobalRanNodeId</w:t>
            </w:r>
            <w:proofErr w:type="spellEnd"/>
            <w:r w:rsidRPr="00B3056F">
              <w:t>)</w:t>
            </w:r>
          </w:p>
        </w:tc>
        <w:tc>
          <w:tcPr>
            <w:tcW w:w="425" w:type="dxa"/>
            <w:tcBorders>
              <w:top w:val="single" w:sz="4" w:space="0" w:color="auto"/>
              <w:left w:val="single" w:sz="4" w:space="0" w:color="auto"/>
              <w:bottom w:val="single" w:sz="4" w:space="0" w:color="auto"/>
              <w:right w:val="single" w:sz="4" w:space="0" w:color="auto"/>
            </w:tcBorders>
          </w:tcPr>
          <w:p w14:paraId="473FFC71" w14:textId="77777777" w:rsidR="005B7866" w:rsidRPr="00B3056F" w:rsidRDefault="005B7866" w:rsidP="007F1FAF">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CC447C6" w14:textId="77777777" w:rsidR="005B7866" w:rsidRPr="00B3056F" w:rsidRDefault="005B7866" w:rsidP="007F1FAF">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11027723" w14:textId="77777777" w:rsidR="005B7866" w:rsidRPr="00B3056F" w:rsidRDefault="005B7866" w:rsidP="007F1FAF">
            <w:pPr>
              <w:pStyle w:val="TAL"/>
              <w:rPr>
                <w:rFonts w:cs="Arial"/>
                <w:szCs w:val="18"/>
                <w:lang w:eastAsia="zh-CN"/>
              </w:rPr>
            </w:pPr>
            <w:r w:rsidRPr="00B3056F">
              <w:rPr>
                <w:rFonts w:cs="Arial"/>
                <w:szCs w:val="18"/>
                <w:lang w:eastAsia="zh-CN"/>
              </w:rPr>
              <w:t>This IE contains a list of the NG</w:t>
            </w:r>
            <w:r w:rsidRPr="00B3056F">
              <w:rPr>
                <w:rFonts w:cs="Arial"/>
                <w:szCs w:val="18"/>
                <w:lang w:eastAsia="zh-CN"/>
              </w:rPr>
              <w:noBreakHyphen/>
              <w:t>RAN nodes.</w:t>
            </w:r>
          </w:p>
          <w:p w14:paraId="26A1251A" w14:textId="77777777" w:rsidR="005B7866" w:rsidRPr="00B3056F" w:rsidRDefault="005B7866" w:rsidP="007F1FAF">
            <w:pPr>
              <w:pStyle w:val="TAL"/>
              <w:rPr>
                <w:rFonts w:cs="Arial"/>
                <w:szCs w:val="18"/>
              </w:rPr>
            </w:pPr>
            <w:r w:rsidRPr="00B3056F">
              <w:rPr>
                <w:lang w:eastAsia="zh-CN"/>
              </w:rPr>
              <w:t xml:space="preserve">The </w:t>
            </w:r>
            <w:r w:rsidRPr="00B3056F">
              <w:rPr>
                <w:rFonts w:cs="Arial"/>
                <w:lang w:eastAsia="zh-CN"/>
              </w:rPr>
              <w:t>"</w:t>
            </w:r>
            <w:r w:rsidRPr="00B3056F">
              <w:rPr>
                <w:rFonts w:eastAsia="MS Mincho" w:cs="Arial"/>
                <w:lang w:eastAsia="ja-JP"/>
              </w:rPr>
              <w:t>n3IwfId"</w:t>
            </w:r>
            <w:r w:rsidRPr="00B3056F">
              <w:rPr>
                <w:lang w:eastAsia="zh-CN"/>
              </w:rPr>
              <w:t xml:space="preserve"> attribute within the</w:t>
            </w:r>
            <w:r w:rsidRPr="00B3056F">
              <w:rPr>
                <w:rFonts w:cs="Arial"/>
                <w:lang w:eastAsia="zh-CN"/>
              </w:rPr>
              <w:t xml:space="preserve"> "</w:t>
            </w:r>
            <w:proofErr w:type="spellStart"/>
            <w:r w:rsidRPr="00B3056F">
              <w:t>GlobalRanNodeId</w:t>
            </w:r>
            <w:proofErr w:type="spellEnd"/>
            <w:r w:rsidRPr="00B3056F">
              <w:rPr>
                <w:rFonts w:cs="Arial"/>
              </w:rPr>
              <w:t xml:space="preserve">" </w:t>
            </w:r>
            <w:r w:rsidRPr="00B3056F">
              <w:rPr>
                <w:lang w:eastAsia="zh-CN"/>
              </w:rPr>
              <w:t>data type shall not be supplied.</w:t>
            </w:r>
          </w:p>
        </w:tc>
      </w:tr>
      <w:tr w:rsidR="005B7866" w:rsidRPr="00B3056F" w14:paraId="08FE0DB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F988927" w14:textId="77777777" w:rsidR="005B7866" w:rsidRPr="00B3056F" w:rsidRDefault="005B7866" w:rsidP="007F1FAF">
            <w:pPr>
              <w:pStyle w:val="TAL"/>
            </w:pPr>
            <w:proofErr w:type="spellStart"/>
            <w:r w:rsidRPr="00B3056F">
              <w:t>tais</w:t>
            </w:r>
            <w:proofErr w:type="spellEnd"/>
          </w:p>
        </w:tc>
        <w:tc>
          <w:tcPr>
            <w:tcW w:w="1559" w:type="dxa"/>
            <w:tcBorders>
              <w:top w:val="single" w:sz="4" w:space="0" w:color="auto"/>
              <w:left w:val="single" w:sz="4" w:space="0" w:color="auto"/>
              <w:bottom w:val="single" w:sz="4" w:space="0" w:color="auto"/>
              <w:right w:val="single" w:sz="4" w:space="0" w:color="auto"/>
            </w:tcBorders>
          </w:tcPr>
          <w:p w14:paraId="29D28FA9" w14:textId="77777777" w:rsidR="005B7866" w:rsidRPr="00B3056F" w:rsidRDefault="005B7866" w:rsidP="007F1FAF">
            <w:pPr>
              <w:pStyle w:val="TAL"/>
            </w:pPr>
            <w:r w:rsidRPr="00B3056F">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0DDE0EDB" w14:textId="77777777" w:rsidR="005B7866" w:rsidRPr="00B3056F" w:rsidRDefault="005B7866" w:rsidP="007F1FAF">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AEC8D7A" w14:textId="77777777" w:rsidR="005B7866" w:rsidRPr="00B3056F" w:rsidRDefault="005B7866" w:rsidP="007F1FAF">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7FFC3159" w14:textId="77777777" w:rsidR="005B7866" w:rsidRPr="00B3056F" w:rsidRDefault="005B7866" w:rsidP="007F1FAF">
            <w:pPr>
              <w:pStyle w:val="TAL"/>
              <w:rPr>
                <w:rFonts w:cs="Arial"/>
                <w:szCs w:val="18"/>
                <w:lang w:eastAsia="zh-CN"/>
              </w:rPr>
            </w:pPr>
            <w:r w:rsidRPr="00B3056F">
              <w:rPr>
                <w:rFonts w:cs="Arial"/>
                <w:szCs w:val="18"/>
                <w:lang w:eastAsia="zh-CN"/>
              </w:rPr>
              <w:t xml:space="preserve">This IE contains a list of tracking area </w:t>
            </w:r>
            <w:r w:rsidRPr="00B3056F">
              <w:rPr>
                <w:lang w:eastAsia="zh-CN"/>
              </w:rPr>
              <w:t>identities</w:t>
            </w:r>
            <w:r w:rsidRPr="00B3056F">
              <w:rPr>
                <w:rFonts w:cs="Arial"/>
                <w:szCs w:val="18"/>
                <w:lang w:eastAsia="zh-CN"/>
              </w:rPr>
              <w:t>.</w:t>
            </w:r>
          </w:p>
        </w:tc>
      </w:tr>
      <w:tr w:rsidR="005B7866" w:rsidRPr="00B3056F" w14:paraId="5BC73A42"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vAlign w:val="center"/>
          </w:tcPr>
          <w:p w14:paraId="15619614" w14:textId="77777777" w:rsidR="005B7866" w:rsidRPr="00B3056F" w:rsidRDefault="005B7866" w:rsidP="007F1FAF">
            <w:pPr>
              <w:pStyle w:val="TAL"/>
              <w:rPr>
                <w:rFonts w:cs="Arial"/>
                <w:szCs w:val="18"/>
                <w:lang w:eastAsia="zh-CN"/>
              </w:rPr>
            </w:pPr>
            <w:r w:rsidRPr="00B3056F">
              <w:t>NOTE:</w:t>
            </w:r>
            <w:r w:rsidRPr="00B3056F">
              <w:tab/>
              <w:t xml:space="preserve">The </w:t>
            </w:r>
            <w:proofErr w:type="spellStart"/>
            <w:r w:rsidRPr="00B3056F">
              <w:t>NetworkAreaInfo</w:t>
            </w:r>
            <w:proofErr w:type="spellEnd"/>
            <w:r w:rsidRPr="00B3056F">
              <w:t xml:space="preserve"> data type allows any combination of defined properties.</w:t>
            </w:r>
          </w:p>
        </w:tc>
      </w:tr>
    </w:tbl>
    <w:p w14:paraId="0512CA46" w14:textId="77777777" w:rsidR="005B7866" w:rsidRPr="00B3056F" w:rsidRDefault="005B7866" w:rsidP="005B7866">
      <w:pPr>
        <w:rPr>
          <w:noProof/>
          <w:lang w:eastAsia="zh-CN"/>
        </w:rPr>
      </w:pPr>
    </w:p>
    <w:p w14:paraId="3CE6A02B" w14:textId="77777777" w:rsidR="005B7866" w:rsidRPr="00B3056F" w:rsidRDefault="005B7866" w:rsidP="005B7866">
      <w:pPr>
        <w:pStyle w:val="Heading5"/>
      </w:pPr>
      <w:bookmarkStart w:id="4824" w:name="_Toc27585553"/>
      <w:bookmarkStart w:id="4825" w:name="_Toc36457560"/>
      <w:bookmarkStart w:id="4826" w:name="_Toc45028478"/>
      <w:bookmarkStart w:id="4827" w:name="_Toc45029313"/>
      <w:bookmarkStart w:id="4828" w:name="_Toc67682086"/>
      <w:bookmarkStart w:id="4829" w:name="_Toc74945106"/>
      <w:r w:rsidRPr="00B3056F">
        <w:t>6.5.6.2.12</w:t>
      </w:r>
      <w:r w:rsidRPr="00B3056F">
        <w:tab/>
        <w:t xml:space="preserve">Type: </w:t>
      </w:r>
      <w:proofErr w:type="spellStart"/>
      <w:r w:rsidRPr="00B3056F">
        <w:rPr>
          <w:rFonts w:hint="eastAsia"/>
          <w:lang w:eastAsia="zh-CN"/>
        </w:rPr>
        <w:t>E</w:t>
      </w:r>
      <w:r w:rsidRPr="00B3056F">
        <w:rPr>
          <w:lang w:eastAsia="zh-CN"/>
        </w:rPr>
        <w:t>cRestriction</w:t>
      </w:r>
      <w:bookmarkEnd w:id="4824"/>
      <w:bookmarkEnd w:id="4825"/>
      <w:bookmarkEnd w:id="4826"/>
      <w:bookmarkEnd w:id="4827"/>
      <w:bookmarkEnd w:id="4828"/>
      <w:bookmarkEnd w:id="4829"/>
      <w:proofErr w:type="spellEnd"/>
    </w:p>
    <w:p w14:paraId="769B690F" w14:textId="77777777" w:rsidR="005B7866" w:rsidRPr="00B3056F" w:rsidRDefault="005B7866" w:rsidP="005B7866">
      <w:pPr>
        <w:pStyle w:val="TH"/>
      </w:pPr>
      <w:r w:rsidRPr="00B3056F">
        <w:rPr>
          <w:noProof/>
        </w:rPr>
        <w:t>Table </w:t>
      </w:r>
      <w:r w:rsidRPr="00B3056F">
        <w:t xml:space="preserve">6.5.6.2.12-1: </w:t>
      </w:r>
      <w:r w:rsidRPr="00B3056F">
        <w:rPr>
          <w:noProof/>
        </w:rPr>
        <w:t xml:space="preserve">Definition of type </w:t>
      </w:r>
      <w:proofErr w:type="spellStart"/>
      <w:r w:rsidRPr="00B3056F">
        <w:rPr>
          <w:rFonts w:hint="eastAsia"/>
          <w:lang w:eastAsia="zh-CN"/>
        </w:rPr>
        <w:t>E</w:t>
      </w:r>
      <w:r w:rsidRPr="00B3056F">
        <w:rPr>
          <w:lang w:eastAsia="zh-CN"/>
        </w:rPr>
        <w:t>cRestriction</w:t>
      </w:r>
      <w:proofErr w:type="spellEnd"/>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38"/>
        <w:gridCol w:w="1559"/>
        <w:gridCol w:w="567"/>
        <w:gridCol w:w="1134"/>
        <w:gridCol w:w="4366"/>
        <w:gridCol w:w="37"/>
      </w:tblGrid>
      <w:tr w:rsidR="005B7866" w:rsidRPr="00B3056F" w14:paraId="0F481091" w14:textId="77777777" w:rsidTr="007F1FAF">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31A63AD" w14:textId="77777777" w:rsidR="005B7866" w:rsidRPr="00B3056F" w:rsidRDefault="005B7866" w:rsidP="007F1FAF">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6ECE2B" w14:textId="77777777" w:rsidR="005B7866" w:rsidRPr="00B3056F" w:rsidRDefault="005B7866" w:rsidP="007F1FAF">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3E83E28"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A56C02" w14:textId="77777777" w:rsidR="005B7866" w:rsidRPr="00B3056F" w:rsidRDefault="005B7866" w:rsidP="007F1FAF">
            <w:pPr>
              <w:pStyle w:val="TAH"/>
              <w:jc w:val="left"/>
            </w:pPr>
            <w:r w:rsidRPr="00B3056F">
              <w:t>Cardinality</w:t>
            </w:r>
          </w:p>
        </w:tc>
        <w:tc>
          <w:tcPr>
            <w:tcW w:w="440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2D5CA5"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1EC08553" w14:textId="77777777" w:rsidTr="007F1FAF">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tcPr>
          <w:p w14:paraId="5AB0505C" w14:textId="77777777" w:rsidR="005B7866" w:rsidRPr="00B3056F" w:rsidRDefault="005B7866" w:rsidP="007F1FAF">
            <w:pPr>
              <w:pStyle w:val="TAL"/>
            </w:pPr>
            <w:proofErr w:type="spellStart"/>
            <w:r w:rsidRPr="00B3056F">
              <w:t>afInstanceId</w:t>
            </w:r>
            <w:proofErr w:type="spellEnd"/>
          </w:p>
        </w:tc>
        <w:tc>
          <w:tcPr>
            <w:tcW w:w="1559" w:type="dxa"/>
            <w:tcBorders>
              <w:top w:val="single" w:sz="4" w:space="0" w:color="auto"/>
              <w:left w:val="single" w:sz="4" w:space="0" w:color="auto"/>
              <w:bottom w:val="single" w:sz="4" w:space="0" w:color="auto"/>
              <w:right w:val="single" w:sz="4" w:space="0" w:color="auto"/>
            </w:tcBorders>
          </w:tcPr>
          <w:p w14:paraId="3907B06A" w14:textId="77777777" w:rsidR="005B7866" w:rsidRPr="00B3056F" w:rsidRDefault="005B7866" w:rsidP="007F1FAF">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7707A7EC"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BC20BA1" w14:textId="77777777" w:rsidR="005B7866" w:rsidRPr="00B3056F" w:rsidRDefault="005B7866" w:rsidP="007F1FAF">
            <w:pPr>
              <w:pStyle w:val="TAL"/>
            </w:pPr>
            <w:r w:rsidRPr="00B3056F">
              <w:t>1</w:t>
            </w:r>
          </w:p>
        </w:tc>
        <w:tc>
          <w:tcPr>
            <w:tcW w:w="4403" w:type="dxa"/>
            <w:gridSpan w:val="2"/>
            <w:tcBorders>
              <w:top w:val="single" w:sz="4" w:space="0" w:color="auto"/>
              <w:left w:val="single" w:sz="4" w:space="0" w:color="auto"/>
              <w:bottom w:val="single" w:sz="4" w:space="0" w:color="auto"/>
              <w:right w:val="single" w:sz="4" w:space="0" w:color="auto"/>
            </w:tcBorders>
          </w:tcPr>
          <w:p w14:paraId="5E452C47" w14:textId="77777777" w:rsidR="005B7866" w:rsidRPr="00B3056F" w:rsidRDefault="005B7866" w:rsidP="007F1FAF">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5B7866" w:rsidRPr="00B3056F" w14:paraId="5941A14F" w14:textId="77777777" w:rsidTr="007F1FAF">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tcPr>
          <w:p w14:paraId="5AC77959" w14:textId="77777777" w:rsidR="005B7866" w:rsidRPr="00B3056F" w:rsidRDefault="005B7866" w:rsidP="007F1FAF">
            <w:pPr>
              <w:pStyle w:val="TAL"/>
            </w:pPr>
            <w:proofErr w:type="spellStart"/>
            <w:r w:rsidRPr="00B3056F">
              <w:t>referenceId</w:t>
            </w:r>
            <w:proofErr w:type="spellEnd"/>
          </w:p>
        </w:tc>
        <w:tc>
          <w:tcPr>
            <w:tcW w:w="1559" w:type="dxa"/>
            <w:tcBorders>
              <w:top w:val="single" w:sz="4" w:space="0" w:color="auto"/>
              <w:left w:val="single" w:sz="4" w:space="0" w:color="auto"/>
              <w:bottom w:val="single" w:sz="4" w:space="0" w:color="auto"/>
              <w:right w:val="single" w:sz="4" w:space="0" w:color="auto"/>
            </w:tcBorders>
          </w:tcPr>
          <w:p w14:paraId="31872E04" w14:textId="77777777" w:rsidR="005B7866" w:rsidRPr="00B3056F" w:rsidRDefault="005B7866" w:rsidP="007F1FAF">
            <w:pPr>
              <w:pStyle w:val="TAL"/>
            </w:pPr>
            <w:proofErr w:type="spellStart"/>
            <w:r w:rsidRPr="00B3056F">
              <w:t>ReferenceId</w:t>
            </w:r>
            <w:proofErr w:type="spellEnd"/>
          </w:p>
        </w:tc>
        <w:tc>
          <w:tcPr>
            <w:tcW w:w="567" w:type="dxa"/>
            <w:tcBorders>
              <w:top w:val="single" w:sz="4" w:space="0" w:color="auto"/>
              <w:left w:val="single" w:sz="4" w:space="0" w:color="auto"/>
              <w:bottom w:val="single" w:sz="4" w:space="0" w:color="auto"/>
              <w:right w:val="single" w:sz="4" w:space="0" w:color="auto"/>
            </w:tcBorders>
          </w:tcPr>
          <w:p w14:paraId="29FD0B66"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BAB0784" w14:textId="77777777" w:rsidR="005B7866" w:rsidRPr="00B3056F" w:rsidRDefault="005B7866" w:rsidP="007F1FAF">
            <w:pPr>
              <w:pStyle w:val="TAL"/>
            </w:pPr>
            <w:r w:rsidRPr="00B3056F">
              <w:t>1</w:t>
            </w:r>
          </w:p>
        </w:tc>
        <w:tc>
          <w:tcPr>
            <w:tcW w:w="4403" w:type="dxa"/>
            <w:gridSpan w:val="2"/>
            <w:tcBorders>
              <w:top w:val="single" w:sz="4" w:space="0" w:color="auto"/>
              <w:left w:val="single" w:sz="4" w:space="0" w:color="auto"/>
              <w:bottom w:val="single" w:sz="4" w:space="0" w:color="auto"/>
              <w:right w:val="single" w:sz="4" w:space="0" w:color="auto"/>
            </w:tcBorders>
          </w:tcPr>
          <w:p w14:paraId="1B4C4D63" w14:textId="77777777" w:rsidR="005B7866" w:rsidRPr="00B3056F" w:rsidRDefault="005B7866" w:rsidP="007F1FAF">
            <w:pPr>
              <w:pStyle w:val="TAL"/>
            </w:pPr>
            <w:r w:rsidRPr="00B3056F">
              <w:rPr>
                <w:rFonts w:cs="Arial"/>
                <w:szCs w:val="18"/>
              </w:rPr>
              <w:t>Transaction Reference ID</w:t>
            </w:r>
          </w:p>
        </w:tc>
      </w:tr>
      <w:tr w:rsidR="005B7866" w:rsidRPr="00B3056F" w14:paraId="034ED4EC" w14:textId="77777777" w:rsidTr="007F1FAF">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tcPr>
          <w:p w14:paraId="45D64571" w14:textId="77777777" w:rsidR="005B7866" w:rsidRPr="00B3056F" w:rsidRDefault="005B7866" w:rsidP="007F1FAF">
            <w:pPr>
              <w:pStyle w:val="TAL"/>
            </w:pPr>
            <w:proofErr w:type="spellStart"/>
            <w:r w:rsidRPr="00B3056F">
              <w:t>plmnEcInfos</w:t>
            </w:r>
            <w:proofErr w:type="spellEnd"/>
          </w:p>
        </w:tc>
        <w:tc>
          <w:tcPr>
            <w:tcW w:w="1559" w:type="dxa"/>
            <w:tcBorders>
              <w:top w:val="single" w:sz="4" w:space="0" w:color="auto"/>
              <w:left w:val="single" w:sz="4" w:space="0" w:color="auto"/>
              <w:bottom w:val="single" w:sz="4" w:space="0" w:color="auto"/>
              <w:right w:val="single" w:sz="4" w:space="0" w:color="auto"/>
            </w:tcBorders>
          </w:tcPr>
          <w:p w14:paraId="4832CF8D" w14:textId="77777777" w:rsidR="005B7866" w:rsidRPr="00B3056F" w:rsidRDefault="005B7866" w:rsidP="007F1FAF">
            <w:pPr>
              <w:pStyle w:val="TAL"/>
              <w:rPr>
                <w:lang w:eastAsia="zh-CN"/>
              </w:rPr>
            </w:pPr>
            <w:r w:rsidRPr="00B3056F">
              <w:t>array(</w:t>
            </w:r>
            <w:proofErr w:type="spellStart"/>
            <w:r w:rsidRPr="00B3056F">
              <w:t>PlmnEcInfo</w:t>
            </w:r>
            <w:proofErr w:type="spellEnd"/>
            <w:r w:rsidRPr="00B3056F">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60512358"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3C5DFFB" w14:textId="77777777" w:rsidR="005B7866" w:rsidRPr="00B3056F" w:rsidRDefault="005B7866" w:rsidP="007F1FAF">
            <w:pPr>
              <w:pStyle w:val="TAL"/>
            </w:pPr>
            <w:r w:rsidRPr="00B3056F">
              <w:t>1..N</w:t>
            </w:r>
          </w:p>
        </w:tc>
        <w:tc>
          <w:tcPr>
            <w:tcW w:w="4403" w:type="dxa"/>
            <w:gridSpan w:val="2"/>
            <w:tcBorders>
              <w:top w:val="single" w:sz="4" w:space="0" w:color="auto"/>
              <w:left w:val="single" w:sz="4" w:space="0" w:color="auto"/>
              <w:bottom w:val="single" w:sz="4" w:space="0" w:color="auto"/>
              <w:right w:val="single" w:sz="4" w:space="0" w:color="auto"/>
            </w:tcBorders>
          </w:tcPr>
          <w:p w14:paraId="792E6111" w14:textId="77777777" w:rsidR="005B7866" w:rsidRPr="00B3056F" w:rsidRDefault="005B7866" w:rsidP="007F1FAF">
            <w:pPr>
              <w:pStyle w:val="TAL"/>
              <w:rPr>
                <w:rFonts w:cs="Arial"/>
                <w:szCs w:val="18"/>
                <w:lang w:eastAsia="zh-CN"/>
              </w:rPr>
            </w:pPr>
            <w:r w:rsidRPr="00B3056F">
              <w:rPr>
                <w:rFonts w:cs="Arial"/>
                <w:szCs w:val="18"/>
                <w:lang w:eastAsia="zh-CN"/>
              </w:rPr>
              <w:t xml:space="preserve">It may </w:t>
            </w:r>
            <w:r w:rsidRPr="00B3056F">
              <w:rPr>
                <w:rFonts w:cs="Arial" w:hint="eastAsia"/>
                <w:szCs w:val="18"/>
                <w:lang w:eastAsia="zh-CN"/>
              </w:rPr>
              <w:t>indicate a complete list</w:t>
            </w:r>
            <w:r w:rsidRPr="00B3056F">
              <w:rPr>
                <w:rFonts w:cs="Arial"/>
                <w:szCs w:val="18"/>
                <w:lang w:eastAsia="zh-CN"/>
              </w:rPr>
              <w:t xml:space="preserve"> </w:t>
            </w:r>
            <w:r w:rsidRPr="00B3056F">
              <w:rPr>
                <w:rFonts w:cs="Arial" w:hint="eastAsia"/>
                <w:szCs w:val="18"/>
                <w:lang w:eastAsia="zh-CN"/>
              </w:rPr>
              <w:t>of serving PLMNs where Enhanced Coverage shall be allowed</w:t>
            </w:r>
            <w:r w:rsidRPr="00B3056F">
              <w:rPr>
                <w:rFonts w:cs="Arial"/>
                <w:szCs w:val="18"/>
                <w:lang w:eastAsia="zh-CN"/>
              </w:rPr>
              <w:t xml:space="preserve"> </w:t>
            </w:r>
            <w:r w:rsidRPr="00B3056F">
              <w:rPr>
                <w:rFonts w:cs="Arial" w:hint="eastAsia"/>
                <w:szCs w:val="18"/>
                <w:lang w:eastAsia="zh-CN"/>
              </w:rPr>
              <w:t xml:space="preserve">and the </w:t>
            </w:r>
            <w:r w:rsidRPr="00B3056F">
              <w:rPr>
                <w:rFonts w:cs="Arial"/>
                <w:szCs w:val="18"/>
                <w:lang w:eastAsia="zh-CN"/>
              </w:rPr>
              <w:t>detailed enhanced coverage restriction</w:t>
            </w:r>
            <w:r w:rsidRPr="00B3056F">
              <w:rPr>
                <w:rFonts w:cs="Arial" w:hint="eastAsia"/>
                <w:szCs w:val="18"/>
                <w:lang w:eastAsia="zh-CN"/>
              </w:rPr>
              <w:t xml:space="preserve"> configuration under</w:t>
            </w:r>
            <w:r w:rsidRPr="00B3056F">
              <w:rPr>
                <w:rFonts w:cs="Arial"/>
                <w:szCs w:val="18"/>
                <w:lang w:eastAsia="zh-CN"/>
              </w:rPr>
              <w:t xml:space="preserve"> per</w:t>
            </w:r>
            <w:r w:rsidRPr="00B3056F">
              <w:rPr>
                <w:rFonts w:cs="Arial" w:hint="eastAsia"/>
                <w:szCs w:val="18"/>
                <w:lang w:eastAsia="zh-CN"/>
              </w:rPr>
              <w:t xml:space="preserve"> the PLMN.</w:t>
            </w:r>
          </w:p>
        </w:tc>
      </w:tr>
      <w:tr w:rsidR="005B7866" w:rsidRPr="00B3056F" w14:paraId="539D755F" w14:textId="77777777" w:rsidTr="007F1FAF">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tcPr>
          <w:p w14:paraId="024B0C13" w14:textId="77777777" w:rsidR="005B7866" w:rsidRPr="00B3056F" w:rsidRDefault="005B7866" w:rsidP="007F1FAF">
            <w:pPr>
              <w:pStyle w:val="TAL"/>
            </w:pPr>
            <w:proofErr w:type="spellStart"/>
            <w:r w:rsidRPr="00B3056F">
              <w:t>mtcProviderInformation</w:t>
            </w:r>
            <w:proofErr w:type="spellEnd"/>
          </w:p>
        </w:tc>
        <w:tc>
          <w:tcPr>
            <w:tcW w:w="1559" w:type="dxa"/>
            <w:tcBorders>
              <w:top w:val="single" w:sz="4" w:space="0" w:color="auto"/>
              <w:left w:val="single" w:sz="4" w:space="0" w:color="auto"/>
              <w:bottom w:val="single" w:sz="4" w:space="0" w:color="auto"/>
              <w:right w:val="single" w:sz="4" w:space="0" w:color="auto"/>
            </w:tcBorders>
          </w:tcPr>
          <w:p w14:paraId="141ADA12" w14:textId="77777777" w:rsidR="005B7866" w:rsidRPr="00B3056F" w:rsidRDefault="005B7866" w:rsidP="007F1FAF">
            <w:pPr>
              <w:pStyle w:val="TAL"/>
            </w:pPr>
            <w:proofErr w:type="spellStart"/>
            <w:r w:rsidRPr="00B3056F">
              <w:t>MtcProviderInformation</w:t>
            </w:r>
            <w:proofErr w:type="spellEnd"/>
          </w:p>
        </w:tc>
        <w:tc>
          <w:tcPr>
            <w:tcW w:w="567" w:type="dxa"/>
            <w:tcBorders>
              <w:top w:val="single" w:sz="4" w:space="0" w:color="auto"/>
              <w:left w:val="single" w:sz="4" w:space="0" w:color="auto"/>
              <w:bottom w:val="single" w:sz="4" w:space="0" w:color="auto"/>
              <w:right w:val="single" w:sz="4" w:space="0" w:color="auto"/>
            </w:tcBorders>
          </w:tcPr>
          <w:p w14:paraId="652CB29C" w14:textId="77777777" w:rsidR="005B7866" w:rsidRPr="00B3056F" w:rsidRDefault="005B7866" w:rsidP="007F1F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ECCE739" w14:textId="77777777" w:rsidR="005B7866" w:rsidRPr="00B3056F" w:rsidRDefault="005B7866" w:rsidP="007F1FAF">
            <w:pPr>
              <w:pStyle w:val="TAL"/>
            </w:pPr>
            <w:r>
              <w:rPr>
                <w:lang w:eastAsia="zh-CN"/>
              </w:rPr>
              <w:t>0..</w:t>
            </w:r>
            <w:r w:rsidRPr="00B3056F">
              <w:rPr>
                <w:rFonts w:hint="eastAsia"/>
                <w:lang w:eastAsia="zh-CN"/>
              </w:rPr>
              <w:t>1</w:t>
            </w:r>
          </w:p>
        </w:tc>
        <w:tc>
          <w:tcPr>
            <w:tcW w:w="4403" w:type="dxa"/>
            <w:gridSpan w:val="2"/>
            <w:tcBorders>
              <w:top w:val="single" w:sz="4" w:space="0" w:color="auto"/>
              <w:left w:val="single" w:sz="4" w:space="0" w:color="auto"/>
              <w:bottom w:val="single" w:sz="4" w:space="0" w:color="auto"/>
              <w:right w:val="single" w:sz="4" w:space="0" w:color="auto"/>
            </w:tcBorders>
          </w:tcPr>
          <w:p w14:paraId="15CF7A8F" w14:textId="77777777" w:rsidR="005B7866" w:rsidRPr="00B3056F" w:rsidRDefault="005B7866" w:rsidP="007F1FAF">
            <w:pPr>
              <w:pStyle w:val="TAL"/>
              <w:rPr>
                <w:rFonts w:cs="Arial"/>
                <w:szCs w:val="18"/>
                <w:lang w:eastAsia="zh-CN"/>
              </w:rPr>
            </w:pPr>
            <w:r w:rsidRPr="00B3056F">
              <w:rPr>
                <w:rFonts w:cs="Arial" w:hint="eastAsia"/>
                <w:szCs w:val="18"/>
                <w:lang w:eastAsia="zh-CN"/>
              </w:rPr>
              <w:t xml:space="preserve">Indicates </w:t>
            </w:r>
            <w:r w:rsidRPr="00B3056F">
              <w:rPr>
                <w:lang w:eastAsia="zh-CN"/>
              </w:rPr>
              <w:t xml:space="preserve">MTC provider information for </w:t>
            </w:r>
            <w:r>
              <w:rPr>
                <w:lang w:eastAsia="zh-CN"/>
              </w:rPr>
              <w:t>UE Parameter Configuration</w:t>
            </w:r>
            <w:r w:rsidRPr="00B3056F">
              <w:rPr>
                <w:lang w:eastAsia="zh-CN"/>
              </w:rPr>
              <w:t xml:space="preserve"> authorization.</w:t>
            </w:r>
          </w:p>
        </w:tc>
      </w:tr>
      <w:tr w:rsidR="005B7866" w:rsidRPr="00B3056F" w14:paraId="2D25679D" w14:textId="77777777" w:rsidTr="007F1FAF">
        <w:trPr>
          <w:gridAfter w:val="1"/>
          <w:wAfter w:w="37" w:type="dxa"/>
          <w:jc w:val="center"/>
        </w:trPr>
        <w:tc>
          <w:tcPr>
            <w:tcW w:w="9497" w:type="dxa"/>
            <w:gridSpan w:val="6"/>
            <w:tcBorders>
              <w:top w:val="single" w:sz="4" w:space="0" w:color="auto"/>
              <w:left w:val="single" w:sz="4" w:space="0" w:color="auto"/>
              <w:bottom w:val="single" w:sz="4" w:space="0" w:color="auto"/>
              <w:right w:val="single" w:sz="4" w:space="0" w:color="auto"/>
            </w:tcBorders>
          </w:tcPr>
          <w:p w14:paraId="5AACAAE8" w14:textId="77777777" w:rsidR="005B7866" w:rsidRPr="00B3056F" w:rsidRDefault="005B7866" w:rsidP="007F1FAF">
            <w:pPr>
              <w:pStyle w:val="TAL"/>
              <w:ind w:left="613" w:hanging="613"/>
              <w:rPr>
                <w:rFonts w:cs="Arial"/>
                <w:szCs w:val="18"/>
                <w:lang w:eastAsia="zh-CN"/>
              </w:rPr>
            </w:pPr>
            <w:r>
              <w:rPr>
                <w:lang w:eastAsia="zh-CN"/>
              </w:rPr>
              <w:t>NOTE: When the service operation is originated by external AF via T8/N33 interface, information carried in</w:t>
            </w:r>
            <w:r w:rsidRPr="00B3056F">
              <w:rPr>
                <w:lang w:eastAsia="zh-CN"/>
              </w:rPr>
              <w:t xml:space="preserve"> </w:t>
            </w:r>
            <w:proofErr w:type="spellStart"/>
            <w:r w:rsidRPr="003A56B6">
              <w:rPr>
                <w:lang w:eastAsia="zh-CN"/>
              </w:rPr>
              <w:t>scsAsId</w:t>
            </w:r>
            <w:proofErr w:type="spellEnd"/>
            <w:r w:rsidRPr="00B3056F">
              <w:rPr>
                <w:lang w:eastAsia="zh-CN"/>
              </w:rPr>
              <w:t xml:space="preserve"> </w:t>
            </w:r>
            <w:r>
              <w:rPr>
                <w:lang w:eastAsia="zh-CN"/>
              </w:rPr>
              <w:t xml:space="preserve"> attribute in </w:t>
            </w:r>
            <w:proofErr w:type="spellStart"/>
            <w:r>
              <w:rPr>
                <w:lang w:eastAsia="zh-CN"/>
              </w:rPr>
              <w:t>ECRControl</w:t>
            </w:r>
            <w:proofErr w:type="spellEnd"/>
            <w:r>
              <w:rPr>
                <w:lang w:eastAsia="zh-CN"/>
              </w:rPr>
              <w:t xml:space="preserve"> structured data type </w:t>
            </w:r>
            <w:r w:rsidRPr="00B3056F">
              <w:rPr>
                <w:lang w:eastAsia="zh-CN"/>
              </w:rPr>
              <w:t>(see clause </w:t>
            </w:r>
            <w:r>
              <w:rPr>
                <w:lang w:eastAsia="zh-CN"/>
              </w:rPr>
              <w:t xml:space="preserve">5.12.2.1.2 </w:t>
            </w:r>
            <w:r w:rsidRPr="00B3056F">
              <w:rPr>
                <w:lang w:eastAsia="zh-CN"/>
              </w:rPr>
              <w:t xml:space="preserve">of </w:t>
            </w:r>
            <w:r>
              <w:rPr>
                <w:lang w:eastAsia="zh-CN"/>
              </w:rPr>
              <w:t>3GPP TS 29.122 [45])  can be used as the value for this IE</w:t>
            </w:r>
            <w:r w:rsidRPr="003A56B6">
              <w:rPr>
                <w:lang w:eastAsia="zh-CN"/>
              </w:rPr>
              <w:t>.</w:t>
            </w:r>
          </w:p>
        </w:tc>
      </w:tr>
    </w:tbl>
    <w:p w14:paraId="0F04CA01" w14:textId="77777777" w:rsidR="005B7866" w:rsidRPr="00B3056F" w:rsidRDefault="005B7866" w:rsidP="005B7866">
      <w:bookmarkStart w:id="4830" w:name="_Toc27585554"/>
    </w:p>
    <w:p w14:paraId="45C64548" w14:textId="77777777" w:rsidR="005B7866" w:rsidRPr="00B3056F" w:rsidRDefault="005B7866" w:rsidP="005B7866">
      <w:pPr>
        <w:pStyle w:val="Heading5"/>
      </w:pPr>
      <w:bookmarkStart w:id="4831" w:name="_Toc36457561"/>
      <w:bookmarkStart w:id="4832" w:name="_Toc45028479"/>
      <w:bookmarkStart w:id="4833" w:name="_Toc45029314"/>
      <w:bookmarkStart w:id="4834" w:name="_Toc67682087"/>
      <w:bookmarkStart w:id="4835" w:name="_Toc74945107"/>
      <w:r w:rsidRPr="00B3056F">
        <w:lastRenderedPageBreak/>
        <w:t>6.5.6.2.13</w:t>
      </w:r>
      <w:r w:rsidRPr="00B3056F">
        <w:tab/>
        <w:t xml:space="preserve">Type: </w:t>
      </w:r>
      <w:proofErr w:type="spellStart"/>
      <w:r w:rsidRPr="00B3056F">
        <w:t>PlmnEcInfo</w:t>
      </w:r>
      <w:bookmarkEnd w:id="4830"/>
      <w:bookmarkEnd w:id="4831"/>
      <w:bookmarkEnd w:id="4832"/>
      <w:bookmarkEnd w:id="4833"/>
      <w:bookmarkEnd w:id="4834"/>
      <w:bookmarkEnd w:id="4835"/>
      <w:proofErr w:type="spellEnd"/>
    </w:p>
    <w:p w14:paraId="625CA87B" w14:textId="77777777" w:rsidR="005B7866" w:rsidRPr="00B3056F" w:rsidRDefault="005B7866" w:rsidP="005B7866">
      <w:pPr>
        <w:pStyle w:val="TH"/>
      </w:pPr>
      <w:r w:rsidRPr="00B3056F">
        <w:rPr>
          <w:noProof/>
        </w:rPr>
        <w:t>Table </w:t>
      </w:r>
      <w:r w:rsidRPr="00B3056F">
        <w:t xml:space="preserve">6.5.6.2.13-1: </w:t>
      </w:r>
      <w:r w:rsidRPr="00B3056F">
        <w:rPr>
          <w:noProof/>
        </w:rPr>
        <w:t xml:space="preserve">Definition of type </w:t>
      </w:r>
      <w:proofErr w:type="spellStart"/>
      <w:r w:rsidRPr="00B3056F">
        <w:t>PlmnEcInfo</w:t>
      </w:r>
      <w:proofErr w:type="spellEnd"/>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33"/>
        <w:gridCol w:w="1526"/>
        <w:gridCol w:w="33"/>
        <w:gridCol w:w="393"/>
        <w:gridCol w:w="33"/>
        <w:gridCol w:w="1242"/>
        <w:gridCol w:w="33"/>
        <w:gridCol w:w="4366"/>
        <w:gridCol w:w="33"/>
      </w:tblGrid>
      <w:tr w:rsidR="005B7866" w:rsidRPr="00B3056F" w14:paraId="0BE18B6F" w14:textId="77777777" w:rsidTr="007F1FAF">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7B861E9" w14:textId="77777777" w:rsidR="005B7866" w:rsidRPr="00B3056F" w:rsidRDefault="005B7866" w:rsidP="007F1FAF">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790D85A" w14:textId="77777777" w:rsidR="005B7866" w:rsidRPr="00B3056F" w:rsidRDefault="005B7866" w:rsidP="007F1FAF">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AC8AAB8" w14:textId="77777777" w:rsidR="005B7866" w:rsidRPr="00B3056F" w:rsidRDefault="005B7866" w:rsidP="007F1FAF">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6F4A2D42" w14:textId="77777777" w:rsidR="005B7866" w:rsidRPr="00B3056F" w:rsidRDefault="005B7866" w:rsidP="007F1FAF">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BB723B5"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1B1C7A7B" w14:textId="77777777" w:rsidTr="007F1FAF">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66AEC909" w14:textId="77777777" w:rsidR="005B7866" w:rsidRPr="00B3056F" w:rsidRDefault="005B7866" w:rsidP="007F1FAF">
            <w:pPr>
              <w:pStyle w:val="TAL"/>
            </w:pPr>
            <w:proofErr w:type="spellStart"/>
            <w:r w:rsidRPr="00B3056F">
              <w:t>plmnId</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5A634273" w14:textId="77777777" w:rsidR="005B7866" w:rsidRPr="00B3056F" w:rsidRDefault="005B7866" w:rsidP="007F1FAF">
            <w:pPr>
              <w:pStyle w:val="TAL"/>
            </w:pPr>
            <w:proofErr w:type="spellStart"/>
            <w:r w:rsidRPr="00B3056F">
              <w:t>PlmnId</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2CF90A00" w14:textId="77777777" w:rsidR="005B7866" w:rsidRPr="00B3056F" w:rsidRDefault="005B7866" w:rsidP="007F1FAF">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69015BC4" w14:textId="77777777" w:rsidR="005B7866" w:rsidRPr="00B3056F" w:rsidRDefault="005B7866" w:rsidP="007F1FAF">
            <w:pPr>
              <w:pStyle w:val="TAL"/>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742A7020" w14:textId="77777777" w:rsidR="005B7866" w:rsidRPr="00B3056F" w:rsidRDefault="005B7866" w:rsidP="007F1FAF">
            <w:pPr>
              <w:pStyle w:val="TAL"/>
              <w:rPr>
                <w:rFonts w:cs="Arial"/>
                <w:szCs w:val="18"/>
                <w:lang w:eastAsia="zh-CN"/>
              </w:rPr>
            </w:pPr>
            <w:r w:rsidRPr="00B3056F">
              <w:rPr>
                <w:lang w:eastAsia="zh-CN"/>
              </w:rPr>
              <w:t>Indicates PLMN where Enhanced Coverage shall be restricted.</w:t>
            </w:r>
          </w:p>
        </w:tc>
      </w:tr>
      <w:tr w:rsidR="005B7866" w14:paraId="72C3A989" w14:textId="77777777" w:rsidTr="007F1FAF">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2E938817" w14:textId="77777777" w:rsidR="005B7866" w:rsidRDefault="005B7866" w:rsidP="007F1FAF">
            <w:pPr>
              <w:pStyle w:val="TAL"/>
            </w:pPr>
            <w:proofErr w:type="spellStart"/>
            <w:r>
              <w:rPr>
                <w:lang w:eastAsia="zh-CN"/>
              </w:rPr>
              <w:t>ecRestrictionDataWb</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6CD8B82A" w14:textId="77777777" w:rsidR="005B7866" w:rsidRDefault="005B7866" w:rsidP="007F1FAF">
            <w:pPr>
              <w:pStyle w:val="TAL"/>
            </w:pPr>
            <w:proofErr w:type="spellStart"/>
            <w:r>
              <w:rPr>
                <w:lang w:eastAsia="zh-CN"/>
              </w:rPr>
              <w:t>EcRestrictionDataWb</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511E0CFB" w14:textId="77777777" w:rsidR="005B7866" w:rsidRDefault="005B7866" w:rsidP="007F1FAF">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08E4DE6A" w14:textId="77777777" w:rsidR="005B7866" w:rsidRDefault="005B7866" w:rsidP="007F1FAF">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4F354B32" w14:textId="77777777" w:rsidR="005B7866" w:rsidRDefault="005B7866" w:rsidP="007F1FAF">
            <w:pPr>
              <w:pStyle w:val="TAL"/>
              <w:rPr>
                <w:rFonts w:cs="Arial"/>
                <w:szCs w:val="18"/>
                <w:lang w:eastAsia="zh-CN"/>
              </w:rPr>
            </w:pPr>
            <w:r>
              <w:rPr>
                <w:rFonts w:cs="Arial"/>
                <w:szCs w:val="18"/>
                <w:lang w:eastAsia="zh-CN"/>
              </w:rPr>
              <w:t xml:space="preserve">If present, it shall contain Enhanced Coverage Restriction Data for </w:t>
            </w:r>
            <w:r>
              <w:rPr>
                <w:color w:val="1F497D"/>
              </w:rPr>
              <w:t>WB-N1 mode</w:t>
            </w:r>
            <w:r>
              <w:rPr>
                <w:rFonts w:cs="Arial"/>
                <w:szCs w:val="18"/>
                <w:lang w:eastAsia="zh-CN"/>
              </w:rPr>
              <w:t>.</w:t>
            </w:r>
          </w:p>
          <w:p w14:paraId="4A9289F7" w14:textId="77777777" w:rsidR="005B7866" w:rsidRDefault="005B7866" w:rsidP="007F1FAF">
            <w:pPr>
              <w:pStyle w:val="TAL"/>
              <w:rPr>
                <w:lang w:eastAsia="zh-CN"/>
              </w:rPr>
            </w:pPr>
            <w:r>
              <w:rPr>
                <w:rFonts w:cs="Arial"/>
                <w:szCs w:val="18"/>
                <w:lang w:eastAsia="zh-CN"/>
              </w:rPr>
              <w:t xml:space="preserve">If absent, it shall indicate that Enhanced Coverage is not restricted for </w:t>
            </w:r>
            <w:r>
              <w:rPr>
                <w:color w:val="1F497D"/>
              </w:rPr>
              <w:t>WB-N1 mode</w:t>
            </w:r>
            <w:r>
              <w:rPr>
                <w:rFonts w:cs="Arial"/>
                <w:szCs w:val="18"/>
                <w:lang w:eastAsia="zh-CN"/>
              </w:rPr>
              <w:t>.</w:t>
            </w:r>
          </w:p>
        </w:tc>
      </w:tr>
      <w:tr w:rsidR="005B7866" w14:paraId="247B3279" w14:textId="77777777" w:rsidTr="007F1FAF">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574BE0AF" w14:textId="77777777" w:rsidR="005B7866" w:rsidRDefault="005B7866" w:rsidP="007F1FAF">
            <w:pPr>
              <w:pStyle w:val="TAL"/>
            </w:pPr>
            <w:proofErr w:type="spellStart"/>
            <w:r>
              <w:rPr>
                <w:lang w:eastAsia="zh-CN"/>
              </w:rPr>
              <w:t>ecRestrictionDataNb</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14F7736B" w14:textId="77777777" w:rsidR="005B7866" w:rsidRDefault="005B7866" w:rsidP="007F1FAF">
            <w:pPr>
              <w:pStyle w:val="TAL"/>
            </w:pPr>
            <w:proofErr w:type="spellStart"/>
            <w:r>
              <w:rPr>
                <w:lang w:eastAsia="zh-CN"/>
              </w:rPr>
              <w:t>boolean</w:t>
            </w:r>
            <w:proofErr w:type="spellEnd"/>
          </w:p>
        </w:tc>
        <w:tc>
          <w:tcPr>
            <w:tcW w:w="426" w:type="dxa"/>
            <w:gridSpan w:val="2"/>
            <w:tcBorders>
              <w:top w:val="single" w:sz="4" w:space="0" w:color="auto"/>
              <w:left w:val="single" w:sz="4" w:space="0" w:color="auto"/>
              <w:bottom w:val="single" w:sz="4" w:space="0" w:color="auto"/>
              <w:right w:val="single" w:sz="4" w:space="0" w:color="auto"/>
            </w:tcBorders>
          </w:tcPr>
          <w:p w14:paraId="74137B2D" w14:textId="77777777" w:rsidR="005B7866" w:rsidRDefault="005B7866" w:rsidP="007F1FAF">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2A696D1A" w14:textId="77777777" w:rsidR="005B7866" w:rsidRDefault="005B7866" w:rsidP="007F1FAF">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298B4CBF" w14:textId="77777777" w:rsidR="005B7866" w:rsidRDefault="005B7866" w:rsidP="007F1FAF">
            <w:pPr>
              <w:pStyle w:val="TAL"/>
              <w:rPr>
                <w:rFonts w:cs="Arial"/>
                <w:szCs w:val="18"/>
                <w:lang w:eastAsia="zh-CN"/>
              </w:rPr>
            </w:pPr>
            <w:r>
              <w:rPr>
                <w:rFonts w:cs="Arial"/>
                <w:szCs w:val="18"/>
                <w:lang w:eastAsia="zh-CN"/>
              </w:rPr>
              <w:t xml:space="preserve">If present, this IE shall indicate whether Enhanced Coverage for </w:t>
            </w:r>
            <w:r>
              <w:rPr>
                <w:color w:val="1F497D"/>
              </w:rPr>
              <w:t>NB-N1 mode</w:t>
            </w:r>
            <w:r>
              <w:rPr>
                <w:rFonts w:cs="Arial"/>
                <w:szCs w:val="18"/>
                <w:lang w:eastAsia="zh-CN"/>
              </w:rPr>
              <w:t xml:space="preserve"> is restricted or not.</w:t>
            </w:r>
          </w:p>
          <w:p w14:paraId="600C0E1B" w14:textId="77777777" w:rsidR="005B7866" w:rsidRDefault="005B7866" w:rsidP="007F1FAF">
            <w:pPr>
              <w:pStyle w:val="TAL"/>
              <w:rPr>
                <w:rFonts w:cs="Arial"/>
                <w:szCs w:val="18"/>
                <w:lang w:eastAsia="zh-CN"/>
              </w:rPr>
            </w:pPr>
          </w:p>
          <w:p w14:paraId="49861007" w14:textId="77777777" w:rsidR="005B7866" w:rsidRDefault="005B7866" w:rsidP="007F1FAF">
            <w:pPr>
              <w:pStyle w:val="TAL"/>
              <w:rPr>
                <w:rFonts w:cs="Arial"/>
                <w:szCs w:val="18"/>
                <w:lang w:eastAsia="zh-CN"/>
              </w:rPr>
            </w:pPr>
            <w:r>
              <w:rPr>
                <w:rFonts w:cs="Arial"/>
                <w:szCs w:val="18"/>
                <w:lang w:eastAsia="zh-CN"/>
              </w:rPr>
              <w:t xml:space="preserve">true: Enhanced Coverage for </w:t>
            </w:r>
            <w:r>
              <w:rPr>
                <w:color w:val="1F497D"/>
              </w:rPr>
              <w:t>NB-N1 mode</w:t>
            </w:r>
            <w:r>
              <w:rPr>
                <w:rFonts w:cs="Arial"/>
                <w:szCs w:val="18"/>
                <w:lang w:eastAsia="zh-CN"/>
              </w:rPr>
              <w:t xml:space="preserve"> is restricted.</w:t>
            </w:r>
          </w:p>
          <w:p w14:paraId="3721BDCD" w14:textId="77777777" w:rsidR="005B7866" w:rsidRDefault="005B7866" w:rsidP="007F1FAF">
            <w:pPr>
              <w:pStyle w:val="TAL"/>
              <w:rPr>
                <w:lang w:eastAsia="zh-CN"/>
              </w:rPr>
            </w:pPr>
            <w:r>
              <w:rPr>
                <w:rFonts w:cs="Arial"/>
                <w:szCs w:val="18"/>
                <w:lang w:eastAsia="zh-CN"/>
              </w:rPr>
              <w:t xml:space="preserve">false or absent: Enhanced Coverage for </w:t>
            </w:r>
            <w:r>
              <w:rPr>
                <w:color w:val="1F497D"/>
              </w:rPr>
              <w:t>NB-N1 mode</w:t>
            </w:r>
            <w:r>
              <w:rPr>
                <w:rFonts w:cs="Arial"/>
                <w:szCs w:val="18"/>
                <w:lang w:eastAsia="zh-CN"/>
              </w:rPr>
              <w:t xml:space="preserve"> is allowed.</w:t>
            </w:r>
          </w:p>
        </w:tc>
      </w:tr>
      <w:tr w:rsidR="005B7866" w:rsidRPr="00B3056F" w14:paraId="719B5F96" w14:textId="77777777" w:rsidTr="007F1FAF">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254C0CFF" w14:textId="77777777" w:rsidR="005B7866" w:rsidRPr="00B3056F" w:rsidRDefault="005B7866" w:rsidP="007F1FAF">
            <w:pPr>
              <w:pStyle w:val="TAN"/>
            </w:pPr>
            <w:r w:rsidRPr="00B3056F">
              <w:t>NOTE:</w:t>
            </w:r>
            <w:r w:rsidRPr="00B3056F">
              <w:tab/>
            </w:r>
            <w:r>
              <w:t>At least o</w:t>
            </w:r>
            <w:r w:rsidRPr="00B3056F">
              <w:t xml:space="preserve">ne of the properties </w:t>
            </w:r>
            <w:r w:rsidRPr="00B3056F">
              <w:rPr>
                <w:noProof/>
                <w:lang w:eastAsia="zh-CN"/>
              </w:rPr>
              <w:t>"</w:t>
            </w:r>
            <w:r>
              <w:rPr>
                <w:noProof/>
                <w:lang w:eastAsia="zh-CN"/>
              </w:rPr>
              <w:t>ecRestrictionDataWb</w:t>
            </w:r>
            <w:r w:rsidRPr="00B3056F">
              <w:rPr>
                <w:noProof/>
                <w:lang w:eastAsia="zh-CN"/>
              </w:rPr>
              <w:t>"</w:t>
            </w:r>
            <w:r w:rsidRPr="00B3056F">
              <w:t xml:space="preserve"> and </w:t>
            </w:r>
            <w:r w:rsidRPr="00B3056F">
              <w:rPr>
                <w:noProof/>
                <w:lang w:eastAsia="zh-CN"/>
              </w:rPr>
              <w:t>"</w:t>
            </w:r>
            <w:proofErr w:type="spellStart"/>
            <w:r w:rsidRPr="00B3056F">
              <w:t>ec</w:t>
            </w:r>
            <w:r>
              <w:t>RestrictionDataNb</w:t>
            </w:r>
            <w:proofErr w:type="spellEnd"/>
            <w:r w:rsidRPr="00B3056F">
              <w:rPr>
                <w:noProof/>
                <w:lang w:eastAsia="zh-CN"/>
              </w:rPr>
              <w:t>"</w:t>
            </w:r>
            <w:r w:rsidRPr="00B3056F">
              <w:t xml:space="preserve"> shall be included.</w:t>
            </w:r>
          </w:p>
        </w:tc>
      </w:tr>
    </w:tbl>
    <w:p w14:paraId="70AEEC3C" w14:textId="77777777" w:rsidR="005B7866" w:rsidRPr="00B3056F" w:rsidRDefault="005B7866" w:rsidP="005B7866">
      <w:pPr>
        <w:rPr>
          <w:noProof/>
          <w:lang w:eastAsia="zh-CN"/>
        </w:rPr>
      </w:pPr>
    </w:p>
    <w:p w14:paraId="01A9A59F" w14:textId="77777777" w:rsidR="005B7866" w:rsidRPr="00B3056F" w:rsidRDefault="005B7866" w:rsidP="005B7866">
      <w:pPr>
        <w:pStyle w:val="Heading5"/>
      </w:pPr>
      <w:bookmarkStart w:id="4836" w:name="_Toc27585555"/>
      <w:bookmarkStart w:id="4837" w:name="_Toc36457562"/>
      <w:bookmarkStart w:id="4838" w:name="_Toc45028480"/>
      <w:bookmarkStart w:id="4839" w:name="_Toc45029315"/>
      <w:bookmarkStart w:id="4840" w:name="_Toc67682088"/>
      <w:bookmarkStart w:id="4841" w:name="_Toc74945108"/>
      <w:r w:rsidRPr="00B3056F">
        <w:t>6.5.6.2.14</w:t>
      </w:r>
      <w:r w:rsidRPr="00B3056F">
        <w:tab/>
        <w:t xml:space="preserve">Type: </w:t>
      </w:r>
      <w:proofErr w:type="spellStart"/>
      <w:r w:rsidRPr="00B3056F">
        <w:t>PpDlPacketCountExt</w:t>
      </w:r>
      <w:bookmarkEnd w:id="4836"/>
      <w:bookmarkEnd w:id="4837"/>
      <w:bookmarkEnd w:id="4838"/>
      <w:bookmarkEnd w:id="4839"/>
      <w:bookmarkEnd w:id="4840"/>
      <w:bookmarkEnd w:id="4841"/>
      <w:proofErr w:type="spellEnd"/>
    </w:p>
    <w:p w14:paraId="644386EC" w14:textId="77777777" w:rsidR="005B7866" w:rsidRPr="00B3056F" w:rsidRDefault="005B7866" w:rsidP="005B7866">
      <w:pPr>
        <w:pStyle w:val="TH"/>
      </w:pPr>
      <w:r w:rsidRPr="00B3056F">
        <w:rPr>
          <w:noProof/>
        </w:rPr>
        <w:t>Table </w:t>
      </w:r>
      <w:r w:rsidRPr="00B3056F">
        <w:t xml:space="preserve">6.5.6.2.14-1: </w:t>
      </w:r>
      <w:r w:rsidRPr="00B3056F">
        <w:rPr>
          <w:noProof/>
        </w:rPr>
        <w:t xml:space="preserve">Definition of type </w:t>
      </w:r>
      <w:proofErr w:type="spellStart"/>
      <w:r w:rsidRPr="00B3056F">
        <w:t>PpDlPacketCountExt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5B7866" w:rsidRPr="00B3056F" w14:paraId="0DD02C03"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D9BF47D" w14:textId="77777777" w:rsidR="005B7866" w:rsidRPr="00B3056F" w:rsidRDefault="005B7866" w:rsidP="007F1FAF">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2FF1BCE" w14:textId="77777777" w:rsidR="005B7866" w:rsidRPr="00B3056F" w:rsidRDefault="005B7866" w:rsidP="007F1FAF">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FDA70BE" w14:textId="77777777" w:rsidR="005B7866" w:rsidRPr="00B3056F" w:rsidRDefault="005B7866" w:rsidP="007F1FAF">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7A243117" w14:textId="77777777" w:rsidR="005B7866" w:rsidRPr="00B3056F" w:rsidRDefault="005B7866" w:rsidP="007F1FAF">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597C3A29"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15ED82B3"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6351EE6" w14:textId="77777777" w:rsidR="005B7866" w:rsidRPr="00B3056F" w:rsidRDefault="005B7866" w:rsidP="007F1FAF">
            <w:pPr>
              <w:pStyle w:val="TAL"/>
            </w:pPr>
            <w:proofErr w:type="spellStart"/>
            <w:r w:rsidRPr="00B3056F">
              <w:t>afInstanceId</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3EEF0CAF" w14:textId="77777777" w:rsidR="005B7866" w:rsidRPr="00B3056F" w:rsidRDefault="005B7866" w:rsidP="007F1FAF">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73C67913" w14:textId="77777777" w:rsidR="005B7866" w:rsidRPr="00B3056F" w:rsidRDefault="005B7866" w:rsidP="007F1FAF">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01FD680" w14:textId="77777777" w:rsidR="005B7866" w:rsidRPr="00B3056F" w:rsidRDefault="005B7866" w:rsidP="007F1FAF">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0074A513" w14:textId="77777777" w:rsidR="005B7866" w:rsidRPr="00B3056F" w:rsidRDefault="005B7866" w:rsidP="007F1FAF">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5B7866" w:rsidRPr="00B3056F" w14:paraId="0FD45CBA"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BBDABA" w14:textId="77777777" w:rsidR="005B7866" w:rsidRPr="00B3056F" w:rsidRDefault="005B7866" w:rsidP="007F1FAF">
            <w:pPr>
              <w:pStyle w:val="TAL"/>
            </w:pPr>
            <w:proofErr w:type="spellStart"/>
            <w:r w:rsidRPr="00B3056F">
              <w:t>referenceId</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68C304C5" w14:textId="77777777" w:rsidR="005B7866" w:rsidRPr="00B3056F" w:rsidRDefault="005B7866" w:rsidP="007F1FAF">
            <w:pPr>
              <w:pStyle w:val="TAL"/>
            </w:pPr>
            <w:proofErr w:type="spellStart"/>
            <w:r w:rsidRPr="00B3056F">
              <w:t>ReferenceId</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1C9AF101" w14:textId="77777777" w:rsidR="005B7866" w:rsidRPr="00B3056F" w:rsidRDefault="005B7866" w:rsidP="007F1FAF">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F1C7B5E" w14:textId="77777777" w:rsidR="005B7866" w:rsidRPr="00B3056F" w:rsidRDefault="005B7866" w:rsidP="007F1FAF">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02B5B459" w14:textId="77777777" w:rsidR="005B7866" w:rsidRPr="00B3056F" w:rsidRDefault="005B7866" w:rsidP="007F1FAF">
            <w:pPr>
              <w:pStyle w:val="TAL"/>
              <w:rPr>
                <w:rFonts w:cs="Arial"/>
                <w:szCs w:val="18"/>
              </w:rPr>
            </w:pPr>
            <w:r w:rsidRPr="00B3056F">
              <w:rPr>
                <w:rFonts w:cs="Arial"/>
                <w:szCs w:val="18"/>
              </w:rPr>
              <w:t>Transaction Reference ID</w:t>
            </w:r>
          </w:p>
        </w:tc>
      </w:tr>
      <w:tr w:rsidR="005B7866" w:rsidRPr="00B3056F" w14:paraId="4467411F"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0F60D5C" w14:textId="77777777" w:rsidR="005B7866" w:rsidRPr="00B3056F" w:rsidRDefault="005B7866" w:rsidP="007F1FAF">
            <w:pPr>
              <w:pStyle w:val="TAL"/>
            </w:pPr>
            <w:proofErr w:type="spellStart"/>
            <w:r w:rsidRPr="00B3056F">
              <w:rPr>
                <w:rFonts w:hint="eastAsia"/>
              </w:rPr>
              <w:t>validityTime</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5A6B5F55" w14:textId="77777777" w:rsidR="005B7866" w:rsidRPr="00B3056F" w:rsidRDefault="005B7866" w:rsidP="007F1FAF">
            <w:pPr>
              <w:pStyle w:val="TAL"/>
            </w:pPr>
            <w:proofErr w:type="spellStart"/>
            <w:r w:rsidRPr="00B3056F">
              <w:t>D</w:t>
            </w:r>
            <w:r w:rsidRPr="00B3056F">
              <w:rPr>
                <w:rFonts w:hint="eastAsia"/>
              </w:rPr>
              <w:t>ateTime</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643522B5" w14:textId="77777777" w:rsidR="005B7866" w:rsidRPr="00B3056F" w:rsidRDefault="005B7866" w:rsidP="007F1FAF">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58169FF" w14:textId="77777777" w:rsidR="005B7866" w:rsidRPr="00B3056F" w:rsidRDefault="005B7866" w:rsidP="007F1FAF">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30CC3939" w14:textId="77777777" w:rsidR="005B7866" w:rsidRPr="00B3056F" w:rsidRDefault="005B7866" w:rsidP="007F1FAF">
            <w:pPr>
              <w:pStyle w:val="TAL"/>
            </w:pPr>
            <w:r w:rsidRPr="00B3056F">
              <w:rPr>
                <w:rFonts w:hint="eastAsia"/>
              </w:rPr>
              <w:t xml:space="preserve">Identifies </w:t>
            </w:r>
            <w:r w:rsidRPr="00B3056F">
              <w:t>the point of time up to which</w:t>
            </w:r>
            <w:r w:rsidRPr="00B3056F">
              <w:rPr>
                <w:rFonts w:hint="eastAsia"/>
              </w:rPr>
              <w:t xml:space="preserve"> the</w:t>
            </w:r>
            <w:r w:rsidRPr="00B3056F">
              <w:t xml:space="preserve"> value of </w:t>
            </w:r>
            <w:r w:rsidRPr="00B3056F">
              <w:rPr>
                <w:rFonts w:hint="eastAsia"/>
              </w:rPr>
              <w:t>parameter</w:t>
            </w:r>
            <w:r w:rsidRPr="00B3056F">
              <w:t xml:space="preserve"> </w:t>
            </w:r>
            <w:proofErr w:type="spellStart"/>
            <w:r w:rsidRPr="00B3056F">
              <w:t>ppDlPacketCount</w:t>
            </w:r>
            <w:proofErr w:type="spellEnd"/>
            <w:r w:rsidRPr="00B3056F">
              <w:rPr>
                <w:rFonts w:hint="eastAsia"/>
              </w:rPr>
              <w:t xml:space="preserve"> expires and </w:t>
            </w:r>
            <w:r w:rsidRPr="00B3056F">
              <w:t xml:space="preserve">it </w:t>
            </w:r>
            <w:r w:rsidRPr="00B3056F">
              <w:rPr>
                <w:rFonts w:hint="eastAsia"/>
              </w:rPr>
              <w:t>shall be deleted</w:t>
            </w:r>
            <w:r w:rsidRPr="00B3056F">
              <w:t>. If absent, it indicates that there is no expiration time for</w:t>
            </w:r>
            <w:r w:rsidRPr="00B3056F">
              <w:rPr>
                <w:rFonts w:hint="eastAsia"/>
              </w:rPr>
              <w:t xml:space="preserve"> these expected UE parameters</w:t>
            </w:r>
            <w:r w:rsidRPr="00B3056F">
              <w:t>.</w:t>
            </w:r>
          </w:p>
          <w:p w14:paraId="25BC1487" w14:textId="77777777" w:rsidR="005B7866" w:rsidRPr="00B3056F" w:rsidRDefault="005B7866" w:rsidP="007F1FAF">
            <w:pPr>
              <w:pStyle w:val="TAL"/>
            </w:pPr>
            <w:r w:rsidRPr="00B3056F">
              <w:t>If this IE is in request body, it indicates the expected validity time by consumer.</w:t>
            </w:r>
          </w:p>
          <w:p w14:paraId="3B6C4A32" w14:textId="77777777" w:rsidR="005B7866" w:rsidRPr="00B3056F" w:rsidRDefault="005B7866" w:rsidP="007F1FAF">
            <w:pPr>
              <w:pStyle w:val="TAL"/>
              <w:rPr>
                <w:rFonts w:cs="Arial"/>
                <w:szCs w:val="18"/>
              </w:rPr>
            </w:pPr>
            <w:r w:rsidRPr="00B3056F">
              <w:t>If this IE is in response body, it indicates the confirmed validity time by UDM.</w:t>
            </w:r>
          </w:p>
        </w:tc>
      </w:tr>
      <w:tr w:rsidR="005B7866" w:rsidRPr="00B3056F" w14:paraId="42873AE8" w14:textId="77777777" w:rsidTr="007F1FAF">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483A1DC0" w14:textId="77777777" w:rsidR="005B7866" w:rsidRPr="00B3056F" w:rsidRDefault="005B7866" w:rsidP="007F1FAF">
            <w:pPr>
              <w:pStyle w:val="TAL"/>
            </w:pPr>
            <w:proofErr w:type="spellStart"/>
            <w:r w:rsidRPr="00B3056F">
              <w:t>mtcProviderInformation</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78942045" w14:textId="77777777" w:rsidR="005B7866" w:rsidRPr="00B3056F" w:rsidRDefault="005B7866" w:rsidP="007F1FAF">
            <w:pPr>
              <w:pStyle w:val="TAL"/>
            </w:pPr>
            <w:proofErr w:type="spellStart"/>
            <w:r w:rsidRPr="00B3056F">
              <w:t>MtcProviderInformation</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65A6E8E1" w14:textId="77777777" w:rsidR="005B7866" w:rsidRPr="00B3056F" w:rsidRDefault="005B7866" w:rsidP="007F1FAF">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4F40FCA5" w14:textId="77777777" w:rsidR="005B7866" w:rsidRPr="00B3056F" w:rsidRDefault="005B7866" w:rsidP="007F1FAF">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0B2917EB" w14:textId="77777777" w:rsidR="005B7866" w:rsidRPr="00B3056F" w:rsidRDefault="005B7866" w:rsidP="007F1FAF">
            <w:pPr>
              <w:pStyle w:val="TAL"/>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B7866" w:rsidRPr="00B3056F" w14:paraId="665A3537" w14:textId="77777777" w:rsidTr="007F1FAF">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58EBBA62" w14:textId="77777777" w:rsidR="005B7866" w:rsidRPr="00B3056F" w:rsidRDefault="005B7866" w:rsidP="007F1FAF">
            <w:pPr>
              <w:pStyle w:val="TAL"/>
              <w:ind w:left="613" w:hanging="613"/>
            </w:pPr>
            <w:r>
              <w:rPr>
                <w:lang w:eastAsia="zh-CN"/>
              </w:rPr>
              <w:t>NOTE: When the service operation is originated by external AF via T8/N33 interface, information carried in</w:t>
            </w:r>
            <w:r w:rsidRPr="00B3056F">
              <w:rPr>
                <w:lang w:eastAsia="zh-CN"/>
              </w:rPr>
              <w:t xml:space="preserve"> </w:t>
            </w:r>
            <w:r w:rsidRPr="003A56B6">
              <w:rPr>
                <w:lang w:eastAsia="zh-CN"/>
              </w:rPr>
              <w:t>{</w:t>
            </w:r>
            <w:proofErr w:type="spellStart"/>
            <w:r w:rsidRPr="003A56B6">
              <w:rPr>
                <w:lang w:eastAsia="zh-CN"/>
              </w:rPr>
              <w:t>scsAsId</w:t>
            </w:r>
            <w:proofErr w:type="spellEnd"/>
            <w:r w:rsidRPr="003A56B6">
              <w:rPr>
                <w:lang w:eastAsia="zh-CN"/>
              </w:rPr>
              <w:t>}</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3GPP TS 29.122 [45]) or in {</w:t>
            </w:r>
            <w:proofErr w:type="spellStart"/>
            <w:r>
              <w:rPr>
                <w:lang w:eastAsia="zh-CN"/>
              </w:rPr>
              <w:t>afId</w:t>
            </w:r>
            <w:proofErr w:type="spellEnd"/>
            <w:r>
              <w:rPr>
                <w:lang w:eastAsia="zh-CN"/>
              </w:rPr>
              <w:t xml:space="preserve">}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2DB8633C" w14:textId="77777777" w:rsidR="005B7866" w:rsidRPr="00B3056F" w:rsidRDefault="005B7866" w:rsidP="005B7866">
      <w:pPr>
        <w:rPr>
          <w:noProof/>
          <w:lang w:eastAsia="zh-CN"/>
        </w:rPr>
      </w:pPr>
    </w:p>
    <w:p w14:paraId="15C3CFFD" w14:textId="77777777" w:rsidR="005B7866" w:rsidRPr="00B3056F" w:rsidRDefault="005B7866" w:rsidP="005B7866">
      <w:pPr>
        <w:pStyle w:val="Heading5"/>
      </w:pPr>
      <w:bookmarkStart w:id="4842" w:name="_Toc36457563"/>
      <w:bookmarkStart w:id="4843" w:name="_Toc45028481"/>
      <w:bookmarkStart w:id="4844" w:name="_Toc45029316"/>
      <w:bookmarkStart w:id="4845" w:name="_Toc67682089"/>
      <w:bookmarkStart w:id="4846" w:name="_Toc27585556"/>
      <w:bookmarkStart w:id="4847" w:name="_Toc74945109"/>
      <w:r w:rsidRPr="00B3056F">
        <w:lastRenderedPageBreak/>
        <w:t>6.5.6.2.15</w:t>
      </w:r>
      <w:r w:rsidRPr="00B3056F">
        <w:tab/>
        <w:t xml:space="preserve">Type: </w:t>
      </w:r>
      <w:proofErr w:type="spellStart"/>
      <w:r w:rsidRPr="00B3056F">
        <w:rPr>
          <w:lang w:eastAsia="zh-CN"/>
        </w:rPr>
        <w:t>Pp</w:t>
      </w:r>
      <w:r w:rsidRPr="00B3056F">
        <w:rPr>
          <w:rFonts w:eastAsia="Malgun Gothic"/>
        </w:rPr>
        <w:t>MaximumResponseTime</w:t>
      </w:r>
      <w:bookmarkEnd w:id="4842"/>
      <w:bookmarkEnd w:id="4843"/>
      <w:bookmarkEnd w:id="4844"/>
      <w:bookmarkEnd w:id="4845"/>
      <w:bookmarkEnd w:id="4847"/>
      <w:proofErr w:type="spellEnd"/>
    </w:p>
    <w:p w14:paraId="140ED290" w14:textId="77777777" w:rsidR="005B7866" w:rsidRPr="00B3056F" w:rsidRDefault="005B7866" w:rsidP="005B7866">
      <w:pPr>
        <w:pStyle w:val="TH"/>
      </w:pPr>
      <w:r w:rsidRPr="00B3056F">
        <w:rPr>
          <w:noProof/>
        </w:rPr>
        <w:t>Table </w:t>
      </w:r>
      <w:r w:rsidRPr="00B3056F">
        <w:t xml:space="preserve">6.5.6.2.15-1: </w:t>
      </w:r>
      <w:r w:rsidRPr="00B3056F">
        <w:rPr>
          <w:noProof/>
        </w:rPr>
        <w:t xml:space="preserve">Definition of type </w:t>
      </w:r>
      <w:proofErr w:type="spellStart"/>
      <w:r w:rsidRPr="00B3056F">
        <w:rPr>
          <w:lang w:eastAsia="zh-CN"/>
        </w:rPr>
        <w:t>Pp</w:t>
      </w:r>
      <w:r w:rsidRPr="00B3056F">
        <w:rPr>
          <w:rFonts w:eastAsia="Malgun Gothic"/>
        </w:rPr>
        <w:t>MaximumResponseTime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5B7866" w:rsidRPr="00B3056F" w14:paraId="31A50049"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7B093E4" w14:textId="77777777" w:rsidR="005B7866" w:rsidRPr="00B3056F" w:rsidRDefault="005B7866" w:rsidP="007F1FAF">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C26406E" w14:textId="77777777" w:rsidR="005B7866" w:rsidRPr="00B3056F" w:rsidRDefault="005B7866" w:rsidP="007F1FAF">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282BB6B" w14:textId="77777777" w:rsidR="005B7866" w:rsidRPr="00B3056F" w:rsidRDefault="005B7866" w:rsidP="007F1FAF">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3C5CAA4C" w14:textId="77777777" w:rsidR="005B7866" w:rsidRPr="00B3056F" w:rsidRDefault="005B7866" w:rsidP="007F1FAF">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49FE08D0"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67A8A87A"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208B980" w14:textId="77777777" w:rsidR="005B7866" w:rsidRPr="00B3056F" w:rsidRDefault="005B7866" w:rsidP="007F1FAF">
            <w:pPr>
              <w:pStyle w:val="TAL"/>
            </w:pPr>
            <w:proofErr w:type="spellStart"/>
            <w:r w:rsidRPr="00B3056F">
              <w:rPr>
                <w:lang w:eastAsia="zh-CN"/>
              </w:rPr>
              <w:t>maximumResponseTime</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43C13A31" w14:textId="77777777" w:rsidR="005B7866" w:rsidRPr="00B3056F" w:rsidRDefault="005B7866" w:rsidP="007F1FAF">
            <w:pPr>
              <w:pStyle w:val="TAL"/>
            </w:pPr>
            <w:proofErr w:type="spellStart"/>
            <w:r w:rsidRPr="00B3056F">
              <w:t>DurationSec</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66E249B5" w14:textId="77777777" w:rsidR="005B7866" w:rsidRPr="00B3056F" w:rsidRDefault="005B7866" w:rsidP="007F1FAF">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123291C7" w14:textId="77777777" w:rsidR="005B7866" w:rsidRPr="00B3056F" w:rsidRDefault="005B7866" w:rsidP="007F1FAF">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390F3DC9" w14:textId="77777777" w:rsidR="005B7866" w:rsidRPr="00B3056F" w:rsidRDefault="005B7866" w:rsidP="007F1FAF">
            <w:pPr>
              <w:pStyle w:val="TAL"/>
              <w:rPr>
                <w:rFonts w:cs="Arial"/>
                <w:szCs w:val="18"/>
              </w:rPr>
            </w:pPr>
            <w:r w:rsidRPr="00B3056F">
              <w:rPr>
                <w:rFonts w:cs="Arial"/>
                <w:szCs w:val="18"/>
              </w:rPr>
              <w:t xml:space="preserve">This IE shall contain value of </w:t>
            </w:r>
            <w:r w:rsidRPr="00B3056F">
              <w:rPr>
                <w:rFonts w:eastAsia="Malgun Gothic"/>
              </w:rPr>
              <w:t>Maximum Response Time</w:t>
            </w:r>
            <w:r w:rsidRPr="00B3056F">
              <w:rPr>
                <w:rFonts w:cs="Arial"/>
                <w:szCs w:val="18"/>
              </w:rPr>
              <w:t xml:space="preserve"> in seconds.</w:t>
            </w:r>
          </w:p>
          <w:p w14:paraId="18C20E3B" w14:textId="77777777" w:rsidR="005B7866" w:rsidRPr="00B3056F" w:rsidRDefault="005B7866" w:rsidP="007F1FAF">
            <w:pPr>
              <w:pStyle w:val="TAL"/>
              <w:rPr>
                <w:rFonts w:cs="Arial"/>
                <w:szCs w:val="18"/>
                <w:lang w:val="en-US"/>
              </w:rPr>
            </w:pPr>
            <w:r w:rsidRPr="00B3056F">
              <w:rPr>
                <w:rFonts w:eastAsia="Malgun Gothic"/>
              </w:rPr>
              <w:t>Maximum Response Time identifies the time for which the UE stays reachable to allow the AF to reliably deliver the required downlink data</w:t>
            </w:r>
            <w:r w:rsidRPr="00B3056F">
              <w:rPr>
                <w:rFonts w:cs="Arial"/>
                <w:szCs w:val="18"/>
              </w:rPr>
              <w:t xml:space="preserve">, see clause </w:t>
            </w:r>
            <w:r w:rsidRPr="00B3056F">
              <w:rPr>
                <w:lang w:eastAsia="zh-CN"/>
              </w:rPr>
              <w:t>4.15.6.3a of 3GPP</w:t>
            </w:r>
            <w:r w:rsidRPr="00B3056F">
              <w:rPr>
                <w:lang w:val="en-US" w:eastAsia="zh-CN"/>
              </w:rPr>
              <w:t> TS 23.502 [</w:t>
            </w:r>
            <w:r w:rsidRPr="00B3056F">
              <w:rPr>
                <w:lang w:eastAsia="zh-CN"/>
              </w:rPr>
              <w:t>3</w:t>
            </w:r>
            <w:r w:rsidRPr="00B3056F">
              <w:rPr>
                <w:lang w:val="en-US" w:eastAsia="zh-CN"/>
              </w:rPr>
              <w:t>].</w:t>
            </w:r>
          </w:p>
        </w:tc>
      </w:tr>
      <w:tr w:rsidR="005B7866" w:rsidRPr="00B3056F" w14:paraId="2244DE9A"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C542F41" w14:textId="77777777" w:rsidR="005B7866" w:rsidRPr="00B3056F" w:rsidRDefault="005B7866" w:rsidP="007F1FAF">
            <w:pPr>
              <w:pStyle w:val="TAL"/>
            </w:pPr>
            <w:proofErr w:type="spellStart"/>
            <w:r w:rsidRPr="00B3056F">
              <w:t>afInstanceId</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54A5AFC5" w14:textId="77777777" w:rsidR="005B7866" w:rsidRPr="00B3056F" w:rsidRDefault="005B7866" w:rsidP="007F1FAF">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73550CA1" w14:textId="77777777" w:rsidR="005B7866" w:rsidRPr="00B3056F" w:rsidRDefault="005B7866" w:rsidP="007F1FAF">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0D26431" w14:textId="77777777" w:rsidR="005B7866" w:rsidRPr="00B3056F" w:rsidRDefault="005B7866" w:rsidP="007F1FAF">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425A6E43" w14:textId="77777777" w:rsidR="005B7866" w:rsidRPr="00B3056F" w:rsidRDefault="005B7866" w:rsidP="007F1FAF">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5B7866" w:rsidRPr="00B3056F" w14:paraId="557FFFDA"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71C80C1" w14:textId="77777777" w:rsidR="005B7866" w:rsidRPr="00B3056F" w:rsidRDefault="005B7866" w:rsidP="007F1FAF">
            <w:pPr>
              <w:pStyle w:val="TAL"/>
            </w:pPr>
            <w:proofErr w:type="spellStart"/>
            <w:r w:rsidRPr="00B3056F">
              <w:t>referenceId</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2B84388B" w14:textId="77777777" w:rsidR="005B7866" w:rsidRPr="00B3056F" w:rsidRDefault="005B7866" w:rsidP="007F1FAF">
            <w:pPr>
              <w:pStyle w:val="TAL"/>
            </w:pPr>
            <w:proofErr w:type="spellStart"/>
            <w:r w:rsidRPr="00B3056F">
              <w:t>ReferenceId</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0A79EA77" w14:textId="77777777" w:rsidR="005B7866" w:rsidRPr="00B3056F" w:rsidRDefault="005B7866" w:rsidP="007F1FAF">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02249307" w14:textId="77777777" w:rsidR="005B7866" w:rsidRPr="00B3056F" w:rsidRDefault="005B7866" w:rsidP="007F1FAF">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50292512" w14:textId="77777777" w:rsidR="005B7866" w:rsidRPr="00B3056F" w:rsidRDefault="005B7866" w:rsidP="007F1FAF">
            <w:pPr>
              <w:pStyle w:val="TAL"/>
              <w:rPr>
                <w:rFonts w:cs="Arial"/>
                <w:szCs w:val="18"/>
              </w:rPr>
            </w:pPr>
            <w:r w:rsidRPr="00B3056F">
              <w:rPr>
                <w:rFonts w:cs="Arial"/>
                <w:szCs w:val="18"/>
              </w:rPr>
              <w:t>Transaction Reference ID</w:t>
            </w:r>
          </w:p>
        </w:tc>
      </w:tr>
      <w:tr w:rsidR="005B7866" w:rsidRPr="00B3056F" w14:paraId="2ED1F527"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A8736A6" w14:textId="77777777" w:rsidR="005B7866" w:rsidRPr="00B3056F" w:rsidRDefault="005B7866" w:rsidP="007F1FAF">
            <w:pPr>
              <w:pStyle w:val="TAL"/>
            </w:pPr>
            <w:proofErr w:type="spellStart"/>
            <w:r w:rsidRPr="00B3056F">
              <w:rPr>
                <w:rFonts w:hint="eastAsia"/>
              </w:rPr>
              <w:t>validityTime</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204839BA" w14:textId="77777777" w:rsidR="005B7866" w:rsidRPr="00B3056F" w:rsidRDefault="005B7866" w:rsidP="007F1FAF">
            <w:pPr>
              <w:pStyle w:val="TAL"/>
            </w:pPr>
            <w:proofErr w:type="spellStart"/>
            <w:r w:rsidRPr="00B3056F">
              <w:t>D</w:t>
            </w:r>
            <w:r w:rsidRPr="00B3056F">
              <w:rPr>
                <w:rFonts w:hint="eastAsia"/>
              </w:rPr>
              <w:t>ateTime</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0DDB499F" w14:textId="77777777" w:rsidR="005B7866" w:rsidRPr="00B3056F" w:rsidRDefault="005B7866" w:rsidP="007F1FAF">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0A42351" w14:textId="77777777" w:rsidR="005B7866" w:rsidRPr="00B3056F" w:rsidRDefault="005B7866" w:rsidP="007F1FAF">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23EBAA00" w14:textId="77777777" w:rsidR="005B7866" w:rsidRPr="00B3056F" w:rsidRDefault="005B7866" w:rsidP="007F1FAF">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w:t>
            </w:r>
            <w:r w:rsidRPr="00B3056F">
              <w:rPr>
                <w:rFonts w:cs="Arial"/>
                <w:szCs w:val="18"/>
              </w:rPr>
              <w:t xml:space="preserve">the value of </w:t>
            </w:r>
            <w:proofErr w:type="spellStart"/>
            <w:r w:rsidRPr="00B3056F">
              <w:rPr>
                <w:lang w:eastAsia="zh-CN"/>
              </w:rPr>
              <w:t>maximumResponseTime</w:t>
            </w:r>
            <w:proofErr w:type="spellEnd"/>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22E59818" w14:textId="77777777" w:rsidR="005B7866" w:rsidRPr="00B3056F" w:rsidRDefault="005B7866" w:rsidP="007F1FAF">
            <w:pPr>
              <w:pStyle w:val="TAL"/>
              <w:rPr>
                <w:rFonts w:cs="Arial"/>
                <w:szCs w:val="18"/>
              </w:rPr>
            </w:pPr>
            <w:r w:rsidRPr="00B3056F">
              <w:rPr>
                <w:rFonts w:cs="Arial"/>
                <w:szCs w:val="18"/>
              </w:rPr>
              <w:t>If this IE is in request body, it indicates the expected validity time by consumer.</w:t>
            </w:r>
          </w:p>
          <w:p w14:paraId="5D089F3E" w14:textId="77777777" w:rsidR="005B7866" w:rsidRPr="00B3056F" w:rsidRDefault="005B7866" w:rsidP="007F1FAF">
            <w:pPr>
              <w:pStyle w:val="TAL"/>
              <w:rPr>
                <w:rFonts w:cs="Arial"/>
                <w:szCs w:val="18"/>
              </w:rPr>
            </w:pPr>
            <w:r w:rsidRPr="00B3056F">
              <w:rPr>
                <w:rFonts w:cs="Arial"/>
                <w:szCs w:val="18"/>
              </w:rPr>
              <w:t>If this IE is in response body, it indicates the confirmed validity time by UDM.</w:t>
            </w:r>
          </w:p>
        </w:tc>
      </w:tr>
      <w:tr w:rsidR="005B7866" w:rsidRPr="00B3056F" w14:paraId="10894CC0" w14:textId="77777777" w:rsidTr="007F1FAF">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47B694A9" w14:textId="77777777" w:rsidR="005B7866" w:rsidRPr="00B3056F" w:rsidRDefault="005B7866" w:rsidP="007F1FAF">
            <w:pPr>
              <w:pStyle w:val="TAL"/>
            </w:pPr>
            <w:proofErr w:type="spellStart"/>
            <w:r w:rsidRPr="00B3056F">
              <w:t>mtcProviderInformation</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4271F9C7" w14:textId="77777777" w:rsidR="005B7866" w:rsidRPr="00B3056F" w:rsidRDefault="005B7866" w:rsidP="007F1FAF">
            <w:pPr>
              <w:pStyle w:val="TAL"/>
            </w:pPr>
            <w:proofErr w:type="spellStart"/>
            <w:r w:rsidRPr="00B3056F">
              <w:t>MtcProviderInformation</w:t>
            </w:r>
            <w:proofErr w:type="spellEnd"/>
          </w:p>
        </w:tc>
        <w:tc>
          <w:tcPr>
            <w:tcW w:w="425" w:type="dxa"/>
            <w:gridSpan w:val="2"/>
            <w:tcBorders>
              <w:top w:val="single" w:sz="4" w:space="0" w:color="auto"/>
              <w:left w:val="single" w:sz="4" w:space="0" w:color="auto"/>
              <w:bottom w:val="single" w:sz="4" w:space="0" w:color="auto"/>
              <w:right w:val="single" w:sz="4" w:space="0" w:color="auto"/>
            </w:tcBorders>
          </w:tcPr>
          <w:p w14:paraId="29880DBA" w14:textId="77777777" w:rsidR="005B7866" w:rsidRPr="00B3056F" w:rsidRDefault="005B7866" w:rsidP="007F1FAF">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63836884" w14:textId="77777777" w:rsidR="005B7866" w:rsidRPr="00B3056F" w:rsidRDefault="005B7866" w:rsidP="007F1FAF">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34D88E3" w14:textId="77777777" w:rsidR="005B7866" w:rsidRPr="00B3056F" w:rsidRDefault="005B7866" w:rsidP="007F1FAF">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B7866" w:rsidRPr="00B3056F" w14:paraId="305DE8B7" w14:textId="77777777" w:rsidTr="007F1FAF">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7E5224E2" w14:textId="77777777" w:rsidR="005B7866" w:rsidRPr="00B3056F" w:rsidRDefault="005B7866" w:rsidP="007F1FAF">
            <w:pPr>
              <w:pStyle w:val="TAL"/>
              <w:ind w:left="613" w:hanging="613"/>
              <w:rPr>
                <w:rFonts w:cs="Arial"/>
                <w:szCs w:val="18"/>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w:t>
            </w:r>
            <w:proofErr w:type="spellStart"/>
            <w:r w:rsidRPr="003A56B6">
              <w:rPr>
                <w:lang w:eastAsia="zh-CN"/>
              </w:rPr>
              <w:t>scsAsId</w:t>
            </w:r>
            <w:proofErr w:type="spellEnd"/>
            <w:r w:rsidRPr="003A56B6">
              <w:rPr>
                <w:lang w:eastAsia="zh-CN"/>
              </w:rPr>
              <w:t>}</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3GPP TS 29.122 [45]) or in {</w:t>
            </w:r>
            <w:proofErr w:type="spellStart"/>
            <w:r>
              <w:rPr>
                <w:lang w:eastAsia="zh-CN"/>
              </w:rPr>
              <w:t>afId</w:t>
            </w:r>
            <w:proofErr w:type="spellEnd"/>
            <w:r>
              <w:rPr>
                <w:lang w:eastAsia="zh-CN"/>
              </w:rPr>
              <w:t xml:space="preserve">}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1DB57CA4" w14:textId="77777777" w:rsidR="005B7866" w:rsidRPr="00B3056F" w:rsidRDefault="005B7866" w:rsidP="005B7866">
      <w:pPr>
        <w:rPr>
          <w:noProof/>
        </w:rPr>
      </w:pPr>
    </w:p>
    <w:p w14:paraId="567B4FFB" w14:textId="77777777" w:rsidR="005B7866" w:rsidRPr="00B3056F" w:rsidRDefault="005B7866" w:rsidP="005B7866">
      <w:pPr>
        <w:pStyle w:val="Heading5"/>
      </w:pPr>
      <w:bookmarkStart w:id="4848" w:name="_Toc36457564"/>
      <w:bookmarkStart w:id="4849" w:name="_Toc45028482"/>
      <w:bookmarkStart w:id="4850" w:name="_Toc45029317"/>
      <w:bookmarkStart w:id="4851" w:name="_Toc67682090"/>
      <w:bookmarkStart w:id="4852" w:name="_Toc74945110"/>
      <w:r w:rsidRPr="00B3056F">
        <w:t>6.5.6.2.16</w:t>
      </w:r>
      <w:r w:rsidRPr="00B3056F">
        <w:tab/>
        <w:t xml:space="preserve">Type: </w:t>
      </w:r>
      <w:proofErr w:type="spellStart"/>
      <w:r w:rsidRPr="00B3056F">
        <w:rPr>
          <w:rFonts w:eastAsia="Malgun Gothic"/>
        </w:rPr>
        <w:t>PpMaximumLatency</w:t>
      </w:r>
      <w:bookmarkEnd w:id="4848"/>
      <w:bookmarkEnd w:id="4849"/>
      <w:bookmarkEnd w:id="4850"/>
      <w:bookmarkEnd w:id="4851"/>
      <w:bookmarkEnd w:id="4852"/>
      <w:proofErr w:type="spellEnd"/>
    </w:p>
    <w:p w14:paraId="53B8370F" w14:textId="77777777" w:rsidR="005B7866" w:rsidRPr="00B3056F" w:rsidRDefault="005B7866" w:rsidP="005B7866">
      <w:pPr>
        <w:pStyle w:val="TH"/>
      </w:pPr>
      <w:r w:rsidRPr="00B3056F">
        <w:rPr>
          <w:noProof/>
        </w:rPr>
        <w:t>Table </w:t>
      </w:r>
      <w:r w:rsidRPr="00B3056F">
        <w:t xml:space="preserve">6.5.6.2.16-1: </w:t>
      </w:r>
      <w:r w:rsidRPr="00B3056F">
        <w:rPr>
          <w:noProof/>
        </w:rPr>
        <w:t xml:space="preserve">Definition of type </w:t>
      </w:r>
      <w:proofErr w:type="spellStart"/>
      <w:r w:rsidRPr="00B3056F">
        <w:rPr>
          <w:rFonts w:eastAsia="Malgun Gothic"/>
        </w:rPr>
        <w:t>PpMaximumLatency</w:t>
      </w:r>
      <w:proofErr w:type="spellEnd"/>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90"/>
        <w:gridCol w:w="1559"/>
        <w:gridCol w:w="425"/>
        <w:gridCol w:w="1134"/>
        <w:gridCol w:w="4326"/>
        <w:gridCol w:w="33"/>
      </w:tblGrid>
      <w:tr w:rsidR="005B7866" w:rsidRPr="00B3056F" w14:paraId="1CB9887E"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252359" w14:textId="77777777" w:rsidR="005B7866" w:rsidRPr="00B3056F" w:rsidRDefault="005B7866" w:rsidP="007F1FAF">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C9F28F"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6B4101"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A969F3" w14:textId="77777777" w:rsidR="005B7866" w:rsidRPr="00B3056F" w:rsidRDefault="005B7866" w:rsidP="007F1FAF">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9527E06"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72090147"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14B61B39" w14:textId="77777777" w:rsidR="005B7866" w:rsidRPr="00B3056F" w:rsidRDefault="005B7866" w:rsidP="007F1FAF">
            <w:pPr>
              <w:pStyle w:val="TAL"/>
            </w:pPr>
            <w:proofErr w:type="spellStart"/>
            <w:r w:rsidRPr="00B3056F">
              <w:rPr>
                <w:rFonts w:eastAsia="Malgun Gothic"/>
              </w:rPr>
              <w:t>maximumLatency</w:t>
            </w:r>
            <w:proofErr w:type="spellEnd"/>
          </w:p>
        </w:tc>
        <w:tc>
          <w:tcPr>
            <w:tcW w:w="1559" w:type="dxa"/>
            <w:tcBorders>
              <w:top w:val="single" w:sz="4" w:space="0" w:color="auto"/>
              <w:left w:val="single" w:sz="4" w:space="0" w:color="auto"/>
              <w:bottom w:val="single" w:sz="4" w:space="0" w:color="auto"/>
              <w:right w:val="single" w:sz="4" w:space="0" w:color="auto"/>
            </w:tcBorders>
          </w:tcPr>
          <w:p w14:paraId="293F1E31" w14:textId="77777777" w:rsidR="005B7866" w:rsidRPr="00B3056F" w:rsidRDefault="005B7866" w:rsidP="007F1FAF">
            <w:pPr>
              <w:pStyle w:val="TAL"/>
            </w:pPr>
            <w:proofErr w:type="spellStart"/>
            <w:r w:rsidRPr="00B3056F">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75761863"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E927EF5" w14:textId="77777777" w:rsidR="005B7866" w:rsidRPr="00B3056F" w:rsidRDefault="005B7866" w:rsidP="007F1FAF">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651D538B" w14:textId="77777777" w:rsidR="005B7866" w:rsidRPr="00B3056F" w:rsidRDefault="005B7866" w:rsidP="007F1FAF">
            <w:pPr>
              <w:pStyle w:val="TAL"/>
              <w:rPr>
                <w:rFonts w:cs="Arial"/>
                <w:szCs w:val="18"/>
              </w:rPr>
            </w:pPr>
            <w:r w:rsidRPr="00B3056F">
              <w:rPr>
                <w:rFonts w:cs="Arial"/>
                <w:szCs w:val="18"/>
              </w:rPr>
              <w:t xml:space="preserve">This IE shall contain value of </w:t>
            </w:r>
            <w:r w:rsidRPr="00B3056F">
              <w:rPr>
                <w:rFonts w:eastAsia="Malgun Gothic"/>
              </w:rPr>
              <w:t>Maximum Latency</w:t>
            </w:r>
            <w:r w:rsidRPr="00B3056F">
              <w:rPr>
                <w:rFonts w:cs="Arial"/>
                <w:szCs w:val="18"/>
              </w:rPr>
              <w:t xml:space="preserve"> in seconds.</w:t>
            </w:r>
          </w:p>
          <w:p w14:paraId="311AF3D5" w14:textId="77777777" w:rsidR="005B7866" w:rsidRPr="00B3056F" w:rsidRDefault="005B7866" w:rsidP="007F1FAF">
            <w:pPr>
              <w:pStyle w:val="TAL"/>
              <w:rPr>
                <w:rFonts w:cs="Arial"/>
                <w:szCs w:val="18"/>
              </w:rPr>
            </w:pPr>
            <w:r w:rsidRPr="00B3056F">
              <w:rPr>
                <w:rFonts w:eastAsia="Malgun Gothic"/>
              </w:rPr>
              <w:t xml:space="preserve">Maximum Latency identifies maximum delay acceptable for downlink data transfers, </w:t>
            </w:r>
            <w:r w:rsidRPr="00B3056F">
              <w:rPr>
                <w:rFonts w:cs="Arial"/>
                <w:szCs w:val="18"/>
              </w:rPr>
              <w:t xml:space="preserve">see clause </w:t>
            </w:r>
            <w:r w:rsidRPr="00B3056F">
              <w:rPr>
                <w:lang w:eastAsia="zh-CN"/>
              </w:rPr>
              <w:t>4.15.6.3a of 3GPP</w:t>
            </w:r>
            <w:r w:rsidRPr="00B3056F">
              <w:rPr>
                <w:lang w:val="en-US" w:eastAsia="zh-CN"/>
              </w:rPr>
              <w:t> TS 23.502 [</w:t>
            </w:r>
            <w:r w:rsidRPr="00B3056F">
              <w:rPr>
                <w:lang w:eastAsia="zh-CN"/>
              </w:rPr>
              <w:t>3</w:t>
            </w:r>
            <w:r w:rsidRPr="00B3056F">
              <w:rPr>
                <w:lang w:val="en-US" w:eastAsia="zh-CN"/>
              </w:rPr>
              <w:t>].</w:t>
            </w:r>
          </w:p>
        </w:tc>
      </w:tr>
      <w:tr w:rsidR="005B7866" w:rsidRPr="00B3056F" w14:paraId="6FE8031B"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5E82E4E5" w14:textId="77777777" w:rsidR="005B7866" w:rsidRPr="00B3056F" w:rsidRDefault="005B7866" w:rsidP="007F1FAF">
            <w:pPr>
              <w:pStyle w:val="TAL"/>
            </w:pPr>
            <w:proofErr w:type="spellStart"/>
            <w:r w:rsidRPr="00B3056F">
              <w:t>afInstanceId</w:t>
            </w:r>
            <w:proofErr w:type="spellEnd"/>
          </w:p>
        </w:tc>
        <w:tc>
          <w:tcPr>
            <w:tcW w:w="1559" w:type="dxa"/>
            <w:tcBorders>
              <w:top w:val="single" w:sz="4" w:space="0" w:color="auto"/>
              <w:left w:val="single" w:sz="4" w:space="0" w:color="auto"/>
              <w:bottom w:val="single" w:sz="4" w:space="0" w:color="auto"/>
              <w:right w:val="single" w:sz="4" w:space="0" w:color="auto"/>
            </w:tcBorders>
          </w:tcPr>
          <w:p w14:paraId="5E9418CE" w14:textId="77777777" w:rsidR="005B7866" w:rsidRPr="00B3056F" w:rsidRDefault="005B7866" w:rsidP="007F1FA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2887B16"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8E6FC8A" w14:textId="77777777" w:rsidR="005B7866" w:rsidRPr="00B3056F" w:rsidRDefault="005B7866" w:rsidP="007F1FAF">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0733C95" w14:textId="77777777" w:rsidR="005B7866" w:rsidRPr="00B3056F" w:rsidRDefault="005B7866" w:rsidP="007F1FAF">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5B7866" w:rsidRPr="00B3056F" w14:paraId="3A526441"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32CC20FD" w14:textId="77777777" w:rsidR="005B7866" w:rsidRPr="00B3056F" w:rsidRDefault="005B7866" w:rsidP="007F1FAF">
            <w:pPr>
              <w:pStyle w:val="TAL"/>
            </w:pPr>
            <w:proofErr w:type="spellStart"/>
            <w:r w:rsidRPr="00B3056F">
              <w:t>referenceId</w:t>
            </w:r>
            <w:proofErr w:type="spellEnd"/>
          </w:p>
        </w:tc>
        <w:tc>
          <w:tcPr>
            <w:tcW w:w="1559" w:type="dxa"/>
            <w:tcBorders>
              <w:top w:val="single" w:sz="4" w:space="0" w:color="auto"/>
              <w:left w:val="single" w:sz="4" w:space="0" w:color="auto"/>
              <w:bottom w:val="single" w:sz="4" w:space="0" w:color="auto"/>
              <w:right w:val="single" w:sz="4" w:space="0" w:color="auto"/>
            </w:tcBorders>
          </w:tcPr>
          <w:p w14:paraId="5C1A5F41" w14:textId="77777777" w:rsidR="005B7866" w:rsidRPr="00B3056F" w:rsidRDefault="005B7866" w:rsidP="007F1FAF">
            <w:pPr>
              <w:pStyle w:val="TAL"/>
            </w:pPr>
            <w:proofErr w:type="spellStart"/>
            <w:r w:rsidRPr="00B3056F">
              <w:t>ReferenceId</w:t>
            </w:r>
            <w:proofErr w:type="spellEnd"/>
          </w:p>
        </w:tc>
        <w:tc>
          <w:tcPr>
            <w:tcW w:w="425" w:type="dxa"/>
            <w:tcBorders>
              <w:top w:val="single" w:sz="4" w:space="0" w:color="auto"/>
              <w:left w:val="single" w:sz="4" w:space="0" w:color="auto"/>
              <w:bottom w:val="single" w:sz="4" w:space="0" w:color="auto"/>
              <w:right w:val="single" w:sz="4" w:space="0" w:color="auto"/>
            </w:tcBorders>
          </w:tcPr>
          <w:p w14:paraId="7AC5162E"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5F0CD2E" w14:textId="77777777" w:rsidR="005B7866" w:rsidRPr="00B3056F" w:rsidRDefault="005B7866" w:rsidP="007F1FAF">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1FC6243" w14:textId="77777777" w:rsidR="005B7866" w:rsidRPr="00B3056F" w:rsidRDefault="005B7866" w:rsidP="007F1FAF">
            <w:pPr>
              <w:pStyle w:val="TAL"/>
              <w:rPr>
                <w:rFonts w:cs="Arial"/>
                <w:szCs w:val="18"/>
              </w:rPr>
            </w:pPr>
            <w:r w:rsidRPr="00B3056F">
              <w:rPr>
                <w:rFonts w:cs="Arial"/>
                <w:szCs w:val="18"/>
              </w:rPr>
              <w:t>Transaction Reference ID</w:t>
            </w:r>
          </w:p>
        </w:tc>
      </w:tr>
      <w:tr w:rsidR="005B7866" w:rsidRPr="00B3056F" w14:paraId="38D2594E"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05DCE922" w14:textId="77777777" w:rsidR="005B7866" w:rsidRPr="00B3056F" w:rsidRDefault="005B7866" w:rsidP="007F1FAF">
            <w:pPr>
              <w:pStyle w:val="TAL"/>
            </w:pPr>
            <w:proofErr w:type="spellStart"/>
            <w:r w:rsidRPr="00B3056F">
              <w:rPr>
                <w:rFonts w:hint="eastAsia"/>
              </w:rPr>
              <w:t>validityTime</w:t>
            </w:r>
            <w:proofErr w:type="spellEnd"/>
          </w:p>
        </w:tc>
        <w:tc>
          <w:tcPr>
            <w:tcW w:w="1559" w:type="dxa"/>
            <w:tcBorders>
              <w:top w:val="single" w:sz="4" w:space="0" w:color="auto"/>
              <w:left w:val="single" w:sz="4" w:space="0" w:color="auto"/>
              <w:bottom w:val="single" w:sz="4" w:space="0" w:color="auto"/>
              <w:right w:val="single" w:sz="4" w:space="0" w:color="auto"/>
            </w:tcBorders>
          </w:tcPr>
          <w:p w14:paraId="06E876D3" w14:textId="77777777" w:rsidR="005B7866" w:rsidRPr="00B3056F" w:rsidRDefault="005B7866" w:rsidP="007F1FAF">
            <w:pPr>
              <w:pStyle w:val="TAL"/>
            </w:pPr>
            <w:proofErr w:type="spellStart"/>
            <w:r w:rsidRPr="00B3056F">
              <w:t>D</w:t>
            </w:r>
            <w:r w:rsidRPr="00B3056F">
              <w:rPr>
                <w:rFonts w:hint="eastAsia"/>
              </w:rPr>
              <w:t>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1F233C58" w14:textId="77777777" w:rsidR="005B7866" w:rsidRPr="00B3056F" w:rsidRDefault="005B7866" w:rsidP="007F1FAF">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5CEBE95" w14:textId="77777777" w:rsidR="005B7866" w:rsidRPr="00B3056F" w:rsidRDefault="005B7866" w:rsidP="007F1FAF">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07721FF7" w14:textId="77777777" w:rsidR="005B7866" w:rsidRPr="00B3056F" w:rsidRDefault="005B7866" w:rsidP="007F1FAF">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value of </w:t>
            </w:r>
            <w:proofErr w:type="spellStart"/>
            <w:r w:rsidRPr="00B3056F">
              <w:rPr>
                <w:rFonts w:eastAsia="Malgun Gothic"/>
              </w:rPr>
              <w:t>maximumLatency</w:t>
            </w:r>
            <w:proofErr w:type="spellEnd"/>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4041054C" w14:textId="77777777" w:rsidR="005B7866" w:rsidRPr="00B3056F" w:rsidRDefault="005B7866" w:rsidP="007F1FAF">
            <w:pPr>
              <w:pStyle w:val="TAL"/>
              <w:rPr>
                <w:rFonts w:cs="Arial"/>
                <w:szCs w:val="18"/>
              </w:rPr>
            </w:pPr>
            <w:r w:rsidRPr="00B3056F">
              <w:rPr>
                <w:rFonts w:cs="Arial"/>
                <w:szCs w:val="18"/>
              </w:rPr>
              <w:t>If this IE is in request body, it indicates the expected validity time by consumer.</w:t>
            </w:r>
          </w:p>
          <w:p w14:paraId="197501CA" w14:textId="77777777" w:rsidR="005B7866" w:rsidRPr="00B3056F" w:rsidRDefault="005B7866" w:rsidP="007F1FAF">
            <w:pPr>
              <w:pStyle w:val="TAL"/>
              <w:rPr>
                <w:rFonts w:cs="Arial"/>
                <w:szCs w:val="18"/>
              </w:rPr>
            </w:pPr>
            <w:r w:rsidRPr="00B3056F">
              <w:rPr>
                <w:rFonts w:cs="Arial"/>
                <w:szCs w:val="18"/>
              </w:rPr>
              <w:t>If this IE is in response body, it indicates the confirmed validity time by UDM.</w:t>
            </w:r>
          </w:p>
        </w:tc>
      </w:tr>
      <w:tr w:rsidR="005B7866" w:rsidRPr="00B3056F" w14:paraId="2A78C1C8"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78B8E4A4" w14:textId="77777777" w:rsidR="005B7866" w:rsidRPr="00B3056F" w:rsidRDefault="005B7866" w:rsidP="007F1FAF">
            <w:pPr>
              <w:pStyle w:val="TAL"/>
            </w:pPr>
            <w:proofErr w:type="spellStart"/>
            <w:r w:rsidRPr="00B3056F">
              <w:t>mtcProviderInformation</w:t>
            </w:r>
            <w:proofErr w:type="spellEnd"/>
          </w:p>
        </w:tc>
        <w:tc>
          <w:tcPr>
            <w:tcW w:w="1559" w:type="dxa"/>
            <w:tcBorders>
              <w:top w:val="single" w:sz="4" w:space="0" w:color="auto"/>
              <w:left w:val="single" w:sz="4" w:space="0" w:color="auto"/>
              <w:bottom w:val="single" w:sz="4" w:space="0" w:color="auto"/>
              <w:right w:val="single" w:sz="4" w:space="0" w:color="auto"/>
            </w:tcBorders>
          </w:tcPr>
          <w:p w14:paraId="68286994" w14:textId="77777777" w:rsidR="005B7866" w:rsidRPr="00B3056F" w:rsidRDefault="005B7866" w:rsidP="007F1FAF">
            <w:pPr>
              <w:pStyle w:val="TAL"/>
            </w:pPr>
            <w:proofErr w:type="spellStart"/>
            <w:r w:rsidRPr="00B3056F">
              <w:t>MtcProviderInformation</w:t>
            </w:r>
            <w:proofErr w:type="spellEnd"/>
          </w:p>
        </w:tc>
        <w:tc>
          <w:tcPr>
            <w:tcW w:w="425" w:type="dxa"/>
            <w:tcBorders>
              <w:top w:val="single" w:sz="4" w:space="0" w:color="auto"/>
              <w:left w:val="single" w:sz="4" w:space="0" w:color="auto"/>
              <w:bottom w:val="single" w:sz="4" w:space="0" w:color="auto"/>
              <w:right w:val="single" w:sz="4" w:space="0" w:color="auto"/>
            </w:tcBorders>
          </w:tcPr>
          <w:p w14:paraId="7167324C" w14:textId="77777777" w:rsidR="005B7866" w:rsidRPr="00B3056F" w:rsidRDefault="005B7866" w:rsidP="007F1F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017E27" w14:textId="77777777" w:rsidR="005B7866" w:rsidRPr="00B3056F" w:rsidRDefault="005B7866" w:rsidP="007F1FAF">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1751716B" w14:textId="77777777" w:rsidR="005B7866" w:rsidRPr="00B3056F" w:rsidRDefault="005B7866" w:rsidP="007F1FAF">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B7866" w:rsidRPr="00B3056F" w14:paraId="4FF091CC" w14:textId="77777777" w:rsidTr="007F1FAF">
        <w:trPr>
          <w:gridAfter w:val="1"/>
          <w:wAfter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75AEDA10" w14:textId="77777777" w:rsidR="005B7866" w:rsidRPr="003A56B6" w:rsidRDefault="005B7866" w:rsidP="007F1FAF">
            <w:pPr>
              <w:pStyle w:val="TAL"/>
              <w:ind w:left="613" w:hanging="613"/>
              <w:rPr>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w:t>
            </w:r>
            <w:proofErr w:type="spellStart"/>
            <w:r w:rsidRPr="003A56B6">
              <w:rPr>
                <w:lang w:eastAsia="zh-CN"/>
              </w:rPr>
              <w:t>scsAsId</w:t>
            </w:r>
            <w:proofErr w:type="spellEnd"/>
            <w:r w:rsidRPr="003A56B6">
              <w:rPr>
                <w:lang w:eastAsia="zh-CN"/>
              </w:rPr>
              <w:t>}</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3GPP TS 29.122 [45]) or in {</w:t>
            </w:r>
            <w:proofErr w:type="spellStart"/>
            <w:r>
              <w:rPr>
                <w:lang w:eastAsia="zh-CN"/>
              </w:rPr>
              <w:t>afId</w:t>
            </w:r>
            <w:proofErr w:type="spellEnd"/>
            <w:r>
              <w:rPr>
                <w:lang w:eastAsia="zh-CN"/>
              </w:rPr>
              <w:t xml:space="preserve">}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5B160DDC" w14:textId="77777777" w:rsidR="005B7866" w:rsidRPr="00B3056F" w:rsidRDefault="005B7866" w:rsidP="005B7866">
      <w:pPr>
        <w:rPr>
          <w:noProof/>
        </w:rPr>
      </w:pPr>
    </w:p>
    <w:p w14:paraId="781E8716" w14:textId="77777777" w:rsidR="005B7866" w:rsidRPr="00B3056F" w:rsidRDefault="005B7866" w:rsidP="005B7866">
      <w:pPr>
        <w:pStyle w:val="Heading5"/>
      </w:pPr>
      <w:bookmarkStart w:id="4853" w:name="_Toc36457565"/>
      <w:bookmarkStart w:id="4854" w:name="_Toc45028483"/>
      <w:bookmarkStart w:id="4855" w:name="_Toc45029318"/>
      <w:bookmarkStart w:id="4856" w:name="_Toc67682091"/>
      <w:bookmarkStart w:id="4857" w:name="_Toc74945111"/>
      <w:r w:rsidRPr="00B3056F">
        <w:lastRenderedPageBreak/>
        <w:t>6.5.6.2.17</w:t>
      </w:r>
      <w:r w:rsidRPr="00B3056F">
        <w:tab/>
        <w:t xml:space="preserve">Type: </w:t>
      </w:r>
      <w:proofErr w:type="spellStart"/>
      <w:r w:rsidRPr="00B3056F">
        <w:t>LcsPrivacy</w:t>
      </w:r>
      <w:bookmarkEnd w:id="4853"/>
      <w:bookmarkEnd w:id="4854"/>
      <w:bookmarkEnd w:id="4855"/>
      <w:bookmarkEnd w:id="4856"/>
      <w:bookmarkEnd w:id="4857"/>
      <w:proofErr w:type="spellEnd"/>
    </w:p>
    <w:p w14:paraId="463152D9" w14:textId="77777777" w:rsidR="005B7866" w:rsidRPr="00B3056F" w:rsidRDefault="005B7866" w:rsidP="005B7866">
      <w:pPr>
        <w:pStyle w:val="TH"/>
      </w:pPr>
      <w:r w:rsidRPr="00B3056F">
        <w:rPr>
          <w:noProof/>
        </w:rPr>
        <w:t>Table </w:t>
      </w:r>
      <w:r w:rsidRPr="00B3056F">
        <w:t xml:space="preserve">6.5.6.2.17-1: </w:t>
      </w:r>
      <w:r w:rsidRPr="00B3056F">
        <w:rPr>
          <w:noProof/>
        </w:rPr>
        <w:t xml:space="preserve">Definition of type </w:t>
      </w:r>
      <w:proofErr w:type="spellStart"/>
      <w:r w:rsidRPr="00B3056F">
        <w:t>LcsPrivacy</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2268"/>
        <w:gridCol w:w="283"/>
        <w:gridCol w:w="1276"/>
        <w:gridCol w:w="3257"/>
      </w:tblGrid>
      <w:tr w:rsidR="005B7866" w:rsidRPr="00B3056F" w14:paraId="1670501F"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D443269" w14:textId="77777777" w:rsidR="005B7866" w:rsidRPr="00B3056F" w:rsidRDefault="005B7866" w:rsidP="007F1FAF">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C4ECF57" w14:textId="77777777" w:rsidR="005B7866" w:rsidRPr="00B3056F" w:rsidRDefault="005B7866" w:rsidP="007F1FAF">
            <w:pPr>
              <w:pStyle w:val="TAH"/>
            </w:pPr>
            <w:r w:rsidRPr="00B3056F">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26753DB5"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CD2164" w14:textId="77777777" w:rsidR="005B7866" w:rsidRPr="00B3056F" w:rsidRDefault="005B7866" w:rsidP="007F1FAF">
            <w:pPr>
              <w:pStyle w:val="TAH"/>
              <w:jc w:val="left"/>
            </w:pPr>
            <w:r w:rsidRPr="00B3056F">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2A86F4F6"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165DE282"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tcPr>
          <w:p w14:paraId="6DBE6510" w14:textId="77777777" w:rsidR="005B7866" w:rsidRPr="00B3056F" w:rsidRDefault="005B7866" w:rsidP="007F1FAF">
            <w:pPr>
              <w:pStyle w:val="TAL"/>
            </w:pPr>
            <w:proofErr w:type="spellStart"/>
            <w:r w:rsidRPr="00B3056F">
              <w:t>afInstanceId</w:t>
            </w:r>
            <w:proofErr w:type="spellEnd"/>
          </w:p>
        </w:tc>
        <w:tc>
          <w:tcPr>
            <w:tcW w:w="2268" w:type="dxa"/>
            <w:tcBorders>
              <w:top w:val="single" w:sz="4" w:space="0" w:color="auto"/>
              <w:left w:val="single" w:sz="4" w:space="0" w:color="auto"/>
              <w:bottom w:val="single" w:sz="4" w:space="0" w:color="auto"/>
              <w:right w:val="single" w:sz="4" w:space="0" w:color="auto"/>
            </w:tcBorders>
          </w:tcPr>
          <w:p w14:paraId="3C3812AB" w14:textId="77777777" w:rsidR="005B7866" w:rsidRPr="00B3056F" w:rsidRDefault="005B7866" w:rsidP="007F1FAF">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E310DB3" w14:textId="77777777" w:rsidR="005B7866" w:rsidRPr="00B3056F" w:rsidRDefault="005B7866" w:rsidP="007F1FAF">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4AE7753A" w14:textId="77777777" w:rsidR="005B7866" w:rsidRPr="00B3056F" w:rsidRDefault="005B7866" w:rsidP="007F1FAF">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2C890CCF" w14:textId="77777777" w:rsidR="005B7866" w:rsidRPr="00B3056F" w:rsidRDefault="005B7866" w:rsidP="007F1FAF">
            <w:pPr>
              <w:pStyle w:val="TAL"/>
              <w:rPr>
                <w:rFonts w:cs="Arial"/>
                <w:szCs w:val="18"/>
                <w:lang w:eastAsia="zh-CN"/>
              </w:rPr>
            </w:pPr>
            <w:r w:rsidRPr="00B3056F">
              <w:rPr>
                <w:rFonts w:cs="Arial"/>
                <w:szCs w:val="18"/>
                <w:lang w:eastAsia="zh-CN"/>
              </w:rPr>
              <w:t xml:space="preserve">When present, indicates </w:t>
            </w:r>
            <w:r w:rsidRPr="00B3056F">
              <w:rPr>
                <w:rFonts w:cs="Arial"/>
                <w:szCs w:val="18"/>
              </w:rPr>
              <w:t>NF Instance Id of the originating AF</w:t>
            </w:r>
            <w:r w:rsidRPr="00B3056F">
              <w:rPr>
                <w:rFonts w:cs="Arial" w:hint="eastAsia"/>
                <w:szCs w:val="18"/>
                <w:lang w:eastAsia="zh-CN"/>
              </w:rPr>
              <w:t>/</w:t>
            </w:r>
            <w:r w:rsidRPr="00B3056F">
              <w:rPr>
                <w:rFonts w:cs="Arial"/>
                <w:szCs w:val="18"/>
                <w:lang w:eastAsia="zh-CN"/>
              </w:rPr>
              <w:t>NF.</w:t>
            </w:r>
          </w:p>
          <w:p w14:paraId="20BD39C4" w14:textId="77777777" w:rsidR="005B7866" w:rsidRPr="00B3056F" w:rsidRDefault="005B7866" w:rsidP="007F1FAF">
            <w:pPr>
              <w:pStyle w:val="TAL"/>
              <w:rPr>
                <w:rFonts w:cs="Arial"/>
                <w:szCs w:val="18"/>
              </w:rPr>
            </w:pPr>
            <w:r w:rsidRPr="00B3056F">
              <w:rPr>
                <w:rFonts w:cs="Arial"/>
                <w:szCs w:val="18"/>
                <w:lang w:eastAsia="zh-CN"/>
              </w:rPr>
              <w:t>(NOTE)</w:t>
            </w:r>
          </w:p>
        </w:tc>
      </w:tr>
      <w:tr w:rsidR="005B7866" w:rsidRPr="00B3056F" w14:paraId="02D216D6"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tcPr>
          <w:p w14:paraId="2AC74196" w14:textId="77777777" w:rsidR="005B7866" w:rsidRPr="00B3056F" w:rsidRDefault="005B7866" w:rsidP="007F1FAF">
            <w:pPr>
              <w:pStyle w:val="TAL"/>
            </w:pPr>
            <w:proofErr w:type="spellStart"/>
            <w:r w:rsidRPr="00B3056F">
              <w:t>referenceId</w:t>
            </w:r>
            <w:proofErr w:type="spellEnd"/>
          </w:p>
        </w:tc>
        <w:tc>
          <w:tcPr>
            <w:tcW w:w="2268" w:type="dxa"/>
            <w:tcBorders>
              <w:top w:val="single" w:sz="4" w:space="0" w:color="auto"/>
              <w:left w:val="single" w:sz="4" w:space="0" w:color="auto"/>
              <w:bottom w:val="single" w:sz="4" w:space="0" w:color="auto"/>
              <w:right w:val="single" w:sz="4" w:space="0" w:color="auto"/>
            </w:tcBorders>
          </w:tcPr>
          <w:p w14:paraId="392BDF59" w14:textId="77777777" w:rsidR="005B7866" w:rsidRPr="00B3056F" w:rsidRDefault="005B7866" w:rsidP="007F1FAF">
            <w:pPr>
              <w:pStyle w:val="TAL"/>
            </w:pPr>
            <w:proofErr w:type="spellStart"/>
            <w:r w:rsidRPr="00B3056F">
              <w:t>ReferenceId</w:t>
            </w:r>
            <w:proofErr w:type="spellEnd"/>
          </w:p>
        </w:tc>
        <w:tc>
          <w:tcPr>
            <w:tcW w:w="283" w:type="dxa"/>
            <w:tcBorders>
              <w:top w:val="single" w:sz="4" w:space="0" w:color="auto"/>
              <w:left w:val="single" w:sz="4" w:space="0" w:color="auto"/>
              <w:bottom w:val="single" w:sz="4" w:space="0" w:color="auto"/>
              <w:right w:val="single" w:sz="4" w:space="0" w:color="auto"/>
            </w:tcBorders>
          </w:tcPr>
          <w:p w14:paraId="63243A96" w14:textId="77777777" w:rsidR="005B7866" w:rsidRPr="00B3056F" w:rsidRDefault="005B7866" w:rsidP="007F1FAF">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7FE883D9" w14:textId="77777777" w:rsidR="005B7866" w:rsidRPr="00B3056F" w:rsidRDefault="005B7866" w:rsidP="007F1FAF">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16172999" w14:textId="77777777" w:rsidR="005B7866" w:rsidRDefault="005B7866" w:rsidP="007F1FAF">
            <w:pPr>
              <w:pStyle w:val="TAL"/>
            </w:pPr>
            <w:r>
              <w:rPr>
                <w:lang w:eastAsia="zh-CN"/>
              </w:rPr>
              <w:t>This IE shall be present i</w:t>
            </w:r>
            <w:r w:rsidRPr="00B3056F">
              <w:rPr>
                <w:lang w:eastAsia="zh-CN"/>
              </w:rPr>
              <w:t xml:space="preserve">f LCS privacy parameters are provisioned by </w:t>
            </w:r>
            <w:r>
              <w:rPr>
                <w:lang w:eastAsia="zh-CN"/>
              </w:rPr>
              <w:t xml:space="preserve">an </w:t>
            </w:r>
            <w:r w:rsidRPr="00B3056F">
              <w:rPr>
                <w:lang w:eastAsia="zh-CN"/>
              </w:rPr>
              <w:t>AF</w:t>
            </w:r>
            <w:r>
              <w:rPr>
                <w:lang w:eastAsia="zh-CN"/>
              </w:rPr>
              <w:t>.</w:t>
            </w:r>
          </w:p>
          <w:p w14:paraId="11A39F89" w14:textId="77777777" w:rsidR="005B7866" w:rsidRDefault="005B7866" w:rsidP="007F1FAF">
            <w:pPr>
              <w:pStyle w:val="TAL"/>
              <w:rPr>
                <w:rFonts w:cs="Arial"/>
                <w:szCs w:val="18"/>
                <w:lang w:eastAsia="zh-CN"/>
              </w:rPr>
            </w:pPr>
          </w:p>
          <w:p w14:paraId="4D2C1326" w14:textId="77777777" w:rsidR="005B7866" w:rsidRPr="00B3056F" w:rsidRDefault="005B7866" w:rsidP="007F1FAF">
            <w:pPr>
              <w:pStyle w:val="TAL"/>
              <w:rPr>
                <w:rFonts w:cs="Arial"/>
                <w:szCs w:val="18"/>
              </w:rPr>
            </w:pPr>
            <w:r w:rsidRPr="00B3056F">
              <w:rPr>
                <w:rFonts w:cs="Arial"/>
                <w:szCs w:val="18"/>
                <w:lang w:eastAsia="zh-CN"/>
              </w:rPr>
              <w:t xml:space="preserve">When present, indicates </w:t>
            </w:r>
            <w:r w:rsidRPr="00B3056F">
              <w:rPr>
                <w:rFonts w:cs="Arial"/>
                <w:szCs w:val="18"/>
              </w:rPr>
              <w:t>Transaction Reference ID</w:t>
            </w:r>
          </w:p>
          <w:p w14:paraId="2EE7847A" w14:textId="77777777" w:rsidR="005B7866" w:rsidRPr="00B3056F" w:rsidRDefault="005B7866" w:rsidP="007F1FAF">
            <w:pPr>
              <w:pStyle w:val="TAL"/>
              <w:rPr>
                <w:rFonts w:cs="Arial"/>
                <w:szCs w:val="18"/>
              </w:rPr>
            </w:pPr>
            <w:r w:rsidRPr="00B3056F">
              <w:rPr>
                <w:rFonts w:cs="Arial"/>
                <w:szCs w:val="18"/>
                <w:lang w:eastAsia="zh-CN"/>
              </w:rPr>
              <w:t>(NOTE)</w:t>
            </w:r>
          </w:p>
        </w:tc>
      </w:tr>
      <w:tr w:rsidR="005B7866" w:rsidRPr="00B3056F" w14:paraId="1BE471E4"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tcPr>
          <w:p w14:paraId="50C2D367" w14:textId="77777777" w:rsidR="005B7866" w:rsidRPr="00B3056F" w:rsidRDefault="005B7866" w:rsidP="007F1FAF">
            <w:pPr>
              <w:pStyle w:val="TAL"/>
            </w:pPr>
            <w:proofErr w:type="spellStart"/>
            <w:r w:rsidRPr="00B3056F">
              <w:t>lpi</w:t>
            </w:r>
            <w:proofErr w:type="spellEnd"/>
          </w:p>
        </w:tc>
        <w:tc>
          <w:tcPr>
            <w:tcW w:w="2268" w:type="dxa"/>
            <w:tcBorders>
              <w:top w:val="single" w:sz="4" w:space="0" w:color="auto"/>
              <w:left w:val="single" w:sz="4" w:space="0" w:color="auto"/>
              <w:bottom w:val="single" w:sz="4" w:space="0" w:color="auto"/>
              <w:right w:val="single" w:sz="4" w:space="0" w:color="auto"/>
            </w:tcBorders>
          </w:tcPr>
          <w:p w14:paraId="5D34F115" w14:textId="77777777" w:rsidR="005B7866" w:rsidRPr="00B3056F" w:rsidRDefault="005B7866" w:rsidP="007F1FAF">
            <w:pPr>
              <w:pStyle w:val="TAL"/>
            </w:pPr>
            <w:proofErr w:type="spellStart"/>
            <w:r w:rsidRPr="00B3056F">
              <w:t>Lpi</w:t>
            </w:r>
            <w:proofErr w:type="spellEnd"/>
          </w:p>
        </w:tc>
        <w:tc>
          <w:tcPr>
            <w:tcW w:w="283" w:type="dxa"/>
            <w:tcBorders>
              <w:top w:val="single" w:sz="4" w:space="0" w:color="auto"/>
              <w:left w:val="single" w:sz="4" w:space="0" w:color="auto"/>
              <w:bottom w:val="single" w:sz="4" w:space="0" w:color="auto"/>
              <w:right w:val="single" w:sz="4" w:space="0" w:color="auto"/>
            </w:tcBorders>
          </w:tcPr>
          <w:p w14:paraId="53119B3A" w14:textId="77777777" w:rsidR="005B7866" w:rsidRPr="00B3056F" w:rsidRDefault="005B7866" w:rsidP="007F1FAF">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57CEFC9" w14:textId="77777777" w:rsidR="005B7866" w:rsidRPr="00B3056F" w:rsidRDefault="005B7866" w:rsidP="007F1FAF">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0507EB8F" w14:textId="77777777" w:rsidR="005B7866" w:rsidRPr="00B3056F" w:rsidRDefault="005B7866" w:rsidP="007F1FAF">
            <w:pPr>
              <w:pStyle w:val="TAL"/>
              <w:rPr>
                <w:rFonts w:cs="Arial"/>
                <w:szCs w:val="18"/>
              </w:rPr>
            </w:pPr>
            <w:r w:rsidRPr="00B3056F">
              <w:rPr>
                <w:rFonts w:cs="Arial"/>
                <w:szCs w:val="18"/>
              </w:rPr>
              <w:t>If present, indicates the Location Privacy Indication</w:t>
            </w:r>
          </w:p>
        </w:tc>
      </w:tr>
      <w:tr w:rsidR="005B7866" w:rsidRPr="00B3056F" w14:paraId="5C6384ED"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tcPr>
          <w:p w14:paraId="25F2005C" w14:textId="77777777" w:rsidR="005B7866" w:rsidRPr="00B3056F" w:rsidRDefault="005B7866" w:rsidP="007F1FAF">
            <w:pPr>
              <w:pStyle w:val="TAL"/>
            </w:pPr>
            <w:proofErr w:type="spellStart"/>
            <w:r w:rsidRPr="00B3056F">
              <w:t>mtcProviderInformation</w:t>
            </w:r>
            <w:proofErr w:type="spellEnd"/>
          </w:p>
        </w:tc>
        <w:tc>
          <w:tcPr>
            <w:tcW w:w="2268" w:type="dxa"/>
            <w:tcBorders>
              <w:top w:val="single" w:sz="4" w:space="0" w:color="auto"/>
              <w:left w:val="single" w:sz="4" w:space="0" w:color="auto"/>
              <w:bottom w:val="single" w:sz="4" w:space="0" w:color="auto"/>
              <w:right w:val="single" w:sz="4" w:space="0" w:color="auto"/>
            </w:tcBorders>
          </w:tcPr>
          <w:p w14:paraId="50049CAB" w14:textId="77777777" w:rsidR="005B7866" w:rsidRPr="00B3056F" w:rsidRDefault="005B7866" w:rsidP="007F1FAF">
            <w:pPr>
              <w:pStyle w:val="TAL"/>
            </w:pPr>
            <w:proofErr w:type="spellStart"/>
            <w:r w:rsidRPr="00B3056F">
              <w:t>MtcProviderInformation</w:t>
            </w:r>
            <w:proofErr w:type="spellEnd"/>
          </w:p>
        </w:tc>
        <w:tc>
          <w:tcPr>
            <w:tcW w:w="283" w:type="dxa"/>
            <w:tcBorders>
              <w:top w:val="single" w:sz="4" w:space="0" w:color="auto"/>
              <w:left w:val="single" w:sz="4" w:space="0" w:color="auto"/>
              <w:bottom w:val="single" w:sz="4" w:space="0" w:color="auto"/>
              <w:right w:val="single" w:sz="4" w:space="0" w:color="auto"/>
            </w:tcBorders>
          </w:tcPr>
          <w:p w14:paraId="5BFB1E64" w14:textId="77777777" w:rsidR="005B7866" w:rsidRPr="00B3056F" w:rsidRDefault="005B7866" w:rsidP="007F1FAF">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4BC9CD1A" w14:textId="77777777" w:rsidR="005B7866" w:rsidRPr="00B3056F" w:rsidRDefault="005B7866" w:rsidP="007F1FAF">
            <w:pPr>
              <w:pStyle w:val="TAL"/>
            </w:pPr>
            <w:r>
              <w:rPr>
                <w:lang w:eastAsia="zh-CN"/>
              </w:rPr>
              <w:t>0..</w:t>
            </w:r>
            <w:r w:rsidRPr="00B3056F">
              <w:rPr>
                <w:rFonts w:hint="eastAsia"/>
                <w:lang w:eastAsia="zh-CN"/>
              </w:rPr>
              <w:t>1</w:t>
            </w:r>
          </w:p>
        </w:tc>
        <w:tc>
          <w:tcPr>
            <w:tcW w:w="3257" w:type="dxa"/>
            <w:tcBorders>
              <w:top w:val="single" w:sz="4" w:space="0" w:color="auto"/>
              <w:left w:val="single" w:sz="4" w:space="0" w:color="auto"/>
              <w:bottom w:val="single" w:sz="4" w:space="0" w:color="auto"/>
              <w:right w:val="single" w:sz="4" w:space="0" w:color="auto"/>
            </w:tcBorders>
          </w:tcPr>
          <w:p w14:paraId="17CE3211" w14:textId="77777777" w:rsidR="005B7866" w:rsidRPr="00B3056F" w:rsidRDefault="005B7866" w:rsidP="007F1FAF">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LCS privacy parameter configuration</w:t>
            </w:r>
            <w:r w:rsidRPr="00B3056F">
              <w:rPr>
                <w:lang w:eastAsia="zh-CN"/>
              </w:rPr>
              <w:t xml:space="preserve"> authorization.</w:t>
            </w:r>
          </w:p>
        </w:tc>
      </w:tr>
      <w:tr w:rsidR="005B7866" w:rsidRPr="00B3056F" w14:paraId="279A5C33" w14:textId="77777777" w:rsidTr="007F1FAF">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0EF4E43" w14:textId="77777777" w:rsidR="005B7866" w:rsidRPr="00B3056F" w:rsidRDefault="005B7866" w:rsidP="007F1FAF">
            <w:pPr>
              <w:pStyle w:val="TAN"/>
            </w:pPr>
            <w:r w:rsidRPr="00B3056F">
              <w:rPr>
                <w:rFonts w:hint="eastAsia"/>
              </w:rPr>
              <w:t>N</w:t>
            </w:r>
            <w:r w:rsidRPr="00B3056F">
              <w:t>OTE:</w:t>
            </w:r>
            <w:r w:rsidRPr="00B3056F">
              <w:tab/>
            </w:r>
            <w:r w:rsidRPr="00B3056F">
              <w:rPr>
                <w:lang w:eastAsia="zh-CN"/>
              </w:rPr>
              <w:t xml:space="preserve">If </w:t>
            </w:r>
            <w:r w:rsidRPr="00B3056F">
              <w:rPr>
                <w:rFonts w:cs="Arial"/>
                <w:szCs w:val="18"/>
                <w:lang w:eastAsia="zh-CN"/>
              </w:rPr>
              <w:t xml:space="preserve">LCS privacy parameters are provisioned by UE, </w:t>
            </w:r>
            <w:r w:rsidRPr="00B3056F">
              <w:t xml:space="preserve">parameters </w:t>
            </w:r>
            <w:proofErr w:type="spellStart"/>
            <w:r w:rsidRPr="00B3056F">
              <w:t>afInstanceId</w:t>
            </w:r>
            <w:proofErr w:type="spellEnd"/>
            <w:r w:rsidRPr="00B3056F">
              <w:t xml:space="preserve"> and </w:t>
            </w:r>
            <w:proofErr w:type="spellStart"/>
            <w:r w:rsidRPr="00B3056F">
              <w:t>referenceId</w:t>
            </w:r>
            <w:proofErr w:type="spellEnd"/>
            <w:r w:rsidRPr="00B3056F">
              <w:t xml:space="preserve"> shall be not included</w:t>
            </w:r>
            <w:r w:rsidRPr="00B3056F">
              <w:rPr>
                <w:lang w:eastAsia="zh-CN"/>
              </w:rPr>
              <w:t>, and if LCS privacy parameters are provisioned by AF, param</w:t>
            </w:r>
            <w:r>
              <w:rPr>
                <w:lang w:eastAsia="zh-CN"/>
              </w:rPr>
              <w:t>e</w:t>
            </w:r>
            <w:r w:rsidRPr="00B3056F">
              <w:rPr>
                <w:lang w:eastAsia="zh-CN"/>
              </w:rPr>
              <w:t xml:space="preserve">ters </w:t>
            </w:r>
            <w:proofErr w:type="spellStart"/>
            <w:r w:rsidRPr="00B3056F">
              <w:t>afInstanceId</w:t>
            </w:r>
            <w:proofErr w:type="spellEnd"/>
            <w:r w:rsidRPr="00B3056F">
              <w:t xml:space="preserve"> and </w:t>
            </w:r>
            <w:proofErr w:type="spellStart"/>
            <w:r w:rsidRPr="00B3056F">
              <w:t>referenceId</w:t>
            </w:r>
            <w:proofErr w:type="spellEnd"/>
            <w:r w:rsidRPr="00B3056F">
              <w:t xml:space="preserve"> shall be included.</w:t>
            </w:r>
            <w:r>
              <w:t xml:space="preserve"> The string identifying the </w:t>
            </w:r>
            <w:r w:rsidRPr="00B3056F">
              <w:rPr>
                <w:rFonts w:cs="Arial"/>
                <w:szCs w:val="18"/>
              </w:rPr>
              <w:t>originating AF</w:t>
            </w:r>
            <w:r>
              <w:rPr>
                <w:rFonts w:cs="Arial"/>
                <w:szCs w:val="18"/>
              </w:rPr>
              <w:t>, which is carried in</w:t>
            </w:r>
            <w:r w:rsidRPr="00B3056F">
              <w:t xml:space="preserve"> </w:t>
            </w:r>
            <w:r w:rsidRPr="00B3056F">
              <w:rPr>
                <w:rFonts w:eastAsia="SimSun"/>
              </w:rPr>
              <w:t>{</w:t>
            </w:r>
            <w:proofErr w:type="spellStart"/>
            <w:r w:rsidRPr="00B3056F">
              <w:rPr>
                <w:rFonts w:eastAsia="SimSun"/>
              </w:rPr>
              <w:t>scsAsId</w:t>
            </w:r>
            <w:proofErr w:type="spellEnd"/>
            <w:r w:rsidRPr="00B3056F">
              <w:rPr>
                <w:rFonts w:eastAsia="SimSun"/>
              </w:rPr>
              <w:t>}</w:t>
            </w:r>
            <w:r w:rsidRPr="00B3056F">
              <w:t xml:space="preserve"> URI variable </w:t>
            </w:r>
            <w:r>
              <w:t xml:space="preserve">in resource URIs on T8/N33 interface </w:t>
            </w:r>
            <w:r w:rsidRPr="00B3056F">
              <w:t>(see clause </w:t>
            </w:r>
            <w:r>
              <w:t xml:space="preserve">5 </w:t>
            </w:r>
            <w:r w:rsidRPr="00B3056F">
              <w:t xml:space="preserve">of </w:t>
            </w:r>
            <w:r>
              <w:t>3GPP TS 29.122 [45]) or in {</w:t>
            </w:r>
            <w:proofErr w:type="spellStart"/>
            <w:r>
              <w:t>afId</w:t>
            </w:r>
            <w:proofErr w:type="spellEnd"/>
            <w:r>
              <w:t xml:space="preserve">} </w:t>
            </w:r>
            <w:r w:rsidRPr="00B3056F">
              <w:t xml:space="preserve">URI variable </w:t>
            </w:r>
            <w:r>
              <w:t xml:space="preserve">in resource URIs on N33 interface </w:t>
            </w:r>
            <w:r w:rsidRPr="00B3056F">
              <w:t>(see clause </w:t>
            </w:r>
            <w:r>
              <w:t xml:space="preserve">5 </w:t>
            </w:r>
            <w:r w:rsidRPr="00B3056F">
              <w:t>of 3GPP TS 29.</w:t>
            </w:r>
            <w:r>
              <w:t>5</w:t>
            </w:r>
            <w:r w:rsidRPr="00B3056F">
              <w:t>22 [</w:t>
            </w:r>
            <w:r>
              <w:t>54</w:t>
            </w:r>
            <w:r w:rsidRPr="00B3056F">
              <w:t>]).</w:t>
            </w:r>
          </w:p>
        </w:tc>
      </w:tr>
    </w:tbl>
    <w:p w14:paraId="67CFCDBE" w14:textId="77777777" w:rsidR="005B7866" w:rsidRPr="00B3056F" w:rsidRDefault="005B7866" w:rsidP="005B7866">
      <w:pPr>
        <w:rPr>
          <w:noProof/>
        </w:rPr>
      </w:pPr>
    </w:p>
    <w:p w14:paraId="2A14DB39" w14:textId="77777777" w:rsidR="005B7866" w:rsidRPr="00B3056F" w:rsidRDefault="005B7866" w:rsidP="005B7866">
      <w:pPr>
        <w:pStyle w:val="Heading5"/>
      </w:pPr>
      <w:bookmarkStart w:id="4858" w:name="_Toc67682092"/>
      <w:bookmarkStart w:id="4859" w:name="_Toc36457566"/>
      <w:bookmarkStart w:id="4860" w:name="_Toc45028484"/>
      <w:bookmarkStart w:id="4861" w:name="_Toc45029319"/>
      <w:bookmarkStart w:id="4862" w:name="_Toc74945112"/>
      <w:r w:rsidRPr="00B3056F">
        <w:t>6.5.6.2.</w:t>
      </w:r>
      <w:r>
        <w:t>18</w:t>
      </w:r>
      <w:r w:rsidRPr="00B3056F">
        <w:tab/>
        <w:t>Type:</w:t>
      </w:r>
      <w:r>
        <w:t xml:space="preserve"> </w:t>
      </w:r>
      <w:proofErr w:type="spellStart"/>
      <w:r>
        <w:t>UmtTime</w:t>
      </w:r>
      <w:bookmarkEnd w:id="4858"/>
      <w:bookmarkEnd w:id="4862"/>
      <w:proofErr w:type="spellEnd"/>
    </w:p>
    <w:p w14:paraId="7D2AF471" w14:textId="77777777" w:rsidR="005B7866" w:rsidRPr="00B3056F" w:rsidRDefault="005B7866" w:rsidP="005B7866">
      <w:pPr>
        <w:pStyle w:val="TH"/>
      </w:pPr>
      <w:r w:rsidRPr="00B3056F">
        <w:rPr>
          <w:noProof/>
        </w:rPr>
        <w:t>Table </w:t>
      </w:r>
      <w:r w:rsidRPr="00B3056F">
        <w:t>6.5.6.2.</w:t>
      </w:r>
      <w:r>
        <w:t>18</w:t>
      </w:r>
      <w:r w:rsidRPr="00B3056F">
        <w:t xml:space="preserve">-1: </w:t>
      </w:r>
      <w:r w:rsidRPr="00B3056F">
        <w:rPr>
          <w:noProof/>
        </w:rPr>
        <w:t xml:space="preserve">Definition of type </w:t>
      </w:r>
      <w:proofErr w:type="spellStart"/>
      <w:r>
        <w:rPr>
          <w:noProof/>
        </w:rPr>
        <w:t>UmtTime</w:t>
      </w:r>
      <w:r w:rsidRPr="00B3056F">
        <w:t>y</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2268"/>
        <w:gridCol w:w="283"/>
        <w:gridCol w:w="1276"/>
        <w:gridCol w:w="3257"/>
      </w:tblGrid>
      <w:tr w:rsidR="005B7866" w:rsidRPr="00B3056F" w14:paraId="266FFB9B"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3F091FA" w14:textId="77777777" w:rsidR="005B7866" w:rsidRPr="00B3056F" w:rsidRDefault="005B7866" w:rsidP="007F1FAF">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F1D18A2" w14:textId="77777777" w:rsidR="005B7866" w:rsidRPr="00B3056F" w:rsidRDefault="005B7866" w:rsidP="007F1FAF">
            <w:pPr>
              <w:pStyle w:val="TAH"/>
            </w:pPr>
            <w:r w:rsidRPr="00B3056F">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4A46DF95"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BFC4427" w14:textId="77777777" w:rsidR="005B7866" w:rsidRPr="00B3056F" w:rsidRDefault="005B7866" w:rsidP="007F1FAF">
            <w:pPr>
              <w:pStyle w:val="TAH"/>
              <w:jc w:val="left"/>
            </w:pPr>
            <w:r w:rsidRPr="00B3056F">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37CF4AA9"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18A17092"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tcPr>
          <w:p w14:paraId="3114245A" w14:textId="77777777" w:rsidR="005B7866" w:rsidRPr="00B3056F" w:rsidRDefault="005B7866" w:rsidP="007F1FAF">
            <w:pPr>
              <w:pStyle w:val="TAL"/>
            </w:pPr>
            <w:proofErr w:type="spellStart"/>
            <w:r>
              <w:t>timeOfDay</w:t>
            </w:r>
            <w:proofErr w:type="spellEnd"/>
          </w:p>
        </w:tc>
        <w:tc>
          <w:tcPr>
            <w:tcW w:w="2268" w:type="dxa"/>
            <w:tcBorders>
              <w:top w:val="single" w:sz="4" w:space="0" w:color="auto"/>
              <w:left w:val="single" w:sz="4" w:space="0" w:color="auto"/>
              <w:bottom w:val="single" w:sz="4" w:space="0" w:color="auto"/>
              <w:right w:val="single" w:sz="4" w:space="0" w:color="auto"/>
            </w:tcBorders>
          </w:tcPr>
          <w:p w14:paraId="6CC36FA1" w14:textId="77777777" w:rsidR="005B7866" w:rsidRPr="00B3056F" w:rsidRDefault="005B7866" w:rsidP="007F1FAF">
            <w:pPr>
              <w:pStyle w:val="TAL"/>
            </w:pPr>
            <w:proofErr w:type="spellStart"/>
            <w:r>
              <w:t>TimeOfDay</w:t>
            </w:r>
            <w:proofErr w:type="spellEnd"/>
          </w:p>
        </w:tc>
        <w:tc>
          <w:tcPr>
            <w:tcW w:w="283" w:type="dxa"/>
            <w:tcBorders>
              <w:top w:val="single" w:sz="4" w:space="0" w:color="auto"/>
              <w:left w:val="single" w:sz="4" w:space="0" w:color="auto"/>
              <w:bottom w:val="single" w:sz="4" w:space="0" w:color="auto"/>
              <w:right w:val="single" w:sz="4" w:space="0" w:color="auto"/>
            </w:tcBorders>
          </w:tcPr>
          <w:p w14:paraId="209E52A6" w14:textId="77777777" w:rsidR="005B7866" w:rsidRPr="00B3056F" w:rsidRDefault="005B7866" w:rsidP="007F1FAF">
            <w:pPr>
              <w:pStyle w:val="TAC"/>
            </w:pPr>
            <w:r>
              <w:t>M</w:t>
            </w:r>
          </w:p>
        </w:tc>
        <w:tc>
          <w:tcPr>
            <w:tcW w:w="1276" w:type="dxa"/>
            <w:tcBorders>
              <w:top w:val="single" w:sz="4" w:space="0" w:color="auto"/>
              <w:left w:val="single" w:sz="4" w:space="0" w:color="auto"/>
              <w:bottom w:val="single" w:sz="4" w:space="0" w:color="auto"/>
              <w:right w:val="single" w:sz="4" w:space="0" w:color="auto"/>
            </w:tcBorders>
          </w:tcPr>
          <w:p w14:paraId="74D57827" w14:textId="77777777" w:rsidR="005B7866" w:rsidRPr="00B3056F" w:rsidRDefault="005B7866" w:rsidP="007F1FAF">
            <w:pPr>
              <w:pStyle w:val="TAL"/>
            </w:pPr>
            <w:r w:rsidRPr="00B3056F">
              <w:t>1</w:t>
            </w:r>
          </w:p>
        </w:tc>
        <w:tc>
          <w:tcPr>
            <w:tcW w:w="3257" w:type="dxa"/>
            <w:tcBorders>
              <w:top w:val="single" w:sz="4" w:space="0" w:color="auto"/>
              <w:left w:val="single" w:sz="4" w:space="0" w:color="auto"/>
              <w:bottom w:val="single" w:sz="4" w:space="0" w:color="auto"/>
              <w:right w:val="single" w:sz="4" w:space="0" w:color="auto"/>
            </w:tcBorders>
          </w:tcPr>
          <w:p w14:paraId="3C6F65CE" w14:textId="77777777" w:rsidR="005B7866" w:rsidRPr="00B3056F" w:rsidRDefault="005B7866" w:rsidP="007F1FAF">
            <w:pPr>
              <w:pStyle w:val="TAL"/>
              <w:rPr>
                <w:rFonts w:cs="Arial"/>
                <w:szCs w:val="18"/>
                <w:lang w:eastAsia="zh-CN"/>
              </w:rPr>
            </w:pPr>
            <w:r>
              <w:rPr>
                <w:rFonts w:cs="Arial"/>
                <w:szCs w:val="18"/>
                <w:lang w:eastAsia="zh-CN"/>
              </w:rPr>
              <w:t xml:space="preserve">see </w:t>
            </w:r>
            <w:r w:rsidRPr="00B3056F">
              <w:t>3GPP TS 29.571 [7]</w:t>
            </w:r>
          </w:p>
        </w:tc>
      </w:tr>
      <w:tr w:rsidR="005B7866" w:rsidRPr="00B3056F" w14:paraId="37C8F85A"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tcPr>
          <w:p w14:paraId="046857A0" w14:textId="77777777" w:rsidR="005B7866" w:rsidRPr="00B3056F" w:rsidRDefault="005B7866" w:rsidP="007F1FAF">
            <w:pPr>
              <w:pStyle w:val="TAL"/>
            </w:pPr>
            <w:proofErr w:type="spellStart"/>
            <w:r>
              <w:t>dayOfWeek</w:t>
            </w:r>
            <w:proofErr w:type="spellEnd"/>
          </w:p>
        </w:tc>
        <w:tc>
          <w:tcPr>
            <w:tcW w:w="2268" w:type="dxa"/>
            <w:tcBorders>
              <w:top w:val="single" w:sz="4" w:space="0" w:color="auto"/>
              <w:left w:val="single" w:sz="4" w:space="0" w:color="auto"/>
              <w:bottom w:val="single" w:sz="4" w:space="0" w:color="auto"/>
              <w:right w:val="single" w:sz="4" w:space="0" w:color="auto"/>
            </w:tcBorders>
          </w:tcPr>
          <w:p w14:paraId="31F64CA6" w14:textId="77777777" w:rsidR="005B7866" w:rsidRPr="00B3056F" w:rsidRDefault="005B7866" w:rsidP="007F1FAF">
            <w:pPr>
              <w:pStyle w:val="TAL"/>
            </w:pPr>
            <w:proofErr w:type="spellStart"/>
            <w:r>
              <w:t>DayOfWeek</w:t>
            </w:r>
            <w:proofErr w:type="spellEnd"/>
          </w:p>
        </w:tc>
        <w:tc>
          <w:tcPr>
            <w:tcW w:w="283" w:type="dxa"/>
            <w:tcBorders>
              <w:top w:val="single" w:sz="4" w:space="0" w:color="auto"/>
              <w:left w:val="single" w:sz="4" w:space="0" w:color="auto"/>
              <w:bottom w:val="single" w:sz="4" w:space="0" w:color="auto"/>
              <w:right w:val="single" w:sz="4" w:space="0" w:color="auto"/>
            </w:tcBorders>
          </w:tcPr>
          <w:p w14:paraId="50E746A2" w14:textId="77777777" w:rsidR="005B7866" w:rsidRPr="00B3056F" w:rsidRDefault="005B7866" w:rsidP="007F1FAF">
            <w:pPr>
              <w:pStyle w:val="TAC"/>
            </w:pPr>
            <w:r>
              <w:t>M</w:t>
            </w:r>
          </w:p>
        </w:tc>
        <w:tc>
          <w:tcPr>
            <w:tcW w:w="1276" w:type="dxa"/>
            <w:tcBorders>
              <w:top w:val="single" w:sz="4" w:space="0" w:color="auto"/>
              <w:left w:val="single" w:sz="4" w:space="0" w:color="auto"/>
              <w:bottom w:val="single" w:sz="4" w:space="0" w:color="auto"/>
              <w:right w:val="single" w:sz="4" w:space="0" w:color="auto"/>
            </w:tcBorders>
          </w:tcPr>
          <w:p w14:paraId="538D95E2" w14:textId="77777777" w:rsidR="005B7866" w:rsidRPr="00B3056F" w:rsidRDefault="005B7866" w:rsidP="007F1FAF">
            <w:pPr>
              <w:pStyle w:val="TAL"/>
            </w:pPr>
            <w:r w:rsidRPr="00B3056F">
              <w:t>1</w:t>
            </w:r>
          </w:p>
        </w:tc>
        <w:tc>
          <w:tcPr>
            <w:tcW w:w="3257" w:type="dxa"/>
            <w:tcBorders>
              <w:top w:val="single" w:sz="4" w:space="0" w:color="auto"/>
              <w:left w:val="single" w:sz="4" w:space="0" w:color="auto"/>
              <w:bottom w:val="single" w:sz="4" w:space="0" w:color="auto"/>
              <w:right w:val="single" w:sz="4" w:space="0" w:color="auto"/>
            </w:tcBorders>
          </w:tcPr>
          <w:p w14:paraId="79BBE18E" w14:textId="77777777" w:rsidR="005B7866" w:rsidRPr="00B3056F" w:rsidRDefault="005B7866" w:rsidP="007F1FAF">
            <w:pPr>
              <w:pStyle w:val="TAL"/>
              <w:rPr>
                <w:rFonts w:cs="Arial"/>
                <w:szCs w:val="18"/>
              </w:rPr>
            </w:pPr>
            <w:r>
              <w:rPr>
                <w:rFonts w:cs="Arial"/>
                <w:szCs w:val="18"/>
                <w:lang w:eastAsia="zh-CN"/>
              </w:rPr>
              <w:t xml:space="preserve">see </w:t>
            </w:r>
            <w:r w:rsidRPr="00B3056F">
              <w:t>3GPP TS 29.571 [7]</w:t>
            </w:r>
          </w:p>
        </w:tc>
      </w:tr>
    </w:tbl>
    <w:p w14:paraId="33EC6099" w14:textId="77777777" w:rsidR="005B7866" w:rsidRPr="00B3056F" w:rsidRDefault="005B7866" w:rsidP="005B7866">
      <w:pPr>
        <w:rPr>
          <w:noProof/>
        </w:rPr>
      </w:pPr>
    </w:p>
    <w:p w14:paraId="3488D98F" w14:textId="1F9A0802" w:rsidR="00667787" w:rsidRPr="00B3056F" w:rsidRDefault="00667787" w:rsidP="00667787">
      <w:pPr>
        <w:pStyle w:val="Heading5"/>
      </w:pPr>
      <w:bookmarkStart w:id="4863" w:name="_Toc67682093"/>
      <w:bookmarkStart w:id="4864" w:name="_Toc74945113"/>
      <w:r w:rsidRPr="00B3056F">
        <w:t>6.5.6.2.</w:t>
      </w:r>
      <w:r>
        <w:t>19</w:t>
      </w:r>
      <w:r w:rsidRPr="00B3056F">
        <w:tab/>
        <w:t xml:space="preserve">Type: </w:t>
      </w:r>
      <w:proofErr w:type="spellStart"/>
      <w:r w:rsidRPr="00B3056F">
        <w:t>PpData</w:t>
      </w:r>
      <w:r>
        <w:t>Entry</w:t>
      </w:r>
      <w:bookmarkEnd w:id="4864"/>
      <w:proofErr w:type="spellEnd"/>
    </w:p>
    <w:p w14:paraId="010F1C1E" w14:textId="72E708B8" w:rsidR="00667787" w:rsidRPr="00B3056F" w:rsidRDefault="00667787" w:rsidP="00667787">
      <w:pPr>
        <w:pStyle w:val="TH"/>
      </w:pPr>
      <w:r w:rsidRPr="00B3056F">
        <w:rPr>
          <w:noProof/>
        </w:rPr>
        <w:t>Table </w:t>
      </w:r>
      <w:r w:rsidRPr="00B3056F">
        <w:t>6.5.6.2.</w:t>
      </w:r>
      <w:r>
        <w:t>19</w:t>
      </w:r>
      <w:r w:rsidRPr="00B3056F">
        <w:t xml:space="preserve">-1: </w:t>
      </w:r>
      <w:r w:rsidRPr="00B3056F">
        <w:rPr>
          <w:noProof/>
        </w:rPr>
        <w:t>Definition of type PpData</w:t>
      </w:r>
      <w:r>
        <w:rPr>
          <w:noProof/>
        </w:rPr>
        <w:t>Entry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2268"/>
        <w:gridCol w:w="283"/>
        <w:gridCol w:w="1276"/>
        <w:gridCol w:w="3257"/>
      </w:tblGrid>
      <w:tr w:rsidR="00667787" w:rsidRPr="00B3056F" w14:paraId="1F84259C" w14:textId="77777777" w:rsidTr="00383638">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BB66438" w14:textId="77777777" w:rsidR="00667787" w:rsidRPr="00B3056F" w:rsidRDefault="00667787" w:rsidP="00383638">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F2F9076" w14:textId="77777777" w:rsidR="00667787" w:rsidRPr="00B3056F" w:rsidRDefault="00667787" w:rsidP="00383638">
            <w:pPr>
              <w:pStyle w:val="TAH"/>
            </w:pPr>
            <w:r w:rsidRPr="00B3056F">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EC5D52F" w14:textId="77777777" w:rsidR="00667787" w:rsidRPr="00B3056F" w:rsidRDefault="00667787" w:rsidP="00383638">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904F81" w14:textId="77777777" w:rsidR="00667787" w:rsidRPr="00B3056F" w:rsidRDefault="00667787" w:rsidP="00383638">
            <w:pPr>
              <w:pStyle w:val="TAH"/>
              <w:jc w:val="left"/>
            </w:pPr>
            <w:r w:rsidRPr="00B3056F">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2946E321" w14:textId="77777777" w:rsidR="00667787" w:rsidRPr="00B3056F" w:rsidRDefault="00667787" w:rsidP="00383638">
            <w:pPr>
              <w:pStyle w:val="TAH"/>
              <w:rPr>
                <w:rFonts w:cs="Arial"/>
                <w:szCs w:val="18"/>
              </w:rPr>
            </w:pPr>
            <w:r w:rsidRPr="00B3056F">
              <w:rPr>
                <w:rFonts w:cs="Arial"/>
                <w:szCs w:val="18"/>
              </w:rPr>
              <w:t>Description</w:t>
            </w:r>
          </w:p>
        </w:tc>
      </w:tr>
      <w:tr w:rsidR="00667787" w:rsidRPr="00B3056F" w14:paraId="5C9112B6" w14:textId="77777777" w:rsidTr="00383638">
        <w:trPr>
          <w:jc w:val="center"/>
        </w:trPr>
        <w:tc>
          <w:tcPr>
            <w:tcW w:w="2547" w:type="dxa"/>
            <w:tcBorders>
              <w:top w:val="single" w:sz="4" w:space="0" w:color="auto"/>
              <w:left w:val="single" w:sz="4" w:space="0" w:color="auto"/>
              <w:bottom w:val="single" w:sz="4" w:space="0" w:color="auto"/>
              <w:right w:val="single" w:sz="4" w:space="0" w:color="auto"/>
            </w:tcBorders>
          </w:tcPr>
          <w:p w14:paraId="2BA38320" w14:textId="77777777" w:rsidR="00667787" w:rsidRPr="00B3056F" w:rsidRDefault="00667787" w:rsidP="00383638">
            <w:pPr>
              <w:pStyle w:val="TAL"/>
            </w:pPr>
            <w:proofErr w:type="spellStart"/>
            <w:r w:rsidRPr="00B3056F">
              <w:t>communicationCharacteristics</w:t>
            </w:r>
            <w:proofErr w:type="spellEnd"/>
          </w:p>
        </w:tc>
        <w:tc>
          <w:tcPr>
            <w:tcW w:w="2268" w:type="dxa"/>
            <w:tcBorders>
              <w:top w:val="single" w:sz="4" w:space="0" w:color="auto"/>
              <w:left w:val="single" w:sz="4" w:space="0" w:color="auto"/>
              <w:bottom w:val="single" w:sz="4" w:space="0" w:color="auto"/>
              <w:right w:val="single" w:sz="4" w:space="0" w:color="auto"/>
            </w:tcBorders>
          </w:tcPr>
          <w:p w14:paraId="3AEA37F8" w14:textId="77777777" w:rsidR="00667787" w:rsidRPr="00B3056F" w:rsidRDefault="00667787" w:rsidP="00383638">
            <w:pPr>
              <w:pStyle w:val="TAL"/>
            </w:pPr>
            <w:proofErr w:type="spellStart"/>
            <w:r w:rsidRPr="00B3056F">
              <w:t>CommunicationCharacteristics</w:t>
            </w:r>
            <w:r>
              <w:t>AF</w:t>
            </w:r>
            <w:proofErr w:type="spellEnd"/>
          </w:p>
        </w:tc>
        <w:tc>
          <w:tcPr>
            <w:tcW w:w="283" w:type="dxa"/>
            <w:tcBorders>
              <w:top w:val="single" w:sz="4" w:space="0" w:color="auto"/>
              <w:left w:val="single" w:sz="4" w:space="0" w:color="auto"/>
              <w:bottom w:val="single" w:sz="4" w:space="0" w:color="auto"/>
              <w:right w:val="single" w:sz="4" w:space="0" w:color="auto"/>
            </w:tcBorders>
          </w:tcPr>
          <w:p w14:paraId="4671FAA9" w14:textId="77777777" w:rsidR="00667787" w:rsidRPr="00B3056F" w:rsidRDefault="00667787" w:rsidP="00383638">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1DAA0FDF" w14:textId="77777777" w:rsidR="00667787" w:rsidRPr="00B3056F" w:rsidRDefault="00667787" w:rsidP="00383638">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202F95C3" w14:textId="77777777" w:rsidR="00667787" w:rsidRPr="00B3056F" w:rsidRDefault="00667787" w:rsidP="00383638">
            <w:pPr>
              <w:pStyle w:val="TAL"/>
              <w:rPr>
                <w:rFonts w:cs="Arial"/>
                <w:szCs w:val="18"/>
              </w:rPr>
            </w:pPr>
            <w:r>
              <w:rPr>
                <w:rFonts w:cs="Arial"/>
                <w:szCs w:val="18"/>
              </w:rPr>
              <w:t>C</w:t>
            </w:r>
            <w:r w:rsidRPr="00B3056F">
              <w:rPr>
                <w:rFonts w:cs="Arial"/>
                <w:szCs w:val="18"/>
              </w:rPr>
              <w:t>ommunication characteristics</w:t>
            </w:r>
            <w:r>
              <w:rPr>
                <w:rFonts w:cs="Arial"/>
                <w:szCs w:val="18"/>
              </w:rPr>
              <w:t xml:space="preserve"> for the AF</w:t>
            </w:r>
          </w:p>
        </w:tc>
      </w:tr>
      <w:tr w:rsidR="00667787" w:rsidRPr="00B3056F" w14:paraId="25BA3047" w14:textId="77777777" w:rsidTr="00383638">
        <w:trPr>
          <w:jc w:val="center"/>
        </w:trPr>
        <w:tc>
          <w:tcPr>
            <w:tcW w:w="2547" w:type="dxa"/>
            <w:tcBorders>
              <w:top w:val="single" w:sz="4" w:space="0" w:color="auto"/>
              <w:left w:val="single" w:sz="4" w:space="0" w:color="auto"/>
              <w:bottom w:val="single" w:sz="4" w:space="0" w:color="auto"/>
              <w:right w:val="single" w:sz="4" w:space="0" w:color="auto"/>
            </w:tcBorders>
          </w:tcPr>
          <w:p w14:paraId="4487A4C9" w14:textId="77777777" w:rsidR="00667787" w:rsidRPr="00B3056F" w:rsidRDefault="00667787" w:rsidP="00383638">
            <w:pPr>
              <w:pStyle w:val="TAL"/>
            </w:pPr>
            <w:proofErr w:type="spellStart"/>
            <w:r w:rsidRPr="00B3056F">
              <w:t>referenceId</w:t>
            </w:r>
            <w:proofErr w:type="spellEnd"/>
          </w:p>
        </w:tc>
        <w:tc>
          <w:tcPr>
            <w:tcW w:w="2268" w:type="dxa"/>
            <w:tcBorders>
              <w:top w:val="single" w:sz="4" w:space="0" w:color="auto"/>
              <w:left w:val="single" w:sz="4" w:space="0" w:color="auto"/>
              <w:bottom w:val="single" w:sz="4" w:space="0" w:color="auto"/>
              <w:right w:val="single" w:sz="4" w:space="0" w:color="auto"/>
            </w:tcBorders>
          </w:tcPr>
          <w:p w14:paraId="22C9969A" w14:textId="77777777" w:rsidR="00667787" w:rsidRPr="00B3056F" w:rsidRDefault="00667787" w:rsidP="00383638">
            <w:pPr>
              <w:pStyle w:val="TAL"/>
            </w:pPr>
            <w:proofErr w:type="spellStart"/>
            <w:r w:rsidRPr="00B3056F">
              <w:t>ReferenceId</w:t>
            </w:r>
            <w:proofErr w:type="spellEnd"/>
          </w:p>
        </w:tc>
        <w:tc>
          <w:tcPr>
            <w:tcW w:w="283" w:type="dxa"/>
            <w:tcBorders>
              <w:top w:val="single" w:sz="4" w:space="0" w:color="auto"/>
              <w:left w:val="single" w:sz="4" w:space="0" w:color="auto"/>
              <w:bottom w:val="single" w:sz="4" w:space="0" w:color="auto"/>
              <w:right w:val="single" w:sz="4" w:space="0" w:color="auto"/>
            </w:tcBorders>
          </w:tcPr>
          <w:p w14:paraId="2AA354C8" w14:textId="77777777" w:rsidR="00667787" w:rsidRPr="00B3056F" w:rsidRDefault="00667787" w:rsidP="00383638">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6F85765" w14:textId="77777777" w:rsidR="00667787" w:rsidRPr="00B3056F" w:rsidRDefault="00667787" w:rsidP="00383638">
            <w:pPr>
              <w:pStyle w:val="TAL"/>
            </w:pPr>
            <w:r w:rsidRPr="00B3056F">
              <w:t>1</w:t>
            </w:r>
          </w:p>
        </w:tc>
        <w:tc>
          <w:tcPr>
            <w:tcW w:w="3257" w:type="dxa"/>
            <w:tcBorders>
              <w:top w:val="single" w:sz="4" w:space="0" w:color="auto"/>
              <w:left w:val="single" w:sz="4" w:space="0" w:color="auto"/>
              <w:bottom w:val="single" w:sz="4" w:space="0" w:color="auto"/>
              <w:right w:val="single" w:sz="4" w:space="0" w:color="auto"/>
            </w:tcBorders>
          </w:tcPr>
          <w:p w14:paraId="103D9643" w14:textId="77777777" w:rsidR="00667787" w:rsidRDefault="00667787" w:rsidP="00383638">
            <w:pPr>
              <w:pStyle w:val="TAL"/>
              <w:rPr>
                <w:rFonts w:cs="Arial"/>
                <w:szCs w:val="18"/>
              </w:rPr>
            </w:pPr>
            <w:r w:rsidRPr="00B3056F">
              <w:rPr>
                <w:rFonts w:cs="Arial"/>
                <w:szCs w:val="18"/>
              </w:rPr>
              <w:t>Transaction Reference ID</w:t>
            </w:r>
          </w:p>
        </w:tc>
      </w:tr>
      <w:tr w:rsidR="00667787" w:rsidRPr="00B3056F" w14:paraId="3A7E667F" w14:textId="77777777" w:rsidTr="00383638">
        <w:trPr>
          <w:jc w:val="center"/>
        </w:trPr>
        <w:tc>
          <w:tcPr>
            <w:tcW w:w="2547" w:type="dxa"/>
            <w:tcBorders>
              <w:top w:val="single" w:sz="4" w:space="0" w:color="auto"/>
              <w:left w:val="single" w:sz="4" w:space="0" w:color="auto"/>
              <w:bottom w:val="single" w:sz="4" w:space="0" w:color="auto"/>
              <w:right w:val="single" w:sz="4" w:space="0" w:color="auto"/>
            </w:tcBorders>
          </w:tcPr>
          <w:p w14:paraId="72DAE683" w14:textId="77777777" w:rsidR="00667787" w:rsidRPr="00B3056F" w:rsidRDefault="00667787" w:rsidP="00383638">
            <w:pPr>
              <w:pStyle w:val="TAL"/>
            </w:pPr>
            <w:proofErr w:type="spellStart"/>
            <w:r w:rsidRPr="00B3056F">
              <w:rPr>
                <w:rFonts w:hint="eastAsia"/>
              </w:rPr>
              <w:t>validityTime</w:t>
            </w:r>
            <w:proofErr w:type="spellEnd"/>
          </w:p>
        </w:tc>
        <w:tc>
          <w:tcPr>
            <w:tcW w:w="2268" w:type="dxa"/>
            <w:tcBorders>
              <w:top w:val="single" w:sz="4" w:space="0" w:color="auto"/>
              <w:left w:val="single" w:sz="4" w:space="0" w:color="auto"/>
              <w:bottom w:val="single" w:sz="4" w:space="0" w:color="auto"/>
              <w:right w:val="single" w:sz="4" w:space="0" w:color="auto"/>
            </w:tcBorders>
          </w:tcPr>
          <w:p w14:paraId="52CA1DCF" w14:textId="77777777" w:rsidR="00667787" w:rsidRPr="00B3056F" w:rsidRDefault="00667787" w:rsidP="00383638">
            <w:pPr>
              <w:pStyle w:val="TAL"/>
            </w:pPr>
            <w:proofErr w:type="spellStart"/>
            <w:r w:rsidRPr="00B3056F">
              <w:t>D</w:t>
            </w:r>
            <w:r w:rsidRPr="00B3056F">
              <w:rPr>
                <w:rFonts w:hint="eastAsia"/>
              </w:rPr>
              <w:t>ateTime</w:t>
            </w:r>
            <w:proofErr w:type="spellEnd"/>
          </w:p>
        </w:tc>
        <w:tc>
          <w:tcPr>
            <w:tcW w:w="283" w:type="dxa"/>
            <w:tcBorders>
              <w:top w:val="single" w:sz="4" w:space="0" w:color="auto"/>
              <w:left w:val="single" w:sz="4" w:space="0" w:color="auto"/>
              <w:bottom w:val="single" w:sz="4" w:space="0" w:color="auto"/>
              <w:right w:val="single" w:sz="4" w:space="0" w:color="auto"/>
            </w:tcBorders>
          </w:tcPr>
          <w:p w14:paraId="2EE66F88" w14:textId="77777777" w:rsidR="00667787" w:rsidRPr="00B3056F" w:rsidRDefault="00667787" w:rsidP="00383638">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59518C5F" w14:textId="77777777" w:rsidR="00667787" w:rsidRPr="00B3056F" w:rsidRDefault="00667787" w:rsidP="00383638">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2882FBCB" w14:textId="77777777" w:rsidR="00667787" w:rsidRDefault="00667787" w:rsidP="00383638">
            <w:pPr>
              <w:pStyle w:val="TAL"/>
            </w:pPr>
            <w:r>
              <w:t>When present, this IE shall i</w:t>
            </w:r>
            <w:r w:rsidRPr="00B3056F">
              <w:rPr>
                <w:rFonts w:hint="eastAsia"/>
              </w:rPr>
              <w:t>dentif</w:t>
            </w:r>
            <w:r>
              <w:t xml:space="preserve">y </w:t>
            </w:r>
            <w:r w:rsidRPr="00B3056F">
              <w:t>the point of time up to which</w:t>
            </w:r>
            <w:r w:rsidRPr="00B3056F">
              <w:rPr>
                <w:rFonts w:hint="eastAsia"/>
              </w:rPr>
              <w:t xml:space="preserve"> the</w:t>
            </w:r>
            <w:r w:rsidRPr="00B3056F">
              <w:t xml:space="preserve"> </w:t>
            </w:r>
            <w:r>
              <w:t xml:space="preserve">provisioned </w:t>
            </w:r>
            <w:r w:rsidRPr="00B3056F">
              <w:rPr>
                <w:rFonts w:hint="eastAsia"/>
              </w:rPr>
              <w:t>parameter</w:t>
            </w:r>
            <w:r>
              <w:t>s</w:t>
            </w:r>
            <w:r w:rsidRPr="00B3056F">
              <w:t xml:space="preserve"> </w:t>
            </w:r>
            <w:r>
              <w:t xml:space="preserve">will be </w:t>
            </w:r>
            <w:r w:rsidRPr="00B3056F">
              <w:rPr>
                <w:rFonts w:hint="eastAsia"/>
              </w:rPr>
              <w:t>expire and shall be deleted</w:t>
            </w:r>
            <w:r w:rsidRPr="00B3056F">
              <w:t>. If absent, it indicates that there is no expiration time for</w:t>
            </w:r>
            <w:r>
              <w:t xml:space="preserve"> the provisioned parameters</w:t>
            </w:r>
            <w:r w:rsidRPr="00B3056F">
              <w:t>.</w:t>
            </w:r>
          </w:p>
          <w:p w14:paraId="44026812" w14:textId="77777777" w:rsidR="00667787" w:rsidRPr="00B3056F" w:rsidRDefault="00667787" w:rsidP="00383638">
            <w:pPr>
              <w:pStyle w:val="TAL"/>
            </w:pPr>
          </w:p>
          <w:p w14:paraId="2B5F65C3" w14:textId="77777777" w:rsidR="00667787" w:rsidRDefault="00667787" w:rsidP="00383638">
            <w:pPr>
              <w:pStyle w:val="TAL"/>
            </w:pPr>
            <w:r w:rsidRPr="00B3056F">
              <w:t>If this IE is in request body, it indicates the expected validity time by consumer.</w:t>
            </w:r>
          </w:p>
          <w:p w14:paraId="05CFC0E9" w14:textId="77777777" w:rsidR="00667787" w:rsidRPr="00B3056F" w:rsidRDefault="00667787" w:rsidP="00383638">
            <w:pPr>
              <w:pStyle w:val="TAL"/>
            </w:pPr>
          </w:p>
          <w:p w14:paraId="0E2860AC" w14:textId="77777777" w:rsidR="00667787" w:rsidRDefault="00667787" w:rsidP="00383638">
            <w:pPr>
              <w:pStyle w:val="TAL"/>
            </w:pPr>
            <w:r w:rsidRPr="00B3056F">
              <w:t>If this IE is in response body, it indicates the confirmed validity time by UDM.</w:t>
            </w:r>
          </w:p>
          <w:p w14:paraId="3E115889" w14:textId="77777777" w:rsidR="00667787" w:rsidRDefault="00667787" w:rsidP="00383638">
            <w:pPr>
              <w:pStyle w:val="TAL"/>
              <w:rPr>
                <w:rFonts w:cs="Arial"/>
                <w:szCs w:val="18"/>
              </w:rPr>
            </w:pPr>
          </w:p>
        </w:tc>
      </w:tr>
      <w:tr w:rsidR="00667787" w:rsidRPr="00B3056F" w14:paraId="5C7CDA0D" w14:textId="77777777" w:rsidTr="00383638">
        <w:trPr>
          <w:jc w:val="center"/>
        </w:trPr>
        <w:tc>
          <w:tcPr>
            <w:tcW w:w="2547" w:type="dxa"/>
            <w:tcBorders>
              <w:top w:val="single" w:sz="4" w:space="0" w:color="auto"/>
              <w:left w:val="single" w:sz="4" w:space="0" w:color="auto"/>
              <w:bottom w:val="single" w:sz="4" w:space="0" w:color="auto"/>
              <w:right w:val="single" w:sz="4" w:space="0" w:color="auto"/>
            </w:tcBorders>
          </w:tcPr>
          <w:p w14:paraId="1E2EF11A" w14:textId="77777777" w:rsidR="00667787" w:rsidRPr="00B3056F" w:rsidRDefault="00667787" w:rsidP="00383638">
            <w:pPr>
              <w:pStyle w:val="TAL"/>
            </w:pPr>
            <w:proofErr w:type="spellStart"/>
            <w:r w:rsidRPr="00B3056F">
              <w:t>mtcProviderInformation</w:t>
            </w:r>
            <w:proofErr w:type="spellEnd"/>
          </w:p>
        </w:tc>
        <w:tc>
          <w:tcPr>
            <w:tcW w:w="2268" w:type="dxa"/>
            <w:tcBorders>
              <w:top w:val="single" w:sz="4" w:space="0" w:color="auto"/>
              <w:left w:val="single" w:sz="4" w:space="0" w:color="auto"/>
              <w:bottom w:val="single" w:sz="4" w:space="0" w:color="auto"/>
              <w:right w:val="single" w:sz="4" w:space="0" w:color="auto"/>
            </w:tcBorders>
          </w:tcPr>
          <w:p w14:paraId="09E4398E" w14:textId="77777777" w:rsidR="00667787" w:rsidRPr="00B3056F" w:rsidRDefault="00667787" w:rsidP="00383638">
            <w:pPr>
              <w:pStyle w:val="TAL"/>
            </w:pPr>
            <w:proofErr w:type="spellStart"/>
            <w:r w:rsidRPr="00B3056F">
              <w:t>MtcProviderInformation</w:t>
            </w:r>
            <w:proofErr w:type="spellEnd"/>
          </w:p>
        </w:tc>
        <w:tc>
          <w:tcPr>
            <w:tcW w:w="283" w:type="dxa"/>
            <w:tcBorders>
              <w:top w:val="single" w:sz="4" w:space="0" w:color="auto"/>
              <w:left w:val="single" w:sz="4" w:space="0" w:color="auto"/>
              <w:bottom w:val="single" w:sz="4" w:space="0" w:color="auto"/>
              <w:right w:val="single" w:sz="4" w:space="0" w:color="auto"/>
            </w:tcBorders>
          </w:tcPr>
          <w:p w14:paraId="1380BE87" w14:textId="77777777" w:rsidR="00667787" w:rsidRPr="00B3056F" w:rsidRDefault="00667787" w:rsidP="00383638">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4D19EE86" w14:textId="77777777" w:rsidR="00667787" w:rsidRPr="00B3056F" w:rsidRDefault="00667787" w:rsidP="00383638">
            <w:pPr>
              <w:pStyle w:val="TAL"/>
            </w:pPr>
            <w:r>
              <w:rPr>
                <w:lang w:eastAsia="zh-CN"/>
              </w:rPr>
              <w:t>0..</w:t>
            </w:r>
            <w:r w:rsidRPr="00B3056F">
              <w:rPr>
                <w:rFonts w:hint="eastAsia"/>
                <w:lang w:eastAsia="zh-CN"/>
              </w:rPr>
              <w:t>1</w:t>
            </w:r>
          </w:p>
        </w:tc>
        <w:tc>
          <w:tcPr>
            <w:tcW w:w="3257" w:type="dxa"/>
            <w:tcBorders>
              <w:top w:val="single" w:sz="4" w:space="0" w:color="auto"/>
              <w:left w:val="single" w:sz="4" w:space="0" w:color="auto"/>
              <w:bottom w:val="single" w:sz="4" w:space="0" w:color="auto"/>
              <w:right w:val="single" w:sz="4" w:space="0" w:color="auto"/>
            </w:tcBorders>
          </w:tcPr>
          <w:p w14:paraId="76E06E55" w14:textId="77777777" w:rsidR="00667787" w:rsidRDefault="00667787" w:rsidP="00383638">
            <w:pPr>
              <w:pStyle w:val="TAL"/>
              <w:rPr>
                <w:lang w:eastAsia="zh-CN"/>
              </w:rPr>
            </w:pPr>
            <w:r>
              <w:rPr>
                <w:rFonts w:cs="Arial"/>
                <w:szCs w:val="18"/>
                <w:lang w:eastAsia="zh-CN"/>
              </w:rPr>
              <w:t>When present, this IE shall i</w:t>
            </w:r>
            <w:r w:rsidRPr="00B3056F">
              <w:rPr>
                <w:rFonts w:cs="Arial" w:hint="eastAsia"/>
                <w:szCs w:val="18"/>
                <w:lang w:eastAsia="zh-CN"/>
              </w:rPr>
              <w:t>ndicate</w:t>
            </w:r>
            <w:r>
              <w:rPr>
                <w:rFonts w:cs="Arial"/>
                <w:szCs w:val="18"/>
                <w:lang w:eastAsia="zh-CN"/>
              </w:rPr>
              <w:t xml:space="preserve"> the </w:t>
            </w:r>
            <w:r w:rsidRPr="00B3056F">
              <w:rPr>
                <w:lang w:eastAsia="zh-CN"/>
              </w:rPr>
              <w:t xml:space="preserve">MTC provider information for </w:t>
            </w:r>
            <w:r>
              <w:rPr>
                <w:lang w:eastAsia="zh-CN"/>
              </w:rPr>
              <w:t>Parameter Provisioning</w:t>
            </w:r>
            <w:r w:rsidRPr="00B3056F">
              <w:rPr>
                <w:lang w:eastAsia="zh-CN"/>
              </w:rPr>
              <w:t xml:space="preserve"> authorization.</w:t>
            </w:r>
          </w:p>
          <w:p w14:paraId="1AF5A30D" w14:textId="77777777" w:rsidR="00667787" w:rsidRPr="00B3056F" w:rsidRDefault="00667787" w:rsidP="00383638">
            <w:pPr>
              <w:pStyle w:val="TAL"/>
              <w:rPr>
                <w:rFonts w:cs="Arial"/>
                <w:szCs w:val="18"/>
              </w:rPr>
            </w:pPr>
          </w:p>
        </w:tc>
      </w:tr>
      <w:tr w:rsidR="00667787" w:rsidRPr="00B3056F" w14:paraId="05D58BBE" w14:textId="77777777" w:rsidTr="00383638">
        <w:trPr>
          <w:jc w:val="center"/>
        </w:trPr>
        <w:tc>
          <w:tcPr>
            <w:tcW w:w="2547" w:type="dxa"/>
            <w:tcBorders>
              <w:top w:val="single" w:sz="4" w:space="0" w:color="auto"/>
              <w:left w:val="single" w:sz="4" w:space="0" w:color="auto"/>
              <w:bottom w:val="single" w:sz="4" w:space="0" w:color="auto"/>
              <w:right w:val="single" w:sz="4" w:space="0" w:color="auto"/>
            </w:tcBorders>
          </w:tcPr>
          <w:p w14:paraId="3CC604A2" w14:textId="77777777" w:rsidR="00667787" w:rsidRPr="00B3056F" w:rsidRDefault="00667787" w:rsidP="00383638">
            <w:pPr>
              <w:pStyle w:val="TAL"/>
            </w:pPr>
            <w:proofErr w:type="spellStart"/>
            <w:r w:rsidRPr="00B3056F">
              <w:t>supportedFeatures</w:t>
            </w:r>
            <w:proofErr w:type="spellEnd"/>
          </w:p>
        </w:tc>
        <w:tc>
          <w:tcPr>
            <w:tcW w:w="2268" w:type="dxa"/>
            <w:tcBorders>
              <w:top w:val="single" w:sz="4" w:space="0" w:color="auto"/>
              <w:left w:val="single" w:sz="4" w:space="0" w:color="auto"/>
              <w:bottom w:val="single" w:sz="4" w:space="0" w:color="auto"/>
              <w:right w:val="single" w:sz="4" w:space="0" w:color="auto"/>
            </w:tcBorders>
          </w:tcPr>
          <w:p w14:paraId="13AC8183" w14:textId="77777777" w:rsidR="00667787" w:rsidRPr="00B3056F" w:rsidRDefault="00667787" w:rsidP="00383638">
            <w:pPr>
              <w:pStyle w:val="TAL"/>
            </w:pPr>
            <w:proofErr w:type="spellStart"/>
            <w:r w:rsidRPr="00B3056F">
              <w:t>SupportedFeatures</w:t>
            </w:r>
            <w:proofErr w:type="spellEnd"/>
          </w:p>
        </w:tc>
        <w:tc>
          <w:tcPr>
            <w:tcW w:w="283" w:type="dxa"/>
            <w:tcBorders>
              <w:top w:val="single" w:sz="4" w:space="0" w:color="auto"/>
              <w:left w:val="single" w:sz="4" w:space="0" w:color="auto"/>
              <w:bottom w:val="single" w:sz="4" w:space="0" w:color="auto"/>
              <w:right w:val="single" w:sz="4" w:space="0" w:color="auto"/>
            </w:tcBorders>
          </w:tcPr>
          <w:p w14:paraId="5BF13D14" w14:textId="77777777" w:rsidR="00667787" w:rsidRDefault="00667787" w:rsidP="00383638">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50C114D6" w14:textId="77777777" w:rsidR="00667787" w:rsidRDefault="00667787" w:rsidP="00383638">
            <w:pPr>
              <w:pStyle w:val="TAL"/>
              <w:rPr>
                <w:lang w:eastAsia="zh-CN"/>
              </w:rPr>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1A493727" w14:textId="77777777" w:rsidR="00667787" w:rsidRPr="00B3056F" w:rsidRDefault="00667787" w:rsidP="00383638">
            <w:pPr>
              <w:pStyle w:val="TAL"/>
              <w:rPr>
                <w:rFonts w:cs="Arial"/>
                <w:szCs w:val="18"/>
                <w:lang w:eastAsia="zh-CN"/>
              </w:rPr>
            </w:pPr>
            <w:r>
              <w:rPr>
                <w:rFonts w:cs="Arial"/>
                <w:szCs w:val="18"/>
              </w:rPr>
              <w:t>Supported Features</w:t>
            </w:r>
          </w:p>
        </w:tc>
      </w:tr>
    </w:tbl>
    <w:p w14:paraId="6C5EB0D1" w14:textId="77777777" w:rsidR="00667787" w:rsidRDefault="00667787" w:rsidP="00667787">
      <w:pPr>
        <w:rPr>
          <w:noProof/>
        </w:rPr>
      </w:pPr>
    </w:p>
    <w:p w14:paraId="17D177A7" w14:textId="6DF68BAC" w:rsidR="00667787" w:rsidRPr="00B3056F" w:rsidRDefault="00667787" w:rsidP="00667787">
      <w:pPr>
        <w:pStyle w:val="Heading5"/>
      </w:pPr>
      <w:bookmarkStart w:id="4865" w:name="_Toc74945114"/>
      <w:r w:rsidRPr="00B3056F">
        <w:lastRenderedPageBreak/>
        <w:t>6.5.6.2.</w:t>
      </w:r>
      <w:r>
        <w:t>20</w:t>
      </w:r>
      <w:r w:rsidRPr="00B3056F">
        <w:tab/>
        <w:t xml:space="preserve">Type: </w:t>
      </w:r>
      <w:proofErr w:type="spellStart"/>
      <w:r w:rsidRPr="00B3056F">
        <w:t>CommunicationCharacteristics</w:t>
      </w:r>
      <w:r>
        <w:t>AF</w:t>
      </w:r>
      <w:bookmarkEnd w:id="4865"/>
      <w:proofErr w:type="spellEnd"/>
    </w:p>
    <w:p w14:paraId="59E80002" w14:textId="3E2A29C0" w:rsidR="00667787" w:rsidRPr="00B3056F" w:rsidRDefault="00667787" w:rsidP="00667787">
      <w:pPr>
        <w:pStyle w:val="TH"/>
      </w:pPr>
      <w:r w:rsidRPr="00B3056F">
        <w:rPr>
          <w:noProof/>
        </w:rPr>
        <w:t>Table </w:t>
      </w:r>
      <w:r w:rsidRPr="00B3056F">
        <w:t>6.5.6.2.</w:t>
      </w:r>
      <w:r>
        <w:t>20</w:t>
      </w:r>
      <w:r w:rsidRPr="00B3056F">
        <w:t xml:space="preserve">-1: </w:t>
      </w:r>
      <w:r w:rsidRPr="00B3056F">
        <w:rPr>
          <w:noProof/>
        </w:rPr>
        <w:t>Definition of type CommunicationCharacteristics</w:t>
      </w:r>
      <w:r>
        <w:rPr>
          <w:noProof/>
        </w:rPr>
        <w:t>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67787" w:rsidRPr="00B3056F" w14:paraId="79A1DF40" w14:textId="77777777" w:rsidTr="0038363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552B5D" w14:textId="77777777" w:rsidR="00667787" w:rsidRPr="00B3056F" w:rsidRDefault="00667787" w:rsidP="0038363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6D5212" w14:textId="77777777" w:rsidR="00667787" w:rsidRPr="00B3056F" w:rsidRDefault="00667787" w:rsidP="00383638">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F25AB9" w14:textId="77777777" w:rsidR="00667787" w:rsidRPr="00B3056F" w:rsidRDefault="00667787" w:rsidP="0038363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8F5169" w14:textId="77777777" w:rsidR="00667787" w:rsidRPr="00B3056F" w:rsidRDefault="00667787" w:rsidP="00383638">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32F9B0" w14:textId="77777777" w:rsidR="00667787" w:rsidRPr="00B3056F" w:rsidRDefault="00667787" w:rsidP="00383638">
            <w:pPr>
              <w:pStyle w:val="TAH"/>
              <w:rPr>
                <w:rFonts w:cs="Arial"/>
                <w:szCs w:val="18"/>
              </w:rPr>
            </w:pPr>
            <w:r w:rsidRPr="00B3056F">
              <w:rPr>
                <w:rFonts w:cs="Arial"/>
                <w:szCs w:val="18"/>
              </w:rPr>
              <w:t>Description</w:t>
            </w:r>
          </w:p>
        </w:tc>
      </w:tr>
      <w:tr w:rsidR="00667787" w:rsidRPr="00B3056F" w14:paraId="74E0CACB" w14:textId="77777777" w:rsidTr="00383638">
        <w:trPr>
          <w:jc w:val="center"/>
        </w:trPr>
        <w:tc>
          <w:tcPr>
            <w:tcW w:w="2090" w:type="dxa"/>
            <w:tcBorders>
              <w:top w:val="single" w:sz="4" w:space="0" w:color="auto"/>
              <w:left w:val="single" w:sz="4" w:space="0" w:color="auto"/>
              <w:bottom w:val="single" w:sz="4" w:space="0" w:color="auto"/>
              <w:right w:val="single" w:sz="4" w:space="0" w:color="auto"/>
            </w:tcBorders>
          </w:tcPr>
          <w:p w14:paraId="51FEA671" w14:textId="77777777" w:rsidR="00667787" w:rsidRPr="00B3056F" w:rsidRDefault="00667787" w:rsidP="00383638">
            <w:pPr>
              <w:pStyle w:val="TAL"/>
            </w:pPr>
            <w:proofErr w:type="spellStart"/>
            <w:r w:rsidRPr="00B3056F">
              <w:t>ppDlPacketCount</w:t>
            </w:r>
            <w:proofErr w:type="spellEnd"/>
          </w:p>
        </w:tc>
        <w:tc>
          <w:tcPr>
            <w:tcW w:w="1559" w:type="dxa"/>
            <w:tcBorders>
              <w:top w:val="single" w:sz="4" w:space="0" w:color="auto"/>
              <w:left w:val="single" w:sz="4" w:space="0" w:color="auto"/>
              <w:bottom w:val="single" w:sz="4" w:space="0" w:color="auto"/>
              <w:right w:val="single" w:sz="4" w:space="0" w:color="auto"/>
            </w:tcBorders>
          </w:tcPr>
          <w:p w14:paraId="31441132" w14:textId="77777777" w:rsidR="00667787" w:rsidRPr="00B3056F" w:rsidRDefault="00667787" w:rsidP="00383638">
            <w:pPr>
              <w:pStyle w:val="TAL"/>
            </w:pPr>
            <w:proofErr w:type="spellStart"/>
            <w:r w:rsidRPr="00B3056F">
              <w:t>PpDlPacketCount</w:t>
            </w:r>
            <w:proofErr w:type="spellEnd"/>
          </w:p>
        </w:tc>
        <w:tc>
          <w:tcPr>
            <w:tcW w:w="425" w:type="dxa"/>
            <w:tcBorders>
              <w:top w:val="single" w:sz="4" w:space="0" w:color="auto"/>
              <w:left w:val="single" w:sz="4" w:space="0" w:color="auto"/>
              <w:bottom w:val="single" w:sz="4" w:space="0" w:color="auto"/>
              <w:right w:val="single" w:sz="4" w:space="0" w:color="auto"/>
            </w:tcBorders>
          </w:tcPr>
          <w:p w14:paraId="1B548455" w14:textId="77777777" w:rsidR="00667787" w:rsidRPr="00B3056F" w:rsidRDefault="00667787" w:rsidP="00383638">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4656A34" w14:textId="77777777" w:rsidR="00667787" w:rsidRPr="00B3056F" w:rsidRDefault="00667787" w:rsidP="00383638">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1A7FEA5" w14:textId="77777777" w:rsidR="00667787" w:rsidRPr="00B3056F" w:rsidRDefault="00667787" w:rsidP="00383638">
            <w:pPr>
              <w:pStyle w:val="TAL"/>
              <w:rPr>
                <w:rFonts w:cs="Arial"/>
                <w:szCs w:val="18"/>
              </w:rPr>
            </w:pPr>
            <w:r w:rsidRPr="00B3056F">
              <w:rPr>
                <w:rFonts w:cs="Arial"/>
                <w:szCs w:val="18"/>
              </w:rPr>
              <w:t>AF provisioned DL Buffering Suggested Packet Count; nullable</w:t>
            </w:r>
          </w:p>
        </w:tc>
      </w:tr>
      <w:tr w:rsidR="00667787" w:rsidRPr="00B3056F" w14:paraId="4BB8B6DB" w14:textId="77777777" w:rsidTr="00383638">
        <w:trPr>
          <w:jc w:val="center"/>
        </w:trPr>
        <w:tc>
          <w:tcPr>
            <w:tcW w:w="2090" w:type="dxa"/>
            <w:tcBorders>
              <w:top w:val="single" w:sz="4" w:space="0" w:color="auto"/>
              <w:left w:val="single" w:sz="4" w:space="0" w:color="auto"/>
              <w:bottom w:val="single" w:sz="4" w:space="0" w:color="auto"/>
              <w:right w:val="single" w:sz="4" w:space="0" w:color="auto"/>
            </w:tcBorders>
          </w:tcPr>
          <w:p w14:paraId="6ED0B931" w14:textId="77777777" w:rsidR="00667787" w:rsidRPr="00B3056F" w:rsidRDefault="00667787" w:rsidP="00383638">
            <w:pPr>
              <w:pStyle w:val="TAL"/>
              <w:rPr>
                <w:lang w:eastAsia="zh-CN"/>
              </w:rPr>
            </w:pPr>
            <w:proofErr w:type="spellStart"/>
            <w:r w:rsidRPr="00B3056F">
              <w:rPr>
                <w:lang w:eastAsia="zh-CN"/>
              </w:rPr>
              <w:t>maximumResponseTime</w:t>
            </w:r>
            <w:proofErr w:type="spellEnd"/>
          </w:p>
        </w:tc>
        <w:tc>
          <w:tcPr>
            <w:tcW w:w="1559" w:type="dxa"/>
            <w:tcBorders>
              <w:top w:val="single" w:sz="4" w:space="0" w:color="auto"/>
              <w:left w:val="single" w:sz="4" w:space="0" w:color="auto"/>
              <w:bottom w:val="single" w:sz="4" w:space="0" w:color="auto"/>
              <w:right w:val="single" w:sz="4" w:space="0" w:color="auto"/>
            </w:tcBorders>
          </w:tcPr>
          <w:p w14:paraId="585D78EC" w14:textId="77777777" w:rsidR="00667787" w:rsidRPr="00B3056F" w:rsidRDefault="00667787" w:rsidP="00383638">
            <w:pPr>
              <w:pStyle w:val="TAL"/>
            </w:pPr>
            <w:proofErr w:type="spellStart"/>
            <w:r w:rsidRPr="00B3056F">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14F4D3C6" w14:textId="77777777" w:rsidR="00667787" w:rsidRPr="00B3056F" w:rsidRDefault="00667787" w:rsidP="003836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6D04D6" w14:textId="77777777" w:rsidR="00667787" w:rsidRPr="00B3056F" w:rsidRDefault="00667787" w:rsidP="00383638">
            <w:pPr>
              <w:pStyle w:val="TAL"/>
            </w:pPr>
            <w:r>
              <w:t>0..</w:t>
            </w:r>
            <w:r w:rsidRPr="00B3056F">
              <w:t>1</w:t>
            </w:r>
          </w:p>
        </w:tc>
        <w:tc>
          <w:tcPr>
            <w:tcW w:w="4359" w:type="dxa"/>
            <w:tcBorders>
              <w:top w:val="single" w:sz="4" w:space="0" w:color="auto"/>
              <w:left w:val="single" w:sz="4" w:space="0" w:color="auto"/>
              <w:bottom w:val="single" w:sz="4" w:space="0" w:color="auto"/>
              <w:right w:val="single" w:sz="4" w:space="0" w:color="auto"/>
            </w:tcBorders>
          </w:tcPr>
          <w:p w14:paraId="645F382B" w14:textId="77777777" w:rsidR="00667787" w:rsidRDefault="00667787" w:rsidP="00383638">
            <w:pPr>
              <w:pStyle w:val="TAL"/>
              <w:rPr>
                <w:rFonts w:cs="Arial"/>
                <w:szCs w:val="18"/>
              </w:rPr>
            </w:pPr>
            <w:r>
              <w:rPr>
                <w:rFonts w:cs="Arial"/>
                <w:szCs w:val="18"/>
              </w:rPr>
              <w:t>When present, t</w:t>
            </w:r>
            <w:r w:rsidRPr="00B3056F">
              <w:rPr>
                <w:rFonts w:cs="Arial"/>
                <w:szCs w:val="18"/>
              </w:rPr>
              <w:t xml:space="preserve">his IE shall contain value of </w:t>
            </w:r>
            <w:r w:rsidRPr="00B3056F">
              <w:rPr>
                <w:rFonts w:eastAsia="Malgun Gothic"/>
              </w:rPr>
              <w:t>Maximum Response Time</w:t>
            </w:r>
            <w:r w:rsidRPr="00B3056F">
              <w:rPr>
                <w:rFonts w:cs="Arial"/>
                <w:szCs w:val="18"/>
              </w:rPr>
              <w:t xml:space="preserve"> in seconds.</w:t>
            </w:r>
          </w:p>
          <w:p w14:paraId="33FAACD4" w14:textId="77777777" w:rsidR="00667787" w:rsidRPr="00B3056F" w:rsidRDefault="00667787" w:rsidP="00383638">
            <w:pPr>
              <w:pStyle w:val="TAL"/>
              <w:rPr>
                <w:rFonts w:cs="Arial"/>
                <w:szCs w:val="18"/>
              </w:rPr>
            </w:pPr>
          </w:p>
          <w:p w14:paraId="32C50760" w14:textId="77777777" w:rsidR="00667787" w:rsidRPr="00B3056F" w:rsidRDefault="00667787" w:rsidP="00383638">
            <w:pPr>
              <w:pStyle w:val="TAL"/>
              <w:rPr>
                <w:rFonts w:cs="Arial"/>
                <w:szCs w:val="18"/>
              </w:rPr>
            </w:pPr>
            <w:r w:rsidRPr="00B3056F">
              <w:rPr>
                <w:rFonts w:eastAsia="Malgun Gothic"/>
              </w:rPr>
              <w:t>Maximum Response Time identifies the time for which the UE stays reachable to allow the AF to reliably deliver the required downlink data</w:t>
            </w:r>
            <w:r w:rsidRPr="00B3056F">
              <w:rPr>
                <w:rFonts w:cs="Arial"/>
                <w:szCs w:val="18"/>
              </w:rPr>
              <w:t xml:space="preserve">, see clause </w:t>
            </w:r>
            <w:r w:rsidRPr="00B3056F">
              <w:rPr>
                <w:lang w:eastAsia="zh-CN"/>
              </w:rPr>
              <w:t>4.15.6.3a of 3GPP</w:t>
            </w:r>
            <w:r w:rsidRPr="00B3056F">
              <w:rPr>
                <w:lang w:val="en-US" w:eastAsia="zh-CN"/>
              </w:rPr>
              <w:t> TS 23.502 [</w:t>
            </w:r>
            <w:r w:rsidRPr="00B3056F">
              <w:rPr>
                <w:lang w:eastAsia="zh-CN"/>
              </w:rPr>
              <w:t>3</w:t>
            </w:r>
            <w:r w:rsidRPr="00B3056F">
              <w:rPr>
                <w:lang w:val="en-US" w:eastAsia="zh-CN"/>
              </w:rPr>
              <w:t>].</w:t>
            </w:r>
          </w:p>
        </w:tc>
      </w:tr>
      <w:tr w:rsidR="00667787" w:rsidRPr="00B3056F" w14:paraId="189AD84D" w14:textId="77777777" w:rsidTr="00383638">
        <w:trPr>
          <w:jc w:val="center"/>
        </w:trPr>
        <w:tc>
          <w:tcPr>
            <w:tcW w:w="2090" w:type="dxa"/>
            <w:tcBorders>
              <w:top w:val="single" w:sz="4" w:space="0" w:color="auto"/>
              <w:left w:val="single" w:sz="4" w:space="0" w:color="auto"/>
              <w:bottom w:val="single" w:sz="4" w:space="0" w:color="auto"/>
              <w:right w:val="single" w:sz="4" w:space="0" w:color="auto"/>
            </w:tcBorders>
          </w:tcPr>
          <w:p w14:paraId="084BC641" w14:textId="77777777" w:rsidR="00667787" w:rsidRPr="00B3056F" w:rsidRDefault="00667787" w:rsidP="00383638">
            <w:pPr>
              <w:pStyle w:val="TAL"/>
            </w:pPr>
            <w:proofErr w:type="spellStart"/>
            <w:r w:rsidRPr="00B3056F">
              <w:rPr>
                <w:rFonts w:eastAsia="Malgun Gothic"/>
              </w:rPr>
              <w:t>maximumLatency</w:t>
            </w:r>
            <w:proofErr w:type="spellEnd"/>
          </w:p>
        </w:tc>
        <w:tc>
          <w:tcPr>
            <w:tcW w:w="1559" w:type="dxa"/>
            <w:tcBorders>
              <w:top w:val="single" w:sz="4" w:space="0" w:color="auto"/>
              <w:left w:val="single" w:sz="4" w:space="0" w:color="auto"/>
              <w:bottom w:val="single" w:sz="4" w:space="0" w:color="auto"/>
              <w:right w:val="single" w:sz="4" w:space="0" w:color="auto"/>
            </w:tcBorders>
          </w:tcPr>
          <w:p w14:paraId="5E016528" w14:textId="77777777" w:rsidR="00667787" w:rsidRPr="00B3056F" w:rsidRDefault="00667787" w:rsidP="00383638">
            <w:pPr>
              <w:pStyle w:val="TAL"/>
            </w:pPr>
            <w:proofErr w:type="spellStart"/>
            <w:r w:rsidRPr="00B3056F">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76929C8D" w14:textId="77777777" w:rsidR="00667787" w:rsidRPr="00B3056F" w:rsidRDefault="00667787" w:rsidP="003836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8CB213" w14:textId="77777777" w:rsidR="00667787" w:rsidRPr="00B3056F" w:rsidRDefault="00667787" w:rsidP="00383638">
            <w:pPr>
              <w:pStyle w:val="TAL"/>
            </w:pPr>
            <w:r>
              <w:t>0..</w:t>
            </w:r>
            <w:r w:rsidRPr="00B3056F">
              <w:t>1</w:t>
            </w:r>
          </w:p>
        </w:tc>
        <w:tc>
          <w:tcPr>
            <w:tcW w:w="4359" w:type="dxa"/>
            <w:tcBorders>
              <w:top w:val="single" w:sz="4" w:space="0" w:color="auto"/>
              <w:left w:val="single" w:sz="4" w:space="0" w:color="auto"/>
              <w:bottom w:val="single" w:sz="4" w:space="0" w:color="auto"/>
              <w:right w:val="single" w:sz="4" w:space="0" w:color="auto"/>
            </w:tcBorders>
          </w:tcPr>
          <w:p w14:paraId="3D986FA0" w14:textId="77777777" w:rsidR="00667787" w:rsidRDefault="00667787" w:rsidP="00383638">
            <w:pPr>
              <w:pStyle w:val="TAL"/>
              <w:rPr>
                <w:rFonts w:cs="Arial"/>
                <w:szCs w:val="18"/>
              </w:rPr>
            </w:pPr>
            <w:r>
              <w:rPr>
                <w:rFonts w:cs="Arial"/>
                <w:szCs w:val="18"/>
              </w:rPr>
              <w:t>When present, t</w:t>
            </w:r>
            <w:r w:rsidRPr="00B3056F">
              <w:rPr>
                <w:rFonts w:cs="Arial"/>
                <w:szCs w:val="18"/>
              </w:rPr>
              <w:t xml:space="preserve">his IE shall contain value of </w:t>
            </w:r>
            <w:r w:rsidRPr="00B3056F">
              <w:rPr>
                <w:rFonts w:eastAsia="Malgun Gothic"/>
              </w:rPr>
              <w:t>Maximum Latency</w:t>
            </w:r>
            <w:r w:rsidRPr="00B3056F">
              <w:rPr>
                <w:rFonts w:cs="Arial"/>
                <w:szCs w:val="18"/>
              </w:rPr>
              <w:t xml:space="preserve"> in seconds.</w:t>
            </w:r>
          </w:p>
          <w:p w14:paraId="1BFF162F" w14:textId="77777777" w:rsidR="00667787" w:rsidRPr="00B3056F" w:rsidRDefault="00667787" w:rsidP="00383638">
            <w:pPr>
              <w:pStyle w:val="TAL"/>
              <w:rPr>
                <w:rFonts w:cs="Arial"/>
                <w:szCs w:val="18"/>
              </w:rPr>
            </w:pPr>
          </w:p>
          <w:p w14:paraId="2402C060" w14:textId="77777777" w:rsidR="00667787" w:rsidRPr="00B3056F" w:rsidRDefault="00667787" w:rsidP="00383638">
            <w:pPr>
              <w:pStyle w:val="TAL"/>
              <w:rPr>
                <w:rFonts w:cs="Arial"/>
                <w:szCs w:val="18"/>
              </w:rPr>
            </w:pPr>
            <w:r w:rsidRPr="00B3056F">
              <w:rPr>
                <w:rFonts w:eastAsia="Malgun Gothic"/>
              </w:rPr>
              <w:t xml:space="preserve">Maximum Latency identifies maximum delay acceptable for downlink data transfers, </w:t>
            </w:r>
            <w:r w:rsidRPr="00B3056F">
              <w:rPr>
                <w:rFonts w:cs="Arial"/>
                <w:szCs w:val="18"/>
              </w:rPr>
              <w:t xml:space="preserve">see clause </w:t>
            </w:r>
            <w:r w:rsidRPr="00B3056F">
              <w:rPr>
                <w:lang w:eastAsia="zh-CN"/>
              </w:rPr>
              <w:t>4.15.6.3a of 3GPP</w:t>
            </w:r>
            <w:r w:rsidRPr="00B3056F">
              <w:rPr>
                <w:lang w:val="en-US" w:eastAsia="zh-CN"/>
              </w:rPr>
              <w:t> TS 23.502 [</w:t>
            </w:r>
            <w:r w:rsidRPr="00B3056F">
              <w:rPr>
                <w:lang w:eastAsia="zh-CN"/>
              </w:rPr>
              <w:t>3</w:t>
            </w:r>
            <w:r w:rsidRPr="00B3056F">
              <w:rPr>
                <w:lang w:val="en-US" w:eastAsia="zh-CN"/>
              </w:rPr>
              <w:t>].</w:t>
            </w:r>
          </w:p>
        </w:tc>
      </w:tr>
    </w:tbl>
    <w:p w14:paraId="0768C902" w14:textId="77777777" w:rsidR="00667787" w:rsidRDefault="00667787" w:rsidP="00667787">
      <w:pPr>
        <w:rPr>
          <w:noProof/>
          <w:lang w:eastAsia="zh-CN"/>
        </w:rPr>
      </w:pPr>
    </w:p>
    <w:p w14:paraId="0E42A780" w14:textId="77777777" w:rsidR="005B7866" w:rsidRPr="00B3056F" w:rsidRDefault="005B7866" w:rsidP="005B7866">
      <w:pPr>
        <w:pStyle w:val="Heading4"/>
        <w:rPr>
          <w:lang w:val="en-US"/>
        </w:rPr>
      </w:pPr>
      <w:bookmarkStart w:id="4866" w:name="_Toc74945115"/>
      <w:r w:rsidRPr="00B3056F">
        <w:rPr>
          <w:lang w:val="en-US"/>
        </w:rPr>
        <w:t>6.5.6.3</w:t>
      </w:r>
      <w:r w:rsidRPr="00B3056F">
        <w:rPr>
          <w:lang w:val="en-US"/>
        </w:rPr>
        <w:tab/>
        <w:t>Simple data types and enumerations</w:t>
      </w:r>
      <w:bookmarkEnd w:id="4789"/>
      <w:bookmarkEnd w:id="4846"/>
      <w:bookmarkEnd w:id="4859"/>
      <w:bookmarkEnd w:id="4860"/>
      <w:bookmarkEnd w:id="4861"/>
      <w:bookmarkEnd w:id="4863"/>
      <w:bookmarkEnd w:id="4866"/>
    </w:p>
    <w:p w14:paraId="2E208BC7" w14:textId="77777777" w:rsidR="005B7866" w:rsidRPr="00B3056F" w:rsidRDefault="005B7866" w:rsidP="005B7866">
      <w:pPr>
        <w:pStyle w:val="Heading5"/>
      </w:pPr>
      <w:bookmarkStart w:id="4867" w:name="_Toc11338833"/>
      <w:bookmarkStart w:id="4868" w:name="_Toc27585557"/>
      <w:bookmarkStart w:id="4869" w:name="_Toc36457567"/>
      <w:bookmarkStart w:id="4870" w:name="_Toc45028485"/>
      <w:bookmarkStart w:id="4871" w:name="_Toc45029320"/>
      <w:bookmarkStart w:id="4872" w:name="_Toc67682094"/>
      <w:bookmarkStart w:id="4873" w:name="_Toc74945116"/>
      <w:r w:rsidRPr="00B3056F">
        <w:t>6.5.6.3.1</w:t>
      </w:r>
      <w:r w:rsidRPr="00B3056F">
        <w:tab/>
        <w:t>Introduction</w:t>
      </w:r>
      <w:bookmarkEnd w:id="4867"/>
      <w:bookmarkEnd w:id="4868"/>
      <w:bookmarkEnd w:id="4869"/>
      <w:bookmarkEnd w:id="4870"/>
      <w:bookmarkEnd w:id="4871"/>
      <w:bookmarkEnd w:id="4872"/>
      <w:bookmarkEnd w:id="4873"/>
    </w:p>
    <w:p w14:paraId="319F2690" w14:textId="77777777" w:rsidR="005B7866" w:rsidRPr="00B3056F" w:rsidRDefault="005B7866" w:rsidP="005B7866">
      <w:r w:rsidRPr="00B3056F">
        <w:t>This clause defines simple data types and enumerations that can be referenced from data structures defined in the previous clauses.</w:t>
      </w:r>
    </w:p>
    <w:p w14:paraId="419730EA" w14:textId="77777777" w:rsidR="005B7866" w:rsidRPr="00B3056F" w:rsidRDefault="005B7866" w:rsidP="005B7866">
      <w:pPr>
        <w:pStyle w:val="Heading5"/>
      </w:pPr>
      <w:bookmarkStart w:id="4874" w:name="_Toc11338834"/>
      <w:bookmarkStart w:id="4875" w:name="_Toc27585558"/>
      <w:bookmarkStart w:id="4876" w:name="_Toc36457568"/>
      <w:bookmarkStart w:id="4877" w:name="_Toc45028486"/>
      <w:bookmarkStart w:id="4878" w:name="_Toc45029321"/>
      <w:bookmarkStart w:id="4879" w:name="_Toc67682095"/>
      <w:bookmarkStart w:id="4880" w:name="_Toc74945117"/>
      <w:r w:rsidRPr="00B3056F">
        <w:t>6.5.6.3.2</w:t>
      </w:r>
      <w:r w:rsidRPr="00B3056F">
        <w:tab/>
        <w:t>Simple data types</w:t>
      </w:r>
      <w:bookmarkEnd w:id="4874"/>
      <w:bookmarkEnd w:id="4875"/>
      <w:bookmarkEnd w:id="4876"/>
      <w:bookmarkEnd w:id="4877"/>
      <w:bookmarkEnd w:id="4878"/>
      <w:bookmarkEnd w:id="4879"/>
      <w:bookmarkEnd w:id="4880"/>
    </w:p>
    <w:p w14:paraId="603C493D" w14:textId="77777777" w:rsidR="005B7866" w:rsidRPr="00B3056F" w:rsidRDefault="005B7866" w:rsidP="005B7866">
      <w:r w:rsidRPr="00B3056F">
        <w:t>The simple data types defined in table 6.5.6.3.2-1 shall be supported.</w:t>
      </w:r>
    </w:p>
    <w:p w14:paraId="03D286E6" w14:textId="77777777" w:rsidR="005B7866" w:rsidRPr="00B3056F" w:rsidRDefault="005B7866" w:rsidP="005B7866">
      <w:pPr>
        <w:pStyle w:val="TH"/>
      </w:pPr>
      <w:r w:rsidRPr="00B3056F">
        <w:t>Table 6.5.6.3.2-1: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5B7866" w:rsidRPr="00B3056F" w14:paraId="2A9200E3" w14:textId="77777777" w:rsidTr="007F1FAF">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E8DE1F3" w14:textId="77777777" w:rsidR="005B7866" w:rsidRPr="00B3056F" w:rsidRDefault="005B7866" w:rsidP="007F1FAF">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421EA30" w14:textId="77777777" w:rsidR="005B7866" w:rsidRPr="00B3056F" w:rsidRDefault="005B7866" w:rsidP="007F1FAF">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4221526" w14:textId="77777777" w:rsidR="005B7866" w:rsidRPr="00B3056F" w:rsidRDefault="005B7866" w:rsidP="007F1FAF">
            <w:pPr>
              <w:pStyle w:val="TAH"/>
            </w:pPr>
            <w:r w:rsidRPr="00B3056F">
              <w:t>Description</w:t>
            </w:r>
          </w:p>
        </w:tc>
      </w:tr>
      <w:tr w:rsidR="005B7866" w:rsidRPr="00B3056F" w14:paraId="71D5D4E9"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E38D324" w14:textId="77777777" w:rsidR="005B7866" w:rsidRPr="00B3056F" w:rsidRDefault="005B7866" w:rsidP="007F1FAF">
            <w:pPr>
              <w:pStyle w:val="TAL"/>
            </w:pPr>
            <w:proofErr w:type="spellStart"/>
            <w:r w:rsidRPr="00B3056F">
              <w:t>ReferenceId</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508DB48" w14:textId="77777777" w:rsidR="005B7866" w:rsidRPr="00B3056F" w:rsidRDefault="005B7866" w:rsidP="007F1FAF">
            <w:pPr>
              <w:pStyle w:val="TAL"/>
            </w:pPr>
            <w:r w:rsidRPr="00B3056F">
              <w:t>integer</w:t>
            </w:r>
          </w:p>
        </w:tc>
        <w:tc>
          <w:tcPr>
            <w:tcW w:w="2952" w:type="pct"/>
            <w:tcBorders>
              <w:top w:val="single" w:sz="4" w:space="0" w:color="auto"/>
              <w:left w:val="nil"/>
              <w:bottom w:val="single" w:sz="8" w:space="0" w:color="auto"/>
              <w:right w:val="single" w:sz="8" w:space="0" w:color="auto"/>
            </w:tcBorders>
          </w:tcPr>
          <w:p w14:paraId="5FD10C68" w14:textId="77777777" w:rsidR="005B7866" w:rsidRPr="00B3056F" w:rsidRDefault="005B7866" w:rsidP="007F1FAF">
            <w:pPr>
              <w:pStyle w:val="TAL"/>
            </w:pPr>
            <w:r>
              <w:t>The numeric value should not be higher than 2^64-1 (i.e. it should be possible to convey it in an unsigned 64 integer Information Element, used in other protocols), if interworking with the Event Exposure framework in EPC is required.</w:t>
            </w:r>
          </w:p>
        </w:tc>
      </w:tr>
      <w:tr w:rsidR="005B7866" w:rsidRPr="00B3056F" w14:paraId="52A1AA31"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55D466" w14:textId="77777777" w:rsidR="005B7866" w:rsidRPr="00B3056F" w:rsidRDefault="005B7866" w:rsidP="007F1FAF">
            <w:pPr>
              <w:pStyle w:val="TAL"/>
            </w:pPr>
            <w:proofErr w:type="spellStart"/>
            <w:r w:rsidRPr="00B3056F">
              <w:t>PpDlPacketCount</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EC21A4D" w14:textId="77777777" w:rsidR="005B7866" w:rsidRPr="00B3056F" w:rsidRDefault="005B7866" w:rsidP="007F1FAF">
            <w:pPr>
              <w:pStyle w:val="TAL"/>
            </w:pPr>
            <w:r w:rsidRPr="00B3056F">
              <w:t>integer</w:t>
            </w:r>
          </w:p>
        </w:tc>
        <w:tc>
          <w:tcPr>
            <w:tcW w:w="2952" w:type="pct"/>
            <w:tcBorders>
              <w:top w:val="single" w:sz="4" w:space="0" w:color="auto"/>
              <w:left w:val="nil"/>
              <w:bottom w:val="single" w:sz="8" w:space="0" w:color="auto"/>
              <w:right w:val="single" w:sz="8" w:space="0" w:color="auto"/>
            </w:tcBorders>
          </w:tcPr>
          <w:p w14:paraId="77780696" w14:textId="77777777" w:rsidR="005B7866" w:rsidRPr="00B3056F" w:rsidRDefault="005B7866" w:rsidP="007F1FAF">
            <w:pPr>
              <w:pStyle w:val="TAL"/>
            </w:pPr>
            <w:r w:rsidRPr="00B3056F">
              <w:t>nullable</w:t>
            </w:r>
          </w:p>
        </w:tc>
      </w:tr>
    </w:tbl>
    <w:p w14:paraId="1F0B03D4" w14:textId="77777777" w:rsidR="005B7866" w:rsidRPr="00B3056F" w:rsidRDefault="005B7866" w:rsidP="005B7866"/>
    <w:p w14:paraId="049E9052" w14:textId="77777777" w:rsidR="005B7866" w:rsidRPr="00B3056F" w:rsidRDefault="005B7866" w:rsidP="005B7866">
      <w:pPr>
        <w:pStyle w:val="Heading5"/>
      </w:pPr>
      <w:bookmarkStart w:id="4881" w:name="_Toc11338835"/>
      <w:bookmarkStart w:id="4882" w:name="_Toc27585559"/>
      <w:bookmarkStart w:id="4883" w:name="_Toc36457569"/>
      <w:bookmarkStart w:id="4884" w:name="_Toc45028487"/>
      <w:bookmarkStart w:id="4885" w:name="_Toc45029322"/>
      <w:bookmarkStart w:id="4886" w:name="_Toc67682096"/>
      <w:bookmarkStart w:id="4887" w:name="_Toc74945118"/>
      <w:r w:rsidRPr="00B3056F">
        <w:t>6.5.6.3.3</w:t>
      </w:r>
      <w:r w:rsidRPr="00B3056F">
        <w:tab/>
        <w:t>Void</w:t>
      </w:r>
      <w:bookmarkEnd w:id="4881"/>
      <w:bookmarkEnd w:id="4882"/>
      <w:bookmarkEnd w:id="4883"/>
      <w:bookmarkEnd w:id="4884"/>
      <w:bookmarkEnd w:id="4885"/>
      <w:bookmarkEnd w:id="4886"/>
      <w:bookmarkEnd w:id="4887"/>
    </w:p>
    <w:p w14:paraId="52134506" w14:textId="77777777" w:rsidR="005B7866" w:rsidRPr="00B3056F" w:rsidRDefault="005B7866" w:rsidP="005B7866">
      <w:pPr>
        <w:pStyle w:val="Heading5"/>
      </w:pPr>
      <w:bookmarkStart w:id="4888" w:name="_Toc27585560"/>
      <w:bookmarkStart w:id="4889" w:name="_Toc36457570"/>
      <w:bookmarkStart w:id="4890" w:name="_Toc45028488"/>
      <w:bookmarkStart w:id="4891" w:name="_Toc45029323"/>
      <w:bookmarkStart w:id="4892" w:name="_Toc67682097"/>
      <w:bookmarkStart w:id="4893" w:name="_Toc11338836"/>
      <w:bookmarkStart w:id="4894" w:name="_Toc74945119"/>
      <w:r w:rsidRPr="00B3056F">
        <w:t>6.5.6.3.4</w:t>
      </w:r>
      <w:r w:rsidRPr="00B3056F">
        <w:tab/>
        <w:t>Void</w:t>
      </w:r>
      <w:bookmarkEnd w:id="4888"/>
      <w:bookmarkEnd w:id="4889"/>
      <w:bookmarkEnd w:id="4890"/>
      <w:bookmarkEnd w:id="4891"/>
      <w:bookmarkEnd w:id="4892"/>
      <w:bookmarkEnd w:id="4894"/>
    </w:p>
    <w:p w14:paraId="484BC99A" w14:textId="77777777" w:rsidR="005B7866" w:rsidRPr="00B3056F" w:rsidRDefault="005B7866" w:rsidP="005B7866">
      <w:pPr>
        <w:pStyle w:val="Heading3"/>
      </w:pPr>
      <w:bookmarkStart w:id="4895" w:name="_Toc27585561"/>
      <w:bookmarkStart w:id="4896" w:name="_Toc36457571"/>
      <w:bookmarkStart w:id="4897" w:name="_Toc45028489"/>
      <w:bookmarkStart w:id="4898" w:name="_Toc45029324"/>
      <w:bookmarkStart w:id="4899" w:name="_Toc67682098"/>
      <w:bookmarkStart w:id="4900" w:name="_Toc74945120"/>
      <w:r w:rsidRPr="00B3056F">
        <w:t>6.5.7</w:t>
      </w:r>
      <w:r w:rsidRPr="00B3056F">
        <w:tab/>
        <w:t>Error Handling</w:t>
      </w:r>
      <w:bookmarkEnd w:id="4893"/>
      <w:bookmarkEnd w:id="4895"/>
      <w:bookmarkEnd w:id="4896"/>
      <w:bookmarkEnd w:id="4897"/>
      <w:bookmarkEnd w:id="4898"/>
      <w:bookmarkEnd w:id="4899"/>
      <w:bookmarkEnd w:id="4900"/>
    </w:p>
    <w:p w14:paraId="1E81EB4B" w14:textId="77777777" w:rsidR="005B7866" w:rsidRPr="00B3056F" w:rsidRDefault="005B7866" w:rsidP="005B7866">
      <w:pPr>
        <w:pStyle w:val="Heading4"/>
      </w:pPr>
      <w:bookmarkStart w:id="4901" w:name="_Toc11338837"/>
      <w:bookmarkStart w:id="4902" w:name="_Toc27585562"/>
      <w:bookmarkStart w:id="4903" w:name="_Toc36457572"/>
      <w:bookmarkStart w:id="4904" w:name="_Toc45028490"/>
      <w:bookmarkStart w:id="4905" w:name="_Toc45029325"/>
      <w:bookmarkStart w:id="4906" w:name="_Toc67682099"/>
      <w:bookmarkStart w:id="4907" w:name="_Toc74945121"/>
      <w:r w:rsidRPr="00B3056F">
        <w:t>6.5.7.1</w:t>
      </w:r>
      <w:r w:rsidRPr="00B3056F">
        <w:tab/>
        <w:t>General</w:t>
      </w:r>
      <w:bookmarkEnd w:id="4901"/>
      <w:bookmarkEnd w:id="4902"/>
      <w:bookmarkEnd w:id="4903"/>
      <w:bookmarkEnd w:id="4904"/>
      <w:bookmarkEnd w:id="4905"/>
      <w:bookmarkEnd w:id="4906"/>
      <w:bookmarkEnd w:id="4907"/>
    </w:p>
    <w:p w14:paraId="792C679F" w14:textId="77777777" w:rsidR="005B7866" w:rsidRPr="00B3056F" w:rsidRDefault="005B7866" w:rsidP="005B7866">
      <w:pPr>
        <w:rPr>
          <w:rFonts w:eastAsia="Calibri"/>
        </w:rPr>
      </w:pPr>
      <w:r w:rsidRPr="00B3056F">
        <w:t>HTTP error handling shall be supported as specified in clause 5.2.4 of 3GPP TS 29.500 [4].</w:t>
      </w:r>
    </w:p>
    <w:p w14:paraId="379034A0" w14:textId="77777777" w:rsidR="005B7866" w:rsidRPr="00B3056F" w:rsidRDefault="005B7866" w:rsidP="005B7866">
      <w:pPr>
        <w:pStyle w:val="Heading4"/>
      </w:pPr>
      <w:bookmarkStart w:id="4908" w:name="_Toc11338838"/>
      <w:bookmarkStart w:id="4909" w:name="_Toc27585563"/>
      <w:bookmarkStart w:id="4910" w:name="_Toc36457573"/>
      <w:bookmarkStart w:id="4911" w:name="_Toc45028491"/>
      <w:bookmarkStart w:id="4912" w:name="_Toc45029326"/>
      <w:bookmarkStart w:id="4913" w:name="_Toc67682100"/>
      <w:bookmarkStart w:id="4914" w:name="_Toc74945122"/>
      <w:r w:rsidRPr="00B3056F">
        <w:t>6.5.7.2</w:t>
      </w:r>
      <w:r w:rsidRPr="00B3056F">
        <w:tab/>
        <w:t>Protocol Errors</w:t>
      </w:r>
      <w:bookmarkEnd w:id="4908"/>
      <w:bookmarkEnd w:id="4909"/>
      <w:bookmarkEnd w:id="4910"/>
      <w:bookmarkEnd w:id="4911"/>
      <w:bookmarkEnd w:id="4912"/>
      <w:bookmarkEnd w:id="4913"/>
      <w:bookmarkEnd w:id="4914"/>
    </w:p>
    <w:p w14:paraId="323FAD53" w14:textId="77777777" w:rsidR="005B7866" w:rsidRPr="00B3056F" w:rsidRDefault="005B7866" w:rsidP="005B7866">
      <w:r w:rsidRPr="00B3056F">
        <w:t>Protocol errors handling shall be supported as specified in clause 5.2.7 of 3GPP TS 29.500 [4].</w:t>
      </w:r>
    </w:p>
    <w:p w14:paraId="4FE922C4" w14:textId="77777777" w:rsidR="005B7866" w:rsidRPr="00B3056F" w:rsidRDefault="005B7866" w:rsidP="005B7866">
      <w:pPr>
        <w:pStyle w:val="Heading4"/>
      </w:pPr>
      <w:bookmarkStart w:id="4915" w:name="_Toc11338839"/>
      <w:bookmarkStart w:id="4916" w:name="_Toc27585564"/>
      <w:bookmarkStart w:id="4917" w:name="_Toc36457574"/>
      <w:bookmarkStart w:id="4918" w:name="_Toc45028492"/>
      <w:bookmarkStart w:id="4919" w:name="_Toc45029327"/>
      <w:bookmarkStart w:id="4920" w:name="_Toc67682101"/>
      <w:bookmarkStart w:id="4921" w:name="_Toc74945123"/>
      <w:r w:rsidRPr="00B3056F">
        <w:lastRenderedPageBreak/>
        <w:t>6.5.7.3</w:t>
      </w:r>
      <w:r w:rsidRPr="00B3056F">
        <w:tab/>
        <w:t>Application Errors</w:t>
      </w:r>
      <w:bookmarkEnd w:id="4915"/>
      <w:bookmarkEnd w:id="4916"/>
      <w:bookmarkEnd w:id="4917"/>
      <w:bookmarkEnd w:id="4918"/>
      <w:bookmarkEnd w:id="4919"/>
      <w:bookmarkEnd w:id="4920"/>
      <w:bookmarkEnd w:id="4921"/>
    </w:p>
    <w:p w14:paraId="3DE79C55" w14:textId="77777777" w:rsidR="005B7866" w:rsidRPr="00B3056F" w:rsidRDefault="005B7866" w:rsidP="005B7866">
      <w:r w:rsidRPr="00B3056F">
        <w:t xml:space="preserve">The common application errors defined in the Table 5.2.7.2-1 in 3GPP TS 29.500 [4] may also be used for the </w:t>
      </w:r>
      <w:proofErr w:type="spellStart"/>
      <w:r w:rsidRPr="00B3056F">
        <w:t>Nudm_ParameterProvision</w:t>
      </w:r>
      <w:proofErr w:type="spellEnd"/>
      <w:r w:rsidRPr="00B3056F">
        <w:t xml:space="preserve"> service. The following application errors listed in Table 6.5.7.3-1 are specific for the </w:t>
      </w:r>
      <w:proofErr w:type="spellStart"/>
      <w:r w:rsidRPr="00B3056F">
        <w:t>Nudm_ParameterProvision</w:t>
      </w:r>
      <w:proofErr w:type="spellEnd"/>
      <w:r w:rsidRPr="00B3056F">
        <w:t xml:space="preserve"> service.</w:t>
      </w:r>
    </w:p>
    <w:p w14:paraId="79654EA1" w14:textId="77777777" w:rsidR="005B7866" w:rsidRPr="00B3056F" w:rsidRDefault="005B7866" w:rsidP="005B7866">
      <w:r w:rsidRPr="00B3056F">
        <w:t xml:space="preserve">The application errors defined for the </w:t>
      </w:r>
      <w:proofErr w:type="spellStart"/>
      <w:r w:rsidRPr="00B3056F">
        <w:t>Nudm_UECM</w:t>
      </w:r>
      <w:proofErr w:type="spellEnd"/>
      <w:r w:rsidRPr="00B3056F">
        <w:t xml:space="preserve"> service are listed in Table 6.5.7.3-1.</w:t>
      </w:r>
    </w:p>
    <w:p w14:paraId="3E8669F4" w14:textId="77777777" w:rsidR="005B7866" w:rsidRPr="00B3056F" w:rsidRDefault="005B7866" w:rsidP="005B7866">
      <w:pPr>
        <w:pStyle w:val="TH"/>
      </w:pPr>
      <w:r w:rsidRPr="00B3056F">
        <w:t>Table 6.5.7.3-1: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17"/>
        <w:gridCol w:w="1631"/>
        <w:gridCol w:w="4746"/>
      </w:tblGrid>
      <w:tr w:rsidR="005B7866" w:rsidRPr="00B3056F" w14:paraId="28F9B7C0"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shd w:val="clear" w:color="auto" w:fill="C0C0C0"/>
            <w:hideMark/>
          </w:tcPr>
          <w:p w14:paraId="459B8C08" w14:textId="77777777" w:rsidR="005B7866" w:rsidRPr="00B3056F" w:rsidRDefault="005B7866" w:rsidP="007F1FAF">
            <w:pPr>
              <w:pStyle w:val="TAH"/>
            </w:pPr>
            <w:r w:rsidRPr="00B3056F">
              <w:t>Application Error</w:t>
            </w:r>
          </w:p>
        </w:tc>
        <w:tc>
          <w:tcPr>
            <w:tcW w:w="1631" w:type="dxa"/>
            <w:tcBorders>
              <w:top w:val="single" w:sz="4" w:space="0" w:color="auto"/>
              <w:left w:val="single" w:sz="4" w:space="0" w:color="auto"/>
              <w:bottom w:val="single" w:sz="4" w:space="0" w:color="auto"/>
              <w:right w:val="single" w:sz="4" w:space="0" w:color="auto"/>
            </w:tcBorders>
            <w:shd w:val="clear" w:color="auto" w:fill="C0C0C0"/>
            <w:hideMark/>
          </w:tcPr>
          <w:p w14:paraId="7B57F94D" w14:textId="77777777" w:rsidR="005B7866" w:rsidRPr="00B3056F" w:rsidRDefault="005B7866" w:rsidP="007F1FAF">
            <w:pPr>
              <w:pStyle w:val="TAH"/>
            </w:pPr>
            <w:r w:rsidRPr="00B3056F">
              <w:t>HTTP status code</w:t>
            </w:r>
          </w:p>
        </w:tc>
        <w:tc>
          <w:tcPr>
            <w:tcW w:w="4746" w:type="dxa"/>
            <w:tcBorders>
              <w:top w:val="single" w:sz="4" w:space="0" w:color="auto"/>
              <w:left w:val="single" w:sz="4" w:space="0" w:color="auto"/>
              <w:bottom w:val="single" w:sz="4" w:space="0" w:color="auto"/>
              <w:right w:val="single" w:sz="4" w:space="0" w:color="auto"/>
            </w:tcBorders>
            <w:shd w:val="clear" w:color="auto" w:fill="C0C0C0"/>
            <w:hideMark/>
          </w:tcPr>
          <w:p w14:paraId="7903FC79" w14:textId="77777777" w:rsidR="005B7866" w:rsidRPr="00B3056F" w:rsidRDefault="005B7866" w:rsidP="007F1FAF">
            <w:pPr>
              <w:pStyle w:val="TAH"/>
            </w:pPr>
            <w:r w:rsidRPr="00B3056F">
              <w:t>Description</w:t>
            </w:r>
          </w:p>
        </w:tc>
      </w:tr>
      <w:tr w:rsidR="005B7866" w:rsidRPr="00B3056F" w14:paraId="0E95FC9C"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tcPr>
          <w:p w14:paraId="0F0B1C17" w14:textId="77777777" w:rsidR="005B7866" w:rsidRPr="00B3056F" w:rsidRDefault="005B7866" w:rsidP="007F1FAF">
            <w:pPr>
              <w:pStyle w:val="TAL"/>
            </w:pPr>
            <w:r w:rsidRPr="00B3056F">
              <w:t>MODIFICATION_NOT_ALLOWED</w:t>
            </w:r>
          </w:p>
        </w:tc>
        <w:tc>
          <w:tcPr>
            <w:tcW w:w="1631" w:type="dxa"/>
            <w:tcBorders>
              <w:top w:val="single" w:sz="4" w:space="0" w:color="auto"/>
              <w:left w:val="single" w:sz="4" w:space="0" w:color="auto"/>
              <w:bottom w:val="single" w:sz="4" w:space="0" w:color="auto"/>
              <w:right w:val="single" w:sz="4" w:space="0" w:color="auto"/>
            </w:tcBorders>
          </w:tcPr>
          <w:p w14:paraId="384161F1" w14:textId="77777777" w:rsidR="005B7866" w:rsidRPr="00B3056F" w:rsidRDefault="005B7866" w:rsidP="007F1FAF">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3F572E3F" w14:textId="77777777" w:rsidR="005B7866" w:rsidRPr="00B3056F" w:rsidRDefault="005B7866" w:rsidP="007F1FAF">
            <w:pPr>
              <w:pStyle w:val="TAL"/>
              <w:rPr>
                <w:rFonts w:cs="Arial"/>
                <w:szCs w:val="18"/>
              </w:rPr>
            </w:pPr>
            <w:r w:rsidRPr="00B3056F">
              <w:rPr>
                <w:rFonts w:cs="Arial"/>
                <w:szCs w:val="18"/>
              </w:rPr>
              <w:t>The subscriber does not have the necessary subscription for external parameter provisioning.</w:t>
            </w:r>
          </w:p>
        </w:tc>
      </w:tr>
      <w:tr w:rsidR="005B7866" w:rsidRPr="00B3056F" w14:paraId="5AC77741"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tcPr>
          <w:p w14:paraId="2B08985B" w14:textId="77777777" w:rsidR="005B7866" w:rsidRPr="00B3056F" w:rsidRDefault="005B7866" w:rsidP="007F1FAF">
            <w:pPr>
              <w:pStyle w:val="TAL"/>
            </w:pPr>
            <w:r w:rsidRPr="00B3056F">
              <w:t>USER_NOT_FOUND</w:t>
            </w:r>
          </w:p>
        </w:tc>
        <w:tc>
          <w:tcPr>
            <w:tcW w:w="1631" w:type="dxa"/>
            <w:tcBorders>
              <w:top w:val="single" w:sz="4" w:space="0" w:color="auto"/>
              <w:left w:val="single" w:sz="4" w:space="0" w:color="auto"/>
              <w:bottom w:val="single" w:sz="4" w:space="0" w:color="auto"/>
              <w:right w:val="single" w:sz="4" w:space="0" w:color="auto"/>
            </w:tcBorders>
          </w:tcPr>
          <w:p w14:paraId="03C9B0EE" w14:textId="77777777" w:rsidR="005B7866" w:rsidRPr="00B3056F" w:rsidRDefault="005B7866" w:rsidP="007F1FAF">
            <w:pPr>
              <w:pStyle w:val="TAL"/>
            </w:pPr>
            <w:r w:rsidRPr="00B3056F">
              <w:t>404 Not Found</w:t>
            </w:r>
          </w:p>
        </w:tc>
        <w:tc>
          <w:tcPr>
            <w:tcW w:w="4746" w:type="dxa"/>
            <w:tcBorders>
              <w:top w:val="single" w:sz="4" w:space="0" w:color="auto"/>
              <w:left w:val="single" w:sz="4" w:space="0" w:color="auto"/>
              <w:bottom w:val="single" w:sz="4" w:space="0" w:color="auto"/>
              <w:right w:val="single" w:sz="4" w:space="0" w:color="auto"/>
            </w:tcBorders>
          </w:tcPr>
          <w:p w14:paraId="6B955414" w14:textId="77777777" w:rsidR="005B7866" w:rsidRPr="00B3056F" w:rsidRDefault="005B7866" w:rsidP="007F1FAF">
            <w:pPr>
              <w:pStyle w:val="TAL"/>
              <w:rPr>
                <w:rFonts w:cs="Arial"/>
                <w:szCs w:val="18"/>
              </w:rPr>
            </w:pPr>
            <w:r w:rsidRPr="00B3056F">
              <w:rPr>
                <w:rFonts w:cs="Arial"/>
                <w:szCs w:val="18"/>
              </w:rPr>
              <w:t>The User does not exist.</w:t>
            </w:r>
          </w:p>
        </w:tc>
      </w:tr>
      <w:tr w:rsidR="005B7866" w:rsidRPr="00B3056F" w14:paraId="35B2CA85"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tcPr>
          <w:p w14:paraId="3136D959" w14:textId="77777777" w:rsidR="005B7866" w:rsidRPr="00B3056F" w:rsidRDefault="005B7866" w:rsidP="007F1FAF">
            <w:pPr>
              <w:pStyle w:val="TAL"/>
            </w:pPr>
            <w:r w:rsidRPr="00B3056F">
              <w:t>CREATION_NOT_ALLOWED</w:t>
            </w:r>
          </w:p>
        </w:tc>
        <w:tc>
          <w:tcPr>
            <w:tcW w:w="1631" w:type="dxa"/>
            <w:tcBorders>
              <w:top w:val="single" w:sz="4" w:space="0" w:color="auto"/>
              <w:left w:val="single" w:sz="4" w:space="0" w:color="auto"/>
              <w:bottom w:val="single" w:sz="4" w:space="0" w:color="auto"/>
              <w:right w:val="single" w:sz="4" w:space="0" w:color="auto"/>
            </w:tcBorders>
          </w:tcPr>
          <w:p w14:paraId="203CF1EB" w14:textId="77777777" w:rsidR="005B7866" w:rsidRPr="00B3056F" w:rsidRDefault="005B7866" w:rsidP="007F1FAF">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5D197BE4" w14:textId="77777777" w:rsidR="005B7866" w:rsidRPr="00B3056F" w:rsidRDefault="005B7866" w:rsidP="007F1FAF">
            <w:pPr>
              <w:pStyle w:val="TAL"/>
              <w:rPr>
                <w:rFonts w:cs="Arial"/>
                <w:szCs w:val="18"/>
              </w:rPr>
            </w:pPr>
            <w:r w:rsidRPr="00B3056F">
              <w:rPr>
                <w:rFonts w:cs="Arial"/>
                <w:szCs w:val="18"/>
              </w:rPr>
              <w:t>Creation of a 5G VN Group is not allowed.</w:t>
            </w:r>
          </w:p>
        </w:tc>
      </w:tr>
      <w:tr w:rsidR="005B7866" w:rsidRPr="00B3056F" w14:paraId="160361DA"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tcPr>
          <w:p w14:paraId="2710315A" w14:textId="77777777" w:rsidR="005B7866" w:rsidRPr="00B3056F" w:rsidRDefault="005B7866" w:rsidP="007F1FAF">
            <w:pPr>
              <w:pStyle w:val="TAL"/>
            </w:pPr>
            <w:r>
              <w:rPr>
                <w:lang w:eastAsia="zh-CN"/>
              </w:rPr>
              <w:t>DETACHED_USER</w:t>
            </w:r>
          </w:p>
        </w:tc>
        <w:tc>
          <w:tcPr>
            <w:tcW w:w="1631" w:type="dxa"/>
            <w:tcBorders>
              <w:top w:val="single" w:sz="4" w:space="0" w:color="auto"/>
              <w:left w:val="single" w:sz="4" w:space="0" w:color="auto"/>
              <w:bottom w:val="single" w:sz="4" w:space="0" w:color="auto"/>
              <w:right w:val="single" w:sz="4" w:space="0" w:color="auto"/>
            </w:tcBorders>
          </w:tcPr>
          <w:p w14:paraId="334205CA" w14:textId="77777777" w:rsidR="005B7866" w:rsidRPr="00B3056F" w:rsidRDefault="005B7866" w:rsidP="007F1FAF">
            <w:pPr>
              <w:pStyle w:val="TAL"/>
            </w:pPr>
            <w:r>
              <w:t>403 Forbidden</w:t>
            </w:r>
          </w:p>
        </w:tc>
        <w:tc>
          <w:tcPr>
            <w:tcW w:w="4746" w:type="dxa"/>
            <w:tcBorders>
              <w:top w:val="single" w:sz="4" w:space="0" w:color="auto"/>
              <w:left w:val="single" w:sz="4" w:space="0" w:color="auto"/>
              <w:bottom w:val="single" w:sz="4" w:space="0" w:color="auto"/>
              <w:right w:val="single" w:sz="4" w:space="0" w:color="auto"/>
            </w:tcBorders>
          </w:tcPr>
          <w:p w14:paraId="06E4E3CA" w14:textId="77777777" w:rsidR="005B7866" w:rsidRPr="00B3056F" w:rsidRDefault="005B7866" w:rsidP="007F1FAF">
            <w:pPr>
              <w:pStyle w:val="TAL"/>
              <w:rPr>
                <w:rFonts w:cs="Arial"/>
                <w:szCs w:val="18"/>
              </w:rPr>
            </w:pPr>
            <w:r>
              <w:t>The user is detached in the Network.</w:t>
            </w:r>
          </w:p>
        </w:tc>
      </w:tr>
      <w:tr w:rsidR="005B7866" w:rsidRPr="00B3056F" w14:paraId="2D26D34E"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tcPr>
          <w:p w14:paraId="1ACD94C8" w14:textId="77777777" w:rsidR="005B7866" w:rsidRPr="00B3056F" w:rsidRDefault="005B7866" w:rsidP="007F1FAF">
            <w:pPr>
              <w:pStyle w:val="TAL"/>
            </w:pPr>
            <w:r w:rsidRPr="00B3056F">
              <w:t>GROUP_IDENTIFIER_NOT_FOUND</w:t>
            </w:r>
          </w:p>
        </w:tc>
        <w:tc>
          <w:tcPr>
            <w:tcW w:w="1631" w:type="dxa"/>
            <w:tcBorders>
              <w:top w:val="single" w:sz="4" w:space="0" w:color="auto"/>
              <w:left w:val="single" w:sz="4" w:space="0" w:color="auto"/>
              <w:bottom w:val="single" w:sz="4" w:space="0" w:color="auto"/>
              <w:right w:val="single" w:sz="4" w:space="0" w:color="auto"/>
            </w:tcBorders>
          </w:tcPr>
          <w:p w14:paraId="5BD1730E" w14:textId="77777777" w:rsidR="005B7866" w:rsidRPr="00B3056F" w:rsidRDefault="005B7866" w:rsidP="007F1FAF">
            <w:pPr>
              <w:pStyle w:val="TAL"/>
            </w:pPr>
            <w:r w:rsidRPr="00B3056F">
              <w:t>404 Not Found</w:t>
            </w:r>
          </w:p>
        </w:tc>
        <w:tc>
          <w:tcPr>
            <w:tcW w:w="4746" w:type="dxa"/>
            <w:tcBorders>
              <w:top w:val="single" w:sz="4" w:space="0" w:color="auto"/>
              <w:left w:val="single" w:sz="4" w:space="0" w:color="auto"/>
              <w:bottom w:val="single" w:sz="4" w:space="0" w:color="auto"/>
              <w:right w:val="single" w:sz="4" w:space="0" w:color="auto"/>
            </w:tcBorders>
          </w:tcPr>
          <w:p w14:paraId="0D37B4FC" w14:textId="77777777" w:rsidR="005B7866" w:rsidRPr="00B3056F" w:rsidRDefault="005B7866" w:rsidP="007F1FAF">
            <w:pPr>
              <w:pStyle w:val="TAL"/>
              <w:rPr>
                <w:rFonts w:cs="Arial"/>
                <w:szCs w:val="18"/>
              </w:rPr>
            </w:pPr>
            <w:r w:rsidRPr="00B3056F">
              <w:rPr>
                <w:rFonts w:cs="Arial"/>
                <w:szCs w:val="18"/>
              </w:rPr>
              <w:t>The group does not exist</w:t>
            </w:r>
          </w:p>
        </w:tc>
      </w:tr>
      <w:tr w:rsidR="005B7866" w:rsidRPr="00B3056F" w14:paraId="6835E196"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tcPr>
          <w:p w14:paraId="4585342C" w14:textId="77777777" w:rsidR="005B7866" w:rsidRPr="00B3056F" w:rsidRDefault="005B7866" w:rsidP="007F1FAF">
            <w:pPr>
              <w:pStyle w:val="TAL"/>
            </w:pPr>
            <w:r>
              <w:t>AF_NOT_ALLOWED</w:t>
            </w:r>
          </w:p>
        </w:tc>
        <w:tc>
          <w:tcPr>
            <w:tcW w:w="1631" w:type="dxa"/>
            <w:tcBorders>
              <w:top w:val="single" w:sz="4" w:space="0" w:color="auto"/>
              <w:left w:val="single" w:sz="4" w:space="0" w:color="auto"/>
              <w:bottom w:val="single" w:sz="4" w:space="0" w:color="auto"/>
              <w:right w:val="single" w:sz="4" w:space="0" w:color="auto"/>
            </w:tcBorders>
          </w:tcPr>
          <w:p w14:paraId="222F57D9" w14:textId="77777777" w:rsidR="005B7866" w:rsidRPr="00B3056F" w:rsidRDefault="005B7866" w:rsidP="007F1FAF">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0D49EDD6" w14:textId="77777777" w:rsidR="005B7866" w:rsidRPr="00B3056F" w:rsidRDefault="005B7866" w:rsidP="007F1FAF">
            <w:pPr>
              <w:pStyle w:val="TAL"/>
              <w:rPr>
                <w:rFonts w:cs="Arial"/>
                <w:szCs w:val="18"/>
              </w:rPr>
            </w:pPr>
            <w:r>
              <w:rPr>
                <w:rFonts w:cs="Arial"/>
                <w:szCs w:val="18"/>
              </w:rPr>
              <w:t>This AF is not allowed to perform external provisioning or 5G VN Group creation.</w:t>
            </w:r>
          </w:p>
        </w:tc>
      </w:tr>
      <w:tr w:rsidR="005B7866" w:rsidRPr="00B3056F" w14:paraId="2E02DDC4"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tcPr>
          <w:p w14:paraId="761C3631" w14:textId="77777777" w:rsidR="005B7866" w:rsidRDefault="005B7866" w:rsidP="007F1FAF">
            <w:pPr>
              <w:pStyle w:val="TAL"/>
            </w:pPr>
            <w:r>
              <w:t>MTC_PROVIDER_NOT_ALLOWED</w:t>
            </w:r>
          </w:p>
        </w:tc>
        <w:tc>
          <w:tcPr>
            <w:tcW w:w="1631" w:type="dxa"/>
            <w:tcBorders>
              <w:top w:val="single" w:sz="4" w:space="0" w:color="auto"/>
              <w:left w:val="single" w:sz="4" w:space="0" w:color="auto"/>
              <w:bottom w:val="single" w:sz="4" w:space="0" w:color="auto"/>
              <w:right w:val="single" w:sz="4" w:space="0" w:color="auto"/>
            </w:tcBorders>
          </w:tcPr>
          <w:p w14:paraId="3357FBEC" w14:textId="77777777" w:rsidR="005B7866" w:rsidRPr="00B3056F" w:rsidRDefault="005B7866" w:rsidP="007F1FAF">
            <w:pPr>
              <w:pStyle w:val="TAL"/>
            </w:pPr>
            <w:r>
              <w:t>403 Forbidden</w:t>
            </w:r>
          </w:p>
        </w:tc>
        <w:tc>
          <w:tcPr>
            <w:tcW w:w="4746" w:type="dxa"/>
            <w:tcBorders>
              <w:top w:val="single" w:sz="4" w:space="0" w:color="auto"/>
              <w:left w:val="single" w:sz="4" w:space="0" w:color="auto"/>
              <w:bottom w:val="single" w:sz="4" w:space="0" w:color="auto"/>
              <w:right w:val="single" w:sz="4" w:space="0" w:color="auto"/>
            </w:tcBorders>
          </w:tcPr>
          <w:p w14:paraId="51686BF8" w14:textId="77777777" w:rsidR="005B7866" w:rsidRDefault="005B7866" w:rsidP="007F1FAF">
            <w:pPr>
              <w:pStyle w:val="TAL"/>
              <w:rPr>
                <w:rFonts w:cs="Arial"/>
                <w:szCs w:val="18"/>
              </w:rPr>
            </w:pPr>
            <w:r w:rsidRPr="00FF1FEF">
              <w:rPr>
                <w:rFonts w:cs="Arial"/>
                <w:szCs w:val="18"/>
              </w:rPr>
              <w:t xml:space="preserve">MTC Provider not authorized </w:t>
            </w:r>
            <w:r>
              <w:rPr>
                <w:rFonts w:cs="Arial"/>
                <w:szCs w:val="18"/>
              </w:rPr>
              <w:t>to perform external provisioning or 5G VN Group creation.</w:t>
            </w:r>
          </w:p>
        </w:tc>
      </w:tr>
    </w:tbl>
    <w:p w14:paraId="3F02656C" w14:textId="77777777" w:rsidR="005B7866" w:rsidRPr="00B3056F" w:rsidRDefault="005B7866" w:rsidP="005B7866"/>
    <w:p w14:paraId="59F9A312" w14:textId="77777777" w:rsidR="005B7866" w:rsidRPr="00B3056F" w:rsidRDefault="005B7866" w:rsidP="005B7866">
      <w:pPr>
        <w:pStyle w:val="Heading3"/>
      </w:pPr>
      <w:bookmarkStart w:id="4922" w:name="_Toc11338840"/>
      <w:bookmarkStart w:id="4923" w:name="_Toc27585565"/>
      <w:bookmarkStart w:id="4924" w:name="_Toc36457575"/>
      <w:bookmarkStart w:id="4925" w:name="_Toc45028493"/>
      <w:bookmarkStart w:id="4926" w:name="_Toc45029328"/>
      <w:bookmarkStart w:id="4927" w:name="_Toc67682102"/>
      <w:bookmarkStart w:id="4928" w:name="_Toc74945124"/>
      <w:r w:rsidRPr="00B3056F">
        <w:t>6.5.8</w:t>
      </w:r>
      <w:r w:rsidRPr="00B3056F">
        <w:tab/>
        <w:t>Feature Negotiation</w:t>
      </w:r>
      <w:bookmarkEnd w:id="4922"/>
      <w:bookmarkEnd w:id="4923"/>
      <w:bookmarkEnd w:id="4924"/>
      <w:bookmarkEnd w:id="4925"/>
      <w:bookmarkEnd w:id="4926"/>
      <w:bookmarkEnd w:id="4927"/>
      <w:bookmarkEnd w:id="4928"/>
    </w:p>
    <w:p w14:paraId="58F1C447" w14:textId="77777777" w:rsidR="005B7866" w:rsidRPr="00B3056F" w:rsidRDefault="005B7866" w:rsidP="005B7866">
      <w:r w:rsidRPr="00B3056F">
        <w:t xml:space="preserve">The optional features in table 6.5.8-1 are defined for the </w:t>
      </w:r>
      <w:proofErr w:type="spellStart"/>
      <w:r w:rsidRPr="00B3056F">
        <w:t>Nudm_PP</w:t>
      </w:r>
      <w:proofErr w:type="spellEnd"/>
      <w:r w:rsidRPr="00B3056F">
        <w:t xml:space="preserve"> API. They shall be negotiated using the extensibility mechanism defined in clause 6.6 of 3GPP TS 29.500 [4].</w:t>
      </w:r>
    </w:p>
    <w:p w14:paraId="4E03B05C" w14:textId="77777777" w:rsidR="005B7866" w:rsidRPr="00B3056F" w:rsidRDefault="005B7866" w:rsidP="005B7866">
      <w:pPr>
        <w:pStyle w:val="TH"/>
      </w:pPr>
      <w:r w:rsidRPr="00B3056F">
        <w:t>Table 6.5.8-1: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3056F" w14:paraId="126234B0"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7E9187B8" w14:textId="77777777" w:rsidR="005B7866" w:rsidRPr="00B3056F" w:rsidRDefault="005B7866" w:rsidP="007F1FAF">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01096EE" w14:textId="77777777" w:rsidR="005B7866" w:rsidRPr="00B3056F" w:rsidRDefault="005B7866" w:rsidP="007F1FAF">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077AF052" w14:textId="77777777" w:rsidR="005B7866" w:rsidRPr="00B3056F" w:rsidRDefault="005B7866" w:rsidP="007F1FAF">
            <w:pPr>
              <w:pStyle w:val="TAH"/>
            </w:pPr>
            <w:r w:rsidRPr="00B3056F">
              <w:t>Description</w:t>
            </w:r>
          </w:p>
        </w:tc>
      </w:tr>
      <w:tr w:rsidR="005B7866" w:rsidRPr="00B3056F" w14:paraId="5D64E8D1"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5C8BEE92" w14:textId="77777777" w:rsidR="005B7866" w:rsidRPr="00B3056F" w:rsidRDefault="005B7866" w:rsidP="007F1FAF">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7F4C3E70" w14:textId="77777777" w:rsidR="005B7866" w:rsidRPr="00B3056F" w:rsidRDefault="005B7866" w:rsidP="007F1FAF">
            <w:pPr>
              <w:pStyle w:val="TAL"/>
            </w:pPr>
            <w:proofErr w:type="spellStart"/>
            <w:r w:rsidRPr="00B3056F">
              <w:t>PatchReport</w:t>
            </w:r>
            <w:proofErr w:type="spellEnd"/>
          </w:p>
        </w:tc>
        <w:tc>
          <w:tcPr>
            <w:tcW w:w="5758" w:type="dxa"/>
            <w:tcBorders>
              <w:top w:val="single" w:sz="4" w:space="0" w:color="auto"/>
              <w:left w:val="single" w:sz="4" w:space="0" w:color="auto"/>
              <w:bottom w:val="single" w:sz="4" w:space="0" w:color="auto"/>
              <w:right w:val="single" w:sz="4" w:space="0" w:color="auto"/>
            </w:tcBorders>
          </w:tcPr>
          <w:p w14:paraId="2B044201" w14:textId="77777777" w:rsidR="005B7866" w:rsidRPr="00B3056F" w:rsidRDefault="005B7866" w:rsidP="007F1FAF">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bl>
    <w:p w14:paraId="03448C92" w14:textId="77777777" w:rsidR="005B7866" w:rsidRPr="00B3056F" w:rsidRDefault="005B7866" w:rsidP="005B7866"/>
    <w:p w14:paraId="77D16D11" w14:textId="77777777" w:rsidR="005B7866" w:rsidRPr="00B3056F" w:rsidRDefault="005B7866" w:rsidP="005B7866">
      <w:pPr>
        <w:pStyle w:val="Heading3"/>
        <w:rPr>
          <w:lang w:val="en-US"/>
        </w:rPr>
      </w:pPr>
      <w:bookmarkStart w:id="4929" w:name="_Toc11338841"/>
      <w:bookmarkStart w:id="4930" w:name="_Toc27585566"/>
      <w:bookmarkStart w:id="4931" w:name="_Toc36457576"/>
      <w:bookmarkStart w:id="4932" w:name="_Toc45028494"/>
      <w:bookmarkStart w:id="4933" w:name="_Toc45029329"/>
      <w:bookmarkStart w:id="4934" w:name="_Toc67682103"/>
      <w:bookmarkStart w:id="4935" w:name="_Toc74945125"/>
      <w:r w:rsidRPr="00B3056F">
        <w:rPr>
          <w:lang w:val="en-US"/>
        </w:rPr>
        <w:t>6.5.9</w:t>
      </w:r>
      <w:r w:rsidRPr="00B3056F">
        <w:rPr>
          <w:lang w:val="en-US"/>
        </w:rPr>
        <w:tab/>
        <w:t>Security</w:t>
      </w:r>
      <w:bookmarkEnd w:id="4929"/>
      <w:bookmarkEnd w:id="4930"/>
      <w:bookmarkEnd w:id="4931"/>
      <w:bookmarkEnd w:id="4932"/>
      <w:bookmarkEnd w:id="4933"/>
      <w:bookmarkEnd w:id="4934"/>
      <w:bookmarkEnd w:id="4935"/>
    </w:p>
    <w:p w14:paraId="38520F94" w14:textId="77777777" w:rsidR="005B7866" w:rsidRPr="00B3056F" w:rsidRDefault="005B7866" w:rsidP="005B7866">
      <w:pPr>
        <w:rPr>
          <w:lang w:val="en-US"/>
        </w:rPr>
      </w:pPr>
      <w:r w:rsidRPr="00B3056F">
        <w:rPr>
          <w:lang w:val="en-US"/>
        </w:rPr>
        <w:t xml:space="preserve">As indicated in 3GPP TS 33.501 [6] and 3GPP TS 29.500 [4], the access to the </w:t>
      </w:r>
      <w:proofErr w:type="spellStart"/>
      <w:r w:rsidRPr="00B3056F">
        <w:rPr>
          <w:lang w:val="en-US"/>
        </w:rPr>
        <w:t>Nudm_PP</w:t>
      </w:r>
      <w:proofErr w:type="spellEnd"/>
      <w:r w:rsidRPr="00B3056F">
        <w:rPr>
          <w:lang w:val="en-US"/>
        </w:rPr>
        <w:t xml:space="preserve"> API may be authorized by means of the OAuth2 protocol (see IETF RFC 6749 [18]), based on local configuration, using the "Client Credentials" authorization grant, where the NRF (see 3GPP TS 29.510 [19]) plays the role of the authorization server.</w:t>
      </w:r>
    </w:p>
    <w:p w14:paraId="3F2C689F" w14:textId="77777777" w:rsidR="005B7866" w:rsidRPr="00B3056F" w:rsidRDefault="005B7866" w:rsidP="005B7866">
      <w:pPr>
        <w:rPr>
          <w:lang w:val="en-US"/>
        </w:rPr>
      </w:pPr>
      <w:r w:rsidRPr="00B3056F">
        <w:rPr>
          <w:lang w:val="en-US"/>
        </w:rPr>
        <w:t xml:space="preserve">If OAuth2 is used, an NF Service Consumer, prior to consuming services offered by the </w:t>
      </w:r>
      <w:proofErr w:type="spellStart"/>
      <w:r w:rsidRPr="00B3056F">
        <w:rPr>
          <w:lang w:val="en-US"/>
        </w:rPr>
        <w:t>Nudm_PP</w:t>
      </w:r>
      <w:proofErr w:type="spellEnd"/>
      <w:r w:rsidRPr="00B3056F">
        <w:rPr>
          <w:lang w:val="en-US"/>
        </w:rPr>
        <w:t xml:space="preserve"> API, shall obtain a "token" from the authorization server, by invoking the Access Token Request service, as described in 3GPP TS 29.510 [19], clause 5.8.2.2.</w:t>
      </w:r>
    </w:p>
    <w:p w14:paraId="25B67D05" w14:textId="77777777" w:rsidR="005B7866" w:rsidRPr="00B3056F" w:rsidRDefault="005B7866" w:rsidP="005B7866">
      <w:pPr>
        <w:pStyle w:val="NO"/>
        <w:rPr>
          <w:lang w:val="en-US"/>
        </w:rPr>
      </w:pPr>
      <w:r w:rsidRPr="00B3056F">
        <w:rPr>
          <w:lang w:val="en-US"/>
        </w:rPr>
        <w:t>NOTE:</w:t>
      </w:r>
      <w:r w:rsidRPr="00B3056F">
        <w:rPr>
          <w:lang w:val="en-US"/>
        </w:rPr>
        <w:tab/>
        <w:t xml:space="preserve">When multiple NRFs are deployed in a network, the NRF used as authorization server is the same NRF that the NF Service Consumer used for discovering the </w:t>
      </w:r>
      <w:proofErr w:type="spellStart"/>
      <w:r w:rsidRPr="00B3056F">
        <w:rPr>
          <w:lang w:val="en-US"/>
        </w:rPr>
        <w:t>Nudm_PP</w:t>
      </w:r>
      <w:proofErr w:type="spellEnd"/>
      <w:r w:rsidRPr="00B3056F">
        <w:rPr>
          <w:lang w:val="en-US"/>
        </w:rPr>
        <w:t xml:space="preserve"> service.</w:t>
      </w:r>
    </w:p>
    <w:p w14:paraId="64E6F9D0" w14:textId="77777777" w:rsidR="005B7866" w:rsidRPr="00B3056F" w:rsidRDefault="005B7866" w:rsidP="005B7866">
      <w:pPr>
        <w:rPr>
          <w:lang w:val="en-US"/>
        </w:rPr>
      </w:pPr>
      <w:r w:rsidRPr="00B3056F">
        <w:rPr>
          <w:lang w:val="en-US"/>
        </w:rPr>
        <w:t xml:space="preserve">The </w:t>
      </w:r>
      <w:proofErr w:type="spellStart"/>
      <w:r w:rsidRPr="00B3056F">
        <w:rPr>
          <w:lang w:val="en-US"/>
        </w:rPr>
        <w:t>Nudm_PP</w:t>
      </w:r>
      <w:proofErr w:type="spellEnd"/>
      <w:r w:rsidRPr="00B3056F">
        <w:rPr>
          <w:lang w:val="en-US"/>
        </w:rPr>
        <w:t xml:space="preserve"> API defines a single scope "</w:t>
      </w:r>
      <w:proofErr w:type="spellStart"/>
      <w:r w:rsidRPr="00B3056F">
        <w:rPr>
          <w:lang w:val="en-US"/>
        </w:rPr>
        <w:t>nudm</w:t>
      </w:r>
      <w:proofErr w:type="spellEnd"/>
      <w:r w:rsidRPr="00B3056F">
        <w:rPr>
          <w:lang w:val="en-US"/>
        </w:rPr>
        <w:t>-pp" for OAuth2 authorization (as specified in 3GPP TS 33.501 [6]) for the entire API, and it does not define any additional scopes at resource or operation level.</w:t>
      </w:r>
    </w:p>
    <w:p w14:paraId="0C0A87F8" w14:textId="77777777" w:rsidR="005B7866" w:rsidRPr="00B3056F" w:rsidRDefault="005B7866" w:rsidP="005B7866">
      <w:pPr>
        <w:pStyle w:val="Heading2"/>
      </w:pPr>
      <w:bookmarkStart w:id="4936" w:name="_Toc11338842"/>
      <w:bookmarkStart w:id="4937" w:name="_Toc27585567"/>
      <w:bookmarkStart w:id="4938" w:name="_Toc36457577"/>
      <w:bookmarkStart w:id="4939" w:name="_Toc45028495"/>
      <w:bookmarkStart w:id="4940" w:name="_Toc45029330"/>
      <w:bookmarkStart w:id="4941" w:name="_Toc67682104"/>
      <w:bookmarkStart w:id="4942" w:name="_Toc74945126"/>
      <w:r w:rsidRPr="00B3056F">
        <w:t>6.6</w:t>
      </w:r>
      <w:r w:rsidRPr="00B3056F">
        <w:tab/>
      </w:r>
      <w:proofErr w:type="spellStart"/>
      <w:r w:rsidRPr="00B3056F">
        <w:t>Nudm_NIDDAuthorization</w:t>
      </w:r>
      <w:proofErr w:type="spellEnd"/>
      <w:r w:rsidRPr="00B3056F">
        <w:t xml:space="preserve"> Service API</w:t>
      </w:r>
      <w:bookmarkEnd w:id="4936"/>
      <w:bookmarkEnd w:id="4937"/>
      <w:bookmarkEnd w:id="4938"/>
      <w:bookmarkEnd w:id="4939"/>
      <w:bookmarkEnd w:id="4940"/>
      <w:bookmarkEnd w:id="4941"/>
      <w:bookmarkEnd w:id="4942"/>
    </w:p>
    <w:p w14:paraId="0B0EDBAF" w14:textId="77777777" w:rsidR="005B7866" w:rsidRPr="00B3056F" w:rsidRDefault="005B7866" w:rsidP="005B7866">
      <w:pPr>
        <w:pStyle w:val="Heading3"/>
      </w:pPr>
      <w:bookmarkStart w:id="4943" w:name="_Toc11338843"/>
      <w:bookmarkStart w:id="4944" w:name="_Toc27585568"/>
      <w:bookmarkStart w:id="4945" w:name="_Toc36457578"/>
      <w:bookmarkStart w:id="4946" w:name="_Toc45028496"/>
      <w:bookmarkStart w:id="4947" w:name="_Toc45029331"/>
      <w:bookmarkStart w:id="4948" w:name="_Toc67682105"/>
      <w:bookmarkStart w:id="4949" w:name="_Toc74945127"/>
      <w:r w:rsidRPr="00B3056F">
        <w:t>6.6.1</w:t>
      </w:r>
      <w:r w:rsidRPr="00B3056F">
        <w:tab/>
        <w:t>API URI</w:t>
      </w:r>
      <w:bookmarkEnd w:id="4943"/>
      <w:bookmarkEnd w:id="4944"/>
      <w:bookmarkEnd w:id="4945"/>
      <w:bookmarkEnd w:id="4946"/>
      <w:bookmarkEnd w:id="4947"/>
      <w:bookmarkEnd w:id="4948"/>
      <w:bookmarkEnd w:id="4949"/>
    </w:p>
    <w:p w14:paraId="540E90F4" w14:textId="77777777" w:rsidR="005B7866" w:rsidRPr="00B3056F" w:rsidRDefault="005B7866" w:rsidP="005B7866">
      <w:pPr>
        <w:rPr>
          <w:noProof/>
          <w:lang w:eastAsia="zh-CN"/>
        </w:rPr>
      </w:pPr>
      <w:r w:rsidRPr="00B3056F">
        <w:rPr>
          <w:noProof/>
        </w:rPr>
        <w:t>The Nudm_</w:t>
      </w:r>
      <w:proofErr w:type="spellStart"/>
      <w:r w:rsidRPr="00B3056F">
        <w:t>NIDDAuthorization</w:t>
      </w:r>
      <w:proofErr w:type="spellEnd"/>
      <w:r w:rsidRPr="00B3056F">
        <w:rPr>
          <w:noProof/>
        </w:rPr>
        <w:t xml:space="preserve"> service shall use the Nudm_NIDDAU </w:t>
      </w:r>
      <w:r w:rsidRPr="00B3056F">
        <w:rPr>
          <w:noProof/>
          <w:lang w:eastAsia="zh-CN"/>
        </w:rPr>
        <w:t>API.</w:t>
      </w:r>
    </w:p>
    <w:p w14:paraId="4DDBCC50" w14:textId="77777777" w:rsidR="005B7866" w:rsidRDefault="005B7866" w:rsidP="005B7866">
      <w:r>
        <w:t xml:space="preserve">The API URI of the </w:t>
      </w:r>
      <w:r>
        <w:rPr>
          <w:noProof/>
        </w:rPr>
        <w:t>Nudm_NIDDAU</w:t>
      </w:r>
      <w:r w:rsidRPr="00E23840">
        <w:rPr>
          <w:noProof/>
        </w:rPr>
        <w:t xml:space="preserve"> </w:t>
      </w:r>
      <w:r w:rsidRPr="00E23840">
        <w:rPr>
          <w:noProof/>
          <w:lang w:eastAsia="zh-CN"/>
        </w:rPr>
        <w:t>API</w:t>
      </w:r>
      <w:r>
        <w:rPr>
          <w:noProof/>
          <w:lang w:eastAsia="zh-CN"/>
        </w:rPr>
        <w:t xml:space="preserve"> shall be:</w:t>
      </w:r>
    </w:p>
    <w:p w14:paraId="0439F394" w14:textId="77777777" w:rsidR="005B7866" w:rsidRDefault="005B7866" w:rsidP="005B7866">
      <w:pPr>
        <w:rPr>
          <w:b/>
          <w:noProof/>
        </w:rPr>
      </w:pPr>
      <w:r w:rsidRPr="00E23840">
        <w:rPr>
          <w:b/>
          <w:noProof/>
        </w:rPr>
        <w:lastRenderedPageBreak/>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E42386D" w14:textId="77777777" w:rsidR="005B7866" w:rsidRPr="00B3056F" w:rsidRDefault="005B7866" w:rsidP="005B7866">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14:paraId="0D7B8844" w14:textId="77777777" w:rsidR="005B7866" w:rsidRPr="00B3056F" w:rsidRDefault="005B7866" w:rsidP="005B7866">
      <w:pPr>
        <w:pStyle w:val="B1"/>
        <w:rPr>
          <w:b/>
          <w:noProof/>
        </w:rPr>
      </w:pPr>
      <w:r w:rsidRPr="00B3056F">
        <w:rPr>
          <w:b/>
          <w:noProof/>
        </w:rPr>
        <w:t>{apiRoot}/&lt;apiName&gt;/&lt;apiVersion&gt;/&lt;apiSpecificResourceUriPart&gt;</w:t>
      </w:r>
    </w:p>
    <w:p w14:paraId="572743F0" w14:textId="77777777" w:rsidR="005B7866" w:rsidRPr="00B3056F" w:rsidRDefault="005B7866" w:rsidP="005B7866">
      <w:pPr>
        <w:rPr>
          <w:noProof/>
          <w:lang w:eastAsia="zh-CN"/>
        </w:rPr>
      </w:pPr>
      <w:r w:rsidRPr="00B3056F">
        <w:rPr>
          <w:noProof/>
          <w:lang w:eastAsia="zh-CN"/>
        </w:rPr>
        <w:t>with the following components:</w:t>
      </w:r>
    </w:p>
    <w:p w14:paraId="1866209D" w14:textId="77777777" w:rsidR="005B7866" w:rsidRPr="00B3056F" w:rsidRDefault="005B7866" w:rsidP="005B7866">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14:paraId="20FDD305" w14:textId="77777777" w:rsidR="005B7866" w:rsidRPr="00B3056F" w:rsidRDefault="005B7866" w:rsidP="005B7866">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"nudm-niddau".</w:t>
      </w:r>
    </w:p>
    <w:p w14:paraId="44953232" w14:textId="77777777" w:rsidR="005B7866" w:rsidRPr="00B3056F" w:rsidRDefault="005B7866" w:rsidP="005B7866">
      <w:pPr>
        <w:pStyle w:val="B1"/>
        <w:rPr>
          <w:noProof/>
        </w:rPr>
      </w:pPr>
      <w:r w:rsidRPr="00B3056F">
        <w:rPr>
          <w:noProof/>
        </w:rPr>
        <w:t>-</w:t>
      </w:r>
      <w:r w:rsidRPr="00B3056F">
        <w:rPr>
          <w:noProof/>
        </w:rPr>
        <w:tab/>
        <w:t>The &lt;apiVersion&gt; shall be "v1".</w:t>
      </w:r>
    </w:p>
    <w:p w14:paraId="2AB377AA" w14:textId="77777777" w:rsidR="005B7866" w:rsidRPr="00B3056F" w:rsidRDefault="005B7866" w:rsidP="005B7866">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6.6.3</w:t>
      </w:r>
      <w:r w:rsidRPr="00B3056F">
        <w:rPr>
          <w:noProof/>
        </w:rPr>
        <w:t>.</w:t>
      </w:r>
    </w:p>
    <w:p w14:paraId="420283E2" w14:textId="77777777" w:rsidR="005B7866" w:rsidRPr="00B3056F" w:rsidRDefault="005B7866" w:rsidP="005B7866">
      <w:pPr>
        <w:pStyle w:val="Heading3"/>
      </w:pPr>
      <w:bookmarkStart w:id="4950" w:name="_Toc11338844"/>
      <w:bookmarkStart w:id="4951" w:name="_Toc27585569"/>
      <w:bookmarkStart w:id="4952" w:name="_Toc36457579"/>
      <w:bookmarkStart w:id="4953" w:name="_Toc45028497"/>
      <w:bookmarkStart w:id="4954" w:name="_Toc45029332"/>
      <w:bookmarkStart w:id="4955" w:name="_Toc67682106"/>
      <w:bookmarkStart w:id="4956" w:name="_Toc74945128"/>
      <w:r w:rsidRPr="00B3056F">
        <w:t>6.6.2</w:t>
      </w:r>
      <w:r w:rsidRPr="00B3056F">
        <w:tab/>
        <w:t>Usage of HTTP</w:t>
      </w:r>
      <w:bookmarkEnd w:id="4950"/>
      <w:bookmarkEnd w:id="4951"/>
      <w:bookmarkEnd w:id="4952"/>
      <w:bookmarkEnd w:id="4953"/>
      <w:bookmarkEnd w:id="4954"/>
      <w:bookmarkEnd w:id="4955"/>
      <w:bookmarkEnd w:id="4956"/>
    </w:p>
    <w:p w14:paraId="758A47BF" w14:textId="77777777" w:rsidR="005B7866" w:rsidRPr="00B3056F" w:rsidRDefault="005B7866" w:rsidP="005B7866">
      <w:pPr>
        <w:pStyle w:val="Heading4"/>
      </w:pPr>
      <w:bookmarkStart w:id="4957" w:name="_Toc11338845"/>
      <w:bookmarkStart w:id="4958" w:name="_Toc27585570"/>
      <w:bookmarkStart w:id="4959" w:name="_Toc36457580"/>
      <w:bookmarkStart w:id="4960" w:name="_Toc45028498"/>
      <w:bookmarkStart w:id="4961" w:name="_Toc45029333"/>
      <w:bookmarkStart w:id="4962" w:name="_Toc67682107"/>
      <w:bookmarkStart w:id="4963" w:name="_Toc74945129"/>
      <w:r w:rsidRPr="00B3056F">
        <w:t>6.6.2.1</w:t>
      </w:r>
      <w:r w:rsidRPr="00B3056F">
        <w:tab/>
        <w:t>General</w:t>
      </w:r>
      <w:bookmarkEnd w:id="4957"/>
      <w:bookmarkEnd w:id="4958"/>
      <w:bookmarkEnd w:id="4959"/>
      <w:bookmarkEnd w:id="4960"/>
      <w:bookmarkEnd w:id="4961"/>
      <w:bookmarkEnd w:id="4962"/>
      <w:bookmarkEnd w:id="4963"/>
    </w:p>
    <w:p w14:paraId="54EF51A3" w14:textId="77777777" w:rsidR="005B7866" w:rsidRPr="00B3056F" w:rsidRDefault="005B7866" w:rsidP="005B7866">
      <w:r w:rsidRPr="00B3056F">
        <w:t>HTTP/2, as defined in IETF RFC 7540 [13], shall be used as specified in clause 5 of 3GPP TS 29.500 [4].</w:t>
      </w:r>
    </w:p>
    <w:p w14:paraId="7C1BBFBD" w14:textId="77777777" w:rsidR="005B7866" w:rsidRPr="00B3056F" w:rsidRDefault="005B7866" w:rsidP="005B7866">
      <w:r w:rsidRPr="00B3056F">
        <w:t>HTTP</w:t>
      </w:r>
      <w:r w:rsidRPr="00B3056F">
        <w:rPr>
          <w:lang w:eastAsia="zh-CN"/>
        </w:rPr>
        <w:t xml:space="preserve">/2 </w:t>
      </w:r>
      <w:r w:rsidRPr="00B3056F">
        <w:t>shall be transported as specified in clause 5.3 of 3GPP TS 29.500 [4].</w:t>
      </w:r>
    </w:p>
    <w:p w14:paraId="4F97BA95" w14:textId="77777777" w:rsidR="005B7866" w:rsidRPr="00B3056F" w:rsidRDefault="005B7866" w:rsidP="005B7866">
      <w:r w:rsidRPr="00B3056F">
        <w:t xml:space="preserve">HTTP messages and bodies for the </w:t>
      </w:r>
      <w:proofErr w:type="spellStart"/>
      <w:r w:rsidRPr="00B3056F">
        <w:t>Nudm_NIDDAuthorization</w:t>
      </w:r>
      <w:proofErr w:type="spellEnd"/>
      <w:r w:rsidRPr="00B3056F">
        <w:t xml:space="preserve"> service shall comply with the OpenAPI [14] specification contained in Annex A.7.</w:t>
      </w:r>
    </w:p>
    <w:p w14:paraId="0ADDC8F7" w14:textId="77777777" w:rsidR="005B7866" w:rsidRPr="00B3056F" w:rsidRDefault="005B7866" w:rsidP="005B7866">
      <w:pPr>
        <w:pStyle w:val="Heading4"/>
      </w:pPr>
      <w:bookmarkStart w:id="4964" w:name="_Toc11338846"/>
      <w:bookmarkStart w:id="4965" w:name="_Toc27585571"/>
      <w:bookmarkStart w:id="4966" w:name="_Toc36457581"/>
      <w:bookmarkStart w:id="4967" w:name="_Toc45028499"/>
      <w:bookmarkStart w:id="4968" w:name="_Toc45029334"/>
      <w:bookmarkStart w:id="4969" w:name="_Toc67682108"/>
      <w:bookmarkStart w:id="4970" w:name="_Toc74945130"/>
      <w:r w:rsidRPr="00B3056F">
        <w:t>6.6.2.2</w:t>
      </w:r>
      <w:r w:rsidRPr="00B3056F">
        <w:tab/>
        <w:t>HTTP standard headers</w:t>
      </w:r>
      <w:bookmarkEnd w:id="4964"/>
      <w:bookmarkEnd w:id="4965"/>
      <w:bookmarkEnd w:id="4966"/>
      <w:bookmarkEnd w:id="4967"/>
      <w:bookmarkEnd w:id="4968"/>
      <w:bookmarkEnd w:id="4969"/>
      <w:bookmarkEnd w:id="4970"/>
    </w:p>
    <w:p w14:paraId="79734F3E" w14:textId="77777777" w:rsidR="005B7866" w:rsidRPr="00B3056F" w:rsidRDefault="005B7866" w:rsidP="005B7866">
      <w:pPr>
        <w:pStyle w:val="Heading5"/>
        <w:rPr>
          <w:lang w:eastAsia="zh-CN"/>
        </w:rPr>
      </w:pPr>
      <w:bookmarkStart w:id="4971" w:name="_Toc11338847"/>
      <w:bookmarkStart w:id="4972" w:name="_Toc27585572"/>
      <w:bookmarkStart w:id="4973" w:name="_Toc36457582"/>
      <w:bookmarkStart w:id="4974" w:name="_Toc45028500"/>
      <w:bookmarkStart w:id="4975" w:name="_Toc45029335"/>
      <w:bookmarkStart w:id="4976" w:name="_Toc67682109"/>
      <w:bookmarkStart w:id="4977" w:name="_Toc74945131"/>
      <w:r w:rsidRPr="00B3056F">
        <w:t>6.6.2.2.1</w:t>
      </w:r>
      <w:r w:rsidRPr="00B3056F">
        <w:rPr>
          <w:rFonts w:hint="eastAsia"/>
          <w:lang w:eastAsia="zh-CN"/>
        </w:rPr>
        <w:tab/>
      </w:r>
      <w:r w:rsidRPr="00B3056F">
        <w:rPr>
          <w:lang w:eastAsia="zh-CN"/>
        </w:rPr>
        <w:t>General</w:t>
      </w:r>
      <w:bookmarkEnd w:id="4971"/>
      <w:bookmarkEnd w:id="4972"/>
      <w:bookmarkEnd w:id="4973"/>
      <w:bookmarkEnd w:id="4974"/>
      <w:bookmarkEnd w:id="4975"/>
      <w:bookmarkEnd w:id="4976"/>
      <w:bookmarkEnd w:id="4977"/>
    </w:p>
    <w:p w14:paraId="57B40179" w14:textId="77777777" w:rsidR="005B7866" w:rsidRPr="00B3056F" w:rsidRDefault="005B7866" w:rsidP="005B7866">
      <w:pPr>
        <w:rPr>
          <w:lang w:eastAsia="zh-CN"/>
        </w:rPr>
      </w:pPr>
      <w:r w:rsidRPr="00B3056F">
        <w:t>The usage of HTTP standard headers shall be supported as specified in clause 5.2.2 of 3GPP TS 29.500 [4].</w:t>
      </w:r>
    </w:p>
    <w:p w14:paraId="2FA953DA" w14:textId="77777777" w:rsidR="005B7866" w:rsidRPr="00B3056F" w:rsidRDefault="005B7866" w:rsidP="005B7866">
      <w:pPr>
        <w:pStyle w:val="Heading5"/>
      </w:pPr>
      <w:bookmarkStart w:id="4978" w:name="_Toc11338848"/>
      <w:bookmarkStart w:id="4979" w:name="_Toc27585573"/>
      <w:bookmarkStart w:id="4980" w:name="_Toc36457583"/>
      <w:bookmarkStart w:id="4981" w:name="_Toc45028501"/>
      <w:bookmarkStart w:id="4982" w:name="_Toc45029336"/>
      <w:bookmarkStart w:id="4983" w:name="_Toc67682110"/>
      <w:bookmarkStart w:id="4984" w:name="_Toc74945132"/>
      <w:r w:rsidRPr="00B3056F">
        <w:t>6.6.2.2.2</w:t>
      </w:r>
      <w:r w:rsidRPr="00B3056F">
        <w:tab/>
        <w:t>Content type</w:t>
      </w:r>
      <w:bookmarkEnd w:id="4978"/>
      <w:bookmarkEnd w:id="4979"/>
      <w:bookmarkEnd w:id="4980"/>
      <w:bookmarkEnd w:id="4981"/>
      <w:bookmarkEnd w:id="4982"/>
      <w:bookmarkEnd w:id="4983"/>
      <w:bookmarkEnd w:id="4984"/>
    </w:p>
    <w:p w14:paraId="0E02A452" w14:textId="77777777" w:rsidR="005B7866" w:rsidRPr="00B3056F" w:rsidRDefault="005B7866" w:rsidP="005B7866">
      <w:r w:rsidRPr="00B3056F">
        <w:t>The following content types shall be supported:</w:t>
      </w:r>
    </w:p>
    <w:p w14:paraId="16669444" w14:textId="77777777" w:rsidR="005B7866" w:rsidRPr="00B3056F" w:rsidRDefault="005B7866" w:rsidP="005B7866">
      <w:pPr>
        <w:pStyle w:val="B1"/>
      </w:pPr>
      <w:r w:rsidRPr="00B3056F">
        <w:t xml:space="preserve">JSON, as defined in </w:t>
      </w:r>
      <w:r w:rsidRPr="00B3056F">
        <w:rPr>
          <w:noProof/>
          <w:lang w:eastAsia="zh-CN"/>
        </w:rPr>
        <w:t xml:space="preserve">IETF RFC 8259 [15], </w:t>
      </w:r>
      <w:r w:rsidRPr="00B3056F">
        <w:t>signalled by the content type "application/json".</w:t>
      </w:r>
    </w:p>
    <w:p w14:paraId="7852AA33" w14:textId="77777777" w:rsidR="005B7866" w:rsidRPr="00B3056F" w:rsidRDefault="005B7866" w:rsidP="005B7866">
      <w:pPr>
        <w:pStyle w:val="B1"/>
      </w:pPr>
      <w:r w:rsidRPr="00B3056F">
        <w:t>The Problem Details JSON Object (IETF RFC 7807 [16] signalled by the content type "application/</w:t>
      </w:r>
      <w:proofErr w:type="spellStart"/>
      <w:r w:rsidRPr="00B3056F">
        <w:t>problem+json</w:t>
      </w:r>
      <w:proofErr w:type="spellEnd"/>
      <w:r w:rsidRPr="00B3056F">
        <w:t>"</w:t>
      </w:r>
    </w:p>
    <w:p w14:paraId="16585AE5" w14:textId="77777777" w:rsidR="005B7866" w:rsidRPr="00B3056F" w:rsidRDefault="005B7866" w:rsidP="005B7866">
      <w:pPr>
        <w:pStyle w:val="Heading4"/>
      </w:pPr>
      <w:bookmarkStart w:id="4985" w:name="_Toc11338849"/>
      <w:bookmarkStart w:id="4986" w:name="_Toc27585574"/>
      <w:bookmarkStart w:id="4987" w:name="_Toc36457584"/>
      <w:bookmarkStart w:id="4988" w:name="_Toc45028502"/>
      <w:bookmarkStart w:id="4989" w:name="_Toc45029337"/>
      <w:bookmarkStart w:id="4990" w:name="_Toc67682111"/>
      <w:bookmarkStart w:id="4991" w:name="_Toc74945133"/>
      <w:r w:rsidRPr="00B3056F">
        <w:t>6.6.2.3</w:t>
      </w:r>
      <w:r w:rsidRPr="00B3056F">
        <w:tab/>
        <w:t>HTTP custom headers</w:t>
      </w:r>
      <w:bookmarkEnd w:id="4985"/>
      <w:bookmarkEnd w:id="4986"/>
      <w:bookmarkEnd w:id="4987"/>
      <w:bookmarkEnd w:id="4988"/>
      <w:bookmarkEnd w:id="4989"/>
      <w:bookmarkEnd w:id="4990"/>
      <w:bookmarkEnd w:id="4991"/>
    </w:p>
    <w:p w14:paraId="56A3BA1D" w14:textId="77777777" w:rsidR="005B7866" w:rsidRPr="00B3056F" w:rsidRDefault="005B7866" w:rsidP="005B7866">
      <w:pPr>
        <w:pStyle w:val="Heading5"/>
        <w:rPr>
          <w:lang w:eastAsia="zh-CN"/>
        </w:rPr>
      </w:pPr>
      <w:bookmarkStart w:id="4992" w:name="_Toc11338850"/>
      <w:bookmarkStart w:id="4993" w:name="_Toc27585575"/>
      <w:bookmarkStart w:id="4994" w:name="_Toc36457585"/>
      <w:bookmarkStart w:id="4995" w:name="_Toc45028503"/>
      <w:bookmarkStart w:id="4996" w:name="_Toc45029338"/>
      <w:bookmarkStart w:id="4997" w:name="_Toc67682112"/>
      <w:bookmarkStart w:id="4998" w:name="_Toc74945134"/>
      <w:r w:rsidRPr="00B3056F">
        <w:t>6.6.2.3.1</w:t>
      </w:r>
      <w:r w:rsidRPr="00B3056F">
        <w:rPr>
          <w:rFonts w:hint="eastAsia"/>
          <w:lang w:eastAsia="zh-CN"/>
        </w:rPr>
        <w:tab/>
      </w:r>
      <w:r w:rsidRPr="00B3056F">
        <w:rPr>
          <w:lang w:eastAsia="zh-CN"/>
        </w:rPr>
        <w:t>General</w:t>
      </w:r>
      <w:bookmarkEnd w:id="4992"/>
      <w:bookmarkEnd w:id="4993"/>
      <w:bookmarkEnd w:id="4994"/>
      <w:bookmarkEnd w:id="4995"/>
      <w:bookmarkEnd w:id="4996"/>
      <w:bookmarkEnd w:id="4997"/>
      <w:bookmarkEnd w:id="4998"/>
    </w:p>
    <w:p w14:paraId="6227C9D8" w14:textId="77777777" w:rsidR="005B7866" w:rsidRPr="00B3056F" w:rsidRDefault="005B7866" w:rsidP="005B7866">
      <w:pPr>
        <w:rPr>
          <w:lang w:eastAsia="zh-CN"/>
        </w:rPr>
      </w:pPr>
      <w:r w:rsidRPr="00B3056F">
        <w:t>The usage of HTTP custom headers shall be supported as specified in clause 5.2.3 of 3GPP TS 29.500 [4].</w:t>
      </w:r>
    </w:p>
    <w:p w14:paraId="2B773F1C" w14:textId="77777777" w:rsidR="005B7866" w:rsidRPr="00B3056F" w:rsidRDefault="005B7866" w:rsidP="005B7866">
      <w:pPr>
        <w:pStyle w:val="Heading3"/>
      </w:pPr>
      <w:bookmarkStart w:id="4999" w:name="_Toc11338851"/>
      <w:bookmarkStart w:id="5000" w:name="_Toc27585576"/>
      <w:bookmarkStart w:id="5001" w:name="_Toc36457586"/>
      <w:bookmarkStart w:id="5002" w:name="_Toc45028504"/>
      <w:bookmarkStart w:id="5003" w:name="_Toc45029339"/>
      <w:bookmarkStart w:id="5004" w:name="_Toc67682113"/>
      <w:bookmarkStart w:id="5005" w:name="_Toc74945135"/>
      <w:r w:rsidRPr="00B3056F">
        <w:t>6.6.3</w:t>
      </w:r>
      <w:r w:rsidRPr="00B3056F">
        <w:tab/>
        <w:t>Resources</w:t>
      </w:r>
      <w:bookmarkEnd w:id="4999"/>
      <w:bookmarkEnd w:id="5000"/>
      <w:bookmarkEnd w:id="5001"/>
      <w:bookmarkEnd w:id="5002"/>
      <w:bookmarkEnd w:id="5003"/>
      <w:bookmarkEnd w:id="5004"/>
      <w:bookmarkEnd w:id="5005"/>
    </w:p>
    <w:p w14:paraId="18BCCE45" w14:textId="77777777" w:rsidR="005B7866" w:rsidRPr="00B3056F" w:rsidRDefault="005B7866" w:rsidP="005B7866">
      <w:pPr>
        <w:pStyle w:val="Heading4"/>
      </w:pPr>
      <w:bookmarkStart w:id="5006" w:name="_Toc11338852"/>
      <w:bookmarkStart w:id="5007" w:name="_Toc27585577"/>
      <w:bookmarkStart w:id="5008" w:name="_Toc36457587"/>
      <w:bookmarkStart w:id="5009" w:name="_Toc45028505"/>
      <w:bookmarkStart w:id="5010" w:name="_Toc45029340"/>
      <w:bookmarkStart w:id="5011" w:name="_Toc67682114"/>
      <w:bookmarkStart w:id="5012" w:name="_Toc74945136"/>
      <w:r w:rsidRPr="00B3056F">
        <w:t>6.6.3.1</w:t>
      </w:r>
      <w:r w:rsidRPr="00B3056F">
        <w:tab/>
        <w:t>Overview</w:t>
      </w:r>
      <w:bookmarkEnd w:id="5006"/>
      <w:bookmarkEnd w:id="5007"/>
      <w:bookmarkEnd w:id="5008"/>
      <w:bookmarkEnd w:id="5009"/>
      <w:bookmarkEnd w:id="5010"/>
      <w:bookmarkEnd w:id="5011"/>
      <w:bookmarkEnd w:id="5012"/>
    </w:p>
    <w:p w14:paraId="1E41F048" w14:textId="77777777" w:rsidR="005B7866" w:rsidRPr="00B3056F" w:rsidRDefault="005B7866" w:rsidP="005B7866">
      <w:r w:rsidRPr="00B3056F">
        <w:t xml:space="preserve">Figure 6.6.3.1-1 describes the resources supported by the </w:t>
      </w:r>
      <w:proofErr w:type="spellStart"/>
      <w:r w:rsidRPr="00B3056F">
        <w:t>Nudm_NIDDAU</w:t>
      </w:r>
      <w:proofErr w:type="spellEnd"/>
      <w:r w:rsidRPr="00B3056F">
        <w:t xml:space="preserve"> API.</w:t>
      </w:r>
    </w:p>
    <w:p w14:paraId="62ABAB02" w14:textId="77777777" w:rsidR="005B7866" w:rsidRPr="00B3056F" w:rsidRDefault="005B7866" w:rsidP="005B7866">
      <w:pPr>
        <w:pStyle w:val="TH"/>
        <w:rPr>
          <w:lang w:val="en-US"/>
        </w:rPr>
      </w:pPr>
      <w:r w:rsidRPr="00B3056F">
        <w:object w:dxaOrig="8900" w:dyaOrig="3731" w14:anchorId="29109514">
          <v:shape id="_x0000_i1116" type="#_x0000_t75" style="width:300.6pt;height:123.85pt" o:ole="">
            <v:imagedata r:id="rId194" o:title=""/>
          </v:shape>
          <o:OLEObject Type="Embed" ProgID="Visio.Drawing.11" ShapeID="_x0000_i1116" DrawAspect="Content" ObjectID="_1685558834" r:id="rId195"/>
        </w:object>
      </w:r>
    </w:p>
    <w:p w14:paraId="6ECC560C" w14:textId="77777777" w:rsidR="005B7866" w:rsidRPr="00B3056F" w:rsidRDefault="005B7866" w:rsidP="005B7866">
      <w:pPr>
        <w:pStyle w:val="TF"/>
      </w:pPr>
      <w:r w:rsidRPr="00B3056F">
        <w:t xml:space="preserve">Figure 6.6.3.1-1: Resource URI structure of the </w:t>
      </w:r>
      <w:proofErr w:type="spellStart"/>
      <w:r w:rsidRPr="00B3056F">
        <w:t>nudm-niddau</w:t>
      </w:r>
      <w:proofErr w:type="spellEnd"/>
      <w:r w:rsidRPr="00B3056F">
        <w:t xml:space="preserve"> API</w:t>
      </w:r>
    </w:p>
    <w:p w14:paraId="300E00E6" w14:textId="77777777" w:rsidR="005B7866" w:rsidRPr="00B3056F" w:rsidRDefault="005B7866" w:rsidP="005B7866">
      <w:r w:rsidRPr="00B3056F">
        <w:t>Table 6.6.3.1-1 provides an overview of the resources and applicable HTTP methods.</w:t>
      </w:r>
    </w:p>
    <w:p w14:paraId="244538D2" w14:textId="77777777" w:rsidR="005B7866" w:rsidRPr="00B3056F" w:rsidRDefault="005B7866" w:rsidP="005B7866">
      <w:pPr>
        <w:pStyle w:val="TH"/>
      </w:pPr>
      <w:r w:rsidRPr="00B3056F">
        <w:t>Table 6.6.3.1-1: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50"/>
        <w:gridCol w:w="2792"/>
        <w:gridCol w:w="977"/>
        <w:gridCol w:w="3066"/>
      </w:tblGrid>
      <w:tr w:rsidR="005B7866" w:rsidRPr="00B3056F" w14:paraId="0DEEC233" w14:textId="77777777" w:rsidTr="007F1FAF">
        <w:trPr>
          <w:jc w:val="center"/>
        </w:trPr>
        <w:tc>
          <w:tcPr>
            <w:tcW w:w="13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A18BC9" w14:textId="77777777" w:rsidR="005B7866" w:rsidRPr="00B3056F" w:rsidRDefault="005B7866" w:rsidP="007F1FAF">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7C5A09" w14:textId="77777777" w:rsidR="005B7866" w:rsidRPr="00B3056F" w:rsidRDefault="005B7866" w:rsidP="007F1FAF">
            <w:pPr>
              <w:pStyle w:val="TAH"/>
            </w:pPr>
            <w:r w:rsidRPr="00B3056F">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6F811" w14:textId="77777777" w:rsidR="005B7866" w:rsidRPr="00B3056F" w:rsidRDefault="005B7866" w:rsidP="007F1FAF">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B7741F" w14:textId="77777777" w:rsidR="005B7866" w:rsidRPr="00B3056F" w:rsidRDefault="005B7866" w:rsidP="007F1FAF">
            <w:pPr>
              <w:pStyle w:val="TAH"/>
            </w:pPr>
            <w:r w:rsidRPr="00B3056F">
              <w:t>Description</w:t>
            </w:r>
          </w:p>
        </w:tc>
      </w:tr>
      <w:tr w:rsidR="005B7866" w:rsidRPr="00B3056F" w14:paraId="63C710DB" w14:textId="77777777" w:rsidTr="007F1FAF">
        <w:trPr>
          <w:jc w:val="center"/>
        </w:trPr>
        <w:tc>
          <w:tcPr>
            <w:tcW w:w="1397" w:type="pct"/>
            <w:tcBorders>
              <w:top w:val="single" w:sz="4" w:space="0" w:color="auto"/>
              <w:left w:val="single" w:sz="4" w:space="0" w:color="auto"/>
              <w:right w:val="single" w:sz="4" w:space="0" w:color="auto"/>
            </w:tcBorders>
          </w:tcPr>
          <w:p w14:paraId="1B9CD899" w14:textId="77777777" w:rsidR="005B7866" w:rsidRPr="00B3056F" w:rsidRDefault="005B7866" w:rsidP="007F1FAF">
            <w:pPr>
              <w:pStyle w:val="TAL"/>
            </w:pPr>
            <w:proofErr w:type="spellStart"/>
            <w:r w:rsidRPr="00B3056F">
              <w:t>ueIdentity</w:t>
            </w:r>
            <w:proofErr w:type="spellEnd"/>
            <w:r w:rsidRPr="00B3056F">
              <w:br/>
              <w:t>(Document)</w:t>
            </w:r>
          </w:p>
        </w:tc>
        <w:tc>
          <w:tcPr>
            <w:tcW w:w="1472" w:type="pct"/>
            <w:tcBorders>
              <w:top w:val="single" w:sz="4" w:space="0" w:color="auto"/>
              <w:left w:val="single" w:sz="4" w:space="0" w:color="auto"/>
              <w:right w:val="single" w:sz="4" w:space="0" w:color="auto"/>
            </w:tcBorders>
          </w:tcPr>
          <w:p w14:paraId="6B2E36A7" w14:textId="77777777" w:rsidR="005B7866" w:rsidRPr="00B3056F" w:rsidRDefault="005B7866" w:rsidP="007F1FAF">
            <w:pPr>
              <w:pStyle w:val="TAL"/>
            </w:pPr>
            <w:r w:rsidRPr="00B3056F">
              <w:t>/{</w:t>
            </w:r>
            <w:proofErr w:type="spellStart"/>
            <w:r w:rsidRPr="00B3056F">
              <w:t>ueIdentity</w:t>
            </w:r>
            <w:proofErr w:type="spellEnd"/>
            <w:r w:rsidRPr="00B3056F">
              <w:t>}/authorization</w:t>
            </w:r>
          </w:p>
        </w:tc>
        <w:tc>
          <w:tcPr>
            <w:tcW w:w="515" w:type="pct"/>
            <w:tcBorders>
              <w:top w:val="single" w:sz="4" w:space="0" w:color="auto"/>
              <w:left w:val="single" w:sz="4" w:space="0" w:color="auto"/>
              <w:bottom w:val="single" w:sz="4" w:space="0" w:color="auto"/>
              <w:right w:val="single" w:sz="4" w:space="0" w:color="auto"/>
            </w:tcBorders>
          </w:tcPr>
          <w:p w14:paraId="66F39309" w14:textId="77777777" w:rsidR="005B7866" w:rsidRPr="00B3056F" w:rsidRDefault="005B7866" w:rsidP="007F1FAF">
            <w:pPr>
              <w:pStyle w:val="TAL"/>
            </w:pPr>
            <w:r w:rsidRPr="00B3056F">
              <w:t>authorize (POST)</w:t>
            </w:r>
          </w:p>
        </w:tc>
        <w:tc>
          <w:tcPr>
            <w:tcW w:w="1617" w:type="pct"/>
            <w:tcBorders>
              <w:top w:val="single" w:sz="4" w:space="0" w:color="auto"/>
              <w:left w:val="single" w:sz="4" w:space="0" w:color="auto"/>
              <w:bottom w:val="single" w:sz="4" w:space="0" w:color="auto"/>
              <w:right w:val="single" w:sz="4" w:space="0" w:color="auto"/>
            </w:tcBorders>
          </w:tcPr>
          <w:p w14:paraId="295CAF8A" w14:textId="77777777" w:rsidR="005B7866" w:rsidRPr="00B3056F" w:rsidRDefault="005B7866" w:rsidP="007F1FAF">
            <w:pPr>
              <w:pStyle w:val="TAL"/>
            </w:pPr>
            <w:r w:rsidRPr="00B3056F">
              <w:t>Authorize the NIDD configuration request.</w:t>
            </w:r>
          </w:p>
        </w:tc>
      </w:tr>
    </w:tbl>
    <w:p w14:paraId="66DE8596" w14:textId="77777777" w:rsidR="005B7866" w:rsidRPr="00B3056F" w:rsidRDefault="005B7866" w:rsidP="005B7866"/>
    <w:p w14:paraId="01B7B824" w14:textId="77777777" w:rsidR="005B7866" w:rsidRPr="00B3056F" w:rsidRDefault="005B7866" w:rsidP="005B7866">
      <w:pPr>
        <w:pStyle w:val="Heading4"/>
      </w:pPr>
      <w:bookmarkStart w:id="5013" w:name="_Toc11338853"/>
      <w:bookmarkStart w:id="5014" w:name="_Toc27585578"/>
      <w:bookmarkStart w:id="5015" w:name="_Toc36457588"/>
      <w:bookmarkStart w:id="5016" w:name="_Toc45028506"/>
      <w:bookmarkStart w:id="5017" w:name="_Toc45029341"/>
      <w:bookmarkStart w:id="5018" w:name="_Toc67682115"/>
      <w:bookmarkStart w:id="5019" w:name="_Toc74945137"/>
      <w:r w:rsidRPr="00B3056F">
        <w:t>6.6.3.2</w:t>
      </w:r>
      <w:r w:rsidRPr="00B3056F">
        <w:tab/>
        <w:t xml:space="preserve">Resource: </w:t>
      </w:r>
      <w:proofErr w:type="spellStart"/>
      <w:r w:rsidRPr="00B3056F">
        <w:t>ueIdentity</w:t>
      </w:r>
      <w:proofErr w:type="spellEnd"/>
      <w:r w:rsidRPr="00B3056F">
        <w:t xml:space="preserve"> (Document)</w:t>
      </w:r>
      <w:bookmarkEnd w:id="5013"/>
      <w:bookmarkEnd w:id="5014"/>
      <w:bookmarkEnd w:id="5015"/>
      <w:bookmarkEnd w:id="5016"/>
      <w:bookmarkEnd w:id="5017"/>
      <w:bookmarkEnd w:id="5018"/>
      <w:bookmarkEnd w:id="5019"/>
    </w:p>
    <w:p w14:paraId="001FFF18" w14:textId="77777777" w:rsidR="005B7866" w:rsidRPr="00B3056F" w:rsidRDefault="005B7866" w:rsidP="005B7866">
      <w:pPr>
        <w:pStyle w:val="Heading5"/>
      </w:pPr>
      <w:bookmarkStart w:id="5020" w:name="_Toc11338854"/>
      <w:bookmarkStart w:id="5021" w:name="_Toc27585579"/>
      <w:bookmarkStart w:id="5022" w:name="_Toc36457589"/>
      <w:bookmarkStart w:id="5023" w:name="_Toc45028507"/>
      <w:bookmarkStart w:id="5024" w:name="_Toc45029342"/>
      <w:bookmarkStart w:id="5025" w:name="_Toc67682116"/>
      <w:bookmarkStart w:id="5026" w:name="_Toc74945138"/>
      <w:r w:rsidRPr="00B3056F">
        <w:t>6.6.3.2.1</w:t>
      </w:r>
      <w:r w:rsidRPr="00B3056F">
        <w:tab/>
        <w:t>Description</w:t>
      </w:r>
      <w:bookmarkEnd w:id="5020"/>
      <w:bookmarkEnd w:id="5021"/>
      <w:bookmarkEnd w:id="5022"/>
      <w:bookmarkEnd w:id="5023"/>
      <w:bookmarkEnd w:id="5024"/>
      <w:bookmarkEnd w:id="5025"/>
      <w:bookmarkEnd w:id="5026"/>
    </w:p>
    <w:p w14:paraId="6689F02B" w14:textId="77777777" w:rsidR="005B7866" w:rsidRPr="00B3056F" w:rsidRDefault="005B7866" w:rsidP="005B7866">
      <w:r w:rsidRPr="00B3056F">
        <w:t>This resource represents the UE's subscribed NIDD authorization information for a GPSI or External Group Identifier.</w:t>
      </w:r>
    </w:p>
    <w:p w14:paraId="54CF9827" w14:textId="77777777" w:rsidR="005B7866" w:rsidRPr="00B3056F" w:rsidRDefault="005B7866" w:rsidP="005B7866">
      <w:pPr>
        <w:pStyle w:val="Heading5"/>
      </w:pPr>
      <w:bookmarkStart w:id="5027" w:name="_Toc11338855"/>
      <w:bookmarkStart w:id="5028" w:name="_Toc27585580"/>
      <w:bookmarkStart w:id="5029" w:name="_Toc36457590"/>
      <w:bookmarkStart w:id="5030" w:name="_Toc45028508"/>
      <w:bookmarkStart w:id="5031" w:name="_Toc45029343"/>
      <w:bookmarkStart w:id="5032" w:name="_Toc67682117"/>
      <w:bookmarkStart w:id="5033" w:name="_Toc74945139"/>
      <w:r w:rsidRPr="00B3056F">
        <w:t>6.6.3.2.2</w:t>
      </w:r>
      <w:r w:rsidRPr="00B3056F">
        <w:tab/>
        <w:t>Resource Definition</w:t>
      </w:r>
      <w:bookmarkEnd w:id="5027"/>
      <w:bookmarkEnd w:id="5028"/>
      <w:bookmarkEnd w:id="5029"/>
      <w:bookmarkEnd w:id="5030"/>
      <w:bookmarkEnd w:id="5031"/>
      <w:bookmarkEnd w:id="5032"/>
      <w:bookmarkEnd w:id="5033"/>
    </w:p>
    <w:p w14:paraId="3B0CE763" w14:textId="77777777" w:rsidR="005B7866" w:rsidRPr="00B3056F" w:rsidRDefault="005B7866" w:rsidP="005B7866">
      <w:r w:rsidRPr="00B3056F">
        <w:t>Resource URI: {</w:t>
      </w:r>
      <w:proofErr w:type="spellStart"/>
      <w:r w:rsidRPr="00B3056F">
        <w:t>apiRoot</w:t>
      </w:r>
      <w:proofErr w:type="spellEnd"/>
      <w:r w:rsidRPr="00B3056F">
        <w:t>}/</w:t>
      </w:r>
      <w:proofErr w:type="spellStart"/>
      <w:r w:rsidRPr="00B3056F">
        <w:t>nudm-niddau</w:t>
      </w:r>
      <w:proofErr w:type="spellEnd"/>
      <w:r w:rsidRPr="00B3056F">
        <w:t>/&lt;</w:t>
      </w:r>
      <w:proofErr w:type="spellStart"/>
      <w:r w:rsidRPr="00B3056F">
        <w:t>apiVersion</w:t>
      </w:r>
      <w:proofErr w:type="spellEnd"/>
      <w:r w:rsidRPr="00B3056F">
        <w:t>&gt;/{</w:t>
      </w:r>
      <w:proofErr w:type="spellStart"/>
      <w:r w:rsidRPr="00B3056F">
        <w:t>ueIdentity</w:t>
      </w:r>
      <w:proofErr w:type="spellEnd"/>
      <w:r w:rsidRPr="00B3056F">
        <w:t>}</w:t>
      </w:r>
    </w:p>
    <w:p w14:paraId="791584EC" w14:textId="77777777" w:rsidR="005B7866" w:rsidRPr="00B3056F" w:rsidRDefault="005B7866" w:rsidP="005B7866">
      <w:pPr>
        <w:rPr>
          <w:rFonts w:ascii="Arial" w:hAnsi="Arial" w:cs="Arial"/>
        </w:rPr>
      </w:pPr>
      <w:r w:rsidRPr="00B3056F">
        <w:t>This resource shall support the resource URI variables defined in table 6.6.3.2.2-1</w:t>
      </w:r>
      <w:r w:rsidRPr="00B3056F">
        <w:rPr>
          <w:rFonts w:ascii="Arial" w:hAnsi="Arial" w:cs="Arial"/>
        </w:rPr>
        <w:t>.</w:t>
      </w:r>
    </w:p>
    <w:p w14:paraId="49994845" w14:textId="77777777" w:rsidR="005B7866" w:rsidRPr="00B3056F" w:rsidRDefault="005B7866" w:rsidP="005B7866">
      <w:pPr>
        <w:pStyle w:val="TH"/>
        <w:rPr>
          <w:rFonts w:cs="Arial"/>
        </w:rPr>
      </w:pPr>
      <w:r w:rsidRPr="00B3056F">
        <w:t>Table 6.6.3.2.2-1: Resource URI variables for this resource</w:t>
      </w:r>
    </w:p>
    <w:tbl>
      <w:tblPr>
        <w:tblW w:w="4999"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1132"/>
        <w:gridCol w:w="7464"/>
      </w:tblGrid>
      <w:tr w:rsidR="005B7866" w:rsidRPr="00B3056F" w14:paraId="4C03DD71" w14:textId="77777777" w:rsidTr="007F1FAF">
        <w:trPr>
          <w:jc w:val="center"/>
        </w:trPr>
        <w:tc>
          <w:tcPr>
            <w:tcW w:w="534" w:type="pct"/>
            <w:tcBorders>
              <w:top w:val="single" w:sz="6" w:space="0" w:color="000000"/>
              <w:left w:val="single" w:sz="6" w:space="0" w:color="000000"/>
              <w:bottom w:val="single" w:sz="6" w:space="0" w:color="000000"/>
              <w:right w:val="single" w:sz="6" w:space="0" w:color="000000"/>
            </w:tcBorders>
            <w:shd w:val="clear" w:color="auto" w:fill="CCCCCC"/>
            <w:hideMark/>
          </w:tcPr>
          <w:p w14:paraId="187666B2" w14:textId="77777777" w:rsidR="005B7866" w:rsidRPr="00B3056F" w:rsidRDefault="005B7866" w:rsidP="007F1FAF">
            <w:pPr>
              <w:pStyle w:val="TAH"/>
            </w:pPr>
            <w:r w:rsidRPr="00B3056F">
              <w:t>Name</w:t>
            </w:r>
          </w:p>
        </w:tc>
        <w:tc>
          <w:tcPr>
            <w:tcW w:w="588" w:type="pct"/>
            <w:tcBorders>
              <w:top w:val="single" w:sz="6" w:space="0" w:color="000000"/>
              <w:left w:val="single" w:sz="6" w:space="0" w:color="000000"/>
              <w:bottom w:val="single" w:sz="6" w:space="0" w:color="000000"/>
              <w:right w:val="single" w:sz="6" w:space="0" w:color="000000"/>
            </w:tcBorders>
            <w:shd w:val="clear" w:color="auto" w:fill="CCCCCC"/>
          </w:tcPr>
          <w:p w14:paraId="114E7629" w14:textId="77777777" w:rsidR="005B7866" w:rsidRPr="00B3056F" w:rsidRDefault="005B7866" w:rsidP="007F1FAF">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7BEEA" w14:textId="77777777" w:rsidR="005B7866" w:rsidRPr="00B3056F" w:rsidRDefault="005B7866" w:rsidP="007F1FAF">
            <w:pPr>
              <w:pStyle w:val="TAH"/>
            </w:pPr>
            <w:r w:rsidRPr="00B3056F">
              <w:t>Definition</w:t>
            </w:r>
          </w:p>
        </w:tc>
      </w:tr>
      <w:tr w:rsidR="005B7866" w:rsidRPr="00B3056F" w14:paraId="70595A49" w14:textId="77777777" w:rsidTr="007F1FAF">
        <w:trPr>
          <w:jc w:val="center"/>
        </w:trPr>
        <w:tc>
          <w:tcPr>
            <w:tcW w:w="534" w:type="pct"/>
            <w:tcBorders>
              <w:top w:val="single" w:sz="6" w:space="0" w:color="000000"/>
              <w:left w:val="single" w:sz="6" w:space="0" w:color="000000"/>
              <w:bottom w:val="single" w:sz="6" w:space="0" w:color="000000"/>
              <w:right w:val="single" w:sz="6" w:space="0" w:color="000000"/>
            </w:tcBorders>
            <w:hideMark/>
          </w:tcPr>
          <w:p w14:paraId="4B530800" w14:textId="77777777" w:rsidR="005B7866" w:rsidRPr="00B3056F" w:rsidRDefault="005B7866" w:rsidP="007F1FAF">
            <w:pPr>
              <w:pStyle w:val="TAL"/>
            </w:pPr>
            <w:proofErr w:type="spellStart"/>
            <w:r w:rsidRPr="00B3056F">
              <w:t>apiRoot</w:t>
            </w:r>
            <w:proofErr w:type="spellEnd"/>
          </w:p>
        </w:tc>
        <w:tc>
          <w:tcPr>
            <w:tcW w:w="588" w:type="pct"/>
            <w:tcBorders>
              <w:top w:val="single" w:sz="6" w:space="0" w:color="000000"/>
              <w:left w:val="single" w:sz="6" w:space="0" w:color="000000"/>
              <w:bottom w:val="single" w:sz="6" w:space="0" w:color="000000"/>
              <w:right w:val="single" w:sz="6" w:space="0" w:color="000000"/>
            </w:tcBorders>
          </w:tcPr>
          <w:p w14:paraId="4B66BA92" w14:textId="77777777" w:rsidR="005B7866" w:rsidRPr="00B3056F" w:rsidRDefault="005B7866" w:rsidP="007F1FAF">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F105353" w14:textId="77777777" w:rsidR="005B7866" w:rsidRPr="00B3056F" w:rsidRDefault="005B7866" w:rsidP="007F1FAF">
            <w:pPr>
              <w:pStyle w:val="TAL"/>
            </w:pPr>
            <w:r w:rsidRPr="00B3056F">
              <w:t>See clause 6.6.1</w:t>
            </w:r>
          </w:p>
        </w:tc>
      </w:tr>
      <w:tr w:rsidR="005B7866" w:rsidRPr="00B3056F" w14:paraId="5A774126" w14:textId="77777777" w:rsidTr="007F1FAF">
        <w:trPr>
          <w:jc w:val="center"/>
        </w:trPr>
        <w:tc>
          <w:tcPr>
            <w:tcW w:w="534" w:type="pct"/>
            <w:tcBorders>
              <w:top w:val="single" w:sz="6" w:space="0" w:color="000000"/>
              <w:left w:val="single" w:sz="6" w:space="0" w:color="000000"/>
              <w:bottom w:val="single" w:sz="6" w:space="0" w:color="000000"/>
              <w:right w:val="single" w:sz="6" w:space="0" w:color="000000"/>
            </w:tcBorders>
          </w:tcPr>
          <w:p w14:paraId="2EE99922" w14:textId="77777777" w:rsidR="005B7866" w:rsidRPr="00B3056F" w:rsidRDefault="005B7866" w:rsidP="007F1FAF">
            <w:pPr>
              <w:pStyle w:val="TAL"/>
            </w:pPr>
            <w:proofErr w:type="spellStart"/>
            <w:r w:rsidRPr="00B3056F">
              <w:t>ueIdentity</w:t>
            </w:r>
            <w:proofErr w:type="spellEnd"/>
          </w:p>
        </w:tc>
        <w:tc>
          <w:tcPr>
            <w:tcW w:w="588" w:type="pct"/>
            <w:tcBorders>
              <w:top w:val="single" w:sz="6" w:space="0" w:color="000000"/>
              <w:left w:val="single" w:sz="6" w:space="0" w:color="000000"/>
              <w:bottom w:val="single" w:sz="6" w:space="0" w:color="000000"/>
              <w:right w:val="single" w:sz="6" w:space="0" w:color="000000"/>
            </w:tcBorders>
          </w:tcPr>
          <w:p w14:paraId="52A47582" w14:textId="77777777" w:rsidR="005B7866" w:rsidRPr="00B3056F" w:rsidRDefault="005B7866" w:rsidP="007F1FAF">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tcPr>
          <w:p w14:paraId="0A3CD2FF" w14:textId="77777777" w:rsidR="005B7866" w:rsidRPr="00B3056F" w:rsidRDefault="005B7866" w:rsidP="007F1FAF">
            <w:pPr>
              <w:pStyle w:val="TAL"/>
            </w:pPr>
            <w:r w:rsidRPr="00B3056F">
              <w:t>Represents the GPSI or External Group Identifier (see 3GPP TS 23.501 [2] clause 7.2.5)</w:t>
            </w:r>
            <w:r w:rsidRPr="00B3056F">
              <w:br/>
            </w:r>
            <w:r w:rsidRPr="00B3056F">
              <w:tab/>
              <w:t>pattern: "^ (msisdn-[0-9]{5,15}|extid-[^@]+@[^@]+|extgroupid-[^@]+@[^@]+|.+)$"</w:t>
            </w:r>
          </w:p>
        </w:tc>
      </w:tr>
    </w:tbl>
    <w:p w14:paraId="2C0B37B5" w14:textId="77777777" w:rsidR="005B7866" w:rsidRPr="00B3056F" w:rsidRDefault="005B7866" w:rsidP="005B7866">
      <w:pPr>
        <w:pStyle w:val="TAL"/>
      </w:pPr>
    </w:p>
    <w:p w14:paraId="4564D99E" w14:textId="77777777" w:rsidR="005B7866" w:rsidRPr="00B3056F" w:rsidRDefault="005B7866" w:rsidP="005B7866">
      <w:pPr>
        <w:pStyle w:val="Heading5"/>
      </w:pPr>
      <w:bookmarkStart w:id="5034" w:name="_Toc11338856"/>
      <w:bookmarkStart w:id="5035" w:name="_Toc27585581"/>
      <w:bookmarkStart w:id="5036" w:name="_Toc36457591"/>
      <w:bookmarkStart w:id="5037" w:name="_Toc45028509"/>
      <w:bookmarkStart w:id="5038" w:name="_Toc45029344"/>
      <w:bookmarkStart w:id="5039" w:name="_Toc67682118"/>
      <w:bookmarkStart w:id="5040" w:name="_Toc74945140"/>
      <w:r w:rsidRPr="00B3056F">
        <w:t>6.6.3.2.3</w:t>
      </w:r>
      <w:r w:rsidRPr="00B3056F">
        <w:tab/>
        <w:t>Resource Standard Methods</w:t>
      </w:r>
      <w:bookmarkEnd w:id="5034"/>
      <w:bookmarkEnd w:id="5035"/>
      <w:bookmarkEnd w:id="5036"/>
      <w:bookmarkEnd w:id="5037"/>
      <w:bookmarkEnd w:id="5038"/>
      <w:bookmarkEnd w:id="5039"/>
      <w:bookmarkEnd w:id="5040"/>
    </w:p>
    <w:p w14:paraId="48FD6B73" w14:textId="77777777" w:rsidR="005B7866" w:rsidRPr="00B3056F" w:rsidRDefault="005B7866" w:rsidP="005B7866">
      <w:r w:rsidRPr="00B3056F">
        <w:t>No Standard Methods are supported for this resource.</w:t>
      </w:r>
    </w:p>
    <w:p w14:paraId="3D0FE794" w14:textId="77777777" w:rsidR="005B7866" w:rsidRPr="00B3056F" w:rsidRDefault="005B7866" w:rsidP="005B7866">
      <w:pPr>
        <w:pStyle w:val="Heading5"/>
      </w:pPr>
      <w:bookmarkStart w:id="5041" w:name="_Toc27585582"/>
      <w:bookmarkStart w:id="5042" w:name="_Toc36457592"/>
      <w:bookmarkStart w:id="5043" w:name="_Toc45028510"/>
      <w:bookmarkStart w:id="5044" w:name="_Toc45029345"/>
      <w:bookmarkStart w:id="5045" w:name="_Toc67682119"/>
      <w:bookmarkStart w:id="5046" w:name="_Toc11338858"/>
      <w:bookmarkStart w:id="5047" w:name="_Toc74945141"/>
      <w:r w:rsidRPr="00B3056F">
        <w:t>6.6.3.2.4</w:t>
      </w:r>
      <w:r w:rsidRPr="00B3056F">
        <w:tab/>
        <w:t>Resource Custom Operations</w:t>
      </w:r>
      <w:bookmarkEnd w:id="5041"/>
      <w:bookmarkEnd w:id="5042"/>
      <w:bookmarkEnd w:id="5043"/>
      <w:bookmarkEnd w:id="5044"/>
      <w:bookmarkEnd w:id="5045"/>
      <w:bookmarkEnd w:id="5047"/>
    </w:p>
    <w:p w14:paraId="2633F993" w14:textId="77777777" w:rsidR="005B7866" w:rsidRPr="00B3056F" w:rsidRDefault="005B7866" w:rsidP="005B7866">
      <w:pPr>
        <w:pStyle w:val="Heading6"/>
        <w:ind w:left="0" w:firstLine="0"/>
      </w:pPr>
      <w:bookmarkStart w:id="5048" w:name="_Toc27585583"/>
      <w:bookmarkStart w:id="5049" w:name="_Toc36457593"/>
      <w:bookmarkStart w:id="5050" w:name="_Toc45028511"/>
      <w:bookmarkStart w:id="5051" w:name="_Toc45029346"/>
      <w:bookmarkStart w:id="5052" w:name="_Toc67682120"/>
      <w:bookmarkStart w:id="5053" w:name="_Toc74945142"/>
      <w:r w:rsidRPr="00B3056F">
        <w:t>6.6.3.2.4.1</w:t>
      </w:r>
      <w:r w:rsidRPr="00B3056F">
        <w:tab/>
        <w:t>Overview</w:t>
      </w:r>
      <w:bookmarkEnd w:id="5048"/>
      <w:bookmarkEnd w:id="5049"/>
      <w:bookmarkEnd w:id="5050"/>
      <w:bookmarkEnd w:id="5051"/>
      <w:bookmarkEnd w:id="5052"/>
      <w:bookmarkEnd w:id="5053"/>
    </w:p>
    <w:p w14:paraId="32FA49F4" w14:textId="77777777" w:rsidR="005B7866" w:rsidRPr="00B3056F" w:rsidRDefault="005B7866" w:rsidP="005B7866">
      <w:pPr>
        <w:pStyle w:val="TH"/>
      </w:pPr>
      <w:r w:rsidRPr="00B3056F">
        <w:t>Table 6.6.3.2.4.1-1: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5B7866" w:rsidRPr="00B3056F" w14:paraId="611477BF" w14:textId="77777777" w:rsidTr="007F1FAF">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46F3EF68" w14:textId="77777777" w:rsidR="005B7866" w:rsidRPr="00B3056F" w:rsidRDefault="005B7866" w:rsidP="007F1FAF">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34337D" w14:textId="77777777" w:rsidR="005B7866" w:rsidRPr="00B3056F" w:rsidRDefault="005B7866" w:rsidP="007F1FAF">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A7F98F" w14:textId="77777777" w:rsidR="005B7866" w:rsidRPr="00B3056F" w:rsidRDefault="005B7866" w:rsidP="007F1FAF">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F1DB0CC" w14:textId="77777777" w:rsidR="005B7866" w:rsidRPr="00B3056F" w:rsidRDefault="005B7866" w:rsidP="007F1FAF">
            <w:pPr>
              <w:pStyle w:val="TAH"/>
            </w:pPr>
            <w:r w:rsidRPr="00B3056F">
              <w:t>Description</w:t>
            </w:r>
          </w:p>
        </w:tc>
      </w:tr>
      <w:tr w:rsidR="005B7866" w:rsidRPr="00B3056F" w14:paraId="5C5A2DFF" w14:textId="77777777" w:rsidTr="007F1FAF">
        <w:trPr>
          <w:jc w:val="center"/>
        </w:trPr>
        <w:tc>
          <w:tcPr>
            <w:tcW w:w="1352" w:type="pct"/>
            <w:tcBorders>
              <w:top w:val="single" w:sz="4" w:space="0" w:color="auto"/>
              <w:left w:val="single" w:sz="4" w:space="0" w:color="auto"/>
              <w:right w:val="single" w:sz="4" w:space="0" w:color="auto"/>
            </w:tcBorders>
          </w:tcPr>
          <w:p w14:paraId="6942BB1E" w14:textId="77777777" w:rsidR="005B7866" w:rsidRPr="00B3056F" w:rsidRDefault="005B7866" w:rsidP="007F1FAF">
            <w:pPr>
              <w:pStyle w:val="TAL"/>
            </w:pPr>
            <w:r w:rsidRPr="00B3056F">
              <w:t>authorize</w:t>
            </w:r>
          </w:p>
        </w:tc>
        <w:tc>
          <w:tcPr>
            <w:tcW w:w="1352" w:type="pct"/>
            <w:tcBorders>
              <w:top w:val="single" w:sz="4" w:space="0" w:color="auto"/>
              <w:left w:val="single" w:sz="4" w:space="0" w:color="auto"/>
              <w:right w:val="single" w:sz="4" w:space="0" w:color="auto"/>
            </w:tcBorders>
          </w:tcPr>
          <w:p w14:paraId="40115AD8" w14:textId="77777777" w:rsidR="005B7866" w:rsidRPr="00B3056F" w:rsidRDefault="005B7866" w:rsidP="007F1FAF">
            <w:pPr>
              <w:pStyle w:val="TAL"/>
            </w:pPr>
            <w:r w:rsidRPr="00B3056F">
              <w:t>/authorize</w:t>
            </w:r>
          </w:p>
        </w:tc>
        <w:tc>
          <w:tcPr>
            <w:tcW w:w="704" w:type="pct"/>
            <w:tcBorders>
              <w:top w:val="single" w:sz="4" w:space="0" w:color="auto"/>
              <w:left w:val="single" w:sz="4" w:space="0" w:color="auto"/>
              <w:bottom w:val="single" w:sz="4" w:space="0" w:color="auto"/>
              <w:right w:val="single" w:sz="4" w:space="0" w:color="auto"/>
            </w:tcBorders>
          </w:tcPr>
          <w:p w14:paraId="74D6EE5A" w14:textId="77777777" w:rsidR="005B7866" w:rsidRPr="00B3056F" w:rsidRDefault="005B7866" w:rsidP="007F1FAF">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7482E362" w14:textId="77777777" w:rsidR="005B7866" w:rsidRPr="00B3056F" w:rsidRDefault="005B7866" w:rsidP="007F1FAF">
            <w:pPr>
              <w:pStyle w:val="TAL"/>
            </w:pPr>
            <w:r w:rsidRPr="00B3056F">
              <w:t>Authorize the NIDD configuration request.</w:t>
            </w:r>
          </w:p>
        </w:tc>
      </w:tr>
    </w:tbl>
    <w:p w14:paraId="0AA3722C" w14:textId="77777777" w:rsidR="005B7866" w:rsidRPr="00B3056F" w:rsidRDefault="005B7866" w:rsidP="005B7866"/>
    <w:p w14:paraId="3B5FAFFE" w14:textId="77777777" w:rsidR="005B7866" w:rsidRPr="00B3056F" w:rsidRDefault="005B7866" w:rsidP="005B7866">
      <w:pPr>
        <w:pStyle w:val="Heading6"/>
        <w:ind w:left="0" w:firstLine="0"/>
      </w:pPr>
      <w:bookmarkStart w:id="5054" w:name="_Toc27585584"/>
      <w:bookmarkStart w:id="5055" w:name="_Toc36457594"/>
      <w:bookmarkStart w:id="5056" w:name="_Toc45028512"/>
      <w:bookmarkStart w:id="5057" w:name="_Toc45029347"/>
      <w:bookmarkStart w:id="5058" w:name="_Toc67682121"/>
      <w:bookmarkStart w:id="5059" w:name="_Toc74945143"/>
      <w:r w:rsidRPr="00B3056F">
        <w:lastRenderedPageBreak/>
        <w:t>6.6.3.2.4.2</w:t>
      </w:r>
      <w:r w:rsidRPr="00B3056F">
        <w:tab/>
        <w:t>Operation: authorize</w:t>
      </w:r>
      <w:bookmarkEnd w:id="5054"/>
      <w:bookmarkEnd w:id="5055"/>
      <w:bookmarkEnd w:id="5056"/>
      <w:bookmarkEnd w:id="5057"/>
      <w:bookmarkEnd w:id="5058"/>
      <w:bookmarkEnd w:id="5059"/>
    </w:p>
    <w:p w14:paraId="60EF6AFA" w14:textId="77777777" w:rsidR="005B7866" w:rsidRPr="00B3056F" w:rsidRDefault="005B7866" w:rsidP="005B7866">
      <w:pPr>
        <w:pStyle w:val="Heading7"/>
      </w:pPr>
      <w:bookmarkStart w:id="5060" w:name="_Toc27585585"/>
      <w:bookmarkStart w:id="5061" w:name="_Toc36457595"/>
      <w:bookmarkStart w:id="5062" w:name="_Toc45028513"/>
      <w:bookmarkStart w:id="5063" w:name="_Toc45029348"/>
      <w:bookmarkStart w:id="5064" w:name="_Toc67682122"/>
      <w:bookmarkStart w:id="5065" w:name="_Toc74945144"/>
      <w:r w:rsidRPr="00B3056F">
        <w:t>6.6.3.2.4.2.1</w:t>
      </w:r>
      <w:r w:rsidRPr="00B3056F">
        <w:tab/>
        <w:t>Description</w:t>
      </w:r>
      <w:bookmarkEnd w:id="5060"/>
      <w:bookmarkEnd w:id="5061"/>
      <w:bookmarkEnd w:id="5062"/>
      <w:bookmarkEnd w:id="5063"/>
      <w:bookmarkEnd w:id="5064"/>
      <w:bookmarkEnd w:id="5065"/>
    </w:p>
    <w:p w14:paraId="5BE7F281" w14:textId="77777777" w:rsidR="005B7866" w:rsidRPr="00B3056F" w:rsidRDefault="005B7866" w:rsidP="005B7866">
      <w:r w:rsidRPr="00B3056F">
        <w:t>This custom operation is used by the NF service consumer (NEF) to request UDM to authorize the NIDD configuration request for the GPSI/External Group Identifier.</w:t>
      </w:r>
    </w:p>
    <w:p w14:paraId="6C4F181A" w14:textId="77777777" w:rsidR="005B7866" w:rsidRPr="00B3056F" w:rsidRDefault="005B7866" w:rsidP="005B7866">
      <w:pPr>
        <w:pStyle w:val="Heading7"/>
      </w:pPr>
      <w:bookmarkStart w:id="5066" w:name="_Toc27585586"/>
      <w:bookmarkStart w:id="5067" w:name="_Toc36457596"/>
      <w:bookmarkStart w:id="5068" w:name="_Toc45028514"/>
      <w:bookmarkStart w:id="5069" w:name="_Toc45029349"/>
      <w:bookmarkStart w:id="5070" w:name="_Toc67682123"/>
      <w:bookmarkStart w:id="5071" w:name="_Toc74945145"/>
      <w:r w:rsidRPr="00B3056F">
        <w:t>6.6.3.2.4.2.2</w:t>
      </w:r>
      <w:r w:rsidRPr="00B3056F">
        <w:tab/>
        <w:t>Operation Definition</w:t>
      </w:r>
      <w:bookmarkEnd w:id="5066"/>
      <w:bookmarkEnd w:id="5067"/>
      <w:bookmarkEnd w:id="5068"/>
      <w:bookmarkEnd w:id="5069"/>
      <w:bookmarkEnd w:id="5070"/>
      <w:bookmarkEnd w:id="5071"/>
    </w:p>
    <w:p w14:paraId="315C8419" w14:textId="77777777" w:rsidR="005B7866" w:rsidRPr="00B3056F" w:rsidRDefault="005B7866" w:rsidP="005B7866">
      <w:r w:rsidRPr="00B3056F">
        <w:t>This operation shall support the request data structures specified in table 6.6.3.2.4.2.2-1 and the response data structure and response codes specified in table 6.6.3.2.4.2.2-2.</w:t>
      </w:r>
    </w:p>
    <w:p w14:paraId="4544873A" w14:textId="77777777" w:rsidR="005B7866" w:rsidRPr="00B3056F" w:rsidRDefault="005B7866" w:rsidP="005B7866">
      <w:pPr>
        <w:pStyle w:val="TH"/>
      </w:pPr>
      <w:r w:rsidRPr="00B3056F">
        <w:t>Table 6.6.3.2.4.2.2-1: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79A2487D"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04953B"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7DDFE7B"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88CDF"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DC13F31" w14:textId="77777777" w:rsidR="005B7866" w:rsidRPr="00B3056F" w:rsidRDefault="005B7866" w:rsidP="007F1FAF">
            <w:pPr>
              <w:pStyle w:val="TAH"/>
            </w:pPr>
            <w:r w:rsidRPr="00B3056F">
              <w:t>Description</w:t>
            </w:r>
          </w:p>
        </w:tc>
      </w:tr>
      <w:tr w:rsidR="005B7866" w:rsidRPr="00B3056F" w14:paraId="696383A9"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1C3CFD4" w14:textId="77777777" w:rsidR="005B7866" w:rsidRPr="00B3056F" w:rsidRDefault="005B7866" w:rsidP="007F1FAF">
            <w:pPr>
              <w:pStyle w:val="TAL"/>
            </w:pPr>
            <w:proofErr w:type="spellStart"/>
            <w:r w:rsidRPr="00B3056F">
              <w:t>AuthorizationInfo</w:t>
            </w:r>
            <w:proofErr w:type="spellEnd"/>
          </w:p>
        </w:tc>
        <w:tc>
          <w:tcPr>
            <w:tcW w:w="425" w:type="dxa"/>
            <w:tcBorders>
              <w:top w:val="single" w:sz="4" w:space="0" w:color="auto"/>
              <w:left w:val="single" w:sz="6" w:space="0" w:color="000000"/>
              <w:bottom w:val="single" w:sz="6" w:space="0" w:color="000000"/>
              <w:right w:val="single" w:sz="6" w:space="0" w:color="000000"/>
            </w:tcBorders>
          </w:tcPr>
          <w:p w14:paraId="3008F1ED" w14:textId="77777777" w:rsidR="005B7866" w:rsidRPr="00B3056F" w:rsidRDefault="005B7866" w:rsidP="007F1FAF">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235D8E1" w14:textId="77777777" w:rsidR="005B7866" w:rsidRPr="00B3056F" w:rsidRDefault="005B7866" w:rsidP="007F1FAF">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CE0A07" w14:textId="77777777" w:rsidR="005B7866" w:rsidRPr="00B3056F" w:rsidRDefault="005B7866" w:rsidP="007F1FAF">
            <w:pPr>
              <w:pStyle w:val="TAL"/>
            </w:pPr>
            <w:r w:rsidRPr="00B3056F">
              <w:t xml:space="preserve">Contains NSSAI, DNN, MTC Provider Information, </w:t>
            </w:r>
            <w:proofErr w:type="spellStart"/>
            <w:r w:rsidRPr="00B3056F">
              <w:t>callback</w:t>
            </w:r>
            <w:proofErr w:type="spellEnd"/>
            <w:r w:rsidRPr="00B3056F">
              <w:t xml:space="preserve"> URI.</w:t>
            </w:r>
          </w:p>
        </w:tc>
      </w:tr>
    </w:tbl>
    <w:p w14:paraId="29BED16C" w14:textId="77777777" w:rsidR="005B7866" w:rsidRPr="00B3056F" w:rsidRDefault="005B7866" w:rsidP="005B7866"/>
    <w:p w14:paraId="1874ECB6" w14:textId="77777777" w:rsidR="005B7866" w:rsidRPr="00B3056F" w:rsidRDefault="005B7866" w:rsidP="005B7866">
      <w:pPr>
        <w:pStyle w:val="TH"/>
      </w:pPr>
      <w:r w:rsidRPr="00B3056F">
        <w:t>Table 6.6.3.2.4.2.2-2: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3"/>
        <w:gridCol w:w="419"/>
        <w:gridCol w:w="1212"/>
        <w:gridCol w:w="1087"/>
        <w:gridCol w:w="5054"/>
      </w:tblGrid>
      <w:tr w:rsidR="005B7866" w:rsidRPr="00B3056F" w14:paraId="1FC1C703" w14:textId="77777777" w:rsidTr="007F1FAF">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58A9B8BD" w14:textId="77777777" w:rsidR="005B7866" w:rsidRPr="00B3056F" w:rsidRDefault="005B7866" w:rsidP="007F1FAF">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2211477" w14:textId="77777777" w:rsidR="005B7866" w:rsidRPr="00B3056F" w:rsidRDefault="005B7866" w:rsidP="007F1FAF">
            <w:pPr>
              <w:pStyle w:val="TAH"/>
            </w:pPr>
            <w:r w:rsidRPr="00B3056F">
              <w:t>P</w:t>
            </w:r>
          </w:p>
        </w:tc>
        <w:tc>
          <w:tcPr>
            <w:tcW w:w="651" w:type="pct"/>
            <w:tcBorders>
              <w:top w:val="single" w:sz="4" w:space="0" w:color="auto"/>
              <w:left w:val="single" w:sz="4" w:space="0" w:color="auto"/>
              <w:bottom w:val="single" w:sz="4" w:space="0" w:color="auto"/>
              <w:right w:val="single" w:sz="4" w:space="0" w:color="auto"/>
            </w:tcBorders>
            <w:shd w:val="clear" w:color="auto" w:fill="C0C0C0"/>
          </w:tcPr>
          <w:p w14:paraId="4A1AB8A0" w14:textId="77777777" w:rsidR="005B7866" w:rsidRPr="00B3056F" w:rsidRDefault="005B7866" w:rsidP="007F1FAF">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7E29B015" w14:textId="77777777" w:rsidR="005B7866" w:rsidRPr="00B3056F" w:rsidRDefault="005B7866" w:rsidP="007F1FAF">
            <w:pPr>
              <w:pStyle w:val="TAH"/>
            </w:pPr>
            <w:r w:rsidRPr="00B3056F">
              <w:t>Response</w:t>
            </w:r>
          </w:p>
          <w:p w14:paraId="2055244B" w14:textId="77777777" w:rsidR="005B7866" w:rsidRPr="00B3056F" w:rsidRDefault="005B7866" w:rsidP="007F1FAF">
            <w:pPr>
              <w:pStyle w:val="TAH"/>
            </w:pPr>
            <w:r w:rsidRPr="00B3056F">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7D5E2516" w14:textId="77777777" w:rsidR="005B7866" w:rsidRPr="00B3056F" w:rsidRDefault="005B7866" w:rsidP="007F1FAF">
            <w:pPr>
              <w:pStyle w:val="TAH"/>
            </w:pPr>
            <w:r w:rsidRPr="00B3056F">
              <w:t>Description</w:t>
            </w:r>
          </w:p>
        </w:tc>
      </w:tr>
      <w:tr w:rsidR="005B7866" w:rsidRPr="00B3056F" w14:paraId="5EDBFC2C" w14:textId="77777777" w:rsidTr="007F1FAF">
        <w:trPr>
          <w:jc w:val="center"/>
        </w:trPr>
        <w:tc>
          <w:tcPr>
            <w:tcW w:w="824" w:type="pct"/>
            <w:tcBorders>
              <w:top w:val="single" w:sz="4" w:space="0" w:color="auto"/>
              <w:left w:val="single" w:sz="6" w:space="0" w:color="000000"/>
              <w:bottom w:val="single" w:sz="4" w:space="0" w:color="auto"/>
              <w:right w:val="single" w:sz="6" w:space="0" w:color="000000"/>
            </w:tcBorders>
            <w:shd w:val="clear" w:color="auto" w:fill="auto"/>
          </w:tcPr>
          <w:p w14:paraId="67FC880B" w14:textId="77777777" w:rsidR="005B7866" w:rsidRPr="00B3056F" w:rsidRDefault="005B7866" w:rsidP="007F1FAF">
            <w:pPr>
              <w:pStyle w:val="TAL"/>
            </w:pPr>
            <w:proofErr w:type="spellStart"/>
            <w:r w:rsidRPr="00B3056F">
              <w:t>AuthorizationData</w:t>
            </w:r>
            <w:proofErr w:type="spellEnd"/>
          </w:p>
        </w:tc>
        <w:tc>
          <w:tcPr>
            <w:tcW w:w="225" w:type="pct"/>
            <w:tcBorders>
              <w:top w:val="single" w:sz="4" w:space="0" w:color="auto"/>
              <w:left w:val="single" w:sz="6" w:space="0" w:color="000000"/>
              <w:bottom w:val="single" w:sz="4" w:space="0" w:color="auto"/>
              <w:right w:val="single" w:sz="6" w:space="0" w:color="000000"/>
            </w:tcBorders>
          </w:tcPr>
          <w:p w14:paraId="5DFBF28C" w14:textId="77777777" w:rsidR="005B7866" w:rsidRPr="00B3056F" w:rsidRDefault="005B7866" w:rsidP="007F1FAF">
            <w:pPr>
              <w:pStyle w:val="TAC"/>
            </w:pPr>
            <w:r w:rsidRPr="00B3056F">
              <w:t>M</w:t>
            </w:r>
          </w:p>
        </w:tc>
        <w:tc>
          <w:tcPr>
            <w:tcW w:w="651" w:type="pct"/>
            <w:tcBorders>
              <w:top w:val="single" w:sz="4" w:space="0" w:color="auto"/>
              <w:left w:val="single" w:sz="6" w:space="0" w:color="000000"/>
              <w:bottom w:val="single" w:sz="4" w:space="0" w:color="auto"/>
              <w:right w:val="single" w:sz="6" w:space="0" w:color="000000"/>
            </w:tcBorders>
          </w:tcPr>
          <w:p w14:paraId="2594DBEC" w14:textId="77777777" w:rsidR="005B7866" w:rsidRPr="00B3056F" w:rsidRDefault="005B7866" w:rsidP="007F1FAF">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5AC5B843" w14:textId="77777777" w:rsidR="005B7866" w:rsidRPr="00B3056F" w:rsidRDefault="005B7866" w:rsidP="007F1FAF">
            <w:pPr>
              <w:pStyle w:val="TAL"/>
            </w:pPr>
            <w:r w:rsidRPr="00B3056F">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6E3ABFC6" w14:textId="77777777" w:rsidR="005B7866" w:rsidRPr="00B3056F" w:rsidRDefault="005B7866" w:rsidP="007F1FAF">
            <w:pPr>
              <w:pStyle w:val="TAL"/>
            </w:pPr>
            <w:r w:rsidRPr="00B3056F">
              <w:t>Upon success, a response body containing the SUPI(s) and GPSI shall be returned.</w:t>
            </w:r>
          </w:p>
        </w:tc>
      </w:tr>
      <w:tr w:rsidR="005B7866" w:rsidRPr="00B3056F" w14:paraId="555483F5" w14:textId="77777777" w:rsidTr="007F1FAF">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38661DE5"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4095A1F9" w14:textId="77777777" w:rsidR="005B7866" w:rsidRPr="00B3056F" w:rsidRDefault="005B7866" w:rsidP="007F1FAF">
            <w:pPr>
              <w:pStyle w:val="TAC"/>
            </w:pPr>
            <w:r w:rsidRPr="00B3056F">
              <w:t>O</w:t>
            </w:r>
          </w:p>
        </w:tc>
        <w:tc>
          <w:tcPr>
            <w:tcW w:w="651" w:type="pct"/>
            <w:tcBorders>
              <w:top w:val="single" w:sz="4" w:space="0" w:color="auto"/>
              <w:left w:val="single" w:sz="6" w:space="0" w:color="000000"/>
              <w:bottom w:val="single" w:sz="6" w:space="0" w:color="000000"/>
              <w:right w:val="single" w:sz="6" w:space="0" w:color="000000"/>
            </w:tcBorders>
          </w:tcPr>
          <w:p w14:paraId="4773A7BF" w14:textId="77777777" w:rsidR="005B7866" w:rsidRPr="00B3056F" w:rsidRDefault="005B7866" w:rsidP="007F1FAF">
            <w:pPr>
              <w:pStyle w:val="TAL"/>
            </w:pPr>
            <w:r w:rsidRPr="00B3056F">
              <w:t>1</w:t>
            </w:r>
          </w:p>
        </w:tc>
        <w:tc>
          <w:tcPr>
            <w:tcW w:w="584" w:type="pct"/>
            <w:tcBorders>
              <w:top w:val="single" w:sz="4" w:space="0" w:color="auto"/>
              <w:left w:val="single" w:sz="6" w:space="0" w:color="000000"/>
              <w:bottom w:val="single" w:sz="6" w:space="0" w:color="000000"/>
              <w:right w:val="single" w:sz="6" w:space="0" w:color="000000"/>
            </w:tcBorders>
          </w:tcPr>
          <w:p w14:paraId="3AF71F82" w14:textId="77777777" w:rsidR="005B7866" w:rsidRPr="00B3056F" w:rsidRDefault="005B7866" w:rsidP="007F1FAF">
            <w:pPr>
              <w:pStyle w:val="TAL"/>
            </w:pPr>
            <w:r w:rsidRPr="00B3056F">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35807EE4" w14:textId="77777777" w:rsidR="005B7866" w:rsidRPr="00B3056F" w:rsidRDefault="005B7866" w:rsidP="007F1FAF">
            <w:pPr>
              <w:pStyle w:val="TAL"/>
            </w:pPr>
            <w:r w:rsidRPr="00B3056F">
              <w:t>The "cause" attribute may be used to indicate one of the following application errors:</w:t>
            </w:r>
          </w:p>
          <w:p w14:paraId="1D90C14E" w14:textId="77777777" w:rsidR="005B7866" w:rsidRPr="00B3056F" w:rsidRDefault="005B7866" w:rsidP="007F1FAF">
            <w:pPr>
              <w:pStyle w:val="TAL"/>
            </w:pPr>
            <w:r w:rsidRPr="00B3056F">
              <w:t>- USER_NOT_FOUND</w:t>
            </w:r>
          </w:p>
        </w:tc>
      </w:tr>
      <w:tr w:rsidR="005B7866" w:rsidRPr="00B3056F" w14:paraId="7349A362" w14:textId="77777777" w:rsidTr="007F1FAF">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265737CE" w14:textId="77777777" w:rsidR="005B7866" w:rsidRPr="00B3056F" w:rsidRDefault="005B7866" w:rsidP="007F1FAF">
            <w:pPr>
              <w:pStyle w:val="TAL"/>
            </w:pPr>
            <w:proofErr w:type="spellStart"/>
            <w: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B049F97" w14:textId="77777777" w:rsidR="005B7866" w:rsidRPr="00B3056F" w:rsidRDefault="005B7866" w:rsidP="007F1FAF">
            <w:pPr>
              <w:pStyle w:val="TAC"/>
            </w:pPr>
            <w:r>
              <w:t>O</w:t>
            </w:r>
          </w:p>
        </w:tc>
        <w:tc>
          <w:tcPr>
            <w:tcW w:w="651" w:type="pct"/>
            <w:tcBorders>
              <w:top w:val="single" w:sz="4" w:space="0" w:color="auto"/>
              <w:left w:val="single" w:sz="6" w:space="0" w:color="000000"/>
              <w:bottom w:val="single" w:sz="6" w:space="0" w:color="000000"/>
              <w:right w:val="single" w:sz="6" w:space="0" w:color="000000"/>
            </w:tcBorders>
          </w:tcPr>
          <w:p w14:paraId="7B6B682D" w14:textId="77777777" w:rsidR="005B7866" w:rsidRPr="00B3056F" w:rsidRDefault="005B7866" w:rsidP="007F1FAF">
            <w:pPr>
              <w:pStyle w:val="TAL"/>
            </w:pPr>
            <w:r>
              <w:t>0..1</w:t>
            </w:r>
          </w:p>
        </w:tc>
        <w:tc>
          <w:tcPr>
            <w:tcW w:w="584" w:type="pct"/>
            <w:tcBorders>
              <w:top w:val="single" w:sz="4" w:space="0" w:color="auto"/>
              <w:left w:val="single" w:sz="6" w:space="0" w:color="000000"/>
              <w:bottom w:val="single" w:sz="6" w:space="0" w:color="000000"/>
              <w:right w:val="single" w:sz="6" w:space="0" w:color="000000"/>
            </w:tcBorders>
          </w:tcPr>
          <w:p w14:paraId="62887E28" w14:textId="77777777" w:rsidR="005B7866" w:rsidRPr="00B3056F" w:rsidRDefault="005B7866" w:rsidP="007F1FAF">
            <w:pPr>
              <w:pStyle w:val="TAL"/>
            </w:pPr>
            <w:r>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295CAF75" w14:textId="77777777" w:rsidR="005B7866" w:rsidRDefault="005B7866" w:rsidP="007F1FAF">
            <w:pPr>
              <w:pStyle w:val="TAL"/>
            </w:pPr>
            <w:r>
              <w:t>The "cause" attribute may be used to indicate one of the following application errors:</w:t>
            </w:r>
          </w:p>
          <w:p w14:paraId="63C3D6B2" w14:textId="77777777" w:rsidR="005B7866" w:rsidRDefault="005B7866" w:rsidP="007F1FAF">
            <w:pPr>
              <w:pStyle w:val="TAL"/>
            </w:pPr>
            <w:r>
              <w:t>- DNN_NOT_ALLOWED</w:t>
            </w:r>
          </w:p>
          <w:p w14:paraId="6B105788" w14:textId="77777777" w:rsidR="005B7866" w:rsidRDefault="005B7866" w:rsidP="007F1FAF">
            <w:pPr>
              <w:pStyle w:val="TAL"/>
            </w:pPr>
            <w:r>
              <w:rPr>
                <w:lang w:eastAsia="zh-CN"/>
              </w:rPr>
              <w:t xml:space="preserve">- </w:t>
            </w:r>
            <w:r>
              <w:t>MTC_PROVIDER_NOT_ALLOWED</w:t>
            </w:r>
          </w:p>
          <w:p w14:paraId="6CFAF9AF" w14:textId="77777777" w:rsidR="005B7866" w:rsidRPr="00B3056F" w:rsidRDefault="005B7866" w:rsidP="007F1FAF">
            <w:pPr>
              <w:pStyle w:val="TAL"/>
            </w:pPr>
            <w:r>
              <w:t>- AF_INSTANCE_NOT_ALLOWED</w:t>
            </w:r>
          </w:p>
        </w:tc>
      </w:tr>
      <w:tr w:rsidR="005B7866" w:rsidRPr="00B3056F" w14:paraId="1064B2B0"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B0DEDB2"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0227C882" w14:textId="77777777" w:rsidR="005B7866" w:rsidRPr="00B3056F" w:rsidRDefault="005B7866" w:rsidP="005B7866">
      <w:pPr>
        <w:rPr>
          <w:noProof/>
        </w:rPr>
      </w:pPr>
    </w:p>
    <w:p w14:paraId="4B43CA0A" w14:textId="77777777" w:rsidR="005B7866" w:rsidRPr="00B3056F" w:rsidRDefault="005B7866" w:rsidP="005B7866">
      <w:pPr>
        <w:pStyle w:val="Heading3"/>
      </w:pPr>
      <w:bookmarkStart w:id="5072" w:name="_Toc27585587"/>
      <w:bookmarkStart w:id="5073" w:name="_Toc36457597"/>
      <w:bookmarkStart w:id="5074" w:name="_Toc45028515"/>
      <w:bookmarkStart w:id="5075" w:name="_Toc45029350"/>
      <w:bookmarkStart w:id="5076" w:name="_Toc67682124"/>
      <w:bookmarkStart w:id="5077" w:name="_Toc74945146"/>
      <w:r w:rsidRPr="00B3056F">
        <w:t>6.6.4</w:t>
      </w:r>
      <w:r w:rsidRPr="00B3056F">
        <w:tab/>
        <w:t>Custom Operations without associated resources</w:t>
      </w:r>
      <w:bookmarkEnd w:id="5046"/>
      <w:bookmarkEnd w:id="5072"/>
      <w:bookmarkEnd w:id="5073"/>
      <w:bookmarkEnd w:id="5074"/>
      <w:bookmarkEnd w:id="5075"/>
      <w:bookmarkEnd w:id="5076"/>
      <w:bookmarkEnd w:id="5077"/>
    </w:p>
    <w:p w14:paraId="02AABEED" w14:textId="77777777" w:rsidR="005B7866" w:rsidRPr="00B3056F" w:rsidRDefault="005B7866" w:rsidP="005B7866">
      <w:r w:rsidRPr="00B3056F">
        <w:rPr>
          <w:rFonts w:hint="eastAsia"/>
          <w:lang w:eastAsia="zh-CN"/>
        </w:rPr>
        <w:t>In this release of this specification, no custom operations without associated resources are defined</w:t>
      </w:r>
      <w:r w:rsidRPr="00B3056F">
        <w:rPr>
          <w:lang w:eastAsia="zh-CN"/>
        </w:rPr>
        <w:t xml:space="preserve"> for the </w:t>
      </w:r>
      <w:proofErr w:type="spellStart"/>
      <w:r w:rsidRPr="00B3056F">
        <w:t>Nudm_SubscriberDataManagement</w:t>
      </w:r>
      <w:proofErr w:type="spellEnd"/>
      <w:r w:rsidRPr="00B3056F">
        <w:t xml:space="preserve"> Service</w:t>
      </w:r>
      <w:r w:rsidRPr="00B3056F">
        <w:rPr>
          <w:lang w:val="en-US"/>
        </w:rPr>
        <w:t>.</w:t>
      </w:r>
    </w:p>
    <w:p w14:paraId="6B6B33AE" w14:textId="77777777" w:rsidR="005B7866" w:rsidRPr="00B3056F" w:rsidRDefault="005B7866" w:rsidP="005B7866">
      <w:pPr>
        <w:pStyle w:val="Heading3"/>
      </w:pPr>
      <w:bookmarkStart w:id="5078" w:name="_Toc11338859"/>
      <w:bookmarkStart w:id="5079" w:name="_Toc27585588"/>
      <w:bookmarkStart w:id="5080" w:name="_Toc36457598"/>
      <w:bookmarkStart w:id="5081" w:name="_Toc45028516"/>
      <w:bookmarkStart w:id="5082" w:name="_Toc45029351"/>
      <w:bookmarkStart w:id="5083" w:name="_Toc67682125"/>
      <w:bookmarkStart w:id="5084" w:name="_Toc74945147"/>
      <w:r w:rsidRPr="00B3056F">
        <w:t>6.6.5</w:t>
      </w:r>
      <w:r w:rsidRPr="00B3056F">
        <w:tab/>
        <w:t>Notifications</w:t>
      </w:r>
      <w:bookmarkEnd w:id="5078"/>
      <w:bookmarkEnd w:id="5079"/>
      <w:bookmarkEnd w:id="5080"/>
      <w:bookmarkEnd w:id="5081"/>
      <w:bookmarkEnd w:id="5082"/>
      <w:bookmarkEnd w:id="5083"/>
      <w:bookmarkEnd w:id="5084"/>
    </w:p>
    <w:p w14:paraId="0AAA9327" w14:textId="77777777" w:rsidR="005B7866" w:rsidRPr="00B3056F" w:rsidRDefault="005B7866" w:rsidP="005B7866">
      <w:pPr>
        <w:pStyle w:val="Heading4"/>
      </w:pPr>
      <w:bookmarkStart w:id="5085" w:name="_Toc11338860"/>
      <w:bookmarkStart w:id="5086" w:name="_Toc27585589"/>
      <w:bookmarkStart w:id="5087" w:name="_Toc36457599"/>
      <w:bookmarkStart w:id="5088" w:name="_Toc45028517"/>
      <w:bookmarkStart w:id="5089" w:name="_Toc45029352"/>
      <w:bookmarkStart w:id="5090" w:name="_Toc67682126"/>
      <w:bookmarkStart w:id="5091" w:name="_Toc74945148"/>
      <w:r w:rsidRPr="00B3056F">
        <w:t>6.6.5.1</w:t>
      </w:r>
      <w:r w:rsidRPr="00B3056F">
        <w:tab/>
        <w:t>General</w:t>
      </w:r>
      <w:bookmarkEnd w:id="5085"/>
      <w:bookmarkEnd w:id="5086"/>
      <w:bookmarkEnd w:id="5087"/>
      <w:bookmarkEnd w:id="5088"/>
      <w:bookmarkEnd w:id="5089"/>
      <w:bookmarkEnd w:id="5090"/>
      <w:bookmarkEnd w:id="5091"/>
    </w:p>
    <w:p w14:paraId="4CDBE9CD" w14:textId="77777777" w:rsidR="005B7866" w:rsidRPr="00B3056F" w:rsidRDefault="005B7866" w:rsidP="005B7866">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p>
    <w:p w14:paraId="39E5FB3E" w14:textId="77777777" w:rsidR="00B539B1" w:rsidRPr="00384E92" w:rsidRDefault="00B539B1" w:rsidP="00B539B1">
      <w:pPr>
        <w:pStyle w:val="TH"/>
      </w:pPr>
      <w:bookmarkStart w:id="5092" w:name="_Toc27585590"/>
      <w:bookmarkStart w:id="5093" w:name="_Toc36457600"/>
      <w:bookmarkStart w:id="5094" w:name="_Toc45028518"/>
      <w:bookmarkStart w:id="5095" w:name="_Toc45029353"/>
      <w:bookmarkStart w:id="5096" w:name="_Toc67682127"/>
      <w:bookmarkStart w:id="5097" w:name="_Toc11338861"/>
      <w:r w:rsidRPr="00384E92">
        <w:t>Table 6.</w:t>
      </w:r>
      <w:r>
        <w:t>6.5.1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B539B1" w:rsidRPr="00384E92" w14:paraId="4B5E36D2" w14:textId="77777777" w:rsidTr="007F1FA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E45396" w14:textId="77777777" w:rsidR="00B539B1" w:rsidRPr="008C18E3" w:rsidRDefault="00B539B1" w:rsidP="007F1FAF">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78812" w14:textId="77777777" w:rsidR="00B539B1" w:rsidRPr="008C18E3" w:rsidRDefault="00B539B1" w:rsidP="007F1FAF">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DBE790" w14:textId="77777777" w:rsidR="00B539B1" w:rsidRPr="008C18E3" w:rsidRDefault="00B539B1" w:rsidP="007F1FAF">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4F7507" w14:textId="77777777" w:rsidR="00B539B1" w:rsidRDefault="00B539B1" w:rsidP="007F1FAF">
            <w:pPr>
              <w:pStyle w:val="TAH"/>
            </w:pPr>
            <w:r>
              <w:t>Description</w:t>
            </w:r>
          </w:p>
          <w:p w14:paraId="44494EBB" w14:textId="77777777" w:rsidR="00B539B1" w:rsidRPr="008C18E3" w:rsidRDefault="00B539B1" w:rsidP="007F1FAF">
            <w:pPr>
              <w:pStyle w:val="TAH"/>
            </w:pPr>
            <w:r>
              <w:t>(service operation)</w:t>
            </w:r>
          </w:p>
        </w:tc>
      </w:tr>
      <w:tr w:rsidR="00B539B1" w:rsidRPr="00CD494F" w14:paraId="098337E5" w14:textId="77777777" w:rsidTr="007F1FAF">
        <w:trPr>
          <w:jc w:val="center"/>
        </w:trPr>
        <w:tc>
          <w:tcPr>
            <w:tcW w:w="705" w:type="pct"/>
            <w:tcBorders>
              <w:left w:val="single" w:sz="4" w:space="0" w:color="auto"/>
              <w:right w:val="single" w:sz="4" w:space="0" w:color="auto"/>
            </w:tcBorders>
            <w:vAlign w:val="center"/>
          </w:tcPr>
          <w:p w14:paraId="7869FCCA" w14:textId="77777777" w:rsidR="00B539B1" w:rsidRPr="0033441A" w:rsidRDefault="00B539B1" w:rsidP="007F1FAF">
            <w:pPr>
              <w:pStyle w:val="TAC"/>
              <w:rPr>
                <w:lang w:val="en-US"/>
              </w:rPr>
            </w:pPr>
            <w:r>
              <w:rPr>
                <w:lang w:val="en-US"/>
              </w:rPr>
              <w:t xml:space="preserve">Authorization Data Update Notification </w:t>
            </w:r>
          </w:p>
        </w:tc>
        <w:tc>
          <w:tcPr>
            <w:tcW w:w="2871" w:type="pct"/>
            <w:tcBorders>
              <w:left w:val="single" w:sz="4" w:space="0" w:color="auto"/>
              <w:right w:val="single" w:sz="4" w:space="0" w:color="auto"/>
            </w:tcBorders>
            <w:vAlign w:val="center"/>
          </w:tcPr>
          <w:p w14:paraId="1513BDCF" w14:textId="77777777" w:rsidR="00B539B1" w:rsidRPr="00DD4E0C" w:rsidDel="005E0502" w:rsidRDefault="00B539B1" w:rsidP="007F1FAF">
            <w:pPr>
              <w:pStyle w:val="TAL"/>
              <w:rPr>
                <w:lang w:val="en-US"/>
              </w:rPr>
            </w:pPr>
            <w:r w:rsidRPr="00DD4E0C">
              <w:rPr>
                <w:lang w:val="en-US"/>
              </w:rPr>
              <w:t>{</w:t>
            </w:r>
            <w:proofErr w:type="spellStart"/>
            <w:r>
              <w:t>authUpdateCallbackUri</w:t>
            </w:r>
            <w:proofErr w:type="spellEnd"/>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31655B62" w14:textId="77777777" w:rsidR="00B539B1" w:rsidRPr="00904791" w:rsidRDefault="00B539B1" w:rsidP="007F1FAF">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186F8663" w14:textId="77777777" w:rsidR="00B539B1" w:rsidRPr="00CD494F" w:rsidRDefault="00B539B1" w:rsidP="007F1FAF">
            <w:pPr>
              <w:pStyle w:val="TAL"/>
              <w:rPr>
                <w:lang w:val="en-US"/>
              </w:rPr>
            </w:pPr>
          </w:p>
        </w:tc>
      </w:tr>
    </w:tbl>
    <w:p w14:paraId="773949AE" w14:textId="77777777" w:rsidR="00EF5F4A" w:rsidRDefault="00EF5F4A" w:rsidP="00EF5F4A">
      <w:bookmarkStart w:id="5098" w:name="_Toc74945149"/>
    </w:p>
    <w:p w14:paraId="2BA544E0" w14:textId="1947EC19" w:rsidR="005B7866" w:rsidRPr="00B3056F" w:rsidRDefault="005B7866" w:rsidP="005B7866">
      <w:pPr>
        <w:pStyle w:val="Heading4"/>
      </w:pPr>
      <w:r w:rsidRPr="00B3056F">
        <w:t>6.6.5.2</w:t>
      </w:r>
      <w:r w:rsidRPr="00B3056F">
        <w:tab/>
        <w:t>Nidd Authorization Data Update Notification</w:t>
      </w:r>
      <w:bookmarkEnd w:id="5092"/>
      <w:bookmarkEnd w:id="5093"/>
      <w:bookmarkEnd w:id="5094"/>
      <w:bookmarkEnd w:id="5095"/>
      <w:bookmarkEnd w:id="5096"/>
      <w:bookmarkEnd w:id="5098"/>
    </w:p>
    <w:p w14:paraId="7E501253" w14:textId="77777777" w:rsidR="005B7866" w:rsidRPr="00B3056F" w:rsidRDefault="005B7866" w:rsidP="005B7866">
      <w:r w:rsidRPr="00B3056F">
        <w:t xml:space="preserve">The POST method shall be used for Nidd Authorization Data Update Notifications and the Call-back URI shall be provided during the NIDD Authorization Data Retrieval procedure. UDM should continuously generate NIDD </w:t>
      </w:r>
      <w:r w:rsidRPr="00B3056F">
        <w:lastRenderedPageBreak/>
        <w:t xml:space="preserve">authorization Data Update Notifications to service consumer </w:t>
      </w:r>
      <w:r w:rsidRPr="00B3056F">
        <w:rPr>
          <w:rFonts w:hint="eastAsia"/>
          <w:lang w:eastAsia="zh-CN"/>
        </w:rPr>
        <w:t>(</w:t>
      </w:r>
      <w:r w:rsidRPr="00B3056F">
        <w:rPr>
          <w:lang w:eastAsia="zh-CN"/>
        </w:rPr>
        <w:t>NEF</w:t>
      </w:r>
      <w:r w:rsidRPr="00B3056F">
        <w:rPr>
          <w:rFonts w:hint="eastAsia"/>
          <w:lang w:eastAsia="zh-CN"/>
        </w:rPr>
        <w:t>)</w:t>
      </w:r>
      <w:r w:rsidRPr="00B3056F">
        <w:rPr>
          <w:lang w:eastAsia="zh-CN"/>
        </w:rPr>
        <w:t xml:space="preserve"> </w:t>
      </w:r>
      <w:r w:rsidRPr="00B3056F">
        <w:t xml:space="preserve">for UE for the event until validity time related to the UE expires, and if validity time expires, it indicates </w:t>
      </w:r>
      <w:proofErr w:type="spellStart"/>
      <w:r w:rsidRPr="00B3056F">
        <w:t>unsubscription</w:t>
      </w:r>
      <w:proofErr w:type="spellEnd"/>
      <w:r w:rsidRPr="00B3056F">
        <w:t xml:space="preserve"> to notification for the UE.</w:t>
      </w:r>
    </w:p>
    <w:p w14:paraId="60DBE8E5" w14:textId="230E599B" w:rsidR="005B7866" w:rsidRPr="00B3056F" w:rsidRDefault="005B7866" w:rsidP="005B7866">
      <w:r w:rsidRPr="00B3056F">
        <w:t>Resource URI: {</w:t>
      </w:r>
      <w:proofErr w:type="spellStart"/>
      <w:r w:rsidR="00B539B1">
        <w:t>authUpdateCallbackUri</w:t>
      </w:r>
      <w:proofErr w:type="spellEnd"/>
      <w:r w:rsidRPr="00B3056F">
        <w:t>}</w:t>
      </w:r>
    </w:p>
    <w:p w14:paraId="6F828503" w14:textId="77777777" w:rsidR="005B7866" w:rsidRPr="00B3056F" w:rsidRDefault="005B7866" w:rsidP="005B7866">
      <w:r w:rsidRPr="00B3056F">
        <w:t>Support of URI query parameters is specified in table 6.6.5.2-1.</w:t>
      </w:r>
    </w:p>
    <w:p w14:paraId="7D35AC89" w14:textId="77777777" w:rsidR="005B7866" w:rsidRPr="00B3056F" w:rsidRDefault="005B7866" w:rsidP="005B7866">
      <w:pPr>
        <w:pStyle w:val="TH"/>
        <w:rPr>
          <w:rFonts w:cs="Arial"/>
        </w:rPr>
      </w:pPr>
      <w:r w:rsidRPr="00B3056F">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3056F" w14:paraId="03428FC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290C11" w14:textId="77777777" w:rsidR="005B7866" w:rsidRPr="00B3056F" w:rsidRDefault="005B7866" w:rsidP="007F1FAF">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C0AB3D" w14:textId="77777777" w:rsidR="005B7866" w:rsidRPr="00B3056F" w:rsidRDefault="005B7866" w:rsidP="007F1FAF">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760C70" w14:textId="77777777" w:rsidR="005B7866" w:rsidRPr="00B3056F" w:rsidRDefault="005B7866" w:rsidP="007F1FAF">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C81740" w14:textId="77777777" w:rsidR="005B7866" w:rsidRPr="00B3056F" w:rsidRDefault="005B7866" w:rsidP="007F1FAF">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430E80A" w14:textId="77777777" w:rsidR="005B7866" w:rsidRPr="00B3056F" w:rsidRDefault="005B7866" w:rsidP="007F1FAF">
            <w:pPr>
              <w:pStyle w:val="TAH"/>
            </w:pPr>
            <w:r w:rsidRPr="00B3056F">
              <w:t>Description</w:t>
            </w:r>
          </w:p>
        </w:tc>
      </w:tr>
      <w:tr w:rsidR="005B7866" w:rsidRPr="00B3056F" w14:paraId="6DC726D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930F27" w14:textId="77777777" w:rsidR="005B7866" w:rsidRPr="00B3056F" w:rsidRDefault="005B7866" w:rsidP="007F1FAF">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3B90BAF" w14:textId="77777777" w:rsidR="005B7866" w:rsidRPr="00B3056F"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2D02121D" w14:textId="77777777" w:rsidR="005B7866" w:rsidRPr="00B3056F"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437DBEB2" w14:textId="77777777" w:rsidR="005B7866" w:rsidRPr="00B3056F"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A099C8A" w14:textId="77777777" w:rsidR="005B7866" w:rsidRPr="00B3056F" w:rsidRDefault="005B7866" w:rsidP="007F1FAF">
            <w:pPr>
              <w:pStyle w:val="TAL"/>
            </w:pPr>
          </w:p>
        </w:tc>
      </w:tr>
    </w:tbl>
    <w:p w14:paraId="0C2A9FC4" w14:textId="77777777" w:rsidR="005B7866" w:rsidRPr="00B3056F" w:rsidRDefault="005B7866" w:rsidP="005B7866"/>
    <w:p w14:paraId="5A3FCD96" w14:textId="77777777" w:rsidR="005B7866" w:rsidRPr="00B3056F" w:rsidRDefault="005B7866" w:rsidP="005B7866">
      <w:r w:rsidRPr="00B3056F">
        <w:t>Support of request data structures is specified in table 6.6.5.2-2 and of response data structures and response codes is specified in table 6.6.5.2-3.</w:t>
      </w:r>
    </w:p>
    <w:p w14:paraId="5CBED3D9" w14:textId="77777777" w:rsidR="005B7866" w:rsidRPr="00B3056F" w:rsidRDefault="005B7866" w:rsidP="005B7866">
      <w:pPr>
        <w:pStyle w:val="TH"/>
      </w:pPr>
      <w:r w:rsidRPr="00B3056F">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5B7866" w:rsidRPr="00B3056F" w14:paraId="1851358F" w14:textId="77777777" w:rsidTr="007F1FAF">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1FD21C4D"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948219" w14:textId="77777777" w:rsidR="005B7866" w:rsidRPr="00B3056F" w:rsidRDefault="005B7866" w:rsidP="007F1FAF">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E4FE7E8" w14:textId="77777777" w:rsidR="005B7866" w:rsidRPr="00B3056F" w:rsidRDefault="005B7866" w:rsidP="007F1FAF">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A805532" w14:textId="77777777" w:rsidR="005B7866" w:rsidRPr="00B3056F" w:rsidRDefault="005B7866" w:rsidP="007F1FAF">
            <w:pPr>
              <w:pStyle w:val="TAH"/>
            </w:pPr>
            <w:r w:rsidRPr="00B3056F">
              <w:t>Description</w:t>
            </w:r>
          </w:p>
        </w:tc>
      </w:tr>
      <w:tr w:rsidR="005B7866" w:rsidRPr="00B3056F" w14:paraId="71FEDB1F" w14:textId="77777777" w:rsidTr="007F1FAF">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7E8072FB" w14:textId="77777777" w:rsidR="005B7866" w:rsidRPr="00B3056F" w:rsidRDefault="005B7866" w:rsidP="007F1FAF">
            <w:pPr>
              <w:pStyle w:val="TAL"/>
            </w:pPr>
            <w:proofErr w:type="spellStart"/>
            <w:r w:rsidRPr="00B3056F">
              <w:t>NiddAuthUpdateNotification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20C804B1" w14:textId="77777777" w:rsidR="005B7866" w:rsidRPr="00B3056F" w:rsidRDefault="005B7866" w:rsidP="007F1FAF">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3468B75E" w14:textId="77777777" w:rsidR="005B7866" w:rsidRPr="00B3056F" w:rsidRDefault="005B7866" w:rsidP="007F1FAF">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304F6C6A" w14:textId="77777777" w:rsidR="005B7866" w:rsidRPr="00B3056F" w:rsidRDefault="005B7866" w:rsidP="007F1FAF">
            <w:pPr>
              <w:pStyle w:val="TAL"/>
            </w:pPr>
          </w:p>
        </w:tc>
      </w:tr>
    </w:tbl>
    <w:p w14:paraId="59293271" w14:textId="77777777" w:rsidR="005B7866" w:rsidRPr="00B3056F" w:rsidRDefault="005B7866" w:rsidP="005B7866"/>
    <w:p w14:paraId="1C80EE66" w14:textId="77777777" w:rsidR="005B7866" w:rsidRPr="00B3056F" w:rsidRDefault="005B7866" w:rsidP="005B7866">
      <w:pPr>
        <w:pStyle w:val="TH"/>
      </w:pPr>
      <w:r w:rsidRPr="00B3056F">
        <w:t>Table 6.6.5.2-3: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B7866" w:rsidRPr="00B3056F" w14:paraId="59CBEEC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466E43" w14:textId="77777777" w:rsidR="005B7866" w:rsidRPr="00B3056F" w:rsidRDefault="005B7866" w:rsidP="007F1FAF">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E00C473" w14:textId="77777777" w:rsidR="005B7866" w:rsidRPr="00B3056F" w:rsidRDefault="005B7866" w:rsidP="007F1FAF">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E7D4DE3" w14:textId="77777777" w:rsidR="005B7866" w:rsidRPr="00B3056F" w:rsidRDefault="005B7866" w:rsidP="007F1FAF">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821DCB2" w14:textId="77777777" w:rsidR="005B7866" w:rsidRPr="00B3056F" w:rsidRDefault="005B7866" w:rsidP="007F1FAF">
            <w:pPr>
              <w:pStyle w:val="TAH"/>
            </w:pPr>
            <w:r w:rsidRPr="00B3056F">
              <w:t>Response</w:t>
            </w:r>
          </w:p>
          <w:p w14:paraId="761C93B1" w14:textId="77777777" w:rsidR="005B7866" w:rsidRPr="00B3056F" w:rsidRDefault="005B7866" w:rsidP="007F1FAF">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15AF73E" w14:textId="77777777" w:rsidR="005B7866" w:rsidRPr="00B3056F" w:rsidRDefault="005B7866" w:rsidP="007F1FAF">
            <w:pPr>
              <w:pStyle w:val="TAH"/>
            </w:pPr>
            <w:r w:rsidRPr="00B3056F">
              <w:t>Description</w:t>
            </w:r>
          </w:p>
        </w:tc>
      </w:tr>
      <w:tr w:rsidR="005B7866" w:rsidRPr="00B3056F" w14:paraId="4B8D181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94E9D0" w14:textId="77777777" w:rsidR="005B7866" w:rsidRPr="00B3056F" w:rsidRDefault="005B7866" w:rsidP="007F1FAF">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0EDACB60" w14:textId="77777777" w:rsidR="005B7866" w:rsidRPr="00B3056F"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7AB8CA42" w14:textId="77777777" w:rsidR="005B7866" w:rsidRPr="00B3056F" w:rsidRDefault="005B7866" w:rsidP="007F1FAF">
            <w:pPr>
              <w:pStyle w:val="TAL"/>
            </w:pPr>
          </w:p>
        </w:tc>
        <w:tc>
          <w:tcPr>
            <w:tcW w:w="582" w:type="pct"/>
            <w:tcBorders>
              <w:top w:val="single" w:sz="4" w:space="0" w:color="auto"/>
              <w:left w:val="single" w:sz="6" w:space="0" w:color="000000"/>
              <w:bottom w:val="single" w:sz="6" w:space="0" w:color="000000"/>
              <w:right w:val="single" w:sz="6" w:space="0" w:color="000000"/>
            </w:tcBorders>
          </w:tcPr>
          <w:p w14:paraId="1E344283" w14:textId="77777777" w:rsidR="005B7866" w:rsidRPr="00B3056F" w:rsidRDefault="005B7866" w:rsidP="007F1FAF">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5E84ADE" w14:textId="77777777" w:rsidR="005B7866" w:rsidRPr="00B3056F" w:rsidRDefault="005B7866" w:rsidP="007F1FAF">
            <w:pPr>
              <w:pStyle w:val="TAL"/>
            </w:pPr>
            <w:r w:rsidRPr="00B3056F">
              <w:t>Upon success, an empty response body shall be returned.</w:t>
            </w:r>
          </w:p>
        </w:tc>
      </w:tr>
      <w:tr w:rsidR="005B7866" w:rsidRPr="00B3056F" w14:paraId="3FCD8394"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EE20457" w14:textId="77777777" w:rsidR="005B7866" w:rsidRPr="00B3056F" w:rsidRDefault="005B7866" w:rsidP="007F1FAF">
            <w:pPr>
              <w:pStyle w:val="TAN"/>
            </w:pPr>
            <w:r w:rsidRPr="00B3056F">
              <w:t>NOTE:</w:t>
            </w:r>
            <w:r w:rsidRPr="00B3056F">
              <w:tab/>
              <w:t>In addition common data structures as listed in table 6.6.7-1 are supported.</w:t>
            </w:r>
          </w:p>
        </w:tc>
      </w:tr>
    </w:tbl>
    <w:p w14:paraId="4A3D95EA" w14:textId="77777777" w:rsidR="005B7866" w:rsidRPr="00B3056F" w:rsidRDefault="005B7866" w:rsidP="005B7866">
      <w:bookmarkStart w:id="5099" w:name="_Toc27585591"/>
    </w:p>
    <w:p w14:paraId="37AD00FC" w14:textId="77777777" w:rsidR="005B7866" w:rsidRPr="00B3056F" w:rsidRDefault="005B7866" w:rsidP="005B7866">
      <w:pPr>
        <w:pStyle w:val="Heading3"/>
      </w:pPr>
      <w:bookmarkStart w:id="5100" w:name="_Toc36457601"/>
      <w:bookmarkStart w:id="5101" w:name="_Toc45028519"/>
      <w:bookmarkStart w:id="5102" w:name="_Toc45029354"/>
      <w:bookmarkStart w:id="5103" w:name="_Toc67682128"/>
      <w:bookmarkStart w:id="5104" w:name="_Toc74945150"/>
      <w:r w:rsidRPr="00B3056F">
        <w:t>6.6.6</w:t>
      </w:r>
      <w:r w:rsidRPr="00B3056F">
        <w:tab/>
        <w:t>Data Model</w:t>
      </w:r>
      <w:bookmarkEnd w:id="5097"/>
      <w:bookmarkEnd w:id="5099"/>
      <w:bookmarkEnd w:id="5100"/>
      <w:bookmarkEnd w:id="5101"/>
      <w:bookmarkEnd w:id="5102"/>
      <w:bookmarkEnd w:id="5103"/>
      <w:bookmarkEnd w:id="5104"/>
    </w:p>
    <w:p w14:paraId="030B8843" w14:textId="77777777" w:rsidR="005B7866" w:rsidRPr="00B3056F" w:rsidRDefault="005B7866" w:rsidP="005B7866">
      <w:pPr>
        <w:pStyle w:val="Heading4"/>
      </w:pPr>
      <w:bookmarkStart w:id="5105" w:name="_Toc11338862"/>
      <w:bookmarkStart w:id="5106" w:name="_Toc27585592"/>
      <w:bookmarkStart w:id="5107" w:name="_Toc36457602"/>
      <w:bookmarkStart w:id="5108" w:name="_Toc45028520"/>
      <w:bookmarkStart w:id="5109" w:name="_Toc45029355"/>
      <w:bookmarkStart w:id="5110" w:name="_Toc67682129"/>
      <w:bookmarkStart w:id="5111" w:name="_Toc74945151"/>
      <w:r w:rsidRPr="00B3056F">
        <w:t>6.6.6.1</w:t>
      </w:r>
      <w:r w:rsidRPr="00B3056F">
        <w:tab/>
        <w:t>General</w:t>
      </w:r>
      <w:bookmarkEnd w:id="5105"/>
      <w:bookmarkEnd w:id="5106"/>
      <w:bookmarkEnd w:id="5107"/>
      <w:bookmarkEnd w:id="5108"/>
      <w:bookmarkEnd w:id="5109"/>
      <w:bookmarkEnd w:id="5110"/>
      <w:bookmarkEnd w:id="5111"/>
    </w:p>
    <w:p w14:paraId="6C77151B" w14:textId="77777777" w:rsidR="005B7866" w:rsidRPr="00B3056F" w:rsidRDefault="005B7866" w:rsidP="005B7866">
      <w:r w:rsidRPr="00B3056F">
        <w:t>This clause specifies the application data model supported by the API.</w:t>
      </w:r>
    </w:p>
    <w:p w14:paraId="2F719171" w14:textId="77777777" w:rsidR="005B7866" w:rsidRPr="00B3056F" w:rsidRDefault="005B7866" w:rsidP="005B7866">
      <w:r w:rsidRPr="00B3056F">
        <w:t xml:space="preserve">Table 6.6.6.1-1 specifies the structured data types defined for the </w:t>
      </w:r>
      <w:proofErr w:type="spellStart"/>
      <w:r w:rsidRPr="00B3056F">
        <w:t>Nudm_NIDDAU</w:t>
      </w:r>
      <w:proofErr w:type="spellEnd"/>
      <w:r w:rsidRPr="00B3056F">
        <w:t xml:space="preserve"> service API. For simple data types defined for the </w:t>
      </w:r>
      <w:proofErr w:type="spellStart"/>
      <w:r w:rsidRPr="00B3056F">
        <w:t>Nudm_NIDDAU</w:t>
      </w:r>
      <w:proofErr w:type="spellEnd"/>
      <w:r w:rsidRPr="00B3056F">
        <w:t xml:space="preserve"> service API see table 6.6.6.3.2-1.</w:t>
      </w:r>
    </w:p>
    <w:p w14:paraId="32E5645C" w14:textId="77777777" w:rsidR="005B7866" w:rsidRPr="00B3056F" w:rsidRDefault="005B7866" w:rsidP="005B7866">
      <w:pPr>
        <w:pStyle w:val="TH"/>
      </w:pPr>
      <w:r w:rsidRPr="00B3056F">
        <w:t xml:space="preserve">Table 6.6.6.1-1: </w:t>
      </w:r>
      <w:proofErr w:type="spellStart"/>
      <w:r w:rsidRPr="00B3056F">
        <w:t>Nudm_NIDDAU</w:t>
      </w:r>
      <w:proofErr w:type="spellEnd"/>
      <w:r w:rsidRPr="00B3056F">
        <w:t xml:space="preserve">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165"/>
        <w:gridCol w:w="33"/>
        <w:gridCol w:w="1523"/>
        <w:gridCol w:w="33"/>
        <w:gridCol w:w="4387"/>
        <w:gridCol w:w="33"/>
      </w:tblGrid>
      <w:tr w:rsidR="005B7866" w:rsidRPr="00B3056F" w14:paraId="7F936D7D" w14:textId="77777777" w:rsidTr="007F1FA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547DBC4" w14:textId="77777777" w:rsidR="005B7866" w:rsidRPr="00B3056F" w:rsidRDefault="005B7866" w:rsidP="007F1FAF">
            <w:pPr>
              <w:pStyle w:val="TAH"/>
            </w:pPr>
            <w:r w:rsidRPr="00B3056F">
              <w:t>Data type</w:t>
            </w:r>
          </w:p>
        </w:tc>
        <w:tc>
          <w:tcPr>
            <w:tcW w:w="1556" w:type="dxa"/>
            <w:gridSpan w:val="2"/>
            <w:tcBorders>
              <w:top w:val="single" w:sz="4" w:space="0" w:color="auto"/>
              <w:left w:val="single" w:sz="4" w:space="0" w:color="auto"/>
              <w:bottom w:val="single" w:sz="4" w:space="0" w:color="auto"/>
              <w:right w:val="single" w:sz="4" w:space="0" w:color="auto"/>
            </w:tcBorders>
            <w:shd w:val="clear" w:color="auto" w:fill="C0C0C0"/>
          </w:tcPr>
          <w:p w14:paraId="50C6A679" w14:textId="77777777" w:rsidR="005B7866" w:rsidRPr="00B3056F" w:rsidRDefault="005B7866" w:rsidP="007F1FAF">
            <w:pPr>
              <w:pStyle w:val="TAH"/>
            </w:pPr>
            <w:r w:rsidRPr="00B3056F">
              <w:t>Clause defined</w:t>
            </w:r>
          </w:p>
        </w:tc>
        <w:tc>
          <w:tcPr>
            <w:tcW w:w="442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FED599A" w14:textId="77777777" w:rsidR="005B7866" w:rsidRPr="00B3056F" w:rsidRDefault="005B7866" w:rsidP="007F1FAF">
            <w:pPr>
              <w:pStyle w:val="TAH"/>
            </w:pPr>
            <w:r w:rsidRPr="00B3056F">
              <w:t>Description</w:t>
            </w:r>
          </w:p>
        </w:tc>
      </w:tr>
      <w:tr w:rsidR="005B7866" w:rsidRPr="00B3056F" w14:paraId="50BEF638" w14:textId="77777777" w:rsidTr="007F1FA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5DC610D" w14:textId="77777777" w:rsidR="005B7866" w:rsidRPr="00B3056F" w:rsidRDefault="005B7866" w:rsidP="007F1FAF">
            <w:pPr>
              <w:pStyle w:val="TAL"/>
            </w:pPr>
            <w:proofErr w:type="spellStart"/>
            <w:r w:rsidRPr="00B3056F">
              <w:rPr>
                <w:rFonts w:ascii="Times New Roman" w:hAnsi="Times New Roman"/>
                <w:sz w:val="20"/>
              </w:rPr>
              <w:t>AuthorizationData</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02840751" w14:textId="77777777" w:rsidR="005B7866" w:rsidRPr="00B3056F" w:rsidRDefault="005B7866" w:rsidP="007F1FAF">
            <w:pPr>
              <w:pStyle w:val="TAL"/>
            </w:pPr>
            <w:r w:rsidRPr="00B3056F">
              <w:t>6.6.6.2.2</w:t>
            </w:r>
          </w:p>
        </w:tc>
        <w:tc>
          <w:tcPr>
            <w:tcW w:w="4420" w:type="dxa"/>
            <w:gridSpan w:val="2"/>
            <w:tcBorders>
              <w:top w:val="single" w:sz="4" w:space="0" w:color="auto"/>
              <w:left w:val="single" w:sz="4" w:space="0" w:color="auto"/>
              <w:bottom w:val="single" w:sz="4" w:space="0" w:color="auto"/>
              <w:right w:val="single" w:sz="4" w:space="0" w:color="auto"/>
            </w:tcBorders>
          </w:tcPr>
          <w:p w14:paraId="1E196EDE" w14:textId="77777777" w:rsidR="005B7866" w:rsidRPr="00B3056F" w:rsidRDefault="005B7866" w:rsidP="007F1FAF">
            <w:pPr>
              <w:pStyle w:val="TAL"/>
              <w:rPr>
                <w:rFonts w:cs="Arial"/>
                <w:szCs w:val="18"/>
              </w:rPr>
            </w:pPr>
          </w:p>
        </w:tc>
      </w:tr>
      <w:tr w:rsidR="005B7866" w:rsidRPr="00B3056F" w14:paraId="7262A0EC" w14:textId="77777777" w:rsidTr="007F1FA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8F89C55" w14:textId="77777777" w:rsidR="005B7866" w:rsidRPr="00B3056F" w:rsidRDefault="005B7866" w:rsidP="007F1FAF">
            <w:pPr>
              <w:pStyle w:val="TAL"/>
            </w:pPr>
            <w:proofErr w:type="spellStart"/>
            <w:r w:rsidRPr="00B3056F">
              <w:t>UserIdentifier</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0492487E" w14:textId="77777777" w:rsidR="005B7866" w:rsidRPr="00B3056F" w:rsidRDefault="005B7866" w:rsidP="007F1FAF">
            <w:pPr>
              <w:pStyle w:val="TAL"/>
            </w:pPr>
            <w:r w:rsidRPr="00B3056F">
              <w:t>6.6.6.2.3</w:t>
            </w:r>
          </w:p>
        </w:tc>
        <w:tc>
          <w:tcPr>
            <w:tcW w:w="4420" w:type="dxa"/>
            <w:gridSpan w:val="2"/>
            <w:tcBorders>
              <w:top w:val="single" w:sz="4" w:space="0" w:color="auto"/>
              <w:left w:val="single" w:sz="4" w:space="0" w:color="auto"/>
              <w:bottom w:val="single" w:sz="4" w:space="0" w:color="auto"/>
              <w:right w:val="single" w:sz="4" w:space="0" w:color="auto"/>
            </w:tcBorders>
          </w:tcPr>
          <w:p w14:paraId="7AF3B48E" w14:textId="77777777" w:rsidR="005B7866" w:rsidRPr="00B3056F" w:rsidRDefault="005B7866" w:rsidP="007F1FAF">
            <w:pPr>
              <w:pStyle w:val="TAL"/>
              <w:rPr>
                <w:rFonts w:cs="Arial"/>
                <w:szCs w:val="18"/>
              </w:rPr>
            </w:pPr>
          </w:p>
        </w:tc>
      </w:tr>
      <w:tr w:rsidR="005B7866" w:rsidRPr="00B3056F" w14:paraId="3805E268" w14:textId="77777777" w:rsidTr="007F1FA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CC468F5" w14:textId="77777777" w:rsidR="005B7866" w:rsidRPr="00B3056F" w:rsidRDefault="005B7866" w:rsidP="007F1FAF">
            <w:pPr>
              <w:pStyle w:val="TAL"/>
            </w:pPr>
            <w:proofErr w:type="spellStart"/>
            <w:r w:rsidRPr="00B3056F">
              <w:t>NiddAuthUpdate</w:t>
            </w:r>
            <w:r>
              <w:t>Info</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25FB5626" w14:textId="77777777" w:rsidR="005B7866" w:rsidRPr="00B3056F" w:rsidRDefault="005B7866" w:rsidP="007F1FAF">
            <w:pPr>
              <w:pStyle w:val="TAL"/>
            </w:pPr>
            <w:r w:rsidRPr="00B3056F">
              <w:t>6.6.6.2.4</w:t>
            </w:r>
          </w:p>
        </w:tc>
        <w:tc>
          <w:tcPr>
            <w:tcW w:w="4420" w:type="dxa"/>
            <w:gridSpan w:val="2"/>
            <w:tcBorders>
              <w:top w:val="single" w:sz="4" w:space="0" w:color="auto"/>
              <w:left w:val="single" w:sz="4" w:space="0" w:color="auto"/>
              <w:bottom w:val="single" w:sz="4" w:space="0" w:color="auto"/>
              <w:right w:val="single" w:sz="4" w:space="0" w:color="auto"/>
            </w:tcBorders>
          </w:tcPr>
          <w:p w14:paraId="3624ACCC" w14:textId="77777777" w:rsidR="005B7866" w:rsidRPr="00B3056F" w:rsidRDefault="005B7866" w:rsidP="007F1FAF">
            <w:pPr>
              <w:pStyle w:val="TAL"/>
              <w:rPr>
                <w:rFonts w:cs="Arial"/>
                <w:szCs w:val="18"/>
              </w:rPr>
            </w:pPr>
          </w:p>
        </w:tc>
      </w:tr>
      <w:tr w:rsidR="005B7866" w:rsidRPr="00B3056F" w14:paraId="12DB2FC8" w14:textId="77777777" w:rsidTr="007F1FAF">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4CB7085" w14:textId="77777777" w:rsidR="005B7866" w:rsidRPr="00B3056F" w:rsidRDefault="005B7866" w:rsidP="007F1FAF">
            <w:pPr>
              <w:pStyle w:val="TAL"/>
            </w:pPr>
            <w:proofErr w:type="spellStart"/>
            <w:r>
              <w:t>NiddAuthUpdateNotification</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1BA875C3" w14:textId="77777777" w:rsidR="005B7866" w:rsidRPr="00B3056F" w:rsidRDefault="005B7866" w:rsidP="007F1FAF">
            <w:pPr>
              <w:pStyle w:val="TAL"/>
            </w:pPr>
            <w:r>
              <w:t>6.6.6.2.5</w:t>
            </w:r>
          </w:p>
        </w:tc>
        <w:tc>
          <w:tcPr>
            <w:tcW w:w="4420" w:type="dxa"/>
            <w:gridSpan w:val="2"/>
            <w:tcBorders>
              <w:top w:val="single" w:sz="4" w:space="0" w:color="auto"/>
              <w:left w:val="single" w:sz="4" w:space="0" w:color="auto"/>
              <w:bottom w:val="single" w:sz="4" w:space="0" w:color="auto"/>
              <w:right w:val="single" w:sz="4" w:space="0" w:color="auto"/>
            </w:tcBorders>
          </w:tcPr>
          <w:p w14:paraId="28BA6C58" w14:textId="77777777" w:rsidR="005B7866" w:rsidRPr="00B3056F" w:rsidRDefault="005B7866" w:rsidP="007F1FAF">
            <w:pPr>
              <w:pStyle w:val="TAL"/>
              <w:rPr>
                <w:rFonts w:cs="Arial"/>
                <w:szCs w:val="18"/>
              </w:rPr>
            </w:pPr>
          </w:p>
        </w:tc>
      </w:tr>
      <w:tr w:rsidR="005B7866" w:rsidRPr="00B3056F" w14:paraId="2B1A1F15" w14:textId="77777777" w:rsidTr="007F1FA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DC4CDE4" w14:textId="77777777" w:rsidR="005B7866" w:rsidRPr="00B3056F" w:rsidRDefault="005B7866" w:rsidP="007F1FAF">
            <w:pPr>
              <w:pStyle w:val="TAL"/>
            </w:pPr>
            <w:proofErr w:type="spellStart"/>
            <w:r w:rsidRPr="00B3056F">
              <w:t>AuthorizationInfo</w:t>
            </w:r>
            <w:proofErr w:type="spellEnd"/>
          </w:p>
        </w:tc>
        <w:tc>
          <w:tcPr>
            <w:tcW w:w="1556" w:type="dxa"/>
            <w:gridSpan w:val="2"/>
            <w:tcBorders>
              <w:top w:val="single" w:sz="4" w:space="0" w:color="auto"/>
              <w:left w:val="single" w:sz="4" w:space="0" w:color="auto"/>
              <w:bottom w:val="single" w:sz="4" w:space="0" w:color="auto"/>
              <w:right w:val="single" w:sz="4" w:space="0" w:color="auto"/>
            </w:tcBorders>
          </w:tcPr>
          <w:p w14:paraId="021B938D" w14:textId="77777777" w:rsidR="005B7866" w:rsidRPr="00B3056F" w:rsidRDefault="005B7866" w:rsidP="007F1FAF">
            <w:pPr>
              <w:pStyle w:val="TAL"/>
            </w:pPr>
            <w:r w:rsidRPr="00B3056F">
              <w:t>6.6.6.2.6</w:t>
            </w:r>
          </w:p>
        </w:tc>
        <w:tc>
          <w:tcPr>
            <w:tcW w:w="4420" w:type="dxa"/>
            <w:gridSpan w:val="2"/>
            <w:tcBorders>
              <w:top w:val="single" w:sz="4" w:space="0" w:color="auto"/>
              <w:left w:val="single" w:sz="4" w:space="0" w:color="auto"/>
              <w:bottom w:val="single" w:sz="4" w:space="0" w:color="auto"/>
              <w:right w:val="single" w:sz="4" w:space="0" w:color="auto"/>
            </w:tcBorders>
          </w:tcPr>
          <w:p w14:paraId="76F8351A" w14:textId="77777777" w:rsidR="005B7866" w:rsidRPr="00B3056F" w:rsidRDefault="005B7866" w:rsidP="007F1FAF">
            <w:pPr>
              <w:pStyle w:val="TAL"/>
              <w:rPr>
                <w:rFonts w:cs="Arial"/>
                <w:szCs w:val="18"/>
              </w:rPr>
            </w:pPr>
          </w:p>
        </w:tc>
      </w:tr>
    </w:tbl>
    <w:p w14:paraId="2427441E" w14:textId="77777777" w:rsidR="005B7866" w:rsidRPr="00B3056F" w:rsidRDefault="005B7866" w:rsidP="005B7866"/>
    <w:p w14:paraId="116D046C" w14:textId="77777777" w:rsidR="005B7866" w:rsidRPr="00B3056F" w:rsidRDefault="005B7866" w:rsidP="005B7866">
      <w:r w:rsidRPr="00B3056F">
        <w:t xml:space="preserve">Table 6.6.6.1-2 specifies data types re-used by the </w:t>
      </w:r>
      <w:proofErr w:type="spellStart"/>
      <w:r w:rsidRPr="00B3056F">
        <w:t>Nudm_NIDDAU</w:t>
      </w:r>
      <w:proofErr w:type="spellEnd"/>
      <w:r w:rsidRPr="00B3056F">
        <w:t xml:space="preserve"> service API from other specifications, including a reference to their respective specifications and when needed, a short description of their use within the </w:t>
      </w:r>
      <w:proofErr w:type="spellStart"/>
      <w:r w:rsidRPr="00B3056F">
        <w:t>Nudm_NIDDAU</w:t>
      </w:r>
      <w:proofErr w:type="spellEnd"/>
      <w:r w:rsidRPr="00B3056F">
        <w:t xml:space="preserve"> service API.</w:t>
      </w:r>
    </w:p>
    <w:p w14:paraId="1E4F6EB1" w14:textId="77777777" w:rsidR="005B7866" w:rsidRPr="00B3056F" w:rsidRDefault="005B7866" w:rsidP="005B7866">
      <w:pPr>
        <w:pStyle w:val="TH"/>
      </w:pPr>
      <w:r w:rsidRPr="00B3056F">
        <w:lastRenderedPageBreak/>
        <w:t xml:space="preserve">Table 6.6.6.1-2: </w:t>
      </w:r>
      <w:proofErr w:type="spellStart"/>
      <w:r w:rsidRPr="00B3056F">
        <w:t>Nudm_NIDDAU</w:t>
      </w:r>
      <w:proofErr w:type="spellEnd"/>
      <w:r w:rsidRPr="00B3056F">
        <w:t xml:space="preserve"> re-used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77"/>
        <w:gridCol w:w="5120"/>
      </w:tblGrid>
      <w:tr w:rsidR="005B7866" w:rsidRPr="00B3056F" w14:paraId="55CA895D"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68562C67" w14:textId="77777777" w:rsidR="005B7866" w:rsidRPr="00B3056F" w:rsidRDefault="005B7866" w:rsidP="007F1FAF">
            <w:pPr>
              <w:pStyle w:val="TAH"/>
            </w:pPr>
            <w:r w:rsidRPr="00B3056F">
              <w:t>Data type</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4CF25CC9" w14:textId="77777777" w:rsidR="005B7866" w:rsidRPr="00B3056F" w:rsidRDefault="005B7866" w:rsidP="007F1FAF">
            <w:pPr>
              <w:pStyle w:val="TAH"/>
            </w:pPr>
            <w:r w:rsidRPr="00B3056F">
              <w:t>Reference</w:t>
            </w:r>
          </w:p>
        </w:tc>
        <w:tc>
          <w:tcPr>
            <w:tcW w:w="5120" w:type="dxa"/>
            <w:tcBorders>
              <w:top w:val="single" w:sz="4" w:space="0" w:color="auto"/>
              <w:left w:val="single" w:sz="4" w:space="0" w:color="auto"/>
              <w:bottom w:val="single" w:sz="4" w:space="0" w:color="auto"/>
              <w:right w:val="single" w:sz="4" w:space="0" w:color="auto"/>
            </w:tcBorders>
            <w:shd w:val="clear" w:color="auto" w:fill="C0C0C0"/>
            <w:hideMark/>
          </w:tcPr>
          <w:p w14:paraId="08DE5E0B" w14:textId="77777777" w:rsidR="005B7866" w:rsidRPr="00B3056F" w:rsidRDefault="005B7866" w:rsidP="007F1FAF">
            <w:pPr>
              <w:pStyle w:val="TAH"/>
            </w:pPr>
            <w:r w:rsidRPr="00B3056F">
              <w:t>Comments</w:t>
            </w:r>
          </w:p>
        </w:tc>
      </w:tr>
      <w:tr w:rsidR="005B7866" w:rsidRPr="00B3056F" w14:paraId="127F1C32"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tcPr>
          <w:p w14:paraId="5604858F" w14:textId="77777777" w:rsidR="005B7866" w:rsidRPr="00B3056F" w:rsidRDefault="005B7866" w:rsidP="007F1FAF">
            <w:pPr>
              <w:pStyle w:val="TAH"/>
              <w:rPr>
                <w:b w:val="0"/>
              </w:rPr>
            </w:pPr>
            <w:proofErr w:type="spellStart"/>
            <w:r w:rsidRPr="00B3056F">
              <w:rPr>
                <w:b w:val="0"/>
              </w:rPr>
              <w:t>Nssai</w:t>
            </w:r>
            <w:proofErr w:type="spellEnd"/>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06849173" w14:textId="77777777" w:rsidR="005B7866" w:rsidRPr="00B3056F" w:rsidRDefault="005B7866" w:rsidP="007F1FAF">
            <w:pPr>
              <w:pStyle w:val="TAH"/>
              <w:rPr>
                <w:b w:val="0"/>
              </w:rPr>
            </w:pPr>
            <w:r w:rsidRPr="00B3056F">
              <w:rPr>
                <w:b w:val="0"/>
              </w:rPr>
              <w:t>6.1.6.2.2</w:t>
            </w:r>
          </w:p>
        </w:tc>
        <w:tc>
          <w:tcPr>
            <w:tcW w:w="5120" w:type="dxa"/>
            <w:tcBorders>
              <w:top w:val="single" w:sz="4" w:space="0" w:color="auto"/>
              <w:left w:val="single" w:sz="4" w:space="0" w:color="auto"/>
              <w:bottom w:val="single" w:sz="4" w:space="0" w:color="auto"/>
              <w:right w:val="single" w:sz="4" w:space="0" w:color="auto"/>
            </w:tcBorders>
            <w:shd w:val="clear" w:color="auto" w:fill="C0C0C0"/>
          </w:tcPr>
          <w:p w14:paraId="26CC9BBB" w14:textId="77777777" w:rsidR="005B7866" w:rsidRPr="00B3056F" w:rsidRDefault="005B7866" w:rsidP="007F1FAF">
            <w:pPr>
              <w:pStyle w:val="TAH"/>
              <w:rPr>
                <w:b w:val="0"/>
              </w:rPr>
            </w:pPr>
            <w:r w:rsidRPr="00B3056F">
              <w:rPr>
                <w:rFonts w:cs="Arial"/>
                <w:b w:val="0"/>
                <w:szCs w:val="18"/>
              </w:rPr>
              <w:t>Network Slice Selection Assistance Information</w:t>
            </w:r>
          </w:p>
        </w:tc>
      </w:tr>
      <w:tr w:rsidR="005B7866" w:rsidRPr="00B3056F" w14:paraId="45EA84D6"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tcPr>
          <w:p w14:paraId="316953AD" w14:textId="77777777" w:rsidR="005B7866" w:rsidRPr="00B3056F" w:rsidRDefault="005B7866" w:rsidP="007F1FAF">
            <w:pPr>
              <w:pStyle w:val="TAL"/>
            </w:pPr>
            <w:proofErr w:type="spellStart"/>
            <w:r w:rsidRPr="00B3056F">
              <w:t>Gpsi</w:t>
            </w:r>
            <w:proofErr w:type="spellEnd"/>
          </w:p>
        </w:tc>
        <w:tc>
          <w:tcPr>
            <w:tcW w:w="1877" w:type="dxa"/>
            <w:tcBorders>
              <w:top w:val="single" w:sz="4" w:space="0" w:color="auto"/>
              <w:left w:val="single" w:sz="4" w:space="0" w:color="auto"/>
              <w:bottom w:val="single" w:sz="4" w:space="0" w:color="auto"/>
              <w:right w:val="single" w:sz="4" w:space="0" w:color="auto"/>
            </w:tcBorders>
          </w:tcPr>
          <w:p w14:paraId="30BBDF74" w14:textId="77777777" w:rsidR="005B7866" w:rsidRPr="00B3056F" w:rsidRDefault="005B7866" w:rsidP="007F1FAF">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3278232F" w14:textId="77777777" w:rsidR="005B7866" w:rsidRPr="00B3056F" w:rsidRDefault="005B7866" w:rsidP="007F1FAF">
            <w:pPr>
              <w:pStyle w:val="TAL"/>
              <w:rPr>
                <w:rFonts w:cs="Arial"/>
                <w:szCs w:val="18"/>
              </w:rPr>
            </w:pPr>
            <w:r w:rsidRPr="00B3056F">
              <w:rPr>
                <w:rFonts w:cs="Arial"/>
                <w:szCs w:val="18"/>
              </w:rPr>
              <w:t>Generic Public Subscription Identifier</w:t>
            </w:r>
          </w:p>
        </w:tc>
      </w:tr>
      <w:tr w:rsidR="005B7866" w:rsidRPr="00B3056F" w14:paraId="0255A117"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tcPr>
          <w:p w14:paraId="50F6D983" w14:textId="77777777" w:rsidR="005B7866" w:rsidRPr="00B3056F" w:rsidRDefault="005B7866" w:rsidP="007F1FAF">
            <w:pPr>
              <w:pStyle w:val="TAL"/>
            </w:pPr>
            <w:proofErr w:type="spellStart"/>
            <w:r w:rsidRPr="00B3056F">
              <w:t>Supi</w:t>
            </w:r>
            <w:proofErr w:type="spellEnd"/>
          </w:p>
        </w:tc>
        <w:tc>
          <w:tcPr>
            <w:tcW w:w="1877" w:type="dxa"/>
            <w:tcBorders>
              <w:top w:val="single" w:sz="4" w:space="0" w:color="auto"/>
              <w:left w:val="single" w:sz="4" w:space="0" w:color="auto"/>
              <w:bottom w:val="single" w:sz="4" w:space="0" w:color="auto"/>
              <w:right w:val="single" w:sz="4" w:space="0" w:color="auto"/>
            </w:tcBorders>
          </w:tcPr>
          <w:p w14:paraId="29035347" w14:textId="77777777" w:rsidR="005B7866" w:rsidRPr="00B3056F" w:rsidRDefault="005B7866" w:rsidP="007F1FAF">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7F9E98B7" w14:textId="77777777" w:rsidR="005B7866" w:rsidRPr="00B3056F" w:rsidRDefault="005B7866" w:rsidP="007F1FAF">
            <w:pPr>
              <w:pStyle w:val="TAL"/>
              <w:rPr>
                <w:rFonts w:cs="Arial"/>
                <w:szCs w:val="18"/>
              </w:rPr>
            </w:pPr>
          </w:p>
        </w:tc>
      </w:tr>
      <w:tr w:rsidR="005B7866" w:rsidRPr="00B3056F" w14:paraId="1B78915D"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tcPr>
          <w:p w14:paraId="2A11A588" w14:textId="77777777" w:rsidR="005B7866" w:rsidRPr="00B3056F" w:rsidRDefault="005B7866" w:rsidP="007F1FAF">
            <w:pPr>
              <w:pStyle w:val="TAL"/>
            </w:pPr>
            <w:proofErr w:type="spellStart"/>
            <w:r w:rsidRPr="00B3056F">
              <w:t>Dnn</w:t>
            </w:r>
            <w:proofErr w:type="spellEnd"/>
          </w:p>
        </w:tc>
        <w:tc>
          <w:tcPr>
            <w:tcW w:w="1877" w:type="dxa"/>
            <w:tcBorders>
              <w:top w:val="single" w:sz="4" w:space="0" w:color="auto"/>
              <w:left w:val="single" w:sz="4" w:space="0" w:color="auto"/>
              <w:bottom w:val="single" w:sz="4" w:space="0" w:color="auto"/>
              <w:right w:val="single" w:sz="4" w:space="0" w:color="auto"/>
            </w:tcBorders>
          </w:tcPr>
          <w:p w14:paraId="02081267" w14:textId="77777777" w:rsidR="005B7866" w:rsidRPr="00B3056F" w:rsidRDefault="005B7866" w:rsidP="007F1FAF">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0AB6A22F" w14:textId="77777777" w:rsidR="005B7866" w:rsidRPr="00B3056F" w:rsidRDefault="005B7866" w:rsidP="007F1FAF">
            <w:pPr>
              <w:pStyle w:val="TAL"/>
              <w:rPr>
                <w:rFonts w:cs="Arial"/>
                <w:szCs w:val="18"/>
              </w:rPr>
            </w:pPr>
            <w:r w:rsidRPr="00B3056F">
              <w:rPr>
                <w:rFonts w:cs="Arial"/>
                <w:szCs w:val="18"/>
              </w:rPr>
              <w:t xml:space="preserve">Data Network Name with </w:t>
            </w:r>
            <w:r w:rsidRPr="00B3056F">
              <w:t>Network Identifier only.</w:t>
            </w:r>
          </w:p>
        </w:tc>
      </w:tr>
      <w:tr w:rsidR="005B7866" w:rsidRPr="00B3056F" w14:paraId="58E092A7"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tcPr>
          <w:p w14:paraId="7B6D4E4D" w14:textId="77777777" w:rsidR="005B7866" w:rsidRPr="00B3056F" w:rsidRDefault="005B7866" w:rsidP="007F1FAF">
            <w:pPr>
              <w:pStyle w:val="TAL"/>
            </w:pPr>
            <w:proofErr w:type="spellStart"/>
            <w:r w:rsidRPr="00B3056F">
              <w:t>MtcProviderInformation</w:t>
            </w:r>
            <w:proofErr w:type="spellEnd"/>
          </w:p>
        </w:tc>
        <w:tc>
          <w:tcPr>
            <w:tcW w:w="1877" w:type="dxa"/>
            <w:tcBorders>
              <w:top w:val="single" w:sz="4" w:space="0" w:color="auto"/>
              <w:left w:val="single" w:sz="4" w:space="0" w:color="auto"/>
              <w:bottom w:val="single" w:sz="4" w:space="0" w:color="auto"/>
              <w:right w:val="single" w:sz="4" w:space="0" w:color="auto"/>
            </w:tcBorders>
          </w:tcPr>
          <w:p w14:paraId="2B61D367" w14:textId="77777777" w:rsidR="005B7866" w:rsidRPr="00B3056F" w:rsidRDefault="005B7866" w:rsidP="007F1FAF">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62F7D62E" w14:textId="77777777" w:rsidR="005B7866" w:rsidRPr="00B3056F" w:rsidRDefault="005B7866" w:rsidP="007F1FAF">
            <w:pPr>
              <w:pStyle w:val="TAL"/>
              <w:rPr>
                <w:rFonts w:cs="Arial"/>
                <w:szCs w:val="18"/>
              </w:rPr>
            </w:pPr>
          </w:p>
        </w:tc>
      </w:tr>
      <w:tr w:rsidR="005B7866" w:rsidRPr="00B3056F" w14:paraId="352EE6AA"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tcPr>
          <w:p w14:paraId="3A66F8BE" w14:textId="77777777" w:rsidR="005B7866" w:rsidRPr="00B3056F" w:rsidRDefault="005B7866" w:rsidP="007F1FAF">
            <w:pPr>
              <w:pStyle w:val="TAL"/>
            </w:pPr>
            <w:proofErr w:type="spellStart"/>
            <w:r w:rsidRPr="00B3056F">
              <w:t>DateTime</w:t>
            </w:r>
            <w:proofErr w:type="spellEnd"/>
          </w:p>
        </w:tc>
        <w:tc>
          <w:tcPr>
            <w:tcW w:w="1877" w:type="dxa"/>
            <w:tcBorders>
              <w:top w:val="single" w:sz="4" w:space="0" w:color="auto"/>
              <w:left w:val="single" w:sz="4" w:space="0" w:color="auto"/>
              <w:bottom w:val="single" w:sz="4" w:space="0" w:color="auto"/>
              <w:right w:val="single" w:sz="4" w:space="0" w:color="auto"/>
            </w:tcBorders>
          </w:tcPr>
          <w:p w14:paraId="1B617654" w14:textId="77777777" w:rsidR="005B7866" w:rsidRPr="00B3056F" w:rsidRDefault="005B7866" w:rsidP="007F1FAF">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05053E2D" w14:textId="77777777" w:rsidR="005B7866" w:rsidRPr="00B3056F" w:rsidRDefault="005B7866" w:rsidP="007F1FAF">
            <w:pPr>
              <w:pStyle w:val="TAL"/>
              <w:rPr>
                <w:rFonts w:cs="Arial"/>
                <w:szCs w:val="18"/>
              </w:rPr>
            </w:pPr>
          </w:p>
        </w:tc>
      </w:tr>
      <w:tr w:rsidR="005B7866" w:rsidRPr="00B3056F" w14:paraId="2F61DF76"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tcPr>
          <w:p w14:paraId="6353E8F0" w14:textId="77777777" w:rsidR="005B7866" w:rsidRPr="00B3056F" w:rsidRDefault="005B7866" w:rsidP="007F1FAF">
            <w:pPr>
              <w:pStyle w:val="TAL"/>
            </w:pPr>
            <w:proofErr w:type="spellStart"/>
            <w:r w:rsidRPr="00B3056F">
              <w:t>Snssai</w:t>
            </w:r>
            <w:proofErr w:type="spellEnd"/>
          </w:p>
        </w:tc>
        <w:tc>
          <w:tcPr>
            <w:tcW w:w="1877" w:type="dxa"/>
            <w:tcBorders>
              <w:top w:val="single" w:sz="4" w:space="0" w:color="auto"/>
              <w:left w:val="single" w:sz="4" w:space="0" w:color="auto"/>
              <w:bottom w:val="single" w:sz="4" w:space="0" w:color="auto"/>
              <w:right w:val="single" w:sz="4" w:space="0" w:color="auto"/>
            </w:tcBorders>
          </w:tcPr>
          <w:p w14:paraId="251C2F95" w14:textId="77777777" w:rsidR="005B7866" w:rsidRPr="00B3056F" w:rsidRDefault="005B7866" w:rsidP="007F1FAF">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455A2C4A" w14:textId="77777777" w:rsidR="005B7866" w:rsidRPr="00B3056F" w:rsidRDefault="005B7866" w:rsidP="007F1FAF">
            <w:pPr>
              <w:pStyle w:val="TAL"/>
              <w:rPr>
                <w:rFonts w:cs="Arial"/>
                <w:szCs w:val="18"/>
              </w:rPr>
            </w:pPr>
          </w:p>
        </w:tc>
      </w:tr>
      <w:tr w:rsidR="005B7866" w:rsidRPr="00B3056F" w14:paraId="6BF0186B"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tcPr>
          <w:p w14:paraId="58C67DC5" w14:textId="77777777" w:rsidR="005B7866" w:rsidRPr="00B3056F" w:rsidRDefault="005B7866" w:rsidP="007F1FAF">
            <w:pPr>
              <w:pStyle w:val="TAL"/>
            </w:pPr>
            <w:r w:rsidRPr="00B3056F">
              <w:rPr>
                <w:rFonts w:hint="eastAsia"/>
              </w:rPr>
              <w:t>Uri</w:t>
            </w:r>
          </w:p>
        </w:tc>
        <w:tc>
          <w:tcPr>
            <w:tcW w:w="1877" w:type="dxa"/>
            <w:tcBorders>
              <w:top w:val="single" w:sz="4" w:space="0" w:color="auto"/>
              <w:left w:val="single" w:sz="4" w:space="0" w:color="auto"/>
              <w:bottom w:val="single" w:sz="4" w:space="0" w:color="auto"/>
              <w:right w:val="single" w:sz="4" w:space="0" w:color="auto"/>
            </w:tcBorders>
          </w:tcPr>
          <w:p w14:paraId="51D3C87B" w14:textId="77777777" w:rsidR="005B7866" w:rsidRPr="00B3056F" w:rsidRDefault="005B7866" w:rsidP="007F1FAF">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44BEEF53" w14:textId="77777777" w:rsidR="005B7866" w:rsidRPr="00B3056F" w:rsidRDefault="005B7866" w:rsidP="007F1FAF">
            <w:pPr>
              <w:pStyle w:val="TAL"/>
              <w:rPr>
                <w:rFonts w:cs="Arial"/>
                <w:szCs w:val="18"/>
              </w:rPr>
            </w:pPr>
          </w:p>
        </w:tc>
      </w:tr>
      <w:tr w:rsidR="00C95965" w:rsidRPr="00B3056F" w14:paraId="4E551CAE" w14:textId="77777777" w:rsidTr="00C95965">
        <w:trPr>
          <w:jc w:val="center"/>
        </w:trPr>
        <w:tc>
          <w:tcPr>
            <w:tcW w:w="2073" w:type="dxa"/>
            <w:tcBorders>
              <w:top w:val="single" w:sz="4" w:space="0" w:color="auto"/>
              <w:left w:val="single" w:sz="4" w:space="0" w:color="auto"/>
              <w:bottom w:val="single" w:sz="4" w:space="0" w:color="auto"/>
              <w:right w:val="single" w:sz="4" w:space="0" w:color="auto"/>
            </w:tcBorders>
          </w:tcPr>
          <w:p w14:paraId="31048074" w14:textId="77777777" w:rsidR="00C95965" w:rsidRPr="00B3056F" w:rsidRDefault="00C95965" w:rsidP="00383638">
            <w:pPr>
              <w:pStyle w:val="TAL"/>
            </w:pPr>
            <w:proofErr w:type="spellStart"/>
            <w:r w:rsidRPr="00B3056F">
              <w:t>NefId</w:t>
            </w:r>
            <w:proofErr w:type="spellEnd"/>
          </w:p>
        </w:tc>
        <w:tc>
          <w:tcPr>
            <w:tcW w:w="1877" w:type="dxa"/>
            <w:tcBorders>
              <w:top w:val="single" w:sz="4" w:space="0" w:color="auto"/>
              <w:left w:val="single" w:sz="4" w:space="0" w:color="auto"/>
              <w:bottom w:val="single" w:sz="4" w:space="0" w:color="auto"/>
              <w:right w:val="single" w:sz="4" w:space="0" w:color="auto"/>
            </w:tcBorders>
          </w:tcPr>
          <w:p w14:paraId="14C0BA1C" w14:textId="77777777" w:rsidR="00C95965" w:rsidRPr="00B3056F" w:rsidRDefault="00C95965" w:rsidP="00383638">
            <w:pPr>
              <w:pStyle w:val="TAL"/>
            </w:pPr>
            <w:r w:rsidRPr="00B3056F">
              <w:t>3GPP TS 29.510 [19]</w:t>
            </w:r>
          </w:p>
        </w:tc>
        <w:tc>
          <w:tcPr>
            <w:tcW w:w="5120" w:type="dxa"/>
            <w:tcBorders>
              <w:top w:val="single" w:sz="4" w:space="0" w:color="auto"/>
              <w:left w:val="single" w:sz="4" w:space="0" w:color="auto"/>
              <w:bottom w:val="single" w:sz="4" w:space="0" w:color="auto"/>
              <w:right w:val="single" w:sz="4" w:space="0" w:color="auto"/>
            </w:tcBorders>
          </w:tcPr>
          <w:p w14:paraId="40B08117" w14:textId="77777777" w:rsidR="00C95965" w:rsidRPr="00B3056F" w:rsidRDefault="00C95965" w:rsidP="00383638">
            <w:pPr>
              <w:pStyle w:val="TAL"/>
              <w:rPr>
                <w:rFonts w:cs="Arial"/>
                <w:szCs w:val="18"/>
              </w:rPr>
            </w:pPr>
            <w:r>
              <w:rPr>
                <w:rFonts w:cs="Arial"/>
                <w:szCs w:val="18"/>
              </w:rPr>
              <w:t>NEF ID</w:t>
            </w:r>
          </w:p>
        </w:tc>
      </w:tr>
    </w:tbl>
    <w:p w14:paraId="74E5B5D5" w14:textId="77777777" w:rsidR="005B7866" w:rsidRPr="00B3056F" w:rsidRDefault="005B7866" w:rsidP="005B7866"/>
    <w:p w14:paraId="2B7D9B0D" w14:textId="77777777" w:rsidR="005B7866" w:rsidRPr="00B3056F" w:rsidRDefault="005B7866" w:rsidP="005B7866">
      <w:pPr>
        <w:pStyle w:val="Heading4"/>
        <w:rPr>
          <w:lang w:val="en-US"/>
        </w:rPr>
      </w:pPr>
      <w:bookmarkStart w:id="5112" w:name="_Toc11338863"/>
      <w:bookmarkStart w:id="5113" w:name="_Toc27585593"/>
      <w:bookmarkStart w:id="5114" w:name="_Toc36457603"/>
      <w:bookmarkStart w:id="5115" w:name="_Toc45028521"/>
      <w:bookmarkStart w:id="5116" w:name="_Toc45029356"/>
      <w:bookmarkStart w:id="5117" w:name="_Toc67682130"/>
      <w:bookmarkStart w:id="5118" w:name="_Toc74945152"/>
      <w:r w:rsidRPr="00B3056F">
        <w:rPr>
          <w:lang w:val="en-US"/>
        </w:rPr>
        <w:t>6.6.6.2</w:t>
      </w:r>
      <w:r w:rsidRPr="00B3056F">
        <w:rPr>
          <w:lang w:val="en-US"/>
        </w:rPr>
        <w:tab/>
        <w:t>Structured data types</w:t>
      </w:r>
      <w:bookmarkEnd w:id="5112"/>
      <w:bookmarkEnd w:id="5113"/>
      <w:bookmarkEnd w:id="5114"/>
      <w:bookmarkEnd w:id="5115"/>
      <w:bookmarkEnd w:id="5116"/>
      <w:bookmarkEnd w:id="5117"/>
      <w:bookmarkEnd w:id="5118"/>
    </w:p>
    <w:p w14:paraId="0CB20024" w14:textId="77777777" w:rsidR="005B7866" w:rsidRPr="00B3056F" w:rsidRDefault="005B7866" w:rsidP="005B7866">
      <w:pPr>
        <w:pStyle w:val="Heading5"/>
      </w:pPr>
      <w:bookmarkStart w:id="5119" w:name="_Toc11338864"/>
      <w:bookmarkStart w:id="5120" w:name="_Toc27585594"/>
      <w:bookmarkStart w:id="5121" w:name="_Toc36457604"/>
      <w:bookmarkStart w:id="5122" w:name="_Toc45028522"/>
      <w:bookmarkStart w:id="5123" w:name="_Toc45029357"/>
      <w:bookmarkStart w:id="5124" w:name="_Toc67682131"/>
      <w:bookmarkStart w:id="5125" w:name="_Toc74945153"/>
      <w:r w:rsidRPr="00B3056F">
        <w:t>6.6.6.2.1</w:t>
      </w:r>
      <w:r w:rsidRPr="00B3056F">
        <w:tab/>
        <w:t>Introduction</w:t>
      </w:r>
      <w:bookmarkEnd w:id="5119"/>
      <w:bookmarkEnd w:id="5120"/>
      <w:bookmarkEnd w:id="5121"/>
      <w:bookmarkEnd w:id="5122"/>
      <w:bookmarkEnd w:id="5123"/>
      <w:bookmarkEnd w:id="5124"/>
      <w:bookmarkEnd w:id="5125"/>
    </w:p>
    <w:p w14:paraId="23BC2452" w14:textId="77777777" w:rsidR="005B7866" w:rsidRPr="00B3056F" w:rsidRDefault="005B7866" w:rsidP="005B7866">
      <w:r w:rsidRPr="00B3056F">
        <w:t>This clause defines the structures to be used in resource representations.</w:t>
      </w:r>
    </w:p>
    <w:p w14:paraId="03CA1CF5" w14:textId="77777777" w:rsidR="005B7866" w:rsidRPr="00B3056F" w:rsidRDefault="005B7866" w:rsidP="005B7866">
      <w:pPr>
        <w:pStyle w:val="Heading5"/>
      </w:pPr>
      <w:bookmarkStart w:id="5126" w:name="_Toc11338865"/>
      <w:bookmarkStart w:id="5127" w:name="_Toc27585595"/>
      <w:bookmarkStart w:id="5128" w:name="_Toc36457605"/>
      <w:bookmarkStart w:id="5129" w:name="_Toc45028523"/>
      <w:bookmarkStart w:id="5130" w:name="_Toc45029358"/>
      <w:bookmarkStart w:id="5131" w:name="_Toc67682132"/>
      <w:bookmarkStart w:id="5132" w:name="_Toc74945154"/>
      <w:r w:rsidRPr="00B3056F">
        <w:t>6.6.6.2.2</w:t>
      </w:r>
      <w:r w:rsidRPr="00B3056F">
        <w:tab/>
        <w:t xml:space="preserve">Type: </w:t>
      </w:r>
      <w:proofErr w:type="spellStart"/>
      <w:r w:rsidRPr="00B3056F">
        <w:t>AuthorizationData</w:t>
      </w:r>
      <w:bookmarkEnd w:id="5126"/>
      <w:bookmarkEnd w:id="5127"/>
      <w:bookmarkEnd w:id="5128"/>
      <w:bookmarkEnd w:id="5129"/>
      <w:bookmarkEnd w:id="5130"/>
      <w:bookmarkEnd w:id="5131"/>
      <w:bookmarkEnd w:id="5132"/>
      <w:proofErr w:type="spellEnd"/>
    </w:p>
    <w:p w14:paraId="7BC59B32" w14:textId="77777777" w:rsidR="005B7866" w:rsidRPr="00B3056F" w:rsidRDefault="005B7866" w:rsidP="005B7866">
      <w:pPr>
        <w:pStyle w:val="TH"/>
      </w:pPr>
      <w:r w:rsidRPr="00B3056F">
        <w:rPr>
          <w:noProof/>
        </w:rPr>
        <w:t>Table </w:t>
      </w:r>
      <w:r w:rsidRPr="00B3056F">
        <w:t xml:space="preserve">6.6.6.2.2-1: </w:t>
      </w:r>
      <w:r w:rsidRPr="00B3056F">
        <w:rPr>
          <w:noProof/>
        </w:rPr>
        <w:t xml:space="preserve">Definition of type </w:t>
      </w:r>
      <w:proofErr w:type="spellStart"/>
      <w:r w:rsidRPr="00B3056F">
        <w:rPr>
          <w:sz w:val="22"/>
        </w:rPr>
        <w:t>AuthorizationData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3056F" w14:paraId="4F05CB5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6DFD635" w14:textId="77777777" w:rsidR="005B7866" w:rsidRPr="00B3056F" w:rsidRDefault="005B7866" w:rsidP="007F1FAF">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42991A3" w14:textId="77777777" w:rsidR="005B7866" w:rsidRPr="00B3056F" w:rsidRDefault="005B7866" w:rsidP="007F1FAF">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9C4E0A6"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EB1041" w14:textId="77777777" w:rsidR="005B7866" w:rsidRPr="00B3056F" w:rsidRDefault="005B7866" w:rsidP="007F1FAF">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4DB602F"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31EBF06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574B8F" w14:textId="77777777" w:rsidR="005B7866" w:rsidRPr="00B3056F" w:rsidRDefault="005B7866" w:rsidP="007F1FAF">
            <w:pPr>
              <w:pStyle w:val="TAL"/>
            </w:pPr>
            <w:proofErr w:type="spellStart"/>
            <w:r w:rsidRPr="00B3056F">
              <w:rPr>
                <w:rFonts w:ascii="Times New Roman" w:hAnsi="Times New Roman"/>
                <w:sz w:val="20"/>
              </w:rPr>
              <w:t>authorizationData</w:t>
            </w:r>
            <w:proofErr w:type="spellEnd"/>
          </w:p>
        </w:tc>
        <w:tc>
          <w:tcPr>
            <w:tcW w:w="1842" w:type="dxa"/>
            <w:tcBorders>
              <w:top w:val="single" w:sz="4" w:space="0" w:color="auto"/>
              <w:left w:val="single" w:sz="4" w:space="0" w:color="auto"/>
              <w:bottom w:val="single" w:sz="4" w:space="0" w:color="auto"/>
              <w:right w:val="single" w:sz="4" w:space="0" w:color="auto"/>
            </w:tcBorders>
          </w:tcPr>
          <w:p w14:paraId="2BFA7D33" w14:textId="77777777" w:rsidR="005B7866" w:rsidRPr="00B3056F" w:rsidRDefault="005B7866" w:rsidP="007F1FAF">
            <w:pPr>
              <w:pStyle w:val="TAL"/>
            </w:pPr>
            <w:r w:rsidRPr="00B3056F">
              <w:t>array(</w:t>
            </w:r>
            <w:proofErr w:type="spellStart"/>
            <w:r w:rsidRPr="00B3056F">
              <w:t>UserIdentifier</w:t>
            </w:r>
            <w:proofErr w:type="spellEnd"/>
            <w:r w:rsidRPr="00B3056F">
              <w:t>)</w:t>
            </w:r>
          </w:p>
        </w:tc>
        <w:tc>
          <w:tcPr>
            <w:tcW w:w="567" w:type="dxa"/>
            <w:tcBorders>
              <w:top w:val="single" w:sz="4" w:space="0" w:color="auto"/>
              <w:left w:val="single" w:sz="4" w:space="0" w:color="auto"/>
              <w:bottom w:val="single" w:sz="4" w:space="0" w:color="auto"/>
              <w:right w:val="single" w:sz="4" w:space="0" w:color="auto"/>
            </w:tcBorders>
          </w:tcPr>
          <w:p w14:paraId="43A1D59C"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28C9179" w14:textId="77777777" w:rsidR="005B7866" w:rsidRPr="00B3056F" w:rsidRDefault="005B7866" w:rsidP="007F1FAF">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5B59397" w14:textId="77777777" w:rsidR="005B7866" w:rsidRPr="00B3056F" w:rsidRDefault="005B7866" w:rsidP="007F1FAF">
            <w:pPr>
              <w:pStyle w:val="TAL"/>
              <w:rPr>
                <w:rFonts w:cs="Arial"/>
                <w:szCs w:val="18"/>
              </w:rPr>
            </w:pPr>
            <w:r w:rsidRPr="00B3056F">
              <w:rPr>
                <w:rFonts w:cs="Arial"/>
                <w:szCs w:val="18"/>
              </w:rPr>
              <w:t xml:space="preserve">May contain a </w:t>
            </w:r>
            <w:r w:rsidRPr="00B3056F">
              <w:t>single value or list of (SUPI and GPSI). Contains unique items.</w:t>
            </w:r>
          </w:p>
        </w:tc>
      </w:tr>
      <w:tr w:rsidR="005B7866" w:rsidRPr="00B3056F" w14:paraId="7E366DD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371A1FD" w14:textId="77777777" w:rsidR="005B7866" w:rsidRPr="00B3056F" w:rsidRDefault="005B7866" w:rsidP="007F1FAF">
            <w:pPr>
              <w:pStyle w:val="TAL"/>
              <w:rPr>
                <w:rFonts w:ascii="Times New Roman" w:hAnsi="Times New Roman"/>
                <w:sz w:val="20"/>
              </w:rPr>
            </w:pPr>
            <w:proofErr w:type="spellStart"/>
            <w:r w:rsidRPr="00B3056F">
              <w:rPr>
                <w:rFonts w:ascii="Times New Roman" w:hAnsi="Times New Roman"/>
                <w:sz w:val="20"/>
              </w:rPr>
              <w:t>v</w:t>
            </w:r>
            <w:r w:rsidRPr="00B3056F">
              <w:rPr>
                <w:rFonts w:ascii="Times New Roman" w:hAnsi="Times New Roman" w:hint="eastAsia"/>
                <w:sz w:val="20"/>
              </w:rPr>
              <w:t>alidityTime</w:t>
            </w:r>
            <w:proofErr w:type="spellEnd"/>
          </w:p>
        </w:tc>
        <w:tc>
          <w:tcPr>
            <w:tcW w:w="1842" w:type="dxa"/>
            <w:tcBorders>
              <w:top w:val="single" w:sz="4" w:space="0" w:color="auto"/>
              <w:left w:val="single" w:sz="4" w:space="0" w:color="auto"/>
              <w:bottom w:val="single" w:sz="4" w:space="0" w:color="auto"/>
              <w:right w:val="single" w:sz="4" w:space="0" w:color="auto"/>
            </w:tcBorders>
          </w:tcPr>
          <w:p w14:paraId="79603E33" w14:textId="77777777" w:rsidR="005B7866" w:rsidRPr="00B3056F" w:rsidRDefault="005B7866" w:rsidP="007F1FAF">
            <w:pPr>
              <w:pStyle w:val="TAL"/>
            </w:pPr>
            <w:proofErr w:type="spellStart"/>
            <w:r w:rsidRPr="00B3056F">
              <w:t>DateTime</w:t>
            </w:r>
            <w:proofErr w:type="spellEnd"/>
          </w:p>
        </w:tc>
        <w:tc>
          <w:tcPr>
            <w:tcW w:w="567" w:type="dxa"/>
            <w:tcBorders>
              <w:top w:val="single" w:sz="4" w:space="0" w:color="auto"/>
              <w:left w:val="single" w:sz="4" w:space="0" w:color="auto"/>
              <w:bottom w:val="single" w:sz="4" w:space="0" w:color="auto"/>
              <w:right w:val="single" w:sz="4" w:space="0" w:color="auto"/>
            </w:tcBorders>
          </w:tcPr>
          <w:p w14:paraId="7C3F1BD1" w14:textId="77777777" w:rsidR="005B7866" w:rsidRPr="00B3056F" w:rsidRDefault="005B7866" w:rsidP="007F1FAF">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C1B1358"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5C1D888" w14:textId="77777777" w:rsidR="005B7866" w:rsidRPr="00B3056F" w:rsidRDefault="005B7866" w:rsidP="007F1FAF">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w:t>
            </w:r>
          </w:p>
          <w:p w14:paraId="089CB0C7" w14:textId="77777777" w:rsidR="005B7866" w:rsidRPr="00B3056F" w:rsidRDefault="005B7866" w:rsidP="007F1FAF">
            <w:pPr>
              <w:pStyle w:val="TAL"/>
              <w:rPr>
                <w:rFonts w:cs="Arial"/>
                <w:szCs w:val="18"/>
              </w:rPr>
            </w:pPr>
            <w:r w:rsidRPr="00B3056F">
              <w:rPr>
                <w:rFonts w:cs="Arial"/>
                <w:szCs w:val="18"/>
              </w:rPr>
              <w:t>If absent, it indicates the authorisation result is valid permanently</w:t>
            </w:r>
          </w:p>
        </w:tc>
      </w:tr>
    </w:tbl>
    <w:p w14:paraId="092025F3" w14:textId="77777777" w:rsidR="005B7866" w:rsidRPr="00B3056F" w:rsidRDefault="005B7866" w:rsidP="005B7866"/>
    <w:p w14:paraId="315C9D24" w14:textId="77777777" w:rsidR="005B7866" w:rsidRPr="00B3056F" w:rsidRDefault="005B7866" w:rsidP="005B7866">
      <w:pPr>
        <w:pStyle w:val="Heading5"/>
      </w:pPr>
      <w:bookmarkStart w:id="5133" w:name="_Toc11338866"/>
      <w:bookmarkStart w:id="5134" w:name="_Toc27585596"/>
      <w:bookmarkStart w:id="5135" w:name="_Toc36457606"/>
      <w:bookmarkStart w:id="5136" w:name="_Toc45028524"/>
      <w:bookmarkStart w:id="5137" w:name="_Toc45029359"/>
      <w:bookmarkStart w:id="5138" w:name="_Toc67682133"/>
      <w:bookmarkStart w:id="5139" w:name="_Toc74945155"/>
      <w:r w:rsidRPr="00B3056F">
        <w:t>6.6.6.2.3</w:t>
      </w:r>
      <w:r w:rsidRPr="00B3056F">
        <w:tab/>
        <w:t xml:space="preserve">Type: </w:t>
      </w:r>
      <w:proofErr w:type="spellStart"/>
      <w:r w:rsidRPr="00B3056F">
        <w:t>UserIdentifier</w:t>
      </w:r>
      <w:bookmarkEnd w:id="5133"/>
      <w:bookmarkEnd w:id="5134"/>
      <w:bookmarkEnd w:id="5135"/>
      <w:bookmarkEnd w:id="5136"/>
      <w:bookmarkEnd w:id="5137"/>
      <w:bookmarkEnd w:id="5138"/>
      <w:bookmarkEnd w:id="5139"/>
      <w:proofErr w:type="spellEnd"/>
    </w:p>
    <w:p w14:paraId="49053AF4" w14:textId="77777777" w:rsidR="005B7866" w:rsidRPr="00B3056F" w:rsidRDefault="005B7866" w:rsidP="005B7866">
      <w:pPr>
        <w:pStyle w:val="TH"/>
      </w:pPr>
      <w:r w:rsidRPr="00B3056F">
        <w:rPr>
          <w:noProof/>
        </w:rPr>
        <w:t>Table </w:t>
      </w:r>
      <w:r w:rsidRPr="00B3056F">
        <w:t xml:space="preserve">6.6.6.2.3-1: </w:t>
      </w:r>
      <w:r w:rsidRPr="00B3056F">
        <w:rPr>
          <w:noProof/>
        </w:rPr>
        <w:t xml:space="preserve">Definition of type </w:t>
      </w:r>
      <w:proofErr w:type="spellStart"/>
      <w:r w:rsidRPr="00B3056F">
        <w:t>UserIdentifier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3056F" w14:paraId="0BDCE33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38A6A" w14:textId="77777777" w:rsidR="005B7866" w:rsidRPr="00B3056F" w:rsidRDefault="005B7866" w:rsidP="007F1FAF">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D1F44D" w14:textId="77777777" w:rsidR="005B7866" w:rsidRPr="00B3056F" w:rsidRDefault="005B7866" w:rsidP="007F1FAF">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396081C"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C207B7" w14:textId="77777777" w:rsidR="005B7866" w:rsidRPr="00B3056F" w:rsidRDefault="005B7866" w:rsidP="007F1FAF">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7AEE6E5"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6B4EC24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40590EB" w14:textId="77777777" w:rsidR="005B7866" w:rsidRPr="00B3056F" w:rsidRDefault="005B7866" w:rsidP="007F1FAF">
            <w:pPr>
              <w:pStyle w:val="TAL"/>
            </w:pPr>
            <w:proofErr w:type="spellStart"/>
            <w:r w:rsidRPr="00B3056F">
              <w:t>supi</w:t>
            </w:r>
            <w:proofErr w:type="spellEnd"/>
          </w:p>
        </w:tc>
        <w:tc>
          <w:tcPr>
            <w:tcW w:w="1842" w:type="dxa"/>
            <w:tcBorders>
              <w:top w:val="single" w:sz="4" w:space="0" w:color="auto"/>
              <w:left w:val="single" w:sz="4" w:space="0" w:color="auto"/>
              <w:bottom w:val="single" w:sz="4" w:space="0" w:color="auto"/>
              <w:right w:val="single" w:sz="4" w:space="0" w:color="auto"/>
            </w:tcBorders>
          </w:tcPr>
          <w:p w14:paraId="54955C57" w14:textId="77777777" w:rsidR="005B7866" w:rsidRPr="00B3056F" w:rsidRDefault="005B7866" w:rsidP="007F1FAF">
            <w:pPr>
              <w:pStyle w:val="TAL"/>
            </w:pPr>
            <w:proofErr w:type="spellStart"/>
            <w:r w:rsidRPr="00B3056F">
              <w:t>Supi</w:t>
            </w:r>
            <w:proofErr w:type="spellEnd"/>
          </w:p>
        </w:tc>
        <w:tc>
          <w:tcPr>
            <w:tcW w:w="567" w:type="dxa"/>
            <w:tcBorders>
              <w:top w:val="single" w:sz="4" w:space="0" w:color="auto"/>
              <w:left w:val="single" w:sz="4" w:space="0" w:color="auto"/>
              <w:bottom w:val="single" w:sz="4" w:space="0" w:color="auto"/>
              <w:right w:val="single" w:sz="4" w:space="0" w:color="auto"/>
            </w:tcBorders>
          </w:tcPr>
          <w:p w14:paraId="01044EB3"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D4BDB62" w14:textId="77777777" w:rsidR="005B7866" w:rsidRPr="00B3056F" w:rsidRDefault="005B7866" w:rsidP="007F1FAF">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22BF47B" w14:textId="77777777" w:rsidR="005B7866" w:rsidRPr="00B3056F" w:rsidRDefault="005B7866" w:rsidP="007F1FAF">
            <w:pPr>
              <w:pStyle w:val="TAL"/>
              <w:rPr>
                <w:rFonts w:cs="Arial"/>
                <w:szCs w:val="18"/>
              </w:rPr>
            </w:pPr>
          </w:p>
        </w:tc>
      </w:tr>
      <w:tr w:rsidR="005B7866" w:rsidRPr="00B3056F" w14:paraId="7A58BC4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780DB3B" w14:textId="77777777" w:rsidR="005B7866" w:rsidRPr="00B3056F" w:rsidRDefault="005B7866" w:rsidP="007F1FAF">
            <w:pPr>
              <w:pStyle w:val="TAL"/>
            </w:pPr>
            <w:proofErr w:type="spellStart"/>
            <w:r w:rsidRPr="00B3056F">
              <w:t>gpsi</w:t>
            </w:r>
            <w:proofErr w:type="spellEnd"/>
          </w:p>
        </w:tc>
        <w:tc>
          <w:tcPr>
            <w:tcW w:w="1842" w:type="dxa"/>
            <w:tcBorders>
              <w:top w:val="single" w:sz="4" w:space="0" w:color="auto"/>
              <w:left w:val="single" w:sz="4" w:space="0" w:color="auto"/>
              <w:bottom w:val="single" w:sz="4" w:space="0" w:color="auto"/>
              <w:right w:val="single" w:sz="4" w:space="0" w:color="auto"/>
            </w:tcBorders>
          </w:tcPr>
          <w:p w14:paraId="356731BD" w14:textId="77777777" w:rsidR="005B7866" w:rsidRPr="00B3056F" w:rsidRDefault="005B7866" w:rsidP="007F1FAF">
            <w:pPr>
              <w:pStyle w:val="TAL"/>
            </w:pPr>
            <w:proofErr w:type="spellStart"/>
            <w:r w:rsidRPr="00B3056F">
              <w:t>Gpsi</w:t>
            </w:r>
            <w:proofErr w:type="spellEnd"/>
          </w:p>
        </w:tc>
        <w:tc>
          <w:tcPr>
            <w:tcW w:w="567" w:type="dxa"/>
            <w:tcBorders>
              <w:top w:val="single" w:sz="4" w:space="0" w:color="auto"/>
              <w:left w:val="single" w:sz="4" w:space="0" w:color="auto"/>
              <w:bottom w:val="single" w:sz="4" w:space="0" w:color="auto"/>
              <w:right w:val="single" w:sz="4" w:space="0" w:color="auto"/>
            </w:tcBorders>
          </w:tcPr>
          <w:p w14:paraId="52EBE831"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F37730C"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D4565A1" w14:textId="77777777" w:rsidR="005B7866" w:rsidRPr="00B3056F" w:rsidRDefault="005B7866" w:rsidP="007F1FAF">
            <w:pPr>
              <w:pStyle w:val="TAL"/>
              <w:rPr>
                <w:rFonts w:cs="Arial"/>
                <w:szCs w:val="18"/>
              </w:rPr>
            </w:pPr>
          </w:p>
        </w:tc>
      </w:tr>
      <w:tr w:rsidR="005B7866" w:rsidRPr="00B3056F" w14:paraId="6E97226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93B29F6" w14:textId="77777777" w:rsidR="005B7866" w:rsidRPr="00B3056F" w:rsidRDefault="005B7866" w:rsidP="007F1FAF">
            <w:pPr>
              <w:pStyle w:val="TAL"/>
            </w:pPr>
            <w:proofErr w:type="spellStart"/>
            <w:r w:rsidRPr="00B3056F">
              <w:t>v</w:t>
            </w:r>
            <w:r w:rsidRPr="00B3056F">
              <w:rPr>
                <w:rFonts w:hint="eastAsia"/>
              </w:rPr>
              <w:t>alidityTime</w:t>
            </w:r>
            <w:proofErr w:type="spellEnd"/>
          </w:p>
        </w:tc>
        <w:tc>
          <w:tcPr>
            <w:tcW w:w="1842" w:type="dxa"/>
            <w:tcBorders>
              <w:top w:val="single" w:sz="4" w:space="0" w:color="auto"/>
              <w:left w:val="single" w:sz="4" w:space="0" w:color="auto"/>
              <w:bottom w:val="single" w:sz="4" w:space="0" w:color="auto"/>
              <w:right w:val="single" w:sz="4" w:space="0" w:color="auto"/>
            </w:tcBorders>
          </w:tcPr>
          <w:p w14:paraId="2DC5911E" w14:textId="77777777" w:rsidR="005B7866" w:rsidRPr="00B3056F" w:rsidRDefault="005B7866" w:rsidP="007F1FAF">
            <w:pPr>
              <w:pStyle w:val="TAL"/>
            </w:pPr>
            <w:proofErr w:type="spellStart"/>
            <w:r w:rsidRPr="00B3056F">
              <w:t>DateTime</w:t>
            </w:r>
            <w:proofErr w:type="spellEnd"/>
          </w:p>
        </w:tc>
        <w:tc>
          <w:tcPr>
            <w:tcW w:w="567" w:type="dxa"/>
            <w:tcBorders>
              <w:top w:val="single" w:sz="4" w:space="0" w:color="auto"/>
              <w:left w:val="single" w:sz="4" w:space="0" w:color="auto"/>
              <w:bottom w:val="single" w:sz="4" w:space="0" w:color="auto"/>
              <w:right w:val="single" w:sz="4" w:space="0" w:color="auto"/>
            </w:tcBorders>
          </w:tcPr>
          <w:p w14:paraId="0F5D0212" w14:textId="77777777" w:rsidR="005B7866" w:rsidRPr="00B3056F" w:rsidRDefault="005B7866" w:rsidP="007F1FAF">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E251BAA"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0A352A0" w14:textId="77777777" w:rsidR="005B7866" w:rsidRPr="00B3056F" w:rsidRDefault="005B7866" w:rsidP="007F1FAF">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 for this user.</w:t>
            </w:r>
          </w:p>
          <w:p w14:paraId="44A5A65B" w14:textId="77777777" w:rsidR="005B7866" w:rsidRPr="00B3056F" w:rsidRDefault="005B7866" w:rsidP="007F1FAF">
            <w:pPr>
              <w:pStyle w:val="TAL"/>
              <w:rPr>
                <w:rFonts w:cs="Arial"/>
                <w:szCs w:val="18"/>
              </w:rPr>
            </w:pPr>
            <w:r w:rsidRPr="00B3056F">
              <w:rPr>
                <w:rFonts w:cs="Arial"/>
                <w:szCs w:val="18"/>
              </w:rPr>
              <w:t xml:space="preserve">If absent, the value of the validity time in the </w:t>
            </w:r>
            <w:proofErr w:type="spellStart"/>
            <w:r w:rsidRPr="00B3056F">
              <w:rPr>
                <w:rFonts w:cs="Arial"/>
                <w:szCs w:val="18"/>
              </w:rPr>
              <w:t>AuthorizationData</w:t>
            </w:r>
            <w:proofErr w:type="spellEnd"/>
            <w:r w:rsidRPr="00B3056F">
              <w:rPr>
                <w:rFonts w:cs="Arial"/>
                <w:szCs w:val="18"/>
              </w:rPr>
              <w:t xml:space="preserve"> is used for this user if it is present in </w:t>
            </w:r>
            <w:proofErr w:type="spellStart"/>
            <w:r w:rsidRPr="00B3056F">
              <w:rPr>
                <w:rFonts w:cs="Arial"/>
                <w:szCs w:val="18"/>
              </w:rPr>
              <w:t>AuthorizationData</w:t>
            </w:r>
            <w:proofErr w:type="spellEnd"/>
            <w:r w:rsidRPr="00B3056F">
              <w:rPr>
                <w:rFonts w:cs="Arial"/>
                <w:szCs w:val="18"/>
              </w:rPr>
              <w:t>.</w:t>
            </w:r>
          </w:p>
          <w:p w14:paraId="21EBCFFF" w14:textId="77777777" w:rsidR="005B7866" w:rsidRPr="00B3056F" w:rsidRDefault="005B7866" w:rsidP="007F1FAF">
            <w:pPr>
              <w:pStyle w:val="TAL"/>
              <w:rPr>
                <w:rFonts w:cs="Arial"/>
                <w:szCs w:val="18"/>
              </w:rPr>
            </w:pPr>
            <w:r w:rsidRPr="00B3056F">
              <w:rPr>
                <w:rFonts w:cs="Arial"/>
                <w:szCs w:val="18"/>
              </w:rPr>
              <w:t xml:space="preserve">If present, this value has higher priority than the value in the </w:t>
            </w:r>
            <w:proofErr w:type="spellStart"/>
            <w:r w:rsidRPr="00B3056F">
              <w:rPr>
                <w:rFonts w:cs="Arial"/>
                <w:szCs w:val="18"/>
              </w:rPr>
              <w:t>AuthorizationData</w:t>
            </w:r>
            <w:proofErr w:type="spellEnd"/>
            <w:r w:rsidRPr="00B3056F">
              <w:rPr>
                <w:rFonts w:cs="Arial"/>
                <w:szCs w:val="18"/>
              </w:rPr>
              <w:t>.</w:t>
            </w:r>
          </w:p>
        </w:tc>
      </w:tr>
    </w:tbl>
    <w:p w14:paraId="3710CA07" w14:textId="77777777" w:rsidR="005B7866" w:rsidRPr="00B3056F" w:rsidRDefault="005B7866" w:rsidP="005B7866"/>
    <w:p w14:paraId="1A232FF5" w14:textId="77777777" w:rsidR="005B7866" w:rsidRPr="00B3056F" w:rsidRDefault="005B7866" w:rsidP="005B7866">
      <w:pPr>
        <w:pStyle w:val="Heading5"/>
      </w:pPr>
      <w:bookmarkStart w:id="5140" w:name="_Toc27585597"/>
      <w:bookmarkStart w:id="5141" w:name="_Toc36457607"/>
      <w:bookmarkStart w:id="5142" w:name="_Toc45028525"/>
      <w:bookmarkStart w:id="5143" w:name="_Toc45029360"/>
      <w:bookmarkStart w:id="5144" w:name="_Toc67682134"/>
      <w:bookmarkStart w:id="5145" w:name="_Toc11338867"/>
      <w:bookmarkStart w:id="5146" w:name="_Toc74945156"/>
      <w:r w:rsidRPr="00B3056F">
        <w:t>6.6.6.2.4</w:t>
      </w:r>
      <w:r w:rsidRPr="00B3056F">
        <w:tab/>
        <w:t xml:space="preserve">Type: </w:t>
      </w:r>
      <w:proofErr w:type="spellStart"/>
      <w:r w:rsidRPr="00B3056F">
        <w:t>NiddAuthUpdateInfo</w:t>
      </w:r>
      <w:bookmarkEnd w:id="5140"/>
      <w:bookmarkEnd w:id="5141"/>
      <w:bookmarkEnd w:id="5142"/>
      <w:bookmarkEnd w:id="5143"/>
      <w:bookmarkEnd w:id="5144"/>
      <w:bookmarkEnd w:id="5146"/>
      <w:proofErr w:type="spellEnd"/>
    </w:p>
    <w:p w14:paraId="52F3936F" w14:textId="77777777" w:rsidR="005B7866" w:rsidRPr="00B3056F" w:rsidRDefault="005B7866" w:rsidP="005B7866">
      <w:pPr>
        <w:pStyle w:val="TH"/>
      </w:pPr>
      <w:r w:rsidRPr="00B3056F">
        <w:t xml:space="preserve">Table 6.6.6.2.4-1: Definition of type </w:t>
      </w:r>
      <w:proofErr w:type="spellStart"/>
      <w:r w:rsidRPr="00B3056F">
        <w:t>NiddAuthUpdateInfo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3056F" w14:paraId="1D7B906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6BE376" w14:textId="77777777" w:rsidR="005B7866" w:rsidRPr="00B3056F" w:rsidRDefault="005B7866" w:rsidP="007F1FAF">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021369" w14:textId="77777777" w:rsidR="005B7866" w:rsidRPr="00B3056F" w:rsidRDefault="005B7866" w:rsidP="007F1FAF">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5AF926A"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90BC4E" w14:textId="77777777" w:rsidR="005B7866" w:rsidRPr="00B3056F" w:rsidRDefault="005B7866" w:rsidP="007F1FAF">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A94E755"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26C6315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85FA82B" w14:textId="77777777" w:rsidR="005B7866" w:rsidRPr="00B3056F" w:rsidRDefault="005B7866" w:rsidP="007F1FAF">
            <w:pPr>
              <w:pStyle w:val="TAL"/>
              <w:rPr>
                <w:lang w:eastAsia="zh-CN"/>
              </w:rPr>
            </w:pPr>
            <w:proofErr w:type="spellStart"/>
            <w:r w:rsidRPr="00B3056F">
              <w:t>authorizationData</w:t>
            </w:r>
            <w:proofErr w:type="spellEnd"/>
          </w:p>
        </w:tc>
        <w:tc>
          <w:tcPr>
            <w:tcW w:w="1842" w:type="dxa"/>
            <w:tcBorders>
              <w:top w:val="single" w:sz="4" w:space="0" w:color="auto"/>
              <w:left w:val="single" w:sz="4" w:space="0" w:color="auto"/>
              <w:bottom w:val="single" w:sz="4" w:space="0" w:color="auto"/>
              <w:right w:val="single" w:sz="4" w:space="0" w:color="auto"/>
            </w:tcBorders>
          </w:tcPr>
          <w:p w14:paraId="78C350E9" w14:textId="77777777" w:rsidR="005B7866" w:rsidRPr="00B3056F" w:rsidRDefault="005B7866" w:rsidP="007F1FAF">
            <w:pPr>
              <w:pStyle w:val="TAL"/>
              <w:rPr>
                <w:lang w:eastAsia="zh-CN"/>
              </w:rPr>
            </w:pPr>
            <w:proofErr w:type="spellStart"/>
            <w:r w:rsidRPr="00B3056F">
              <w:t>AuthorizationData</w:t>
            </w:r>
            <w:proofErr w:type="spellEnd"/>
          </w:p>
        </w:tc>
        <w:tc>
          <w:tcPr>
            <w:tcW w:w="567" w:type="dxa"/>
            <w:tcBorders>
              <w:top w:val="single" w:sz="4" w:space="0" w:color="auto"/>
              <w:left w:val="single" w:sz="4" w:space="0" w:color="auto"/>
              <w:bottom w:val="single" w:sz="4" w:space="0" w:color="auto"/>
              <w:right w:val="single" w:sz="4" w:space="0" w:color="auto"/>
            </w:tcBorders>
          </w:tcPr>
          <w:p w14:paraId="7803EBEF" w14:textId="77777777" w:rsidR="005B7866" w:rsidRPr="00B3056F" w:rsidRDefault="005B7866" w:rsidP="007F1FAF">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97F223D" w14:textId="77777777" w:rsidR="005B7866" w:rsidRPr="00B3056F" w:rsidRDefault="005B7866" w:rsidP="007F1FAF">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D516616" w14:textId="77777777" w:rsidR="005B7866" w:rsidRPr="00B3056F" w:rsidRDefault="005B7866" w:rsidP="007F1FAF">
            <w:pPr>
              <w:pStyle w:val="TAL"/>
              <w:rPr>
                <w:lang w:eastAsia="zh-CN"/>
              </w:rPr>
            </w:pPr>
            <w:r w:rsidRPr="00B3056F">
              <w:rPr>
                <w:rFonts w:cs="Arial"/>
                <w:szCs w:val="18"/>
                <w:lang w:eastAsia="zh-CN"/>
              </w:rPr>
              <w:t>This IE shall include the Authorization data</w:t>
            </w:r>
            <w:r w:rsidRPr="00B3056F">
              <w:rPr>
                <w:lang w:eastAsia="zh-CN"/>
              </w:rPr>
              <w:t>.</w:t>
            </w:r>
          </w:p>
        </w:tc>
      </w:tr>
      <w:tr w:rsidR="005B7866" w:rsidRPr="00B3056F" w14:paraId="3880760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C606852" w14:textId="77777777" w:rsidR="005B7866" w:rsidRPr="00B3056F" w:rsidRDefault="005B7866" w:rsidP="007F1FAF">
            <w:pPr>
              <w:pStyle w:val="TAL"/>
              <w:rPr>
                <w:lang w:eastAsia="zh-CN"/>
              </w:rPr>
            </w:pPr>
            <w:proofErr w:type="spellStart"/>
            <w:r w:rsidRPr="00B3056F">
              <w:rPr>
                <w:lang w:eastAsia="zh-CN"/>
              </w:rPr>
              <w:t>in</w:t>
            </w:r>
            <w:r w:rsidRPr="00B3056F">
              <w:rPr>
                <w:rFonts w:hint="eastAsia"/>
                <w:lang w:eastAsia="zh-CN"/>
              </w:rPr>
              <w:t>validityInd</w:t>
            </w:r>
            <w:proofErr w:type="spellEnd"/>
          </w:p>
        </w:tc>
        <w:tc>
          <w:tcPr>
            <w:tcW w:w="1842" w:type="dxa"/>
            <w:tcBorders>
              <w:top w:val="single" w:sz="4" w:space="0" w:color="auto"/>
              <w:left w:val="single" w:sz="4" w:space="0" w:color="auto"/>
              <w:bottom w:val="single" w:sz="4" w:space="0" w:color="auto"/>
              <w:right w:val="single" w:sz="4" w:space="0" w:color="auto"/>
            </w:tcBorders>
          </w:tcPr>
          <w:p w14:paraId="398ED9B9" w14:textId="77777777" w:rsidR="005B7866" w:rsidRPr="00B3056F" w:rsidRDefault="005B7866" w:rsidP="007F1FAF">
            <w:pPr>
              <w:pStyle w:val="TAL"/>
              <w:rPr>
                <w:lang w:eastAsia="zh-CN"/>
              </w:rPr>
            </w:pPr>
            <w:proofErr w:type="spellStart"/>
            <w:r w:rsidRPr="00B3056F">
              <w:rPr>
                <w:rFonts w:hint="eastAsia"/>
                <w:lang w:eastAsia="zh-CN"/>
              </w:rPr>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38435012" w14:textId="77777777" w:rsidR="005B7866" w:rsidRPr="00B3056F" w:rsidRDefault="005B7866" w:rsidP="007F1FAF">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638F6B"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B81BD48" w14:textId="77777777" w:rsidR="005B7866" w:rsidRPr="00B3056F" w:rsidRDefault="005B7866" w:rsidP="007F1FAF">
            <w:pPr>
              <w:pStyle w:val="TAL"/>
              <w:rPr>
                <w:lang w:eastAsia="zh-CN"/>
              </w:rPr>
            </w:pPr>
            <w:r w:rsidRPr="00B3056F">
              <w:rPr>
                <w:lang w:eastAsia="zh-CN"/>
              </w:rPr>
              <w:t>I</w:t>
            </w:r>
            <w:r w:rsidRPr="00B3056F">
              <w:rPr>
                <w:rFonts w:hint="eastAsia"/>
                <w:lang w:eastAsia="zh-CN"/>
              </w:rPr>
              <w:t xml:space="preserve">ndicates </w:t>
            </w:r>
            <w:r w:rsidRPr="00B3056F">
              <w:rPr>
                <w:lang w:eastAsia="zh-CN"/>
              </w:rPr>
              <w:t xml:space="preserve">whether the </w:t>
            </w:r>
            <w:r w:rsidRPr="00B3056F">
              <w:rPr>
                <w:rFonts w:hint="eastAsia"/>
                <w:lang w:eastAsia="zh-CN"/>
              </w:rPr>
              <w:t xml:space="preserve">authorized NIDD </w:t>
            </w:r>
            <w:proofErr w:type="spellStart"/>
            <w:r w:rsidRPr="00B3056F">
              <w:rPr>
                <w:rFonts w:hint="eastAsia"/>
                <w:lang w:eastAsia="zh-CN"/>
              </w:rPr>
              <w:t>authoration</w:t>
            </w:r>
            <w:proofErr w:type="spellEnd"/>
            <w:r w:rsidRPr="00B3056F">
              <w:rPr>
                <w:rFonts w:hint="eastAsia"/>
                <w:lang w:eastAsia="zh-CN"/>
              </w:rPr>
              <w:t xml:space="preserve"> data </w:t>
            </w:r>
            <w:r w:rsidRPr="00B3056F">
              <w:rPr>
                <w:lang w:eastAsia="zh-CN"/>
              </w:rPr>
              <w:t>is still valid or not.</w:t>
            </w:r>
          </w:p>
          <w:p w14:paraId="4B4762F3" w14:textId="77777777" w:rsidR="005B7866" w:rsidRPr="00B3056F" w:rsidRDefault="005B7866" w:rsidP="007F1FAF">
            <w:pPr>
              <w:pStyle w:val="TAL"/>
              <w:rPr>
                <w:lang w:eastAsia="zh-CN"/>
              </w:rPr>
            </w:pPr>
            <w:r w:rsidRPr="00B3056F">
              <w:rPr>
                <w:rFonts w:hint="eastAsia"/>
                <w:lang w:eastAsia="zh-CN"/>
              </w:rPr>
              <w:t>true: the</w:t>
            </w:r>
            <w:r w:rsidRPr="00B3056F">
              <w:rPr>
                <w:lang w:eastAsia="zh-CN"/>
              </w:rPr>
              <w:t xml:space="preserve"> </w:t>
            </w:r>
            <w:r w:rsidRPr="00B3056F">
              <w:rPr>
                <w:rFonts w:hint="eastAsia"/>
                <w:lang w:eastAsia="zh-CN"/>
              </w:rPr>
              <w:t xml:space="preserve">authorized NIDD </w:t>
            </w:r>
            <w:proofErr w:type="spellStart"/>
            <w:r w:rsidRPr="00B3056F">
              <w:rPr>
                <w:rFonts w:hint="eastAsia"/>
                <w:lang w:eastAsia="zh-CN"/>
              </w:rPr>
              <w:t>authoration</w:t>
            </w:r>
            <w:proofErr w:type="spellEnd"/>
            <w:r w:rsidRPr="00B3056F">
              <w:rPr>
                <w:rFonts w:hint="eastAsia"/>
                <w:lang w:eastAsia="zh-CN"/>
              </w:rPr>
              <w:t xml:space="preserve"> data </w:t>
            </w:r>
            <w:r w:rsidRPr="00B3056F">
              <w:rPr>
                <w:lang w:eastAsia="zh-CN"/>
              </w:rPr>
              <w:t>is not valid.</w:t>
            </w:r>
          </w:p>
          <w:p w14:paraId="0CABDE6B" w14:textId="77777777" w:rsidR="005B7866" w:rsidRPr="00B3056F" w:rsidRDefault="005B7866" w:rsidP="007F1FAF">
            <w:pPr>
              <w:pStyle w:val="TAL"/>
              <w:rPr>
                <w:lang w:eastAsia="zh-CN"/>
              </w:rPr>
            </w:pPr>
            <w:r w:rsidRPr="00B3056F">
              <w:rPr>
                <w:lang w:eastAsia="zh-CN"/>
              </w:rPr>
              <w:t xml:space="preserve">false or absent: </w:t>
            </w:r>
            <w:r w:rsidRPr="00B3056F">
              <w:rPr>
                <w:rFonts w:hint="eastAsia"/>
                <w:lang w:eastAsia="zh-CN"/>
              </w:rPr>
              <w:t>the</w:t>
            </w:r>
            <w:r w:rsidRPr="00B3056F">
              <w:rPr>
                <w:lang w:eastAsia="zh-CN"/>
              </w:rPr>
              <w:t xml:space="preserve"> </w:t>
            </w:r>
            <w:r w:rsidRPr="00B3056F">
              <w:rPr>
                <w:rFonts w:hint="eastAsia"/>
                <w:lang w:eastAsia="zh-CN"/>
              </w:rPr>
              <w:t xml:space="preserve">authorized NIDD </w:t>
            </w:r>
            <w:proofErr w:type="spellStart"/>
            <w:r w:rsidRPr="00B3056F">
              <w:rPr>
                <w:rFonts w:hint="eastAsia"/>
                <w:lang w:eastAsia="zh-CN"/>
              </w:rPr>
              <w:t>authoration</w:t>
            </w:r>
            <w:proofErr w:type="spellEnd"/>
            <w:r w:rsidRPr="00B3056F">
              <w:rPr>
                <w:rFonts w:hint="eastAsia"/>
                <w:lang w:eastAsia="zh-CN"/>
              </w:rPr>
              <w:t xml:space="preserve"> data </w:t>
            </w:r>
            <w:r w:rsidRPr="00B3056F">
              <w:rPr>
                <w:lang w:eastAsia="zh-CN"/>
              </w:rPr>
              <w:t>is valid.</w:t>
            </w:r>
          </w:p>
        </w:tc>
      </w:tr>
    </w:tbl>
    <w:p w14:paraId="333DBFFE" w14:textId="77777777" w:rsidR="005B7866" w:rsidRPr="00B3056F" w:rsidRDefault="005B7866" w:rsidP="005B7866">
      <w:pPr>
        <w:rPr>
          <w:noProof/>
        </w:rPr>
      </w:pPr>
    </w:p>
    <w:p w14:paraId="62FB42FF" w14:textId="77777777" w:rsidR="005B7866" w:rsidRPr="00B3056F" w:rsidRDefault="005B7866" w:rsidP="005B7866">
      <w:pPr>
        <w:pStyle w:val="Heading5"/>
      </w:pPr>
      <w:bookmarkStart w:id="5147" w:name="_Toc27585598"/>
      <w:bookmarkStart w:id="5148" w:name="_Toc36457608"/>
      <w:bookmarkStart w:id="5149" w:name="_Toc45028526"/>
      <w:bookmarkStart w:id="5150" w:name="_Toc45029361"/>
      <w:bookmarkStart w:id="5151" w:name="_Toc67682135"/>
      <w:bookmarkStart w:id="5152" w:name="_Toc74945157"/>
      <w:r w:rsidRPr="00B3056F">
        <w:lastRenderedPageBreak/>
        <w:t>6.6.6.2.5</w:t>
      </w:r>
      <w:r w:rsidRPr="00B3056F">
        <w:tab/>
        <w:t xml:space="preserve">Type: </w:t>
      </w:r>
      <w:proofErr w:type="spellStart"/>
      <w:r w:rsidRPr="00B3056F">
        <w:t>NiddAuthUpdateNotification</w:t>
      </w:r>
      <w:bookmarkEnd w:id="5147"/>
      <w:bookmarkEnd w:id="5148"/>
      <w:bookmarkEnd w:id="5149"/>
      <w:bookmarkEnd w:id="5150"/>
      <w:bookmarkEnd w:id="5151"/>
      <w:bookmarkEnd w:id="5152"/>
      <w:proofErr w:type="spellEnd"/>
    </w:p>
    <w:p w14:paraId="5C4614AA" w14:textId="77777777" w:rsidR="005B7866" w:rsidRPr="00B3056F" w:rsidRDefault="005B7866" w:rsidP="005B7866">
      <w:pPr>
        <w:pStyle w:val="TH"/>
      </w:pPr>
      <w:r w:rsidRPr="00B3056F">
        <w:t xml:space="preserve">Table 6.6.6.2.5-1: Definition of type </w:t>
      </w:r>
      <w:proofErr w:type="spellStart"/>
      <w:r w:rsidRPr="00B3056F">
        <w:t>NiddAuthUpdateNotification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3056F" w14:paraId="2398230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93AA68" w14:textId="77777777" w:rsidR="005B7866" w:rsidRPr="00B3056F" w:rsidRDefault="005B7866" w:rsidP="007F1FAF">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6FD19CB" w14:textId="77777777" w:rsidR="005B7866" w:rsidRPr="00B3056F" w:rsidRDefault="005B7866" w:rsidP="007F1FAF">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6D35B8E"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6C5C7C" w14:textId="77777777" w:rsidR="005B7866" w:rsidRPr="00B3056F" w:rsidRDefault="005B7866" w:rsidP="007F1FAF">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924CB4D"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778C18E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E84F6D9" w14:textId="77777777" w:rsidR="005B7866" w:rsidRPr="00B3056F" w:rsidRDefault="005B7866" w:rsidP="007F1FAF">
            <w:pPr>
              <w:pStyle w:val="TAL"/>
              <w:rPr>
                <w:lang w:eastAsia="zh-CN"/>
              </w:rPr>
            </w:pPr>
            <w:proofErr w:type="spellStart"/>
            <w:r w:rsidRPr="00B3056F">
              <w:rPr>
                <w:lang w:eastAsia="zh-CN"/>
              </w:rPr>
              <w:t>niddAuthUpdateInfoList</w:t>
            </w:r>
            <w:proofErr w:type="spellEnd"/>
          </w:p>
        </w:tc>
        <w:tc>
          <w:tcPr>
            <w:tcW w:w="1842" w:type="dxa"/>
            <w:tcBorders>
              <w:top w:val="single" w:sz="4" w:space="0" w:color="auto"/>
              <w:left w:val="single" w:sz="4" w:space="0" w:color="auto"/>
              <w:bottom w:val="single" w:sz="4" w:space="0" w:color="auto"/>
              <w:right w:val="single" w:sz="4" w:space="0" w:color="auto"/>
            </w:tcBorders>
          </w:tcPr>
          <w:p w14:paraId="6DFEAFDB" w14:textId="77777777" w:rsidR="005B7866" w:rsidRPr="00B3056F" w:rsidRDefault="005B7866" w:rsidP="007F1FAF">
            <w:pPr>
              <w:pStyle w:val="TAL"/>
              <w:rPr>
                <w:lang w:eastAsia="zh-CN"/>
              </w:rPr>
            </w:pPr>
            <w:r w:rsidRPr="00B3056F">
              <w:rPr>
                <w:lang w:eastAsia="zh-CN"/>
              </w:rPr>
              <w:t>array(</w:t>
            </w:r>
            <w:proofErr w:type="spellStart"/>
            <w:r w:rsidRPr="00B3056F">
              <w:rPr>
                <w:lang w:eastAsia="zh-CN"/>
              </w:rPr>
              <w:t>NiddAuthUpdateInfo</w:t>
            </w:r>
            <w:proofErr w:type="spellEnd"/>
            <w:r w:rsidRPr="00B3056F">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EAD5A45" w14:textId="77777777" w:rsidR="005B7866" w:rsidRPr="00B3056F" w:rsidRDefault="005B7866" w:rsidP="007F1FAF">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B6CF0B1" w14:textId="77777777" w:rsidR="005B7866" w:rsidRPr="00B3056F" w:rsidRDefault="005B7866" w:rsidP="007F1FAF">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D5A9828" w14:textId="77777777" w:rsidR="005B7866" w:rsidRPr="00B3056F" w:rsidRDefault="005B7866" w:rsidP="007F1FAF">
            <w:pPr>
              <w:pStyle w:val="TAL"/>
              <w:rPr>
                <w:lang w:eastAsia="zh-CN"/>
              </w:rPr>
            </w:pPr>
            <w:r w:rsidRPr="00B3056F">
              <w:rPr>
                <w:rFonts w:hint="eastAsia"/>
                <w:lang w:eastAsia="zh-CN"/>
              </w:rPr>
              <w:t>L</w:t>
            </w:r>
            <w:r w:rsidRPr="00B3056F">
              <w:rPr>
                <w:lang w:eastAsia="zh-CN"/>
              </w:rPr>
              <w:t xml:space="preserve">ist of </w:t>
            </w:r>
            <w:proofErr w:type="spellStart"/>
            <w:r w:rsidRPr="00B3056F">
              <w:rPr>
                <w:lang w:eastAsia="zh-CN"/>
              </w:rPr>
              <w:t>NiddAuthUpdateInfo</w:t>
            </w:r>
            <w:proofErr w:type="spellEnd"/>
            <w:r w:rsidRPr="00B3056F">
              <w:rPr>
                <w:lang w:eastAsia="zh-CN"/>
              </w:rPr>
              <w:t>.</w:t>
            </w:r>
          </w:p>
        </w:tc>
      </w:tr>
    </w:tbl>
    <w:p w14:paraId="54A48F71" w14:textId="77777777" w:rsidR="005B7866" w:rsidRPr="00B3056F" w:rsidRDefault="005B7866" w:rsidP="005B7866">
      <w:pPr>
        <w:rPr>
          <w:noProof/>
        </w:rPr>
      </w:pPr>
    </w:p>
    <w:p w14:paraId="481FB200" w14:textId="77777777" w:rsidR="005B7866" w:rsidRPr="00B3056F" w:rsidRDefault="005B7866" w:rsidP="005B7866">
      <w:pPr>
        <w:pStyle w:val="Heading5"/>
      </w:pPr>
      <w:bookmarkStart w:id="5153" w:name="_Toc27585599"/>
      <w:bookmarkStart w:id="5154" w:name="_Toc36457609"/>
      <w:bookmarkStart w:id="5155" w:name="_Toc45028527"/>
      <w:bookmarkStart w:id="5156" w:name="_Toc45029362"/>
      <w:bookmarkStart w:id="5157" w:name="_Toc67682136"/>
      <w:bookmarkStart w:id="5158" w:name="_Toc74945158"/>
      <w:r w:rsidRPr="00B3056F">
        <w:t>6.6.6.2.6</w:t>
      </w:r>
      <w:r w:rsidRPr="00B3056F">
        <w:tab/>
        <w:t xml:space="preserve">Type: </w:t>
      </w:r>
      <w:proofErr w:type="spellStart"/>
      <w:r w:rsidRPr="00B3056F">
        <w:t>AuthorizationInfo</w:t>
      </w:r>
      <w:bookmarkEnd w:id="5153"/>
      <w:bookmarkEnd w:id="5154"/>
      <w:bookmarkEnd w:id="5155"/>
      <w:bookmarkEnd w:id="5156"/>
      <w:bookmarkEnd w:id="5157"/>
      <w:bookmarkEnd w:id="5158"/>
      <w:proofErr w:type="spellEnd"/>
    </w:p>
    <w:p w14:paraId="02FC7C93" w14:textId="77777777" w:rsidR="005B7866" w:rsidRPr="00B3056F" w:rsidRDefault="005B7866" w:rsidP="005B7866">
      <w:pPr>
        <w:pStyle w:val="TH"/>
      </w:pPr>
      <w:r w:rsidRPr="00B3056F">
        <w:rPr>
          <w:noProof/>
        </w:rPr>
        <w:t>Table </w:t>
      </w:r>
      <w:r w:rsidRPr="00B3056F">
        <w:t xml:space="preserve">6.6.6.2.6-1: </w:t>
      </w:r>
      <w:r w:rsidRPr="00B3056F">
        <w:rPr>
          <w:noProof/>
        </w:rPr>
        <w:t xml:space="preserve">Definition of type </w:t>
      </w:r>
      <w:proofErr w:type="spellStart"/>
      <w:r w:rsidRPr="00B3056F">
        <w:t>AuthorizationInfo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3056F" w14:paraId="45F4F78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43CD53" w14:textId="77777777" w:rsidR="005B7866" w:rsidRPr="00B3056F" w:rsidRDefault="005B7866" w:rsidP="007F1FAF">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28AC4A" w14:textId="77777777" w:rsidR="005B7866" w:rsidRPr="00B3056F" w:rsidRDefault="005B7866" w:rsidP="007F1FAF">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A667A23"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684FBB" w14:textId="77777777" w:rsidR="005B7866" w:rsidRPr="00B3056F" w:rsidRDefault="005B7866" w:rsidP="007F1FAF">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4C7898F"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2D151BF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1C817C8" w14:textId="77777777" w:rsidR="005B7866" w:rsidRPr="00B3056F" w:rsidRDefault="005B7866" w:rsidP="007F1FAF">
            <w:pPr>
              <w:pStyle w:val="TAL"/>
            </w:pPr>
            <w:proofErr w:type="spellStart"/>
            <w:r w:rsidRPr="00B3056F">
              <w:t>snssai</w:t>
            </w:r>
            <w:proofErr w:type="spellEnd"/>
          </w:p>
        </w:tc>
        <w:tc>
          <w:tcPr>
            <w:tcW w:w="1842" w:type="dxa"/>
            <w:tcBorders>
              <w:top w:val="single" w:sz="4" w:space="0" w:color="auto"/>
              <w:left w:val="single" w:sz="4" w:space="0" w:color="auto"/>
              <w:bottom w:val="single" w:sz="4" w:space="0" w:color="auto"/>
              <w:right w:val="single" w:sz="4" w:space="0" w:color="auto"/>
            </w:tcBorders>
          </w:tcPr>
          <w:p w14:paraId="54454087" w14:textId="77777777" w:rsidR="005B7866" w:rsidRPr="00B3056F" w:rsidRDefault="005B7866" w:rsidP="007F1FAF">
            <w:pPr>
              <w:pStyle w:val="TAL"/>
            </w:pPr>
            <w:proofErr w:type="spellStart"/>
            <w:r w:rsidRPr="00B3056F">
              <w:t>Snssai</w:t>
            </w:r>
            <w:proofErr w:type="spellEnd"/>
          </w:p>
        </w:tc>
        <w:tc>
          <w:tcPr>
            <w:tcW w:w="567" w:type="dxa"/>
            <w:tcBorders>
              <w:top w:val="single" w:sz="4" w:space="0" w:color="auto"/>
              <w:left w:val="single" w:sz="4" w:space="0" w:color="auto"/>
              <w:bottom w:val="single" w:sz="4" w:space="0" w:color="auto"/>
              <w:right w:val="single" w:sz="4" w:space="0" w:color="auto"/>
            </w:tcBorders>
          </w:tcPr>
          <w:p w14:paraId="7FC951F5"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95A18D1" w14:textId="77777777" w:rsidR="005B7866" w:rsidRPr="00B3056F" w:rsidRDefault="005B7866" w:rsidP="007F1FAF">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076EAA9" w14:textId="77777777" w:rsidR="005B7866" w:rsidRPr="00B3056F" w:rsidRDefault="005B7866" w:rsidP="007F1FAF">
            <w:pPr>
              <w:pStyle w:val="TAL"/>
              <w:rPr>
                <w:rFonts w:cs="Arial"/>
                <w:szCs w:val="18"/>
              </w:rPr>
            </w:pPr>
            <w:r w:rsidRPr="00B3056F">
              <w:t>Indicates S</w:t>
            </w:r>
            <w:r w:rsidRPr="00B3056F">
              <w:rPr>
                <w:rFonts w:cs="Arial"/>
                <w:szCs w:val="18"/>
              </w:rPr>
              <w:t>ingle Network Slice Selection Assistance Information for NIDD authorization.</w:t>
            </w:r>
          </w:p>
        </w:tc>
      </w:tr>
      <w:tr w:rsidR="005B7866" w:rsidRPr="00B3056F" w14:paraId="139C7D7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DDF23B5" w14:textId="77777777" w:rsidR="005B7866" w:rsidRPr="00B3056F" w:rsidRDefault="005B7866" w:rsidP="007F1FAF">
            <w:pPr>
              <w:pStyle w:val="TAL"/>
              <w:rPr>
                <w:rFonts w:ascii="Times New Roman" w:hAnsi="Times New Roman"/>
                <w:sz w:val="20"/>
              </w:rPr>
            </w:pPr>
            <w:proofErr w:type="spellStart"/>
            <w:r w:rsidRPr="00B3056F">
              <w:t>dnn</w:t>
            </w:r>
            <w:proofErr w:type="spellEnd"/>
          </w:p>
        </w:tc>
        <w:tc>
          <w:tcPr>
            <w:tcW w:w="1842" w:type="dxa"/>
            <w:tcBorders>
              <w:top w:val="single" w:sz="4" w:space="0" w:color="auto"/>
              <w:left w:val="single" w:sz="4" w:space="0" w:color="auto"/>
              <w:bottom w:val="single" w:sz="4" w:space="0" w:color="auto"/>
              <w:right w:val="single" w:sz="4" w:space="0" w:color="auto"/>
            </w:tcBorders>
          </w:tcPr>
          <w:p w14:paraId="1469A116" w14:textId="77777777" w:rsidR="005B7866" w:rsidRPr="00B3056F" w:rsidRDefault="005B7866" w:rsidP="007F1FAF">
            <w:pPr>
              <w:pStyle w:val="TAL"/>
            </w:pPr>
            <w:proofErr w:type="spellStart"/>
            <w:r w:rsidRPr="00B3056F">
              <w:t>Dnn</w:t>
            </w:r>
            <w:proofErr w:type="spellEnd"/>
          </w:p>
        </w:tc>
        <w:tc>
          <w:tcPr>
            <w:tcW w:w="567" w:type="dxa"/>
            <w:tcBorders>
              <w:top w:val="single" w:sz="4" w:space="0" w:color="auto"/>
              <w:left w:val="single" w:sz="4" w:space="0" w:color="auto"/>
              <w:bottom w:val="single" w:sz="4" w:space="0" w:color="auto"/>
              <w:right w:val="single" w:sz="4" w:space="0" w:color="auto"/>
            </w:tcBorders>
          </w:tcPr>
          <w:p w14:paraId="335583AA" w14:textId="77777777" w:rsidR="005B7866" w:rsidRPr="00B3056F" w:rsidRDefault="005B7866" w:rsidP="007F1FAF">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A8CCD9" w14:textId="77777777" w:rsidR="005B7866" w:rsidRPr="00B3056F" w:rsidRDefault="005B7866" w:rsidP="007F1FAF">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0C79498" w14:textId="77777777" w:rsidR="005B7866" w:rsidRPr="00B3056F" w:rsidRDefault="005B7866" w:rsidP="007F1FAF">
            <w:pPr>
              <w:pStyle w:val="TAL"/>
              <w:rPr>
                <w:rFonts w:cs="Arial"/>
                <w:szCs w:val="18"/>
              </w:rPr>
            </w:pPr>
            <w:r w:rsidRPr="00B3056F">
              <w:rPr>
                <w:rFonts w:cs="Arial"/>
                <w:szCs w:val="18"/>
              </w:rPr>
              <w:t xml:space="preserve">Indicates DNN for NIDD authorization, shall contain the </w:t>
            </w:r>
            <w:r w:rsidRPr="00B3056F">
              <w:t>Network Identifier only</w:t>
            </w:r>
            <w:r w:rsidRPr="00B3056F">
              <w:rPr>
                <w:rFonts w:cs="Arial"/>
                <w:szCs w:val="18"/>
              </w:rPr>
              <w:t>.</w:t>
            </w:r>
          </w:p>
        </w:tc>
      </w:tr>
      <w:tr w:rsidR="005B7866" w:rsidRPr="00B3056F" w14:paraId="5CB9194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586D7F5" w14:textId="77777777" w:rsidR="005B7866" w:rsidRPr="00B3056F" w:rsidRDefault="005B7866" w:rsidP="007F1FAF">
            <w:pPr>
              <w:pStyle w:val="TAL"/>
              <w:rPr>
                <w:rFonts w:ascii="Times New Roman" w:hAnsi="Times New Roman"/>
                <w:sz w:val="20"/>
              </w:rPr>
            </w:pPr>
            <w:proofErr w:type="spellStart"/>
            <w:r w:rsidRPr="00B3056F">
              <w:t>mtcProviderInformation</w:t>
            </w:r>
            <w:proofErr w:type="spellEnd"/>
          </w:p>
        </w:tc>
        <w:tc>
          <w:tcPr>
            <w:tcW w:w="1842" w:type="dxa"/>
            <w:tcBorders>
              <w:top w:val="single" w:sz="4" w:space="0" w:color="auto"/>
              <w:left w:val="single" w:sz="4" w:space="0" w:color="auto"/>
              <w:bottom w:val="single" w:sz="4" w:space="0" w:color="auto"/>
              <w:right w:val="single" w:sz="4" w:space="0" w:color="auto"/>
            </w:tcBorders>
          </w:tcPr>
          <w:p w14:paraId="5117D102" w14:textId="77777777" w:rsidR="005B7866" w:rsidRPr="00B3056F" w:rsidRDefault="005B7866" w:rsidP="007F1FAF">
            <w:pPr>
              <w:pStyle w:val="TAL"/>
            </w:pPr>
            <w:proofErr w:type="spellStart"/>
            <w:r w:rsidRPr="00B3056F">
              <w:t>MtcProviderInformation</w:t>
            </w:r>
            <w:proofErr w:type="spellEnd"/>
          </w:p>
        </w:tc>
        <w:tc>
          <w:tcPr>
            <w:tcW w:w="567" w:type="dxa"/>
            <w:tcBorders>
              <w:top w:val="single" w:sz="4" w:space="0" w:color="auto"/>
              <w:left w:val="single" w:sz="4" w:space="0" w:color="auto"/>
              <w:bottom w:val="single" w:sz="4" w:space="0" w:color="auto"/>
              <w:right w:val="single" w:sz="4" w:space="0" w:color="auto"/>
            </w:tcBorders>
          </w:tcPr>
          <w:p w14:paraId="19BA0F13" w14:textId="77777777" w:rsidR="005B7866" w:rsidRPr="00B3056F" w:rsidRDefault="005B7866" w:rsidP="007F1FAF">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E0FB1C" w14:textId="77777777" w:rsidR="005B7866" w:rsidRPr="00B3056F" w:rsidRDefault="005B7866" w:rsidP="007F1FAF">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F0E2547" w14:textId="77777777" w:rsidR="005B7866" w:rsidRPr="00B3056F" w:rsidRDefault="005B7866" w:rsidP="007F1FAF">
            <w:pPr>
              <w:pStyle w:val="TAL"/>
              <w:rPr>
                <w:rFonts w:cs="Arial"/>
                <w:szCs w:val="18"/>
                <w:lang w:eastAsia="zh-CN"/>
              </w:rPr>
            </w:pPr>
            <w:r w:rsidRPr="00B3056F">
              <w:rPr>
                <w:rFonts w:cs="Arial" w:hint="eastAsia"/>
                <w:szCs w:val="18"/>
                <w:lang w:eastAsia="zh-CN"/>
              </w:rPr>
              <w:t xml:space="preserve">Indicates </w:t>
            </w:r>
            <w:r w:rsidRPr="00B3056F">
              <w:rPr>
                <w:lang w:eastAsia="zh-CN"/>
              </w:rPr>
              <w:t>MTC provider information for NIDD authorization.</w:t>
            </w:r>
          </w:p>
        </w:tc>
      </w:tr>
      <w:tr w:rsidR="005B7866" w:rsidRPr="00B3056F" w14:paraId="22E3682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40B24F0" w14:textId="77777777" w:rsidR="005B7866" w:rsidRPr="00B3056F" w:rsidRDefault="005B7866" w:rsidP="007F1FAF">
            <w:pPr>
              <w:pStyle w:val="TAL"/>
            </w:pPr>
            <w:proofErr w:type="spellStart"/>
            <w:r w:rsidRPr="00B3056F">
              <w:t>authUpdateCallbackUri</w:t>
            </w:r>
            <w:proofErr w:type="spellEnd"/>
          </w:p>
        </w:tc>
        <w:tc>
          <w:tcPr>
            <w:tcW w:w="1842" w:type="dxa"/>
            <w:tcBorders>
              <w:top w:val="single" w:sz="4" w:space="0" w:color="auto"/>
              <w:left w:val="single" w:sz="4" w:space="0" w:color="auto"/>
              <w:bottom w:val="single" w:sz="4" w:space="0" w:color="auto"/>
              <w:right w:val="single" w:sz="4" w:space="0" w:color="auto"/>
            </w:tcBorders>
          </w:tcPr>
          <w:p w14:paraId="7A94DFDA" w14:textId="77777777" w:rsidR="005B7866" w:rsidRPr="00B3056F" w:rsidRDefault="005B7866" w:rsidP="007F1FAF">
            <w:pPr>
              <w:pStyle w:val="TAL"/>
            </w:pPr>
            <w:r w:rsidRPr="00B3056F">
              <w:rPr>
                <w:rFonts w:hint="eastAsia"/>
              </w:rPr>
              <w:t>Uri</w:t>
            </w:r>
          </w:p>
        </w:tc>
        <w:tc>
          <w:tcPr>
            <w:tcW w:w="567" w:type="dxa"/>
            <w:tcBorders>
              <w:top w:val="single" w:sz="4" w:space="0" w:color="auto"/>
              <w:left w:val="single" w:sz="4" w:space="0" w:color="auto"/>
              <w:bottom w:val="single" w:sz="4" w:space="0" w:color="auto"/>
              <w:right w:val="single" w:sz="4" w:space="0" w:color="auto"/>
            </w:tcBorders>
          </w:tcPr>
          <w:p w14:paraId="3C5CB824" w14:textId="77777777" w:rsidR="005B7866" w:rsidRPr="00B3056F" w:rsidRDefault="005B7866" w:rsidP="007F1FAF">
            <w:pPr>
              <w:pStyle w:val="TAL"/>
              <w:jc w:val="center"/>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C10FFFD" w14:textId="77777777" w:rsidR="005B7866" w:rsidRPr="00B3056F" w:rsidRDefault="005B7866" w:rsidP="007F1FAF">
            <w:pPr>
              <w:pStyle w:val="TAL"/>
            </w:pPr>
            <w:r w:rsidRPr="00B3056F">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43396E9E" w14:textId="77777777" w:rsidR="005B7866" w:rsidRPr="00B3056F" w:rsidRDefault="005B7866" w:rsidP="007F1FAF">
            <w:pPr>
              <w:pStyle w:val="TAL"/>
            </w:pPr>
            <w:r w:rsidRPr="00B3056F">
              <w:rPr>
                <w:rFonts w:hint="eastAsia"/>
              </w:rPr>
              <w:t>A URI provided by NEF to receive (</w:t>
            </w:r>
            <w:r w:rsidRPr="00B3056F">
              <w:t>implicitly subscribed) notifications on authorization data update</w:t>
            </w:r>
            <w:r w:rsidRPr="00B3056F">
              <w:rPr>
                <w:rFonts w:hint="eastAsia"/>
              </w:rPr>
              <w:t>.</w:t>
            </w:r>
          </w:p>
          <w:p w14:paraId="0D5577D9" w14:textId="77777777" w:rsidR="005B7866" w:rsidRPr="00B3056F" w:rsidRDefault="005B7866" w:rsidP="007F1FAF">
            <w:pPr>
              <w:pStyle w:val="TAL"/>
            </w:pPr>
            <w:r w:rsidRPr="00B3056F">
              <w:t xml:space="preserve">The </w:t>
            </w:r>
            <w:proofErr w:type="spellStart"/>
            <w:r w:rsidRPr="00B3056F">
              <w:t>authUpdateCallbackUri</w:t>
            </w:r>
            <w:proofErr w:type="spellEnd"/>
            <w:r w:rsidRPr="00B3056F">
              <w:t xml:space="preserve"> URI shall have unique information within NEF to identify the authorized result.</w:t>
            </w:r>
          </w:p>
        </w:tc>
      </w:tr>
      <w:tr w:rsidR="005B7866" w:rsidRPr="00B3056F" w14:paraId="1AB0A3F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91F22A5" w14:textId="77777777" w:rsidR="005B7866" w:rsidRPr="00B3056F" w:rsidRDefault="005B7866" w:rsidP="007F1FAF">
            <w:pPr>
              <w:pStyle w:val="TAL"/>
            </w:pPr>
            <w:proofErr w:type="spellStart"/>
            <w:r>
              <w:t>afId</w:t>
            </w:r>
            <w:proofErr w:type="spellEnd"/>
          </w:p>
        </w:tc>
        <w:tc>
          <w:tcPr>
            <w:tcW w:w="1842" w:type="dxa"/>
            <w:tcBorders>
              <w:top w:val="single" w:sz="4" w:space="0" w:color="auto"/>
              <w:left w:val="single" w:sz="4" w:space="0" w:color="auto"/>
              <w:bottom w:val="single" w:sz="4" w:space="0" w:color="auto"/>
              <w:right w:val="single" w:sz="4" w:space="0" w:color="auto"/>
            </w:tcBorders>
          </w:tcPr>
          <w:p w14:paraId="0A80C732" w14:textId="77777777" w:rsidR="005B7866" w:rsidRPr="00B3056F" w:rsidRDefault="005B7866" w:rsidP="007F1FAF">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096685EF" w14:textId="77777777" w:rsidR="005B7866" w:rsidRPr="00B3056F" w:rsidRDefault="005B7866" w:rsidP="007F1FAF">
            <w:pPr>
              <w:pStyle w:val="TAL"/>
              <w:jc w:val="center"/>
            </w:pPr>
            <w:r>
              <w:t>O</w:t>
            </w:r>
          </w:p>
        </w:tc>
        <w:tc>
          <w:tcPr>
            <w:tcW w:w="1134" w:type="dxa"/>
            <w:tcBorders>
              <w:top w:val="single" w:sz="4" w:space="0" w:color="auto"/>
              <w:left w:val="single" w:sz="4" w:space="0" w:color="auto"/>
              <w:bottom w:val="single" w:sz="4" w:space="0" w:color="auto"/>
              <w:right w:val="single" w:sz="4" w:space="0" w:color="auto"/>
            </w:tcBorders>
          </w:tcPr>
          <w:p w14:paraId="3D2CE137" w14:textId="77777777" w:rsidR="005B7866" w:rsidRPr="00B3056F" w:rsidRDefault="005B7866" w:rsidP="007F1FA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7DC8C814" w14:textId="6D0BBCE6" w:rsidR="005B7866" w:rsidRPr="00FF1FEF" w:rsidRDefault="005B7866" w:rsidP="007F1FAF">
            <w:pPr>
              <w:pStyle w:val="TAL"/>
            </w:pPr>
            <w:r>
              <w:t xml:space="preserve">When present, indicates the string identifying the </w:t>
            </w:r>
            <w:r w:rsidRPr="00FF1FEF">
              <w:t>originating AF, which is carried in</w:t>
            </w:r>
            <w:r w:rsidRPr="00B3056F">
              <w:t xml:space="preserve"> </w:t>
            </w:r>
            <w:r w:rsidRPr="00FF1FEF">
              <w:t>{</w:t>
            </w:r>
            <w:proofErr w:type="spellStart"/>
            <w:r w:rsidRPr="00FF1FEF">
              <w:t>scsAsId</w:t>
            </w:r>
            <w:proofErr w:type="spellEnd"/>
            <w:r w:rsidRPr="00FF1FEF">
              <w:t>}</w:t>
            </w:r>
            <w:r w:rsidRPr="00B3056F">
              <w:t xml:space="preserve"> URI variable </w:t>
            </w:r>
            <w:r>
              <w:t xml:space="preserve">in resource URIs on T8/N33 interface </w:t>
            </w:r>
            <w:r w:rsidRPr="00B3056F">
              <w:t>(see clause </w:t>
            </w:r>
            <w:r>
              <w:t xml:space="preserve">5 </w:t>
            </w:r>
            <w:r w:rsidRPr="00B3056F">
              <w:t xml:space="preserve">of </w:t>
            </w:r>
            <w:r>
              <w:t>3GPP TS 29.122 [45]) or in {</w:t>
            </w:r>
            <w:proofErr w:type="spellStart"/>
            <w:r>
              <w:t>afId</w:t>
            </w:r>
            <w:proofErr w:type="spellEnd"/>
            <w:r>
              <w:t xml:space="preserve">} </w:t>
            </w:r>
            <w:r w:rsidRPr="00B3056F">
              <w:t xml:space="preserve">URI variable </w:t>
            </w:r>
            <w:r>
              <w:t xml:space="preserve">in resource URIs on N33 interface </w:t>
            </w:r>
            <w:r w:rsidRPr="00B3056F">
              <w:t>(see clause </w:t>
            </w:r>
            <w:r>
              <w:t xml:space="preserve">5 </w:t>
            </w:r>
            <w:r w:rsidRPr="00B3056F">
              <w:t>of 3GPP TS 29.</w:t>
            </w:r>
            <w:r>
              <w:t>5</w:t>
            </w:r>
            <w:r w:rsidRPr="00B3056F">
              <w:t>22 [</w:t>
            </w:r>
            <w:r>
              <w:t>54</w:t>
            </w:r>
            <w:r w:rsidRPr="00B3056F">
              <w:t>]).</w:t>
            </w:r>
          </w:p>
        </w:tc>
      </w:tr>
      <w:tr w:rsidR="00C95965" w:rsidRPr="00B3056F" w14:paraId="3D8DB1E2" w14:textId="77777777" w:rsidTr="00C95965">
        <w:trPr>
          <w:jc w:val="center"/>
        </w:trPr>
        <w:tc>
          <w:tcPr>
            <w:tcW w:w="2090" w:type="dxa"/>
            <w:tcBorders>
              <w:top w:val="single" w:sz="4" w:space="0" w:color="auto"/>
              <w:left w:val="single" w:sz="4" w:space="0" w:color="auto"/>
              <w:bottom w:val="single" w:sz="4" w:space="0" w:color="auto"/>
              <w:right w:val="single" w:sz="4" w:space="0" w:color="auto"/>
            </w:tcBorders>
          </w:tcPr>
          <w:p w14:paraId="7C5890A6" w14:textId="77777777" w:rsidR="00C95965" w:rsidRDefault="00C95965" w:rsidP="00383638">
            <w:pPr>
              <w:pStyle w:val="TAL"/>
            </w:pPr>
            <w:proofErr w:type="spellStart"/>
            <w:r>
              <w:t>nefId</w:t>
            </w:r>
            <w:proofErr w:type="spellEnd"/>
          </w:p>
        </w:tc>
        <w:tc>
          <w:tcPr>
            <w:tcW w:w="1842" w:type="dxa"/>
            <w:tcBorders>
              <w:top w:val="single" w:sz="4" w:space="0" w:color="auto"/>
              <w:left w:val="single" w:sz="4" w:space="0" w:color="auto"/>
              <w:bottom w:val="single" w:sz="4" w:space="0" w:color="auto"/>
              <w:right w:val="single" w:sz="4" w:space="0" w:color="auto"/>
            </w:tcBorders>
          </w:tcPr>
          <w:p w14:paraId="6CB22F62" w14:textId="77777777" w:rsidR="00C95965" w:rsidRDefault="00C95965" w:rsidP="00383638">
            <w:pPr>
              <w:pStyle w:val="TAL"/>
            </w:pPr>
            <w:proofErr w:type="spellStart"/>
            <w:r>
              <w:t>NefId</w:t>
            </w:r>
            <w:proofErr w:type="spellEnd"/>
          </w:p>
        </w:tc>
        <w:tc>
          <w:tcPr>
            <w:tcW w:w="567" w:type="dxa"/>
            <w:tcBorders>
              <w:top w:val="single" w:sz="4" w:space="0" w:color="auto"/>
              <w:left w:val="single" w:sz="4" w:space="0" w:color="auto"/>
              <w:bottom w:val="single" w:sz="4" w:space="0" w:color="auto"/>
              <w:right w:val="single" w:sz="4" w:space="0" w:color="auto"/>
            </w:tcBorders>
          </w:tcPr>
          <w:p w14:paraId="0AD0AA61" w14:textId="77777777" w:rsidR="00C95965" w:rsidRDefault="00C95965" w:rsidP="00383638">
            <w:pPr>
              <w:pStyle w:val="TAL"/>
              <w:jc w:val="center"/>
            </w:pPr>
            <w:r>
              <w:t>O</w:t>
            </w:r>
          </w:p>
        </w:tc>
        <w:tc>
          <w:tcPr>
            <w:tcW w:w="1134" w:type="dxa"/>
            <w:tcBorders>
              <w:top w:val="single" w:sz="4" w:space="0" w:color="auto"/>
              <w:left w:val="single" w:sz="4" w:space="0" w:color="auto"/>
              <w:bottom w:val="single" w:sz="4" w:space="0" w:color="auto"/>
              <w:right w:val="single" w:sz="4" w:space="0" w:color="auto"/>
            </w:tcBorders>
          </w:tcPr>
          <w:p w14:paraId="022514BF" w14:textId="77777777" w:rsidR="00C95965" w:rsidRDefault="00C95965" w:rsidP="00383638">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3999E21" w14:textId="77777777" w:rsidR="00C95965" w:rsidRDefault="00C95965" w:rsidP="00383638">
            <w:pPr>
              <w:pStyle w:val="TAL"/>
            </w:pPr>
            <w:r>
              <w:t>When present, this IE shall contain the ID of the requesting NEF.</w:t>
            </w:r>
          </w:p>
          <w:p w14:paraId="1754416B" w14:textId="77777777" w:rsidR="00C95965" w:rsidRDefault="00C95965" w:rsidP="00383638">
            <w:pPr>
              <w:pStyle w:val="TAL"/>
            </w:pPr>
          </w:p>
          <w:p w14:paraId="165E5FCB" w14:textId="77777777" w:rsidR="00C95965" w:rsidRDefault="00C95965" w:rsidP="00383638">
            <w:pPr>
              <w:pStyle w:val="TAL"/>
            </w:pPr>
            <w:r>
              <w:t>The UDM shall update the NIDD NEF ID for the DNN and Slice in corresponding subscription data after successful NIDD authorization, as specified in clause 4.25.3 of 3GPP TS 23.502 [3].</w:t>
            </w:r>
          </w:p>
        </w:tc>
      </w:tr>
    </w:tbl>
    <w:p w14:paraId="058E5E59" w14:textId="77777777" w:rsidR="005B7866" w:rsidRPr="00B3056F" w:rsidRDefault="005B7866" w:rsidP="005B7866">
      <w:pPr>
        <w:rPr>
          <w:noProof/>
        </w:rPr>
      </w:pPr>
    </w:p>
    <w:p w14:paraId="41C6313B" w14:textId="77777777" w:rsidR="005B7866" w:rsidRPr="00B3056F" w:rsidRDefault="005B7866" w:rsidP="005B7866">
      <w:pPr>
        <w:pStyle w:val="Heading4"/>
        <w:rPr>
          <w:lang w:val="en-US"/>
        </w:rPr>
      </w:pPr>
      <w:bookmarkStart w:id="5159" w:name="_Toc27585600"/>
      <w:bookmarkStart w:id="5160" w:name="_Toc36457610"/>
      <w:bookmarkStart w:id="5161" w:name="_Toc45028528"/>
      <w:bookmarkStart w:id="5162" w:name="_Toc45029363"/>
      <w:bookmarkStart w:id="5163" w:name="_Toc67682137"/>
      <w:bookmarkStart w:id="5164" w:name="_Toc74945159"/>
      <w:r w:rsidRPr="00B3056F">
        <w:rPr>
          <w:lang w:val="en-US"/>
        </w:rPr>
        <w:t>6.6.6.3</w:t>
      </w:r>
      <w:r w:rsidRPr="00B3056F">
        <w:rPr>
          <w:lang w:val="en-US"/>
        </w:rPr>
        <w:tab/>
        <w:t>Simple data types and enumerations</w:t>
      </w:r>
      <w:bookmarkEnd w:id="5145"/>
      <w:bookmarkEnd w:id="5159"/>
      <w:bookmarkEnd w:id="5160"/>
      <w:bookmarkEnd w:id="5161"/>
      <w:bookmarkEnd w:id="5162"/>
      <w:bookmarkEnd w:id="5163"/>
      <w:bookmarkEnd w:id="5164"/>
    </w:p>
    <w:p w14:paraId="6B5B8769" w14:textId="77777777" w:rsidR="005B7866" w:rsidRPr="00B3056F" w:rsidRDefault="005B7866" w:rsidP="005B7866">
      <w:pPr>
        <w:pStyle w:val="Heading5"/>
      </w:pPr>
      <w:bookmarkStart w:id="5165" w:name="_Toc11338868"/>
      <w:bookmarkStart w:id="5166" w:name="_Toc27585601"/>
      <w:bookmarkStart w:id="5167" w:name="_Toc36457611"/>
      <w:bookmarkStart w:id="5168" w:name="_Toc45028529"/>
      <w:bookmarkStart w:id="5169" w:name="_Toc45029364"/>
      <w:bookmarkStart w:id="5170" w:name="_Toc67682138"/>
      <w:bookmarkStart w:id="5171" w:name="_Toc74945160"/>
      <w:r w:rsidRPr="00B3056F">
        <w:t>6.6.6.3.1</w:t>
      </w:r>
      <w:r w:rsidRPr="00B3056F">
        <w:tab/>
        <w:t>Introduction</w:t>
      </w:r>
      <w:bookmarkEnd w:id="5165"/>
      <w:bookmarkEnd w:id="5166"/>
      <w:bookmarkEnd w:id="5167"/>
      <w:bookmarkEnd w:id="5168"/>
      <w:bookmarkEnd w:id="5169"/>
      <w:bookmarkEnd w:id="5170"/>
      <w:bookmarkEnd w:id="5171"/>
    </w:p>
    <w:p w14:paraId="3166C553" w14:textId="77777777" w:rsidR="005B7866" w:rsidRPr="00B3056F" w:rsidRDefault="005B7866" w:rsidP="005B7866">
      <w:r w:rsidRPr="00B3056F">
        <w:t>This clause defines simple data types and enumerations that can be referenced from data structures defined in the previous clauses.</w:t>
      </w:r>
    </w:p>
    <w:p w14:paraId="4EACD67F" w14:textId="77777777" w:rsidR="005B7866" w:rsidRPr="00B3056F" w:rsidRDefault="005B7866" w:rsidP="005B7866">
      <w:pPr>
        <w:pStyle w:val="Heading5"/>
      </w:pPr>
      <w:bookmarkStart w:id="5172" w:name="_Toc11338869"/>
      <w:bookmarkStart w:id="5173" w:name="_Toc27585602"/>
      <w:bookmarkStart w:id="5174" w:name="_Toc36457612"/>
      <w:bookmarkStart w:id="5175" w:name="_Toc45028530"/>
      <w:bookmarkStart w:id="5176" w:name="_Toc45029365"/>
      <w:bookmarkStart w:id="5177" w:name="_Toc67682139"/>
      <w:bookmarkStart w:id="5178" w:name="_Toc74945161"/>
      <w:r w:rsidRPr="00B3056F">
        <w:t>6.6.6.3.2</w:t>
      </w:r>
      <w:r w:rsidRPr="00B3056F">
        <w:tab/>
        <w:t>Simple data types</w:t>
      </w:r>
      <w:bookmarkEnd w:id="5172"/>
      <w:bookmarkEnd w:id="5173"/>
      <w:bookmarkEnd w:id="5174"/>
      <w:bookmarkEnd w:id="5175"/>
      <w:bookmarkEnd w:id="5176"/>
      <w:bookmarkEnd w:id="5177"/>
      <w:bookmarkEnd w:id="5178"/>
    </w:p>
    <w:p w14:paraId="57AD9BB4" w14:textId="77777777" w:rsidR="005B7866" w:rsidRPr="00B3056F" w:rsidRDefault="005B7866" w:rsidP="005B7866">
      <w:r w:rsidRPr="00B3056F">
        <w:t>The simple data types defined in table 6.6.6.3.2-1 shall be supported.</w:t>
      </w:r>
    </w:p>
    <w:p w14:paraId="3A3B32DD" w14:textId="77777777" w:rsidR="005B7866" w:rsidRPr="00B3056F" w:rsidRDefault="005B7866" w:rsidP="005B7866">
      <w:pPr>
        <w:pStyle w:val="TH"/>
      </w:pPr>
      <w:r w:rsidRPr="00B3056F">
        <w:t>Table 6.6.6.3.2-1: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5B7866" w:rsidRPr="00B3056F" w14:paraId="21BBC1C9" w14:textId="77777777" w:rsidTr="007F1FAF">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1B2666" w14:textId="77777777" w:rsidR="005B7866" w:rsidRPr="00B3056F" w:rsidRDefault="005B7866" w:rsidP="007F1FAF">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89CCFEE" w14:textId="77777777" w:rsidR="005B7866" w:rsidRPr="00B3056F" w:rsidRDefault="005B7866" w:rsidP="007F1FAF">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2E18BC5" w14:textId="77777777" w:rsidR="005B7866" w:rsidRPr="00B3056F" w:rsidRDefault="005B7866" w:rsidP="007F1FAF">
            <w:pPr>
              <w:pStyle w:val="TAH"/>
            </w:pPr>
            <w:r w:rsidRPr="00B3056F">
              <w:t>Description</w:t>
            </w:r>
          </w:p>
        </w:tc>
      </w:tr>
      <w:tr w:rsidR="005B7866" w:rsidRPr="00B3056F" w14:paraId="5CA05728"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B05FEDC" w14:textId="77777777" w:rsidR="005B7866" w:rsidRPr="00B3056F" w:rsidRDefault="005B7866" w:rsidP="007F1FAF">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00F094C" w14:textId="77777777" w:rsidR="005B7866" w:rsidRPr="00B3056F" w:rsidRDefault="005B7866" w:rsidP="007F1FAF">
            <w:pPr>
              <w:pStyle w:val="TAL"/>
            </w:pPr>
          </w:p>
        </w:tc>
        <w:tc>
          <w:tcPr>
            <w:tcW w:w="2952" w:type="pct"/>
            <w:tcBorders>
              <w:top w:val="single" w:sz="4" w:space="0" w:color="auto"/>
              <w:left w:val="nil"/>
              <w:bottom w:val="single" w:sz="8" w:space="0" w:color="auto"/>
              <w:right w:val="single" w:sz="8" w:space="0" w:color="auto"/>
            </w:tcBorders>
          </w:tcPr>
          <w:p w14:paraId="0BE49E7A" w14:textId="77777777" w:rsidR="005B7866" w:rsidRPr="00B3056F" w:rsidRDefault="005B7866" w:rsidP="007F1FAF">
            <w:pPr>
              <w:pStyle w:val="TAL"/>
            </w:pPr>
          </w:p>
        </w:tc>
      </w:tr>
    </w:tbl>
    <w:p w14:paraId="0E3C7326" w14:textId="77777777" w:rsidR="005B7866" w:rsidRPr="00B3056F" w:rsidRDefault="005B7866" w:rsidP="005B7866"/>
    <w:p w14:paraId="401A3592" w14:textId="77777777" w:rsidR="005B7866" w:rsidRPr="00B3056F" w:rsidRDefault="005B7866" w:rsidP="005B7866">
      <w:pPr>
        <w:pStyle w:val="Heading3"/>
      </w:pPr>
      <w:bookmarkStart w:id="5179" w:name="_Toc11338870"/>
      <w:bookmarkStart w:id="5180" w:name="_Toc27585603"/>
      <w:bookmarkStart w:id="5181" w:name="_Toc36457613"/>
      <w:bookmarkStart w:id="5182" w:name="_Toc45028531"/>
      <w:bookmarkStart w:id="5183" w:name="_Toc45029366"/>
      <w:bookmarkStart w:id="5184" w:name="_Toc67682140"/>
      <w:bookmarkStart w:id="5185" w:name="_Toc74945162"/>
      <w:r w:rsidRPr="00B3056F">
        <w:lastRenderedPageBreak/>
        <w:t>6.6.7</w:t>
      </w:r>
      <w:r w:rsidRPr="00B3056F">
        <w:tab/>
        <w:t>Error Handling</w:t>
      </w:r>
      <w:bookmarkEnd w:id="5179"/>
      <w:bookmarkEnd w:id="5180"/>
      <w:bookmarkEnd w:id="5181"/>
      <w:bookmarkEnd w:id="5182"/>
      <w:bookmarkEnd w:id="5183"/>
      <w:bookmarkEnd w:id="5184"/>
      <w:bookmarkEnd w:id="5185"/>
    </w:p>
    <w:p w14:paraId="488607CB" w14:textId="77777777" w:rsidR="005B7866" w:rsidRPr="00B3056F" w:rsidRDefault="005B7866" w:rsidP="005B7866">
      <w:pPr>
        <w:pStyle w:val="Heading4"/>
      </w:pPr>
      <w:bookmarkStart w:id="5186" w:name="_Toc11338871"/>
      <w:bookmarkStart w:id="5187" w:name="_Toc27585604"/>
      <w:bookmarkStart w:id="5188" w:name="_Toc36457614"/>
      <w:bookmarkStart w:id="5189" w:name="_Toc45028532"/>
      <w:bookmarkStart w:id="5190" w:name="_Toc45029367"/>
      <w:bookmarkStart w:id="5191" w:name="_Toc67682141"/>
      <w:bookmarkStart w:id="5192" w:name="_Toc74945163"/>
      <w:r w:rsidRPr="00B3056F">
        <w:t>6.6.7.1</w:t>
      </w:r>
      <w:r w:rsidRPr="00B3056F">
        <w:tab/>
        <w:t>General</w:t>
      </w:r>
      <w:bookmarkEnd w:id="5186"/>
      <w:bookmarkEnd w:id="5187"/>
      <w:bookmarkEnd w:id="5188"/>
      <w:bookmarkEnd w:id="5189"/>
      <w:bookmarkEnd w:id="5190"/>
      <w:bookmarkEnd w:id="5191"/>
      <w:bookmarkEnd w:id="5192"/>
    </w:p>
    <w:p w14:paraId="58E5C3D9" w14:textId="77777777" w:rsidR="005B7866" w:rsidRPr="00B3056F" w:rsidRDefault="005B7866" w:rsidP="005B7866">
      <w:pPr>
        <w:rPr>
          <w:rFonts w:eastAsia="Calibri"/>
        </w:rPr>
      </w:pPr>
      <w:r w:rsidRPr="00B3056F">
        <w:t>HTTP error handling shall be supported as specified in clause 5.2.4 of 3GPP TS 29.500 [4].</w:t>
      </w:r>
    </w:p>
    <w:p w14:paraId="01973227" w14:textId="77777777" w:rsidR="005B7866" w:rsidRPr="00B3056F" w:rsidRDefault="005B7866" w:rsidP="005B7866">
      <w:pPr>
        <w:pStyle w:val="Heading4"/>
      </w:pPr>
      <w:bookmarkStart w:id="5193" w:name="_Toc11338872"/>
      <w:bookmarkStart w:id="5194" w:name="_Toc27585605"/>
      <w:bookmarkStart w:id="5195" w:name="_Toc36457615"/>
      <w:bookmarkStart w:id="5196" w:name="_Toc45028533"/>
      <w:bookmarkStart w:id="5197" w:name="_Toc45029368"/>
      <w:bookmarkStart w:id="5198" w:name="_Toc67682142"/>
      <w:bookmarkStart w:id="5199" w:name="_Toc74945164"/>
      <w:r w:rsidRPr="00B3056F">
        <w:t>6.6.7.2</w:t>
      </w:r>
      <w:r w:rsidRPr="00B3056F">
        <w:tab/>
        <w:t>Protocol Errors</w:t>
      </w:r>
      <w:bookmarkEnd w:id="5193"/>
      <w:bookmarkEnd w:id="5194"/>
      <w:bookmarkEnd w:id="5195"/>
      <w:bookmarkEnd w:id="5196"/>
      <w:bookmarkEnd w:id="5197"/>
      <w:bookmarkEnd w:id="5198"/>
      <w:bookmarkEnd w:id="5199"/>
    </w:p>
    <w:p w14:paraId="206BBF3D" w14:textId="77777777" w:rsidR="005B7866" w:rsidRPr="00B3056F" w:rsidRDefault="005B7866" w:rsidP="005B7866">
      <w:r w:rsidRPr="00B3056F">
        <w:t>Protocol errors handling shall be supported as specified in clause 5.2.7 of 3GPP TS 29.500 [4].</w:t>
      </w:r>
    </w:p>
    <w:p w14:paraId="60943C0F" w14:textId="77777777" w:rsidR="005B7866" w:rsidRPr="00B3056F" w:rsidRDefault="005B7866" w:rsidP="005B7866">
      <w:pPr>
        <w:pStyle w:val="Heading4"/>
      </w:pPr>
      <w:bookmarkStart w:id="5200" w:name="_Toc11338873"/>
      <w:bookmarkStart w:id="5201" w:name="_Toc27585606"/>
      <w:bookmarkStart w:id="5202" w:name="_Toc36457616"/>
      <w:bookmarkStart w:id="5203" w:name="_Toc45028534"/>
      <w:bookmarkStart w:id="5204" w:name="_Toc45029369"/>
      <w:bookmarkStart w:id="5205" w:name="_Toc67682143"/>
      <w:bookmarkStart w:id="5206" w:name="_Toc74945165"/>
      <w:r w:rsidRPr="00B3056F">
        <w:t>6.6.7.3</w:t>
      </w:r>
      <w:r w:rsidRPr="00B3056F">
        <w:tab/>
        <w:t>Application Errors</w:t>
      </w:r>
      <w:bookmarkEnd w:id="5200"/>
      <w:bookmarkEnd w:id="5201"/>
      <w:bookmarkEnd w:id="5202"/>
      <w:bookmarkEnd w:id="5203"/>
      <w:bookmarkEnd w:id="5204"/>
      <w:bookmarkEnd w:id="5205"/>
      <w:bookmarkEnd w:id="5206"/>
    </w:p>
    <w:p w14:paraId="31D0F9EF" w14:textId="77777777" w:rsidR="005B7866" w:rsidRPr="00B3056F" w:rsidRDefault="005B7866" w:rsidP="005B7866">
      <w:r w:rsidRPr="00B3056F">
        <w:t xml:space="preserve">The common application errors defined in the Table 5.2.7.2-1 in 3GPP TS 29.500 [4] may also be used for the </w:t>
      </w:r>
      <w:proofErr w:type="spellStart"/>
      <w:r w:rsidRPr="00B3056F">
        <w:t>Nudm_NIDD</w:t>
      </w:r>
      <w:proofErr w:type="spellEnd"/>
      <w:r w:rsidRPr="00B3056F">
        <w:t xml:space="preserve"> Authorization service. The following application errors listed in Table 6.6.7.3-1 are specific for the </w:t>
      </w:r>
      <w:proofErr w:type="spellStart"/>
      <w:r w:rsidRPr="00B3056F">
        <w:t>Nudm_NIDD</w:t>
      </w:r>
      <w:proofErr w:type="spellEnd"/>
      <w:r w:rsidRPr="00B3056F">
        <w:t xml:space="preserve"> Authorization service.</w:t>
      </w:r>
    </w:p>
    <w:p w14:paraId="391105F7" w14:textId="77777777" w:rsidR="005B7866" w:rsidRPr="00B3056F" w:rsidRDefault="005B7866" w:rsidP="005B7866">
      <w:pPr>
        <w:pStyle w:val="TH"/>
      </w:pPr>
      <w:r w:rsidRPr="00B3056F">
        <w:t>Table 6.6.7.3-1: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5B7866" w:rsidRPr="00B3056F" w14:paraId="73CBFEFE" w14:textId="77777777" w:rsidTr="007F1FAF">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14:paraId="5D1E9AC9" w14:textId="77777777" w:rsidR="005B7866" w:rsidRPr="00B3056F" w:rsidRDefault="005B7866" w:rsidP="007F1FAF">
            <w:pPr>
              <w:pStyle w:val="TAH"/>
            </w:pPr>
            <w:r w:rsidRPr="00B3056F">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14:paraId="7A250ADA" w14:textId="77777777" w:rsidR="005B7866" w:rsidRPr="00B3056F" w:rsidRDefault="005B7866" w:rsidP="007F1FAF">
            <w:pPr>
              <w:pStyle w:val="TAH"/>
            </w:pPr>
            <w:r w:rsidRPr="00B3056F">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14:paraId="7A1E345E" w14:textId="77777777" w:rsidR="005B7866" w:rsidRPr="00B3056F" w:rsidRDefault="005B7866" w:rsidP="007F1FAF">
            <w:pPr>
              <w:pStyle w:val="TAH"/>
            </w:pPr>
            <w:r w:rsidRPr="00B3056F">
              <w:t>Description</w:t>
            </w:r>
          </w:p>
        </w:tc>
      </w:tr>
      <w:tr w:rsidR="005B7866" w:rsidRPr="00B3056F" w14:paraId="305FAB04" w14:textId="77777777" w:rsidTr="007F1FAF">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7402586C" w14:textId="77777777" w:rsidR="005B7866" w:rsidRPr="00B3056F" w:rsidRDefault="005B7866" w:rsidP="007F1FAF">
            <w:pPr>
              <w:pStyle w:val="TAL"/>
            </w:pPr>
            <w:r w:rsidRPr="00B3056F">
              <w:t>UNKNOWN_5GS_SUBSCRIPTION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190714B5" w14:textId="77777777" w:rsidR="005B7866" w:rsidRPr="00B3056F" w:rsidRDefault="005B7866" w:rsidP="007F1FAF">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3FB225C4" w14:textId="77777777" w:rsidR="005B7866" w:rsidRPr="00B3056F" w:rsidRDefault="005B7866" w:rsidP="007F1FAF">
            <w:pPr>
              <w:pStyle w:val="TAL"/>
            </w:pPr>
            <w:r w:rsidRPr="00B3056F">
              <w:t>No 5GS subscription is associated with the user.</w:t>
            </w:r>
          </w:p>
        </w:tc>
      </w:tr>
      <w:tr w:rsidR="005B7866" w:rsidRPr="00B3056F" w14:paraId="40E37E7A" w14:textId="77777777" w:rsidTr="007F1FAF">
        <w:trPr>
          <w:jc w:val="center"/>
        </w:trPr>
        <w:tc>
          <w:tcPr>
            <w:tcW w:w="1922" w:type="pct"/>
            <w:tcBorders>
              <w:top w:val="single" w:sz="4" w:space="0" w:color="auto"/>
              <w:left w:val="single" w:sz="4" w:space="0" w:color="auto"/>
              <w:bottom w:val="single" w:sz="4" w:space="0" w:color="auto"/>
              <w:right w:val="single" w:sz="4" w:space="0" w:color="auto"/>
            </w:tcBorders>
          </w:tcPr>
          <w:p w14:paraId="613097FC" w14:textId="77777777" w:rsidR="005B7866" w:rsidRPr="00B3056F" w:rsidRDefault="005B7866" w:rsidP="007F1FAF">
            <w:pPr>
              <w:pStyle w:val="TAL"/>
            </w:pPr>
            <w:r w:rsidRPr="00B3056F">
              <w:t>USER_NOT_FOUND</w:t>
            </w:r>
          </w:p>
        </w:tc>
        <w:tc>
          <w:tcPr>
            <w:tcW w:w="711" w:type="pct"/>
            <w:tcBorders>
              <w:top w:val="single" w:sz="4" w:space="0" w:color="auto"/>
              <w:left w:val="single" w:sz="4" w:space="0" w:color="auto"/>
              <w:bottom w:val="single" w:sz="4" w:space="0" w:color="auto"/>
              <w:right w:val="single" w:sz="4" w:space="0" w:color="auto"/>
            </w:tcBorders>
          </w:tcPr>
          <w:p w14:paraId="20438F17" w14:textId="77777777" w:rsidR="005B7866" w:rsidRPr="00B3056F" w:rsidRDefault="005B7866" w:rsidP="007F1FAF">
            <w:pPr>
              <w:pStyle w:val="TAL"/>
            </w:pPr>
            <w:r w:rsidRPr="00B3056F">
              <w:t>404 Not Found</w:t>
            </w:r>
          </w:p>
        </w:tc>
        <w:tc>
          <w:tcPr>
            <w:tcW w:w="2367" w:type="pct"/>
            <w:tcBorders>
              <w:top w:val="single" w:sz="4" w:space="0" w:color="auto"/>
              <w:left w:val="single" w:sz="4" w:space="0" w:color="auto"/>
              <w:bottom w:val="single" w:sz="4" w:space="0" w:color="auto"/>
              <w:right w:val="single" w:sz="4" w:space="0" w:color="auto"/>
            </w:tcBorders>
          </w:tcPr>
          <w:p w14:paraId="5AD53873" w14:textId="77777777" w:rsidR="005B7866" w:rsidRPr="00B3056F" w:rsidRDefault="005B7866" w:rsidP="007F1FAF">
            <w:pPr>
              <w:pStyle w:val="TAL"/>
            </w:pPr>
            <w:r w:rsidRPr="00B3056F">
              <w:t>The user does not exist in the HPLMN</w:t>
            </w:r>
          </w:p>
        </w:tc>
      </w:tr>
      <w:tr w:rsidR="005B7866" w:rsidRPr="00B3056F" w14:paraId="413E6888" w14:textId="77777777" w:rsidTr="007F1FAF">
        <w:trPr>
          <w:jc w:val="center"/>
        </w:trPr>
        <w:tc>
          <w:tcPr>
            <w:tcW w:w="1922" w:type="pct"/>
            <w:tcBorders>
              <w:top w:val="single" w:sz="4" w:space="0" w:color="auto"/>
              <w:left w:val="single" w:sz="4" w:space="0" w:color="auto"/>
              <w:bottom w:val="single" w:sz="4" w:space="0" w:color="auto"/>
              <w:right w:val="single" w:sz="4" w:space="0" w:color="auto"/>
            </w:tcBorders>
          </w:tcPr>
          <w:p w14:paraId="7277DAF8" w14:textId="77777777" w:rsidR="005B7866" w:rsidRPr="00B3056F" w:rsidRDefault="005B7866" w:rsidP="007F1FAF">
            <w:pPr>
              <w:pStyle w:val="TAL"/>
            </w:pPr>
            <w:r w:rsidRPr="00B3056F">
              <w:t>DNN_NOT_ALLOWED</w:t>
            </w:r>
          </w:p>
        </w:tc>
        <w:tc>
          <w:tcPr>
            <w:tcW w:w="711" w:type="pct"/>
            <w:tcBorders>
              <w:top w:val="single" w:sz="4" w:space="0" w:color="auto"/>
              <w:left w:val="single" w:sz="4" w:space="0" w:color="auto"/>
              <w:bottom w:val="single" w:sz="4" w:space="0" w:color="auto"/>
              <w:right w:val="single" w:sz="4" w:space="0" w:color="auto"/>
            </w:tcBorders>
          </w:tcPr>
          <w:p w14:paraId="7B185553" w14:textId="77777777" w:rsidR="005B7866" w:rsidRPr="00B3056F" w:rsidRDefault="005B7866" w:rsidP="007F1FAF">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14:paraId="6F8E4D75" w14:textId="77777777" w:rsidR="005B7866" w:rsidRPr="00B3056F" w:rsidRDefault="005B7866" w:rsidP="007F1FAF">
            <w:pPr>
              <w:pStyle w:val="TAL"/>
            </w:pPr>
            <w:r w:rsidRPr="00B3056F">
              <w:t>DNN not authorized for the user</w:t>
            </w:r>
          </w:p>
        </w:tc>
      </w:tr>
      <w:tr w:rsidR="005B7866" w:rsidRPr="00B3056F" w14:paraId="63DDAAB0" w14:textId="77777777" w:rsidTr="007F1FAF">
        <w:trPr>
          <w:jc w:val="center"/>
        </w:trPr>
        <w:tc>
          <w:tcPr>
            <w:tcW w:w="1922" w:type="pct"/>
            <w:tcBorders>
              <w:top w:val="single" w:sz="4" w:space="0" w:color="auto"/>
              <w:left w:val="single" w:sz="4" w:space="0" w:color="auto"/>
              <w:bottom w:val="single" w:sz="4" w:space="0" w:color="auto"/>
              <w:right w:val="single" w:sz="4" w:space="0" w:color="auto"/>
            </w:tcBorders>
          </w:tcPr>
          <w:p w14:paraId="123CF9F5" w14:textId="77777777" w:rsidR="005B7866" w:rsidRPr="00B3056F" w:rsidRDefault="005B7866" w:rsidP="007F1FAF">
            <w:pPr>
              <w:pStyle w:val="TAL"/>
            </w:pPr>
            <w:r>
              <w:t>MTC_PROVIDER_NOT_ALLOWED</w:t>
            </w:r>
          </w:p>
        </w:tc>
        <w:tc>
          <w:tcPr>
            <w:tcW w:w="711" w:type="pct"/>
            <w:tcBorders>
              <w:top w:val="single" w:sz="4" w:space="0" w:color="auto"/>
              <w:left w:val="single" w:sz="4" w:space="0" w:color="auto"/>
              <w:bottom w:val="single" w:sz="4" w:space="0" w:color="auto"/>
              <w:right w:val="single" w:sz="4" w:space="0" w:color="auto"/>
            </w:tcBorders>
          </w:tcPr>
          <w:p w14:paraId="484DE998" w14:textId="77777777" w:rsidR="005B7866" w:rsidRPr="00B3056F" w:rsidRDefault="005B7866" w:rsidP="007F1FAF">
            <w:pPr>
              <w:pStyle w:val="TAL"/>
            </w:pPr>
            <w:r>
              <w:t>403 Forbidden</w:t>
            </w:r>
          </w:p>
        </w:tc>
        <w:tc>
          <w:tcPr>
            <w:tcW w:w="2367" w:type="pct"/>
            <w:tcBorders>
              <w:top w:val="single" w:sz="4" w:space="0" w:color="auto"/>
              <w:left w:val="single" w:sz="4" w:space="0" w:color="auto"/>
              <w:bottom w:val="single" w:sz="4" w:space="0" w:color="auto"/>
              <w:right w:val="single" w:sz="4" w:space="0" w:color="auto"/>
            </w:tcBorders>
          </w:tcPr>
          <w:p w14:paraId="700751E5" w14:textId="77777777" w:rsidR="005B7866" w:rsidRPr="00B3056F" w:rsidRDefault="005B7866" w:rsidP="007F1FAF">
            <w:pPr>
              <w:pStyle w:val="TAL"/>
            </w:pPr>
            <w:r>
              <w:t xml:space="preserve">MTC Provider not authorized </w:t>
            </w:r>
          </w:p>
        </w:tc>
      </w:tr>
      <w:tr w:rsidR="005B7866" w:rsidRPr="00B3056F" w14:paraId="07DA201D" w14:textId="77777777" w:rsidTr="007F1FAF">
        <w:trPr>
          <w:jc w:val="center"/>
        </w:trPr>
        <w:tc>
          <w:tcPr>
            <w:tcW w:w="1922" w:type="pct"/>
            <w:tcBorders>
              <w:top w:val="single" w:sz="4" w:space="0" w:color="auto"/>
              <w:left w:val="single" w:sz="4" w:space="0" w:color="auto"/>
              <w:bottom w:val="single" w:sz="4" w:space="0" w:color="auto"/>
              <w:right w:val="single" w:sz="4" w:space="0" w:color="auto"/>
            </w:tcBorders>
          </w:tcPr>
          <w:p w14:paraId="49E9FC60" w14:textId="77777777" w:rsidR="005B7866" w:rsidRDefault="005B7866" w:rsidP="007F1FAF">
            <w:pPr>
              <w:pStyle w:val="TAL"/>
            </w:pPr>
            <w:r>
              <w:t>AF_INSTANCE_NOT_ALLOWED</w:t>
            </w:r>
          </w:p>
        </w:tc>
        <w:tc>
          <w:tcPr>
            <w:tcW w:w="711" w:type="pct"/>
            <w:tcBorders>
              <w:top w:val="single" w:sz="4" w:space="0" w:color="auto"/>
              <w:left w:val="single" w:sz="4" w:space="0" w:color="auto"/>
              <w:bottom w:val="single" w:sz="4" w:space="0" w:color="auto"/>
              <w:right w:val="single" w:sz="4" w:space="0" w:color="auto"/>
            </w:tcBorders>
          </w:tcPr>
          <w:p w14:paraId="3083D1EE" w14:textId="77777777" w:rsidR="005B7866" w:rsidRDefault="005B7866" w:rsidP="007F1FAF">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14:paraId="4C19763F" w14:textId="77777777" w:rsidR="005B7866" w:rsidRDefault="005B7866" w:rsidP="007F1FAF">
            <w:pPr>
              <w:pStyle w:val="TAL"/>
            </w:pPr>
            <w:r w:rsidRPr="00FF1FEF">
              <w:t xml:space="preserve">This AF instance is not </w:t>
            </w:r>
            <w:r>
              <w:t xml:space="preserve">authorized </w:t>
            </w:r>
          </w:p>
        </w:tc>
      </w:tr>
    </w:tbl>
    <w:p w14:paraId="560EA81D" w14:textId="77777777" w:rsidR="005B7866" w:rsidRPr="00B3056F" w:rsidRDefault="005B7866" w:rsidP="005B7866"/>
    <w:p w14:paraId="0B54477D" w14:textId="77777777" w:rsidR="005B7866" w:rsidRPr="00B3056F" w:rsidRDefault="005B7866" w:rsidP="005B7866">
      <w:pPr>
        <w:pStyle w:val="Heading3"/>
      </w:pPr>
      <w:bookmarkStart w:id="5207" w:name="_Toc11338874"/>
      <w:bookmarkStart w:id="5208" w:name="_Toc27585607"/>
      <w:bookmarkStart w:id="5209" w:name="_Toc36457617"/>
      <w:bookmarkStart w:id="5210" w:name="_Toc45028535"/>
      <w:bookmarkStart w:id="5211" w:name="_Toc45029370"/>
      <w:bookmarkStart w:id="5212" w:name="_Toc67682144"/>
      <w:bookmarkStart w:id="5213" w:name="_Toc74945166"/>
      <w:r w:rsidRPr="00B3056F">
        <w:t>6.6.8</w:t>
      </w:r>
      <w:r w:rsidRPr="00B3056F">
        <w:tab/>
        <w:t>Feature Negotiation</w:t>
      </w:r>
      <w:bookmarkEnd w:id="5207"/>
      <w:bookmarkEnd w:id="5208"/>
      <w:bookmarkEnd w:id="5209"/>
      <w:bookmarkEnd w:id="5210"/>
      <w:bookmarkEnd w:id="5211"/>
      <w:bookmarkEnd w:id="5212"/>
      <w:bookmarkEnd w:id="5213"/>
    </w:p>
    <w:p w14:paraId="3B474FEA" w14:textId="77777777" w:rsidR="005B7866" w:rsidRPr="00B3056F" w:rsidRDefault="005B7866" w:rsidP="005B7866">
      <w:r w:rsidRPr="00B3056F">
        <w:t xml:space="preserve">The optional features in table 6.6.8-1 are defined for the </w:t>
      </w:r>
      <w:proofErr w:type="spellStart"/>
      <w:r w:rsidRPr="00B3056F">
        <w:t>Nudm_NIDDAU</w:t>
      </w:r>
      <w:proofErr w:type="spellEnd"/>
      <w:r w:rsidRPr="00B3056F">
        <w:t xml:space="preserve"> </w:t>
      </w:r>
      <w:r w:rsidRPr="00B3056F">
        <w:rPr>
          <w:lang w:eastAsia="zh-CN"/>
        </w:rPr>
        <w:t xml:space="preserve">API. They shall be negotiated using the </w:t>
      </w:r>
      <w:r w:rsidRPr="00B3056F">
        <w:t>extensibility mechanism defined in clause 6.6 of 3GPP TS 29.500 [4].</w:t>
      </w:r>
    </w:p>
    <w:p w14:paraId="39D1A51E" w14:textId="77777777" w:rsidR="005B7866" w:rsidRPr="00B3056F" w:rsidRDefault="005B7866" w:rsidP="005B7866">
      <w:pPr>
        <w:pStyle w:val="TH"/>
      </w:pPr>
      <w:r w:rsidRPr="00B3056F">
        <w:t>Table 6.6.8-1: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3056F" w14:paraId="2D8A16A7"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AB832F6" w14:textId="77777777" w:rsidR="005B7866" w:rsidRPr="00B3056F" w:rsidRDefault="005B7866" w:rsidP="007F1FAF">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4787D0A6" w14:textId="77777777" w:rsidR="005B7866" w:rsidRPr="00B3056F" w:rsidRDefault="005B7866" w:rsidP="007F1FAF">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05C3C82" w14:textId="77777777" w:rsidR="005B7866" w:rsidRPr="00B3056F" w:rsidRDefault="005B7866" w:rsidP="007F1FAF">
            <w:pPr>
              <w:pStyle w:val="TAH"/>
            </w:pPr>
            <w:r w:rsidRPr="00B3056F">
              <w:t>Description</w:t>
            </w:r>
          </w:p>
        </w:tc>
      </w:tr>
      <w:tr w:rsidR="005B7866" w:rsidRPr="00B3056F" w14:paraId="0AB2344A"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2593CCD3" w14:textId="77777777" w:rsidR="005B7866" w:rsidRPr="00B3056F" w:rsidRDefault="005B7866" w:rsidP="007F1FAF">
            <w:pPr>
              <w:pStyle w:val="TAL"/>
            </w:pPr>
          </w:p>
        </w:tc>
        <w:tc>
          <w:tcPr>
            <w:tcW w:w="2207" w:type="dxa"/>
            <w:tcBorders>
              <w:top w:val="single" w:sz="4" w:space="0" w:color="auto"/>
              <w:left w:val="single" w:sz="4" w:space="0" w:color="auto"/>
              <w:bottom w:val="single" w:sz="4" w:space="0" w:color="auto"/>
              <w:right w:val="single" w:sz="4" w:space="0" w:color="auto"/>
            </w:tcBorders>
          </w:tcPr>
          <w:p w14:paraId="3225916C" w14:textId="77777777" w:rsidR="005B7866" w:rsidRPr="00B3056F" w:rsidRDefault="005B7866" w:rsidP="007F1FAF">
            <w:pPr>
              <w:pStyle w:val="TAL"/>
            </w:pPr>
          </w:p>
        </w:tc>
        <w:tc>
          <w:tcPr>
            <w:tcW w:w="5758" w:type="dxa"/>
            <w:tcBorders>
              <w:top w:val="single" w:sz="4" w:space="0" w:color="auto"/>
              <w:left w:val="single" w:sz="4" w:space="0" w:color="auto"/>
              <w:bottom w:val="single" w:sz="4" w:space="0" w:color="auto"/>
              <w:right w:val="single" w:sz="4" w:space="0" w:color="auto"/>
            </w:tcBorders>
          </w:tcPr>
          <w:p w14:paraId="66489CBF" w14:textId="77777777" w:rsidR="005B7866" w:rsidRPr="00B3056F" w:rsidRDefault="005B7866" w:rsidP="007F1FAF">
            <w:pPr>
              <w:pStyle w:val="TAL"/>
              <w:rPr>
                <w:rFonts w:cs="Arial"/>
                <w:szCs w:val="18"/>
              </w:rPr>
            </w:pPr>
          </w:p>
        </w:tc>
      </w:tr>
    </w:tbl>
    <w:p w14:paraId="718CB9BF" w14:textId="77777777" w:rsidR="005B7866" w:rsidRPr="00B3056F" w:rsidRDefault="005B7866" w:rsidP="005B7866"/>
    <w:p w14:paraId="3EBEBD70" w14:textId="77777777" w:rsidR="005B7866" w:rsidRPr="00B3056F" w:rsidRDefault="005B7866" w:rsidP="005B7866">
      <w:pPr>
        <w:pStyle w:val="Heading3"/>
        <w:rPr>
          <w:lang w:val="en-US"/>
        </w:rPr>
      </w:pPr>
      <w:bookmarkStart w:id="5214" w:name="_Toc11338875"/>
      <w:bookmarkStart w:id="5215" w:name="_Toc27585608"/>
      <w:bookmarkStart w:id="5216" w:name="_Toc36457618"/>
      <w:bookmarkStart w:id="5217" w:name="_Toc45028536"/>
      <w:bookmarkStart w:id="5218" w:name="_Toc45029371"/>
      <w:bookmarkStart w:id="5219" w:name="_Toc67682145"/>
      <w:bookmarkStart w:id="5220" w:name="_Toc74945167"/>
      <w:r w:rsidRPr="00B3056F">
        <w:rPr>
          <w:lang w:val="en-US"/>
        </w:rPr>
        <w:t>6.6.9</w:t>
      </w:r>
      <w:r w:rsidRPr="00B3056F">
        <w:rPr>
          <w:lang w:val="en-US"/>
        </w:rPr>
        <w:tab/>
        <w:t>Security</w:t>
      </w:r>
      <w:bookmarkEnd w:id="5214"/>
      <w:bookmarkEnd w:id="5215"/>
      <w:bookmarkEnd w:id="5216"/>
      <w:bookmarkEnd w:id="5217"/>
      <w:bookmarkEnd w:id="5218"/>
      <w:bookmarkEnd w:id="5219"/>
      <w:bookmarkEnd w:id="5220"/>
    </w:p>
    <w:p w14:paraId="36763EA4" w14:textId="77777777" w:rsidR="005B7866" w:rsidRPr="00B3056F" w:rsidRDefault="005B7866" w:rsidP="005B7866">
      <w:pPr>
        <w:rPr>
          <w:lang w:val="en-US"/>
        </w:rPr>
      </w:pPr>
      <w:r w:rsidRPr="00B3056F">
        <w:rPr>
          <w:lang w:val="en-US"/>
        </w:rPr>
        <w:t xml:space="preserve">As indicated in 3GPP TS 33.501 [6] and 3GPP TS 29.500 [4], the access to the </w:t>
      </w:r>
      <w:proofErr w:type="spellStart"/>
      <w:r w:rsidRPr="00B3056F">
        <w:rPr>
          <w:lang w:val="en-US"/>
        </w:rPr>
        <w:t>Nudm_NIDDAU</w:t>
      </w:r>
      <w:proofErr w:type="spellEnd"/>
      <w:r w:rsidRPr="00B3056F">
        <w:rPr>
          <w:lang w:val="en-US"/>
        </w:rPr>
        <w:t xml:space="preserve"> API may be authorized by means of the OAuth2 protocol (see IETF RFC 6749 [18]), based on local configuration, using the "Client Credentials" authorization grant, where the NRF (see 3GPP TS 29.510 [19]) plays the role of the authorization server.</w:t>
      </w:r>
    </w:p>
    <w:p w14:paraId="714DE1F5" w14:textId="77777777" w:rsidR="005B7866" w:rsidRPr="00B3056F" w:rsidRDefault="005B7866" w:rsidP="005B7866">
      <w:pPr>
        <w:rPr>
          <w:lang w:val="en-US"/>
        </w:rPr>
      </w:pPr>
      <w:r w:rsidRPr="00B3056F">
        <w:rPr>
          <w:lang w:val="en-US"/>
        </w:rPr>
        <w:t xml:space="preserve">If OAuth2 is used, an NF Service Consumer, prior to consuming services offered by the </w:t>
      </w:r>
      <w:proofErr w:type="spellStart"/>
      <w:r w:rsidRPr="00B3056F">
        <w:rPr>
          <w:lang w:val="en-US"/>
        </w:rPr>
        <w:t>Nudm_NIDDAU</w:t>
      </w:r>
      <w:proofErr w:type="spellEnd"/>
      <w:r w:rsidRPr="00B3056F">
        <w:rPr>
          <w:lang w:val="en-US"/>
        </w:rPr>
        <w:t xml:space="preserve"> API, shall obtain a "token" from the authorization server, by invoking the Access Token Request service, as described in 3GPP TS 29.510 [19], clause 5.4.2.2.</w:t>
      </w:r>
    </w:p>
    <w:p w14:paraId="53E25FAD" w14:textId="77777777" w:rsidR="005B7866" w:rsidRPr="00B3056F" w:rsidRDefault="005B7866" w:rsidP="005B7866">
      <w:pPr>
        <w:pStyle w:val="NO"/>
        <w:rPr>
          <w:lang w:val="en-US"/>
        </w:rPr>
      </w:pPr>
      <w:r w:rsidRPr="00B3056F">
        <w:rPr>
          <w:lang w:val="en-US"/>
        </w:rPr>
        <w:t>NOTE:</w:t>
      </w:r>
      <w:r w:rsidRPr="00B3056F">
        <w:rPr>
          <w:lang w:val="en-US"/>
        </w:rPr>
        <w:tab/>
        <w:t xml:space="preserve">When multiple NRFs are deployed in a network, the NRF used as authorization server is the same NRF that the NF Service Consumer used for discovering the </w:t>
      </w:r>
      <w:proofErr w:type="spellStart"/>
      <w:r w:rsidRPr="00B3056F">
        <w:rPr>
          <w:lang w:val="en-US"/>
        </w:rPr>
        <w:t>Nudm_NIDDAU</w:t>
      </w:r>
      <w:proofErr w:type="spellEnd"/>
      <w:r w:rsidRPr="00B3056F">
        <w:rPr>
          <w:lang w:val="en-US"/>
        </w:rPr>
        <w:t xml:space="preserve"> service.</w:t>
      </w:r>
    </w:p>
    <w:p w14:paraId="2E7D4A70" w14:textId="77777777" w:rsidR="005B7866" w:rsidRPr="00B3056F" w:rsidRDefault="005B7866" w:rsidP="005B7866">
      <w:pPr>
        <w:rPr>
          <w:lang w:val="en-US"/>
        </w:rPr>
      </w:pPr>
      <w:r w:rsidRPr="00B3056F">
        <w:rPr>
          <w:lang w:val="en-US"/>
        </w:rPr>
        <w:t xml:space="preserve">The </w:t>
      </w:r>
      <w:proofErr w:type="spellStart"/>
      <w:r w:rsidRPr="00B3056F">
        <w:rPr>
          <w:lang w:val="en-US"/>
        </w:rPr>
        <w:t>Nudm_NIDDAU</w:t>
      </w:r>
      <w:proofErr w:type="spellEnd"/>
      <w:r w:rsidRPr="00B3056F">
        <w:rPr>
          <w:lang w:val="en-US"/>
        </w:rPr>
        <w:t xml:space="preserve"> API defines a single scope "</w:t>
      </w:r>
      <w:proofErr w:type="spellStart"/>
      <w:r w:rsidRPr="00B3056F">
        <w:rPr>
          <w:lang w:val="en-US"/>
        </w:rPr>
        <w:t>nudm-niddau</w:t>
      </w:r>
      <w:proofErr w:type="spellEnd"/>
      <w:r w:rsidRPr="00B3056F">
        <w:rPr>
          <w:lang w:val="en-US"/>
        </w:rPr>
        <w:t>" for OAuth2 authorization (as specified in 3GPP TS 33.501 [6]) for the entire API, and it does not define any additional scopes at resource or operation level.</w:t>
      </w:r>
    </w:p>
    <w:p w14:paraId="179D7552" w14:textId="77777777" w:rsidR="005B7866" w:rsidRPr="00B3056F" w:rsidRDefault="005B7866" w:rsidP="005B7866">
      <w:pPr>
        <w:pStyle w:val="Heading2"/>
      </w:pPr>
      <w:bookmarkStart w:id="5221" w:name="_Toc27585609"/>
      <w:bookmarkStart w:id="5222" w:name="_Toc36457619"/>
      <w:bookmarkStart w:id="5223" w:name="_Toc45028537"/>
      <w:bookmarkStart w:id="5224" w:name="_Toc45029372"/>
      <w:bookmarkStart w:id="5225" w:name="_Toc67682146"/>
      <w:bookmarkStart w:id="5226" w:name="_Toc11338876"/>
      <w:bookmarkStart w:id="5227" w:name="_Toc74945168"/>
      <w:r w:rsidRPr="00B3056F">
        <w:t>6.7</w:t>
      </w:r>
      <w:r w:rsidRPr="00B3056F">
        <w:tab/>
      </w:r>
      <w:proofErr w:type="spellStart"/>
      <w:r w:rsidRPr="00B3056F">
        <w:t>Nudm_MT</w:t>
      </w:r>
      <w:proofErr w:type="spellEnd"/>
      <w:r w:rsidRPr="00B3056F">
        <w:t xml:space="preserve"> Service API</w:t>
      </w:r>
      <w:bookmarkEnd w:id="5221"/>
      <w:bookmarkEnd w:id="5222"/>
      <w:bookmarkEnd w:id="5223"/>
      <w:bookmarkEnd w:id="5224"/>
      <w:bookmarkEnd w:id="5225"/>
      <w:bookmarkEnd w:id="5227"/>
    </w:p>
    <w:p w14:paraId="0EAA7AF9" w14:textId="77777777" w:rsidR="005B7866" w:rsidRPr="00B3056F" w:rsidRDefault="005B7866" w:rsidP="005B7866">
      <w:pPr>
        <w:pStyle w:val="Heading3"/>
      </w:pPr>
      <w:bookmarkStart w:id="5228" w:name="_Toc27585610"/>
      <w:bookmarkStart w:id="5229" w:name="_Toc36457620"/>
      <w:bookmarkStart w:id="5230" w:name="_Toc45028538"/>
      <w:bookmarkStart w:id="5231" w:name="_Toc45029373"/>
      <w:bookmarkStart w:id="5232" w:name="_Toc67682147"/>
      <w:bookmarkStart w:id="5233" w:name="_Toc74945169"/>
      <w:r w:rsidRPr="00B3056F">
        <w:t>6.7.1</w:t>
      </w:r>
      <w:r w:rsidRPr="00B3056F">
        <w:tab/>
        <w:t>API URI</w:t>
      </w:r>
      <w:bookmarkEnd w:id="5228"/>
      <w:bookmarkEnd w:id="5229"/>
      <w:bookmarkEnd w:id="5230"/>
      <w:bookmarkEnd w:id="5231"/>
      <w:bookmarkEnd w:id="5232"/>
      <w:bookmarkEnd w:id="5233"/>
    </w:p>
    <w:p w14:paraId="3D3C4E11" w14:textId="77777777" w:rsidR="005B7866" w:rsidRPr="00B3056F" w:rsidRDefault="005B7866" w:rsidP="005B7866">
      <w:r w:rsidRPr="00B3056F">
        <w:t>URIs of this API shall have the following root:</w:t>
      </w:r>
    </w:p>
    <w:p w14:paraId="4D8BB113" w14:textId="77777777" w:rsidR="005B7866" w:rsidRPr="00B3056F" w:rsidRDefault="005B7866" w:rsidP="005B7866">
      <w:r w:rsidRPr="00B3056F">
        <w:lastRenderedPageBreak/>
        <w:t>{</w:t>
      </w:r>
      <w:proofErr w:type="spellStart"/>
      <w:r w:rsidRPr="00B3056F">
        <w:t>apiRoot</w:t>
      </w:r>
      <w:proofErr w:type="spellEnd"/>
      <w:r w:rsidRPr="00B3056F">
        <w:t>}/{</w:t>
      </w:r>
      <w:proofErr w:type="spellStart"/>
      <w:r w:rsidRPr="00B3056F">
        <w:t>apiName</w:t>
      </w:r>
      <w:proofErr w:type="spellEnd"/>
      <w:r w:rsidRPr="00B3056F">
        <w:t>}/&lt;</w:t>
      </w:r>
      <w:proofErr w:type="spellStart"/>
      <w:r w:rsidRPr="00B3056F">
        <w:t>apiVersion</w:t>
      </w:r>
      <w:proofErr w:type="spellEnd"/>
      <w:r w:rsidRPr="00B3056F">
        <w:t>&gt;/</w:t>
      </w:r>
    </w:p>
    <w:p w14:paraId="03150A03" w14:textId="77777777" w:rsidR="005B7866" w:rsidRDefault="005B7866" w:rsidP="005B7866">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592DBBFA" w14:textId="77777777" w:rsidR="005B7866" w:rsidRDefault="005B7866" w:rsidP="005B7866">
      <w:pPr>
        <w:pStyle w:val="B1"/>
        <w:rPr>
          <w:b/>
          <w:noProof/>
        </w:rPr>
      </w:pPr>
      <w:r>
        <w:rPr>
          <w:b/>
          <w:noProof/>
        </w:rPr>
        <w:t>{apiRoot}/&lt;apiName&gt;/&lt;apiVersion&gt;/&lt;apiSpecificResourceUriPart&gt;</w:t>
      </w:r>
    </w:p>
    <w:p w14:paraId="4A914A14" w14:textId="77777777" w:rsidR="005B7866" w:rsidRDefault="005B7866" w:rsidP="005B7866">
      <w:pPr>
        <w:rPr>
          <w:noProof/>
          <w:lang w:eastAsia="zh-CN"/>
        </w:rPr>
      </w:pPr>
      <w:r>
        <w:rPr>
          <w:noProof/>
          <w:lang w:eastAsia="zh-CN"/>
        </w:rPr>
        <w:t>with the following components:</w:t>
      </w:r>
    </w:p>
    <w:p w14:paraId="42D3AD18" w14:textId="77777777" w:rsidR="005B7866" w:rsidRDefault="005B7866" w:rsidP="005B7866">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DA444AA" w14:textId="77777777" w:rsidR="005B7866" w:rsidRDefault="005B7866" w:rsidP="005B7866">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proofErr w:type="spellStart"/>
      <w:r>
        <w:t>nudm-mt</w:t>
      </w:r>
      <w:proofErr w:type="spellEnd"/>
      <w:r>
        <w:rPr>
          <w:noProof/>
        </w:rPr>
        <w:t>".</w:t>
      </w:r>
    </w:p>
    <w:p w14:paraId="31EB0A85" w14:textId="77777777" w:rsidR="005B7866" w:rsidRDefault="005B7866" w:rsidP="005B7866">
      <w:pPr>
        <w:pStyle w:val="B1"/>
        <w:rPr>
          <w:noProof/>
        </w:rPr>
      </w:pPr>
      <w:r>
        <w:rPr>
          <w:noProof/>
        </w:rPr>
        <w:t>-</w:t>
      </w:r>
      <w:r>
        <w:rPr>
          <w:noProof/>
        </w:rPr>
        <w:tab/>
        <w:t>The &lt;apiVersion&gt; shall be "v1".</w:t>
      </w:r>
    </w:p>
    <w:p w14:paraId="20FF6536" w14:textId="77777777" w:rsidR="005B7866" w:rsidRPr="00B3056F" w:rsidRDefault="005B7866" w:rsidP="005B7866">
      <w:r>
        <w:rPr>
          <w:noProof/>
        </w:rPr>
        <w:t>-</w:t>
      </w:r>
      <w:r>
        <w:rPr>
          <w:noProof/>
        </w:rPr>
        <w:tab/>
        <w:t>The &lt;apiSpecificResourceUriPart&gt; shall be set as described in clause</w:t>
      </w:r>
      <w:r>
        <w:rPr>
          <w:noProof/>
          <w:lang w:eastAsia="zh-CN"/>
        </w:rPr>
        <w:t> 6.7.3</w:t>
      </w:r>
      <w:r>
        <w:rPr>
          <w:noProof/>
        </w:rPr>
        <w:t>.</w:t>
      </w:r>
    </w:p>
    <w:p w14:paraId="00DA9ABE" w14:textId="77777777" w:rsidR="005B7866" w:rsidRPr="00B3056F" w:rsidRDefault="005B7866" w:rsidP="005B7866">
      <w:pPr>
        <w:pStyle w:val="Heading3"/>
      </w:pPr>
      <w:bookmarkStart w:id="5234" w:name="_Toc27585611"/>
      <w:bookmarkStart w:id="5235" w:name="_Toc36457621"/>
      <w:bookmarkStart w:id="5236" w:name="_Toc45028539"/>
      <w:bookmarkStart w:id="5237" w:name="_Toc45029374"/>
      <w:bookmarkStart w:id="5238" w:name="_Toc67682148"/>
      <w:bookmarkStart w:id="5239" w:name="_Toc74945170"/>
      <w:r w:rsidRPr="00B3056F">
        <w:t>6.7.2</w:t>
      </w:r>
      <w:r w:rsidRPr="00B3056F">
        <w:tab/>
        <w:t>Usage of HTTP</w:t>
      </w:r>
      <w:bookmarkEnd w:id="5234"/>
      <w:bookmarkEnd w:id="5235"/>
      <w:bookmarkEnd w:id="5236"/>
      <w:bookmarkEnd w:id="5237"/>
      <w:bookmarkEnd w:id="5238"/>
      <w:bookmarkEnd w:id="5239"/>
    </w:p>
    <w:p w14:paraId="5D6F217F" w14:textId="77777777" w:rsidR="005B7866" w:rsidRPr="00B3056F" w:rsidRDefault="005B7866" w:rsidP="005B7866">
      <w:pPr>
        <w:pStyle w:val="Heading4"/>
      </w:pPr>
      <w:bookmarkStart w:id="5240" w:name="_Toc27585612"/>
      <w:bookmarkStart w:id="5241" w:name="_Toc36457622"/>
      <w:bookmarkStart w:id="5242" w:name="_Toc45028540"/>
      <w:bookmarkStart w:id="5243" w:name="_Toc45029375"/>
      <w:bookmarkStart w:id="5244" w:name="_Toc67682149"/>
      <w:bookmarkStart w:id="5245" w:name="_Toc74945171"/>
      <w:r w:rsidRPr="00B3056F">
        <w:t>6.7.2.1</w:t>
      </w:r>
      <w:r w:rsidRPr="00B3056F">
        <w:tab/>
        <w:t>General</w:t>
      </w:r>
      <w:bookmarkEnd w:id="5240"/>
      <w:bookmarkEnd w:id="5241"/>
      <w:bookmarkEnd w:id="5242"/>
      <w:bookmarkEnd w:id="5243"/>
      <w:bookmarkEnd w:id="5244"/>
      <w:bookmarkEnd w:id="5245"/>
    </w:p>
    <w:p w14:paraId="0B64E101" w14:textId="77777777" w:rsidR="005B7866" w:rsidRPr="00B3056F" w:rsidRDefault="005B7866" w:rsidP="005B7866">
      <w:r w:rsidRPr="00B3056F">
        <w:t>HTTP/2, as defined in IETF RFC 7540 [13], shall be used as specified in clause 5 of 3GPP TS 29.500 [4].</w:t>
      </w:r>
    </w:p>
    <w:p w14:paraId="38189677" w14:textId="77777777" w:rsidR="005B7866" w:rsidRPr="00B3056F" w:rsidRDefault="005B7866" w:rsidP="005B7866">
      <w:r w:rsidRPr="00B3056F">
        <w:t>HTTP</w:t>
      </w:r>
      <w:r w:rsidRPr="00B3056F">
        <w:rPr>
          <w:lang w:eastAsia="zh-CN"/>
        </w:rPr>
        <w:t xml:space="preserve">/2 </w:t>
      </w:r>
      <w:r w:rsidRPr="00B3056F">
        <w:t>shall be transported as specified in clause 5.3 of 3GPP TS 29.500 [4].</w:t>
      </w:r>
    </w:p>
    <w:p w14:paraId="2251286D" w14:textId="77777777" w:rsidR="005B7866" w:rsidRPr="00B3056F" w:rsidRDefault="005B7866" w:rsidP="005B7866">
      <w:r w:rsidRPr="00B3056F">
        <w:t xml:space="preserve">HTTP messages and bodies for the </w:t>
      </w:r>
      <w:proofErr w:type="spellStart"/>
      <w:r w:rsidRPr="00B3056F">
        <w:t>Nudm_MT</w:t>
      </w:r>
      <w:proofErr w:type="spellEnd"/>
      <w:r w:rsidRPr="00B3056F">
        <w:t xml:space="preserve"> service shall comply with the OpenAPI [14] specification contained in Annex A4.</w:t>
      </w:r>
    </w:p>
    <w:p w14:paraId="1E88A53B" w14:textId="77777777" w:rsidR="005B7866" w:rsidRPr="00B3056F" w:rsidRDefault="005B7866" w:rsidP="005B7866">
      <w:pPr>
        <w:pStyle w:val="Heading4"/>
      </w:pPr>
      <w:bookmarkStart w:id="5246" w:name="_Toc27585613"/>
      <w:bookmarkStart w:id="5247" w:name="_Toc36457623"/>
      <w:bookmarkStart w:id="5248" w:name="_Toc45028541"/>
      <w:bookmarkStart w:id="5249" w:name="_Toc45029376"/>
      <w:bookmarkStart w:id="5250" w:name="_Toc67682150"/>
      <w:bookmarkStart w:id="5251" w:name="_Toc74945172"/>
      <w:r w:rsidRPr="00B3056F">
        <w:t>6.7.2.2</w:t>
      </w:r>
      <w:r w:rsidRPr="00B3056F">
        <w:tab/>
        <w:t>HTTP standard headers</w:t>
      </w:r>
      <w:bookmarkEnd w:id="5246"/>
      <w:bookmarkEnd w:id="5247"/>
      <w:bookmarkEnd w:id="5248"/>
      <w:bookmarkEnd w:id="5249"/>
      <w:bookmarkEnd w:id="5250"/>
      <w:bookmarkEnd w:id="5251"/>
    </w:p>
    <w:p w14:paraId="7B3794C8" w14:textId="77777777" w:rsidR="005B7866" w:rsidRPr="00B3056F" w:rsidRDefault="005B7866" w:rsidP="005B7866">
      <w:pPr>
        <w:pStyle w:val="Heading5"/>
        <w:rPr>
          <w:lang w:eastAsia="zh-CN"/>
        </w:rPr>
      </w:pPr>
      <w:bookmarkStart w:id="5252" w:name="_Toc27585614"/>
      <w:bookmarkStart w:id="5253" w:name="_Toc36457624"/>
      <w:bookmarkStart w:id="5254" w:name="_Toc45028542"/>
      <w:bookmarkStart w:id="5255" w:name="_Toc45029377"/>
      <w:bookmarkStart w:id="5256" w:name="_Toc67682151"/>
      <w:bookmarkStart w:id="5257" w:name="_Toc74945173"/>
      <w:r w:rsidRPr="00B3056F">
        <w:t>6.7.2.2.1</w:t>
      </w:r>
      <w:r w:rsidRPr="00B3056F">
        <w:rPr>
          <w:rFonts w:hint="eastAsia"/>
          <w:lang w:eastAsia="zh-CN"/>
        </w:rPr>
        <w:tab/>
      </w:r>
      <w:r w:rsidRPr="00B3056F">
        <w:rPr>
          <w:lang w:eastAsia="zh-CN"/>
        </w:rPr>
        <w:t>General</w:t>
      </w:r>
      <w:bookmarkEnd w:id="5252"/>
      <w:bookmarkEnd w:id="5253"/>
      <w:bookmarkEnd w:id="5254"/>
      <w:bookmarkEnd w:id="5255"/>
      <w:bookmarkEnd w:id="5256"/>
      <w:bookmarkEnd w:id="5257"/>
    </w:p>
    <w:p w14:paraId="1E53C062" w14:textId="77777777" w:rsidR="005B7866" w:rsidRPr="00B3056F" w:rsidRDefault="005B7866" w:rsidP="005B7866">
      <w:pPr>
        <w:rPr>
          <w:lang w:eastAsia="zh-CN"/>
        </w:rPr>
      </w:pPr>
      <w:r w:rsidRPr="00B3056F">
        <w:t>The usage of HTTP standard headers shall be supported as specified in clause 5.2.2 of 3GPP TS 29.500 [4].</w:t>
      </w:r>
    </w:p>
    <w:p w14:paraId="0E082FAB" w14:textId="77777777" w:rsidR="005B7866" w:rsidRPr="00B3056F" w:rsidRDefault="005B7866" w:rsidP="005B7866">
      <w:pPr>
        <w:pStyle w:val="Heading5"/>
      </w:pPr>
      <w:bookmarkStart w:id="5258" w:name="_Toc27585615"/>
      <w:bookmarkStart w:id="5259" w:name="_Toc36457625"/>
      <w:bookmarkStart w:id="5260" w:name="_Toc45028543"/>
      <w:bookmarkStart w:id="5261" w:name="_Toc45029378"/>
      <w:bookmarkStart w:id="5262" w:name="_Toc67682152"/>
      <w:bookmarkStart w:id="5263" w:name="_Toc74945174"/>
      <w:r w:rsidRPr="00B3056F">
        <w:t>6.7.2.2.2</w:t>
      </w:r>
      <w:r w:rsidRPr="00B3056F">
        <w:tab/>
        <w:t>Content type</w:t>
      </w:r>
      <w:bookmarkEnd w:id="5258"/>
      <w:bookmarkEnd w:id="5259"/>
      <w:bookmarkEnd w:id="5260"/>
      <w:bookmarkEnd w:id="5261"/>
      <w:bookmarkEnd w:id="5262"/>
      <w:bookmarkEnd w:id="5263"/>
    </w:p>
    <w:p w14:paraId="6B197235" w14:textId="77777777" w:rsidR="005B7866" w:rsidRPr="00B3056F" w:rsidRDefault="005B7866" w:rsidP="005B7866">
      <w:r w:rsidRPr="00B3056F">
        <w:t>The following content types shall be supported:</w:t>
      </w:r>
    </w:p>
    <w:p w14:paraId="4A3F5935" w14:textId="77777777" w:rsidR="005B7866" w:rsidRPr="00B3056F" w:rsidRDefault="005B7866" w:rsidP="005B7866">
      <w:pPr>
        <w:pStyle w:val="B1"/>
      </w:pPr>
      <w:r w:rsidRPr="00B3056F">
        <w:t>JSON, as defined in IETF RFC 8259 [15], signalled by the content type "application/json".</w:t>
      </w:r>
    </w:p>
    <w:p w14:paraId="7B4E2D21" w14:textId="77777777" w:rsidR="005B7866" w:rsidRPr="00B3056F" w:rsidRDefault="005B7866" w:rsidP="005B7866">
      <w:pPr>
        <w:pStyle w:val="B1"/>
      </w:pPr>
      <w:r w:rsidRPr="00B3056F">
        <w:t>The Problem Details JSON Object (IETF RFC 7807 [16] signalled by the content type "application/</w:t>
      </w:r>
      <w:proofErr w:type="spellStart"/>
      <w:r w:rsidRPr="00B3056F">
        <w:t>problem+json</w:t>
      </w:r>
      <w:proofErr w:type="spellEnd"/>
      <w:r w:rsidRPr="00B3056F">
        <w:t>"</w:t>
      </w:r>
    </w:p>
    <w:p w14:paraId="012633E4" w14:textId="77777777" w:rsidR="005B7866" w:rsidRPr="00B3056F" w:rsidRDefault="005B7866" w:rsidP="005B7866">
      <w:pPr>
        <w:pStyle w:val="Heading4"/>
      </w:pPr>
      <w:bookmarkStart w:id="5264" w:name="_Toc27585616"/>
      <w:bookmarkStart w:id="5265" w:name="_Toc36457626"/>
      <w:bookmarkStart w:id="5266" w:name="_Toc45028544"/>
      <w:bookmarkStart w:id="5267" w:name="_Toc45029379"/>
      <w:bookmarkStart w:id="5268" w:name="_Toc67682153"/>
      <w:bookmarkStart w:id="5269" w:name="_Toc74945175"/>
      <w:r w:rsidRPr="00B3056F">
        <w:t>6.7.2.3</w:t>
      </w:r>
      <w:r w:rsidRPr="00B3056F">
        <w:tab/>
        <w:t>HTTP custom headers</w:t>
      </w:r>
      <w:bookmarkEnd w:id="5264"/>
      <w:bookmarkEnd w:id="5265"/>
      <w:bookmarkEnd w:id="5266"/>
      <w:bookmarkEnd w:id="5267"/>
      <w:bookmarkEnd w:id="5268"/>
      <w:bookmarkEnd w:id="5269"/>
    </w:p>
    <w:p w14:paraId="31A170B2" w14:textId="77777777" w:rsidR="005B7866" w:rsidRPr="00B3056F" w:rsidRDefault="005B7866" w:rsidP="005B7866">
      <w:pPr>
        <w:pStyle w:val="Heading5"/>
        <w:rPr>
          <w:lang w:eastAsia="zh-CN"/>
        </w:rPr>
      </w:pPr>
      <w:bookmarkStart w:id="5270" w:name="_Toc27585617"/>
      <w:bookmarkStart w:id="5271" w:name="_Toc36457627"/>
      <w:bookmarkStart w:id="5272" w:name="_Toc45028545"/>
      <w:bookmarkStart w:id="5273" w:name="_Toc45029380"/>
      <w:bookmarkStart w:id="5274" w:name="_Toc67682154"/>
      <w:bookmarkStart w:id="5275" w:name="_Toc74945176"/>
      <w:r w:rsidRPr="00B3056F">
        <w:t>6.7.2.3.1</w:t>
      </w:r>
      <w:r w:rsidRPr="00B3056F">
        <w:rPr>
          <w:rFonts w:hint="eastAsia"/>
          <w:lang w:eastAsia="zh-CN"/>
        </w:rPr>
        <w:tab/>
      </w:r>
      <w:r w:rsidRPr="00B3056F">
        <w:rPr>
          <w:lang w:eastAsia="zh-CN"/>
        </w:rPr>
        <w:t>General</w:t>
      </w:r>
      <w:bookmarkEnd w:id="5270"/>
      <w:bookmarkEnd w:id="5271"/>
      <w:bookmarkEnd w:id="5272"/>
      <w:bookmarkEnd w:id="5273"/>
      <w:bookmarkEnd w:id="5274"/>
      <w:bookmarkEnd w:id="5275"/>
    </w:p>
    <w:p w14:paraId="196D1F5B" w14:textId="77777777" w:rsidR="005B7866" w:rsidRPr="00B3056F" w:rsidRDefault="005B7866" w:rsidP="005B7866">
      <w:pPr>
        <w:rPr>
          <w:lang w:eastAsia="zh-CN"/>
        </w:rPr>
      </w:pPr>
      <w:r w:rsidRPr="00B3056F">
        <w:t>The usage of HTTP custom headers shall be supported as specified in clause 5.2.3 of 3GPP TS 29.500 [4].</w:t>
      </w:r>
    </w:p>
    <w:p w14:paraId="0A589800" w14:textId="77777777" w:rsidR="005B7866" w:rsidRPr="00B3056F" w:rsidRDefault="005B7866" w:rsidP="005B7866">
      <w:pPr>
        <w:pStyle w:val="Heading3"/>
      </w:pPr>
      <w:bookmarkStart w:id="5276" w:name="_Toc27585618"/>
      <w:bookmarkStart w:id="5277" w:name="_Toc36457628"/>
      <w:bookmarkStart w:id="5278" w:name="_Toc45028546"/>
      <w:bookmarkStart w:id="5279" w:name="_Toc45029381"/>
      <w:bookmarkStart w:id="5280" w:name="_Toc67682155"/>
      <w:bookmarkStart w:id="5281" w:name="_Toc74945177"/>
      <w:r w:rsidRPr="00B3056F">
        <w:t>6.7.3</w:t>
      </w:r>
      <w:r w:rsidRPr="00B3056F">
        <w:tab/>
        <w:t>Resources</w:t>
      </w:r>
      <w:bookmarkEnd w:id="5276"/>
      <w:bookmarkEnd w:id="5277"/>
      <w:bookmarkEnd w:id="5278"/>
      <w:bookmarkEnd w:id="5279"/>
      <w:bookmarkEnd w:id="5280"/>
      <w:bookmarkEnd w:id="5281"/>
    </w:p>
    <w:p w14:paraId="03CC0119" w14:textId="77777777" w:rsidR="005B7866" w:rsidRPr="00B3056F" w:rsidRDefault="005B7866" w:rsidP="005B7866">
      <w:pPr>
        <w:pStyle w:val="Heading4"/>
      </w:pPr>
      <w:bookmarkStart w:id="5282" w:name="_Toc11338014"/>
      <w:bookmarkStart w:id="5283" w:name="_Toc27585619"/>
      <w:bookmarkStart w:id="5284" w:name="_Toc36457629"/>
      <w:bookmarkStart w:id="5285" w:name="_Toc45028547"/>
      <w:bookmarkStart w:id="5286" w:name="_Toc45029382"/>
      <w:bookmarkStart w:id="5287" w:name="_Toc67682156"/>
      <w:bookmarkStart w:id="5288" w:name="_Toc74945178"/>
      <w:r w:rsidRPr="00B3056F">
        <w:t>6.7.3.1</w:t>
      </w:r>
      <w:r w:rsidRPr="00B3056F">
        <w:tab/>
        <w:t>Overview</w:t>
      </w:r>
      <w:bookmarkEnd w:id="5282"/>
      <w:bookmarkEnd w:id="5283"/>
      <w:bookmarkEnd w:id="5284"/>
      <w:bookmarkEnd w:id="5285"/>
      <w:bookmarkEnd w:id="5286"/>
      <w:bookmarkEnd w:id="5287"/>
      <w:bookmarkEnd w:id="5288"/>
    </w:p>
    <w:p w14:paraId="4452C3AF" w14:textId="77777777" w:rsidR="005B7866" w:rsidRPr="00B3056F" w:rsidRDefault="005B7866" w:rsidP="005B7866"/>
    <w:p w14:paraId="3629D71F" w14:textId="77777777" w:rsidR="005B7866" w:rsidRPr="00B3056F" w:rsidRDefault="005B7866" w:rsidP="005B7866">
      <w:pPr>
        <w:pStyle w:val="TH"/>
        <w:rPr>
          <w:lang w:val="en-US"/>
        </w:rPr>
      </w:pPr>
      <w:r w:rsidRPr="00B3056F">
        <w:object w:dxaOrig="8148" w:dyaOrig="2760" w14:anchorId="7C33E545">
          <v:shape id="_x0000_i1117" type="#_x0000_t75" style="width:275.9pt;height:92.65pt" o:ole="">
            <v:imagedata r:id="rId196" o:title=""/>
          </v:shape>
          <o:OLEObject Type="Embed" ProgID="Visio.Drawing.11" ShapeID="_x0000_i1117" DrawAspect="Content" ObjectID="_1685558835" r:id="rId197"/>
        </w:object>
      </w:r>
    </w:p>
    <w:p w14:paraId="7E2E8771" w14:textId="77777777" w:rsidR="005B7866" w:rsidRPr="00B3056F" w:rsidRDefault="005B7866" w:rsidP="005B7866">
      <w:pPr>
        <w:pStyle w:val="TF"/>
      </w:pPr>
      <w:r w:rsidRPr="00B3056F">
        <w:t xml:space="preserve">Figure 6.7.3.1-1: Resource URI structure of the </w:t>
      </w:r>
      <w:proofErr w:type="spellStart"/>
      <w:r w:rsidRPr="00B3056F">
        <w:t>nudm-mt</w:t>
      </w:r>
      <w:proofErr w:type="spellEnd"/>
      <w:r w:rsidRPr="00B3056F">
        <w:t xml:space="preserve"> API</w:t>
      </w:r>
    </w:p>
    <w:p w14:paraId="5A0EE951" w14:textId="77777777" w:rsidR="005B7866" w:rsidRPr="00B3056F" w:rsidRDefault="005B7866" w:rsidP="005B7866">
      <w:r w:rsidRPr="00B3056F">
        <w:t>Table 6.7.3.1-1 provides an overview of the resources and applicable HTTP methods.</w:t>
      </w:r>
    </w:p>
    <w:p w14:paraId="0919BE97" w14:textId="77777777" w:rsidR="005B7866" w:rsidRPr="00B3056F" w:rsidRDefault="005B7866" w:rsidP="005B7866">
      <w:pPr>
        <w:pStyle w:val="TH"/>
      </w:pPr>
      <w:r w:rsidRPr="00B3056F">
        <w:t>Table 6.7.3.1-1: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49"/>
        <w:gridCol w:w="2793"/>
        <w:gridCol w:w="976"/>
        <w:gridCol w:w="3067"/>
      </w:tblGrid>
      <w:tr w:rsidR="005B7866" w:rsidRPr="00B3056F" w14:paraId="1277E898" w14:textId="77777777" w:rsidTr="007F1FAF">
        <w:trPr>
          <w:jc w:val="center"/>
        </w:trPr>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B16B7E" w14:textId="77777777" w:rsidR="005B7866" w:rsidRPr="00B3056F" w:rsidRDefault="005B7866" w:rsidP="007F1FAF">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7582F0" w14:textId="77777777" w:rsidR="005B7866" w:rsidRPr="00B3056F" w:rsidRDefault="005B7866" w:rsidP="007F1FAF">
            <w:pPr>
              <w:pStyle w:val="TAH"/>
            </w:pPr>
            <w:r w:rsidRPr="00B3056F">
              <w:t>Resource URI</w:t>
            </w:r>
          </w:p>
        </w:tc>
        <w:tc>
          <w:tcPr>
            <w:tcW w:w="51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2CF393" w14:textId="77777777" w:rsidR="005B7866" w:rsidRPr="00B3056F" w:rsidRDefault="005B7866" w:rsidP="007F1FAF">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8925B1" w14:textId="77777777" w:rsidR="005B7866" w:rsidRPr="00B3056F" w:rsidRDefault="005B7866" w:rsidP="007F1FAF">
            <w:pPr>
              <w:pStyle w:val="TAH"/>
            </w:pPr>
            <w:r w:rsidRPr="00B3056F">
              <w:t>Description</w:t>
            </w:r>
          </w:p>
        </w:tc>
      </w:tr>
      <w:tr w:rsidR="005B7866" w:rsidRPr="00B3056F" w14:paraId="435ED10D" w14:textId="77777777" w:rsidTr="007F1FAF">
        <w:trPr>
          <w:jc w:val="center"/>
        </w:trPr>
        <w:tc>
          <w:tcPr>
            <w:tcW w:w="1396" w:type="pct"/>
            <w:tcBorders>
              <w:top w:val="single" w:sz="4" w:space="0" w:color="auto"/>
              <w:left w:val="single" w:sz="4" w:space="0" w:color="auto"/>
              <w:right w:val="single" w:sz="4" w:space="0" w:color="auto"/>
            </w:tcBorders>
          </w:tcPr>
          <w:p w14:paraId="1D22DB46" w14:textId="77777777" w:rsidR="005B7866" w:rsidRPr="00B3056F" w:rsidRDefault="005B7866" w:rsidP="007F1FAF">
            <w:pPr>
              <w:pStyle w:val="TAL"/>
            </w:pPr>
            <w:proofErr w:type="spellStart"/>
            <w:r w:rsidRPr="00B3056F">
              <w:t>UeInfo</w:t>
            </w:r>
            <w:proofErr w:type="spellEnd"/>
            <w:r w:rsidRPr="00B3056F">
              <w:br/>
              <w:t>(Document)</w:t>
            </w:r>
          </w:p>
        </w:tc>
        <w:tc>
          <w:tcPr>
            <w:tcW w:w="1472" w:type="pct"/>
            <w:tcBorders>
              <w:top w:val="single" w:sz="4" w:space="0" w:color="auto"/>
              <w:left w:val="single" w:sz="4" w:space="0" w:color="auto"/>
              <w:right w:val="single" w:sz="4" w:space="0" w:color="auto"/>
            </w:tcBorders>
          </w:tcPr>
          <w:p w14:paraId="5D42CDEA" w14:textId="77777777" w:rsidR="005B7866" w:rsidRPr="00B3056F" w:rsidRDefault="005B7866" w:rsidP="007F1FAF">
            <w:pPr>
              <w:pStyle w:val="TAL"/>
            </w:pPr>
            <w:r w:rsidRPr="00B3056F">
              <w:t>/{</w:t>
            </w:r>
            <w:proofErr w:type="spellStart"/>
            <w:r w:rsidRPr="00B3056F">
              <w:t>supi</w:t>
            </w:r>
            <w:proofErr w:type="spellEnd"/>
            <w:r w:rsidRPr="00B3056F">
              <w:t>}</w:t>
            </w:r>
          </w:p>
        </w:tc>
        <w:tc>
          <w:tcPr>
            <w:tcW w:w="514" w:type="pct"/>
            <w:tcBorders>
              <w:top w:val="single" w:sz="4" w:space="0" w:color="auto"/>
              <w:left w:val="single" w:sz="4" w:space="0" w:color="auto"/>
              <w:bottom w:val="single" w:sz="4" w:space="0" w:color="auto"/>
              <w:right w:val="single" w:sz="4" w:space="0" w:color="auto"/>
            </w:tcBorders>
          </w:tcPr>
          <w:p w14:paraId="66E280C4" w14:textId="77777777" w:rsidR="005B7866" w:rsidRPr="00B3056F" w:rsidRDefault="005B7866" w:rsidP="007F1FAF">
            <w:pPr>
              <w:pStyle w:val="TAL"/>
            </w:pPr>
            <w:r w:rsidRPr="00B3056F">
              <w:t>GET</w:t>
            </w:r>
          </w:p>
        </w:tc>
        <w:tc>
          <w:tcPr>
            <w:tcW w:w="1617" w:type="pct"/>
            <w:tcBorders>
              <w:top w:val="single" w:sz="4" w:space="0" w:color="auto"/>
              <w:left w:val="single" w:sz="4" w:space="0" w:color="auto"/>
              <w:bottom w:val="single" w:sz="4" w:space="0" w:color="auto"/>
              <w:right w:val="single" w:sz="4" w:space="0" w:color="auto"/>
            </w:tcBorders>
          </w:tcPr>
          <w:p w14:paraId="1A72DB96" w14:textId="77777777" w:rsidR="005B7866" w:rsidRPr="00B3056F" w:rsidRDefault="005B7866" w:rsidP="007F1FAF">
            <w:pPr>
              <w:pStyle w:val="TAL"/>
            </w:pPr>
            <w:r w:rsidRPr="00B3056F">
              <w:t>Retrieve UE's TADS Info and/or User State</w:t>
            </w:r>
            <w:r>
              <w:t xml:space="preserve"> and/or 5GSRVCCInfo</w:t>
            </w:r>
          </w:p>
        </w:tc>
      </w:tr>
      <w:tr w:rsidR="005B7866" w:rsidRPr="00B3056F" w14:paraId="53B5A709" w14:textId="77777777" w:rsidTr="007F1FAF">
        <w:trPr>
          <w:jc w:val="center"/>
        </w:trPr>
        <w:tc>
          <w:tcPr>
            <w:tcW w:w="1396" w:type="pct"/>
            <w:tcBorders>
              <w:top w:val="single" w:sz="4" w:space="0" w:color="auto"/>
              <w:left w:val="single" w:sz="4" w:space="0" w:color="auto"/>
              <w:bottom w:val="single" w:sz="4" w:space="0" w:color="auto"/>
              <w:right w:val="single" w:sz="4" w:space="0" w:color="auto"/>
            </w:tcBorders>
          </w:tcPr>
          <w:p w14:paraId="2786A51C" w14:textId="77777777" w:rsidR="005B7866" w:rsidRPr="00B3056F" w:rsidRDefault="005B7866" w:rsidP="007F1FAF">
            <w:pPr>
              <w:pStyle w:val="TAL"/>
            </w:pPr>
            <w:proofErr w:type="spellStart"/>
            <w:r w:rsidRPr="00B3056F">
              <w:t>LocationInfo</w:t>
            </w:r>
            <w:proofErr w:type="spellEnd"/>
          </w:p>
          <w:p w14:paraId="7378DE4A" w14:textId="77777777" w:rsidR="005B7866" w:rsidRPr="00B3056F" w:rsidRDefault="005B7866" w:rsidP="007F1FAF">
            <w:pPr>
              <w:pStyle w:val="TAL"/>
            </w:pPr>
            <w:r w:rsidRPr="00B3056F">
              <w:t>(Custom Operation)</w:t>
            </w:r>
          </w:p>
        </w:tc>
        <w:tc>
          <w:tcPr>
            <w:tcW w:w="1472" w:type="pct"/>
            <w:tcBorders>
              <w:top w:val="single" w:sz="4" w:space="0" w:color="auto"/>
              <w:left w:val="single" w:sz="4" w:space="0" w:color="auto"/>
              <w:bottom w:val="single" w:sz="4" w:space="0" w:color="auto"/>
              <w:right w:val="single" w:sz="4" w:space="0" w:color="auto"/>
            </w:tcBorders>
          </w:tcPr>
          <w:p w14:paraId="7EF4A2C8" w14:textId="77777777" w:rsidR="005B7866" w:rsidRPr="00B3056F" w:rsidRDefault="005B7866" w:rsidP="007F1FAF">
            <w:pPr>
              <w:pStyle w:val="TAL"/>
            </w:pPr>
            <w:r w:rsidRPr="00B3056F">
              <w:t>/{</w:t>
            </w:r>
            <w:proofErr w:type="spellStart"/>
            <w:r w:rsidRPr="00B3056F">
              <w:t>supi</w:t>
            </w:r>
            <w:proofErr w:type="spellEnd"/>
            <w:r w:rsidRPr="00B3056F">
              <w:t>}/</w:t>
            </w:r>
            <w:proofErr w:type="spellStart"/>
            <w:r w:rsidRPr="00B3056F">
              <w:t>loc</w:t>
            </w:r>
            <w:proofErr w:type="spellEnd"/>
            <w:r w:rsidRPr="00B3056F">
              <w:t>-info/provide-</w:t>
            </w:r>
            <w:proofErr w:type="spellStart"/>
            <w:r w:rsidRPr="00B3056F">
              <w:t>loc</w:t>
            </w:r>
            <w:proofErr w:type="spellEnd"/>
            <w:r w:rsidRPr="00B3056F">
              <w:t>-info</w:t>
            </w:r>
          </w:p>
        </w:tc>
        <w:tc>
          <w:tcPr>
            <w:tcW w:w="514" w:type="pct"/>
            <w:tcBorders>
              <w:top w:val="single" w:sz="4" w:space="0" w:color="auto"/>
              <w:left w:val="single" w:sz="4" w:space="0" w:color="auto"/>
              <w:bottom w:val="single" w:sz="4" w:space="0" w:color="auto"/>
              <w:right w:val="single" w:sz="4" w:space="0" w:color="auto"/>
            </w:tcBorders>
          </w:tcPr>
          <w:p w14:paraId="0A15D410" w14:textId="77777777" w:rsidR="005B7866" w:rsidRPr="00B3056F" w:rsidRDefault="005B7866" w:rsidP="007F1FAF">
            <w:pPr>
              <w:pStyle w:val="TAL"/>
            </w:pPr>
            <w:r w:rsidRPr="00B3056F">
              <w:t>provide-</w:t>
            </w:r>
            <w:proofErr w:type="spellStart"/>
            <w:r w:rsidRPr="00B3056F">
              <w:t>loc</w:t>
            </w:r>
            <w:proofErr w:type="spellEnd"/>
            <w:r w:rsidRPr="00B3056F">
              <w:t>-info</w:t>
            </w:r>
          </w:p>
          <w:p w14:paraId="0275119A" w14:textId="77777777" w:rsidR="005B7866" w:rsidRPr="00B3056F" w:rsidRDefault="005B7866" w:rsidP="007F1FAF">
            <w:pPr>
              <w:pStyle w:val="TAL"/>
            </w:pPr>
            <w:r w:rsidRPr="00B3056F">
              <w:t>(POST)</w:t>
            </w:r>
          </w:p>
        </w:tc>
        <w:tc>
          <w:tcPr>
            <w:tcW w:w="1617" w:type="pct"/>
            <w:tcBorders>
              <w:top w:val="single" w:sz="4" w:space="0" w:color="auto"/>
              <w:left w:val="single" w:sz="4" w:space="0" w:color="auto"/>
              <w:bottom w:val="single" w:sz="4" w:space="0" w:color="auto"/>
              <w:right w:val="single" w:sz="4" w:space="0" w:color="auto"/>
            </w:tcBorders>
          </w:tcPr>
          <w:p w14:paraId="603105BA" w14:textId="77777777" w:rsidR="005B7866" w:rsidRPr="00B3056F" w:rsidRDefault="005B7866" w:rsidP="007F1FAF">
            <w:pPr>
              <w:pStyle w:val="TAL"/>
            </w:pPr>
            <w:r w:rsidRPr="00B3056F">
              <w:t>Request UE's location</w:t>
            </w:r>
          </w:p>
        </w:tc>
      </w:tr>
    </w:tbl>
    <w:p w14:paraId="7AD5D56A" w14:textId="77777777" w:rsidR="005B7866" w:rsidRPr="00B3056F" w:rsidRDefault="005B7866" w:rsidP="005B7866"/>
    <w:p w14:paraId="786938D8" w14:textId="77777777" w:rsidR="005B7866" w:rsidRPr="00B3056F" w:rsidRDefault="005B7866" w:rsidP="005B7866">
      <w:pPr>
        <w:pStyle w:val="Heading4"/>
      </w:pPr>
      <w:bookmarkStart w:id="5289" w:name="_Toc11338015"/>
      <w:bookmarkStart w:id="5290" w:name="_Toc27585620"/>
      <w:bookmarkStart w:id="5291" w:name="_Toc36457630"/>
      <w:bookmarkStart w:id="5292" w:name="_Toc45028548"/>
      <w:bookmarkStart w:id="5293" w:name="_Toc45029383"/>
      <w:bookmarkStart w:id="5294" w:name="_Toc67682157"/>
      <w:bookmarkStart w:id="5295" w:name="_Toc74945179"/>
      <w:r w:rsidRPr="00B3056F">
        <w:t>6.7.3.2</w:t>
      </w:r>
      <w:r w:rsidRPr="00B3056F">
        <w:tab/>
        <w:t xml:space="preserve">Resource: </w:t>
      </w:r>
      <w:proofErr w:type="spellStart"/>
      <w:r w:rsidRPr="00B3056F">
        <w:t>UeInfo</w:t>
      </w:r>
      <w:bookmarkEnd w:id="5289"/>
      <w:bookmarkEnd w:id="5290"/>
      <w:bookmarkEnd w:id="5291"/>
      <w:bookmarkEnd w:id="5292"/>
      <w:bookmarkEnd w:id="5293"/>
      <w:bookmarkEnd w:id="5294"/>
      <w:bookmarkEnd w:id="5295"/>
      <w:proofErr w:type="spellEnd"/>
    </w:p>
    <w:p w14:paraId="77B6A1B0" w14:textId="77777777" w:rsidR="005B7866" w:rsidRPr="00B3056F" w:rsidRDefault="005B7866" w:rsidP="005B7866">
      <w:pPr>
        <w:pStyle w:val="Heading5"/>
      </w:pPr>
      <w:bookmarkStart w:id="5296" w:name="_Toc11338016"/>
      <w:bookmarkStart w:id="5297" w:name="_Toc27585621"/>
      <w:bookmarkStart w:id="5298" w:name="_Toc36457631"/>
      <w:bookmarkStart w:id="5299" w:name="_Toc45028549"/>
      <w:bookmarkStart w:id="5300" w:name="_Toc45029384"/>
      <w:bookmarkStart w:id="5301" w:name="_Toc67682158"/>
      <w:bookmarkStart w:id="5302" w:name="_Toc74945180"/>
      <w:r w:rsidRPr="00B3056F">
        <w:t>6.7.3.2.1</w:t>
      </w:r>
      <w:r w:rsidRPr="00B3056F">
        <w:tab/>
        <w:t>Description</w:t>
      </w:r>
      <w:bookmarkEnd w:id="5296"/>
      <w:bookmarkEnd w:id="5297"/>
      <w:bookmarkEnd w:id="5298"/>
      <w:bookmarkEnd w:id="5299"/>
      <w:bookmarkEnd w:id="5300"/>
      <w:bookmarkEnd w:id="5301"/>
      <w:bookmarkEnd w:id="5302"/>
    </w:p>
    <w:p w14:paraId="3465DA72" w14:textId="77777777" w:rsidR="005B7866" w:rsidRPr="00B3056F" w:rsidRDefault="005B7866" w:rsidP="005B7866">
      <w:r w:rsidRPr="00B3056F">
        <w:t>This resource represents the 5GC TADS Info and</w:t>
      </w:r>
      <w:r>
        <w:t>/or</w:t>
      </w:r>
      <w:r w:rsidRPr="00B3056F">
        <w:t xml:space="preserve"> User State </w:t>
      </w:r>
      <w:r>
        <w:t xml:space="preserve">and/or 5GSRVCCInfo </w:t>
      </w:r>
      <w:r w:rsidRPr="00B3056F">
        <w:t>for a SUPI. It is queried by the HSS (see 3GPP TS 23.632 [32] clause 5.4.1.</w:t>
      </w:r>
    </w:p>
    <w:p w14:paraId="427A047B" w14:textId="77777777" w:rsidR="005B7866" w:rsidRPr="00B3056F" w:rsidRDefault="005B7866" w:rsidP="005B7866">
      <w:pPr>
        <w:pStyle w:val="Heading5"/>
      </w:pPr>
      <w:bookmarkStart w:id="5303" w:name="_Toc11338017"/>
      <w:bookmarkStart w:id="5304" w:name="_Toc27585622"/>
      <w:bookmarkStart w:id="5305" w:name="_Toc36457632"/>
      <w:bookmarkStart w:id="5306" w:name="_Toc45028550"/>
      <w:bookmarkStart w:id="5307" w:name="_Toc45029385"/>
      <w:bookmarkStart w:id="5308" w:name="_Toc67682159"/>
      <w:bookmarkStart w:id="5309" w:name="_Toc74945181"/>
      <w:r w:rsidRPr="00B3056F">
        <w:t>6.7.3.2.2</w:t>
      </w:r>
      <w:r w:rsidRPr="00B3056F">
        <w:tab/>
        <w:t>Resource Definition</w:t>
      </w:r>
      <w:bookmarkEnd w:id="5303"/>
      <w:bookmarkEnd w:id="5304"/>
      <w:bookmarkEnd w:id="5305"/>
      <w:bookmarkEnd w:id="5306"/>
      <w:bookmarkEnd w:id="5307"/>
      <w:bookmarkEnd w:id="5308"/>
      <w:bookmarkEnd w:id="5309"/>
    </w:p>
    <w:p w14:paraId="5E0ABDF2" w14:textId="77777777" w:rsidR="005B7866" w:rsidRPr="00B3056F" w:rsidRDefault="005B7866" w:rsidP="005B7866">
      <w:r w:rsidRPr="00B3056F">
        <w:t>Resource URI: {</w:t>
      </w:r>
      <w:proofErr w:type="spellStart"/>
      <w:r w:rsidRPr="00B3056F">
        <w:t>apiRoot</w:t>
      </w:r>
      <w:proofErr w:type="spellEnd"/>
      <w:r w:rsidRPr="00B3056F">
        <w:t>}/</w:t>
      </w:r>
      <w:proofErr w:type="spellStart"/>
      <w:r w:rsidRPr="00B3056F">
        <w:t>nudm-mt</w:t>
      </w:r>
      <w:proofErr w:type="spellEnd"/>
      <w:r w:rsidRPr="00B3056F">
        <w:t>/&lt;</w:t>
      </w:r>
      <w:proofErr w:type="spellStart"/>
      <w:r w:rsidRPr="00B3056F">
        <w:t>apiVersion</w:t>
      </w:r>
      <w:proofErr w:type="spellEnd"/>
      <w:r w:rsidRPr="00B3056F">
        <w:t>&gt;/{</w:t>
      </w:r>
      <w:proofErr w:type="spellStart"/>
      <w:r w:rsidRPr="00B3056F">
        <w:t>supi</w:t>
      </w:r>
      <w:proofErr w:type="spellEnd"/>
      <w:r w:rsidRPr="00B3056F">
        <w:t>}</w:t>
      </w:r>
    </w:p>
    <w:p w14:paraId="5D25CFE5" w14:textId="77777777" w:rsidR="005B7866" w:rsidRPr="00B3056F" w:rsidRDefault="005B7866" w:rsidP="005B7866">
      <w:pPr>
        <w:rPr>
          <w:rFonts w:ascii="Arial" w:hAnsi="Arial" w:cs="Arial"/>
        </w:rPr>
      </w:pPr>
      <w:r w:rsidRPr="00B3056F">
        <w:t>This resource shall support the resource URI variables defined in table 6.7.3.2.2-1</w:t>
      </w:r>
      <w:r w:rsidRPr="00B3056F">
        <w:rPr>
          <w:rFonts w:ascii="Arial" w:hAnsi="Arial" w:cs="Arial"/>
        </w:rPr>
        <w:t>.</w:t>
      </w:r>
    </w:p>
    <w:p w14:paraId="0EA55C03" w14:textId="77777777" w:rsidR="005B7866" w:rsidRPr="00B3056F" w:rsidRDefault="005B7866" w:rsidP="005B7866">
      <w:pPr>
        <w:pStyle w:val="TH"/>
        <w:rPr>
          <w:rFonts w:cs="Arial"/>
        </w:rPr>
      </w:pPr>
      <w:r w:rsidRPr="00B3056F">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3056F" w14:paraId="703A540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8C78E11" w14:textId="77777777" w:rsidR="005B7866" w:rsidRPr="00B3056F" w:rsidRDefault="005B7866" w:rsidP="007F1FAF">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AA21E1C" w14:textId="77777777" w:rsidR="005B7866" w:rsidRPr="00B3056F" w:rsidRDefault="005B7866" w:rsidP="007F1FAF">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69DC6E" w14:textId="77777777" w:rsidR="005B7866" w:rsidRPr="00B3056F" w:rsidRDefault="005B7866" w:rsidP="007F1FAF">
            <w:pPr>
              <w:pStyle w:val="TAH"/>
            </w:pPr>
            <w:r w:rsidRPr="00B3056F">
              <w:t>Definition</w:t>
            </w:r>
          </w:p>
        </w:tc>
      </w:tr>
      <w:tr w:rsidR="005B7866" w:rsidRPr="00B3056F" w14:paraId="41705A9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8B5A7B9" w14:textId="77777777" w:rsidR="005B7866" w:rsidRPr="00B3056F" w:rsidRDefault="005B7866" w:rsidP="007F1FAF">
            <w:pPr>
              <w:pStyle w:val="TAL"/>
            </w:pPr>
            <w:proofErr w:type="spellStart"/>
            <w:r w:rsidRPr="00B3056F">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3BF01356" w14:textId="77777777" w:rsidR="005B7866" w:rsidRPr="00B3056F" w:rsidRDefault="005B7866" w:rsidP="007F1FAF">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0422ADC0" w14:textId="77777777" w:rsidR="005B7866" w:rsidRPr="00B3056F" w:rsidRDefault="005B7866" w:rsidP="007F1FAF">
            <w:pPr>
              <w:pStyle w:val="TAL"/>
            </w:pPr>
            <w:r w:rsidRPr="00B3056F">
              <w:t>See clause</w:t>
            </w:r>
            <w:r w:rsidRPr="00B3056F">
              <w:rPr>
                <w:lang w:val="en-US" w:eastAsia="zh-CN"/>
              </w:rPr>
              <w:t> </w:t>
            </w:r>
            <w:r w:rsidRPr="00B3056F">
              <w:t>6.7.1</w:t>
            </w:r>
          </w:p>
        </w:tc>
      </w:tr>
      <w:tr w:rsidR="005B7866" w:rsidRPr="00B3056F" w14:paraId="78BAFF6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0E513E43" w14:textId="77777777" w:rsidR="005B7866" w:rsidRPr="00B3056F" w:rsidRDefault="005B7866" w:rsidP="007F1FAF">
            <w:pPr>
              <w:pStyle w:val="TAL"/>
            </w:pPr>
            <w:proofErr w:type="spellStart"/>
            <w:r w:rsidRPr="00B3056F">
              <w:t>supi</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5DCE422A" w14:textId="77777777" w:rsidR="005B7866" w:rsidRPr="00B3056F" w:rsidRDefault="005B7866" w:rsidP="007F1FAF">
            <w:pPr>
              <w:pStyle w:val="TAL"/>
            </w:pPr>
            <w:proofErr w:type="spellStart"/>
            <w:r>
              <w:t>Supi</w:t>
            </w:r>
            <w:proofErr w:type="spellEnd"/>
          </w:p>
        </w:tc>
        <w:tc>
          <w:tcPr>
            <w:tcW w:w="3877" w:type="pct"/>
            <w:tcBorders>
              <w:top w:val="single" w:sz="6" w:space="0" w:color="000000"/>
              <w:left w:val="single" w:sz="6" w:space="0" w:color="000000"/>
              <w:bottom w:val="single" w:sz="6" w:space="0" w:color="000000"/>
              <w:right w:val="single" w:sz="6" w:space="0" w:color="000000"/>
            </w:tcBorders>
            <w:vAlign w:val="center"/>
          </w:tcPr>
          <w:p w14:paraId="4CCD3D71" w14:textId="77777777" w:rsidR="005B7866" w:rsidRPr="00B3056F" w:rsidRDefault="005B7866" w:rsidP="007F1FAF">
            <w:pPr>
              <w:pStyle w:val="TAL"/>
            </w:pPr>
            <w:r w:rsidRPr="00B3056F">
              <w:t>Represents the Subscription Permanent Identifier (see 3GPP TS 23.501 [2] clause 5.9.2)</w:t>
            </w:r>
            <w:r w:rsidRPr="00B3056F">
              <w:br/>
            </w:r>
            <w:r w:rsidRPr="00B3056F">
              <w:tab/>
              <w:t xml:space="preserve">pattern: See pattern of type </w:t>
            </w:r>
            <w:proofErr w:type="spellStart"/>
            <w:r w:rsidRPr="00B3056F">
              <w:t>Supi</w:t>
            </w:r>
            <w:proofErr w:type="spellEnd"/>
            <w:r w:rsidRPr="00B3056F">
              <w:t xml:space="preserve"> in 3GPP TS 29.571 [7]</w:t>
            </w:r>
          </w:p>
        </w:tc>
      </w:tr>
    </w:tbl>
    <w:p w14:paraId="38E3F239" w14:textId="77777777" w:rsidR="005B7866" w:rsidRPr="00B3056F" w:rsidRDefault="005B7866" w:rsidP="005B7866"/>
    <w:p w14:paraId="1BD0415C" w14:textId="77777777" w:rsidR="005B7866" w:rsidRPr="00B3056F" w:rsidRDefault="005B7866" w:rsidP="005B7866">
      <w:pPr>
        <w:pStyle w:val="Heading5"/>
      </w:pPr>
      <w:bookmarkStart w:id="5310" w:name="_Toc11338018"/>
      <w:bookmarkStart w:id="5311" w:name="_Toc27585623"/>
      <w:bookmarkStart w:id="5312" w:name="_Toc36457633"/>
      <w:bookmarkStart w:id="5313" w:name="_Toc45028551"/>
      <w:bookmarkStart w:id="5314" w:name="_Toc45029386"/>
      <w:bookmarkStart w:id="5315" w:name="_Toc67682160"/>
      <w:bookmarkStart w:id="5316" w:name="_Toc74945182"/>
      <w:r w:rsidRPr="00B3056F">
        <w:t>6.7.3.2.3</w:t>
      </w:r>
      <w:r w:rsidRPr="00B3056F">
        <w:tab/>
        <w:t>Resource Standard Methods</w:t>
      </w:r>
      <w:bookmarkEnd w:id="5310"/>
      <w:bookmarkEnd w:id="5311"/>
      <w:bookmarkEnd w:id="5312"/>
      <w:bookmarkEnd w:id="5313"/>
      <w:bookmarkEnd w:id="5314"/>
      <w:bookmarkEnd w:id="5315"/>
      <w:bookmarkEnd w:id="5316"/>
    </w:p>
    <w:p w14:paraId="1F68394B" w14:textId="77777777" w:rsidR="005B7866" w:rsidRPr="00B3056F" w:rsidRDefault="005B7866" w:rsidP="005B7866">
      <w:pPr>
        <w:pStyle w:val="Heading6"/>
      </w:pPr>
      <w:bookmarkStart w:id="5317" w:name="_Toc11338019"/>
      <w:bookmarkStart w:id="5318" w:name="_Toc27585624"/>
      <w:bookmarkStart w:id="5319" w:name="_Toc36457634"/>
      <w:bookmarkStart w:id="5320" w:name="_Toc45028552"/>
      <w:bookmarkStart w:id="5321" w:name="_Toc45029387"/>
      <w:bookmarkStart w:id="5322" w:name="_Toc67682161"/>
      <w:bookmarkStart w:id="5323" w:name="_Toc74945183"/>
      <w:r w:rsidRPr="00B3056F">
        <w:t>6.7.3.2.3.1</w:t>
      </w:r>
      <w:r w:rsidRPr="00B3056F">
        <w:tab/>
        <w:t>GET</w:t>
      </w:r>
      <w:bookmarkEnd w:id="5317"/>
      <w:bookmarkEnd w:id="5318"/>
      <w:bookmarkEnd w:id="5319"/>
      <w:bookmarkEnd w:id="5320"/>
      <w:bookmarkEnd w:id="5321"/>
      <w:bookmarkEnd w:id="5322"/>
      <w:bookmarkEnd w:id="5323"/>
    </w:p>
    <w:p w14:paraId="7C6AC809" w14:textId="77777777" w:rsidR="005B7866" w:rsidRPr="00B3056F" w:rsidRDefault="005B7866" w:rsidP="005B7866">
      <w:r w:rsidRPr="00B3056F">
        <w:t>This method shall support the URI query parameters specified in table 6.7.3.2.3.1-1.</w:t>
      </w:r>
    </w:p>
    <w:p w14:paraId="278900A6" w14:textId="77777777" w:rsidR="005B7866" w:rsidRPr="00B3056F" w:rsidRDefault="005B7866" w:rsidP="005B7866">
      <w:pPr>
        <w:pStyle w:val="TH"/>
        <w:rPr>
          <w:rFonts w:cs="Arial"/>
        </w:rPr>
      </w:pPr>
      <w:r w:rsidRPr="00B3056F">
        <w:lastRenderedPageBreak/>
        <w:t>Table 6.7.3.2.3.1-1: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9"/>
        <w:gridCol w:w="10"/>
        <w:gridCol w:w="1394"/>
        <w:gridCol w:w="15"/>
        <w:gridCol w:w="401"/>
        <w:gridCol w:w="17"/>
        <w:gridCol w:w="1096"/>
        <w:gridCol w:w="23"/>
        <w:gridCol w:w="5048"/>
        <w:gridCol w:w="46"/>
      </w:tblGrid>
      <w:tr w:rsidR="005B7866" w:rsidRPr="00B3056F" w14:paraId="3F5F3B5D" w14:textId="77777777" w:rsidTr="007F1FAF">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4DEAB20D" w14:textId="77777777" w:rsidR="005B7866" w:rsidRPr="00B3056F" w:rsidRDefault="005B7866" w:rsidP="007F1FAF">
            <w:pPr>
              <w:pStyle w:val="TAH"/>
            </w:pPr>
            <w:r w:rsidRPr="00B3056F">
              <w:t>Name</w:t>
            </w:r>
          </w:p>
        </w:tc>
        <w:tc>
          <w:tcPr>
            <w:tcW w:w="732" w:type="pct"/>
            <w:gridSpan w:val="2"/>
            <w:tcBorders>
              <w:top w:val="single" w:sz="4" w:space="0" w:color="auto"/>
              <w:left w:val="single" w:sz="4" w:space="0" w:color="auto"/>
              <w:bottom w:val="single" w:sz="4" w:space="0" w:color="auto"/>
              <w:right w:val="single" w:sz="4" w:space="0" w:color="auto"/>
            </w:tcBorders>
            <w:shd w:val="clear" w:color="auto" w:fill="C0C0C0"/>
          </w:tcPr>
          <w:p w14:paraId="3FBD7D15" w14:textId="77777777" w:rsidR="005B7866" w:rsidRPr="00B3056F" w:rsidRDefault="005B7866" w:rsidP="007F1FAF">
            <w:pPr>
              <w:pStyle w:val="TAH"/>
            </w:pPr>
            <w:r w:rsidRPr="00B3056F">
              <w:t>Data type</w:t>
            </w:r>
          </w:p>
        </w:tc>
        <w:tc>
          <w:tcPr>
            <w:tcW w:w="217" w:type="pct"/>
            <w:gridSpan w:val="2"/>
            <w:tcBorders>
              <w:top w:val="single" w:sz="4" w:space="0" w:color="auto"/>
              <w:left w:val="single" w:sz="4" w:space="0" w:color="auto"/>
              <w:bottom w:val="single" w:sz="4" w:space="0" w:color="auto"/>
              <w:right w:val="single" w:sz="4" w:space="0" w:color="auto"/>
            </w:tcBorders>
            <w:shd w:val="clear" w:color="auto" w:fill="C0C0C0"/>
          </w:tcPr>
          <w:p w14:paraId="637458BB" w14:textId="77777777" w:rsidR="005B7866" w:rsidRPr="00B3056F" w:rsidRDefault="005B7866" w:rsidP="007F1FAF">
            <w:pPr>
              <w:pStyle w:val="TAH"/>
            </w:pPr>
            <w:r w:rsidRPr="00B3056F">
              <w:t>P</w:t>
            </w:r>
          </w:p>
        </w:tc>
        <w:tc>
          <w:tcPr>
            <w:tcW w:w="581" w:type="pct"/>
            <w:gridSpan w:val="2"/>
            <w:tcBorders>
              <w:top w:val="single" w:sz="4" w:space="0" w:color="auto"/>
              <w:left w:val="single" w:sz="4" w:space="0" w:color="auto"/>
              <w:bottom w:val="single" w:sz="4" w:space="0" w:color="auto"/>
              <w:right w:val="single" w:sz="4" w:space="0" w:color="auto"/>
            </w:tcBorders>
            <w:shd w:val="clear" w:color="auto" w:fill="C0C0C0"/>
          </w:tcPr>
          <w:p w14:paraId="017CF06E" w14:textId="77777777" w:rsidR="005B7866" w:rsidRPr="00B3056F" w:rsidRDefault="005B7866" w:rsidP="007F1FAF">
            <w:pPr>
              <w:pStyle w:val="TAH"/>
            </w:pPr>
            <w:r w:rsidRPr="00B3056F">
              <w:t>Cardinality</w:t>
            </w:r>
          </w:p>
        </w:tc>
        <w:tc>
          <w:tcPr>
            <w:tcW w:w="2645" w:type="pct"/>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1204E0E" w14:textId="77777777" w:rsidR="005B7866" w:rsidRPr="00B3056F" w:rsidRDefault="005B7866" w:rsidP="007F1FAF">
            <w:pPr>
              <w:pStyle w:val="TAH"/>
            </w:pPr>
            <w:r w:rsidRPr="00B3056F">
              <w:t>Description</w:t>
            </w:r>
          </w:p>
        </w:tc>
      </w:tr>
      <w:tr w:rsidR="005B7866" w:rsidRPr="00B3056F" w14:paraId="6D786541" w14:textId="77777777" w:rsidTr="007F1FAF">
        <w:trPr>
          <w:gridAfter w:val="1"/>
          <w:wAfter w:w="24" w:type="pct"/>
          <w:jc w:val="center"/>
        </w:trPr>
        <w:tc>
          <w:tcPr>
            <w:tcW w:w="820" w:type="pct"/>
            <w:tcBorders>
              <w:top w:val="single" w:sz="4" w:space="0" w:color="auto"/>
              <w:left w:val="single" w:sz="6" w:space="0" w:color="000000"/>
              <w:bottom w:val="single" w:sz="6" w:space="0" w:color="000000"/>
              <w:right w:val="single" w:sz="6" w:space="0" w:color="000000"/>
            </w:tcBorders>
            <w:shd w:val="clear" w:color="auto" w:fill="auto"/>
          </w:tcPr>
          <w:p w14:paraId="437540AE" w14:textId="77777777" w:rsidR="005B7866" w:rsidRPr="00B3056F" w:rsidRDefault="005B7866" w:rsidP="007F1FAF">
            <w:pPr>
              <w:pStyle w:val="TAL"/>
            </w:pPr>
            <w:r w:rsidRPr="00B3056F">
              <w:rPr>
                <w:lang w:val="en-US" w:eastAsia="zh-CN"/>
              </w:rPr>
              <w:t>fields</w:t>
            </w:r>
          </w:p>
        </w:tc>
        <w:tc>
          <w:tcPr>
            <w:tcW w:w="729" w:type="pct"/>
            <w:gridSpan w:val="2"/>
            <w:tcBorders>
              <w:top w:val="single" w:sz="4" w:space="0" w:color="auto"/>
              <w:left w:val="single" w:sz="6" w:space="0" w:color="000000"/>
              <w:bottom w:val="single" w:sz="6" w:space="0" w:color="000000"/>
              <w:right w:val="single" w:sz="6" w:space="0" w:color="000000"/>
            </w:tcBorders>
          </w:tcPr>
          <w:p w14:paraId="043F25F0" w14:textId="77777777" w:rsidR="005B7866" w:rsidRPr="00B3056F" w:rsidRDefault="005B7866" w:rsidP="007F1FAF">
            <w:pPr>
              <w:pStyle w:val="TAL"/>
            </w:pPr>
            <w:r w:rsidRPr="00B3056F">
              <w:rPr>
                <w:lang w:val="en-US" w:eastAsia="zh-CN"/>
              </w:rPr>
              <w:t>array(string)</w:t>
            </w:r>
          </w:p>
        </w:tc>
        <w:tc>
          <w:tcPr>
            <w:tcW w:w="216" w:type="pct"/>
            <w:gridSpan w:val="2"/>
            <w:tcBorders>
              <w:top w:val="single" w:sz="4" w:space="0" w:color="auto"/>
              <w:left w:val="single" w:sz="6" w:space="0" w:color="000000"/>
              <w:bottom w:val="single" w:sz="6" w:space="0" w:color="000000"/>
              <w:right w:val="single" w:sz="6" w:space="0" w:color="000000"/>
            </w:tcBorders>
          </w:tcPr>
          <w:p w14:paraId="059F09AF" w14:textId="77777777" w:rsidR="005B7866" w:rsidRPr="00B3056F" w:rsidRDefault="005B7866" w:rsidP="007F1FAF">
            <w:pPr>
              <w:pStyle w:val="TAC"/>
            </w:pPr>
            <w:r w:rsidRPr="00B3056F">
              <w:t>M</w:t>
            </w:r>
          </w:p>
        </w:tc>
        <w:tc>
          <w:tcPr>
            <w:tcW w:w="578" w:type="pct"/>
            <w:gridSpan w:val="2"/>
            <w:tcBorders>
              <w:top w:val="single" w:sz="4" w:space="0" w:color="auto"/>
              <w:left w:val="single" w:sz="6" w:space="0" w:color="000000"/>
              <w:bottom w:val="single" w:sz="6" w:space="0" w:color="000000"/>
              <w:right w:val="single" w:sz="6" w:space="0" w:color="000000"/>
            </w:tcBorders>
          </w:tcPr>
          <w:p w14:paraId="41433978" w14:textId="77777777" w:rsidR="005B7866" w:rsidRPr="00B3056F" w:rsidRDefault="005B7866" w:rsidP="007F1FAF">
            <w:pPr>
              <w:pStyle w:val="TAL"/>
            </w:pPr>
            <w:r w:rsidRPr="00B3056F">
              <w:t>1..N</w:t>
            </w:r>
          </w:p>
        </w:tc>
        <w:tc>
          <w:tcPr>
            <w:tcW w:w="2633"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p w14:paraId="4B008197" w14:textId="77777777" w:rsidR="005B7866" w:rsidRPr="00B3056F" w:rsidRDefault="005B7866" w:rsidP="007F1FAF">
            <w:pPr>
              <w:pStyle w:val="TAL"/>
              <w:rPr>
                <w:rFonts w:cs="Arial"/>
                <w:szCs w:val="18"/>
              </w:rPr>
            </w:pPr>
            <w:r w:rsidRPr="00B3056F">
              <w:rPr>
                <w:lang w:val="en-US" w:eastAsia="zh-CN"/>
              </w:rPr>
              <w:t>The " fields " query parameter contains the pointers of the attribute(s) to be retrieved.</w:t>
            </w:r>
            <w:r>
              <w:rPr>
                <w:lang w:val="en-US" w:eastAsia="zh-CN"/>
              </w:rPr>
              <w:t xml:space="preserve"> See attribute names of type </w:t>
            </w:r>
            <w:proofErr w:type="spellStart"/>
            <w:r>
              <w:rPr>
                <w:lang w:val="en-US" w:eastAsia="zh-CN"/>
              </w:rPr>
              <w:t>UeInfo</w:t>
            </w:r>
            <w:proofErr w:type="spellEnd"/>
            <w:r>
              <w:rPr>
                <w:lang w:val="en-US" w:eastAsia="zh-CN"/>
              </w:rPr>
              <w:t>.</w:t>
            </w:r>
          </w:p>
        </w:tc>
      </w:tr>
      <w:tr w:rsidR="005B7866" w:rsidRPr="00B3056F" w14:paraId="195877E9" w14:textId="77777777" w:rsidTr="007F1FAF">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3ED161EE" w14:textId="77777777" w:rsidR="005B7866" w:rsidRPr="00B3056F" w:rsidRDefault="005B7866" w:rsidP="007F1FAF">
            <w:pPr>
              <w:pStyle w:val="TAL"/>
            </w:pPr>
            <w:r w:rsidRPr="00B3056F">
              <w:t>supported-features</w:t>
            </w:r>
          </w:p>
        </w:tc>
        <w:tc>
          <w:tcPr>
            <w:tcW w:w="732" w:type="pct"/>
            <w:gridSpan w:val="2"/>
            <w:tcBorders>
              <w:top w:val="single" w:sz="4" w:space="0" w:color="auto"/>
              <w:left w:val="single" w:sz="6" w:space="0" w:color="000000"/>
              <w:bottom w:val="single" w:sz="6" w:space="0" w:color="000000"/>
              <w:right w:val="single" w:sz="6" w:space="0" w:color="000000"/>
            </w:tcBorders>
          </w:tcPr>
          <w:p w14:paraId="01A6AFEC" w14:textId="77777777" w:rsidR="005B7866" w:rsidRPr="00B3056F" w:rsidRDefault="005B7866" w:rsidP="007F1FAF">
            <w:pPr>
              <w:pStyle w:val="TAL"/>
            </w:pPr>
            <w:proofErr w:type="spellStart"/>
            <w:r w:rsidRPr="00B3056F">
              <w:t>SupportedFeatures</w:t>
            </w:r>
            <w:proofErr w:type="spellEnd"/>
          </w:p>
        </w:tc>
        <w:tc>
          <w:tcPr>
            <w:tcW w:w="217" w:type="pct"/>
            <w:gridSpan w:val="2"/>
            <w:tcBorders>
              <w:top w:val="single" w:sz="4" w:space="0" w:color="auto"/>
              <w:left w:val="single" w:sz="6" w:space="0" w:color="000000"/>
              <w:bottom w:val="single" w:sz="6" w:space="0" w:color="000000"/>
              <w:right w:val="single" w:sz="6" w:space="0" w:color="000000"/>
            </w:tcBorders>
          </w:tcPr>
          <w:p w14:paraId="72B796A5" w14:textId="77777777" w:rsidR="005B7866" w:rsidRPr="00B3056F" w:rsidRDefault="005B7866" w:rsidP="007F1FAF">
            <w:pPr>
              <w:pStyle w:val="TAC"/>
            </w:pPr>
            <w:r w:rsidRPr="00B3056F">
              <w:t>O</w:t>
            </w:r>
          </w:p>
        </w:tc>
        <w:tc>
          <w:tcPr>
            <w:tcW w:w="581" w:type="pct"/>
            <w:gridSpan w:val="2"/>
            <w:tcBorders>
              <w:top w:val="single" w:sz="4" w:space="0" w:color="auto"/>
              <w:left w:val="single" w:sz="6" w:space="0" w:color="000000"/>
              <w:bottom w:val="single" w:sz="6" w:space="0" w:color="000000"/>
              <w:right w:val="single" w:sz="6" w:space="0" w:color="000000"/>
            </w:tcBorders>
          </w:tcPr>
          <w:p w14:paraId="081B34B4" w14:textId="77777777" w:rsidR="005B7866" w:rsidRPr="00B3056F" w:rsidRDefault="005B7866" w:rsidP="007F1FAF">
            <w:pPr>
              <w:pStyle w:val="TAL"/>
            </w:pPr>
            <w:r w:rsidRPr="00B3056F">
              <w:t>0..1</w:t>
            </w:r>
          </w:p>
        </w:tc>
        <w:tc>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p w14:paraId="16C186AE" w14:textId="77777777" w:rsidR="005B7866" w:rsidRPr="00B3056F" w:rsidRDefault="005B7866" w:rsidP="007F1FAF">
            <w:pPr>
              <w:pStyle w:val="TAL"/>
            </w:pPr>
            <w:r w:rsidRPr="00B3056F">
              <w:rPr>
                <w:rFonts w:cs="Arial"/>
                <w:szCs w:val="18"/>
              </w:rPr>
              <w:t>see 3GPP TS 29.500 [4] clause 6.6</w:t>
            </w:r>
          </w:p>
        </w:tc>
      </w:tr>
    </w:tbl>
    <w:p w14:paraId="71FCF00C" w14:textId="77777777" w:rsidR="005B7866" w:rsidRPr="00B3056F" w:rsidRDefault="005B7866" w:rsidP="005B7866"/>
    <w:p w14:paraId="0F91E45D" w14:textId="77777777" w:rsidR="005B7866" w:rsidRPr="00B3056F" w:rsidRDefault="005B7866" w:rsidP="005B7866">
      <w:r w:rsidRPr="00B3056F">
        <w:t>This method shall support the request data structures specified in table 6.7.3.2.3.1-2 and the response data structures and response codes specified in table 6.7.3.2.3.1-3.</w:t>
      </w:r>
    </w:p>
    <w:p w14:paraId="6AF27BC1" w14:textId="77777777" w:rsidR="005B7866" w:rsidRPr="00B3056F" w:rsidRDefault="005B7866" w:rsidP="005B7866">
      <w:pPr>
        <w:pStyle w:val="TH"/>
      </w:pPr>
      <w:r w:rsidRPr="00B3056F">
        <w:t>Table 6.7.3.2.3.1-2: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6ECD2A95"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828F40"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BE7911"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03773E5"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65CF44" w14:textId="77777777" w:rsidR="005B7866" w:rsidRPr="00B3056F" w:rsidRDefault="005B7866" w:rsidP="007F1FAF">
            <w:pPr>
              <w:pStyle w:val="TAH"/>
            </w:pPr>
            <w:r w:rsidRPr="00B3056F">
              <w:t>Description</w:t>
            </w:r>
          </w:p>
        </w:tc>
      </w:tr>
      <w:tr w:rsidR="005B7866" w:rsidRPr="00B3056F" w14:paraId="40463F07"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E78FE3" w14:textId="77777777" w:rsidR="005B7866" w:rsidRPr="00B3056F" w:rsidRDefault="005B7866" w:rsidP="007F1FAF">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187D7C0" w14:textId="77777777" w:rsidR="005B7866" w:rsidRPr="00B3056F"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536CA3E3" w14:textId="77777777" w:rsidR="005B7866" w:rsidRPr="00B3056F"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9D80BB8" w14:textId="77777777" w:rsidR="005B7866" w:rsidRPr="00B3056F" w:rsidRDefault="005B7866" w:rsidP="007F1FAF">
            <w:pPr>
              <w:pStyle w:val="TAL"/>
            </w:pPr>
          </w:p>
        </w:tc>
      </w:tr>
    </w:tbl>
    <w:p w14:paraId="61ECB753" w14:textId="77777777" w:rsidR="005B7866" w:rsidRPr="00B3056F" w:rsidRDefault="005B7866" w:rsidP="005B7866"/>
    <w:p w14:paraId="5141C571" w14:textId="77777777" w:rsidR="005B7866" w:rsidRPr="00B3056F" w:rsidRDefault="005B7866" w:rsidP="005B7866">
      <w:pPr>
        <w:pStyle w:val="TH"/>
      </w:pPr>
      <w:r w:rsidRPr="00B3056F">
        <w:t>Table 6.7.3.2.3.1-3: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B7866" w:rsidRPr="00B3056F" w14:paraId="3F7DC5D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40552B" w14:textId="77777777" w:rsidR="005B7866" w:rsidRPr="00B3056F" w:rsidRDefault="005B7866" w:rsidP="007F1FAF">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1039A6" w14:textId="77777777" w:rsidR="005B7866" w:rsidRPr="00B3056F" w:rsidRDefault="005B7866" w:rsidP="007F1FAF">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78065C8" w14:textId="77777777" w:rsidR="005B7866" w:rsidRPr="00B3056F" w:rsidRDefault="005B7866" w:rsidP="007F1FAF">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03CD6048" w14:textId="77777777" w:rsidR="005B7866" w:rsidRPr="00B3056F" w:rsidRDefault="005B7866" w:rsidP="007F1FAF">
            <w:pPr>
              <w:pStyle w:val="TAH"/>
            </w:pPr>
            <w:r w:rsidRPr="00B3056F">
              <w:t>Response</w:t>
            </w:r>
          </w:p>
          <w:p w14:paraId="78F36D97" w14:textId="77777777" w:rsidR="005B7866" w:rsidRPr="00B3056F" w:rsidRDefault="005B7866" w:rsidP="007F1FAF">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2DC025FA" w14:textId="77777777" w:rsidR="005B7866" w:rsidRPr="00B3056F" w:rsidRDefault="005B7866" w:rsidP="007F1FAF">
            <w:pPr>
              <w:pStyle w:val="TAH"/>
            </w:pPr>
            <w:r w:rsidRPr="00B3056F">
              <w:t>Description</w:t>
            </w:r>
          </w:p>
        </w:tc>
      </w:tr>
      <w:tr w:rsidR="005B7866" w:rsidRPr="00B3056F" w14:paraId="41CB4A6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1C3AD3" w14:textId="77777777" w:rsidR="005B7866" w:rsidRPr="00B3056F" w:rsidRDefault="005B7866" w:rsidP="007F1FAF">
            <w:pPr>
              <w:pStyle w:val="TAL"/>
            </w:pPr>
            <w:proofErr w:type="spellStart"/>
            <w:r w:rsidRPr="00B3056F">
              <w:t>UeInfo</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1098971" w14:textId="77777777" w:rsidR="005B7866" w:rsidRPr="00B3056F" w:rsidRDefault="005B7866" w:rsidP="007F1FAF">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5EA9742" w14:textId="77777777" w:rsidR="005B7866" w:rsidRPr="00B3056F" w:rsidRDefault="005B7866" w:rsidP="007F1FAF">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63B98555" w14:textId="77777777" w:rsidR="005B7866" w:rsidRPr="00B3056F" w:rsidRDefault="005B7866" w:rsidP="007F1FAF">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F3CFD39" w14:textId="77777777" w:rsidR="005B7866" w:rsidRPr="00B3056F" w:rsidRDefault="005B7866" w:rsidP="007F1FAF">
            <w:pPr>
              <w:pStyle w:val="TAL"/>
            </w:pPr>
            <w:r w:rsidRPr="00B3056F">
              <w:t xml:space="preserve">Upon success, a response body containing the </w:t>
            </w:r>
            <w:proofErr w:type="spellStart"/>
            <w:r w:rsidRPr="00B3056F">
              <w:t>UeInfo</w:t>
            </w:r>
            <w:proofErr w:type="spellEnd"/>
            <w:r w:rsidRPr="00B3056F">
              <w:t xml:space="preserve"> shall be returned.</w:t>
            </w:r>
          </w:p>
        </w:tc>
      </w:tr>
      <w:tr w:rsidR="005B7866" w:rsidRPr="00B3056F" w14:paraId="42C5D5E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F20AF7"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69B6C64"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99F6D1" w14:textId="77777777" w:rsidR="005B7866" w:rsidRPr="00B3056F" w:rsidRDefault="005B7866" w:rsidP="007F1FAF">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249E9C80" w14:textId="77777777" w:rsidR="005B7866" w:rsidRPr="00B3056F" w:rsidRDefault="005B7866" w:rsidP="007F1FAF">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3E6958A" w14:textId="77777777" w:rsidR="005B7866" w:rsidRPr="00B3056F" w:rsidRDefault="005B7866" w:rsidP="007F1FAF">
            <w:pPr>
              <w:pStyle w:val="TAL"/>
            </w:pPr>
            <w:r w:rsidRPr="00B3056F">
              <w:t>The "cause" attribute may be used to convey the following application errors:</w:t>
            </w:r>
          </w:p>
          <w:p w14:paraId="7003D46D" w14:textId="77777777" w:rsidR="005B7866" w:rsidRPr="00B3056F" w:rsidRDefault="005B7866" w:rsidP="007F1FAF">
            <w:pPr>
              <w:pStyle w:val="TAL"/>
            </w:pPr>
            <w:r w:rsidRPr="00B3056F">
              <w:t>- USER_NOT_FOUND</w:t>
            </w:r>
          </w:p>
          <w:p w14:paraId="5DF95F31" w14:textId="77777777" w:rsidR="005B7866" w:rsidRPr="00B3056F" w:rsidRDefault="005B7866" w:rsidP="007F1FAF">
            <w:pPr>
              <w:pStyle w:val="TAL"/>
            </w:pPr>
            <w:r w:rsidRPr="00B3056F">
              <w:t>- DATA_NOT_FOUND</w:t>
            </w:r>
          </w:p>
        </w:tc>
      </w:tr>
      <w:tr w:rsidR="005B7866" w:rsidRPr="00B3056F" w14:paraId="75E81D17"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AAC0FD4"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64B0FCD4" w14:textId="77777777" w:rsidR="005B7866" w:rsidRPr="00B3056F" w:rsidRDefault="005B7866" w:rsidP="005B7866"/>
    <w:p w14:paraId="74E04C6B" w14:textId="77777777" w:rsidR="005B7866" w:rsidRPr="00B3056F" w:rsidRDefault="005B7866" w:rsidP="005B7866">
      <w:pPr>
        <w:pStyle w:val="Heading4"/>
      </w:pPr>
      <w:bookmarkStart w:id="5324" w:name="_Toc36457635"/>
      <w:bookmarkStart w:id="5325" w:name="_Toc45028553"/>
      <w:bookmarkStart w:id="5326" w:name="_Toc45029388"/>
      <w:bookmarkStart w:id="5327" w:name="_Toc67682162"/>
      <w:bookmarkStart w:id="5328" w:name="_Toc27585625"/>
      <w:bookmarkStart w:id="5329" w:name="_Toc74945184"/>
      <w:r w:rsidRPr="00B3056F">
        <w:t>6.7.3.3</w:t>
      </w:r>
      <w:r w:rsidRPr="00B3056F">
        <w:tab/>
        <w:t xml:space="preserve">Resource: </w:t>
      </w:r>
      <w:proofErr w:type="spellStart"/>
      <w:r w:rsidRPr="00B3056F">
        <w:t>LocationInfo</w:t>
      </w:r>
      <w:bookmarkEnd w:id="5324"/>
      <w:bookmarkEnd w:id="5325"/>
      <w:bookmarkEnd w:id="5326"/>
      <w:bookmarkEnd w:id="5327"/>
      <w:bookmarkEnd w:id="5329"/>
      <w:proofErr w:type="spellEnd"/>
    </w:p>
    <w:p w14:paraId="5BE0AB4B" w14:textId="77777777" w:rsidR="005B7866" w:rsidRPr="00B3056F" w:rsidRDefault="005B7866" w:rsidP="005B7866">
      <w:pPr>
        <w:pStyle w:val="Heading5"/>
      </w:pPr>
      <w:bookmarkStart w:id="5330" w:name="_Toc36457636"/>
      <w:bookmarkStart w:id="5331" w:name="_Toc45028554"/>
      <w:bookmarkStart w:id="5332" w:name="_Toc45029389"/>
      <w:bookmarkStart w:id="5333" w:name="_Toc67682163"/>
      <w:bookmarkStart w:id="5334" w:name="_Toc74945185"/>
      <w:r w:rsidRPr="00B3056F">
        <w:t>6.7.3.3.1</w:t>
      </w:r>
      <w:r w:rsidRPr="00B3056F">
        <w:tab/>
        <w:t>Description</w:t>
      </w:r>
      <w:bookmarkEnd w:id="5330"/>
      <w:bookmarkEnd w:id="5331"/>
      <w:bookmarkEnd w:id="5332"/>
      <w:bookmarkEnd w:id="5333"/>
      <w:bookmarkEnd w:id="5334"/>
    </w:p>
    <w:p w14:paraId="551830FD" w14:textId="77777777" w:rsidR="005B7866" w:rsidRPr="00B3056F" w:rsidRDefault="005B7866" w:rsidP="005B7866">
      <w:pPr>
        <w:rPr>
          <w:lang w:val="en-US"/>
        </w:rPr>
      </w:pPr>
      <w:r w:rsidRPr="00B3056F">
        <w:t>This resource represents the UE's location information in 5GC. See 3GPP TS 23.632 [32] clause 5.4.3.</w:t>
      </w:r>
    </w:p>
    <w:p w14:paraId="1C1C4476" w14:textId="77777777" w:rsidR="005B7866" w:rsidRPr="00B3056F" w:rsidRDefault="005B7866" w:rsidP="005B7866">
      <w:pPr>
        <w:pStyle w:val="Heading5"/>
      </w:pPr>
      <w:bookmarkStart w:id="5335" w:name="_Toc36457637"/>
      <w:bookmarkStart w:id="5336" w:name="_Toc45028555"/>
      <w:bookmarkStart w:id="5337" w:name="_Toc45029390"/>
      <w:bookmarkStart w:id="5338" w:name="_Toc67682164"/>
      <w:bookmarkStart w:id="5339" w:name="_Toc74945186"/>
      <w:r w:rsidRPr="00B3056F">
        <w:t>6.7.3.3.2</w:t>
      </w:r>
      <w:r w:rsidRPr="00B3056F">
        <w:tab/>
        <w:t>Resource Definition</w:t>
      </w:r>
      <w:bookmarkEnd w:id="5335"/>
      <w:bookmarkEnd w:id="5336"/>
      <w:bookmarkEnd w:id="5337"/>
      <w:bookmarkEnd w:id="5338"/>
      <w:bookmarkEnd w:id="5339"/>
    </w:p>
    <w:p w14:paraId="037B2196" w14:textId="77777777" w:rsidR="005B7866" w:rsidRPr="00B3056F" w:rsidRDefault="005B7866" w:rsidP="005B7866">
      <w:r w:rsidRPr="00B3056F">
        <w:t>Resource URI: {</w:t>
      </w:r>
      <w:proofErr w:type="spellStart"/>
      <w:r w:rsidRPr="00B3056F">
        <w:t>apiRoot</w:t>
      </w:r>
      <w:proofErr w:type="spellEnd"/>
      <w:r w:rsidRPr="00B3056F">
        <w:t>}/</w:t>
      </w:r>
      <w:proofErr w:type="spellStart"/>
      <w:r w:rsidRPr="00B3056F">
        <w:t>nudm-mt</w:t>
      </w:r>
      <w:proofErr w:type="spellEnd"/>
      <w:r w:rsidRPr="00B3056F">
        <w:t>/&lt;</w:t>
      </w:r>
      <w:proofErr w:type="spellStart"/>
      <w:r w:rsidRPr="00B3056F">
        <w:t>apiVersion</w:t>
      </w:r>
      <w:proofErr w:type="spellEnd"/>
      <w:r w:rsidRPr="00B3056F">
        <w:t>&gt;/{</w:t>
      </w:r>
      <w:proofErr w:type="spellStart"/>
      <w:r w:rsidRPr="00B3056F">
        <w:t>supi</w:t>
      </w:r>
      <w:proofErr w:type="spellEnd"/>
      <w:r w:rsidRPr="00B3056F">
        <w:t>}/</w:t>
      </w:r>
      <w:proofErr w:type="spellStart"/>
      <w:r w:rsidRPr="00B3056F">
        <w:t>loc</w:t>
      </w:r>
      <w:proofErr w:type="spellEnd"/>
      <w:r w:rsidRPr="00B3056F">
        <w:t>-info</w:t>
      </w:r>
    </w:p>
    <w:p w14:paraId="25C42C3E" w14:textId="77777777" w:rsidR="005B7866" w:rsidRPr="00B3056F" w:rsidRDefault="005B7866" w:rsidP="005B7866">
      <w:pPr>
        <w:rPr>
          <w:rFonts w:ascii="Arial" w:hAnsi="Arial" w:cs="Arial"/>
        </w:rPr>
      </w:pPr>
      <w:r w:rsidRPr="00B3056F">
        <w:t>This resource shall support the resource URI variables defined in table 6.7.3.3.2-1</w:t>
      </w:r>
      <w:r w:rsidRPr="00B3056F">
        <w:rPr>
          <w:rFonts w:ascii="Arial" w:hAnsi="Arial" w:cs="Arial"/>
        </w:rPr>
        <w:t>.</w:t>
      </w:r>
    </w:p>
    <w:p w14:paraId="71E21B90" w14:textId="77777777" w:rsidR="005B7866" w:rsidRPr="00B3056F" w:rsidRDefault="005B7866" w:rsidP="005B7866">
      <w:pPr>
        <w:pStyle w:val="TH"/>
        <w:rPr>
          <w:rFonts w:cs="Arial"/>
        </w:rPr>
      </w:pPr>
      <w:r w:rsidRPr="00B3056F">
        <w:t>Table 6.7.3.3.2-1: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3056F" w14:paraId="3B6D21CA"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A4869BD" w14:textId="77777777" w:rsidR="005B7866" w:rsidRPr="00B3056F" w:rsidRDefault="005B7866" w:rsidP="007F1FAF">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70D260B" w14:textId="77777777" w:rsidR="005B7866" w:rsidRPr="00B3056F" w:rsidRDefault="005B7866" w:rsidP="007F1FAF">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79382E" w14:textId="77777777" w:rsidR="005B7866" w:rsidRPr="00B3056F" w:rsidRDefault="005B7866" w:rsidP="007F1FAF">
            <w:pPr>
              <w:pStyle w:val="TAH"/>
            </w:pPr>
            <w:r w:rsidRPr="00B3056F">
              <w:t>Definition</w:t>
            </w:r>
          </w:p>
        </w:tc>
      </w:tr>
      <w:tr w:rsidR="005B7866" w:rsidRPr="00B3056F" w14:paraId="3E20F45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4B61D92" w14:textId="77777777" w:rsidR="005B7866" w:rsidRPr="00B3056F" w:rsidRDefault="005B7866" w:rsidP="007F1FAF">
            <w:pPr>
              <w:pStyle w:val="TAL"/>
            </w:pPr>
            <w:proofErr w:type="spellStart"/>
            <w:r w:rsidRPr="00B3056F">
              <w:t>apiRoot</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3999460D" w14:textId="77777777" w:rsidR="005B7866" w:rsidRPr="00B3056F" w:rsidRDefault="005B7866" w:rsidP="007F1FAF">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8213CA9" w14:textId="77777777" w:rsidR="005B7866" w:rsidRPr="00B3056F" w:rsidRDefault="005B7866" w:rsidP="007F1FAF">
            <w:pPr>
              <w:pStyle w:val="TAL"/>
            </w:pPr>
            <w:r w:rsidRPr="00B3056F">
              <w:t>See clause</w:t>
            </w:r>
            <w:r w:rsidRPr="00B3056F">
              <w:rPr>
                <w:lang w:val="en-US" w:eastAsia="zh-CN"/>
              </w:rPr>
              <w:t> </w:t>
            </w:r>
            <w:r w:rsidRPr="00B3056F">
              <w:t>6.7.1</w:t>
            </w:r>
          </w:p>
        </w:tc>
      </w:tr>
      <w:tr w:rsidR="005B7866" w:rsidRPr="00B3056F" w14:paraId="54303DB2"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114B6CE1" w14:textId="77777777" w:rsidR="005B7866" w:rsidRPr="00B3056F" w:rsidRDefault="005B7866" w:rsidP="007F1FAF">
            <w:pPr>
              <w:pStyle w:val="TAL"/>
            </w:pPr>
            <w:proofErr w:type="spellStart"/>
            <w:r w:rsidRPr="00B3056F">
              <w:t>supi</w:t>
            </w:r>
            <w:proofErr w:type="spellEnd"/>
          </w:p>
        </w:tc>
        <w:tc>
          <w:tcPr>
            <w:tcW w:w="563" w:type="pct"/>
            <w:tcBorders>
              <w:top w:val="single" w:sz="6" w:space="0" w:color="000000"/>
              <w:left w:val="single" w:sz="6" w:space="0" w:color="000000"/>
              <w:bottom w:val="single" w:sz="6" w:space="0" w:color="000000"/>
              <w:right w:val="single" w:sz="6" w:space="0" w:color="000000"/>
            </w:tcBorders>
          </w:tcPr>
          <w:p w14:paraId="159CA618" w14:textId="77777777" w:rsidR="005B7866" w:rsidRPr="00B3056F" w:rsidRDefault="005B7866" w:rsidP="007F1FAF">
            <w:pPr>
              <w:pStyle w:val="TAL"/>
            </w:pPr>
            <w:proofErr w:type="spellStart"/>
            <w:r>
              <w:t>Supi</w:t>
            </w:r>
            <w:proofErr w:type="spellEnd"/>
          </w:p>
        </w:tc>
        <w:tc>
          <w:tcPr>
            <w:tcW w:w="3877" w:type="pct"/>
            <w:tcBorders>
              <w:top w:val="single" w:sz="6" w:space="0" w:color="000000"/>
              <w:left w:val="single" w:sz="6" w:space="0" w:color="000000"/>
              <w:bottom w:val="single" w:sz="6" w:space="0" w:color="000000"/>
              <w:right w:val="single" w:sz="6" w:space="0" w:color="000000"/>
            </w:tcBorders>
            <w:vAlign w:val="center"/>
          </w:tcPr>
          <w:p w14:paraId="359C9C98" w14:textId="77777777" w:rsidR="005B7866" w:rsidRPr="00B3056F" w:rsidRDefault="005B7866" w:rsidP="007F1FAF">
            <w:pPr>
              <w:pStyle w:val="TAL"/>
            </w:pPr>
            <w:r w:rsidRPr="00B3056F">
              <w:t>Represents the Subscription Permanent Identifier (see 3GPP TS 23.501 [2] clause 5.9.2)</w:t>
            </w:r>
            <w:r w:rsidRPr="00B3056F">
              <w:br/>
            </w:r>
            <w:r w:rsidRPr="00B3056F">
              <w:tab/>
              <w:t>pattern: "(</w:t>
            </w:r>
            <w:proofErr w:type="spellStart"/>
            <w:r w:rsidRPr="00B3056F">
              <w:t>imsi</w:t>
            </w:r>
            <w:proofErr w:type="spellEnd"/>
            <w:r w:rsidRPr="00B3056F">
              <w:t>-[0-9]{5,15}|</w:t>
            </w:r>
            <w:proofErr w:type="spellStart"/>
            <w:r w:rsidRPr="00B3056F">
              <w:t>nai</w:t>
            </w:r>
            <w:proofErr w:type="spellEnd"/>
            <w:r w:rsidRPr="00B3056F">
              <w:t>-.+|.+)"</w:t>
            </w:r>
          </w:p>
        </w:tc>
      </w:tr>
    </w:tbl>
    <w:p w14:paraId="59BBC4A2" w14:textId="77777777" w:rsidR="005B7866" w:rsidRPr="00B3056F" w:rsidRDefault="005B7866" w:rsidP="005B7866"/>
    <w:p w14:paraId="13735511" w14:textId="77777777" w:rsidR="005B7866" w:rsidRPr="00B3056F" w:rsidRDefault="005B7866" w:rsidP="005B7866">
      <w:pPr>
        <w:pStyle w:val="Heading5"/>
      </w:pPr>
      <w:bookmarkStart w:id="5340" w:name="_Toc36457638"/>
      <w:bookmarkStart w:id="5341" w:name="_Toc45028556"/>
      <w:bookmarkStart w:id="5342" w:name="_Toc45029391"/>
      <w:bookmarkStart w:id="5343" w:name="_Toc67682165"/>
      <w:bookmarkStart w:id="5344" w:name="_Toc74945187"/>
      <w:r w:rsidRPr="00B3056F">
        <w:t>6.7.3.3.3</w:t>
      </w:r>
      <w:r w:rsidRPr="00B3056F">
        <w:tab/>
        <w:t>Resource Standard Methods</w:t>
      </w:r>
      <w:bookmarkEnd w:id="5340"/>
      <w:bookmarkEnd w:id="5341"/>
      <w:bookmarkEnd w:id="5342"/>
      <w:bookmarkEnd w:id="5343"/>
      <w:bookmarkEnd w:id="5344"/>
    </w:p>
    <w:p w14:paraId="4A933B53" w14:textId="77777777" w:rsidR="005B7866" w:rsidRPr="00B3056F" w:rsidRDefault="005B7866" w:rsidP="005B7866">
      <w:r w:rsidRPr="00B3056F">
        <w:t>No Standard Methods are supported for this resource.</w:t>
      </w:r>
    </w:p>
    <w:p w14:paraId="0D57CA4E" w14:textId="77777777" w:rsidR="005B7866" w:rsidRPr="00B3056F" w:rsidRDefault="005B7866" w:rsidP="005B7866">
      <w:pPr>
        <w:pStyle w:val="Heading5"/>
      </w:pPr>
      <w:bookmarkStart w:id="5345" w:name="_Toc36457639"/>
      <w:bookmarkStart w:id="5346" w:name="_Toc45028557"/>
      <w:bookmarkStart w:id="5347" w:name="_Toc45029392"/>
      <w:bookmarkStart w:id="5348" w:name="_Toc67682166"/>
      <w:bookmarkStart w:id="5349" w:name="_Toc74945188"/>
      <w:r w:rsidRPr="00B3056F">
        <w:lastRenderedPageBreak/>
        <w:t>6.7.3.3.4</w:t>
      </w:r>
      <w:r w:rsidRPr="00B3056F">
        <w:tab/>
        <w:t>Resource Custom Operations</w:t>
      </w:r>
      <w:bookmarkEnd w:id="5345"/>
      <w:bookmarkEnd w:id="5346"/>
      <w:bookmarkEnd w:id="5347"/>
      <w:bookmarkEnd w:id="5348"/>
      <w:bookmarkEnd w:id="5349"/>
    </w:p>
    <w:p w14:paraId="7BF8BC11" w14:textId="77777777" w:rsidR="005B7866" w:rsidRPr="00B3056F" w:rsidRDefault="005B7866" w:rsidP="005B7866">
      <w:pPr>
        <w:pStyle w:val="Heading6"/>
        <w:ind w:left="0" w:firstLine="0"/>
      </w:pPr>
      <w:bookmarkStart w:id="5350" w:name="_Toc36457640"/>
      <w:bookmarkStart w:id="5351" w:name="_Toc45028558"/>
      <w:bookmarkStart w:id="5352" w:name="_Toc45029393"/>
      <w:bookmarkStart w:id="5353" w:name="_Toc67682167"/>
      <w:bookmarkStart w:id="5354" w:name="_Toc74945189"/>
      <w:r w:rsidRPr="00B3056F">
        <w:t>6.7.3.3.4.1</w:t>
      </w:r>
      <w:r w:rsidRPr="00B3056F">
        <w:tab/>
        <w:t>Overview</w:t>
      </w:r>
      <w:bookmarkEnd w:id="5350"/>
      <w:bookmarkEnd w:id="5351"/>
      <w:bookmarkEnd w:id="5352"/>
      <w:bookmarkEnd w:id="5353"/>
      <w:bookmarkEnd w:id="5354"/>
    </w:p>
    <w:p w14:paraId="1053DF0D" w14:textId="77777777" w:rsidR="005B7866" w:rsidRPr="00B3056F" w:rsidRDefault="005B7866" w:rsidP="005B7866">
      <w:pPr>
        <w:pStyle w:val="TH"/>
      </w:pPr>
      <w:r w:rsidRPr="00B3056F">
        <w:t>Table 6.7.3.3.4.1-1: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5B7866" w:rsidRPr="00B3056F" w14:paraId="48EA9942" w14:textId="77777777" w:rsidTr="007F1FAF">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7CA0A766" w14:textId="77777777" w:rsidR="005B7866" w:rsidRPr="00B3056F" w:rsidRDefault="005B7866" w:rsidP="007F1FAF">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42DE4E" w14:textId="77777777" w:rsidR="005B7866" w:rsidRPr="00B3056F" w:rsidRDefault="005B7866" w:rsidP="007F1FAF">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571FB1" w14:textId="77777777" w:rsidR="005B7866" w:rsidRPr="00B3056F" w:rsidRDefault="005B7866" w:rsidP="007F1FAF">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679C78" w14:textId="77777777" w:rsidR="005B7866" w:rsidRPr="00B3056F" w:rsidRDefault="005B7866" w:rsidP="007F1FAF">
            <w:pPr>
              <w:pStyle w:val="TAH"/>
            </w:pPr>
            <w:r w:rsidRPr="00B3056F">
              <w:t>Description</w:t>
            </w:r>
          </w:p>
        </w:tc>
      </w:tr>
      <w:tr w:rsidR="005B7866" w:rsidRPr="00B3056F" w14:paraId="1B45B2DA" w14:textId="77777777" w:rsidTr="007F1FAF">
        <w:trPr>
          <w:jc w:val="center"/>
        </w:trPr>
        <w:tc>
          <w:tcPr>
            <w:tcW w:w="1352" w:type="pct"/>
            <w:tcBorders>
              <w:top w:val="single" w:sz="4" w:space="0" w:color="auto"/>
              <w:left w:val="single" w:sz="4" w:space="0" w:color="auto"/>
              <w:right w:val="single" w:sz="4" w:space="0" w:color="auto"/>
            </w:tcBorders>
          </w:tcPr>
          <w:p w14:paraId="6B0667DE" w14:textId="77777777" w:rsidR="005B7866" w:rsidRPr="00B3056F" w:rsidRDefault="005B7866" w:rsidP="007F1FAF">
            <w:pPr>
              <w:pStyle w:val="TAL"/>
            </w:pPr>
            <w:r w:rsidRPr="00B3056F">
              <w:t>provide-</w:t>
            </w:r>
            <w:proofErr w:type="spellStart"/>
            <w:r w:rsidRPr="00B3056F">
              <w:t>loc</w:t>
            </w:r>
            <w:proofErr w:type="spellEnd"/>
            <w:r w:rsidRPr="00B3056F">
              <w:t>-info</w:t>
            </w:r>
          </w:p>
        </w:tc>
        <w:tc>
          <w:tcPr>
            <w:tcW w:w="1352" w:type="pct"/>
            <w:tcBorders>
              <w:top w:val="single" w:sz="4" w:space="0" w:color="auto"/>
              <w:left w:val="single" w:sz="4" w:space="0" w:color="auto"/>
              <w:right w:val="single" w:sz="4" w:space="0" w:color="auto"/>
            </w:tcBorders>
          </w:tcPr>
          <w:p w14:paraId="6FCBA941" w14:textId="77777777" w:rsidR="005B7866" w:rsidRPr="00B3056F" w:rsidRDefault="005B7866" w:rsidP="007F1FAF">
            <w:pPr>
              <w:pStyle w:val="TAL"/>
            </w:pPr>
            <w:r w:rsidRPr="00B3056F">
              <w:t>/provide-</w:t>
            </w:r>
            <w:proofErr w:type="spellStart"/>
            <w:r w:rsidRPr="00B3056F">
              <w:t>loc</w:t>
            </w:r>
            <w:proofErr w:type="spellEnd"/>
            <w:r w:rsidRPr="00B3056F">
              <w:t>-info</w:t>
            </w:r>
          </w:p>
        </w:tc>
        <w:tc>
          <w:tcPr>
            <w:tcW w:w="704" w:type="pct"/>
            <w:tcBorders>
              <w:top w:val="single" w:sz="4" w:space="0" w:color="auto"/>
              <w:left w:val="single" w:sz="4" w:space="0" w:color="auto"/>
              <w:bottom w:val="single" w:sz="4" w:space="0" w:color="auto"/>
              <w:right w:val="single" w:sz="4" w:space="0" w:color="auto"/>
            </w:tcBorders>
          </w:tcPr>
          <w:p w14:paraId="73291B52" w14:textId="77777777" w:rsidR="005B7866" w:rsidRPr="00B3056F" w:rsidRDefault="005B7866" w:rsidP="007F1FAF">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0B0A0A9C" w14:textId="77777777" w:rsidR="005B7866" w:rsidRPr="00B3056F" w:rsidRDefault="005B7866" w:rsidP="007F1FAF">
            <w:pPr>
              <w:pStyle w:val="TAL"/>
            </w:pPr>
            <w:r w:rsidRPr="00B3056F">
              <w:t>Request UE location information in 5GC.</w:t>
            </w:r>
          </w:p>
        </w:tc>
      </w:tr>
    </w:tbl>
    <w:p w14:paraId="5BEB272A" w14:textId="77777777" w:rsidR="005B7866" w:rsidRPr="00B3056F" w:rsidRDefault="005B7866" w:rsidP="005B7866"/>
    <w:p w14:paraId="674A6B85" w14:textId="77777777" w:rsidR="005B7866" w:rsidRPr="00B3056F" w:rsidRDefault="005B7866" w:rsidP="005B7866">
      <w:pPr>
        <w:pStyle w:val="Heading6"/>
        <w:ind w:left="0" w:firstLine="0"/>
      </w:pPr>
      <w:bookmarkStart w:id="5355" w:name="_Toc36457641"/>
      <w:bookmarkStart w:id="5356" w:name="_Toc45028559"/>
      <w:bookmarkStart w:id="5357" w:name="_Toc45029394"/>
      <w:bookmarkStart w:id="5358" w:name="_Toc67682168"/>
      <w:bookmarkStart w:id="5359" w:name="_Toc74945190"/>
      <w:r w:rsidRPr="00B3056F">
        <w:t>6.7.3.3.4.2</w:t>
      </w:r>
      <w:r w:rsidRPr="00B3056F">
        <w:tab/>
        <w:t>Operation: provide-</w:t>
      </w:r>
      <w:proofErr w:type="spellStart"/>
      <w:r w:rsidRPr="00B3056F">
        <w:t>loc</w:t>
      </w:r>
      <w:proofErr w:type="spellEnd"/>
      <w:r w:rsidRPr="00B3056F">
        <w:t>-info</w:t>
      </w:r>
      <w:bookmarkEnd w:id="5355"/>
      <w:bookmarkEnd w:id="5356"/>
      <w:bookmarkEnd w:id="5357"/>
      <w:bookmarkEnd w:id="5358"/>
      <w:bookmarkEnd w:id="5359"/>
    </w:p>
    <w:p w14:paraId="2D0BB16C" w14:textId="77777777" w:rsidR="005B7866" w:rsidRPr="00B3056F" w:rsidRDefault="005B7866" w:rsidP="005B7866">
      <w:pPr>
        <w:pStyle w:val="Heading7"/>
      </w:pPr>
      <w:bookmarkStart w:id="5360" w:name="_Toc36457642"/>
      <w:bookmarkStart w:id="5361" w:name="_Toc45028560"/>
      <w:bookmarkStart w:id="5362" w:name="_Toc45029395"/>
      <w:bookmarkStart w:id="5363" w:name="_Toc67682169"/>
      <w:bookmarkStart w:id="5364" w:name="_Toc74945191"/>
      <w:r w:rsidRPr="00B3056F">
        <w:t>6.7.3.3.4.2.1</w:t>
      </w:r>
      <w:r w:rsidRPr="00B3056F">
        <w:tab/>
        <w:t>Description</w:t>
      </w:r>
      <w:bookmarkEnd w:id="5360"/>
      <w:bookmarkEnd w:id="5361"/>
      <w:bookmarkEnd w:id="5362"/>
      <w:bookmarkEnd w:id="5363"/>
      <w:bookmarkEnd w:id="5364"/>
    </w:p>
    <w:p w14:paraId="34A2497D" w14:textId="77777777" w:rsidR="005B7866" w:rsidRPr="00B3056F" w:rsidRDefault="005B7866" w:rsidP="005B7866">
      <w:r w:rsidRPr="00B3056F">
        <w:t>This custom operation is used by the NF service consumer (HSS) to request the UE location information in 5GC.</w:t>
      </w:r>
    </w:p>
    <w:p w14:paraId="50E9FE4D" w14:textId="77777777" w:rsidR="005B7866" w:rsidRPr="00B3056F" w:rsidRDefault="005B7866" w:rsidP="005B7866">
      <w:pPr>
        <w:pStyle w:val="Heading7"/>
      </w:pPr>
      <w:bookmarkStart w:id="5365" w:name="_Toc36457643"/>
      <w:bookmarkStart w:id="5366" w:name="_Toc45028561"/>
      <w:bookmarkStart w:id="5367" w:name="_Toc45029396"/>
      <w:bookmarkStart w:id="5368" w:name="_Toc67682170"/>
      <w:bookmarkStart w:id="5369" w:name="_Toc74945192"/>
      <w:r w:rsidRPr="00B3056F">
        <w:t>6.7.3.3.4.2.2</w:t>
      </w:r>
      <w:r w:rsidRPr="00B3056F">
        <w:tab/>
        <w:t>Operation Definition</w:t>
      </w:r>
      <w:bookmarkEnd w:id="5365"/>
      <w:bookmarkEnd w:id="5366"/>
      <w:bookmarkEnd w:id="5367"/>
      <w:bookmarkEnd w:id="5368"/>
      <w:bookmarkEnd w:id="5369"/>
    </w:p>
    <w:p w14:paraId="3BCDAB29" w14:textId="77777777" w:rsidR="005B7866" w:rsidRPr="00B3056F" w:rsidRDefault="005B7866" w:rsidP="005B7866">
      <w:r w:rsidRPr="00B3056F">
        <w:t>This operation shall support the request data structures specified in table 6.7.3.3.4.2.2-1 and the response data structure and response codes specified in table 6.7.3.3.4.2.2-2.</w:t>
      </w:r>
    </w:p>
    <w:p w14:paraId="5C2C1FE8" w14:textId="77777777" w:rsidR="005B7866" w:rsidRPr="00B3056F" w:rsidRDefault="005B7866" w:rsidP="005B7866">
      <w:pPr>
        <w:pStyle w:val="TH"/>
      </w:pPr>
      <w:r w:rsidRPr="00B3056F">
        <w:t>Table 6.7.3.3.4.2.2-1: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3056F" w14:paraId="3D67205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D0E338" w14:textId="77777777" w:rsidR="005B7866" w:rsidRPr="00B3056F" w:rsidRDefault="005B7866" w:rsidP="007F1FA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FA9B051" w14:textId="77777777" w:rsidR="005B7866" w:rsidRPr="00B3056F" w:rsidRDefault="005B7866" w:rsidP="007F1FA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DDC627" w14:textId="77777777" w:rsidR="005B7866" w:rsidRPr="00B3056F" w:rsidRDefault="005B7866" w:rsidP="007F1FA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6079EE3" w14:textId="77777777" w:rsidR="005B7866" w:rsidRPr="00B3056F" w:rsidRDefault="005B7866" w:rsidP="007F1FAF">
            <w:pPr>
              <w:pStyle w:val="TAH"/>
            </w:pPr>
            <w:r w:rsidRPr="00B3056F">
              <w:t>Description</w:t>
            </w:r>
          </w:p>
        </w:tc>
      </w:tr>
      <w:tr w:rsidR="005B7866" w:rsidRPr="00B3056F" w14:paraId="076611BE"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8507416" w14:textId="77777777" w:rsidR="005B7866" w:rsidRPr="00B3056F" w:rsidRDefault="005B7866" w:rsidP="007F1FAF">
            <w:pPr>
              <w:pStyle w:val="TAL"/>
            </w:pPr>
            <w:proofErr w:type="spellStart"/>
            <w:r w:rsidRPr="00B3056F">
              <w:t>LocationInfoRequest</w:t>
            </w:r>
            <w:proofErr w:type="spellEnd"/>
          </w:p>
        </w:tc>
        <w:tc>
          <w:tcPr>
            <w:tcW w:w="425" w:type="dxa"/>
            <w:tcBorders>
              <w:top w:val="single" w:sz="4" w:space="0" w:color="auto"/>
              <w:left w:val="single" w:sz="6" w:space="0" w:color="000000"/>
              <w:bottom w:val="single" w:sz="6" w:space="0" w:color="000000"/>
              <w:right w:val="single" w:sz="6" w:space="0" w:color="000000"/>
            </w:tcBorders>
          </w:tcPr>
          <w:p w14:paraId="0182389A" w14:textId="77777777" w:rsidR="005B7866" w:rsidRPr="00B3056F" w:rsidRDefault="005B7866" w:rsidP="007F1FAF">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BC21FCB" w14:textId="77777777" w:rsidR="005B7866" w:rsidRPr="00B3056F" w:rsidRDefault="005B7866" w:rsidP="007F1FAF">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14AA342" w14:textId="77777777" w:rsidR="005B7866" w:rsidRPr="00B3056F" w:rsidRDefault="005B7866" w:rsidP="007F1FAF">
            <w:r w:rsidRPr="00B3056F">
              <w:t>Contains the requested information: current location, local time zone, RAT type, or serving node identity only</w:t>
            </w:r>
          </w:p>
        </w:tc>
      </w:tr>
    </w:tbl>
    <w:p w14:paraId="71C355AD" w14:textId="77777777" w:rsidR="005B7866" w:rsidRPr="00B3056F" w:rsidRDefault="005B7866" w:rsidP="005B7866"/>
    <w:p w14:paraId="6DBABBC4" w14:textId="77777777" w:rsidR="005B7866" w:rsidRPr="00B3056F" w:rsidRDefault="005B7866" w:rsidP="005B7866">
      <w:pPr>
        <w:pStyle w:val="TH"/>
      </w:pPr>
      <w:r w:rsidRPr="00B3056F">
        <w:t>Table 6.7.3.3.4.2.2-2: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5B7866" w:rsidRPr="00B3056F" w14:paraId="53E3494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23A07" w14:textId="77777777" w:rsidR="005B7866" w:rsidRPr="00B3056F" w:rsidRDefault="005B7866" w:rsidP="007F1FAF">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938E0B4" w14:textId="77777777" w:rsidR="005B7866" w:rsidRPr="00B3056F" w:rsidRDefault="005B7866" w:rsidP="007F1FAF">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114224" w14:textId="77777777" w:rsidR="005B7866" w:rsidRPr="00B3056F" w:rsidRDefault="005B7866" w:rsidP="007F1FAF">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7F23365E" w14:textId="77777777" w:rsidR="005B7866" w:rsidRPr="00B3056F" w:rsidRDefault="005B7866" w:rsidP="007F1FAF">
            <w:pPr>
              <w:pStyle w:val="TAH"/>
            </w:pPr>
            <w:r w:rsidRPr="00B3056F">
              <w:t>Response</w:t>
            </w:r>
          </w:p>
          <w:p w14:paraId="04E9A572" w14:textId="77777777" w:rsidR="005B7866" w:rsidRPr="00B3056F" w:rsidRDefault="005B7866" w:rsidP="007F1FAF">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27CAC1B" w14:textId="77777777" w:rsidR="005B7866" w:rsidRPr="00B3056F" w:rsidRDefault="005B7866" w:rsidP="007F1FAF">
            <w:pPr>
              <w:pStyle w:val="TAH"/>
            </w:pPr>
            <w:r w:rsidRPr="00B3056F">
              <w:t>Description</w:t>
            </w:r>
          </w:p>
        </w:tc>
      </w:tr>
      <w:tr w:rsidR="005B7866" w:rsidRPr="00B3056F" w14:paraId="5E447F42"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7FB902" w14:textId="77777777" w:rsidR="005B7866" w:rsidRPr="00B3056F" w:rsidRDefault="005B7866" w:rsidP="007F1FAF">
            <w:pPr>
              <w:pStyle w:val="TAL"/>
            </w:pPr>
            <w:proofErr w:type="spellStart"/>
            <w:r w:rsidRPr="00B3056F">
              <w:t>LocationInfoResult</w:t>
            </w:r>
            <w:proofErr w:type="spellEnd"/>
          </w:p>
        </w:tc>
        <w:tc>
          <w:tcPr>
            <w:tcW w:w="225" w:type="pct"/>
            <w:tcBorders>
              <w:top w:val="single" w:sz="4" w:space="0" w:color="auto"/>
              <w:left w:val="single" w:sz="6" w:space="0" w:color="000000"/>
              <w:bottom w:val="single" w:sz="4" w:space="0" w:color="auto"/>
              <w:right w:val="single" w:sz="6" w:space="0" w:color="000000"/>
            </w:tcBorders>
          </w:tcPr>
          <w:p w14:paraId="2BE957BF" w14:textId="77777777" w:rsidR="005B7866" w:rsidRPr="00B3056F" w:rsidRDefault="005B7866" w:rsidP="007F1FAF">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31D801F2" w14:textId="77777777" w:rsidR="005B7866" w:rsidRPr="00B3056F" w:rsidRDefault="005B7866" w:rsidP="007F1FAF">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46CF664C" w14:textId="77777777" w:rsidR="005B7866" w:rsidRPr="00B3056F" w:rsidRDefault="005B7866" w:rsidP="007F1FAF">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D945318" w14:textId="77777777" w:rsidR="005B7866" w:rsidRPr="00B3056F" w:rsidRDefault="005B7866" w:rsidP="007F1FAF">
            <w:pPr>
              <w:pStyle w:val="TAL"/>
            </w:pPr>
            <w:r w:rsidRPr="00B3056F">
              <w:t xml:space="preserve">Upon success, a response body containing requested information shall be returned. </w:t>
            </w:r>
          </w:p>
        </w:tc>
      </w:tr>
      <w:tr w:rsidR="005B7866" w:rsidRPr="00B3056F" w14:paraId="5361361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D2E205" w14:textId="77777777" w:rsidR="005B7866" w:rsidRPr="00B3056F" w:rsidRDefault="005B7866" w:rsidP="007F1FAF">
            <w:pPr>
              <w:pStyle w:val="TAL"/>
            </w:pPr>
            <w:proofErr w:type="spellStart"/>
            <w:r w:rsidRPr="00B3056F">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9358188" w14:textId="77777777" w:rsidR="005B7866" w:rsidRPr="00B3056F" w:rsidRDefault="005B7866" w:rsidP="007F1FAF">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4B6FC3A" w14:textId="77777777" w:rsidR="005B7866" w:rsidRPr="00B3056F" w:rsidRDefault="005B7866" w:rsidP="007F1FAF">
            <w:pPr>
              <w:pStyle w:val="TAL"/>
            </w:pPr>
            <w:r>
              <w:t>0..</w:t>
            </w:r>
            <w:r w:rsidRPr="00B3056F">
              <w:t>1</w:t>
            </w:r>
          </w:p>
        </w:tc>
        <w:tc>
          <w:tcPr>
            <w:tcW w:w="584" w:type="pct"/>
            <w:tcBorders>
              <w:top w:val="single" w:sz="4" w:space="0" w:color="auto"/>
              <w:left w:val="single" w:sz="6" w:space="0" w:color="000000"/>
              <w:bottom w:val="single" w:sz="6" w:space="0" w:color="000000"/>
              <w:right w:val="single" w:sz="6" w:space="0" w:color="000000"/>
            </w:tcBorders>
          </w:tcPr>
          <w:p w14:paraId="7AF6EAEC" w14:textId="77777777" w:rsidR="005B7866" w:rsidRPr="00B3056F" w:rsidRDefault="005B7866" w:rsidP="007F1FAF">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D9F663A" w14:textId="77777777" w:rsidR="005B7866" w:rsidRPr="00B3056F" w:rsidRDefault="005B7866" w:rsidP="007F1FAF">
            <w:pPr>
              <w:pStyle w:val="TAL"/>
            </w:pPr>
            <w:r w:rsidRPr="00B3056F">
              <w:t>The "cause" attribute may be used to indicate the following application error:</w:t>
            </w:r>
          </w:p>
          <w:p w14:paraId="1721C113" w14:textId="77777777" w:rsidR="005B7866" w:rsidRPr="00B3056F" w:rsidRDefault="005B7866" w:rsidP="007F1FAF">
            <w:pPr>
              <w:pStyle w:val="TAL"/>
            </w:pPr>
            <w:r w:rsidRPr="00B3056F">
              <w:t>- USER_NOT_FOUND</w:t>
            </w:r>
          </w:p>
          <w:p w14:paraId="04F8AF14" w14:textId="77777777" w:rsidR="005B7866" w:rsidRPr="00B3056F" w:rsidRDefault="005B7866" w:rsidP="007F1FAF">
            <w:pPr>
              <w:pStyle w:val="TAL"/>
            </w:pPr>
            <w:r w:rsidRPr="00B3056F">
              <w:t>- DATA_NOT_FOUND</w:t>
            </w:r>
          </w:p>
        </w:tc>
      </w:tr>
      <w:tr w:rsidR="005B7866" w:rsidRPr="00B3056F" w14:paraId="54F721E7"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36496B9" w14:textId="77777777" w:rsidR="005B7866" w:rsidRPr="00B3056F" w:rsidRDefault="005B7866" w:rsidP="007F1FA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27DC8DEF" w14:textId="77777777" w:rsidR="005B7866" w:rsidRPr="00B3056F" w:rsidRDefault="005B7866" w:rsidP="005B7866">
      <w:bookmarkStart w:id="5370" w:name="_Toc36457644"/>
    </w:p>
    <w:p w14:paraId="533DDCB2" w14:textId="77777777" w:rsidR="005B7866" w:rsidRPr="00B3056F" w:rsidRDefault="005B7866" w:rsidP="005B7866">
      <w:pPr>
        <w:pStyle w:val="Heading3"/>
      </w:pPr>
      <w:bookmarkStart w:id="5371" w:name="_Toc45028562"/>
      <w:bookmarkStart w:id="5372" w:name="_Toc45029397"/>
      <w:bookmarkStart w:id="5373" w:name="_Toc67682171"/>
      <w:bookmarkStart w:id="5374" w:name="_Toc74945193"/>
      <w:r w:rsidRPr="00B3056F">
        <w:t>6.7.4</w:t>
      </w:r>
      <w:r w:rsidRPr="00B3056F">
        <w:tab/>
        <w:t>Custom Operations without associated resources</w:t>
      </w:r>
      <w:bookmarkEnd w:id="5328"/>
      <w:bookmarkEnd w:id="5370"/>
      <w:bookmarkEnd w:id="5371"/>
      <w:bookmarkEnd w:id="5372"/>
      <w:bookmarkEnd w:id="5373"/>
      <w:bookmarkEnd w:id="5374"/>
    </w:p>
    <w:p w14:paraId="07486E76" w14:textId="77777777" w:rsidR="005B7866" w:rsidRPr="00B3056F" w:rsidRDefault="005B7866" w:rsidP="005B7866">
      <w:r w:rsidRPr="00B3056F">
        <w:rPr>
          <w:rFonts w:hint="eastAsia"/>
          <w:lang w:eastAsia="zh-CN"/>
        </w:rPr>
        <w:t>In this release of this specification, no custom operations without associated resources are defined</w:t>
      </w:r>
      <w:r w:rsidRPr="00B3056F">
        <w:rPr>
          <w:lang w:eastAsia="zh-CN"/>
        </w:rPr>
        <w:t xml:space="preserve"> for the </w:t>
      </w:r>
      <w:proofErr w:type="spellStart"/>
      <w:r w:rsidRPr="00B3056F">
        <w:t>Nudm_MT</w:t>
      </w:r>
      <w:proofErr w:type="spellEnd"/>
      <w:r w:rsidRPr="00B3056F">
        <w:t xml:space="preserve"> Service</w:t>
      </w:r>
      <w:r w:rsidRPr="00B3056F">
        <w:rPr>
          <w:lang w:val="en-US"/>
        </w:rPr>
        <w:t>.</w:t>
      </w:r>
    </w:p>
    <w:p w14:paraId="00C25786" w14:textId="77777777" w:rsidR="005B7866" w:rsidRPr="00B3056F" w:rsidRDefault="005B7866" w:rsidP="005B7866">
      <w:pPr>
        <w:pStyle w:val="Heading3"/>
      </w:pPr>
      <w:bookmarkStart w:id="5375" w:name="_Toc27585626"/>
      <w:bookmarkStart w:id="5376" w:name="_Toc36457645"/>
      <w:bookmarkStart w:id="5377" w:name="_Toc45028563"/>
      <w:bookmarkStart w:id="5378" w:name="_Toc45029398"/>
      <w:bookmarkStart w:id="5379" w:name="_Toc67682172"/>
      <w:bookmarkStart w:id="5380" w:name="_Toc74945194"/>
      <w:r w:rsidRPr="00B3056F">
        <w:t>6.7.5</w:t>
      </w:r>
      <w:r w:rsidRPr="00B3056F">
        <w:tab/>
        <w:t>Notifications</w:t>
      </w:r>
      <w:bookmarkEnd w:id="5375"/>
      <w:bookmarkEnd w:id="5376"/>
      <w:bookmarkEnd w:id="5377"/>
      <w:bookmarkEnd w:id="5378"/>
      <w:bookmarkEnd w:id="5379"/>
      <w:bookmarkEnd w:id="5380"/>
    </w:p>
    <w:p w14:paraId="3AA45B10" w14:textId="77777777" w:rsidR="005B7866" w:rsidRPr="00B3056F" w:rsidRDefault="005B7866" w:rsidP="005B7866">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proofErr w:type="spellStart"/>
      <w:r w:rsidRPr="00B3056F">
        <w:t>Nudm_MT</w:t>
      </w:r>
      <w:proofErr w:type="spellEnd"/>
      <w:r w:rsidRPr="00B3056F">
        <w:t xml:space="preserve"> Service</w:t>
      </w:r>
      <w:r w:rsidRPr="00B3056F">
        <w:rPr>
          <w:lang w:val="en-US"/>
        </w:rPr>
        <w:t>.</w:t>
      </w:r>
    </w:p>
    <w:p w14:paraId="4E46552C" w14:textId="77777777" w:rsidR="005B7866" w:rsidRPr="00B3056F" w:rsidRDefault="005B7866" w:rsidP="005B7866">
      <w:pPr>
        <w:pStyle w:val="Heading3"/>
      </w:pPr>
      <w:bookmarkStart w:id="5381" w:name="_Toc27585627"/>
      <w:bookmarkStart w:id="5382" w:name="_Toc36457646"/>
      <w:bookmarkStart w:id="5383" w:name="_Toc45028564"/>
      <w:bookmarkStart w:id="5384" w:name="_Toc45029399"/>
      <w:bookmarkStart w:id="5385" w:name="_Toc67682173"/>
      <w:bookmarkStart w:id="5386" w:name="_Toc74945195"/>
      <w:r w:rsidRPr="00B3056F">
        <w:t>6.7.6</w:t>
      </w:r>
      <w:r w:rsidRPr="00B3056F">
        <w:tab/>
        <w:t>Data Model</w:t>
      </w:r>
      <w:bookmarkEnd w:id="5381"/>
      <w:bookmarkEnd w:id="5382"/>
      <w:bookmarkEnd w:id="5383"/>
      <w:bookmarkEnd w:id="5384"/>
      <w:bookmarkEnd w:id="5385"/>
      <w:bookmarkEnd w:id="5386"/>
    </w:p>
    <w:p w14:paraId="7B3E4E8D" w14:textId="77777777" w:rsidR="005B7866" w:rsidRPr="00B3056F" w:rsidRDefault="005B7866" w:rsidP="005B7866">
      <w:pPr>
        <w:pStyle w:val="Heading4"/>
      </w:pPr>
      <w:bookmarkStart w:id="5387" w:name="_Toc27585628"/>
      <w:bookmarkStart w:id="5388" w:name="_Toc36457647"/>
      <w:bookmarkStart w:id="5389" w:name="_Toc45028565"/>
      <w:bookmarkStart w:id="5390" w:name="_Toc45029400"/>
      <w:bookmarkStart w:id="5391" w:name="_Toc67682174"/>
      <w:bookmarkStart w:id="5392" w:name="_Toc74945196"/>
      <w:r w:rsidRPr="00B3056F">
        <w:t>6.7.6.1</w:t>
      </w:r>
      <w:r w:rsidRPr="00B3056F">
        <w:tab/>
        <w:t>General</w:t>
      </w:r>
      <w:bookmarkEnd w:id="5387"/>
      <w:bookmarkEnd w:id="5388"/>
      <w:bookmarkEnd w:id="5389"/>
      <w:bookmarkEnd w:id="5390"/>
      <w:bookmarkEnd w:id="5391"/>
      <w:bookmarkEnd w:id="5392"/>
    </w:p>
    <w:p w14:paraId="205861B3" w14:textId="77777777" w:rsidR="005B7866" w:rsidRPr="00B3056F" w:rsidRDefault="005B7866" w:rsidP="005B7866">
      <w:r w:rsidRPr="00B3056F">
        <w:t>This clause specifies the application data model supported by the API.</w:t>
      </w:r>
    </w:p>
    <w:p w14:paraId="79A8C7D9" w14:textId="77777777" w:rsidR="005B7866" w:rsidRPr="00B3056F" w:rsidRDefault="005B7866" w:rsidP="005B7866">
      <w:r w:rsidRPr="00B3056F">
        <w:t xml:space="preserve">Table 6.7.6.1-1 specifies the structured data types defined for the </w:t>
      </w:r>
      <w:proofErr w:type="spellStart"/>
      <w:r w:rsidRPr="00B3056F">
        <w:t>Nudm_MT</w:t>
      </w:r>
      <w:proofErr w:type="spellEnd"/>
      <w:r w:rsidRPr="00B3056F">
        <w:t xml:space="preserve"> service API. For simple data types defined for the </w:t>
      </w:r>
      <w:proofErr w:type="spellStart"/>
      <w:r w:rsidRPr="00B3056F">
        <w:t>Nudm_MT</w:t>
      </w:r>
      <w:proofErr w:type="spellEnd"/>
      <w:r w:rsidRPr="00B3056F">
        <w:t xml:space="preserve"> service API see table 6.7.6.3.2-1.</w:t>
      </w:r>
    </w:p>
    <w:p w14:paraId="5B07B608" w14:textId="77777777" w:rsidR="005B7866" w:rsidRPr="00B3056F" w:rsidRDefault="005B7866" w:rsidP="005B7866">
      <w:pPr>
        <w:pStyle w:val="TH"/>
      </w:pPr>
      <w:r w:rsidRPr="00B3056F">
        <w:lastRenderedPageBreak/>
        <w:t xml:space="preserve">Table 6.7.6.1-1: </w:t>
      </w:r>
      <w:proofErr w:type="spellStart"/>
      <w:r w:rsidRPr="00B3056F">
        <w:t>Nudm_MT</w:t>
      </w:r>
      <w:proofErr w:type="spellEnd"/>
      <w:r w:rsidRPr="00B3056F">
        <w:t xml:space="preserve">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86"/>
        <w:gridCol w:w="33"/>
        <w:gridCol w:w="1526"/>
        <w:gridCol w:w="33"/>
        <w:gridCol w:w="5263"/>
        <w:gridCol w:w="33"/>
      </w:tblGrid>
      <w:tr w:rsidR="005B7866" w:rsidRPr="00B3056F" w14:paraId="7804D813" w14:textId="77777777" w:rsidTr="007F1FAF">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DF47D1" w14:textId="77777777" w:rsidR="005B7866" w:rsidRPr="00B3056F" w:rsidRDefault="005B7866" w:rsidP="007F1FAF">
            <w:pPr>
              <w:pStyle w:val="TAH"/>
            </w:pPr>
            <w:r w:rsidRPr="00B3056F">
              <w:t>Data type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tcPr>
          <w:p w14:paraId="7DD300E0" w14:textId="77777777" w:rsidR="005B7866" w:rsidRPr="00B3056F" w:rsidRDefault="005B7866" w:rsidP="007F1FAF">
            <w:pPr>
              <w:pStyle w:val="TAH"/>
            </w:pPr>
            <w:r w:rsidRPr="00B3056F">
              <w:t>Clause defined</w:t>
            </w:r>
          </w:p>
        </w:tc>
        <w:tc>
          <w:tcPr>
            <w:tcW w:w="52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D59D6B" w14:textId="77777777" w:rsidR="005B7866" w:rsidRPr="00B3056F" w:rsidRDefault="005B7866" w:rsidP="007F1FAF">
            <w:pPr>
              <w:pStyle w:val="TAH"/>
            </w:pPr>
            <w:r w:rsidRPr="00B3056F">
              <w:t>Description</w:t>
            </w:r>
          </w:p>
        </w:tc>
      </w:tr>
      <w:tr w:rsidR="005B7866" w:rsidRPr="00B3056F" w14:paraId="30556D7B" w14:textId="77777777" w:rsidTr="007F1FAF">
        <w:trPr>
          <w:gridBefore w:val="1"/>
          <w:wBefore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6CE258AC" w14:textId="77777777" w:rsidR="005B7866" w:rsidRPr="00B3056F" w:rsidRDefault="005B7866" w:rsidP="007F1FAF">
            <w:pPr>
              <w:pStyle w:val="TAL"/>
            </w:pPr>
            <w:proofErr w:type="spellStart"/>
            <w:r>
              <w:t>UeInfo</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42709D6B" w14:textId="77777777" w:rsidR="005B7866" w:rsidRPr="00B3056F" w:rsidRDefault="005B7866" w:rsidP="007F1FAF">
            <w:pPr>
              <w:pStyle w:val="TAL"/>
            </w:pPr>
            <w:r>
              <w:t>6.7.6.2.2</w:t>
            </w:r>
          </w:p>
        </w:tc>
        <w:tc>
          <w:tcPr>
            <w:tcW w:w="5296" w:type="dxa"/>
            <w:gridSpan w:val="2"/>
            <w:tcBorders>
              <w:top w:val="single" w:sz="4" w:space="0" w:color="auto"/>
              <w:left w:val="single" w:sz="4" w:space="0" w:color="auto"/>
              <w:bottom w:val="single" w:sz="4" w:space="0" w:color="auto"/>
              <w:right w:val="single" w:sz="4" w:space="0" w:color="auto"/>
            </w:tcBorders>
          </w:tcPr>
          <w:p w14:paraId="7553F11A" w14:textId="77777777" w:rsidR="005B7866" w:rsidRPr="00B3056F" w:rsidRDefault="005B7866" w:rsidP="007F1FAF">
            <w:pPr>
              <w:pStyle w:val="TAL"/>
              <w:rPr>
                <w:rFonts w:cs="Arial"/>
                <w:szCs w:val="18"/>
              </w:rPr>
            </w:pPr>
          </w:p>
        </w:tc>
      </w:tr>
      <w:tr w:rsidR="005B7866" w:rsidRPr="00B3056F" w14:paraId="6C36463D" w14:textId="77777777" w:rsidTr="007F1FAF">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5855C50C" w14:textId="77777777" w:rsidR="005B7866" w:rsidRPr="00B3056F" w:rsidRDefault="005B7866" w:rsidP="007F1FAF">
            <w:pPr>
              <w:pStyle w:val="TAL"/>
            </w:pPr>
            <w:proofErr w:type="spellStart"/>
            <w:r w:rsidRPr="00B3056F">
              <w:t>LocationInfoRequest</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6D75547E" w14:textId="77777777" w:rsidR="005B7866" w:rsidRPr="00B3056F" w:rsidRDefault="005B7866" w:rsidP="007F1FAF">
            <w:pPr>
              <w:pStyle w:val="TAL"/>
            </w:pPr>
            <w:r w:rsidRPr="00B3056F">
              <w:t>6.7.6.2.</w:t>
            </w:r>
            <w:r>
              <w:t>3</w:t>
            </w:r>
          </w:p>
        </w:tc>
        <w:tc>
          <w:tcPr>
            <w:tcW w:w="5296" w:type="dxa"/>
            <w:gridSpan w:val="2"/>
            <w:tcBorders>
              <w:top w:val="single" w:sz="4" w:space="0" w:color="auto"/>
              <w:left w:val="single" w:sz="4" w:space="0" w:color="auto"/>
              <w:bottom w:val="single" w:sz="4" w:space="0" w:color="auto"/>
              <w:right w:val="single" w:sz="4" w:space="0" w:color="auto"/>
            </w:tcBorders>
          </w:tcPr>
          <w:p w14:paraId="49375EA2" w14:textId="77777777" w:rsidR="005B7866" w:rsidRPr="00B3056F" w:rsidRDefault="005B7866" w:rsidP="007F1FAF">
            <w:pPr>
              <w:pStyle w:val="TAL"/>
              <w:rPr>
                <w:rFonts w:cs="Arial"/>
                <w:szCs w:val="18"/>
              </w:rPr>
            </w:pPr>
          </w:p>
        </w:tc>
      </w:tr>
      <w:tr w:rsidR="005B7866" w:rsidRPr="00B3056F" w14:paraId="6DF30FEE" w14:textId="77777777" w:rsidTr="007F1FAF">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793186BF" w14:textId="77777777" w:rsidR="005B7866" w:rsidRPr="00B3056F" w:rsidRDefault="005B7866" w:rsidP="007F1FAF">
            <w:pPr>
              <w:pStyle w:val="TAL"/>
            </w:pPr>
            <w:proofErr w:type="spellStart"/>
            <w:r w:rsidRPr="00B3056F">
              <w:t>LocationInfoResult</w:t>
            </w:r>
            <w:proofErr w:type="spellEnd"/>
          </w:p>
        </w:tc>
        <w:tc>
          <w:tcPr>
            <w:tcW w:w="1559" w:type="dxa"/>
            <w:gridSpan w:val="2"/>
            <w:tcBorders>
              <w:top w:val="single" w:sz="4" w:space="0" w:color="auto"/>
              <w:left w:val="single" w:sz="4" w:space="0" w:color="auto"/>
              <w:bottom w:val="single" w:sz="4" w:space="0" w:color="auto"/>
              <w:right w:val="single" w:sz="4" w:space="0" w:color="auto"/>
            </w:tcBorders>
          </w:tcPr>
          <w:p w14:paraId="7C0B3F80" w14:textId="77777777" w:rsidR="005B7866" w:rsidRPr="00B3056F" w:rsidRDefault="005B7866" w:rsidP="007F1FAF">
            <w:pPr>
              <w:pStyle w:val="TAL"/>
            </w:pPr>
            <w:r w:rsidRPr="00B3056F">
              <w:t>6.7.6.2.</w:t>
            </w:r>
            <w:r>
              <w:t>4</w:t>
            </w:r>
          </w:p>
        </w:tc>
        <w:tc>
          <w:tcPr>
            <w:tcW w:w="5296" w:type="dxa"/>
            <w:gridSpan w:val="2"/>
            <w:tcBorders>
              <w:top w:val="single" w:sz="4" w:space="0" w:color="auto"/>
              <w:left w:val="single" w:sz="4" w:space="0" w:color="auto"/>
              <w:bottom w:val="single" w:sz="4" w:space="0" w:color="auto"/>
              <w:right w:val="single" w:sz="4" w:space="0" w:color="auto"/>
            </w:tcBorders>
          </w:tcPr>
          <w:p w14:paraId="569003EA" w14:textId="77777777" w:rsidR="005B7866" w:rsidRPr="00B3056F" w:rsidRDefault="005B7866" w:rsidP="007F1FAF">
            <w:pPr>
              <w:pStyle w:val="TAL"/>
              <w:rPr>
                <w:rFonts w:cs="Arial"/>
                <w:szCs w:val="18"/>
              </w:rPr>
            </w:pPr>
          </w:p>
        </w:tc>
      </w:tr>
      <w:tr w:rsidR="005B7866" w:rsidRPr="00B3056F" w14:paraId="63C21D02" w14:textId="77777777" w:rsidTr="007F1FAF">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20B71B31" w14:textId="77777777" w:rsidR="005B7866" w:rsidRPr="00B3056F" w:rsidRDefault="005B7866" w:rsidP="007F1FAF">
            <w:pPr>
              <w:pStyle w:val="TAL"/>
            </w:pPr>
            <w:bookmarkStart w:id="5393" w:name="_Hlk38875337"/>
            <w:r>
              <w:t>5GSrvccInfo</w:t>
            </w:r>
          </w:p>
        </w:tc>
        <w:tc>
          <w:tcPr>
            <w:tcW w:w="1559" w:type="dxa"/>
            <w:gridSpan w:val="2"/>
            <w:tcBorders>
              <w:top w:val="single" w:sz="4" w:space="0" w:color="auto"/>
              <w:left w:val="single" w:sz="4" w:space="0" w:color="auto"/>
              <w:bottom w:val="single" w:sz="4" w:space="0" w:color="auto"/>
              <w:right w:val="single" w:sz="4" w:space="0" w:color="auto"/>
            </w:tcBorders>
          </w:tcPr>
          <w:p w14:paraId="2B9AF8D9" w14:textId="77777777" w:rsidR="005B7866" w:rsidRPr="00B3056F" w:rsidRDefault="005B7866" w:rsidP="007F1FAF">
            <w:pPr>
              <w:pStyle w:val="TAL"/>
            </w:pPr>
            <w:r>
              <w:t>6.7.6.2.5</w:t>
            </w:r>
          </w:p>
        </w:tc>
        <w:tc>
          <w:tcPr>
            <w:tcW w:w="5296" w:type="dxa"/>
            <w:gridSpan w:val="2"/>
            <w:tcBorders>
              <w:top w:val="single" w:sz="4" w:space="0" w:color="auto"/>
              <w:left w:val="single" w:sz="4" w:space="0" w:color="auto"/>
              <w:bottom w:val="single" w:sz="4" w:space="0" w:color="auto"/>
              <w:right w:val="single" w:sz="4" w:space="0" w:color="auto"/>
            </w:tcBorders>
          </w:tcPr>
          <w:p w14:paraId="734972B2" w14:textId="77777777" w:rsidR="005B7866" w:rsidRPr="00B3056F" w:rsidRDefault="005B7866" w:rsidP="007F1FAF">
            <w:pPr>
              <w:pStyle w:val="TAL"/>
              <w:rPr>
                <w:rFonts w:cs="Arial"/>
                <w:szCs w:val="18"/>
              </w:rPr>
            </w:pPr>
          </w:p>
        </w:tc>
      </w:tr>
      <w:bookmarkEnd w:id="5393"/>
    </w:tbl>
    <w:p w14:paraId="28DFC9CB" w14:textId="77777777" w:rsidR="005B7866" w:rsidRPr="00B3056F" w:rsidRDefault="005B7866" w:rsidP="005B7866"/>
    <w:p w14:paraId="2C4D3216" w14:textId="77777777" w:rsidR="005B7866" w:rsidRPr="00B3056F" w:rsidRDefault="005B7866" w:rsidP="005B7866">
      <w:r w:rsidRPr="00B3056F">
        <w:t xml:space="preserve">Table 6.7.6.1-2 specifies data types re-used by the </w:t>
      </w:r>
      <w:proofErr w:type="spellStart"/>
      <w:r w:rsidRPr="00B3056F">
        <w:t>Nudm_MT</w:t>
      </w:r>
      <w:proofErr w:type="spellEnd"/>
      <w:r w:rsidRPr="00B3056F">
        <w:t xml:space="preserve"> service API from other specifications, including a reference to their respective specifications and when needed, a short description of their use within the </w:t>
      </w:r>
      <w:proofErr w:type="spellStart"/>
      <w:r w:rsidRPr="00B3056F">
        <w:t>Nudm_MT</w:t>
      </w:r>
      <w:proofErr w:type="spellEnd"/>
      <w:r w:rsidRPr="00B3056F">
        <w:t xml:space="preserve"> service API.</w:t>
      </w:r>
    </w:p>
    <w:p w14:paraId="28873875" w14:textId="77777777" w:rsidR="005B7866" w:rsidRPr="00B3056F" w:rsidRDefault="005B7866" w:rsidP="005B7866">
      <w:pPr>
        <w:pStyle w:val="TH"/>
      </w:pPr>
      <w:r w:rsidRPr="00B3056F">
        <w:t xml:space="preserve">Table 6.7.6.1-2: </w:t>
      </w:r>
      <w:proofErr w:type="spellStart"/>
      <w:r w:rsidRPr="00B3056F">
        <w:t>Nudm_MT</w:t>
      </w:r>
      <w:proofErr w:type="spellEnd"/>
      <w:r w:rsidRPr="00B3056F">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8"/>
        <w:gridCol w:w="1998"/>
        <w:gridCol w:w="5148"/>
      </w:tblGrid>
      <w:tr w:rsidR="005B7866" w:rsidRPr="00B3056F" w14:paraId="7104B377"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hideMark/>
          </w:tcPr>
          <w:p w14:paraId="668D9866" w14:textId="77777777" w:rsidR="005B7866" w:rsidRPr="00B3056F" w:rsidRDefault="005B7866" w:rsidP="007F1FAF">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11C6E39" w14:textId="77777777" w:rsidR="005B7866" w:rsidRPr="00B3056F" w:rsidRDefault="005B7866" w:rsidP="007F1FAF">
            <w:pPr>
              <w:pStyle w:val="TAH"/>
            </w:pPr>
            <w:r w:rsidRPr="00B3056F">
              <w:t>Reference</w:t>
            </w:r>
          </w:p>
        </w:tc>
        <w:tc>
          <w:tcPr>
            <w:tcW w:w="5148" w:type="dxa"/>
            <w:tcBorders>
              <w:top w:val="single" w:sz="4" w:space="0" w:color="auto"/>
              <w:left w:val="single" w:sz="4" w:space="0" w:color="auto"/>
              <w:bottom w:val="single" w:sz="4" w:space="0" w:color="auto"/>
              <w:right w:val="single" w:sz="4" w:space="0" w:color="auto"/>
            </w:tcBorders>
            <w:shd w:val="clear" w:color="auto" w:fill="C0C0C0"/>
            <w:hideMark/>
          </w:tcPr>
          <w:p w14:paraId="1ABD7380" w14:textId="77777777" w:rsidR="005B7866" w:rsidRPr="00B3056F" w:rsidRDefault="005B7866" w:rsidP="007F1FAF">
            <w:pPr>
              <w:pStyle w:val="TAH"/>
            </w:pPr>
            <w:r w:rsidRPr="00B3056F">
              <w:t>Comments</w:t>
            </w:r>
          </w:p>
        </w:tc>
      </w:tr>
      <w:tr w:rsidR="005B7866" w:rsidRPr="00B3056F" w14:paraId="4DE1743D"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5C65BE63" w14:textId="77777777" w:rsidR="005B7866" w:rsidRPr="00B3056F" w:rsidRDefault="005B7866" w:rsidP="007F1FAF">
            <w:pPr>
              <w:pStyle w:val="TAL"/>
            </w:pPr>
            <w:proofErr w:type="spellStart"/>
            <w:r w:rsidRPr="00B3056F">
              <w:t>UeContextInfo</w:t>
            </w:r>
            <w:proofErr w:type="spellEnd"/>
          </w:p>
        </w:tc>
        <w:tc>
          <w:tcPr>
            <w:tcW w:w="1998" w:type="dxa"/>
            <w:tcBorders>
              <w:top w:val="single" w:sz="4" w:space="0" w:color="auto"/>
              <w:left w:val="single" w:sz="4" w:space="0" w:color="auto"/>
              <w:bottom w:val="single" w:sz="4" w:space="0" w:color="auto"/>
              <w:right w:val="single" w:sz="4" w:space="0" w:color="auto"/>
            </w:tcBorders>
          </w:tcPr>
          <w:p w14:paraId="4645B401" w14:textId="77777777" w:rsidR="005B7866" w:rsidRPr="00B3056F" w:rsidRDefault="005B7866" w:rsidP="007F1FAF">
            <w:pPr>
              <w:pStyle w:val="TAL"/>
            </w:pPr>
            <w:r w:rsidRPr="00B3056F">
              <w:t>3GPP TS 29.518 [36]</w:t>
            </w:r>
          </w:p>
        </w:tc>
        <w:tc>
          <w:tcPr>
            <w:tcW w:w="5148" w:type="dxa"/>
            <w:tcBorders>
              <w:top w:val="single" w:sz="4" w:space="0" w:color="auto"/>
              <w:left w:val="single" w:sz="4" w:space="0" w:color="auto"/>
              <w:bottom w:val="single" w:sz="4" w:space="0" w:color="auto"/>
              <w:right w:val="single" w:sz="4" w:space="0" w:color="auto"/>
            </w:tcBorders>
          </w:tcPr>
          <w:p w14:paraId="7B17749C" w14:textId="77777777" w:rsidR="005B7866" w:rsidRPr="00B3056F" w:rsidRDefault="005B7866" w:rsidP="007F1FAF">
            <w:pPr>
              <w:pStyle w:val="TAL"/>
              <w:rPr>
                <w:rFonts w:cs="Arial"/>
                <w:szCs w:val="18"/>
              </w:rPr>
            </w:pPr>
          </w:p>
        </w:tc>
      </w:tr>
      <w:tr w:rsidR="005B7866" w:rsidRPr="00B3056F" w14:paraId="41B975DC"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5D3533D5" w14:textId="77777777" w:rsidR="005B7866" w:rsidRPr="00B3056F" w:rsidRDefault="005B7866" w:rsidP="007F1FAF">
            <w:pPr>
              <w:pStyle w:val="TAL"/>
            </w:pPr>
            <w:proofErr w:type="spellStart"/>
            <w:r w:rsidRPr="00B3056F">
              <w:t>Supi</w:t>
            </w:r>
            <w:proofErr w:type="spellEnd"/>
          </w:p>
        </w:tc>
        <w:tc>
          <w:tcPr>
            <w:tcW w:w="1998" w:type="dxa"/>
            <w:tcBorders>
              <w:top w:val="single" w:sz="4" w:space="0" w:color="auto"/>
              <w:left w:val="single" w:sz="4" w:space="0" w:color="auto"/>
              <w:bottom w:val="single" w:sz="4" w:space="0" w:color="auto"/>
              <w:right w:val="single" w:sz="4" w:space="0" w:color="auto"/>
            </w:tcBorders>
          </w:tcPr>
          <w:p w14:paraId="5D124CE4" w14:textId="77777777" w:rsidR="005B7866" w:rsidRPr="00B3056F" w:rsidRDefault="005B7866" w:rsidP="007F1FAF">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21CB0DB" w14:textId="77777777" w:rsidR="005B7866" w:rsidRPr="00B3056F" w:rsidRDefault="005B7866" w:rsidP="007F1FAF">
            <w:pPr>
              <w:pStyle w:val="TAL"/>
              <w:rPr>
                <w:rFonts w:cs="Arial"/>
                <w:szCs w:val="18"/>
              </w:rPr>
            </w:pPr>
          </w:p>
        </w:tc>
      </w:tr>
      <w:tr w:rsidR="005B7866" w:rsidRPr="00B3056F" w14:paraId="2D5CD21C"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02EB4A86" w14:textId="77777777" w:rsidR="005B7866" w:rsidRPr="00B3056F" w:rsidRDefault="005B7866" w:rsidP="007F1FAF">
            <w:pPr>
              <w:pStyle w:val="TAL"/>
            </w:pPr>
            <w:r w:rsidRPr="00B3056F">
              <w:t>5GsUserState</w:t>
            </w:r>
          </w:p>
        </w:tc>
        <w:tc>
          <w:tcPr>
            <w:tcW w:w="1998" w:type="dxa"/>
            <w:tcBorders>
              <w:top w:val="single" w:sz="4" w:space="0" w:color="auto"/>
              <w:left w:val="single" w:sz="4" w:space="0" w:color="auto"/>
              <w:bottom w:val="single" w:sz="4" w:space="0" w:color="auto"/>
              <w:right w:val="single" w:sz="4" w:space="0" w:color="auto"/>
            </w:tcBorders>
          </w:tcPr>
          <w:p w14:paraId="1796A2BE" w14:textId="77777777" w:rsidR="005B7866" w:rsidRPr="00B3056F" w:rsidRDefault="005B7866" w:rsidP="007F1FAF">
            <w:pPr>
              <w:pStyle w:val="TAL"/>
            </w:pPr>
            <w:r w:rsidRPr="00B3056F">
              <w:t>3GPP TS 29.518 [36]</w:t>
            </w:r>
          </w:p>
        </w:tc>
        <w:tc>
          <w:tcPr>
            <w:tcW w:w="5148" w:type="dxa"/>
            <w:tcBorders>
              <w:top w:val="single" w:sz="4" w:space="0" w:color="auto"/>
              <w:left w:val="single" w:sz="4" w:space="0" w:color="auto"/>
              <w:bottom w:val="single" w:sz="4" w:space="0" w:color="auto"/>
              <w:right w:val="single" w:sz="4" w:space="0" w:color="auto"/>
            </w:tcBorders>
          </w:tcPr>
          <w:p w14:paraId="08EDFF03" w14:textId="77777777" w:rsidR="005B7866" w:rsidRPr="00B3056F" w:rsidRDefault="005B7866" w:rsidP="007F1FAF">
            <w:pPr>
              <w:pStyle w:val="TAL"/>
              <w:rPr>
                <w:rFonts w:cs="Arial"/>
                <w:szCs w:val="18"/>
              </w:rPr>
            </w:pPr>
          </w:p>
        </w:tc>
      </w:tr>
      <w:tr w:rsidR="005B7866" w:rsidRPr="00B3056F" w14:paraId="046E1D25"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5CF5429A" w14:textId="77777777" w:rsidR="005B7866" w:rsidRPr="00B3056F" w:rsidRDefault="005B7866" w:rsidP="007F1FAF">
            <w:pPr>
              <w:pStyle w:val="TAL"/>
            </w:pPr>
            <w:proofErr w:type="spellStart"/>
            <w:r w:rsidRPr="00B3056F">
              <w:t>NfInstanceId</w:t>
            </w:r>
            <w:proofErr w:type="spellEnd"/>
          </w:p>
        </w:tc>
        <w:tc>
          <w:tcPr>
            <w:tcW w:w="1998" w:type="dxa"/>
            <w:tcBorders>
              <w:top w:val="single" w:sz="4" w:space="0" w:color="auto"/>
              <w:left w:val="single" w:sz="4" w:space="0" w:color="auto"/>
              <w:bottom w:val="single" w:sz="4" w:space="0" w:color="auto"/>
              <w:right w:val="single" w:sz="4" w:space="0" w:color="auto"/>
            </w:tcBorders>
          </w:tcPr>
          <w:p w14:paraId="48090442" w14:textId="77777777" w:rsidR="005B7866" w:rsidRPr="00B3056F" w:rsidRDefault="005B7866" w:rsidP="007F1FAF">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1CF52A8D" w14:textId="77777777" w:rsidR="005B7866" w:rsidRPr="00B3056F" w:rsidRDefault="005B7866" w:rsidP="007F1FAF">
            <w:pPr>
              <w:pStyle w:val="TAL"/>
              <w:rPr>
                <w:rFonts w:cs="Arial"/>
                <w:szCs w:val="18"/>
              </w:rPr>
            </w:pPr>
            <w:r w:rsidRPr="00B3056F">
              <w:rPr>
                <w:rFonts w:cs="Arial"/>
                <w:szCs w:val="18"/>
              </w:rPr>
              <w:t>Network Function Instance Identifier</w:t>
            </w:r>
          </w:p>
        </w:tc>
      </w:tr>
      <w:tr w:rsidR="005B7866" w:rsidRPr="00B3056F" w14:paraId="3B3F3592"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0F60D795" w14:textId="77777777" w:rsidR="005B7866" w:rsidRPr="00B3056F" w:rsidRDefault="005B7866" w:rsidP="007F1FAF">
            <w:pPr>
              <w:pStyle w:val="TAL"/>
            </w:pPr>
            <w:proofErr w:type="spellStart"/>
            <w:r w:rsidRPr="00B3056F">
              <w:t>PlmnId</w:t>
            </w:r>
            <w:proofErr w:type="spellEnd"/>
          </w:p>
        </w:tc>
        <w:tc>
          <w:tcPr>
            <w:tcW w:w="1998" w:type="dxa"/>
            <w:tcBorders>
              <w:top w:val="single" w:sz="4" w:space="0" w:color="auto"/>
              <w:left w:val="single" w:sz="4" w:space="0" w:color="auto"/>
              <w:bottom w:val="single" w:sz="4" w:space="0" w:color="auto"/>
              <w:right w:val="single" w:sz="4" w:space="0" w:color="auto"/>
            </w:tcBorders>
          </w:tcPr>
          <w:p w14:paraId="113B1904" w14:textId="77777777" w:rsidR="005B7866" w:rsidRPr="00B3056F" w:rsidRDefault="005B7866" w:rsidP="007F1FAF">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33B7689" w14:textId="77777777" w:rsidR="005B7866" w:rsidRPr="00B3056F" w:rsidRDefault="005B7866" w:rsidP="007F1FAF">
            <w:pPr>
              <w:pStyle w:val="TAL"/>
              <w:rPr>
                <w:rFonts w:cs="Arial"/>
                <w:szCs w:val="18"/>
              </w:rPr>
            </w:pPr>
            <w:r w:rsidRPr="00B3056F">
              <w:rPr>
                <w:rFonts w:cs="Arial"/>
                <w:szCs w:val="18"/>
              </w:rPr>
              <w:t>PLMN Identity</w:t>
            </w:r>
          </w:p>
        </w:tc>
      </w:tr>
      <w:tr w:rsidR="005B7866" w:rsidRPr="00B3056F" w14:paraId="5ADE5C9D"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02F6E6AD" w14:textId="77777777" w:rsidR="005B7866" w:rsidRPr="00B3056F" w:rsidRDefault="005B7866" w:rsidP="007F1FAF">
            <w:pPr>
              <w:pStyle w:val="TAL"/>
            </w:pPr>
            <w:proofErr w:type="spellStart"/>
            <w:r w:rsidRPr="00B3056F">
              <w:t>Ecgi</w:t>
            </w:r>
            <w:proofErr w:type="spellEnd"/>
          </w:p>
        </w:tc>
        <w:tc>
          <w:tcPr>
            <w:tcW w:w="1998" w:type="dxa"/>
            <w:tcBorders>
              <w:top w:val="single" w:sz="4" w:space="0" w:color="auto"/>
              <w:left w:val="single" w:sz="4" w:space="0" w:color="auto"/>
              <w:bottom w:val="single" w:sz="4" w:space="0" w:color="auto"/>
              <w:right w:val="single" w:sz="4" w:space="0" w:color="auto"/>
            </w:tcBorders>
          </w:tcPr>
          <w:p w14:paraId="54FC3D02" w14:textId="77777777" w:rsidR="005B7866" w:rsidRPr="00B3056F" w:rsidRDefault="005B7866" w:rsidP="007F1FAF">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6BBD5E7A" w14:textId="77777777" w:rsidR="005B7866" w:rsidRPr="00B3056F" w:rsidRDefault="005B7866" w:rsidP="007F1FAF">
            <w:pPr>
              <w:pStyle w:val="TAL"/>
              <w:rPr>
                <w:rFonts w:cs="Arial"/>
                <w:szCs w:val="18"/>
              </w:rPr>
            </w:pPr>
            <w:r w:rsidRPr="00B3056F">
              <w:rPr>
                <w:rFonts w:cs="Arial"/>
                <w:szCs w:val="18"/>
              </w:rPr>
              <w:t>EUTRAN cell identity</w:t>
            </w:r>
          </w:p>
        </w:tc>
      </w:tr>
      <w:tr w:rsidR="005B7866" w:rsidRPr="00B3056F" w14:paraId="41FB62E8"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1F93DB43" w14:textId="77777777" w:rsidR="005B7866" w:rsidRPr="00B3056F" w:rsidRDefault="005B7866" w:rsidP="007F1FAF">
            <w:pPr>
              <w:pStyle w:val="TAL"/>
            </w:pPr>
            <w:proofErr w:type="spellStart"/>
            <w:r w:rsidRPr="00B3056F">
              <w:t>Ncgi</w:t>
            </w:r>
            <w:proofErr w:type="spellEnd"/>
          </w:p>
        </w:tc>
        <w:tc>
          <w:tcPr>
            <w:tcW w:w="1998" w:type="dxa"/>
            <w:tcBorders>
              <w:top w:val="single" w:sz="4" w:space="0" w:color="auto"/>
              <w:left w:val="single" w:sz="4" w:space="0" w:color="auto"/>
              <w:bottom w:val="single" w:sz="4" w:space="0" w:color="auto"/>
              <w:right w:val="single" w:sz="4" w:space="0" w:color="auto"/>
            </w:tcBorders>
          </w:tcPr>
          <w:p w14:paraId="064F6638" w14:textId="77777777" w:rsidR="005B7866" w:rsidRPr="00B3056F" w:rsidRDefault="005B7866" w:rsidP="007F1FAF">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F1133C2" w14:textId="77777777" w:rsidR="005B7866" w:rsidRPr="00B3056F" w:rsidRDefault="005B7866" w:rsidP="007F1FAF">
            <w:pPr>
              <w:pStyle w:val="TAL"/>
              <w:rPr>
                <w:rFonts w:cs="Arial"/>
                <w:szCs w:val="18"/>
              </w:rPr>
            </w:pPr>
            <w:r w:rsidRPr="00B3056F">
              <w:rPr>
                <w:rFonts w:cs="Arial"/>
                <w:szCs w:val="18"/>
              </w:rPr>
              <w:t>NR cell identity</w:t>
            </w:r>
          </w:p>
        </w:tc>
      </w:tr>
      <w:tr w:rsidR="005B7866" w:rsidRPr="00B3056F" w14:paraId="290ACD05"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640E386B" w14:textId="77777777" w:rsidR="005B7866" w:rsidRPr="00B3056F" w:rsidRDefault="005B7866" w:rsidP="007F1FAF">
            <w:pPr>
              <w:pStyle w:val="TAL"/>
            </w:pPr>
            <w:r w:rsidRPr="00B3056F">
              <w:t>Tai</w:t>
            </w:r>
          </w:p>
        </w:tc>
        <w:tc>
          <w:tcPr>
            <w:tcW w:w="1998" w:type="dxa"/>
            <w:tcBorders>
              <w:top w:val="single" w:sz="4" w:space="0" w:color="auto"/>
              <w:left w:val="single" w:sz="4" w:space="0" w:color="auto"/>
              <w:bottom w:val="single" w:sz="4" w:space="0" w:color="auto"/>
              <w:right w:val="single" w:sz="4" w:space="0" w:color="auto"/>
            </w:tcBorders>
          </w:tcPr>
          <w:p w14:paraId="10974E6B" w14:textId="77777777" w:rsidR="005B7866" w:rsidRPr="00B3056F" w:rsidRDefault="005B7866" w:rsidP="007F1FAF">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17A827C7" w14:textId="77777777" w:rsidR="005B7866" w:rsidRPr="00B3056F" w:rsidRDefault="005B7866" w:rsidP="007F1FAF">
            <w:pPr>
              <w:pStyle w:val="TAL"/>
              <w:rPr>
                <w:rFonts w:cs="Arial"/>
                <w:szCs w:val="18"/>
              </w:rPr>
            </w:pPr>
            <w:r w:rsidRPr="00B3056F">
              <w:rPr>
                <w:rFonts w:cs="Arial"/>
                <w:szCs w:val="18"/>
              </w:rPr>
              <w:t>Tracking area identity</w:t>
            </w:r>
          </w:p>
        </w:tc>
      </w:tr>
      <w:tr w:rsidR="005B7866" w:rsidRPr="00B3056F" w14:paraId="252B0CA5"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1E67F67C" w14:textId="77777777" w:rsidR="005B7866" w:rsidRPr="00B3056F" w:rsidRDefault="005B7866" w:rsidP="007F1FAF">
            <w:pPr>
              <w:pStyle w:val="TAL"/>
            </w:pPr>
            <w:proofErr w:type="spellStart"/>
            <w:r w:rsidRPr="00B3056F">
              <w:t>GeographicArea</w:t>
            </w:r>
            <w:proofErr w:type="spellEnd"/>
          </w:p>
        </w:tc>
        <w:tc>
          <w:tcPr>
            <w:tcW w:w="1998" w:type="dxa"/>
            <w:tcBorders>
              <w:top w:val="single" w:sz="4" w:space="0" w:color="auto"/>
              <w:left w:val="single" w:sz="4" w:space="0" w:color="auto"/>
              <w:bottom w:val="single" w:sz="4" w:space="0" w:color="auto"/>
              <w:right w:val="single" w:sz="4" w:space="0" w:color="auto"/>
            </w:tcBorders>
          </w:tcPr>
          <w:p w14:paraId="1567B955" w14:textId="77777777" w:rsidR="005B7866" w:rsidRPr="00B3056F" w:rsidRDefault="005B7866" w:rsidP="007F1FAF">
            <w:pPr>
              <w:pStyle w:val="TAL"/>
            </w:pPr>
            <w:r w:rsidRPr="00B3056F">
              <w:t>3GPP TS 29.572 [34]</w:t>
            </w:r>
          </w:p>
        </w:tc>
        <w:tc>
          <w:tcPr>
            <w:tcW w:w="5148" w:type="dxa"/>
            <w:tcBorders>
              <w:top w:val="single" w:sz="4" w:space="0" w:color="auto"/>
              <w:left w:val="single" w:sz="4" w:space="0" w:color="auto"/>
              <w:bottom w:val="single" w:sz="4" w:space="0" w:color="auto"/>
              <w:right w:val="single" w:sz="4" w:space="0" w:color="auto"/>
            </w:tcBorders>
          </w:tcPr>
          <w:p w14:paraId="473DB3E4" w14:textId="77777777" w:rsidR="005B7866" w:rsidRPr="00B3056F" w:rsidRDefault="005B7866" w:rsidP="007F1FAF">
            <w:pPr>
              <w:pStyle w:val="TAL"/>
              <w:rPr>
                <w:rFonts w:cs="Arial"/>
                <w:szCs w:val="18"/>
              </w:rPr>
            </w:pPr>
            <w:r w:rsidRPr="00B3056F">
              <w:rPr>
                <w:rFonts w:cs="Arial"/>
                <w:szCs w:val="18"/>
              </w:rPr>
              <w:t>Estimate of the location of the UE</w:t>
            </w:r>
          </w:p>
        </w:tc>
      </w:tr>
      <w:tr w:rsidR="005B7866" w:rsidRPr="00B3056F" w14:paraId="733B51EA"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7F90CF1C" w14:textId="77777777" w:rsidR="005B7866" w:rsidRPr="00B3056F" w:rsidRDefault="005B7866" w:rsidP="007F1FAF">
            <w:pPr>
              <w:pStyle w:val="TAL"/>
            </w:pPr>
            <w:proofErr w:type="spellStart"/>
            <w:r w:rsidRPr="00B3056F">
              <w:t>AgeOfLocationEstimate</w:t>
            </w:r>
            <w:proofErr w:type="spellEnd"/>
          </w:p>
        </w:tc>
        <w:tc>
          <w:tcPr>
            <w:tcW w:w="1998" w:type="dxa"/>
            <w:tcBorders>
              <w:top w:val="single" w:sz="4" w:space="0" w:color="auto"/>
              <w:left w:val="single" w:sz="4" w:space="0" w:color="auto"/>
              <w:bottom w:val="single" w:sz="4" w:space="0" w:color="auto"/>
              <w:right w:val="single" w:sz="4" w:space="0" w:color="auto"/>
            </w:tcBorders>
          </w:tcPr>
          <w:p w14:paraId="716655B6" w14:textId="77777777" w:rsidR="005B7866" w:rsidRPr="00B3056F" w:rsidRDefault="005B7866" w:rsidP="007F1FAF">
            <w:pPr>
              <w:pStyle w:val="TAL"/>
            </w:pPr>
            <w:r w:rsidRPr="00B3056F">
              <w:t>3GPP TS 29.572 [34]</w:t>
            </w:r>
          </w:p>
        </w:tc>
        <w:tc>
          <w:tcPr>
            <w:tcW w:w="5148" w:type="dxa"/>
            <w:tcBorders>
              <w:top w:val="single" w:sz="4" w:space="0" w:color="auto"/>
              <w:left w:val="single" w:sz="4" w:space="0" w:color="auto"/>
              <w:bottom w:val="single" w:sz="4" w:space="0" w:color="auto"/>
              <w:right w:val="single" w:sz="4" w:space="0" w:color="auto"/>
            </w:tcBorders>
          </w:tcPr>
          <w:p w14:paraId="7DF320B9" w14:textId="77777777" w:rsidR="005B7866" w:rsidRPr="00B3056F" w:rsidRDefault="005B7866" w:rsidP="007F1FAF">
            <w:pPr>
              <w:pStyle w:val="TAL"/>
              <w:rPr>
                <w:rFonts w:cs="Arial"/>
                <w:szCs w:val="18"/>
              </w:rPr>
            </w:pPr>
            <w:r w:rsidRPr="00B3056F">
              <w:rPr>
                <w:rFonts w:cs="Arial"/>
                <w:szCs w:val="18"/>
              </w:rPr>
              <w:t>Age Of Location Estimate</w:t>
            </w:r>
          </w:p>
        </w:tc>
      </w:tr>
      <w:tr w:rsidR="005B7866" w:rsidRPr="00B3056F" w14:paraId="2920259E"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45C26FD3" w14:textId="77777777" w:rsidR="005B7866" w:rsidRPr="00B3056F" w:rsidRDefault="005B7866" w:rsidP="007F1FAF">
            <w:pPr>
              <w:pStyle w:val="TAL"/>
            </w:pPr>
            <w:proofErr w:type="spellStart"/>
            <w:r w:rsidRPr="00B3056F">
              <w:t>RatType</w:t>
            </w:r>
            <w:proofErr w:type="spellEnd"/>
          </w:p>
        </w:tc>
        <w:tc>
          <w:tcPr>
            <w:tcW w:w="1998" w:type="dxa"/>
            <w:tcBorders>
              <w:top w:val="single" w:sz="4" w:space="0" w:color="auto"/>
              <w:left w:val="single" w:sz="4" w:space="0" w:color="auto"/>
              <w:bottom w:val="single" w:sz="4" w:space="0" w:color="auto"/>
              <w:right w:val="single" w:sz="4" w:space="0" w:color="auto"/>
            </w:tcBorders>
          </w:tcPr>
          <w:p w14:paraId="4F48C832" w14:textId="77777777" w:rsidR="005B7866" w:rsidRPr="00B3056F" w:rsidRDefault="005B7866" w:rsidP="007F1FAF">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3634F823" w14:textId="77777777" w:rsidR="005B7866" w:rsidRPr="00B3056F" w:rsidRDefault="005B7866" w:rsidP="007F1FAF">
            <w:pPr>
              <w:pStyle w:val="TAL"/>
              <w:rPr>
                <w:rFonts w:cs="Arial"/>
                <w:szCs w:val="18"/>
              </w:rPr>
            </w:pPr>
            <w:r w:rsidRPr="00B3056F">
              <w:rPr>
                <w:rFonts w:cs="Arial"/>
                <w:szCs w:val="18"/>
              </w:rPr>
              <w:t>RAT type</w:t>
            </w:r>
          </w:p>
        </w:tc>
      </w:tr>
      <w:tr w:rsidR="005B7866" w:rsidRPr="00B3056F" w14:paraId="082A40E8"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514FDC23" w14:textId="77777777" w:rsidR="005B7866" w:rsidRPr="00B3056F" w:rsidRDefault="005B7866" w:rsidP="007F1FAF">
            <w:pPr>
              <w:pStyle w:val="TAL"/>
            </w:pPr>
            <w:proofErr w:type="spellStart"/>
            <w:r w:rsidRPr="00B3056F">
              <w:t>TimeZone</w:t>
            </w:r>
            <w:proofErr w:type="spellEnd"/>
          </w:p>
        </w:tc>
        <w:tc>
          <w:tcPr>
            <w:tcW w:w="1998" w:type="dxa"/>
            <w:tcBorders>
              <w:top w:val="single" w:sz="4" w:space="0" w:color="auto"/>
              <w:left w:val="single" w:sz="4" w:space="0" w:color="auto"/>
              <w:bottom w:val="single" w:sz="4" w:space="0" w:color="auto"/>
              <w:right w:val="single" w:sz="4" w:space="0" w:color="auto"/>
            </w:tcBorders>
          </w:tcPr>
          <w:p w14:paraId="7FBD1E53" w14:textId="77777777" w:rsidR="005B7866" w:rsidRPr="00B3056F" w:rsidRDefault="005B7866" w:rsidP="007F1FAF">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154160C6" w14:textId="77777777" w:rsidR="005B7866" w:rsidRPr="00B3056F" w:rsidRDefault="005B7866" w:rsidP="007F1FAF">
            <w:pPr>
              <w:pStyle w:val="TAL"/>
              <w:rPr>
                <w:rFonts w:cs="Arial"/>
                <w:szCs w:val="18"/>
              </w:rPr>
            </w:pPr>
            <w:r w:rsidRPr="00B3056F">
              <w:rPr>
                <w:rFonts w:cs="Arial"/>
                <w:szCs w:val="18"/>
              </w:rPr>
              <w:t>Time Zone</w:t>
            </w:r>
          </w:p>
        </w:tc>
      </w:tr>
      <w:tr w:rsidR="005B7866" w:rsidRPr="00B3056F" w14:paraId="2FE5BDFC"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5808C7DE" w14:textId="77777777" w:rsidR="005B7866" w:rsidRPr="00B3056F" w:rsidRDefault="005B7866" w:rsidP="007F1FAF">
            <w:pPr>
              <w:pStyle w:val="TAL"/>
            </w:pPr>
            <w:proofErr w:type="spellStart"/>
            <w:r w:rsidRPr="00B3056F">
              <w:t>SupportedFeatures</w:t>
            </w:r>
            <w:proofErr w:type="spellEnd"/>
          </w:p>
        </w:tc>
        <w:tc>
          <w:tcPr>
            <w:tcW w:w="1998" w:type="dxa"/>
            <w:tcBorders>
              <w:top w:val="single" w:sz="4" w:space="0" w:color="auto"/>
              <w:left w:val="single" w:sz="4" w:space="0" w:color="auto"/>
              <w:bottom w:val="single" w:sz="4" w:space="0" w:color="auto"/>
              <w:right w:val="single" w:sz="4" w:space="0" w:color="auto"/>
            </w:tcBorders>
          </w:tcPr>
          <w:p w14:paraId="63E86357" w14:textId="77777777" w:rsidR="005B7866" w:rsidRPr="00B3056F" w:rsidRDefault="005B7866" w:rsidP="007F1FAF">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6537FCAF" w14:textId="77777777" w:rsidR="005B7866" w:rsidRPr="00B3056F" w:rsidRDefault="005B7866" w:rsidP="007F1FAF">
            <w:pPr>
              <w:pStyle w:val="TAL"/>
              <w:rPr>
                <w:rFonts w:cs="Arial"/>
                <w:szCs w:val="18"/>
              </w:rPr>
            </w:pPr>
          </w:p>
        </w:tc>
      </w:tr>
      <w:tr w:rsidR="005B7866" w:rsidRPr="00B3056F" w14:paraId="408658CA"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1BB6426B" w14:textId="77777777" w:rsidR="005B7866" w:rsidRPr="00B3056F" w:rsidRDefault="005B7866" w:rsidP="007F1FAF">
            <w:pPr>
              <w:pStyle w:val="TAL"/>
            </w:pPr>
            <w:proofErr w:type="spellStart"/>
            <w:r w:rsidRPr="00B3056F">
              <w:t>ProblemDetails</w:t>
            </w:r>
            <w:proofErr w:type="spellEnd"/>
          </w:p>
        </w:tc>
        <w:tc>
          <w:tcPr>
            <w:tcW w:w="1998" w:type="dxa"/>
            <w:tcBorders>
              <w:top w:val="single" w:sz="4" w:space="0" w:color="auto"/>
              <w:left w:val="single" w:sz="4" w:space="0" w:color="auto"/>
              <w:bottom w:val="single" w:sz="4" w:space="0" w:color="auto"/>
              <w:right w:val="single" w:sz="4" w:space="0" w:color="auto"/>
            </w:tcBorders>
          </w:tcPr>
          <w:p w14:paraId="3A1EBC7E" w14:textId="77777777" w:rsidR="005B7866" w:rsidRPr="00B3056F" w:rsidRDefault="005B7866" w:rsidP="007F1FAF">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4831FB66" w14:textId="77777777" w:rsidR="005B7866" w:rsidRPr="00B3056F" w:rsidRDefault="005B7866" w:rsidP="007F1FAF">
            <w:pPr>
              <w:pStyle w:val="TAL"/>
              <w:rPr>
                <w:rFonts w:cs="Arial"/>
                <w:szCs w:val="18"/>
              </w:rPr>
            </w:pPr>
          </w:p>
        </w:tc>
      </w:tr>
      <w:tr w:rsidR="005B7866" w:rsidRPr="00B3056F" w14:paraId="61E09379"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7D0903F6" w14:textId="77777777" w:rsidR="005B7866" w:rsidRPr="00B3056F" w:rsidRDefault="005B7866" w:rsidP="007F1FAF">
            <w:pPr>
              <w:pStyle w:val="TAL"/>
            </w:pPr>
            <w:proofErr w:type="spellStart"/>
            <w:r w:rsidRPr="00B3056F">
              <w:rPr>
                <w:rFonts w:hint="eastAsia"/>
              </w:rPr>
              <w:t>StnSr</w:t>
            </w:r>
            <w:proofErr w:type="spellEnd"/>
          </w:p>
        </w:tc>
        <w:tc>
          <w:tcPr>
            <w:tcW w:w="1998" w:type="dxa"/>
            <w:tcBorders>
              <w:top w:val="single" w:sz="4" w:space="0" w:color="auto"/>
              <w:left w:val="single" w:sz="4" w:space="0" w:color="auto"/>
              <w:bottom w:val="single" w:sz="4" w:space="0" w:color="auto"/>
              <w:right w:val="single" w:sz="4" w:space="0" w:color="auto"/>
            </w:tcBorders>
          </w:tcPr>
          <w:p w14:paraId="5DE9F89D" w14:textId="77777777" w:rsidR="005B7866" w:rsidRPr="00B3056F" w:rsidRDefault="005B7866" w:rsidP="007F1FAF">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3F38FCD" w14:textId="77777777" w:rsidR="005B7866" w:rsidRPr="00B3056F" w:rsidRDefault="005B7866" w:rsidP="007F1FAF">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5B7866" w:rsidRPr="00B3056F" w14:paraId="1509157F"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7F86674A" w14:textId="77777777" w:rsidR="005B7866" w:rsidRPr="00B3056F" w:rsidRDefault="005B7866" w:rsidP="007F1FAF">
            <w:pPr>
              <w:pStyle w:val="TAL"/>
            </w:pPr>
            <w:proofErr w:type="spellStart"/>
            <w:r w:rsidRPr="00B3056F">
              <w:rPr>
                <w:rFonts w:hint="eastAsia"/>
              </w:rPr>
              <w:t>CMsisdn</w:t>
            </w:r>
            <w:proofErr w:type="spellEnd"/>
          </w:p>
        </w:tc>
        <w:tc>
          <w:tcPr>
            <w:tcW w:w="1998" w:type="dxa"/>
            <w:tcBorders>
              <w:top w:val="single" w:sz="4" w:space="0" w:color="auto"/>
              <w:left w:val="single" w:sz="4" w:space="0" w:color="auto"/>
              <w:bottom w:val="single" w:sz="4" w:space="0" w:color="auto"/>
              <w:right w:val="single" w:sz="4" w:space="0" w:color="auto"/>
            </w:tcBorders>
          </w:tcPr>
          <w:p w14:paraId="62357605" w14:textId="77777777" w:rsidR="005B7866" w:rsidRPr="00B3056F" w:rsidRDefault="005B7866" w:rsidP="007F1FAF">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37FD8CA3" w14:textId="77777777" w:rsidR="005B7866" w:rsidRPr="00B3056F" w:rsidRDefault="005B7866" w:rsidP="007F1FAF">
            <w:pPr>
              <w:pStyle w:val="TAL"/>
              <w:rPr>
                <w:rFonts w:cs="Arial"/>
                <w:szCs w:val="18"/>
              </w:rPr>
            </w:pPr>
            <w:r w:rsidRPr="00B3056F">
              <w:rPr>
                <w:rFonts w:cs="Arial" w:hint="eastAsia"/>
                <w:szCs w:val="18"/>
              </w:rPr>
              <w:t>Correlation MSISDN</w:t>
            </w:r>
          </w:p>
        </w:tc>
      </w:tr>
    </w:tbl>
    <w:p w14:paraId="188A592B" w14:textId="77777777" w:rsidR="005B7866" w:rsidRPr="00B3056F" w:rsidRDefault="005B7866" w:rsidP="005B7866"/>
    <w:p w14:paraId="0E8B8AA9" w14:textId="77777777" w:rsidR="005B7866" w:rsidRPr="00B3056F" w:rsidRDefault="005B7866" w:rsidP="005B7866">
      <w:pPr>
        <w:pStyle w:val="Heading4"/>
        <w:rPr>
          <w:lang w:val="en-US"/>
        </w:rPr>
      </w:pPr>
      <w:bookmarkStart w:id="5394" w:name="_Toc27585629"/>
      <w:bookmarkStart w:id="5395" w:name="_Toc36457648"/>
      <w:bookmarkStart w:id="5396" w:name="_Toc45028566"/>
      <w:bookmarkStart w:id="5397" w:name="_Toc45029401"/>
      <w:bookmarkStart w:id="5398" w:name="_Toc67682175"/>
      <w:bookmarkStart w:id="5399" w:name="_Toc74945197"/>
      <w:r w:rsidRPr="00B3056F">
        <w:rPr>
          <w:lang w:val="en-US"/>
        </w:rPr>
        <w:t>6.7.6.2</w:t>
      </w:r>
      <w:r w:rsidRPr="00B3056F">
        <w:rPr>
          <w:lang w:val="en-US"/>
        </w:rPr>
        <w:tab/>
        <w:t>Structured data types</w:t>
      </w:r>
      <w:bookmarkEnd w:id="5394"/>
      <w:bookmarkEnd w:id="5395"/>
      <w:bookmarkEnd w:id="5396"/>
      <w:bookmarkEnd w:id="5397"/>
      <w:bookmarkEnd w:id="5398"/>
      <w:bookmarkEnd w:id="5399"/>
    </w:p>
    <w:p w14:paraId="1A53262D" w14:textId="77777777" w:rsidR="005B7866" w:rsidRPr="00B3056F" w:rsidRDefault="005B7866" w:rsidP="005B7866">
      <w:pPr>
        <w:pStyle w:val="Heading5"/>
      </w:pPr>
      <w:bookmarkStart w:id="5400" w:name="_Toc36457649"/>
      <w:bookmarkStart w:id="5401" w:name="_Toc45028567"/>
      <w:bookmarkStart w:id="5402" w:name="_Toc45029402"/>
      <w:bookmarkStart w:id="5403" w:name="_Toc67682176"/>
      <w:bookmarkStart w:id="5404" w:name="_Toc27585630"/>
      <w:bookmarkStart w:id="5405" w:name="_Toc74945198"/>
      <w:r w:rsidRPr="00B3056F">
        <w:t>6.7.6.2.1</w:t>
      </w:r>
      <w:r w:rsidRPr="00B3056F">
        <w:tab/>
        <w:t>Introduction</w:t>
      </w:r>
      <w:bookmarkEnd w:id="5400"/>
      <w:bookmarkEnd w:id="5401"/>
      <w:bookmarkEnd w:id="5402"/>
      <w:bookmarkEnd w:id="5403"/>
      <w:bookmarkEnd w:id="5405"/>
    </w:p>
    <w:p w14:paraId="02EC4958" w14:textId="77777777" w:rsidR="005B7866" w:rsidRPr="00B3056F" w:rsidRDefault="005B7866" w:rsidP="005B7866">
      <w:r w:rsidRPr="00B3056F">
        <w:t>This clause defines the structures to be used in resource representations.</w:t>
      </w:r>
    </w:p>
    <w:p w14:paraId="3DC662E6" w14:textId="77777777" w:rsidR="005B7866" w:rsidRPr="00B3056F" w:rsidRDefault="005B7866" w:rsidP="005B7866">
      <w:pPr>
        <w:pStyle w:val="Heading5"/>
      </w:pPr>
      <w:bookmarkStart w:id="5406" w:name="_Toc36457650"/>
      <w:bookmarkStart w:id="5407" w:name="_Toc45028568"/>
      <w:bookmarkStart w:id="5408" w:name="_Toc45029403"/>
      <w:bookmarkStart w:id="5409" w:name="_Toc67682177"/>
      <w:bookmarkStart w:id="5410" w:name="_Toc74945199"/>
      <w:r w:rsidRPr="00B3056F">
        <w:t>6.7.6.2.2</w:t>
      </w:r>
      <w:r w:rsidRPr="00B3056F">
        <w:tab/>
        <w:t xml:space="preserve">Type: </w:t>
      </w:r>
      <w:proofErr w:type="spellStart"/>
      <w:r w:rsidRPr="00B3056F">
        <w:t>UeInfo</w:t>
      </w:r>
      <w:bookmarkEnd w:id="5406"/>
      <w:bookmarkEnd w:id="5407"/>
      <w:bookmarkEnd w:id="5408"/>
      <w:bookmarkEnd w:id="5409"/>
      <w:bookmarkEnd w:id="5410"/>
      <w:proofErr w:type="spellEnd"/>
    </w:p>
    <w:p w14:paraId="7ECCF8A8" w14:textId="77777777" w:rsidR="005B7866" w:rsidRPr="00B3056F" w:rsidRDefault="005B7866" w:rsidP="005B7866">
      <w:pPr>
        <w:pStyle w:val="TH"/>
      </w:pPr>
      <w:r w:rsidRPr="00B3056F">
        <w:rPr>
          <w:noProof/>
        </w:rPr>
        <w:t>Table </w:t>
      </w:r>
      <w:r w:rsidRPr="00B3056F">
        <w:t xml:space="preserve">6.7.6.2.2-1: </w:t>
      </w:r>
      <w:r w:rsidRPr="00B3056F">
        <w:rPr>
          <w:noProof/>
        </w:rPr>
        <w:t>Definition of type UeInfo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3056F" w14:paraId="4DCDDB7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6C337A" w14:textId="77777777" w:rsidR="005B7866" w:rsidRPr="00B3056F" w:rsidRDefault="005B7866" w:rsidP="007F1FAF">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9FF9F46" w14:textId="77777777" w:rsidR="005B7866" w:rsidRPr="00B3056F" w:rsidRDefault="005B7866" w:rsidP="007F1FAF">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E8DECA4"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BC0980" w14:textId="77777777" w:rsidR="005B7866" w:rsidRPr="00B3056F" w:rsidRDefault="005B7866" w:rsidP="007F1FAF">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9C536A2"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1E8283F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D692C4F" w14:textId="77777777" w:rsidR="005B7866" w:rsidRPr="00B3056F" w:rsidRDefault="005B7866" w:rsidP="007F1FAF">
            <w:pPr>
              <w:pStyle w:val="TAL"/>
            </w:pPr>
            <w:proofErr w:type="spellStart"/>
            <w:r w:rsidRPr="00B3056F">
              <w:rPr>
                <w:rFonts w:ascii="Times New Roman" w:hAnsi="Times New Roman"/>
                <w:sz w:val="20"/>
              </w:rPr>
              <w:t>tadsInfo</w:t>
            </w:r>
            <w:proofErr w:type="spellEnd"/>
          </w:p>
        </w:tc>
        <w:tc>
          <w:tcPr>
            <w:tcW w:w="1842" w:type="dxa"/>
            <w:tcBorders>
              <w:top w:val="single" w:sz="4" w:space="0" w:color="auto"/>
              <w:left w:val="single" w:sz="4" w:space="0" w:color="auto"/>
              <w:bottom w:val="single" w:sz="4" w:space="0" w:color="auto"/>
              <w:right w:val="single" w:sz="4" w:space="0" w:color="auto"/>
            </w:tcBorders>
          </w:tcPr>
          <w:p w14:paraId="76D5C8DC" w14:textId="77777777" w:rsidR="005B7866" w:rsidRPr="00B3056F" w:rsidRDefault="005B7866" w:rsidP="007F1FAF">
            <w:pPr>
              <w:pStyle w:val="TAL"/>
            </w:pPr>
            <w:proofErr w:type="spellStart"/>
            <w:r w:rsidRPr="00B3056F">
              <w:t>UeContextInfo</w:t>
            </w:r>
            <w:proofErr w:type="spellEnd"/>
          </w:p>
        </w:tc>
        <w:tc>
          <w:tcPr>
            <w:tcW w:w="567" w:type="dxa"/>
            <w:tcBorders>
              <w:top w:val="single" w:sz="4" w:space="0" w:color="auto"/>
              <w:left w:val="single" w:sz="4" w:space="0" w:color="auto"/>
              <w:bottom w:val="single" w:sz="4" w:space="0" w:color="auto"/>
              <w:right w:val="single" w:sz="4" w:space="0" w:color="auto"/>
            </w:tcBorders>
          </w:tcPr>
          <w:p w14:paraId="02878B00"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4EC21D8"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1DB20B5" w14:textId="77777777" w:rsidR="005B7866" w:rsidRPr="00B3056F" w:rsidRDefault="005B7866" w:rsidP="007F1FAF">
            <w:pPr>
              <w:pStyle w:val="TAL"/>
              <w:rPr>
                <w:rFonts w:cs="Arial"/>
                <w:szCs w:val="18"/>
              </w:rPr>
            </w:pPr>
            <w:r w:rsidRPr="00B3056F">
              <w:rPr>
                <w:rFonts w:cs="Arial"/>
                <w:szCs w:val="18"/>
              </w:rPr>
              <w:t>See 3GPP TS 29.518 [36]</w:t>
            </w:r>
          </w:p>
        </w:tc>
      </w:tr>
      <w:tr w:rsidR="005B7866" w:rsidRPr="00B3056F" w14:paraId="3CF05B3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00C7345" w14:textId="77777777" w:rsidR="005B7866" w:rsidRPr="00B3056F" w:rsidRDefault="005B7866" w:rsidP="007F1FAF">
            <w:pPr>
              <w:pStyle w:val="TAL"/>
              <w:rPr>
                <w:rFonts w:ascii="Times New Roman" w:hAnsi="Times New Roman"/>
                <w:sz w:val="20"/>
              </w:rPr>
            </w:pPr>
            <w:proofErr w:type="spellStart"/>
            <w:r w:rsidRPr="00B3056F">
              <w:rPr>
                <w:rFonts w:ascii="Times New Roman" w:hAnsi="Times New Roman"/>
                <w:sz w:val="20"/>
              </w:rPr>
              <w:t>userState</w:t>
            </w:r>
            <w:proofErr w:type="spellEnd"/>
          </w:p>
        </w:tc>
        <w:tc>
          <w:tcPr>
            <w:tcW w:w="1842" w:type="dxa"/>
            <w:tcBorders>
              <w:top w:val="single" w:sz="4" w:space="0" w:color="auto"/>
              <w:left w:val="single" w:sz="4" w:space="0" w:color="auto"/>
              <w:bottom w:val="single" w:sz="4" w:space="0" w:color="auto"/>
              <w:right w:val="single" w:sz="4" w:space="0" w:color="auto"/>
            </w:tcBorders>
          </w:tcPr>
          <w:p w14:paraId="48AED2D1" w14:textId="77777777" w:rsidR="005B7866" w:rsidRPr="00B3056F" w:rsidRDefault="005B7866" w:rsidP="007F1FAF">
            <w:pPr>
              <w:pStyle w:val="TAL"/>
            </w:pPr>
            <w:r w:rsidRPr="00B3056F">
              <w:t>5GsUserState</w:t>
            </w:r>
          </w:p>
        </w:tc>
        <w:tc>
          <w:tcPr>
            <w:tcW w:w="567" w:type="dxa"/>
            <w:tcBorders>
              <w:top w:val="single" w:sz="4" w:space="0" w:color="auto"/>
              <w:left w:val="single" w:sz="4" w:space="0" w:color="auto"/>
              <w:bottom w:val="single" w:sz="4" w:space="0" w:color="auto"/>
              <w:right w:val="single" w:sz="4" w:space="0" w:color="auto"/>
            </w:tcBorders>
          </w:tcPr>
          <w:p w14:paraId="75DA70F7" w14:textId="77777777" w:rsidR="005B7866" w:rsidRPr="00B3056F" w:rsidRDefault="005B7866" w:rsidP="007F1FAF">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82CBA27"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6EE3EE9" w14:textId="77777777" w:rsidR="005B7866" w:rsidRPr="00B3056F" w:rsidRDefault="005B7866" w:rsidP="007F1FAF">
            <w:pPr>
              <w:pStyle w:val="TAL"/>
              <w:rPr>
                <w:rFonts w:cs="Arial"/>
                <w:szCs w:val="18"/>
              </w:rPr>
            </w:pPr>
            <w:r w:rsidRPr="00B3056F">
              <w:rPr>
                <w:rFonts w:cs="Arial"/>
                <w:szCs w:val="18"/>
              </w:rPr>
              <w:t>See 3GPP TS 29.518 [36]</w:t>
            </w:r>
          </w:p>
        </w:tc>
      </w:tr>
      <w:tr w:rsidR="005B7866" w:rsidRPr="00B3056F" w14:paraId="154E70C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BE74BE0" w14:textId="77777777" w:rsidR="005B7866" w:rsidRPr="00B3056F" w:rsidRDefault="005B7866" w:rsidP="007F1FAF">
            <w:pPr>
              <w:pStyle w:val="TAL"/>
              <w:rPr>
                <w:rFonts w:ascii="Times New Roman" w:hAnsi="Times New Roman"/>
                <w:sz w:val="20"/>
              </w:rPr>
            </w:pPr>
            <w:r>
              <w:rPr>
                <w:rFonts w:ascii="Times New Roman" w:hAnsi="Times New Roman"/>
                <w:sz w:val="20"/>
              </w:rPr>
              <w:t>5gSrvccInfo</w:t>
            </w:r>
          </w:p>
        </w:tc>
        <w:tc>
          <w:tcPr>
            <w:tcW w:w="1842" w:type="dxa"/>
            <w:tcBorders>
              <w:top w:val="single" w:sz="4" w:space="0" w:color="auto"/>
              <w:left w:val="single" w:sz="4" w:space="0" w:color="auto"/>
              <w:bottom w:val="single" w:sz="4" w:space="0" w:color="auto"/>
              <w:right w:val="single" w:sz="4" w:space="0" w:color="auto"/>
            </w:tcBorders>
          </w:tcPr>
          <w:p w14:paraId="2356D1DA" w14:textId="77777777" w:rsidR="005B7866" w:rsidRPr="00B3056F" w:rsidRDefault="005B7866" w:rsidP="007F1FAF">
            <w:pPr>
              <w:pStyle w:val="TAL"/>
            </w:pPr>
            <w:r>
              <w:t>5GSrvccInfo</w:t>
            </w:r>
          </w:p>
        </w:tc>
        <w:tc>
          <w:tcPr>
            <w:tcW w:w="567" w:type="dxa"/>
            <w:tcBorders>
              <w:top w:val="single" w:sz="4" w:space="0" w:color="auto"/>
              <w:left w:val="single" w:sz="4" w:space="0" w:color="auto"/>
              <w:bottom w:val="single" w:sz="4" w:space="0" w:color="auto"/>
              <w:right w:val="single" w:sz="4" w:space="0" w:color="auto"/>
            </w:tcBorders>
          </w:tcPr>
          <w:p w14:paraId="54BD6D3D" w14:textId="77777777" w:rsidR="005B7866" w:rsidRPr="00B3056F" w:rsidRDefault="005B7866" w:rsidP="007F1F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149D39" w14:textId="77777777" w:rsidR="005B7866" w:rsidRPr="00B3056F" w:rsidRDefault="005B7866" w:rsidP="007F1FA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BE041EF" w14:textId="77777777" w:rsidR="005B7866" w:rsidRPr="00B3056F" w:rsidRDefault="005B7866" w:rsidP="007F1FAF">
            <w:pPr>
              <w:pStyle w:val="TAL"/>
              <w:rPr>
                <w:rFonts w:cs="Arial"/>
                <w:szCs w:val="18"/>
              </w:rPr>
            </w:pPr>
          </w:p>
        </w:tc>
      </w:tr>
    </w:tbl>
    <w:p w14:paraId="7D4A4681" w14:textId="77777777" w:rsidR="005B7866" w:rsidRPr="00B3056F" w:rsidRDefault="005B7866" w:rsidP="005B7866"/>
    <w:p w14:paraId="257FC17E" w14:textId="77777777" w:rsidR="005B7866" w:rsidRPr="00B3056F" w:rsidRDefault="005B7866" w:rsidP="005B7866">
      <w:pPr>
        <w:pStyle w:val="Heading5"/>
      </w:pPr>
      <w:bookmarkStart w:id="5411" w:name="_Toc36457651"/>
      <w:bookmarkStart w:id="5412" w:name="_Toc45028569"/>
      <w:bookmarkStart w:id="5413" w:name="_Toc45029404"/>
      <w:bookmarkStart w:id="5414" w:name="_Toc67682178"/>
      <w:bookmarkStart w:id="5415" w:name="_Toc74945200"/>
      <w:r w:rsidRPr="00B3056F">
        <w:lastRenderedPageBreak/>
        <w:t>6.</w:t>
      </w:r>
      <w:r w:rsidRPr="00B3056F">
        <w:rPr>
          <w:rFonts w:hint="eastAsia"/>
          <w:lang w:eastAsia="zh-CN"/>
        </w:rPr>
        <w:t>7</w:t>
      </w:r>
      <w:r w:rsidRPr="00B3056F">
        <w:t>.6.2.3</w:t>
      </w:r>
      <w:r w:rsidRPr="00B3056F">
        <w:tab/>
        <w:t xml:space="preserve">Type: </w:t>
      </w:r>
      <w:proofErr w:type="spellStart"/>
      <w:r w:rsidRPr="00B3056F">
        <w:t>LocationInfoRequest</w:t>
      </w:r>
      <w:bookmarkEnd w:id="5411"/>
      <w:bookmarkEnd w:id="5412"/>
      <w:bookmarkEnd w:id="5413"/>
      <w:bookmarkEnd w:id="5414"/>
      <w:bookmarkEnd w:id="5415"/>
      <w:proofErr w:type="spellEnd"/>
    </w:p>
    <w:p w14:paraId="312ED7B7" w14:textId="77777777" w:rsidR="005B7866" w:rsidRPr="00B3056F" w:rsidRDefault="005B7866" w:rsidP="005B7866">
      <w:pPr>
        <w:pStyle w:val="TH"/>
      </w:pPr>
      <w:r w:rsidRPr="00B3056F">
        <w:rPr>
          <w:noProof/>
        </w:rPr>
        <w:t>Table </w:t>
      </w:r>
      <w:r w:rsidRPr="00B3056F">
        <w:t xml:space="preserve">6.7.6.2.3-1: </w:t>
      </w:r>
      <w:r w:rsidRPr="00B3056F">
        <w:rPr>
          <w:noProof/>
        </w:rPr>
        <w:t xml:space="preserve">Definition of type </w:t>
      </w:r>
      <w:proofErr w:type="spellStart"/>
      <w:r w:rsidRPr="00B3056F">
        <w:rPr>
          <w:sz w:val="22"/>
        </w:rPr>
        <w:t>LocationInfoRequest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3056F" w14:paraId="6D4A0E0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165242" w14:textId="77777777" w:rsidR="005B7866" w:rsidRPr="00B3056F" w:rsidRDefault="005B7866" w:rsidP="007F1FAF">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C5E9275" w14:textId="77777777" w:rsidR="005B7866" w:rsidRPr="00B3056F" w:rsidRDefault="005B7866" w:rsidP="007F1FAF">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3255C4F"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531950" w14:textId="77777777" w:rsidR="005B7866" w:rsidRPr="00B3056F" w:rsidRDefault="005B7866" w:rsidP="007F1FAF">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DFF115D"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7F46C18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D080186" w14:textId="77777777" w:rsidR="005B7866" w:rsidRPr="00B3056F" w:rsidRDefault="005B7866" w:rsidP="007F1FAF">
            <w:pPr>
              <w:pStyle w:val="TAL"/>
            </w:pPr>
            <w:r w:rsidRPr="00B3056F">
              <w:t>req5gsLoc</w:t>
            </w:r>
          </w:p>
        </w:tc>
        <w:tc>
          <w:tcPr>
            <w:tcW w:w="1842" w:type="dxa"/>
            <w:tcBorders>
              <w:top w:val="single" w:sz="4" w:space="0" w:color="auto"/>
              <w:left w:val="single" w:sz="4" w:space="0" w:color="auto"/>
              <w:bottom w:val="single" w:sz="4" w:space="0" w:color="auto"/>
              <w:right w:val="single" w:sz="4" w:space="0" w:color="auto"/>
            </w:tcBorders>
          </w:tcPr>
          <w:p w14:paraId="472F3E55" w14:textId="77777777" w:rsidR="005B7866" w:rsidRPr="00B3056F" w:rsidRDefault="005B7866" w:rsidP="007F1FAF">
            <w:pPr>
              <w:pStyle w:val="TAL"/>
            </w:pPr>
            <w:proofErr w:type="spellStart"/>
            <w:r w:rsidRPr="00B3056F">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7A7715BF" w14:textId="77777777" w:rsidR="005B7866" w:rsidRPr="00B3056F" w:rsidRDefault="005B7866" w:rsidP="007F1FAF">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8A3C8B" w14:textId="77777777" w:rsidR="005B7866" w:rsidRPr="00B3056F" w:rsidRDefault="005B7866" w:rsidP="007F1FAF">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63417996" w14:textId="77777777" w:rsidR="005B7866" w:rsidRPr="00B3056F" w:rsidRDefault="005B7866" w:rsidP="007F1FAF">
            <w:pPr>
              <w:pStyle w:val="TAL"/>
            </w:pPr>
            <w:r w:rsidRPr="00B3056F">
              <w:t>This IE shall be present and set to "true", if 5GS location information is requested.</w:t>
            </w:r>
          </w:p>
          <w:p w14:paraId="61E24835" w14:textId="77777777" w:rsidR="005B7866" w:rsidRPr="00B3056F" w:rsidRDefault="005B7866" w:rsidP="007F1FAF">
            <w:pPr>
              <w:pStyle w:val="TAL"/>
            </w:pPr>
          </w:p>
          <w:p w14:paraId="40F8F57E" w14:textId="77777777" w:rsidR="005B7866" w:rsidRPr="00B3056F" w:rsidRDefault="005B7866" w:rsidP="007F1FAF">
            <w:pPr>
              <w:pStyle w:val="TAL"/>
            </w:pPr>
            <w:r w:rsidRPr="00B3056F">
              <w:t>When present, the IE shall be set as following:</w:t>
            </w:r>
          </w:p>
          <w:p w14:paraId="29EEAD41" w14:textId="77777777" w:rsidR="005B7866" w:rsidRPr="00B3056F" w:rsidRDefault="005B7866" w:rsidP="007F1FAF">
            <w:pPr>
              <w:pStyle w:val="TAL"/>
              <w:ind w:left="397" w:hanging="297"/>
            </w:pPr>
            <w:r w:rsidRPr="00B3056F">
              <w:rPr>
                <w:rFonts w:cs="Arial"/>
                <w:szCs w:val="18"/>
                <w:lang w:val="en-US" w:eastAsia="zh-CN"/>
              </w:rPr>
              <w:t>-</w:t>
            </w:r>
            <w:r w:rsidRPr="00B3056F">
              <w:tab/>
              <w:t>true: the location of the UE is requested</w:t>
            </w:r>
          </w:p>
          <w:p w14:paraId="44795F38" w14:textId="77777777" w:rsidR="005B7866" w:rsidRPr="00B3056F" w:rsidRDefault="005B7866" w:rsidP="007F1FAF">
            <w:pPr>
              <w:pStyle w:val="TAL"/>
              <w:ind w:left="397" w:hanging="283"/>
            </w:pPr>
            <w:r w:rsidRPr="00B3056F">
              <w:rPr>
                <w:rFonts w:cs="Arial"/>
                <w:szCs w:val="18"/>
                <w:lang w:val="en-US" w:eastAsia="zh-CN"/>
              </w:rPr>
              <w:t>-</w:t>
            </w:r>
            <w:r w:rsidRPr="00B3056F">
              <w:tab/>
              <w:t>false (default): the location of the UE is not requested</w:t>
            </w:r>
          </w:p>
        </w:tc>
      </w:tr>
      <w:tr w:rsidR="005B7866" w:rsidRPr="00B3056F" w14:paraId="6350A6E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587C5919" w14:textId="77777777" w:rsidR="005B7866" w:rsidRPr="00B3056F" w:rsidRDefault="005B7866" w:rsidP="007F1FAF">
            <w:pPr>
              <w:pStyle w:val="TAL"/>
            </w:pPr>
            <w:proofErr w:type="spellStart"/>
            <w:r w:rsidRPr="00B3056F">
              <w:t>reqCurrentLoc</w:t>
            </w:r>
            <w:proofErr w:type="spellEnd"/>
          </w:p>
        </w:tc>
        <w:tc>
          <w:tcPr>
            <w:tcW w:w="1842" w:type="dxa"/>
            <w:tcBorders>
              <w:top w:val="single" w:sz="4" w:space="0" w:color="auto"/>
              <w:left w:val="single" w:sz="4" w:space="0" w:color="auto"/>
              <w:bottom w:val="single" w:sz="4" w:space="0" w:color="auto"/>
              <w:right w:val="single" w:sz="4" w:space="0" w:color="auto"/>
            </w:tcBorders>
            <w:hideMark/>
          </w:tcPr>
          <w:p w14:paraId="3572FF4E" w14:textId="77777777" w:rsidR="005B7866" w:rsidRPr="00B3056F" w:rsidRDefault="005B7866" w:rsidP="007F1FAF">
            <w:pPr>
              <w:pStyle w:val="TAL"/>
            </w:pPr>
            <w:proofErr w:type="spellStart"/>
            <w:r w:rsidRPr="00B3056F">
              <w:t>boolean</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17B92A68" w14:textId="77777777" w:rsidR="005B7866" w:rsidRPr="00B3056F" w:rsidRDefault="005B7866" w:rsidP="007F1FAF">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9C8DCE" w14:textId="77777777" w:rsidR="005B7866" w:rsidRPr="00B3056F" w:rsidRDefault="005B7866" w:rsidP="007F1FAF">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51F8F040" w14:textId="77777777" w:rsidR="005B7866" w:rsidRPr="00B3056F" w:rsidRDefault="005B7866" w:rsidP="007F1FAF">
            <w:pPr>
              <w:pStyle w:val="TAL"/>
            </w:pPr>
            <w:r w:rsidRPr="00B3056F">
              <w:t>This IE may be present if location information is requested.</w:t>
            </w:r>
          </w:p>
          <w:p w14:paraId="5625ADFA" w14:textId="77777777" w:rsidR="005B7866" w:rsidRPr="00B3056F" w:rsidRDefault="005B7866" w:rsidP="007F1FAF">
            <w:pPr>
              <w:pStyle w:val="TAL"/>
            </w:pPr>
          </w:p>
          <w:p w14:paraId="7E902AC8" w14:textId="77777777" w:rsidR="005B7866" w:rsidRPr="00B3056F" w:rsidRDefault="005B7866" w:rsidP="007F1FAF">
            <w:pPr>
              <w:pStyle w:val="TAL"/>
            </w:pPr>
            <w:r w:rsidRPr="00B3056F">
              <w:t>When present, the IE shall be set as following:</w:t>
            </w:r>
          </w:p>
          <w:p w14:paraId="7BC62820" w14:textId="77777777" w:rsidR="005B7866" w:rsidRPr="00B3056F" w:rsidRDefault="005B7866" w:rsidP="007F1FAF">
            <w:pPr>
              <w:pStyle w:val="TAL"/>
              <w:ind w:left="397" w:hanging="297"/>
            </w:pPr>
            <w:r w:rsidRPr="00B3056F">
              <w:rPr>
                <w:rFonts w:cs="Arial"/>
                <w:szCs w:val="18"/>
                <w:lang w:val="en-US" w:eastAsia="zh-CN"/>
              </w:rPr>
              <w:t>-</w:t>
            </w:r>
            <w:r w:rsidRPr="00B3056F">
              <w:tab/>
              <w:t>true: the current location of the UE is requested</w:t>
            </w:r>
          </w:p>
          <w:p w14:paraId="7BFE3BFF" w14:textId="77777777" w:rsidR="005B7866" w:rsidRPr="00B3056F" w:rsidRDefault="005B7866" w:rsidP="007F1FAF">
            <w:pPr>
              <w:pStyle w:val="TAL"/>
              <w:ind w:left="397" w:hanging="297"/>
            </w:pPr>
            <w:r w:rsidRPr="00B3056F">
              <w:rPr>
                <w:rFonts w:cs="Arial"/>
                <w:szCs w:val="18"/>
                <w:lang w:val="en-US" w:eastAsia="zh-CN"/>
              </w:rPr>
              <w:t>-</w:t>
            </w:r>
            <w:r w:rsidRPr="00B3056F">
              <w:tab/>
              <w:t>false (default): the current location of the UE is not requested</w:t>
            </w:r>
          </w:p>
        </w:tc>
      </w:tr>
      <w:tr w:rsidR="005B7866" w:rsidRPr="00B3056F" w14:paraId="17750F9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281F390B" w14:textId="77777777" w:rsidR="005B7866" w:rsidRPr="00B3056F" w:rsidRDefault="005B7866" w:rsidP="007F1FAF">
            <w:pPr>
              <w:pStyle w:val="TAL"/>
            </w:pPr>
            <w:proofErr w:type="spellStart"/>
            <w:r w:rsidRPr="00B3056F">
              <w:t>reqRatType</w:t>
            </w:r>
            <w:proofErr w:type="spellEnd"/>
          </w:p>
        </w:tc>
        <w:tc>
          <w:tcPr>
            <w:tcW w:w="1842" w:type="dxa"/>
            <w:tcBorders>
              <w:top w:val="single" w:sz="4" w:space="0" w:color="auto"/>
              <w:left w:val="single" w:sz="4" w:space="0" w:color="auto"/>
              <w:bottom w:val="single" w:sz="4" w:space="0" w:color="auto"/>
              <w:right w:val="single" w:sz="4" w:space="0" w:color="auto"/>
            </w:tcBorders>
            <w:hideMark/>
          </w:tcPr>
          <w:p w14:paraId="50DC2806" w14:textId="77777777" w:rsidR="005B7866" w:rsidRPr="00B3056F" w:rsidRDefault="005B7866" w:rsidP="007F1FAF">
            <w:pPr>
              <w:pStyle w:val="TAL"/>
            </w:pPr>
            <w:proofErr w:type="spellStart"/>
            <w:r w:rsidRPr="00B3056F">
              <w:t>boolean</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28F83D88" w14:textId="77777777" w:rsidR="005B7866" w:rsidRPr="00B3056F" w:rsidRDefault="005B7866" w:rsidP="007F1FAF">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5D4B98" w14:textId="77777777" w:rsidR="005B7866" w:rsidRPr="00B3056F" w:rsidRDefault="005B7866" w:rsidP="007F1FAF">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5429E11B" w14:textId="77777777" w:rsidR="005B7866" w:rsidRPr="00B3056F" w:rsidRDefault="005B7866" w:rsidP="007F1FAF">
            <w:pPr>
              <w:pStyle w:val="TAL"/>
            </w:pPr>
            <w:r w:rsidRPr="00B3056F">
              <w:t>This IE shall be present and set to "true", if the RAT Type of the UE is requested.</w:t>
            </w:r>
          </w:p>
          <w:p w14:paraId="65ADAF4F" w14:textId="77777777" w:rsidR="005B7866" w:rsidRPr="00B3056F" w:rsidRDefault="005B7866" w:rsidP="007F1FAF">
            <w:pPr>
              <w:pStyle w:val="TAL"/>
            </w:pPr>
          </w:p>
          <w:p w14:paraId="532B561F" w14:textId="77777777" w:rsidR="005B7866" w:rsidRPr="00B3056F" w:rsidRDefault="005B7866" w:rsidP="007F1FAF">
            <w:pPr>
              <w:pStyle w:val="TAL"/>
            </w:pPr>
            <w:r w:rsidRPr="00B3056F">
              <w:t>When present, the IE shall be set as following:</w:t>
            </w:r>
          </w:p>
          <w:p w14:paraId="4093B6BB" w14:textId="77777777" w:rsidR="005B7866" w:rsidRPr="00B3056F" w:rsidRDefault="005B7866" w:rsidP="007F1FAF">
            <w:pPr>
              <w:pStyle w:val="TAL"/>
              <w:ind w:left="397" w:hanging="297"/>
            </w:pPr>
            <w:r w:rsidRPr="00B3056F">
              <w:rPr>
                <w:rFonts w:cs="Arial"/>
                <w:szCs w:val="18"/>
                <w:lang w:val="en-US" w:eastAsia="zh-CN"/>
              </w:rPr>
              <w:t>-</w:t>
            </w:r>
            <w:r w:rsidRPr="00B3056F">
              <w:tab/>
              <w:t>true: the RAT type of the UE is requested</w:t>
            </w:r>
          </w:p>
          <w:p w14:paraId="7DD60B1B" w14:textId="77777777" w:rsidR="005B7866" w:rsidRPr="00B3056F" w:rsidRDefault="005B7866" w:rsidP="007F1FAF">
            <w:pPr>
              <w:pStyle w:val="TAL"/>
              <w:ind w:left="397" w:hanging="297"/>
            </w:pPr>
            <w:r w:rsidRPr="00B3056F">
              <w:rPr>
                <w:rFonts w:cs="Arial"/>
                <w:szCs w:val="18"/>
                <w:lang w:val="en-US" w:eastAsia="zh-CN"/>
              </w:rPr>
              <w:t>-</w:t>
            </w:r>
            <w:r w:rsidRPr="00B3056F">
              <w:tab/>
              <w:t>false (default): the RAT type of the UE is not requested</w:t>
            </w:r>
          </w:p>
        </w:tc>
      </w:tr>
      <w:tr w:rsidR="005B7866" w:rsidRPr="00B3056F" w14:paraId="2A83B51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00E39BE1" w14:textId="77777777" w:rsidR="005B7866" w:rsidRPr="00B3056F" w:rsidRDefault="005B7866" w:rsidP="007F1FAF">
            <w:pPr>
              <w:pStyle w:val="TAL"/>
            </w:pPr>
            <w:proofErr w:type="spellStart"/>
            <w:r w:rsidRPr="00B3056F">
              <w:t>reqTimeZone</w:t>
            </w:r>
            <w:proofErr w:type="spellEnd"/>
          </w:p>
        </w:tc>
        <w:tc>
          <w:tcPr>
            <w:tcW w:w="1842" w:type="dxa"/>
            <w:tcBorders>
              <w:top w:val="single" w:sz="4" w:space="0" w:color="auto"/>
              <w:left w:val="single" w:sz="4" w:space="0" w:color="auto"/>
              <w:bottom w:val="single" w:sz="4" w:space="0" w:color="auto"/>
              <w:right w:val="single" w:sz="4" w:space="0" w:color="auto"/>
            </w:tcBorders>
            <w:hideMark/>
          </w:tcPr>
          <w:p w14:paraId="36DFA490" w14:textId="77777777" w:rsidR="005B7866" w:rsidRPr="00B3056F" w:rsidRDefault="005B7866" w:rsidP="007F1FAF">
            <w:pPr>
              <w:pStyle w:val="TAL"/>
            </w:pPr>
            <w:proofErr w:type="spellStart"/>
            <w:r w:rsidRPr="00B3056F">
              <w:t>boolean</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3CB8E707" w14:textId="77777777" w:rsidR="005B7866" w:rsidRPr="00B3056F" w:rsidRDefault="005B7866" w:rsidP="007F1FAF">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83DE1F" w14:textId="77777777" w:rsidR="005B7866" w:rsidRPr="00B3056F" w:rsidRDefault="005B7866" w:rsidP="007F1FAF">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09ED184B" w14:textId="77777777" w:rsidR="005B7866" w:rsidRPr="00B3056F" w:rsidRDefault="005B7866" w:rsidP="007F1FAF">
            <w:pPr>
              <w:pStyle w:val="TAL"/>
            </w:pPr>
            <w:r w:rsidRPr="00B3056F">
              <w:t xml:space="preserve">This IE shall be present and set to "true", if the local </w:t>
            </w:r>
            <w:proofErr w:type="spellStart"/>
            <w:r w:rsidRPr="00B3056F">
              <w:t>timezone</w:t>
            </w:r>
            <w:proofErr w:type="spellEnd"/>
            <w:r w:rsidRPr="00B3056F">
              <w:t xml:space="preserve"> of the UE is requested.</w:t>
            </w:r>
          </w:p>
          <w:p w14:paraId="67C99E3B" w14:textId="77777777" w:rsidR="005B7866" w:rsidRPr="00B3056F" w:rsidRDefault="005B7866" w:rsidP="007F1FAF">
            <w:pPr>
              <w:pStyle w:val="TAL"/>
            </w:pPr>
          </w:p>
          <w:p w14:paraId="3CC824FC" w14:textId="77777777" w:rsidR="005B7866" w:rsidRPr="00B3056F" w:rsidRDefault="005B7866" w:rsidP="007F1FAF">
            <w:pPr>
              <w:pStyle w:val="TAL"/>
            </w:pPr>
            <w:r w:rsidRPr="00B3056F">
              <w:t>When present, the IE shall be set as following:</w:t>
            </w:r>
          </w:p>
          <w:p w14:paraId="653FB26F" w14:textId="77777777" w:rsidR="005B7866" w:rsidRPr="00B3056F" w:rsidRDefault="005B7866" w:rsidP="007F1FAF">
            <w:pPr>
              <w:pStyle w:val="TAL"/>
              <w:ind w:left="397" w:hanging="297"/>
            </w:pPr>
            <w:r w:rsidRPr="00B3056F">
              <w:rPr>
                <w:rFonts w:cs="Arial"/>
                <w:szCs w:val="18"/>
                <w:lang w:val="en-US" w:eastAsia="zh-CN"/>
              </w:rPr>
              <w:t>-</w:t>
            </w:r>
            <w:r w:rsidRPr="00B3056F">
              <w:tab/>
              <w:t xml:space="preserve">true: the local </w:t>
            </w:r>
            <w:proofErr w:type="spellStart"/>
            <w:r w:rsidRPr="00B3056F">
              <w:t>timezone</w:t>
            </w:r>
            <w:proofErr w:type="spellEnd"/>
            <w:r w:rsidRPr="00B3056F">
              <w:t xml:space="preserve"> of the UE is requested</w:t>
            </w:r>
          </w:p>
          <w:p w14:paraId="57AD32D3" w14:textId="77777777" w:rsidR="005B7866" w:rsidRPr="00B3056F" w:rsidRDefault="005B7866" w:rsidP="007F1FAF">
            <w:pPr>
              <w:pStyle w:val="TAL"/>
              <w:ind w:left="397" w:hanging="297"/>
            </w:pPr>
            <w:r w:rsidRPr="00B3056F">
              <w:rPr>
                <w:rFonts w:cs="Arial"/>
                <w:szCs w:val="18"/>
                <w:lang w:val="en-US" w:eastAsia="zh-CN"/>
              </w:rPr>
              <w:t>-</w:t>
            </w:r>
            <w:r w:rsidRPr="00B3056F">
              <w:tab/>
              <w:t xml:space="preserve">false (default): the local </w:t>
            </w:r>
            <w:proofErr w:type="spellStart"/>
            <w:r w:rsidRPr="00B3056F">
              <w:t>timezone</w:t>
            </w:r>
            <w:proofErr w:type="spellEnd"/>
            <w:r w:rsidRPr="00B3056F">
              <w:t xml:space="preserve"> of the UE is not requested.</w:t>
            </w:r>
          </w:p>
        </w:tc>
      </w:tr>
      <w:tr w:rsidR="005B7866" w:rsidRPr="00B3056F" w14:paraId="49B9143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9C66D60" w14:textId="77777777" w:rsidR="005B7866" w:rsidRPr="00B3056F" w:rsidRDefault="005B7866" w:rsidP="007F1FAF">
            <w:pPr>
              <w:pStyle w:val="TAL"/>
            </w:pPr>
            <w:proofErr w:type="spellStart"/>
            <w:r w:rsidRPr="00B3056F">
              <w:t>reqServingNode</w:t>
            </w:r>
            <w:proofErr w:type="spellEnd"/>
          </w:p>
        </w:tc>
        <w:tc>
          <w:tcPr>
            <w:tcW w:w="1842" w:type="dxa"/>
            <w:tcBorders>
              <w:top w:val="single" w:sz="4" w:space="0" w:color="auto"/>
              <w:left w:val="single" w:sz="4" w:space="0" w:color="auto"/>
              <w:bottom w:val="single" w:sz="4" w:space="0" w:color="auto"/>
              <w:right w:val="single" w:sz="4" w:space="0" w:color="auto"/>
            </w:tcBorders>
          </w:tcPr>
          <w:p w14:paraId="6C5EBCB0" w14:textId="77777777" w:rsidR="005B7866" w:rsidRPr="00B3056F" w:rsidRDefault="005B7866" w:rsidP="007F1FAF">
            <w:pPr>
              <w:pStyle w:val="TAL"/>
            </w:pPr>
            <w:proofErr w:type="spellStart"/>
            <w:r w:rsidRPr="00B3056F">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09798A5A" w14:textId="77777777" w:rsidR="005B7866" w:rsidRPr="00B3056F" w:rsidRDefault="005B7866" w:rsidP="007F1FAF">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6BD4D14"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742BC73" w14:textId="77777777" w:rsidR="005B7866" w:rsidRPr="00B3056F" w:rsidRDefault="005B7866" w:rsidP="007F1FAF">
            <w:pPr>
              <w:pStyle w:val="TAL"/>
              <w:rPr>
                <w:rFonts w:cs="Arial"/>
                <w:szCs w:val="18"/>
              </w:rPr>
            </w:pPr>
            <w:r w:rsidRPr="00B3056F">
              <w:rPr>
                <w:rFonts w:cs="Arial"/>
                <w:szCs w:val="18"/>
              </w:rPr>
              <w:t>This IE shall be present and set to "true", if only serving node(s) address/identity is requested as location information.</w:t>
            </w:r>
          </w:p>
          <w:p w14:paraId="56446CDB" w14:textId="77777777" w:rsidR="005B7866" w:rsidRPr="00B3056F" w:rsidRDefault="005B7866" w:rsidP="007F1FAF">
            <w:pPr>
              <w:pStyle w:val="TAL"/>
            </w:pPr>
            <w:r w:rsidRPr="00B3056F">
              <w:t>When present, the IE shall be set as following:</w:t>
            </w:r>
          </w:p>
          <w:p w14:paraId="1A10E8C0" w14:textId="77777777" w:rsidR="005B7866" w:rsidRPr="00B3056F" w:rsidRDefault="005B7866" w:rsidP="007F1FAF">
            <w:pPr>
              <w:pStyle w:val="TAL"/>
              <w:ind w:left="397" w:hanging="297"/>
            </w:pPr>
            <w:r w:rsidRPr="00B3056F">
              <w:rPr>
                <w:rFonts w:cs="Arial"/>
                <w:szCs w:val="18"/>
                <w:lang w:val="en-US" w:eastAsia="zh-CN"/>
              </w:rPr>
              <w:t>-</w:t>
            </w:r>
            <w:r w:rsidRPr="00B3056F">
              <w:tab/>
              <w:t>true: only serving node(s) identity is requested</w:t>
            </w:r>
          </w:p>
          <w:p w14:paraId="15BDC367" w14:textId="77777777" w:rsidR="005B7866" w:rsidRPr="00B3056F" w:rsidRDefault="005B7866" w:rsidP="007F1FAF">
            <w:pPr>
              <w:pStyle w:val="TAL"/>
              <w:ind w:left="397" w:hanging="297"/>
            </w:pPr>
            <w:r w:rsidRPr="00B3056F">
              <w:rPr>
                <w:rFonts w:cs="Arial"/>
                <w:szCs w:val="18"/>
                <w:lang w:val="en-US" w:eastAsia="zh-CN"/>
              </w:rPr>
              <w:t>-</w:t>
            </w:r>
            <w:r w:rsidRPr="00B3056F">
              <w:tab/>
              <w:t>false(default)</w:t>
            </w:r>
          </w:p>
          <w:p w14:paraId="2BFDFBFE" w14:textId="77777777" w:rsidR="005B7866" w:rsidRPr="00B3056F" w:rsidRDefault="005B7866" w:rsidP="007F1FAF">
            <w:pPr>
              <w:pStyle w:val="TAL"/>
              <w:rPr>
                <w:rFonts w:cs="Arial"/>
                <w:szCs w:val="18"/>
              </w:rPr>
            </w:pPr>
          </w:p>
        </w:tc>
      </w:tr>
      <w:tr w:rsidR="005B7866" w:rsidRPr="00B3056F" w14:paraId="2B1A420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C4A679D" w14:textId="77777777" w:rsidR="005B7866" w:rsidRPr="00B3056F" w:rsidRDefault="005B7866" w:rsidP="007F1FAF">
            <w:pPr>
              <w:pStyle w:val="TAL"/>
            </w:pPr>
            <w:proofErr w:type="spellStart"/>
            <w:r w:rsidRPr="00B3056F">
              <w:t>supportedFeatures</w:t>
            </w:r>
            <w:proofErr w:type="spellEnd"/>
          </w:p>
        </w:tc>
        <w:tc>
          <w:tcPr>
            <w:tcW w:w="1842" w:type="dxa"/>
            <w:tcBorders>
              <w:top w:val="single" w:sz="4" w:space="0" w:color="auto"/>
              <w:left w:val="single" w:sz="4" w:space="0" w:color="auto"/>
              <w:bottom w:val="single" w:sz="4" w:space="0" w:color="auto"/>
              <w:right w:val="single" w:sz="4" w:space="0" w:color="auto"/>
            </w:tcBorders>
          </w:tcPr>
          <w:p w14:paraId="2D75CAC0" w14:textId="77777777" w:rsidR="005B7866" w:rsidRPr="00B3056F" w:rsidRDefault="005B7866" w:rsidP="007F1FAF">
            <w:pPr>
              <w:pStyle w:val="TAL"/>
            </w:pPr>
            <w:proofErr w:type="spellStart"/>
            <w:r w:rsidRPr="00B3056F">
              <w:t>SupportedFeatures</w:t>
            </w:r>
            <w:proofErr w:type="spellEnd"/>
          </w:p>
        </w:tc>
        <w:tc>
          <w:tcPr>
            <w:tcW w:w="567" w:type="dxa"/>
            <w:tcBorders>
              <w:top w:val="single" w:sz="4" w:space="0" w:color="auto"/>
              <w:left w:val="single" w:sz="4" w:space="0" w:color="auto"/>
              <w:bottom w:val="single" w:sz="4" w:space="0" w:color="auto"/>
              <w:right w:val="single" w:sz="4" w:space="0" w:color="auto"/>
            </w:tcBorders>
          </w:tcPr>
          <w:p w14:paraId="1AF003FD"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4D5CB65"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8E883F0" w14:textId="77777777" w:rsidR="005B7866" w:rsidRPr="00B3056F" w:rsidRDefault="005B7866" w:rsidP="007F1FAF">
            <w:pPr>
              <w:pStyle w:val="TAL"/>
              <w:rPr>
                <w:rFonts w:cs="Arial"/>
                <w:szCs w:val="18"/>
              </w:rPr>
            </w:pPr>
            <w:r w:rsidRPr="00B3056F">
              <w:rPr>
                <w:rFonts w:cs="Arial"/>
                <w:szCs w:val="18"/>
              </w:rPr>
              <w:t>See clause 6.7.8</w:t>
            </w:r>
          </w:p>
        </w:tc>
      </w:tr>
    </w:tbl>
    <w:p w14:paraId="296447C9" w14:textId="77777777" w:rsidR="005B7866" w:rsidRPr="00B3056F" w:rsidRDefault="005B7866" w:rsidP="005B7866">
      <w:pPr>
        <w:rPr>
          <w:lang w:eastAsia="zh-CN"/>
        </w:rPr>
      </w:pPr>
    </w:p>
    <w:p w14:paraId="0722AECF" w14:textId="77777777" w:rsidR="005B7866" w:rsidRPr="00B3056F" w:rsidRDefault="005B7866" w:rsidP="005B7866">
      <w:pPr>
        <w:pStyle w:val="Heading5"/>
      </w:pPr>
      <w:bookmarkStart w:id="5416" w:name="_Toc36457652"/>
      <w:bookmarkStart w:id="5417" w:name="_Toc45028570"/>
      <w:bookmarkStart w:id="5418" w:name="_Toc45029405"/>
      <w:bookmarkStart w:id="5419" w:name="_Toc67682179"/>
      <w:bookmarkStart w:id="5420" w:name="_Toc74945201"/>
      <w:r w:rsidRPr="00B3056F">
        <w:lastRenderedPageBreak/>
        <w:t>6.</w:t>
      </w:r>
      <w:r w:rsidRPr="00B3056F">
        <w:rPr>
          <w:rFonts w:hint="eastAsia"/>
          <w:lang w:eastAsia="zh-CN"/>
        </w:rPr>
        <w:t>7</w:t>
      </w:r>
      <w:r w:rsidRPr="00B3056F">
        <w:t>.6.2.4</w:t>
      </w:r>
      <w:r w:rsidRPr="00B3056F">
        <w:tab/>
        <w:t xml:space="preserve">Type: </w:t>
      </w:r>
      <w:proofErr w:type="spellStart"/>
      <w:r w:rsidRPr="00B3056F">
        <w:t>LocationInfoResult</w:t>
      </w:r>
      <w:bookmarkEnd w:id="5416"/>
      <w:bookmarkEnd w:id="5417"/>
      <w:bookmarkEnd w:id="5418"/>
      <w:bookmarkEnd w:id="5419"/>
      <w:bookmarkEnd w:id="5420"/>
      <w:proofErr w:type="spellEnd"/>
    </w:p>
    <w:p w14:paraId="5898E4EF" w14:textId="77777777" w:rsidR="005B7866" w:rsidRPr="00B3056F" w:rsidRDefault="005B7866" w:rsidP="005B7866">
      <w:pPr>
        <w:pStyle w:val="TH"/>
      </w:pPr>
      <w:r w:rsidRPr="00B3056F">
        <w:rPr>
          <w:noProof/>
        </w:rPr>
        <w:t>Table </w:t>
      </w:r>
      <w:r w:rsidRPr="00B3056F">
        <w:t xml:space="preserve">6.7.6.2.4-1: </w:t>
      </w:r>
      <w:r w:rsidRPr="00B3056F">
        <w:rPr>
          <w:noProof/>
        </w:rPr>
        <w:t xml:space="preserve">Definition of type </w:t>
      </w:r>
      <w:proofErr w:type="spellStart"/>
      <w:r w:rsidRPr="00B3056F">
        <w:rPr>
          <w:sz w:val="22"/>
        </w:rPr>
        <w:t>LocationInfoResult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3056F" w14:paraId="7352A34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938554" w14:textId="77777777" w:rsidR="005B7866" w:rsidRPr="00B3056F" w:rsidRDefault="005B7866" w:rsidP="007F1FAF">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26EE5EB" w14:textId="77777777" w:rsidR="005B7866" w:rsidRPr="00B3056F" w:rsidRDefault="005B7866" w:rsidP="007F1FAF">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37752B2"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AC46D7" w14:textId="77777777" w:rsidR="005B7866" w:rsidRPr="00B3056F" w:rsidRDefault="005B7866" w:rsidP="007F1FAF">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266739"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6941B7E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44E2BF7" w14:textId="77777777" w:rsidR="005B7866" w:rsidRPr="00B3056F" w:rsidRDefault="005B7866" w:rsidP="007F1FAF">
            <w:pPr>
              <w:pStyle w:val="TAL"/>
            </w:pPr>
            <w:proofErr w:type="spellStart"/>
            <w:r w:rsidRPr="00B3056F">
              <w:t>vPlmnId</w:t>
            </w:r>
            <w:proofErr w:type="spellEnd"/>
          </w:p>
        </w:tc>
        <w:tc>
          <w:tcPr>
            <w:tcW w:w="1842" w:type="dxa"/>
            <w:tcBorders>
              <w:top w:val="single" w:sz="4" w:space="0" w:color="auto"/>
              <w:left w:val="single" w:sz="4" w:space="0" w:color="auto"/>
              <w:bottom w:val="single" w:sz="4" w:space="0" w:color="auto"/>
              <w:right w:val="single" w:sz="4" w:space="0" w:color="auto"/>
            </w:tcBorders>
          </w:tcPr>
          <w:p w14:paraId="05F97F6C" w14:textId="77777777" w:rsidR="005B7866" w:rsidRPr="00B3056F" w:rsidRDefault="005B7866" w:rsidP="007F1FAF">
            <w:pPr>
              <w:pStyle w:val="TAL"/>
            </w:pPr>
            <w:proofErr w:type="spellStart"/>
            <w:r w:rsidRPr="00B3056F">
              <w:t>PlmnId</w:t>
            </w:r>
            <w:proofErr w:type="spellEnd"/>
          </w:p>
        </w:tc>
        <w:tc>
          <w:tcPr>
            <w:tcW w:w="567" w:type="dxa"/>
            <w:tcBorders>
              <w:top w:val="single" w:sz="4" w:space="0" w:color="auto"/>
              <w:left w:val="single" w:sz="4" w:space="0" w:color="auto"/>
              <w:bottom w:val="single" w:sz="4" w:space="0" w:color="auto"/>
              <w:right w:val="single" w:sz="4" w:space="0" w:color="auto"/>
            </w:tcBorders>
          </w:tcPr>
          <w:p w14:paraId="4F99F9CC" w14:textId="77777777" w:rsidR="005B7866" w:rsidRPr="00B3056F" w:rsidRDefault="005B7866" w:rsidP="007F1FAF">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110DD5A" w14:textId="77777777" w:rsidR="005B7866" w:rsidRPr="00B3056F" w:rsidRDefault="005B7866" w:rsidP="007F1FAF">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F08A228" w14:textId="77777777" w:rsidR="005B7866" w:rsidRPr="00B3056F" w:rsidRDefault="005B7866" w:rsidP="007F1FAF">
            <w:pPr>
              <w:pStyle w:val="TAL"/>
            </w:pPr>
            <w:r w:rsidRPr="00B3056F">
              <w:t>Visiting PLMN Identity</w:t>
            </w:r>
          </w:p>
        </w:tc>
      </w:tr>
      <w:tr w:rsidR="005B7866" w:rsidRPr="00B3056F" w14:paraId="47852EF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9396E9E" w14:textId="77777777" w:rsidR="005B7866" w:rsidRPr="00B3056F" w:rsidRDefault="005B7866" w:rsidP="007F1FAF">
            <w:pPr>
              <w:pStyle w:val="TAL"/>
            </w:pPr>
            <w:proofErr w:type="spellStart"/>
            <w:r w:rsidRPr="00B3056F">
              <w:t>amfInstanceId</w:t>
            </w:r>
            <w:proofErr w:type="spellEnd"/>
          </w:p>
        </w:tc>
        <w:tc>
          <w:tcPr>
            <w:tcW w:w="1842" w:type="dxa"/>
            <w:tcBorders>
              <w:top w:val="single" w:sz="4" w:space="0" w:color="auto"/>
              <w:left w:val="single" w:sz="4" w:space="0" w:color="auto"/>
              <w:bottom w:val="single" w:sz="4" w:space="0" w:color="auto"/>
              <w:right w:val="single" w:sz="4" w:space="0" w:color="auto"/>
            </w:tcBorders>
          </w:tcPr>
          <w:p w14:paraId="4B55585F" w14:textId="77777777" w:rsidR="005B7866" w:rsidRPr="00B3056F" w:rsidRDefault="005B7866" w:rsidP="007F1FAF">
            <w:pPr>
              <w:pStyle w:val="TAL"/>
            </w:pPr>
            <w:proofErr w:type="spellStart"/>
            <w:r w:rsidRPr="00B3056F">
              <w:t>NfInstanceId</w:t>
            </w:r>
            <w:proofErr w:type="spellEnd"/>
          </w:p>
        </w:tc>
        <w:tc>
          <w:tcPr>
            <w:tcW w:w="567" w:type="dxa"/>
            <w:tcBorders>
              <w:top w:val="single" w:sz="4" w:space="0" w:color="auto"/>
              <w:left w:val="single" w:sz="4" w:space="0" w:color="auto"/>
              <w:bottom w:val="single" w:sz="4" w:space="0" w:color="auto"/>
              <w:right w:val="single" w:sz="4" w:space="0" w:color="auto"/>
            </w:tcBorders>
          </w:tcPr>
          <w:p w14:paraId="242C1E76"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B996890"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74D3208" w14:textId="77777777" w:rsidR="005B7866" w:rsidRPr="00B3056F" w:rsidRDefault="005B7866" w:rsidP="007F1FAF">
            <w:pPr>
              <w:pStyle w:val="TAL"/>
            </w:pPr>
            <w:r w:rsidRPr="00B3056F">
              <w:t>NF instance ID of the serving AMF for 3GPP access</w:t>
            </w:r>
          </w:p>
        </w:tc>
      </w:tr>
      <w:tr w:rsidR="005B7866" w:rsidRPr="00B3056F" w14:paraId="091D80D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B671C82" w14:textId="77777777" w:rsidR="005B7866" w:rsidRPr="00B3056F" w:rsidRDefault="005B7866" w:rsidP="007F1FAF">
            <w:pPr>
              <w:pStyle w:val="TAL"/>
            </w:pPr>
            <w:proofErr w:type="spellStart"/>
            <w:r w:rsidRPr="00B3056F">
              <w:t>smsfInstanceId</w:t>
            </w:r>
            <w:proofErr w:type="spellEnd"/>
          </w:p>
        </w:tc>
        <w:tc>
          <w:tcPr>
            <w:tcW w:w="1842" w:type="dxa"/>
            <w:tcBorders>
              <w:top w:val="single" w:sz="4" w:space="0" w:color="auto"/>
              <w:left w:val="single" w:sz="4" w:space="0" w:color="auto"/>
              <w:bottom w:val="single" w:sz="4" w:space="0" w:color="auto"/>
              <w:right w:val="single" w:sz="4" w:space="0" w:color="auto"/>
            </w:tcBorders>
          </w:tcPr>
          <w:p w14:paraId="1DBD8736" w14:textId="77777777" w:rsidR="005B7866" w:rsidRPr="00B3056F" w:rsidRDefault="005B7866" w:rsidP="007F1FAF">
            <w:pPr>
              <w:pStyle w:val="TAL"/>
            </w:pPr>
            <w:proofErr w:type="spellStart"/>
            <w:r w:rsidRPr="00B3056F">
              <w:t>NfInstanceId</w:t>
            </w:r>
            <w:proofErr w:type="spellEnd"/>
          </w:p>
        </w:tc>
        <w:tc>
          <w:tcPr>
            <w:tcW w:w="567" w:type="dxa"/>
            <w:tcBorders>
              <w:top w:val="single" w:sz="4" w:space="0" w:color="auto"/>
              <w:left w:val="single" w:sz="4" w:space="0" w:color="auto"/>
              <w:bottom w:val="single" w:sz="4" w:space="0" w:color="auto"/>
              <w:right w:val="single" w:sz="4" w:space="0" w:color="auto"/>
            </w:tcBorders>
          </w:tcPr>
          <w:p w14:paraId="0AF8F03F"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B255B42"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32AB98F" w14:textId="77777777" w:rsidR="005B7866" w:rsidRPr="00B3056F" w:rsidRDefault="005B7866" w:rsidP="007F1FAF">
            <w:pPr>
              <w:pStyle w:val="TAL"/>
            </w:pPr>
            <w:r w:rsidRPr="00B3056F">
              <w:t>NF instance ID of the serving SMSF</w:t>
            </w:r>
          </w:p>
        </w:tc>
      </w:tr>
      <w:tr w:rsidR="005B7866" w:rsidRPr="00B3056F" w14:paraId="486AE05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BE45C12" w14:textId="77777777" w:rsidR="005B7866" w:rsidRPr="00B3056F" w:rsidRDefault="005B7866" w:rsidP="007F1FAF">
            <w:pPr>
              <w:pStyle w:val="TAL"/>
            </w:pPr>
            <w:proofErr w:type="spellStart"/>
            <w:r w:rsidRPr="00B3056F">
              <w:t>ecgi</w:t>
            </w:r>
            <w:proofErr w:type="spellEnd"/>
          </w:p>
        </w:tc>
        <w:tc>
          <w:tcPr>
            <w:tcW w:w="1842" w:type="dxa"/>
            <w:tcBorders>
              <w:top w:val="single" w:sz="4" w:space="0" w:color="auto"/>
              <w:left w:val="single" w:sz="4" w:space="0" w:color="auto"/>
              <w:bottom w:val="single" w:sz="4" w:space="0" w:color="auto"/>
              <w:right w:val="single" w:sz="4" w:space="0" w:color="auto"/>
            </w:tcBorders>
          </w:tcPr>
          <w:p w14:paraId="12ACFF93" w14:textId="77777777" w:rsidR="005B7866" w:rsidRPr="00B3056F" w:rsidRDefault="005B7866" w:rsidP="007F1FAF">
            <w:pPr>
              <w:pStyle w:val="TAL"/>
            </w:pPr>
            <w:proofErr w:type="spellStart"/>
            <w:r w:rsidRPr="00B3056F">
              <w:t>Ecgi</w:t>
            </w:r>
            <w:proofErr w:type="spellEnd"/>
          </w:p>
        </w:tc>
        <w:tc>
          <w:tcPr>
            <w:tcW w:w="567" w:type="dxa"/>
            <w:tcBorders>
              <w:top w:val="single" w:sz="4" w:space="0" w:color="auto"/>
              <w:left w:val="single" w:sz="4" w:space="0" w:color="auto"/>
              <w:bottom w:val="single" w:sz="4" w:space="0" w:color="auto"/>
              <w:right w:val="single" w:sz="4" w:space="0" w:color="auto"/>
            </w:tcBorders>
          </w:tcPr>
          <w:p w14:paraId="11D5667F"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2C9E38A"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62AF0F6" w14:textId="77777777" w:rsidR="005B7866" w:rsidRPr="00B3056F" w:rsidRDefault="005B7866" w:rsidP="007F1FAF">
            <w:pPr>
              <w:pStyle w:val="TAL"/>
            </w:pPr>
            <w:r w:rsidRPr="00B3056F">
              <w:rPr>
                <w:rFonts w:cs="Arial"/>
                <w:szCs w:val="18"/>
              </w:rPr>
              <w:t>E-UTRA Cell Identity</w:t>
            </w:r>
          </w:p>
        </w:tc>
      </w:tr>
      <w:tr w:rsidR="005B7866" w:rsidRPr="00B3056F" w14:paraId="39329E3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72C39D3" w14:textId="77777777" w:rsidR="005B7866" w:rsidRPr="00B3056F" w:rsidRDefault="005B7866" w:rsidP="007F1FAF">
            <w:pPr>
              <w:pStyle w:val="TAL"/>
            </w:pPr>
            <w:proofErr w:type="spellStart"/>
            <w:r w:rsidRPr="00B3056F">
              <w:t>ncgi</w:t>
            </w:r>
            <w:proofErr w:type="spellEnd"/>
          </w:p>
        </w:tc>
        <w:tc>
          <w:tcPr>
            <w:tcW w:w="1842" w:type="dxa"/>
            <w:tcBorders>
              <w:top w:val="single" w:sz="4" w:space="0" w:color="auto"/>
              <w:left w:val="single" w:sz="4" w:space="0" w:color="auto"/>
              <w:bottom w:val="single" w:sz="4" w:space="0" w:color="auto"/>
              <w:right w:val="single" w:sz="4" w:space="0" w:color="auto"/>
            </w:tcBorders>
          </w:tcPr>
          <w:p w14:paraId="06B3288D" w14:textId="77777777" w:rsidR="005B7866" w:rsidRPr="00B3056F" w:rsidRDefault="005B7866" w:rsidP="007F1FAF">
            <w:pPr>
              <w:pStyle w:val="TAL"/>
            </w:pPr>
            <w:proofErr w:type="spellStart"/>
            <w:r w:rsidRPr="00B3056F">
              <w:t>Ncgi</w:t>
            </w:r>
            <w:proofErr w:type="spellEnd"/>
          </w:p>
        </w:tc>
        <w:tc>
          <w:tcPr>
            <w:tcW w:w="567" w:type="dxa"/>
            <w:tcBorders>
              <w:top w:val="single" w:sz="4" w:space="0" w:color="auto"/>
              <w:left w:val="single" w:sz="4" w:space="0" w:color="auto"/>
              <w:bottom w:val="single" w:sz="4" w:space="0" w:color="auto"/>
              <w:right w:val="single" w:sz="4" w:space="0" w:color="auto"/>
            </w:tcBorders>
          </w:tcPr>
          <w:p w14:paraId="222754FC"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9F3FE05"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064E1AF" w14:textId="77777777" w:rsidR="005B7866" w:rsidRPr="00B3056F" w:rsidRDefault="005B7866" w:rsidP="007F1FAF">
            <w:pPr>
              <w:pStyle w:val="TAL"/>
              <w:rPr>
                <w:rFonts w:cs="Arial"/>
                <w:szCs w:val="18"/>
              </w:rPr>
            </w:pPr>
            <w:r w:rsidRPr="00B3056F">
              <w:rPr>
                <w:rFonts w:cs="Arial"/>
                <w:szCs w:val="18"/>
              </w:rPr>
              <w:t>NR Cell Identity</w:t>
            </w:r>
          </w:p>
        </w:tc>
      </w:tr>
      <w:tr w:rsidR="005B7866" w:rsidRPr="00B3056F" w14:paraId="228421F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5EC5AD4" w14:textId="77777777" w:rsidR="005B7866" w:rsidRPr="00B3056F" w:rsidRDefault="005B7866" w:rsidP="007F1FAF">
            <w:pPr>
              <w:pStyle w:val="TAL"/>
            </w:pPr>
            <w:r w:rsidRPr="00B3056F">
              <w:t>tai</w:t>
            </w:r>
          </w:p>
        </w:tc>
        <w:tc>
          <w:tcPr>
            <w:tcW w:w="1842" w:type="dxa"/>
            <w:tcBorders>
              <w:top w:val="single" w:sz="4" w:space="0" w:color="auto"/>
              <w:left w:val="single" w:sz="4" w:space="0" w:color="auto"/>
              <w:bottom w:val="single" w:sz="4" w:space="0" w:color="auto"/>
              <w:right w:val="single" w:sz="4" w:space="0" w:color="auto"/>
            </w:tcBorders>
          </w:tcPr>
          <w:p w14:paraId="37655DBE" w14:textId="77777777" w:rsidR="005B7866" w:rsidRPr="00B3056F" w:rsidRDefault="005B7866" w:rsidP="007F1FAF">
            <w:pPr>
              <w:pStyle w:val="TAL"/>
            </w:pPr>
            <w:r w:rsidRPr="00B3056F">
              <w:t>Tai</w:t>
            </w:r>
          </w:p>
        </w:tc>
        <w:tc>
          <w:tcPr>
            <w:tcW w:w="567" w:type="dxa"/>
            <w:tcBorders>
              <w:top w:val="single" w:sz="4" w:space="0" w:color="auto"/>
              <w:left w:val="single" w:sz="4" w:space="0" w:color="auto"/>
              <w:bottom w:val="single" w:sz="4" w:space="0" w:color="auto"/>
              <w:right w:val="single" w:sz="4" w:space="0" w:color="auto"/>
            </w:tcBorders>
          </w:tcPr>
          <w:p w14:paraId="46CA1CFC"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2C6DD04"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219CAC1" w14:textId="77777777" w:rsidR="005B7866" w:rsidRPr="00B3056F" w:rsidRDefault="005B7866" w:rsidP="007F1FAF">
            <w:pPr>
              <w:pStyle w:val="TAL"/>
              <w:rPr>
                <w:rFonts w:cs="Arial"/>
                <w:szCs w:val="18"/>
              </w:rPr>
            </w:pPr>
            <w:r w:rsidRPr="00B3056F">
              <w:rPr>
                <w:rFonts w:cs="Arial"/>
                <w:szCs w:val="18"/>
              </w:rPr>
              <w:t>Tracking Area Identity</w:t>
            </w:r>
          </w:p>
        </w:tc>
      </w:tr>
      <w:tr w:rsidR="005B7866" w:rsidRPr="00B3056F" w14:paraId="77A9F50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421797A9" w14:textId="77777777" w:rsidR="005B7866" w:rsidRPr="00B3056F" w:rsidRDefault="005B7866" w:rsidP="007F1FAF">
            <w:pPr>
              <w:pStyle w:val="TAL"/>
            </w:pPr>
            <w:proofErr w:type="spellStart"/>
            <w:r w:rsidRPr="00B3056F">
              <w:t>currentLoc</w:t>
            </w:r>
            <w:proofErr w:type="spellEnd"/>
          </w:p>
        </w:tc>
        <w:tc>
          <w:tcPr>
            <w:tcW w:w="1842" w:type="dxa"/>
            <w:tcBorders>
              <w:top w:val="single" w:sz="4" w:space="0" w:color="auto"/>
              <w:left w:val="single" w:sz="4" w:space="0" w:color="auto"/>
              <w:bottom w:val="single" w:sz="4" w:space="0" w:color="auto"/>
              <w:right w:val="single" w:sz="4" w:space="0" w:color="auto"/>
            </w:tcBorders>
            <w:hideMark/>
          </w:tcPr>
          <w:p w14:paraId="1E21F834" w14:textId="77777777" w:rsidR="005B7866" w:rsidRPr="00B3056F" w:rsidRDefault="005B7866" w:rsidP="007F1FAF">
            <w:pPr>
              <w:pStyle w:val="TAL"/>
            </w:pPr>
            <w:proofErr w:type="spellStart"/>
            <w:r w:rsidRPr="00B3056F">
              <w:t>boolean</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183B9326"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088CB62"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5AEF3961" w14:textId="77777777" w:rsidR="005B7866" w:rsidRPr="00B3056F" w:rsidRDefault="005B7866" w:rsidP="007F1FAF">
            <w:pPr>
              <w:pStyle w:val="TAL"/>
            </w:pPr>
            <w:r w:rsidRPr="00B3056F">
              <w:t>When present, this IE shall be set as following:</w:t>
            </w:r>
          </w:p>
          <w:p w14:paraId="267922B8" w14:textId="77777777" w:rsidR="005B7866" w:rsidRPr="00B3056F" w:rsidRDefault="005B7866" w:rsidP="007F1FAF">
            <w:pPr>
              <w:pStyle w:val="TAL"/>
              <w:ind w:left="397" w:hanging="297"/>
            </w:pPr>
            <w:r w:rsidRPr="00B3056F">
              <w:rPr>
                <w:rFonts w:cs="Arial"/>
                <w:szCs w:val="18"/>
                <w:lang w:val="en-US" w:eastAsia="zh-CN"/>
              </w:rPr>
              <w:t>-</w:t>
            </w:r>
            <w:r w:rsidRPr="00B3056F">
              <w:tab/>
              <w:t>true: the current location of the UE is returned</w:t>
            </w:r>
          </w:p>
          <w:p w14:paraId="1035B694" w14:textId="77777777" w:rsidR="005B7866" w:rsidRPr="00B3056F" w:rsidRDefault="005B7866" w:rsidP="007F1FAF">
            <w:pPr>
              <w:pStyle w:val="TAL"/>
              <w:ind w:left="397" w:hanging="297"/>
            </w:pPr>
            <w:r w:rsidRPr="00B3056F">
              <w:rPr>
                <w:rFonts w:cs="Arial"/>
                <w:szCs w:val="18"/>
                <w:lang w:val="en-US" w:eastAsia="zh-CN"/>
              </w:rPr>
              <w:t>-</w:t>
            </w:r>
            <w:r w:rsidRPr="00B3056F">
              <w:tab/>
              <w:t>false: the last known location of the UE is returned.</w:t>
            </w:r>
          </w:p>
        </w:tc>
      </w:tr>
      <w:tr w:rsidR="005B7866" w:rsidRPr="00B3056F" w14:paraId="2840EF0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4E2AD0C8" w14:textId="77777777" w:rsidR="005B7866" w:rsidRPr="00B3056F" w:rsidRDefault="005B7866" w:rsidP="007F1FAF">
            <w:pPr>
              <w:pStyle w:val="TAL"/>
            </w:pPr>
            <w:proofErr w:type="spellStart"/>
            <w:r w:rsidRPr="00B3056F">
              <w:t>geoInfo</w:t>
            </w:r>
            <w:proofErr w:type="spellEnd"/>
          </w:p>
        </w:tc>
        <w:tc>
          <w:tcPr>
            <w:tcW w:w="1842" w:type="dxa"/>
            <w:tcBorders>
              <w:top w:val="single" w:sz="4" w:space="0" w:color="auto"/>
              <w:left w:val="single" w:sz="4" w:space="0" w:color="auto"/>
              <w:bottom w:val="single" w:sz="4" w:space="0" w:color="auto"/>
              <w:right w:val="single" w:sz="4" w:space="0" w:color="auto"/>
            </w:tcBorders>
            <w:hideMark/>
          </w:tcPr>
          <w:p w14:paraId="5B987992" w14:textId="77777777" w:rsidR="005B7866" w:rsidRPr="00B3056F" w:rsidRDefault="005B7866" w:rsidP="007F1FAF">
            <w:pPr>
              <w:pStyle w:val="TAL"/>
            </w:pPr>
            <w:proofErr w:type="spellStart"/>
            <w:r w:rsidRPr="00B3056F">
              <w:t>GeographicArea</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037CCBFB"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5AA0BE9"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4797DE88" w14:textId="77777777" w:rsidR="005B7866" w:rsidRPr="00B3056F" w:rsidRDefault="005B7866" w:rsidP="007F1FAF">
            <w:pPr>
              <w:pStyle w:val="TAL"/>
            </w:pPr>
            <w:r w:rsidRPr="00B3056F">
              <w:t>If present, this IE shall contain the geographical information of the UE.</w:t>
            </w:r>
          </w:p>
        </w:tc>
      </w:tr>
      <w:tr w:rsidR="005B7866" w:rsidRPr="00B3056F" w14:paraId="01D153D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E1EE7C3" w14:textId="77777777" w:rsidR="005B7866" w:rsidRPr="00B3056F" w:rsidRDefault="005B7866" w:rsidP="007F1FAF">
            <w:pPr>
              <w:pStyle w:val="TAL"/>
            </w:pPr>
            <w:proofErr w:type="spellStart"/>
            <w:r w:rsidRPr="00B3056F">
              <w:t>locationAge</w:t>
            </w:r>
            <w:proofErr w:type="spellEnd"/>
          </w:p>
        </w:tc>
        <w:tc>
          <w:tcPr>
            <w:tcW w:w="1842" w:type="dxa"/>
            <w:tcBorders>
              <w:top w:val="single" w:sz="4" w:space="0" w:color="auto"/>
              <w:left w:val="single" w:sz="4" w:space="0" w:color="auto"/>
              <w:bottom w:val="single" w:sz="4" w:space="0" w:color="auto"/>
              <w:right w:val="single" w:sz="4" w:space="0" w:color="auto"/>
            </w:tcBorders>
          </w:tcPr>
          <w:p w14:paraId="62AE0638" w14:textId="77777777" w:rsidR="005B7866" w:rsidRPr="00B3056F" w:rsidRDefault="005B7866" w:rsidP="007F1FAF">
            <w:pPr>
              <w:pStyle w:val="TAL"/>
            </w:pPr>
            <w:proofErr w:type="spellStart"/>
            <w:r w:rsidRPr="00B3056F">
              <w:rPr>
                <w:lang w:val="en-US"/>
              </w:rPr>
              <w:t>AgeOfLocationEstimate</w:t>
            </w:r>
            <w:proofErr w:type="spellEnd"/>
          </w:p>
        </w:tc>
        <w:tc>
          <w:tcPr>
            <w:tcW w:w="567" w:type="dxa"/>
            <w:tcBorders>
              <w:top w:val="single" w:sz="4" w:space="0" w:color="auto"/>
              <w:left w:val="single" w:sz="4" w:space="0" w:color="auto"/>
              <w:bottom w:val="single" w:sz="4" w:space="0" w:color="auto"/>
              <w:right w:val="single" w:sz="4" w:space="0" w:color="auto"/>
            </w:tcBorders>
          </w:tcPr>
          <w:p w14:paraId="49317F24"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E75808"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828D71D" w14:textId="77777777" w:rsidR="005B7866" w:rsidRPr="00B3056F" w:rsidRDefault="005B7866" w:rsidP="007F1FAF">
            <w:pPr>
              <w:pStyle w:val="TAL"/>
            </w:pPr>
            <w:r w:rsidRPr="00B3056F">
              <w:t>If present, this IE shall contain the age of the location information.</w:t>
            </w:r>
          </w:p>
        </w:tc>
      </w:tr>
      <w:tr w:rsidR="005B7866" w:rsidRPr="00B3056F" w14:paraId="56C4BC0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689626C" w14:textId="77777777" w:rsidR="005B7866" w:rsidRPr="00B3056F" w:rsidRDefault="005B7866" w:rsidP="007F1FAF">
            <w:pPr>
              <w:pStyle w:val="TAL"/>
            </w:pPr>
            <w:proofErr w:type="spellStart"/>
            <w:r w:rsidRPr="00B3056F">
              <w:t>ratType</w:t>
            </w:r>
            <w:proofErr w:type="spellEnd"/>
          </w:p>
        </w:tc>
        <w:tc>
          <w:tcPr>
            <w:tcW w:w="1842" w:type="dxa"/>
            <w:tcBorders>
              <w:top w:val="single" w:sz="4" w:space="0" w:color="auto"/>
              <w:left w:val="single" w:sz="4" w:space="0" w:color="auto"/>
              <w:bottom w:val="single" w:sz="4" w:space="0" w:color="auto"/>
              <w:right w:val="single" w:sz="4" w:space="0" w:color="auto"/>
            </w:tcBorders>
          </w:tcPr>
          <w:p w14:paraId="6F91BFD8" w14:textId="77777777" w:rsidR="005B7866" w:rsidRPr="00B3056F" w:rsidRDefault="005B7866" w:rsidP="007F1FAF">
            <w:pPr>
              <w:pStyle w:val="TAL"/>
            </w:pPr>
            <w:proofErr w:type="spellStart"/>
            <w:r w:rsidRPr="00B3056F">
              <w:t>RatType</w:t>
            </w:r>
            <w:proofErr w:type="spellEnd"/>
          </w:p>
        </w:tc>
        <w:tc>
          <w:tcPr>
            <w:tcW w:w="567" w:type="dxa"/>
            <w:tcBorders>
              <w:top w:val="single" w:sz="4" w:space="0" w:color="auto"/>
              <w:left w:val="single" w:sz="4" w:space="0" w:color="auto"/>
              <w:bottom w:val="single" w:sz="4" w:space="0" w:color="auto"/>
              <w:right w:val="single" w:sz="4" w:space="0" w:color="auto"/>
            </w:tcBorders>
          </w:tcPr>
          <w:p w14:paraId="4579C6EB"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BD0EC2D"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9016D23" w14:textId="77777777" w:rsidR="005B7866" w:rsidRPr="00B3056F" w:rsidRDefault="005B7866" w:rsidP="007F1FAF">
            <w:pPr>
              <w:pStyle w:val="TAL"/>
            </w:pPr>
            <w:r w:rsidRPr="00B3056F">
              <w:t>If present, this IE shall contain the current RAT type of the UE.</w:t>
            </w:r>
          </w:p>
        </w:tc>
      </w:tr>
      <w:tr w:rsidR="005B7866" w:rsidRPr="00B3056F" w14:paraId="2B6AE03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46ED427" w14:textId="77777777" w:rsidR="005B7866" w:rsidRPr="00B3056F" w:rsidRDefault="005B7866" w:rsidP="007F1FAF">
            <w:pPr>
              <w:pStyle w:val="TAL"/>
            </w:pPr>
            <w:proofErr w:type="spellStart"/>
            <w:r w:rsidRPr="00B3056F">
              <w:t>timezone</w:t>
            </w:r>
            <w:proofErr w:type="spellEnd"/>
          </w:p>
        </w:tc>
        <w:tc>
          <w:tcPr>
            <w:tcW w:w="1842" w:type="dxa"/>
            <w:tcBorders>
              <w:top w:val="single" w:sz="4" w:space="0" w:color="auto"/>
              <w:left w:val="single" w:sz="4" w:space="0" w:color="auto"/>
              <w:bottom w:val="single" w:sz="4" w:space="0" w:color="auto"/>
              <w:right w:val="single" w:sz="4" w:space="0" w:color="auto"/>
            </w:tcBorders>
          </w:tcPr>
          <w:p w14:paraId="3ACDB40F" w14:textId="77777777" w:rsidR="005B7866" w:rsidRPr="00B3056F" w:rsidRDefault="005B7866" w:rsidP="007F1FAF">
            <w:pPr>
              <w:pStyle w:val="TAL"/>
            </w:pPr>
            <w:proofErr w:type="spellStart"/>
            <w:r w:rsidRPr="00B3056F">
              <w:t>TimeZone</w:t>
            </w:r>
            <w:proofErr w:type="spellEnd"/>
          </w:p>
        </w:tc>
        <w:tc>
          <w:tcPr>
            <w:tcW w:w="567" w:type="dxa"/>
            <w:tcBorders>
              <w:top w:val="single" w:sz="4" w:space="0" w:color="auto"/>
              <w:left w:val="single" w:sz="4" w:space="0" w:color="auto"/>
              <w:bottom w:val="single" w:sz="4" w:space="0" w:color="auto"/>
              <w:right w:val="single" w:sz="4" w:space="0" w:color="auto"/>
            </w:tcBorders>
          </w:tcPr>
          <w:p w14:paraId="00817FC4"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30F2D4A"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849345E" w14:textId="77777777" w:rsidR="005B7866" w:rsidRPr="00B3056F" w:rsidRDefault="005B7866" w:rsidP="007F1FAF">
            <w:pPr>
              <w:pStyle w:val="TAL"/>
            </w:pPr>
            <w:r w:rsidRPr="00B3056F">
              <w:t>If present, this IE shall contain the local time zone of the UE.</w:t>
            </w:r>
          </w:p>
        </w:tc>
      </w:tr>
      <w:tr w:rsidR="005B7866" w:rsidRPr="00B3056F" w14:paraId="6141EA6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E294679" w14:textId="77777777" w:rsidR="005B7866" w:rsidRPr="00B3056F" w:rsidRDefault="005B7866" w:rsidP="007F1FAF">
            <w:pPr>
              <w:pStyle w:val="TAL"/>
            </w:pPr>
            <w:proofErr w:type="spellStart"/>
            <w:r w:rsidRPr="00B3056F">
              <w:t>supportedFeatures</w:t>
            </w:r>
            <w:proofErr w:type="spellEnd"/>
          </w:p>
        </w:tc>
        <w:tc>
          <w:tcPr>
            <w:tcW w:w="1842" w:type="dxa"/>
            <w:tcBorders>
              <w:top w:val="single" w:sz="4" w:space="0" w:color="auto"/>
              <w:left w:val="single" w:sz="4" w:space="0" w:color="auto"/>
              <w:bottom w:val="single" w:sz="4" w:space="0" w:color="auto"/>
              <w:right w:val="single" w:sz="4" w:space="0" w:color="auto"/>
            </w:tcBorders>
          </w:tcPr>
          <w:p w14:paraId="50816048" w14:textId="77777777" w:rsidR="005B7866" w:rsidRPr="00B3056F" w:rsidRDefault="005B7866" w:rsidP="007F1FAF">
            <w:pPr>
              <w:pStyle w:val="TAL"/>
            </w:pPr>
            <w:proofErr w:type="spellStart"/>
            <w:r w:rsidRPr="00B3056F">
              <w:t>SupportedFeatures</w:t>
            </w:r>
            <w:proofErr w:type="spellEnd"/>
          </w:p>
        </w:tc>
        <w:tc>
          <w:tcPr>
            <w:tcW w:w="567" w:type="dxa"/>
            <w:tcBorders>
              <w:top w:val="single" w:sz="4" w:space="0" w:color="auto"/>
              <w:left w:val="single" w:sz="4" w:space="0" w:color="auto"/>
              <w:bottom w:val="single" w:sz="4" w:space="0" w:color="auto"/>
              <w:right w:val="single" w:sz="4" w:space="0" w:color="auto"/>
            </w:tcBorders>
          </w:tcPr>
          <w:p w14:paraId="0E577935" w14:textId="77777777" w:rsidR="005B7866" w:rsidRPr="00B3056F" w:rsidRDefault="005B7866" w:rsidP="007F1FAF">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CD1B1EE"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3A3E2D6" w14:textId="77777777" w:rsidR="005B7866" w:rsidRPr="00B3056F" w:rsidRDefault="005B7866" w:rsidP="007F1FAF">
            <w:pPr>
              <w:pStyle w:val="TAL"/>
            </w:pPr>
            <w:r w:rsidRPr="00B3056F">
              <w:rPr>
                <w:rFonts w:cs="Arial"/>
                <w:szCs w:val="18"/>
              </w:rPr>
              <w:t>See clause 6.7.8</w:t>
            </w:r>
          </w:p>
        </w:tc>
      </w:tr>
      <w:tr w:rsidR="005B7866" w:rsidRPr="00B3056F" w14:paraId="261CC98E"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C985BF" w14:textId="77777777" w:rsidR="005B7866" w:rsidRPr="00B3056F" w:rsidRDefault="005B7866" w:rsidP="007F1FAF">
            <w:pPr>
              <w:pStyle w:val="TAL"/>
              <w:rPr>
                <w:rFonts w:cs="Arial"/>
                <w:szCs w:val="18"/>
              </w:rPr>
            </w:pPr>
            <w:r w:rsidRPr="00B3056F">
              <w:rPr>
                <w:rFonts w:cs="Arial"/>
                <w:szCs w:val="18"/>
              </w:rPr>
              <w:t>NOTE:</w:t>
            </w:r>
            <w:r w:rsidRPr="00B3056F">
              <w:rPr>
                <w:rFonts w:cs="Arial"/>
                <w:szCs w:val="18"/>
              </w:rPr>
              <w:tab/>
              <w:t>Either the "</w:t>
            </w:r>
            <w:proofErr w:type="spellStart"/>
            <w:r w:rsidRPr="00B3056F">
              <w:rPr>
                <w:rFonts w:cs="Arial"/>
                <w:szCs w:val="18"/>
              </w:rPr>
              <w:t>ecgi</w:t>
            </w:r>
            <w:proofErr w:type="spellEnd"/>
            <w:r w:rsidRPr="00B3056F">
              <w:rPr>
                <w:rFonts w:cs="Arial"/>
                <w:szCs w:val="18"/>
              </w:rPr>
              <w:t>" attribute or the "</w:t>
            </w:r>
            <w:proofErr w:type="spellStart"/>
            <w:r w:rsidRPr="00B3056F">
              <w:rPr>
                <w:rFonts w:cs="Arial"/>
                <w:szCs w:val="18"/>
              </w:rPr>
              <w:t>ncgi</w:t>
            </w:r>
            <w:proofErr w:type="spellEnd"/>
            <w:r w:rsidRPr="00B3056F">
              <w:rPr>
                <w:rFonts w:cs="Arial"/>
                <w:szCs w:val="18"/>
              </w:rPr>
              <w:t>" attribute may be included.</w:t>
            </w:r>
          </w:p>
        </w:tc>
      </w:tr>
    </w:tbl>
    <w:p w14:paraId="396D05E8" w14:textId="77777777" w:rsidR="005B7866" w:rsidRPr="00B3056F" w:rsidRDefault="005B7866" w:rsidP="005B7866">
      <w:pPr>
        <w:rPr>
          <w:lang w:val="en-US"/>
        </w:rPr>
      </w:pPr>
      <w:bookmarkStart w:id="5421" w:name="_Toc36457653"/>
    </w:p>
    <w:p w14:paraId="26886D66" w14:textId="77777777" w:rsidR="005B7866" w:rsidRPr="00B3056F" w:rsidRDefault="005B7866" w:rsidP="005B7866">
      <w:pPr>
        <w:pStyle w:val="Heading5"/>
      </w:pPr>
      <w:bookmarkStart w:id="5422" w:name="_Toc45028571"/>
      <w:bookmarkStart w:id="5423" w:name="_Toc45029406"/>
      <w:bookmarkStart w:id="5424" w:name="_Toc67682180"/>
      <w:bookmarkStart w:id="5425" w:name="_Toc74945202"/>
      <w:r w:rsidRPr="00B3056F">
        <w:t>6.7.6.2.</w:t>
      </w:r>
      <w:r>
        <w:t>5</w:t>
      </w:r>
      <w:r w:rsidRPr="00B3056F">
        <w:tab/>
        <w:t xml:space="preserve">Type: </w:t>
      </w:r>
      <w:r>
        <w:t>5GSrvccInfo</w:t>
      </w:r>
      <w:bookmarkEnd w:id="5422"/>
      <w:bookmarkEnd w:id="5423"/>
      <w:bookmarkEnd w:id="5424"/>
      <w:bookmarkEnd w:id="5425"/>
    </w:p>
    <w:p w14:paraId="5AD9ACE8" w14:textId="77777777" w:rsidR="005B7866" w:rsidRPr="00B3056F" w:rsidRDefault="005B7866" w:rsidP="005B7866">
      <w:pPr>
        <w:pStyle w:val="TH"/>
      </w:pPr>
      <w:r w:rsidRPr="00B3056F">
        <w:rPr>
          <w:noProof/>
        </w:rPr>
        <w:t>Table </w:t>
      </w:r>
      <w:r w:rsidRPr="00B3056F">
        <w:t>6.7.6.2.</w:t>
      </w:r>
      <w:r>
        <w:t>5</w:t>
      </w:r>
      <w:r w:rsidRPr="00B3056F">
        <w:t xml:space="preserve">-1: </w:t>
      </w:r>
      <w:r w:rsidRPr="00B3056F">
        <w:rPr>
          <w:noProof/>
        </w:rPr>
        <w:t xml:space="preserve">Definition of type </w:t>
      </w:r>
      <w:r>
        <w:rPr>
          <w:noProof/>
        </w:rPr>
        <w:t>5GSrvccInfo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3056F" w14:paraId="57160CC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CB2BBA" w14:textId="77777777" w:rsidR="005B7866" w:rsidRPr="00B3056F" w:rsidRDefault="005B7866" w:rsidP="007F1FAF">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C596A8A" w14:textId="77777777" w:rsidR="005B7866" w:rsidRPr="00B3056F" w:rsidRDefault="005B7866" w:rsidP="007F1FAF">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592698" w14:textId="77777777" w:rsidR="005B7866" w:rsidRPr="00B3056F" w:rsidRDefault="005B7866" w:rsidP="007F1FA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2A75CE" w14:textId="77777777" w:rsidR="005B7866" w:rsidRPr="00B3056F" w:rsidRDefault="005B7866" w:rsidP="007F1FAF">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F6187C" w14:textId="77777777" w:rsidR="005B7866" w:rsidRPr="00B3056F" w:rsidRDefault="005B7866" w:rsidP="007F1FAF">
            <w:pPr>
              <w:pStyle w:val="TAH"/>
              <w:rPr>
                <w:rFonts w:cs="Arial"/>
                <w:szCs w:val="18"/>
              </w:rPr>
            </w:pPr>
            <w:r w:rsidRPr="00B3056F">
              <w:rPr>
                <w:rFonts w:cs="Arial"/>
                <w:szCs w:val="18"/>
              </w:rPr>
              <w:t>Description</w:t>
            </w:r>
          </w:p>
        </w:tc>
      </w:tr>
      <w:tr w:rsidR="005B7866" w:rsidRPr="00B3056F" w14:paraId="476B5F8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3F65125" w14:textId="77777777" w:rsidR="005B7866" w:rsidRPr="00B3056F" w:rsidRDefault="005B7866" w:rsidP="007F1FAF">
            <w:pPr>
              <w:pStyle w:val="TAL"/>
            </w:pPr>
            <w:r>
              <w:rPr>
                <w:rFonts w:ascii="Times New Roman" w:hAnsi="Times New Roman"/>
                <w:sz w:val="20"/>
              </w:rPr>
              <w:t>ue5GSrvccCapability</w:t>
            </w:r>
          </w:p>
        </w:tc>
        <w:tc>
          <w:tcPr>
            <w:tcW w:w="1842" w:type="dxa"/>
            <w:tcBorders>
              <w:top w:val="single" w:sz="4" w:space="0" w:color="auto"/>
              <w:left w:val="single" w:sz="4" w:space="0" w:color="auto"/>
              <w:bottom w:val="single" w:sz="4" w:space="0" w:color="auto"/>
              <w:right w:val="single" w:sz="4" w:space="0" w:color="auto"/>
            </w:tcBorders>
          </w:tcPr>
          <w:p w14:paraId="1B93BA28" w14:textId="77777777" w:rsidR="005B7866" w:rsidRPr="00B3056F" w:rsidRDefault="005B7866" w:rsidP="007F1FAF">
            <w:pPr>
              <w:pStyle w:val="TAL"/>
            </w:pPr>
            <w:proofErr w:type="spellStart"/>
            <w:r>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0D594F79" w14:textId="77777777" w:rsidR="005B7866" w:rsidRPr="00B3056F" w:rsidRDefault="005B7866" w:rsidP="007F1F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4A9E9D" w14:textId="77777777" w:rsidR="005B7866" w:rsidRPr="00B3056F" w:rsidRDefault="005B7866" w:rsidP="007F1FAF">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67B3B5B7" w14:textId="77777777" w:rsidR="005B7866" w:rsidRPr="00B3056F" w:rsidRDefault="005B7866" w:rsidP="007F1FAF">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744F0EA9" w14:textId="77777777" w:rsidR="005B7866" w:rsidRPr="00B3056F" w:rsidRDefault="005B7866" w:rsidP="007F1FAF">
            <w:pPr>
              <w:pStyle w:val="TAL"/>
              <w:rPr>
                <w:rFonts w:cs="Arial"/>
                <w:szCs w:val="18"/>
              </w:rPr>
            </w:pPr>
            <w:r w:rsidRPr="00B3056F">
              <w:rPr>
                <w:rFonts w:cs="Arial"/>
                <w:szCs w:val="18"/>
              </w:rPr>
              <w:t xml:space="preserve">- true: </w:t>
            </w:r>
            <w:r w:rsidRPr="00B3056F">
              <w:rPr>
                <w:rFonts w:cs="Arial" w:hint="eastAsia"/>
                <w:szCs w:val="18"/>
              </w:rPr>
              <w:t>5G SRVCC is supported by the UE</w:t>
            </w:r>
          </w:p>
          <w:p w14:paraId="17F259CA" w14:textId="77777777" w:rsidR="005B7866" w:rsidRPr="00B3056F" w:rsidRDefault="005B7866" w:rsidP="007F1FAF">
            <w:pPr>
              <w:pStyle w:val="TAL"/>
              <w:rPr>
                <w:rFonts w:cs="Arial"/>
                <w:szCs w:val="18"/>
              </w:rPr>
            </w:pPr>
            <w:r w:rsidRPr="00B3056F">
              <w:rPr>
                <w:rFonts w:cs="Arial"/>
                <w:szCs w:val="18"/>
              </w:rPr>
              <w:t xml:space="preserve">- false: </w:t>
            </w:r>
            <w:r w:rsidRPr="00B3056F">
              <w:rPr>
                <w:rFonts w:cs="Arial" w:hint="eastAsia"/>
                <w:szCs w:val="18"/>
              </w:rPr>
              <w:t>5G SRVCC is not supported.</w:t>
            </w:r>
          </w:p>
        </w:tc>
      </w:tr>
      <w:tr w:rsidR="005B7866" w:rsidRPr="00B3056F" w14:paraId="1249D76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D3D2412" w14:textId="77777777" w:rsidR="005B7866" w:rsidRPr="00B3056F" w:rsidRDefault="005B7866" w:rsidP="007F1FAF">
            <w:pPr>
              <w:pStyle w:val="TAL"/>
              <w:rPr>
                <w:rFonts w:ascii="Times New Roman" w:hAnsi="Times New Roman"/>
                <w:sz w:val="20"/>
              </w:rPr>
            </w:pPr>
            <w:proofErr w:type="spellStart"/>
            <w:r>
              <w:rPr>
                <w:rFonts w:ascii="Times New Roman" w:hAnsi="Times New Roman"/>
                <w:sz w:val="20"/>
              </w:rPr>
              <w:t>stnSr</w:t>
            </w:r>
            <w:proofErr w:type="spellEnd"/>
          </w:p>
        </w:tc>
        <w:tc>
          <w:tcPr>
            <w:tcW w:w="1842" w:type="dxa"/>
            <w:tcBorders>
              <w:top w:val="single" w:sz="4" w:space="0" w:color="auto"/>
              <w:left w:val="single" w:sz="4" w:space="0" w:color="auto"/>
              <w:bottom w:val="single" w:sz="4" w:space="0" w:color="auto"/>
              <w:right w:val="single" w:sz="4" w:space="0" w:color="auto"/>
            </w:tcBorders>
          </w:tcPr>
          <w:p w14:paraId="2D9DB8CE" w14:textId="77777777" w:rsidR="005B7866" w:rsidRPr="00B3056F" w:rsidRDefault="005B7866" w:rsidP="007F1FAF">
            <w:pPr>
              <w:pStyle w:val="TAL"/>
            </w:pPr>
            <w:proofErr w:type="spellStart"/>
            <w:r>
              <w:t>StnSr</w:t>
            </w:r>
            <w:proofErr w:type="spellEnd"/>
          </w:p>
        </w:tc>
        <w:tc>
          <w:tcPr>
            <w:tcW w:w="567" w:type="dxa"/>
            <w:tcBorders>
              <w:top w:val="single" w:sz="4" w:space="0" w:color="auto"/>
              <w:left w:val="single" w:sz="4" w:space="0" w:color="auto"/>
              <w:bottom w:val="single" w:sz="4" w:space="0" w:color="auto"/>
              <w:right w:val="single" w:sz="4" w:space="0" w:color="auto"/>
            </w:tcBorders>
          </w:tcPr>
          <w:p w14:paraId="16C790D4" w14:textId="77777777" w:rsidR="005B7866" w:rsidRPr="00B3056F" w:rsidRDefault="005B7866" w:rsidP="007F1FAF">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10BCE44" w14:textId="77777777" w:rsidR="005B7866" w:rsidRPr="00B3056F" w:rsidRDefault="005B7866" w:rsidP="007F1FAF">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CF4B17D" w14:textId="77777777" w:rsidR="005B7866" w:rsidRPr="00B3056F" w:rsidRDefault="005B7866" w:rsidP="007F1FAF">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5B7866" w:rsidRPr="00B3056F" w14:paraId="167E26A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5D8C124" w14:textId="77777777" w:rsidR="005B7866" w:rsidRPr="00B3056F" w:rsidRDefault="005B7866" w:rsidP="007F1FAF">
            <w:pPr>
              <w:pStyle w:val="TAL"/>
              <w:rPr>
                <w:rFonts w:ascii="Times New Roman" w:hAnsi="Times New Roman"/>
                <w:sz w:val="20"/>
              </w:rPr>
            </w:pPr>
            <w:proofErr w:type="spellStart"/>
            <w:r>
              <w:rPr>
                <w:rFonts w:ascii="Times New Roman" w:hAnsi="Times New Roman"/>
                <w:sz w:val="20"/>
              </w:rPr>
              <w:t>cMsisdn</w:t>
            </w:r>
            <w:proofErr w:type="spellEnd"/>
          </w:p>
        </w:tc>
        <w:tc>
          <w:tcPr>
            <w:tcW w:w="1842" w:type="dxa"/>
            <w:tcBorders>
              <w:top w:val="single" w:sz="4" w:space="0" w:color="auto"/>
              <w:left w:val="single" w:sz="4" w:space="0" w:color="auto"/>
              <w:bottom w:val="single" w:sz="4" w:space="0" w:color="auto"/>
              <w:right w:val="single" w:sz="4" w:space="0" w:color="auto"/>
            </w:tcBorders>
          </w:tcPr>
          <w:p w14:paraId="57764331" w14:textId="77777777" w:rsidR="005B7866" w:rsidRPr="00B3056F" w:rsidRDefault="005B7866" w:rsidP="007F1FAF">
            <w:pPr>
              <w:pStyle w:val="TAL"/>
            </w:pPr>
            <w:proofErr w:type="spellStart"/>
            <w:r>
              <w:t>CMsisdn</w:t>
            </w:r>
            <w:proofErr w:type="spellEnd"/>
          </w:p>
        </w:tc>
        <w:tc>
          <w:tcPr>
            <w:tcW w:w="567" w:type="dxa"/>
            <w:tcBorders>
              <w:top w:val="single" w:sz="4" w:space="0" w:color="auto"/>
              <w:left w:val="single" w:sz="4" w:space="0" w:color="auto"/>
              <w:bottom w:val="single" w:sz="4" w:space="0" w:color="auto"/>
              <w:right w:val="single" w:sz="4" w:space="0" w:color="auto"/>
            </w:tcBorders>
          </w:tcPr>
          <w:p w14:paraId="6EFC82B8" w14:textId="77777777" w:rsidR="005B7866" w:rsidRPr="00B3056F" w:rsidRDefault="005B7866" w:rsidP="007F1F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2FB777" w14:textId="77777777" w:rsidR="005B7866" w:rsidRPr="00B3056F" w:rsidRDefault="005B7866" w:rsidP="007F1FA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99E3C5B" w14:textId="77777777" w:rsidR="005B7866" w:rsidRPr="00B3056F" w:rsidRDefault="005B7866" w:rsidP="007F1FAF">
            <w:pPr>
              <w:pStyle w:val="TAL"/>
              <w:rPr>
                <w:rFonts w:cs="Arial"/>
                <w:szCs w:val="18"/>
              </w:rPr>
            </w:pPr>
            <w:r w:rsidRPr="00B3056F">
              <w:rPr>
                <w:rFonts w:cs="Arial"/>
                <w:szCs w:val="18"/>
                <w:lang w:eastAsia="zh-CN"/>
              </w:rPr>
              <w:t>Correlation MSISDN</w:t>
            </w:r>
            <w:r w:rsidRPr="00B3056F">
              <w:rPr>
                <w:rFonts w:cs="Arial" w:hint="eastAsia"/>
                <w:szCs w:val="18"/>
                <w:lang w:val="en-US" w:eastAsia="zh-CN"/>
              </w:rPr>
              <w:t xml:space="preserve"> of the UE.</w:t>
            </w:r>
          </w:p>
        </w:tc>
      </w:tr>
    </w:tbl>
    <w:p w14:paraId="009DCC55" w14:textId="77777777" w:rsidR="005B7866" w:rsidRPr="00B3056F" w:rsidRDefault="005B7866" w:rsidP="005B7866"/>
    <w:p w14:paraId="40B48F6D" w14:textId="77777777" w:rsidR="005B7866" w:rsidRPr="00B3056F" w:rsidRDefault="005B7866" w:rsidP="005B7866">
      <w:pPr>
        <w:pStyle w:val="Heading4"/>
        <w:rPr>
          <w:lang w:val="en-US"/>
        </w:rPr>
      </w:pPr>
      <w:bookmarkStart w:id="5426" w:name="_Toc45028572"/>
      <w:bookmarkStart w:id="5427" w:name="_Toc45029407"/>
      <w:bookmarkStart w:id="5428" w:name="_Toc67682181"/>
      <w:bookmarkStart w:id="5429" w:name="_Toc74945203"/>
      <w:r w:rsidRPr="00B3056F">
        <w:rPr>
          <w:lang w:val="en-US"/>
        </w:rPr>
        <w:t>6.7.6.3</w:t>
      </w:r>
      <w:r w:rsidRPr="00B3056F">
        <w:rPr>
          <w:lang w:val="en-US"/>
        </w:rPr>
        <w:tab/>
        <w:t>Simple data types and enumerations</w:t>
      </w:r>
      <w:bookmarkEnd w:id="5404"/>
      <w:bookmarkEnd w:id="5421"/>
      <w:bookmarkEnd w:id="5426"/>
      <w:bookmarkEnd w:id="5427"/>
      <w:bookmarkEnd w:id="5428"/>
      <w:bookmarkEnd w:id="5429"/>
    </w:p>
    <w:p w14:paraId="69EF2B6D" w14:textId="77777777" w:rsidR="005B7866" w:rsidRPr="00B3056F" w:rsidRDefault="005B7866" w:rsidP="005B7866">
      <w:r w:rsidRPr="00B3056F">
        <w:rPr>
          <w:rFonts w:hint="eastAsia"/>
          <w:lang w:eastAsia="zh-CN"/>
        </w:rPr>
        <w:t xml:space="preserve">In this release of this specification, no </w:t>
      </w:r>
      <w:r w:rsidRPr="00B3056F">
        <w:rPr>
          <w:lang w:eastAsia="zh-CN"/>
        </w:rPr>
        <w:t>simple data types and enumerations</w:t>
      </w:r>
      <w:r w:rsidRPr="00B3056F">
        <w:rPr>
          <w:rFonts w:hint="eastAsia"/>
          <w:lang w:eastAsia="zh-CN"/>
        </w:rPr>
        <w:t xml:space="preserve"> are defined</w:t>
      </w:r>
      <w:r w:rsidRPr="00B3056F">
        <w:rPr>
          <w:lang w:eastAsia="zh-CN"/>
        </w:rPr>
        <w:t xml:space="preserve"> for the </w:t>
      </w:r>
      <w:proofErr w:type="spellStart"/>
      <w:r w:rsidRPr="00B3056F">
        <w:t>Nudm_MT</w:t>
      </w:r>
      <w:proofErr w:type="spellEnd"/>
      <w:r w:rsidRPr="00B3056F">
        <w:t xml:space="preserve"> Service</w:t>
      </w:r>
      <w:r w:rsidRPr="00B3056F">
        <w:rPr>
          <w:lang w:val="en-US"/>
        </w:rPr>
        <w:t>.</w:t>
      </w:r>
    </w:p>
    <w:p w14:paraId="1761F04F" w14:textId="77777777" w:rsidR="005B7866" w:rsidRPr="00B3056F" w:rsidRDefault="005B7866" w:rsidP="005B7866">
      <w:pPr>
        <w:pStyle w:val="Heading3"/>
      </w:pPr>
      <w:bookmarkStart w:id="5430" w:name="_Toc27585631"/>
      <w:bookmarkStart w:id="5431" w:name="_Toc36457654"/>
      <w:bookmarkStart w:id="5432" w:name="_Toc45028573"/>
      <w:bookmarkStart w:id="5433" w:name="_Toc45029408"/>
      <w:bookmarkStart w:id="5434" w:name="_Toc67682182"/>
      <w:bookmarkStart w:id="5435" w:name="_Toc74945204"/>
      <w:r w:rsidRPr="00B3056F">
        <w:t>6.7.7</w:t>
      </w:r>
      <w:r w:rsidRPr="00B3056F">
        <w:tab/>
        <w:t>Error Handling</w:t>
      </w:r>
      <w:bookmarkEnd w:id="5430"/>
      <w:bookmarkEnd w:id="5431"/>
      <w:bookmarkEnd w:id="5432"/>
      <w:bookmarkEnd w:id="5433"/>
      <w:bookmarkEnd w:id="5434"/>
      <w:bookmarkEnd w:id="5435"/>
    </w:p>
    <w:p w14:paraId="234CB5E8" w14:textId="77777777" w:rsidR="005B7866" w:rsidRPr="00B3056F" w:rsidRDefault="005B7866" w:rsidP="005B7866">
      <w:pPr>
        <w:pStyle w:val="Heading4"/>
      </w:pPr>
      <w:bookmarkStart w:id="5436" w:name="_Toc27585632"/>
      <w:bookmarkStart w:id="5437" w:name="_Toc36457655"/>
      <w:bookmarkStart w:id="5438" w:name="_Toc45028574"/>
      <w:bookmarkStart w:id="5439" w:name="_Toc45029409"/>
      <w:bookmarkStart w:id="5440" w:name="_Toc67682183"/>
      <w:bookmarkStart w:id="5441" w:name="_Toc74945205"/>
      <w:r w:rsidRPr="00B3056F">
        <w:t>6.7.7.1</w:t>
      </w:r>
      <w:r w:rsidRPr="00B3056F">
        <w:tab/>
        <w:t>General</w:t>
      </w:r>
      <w:bookmarkEnd w:id="5436"/>
      <w:bookmarkEnd w:id="5437"/>
      <w:bookmarkEnd w:id="5438"/>
      <w:bookmarkEnd w:id="5439"/>
      <w:bookmarkEnd w:id="5440"/>
      <w:bookmarkEnd w:id="5441"/>
    </w:p>
    <w:p w14:paraId="50EB4964" w14:textId="77777777" w:rsidR="005B7866" w:rsidRPr="00B3056F" w:rsidRDefault="005B7866" w:rsidP="005B7866">
      <w:pPr>
        <w:rPr>
          <w:rFonts w:eastAsia="Calibri"/>
        </w:rPr>
      </w:pPr>
      <w:r w:rsidRPr="00B3056F">
        <w:t>HTTP error handling shall be supported as specified in clause 5.2.4 of 3GPP TS 29.500 [4].</w:t>
      </w:r>
    </w:p>
    <w:p w14:paraId="6D6B5F70" w14:textId="77777777" w:rsidR="005B7866" w:rsidRPr="00B3056F" w:rsidRDefault="005B7866" w:rsidP="005B7866">
      <w:pPr>
        <w:pStyle w:val="Heading4"/>
      </w:pPr>
      <w:bookmarkStart w:id="5442" w:name="_Toc27585633"/>
      <w:bookmarkStart w:id="5443" w:name="_Toc36457656"/>
      <w:bookmarkStart w:id="5444" w:name="_Toc45028575"/>
      <w:bookmarkStart w:id="5445" w:name="_Toc45029410"/>
      <w:bookmarkStart w:id="5446" w:name="_Toc67682184"/>
      <w:bookmarkStart w:id="5447" w:name="_Toc74945206"/>
      <w:r w:rsidRPr="00B3056F">
        <w:t>6.7.7.2</w:t>
      </w:r>
      <w:r w:rsidRPr="00B3056F">
        <w:tab/>
        <w:t>Protocol Errors</w:t>
      </w:r>
      <w:bookmarkEnd w:id="5442"/>
      <w:bookmarkEnd w:id="5443"/>
      <w:bookmarkEnd w:id="5444"/>
      <w:bookmarkEnd w:id="5445"/>
      <w:bookmarkEnd w:id="5446"/>
      <w:bookmarkEnd w:id="5447"/>
    </w:p>
    <w:p w14:paraId="4B392AEC" w14:textId="77777777" w:rsidR="005B7866" w:rsidRPr="00B3056F" w:rsidRDefault="005B7866" w:rsidP="005B7866">
      <w:r w:rsidRPr="00B3056F">
        <w:t>Protocol errors handling shall be supported as specified in clause 5.2.7 of 3GPP TS 29.500 [4].</w:t>
      </w:r>
    </w:p>
    <w:p w14:paraId="6B30747A" w14:textId="77777777" w:rsidR="005B7866" w:rsidRPr="00B3056F" w:rsidRDefault="005B7866" w:rsidP="005B7866">
      <w:pPr>
        <w:pStyle w:val="Heading4"/>
      </w:pPr>
      <w:bookmarkStart w:id="5448" w:name="_Toc27585634"/>
      <w:bookmarkStart w:id="5449" w:name="_Toc36457657"/>
      <w:bookmarkStart w:id="5450" w:name="_Toc45028576"/>
      <w:bookmarkStart w:id="5451" w:name="_Toc45029411"/>
      <w:bookmarkStart w:id="5452" w:name="_Toc67682185"/>
      <w:bookmarkStart w:id="5453" w:name="_Toc74945207"/>
      <w:r w:rsidRPr="00B3056F">
        <w:t>6.7.7.3</w:t>
      </w:r>
      <w:r w:rsidRPr="00B3056F">
        <w:tab/>
        <w:t>Application Errors</w:t>
      </w:r>
      <w:bookmarkEnd w:id="5448"/>
      <w:bookmarkEnd w:id="5449"/>
      <w:bookmarkEnd w:id="5450"/>
      <w:bookmarkEnd w:id="5451"/>
      <w:bookmarkEnd w:id="5452"/>
      <w:bookmarkEnd w:id="5453"/>
    </w:p>
    <w:p w14:paraId="3CF156DE" w14:textId="77777777" w:rsidR="005B7866" w:rsidRPr="00B3056F" w:rsidRDefault="005B7866" w:rsidP="005B7866">
      <w:r w:rsidRPr="00B3056F">
        <w:t xml:space="preserve">The common application errors defined in the Table 5.2.7.2-1 in 3GPP TS 29.500 [4] may also be used for the </w:t>
      </w:r>
      <w:proofErr w:type="spellStart"/>
      <w:r w:rsidRPr="00B3056F">
        <w:t>Nudm_MT</w:t>
      </w:r>
      <w:proofErr w:type="spellEnd"/>
      <w:r w:rsidRPr="00B3056F">
        <w:t xml:space="preserve"> service. The following application errors listed in Table 6.7.7.3-1 are specific for the </w:t>
      </w:r>
      <w:proofErr w:type="spellStart"/>
      <w:r w:rsidRPr="00B3056F">
        <w:rPr>
          <w:iCs/>
        </w:rPr>
        <w:t>Nudm</w:t>
      </w:r>
      <w:proofErr w:type="spellEnd"/>
      <w:r w:rsidRPr="00B3056F">
        <w:rPr>
          <w:iCs/>
        </w:rPr>
        <w:t>_</w:t>
      </w:r>
      <w:r w:rsidRPr="00B3056F">
        <w:t xml:space="preserve"> MT service.</w:t>
      </w:r>
    </w:p>
    <w:p w14:paraId="119E67E1" w14:textId="77777777" w:rsidR="005B7866" w:rsidRPr="00B3056F" w:rsidRDefault="005B7866" w:rsidP="005B7866">
      <w:pPr>
        <w:pStyle w:val="PL"/>
      </w:pPr>
    </w:p>
    <w:p w14:paraId="0503E56E" w14:textId="77777777" w:rsidR="005B7866" w:rsidRPr="00B3056F" w:rsidRDefault="005B7866" w:rsidP="005B7866">
      <w:pPr>
        <w:pStyle w:val="TH"/>
      </w:pPr>
      <w:r w:rsidRPr="00B3056F">
        <w:lastRenderedPageBreak/>
        <w:t>Table 6.7.7.3-1: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6"/>
        <w:gridCol w:w="1442"/>
        <w:gridCol w:w="4565"/>
      </w:tblGrid>
      <w:tr w:rsidR="005B7866" w:rsidRPr="00B3056F" w14:paraId="0F912620"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01855367" w14:textId="77777777" w:rsidR="005B7866" w:rsidRPr="00B3056F" w:rsidRDefault="005B7866" w:rsidP="007F1FAF">
            <w:pPr>
              <w:pStyle w:val="TAH"/>
            </w:pPr>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72DD50DC" w14:textId="77777777" w:rsidR="005B7866" w:rsidRPr="00B3056F" w:rsidRDefault="005B7866" w:rsidP="007F1FAF">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2F73FBD7" w14:textId="77777777" w:rsidR="005B7866" w:rsidRPr="00B3056F" w:rsidRDefault="005B7866" w:rsidP="007F1FAF">
            <w:pPr>
              <w:pStyle w:val="TAH"/>
            </w:pPr>
            <w:r w:rsidRPr="00B3056F">
              <w:t>Description</w:t>
            </w:r>
          </w:p>
        </w:tc>
      </w:tr>
      <w:tr w:rsidR="005B7866" w:rsidRPr="00B3056F" w14:paraId="495E842B"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4E7043E2" w14:textId="77777777" w:rsidR="005B7866" w:rsidRPr="00B3056F" w:rsidRDefault="005B7866" w:rsidP="007F1FAF">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43E92006" w14:textId="77777777" w:rsidR="005B7866" w:rsidRPr="00B3056F" w:rsidRDefault="005B7866" w:rsidP="007F1FAF">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617E67BC" w14:textId="77777777" w:rsidR="005B7866" w:rsidRPr="00B3056F" w:rsidRDefault="005B7866" w:rsidP="007F1FAF">
            <w:pPr>
              <w:pStyle w:val="TAC"/>
              <w:jc w:val="left"/>
            </w:pPr>
            <w:r w:rsidRPr="00B3056F">
              <w:t>The user does not exist</w:t>
            </w:r>
          </w:p>
        </w:tc>
      </w:tr>
      <w:tr w:rsidR="005B7866" w:rsidRPr="00B3056F" w14:paraId="17697100"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4A013C8A" w14:textId="77777777" w:rsidR="005B7866" w:rsidRPr="00B3056F" w:rsidRDefault="005B7866" w:rsidP="007F1FAF">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2C7C4896" w14:textId="77777777" w:rsidR="005B7866" w:rsidRPr="00B3056F" w:rsidRDefault="005B7866" w:rsidP="007F1FAF">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36F95CCA" w14:textId="77777777" w:rsidR="005B7866" w:rsidRPr="00B3056F" w:rsidRDefault="005B7866" w:rsidP="007F1FAF">
            <w:pPr>
              <w:pStyle w:val="TAC"/>
              <w:jc w:val="left"/>
            </w:pPr>
            <w:r w:rsidRPr="00B3056F">
              <w:t>The requested UE data is not found/does not exist.</w:t>
            </w:r>
          </w:p>
        </w:tc>
      </w:tr>
    </w:tbl>
    <w:p w14:paraId="4320C8A5" w14:textId="77777777" w:rsidR="005B7866" w:rsidRPr="00B3056F" w:rsidRDefault="005B7866" w:rsidP="005B7866"/>
    <w:p w14:paraId="5BBE2BE5" w14:textId="77777777" w:rsidR="005B7866" w:rsidRPr="00B3056F" w:rsidRDefault="005B7866" w:rsidP="005B7866">
      <w:pPr>
        <w:pStyle w:val="Heading3"/>
      </w:pPr>
      <w:bookmarkStart w:id="5454" w:name="_Toc27585635"/>
      <w:bookmarkStart w:id="5455" w:name="_Toc36457658"/>
      <w:bookmarkStart w:id="5456" w:name="_Toc45028577"/>
      <w:bookmarkStart w:id="5457" w:name="_Toc45029412"/>
      <w:bookmarkStart w:id="5458" w:name="_Toc67682186"/>
      <w:bookmarkStart w:id="5459" w:name="_Toc74945208"/>
      <w:r w:rsidRPr="00B3056F">
        <w:t>6.7.8</w:t>
      </w:r>
      <w:r w:rsidRPr="00B3056F">
        <w:tab/>
        <w:t>Feature Negotiation</w:t>
      </w:r>
      <w:bookmarkEnd w:id="5454"/>
      <w:bookmarkEnd w:id="5455"/>
      <w:bookmarkEnd w:id="5456"/>
      <w:bookmarkEnd w:id="5457"/>
      <w:bookmarkEnd w:id="5458"/>
      <w:bookmarkEnd w:id="5459"/>
    </w:p>
    <w:p w14:paraId="29A6D4BF" w14:textId="77777777" w:rsidR="005B7866" w:rsidRPr="00B3056F" w:rsidRDefault="005B7866" w:rsidP="005B7866">
      <w:r w:rsidRPr="00B3056F">
        <w:t xml:space="preserve">The optional features in table 6.7.8-1 are defined for the </w:t>
      </w:r>
      <w:proofErr w:type="spellStart"/>
      <w:r w:rsidRPr="00B3056F">
        <w:t>Nudm_MT</w:t>
      </w:r>
      <w:proofErr w:type="spellEnd"/>
      <w:r w:rsidRPr="00B3056F">
        <w:t xml:space="preserve"> </w:t>
      </w:r>
      <w:r w:rsidRPr="00B3056F">
        <w:rPr>
          <w:lang w:eastAsia="zh-CN"/>
        </w:rPr>
        <w:t xml:space="preserve">API. They shall be negotiated using the </w:t>
      </w:r>
      <w:r w:rsidRPr="00B3056F">
        <w:t>extensibility mechanism defined in clause 6.6 of 3GPP TS 29.500 [4].</w:t>
      </w:r>
    </w:p>
    <w:p w14:paraId="003C7417" w14:textId="77777777" w:rsidR="005B7866" w:rsidRPr="00B3056F" w:rsidRDefault="005B7866" w:rsidP="005B7866">
      <w:pPr>
        <w:pStyle w:val="TH"/>
      </w:pPr>
      <w:r w:rsidRPr="00B3056F">
        <w:t>Table 6.7.8-1: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3056F" w14:paraId="35DA2534"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A3E3B86" w14:textId="77777777" w:rsidR="005B7866" w:rsidRPr="00B3056F" w:rsidRDefault="005B7866" w:rsidP="007F1FAF">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07E3AC1" w14:textId="77777777" w:rsidR="005B7866" w:rsidRPr="00B3056F" w:rsidRDefault="005B7866" w:rsidP="007F1FAF">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75A0D361" w14:textId="77777777" w:rsidR="005B7866" w:rsidRPr="00B3056F" w:rsidRDefault="005B7866" w:rsidP="007F1FAF">
            <w:pPr>
              <w:pStyle w:val="TAH"/>
            </w:pPr>
            <w:r w:rsidRPr="00B3056F">
              <w:t>Description</w:t>
            </w:r>
          </w:p>
        </w:tc>
      </w:tr>
      <w:tr w:rsidR="005B7866" w:rsidRPr="00B3056F" w14:paraId="60A170E1"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0CD20433" w14:textId="77777777" w:rsidR="005B7866" w:rsidRPr="00B3056F" w:rsidRDefault="005B7866" w:rsidP="007F1FAF">
            <w:pPr>
              <w:pStyle w:val="TAL"/>
            </w:pPr>
          </w:p>
        </w:tc>
        <w:tc>
          <w:tcPr>
            <w:tcW w:w="2207" w:type="dxa"/>
            <w:tcBorders>
              <w:top w:val="single" w:sz="4" w:space="0" w:color="auto"/>
              <w:left w:val="single" w:sz="4" w:space="0" w:color="auto"/>
              <w:bottom w:val="single" w:sz="4" w:space="0" w:color="auto"/>
              <w:right w:val="single" w:sz="4" w:space="0" w:color="auto"/>
            </w:tcBorders>
          </w:tcPr>
          <w:p w14:paraId="6FF7D6DD" w14:textId="77777777" w:rsidR="005B7866" w:rsidRPr="00B3056F" w:rsidRDefault="005B7866" w:rsidP="007F1FAF">
            <w:pPr>
              <w:pStyle w:val="TAL"/>
            </w:pPr>
          </w:p>
        </w:tc>
        <w:tc>
          <w:tcPr>
            <w:tcW w:w="5758" w:type="dxa"/>
            <w:tcBorders>
              <w:top w:val="single" w:sz="4" w:space="0" w:color="auto"/>
              <w:left w:val="single" w:sz="4" w:space="0" w:color="auto"/>
              <w:bottom w:val="single" w:sz="4" w:space="0" w:color="auto"/>
              <w:right w:val="single" w:sz="4" w:space="0" w:color="auto"/>
            </w:tcBorders>
          </w:tcPr>
          <w:p w14:paraId="11FAE149" w14:textId="77777777" w:rsidR="005B7866" w:rsidRPr="00B3056F" w:rsidRDefault="005B7866" w:rsidP="007F1FAF">
            <w:pPr>
              <w:pStyle w:val="TAL"/>
              <w:rPr>
                <w:rFonts w:cs="Arial"/>
                <w:szCs w:val="18"/>
              </w:rPr>
            </w:pPr>
          </w:p>
        </w:tc>
      </w:tr>
    </w:tbl>
    <w:p w14:paraId="2C744CE5" w14:textId="77777777" w:rsidR="005B7866" w:rsidRPr="00B3056F" w:rsidRDefault="005B7866" w:rsidP="005B7866"/>
    <w:p w14:paraId="04B6A8EA" w14:textId="77777777" w:rsidR="005B7866" w:rsidRPr="00B3056F" w:rsidRDefault="005B7866" w:rsidP="005B7866">
      <w:pPr>
        <w:pStyle w:val="Heading3"/>
        <w:rPr>
          <w:lang w:val="en-US"/>
        </w:rPr>
      </w:pPr>
      <w:bookmarkStart w:id="5460" w:name="_Toc27585636"/>
      <w:bookmarkStart w:id="5461" w:name="_Toc36457659"/>
      <w:bookmarkStart w:id="5462" w:name="_Toc45028578"/>
      <w:bookmarkStart w:id="5463" w:name="_Toc45029413"/>
      <w:bookmarkStart w:id="5464" w:name="_Toc67682187"/>
      <w:bookmarkStart w:id="5465" w:name="_Toc74945209"/>
      <w:r w:rsidRPr="00B3056F">
        <w:rPr>
          <w:lang w:val="en-US"/>
        </w:rPr>
        <w:t>6.7.9</w:t>
      </w:r>
      <w:r w:rsidRPr="00B3056F">
        <w:rPr>
          <w:lang w:val="en-US"/>
        </w:rPr>
        <w:tab/>
        <w:t>Security</w:t>
      </w:r>
      <w:bookmarkEnd w:id="5460"/>
      <w:bookmarkEnd w:id="5461"/>
      <w:bookmarkEnd w:id="5462"/>
      <w:bookmarkEnd w:id="5463"/>
      <w:bookmarkEnd w:id="5464"/>
      <w:bookmarkEnd w:id="5465"/>
    </w:p>
    <w:p w14:paraId="6E7AC391" w14:textId="77777777" w:rsidR="005B7866" w:rsidRPr="00B3056F" w:rsidRDefault="005B7866" w:rsidP="005B7866">
      <w:pPr>
        <w:rPr>
          <w:lang w:val="en-US"/>
        </w:rPr>
      </w:pPr>
      <w:r w:rsidRPr="00B3056F">
        <w:rPr>
          <w:lang w:val="en-US"/>
        </w:rPr>
        <w:t xml:space="preserve">As indicated in 3GPP TS 33.501 [6] and 3GPP TS 29.500 [4], the access to the </w:t>
      </w:r>
      <w:proofErr w:type="spellStart"/>
      <w:r w:rsidRPr="00B3056F">
        <w:rPr>
          <w:lang w:val="en-US"/>
        </w:rPr>
        <w:t>Nudm_MT</w:t>
      </w:r>
      <w:proofErr w:type="spellEnd"/>
      <w:r w:rsidRPr="00B3056F">
        <w:rPr>
          <w:lang w:val="en-US"/>
        </w:rPr>
        <w:t xml:space="preserve"> API may be authorized by means of the OAuth2 protocol (see IETF RFC 6749 [18]), based on local configuration, using the "Client Credentials" authorization grant, where the NRF (see 3GPP TS 29.510 [19]) plays the role of the authorization server.</w:t>
      </w:r>
    </w:p>
    <w:p w14:paraId="76AD721B" w14:textId="77777777" w:rsidR="005B7866" w:rsidRPr="00B3056F" w:rsidRDefault="005B7866" w:rsidP="005B7866">
      <w:pPr>
        <w:rPr>
          <w:lang w:val="en-US"/>
        </w:rPr>
      </w:pPr>
      <w:r w:rsidRPr="00B3056F">
        <w:rPr>
          <w:lang w:val="en-US"/>
        </w:rPr>
        <w:t xml:space="preserve">If OAuth2 is used, an NF Service Consumer, prior to consuming services offered by the </w:t>
      </w:r>
      <w:proofErr w:type="spellStart"/>
      <w:r w:rsidRPr="00B3056F">
        <w:rPr>
          <w:lang w:val="en-US"/>
        </w:rPr>
        <w:t>Nudm_MT</w:t>
      </w:r>
      <w:proofErr w:type="spellEnd"/>
      <w:r w:rsidRPr="00B3056F">
        <w:rPr>
          <w:lang w:val="en-US"/>
        </w:rPr>
        <w:t xml:space="preserve"> API, shall obtain a "token" from the authorization server, by invoking the Access Token Request service, as described in 3GPP TS 29.510 [19], clause 5.4.2.2.</w:t>
      </w:r>
    </w:p>
    <w:p w14:paraId="76FF6D51" w14:textId="77777777" w:rsidR="005B7866" w:rsidRPr="00B3056F" w:rsidRDefault="005B7866" w:rsidP="005B7866">
      <w:pPr>
        <w:pStyle w:val="NO"/>
        <w:rPr>
          <w:lang w:val="en-US"/>
        </w:rPr>
      </w:pPr>
      <w:r w:rsidRPr="00B3056F">
        <w:rPr>
          <w:lang w:val="en-US"/>
        </w:rPr>
        <w:t>NOTE:</w:t>
      </w:r>
      <w:r w:rsidRPr="00B3056F">
        <w:rPr>
          <w:lang w:val="en-US"/>
        </w:rPr>
        <w:tab/>
        <w:t xml:space="preserve">When multiple NRFs are deployed in a network, the NRF used as authorization server is the same NRF that the NF Service Consumer used for discovering the </w:t>
      </w:r>
      <w:proofErr w:type="spellStart"/>
      <w:r w:rsidRPr="00B3056F">
        <w:rPr>
          <w:lang w:val="en-US"/>
        </w:rPr>
        <w:t>Nudm_MT</w:t>
      </w:r>
      <w:proofErr w:type="spellEnd"/>
      <w:r w:rsidRPr="00B3056F">
        <w:rPr>
          <w:lang w:val="en-US"/>
        </w:rPr>
        <w:t xml:space="preserve"> service.</w:t>
      </w:r>
    </w:p>
    <w:p w14:paraId="4011B1D7" w14:textId="77777777" w:rsidR="005B7866" w:rsidRPr="00B3056F" w:rsidRDefault="005B7866" w:rsidP="005B7866">
      <w:pPr>
        <w:rPr>
          <w:lang w:val="en-US"/>
        </w:rPr>
      </w:pPr>
      <w:r w:rsidRPr="00B3056F">
        <w:rPr>
          <w:lang w:val="en-US"/>
        </w:rPr>
        <w:t xml:space="preserve">The </w:t>
      </w:r>
      <w:proofErr w:type="spellStart"/>
      <w:r w:rsidRPr="00B3056F">
        <w:rPr>
          <w:lang w:val="en-US"/>
        </w:rPr>
        <w:t>Nudm_MT</w:t>
      </w:r>
      <w:proofErr w:type="spellEnd"/>
      <w:r w:rsidRPr="00B3056F">
        <w:rPr>
          <w:lang w:val="en-US"/>
        </w:rPr>
        <w:t xml:space="preserve"> API defines a single scope "</w:t>
      </w:r>
      <w:proofErr w:type="spellStart"/>
      <w:r w:rsidRPr="00B3056F">
        <w:rPr>
          <w:lang w:val="en-US"/>
        </w:rPr>
        <w:t>nudm</w:t>
      </w:r>
      <w:proofErr w:type="spellEnd"/>
      <w:r w:rsidRPr="00B3056F">
        <w:rPr>
          <w:lang w:val="en-US"/>
        </w:rPr>
        <w:t>-mt" for OAuth2 authorization (as specified in 3GPP TS 33.501 [6]) for the entire API, and it does not define any additional scopes at resource or operation level.</w:t>
      </w:r>
    </w:p>
    <w:p w14:paraId="01E050DD" w14:textId="77777777" w:rsidR="005B7866" w:rsidRPr="00B3056F" w:rsidRDefault="005B7866" w:rsidP="005B7866">
      <w:pPr>
        <w:pStyle w:val="Heading8"/>
      </w:pPr>
      <w:bookmarkStart w:id="5466" w:name="_Toc27585637"/>
      <w:bookmarkStart w:id="5467" w:name="_Toc36457660"/>
      <w:bookmarkStart w:id="5468" w:name="_Toc45028579"/>
      <w:bookmarkStart w:id="5469" w:name="_Toc45029414"/>
      <w:bookmarkStart w:id="5470" w:name="_Toc67682188"/>
      <w:bookmarkStart w:id="5471" w:name="_Toc74945210"/>
      <w:r w:rsidRPr="00B3056F">
        <w:t>Annex A (normative):</w:t>
      </w:r>
      <w:r w:rsidRPr="00B3056F">
        <w:br/>
        <w:t>OpenAPI specification</w:t>
      </w:r>
      <w:bookmarkEnd w:id="5226"/>
      <w:bookmarkEnd w:id="5466"/>
      <w:bookmarkEnd w:id="5467"/>
      <w:bookmarkEnd w:id="5468"/>
      <w:bookmarkEnd w:id="5469"/>
      <w:bookmarkEnd w:id="5470"/>
      <w:bookmarkEnd w:id="5471"/>
    </w:p>
    <w:p w14:paraId="158AD3E7" w14:textId="77777777" w:rsidR="005B7866" w:rsidRPr="00B3056F" w:rsidRDefault="005B7866" w:rsidP="005B7866">
      <w:pPr>
        <w:pStyle w:val="Heading2"/>
      </w:pPr>
      <w:bookmarkStart w:id="5472" w:name="_Toc11338877"/>
      <w:bookmarkStart w:id="5473" w:name="_Toc27585638"/>
      <w:bookmarkStart w:id="5474" w:name="_Toc36457661"/>
      <w:bookmarkStart w:id="5475" w:name="_Toc45028580"/>
      <w:bookmarkStart w:id="5476" w:name="_Toc45029415"/>
      <w:bookmarkStart w:id="5477" w:name="_Toc67682189"/>
      <w:bookmarkStart w:id="5478" w:name="_Toc74945211"/>
      <w:r w:rsidRPr="00B3056F">
        <w:t>A.1</w:t>
      </w:r>
      <w:r w:rsidRPr="00B3056F">
        <w:tab/>
        <w:t>General</w:t>
      </w:r>
      <w:bookmarkEnd w:id="5472"/>
      <w:bookmarkEnd w:id="5473"/>
      <w:bookmarkEnd w:id="5474"/>
      <w:bookmarkEnd w:id="5475"/>
      <w:bookmarkEnd w:id="5476"/>
      <w:bookmarkEnd w:id="5477"/>
      <w:bookmarkEnd w:id="5478"/>
    </w:p>
    <w:p w14:paraId="09EFFF71" w14:textId="77777777" w:rsidR="005B7866" w:rsidRPr="00B3056F" w:rsidRDefault="005B7866" w:rsidP="005B7866">
      <w:pPr>
        <w:rPr>
          <w:lang w:val="en-US"/>
        </w:rPr>
      </w:pPr>
      <w:r w:rsidRPr="00B3056F">
        <w:rPr>
          <w:lang w:val="en-US"/>
        </w:rPr>
        <w:t xml:space="preserve">This Annex specifies the formal definition of the </w:t>
      </w:r>
      <w:proofErr w:type="spellStart"/>
      <w:r w:rsidRPr="00B3056F">
        <w:rPr>
          <w:lang w:val="en-US"/>
        </w:rPr>
        <w:t>Nudm</w:t>
      </w:r>
      <w:proofErr w:type="spellEnd"/>
      <w:r w:rsidRPr="00B3056F">
        <w:rPr>
          <w:lang w:val="en-US"/>
        </w:rPr>
        <w:t xml:space="preserve"> Service API(s). It consists of OpenAPI 3.0.0 specifications, in YAML format.</w:t>
      </w:r>
    </w:p>
    <w:p w14:paraId="57275735" w14:textId="77777777" w:rsidR="005B7866" w:rsidRPr="00B3056F" w:rsidRDefault="005B7866" w:rsidP="005B7866">
      <w:r w:rsidRPr="00B3056F">
        <w:t>This Annex takes precedence when being discrepant to other parts of the specification with respect to the encoding of information elements and methods within the API(s).</w:t>
      </w:r>
    </w:p>
    <w:p w14:paraId="1B497F32" w14:textId="77777777" w:rsidR="005B7866" w:rsidRPr="00B3056F" w:rsidRDefault="005B7866" w:rsidP="005B7866">
      <w:pPr>
        <w:pStyle w:val="NO"/>
      </w:pPr>
      <w:r w:rsidRPr="00B3056F">
        <w:t>NOTE:</w:t>
      </w:r>
      <w:r w:rsidRPr="00B3056F">
        <w:tab/>
        <w:t>The semantics and procedures, as well as conditions, e.g. for the applicability and allowed combinations of attributes or values, not expressed in the OpenAPI definitions but defined in other parts of the specification also apply.</w:t>
      </w:r>
    </w:p>
    <w:p w14:paraId="6DA16D10" w14:textId="77777777" w:rsidR="005B7866" w:rsidRPr="00B3056F" w:rsidRDefault="005B7866" w:rsidP="005B7866">
      <w:r w:rsidRPr="00B3056F">
        <w:t xml:space="preserve">Informative copies of the OpenAPI specification files contained in this 3GPP Technical Specification are available on </w:t>
      </w:r>
      <w:r>
        <w:t>a Git-based repository, that uses the GitLab software version control system (see 3GPP TS 29.501 [5] clause 5.3.1 and 3GPP TR 21.900 [30] clause 5B).</w:t>
      </w:r>
    </w:p>
    <w:p w14:paraId="64E1FF16" w14:textId="77777777" w:rsidR="005B7866" w:rsidRPr="00B3056F" w:rsidRDefault="005B7866" w:rsidP="005B7866">
      <w:pPr>
        <w:pStyle w:val="Heading2"/>
      </w:pPr>
      <w:bookmarkStart w:id="5479" w:name="_Toc11338878"/>
      <w:bookmarkStart w:id="5480" w:name="_Toc27585639"/>
      <w:bookmarkStart w:id="5481" w:name="_Toc36457662"/>
      <w:bookmarkStart w:id="5482" w:name="_Toc45028581"/>
      <w:bookmarkStart w:id="5483" w:name="_Toc45029416"/>
      <w:bookmarkStart w:id="5484" w:name="_Toc67682190"/>
      <w:bookmarkStart w:id="5485" w:name="_Hlk9329589"/>
      <w:bookmarkStart w:id="5486" w:name="_Toc74945212"/>
      <w:r w:rsidRPr="00B3056F">
        <w:t>A.2</w:t>
      </w:r>
      <w:r w:rsidRPr="00B3056F">
        <w:tab/>
      </w:r>
      <w:proofErr w:type="spellStart"/>
      <w:r w:rsidRPr="00B3056F">
        <w:t>Nudm_SDM</w:t>
      </w:r>
      <w:proofErr w:type="spellEnd"/>
      <w:r w:rsidRPr="00B3056F">
        <w:t xml:space="preserve"> API</w:t>
      </w:r>
      <w:bookmarkEnd w:id="5479"/>
      <w:bookmarkEnd w:id="5480"/>
      <w:bookmarkEnd w:id="5481"/>
      <w:bookmarkEnd w:id="5482"/>
      <w:bookmarkEnd w:id="5483"/>
      <w:bookmarkEnd w:id="5484"/>
      <w:bookmarkEnd w:id="5486"/>
    </w:p>
    <w:p w14:paraId="4D03EDFF" w14:textId="77777777" w:rsidR="005B7866" w:rsidRPr="00B3056F" w:rsidRDefault="005B7866" w:rsidP="005B7866">
      <w:pPr>
        <w:pStyle w:val="PL"/>
      </w:pPr>
      <w:bookmarkStart w:id="5487" w:name="_Hlk34145401"/>
      <w:r w:rsidRPr="00B3056F">
        <w:t>openapi: 3.0.0</w:t>
      </w:r>
    </w:p>
    <w:p w14:paraId="2ACE24E8" w14:textId="77777777" w:rsidR="005B7866" w:rsidRPr="00B3056F" w:rsidRDefault="005B7866" w:rsidP="005B7866">
      <w:pPr>
        <w:pStyle w:val="PL"/>
      </w:pPr>
    </w:p>
    <w:p w14:paraId="416AA6E2" w14:textId="77777777" w:rsidR="005B7866" w:rsidRPr="00B3056F" w:rsidRDefault="005B7866" w:rsidP="005B7866">
      <w:pPr>
        <w:pStyle w:val="PL"/>
      </w:pPr>
      <w:r w:rsidRPr="00B3056F">
        <w:t>info:</w:t>
      </w:r>
    </w:p>
    <w:p w14:paraId="3390F455" w14:textId="0907C406" w:rsidR="005B7866" w:rsidRPr="00B3056F" w:rsidRDefault="005B7866" w:rsidP="005B7866">
      <w:pPr>
        <w:pStyle w:val="PL"/>
      </w:pPr>
      <w:r w:rsidRPr="00B3056F">
        <w:lastRenderedPageBreak/>
        <w:t xml:space="preserve">  version: '2.</w:t>
      </w:r>
      <w:r>
        <w:t>2.0-alpha.</w:t>
      </w:r>
      <w:r w:rsidR="00025C89">
        <w:t>4</w:t>
      </w:r>
      <w:r w:rsidRPr="00B3056F">
        <w:t>'</w:t>
      </w:r>
    </w:p>
    <w:p w14:paraId="5AFA3E9D" w14:textId="77777777" w:rsidR="005B7866" w:rsidRPr="00B3056F" w:rsidRDefault="005B7866" w:rsidP="005B7866">
      <w:pPr>
        <w:pStyle w:val="PL"/>
      </w:pPr>
      <w:r w:rsidRPr="00B3056F">
        <w:t xml:space="preserve">  title: 'Nudm_SDM'</w:t>
      </w:r>
    </w:p>
    <w:bookmarkEnd w:id="5485"/>
    <w:p w14:paraId="4D40EFCA" w14:textId="77777777" w:rsidR="005B7866" w:rsidRPr="00B3056F" w:rsidRDefault="005B7866" w:rsidP="005B7866">
      <w:pPr>
        <w:pStyle w:val="PL"/>
      </w:pPr>
      <w:r w:rsidRPr="00B3056F">
        <w:t xml:space="preserve">  description: |</w:t>
      </w:r>
    </w:p>
    <w:p w14:paraId="4F3C01A8" w14:textId="77777777" w:rsidR="005B7866" w:rsidRPr="00B3056F" w:rsidRDefault="005B7866" w:rsidP="005B7866">
      <w:pPr>
        <w:pStyle w:val="PL"/>
      </w:pPr>
      <w:r w:rsidRPr="00B3056F">
        <w:t xml:space="preserve">    Nudm Subscriber Data Management Service.</w:t>
      </w:r>
    </w:p>
    <w:p w14:paraId="4C186BBD" w14:textId="77777777" w:rsidR="005B7866" w:rsidRPr="00B3056F" w:rsidRDefault="005B7866" w:rsidP="005B7866">
      <w:pPr>
        <w:pStyle w:val="PL"/>
      </w:pPr>
      <w:r w:rsidRPr="00B3056F">
        <w:t xml:space="preserve">    © 202</w:t>
      </w:r>
      <w:r>
        <w:t>1</w:t>
      </w:r>
      <w:r w:rsidRPr="00B3056F">
        <w:t>, 3GPP Organizational Partners (ARIB, ATIS, CCSA, ETSI, TSDSI, TTA, TTC).</w:t>
      </w:r>
    </w:p>
    <w:p w14:paraId="5FEA061A" w14:textId="77777777" w:rsidR="005B7866" w:rsidRPr="00B3056F" w:rsidRDefault="005B7866" w:rsidP="005B7866">
      <w:pPr>
        <w:pStyle w:val="PL"/>
      </w:pPr>
      <w:r w:rsidRPr="00B3056F">
        <w:t xml:space="preserve">    All rights reserved.</w:t>
      </w:r>
    </w:p>
    <w:p w14:paraId="2FF9087C" w14:textId="77777777" w:rsidR="005B7866" w:rsidRPr="00B3056F" w:rsidRDefault="005B7866" w:rsidP="005B7866">
      <w:pPr>
        <w:pStyle w:val="PL"/>
        <w:rPr>
          <w:lang w:val="en-US"/>
        </w:rPr>
      </w:pPr>
    </w:p>
    <w:p w14:paraId="7FC74C3E" w14:textId="77777777" w:rsidR="005B7866" w:rsidRPr="00B3056F" w:rsidRDefault="005B7866" w:rsidP="005B7866">
      <w:pPr>
        <w:pStyle w:val="PL"/>
        <w:rPr>
          <w:lang w:val="en-US"/>
        </w:rPr>
      </w:pPr>
      <w:r w:rsidRPr="00B3056F">
        <w:rPr>
          <w:lang w:val="en-US"/>
        </w:rPr>
        <w:t>externalDocs:</w:t>
      </w:r>
    </w:p>
    <w:p w14:paraId="1BC4E681" w14:textId="09F7C4AB" w:rsidR="005B7866" w:rsidRPr="00B3056F" w:rsidRDefault="005B7866" w:rsidP="005B7866">
      <w:pPr>
        <w:pStyle w:val="PL"/>
        <w:rPr>
          <w:lang w:val="en-US"/>
        </w:rPr>
      </w:pPr>
      <w:r w:rsidRPr="00B3056F">
        <w:rPr>
          <w:lang w:val="en-US"/>
        </w:rPr>
        <w:t xml:space="preserve">  description: 3GPP TS 29.503 Unified Data Management Services, version 1</w:t>
      </w:r>
      <w:r>
        <w:rPr>
          <w:lang w:val="en-US"/>
        </w:rPr>
        <w:t>7</w:t>
      </w:r>
      <w:r w:rsidRPr="00B3056F">
        <w:rPr>
          <w:lang w:val="en-US"/>
        </w:rPr>
        <w:t>.</w:t>
      </w:r>
      <w:r w:rsidR="00025C89">
        <w:rPr>
          <w:lang w:val="en-US"/>
        </w:rPr>
        <w:t>3</w:t>
      </w:r>
      <w:r w:rsidRPr="00B3056F">
        <w:rPr>
          <w:lang w:val="en-US"/>
        </w:rPr>
        <w:t>.0</w:t>
      </w:r>
    </w:p>
    <w:p w14:paraId="6BCB9FA1" w14:textId="77777777" w:rsidR="005B7866" w:rsidRPr="00B3056F" w:rsidRDefault="005B7866" w:rsidP="005B7866">
      <w:pPr>
        <w:pStyle w:val="PL"/>
        <w:rPr>
          <w:lang w:val="en-US"/>
        </w:rPr>
      </w:pPr>
      <w:r w:rsidRPr="00B3056F">
        <w:rPr>
          <w:lang w:val="en-US"/>
        </w:rPr>
        <w:t xml:space="preserve">  url: 'http://www.3gpp.org/ftp/Specs/archive/29_series/29.503/'</w:t>
      </w:r>
    </w:p>
    <w:p w14:paraId="7DB7C93D" w14:textId="77777777" w:rsidR="005B7866" w:rsidRPr="00B3056F" w:rsidRDefault="005B7866" w:rsidP="005B7866">
      <w:pPr>
        <w:pStyle w:val="PL"/>
      </w:pPr>
    </w:p>
    <w:p w14:paraId="0EB01CC7" w14:textId="77777777" w:rsidR="005B7866" w:rsidRPr="00B3056F" w:rsidRDefault="005B7866" w:rsidP="005B7866">
      <w:pPr>
        <w:pStyle w:val="PL"/>
      </w:pPr>
      <w:r w:rsidRPr="00B3056F">
        <w:t>servers:</w:t>
      </w:r>
    </w:p>
    <w:p w14:paraId="154CBC43" w14:textId="77777777" w:rsidR="005B7866" w:rsidRPr="00B3056F" w:rsidRDefault="005B7866" w:rsidP="005B7866">
      <w:pPr>
        <w:pStyle w:val="PL"/>
      </w:pPr>
      <w:r w:rsidRPr="00B3056F">
        <w:t xml:space="preserve">  - url: '{apiRoot}/nudm-sdm/v2'</w:t>
      </w:r>
    </w:p>
    <w:p w14:paraId="3BDF1222" w14:textId="77777777" w:rsidR="005B7866" w:rsidRPr="00B3056F" w:rsidRDefault="005B7866" w:rsidP="005B7866">
      <w:pPr>
        <w:pStyle w:val="PL"/>
      </w:pPr>
      <w:r w:rsidRPr="00B3056F">
        <w:t xml:space="preserve">    variables:</w:t>
      </w:r>
    </w:p>
    <w:p w14:paraId="77C77A3D" w14:textId="77777777" w:rsidR="005B7866" w:rsidRPr="00B3056F" w:rsidRDefault="005B7866" w:rsidP="005B7866">
      <w:pPr>
        <w:pStyle w:val="PL"/>
      </w:pPr>
      <w:r w:rsidRPr="00B3056F">
        <w:t xml:space="preserve">      apiRoot:</w:t>
      </w:r>
    </w:p>
    <w:p w14:paraId="3AA978D6" w14:textId="77777777" w:rsidR="005B7866" w:rsidRPr="00B3056F" w:rsidRDefault="005B7866" w:rsidP="005B7866">
      <w:pPr>
        <w:pStyle w:val="PL"/>
      </w:pPr>
      <w:r w:rsidRPr="00B3056F">
        <w:t xml:space="preserve">        default: https://example.com</w:t>
      </w:r>
    </w:p>
    <w:p w14:paraId="128D7B31" w14:textId="77777777" w:rsidR="005B7866" w:rsidRPr="00B3056F" w:rsidRDefault="005B7866" w:rsidP="005B7866">
      <w:pPr>
        <w:pStyle w:val="PL"/>
      </w:pPr>
      <w:r w:rsidRPr="00B3056F">
        <w:t xml:space="preserve">        description: apiRoot as defined in clause clause 4.4 of 3GPP TS 29.501.</w:t>
      </w:r>
    </w:p>
    <w:p w14:paraId="58BBCB49" w14:textId="77777777" w:rsidR="005B7866" w:rsidRPr="00B3056F" w:rsidRDefault="005B7866" w:rsidP="005B7866">
      <w:pPr>
        <w:pStyle w:val="PL"/>
      </w:pPr>
    </w:p>
    <w:p w14:paraId="37728A1C" w14:textId="77777777" w:rsidR="005B7866" w:rsidRPr="00B3056F" w:rsidRDefault="005B7866" w:rsidP="005B7866">
      <w:pPr>
        <w:pStyle w:val="PL"/>
        <w:rPr>
          <w:lang w:val="en-US"/>
        </w:rPr>
      </w:pPr>
      <w:bookmarkStart w:id="5488" w:name="_Hlk515254785"/>
      <w:r w:rsidRPr="00B3056F">
        <w:rPr>
          <w:lang w:val="en-US"/>
        </w:rPr>
        <w:t>security:</w:t>
      </w:r>
    </w:p>
    <w:p w14:paraId="40291ECD" w14:textId="77777777" w:rsidR="005B7866" w:rsidRPr="00B3056F" w:rsidRDefault="005B7866" w:rsidP="005B7866">
      <w:pPr>
        <w:pStyle w:val="PL"/>
        <w:rPr>
          <w:lang w:val="en-US"/>
        </w:rPr>
      </w:pPr>
      <w:r w:rsidRPr="00B3056F">
        <w:rPr>
          <w:lang w:val="en-US"/>
        </w:rPr>
        <w:t xml:space="preserve">  - oAuth2ClientCredentials:</w:t>
      </w:r>
    </w:p>
    <w:p w14:paraId="048F7505" w14:textId="77777777" w:rsidR="005B7866" w:rsidRPr="00B3056F" w:rsidRDefault="005B7866" w:rsidP="005B7866">
      <w:pPr>
        <w:pStyle w:val="PL"/>
        <w:rPr>
          <w:lang w:val="en-US"/>
        </w:rPr>
      </w:pPr>
      <w:r w:rsidRPr="00B3056F">
        <w:rPr>
          <w:lang w:val="en-US"/>
        </w:rPr>
        <w:t xml:space="preserve">    - nudm-sdm</w:t>
      </w:r>
    </w:p>
    <w:p w14:paraId="0E88EC6E" w14:textId="77777777" w:rsidR="005B7866" w:rsidRPr="00B3056F" w:rsidRDefault="005B7866" w:rsidP="005B7866">
      <w:pPr>
        <w:pStyle w:val="PL"/>
        <w:rPr>
          <w:lang w:val="en-US"/>
        </w:rPr>
      </w:pPr>
      <w:r w:rsidRPr="00B3056F">
        <w:rPr>
          <w:lang w:val="en-US"/>
        </w:rPr>
        <w:t xml:space="preserve">  - {}</w:t>
      </w:r>
    </w:p>
    <w:p w14:paraId="35E2E080" w14:textId="77777777" w:rsidR="005B7866" w:rsidRPr="00B3056F" w:rsidRDefault="005B7866" w:rsidP="005B7866">
      <w:pPr>
        <w:pStyle w:val="PL"/>
        <w:rPr>
          <w:lang w:val="en-US"/>
        </w:rPr>
      </w:pPr>
    </w:p>
    <w:bookmarkEnd w:id="5488"/>
    <w:p w14:paraId="5BCB4C3D" w14:textId="77777777" w:rsidR="005B7866" w:rsidRPr="00B3056F" w:rsidRDefault="005B7866" w:rsidP="005B7866">
      <w:pPr>
        <w:pStyle w:val="PL"/>
      </w:pPr>
      <w:r w:rsidRPr="00B3056F">
        <w:t>paths:</w:t>
      </w:r>
    </w:p>
    <w:p w14:paraId="2138B3C7" w14:textId="77777777" w:rsidR="005B7866" w:rsidRPr="00B3056F" w:rsidRDefault="005B7866" w:rsidP="005B7866">
      <w:pPr>
        <w:pStyle w:val="PL"/>
      </w:pPr>
      <w:r w:rsidRPr="00B3056F">
        <w:t xml:space="preserve">  /{supi}:</w:t>
      </w:r>
    </w:p>
    <w:p w14:paraId="17559730" w14:textId="77777777" w:rsidR="005B7866" w:rsidRPr="00B3056F" w:rsidRDefault="005B7866" w:rsidP="005B7866">
      <w:pPr>
        <w:pStyle w:val="PL"/>
      </w:pPr>
      <w:r w:rsidRPr="00B3056F">
        <w:t xml:space="preserve">    get:</w:t>
      </w:r>
    </w:p>
    <w:p w14:paraId="4995C143" w14:textId="77777777" w:rsidR="005B7866" w:rsidRPr="00B3056F" w:rsidRDefault="005B7866" w:rsidP="005B7866">
      <w:pPr>
        <w:pStyle w:val="PL"/>
      </w:pPr>
      <w:r w:rsidRPr="00B3056F">
        <w:t xml:space="preserve">      summary: retrieve multiple data sets</w:t>
      </w:r>
    </w:p>
    <w:p w14:paraId="1124035B" w14:textId="77777777" w:rsidR="005B7866" w:rsidRPr="00B3056F" w:rsidRDefault="005B7866" w:rsidP="005B7866">
      <w:pPr>
        <w:pStyle w:val="PL"/>
      </w:pPr>
      <w:r w:rsidRPr="00B3056F">
        <w:t xml:space="preserve">      operationId: GetDataSets</w:t>
      </w:r>
    </w:p>
    <w:p w14:paraId="2DA16FA2" w14:textId="77777777" w:rsidR="005B7866" w:rsidRPr="00B3056F" w:rsidRDefault="005B7866" w:rsidP="005B7866">
      <w:pPr>
        <w:pStyle w:val="PL"/>
      </w:pPr>
      <w:r w:rsidRPr="00B3056F">
        <w:t xml:space="preserve">      tags:</w:t>
      </w:r>
    </w:p>
    <w:p w14:paraId="25446ED2" w14:textId="77777777" w:rsidR="005B7866" w:rsidRPr="00B3056F" w:rsidRDefault="005B7866" w:rsidP="005B7866">
      <w:pPr>
        <w:pStyle w:val="PL"/>
      </w:pPr>
      <w:r w:rsidRPr="00B3056F">
        <w:t xml:space="preserve">        - Retrieval of multiple data sets</w:t>
      </w:r>
    </w:p>
    <w:p w14:paraId="4D5C4761" w14:textId="77777777" w:rsidR="005B7866" w:rsidRPr="00B3056F" w:rsidRDefault="005B7866" w:rsidP="005B7866">
      <w:pPr>
        <w:pStyle w:val="PL"/>
      </w:pPr>
      <w:r w:rsidRPr="00B3056F">
        <w:t xml:space="preserve">      parameters:</w:t>
      </w:r>
    </w:p>
    <w:p w14:paraId="682B2CF4" w14:textId="77777777" w:rsidR="005B7866" w:rsidRPr="00B3056F" w:rsidRDefault="005B7866" w:rsidP="005B7866">
      <w:pPr>
        <w:pStyle w:val="PL"/>
      </w:pPr>
      <w:r w:rsidRPr="00B3056F">
        <w:t xml:space="preserve">        - name: supi</w:t>
      </w:r>
    </w:p>
    <w:p w14:paraId="5B6868E0" w14:textId="77777777" w:rsidR="005B7866" w:rsidRPr="00B3056F" w:rsidRDefault="005B7866" w:rsidP="005B7866">
      <w:pPr>
        <w:pStyle w:val="PL"/>
      </w:pPr>
      <w:r w:rsidRPr="00B3056F">
        <w:t xml:space="preserve">          in: path</w:t>
      </w:r>
    </w:p>
    <w:p w14:paraId="4F8C4A37" w14:textId="77777777" w:rsidR="005B7866" w:rsidRPr="00B3056F" w:rsidRDefault="005B7866" w:rsidP="005B7866">
      <w:pPr>
        <w:pStyle w:val="PL"/>
      </w:pPr>
      <w:r w:rsidRPr="00B3056F">
        <w:t xml:space="preserve">          description: Identifier of the UE</w:t>
      </w:r>
    </w:p>
    <w:p w14:paraId="54080EF3" w14:textId="77777777" w:rsidR="005B7866" w:rsidRPr="00B3056F" w:rsidRDefault="005B7866" w:rsidP="005B7866">
      <w:pPr>
        <w:pStyle w:val="PL"/>
      </w:pPr>
      <w:r w:rsidRPr="00B3056F">
        <w:t xml:space="preserve">          required: true</w:t>
      </w:r>
    </w:p>
    <w:p w14:paraId="54325A7D" w14:textId="77777777" w:rsidR="005B7866" w:rsidRPr="00B3056F" w:rsidRDefault="005B7866" w:rsidP="005B7866">
      <w:pPr>
        <w:pStyle w:val="PL"/>
      </w:pPr>
      <w:r w:rsidRPr="00B3056F">
        <w:t xml:space="preserve">          schema:</w:t>
      </w:r>
    </w:p>
    <w:p w14:paraId="2AC661ED" w14:textId="77777777" w:rsidR="005B7866" w:rsidRPr="00B3056F" w:rsidRDefault="005B7866" w:rsidP="005B7866">
      <w:pPr>
        <w:pStyle w:val="PL"/>
      </w:pPr>
      <w:r w:rsidRPr="00B3056F">
        <w:t xml:space="preserve">            $ref: 'TS29571_CommonData.yaml#/components/schemas/Supi'</w:t>
      </w:r>
    </w:p>
    <w:p w14:paraId="17A785E2" w14:textId="77777777" w:rsidR="005B7866" w:rsidRPr="00B3056F" w:rsidRDefault="005B7866" w:rsidP="005B7866">
      <w:pPr>
        <w:pStyle w:val="PL"/>
      </w:pPr>
      <w:r w:rsidRPr="00B3056F">
        <w:t xml:space="preserve">        - name: dataset-names</w:t>
      </w:r>
    </w:p>
    <w:p w14:paraId="10C7FF34" w14:textId="77777777" w:rsidR="005B7866" w:rsidRPr="00B3056F" w:rsidRDefault="005B7866" w:rsidP="005B7866">
      <w:pPr>
        <w:pStyle w:val="PL"/>
      </w:pPr>
      <w:r w:rsidRPr="00B3056F">
        <w:t xml:space="preserve">          in: query</w:t>
      </w:r>
    </w:p>
    <w:p w14:paraId="63962808" w14:textId="77777777" w:rsidR="005B7866" w:rsidRPr="00B3056F" w:rsidRDefault="005B7866" w:rsidP="005B7866">
      <w:pPr>
        <w:pStyle w:val="PL"/>
      </w:pPr>
      <w:r w:rsidRPr="00B3056F">
        <w:t xml:space="preserve">          style: form</w:t>
      </w:r>
    </w:p>
    <w:p w14:paraId="128AB950" w14:textId="77777777" w:rsidR="005B7866" w:rsidRPr="00B3056F" w:rsidRDefault="005B7866" w:rsidP="005B7866">
      <w:pPr>
        <w:pStyle w:val="PL"/>
      </w:pPr>
      <w:r w:rsidRPr="00B3056F">
        <w:t xml:space="preserve">          explode: false</w:t>
      </w:r>
    </w:p>
    <w:p w14:paraId="6EF3F5F2" w14:textId="77777777" w:rsidR="005B7866" w:rsidRPr="00B3056F" w:rsidRDefault="005B7866" w:rsidP="005B7866">
      <w:pPr>
        <w:pStyle w:val="PL"/>
      </w:pPr>
      <w:r w:rsidRPr="00B3056F">
        <w:t xml:space="preserve">          description: List of dataset names</w:t>
      </w:r>
    </w:p>
    <w:p w14:paraId="202F347C" w14:textId="77777777" w:rsidR="005B7866" w:rsidRPr="00B3056F" w:rsidRDefault="005B7866" w:rsidP="005B7866">
      <w:pPr>
        <w:pStyle w:val="PL"/>
      </w:pPr>
      <w:r w:rsidRPr="00B3056F">
        <w:t xml:space="preserve">          required: true</w:t>
      </w:r>
    </w:p>
    <w:p w14:paraId="4DFD3E5B" w14:textId="77777777" w:rsidR="005B7866" w:rsidRPr="00B3056F" w:rsidRDefault="005B7866" w:rsidP="005B7866">
      <w:pPr>
        <w:pStyle w:val="PL"/>
      </w:pPr>
      <w:r w:rsidRPr="00B3056F">
        <w:t xml:space="preserve">          schema:</w:t>
      </w:r>
    </w:p>
    <w:p w14:paraId="074E0393" w14:textId="77777777" w:rsidR="005B7866" w:rsidRPr="00B3056F" w:rsidRDefault="005B7866" w:rsidP="005B7866">
      <w:pPr>
        <w:pStyle w:val="PL"/>
      </w:pPr>
      <w:r w:rsidRPr="00B3056F">
        <w:t xml:space="preserve">             $ref: '#/components/schemas/DatasetNames'</w:t>
      </w:r>
    </w:p>
    <w:p w14:paraId="56EBE210" w14:textId="77777777" w:rsidR="005B7866" w:rsidRPr="00B3056F" w:rsidRDefault="005B7866" w:rsidP="005B7866">
      <w:pPr>
        <w:pStyle w:val="PL"/>
      </w:pPr>
      <w:r w:rsidRPr="00B3056F">
        <w:t xml:space="preserve">        - name: plmn-id</w:t>
      </w:r>
    </w:p>
    <w:p w14:paraId="324C5A7A" w14:textId="77777777" w:rsidR="005B7866" w:rsidRPr="00B3056F" w:rsidRDefault="005B7866" w:rsidP="005B7866">
      <w:pPr>
        <w:pStyle w:val="PL"/>
      </w:pPr>
      <w:r w:rsidRPr="00B3056F">
        <w:t xml:space="preserve">          in: query</w:t>
      </w:r>
    </w:p>
    <w:p w14:paraId="3637CBEB" w14:textId="77777777" w:rsidR="005B7866" w:rsidRPr="00B3056F" w:rsidRDefault="005B7866" w:rsidP="005B7866">
      <w:pPr>
        <w:pStyle w:val="PL"/>
      </w:pPr>
      <w:r w:rsidRPr="00B3056F">
        <w:t xml:space="preserve">          description: serving PLMN ID</w:t>
      </w:r>
    </w:p>
    <w:p w14:paraId="1596C8CC" w14:textId="77777777" w:rsidR="005B7866" w:rsidRPr="00B3056F" w:rsidRDefault="005B7866" w:rsidP="005B7866">
      <w:pPr>
        <w:pStyle w:val="PL"/>
      </w:pPr>
      <w:r w:rsidRPr="00B3056F">
        <w:t xml:space="preserve">          content:</w:t>
      </w:r>
    </w:p>
    <w:p w14:paraId="54A1E617" w14:textId="77777777" w:rsidR="005B7866" w:rsidRPr="00B3056F" w:rsidRDefault="005B7866" w:rsidP="005B7866">
      <w:pPr>
        <w:pStyle w:val="PL"/>
      </w:pPr>
      <w:r w:rsidRPr="00B3056F">
        <w:t xml:space="preserve">            application/json:</w:t>
      </w:r>
    </w:p>
    <w:p w14:paraId="6204F218" w14:textId="77777777" w:rsidR="005B7866" w:rsidRPr="00B3056F" w:rsidRDefault="005B7866" w:rsidP="005B7866">
      <w:pPr>
        <w:pStyle w:val="PL"/>
      </w:pPr>
      <w:r w:rsidRPr="00B3056F">
        <w:t xml:space="preserve">              schema:</w:t>
      </w:r>
    </w:p>
    <w:p w14:paraId="72C87894" w14:textId="77777777" w:rsidR="005B7866" w:rsidRPr="00B3056F" w:rsidRDefault="005B7866" w:rsidP="005B7866">
      <w:pPr>
        <w:pStyle w:val="PL"/>
      </w:pPr>
      <w:r w:rsidRPr="00B3056F">
        <w:t xml:space="preserve">                $ref: 'TS29571_CommonData.yaml#/components/schemas/PlmnId'</w:t>
      </w:r>
    </w:p>
    <w:p w14:paraId="0FC6BB42" w14:textId="77777777" w:rsidR="005B7866" w:rsidRPr="00B3056F" w:rsidRDefault="005B7866" w:rsidP="005B7866">
      <w:pPr>
        <w:pStyle w:val="PL"/>
      </w:pPr>
      <w:r w:rsidRPr="00B3056F">
        <w:t xml:space="preserve">        - name: supported-features</w:t>
      </w:r>
    </w:p>
    <w:p w14:paraId="560A7F42" w14:textId="77777777" w:rsidR="005B7866" w:rsidRPr="00B3056F" w:rsidRDefault="005B7866" w:rsidP="005B7866">
      <w:pPr>
        <w:pStyle w:val="PL"/>
      </w:pPr>
      <w:r w:rsidRPr="00B3056F">
        <w:t xml:space="preserve">          in: query</w:t>
      </w:r>
    </w:p>
    <w:p w14:paraId="6BC0EE3A" w14:textId="77777777" w:rsidR="005B7866" w:rsidRPr="00B3056F" w:rsidRDefault="005B7866" w:rsidP="005B7866">
      <w:pPr>
        <w:pStyle w:val="PL"/>
      </w:pPr>
      <w:r w:rsidRPr="00B3056F">
        <w:t xml:space="preserve">          description: Supported Features</w:t>
      </w:r>
    </w:p>
    <w:p w14:paraId="63800C72" w14:textId="77777777" w:rsidR="005B7866" w:rsidRPr="00B3056F" w:rsidRDefault="005B7866" w:rsidP="005B7866">
      <w:pPr>
        <w:pStyle w:val="PL"/>
      </w:pPr>
      <w:r w:rsidRPr="00B3056F">
        <w:t xml:space="preserve">          schema:</w:t>
      </w:r>
    </w:p>
    <w:p w14:paraId="426A687A" w14:textId="77777777" w:rsidR="005B7866" w:rsidRPr="00B3056F" w:rsidRDefault="005B7866" w:rsidP="005B7866">
      <w:pPr>
        <w:pStyle w:val="PL"/>
      </w:pPr>
      <w:r w:rsidRPr="00B3056F">
        <w:t xml:space="preserve">             $ref: 'TS29571_CommonData.yaml#/components/schemas/SupportedFeatures'</w:t>
      </w:r>
    </w:p>
    <w:p w14:paraId="0736DBDA" w14:textId="77777777" w:rsidR="005B7866" w:rsidRPr="00B3056F" w:rsidRDefault="005B7866" w:rsidP="005B7866">
      <w:pPr>
        <w:pStyle w:val="PL"/>
        <w:rPr>
          <w:lang w:val="en-US"/>
        </w:rPr>
      </w:pPr>
      <w:r w:rsidRPr="00B3056F">
        <w:rPr>
          <w:lang w:val="en-US"/>
        </w:rPr>
        <w:t xml:space="preserve">        - name: If-None-Match</w:t>
      </w:r>
    </w:p>
    <w:p w14:paraId="5E9CF144" w14:textId="77777777" w:rsidR="005B7866" w:rsidRPr="00B3056F" w:rsidRDefault="005B7866" w:rsidP="005B7866">
      <w:pPr>
        <w:pStyle w:val="PL"/>
        <w:rPr>
          <w:lang w:val="en-US"/>
        </w:rPr>
      </w:pPr>
      <w:r w:rsidRPr="00B3056F">
        <w:rPr>
          <w:lang w:val="en-US"/>
        </w:rPr>
        <w:t xml:space="preserve">          in: header</w:t>
      </w:r>
    </w:p>
    <w:p w14:paraId="45E0AAF3" w14:textId="77777777" w:rsidR="005B7866" w:rsidRPr="00B3056F" w:rsidRDefault="005B7866" w:rsidP="005B7866">
      <w:pPr>
        <w:pStyle w:val="PL"/>
        <w:rPr>
          <w:lang w:val="en-US"/>
        </w:rPr>
      </w:pPr>
      <w:r w:rsidRPr="00B3056F">
        <w:rPr>
          <w:lang w:val="en-US"/>
        </w:rPr>
        <w:t xml:space="preserve">          description: Validator for conditional requests, as described in RFC 7232, 3.2</w:t>
      </w:r>
    </w:p>
    <w:p w14:paraId="570AFFAC" w14:textId="77777777" w:rsidR="005B7866" w:rsidRPr="00B3056F" w:rsidRDefault="005B7866" w:rsidP="005B7866">
      <w:pPr>
        <w:pStyle w:val="PL"/>
        <w:rPr>
          <w:lang w:val="en-US"/>
        </w:rPr>
      </w:pPr>
      <w:r w:rsidRPr="00B3056F">
        <w:rPr>
          <w:lang w:val="en-US"/>
        </w:rPr>
        <w:t xml:space="preserve">          schema:</w:t>
      </w:r>
    </w:p>
    <w:p w14:paraId="5BFF49B1" w14:textId="77777777" w:rsidR="005B7866" w:rsidRPr="00B3056F" w:rsidRDefault="005B7866" w:rsidP="005B7866">
      <w:pPr>
        <w:pStyle w:val="PL"/>
        <w:rPr>
          <w:lang w:val="en-US"/>
        </w:rPr>
      </w:pPr>
      <w:r w:rsidRPr="00B3056F">
        <w:rPr>
          <w:lang w:val="en-US"/>
        </w:rPr>
        <w:t xml:space="preserve">            type: string</w:t>
      </w:r>
    </w:p>
    <w:p w14:paraId="6BBAEDD4" w14:textId="77777777" w:rsidR="005B7866" w:rsidRPr="00B3056F" w:rsidRDefault="005B7866" w:rsidP="005B7866">
      <w:pPr>
        <w:pStyle w:val="PL"/>
        <w:rPr>
          <w:lang w:val="en-US"/>
        </w:rPr>
      </w:pPr>
      <w:r w:rsidRPr="00B3056F">
        <w:rPr>
          <w:lang w:val="en-US"/>
        </w:rPr>
        <w:t xml:space="preserve">        - name: If-Modified-Since</w:t>
      </w:r>
    </w:p>
    <w:p w14:paraId="7D42D8BF" w14:textId="77777777" w:rsidR="005B7866" w:rsidRPr="00B3056F" w:rsidRDefault="005B7866" w:rsidP="005B7866">
      <w:pPr>
        <w:pStyle w:val="PL"/>
        <w:rPr>
          <w:lang w:val="en-US"/>
        </w:rPr>
      </w:pPr>
      <w:r w:rsidRPr="00B3056F">
        <w:rPr>
          <w:lang w:val="en-US"/>
        </w:rPr>
        <w:t xml:space="preserve">          in: header</w:t>
      </w:r>
    </w:p>
    <w:p w14:paraId="0882059C" w14:textId="77777777" w:rsidR="005B7866" w:rsidRPr="00B3056F" w:rsidRDefault="005B7866" w:rsidP="005B7866">
      <w:pPr>
        <w:pStyle w:val="PL"/>
        <w:rPr>
          <w:lang w:val="en-US"/>
        </w:rPr>
      </w:pPr>
      <w:r w:rsidRPr="00B3056F">
        <w:rPr>
          <w:lang w:val="en-US"/>
        </w:rPr>
        <w:t xml:space="preserve">          description: Validator for conditional requests, as described in RFC 7232, 3.3</w:t>
      </w:r>
    </w:p>
    <w:p w14:paraId="7F1DECA3" w14:textId="77777777" w:rsidR="005B7866" w:rsidRPr="00B3056F" w:rsidRDefault="005B7866" w:rsidP="005B7866">
      <w:pPr>
        <w:pStyle w:val="PL"/>
        <w:rPr>
          <w:lang w:val="en-US"/>
        </w:rPr>
      </w:pPr>
      <w:r w:rsidRPr="00B3056F">
        <w:rPr>
          <w:lang w:val="en-US"/>
        </w:rPr>
        <w:t xml:space="preserve">          schema:</w:t>
      </w:r>
    </w:p>
    <w:p w14:paraId="3A0C278B" w14:textId="77777777" w:rsidR="005B7866" w:rsidRPr="00B3056F" w:rsidRDefault="005B7866" w:rsidP="005B7866">
      <w:pPr>
        <w:pStyle w:val="PL"/>
        <w:rPr>
          <w:lang w:val="en-US"/>
        </w:rPr>
      </w:pPr>
      <w:r w:rsidRPr="00B3056F">
        <w:rPr>
          <w:lang w:val="en-US"/>
        </w:rPr>
        <w:t xml:space="preserve">            type: string</w:t>
      </w:r>
    </w:p>
    <w:p w14:paraId="7F55E2EC" w14:textId="77777777" w:rsidR="005B7866" w:rsidRPr="00B3056F" w:rsidRDefault="005B7866" w:rsidP="005B7866">
      <w:pPr>
        <w:pStyle w:val="PL"/>
      </w:pPr>
      <w:r w:rsidRPr="00B3056F">
        <w:t xml:space="preserve">      responses:</w:t>
      </w:r>
    </w:p>
    <w:p w14:paraId="1CEF795D" w14:textId="77777777" w:rsidR="005B7866" w:rsidRPr="00B3056F" w:rsidRDefault="005B7866" w:rsidP="005B7866">
      <w:pPr>
        <w:pStyle w:val="PL"/>
      </w:pPr>
      <w:r w:rsidRPr="00B3056F">
        <w:t xml:space="preserve">        '200':</w:t>
      </w:r>
    </w:p>
    <w:p w14:paraId="2A0FA18E" w14:textId="77777777" w:rsidR="005B7866" w:rsidRPr="00B3056F" w:rsidRDefault="005B7866" w:rsidP="005B7866">
      <w:pPr>
        <w:pStyle w:val="PL"/>
      </w:pPr>
      <w:r w:rsidRPr="00B3056F">
        <w:t xml:space="preserve">          description: Expected response to a valid request</w:t>
      </w:r>
    </w:p>
    <w:p w14:paraId="34B583FA" w14:textId="77777777" w:rsidR="005B7866" w:rsidRPr="00B3056F" w:rsidRDefault="005B7866" w:rsidP="005B7866">
      <w:pPr>
        <w:pStyle w:val="PL"/>
      </w:pPr>
      <w:r w:rsidRPr="00B3056F">
        <w:t xml:space="preserve">          content:</w:t>
      </w:r>
    </w:p>
    <w:p w14:paraId="3294DAEC" w14:textId="77777777" w:rsidR="005B7866" w:rsidRPr="00B3056F" w:rsidRDefault="005B7866" w:rsidP="005B7866">
      <w:pPr>
        <w:pStyle w:val="PL"/>
      </w:pPr>
      <w:r w:rsidRPr="00B3056F">
        <w:t xml:space="preserve">            application/json:</w:t>
      </w:r>
    </w:p>
    <w:p w14:paraId="139F660E" w14:textId="77777777" w:rsidR="005B7866" w:rsidRPr="00B3056F" w:rsidRDefault="005B7866" w:rsidP="005B7866">
      <w:pPr>
        <w:pStyle w:val="PL"/>
      </w:pPr>
      <w:r w:rsidRPr="00B3056F">
        <w:t xml:space="preserve">              schema:</w:t>
      </w:r>
    </w:p>
    <w:p w14:paraId="651AE427" w14:textId="77777777" w:rsidR="005B7866" w:rsidRPr="00B3056F" w:rsidRDefault="005B7866" w:rsidP="005B7866">
      <w:pPr>
        <w:pStyle w:val="PL"/>
      </w:pPr>
      <w:r w:rsidRPr="00B3056F">
        <w:t xml:space="preserve">                $ref: '#/components/schemas/SubscriptionDataSets'</w:t>
      </w:r>
    </w:p>
    <w:p w14:paraId="53AF876E" w14:textId="77777777" w:rsidR="005B7866" w:rsidRPr="00B3056F" w:rsidRDefault="005B7866" w:rsidP="005B7866">
      <w:pPr>
        <w:pStyle w:val="PL"/>
        <w:rPr>
          <w:lang w:val="en-US"/>
        </w:rPr>
      </w:pPr>
      <w:r w:rsidRPr="00B3056F">
        <w:rPr>
          <w:lang w:val="en-US"/>
        </w:rPr>
        <w:t xml:space="preserve">          headers:</w:t>
      </w:r>
    </w:p>
    <w:p w14:paraId="0FEB69F2" w14:textId="77777777" w:rsidR="005B7866" w:rsidRPr="00B3056F" w:rsidRDefault="005B7866" w:rsidP="005B7866">
      <w:pPr>
        <w:pStyle w:val="PL"/>
        <w:rPr>
          <w:lang w:val="en-US"/>
        </w:rPr>
      </w:pPr>
      <w:r w:rsidRPr="00B3056F">
        <w:rPr>
          <w:lang w:val="en-US"/>
        </w:rPr>
        <w:t xml:space="preserve">            Cache-Control:</w:t>
      </w:r>
    </w:p>
    <w:p w14:paraId="554C1A5E" w14:textId="77777777" w:rsidR="005B7866" w:rsidRPr="00B3056F" w:rsidRDefault="005B7866" w:rsidP="005B7866">
      <w:pPr>
        <w:pStyle w:val="PL"/>
        <w:rPr>
          <w:lang w:val="en-US"/>
        </w:rPr>
      </w:pPr>
      <w:r w:rsidRPr="00B3056F">
        <w:rPr>
          <w:lang w:val="en-US"/>
        </w:rPr>
        <w:t xml:space="preserve">              description: Cache-Control containing max-age, as described in RFC 7234, 5.2</w:t>
      </w:r>
    </w:p>
    <w:p w14:paraId="639C5D7D" w14:textId="77777777" w:rsidR="005B7866" w:rsidRPr="00B3056F" w:rsidRDefault="005B7866" w:rsidP="005B7866">
      <w:pPr>
        <w:pStyle w:val="PL"/>
        <w:rPr>
          <w:lang w:val="en-US"/>
        </w:rPr>
      </w:pPr>
      <w:r w:rsidRPr="00B3056F">
        <w:rPr>
          <w:lang w:val="en-US"/>
        </w:rPr>
        <w:t xml:space="preserve">              schema:</w:t>
      </w:r>
    </w:p>
    <w:p w14:paraId="00BB8059" w14:textId="77777777" w:rsidR="005B7866" w:rsidRPr="00B3056F" w:rsidRDefault="005B7866" w:rsidP="005B7866">
      <w:pPr>
        <w:pStyle w:val="PL"/>
        <w:rPr>
          <w:lang w:val="en-US"/>
        </w:rPr>
      </w:pPr>
      <w:r w:rsidRPr="00B3056F">
        <w:rPr>
          <w:lang w:val="en-US"/>
        </w:rPr>
        <w:lastRenderedPageBreak/>
        <w:t xml:space="preserve">                type: string</w:t>
      </w:r>
    </w:p>
    <w:p w14:paraId="34377414" w14:textId="77777777" w:rsidR="005B7866" w:rsidRPr="00B3056F" w:rsidRDefault="005B7866" w:rsidP="005B7866">
      <w:pPr>
        <w:pStyle w:val="PL"/>
        <w:rPr>
          <w:lang w:val="en-US"/>
        </w:rPr>
      </w:pPr>
      <w:r w:rsidRPr="00B3056F">
        <w:rPr>
          <w:lang w:val="en-US"/>
        </w:rPr>
        <w:t xml:space="preserve">            ETag:</w:t>
      </w:r>
    </w:p>
    <w:p w14:paraId="4E6D0160" w14:textId="77777777" w:rsidR="005B7866" w:rsidRPr="00B3056F" w:rsidRDefault="005B7866" w:rsidP="005B7866">
      <w:pPr>
        <w:pStyle w:val="PL"/>
        <w:rPr>
          <w:lang w:val="en-US"/>
        </w:rPr>
      </w:pPr>
      <w:r w:rsidRPr="00B3056F">
        <w:rPr>
          <w:lang w:val="en-US"/>
        </w:rPr>
        <w:t xml:space="preserve">              description: Entity Tag, containing a strong validator, as described in RFC 7232, 2.3</w:t>
      </w:r>
    </w:p>
    <w:p w14:paraId="46DAAA9C" w14:textId="77777777" w:rsidR="005B7866" w:rsidRPr="00B3056F" w:rsidRDefault="005B7866" w:rsidP="005B7866">
      <w:pPr>
        <w:pStyle w:val="PL"/>
        <w:rPr>
          <w:lang w:val="en-US"/>
        </w:rPr>
      </w:pPr>
      <w:r w:rsidRPr="00B3056F">
        <w:rPr>
          <w:lang w:val="en-US"/>
        </w:rPr>
        <w:t xml:space="preserve">              schema:</w:t>
      </w:r>
    </w:p>
    <w:p w14:paraId="4DD00607" w14:textId="77777777" w:rsidR="005B7866" w:rsidRPr="00B3056F" w:rsidRDefault="005B7866" w:rsidP="005B7866">
      <w:pPr>
        <w:pStyle w:val="PL"/>
        <w:rPr>
          <w:lang w:val="en-US"/>
        </w:rPr>
      </w:pPr>
      <w:r w:rsidRPr="00B3056F">
        <w:rPr>
          <w:lang w:val="en-US"/>
        </w:rPr>
        <w:t xml:space="preserve">                type: string</w:t>
      </w:r>
    </w:p>
    <w:p w14:paraId="40840ED6" w14:textId="77777777" w:rsidR="005B7866" w:rsidRPr="00B3056F" w:rsidRDefault="005B7866" w:rsidP="005B7866">
      <w:pPr>
        <w:pStyle w:val="PL"/>
        <w:rPr>
          <w:lang w:val="en-US"/>
        </w:rPr>
      </w:pPr>
      <w:r w:rsidRPr="00B3056F">
        <w:rPr>
          <w:lang w:val="en-US"/>
        </w:rPr>
        <w:t xml:space="preserve">            Last-Modified:</w:t>
      </w:r>
    </w:p>
    <w:p w14:paraId="253A0ED8" w14:textId="77777777" w:rsidR="005B7866" w:rsidRPr="00B3056F" w:rsidRDefault="005B7866" w:rsidP="005B7866">
      <w:pPr>
        <w:pStyle w:val="PL"/>
        <w:rPr>
          <w:lang w:val="en-US"/>
        </w:rPr>
      </w:pPr>
      <w:r w:rsidRPr="00B3056F">
        <w:rPr>
          <w:lang w:val="en-US"/>
        </w:rPr>
        <w:t xml:space="preserve">              description: Timestamp for last modification of the resource, as described in RFC 7232, 2.2</w:t>
      </w:r>
    </w:p>
    <w:p w14:paraId="3F584BE9" w14:textId="77777777" w:rsidR="005B7866" w:rsidRPr="00B3056F" w:rsidRDefault="005B7866" w:rsidP="005B7866">
      <w:pPr>
        <w:pStyle w:val="PL"/>
        <w:rPr>
          <w:lang w:val="en-US"/>
        </w:rPr>
      </w:pPr>
      <w:r w:rsidRPr="00B3056F">
        <w:rPr>
          <w:lang w:val="en-US"/>
        </w:rPr>
        <w:t xml:space="preserve">              schema:</w:t>
      </w:r>
    </w:p>
    <w:p w14:paraId="39650283" w14:textId="77777777" w:rsidR="005B7866" w:rsidRPr="00B3056F" w:rsidRDefault="005B7866" w:rsidP="005B7866">
      <w:pPr>
        <w:pStyle w:val="PL"/>
        <w:rPr>
          <w:lang w:val="en-US"/>
        </w:rPr>
      </w:pPr>
      <w:r w:rsidRPr="00B3056F">
        <w:rPr>
          <w:lang w:val="en-US"/>
        </w:rPr>
        <w:t xml:space="preserve">                type: string</w:t>
      </w:r>
    </w:p>
    <w:p w14:paraId="731E1F66" w14:textId="77777777" w:rsidR="005B7866" w:rsidRPr="00B3056F" w:rsidRDefault="005B7866" w:rsidP="005B7866">
      <w:pPr>
        <w:pStyle w:val="PL"/>
        <w:rPr>
          <w:lang w:val="en-US"/>
        </w:rPr>
      </w:pPr>
      <w:r w:rsidRPr="00B3056F">
        <w:rPr>
          <w:lang w:val="en-US"/>
        </w:rPr>
        <w:t xml:space="preserve">        '400':</w:t>
      </w:r>
    </w:p>
    <w:p w14:paraId="65A774A7" w14:textId="77777777" w:rsidR="005B7866" w:rsidRPr="00B3056F" w:rsidRDefault="005B7866" w:rsidP="005B7866">
      <w:pPr>
        <w:pStyle w:val="PL"/>
      </w:pPr>
      <w:r w:rsidRPr="00B3056F">
        <w:rPr>
          <w:lang w:val="en-US"/>
        </w:rPr>
        <w:t xml:space="preserve">          </w:t>
      </w:r>
      <w:r w:rsidRPr="00B3056F">
        <w:t>$ref: 'TS29571_CommonData.yaml#/components/responses/400'</w:t>
      </w:r>
    </w:p>
    <w:p w14:paraId="64331A62" w14:textId="77777777" w:rsidR="005B7866" w:rsidRPr="00B3056F" w:rsidRDefault="005B7866" w:rsidP="005B7866">
      <w:pPr>
        <w:pStyle w:val="PL"/>
      </w:pPr>
      <w:r w:rsidRPr="00B3056F">
        <w:t xml:space="preserve">        '404':</w:t>
      </w:r>
    </w:p>
    <w:p w14:paraId="17881B23" w14:textId="77777777" w:rsidR="005B7866" w:rsidRPr="00B3056F" w:rsidRDefault="005B7866" w:rsidP="005B7866">
      <w:pPr>
        <w:pStyle w:val="PL"/>
        <w:rPr>
          <w:lang w:val="en-US"/>
        </w:rPr>
      </w:pPr>
      <w:r w:rsidRPr="00B3056F">
        <w:rPr>
          <w:lang w:val="en-US"/>
        </w:rPr>
        <w:t xml:space="preserve">          $ref: 'TS29571_CommonData.yaml#/components/responses/404'</w:t>
      </w:r>
    </w:p>
    <w:p w14:paraId="5B85D904" w14:textId="77777777" w:rsidR="005B7866" w:rsidRPr="00B3056F" w:rsidRDefault="005B7866" w:rsidP="005B7866">
      <w:pPr>
        <w:pStyle w:val="PL"/>
        <w:rPr>
          <w:lang w:val="en-US"/>
        </w:rPr>
      </w:pPr>
      <w:r w:rsidRPr="00B3056F">
        <w:rPr>
          <w:lang w:val="en-US"/>
        </w:rPr>
        <w:t xml:space="preserve">        '500':</w:t>
      </w:r>
    </w:p>
    <w:p w14:paraId="38E35D59" w14:textId="77777777" w:rsidR="005B7866" w:rsidRPr="00B3056F" w:rsidRDefault="005B7866" w:rsidP="005B7866">
      <w:pPr>
        <w:pStyle w:val="PL"/>
      </w:pPr>
      <w:r w:rsidRPr="00B3056F">
        <w:rPr>
          <w:lang w:val="en-US"/>
        </w:rPr>
        <w:t xml:space="preserve">          </w:t>
      </w:r>
      <w:r w:rsidRPr="00B3056F">
        <w:t>$ref: 'TS29571_CommonData.yaml#/components/responses/500'</w:t>
      </w:r>
    </w:p>
    <w:p w14:paraId="0580F295" w14:textId="77777777" w:rsidR="005B7866" w:rsidRPr="00B3056F" w:rsidRDefault="005B7866" w:rsidP="005B7866">
      <w:pPr>
        <w:pStyle w:val="PL"/>
        <w:rPr>
          <w:lang w:val="en-US"/>
        </w:rPr>
      </w:pPr>
      <w:r w:rsidRPr="00B3056F">
        <w:rPr>
          <w:lang w:val="en-US"/>
        </w:rPr>
        <w:t xml:space="preserve">        '503':</w:t>
      </w:r>
    </w:p>
    <w:p w14:paraId="3EE6EA0A" w14:textId="77777777" w:rsidR="005B7866" w:rsidRPr="00B3056F" w:rsidRDefault="005B7866" w:rsidP="005B7866">
      <w:pPr>
        <w:pStyle w:val="PL"/>
        <w:rPr>
          <w:lang w:val="en-US"/>
        </w:rPr>
      </w:pPr>
      <w:r w:rsidRPr="00B3056F">
        <w:t xml:space="preserve">          $ref: 'TS29571_CommonData.yaml#/components/responses/503'</w:t>
      </w:r>
    </w:p>
    <w:p w14:paraId="3BAD460B" w14:textId="77777777" w:rsidR="005B7866" w:rsidRPr="00B3056F" w:rsidRDefault="005B7866" w:rsidP="005B7866">
      <w:pPr>
        <w:pStyle w:val="PL"/>
      </w:pPr>
      <w:r w:rsidRPr="00B3056F">
        <w:t xml:space="preserve">        default:</w:t>
      </w:r>
    </w:p>
    <w:p w14:paraId="0164E79F" w14:textId="77777777" w:rsidR="005B7866" w:rsidRPr="00B3056F" w:rsidRDefault="005B7866" w:rsidP="005B7866">
      <w:pPr>
        <w:pStyle w:val="PL"/>
      </w:pPr>
      <w:r w:rsidRPr="00B3056F">
        <w:t xml:space="preserve">          description: Unexpected error</w:t>
      </w:r>
    </w:p>
    <w:p w14:paraId="17166727" w14:textId="77777777" w:rsidR="005B7866" w:rsidRPr="00B3056F" w:rsidRDefault="005B7866" w:rsidP="005B7866">
      <w:pPr>
        <w:pStyle w:val="PL"/>
      </w:pPr>
      <w:r w:rsidRPr="00B3056F">
        <w:t xml:space="preserve">  /{supi}/nssai:</w:t>
      </w:r>
    </w:p>
    <w:p w14:paraId="517FF2F9" w14:textId="77777777" w:rsidR="005B7866" w:rsidRPr="00B3056F" w:rsidRDefault="005B7866" w:rsidP="005B7866">
      <w:pPr>
        <w:pStyle w:val="PL"/>
      </w:pPr>
      <w:r w:rsidRPr="00B3056F">
        <w:t xml:space="preserve">    get:</w:t>
      </w:r>
    </w:p>
    <w:p w14:paraId="34991B74" w14:textId="77777777" w:rsidR="005B7866" w:rsidRPr="00B3056F" w:rsidRDefault="005B7866" w:rsidP="005B7866">
      <w:pPr>
        <w:pStyle w:val="PL"/>
      </w:pPr>
      <w:r w:rsidRPr="00B3056F">
        <w:t xml:space="preserve">      summary: retrieve a UE's subscribed NSSAI</w:t>
      </w:r>
    </w:p>
    <w:p w14:paraId="70BEFCF7" w14:textId="77777777" w:rsidR="005B7866" w:rsidRPr="00B3056F" w:rsidRDefault="005B7866" w:rsidP="005B7866">
      <w:pPr>
        <w:pStyle w:val="PL"/>
      </w:pPr>
      <w:r w:rsidRPr="00B3056F">
        <w:t xml:space="preserve">      operationId: GetNSSAI</w:t>
      </w:r>
    </w:p>
    <w:p w14:paraId="69FB890A" w14:textId="77777777" w:rsidR="005B7866" w:rsidRPr="00B3056F" w:rsidRDefault="005B7866" w:rsidP="005B7866">
      <w:pPr>
        <w:pStyle w:val="PL"/>
      </w:pPr>
      <w:r w:rsidRPr="00B3056F">
        <w:t xml:space="preserve">      tags:</w:t>
      </w:r>
    </w:p>
    <w:p w14:paraId="71C52177" w14:textId="77777777" w:rsidR="005B7866" w:rsidRPr="00B3056F" w:rsidRDefault="005B7866" w:rsidP="005B7866">
      <w:pPr>
        <w:pStyle w:val="PL"/>
      </w:pPr>
      <w:r w:rsidRPr="00B3056F">
        <w:t xml:space="preserve">        - Slice Selection Subscription Data Retrieval</w:t>
      </w:r>
    </w:p>
    <w:p w14:paraId="32A1D475" w14:textId="77777777" w:rsidR="005B7866" w:rsidRPr="00B3056F" w:rsidRDefault="005B7866" w:rsidP="005B7866">
      <w:pPr>
        <w:pStyle w:val="PL"/>
      </w:pPr>
      <w:r w:rsidRPr="00B3056F">
        <w:t xml:space="preserve">      parameters:</w:t>
      </w:r>
    </w:p>
    <w:p w14:paraId="05605AA8" w14:textId="77777777" w:rsidR="005B7866" w:rsidRPr="00B3056F" w:rsidRDefault="005B7866" w:rsidP="005B7866">
      <w:pPr>
        <w:pStyle w:val="PL"/>
      </w:pPr>
      <w:r w:rsidRPr="00B3056F">
        <w:t xml:space="preserve">        - name: supi</w:t>
      </w:r>
    </w:p>
    <w:p w14:paraId="5C82A3D0" w14:textId="77777777" w:rsidR="005B7866" w:rsidRPr="00B3056F" w:rsidRDefault="005B7866" w:rsidP="005B7866">
      <w:pPr>
        <w:pStyle w:val="PL"/>
      </w:pPr>
      <w:r w:rsidRPr="00B3056F">
        <w:t xml:space="preserve">          in: path</w:t>
      </w:r>
    </w:p>
    <w:p w14:paraId="1AD35907" w14:textId="77777777" w:rsidR="005B7866" w:rsidRPr="00B3056F" w:rsidRDefault="005B7866" w:rsidP="005B7866">
      <w:pPr>
        <w:pStyle w:val="PL"/>
      </w:pPr>
      <w:r w:rsidRPr="00B3056F">
        <w:t xml:space="preserve">          description: Identifier of the UE</w:t>
      </w:r>
    </w:p>
    <w:p w14:paraId="390B1BB0" w14:textId="77777777" w:rsidR="005B7866" w:rsidRPr="00B3056F" w:rsidRDefault="005B7866" w:rsidP="005B7866">
      <w:pPr>
        <w:pStyle w:val="PL"/>
      </w:pPr>
      <w:r w:rsidRPr="00B3056F">
        <w:t xml:space="preserve">          required: true</w:t>
      </w:r>
    </w:p>
    <w:p w14:paraId="7A3206FA" w14:textId="77777777" w:rsidR="005B7866" w:rsidRPr="00B3056F" w:rsidRDefault="005B7866" w:rsidP="005B7866">
      <w:pPr>
        <w:pStyle w:val="PL"/>
      </w:pPr>
      <w:r w:rsidRPr="00B3056F">
        <w:t xml:space="preserve">          schema:</w:t>
      </w:r>
    </w:p>
    <w:p w14:paraId="6C428F11" w14:textId="77777777" w:rsidR="005B7866" w:rsidRPr="00B3056F" w:rsidRDefault="005B7866" w:rsidP="005B7866">
      <w:pPr>
        <w:pStyle w:val="PL"/>
      </w:pPr>
      <w:r w:rsidRPr="00B3056F">
        <w:t xml:space="preserve">            $ref: 'TS29571_CommonData.yaml#/components/schemas/Supi'</w:t>
      </w:r>
    </w:p>
    <w:p w14:paraId="50776EE5" w14:textId="77777777" w:rsidR="005B7866" w:rsidRPr="00B3056F" w:rsidRDefault="005B7866" w:rsidP="005B7866">
      <w:pPr>
        <w:pStyle w:val="PL"/>
      </w:pPr>
      <w:r w:rsidRPr="00B3056F">
        <w:t xml:space="preserve">        - name: supported-features</w:t>
      </w:r>
    </w:p>
    <w:p w14:paraId="10E61A71" w14:textId="77777777" w:rsidR="005B7866" w:rsidRPr="00B3056F" w:rsidRDefault="005B7866" w:rsidP="005B7866">
      <w:pPr>
        <w:pStyle w:val="PL"/>
      </w:pPr>
      <w:r w:rsidRPr="00B3056F">
        <w:t xml:space="preserve">          in: query</w:t>
      </w:r>
    </w:p>
    <w:p w14:paraId="66910CF5" w14:textId="77777777" w:rsidR="005B7866" w:rsidRPr="00B3056F" w:rsidRDefault="005B7866" w:rsidP="005B7866">
      <w:pPr>
        <w:pStyle w:val="PL"/>
      </w:pPr>
      <w:r w:rsidRPr="00B3056F">
        <w:t xml:space="preserve">          description: Supported Features</w:t>
      </w:r>
    </w:p>
    <w:p w14:paraId="65AAFDC6" w14:textId="77777777" w:rsidR="005B7866" w:rsidRPr="00B3056F" w:rsidRDefault="005B7866" w:rsidP="005B7866">
      <w:pPr>
        <w:pStyle w:val="PL"/>
      </w:pPr>
      <w:r w:rsidRPr="00B3056F">
        <w:t xml:space="preserve">          schema:</w:t>
      </w:r>
    </w:p>
    <w:p w14:paraId="6BD68EE9" w14:textId="77777777" w:rsidR="005B7866" w:rsidRPr="00B3056F" w:rsidRDefault="005B7866" w:rsidP="005B7866">
      <w:pPr>
        <w:pStyle w:val="PL"/>
      </w:pPr>
      <w:r w:rsidRPr="00B3056F">
        <w:t xml:space="preserve">             $ref: 'TS29571_CommonData.yaml#/components/schemas/SupportedFeatures'</w:t>
      </w:r>
    </w:p>
    <w:p w14:paraId="213575C2" w14:textId="77777777" w:rsidR="005B7866" w:rsidRPr="00B3056F" w:rsidRDefault="005B7866" w:rsidP="005B7866">
      <w:pPr>
        <w:pStyle w:val="PL"/>
      </w:pPr>
      <w:r w:rsidRPr="00B3056F">
        <w:t xml:space="preserve">        - name: plmn-id</w:t>
      </w:r>
    </w:p>
    <w:p w14:paraId="1AF369B9" w14:textId="77777777" w:rsidR="005B7866" w:rsidRPr="00B3056F" w:rsidRDefault="005B7866" w:rsidP="005B7866">
      <w:pPr>
        <w:pStyle w:val="PL"/>
      </w:pPr>
      <w:r w:rsidRPr="00B3056F">
        <w:t xml:space="preserve">          in: query</w:t>
      </w:r>
    </w:p>
    <w:p w14:paraId="072B944F" w14:textId="77777777" w:rsidR="005B7866" w:rsidRPr="00B3056F" w:rsidRDefault="005B7866" w:rsidP="005B7866">
      <w:pPr>
        <w:pStyle w:val="PL"/>
      </w:pPr>
      <w:r w:rsidRPr="00B3056F">
        <w:t xml:space="preserve">          description: serving PLMN ID</w:t>
      </w:r>
    </w:p>
    <w:p w14:paraId="2DE553B9" w14:textId="77777777" w:rsidR="005B7866" w:rsidRPr="00B3056F" w:rsidRDefault="005B7866" w:rsidP="005B7866">
      <w:pPr>
        <w:pStyle w:val="PL"/>
      </w:pPr>
      <w:r w:rsidRPr="00B3056F">
        <w:t xml:space="preserve">          content:</w:t>
      </w:r>
    </w:p>
    <w:p w14:paraId="51C99C73" w14:textId="77777777" w:rsidR="005B7866" w:rsidRPr="00B3056F" w:rsidRDefault="005B7866" w:rsidP="005B7866">
      <w:pPr>
        <w:pStyle w:val="PL"/>
      </w:pPr>
      <w:r w:rsidRPr="00B3056F">
        <w:t xml:space="preserve">            application/json:</w:t>
      </w:r>
    </w:p>
    <w:p w14:paraId="3E83C31E" w14:textId="77777777" w:rsidR="005B7866" w:rsidRPr="00B3056F" w:rsidRDefault="005B7866" w:rsidP="005B7866">
      <w:pPr>
        <w:pStyle w:val="PL"/>
      </w:pPr>
      <w:r w:rsidRPr="00B3056F">
        <w:t xml:space="preserve">              schema:</w:t>
      </w:r>
    </w:p>
    <w:p w14:paraId="5FE1197B" w14:textId="77777777" w:rsidR="005B7866" w:rsidRPr="00B3056F" w:rsidRDefault="005B7866" w:rsidP="005B7866">
      <w:pPr>
        <w:pStyle w:val="PL"/>
      </w:pPr>
      <w:r w:rsidRPr="00B3056F">
        <w:t xml:space="preserve">                $ref: 'TS29571_CommonData.yaml#/components/schemas/PlmnId'</w:t>
      </w:r>
    </w:p>
    <w:p w14:paraId="599B7DBE" w14:textId="77777777" w:rsidR="005B7866" w:rsidRPr="00B3056F" w:rsidRDefault="005B7866" w:rsidP="005B7866">
      <w:pPr>
        <w:pStyle w:val="PL"/>
        <w:rPr>
          <w:lang w:val="en-US"/>
        </w:rPr>
      </w:pPr>
      <w:r w:rsidRPr="00B3056F">
        <w:rPr>
          <w:lang w:val="en-US"/>
        </w:rPr>
        <w:t xml:space="preserve">        - name: If-None-Match</w:t>
      </w:r>
    </w:p>
    <w:p w14:paraId="3D33B7BE" w14:textId="77777777" w:rsidR="005B7866" w:rsidRPr="00B3056F" w:rsidRDefault="005B7866" w:rsidP="005B7866">
      <w:pPr>
        <w:pStyle w:val="PL"/>
        <w:rPr>
          <w:lang w:val="en-US"/>
        </w:rPr>
      </w:pPr>
      <w:r w:rsidRPr="00B3056F">
        <w:rPr>
          <w:lang w:val="en-US"/>
        </w:rPr>
        <w:t xml:space="preserve">          in: header</w:t>
      </w:r>
    </w:p>
    <w:p w14:paraId="041CC613" w14:textId="77777777" w:rsidR="005B7866" w:rsidRPr="00B3056F" w:rsidRDefault="005B7866" w:rsidP="005B7866">
      <w:pPr>
        <w:pStyle w:val="PL"/>
        <w:rPr>
          <w:lang w:val="en-US"/>
        </w:rPr>
      </w:pPr>
      <w:r w:rsidRPr="00B3056F">
        <w:rPr>
          <w:lang w:val="en-US"/>
        </w:rPr>
        <w:t xml:space="preserve">          description: Validator for conditional requests, as described in RFC 7232, 3.2</w:t>
      </w:r>
    </w:p>
    <w:p w14:paraId="5EE77668" w14:textId="77777777" w:rsidR="005B7866" w:rsidRPr="00B3056F" w:rsidRDefault="005B7866" w:rsidP="005B7866">
      <w:pPr>
        <w:pStyle w:val="PL"/>
        <w:rPr>
          <w:lang w:val="en-US"/>
        </w:rPr>
      </w:pPr>
      <w:r w:rsidRPr="00B3056F">
        <w:rPr>
          <w:lang w:val="en-US"/>
        </w:rPr>
        <w:t xml:space="preserve">          schema:</w:t>
      </w:r>
    </w:p>
    <w:p w14:paraId="70B653C3" w14:textId="77777777" w:rsidR="005B7866" w:rsidRPr="00B3056F" w:rsidRDefault="005B7866" w:rsidP="005B7866">
      <w:pPr>
        <w:pStyle w:val="PL"/>
        <w:rPr>
          <w:lang w:val="en-US"/>
        </w:rPr>
      </w:pPr>
      <w:r w:rsidRPr="00B3056F">
        <w:rPr>
          <w:lang w:val="en-US"/>
        </w:rPr>
        <w:t xml:space="preserve">            type: string</w:t>
      </w:r>
    </w:p>
    <w:p w14:paraId="1DB853D5" w14:textId="77777777" w:rsidR="005B7866" w:rsidRPr="00B3056F" w:rsidRDefault="005B7866" w:rsidP="005B7866">
      <w:pPr>
        <w:pStyle w:val="PL"/>
        <w:rPr>
          <w:lang w:val="en-US"/>
        </w:rPr>
      </w:pPr>
      <w:r w:rsidRPr="00B3056F">
        <w:rPr>
          <w:lang w:val="en-US"/>
        </w:rPr>
        <w:t xml:space="preserve">        - name: If-Modified-Since</w:t>
      </w:r>
    </w:p>
    <w:p w14:paraId="4374CCC0" w14:textId="77777777" w:rsidR="005B7866" w:rsidRPr="00B3056F" w:rsidRDefault="005B7866" w:rsidP="005B7866">
      <w:pPr>
        <w:pStyle w:val="PL"/>
        <w:rPr>
          <w:lang w:val="en-US"/>
        </w:rPr>
      </w:pPr>
      <w:r w:rsidRPr="00B3056F">
        <w:rPr>
          <w:lang w:val="en-US"/>
        </w:rPr>
        <w:t xml:space="preserve">          in: header</w:t>
      </w:r>
    </w:p>
    <w:p w14:paraId="72DFA854" w14:textId="77777777" w:rsidR="005B7866" w:rsidRPr="00B3056F" w:rsidRDefault="005B7866" w:rsidP="005B7866">
      <w:pPr>
        <w:pStyle w:val="PL"/>
        <w:rPr>
          <w:lang w:val="en-US"/>
        </w:rPr>
      </w:pPr>
      <w:r w:rsidRPr="00B3056F">
        <w:rPr>
          <w:lang w:val="en-US"/>
        </w:rPr>
        <w:t xml:space="preserve">          description: Validator for conditional requests, as described in RFC 7232, 3.3</w:t>
      </w:r>
    </w:p>
    <w:p w14:paraId="0949A2C5" w14:textId="77777777" w:rsidR="005B7866" w:rsidRPr="00B3056F" w:rsidRDefault="005B7866" w:rsidP="005B7866">
      <w:pPr>
        <w:pStyle w:val="PL"/>
        <w:rPr>
          <w:lang w:val="en-US"/>
        </w:rPr>
      </w:pPr>
      <w:r w:rsidRPr="00B3056F">
        <w:rPr>
          <w:lang w:val="en-US"/>
        </w:rPr>
        <w:t xml:space="preserve">          schema:</w:t>
      </w:r>
    </w:p>
    <w:p w14:paraId="68F6039B" w14:textId="77777777" w:rsidR="005B7866" w:rsidRPr="00B3056F" w:rsidRDefault="005B7866" w:rsidP="005B7866">
      <w:pPr>
        <w:pStyle w:val="PL"/>
        <w:rPr>
          <w:lang w:val="en-US"/>
        </w:rPr>
      </w:pPr>
      <w:r w:rsidRPr="00B3056F">
        <w:rPr>
          <w:lang w:val="en-US"/>
        </w:rPr>
        <w:t xml:space="preserve">            type: string</w:t>
      </w:r>
    </w:p>
    <w:p w14:paraId="40F5394F" w14:textId="77777777" w:rsidR="005B7866" w:rsidRPr="00B3056F" w:rsidRDefault="005B7866" w:rsidP="005B7866">
      <w:pPr>
        <w:pStyle w:val="PL"/>
      </w:pPr>
      <w:r w:rsidRPr="00B3056F">
        <w:t xml:space="preserve">      responses:</w:t>
      </w:r>
    </w:p>
    <w:p w14:paraId="1AA46A09" w14:textId="77777777" w:rsidR="005B7866" w:rsidRPr="00B3056F" w:rsidRDefault="005B7866" w:rsidP="005B7866">
      <w:pPr>
        <w:pStyle w:val="PL"/>
      </w:pPr>
      <w:r w:rsidRPr="00B3056F">
        <w:t xml:space="preserve">        '200':</w:t>
      </w:r>
    </w:p>
    <w:p w14:paraId="3084A90C" w14:textId="77777777" w:rsidR="005B7866" w:rsidRPr="00B3056F" w:rsidRDefault="005B7866" w:rsidP="005B7866">
      <w:pPr>
        <w:pStyle w:val="PL"/>
      </w:pPr>
      <w:r w:rsidRPr="00B3056F">
        <w:t xml:space="preserve">          description: Expected response to a valid request</w:t>
      </w:r>
    </w:p>
    <w:p w14:paraId="6C55F9AA" w14:textId="77777777" w:rsidR="005B7866" w:rsidRPr="00B3056F" w:rsidRDefault="005B7866" w:rsidP="005B7866">
      <w:pPr>
        <w:pStyle w:val="PL"/>
      </w:pPr>
      <w:r w:rsidRPr="00B3056F">
        <w:t xml:space="preserve">          content:</w:t>
      </w:r>
    </w:p>
    <w:p w14:paraId="3957D376" w14:textId="77777777" w:rsidR="005B7866" w:rsidRPr="00B3056F" w:rsidRDefault="005B7866" w:rsidP="005B7866">
      <w:pPr>
        <w:pStyle w:val="PL"/>
      </w:pPr>
      <w:r w:rsidRPr="00B3056F">
        <w:t xml:space="preserve">            application/json:</w:t>
      </w:r>
    </w:p>
    <w:p w14:paraId="79583480" w14:textId="77777777" w:rsidR="005B7866" w:rsidRPr="00B3056F" w:rsidRDefault="005B7866" w:rsidP="005B7866">
      <w:pPr>
        <w:pStyle w:val="PL"/>
      </w:pPr>
      <w:r w:rsidRPr="00B3056F">
        <w:t xml:space="preserve">              schema:</w:t>
      </w:r>
    </w:p>
    <w:p w14:paraId="47E2FC26" w14:textId="77777777" w:rsidR="005B7866" w:rsidRPr="00B3056F" w:rsidRDefault="005B7866" w:rsidP="005B7866">
      <w:pPr>
        <w:pStyle w:val="PL"/>
      </w:pPr>
      <w:r w:rsidRPr="00B3056F">
        <w:t xml:space="preserve">                $ref: '#/components/schemas/Nssai'</w:t>
      </w:r>
    </w:p>
    <w:p w14:paraId="69F01C23" w14:textId="77777777" w:rsidR="005B7866" w:rsidRPr="00B3056F" w:rsidRDefault="005B7866" w:rsidP="005B7866">
      <w:pPr>
        <w:pStyle w:val="PL"/>
        <w:rPr>
          <w:lang w:val="en-US"/>
        </w:rPr>
      </w:pPr>
      <w:r w:rsidRPr="00B3056F">
        <w:rPr>
          <w:lang w:val="en-US"/>
        </w:rPr>
        <w:t xml:space="preserve">          headers:</w:t>
      </w:r>
    </w:p>
    <w:p w14:paraId="3B745EDB" w14:textId="77777777" w:rsidR="005B7866" w:rsidRPr="00B3056F" w:rsidRDefault="005B7866" w:rsidP="005B7866">
      <w:pPr>
        <w:pStyle w:val="PL"/>
        <w:rPr>
          <w:lang w:val="en-US"/>
        </w:rPr>
      </w:pPr>
      <w:r w:rsidRPr="00B3056F">
        <w:rPr>
          <w:lang w:val="en-US"/>
        </w:rPr>
        <w:t xml:space="preserve">            Cache-Control:</w:t>
      </w:r>
    </w:p>
    <w:p w14:paraId="7A67BFDC" w14:textId="77777777" w:rsidR="005B7866" w:rsidRPr="00B3056F" w:rsidRDefault="005B7866" w:rsidP="005B7866">
      <w:pPr>
        <w:pStyle w:val="PL"/>
        <w:rPr>
          <w:lang w:val="en-US"/>
        </w:rPr>
      </w:pPr>
      <w:r w:rsidRPr="00B3056F">
        <w:rPr>
          <w:lang w:val="en-US"/>
        </w:rPr>
        <w:t xml:space="preserve">              description: Cache-Control containing max-age, as described in RFC 7234, 5.2</w:t>
      </w:r>
    </w:p>
    <w:p w14:paraId="793865FC" w14:textId="77777777" w:rsidR="005B7866" w:rsidRPr="00B3056F" w:rsidRDefault="005B7866" w:rsidP="005B7866">
      <w:pPr>
        <w:pStyle w:val="PL"/>
        <w:rPr>
          <w:lang w:val="en-US"/>
        </w:rPr>
      </w:pPr>
      <w:r w:rsidRPr="00B3056F">
        <w:rPr>
          <w:lang w:val="en-US"/>
        </w:rPr>
        <w:t xml:space="preserve">              schema:</w:t>
      </w:r>
    </w:p>
    <w:p w14:paraId="03AD798C" w14:textId="77777777" w:rsidR="005B7866" w:rsidRPr="00B3056F" w:rsidRDefault="005B7866" w:rsidP="005B7866">
      <w:pPr>
        <w:pStyle w:val="PL"/>
        <w:rPr>
          <w:lang w:val="en-US"/>
        </w:rPr>
      </w:pPr>
      <w:r w:rsidRPr="00B3056F">
        <w:rPr>
          <w:lang w:val="en-US"/>
        </w:rPr>
        <w:t xml:space="preserve">                type: string</w:t>
      </w:r>
    </w:p>
    <w:p w14:paraId="311CB339" w14:textId="77777777" w:rsidR="005B7866" w:rsidRPr="00B3056F" w:rsidRDefault="005B7866" w:rsidP="005B7866">
      <w:pPr>
        <w:pStyle w:val="PL"/>
        <w:rPr>
          <w:lang w:val="en-US"/>
        </w:rPr>
      </w:pPr>
      <w:r w:rsidRPr="00B3056F">
        <w:rPr>
          <w:lang w:val="en-US"/>
        </w:rPr>
        <w:t xml:space="preserve">            ETag:</w:t>
      </w:r>
    </w:p>
    <w:p w14:paraId="3514507F" w14:textId="77777777" w:rsidR="005B7866" w:rsidRPr="00B3056F" w:rsidRDefault="005B7866" w:rsidP="005B7866">
      <w:pPr>
        <w:pStyle w:val="PL"/>
        <w:rPr>
          <w:lang w:val="en-US"/>
        </w:rPr>
      </w:pPr>
      <w:r w:rsidRPr="00B3056F">
        <w:rPr>
          <w:lang w:val="en-US"/>
        </w:rPr>
        <w:t xml:space="preserve">              description: Entity Tag, containing a strong validator, as described in RFC 7232, 2.3</w:t>
      </w:r>
    </w:p>
    <w:p w14:paraId="6760FA37" w14:textId="77777777" w:rsidR="005B7866" w:rsidRPr="00B3056F" w:rsidRDefault="005B7866" w:rsidP="005B7866">
      <w:pPr>
        <w:pStyle w:val="PL"/>
        <w:rPr>
          <w:lang w:val="en-US"/>
        </w:rPr>
      </w:pPr>
      <w:r w:rsidRPr="00B3056F">
        <w:rPr>
          <w:lang w:val="en-US"/>
        </w:rPr>
        <w:t xml:space="preserve">              schema:</w:t>
      </w:r>
    </w:p>
    <w:p w14:paraId="0E6C0745" w14:textId="77777777" w:rsidR="005B7866" w:rsidRPr="00B3056F" w:rsidRDefault="005B7866" w:rsidP="005B7866">
      <w:pPr>
        <w:pStyle w:val="PL"/>
        <w:rPr>
          <w:lang w:val="en-US"/>
        </w:rPr>
      </w:pPr>
      <w:r w:rsidRPr="00B3056F">
        <w:rPr>
          <w:lang w:val="en-US"/>
        </w:rPr>
        <w:t xml:space="preserve">                type: string</w:t>
      </w:r>
    </w:p>
    <w:p w14:paraId="615F9C22" w14:textId="77777777" w:rsidR="005B7866" w:rsidRPr="00B3056F" w:rsidRDefault="005B7866" w:rsidP="005B7866">
      <w:pPr>
        <w:pStyle w:val="PL"/>
        <w:rPr>
          <w:lang w:val="en-US"/>
        </w:rPr>
      </w:pPr>
      <w:r w:rsidRPr="00B3056F">
        <w:rPr>
          <w:lang w:val="en-US"/>
        </w:rPr>
        <w:t xml:space="preserve">            Last-Modified:</w:t>
      </w:r>
    </w:p>
    <w:p w14:paraId="2BF5BBCA" w14:textId="77777777" w:rsidR="005B7866" w:rsidRPr="00B3056F" w:rsidRDefault="005B7866" w:rsidP="005B7866">
      <w:pPr>
        <w:pStyle w:val="PL"/>
        <w:rPr>
          <w:lang w:val="en-US"/>
        </w:rPr>
      </w:pPr>
      <w:r w:rsidRPr="00B3056F">
        <w:rPr>
          <w:lang w:val="en-US"/>
        </w:rPr>
        <w:t xml:space="preserve">              description: Timestamp for last modification of the resource, as described in RFC 7232, 2.2</w:t>
      </w:r>
    </w:p>
    <w:p w14:paraId="0D31FC64" w14:textId="77777777" w:rsidR="005B7866" w:rsidRPr="00B3056F" w:rsidRDefault="005B7866" w:rsidP="005B7866">
      <w:pPr>
        <w:pStyle w:val="PL"/>
        <w:rPr>
          <w:lang w:val="en-US"/>
        </w:rPr>
      </w:pPr>
      <w:r w:rsidRPr="00B3056F">
        <w:rPr>
          <w:lang w:val="en-US"/>
        </w:rPr>
        <w:t xml:space="preserve">              schema:</w:t>
      </w:r>
    </w:p>
    <w:p w14:paraId="51AC5128" w14:textId="77777777" w:rsidR="005B7866" w:rsidRPr="00B3056F" w:rsidRDefault="005B7866" w:rsidP="005B7866">
      <w:pPr>
        <w:pStyle w:val="PL"/>
        <w:rPr>
          <w:lang w:val="en-US"/>
        </w:rPr>
      </w:pPr>
      <w:r w:rsidRPr="00B3056F">
        <w:rPr>
          <w:lang w:val="en-US"/>
        </w:rPr>
        <w:t xml:space="preserve">                type: string</w:t>
      </w:r>
    </w:p>
    <w:p w14:paraId="5AB25AA6" w14:textId="77777777" w:rsidR="005B7866" w:rsidRPr="00B3056F" w:rsidRDefault="005B7866" w:rsidP="005B7866">
      <w:pPr>
        <w:pStyle w:val="PL"/>
        <w:rPr>
          <w:lang w:val="en-US"/>
        </w:rPr>
      </w:pPr>
      <w:r w:rsidRPr="00B3056F">
        <w:rPr>
          <w:lang w:val="en-US"/>
        </w:rPr>
        <w:t xml:space="preserve">        '400':</w:t>
      </w:r>
    </w:p>
    <w:p w14:paraId="074C7A75" w14:textId="77777777" w:rsidR="005B7866" w:rsidRPr="00B3056F" w:rsidRDefault="005B7866" w:rsidP="005B7866">
      <w:pPr>
        <w:pStyle w:val="PL"/>
      </w:pPr>
      <w:r w:rsidRPr="00B3056F">
        <w:rPr>
          <w:lang w:val="en-US"/>
        </w:rPr>
        <w:t xml:space="preserve">          </w:t>
      </w:r>
      <w:r w:rsidRPr="00B3056F">
        <w:t>$ref: 'TS29571_CommonData.yaml#/components/responses/400'</w:t>
      </w:r>
    </w:p>
    <w:p w14:paraId="1C02A06A" w14:textId="77777777" w:rsidR="005B7866" w:rsidRPr="00B3056F" w:rsidRDefault="005B7866" w:rsidP="005B7866">
      <w:pPr>
        <w:pStyle w:val="PL"/>
      </w:pPr>
      <w:r w:rsidRPr="00B3056F">
        <w:lastRenderedPageBreak/>
        <w:t xml:space="preserve">        '404':</w:t>
      </w:r>
    </w:p>
    <w:p w14:paraId="2BD0C80B" w14:textId="77777777" w:rsidR="005B7866" w:rsidRPr="00B3056F" w:rsidRDefault="005B7866" w:rsidP="005B7866">
      <w:pPr>
        <w:pStyle w:val="PL"/>
        <w:rPr>
          <w:lang w:val="en-US"/>
        </w:rPr>
      </w:pPr>
      <w:r w:rsidRPr="00B3056F">
        <w:rPr>
          <w:lang w:val="en-US"/>
        </w:rPr>
        <w:t xml:space="preserve">          $ref: 'TS29571_CommonData.yaml#/components/responses/404'</w:t>
      </w:r>
    </w:p>
    <w:p w14:paraId="0397170E" w14:textId="77777777" w:rsidR="005B7866" w:rsidRPr="00B3056F" w:rsidRDefault="005B7866" w:rsidP="005B7866">
      <w:pPr>
        <w:pStyle w:val="PL"/>
        <w:rPr>
          <w:lang w:val="en-US"/>
        </w:rPr>
      </w:pPr>
      <w:r w:rsidRPr="00B3056F">
        <w:rPr>
          <w:lang w:val="en-US"/>
        </w:rPr>
        <w:t xml:space="preserve">        '500':</w:t>
      </w:r>
    </w:p>
    <w:p w14:paraId="565C2B62" w14:textId="77777777" w:rsidR="005B7866" w:rsidRPr="00B3056F" w:rsidRDefault="005B7866" w:rsidP="005B7866">
      <w:pPr>
        <w:pStyle w:val="PL"/>
      </w:pPr>
      <w:r w:rsidRPr="00B3056F">
        <w:rPr>
          <w:lang w:val="en-US"/>
        </w:rPr>
        <w:t xml:space="preserve">          </w:t>
      </w:r>
      <w:r w:rsidRPr="00B3056F">
        <w:t>$ref: 'TS29571_CommonData.yaml#/components/responses/500'</w:t>
      </w:r>
    </w:p>
    <w:p w14:paraId="28F92A64" w14:textId="77777777" w:rsidR="005B7866" w:rsidRPr="00B3056F" w:rsidRDefault="005B7866" w:rsidP="005B7866">
      <w:pPr>
        <w:pStyle w:val="PL"/>
        <w:rPr>
          <w:lang w:val="en-US"/>
        </w:rPr>
      </w:pPr>
      <w:r w:rsidRPr="00B3056F">
        <w:rPr>
          <w:lang w:val="en-US"/>
        </w:rPr>
        <w:t xml:space="preserve">        '503':</w:t>
      </w:r>
    </w:p>
    <w:p w14:paraId="79DC055B" w14:textId="77777777" w:rsidR="005B7866" w:rsidRPr="00B3056F" w:rsidRDefault="005B7866" w:rsidP="005B7866">
      <w:pPr>
        <w:pStyle w:val="PL"/>
        <w:rPr>
          <w:lang w:val="en-US"/>
        </w:rPr>
      </w:pPr>
      <w:r w:rsidRPr="00B3056F">
        <w:t xml:space="preserve">          $ref: 'TS29571_CommonData.yaml#/components/responses/503'</w:t>
      </w:r>
    </w:p>
    <w:p w14:paraId="08C67BC2" w14:textId="77777777" w:rsidR="005B7866" w:rsidRPr="00B3056F" w:rsidRDefault="005B7866" w:rsidP="005B7866">
      <w:pPr>
        <w:pStyle w:val="PL"/>
      </w:pPr>
      <w:r w:rsidRPr="00B3056F">
        <w:t xml:space="preserve">        default:</w:t>
      </w:r>
    </w:p>
    <w:p w14:paraId="41867327" w14:textId="77777777" w:rsidR="005B7866" w:rsidRPr="00B3056F" w:rsidRDefault="005B7866" w:rsidP="005B7866">
      <w:pPr>
        <w:pStyle w:val="PL"/>
      </w:pPr>
      <w:r w:rsidRPr="00B3056F">
        <w:t xml:space="preserve">          description: Unexpected error</w:t>
      </w:r>
    </w:p>
    <w:p w14:paraId="5DFC896A" w14:textId="77777777" w:rsidR="005B7866" w:rsidRPr="00B3056F" w:rsidRDefault="005B7866" w:rsidP="005B7866">
      <w:pPr>
        <w:pStyle w:val="PL"/>
      </w:pPr>
      <w:r>
        <w:t xml:space="preserve">  /{supi}/ue-context-in-a</w:t>
      </w:r>
      <w:r w:rsidRPr="00B3056F">
        <w:t>mf-data:</w:t>
      </w:r>
    </w:p>
    <w:p w14:paraId="3C309714" w14:textId="77777777" w:rsidR="005B7866" w:rsidRPr="00B3056F" w:rsidRDefault="005B7866" w:rsidP="005B7866">
      <w:pPr>
        <w:pStyle w:val="PL"/>
      </w:pPr>
      <w:r w:rsidRPr="00B3056F">
        <w:t xml:space="preserve">    get:</w:t>
      </w:r>
    </w:p>
    <w:p w14:paraId="2F209F80" w14:textId="77777777" w:rsidR="005B7866" w:rsidRPr="00B3056F" w:rsidRDefault="005B7866" w:rsidP="005B7866">
      <w:pPr>
        <w:pStyle w:val="PL"/>
      </w:pPr>
      <w:r w:rsidRPr="00B3056F">
        <w:t xml:space="preserve">      summary:</w:t>
      </w:r>
      <w:r>
        <w:t xml:space="preserve"> retrieve a UE's UE Context In A</w:t>
      </w:r>
      <w:r w:rsidRPr="00B3056F">
        <w:t>MF Data</w:t>
      </w:r>
    </w:p>
    <w:p w14:paraId="1193C50C" w14:textId="77777777" w:rsidR="005B7866" w:rsidRPr="00B3056F" w:rsidRDefault="005B7866" w:rsidP="005B7866">
      <w:pPr>
        <w:pStyle w:val="PL"/>
      </w:pPr>
      <w:r>
        <w:t xml:space="preserve">      operationId: GetUeCtxInA</w:t>
      </w:r>
      <w:r w:rsidRPr="00B3056F">
        <w:t>mfData</w:t>
      </w:r>
    </w:p>
    <w:p w14:paraId="6CFB2523" w14:textId="77777777" w:rsidR="005B7866" w:rsidRPr="00B3056F" w:rsidRDefault="005B7866" w:rsidP="005B7866">
      <w:pPr>
        <w:pStyle w:val="PL"/>
      </w:pPr>
      <w:r w:rsidRPr="00B3056F">
        <w:t xml:space="preserve">      tags:</w:t>
      </w:r>
    </w:p>
    <w:p w14:paraId="79CCB05D" w14:textId="77777777" w:rsidR="005B7866" w:rsidRPr="00B3056F" w:rsidRDefault="005B7866" w:rsidP="005B7866">
      <w:pPr>
        <w:pStyle w:val="PL"/>
      </w:pPr>
      <w:r>
        <w:t xml:space="preserve">        - UE Context In A</w:t>
      </w:r>
      <w:r w:rsidRPr="00B3056F">
        <w:t>MF Data Retrieval</w:t>
      </w:r>
    </w:p>
    <w:p w14:paraId="3C96DB58" w14:textId="77777777" w:rsidR="005B7866" w:rsidRPr="00B3056F" w:rsidRDefault="005B7866" w:rsidP="005B7866">
      <w:pPr>
        <w:pStyle w:val="PL"/>
      </w:pPr>
      <w:r w:rsidRPr="00B3056F">
        <w:t xml:space="preserve">      parameters:</w:t>
      </w:r>
    </w:p>
    <w:p w14:paraId="026986AE" w14:textId="77777777" w:rsidR="005B7866" w:rsidRPr="00B3056F" w:rsidRDefault="005B7866" w:rsidP="005B7866">
      <w:pPr>
        <w:pStyle w:val="PL"/>
      </w:pPr>
      <w:r w:rsidRPr="00B3056F">
        <w:t xml:space="preserve">        - name: supi</w:t>
      </w:r>
    </w:p>
    <w:p w14:paraId="25606E2B" w14:textId="77777777" w:rsidR="005B7866" w:rsidRPr="00B3056F" w:rsidRDefault="005B7866" w:rsidP="005B7866">
      <w:pPr>
        <w:pStyle w:val="PL"/>
      </w:pPr>
      <w:r w:rsidRPr="00B3056F">
        <w:t xml:space="preserve">          in: path</w:t>
      </w:r>
    </w:p>
    <w:p w14:paraId="7F6F40DC" w14:textId="77777777" w:rsidR="005B7866" w:rsidRPr="00B3056F" w:rsidRDefault="005B7866" w:rsidP="005B7866">
      <w:pPr>
        <w:pStyle w:val="PL"/>
      </w:pPr>
      <w:r w:rsidRPr="00B3056F">
        <w:t xml:space="preserve">          description: Identifier of the UE</w:t>
      </w:r>
    </w:p>
    <w:p w14:paraId="6A183593" w14:textId="77777777" w:rsidR="005B7866" w:rsidRPr="00B3056F" w:rsidRDefault="005B7866" w:rsidP="005B7866">
      <w:pPr>
        <w:pStyle w:val="PL"/>
      </w:pPr>
      <w:r w:rsidRPr="00B3056F">
        <w:t xml:space="preserve">          required: true</w:t>
      </w:r>
    </w:p>
    <w:p w14:paraId="3DCC39C5" w14:textId="77777777" w:rsidR="005B7866" w:rsidRPr="00B3056F" w:rsidRDefault="005B7866" w:rsidP="005B7866">
      <w:pPr>
        <w:pStyle w:val="PL"/>
      </w:pPr>
      <w:r w:rsidRPr="00B3056F">
        <w:t xml:space="preserve">          schema:</w:t>
      </w:r>
    </w:p>
    <w:p w14:paraId="5ED10D96" w14:textId="77777777" w:rsidR="005B7866" w:rsidRPr="00B3056F" w:rsidRDefault="005B7866" w:rsidP="005B7866">
      <w:pPr>
        <w:pStyle w:val="PL"/>
      </w:pPr>
      <w:r w:rsidRPr="00B3056F">
        <w:t xml:space="preserve">            $ref: 'TS29571_CommonData.yaml#/components/schemas/Supi'</w:t>
      </w:r>
    </w:p>
    <w:p w14:paraId="1503173A" w14:textId="77777777" w:rsidR="005B7866" w:rsidRPr="00B3056F" w:rsidRDefault="005B7866" w:rsidP="005B7866">
      <w:pPr>
        <w:pStyle w:val="PL"/>
      </w:pPr>
      <w:r w:rsidRPr="00B3056F">
        <w:t xml:space="preserve">        - name: supported-features</w:t>
      </w:r>
    </w:p>
    <w:p w14:paraId="329EB67B" w14:textId="77777777" w:rsidR="005B7866" w:rsidRPr="00B3056F" w:rsidRDefault="005B7866" w:rsidP="005B7866">
      <w:pPr>
        <w:pStyle w:val="PL"/>
      </w:pPr>
      <w:r w:rsidRPr="00B3056F">
        <w:t xml:space="preserve">          in: query</w:t>
      </w:r>
    </w:p>
    <w:p w14:paraId="0DCB5F2F" w14:textId="77777777" w:rsidR="005B7866" w:rsidRPr="00B3056F" w:rsidRDefault="005B7866" w:rsidP="005B7866">
      <w:pPr>
        <w:pStyle w:val="PL"/>
      </w:pPr>
      <w:r w:rsidRPr="00B3056F">
        <w:t xml:space="preserve">          description: Supported Features</w:t>
      </w:r>
    </w:p>
    <w:p w14:paraId="4E0F4106" w14:textId="77777777" w:rsidR="005B7866" w:rsidRPr="00B3056F" w:rsidRDefault="005B7866" w:rsidP="005B7866">
      <w:pPr>
        <w:pStyle w:val="PL"/>
      </w:pPr>
      <w:r w:rsidRPr="00B3056F">
        <w:t xml:space="preserve">          schema:</w:t>
      </w:r>
    </w:p>
    <w:p w14:paraId="3A3E70CD" w14:textId="77777777" w:rsidR="005B7866" w:rsidRPr="00B3056F" w:rsidRDefault="005B7866" w:rsidP="005B7866">
      <w:pPr>
        <w:pStyle w:val="PL"/>
      </w:pPr>
      <w:r w:rsidRPr="00B3056F">
        <w:t xml:space="preserve">             $ref: 'TS29571_CommonData.yaml#/components/schemas/SupportedFeatures'</w:t>
      </w:r>
    </w:p>
    <w:p w14:paraId="087A385A" w14:textId="77777777" w:rsidR="005B7866" w:rsidRPr="00B3056F" w:rsidRDefault="005B7866" w:rsidP="005B7866">
      <w:pPr>
        <w:pStyle w:val="PL"/>
      </w:pPr>
      <w:r w:rsidRPr="00B3056F">
        <w:t xml:space="preserve">      responses:</w:t>
      </w:r>
    </w:p>
    <w:p w14:paraId="53D079EF" w14:textId="77777777" w:rsidR="005B7866" w:rsidRPr="00B3056F" w:rsidRDefault="005B7866" w:rsidP="005B7866">
      <w:pPr>
        <w:pStyle w:val="PL"/>
      </w:pPr>
      <w:r w:rsidRPr="00B3056F">
        <w:t xml:space="preserve">        '200':</w:t>
      </w:r>
    </w:p>
    <w:p w14:paraId="7FE2AA39" w14:textId="77777777" w:rsidR="005B7866" w:rsidRPr="00B3056F" w:rsidRDefault="005B7866" w:rsidP="005B7866">
      <w:pPr>
        <w:pStyle w:val="PL"/>
      </w:pPr>
      <w:r w:rsidRPr="00B3056F">
        <w:t xml:space="preserve">          description: Expected response to a valid request</w:t>
      </w:r>
    </w:p>
    <w:p w14:paraId="35A95C32" w14:textId="77777777" w:rsidR="005B7866" w:rsidRPr="00B3056F" w:rsidRDefault="005B7866" w:rsidP="005B7866">
      <w:pPr>
        <w:pStyle w:val="PL"/>
      </w:pPr>
      <w:r w:rsidRPr="00B3056F">
        <w:t xml:space="preserve">          content:</w:t>
      </w:r>
    </w:p>
    <w:p w14:paraId="3D42BE02" w14:textId="77777777" w:rsidR="005B7866" w:rsidRPr="00B3056F" w:rsidRDefault="005B7866" w:rsidP="005B7866">
      <w:pPr>
        <w:pStyle w:val="PL"/>
      </w:pPr>
      <w:r w:rsidRPr="00B3056F">
        <w:t xml:space="preserve">            application/json:</w:t>
      </w:r>
    </w:p>
    <w:p w14:paraId="44803662" w14:textId="77777777" w:rsidR="005B7866" w:rsidRPr="00B3056F" w:rsidRDefault="005B7866" w:rsidP="005B7866">
      <w:pPr>
        <w:pStyle w:val="PL"/>
      </w:pPr>
      <w:r w:rsidRPr="00B3056F">
        <w:t xml:space="preserve">              schema:</w:t>
      </w:r>
    </w:p>
    <w:p w14:paraId="05B31769" w14:textId="77777777" w:rsidR="005B7866" w:rsidRPr="00B3056F" w:rsidRDefault="005B7866" w:rsidP="005B7866">
      <w:pPr>
        <w:pStyle w:val="PL"/>
      </w:pPr>
      <w:r w:rsidRPr="00B3056F">
        <w:t xml:space="preserve">                $ref: '#</w:t>
      </w:r>
      <w:r>
        <w:t>/components/schemas/UeContextInA</w:t>
      </w:r>
      <w:r w:rsidRPr="00B3056F">
        <w:t>mfData'</w:t>
      </w:r>
    </w:p>
    <w:p w14:paraId="4295C766" w14:textId="77777777" w:rsidR="005B7866" w:rsidRPr="00B3056F" w:rsidRDefault="005B7866" w:rsidP="005B7866">
      <w:pPr>
        <w:pStyle w:val="PL"/>
        <w:rPr>
          <w:lang w:val="en-US"/>
        </w:rPr>
      </w:pPr>
      <w:r w:rsidRPr="00B3056F">
        <w:rPr>
          <w:lang w:val="en-US"/>
        </w:rPr>
        <w:t xml:space="preserve">        '400':</w:t>
      </w:r>
    </w:p>
    <w:p w14:paraId="070F6D00" w14:textId="77777777" w:rsidR="005B7866" w:rsidRPr="00B3056F" w:rsidRDefault="005B7866" w:rsidP="005B7866">
      <w:pPr>
        <w:pStyle w:val="PL"/>
      </w:pPr>
      <w:r w:rsidRPr="00B3056F">
        <w:rPr>
          <w:lang w:val="en-US"/>
        </w:rPr>
        <w:t xml:space="preserve">          </w:t>
      </w:r>
      <w:r w:rsidRPr="00B3056F">
        <w:t>$ref: 'TS29571_CommonData.yaml#/components/responses/400'</w:t>
      </w:r>
    </w:p>
    <w:p w14:paraId="75D53D6A" w14:textId="77777777" w:rsidR="005B7866" w:rsidRPr="00B3056F" w:rsidRDefault="005B7866" w:rsidP="005B7866">
      <w:pPr>
        <w:pStyle w:val="PL"/>
      </w:pPr>
      <w:r w:rsidRPr="00B3056F">
        <w:t xml:space="preserve">        '404':</w:t>
      </w:r>
    </w:p>
    <w:p w14:paraId="10A1EFFD" w14:textId="77777777" w:rsidR="005B7866" w:rsidRPr="00B3056F" w:rsidRDefault="005B7866" w:rsidP="005B7866">
      <w:pPr>
        <w:pStyle w:val="PL"/>
        <w:rPr>
          <w:lang w:val="en-US"/>
        </w:rPr>
      </w:pPr>
      <w:r w:rsidRPr="00B3056F">
        <w:rPr>
          <w:lang w:val="en-US"/>
        </w:rPr>
        <w:t xml:space="preserve">          $ref: 'TS29571_CommonData.yaml#/components/responses/404'</w:t>
      </w:r>
    </w:p>
    <w:p w14:paraId="2F8086B7" w14:textId="77777777" w:rsidR="005B7866" w:rsidRPr="00B3056F" w:rsidRDefault="005B7866" w:rsidP="005B7866">
      <w:pPr>
        <w:pStyle w:val="PL"/>
        <w:rPr>
          <w:lang w:val="en-US"/>
        </w:rPr>
      </w:pPr>
      <w:r w:rsidRPr="00B3056F">
        <w:rPr>
          <w:lang w:val="en-US"/>
        </w:rPr>
        <w:t xml:space="preserve">        '500':</w:t>
      </w:r>
    </w:p>
    <w:p w14:paraId="70BCF118" w14:textId="77777777" w:rsidR="005B7866" w:rsidRPr="00B3056F" w:rsidRDefault="005B7866" w:rsidP="005B7866">
      <w:pPr>
        <w:pStyle w:val="PL"/>
      </w:pPr>
      <w:r w:rsidRPr="00B3056F">
        <w:rPr>
          <w:lang w:val="en-US"/>
        </w:rPr>
        <w:t xml:space="preserve">          </w:t>
      </w:r>
      <w:r w:rsidRPr="00B3056F">
        <w:t>$ref: 'TS29571_CommonData.yaml#/components/responses/500'</w:t>
      </w:r>
    </w:p>
    <w:p w14:paraId="1B7A2506" w14:textId="77777777" w:rsidR="005B7866" w:rsidRPr="00B3056F" w:rsidRDefault="005B7866" w:rsidP="005B7866">
      <w:pPr>
        <w:pStyle w:val="PL"/>
        <w:rPr>
          <w:lang w:val="en-US"/>
        </w:rPr>
      </w:pPr>
      <w:r w:rsidRPr="00B3056F">
        <w:rPr>
          <w:lang w:val="en-US"/>
        </w:rPr>
        <w:t xml:space="preserve">        '503':</w:t>
      </w:r>
    </w:p>
    <w:p w14:paraId="37EB2209" w14:textId="77777777" w:rsidR="005B7866" w:rsidRPr="00B3056F" w:rsidRDefault="005B7866" w:rsidP="005B7866">
      <w:pPr>
        <w:pStyle w:val="PL"/>
        <w:rPr>
          <w:lang w:val="en-US"/>
        </w:rPr>
      </w:pPr>
      <w:r w:rsidRPr="00B3056F">
        <w:t xml:space="preserve">          $ref: 'TS29571_CommonData.yaml#/components/responses/503'</w:t>
      </w:r>
    </w:p>
    <w:p w14:paraId="5285785A" w14:textId="77777777" w:rsidR="005B7866" w:rsidRPr="00B3056F" w:rsidRDefault="005B7866" w:rsidP="005B7866">
      <w:pPr>
        <w:pStyle w:val="PL"/>
      </w:pPr>
      <w:r w:rsidRPr="00B3056F">
        <w:t xml:space="preserve">        default:</w:t>
      </w:r>
    </w:p>
    <w:p w14:paraId="656700AA" w14:textId="77777777" w:rsidR="005B7866" w:rsidRDefault="005B7866" w:rsidP="005B7866">
      <w:pPr>
        <w:pStyle w:val="PL"/>
      </w:pPr>
      <w:r w:rsidRPr="00B3056F">
        <w:t xml:space="preserve">          description: Unexpected error</w:t>
      </w:r>
    </w:p>
    <w:p w14:paraId="3B917025" w14:textId="77777777" w:rsidR="005B7866" w:rsidRPr="00B3056F" w:rsidRDefault="005B7866" w:rsidP="005B7866">
      <w:pPr>
        <w:pStyle w:val="PL"/>
      </w:pPr>
      <w:r w:rsidRPr="00B3056F">
        <w:t xml:space="preserve">  /{supi}/am-data:</w:t>
      </w:r>
    </w:p>
    <w:p w14:paraId="558814FB" w14:textId="77777777" w:rsidR="005B7866" w:rsidRPr="00B3056F" w:rsidRDefault="005B7866" w:rsidP="005B7866">
      <w:pPr>
        <w:pStyle w:val="PL"/>
      </w:pPr>
      <w:r w:rsidRPr="00B3056F">
        <w:t xml:space="preserve">    get:</w:t>
      </w:r>
    </w:p>
    <w:p w14:paraId="6099BD58" w14:textId="77777777" w:rsidR="005B7866" w:rsidRPr="00B3056F" w:rsidRDefault="005B7866" w:rsidP="005B7866">
      <w:pPr>
        <w:pStyle w:val="PL"/>
      </w:pPr>
      <w:r w:rsidRPr="00B3056F">
        <w:t xml:space="preserve">      summary: retrieve a UE's Access and Mobility Subscription Data</w:t>
      </w:r>
    </w:p>
    <w:p w14:paraId="0501C2D9" w14:textId="77777777" w:rsidR="005B7866" w:rsidRPr="00B3056F" w:rsidRDefault="005B7866" w:rsidP="005B7866">
      <w:pPr>
        <w:pStyle w:val="PL"/>
      </w:pPr>
      <w:r w:rsidRPr="00B3056F">
        <w:t xml:space="preserve">      operationId: GetAmData</w:t>
      </w:r>
    </w:p>
    <w:p w14:paraId="2F9CA532" w14:textId="77777777" w:rsidR="005B7866" w:rsidRPr="00B3056F" w:rsidRDefault="005B7866" w:rsidP="005B7866">
      <w:pPr>
        <w:pStyle w:val="PL"/>
      </w:pPr>
      <w:r w:rsidRPr="00B3056F">
        <w:t xml:space="preserve">      tags:</w:t>
      </w:r>
    </w:p>
    <w:p w14:paraId="277A4901" w14:textId="77777777" w:rsidR="005B7866" w:rsidRPr="00B3056F" w:rsidRDefault="005B7866" w:rsidP="005B7866">
      <w:pPr>
        <w:pStyle w:val="PL"/>
      </w:pPr>
      <w:r w:rsidRPr="00B3056F">
        <w:t xml:space="preserve">        - Access and Mobility Subscription Data Retrieval</w:t>
      </w:r>
    </w:p>
    <w:p w14:paraId="194F7D0A" w14:textId="77777777" w:rsidR="005B7866" w:rsidRPr="00B3056F" w:rsidRDefault="005B7866" w:rsidP="005B7866">
      <w:pPr>
        <w:pStyle w:val="PL"/>
      </w:pPr>
      <w:r w:rsidRPr="00B3056F">
        <w:t xml:space="preserve">      parameters:</w:t>
      </w:r>
    </w:p>
    <w:p w14:paraId="197C9BA9" w14:textId="77777777" w:rsidR="005B7866" w:rsidRPr="00B3056F" w:rsidRDefault="005B7866" w:rsidP="005B7866">
      <w:pPr>
        <w:pStyle w:val="PL"/>
      </w:pPr>
      <w:r w:rsidRPr="00B3056F">
        <w:t xml:space="preserve">        - name: supi</w:t>
      </w:r>
    </w:p>
    <w:p w14:paraId="5C6C709E" w14:textId="77777777" w:rsidR="005B7866" w:rsidRPr="00B3056F" w:rsidRDefault="005B7866" w:rsidP="005B7866">
      <w:pPr>
        <w:pStyle w:val="PL"/>
      </w:pPr>
      <w:r w:rsidRPr="00B3056F">
        <w:t xml:space="preserve">          in: path</w:t>
      </w:r>
    </w:p>
    <w:p w14:paraId="47294F84" w14:textId="77777777" w:rsidR="005B7866" w:rsidRPr="00B3056F" w:rsidRDefault="005B7866" w:rsidP="005B7866">
      <w:pPr>
        <w:pStyle w:val="PL"/>
      </w:pPr>
      <w:r w:rsidRPr="00B3056F">
        <w:t xml:space="preserve">          description: Identifier of the UE</w:t>
      </w:r>
    </w:p>
    <w:p w14:paraId="16DC46EF" w14:textId="77777777" w:rsidR="005B7866" w:rsidRPr="00B3056F" w:rsidRDefault="005B7866" w:rsidP="005B7866">
      <w:pPr>
        <w:pStyle w:val="PL"/>
      </w:pPr>
      <w:r w:rsidRPr="00B3056F">
        <w:t xml:space="preserve">          required: true</w:t>
      </w:r>
    </w:p>
    <w:p w14:paraId="1B99F959" w14:textId="77777777" w:rsidR="005B7866" w:rsidRPr="00B3056F" w:rsidRDefault="005B7866" w:rsidP="005B7866">
      <w:pPr>
        <w:pStyle w:val="PL"/>
      </w:pPr>
      <w:r w:rsidRPr="00B3056F">
        <w:t xml:space="preserve">          schema:</w:t>
      </w:r>
    </w:p>
    <w:p w14:paraId="7CFF797C" w14:textId="77777777" w:rsidR="005B7866" w:rsidRPr="00B3056F" w:rsidRDefault="005B7866" w:rsidP="005B7866">
      <w:pPr>
        <w:pStyle w:val="PL"/>
      </w:pPr>
      <w:r w:rsidRPr="00B3056F">
        <w:t xml:space="preserve">            $ref: 'TS29571_CommonData.yaml#/components/schemas/Supi'</w:t>
      </w:r>
    </w:p>
    <w:p w14:paraId="6FE4860D" w14:textId="77777777" w:rsidR="005B7866" w:rsidRPr="00B3056F" w:rsidRDefault="005B7866" w:rsidP="005B7866">
      <w:pPr>
        <w:pStyle w:val="PL"/>
      </w:pPr>
      <w:r w:rsidRPr="00B3056F">
        <w:t xml:space="preserve">        - name: supported-features</w:t>
      </w:r>
    </w:p>
    <w:p w14:paraId="2CF7923E" w14:textId="77777777" w:rsidR="005B7866" w:rsidRPr="00B3056F" w:rsidRDefault="005B7866" w:rsidP="005B7866">
      <w:pPr>
        <w:pStyle w:val="PL"/>
      </w:pPr>
      <w:r w:rsidRPr="00B3056F">
        <w:t xml:space="preserve">          in: query</w:t>
      </w:r>
    </w:p>
    <w:p w14:paraId="30B20F32" w14:textId="77777777" w:rsidR="005B7866" w:rsidRPr="00B3056F" w:rsidRDefault="005B7866" w:rsidP="005B7866">
      <w:pPr>
        <w:pStyle w:val="PL"/>
      </w:pPr>
      <w:r w:rsidRPr="00B3056F">
        <w:t xml:space="preserve">          description: Supported Features</w:t>
      </w:r>
    </w:p>
    <w:p w14:paraId="39FDAD42" w14:textId="77777777" w:rsidR="005B7866" w:rsidRPr="00B3056F" w:rsidRDefault="005B7866" w:rsidP="005B7866">
      <w:pPr>
        <w:pStyle w:val="PL"/>
      </w:pPr>
      <w:r w:rsidRPr="00B3056F">
        <w:t xml:space="preserve">          schema:</w:t>
      </w:r>
    </w:p>
    <w:p w14:paraId="53EC8A60" w14:textId="77777777" w:rsidR="005B7866" w:rsidRPr="00B3056F" w:rsidRDefault="005B7866" w:rsidP="005B7866">
      <w:pPr>
        <w:pStyle w:val="PL"/>
      </w:pPr>
      <w:r w:rsidRPr="00B3056F">
        <w:t xml:space="preserve">             $ref: 'TS29571_CommonData.yaml#/components/schemas/SupportedFeatures'</w:t>
      </w:r>
    </w:p>
    <w:p w14:paraId="34857711" w14:textId="77777777" w:rsidR="005B7866" w:rsidRPr="00B3056F" w:rsidRDefault="005B7866" w:rsidP="005B7866">
      <w:pPr>
        <w:pStyle w:val="PL"/>
      </w:pPr>
      <w:r w:rsidRPr="00B3056F">
        <w:t xml:space="preserve">        - name: plmn-id</w:t>
      </w:r>
    </w:p>
    <w:p w14:paraId="7F359A1E" w14:textId="77777777" w:rsidR="005B7866" w:rsidRPr="00B3056F" w:rsidRDefault="005B7866" w:rsidP="005B7866">
      <w:pPr>
        <w:pStyle w:val="PL"/>
      </w:pPr>
      <w:r w:rsidRPr="00B3056F">
        <w:t xml:space="preserve">          in: query</w:t>
      </w:r>
    </w:p>
    <w:p w14:paraId="46667406" w14:textId="77777777" w:rsidR="005B7866" w:rsidRPr="00B3056F" w:rsidRDefault="005B7866" w:rsidP="005B7866">
      <w:pPr>
        <w:pStyle w:val="PL"/>
      </w:pPr>
      <w:r w:rsidRPr="00B3056F">
        <w:t xml:space="preserve">          description: serving PLMN ID</w:t>
      </w:r>
    </w:p>
    <w:p w14:paraId="637DDF39" w14:textId="77777777" w:rsidR="005B7866" w:rsidRPr="00B3056F" w:rsidRDefault="005B7866" w:rsidP="005B7866">
      <w:pPr>
        <w:pStyle w:val="PL"/>
      </w:pPr>
      <w:r w:rsidRPr="00B3056F">
        <w:t xml:space="preserve">          content:</w:t>
      </w:r>
    </w:p>
    <w:p w14:paraId="6EE96DC3" w14:textId="77777777" w:rsidR="005B7866" w:rsidRPr="00B3056F" w:rsidRDefault="005B7866" w:rsidP="005B7866">
      <w:pPr>
        <w:pStyle w:val="PL"/>
      </w:pPr>
      <w:r w:rsidRPr="00B3056F">
        <w:t xml:space="preserve">            application/json:</w:t>
      </w:r>
    </w:p>
    <w:p w14:paraId="0C24CCCD" w14:textId="77777777" w:rsidR="005B7866" w:rsidRPr="00B3056F" w:rsidRDefault="005B7866" w:rsidP="005B7866">
      <w:pPr>
        <w:pStyle w:val="PL"/>
      </w:pPr>
      <w:r w:rsidRPr="00B3056F">
        <w:t xml:space="preserve">              schema:</w:t>
      </w:r>
    </w:p>
    <w:p w14:paraId="7AD18ACB" w14:textId="77777777" w:rsidR="005B7866" w:rsidRPr="00B3056F" w:rsidRDefault="005B7866" w:rsidP="005B7866">
      <w:pPr>
        <w:pStyle w:val="PL"/>
      </w:pPr>
      <w:r w:rsidRPr="00B3056F">
        <w:t xml:space="preserve">                $ref: 'TS29571_CommonData.yaml#/components/schemas/PlmnId'</w:t>
      </w:r>
    </w:p>
    <w:p w14:paraId="53C68209" w14:textId="77777777" w:rsidR="005B7866" w:rsidRPr="00B3056F" w:rsidRDefault="005B7866" w:rsidP="005B7866">
      <w:pPr>
        <w:pStyle w:val="PL"/>
      </w:pPr>
      <w:r w:rsidRPr="00B3056F">
        <w:t xml:space="preserve">        - name: </w:t>
      </w:r>
      <w:r>
        <w:t>adjacentPlmns</w:t>
      </w:r>
    </w:p>
    <w:p w14:paraId="01776984" w14:textId="77777777" w:rsidR="005B7866" w:rsidRPr="00B3056F" w:rsidRDefault="005B7866" w:rsidP="005B7866">
      <w:pPr>
        <w:pStyle w:val="PL"/>
      </w:pPr>
      <w:r w:rsidRPr="00B3056F">
        <w:t xml:space="preserve">          in: query</w:t>
      </w:r>
    </w:p>
    <w:p w14:paraId="5D17A30D" w14:textId="77777777" w:rsidR="005B7866" w:rsidRPr="00B3056F" w:rsidRDefault="005B7866" w:rsidP="005B7866">
      <w:pPr>
        <w:pStyle w:val="PL"/>
      </w:pPr>
      <w:r w:rsidRPr="00B3056F">
        <w:t xml:space="preserve">          description: </w:t>
      </w:r>
      <w:r>
        <w:t>list of PLMNs adjacent to the UE's serving PLMN</w:t>
      </w:r>
    </w:p>
    <w:p w14:paraId="6ED7091B" w14:textId="77777777" w:rsidR="005B7866" w:rsidRPr="00B3056F" w:rsidRDefault="005B7866" w:rsidP="005B7866">
      <w:pPr>
        <w:pStyle w:val="PL"/>
      </w:pPr>
      <w:r w:rsidRPr="00B3056F">
        <w:t xml:space="preserve">          schema:</w:t>
      </w:r>
    </w:p>
    <w:p w14:paraId="4A853EE1" w14:textId="77777777" w:rsidR="005B7866" w:rsidRPr="00B3056F" w:rsidRDefault="005B7866" w:rsidP="005B7866">
      <w:pPr>
        <w:pStyle w:val="PL"/>
      </w:pPr>
      <w:r w:rsidRPr="00B3056F">
        <w:t xml:space="preserve">            type: array</w:t>
      </w:r>
    </w:p>
    <w:p w14:paraId="74CA1121" w14:textId="77777777" w:rsidR="005B7866" w:rsidRPr="00B3056F" w:rsidRDefault="005B7866" w:rsidP="005B7866">
      <w:pPr>
        <w:pStyle w:val="PL"/>
      </w:pPr>
      <w:r w:rsidRPr="00B3056F">
        <w:t xml:space="preserve">            items:</w:t>
      </w:r>
    </w:p>
    <w:p w14:paraId="07002590" w14:textId="77777777" w:rsidR="005B7866" w:rsidRPr="00B3056F" w:rsidRDefault="005B7866" w:rsidP="005B7866">
      <w:pPr>
        <w:pStyle w:val="PL"/>
      </w:pPr>
      <w:r w:rsidRPr="00B3056F">
        <w:t xml:space="preserve">     </w:t>
      </w:r>
      <w:r>
        <w:t xml:space="preserve">  </w:t>
      </w:r>
      <w:r w:rsidRPr="00B3056F">
        <w:t xml:space="preserve">       $ref: 'TS29571_CommonData.yaml#/components/schemas/PlmnId'</w:t>
      </w:r>
    </w:p>
    <w:p w14:paraId="2BADC17B" w14:textId="77777777" w:rsidR="005B7866" w:rsidRPr="00B3056F" w:rsidRDefault="005B7866" w:rsidP="005B7866">
      <w:pPr>
        <w:pStyle w:val="PL"/>
      </w:pPr>
      <w:r w:rsidRPr="00B3056F">
        <w:t xml:space="preserve">            minItems: 1</w:t>
      </w:r>
    </w:p>
    <w:p w14:paraId="43E4600E" w14:textId="77777777" w:rsidR="005B7866" w:rsidRPr="00B3056F" w:rsidRDefault="005B7866" w:rsidP="005B7866">
      <w:pPr>
        <w:pStyle w:val="PL"/>
      </w:pPr>
      <w:r w:rsidRPr="00B3056F">
        <w:t xml:space="preserve">          style: form</w:t>
      </w:r>
    </w:p>
    <w:p w14:paraId="2B45C0CB" w14:textId="77777777" w:rsidR="005B7866" w:rsidRPr="00B3056F" w:rsidRDefault="005B7866" w:rsidP="005B7866">
      <w:pPr>
        <w:pStyle w:val="PL"/>
      </w:pPr>
      <w:r w:rsidRPr="00B3056F">
        <w:t xml:space="preserve">          explode: false</w:t>
      </w:r>
    </w:p>
    <w:p w14:paraId="2E01FF11" w14:textId="77777777" w:rsidR="005B7866" w:rsidRPr="00B3056F" w:rsidRDefault="005B7866" w:rsidP="005B7866">
      <w:pPr>
        <w:pStyle w:val="PL"/>
        <w:rPr>
          <w:lang w:val="en-US"/>
        </w:rPr>
      </w:pPr>
      <w:r w:rsidRPr="00B3056F">
        <w:rPr>
          <w:lang w:val="en-US"/>
        </w:rPr>
        <w:lastRenderedPageBreak/>
        <w:t xml:space="preserve">        - name: If-None-Match</w:t>
      </w:r>
    </w:p>
    <w:p w14:paraId="1DA3086B" w14:textId="77777777" w:rsidR="005B7866" w:rsidRPr="00B3056F" w:rsidRDefault="005B7866" w:rsidP="005B7866">
      <w:pPr>
        <w:pStyle w:val="PL"/>
        <w:rPr>
          <w:lang w:val="en-US"/>
        </w:rPr>
      </w:pPr>
      <w:r w:rsidRPr="00B3056F">
        <w:rPr>
          <w:lang w:val="en-US"/>
        </w:rPr>
        <w:t xml:space="preserve">          in: header</w:t>
      </w:r>
    </w:p>
    <w:p w14:paraId="1286B12A" w14:textId="77777777" w:rsidR="005B7866" w:rsidRPr="00B3056F" w:rsidRDefault="005B7866" w:rsidP="005B7866">
      <w:pPr>
        <w:pStyle w:val="PL"/>
        <w:rPr>
          <w:lang w:val="en-US"/>
        </w:rPr>
      </w:pPr>
      <w:r w:rsidRPr="00B3056F">
        <w:rPr>
          <w:lang w:val="en-US"/>
        </w:rPr>
        <w:t xml:space="preserve">          description: Validator for conditional requests, as described in RFC 7232, 3.2</w:t>
      </w:r>
    </w:p>
    <w:p w14:paraId="544745E3" w14:textId="77777777" w:rsidR="005B7866" w:rsidRPr="00B3056F" w:rsidRDefault="005B7866" w:rsidP="005B7866">
      <w:pPr>
        <w:pStyle w:val="PL"/>
        <w:rPr>
          <w:lang w:val="en-US"/>
        </w:rPr>
      </w:pPr>
      <w:r w:rsidRPr="00B3056F">
        <w:rPr>
          <w:lang w:val="en-US"/>
        </w:rPr>
        <w:t xml:space="preserve">          schema:</w:t>
      </w:r>
    </w:p>
    <w:p w14:paraId="4D51070E" w14:textId="77777777" w:rsidR="005B7866" w:rsidRPr="00B3056F" w:rsidRDefault="005B7866" w:rsidP="005B7866">
      <w:pPr>
        <w:pStyle w:val="PL"/>
        <w:rPr>
          <w:lang w:val="en-US"/>
        </w:rPr>
      </w:pPr>
      <w:r w:rsidRPr="00B3056F">
        <w:rPr>
          <w:lang w:val="en-US"/>
        </w:rPr>
        <w:t xml:space="preserve">            type: string</w:t>
      </w:r>
    </w:p>
    <w:p w14:paraId="38888C03" w14:textId="77777777" w:rsidR="005B7866" w:rsidRPr="00B3056F" w:rsidRDefault="005B7866" w:rsidP="005B7866">
      <w:pPr>
        <w:pStyle w:val="PL"/>
        <w:rPr>
          <w:lang w:val="en-US"/>
        </w:rPr>
      </w:pPr>
      <w:r w:rsidRPr="00B3056F">
        <w:rPr>
          <w:lang w:val="en-US"/>
        </w:rPr>
        <w:t xml:space="preserve">        - name: If-Modified-Since</w:t>
      </w:r>
    </w:p>
    <w:p w14:paraId="69702674" w14:textId="77777777" w:rsidR="005B7866" w:rsidRPr="00B3056F" w:rsidRDefault="005B7866" w:rsidP="005B7866">
      <w:pPr>
        <w:pStyle w:val="PL"/>
        <w:rPr>
          <w:lang w:val="en-US"/>
        </w:rPr>
      </w:pPr>
      <w:r w:rsidRPr="00B3056F">
        <w:rPr>
          <w:lang w:val="en-US"/>
        </w:rPr>
        <w:t xml:space="preserve">          in: header</w:t>
      </w:r>
    </w:p>
    <w:p w14:paraId="0E802867" w14:textId="77777777" w:rsidR="005B7866" w:rsidRPr="00B3056F" w:rsidRDefault="005B7866" w:rsidP="005B7866">
      <w:pPr>
        <w:pStyle w:val="PL"/>
        <w:rPr>
          <w:lang w:val="en-US"/>
        </w:rPr>
      </w:pPr>
      <w:r w:rsidRPr="00B3056F">
        <w:rPr>
          <w:lang w:val="en-US"/>
        </w:rPr>
        <w:t xml:space="preserve">          description: Validator for conditional requests, as described in RFC 7232, 3.3</w:t>
      </w:r>
    </w:p>
    <w:p w14:paraId="659ABF59" w14:textId="77777777" w:rsidR="005B7866" w:rsidRPr="00B3056F" w:rsidRDefault="005B7866" w:rsidP="005B7866">
      <w:pPr>
        <w:pStyle w:val="PL"/>
        <w:rPr>
          <w:lang w:val="en-US"/>
        </w:rPr>
      </w:pPr>
      <w:r w:rsidRPr="00B3056F">
        <w:rPr>
          <w:lang w:val="en-US"/>
        </w:rPr>
        <w:t xml:space="preserve">          schema:</w:t>
      </w:r>
    </w:p>
    <w:p w14:paraId="7CABA18E" w14:textId="77777777" w:rsidR="005B7866" w:rsidRPr="00B3056F" w:rsidRDefault="005B7866" w:rsidP="005B7866">
      <w:pPr>
        <w:pStyle w:val="PL"/>
        <w:rPr>
          <w:lang w:val="en-US"/>
        </w:rPr>
      </w:pPr>
      <w:r w:rsidRPr="00B3056F">
        <w:rPr>
          <w:lang w:val="en-US"/>
        </w:rPr>
        <w:t xml:space="preserve">            type: string</w:t>
      </w:r>
    </w:p>
    <w:p w14:paraId="5F61B7D3" w14:textId="77777777" w:rsidR="005B7866" w:rsidRPr="00B3056F" w:rsidRDefault="005B7866" w:rsidP="005B7866">
      <w:pPr>
        <w:pStyle w:val="PL"/>
      </w:pPr>
      <w:r w:rsidRPr="00B3056F">
        <w:t xml:space="preserve">      responses:</w:t>
      </w:r>
    </w:p>
    <w:p w14:paraId="42D60194" w14:textId="77777777" w:rsidR="005B7866" w:rsidRPr="00B3056F" w:rsidRDefault="005B7866" w:rsidP="005B7866">
      <w:pPr>
        <w:pStyle w:val="PL"/>
      </w:pPr>
      <w:r w:rsidRPr="00B3056F">
        <w:t xml:space="preserve">        '200':</w:t>
      </w:r>
    </w:p>
    <w:p w14:paraId="27076222" w14:textId="77777777" w:rsidR="005B7866" w:rsidRPr="00B3056F" w:rsidRDefault="005B7866" w:rsidP="005B7866">
      <w:pPr>
        <w:pStyle w:val="PL"/>
      </w:pPr>
      <w:r w:rsidRPr="00B3056F">
        <w:t xml:space="preserve">          description: Expected response to a valid request</w:t>
      </w:r>
    </w:p>
    <w:p w14:paraId="614C843F" w14:textId="77777777" w:rsidR="005B7866" w:rsidRPr="00B3056F" w:rsidRDefault="005B7866" w:rsidP="005B7866">
      <w:pPr>
        <w:pStyle w:val="PL"/>
      </w:pPr>
      <w:r w:rsidRPr="00B3056F">
        <w:t xml:space="preserve">          content:</w:t>
      </w:r>
    </w:p>
    <w:p w14:paraId="4F7A532E" w14:textId="77777777" w:rsidR="005B7866" w:rsidRPr="00B3056F" w:rsidRDefault="005B7866" w:rsidP="005B7866">
      <w:pPr>
        <w:pStyle w:val="PL"/>
      </w:pPr>
      <w:r w:rsidRPr="00B3056F">
        <w:t xml:space="preserve">            application/json:</w:t>
      </w:r>
    </w:p>
    <w:p w14:paraId="22D5F3F0" w14:textId="77777777" w:rsidR="005B7866" w:rsidRPr="00B3056F" w:rsidRDefault="005B7866" w:rsidP="005B7866">
      <w:pPr>
        <w:pStyle w:val="PL"/>
      </w:pPr>
      <w:r w:rsidRPr="00B3056F">
        <w:t xml:space="preserve">              schema:</w:t>
      </w:r>
    </w:p>
    <w:p w14:paraId="04FC0B11" w14:textId="77777777" w:rsidR="005B7866" w:rsidRPr="00B3056F" w:rsidRDefault="005B7866" w:rsidP="005B7866">
      <w:pPr>
        <w:pStyle w:val="PL"/>
      </w:pPr>
      <w:r w:rsidRPr="00B3056F">
        <w:t xml:space="preserve">                $ref: '#/components/schemas/AccessAndMobilitySubscriptionData'</w:t>
      </w:r>
    </w:p>
    <w:p w14:paraId="54414C96" w14:textId="77777777" w:rsidR="005B7866" w:rsidRPr="00B3056F" w:rsidRDefault="005B7866" w:rsidP="005B7866">
      <w:pPr>
        <w:pStyle w:val="PL"/>
        <w:rPr>
          <w:lang w:val="en-US"/>
        </w:rPr>
      </w:pPr>
      <w:r w:rsidRPr="00B3056F">
        <w:rPr>
          <w:lang w:val="en-US"/>
        </w:rPr>
        <w:t xml:space="preserve">          headers:</w:t>
      </w:r>
    </w:p>
    <w:p w14:paraId="68240648" w14:textId="77777777" w:rsidR="005B7866" w:rsidRPr="00B3056F" w:rsidRDefault="005B7866" w:rsidP="005B7866">
      <w:pPr>
        <w:pStyle w:val="PL"/>
        <w:rPr>
          <w:lang w:val="en-US"/>
        </w:rPr>
      </w:pPr>
      <w:r w:rsidRPr="00B3056F">
        <w:rPr>
          <w:lang w:val="en-US"/>
        </w:rPr>
        <w:t xml:space="preserve">            Cache-Control:</w:t>
      </w:r>
    </w:p>
    <w:p w14:paraId="4911F8A8" w14:textId="77777777" w:rsidR="005B7866" w:rsidRPr="00B3056F" w:rsidRDefault="005B7866" w:rsidP="005B7866">
      <w:pPr>
        <w:pStyle w:val="PL"/>
        <w:rPr>
          <w:lang w:val="en-US"/>
        </w:rPr>
      </w:pPr>
      <w:r w:rsidRPr="00B3056F">
        <w:rPr>
          <w:lang w:val="en-US"/>
        </w:rPr>
        <w:t xml:space="preserve">              description: Cache-Control containing max-age, as described in RFC 7234, 5.2</w:t>
      </w:r>
    </w:p>
    <w:p w14:paraId="517D3293" w14:textId="77777777" w:rsidR="005B7866" w:rsidRPr="00B3056F" w:rsidRDefault="005B7866" w:rsidP="005B7866">
      <w:pPr>
        <w:pStyle w:val="PL"/>
        <w:rPr>
          <w:lang w:val="en-US"/>
        </w:rPr>
      </w:pPr>
      <w:r w:rsidRPr="00B3056F">
        <w:rPr>
          <w:lang w:val="en-US"/>
        </w:rPr>
        <w:t xml:space="preserve">              schema:</w:t>
      </w:r>
    </w:p>
    <w:p w14:paraId="4B0A20AC" w14:textId="77777777" w:rsidR="005B7866" w:rsidRPr="00B3056F" w:rsidRDefault="005B7866" w:rsidP="005B7866">
      <w:pPr>
        <w:pStyle w:val="PL"/>
        <w:rPr>
          <w:lang w:val="en-US"/>
        </w:rPr>
      </w:pPr>
      <w:r w:rsidRPr="00B3056F">
        <w:rPr>
          <w:lang w:val="en-US"/>
        </w:rPr>
        <w:t xml:space="preserve">                type: string</w:t>
      </w:r>
    </w:p>
    <w:p w14:paraId="5E943635" w14:textId="77777777" w:rsidR="005B7866" w:rsidRPr="00B3056F" w:rsidRDefault="005B7866" w:rsidP="005B7866">
      <w:pPr>
        <w:pStyle w:val="PL"/>
        <w:rPr>
          <w:lang w:val="en-US"/>
        </w:rPr>
      </w:pPr>
      <w:r w:rsidRPr="00B3056F">
        <w:rPr>
          <w:lang w:val="en-US"/>
        </w:rPr>
        <w:t xml:space="preserve">            ETag:</w:t>
      </w:r>
    </w:p>
    <w:p w14:paraId="76F07348" w14:textId="77777777" w:rsidR="005B7866" w:rsidRPr="00B3056F" w:rsidRDefault="005B7866" w:rsidP="005B7866">
      <w:pPr>
        <w:pStyle w:val="PL"/>
        <w:rPr>
          <w:lang w:val="en-US"/>
        </w:rPr>
      </w:pPr>
      <w:r w:rsidRPr="00B3056F">
        <w:rPr>
          <w:lang w:val="en-US"/>
        </w:rPr>
        <w:t xml:space="preserve">              description: Entity Tag, containing a strong validator, as described in RFC 7232, 2.3</w:t>
      </w:r>
    </w:p>
    <w:p w14:paraId="01837DCE" w14:textId="77777777" w:rsidR="005B7866" w:rsidRPr="00B3056F" w:rsidRDefault="005B7866" w:rsidP="005B7866">
      <w:pPr>
        <w:pStyle w:val="PL"/>
        <w:rPr>
          <w:lang w:val="en-US"/>
        </w:rPr>
      </w:pPr>
      <w:r w:rsidRPr="00B3056F">
        <w:rPr>
          <w:lang w:val="en-US"/>
        </w:rPr>
        <w:t xml:space="preserve">              schema:</w:t>
      </w:r>
    </w:p>
    <w:p w14:paraId="2C7E0A00" w14:textId="77777777" w:rsidR="005B7866" w:rsidRPr="00B3056F" w:rsidRDefault="005B7866" w:rsidP="005B7866">
      <w:pPr>
        <w:pStyle w:val="PL"/>
        <w:rPr>
          <w:lang w:val="en-US"/>
        </w:rPr>
      </w:pPr>
      <w:r w:rsidRPr="00B3056F">
        <w:rPr>
          <w:lang w:val="en-US"/>
        </w:rPr>
        <w:t xml:space="preserve">                type: string</w:t>
      </w:r>
    </w:p>
    <w:p w14:paraId="7A526462" w14:textId="77777777" w:rsidR="005B7866" w:rsidRPr="00B3056F" w:rsidRDefault="005B7866" w:rsidP="005B7866">
      <w:pPr>
        <w:pStyle w:val="PL"/>
        <w:rPr>
          <w:lang w:val="en-US"/>
        </w:rPr>
      </w:pPr>
      <w:r w:rsidRPr="00B3056F">
        <w:rPr>
          <w:lang w:val="en-US"/>
        </w:rPr>
        <w:t xml:space="preserve">            Last-Modified:</w:t>
      </w:r>
    </w:p>
    <w:p w14:paraId="45E20CC2" w14:textId="77777777" w:rsidR="005B7866" w:rsidRPr="00B3056F" w:rsidRDefault="005B7866" w:rsidP="005B7866">
      <w:pPr>
        <w:pStyle w:val="PL"/>
        <w:rPr>
          <w:lang w:val="en-US"/>
        </w:rPr>
      </w:pPr>
      <w:r w:rsidRPr="00B3056F">
        <w:rPr>
          <w:lang w:val="en-US"/>
        </w:rPr>
        <w:t xml:space="preserve">              description: Timestamp for last modification of the resource, as described in RFC 7232, 2.2</w:t>
      </w:r>
    </w:p>
    <w:p w14:paraId="0C10482B" w14:textId="77777777" w:rsidR="005B7866" w:rsidRPr="00B3056F" w:rsidRDefault="005B7866" w:rsidP="005B7866">
      <w:pPr>
        <w:pStyle w:val="PL"/>
        <w:rPr>
          <w:lang w:val="en-US"/>
        </w:rPr>
      </w:pPr>
      <w:r w:rsidRPr="00B3056F">
        <w:rPr>
          <w:lang w:val="en-US"/>
        </w:rPr>
        <w:t xml:space="preserve">              schema:</w:t>
      </w:r>
    </w:p>
    <w:p w14:paraId="67AD5D5B" w14:textId="77777777" w:rsidR="005B7866" w:rsidRPr="00B3056F" w:rsidRDefault="005B7866" w:rsidP="005B7866">
      <w:pPr>
        <w:pStyle w:val="PL"/>
        <w:rPr>
          <w:lang w:val="en-US"/>
        </w:rPr>
      </w:pPr>
      <w:r w:rsidRPr="00B3056F">
        <w:rPr>
          <w:lang w:val="en-US"/>
        </w:rPr>
        <w:t xml:space="preserve">                type: string</w:t>
      </w:r>
    </w:p>
    <w:p w14:paraId="00E34DB2" w14:textId="77777777" w:rsidR="005B7866" w:rsidRPr="00B3056F" w:rsidRDefault="005B7866" w:rsidP="005B7866">
      <w:pPr>
        <w:pStyle w:val="PL"/>
        <w:rPr>
          <w:lang w:val="en-US"/>
        </w:rPr>
      </w:pPr>
      <w:r w:rsidRPr="00B3056F">
        <w:rPr>
          <w:lang w:val="en-US"/>
        </w:rPr>
        <w:t xml:space="preserve">        '400':</w:t>
      </w:r>
    </w:p>
    <w:p w14:paraId="2B284CC7" w14:textId="77777777" w:rsidR="005B7866" w:rsidRPr="00B3056F" w:rsidRDefault="005B7866" w:rsidP="005B7866">
      <w:pPr>
        <w:pStyle w:val="PL"/>
      </w:pPr>
      <w:r w:rsidRPr="00B3056F">
        <w:rPr>
          <w:lang w:val="en-US"/>
        </w:rPr>
        <w:t xml:space="preserve">          </w:t>
      </w:r>
      <w:r w:rsidRPr="00B3056F">
        <w:t>$ref: 'TS29571_CommonData.yaml#/components/responses/400'</w:t>
      </w:r>
    </w:p>
    <w:p w14:paraId="44164117" w14:textId="77777777" w:rsidR="005B7866" w:rsidRPr="00B3056F" w:rsidRDefault="005B7866" w:rsidP="005B7866">
      <w:pPr>
        <w:pStyle w:val="PL"/>
      </w:pPr>
      <w:r w:rsidRPr="00B3056F">
        <w:t xml:space="preserve">        '404':</w:t>
      </w:r>
    </w:p>
    <w:p w14:paraId="24CBE9AF" w14:textId="77777777" w:rsidR="005B7866" w:rsidRPr="00B3056F" w:rsidRDefault="005B7866" w:rsidP="005B7866">
      <w:pPr>
        <w:pStyle w:val="PL"/>
        <w:rPr>
          <w:lang w:val="en-US"/>
        </w:rPr>
      </w:pPr>
      <w:r w:rsidRPr="00B3056F">
        <w:rPr>
          <w:lang w:val="en-US"/>
        </w:rPr>
        <w:t xml:space="preserve">          $ref: 'TS29571_CommonData.yaml#/components/responses/404'</w:t>
      </w:r>
    </w:p>
    <w:p w14:paraId="3DD0A3F5" w14:textId="77777777" w:rsidR="005B7866" w:rsidRPr="00B3056F" w:rsidRDefault="005B7866" w:rsidP="005B7866">
      <w:pPr>
        <w:pStyle w:val="PL"/>
        <w:rPr>
          <w:lang w:val="en-US"/>
        </w:rPr>
      </w:pPr>
      <w:r w:rsidRPr="00B3056F">
        <w:rPr>
          <w:lang w:val="en-US"/>
        </w:rPr>
        <w:t xml:space="preserve">        '500':</w:t>
      </w:r>
    </w:p>
    <w:p w14:paraId="082ECF7D" w14:textId="77777777" w:rsidR="005B7866" w:rsidRPr="00B3056F" w:rsidRDefault="005B7866" w:rsidP="005B7866">
      <w:pPr>
        <w:pStyle w:val="PL"/>
      </w:pPr>
      <w:r w:rsidRPr="00B3056F">
        <w:rPr>
          <w:lang w:val="en-US"/>
        </w:rPr>
        <w:t xml:space="preserve">          </w:t>
      </w:r>
      <w:r w:rsidRPr="00B3056F">
        <w:t>$ref: 'TS29571_CommonData.yaml#/components/responses/500'</w:t>
      </w:r>
    </w:p>
    <w:p w14:paraId="06DAADF4" w14:textId="77777777" w:rsidR="005B7866" w:rsidRPr="00B3056F" w:rsidRDefault="005B7866" w:rsidP="005B7866">
      <w:pPr>
        <w:pStyle w:val="PL"/>
        <w:rPr>
          <w:lang w:val="en-US"/>
        </w:rPr>
      </w:pPr>
      <w:r w:rsidRPr="00B3056F">
        <w:rPr>
          <w:lang w:val="en-US"/>
        </w:rPr>
        <w:t xml:space="preserve">        '503':</w:t>
      </w:r>
    </w:p>
    <w:p w14:paraId="0E501E52" w14:textId="77777777" w:rsidR="005B7866" w:rsidRPr="00B3056F" w:rsidRDefault="005B7866" w:rsidP="005B7866">
      <w:pPr>
        <w:pStyle w:val="PL"/>
        <w:rPr>
          <w:lang w:val="en-US"/>
        </w:rPr>
      </w:pPr>
      <w:r w:rsidRPr="00B3056F">
        <w:t xml:space="preserve">          $ref: 'TS29571_CommonData.yaml#/components/responses/503'</w:t>
      </w:r>
    </w:p>
    <w:p w14:paraId="32A7D781" w14:textId="77777777" w:rsidR="005B7866" w:rsidRPr="00B3056F" w:rsidRDefault="005B7866" w:rsidP="005B7866">
      <w:pPr>
        <w:pStyle w:val="PL"/>
      </w:pPr>
      <w:r w:rsidRPr="00B3056F">
        <w:t xml:space="preserve">        default:</w:t>
      </w:r>
    </w:p>
    <w:p w14:paraId="6C032DAD" w14:textId="77777777" w:rsidR="005B7866" w:rsidRPr="00B3056F" w:rsidRDefault="005B7866" w:rsidP="005B7866">
      <w:pPr>
        <w:pStyle w:val="PL"/>
      </w:pPr>
      <w:r w:rsidRPr="00B3056F">
        <w:t xml:space="preserve">          description: Unexpected error</w:t>
      </w:r>
    </w:p>
    <w:p w14:paraId="50FC406E" w14:textId="77777777" w:rsidR="005B7866" w:rsidRPr="00B3056F" w:rsidRDefault="005B7866" w:rsidP="005B7866">
      <w:pPr>
        <w:pStyle w:val="PL"/>
      </w:pPr>
      <w:r w:rsidRPr="00B3056F">
        <w:t xml:space="preserve">  /{supi}/am-data</w:t>
      </w:r>
      <w:r w:rsidRPr="00B3056F">
        <w:rPr>
          <w:rFonts w:hint="eastAsia"/>
          <w:lang w:eastAsia="zh-CN"/>
        </w:rPr>
        <w:t>/</w:t>
      </w:r>
      <w:r w:rsidRPr="00B3056F">
        <w:rPr>
          <w:lang w:eastAsia="zh-CN"/>
        </w:rPr>
        <w:t>ecr-data</w:t>
      </w:r>
      <w:r w:rsidRPr="00B3056F">
        <w:t>:</w:t>
      </w:r>
    </w:p>
    <w:p w14:paraId="78409C17" w14:textId="77777777" w:rsidR="005B7866" w:rsidRPr="00B3056F" w:rsidRDefault="005B7866" w:rsidP="005B7866">
      <w:pPr>
        <w:pStyle w:val="PL"/>
      </w:pPr>
      <w:r w:rsidRPr="00B3056F">
        <w:t xml:space="preserve">    get:</w:t>
      </w:r>
    </w:p>
    <w:p w14:paraId="61B12048" w14:textId="77777777" w:rsidR="005B7866" w:rsidRPr="00B3056F" w:rsidRDefault="005B7866" w:rsidP="005B7866">
      <w:pPr>
        <w:pStyle w:val="PL"/>
      </w:pPr>
      <w:r w:rsidRPr="00B3056F">
        <w:t xml:space="preserve">      summary: retrieve a UE's subscribed Enhanced Coverage Restriction Data</w:t>
      </w:r>
    </w:p>
    <w:p w14:paraId="633042CB" w14:textId="77777777" w:rsidR="005B7866" w:rsidRPr="00B3056F" w:rsidRDefault="005B7866" w:rsidP="005B7866">
      <w:pPr>
        <w:pStyle w:val="PL"/>
      </w:pPr>
      <w:r w:rsidRPr="00B3056F">
        <w:t xml:space="preserve">      operationId: GetEcrData</w:t>
      </w:r>
    </w:p>
    <w:p w14:paraId="4D7F6161" w14:textId="77777777" w:rsidR="005B7866" w:rsidRPr="00B3056F" w:rsidRDefault="005B7866" w:rsidP="005B7866">
      <w:pPr>
        <w:pStyle w:val="PL"/>
      </w:pPr>
      <w:r w:rsidRPr="00B3056F">
        <w:t xml:space="preserve">      tags:</w:t>
      </w:r>
    </w:p>
    <w:p w14:paraId="2AC794D7" w14:textId="77777777" w:rsidR="005B7866" w:rsidRPr="00B3056F" w:rsidRDefault="005B7866" w:rsidP="005B7866">
      <w:pPr>
        <w:pStyle w:val="PL"/>
      </w:pPr>
      <w:r w:rsidRPr="00B3056F">
        <w:t xml:space="preserve">        - Enhanced Coverage Restriction Data Retrieval</w:t>
      </w:r>
    </w:p>
    <w:p w14:paraId="45A5C456" w14:textId="77777777" w:rsidR="005B7866" w:rsidRPr="00B3056F" w:rsidRDefault="005B7866" w:rsidP="005B7866">
      <w:pPr>
        <w:pStyle w:val="PL"/>
      </w:pPr>
      <w:r w:rsidRPr="00B3056F">
        <w:t xml:space="preserve">      parameters:</w:t>
      </w:r>
    </w:p>
    <w:p w14:paraId="0369F4FB" w14:textId="77777777" w:rsidR="005B7866" w:rsidRPr="00B3056F" w:rsidRDefault="005B7866" w:rsidP="005B7866">
      <w:pPr>
        <w:pStyle w:val="PL"/>
      </w:pPr>
      <w:r w:rsidRPr="00B3056F">
        <w:t xml:space="preserve">        - name: supi</w:t>
      </w:r>
    </w:p>
    <w:p w14:paraId="12E7FD94" w14:textId="77777777" w:rsidR="005B7866" w:rsidRPr="00B3056F" w:rsidRDefault="005B7866" w:rsidP="005B7866">
      <w:pPr>
        <w:pStyle w:val="PL"/>
      </w:pPr>
      <w:r w:rsidRPr="00B3056F">
        <w:t xml:space="preserve">          in: path</w:t>
      </w:r>
    </w:p>
    <w:p w14:paraId="68F7D9AD" w14:textId="77777777" w:rsidR="005B7866" w:rsidRPr="00B3056F" w:rsidRDefault="005B7866" w:rsidP="005B7866">
      <w:pPr>
        <w:pStyle w:val="PL"/>
      </w:pPr>
      <w:r w:rsidRPr="00B3056F">
        <w:t xml:space="preserve">          description: Identifier of the UE</w:t>
      </w:r>
    </w:p>
    <w:p w14:paraId="0766A38F" w14:textId="77777777" w:rsidR="005B7866" w:rsidRPr="00B3056F" w:rsidRDefault="005B7866" w:rsidP="005B7866">
      <w:pPr>
        <w:pStyle w:val="PL"/>
      </w:pPr>
      <w:r w:rsidRPr="00B3056F">
        <w:t xml:space="preserve">          required: true</w:t>
      </w:r>
    </w:p>
    <w:p w14:paraId="079D5309" w14:textId="77777777" w:rsidR="005B7866" w:rsidRPr="00B3056F" w:rsidRDefault="005B7866" w:rsidP="005B7866">
      <w:pPr>
        <w:pStyle w:val="PL"/>
      </w:pPr>
      <w:r w:rsidRPr="00B3056F">
        <w:t xml:space="preserve">          schema:</w:t>
      </w:r>
    </w:p>
    <w:p w14:paraId="39872895" w14:textId="77777777" w:rsidR="005B7866" w:rsidRPr="00B3056F" w:rsidRDefault="005B7866" w:rsidP="005B7866">
      <w:pPr>
        <w:pStyle w:val="PL"/>
      </w:pPr>
      <w:r w:rsidRPr="00B3056F">
        <w:t xml:space="preserve">            $ref: 'TS29571_CommonData.yaml#/components/schemas/Supi'</w:t>
      </w:r>
    </w:p>
    <w:p w14:paraId="112CAB55" w14:textId="77777777" w:rsidR="005B7866" w:rsidRPr="00B3056F" w:rsidRDefault="005B7866" w:rsidP="005B7866">
      <w:pPr>
        <w:pStyle w:val="PL"/>
      </w:pPr>
      <w:r w:rsidRPr="00B3056F">
        <w:t xml:space="preserve">        - name: supported-features</w:t>
      </w:r>
    </w:p>
    <w:p w14:paraId="79B58F20" w14:textId="77777777" w:rsidR="005B7866" w:rsidRPr="00B3056F" w:rsidRDefault="005B7866" w:rsidP="005B7866">
      <w:pPr>
        <w:pStyle w:val="PL"/>
      </w:pPr>
      <w:r w:rsidRPr="00B3056F">
        <w:t xml:space="preserve">          in: query</w:t>
      </w:r>
    </w:p>
    <w:p w14:paraId="4540C81E" w14:textId="77777777" w:rsidR="005B7866" w:rsidRPr="00B3056F" w:rsidRDefault="005B7866" w:rsidP="005B7866">
      <w:pPr>
        <w:pStyle w:val="PL"/>
      </w:pPr>
      <w:r w:rsidRPr="00B3056F">
        <w:t xml:space="preserve">          description: Supported Features</w:t>
      </w:r>
    </w:p>
    <w:p w14:paraId="614A0CB9" w14:textId="77777777" w:rsidR="005B7866" w:rsidRPr="00B3056F" w:rsidRDefault="005B7866" w:rsidP="005B7866">
      <w:pPr>
        <w:pStyle w:val="PL"/>
      </w:pPr>
      <w:r w:rsidRPr="00B3056F">
        <w:t xml:space="preserve">          schema:</w:t>
      </w:r>
    </w:p>
    <w:p w14:paraId="70D70FA3" w14:textId="77777777" w:rsidR="005B7866" w:rsidRPr="00B3056F" w:rsidRDefault="005B7866" w:rsidP="005B7866">
      <w:pPr>
        <w:pStyle w:val="PL"/>
      </w:pPr>
      <w:r w:rsidRPr="00B3056F">
        <w:t xml:space="preserve">             $ref: 'TS29571_CommonData.yaml#/components/schemas/SupportedFeatures'</w:t>
      </w:r>
    </w:p>
    <w:p w14:paraId="057FD8C7" w14:textId="77777777" w:rsidR="005B7866" w:rsidRPr="00B3056F" w:rsidRDefault="005B7866" w:rsidP="005B7866">
      <w:pPr>
        <w:pStyle w:val="PL"/>
        <w:rPr>
          <w:lang w:val="en-US"/>
        </w:rPr>
      </w:pPr>
      <w:r w:rsidRPr="00B3056F">
        <w:rPr>
          <w:lang w:val="en-US"/>
        </w:rPr>
        <w:t xml:space="preserve">        - name: If-None-Match</w:t>
      </w:r>
    </w:p>
    <w:p w14:paraId="14AC07D0" w14:textId="77777777" w:rsidR="005B7866" w:rsidRPr="00B3056F" w:rsidRDefault="005B7866" w:rsidP="005B7866">
      <w:pPr>
        <w:pStyle w:val="PL"/>
        <w:rPr>
          <w:lang w:val="en-US"/>
        </w:rPr>
      </w:pPr>
      <w:r w:rsidRPr="00B3056F">
        <w:rPr>
          <w:lang w:val="en-US"/>
        </w:rPr>
        <w:t xml:space="preserve">          in: header</w:t>
      </w:r>
    </w:p>
    <w:p w14:paraId="26B46EE9" w14:textId="77777777" w:rsidR="005B7866" w:rsidRPr="00B3056F" w:rsidRDefault="005B7866" w:rsidP="005B7866">
      <w:pPr>
        <w:pStyle w:val="PL"/>
        <w:rPr>
          <w:lang w:val="en-US"/>
        </w:rPr>
      </w:pPr>
      <w:r w:rsidRPr="00B3056F">
        <w:rPr>
          <w:lang w:val="en-US"/>
        </w:rPr>
        <w:t xml:space="preserve">          description: Validator for conditional requests, as described in RFC 7232, 3.2</w:t>
      </w:r>
    </w:p>
    <w:p w14:paraId="730FAAE5" w14:textId="77777777" w:rsidR="005B7866" w:rsidRPr="00B3056F" w:rsidRDefault="005B7866" w:rsidP="005B7866">
      <w:pPr>
        <w:pStyle w:val="PL"/>
        <w:rPr>
          <w:lang w:val="en-US"/>
        </w:rPr>
      </w:pPr>
      <w:r w:rsidRPr="00B3056F">
        <w:rPr>
          <w:lang w:val="en-US"/>
        </w:rPr>
        <w:t xml:space="preserve">          schema:</w:t>
      </w:r>
    </w:p>
    <w:p w14:paraId="3B1C139E" w14:textId="77777777" w:rsidR="005B7866" w:rsidRPr="00B3056F" w:rsidRDefault="005B7866" w:rsidP="005B7866">
      <w:pPr>
        <w:pStyle w:val="PL"/>
        <w:rPr>
          <w:lang w:val="en-US"/>
        </w:rPr>
      </w:pPr>
      <w:r w:rsidRPr="00B3056F">
        <w:rPr>
          <w:lang w:val="en-US"/>
        </w:rPr>
        <w:t xml:space="preserve">            type: string</w:t>
      </w:r>
    </w:p>
    <w:p w14:paraId="3F297B20" w14:textId="77777777" w:rsidR="005B7866" w:rsidRPr="00B3056F" w:rsidRDefault="005B7866" w:rsidP="005B7866">
      <w:pPr>
        <w:pStyle w:val="PL"/>
        <w:rPr>
          <w:lang w:val="en-US"/>
        </w:rPr>
      </w:pPr>
      <w:r w:rsidRPr="00B3056F">
        <w:rPr>
          <w:lang w:val="en-US"/>
        </w:rPr>
        <w:t xml:space="preserve">        - name: If-Modified-Since</w:t>
      </w:r>
    </w:p>
    <w:p w14:paraId="35655597" w14:textId="77777777" w:rsidR="005B7866" w:rsidRPr="00B3056F" w:rsidRDefault="005B7866" w:rsidP="005B7866">
      <w:pPr>
        <w:pStyle w:val="PL"/>
        <w:rPr>
          <w:lang w:val="en-US"/>
        </w:rPr>
      </w:pPr>
      <w:r w:rsidRPr="00B3056F">
        <w:rPr>
          <w:lang w:val="en-US"/>
        </w:rPr>
        <w:t xml:space="preserve">          in: header</w:t>
      </w:r>
    </w:p>
    <w:p w14:paraId="0B9148F7" w14:textId="77777777" w:rsidR="005B7866" w:rsidRPr="00B3056F" w:rsidRDefault="005B7866" w:rsidP="005B7866">
      <w:pPr>
        <w:pStyle w:val="PL"/>
        <w:rPr>
          <w:lang w:val="en-US"/>
        </w:rPr>
      </w:pPr>
      <w:r w:rsidRPr="00B3056F">
        <w:rPr>
          <w:lang w:val="en-US"/>
        </w:rPr>
        <w:t xml:space="preserve">          description: Validator for conditional requests, as described in RFC 7232, 3.3</w:t>
      </w:r>
    </w:p>
    <w:p w14:paraId="5FA8EDAA" w14:textId="77777777" w:rsidR="005B7866" w:rsidRPr="00B3056F" w:rsidRDefault="005B7866" w:rsidP="005B7866">
      <w:pPr>
        <w:pStyle w:val="PL"/>
        <w:rPr>
          <w:lang w:val="en-US"/>
        </w:rPr>
      </w:pPr>
      <w:r w:rsidRPr="00B3056F">
        <w:rPr>
          <w:lang w:val="en-US"/>
        </w:rPr>
        <w:t xml:space="preserve">          schema:</w:t>
      </w:r>
    </w:p>
    <w:p w14:paraId="6EB28CF7" w14:textId="77777777" w:rsidR="005B7866" w:rsidRPr="00B3056F" w:rsidRDefault="005B7866" w:rsidP="005B7866">
      <w:pPr>
        <w:pStyle w:val="PL"/>
        <w:rPr>
          <w:lang w:val="en-US"/>
        </w:rPr>
      </w:pPr>
      <w:r w:rsidRPr="00B3056F">
        <w:rPr>
          <w:lang w:val="en-US"/>
        </w:rPr>
        <w:t xml:space="preserve">            type: string</w:t>
      </w:r>
    </w:p>
    <w:p w14:paraId="52D6C362" w14:textId="77777777" w:rsidR="005B7866" w:rsidRPr="00B3056F" w:rsidRDefault="005B7866" w:rsidP="005B7866">
      <w:pPr>
        <w:pStyle w:val="PL"/>
      </w:pPr>
      <w:r w:rsidRPr="00B3056F">
        <w:t xml:space="preserve">      responses:</w:t>
      </w:r>
    </w:p>
    <w:p w14:paraId="141276EC" w14:textId="77777777" w:rsidR="005B7866" w:rsidRPr="00B3056F" w:rsidRDefault="005B7866" w:rsidP="005B7866">
      <w:pPr>
        <w:pStyle w:val="PL"/>
      </w:pPr>
      <w:r w:rsidRPr="00B3056F">
        <w:t xml:space="preserve">        '200':</w:t>
      </w:r>
    </w:p>
    <w:p w14:paraId="2368F9ED" w14:textId="77777777" w:rsidR="005B7866" w:rsidRPr="00B3056F" w:rsidRDefault="005B7866" w:rsidP="005B7866">
      <w:pPr>
        <w:pStyle w:val="PL"/>
      </w:pPr>
      <w:r w:rsidRPr="00B3056F">
        <w:t xml:space="preserve">          description: Expected response to a valid request</w:t>
      </w:r>
    </w:p>
    <w:p w14:paraId="0D48C9CD" w14:textId="77777777" w:rsidR="005B7866" w:rsidRPr="00B3056F" w:rsidRDefault="005B7866" w:rsidP="005B7866">
      <w:pPr>
        <w:pStyle w:val="PL"/>
      </w:pPr>
      <w:r w:rsidRPr="00B3056F">
        <w:t xml:space="preserve">          content:</w:t>
      </w:r>
    </w:p>
    <w:p w14:paraId="3C7262A3" w14:textId="77777777" w:rsidR="005B7866" w:rsidRPr="00B3056F" w:rsidRDefault="005B7866" w:rsidP="005B7866">
      <w:pPr>
        <w:pStyle w:val="PL"/>
      </w:pPr>
      <w:r w:rsidRPr="00B3056F">
        <w:t xml:space="preserve">            application/json:</w:t>
      </w:r>
    </w:p>
    <w:p w14:paraId="0B3EE4A7" w14:textId="77777777" w:rsidR="005B7866" w:rsidRPr="00B3056F" w:rsidRDefault="005B7866" w:rsidP="005B7866">
      <w:pPr>
        <w:pStyle w:val="PL"/>
      </w:pPr>
      <w:r w:rsidRPr="00B3056F">
        <w:t xml:space="preserve">              schema:</w:t>
      </w:r>
    </w:p>
    <w:p w14:paraId="06D6A18E" w14:textId="77777777" w:rsidR="005B7866" w:rsidRPr="00B3056F" w:rsidRDefault="005B7866" w:rsidP="005B7866">
      <w:pPr>
        <w:pStyle w:val="PL"/>
      </w:pPr>
      <w:r w:rsidRPr="00B3056F">
        <w:t xml:space="preserve">                $ref: '#/components/schemas/</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7300719D" w14:textId="77777777" w:rsidR="005B7866" w:rsidRPr="00B3056F" w:rsidRDefault="005B7866" w:rsidP="005B7866">
      <w:pPr>
        <w:pStyle w:val="PL"/>
        <w:rPr>
          <w:lang w:val="en-US"/>
        </w:rPr>
      </w:pPr>
      <w:r w:rsidRPr="00B3056F">
        <w:rPr>
          <w:lang w:val="en-US"/>
        </w:rPr>
        <w:t xml:space="preserve">          headers:</w:t>
      </w:r>
    </w:p>
    <w:p w14:paraId="73139A9B" w14:textId="77777777" w:rsidR="005B7866" w:rsidRPr="00B3056F" w:rsidRDefault="005B7866" w:rsidP="005B7866">
      <w:pPr>
        <w:pStyle w:val="PL"/>
        <w:rPr>
          <w:lang w:val="en-US"/>
        </w:rPr>
      </w:pPr>
      <w:r w:rsidRPr="00B3056F">
        <w:rPr>
          <w:lang w:val="en-US"/>
        </w:rPr>
        <w:t xml:space="preserve">            Cache-Control:</w:t>
      </w:r>
    </w:p>
    <w:p w14:paraId="521F0ED7" w14:textId="77777777" w:rsidR="005B7866" w:rsidRPr="00B3056F" w:rsidRDefault="005B7866" w:rsidP="005B7866">
      <w:pPr>
        <w:pStyle w:val="PL"/>
        <w:rPr>
          <w:lang w:val="en-US"/>
        </w:rPr>
      </w:pPr>
      <w:r w:rsidRPr="00B3056F">
        <w:rPr>
          <w:lang w:val="en-US"/>
        </w:rPr>
        <w:lastRenderedPageBreak/>
        <w:t xml:space="preserve">              description: Cache-Control containing max-age, as described in RFC 7234, 5.2</w:t>
      </w:r>
    </w:p>
    <w:p w14:paraId="0C89228E" w14:textId="77777777" w:rsidR="005B7866" w:rsidRPr="00B3056F" w:rsidRDefault="005B7866" w:rsidP="005B7866">
      <w:pPr>
        <w:pStyle w:val="PL"/>
        <w:rPr>
          <w:lang w:val="en-US"/>
        </w:rPr>
      </w:pPr>
      <w:r w:rsidRPr="00B3056F">
        <w:rPr>
          <w:lang w:val="en-US"/>
        </w:rPr>
        <w:t xml:space="preserve">              schema:</w:t>
      </w:r>
    </w:p>
    <w:p w14:paraId="03FF49E7" w14:textId="77777777" w:rsidR="005B7866" w:rsidRPr="00B3056F" w:rsidRDefault="005B7866" w:rsidP="005B7866">
      <w:pPr>
        <w:pStyle w:val="PL"/>
        <w:rPr>
          <w:lang w:val="en-US"/>
        </w:rPr>
      </w:pPr>
      <w:r w:rsidRPr="00B3056F">
        <w:rPr>
          <w:lang w:val="en-US"/>
        </w:rPr>
        <w:t xml:space="preserve">                type: string</w:t>
      </w:r>
    </w:p>
    <w:p w14:paraId="73C2CBC0" w14:textId="77777777" w:rsidR="005B7866" w:rsidRPr="00B3056F" w:rsidRDefault="005B7866" w:rsidP="005B7866">
      <w:pPr>
        <w:pStyle w:val="PL"/>
        <w:rPr>
          <w:lang w:val="en-US"/>
        </w:rPr>
      </w:pPr>
      <w:r w:rsidRPr="00B3056F">
        <w:rPr>
          <w:lang w:val="en-US"/>
        </w:rPr>
        <w:t xml:space="preserve">            ETag:</w:t>
      </w:r>
    </w:p>
    <w:p w14:paraId="130F84BB" w14:textId="77777777" w:rsidR="005B7866" w:rsidRPr="00B3056F" w:rsidRDefault="005B7866" w:rsidP="005B7866">
      <w:pPr>
        <w:pStyle w:val="PL"/>
        <w:rPr>
          <w:lang w:val="en-US"/>
        </w:rPr>
      </w:pPr>
      <w:r w:rsidRPr="00B3056F">
        <w:rPr>
          <w:lang w:val="en-US"/>
        </w:rPr>
        <w:t xml:space="preserve">              description: Entity Tag, containing a strong validator, as described in RFC 7232, 2.3</w:t>
      </w:r>
    </w:p>
    <w:p w14:paraId="5563B6B3" w14:textId="77777777" w:rsidR="005B7866" w:rsidRPr="00B3056F" w:rsidRDefault="005B7866" w:rsidP="005B7866">
      <w:pPr>
        <w:pStyle w:val="PL"/>
        <w:rPr>
          <w:lang w:val="en-US"/>
        </w:rPr>
      </w:pPr>
      <w:r w:rsidRPr="00B3056F">
        <w:rPr>
          <w:lang w:val="en-US"/>
        </w:rPr>
        <w:t xml:space="preserve">              schema:</w:t>
      </w:r>
    </w:p>
    <w:p w14:paraId="6D64D6C7" w14:textId="77777777" w:rsidR="005B7866" w:rsidRPr="00B3056F" w:rsidRDefault="005B7866" w:rsidP="005B7866">
      <w:pPr>
        <w:pStyle w:val="PL"/>
        <w:rPr>
          <w:lang w:val="en-US"/>
        </w:rPr>
      </w:pPr>
      <w:r w:rsidRPr="00B3056F">
        <w:rPr>
          <w:lang w:val="en-US"/>
        </w:rPr>
        <w:t xml:space="preserve">                type: string</w:t>
      </w:r>
    </w:p>
    <w:p w14:paraId="509083C2" w14:textId="77777777" w:rsidR="005B7866" w:rsidRPr="00B3056F" w:rsidRDefault="005B7866" w:rsidP="005B7866">
      <w:pPr>
        <w:pStyle w:val="PL"/>
        <w:rPr>
          <w:lang w:val="en-US"/>
        </w:rPr>
      </w:pPr>
      <w:r w:rsidRPr="00B3056F">
        <w:rPr>
          <w:lang w:val="en-US"/>
        </w:rPr>
        <w:t xml:space="preserve">            Last-Modified:</w:t>
      </w:r>
    </w:p>
    <w:p w14:paraId="531B7FDE" w14:textId="77777777" w:rsidR="005B7866" w:rsidRPr="00B3056F" w:rsidRDefault="005B7866" w:rsidP="005B7866">
      <w:pPr>
        <w:pStyle w:val="PL"/>
        <w:rPr>
          <w:lang w:val="en-US"/>
        </w:rPr>
      </w:pPr>
      <w:r w:rsidRPr="00B3056F">
        <w:rPr>
          <w:lang w:val="en-US"/>
        </w:rPr>
        <w:t xml:space="preserve">              description: Timestamp for last modification of the resource, as described in RFC 7232, 2.2</w:t>
      </w:r>
    </w:p>
    <w:p w14:paraId="6105520B" w14:textId="77777777" w:rsidR="005B7866" w:rsidRPr="00B3056F" w:rsidRDefault="005B7866" w:rsidP="005B7866">
      <w:pPr>
        <w:pStyle w:val="PL"/>
        <w:rPr>
          <w:lang w:val="en-US"/>
        </w:rPr>
      </w:pPr>
      <w:r w:rsidRPr="00B3056F">
        <w:rPr>
          <w:lang w:val="en-US"/>
        </w:rPr>
        <w:t xml:space="preserve">              schema:</w:t>
      </w:r>
    </w:p>
    <w:p w14:paraId="24296D81" w14:textId="77777777" w:rsidR="005B7866" w:rsidRPr="00B3056F" w:rsidRDefault="005B7866" w:rsidP="005B7866">
      <w:pPr>
        <w:pStyle w:val="PL"/>
        <w:rPr>
          <w:lang w:val="en-US"/>
        </w:rPr>
      </w:pPr>
      <w:r w:rsidRPr="00B3056F">
        <w:rPr>
          <w:lang w:val="en-US"/>
        </w:rPr>
        <w:t xml:space="preserve">                type: string</w:t>
      </w:r>
    </w:p>
    <w:p w14:paraId="645AAADA" w14:textId="77777777" w:rsidR="005B7866" w:rsidRPr="00B3056F" w:rsidRDefault="005B7866" w:rsidP="005B7866">
      <w:pPr>
        <w:pStyle w:val="PL"/>
        <w:rPr>
          <w:lang w:val="en-US"/>
        </w:rPr>
      </w:pPr>
      <w:r w:rsidRPr="00B3056F">
        <w:rPr>
          <w:lang w:val="en-US"/>
        </w:rPr>
        <w:t xml:space="preserve">        '400':</w:t>
      </w:r>
    </w:p>
    <w:p w14:paraId="055967DB" w14:textId="77777777" w:rsidR="005B7866" w:rsidRPr="00B3056F" w:rsidRDefault="005B7866" w:rsidP="005B7866">
      <w:pPr>
        <w:pStyle w:val="PL"/>
      </w:pPr>
      <w:r w:rsidRPr="00B3056F">
        <w:rPr>
          <w:lang w:val="en-US"/>
        </w:rPr>
        <w:t xml:space="preserve">          </w:t>
      </w:r>
      <w:r w:rsidRPr="00B3056F">
        <w:t>$ref: 'TS29571_CommonData.yaml#/components/responses/400'</w:t>
      </w:r>
    </w:p>
    <w:p w14:paraId="51F1FD4C" w14:textId="77777777" w:rsidR="005B7866" w:rsidRPr="00B3056F" w:rsidRDefault="005B7866" w:rsidP="005B7866">
      <w:pPr>
        <w:pStyle w:val="PL"/>
      </w:pPr>
      <w:r w:rsidRPr="00B3056F">
        <w:t xml:space="preserve">        '404':</w:t>
      </w:r>
    </w:p>
    <w:p w14:paraId="4B8F240D" w14:textId="77777777" w:rsidR="005B7866" w:rsidRPr="00B3056F" w:rsidRDefault="005B7866" w:rsidP="005B7866">
      <w:pPr>
        <w:pStyle w:val="PL"/>
        <w:rPr>
          <w:lang w:val="en-US"/>
        </w:rPr>
      </w:pPr>
      <w:r w:rsidRPr="00B3056F">
        <w:rPr>
          <w:lang w:val="en-US"/>
        </w:rPr>
        <w:t xml:space="preserve">          $ref: 'TS29571_CommonData.yaml#/components/responses/404'</w:t>
      </w:r>
    </w:p>
    <w:p w14:paraId="4D66DF96" w14:textId="77777777" w:rsidR="005B7866" w:rsidRPr="00B3056F" w:rsidRDefault="005B7866" w:rsidP="005B7866">
      <w:pPr>
        <w:pStyle w:val="PL"/>
        <w:rPr>
          <w:lang w:val="en-US"/>
        </w:rPr>
      </w:pPr>
      <w:r w:rsidRPr="00B3056F">
        <w:rPr>
          <w:lang w:val="en-US"/>
        </w:rPr>
        <w:t xml:space="preserve">        '500':</w:t>
      </w:r>
    </w:p>
    <w:p w14:paraId="7E9C67A9" w14:textId="77777777" w:rsidR="005B7866" w:rsidRPr="00B3056F" w:rsidRDefault="005B7866" w:rsidP="005B7866">
      <w:pPr>
        <w:pStyle w:val="PL"/>
      </w:pPr>
      <w:r w:rsidRPr="00B3056F">
        <w:rPr>
          <w:lang w:val="en-US"/>
        </w:rPr>
        <w:t xml:space="preserve">          </w:t>
      </w:r>
      <w:r w:rsidRPr="00B3056F">
        <w:t>$ref: 'TS29571_CommonData.yaml#/components/responses/500'</w:t>
      </w:r>
    </w:p>
    <w:p w14:paraId="5141CD5B" w14:textId="77777777" w:rsidR="005B7866" w:rsidRPr="00B3056F" w:rsidRDefault="005B7866" w:rsidP="005B7866">
      <w:pPr>
        <w:pStyle w:val="PL"/>
        <w:rPr>
          <w:lang w:val="en-US"/>
        </w:rPr>
      </w:pPr>
      <w:r w:rsidRPr="00B3056F">
        <w:rPr>
          <w:lang w:val="en-US"/>
        </w:rPr>
        <w:t xml:space="preserve">        '503':</w:t>
      </w:r>
    </w:p>
    <w:p w14:paraId="64700BC6" w14:textId="77777777" w:rsidR="005B7866" w:rsidRPr="00B3056F" w:rsidRDefault="005B7866" w:rsidP="005B7866">
      <w:pPr>
        <w:pStyle w:val="PL"/>
        <w:rPr>
          <w:lang w:val="en-US"/>
        </w:rPr>
      </w:pPr>
      <w:r w:rsidRPr="00B3056F">
        <w:t xml:space="preserve">          $ref: 'TS29571_CommonData.yaml#/components/responses/503'</w:t>
      </w:r>
    </w:p>
    <w:p w14:paraId="3980A477" w14:textId="77777777" w:rsidR="005B7866" w:rsidRPr="00B3056F" w:rsidRDefault="005B7866" w:rsidP="005B7866">
      <w:pPr>
        <w:pStyle w:val="PL"/>
      </w:pPr>
      <w:r w:rsidRPr="00B3056F">
        <w:t xml:space="preserve">        default:</w:t>
      </w:r>
    </w:p>
    <w:p w14:paraId="17323489" w14:textId="77777777" w:rsidR="005B7866" w:rsidRPr="00B3056F" w:rsidRDefault="005B7866" w:rsidP="005B7866">
      <w:pPr>
        <w:pStyle w:val="PL"/>
      </w:pPr>
      <w:r w:rsidRPr="00B3056F">
        <w:t xml:space="preserve">          description: Unexpected error</w:t>
      </w:r>
    </w:p>
    <w:p w14:paraId="7C16344C" w14:textId="77777777" w:rsidR="005B7866" w:rsidRPr="00B3056F" w:rsidRDefault="005B7866" w:rsidP="005B7866">
      <w:pPr>
        <w:pStyle w:val="PL"/>
      </w:pPr>
      <w:r w:rsidRPr="00B3056F">
        <w:t xml:space="preserve">  /{supi}/smf-select-data:</w:t>
      </w:r>
    </w:p>
    <w:p w14:paraId="7AE14137" w14:textId="77777777" w:rsidR="005B7866" w:rsidRPr="00B3056F" w:rsidRDefault="005B7866" w:rsidP="005B7866">
      <w:pPr>
        <w:pStyle w:val="PL"/>
      </w:pPr>
      <w:r w:rsidRPr="00B3056F">
        <w:t xml:space="preserve">    get:</w:t>
      </w:r>
    </w:p>
    <w:p w14:paraId="2E8FD3B1" w14:textId="77777777" w:rsidR="005B7866" w:rsidRPr="00B3056F" w:rsidRDefault="005B7866" w:rsidP="005B7866">
      <w:pPr>
        <w:pStyle w:val="PL"/>
      </w:pPr>
      <w:r w:rsidRPr="00B3056F">
        <w:t xml:space="preserve">      summary: retrieve a UE's SMF Selection Subscription Data</w:t>
      </w:r>
    </w:p>
    <w:p w14:paraId="5EB8F8C1" w14:textId="77777777" w:rsidR="005B7866" w:rsidRPr="00B3056F" w:rsidRDefault="005B7866" w:rsidP="005B7866">
      <w:pPr>
        <w:pStyle w:val="PL"/>
      </w:pPr>
      <w:r w:rsidRPr="00B3056F">
        <w:t xml:space="preserve">      operationId: GetSmfSelData</w:t>
      </w:r>
    </w:p>
    <w:p w14:paraId="792BDA94" w14:textId="77777777" w:rsidR="005B7866" w:rsidRPr="00B3056F" w:rsidRDefault="005B7866" w:rsidP="005B7866">
      <w:pPr>
        <w:pStyle w:val="PL"/>
      </w:pPr>
      <w:r w:rsidRPr="00B3056F">
        <w:t xml:space="preserve">      tags:</w:t>
      </w:r>
    </w:p>
    <w:p w14:paraId="226D5122" w14:textId="77777777" w:rsidR="005B7866" w:rsidRPr="00B3056F" w:rsidRDefault="005B7866" w:rsidP="005B7866">
      <w:pPr>
        <w:pStyle w:val="PL"/>
      </w:pPr>
      <w:r w:rsidRPr="00B3056F">
        <w:t xml:space="preserve">        - SMF Selection Subscription Data Retrieval</w:t>
      </w:r>
    </w:p>
    <w:p w14:paraId="56CE5872" w14:textId="77777777" w:rsidR="005B7866" w:rsidRPr="00B3056F" w:rsidRDefault="005B7866" w:rsidP="005B7866">
      <w:pPr>
        <w:pStyle w:val="PL"/>
      </w:pPr>
      <w:r w:rsidRPr="00B3056F">
        <w:t xml:space="preserve">      parameters:</w:t>
      </w:r>
    </w:p>
    <w:p w14:paraId="4523F81D" w14:textId="77777777" w:rsidR="005B7866" w:rsidRPr="00B3056F" w:rsidRDefault="005B7866" w:rsidP="005B7866">
      <w:pPr>
        <w:pStyle w:val="PL"/>
      </w:pPr>
      <w:r w:rsidRPr="00B3056F">
        <w:t xml:space="preserve">        - name: supi</w:t>
      </w:r>
    </w:p>
    <w:p w14:paraId="0FF23D31" w14:textId="77777777" w:rsidR="005B7866" w:rsidRPr="00B3056F" w:rsidRDefault="005B7866" w:rsidP="005B7866">
      <w:pPr>
        <w:pStyle w:val="PL"/>
      </w:pPr>
      <w:r w:rsidRPr="00B3056F">
        <w:t xml:space="preserve">          in: path</w:t>
      </w:r>
    </w:p>
    <w:p w14:paraId="5B222D4F" w14:textId="77777777" w:rsidR="005B7866" w:rsidRPr="00B3056F" w:rsidRDefault="005B7866" w:rsidP="005B7866">
      <w:pPr>
        <w:pStyle w:val="PL"/>
      </w:pPr>
      <w:r w:rsidRPr="00B3056F">
        <w:t xml:space="preserve">          description: Identifier of the UE</w:t>
      </w:r>
    </w:p>
    <w:p w14:paraId="4931057E" w14:textId="77777777" w:rsidR="005B7866" w:rsidRPr="00B3056F" w:rsidRDefault="005B7866" w:rsidP="005B7866">
      <w:pPr>
        <w:pStyle w:val="PL"/>
      </w:pPr>
      <w:r w:rsidRPr="00B3056F">
        <w:t xml:space="preserve">          required: true</w:t>
      </w:r>
    </w:p>
    <w:p w14:paraId="78AC8BC9" w14:textId="77777777" w:rsidR="005B7866" w:rsidRPr="00B3056F" w:rsidRDefault="005B7866" w:rsidP="005B7866">
      <w:pPr>
        <w:pStyle w:val="PL"/>
      </w:pPr>
      <w:r w:rsidRPr="00B3056F">
        <w:t xml:space="preserve">          schema:</w:t>
      </w:r>
    </w:p>
    <w:p w14:paraId="0E7B9622" w14:textId="77777777" w:rsidR="005B7866" w:rsidRPr="00B3056F" w:rsidRDefault="005B7866" w:rsidP="005B7866">
      <w:pPr>
        <w:pStyle w:val="PL"/>
      </w:pPr>
      <w:r w:rsidRPr="00B3056F">
        <w:t xml:space="preserve">            $ref: 'TS29571_CommonData.yaml#/components/schemas/Supi'</w:t>
      </w:r>
    </w:p>
    <w:p w14:paraId="363B506C" w14:textId="77777777" w:rsidR="005B7866" w:rsidRPr="00B3056F" w:rsidRDefault="005B7866" w:rsidP="005B7866">
      <w:pPr>
        <w:pStyle w:val="PL"/>
      </w:pPr>
      <w:r w:rsidRPr="00B3056F">
        <w:t xml:space="preserve">        - name: supported-features</w:t>
      </w:r>
    </w:p>
    <w:p w14:paraId="1C89104F" w14:textId="77777777" w:rsidR="005B7866" w:rsidRPr="00B3056F" w:rsidRDefault="005B7866" w:rsidP="005B7866">
      <w:pPr>
        <w:pStyle w:val="PL"/>
      </w:pPr>
      <w:r w:rsidRPr="00B3056F">
        <w:t xml:space="preserve">          in: query</w:t>
      </w:r>
    </w:p>
    <w:p w14:paraId="51436EB4" w14:textId="77777777" w:rsidR="005B7866" w:rsidRPr="00B3056F" w:rsidRDefault="005B7866" w:rsidP="005B7866">
      <w:pPr>
        <w:pStyle w:val="PL"/>
      </w:pPr>
      <w:r w:rsidRPr="00B3056F">
        <w:t xml:space="preserve">          description: Supported Features</w:t>
      </w:r>
    </w:p>
    <w:p w14:paraId="22FADE96" w14:textId="77777777" w:rsidR="005B7866" w:rsidRPr="00B3056F" w:rsidRDefault="005B7866" w:rsidP="005B7866">
      <w:pPr>
        <w:pStyle w:val="PL"/>
      </w:pPr>
      <w:r w:rsidRPr="00B3056F">
        <w:t xml:space="preserve">          schema:</w:t>
      </w:r>
    </w:p>
    <w:p w14:paraId="0D39E940" w14:textId="77777777" w:rsidR="005B7866" w:rsidRPr="00B3056F" w:rsidRDefault="005B7866" w:rsidP="005B7866">
      <w:pPr>
        <w:pStyle w:val="PL"/>
      </w:pPr>
      <w:r w:rsidRPr="00B3056F">
        <w:t xml:space="preserve">             $ref: 'TS29571_CommonData.yaml#/components/schemas/SupportedFeatures'</w:t>
      </w:r>
    </w:p>
    <w:p w14:paraId="01B5FE0B" w14:textId="77777777" w:rsidR="005B7866" w:rsidRPr="00B3056F" w:rsidRDefault="005B7866" w:rsidP="005B7866">
      <w:pPr>
        <w:pStyle w:val="PL"/>
      </w:pPr>
      <w:r w:rsidRPr="00B3056F">
        <w:t xml:space="preserve">        - name: plmn-id</w:t>
      </w:r>
    </w:p>
    <w:p w14:paraId="3DDF8B8B" w14:textId="77777777" w:rsidR="005B7866" w:rsidRPr="00B3056F" w:rsidRDefault="005B7866" w:rsidP="005B7866">
      <w:pPr>
        <w:pStyle w:val="PL"/>
      </w:pPr>
      <w:r w:rsidRPr="00B3056F">
        <w:t xml:space="preserve">          in: query</w:t>
      </w:r>
    </w:p>
    <w:p w14:paraId="43F91908" w14:textId="77777777" w:rsidR="005B7866" w:rsidRPr="00B3056F" w:rsidRDefault="005B7866" w:rsidP="005B7866">
      <w:pPr>
        <w:pStyle w:val="PL"/>
      </w:pPr>
      <w:r w:rsidRPr="00B3056F">
        <w:t xml:space="preserve">          description: serving PLMN ID</w:t>
      </w:r>
    </w:p>
    <w:p w14:paraId="464227F7" w14:textId="77777777" w:rsidR="005B7866" w:rsidRPr="00B3056F" w:rsidRDefault="005B7866" w:rsidP="005B7866">
      <w:pPr>
        <w:pStyle w:val="PL"/>
      </w:pPr>
      <w:r w:rsidRPr="00B3056F">
        <w:t xml:space="preserve">          content:</w:t>
      </w:r>
    </w:p>
    <w:p w14:paraId="73040352" w14:textId="77777777" w:rsidR="005B7866" w:rsidRPr="00B3056F" w:rsidRDefault="005B7866" w:rsidP="005B7866">
      <w:pPr>
        <w:pStyle w:val="PL"/>
      </w:pPr>
      <w:r w:rsidRPr="00B3056F">
        <w:t xml:space="preserve">            application/json:</w:t>
      </w:r>
    </w:p>
    <w:p w14:paraId="7C0063C3" w14:textId="77777777" w:rsidR="005B7866" w:rsidRPr="00B3056F" w:rsidRDefault="005B7866" w:rsidP="005B7866">
      <w:pPr>
        <w:pStyle w:val="PL"/>
      </w:pPr>
      <w:r w:rsidRPr="00B3056F">
        <w:t xml:space="preserve">              schema:</w:t>
      </w:r>
    </w:p>
    <w:p w14:paraId="36001D29" w14:textId="77777777" w:rsidR="005B7866" w:rsidRPr="00B3056F" w:rsidRDefault="005B7866" w:rsidP="005B7866">
      <w:pPr>
        <w:pStyle w:val="PL"/>
      </w:pPr>
      <w:r w:rsidRPr="00B3056F">
        <w:t xml:space="preserve">                $ref: 'TS29571_CommonData.yaml#/components/schemas/PlmnId'</w:t>
      </w:r>
    </w:p>
    <w:p w14:paraId="3D6B8855" w14:textId="77777777" w:rsidR="005B7866" w:rsidRPr="00B3056F" w:rsidRDefault="005B7866" w:rsidP="005B7866">
      <w:pPr>
        <w:pStyle w:val="PL"/>
        <w:rPr>
          <w:lang w:val="en-US"/>
        </w:rPr>
      </w:pPr>
      <w:r w:rsidRPr="00B3056F">
        <w:rPr>
          <w:lang w:val="en-US"/>
        </w:rPr>
        <w:t xml:space="preserve">        - name: If-None-Match</w:t>
      </w:r>
    </w:p>
    <w:p w14:paraId="615A07EF" w14:textId="77777777" w:rsidR="005B7866" w:rsidRPr="00B3056F" w:rsidRDefault="005B7866" w:rsidP="005B7866">
      <w:pPr>
        <w:pStyle w:val="PL"/>
        <w:rPr>
          <w:lang w:val="en-US"/>
        </w:rPr>
      </w:pPr>
      <w:r w:rsidRPr="00B3056F">
        <w:rPr>
          <w:lang w:val="en-US"/>
        </w:rPr>
        <w:t xml:space="preserve">          in: header</w:t>
      </w:r>
    </w:p>
    <w:p w14:paraId="55EF3A9C" w14:textId="77777777" w:rsidR="005B7866" w:rsidRPr="00B3056F" w:rsidRDefault="005B7866" w:rsidP="005B7866">
      <w:pPr>
        <w:pStyle w:val="PL"/>
        <w:rPr>
          <w:lang w:val="en-US"/>
        </w:rPr>
      </w:pPr>
      <w:r w:rsidRPr="00B3056F">
        <w:rPr>
          <w:lang w:val="en-US"/>
        </w:rPr>
        <w:t xml:space="preserve">          description: Validator for conditional requests, as described in RFC 7232, 3.2</w:t>
      </w:r>
    </w:p>
    <w:p w14:paraId="55A843E5" w14:textId="77777777" w:rsidR="005B7866" w:rsidRPr="00B3056F" w:rsidRDefault="005B7866" w:rsidP="005B7866">
      <w:pPr>
        <w:pStyle w:val="PL"/>
        <w:rPr>
          <w:lang w:val="en-US"/>
        </w:rPr>
      </w:pPr>
      <w:r w:rsidRPr="00B3056F">
        <w:rPr>
          <w:lang w:val="en-US"/>
        </w:rPr>
        <w:t xml:space="preserve">          schema:</w:t>
      </w:r>
    </w:p>
    <w:p w14:paraId="33417E23" w14:textId="77777777" w:rsidR="005B7866" w:rsidRPr="00B3056F" w:rsidRDefault="005B7866" w:rsidP="005B7866">
      <w:pPr>
        <w:pStyle w:val="PL"/>
        <w:rPr>
          <w:lang w:val="en-US"/>
        </w:rPr>
      </w:pPr>
      <w:r w:rsidRPr="00B3056F">
        <w:rPr>
          <w:lang w:val="en-US"/>
        </w:rPr>
        <w:t xml:space="preserve">            type: string</w:t>
      </w:r>
    </w:p>
    <w:p w14:paraId="7290C54D" w14:textId="77777777" w:rsidR="005B7866" w:rsidRPr="00B3056F" w:rsidRDefault="005B7866" w:rsidP="005B7866">
      <w:pPr>
        <w:pStyle w:val="PL"/>
        <w:rPr>
          <w:lang w:val="en-US"/>
        </w:rPr>
      </w:pPr>
      <w:r w:rsidRPr="00B3056F">
        <w:rPr>
          <w:lang w:val="en-US"/>
        </w:rPr>
        <w:t xml:space="preserve">        - name: If-Modified-Since</w:t>
      </w:r>
    </w:p>
    <w:p w14:paraId="36EE0AD7" w14:textId="77777777" w:rsidR="005B7866" w:rsidRPr="00B3056F" w:rsidRDefault="005B7866" w:rsidP="005B7866">
      <w:pPr>
        <w:pStyle w:val="PL"/>
        <w:rPr>
          <w:lang w:val="en-US"/>
        </w:rPr>
      </w:pPr>
      <w:r w:rsidRPr="00B3056F">
        <w:rPr>
          <w:lang w:val="en-US"/>
        </w:rPr>
        <w:t xml:space="preserve">          in: header</w:t>
      </w:r>
    </w:p>
    <w:p w14:paraId="6522BB49" w14:textId="77777777" w:rsidR="005B7866" w:rsidRPr="00B3056F" w:rsidRDefault="005B7866" w:rsidP="005B7866">
      <w:pPr>
        <w:pStyle w:val="PL"/>
        <w:rPr>
          <w:lang w:val="en-US"/>
        </w:rPr>
      </w:pPr>
      <w:r w:rsidRPr="00B3056F">
        <w:rPr>
          <w:lang w:val="en-US"/>
        </w:rPr>
        <w:t xml:space="preserve">          description: Validator for conditional requests, as described in RFC 7232, 3.3</w:t>
      </w:r>
    </w:p>
    <w:p w14:paraId="0077CFEB" w14:textId="77777777" w:rsidR="005B7866" w:rsidRPr="00B3056F" w:rsidRDefault="005B7866" w:rsidP="005B7866">
      <w:pPr>
        <w:pStyle w:val="PL"/>
        <w:rPr>
          <w:lang w:val="en-US"/>
        </w:rPr>
      </w:pPr>
      <w:r w:rsidRPr="00B3056F">
        <w:rPr>
          <w:lang w:val="en-US"/>
        </w:rPr>
        <w:t xml:space="preserve">          schema:</w:t>
      </w:r>
    </w:p>
    <w:p w14:paraId="0F70092B" w14:textId="77777777" w:rsidR="005B7866" w:rsidRPr="00B3056F" w:rsidRDefault="005B7866" w:rsidP="005B7866">
      <w:pPr>
        <w:pStyle w:val="PL"/>
        <w:rPr>
          <w:lang w:val="en-US"/>
        </w:rPr>
      </w:pPr>
      <w:r w:rsidRPr="00B3056F">
        <w:rPr>
          <w:lang w:val="en-US"/>
        </w:rPr>
        <w:t xml:space="preserve">            type: string</w:t>
      </w:r>
    </w:p>
    <w:p w14:paraId="581C8333" w14:textId="77777777" w:rsidR="005B7866" w:rsidRPr="00B3056F" w:rsidRDefault="005B7866" w:rsidP="005B7866">
      <w:pPr>
        <w:pStyle w:val="PL"/>
      </w:pPr>
      <w:r w:rsidRPr="00B3056F">
        <w:t xml:space="preserve">      responses:</w:t>
      </w:r>
    </w:p>
    <w:p w14:paraId="58E212EE" w14:textId="77777777" w:rsidR="005B7866" w:rsidRPr="00B3056F" w:rsidRDefault="005B7866" w:rsidP="005B7866">
      <w:pPr>
        <w:pStyle w:val="PL"/>
      </w:pPr>
      <w:r w:rsidRPr="00B3056F">
        <w:t xml:space="preserve">        '200':</w:t>
      </w:r>
    </w:p>
    <w:p w14:paraId="73FD1D0F" w14:textId="77777777" w:rsidR="005B7866" w:rsidRPr="00B3056F" w:rsidRDefault="005B7866" w:rsidP="005B7866">
      <w:pPr>
        <w:pStyle w:val="PL"/>
      </w:pPr>
      <w:r w:rsidRPr="00B3056F">
        <w:t xml:space="preserve">          description: Expected response to a valid request</w:t>
      </w:r>
    </w:p>
    <w:p w14:paraId="5050B82B" w14:textId="77777777" w:rsidR="005B7866" w:rsidRPr="00B3056F" w:rsidRDefault="005B7866" w:rsidP="005B7866">
      <w:pPr>
        <w:pStyle w:val="PL"/>
      </w:pPr>
      <w:r w:rsidRPr="00B3056F">
        <w:t xml:space="preserve">          content:</w:t>
      </w:r>
    </w:p>
    <w:p w14:paraId="43B61CDE" w14:textId="77777777" w:rsidR="005B7866" w:rsidRPr="00B3056F" w:rsidRDefault="005B7866" w:rsidP="005B7866">
      <w:pPr>
        <w:pStyle w:val="PL"/>
      </w:pPr>
      <w:r w:rsidRPr="00B3056F">
        <w:t xml:space="preserve">            application/json:</w:t>
      </w:r>
    </w:p>
    <w:p w14:paraId="3C7E42EC" w14:textId="77777777" w:rsidR="005B7866" w:rsidRPr="00B3056F" w:rsidRDefault="005B7866" w:rsidP="005B7866">
      <w:pPr>
        <w:pStyle w:val="PL"/>
      </w:pPr>
      <w:r w:rsidRPr="00B3056F">
        <w:t xml:space="preserve">              schema:</w:t>
      </w:r>
    </w:p>
    <w:p w14:paraId="52DA1C25" w14:textId="77777777" w:rsidR="005B7866" w:rsidRPr="00B3056F" w:rsidRDefault="005B7866" w:rsidP="005B7866">
      <w:pPr>
        <w:pStyle w:val="PL"/>
      </w:pPr>
      <w:r w:rsidRPr="00B3056F">
        <w:t xml:space="preserve">                $ref: '#/components/schemas/SmfSelectionSubscriptionData'</w:t>
      </w:r>
    </w:p>
    <w:p w14:paraId="14768B10" w14:textId="77777777" w:rsidR="005B7866" w:rsidRPr="00B3056F" w:rsidRDefault="005B7866" w:rsidP="005B7866">
      <w:pPr>
        <w:pStyle w:val="PL"/>
        <w:rPr>
          <w:lang w:val="en-US"/>
        </w:rPr>
      </w:pPr>
      <w:r w:rsidRPr="00B3056F">
        <w:rPr>
          <w:lang w:val="en-US"/>
        </w:rPr>
        <w:t xml:space="preserve">          headers:</w:t>
      </w:r>
    </w:p>
    <w:p w14:paraId="22C1B390" w14:textId="77777777" w:rsidR="005B7866" w:rsidRPr="00B3056F" w:rsidRDefault="005B7866" w:rsidP="005B7866">
      <w:pPr>
        <w:pStyle w:val="PL"/>
        <w:rPr>
          <w:lang w:val="en-US"/>
        </w:rPr>
      </w:pPr>
      <w:r w:rsidRPr="00B3056F">
        <w:rPr>
          <w:lang w:val="en-US"/>
        </w:rPr>
        <w:t xml:space="preserve">            Cache-Control:</w:t>
      </w:r>
    </w:p>
    <w:p w14:paraId="7C12717A" w14:textId="77777777" w:rsidR="005B7866" w:rsidRPr="00B3056F" w:rsidRDefault="005B7866" w:rsidP="005B7866">
      <w:pPr>
        <w:pStyle w:val="PL"/>
        <w:rPr>
          <w:lang w:val="en-US"/>
        </w:rPr>
      </w:pPr>
      <w:r w:rsidRPr="00B3056F">
        <w:rPr>
          <w:lang w:val="en-US"/>
        </w:rPr>
        <w:t xml:space="preserve">              description: Cache-Control containing max-age, as described in RFC 7234, 5.2</w:t>
      </w:r>
    </w:p>
    <w:p w14:paraId="6A98512D" w14:textId="77777777" w:rsidR="005B7866" w:rsidRPr="00B3056F" w:rsidRDefault="005B7866" w:rsidP="005B7866">
      <w:pPr>
        <w:pStyle w:val="PL"/>
        <w:rPr>
          <w:lang w:val="en-US"/>
        </w:rPr>
      </w:pPr>
      <w:r w:rsidRPr="00B3056F">
        <w:rPr>
          <w:lang w:val="en-US"/>
        </w:rPr>
        <w:t xml:space="preserve">              schema:</w:t>
      </w:r>
    </w:p>
    <w:p w14:paraId="706F0EED" w14:textId="77777777" w:rsidR="005B7866" w:rsidRPr="00B3056F" w:rsidRDefault="005B7866" w:rsidP="005B7866">
      <w:pPr>
        <w:pStyle w:val="PL"/>
        <w:rPr>
          <w:lang w:val="en-US"/>
        </w:rPr>
      </w:pPr>
      <w:r w:rsidRPr="00B3056F">
        <w:rPr>
          <w:lang w:val="en-US"/>
        </w:rPr>
        <w:t xml:space="preserve">                type: string</w:t>
      </w:r>
    </w:p>
    <w:p w14:paraId="6F9C834B" w14:textId="77777777" w:rsidR="005B7866" w:rsidRPr="00B3056F" w:rsidRDefault="005B7866" w:rsidP="005B7866">
      <w:pPr>
        <w:pStyle w:val="PL"/>
        <w:rPr>
          <w:lang w:val="en-US"/>
        </w:rPr>
      </w:pPr>
      <w:r w:rsidRPr="00B3056F">
        <w:rPr>
          <w:lang w:val="en-US"/>
        </w:rPr>
        <w:t xml:space="preserve">            ETag:</w:t>
      </w:r>
    </w:p>
    <w:p w14:paraId="6265D559" w14:textId="77777777" w:rsidR="005B7866" w:rsidRPr="00B3056F" w:rsidRDefault="005B7866" w:rsidP="005B7866">
      <w:pPr>
        <w:pStyle w:val="PL"/>
        <w:rPr>
          <w:lang w:val="en-US"/>
        </w:rPr>
      </w:pPr>
      <w:r w:rsidRPr="00B3056F">
        <w:rPr>
          <w:lang w:val="en-US"/>
        </w:rPr>
        <w:t xml:space="preserve">              description: Entity Tag, containing a strong validator, as described in RFC 7232, 2.3</w:t>
      </w:r>
    </w:p>
    <w:p w14:paraId="77B68FF8" w14:textId="77777777" w:rsidR="005B7866" w:rsidRPr="00B3056F" w:rsidRDefault="005B7866" w:rsidP="005B7866">
      <w:pPr>
        <w:pStyle w:val="PL"/>
        <w:rPr>
          <w:lang w:val="en-US"/>
        </w:rPr>
      </w:pPr>
      <w:r w:rsidRPr="00B3056F">
        <w:rPr>
          <w:lang w:val="en-US"/>
        </w:rPr>
        <w:t xml:space="preserve">              schema:</w:t>
      </w:r>
    </w:p>
    <w:p w14:paraId="31BE18BA" w14:textId="77777777" w:rsidR="005B7866" w:rsidRPr="00B3056F" w:rsidRDefault="005B7866" w:rsidP="005B7866">
      <w:pPr>
        <w:pStyle w:val="PL"/>
        <w:rPr>
          <w:lang w:val="en-US"/>
        </w:rPr>
      </w:pPr>
      <w:r w:rsidRPr="00B3056F">
        <w:rPr>
          <w:lang w:val="en-US"/>
        </w:rPr>
        <w:t xml:space="preserve">                type: string</w:t>
      </w:r>
    </w:p>
    <w:p w14:paraId="64C76651" w14:textId="77777777" w:rsidR="005B7866" w:rsidRPr="00B3056F" w:rsidRDefault="005B7866" w:rsidP="005B7866">
      <w:pPr>
        <w:pStyle w:val="PL"/>
        <w:rPr>
          <w:lang w:val="en-US"/>
        </w:rPr>
      </w:pPr>
      <w:r w:rsidRPr="00B3056F">
        <w:rPr>
          <w:lang w:val="en-US"/>
        </w:rPr>
        <w:t xml:space="preserve">            Last-Modified:</w:t>
      </w:r>
    </w:p>
    <w:p w14:paraId="50AD2DF5" w14:textId="77777777" w:rsidR="005B7866" w:rsidRPr="00B3056F" w:rsidRDefault="005B7866" w:rsidP="005B7866">
      <w:pPr>
        <w:pStyle w:val="PL"/>
        <w:rPr>
          <w:lang w:val="en-US"/>
        </w:rPr>
      </w:pPr>
      <w:r w:rsidRPr="00B3056F">
        <w:rPr>
          <w:lang w:val="en-US"/>
        </w:rPr>
        <w:t xml:space="preserve">              description: Timestamp for last modification of the resource, as described in RFC 7232, 2.2</w:t>
      </w:r>
    </w:p>
    <w:p w14:paraId="1EC8E580" w14:textId="77777777" w:rsidR="005B7866" w:rsidRPr="00B3056F" w:rsidRDefault="005B7866" w:rsidP="005B7866">
      <w:pPr>
        <w:pStyle w:val="PL"/>
        <w:rPr>
          <w:lang w:val="en-US"/>
        </w:rPr>
      </w:pPr>
      <w:r w:rsidRPr="00B3056F">
        <w:rPr>
          <w:lang w:val="en-US"/>
        </w:rPr>
        <w:t xml:space="preserve">              schema:</w:t>
      </w:r>
    </w:p>
    <w:p w14:paraId="1C191CA5" w14:textId="77777777" w:rsidR="005B7866" w:rsidRPr="00B3056F" w:rsidRDefault="005B7866" w:rsidP="005B7866">
      <w:pPr>
        <w:pStyle w:val="PL"/>
        <w:rPr>
          <w:lang w:val="en-US"/>
        </w:rPr>
      </w:pPr>
      <w:r w:rsidRPr="00B3056F">
        <w:rPr>
          <w:lang w:val="en-US"/>
        </w:rPr>
        <w:t xml:space="preserve">                type: string</w:t>
      </w:r>
    </w:p>
    <w:p w14:paraId="0A6CA1D0" w14:textId="77777777" w:rsidR="005B7866" w:rsidRPr="00B3056F" w:rsidRDefault="005B7866" w:rsidP="005B7866">
      <w:pPr>
        <w:pStyle w:val="PL"/>
        <w:rPr>
          <w:lang w:val="en-US"/>
        </w:rPr>
      </w:pPr>
      <w:r w:rsidRPr="00B3056F">
        <w:rPr>
          <w:lang w:val="en-US"/>
        </w:rPr>
        <w:lastRenderedPageBreak/>
        <w:t xml:space="preserve">        '400':</w:t>
      </w:r>
    </w:p>
    <w:p w14:paraId="04886110" w14:textId="77777777" w:rsidR="005B7866" w:rsidRPr="00B3056F" w:rsidRDefault="005B7866" w:rsidP="005B7866">
      <w:pPr>
        <w:pStyle w:val="PL"/>
      </w:pPr>
      <w:r w:rsidRPr="00B3056F">
        <w:rPr>
          <w:lang w:val="en-US"/>
        </w:rPr>
        <w:t xml:space="preserve">          </w:t>
      </w:r>
      <w:r w:rsidRPr="00B3056F">
        <w:t>$ref: 'TS29571_CommonData.yaml#/components/responses/400'</w:t>
      </w:r>
    </w:p>
    <w:p w14:paraId="7F0054A3" w14:textId="77777777" w:rsidR="005B7866" w:rsidRPr="00B3056F" w:rsidRDefault="005B7866" w:rsidP="005B7866">
      <w:pPr>
        <w:pStyle w:val="PL"/>
      </w:pPr>
      <w:r w:rsidRPr="00B3056F">
        <w:t xml:space="preserve">        '404':</w:t>
      </w:r>
    </w:p>
    <w:p w14:paraId="4ABBE966" w14:textId="77777777" w:rsidR="005B7866" w:rsidRPr="00B3056F" w:rsidRDefault="005B7866" w:rsidP="005B7866">
      <w:pPr>
        <w:pStyle w:val="PL"/>
        <w:rPr>
          <w:lang w:val="en-US"/>
        </w:rPr>
      </w:pPr>
      <w:r w:rsidRPr="00B3056F">
        <w:rPr>
          <w:lang w:val="en-US"/>
        </w:rPr>
        <w:t xml:space="preserve">          $ref: 'TS29571_CommonData.yaml#/components/responses/404'</w:t>
      </w:r>
    </w:p>
    <w:p w14:paraId="25F5D562" w14:textId="77777777" w:rsidR="005B7866" w:rsidRPr="00B3056F" w:rsidRDefault="005B7866" w:rsidP="005B7866">
      <w:pPr>
        <w:pStyle w:val="PL"/>
        <w:rPr>
          <w:lang w:val="en-US"/>
        </w:rPr>
      </w:pPr>
      <w:r w:rsidRPr="00B3056F">
        <w:rPr>
          <w:lang w:val="en-US"/>
        </w:rPr>
        <w:t xml:space="preserve">        '500':</w:t>
      </w:r>
    </w:p>
    <w:p w14:paraId="6307D695" w14:textId="77777777" w:rsidR="005B7866" w:rsidRPr="00B3056F" w:rsidRDefault="005B7866" w:rsidP="005B7866">
      <w:pPr>
        <w:pStyle w:val="PL"/>
      </w:pPr>
      <w:r w:rsidRPr="00B3056F">
        <w:rPr>
          <w:lang w:val="en-US"/>
        </w:rPr>
        <w:t xml:space="preserve">          </w:t>
      </w:r>
      <w:r w:rsidRPr="00B3056F">
        <w:t>$ref: 'TS29571_CommonData.yaml#/components/responses/500'</w:t>
      </w:r>
    </w:p>
    <w:p w14:paraId="3EC004FF" w14:textId="77777777" w:rsidR="005B7866" w:rsidRPr="00B3056F" w:rsidRDefault="005B7866" w:rsidP="005B7866">
      <w:pPr>
        <w:pStyle w:val="PL"/>
        <w:rPr>
          <w:lang w:val="en-US"/>
        </w:rPr>
      </w:pPr>
      <w:r w:rsidRPr="00B3056F">
        <w:rPr>
          <w:lang w:val="en-US"/>
        </w:rPr>
        <w:t xml:space="preserve">        '503':</w:t>
      </w:r>
    </w:p>
    <w:p w14:paraId="678C6F92" w14:textId="77777777" w:rsidR="005B7866" w:rsidRPr="00B3056F" w:rsidRDefault="005B7866" w:rsidP="005B7866">
      <w:pPr>
        <w:pStyle w:val="PL"/>
        <w:rPr>
          <w:lang w:val="en-US"/>
        </w:rPr>
      </w:pPr>
      <w:r w:rsidRPr="00B3056F">
        <w:t xml:space="preserve">          $ref: 'TS29571_CommonData.yaml#/components/responses/503'</w:t>
      </w:r>
    </w:p>
    <w:p w14:paraId="11A11214" w14:textId="77777777" w:rsidR="005B7866" w:rsidRPr="00B3056F" w:rsidRDefault="005B7866" w:rsidP="005B7866">
      <w:pPr>
        <w:pStyle w:val="PL"/>
      </w:pPr>
      <w:r w:rsidRPr="00B3056F">
        <w:t xml:space="preserve">        default:</w:t>
      </w:r>
    </w:p>
    <w:p w14:paraId="6B3F3B2A" w14:textId="77777777" w:rsidR="005B7866" w:rsidRPr="00B3056F" w:rsidRDefault="005B7866" w:rsidP="005B7866">
      <w:pPr>
        <w:pStyle w:val="PL"/>
      </w:pPr>
      <w:r w:rsidRPr="00B3056F">
        <w:t xml:space="preserve">          description: Unexpected error</w:t>
      </w:r>
    </w:p>
    <w:p w14:paraId="73CDB969" w14:textId="77777777" w:rsidR="005B7866" w:rsidRPr="00B3056F" w:rsidRDefault="005B7866" w:rsidP="005B7866">
      <w:pPr>
        <w:pStyle w:val="PL"/>
      </w:pPr>
      <w:r w:rsidRPr="00B3056F">
        <w:t xml:space="preserve">  /{supi}/ue-context-in-smf-data:</w:t>
      </w:r>
    </w:p>
    <w:p w14:paraId="364ED46D" w14:textId="77777777" w:rsidR="005B7866" w:rsidRPr="00B3056F" w:rsidRDefault="005B7866" w:rsidP="005B7866">
      <w:pPr>
        <w:pStyle w:val="PL"/>
      </w:pPr>
      <w:r w:rsidRPr="00B3056F">
        <w:t xml:space="preserve">    get:</w:t>
      </w:r>
    </w:p>
    <w:p w14:paraId="09382701" w14:textId="77777777" w:rsidR="005B7866" w:rsidRPr="00B3056F" w:rsidRDefault="005B7866" w:rsidP="005B7866">
      <w:pPr>
        <w:pStyle w:val="PL"/>
      </w:pPr>
      <w:r w:rsidRPr="00B3056F">
        <w:t xml:space="preserve">      summary: retrieve a UE's UE Context In SMF Data</w:t>
      </w:r>
    </w:p>
    <w:p w14:paraId="4A3CF6D4" w14:textId="77777777" w:rsidR="005B7866" w:rsidRPr="00B3056F" w:rsidRDefault="005B7866" w:rsidP="005B7866">
      <w:pPr>
        <w:pStyle w:val="PL"/>
      </w:pPr>
      <w:r w:rsidRPr="00B3056F">
        <w:t xml:space="preserve">      operationId: GetUeCtxInSmfData</w:t>
      </w:r>
    </w:p>
    <w:p w14:paraId="1FD5F5F7" w14:textId="77777777" w:rsidR="005B7866" w:rsidRPr="00B3056F" w:rsidRDefault="005B7866" w:rsidP="005B7866">
      <w:pPr>
        <w:pStyle w:val="PL"/>
      </w:pPr>
      <w:r w:rsidRPr="00B3056F">
        <w:t xml:space="preserve">      tags:</w:t>
      </w:r>
    </w:p>
    <w:p w14:paraId="6E49BB20" w14:textId="77777777" w:rsidR="005B7866" w:rsidRPr="00B3056F" w:rsidRDefault="005B7866" w:rsidP="005B7866">
      <w:pPr>
        <w:pStyle w:val="PL"/>
      </w:pPr>
      <w:r w:rsidRPr="00B3056F">
        <w:t xml:space="preserve">        - UE Context In SMF Data Retrieval</w:t>
      </w:r>
    </w:p>
    <w:p w14:paraId="1D9CB5E2" w14:textId="77777777" w:rsidR="005B7866" w:rsidRPr="00B3056F" w:rsidRDefault="005B7866" w:rsidP="005B7866">
      <w:pPr>
        <w:pStyle w:val="PL"/>
      </w:pPr>
      <w:r w:rsidRPr="00B3056F">
        <w:t xml:space="preserve">      parameters:</w:t>
      </w:r>
    </w:p>
    <w:p w14:paraId="1FFA714D" w14:textId="77777777" w:rsidR="005B7866" w:rsidRPr="00B3056F" w:rsidRDefault="005B7866" w:rsidP="005B7866">
      <w:pPr>
        <w:pStyle w:val="PL"/>
      </w:pPr>
      <w:r w:rsidRPr="00B3056F">
        <w:t xml:space="preserve">        - name: supi</w:t>
      </w:r>
    </w:p>
    <w:p w14:paraId="65D95469" w14:textId="77777777" w:rsidR="005B7866" w:rsidRPr="00B3056F" w:rsidRDefault="005B7866" w:rsidP="005B7866">
      <w:pPr>
        <w:pStyle w:val="PL"/>
      </w:pPr>
      <w:r w:rsidRPr="00B3056F">
        <w:t xml:space="preserve">          in: path</w:t>
      </w:r>
    </w:p>
    <w:p w14:paraId="5D883E3F" w14:textId="77777777" w:rsidR="005B7866" w:rsidRPr="00B3056F" w:rsidRDefault="005B7866" w:rsidP="005B7866">
      <w:pPr>
        <w:pStyle w:val="PL"/>
      </w:pPr>
      <w:r w:rsidRPr="00B3056F">
        <w:t xml:space="preserve">          description: Identifier of the UE</w:t>
      </w:r>
    </w:p>
    <w:p w14:paraId="4EC8EBA0" w14:textId="77777777" w:rsidR="005B7866" w:rsidRPr="00B3056F" w:rsidRDefault="005B7866" w:rsidP="005B7866">
      <w:pPr>
        <w:pStyle w:val="PL"/>
      </w:pPr>
      <w:r w:rsidRPr="00B3056F">
        <w:t xml:space="preserve">          required: true</w:t>
      </w:r>
    </w:p>
    <w:p w14:paraId="0D0432D1" w14:textId="77777777" w:rsidR="005B7866" w:rsidRPr="00B3056F" w:rsidRDefault="005B7866" w:rsidP="005B7866">
      <w:pPr>
        <w:pStyle w:val="PL"/>
      </w:pPr>
      <w:r w:rsidRPr="00B3056F">
        <w:t xml:space="preserve">          schema:</w:t>
      </w:r>
    </w:p>
    <w:p w14:paraId="751E3FA8" w14:textId="77777777" w:rsidR="005B7866" w:rsidRPr="00B3056F" w:rsidRDefault="005B7866" w:rsidP="005B7866">
      <w:pPr>
        <w:pStyle w:val="PL"/>
      </w:pPr>
      <w:r w:rsidRPr="00B3056F">
        <w:t xml:space="preserve">            $ref: 'TS29571_CommonData.yaml#/components/schemas/Supi'</w:t>
      </w:r>
    </w:p>
    <w:p w14:paraId="247D1807" w14:textId="77777777" w:rsidR="005B7866" w:rsidRPr="00B3056F" w:rsidRDefault="005B7866" w:rsidP="005B7866">
      <w:pPr>
        <w:pStyle w:val="PL"/>
      </w:pPr>
      <w:r w:rsidRPr="00B3056F">
        <w:t xml:space="preserve">        - name: supported-features</w:t>
      </w:r>
    </w:p>
    <w:p w14:paraId="6E0F9217" w14:textId="77777777" w:rsidR="005B7866" w:rsidRPr="00B3056F" w:rsidRDefault="005B7866" w:rsidP="005B7866">
      <w:pPr>
        <w:pStyle w:val="PL"/>
      </w:pPr>
      <w:r w:rsidRPr="00B3056F">
        <w:t xml:space="preserve">          in: query</w:t>
      </w:r>
    </w:p>
    <w:p w14:paraId="66647C7B" w14:textId="77777777" w:rsidR="005B7866" w:rsidRPr="00B3056F" w:rsidRDefault="005B7866" w:rsidP="005B7866">
      <w:pPr>
        <w:pStyle w:val="PL"/>
      </w:pPr>
      <w:r w:rsidRPr="00B3056F">
        <w:t xml:space="preserve">          description: Supported Features</w:t>
      </w:r>
    </w:p>
    <w:p w14:paraId="38086BE7" w14:textId="77777777" w:rsidR="005B7866" w:rsidRPr="00B3056F" w:rsidRDefault="005B7866" w:rsidP="005B7866">
      <w:pPr>
        <w:pStyle w:val="PL"/>
      </w:pPr>
      <w:r w:rsidRPr="00B3056F">
        <w:t xml:space="preserve">          schema:</w:t>
      </w:r>
    </w:p>
    <w:p w14:paraId="36204201" w14:textId="77777777" w:rsidR="005B7866" w:rsidRPr="00B3056F" w:rsidRDefault="005B7866" w:rsidP="005B7866">
      <w:pPr>
        <w:pStyle w:val="PL"/>
      </w:pPr>
      <w:r w:rsidRPr="00B3056F">
        <w:t xml:space="preserve">             $ref: 'TS29571_CommonData.yaml#/components/schemas/SupportedFeatures'</w:t>
      </w:r>
    </w:p>
    <w:p w14:paraId="0E90E5FA" w14:textId="77777777" w:rsidR="005B7866" w:rsidRPr="00B3056F" w:rsidRDefault="005B7866" w:rsidP="005B7866">
      <w:pPr>
        <w:pStyle w:val="PL"/>
      </w:pPr>
      <w:r w:rsidRPr="00B3056F">
        <w:t xml:space="preserve">      responses:</w:t>
      </w:r>
    </w:p>
    <w:p w14:paraId="67D3517A" w14:textId="77777777" w:rsidR="005B7866" w:rsidRPr="00B3056F" w:rsidRDefault="005B7866" w:rsidP="005B7866">
      <w:pPr>
        <w:pStyle w:val="PL"/>
      </w:pPr>
      <w:r w:rsidRPr="00B3056F">
        <w:t xml:space="preserve">        '200':</w:t>
      </w:r>
    </w:p>
    <w:p w14:paraId="30E9B539" w14:textId="77777777" w:rsidR="005B7866" w:rsidRPr="00B3056F" w:rsidRDefault="005B7866" w:rsidP="005B7866">
      <w:pPr>
        <w:pStyle w:val="PL"/>
      </w:pPr>
      <w:r w:rsidRPr="00B3056F">
        <w:t xml:space="preserve">          description: Expected response to a valid request</w:t>
      </w:r>
    </w:p>
    <w:p w14:paraId="10DA27DF" w14:textId="77777777" w:rsidR="005B7866" w:rsidRPr="00B3056F" w:rsidRDefault="005B7866" w:rsidP="005B7866">
      <w:pPr>
        <w:pStyle w:val="PL"/>
      </w:pPr>
      <w:r w:rsidRPr="00B3056F">
        <w:t xml:space="preserve">          content:</w:t>
      </w:r>
    </w:p>
    <w:p w14:paraId="1C385986" w14:textId="77777777" w:rsidR="005B7866" w:rsidRPr="00B3056F" w:rsidRDefault="005B7866" w:rsidP="005B7866">
      <w:pPr>
        <w:pStyle w:val="PL"/>
      </w:pPr>
      <w:r w:rsidRPr="00B3056F">
        <w:t xml:space="preserve">            application/json:</w:t>
      </w:r>
    </w:p>
    <w:p w14:paraId="38CF3668" w14:textId="77777777" w:rsidR="005B7866" w:rsidRPr="00B3056F" w:rsidRDefault="005B7866" w:rsidP="005B7866">
      <w:pPr>
        <w:pStyle w:val="PL"/>
      </w:pPr>
      <w:r w:rsidRPr="00B3056F">
        <w:t xml:space="preserve">              schema:</w:t>
      </w:r>
    </w:p>
    <w:p w14:paraId="00670DA0" w14:textId="77777777" w:rsidR="005B7866" w:rsidRPr="00B3056F" w:rsidRDefault="005B7866" w:rsidP="005B7866">
      <w:pPr>
        <w:pStyle w:val="PL"/>
      </w:pPr>
      <w:r w:rsidRPr="00B3056F">
        <w:t xml:space="preserve">                $ref: '#/components/schemas/UeContextInSmfData'</w:t>
      </w:r>
    </w:p>
    <w:p w14:paraId="0C825E70" w14:textId="77777777" w:rsidR="005B7866" w:rsidRPr="00B3056F" w:rsidRDefault="005B7866" w:rsidP="005B7866">
      <w:pPr>
        <w:pStyle w:val="PL"/>
        <w:rPr>
          <w:lang w:val="en-US"/>
        </w:rPr>
      </w:pPr>
      <w:r w:rsidRPr="00B3056F">
        <w:rPr>
          <w:lang w:val="en-US"/>
        </w:rPr>
        <w:t xml:space="preserve">        '400':</w:t>
      </w:r>
    </w:p>
    <w:p w14:paraId="006DA1B8" w14:textId="77777777" w:rsidR="005B7866" w:rsidRPr="00B3056F" w:rsidRDefault="005B7866" w:rsidP="005B7866">
      <w:pPr>
        <w:pStyle w:val="PL"/>
      </w:pPr>
      <w:r w:rsidRPr="00B3056F">
        <w:rPr>
          <w:lang w:val="en-US"/>
        </w:rPr>
        <w:t xml:space="preserve">          </w:t>
      </w:r>
      <w:r w:rsidRPr="00B3056F">
        <w:t>$ref: 'TS29571_CommonData.yaml#/components/responses/400'</w:t>
      </w:r>
    </w:p>
    <w:p w14:paraId="08E1C616" w14:textId="77777777" w:rsidR="005B7866" w:rsidRPr="00B3056F" w:rsidRDefault="005B7866" w:rsidP="005B7866">
      <w:pPr>
        <w:pStyle w:val="PL"/>
      </w:pPr>
      <w:r w:rsidRPr="00B3056F">
        <w:t xml:space="preserve">        '404':</w:t>
      </w:r>
    </w:p>
    <w:p w14:paraId="5878F1B1" w14:textId="77777777" w:rsidR="005B7866" w:rsidRPr="00B3056F" w:rsidRDefault="005B7866" w:rsidP="005B7866">
      <w:pPr>
        <w:pStyle w:val="PL"/>
        <w:rPr>
          <w:lang w:val="en-US"/>
        </w:rPr>
      </w:pPr>
      <w:r w:rsidRPr="00B3056F">
        <w:rPr>
          <w:lang w:val="en-US"/>
        </w:rPr>
        <w:t xml:space="preserve">          $ref: 'TS29571_CommonData.yaml#/components/responses/404'</w:t>
      </w:r>
    </w:p>
    <w:p w14:paraId="32DCFE7A" w14:textId="77777777" w:rsidR="005B7866" w:rsidRPr="00B3056F" w:rsidRDefault="005B7866" w:rsidP="005B7866">
      <w:pPr>
        <w:pStyle w:val="PL"/>
        <w:rPr>
          <w:lang w:val="en-US"/>
        </w:rPr>
      </w:pPr>
      <w:r w:rsidRPr="00B3056F">
        <w:rPr>
          <w:lang w:val="en-US"/>
        </w:rPr>
        <w:t xml:space="preserve">        '500':</w:t>
      </w:r>
    </w:p>
    <w:p w14:paraId="631B65D6" w14:textId="77777777" w:rsidR="005B7866" w:rsidRPr="00B3056F" w:rsidRDefault="005B7866" w:rsidP="005B7866">
      <w:pPr>
        <w:pStyle w:val="PL"/>
      </w:pPr>
      <w:r w:rsidRPr="00B3056F">
        <w:rPr>
          <w:lang w:val="en-US"/>
        </w:rPr>
        <w:t xml:space="preserve">          </w:t>
      </w:r>
      <w:r w:rsidRPr="00B3056F">
        <w:t>$ref: 'TS29571_CommonData.yaml#/components/responses/500'</w:t>
      </w:r>
    </w:p>
    <w:p w14:paraId="2D1EA294" w14:textId="77777777" w:rsidR="005B7866" w:rsidRPr="00B3056F" w:rsidRDefault="005B7866" w:rsidP="005B7866">
      <w:pPr>
        <w:pStyle w:val="PL"/>
        <w:rPr>
          <w:lang w:val="en-US"/>
        </w:rPr>
      </w:pPr>
      <w:r w:rsidRPr="00B3056F">
        <w:rPr>
          <w:lang w:val="en-US"/>
        </w:rPr>
        <w:t xml:space="preserve">        '503':</w:t>
      </w:r>
    </w:p>
    <w:p w14:paraId="0B4FC775" w14:textId="77777777" w:rsidR="005B7866" w:rsidRPr="00B3056F" w:rsidRDefault="005B7866" w:rsidP="005B7866">
      <w:pPr>
        <w:pStyle w:val="PL"/>
        <w:rPr>
          <w:lang w:val="en-US"/>
        </w:rPr>
      </w:pPr>
      <w:r w:rsidRPr="00B3056F">
        <w:t xml:space="preserve">          $ref: 'TS29571_CommonData.yaml#/components/responses/503'</w:t>
      </w:r>
    </w:p>
    <w:p w14:paraId="0EA3961E" w14:textId="77777777" w:rsidR="005B7866" w:rsidRPr="00B3056F" w:rsidRDefault="005B7866" w:rsidP="005B7866">
      <w:pPr>
        <w:pStyle w:val="PL"/>
      </w:pPr>
      <w:r w:rsidRPr="00B3056F">
        <w:t xml:space="preserve">        default:</w:t>
      </w:r>
    </w:p>
    <w:p w14:paraId="34C2C2BC" w14:textId="77777777" w:rsidR="005B7866" w:rsidRPr="00B3056F" w:rsidRDefault="005B7866" w:rsidP="005B7866">
      <w:pPr>
        <w:pStyle w:val="PL"/>
      </w:pPr>
      <w:r w:rsidRPr="00B3056F">
        <w:t xml:space="preserve">          description: Unexpected error</w:t>
      </w:r>
    </w:p>
    <w:p w14:paraId="2EB564DD" w14:textId="77777777" w:rsidR="005B7866" w:rsidRPr="00B3056F" w:rsidRDefault="005B7866" w:rsidP="005B7866">
      <w:pPr>
        <w:pStyle w:val="PL"/>
      </w:pPr>
      <w:r w:rsidRPr="00B3056F">
        <w:t xml:space="preserve">  /{supi}/ue-context-in-smsf-data:</w:t>
      </w:r>
    </w:p>
    <w:p w14:paraId="7FEB3F75" w14:textId="77777777" w:rsidR="005B7866" w:rsidRPr="00B3056F" w:rsidRDefault="005B7866" w:rsidP="005B7866">
      <w:pPr>
        <w:pStyle w:val="PL"/>
      </w:pPr>
      <w:r w:rsidRPr="00B3056F">
        <w:t xml:space="preserve">    get:</w:t>
      </w:r>
    </w:p>
    <w:p w14:paraId="7EEE6F26" w14:textId="77777777" w:rsidR="005B7866" w:rsidRPr="00B3056F" w:rsidRDefault="005B7866" w:rsidP="005B7866">
      <w:pPr>
        <w:pStyle w:val="PL"/>
      </w:pPr>
      <w:r w:rsidRPr="00B3056F">
        <w:t xml:space="preserve">      summary: retrieve a UE's UE Context In SMSF Data</w:t>
      </w:r>
    </w:p>
    <w:p w14:paraId="1C2B0A8E" w14:textId="77777777" w:rsidR="005B7866" w:rsidRPr="00B3056F" w:rsidRDefault="005B7866" w:rsidP="005B7866">
      <w:pPr>
        <w:pStyle w:val="PL"/>
      </w:pPr>
      <w:r w:rsidRPr="00B3056F">
        <w:t xml:space="preserve">      operationId: GetUeCtxInSmsfData</w:t>
      </w:r>
    </w:p>
    <w:p w14:paraId="3A40A5E7" w14:textId="77777777" w:rsidR="005B7866" w:rsidRPr="00B3056F" w:rsidRDefault="005B7866" w:rsidP="005B7866">
      <w:pPr>
        <w:pStyle w:val="PL"/>
      </w:pPr>
      <w:r w:rsidRPr="00B3056F">
        <w:t xml:space="preserve">      tags:</w:t>
      </w:r>
    </w:p>
    <w:p w14:paraId="5D297139" w14:textId="77777777" w:rsidR="005B7866" w:rsidRPr="00B3056F" w:rsidRDefault="005B7866" w:rsidP="005B7866">
      <w:pPr>
        <w:pStyle w:val="PL"/>
      </w:pPr>
      <w:r w:rsidRPr="00B3056F">
        <w:t xml:space="preserve">        - UE Context In SMSF Data Retrieval</w:t>
      </w:r>
    </w:p>
    <w:p w14:paraId="19E97D8A" w14:textId="77777777" w:rsidR="005B7866" w:rsidRPr="00B3056F" w:rsidRDefault="005B7866" w:rsidP="005B7866">
      <w:pPr>
        <w:pStyle w:val="PL"/>
      </w:pPr>
      <w:r w:rsidRPr="00B3056F">
        <w:t xml:space="preserve">      parameters:</w:t>
      </w:r>
    </w:p>
    <w:p w14:paraId="2D81C4D7" w14:textId="77777777" w:rsidR="005B7866" w:rsidRPr="00B3056F" w:rsidRDefault="005B7866" w:rsidP="005B7866">
      <w:pPr>
        <w:pStyle w:val="PL"/>
      </w:pPr>
      <w:r w:rsidRPr="00B3056F">
        <w:t xml:space="preserve">        - name: supi</w:t>
      </w:r>
    </w:p>
    <w:p w14:paraId="66693E4D" w14:textId="77777777" w:rsidR="005B7866" w:rsidRPr="00B3056F" w:rsidRDefault="005B7866" w:rsidP="005B7866">
      <w:pPr>
        <w:pStyle w:val="PL"/>
      </w:pPr>
      <w:r w:rsidRPr="00B3056F">
        <w:t xml:space="preserve">          in: path</w:t>
      </w:r>
    </w:p>
    <w:p w14:paraId="6E87F3C6" w14:textId="77777777" w:rsidR="005B7866" w:rsidRPr="00B3056F" w:rsidRDefault="005B7866" w:rsidP="005B7866">
      <w:pPr>
        <w:pStyle w:val="PL"/>
      </w:pPr>
      <w:r w:rsidRPr="00B3056F">
        <w:t xml:space="preserve">          description: Identifier of the UE</w:t>
      </w:r>
    </w:p>
    <w:p w14:paraId="709FF108" w14:textId="77777777" w:rsidR="005B7866" w:rsidRPr="00B3056F" w:rsidRDefault="005B7866" w:rsidP="005B7866">
      <w:pPr>
        <w:pStyle w:val="PL"/>
      </w:pPr>
      <w:r w:rsidRPr="00B3056F">
        <w:t xml:space="preserve">          required: true</w:t>
      </w:r>
    </w:p>
    <w:p w14:paraId="42EEB4B8" w14:textId="77777777" w:rsidR="005B7866" w:rsidRPr="00B3056F" w:rsidRDefault="005B7866" w:rsidP="005B7866">
      <w:pPr>
        <w:pStyle w:val="PL"/>
      </w:pPr>
      <w:r w:rsidRPr="00B3056F">
        <w:t xml:space="preserve">          schema:</w:t>
      </w:r>
    </w:p>
    <w:p w14:paraId="5A97D793" w14:textId="77777777" w:rsidR="005B7866" w:rsidRPr="00B3056F" w:rsidRDefault="005B7866" w:rsidP="005B7866">
      <w:pPr>
        <w:pStyle w:val="PL"/>
      </w:pPr>
      <w:r w:rsidRPr="00B3056F">
        <w:t xml:space="preserve">            $ref: 'TS29571_CommonData.yaml#/components/schemas/Supi'</w:t>
      </w:r>
    </w:p>
    <w:p w14:paraId="0E360F5A" w14:textId="77777777" w:rsidR="005B7866" w:rsidRPr="00B3056F" w:rsidRDefault="005B7866" w:rsidP="005B7866">
      <w:pPr>
        <w:pStyle w:val="PL"/>
      </w:pPr>
      <w:r w:rsidRPr="00B3056F">
        <w:t xml:space="preserve">        - name: supported-features</w:t>
      </w:r>
    </w:p>
    <w:p w14:paraId="4AF7A738" w14:textId="77777777" w:rsidR="005B7866" w:rsidRPr="00B3056F" w:rsidRDefault="005B7866" w:rsidP="005B7866">
      <w:pPr>
        <w:pStyle w:val="PL"/>
      </w:pPr>
      <w:r w:rsidRPr="00B3056F">
        <w:t xml:space="preserve">          in: query</w:t>
      </w:r>
    </w:p>
    <w:p w14:paraId="19D6D9AD" w14:textId="77777777" w:rsidR="005B7866" w:rsidRPr="00B3056F" w:rsidRDefault="005B7866" w:rsidP="005B7866">
      <w:pPr>
        <w:pStyle w:val="PL"/>
      </w:pPr>
      <w:r w:rsidRPr="00B3056F">
        <w:t xml:space="preserve">          description: Supported Features</w:t>
      </w:r>
    </w:p>
    <w:p w14:paraId="62697C84" w14:textId="77777777" w:rsidR="005B7866" w:rsidRPr="00B3056F" w:rsidRDefault="005B7866" w:rsidP="005B7866">
      <w:pPr>
        <w:pStyle w:val="PL"/>
      </w:pPr>
      <w:r w:rsidRPr="00B3056F">
        <w:t xml:space="preserve">          schema:</w:t>
      </w:r>
    </w:p>
    <w:p w14:paraId="03DAB66A" w14:textId="77777777" w:rsidR="005B7866" w:rsidRPr="00B3056F" w:rsidRDefault="005B7866" w:rsidP="005B7866">
      <w:pPr>
        <w:pStyle w:val="PL"/>
      </w:pPr>
      <w:r w:rsidRPr="00B3056F">
        <w:t xml:space="preserve">             $ref: 'TS29571_CommonData.yaml#/components/schemas/SupportedFeatures'</w:t>
      </w:r>
    </w:p>
    <w:p w14:paraId="7894A78B" w14:textId="77777777" w:rsidR="005B7866" w:rsidRPr="00B3056F" w:rsidRDefault="005B7866" w:rsidP="005B7866">
      <w:pPr>
        <w:pStyle w:val="PL"/>
      </w:pPr>
      <w:r w:rsidRPr="00B3056F">
        <w:t xml:space="preserve">      responses:</w:t>
      </w:r>
    </w:p>
    <w:p w14:paraId="79EC71AF" w14:textId="77777777" w:rsidR="005B7866" w:rsidRPr="00B3056F" w:rsidRDefault="005B7866" w:rsidP="005B7866">
      <w:pPr>
        <w:pStyle w:val="PL"/>
      </w:pPr>
      <w:r w:rsidRPr="00B3056F">
        <w:t xml:space="preserve">        '200':</w:t>
      </w:r>
    </w:p>
    <w:p w14:paraId="7ED23FE1" w14:textId="77777777" w:rsidR="005B7866" w:rsidRPr="00B3056F" w:rsidRDefault="005B7866" w:rsidP="005B7866">
      <w:pPr>
        <w:pStyle w:val="PL"/>
      </w:pPr>
      <w:r w:rsidRPr="00B3056F">
        <w:t xml:space="preserve">          description: Expected response to a valid request</w:t>
      </w:r>
    </w:p>
    <w:p w14:paraId="62E99DF0" w14:textId="77777777" w:rsidR="005B7866" w:rsidRPr="00B3056F" w:rsidRDefault="005B7866" w:rsidP="005B7866">
      <w:pPr>
        <w:pStyle w:val="PL"/>
      </w:pPr>
      <w:r w:rsidRPr="00B3056F">
        <w:t xml:space="preserve">          content:</w:t>
      </w:r>
    </w:p>
    <w:p w14:paraId="375CDC20" w14:textId="77777777" w:rsidR="005B7866" w:rsidRPr="00B3056F" w:rsidRDefault="005B7866" w:rsidP="005B7866">
      <w:pPr>
        <w:pStyle w:val="PL"/>
      </w:pPr>
      <w:r w:rsidRPr="00B3056F">
        <w:t xml:space="preserve">            application/json:</w:t>
      </w:r>
    </w:p>
    <w:p w14:paraId="00758C99" w14:textId="77777777" w:rsidR="005B7866" w:rsidRPr="00B3056F" w:rsidRDefault="005B7866" w:rsidP="005B7866">
      <w:pPr>
        <w:pStyle w:val="PL"/>
      </w:pPr>
      <w:r w:rsidRPr="00B3056F">
        <w:t xml:space="preserve">              schema:</w:t>
      </w:r>
    </w:p>
    <w:p w14:paraId="389F7C4F" w14:textId="77777777" w:rsidR="005B7866" w:rsidRPr="00B3056F" w:rsidRDefault="005B7866" w:rsidP="005B7866">
      <w:pPr>
        <w:pStyle w:val="PL"/>
      </w:pPr>
      <w:r w:rsidRPr="00B3056F">
        <w:t xml:space="preserve">                $ref: '#/components/schemas/UeContextInSmsfData'</w:t>
      </w:r>
    </w:p>
    <w:p w14:paraId="5970BB6A" w14:textId="77777777" w:rsidR="005B7866" w:rsidRPr="00B3056F" w:rsidRDefault="005B7866" w:rsidP="005B7866">
      <w:pPr>
        <w:pStyle w:val="PL"/>
        <w:rPr>
          <w:lang w:val="en-US"/>
        </w:rPr>
      </w:pPr>
      <w:r w:rsidRPr="00B3056F">
        <w:rPr>
          <w:lang w:val="en-US"/>
        </w:rPr>
        <w:t xml:space="preserve">        '400':</w:t>
      </w:r>
    </w:p>
    <w:p w14:paraId="54D2B935" w14:textId="77777777" w:rsidR="005B7866" w:rsidRPr="00B3056F" w:rsidRDefault="005B7866" w:rsidP="005B7866">
      <w:pPr>
        <w:pStyle w:val="PL"/>
      </w:pPr>
      <w:r w:rsidRPr="00B3056F">
        <w:rPr>
          <w:lang w:val="en-US"/>
        </w:rPr>
        <w:t xml:space="preserve">          </w:t>
      </w:r>
      <w:r w:rsidRPr="00B3056F">
        <w:t>$ref: 'TS29571_CommonData.yaml#/components/responses/400'</w:t>
      </w:r>
    </w:p>
    <w:p w14:paraId="33180F14" w14:textId="77777777" w:rsidR="005B7866" w:rsidRPr="00B3056F" w:rsidRDefault="005B7866" w:rsidP="005B7866">
      <w:pPr>
        <w:pStyle w:val="PL"/>
      </w:pPr>
      <w:r w:rsidRPr="00B3056F">
        <w:t xml:space="preserve">        '404':</w:t>
      </w:r>
    </w:p>
    <w:p w14:paraId="3D075087" w14:textId="77777777" w:rsidR="005B7866" w:rsidRPr="00B3056F" w:rsidRDefault="005B7866" w:rsidP="005B7866">
      <w:pPr>
        <w:pStyle w:val="PL"/>
        <w:rPr>
          <w:lang w:val="en-US"/>
        </w:rPr>
      </w:pPr>
      <w:r w:rsidRPr="00B3056F">
        <w:rPr>
          <w:lang w:val="en-US"/>
        </w:rPr>
        <w:t xml:space="preserve">          $ref: 'TS29571_CommonData.yaml#/components/responses/404'</w:t>
      </w:r>
    </w:p>
    <w:p w14:paraId="5CA911D9" w14:textId="77777777" w:rsidR="005B7866" w:rsidRPr="00B3056F" w:rsidRDefault="005B7866" w:rsidP="005B7866">
      <w:pPr>
        <w:pStyle w:val="PL"/>
        <w:rPr>
          <w:lang w:val="en-US"/>
        </w:rPr>
      </w:pPr>
      <w:r w:rsidRPr="00B3056F">
        <w:rPr>
          <w:lang w:val="en-US"/>
        </w:rPr>
        <w:t xml:space="preserve">        '500':</w:t>
      </w:r>
    </w:p>
    <w:p w14:paraId="5D1EA49F" w14:textId="77777777" w:rsidR="005B7866" w:rsidRPr="00B3056F" w:rsidRDefault="005B7866" w:rsidP="005B7866">
      <w:pPr>
        <w:pStyle w:val="PL"/>
      </w:pPr>
      <w:r w:rsidRPr="00B3056F">
        <w:rPr>
          <w:lang w:val="en-US"/>
        </w:rPr>
        <w:t xml:space="preserve">          </w:t>
      </w:r>
      <w:r w:rsidRPr="00B3056F">
        <w:t>$ref: 'TS29571_CommonData.yaml#/components/responses/500'</w:t>
      </w:r>
    </w:p>
    <w:p w14:paraId="7B9E4C16" w14:textId="77777777" w:rsidR="005B7866" w:rsidRPr="00B3056F" w:rsidRDefault="005B7866" w:rsidP="005B7866">
      <w:pPr>
        <w:pStyle w:val="PL"/>
        <w:rPr>
          <w:lang w:val="en-US"/>
        </w:rPr>
      </w:pPr>
      <w:r w:rsidRPr="00B3056F">
        <w:rPr>
          <w:lang w:val="en-US"/>
        </w:rPr>
        <w:t xml:space="preserve">        '503':</w:t>
      </w:r>
    </w:p>
    <w:p w14:paraId="02D9F084" w14:textId="77777777" w:rsidR="005B7866" w:rsidRPr="00B3056F" w:rsidRDefault="005B7866" w:rsidP="005B7866">
      <w:pPr>
        <w:pStyle w:val="PL"/>
        <w:rPr>
          <w:lang w:val="en-US"/>
        </w:rPr>
      </w:pPr>
      <w:r w:rsidRPr="00B3056F">
        <w:t xml:space="preserve">          $ref: 'TS29571_CommonData.yaml#/components/responses/503'</w:t>
      </w:r>
    </w:p>
    <w:p w14:paraId="7DECA9A1" w14:textId="77777777" w:rsidR="005B7866" w:rsidRPr="00B3056F" w:rsidRDefault="005B7866" w:rsidP="005B7866">
      <w:pPr>
        <w:pStyle w:val="PL"/>
      </w:pPr>
      <w:r w:rsidRPr="00B3056F">
        <w:lastRenderedPageBreak/>
        <w:t xml:space="preserve">        default:</w:t>
      </w:r>
    </w:p>
    <w:p w14:paraId="7B346FBC" w14:textId="77777777" w:rsidR="005B7866" w:rsidRPr="00B3056F" w:rsidRDefault="005B7866" w:rsidP="005B7866">
      <w:pPr>
        <w:pStyle w:val="PL"/>
      </w:pPr>
      <w:r w:rsidRPr="00B3056F">
        <w:t xml:space="preserve">          description: Unexpected error</w:t>
      </w:r>
    </w:p>
    <w:p w14:paraId="25AF85F2" w14:textId="77777777" w:rsidR="005B7866" w:rsidRPr="00B3056F" w:rsidRDefault="005B7866" w:rsidP="005B7866">
      <w:pPr>
        <w:pStyle w:val="PL"/>
      </w:pPr>
      <w:r w:rsidRPr="00B3056F">
        <w:t xml:space="preserve">  /{supi}/trace-data:</w:t>
      </w:r>
    </w:p>
    <w:p w14:paraId="59B25820" w14:textId="77777777" w:rsidR="005B7866" w:rsidRPr="00B3056F" w:rsidRDefault="005B7866" w:rsidP="005B7866">
      <w:pPr>
        <w:pStyle w:val="PL"/>
      </w:pPr>
      <w:r w:rsidRPr="00B3056F">
        <w:t xml:space="preserve">    get:</w:t>
      </w:r>
    </w:p>
    <w:p w14:paraId="29EB9AD8" w14:textId="77777777" w:rsidR="005B7866" w:rsidRPr="00B3056F" w:rsidRDefault="005B7866" w:rsidP="005B7866">
      <w:pPr>
        <w:pStyle w:val="PL"/>
      </w:pPr>
      <w:r w:rsidRPr="00B3056F">
        <w:t xml:space="preserve">      summary: retrieve a UE's Trace Configuration Data</w:t>
      </w:r>
    </w:p>
    <w:p w14:paraId="4EA0146E" w14:textId="77777777" w:rsidR="005B7866" w:rsidRPr="00B3056F" w:rsidRDefault="005B7866" w:rsidP="005B7866">
      <w:pPr>
        <w:pStyle w:val="PL"/>
      </w:pPr>
      <w:r w:rsidRPr="00B3056F">
        <w:t xml:space="preserve">      operationId: GetTraceConfigData</w:t>
      </w:r>
    </w:p>
    <w:p w14:paraId="6E3C9022" w14:textId="77777777" w:rsidR="005B7866" w:rsidRPr="00B3056F" w:rsidRDefault="005B7866" w:rsidP="005B7866">
      <w:pPr>
        <w:pStyle w:val="PL"/>
      </w:pPr>
      <w:r w:rsidRPr="00B3056F">
        <w:t xml:space="preserve">      tags:</w:t>
      </w:r>
    </w:p>
    <w:p w14:paraId="24724FD4" w14:textId="77777777" w:rsidR="005B7866" w:rsidRPr="00B3056F" w:rsidRDefault="005B7866" w:rsidP="005B7866">
      <w:pPr>
        <w:pStyle w:val="PL"/>
      </w:pPr>
      <w:r w:rsidRPr="00B3056F">
        <w:t xml:space="preserve">        - Trace Configuration Data Retrieval</w:t>
      </w:r>
    </w:p>
    <w:p w14:paraId="506D4C02" w14:textId="77777777" w:rsidR="005B7866" w:rsidRPr="00B3056F" w:rsidRDefault="005B7866" w:rsidP="005B7866">
      <w:pPr>
        <w:pStyle w:val="PL"/>
      </w:pPr>
      <w:r w:rsidRPr="00B3056F">
        <w:t xml:space="preserve">      parameters:</w:t>
      </w:r>
    </w:p>
    <w:p w14:paraId="0C09DA52" w14:textId="77777777" w:rsidR="005B7866" w:rsidRPr="00B3056F" w:rsidRDefault="005B7866" w:rsidP="005B7866">
      <w:pPr>
        <w:pStyle w:val="PL"/>
      </w:pPr>
      <w:r w:rsidRPr="00B3056F">
        <w:t xml:space="preserve">        - name: supi</w:t>
      </w:r>
    </w:p>
    <w:p w14:paraId="71093D59" w14:textId="77777777" w:rsidR="005B7866" w:rsidRPr="00B3056F" w:rsidRDefault="005B7866" w:rsidP="005B7866">
      <w:pPr>
        <w:pStyle w:val="PL"/>
      </w:pPr>
      <w:r w:rsidRPr="00B3056F">
        <w:t xml:space="preserve">          in: path</w:t>
      </w:r>
    </w:p>
    <w:p w14:paraId="0A837D11" w14:textId="77777777" w:rsidR="005B7866" w:rsidRPr="00B3056F" w:rsidRDefault="005B7866" w:rsidP="005B7866">
      <w:pPr>
        <w:pStyle w:val="PL"/>
      </w:pPr>
      <w:r w:rsidRPr="00B3056F">
        <w:t xml:space="preserve">          description: Identifier of the UE</w:t>
      </w:r>
    </w:p>
    <w:p w14:paraId="7161A0DB" w14:textId="77777777" w:rsidR="005B7866" w:rsidRPr="00B3056F" w:rsidRDefault="005B7866" w:rsidP="005B7866">
      <w:pPr>
        <w:pStyle w:val="PL"/>
      </w:pPr>
      <w:r w:rsidRPr="00B3056F">
        <w:t xml:space="preserve">          required: true</w:t>
      </w:r>
    </w:p>
    <w:p w14:paraId="4964EDCA" w14:textId="77777777" w:rsidR="005B7866" w:rsidRPr="00B3056F" w:rsidRDefault="005B7866" w:rsidP="005B7866">
      <w:pPr>
        <w:pStyle w:val="PL"/>
      </w:pPr>
      <w:r w:rsidRPr="00B3056F">
        <w:t xml:space="preserve">          schema:</w:t>
      </w:r>
    </w:p>
    <w:p w14:paraId="40033E84" w14:textId="77777777" w:rsidR="005B7866" w:rsidRPr="00B3056F" w:rsidRDefault="005B7866" w:rsidP="005B7866">
      <w:pPr>
        <w:pStyle w:val="PL"/>
      </w:pPr>
      <w:r w:rsidRPr="00B3056F">
        <w:t xml:space="preserve">            $ref: 'TS29571_CommonData.yaml#/components/schemas/Supi'</w:t>
      </w:r>
    </w:p>
    <w:p w14:paraId="57822984" w14:textId="77777777" w:rsidR="005B7866" w:rsidRPr="00B3056F" w:rsidRDefault="005B7866" w:rsidP="005B7866">
      <w:pPr>
        <w:pStyle w:val="PL"/>
      </w:pPr>
      <w:r w:rsidRPr="00B3056F">
        <w:t xml:space="preserve">        - name: supported-features</w:t>
      </w:r>
    </w:p>
    <w:p w14:paraId="377F8572" w14:textId="77777777" w:rsidR="005B7866" w:rsidRPr="00B3056F" w:rsidRDefault="005B7866" w:rsidP="005B7866">
      <w:pPr>
        <w:pStyle w:val="PL"/>
      </w:pPr>
      <w:r w:rsidRPr="00B3056F">
        <w:t xml:space="preserve">          in: query</w:t>
      </w:r>
    </w:p>
    <w:p w14:paraId="322F2DBF" w14:textId="77777777" w:rsidR="005B7866" w:rsidRPr="00B3056F" w:rsidRDefault="005B7866" w:rsidP="005B7866">
      <w:pPr>
        <w:pStyle w:val="PL"/>
      </w:pPr>
      <w:r w:rsidRPr="00B3056F">
        <w:t xml:space="preserve">          description: Supported Features</w:t>
      </w:r>
    </w:p>
    <w:p w14:paraId="56FACF3A" w14:textId="77777777" w:rsidR="005B7866" w:rsidRPr="00B3056F" w:rsidRDefault="005B7866" w:rsidP="005B7866">
      <w:pPr>
        <w:pStyle w:val="PL"/>
      </w:pPr>
      <w:r w:rsidRPr="00B3056F">
        <w:t xml:space="preserve">          schema:</w:t>
      </w:r>
    </w:p>
    <w:p w14:paraId="6EECD1EA" w14:textId="77777777" w:rsidR="005B7866" w:rsidRPr="00B3056F" w:rsidRDefault="005B7866" w:rsidP="005B7866">
      <w:pPr>
        <w:pStyle w:val="PL"/>
      </w:pPr>
      <w:r w:rsidRPr="00B3056F">
        <w:t xml:space="preserve">             $ref: 'TS29571_CommonData.yaml#/components/schemas/SupportedFeatures'</w:t>
      </w:r>
    </w:p>
    <w:p w14:paraId="0E3DE2CA" w14:textId="77777777" w:rsidR="005B7866" w:rsidRPr="00B3056F" w:rsidRDefault="005B7866" w:rsidP="005B7866">
      <w:pPr>
        <w:pStyle w:val="PL"/>
      </w:pPr>
      <w:r w:rsidRPr="00B3056F">
        <w:t xml:space="preserve">        - name: plmn-id</w:t>
      </w:r>
    </w:p>
    <w:p w14:paraId="77321EB2" w14:textId="77777777" w:rsidR="005B7866" w:rsidRPr="00B3056F" w:rsidRDefault="005B7866" w:rsidP="005B7866">
      <w:pPr>
        <w:pStyle w:val="PL"/>
      </w:pPr>
      <w:r w:rsidRPr="00B3056F">
        <w:t xml:space="preserve">          in: query</w:t>
      </w:r>
    </w:p>
    <w:p w14:paraId="58D07F29" w14:textId="77777777" w:rsidR="005B7866" w:rsidRPr="00B3056F" w:rsidRDefault="005B7866" w:rsidP="005B7866">
      <w:pPr>
        <w:pStyle w:val="PL"/>
      </w:pPr>
      <w:r w:rsidRPr="00B3056F">
        <w:t xml:space="preserve">          description: serving PLMN ID</w:t>
      </w:r>
    </w:p>
    <w:p w14:paraId="51AB2255" w14:textId="77777777" w:rsidR="005B7866" w:rsidRPr="00B3056F" w:rsidRDefault="005B7866" w:rsidP="005B7866">
      <w:pPr>
        <w:pStyle w:val="PL"/>
      </w:pPr>
      <w:r w:rsidRPr="00B3056F">
        <w:t xml:space="preserve">          content:</w:t>
      </w:r>
    </w:p>
    <w:p w14:paraId="2D50F9F0" w14:textId="77777777" w:rsidR="005B7866" w:rsidRPr="00B3056F" w:rsidRDefault="005B7866" w:rsidP="005B7866">
      <w:pPr>
        <w:pStyle w:val="PL"/>
      </w:pPr>
      <w:r w:rsidRPr="00B3056F">
        <w:t xml:space="preserve">            application/json:</w:t>
      </w:r>
    </w:p>
    <w:p w14:paraId="1691249D" w14:textId="77777777" w:rsidR="005B7866" w:rsidRPr="00B3056F" w:rsidRDefault="005B7866" w:rsidP="005B7866">
      <w:pPr>
        <w:pStyle w:val="PL"/>
      </w:pPr>
      <w:r w:rsidRPr="00B3056F">
        <w:t xml:space="preserve">              schema:</w:t>
      </w:r>
    </w:p>
    <w:p w14:paraId="593645E5" w14:textId="77777777" w:rsidR="005B7866" w:rsidRPr="00B3056F" w:rsidRDefault="005B7866" w:rsidP="005B7866">
      <w:pPr>
        <w:pStyle w:val="PL"/>
      </w:pPr>
      <w:r w:rsidRPr="00B3056F">
        <w:t xml:space="preserve">                $ref: 'TS29571_CommonData.yaml#/components/schemas/PlmnId'</w:t>
      </w:r>
    </w:p>
    <w:p w14:paraId="12243823" w14:textId="77777777" w:rsidR="005B7866" w:rsidRPr="00B3056F" w:rsidRDefault="005B7866" w:rsidP="005B7866">
      <w:pPr>
        <w:pStyle w:val="PL"/>
        <w:rPr>
          <w:lang w:val="en-US"/>
        </w:rPr>
      </w:pPr>
      <w:r w:rsidRPr="00B3056F">
        <w:rPr>
          <w:lang w:val="en-US"/>
        </w:rPr>
        <w:t xml:space="preserve">        - name: If-None-Match</w:t>
      </w:r>
    </w:p>
    <w:p w14:paraId="128A574E" w14:textId="77777777" w:rsidR="005B7866" w:rsidRPr="00B3056F" w:rsidRDefault="005B7866" w:rsidP="005B7866">
      <w:pPr>
        <w:pStyle w:val="PL"/>
        <w:rPr>
          <w:lang w:val="en-US"/>
        </w:rPr>
      </w:pPr>
      <w:r w:rsidRPr="00B3056F">
        <w:rPr>
          <w:lang w:val="en-US"/>
        </w:rPr>
        <w:t xml:space="preserve">          in: header</w:t>
      </w:r>
    </w:p>
    <w:p w14:paraId="604414D7" w14:textId="77777777" w:rsidR="005B7866" w:rsidRPr="00B3056F" w:rsidRDefault="005B7866" w:rsidP="005B7866">
      <w:pPr>
        <w:pStyle w:val="PL"/>
        <w:rPr>
          <w:lang w:val="en-US"/>
        </w:rPr>
      </w:pPr>
      <w:r w:rsidRPr="00B3056F">
        <w:rPr>
          <w:lang w:val="en-US"/>
        </w:rPr>
        <w:t xml:space="preserve">          description: Validator for conditional requests, as described in RFC 7232, 3.2</w:t>
      </w:r>
    </w:p>
    <w:p w14:paraId="2EE05D37" w14:textId="77777777" w:rsidR="005B7866" w:rsidRPr="00B3056F" w:rsidRDefault="005B7866" w:rsidP="005B7866">
      <w:pPr>
        <w:pStyle w:val="PL"/>
        <w:rPr>
          <w:lang w:val="en-US"/>
        </w:rPr>
      </w:pPr>
      <w:r w:rsidRPr="00B3056F">
        <w:rPr>
          <w:lang w:val="en-US"/>
        </w:rPr>
        <w:t xml:space="preserve">          schema:</w:t>
      </w:r>
    </w:p>
    <w:p w14:paraId="7064CA0A" w14:textId="77777777" w:rsidR="005B7866" w:rsidRPr="00B3056F" w:rsidRDefault="005B7866" w:rsidP="005B7866">
      <w:pPr>
        <w:pStyle w:val="PL"/>
        <w:rPr>
          <w:lang w:val="en-US"/>
        </w:rPr>
      </w:pPr>
      <w:r w:rsidRPr="00B3056F">
        <w:rPr>
          <w:lang w:val="en-US"/>
        </w:rPr>
        <w:t xml:space="preserve">            type: string</w:t>
      </w:r>
    </w:p>
    <w:p w14:paraId="65A7D146" w14:textId="77777777" w:rsidR="005B7866" w:rsidRPr="00B3056F" w:rsidRDefault="005B7866" w:rsidP="005B7866">
      <w:pPr>
        <w:pStyle w:val="PL"/>
        <w:rPr>
          <w:lang w:val="en-US"/>
        </w:rPr>
      </w:pPr>
      <w:r w:rsidRPr="00B3056F">
        <w:rPr>
          <w:lang w:val="en-US"/>
        </w:rPr>
        <w:t xml:space="preserve">        - name: If-Modified-Since</w:t>
      </w:r>
    </w:p>
    <w:p w14:paraId="72145D24" w14:textId="77777777" w:rsidR="005B7866" w:rsidRPr="00B3056F" w:rsidRDefault="005B7866" w:rsidP="005B7866">
      <w:pPr>
        <w:pStyle w:val="PL"/>
        <w:rPr>
          <w:lang w:val="en-US"/>
        </w:rPr>
      </w:pPr>
      <w:r w:rsidRPr="00B3056F">
        <w:rPr>
          <w:lang w:val="en-US"/>
        </w:rPr>
        <w:t xml:space="preserve">          in: header</w:t>
      </w:r>
    </w:p>
    <w:p w14:paraId="124631CE" w14:textId="77777777" w:rsidR="005B7866" w:rsidRPr="00B3056F" w:rsidRDefault="005B7866" w:rsidP="005B7866">
      <w:pPr>
        <w:pStyle w:val="PL"/>
        <w:rPr>
          <w:lang w:val="en-US"/>
        </w:rPr>
      </w:pPr>
      <w:r w:rsidRPr="00B3056F">
        <w:rPr>
          <w:lang w:val="en-US"/>
        </w:rPr>
        <w:t xml:space="preserve">          description: Validator for conditional requests, as described in RFC 7232, 3.3</w:t>
      </w:r>
    </w:p>
    <w:p w14:paraId="29F16BE7" w14:textId="77777777" w:rsidR="005B7866" w:rsidRPr="00B3056F" w:rsidRDefault="005B7866" w:rsidP="005B7866">
      <w:pPr>
        <w:pStyle w:val="PL"/>
        <w:rPr>
          <w:lang w:val="en-US"/>
        </w:rPr>
      </w:pPr>
      <w:r w:rsidRPr="00B3056F">
        <w:rPr>
          <w:lang w:val="en-US"/>
        </w:rPr>
        <w:t xml:space="preserve">          schema:</w:t>
      </w:r>
    </w:p>
    <w:p w14:paraId="2DC53C02" w14:textId="77777777" w:rsidR="005B7866" w:rsidRPr="00B3056F" w:rsidRDefault="005B7866" w:rsidP="005B7866">
      <w:pPr>
        <w:pStyle w:val="PL"/>
        <w:rPr>
          <w:lang w:val="en-US"/>
        </w:rPr>
      </w:pPr>
      <w:r w:rsidRPr="00B3056F">
        <w:rPr>
          <w:lang w:val="en-US"/>
        </w:rPr>
        <w:t xml:space="preserve">            type: string</w:t>
      </w:r>
    </w:p>
    <w:p w14:paraId="029BF052" w14:textId="77777777" w:rsidR="005B7866" w:rsidRPr="00B3056F" w:rsidRDefault="005B7866" w:rsidP="005B7866">
      <w:pPr>
        <w:pStyle w:val="PL"/>
      </w:pPr>
      <w:r w:rsidRPr="00B3056F">
        <w:t xml:space="preserve">      responses:</w:t>
      </w:r>
    </w:p>
    <w:p w14:paraId="335F3A3A" w14:textId="77777777" w:rsidR="005B7866" w:rsidRPr="00B3056F" w:rsidRDefault="005B7866" w:rsidP="005B7866">
      <w:pPr>
        <w:pStyle w:val="PL"/>
      </w:pPr>
      <w:r w:rsidRPr="00B3056F">
        <w:t xml:space="preserve">        '200':</w:t>
      </w:r>
    </w:p>
    <w:p w14:paraId="6749A500" w14:textId="77777777" w:rsidR="005B7866" w:rsidRPr="00B3056F" w:rsidRDefault="005B7866" w:rsidP="005B7866">
      <w:pPr>
        <w:pStyle w:val="PL"/>
      </w:pPr>
      <w:r w:rsidRPr="00B3056F">
        <w:t xml:space="preserve">          description: Expected response to a valid request</w:t>
      </w:r>
    </w:p>
    <w:p w14:paraId="0F4BF15B" w14:textId="77777777" w:rsidR="005B7866" w:rsidRPr="00B3056F" w:rsidRDefault="005B7866" w:rsidP="005B7866">
      <w:pPr>
        <w:pStyle w:val="PL"/>
      </w:pPr>
      <w:r w:rsidRPr="00B3056F">
        <w:t xml:space="preserve">          content:</w:t>
      </w:r>
    </w:p>
    <w:p w14:paraId="6F76E94D" w14:textId="77777777" w:rsidR="005B7866" w:rsidRPr="00B3056F" w:rsidRDefault="005B7866" w:rsidP="005B7866">
      <w:pPr>
        <w:pStyle w:val="PL"/>
      </w:pPr>
      <w:r w:rsidRPr="00B3056F">
        <w:t xml:space="preserve">            application/json:</w:t>
      </w:r>
    </w:p>
    <w:p w14:paraId="3FE1267C" w14:textId="77777777" w:rsidR="005B7866" w:rsidRPr="00B3056F" w:rsidRDefault="005B7866" w:rsidP="005B7866">
      <w:pPr>
        <w:pStyle w:val="PL"/>
      </w:pPr>
      <w:r w:rsidRPr="00B3056F">
        <w:t xml:space="preserve">              schema:</w:t>
      </w:r>
    </w:p>
    <w:p w14:paraId="3B8E3219" w14:textId="77777777" w:rsidR="005B7866" w:rsidRPr="00B3056F" w:rsidRDefault="005B7866" w:rsidP="005B7866">
      <w:pPr>
        <w:pStyle w:val="PL"/>
      </w:pPr>
      <w:r w:rsidRPr="00B3056F">
        <w:t xml:space="preserve">                $ref: </w:t>
      </w:r>
      <w:bookmarkStart w:id="5489" w:name="_Hlk519761766"/>
      <w:r w:rsidRPr="00B3056F">
        <w:t>'#/components/schemas/TraceDataResponse'</w:t>
      </w:r>
      <w:bookmarkEnd w:id="5489"/>
    </w:p>
    <w:p w14:paraId="5924B4C2" w14:textId="77777777" w:rsidR="005B7866" w:rsidRPr="00B3056F" w:rsidRDefault="005B7866" w:rsidP="005B7866">
      <w:pPr>
        <w:pStyle w:val="PL"/>
        <w:rPr>
          <w:lang w:val="en-US"/>
        </w:rPr>
      </w:pPr>
      <w:r w:rsidRPr="00B3056F">
        <w:rPr>
          <w:lang w:val="en-US"/>
        </w:rPr>
        <w:t xml:space="preserve">          headers:</w:t>
      </w:r>
    </w:p>
    <w:p w14:paraId="703761D9" w14:textId="77777777" w:rsidR="005B7866" w:rsidRPr="00B3056F" w:rsidRDefault="005B7866" w:rsidP="005B7866">
      <w:pPr>
        <w:pStyle w:val="PL"/>
        <w:rPr>
          <w:lang w:val="en-US"/>
        </w:rPr>
      </w:pPr>
      <w:r w:rsidRPr="00B3056F">
        <w:rPr>
          <w:lang w:val="en-US"/>
        </w:rPr>
        <w:t xml:space="preserve">            Cache-Control:</w:t>
      </w:r>
    </w:p>
    <w:p w14:paraId="17B1A6D7" w14:textId="77777777" w:rsidR="005B7866" w:rsidRPr="00B3056F" w:rsidRDefault="005B7866" w:rsidP="005B7866">
      <w:pPr>
        <w:pStyle w:val="PL"/>
        <w:rPr>
          <w:lang w:val="en-US"/>
        </w:rPr>
      </w:pPr>
      <w:r w:rsidRPr="00B3056F">
        <w:rPr>
          <w:lang w:val="en-US"/>
        </w:rPr>
        <w:t xml:space="preserve">              description: Cache-Control containing max-age, as described in RFC 7234, 5.2</w:t>
      </w:r>
    </w:p>
    <w:p w14:paraId="155A33E4" w14:textId="77777777" w:rsidR="005B7866" w:rsidRPr="00B3056F" w:rsidRDefault="005B7866" w:rsidP="005B7866">
      <w:pPr>
        <w:pStyle w:val="PL"/>
        <w:rPr>
          <w:lang w:val="en-US"/>
        </w:rPr>
      </w:pPr>
      <w:r w:rsidRPr="00B3056F">
        <w:rPr>
          <w:lang w:val="en-US"/>
        </w:rPr>
        <w:t xml:space="preserve">              schema:</w:t>
      </w:r>
    </w:p>
    <w:p w14:paraId="408564A1" w14:textId="77777777" w:rsidR="005B7866" w:rsidRPr="00B3056F" w:rsidRDefault="005B7866" w:rsidP="005B7866">
      <w:pPr>
        <w:pStyle w:val="PL"/>
        <w:rPr>
          <w:lang w:val="en-US"/>
        </w:rPr>
      </w:pPr>
      <w:r w:rsidRPr="00B3056F">
        <w:rPr>
          <w:lang w:val="en-US"/>
        </w:rPr>
        <w:t xml:space="preserve">                type: string</w:t>
      </w:r>
    </w:p>
    <w:p w14:paraId="5872542C" w14:textId="77777777" w:rsidR="005B7866" w:rsidRPr="00B3056F" w:rsidRDefault="005B7866" w:rsidP="005B7866">
      <w:pPr>
        <w:pStyle w:val="PL"/>
        <w:rPr>
          <w:lang w:val="en-US"/>
        </w:rPr>
      </w:pPr>
      <w:r w:rsidRPr="00B3056F">
        <w:rPr>
          <w:lang w:val="en-US"/>
        </w:rPr>
        <w:t xml:space="preserve">            ETag:</w:t>
      </w:r>
    </w:p>
    <w:p w14:paraId="3513F41A" w14:textId="77777777" w:rsidR="005B7866" w:rsidRPr="00B3056F" w:rsidRDefault="005B7866" w:rsidP="005B7866">
      <w:pPr>
        <w:pStyle w:val="PL"/>
        <w:rPr>
          <w:lang w:val="en-US"/>
        </w:rPr>
      </w:pPr>
      <w:r w:rsidRPr="00B3056F">
        <w:rPr>
          <w:lang w:val="en-US"/>
        </w:rPr>
        <w:t xml:space="preserve">              description: Entity Tag, containing a strong validator, as described in RFC 7232, 2.3</w:t>
      </w:r>
    </w:p>
    <w:p w14:paraId="5988544C" w14:textId="77777777" w:rsidR="005B7866" w:rsidRPr="00B3056F" w:rsidRDefault="005B7866" w:rsidP="005B7866">
      <w:pPr>
        <w:pStyle w:val="PL"/>
        <w:rPr>
          <w:lang w:val="en-US"/>
        </w:rPr>
      </w:pPr>
      <w:r w:rsidRPr="00B3056F">
        <w:rPr>
          <w:lang w:val="en-US"/>
        </w:rPr>
        <w:t xml:space="preserve">              schema:</w:t>
      </w:r>
    </w:p>
    <w:p w14:paraId="5E16D30E" w14:textId="77777777" w:rsidR="005B7866" w:rsidRPr="00B3056F" w:rsidRDefault="005B7866" w:rsidP="005B7866">
      <w:pPr>
        <w:pStyle w:val="PL"/>
        <w:rPr>
          <w:lang w:val="en-US"/>
        </w:rPr>
      </w:pPr>
      <w:r w:rsidRPr="00B3056F">
        <w:rPr>
          <w:lang w:val="en-US"/>
        </w:rPr>
        <w:t xml:space="preserve">                type: string</w:t>
      </w:r>
    </w:p>
    <w:p w14:paraId="2CABAC0F" w14:textId="77777777" w:rsidR="005B7866" w:rsidRPr="00B3056F" w:rsidRDefault="005B7866" w:rsidP="005B7866">
      <w:pPr>
        <w:pStyle w:val="PL"/>
        <w:rPr>
          <w:lang w:val="en-US"/>
        </w:rPr>
      </w:pPr>
      <w:r w:rsidRPr="00B3056F">
        <w:rPr>
          <w:lang w:val="en-US"/>
        </w:rPr>
        <w:t xml:space="preserve">            Last-Modified:</w:t>
      </w:r>
    </w:p>
    <w:p w14:paraId="50F48B79" w14:textId="77777777" w:rsidR="005B7866" w:rsidRPr="00B3056F" w:rsidRDefault="005B7866" w:rsidP="005B7866">
      <w:pPr>
        <w:pStyle w:val="PL"/>
        <w:rPr>
          <w:lang w:val="en-US"/>
        </w:rPr>
      </w:pPr>
      <w:r w:rsidRPr="00B3056F">
        <w:rPr>
          <w:lang w:val="en-US"/>
        </w:rPr>
        <w:t xml:space="preserve">              description: Timestamp for last modification of the resource, as described in RFC 7232, 2.2</w:t>
      </w:r>
    </w:p>
    <w:p w14:paraId="50977A7F" w14:textId="77777777" w:rsidR="005B7866" w:rsidRPr="00B3056F" w:rsidRDefault="005B7866" w:rsidP="005B7866">
      <w:pPr>
        <w:pStyle w:val="PL"/>
        <w:rPr>
          <w:lang w:val="en-US"/>
        </w:rPr>
      </w:pPr>
      <w:r w:rsidRPr="00B3056F">
        <w:rPr>
          <w:lang w:val="en-US"/>
        </w:rPr>
        <w:t xml:space="preserve">              schema:</w:t>
      </w:r>
    </w:p>
    <w:p w14:paraId="5E43364C" w14:textId="77777777" w:rsidR="005B7866" w:rsidRPr="00B3056F" w:rsidRDefault="005B7866" w:rsidP="005B7866">
      <w:pPr>
        <w:pStyle w:val="PL"/>
        <w:rPr>
          <w:lang w:val="en-US"/>
        </w:rPr>
      </w:pPr>
      <w:r w:rsidRPr="00B3056F">
        <w:rPr>
          <w:lang w:val="en-US"/>
        </w:rPr>
        <w:t xml:space="preserve">                type: string</w:t>
      </w:r>
    </w:p>
    <w:p w14:paraId="5386EB7B" w14:textId="77777777" w:rsidR="005B7866" w:rsidRPr="00B3056F" w:rsidRDefault="005B7866" w:rsidP="005B7866">
      <w:pPr>
        <w:pStyle w:val="PL"/>
        <w:rPr>
          <w:lang w:val="en-US"/>
        </w:rPr>
      </w:pPr>
      <w:r w:rsidRPr="00B3056F">
        <w:rPr>
          <w:lang w:val="en-US"/>
        </w:rPr>
        <w:t xml:space="preserve">        '400':</w:t>
      </w:r>
    </w:p>
    <w:p w14:paraId="7A04C0C5" w14:textId="77777777" w:rsidR="005B7866" w:rsidRPr="00B3056F" w:rsidRDefault="005B7866" w:rsidP="005B7866">
      <w:pPr>
        <w:pStyle w:val="PL"/>
      </w:pPr>
      <w:r w:rsidRPr="00B3056F">
        <w:rPr>
          <w:lang w:val="en-US"/>
        </w:rPr>
        <w:t xml:space="preserve">          </w:t>
      </w:r>
      <w:r w:rsidRPr="00B3056F">
        <w:t>$ref: 'TS29571_CommonData.yaml#/components/responses/400'</w:t>
      </w:r>
    </w:p>
    <w:p w14:paraId="236445C5" w14:textId="77777777" w:rsidR="005B7866" w:rsidRPr="00B3056F" w:rsidRDefault="005B7866" w:rsidP="005B7866">
      <w:pPr>
        <w:pStyle w:val="PL"/>
      </w:pPr>
      <w:r w:rsidRPr="00B3056F">
        <w:t xml:space="preserve">        '404':</w:t>
      </w:r>
    </w:p>
    <w:p w14:paraId="58D56850" w14:textId="77777777" w:rsidR="005B7866" w:rsidRPr="00B3056F" w:rsidRDefault="005B7866" w:rsidP="005B7866">
      <w:pPr>
        <w:pStyle w:val="PL"/>
        <w:rPr>
          <w:lang w:val="en-US"/>
        </w:rPr>
      </w:pPr>
      <w:r w:rsidRPr="00B3056F">
        <w:rPr>
          <w:lang w:val="en-US"/>
        </w:rPr>
        <w:t xml:space="preserve">          $ref: 'TS29571_CommonData.yaml#/components/responses/404'</w:t>
      </w:r>
    </w:p>
    <w:p w14:paraId="0E0FA56C" w14:textId="77777777" w:rsidR="005B7866" w:rsidRPr="00B3056F" w:rsidRDefault="005B7866" w:rsidP="005B7866">
      <w:pPr>
        <w:pStyle w:val="PL"/>
        <w:rPr>
          <w:lang w:val="en-US"/>
        </w:rPr>
      </w:pPr>
      <w:r w:rsidRPr="00B3056F">
        <w:rPr>
          <w:lang w:val="en-US"/>
        </w:rPr>
        <w:t xml:space="preserve">        '500':</w:t>
      </w:r>
    </w:p>
    <w:p w14:paraId="0949EA58" w14:textId="77777777" w:rsidR="005B7866" w:rsidRPr="00B3056F" w:rsidRDefault="005B7866" w:rsidP="005B7866">
      <w:pPr>
        <w:pStyle w:val="PL"/>
      </w:pPr>
      <w:r w:rsidRPr="00B3056F">
        <w:rPr>
          <w:lang w:val="en-US"/>
        </w:rPr>
        <w:t xml:space="preserve">          </w:t>
      </w:r>
      <w:r w:rsidRPr="00B3056F">
        <w:t>$ref: 'TS29571_CommonData.yaml#/components/responses/500'</w:t>
      </w:r>
    </w:p>
    <w:p w14:paraId="73AFD7BB" w14:textId="77777777" w:rsidR="005B7866" w:rsidRPr="00B3056F" w:rsidRDefault="005B7866" w:rsidP="005B7866">
      <w:pPr>
        <w:pStyle w:val="PL"/>
        <w:rPr>
          <w:lang w:val="en-US"/>
        </w:rPr>
      </w:pPr>
      <w:r w:rsidRPr="00B3056F">
        <w:rPr>
          <w:lang w:val="en-US"/>
        </w:rPr>
        <w:t xml:space="preserve">        '503':</w:t>
      </w:r>
    </w:p>
    <w:p w14:paraId="3BF40FC1" w14:textId="77777777" w:rsidR="005B7866" w:rsidRPr="00B3056F" w:rsidRDefault="005B7866" w:rsidP="005B7866">
      <w:pPr>
        <w:pStyle w:val="PL"/>
        <w:rPr>
          <w:lang w:val="en-US"/>
        </w:rPr>
      </w:pPr>
      <w:r w:rsidRPr="00B3056F">
        <w:t xml:space="preserve">          $ref: 'TS29571_CommonData.yaml#/components/responses/503'</w:t>
      </w:r>
    </w:p>
    <w:p w14:paraId="1D0D2B78" w14:textId="77777777" w:rsidR="005B7866" w:rsidRPr="00B3056F" w:rsidRDefault="005B7866" w:rsidP="005B7866">
      <w:pPr>
        <w:pStyle w:val="PL"/>
      </w:pPr>
      <w:r w:rsidRPr="00B3056F">
        <w:t xml:space="preserve">        default:</w:t>
      </w:r>
    </w:p>
    <w:p w14:paraId="1D495198" w14:textId="77777777" w:rsidR="005B7866" w:rsidRPr="00B3056F" w:rsidRDefault="005B7866" w:rsidP="005B7866">
      <w:pPr>
        <w:pStyle w:val="PL"/>
      </w:pPr>
      <w:r w:rsidRPr="00B3056F">
        <w:t xml:space="preserve">          description: Unexpected error</w:t>
      </w:r>
    </w:p>
    <w:p w14:paraId="20CBF423" w14:textId="77777777" w:rsidR="005B7866" w:rsidRPr="00B3056F" w:rsidRDefault="005B7866" w:rsidP="005B7866">
      <w:pPr>
        <w:pStyle w:val="PL"/>
      </w:pPr>
      <w:r w:rsidRPr="00B3056F">
        <w:t xml:space="preserve">  /{supi}/sm-data:</w:t>
      </w:r>
    </w:p>
    <w:p w14:paraId="4B6193DE" w14:textId="77777777" w:rsidR="005B7866" w:rsidRPr="00B3056F" w:rsidRDefault="005B7866" w:rsidP="005B7866">
      <w:pPr>
        <w:pStyle w:val="PL"/>
      </w:pPr>
      <w:r w:rsidRPr="00B3056F">
        <w:t xml:space="preserve">    get:</w:t>
      </w:r>
    </w:p>
    <w:p w14:paraId="79728B7B" w14:textId="77777777" w:rsidR="005B7866" w:rsidRPr="00B3056F" w:rsidRDefault="005B7866" w:rsidP="005B7866">
      <w:pPr>
        <w:pStyle w:val="PL"/>
      </w:pPr>
      <w:r w:rsidRPr="00B3056F">
        <w:t xml:space="preserve">      summary: retrieve a UE's Session Management Subscription Data</w:t>
      </w:r>
    </w:p>
    <w:p w14:paraId="3A5DD3BD" w14:textId="77777777" w:rsidR="005B7866" w:rsidRPr="00B3056F" w:rsidRDefault="005B7866" w:rsidP="005B7866">
      <w:pPr>
        <w:pStyle w:val="PL"/>
      </w:pPr>
      <w:r w:rsidRPr="00B3056F">
        <w:t xml:space="preserve">      operationId: GetSmData</w:t>
      </w:r>
    </w:p>
    <w:p w14:paraId="3C90BC6C" w14:textId="77777777" w:rsidR="005B7866" w:rsidRPr="00B3056F" w:rsidRDefault="005B7866" w:rsidP="005B7866">
      <w:pPr>
        <w:pStyle w:val="PL"/>
      </w:pPr>
      <w:r w:rsidRPr="00B3056F">
        <w:t xml:space="preserve">      tags:</w:t>
      </w:r>
    </w:p>
    <w:p w14:paraId="17994F02" w14:textId="77777777" w:rsidR="005B7866" w:rsidRPr="00B3056F" w:rsidRDefault="005B7866" w:rsidP="005B7866">
      <w:pPr>
        <w:pStyle w:val="PL"/>
      </w:pPr>
      <w:r w:rsidRPr="00B3056F">
        <w:t xml:space="preserve">        - Session Management Subscription Data Retrieval</w:t>
      </w:r>
    </w:p>
    <w:p w14:paraId="6F78B60C" w14:textId="77777777" w:rsidR="005B7866" w:rsidRPr="00B3056F" w:rsidRDefault="005B7866" w:rsidP="005B7866">
      <w:pPr>
        <w:pStyle w:val="PL"/>
      </w:pPr>
      <w:r w:rsidRPr="00B3056F">
        <w:t xml:space="preserve">      parameters:</w:t>
      </w:r>
    </w:p>
    <w:p w14:paraId="04ECDEA7" w14:textId="77777777" w:rsidR="005B7866" w:rsidRPr="00B3056F" w:rsidRDefault="005B7866" w:rsidP="005B7866">
      <w:pPr>
        <w:pStyle w:val="PL"/>
      </w:pPr>
      <w:r w:rsidRPr="00B3056F">
        <w:t xml:space="preserve">        - name: supi</w:t>
      </w:r>
    </w:p>
    <w:p w14:paraId="0E265C8D" w14:textId="77777777" w:rsidR="005B7866" w:rsidRPr="00B3056F" w:rsidRDefault="005B7866" w:rsidP="005B7866">
      <w:pPr>
        <w:pStyle w:val="PL"/>
      </w:pPr>
      <w:r w:rsidRPr="00B3056F">
        <w:t xml:space="preserve">          in: path</w:t>
      </w:r>
    </w:p>
    <w:p w14:paraId="70B94351" w14:textId="77777777" w:rsidR="005B7866" w:rsidRPr="00B3056F" w:rsidRDefault="005B7866" w:rsidP="005B7866">
      <w:pPr>
        <w:pStyle w:val="PL"/>
      </w:pPr>
      <w:r w:rsidRPr="00B3056F">
        <w:t xml:space="preserve">          description: Identifier of the UE</w:t>
      </w:r>
    </w:p>
    <w:p w14:paraId="0E58802D" w14:textId="77777777" w:rsidR="005B7866" w:rsidRPr="00B3056F" w:rsidRDefault="005B7866" w:rsidP="005B7866">
      <w:pPr>
        <w:pStyle w:val="PL"/>
      </w:pPr>
      <w:r w:rsidRPr="00B3056F">
        <w:lastRenderedPageBreak/>
        <w:t xml:space="preserve">          required: true</w:t>
      </w:r>
    </w:p>
    <w:p w14:paraId="7439FAA9" w14:textId="77777777" w:rsidR="005B7866" w:rsidRPr="00B3056F" w:rsidRDefault="005B7866" w:rsidP="005B7866">
      <w:pPr>
        <w:pStyle w:val="PL"/>
      </w:pPr>
      <w:r w:rsidRPr="00B3056F">
        <w:t xml:space="preserve">          schema:</w:t>
      </w:r>
    </w:p>
    <w:p w14:paraId="6F522E10" w14:textId="77777777" w:rsidR="005B7866" w:rsidRPr="00B3056F" w:rsidRDefault="005B7866" w:rsidP="005B7866">
      <w:pPr>
        <w:pStyle w:val="PL"/>
      </w:pPr>
      <w:r w:rsidRPr="00B3056F">
        <w:t xml:space="preserve">            $ref: 'TS29571_CommonData.yaml#/components/schemas/Supi'</w:t>
      </w:r>
    </w:p>
    <w:p w14:paraId="3EBE01A4" w14:textId="77777777" w:rsidR="005B7866" w:rsidRPr="00B3056F" w:rsidRDefault="005B7866" w:rsidP="005B7866">
      <w:pPr>
        <w:pStyle w:val="PL"/>
      </w:pPr>
      <w:r w:rsidRPr="00B3056F">
        <w:t xml:space="preserve">        - name: supported-features</w:t>
      </w:r>
    </w:p>
    <w:p w14:paraId="1A51C4BA" w14:textId="77777777" w:rsidR="005B7866" w:rsidRPr="00B3056F" w:rsidRDefault="005B7866" w:rsidP="005B7866">
      <w:pPr>
        <w:pStyle w:val="PL"/>
      </w:pPr>
      <w:r w:rsidRPr="00B3056F">
        <w:t xml:space="preserve">          in: query</w:t>
      </w:r>
    </w:p>
    <w:p w14:paraId="4DF4C65F" w14:textId="77777777" w:rsidR="005B7866" w:rsidRPr="00B3056F" w:rsidRDefault="005B7866" w:rsidP="005B7866">
      <w:pPr>
        <w:pStyle w:val="PL"/>
      </w:pPr>
      <w:r w:rsidRPr="00B3056F">
        <w:t xml:space="preserve">          description: Supported Features</w:t>
      </w:r>
    </w:p>
    <w:p w14:paraId="426B0A32" w14:textId="77777777" w:rsidR="005B7866" w:rsidRPr="00B3056F" w:rsidRDefault="005B7866" w:rsidP="005B7866">
      <w:pPr>
        <w:pStyle w:val="PL"/>
      </w:pPr>
      <w:r w:rsidRPr="00B3056F">
        <w:t xml:space="preserve">          schema:</w:t>
      </w:r>
    </w:p>
    <w:p w14:paraId="1F72F848" w14:textId="77777777" w:rsidR="005B7866" w:rsidRPr="00B3056F" w:rsidRDefault="005B7866" w:rsidP="005B7866">
      <w:pPr>
        <w:pStyle w:val="PL"/>
      </w:pPr>
      <w:r w:rsidRPr="00B3056F">
        <w:t xml:space="preserve">             $ref: 'TS29571_CommonData.yaml#/components/schemas/SupportedFeatures'</w:t>
      </w:r>
    </w:p>
    <w:p w14:paraId="18ABAD03" w14:textId="77777777" w:rsidR="005B7866" w:rsidRPr="00B3056F" w:rsidRDefault="005B7866" w:rsidP="005B7866">
      <w:pPr>
        <w:pStyle w:val="PL"/>
      </w:pPr>
      <w:r w:rsidRPr="00B3056F">
        <w:t xml:space="preserve">        - name: single-nssai</w:t>
      </w:r>
    </w:p>
    <w:p w14:paraId="0D19112D" w14:textId="77777777" w:rsidR="005B7866" w:rsidRPr="00B3056F" w:rsidRDefault="005B7866" w:rsidP="005B7866">
      <w:pPr>
        <w:pStyle w:val="PL"/>
      </w:pPr>
      <w:r w:rsidRPr="00B3056F">
        <w:t xml:space="preserve">          in: query</w:t>
      </w:r>
    </w:p>
    <w:p w14:paraId="15B4B0F5" w14:textId="77777777" w:rsidR="005B7866" w:rsidRPr="00B3056F" w:rsidRDefault="005B7866" w:rsidP="005B7866">
      <w:pPr>
        <w:pStyle w:val="PL"/>
      </w:pPr>
      <w:r w:rsidRPr="00B3056F">
        <w:t xml:space="preserve">          content:</w:t>
      </w:r>
    </w:p>
    <w:p w14:paraId="4FF57707" w14:textId="77777777" w:rsidR="005B7866" w:rsidRPr="00B3056F" w:rsidRDefault="005B7866" w:rsidP="005B7866">
      <w:pPr>
        <w:pStyle w:val="PL"/>
      </w:pPr>
      <w:r w:rsidRPr="00B3056F">
        <w:t xml:space="preserve">            application/json:</w:t>
      </w:r>
    </w:p>
    <w:p w14:paraId="16E42116" w14:textId="77777777" w:rsidR="005B7866" w:rsidRPr="00B3056F" w:rsidRDefault="005B7866" w:rsidP="005B7866">
      <w:pPr>
        <w:pStyle w:val="PL"/>
      </w:pPr>
      <w:r w:rsidRPr="00B3056F">
        <w:t xml:space="preserve">              schema:</w:t>
      </w:r>
    </w:p>
    <w:p w14:paraId="48D5FECA" w14:textId="77777777" w:rsidR="005B7866" w:rsidRPr="00B3056F" w:rsidRDefault="005B7866" w:rsidP="005B7866">
      <w:pPr>
        <w:pStyle w:val="PL"/>
      </w:pPr>
      <w:r w:rsidRPr="00B3056F">
        <w:t xml:space="preserve">               $ref: 'TS29571_CommonData.yaml#/components/schemas/Snssai'</w:t>
      </w:r>
    </w:p>
    <w:p w14:paraId="549C7541" w14:textId="77777777" w:rsidR="005B7866" w:rsidRPr="00B3056F" w:rsidRDefault="005B7866" w:rsidP="005B7866">
      <w:pPr>
        <w:pStyle w:val="PL"/>
      </w:pPr>
      <w:r w:rsidRPr="00B3056F">
        <w:t xml:space="preserve">        - name: dnn</w:t>
      </w:r>
    </w:p>
    <w:p w14:paraId="114B31B5" w14:textId="77777777" w:rsidR="005B7866" w:rsidRPr="00B3056F" w:rsidRDefault="005B7866" w:rsidP="005B7866">
      <w:pPr>
        <w:pStyle w:val="PL"/>
      </w:pPr>
      <w:r w:rsidRPr="00B3056F">
        <w:t xml:space="preserve">          in: query</w:t>
      </w:r>
    </w:p>
    <w:p w14:paraId="0CBEA03C" w14:textId="77777777" w:rsidR="005B7866" w:rsidRPr="00B3056F" w:rsidRDefault="005B7866" w:rsidP="005B7866">
      <w:pPr>
        <w:pStyle w:val="PL"/>
      </w:pPr>
      <w:r w:rsidRPr="00B3056F">
        <w:t xml:space="preserve">          schema:</w:t>
      </w:r>
    </w:p>
    <w:p w14:paraId="0815C91C" w14:textId="77777777" w:rsidR="005B7866" w:rsidRPr="00B3056F" w:rsidRDefault="005B7866" w:rsidP="005B7866">
      <w:pPr>
        <w:pStyle w:val="PL"/>
      </w:pPr>
      <w:r w:rsidRPr="00B3056F">
        <w:t xml:space="preserve">             $ref: 'TS29571_CommonData.yaml#/components/schemas/Dnn'</w:t>
      </w:r>
    </w:p>
    <w:p w14:paraId="46D0EA33" w14:textId="77777777" w:rsidR="005B7866" w:rsidRPr="00B3056F" w:rsidRDefault="005B7866" w:rsidP="005B7866">
      <w:pPr>
        <w:pStyle w:val="PL"/>
      </w:pPr>
      <w:r w:rsidRPr="00B3056F">
        <w:t xml:space="preserve">        - name: plmn-id</w:t>
      </w:r>
    </w:p>
    <w:p w14:paraId="57B574C0" w14:textId="77777777" w:rsidR="005B7866" w:rsidRPr="00B3056F" w:rsidRDefault="005B7866" w:rsidP="005B7866">
      <w:pPr>
        <w:pStyle w:val="PL"/>
      </w:pPr>
      <w:r w:rsidRPr="00B3056F">
        <w:t xml:space="preserve">          in: query</w:t>
      </w:r>
    </w:p>
    <w:p w14:paraId="674CDBDD" w14:textId="77777777" w:rsidR="005B7866" w:rsidRPr="00B3056F" w:rsidRDefault="005B7866" w:rsidP="005B7866">
      <w:pPr>
        <w:pStyle w:val="PL"/>
      </w:pPr>
      <w:r w:rsidRPr="00B3056F">
        <w:t xml:space="preserve">          content:</w:t>
      </w:r>
    </w:p>
    <w:p w14:paraId="0A9B9FA1" w14:textId="77777777" w:rsidR="005B7866" w:rsidRPr="00B3056F" w:rsidRDefault="005B7866" w:rsidP="005B7866">
      <w:pPr>
        <w:pStyle w:val="PL"/>
      </w:pPr>
      <w:r w:rsidRPr="00B3056F">
        <w:t xml:space="preserve">            application/json:</w:t>
      </w:r>
    </w:p>
    <w:p w14:paraId="0F479E03" w14:textId="77777777" w:rsidR="005B7866" w:rsidRPr="00B3056F" w:rsidRDefault="005B7866" w:rsidP="005B7866">
      <w:pPr>
        <w:pStyle w:val="PL"/>
      </w:pPr>
      <w:r w:rsidRPr="00B3056F">
        <w:t xml:space="preserve">              schema:</w:t>
      </w:r>
    </w:p>
    <w:p w14:paraId="4985873F" w14:textId="77777777" w:rsidR="005B7866" w:rsidRPr="00B3056F" w:rsidRDefault="005B7866" w:rsidP="005B7866">
      <w:pPr>
        <w:pStyle w:val="PL"/>
      </w:pPr>
      <w:r w:rsidRPr="00B3056F">
        <w:t xml:space="preserve">               $ref: 'TS29571_CommonData.yaml#/components/schemas/PlmnId'</w:t>
      </w:r>
    </w:p>
    <w:p w14:paraId="22A25188" w14:textId="77777777" w:rsidR="005B7866" w:rsidRPr="00B3056F" w:rsidRDefault="005B7866" w:rsidP="005B7866">
      <w:pPr>
        <w:pStyle w:val="PL"/>
        <w:rPr>
          <w:lang w:val="en-US"/>
        </w:rPr>
      </w:pPr>
      <w:r w:rsidRPr="00B3056F">
        <w:rPr>
          <w:lang w:val="en-US"/>
        </w:rPr>
        <w:t xml:space="preserve">        - name: If-None-Match</w:t>
      </w:r>
    </w:p>
    <w:p w14:paraId="481E997C" w14:textId="77777777" w:rsidR="005B7866" w:rsidRPr="00B3056F" w:rsidRDefault="005B7866" w:rsidP="005B7866">
      <w:pPr>
        <w:pStyle w:val="PL"/>
        <w:rPr>
          <w:lang w:val="en-US"/>
        </w:rPr>
      </w:pPr>
      <w:r w:rsidRPr="00B3056F">
        <w:rPr>
          <w:lang w:val="en-US"/>
        </w:rPr>
        <w:t xml:space="preserve">          in: header</w:t>
      </w:r>
    </w:p>
    <w:p w14:paraId="58F30409" w14:textId="77777777" w:rsidR="005B7866" w:rsidRPr="00B3056F" w:rsidRDefault="005B7866" w:rsidP="005B7866">
      <w:pPr>
        <w:pStyle w:val="PL"/>
        <w:rPr>
          <w:lang w:val="en-US"/>
        </w:rPr>
      </w:pPr>
      <w:r w:rsidRPr="00B3056F">
        <w:rPr>
          <w:lang w:val="en-US"/>
        </w:rPr>
        <w:t xml:space="preserve">          description: Validator for conditional requests, as described in RFC 7232, 3.2</w:t>
      </w:r>
    </w:p>
    <w:p w14:paraId="7DEEACE0" w14:textId="77777777" w:rsidR="005B7866" w:rsidRPr="00B3056F" w:rsidRDefault="005B7866" w:rsidP="005B7866">
      <w:pPr>
        <w:pStyle w:val="PL"/>
        <w:rPr>
          <w:lang w:val="en-US"/>
        </w:rPr>
      </w:pPr>
      <w:r w:rsidRPr="00B3056F">
        <w:rPr>
          <w:lang w:val="en-US"/>
        </w:rPr>
        <w:t xml:space="preserve">          schema:</w:t>
      </w:r>
    </w:p>
    <w:p w14:paraId="486B04E3" w14:textId="77777777" w:rsidR="005B7866" w:rsidRPr="00B3056F" w:rsidRDefault="005B7866" w:rsidP="005B7866">
      <w:pPr>
        <w:pStyle w:val="PL"/>
        <w:rPr>
          <w:lang w:val="en-US"/>
        </w:rPr>
      </w:pPr>
      <w:r w:rsidRPr="00B3056F">
        <w:rPr>
          <w:lang w:val="en-US"/>
        </w:rPr>
        <w:t xml:space="preserve">            type: string</w:t>
      </w:r>
    </w:p>
    <w:p w14:paraId="4CA74784" w14:textId="77777777" w:rsidR="005B7866" w:rsidRPr="00B3056F" w:rsidRDefault="005B7866" w:rsidP="005B7866">
      <w:pPr>
        <w:pStyle w:val="PL"/>
        <w:rPr>
          <w:lang w:val="en-US"/>
        </w:rPr>
      </w:pPr>
      <w:r w:rsidRPr="00B3056F">
        <w:rPr>
          <w:lang w:val="en-US"/>
        </w:rPr>
        <w:t xml:space="preserve">        - name: If-Modified-Since</w:t>
      </w:r>
    </w:p>
    <w:p w14:paraId="486F5EA1" w14:textId="77777777" w:rsidR="005B7866" w:rsidRPr="00B3056F" w:rsidRDefault="005B7866" w:rsidP="005B7866">
      <w:pPr>
        <w:pStyle w:val="PL"/>
        <w:rPr>
          <w:lang w:val="en-US"/>
        </w:rPr>
      </w:pPr>
      <w:r w:rsidRPr="00B3056F">
        <w:rPr>
          <w:lang w:val="en-US"/>
        </w:rPr>
        <w:t xml:space="preserve">          in: header</w:t>
      </w:r>
    </w:p>
    <w:p w14:paraId="738E31DC" w14:textId="77777777" w:rsidR="005B7866" w:rsidRPr="00B3056F" w:rsidRDefault="005B7866" w:rsidP="005B7866">
      <w:pPr>
        <w:pStyle w:val="PL"/>
        <w:rPr>
          <w:lang w:val="en-US"/>
        </w:rPr>
      </w:pPr>
      <w:r w:rsidRPr="00B3056F">
        <w:rPr>
          <w:lang w:val="en-US"/>
        </w:rPr>
        <w:t xml:space="preserve">          description: Validator for conditional requests, as described in RFC 7232, 3.3</w:t>
      </w:r>
    </w:p>
    <w:p w14:paraId="311BA9ED" w14:textId="77777777" w:rsidR="005B7866" w:rsidRPr="00B3056F" w:rsidRDefault="005B7866" w:rsidP="005B7866">
      <w:pPr>
        <w:pStyle w:val="PL"/>
        <w:rPr>
          <w:lang w:val="en-US"/>
        </w:rPr>
      </w:pPr>
      <w:r w:rsidRPr="00B3056F">
        <w:rPr>
          <w:lang w:val="en-US"/>
        </w:rPr>
        <w:t xml:space="preserve">          schema:</w:t>
      </w:r>
    </w:p>
    <w:p w14:paraId="0D52BD3F" w14:textId="77777777" w:rsidR="005B7866" w:rsidRPr="00B3056F" w:rsidRDefault="005B7866" w:rsidP="005B7866">
      <w:pPr>
        <w:pStyle w:val="PL"/>
        <w:rPr>
          <w:lang w:val="en-US"/>
        </w:rPr>
      </w:pPr>
      <w:r w:rsidRPr="00B3056F">
        <w:rPr>
          <w:lang w:val="en-US"/>
        </w:rPr>
        <w:t xml:space="preserve">            type: string</w:t>
      </w:r>
    </w:p>
    <w:p w14:paraId="3A32CCB0" w14:textId="77777777" w:rsidR="005B7866" w:rsidRPr="00B3056F" w:rsidRDefault="005B7866" w:rsidP="005B7866">
      <w:pPr>
        <w:pStyle w:val="PL"/>
      </w:pPr>
      <w:r w:rsidRPr="00B3056F">
        <w:t xml:space="preserve">      responses:</w:t>
      </w:r>
    </w:p>
    <w:p w14:paraId="49E35B9F" w14:textId="77777777" w:rsidR="005B7866" w:rsidRPr="00B3056F" w:rsidRDefault="005B7866" w:rsidP="005B7866">
      <w:pPr>
        <w:pStyle w:val="PL"/>
      </w:pPr>
      <w:r w:rsidRPr="00B3056F">
        <w:t xml:space="preserve">        '200':</w:t>
      </w:r>
    </w:p>
    <w:p w14:paraId="323EBAE1" w14:textId="77777777" w:rsidR="005B7866" w:rsidRPr="00B3056F" w:rsidRDefault="005B7866" w:rsidP="005B7866">
      <w:pPr>
        <w:pStyle w:val="PL"/>
      </w:pPr>
      <w:r w:rsidRPr="00B3056F">
        <w:t xml:space="preserve">          description: Expected response to a valid request</w:t>
      </w:r>
    </w:p>
    <w:p w14:paraId="2B941498" w14:textId="77777777" w:rsidR="005B7866" w:rsidRPr="00B3056F" w:rsidRDefault="005B7866" w:rsidP="005B7866">
      <w:pPr>
        <w:pStyle w:val="PL"/>
      </w:pPr>
      <w:r w:rsidRPr="00B3056F">
        <w:t xml:space="preserve">          content:</w:t>
      </w:r>
    </w:p>
    <w:p w14:paraId="6AE6D04D" w14:textId="77777777" w:rsidR="005B7866" w:rsidRPr="00B3056F" w:rsidRDefault="005B7866" w:rsidP="005B7866">
      <w:pPr>
        <w:pStyle w:val="PL"/>
      </w:pPr>
      <w:r w:rsidRPr="00B3056F">
        <w:t xml:space="preserve">            application/json:</w:t>
      </w:r>
    </w:p>
    <w:p w14:paraId="33D205F2" w14:textId="77777777" w:rsidR="005B7866" w:rsidRPr="00B3056F" w:rsidRDefault="005B7866" w:rsidP="005B7866">
      <w:pPr>
        <w:pStyle w:val="PL"/>
      </w:pPr>
      <w:r w:rsidRPr="00B3056F">
        <w:t xml:space="preserve">              schema:</w:t>
      </w:r>
    </w:p>
    <w:p w14:paraId="1B3AE504" w14:textId="77777777" w:rsidR="005B7866" w:rsidRPr="00B3056F" w:rsidRDefault="005B7866" w:rsidP="005B7866">
      <w:pPr>
        <w:pStyle w:val="PL"/>
      </w:pPr>
      <w:r w:rsidRPr="00B3056F">
        <w:t xml:space="preserve">                type: array</w:t>
      </w:r>
    </w:p>
    <w:p w14:paraId="3D708499" w14:textId="77777777" w:rsidR="005B7866" w:rsidRPr="00B3056F" w:rsidRDefault="005B7866" w:rsidP="005B7866">
      <w:pPr>
        <w:pStyle w:val="PL"/>
      </w:pPr>
      <w:r w:rsidRPr="00B3056F">
        <w:t xml:space="preserve">                items:</w:t>
      </w:r>
    </w:p>
    <w:p w14:paraId="209BB9A0" w14:textId="77777777" w:rsidR="005B7866" w:rsidRPr="00B3056F" w:rsidRDefault="005B7866" w:rsidP="005B7866">
      <w:pPr>
        <w:pStyle w:val="PL"/>
      </w:pPr>
      <w:r w:rsidRPr="00B3056F">
        <w:t xml:space="preserve">                  $ref: '#/components/schemas/SessionManagementSubscriptionData'</w:t>
      </w:r>
    </w:p>
    <w:p w14:paraId="112CF303" w14:textId="77777777" w:rsidR="005B7866" w:rsidRPr="00B3056F" w:rsidRDefault="005B7866" w:rsidP="005B7866">
      <w:pPr>
        <w:pStyle w:val="PL"/>
      </w:pPr>
      <w:r w:rsidRPr="00B3056F">
        <w:t xml:space="preserve">                minItems: 1</w:t>
      </w:r>
    </w:p>
    <w:p w14:paraId="0473834C" w14:textId="77777777" w:rsidR="005B7866" w:rsidRPr="00B3056F" w:rsidRDefault="005B7866" w:rsidP="005B7866">
      <w:pPr>
        <w:pStyle w:val="PL"/>
        <w:rPr>
          <w:lang w:val="en-US"/>
        </w:rPr>
      </w:pPr>
      <w:r w:rsidRPr="00B3056F">
        <w:rPr>
          <w:lang w:val="en-US"/>
        </w:rPr>
        <w:t xml:space="preserve">          headers:</w:t>
      </w:r>
    </w:p>
    <w:p w14:paraId="5E80BFD7" w14:textId="77777777" w:rsidR="005B7866" w:rsidRPr="00B3056F" w:rsidRDefault="005B7866" w:rsidP="005B7866">
      <w:pPr>
        <w:pStyle w:val="PL"/>
        <w:rPr>
          <w:lang w:val="en-US"/>
        </w:rPr>
      </w:pPr>
      <w:r w:rsidRPr="00B3056F">
        <w:rPr>
          <w:lang w:val="en-US"/>
        </w:rPr>
        <w:t xml:space="preserve">            Cache-Control:</w:t>
      </w:r>
    </w:p>
    <w:p w14:paraId="0C4C9504" w14:textId="77777777" w:rsidR="005B7866" w:rsidRPr="00B3056F" w:rsidRDefault="005B7866" w:rsidP="005B7866">
      <w:pPr>
        <w:pStyle w:val="PL"/>
        <w:rPr>
          <w:lang w:val="en-US"/>
        </w:rPr>
      </w:pPr>
      <w:r w:rsidRPr="00B3056F">
        <w:rPr>
          <w:lang w:val="en-US"/>
        </w:rPr>
        <w:t xml:space="preserve">              description: Cache-Control containing max-age, as described in RFC 7234, 5.2</w:t>
      </w:r>
    </w:p>
    <w:p w14:paraId="70FD823B" w14:textId="77777777" w:rsidR="005B7866" w:rsidRPr="00B3056F" w:rsidRDefault="005B7866" w:rsidP="005B7866">
      <w:pPr>
        <w:pStyle w:val="PL"/>
        <w:rPr>
          <w:lang w:val="en-US"/>
        </w:rPr>
      </w:pPr>
      <w:r w:rsidRPr="00B3056F">
        <w:rPr>
          <w:lang w:val="en-US"/>
        </w:rPr>
        <w:t xml:space="preserve">              schema:</w:t>
      </w:r>
    </w:p>
    <w:p w14:paraId="487A1216" w14:textId="77777777" w:rsidR="005B7866" w:rsidRPr="00B3056F" w:rsidRDefault="005B7866" w:rsidP="005B7866">
      <w:pPr>
        <w:pStyle w:val="PL"/>
        <w:rPr>
          <w:lang w:val="en-US"/>
        </w:rPr>
      </w:pPr>
      <w:r w:rsidRPr="00B3056F">
        <w:rPr>
          <w:lang w:val="en-US"/>
        </w:rPr>
        <w:t xml:space="preserve">                type: string</w:t>
      </w:r>
    </w:p>
    <w:p w14:paraId="0E14AB30" w14:textId="77777777" w:rsidR="005B7866" w:rsidRPr="00B3056F" w:rsidRDefault="005B7866" w:rsidP="005B7866">
      <w:pPr>
        <w:pStyle w:val="PL"/>
        <w:rPr>
          <w:lang w:val="en-US"/>
        </w:rPr>
      </w:pPr>
      <w:r w:rsidRPr="00B3056F">
        <w:rPr>
          <w:lang w:val="en-US"/>
        </w:rPr>
        <w:t xml:space="preserve">            ETag:</w:t>
      </w:r>
    </w:p>
    <w:p w14:paraId="49F81812" w14:textId="77777777" w:rsidR="005B7866" w:rsidRPr="00B3056F" w:rsidRDefault="005B7866" w:rsidP="005B7866">
      <w:pPr>
        <w:pStyle w:val="PL"/>
        <w:rPr>
          <w:lang w:val="en-US"/>
        </w:rPr>
      </w:pPr>
      <w:r w:rsidRPr="00B3056F">
        <w:rPr>
          <w:lang w:val="en-US"/>
        </w:rPr>
        <w:t xml:space="preserve">              description: Entity Tag, containing a strong validator, as described in RFC 7232, 2.3</w:t>
      </w:r>
    </w:p>
    <w:p w14:paraId="4DC036E4" w14:textId="77777777" w:rsidR="005B7866" w:rsidRPr="00B3056F" w:rsidRDefault="005B7866" w:rsidP="005B7866">
      <w:pPr>
        <w:pStyle w:val="PL"/>
        <w:rPr>
          <w:lang w:val="en-US"/>
        </w:rPr>
      </w:pPr>
      <w:r w:rsidRPr="00B3056F">
        <w:rPr>
          <w:lang w:val="en-US"/>
        </w:rPr>
        <w:t xml:space="preserve">              schema:</w:t>
      </w:r>
    </w:p>
    <w:p w14:paraId="6206A630" w14:textId="77777777" w:rsidR="005B7866" w:rsidRPr="00B3056F" w:rsidRDefault="005B7866" w:rsidP="005B7866">
      <w:pPr>
        <w:pStyle w:val="PL"/>
        <w:rPr>
          <w:lang w:val="en-US"/>
        </w:rPr>
      </w:pPr>
      <w:r w:rsidRPr="00B3056F">
        <w:rPr>
          <w:lang w:val="en-US"/>
        </w:rPr>
        <w:t xml:space="preserve">                type: string</w:t>
      </w:r>
    </w:p>
    <w:p w14:paraId="342265B7" w14:textId="77777777" w:rsidR="005B7866" w:rsidRPr="00B3056F" w:rsidRDefault="005B7866" w:rsidP="005B7866">
      <w:pPr>
        <w:pStyle w:val="PL"/>
        <w:rPr>
          <w:lang w:val="en-US"/>
        </w:rPr>
      </w:pPr>
      <w:r w:rsidRPr="00B3056F">
        <w:rPr>
          <w:lang w:val="en-US"/>
        </w:rPr>
        <w:t xml:space="preserve">            Last-Modified:</w:t>
      </w:r>
    </w:p>
    <w:p w14:paraId="26A4F500" w14:textId="77777777" w:rsidR="005B7866" w:rsidRPr="00B3056F" w:rsidRDefault="005B7866" w:rsidP="005B7866">
      <w:pPr>
        <w:pStyle w:val="PL"/>
        <w:rPr>
          <w:lang w:val="en-US"/>
        </w:rPr>
      </w:pPr>
      <w:r w:rsidRPr="00B3056F">
        <w:rPr>
          <w:lang w:val="en-US"/>
        </w:rPr>
        <w:t xml:space="preserve">              description: Timestamp for last modification of the resource, as described in RFC 7232, 2.2</w:t>
      </w:r>
    </w:p>
    <w:p w14:paraId="2157BA79" w14:textId="77777777" w:rsidR="005B7866" w:rsidRPr="00B3056F" w:rsidRDefault="005B7866" w:rsidP="005B7866">
      <w:pPr>
        <w:pStyle w:val="PL"/>
        <w:rPr>
          <w:lang w:val="en-US"/>
        </w:rPr>
      </w:pPr>
      <w:r w:rsidRPr="00B3056F">
        <w:rPr>
          <w:lang w:val="en-US"/>
        </w:rPr>
        <w:t xml:space="preserve">              schema:</w:t>
      </w:r>
    </w:p>
    <w:p w14:paraId="3D9973A6" w14:textId="77777777" w:rsidR="005B7866" w:rsidRPr="00B3056F" w:rsidRDefault="005B7866" w:rsidP="005B7866">
      <w:pPr>
        <w:pStyle w:val="PL"/>
        <w:rPr>
          <w:lang w:val="en-US"/>
        </w:rPr>
      </w:pPr>
      <w:r w:rsidRPr="00B3056F">
        <w:rPr>
          <w:lang w:val="en-US"/>
        </w:rPr>
        <w:t xml:space="preserve">                type: string</w:t>
      </w:r>
    </w:p>
    <w:p w14:paraId="42F669EB" w14:textId="77777777" w:rsidR="005B7866" w:rsidRPr="00B3056F" w:rsidRDefault="005B7866" w:rsidP="005B7866">
      <w:pPr>
        <w:pStyle w:val="PL"/>
        <w:rPr>
          <w:lang w:val="en-US"/>
        </w:rPr>
      </w:pPr>
      <w:r w:rsidRPr="00B3056F">
        <w:rPr>
          <w:lang w:val="en-US"/>
        </w:rPr>
        <w:t xml:space="preserve">        '400':</w:t>
      </w:r>
    </w:p>
    <w:p w14:paraId="024A2235" w14:textId="77777777" w:rsidR="005B7866" w:rsidRPr="00B3056F" w:rsidRDefault="005B7866" w:rsidP="005B7866">
      <w:pPr>
        <w:pStyle w:val="PL"/>
      </w:pPr>
      <w:r w:rsidRPr="00B3056F">
        <w:rPr>
          <w:lang w:val="en-US"/>
        </w:rPr>
        <w:t xml:space="preserve">          </w:t>
      </w:r>
      <w:r w:rsidRPr="00B3056F">
        <w:t>$ref: 'TS29571_CommonData.yaml#/components/responses/400'</w:t>
      </w:r>
    </w:p>
    <w:p w14:paraId="710F09D1" w14:textId="77777777" w:rsidR="005B7866" w:rsidRPr="00B3056F" w:rsidRDefault="005B7866" w:rsidP="005B7866">
      <w:pPr>
        <w:pStyle w:val="PL"/>
      </w:pPr>
      <w:r w:rsidRPr="00B3056F">
        <w:t xml:space="preserve">        '404':</w:t>
      </w:r>
    </w:p>
    <w:p w14:paraId="68F88A77" w14:textId="77777777" w:rsidR="005B7866" w:rsidRPr="00B3056F" w:rsidRDefault="005B7866" w:rsidP="005B7866">
      <w:pPr>
        <w:pStyle w:val="PL"/>
        <w:rPr>
          <w:lang w:val="en-US"/>
        </w:rPr>
      </w:pPr>
      <w:r w:rsidRPr="00B3056F">
        <w:rPr>
          <w:lang w:val="en-US"/>
        </w:rPr>
        <w:t xml:space="preserve">          $ref: 'TS29571_CommonData.yaml#/components/responses/404'</w:t>
      </w:r>
    </w:p>
    <w:p w14:paraId="21E4EB99" w14:textId="77777777" w:rsidR="005B7866" w:rsidRPr="00B3056F" w:rsidRDefault="005B7866" w:rsidP="005B7866">
      <w:pPr>
        <w:pStyle w:val="PL"/>
        <w:rPr>
          <w:lang w:val="en-US"/>
        </w:rPr>
      </w:pPr>
      <w:r w:rsidRPr="00B3056F">
        <w:rPr>
          <w:lang w:val="en-US"/>
        </w:rPr>
        <w:t xml:space="preserve">        '500':</w:t>
      </w:r>
    </w:p>
    <w:p w14:paraId="662F036D" w14:textId="77777777" w:rsidR="005B7866" w:rsidRPr="00B3056F" w:rsidRDefault="005B7866" w:rsidP="005B7866">
      <w:pPr>
        <w:pStyle w:val="PL"/>
      </w:pPr>
      <w:r w:rsidRPr="00B3056F">
        <w:rPr>
          <w:lang w:val="en-US"/>
        </w:rPr>
        <w:t xml:space="preserve">          </w:t>
      </w:r>
      <w:r w:rsidRPr="00B3056F">
        <w:t>$ref: 'TS29571_CommonData.yaml#/components/responses/500'</w:t>
      </w:r>
    </w:p>
    <w:p w14:paraId="34A36B4D" w14:textId="77777777" w:rsidR="005B7866" w:rsidRPr="00B3056F" w:rsidRDefault="005B7866" w:rsidP="005B7866">
      <w:pPr>
        <w:pStyle w:val="PL"/>
        <w:rPr>
          <w:lang w:val="en-US"/>
        </w:rPr>
      </w:pPr>
      <w:r w:rsidRPr="00B3056F">
        <w:rPr>
          <w:lang w:val="en-US"/>
        </w:rPr>
        <w:t xml:space="preserve">        '503':</w:t>
      </w:r>
    </w:p>
    <w:p w14:paraId="7C5848BA" w14:textId="77777777" w:rsidR="005B7866" w:rsidRPr="00B3056F" w:rsidRDefault="005B7866" w:rsidP="005B7866">
      <w:pPr>
        <w:pStyle w:val="PL"/>
        <w:rPr>
          <w:lang w:val="en-US"/>
        </w:rPr>
      </w:pPr>
      <w:r w:rsidRPr="00B3056F">
        <w:t xml:space="preserve">          $ref: 'TS29571_CommonData.yaml#/components/responses/503'</w:t>
      </w:r>
    </w:p>
    <w:p w14:paraId="61EB0D04" w14:textId="77777777" w:rsidR="005B7866" w:rsidRPr="00B3056F" w:rsidRDefault="005B7866" w:rsidP="005B7866">
      <w:pPr>
        <w:pStyle w:val="PL"/>
      </w:pPr>
      <w:r w:rsidRPr="00B3056F">
        <w:t xml:space="preserve">        default:</w:t>
      </w:r>
    </w:p>
    <w:p w14:paraId="115F3FA0" w14:textId="77777777" w:rsidR="005B7866" w:rsidRPr="00B3056F" w:rsidRDefault="005B7866" w:rsidP="005B7866">
      <w:pPr>
        <w:pStyle w:val="PL"/>
      </w:pPr>
      <w:r w:rsidRPr="00B3056F">
        <w:t xml:space="preserve">          description: Unexpected error</w:t>
      </w:r>
    </w:p>
    <w:p w14:paraId="0E18A98E" w14:textId="77777777" w:rsidR="005B7866" w:rsidRPr="00B3056F" w:rsidRDefault="005B7866" w:rsidP="005B7866">
      <w:pPr>
        <w:pStyle w:val="PL"/>
      </w:pPr>
      <w:r w:rsidRPr="00B3056F">
        <w:t xml:space="preserve">  /{supi}/sms-data:</w:t>
      </w:r>
    </w:p>
    <w:p w14:paraId="632D6A8D" w14:textId="77777777" w:rsidR="005B7866" w:rsidRPr="00B3056F" w:rsidRDefault="005B7866" w:rsidP="005B7866">
      <w:pPr>
        <w:pStyle w:val="PL"/>
      </w:pPr>
      <w:r w:rsidRPr="00B3056F">
        <w:t xml:space="preserve">    get:</w:t>
      </w:r>
    </w:p>
    <w:p w14:paraId="605D8561" w14:textId="77777777" w:rsidR="005B7866" w:rsidRPr="00B3056F" w:rsidRDefault="005B7866" w:rsidP="005B7866">
      <w:pPr>
        <w:pStyle w:val="PL"/>
      </w:pPr>
      <w:r w:rsidRPr="00B3056F">
        <w:t xml:space="preserve">      summary: retrieve a UE's SMS Subscription Data</w:t>
      </w:r>
    </w:p>
    <w:p w14:paraId="7ED2B220" w14:textId="77777777" w:rsidR="005B7866" w:rsidRPr="00B3056F" w:rsidRDefault="005B7866" w:rsidP="005B7866">
      <w:pPr>
        <w:pStyle w:val="PL"/>
      </w:pPr>
      <w:r w:rsidRPr="00B3056F">
        <w:t xml:space="preserve">      operationId: GetSmsData</w:t>
      </w:r>
    </w:p>
    <w:p w14:paraId="7408784C" w14:textId="77777777" w:rsidR="005B7866" w:rsidRPr="00B3056F" w:rsidRDefault="005B7866" w:rsidP="005B7866">
      <w:pPr>
        <w:pStyle w:val="PL"/>
      </w:pPr>
      <w:r w:rsidRPr="00B3056F">
        <w:t xml:space="preserve">      tags:</w:t>
      </w:r>
    </w:p>
    <w:p w14:paraId="03FBF36C" w14:textId="77777777" w:rsidR="005B7866" w:rsidRPr="00B3056F" w:rsidRDefault="005B7866" w:rsidP="005B7866">
      <w:pPr>
        <w:pStyle w:val="PL"/>
      </w:pPr>
      <w:r w:rsidRPr="00B3056F">
        <w:t xml:space="preserve">        - SMS Subscription Data Retrieval</w:t>
      </w:r>
    </w:p>
    <w:p w14:paraId="73B63ACA" w14:textId="77777777" w:rsidR="005B7866" w:rsidRPr="00B3056F" w:rsidRDefault="005B7866" w:rsidP="005B7866">
      <w:pPr>
        <w:pStyle w:val="PL"/>
      </w:pPr>
      <w:r w:rsidRPr="00B3056F">
        <w:t xml:space="preserve">      parameters:</w:t>
      </w:r>
    </w:p>
    <w:p w14:paraId="30FA5F4E" w14:textId="77777777" w:rsidR="005B7866" w:rsidRPr="00B3056F" w:rsidRDefault="005B7866" w:rsidP="005B7866">
      <w:pPr>
        <w:pStyle w:val="PL"/>
      </w:pPr>
      <w:r w:rsidRPr="00B3056F">
        <w:t xml:space="preserve">        - name: supi</w:t>
      </w:r>
    </w:p>
    <w:p w14:paraId="1026F9FF" w14:textId="77777777" w:rsidR="005B7866" w:rsidRPr="00B3056F" w:rsidRDefault="005B7866" w:rsidP="005B7866">
      <w:pPr>
        <w:pStyle w:val="PL"/>
      </w:pPr>
      <w:r w:rsidRPr="00B3056F">
        <w:t xml:space="preserve">          in: path</w:t>
      </w:r>
    </w:p>
    <w:p w14:paraId="42516A21" w14:textId="77777777" w:rsidR="005B7866" w:rsidRPr="00B3056F" w:rsidRDefault="005B7866" w:rsidP="005B7866">
      <w:pPr>
        <w:pStyle w:val="PL"/>
      </w:pPr>
      <w:r w:rsidRPr="00B3056F">
        <w:t xml:space="preserve">          description: Identifier of the UE</w:t>
      </w:r>
    </w:p>
    <w:p w14:paraId="48613A32" w14:textId="77777777" w:rsidR="005B7866" w:rsidRPr="00B3056F" w:rsidRDefault="005B7866" w:rsidP="005B7866">
      <w:pPr>
        <w:pStyle w:val="PL"/>
      </w:pPr>
      <w:r w:rsidRPr="00B3056F">
        <w:lastRenderedPageBreak/>
        <w:t xml:space="preserve">          required: true</w:t>
      </w:r>
    </w:p>
    <w:p w14:paraId="55027192" w14:textId="77777777" w:rsidR="005B7866" w:rsidRPr="00B3056F" w:rsidRDefault="005B7866" w:rsidP="005B7866">
      <w:pPr>
        <w:pStyle w:val="PL"/>
      </w:pPr>
      <w:r w:rsidRPr="00B3056F">
        <w:t xml:space="preserve">          schema:</w:t>
      </w:r>
    </w:p>
    <w:p w14:paraId="59CBCCF9" w14:textId="77777777" w:rsidR="005B7866" w:rsidRPr="00B3056F" w:rsidRDefault="005B7866" w:rsidP="005B7866">
      <w:pPr>
        <w:pStyle w:val="PL"/>
      </w:pPr>
      <w:r w:rsidRPr="00B3056F">
        <w:t xml:space="preserve">            $ref: 'TS29571_CommonData.yaml#/components/schemas/Supi'</w:t>
      </w:r>
    </w:p>
    <w:p w14:paraId="7A834B9D" w14:textId="77777777" w:rsidR="005B7866" w:rsidRPr="00B3056F" w:rsidRDefault="005B7866" w:rsidP="005B7866">
      <w:pPr>
        <w:pStyle w:val="PL"/>
      </w:pPr>
      <w:r w:rsidRPr="00B3056F">
        <w:t xml:space="preserve">        - name: supported-features</w:t>
      </w:r>
    </w:p>
    <w:p w14:paraId="19F8BA1A" w14:textId="77777777" w:rsidR="005B7866" w:rsidRPr="00B3056F" w:rsidRDefault="005B7866" w:rsidP="005B7866">
      <w:pPr>
        <w:pStyle w:val="PL"/>
      </w:pPr>
      <w:r w:rsidRPr="00B3056F">
        <w:t xml:space="preserve">          in: query</w:t>
      </w:r>
    </w:p>
    <w:p w14:paraId="760838DB" w14:textId="77777777" w:rsidR="005B7866" w:rsidRPr="00B3056F" w:rsidRDefault="005B7866" w:rsidP="005B7866">
      <w:pPr>
        <w:pStyle w:val="PL"/>
      </w:pPr>
      <w:r w:rsidRPr="00B3056F">
        <w:t xml:space="preserve">          description: Supported Features</w:t>
      </w:r>
    </w:p>
    <w:p w14:paraId="347A195A" w14:textId="77777777" w:rsidR="005B7866" w:rsidRPr="00B3056F" w:rsidRDefault="005B7866" w:rsidP="005B7866">
      <w:pPr>
        <w:pStyle w:val="PL"/>
      </w:pPr>
      <w:r w:rsidRPr="00B3056F">
        <w:t xml:space="preserve">          schema:</w:t>
      </w:r>
    </w:p>
    <w:p w14:paraId="4B2B6BD5" w14:textId="77777777" w:rsidR="005B7866" w:rsidRPr="00B3056F" w:rsidRDefault="005B7866" w:rsidP="005B7866">
      <w:pPr>
        <w:pStyle w:val="PL"/>
      </w:pPr>
      <w:r w:rsidRPr="00B3056F">
        <w:t xml:space="preserve">             $ref: 'TS29571_CommonData.yaml#/components/schemas/SupportedFeatures'</w:t>
      </w:r>
    </w:p>
    <w:p w14:paraId="5BD4B7EC" w14:textId="77777777" w:rsidR="005B7866" w:rsidRPr="00B3056F" w:rsidRDefault="005B7866" w:rsidP="005B7866">
      <w:pPr>
        <w:pStyle w:val="PL"/>
      </w:pPr>
      <w:r w:rsidRPr="00B3056F">
        <w:t xml:space="preserve">        - name: plmn-id</w:t>
      </w:r>
    </w:p>
    <w:p w14:paraId="0AA0C802" w14:textId="77777777" w:rsidR="005B7866" w:rsidRPr="00B3056F" w:rsidRDefault="005B7866" w:rsidP="005B7866">
      <w:pPr>
        <w:pStyle w:val="PL"/>
      </w:pPr>
      <w:r w:rsidRPr="00B3056F">
        <w:t xml:space="preserve">          in: query</w:t>
      </w:r>
    </w:p>
    <w:p w14:paraId="55259E16" w14:textId="77777777" w:rsidR="005B7866" w:rsidRPr="00B3056F" w:rsidRDefault="005B7866" w:rsidP="005B7866">
      <w:pPr>
        <w:pStyle w:val="PL"/>
      </w:pPr>
      <w:r w:rsidRPr="00B3056F">
        <w:t xml:space="preserve">          content:</w:t>
      </w:r>
    </w:p>
    <w:p w14:paraId="1F2E9606" w14:textId="77777777" w:rsidR="005B7866" w:rsidRPr="00B3056F" w:rsidRDefault="005B7866" w:rsidP="005B7866">
      <w:pPr>
        <w:pStyle w:val="PL"/>
      </w:pPr>
      <w:r w:rsidRPr="00B3056F">
        <w:t xml:space="preserve">            application/json:</w:t>
      </w:r>
    </w:p>
    <w:p w14:paraId="593E2A76" w14:textId="77777777" w:rsidR="005B7866" w:rsidRPr="00B3056F" w:rsidRDefault="005B7866" w:rsidP="005B7866">
      <w:pPr>
        <w:pStyle w:val="PL"/>
      </w:pPr>
      <w:r w:rsidRPr="00B3056F">
        <w:t xml:space="preserve">              schema:</w:t>
      </w:r>
    </w:p>
    <w:p w14:paraId="40EFD93E" w14:textId="77777777" w:rsidR="005B7866" w:rsidRPr="00B3056F" w:rsidRDefault="005B7866" w:rsidP="005B7866">
      <w:pPr>
        <w:pStyle w:val="PL"/>
      </w:pPr>
      <w:r w:rsidRPr="00B3056F">
        <w:t xml:space="preserve">                $ref: 'TS29571_CommonData.yaml#/components/schemas/PlmnId'</w:t>
      </w:r>
    </w:p>
    <w:p w14:paraId="4C6DFA56" w14:textId="77777777" w:rsidR="005B7866" w:rsidRPr="00B3056F" w:rsidRDefault="005B7866" w:rsidP="005B7866">
      <w:pPr>
        <w:pStyle w:val="PL"/>
        <w:rPr>
          <w:lang w:val="en-US"/>
        </w:rPr>
      </w:pPr>
      <w:r w:rsidRPr="00B3056F">
        <w:rPr>
          <w:lang w:val="en-US"/>
        </w:rPr>
        <w:t xml:space="preserve">        - name: If-None-Match</w:t>
      </w:r>
    </w:p>
    <w:p w14:paraId="322994C7" w14:textId="77777777" w:rsidR="005B7866" w:rsidRPr="00B3056F" w:rsidRDefault="005B7866" w:rsidP="005B7866">
      <w:pPr>
        <w:pStyle w:val="PL"/>
        <w:rPr>
          <w:lang w:val="en-US"/>
        </w:rPr>
      </w:pPr>
      <w:r w:rsidRPr="00B3056F">
        <w:rPr>
          <w:lang w:val="en-US"/>
        </w:rPr>
        <w:t xml:space="preserve">          in: header</w:t>
      </w:r>
    </w:p>
    <w:p w14:paraId="003D607A" w14:textId="77777777" w:rsidR="005B7866" w:rsidRPr="00B3056F" w:rsidRDefault="005B7866" w:rsidP="005B7866">
      <w:pPr>
        <w:pStyle w:val="PL"/>
        <w:rPr>
          <w:lang w:val="en-US"/>
        </w:rPr>
      </w:pPr>
      <w:r w:rsidRPr="00B3056F">
        <w:rPr>
          <w:lang w:val="en-US"/>
        </w:rPr>
        <w:t xml:space="preserve">          description: Validator for conditional requests, as described in RFC 7232, 3.2</w:t>
      </w:r>
    </w:p>
    <w:p w14:paraId="4DAAD50D" w14:textId="77777777" w:rsidR="005B7866" w:rsidRPr="00B3056F" w:rsidRDefault="005B7866" w:rsidP="005B7866">
      <w:pPr>
        <w:pStyle w:val="PL"/>
        <w:rPr>
          <w:lang w:val="en-US"/>
        </w:rPr>
      </w:pPr>
      <w:r w:rsidRPr="00B3056F">
        <w:rPr>
          <w:lang w:val="en-US"/>
        </w:rPr>
        <w:t xml:space="preserve">          schema:</w:t>
      </w:r>
    </w:p>
    <w:p w14:paraId="2DBC3E6C" w14:textId="77777777" w:rsidR="005B7866" w:rsidRPr="00B3056F" w:rsidRDefault="005B7866" w:rsidP="005B7866">
      <w:pPr>
        <w:pStyle w:val="PL"/>
        <w:rPr>
          <w:lang w:val="en-US"/>
        </w:rPr>
      </w:pPr>
      <w:r w:rsidRPr="00B3056F">
        <w:rPr>
          <w:lang w:val="en-US"/>
        </w:rPr>
        <w:t xml:space="preserve">            type: string</w:t>
      </w:r>
    </w:p>
    <w:p w14:paraId="29B39046" w14:textId="77777777" w:rsidR="005B7866" w:rsidRPr="00B3056F" w:rsidRDefault="005B7866" w:rsidP="005B7866">
      <w:pPr>
        <w:pStyle w:val="PL"/>
        <w:rPr>
          <w:lang w:val="en-US"/>
        </w:rPr>
      </w:pPr>
      <w:r w:rsidRPr="00B3056F">
        <w:rPr>
          <w:lang w:val="en-US"/>
        </w:rPr>
        <w:t xml:space="preserve">        - name: If-Modified-Since</w:t>
      </w:r>
    </w:p>
    <w:p w14:paraId="68B29B81" w14:textId="77777777" w:rsidR="005B7866" w:rsidRPr="00B3056F" w:rsidRDefault="005B7866" w:rsidP="005B7866">
      <w:pPr>
        <w:pStyle w:val="PL"/>
        <w:rPr>
          <w:lang w:val="en-US"/>
        </w:rPr>
      </w:pPr>
      <w:r w:rsidRPr="00B3056F">
        <w:rPr>
          <w:lang w:val="en-US"/>
        </w:rPr>
        <w:t xml:space="preserve">          in: header</w:t>
      </w:r>
    </w:p>
    <w:p w14:paraId="2704880B" w14:textId="77777777" w:rsidR="005B7866" w:rsidRPr="00B3056F" w:rsidRDefault="005B7866" w:rsidP="005B7866">
      <w:pPr>
        <w:pStyle w:val="PL"/>
        <w:rPr>
          <w:lang w:val="en-US"/>
        </w:rPr>
      </w:pPr>
      <w:r w:rsidRPr="00B3056F">
        <w:rPr>
          <w:lang w:val="en-US"/>
        </w:rPr>
        <w:t xml:space="preserve">          description: Validator for conditional requests, as described in RFC 7232, 3.3</w:t>
      </w:r>
    </w:p>
    <w:p w14:paraId="73E3E236" w14:textId="77777777" w:rsidR="005B7866" w:rsidRPr="00B3056F" w:rsidRDefault="005B7866" w:rsidP="005B7866">
      <w:pPr>
        <w:pStyle w:val="PL"/>
        <w:rPr>
          <w:lang w:val="en-US"/>
        </w:rPr>
      </w:pPr>
      <w:r w:rsidRPr="00B3056F">
        <w:rPr>
          <w:lang w:val="en-US"/>
        </w:rPr>
        <w:t xml:space="preserve">          schema:</w:t>
      </w:r>
    </w:p>
    <w:p w14:paraId="086A381E" w14:textId="77777777" w:rsidR="005B7866" w:rsidRPr="00B3056F" w:rsidRDefault="005B7866" w:rsidP="005B7866">
      <w:pPr>
        <w:pStyle w:val="PL"/>
        <w:rPr>
          <w:lang w:val="en-US"/>
        </w:rPr>
      </w:pPr>
      <w:r w:rsidRPr="00B3056F">
        <w:rPr>
          <w:lang w:val="en-US"/>
        </w:rPr>
        <w:t xml:space="preserve">            type: string</w:t>
      </w:r>
    </w:p>
    <w:p w14:paraId="6DF78C2C" w14:textId="77777777" w:rsidR="005B7866" w:rsidRPr="00B3056F" w:rsidRDefault="005B7866" w:rsidP="005B7866">
      <w:pPr>
        <w:pStyle w:val="PL"/>
      </w:pPr>
      <w:r w:rsidRPr="00B3056F">
        <w:t xml:space="preserve">      responses:</w:t>
      </w:r>
    </w:p>
    <w:p w14:paraId="4CC95371" w14:textId="77777777" w:rsidR="005B7866" w:rsidRPr="00B3056F" w:rsidRDefault="005B7866" w:rsidP="005B7866">
      <w:pPr>
        <w:pStyle w:val="PL"/>
      </w:pPr>
      <w:r w:rsidRPr="00B3056F">
        <w:t xml:space="preserve">        '200':</w:t>
      </w:r>
    </w:p>
    <w:p w14:paraId="6292FFC6" w14:textId="77777777" w:rsidR="005B7866" w:rsidRPr="00B3056F" w:rsidRDefault="005B7866" w:rsidP="005B7866">
      <w:pPr>
        <w:pStyle w:val="PL"/>
      </w:pPr>
      <w:r w:rsidRPr="00B3056F">
        <w:t xml:space="preserve">          description: Expected response to a valid request</w:t>
      </w:r>
    </w:p>
    <w:p w14:paraId="3C6B3415" w14:textId="77777777" w:rsidR="005B7866" w:rsidRPr="00B3056F" w:rsidRDefault="005B7866" w:rsidP="005B7866">
      <w:pPr>
        <w:pStyle w:val="PL"/>
      </w:pPr>
      <w:r w:rsidRPr="00B3056F">
        <w:t xml:space="preserve">          content:</w:t>
      </w:r>
    </w:p>
    <w:p w14:paraId="77B9EBB5" w14:textId="77777777" w:rsidR="005B7866" w:rsidRPr="00B3056F" w:rsidRDefault="005B7866" w:rsidP="005B7866">
      <w:pPr>
        <w:pStyle w:val="PL"/>
      </w:pPr>
      <w:r w:rsidRPr="00B3056F">
        <w:t xml:space="preserve">            application/json:</w:t>
      </w:r>
    </w:p>
    <w:p w14:paraId="3294760A" w14:textId="77777777" w:rsidR="005B7866" w:rsidRPr="00B3056F" w:rsidRDefault="005B7866" w:rsidP="005B7866">
      <w:pPr>
        <w:pStyle w:val="PL"/>
      </w:pPr>
      <w:r w:rsidRPr="00B3056F">
        <w:t xml:space="preserve">              schema:</w:t>
      </w:r>
    </w:p>
    <w:p w14:paraId="04813E12" w14:textId="77777777" w:rsidR="005B7866" w:rsidRPr="00B3056F" w:rsidRDefault="005B7866" w:rsidP="005B7866">
      <w:pPr>
        <w:pStyle w:val="PL"/>
      </w:pPr>
      <w:r w:rsidRPr="00B3056F">
        <w:t xml:space="preserve">                $ref: '#/components/schemas/SmsSubscriptionData'</w:t>
      </w:r>
    </w:p>
    <w:p w14:paraId="6D36E33F" w14:textId="77777777" w:rsidR="005B7866" w:rsidRPr="00B3056F" w:rsidRDefault="005B7866" w:rsidP="005B7866">
      <w:pPr>
        <w:pStyle w:val="PL"/>
        <w:rPr>
          <w:lang w:val="en-US"/>
        </w:rPr>
      </w:pPr>
      <w:r w:rsidRPr="00B3056F">
        <w:rPr>
          <w:lang w:val="en-US"/>
        </w:rPr>
        <w:t xml:space="preserve">          headers:</w:t>
      </w:r>
    </w:p>
    <w:p w14:paraId="6DB8D641" w14:textId="77777777" w:rsidR="005B7866" w:rsidRPr="00B3056F" w:rsidRDefault="005B7866" w:rsidP="005B7866">
      <w:pPr>
        <w:pStyle w:val="PL"/>
        <w:rPr>
          <w:lang w:val="en-US"/>
        </w:rPr>
      </w:pPr>
      <w:r w:rsidRPr="00B3056F">
        <w:rPr>
          <w:lang w:val="en-US"/>
        </w:rPr>
        <w:t xml:space="preserve">            Cache-Control:</w:t>
      </w:r>
    </w:p>
    <w:p w14:paraId="67006AE1" w14:textId="77777777" w:rsidR="005B7866" w:rsidRPr="00B3056F" w:rsidRDefault="005B7866" w:rsidP="005B7866">
      <w:pPr>
        <w:pStyle w:val="PL"/>
        <w:rPr>
          <w:lang w:val="en-US"/>
        </w:rPr>
      </w:pPr>
      <w:r w:rsidRPr="00B3056F">
        <w:rPr>
          <w:lang w:val="en-US"/>
        </w:rPr>
        <w:t xml:space="preserve">              description: Cache-Control containing max-age, as described in RFC 7234, 5.2</w:t>
      </w:r>
    </w:p>
    <w:p w14:paraId="16112FE7" w14:textId="77777777" w:rsidR="005B7866" w:rsidRPr="00B3056F" w:rsidRDefault="005B7866" w:rsidP="005B7866">
      <w:pPr>
        <w:pStyle w:val="PL"/>
        <w:rPr>
          <w:lang w:val="en-US"/>
        </w:rPr>
      </w:pPr>
      <w:r w:rsidRPr="00B3056F">
        <w:rPr>
          <w:lang w:val="en-US"/>
        </w:rPr>
        <w:t xml:space="preserve">              schema:</w:t>
      </w:r>
    </w:p>
    <w:p w14:paraId="2C67758E" w14:textId="77777777" w:rsidR="005B7866" w:rsidRPr="00B3056F" w:rsidRDefault="005B7866" w:rsidP="005B7866">
      <w:pPr>
        <w:pStyle w:val="PL"/>
        <w:rPr>
          <w:lang w:val="en-US"/>
        </w:rPr>
      </w:pPr>
      <w:r w:rsidRPr="00B3056F">
        <w:rPr>
          <w:lang w:val="en-US"/>
        </w:rPr>
        <w:t xml:space="preserve">                type: string</w:t>
      </w:r>
    </w:p>
    <w:p w14:paraId="18158AC0" w14:textId="77777777" w:rsidR="005B7866" w:rsidRPr="00B3056F" w:rsidRDefault="005B7866" w:rsidP="005B7866">
      <w:pPr>
        <w:pStyle w:val="PL"/>
        <w:rPr>
          <w:lang w:val="en-US"/>
        </w:rPr>
      </w:pPr>
      <w:r w:rsidRPr="00B3056F">
        <w:rPr>
          <w:lang w:val="en-US"/>
        </w:rPr>
        <w:t xml:space="preserve">            ETag:</w:t>
      </w:r>
    </w:p>
    <w:p w14:paraId="0D78AA24" w14:textId="77777777" w:rsidR="005B7866" w:rsidRPr="00B3056F" w:rsidRDefault="005B7866" w:rsidP="005B7866">
      <w:pPr>
        <w:pStyle w:val="PL"/>
        <w:rPr>
          <w:lang w:val="en-US"/>
        </w:rPr>
      </w:pPr>
      <w:r w:rsidRPr="00B3056F">
        <w:rPr>
          <w:lang w:val="en-US"/>
        </w:rPr>
        <w:t xml:space="preserve">              description: Entity Tag, containing a strong validator, as described in RFC 7232, 2.3</w:t>
      </w:r>
    </w:p>
    <w:p w14:paraId="6923D801" w14:textId="77777777" w:rsidR="005B7866" w:rsidRPr="00B3056F" w:rsidRDefault="005B7866" w:rsidP="005B7866">
      <w:pPr>
        <w:pStyle w:val="PL"/>
        <w:rPr>
          <w:lang w:val="en-US"/>
        </w:rPr>
      </w:pPr>
      <w:r w:rsidRPr="00B3056F">
        <w:rPr>
          <w:lang w:val="en-US"/>
        </w:rPr>
        <w:t xml:space="preserve">              schema:</w:t>
      </w:r>
    </w:p>
    <w:p w14:paraId="1F228FA8" w14:textId="77777777" w:rsidR="005B7866" w:rsidRPr="00B3056F" w:rsidRDefault="005B7866" w:rsidP="005B7866">
      <w:pPr>
        <w:pStyle w:val="PL"/>
        <w:rPr>
          <w:lang w:val="en-US"/>
        </w:rPr>
      </w:pPr>
      <w:r w:rsidRPr="00B3056F">
        <w:rPr>
          <w:lang w:val="en-US"/>
        </w:rPr>
        <w:t xml:space="preserve">                type: string</w:t>
      </w:r>
    </w:p>
    <w:p w14:paraId="0BEDEC16" w14:textId="77777777" w:rsidR="005B7866" w:rsidRPr="00B3056F" w:rsidRDefault="005B7866" w:rsidP="005B7866">
      <w:pPr>
        <w:pStyle w:val="PL"/>
        <w:rPr>
          <w:lang w:val="en-US"/>
        </w:rPr>
      </w:pPr>
      <w:r w:rsidRPr="00B3056F">
        <w:rPr>
          <w:lang w:val="en-US"/>
        </w:rPr>
        <w:t xml:space="preserve">            Last-Modified:</w:t>
      </w:r>
    </w:p>
    <w:p w14:paraId="4186C97B" w14:textId="77777777" w:rsidR="005B7866" w:rsidRPr="00B3056F" w:rsidRDefault="005B7866" w:rsidP="005B7866">
      <w:pPr>
        <w:pStyle w:val="PL"/>
        <w:rPr>
          <w:lang w:val="en-US"/>
        </w:rPr>
      </w:pPr>
      <w:r w:rsidRPr="00B3056F">
        <w:rPr>
          <w:lang w:val="en-US"/>
        </w:rPr>
        <w:t xml:space="preserve">              description: Timestamp for last modification of the resource, as described in RFC 7232, 2.2</w:t>
      </w:r>
    </w:p>
    <w:p w14:paraId="6AEC4414" w14:textId="77777777" w:rsidR="005B7866" w:rsidRPr="00B3056F" w:rsidRDefault="005B7866" w:rsidP="005B7866">
      <w:pPr>
        <w:pStyle w:val="PL"/>
        <w:rPr>
          <w:lang w:val="en-US"/>
        </w:rPr>
      </w:pPr>
      <w:r w:rsidRPr="00B3056F">
        <w:rPr>
          <w:lang w:val="en-US"/>
        </w:rPr>
        <w:t xml:space="preserve">              schema:</w:t>
      </w:r>
    </w:p>
    <w:p w14:paraId="04FCAFA7" w14:textId="77777777" w:rsidR="005B7866" w:rsidRPr="00B3056F" w:rsidRDefault="005B7866" w:rsidP="005B7866">
      <w:pPr>
        <w:pStyle w:val="PL"/>
        <w:rPr>
          <w:lang w:val="en-US"/>
        </w:rPr>
      </w:pPr>
      <w:r w:rsidRPr="00B3056F">
        <w:rPr>
          <w:lang w:val="en-US"/>
        </w:rPr>
        <w:t xml:space="preserve">                type: string</w:t>
      </w:r>
    </w:p>
    <w:p w14:paraId="6CEB3ADC" w14:textId="77777777" w:rsidR="005B7866" w:rsidRPr="00B3056F" w:rsidRDefault="005B7866" w:rsidP="005B7866">
      <w:pPr>
        <w:pStyle w:val="PL"/>
        <w:rPr>
          <w:lang w:val="en-US"/>
        </w:rPr>
      </w:pPr>
      <w:r w:rsidRPr="00B3056F">
        <w:rPr>
          <w:lang w:val="en-US"/>
        </w:rPr>
        <w:t xml:space="preserve">        '400':</w:t>
      </w:r>
    </w:p>
    <w:p w14:paraId="173DF5AC" w14:textId="77777777" w:rsidR="005B7866" w:rsidRPr="00B3056F" w:rsidRDefault="005B7866" w:rsidP="005B7866">
      <w:pPr>
        <w:pStyle w:val="PL"/>
      </w:pPr>
      <w:r w:rsidRPr="00B3056F">
        <w:rPr>
          <w:lang w:val="en-US"/>
        </w:rPr>
        <w:t xml:space="preserve">          </w:t>
      </w:r>
      <w:r w:rsidRPr="00B3056F">
        <w:t>$ref: 'TS29571_CommonData.yaml#/components/responses/400'</w:t>
      </w:r>
    </w:p>
    <w:p w14:paraId="3F0682C1" w14:textId="77777777" w:rsidR="005B7866" w:rsidRPr="00B3056F" w:rsidRDefault="005B7866" w:rsidP="005B7866">
      <w:pPr>
        <w:pStyle w:val="PL"/>
      </w:pPr>
      <w:r w:rsidRPr="00B3056F">
        <w:t xml:space="preserve">        '404':</w:t>
      </w:r>
    </w:p>
    <w:p w14:paraId="77D2F396" w14:textId="77777777" w:rsidR="005B7866" w:rsidRPr="00B3056F" w:rsidRDefault="005B7866" w:rsidP="005B7866">
      <w:pPr>
        <w:pStyle w:val="PL"/>
        <w:rPr>
          <w:lang w:val="en-US"/>
        </w:rPr>
      </w:pPr>
      <w:r w:rsidRPr="00B3056F">
        <w:rPr>
          <w:lang w:val="en-US"/>
        </w:rPr>
        <w:t xml:space="preserve">          $ref: 'TS29571_CommonData.yaml#/components/responses/404'</w:t>
      </w:r>
    </w:p>
    <w:p w14:paraId="72D7BAA6" w14:textId="77777777" w:rsidR="005B7866" w:rsidRPr="00B3056F" w:rsidRDefault="005B7866" w:rsidP="005B7866">
      <w:pPr>
        <w:pStyle w:val="PL"/>
        <w:rPr>
          <w:lang w:val="en-US"/>
        </w:rPr>
      </w:pPr>
      <w:r w:rsidRPr="00B3056F">
        <w:rPr>
          <w:lang w:val="en-US"/>
        </w:rPr>
        <w:t xml:space="preserve">        '500':</w:t>
      </w:r>
    </w:p>
    <w:p w14:paraId="59206791" w14:textId="77777777" w:rsidR="005B7866" w:rsidRPr="00B3056F" w:rsidRDefault="005B7866" w:rsidP="005B7866">
      <w:pPr>
        <w:pStyle w:val="PL"/>
      </w:pPr>
      <w:r w:rsidRPr="00B3056F">
        <w:rPr>
          <w:lang w:val="en-US"/>
        </w:rPr>
        <w:t xml:space="preserve">          </w:t>
      </w:r>
      <w:r w:rsidRPr="00B3056F">
        <w:t>$ref: 'TS29571_CommonData.yaml#/components/responses/500'</w:t>
      </w:r>
    </w:p>
    <w:p w14:paraId="4B3209DB" w14:textId="77777777" w:rsidR="005B7866" w:rsidRPr="00B3056F" w:rsidRDefault="005B7866" w:rsidP="005B7866">
      <w:pPr>
        <w:pStyle w:val="PL"/>
        <w:rPr>
          <w:lang w:val="en-US"/>
        </w:rPr>
      </w:pPr>
      <w:r w:rsidRPr="00B3056F">
        <w:rPr>
          <w:lang w:val="en-US"/>
        </w:rPr>
        <w:t xml:space="preserve">        '503':</w:t>
      </w:r>
    </w:p>
    <w:p w14:paraId="59B0EAC7" w14:textId="77777777" w:rsidR="005B7866" w:rsidRPr="00B3056F" w:rsidRDefault="005B7866" w:rsidP="005B7866">
      <w:pPr>
        <w:pStyle w:val="PL"/>
        <w:rPr>
          <w:lang w:val="en-US"/>
        </w:rPr>
      </w:pPr>
      <w:r w:rsidRPr="00B3056F">
        <w:t xml:space="preserve">          $ref: 'TS29571_CommonData.yaml#/components/responses/503'</w:t>
      </w:r>
    </w:p>
    <w:p w14:paraId="732BB46C" w14:textId="77777777" w:rsidR="005B7866" w:rsidRPr="00B3056F" w:rsidRDefault="005B7866" w:rsidP="005B7866">
      <w:pPr>
        <w:pStyle w:val="PL"/>
      </w:pPr>
      <w:r w:rsidRPr="00B3056F">
        <w:t xml:space="preserve">        default:</w:t>
      </w:r>
    </w:p>
    <w:p w14:paraId="6EB59528" w14:textId="77777777" w:rsidR="005B7866" w:rsidRPr="00B3056F" w:rsidRDefault="005B7866" w:rsidP="005B7866">
      <w:pPr>
        <w:pStyle w:val="PL"/>
      </w:pPr>
      <w:r w:rsidRPr="00B3056F">
        <w:t xml:space="preserve">          description: Unexpected error</w:t>
      </w:r>
    </w:p>
    <w:p w14:paraId="47281E89" w14:textId="77777777" w:rsidR="005B7866" w:rsidRPr="00B3056F" w:rsidRDefault="005B7866" w:rsidP="005B7866">
      <w:pPr>
        <w:pStyle w:val="PL"/>
      </w:pPr>
      <w:r w:rsidRPr="00B3056F">
        <w:t xml:space="preserve">  /{supi}/sms-mng-data:</w:t>
      </w:r>
    </w:p>
    <w:p w14:paraId="6928431C" w14:textId="77777777" w:rsidR="005B7866" w:rsidRPr="00B3056F" w:rsidRDefault="005B7866" w:rsidP="005B7866">
      <w:pPr>
        <w:pStyle w:val="PL"/>
      </w:pPr>
      <w:r w:rsidRPr="00B3056F">
        <w:t xml:space="preserve">    get:</w:t>
      </w:r>
    </w:p>
    <w:p w14:paraId="48A3851A" w14:textId="77777777" w:rsidR="005B7866" w:rsidRPr="00B3056F" w:rsidRDefault="005B7866" w:rsidP="005B7866">
      <w:pPr>
        <w:pStyle w:val="PL"/>
      </w:pPr>
      <w:r w:rsidRPr="00B3056F">
        <w:t xml:space="preserve">      summary: retrieve a UE's SMS Management Subscription Data</w:t>
      </w:r>
    </w:p>
    <w:p w14:paraId="443620EB" w14:textId="77777777" w:rsidR="005B7866" w:rsidRPr="00B3056F" w:rsidRDefault="005B7866" w:rsidP="005B7866">
      <w:pPr>
        <w:pStyle w:val="PL"/>
      </w:pPr>
      <w:r w:rsidRPr="00B3056F">
        <w:t xml:space="preserve">      operationId: GetSmsMngtData</w:t>
      </w:r>
    </w:p>
    <w:p w14:paraId="6B99B57B" w14:textId="77777777" w:rsidR="005B7866" w:rsidRPr="00B3056F" w:rsidRDefault="005B7866" w:rsidP="005B7866">
      <w:pPr>
        <w:pStyle w:val="PL"/>
      </w:pPr>
      <w:r w:rsidRPr="00B3056F">
        <w:t xml:space="preserve">      tags:</w:t>
      </w:r>
    </w:p>
    <w:p w14:paraId="02D40EEC" w14:textId="77777777" w:rsidR="005B7866" w:rsidRPr="00B3056F" w:rsidRDefault="005B7866" w:rsidP="005B7866">
      <w:pPr>
        <w:pStyle w:val="PL"/>
      </w:pPr>
      <w:r w:rsidRPr="00B3056F">
        <w:t xml:space="preserve">        - SMS Management Subscription Data Retrieval</w:t>
      </w:r>
    </w:p>
    <w:p w14:paraId="1C4D221E" w14:textId="77777777" w:rsidR="005B7866" w:rsidRPr="00B3056F" w:rsidRDefault="005B7866" w:rsidP="005B7866">
      <w:pPr>
        <w:pStyle w:val="PL"/>
      </w:pPr>
      <w:r w:rsidRPr="00B3056F">
        <w:t xml:space="preserve">      parameters:</w:t>
      </w:r>
    </w:p>
    <w:p w14:paraId="56229D16" w14:textId="77777777" w:rsidR="005B7866" w:rsidRPr="00B3056F" w:rsidRDefault="005B7866" w:rsidP="005B7866">
      <w:pPr>
        <w:pStyle w:val="PL"/>
      </w:pPr>
      <w:r w:rsidRPr="00B3056F">
        <w:t xml:space="preserve">        - name: supi</w:t>
      </w:r>
    </w:p>
    <w:p w14:paraId="08F12AB7" w14:textId="77777777" w:rsidR="005B7866" w:rsidRPr="00B3056F" w:rsidRDefault="005B7866" w:rsidP="005B7866">
      <w:pPr>
        <w:pStyle w:val="PL"/>
      </w:pPr>
      <w:r w:rsidRPr="00B3056F">
        <w:t xml:space="preserve">          in: path</w:t>
      </w:r>
    </w:p>
    <w:p w14:paraId="27005A2A" w14:textId="77777777" w:rsidR="005B7866" w:rsidRPr="00B3056F" w:rsidRDefault="005B7866" w:rsidP="005B7866">
      <w:pPr>
        <w:pStyle w:val="PL"/>
      </w:pPr>
      <w:r w:rsidRPr="00B3056F">
        <w:t xml:space="preserve">          description: Identifier of the UE</w:t>
      </w:r>
    </w:p>
    <w:p w14:paraId="538FD320" w14:textId="77777777" w:rsidR="005B7866" w:rsidRPr="00B3056F" w:rsidRDefault="005B7866" w:rsidP="005B7866">
      <w:pPr>
        <w:pStyle w:val="PL"/>
      </w:pPr>
      <w:r w:rsidRPr="00B3056F">
        <w:t xml:space="preserve">          required: true</w:t>
      </w:r>
    </w:p>
    <w:p w14:paraId="4FA3529C" w14:textId="77777777" w:rsidR="005B7866" w:rsidRPr="00B3056F" w:rsidRDefault="005B7866" w:rsidP="005B7866">
      <w:pPr>
        <w:pStyle w:val="PL"/>
      </w:pPr>
      <w:r w:rsidRPr="00B3056F">
        <w:t xml:space="preserve">          schema:</w:t>
      </w:r>
    </w:p>
    <w:p w14:paraId="47A4F84C" w14:textId="77777777" w:rsidR="005B7866" w:rsidRPr="00B3056F" w:rsidRDefault="005B7866" w:rsidP="005B7866">
      <w:pPr>
        <w:pStyle w:val="PL"/>
      </w:pPr>
      <w:r w:rsidRPr="00B3056F">
        <w:t xml:space="preserve">            $ref: 'TS29571_CommonData.yaml#/components/schemas/Supi'</w:t>
      </w:r>
    </w:p>
    <w:p w14:paraId="1ED65C58" w14:textId="77777777" w:rsidR="005B7866" w:rsidRPr="00B3056F" w:rsidRDefault="005B7866" w:rsidP="005B7866">
      <w:pPr>
        <w:pStyle w:val="PL"/>
      </w:pPr>
      <w:r w:rsidRPr="00B3056F">
        <w:t xml:space="preserve">        - name: supported-features</w:t>
      </w:r>
    </w:p>
    <w:p w14:paraId="20A1628E" w14:textId="77777777" w:rsidR="005B7866" w:rsidRPr="00B3056F" w:rsidRDefault="005B7866" w:rsidP="005B7866">
      <w:pPr>
        <w:pStyle w:val="PL"/>
      </w:pPr>
      <w:r w:rsidRPr="00B3056F">
        <w:t xml:space="preserve">          in: query</w:t>
      </w:r>
    </w:p>
    <w:p w14:paraId="6A4E991B" w14:textId="77777777" w:rsidR="005B7866" w:rsidRPr="00B3056F" w:rsidRDefault="005B7866" w:rsidP="005B7866">
      <w:pPr>
        <w:pStyle w:val="PL"/>
      </w:pPr>
      <w:r w:rsidRPr="00B3056F">
        <w:t xml:space="preserve">          description: Supported Features</w:t>
      </w:r>
    </w:p>
    <w:p w14:paraId="64549180" w14:textId="77777777" w:rsidR="005B7866" w:rsidRPr="00B3056F" w:rsidRDefault="005B7866" w:rsidP="005B7866">
      <w:pPr>
        <w:pStyle w:val="PL"/>
      </w:pPr>
      <w:r w:rsidRPr="00B3056F">
        <w:t xml:space="preserve">          schema:</w:t>
      </w:r>
    </w:p>
    <w:p w14:paraId="1B5EBC89" w14:textId="77777777" w:rsidR="005B7866" w:rsidRPr="00B3056F" w:rsidRDefault="005B7866" w:rsidP="005B7866">
      <w:pPr>
        <w:pStyle w:val="PL"/>
      </w:pPr>
      <w:r w:rsidRPr="00B3056F">
        <w:t xml:space="preserve">             $ref: 'TS29571_CommonData.yaml#/components/schemas/SupportedFeatures'</w:t>
      </w:r>
    </w:p>
    <w:p w14:paraId="1C738FDD" w14:textId="77777777" w:rsidR="005B7866" w:rsidRPr="00B3056F" w:rsidRDefault="005B7866" w:rsidP="005B7866">
      <w:pPr>
        <w:pStyle w:val="PL"/>
      </w:pPr>
      <w:r w:rsidRPr="00B3056F">
        <w:t xml:space="preserve">        - name: plmn-id</w:t>
      </w:r>
    </w:p>
    <w:p w14:paraId="1862DEB0" w14:textId="77777777" w:rsidR="005B7866" w:rsidRPr="00B3056F" w:rsidRDefault="005B7866" w:rsidP="005B7866">
      <w:pPr>
        <w:pStyle w:val="PL"/>
      </w:pPr>
      <w:r w:rsidRPr="00B3056F">
        <w:t xml:space="preserve">          in: query</w:t>
      </w:r>
    </w:p>
    <w:p w14:paraId="2405D1C4" w14:textId="77777777" w:rsidR="005B7866" w:rsidRPr="00B3056F" w:rsidRDefault="005B7866" w:rsidP="005B7866">
      <w:pPr>
        <w:pStyle w:val="PL"/>
      </w:pPr>
      <w:r w:rsidRPr="00B3056F">
        <w:t xml:space="preserve">          content:</w:t>
      </w:r>
    </w:p>
    <w:p w14:paraId="0E4D1F27" w14:textId="77777777" w:rsidR="005B7866" w:rsidRPr="00B3056F" w:rsidRDefault="005B7866" w:rsidP="005B7866">
      <w:pPr>
        <w:pStyle w:val="PL"/>
      </w:pPr>
      <w:r w:rsidRPr="00B3056F">
        <w:t xml:space="preserve">            application/json:</w:t>
      </w:r>
    </w:p>
    <w:p w14:paraId="3FB0D191" w14:textId="77777777" w:rsidR="005B7866" w:rsidRPr="00B3056F" w:rsidRDefault="005B7866" w:rsidP="005B7866">
      <w:pPr>
        <w:pStyle w:val="PL"/>
      </w:pPr>
      <w:r w:rsidRPr="00B3056F">
        <w:t xml:space="preserve">              schema:</w:t>
      </w:r>
    </w:p>
    <w:p w14:paraId="7D647C91" w14:textId="77777777" w:rsidR="005B7866" w:rsidRPr="00B3056F" w:rsidRDefault="005B7866" w:rsidP="005B7866">
      <w:pPr>
        <w:pStyle w:val="PL"/>
      </w:pPr>
      <w:r w:rsidRPr="00B3056F">
        <w:lastRenderedPageBreak/>
        <w:t xml:space="preserve">                $ref: 'TS29571_CommonData.yaml#/components/schemas/PlmnId'</w:t>
      </w:r>
    </w:p>
    <w:p w14:paraId="130BBF2A" w14:textId="77777777" w:rsidR="005B7866" w:rsidRPr="00B3056F" w:rsidRDefault="005B7866" w:rsidP="005B7866">
      <w:pPr>
        <w:pStyle w:val="PL"/>
        <w:rPr>
          <w:lang w:val="en-US"/>
        </w:rPr>
      </w:pPr>
      <w:r w:rsidRPr="00B3056F">
        <w:rPr>
          <w:lang w:val="en-US"/>
        </w:rPr>
        <w:t xml:space="preserve">        - name: If-None-Match</w:t>
      </w:r>
    </w:p>
    <w:p w14:paraId="44B164BB" w14:textId="77777777" w:rsidR="005B7866" w:rsidRPr="00B3056F" w:rsidRDefault="005B7866" w:rsidP="005B7866">
      <w:pPr>
        <w:pStyle w:val="PL"/>
        <w:rPr>
          <w:lang w:val="en-US"/>
        </w:rPr>
      </w:pPr>
      <w:r w:rsidRPr="00B3056F">
        <w:rPr>
          <w:lang w:val="en-US"/>
        </w:rPr>
        <w:t xml:space="preserve">          in: header</w:t>
      </w:r>
    </w:p>
    <w:p w14:paraId="647235CB" w14:textId="77777777" w:rsidR="005B7866" w:rsidRPr="00B3056F" w:rsidRDefault="005B7866" w:rsidP="005B7866">
      <w:pPr>
        <w:pStyle w:val="PL"/>
        <w:rPr>
          <w:lang w:val="en-US"/>
        </w:rPr>
      </w:pPr>
      <w:r w:rsidRPr="00B3056F">
        <w:rPr>
          <w:lang w:val="en-US"/>
        </w:rPr>
        <w:t xml:space="preserve">          description: Validator for conditional requests, as described in RFC 7232, 3.2</w:t>
      </w:r>
    </w:p>
    <w:p w14:paraId="0C86A11D" w14:textId="77777777" w:rsidR="005B7866" w:rsidRPr="00B3056F" w:rsidRDefault="005B7866" w:rsidP="005B7866">
      <w:pPr>
        <w:pStyle w:val="PL"/>
        <w:rPr>
          <w:lang w:val="en-US"/>
        </w:rPr>
      </w:pPr>
      <w:r w:rsidRPr="00B3056F">
        <w:rPr>
          <w:lang w:val="en-US"/>
        </w:rPr>
        <w:t xml:space="preserve">          schema:</w:t>
      </w:r>
    </w:p>
    <w:p w14:paraId="23DF8C62" w14:textId="77777777" w:rsidR="005B7866" w:rsidRPr="00B3056F" w:rsidRDefault="005B7866" w:rsidP="005B7866">
      <w:pPr>
        <w:pStyle w:val="PL"/>
        <w:rPr>
          <w:lang w:val="en-US"/>
        </w:rPr>
      </w:pPr>
      <w:r w:rsidRPr="00B3056F">
        <w:rPr>
          <w:lang w:val="en-US"/>
        </w:rPr>
        <w:t xml:space="preserve">            type: string</w:t>
      </w:r>
    </w:p>
    <w:p w14:paraId="521963F1" w14:textId="77777777" w:rsidR="005B7866" w:rsidRPr="00B3056F" w:rsidRDefault="005B7866" w:rsidP="005B7866">
      <w:pPr>
        <w:pStyle w:val="PL"/>
        <w:rPr>
          <w:lang w:val="en-US"/>
        </w:rPr>
      </w:pPr>
      <w:r w:rsidRPr="00B3056F">
        <w:rPr>
          <w:lang w:val="en-US"/>
        </w:rPr>
        <w:t xml:space="preserve">        - name: If-Modified-Since</w:t>
      </w:r>
    </w:p>
    <w:p w14:paraId="331BF44F" w14:textId="77777777" w:rsidR="005B7866" w:rsidRPr="00B3056F" w:rsidRDefault="005B7866" w:rsidP="005B7866">
      <w:pPr>
        <w:pStyle w:val="PL"/>
        <w:rPr>
          <w:lang w:val="en-US"/>
        </w:rPr>
      </w:pPr>
      <w:r w:rsidRPr="00B3056F">
        <w:rPr>
          <w:lang w:val="en-US"/>
        </w:rPr>
        <w:t xml:space="preserve">          in: header</w:t>
      </w:r>
    </w:p>
    <w:p w14:paraId="527859C8" w14:textId="77777777" w:rsidR="005B7866" w:rsidRPr="00B3056F" w:rsidRDefault="005B7866" w:rsidP="005B7866">
      <w:pPr>
        <w:pStyle w:val="PL"/>
        <w:rPr>
          <w:lang w:val="en-US"/>
        </w:rPr>
      </w:pPr>
      <w:r w:rsidRPr="00B3056F">
        <w:rPr>
          <w:lang w:val="en-US"/>
        </w:rPr>
        <w:t xml:space="preserve">          description: Validator for conditional requests, as described in RFC 7232, 3.3</w:t>
      </w:r>
    </w:p>
    <w:p w14:paraId="6E193AC0" w14:textId="77777777" w:rsidR="005B7866" w:rsidRPr="00B3056F" w:rsidRDefault="005B7866" w:rsidP="005B7866">
      <w:pPr>
        <w:pStyle w:val="PL"/>
        <w:rPr>
          <w:lang w:val="en-US"/>
        </w:rPr>
      </w:pPr>
      <w:r w:rsidRPr="00B3056F">
        <w:rPr>
          <w:lang w:val="en-US"/>
        </w:rPr>
        <w:t xml:space="preserve">          schema:</w:t>
      </w:r>
    </w:p>
    <w:p w14:paraId="58EFC392" w14:textId="77777777" w:rsidR="005B7866" w:rsidRPr="00B3056F" w:rsidRDefault="005B7866" w:rsidP="005B7866">
      <w:pPr>
        <w:pStyle w:val="PL"/>
        <w:rPr>
          <w:lang w:val="en-US"/>
        </w:rPr>
      </w:pPr>
      <w:r w:rsidRPr="00B3056F">
        <w:rPr>
          <w:lang w:val="en-US"/>
        </w:rPr>
        <w:t xml:space="preserve">            type: string</w:t>
      </w:r>
    </w:p>
    <w:p w14:paraId="012EA091" w14:textId="77777777" w:rsidR="005B7866" w:rsidRPr="00B3056F" w:rsidRDefault="005B7866" w:rsidP="005B7866">
      <w:pPr>
        <w:pStyle w:val="PL"/>
      </w:pPr>
      <w:r w:rsidRPr="00B3056F">
        <w:t xml:space="preserve">      responses:</w:t>
      </w:r>
    </w:p>
    <w:p w14:paraId="74D29D0F" w14:textId="77777777" w:rsidR="005B7866" w:rsidRPr="00B3056F" w:rsidRDefault="005B7866" w:rsidP="005B7866">
      <w:pPr>
        <w:pStyle w:val="PL"/>
      </w:pPr>
      <w:r w:rsidRPr="00B3056F">
        <w:t xml:space="preserve">        '200':</w:t>
      </w:r>
    </w:p>
    <w:p w14:paraId="4EE0461B" w14:textId="77777777" w:rsidR="005B7866" w:rsidRPr="00B3056F" w:rsidRDefault="005B7866" w:rsidP="005B7866">
      <w:pPr>
        <w:pStyle w:val="PL"/>
      </w:pPr>
      <w:r w:rsidRPr="00B3056F">
        <w:t xml:space="preserve">          description: Expected response to a valid request</w:t>
      </w:r>
    </w:p>
    <w:p w14:paraId="0CEE505B" w14:textId="77777777" w:rsidR="005B7866" w:rsidRPr="00B3056F" w:rsidRDefault="005B7866" w:rsidP="005B7866">
      <w:pPr>
        <w:pStyle w:val="PL"/>
      </w:pPr>
      <w:r w:rsidRPr="00B3056F">
        <w:t xml:space="preserve">          content:</w:t>
      </w:r>
    </w:p>
    <w:p w14:paraId="2D8D5EAB" w14:textId="77777777" w:rsidR="005B7866" w:rsidRPr="00B3056F" w:rsidRDefault="005B7866" w:rsidP="005B7866">
      <w:pPr>
        <w:pStyle w:val="PL"/>
      </w:pPr>
      <w:r w:rsidRPr="00B3056F">
        <w:t xml:space="preserve">            application/json:</w:t>
      </w:r>
    </w:p>
    <w:p w14:paraId="23759506" w14:textId="77777777" w:rsidR="005B7866" w:rsidRPr="00B3056F" w:rsidRDefault="005B7866" w:rsidP="005B7866">
      <w:pPr>
        <w:pStyle w:val="PL"/>
      </w:pPr>
      <w:r w:rsidRPr="00B3056F">
        <w:t xml:space="preserve">              schema:</w:t>
      </w:r>
    </w:p>
    <w:p w14:paraId="70E2C4EB" w14:textId="77777777" w:rsidR="005B7866" w:rsidRPr="00B3056F" w:rsidRDefault="005B7866" w:rsidP="005B7866">
      <w:pPr>
        <w:pStyle w:val="PL"/>
      </w:pPr>
      <w:r w:rsidRPr="00B3056F">
        <w:t xml:space="preserve">                $ref: '#/components/schemas/SmsManagementSubscriptionData'</w:t>
      </w:r>
    </w:p>
    <w:p w14:paraId="46A95EFC" w14:textId="77777777" w:rsidR="005B7866" w:rsidRPr="00B3056F" w:rsidRDefault="005B7866" w:rsidP="005B7866">
      <w:pPr>
        <w:pStyle w:val="PL"/>
        <w:rPr>
          <w:lang w:val="en-US"/>
        </w:rPr>
      </w:pPr>
      <w:r w:rsidRPr="00B3056F">
        <w:rPr>
          <w:lang w:val="en-US"/>
        </w:rPr>
        <w:t xml:space="preserve">          headers:</w:t>
      </w:r>
    </w:p>
    <w:p w14:paraId="6AADCDE0" w14:textId="77777777" w:rsidR="005B7866" w:rsidRPr="00B3056F" w:rsidRDefault="005B7866" w:rsidP="005B7866">
      <w:pPr>
        <w:pStyle w:val="PL"/>
        <w:rPr>
          <w:lang w:val="en-US"/>
        </w:rPr>
      </w:pPr>
      <w:r w:rsidRPr="00B3056F">
        <w:rPr>
          <w:lang w:val="en-US"/>
        </w:rPr>
        <w:t xml:space="preserve">            Cache-Control:</w:t>
      </w:r>
    </w:p>
    <w:p w14:paraId="28BFEC88" w14:textId="77777777" w:rsidR="005B7866" w:rsidRPr="00B3056F" w:rsidRDefault="005B7866" w:rsidP="005B7866">
      <w:pPr>
        <w:pStyle w:val="PL"/>
        <w:rPr>
          <w:lang w:val="en-US"/>
        </w:rPr>
      </w:pPr>
      <w:r w:rsidRPr="00B3056F">
        <w:rPr>
          <w:lang w:val="en-US"/>
        </w:rPr>
        <w:t xml:space="preserve">              description: Cache-Control containing max-age, as described in RFC 7234, 5.2</w:t>
      </w:r>
    </w:p>
    <w:p w14:paraId="65E1F54C" w14:textId="77777777" w:rsidR="005B7866" w:rsidRPr="00B3056F" w:rsidRDefault="005B7866" w:rsidP="005B7866">
      <w:pPr>
        <w:pStyle w:val="PL"/>
        <w:rPr>
          <w:lang w:val="en-US"/>
        </w:rPr>
      </w:pPr>
      <w:r w:rsidRPr="00B3056F">
        <w:rPr>
          <w:lang w:val="en-US"/>
        </w:rPr>
        <w:t xml:space="preserve">              schema:</w:t>
      </w:r>
    </w:p>
    <w:p w14:paraId="288C40EC" w14:textId="77777777" w:rsidR="005B7866" w:rsidRPr="00B3056F" w:rsidRDefault="005B7866" w:rsidP="005B7866">
      <w:pPr>
        <w:pStyle w:val="PL"/>
        <w:rPr>
          <w:lang w:val="en-US"/>
        </w:rPr>
      </w:pPr>
      <w:r w:rsidRPr="00B3056F">
        <w:rPr>
          <w:lang w:val="en-US"/>
        </w:rPr>
        <w:t xml:space="preserve">                type: string</w:t>
      </w:r>
    </w:p>
    <w:p w14:paraId="27A36F2F" w14:textId="77777777" w:rsidR="005B7866" w:rsidRPr="00B3056F" w:rsidRDefault="005B7866" w:rsidP="005B7866">
      <w:pPr>
        <w:pStyle w:val="PL"/>
        <w:rPr>
          <w:lang w:val="en-US"/>
        </w:rPr>
      </w:pPr>
      <w:r w:rsidRPr="00B3056F">
        <w:rPr>
          <w:lang w:val="en-US"/>
        </w:rPr>
        <w:t xml:space="preserve">            ETag:</w:t>
      </w:r>
    </w:p>
    <w:p w14:paraId="43ED228F" w14:textId="77777777" w:rsidR="005B7866" w:rsidRPr="00B3056F" w:rsidRDefault="005B7866" w:rsidP="005B7866">
      <w:pPr>
        <w:pStyle w:val="PL"/>
        <w:rPr>
          <w:lang w:val="en-US"/>
        </w:rPr>
      </w:pPr>
      <w:r w:rsidRPr="00B3056F">
        <w:rPr>
          <w:lang w:val="en-US"/>
        </w:rPr>
        <w:t xml:space="preserve">              description: Entity Tag, containing a strong validator, as described in RFC 7232, 2.3</w:t>
      </w:r>
    </w:p>
    <w:p w14:paraId="7B53A289" w14:textId="77777777" w:rsidR="005B7866" w:rsidRPr="00B3056F" w:rsidRDefault="005B7866" w:rsidP="005B7866">
      <w:pPr>
        <w:pStyle w:val="PL"/>
        <w:rPr>
          <w:lang w:val="en-US"/>
        </w:rPr>
      </w:pPr>
      <w:r w:rsidRPr="00B3056F">
        <w:rPr>
          <w:lang w:val="en-US"/>
        </w:rPr>
        <w:t xml:space="preserve">              schema:</w:t>
      </w:r>
    </w:p>
    <w:p w14:paraId="528F52C3" w14:textId="77777777" w:rsidR="005B7866" w:rsidRPr="00B3056F" w:rsidRDefault="005B7866" w:rsidP="005B7866">
      <w:pPr>
        <w:pStyle w:val="PL"/>
        <w:rPr>
          <w:lang w:val="en-US"/>
        </w:rPr>
      </w:pPr>
      <w:r w:rsidRPr="00B3056F">
        <w:rPr>
          <w:lang w:val="en-US"/>
        </w:rPr>
        <w:t xml:space="preserve">                type: string</w:t>
      </w:r>
    </w:p>
    <w:p w14:paraId="5F66D961" w14:textId="77777777" w:rsidR="005B7866" w:rsidRPr="00B3056F" w:rsidRDefault="005B7866" w:rsidP="005B7866">
      <w:pPr>
        <w:pStyle w:val="PL"/>
        <w:rPr>
          <w:lang w:val="en-US"/>
        </w:rPr>
      </w:pPr>
      <w:r w:rsidRPr="00B3056F">
        <w:rPr>
          <w:lang w:val="en-US"/>
        </w:rPr>
        <w:t xml:space="preserve">            Last-Modified:</w:t>
      </w:r>
    </w:p>
    <w:p w14:paraId="07AE5694" w14:textId="77777777" w:rsidR="005B7866" w:rsidRPr="00B3056F" w:rsidRDefault="005B7866" w:rsidP="005B7866">
      <w:pPr>
        <w:pStyle w:val="PL"/>
        <w:rPr>
          <w:lang w:val="en-US"/>
        </w:rPr>
      </w:pPr>
      <w:r w:rsidRPr="00B3056F">
        <w:rPr>
          <w:lang w:val="en-US"/>
        </w:rPr>
        <w:t xml:space="preserve">              description: Timestamp for last modification of the resource, as described in RFC 7232, 2.2</w:t>
      </w:r>
    </w:p>
    <w:p w14:paraId="463C144D" w14:textId="77777777" w:rsidR="005B7866" w:rsidRPr="00B3056F" w:rsidRDefault="005B7866" w:rsidP="005B7866">
      <w:pPr>
        <w:pStyle w:val="PL"/>
        <w:rPr>
          <w:lang w:val="en-US"/>
        </w:rPr>
      </w:pPr>
      <w:r w:rsidRPr="00B3056F">
        <w:rPr>
          <w:lang w:val="en-US"/>
        </w:rPr>
        <w:t xml:space="preserve">              schema:</w:t>
      </w:r>
    </w:p>
    <w:p w14:paraId="09E3B215" w14:textId="77777777" w:rsidR="005B7866" w:rsidRPr="00B3056F" w:rsidRDefault="005B7866" w:rsidP="005B7866">
      <w:pPr>
        <w:pStyle w:val="PL"/>
        <w:rPr>
          <w:lang w:val="en-US"/>
        </w:rPr>
      </w:pPr>
      <w:r w:rsidRPr="00B3056F">
        <w:rPr>
          <w:lang w:val="en-US"/>
        </w:rPr>
        <w:t xml:space="preserve">                type: string</w:t>
      </w:r>
    </w:p>
    <w:p w14:paraId="7F337683" w14:textId="77777777" w:rsidR="005B7866" w:rsidRPr="00B3056F" w:rsidRDefault="005B7866" w:rsidP="005B7866">
      <w:pPr>
        <w:pStyle w:val="PL"/>
        <w:rPr>
          <w:lang w:val="en-US"/>
        </w:rPr>
      </w:pPr>
      <w:r w:rsidRPr="00B3056F">
        <w:rPr>
          <w:lang w:val="en-US"/>
        </w:rPr>
        <w:t xml:space="preserve">        '400':</w:t>
      </w:r>
    </w:p>
    <w:p w14:paraId="74568A34" w14:textId="77777777" w:rsidR="005B7866" w:rsidRPr="00B3056F" w:rsidRDefault="005B7866" w:rsidP="005B7866">
      <w:pPr>
        <w:pStyle w:val="PL"/>
      </w:pPr>
      <w:r w:rsidRPr="00B3056F">
        <w:rPr>
          <w:lang w:val="en-US"/>
        </w:rPr>
        <w:t xml:space="preserve">          </w:t>
      </w:r>
      <w:r w:rsidRPr="00B3056F">
        <w:t>$ref: 'TS29571_CommonData.yaml#/components/responses/400'</w:t>
      </w:r>
    </w:p>
    <w:p w14:paraId="3700EE98" w14:textId="77777777" w:rsidR="005B7866" w:rsidRPr="00B3056F" w:rsidRDefault="005B7866" w:rsidP="005B7866">
      <w:pPr>
        <w:pStyle w:val="PL"/>
      </w:pPr>
      <w:r w:rsidRPr="00B3056F">
        <w:t xml:space="preserve">        '404':</w:t>
      </w:r>
    </w:p>
    <w:p w14:paraId="39CE00E1" w14:textId="77777777" w:rsidR="005B7866" w:rsidRPr="00B3056F" w:rsidRDefault="005B7866" w:rsidP="005B7866">
      <w:pPr>
        <w:pStyle w:val="PL"/>
        <w:rPr>
          <w:lang w:val="en-US"/>
        </w:rPr>
      </w:pPr>
      <w:r w:rsidRPr="00B3056F">
        <w:rPr>
          <w:lang w:val="en-US"/>
        </w:rPr>
        <w:t xml:space="preserve">          $ref: 'TS29571_CommonData.yaml#/components/responses/404'</w:t>
      </w:r>
    </w:p>
    <w:p w14:paraId="2F049267" w14:textId="77777777" w:rsidR="005B7866" w:rsidRPr="00B3056F" w:rsidRDefault="005B7866" w:rsidP="005B7866">
      <w:pPr>
        <w:pStyle w:val="PL"/>
        <w:rPr>
          <w:lang w:val="en-US"/>
        </w:rPr>
      </w:pPr>
      <w:r w:rsidRPr="00B3056F">
        <w:rPr>
          <w:lang w:val="en-US"/>
        </w:rPr>
        <w:t xml:space="preserve">        '500':</w:t>
      </w:r>
    </w:p>
    <w:p w14:paraId="5D714B03" w14:textId="77777777" w:rsidR="005B7866" w:rsidRPr="00B3056F" w:rsidRDefault="005B7866" w:rsidP="005B7866">
      <w:pPr>
        <w:pStyle w:val="PL"/>
      </w:pPr>
      <w:r w:rsidRPr="00B3056F">
        <w:rPr>
          <w:lang w:val="en-US"/>
        </w:rPr>
        <w:t xml:space="preserve">          </w:t>
      </w:r>
      <w:r w:rsidRPr="00B3056F">
        <w:t>$ref: 'TS29571_CommonData.yaml#/components/responses/500'</w:t>
      </w:r>
    </w:p>
    <w:p w14:paraId="5E57AADF" w14:textId="77777777" w:rsidR="005B7866" w:rsidRPr="00B3056F" w:rsidRDefault="005B7866" w:rsidP="005B7866">
      <w:pPr>
        <w:pStyle w:val="PL"/>
        <w:rPr>
          <w:lang w:val="en-US"/>
        </w:rPr>
      </w:pPr>
      <w:r w:rsidRPr="00B3056F">
        <w:rPr>
          <w:lang w:val="en-US"/>
        </w:rPr>
        <w:t xml:space="preserve">        '503':</w:t>
      </w:r>
    </w:p>
    <w:p w14:paraId="644325B8" w14:textId="77777777" w:rsidR="005B7866" w:rsidRPr="00B3056F" w:rsidRDefault="005B7866" w:rsidP="005B7866">
      <w:pPr>
        <w:pStyle w:val="PL"/>
        <w:rPr>
          <w:lang w:val="en-US"/>
        </w:rPr>
      </w:pPr>
      <w:r w:rsidRPr="00B3056F">
        <w:t xml:space="preserve">          $ref: 'TS29571_CommonData.yaml#/components/responses/503'</w:t>
      </w:r>
    </w:p>
    <w:p w14:paraId="7F0AF595" w14:textId="77777777" w:rsidR="005B7866" w:rsidRPr="00B3056F" w:rsidRDefault="005B7866" w:rsidP="005B7866">
      <w:pPr>
        <w:pStyle w:val="PL"/>
      </w:pPr>
      <w:r w:rsidRPr="00B3056F">
        <w:t xml:space="preserve">        default:</w:t>
      </w:r>
    </w:p>
    <w:p w14:paraId="627C4AFD" w14:textId="77777777" w:rsidR="005B7866" w:rsidRPr="00B3056F" w:rsidRDefault="005B7866" w:rsidP="005B7866">
      <w:pPr>
        <w:pStyle w:val="PL"/>
      </w:pPr>
      <w:r w:rsidRPr="00B3056F">
        <w:t xml:space="preserve">          description: Unexpected error</w:t>
      </w:r>
    </w:p>
    <w:p w14:paraId="5555C179" w14:textId="77777777" w:rsidR="005B7866" w:rsidRPr="00B3056F" w:rsidRDefault="005B7866" w:rsidP="005B7866">
      <w:pPr>
        <w:pStyle w:val="PL"/>
      </w:pPr>
      <w:r w:rsidRPr="00B3056F">
        <w:t xml:space="preserve">  /{ueId}/lcs-privacy-data:</w:t>
      </w:r>
    </w:p>
    <w:p w14:paraId="55EC1892" w14:textId="77777777" w:rsidR="005B7866" w:rsidRPr="00B3056F" w:rsidRDefault="005B7866" w:rsidP="005B7866">
      <w:pPr>
        <w:pStyle w:val="PL"/>
      </w:pPr>
      <w:r w:rsidRPr="00B3056F">
        <w:t xml:space="preserve">    get:</w:t>
      </w:r>
    </w:p>
    <w:p w14:paraId="5D777C2B" w14:textId="77777777" w:rsidR="005B7866" w:rsidRPr="00B3056F" w:rsidRDefault="005B7866" w:rsidP="005B7866">
      <w:pPr>
        <w:pStyle w:val="PL"/>
      </w:pPr>
      <w:r w:rsidRPr="00B3056F">
        <w:t xml:space="preserve">      summary: retrieve a UE's LCS Privacy Subscription Data</w:t>
      </w:r>
    </w:p>
    <w:p w14:paraId="4BE36360" w14:textId="77777777" w:rsidR="005B7866" w:rsidRPr="00B3056F" w:rsidRDefault="005B7866" w:rsidP="005B7866">
      <w:pPr>
        <w:pStyle w:val="PL"/>
      </w:pPr>
      <w:r w:rsidRPr="00B3056F">
        <w:t xml:space="preserve">      operationId: GetLcsPrivacyData</w:t>
      </w:r>
    </w:p>
    <w:p w14:paraId="6D6826F9" w14:textId="77777777" w:rsidR="005B7866" w:rsidRPr="00B3056F" w:rsidRDefault="005B7866" w:rsidP="005B7866">
      <w:pPr>
        <w:pStyle w:val="PL"/>
      </w:pPr>
      <w:r w:rsidRPr="00B3056F">
        <w:t xml:space="preserve">      tags:</w:t>
      </w:r>
    </w:p>
    <w:p w14:paraId="4FAC1B23" w14:textId="77777777" w:rsidR="005B7866" w:rsidRPr="00B3056F" w:rsidRDefault="005B7866" w:rsidP="005B7866">
      <w:pPr>
        <w:pStyle w:val="PL"/>
      </w:pPr>
      <w:r w:rsidRPr="00B3056F">
        <w:t xml:space="preserve">        - LCS Privacy Data Retrieval</w:t>
      </w:r>
    </w:p>
    <w:p w14:paraId="1899F126" w14:textId="77777777" w:rsidR="005B7866" w:rsidRPr="00B3056F" w:rsidRDefault="005B7866" w:rsidP="005B7866">
      <w:pPr>
        <w:pStyle w:val="PL"/>
      </w:pPr>
      <w:r w:rsidRPr="00B3056F">
        <w:t xml:space="preserve">      parameters:</w:t>
      </w:r>
    </w:p>
    <w:p w14:paraId="64C4F3B4" w14:textId="77777777" w:rsidR="005B7866" w:rsidRPr="00B3056F" w:rsidRDefault="005B7866" w:rsidP="005B7866">
      <w:pPr>
        <w:pStyle w:val="PL"/>
      </w:pPr>
      <w:r w:rsidRPr="00B3056F">
        <w:t xml:space="preserve">        - name: ueId</w:t>
      </w:r>
    </w:p>
    <w:p w14:paraId="72C6235E" w14:textId="77777777" w:rsidR="005B7866" w:rsidRPr="00B3056F" w:rsidRDefault="005B7866" w:rsidP="005B7866">
      <w:pPr>
        <w:pStyle w:val="PL"/>
      </w:pPr>
      <w:r w:rsidRPr="00B3056F">
        <w:t xml:space="preserve">          in: path</w:t>
      </w:r>
    </w:p>
    <w:p w14:paraId="3647CB54" w14:textId="77777777" w:rsidR="005B7866" w:rsidRPr="00B3056F" w:rsidRDefault="005B7866" w:rsidP="005B7866">
      <w:pPr>
        <w:pStyle w:val="PL"/>
      </w:pPr>
      <w:r w:rsidRPr="00B3056F">
        <w:t xml:space="preserve">          description: Identifier of the UE</w:t>
      </w:r>
    </w:p>
    <w:p w14:paraId="7B502ADB" w14:textId="77777777" w:rsidR="005B7866" w:rsidRPr="00B3056F" w:rsidRDefault="005B7866" w:rsidP="005B7866">
      <w:pPr>
        <w:pStyle w:val="PL"/>
      </w:pPr>
      <w:r w:rsidRPr="00B3056F">
        <w:t xml:space="preserve">          required: true</w:t>
      </w:r>
    </w:p>
    <w:p w14:paraId="4D890F7D" w14:textId="77777777" w:rsidR="005B7866" w:rsidRPr="00B3056F" w:rsidRDefault="005B7866" w:rsidP="005B7866">
      <w:pPr>
        <w:pStyle w:val="PL"/>
      </w:pPr>
      <w:r w:rsidRPr="00B3056F">
        <w:t xml:space="preserve">          schema:</w:t>
      </w:r>
    </w:p>
    <w:p w14:paraId="1E241909" w14:textId="77777777" w:rsidR="005B7866" w:rsidRPr="00B3056F" w:rsidRDefault="005B7866" w:rsidP="005B7866">
      <w:pPr>
        <w:pStyle w:val="PL"/>
      </w:pPr>
      <w:r w:rsidRPr="00B3056F">
        <w:t xml:space="preserve">            $ref: 'TS29571_CommonData.yaml#/components/schemas/VarUeId'</w:t>
      </w:r>
    </w:p>
    <w:p w14:paraId="69E133F3" w14:textId="77777777" w:rsidR="005B7866" w:rsidRPr="00B3056F" w:rsidRDefault="005B7866" w:rsidP="005B7866">
      <w:pPr>
        <w:pStyle w:val="PL"/>
      </w:pPr>
      <w:r w:rsidRPr="00B3056F">
        <w:t xml:space="preserve">        - name: supported-features</w:t>
      </w:r>
    </w:p>
    <w:p w14:paraId="7F92EEA1" w14:textId="77777777" w:rsidR="005B7866" w:rsidRPr="00B3056F" w:rsidRDefault="005B7866" w:rsidP="005B7866">
      <w:pPr>
        <w:pStyle w:val="PL"/>
      </w:pPr>
      <w:r w:rsidRPr="00B3056F">
        <w:t xml:space="preserve">          in: query</w:t>
      </w:r>
    </w:p>
    <w:p w14:paraId="42D99245" w14:textId="77777777" w:rsidR="005B7866" w:rsidRPr="00B3056F" w:rsidRDefault="005B7866" w:rsidP="005B7866">
      <w:pPr>
        <w:pStyle w:val="PL"/>
      </w:pPr>
      <w:r w:rsidRPr="00B3056F">
        <w:t xml:space="preserve">          description: Supported Features</w:t>
      </w:r>
    </w:p>
    <w:p w14:paraId="2FCD3D9B" w14:textId="77777777" w:rsidR="005B7866" w:rsidRPr="00B3056F" w:rsidRDefault="005B7866" w:rsidP="005B7866">
      <w:pPr>
        <w:pStyle w:val="PL"/>
      </w:pPr>
      <w:r w:rsidRPr="00B3056F">
        <w:t xml:space="preserve">          schema:</w:t>
      </w:r>
    </w:p>
    <w:p w14:paraId="6FC1234B" w14:textId="77777777" w:rsidR="005B7866" w:rsidRPr="00B3056F" w:rsidRDefault="005B7866" w:rsidP="005B7866">
      <w:pPr>
        <w:pStyle w:val="PL"/>
      </w:pPr>
      <w:r w:rsidRPr="00B3056F">
        <w:t xml:space="preserve">             $ref: 'TS29571_CommonData.yaml#/components/schemas/SupportedFeatures'</w:t>
      </w:r>
    </w:p>
    <w:p w14:paraId="5F73F918" w14:textId="77777777" w:rsidR="005B7866" w:rsidRPr="00B3056F" w:rsidRDefault="005B7866" w:rsidP="005B7866">
      <w:pPr>
        <w:pStyle w:val="PL"/>
        <w:rPr>
          <w:lang w:val="en-US"/>
        </w:rPr>
      </w:pPr>
      <w:r w:rsidRPr="00B3056F">
        <w:rPr>
          <w:lang w:val="en-US"/>
        </w:rPr>
        <w:t xml:space="preserve">        - name: If-None-Match</w:t>
      </w:r>
    </w:p>
    <w:p w14:paraId="7F27E981" w14:textId="77777777" w:rsidR="005B7866" w:rsidRPr="00B3056F" w:rsidRDefault="005B7866" w:rsidP="005B7866">
      <w:pPr>
        <w:pStyle w:val="PL"/>
        <w:rPr>
          <w:lang w:val="en-US"/>
        </w:rPr>
      </w:pPr>
      <w:r w:rsidRPr="00B3056F">
        <w:rPr>
          <w:lang w:val="en-US"/>
        </w:rPr>
        <w:t xml:space="preserve">          in: header</w:t>
      </w:r>
    </w:p>
    <w:p w14:paraId="3935E742" w14:textId="77777777" w:rsidR="005B7866" w:rsidRPr="00B3056F" w:rsidRDefault="005B7866" w:rsidP="005B7866">
      <w:pPr>
        <w:pStyle w:val="PL"/>
        <w:rPr>
          <w:lang w:val="en-US"/>
        </w:rPr>
      </w:pPr>
      <w:r w:rsidRPr="00B3056F">
        <w:rPr>
          <w:lang w:val="en-US"/>
        </w:rPr>
        <w:t xml:space="preserve">          description: Validator for conditional requests, as described in RFC 7232, 3.2</w:t>
      </w:r>
    </w:p>
    <w:p w14:paraId="63F5B04E" w14:textId="77777777" w:rsidR="005B7866" w:rsidRPr="00B3056F" w:rsidRDefault="005B7866" w:rsidP="005B7866">
      <w:pPr>
        <w:pStyle w:val="PL"/>
        <w:rPr>
          <w:lang w:val="en-US"/>
        </w:rPr>
      </w:pPr>
      <w:r w:rsidRPr="00B3056F">
        <w:rPr>
          <w:lang w:val="en-US"/>
        </w:rPr>
        <w:t xml:space="preserve">          schema:</w:t>
      </w:r>
    </w:p>
    <w:p w14:paraId="63799EAA" w14:textId="77777777" w:rsidR="005B7866" w:rsidRPr="00B3056F" w:rsidRDefault="005B7866" w:rsidP="005B7866">
      <w:pPr>
        <w:pStyle w:val="PL"/>
        <w:rPr>
          <w:lang w:val="en-US"/>
        </w:rPr>
      </w:pPr>
      <w:r w:rsidRPr="00B3056F">
        <w:rPr>
          <w:lang w:val="en-US"/>
        </w:rPr>
        <w:t xml:space="preserve">            type: string</w:t>
      </w:r>
    </w:p>
    <w:p w14:paraId="4BC8C30A" w14:textId="77777777" w:rsidR="005B7866" w:rsidRPr="00B3056F" w:rsidRDefault="005B7866" w:rsidP="005B7866">
      <w:pPr>
        <w:pStyle w:val="PL"/>
        <w:rPr>
          <w:lang w:val="en-US"/>
        </w:rPr>
      </w:pPr>
      <w:r w:rsidRPr="00B3056F">
        <w:rPr>
          <w:lang w:val="en-US"/>
        </w:rPr>
        <w:t xml:space="preserve">        - name: If-Modified-Since</w:t>
      </w:r>
    </w:p>
    <w:p w14:paraId="6FEF23F5" w14:textId="77777777" w:rsidR="005B7866" w:rsidRPr="00B3056F" w:rsidRDefault="005B7866" w:rsidP="005B7866">
      <w:pPr>
        <w:pStyle w:val="PL"/>
        <w:rPr>
          <w:lang w:val="en-US"/>
        </w:rPr>
      </w:pPr>
      <w:r w:rsidRPr="00B3056F">
        <w:rPr>
          <w:lang w:val="en-US"/>
        </w:rPr>
        <w:t xml:space="preserve">          in: header</w:t>
      </w:r>
    </w:p>
    <w:p w14:paraId="4443593A" w14:textId="77777777" w:rsidR="005B7866" w:rsidRPr="00B3056F" w:rsidRDefault="005B7866" w:rsidP="005B7866">
      <w:pPr>
        <w:pStyle w:val="PL"/>
        <w:rPr>
          <w:lang w:val="en-US"/>
        </w:rPr>
      </w:pPr>
      <w:r w:rsidRPr="00B3056F">
        <w:rPr>
          <w:lang w:val="en-US"/>
        </w:rPr>
        <w:t xml:space="preserve">          description: Validator for conditional requests, as described in RFC 7232, 3.3</w:t>
      </w:r>
    </w:p>
    <w:p w14:paraId="66C2DD36" w14:textId="77777777" w:rsidR="005B7866" w:rsidRPr="00B3056F" w:rsidRDefault="005B7866" w:rsidP="005B7866">
      <w:pPr>
        <w:pStyle w:val="PL"/>
        <w:rPr>
          <w:lang w:val="en-US"/>
        </w:rPr>
      </w:pPr>
      <w:r w:rsidRPr="00B3056F">
        <w:rPr>
          <w:lang w:val="en-US"/>
        </w:rPr>
        <w:t xml:space="preserve">          schema:</w:t>
      </w:r>
    </w:p>
    <w:p w14:paraId="5CAD43F8" w14:textId="77777777" w:rsidR="005B7866" w:rsidRPr="00B3056F" w:rsidRDefault="005B7866" w:rsidP="005B7866">
      <w:pPr>
        <w:pStyle w:val="PL"/>
        <w:rPr>
          <w:lang w:val="en-US"/>
        </w:rPr>
      </w:pPr>
      <w:r w:rsidRPr="00B3056F">
        <w:rPr>
          <w:lang w:val="en-US"/>
        </w:rPr>
        <w:t xml:space="preserve">            type: string</w:t>
      </w:r>
    </w:p>
    <w:p w14:paraId="7E157BBF" w14:textId="77777777" w:rsidR="005B7866" w:rsidRPr="00B3056F" w:rsidRDefault="005B7866" w:rsidP="005B7866">
      <w:pPr>
        <w:pStyle w:val="PL"/>
      </w:pPr>
      <w:r w:rsidRPr="00B3056F">
        <w:t xml:space="preserve">      responses:</w:t>
      </w:r>
    </w:p>
    <w:p w14:paraId="19395BDB" w14:textId="77777777" w:rsidR="005B7866" w:rsidRPr="00B3056F" w:rsidRDefault="005B7866" w:rsidP="005B7866">
      <w:pPr>
        <w:pStyle w:val="PL"/>
      </w:pPr>
      <w:r w:rsidRPr="00B3056F">
        <w:t xml:space="preserve">        '200':</w:t>
      </w:r>
    </w:p>
    <w:p w14:paraId="488591A3" w14:textId="77777777" w:rsidR="005B7866" w:rsidRPr="00B3056F" w:rsidRDefault="005B7866" w:rsidP="005B7866">
      <w:pPr>
        <w:pStyle w:val="PL"/>
      </w:pPr>
      <w:r w:rsidRPr="00B3056F">
        <w:t xml:space="preserve">          description: Expected response to a valid request</w:t>
      </w:r>
    </w:p>
    <w:p w14:paraId="4730F314" w14:textId="77777777" w:rsidR="005B7866" w:rsidRPr="00B3056F" w:rsidRDefault="005B7866" w:rsidP="005B7866">
      <w:pPr>
        <w:pStyle w:val="PL"/>
      </w:pPr>
      <w:r w:rsidRPr="00B3056F">
        <w:t xml:space="preserve">          content:</w:t>
      </w:r>
    </w:p>
    <w:p w14:paraId="3BEA3071" w14:textId="77777777" w:rsidR="005B7866" w:rsidRPr="00B3056F" w:rsidRDefault="005B7866" w:rsidP="005B7866">
      <w:pPr>
        <w:pStyle w:val="PL"/>
      </w:pPr>
      <w:r w:rsidRPr="00B3056F">
        <w:t xml:space="preserve">            application/json:</w:t>
      </w:r>
    </w:p>
    <w:p w14:paraId="2251214A" w14:textId="77777777" w:rsidR="005B7866" w:rsidRPr="00B3056F" w:rsidRDefault="005B7866" w:rsidP="005B7866">
      <w:pPr>
        <w:pStyle w:val="PL"/>
      </w:pPr>
      <w:r w:rsidRPr="00B3056F">
        <w:t xml:space="preserve">              schema:</w:t>
      </w:r>
    </w:p>
    <w:p w14:paraId="1D76DD3D" w14:textId="77777777" w:rsidR="005B7866" w:rsidRPr="00B3056F" w:rsidRDefault="005B7866" w:rsidP="005B7866">
      <w:pPr>
        <w:pStyle w:val="PL"/>
      </w:pPr>
      <w:r w:rsidRPr="00B3056F">
        <w:t xml:space="preserve">                $ref: '#/components/schemas/LcsPrivacyData'</w:t>
      </w:r>
    </w:p>
    <w:p w14:paraId="74124054" w14:textId="77777777" w:rsidR="005B7866" w:rsidRPr="00B3056F" w:rsidRDefault="005B7866" w:rsidP="005B7866">
      <w:pPr>
        <w:pStyle w:val="PL"/>
        <w:rPr>
          <w:lang w:val="en-US"/>
        </w:rPr>
      </w:pPr>
      <w:r w:rsidRPr="00B3056F">
        <w:rPr>
          <w:lang w:val="en-US"/>
        </w:rPr>
        <w:t xml:space="preserve">          headers:</w:t>
      </w:r>
    </w:p>
    <w:p w14:paraId="7B3AC82E" w14:textId="77777777" w:rsidR="005B7866" w:rsidRPr="00B3056F" w:rsidRDefault="005B7866" w:rsidP="005B7866">
      <w:pPr>
        <w:pStyle w:val="PL"/>
        <w:rPr>
          <w:lang w:val="en-US"/>
        </w:rPr>
      </w:pPr>
      <w:r w:rsidRPr="00B3056F">
        <w:rPr>
          <w:lang w:val="en-US"/>
        </w:rPr>
        <w:lastRenderedPageBreak/>
        <w:t xml:space="preserve">            Cache-Control:</w:t>
      </w:r>
    </w:p>
    <w:p w14:paraId="191E7BAF" w14:textId="77777777" w:rsidR="005B7866" w:rsidRPr="00B3056F" w:rsidRDefault="005B7866" w:rsidP="005B7866">
      <w:pPr>
        <w:pStyle w:val="PL"/>
        <w:rPr>
          <w:lang w:val="en-US"/>
        </w:rPr>
      </w:pPr>
      <w:r w:rsidRPr="00B3056F">
        <w:rPr>
          <w:lang w:val="en-US"/>
        </w:rPr>
        <w:t xml:space="preserve">              description: Cache-Control containing max-age, as described in RFC 7234, 5.2</w:t>
      </w:r>
    </w:p>
    <w:p w14:paraId="417B9C80" w14:textId="77777777" w:rsidR="005B7866" w:rsidRPr="00B3056F" w:rsidRDefault="005B7866" w:rsidP="005B7866">
      <w:pPr>
        <w:pStyle w:val="PL"/>
        <w:rPr>
          <w:lang w:val="en-US"/>
        </w:rPr>
      </w:pPr>
      <w:r w:rsidRPr="00B3056F">
        <w:rPr>
          <w:lang w:val="en-US"/>
        </w:rPr>
        <w:t xml:space="preserve">              schema:</w:t>
      </w:r>
    </w:p>
    <w:p w14:paraId="3E2FAF9E" w14:textId="77777777" w:rsidR="005B7866" w:rsidRPr="00B3056F" w:rsidRDefault="005B7866" w:rsidP="005B7866">
      <w:pPr>
        <w:pStyle w:val="PL"/>
        <w:rPr>
          <w:lang w:val="en-US"/>
        </w:rPr>
      </w:pPr>
      <w:r w:rsidRPr="00B3056F">
        <w:rPr>
          <w:lang w:val="en-US"/>
        </w:rPr>
        <w:t xml:space="preserve">                type: string</w:t>
      </w:r>
    </w:p>
    <w:p w14:paraId="4671276D" w14:textId="77777777" w:rsidR="005B7866" w:rsidRPr="00B3056F" w:rsidRDefault="005B7866" w:rsidP="005B7866">
      <w:pPr>
        <w:pStyle w:val="PL"/>
        <w:rPr>
          <w:lang w:val="en-US"/>
        </w:rPr>
      </w:pPr>
      <w:r w:rsidRPr="00B3056F">
        <w:rPr>
          <w:lang w:val="en-US"/>
        </w:rPr>
        <w:t xml:space="preserve">            ETag:</w:t>
      </w:r>
    </w:p>
    <w:p w14:paraId="7E025111" w14:textId="77777777" w:rsidR="005B7866" w:rsidRPr="00B3056F" w:rsidRDefault="005B7866" w:rsidP="005B7866">
      <w:pPr>
        <w:pStyle w:val="PL"/>
        <w:rPr>
          <w:lang w:val="en-US"/>
        </w:rPr>
      </w:pPr>
      <w:r w:rsidRPr="00B3056F">
        <w:rPr>
          <w:lang w:val="en-US"/>
        </w:rPr>
        <w:t xml:space="preserve">              description: Entity Tag, containing a strong validator, as described in RFC 7232, 2.3</w:t>
      </w:r>
    </w:p>
    <w:p w14:paraId="39ECFC87" w14:textId="77777777" w:rsidR="005B7866" w:rsidRPr="00B3056F" w:rsidRDefault="005B7866" w:rsidP="005B7866">
      <w:pPr>
        <w:pStyle w:val="PL"/>
        <w:rPr>
          <w:lang w:val="en-US"/>
        </w:rPr>
      </w:pPr>
      <w:r w:rsidRPr="00B3056F">
        <w:rPr>
          <w:lang w:val="en-US"/>
        </w:rPr>
        <w:t xml:space="preserve">              schema:</w:t>
      </w:r>
    </w:p>
    <w:p w14:paraId="53A08A8D" w14:textId="77777777" w:rsidR="005B7866" w:rsidRPr="00B3056F" w:rsidRDefault="005B7866" w:rsidP="005B7866">
      <w:pPr>
        <w:pStyle w:val="PL"/>
        <w:rPr>
          <w:lang w:val="en-US"/>
        </w:rPr>
      </w:pPr>
      <w:r w:rsidRPr="00B3056F">
        <w:rPr>
          <w:lang w:val="en-US"/>
        </w:rPr>
        <w:t xml:space="preserve">                type: string</w:t>
      </w:r>
    </w:p>
    <w:p w14:paraId="50F03650" w14:textId="77777777" w:rsidR="005B7866" w:rsidRPr="00B3056F" w:rsidRDefault="005B7866" w:rsidP="005B7866">
      <w:pPr>
        <w:pStyle w:val="PL"/>
        <w:rPr>
          <w:lang w:val="en-US"/>
        </w:rPr>
      </w:pPr>
      <w:r w:rsidRPr="00B3056F">
        <w:rPr>
          <w:lang w:val="en-US"/>
        </w:rPr>
        <w:t xml:space="preserve">            Last-Modified:</w:t>
      </w:r>
    </w:p>
    <w:p w14:paraId="2A6074E7" w14:textId="77777777" w:rsidR="005B7866" w:rsidRPr="00B3056F" w:rsidRDefault="005B7866" w:rsidP="005B7866">
      <w:pPr>
        <w:pStyle w:val="PL"/>
        <w:rPr>
          <w:lang w:val="en-US"/>
        </w:rPr>
      </w:pPr>
      <w:r w:rsidRPr="00B3056F">
        <w:rPr>
          <w:lang w:val="en-US"/>
        </w:rPr>
        <w:t xml:space="preserve">              description: Timestamp for last modification of the resource, as described in RFC 7232, 2.2</w:t>
      </w:r>
    </w:p>
    <w:p w14:paraId="51719397" w14:textId="77777777" w:rsidR="005B7866" w:rsidRPr="00B3056F" w:rsidRDefault="005B7866" w:rsidP="005B7866">
      <w:pPr>
        <w:pStyle w:val="PL"/>
        <w:rPr>
          <w:lang w:val="en-US"/>
        </w:rPr>
      </w:pPr>
      <w:r w:rsidRPr="00B3056F">
        <w:rPr>
          <w:lang w:val="en-US"/>
        </w:rPr>
        <w:t xml:space="preserve">              schema:</w:t>
      </w:r>
    </w:p>
    <w:p w14:paraId="0D37E140" w14:textId="77777777" w:rsidR="005B7866" w:rsidRPr="00B3056F" w:rsidRDefault="005B7866" w:rsidP="005B7866">
      <w:pPr>
        <w:pStyle w:val="PL"/>
        <w:rPr>
          <w:lang w:val="en-US"/>
        </w:rPr>
      </w:pPr>
      <w:r w:rsidRPr="00B3056F">
        <w:rPr>
          <w:lang w:val="en-US"/>
        </w:rPr>
        <w:t xml:space="preserve">                type: string</w:t>
      </w:r>
    </w:p>
    <w:p w14:paraId="33C8FC1D" w14:textId="77777777" w:rsidR="005B7866" w:rsidRPr="00B3056F" w:rsidRDefault="005B7866" w:rsidP="005B7866">
      <w:pPr>
        <w:pStyle w:val="PL"/>
        <w:rPr>
          <w:lang w:val="en-US"/>
        </w:rPr>
      </w:pPr>
      <w:r w:rsidRPr="00B3056F">
        <w:rPr>
          <w:lang w:val="en-US"/>
        </w:rPr>
        <w:t xml:space="preserve">        '400':</w:t>
      </w:r>
    </w:p>
    <w:p w14:paraId="407CB04A" w14:textId="77777777" w:rsidR="005B7866" w:rsidRPr="00B3056F" w:rsidRDefault="005B7866" w:rsidP="005B7866">
      <w:pPr>
        <w:pStyle w:val="PL"/>
      </w:pPr>
      <w:r w:rsidRPr="00B3056F">
        <w:rPr>
          <w:lang w:val="en-US"/>
        </w:rPr>
        <w:t xml:space="preserve">          </w:t>
      </w:r>
      <w:r w:rsidRPr="00B3056F">
        <w:t>$ref: 'TS29571_CommonData.yaml#/components/responses/400'</w:t>
      </w:r>
    </w:p>
    <w:p w14:paraId="0A83D2DD" w14:textId="77777777" w:rsidR="005B7866" w:rsidRPr="00B3056F" w:rsidRDefault="005B7866" w:rsidP="005B7866">
      <w:pPr>
        <w:pStyle w:val="PL"/>
      </w:pPr>
      <w:r w:rsidRPr="00B3056F">
        <w:t xml:space="preserve">        '404':</w:t>
      </w:r>
    </w:p>
    <w:p w14:paraId="7E3D22CD" w14:textId="77777777" w:rsidR="005B7866" w:rsidRPr="00B3056F" w:rsidRDefault="005B7866" w:rsidP="005B7866">
      <w:pPr>
        <w:pStyle w:val="PL"/>
        <w:rPr>
          <w:lang w:val="en-US"/>
        </w:rPr>
      </w:pPr>
      <w:r w:rsidRPr="00B3056F">
        <w:rPr>
          <w:lang w:val="en-US"/>
        </w:rPr>
        <w:t xml:space="preserve">          $ref: 'TS29571_CommonData.yaml#/components/responses/404'</w:t>
      </w:r>
    </w:p>
    <w:p w14:paraId="0A6D0D5C" w14:textId="77777777" w:rsidR="005B7866" w:rsidRPr="00B3056F" w:rsidRDefault="005B7866" w:rsidP="005B7866">
      <w:pPr>
        <w:pStyle w:val="PL"/>
        <w:rPr>
          <w:lang w:val="en-US"/>
        </w:rPr>
      </w:pPr>
      <w:r w:rsidRPr="00B3056F">
        <w:rPr>
          <w:lang w:val="en-US"/>
        </w:rPr>
        <w:t xml:space="preserve">        '500':</w:t>
      </w:r>
    </w:p>
    <w:p w14:paraId="14A631B4" w14:textId="77777777" w:rsidR="005B7866" w:rsidRPr="00B3056F" w:rsidRDefault="005B7866" w:rsidP="005B7866">
      <w:pPr>
        <w:pStyle w:val="PL"/>
      </w:pPr>
      <w:r w:rsidRPr="00B3056F">
        <w:rPr>
          <w:lang w:val="en-US"/>
        </w:rPr>
        <w:t xml:space="preserve">          </w:t>
      </w:r>
      <w:r w:rsidRPr="00B3056F">
        <w:t>$ref: 'TS29571_CommonData.yaml#/components/responses/500'</w:t>
      </w:r>
    </w:p>
    <w:p w14:paraId="46CD9178" w14:textId="77777777" w:rsidR="005B7866" w:rsidRPr="00B3056F" w:rsidRDefault="005B7866" w:rsidP="005B7866">
      <w:pPr>
        <w:pStyle w:val="PL"/>
        <w:rPr>
          <w:lang w:val="en-US"/>
        </w:rPr>
      </w:pPr>
      <w:r w:rsidRPr="00B3056F">
        <w:rPr>
          <w:lang w:val="en-US"/>
        </w:rPr>
        <w:t xml:space="preserve">        '503':</w:t>
      </w:r>
    </w:p>
    <w:p w14:paraId="57528295" w14:textId="77777777" w:rsidR="005B7866" w:rsidRPr="00B3056F" w:rsidRDefault="005B7866" w:rsidP="005B7866">
      <w:pPr>
        <w:pStyle w:val="PL"/>
        <w:rPr>
          <w:lang w:val="en-US"/>
        </w:rPr>
      </w:pPr>
      <w:r w:rsidRPr="00B3056F">
        <w:t xml:space="preserve">          $ref: 'TS29571_CommonData.yaml#/components/responses/503'</w:t>
      </w:r>
    </w:p>
    <w:p w14:paraId="13686DBE" w14:textId="77777777" w:rsidR="005B7866" w:rsidRPr="00B3056F" w:rsidRDefault="005B7866" w:rsidP="005B7866">
      <w:pPr>
        <w:pStyle w:val="PL"/>
      </w:pPr>
      <w:r w:rsidRPr="00B3056F">
        <w:t xml:space="preserve">        default:</w:t>
      </w:r>
    </w:p>
    <w:p w14:paraId="2846BCCF" w14:textId="77777777" w:rsidR="005B7866" w:rsidRPr="00B3056F" w:rsidRDefault="005B7866" w:rsidP="005B7866">
      <w:pPr>
        <w:pStyle w:val="PL"/>
      </w:pPr>
      <w:r w:rsidRPr="00B3056F">
        <w:t xml:space="preserve">          description: Unexpected error</w:t>
      </w:r>
    </w:p>
    <w:p w14:paraId="3CC6202D" w14:textId="77777777" w:rsidR="005B7866" w:rsidRPr="00B3056F" w:rsidRDefault="005B7866" w:rsidP="005B7866">
      <w:pPr>
        <w:pStyle w:val="PL"/>
      </w:pPr>
    </w:p>
    <w:p w14:paraId="17CD230F" w14:textId="77777777" w:rsidR="005B7866" w:rsidRPr="00B3056F" w:rsidRDefault="005B7866" w:rsidP="005B7866">
      <w:pPr>
        <w:pStyle w:val="PL"/>
      </w:pPr>
      <w:r w:rsidRPr="00B3056F">
        <w:t xml:space="preserve">  /{supi}/lcs-mo-data:</w:t>
      </w:r>
    </w:p>
    <w:p w14:paraId="33C6BF95" w14:textId="77777777" w:rsidR="005B7866" w:rsidRPr="00B3056F" w:rsidRDefault="005B7866" w:rsidP="005B7866">
      <w:pPr>
        <w:pStyle w:val="PL"/>
      </w:pPr>
      <w:r w:rsidRPr="00B3056F">
        <w:t xml:space="preserve">    get:</w:t>
      </w:r>
    </w:p>
    <w:p w14:paraId="6AB07564" w14:textId="77777777" w:rsidR="005B7866" w:rsidRPr="00B3056F" w:rsidRDefault="005B7866" w:rsidP="005B7866">
      <w:pPr>
        <w:pStyle w:val="PL"/>
      </w:pPr>
      <w:r w:rsidRPr="00B3056F">
        <w:t xml:space="preserve">      summary: retrieve a UE's LCS Mobile Originated Subscription Data</w:t>
      </w:r>
    </w:p>
    <w:p w14:paraId="0E947B5C" w14:textId="77777777" w:rsidR="005B7866" w:rsidRPr="00B3056F" w:rsidRDefault="005B7866" w:rsidP="005B7866">
      <w:pPr>
        <w:pStyle w:val="PL"/>
      </w:pPr>
      <w:r w:rsidRPr="00B3056F">
        <w:t xml:space="preserve">      operationId: GetLcsMoData</w:t>
      </w:r>
    </w:p>
    <w:p w14:paraId="714D3FD3" w14:textId="77777777" w:rsidR="005B7866" w:rsidRPr="00B3056F" w:rsidRDefault="005B7866" w:rsidP="005B7866">
      <w:pPr>
        <w:pStyle w:val="PL"/>
      </w:pPr>
      <w:r w:rsidRPr="00B3056F">
        <w:t xml:space="preserve">      tags:</w:t>
      </w:r>
    </w:p>
    <w:p w14:paraId="3B9685D4" w14:textId="77777777" w:rsidR="005B7866" w:rsidRPr="00B3056F" w:rsidRDefault="005B7866" w:rsidP="005B7866">
      <w:pPr>
        <w:pStyle w:val="PL"/>
      </w:pPr>
      <w:r w:rsidRPr="00B3056F">
        <w:t xml:space="preserve">        - LCS Mobile Originated Data Retrieval</w:t>
      </w:r>
    </w:p>
    <w:p w14:paraId="1898D961" w14:textId="77777777" w:rsidR="005B7866" w:rsidRPr="00B3056F" w:rsidRDefault="005B7866" w:rsidP="005B7866">
      <w:pPr>
        <w:pStyle w:val="PL"/>
      </w:pPr>
      <w:r w:rsidRPr="00B3056F">
        <w:t xml:space="preserve">      parameters:</w:t>
      </w:r>
    </w:p>
    <w:p w14:paraId="3AD81D07" w14:textId="77777777" w:rsidR="005B7866" w:rsidRPr="00B3056F" w:rsidRDefault="005B7866" w:rsidP="005B7866">
      <w:pPr>
        <w:pStyle w:val="PL"/>
      </w:pPr>
      <w:r w:rsidRPr="00B3056F">
        <w:t xml:space="preserve">        - name: supi</w:t>
      </w:r>
    </w:p>
    <w:p w14:paraId="0FDE77A1" w14:textId="77777777" w:rsidR="005B7866" w:rsidRPr="00B3056F" w:rsidRDefault="005B7866" w:rsidP="005B7866">
      <w:pPr>
        <w:pStyle w:val="PL"/>
      </w:pPr>
      <w:r w:rsidRPr="00B3056F">
        <w:t xml:space="preserve">          in: path</w:t>
      </w:r>
    </w:p>
    <w:p w14:paraId="64A0060C" w14:textId="77777777" w:rsidR="005B7866" w:rsidRPr="00B3056F" w:rsidRDefault="005B7866" w:rsidP="005B7866">
      <w:pPr>
        <w:pStyle w:val="PL"/>
      </w:pPr>
      <w:r w:rsidRPr="00B3056F">
        <w:t xml:space="preserve">          description: Identifier of the UE</w:t>
      </w:r>
    </w:p>
    <w:p w14:paraId="6A14DACA" w14:textId="77777777" w:rsidR="005B7866" w:rsidRPr="00B3056F" w:rsidRDefault="005B7866" w:rsidP="005B7866">
      <w:pPr>
        <w:pStyle w:val="PL"/>
      </w:pPr>
      <w:r w:rsidRPr="00B3056F">
        <w:t xml:space="preserve">          required: true</w:t>
      </w:r>
    </w:p>
    <w:p w14:paraId="3D1A6ED2" w14:textId="77777777" w:rsidR="005B7866" w:rsidRPr="00B3056F" w:rsidRDefault="005B7866" w:rsidP="005B7866">
      <w:pPr>
        <w:pStyle w:val="PL"/>
      </w:pPr>
      <w:r w:rsidRPr="00B3056F">
        <w:t xml:space="preserve">          schema:</w:t>
      </w:r>
    </w:p>
    <w:p w14:paraId="3A1A364C" w14:textId="77777777" w:rsidR="005B7866" w:rsidRPr="00B3056F" w:rsidRDefault="005B7866" w:rsidP="005B7866">
      <w:pPr>
        <w:pStyle w:val="PL"/>
      </w:pPr>
      <w:r w:rsidRPr="00B3056F">
        <w:t xml:space="preserve">            $ref: 'TS29571_CommonData.yaml#/components/schemas/Supi'</w:t>
      </w:r>
    </w:p>
    <w:p w14:paraId="1AA1CA71" w14:textId="77777777" w:rsidR="005B7866" w:rsidRPr="00B3056F" w:rsidRDefault="005B7866" w:rsidP="005B7866">
      <w:pPr>
        <w:pStyle w:val="PL"/>
      </w:pPr>
      <w:r w:rsidRPr="00B3056F">
        <w:t xml:space="preserve">        - name: supported-features</w:t>
      </w:r>
    </w:p>
    <w:p w14:paraId="4BE019CE" w14:textId="77777777" w:rsidR="005B7866" w:rsidRPr="00B3056F" w:rsidRDefault="005B7866" w:rsidP="005B7866">
      <w:pPr>
        <w:pStyle w:val="PL"/>
      </w:pPr>
      <w:r w:rsidRPr="00B3056F">
        <w:t xml:space="preserve">          in: query</w:t>
      </w:r>
    </w:p>
    <w:p w14:paraId="6F4ADBFC" w14:textId="77777777" w:rsidR="005B7866" w:rsidRPr="00B3056F" w:rsidRDefault="005B7866" w:rsidP="005B7866">
      <w:pPr>
        <w:pStyle w:val="PL"/>
      </w:pPr>
      <w:r w:rsidRPr="00B3056F">
        <w:t xml:space="preserve">          description: Supported Features</w:t>
      </w:r>
    </w:p>
    <w:p w14:paraId="25E63ED2" w14:textId="77777777" w:rsidR="005B7866" w:rsidRPr="00B3056F" w:rsidRDefault="005B7866" w:rsidP="005B7866">
      <w:pPr>
        <w:pStyle w:val="PL"/>
      </w:pPr>
      <w:r w:rsidRPr="00B3056F">
        <w:t xml:space="preserve">          schema:</w:t>
      </w:r>
    </w:p>
    <w:p w14:paraId="0D04C3E7" w14:textId="77777777" w:rsidR="005B7866" w:rsidRPr="00B3056F" w:rsidRDefault="005B7866" w:rsidP="005B7866">
      <w:pPr>
        <w:pStyle w:val="PL"/>
      </w:pPr>
      <w:r w:rsidRPr="00B3056F">
        <w:t xml:space="preserve">             $ref: 'TS29571_CommonData.yaml#/components/schemas/SupportedFeatures'</w:t>
      </w:r>
    </w:p>
    <w:p w14:paraId="0ADC1E95" w14:textId="77777777" w:rsidR="005B7866" w:rsidRPr="00B3056F" w:rsidRDefault="005B7866" w:rsidP="005B7866">
      <w:pPr>
        <w:pStyle w:val="PL"/>
        <w:rPr>
          <w:lang w:val="en-US"/>
        </w:rPr>
      </w:pPr>
      <w:r w:rsidRPr="00B3056F">
        <w:rPr>
          <w:lang w:val="en-US"/>
        </w:rPr>
        <w:t xml:space="preserve">        - name: If-None-Match</w:t>
      </w:r>
    </w:p>
    <w:p w14:paraId="398DED4E" w14:textId="77777777" w:rsidR="005B7866" w:rsidRPr="00B3056F" w:rsidRDefault="005B7866" w:rsidP="005B7866">
      <w:pPr>
        <w:pStyle w:val="PL"/>
        <w:rPr>
          <w:lang w:val="en-US"/>
        </w:rPr>
      </w:pPr>
      <w:r w:rsidRPr="00B3056F">
        <w:rPr>
          <w:lang w:val="en-US"/>
        </w:rPr>
        <w:t xml:space="preserve">          in: header</w:t>
      </w:r>
    </w:p>
    <w:p w14:paraId="14D5A580" w14:textId="77777777" w:rsidR="005B7866" w:rsidRPr="00B3056F" w:rsidRDefault="005B7866" w:rsidP="005B7866">
      <w:pPr>
        <w:pStyle w:val="PL"/>
        <w:rPr>
          <w:lang w:val="en-US"/>
        </w:rPr>
      </w:pPr>
      <w:r w:rsidRPr="00B3056F">
        <w:rPr>
          <w:lang w:val="en-US"/>
        </w:rPr>
        <w:t xml:space="preserve">          description: Validator for conditional requests, as described in RFC 7232, 3.2</w:t>
      </w:r>
    </w:p>
    <w:p w14:paraId="633AE302" w14:textId="77777777" w:rsidR="005B7866" w:rsidRPr="00B3056F" w:rsidRDefault="005B7866" w:rsidP="005B7866">
      <w:pPr>
        <w:pStyle w:val="PL"/>
        <w:rPr>
          <w:lang w:val="en-US"/>
        </w:rPr>
      </w:pPr>
      <w:r w:rsidRPr="00B3056F">
        <w:rPr>
          <w:lang w:val="en-US"/>
        </w:rPr>
        <w:t xml:space="preserve">          schema:</w:t>
      </w:r>
    </w:p>
    <w:p w14:paraId="6523B6D1" w14:textId="77777777" w:rsidR="005B7866" w:rsidRPr="00B3056F" w:rsidRDefault="005B7866" w:rsidP="005B7866">
      <w:pPr>
        <w:pStyle w:val="PL"/>
        <w:rPr>
          <w:lang w:val="en-US"/>
        </w:rPr>
      </w:pPr>
      <w:r w:rsidRPr="00B3056F">
        <w:rPr>
          <w:lang w:val="en-US"/>
        </w:rPr>
        <w:t xml:space="preserve">            type: string</w:t>
      </w:r>
    </w:p>
    <w:p w14:paraId="262949C4" w14:textId="77777777" w:rsidR="005B7866" w:rsidRPr="00B3056F" w:rsidRDefault="005B7866" w:rsidP="005B7866">
      <w:pPr>
        <w:pStyle w:val="PL"/>
        <w:rPr>
          <w:lang w:val="en-US"/>
        </w:rPr>
      </w:pPr>
      <w:r w:rsidRPr="00B3056F">
        <w:rPr>
          <w:lang w:val="en-US"/>
        </w:rPr>
        <w:t xml:space="preserve">        - name: If-Modified-Since</w:t>
      </w:r>
    </w:p>
    <w:p w14:paraId="18FFB5E1" w14:textId="77777777" w:rsidR="005B7866" w:rsidRPr="00B3056F" w:rsidRDefault="005B7866" w:rsidP="005B7866">
      <w:pPr>
        <w:pStyle w:val="PL"/>
        <w:rPr>
          <w:lang w:val="en-US"/>
        </w:rPr>
      </w:pPr>
      <w:r w:rsidRPr="00B3056F">
        <w:rPr>
          <w:lang w:val="en-US"/>
        </w:rPr>
        <w:t xml:space="preserve">          in: header</w:t>
      </w:r>
    </w:p>
    <w:p w14:paraId="24F12BC4" w14:textId="77777777" w:rsidR="005B7866" w:rsidRPr="00B3056F" w:rsidRDefault="005B7866" w:rsidP="005B7866">
      <w:pPr>
        <w:pStyle w:val="PL"/>
        <w:rPr>
          <w:lang w:val="en-US"/>
        </w:rPr>
      </w:pPr>
      <w:r w:rsidRPr="00B3056F">
        <w:rPr>
          <w:lang w:val="en-US"/>
        </w:rPr>
        <w:t xml:space="preserve">          description: Validator for conditional requests, as described in RFC 7232, 3.3</w:t>
      </w:r>
    </w:p>
    <w:p w14:paraId="5328CC6D" w14:textId="77777777" w:rsidR="005B7866" w:rsidRPr="00B3056F" w:rsidRDefault="005B7866" w:rsidP="005B7866">
      <w:pPr>
        <w:pStyle w:val="PL"/>
        <w:rPr>
          <w:lang w:val="en-US"/>
        </w:rPr>
      </w:pPr>
      <w:r w:rsidRPr="00B3056F">
        <w:rPr>
          <w:lang w:val="en-US"/>
        </w:rPr>
        <w:t xml:space="preserve">          schema:</w:t>
      </w:r>
    </w:p>
    <w:p w14:paraId="5F3763B6" w14:textId="77777777" w:rsidR="005B7866" w:rsidRPr="00B3056F" w:rsidRDefault="005B7866" w:rsidP="005B7866">
      <w:pPr>
        <w:pStyle w:val="PL"/>
        <w:rPr>
          <w:lang w:val="en-US"/>
        </w:rPr>
      </w:pPr>
      <w:r w:rsidRPr="00B3056F">
        <w:rPr>
          <w:lang w:val="en-US"/>
        </w:rPr>
        <w:t xml:space="preserve">            type: string</w:t>
      </w:r>
    </w:p>
    <w:p w14:paraId="6AF92F75" w14:textId="77777777" w:rsidR="005B7866" w:rsidRPr="00B3056F" w:rsidRDefault="005B7866" w:rsidP="005B7866">
      <w:pPr>
        <w:pStyle w:val="PL"/>
      </w:pPr>
      <w:r w:rsidRPr="00B3056F">
        <w:t xml:space="preserve">      responses:</w:t>
      </w:r>
    </w:p>
    <w:p w14:paraId="749E7C62" w14:textId="77777777" w:rsidR="005B7866" w:rsidRPr="00B3056F" w:rsidRDefault="005B7866" w:rsidP="005B7866">
      <w:pPr>
        <w:pStyle w:val="PL"/>
      </w:pPr>
      <w:r w:rsidRPr="00B3056F">
        <w:t xml:space="preserve">        '200':</w:t>
      </w:r>
    </w:p>
    <w:p w14:paraId="7F16B68E" w14:textId="77777777" w:rsidR="005B7866" w:rsidRPr="00B3056F" w:rsidRDefault="005B7866" w:rsidP="005B7866">
      <w:pPr>
        <w:pStyle w:val="PL"/>
      </w:pPr>
      <w:r w:rsidRPr="00B3056F">
        <w:t xml:space="preserve">          description: Expected response to a valid request</w:t>
      </w:r>
    </w:p>
    <w:p w14:paraId="256668A3" w14:textId="77777777" w:rsidR="005B7866" w:rsidRPr="00B3056F" w:rsidRDefault="005B7866" w:rsidP="005B7866">
      <w:pPr>
        <w:pStyle w:val="PL"/>
      </w:pPr>
      <w:r w:rsidRPr="00B3056F">
        <w:t xml:space="preserve">          content:</w:t>
      </w:r>
    </w:p>
    <w:p w14:paraId="64C90337" w14:textId="77777777" w:rsidR="005B7866" w:rsidRPr="00B3056F" w:rsidRDefault="005B7866" w:rsidP="005B7866">
      <w:pPr>
        <w:pStyle w:val="PL"/>
      </w:pPr>
      <w:r w:rsidRPr="00B3056F">
        <w:t xml:space="preserve">            application/json:</w:t>
      </w:r>
    </w:p>
    <w:p w14:paraId="0E8D3232" w14:textId="77777777" w:rsidR="005B7866" w:rsidRPr="00B3056F" w:rsidRDefault="005B7866" w:rsidP="005B7866">
      <w:pPr>
        <w:pStyle w:val="PL"/>
      </w:pPr>
      <w:r w:rsidRPr="00B3056F">
        <w:t xml:space="preserve">              schema:</w:t>
      </w:r>
    </w:p>
    <w:p w14:paraId="59CB5A24" w14:textId="77777777" w:rsidR="005B7866" w:rsidRPr="00B3056F" w:rsidRDefault="005B7866" w:rsidP="005B7866">
      <w:pPr>
        <w:pStyle w:val="PL"/>
      </w:pPr>
      <w:r w:rsidRPr="00B3056F">
        <w:t xml:space="preserve">                $ref: '#/components/schemas/LcsMoData'</w:t>
      </w:r>
    </w:p>
    <w:p w14:paraId="694DF6D6" w14:textId="77777777" w:rsidR="005B7866" w:rsidRPr="00B3056F" w:rsidRDefault="005B7866" w:rsidP="005B7866">
      <w:pPr>
        <w:pStyle w:val="PL"/>
        <w:rPr>
          <w:lang w:val="en-US"/>
        </w:rPr>
      </w:pPr>
      <w:r w:rsidRPr="00B3056F">
        <w:rPr>
          <w:lang w:val="en-US"/>
        </w:rPr>
        <w:t xml:space="preserve">          headers:</w:t>
      </w:r>
    </w:p>
    <w:p w14:paraId="6F034ED3" w14:textId="77777777" w:rsidR="005B7866" w:rsidRPr="00B3056F" w:rsidRDefault="005B7866" w:rsidP="005B7866">
      <w:pPr>
        <w:pStyle w:val="PL"/>
        <w:rPr>
          <w:lang w:val="en-US"/>
        </w:rPr>
      </w:pPr>
      <w:r w:rsidRPr="00B3056F">
        <w:rPr>
          <w:lang w:val="en-US"/>
        </w:rPr>
        <w:t xml:space="preserve">            Cache-Control:</w:t>
      </w:r>
    </w:p>
    <w:p w14:paraId="6CF3E1BF" w14:textId="77777777" w:rsidR="005B7866" w:rsidRPr="00B3056F" w:rsidRDefault="005B7866" w:rsidP="005B7866">
      <w:pPr>
        <w:pStyle w:val="PL"/>
        <w:rPr>
          <w:lang w:val="en-US"/>
        </w:rPr>
      </w:pPr>
      <w:r w:rsidRPr="00B3056F">
        <w:rPr>
          <w:lang w:val="en-US"/>
        </w:rPr>
        <w:t xml:space="preserve">              description: Cache-Control containing max-age, as described in RFC 7234, 5.2</w:t>
      </w:r>
    </w:p>
    <w:p w14:paraId="63284835" w14:textId="77777777" w:rsidR="005B7866" w:rsidRPr="00B3056F" w:rsidRDefault="005B7866" w:rsidP="005B7866">
      <w:pPr>
        <w:pStyle w:val="PL"/>
        <w:rPr>
          <w:lang w:val="en-US"/>
        </w:rPr>
      </w:pPr>
      <w:r w:rsidRPr="00B3056F">
        <w:rPr>
          <w:lang w:val="en-US"/>
        </w:rPr>
        <w:t xml:space="preserve">              schema:</w:t>
      </w:r>
    </w:p>
    <w:p w14:paraId="1B6701C8" w14:textId="77777777" w:rsidR="005B7866" w:rsidRPr="00B3056F" w:rsidRDefault="005B7866" w:rsidP="005B7866">
      <w:pPr>
        <w:pStyle w:val="PL"/>
        <w:rPr>
          <w:lang w:val="en-US"/>
        </w:rPr>
      </w:pPr>
      <w:r w:rsidRPr="00B3056F">
        <w:rPr>
          <w:lang w:val="en-US"/>
        </w:rPr>
        <w:t xml:space="preserve">                type: string</w:t>
      </w:r>
    </w:p>
    <w:p w14:paraId="59BC180B" w14:textId="77777777" w:rsidR="005B7866" w:rsidRPr="00B3056F" w:rsidRDefault="005B7866" w:rsidP="005B7866">
      <w:pPr>
        <w:pStyle w:val="PL"/>
        <w:rPr>
          <w:lang w:val="en-US"/>
        </w:rPr>
      </w:pPr>
      <w:r w:rsidRPr="00B3056F">
        <w:rPr>
          <w:lang w:val="en-US"/>
        </w:rPr>
        <w:t xml:space="preserve">            ETag:</w:t>
      </w:r>
    </w:p>
    <w:p w14:paraId="1FF3354A" w14:textId="77777777" w:rsidR="005B7866" w:rsidRPr="00B3056F" w:rsidRDefault="005B7866" w:rsidP="005B7866">
      <w:pPr>
        <w:pStyle w:val="PL"/>
        <w:rPr>
          <w:lang w:val="en-US"/>
        </w:rPr>
      </w:pPr>
      <w:r w:rsidRPr="00B3056F">
        <w:rPr>
          <w:lang w:val="en-US"/>
        </w:rPr>
        <w:t xml:space="preserve">              description: Entity Tag, containing a strong validator, as described in RFC 7232, 2.3</w:t>
      </w:r>
    </w:p>
    <w:p w14:paraId="505022CF" w14:textId="77777777" w:rsidR="005B7866" w:rsidRPr="00B3056F" w:rsidRDefault="005B7866" w:rsidP="005B7866">
      <w:pPr>
        <w:pStyle w:val="PL"/>
        <w:rPr>
          <w:lang w:val="en-US"/>
        </w:rPr>
      </w:pPr>
      <w:r w:rsidRPr="00B3056F">
        <w:rPr>
          <w:lang w:val="en-US"/>
        </w:rPr>
        <w:t xml:space="preserve">              schema:</w:t>
      </w:r>
    </w:p>
    <w:p w14:paraId="2D54519E" w14:textId="77777777" w:rsidR="005B7866" w:rsidRPr="00B3056F" w:rsidRDefault="005B7866" w:rsidP="005B7866">
      <w:pPr>
        <w:pStyle w:val="PL"/>
        <w:rPr>
          <w:lang w:val="en-US"/>
        </w:rPr>
      </w:pPr>
      <w:r w:rsidRPr="00B3056F">
        <w:rPr>
          <w:lang w:val="en-US"/>
        </w:rPr>
        <w:t xml:space="preserve">                type: string</w:t>
      </w:r>
    </w:p>
    <w:p w14:paraId="16CBDBE3" w14:textId="77777777" w:rsidR="005B7866" w:rsidRPr="00B3056F" w:rsidRDefault="005B7866" w:rsidP="005B7866">
      <w:pPr>
        <w:pStyle w:val="PL"/>
        <w:rPr>
          <w:lang w:val="en-US"/>
        </w:rPr>
      </w:pPr>
      <w:r w:rsidRPr="00B3056F">
        <w:rPr>
          <w:lang w:val="en-US"/>
        </w:rPr>
        <w:t xml:space="preserve">            Last-Modified:</w:t>
      </w:r>
    </w:p>
    <w:p w14:paraId="25BF63DD" w14:textId="77777777" w:rsidR="005B7866" w:rsidRPr="00B3056F" w:rsidRDefault="005B7866" w:rsidP="005B7866">
      <w:pPr>
        <w:pStyle w:val="PL"/>
        <w:rPr>
          <w:lang w:val="en-US"/>
        </w:rPr>
      </w:pPr>
      <w:r w:rsidRPr="00B3056F">
        <w:rPr>
          <w:lang w:val="en-US"/>
        </w:rPr>
        <w:t xml:space="preserve">              description: Timestamp for last modification of the resource, as described in RFC 7232, 2.2</w:t>
      </w:r>
    </w:p>
    <w:p w14:paraId="3A66EB4E" w14:textId="77777777" w:rsidR="005B7866" w:rsidRPr="00B3056F" w:rsidRDefault="005B7866" w:rsidP="005B7866">
      <w:pPr>
        <w:pStyle w:val="PL"/>
        <w:rPr>
          <w:lang w:val="en-US"/>
        </w:rPr>
      </w:pPr>
      <w:r w:rsidRPr="00B3056F">
        <w:rPr>
          <w:lang w:val="en-US"/>
        </w:rPr>
        <w:t xml:space="preserve">              schema:</w:t>
      </w:r>
    </w:p>
    <w:p w14:paraId="195DD6E5" w14:textId="77777777" w:rsidR="005B7866" w:rsidRPr="00B3056F" w:rsidRDefault="005B7866" w:rsidP="005B7866">
      <w:pPr>
        <w:pStyle w:val="PL"/>
        <w:rPr>
          <w:lang w:val="en-US"/>
        </w:rPr>
      </w:pPr>
      <w:r w:rsidRPr="00B3056F">
        <w:rPr>
          <w:lang w:val="en-US"/>
        </w:rPr>
        <w:t xml:space="preserve">                type: string</w:t>
      </w:r>
    </w:p>
    <w:p w14:paraId="4009D493" w14:textId="77777777" w:rsidR="005B7866" w:rsidRPr="00B3056F" w:rsidRDefault="005B7866" w:rsidP="005B7866">
      <w:pPr>
        <w:pStyle w:val="PL"/>
        <w:rPr>
          <w:lang w:val="en-US"/>
        </w:rPr>
      </w:pPr>
      <w:r w:rsidRPr="00B3056F">
        <w:rPr>
          <w:lang w:val="en-US"/>
        </w:rPr>
        <w:t xml:space="preserve">        '400':</w:t>
      </w:r>
    </w:p>
    <w:p w14:paraId="542CECE2" w14:textId="77777777" w:rsidR="005B7866" w:rsidRPr="00B3056F" w:rsidRDefault="005B7866" w:rsidP="005B7866">
      <w:pPr>
        <w:pStyle w:val="PL"/>
      </w:pPr>
      <w:r w:rsidRPr="00B3056F">
        <w:rPr>
          <w:lang w:val="en-US"/>
        </w:rPr>
        <w:t xml:space="preserve">          </w:t>
      </w:r>
      <w:r w:rsidRPr="00B3056F">
        <w:t>$ref: 'TS29571_CommonData.yaml#/components/responses/400'</w:t>
      </w:r>
    </w:p>
    <w:p w14:paraId="5A888001" w14:textId="77777777" w:rsidR="005B7866" w:rsidRPr="00B3056F" w:rsidRDefault="005B7866" w:rsidP="005B7866">
      <w:pPr>
        <w:pStyle w:val="PL"/>
      </w:pPr>
      <w:r w:rsidRPr="00B3056F">
        <w:t xml:space="preserve">        '404':</w:t>
      </w:r>
    </w:p>
    <w:p w14:paraId="41A38167" w14:textId="77777777" w:rsidR="005B7866" w:rsidRPr="00B3056F" w:rsidRDefault="005B7866" w:rsidP="005B7866">
      <w:pPr>
        <w:pStyle w:val="PL"/>
        <w:rPr>
          <w:lang w:val="en-US"/>
        </w:rPr>
      </w:pPr>
      <w:r w:rsidRPr="00B3056F">
        <w:rPr>
          <w:lang w:val="en-US"/>
        </w:rPr>
        <w:t xml:space="preserve">          $ref: 'TS29571_CommonData.yaml#/components/responses/404'</w:t>
      </w:r>
    </w:p>
    <w:p w14:paraId="38A81A7E" w14:textId="77777777" w:rsidR="005B7866" w:rsidRPr="00B3056F" w:rsidRDefault="005B7866" w:rsidP="005B7866">
      <w:pPr>
        <w:pStyle w:val="PL"/>
        <w:rPr>
          <w:lang w:val="en-US"/>
        </w:rPr>
      </w:pPr>
      <w:r w:rsidRPr="00B3056F">
        <w:rPr>
          <w:lang w:val="en-US"/>
        </w:rPr>
        <w:t xml:space="preserve">        '500':</w:t>
      </w:r>
    </w:p>
    <w:p w14:paraId="240D37F4" w14:textId="77777777" w:rsidR="005B7866" w:rsidRPr="00B3056F" w:rsidRDefault="005B7866" w:rsidP="005B7866">
      <w:pPr>
        <w:pStyle w:val="PL"/>
      </w:pPr>
      <w:r w:rsidRPr="00B3056F">
        <w:rPr>
          <w:lang w:val="en-US"/>
        </w:rPr>
        <w:lastRenderedPageBreak/>
        <w:t xml:space="preserve">          </w:t>
      </w:r>
      <w:r w:rsidRPr="00B3056F">
        <w:t>$ref: 'TS29571_CommonData.yaml#/components/responses/500'</w:t>
      </w:r>
    </w:p>
    <w:p w14:paraId="2A285FDD" w14:textId="77777777" w:rsidR="005B7866" w:rsidRPr="00B3056F" w:rsidRDefault="005B7866" w:rsidP="005B7866">
      <w:pPr>
        <w:pStyle w:val="PL"/>
        <w:rPr>
          <w:lang w:val="en-US"/>
        </w:rPr>
      </w:pPr>
      <w:r w:rsidRPr="00B3056F">
        <w:rPr>
          <w:lang w:val="en-US"/>
        </w:rPr>
        <w:t xml:space="preserve">        '503':</w:t>
      </w:r>
    </w:p>
    <w:p w14:paraId="69F25B0D" w14:textId="77777777" w:rsidR="005B7866" w:rsidRPr="00B3056F" w:rsidRDefault="005B7866" w:rsidP="005B7866">
      <w:pPr>
        <w:pStyle w:val="PL"/>
        <w:rPr>
          <w:lang w:val="en-US"/>
        </w:rPr>
      </w:pPr>
      <w:r w:rsidRPr="00B3056F">
        <w:t xml:space="preserve">          $ref: 'TS29571_CommonData.yaml#/components/responses/503'</w:t>
      </w:r>
    </w:p>
    <w:p w14:paraId="119C03A7" w14:textId="77777777" w:rsidR="005B7866" w:rsidRPr="00B3056F" w:rsidRDefault="005B7866" w:rsidP="005B7866">
      <w:pPr>
        <w:pStyle w:val="PL"/>
      </w:pPr>
      <w:r w:rsidRPr="00B3056F">
        <w:t xml:space="preserve">        default:</w:t>
      </w:r>
    </w:p>
    <w:p w14:paraId="2944CFCC" w14:textId="77777777" w:rsidR="005B7866" w:rsidRDefault="005B7866" w:rsidP="005B7866">
      <w:pPr>
        <w:pStyle w:val="PL"/>
      </w:pPr>
      <w:r w:rsidRPr="00B3056F">
        <w:t xml:space="preserve">          description: Unexpected error</w:t>
      </w:r>
    </w:p>
    <w:p w14:paraId="4FE48C71" w14:textId="77777777" w:rsidR="005B7866" w:rsidRDefault="005B7866" w:rsidP="005B7866">
      <w:pPr>
        <w:pStyle w:val="PL"/>
      </w:pPr>
      <w:r>
        <w:t xml:space="preserve">  /{supi}/lcs-bca-data:</w:t>
      </w:r>
    </w:p>
    <w:p w14:paraId="0DECA1E5" w14:textId="77777777" w:rsidR="005B7866" w:rsidRDefault="005B7866" w:rsidP="005B7866">
      <w:pPr>
        <w:pStyle w:val="PL"/>
      </w:pPr>
      <w:r>
        <w:t xml:space="preserve">    get:</w:t>
      </w:r>
    </w:p>
    <w:p w14:paraId="4A0B95AC" w14:textId="77777777" w:rsidR="005B7866" w:rsidRDefault="005B7866" w:rsidP="005B7866">
      <w:pPr>
        <w:pStyle w:val="PL"/>
      </w:pPr>
      <w:r>
        <w:t xml:space="preserve">      summary: retrieve a UE's LCS Broadcast Assistance Data Types Subscription Data</w:t>
      </w:r>
    </w:p>
    <w:p w14:paraId="3979CC43" w14:textId="77777777" w:rsidR="005B7866" w:rsidRDefault="005B7866" w:rsidP="005B7866">
      <w:pPr>
        <w:pStyle w:val="PL"/>
      </w:pPr>
      <w:r>
        <w:t xml:space="preserve">      operationId: GetLcsBcaData</w:t>
      </w:r>
    </w:p>
    <w:p w14:paraId="109E0BF2" w14:textId="77777777" w:rsidR="005B7866" w:rsidRDefault="005B7866" w:rsidP="005B7866">
      <w:pPr>
        <w:pStyle w:val="PL"/>
      </w:pPr>
      <w:r>
        <w:t xml:space="preserve">      tags:</w:t>
      </w:r>
    </w:p>
    <w:p w14:paraId="1A3D0215" w14:textId="77777777" w:rsidR="005B7866" w:rsidRDefault="005B7866" w:rsidP="005B7866">
      <w:pPr>
        <w:pStyle w:val="PL"/>
      </w:pPr>
      <w:r>
        <w:t xml:space="preserve">        - LCS Broadcast Assistance Data Types Retrieval</w:t>
      </w:r>
    </w:p>
    <w:p w14:paraId="318597D4" w14:textId="77777777" w:rsidR="005B7866" w:rsidRDefault="005B7866" w:rsidP="005B7866">
      <w:pPr>
        <w:pStyle w:val="PL"/>
      </w:pPr>
      <w:r>
        <w:t xml:space="preserve">      parameters:</w:t>
      </w:r>
    </w:p>
    <w:p w14:paraId="6D1E5C55" w14:textId="77777777" w:rsidR="005B7866" w:rsidRDefault="005B7866" w:rsidP="005B7866">
      <w:pPr>
        <w:pStyle w:val="PL"/>
      </w:pPr>
      <w:r>
        <w:t xml:space="preserve">        - name: supi</w:t>
      </w:r>
    </w:p>
    <w:p w14:paraId="40C90B2F" w14:textId="77777777" w:rsidR="005B7866" w:rsidRDefault="005B7866" w:rsidP="005B7866">
      <w:pPr>
        <w:pStyle w:val="PL"/>
      </w:pPr>
      <w:r>
        <w:t xml:space="preserve">          in: path</w:t>
      </w:r>
    </w:p>
    <w:p w14:paraId="7BBEEFE6" w14:textId="77777777" w:rsidR="005B7866" w:rsidRDefault="005B7866" w:rsidP="005B7866">
      <w:pPr>
        <w:pStyle w:val="PL"/>
      </w:pPr>
      <w:r>
        <w:t xml:space="preserve">          description: Identifier of the UE</w:t>
      </w:r>
    </w:p>
    <w:p w14:paraId="670644FC" w14:textId="77777777" w:rsidR="005B7866" w:rsidRDefault="005B7866" w:rsidP="005B7866">
      <w:pPr>
        <w:pStyle w:val="PL"/>
      </w:pPr>
      <w:r>
        <w:t xml:space="preserve">          required: true</w:t>
      </w:r>
    </w:p>
    <w:p w14:paraId="76917041" w14:textId="77777777" w:rsidR="005B7866" w:rsidRDefault="005B7866" w:rsidP="005B7866">
      <w:pPr>
        <w:pStyle w:val="PL"/>
      </w:pPr>
      <w:r>
        <w:t xml:space="preserve">          schema:</w:t>
      </w:r>
    </w:p>
    <w:p w14:paraId="448C5F5B" w14:textId="77777777" w:rsidR="005B7866" w:rsidRDefault="005B7866" w:rsidP="005B7866">
      <w:pPr>
        <w:pStyle w:val="PL"/>
      </w:pPr>
      <w:r>
        <w:t xml:space="preserve">            $ref: 'TS29571_CommonData.yaml#/components/schemas/Supi'</w:t>
      </w:r>
    </w:p>
    <w:p w14:paraId="5832F5B5" w14:textId="77777777" w:rsidR="005B7866" w:rsidRDefault="005B7866" w:rsidP="005B7866">
      <w:pPr>
        <w:pStyle w:val="PL"/>
      </w:pPr>
      <w:r>
        <w:t xml:space="preserve">        - name: supported-features</w:t>
      </w:r>
    </w:p>
    <w:p w14:paraId="3608FDD1" w14:textId="77777777" w:rsidR="005B7866" w:rsidRDefault="005B7866" w:rsidP="005B7866">
      <w:pPr>
        <w:pStyle w:val="PL"/>
      </w:pPr>
      <w:r>
        <w:t xml:space="preserve">          in: query</w:t>
      </w:r>
    </w:p>
    <w:p w14:paraId="11FE0555" w14:textId="77777777" w:rsidR="005B7866" w:rsidRDefault="005B7866" w:rsidP="005B7866">
      <w:pPr>
        <w:pStyle w:val="PL"/>
      </w:pPr>
      <w:r>
        <w:t xml:space="preserve">          description: Supported Features</w:t>
      </w:r>
    </w:p>
    <w:p w14:paraId="591F4F84" w14:textId="77777777" w:rsidR="005B7866" w:rsidRDefault="005B7866" w:rsidP="005B7866">
      <w:pPr>
        <w:pStyle w:val="PL"/>
      </w:pPr>
      <w:r>
        <w:t xml:space="preserve">          schema:</w:t>
      </w:r>
    </w:p>
    <w:p w14:paraId="213A594A" w14:textId="77777777" w:rsidR="005B7866" w:rsidRDefault="005B7866" w:rsidP="005B7866">
      <w:pPr>
        <w:pStyle w:val="PL"/>
      </w:pPr>
      <w:r>
        <w:t xml:space="preserve">             $ref: 'TS29571_CommonData.yaml#/components/schemas/SupportedFeatures'</w:t>
      </w:r>
    </w:p>
    <w:p w14:paraId="568039A8" w14:textId="77777777" w:rsidR="005B7866" w:rsidRDefault="005B7866" w:rsidP="005B7866">
      <w:pPr>
        <w:pStyle w:val="PL"/>
      </w:pPr>
      <w:r>
        <w:t xml:space="preserve">        - name: plmn-id</w:t>
      </w:r>
    </w:p>
    <w:p w14:paraId="1030D0B4" w14:textId="77777777" w:rsidR="005B7866" w:rsidRDefault="005B7866" w:rsidP="005B7866">
      <w:pPr>
        <w:pStyle w:val="PL"/>
      </w:pPr>
      <w:r>
        <w:t xml:space="preserve">          in: query</w:t>
      </w:r>
    </w:p>
    <w:p w14:paraId="3BC347BB" w14:textId="77777777" w:rsidR="005B7866" w:rsidRDefault="005B7866" w:rsidP="005B7866">
      <w:pPr>
        <w:pStyle w:val="PL"/>
      </w:pPr>
      <w:r>
        <w:t xml:space="preserve">          content:</w:t>
      </w:r>
    </w:p>
    <w:p w14:paraId="4DA3AF91" w14:textId="77777777" w:rsidR="005B7866" w:rsidRDefault="005B7866" w:rsidP="005B7866">
      <w:pPr>
        <w:pStyle w:val="PL"/>
      </w:pPr>
      <w:r>
        <w:t xml:space="preserve">            application/json:</w:t>
      </w:r>
    </w:p>
    <w:p w14:paraId="1B933754" w14:textId="77777777" w:rsidR="005B7866" w:rsidRDefault="005B7866" w:rsidP="005B7866">
      <w:pPr>
        <w:pStyle w:val="PL"/>
      </w:pPr>
      <w:r>
        <w:t xml:space="preserve">              schema:</w:t>
      </w:r>
    </w:p>
    <w:p w14:paraId="79BE4956" w14:textId="77777777" w:rsidR="005B7866" w:rsidRDefault="005B7866" w:rsidP="005B7866">
      <w:pPr>
        <w:pStyle w:val="PL"/>
      </w:pPr>
      <w:r>
        <w:t xml:space="preserve">                $ref: 'TS29571_CommonData.yaml#/components/schemas/PlmnId'</w:t>
      </w:r>
    </w:p>
    <w:p w14:paraId="14104E73" w14:textId="77777777" w:rsidR="005B7866" w:rsidRDefault="005B7866" w:rsidP="005B7866">
      <w:pPr>
        <w:pStyle w:val="PL"/>
      </w:pPr>
      <w:r>
        <w:t xml:space="preserve">        - name: If-None-Match</w:t>
      </w:r>
    </w:p>
    <w:p w14:paraId="509E3BF6" w14:textId="77777777" w:rsidR="005B7866" w:rsidRDefault="005B7866" w:rsidP="005B7866">
      <w:pPr>
        <w:pStyle w:val="PL"/>
      </w:pPr>
      <w:r>
        <w:t xml:space="preserve">          in: header</w:t>
      </w:r>
    </w:p>
    <w:p w14:paraId="616F3052" w14:textId="77777777" w:rsidR="005B7866" w:rsidRDefault="005B7866" w:rsidP="005B7866">
      <w:pPr>
        <w:pStyle w:val="PL"/>
      </w:pPr>
      <w:r>
        <w:t xml:space="preserve">          description: Validator for conditional requests, as described in RFC 7232, 3.2</w:t>
      </w:r>
    </w:p>
    <w:p w14:paraId="019D9F79" w14:textId="77777777" w:rsidR="005B7866" w:rsidRDefault="005B7866" w:rsidP="005B7866">
      <w:pPr>
        <w:pStyle w:val="PL"/>
      </w:pPr>
      <w:r>
        <w:t xml:space="preserve">          schema:</w:t>
      </w:r>
    </w:p>
    <w:p w14:paraId="16FB84BB" w14:textId="77777777" w:rsidR="005B7866" w:rsidRDefault="005B7866" w:rsidP="005B7866">
      <w:pPr>
        <w:pStyle w:val="PL"/>
      </w:pPr>
      <w:r>
        <w:t xml:space="preserve">            type: string</w:t>
      </w:r>
    </w:p>
    <w:p w14:paraId="4A1FAE02" w14:textId="77777777" w:rsidR="005B7866" w:rsidRDefault="005B7866" w:rsidP="005B7866">
      <w:pPr>
        <w:pStyle w:val="PL"/>
      </w:pPr>
      <w:r>
        <w:t xml:space="preserve">        - name: If-Modified-Since</w:t>
      </w:r>
    </w:p>
    <w:p w14:paraId="3C637149" w14:textId="77777777" w:rsidR="005B7866" w:rsidRDefault="005B7866" w:rsidP="005B7866">
      <w:pPr>
        <w:pStyle w:val="PL"/>
      </w:pPr>
      <w:r>
        <w:t xml:space="preserve">          in: header</w:t>
      </w:r>
    </w:p>
    <w:p w14:paraId="4DFDC48D" w14:textId="77777777" w:rsidR="005B7866" w:rsidRDefault="005B7866" w:rsidP="005B7866">
      <w:pPr>
        <w:pStyle w:val="PL"/>
      </w:pPr>
      <w:r>
        <w:t xml:space="preserve">          description: Validator for conditional requests, as described in RFC 7232, 3.3</w:t>
      </w:r>
    </w:p>
    <w:p w14:paraId="1B6A368F" w14:textId="77777777" w:rsidR="005B7866" w:rsidRDefault="005B7866" w:rsidP="005B7866">
      <w:pPr>
        <w:pStyle w:val="PL"/>
      </w:pPr>
      <w:r>
        <w:t xml:space="preserve">          schema:</w:t>
      </w:r>
    </w:p>
    <w:p w14:paraId="54BBBD8D" w14:textId="77777777" w:rsidR="005B7866" w:rsidRDefault="005B7866" w:rsidP="005B7866">
      <w:pPr>
        <w:pStyle w:val="PL"/>
      </w:pPr>
      <w:r>
        <w:t xml:space="preserve">            type: string</w:t>
      </w:r>
    </w:p>
    <w:p w14:paraId="4163AD81" w14:textId="77777777" w:rsidR="005B7866" w:rsidRDefault="005B7866" w:rsidP="005B7866">
      <w:pPr>
        <w:pStyle w:val="PL"/>
      </w:pPr>
      <w:r>
        <w:t xml:space="preserve">      responses:</w:t>
      </w:r>
    </w:p>
    <w:p w14:paraId="2803FB31" w14:textId="77777777" w:rsidR="005B7866" w:rsidRDefault="005B7866" w:rsidP="005B7866">
      <w:pPr>
        <w:pStyle w:val="PL"/>
      </w:pPr>
      <w:r>
        <w:t xml:space="preserve">        '200':</w:t>
      </w:r>
    </w:p>
    <w:p w14:paraId="3BC84BA9" w14:textId="77777777" w:rsidR="005B7866" w:rsidRDefault="005B7866" w:rsidP="005B7866">
      <w:pPr>
        <w:pStyle w:val="PL"/>
      </w:pPr>
      <w:r>
        <w:t xml:space="preserve">          description: Expected response to a valid request</w:t>
      </w:r>
    </w:p>
    <w:p w14:paraId="0E0B6977" w14:textId="77777777" w:rsidR="005B7866" w:rsidRDefault="005B7866" w:rsidP="005B7866">
      <w:pPr>
        <w:pStyle w:val="PL"/>
      </w:pPr>
      <w:r>
        <w:t xml:space="preserve">          content:</w:t>
      </w:r>
    </w:p>
    <w:p w14:paraId="66D9B040" w14:textId="77777777" w:rsidR="005B7866" w:rsidRDefault="005B7866" w:rsidP="005B7866">
      <w:pPr>
        <w:pStyle w:val="PL"/>
      </w:pPr>
      <w:r>
        <w:t xml:space="preserve">            application/json:</w:t>
      </w:r>
    </w:p>
    <w:p w14:paraId="484B8607" w14:textId="77777777" w:rsidR="005B7866" w:rsidRDefault="005B7866" w:rsidP="005B7866">
      <w:pPr>
        <w:pStyle w:val="PL"/>
      </w:pPr>
      <w:r>
        <w:t xml:space="preserve">              schema:</w:t>
      </w:r>
    </w:p>
    <w:p w14:paraId="1461A146" w14:textId="77777777" w:rsidR="005B7866" w:rsidRDefault="005B7866" w:rsidP="005B7866">
      <w:pPr>
        <w:pStyle w:val="PL"/>
      </w:pPr>
      <w:r>
        <w:t xml:space="preserve">                $ref: '#/components/schemas/LcsBroadcastAssistanceTypesData'</w:t>
      </w:r>
    </w:p>
    <w:p w14:paraId="0074AF09" w14:textId="77777777" w:rsidR="005B7866" w:rsidRDefault="005B7866" w:rsidP="005B7866">
      <w:pPr>
        <w:pStyle w:val="PL"/>
      </w:pPr>
      <w:r>
        <w:t xml:space="preserve">          headers:</w:t>
      </w:r>
    </w:p>
    <w:p w14:paraId="176B8D04" w14:textId="77777777" w:rsidR="005B7866" w:rsidRDefault="005B7866" w:rsidP="005B7866">
      <w:pPr>
        <w:pStyle w:val="PL"/>
      </w:pPr>
      <w:r>
        <w:t xml:space="preserve">            Cache-Control:</w:t>
      </w:r>
    </w:p>
    <w:p w14:paraId="140D9465" w14:textId="77777777" w:rsidR="005B7866" w:rsidRDefault="005B7866" w:rsidP="005B7866">
      <w:pPr>
        <w:pStyle w:val="PL"/>
      </w:pPr>
      <w:r>
        <w:t xml:space="preserve">              description: Cache-Control containing max-age, as described in RFC 7234, 5.2</w:t>
      </w:r>
    </w:p>
    <w:p w14:paraId="68029FAC" w14:textId="77777777" w:rsidR="005B7866" w:rsidRDefault="005B7866" w:rsidP="005B7866">
      <w:pPr>
        <w:pStyle w:val="PL"/>
      </w:pPr>
      <w:r>
        <w:t xml:space="preserve">              schema:</w:t>
      </w:r>
    </w:p>
    <w:p w14:paraId="47B47BCA" w14:textId="77777777" w:rsidR="005B7866" w:rsidRDefault="005B7866" w:rsidP="005B7866">
      <w:pPr>
        <w:pStyle w:val="PL"/>
      </w:pPr>
      <w:r>
        <w:t xml:space="preserve">                type: string</w:t>
      </w:r>
    </w:p>
    <w:p w14:paraId="71FDBE8F" w14:textId="77777777" w:rsidR="005B7866" w:rsidRDefault="005B7866" w:rsidP="005B7866">
      <w:pPr>
        <w:pStyle w:val="PL"/>
      </w:pPr>
      <w:r>
        <w:t xml:space="preserve">            ETag:</w:t>
      </w:r>
    </w:p>
    <w:p w14:paraId="2E846D69" w14:textId="77777777" w:rsidR="005B7866" w:rsidRDefault="005B7866" w:rsidP="005B7866">
      <w:pPr>
        <w:pStyle w:val="PL"/>
      </w:pPr>
      <w:r>
        <w:t xml:space="preserve">              description: Entity Tag, containing a strong validator, as described in RFC 7232, 2.3</w:t>
      </w:r>
    </w:p>
    <w:p w14:paraId="2966198E" w14:textId="77777777" w:rsidR="005B7866" w:rsidRDefault="005B7866" w:rsidP="005B7866">
      <w:pPr>
        <w:pStyle w:val="PL"/>
      </w:pPr>
      <w:r>
        <w:t xml:space="preserve">              schema:</w:t>
      </w:r>
    </w:p>
    <w:p w14:paraId="4CEF3035" w14:textId="77777777" w:rsidR="005B7866" w:rsidRDefault="005B7866" w:rsidP="005B7866">
      <w:pPr>
        <w:pStyle w:val="PL"/>
      </w:pPr>
      <w:r>
        <w:t xml:space="preserve">                type: string</w:t>
      </w:r>
    </w:p>
    <w:p w14:paraId="0F193002" w14:textId="77777777" w:rsidR="005B7866" w:rsidRDefault="005B7866" w:rsidP="005B7866">
      <w:pPr>
        <w:pStyle w:val="PL"/>
      </w:pPr>
      <w:r>
        <w:t xml:space="preserve">            Last-Modified:</w:t>
      </w:r>
    </w:p>
    <w:p w14:paraId="54536C88" w14:textId="77777777" w:rsidR="005B7866" w:rsidRDefault="005B7866" w:rsidP="005B7866">
      <w:pPr>
        <w:pStyle w:val="PL"/>
      </w:pPr>
      <w:r>
        <w:t xml:space="preserve">              description: Timestamp for last modification of the resource, as described in RFC 7232, 2.2</w:t>
      </w:r>
    </w:p>
    <w:p w14:paraId="1F7772E7" w14:textId="77777777" w:rsidR="005B7866" w:rsidRDefault="005B7866" w:rsidP="005B7866">
      <w:pPr>
        <w:pStyle w:val="PL"/>
      </w:pPr>
      <w:r>
        <w:t xml:space="preserve">              schema:</w:t>
      </w:r>
    </w:p>
    <w:p w14:paraId="447FC50F" w14:textId="77777777" w:rsidR="005B7866" w:rsidRDefault="005B7866" w:rsidP="005B7866">
      <w:pPr>
        <w:pStyle w:val="PL"/>
      </w:pPr>
      <w:r>
        <w:t xml:space="preserve">                type: string</w:t>
      </w:r>
    </w:p>
    <w:p w14:paraId="74B7B2AD" w14:textId="77777777" w:rsidR="005B7866" w:rsidRDefault="005B7866" w:rsidP="005B7866">
      <w:pPr>
        <w:pStyle w:val="PL"/>
      </w:pPr>
      <w:r>
        <w:t xml:space="preserve">        '400':</w:t>
      </w:r>
    </w:p>
    <w:p w14:paraId="464E9C12" w14:textId="77777777" w:rsidR="005B7866" w:rsidRDefault="005B7866" w:rsidP="005B7866">
      <w:pPr>
        <w:pStyle w:val="PL"/>
      </w:pPr>
      <w:r>
        <w:t xml:space="preserve">          $ref: 'TS29571_CommonData.yaml#/components/responses/400'</w:t>
      </w:r>
    </w:p>
    <w:p w14:paraId="50C636E1" w14:textId="77777777" w:rsidR="005B7866" w:rsidRDefault="005B7866" w:rsidP="005B7866">
      <w:pPr>
        <w:pStyle w:val="PL"/>
      </w:pPr>
      <w:r>
        <w:t xml:space="preserve">        '404':</w:t>
      </w:r>
    </w:p>
    <w:p w14:paraId="5F34357F" w14:textId="77777777" w:rsidR="005B7866" w:rsidRDefault="005B7866" w:rsidP="005B7866">
      <w:pPr>
        <w:pStyle w:val="PL"/>
      </w:pPr>
      <w:r>
        <w:t xml:space="preserve">          $ref: 'TS29571_CommonData.yaml#/components/responses/404'</w:t>
      </w:r>
    </w:p>
    <w:p w14:paraId="70F52838" w14:textId="77777777" w:rsidR="005B7866" w:rsidRDefault="005B7866" w:rsidP="005B7866">
      <w:pPr>
        <w:pStyle w:val="PL"/>
      </w:pPr>
      <w:r>
        <w:t xml:space="preserve">        '500':</w:t>
      </w:r>
    </w:p>
    <w:p w14:paraId="0814D971" w14:textId="77777777" w:rsidR="005B7866" w:rsidRDefault="005B7866" w:rsidP="005B7866">
      <w:pPr>
        <w:pStyle w:val="PL"/>
      </w:pPr>
      <w:r>
        <w:t xml:space="preserve">          $ref: 'TS29571_CommonData.yaml#/components/responses/500'</w:t>
      </w:r>
    </w:p>
    <w:p w14:paraId="22E68983" w14:textId="77777777" w:rsidR="005B7866" w:rsidRDefault="005B7866" w:rsidP="005B7866">
      <w:pPr>
        <w:pStyle w:val="PL"/>
      </w:pPr>
      <w:r>
        <w:t xml:space="preserve">        '503':</w:t>
      </w:r>
    </w:p>
    <w:p w14:paraId="013628AE" w14:textId="77777777" w:rsidR="005B7866" w:rsidRDefault="005B7866" w:rsidP="005B7866">
      <w:pPr>
        <w:pStyle w:val="PL"/>
      </w:pPr>
      <w:r>
        <w:t xml:space="preserve">          $ref: 'TS29571_CommonData.yaml#/components/responses/503'</w:t>
      </w:r>
    </w:p>
    <w:p w14:paraId="15C356A2" w14:textId="77777777" w:rsidR="005B7866" w:rsidRDefault="005B7866" w:rsidP="005B7866">
      <w:pPr>
        <w:pStyle w:val="PL"/>
      </w:pPr>
      <w:r>
        <w:t xml:space="preserve">        default:</w:t>
      </w:r>
    </w:p>
    <w:p w14:paraId="01DF39E8" w14:textId="77777777" w:rsidR="005B7866" w:rsidRDefault="005B7866" w:rsidP="005B7866">
      <w:pPr>
        <w:pStyle w:val="PL"/>
      </w:pPr>
      <w:r>
        <w:t xml:space="preserve">          description: Unexpected error</w:t>
      </w:r>
    </w:p>
    <w:p w14:paraId="6BBD28F9" w14:textId="77777777" w:rsidR="005B7866" w:rsidRDefault="005B7866" w:rsidP="005B7866">
      <w:pPr>
        <w:pStyle w:val="PL"/>
      </w:pPr>
    </w:p>
    <w:p w14:paraId="52D9B6AE" w14:textId="77777777" w:rsidR="005B7866" w:rsidRDefault="005B7866" w:rsidP="005B7866">
      <w:pPr>
        <w:pStyle w:val="PL"/>
      </w:pPr>
      <w:r>
        <w:t xml:space="preserve">  /{supi}/v2x-data:</w:t>
      </w:r>
    </w:p>
    <w:p w14:paraId="05421ED6" w14:textId="77777777" w:rsidR="005B7866" w:rsidRDefault="005B7866" w:rsidP="005B7866">
      <w:pPr>
        <w:pStyle w:val="PL"/>
      </w:pPr>
      <w:r>
        <w:t xml:space="preserve">    get:</w:t>
      </w:r>
    </w:p>
    <w:p w14:paraId="54A5A140" w14:textId="77777777" w:rsidR="005B7866" w:rsidRDefault="005B7866" w:rsidP="005B7866">
      <w:pPr>
        <w:pStyle w:val="PL"/>
      </w:pPr>
      <w:r>
        <w:t xml:space="preserve">      summary: retrieve a UE's V2X Subscription Data</w:t>
      </w:r>
    </w:p>
    <w:p w14:paraId="71280637" w14:textId="77777777" w:rsidR="005B7866" w:rsidRDefault="005B7866" w:rsidP="005B7866">
      <w:pPr>
        <w:pStyle w:val="PL"/>
      </w:pPr>
      <w:r>
        <w:t xml:space="preserve">      operationId: GetV2xData</w:t>
      </w:r>
    </w:p>
    <w:p w14:paraId="27835063" w14:textId="77777777" w:rsidR="005B7866" w:rsidRDefault="005B7866" w:rsidP="005B7866">
      <w:pPr>
        <w:pStyle w:val="PL"/>
      </w:pPr>
      <w:r>
        <w:t xml:space="preserve">      tags:</w:t>
      </w:r>
    </w:p>
    <w:p w14:paraId="73AFA8B9" w14:textId="77777777" w:rsidR="005B7866" w:rsidRDefault="005B7866" w:rsidP="005B7866">
      <w:pPr>
        <w:pStyle w:val="PL"/>
      </w:pPr>
      <w:r>
        <w:t xml:space="preserve">        - V2X Subscription Data Retrieval</w:t>
      </w:r>
    </w:p>
    <w:p w14:paraId="34E8BB57" w14:textId="77777777" w:rsidR="005B7866" w:rsidRDefault="005B7866" w:rsidP="005B7866">
      <w:pPr>
        <w:pStyle w:val="PL"/>
      </w:pPr>
      <w:r>
        <w:t xml:space="preserve">      parameters:</w:t>
      </w:r>
    </w:p>
    <w:p w14:paraId="5F67D571" w14:textId="77777777" w:rsidR="005B7866" w:rsidRDefault="005B7866" w:rsidP="005B7866">
      <w:pPr>
        <w:pStyle w:val="PL"/>
      </w:pPr>
      <w:r>
        <w:lastRenderedPageBreak/>
        <w:t xml:space="preserve">        - name: supi</w:t>
      </w:r>
    </w:p>
    <w:p w14:paraId="2D742BEA" w14:textId="77777777" w:rsidR="005B7866" w:rsidRDefault="005B7866" w:rsidP="005B7866">
      <w:pPr>
        <w:pStyle w:val="PL"/>
      </w:pPr>
      <w:r>
        <w:t xml:space="preserve">          in: path</w:t>
      </w:r>
    </w:p>
    <w:p w14:paraId="5CC57E02" w14:textId="77777777" w:rsidR="005B7866" w:rsidRDefault="005B7866" w:rsidP="005B7866">
      <w:pPr>
        <w:pStyle w:val="PL"/>
      </w:pPr>
      <w:r>
        <w:t xml:space="preserve">          description: Identifier of the UE</w:t>
      </w:r>
    </w:p>
    <w:p w14:paraId="1F7FEFF1" w14:textId="77777777" w:rsidR="005B7866" w:rsidRDefault="005B7866" w:rsidP="005B7866">
      <w:pPr>
        <w:pStyle w:val="PL"/>
      </w:pPr>
      <w:r>
        <w:t xml:space="preserve">          required: true</w:t>
      </w:r>
    </w:p>
    <w:p w14:paraId="0A24A288" w14:textId="77777777" w:rsidR="005B7866" w:rsidRDefault="005B7866" w:rsidP="005B7866">
      <w:pPr>
        <w:pStyle w:val="PL"/>
      </w:pPr>
      <w:r>
        <w:t xml:space="preserve">          schema:</w:t>
      </w:r>
    </w:p>
    <w:p w14:paraId="3A7BF4CD" w14:textId="77777777" w:rsidR="005B7866" w:rsidRDefault="005B7866" w:rsidP="005B7866">
      <w:pPr>
        <w:pStyle w:val="PL"/>
      </w:pPr>
      <w:r>
        <w:t xml:space="preserve">            $ref: 'TS29571_CommonData.yaml#/components/schemas/Supi'</w:t>
      </w:r>
    </w:p>
    <w:p w14:paraId="406B3B8F" w14:textId="77777777" w:rsidR="005B7866" w:rsidRDefault="005B7866" w:rsidP="005B7866">
      <w:pPr>
        <w:pStyle w:val="PL"/>
      </w:pPr>
      <w:r>
        <w:t xml:space="preserve">        - name: supported-features</w:t>
      </w:r>
    </w:p>
    <w:p w14:paraId="6CD8A3AE" w14:textId="77777777" w:rsidR="005B7866" w:rsidRDefault="005B7866" w:rsidP="005B7866">
      <w:pPr>
        <w:pStyle w:val="PL"/>
      </w:pPr>
      <w:r>
        <w:t xml:space="preserve">          in: query</w:t>
      </w:r>
    </w:p>
    <w:p w14:paraId="4E0C3608" w14:textId="77777777" w:rsidR="005B7866" w:rsidRDefault="005B7866" w:rsidP="005B7866">
      <w:pPr>
        <w:pStyle w:val="PL"/>
      </w:pPr>
      <w:r>
        <w:t xml:space="preserve">          description: Supported Features</w:t>
      </w:r>
    </w:p>
    <w:p w14:paraId="4581B96E" w14:textId="77777777" w:rsidR="005B7866" w:rsidRDefault="005B7866" w:rsidP="005B7866">
      <w:pPr>
        <w:pStyle w:val="PL"/>
      </w:pPr>
      <w:r>
        <w:t xml:space="preserve">          schema:</w:t>
      </w:r>
    </w:p>
    <w:p w14:paraId="1CB399B7" w14:textId="77777777" w:rsidR="005B7866" w:rsidRDefault="005B7866" w:rsidP="005B7866">
      <w:pPr>
        <w:pStyle w:val="PL"/>
      </w:pPr>
      <w:r>
        <w:t xml:space="preserve">             $ref: 'TS29571_CommonData.yaml#/components/schemas/SupportedFeatures'</w:t>
      </w:r>
    </w:p>
    <w:p w14:paraId="311CB269" w14:textId="77777777" w:rsidR="005B7866" w:rsidRDefault="005B7866" w:rsidP="005B7866">
      <w:pPr>
        <w:pStyle w:val="PL"/>
        <w:rPr>
          <w:lang w:val="en-US"/>
        </w:rPr>
      </w:pPr>
      <w:r>
        <w:rPr>
          <w:lang w:val="en-US"/>
        </w:rPr>
        <w:t xml:space="preserve">        - name: If-None-Match</w:t>
      </w:r>
    </w:p>
    <w:p w14:paraId="34F53113" w14:textId="77777777" w:rsidR="005B7866" w:rsidRDefault="005B7866" w:rsidP="005B7866">
      <w:pPr>
        <w:pStyle w:val="PL"/>
        <w:rPr>
          <w:lang w:val="en-US"/>
        </w:rPr>
      </w:pPr>
      <w:r>
        <w:rPr>
          <w:lang w:val="en-US"/>
        </w:rPr>
        <w:t xml:space="preserve">          in: header</w:t>
      </w:r>
    </w:p>
    <w:p w14:paraId="3D6871F4" w14:textId="77777777" w:rsidR="005B7866" w:rsidRDefault="005B7866" w:rsidP="005B7866">
      <w:pPr>
        <w:pStyle w:val="PL"/>
        <w:rPr>
          <w:lang w:val="en-US"/>
        </w:rPr>
      </w:pPr>
      <w:r>
        <w:rPr>
          <w:lang w:val="en-US"/>
        </w:rPr>
        <w:t xml:space="preserve">          description: Validator for conditional requests, as described in RFC 7232, 3.2</w:t>
      </w:r>
    </w:p>
    <w:p w14:paraId="6AE8857D" w14:textId="77777777" w:rsidR="005B7866" w:rsidRDefault="005B7866" w:rsidP="005B7866">
      <w:pPr>
        <w:pStyle w:val="PL"/>
        <w:rPr>
          <w:lang w:val="en-US"/>
        </w:rPr>
      </w:pPr>
      <w:r>
        <w:rPr>
          <w:lang w:val="en-US"/>
        </w:rPr>
        <w:t xml:space="preserve">          schema:</w:t>
      </w:r>
    </w:p>
    <w:p w14:paraId="7556032B" w14:textId="77777777" w:rsidR="005B7866" w:rsidRDefault="005B7866" w:rsidP="005B7866">
      <w:pPr>
        <w:pStyle w:val="PL"/>
        <w:rPr>
          <w:lang w:val="en-US"/>
        </w:rPr>
      </w:pPr>
      <w:r>
        <w:rPr>
          <w:lang w:val="en-US"/>
        </w:rPr>
        <w:t xml:space="preserve">            type: string</w:t>
      </w:r>
    </w:p>
    <w:p w14:paraId="7FC48513" w14:textId="77777777" w:rsidR="005B7866" w:rsidRDefault="005B7866" w:rsidP="005B7866">
      <w:pPr>
        <w:pStyle w:val="PL"/>
        <w:rPr>
          <w:lang w:val="en-US"/>
        </w:rPr>
      </w:pPr>
      <w:r>
        <w:rPr>
          <w:lang w:val="en-US"/>
        </w:rPr>
        <w:t xml:space="preserve">        - name: If-Modified-Since</w:t>
      </w:r>
    </w:p>
    <w:p w14:paraId="31321EDE" w14:textId="77777777" w:rsidR="005B7866" w:rsidRDefault="005B7866" w:rsidP="005B7866">
      <w:pPr>
        <w:pStyle w:val="PL"/>
        <w:rPr>
          <w:lang w:val="en-US"/>
        </w:rPr>
      </w:pPr>
      <w:r>
        <w:rPr>
          <w:lang w:val="en-US"/>
        </w:rPr>
        <w:t xml:space="preserve">          in: header</w:t>
      </w:r>
    </w:p>
    <w:p w14:paraId="6AD6F2F4" w14:textId="77777777" w:rsidR="005B7866" w:rsidRDefault="005B7866" w:rsidP="005B7866">
      <w:pPr>
        <w:pStyle w:val="PL"/>
        <w:rPr>
          <w:lang w:val="en-US"/>
        </w:rPr>
      </w:pPr>
      <w:r>
        <w:rPr>
          <w:lang w:val="en-US"/>
        </w:rPr>
        <w:t xml:space="preserve">          description: Validator for conditional requests, as described in RFC 7232, 3.3</w:t>
      </w:r>
    </w:p>
    <w:p w14:paraId="53335F58" w14:textId="77777777" w:rsidR="005B7866" w:rsidRDefault="005B7866" w:rsidP="005B7866">
      <w:pPr>
        <w:pStyle w:val="PL"/>
        <w:rPr>
          <w:lang w:val="en-US"/>
        </w:rPr>
      </w:pPr>
      <w:r>
        <w:rPr>
          <w:lang w:val="en-US"/>
        </w:rPr>
        <w:t xml:space="preserve">          schema:</w:t>
      </w:r>
    </w:p>
    <w:p w14:paraId="74DD919A" w14:textId="77777777" w:rsidR="005B7866" w:rsidRDefault="005B7866" w:rsidP="005B7866">
      <w:pPr>
        <w:pStyle w:val="PL"/>
        <w:rPr>
          <w:lang w:val="en-US"/>
        </w:rPr>
      </w:pPr>
      <w:r>
        <w:rPr>
          <w:lang w:val="en-US"/>
        </w:rPr>
        <w:t xml:space="preserve">            type: string</w:t>
      </w:r>
    </w:p>
    <w:p w14:paraId="7327AA97" w14:textId="77777777" w:rsidR="005B7866" w:rsidRDefault="005B7866" w:rsidP="005B7866">
      <w:pPr>
        <w:pStyle w:val="PL"/>
      </w:pPr>
      <w:r>
        <w:t xml:space="preserve">      responses:</w:t>
      </w:r>
    </w:p>
    <w:p w14:paraId="53C8678D" w14:textId="77777777" w:rsidR="005B7866" w:rsidRDefault="005B7866" w:rsidP="005B7866">
      <w:pPr>
        <w:pStyle w:val="PL"/>
      </w:pPr>
      <w:r>
        <w:t xml:space="preserve">        '200':</w:t>
      </w:r>
    </w:p>
    <w:p w14:paraId="4A398070" w14:textId="77777777" w:rsidR="005B7866" w:rsidRDefault="005B7866" w:rsidP="005B7866">
      <w:pPr>
        <w:pStyle w:val="PL"/>
      </w:pPr>
      <w:r>
        <w:t xml:space="preserve">          description: Expected response to a valid request</w:t>
      </w:r>
    </w:p>
    <w:p w14:paraId="1B0117F7" w14:textId="77777777" w:rsidR="005B7866" w:rsidRDefault="005B7866" w:rsidP="005B7866">
      <w:pPr>
        <w:pStyle w:val="PL"/>
      </w:pPr>
      <w:r>
        <w:t xml:space="preserve">          content:</w:t>
      </w:r>
    </w:p>
    <w:p w14:paraId="140118F4" w14:textId="77777777" w:rsidR="005B7866" w:rsidRDefault="005B7866" w:rsidP="005B7866">
      <w:pPr>
        <w:pStyle w:val="PL"/>
      </w:pPr>
      <w:r>
        <w:t xml:space="preserve">            application/json:</w:t>
      </w:r>
    </w:p>
    <w:p w14:paraId="0927014A" w14:textId="77777777" w:rsidR="005B7866" w:rsidRDefault="005B7866" w:rsidP="005B7866">
      <w:pPr>
        <w:pStyle w:val="PL"/>
      </w:pPr>
      <w:r>
        <w:t xml:space="preserve">              schema:</w:t>
      </w:r>
    </w:p>
    <w:p w14:paraId="386933A6" w14:textId="77777777" w:rsidR="005B7866" w:rsidRDefault="005B7866" w:rsidP="005B7866">
      <w:pPr>
        <w:pStyle w:val="PL"/>
      </w:pPr>
      <w:r>
        <w:t xml:space="preserve">                $ref: '#/components/schemas/V2xSubscriptionData'</w:t>
      </w:r>
    </w:p>
    <w:p w14:paraId="36EF30E3" w14:textId="77777777" w:rsidR="005B7866" w:rsidRDefault="005B7866" w:rsidP="005B7866">
      <w:pPr>
        <w:pStyle w:val="PL"/>
        <w:rPr>
          <w:lang w:val="en-US"/>
        </w:rPr>
      </w:pPr>
      <w:r>
        <w:rPr>
          <w:lang w:val="en-US"/>
        </w:rPr>
        <w:t xml:space="preserve">          headers:</w:t>
      </w:r>
    </w:p>
    <w:p w14:paraId="1133362E" w14:textId="77777777" w:rsidR="005B7866" w:rsidRDefault="005B7866" w:rsidP="005B7866">
      <w:pPr>
        <w:pStyle w:val="PL"/>
        <w:rPr>
          <w:lang w:val="en-US"/>
        </w:rPr>
      </w:pPr>
      <w:r>
        <w:rPr>
          <w:lang w:val="en-US"/>
        </w:rPr>
        <w:t xml:space="preserve">            Cache-Control:</w:t>
      </w:r>
    </w:p>
    <w:p w14:paraId="74B241A6" w14:textId="77777777" w:rsidR="005B7866" w:rsidRDefault="005B7866" w:rsidP="005B7866">
      <w:pPr>
        <w:pStyle w:val="PL"/>
        <w:rPr>
          <w:lang w:val="en-US"/>
        </w:rPr>
      </w:pPr>
      <w:r>
        <w:rPr>
          <w:lang w:val="en-US"/>
        </w:rPr>
        <w:t xml:space="preserve">              description: Cache-Control containing max-age, as described in RFC 7234, 5.2</w:t>
      </w:r>
    </w:p>
    <w:p w14:paraId="758D6D52" w14:textId="77777777" w:rsidR="005B7866" w:rsidRDefault="005B7866" w:rsidP="005B7866">
      <w:pPr>
        <w:pStyle w:val="PL"/>
        <w:rPr>
          <w:lang w:val="en-US"/>
        </w:rPr>
      </w:pPr>
      <w:r>
        <w:rPr>
          <w:lang w:val="en-US"/>
        </w:rPr>
        <w:t xml:space="preserve">              schema:</w:t>
      </w:r>
    </w:p>
    <w:p w14:paraId="4DA7D1E8" w14:textId="77777777" w:rsidR="005B7866" w:rsidRDefault="005B7866" w:rsidP="005B7866">
      <w:pPr>
        <w:pStyle w:val="PL"/>
        <w:rPr>
          <w:lang w:val="en-US"/>
        </w:rPr>
      </w:pPr>
      <w:r>
        <w:rPr>
          <w:lang w:val="en-US"/>
        </w:rPr>
        <w:t xml:space="preserve">                type: string</w:t>
      </w:r>
    </w:p>
    <w:p w14:paraId="3A2C9982" w14:textId="77777777" w:rsidR="005B7866" w:rsidRDefault="005B7866" w:rsidP="005B7866">
      <w:pPr>
        <w:pStyle w:val="PL"/>
        <w:rPr>
          <w:lang w:val="en-US"/>
        </w:rPr>
      </w:pPr>
      <w:r>
        <w:rPr>
          <w:lang w:val="en-US"/>
        </w:rPr>
        <w:t xml:space="preserve">            ETag:</w:t>
      </w:r>
    </w:p>
    <w:p w14:paraId="5C09DD1A" w14:textId="77777777" w:rsidR="005B7866" w:rsidRDefault="005B7866" w:rsidP="005B7866">
      <w:pPr>
        <w:pStyle w:val="PL"/>
        <w:rPr>
          <w:lang w:val="en-US"/>
        </w:rPr>
      </w:pPr>
      <w:r>
        <w:rPr>
          <w:lang w:val="en-US"/>
        </w:rPr>
        <w:t xml:space="preserve">              description: Entity Tag, containing a strong validator, as described in RFC 7232, 2.3</w:t>
      </w:r>
    </w:p>
    <w:p w14:paraId="0174163A" w14:textId="77777777" w:rsidR="005B7866" w:rsidRDefault="005B7866" w:rsidP="005B7866">
      <w:pPr>
        <w:pStyle w:val="PL"/>
        <w:rPr>
          <w:lang w:val="en-US"/>
        </w:rPr>
      </w:pPr>
      <w:r>
        <w:rPr>
          <w:lang w:val="en-US"/>
        </w:rPr>
        <w:t xml:space="preserve">              schema:</w:t>
      </w:r>
    </w:p>
    <w:p w14:paraId="5D855223" w14:textId="77777777" w:rsidR="005B7866" w:rsidRDefault="005B7866" w:rsidP="005B7866">
      <w:pPr>
        <w:pStyle w:val="PL"/>
        <w:rPr>
          <w:lang w:val="en-US"/>
        </w:rPr>
      </w:pPr>
      <w:r>
        <w:rPr>
          <w:lang w:val="en-US"/>
        </w:rPr>
        <w:t xml:space="preserve">                type: string</w:t>
      </w:r>
    </w:p>
    <w:p w14:paraId="5EACE2DA" w14:textId="77777777" w:rsidR="005B7866" w:rsidRDefault="005B7866" w:rsidP="005B7866">
      <w:pPr>
        <w:pStyle w:val="PL"/>
        <w:rPr>
          <w:lang w:val="en-US"/>
        </w:rPr>
      </w:pPr>
      <w:r>
        <w:rPr>
          <w:lang w:val="en-US"/>
        </w:rPr>
        <w:t xml:space="preserve">            Last-Modified:</w:t>
      </w:r>
    </w:p>
    <w:p w14:paraId="2987BE35" w14:textId="77777777" w:rsidR="005B7866" w:rsidRDefault="005B7866" w:rsidP="005B7866">
      <w:pPr>
        <w:pStyle w:val="PL"/>
        <w:rPr>
          <w:lang w:val="en-US"/>
        </w:rPr>
      </w:pPr>
      <w:r>
        <w:rPr>
          <w:lang w:val="en-US"/>
        </w:rPr>
        <w:t xml:space="preserve">              description: Timestamp for last modification of the resource, as described in RFC 7232, 2.2</w:t>
      </w:r>
    </w:p>
    <w:p w14:paraId="5798B824" w14:textId="77777777" w:rsidR="005B7866" w:rsidRDefault="005B7866" w:rsidP="005B7866">
      <w:pPr>
        <w:pStyle w:val="PL"/>
        <w:rPr>
          <w:lang w:val="en-US"/>
        </w:rPr>
      </w:pPr>
      <w:r>
        <w:rPr>
          <w:lang w:val="en-US"/>
        </w:rPr>
        <w:t xml:space="preserve">              schema:</w:t>
      </w:r>
    </w:p>
    <w:p w14:paraId="18DD2275" w14:textId="77777777" w:rsidR="005B7866" w:rsidRDefault="005B7866" w:rsidP="005B7866">
      <w:pPr>
        <w:pStyle w:val="PL"/>
        <w:rPr>
          <w:lang w:val="en-US"/>
        </w:rPr>
      </w:pPr>
      <w:r>
        <w:rPr>
          <w:lang w:val="en-US"/>
        </w:rPr>
        <w:t xml:space="preserve">                type: string</w:t>
      </w:r>
    </w:p>
    <w:p w14:paraId="767FB320" w14:textId="77777777" w:rsidR="005B7866" w:rsidRDefault="005B7866" w:rsidP="005B7866">
      <w:pPr>
        <w:pStyle w:val="PL"/>
        <w:rPr>
          <w:lang w:val="en-US"/>
        </w:rPr>
      </w:pPr>
      <w:r>
        <w:rPr>
          <w:lang w:val="en-US"/>
        </w:rPr>
        <w:t xml:space="preserve">        '400':</w:t>
      </w:r>
    </w:p>
    <w:p w14:paraId="1C07BD8D" w14:textId="77777777" w:rsidR="005B7866" w:rsidRDefault="005B7866" w:rsidP="005B7866">
      <w:pPr>
        <w:pStyle w:val="PL"/>
      </w:pPr>
      <w:r>
        <w:rPr>
          <w:lang w:val="en-US"/>
        </w:rPr>
        <w:t xml:space="preserve">          </w:t>
      </w:r>
      <w:r>
        <w:t>$ref: 'TS29571_CommonData.yaml#/components/responses/400'</w:t>
      </w:r>
    </w:p>
    <w:p w14:paraId="6FFF857D" w14:textId="77777777" w:rsidR="005B7866" w:rsidRDefault="005B7866" w:rsidP="005B7866">
      <w:pPr>
        <w:pStyle w:val="PL"/>
      </w:pPr>
      <w:r>
        <w:t xml:space="preserve">        '404':</w:t>
      </w:r>
    </w:p>
    <w:p w14:paraId="38B10040" w14:textId="77777777" w:rsidR="005B7866" w:rsidRDefault="005B7866" w:rsidP="005B7866">
      <w:pPr>
        <w:pStyle w:val="PL"/>
        <w:rPr>
          <w:lang w:val="en-US"/>
        </w:rPr>
      </w:pPr>
      <w:r>
        <w:rPr>
          <w:lang w:val="en-US"/>
        </w:rPr>
        <w:t xml:space="preserve">          $ref: 'TS29571_CommonData.yaml#/components/responses/404'</w:t>
      </w:r>
    </w:p>
    <w:p w14:paraId="79636A31" w14:textId="77777777" w:rsidR="005B7866" w:rsidRDefault="005B7866" w:rsidP="005B7866">
      <w:pPr>
        <w:pStyle w:val="PL"/>
        <w:rPr>
          <w:lang w:val="en-US"/>
        </w:rPr>
      </w:pPr>
      <w:r>
        <w:rPr>
          <w:lang w:val="en-US"/>
        </w:rPr>
        <w:t xml:space="preserve">        '500':</w:t>
      </w:r>
    </w:p>
    <w:p w14:paraId="75EDDCEC" w14:textId="77777777" w:rsidR="005B7866" w:rsidRDefault="005B7866" w:rsidP="005B7866">
      <w:pPr>
        <w:pStyle w:val="PL"/>
      </w:pPr>
      <w:r>
        <w:rPr>
          <w:lang w:val="en-US"/>
        </w:rPr>
        <w:t xml:space="preserve">          </w:t>
      </w:r>
      <w:r>
        <w:t>$ref: 'TS29571_CommonData.yaml#/components/responses/500'</w:t>
      </w:r>
    </w:p>
    <w:p w14:paraId="41414524" w14:textId="77777777" w:rsidR="005B7866" w:rsidRDefault="005B7866" w:rsidP="005B7866">
      <w:pPr>
        <w:pStyle w:val="PL"/>
        <w:rPr>
          <w:lang w:val="en-US"/>
        </w:rPr>
      </w:pPr>
      <w:r>
        <w:rPr>
          <w:lang w:val="en-US"/>
        </w:rPr>
        <w:t xml:space="preserve">        '503':</w:t>
      </w:r>
    </w:p>
    <w:p w14:paraId="00065637" w14:textId="77777777" w:rsidR="005B7866" w:rsidRDefault="005B7866" w:rsidP="005B7866">
      <w:pPr>
        <w:pStyle w:val="PL"/>
        <w:rPr>
          <w:lang w:val="en-US"/>
        </w:rPr>
      </w:pPr>
      <w:r>
        <w:t xml:space="preserve">          $ref: 'TS29571_CommonData.yaml#/components/responses/503'</w:t>
      </w:r>
    </w:p>
    <w:p w14:paraId="0E26312F" w14:textId="77777777" w:rsidR="005B7866" w:rsidRDefault="005B7866" w:rsidP="005B7866">
      <w:pPr>
        <w:pStyle w:val="PL"/>
      </w:pPr>
      <w:r>
        <w:t xml:space="preserve">        default:</w:t>
      </w:r>
    </w:p>
    <w:p w14:paraId="6A398A33" w14:textId="77777777" w:rsidR="005B7866" w:rsidRDefault="005B7866" w:rsidP="005B7866">
      <w:pPr>
        <w:pStyle w:val="PL"/>
      </w:pPr>
      <w:r>
        <w:t xml:space="preserve">          description: Unexpected error</w:t>
      </w:r>
    </w:p>
    <w:p w14:paraId="32520A05" w14:textId="77777777" w:rsidR="00BB0723" w:rsidRDefault="00BB0723" w:rsidP="00BB0723">
      <w:pPr>
        <w:pStyle w:val="PL"/>
      </w:pPr>
    </w:p>
    <w:p w14:paraId="677032CF" w14:textId="28BE9475" w:rsidR="00BB0723" w:rsidRDefault="00BB0723" w:rsidP="00BB0723">
      <w:pPr>
        <w:pStyle w:val="PL"/>
      </w:pPr>
      <w:r>
        <w:t xml:space="preserve">  /{supi}/</w:t>
      </w:r>
      <w:r>
        <w:rPr>
          <w:rFonts w:hint="eastAsia"/>
          <w:lang w:eastAsia="zh-CN"/>
        </w:rPr>
        <w:t>prose</w:t>
      </w:r>
      <w:r>
        <w:t>-data:</w:t>
      </w:r>
    </w:p>
    <w:p w14:paraId="565A151A" w14:textId="77777777" w:rsidR="00BB0723" w:rsidRDefault="00BB0723" w:rsidP="00BB0723">
      <w:pPr>
        <w:pStyle w:val="PL"/>
      </w:pPr>
      <w:r>
        <w:t xml:space="preserve">    get:</w:t>
      </w:r>
    </w:p>
    <w:p w14:paraId="58E8617B" w14:textId="77777777" w:rsidR="00BB0723" w:rsidRDefault="00BB0723" w:rsidP="00BB0723">
      <w:pPr>
        <w:pStyle w:val="PL"/>
      </w:pPr>
      <w:r>
        <w:t xml:space="preserve">      summary: retrieve a UE's ProSe Subscription Data</w:t>
      </w:r>
    </w:p>
    <w:p w14:paraId="65F0A01F" w14:textId="77777777" w:rsidR="00BB0723" w:rsidRDefault="00BB0723" w:rsidP="00BB0723">
      <w:pPr>
        <w:pStyle w:val="PL"/>
      </w:pPr>
      <w:r>
        <w:t xml:space="preserve">      operationId: Get</w:t>
      </w:r>
      <w:r>
        <w:rPr>
          <w:rFonts w:hint="eastAsia"/>
          <w:lang w:eastAsia="zh-CN"/>
        </w:rPr>
        <w:t>Prose</w:t>
      </w:r>
      <w:r>
        <w:t>Data</w:t>
      </w:r>
    </w:p>
    <w:p w14:paraId="5B3BA971" w14:textId="77777777" w:rsidR="00BB0723" w:rsidRDefault="00BB0723" w:rsidP="00BB0723">
      <w:pPr>
        <w:pStyle w:val="PL"/>
      </w:pPr>
      <w:r>
        <w:t xml:space="preserve">      tags:</w:t>
      </w:r>
    </w:p>
    <w:p w14:paraId="1AE02846" w14:textId="77777777" w:rsidR="00BB0723" w:rsidRDefault="00BB0723" w:rsidP="00BB0723">
      <w:pPr>
        <w:pStyle w:val="PL"/>
      </w:pPr>
      <w:r>
        <w:t xml:space="preserve">        - </w:t>
      </w:r>
      <w:r>
        <w:rPr>
          <w:rFonts w:hint="eastAsia"/>
          <w:lang w:eastAsia="zh-CN"/>
        </w:rPr>
        <w:t>Prose</w:t>
      </w:r>
      <w:r>
        <w:t xml:space="preserve"> Subscription Data Retrieval</w:t>
      </w:r>
    </w:p>
    <w:p w14:paraId="2475BF34" w14:textId="77777777" w:rsidR="00BB0723" w:rsidRDefault="00BB0723" w:rsidP="00BB0723">
      <w:pPr>
        <w:pStyle w:val="PL"/>
      </w:pPr>
      <w:r>
        <w:t xml:space="preserve">      parameters:</w:t>
      </w:r>
    </w:p>
    <w:p w14:paraId="5434E317" w14:textId="77777777" w:rsidR="00BB0723" w:rsidRDefault="00BB0723" w:rsidP="00BB0723">
      <w:pPr>
        <w:pStyle w:val="PL"/>
      </w:pPr>
      <w:r>
        <w:t xml:space="preserve">        - name: supi</w:t>
      </w:r>
    </w:p>
    <w:p w14:paraId="0BF8C1D9" w14:textId="77777777" w:rsidR="00BB0723" w:rsidRDefault="00BB0723" w:rsidP="00BB0723">
      <w:pPr>
        <w:pStyle w:val="PL"/>
      </w:pPr>
      <w:r>
        <w:t xml:space="preserve">          in: path</w:t>
      </w:r>
    </w:p>
    <w:p w14:paraId="61316929" w14:textId="77777777" w:rsidR="00BB0723" w:rsidRDefault="00BB0723" w:rsidP="00BB0723">
      <w:pPr>
        <w:pStyle w:val="PL"/>
      </w:pPr>
      <w:r>
        <w:t xml:space="preserve">          description: Identifier of the UE</w:t>
      </w:r>
    </w:p>
    <w:p w14:paraId="3F9C471A" w14:textId="77777777" w:rsidR="00BB0723" w:rsidRDefault="00BB0723" w:rsidP="00BB0723">
      <w:pPr>
        <w:pStyle w:val="PL"/>
      </w:pPr>
      <w:r>
        <w:t xml:space="preserve">          required: true</w:t>
      </w:r>
    </w:p>
    <w:p w14:paraId="696077ED" w14:textId="77777777" w:rsidR="00BB0723" w:rsidRDefault="00BB0723" w:rsidP="00BB0723">
      <w:pPr>
        <w:pStyle w:val="PL"/>
      </w:pPr>
      <w:r>
        <w:t xml:space="preserve">          schema:</w:t>
      </w:r>
    </w:p>
    <w:p w14:paraId="34E5A3E1" w14:textId="77777777" w:rsidR="00BB0723" w:rsidRDefault="00BB0723" w:rsidP="00BB0723">
      <w:pPr>
        <w:pStyle w:val="PL"/>
      </w:pPr>
      <w:r>
        <w:t xml:space="preserve">            $ref: 'TS29571_CommonData.yaml#/components/schemas/Supi'</w:t>
      </w:r>
    </w:p>
    <w:p w14:paraId="68CCADFA" w14:textId="77777777" w:rsidR="00BB0723" w:rsidRDefault="00BB0723" w:rsidP="00BB0723">
      <w:pPr>
        <w:pStyle w:val="PL"/>
      </w:pPr>
      <w:r>
        <w:t xml:space="preserve">        - name: supported-features</w:t>
      </w:r>
    </w:p>
    <w:p w14:paraId="0F3B355A" w14:textId="77777777" w:rsidR="00BB0723" w:rsidRDefault="00BB0723" w:rsidP="00BB0723">
      <w:pPr>
        <w:pStyle w:val="PL"/>
      </w:pPr>
      <w:r>
        <w:t xml:space="preserve">          in: query</w:t>
      </w:r>
    </w:p>
    <w:p w14:paraId="6D7A75E4" w14:textId="77777777" w:rsidR="00BB0723" w:rsidRDefault="00BB0723" w:rsidP="00BB0723">
      <w:pPr>
        <w:pStyle w:val="PL"/>
      </w:pPr>
      <w:r>
        <w:t xml:space="preserve">          description: Supported Features</w:t>
      </w:r>
    </w:p>
    <w:p w14:paraId="0E098E83" w14:textId="77777777" w:rsidR="00BB0723" w:rsidRDefault="00BB0723" w:rsidP="00BB0723">
      <w:pPr>
        <w:pStyle w:val="PL"/>
      </w:pPr>
      <w:r>
        <w:t xml:space="preserve">          schema:</w:t>
      </w:r>
    </w:p>
    <w:p w14:paraId="1FACF39C" w14:textId="77777777" w:rsidR="00BB0723" w:rsidRDefault="00BB0723" w:rsidP="00BB0723">
      <w:pPr>
        <w:pStyle w:val="PL"/>
        <w:rPr>
          <w:lang w:eastAsia="zh-CN"/>
        </w:rPr>
      </w:pPr>
      <w:r>
        <w:t xml:space="preserve">             $ref: 'TS29571_CommonData.yaml#/components/schemas/SupportedFeatures'</w:t>
      </w:r>
    </w:p>
    <w:p w14:paraId="490A6E1B" w14:textId="77777777" w:rsidR="00BB0723" w:rsidRDefault="00BB0723" w:rsidP="00BB0723">
      <w:pPr>
        <w:pStyle w:val="PL"/>
        <w:rPr>
          <w:lang w:val="en-US"/>
        </w:rPr>
      </w:pPr>
      <w:r>
        <w:rPr>
          <w:lang w:val="en-US"/>
        </w:rPr>
        <w:t xml:space="preserve">        - name: If-None-Match</w:t>
      </w:r>
    </w:p>
    <w:p w14:paraId="302ED1C2" w14:textId="77777777" w:rsidR="00BB0723" w:rsidRDefault="00BB0723" w:rsidP="00BB0723">
      <w:pPr>
        <w:pStyle w:val="PL"/>
        <w:rPr>
          <w:lang w:val="en-US"/>
        </w:rPr>
      </w:pPr>
      <w:r>
        <w:rPr>
          <w:lang w:val="en-US"/>
        </w:rPr>
        <w:t xml:space="preserve">          in: header</w:t>
      </w:r>
    </w:p>
    <w:p w14:paraId="0F31D20D" w14:textId="77777777" w:rsidR="00BB0723" w:rsidRDefault="00BB0723" w:rsidP="00BB0723">
      <w:pPr>
        <w:pStyle w:val="PL"/>
        <w:rPr>
          <w:lang w:val="en-US"/>
        </w:rPr>
      </w:pPr>
      <w:r>
        <w:rPr>
          <w:lang w:val="en-US"/>
        </w:rPr>
        <w:t xml:space="preserve">          description: Validator for conditional requests, as described in RFC 7232, 3.2</w:t>
      </w:r>
    </w:p>
    <w:p w14:paraId="0553F6A5" w14:textId="77777777" w:rsidR="00BB0723" w:rsidRDefault="00BB0723" w:rsidP="00BB0723">
      <w:pPr>
        <w:pStyle w:val="PL"/>
        <w:rPr>
          <w:lang w:val="en-US"/>
        </w:rPr>
      </w:pPr>
      <w:r>
        <w:rPr>
          <w:lang w:val="en-US"/>
        </w:rPr>
        <w:t xml:space="preserve">          schema:</w:t>
      </w:r>
    </w:p>
    <w:p w14:paraId="0129DB15" w14:textId="77777777" w:rsidR="00BB0723" w:rsidRDefault="00BB0723" w:rsidP="00BB0723">
      <w:pPr>
        <w:pStyle w:val="PL"/>
        <w:rPr>
          <w:lang w:val="en-US"/>
        </w:rPr>
      </w:pPr>
      <w:r>
        <w:rPr>
          <w:lang w:val="en-US"/>
        </w:rPr>
        <w:t xml:space="preserve">            type: string</w:t>
      </w:r>
    </w:p>
    <w:p w14:paraId="3DC65E84" w14:textId="77777777" w:rsidR="00BB0723" w:rsidRDefault="00BB0723" w:rsidP="00BB0723">
      <w:pPr>
        <w:pStyle w:val="PL"/>
        <w:rPr>
          <w:lang w:val="en-US"/>
        </w:rPr>
      </w:pPr>
      <w:r>
        <w:rPr>
          <w:lang w:val="en-US"/>
        </w:rPr>
        <w:t xml:space="preserve">        - name: If-Modified-Since</w:t>
      </w:r>
    </w:p>
    <w:p w14:paraId="7E24B608" w14:textId="77777777" w:rsidR="00BB0723" w:rsidRDefault="00BB0723" w:rsidP="00BB0723">
      <w:pPr>
        <w:pStyle w:val="PL"/>
        <w:rPr>
          <w:lang w:val="en-US"/>
        </w:rPr>
      </w:pPr>
      <w:r>
        <w:rPr>
          <w:lang w:val="en-US"/>
        </w:rPr>
        <w:t xml:space="preserve">          in: header</w:t>
      </w:r>
    </w:p>
    <w:p w14:paraId="61685288" w14:textId="77777777" w:rsidR="00BB0723" w:rsidRDefault="00BB0723" w:rsidP="00BB0723">
      <w:pPr>
        <w:pStyle w:val="PL"/>
        <w:rPr>
          <w:lang w:val="en-US"/>
        </w:rPr>
      </w:pPr>
      <w:r>
        <w:rPr>
          <w:lang w:val="en-US"/>
        </w:rPr>
        <w:lastRenderedPageBreak/>
        <w:t xml:space="preserve">          description: Validator for conditional requests, as described in RFC 7232, 3.3</w:t>
      </w:r>
    </w:p>
    <w:p w14:paraId="7A330E88" w14:textId="77777777" w:rsidR="00BB0723" w:rsidRDefault="00BB0723" w:rsidP="00BB0723">
      <w:pPr>
        <w:pStyle w:val="PL"/>
        <w:rPr>
          <w:lang w:val="en-US"/>
        </w:rPr>
      </w:pPr>
      <w:r>
        <w:rPr>
          <w:lang w:val="en-US"/>
        </w:rPr>
        <w:t xml:space="preserve">          schema:</w:t>
      </w:r>
    </w:p>
    <w:p w14:paraId="13C18386" w14:textId="77777777" w:rsidR="00BB0723" w:rsidRDefault="00BB0723" w:rsidP="00BB0723">
      <w:pPr>
        <w:pStyle w:val="PL"/>
        <w:rPr>
          <w:lang w:val="en-US"/>
        </w:rPr>
      </w:pPr>
      <w:r>
        <w:rPr>
          <w:lang w:val="en-US"/>
        </w:rPr>
        <w:t xml:space="preserve">            type: string</w:t>
      </w:r>
    </w:p>
    <w:p w14:paraId="01DF78EF" w14:textId="77777777" w:rsidR="00BB0723" w:rsidRDefault="00BB0723" w:rsidP="00BB0723">
      <w:pPr>
        <w:pStyle w:val="PL"/>
      </w:pPr>
      <w:r>
        <w:t xml:space="preserve">      responses:</w:t>
      </w:r>
    </w:p>
    <w:p w14:paraId="752F26B6" w14:textId="77777777" w:rsidR="00BB0723" w:rsidRDefault="00BB0723" w:rsidP="00BB0723">
      <w:pPr>
        <w:pStyle w:val="PL"/>
      </w:pPr>
      <w:r>
        <w:t xml:space="preserve">        '200':</w:t>
      </w:r>
    </w:p>
    <w:p w14:paraId="2CED15AC" w14:textId="77777777" w:rsidR="00BB0723" w:rsidRDefault="00BB0723" w:rsidP="00BB0723">
      <w:pPr>
        <w:pStyle w:val="PL"/>
      </w:pPr>
      <w:r>
        <w:t xml:space="preserve">          description: Expected response to a valid request</w:t>
      </w:r>
    </w:p>
    <w:p w14:paraId="1E653423" w14:textId="77777777" w:rsidR="00BB0723" w:rsidRDefault="00BB0723" w:rsidP="00BB0723">
      <w:pPr>
        <w:pStyle w:val="PL"/>
      </w:pPr>
      <w:r>
        <w:t xml:space="preserve">          content:</w:t>
      </w:r>
    </w:p>
    <w:p w14:paraId="2B8DF596" w14:textId="77777777" w:rsidR="00BB0723" w:rsidRDefault="00BB0723" w:rsidP="00BB0723">
      <w:pPr>
        <w:pStyle w:val="PL"/>
      </w:pPr>
      <w:r>
        <w:t xml:space="preserve">            application/json:</w:t>
      </w:r>
    </w:p>
    <w:p w14:paraId="0013514A" w14:textId="77777777" w:rsidR="00BB0723" w:rsidRDefault="00BB0723" w:rsidP="00BB0723">
      <w:pPr>
        <w:pStyle w:val="PL"/>
      </w:pPr>
      <w:r>
        <w:t xml:space="preserve">              schema:</w:t>
      </w:r>
    </w:p>
    <w:p w14:paraId="0022368A" w14:textId="77777777" w:rsidR="00BB0723" w:rsidRDefault="00BB0723" w:rsidP="00BB0723">
      <w:pPr>
        <w:pStyle w:val="PL"/>
      </w:pPr>
      <w:r>
        <w:t xml:space="preserve">                $ref: '#/components/schemas/</w:t>
      </w:r>
      <w:r>
        <w:rPr>
          <w:rFonts w:hint="eastAsia"/>
          <w:lang w:eastAsia="zh-CN"/>
        </w:rPr>
        <w:t>Prose</w:t>
      </w:r>
      <w:r>
        <w:t>SubscriptionData'</w:t>
      </w:r>
    </w:p>
    <w:p w14:paraId="3B92F785" w14:textId="77777777" w:rsidR="00BB0723" w:rsidRDefault="00BB0723" w:rsidP="00BB0723">
      <w:pPr>
        <w:pStyle w:val="PL"/>
        <w:rPr>
          <w:lang w:val="en-US"/>
        </w:rPr>
      </w:pPr>
      <w:r>
        <w:rPr>
          <w:lang w:val="en-US"/>
        </w:rPr>
        <w:t xml:space="preserve">          headers:</w:t>
      </w:r>
    </w:p>
    <w:p w14:paraId="102E70F8" w14:textId="77777777" w:rsidR="00BB0723" w:rsidRDefault="00BB0723" w:rsidP="00BB0723">
      <w:pPr>
        <w:pStyle w:val="PL"/>
        <w:rPr>
          <w:lang w:val="en-US"/>
        </w:rPr>
      </w:pPr>
      <w:r>
        <w:rPr>
          <w:lang w:val="en-US"/>
        </w:rPr>
        <w:t xml:space="preserve">            Cache-Control:</w:t>
      </w:r>
    </w:p>
    <w:p w14:paraId="60B09BBB" w14:textId="77777777" w:rsidR="00BB0723" w:rsidRDefault="00BB0723" w:rsidP="00BB0723">
      <w:pPr>
        <w:pStyle w:val="PL"/>
        <w:rPr>
          <w:lang w:val="en-US"/>
        </w:rPr>
      </w:pPr>
      <w:r>
        <w:rPr>
          <w:lang w:val="en-US"/>
        </w:rPr>
        <w:t xml:space="preserve">              description: Cache-Control containing max-age, as described in RFC 7234, 5.2</w:t>
      </w:r>
    </w:p>
    <w:p w14:paraId="72533344" w14:textId="77777777" w:rsidR="00BB0723" w:rsidRDefault="00BB0723" w:rsidP="00BB0723">
      <w:pPr>
        <w:pStyle w:val="PL"/>
        <w:rPr>
          <w:lang w:val="en-US"/>
        </w:rPr>
      </w:pPr>
      <w:r>
        <w:rPr>
          <w:lang w:val="en-US"/>
        </w:rPr>
        <w:t xml:space="preserve">              schema:</w:t>
      </w:r>
    </w:p>
    <w:p w14:paraId="7CE2ABD7" w14:textId="77777777" w:rsidR="00BB0723" w:rsidRDefault="00BB0723" w:rsidP="00BB0723">
      <w:pPr>
        <w:pStyle w:val="PL"/>
        <w:rPr>
          <w:lang w:val="en-US"/>
        </w:rPr>
      </w:pPr>
      <w:r>
        <w:rPr>
          <w:lang w:val="en-US"/>
        </w:rPr>
        <w:t xml:space="preserve">                type: string</w:t>
      </w:r>
    </w:p>
    <w:p w14:paraId="1EE745ED" w14:textId="77777777" w:rsidR="00BB0723" w:rsidRDefault="00BB0723" w:rsidP="00BB0723">
      <w:pPr>
        <w:pStyle w:val="PL"/>
        <w:rPr>
          <w:lang w:val="en-US"/>
        </w:rPr>
      </w:pPr>
      <w:r>
        <w:rPr>
          <w:lang w:val="en-US"/>
        </w:rPr>
        <w:t xml:space="preserve">            ETag:</w:t>
      </w:r>
    </w:p>
    <w:p w14:paraId="29726174" w14:textId="77777777" w:rsidR="00BB0723" w:rsidRDefault="00BB0723" w:rsidP="00BB0723">
      <w:pPr>
        <w:pStyle w:val="PL"/>
        <w:rPr>
          <w:lang w:val="en-US"/>
        </w:rPr>
      </w:pPr>
      <w:r>
        <w:rPr>
          <w:lang w:val="en-US"/>
        </w:rPr>
        <w:t xml:space="preserve">              description: Entity Tag, containing a strong validator, as described in RFC 7232, 2.3</w:t>
      </w:r>
    </w:p>
    <w:p w14:paraId="24115624" w14:textId="77777777" w:rsidR="00BB0723" w:rsidRDefault="00BB0723" w:rsidP="00BB0723">
      <w:pPr>
        <w:pStyle w:val="PL"/>
        <w:rPr>
          <w:lang w:val="en-US"/>
        </w:rPr>
      </w:pPr>
      <w:r>
        <w:rPr>
          <w:lang w:val="en-US"/>
        </w:rPr>
        <w:t xml:space="preserve">              schema:</w:t>
      </w:r>
    </w:p>
    <w:p w14:paraId="482262FE" w14:textId="77777777" w:rsidR="00BB0723" w:rsidRDefault="00BB0723" w:rsidP="00BB0723">
      <w:pPr>
        <w:pStyle w:val="PL"/>
        <w:rPr>
          <w:lang w:val="en-US"/>
        </w:rPr>
      </w:pPr>
      <w:r>
        <w:rPr>
          <w:lang w:val="en-US"/>
        </w:rPr>
        <w:t xml:space="preserve">                type: string</w:t>
      </w:r>
    </w:p>
    <w:p w14:paraId="6A3C81CA" w14:textId="77777777" w:rsidR="00BB0723" w:rsidRDefault="00BB0723" w:rsidP="00BB0723">
      <w:pPr>
        <w:pStyle w:val="PL"/>
        <w:rPr>
          <w:lang w:val="en-US"/>
        </w:rPr>
      </w:pPr>
      <w:r>
        <w:rPr>
          <w:lang w:val="en-US"/>
        </w:rPr>
        <w:t xml:space="preserve">            Last-Modified:</w:t>
      </w:r>
    </w:p>
    <w:p w14:paraId="2E4C0238" w14:textId="77777777" w:rsidR="00BB0723" w:rsidRDefault="00BB0723" w:rsidP="00BB0723">
      <w:pPr>
        <w:pStyle w:val="PL"/>
        <w:rPr>
          <w:lang w:val="en-US"/>
        </w:rPr>
      </w:pPr>
      <w:r>
        <w:rPr>
          <w:lang w:val="en-US"/>
        </w:rPr>
        <w:t xml:space="preserve">              description: Timestamp for last modification of the resource, as described in RFC 7232, 2.2</w:t>
      </w:r>
    </w:p>
    <w:p w14:paraId="34FDDE09" w14:textId="77777777" w:rsidR="00BB0723" w:rsidRDefault="00BB0723" w:rsidP="00BB0723">
      <w:pPr>
        <w:pStyle w:val="PL"/>
        <w:rPr>
          <w:lang w:val="en-US"/>
        </w:rPr>
      </w:pPr>
      <w:r>
        <w:rPr>
          <w:lang w:val="en-US"/>
        </w:rPr>
        <w:t xml:space="preserve">              schema:</w:t>
      </w:r>
    </w:p>
    <w:p w14:paraId="0A3BC1E2" w14:textId="77777777" w:rsidR="00BB0723" w:rsidRDefault="00BB0723" w:rsidP="00BB0723">
      <w:pPr>
        <w:pStyle w:val="PL"/>
        <w:rPr>
          <w:lang w:val="en-US"/>
        </w:rPr>
      </w:pPr>
      <w:r>
        <w:rPr>
          <w:lang w:val="en-US"/>
        </w:rPr>
        <w:t xml:space="preserve">                type: string</w:t>
      </w:r>
    </w:p>
    <w:p w14:paraId="3189C0F0" w14:textId="77777777" w:rsidR="00BB0723" w:rsidRDefault="00BB0723" w:rsidP="00BB0723">
      <w:pPr>
        <w:pStyle w:val="PL"/>
        <w:rPr>
          <w:lang w:val="en-US"/>
        </w:rPr>
      </w:pPr>
      <w:r>
        <w:rPr>
          <w:lang w:val="en-US"/>
        </w:rPr>
        <w:t xml:space="preserve">        '400':</w:t>
      </w:r>
    </w:p>
    <w:p w14:paraId="0CBB75C2" w14:textId="77777777" w:rsidR="00BB0723" w:rsidRDefault="00BB0723" w:rsidP="00BB0723">
      <w:pPr>
        <w:pStyle w:val="PL"/>
      </w:pPr>
      <w:r>
        <w:rPr>
          <w:lang w:val="en-US"/>
        </w:rPr>
        <w:t xml:space="preserve">          </w:t>
      </w:r>
      <w:r>
        <w:t>$ref: 'TS29571_CommonData.yaml#/components/responses/400'</w:t>
      </w:r>
    </w:p>
    <w:p w14:paraId="0EA13A4B" w14:textId="77777777" w:rsidR="00BB0723" w:rsidRDefault="00BB0723" w:rsidP="00BB0723">
      <w:pPr>
        <w:pStyle w:val="PL"/>
      </w:pPr>
      <w:r>
        <w:t xml:space="preserve">        '404':</w:t>
      </w:r>
    </w:p>
    <w:p w14:paraId="5A46062B" w14:textId="77777777" w:rsidR="00BB0723" w:rsidRDefault="00BB0723" w:rsidP="00BB0723">
      <w:pPr>
        <w:pStyle w:val="PL"/>
        <w:rPr>
          <w:lang w:val="en-US"/>
        </w:rPr>
      </w:pPr>
      <w:r>
        <w:rPr>
          <w:lang w:val="en-US"/>
        </w:rPr>
        <w:t xml:space="preserve">          $ref: 'TS29571_CommonData.yaml#/components/responses/404'</w:t>
      </w:r>
    </w:p>
    <w:p w14:paraId="4B677EEE" w14:textId="77777777" w:rsidR="00BB0723" w:rsidRDefault="00BB0723" w:rsidP="00BB0723">
      <w:pPr>
        <w:pStyle w:val="PL"/>
        <w:rPr>
          <w:lang w:val="en-US"/>
        </w:rPr>
      </w:pPr>
      <w:r>
        <w:rPr>
          <w:lang w:val="en-US"/>
        </w:rPr>
        <w:t xml:space="preserve">        '500':</w:t>
      </w:r>
    </w:p>
    <w:p w14:paraId="5C7D4C19" w14:textId="77777777" w:rsidR="00BB0723" w:rsidRDefault="00BB0723" w:rsidP="00BB0723">
      <w:pPr>
        <w:pStyle w:val="PL"/>
      </w:pPr>
      <w:r>
        <w:rPr>
          <w:lang w:val="en-US"/>
        </w:rPr>
        <w:t xml:space="preserve">          </w:t>
      </w:r>
      <w:r>
        <w:t>$ref: 'TS29571_CommonData.yaml#/components/responses/500'</w:t>
      </w:r>
    </w:p>
    <w:p w14:paraId="4DDD3A8A" w14:textId="77777777" w:rsidR="00BB0723" w:rsidRDefault="00BB0723" w:rsidP="00BB0723">
      <w:pPr>
        <w:pStyle w:val="PL"/>
        <w:rPr>
          <w:lang w:val="en-US"/>
        </w:rPr>
      </w:pPr>
      <w:r>
        <w:rPr>
          <w:lang w:val="en-US"/>
        </w:rPr>
        <w:t xml:space="preserve">        '503':</w:t>
      </w:r>
    </w:p>
    <w:p w14:paraId="3B1BA9B5" w14:textId="77777777" w:rsidR="00BB0723" w:rsidRDefault="00BB0723" w:rsidP="00BB0723">
      <w:pPr>
        <w:pStyle w:val="PL"/>
        <w:rPr>
          <w:lang w:val="en-US"/>
        </w:rPr>
      </w:pPr>
      <w:r>
        <w:t xml:space="preserve">          $ref: 'TS29571_CommonData.yaml#/components/responses/503'</w:t>
      </w:r>
    </w:p>
    <w:p w14:paraId="2F4A5BF9" w14:textId="77777777" w:rsidR="00BB0723" w:rsidRDefault="00BB0723" w:rsidP="00BB0723">
      <w:pPr>
        <w:pStyle w:val="PL"/>
      </w:pPr>
      <w:r>
        <w:t xml:space="preserve">        default:</w:t>
      </w:r>
    </w:p>
    <w:p w14:paraId="52B7236B" w14:textId="77777777" w:rsidR="00BB0723" w:rsidRDefault="00BB0723" w:rsidP="00BB0723">
      <w:pPr>
        <w:pStyle w:val="PL"/>
      </w:pPr>
      <w:r>
        <w:t xml:space="preserve">          description: Unexpected error</w:t>
      </w:r>
    </w:p>
    <w:p w14:paraId="5E232DB1" w14:textId="77777777" w:rsidR="00BB0723" w:rsidRPr="00B3056F" w:rsidRDefault="00BB0723" w:rsidP="005B7866">
      <w:pPr>
        <w:pStyle w:val="PL"/>
      </w:pPr>
    </w:p>
    <w:p w14:paraId="5955A5F6" w14:textId="77777777" w:rsidR="005B7866" w:rsidRPr="00B3056F" w:rsidRDefault="005B7866" w:rsidP="005B7866">
      <w:pPr>
        <w:pStyle w:val="PL"/>
      </w:pPr>
      <w:r w:rsidRPr="00B3056F">
        <w:t xml:space="preserve">  /{ueId}/sdm-subscriptions:</w:t>
      </w:r>
    </w:p>
    <w:p w14:paraId="45CCA44F" w14:textId="77777777" w:rsidR="005B7866" w:rsidRPr="00B3056F" w:rsidRDefault="005B7866" w:rsidP="005B7866">
      <w:pPr>
        <w:pStyle w:val="PL"/>
      </w:pPr>
      <w:r w:rsidRPr="00B3056F">
        <w:t xml:space="preserve">    post:</w:t>
      </w:r>
    </w:p>
    <w:p w14:paraId="56C851A6" w14:textId="77777777" w:rsidR="005B7866" w:rsidRPr="00B3056F" w:rsidRDefault="005B7866" w:rsidP="005B7866">
      <w:pPr>
        <w:pStyle w:val="PL"/>
      </w:pPr>
      <w:r w:rsidRPr="00B3056F">
        <w:t xml:space="preserve">      summary: subscribe to notifications</w:t>
      </w:r>
    </w:p>
    <w:p w14:paraId="5DF13D2C" w14:textId="77777777" w:rsidR="005B7866" w:rsidRPr="00B3056F" w:rsidRDefault="005B7866" w:rsidP="005B7866">
      <w:pPr>
        <w:pStyle w:val="PL"/>
      </w:pPr>
      <w:r w:rsidRPr="00B3056F">
        <w:t xml:space="preserve">      operationId: Subscribe</w:t>
      </w:r>
    </w:p>
    <w:p w14:paraId="0AC4A218" w14:textId="77777777" w:rsidR="005B7866" w:rsidRPr="00B3056F" w:rsidRDefault="005B7866" w:rsidP="005B7866">
      <w:pPr>
        <w:pStyle w:val="PL"/>
      </w:pPr>
      <w:r w:rsidRPr="00B3056F">
        <w:t xml:space="preserve">      tags:</w:t>
      </w:r>
    </w:p>
    <w:p w14:paraId="348B35C8" w14:textId="77777777" w:rsidR="005B7866" w:rsidRPr="00B3056F" w:rsidRDefault="005B7866" w:rsidP="005B7866">
      <w:pPr>
        <w:pStyle w:val="PL"/>
      </w:pPr>
      <w:r w:rsidRPr="00B3056F">
        <w:t xml:space="preserve">        - Subscription Creation</w:t>
      </w:r>
    </w:p>
    <w:p w14:paraId="5B9B02EF" w14:textId="77777777" w:rsidR="005B7866" w:rsidRPr="00B3056F" w:rsidRDefault="005B7866" w:rsidP="005B7866">
      <w:pPr>
        <w:pStyle w:val="PL"/>
      </w:pPr>
      <w:r w:rsidRPr="00B3056F">
        <w:t xml:space="preserve">      parameters:</w:t>
      </w:r>
    </w:p>
    <w:p w14:paraId="64CC7D63" w14:textId="77777777" w:rsidR="005B7866" w:rsidRPr="00B3056F" w:rsidRDefault="005B7866" w:rsidP="005B7866">
      <w:pPr>
        <w:pStyle w:val="PL"/>
      </w:pPr>
      <w:r w:rsidRPr="00B3056F">
        <w:t xml:space="preserve">        - name: ueId</w:t>
      </w:r>
    </w:p>
    <w:p w14:paraId="13F334C1" w14:textId="77777777" w:rsidR="005B7866" w:rsidRPr="00B3056F" w:rsidRDefault="005B7866" w:rsidP="005B7866">
      <w:pPr>
        <w:pStyle w:val="PL"/>
      </w:pPr>
      <w:r w:rsidRPr="00B3056F">
        <w:t xml:space="preserve">          in: path</w:t>
      </w:r>
    </w:p>
    <w:p w14:paraId="743B9844" w14:textId="77777777" w:rsidR="005B7866" w:rsidRPr="00B3056F" w:rsidRDefault="005B7866" w:rsidP="005B7866">
      <w:pPr>
        <w:pStyle w:val="PL"/>
      </w:pPr>
      <w:r w:rsidRPr="00B3056F">
        <w:t xml:space="preserve">          description: Identity of the user</w:t>
      </w:r>
    </w:p>
    <w:p w14:paraId="2D4D65D6" w14:textId="77777777" w:rsidR="005B7866" w:rsidRPr="00B3056F" w:rsidRDefault="005B7866" w:rsidP="005B7866">
      <w:pPr>
        <w:pStyle w:val="PL"/>
      </w:pPr>
      <w:r w:rsidRPr="00B3056F">
        <w:t xml:space="preserve">          required: true</w:t>
      </w:r>
    </w:p>
    <w:p w14:paraId="0D488369" w14:textId="77777777" w:rsidR="005B7866" w:rsidRPr="00B3056F" w:rsidRDefault="005B7866" w:rsidP="005B7866">
      <w:pPr>
        <w:pStyle w:val="PL"/>
      </w:pPr>
      <w:r w:rsidRPr="00B3056F">
        <w:t xml:space="preserve">          schema:</w:t>
      </w:r>
    </w:p>
    <w:p w14:paraId="31E5FD41" w14:textId="77777777" w:rsidR="005B7866" w:rsidRPr="00B3056F" w:rsidRDefault="005B7866" w:rsidP="005B7866">
      <w:pPr>
        <w:pStyle w:val="PL"/>
      </w:pPr>
      <w:r w:rsidRPr="00B3056F">
        <w:t xml:space="preserve">            $ref: 'TS29571_CommonData.yaml#/components/schemas/VarUeId'</w:t>
      </w:r>
    </w:p>
    <w:p w14:paraId="5F318399" w14:textId="77777777" w:rsidR="005B7866" w:rsidRPr="00B3056F" w:rsidRDefault="005B7866" w:rsidP="005B7866">
      <w:pPr>
        <w:pStyle w:val="PL"/>
      </w:pPr>
      <w:r w:rsidRPr="00B3056F">
        <w:t xml:space="preserve">      requestBody:</w:t>
      </w:r>
    </w:p>
    <w:p w14:paraId="09926E62" w14:textId="77777777" w:rsidR="005B7866" w:rsidRPr="00B3056F" w:rsidRDefault="005B7866" w:rsidP="005B7866">
      <w:pPr>
        <w:pStyle w:val="PL"/>
      </w:pPr>
      <w:r w:rsidRPr="00B3056F">
        <w:t xml:space="preserve">        content:</w:t>
      </w:r>
    </w:p>
    <w:p w14:paraId="51A16B5C" w14:textId="77777777" w:rsidR="005B7866" w:rsidRPr="00B3056F" w:rsidRDefault="005B7866" w:rsidP="005B7866">
      <w:pPr>
        <w:pStyle w:val="PL"/>
      </w:pPr>
      <w:r w:rsidRPr="00B3056F">
        <w:t xml:space="preserve">          application/json:</w:t>
      </w:r>
    </w:p>
    <w:p w14:paraId="38A08662" w14:textId="77777777" w:rsidR="005B7866" w:rsidRPr="00B3056F" w:rsidRDefault="005B7866" w:rsidP="005B7866">
      <w:pPr>
        <w:pStyle w:val="PL"/>
      </w:pPr>
      <w:r w:rsidRPr="00B3056F">
        <w:t xml:space="preserve">            schema:</w:t>
      </w:r>
    </w:p>
    <w:p w14:paraId="01502EE7" w14:textId="77777777" w:rsidR="005B7866" w:rsidRPr="00B3056F" w:rsidRDefault="005B7866" w:rsidP="005B7866">
      <w:pPr>
        <w:pStyle w:val="PL"/>
      </w:pPr>
      <w:r w:rsidRPr="00B3056F">
        <w:t xml:space="preserve">              $ref: '#/components/schemas/SdmSubscription'</w:t>
      </w:r>
    </w:p>
    <w:p w14:paraId="7C240A76" w14:textId="77777777" w:rsidR="005B7866" w:rsidRPr="00B3056F" w:rsidRDefault="005B7866" w:rsidP="005B7866">
      <w:pPr>
        <w:pStyle w:val="PL"/>
      </w:pPr>
      <w:r w:rsidRPr="00B3056F">
        <w:t xml:space="preserve">        required: true</w:t>
      </w:r>
    </w:p>
    <w:p w14:paraId="0DB25A11" w14:textId="77777777" w:rsidR="005B7866" w:rsidRPr="00B3056F" w:rsidRDefault="005B7866" w:rsidP="005B7866">
      <w:pPr>
        <w:pStyle w:val="PL"/>
      </w:pPr>
      <w:r w:rsidRPr="00B3056F">
        <w:t xml:space="preserve">      responses:</w:t>
      </w:r>
    </w:p>
    <w:p w14:paraId="0E35ED4F" w14:textId="77777777" w:rsidR="005B7866" w:rsidRPr="00B3056F" w:rsidRDefault="005B7866" w:rsidP="005B7866">
      <w:pPr>
        <w:pStyle w:val="PL"/>
      </w:pPr>
      <w:r w:rsidRPr="00B3056F">
        <w:t xml:space="preserve">        '201':</w:t>
      </w:r>
    </w:p>
    <w:p w14:paraId="45DDACD7" w14:textId="77777777" w:rsidR="005B7866" w:rsidRPr="00B3056F" w:rsidRDefault="005B7866" w:rsidP="005B7866">
      <w:pPr>
        <w:pStyle w:val="PL"/>
      </w:pPr>
      <w:r w:rsidRPr="00B3056F">
        <w:t xml:space="preserve">          description: Expected response to a valid request</w:t>
      </w:r>
    </w:p>
    <w:p w14:paraId="643C9656" w14:textId="77777777" w:rsidR="005B7866" w:rsidRPr="00B3056F" w:rsidRDefault="005B7866" w:rsidP="005B7866">
      <w:pPr>
        <w:pStyle w:val="PL"/>
      </w:pPr>
      <w:r w:rsidRPr="00B3056F">
        <w:t xml:space="preserve">          content:</w:t>
      </w:r>
    </w:p>
    <w:p w14:paraId="0360401B" w14:textId="77777777" w:rsidR="005B7866" w:rsidRPr="00B3056F" w:rsidRDefault="005B7866" w:rsidP="005B7866">
      <w:pPr>
        <w:pStyle w:val="PL"/>
      </w:pPr>
      <w:r w:rsidRPr="00B3056F">
        <w:t xml:space="preserve">            application/json:</w:t>
      </w:r>
    </w:p>
    <w:p w14:paraId="1E87FDA3" w14:textId="77777777" w:rsidR="005B7866" w:rsidRPr="00B3056F" w:rsidRDefault="005B7866" w:rsidP="005B7866">
      <w:pPr>
        <w:pStyle w:val="PL"/>
      </w:pPr>
      <w:r w:rsidRPr="00B3056F">
        <w:t xml:space="preserve">              schema:</w:t>
      </w:r>
    </w:p>
    <w:p w14:paraId="621A2809" w14:textId="77777777" w:rsidR="005B7866" w:rsidRPr="00B3056F" w:rsidRDefault="005B7866" w:rsidP="005B7866">
      <w:pPr>
        <w:pStyle w:val="PL"/>
      </w:pPr>
      <w:r w:rsidRPr="00B3056F">
        <w:t xml:space="preserve">                $ref: '#/components/schemas/SdmSubscription'</w:t>
      </w:r>
    </w:p>
    <w:p w14:paraId="207EC899" w14:textId="77777777" w:rsidR="005B7866" w:rsidRPr="00B3056F" w:rsidRDefault="005B7866" w:rsidP="005B7866">
      <w:pPr>
        <w:pStyle w:val="PL"/>
      </w:pPr>
      <w:r w:rsidRPr="00B3056F">
        <w:t xml:space="preserve">          headers:</w:t>
      </w:r>
    </w:p>
    <w:p w14:paraId="3AE25B91" w14:textId="77777777" w:rsidR="005B7866" w:rsidRPr="00B3056F" w:rsidRDefault="005B7866" w:rsidP="005B7866">
      <w:pPr>
        <w:pStyle w:val="PL"/>
      </w:pPr>
      <w:r w:rsidRPr="00B3056F">
        <w:t xml:space="preserve">            Location:</w:t>
      </w:r>
    </w:p>
    <w:p w14:paraId="18DF962E" w14:textId="0140873A" w:rsidR="005B7866" w:rsidRPr="00B3056F" w:rsidRDefault="005B7866" w:rsidP="005B7866">
      <w:pPr>
        <w:pStyle w:val="PL"/>
      </w:pPr>
      <w:r w:rsidRPr="00B3056F">
        <w:t xml:space="preserve">              description: 'Contains the URI of the newly created resource, according to the structure: {apiRoot}/nudm-sdm/&lt;apiVersion&gt;/{</w:t>
      </w:r>
      <w:r w:rsidR="00183C73">
        <w:t>ueId</w:t>
      </w:r>
      <w:r w:rsidRPr="00B3056F">
        <w:t>}/sdm-subscriptions/{subscriptionId}'</w:t>
      </w:r>
    </w:p>
    <w:p w14:paraId="549127A5" w14:textId="77777777" w:rsidR="005B7866" w:rsidRPr="00B3056F" w:rsidRDefault="005B7866" w:rsidP="005B7866">
      <w:pPr>
        <w:pStyle w:val="PL"/>
      </w:pPr>
      <w:r w:rsidRPr="00B3056F">
        <w:t xml:space="preserve">              required: true</w:t>
      </w:r>
    </w:p>
    <w:p w14:paraId="5FAAC2FA" w14:textId="77777777" w:rsidR="005B7866" w:rsidRPr="00B3056F" w:rsidRDefault="005B7866" w:rsidP="005B7866">
      <w:pPr>
        <w:pStyle w:val="PL"/>
      </w:pPr>
      <w:r w:rsidRPr="00B3056F">
        <w:t xml:space="preserve">              schema:</w:t>
      </w:r>
    </w:p>
    <w:p w14:paraId="3506C916" w14:textId="77777777" w:rsidR="005B7866" w:rsidRPr="00B3056F" w:rsidRDefault="005B7866" w:rsidP="005B7866">
      <w:pPr>
        <w:pStyle w:val="PL"/>
      </w:pPr>
      <w:r w:rsidRPr="00B3056F">
        <w:t xml:space="preserve">                type: string</w:t>
      </w:r>
    </w:p>
    <w:p w14:paraId="605D29C8" w14:textId="77777777" w:rsidR="005B7866" w:rsidRPr="00B3056F" w:rsidRDefault="005B7866" w:rsidP="005B7866">
      <w:pPr>
        <w:pStyle w:val="PL"/>
        <w:rPr>
          <w:lang w:val="en-US"/>
        </w:rPr>
      </w:pPr>
      <w:r w:rsidRPr="00B3056F">
        <w:rPr>
          <w:lang w:val="en-US"/>
        </w:rPr>
        <w:t xml:space="preserve">        '400':</w:t>
      </w:r>
    </w:p>
    <w:p w14:paraId="7118C0DC" w14:textId="77777777" w:rsidR="005B7866" w:rsidRPr="00B3056F" w:rsidRDefault="005B7866" w:rsidP="005B7866">
      <w:pPr>
        <w:pStyle w:val="PL"/>
      </w:pPr>
      <w:r w:rsidRPr="00B3056F">
        <w:rPr>
          <w:lang w:val="en-US"/>
        </w:rPr>
        <w:t xml:space="preserve">          </w:t>
      </w:r>
      <w:r w:rsidRPr="00B3056F">
        <w:t>$ref: 'TS29571_CommonData.yaml#/components/responses/400'</w:t>
      </w:r>
    </w:p>
    <w:p w14:paraId="5DABA4A4" w14:textId="77777777" w:rsidR="005B7866" w:rsidRPr="00B3056F" w:rsidRDefault="005B7866" w:rsidP="005B7866">
      <w:pPr>
        <w:pStyle w:val="PL"/>
      </w:pPr>
      <w:r w:rsidRPr="00B3056F">
        <w:t xml:space="preserve">        '404':</w:t>
      </w:r>
    </w:p>
    <w:p w14:paraId="1CD81700" w14:textId="77777777" w:rsidR="005B7866" w:rsidRPr="00B3056F" w:rsidRDefault="005B7866" w:rsidP="005B7866">
      <w:pPr>
        <w:pStyle w:val="PL"/>
        <w:rPr>
          <w:lang w:val="en-US"/>
        </w:rPr>
      </w:pPr>
      <w:r w:rsidRPr="00B3056F">
        <w:rPr>
          <w:lang w:val="en-US"/>
        </w:rPr>
        <w:t xml:space="preserve">          $ref: 'TS29571_CommonData.yaml#/components/responses/404'</w:t>
      </w:r>
    </w:p>
    <w:p w14:paraId="28F7124C" w14:textId="77777777" w:rsidR="005B7866" w:rsidRPr="00B3056F" w:rsidRDefault="005B7866" w:rsidP="005B7866">
      <w:pPr>
        <w:pStyle w:val="PL"/>
        <w:rPr>
          <w:lang w:val="en-US"/>
        </w:rPr>
      </w:pPr>
      <w:r w:rsidRPr="00B3056F">
        <w:rPr>
          <w:lang w:val="en-US"/>
        </w:rPr>
        <w:t xml:space="preserve">        '500':</w:t>
      </w:r>
    </w:p>
    <w:p w14:paraId="2985C966" w14:textId="77777777" w:rsidR="005B7866" w:rsidRPr="00B3056F" w:rsidRDefault="005B7866" w:rsidP="005B7866">
      <w:pPr>
        <w:pStyle w:val="PL"/>
      </w:pPr>
      <w:r w:rsidRPr="00B3056F">
        <w:rPr>
          <w:lang w:val="en-US"/>
        </w:rPr>
        <w:t xml:space="preserve">          </w:t>
      </w:r>
      <w:r w:rsidRPr="00B3056F">
        <w:t>$ref: 'TS29571_CommonData.yaml#/components/responses/500'</w:t>
      </w:r>
    </w:p>
    <w:p w14:paraId="0C8C1517" w14:textId="77777777" w:rsidR="005B7866" w:rsidRPr="00B3056F" w:rsidRDefault="005B7866" w:rsidP="005B7866">
      <w:pPr>
        <w:pStyle w:val="PL"/>
        <w:rPr>
          <w:lang w:val="en-US"/>
        </w:rPr>
      </w:pPr>
      <w:r w:rsidRPr="00B3056F">
        <w:rPr>
          <w:lang w:val="en-US"/>
        </w:rPr>
        <w:t xml:space="preserve">        '501':</w:t>
      </w:r>
    </w:p>
    <w:p w14:paraId="7511CE52" w14:textId="77777777" w:rsidR="005B7866" w:rsidRPr="00B3056F" w:rsidRDefault="005B7866" w:rsidP="005B7866">
      <w:pPr>
        <w:pStyle w:val="PL"/>
      </w:pPr>
      <w:r w:rsidRPr="00B3056F">
        <w:rPr>
          <w:lang w:val="en-US"/>
        </w:rPr>
        <w:t xml:space="preserve">          </w:t>
      </w:r>
      <w:r w:rsidRPr="00B3056F">
        <w:t>$ref: 'TS29571_CommonData.yaml#/components/responses/501'</w:t>
      </w:r>
    </w:p>
    <w:p w14:paraId="47251E1E" w14:textId="77777777" w:rsidR="005B7866" w:rsidRPr="00B3056F" w:rsidRDefault="005B7866" w:rsidP="005B7866">
      <w:pPr>
        <w:pStyle w:val="PL"/>
        <w:rPr>
          <w:lang w:val="en-US"/>
        </w:rPr>
      </w:pPr>
      <w:r w:rsidRPr="00B3056F">
        <w:rPr>
          <w:lang w:val="en-US"/>
        </w:rPr>
        <w:t xml:space="preserve">        '503':</w:t>
      </w:r>
    </w:p>
    <w:p w14:paraId="76014853" w14:textId="77777777" w:rsidR="005B7866" w:rsidRPr="00B3056F" w:rsidRDefault="005B7866" w:rsidP="005B7866">
      <w:pPr>
        <w:pStyle w:val="PL"/>
        <w:rPr>
          <w:lang w:val="en-US"/>
        </w:rPr>
      </w:pPr>
      <w:r w:rsidRPr="00B3056F">
        <w:t xml:space="preserve">          $ref: 'TS29571_CommonData.yaml#/components/responses/503'</w:t>
      </w:r>
    </w:p>
    <w:p w14:paraId="2A4099C8" w14:textId="77777777" w:rsidR="005B7866" w:rsidRPr="00B3056F" w:rsidRDefault="005B7866" w:rsidP="005B7866">
      <w:pPr>
        <w:pStyle w:val="PL"/>
      </w:pPr>
      <w:r w:rsidRPr="00B3056F">
        <w:lastRenderedPageBreak/>
        <w:t xml:space="preserve">        default:</w:t>
      </w:r>
    </w:p>
    <w:p w14:paraId="0B584A6D" w14:textId="77777777" w:rsidR="005B7866" w:rsidRPr="00B3056F" w:rsidRDefault="005B7866" w:rsidP="005B7866">
      <w:pPr>
        <w:pStyle w:val="PL"/>
      </w:pPr>
      <w:r w:rsidRPr="00B3056F">
        <w:t xml:space="preserve">          description: Unexpected error</w:t>
      </w:r>
    </w:p>
    <w:p w14:paraId="552BF6FC" w14:textId="77777777" w:rsidR="005B7866" w:rsidRPr="00B3056F" w:rsidRDefault="005B7866" w:rsidP="005B7866">
      <w:pPr>
        <w:pStyle w:val="PL"/>
      </w:pPr>
      <w:r w:rsidRPr="00B3056F">
        <w:t xml:space="preserve">      callbacks:</w:t>
      </w:r>
    </w:p>
    <w:p w14:paraId="12AF1504" w14:textId="77777777" w:rsidR="005B7866" w:rsidRPr="00B3056F" w:rsidRDefault="005B7866" w:rsidP="005B7866">
      <w:pPr>
        <w:pStyle w:val="PL"/>
      </w:pPr>
      <w:r w:rsidRPr="00B3056F">
        <w:t xml:space="preserve">        datachangeNotification:</w:t>
      </w:r>
    </w:p>
    <w:p w14:paraId="61C5EA68" w14:textId="77777777" w:rsidR="005B7866" w:rsidRPr="00B3056F" w:rsidRDefault="005B7866" w:rsidP="005B7866">
      <w:pPr>
        <w:pStyle w:val="PL"/>
      </w:pPr>
      <w:r w:rsidRPr="00B3056F">
        <w:t xml:space="preserve">          '{request.body#/callbackReference}':</w:t>
      </w:r>
    </w:p>
    <w:p w14:paraId="00BE7B37" w14:textId="77777777" w:rsidR="005B7866" w:rsidRPr="00B3056F" w:rsidRDefault="005B7866" w:rsidP="005B7866">
      <w:pPr>
        <w:pStyle w:val="PL"/>
      </w:pPr>
      <w:r w:rsidRPr="00B3056F">
        <w:t xml:space="preserve">            post:</w:t>
      </w:r>
    </w:p>
    <w:p w14:paraId="2689A1E2" w14:textId="77777777" w:rsidR="005B7866" w:rsidRPr="00B3056F" w:rsidRDefault="005B7866" w:rsidP="005B7866">
      <w:pPr>
        <w:pStyle w:val="PL"/>
      </w:pPr>
      <w:r w:rsidRPr="00B3056F">
        <w:t xml:space="preserve">              requestBody:</w:t>
      </w:r>
    </w:p>
    <w:p w14:paraId="091417B9" w14:textId="77777777" w:rsidR="005B7866" w:rsidRPr="00B3056F" w:rsidRDefault="005B7866" w:rsidP="005B7866">
      <w:pPr>
        <w:pStyle w:val="PL"/>
      </w:pPr>
      <w:r w:rsidRPr="00B3056F">
        <w:t xml:space="preserve">                required: true</w:t>
      </w:r>
    </w:p>
    <w:p w14:paraId="62DED129" w14:textId="77777777" w:rsidR="005B7866" w:rsidRPr="00B3056F" w:rsidRDefault="005B7866" w:rsidP="005B7866">
      <w:pPr>
        <w:pStyle w:val="PL"/>
      </w:pPr>
      <w:r w:rsidRPr="00B3056F">
        <w:t xml:space="preserve">                content:</w:t>
      </w:r>
    </w:p>
    <w:p w14:paraId="190AF5E4" w14:textId="77777777" w:rsidR="005B7866" w:rsidRPr="00B3056F" w:rsidRDefault="005B7866" w:rsidP="005B7866">
      <w:pPr>
        <w:pStyle w:val="PL"/>
      </w:pPr>
      <w:r w:rsidRPr="00B3056F">
        <w:t xml:space="preserve">                  application/json:</w:t>
      </w:r>
    </w:p>
    <w:p w14:paraId="5487DB7B" w14:textId="77777777" w:rsidR="005B7866" w:rsidRPr="00B3056F" w:rsidRDefault="005B7866" w:rsidP="005B7866">
      <w:pPr>
        <w:pStyle w:val="PL"/>
      </w:pPr>
      <w:r w:rsidRPr="00B3056F">
        <w:t xml:space="preserve">                    schema:</w:t>
      </w:r>
    </w:p>
    <w:p w14:paraId="7AFBEB9A" w14:textId="77777777" w:rsidR="005B7866" w:rsidRPr="00B3056F" w:rsidRDefault="005B7866" w:rsidP="005B7866">
      <w:pPr>
        <w:pStyle w:val="PL"/>
      </w:pPr>
      <w:r w:rsidRPr="00B3056F">
        <w:t xml:space="preserve">                      $ref: '#/components/schemas/ModificationNotification'</w:t>
      </w:r>
    </w:p>
    <w:p w14:paraId="2D8A5EB2" w14:textId="77777777" w:rsidR="005B7866" w:rsidRPr="00B3056F" w:rsidRDefault="005B7866" w:rsidP="005B7866">
      <w:pPr>
        <w:pStyle w:val="PL"/>
      </w:pPr>
      <w:r w:rsidRPr="00B3056F">
        <w:t xml:space="preserve">              responses:</w:t>
      </w:r>
    </w:p>
    <w:p w14:paraId="305F8DEF" w14:textId="77777777" w:rsidR="005B7866" w:rsidRPr="00B3056F" w:rsidRDefault="005B7866" w:rsidP="005B7866">
      <w:pPr>
        <w:pStyle w:val="PL"/>
      </w:pPr>
      <w:r w:rsidRPr="00B3056F">
        <w:t xml:space="preserve">                '204':</w:t>
      </w:r>
    </w:p>
    <w:p w14:paraId="5CD4D74C" w14:textId="77777777" w:rsidR="005B7866" w:rsidRPr="00B3056F" w:rsidRDefault="005B7866" w:rsidP="005B7866">
      <w:pPr>
        <w:pStyle w:val="PL"/>
      </w:pPr>
      <w:r w:rsidRPr="00B3056F">
        <w:t xml:space="preserve">                  description: Successful Notification response</w:t>
      </w:r>
    </w:p>
    <w:p w14:paraId="6C5477C4" w14:textId="77777777" w:rsidR="005B7866" w:rsidRPr="00B3056F" w:rsidRDefault="005B7866" w:rsidP="005B7866">
      <w:pPr>
        <w:pStyle w:val="PL"/>
      </w:pPr>
      <w:r w:rsidRPr="00B3056F">
        <w:t xml:space="preserve">                '307':</w:t>
      </w:r>
    </w:p>
    <w:p w14:paraId="7D8EAD83" w14:textId="77777777" w:rsidR="001F4B78" w:rsidRPr="00690A26" w:rsidRDefault="001F4B78" w:rsidP="001F4B78">
      <w:pPr>
        <w:pStyle w:val="PL"/>
        <w:rPr>
          <w:lang w:val="en-US"/>
        </w:rPr>
      </w:pPr>
      <w:r>
        <w:rPr>
          <w:lang w:val="en-US"/>
        </w:rPr>
        <w:t xml:space="preserve">                  $ref: </w:t>
      </w:r>
      <w:r w:rsidRPr="00690A26">
        <w:t>'TS29571_CommonData.yaml#/components/</w:t>
      </w:r>
      <w:r>
        <w:t>responses/307'</w:t>
      </w:r>
    </w:p>
    <w:p w14:paraId="22108DD7" w14:textId="77777777" w:rsidR="005B7866" w:rsidRPr="00B3056F" w:rsidRDefault="005B7866" w:rsidP="005B7866">
      <w:pPr>
        <w:pStyle w:val="PL"/>
      </w:pPr>
      <w:r w:rsidRPr="00B3056F">
        <w:t xml:space="preserve">                '308':</w:t>
      </w:r>
    </w:p>
    <w:p w14:paraId="31FA3E7A" w14:textId="77777777" w:rsidR="001F4B78" w:rsidRPr="00690A26" w:rsidRDefault="001F4B78" w:rsidP="001F4B78">
      <w:pPr>
        <w:pStyle w:val="PL"/>
        <w:rPr>
          <w:lang w:val="en-US"/>
        </w:rPr>
      </w:pPr>
      <w:r>
        <w:rPr>
          <w:lang w:val="en-US"/>
        </w:rPr>
        <w:t xml:space="preserve">                  $ref: </w:t>
      </w:r>
      <w:r w:rsidRPr="00690A26">
        <w:t>'TS29571_CommonData.yaml#/components/</w:t>
      </w:r>
      <w:r>
        <w:t>responses/308'</w:t>
      </w:r>
    </w:p>
    <w:p w14:paraId="2AA9FF10" w14:textId="77777777" w:rsidR="005B7866" w:rsidRPr="00B3056F" w:rsidRDefault="005B7866" w:rsidP="005B7866">
      <w:pPr>
        <w:pStyle w:val="PL"/>
        <w:rPr>
          <w:lang w:val="en-US"/>
        </w:rPr>
      </w:pPr>
      <w:r w:rsidRPr="00B3056F">
        <w:rPr>
          <w:lang w:val="en-US"/>
        </w:rPr>
        <w:t xml:space="preserve">                '400':</w:t>
      </w:r>
    </w:p>
    <w:p w14:paraId="56AAC534" w14:textId="77777777" w:rsidR="005B7866" w:rsidRPr="00B3056F" w:rsidRDefault="005B7866" w:rsidP="005B7866">
      <w:pPr>
        <w:pStyle w:val="PL"/>
      </w:pPr>
      <w:r w:rsidRPr="00B3056F">
        <w:rPr>
          <w:lang w:val="en-US"/>
        </w:rPr>
        <w:t xml:space="preserve">                  </w:t>
      </w:r>
      <w:r w:rsidRPr="00B3056F">
        <w:t>$ref: 'TS29571_CommonData.yaml#/components/responses/400'</w:t>
      </w:r>
    </w:p>
    <w:p w14:paraId="705C452A" w14:textId="77777777" w:rsidR="005B7866" w:rsidRPr="00B3056F" w:rsidRDefault="005B7866" w:rsidP="005B7866">
      <w:pPr>
        <w:pStyle w:val="PL"/>
      </w:pPr>
      <w:r w:rsidRPr="00B3056F">
        <w:t xml:space="preserve">                '404':</w:t>
      </w:r>
    </w:p>
    <w:p w14:paraId="1ED63DF7" w14:textId="77777777" w:rsidR="005B7866" w:rsidRPr="00B3056F" w:rsidRDefault="005B7866" w:rsidP="005B7866">
      <w:pPr>
        <w:pStyle w:val="PL"/>
        <w:rPr>
          <w:lang w:val="en-US"/>
        </w:rPr>
      </w:pPr>
      <w:r w:rsidRPr="00B3056F">
        <w:rPr>
          <w:lang w:val="en-US"/>
        </w:rPr>
        <w:t xml:space="preserve">                  $ref: 'TS29571_CommonData.yaml#/components/responses/404'</w:t>
      </w:r>
    </w:p>
    <w:p w14:paraId="1C14012D" w14:textId="77777777" w:rsidR="005B7866" w:rsidRPr="00B3056F" w:rsidRDefault="005B7866" w:rsidP="005B7866">
      <w:pPr>
        <w:pStyle w:val="PL"/>
        <w:rPr>
          <w:lang w:val="en-US"/>
        </w:rPr>
      </w:pPr>
      <w:r w:rsidRPr="00B3056F">
        <w:rPr>
          <w:lang w:val="en-US"/>
        </w:rPr>
        <w:t xml:space="preserve">                '500':</w:t>
      </w:r>
    </w:p>
    <w:p w14:paraId="467DEA06" w14:textId="77777777" w:rsidR="005B7866" w:rsidRPr="00B3056F" w:rsidRDefault="005B7866" w:rsidP="005B7866">
      <w:pPr>
        <w:pStyle w:val="PL"/>
      </w:pPr>
      <w:r w:rsidRPr="00B3056F">
        <w:rPr>
          <w:lang w:val="en-US"/>
        </w:rPr>
        <w:t xml:space="preserve">                  </w:t>
      </w:r>
      <w:r w:rsidRPr="00B3056F">
        <w:t>$ref: 'TS29571_CommonData.yaml#/components/responses/500'</w:t>
      </w:r>
    </w:p>
    <w:p w14:paraId="6787B760" w14:textId="77777777" w:rsidR="005B7866" w:rsidRPr="00B3056F" w:rsidRDefault="005B7866" w:rsidP="005B7866">
      <w:pPr>
        <w:pStyle w:val="PL"/>
        <w:rPr>
          <w:lang w:val="en-US"/>
        </w:rPr>
      </w:pPr>
      <w:r w:rsidRPr="00B3056F">
        <w:rPr>
          <w:lang w:val="en-US"/>
        </w:rPr>
        <w:t xml:space="preserve">                '503':</w:t>
      </w:r>
    </w:p>
    <w:p w14:paraId="5C92DDDA" w14:textId="77777777" w:rsidR="005B7866" w:rsidRPr="00B3056F" w:rsidRDefault="005B7866" w:rsidP="005B7866">
      <w:pPr>
        <w:pStyle w:val="PL"/>
        <w:rPr>
          <w:lang w:val="en-US"/>
        </w:rPr>
      </w:pPr>
      <w:r w:rsidRPr="00B3056F">
        <w:t xml:space="preserve">                  $ref: 'TS29571_CommonData.yaml#/components/responses/503'</w:t>
      </w:r>
    </w:p>
    <w:p w14:paraId="0955D754" w14:textId="77777777" w:rsidR="005B7866" w:rsidRPr="00B3056F" w:rsidRDefault="005B7866" w:rsidP="005B7866">
      <w:pPr>
        <w:pStyle w:val="PL"/>
      </w:pPr>
      <w:r w:rsidRPr="00B3056F">
        <w:t xml:space="preserve">                default:</w:t>
      </w:r>
    </w:p>
    <w:p w14:paraId="3D3270E8" w14:textId="77777777" w:rsidR="005B7866" w:rsidRPr="00B3056F" w:rsidRDefault="005B7866" w:rsidP="005B7866">
      <w:pPr>
        <w:pStyle w:val="PL"/>
      </w:pPr>
      <w:r w:rsidRPr="00B3056F">
        <w:t xml:space="preserve">                  description: Unexpected error</w:t>
      </w:r>
    </w:p>
    <w:p w14:paraId="53224162" w14:textId="77777777" w:rsidR="005B7866" w:rsidRPr="00B3056F" w:rsidRDefault="005B7866" w:rsidP="005B7866">
      <w:pPr>
        <w:pStyle w:val="PL"/>
      </w:pPr>
      <w:r w:rsidRPr="00B3056F">
        <w:t xml:space="preserve">  /{ueId}/sdm-subscriptions/{subscriptionId}:</w:t>
      </w:r>
    </w:p>
    <w:p w14:paraId="643322EB" w14:textId="77777777" w:rsidR="005B7866" w:rsidRPr="00B3056F" w:rsidRDefault="005B7866" w:rsidP="005B7866">
      <w:pPr>
        <w:pStyle w:val="PL"/>
      </w:pPr>
      <w:r w:rsidRPr="00B3056F">
        <w:t xml:space="preserve">    delete:</w:t>
      </w:r>
    </w:p>
    <w:p w14:paraId="18CF74CE" w14:textId="77777777" w:rsidR="005B7866" w:rsidRPr="00B3056F" w:rsidRDefault="005B7866" w:rsidP="005B7866">
      <w:pPr>
        <w:pStyle w:val="PL"/>
      </w:pPr>
      <w:r w:rsidRPr="00B3056F">
        <w:t xml:space="preserve">      summary: unsubscribe from notifications</w:t>
      </w:r>
    </w:p>
    <w:p w14:paraId="69C0B7BC" w14:textId="77777777" w:rsidR="005B7866" w:rsidRPr="00B3056F" w:rsidRDefault="005B7866" w:rsidP="005B7866">
      <w:pPr>
        <w:pStyle w:val="PL"/>
      </w:pPr>
      <w:r w:rsidRPr="00B3056F">
        <w:t xml:space="preserve">      operationId: Unsubscribe</w:t>
      </w:r>
    </w:p>
    <w:p w14:paraId="21558A48" w14:textId="77777777" w:rsidR="005B7866" w:rsidRPr="00B3056F" w:rsidRDefault="005B7866" w:rsidP="005B7866">
      <w:pPr>
        <w:pStyle w:val="PL"/>
      </w:pPr>
      <w:r w:rsidRPr="00B3056F">
        <w:t xml:space="preserve">      tags:</w:t>
      </w:r>
    </w:p>
    <w:p w14:paraId="69A69D9B" w14:textId="77777777" w:rsidR="005B7866" w:rsidRPr="00B3056F" w:rsidRDefault="005B7866" w:rsidP="005B7866">
      <w:pPr>
        <w:pStyle w:val="PL"/>
      </w:pPr>
      <w:r w:rsidRPr="00B3056F">
        <w:t xml:space="preserve">        - Subscription Deletion</w:t>
      </w:r>
    </w:p>
    <w:p w14:paraId="37F93F04" w14:textId="77777777" w:rsidR="005B7866" w:rsidRPr="00B3056F" w:rsidRDefault="005B7866" w:rsidP="005B7866">
      <w:pPr>
        <w:pStyle w:val="PL"/>
      </w:pPr>
      <w:r w:rsidRPr="00B3056F">
        <w:t xml:space="preserve">      parameters:</w:t>
      </w:r>
    </w:p>
    <w:p w14:paraId="6FF35205" w14:textId="77777777" w:rsidR="005B7866" w:rsidRPr="00B3056F" w:rsidRDefault="005B7866" w:rsidP="005B7866">
      <w:pPr>
        <w:pStyle w:val="PL"/>
      </w:pPr>
      <w:r w:rsidRPr="00B3056F">
        <w:t xml:space="preserve">        - name: ueId</w:t>
      </w:r>
    </w:p>
    <w:p w14:paraId="649E744A" w14:textId="77777777" w:rsidR="005B7866" w:rsidRPr="00B3056F" w:rsidRDefault="005B7866" w:rsidP="005B7866">
      <w:pPr>
        <w:pStyle w:val="PL"/>
      </w:pPr>
      <w:r w:rsidRPr="00B3056F">
        <w:t xml:space="preserve">          in: path</w:t>
      </w:r>
    </w:p>
    <w:p w14:paraId="2DE01912" w14:textId="77777777" w:rsidR="005B7866" w:rsidRPr="00B3056F" w:rsidRDefault="005B7866" w:rsidP="005B7866">
      <w:pPr>
        <w:pStyle w:val="PL"/>
      </w:pPr>
      <w:r w:rsidRPr="00B3056F">
        <w:t xml:space="preserve">          description: Identity of the user</w:t>
      </w:r>
    </w:p>
    <w:p w14:paraId="092E8762" w14:textId="77777777" w:rsidR="005B7866" w:rsidRPr="00B3056F" w:rsidRDefault="005B7866" w:rsidP="005B7866">
      <w:pPr>
        <w:pStyle w:val="PL"/>
      </w:pPr>
      <w:r w:rsidRPr="00B3056F">
        <w:t xml:space="preserve">          required: true</w:t>
      </w:r>
    </w:p>
    <w:p w14:paraId="590C64C9" w14:textId="77777777" w:rsidR="005B7866" w:rsidRPr="00B3056F" w:rsidRDefault="005B7866" w:rsidP="005B7866">
      <w:pPr>
        <w:pStyle w:val="PL"/>
      </w:pPr>
      <w:r w:rsidRPr="00B3056F">
        <w:t xml:space="preserve">          schema:</w:t>
      </w:r>
    </w:p>
    <w:p w14:paraId="4B8356F9" w14:textId="77777777" w:rsidR="005B7866" w:rsidRPr="00B3056F" w:rsidRDefault="005B7866" w:rsidP="005B7866">
      <w:pPr>
        <w:pStyle w:val="PL"/>
      </w:pPr>
      <w:r w:rsidRPr="00B3056F">
        <w:t xml:space="preserve">            $ref: 'TS29571_CommonData.yaml#/components/schemas/VarUeId'</w:t>
      </w:r>
    </w:p>
    <w:p w14:paraId="08AC7423" w14:textId="77777777" w:rsidR="005B7866" w:rsidRPr="00B3056F" w:rsidRDefault="005B7866" w:rsidP="005B7866">
      <w:pPr>
        <w:pStyle w:val="PL"/>
      </w:pPr>
      <w:r w:rsidRPr="00B3056F">
        <w:t xml:space="preserve">        - name: subscriptionId</w:t>
      </w:r>
    </w:p>
    <w:p w14:paraId="5AF028D9" w14:textId="77777777" w:rsidR="005B7866" w:rsidRPr="00B3056F" w:rsidRDefault="005B7866" w:rsidP="005B7866">
      <w:pPr>
        <w:pStyle w:val="PL"/>
      </w:pPr>
      <w:r w:rsidRPr="00B3056F">
        <w:t xml:space="preserve">          in: path</w:t>
      </w:r>
    </w:p>
    <w:p w14:paraId="4A5BE745" w14:textId="77777777" w:rsidR="005B7866" w:rsidRPr="00B3056F" w:rsidRDefault="005B7866" w:rsidP="005B7866">
      <w:pPr>
        <w:pStyle w:val="PL"/>
      </w:pPr>
      <w:r w:rsidRPr="00B3056F">
        <w:t xml:space="preserve">          description: Id of the SDM Subscription</w:t>
      </w:r>
    </w:p>
    <w:p w14:paraId="42C4251F" w14:textId="77777777" w:rsidR="005B7866" w:rsidRPr="00B3056F" w:rsidRDefault="005B7866" w:rsidP="005B7866">
      <w:pPr>
        <w:pStyle w:val="PL"/>
      </w:pPr>
      <w:r w:rsidRPr="00B3056F">
        <w:t xml:space="preserve">          required: true</w:t>
      </w:r>
    </w:p>
    <w:p w14:paraId="79D0F50B" w14:textId="77777777" w:rsidR="005B7866" w:rsidRPr="00B3056F" w:rsidRDefault="005B7866" w:rsidP="005B7866">
      <w:pPr>
        <w:pStyle w:val="PL"/>
      </w:pPr>
      <w:r w:rsidRPr="00B3056F">
        <w:t xml:space="preserve">          schema:</w:t>
      </w:r>
    </w:p>
    <w:p w14:paraId="60559E94" w14:textId="77777777" w:rsidR="005B7866" w:rsidRPr="00B3056F" w:rsidRDefault="005B7866" w:rsidP="005B7866">
      <w:pPr>
        <w:pStyle w:val="PL"/>
      </w:pPr>
      <w:r w:rsidRPr="00B3056F">
        <w:t xml:space="preserve">            type: string</w:t>
      </w:r>
    </w:p>
    <w:p w14:paraId="4FB19012" w14:textId="77777777" w:rsidR="005B7866" w:rsidRPr="00B3056F" w:rsidRDefault="005B7866" w:rsidP="005B7866">
      <w:pPr>
        <w:pStyle w:val="PL"/>
      </w:pPr>
      <w:r w:rsidRPr="00B3056F">
        <w:t xml:space="preserve">      responses:</w:t>
      </w:r>
    </w:p>
    <w:p w14:paraId="69F0E97D" w14:textId="77777777" w:rsidR="005B7866" w:rsidRPr="00B3056F" w:rsidRDefault="005B7866" w:rsidP="005B7866">
      <w:pPr>
        <w:pStyle w:val="PL"/>
      </w:pPr>
      <w:r w:rsidRPr="00B3056F">
        <w:t xml:space="preserve">        '204':</w:t>
      </w:r>
    </w:p>
    <w:p w14:paraId="5A3A5047" w14:textId="77777777" w:rsidR="005B7866" w:rsidRPr="00B3056F" w:rsidRDefault="005B7866" w:rsidP="005B7866">
      <w:pPr>
        <w:pStyle w:val="PL"/>
      </w:pPr>
      <w:r w:rsidRPr="00B3056F">
        <w:t xml:space="preserve">          description: Successful response</w:t>
      </w:r>
    </w:p>
    <w:p w14:paraId="0A2694E7" w14:textId="77777777" w:rsidR="005B7866" w:rsidRPr="00B3056F" w:rsidRDefault="005B7866" w:rsidP="005B7866">
      <w:pPr>
        <w:pStyle w:val="PL"/>
        <w:rPr>
          <w:lang w:val="en-US"/>
        </w:rPr>
      </w:pPr>
      <w:r w:rsidRPr="00B3056F">
        <w:rPr>
          <w:lang w:val="en-US"/>
        </w:rPr>
        <w:t xml:space="preserve">        '400':</w:t>
      </w:r>
    </w:p>
    <w:p w14:paraId="052B24FC" w14:textId="77777777" w:rsidR="005B7866" w:rsidRPr="00B3056F" w:rsidRDefault="005B7866" w:rsidP="005B7866">
      <w:pPr>
        <w:pStyle w:val="PL"/>
      </w:pPr>
      <w:r w:rsidRPr="00B3056F">
        <w:rPr>
          <w:lang w:val="en-US"/>
        </w:rPr>
        <w:t xml:space="preserve">          </w:t>
      </w:r>
      <w:r w:rsidRPr="00B3056F">
        <w:t>$ref: 'TS29571_CommonData.yaml#/components/responses/400'</w:t>
      </w:r>
    </w:p>
    <w:p w14:paraId="63367A76" w14:textId="77777777" w:rsidR="005B7866" w:rsidRPr="00B3056F" w:rsidRDefault="005B7866" w:rsidP="005B7866">
      <w:pPr>
        <w:pStyle w:val="PL"/>
        <w:rPr>
          <w:lang w:val="en-US"/>
        </w:rPr>
      </w:pPr>
      <w:r w:rsidRPr="00B3056F">
        <w:rPr>
          <w:lang w:val="en-US"/>
        </w:rPr>
        <w:t xml:space="preserve">        '404':</w:t>
      </w:r>
    </w:p>
    <w:p w14:paraId="3C04F36F" w14:textId="77777777" w:rsidR="005B7866" w:rsidRPr="00B3056F" w:rsidRDefault="005B7866" w:rsidP="005B7866">
      <w:pPr>
        <w:pStyle w:val="PL"/>
      </w:pPr>
      <w:r w:rsidRPr="00B3056F">
        <w:rPr>
          <w:lang w:val="en-US"/>
        </w:rPr>
        <w:t xml:space="preserve">          $ref: 'TS29571_CommonData.yaml#/components/responses/404'</w:t>
      </w:r>
    </w:p>
    <w:p w14:paraId="24FBB8C0" w14:textId="77777777" w:rsidR="005B7866" w:rsidRPr="00B3056F" w:rsidRDefault="005B7866" w:rsidP="005B7866">
      <w:pPr>
        <w:pStyle w:val="PL"/>
        <w:rPr>
          <w:lang w:val="en-US"/>
        </w:rPr>
      </w:pPr>
      <w:r w:rsidRPr="00B3056F">
        <w:rPr>
          <w:lang w:val="en-US"/>
        </w:rPr>
        <w:t xml:space="preserve">        '500':</w:t>
      </w:r>
    </w:p>
    <w:p w14:paraId="67EB65E7" w14:textId="77777777" w:rsidR="005B7866" w:rsidRPr="00B3056F" w:rsidRDefault="005B7866" w:rsidP="005B7866">
      <w:pPr>
        <w:pStyle w:val="PL"/>
      </w:pPr>
      <w:r w:rsidRPr="00B3056F">
        <w:rPr>
          <w:lang w:val="en-US"/>
        </w:rPr>
        <w:t xml:space="preserve">          </w:t>
      </w:r>
      <w:r w:rsidRPr="00B3056F">
        <w:t>$ref: 'TS29571_CommonData.yaml#/components/responses/500'</w:t>
      </w:r>
    </w:p>
    <w:p w14:paraId="4CB14C0C" w14:textId="77777777" w:rsidR="005B7866" w:rsidRPr="00B3056F" w:rsidRDefault="005B7866" w:rsidP="005B7866">
      <w:pPr>
        <w:pStyle w:val="PL"/>
        <w:rPr>
          <w:lang w:val="en-US"/>
        </w:rPr>
      </w:pPr>
      <w:r w:rsidRPr="00B3056F">
        <w:rPr>
          <w:lang w:val="en-US"/>
        </w:rPr>
        <w:t xml:space="preserve">        '503':</w:t>
      </w:r>
    </w:p>
    <w:p w14:paraId="48BF4F3C" w14:textId="77777777" w:rsidR="005B7866" w:rsidRPr="00B3056F" w:rsidRDefault="005B7866" w:rsidP="005B7866">
      <w:pPr>
        <w:pStyle w:val="PL"/>
        <w:rPr>
          <w:lang w:val="en-US"/>
        </w:rPr>
      </w:pPr>
      <w:r w:rsidRPr="00B3056F">
        <w:t xml:space="preserve">          $ref: 'TS29571_CommonData.yaml#/components/responses/503'</w:t>
      </w:r>
    </w:p>
    <w:p w14:paraId="6E4F99B2" w14:textId="77777777" w:rsidR="005B7866" w:rsidRPr="00B3056F" w:rsidRDefault="005B7866" w:rsidP="005B7866">
      <w:pPr>
        <w:pStyle w:val="PL"/>
      </w:pPr>
      <w:r w:rsidRPr="00B3056F">
        <w:t xml:space="preserve">        default:</w:t>
      </w:r>
    </w:p>
    <w:p w14:paraId="7EC826E4" w14:textId="77777777" w:rsidR="005B7866" w:rsidRPr="00B3056F" w:rsidRDefault="005B7866" w:rsidP="005B7866">
      <w:pPr>
        <w:pStyle w:val="PL"/>
      </w:pPr>
      <w:r w:rsidRPr="00B3056F">
        <w:t xml:space="preserve">          description: Unexpected error</w:t>
      </w:r>
    </w:p>
    <w:p w14:paraId="5F88E1F3" w14:textId="77777777" w:rsidR="005B7866" w:rsidRPr="00B3056F" w:rsidRDefault="005B7866" w:rsidP="005B7866">
      <w:pPr>
        <w:pStyle w:val="PL"/>
      </w:pPr>
      <w:r w:rsidRPr="00B3056F">
        <w:t xml:space="preserve">    patch:</w:t>
      </w:r>
    </w:p>
    <w:p w14:paraId="2151217D" w14:textId="77777777" w:rsidR="005B7866" w:rsidRPr="00B3056F" w:rsidRDefault="005B7866" w:rsidP="005B7866">
      <w:pPr>
        <w:pStyle w:val="PL"/>
      </w:pPr>
      <w:r w:rsidRPr="00B3056F">
        <w:t xml:space="preserve">      summary: modify the subscription</w:t>
      </w:r>
    </w:p>
    <w:p w14:paraId="407E75B4" w14:textId="77777777" w:rsidR="005B7866" w:rsidRPr="00B3056F" w:rsidRDefault="005B7866" w:rsidP="005B7866">
      <w:pPr>
        <w:pStyle w:val="PL"/>
      </w:pPr>
      <w:r w:rsidRPr="00B3056F">
        <w:t xml:space="preserve">      operationId: Modify</w:t>
      </w:r>
    </w:p>
    <w:p w14:paraId="4E764432" w14:textId="77777777" w:rsidR="005B7866" w:rsidRPr="00B3056F" w:rsidRDefault="005B7866" w:rsidP="005B7866">
      <w:pPr>
        <w:pStyle w:val="PL"/>
      </w:pPr>
      <w:r w:rsidRPr="00B3056F">
        <w:t xml:space="preserve">      tags:</w:t>
      </w:r>
    </w:p>
    <w:p w14:paraId="2A2308C8" w14:textId="77777777" w:rsidR="005B7866" w:rsidRPr="00B3056F" w:rsidRDefault="005B7866" w:rsidP="005B7866">
      <w:pPr>
        <w:pStyle w:val="PL"/>
      </w:pPr>
      <w:r w:rsidRPr="00B3056F">
        <w:t xml:space="preserve">        - Subscription Modification</w:t>
      </w:r>
    </w:p>
    <w:p w14:paraId="1D14B999" w14:textId="77777777" w:rsidR="005B7866" w:rsidRPr="00B3056F" w:rsidRDefault="005B7866" w:rsidP="005B7866">
      <w:pPr>
        <w:pStyle w:val="PL"/>
      </w:pPr>
      <w:r w:rsidRPr="00B3056F">
        <w:t xml:space="preserve">      parameters:</w:t>
      </w:r>
    </w:p>
    <w:p w14:paraId="3F20ED5C" w14:textId="77777777" w:rsidR="005B7866" w:rsidRPr="00B3056F" w:rsidRDefault="005B7866" w:rsidP="005B7866">
      <w:pPr>
        <w:pStyle w:val="PL"/>
      </w:pPr>
      <w:r w:rsidRPr="00B3056F">
        <w:t xml:space="preserve">        - name: ueId</w:t>
      </w:r>
    </w:p>
    <w:p w14:paraId="6D3EC6E6" w14:textId="77777777" w:rsidR="005B7866" w:rsidRPr="00B3056F" w:rsidRDefault="005B7866" w:rsidP="005B7866">
      <w:pPr>
        <w:pStyle w:val="PL"/>
      </w:pPr>
      <w:r w:rsidRPr="00B3056F">
        <w:t xml:space="preserve">          in: path</w:t>
      </w:r>
    </w:p>
    <w:p w14:paraId="1C6155A6" w14:textId="77777777" w:rsidR="005B7866" w:rsidRPr="00B3056F" w:rsidRDefault="005B7866" w:rsidP="005B7866">
      <w:pPr>
        <w:pStyle w:val="PL"/>
      </w:pPr>
      <w:r w:rsidRPr="00B3056F">
        <w:t xml:space="preserve">          description: Identity of the user</w:t>
      </w:r>
    </w:p>
    <w:p w14:paraId="5D1F90F4" w14:textId="77777777" w:rsidR="005B7866" w:rsidRPr="00B3056F" w:rsidRDefault="005B7866" w:rsidP="005B7866">
      <w:pPr>
        <w:pStyle w:val="PL"/>
      </w:pPr>
      <w:r w:rsidRPr="00B3056F">
        <w:t xml:space="preserve">          required: true</w:t>
      </w:r>
    </w:p>
    <w:p w14:paraId="1F08BDB4" w14:textId="77777777" w:rsidR="005B7866" w:rsidRPr="00B3056F" w:rsidRDefault="005B7866" w:rsidP="005B7866">
      <w:pPr>
        <w:pStyle w:val="PL"/>
      </w:pPr>
      <w:r w:rsidRPr="00B3056F">
        <w:t xml:space="preserve">          schema:</w:t>
      </w:r>
    </w:p>
    <w:p w14:paraId="2D626CCC" w14:textId="77777777" w:rsidR="005B7866" w:rsidRPr="00B3056F" w:rsidRDefault="005B7866" w:rsidP="005B7866">
      <w:pPr>
        <w:pStyle w:val="PL"/>
      </w:pPr>
      <w:r w:rsidRPr="00B3056F">
        <w:t xml:space="preserve">            $ref: 'TS29571_CommonData.yaml#/components/schemas/VarUeId'</w:t>
      </w:r>
    </w:p>
    <w:p w14:paraId="33F48FBF" w14:textId="77777777" w:rsidR="005B7866" w:rsidRPr="00B3056F" w:rsidRDefault="005B7866" w:rsidP="005B7866">
      <w:pPr>
        <w:pStyle w:val="PL"/>
      </w:pPr>
      <w:r w:rsidRPr="00B3056F">
        <w:t xml:space="preserve">        - name: subscriptionId</w:t>
      </w:r>
    </w:p>
    <w:p w14:paraId="483B70B9" w14:textId="77777777" w:rsidR="005B7866" w:rsidRPr="00B3056F" w:rsidRDefault="005B7866" w:rsidP="005B7866">
      <w:pPr>
        <w:pStyle w:val="PL"/>
      </w:pPr>
      <w:r w:rsidRPr="00B3056F">
        <w:t xml:space="preserve">          in: path</w:t>
      </w:r>
    </w:p>
    <w:p w14:paraId="2B6036FC" w14:textId="77777777" w:rsidR="005B7866" w:rsidRPr="00B3056F" w:rsidRDefault="005B7866" w:rsidP="005B7866">
      <w:pPr>
        <w:pStyle w:val="PL"/>
      </w:pPr>
      <w:r w:rsidRPr="00B3056F">
        <w:t xml:space="preserve">          description: Id of the SDM Subscription</w:t>
      </w:r>
    </w:p>
    <w:p w14:paraId="252A29DB" w14:textId="77777777" w:rsidR="005B7866" w:rsidRPr="00B3056F" w:rsidRDefault="005B7866" w:rsidP="005B7866">
      <w:pPr>
        <w:pStyle w:val="PL"/>
      </w:pPr>
      <w:r w:rsidRPr="00B3056F">
        <w:t xml:space="preserve">          required: true</w:t>
      </w:r>
    </w:p>
    <w:p w14:paraId="5D9474E6" w14:textId="77777777" w:rsidR="005B7866" w:rsidRPr="00B3056F" w:rsidRDefault="005B7866" w:rsidP="005B7866">
      <w:pPr>
        <w:pStyle w:val="PL"/>
      </w:pPr>
      <w:r w:rsidRPr="00B3056F">
        <w:t xml:space="preserve">          schema:</w:t>
      </w:r>
    </w:p>
    <w:p w14:paraId="23557A31" w14:textId="77777777" w:rsidR="005B7866" w:rsidRPr="00B3056F" w:rsidRDefault="005B7866" w:rsidP="005B7866">
      <w:pPr>
        <w:pStyle w:val="PL"/>
      </w:pPr>
      <w:r w:rsidRPr="00B3056F">
        <w:lastRenderedPageBreak/>
        <w:t xml:space="preserve">            type: string</w:t>
      </w:r>
    </w:p>
    <w:p w14:paraId="213D6D17" w14:textId="77777777" w:rsidR="005B7866" w:rsidRPr="00B3056F" w:rsidRDefault="005B7866" w:rsidP="005B7866">
      <w:pPr>
        <w:pStyle w:val="PL"/>
        <w:rPr>
          <w:lang w:val="en-US"/>
        </w:rPr>
      </w:pPr>
      <w:r w:rsidRPr="00B3056F">
        <w:rPr>
          <w:lang w:val="en-US"/>
        </w:rPr>
        <w:t xml:space="preserve">        - name: supported-features</w:t>
      </w:r>
    </w:p>
    <w:p w14:paraId="4C8EC32D" w14:textId="77777777" w:rsidR="005B7866" w:rsidRPr="00B3056F" w:rsidRDefault="005B7866" w:rsidP="005B7866">
      <w:pPr>
        <w:pStyle w:val="PL"/>
        <w:rPr>
          <w:lang w:val="en-US"/>
        </w:rPr>
      </w:pPr>
      <w:r w:rsidRPr="00B3056F">
        <w:rPr>
          <w:lang w:val="en-US"/>
        </w:rPr>
        <w:t xml:space="preserve">          in: query</w:t>
      </w:r>
    </w:p>
    <w:p w14:paraId="1BE27B8D" w14:textId="77777777" w:rsidR="005B7866" w:rsidRPr="00B3056F" w:rsidRDefault="005B7866" w:rsidP="005B7866">
      <w:pPr>
        <w:pStyle w:val="PL"/>
        <w:rPr>
          <w:lang w:val="en-US"/>
        </w:rPr>
      </w:pPr>
      <w:r w:rsidRPr="00B3056F">
        <w:rPr>
          <w:lang w:val="en-US"/>
        </w:rPr>
        <w:t xml:space="preserve">          description: Features required to be supported by the target NF</w:t>
      </w:r>
    </w:p>
    <w:p w14:paraId="5AAAA0C5" w14:textId="77777777" w:rsidR="005B7866" w:rsidRPr="00B3056F" w:rsidRDefault="005B7866" w:rsidP="005B7866">
      <w:pPr>
        <w:pStyle w:val="PL"/>
        <w:rPr>
          <w:lang w:val="en-US"/>
        </w:rPr>
      </w:pPr>
      <w:r w:rsidRPr="00B3056F">
        <w:rPr>
          <w:lang w:val="en-US"/>
        </w:rPr>
        <w:t xml:space="preserve">          schema:</w:t>
      </w:r>
    </w:p>
    <w:p w14:paraId="5EE68985" w14:textId="77777777" w:rsidR="005B7866" w:rsidRPr="00B3056F" w:rsidRDefault="005B7866" w:rsidP="005B7866">
      <w:pPr>
        <w:pStyle w:val="PL"/>
      </w:pPr>
      <w:r w:rsidRPr="00B3056F">
        <w:rPr>
          <w:lang w:val="en-US"/>
        </w:rPr>
        <w:t xml:space="preserve">            $ref: 'TS29571_CommonData.yaml#/components/schemas/SupportedFeatures'</w:t>
      </w:r>
    </w:p>
    <w:p w14:paraId="4D3698FE" w14:textId="77777777" w:rsidR="005B7866" w:rsidRPr="00B3056F" w:rsidRDefault="005B7866" w:rsidP="005B7866">
      <w:pPr>
        <w:pStyle w:val="PL"/>
      </w:pPr>
      <w:r w:rsidRPr="00B3056F">
        <w:t xml:space="preserve">      requestBody:</w:t>
      </w:r>
    </w:p>
    <w:p w14:paraId="429834C5" w14:textId="77777777" w:rsidR="005B7866" w:rsidRPr="00B3056F" w:rsidRDefault="005B7866" w:rsidP="005B7866">
      <w:pPr>
        <w:pStyle w:val="PL"/>
      </w:pPr>
      <w:r w:rsidRPr="00B3056F">
        <w:t xml:space="preserve">        content:</w:t>
      </w:r>
    </w:p>
    <w:p w14:paraId="642D4401" w14:textId="77777777" w:rsidR="005B7866" w:rsidRPr="00B3056F" w:rsidRDefault="005B7866" w:rsidP="005B7866">
      <w:pPr>
        <w:pStyle w:val="PL"/>
      </w:pPr>
      <w:r w:rsidRPr="00B3056F">
        <w:t xml:space="preserve">          application/</w:t>
      </w:r>
      <w:r w:rsidRPr="00B3056F">
        <w:rPr>
          <w:lang w:val="en-US"/>
        </w:rPr>
        <w:t>merge-patch+</w:t>
      </w:r>
      <w:r w:rsidRPr="00B3056F">
        <w:t>json:</w:t>
      </w:r>
    </w:p>
    <w:p w14:paraId="3796BD6B" w14:textId="77777777" w:rsidR="005B7866" w:rsidRPr="00B3056F" w:rsidRDefault="005B7866" w:rsidP="005B7866">
      <w:pPr>
        <w:pStyle w:val="PL"/>
      </w:pPr>
      <w:r w:rsidRPr="00B3056F">
        <w:t xml:space="preserve">            schema:</w:t>
      </w:r>
    </w:p>
    <w:p w14:paraId="2CED90A8" w14:textId="77777777" w:rsidR="005B7866" w:rsidRPr="00B3056F" w:rsidRDefault="005B7866" w:rsidP="005B7866">
      <w:pPr>
        <w:pStyle w:val="PL"/>
      </w:pPr>
      <w:r w:rsidRPr="00B3056F">
        <w:t xml:space="preserve">              $ref: '#/components/schemas/SdmSubsModification'</w:t>
      </w:r>
    </w:p>
    <w:p w14:paraId="30D34E41" w14:textId="77777777" w:rsidR="005B7866" w:rsidRPr="00B3056F" w:rsidRDefault="005B7866" w:rsidP="005B7866">
      <w:pPr>
        <w:pStyle w:val="PL"/>
      </w:pPr>
      <w:r w:rsidRPr="00B3056F">
        <w:t xml:space="preserve">        required: true</w:t>
      </w:r>
    </w:p>
    <w:p w14:paraId="356DE98F" w14:textId="77777777" w:rsidR="005B7866" w:rsidRPr="00B3056F" w:rsidRDefault="005B7866" w:rsidP="005B7866">
      <w:pPr>
        <w:pStyle w:val="PL"/>
      </w:pPr>
      <w:r w:rsidRPr="00B3056F">
        <w:t xml:space="preserve">      responses:</w:t>
      </w:r>
    </w:p>
    <w:p w14:paraId="54A5D389" w14:textId="77777777" w:rsidR="005B7866" w:rsidRPr="00B3056F" w:rsidRDefault="005B7866" w:rsidP="005B7866">
      <w:pPr>
        <w:pStyle w:val="PL"/>
      </w:pPr>
      <w:r w:rsidRPr="00B3056F">
        <w:t xml:space="preserve">        '200':</w:t>
      </w:r>
    </w:p>
    <w:p w14:paraId="78B11EA2" w14:textId="77777777" w:rsidR="005B7866" w:rsidRPr="00B3056F" w:rsidRDefault="005B7866" w:rsidP="005B7866">
      <w:pPr>
        <w:pStyle w:val="PL"/>
      </w:pPr>
      <w:r w:rsidRPr="00B3056F">
        <w:t xml:space="preserve">          description: Expected response to a valid request</w:t>
      </w:r>
    </w:p>
    <w:p w14:paraId="3DF13453" w14:textId="77777777" w:rsidR="005B7866" w:rsidRPr="00B3056F" w:rsidRDefault="005B7866" w:rsidP="005B7866">
      <w:pPr>
        <w:pStyle w:val="PL"/>
      </w:pPr>
      <w:r w:rsidRPr="00B3056F">
        <w:t xml:space="preserve">          content:</w:t>
      </w:r>
    </w:p>
    <w:p w14:paraId="69711736" w14:textId="77777777" w:rsidR="005B7866" w:rsidRPr="00B3056F" w:rsidRDefault="005B7866" w:rsidP="005B7866">
      <w:pPr>
        <w:pStyle w:val="PL"/>
      </w:pPr>
      <w:r w:rsidRPr="00B3056F">
        <w:t xml:space="preserve">            application/json:</w:t>
      </w:r>
    </w:p>
    <w:p w14:paraId="32946243" w14:textId="77777777" w:rsidR="005B7866" w:rsidRPr="00B3056F" w:rsidRDefault="005B7866" w:rsidP="005B7866">
      <w:pPr>
        <w:pStyle w:val="PL"/>
      </w:pPr>
      <w:r w:rsidRPr="00B3056F">
        <w:t xml:space="preserve">              schema:</w:t>
      </w:r>
    </w:p>
    <w:p w14:paraId="018A708C" w14:textId="77777777" w:rsidR="005B7866" w:rsidRPr="00B3056F" w:rsidRDefault="005B7866" w:rsidP="005B7866">
      <w:pPr>
        <w:pStyle w:val="PL"/>
      </w:pPr>
      <w:r w:rsidRPr="00B3056F">
        <w:t xml:space="preserve">                oneOf:</w:t>
      </w:r>
    </w:p>
    <w:p w14:paraId="370C53EC" w14:textId="77777777" w:rsidR="005B7866" w:rsidRPr="00B3056F" w:rsidRDefault="005B7866" w:rsidP="005B7866">
      <w:pPr>
        <w:pStyle w:val="PL"/>
      </w:pPr>
      <w:r w:rsidRPr="00B3056F">
        <w:t xml:space="preserve">                  - $ref: '#/components/schemas/SdmSubscription'</w:t>
      </w:r>
    </w:p>
    <w:p w14:paraId="6EFC4CE4" w14:textId="77777777" w:rsidR="005B7866" w:rsidRPr="00B3056F" w:rsidRDefault="005B7866" w:rsidP="005B7866">
      <w:pPr>
        <w:pStyle w:val="PL"/>
      </w:pPr>
      <w:r w:rsidRPr="00B3056F">
        <w:t xml:space="preserve">                  - $ref: 'TS29571_CommonData.yaml#/components/schemas/</w:t>
      </w:r>
      <w:r w:rsidRPr="00B3056F">
        <w:rPr>
          <w:rFonts w:hint="eastAsia"/>
          <w:lang w:eastAsia="zh-CN"/>
        </w:rPr>
        <w:t>PatchResult</w:t>
      </w:r>
      <w:r w:rsidRPr="00B3056F">
        <w:t>'</w:t>
      </w:r>
    </w:p>
    <w:p w14:paraId="601EA90F" w14:textId="77777777" w:rsidR="005B7866" w:rsidRPr="00B3056F" w:rsidRDefault="005B7866" w:rsidP="005B7866">
      <w:pPr>
        <w:pStyle w:val="PL"/>
        <w:rPr>
          <w:lang w:val="en-US"/>
        </w:rPr>
      </w:pPr>
      <w:r w:rsidRPr="00B3056F">
        <w:rPr>
          <w:lang w:val="en-US"/>
        </w:rPr>
        <w:t xml:space="preserve">        '400':</w:t>
      </w:r>
    </w:p>
    <w:p w14:paraId="13488363" w14:textId="77777777" w:rsidR="005B7866" w:rsidRPr="00B3056F" w:rsidRDefault="005B7866" w:rsidP="005B7866">
      <w:pPr>
        <w:pStyle w:val="PL"/>
      </w:pPr>
      <w:r w:rsidRPr="00B3056F">
        <w:rPr>
          <w:lang w:val="en-US"/>
        </w:rPr>
        <w:t xml:space="preserve">          </w:t>
      </w:r>
      <w:r w:rsidRPr="00B3056F">
        <w:t>$ref: 'TS29571_CommonData.yaml#/components/responses/400'</w:t>
      </w:r>
    </w:p>
    <w:p w14:paraId="5FE525C2" w14:textId="77777777" w:rsidR="005B7866" w:rsidRPr="00B3056F" w:rsidRDefault="005B7866" w:rsidP="005B7866">
      <w:pPr>
        <w:pStyle w:val="PL"/>
        <w:rPr>
          <w:lang w:val="en-US"/>
        </w:rPr>
      </w:pPr>
      <w:r w:rsidRPr="00B3056F">
        <w:rPr>
          <w:lang w:val="en-US"/>
        </w:rPr>
        <w:t xml:space="preserve">        '403':</w:t>
      </w:r>
    </w:p>
    <w:p w14:paraId="74E6778A" w14:textId="77777777" w:rsidR="005B7866" w:rsidRPr="00B3056F" w:rsidRDefault="005B7866" w:rsidP="005B7866">
      <w:pPr>
        <w:pStyle w:val="PL"/>
      </w:pPr>
      <w:r w:rsidRPr="00B3056F">
        <w:rPr>
          <w:lang w:val="en-US"/>
        </w:rPr>
        <w:t xml:space="preserve">          $ref: 'TS29571_CommonData.yaml#/components/responses/403'</w:t>
      </w:r>
    </w:p>
    <w:p w14:paraId="4884D0D5" w14:textId="77777777" w:rsidR="005B7866" w:rsidRPr="00B3056F" w:rsidRDefault="005B7866" w:rsidP="005B7866">
      <w:pPr>
        <w:pStyle w:val="PL"/>
        <w:rPr>
          <w:lang w:val="en-US"/>
        </w:rPr>
      </w:pPr>
      <w:r w:rsidRPr="00B3056F">
        <w:rPr>
          <w:lang w:val="en-US"/>
        </w:rPr>
        <w:t xml:space="preserve">        '404':</w:t>
      </w:r>
    </w:p>
    <w:p w14:paraId="2A4C6435" w14:textId="77777777" w:rsidR="005B7866" w:rsidRPr="00B3056F" w:rsidRDefault="005B7866" w:rsidP="005B7866">
      <w:pPr>
        <w:pStyle w:val="PL"/>
        <w:rPr>
          <w:lang w:val="en-US"/>
        </w:rPr>
      </w:pPr>
      <w:r w:rsidRPr="00B3056F">
        <w:rPr>
          <w:lang w:val="en-US"/>
        </w:rPr>
        <w:t xml:space="preserve">          $ref: 'TS29571_CommonData.yaml#/components/responses/404'</w:t>
      </w:r>
    </w:p>
    <w:p w14:paraId="4FACFD26" w14:textId="77777777" w:rsidR="005B7866" w:rsidRPr="00B3056F" w:rsidRDefault="005B7866" w:rsidP="005B7866">
      <w:pPr>
        <w:pStyle w:val="PL"/>
        <w:rPr>
          <w:lang w:val="en-US"/>
        </w:rPr>
      </w:pPr>
      <w:r w:rsidRPr="00B3056F">
        <w:rPr>
          <w:lang w:val="en-US"/>
        </w:rPr>
        <w:t xml:space="preserve">        '500':</w:t>
      </w:r>
    </w:p>
    <w:p w14:paraId="3A7887FA" w14:textId="77777777" w:rsidR="005B7866" w:rsidRPr="00B3056F" w:rsidRDefault="005B7866" w:rsidP="005B7866">
      <w:pPr>
        <w:pStyle w:val="PL"/>
      </w:pPr>
      <w:r w:rsidRPr="00B3056F">
        <w:rPr>
          <w:lang w:val="en-US"/>
        </w:rPr>
        <w:t xml:space="preserve">          </w:t>
      </w:r>
      <w:r w:rsidRPr="00B3056F">
        <w:t>$ref: 'TS29571_CommonData.yaml#/components/responses/500'</w:t>
      </w:r>
    </w:p>
    <w:p w14:paraId="3D054E3F" w14:textId="77777777" w:rsidR="005B7866" w:rsidRPr="00B3056F" w:rsidRDefault="005B7866" w:rsidP="005B7866">
      <w:pPr>
        <w:pStyle w:val="PL"/>
        <w:rPr>
          <w:lang w:val="en-US"/>
        </w:rPr>
      </w:pPr>
      <w:r w:rsidRPr="00B3056F">
        <w:rPr>
          <w:lang w:val="en-US"/>
        </w:rPr>
        <w:t xml:space="preserve">        '503':</w:t>
      </w:r>
    </w:p>
    <w:p w14:paraId="0F97AB38" w14:textId="77777777" w:rsidR="005B7866" w:rsidRPr="00B3056F" w:rsidRDefault="005B7866" w:rsidP="005B7866">
      <w:pPr>
        <w:pStyle w:val="PL"/>
        <w:rPr>
          <w:lang w:val="en-US"/>
        </w:rPr>
      </w:pPr>
      <w:r w:rsidRPr="00B3056F">
        <w:t xml:space="preserve">          $ref: 'TS29571_CommonData.yaml#/components/responses/503'</w:t>
      </w:r>
    </w:p>
    <w:p w14:paraId="48903F23" w14:textId="77777777" w:rsidR="005B7866" w:rsidRPr="00B3056F" w:rsidRDefault="005B7866" w:rsidP="005B7866">
      <w:pPr>
        <w:pStyle w:val="PL"/>
      </w:pPr>
      <w:r w:rsidRPr="00B3056F">
        <w:t xml:space="preserve">        default:</w:t>
      </w:r>
    </w:p>
    <w:p w14:paraId="60D2F99B" w14:textId="77777777" w:rsidR="005B7866" w:rsidRPr="00B3056F" w:rsidRDefault="005B7866" w:rsidP="005B7866">
      <w:pPr>
        <w:pStyle w:val="PL"/>
      </w:pPr>
      <w:r w:rsidRPr="00B3056F">
        <w:t xml:space="preserve">          description: Unexpected error</w:t>
      </w:r>
    </w:p>
    <w:p w14:paraId="18BE8B9F" w14:textId="77777777" w:rsidR="005B7866" w:rsidRPr="00B3056F" w:rsidRDefault="005B7866" w:rsidP="005B7866">
      <w:pPr>
        <w:pStyle w:val="PL"/>
      </w:pPr>
      <w:r w:rsidRPr="00B3056F">
        <w:t xml:space="preserve">  /{ueId}/id-translation-result:</w:t>
      </w:r>
    </w:p>
    <w:p w14:paraId="60FF2435" w14:textId="77777777" w:rsidR="005B7866" w:rsidRPr="00B3056F" w:rsidRDefault="005B7866" w:rsidP="005B7866">
      <w:pPr>
        <w:pStyle w:val="PL"/>
      </w:pPr>
      <w:r w:rsidRPr="00B3056F">
        <w:t xml:space="preserve">    get:</w:t>
      </w:r>
    </w:p>
    <w:p w14:paraId="371CF01A" w14:textId="77777777" w:rsidR="005B7866" w:rsidRPr="00B3056F" w:rsidRDefault="005B7866" w:rsidP="005B7866">
      <w:pPr>
        <w:pStyle w:val="PL"/>
      </w:pPr>
      <w:r w:rsidRPr="00B3056F">
        <w:t xml:space="preserve">      summary: retrieve a UE's SUPI or GPSI</w:t>
      </w:r>
    </w:p>
    <w:p w14:paraId="6C33F008" w14:textId="77777777" w:rsidR="005B7866" w:rsidRPr="00B3056F" w:rsidRDefault="005B7866" w:rsidP="005B7866">
      <w:pPr>
        <w:pStyle w:val="PL"/>
      </w:pPr>
      <w:r w:rsidRPr="00B3056F">
        <w:t xml:space="preserve">      operationId: GetSupiOrGpsi</w:t>
      </w:r>
    </w:p>
    <w:p w14:paraId="1F8C53E7" w14:textId="77777777" w:rsidR="005B7866" w:rsidRPr="00B3056F" w:rsidRDefault="005B7866" w:rsidP="005B7866">
      <w:pPr>
        <w:pStyle w:val="PL"/>
      </w:pPr>
      <w:r w:rsidRPr="00B3056F">
        <w:t xml:space="preserve">      tags:</w:t>
      </w:r>
    </w:p>
    <w:p w14:paraId="657B7518" w14:textId="1C6BC05E" w:rsidR="005B7866" w:rsidRPr="00B3056F" w:rsidRDefault="005B7866" w:rsidP="005B7866">
      <w:pPr>
        <w:pStyle w:val="PL"/>
      </w:pPr>
      <w:r w:rsidRPr="00B3056F">
        <w:t xml:space="preserve">        - GPSI to SUPI Translation</w:t>
      </w:r>
      <w:r w:rsidR="00D667B6">
        <w:t xml:space="preserve"> or SUPI to GPSI translation</w:t>
      </w:r>
    </w:p>
    <w:p w14:paraId="4C48120E" w14:textId="77777777" w:rsidR="005B7866" w:rsidRPr="00B3056F" w:rsidRDefault="005B7866" w:rsidP="005B7866">
      <w:pPr>
        <w:pStyle w:val="PL"/>
      </w:pPr>
      <w:r w:rsidRPr="00B3056F">
        <w:t xml:space="preserve">      parameters:</w:t>
      </w:r>
    </w:p>
    <w:p w14:paraId="03E971FD" w14:textId="77777777" w:rsidR="005B7866" w:rsidRPr="00B3056F" w:rsidRDefault="005B7866" w:rsidP="005B7866">
      <w:pPr>
        <w:pStyle w:val="PL"/>
      </w:pPr>
      <w:r w:rsidRPr="00B3056F">
        <w:t xml:space="preserve">        - name: ueId</w:t>
      </w:r>
    </w:p>
    <w:p w14:paraId="2DC6B4A7" w14:textId="77777777" w:rsidR="005B7866" w:rsidRPr="00B3056F" w:rsidRDefault="005B7866" w:rsidP="005B7866">
      <w:pPr>
        <w:pStyle w:val="PL"/>
      </w:pPr>
      <w:r w:rsidRPr="00B3056F">
        <w:t xml:space="preserve">          in: path</w:t>
      </w:r>
    </w:p>
    <w:p w14:paraId="3B0D37EB" w14:textId="77777777" w:rsidR="005B7866" w:rsidRPr="00B3056F" w:rsidRDefault="005B7866" w:rsidP="005B7866">
      <w:pPr>
        <w:pStyle w:val="PL"/>
      </w:pPr>
      <w:r w:rsidRPr="00B3056F">
        <w:t xml:space="preserve">          description: Identifier of the UE</w:t>
      </w:r>
    </w:p>
    <w:p w14:paraId="052716A1" w14:textId="77777777" w:rsidR="005B7866" w:rsidRPr="00B3056F" w:rsidRDefault="005B7866" w:rsidP="005B7866">
      <w:pPr>
        <w:pStyle w:val="PL"/>
      </w:pPr>
      <w:r w:rsidRPr="00B3056F">
        <w:t xml:space="preserve">          required: true</w:t>
      </w:r>
    </w:p>
    <w:p w14:paraId="479BD350" w14:textId="77777777" w:rsidR="005B7866" w:rsidRPr="00B3056F" w:rsidRDefault="005B7866" w:rsidP="005B7866">
      <w:pPr>
        <w:pStyle w:val="PL"/>
      </w:pPr>
      <w:r w:rsidRPr="00B3056F">
        <w:t xml:space="preserve">          schema:</w:t>
      </w:r>
    </w:p>
    <w:p w14:paraId="40068013" w14:textId="77777777" w:rsidR="005B7866" w:rsidRPr="00B3056F" w:rsidRDefault="005B7866" w:rsidP="005B7866">
      <w:pPr>
        <w:pStyle w:val="PL"/>
      </w:pPr>
      <w:r w:rsidRPr="00B3056F">
        <w:t xml:space="preserve">            $ref: 'TS29571_CommonData.yaml#/components/schemas/VarUeId'</w:t>
      </w:r>
    </w:p>
    <w:p w14:paraId="546C34D7" w14:textId="77777777" w:rsidR="005B7866" w:rsidRPr="00B3056F" w:rsidRDefault="005B7866" w:rsidP="005B7866">
      <w:pPr>
        <w:pStyle w:val="PL"/>
      </w:pPr>
      <w:r w:rsidRPr="00B3056F">
        <w:t xml:space="preserve">        - name: supported-features</w:t>
      </w:r>
    </w:p>
    <w:p w14:paraId="5633F113" w14:textId="77777777" w:rsidR="005B7866" w:rsidRPr="00B3056F" w:rsidRDefault="005B7866" w:rsidP="005B7866">
      <w:pPr>
        <w:pStyle w:val="PL"/>
      </w:pPr>
      <w:r w:rsidRPr="00B3056F">
        <w:t xml:space="preserve">          in: query</w:t>
      </w:r>
    </w:p>
    <w:p w14:paraId="21B43EFF" w14:textId="77777777" w:rsidR="005B7866" w:rsidRPr="00B3056F" w:rsidRDefault="005B7866" w:rsidP="005B7866">
      <w:pPr>
        <w:pStyle w:val="PL"/>
      </w:pPr>
      <w:r w:rsidRPr="00B3056F">
        <w:t xml:space="preserve">          description: Supported Features</w:t>
      </w:r>
    </w:p>
    <w:p w14:paraId="1AE16EFE" w14:textId="77777777" w:rsidR="005B7866" w:rsidRPr="00B3056F" w:rsidRDefault="005B7866" w:rsidP="005B7866">
      <w:pPr>
        <w:pStyle w:val="PL"/>
      </w:pPr>
      <w:r w:rsidRPr="00B3056F">
        <w:t xml:space="preserve">          schema:</w:t>
      </w:r>
    </w:p>
    <w:p w14:paraId="30ED8878" w14:textId="77777777" w:rsidR="00D667B6" w:rsidRDefault="005B7866" w:rsidP="00D667B6">
      <w:pPr>
        <w:pStyle w:val="PL"/>
      </w:pPr>
      <w:r w:rsidRPr="00B3056F">
        <w:t xml:space="preserve">             $ref: 'TS29571_CommonData.yaml#/components/schemas/SupportedFeatures'</w:t>
      </w:r>
    </w:p>
    <w:p w14:paraId="239932CC" w14:textId="77777777" w:rsidR="00D667B6" w:rsidRPr="00B3056F" w:rsidRDefault="00D667B6" w:rsidP="00D667B6">
      <w:pPr>
        <w:pStyle w:val="PL"/>
      </w:pPr>
      <w:r w:rsidRPr="00B3056F">
        <w:t xml:space="preserve">        - name: a</w:t>
      </w:r>
      <w:r>
        <w:t>f</w:t>
      </w:r>
      <w:r w:rsidRPr="00B3056F">
        <w:t>-id</w:t>
      </w:r>
    </w:p>
    <w:p w14:paraId="473E6F5C" w14:textId="77777777" w:rsidR="00D667B6" w:rsidRPr="00B3056F" w:rsidRDefault="00D667B6" w:rsidP="00D667B6">
      <w:pPr>
        <w:pStyle w:val="PL"/>
      </w:pPr>
      <w:r w:rsidRPr="00B3056F">
        <w:t xml:space="preserve">          in: query</w:t>
      </w:r>
    </w:p>
    <w:p w14:paraId="4142FF8D" w14:textId="77777777" w:rsidR="00D667B6" w:rsidRPr="00B3056F" w:rsidRDefault="00D667B6" w:rsidP="00D667B6">
      <w:pPr>
        <w:pStyle w:val="PL"/>
      </w:pPr>
      <w:r w:rsidRPr="00B3056F">
        <w:t xml:space="preserve">          description: A</w:t>
      </w:r>
      <w:r>
        <w:t>F</w:t>
      </w:r>
      <w:r w:rsidRPr="00B3056F">
        <w:t xml:space="preserve"> identifier</w:t>
      </w:r>
    </w:p>
    <w:p w14:paraId="4252A9FA" w14:textId="77777777" w:rsidR="00D667B6" w:rsidRPr="00B3056F" w:rsidRDefault="00D667B6" w:rsidP="00D667B6">
      <w:pPr>
        <w:pStyle w:val="PL"/>
      </w:pPr>
      <w:r w:rsidRPr="00B3056F">
        <w:t xml:space="preserve">          schema:</w:t>
      </w:r>
    </w:p>
    <w:p w14:paraId="556BBC25" w14:textId="784FA8EB" w:rsidR="005B7866" w:rsidRPr="00B3056F" w:rsidRDefault="00D667B6" w:rsidP="00D667B6">
      <w:pPr>
        <w:pStyle w:val="PL"/>
      </w:pPr>
      <w:r w:rsidRPr="00B3056F">
        <w:t xml:space="preserve">            </w:t>
      </w:r>
      <w:r>
        <w:t>type: string</w:t>
      </w:r>
    </w:p>
    <w:p w14:paraId="211DC849" w14:textId="77777777" w:rsidR="005B7866" w:rsidRPr="00B3056F" w:rsidRDefault="005B7866" w:rsidP="005B7866">
      <w:pPr>
        <w:pStyle w:val="PL"/>
      </w:pPr>
      <w:r w:rsidRPr="00B3056F">
        <w:t xml:space="preserve">        - name: app-port-id</w:t>
      </w:r>
    </w:p>
    <w:p w14:paraId="0E996121" w14:textId="77777777" w:rsidR="005B7866" w:rsidRPr="00B3056F" w:rsidRDefault="005B7866" w:rsidP="005B7866">
      <w:pPr>
        <w:pStyle w:val="PL"/>
      </w:pPr>
      <w:r w:rsidRPr="00B3056F">
        <w:t xml:space="preserve">          in: query</w:t>
      </w:r>
    </w:p>
    <w:p w14:paraId="2D2FE2D7" w14:textId="77777777" w:rsidR="005B7866" w:rsidRPr="00B3056F" w:rsidRDefault="005B7866" w:rsidP="005B7866">
      <w:pPr>
        <w:pStyle w:val="PL"/>
      </w:pPr>
      <w:r w:rsidRPr="00B3056F">
        <w:t xml:space="preserve">          description: Application port identifier</w:t>
      </w:r>
    </w:p>
    <w:p w14:paraId="211E2042" w14:textId="77777777" w:rsidR="005B7866" w:rsidRPr="00B3056F" w:rsidRDefault="005B7866" w:rsidP="005B7866">
      <w:pPr>
        <w:pStyle w:val="PL"/>
      </w:pPr>
      <w:r w:rsidRPr="00B3056F">
        <w:t xml:space="preserve">          content:</w:t>
      </w:r>
    </w:p>
    <w:p w14:paraId="1BC848C3" w14:textId="77777777" w:rsidR="005B7866" w:rsidRPr="00B3056F" w:rsidRDefault="005B7866" w:rsidP="005B7866">
      <w:pPr>
        <w:pStyle w:val="PL"/>
      </w:pPr>
      <w:r w:rsidRPr="00B3056F">
        <w:t xml:space="preserve">            application/json:</w:t>
      </w:r>
    </w:p>
    <w:p w14:paraId="6D9C30F0" w14:textId="77777777" w:rsidR="005B7866" w:rsidRPr="00B3056F" w:rsidRDefault="005B7866" w:rsidP="005B7866">
      <w:pPr>
        <w:pStyle w:val="PL"/>
      </w:pPr>
      <w:r w:rsidRPr="00B3056F">
        <w:t xml:space="preserve">              schema:</w:t>
      </w:r>
    </w:p>
    <w:p w14:paraId="3B67FB7D" w14:textId="77777777" w:rsidR="00D667B6" w:rsidRDefault="005B7866" w:rsidP="00D667B6">
      <w:pPr>
        <w:pStyle w:val="PL"/>
      </w:pPr>
      <w:r w:rsidRPr="00B3056F">
        <w:t xml:space="preserve">                $ref: '#/components/schemas/AppPortId'</w:t>
      </w:r>
    </w:p>
    <w:p w14:paraId="1F27CBBF" w14:textId="77777777" w:rsidR="00D667B6" w:rsidRPr="00B3056F" w:rsidRDefault="00D667B6" w:rsidP="00D667B6">
      <w:pPr>
        <w:pStyle w:val="PL"/>
      </w:pPr>
      <w:r w:rsidRPr="00B3056F">
        <w:t xml:space="preserve">        - name: </w:t>
      </w:r>
      <w:r>
        <w:t>requested</w:t>
      </w:r>
      <w:r w:rsidRPr="00B3056F">
        <w:t>-</w:t>
      </w:r>
      <w:r>
        <w:t>gpsi-type</w:t>
      </w:r>
    </w:p>
    <w:p w14:paraId="54C00FFD" w14:textId="77777777" w:rsidR="00D667B6" w:rsidRPr="00B3056F" w:rsidRDefault="00D667B6" w:rsidP="00D667B6">
      <w:pPr>
        <w:pStyle w:val="PL"/>
      </w:pPr>
      <w:r w:rsidRPr="00B3056F">
        <w:t xml:space="preserve">          in: query</w:t>
      </w:r>
    </w:p>
    <w:p w14:paraId="67324030" w14:textId="77777777" w:rsidR="00D667B6" w:rsidRPr="00B3056F" w:rsidRDefault="00D667B6" w:rsidP="00D667B6">
      <w:pPr>
        <w:pStyle w:val="PL"/>
      </w:pPr>
      <w:r w:rsidRPr="00B3056F">
        <w:t xml:space="preserve">          description: </w:t>
      </w:r>
      <w:r>
        <w:t>Requested GPSI Type</w:t>
      </w:r>
    </w:p>
    <w:p w14:paraId="0DD56521" w14:textId="77777777" w:rsidR="00D667B6" w:rsidRPr="00B3056F" w:rsidRDefault="00D667B6" w:rsidP="00D667B6">
      <w:pPr>
        <w:pStyle w:val="PL"/>
      </w:pPr>
      <w:r w:rsidRPr="00B3056F">
        <w:t xml:space="preserve">          schema:</w:t>
      </w:r>
    </w:p>
    <w:p w14:paraId="1C0E47B3" w14:textId="4E9567D9" w:rsidR="005B7866" w:rsidRPr="00B3056F" w:rsidRDefault="00D667B6" w:rsidP="00D667B6">
      <w:pPr>
        <w:pStyle w:val="PL"/>
      </w:pPr>
      <w:r w:rsidRPr="00B3056F">
        <w:t xml:space="preserve">            $ref: '#/components/schemas/</w:t>
      </w:r>
      <w:r>
        <w:t>GpsiType</w:t>
      </w:r>
      <w:r w:rsidRPr="00B3056F">
        <w:t>'</w:t>
      </w:r>
    </w:p>
    <w:p w14:paraId="6AE14FB4" w14:textId="77777777" w:rsidR="005B7866" w:rsidRPr="00B3056F" w:rsidRDefault="005B7866" w:rsidP="005B7866">
      <w:pPr>
        <w:pStyle w:val="PL"/>
        <w:rPr>
          <w:lang w:val="en-US"/>
        </w:rPr>
      </w:pPr>
      <w:r w:rsidRPr="00B3056F">
        <w:rPr>
          <w:lang w:val="en-US"/>
        </w:rPr>
        <w:t xml:space="preserve">        - name: If-None-Match</w:t>
      </w:r>
    </w:p>
    <w:p w14:paraId="60BB96A3" w14:textId="77777777" w:rsidR="005B7866" w:rsidRPr="00B3056F" w:rsidRDefault="005B7866" w:rsidP="005B7866">
      <w:pPr>
        <w:pStyle w:val="PL"/>
        <w:rPr>
          <w:lang w:val="en-US"/>
        </w:rPr>
      </w:pPr>
      <w:r w:rsidRPr="00B3056F">
        <w:rPr>
          <w:lang w:val="en-US"/>
        </w:rPr>
        <w:t xml:space="preserve">          in: header</w:t>
      </w:r>
    </w:p>
    <w:p w14:paraId="178EDAF0" w14:textId="77777777" w:rsidR="005B7866" w:rsidRPr="00B3056F" w:rsidRDefault="005B7866" w:rsidP="005B7866">
      <w:pPr>
        <w:pStyle w:val="PL"/>
        <w:rPr>
          <w:lang w:val="en-US"/>
        </w:rPr>
      </w:pPr>
      <w:r w:rsidRPr="00B3056F">
        <w:rPr>
          <w:lang w:val="en-US"/>
        </w:rPr>
        <w:t xml:space="preserve">          description: Validator for conditional requests, as described in RFC 7232, 3.2</w:t>
      </w:r>
    </w:p>
    <w:p w14:paraId="5E71D5FE" w14:textId="77777777" w:rsidR="005B7866" w:rsidRPr="00B3056F" w:rsidRDefault="005B7866" w:rsidP="005B7866">
      <w:pPr>
        <w:pStyle w:val="PL"/>
        <w:rPr>
          <w:lang w:val="en-US"/>
        </w:rPr>
      </w:pPr>
      <w:r w:rsidRPr="00B3056F">
        <w:rPr>
          <w:lang w:val="en-US"/>
        </w:rPr>
        <w:t xml:space="preserve">          schema:</w:t>
      </w:r>
    </w:p>
    <w:p w14:paraId="502B62F0" w14:textId="77777777" w:rsidR="005B7866" w:rsidRPr="00B3056F" w:rsidRDefault="005B7866" w:rsidP="005B7866">
      <w:pPr>
        <w:pStyle w:val="PL"/>
        <w:rPr>
          <w:lang w:val="en-US"/>
        </w:rPr>
      </w:pPr>
      <w:r w:rsidRPr="00B3056F">
        <w:rPr>
          <w:lang w:val="en-US"/>
        </w:rPr>
        <w:t xml:space="preserve">            type: string</w:t>
      </w:r>
    </w:p>
    <w:p w14:paraId="2B7F8015" w14:textId="77777777" w:rsidR="005B7866" w:rsidRPr="00B3056F" w:rsidRDefault="005B7866" w:rsidP="005B7866">
      <w:pPr>
        <w:pStyle w:val="PL"/>
        <w:rPr>
          <w:lang w:val="en-US"/>
        </w:rPr>
      </w:pPr>
      <w:r w:rsidRPr="00B3056F">
        <w:rPr>
          <w:lang w:val="en-US"/>
        </w:rPr>
        <w:t xml:space="preserve">        - name: If-Modified-Since</w:t>
      </w:r>
    </w:p>
    <w:p w14:paraId="556178E0" w14:textId="77777777" w:rsidR="005B7866" w:rsidRPr="00B3056F" w:rsidRDefault="005B7866" w:rsidP="005B7866">
      <w:pPr>
        <w:pStyle w:val="PL"/>
        <w:rPr>
          <w:lang w:val="en-US"/>
        </w:rPr>
      </w:pPr>
      <w:r w:rsidRPr="00B3056F">
        <w:rPr>
          <w:lang w:val="en-US"/>
        </w:rPr>
        <w:t xml:space="preserve">          in: header</w:t>
      </w:r>
    </w:p>
    <w:p w14:paraId="1766FBA6" w14:textId="77777777" w:rsidR="005B7866" w:rsidRPr="00B3056F" w:rsidRDefault="005B7866" w:rsidP="005B7866">
      <w:pPr>
        <w:pStyle w:val="PL"/>
        <w:rPr>
          <w:lang w:val="en-US"/>
        </w:rPr>
      </w:pPr>
      <w:r w:rsidRPr="00B3056F">
        <w:rPr>
          <w:lang w:val="en-US"/>
        </w:rPr>
        <w:t xml:space="preserve">          description: Validator for conditional requests, as described in RFC 7232, 3.3</w:t>
      </w:r>
    </w:p>
    <w:p w14:paraId="64D0D3B6" w14:textId="77777777" w:rsidR="005B7866" w:rsidRPr="00B3056F" w:rsidRDefault="005B7866" w:rsidP="005B7866">
      <w:pPr>
        <w:pStyle w:val="PL"/>
        <w:rPr>
          <w:lang w:val="en-US"/>
        </w:rPr>
      </w:pPr>
      <w:r w:rsidRPr="00B3056F">
        <w:rPr>
          <w:lang w:val="en-US"/>
        </w:rPr>
        <w:t xml:space="preserve">          schema:</w:t>
      </w:r>
    </w:p>
    <w:p w14:paraId="3A56E71A" w14:textId="77777777" w:rsidR="005B7866" w:rsidRPr="00B3056F" w:rsidRDefault="005B7866" w:rsidP="005B7866">
      <w:pPr>
        <w:pStyle w:val="PL"/>
        <w:rPr>
          <w:lang w:val="en-US"/>
        </w:rPr>
      </w:pPr>
      <w:r w:rsidRPr="00B3056F">
        <w:rPr>
          <w:lang w:val="en-US"/>
        </w:rPr>
        <w:t xml:space="preserve">            type: string</w:t>
      </w:r>
    </w:p>
    <w:p w14:paraId="32EC9F32" w14:textId="77777777" w:rsidR="005B7866" w:rsidRPr="00B3056F" w:rsidRDefault="005B7866" w:rsidP="005B7866">
      <w:pPr>
        <w:pStyle w:val="PL"/>
      </w:pPr>
      <w:r w:rsidRPr="00B3056F">
        <w:lastRenderedPageBreak/>
        <w:t xml:space="preserve">      responses:</w:t>
      </w:r>
    </w:p>
    <w:p w14:paraId="3AA41755" w14:textId="77777777" w:rsidR="005B7866" w:rsidRPr="00B3056F" w:rsidRDefault="005B7866" w:rsidP="005B7866">
      <w:pPr>
        <w:pStyle w:val="PL"/>
      </w:pPr>
      <w:r w:rsidRPr="00B3056F">
        <w:t xml:space="preserve">        '200':</w:t>
      </w:r>
    </w:p>
    <w:p w14:paraId="441FED5F" w14:textId="77777777" w:rsidR="005B7866" w:rsidRPr="00B3056F" w:rsidRDefault="005B7866" w:rsidP="005B7866">
      <w:pPr>
        <w:pStyle w:val="PL"/>
      </w:pPr>
      <w:r w:rsidRPr="00B3056F">
        <w:t xml:space="preserve">          description: Expected response to a valid request</w:t>
      </w:r>
    </w:p>
    <w:p w14:paraId="17E23905" w14:textId="77777777" w:rsidR="005B7866" w:rsidRPr="00B3056F" w:rsidRDefault="005B7866" w:rsidP="005B7866">
      <w:pPr>
        <w:pStyle w:val="PL"/>
      </w:pPr>
      <w:r w:rsidRPr="00B3056F">
        <w:t xml:space="preserve">          content:</w:t>
      </w:r>
    </w:p>
    <w:p w14:paraId="5CB230AF" w14:textId="77777777" w:rsidR="005B7866" w:rsidRPr="00B3056F" w:rsidRDefault="005B7866" w:rsidP="005B7866">
      <w:pPr>
        <w:pStyle w:val="PL"/>
      </w:pPr>
      <w:r w:rsidRPr="00B3056F">
        <w:t xml:space="preserve">            application/json:</w:t>
      </w:r>
    </w:p>
    <w:p w14:paraId="3B02886F" w14:textId="77777777" w:rsidR="005B7866" w:rsidRPr="00B3056F" w:rsidRDefault="005B7866" w:rsidP="005B7866">
      <w:pPr>
        <w:pStyle w:val="PL"/>
      </w:pPr>
      <w:r w:rsidRPr="00B3056F">
        <w:t xml:space="preserve">              schema:</w:t>
      </w:r>
    </w:p>
    <w:p w14:paraId="6B38E283" w14:textId="77777777" w:rsidR="005B7866" w:rsidRPr="00B3056F" w:rsidRDefault="005B7866" w:rsidP="005B7866">
      <w:pPr>
        <w:pStyle w:val="PL"/>
      </w:pPr>
      <w:r w:rsidRPr="00B3056F">
        <w:t xml:space="preserve">                $ref: '#/components/schemas/IdTranslationResult'</w:t>
      </w:r>
    </w:p>
    <w:p w14:paraId="0056B3C7" w14:textId="77777777" w:rsidR="005B7866" w:rsidRPr="00B3056F" w:rsidRDefault="005B7866" w:rsidP="005B7866">
      <w:pPr>
        <w:pStyle w:val="PL"/>
        <w:rPr>
          <w:lang w:val="en-US"/>
        </w:rPr>
      </w:pPr>
      <w:r w:rsidRPr="00B3056F">
        <w:rPr>
          <w:lang w:val="en-US"/>
        </w:rPr>
        <w:t xml:space="preserve">          headers:</w:t>
      </w:r>
    </w:p>
    <w:p w14:paraId="193B9A42" w14:textId="77777777" w:rsidR="005B7866" w:rsidRPr="00B3056F" w:rsidRDefault="005B7866" w:rsidP="005B7866">
      <w:pPr>
        <w:pStyle w:val="PL"/>
        <w:rPr>
          <w:lang w:val="en-US"/>
        </w:rPr>
      </w:pPr>
      <w:r w:rsidRPr="00B3056F">
        <w:rPr>
          <w:lang w:val="en-US"/>
        </w:rPr>
        <w:t xml:space="preserve">            Cache-Control:</w:t>
      </w:r>
    </w:p>
    <w:p w14:paraId="1E999BF7" w14:textId="77777777" w:rsidR="005B7866" w:rsidRPr="00B3056F" w:rsidRDefault="005B7866" w:rsidP="005B7866">
      <w:pPr>
        <w:pStyle w:val="PL"/>
        <w:rPr>
          <w:lang w:val="en-US"/>
        </w:rPr>
      </w:pPr>
      <w:r w:rsidRPr="00B3056F">
        <w:rPr>
          <w:lang w:val="en-US"/>
        </w:rPr>
        <w:t xml:space="preserve">              description: Cache-Control containing max-age, as described in RFC 7234, 5.2</w:t>
      </w:r>
    </w:p>
    <w:p w14:paraId="0601073E" w14:textId="77777777" w:rsidR="005B7866" w:rsidRPr="00B3056F" w:rsidRDefault="005B7866" w:rsidP="005B7866">
      <w:pPr>
        <w:pStyle w:val="PL"/>
        <w:rPr>
          <w:lang w:val="en-US"/>
        </w:rPr>
      </w:pPr>
      <w:r w:rsidRPr="00B3056F">
        <w:rPr>
          <w:lang w:val="en-US"/>
        </w:rPr>
        <w:t xml:space="preserve">              schema:</w:t>
      </w:r>
    </w:p>
    <w:p w14:paraId="707F772A" w14:textId="77777777" w:rsidR="005B7866" w:rsidRPr="00B3056F" w:rsidRDefault="005B7866" w:rsidP="005B7866">
      <w:pPr>
        <w:pStyle w:val="PL"/>
        <w:rPr>
          <w:lang w:val="en-US"/>
        </w:rPr>
      </w:pPr>
      <w:r w:rsidRPr="00B3056F">
        <w:rPr>
          <w:lang w:val="en-US"/>
        </w:rPr>
        <w:t xml:space="preserve">                type: string</w:t>
      </w:r>
    </w:p>
    <w:p w14:paraId="650B7573" w14:textId="77777777" w:rsidR="005B7866" w:rsidRPr="00B3056F" w:rsidRDefault="005B7866" w:rsidP="005B7866">
      <w:pPr>
        <w:pStyle w:val="PL"/>
        <w:rPr>
          <w:lang w:val="en-US"/>
        </w:rPr>
      </w:pPr>
      <w:r w:rsidRPr="00B3056F">
        <w:rPr>
          <w:lang w:val="en-US"/>
        </w:rPr>
        <w:t xml:space="preserve">            ETag:</w:t>
      </w:r>
    </w:p>
    <w:p w14:paraId="03A5ABE6" w14:textId="77777777" w:rsidR="005B7866" w:rsidRPr="00B3056F" w:rsidRDefault="005B7866" w:rsidP="005B7866">
      <w:pPr>
        <w:pStyle w:val="PL"/>
        <w:rPr>
          <w:lang w:val="en-US"/>
        </w:rPr>
      </w:pPr>
      <w:r w:rsidRPr="00B3056F">
        <w:rPr>
          <w:lang w:val="en-US"/>
        </w:rPr>
        <w:t xml:space="preserve">              description: Entity Tag, containing a strong validator, as described in RFC 7232, 2.3</w:t>
      </w:r>
    </w:p>
    <w:p w14:paraId="05C05858" w14:textId="77777777" w:rsidR="005B7866" w:rsidRPr="00B3056F" w:rsidRDefault="005B7866" w:rsidP="005B7866">
      <w:pPr>
        <w:pStyle w:val="PL"/>
        <w:rPr>
          <w:lang w:val="en-US"/>
        </w:rPr>
      </w:pPr>
      <w:r w:rsidRPr="00B3056F">
        <w:rPr>
          <w:lang w:val="en-US"/>
        </w:rPr>
        <w:t xml:space="preserve">              schema:</w:t>
      </w:r>
    </w:p>
    <w:p w14:paraId="3F09EDE1" w14:textId="77777777" w:rsidR="005B7866" w:rsidRPr="00B3056F" w:rsidRDefault="005B7866" w:rsidP="005B7866">
      <w:pPr>
        <w:pStyle w:val="PL"/>
        <w:rPr>
          <w:lang w:val="en-US"/>
        </w:rPr>
      </w:pPr>
      <w:r w:rsidRPr="00B3056F">
        <w:rPr>
          <w:lang w:val="en-US"/>
        </w:rPr>
        <w:t xml:space="preserve">                type: string</w:t>
      </w:r>
    </w:p>
    <w:p w14:paraId="7AF79645" w14:textId="77777777" w:rsidR="005B7866" w:rsidRPr="00B3056F" w:rsidRDefault="005B7866" w:rsidP="005B7866">
      <w:pPr>
        <w:pStyle w:val="PL"/>
        <w:rPr>
          <w:lang w:val="en-US"/>
        </w:rPr>
      </w:pPr>
      <w:r w:rsidRPr="00B3056F">
        <w:rPr>
          <w:lang w:val="en-US"/>
        </w:rPr>
        <w:t xml:space="preserve">            Last-Modified:</w:t>
      </w:r>
    </w:p>
    <w:p w14:paraId="074CC47D" w14:textId="77777777" w:rsidR="005B7866" w:rsidRPr="00B3056F" w:rsidRDefault="005B7866" w:rsidP="005B7866">
      <w:pPr>
        <w:pStyle w:val="PL"/>
        <w:rPr>
          <w:lang w:val="en-US"/>
        </w:rPr>
      </w:pPr>
      <w:r w:rsidRPr="00B3056F">
        <w:rPr>
          <w:lang w:val="en-US"/>
        </w:rPr>
        <w:t xml:space="preserve">              description: Timestamp for last modification of the resource, as described in RFC 7232, 2.2</w:t>
      </w:r>
    </w:p>
    <w:p w14:paraId="271AA6C9" w14:textId="77777777" w:rsidR="005B7866" w:rsidRPr="00B3056F" w:rsidRDefault="005B7866" w:rsidP="005B7866">
      <w:pPr>
        <w:pStyle w:val="PL"/>
        <w:rPr>
          <w:lang w:val="en-US"/>
        </w:rPr>
      </w:pPr>
      <w:r w:rsidRPr="00B3056F">
        <w:rPr>
          <w:lang w:val="en-US"/>
        </w:rPr>
        <w:t xml:space="preserve">              schema:</w:t>
      </w:r>
    </w:p>
    <w:p w14:paraId="447D2969" w14:textId="77777777" w:rsidR="005B7866" w:rsidRPr="00B3056F" w:rsidRDefault="005B7866" w:rsidP="005B7866">
      <w:pPr>
        <w:pStyle w:val="PL"/>
        <w:rPr>
          <w:lang w:val="en-US"/>
        </w:rPr>
      </w:pPr>
      <w:r w:rsidRPr="00B3056F">
        <w:rPr>
          <w:lang w:val="en-US"/>
        </w:rPr>
        <w:t xml:space="preserve">                type: string</w:t>
      </w:r>
    </w:p>
    <w:p w14:paraId="10AA8A6C" w14:textId="77777777" w:rsidR="005B7866" w:rsidRPr="00B3056F" w:rsidRDefault="005B7866" w:rsidP="005B7866">
      <w:pPr>
        <w:pStyle w:val="PL"/>
        <w:rPr>
          <w:lang w:val="en-US"/>
        </w:rPr>
      </w:pPr>
      <w:r w:rsidRPr="00B3056F">
        <w:rPr>
          <w:lang w:val="en-US"/>
        </w:rPr>
        <w:t xml:space="preserve">        '400':</w:t>
      </w:r>
    </w:p>
    <w:p w14:paraId="798D0C93" w14:textId="77777777" w:rsidR="005B7866" w:rsidRPr="00B3056F" w:rsidRDefault="005B7866" w:rsidP="005B7866">
      <w:pPr>
        <w:pStyle w:val="PL"/>
      </w:pPr>
      <w:r w:rsidRPr="00B3056F">
        <w:rPr>
          <w:lang w:val="en-US"/>
        </w:rPr>
        <w:t xml:space="preserve">          </w:t>
      </w:r>
      <w:r w:rsidRPr="00B3056F">
        <w:t>$ref: 'TS29571_CommonData.yaml#/components/responses/400'</w:t>
      </w:r>
    </w:p>
    <w:p w14:paraId="33285E36" w14:textId="77777777" w:rsidR="005B7866" w:rsidRPr="00B3056F" w:rsidRDefault="005B7866" w:rsidP="005B7866">
      <w:pPr>
        <w:pStyle w:val="PL"/>
      </w:pPr>
      <w:r w:rsidRPr="00B3056F">
        <w:t xml:space="preserve">        '404':</w:t>
      </w:r>
    </w:p>
    <w:p w14:paraId="2EB30C5E" w14:textId="77777777" w:rsidR="005B7866" w:rsidRPr="00B3056F" w:rsidRDefault="005B7866" w:rsidP="005B7866">
      <w:pPr>
        <w:pStyle w:val="PL"/>
        <w:rPr>
          <w:lang w:val="en-US"/>
        </w:rPr>
      </w:pPr>
      <w:r w:rsidRPr="00B3056F">
        <w:rPr>
          <w:lang w:val="en-US"/>
        </w:rPr>
        <w:t xml:space="preserve">          $ref: 'TS29571_CommonData.yaml#/components/responses/404'</w:t>
      </w:r>
    </w:p>
    <w:p w14:paraId="25EE4851" w14:textId="77777777" w:rsidR="005B7866" w:rsidRPr="00B3056F" w:rsidRDefault="005B7866" w:rsidP="005B7866">
      <w:pPr>
        <w:pStyle w:val="PL"/>
        <w:rPr>
          <w:lang w:val="en-US"/>
        </w:rPr>
      </w:pPr>
      <w:r w:rsidRPr="00B3056F">
        <w:rPr>
          <w:lang w:val="en-US"/>
        </w:rPr>
        <w:t xml:space="preserve">        '500':</w:t>
      </w:r>
    </w:p>
    <w:p w14:paraId="415920EB" w14:textId="77777777" w:rsidR="005B7866" w:rsidRPr="00B3056F" w:rsidRDefault="005B7866" w:rsidP="005B7866">
      <w:pPr>
        <w:pStyle w:val="PL"/>
      </w:pPr>
      <w:r w:rsidRPr="00B3056F">
        <w:rPr>
          <w:lang w:val="en-US"/>
        </w:rPr>
        <w:t xml:space="preserve">          </w:t>
      </w:r>
      <w:r w:rsidRPr="00B3056F">
        <w:t>$ref: 'TS29571_CommonData.yaml#/components/responses/500'</w:t>
      </w:r>
    </w:p>
    <w:p w14:paraId="1350BAE1" w14:textId="77777777" w:rsidR="005B7866" w:rsidRPr="00B3056F" w:rsidRDefault="005B7866" w:rsidP="005B7866">
      <w:pPr>
        <w:pStyle w:val="PL"/>
        <w:rPr>
          <w:lang w:val="en-US"/>
        </w:rPr>
      </w:pPr>
      <w:r w:rsidRPr="00B3056F">
        <w:rPr>
          <w:lang w:val="en-US"/>
        </w:rPr>
        <w:t xml:space="preserve">        '503':</w:t>
      </w:r>
    </w:p>
    <w:p w14:paraId="1B1E059C" w14:textId="77777777" w:rsidR="005B7866" w:rsidRPr="00B3056F" w:rsidRDefault="005B7866" w:rsidP="005B7866">
      <w:pPr>
        <w:pStyle w:val="PL"/>
        <w:rPr>
          <w:lang w:val="en-US"/>
        </w:rPr>
      </w:pPr>
      <w:r w:rsidRPr="00B3056F">
        <w:t xml:space="preserve">          $ref: 'TS29571_CommonData.yaml#/components/responses/503'</w:t>
      </w:r>
    </w:p>
    <w:p w14:paraId="69C9EA2A" w14:textId="77777777" w:rsidR="005B7866" w:rsidRPr="00B3056F" w:rsidRDefault="005B7866" w:rsidP="005B7866">
      <w:pPr>
        <w:pStyle w:val="PL"/>
      </w:pPr>
      <w:r w:rsidRPr="00B3056F">
        <w:t xml:space="preserve">        default:</w:t>
      </w:r>
    </w:p>
    <w:p w14:paraId="02294BD1" w14:textId="77777777" w:rsidR="005B7866" w:rsidRPr="00B3056F" w:rsidRDefault="005B7866" w:rsidP="005B7866">
      <w:pPr>
        <w:pStyle w:val="PL"/>
      </w:pPr>
      <w:r w:rsidRPr="00B3056F">
        <w:t xml:space="preserve">          description: Unexpected error</w:t>
      </w:r>
    </w:p>
    <w:p w14:paraId="054E3C63" w14:textId="77777777" w:rsidR="005B7866" w:rsidRPr="00B3056F" w:rsidRDefault="005B7866" w:rsidP="005B7866">
      <w:pPr>
        <w:pStyle w:val="PL"/>
      </w:pPr>
      <w:r w:rsidRPr="00B3056F">
        <w:t xml:space="preserve">  /{supi}/am-data/sor-ack:</w:t>
      </w:r>
    </w:p>
    <w:p w14:paraId="256F62EF" w14:textId="77777777" w:rsidR="005B7866" w:rsidRPr="00B3056F" w:rsidRDefault="005B7866" w:rsidP="005B7866">
      <w:pPr>
        <w:pStyle w:val="PL"/>
      </w:pPr>
      <w:r w:rsidRPr="00B3056F">
        <w:t xml:space="preserve">    put:</w:t>
      </w:r>
    </w:p>
    <w:p w14:paraId="3D332170" w14:textId="77777777" w:rsidR="005B7866" w:rsidRPr="00B3056F" w:rsidRDefault="005B7866" w:rsidP="005B7866">
      <w:pPr>
        <w:pStyle w:val="PL"/>
      </w:pPr>
      <w:r w:rsidRPr="00B3056F">
        <w:t xml:space="preserve">      summary: Nudm_Sdm Info service operation</w:t>
      </w:r>
    </w:p>
    <w:p w14:paraId="6D96A03C" w14:textId="77777777" w:rsidR="005B7866" w:rsidRPr="00B3056F" w:rsidRDefault="005B7866" w:rsidP="005B7866">
      <w:pPr>
        <w:pStyle w:val="PL"/>
      </w:pPr>
      <w:r w:rsidRPr="00B3056F">
        <w:t xml:space="preserve">      operationId: SorAckInfo</w:t>
      </w:r>
    </w:p>
    <w:p w14:paraId="468E1E86" w14:textId="77777777" w:rsidR="005B7866" w:rsidRPr="00B3056F" w:rsidRDefault="005B7866" w:rsidP="005B7866">
      <w:pPr>
        <w:pStyle w:val="PL"/>
      </w:pPr>
      <w:r w:rsidRPr="00B3056F">
        <w:t xml:space="preserve">      tags:</w:t>
      </w:r>
    </w:p>
    <w:p w14:paraId="5535D6EA" w14:textId="77777777" w:rsidR="005B7866" w:rsidRPr="00B3056F" w:rsidRDefault="005B7866" w:rsidP="005B7866">
      <w:pPr>
        <w:pStyle w:val="PL"/>
      </w:pPr>
      <w:r w:rsidRPr="00B3056F">
        <w:t xml:space="preserve">        - Providing acknowledgement of </w:t>
      </w:r>
      <w:r w:rsidRPr="00B3056F">
        <w:rPr>
          <w:lang w:eastAsia="zh-CN"/>
        </w:rPr>
        <w:t>Steering of Roaming</w:t>
      </w:r>
    </w:p>
    <w:p w14:paraId="0D82BFDA" w14:textId="77777777" w:rsidR="005B7866" w:rsidRPr="00B3056F" w:rsidRDefault="005B7866" w:rsidP="005B7866">
      <w:pPr>
        <w:pStyle w:val="PL"/>
      </w:pPr>
      <w:r w:rsidRPr="00B3056F">
        <w:t xml:space="preserve">      parameters:</w:t>
      </w:r>
    </w:p>
    <w:p w14:paraId="6C06D6CC" w14:textId="77777777" w:rsidR="005B7866" w:rsidRPr="00B3056F" w:rsidRDefault="005B7866" w:rsidP="005B7866">
      <w:pPr>
        <w:pStyle w:val="PL"/>
      </w:pPr>
      <w:r w:rsidRPr="00B3056F">
        <w:t xml:space="preserve">        - name: supi</w:t>
      </w:r>
    </w:p>
    <w:p w14:paraId="5D6B50AF" w14:textId="77777777" w:rsidR="005B7866" w:rsidRPr="00B3056F" w:rsidRDefault="005B7866" w:rsidP="005B7866">
      <w:pPr>
        <w:pStyle w:val="PL"/>
      </w:pPr>
      <w:r w:rsidRPr="00B3056F">
        <w:t xml:space="preserve">          in: path</w:t>
      </w:r>
    </w:p>
    <w:p w14:paraId="79033E16" w14:textId="77777777" w:rsidR="005B7866" w:rsidRPr="00B3056F" w:rsidRDefault="005B7866" w:rsidP="005B7866">
      <w:pPr>
        <w:pStyle w:val="PL"/>
      </w:pPr>
      <w:r w:rsidRPr="00B3056F">
        <w:t xml:space="preserve">          description: Identifier of the UE</w:t>
      </w:r>
    </w:p>
    <w:p w14:paraId="0C71BD25" w14:textId="77777777" w:rsidR="005B7866" w:rsidRPr="00B3056F" w:rsidRDefault="005B7866" w:rsidP="005B7866">
      <w:pPr>
        <w:pStyle w:val="PL"/>
      </w:pPr>
      <w:r w:rsidRPr="00B3056F">
        <w:t xml:space="preserve">          required: true</w:t>
      </w:r>
    </w:p>
    <w:p w14:paraId="0271DE55" w14:textId="77777777" w:rsidR="005B7866" w:rsidRPr="00B3056F" w:rsidRDefault="005B7866" w:rsidP="005B7866">
      <w:pPr>
        <w:pStyle w:val="PL"/>
      </w:pPr>
      <w:r w:rsidRPr="00B3056F">
        <w:t xml:space="preserve">          schema:</w:t>
      </w:r>
    </w:p>
    <w:p w14:paraId="656B0498" w14:textId="77777777" w:rsidR="005B7866" w:rsidRPr="00B3056F" w:rsidRDefault="005B7866" w:rsidP="005B7866">
      <w:pPr>
        <w:pStyle w:val="PL"/>
      </w:pPr>
      <w:r w:rsidRPr="00B3056F">
        <w:t xml:space="preserve">            $ref: 'TS29571_CommonData.yaml#/components/schemas/Supi'</w:t>
      </w:r>
    </w:p>
    <w:p w14:paraId="559C3162" w14:textId="77777777" w:rsidR="005B7866" w:rsidRPr="00B3056F" w:rsidRDefault="005B7866" w:rsidP="005B7866">
      <w:pPr>
        <w:pStyle w:val="PL"/>
      </w:pPr>
      <w:r w:rsidRPr="00B3056F">
        <w:t xml:space="preserve">      requestBody:</w:t>
      </w:r>
    </w:p>
    <w:p w14:paraId="641F583D" w14:textId="77777777" w:rsidR="005B7866" w:rsidRPr="00B3056F" w:rsidRDefault="005B7866" w:rsidP="005B7866">
      <w:pPr>
        <w:pStyle w:val="PL"/>
      </w:pPr>
      <w:r w:rsidRPr="00B3056F">
        <w:t xml:space="preserve">        content:</w:t>
      </w:r>
    </w:p>
    <w:p w14:paraId="2188FB9F" w14:textId="77777777" w:rsidR="005B7866" w:rsidRPr="00B3056F" w:rsidRDefault="005B7866" w:rsidP="005B7866">
      <w:pPr>
        <w:pStyle w:val="PL"/>
      </w:pPr>
      <w:r w:rsidRPr="00B3056F">
        <w:t xml:space="preserve">          application/json:</w:t>
      </w:r>
    </w:p>
    <w:p w14:paraId="1F29C5FA" w14:textId="77777777" w:rsidR="005B7866" w:rsidRPr="00B3056F" w:rsidRDefault="005B7866" w:rsidP="005B7866">
      <w:pPr>
        <w:pStyle w:val="PL"/>
      </w:pPr>
      <w:r w:rsidRPr="00B3056F">
        <w:t xml:space="preserve">            schema:</w:t>
      </w:r>
    </w:p>
    <w:p w14:paraId="209CB8AD" w14:textId="77777777" w:rsidR="005B7866" w:rsidRPr="00B3056F" w:rsidRDefault="005B7866" w:rsidP="005B7866">
      <w:pPr>
        <w:pStyle w:val="PL"/>
      </w:pPr>
      <w:r w:rsidRPr="00B3056F">
        <w:t xml:space="preserve">              $ref: '#/components/schemas/AcknowledgeInfo'</w:t>
      </w:r>
    </w:p>
    <w:p w14:paraId="376588CF" w14:textId="77777777" w:rsidR="005B7866" w:rsidRPr="00B3056F" w:rsidRDefault="005B7866" w:rsidP="005B7866">
      <w:pPr>
        <w:pStyle w:val="PL"/>
      </w:pPr>
      <w:r w:rsidRPr="00B3056F">
        <w:t xml:space="preserve">      responses:</w:t>
      </w:r>
    </w:p>
    <w:p w14:paraId="4D3E3D5F" w14:textId="77777777" w:rsidR="005B7866" w:rsidRPr="00B3056F" w:rsidRDefault="005B7866" w:rsidP="005B7866">
      <w:pPr>
        <w:pStyle w:val="PL"/>
      </w:pPr>
      <w:r w:rsidRPr="00B3056F">
        <w:t xml:space="preserve">        '204':</w:t>
      </w:r>
    </w:p>
    <w:p w14:paraId="67C54CFC" w14:textId="77777777" w:rsidR="005B7866" w:rsidRPr="00B3056F" w:rsidRDefault="005B7866" w:rsidP="005B7866">
      <w:pPr>
        <w:pStyle w:val="PL"/>
      </w:pPr>
      <w:r w:rsidRPr="00B3056F">
        <w:t xml:space="preserve">          description: Successful acknowledgement</w:t>
      </w:r>
    </w:p>
    <w:p w14:paraId="172759D5" w14:textId="77777777" w:rsidR="005B7866" w:rsidRPr="00B3056F" w:rsidRDefault="005B7866" w:rsidP="005B7866">
      <w:pPr>
        <w:pStyle w:val="PL"/>
        <w:rPr>
          <w:lang w:val="en-US"/>
        </w:rPr>
      </w:pPr>
      <w:r w:rsidRPr="00B3056F">
        <w:rPr>
          <w:lang w:val="en-US"/>
        </w:rPr>
        <w:t xml:space="preserve">        '400':</w:t>
      </w:r>
    </w:p>
    <w:p w14:paraId="5BAE04A3" w14:textId="77777777" w:rsidR="005B7866" w:rsidRPr="00B3056F" w:rsidRDefault="005B7866" w:rsidP="005B7866">
      <w:pPr>
        <w:pStyle w:val="PL"/>
      </w:pPr>
      <w:r w:rsidRPr="00B3056F">
        <w:rPr>
          <w:lang w:val="en-US"/>
        </w:rPr>
        <w:t xml:space="preserve">          </w:t>
      </w:r>
      <w:r w:rsidRPr="00B3056F">
        <w:t>$ref: 'TS29571_CommonData.yaml#/components/responses/400'</w:t>
      </w:r>
    </w:p>
    <w:p w14:paraId="3DF4CD43" w14:textId="77777777" w:rsidR="005B7866" w:rsidRPr="00B3056F" w:rsidRDefault="005B7866" w:rsidP="005B7866">
      <w:pPr>
        <w:pStyle w:val="PL"/>
        <w:rPr>
          <w:lang w:val="en-US"/>
        </w:rPr>
      </w:pPr>
      <w:r w:rsidRPr="00B3056F">
        <w:rPr>
          <w:lang w:val="en-US"/>
        </w:rPr>
        <w:t xml:space="preserve">        '500':</w:t>
      </w:r>
    </w:p>
    <w:p w14:paraId="73735A54" w14:textId="77777777" w:rsidR="005B7866" w:rsidRPr="00B3056F" w:rsidRDefault="005B7866" w:rsidP="005B7866">
      <w:pPr>
        <w:pStyle w:val="PL"/>
      </w:pPr>
      <w:r w:rsidRPr="00B3056F">
        <w:rPr>
          <w:lang w:val="en-US"/>
        </w:rPr>
        <w:t xml:space="preserve">          </w:t>
      </w:r>
      <w:r w:rsidRPr="00B3056F">
        <w:t>$ref: 'TS29571_CommonData.yaml#/components/responses/500'</w:t>
      </w:r>
    </w:p>
    <w:p w14:paraId="2B5D444C" w14:textId="77777777" w:rsidR="005B7866" w:rsidRPr="00B3056F" w:rsidRDefault="005B7866" w:rsidP="005B7866">
      <w:pPr>
        <w:pStyle w:val="PL"/>
        <w:rPr>
          <w:lang w:val="en-US"/>
        </w:rPr>
      </w:pPr>
      <w:r w:rsidRPr="00B3056F">
        <w:rPr>
          <w:lang w:val="en-US"/>
        </w:rPr>
        <w:t xml:space="preserve">        '503':</w:t>
      </w:r>
    </w:p>
    <w:p w14:paraId="3411F426" w14:textId="77777777" w:rsidR="005B7866" w:rsidRPr="00B3056F" w:rsidRDefault="005B7866" w:rsidP="005B7866">
      <w:pPr>
        <w:pStyle w:val="PL"/>
        <w:rPr>
          <w:lang w:val="en-US"/>
        </w:rPr>
      </w:pPr>
      <w:r w:rsidRPr="00B3056F">
        <w:t xml:space="preserve">          $ref: 'TS29571_CommonData.yaml#/components/responses/503'</w:t>
      </w:r>
    </w:p>
    <w:p w14:paraId="2FD015CB" w14:textId="77777777" w:rsidR="005B7866" w:rsidRPr="00B3056F" w:rsidRDefault="005B7866" w:rsidP="005B7866">
      <w:pPr>
        <w:pStyle w:val="PL"/>
      </w:pPr>
      <w:r w:rsidRPr="00B3056F">
        <w:t xml:space="preserve">        default:</w:t>
      </w:r>
    </w:p>
    <w:p w14:paraId="5CE0EB3B" w14:textId="77777777" w:rsidR="005B7866" w:rsidRPr="00B3056F" w:rsidRDefault="005B7866" w:rsidP="005B7866">
      <w:pPr>
        <w:pStyle w:val="PL"/>
      </w:pPr>
      <w:r w:rsidRPr="00B3056F">
        <w:t xml:space="preserve">          description: Unexpected error</w:t>
      </w:r>
    </w:p>
    <w:p w14:paraId="3BAD1225" w14:textId="77777777" w:rsidR="005B7866" w:rsidRPr="00B3056F" w:rsidRDefault="005B7866" w:rsidP="005B7866">
      <w:pPr>
        <w:pStyle w:val="PL"/>
      </w:pPr>
      <w:r w:rsidRPr="00B3056F">
        <w:t xml:space="preserve">  /{supi}/am-data/</w:t>
      </w:r>
      <w:r w:rsidRPr="00B3056F">
        <w:rPr>
          <w:rFonts w:hint="eastAsia"/>
          <w:lang w:eastAsia="zh-CN"/>
        </w:rPr>
        <w:t>upu</w:t>
      </w:r>
      <w:r w:rsidRPr="00B3056F">
        <w:t>-ack:</w:t>
      </w:r>
    </w:p>
    <w:p w14:paraId="799DFBDD" w14:textId="77777777" w:rsidR="005B7866" w:rsidRPr="00B3056F" w:rsidRDefault="005B7866" w:rsidP="005B7866">
      <w:pPr>
        <w:pStyle w:val="PL"/>
      </w:pPr>
      <w:r w:rsidRPr="00B3056F">
        <w:t xml:space="preserve">    put:</w:t>
      </w:r>
    </w:p>
    <w:p w14:paraId="3CD4591A" w14:textId="77777777" w:rsidR="005B7866" w:rsidRPr="00B3056F" w:rsidRDefault="005B7866" w:rsidP="005B7866">
      <w:pPr>
        <w:pStyle w:val="PL"/>
      </w:pPr>
      <w:r w:rsidRPr="00B3056F">
        <w:t xml:space="preserve">      summary: Nudm_Sdm </w:t>
      </w:r>
      <w:r w:rsidRPr="00B3056F">
        <w:rPr>
          <w:rFonts w:hint="eastAsia"/>
          <w:lang w:eastAsia="zh-CN"/>
        </w:rPr>
        <w:t>Info for UPU</w:t>
      </w:r>
      <w:r w:rsidRPr="00B3056F">
        <w:t xml:space="preserve"> service operation</w:t>
      </w:r>
    </w:p>
    <w:p w14:paraId="396B1230" w14:textId="77777777" w:rsidR="005B7866" w:rsidRPr="00B3056F" w:rsidRDefault="005B7866" w:rsidP="005B7866">
      <w:pPr>
        <w:pStyle w:val="PL"/>
        <w:rPr>
          <w:lang w:eastAsia="zh-CN"/>
        </w:rPr>
      </w:pPr>
      <w:r w:rsidRPr="00B3056F">
        <w:t xml:space="preserve">      operationId: </w:t>
      </w:r>
      <w:r w:rsidRPr="00B3056F">
        <w:rPr>
          <w:rFonts w:hint="eastAsia"/>
          <w:lang w:eastAsia="zh-CN"/>
        </w:rPr>
        <w:t>UpuAck</w:t>
      </w:r>
    </w:p>
    <w:p w14:paraId="5BA589D0" w14:textId="77777777" w:rsidR="005B7866" w:rsidRPr="00B3056F" w:rsidRDefault="005B7866" w:rsidP="005B7866">
      <w:pPr>
        <w:pStyle w:val="PL"/>
      </w:pPr>
      <w:r w:rsidRPr="00B3056F">
        <w:t xml:space="preserve">      tags:</w:t>
      </w:r>
    </w:p>
    <w:p w14:paraId="78A4CA40" w14:textId="77777777" w:rsidR="005B7866" w:rsidRPr="00B3056F" w:rsidRDefault="005B7866" w:rsidP="005B7866">
      <w:pPr>
        <w:pStyle w:val="PL"/>
      </w:pPr>
      <w:r w:rsidRPr="00B3056F">
        <w:t xml:space="preserve">        - Providing acknowledgement of UE Parameters Update</w:t>
      </w:r>
    </w:p>
    <w:p w14:paraId="64EFE359" w14:textId="77777777" w:rsidR="005B7866" w:rsidRPr="00B3056F" w:rsidRDefault="005B7866" w:rsidP="005B7866">
      <w:pPr>
        <w:pStyle w:val="PL"/>
      </w:pPr>
      <w:r w:rsidRPr="00B3056F">
        <w:t xml:space="preserve">      parameters:</w:t>
      </w:r>
    </w:p>
    <w:p w14:paraId="61F1AEF6" w14:textId="77777777" w:rsidR="005B7866" w:rsidRPr="00B3056F" w:rsidRDefault="005B7866" w:rsidP="005B7866">
      <w:pPr>
        <w:pStyle w:val="PL"/>
      </w:pPr>
      <w:r w:rsidRPr="00B3056F">
        <w:t xml:space="preserve">        - name: supi</w:t>
      </w:r>
    </w:p>
    <w:p w14:paraId="0FD20736" w14:textId="77777777" w:rsidR="005B7866" w:rsidRPr="00B3056F" w:rsidRDefault="005B7866" w:rsidP="005B7866">
      <w:pPr>
        <w:pStyle w:val="PL"/>
      </w:pPr>
      <w:r w:rsidRPr="00B3056F">
        <w:t xml:space="preserve">          in: path</w:t>
      </w:r>
    </w:p>
    <w:p w14:paraId="076B4F0E" w14:textId="77777777" w:rsidR="005B7866" w:rsidRPr="00B3056F" w:rsidRDefault="005B7866" w:rsidP="005B7866">
      <w:pPr>
        <w:pStyle w:val="PL"/>
      </w:pPr>
      <w:r w:rsidRPr="00B3056F">
        <w:t xml:space="preserve">          description: Identifier of the UE</w:t>
      </w:r>
    </w:p>
    <w:p w14:paraId="3AC4748C" w14:textId="77777777" w:rsidR="005B7866" w:rsidRPr="00B3056F" w:rsidRDefault="005B7866" w:rsidP="005B7866">
      <w:pPr>
        <w:pStyle w:val="PL"/>
      </w:pPr>
      <w:r w:rsidRPr="00B3056F">
        <w:t xml:space="preserve">          required: true</w:t>
      </w:r>
    </w:p>
    <w:p w14:paraId="1DB7FBFF" w14:textId="77777777" w:rsidR="005B7866" w:rsidRPr="00B3056F" w:rsidRDefault="005B7866" w:rsidP="005B7866">
      <w:pPr>
        <w:pStyle w:val="PL"/>
      </w:pPr>
      <w:r w:rsidRPr="00B3056F">
        <w:t xml:space="preserve">          schema:</w:t>
      </w:r>
    </w:p>
    <w:p w14:paraId="364B3702" w14:textId="77777777" w:rsidR="005B7866" w:rsidRPr="00B3056F" w:rsidRDefault="005B7866" w:rsidP="005B7866">
      <w:pPr>
        <w:pStyle w:val="PL"/>
      </w:pPr>
      <w:r w:rsidRPr="00B3056F">
        <w:t xml:space="preserve">            $ref: 'TS29571_CommonData.yaml#/components/schemas/Supi'</w:t>
      </w:r>
    </w:p>
    <w:p w14:paraId="7E8A2B9A" w14:textId="77777777" w:rsidR="005B7866" w:rsidRPr="00B3056F" w:rsidRDefault="005B7866" w:rsidP="005B7866">
      <w:pPr>
        <w:pStyle w:val="PL"/>
      </w:pPr>
      <w:r w:rsidRPr="00B3056F">
        <w:t xml:space="preserve">      requestBody:</w:t>
      </w:r>
    </w:p>
    <w:p w14:paraId="15B7B805" w14:textId="77777777" w:rsidR="005B7866" w:rsidRPr="00B3056F" w:rsidRDefault="005B7866" w:rsidP="005B7866">
      <w:pPr>
        <w:pStyle w:val="PL"/>
      </w:pPr>
      <w:r w:rsidRPr="00B3056F">
        <w:t xml:space="preserve">        content:</w:t>
      </w:r>
    </w:p>
    <w:p w14:paraId="441B6212" w14:textId="77777777" w:rsidR="005B7866" w:rsidRPr="00B3056F" w:rsidRDefault="005B7866" w:rsidP="005B7866">
      <w:pPr>
        <w:pStyle w:val="PL"/>
      </w:pPr>
      <w:r w:rsidRPr="00B3056F">
        <w:t xml:space="preserve">          application/json:</w:t>
      </w:r>
    </w:p>
    <w:p w14:paraId="698E269A" w14:textId="77777777" w:rsidR="005B7866" w:rsidRPr="00B3056F" w:rsidRDefault="005B7866" w:rsidP="005B7866">
      <w:pPr>
        <w:pStyle w:val="PL"/>
      </w:pPr>
      <w:r w:rsidRPr="00B3056F">
        <w:t xml:space="preserve">            schema:</w:t>
      </w:r>
    </w:p>
    <w:p w14:paraId="0D6BC887" w14:textId="77777777" w:rsidR="005B7866" w:rsidRPr="00B3056F" w:rsidRDefault="005B7866" w:rsidP="005B7866">
      <w:pPr>
        <w:pStyle w:val="PL"/>
      </w:pPr>
      <w:r w:rsidRPr="00B3056F">
        <w:t xml:space="preserve">              $ref: '#/components/schemas/AcknowledgeInfo'</w:t>
      </w:r>
    </w:p>
    <w:p w14:paraId="7AF889B4" w14:textId="77777777" w:rsidR="005B7866" w:rsidRPr="00B3056F" w:rsidRDefault="005B7866" w:rsidP="005B7866">
      <w:pPr>
        <w:pStyle w:val="PL"/>
      </w:pPr>
      <w:r w:rsidRPr="00B3056F">
        <w:lastRenderedPageBreak/>
        <w:t xml:space="preserve">      responses:</w:t>
      </w:r>
    </w:p>
    <w:p w14:paraId="2BC7B41B" w14:textId="77777777" w:rsidR="005B7866" w:rsidRPr="00B3056F" w:rsidRDefault="005B7866" w:rsidP="005B7866">
      <w:pPr>
        <w:pStyle w:val="PL"/>
      </w:pPr>
      <w:r w:rsidRPr="00B3056F">
        <w:t xml:space="preserve">        '204':</w:t>
      </w:r>
    </w:p>
    <w:p w14:paraId="27553113" w14:textId="77777777" w:rsidR="005B7866" w:rsidRPr="00B3056F" w:rsidRDefault="005B7866" w:rsidP="005B7866">
      <w:pPr>
        <w:pStyle w:val="PL"/>
      </w:pPr>
      <w:r w:rsidRPr="00B3056F">
        <w:t xml:space="preserve">          description: Successful acknowledgement</w:t>
      </w:r>
    </w:p>
    <w:p w14:paraId="0A486166" w14:textId="77777777" w:rsidR="005B7866" w:rsidRPr="00B3056F" w:rsidRDefault="005B7866" w:rsidP="005B7866">
      <w:pPr>
        <w:pStyle w:val="PL"/>
        <w:rPr>
          <w:lang w:val="en-US"/>
        </w:rPr>
      </w:pPr>
      <w:r w:rsidRPr="00B3056F">
        <w:rPr>
          <w:lang w:val="en-US"/>
        </w:rPr>
        <w:t xml:space="preserve">        '400':</w:t>
      </w:r>
    </w:p>
    <w:p w14:paraId="15CD4213" w14:textId="77777777" w:rsidR="005B7866" w:rsidRPr="00B3056F" w:rsidRDefault="005B7866" w:rsidP="005B7866">
      <w:pPr>
        <w:pStyle w:val="PL"/>
      </w:pPr>
      <w:r w:rsidRPr="00B3056F">
        <w:rPr>
          <w:lang w:val="en-US"/>
        </w:rPr>
        <w:t xml:space="preserve">          </w:t>
      </w:r>
      <w:r w:rsidRPr="00B3056F">
        <w:t>$ref: 'TS29571_CommonData.yaml#/components/responses/400'</w:t>
      </w:r>
    </w:p>
    <w:p w14:paraId="7E6C9955" w14:textId="77777777" w:rsidR="005B7866" w:rsidRPr="00B3056F" w:rsidRDefault="005B7866" w:rsidP="005B7866">
      <w:pPr>
        <w:pStyle w:val="PL"/>
        <w:rPr>
          <w:lang w:val="en-US"/>
        </w:rPr>
      </w:pPr>
      <w:r w:rsidRPr="00B3056F">
        <w:rPr>
          <w:lang w:val="en-US"/>
        </w:rPr>
        <w:t xml:space="preserve">        '500':</w:t>
      </w:r>
    </w:p>
    <w:p w14:paraId="27434831" w14:textId="77777777" w:rsidR="005B7866" w:rsidRPr="00B3056F" w:rsidRDefault="005B7866" w:rsidP="005B7866">
      <w:pPr>
        <w:pStyle w:val="PL"/>
      </w:pPr>
      <w:r w:rsidRPr="00B3056F">
        <w:rPr>
          <w:lang w:val="en-US"/>
        </w:rPr>
        <w:t xml:space="preserve">          </w:t>
      </w:r>
      <w:r w:rsidRPr="00B3056F">
        <w:t>$ref: 'TS29571_CommonData.yaml#/components/responses/500'</w:t>
      </w:r>
    </w:p>
    <w:p w14:paraId="5B355272" w14:textId="77777777" w:rsidR="005B7866" w:rsidRPr="00B3056F" w:rsidRDefault="005B7866" w:rsidP="005B7866">
      <w:pPr>
        <w:pStyle w:val="PL"/>
        <w:rPr>
          <w:lang w:val="en-US"/>
        </w:rPr>
      </w:pPr>
      <w:r w:rsidRPr="00B3056F">
        <w:rPr>
          <w:lang w:val="en-US"/>
        </w:rPr>
        <w:t xml:space="preserve">        '503':</w:t>
      </w:r>
    </w:p>
    <w:p w14:paraId="27A8C6AB" w14:textId="77777777" w:rsidR="005B7866" w:rsidRPr="00B3056F" w:rsidRDefault="005B7866" w:rsidP="005B7866">
      <w:pPr>
        <w:pStyle w:val="PL"/>
        <w:rPr>
          <w:lang w:val="en-US"/>
        </w:rPr>
      </w:pPr>
      <w:r w:rsidRPr="00B3056F">
        <w:t xml:space="preserve">          $ref: 'TS29571_CommonData.yaml#/components/responses/503'</w:t>
      </w:r>
    </w:p>
    <w:p w14:paraId="10DA4D24" w14:textId="77777777" w:rsidR="005B7866" w:rsidRPr="00B3056F" w:rsidRDefault="005B7866" w:rsidP="005B7866">
      <w:pPr>
        <w:pStyle w:val="PL"/>
      </w:pPr>
      <w:r w:rsidRPr="00B3056F">
        <w:t xml:space="preserve">        default:</w:t>
      </w:r>
    </w:p>
    <w:p w14:paraId="21CE0857" w14:textId="77777777" w:rsidR="005B7866" w:rsidRPr="00B3056F" w:rsidRDefault="005B7866" w:rsidP="005B7866">
      <w:pPr>
        <w:pStyle w:val="PL"/>
      </w:pPr>
      <w:r w:rsidRPr="00B3056F">
        <w:t xml:space="preserve">          description: Unexpected error</w:t>
      </w:r>
    </w:p>
    <w:p w14:paraId="7822B629" w14:textId="77777777" w:rsidR="005B7866" w:rsidRPr="00B3056F" w:rsidRDefault="005B7866" w:rsidP="005B7866">
      <w:pPr>
        <w:pStyle w:val="PL"/>
      </w:pPr>
      <w:r w:rsidRPr="00B3056F">
        <w:t xml:space="preserve">  /{supi}/am-data/subscribed-snssais-ack:</w:t>
      </w:r>
    </w:p>
    <w:p w14:paraId="66B34AD0" w14:textId="77777777" w:rsidR="005B7866" w:rsidRPr="00B3056F" w:rsidRDefault="005B7866" w:rsidP="005B7866">
      <w:pPr>
        <w:pStyle w:val="PL"/>
      </w:pPr>
      <w:r w:rsidRPr="00B3056F">
        <w:t xml:space="preserve">    put:</w:t>
      </w:r>
    </w:p>
    <w:p w14:paraId="0749FA96" w14:textId="77777777" w:rsidR="005B7866" w:rsidRPr="00B3056F" w:rsidRDefault="005B7866" w:rsidP="005B7866">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S-NSSAIs acknowledgement</w:t>
      </w:r>
    </w:p>
    <w:p w14:paraId="3C1F0AFC" w14:textId="77777777" w:rsidR="005B7866" w:rsidRPr="00B3056F" w:rsidRDefault="005B7866" w:rsidP="005B7866">
      <w:pPr>
        <w:pStyle w:val="PL"/>
        <w:rPr>
          <w:lang w:eastAsia="zh-CN"/>
        </w:rPr>
      </w:pPr>
      <w:r w:rsidRPr="00B3056F">
        <w:t xml:space="preserve">      operationId: S-NSSAIs </w:t>
      </w:r>
      <w:r w:rsidRPr="00B3056F">
        <w:rPr>
          <w:rFonts w:hint="eastAsia"/>
          <w:lang w:eastAsia="zh-CN"/>
        </w:rPr>
        <w:t>Ack</w:t>
      </w:r>
    </w:p>
    <w:p w14:paraId="0DF52BC2" w14:textId="77777777" w:rsidR="005B7866" w:rsidRPr="00B3056F" w:rsidRDefault="005B7866" w:rsidP="005B7866">
      <w:pPr>
        <w:pStyle w:val="PL"/>
      </w:pPr>
      <w:r w:rsidRPr="00B3056F">
        <w:t xml:space="preserve">      tags:</w:t>
      </w:r>
    </w:p>
    <w:p w14:paraId="119C6C86" w14:textId="77777777" w:rsidR="005B7866" w:rsidRPr="00B3056F" w:rsidRDefault="005B7866" w:rsidP="005B7866">
      <w:pPr>
        <w:pStyle w:val="PL"/>
      </w:pPr>
      <w:r w:rsidRPr="00B3056F">
        <w:t xml:space="preserve">        - Providing acknowledgement of S-NSSAIs Update</w:t>
      </w:r>
    </w:p>
    <w:p w14:paraId="38FC0940" w14:textId="77777777" w:rsidR="005B7866" w:rsidRPr="00B3056F" w:rsidRDefault="005B7866" w:rsidP="005B7866">
      <w:pPr>
        <w:pStyle w:val="PL"/>
      </w:pPr>
      <w:r w:rsidRPr="00B3056F">
        <w:t xml:space="preserve">      parameters:</w:t>
      </w:r>
    </w:p>
    <w:p w14:paraId="37FBBB69" w14:textId="77777777" w:rsidR="005B7866" w:rsidRPr="00B3056F" w:rsidRDefault="005B7866" w:rsidP="005B7866">
      <w:pPr>
        <w:pStyle w:val="PL"/>
      </w:pPr>
      <w:r w:rsidRPr="00B3056F">
        <w:t xml:space="preserve">        - name: supi</w:t>
      </w:r>
    </w:p>
    <w:p w14:paraId="4F5178D8" w14:textId="77777777" w:rsidR="005B7866" w:rsidRPr="00B3056F" w:rsidRDefault="005B7866" w:rsidP="005B7866">
      <w:pPr>
        <w:pStyle w:val="PL"/>
      </w:pPr>
      <w:r w:rsidRPr="00B3056F">
        <w:t xml:space="preserve">          in: path</w:t>
      </w:r>
    </w:p>
    <w:p w14:paraId="0395DE2C" w14:textId="77777777" w:rsidR="005B7866" w:rsidRPr="00B3056F" w:rsidRDefault="005B7866" w:rsidP="005B7866">
      <w:pPr>
        <w:pStyle w:val="PL"/>
      </w:pPr>
      <w:r w:rsidRPr="00B3056F">
        <w:t xml:space="preserve">          description: Identifier of the UE</w:t>
      </w:r>
    </w:p>
    <w:p w14:paraId="27790073" w14:textId="77777777" w:rsidR="005B7866" w:rsidRPr="00B3056F" w:rsidRDefault="005B7866" w:rsidP="005B7866">
      <w:pPr>
        <w:pStyle w:val="PL"/>
      </w:pPr>
      <w:r w:rsidRPr="00B3056F">
        <w:t xml:space="preserve">          required: true</w:t>
      </w:r>
    </w:p>
    <w:p w14:paraId="6812F3AC" w14:textId="77777777" w:rsidR="005B7866" w:rsidRPr="00B3056F" w:rsidRDefault="005B7866" w:rsidP="005B7866">
      <w:pPr>
        <w:pStyle w:val="PL"/>
      </w:pPr>
      <w:r w:rsidRPr="00B3056F">
        <w:t xml:space="preserve">          schema:</w:t>
      </w:r>
    </w:p>
    <w:p w14:paraId="3A1AFAA8" w14:textId="77777777" w:rsidR="005B7866" w:rsidRPr="00B3056F" w:rsidRDefault="005B7866" w:rsidP="005B7866">
      <w:pPr>
        <w:pStyle w:val="PL"/>
      </w:pPr>
      <w:r w:rsidRPr="00B3056F">
        <w:t xml:space="preserve">            $ref: 'TS29571_CommonData.yaml#/components/schemas/Supi'</w:t>
      </w:r>
    </w:p>
    <w:p w14:paraId="380ECB75" w14:textId="77777777" w:rsidR="005B7866" w:rsidRPr="00B3056F" w:rsidRDefault="005B7866" w:rsidP="005B7866">
      <w:pPr>
        <w:pStyle w:val="PL"/>
      </w:pPr>
      <w:r w:rsidRPr="00B3056F">
        <w:t xml:space="preserve">      requestBody:</w:t>
      </w:r>
    </w:p>
    <w:p w14:paraId="2AA02BD6" w14:textId="77777777" w:rsidR="005B7866" w:rsidRPr="00B3056F" w:rsidRDefault="005B7866" w:rsidP="005B7866">
      <w:pPr>
        <w:pStyle w:val="PL"/>
      </w:pPr>
      <w:r w:rsidRPr="00B3056F">
        <w:t xml:space="preserve">        content:</w:t>
      </w:r>
    </w:p>
    <w:p w14:paraId="5DBE6C89" w14:textId="77777777" w:rsidR="005B7866" w:rsidRPr="00B3056F" w:rsidRDefault="005B7866" w:rsidP="005B7866">
      <w:pPr>
        <w:pStyle w:val="PL"/>
      </w:pPr>
      <w:r w:rsidRPr="00B3056F">
        <w:t xml:space="preserve">          application/json:</w:t>
      </w:r>
    </w:p>
    <w:p w14:paraId="6D569BA8" w14:textId="77777777" w:rsidR="005B7866" w:rsidRPr="00B3056F" w:rsidRDefault="005B7866" w:rsidP="005B7866">
      <w:pPr>
        <w:pStyle w:val="PL"/>
      </w:pPr>
      <w:r w:rsidRPr="00B3056F">
        <w:t xml:space="preserve">            schema:</w:t>
      </w:r>
    </w:p>
    <w:p w14:paraId="2E9E7EB5" w14:textId="77777777" w:rsidR="005B7866" w:rsidRPr="00B3056F" w:rsidRDefault="005B7866" w:rsidP="005B7866">
      <w:pPr>
        <w:pStyle w:val="PL"/>
      </w:pPr>
      <w:r w:rsidRPr="00B3056F">
        <w:t xml:space="preserve">              $ref: '#/components/schemas/AcknowledgeInfo'</w:t>
      </w:r>
    </w:p>
    <w:p w14:paraId="116FB734" w14:textId="77777777" w:rsidR="005B7866" w:rsidRPr="00B3056F" w:rsidRDefault="005B7866" w:rsidP="005B7866">
      <w:pPr>
        <w:pStyle w:val="PL"/>
      </w:pPr>
      <w:r w:rsidRPr="00B3056F">
        <w:t xml:space="preserve">      responses:</w:t>
      </w:r>
    </w:p>
    <w:p w14:paraId="05D40A61" w14:textId="77777777" w:rsidR="005B7866" w:rsidRPr="00B3056F" w:rsidRDefault="005B7866" w:rsidP="005B7866">
      <w:pPr>
        <w:pStyle w:val="PL"/>
      </w:pPr>
      <w:r w:rsidRPr="00B3056F">
        <w:t xml:space="preserve">        '204':</w:t>
      </w:r>
    </w:p>
    <w:p w14:paraId="329EDF77" w14:textId="77777777" w:rsidR="005B7866" w:rsidRPr="00B3056F" w:rsidRDefault="005B7866" w:rsidP="005B7866">
      <w:pPr>
        <w:pStyle w:val="PL"/>
      </w:pPr>
      <w:r w:rsidRPr="00B3056F">
        <w:t xml:space="preserve">          description: Successful acknowledgement</w:t>
      </w:r>
    </w:p>
    <w:p w14:paraId="13EFA2DD" w14:textId="77777777" w:rsidR="005B7866" w:rsidRPr="00B3056F" w:rsidRDefault="005B7866" w:rsidP="005B7866">
      <w:pPr>
        <w:pStyle w:val="PL"/>
        <w:rPr>
          <w:lang w:val="en-US"/>
        </w:rPr>
      </w:pPr>
      <w:r w:rsidRPr="00B3056F">
        <w:rPr>
          <w:lang w:val="en-US"/>
        </w:rPr>
        <w:t xml:space="preserve">        '400':</w:t>
      </w:r>
    </w:p>
    <w:p w14:paraId="6B47A876" w14:textId="77777777" w:rsidR="005B7866" w:rsidRPr="00B3056F" w:rsidRDefault="005B7866" w:rsidP="005B7866">
      <w:pPr>
        <w:pStyle w:val="PL"/>
      </w:pPr>
      <w:r w:rsidRPr="00B3056F">
        <w:rPr>
          <w:lang w:val="en-US"/>
        </w:rPr>
        <w:t xml:space="preserve">          </w:t>
      </w:r>
      <w:r w:rsidRPr="00B3056F">
        <w:t>$ref: 'TS29571_CommonData.yaml#/components/responses/400'</w:t>
      </w:r>
    </w:p>
    <w:p w14:paraId="3716AF34" w14:textId="77777777" w:rsidR="005B7866" w:rsidRPr="00B3056F" w:rsidRDefault="005B7866" w:rsidP="005B7866">
      <w:pPr>
        <w:pStyle w:val="PL"/>
        <w:rPr>
          <w:lang w:val="en-US"/>
        </w:rPr>
      </w:pPr>
      <w:r w:rsidRPr="00B3056F">
        <w:rPr>
          <w:lang w:val="en-US"/>
        </w:rPr>
        <w:t xml:space="preserve">        '500':</w:t>
      </w:r>
    </w:p>
    <w:p w14:paraId="7C4C2CF0" w14:textId="77777777" w:rsidR="005B7866" w:rsidRPr="00B3056F" w:rsidRDefault="005B7866" w:rsidP="005B7866">
      <w:pPr>
        <w:pStyle w:val="PL"/>
      </w:pPr>
      <w:r w:rsidRPr="00B3056F">
        <w:rPr>
          <w:lang w:val="en-US"/>
        </w:rPr>
        <w:t xml:space="preserve">          </w:t>
      </w:r>
      <w:r w:rsidRPr="00B3056F">
        <w:t>$ref: 'TS29571_CommonData.yaml#/components/responses/500'</w:t>
      </w:r>
    </w:p>
    <w:p w14:paraId="1164E53B" w14:textId="77777777" w:rsidR="005B7866" w:rsidRPr="00B3056F" w:rsidRDefault="005B7866" w:rsidP="005B7866">
      <w:pPr>
        <w:pStyle w:val="PL"/>
        <w:rPr>
          <w:lang w:val="en-US"/>
        </w:rPr>
      </w:pPr>
      <w:r w:rsidRPr="00B3056F">
        <w:rPr>
          <w:lang w:val="en-US"/>
        </w:rPr>
        <w:t xml:space="preserve">        '503':</w:t>
      </w:r>
    </w:p>
    <w:p w14:paraId="66BACD97" w14:textId="77777777" w:rsidR="005B7866" w:rsidRPr="00B3056F" w:rsidRDefault="005B7866" w:rsidP="005B7866">
      <w:pPr>
        <w:pStyle w:val="PL"/>
        <w:rPr>
          <w:lang w:val="en-US"/>
        </w:rPr>
      </w:pPr>
      <w:r w:rsidRPr="00B3056F">
        <w:t xml:space="preserve">          $ref: 'TS29571_CommonData.yaml#/components/responses/503'</w:t>
      </w:r>
    </w:p>
    <w:p w14:paraId="276E0CCC" w14:textId="77777777" w:rsidR="005B7866" w:rsidRPr="00B3056F" w:rsidRDefault="005B7866" w:rsidP="005B7866">
      <w:pPr>
        <w:pStyle w:val="PL"/>
      </w:pPr>
      <w:r w:rsidRPr="00B3056F">
        <w:t xml:space="preserve">        default:</w:t>
      </w:r>
    </w:p>
    <w:p w14:paraId="43EDBA03" w14:textId="77777777" w:rsidR="005B7866" w:rsidRPr="00B3056F" w:rsidRDefault="005B7866" w:rsidP="005B7866">
      <w:pPr>
        <w:pStyle w:val="PL"/>
      </w:pPr>
      <w:r w:rsidRPr="00B3056F">
        <w:t xml:space="preserve">          description: Unexpected error</w:t>
      </w:r>
    </w:p>
    <w:p w14:paraId="1205DF02" w14:textId="77777777" w:rsidR="005B7866" w:rsidRPr="00B3056F" w:rsidRDefault="005B7866" w:rsidP="005B7866">
      <w:pPr>
        <w:pStyle w:val="PL"/>
      </w:pPr>
      <w:r w:rsidRPr="00B3056F">
        <w:t xml:space="preserve">  /{supi}/am-data/cag-ack:</w:t>
      </w:r>
    </w:p>
    <w:p w14:paraId="06490202" w14:textId="77777777" w:rsidR="005B7866" w:rsidRPr="00B3056F" w:rsidRDefault="005B7866" w:rsidP="005B7866">
      <w:pPr>
        <w:pStyle w:val="PL"/>
      </w:pPr>
      <w:r w:rsidRPr="00B3056F">
        <w:t xml:space="preserve">    put:</w:t>
      </w:r>
    </w:p>
    <w:p w14:paraId="39DEB5A2" w14:textId="77777777" w:rsidR="005B7866" w:rsidRPr="00B3056F" w:rsidRDefault="005B7866" w:rsidP="005B7866">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CAG acknowledgement</w:t>
      </w:r>
    </w:p>
    <w:p w14:paraId="2FEAD674" w14:textId="77777777" w:rsidR="005B7866" w:rsidRPr="00B3056F" w:rsidRDefault="005B7866" w:rsidP="005B7866">
      <w:pPr>
        <w:pStyle w:val="PL"/>
        <w:rPr>
          <w:lang w:eastAsia="zh-CN"/>
        </w:rPr>
      </w:pPr>
      <w:r w:rsidRPr="00B3056F">
        <w:t xml:space="preserve">      operationId: CAG </w:t>
      </w:r>
      <w:r w:rsidRPr="00B3056F">
        <w:rPr>
          <w:rFonts w:hint="eastAsia"/>
          <w:lang w:eastAsia="zh-CN"/>
        </w:rPr>
        <w:t>Ack</w:t>
      </w:r>
    </w:p>
    <w:p w14:paraId="5F31E85F" w14:textId="77777777" w:rsidR="005B7866" w:rsidRPr="00B3056F" w:rsidRDefault="005B7866" w:rsidP="005B7866">
      <w:pPr>
        <w:pStyle w:val="PL"/>
      </w:pPr>
      <w:r w:rsidRPr="00B3056F">
        <w:t xml:space="preserve">      tags:</w:t>
      </w:r>
    </w:p>
    <w:p w14:paraId="18AC6240" w14:textId="77777777" w:rsidR="005B7866" w:rsidRPr="00B3056F" w:rsidRDefault="005B7866" w:rsidP="005B7866">
      <w:pPr>
        <w:pStyle w:val="PL"/>
      </w:pPr>
      <w:r w:rsidRPr="00B3056F">
        <w:t xml:space="preserve">        - Providing acknowledgement of CAG Update</w:t>
      </w:r>
    </w:p>
    <w:p w14:paraId="2841EDA5" w14:textId="77777777" w:rsidR="005B7866" w:rsidRPr="00B3056F" w:rsidRDefault="005B7866" w:rsidP="005B7866">
      <w:pPr>
        <w:pStyle w:val="PL"/>
      </w:pPr>
      <w:r w:rsidRPr="00B3056F">
        <w:t xml:space="preserve">      parameters:</w:t>
      </w:r>
    </w:p>
    <w:p w14:paraId="044695DB" w14:textId="77777777" w:rsidR="005B7866" w:rsidRPr="00B3056F" w:rsidRDefault="005B7866" w:rsidP="005B7866">
      <w:pPr>
        <w:pStyle w:val="PL"/>
      </w:pPr>
      <w:r w:rsidRPr="00B3056F">
        <w:t xml:space="preserve">        - name: supi</w:t>
      </w:r>
    </w:p>
    <w:p w14:paraId="22EFADE7" w14:textId="77777777" w:rsidR="005B7866" w:rsidRPr="00B3056F" w:rsidRDefault="005B7866" w:rsidP="005B7866">
      <w:pPr>
        <w:pStyle w:val="PL"/>
      </w:pPr>
      <w:r w:rsidRPr="00B3056F">
        <w:t xml:space="preserve">          in: path</w:t>
      </w:r>
    </w:p>
    <w:p w14:paraId="5FEF4B5C" w14:textId="77777777" w:rsidR="005B7866" w:rsidRPr="00B3056F" w:rsidRDefault="005B7866" w:rsidP="005B7866">
      <w:pPr>
        <w:pStyle w:val="PL"/>
      </w:pPr>
      <w:r w:rsidRPr="00B3056F">
        <w:t xml:space="preserve">          description: Identifier of the UE</w:t>
      </w:r>
    </w:p>
    <w:p w14:paraId="7A2AFD75" w14:textId="77777777" w:rsidR="005B7866" w:rsidRPr="00B3056F" w:rsidRDefault="005B7866" w:rsidP="005B7866">
      <w:pPr>
        <w:pStyle w:val="PL"/>
      </w:pPr>
      <w:r w:rsidRPr="00B3056F">
        <w:t xml:space="preserve">          required: true</w:t>
      </w:r>
    </w:p>
    <w:p w14:paraId="5E4A6711" w14:textId="77777777" w:rsidR="005B7866" w:rsidRPr="00B3056F" w:rsidRDefault="005B7866" w:rsidP="005B7866">
      <w:pPr>
        <w:pStyle w:val="PL"/>
      </w:pPr>
      <w:r w:rsidRPr="00B3056F">
        <w:t xml:space="preserve">          schema:</w:t>
      </w:r>
    </w:p>
    <w:p w14:paraId="6760D0DD" w14:textId="77777777" w:rsidR="005B7866" w:rsidRPr="00B3056F" w:rsidRDefault="005B7866" w:rsidP="005B7866">
      <w:pPr>
        <w:pStyle w:val="PL"/>
      </w:pPr>
      <w:r w:rsidRPr="00B3056F">
        <w:t xml:space="preserve">            $ref: 'TS29571_CommonData.yaml#/components/schemas/Supi'</w:t>
      </w:r>
    </w:p>
    <w:p w14:paraId="08399863" w14:textId="77777777" w:rsidR="005B7866" w:rsidRPr="00B3056F" w:rsidRDefault="005B7866" w:rsidP="005B7866">
      <w:pPr>
        <w:pStyle w:val="PL"/>
      </w:pPr>
      <w:r w:rsidRPr="00B3056F">
        <w:t xml:space="preserve">      requestBody:</w:t>
      </w:r>
    </w:p>
    <w:p w14:paraId="2497C93C" w14:textId="77777777" w:rsidR="005B7866" w:rsidRPr="00B3056F" w:rsidRDefault="005B7866" w:rsidP="005B7866">
      <w:pPr>
        <w:pStyle w:val="PL"/>
      </w:pPr>
      <w:r w:rsidRPr="00B3056F">
        <w:t xml:space="preserve">        content:</w:t>
      </w:r>
    </w:p>
    <w:p w14:paraId="6E0FD045" w14:textId="77777777" w:rsidR="005B7866" w:rsidRPr="00B3056F" w:rsidRDefault="005B7866" w:rsidP="005B7866">
      <w:pPr>
        <w:pStyle w:val="PL"/>
      </w:pPr>
      <w:r w:rsidRPr="00B3056F">
        <w:t xml:space="preserve">          application/json:</w:t>
      </w:r>
    </w:p>
    <w:p w14:paraId="6FB5E039" w14:textId="77777777" w:rsidR="005B7866" w:rsidRPr="00B3056F" w:rsidRDefault="005B7866" w:rsidP="005B7866">
      <w:pPr>
        <w:pStyle w:val="PL"/>
      </w:pPr>
      <w:r w:rsidRPr="00B3056F">
        <w:t xml:space="preserve">            schema:</w:t>
      </w:r>
    </w:p>
    <w:p w14:paraId="2F67DFF9" w14:textId="77777777" w:rsidR="005B7866" w:rsidRPr="00B3056F" w:rsidRDefault="005B7866" w:rsidP="005B7866">
      <w:pPr>
        <w:pStyle w:val="PL"/>
      </w:pPr>
      <w:r w:rsidRPr="00B3056F">
        <w:t xml:space="preserve">              $ref: '#/components/schemas/AcknowledgeInfo'</w:t>
      </w:r>
    </w:p>
    <w:p w14:paraId="3F081146" w14:textId="77777777" w:rsidR="005B7866" w:rsidRPr="00B3056F" w:rsidRDefault="005B7866" w:rsidP="005B7866">
      <w:pPr>
        <w:pStyle w:val="PL"/>
      </w:pPr>
      <w:r w:rsidRPr="00B3056F">
        <w:t xml:space="preserve">      responses:</w:t>
      </w:r>
    </w:p>
    <w:p w14:paraId="338B7EA6" w14:textId="77777777" w:rsidR="005B7866" w:rsidRPr="00B3056F" w:rsidRDefault="005B7866" w:rsidP="005B7866">
      <w:pPr>
        <w:pStyle w:val="PL"/>
      </w:pPr>
      <w:r w:rsidRPr="00B3056F">
        <w:t xml:space="preserve">        '204':</w:t>
      </w:r>
    </w:p>
    <w:p w14:paraId="09868671" w14:textId="77777777" w:rsidR="005B7866" w:rsidRPr="00B3056F" w:rsidRDefault="005B7866" w:rsidP="005B7866">
      <w:pPr>
        <w:pStyle w:val="PL"/>
      </w:pPr>
      <w:r w:rsidRPr="00B3056F">
        <w:t xml:space="preserve">          description: Successful acknowledgement</w:t>
      </w:r>
    </w:p>
    <w:p w14:paraId="08E05241" w14:textId="77777777" w:rsidR="005B7866" w:rsidRPr="00B3056F" w:rsidRDefault="005B7866" w:rsidP="005B7866">
      <w:pPr>
        <w:pStyle w:val="PL"/>
        <w:rPr>
          <w:lang w:val="en-US"/>
        </w:rPr>
      </w:pPr>
      <w:r w:rsidRPr="00B3056F">
        <w:rPr>
          <w:lang w:val="en-US"/>
        </w:rPr>
        <w:t xml:space="preserve">        '400':</w:t>
      </w:r>
    </w:p>
    <w:p w14:paraId="20C039BE" w14:textId="77777777" w:rsidR="005B7866" w:rsidRPr="00B3056F" w:rsidRDefault="005B7866" w:rsidP="005B7866">
      <w:pPr>
        <w:pStyle w:val="PL"/>
      </w:pPr>
      <w:r w:rsidRPr="00B3056F">
        <w:rPr>
          <w:lang w:val="en-US"/>
        </w:rPr>
        <w:t xml:space="preserve">          </w:t>
      </w:r>
      <w:r w:rsidRPr="00B3056F">
        <w:t>$ref: 'TS29571_CommonData.yaml#/components/responses/400'</w:t>
      </w:r>
    </w:p>
    <w:p w14:paraId="0973F55C" w14:textId="77777777" w:rsidR="005B7866" w:rsidRPr="00B3056F" w:rsidRDefault="005B7866" w:rsidP="005B7866">
      <w:pPr>
        <w:pStyle w:val="PL"/>
        <w:rPr>
          <w:lang w:val="en-US"/>
        </w:rPr>
      </w:pPr>
      <w:r w:rsidRPr="00B3056F">
        <w:rPr>
          <w:lang w:val="en-US"/>
        </w:rPr>
        <w:t xml:space="preserve">        '500':</w:t>
      </w:r>
    </w:p>
    <w:p w14:paraId="40987AE7" w14:textId="77777777" w:rsidR="005B7866" w:rsidRPr="00B3056F" w:rsidRDefault="005B7866" w:rsidP="005B7866">
      <w:pPr>
        <w:pStyle w:val="PL"/>
      </w:pPr>
      <w:r w:rsidRPr="00B3056F">
        <w:rPr>
          <w:lang w:val="en-US"/>
        </w:rPr>
        <w:t xml:space="preserve">          </w:t>
      </w:r>
      <w:r w:rsidRPr="00B3056F">
        <w:t>$ref: 'TS29571_CommonData.yaml#/components/responses/500'</w:t>
      </w:r>
    </w:p>
    <w:p w14:paraId="34AFB767" w14:textId="77777777" w:rsidR="005B7866" w:rsidRPr="00B3056F" w:rsidRDefault="005B7866" w:rsidP="005B7866">
      <w:pPr>
        <w:pStyle w:val="PL"/>
        <w:rPr>
          <w:lang w:val="en-US"/>
        </w:rPr>
      </w:pPr>
      <w:r w:rsidRPr="00B3056F">
        <w:rPr>
          <w:lang w:val="en-US"/>
        </w:rPr>
        <w:t xml:space="preserve">        '503':</w:t>
      </w:r>
    </w:p>
    <w:p w14:paraId="541BA8D5" w14:textId="77777777" w:rsidR="005B7866" w:rsidRPr="00B3056F" w:rsidRDefault="005B7866" w:rsidP="005B7866">
      <w:pPr>
        <w:pStyle w:val="PL"/>
        <w:rPr>
          <w:lang w:val="en-US"/>
        </w:rPr>
      </w:pPr>
      <w:r w:rsidRPr="00B3056F">
        <w:t xml:space="preserve">          $ref: 'TS29571_CommonData.yaml#/components/responses/503'</w:t>
      </w:r>
    </w:p>
    <w:p w14:paraId="4428D8FB" w14:textId="77777777" w:rsidR="005B7866" w:rsidRPr="00B3056F" w:rsidRDefault="005B7866" w:rsidP="005B7866">
      <w:pPr>
        <w:pStyle w:val="PL"/>
      </w:pPr>
      <w:r w:rsidRPr="00B3056F">
        <w:t xml:space="preserve">        default:</w:t>
      </w:r>
    </w:p>
    <w:p w14:paraId="6E18FAB5" w14:textId="77777777" w:rsidR="005B7866" w:rsidRPr="00B3056F" w:rsidRDefault="005B7866" w:rsidP="005B7866">
      <w:pPr>
        <w:pStyle w:val="PL"/>
      </w:pPr>
      <w:r w:rsidRPr="00B3056F">
        <w:t xml:space="preserve">          description: Unexpected error</w:t>
      </w:r>
    </w:p>
    <w:p w14:paraId="4F56F6AD" w14:textId="77777777" w:rsidR="005B7866" w:rsidRPr="00B3056F" w:rsidRDefault="005B7866" w:rsidP="005B7866">
      <w:pPr>
        <w:pStyle w:val="PL"/>
      </w:pPr>
      <w:r w:rsidRPr="00B3056F">
        <w:t xml:space="preserve">  /{supi}/am-data/update-sor:</w:t>
      </w:r>
    </w:p>
    <w:p w14:paraId="56422DAD" w14:textId="77777777" w:rsidR="005B7866" w:rsidRPr="00B3056F" w:rsidRDefault="005B7866" w:rsidP="005B7866">
      <w:pPr>
        <w:pStyle w:val="PL"/>
      </w:pPr>
      <w:r w:rsidRPr="00B3056F">
        <w:t xml:space="preserve">    post:</w:t>
      </w:r>
    </w:p>
    <w:p w14:paraId="43DF3617" w14:textId="77777777" w:rsidR="005B7866" w:rsidRPr="00B3056F" w:rsidRDefault="005B7866" w:rsidP="005B7866">
      <w:pPr>
        <w:pStyle w:val="PL"/>
      </w:pPr>
      <w:r w:rsidRPr="00B3056F">
        <w:t xml:space="preserve">      summary: Nudm_Sdm custom</w:t>
      </w:r>
      <w:r w:rsidRPr="00B3056F">
        <w:rPr>
          <w:rFonts w:hint="eastAsia"/>
          <w:lang w:eastAsia="zh-CN"/>
        </w:rPr>
        <w:t xml:space="preserve"> </w:t>
      </w:r>
      <w:r w:rsidRPr="00B3056F">
        <w:rPr>
          <w:lang w:eastAsia="zh-CN"/>
        </w:rPr>
        <w:t>operation to trigger SOR info update</w:t>
      </w:r>
    </w:p>
    <w:p w14:paraId="652AEDF0" w14:textId="77777777" w:rsidR="005B7866" w:rsidRPr="00B3056F" w:rsidRDefault="005B7866" w:rsidP="005B7866">
      <w:pPr>
        <w:pStyle w:val="PL"/>
        <w:rPr>
          <w:lang w:eastAsia="zh-CN"/>
        </w:rPr>
      </w:pPr>
      <w:r w:rsidRPr="00B3056F">
        <w:t xml:space="preserve">      operationId: Update SOR Info</w:t>
      </w:r>
    </w:p>
    <w:p w14:paraId="3AF70B5F" w14:textId="77777777" w:rsidR="005B7866" w:rsidRPr="00B3056F" w:rsidRDefault="005B7866" w:rsidP="005B7866">
      <w:pPr>
        <w:pStyle w:val="PL"/>
      </w:pPr>
      <w:r w:rsidRPr="00B3056F">
        <w:t xml:space="preserve">      tags:</w:t>
      </w:r>
    </w:p>
    <w:p w14:paraId="327C06AA" w14:textId="77777777" w:rsidR="005B7866" w:rsidRPr="00B3056F" w:rsidRDefault="005B7866" w:rsidP="005B7866">
      <w:pPr>
        <w:pStyle w:val="PL"/>
      </w:pPr>
      <w:r w:rsidRPr="00B3056F">
        <w:t xml:space="preserve">        - Trigger SOR info update</w:t>
      </w:r>
    </w:p>
    <w:p w14:paraId="5B1888B7" w14:textId="77777777" w:rsidR="005B7866" w:rsidRPr="00B3056F" w:rsidRDefault="005B7866" w:rsidP="005B7866">
      <w:pPr>
        <w:pStyle w:val="PL"/>
      </w:pPr>
      <w:r w:rsidRPr="00B3056F">
        <w:t xml:space="preserve">      parameters:</w:t>
      </w:r>
    </w:p>
    <w:p w14:paraId="5741AFF8" w14:textId="77777777" w:rsidR="005B7866" w:rsidRPr="00B3056F" w:rsidRDefault="005B7866" w:rsidP="005B7866">
      <w:pPr>
        <w:pStyle w:val="PL"/>
      </w:pPr>
      <w:r w:rsidRPr="00B3056F">
        <w:t xml:space="preserve">        - name: supi</w:t>
      </w:r>
    </w:p>
    <w:p w14:paraId="0E088E9E" w14:textId="77777777" w:rsidR="005B7866" w:rsidRPr="00B3056F" w:rsidRDefault="005B7866" w:rsidP="005B7866">
      <w:pPr>
        <w:pStyle w:val="PL"/>
      </w:pPr>
      <w:r w:rsidRPr="00B3056F">
        <w:t xml:space="preserve">          in: path</w:t>
      </w:r>
    </w:p>
    <w:p w14:paraId="79540ED9" w14:textId="77777777" w:rsidR="005B7866" w:rsidRPr="00B3056F" w:rsidRDefault="005B7866" w:rsidP="005B7866">
      <w:pPr>
        <w:pStyle w:val="PL"/>
      </w:pPr>
      <w:r w:rsidRPr="00B3056F">
        <w:lastRenderedPageBreak/>
        <w:t xml:space="preserve">          description: Identifier of the UE</w:t>
      </w:r>
    </w:p>
    <w:p w14:paraId="28CA97AA" w14:textId="77777777" w:rsidR="005B7866" w:rsidRPr="00B3056F" w:rsidRDefault="005B7866" w:rsidP="005B7866">
      <w:pPr>
        <w:pStyle w:val="PL"/>
      </w:pPr>
      <w:r w:rsidRPr="00B3056F">
        <w:t xml:space="preserve">          required: true</w:t>
      </w:r>
    </w:p>
    <w:p w14:paraId="7F291FE8" w14:textId="77777777" w:rsidR="005B7866" w:rsidRPr="00B3056F" w:rsidRDefault="005B7866" w:rsidP="005B7866">
      <w:pPr>
        <w:pStyle w:val="PL"/>
      </w:pPr>
      <w:r w:rsidRPr="00B3056F">
        <w:t xml:space="preserve">          schema:</w:t>
      </w:r>
    </w:p>
    <w:p w14:paraId="67BA0E9A" w14:textId="77777777" w:rsidR="005B7866" w:rsidRPr="00B3056F" w:rsidRDefault="005B7866" w:rsidP="005B7866">
      <w:pPr>
        <w:pStyle w:val="PL"/>
      </w:pPr>
      <w:r w:rsidRPr="00B3056F">
        <w:t xml:space="preserve">            $ref: 'TS29571_CommonData.yaml#/components/schemas/Supi'</w:t>
      </w:r>
    </w:p>
    <w:p w14:paraId="67CF0595" w14:textId="77777777" w:rsidR="005B7866" w:rsidRPr="00B3056F" w:rsidRDefault="005B7866" w:rsidP="005B7866">
      <w:pPr>
        <w:pStyle w:val="PL"/>
      </w:pPr>
      <w:r w:rsidRPr="00B3056F">
        <w:t xml:space="preserve">      requestBody:</w:t>
      </w:r>
    </w:p>
    <w:p w14:paraId="0C160497" w14:textId="77777777" w:rsidR="005B7866" w:rsidRPr="00B3056F" w:rsidRDefault="005B7866" w:rsidP="005B7866">
      <w:pPr>
        <w:pStyle w:val="PL"/>
      </w:pPr>
      <w:r w:rsidRPr="00B3056F">
        <w:t xml:space="preserve">        content:</w:t>
      </w:r>
    </w:p>
    <w:p w14:paraId="43BAD811" w14:textId="77777777" w:rsidR="005B7866" w:rsidRPr="00B3056F" w:rsidRDefault="005B7866" w:rsidP="005B7866">
      <w:pPr>
        <w:pStyle w:val="PL"/>
      </w:pPr>
      <w:r w:rsidRPr="00B3056F">
        <w:t xml:space="preserve">          application/json:</w:t>
      </w:r>
    </w:p>
    <w:p w14:paraId="71FFDB64" w14:textId="77777777" w:rsidR="005B7866" w:rsidRPr="00B3056F" w:rsidRDefault="005B7866" w:rsidP="005B7866">
      <w:pPr>
        <w:pStyle w:val="PL"/>
      </w:pPr>
      <w:r w:rsidRPr="00B3056F">
        <w:t xml:space="preserve">            schema:</w:t>
      </w:r>
    </w:p>
    <w:p w14:paraId="7F9075A6" w14:textId="77777777" w:rsidR="005B7866" w:rsidRPr="00B3056F" w:rsidRDefault="005B7866" w:rsidP="005B7866">
      <w:pPr>
        <w:pStyle w:val="PL"/>
      </w:pPr>
      <w:r w:rsidRPr="00B3056F">
        <w:t xml:space="preserve">              $ref: '#/components/schemas/SorUpdateInfo'</w:t>
      </w:r>
    </w:p>
    <w:p w14:paraId="63FE57EA" w14:textId="77777777" w:rsidR="005B7866" w:rsidRPr="00B3056F" w:rsidRDefault="005B7866" w:rsidP="005B7866">
      <w:pPr>
        <w:pStyle w:val="PL"/>
      </w:pPr>
      <w:r w:rsidRPr="00B3056F">
        <w:t xml:space="preserve">      responses:</w:t>
      </w:r>
    </w:p>
    <w:p w14:paraId="2F7F9A87" w14:textId="77777777" w:rsidR="005B7866" w:rsidRPr="00B3056F" w:rsidRDefault="005B7866" w:rsidP="005B7866">
      <w:pPr>
        <w:pStyle w:val="PL"/>
      </w:pPr>
      <w:r w:rsidRPr="00B3056F">
        <w:t xml:space="preserve">        '200':</w:t>
      </w:r>
    </w:p>
    <w:p w14:paraId="4D5803CF" w14:textId="77777777" w:rsidR="005B7866" w:rsidRPr="00B3056F" w:rsidRDefault="005B7866" w:rsidP="005B7866">
      <w:pPr>
        <w:pStyle w:val="PL"/>
      </w:pPr>
      <w:r w:rsidRPr="00B3056F">
        <w:t xml:space="preserve">          description: Expected response to a valid request</w:t>
      </w:r>
    </w:p>
    <w:p w14:paraId="44970313" w14:textId="77777777" w:rsidR="005B7866" w:rsidRPr="00B3056F" w:rsidRDefault="005B7866" w:rsidP="005B7866">
      <w:pPr>
        <w:pStyle w:val="PL"/>
      </w:pPr>
      <w:r w:rsidRPr="00B3056F">
        <w:t xml:space="preserve">          content:</w:t>
      </w:r>
    </w:p>
    <w:p w14:paraId="705DD8CD" w14:textId="77777777" w:rsidR="005B7866" w:rsidRPr="00B3056F" w:rsidRDefault="005B7866" w:rsidP="005B7866">
      <w:pPr>
        <w:pStyle w:val="PL"/>
      </w:pPr>
      <w:r w:rsidRPr="00B3056F">
        <w:t xml:space="preserve">            application/json:</w:t>
      </w:r>
    </w:p>
    <w:p w14:paraId="5B5315B3" w14:textId="77777777" w:rsidR="005B7866" w:rsidRPr="00B3056F" w:rsidRDefault="005B7866" w:rsidP="005B7866">
      <w:pPr>
        <w:pStyle w:val="PL"/>
      </w:pPr>
      <w:r w:rsidRPr="00B3056F">
        <w:t xml:space="preserve">              schema:</w:t>
      </w:r>
    </w:p>
    <w:p w14:paraId="1D745D27" w14:textId="77777777" w:rsidR="005B7866" w:rsidRPr="00B3056F" w:rsidRDefault="005B7866" w:rsidP="005B7866">
      <w:pPr>
        <w:pStyle w:val="PL"/>
      </w:pPr>
      <w:r w:rsidRPr="00B3056F">
        <w:t xml:space="preserve">                $ref: '#/components/schemas/SorInfo'</w:t>
      </w:r>
    </w:p>
    <w:p w14:paraId="142674F1" w14:textId="77777777" w:rsidR="005B7866" w:rsidRPr="00B3056F" w:rsidRDefault="005B7866" w:rsidP="005B7866">
      <w:pPr>
        <w:pStyle w:val="PL"/>
        <w:rPr>
          <w:lang w:val="en-US"/>
        </w:rPr>
      </w:pPr>
      <w:r w:rsidRPr="00B3056F">
        <w:rPr>
          <w:lang w:val="en-US"/>
        </w:rPr>
        <w:t xml:space="preserve">        '400':</w:t>
      </w:r>
    </w:p>
    <w:p w14:paraId="2260F7E0" w14:textId="77777777" w:rsidR="005B7866" w:rsidRPr="00B3056F" w:rsidRDefault="005B7866" w:rsidP="005B7866">
      <w:pPr>
        <w:pStyle w:val="PL"/>
      </w:pPr>
      <w:r w:rsidRPr="00B3056F">
        <w:rPr>
          <w:lang w:val="en-US"/>
        </w:rPr>
        <w:t xml:space="preserve">          </w:t>
      </w:r>
      <w:r w:rsidRPr="00B3056F">
        <w:t>$ref: 'TS29571_CommonData.yaml#/components/responses/400'</w:t>
      </w:r>
    </w:p>
    <w:p w14:paraId="7D121A4C" w14:textId="77777777" w:rsidR="005B7866" w:rsidRPr="00B3056F" w:rsidRDefault="005B7866" w:rsidP="005B7866">
      <w:pPr>
        <w:pStyle w:val="PL"/>
      </w:pPr>
      <w:r w:rsidRPr="00B3056F">
        <w:t xml:space="preserve">        '404':</w:t>
      </w:r>
    </w:p>
    <w:p w14:paraId="3A87D237" w14:textId="77777777" w:rsidR="005B7866" w:rsidRPr="00B3056F" w:rsidRDefault="005B7866" w:rsidP="005B7866">
      <w:pPr>
        <w:pStyle w:val="PL"/>
        <w:rPr>
          <w:lang w:val="en-US"/>
        </w:rPr>
      </w:pPr>
      <w:r w:rsidRPr="00B3056F">
        <w:rPr>
          <w:lang w:val="en-US"/>
        </w:rPr>
        <w:t xml:space="preserve">          $ref: 'TS29571_CommonData.yaml#/components/responses/404'</w:t>
      </w:r>
    </w:p>
    <w:p w14:paraId="07986485" w14:textId="77777777" w:rsidR="005B7866" w:rsidRPr="00B3056F" w:rsidRDefault="005B7866" w:rsidP="005B7866">
      <w:pPr>
        <w:pStyle w:val="PL"/>
        <w:rPr>
          <w:lang w:val="en-US"/>
        </w:rPr>
      </w:pPr>
      <w:r w:rsidRPr="00B3056F">
        <w:rPr>
          <w:lang w:val="en-US"/>
        </w:rPr>
        <w:t xml:space="preserve">        '500':</w:t>
      </w:r>
    </w:p>
    <w:p w14:paraId="7C55024D" w14:textId="77777777" w:rsidR="005B7866" w:rsidRPr="00B3056F" w:rsidRDefault="005B7866" w:rsidP="005B7866">
      <w:pPr>
        <w:pStyle w:val="PL"/>
      </w:pPr>
      <w:r w:rsidRPr="00B3056F">
        <w:rPr>
          <w:lang w:val="en-US"/>
        </w:rPr>
        <w:t xml:space="preserve">          </w:t>
      </w:r>
      <w:r w:rsidRPr="00B3056F">
        <w:t>$ref: 'TS29571_CommonData.yaml#/components/responses/500'</w:t>
      </w:r>
    </w:p>
    <w:p w14:paraId="644648D2" w14:textId="77777777" w:rsidR="005B7866" w:rsidRPr="00B3056F" w:rsidRDefault="005B7866" w:rsidP="005B7866">
      <w:pPr>
        <w:pStyle w:val="PL"/>
        <w:rPr>
          <w:lang w:val="en-US"/>
        </w:rPr>
      </w:pPr>
      <w:r w:rsidRPr="00B3056F">
        <w:rPr>
          <w:lang w:val="en-US"/>
        </w:rPr>
        <w:t xml:space="preserve">        '503':</w:t>
      </w:r>
    </w:p>
    <w:p w14:paraId="77647C13" w14:textId="77777777" w:rsidR="005B7866" w:rsidRPr="00B3056F" w:rsidRDefault="005B7866" w:rsidP="005B7866">
      <w:pPr>
        <w:pStyle w:val="PL"/>
        <w:rPr>
          <w:lang w:val="en-US"/>
        </w:rPr>
      </w:pPr>
      <w:r w:rsidRPr="00B3056F">
        <w:t xml:space="preserve">          $ref: 'TS29571_CommonData.yaml#/components/responses/503'</w:t>
      </w:r>
    </w:p>
    <w:p w14:paraId="64F8D24C" w14:textId="77777777" w:rsidR="005B7866" w:rsidRPr="00B3056F" w:rsidRDefault="005B7866" w:rsidP="005B7866">
      <w:pPr>
        <w:pStyle w:val="PL"/>
      </w:pPr>
      <w:r w:rsidRPr="00B3056F">
        <w:t xml:space="preserve">        default:</w:t>
      </w:r>
    </w:p>
    <w:p w14:paraId="38A88EF1" w14:textId="77777777" w:rsidR="005B7866" w:rsidRPr="00B3056F" w:rsidRDefault="005B7866" w:rsidP="005B7866">
      <w:pPr>
        <w:pStyle w:val="PL"/>
      </w:pPr>
      <w:r w:rsidRPr="00B3056F">
        <w:t xml:space="preserve">          description: Unexpected error</w:t>
      </w:r>
    </w:p>
    <w:p w14:paraId="35808B84" w14:textId="77777777" w:rsidR="005B7866" w:rsidRPr="00B3056F" w:rsidRDefault="005B7866" w:rsidP="005B7866">
      <w:pPr>
        <w:pStyle w:val="PL"/>
      </w:pPr>
      <w:r w:rsidRPr="00B3056F">
        <w:t xml:space="preserve">  /shared-data:</w:t>
      </w:r>
    </w:p>
    <w:p w14:paraId="1F752A3C" w14:textId="77777777" w:rsidR="005B7866" w:rsidRPr="00B3056F" w:rsidRDefault="005B7866" w:rsidP="005B7866">
      <w:pPr>
        <w:pStyle w:val="PL"/>
      </w:pPr>
      <w:r w:rsidRPr="00B3056F">
        <w:t xml:space="preserve">    get:</w:t>
      </w:r>
    </w:p>
    <w:p w14:paraId="6CE20D1F" w14:textId="77777777" w:rsidR="005B7866" w:rsidRPr="00B3056F" w:rsidRDefault="005B7866" w:rsidP="005B7866">
      <w:pPr>
        <w:pStyle w:val="PL"/>
      </w:pPr>
      <w:r w:rsidRPr="00B3056F">
        <w:t xml:space="preserve">      summary: retrieve shared data</w:t>
      </w:r>
    </w:p>
    <w:p w14:paraId="371E497C" w14:textId="77777777" w:rsidR="005B7866" w:rsidRPr="00B3056F" w:rsidRDefault="005B7866" w:rsidP="005B7866">
      <w:pPr>
        <w:pStyle w:val="PL"/>
      </w:pPr>
      <w:r w:rsidRPr="00B3056F">
        <w:t xml:space="preserve">      operationId: GetSharedData</w:t>
      </w:r>
    </w:p>
    <w:p w14:paraId="1FF5F131" w14:textId="77777777" w:rsidR="005B7866" w:rsidRPr="00B3056F" w:rsidRDefault="005B7866" w:rsidP="005B7866">
      <w:pPr>
        <w:pStyle w:val="PL"/>
      </w:pPr>
      <w:r w:rsidRPr="00B3056F">
        <w:t xml:space="preserve">      tags:</w:t>
      </w:r>
    </w:p>
    <w:p w14:paraId="3932A1CB" w14:textId="77777777" w:rsidR="005B7866" w:rsidRPr="00B3056F" w:rsidRDefault="005B7866" w:rsidP="005B7866">
      <w:pPr>
        <w:pStyle w:val="PL"/>
      </w:pPr>
      <w:r w:rsidRPr="00B3056F">
        <w:t xml:space="preserve">        - Retrieval of shared data</w:t>
      </w:r>
    </w:p>
    <w:p w14:paraId="6675BD0A" w14:textId="77777777" w:rsidR="005B7866" w:rsidRPr="00B3056F" w:rsidRDefault="005B7866" w:rsidP="005B7866">
      <w:pPr>
        <w:pStyle w:val="PL"/>
      </w:pPr>
      <w:r w:rsidRPr="00B3056F">
        <w:t xml:space="preserve">      parameters:</w:t>
      </w:r>
    </w:p>
    <w:p w14:paraId="4DE20FBC" w14:textId="77777777" w:rsidR="005B7866" w:rsidRPr="00B3056F" w:rsidRDefault="005B7866" w:rsidP="005B7866">
      <w:pPr>
        <w:pStyle w:val="PL"/>
      </w:pPr>
      <w:r w:rsidRPr="00B3056F">
        <w:t xml:space="preserve">        - name: shared-data-ids</w:t>
      </w:r>
    </w:p>
    <w:p w14:paraId="748276BC" w14:textId="77777777" w:rsidR="005B7866" w:rsidRPr="00B3056F" w:rsidRDefault="005B7866" w:rsidP="005B7866">
      <w:pPr>
        <w:pStyle w:val="PL"/>
      </w:pPr>
      <w:r w:rsidRPr="00B3056F">
        <w:t xml:space="preserve">          in: query</w:t>
      </w:r>
    </w:p>
    <w:p w14:paraId="4C120986" w14:textId="77777777" w:rsidR="005B7866" w:rsidRPr="00B3056F" w:rsidRDefault="005B7866" w:rsidP="005B7866">
      <w:pPr>
        <w:pStyle w:val="PL"/>
      </w:pPr>
      <w:r w:rsidRPr="00B3056F">
        <w:t xml:space="preserve">          description: List of shared data ids</w:t>
      </w:r>
    </w:p>
    <w:p w14:paraId="6B044400" w14:textId="77777777" w:rsidR="005B7866" w:rsidRPr="00B3056F" w:rsidRDefault="005B7866" w:rsidP="005B7866">
      <w:pPr>
        <w:pStyle w:val="PL"/>
      </w:pPr>
      <w:r w:rsidRPr="00B3056F">
        <w:t xml:space="preserve">          required: true</w:t>
      </w:r>
    </w:p>
    <w:p w14:paraId="1DB1AA8A" w14:textId="77777777" w:rsidR="005B7866" w:rsidRPr="00B3056F" w:rsidRDefault="005B7866" w:rsidP="005B7866">
      <w:pPr>
        <w:pStyle w:val="PL"/>
      </w:pPr>
      <w:r w:rsidRPr="00B3056F">
        <w:t xml:space="preserve">          style: form</w:t>
      </w:r>
    </w:p>
    <w:p w14:paraId="43E83165" w14:textId="77777777" w:rsidR="005B7866" w:rsidRPr="00B3056F" w:rsidRDefault="005B7866" w:rsidP="005B7866">
      <w:pPr>
        <w:pStyle w:val="PL"/>
      </w:pPr>
      <w:r w:rsidRPr="00B3056F">
        <w:t xml:space="preserve">          explode: false</w:t>
      </w:r>
    </w:p>
    <w:p w14:paraId="3DBBD18C" w14:textId="77777777" w:rsidR="005B7866" w:rsidRPr="00B3056F" w:rsidRDefault="005B7866" w:rsidP="005B7866">
      <w:pPr>
        <w:pStyle w:val="PL"/>
      </w:pPr>
      <w:r w:rsidRPr="00B3056F">
        <w:t xml:space="preserve">          schema:</w:t>
      </w:r>
    </w:p>
    <w:p w14:paraId="6962CA3D" w14:textId="77777777" w:rsidR="005B7866" w:rsidRPr="00B3056F" w:rsidRDefault="005B7866" w:rsidP="005B7866">
      <w:pPr>
        <w:pStyle w:val="PL"/>
      </w:pPr>
      <w:r w:rsidRPr="00B3056F">
        <w:t xml:space="preserve">             $ref: '#/components/schemas/SharedDataIds'</w:t>
      </w:r>
    </w:p>
    <w:p w14:paraId="0DF572F6" w14:textId="77777777" w:rsidR="005B7866" w:rsidRPr="00B3056F" w:rsidRDefault="005B7866" w:rsidP="005B7866">
      <w:pPr>
        <w:pStyle w:val="PL"/>
      </w:pPr>
      <w:r w:rsidRPr="00B3056F">
        <w:t xml:space="preserve">        - name: supportedFeatures</w:t>
      </w:r>
    </w:p>
    <w:p w14:paraId="1C47F0F4" w14:textId="77777777" w:rsidR="005B7866" w:rsidRPr="00B3056F" w:rsidRDefault="005B7866" w:rsidP="005B7866">
      <w:pPr>
        <w:pStyle w:val="PL"/>
      </w:pPr>
      <w:r w:rsidRPr="00B3056F">
        <w:t xml:space="preserve">          in: query</w:t>
      </w:r>
    </w:p>
    <w:p w14:paraId="0EF39337" w14:textId="77777777" w:rsidR="005B7866" w:rsidRPr="00B3056F" w:rsidRDefault="005B7866" w:rsidP="005B7866">
      <w:pPr>
        <w:pStyle w:val="PL"/>
      </w:pPr>
      <w:r w:rsidRPr="00B3056F">
        <w:t xml:space="preserve">          description: Supported Features</w:t>
      </w:r>
    </w:p>
    <w:p w14:paraId="31635EE7" w14:textId="77777777" w:rsidR="005B7866" w:rsidRPr="00B3056F" w:rsidRDefault="005B7866" w:rsidP="005B7866">
      <w:pPr>
        <w:pStyle w:val="PL"/>
      </w:pPr>
      <w:r w:rsidRPr="00B3056F">
        <w:t xml:space="preserve">          schema:</w:t>
      </w:r>
    </w:p>
    <w:p w14:paraId="4C3C870E" w14:textId="77777777" w:rsidR="005B7866" w:rsidRPr="00B3056F" w:rsidRDefault="005B7866" w:rsidP="005B7866">
      <w:pPr>
        <w:pStyle w:val="PL"/>
      </w:pPr>
      <w:r w:rsidRPr="00B3056F">
        <w:t xml:space="preserve">             $ref: 'TS29571_CommonData.yaml#/components/schemas/SupportedFeatures'</w:t>
      </w:r>
    </w:p>
    <w:p w14:paraId="4915F455" w14:textId="77777777" w:rsidR="005B7866" w:rsidRPr="00B3056F" w:rsidRDefault="005B7866" w:rsidP="005B7866">
      <w:pPr>
        <w:pStyle w:val="PL"/>
        <w:rPr>
          <w:lang w:val="en-US"/>
        </w:rPr>
      </w:pPr>
      <w:r w:rsidRPr="00B3056F">
        <w:rPr>
          <w:lang w:val="en-US"/>
        </w:rPr>
        <w:t xml:space="preserve">        - name: If-None-Match</w:t>
      </w:r>
    </w:p>
    <w:p w14:paraId="6A4B4F52" w14:textId="77777777" w:rsidR="005B7866" w:rsidRPr="00B3056F" w:rsidRDefault="005B7866" w:rsidP="005B7866">
      <w:pPr>
        <w:pStyle w:val="PL"/>
        <w:rPr>
          <w:lang w:val="en-US"/>
        </w:rPr>
      </w:pPr>
      <w:r w:rsidRPr="00B3056F">
        <w:rPr>
          <w:lang w:val="en-US"/>
        </w:rPr>
        <w:t xml:space="preserve">          in: header</w:t>
      </w:r>
    </w:p>
    <w:p w14:paraId="662EF2F3" w14:textId="77777777" w:rsidR="005B7866" w:rsidRPr="00B3056F" w:rsidRDefault="005B7866" w:rsidP="005B7866">
      <w:pPr>
        <w:pStyle w:val="PL"/>
        <w:rPr>
          <w:lang w:val="en-US"/>
        </w:rPr>
      </w:pPr>
      <w:r w:rsidRPr="00B3056F">
        <w:rPr>
          <w:lang w:val="en-US"/>
        </w:rPr>
        <w:t xml:space="preserve">          description: Validator for conditional requests, as described in RFC 7232, 3.2</w:t>
      </w:r>
    </w:p>
    <w:p w14:paraId="322B3F47" w14:textId="77777777" w:rsidR="005B7866" w:rsidRPr="00B3056F" w:rsidRDefault="005B7866" w:rsidP="005B7866">
      <w:pPr>
        <w:pStyle w:val="PL"/>
        <w:rPr>
          <w:lang w:val="en-US"/>
        </w:rPr>
      </w:pPr>
      <w:r w:rsidRPr="00B3056F">
        <w:rPr>
          <w:lang w:val="en-US"/>
        </w:rPr>
        <w:t xml:space="preserve">          schema:</w:t>
      </w:r>
    </w:p>
    <w:p w14:paraId="402748F4" w14:textId="77777777" w:rsidR="005B7866" w:rsidRPr="00B3056F" w:rsidRDefault="005B7866" w:rsidP="005B7866">
      <w:pPr>
        <w:pStyle w:val="PL"/>
        <w:rPr>
          <w:lang w:val="en-US"/>
        </w:rPr>
      </w:pPr>
      <w:r w:rsidRPr="00B3056F">
        <w:rPr>
          <w:lang w:val="en-US"/>
        </w:rPr>
        <w:t xml:space="preserve">            type: string</w:t>
      </w:r>
    </w:p>
    <w:p w14:paraId="3E26A164" w14:textId="77777777" w:rsidR="005B7866" w:rsidRPr="00B3056F" w:rsidRDefault="005B7866" w:rsidP="005B7866">
      <w:pPr>
        <w:pStyle w:val="PL"/>
        <w:rPr>
          <w:lang w:val="en-US"/>
        </w:rPr>
      </w:pPr>
      <w:r w:rsidRPr="00B3056F">
        <w:rPr>
          <w:lang w:val="en-US"/>
        </w:rPr>
        <w:t xml:space="preserve">        - name: If-Modified-Since</w:t>
      </w:r>
    </w:p>
    <w:p w14:paraId="6B0A509E" w14:textId="77777777" w:rsidR="005B7866" w:rsidRPr="00B3056F" w:rsidRDefault="005B7866" w:rsidP="005B7866">
      <w:pPr>
        <w:pStyle w:val="PL"/>
        <w:rPr>
          <w:lang w:val="en-US"/>
        </w:rPr>
      </w:pPr>
      <w:r w:rsidRPr="00B3056F">
        <w:rPr>
          <w:lang w:val="en-US"/>
        </w:rPr>
        <w:t xml:space="preserve">          in: header</w:t>
      </w:r>
    </w:p>
    <w:p w14:paraId="05C3AEB2" w14:textId="77777777" w:rsidR="005B7866" w:rsidRPr="00B3056F" w:rsidRDefault="005B7866" w:rsidP="005B7866">
      <w:pPr>
        <w:pStyle w:val="PL"/>
        <w:rPr>
          <w:lang w:val="en-US"/>
        </w:rPr>
      </w:pPr>
      <w:r w:rsidRPr="00B3056F">
        <w:rPr>
          <w:lang w:val="en-US"/>
        </w:rPr>
        <w:t xml:space="preserve">          description: Validator for conditional requests, as described in RFC 7232, 3.3</w:t>
      </w:r>
    </w:p>
    <w:p w14:paraId="3F11885A" w14:textId="77777777" w:rsidR="005B7866" w:rsidRPr="00B3056F" w:rsidRDefault="005B7866" w:rsidP="005B7866">
      <w:pPr>
        <w:pStyle w:val="PL"/>
        <w:rPr>
          <w:lang w:val="en-US"/>
        </w:rPr>
      </w:pPr>
      <w:r w:rsidRPr="00B3056F">
        <w:rPr>
          <w:lang w:val="en-US"/>
        </w:rPr>
        <w:t xml:space="preserve">          schema:</w:t>
      </w:r>
    </w:p>
    <w:p w14:paraId="1EA8CC8C" w14:textId="77777777" w:rsidR="005B7866" w:rsidRPr="00B3056F" w:rsidRDefault="005B7866" w:rsidP="005B7866">
      <w:pPr>
        <w:pStyle w:val="PL"/>
        <w:rPr>
          <w:lang w:val="en-US"/>
        </w:rPr>
      </w:pPr>
      <w:r w:rsidRPr="00B3056F">
        <w:rPr>
          <w:lang w:val="en-US"/>
        </w:rPr>
        <w:t xml:space="preserve">            type: string</w:t>
      </w:r>
    </w:p>
    <w:p w14:paraId="4CBBE742" w14:textId="77777777" w:rsidR="005B7866" w:rsidRPr="00B3056F" w:rsidRDefault="005B7866" w:rsidP="005B7866">
      <w:pPr>
        <w:pStyle w:val="PL"/>
      </w:pPr>
      <w:r w:rsidRPr="00B3056F">
        <w:t xml:space="preserve">      responses:</w:t>
      </w:r>
    </w:p>
    <w:p w14:paraId="5FA3A4FE" w14:textId="77777777" w:rsidR="005B7866" w:rsidRPr="00B3056F" w:rsidRDefault="005B7866" w:rsidP="005B7866">
      <w:pPr>
        <w:pStyle w:val="PL"/>
      </w:pPr>
      <w:r w:rsidRPr="00B3056F">
        <w:t xml:space="preserve">        '200':</w:t>
      </w:r>
    </w:p>
    <w:p w14:paraId="23FD9232" w14:textId="77777777" w:rsidR="005B7866" w:rsidRPr="00B3056F" w:rsidRDefault="005B7866" w:rsidP="005B7866">
      <w:pPr>
        <w:pStyle w:val="PL"/>
      </w:pPr>
      <w:r w:rsidRPr="00B3056F">
        <w:t xml:space="preserve">          description: Expected response to a valid request</w:t>
      </w:r>
    </w:p>
    <w:p w14:paraId="51DE4D8C" w14:textId="77777777" w:rsidR="005B7866" w:rsidRPr="00B3056F" w:rsidRDefault="005B7866" w:rsidP="005B7866">
      <w:pPr>
        <w:pStyle w:val="PL"/>
      </w:pPr>
      <w:r w:rsidRPr="00B3056F">
        <w:t xml:space="preserve">          content:</w:t>
      </w:r>
    </w:p>
    <w:p w14:paraId="5851D557" w14:textId="77777777" w:rsidR="005B7866" w:rsidRPr="00B3056F" w:rsidRDefault="005B7866" w:rsidP="005B7866">
      <w:pPr>
        <w:pStyle w:val="PL"/>
      </w:pPr>
      <w:r w:rsidRPr="00B3056F">
        <w:t xml:space="preserve">            application/json:</w:t>
      </w:r>
    </w:p>
    <w:p w14:paraId="56725082" w14:textId="77777777" w:rsidR="005B7866" w:rsidRPr="00B3056F" w:rsidRDefault="005B7866" w:rsidP="005B7866">
      <w:pPr>
        <w:pStyle w:val="PL"/>
      </w:pPr>
      <w:r w:rsidRPr="00B3056F">
        <w:t xml:space="preserve">              schema:</w:t>
      </w:r>
    </w:p>
    <w:p w14:paraId="7A876643" w14:textId="77777777" w:rsidR="005B7866" w:rsidRPr="00B3056F" w:rsidRDefault="005B7866" w:rsidP="005B7866">
      <w:pPr>
        <w:pStyle w:val="PL"/>
      </w:pPr>
      <w:r w:rsidRPr="00B3056F">
        <w:t xml:space="preserve">                type: array</w:t>
      </w:r>
    </w:p>
    <w:p w14:paraId="376B0CC7" w14:textId="77777777" w:rsidR="005B7866" w:rsidRPr="00B3056F" w:rsidRDefault="005B7866" w:rsidP="005B7866">
      <w:pPr>
        <w:pStyle w:val="PL"/>
      </w:pPr>
      <w:r w:rsidRPr="00B3056F">
        <w:t xml:space="preserve">                items:</w:t>
      </w:r>
    </w:p>
    <w:p w14:paraId="20D612A0" w14:textId="77777777" w:rsidR="005B7866" w:rsidRPr="00B3056F" w:rsidRDefault="005B7866" w:rsidP="005B7866">
      <w:pPr>
        <w:pStyle w:val="PL"/>
      </w:pPr>
      <w:r w:rsidRPr="00B3056F">
        <w:t xml:space="preserve">                  $ref: '#/components/schemas/SharedData'</w:t>
      </w:r>
    </w:p>
    <w:p w14:paraId="4F953FEB" w14:textId="77777777" w:rsidR="005B7866" w:rsidRPr="00B3056F" w:rsidRDefault="005B7866" w:rsidP="005B7866">
      <w:pPr>
        <w:pStyle w:val="PL"/>
      </w:pPr>
      <w:r w:rsidRPr="00B3056F">
        <w:t xml:space="preserve">                minItems: 1</w:t>
      </w:r>
    </w:p>
    <w:p w14:paraId="2BC1F243" w14:textId="77777777" w:rsidR="005B7866" w:rsidRPr="00B3056F" w:rsidRDefault="005B7866" w:rsidP="005B7866">
      <w:pPr>
        <w:pStyle w:val="PL"/>
        <w:rPr>
          <w:lang w:val="en-US"/>
        </w:rPr>
      </w:pPr>
      <w:r w:rsidRPr="00B3056F">
        <w:rPr>
          <w:lang w:val="en-US"/>
        </w:rPr>
        <w:t xml:space="preserve">          headers:</w:t>
      </w:r>
    </w:p>
    <w:p w14:paraId="4A77D0A7" w14:textId="77777777" w:rsidR="005B7866" w:rsidRPr="00B3056F" w:rsidRDefault="005B7866" w:rsidP="005B7866">
      <w:pPr>
        <w:pStyle w:val="PL"/>
        <w:rPr>
          <w:lang w:val="en-US"/>
        </w:rPr>
      </w:pPr>
      <w:r w:rsidRPr="00B3056F">
        <w:rPr>
          <w:lang w:val="en-US"/>
        </w:rPr>
        <w:t xml:space="preserve">            Cache-Control:</w:t>
      </w:r>
    </w:p>
    <w:p w14:paraId="718C681D" w14:textId="77777777" w:rsidR="005B7866" w:rsidRPr="00B3056F" w:rsidRDefault="005B7866" w:rsidP="005B7866">
      <w:pPr>
        <w:pStyle w:val="PL"/>
        <w:rPr>
          <w:lang w:val="en-US"/>
        </w:rPr>
      </w:pPr>
      <w:r w:rsidRPr="00B3056F">
        <w:rPr>
          <w:lang w:val="en-US"/>
        </w:rPr>
        <w:t xml:space="preserve">              description: Cache-Control containing max-age, as described in RFC 7234, 5.2</w:t>
      </w:r>
    </w:p>
    <w:p w14:paraId="32830B62" w14:textId="77777777" w:rsidR="005B7866" w:rsidRPr="00B3056F" w:rsidRDefault="005B7866" w:rsidP="005B7866">
      <w:pPr>
        <w:pStyle w:val="PL"/>
        <w:rPr>
          <w:lang w:val="en-US"/>
        </w:rPr>
      </w:pPr>
      <w:r w:rsidRPr="00B3056F">
        <w:rPr>
          <w:lang w:val="en-US"/>
        </w:rPr>
        <w:t xml:space="preserve">              schema:</w:t>
      </w:r>
    </w:p>
    <w:p w14:paraId="68588956" w14:textId="77777777" w:rsidR="005B7866" w:rsidRPr="00B3056F" w:rsidRDefault="005B7866" w:rsidP="005B7866">
      <w:pPr>
        <w:pStyle w:val="PL"/>
        <w:rPr>
          <w:lang w:val="en-US"/>
        </w:rPr>
      </w:pPr>
      <w:r w:rsidRPr="00B3056F">
        <w:rPr>
          <w:lang w:val="en-US"/>
        </w:rPr>
        <w:t xml:space="preserve">                type: string</w:t>
      </w:r>
    </w:p>
    <w:p w14:paraId="2799A72C" w14:textId="77777777" w:rsidR="005B7866" w:rsidRPr="00B3056F" w:rsidRDefault="005B7866" w:rsidP="005B7866">
      <w:pPr>
        <w:pStyle w:val="PL"/>
        <w:rPr>
          <w:lang w:val="en-US"/>
        </w:rPr>
      </w:pPr>
      <w:r w:rsidRPr="00B3056F">
        <w:rPr>
          <w:lang w:val="en-US"/>
        </w:rPr>
        <w:t xml:space="preserve">            ETag:</w:t>
      </w:r>
    </w:p>
    <w:p w14:paraId="4CAF1149" w14:textId="77777777" w:rsidR="005B7866" w:rsidRPr="00B3056F" w:rsidRDefault="005B7866" w:rsidP="005B7866">
      <w:pPr>
        <w:pStyle w:val="PL"/>
        <w:rPr>
          <w:lang w:val="en-US"/>
        </w:rPr>
      </w:pPr>
      <w:r w:rsidRPr="00B3056F">
        <w:rPr>
          <w:lang w:val="en-US"/>
        </w:rPr>
        <w:t xml:space="preserve">              description: Entity Tag, containing a strong validator, as described in RFC 7232, 2.3</w:t>
      </w:r>
    </w:p>
    <w:p w14:paraId="7336F03D" w14:textId="77777777" w:rsidR="005B7866" w:rsidRPr="00B3056F" w:rsidRDefault="005B7866" w:rsidP="005B7866">
      <w:pPr>
        <w:pStyle w:val="PL"/>
        <w:rPr>
          <w:lang w:val="en-US"/>
        </w:rPr>
      </w:pPr>
      <w:r w:rsidRPr="00B3056F">
        <w:rPr>
          <w:lang w:val="en-US"/>
        </w:rPr>
        <w:t xml:space="preserve">              schema:</w:t>
      </w:r>
    </w:p>
    <w:p w14:paraId="1DAB4262" w14:textId="77777777" w:rsidR="005B7866" w:rsidRPr="00B3056F" w:rsidRDefault="005B7866" w:rsidP="005B7866">
      <w:pPr>
        <w:pStyle w:val="PL"/>
        <w:rPr>
          <w:lang w:val="en-US"/>
        </w:rPr>
      </w:pPr>
      <w:r w:rsidRPr="00B3056F">
        <w:rPr>
          <w:lang w:val="en-US"/>
        </w:rPr>
        <w:t xml:space="preserve">                type: string</w:t>
      </w:r>
    </w:p>
    <w:p w14:paraId="4E1E6492" w14:textId="77777777" w:rsidR="005B7866" w:rsidRPr="00B3056F" w:rsidRDefault="005B7866" w:rsidP="005B7866">
      <w:pPr>
        <w:pStyle w:val="PL"/>
        <w:rPr>
          <w:lang w:val="en-US"/>
        </w:rPr>
      </w:pPr>
      <w:r w:rsidRPr="00B3056F">
        <w:rPr>
          <w:lang w:val="en-US"/>
        </w:rPr>
        <w:t xml:space="preserve">            Last-Modified:</w:t>
      </w:r>
    </w:p>
    <w:p w14:paraId="7F050D00" w14:textId="77777777" w:rsidR="005B7866" w:rsidRPr="00B3056F" w:rsidRDefault="005B7866" w:rsidP="005B7866">
      <w:pPr>
        <w:pStyle w:val="PL"/>
        <w:rPr>
          <w:lang w:val="en-US"/>
        </w:rPr>
      </w:pPr>
      <w:r w:rsidRPr="00B3056F">
        <w:rPr>
          <w:lang w:val="en-US"/>
        </w:rPr>
        <w:t xml:space="preserve">              description: Timestamp for last modification of the resource, as described in RFC 7232, 2.2</w:t>
      </w:r>
    </w:p>
    <w:p w14:paraId="7FD0C2A4" w14:textId="77777777" w:rsidR="005B7866" w:rsidRPr="00B3056F" w:rsidRDefault="005B7866" w:rsidP="005B7866">
      <w:pPr>
        <w:pStyle w:val="PL"/>
        <w:rPr>
          <w:lang w:val="en-US"/>
        </w:rPr>
      </w:pPr>
      <w:r w:rsidRPr="00B3056F">
        <w:rPr>
          <w:lang w:val="en-US"/>
        </w:rPr>
        <w:lastRenderedPageBreak/>
        <w:t xml:space="preserve">              schema:</w:t>
      </w:r>
    </w:p>
    <w:p w14:paraId="06C80159" w14:textId="77777777" w:rsidR="005B7866" w:rsidRPr="00B3056F" w:rsidRDefault="005B7866" w:rsidP="005B7866">
      <w:pPr>
        <w:pStyle w:val="PL"/>
        <w:rPr>
          <w:lang w:val="en-US"/>
        </w:rPr>
      </w:pPr>
      <w:r w:rsidRPr="00B3056F">
        <w:rPr>
          <w:lang w:val="en-US"/>
        </w:rPr>
        <w:t xml:space="preserve">                type: string</w:t>
      </w:r>
    </w:p>
    <w:p w14:paraId="41E858DF" w14:textId="77777777" w:rsidR="005B7866" w:rsidRPr="00B3056F" w:rsidRDefault="005B7866" w:rsidP="005B7866">
      <w:pPr>
        <w:pStyle w:val="PL"/>
        <w:rPr>
          <w:lang w:val="en-US"/>
        </w:rPr>
      </w:pPr>
      <w:r w:rsidRPr="00B3056F">
        <w:rPr>
          <w:lang w:val="en-US"/>
        </w:rPr>
        <w:t xml:space="preserve">        '400':</w:t>
      </w:r>
    </w:p>
    <w:p w14:paraId="09A63CEE" w14:textId="77777777" w:rsidR="005B7866" w:rsidRPr="00B3056F" w:rsidRDefault="005B7866" w:rsidP="005B7866">
      <w:pPr>
        <w:pStyle w:val="PL"/>
      </w:pPr>
      <w:r w:rsidRPr="00B3056F">
        <w:rPr>
          <w:lang w:val="en-US"/>
        </w:rPr>
        <w:t xml:space="preserve">          </w:t>
      </w:r>
      <w:r w:rsidRPr="00B3056F">
        <w:t>$ref: 'TS29571_CommonData.yaml#/components/responses/400'</w:t>
      </w:r>
    </w:p>
    <w:p w14:paraId="497C28BD" w14:textId="77777777" w:rsidR="005B7866" w:rsidRPr="00B3056F" w:rsidRDefault="005B7866" w:rsidP="005B7866">
      <w:pPr>
        <w:pStyle w:val="PL"/>
      </w:pPr>
      <w:r w:rsidRPr="00B3056F">
        <w:t xml:space="preserve">        '404':</w:t>
      </w:r>
    </w:p>
    <w:p w14:paraId="3B33AFEE" w14:textId="77777777" w:rsidR="005B7866" w:rsidRPr="00B3056F" w:rsidRDefault="005B7866" w:rsidP="005B7866">
      <w:pPr>
        <w:pStyle w:val="PL"/>
        <w:rPr>
          <w:lang w:val="en-US"/>
        </w:rPr>
      </w:pPr>
      <w:r w:rsidRPr="00B3056F">
        <w:rPr>
          <w:lang w:val="en-US"/>
        </w:rPr>
        <w:t xml:space="preserve">          $ref: 'TS29571_CommonData.yaml#/components/responses/404'</w:t>
      </w:r>
    </w:p>
    <w:p w14:paraId="48F10C0F" w14:textId="77777777" w:rsidR="005B7866" w:rsidRPr="00B3056F" w:rsidRDefault="005B7866" w:rsidP="005B7866">
      <w:pPr>
        <w:pStyle w:val="PL"/>
        <w:rPr>
          <w:lang w:val="en-US"/>
        </w:rPr>
      </w:pPr>
      <w:r w:rsidRPr="00B3056F">
        <w:rPr>
          <w:lang w:val="en-US"/>
        </w:rPr>
        <w:t xml:space="preserve">        '500':</w:t>
      </w:r>
    </w:p>
    <w:p w14:paraId="62688A0B" w14:textId="77777777" w:rsidR="005B7866" w:rsidRPr="00B3056F" w:rsidRDefault="005B7866" w:rsidP="005B7866">
      <w:pPr>
        <w:pStyle w:val="PL"/>
      </w:pPr>
      <w:r w:rsidRPr="00B3056F">
        <w:rPr>
          <w:lang w:val="en-US"/>
        </w:rPr>
        <w:t xml:space="preserve">          </w:t>
      </w:r>
      <w:r w:rsidRPr="00B3056F">
        <w:t>$ref: 'TS29571_CommonData.yaml#/components/responses/500'</w:t>
      </w:r>
    </w:p>
    <w:p w14:paraId="5F84A5BB" w14:textId="77777777" w:rsidR="005B7866" w:rsidRPr="00B3056F" w:rsidRDefault="005B7866" w:rsidP="005B7866">
      <w:pPr>
        <w:pStyle w:val="PL"/>
        <w:rPr>
          <w:lang w:val="en-US"/>
        </w:rPr>
      </w:pPr>
      <w:r w:rsidRPr="00B3056F">
        <w:rPr>
          <w:lang w:val="en-US"/>
        </w:rPr>
        <w:t xml:space="preserve">        '503':</w:t>
      </w:r>
    </w:p>
    <w:p w14:paraId="7ED6D9B0" w14:textId="77777777" w:rsidR="005B7866" w:rsidRPr="00B3056F" w:rsidRDefault="005B7866" w:rsidP="005B7866">
      <w:pPr>
        <w:pStyle w:val="PL"/>
        <w:rPr>
          <w:lang w:val="en-US"/>
        </w:rPr>
      </w:pPr>
      <w:r w:rsidRPr="00B3056F">
        <w:t xml:space="preserve">          $ref: 'TS29571_CommonData.yaml#/components/responses/503'</w:t>
      </w:r>
    </w:p>
    <w:p w14:paraId="136A1E37" w14:textId="77777777" w:rsidR="005B7866" w:rsidRPr="00B3056F" w:rsidRDefault="005B7866" w:rsidP="005B7866">
      <w:pPr>
        <w:pStyle w:val="PL"/>
      </w:pPr>
      <w:r w:rsidRPr="00B3056F">
        <w:t xml:space="preserve">        default:</w:t>
      </w:r>
    </w:p>
    <w:p w14:paraId="6915DF65" w14:textId="77777777" w:rsidR="005B7866" w:rsidRPr="00B3056F" w:rsidRDefault="005B7866" w:rsidP="005B7866">
      <w:pPr>
        <w:pStyle w:val="PL"/>
      </w:pPr>
      <w:r w:rsidRPr="00B3056F">
        <w:t xml:space="preserve">          description: Unexpected error</w:t>
      </w:r>
    </w:p>
    <w:p w14:paraId="07282779" w14:textId="77777777" w:rsidR="005B7866" w:rsidRPr="00B3056F" w:rsidRDefault="005B7866" w:rsidP="005B7866">
      <w:pPr>
        <w:pStyle w:val="PL"/>
      </w:pPr>
      <w:r w:rsidRPr="00B3056F">
        <w:t xml:space="preserve">  /shared-data-subscriptions:</w:t>
      </w:r>
    </w:p>
    <w:p w14:paraId="2A7EF126" w14:textId="77777777" w:rsidR="005B7866" w:rsidRPr="00B3056F" w:rsidRDefault="005B7866" w:rsidP="005B7866">
      <w:pPr>
        <w:pStyle w:val="PL"/>
      </w:pPr>
      <w:r w:rsidRPr="00B3056F">
        <w:t xml:space="preserve">    post:</w:t>
      </w:r>
    </w:p>
    <w:p w14:paraId="62F60E60" w14:textId="77777777" w:rsidR="005B7866" w:rsidRPr="00B3056F" w:rsidRDefault="005B7866" w:rsidP="005B7866">
      <w:pPr>
        <w:pStyle w:val="PL"/>
      </w:pPr>
      <w:r w:rsidRPr="00B3056F">
        <w:t xml:space="preserve">      summary: subscribe to notifications for shared data</w:t>
      </w:r>
    </w:p>
    <w:p w14:paraId="14927555" w14:textId="77777777" w:rsidR="005B7866" w:rsidRPr="00B3056F" w:rsidRDefault="005B7866" w:rsidP="005B7866">
      <w:pPr>
        <w:pStyle w:val="PL"/>
      </w:pPr>
      <w:r w:rsidRPr="00B3056F">
        <w:t xml:space="preserve">      operationId: SubscribeToSharedData</w:t>
      </w:r>
    </w:p>
    <w:p w14:paraId="51AC0C67" w14:textId="77777777" w:rsidR="005B7866" w:rsidRPr="00B3056F" w:rsidRDefault="005B7866" w:rsidP="005B7866">
      <w:pPr>
        <w:pStyle w:val="PL"/>
      </w:pPr>
      <w:r w:rsidRPr="00B3056F">
        <w:t xml:space="preserve">      tags:</w:t>
      </w:r>
    </w:p>
    <w:p w14:paraId="5064B30B" w14:textId="77777777" w:rsidR="005B7866" w:rsidRPr="00B3056F" w:rsidRDefault="005B7866" w:rsidP="005B7866">
      <w:pPr>
        <w:pStyle w:val="PL"/>
      </w:pPr>
      <w:r w:rsidRPr="00B3056F">
        <w:t xml:space="preserve">        - Subscription Creation for shared data</w:t>
      </w:r>
    </w:p>
    <w:p w14:paraId="42358EDA" w14:textId="77777777" w:rsidR="005B7866" w:rsidRPr="00B3056F" w:rsidRDefault="005B7866" w:rsidP="005B7866">
      <w:pPr>
        <w:pStyle w:val="PL"/>
      </w:pPr>
      <w:r w:rsidRPr="00B3056F">
        <w:t xml:space="preserve">      requestBody:</w:t>
      </w:r>
    </w:p>
    <w:p w14:paraId="1BB62394" w14:textId="77777777" w:rsidR="005B7866" w:rsidRPr="00B3056F" w:rsidRDefault="005B7866" w:rsidP="005B7866">
      <w:pPr>
        <w:pStyle w:val="PL"/>
      </w:pPr>
      <w:r w:rsidRPr="00B3056F">
        <w:t xml:space="preserve">        content:</w:t>
      </w:r>
    </w:p>
    <w:p w14:paraId="357FAB33" w14:textId="77777777" w:rsidR="005B7866" w:rsidRPr="00B3056F" w:rsidRDefault="005B7866" w:rsidP="005B7866">
      <w:pPr>
        <w:pStyle w:val="PL"/>
      </w:pPr>
      <w:r w:rsidRPr="00B3056F">
        <w:t xml:space="preserve">          application/json:</w:t>
      </w:r>
    </w:p>
    <w:p w14:paraId="7DD79379" w14:textId="77777777" w:rsidR="005B7866" w:rsidRPr="00B3056F" w:rsidRDefault="005B7866" w:rsidP="005B7866">
      <w:pPr>
        <w:pStyle w:val="PL"/>
      </w:pPr>
      <w:r w:rsidRPr="00B3056F">
        <w:t xml:space="preserve">            schema:</w:t>
      </w:r>
    </w:p>
    <w:p w14:paraId="524181E4" w14:textId="77777777" w:rsidR="005B7866" w:rsidRPr="00B3056F" w:rsidRDefault="005B7866" w:rsidP="005B7866">
      <w:pPr>
        <w:pStyle w:val="PL"/>
      </w:pPr>
      <w:r w:rsidRPr="00B3056F">
        <w:t xml:space="preserve">              $ref: '#/components/schemas/SdmSubscription'</w:t>
      </w:r>
    </w:p>
    <w:p w14:paraId="3620E843" w14:textId="77777777" w:rsidR="005B7866" w:rsidRPr="00B3056F" w:rsidRDefault="005B7866" w:rsidP="005B7866">
      <w:pPr>
        <w:pStyle w:val="PL"/>
      </w:pPr>
      <w:r w:rsidRPr="00B3056F">
        <w:t xml:space="preserve">        required: true</w:t>
      </w:r>
    </w:p>
    <w:p w14:paraId="277B236A" w14:textId="77777777" w:rsidR="005B7866" w:rsidRPr="00B3056F" w:rsidRDefault="005B7866" w:rsidP="005B7866">
      <w:pPr>
        <w:pStyle w:val="PL"/>
      </w:pPr>
      <w:r w:rsidRPr="00B3056F">
        <w:t xml:space="preserve">      responses:</w:t>
      </w:r>
    </w:p>
    <w:p w14:paraId="3A0A6184" w14:textId="77777777" w:rsidR="005B7866" w:rsidRPr="00B3056F" w:rsidRDefault="005B7866" w:rsidP="005B7866">
      <w:pPr>
        <w:pStyle w:val="PL"/>
      </w:pPr>
      <w:r w:rsidRPr="00B3056F">
        <w:t xml:space="preserve">        '201':</w:t>
      </w:r>
    </w:p>
    <w:p w14:paraId="3B4BCDC9" w14:textId="77777777" w:rsidR="005B7866" w:rsidRPr="00B3056F" w:rsidRDefault="005B7866" w:rsidP="005B7866">
      <w:pPr>
        <w:pStyle w:val="PL"/>
      </w:pPr>
      <w:r w:rsidRPr="00B3056F">
        <w:t xml:space="preserve">          description: Expected response to a valid request</w:t>
      </w:r>
    </w:p>
    <w:p w14:paraId="662260C6" w14:textId="77777777" w:rsidR="005B7866" w:rsidRPr="00B3056F" w:rsidRDefault="005B7866" w:rsidP="005B7866">
      <w:pPr>
        <w:pStyle w:val="PL"/>
      </w:pPr>
      <w:r w:rsidRPr="00B3056F">
        <w:t xml:space="preserve">          content:</w:t>
      </w:r>
    </w:p>
    <w:p w14:paraId="4FE77414" w14:textId="77777777" w:rsidR="005B7866" w:rsidRPr="00B3056F" w:rsidRDefault="005B7866" w:rsidP="005B7866">
      <w:pPr>
        <w:pStyle w:val="PL"/>
      </w:pPr>
      <w:r w:rsidRPr="00B3056F">
        <w:t xml:space="preserve">            application/json:</w:t>
      </w:r>
    </w:p>
    <w:p w14:paraId="7D5D0F89" w14:textId="77777777" w:rsidR="005B7866" w:rsidRPr="00B3056F" w:rsidRDefault="005B7866" w:rsidP="005B7866">
      <w:pPr>
        <w:pStyle w:val="PL"/>
      </w:pPr>
      <w:r w:rsidRPr="00B3056F">
        <w:t xml:space="preserve">              schema:</w:t>
      </w:r>
    </w:p>
    <w:p w14:paraId="7629E6AA" w14:textId="77777777" w:rsidR="005B7866" w:rsidRPr="00B3056F" w:rsidRDefault="005B7866" w:rsidP="005B7866">
      <w:pPr>
        <w:pStyle w:val="PL"/>
      </w:pPr>
      <w:r w:rsidRPr="00B3056F">
        <w:t xml:space="preserve">                $ref: '#/components/schemas/SdmSubscription'</w:t>
      </w:r>
    </w:p>
    <w:p w14:paraId="4082F72D" w14:textId="77777777" w:rsidR="005B7866" w:rsidRPr="00B3056F" w:rsidRDefault="005B7866" w:rsidP="005B7866">
      <w:pPr>
        <w:pStyle w:val="PL"/>
      </w:pPr>
      <w:r w:rsidRPr="00B3056F">
        <w:t xml:space="preserve">          headers:</w:t>
      </w:r>
    </w:p>
    <w:p w14:paraId="7B515714" w14:textId="77777777" w:rsidR="005B7866" w:rsidRPr="00B3056F" w:rsidRDefault="005B7866" w:rsidP="005B7866">
      <w:pPr>
        <w:pStyle w:val="PL"/>
      </w:pPr>
      <w:r w:rsidRPr="00B3056F">
        <w:t xml:space="preserve">            Location:</w:t>
      </w:r>
    </w:p>
    <w:p w14:paraId="7A86A362" w14:textId="77777777" w:rsidR="005B7866" w:rsidRPr="00B3056F" w:rsidRDefault="005B7866" w:rsidP="005B7866">
      <w:pPr>
        <w:pStyle w:val="PL"/>
      </w:pPr>
      <w:r w:rsidRPr="00B3056F">
        <w:t xml:space="preserve">              description: 'Contains the URI of the newly created resource, according to the structure: {apiRoot}/nudm-sdm/&lt;apiVersion&gt;/shared-data-subscriptions/{subscriptionId}'</w:t>
      </w:r>
    </w:p>
    <w:p w14:paraId="1A36D007" w14:textId="77777777" w:rsidR="005B7866" w:rsidRPr="00B3056F" w:rsidRDefault="005B7866" w:rsidP="005B7866">
      <w:pPr>
        <w:pStyle w:val="PL"/>
      </w:pPr>
      <w:r w:rsidRPr="00B3056F">
        <w:t xml:space="preserve">              required: true</w:t>
      </w:r>
    </w:p>
    <w:p w14:paraId="43D765E6" w14:textId="77777777" w:rsidR="005B7866" w:rsidRPr="00B3056F" w:rsidRDefault="005B7866" w:rsidP="005B7866">
      <w:pPr>
        <w:pStyle w:val="PL"/>
      </w:pPr>
      <w:r w:rsidRPr="00B3056F">
        <w:t xml:space="preserve">              schema:</w:t>
      </w:r>
    </w:p>
    <w:p w14:paraId="396CFBBA" w14:textId="77777777" w:rsidR="005B7866" w:rsidRPr="00B3056F" w:rsidRDefault="005B7866" w:rsidP="005B7866">
      <w:pPr>
        <w:pStyle w:val="PL"/>
      </w:pPr>
      <w:r w:rsidRPr="00B3056F">
        <w:t xml:space="preserve">                type: string</w:t>
      </w:r>
    </w:p>
    <w:p w14:paraId="2501D9E0" w14:textId="77777777" w:rsidR="005B7866" w:rsidRPr="00B3056F" w:rsidRDefault="005B7866" w:rsidP="005B7866">
      <w:pPr>
        <w:pStyle w:val="PL"/>
        <w:rPr>
          <w:lang w:val="en-US"/>
        </w:rPr>
      </w:pPr>
      <w:r w:rsidRPr="00B3056F">
        <w:rPr>
          <w:lang w:val="en-US"/>
        </w:rPr>
        <w:t xml:space="preserve">        '400':</w:t>
      </w:r>
    </w:p>
    <w:p w14:paraId="53102EE8" w14:textId="77777777" w:rsidR="005B7866" w:rsidRPr="00B3056F" w:rsidRDefault="005B7866" w:rsidP="005B7866">
      <w:pPr>
        <w:pStyle w:val="PL"/>
      </w:pPr>
      <w:r w:rsidRPr="00B3056F">
        <w:rPr>
          <w:lang w:val="en-US"/>
        </w:rPr>
        <w:t xml:space="preserve">          </w:t>
      </w:r>
      <w:r w:rsidRPr="00B3056F">
        <w:t>$ref: 'TS29571_CommonData.yaml#/components/responses/400'</w:t>
      </w:r>
    </w:p>
    <w:p w14:paraId="2EE44D87" w14:textId="77777777" w:rsidR="005B7866" w:rsidRPr="00B3056F" w:rsidRDefault="005B7866" w:rsidP="005B7866">
      <w:pPr>
        <w:pStyle w:val="PL"/>
      </w:pPr>
      <w:r w:rsidRPr="00B3056F">
        <w:t xml:space="preserve">        '404':</w:t>
      </w:r>
    </w:p>
    <w:p w14:paraId="077F0651" w14:textId="77777777" w:rsidR="005B7866" w:rsidRPr="00B3056F" w:rsidRDefault="005B7866" w:rsidP="005B7866">
      <w:pPr>
        <w:pStyle w:val="PL"/>
        <w:rPr>
          <w:lang w:val="en-US"/>
        </w:rPr>
      </w:pPr>
      <w:r w:rsidRPr="00B3056F">
        <w:rPr>
          <w:lang w:val="en-US"/>
        </w:rPr>
        <w:t xml:space="preserve">          $ref: 'TS29571_CommonData.yaml#/components/responses/404'</w:t>
      </w:r>
    </w:p>
    <w:p w14:paraId="2F2215D6" w14:textId="77777777" w:rsidR="005B7866" w:rsidRPr="00B3056F" w:rsidRDefault="005B7866" w:rsidP="005B7866">
      <w:pPr>
        <w:pStyle w:val="PL"/>
      </w:pPr>
      <w:r w:rsidRPr="00B3056F">
        <w:t xml:space="preserve">        default:</w:t>
      </w:r>
    </w:p>
    <w:p w14:paraId="49AC865D" w14:textId="77777777" w:rsidR="005B7866" w:rsidRPr="00B3056F" w:rsidRDefault="005B7866" w:rsidP="005B7866">
      <w:pPr>
        <w:pStyle w:val="PL"/>
      </w:pPr>
      <w:r w:rsidRPr="00B3056F">
        <w:t xml:space="preserve">          description: Unexpected error</w:t>
      </w:r>
    </w:p>
    <w:p w14:paraId="7AAB6C88" w14:textId="77777777" w:rsidR="005B7866" w:rsidRPr="00B3056F" w:rsidRDefault="005B7866" w:rsidP="005B7866">
      <w:pPr>
        <w:pStyle w:val="PL"/>
      </w:pPr>
      <w:r w:rsidRPr="00B3056F">
        <w:t xml:space="preserve">      callbacks:</w:t>
      </w:r>
    </w:p>
    <w:p w14:paraId="1D6F99F1" w14:textId="77777777" w:rsidR="005B7866" w:rsidRPr="00B3056F" w:rsidRDefault="005B7866" w:rsidP="005B7866">
      <w:pPr>
        <w:pStyle w:val="PL"/>
      </w:pPr>
      <w:r w:rsidRPr="00B3056F">
        <w:t xml:space="preserve">        datachangeNotification:</w:t>
      </w:r>
    </w:p>
    <w:p w14:paraId="5D7161D4" w14:textId="77777777" w:rsidR="005B7866" w:rsidRPr="00B3056F" w:rsidRDefault="005B7866" w:rsidP="005B7866">
      <w:pPr>
        <w:pStyle w:val="PL"/>
      </w:pPr>
      <w:r w:rsidRPr="00B3056F">
        <w:t xml:space="preserve">          '{request.body#/callbackReference}':</w:t>
      </w:r>
    </w:p>
    <w:p w14:paraId="61C2F375" w14:textId="77777777" w:rsidR="005B7866" w:rsidRPr="00B3056F" w:rsidRDefault="005B7866" w:rsidP="005B7866">
      <w:pPr>
        <w:pStyle w:val="PL"/>
      </w:pPr>
      <w:r w:rsidRPr="00B3056F">
        <w:t xml:space="preserve">            post:</w:t>
      </w:r>
    </w:p>
    <w:p w14:paraId="0F02A97F" w14:textId="77777777" w:rsidR="005B7866" w:rsidRPr="00B3056F" w:rsidRDefault="005B7866" w:rsidP="005B7866">
      <w:pPr>
        <w:pStyle w:val="PL"/>
      </w:pPr>
      <w:r w:rsidRPr="00B3056F">
        <w:t xml:space="preserve">              requestBody:</w:t>
      </w:r>
    </w:p>
    <w:p w14:paraId="742D2661" w14:textId="77777777" w:rsidR="005B7866" w:rsidRPr="00B3056F" w:rsidRDefault="005B7866" w:rsidP="005B7866">
      <w:pPr>
        <w:pStyle w:val="PL"/>
      </w:pPr>
      <w:r w:rsidRPr="00B3056F">
        <w:t xml:space="preserve">                required: true</w:t>
      </w:r>
    </w:p>
    <w:p w14:paraId="03264EC1" w14:textId="77777777" w:rsidR="005B7866" w:rsidRPr="00B3056F" w:rsidRDefault="005B7866" w:rsidP="005B7866">
      <w:pPr>
        <w:pStyle w:val="PL"/>
      </w:pPr>
      <w:r w:rsidRPr="00B3056F">
        <w:t xml:space="preserve">                content:</w:t>
      </w:r>
    </w:p>
    <w:p w14:paraId="6FA7EACC" w14:textId="77777777" w:rsidR="005B7866" w:rsidRPr="00B3056F" w:rsidRDefault="005B7866" w:rsidP="005B7866">
      <w:pPr>
        <w:pStyle w:val="PL"/>
      </w:pPr>
      <w:r w:rsidRPr="00B3056F">
        <w:t xml:space="preserve">                  application/json:</w:t>
      </w:r>
    </w:p>
    <w:p w14:paraId="17E78628" w14:textId="77777777" w:rsidR="005B7866" w:rsidRPr="00B3056F" w:rsidRDefault="005B7866" w:rsidP="005B7866">
      <w:pPr>
        <w:pStyle w:val="PL"/>
      </w:pPr>
      <w:r w:rsidRPr="00B3056F">
        <w:t xml:space="preserve">                    schema:</w:t>
      </w:r>
    </w:p>
    <w:p w14:paraId="28126242" w14:textId="77777777" w:rsidR="005B7866" w:rsidRPr="00B3056F" w:rsidRDefault="005B7866" w:rsidP="005B7866">
      <w:pPr>
        <w:pStyle w:val="PL"/>
      </w:pPr>
      <w:r w:rsidRPr="00B3056F">
        <w:t xml:space="preserve">                      $ref: '#/components/schemas/ModificationNotification'</w:t>
      </w:r>
    </w:p>
    <w:p w14:paraId="64503A84" w14:textId="77777777" w:rsidR="005B7866" w:rsidRPr="00B3056F" w:rsidRDefault="005B7866" w:rsidP="005B7866">
      <w:pPr>
        <w:pStyle w:val="PL"/>
      </w:pPr>
      <w:r w:rsidRPr="00B3056F">
        <w:t xml:space="preserve">              responses:</w:t>
      </w:r>
    </w:p>
    <w:p w14:paraId="74E1D129" w14:textId="77777777" w:rsidR="005B7866" w:rsidRPr="00B3056F" w:rsidRDefault="005B7866" w:rsidP="005B7866">
      <w:pPr>
        <w:pStyle w:val="PL"/>
      </w:pPr>
      <w:r w:rsidRPr="00B3056F">
        <w:t xml:space="preserve">                '204':</w:t>
      </w:r>
    </w:p>
    <w:p w14:paraId="162211BA" w14:textId="77777777" w:rsidR="005B7866" w:rsidRPr="00B3056F" w:rsidRDefault="005B7866" w:rsidP="005B7866">
      <w:pPr>
        <w:pStyle w:val="PL"/>
      </w:pPr>
      <w:r w:rsidRPr="00B3056F">
        <w:t xml:space="preserve">                  description: Successful Notification response</w:t>
      </w:r>
    </w:p>
    <w:p w14:paraId="340EBB8D" w14:textId="77777777" w:rsidR="005B7866" w:rsidRPr="00B3056F" w:rsidRDefault="005B7866" w:rsidP="005B7866">
      <w:pPr>
        <w:pStyle w:val="PL"/>
      </w:pPr>
      <w:r w:rsidRPr="00B3056F">
        <w:t xml:space="preserve">                '307':</w:t>
      </w:r>
    </w:p>
    <w:p w14:paraId="115A767A" w14:textId="77777777" w:rsidR="001F4B78" w:rsidRPr="00690A26" w:rsidRDefault="001F4B78" w:rsidP="001F4B78">
      <w:pPr>
        <w:pStyle w:val="PL"/>
        <w:rPr>
          <w:lang w:val="en-US"/>
        </w:rPr>
      </w:pPr>
      <w:r>
        <w:rPr>
          <w:lang w:val="en-US"/>
        </w:rPr>
        <w:t xml:space="preserve">                  $ref: </w:t>
      </w:r>
      <w:r w:rsidRPr="00690A26">
        <w:t>'TS29571_CommonData.yaml#/components/</w:t>
      </w:r>
      <w:r>
        <w:t>responses/307'</w:t>
      </w:r>
    </w:p>
    <w:p w14:paraId="08CD93E9" w14:textId="77777777" w:rsidR="005B7866" w:rsidRPr="00B3056F" w:rsidRDefault="005B7866" w:rsidP="005B7866">
      <w:pPr>
        <w:pStyle w:val="PL"/>
      </w:pPr>
      <w:r w:rsidRPr="00B3056F">
        <w:t xml:space="preserve">                '308':</w:t>
      </w:r>
    </w:p>
    <w:p w14:paraId="247FF215" w14:textId="77777777" w:rsidR="001F4B78" w:rsidRPr="00690A26" w:rsidRDefault="001F4B78" w:rsidP="001F4B78">
      <w:pPr>
        <w:pStyle w:val="PL"/>
        <w:rPr>
          <w:lang w:val="en-US"/>
        </w:rPr>
      </w:pPr>
      <w:r>
        <w:rPr>
          <w:lang w:val="en-US"/>
        </w:rPr>
        <w:t xml:space="preserve">                  $ref: </w:t>
      </w:r>
      <w:r w:rsidRPr="00690A26">
        <w:t>'TS29571_CommonData.yaml#/components/</w:t>
      </w:r>
      <w:r>
        <w:t>responses/308'</w:t>
      </w:r>
    </w:p>
    <w:p w14:paraId="6088069B" w14:textId="77777777" w:rsidR="005B7866" w:rsidRPr="00B3056F" w:rsidRDefault="005B7866" w:rsidP="005B7866">
      <w:pPr>
        <w:pStyle w:val="PL"/>
        <w:rPr>
          <w:lang w:val="en-US"/>
        </w:rPr>
      </w:pPr>
      <w:r w:rsidRPr="00B3056F">
        <w:rPr>
          <w:lang w:val="en-US"/>
        </w:rPr>
        <w:t xml:space="preserve">                '400':</w:t>
      </w:r>
    </w:p>
    <w:p w14:paraId="5D724598" w14:textId="77777777" w:rsidR="005B7866" w:rsidRPr="00B3056F" w:rsidRDefault="005B7866" w:rsidP="005B7866">
      <w:pPr>
        <w:pStyle w:val="PL"/>
      </w:pPr>
      <w:r w:rsidRPr="00B3056F">
        <w:rPr>
          <w:lang w:val="en-US"/>
        </w:rPr>
        <w:t xml:space="preserve">                  </w:t>
      </w:r>
      <w:r w:rsidRPr="00B3056F">
        <w:t>$ref: 'TS29571_CommonData.yaml#/components/responses/400'</w:t>
      </w:r>
    </w:p>
    <w:p w14:paraId="03E4CE89" w14:textId="77777777" w:rsidR="005B7866" w:rsidRPr="00B3056F" w:rsidRDefault="005B7866" w:rsidP="005B7866">
      <w:pPr>
        <w:pStyle w:val="PL"/>
      </w:pPr>
      <w:r w:rsidRPr="00B3056F">
        <w:t xml:space="preserve">                '404':</w:t>
      </w:r>
    </w:p>
    <w:p w14:paraId="7BD409F9" w14:textId="77777777" w:rsidR="005B7866" w:rsidRPr="00B3056F" w:rsidRDefault="005B7866" w:rsidP="005B7866">
      <w:pPr>
        <w:pStyle w:val="PL"/>
        <w:rPr>
          <w:lang w:val="en-US"/>
        </w:rPr>
      </w:pPr>
      <w:r w:rsidRPr="00B3056F">
        <w:rPr>
          <w:lang w:val="en-US"/>
        </w:rPr>
        <w:t xml:space="preserve">                  $ref: 'TS29571_CommonData.yaml#/components/responses/404'</w:t>
      </w:r>
    </w:p>
    <w:p w14:paraId="108F9C1B" w14:textId="77777777" w:rsidR="005B7866" w:rsidRPr="00B3056F" w:rsidRDefault="005B7866" w:rsidP="005B7866">
      <w:pPr>
        <w:pStyle w:val="PL"/>
        <w:rPr>
          <w:lang w:val="en-US"/>
        </w:rPr>
      </w:pPr>
      <w:r w:rsidRPr="00B3056F">
        <w:rPr>
          <w:lang w:val="en-US"/>
        </w:rPr>
        <w:t xml:space="preserve">                '500':</w:t>
      </w:r>
    </w:p>
    <w:p w14:paraId="70647B04" w14:textId="77777777" w:rsidR="005B7866" w:rsidRPr="00B3056F" w:rsidRDefault="005B7866" w:rsidP="005B7866">
      <w:pPr>
        <w:pStyle w:val="PL"/>
      </w:pPr>
      <w:r w:rsidRPr="00B3056F">
        <w:rPr>
          <w:lang w:val="en-US"/>
        </w:rPr>
        <w:t xml:space="preserve">                  </w:t>
      </w:r>
      <w:r w:rsidRPr="00B3056F">
        <w:t>$ref: 'TS29571_CommonData.yaml#/components/responses/500'</w:t>
      </w:r>
    </w:p>
    <w:p w14:paraId="59D04608" w14:textId="77777777" w:rsidR="005B7866" w:rsidRPr="00B3056F" w:rsidRDefault="005B7866" w:rsidP="005B7866">
      <w:pPr>
        <w:pStyle w:val="PL"/>
        <w:rPr>
          <w:lang w:val="en-US"/>
        </w:rPr>
      </w:pPr>
      <w:r w:rsidRPr="00B3056F">
        <w:rPr>
          <w:lang w:val="en-US"/>
        </w:rPr>
        <w:t xml:space="preserve">                '503':</w:t>
      </w:r>
    </w:p>
    <w:p w14:paraId="261B8B3B" w14:textId="77777777" w:rsidR="005B7866" w:rsidRPr="00B3056F" w:rsidRDefault="005B7866" w:rsidP="005B7866">
      <w:pPr>
        <w:pStyle w:val="PL"/>
        <w:rPr>
          <w:lang w:val="en-US"/>
        </w:rPr>
      </w:pPr>
      <w:r w:rsidRPr="00B3056F">
        <w:t xml:space="preserve">                  $ref: 'TS29571_CommonData.yaml#/components/responses/503'</w:t>
      </w:r>
    </w:p>
    <w:p w14:paraId="09B9269C" w14:textId="77777777" w:rsidR="005B7866" w:rsidRPr="00B3056F" w:rsidRDefault="005B7866" w:rsidP="005B7866">
      <w:pPr>
        <w:pStyle w:val="PL"/>
      </w:pPr>
      <w:r w:rsidRPr="00B3056F">
        <w:t xml:space="preserve">                default:</w:t>
      </w:r>
    </w:p>
    <w:p w14:paraId="1F0AEFC9" w14:textId="77777777" w:rsidR="005B7866" w:rsidRPr="00B3056F" w:rsidRDefault="005B7866" w:rsidP="005B7866">
      <w:pPr>
        <w:pStyle w:val="PL"/>
      </w:pPr>
      <w:r w:rsidRPr="00B3056F">
        <w:t xml:space="preserve">                  description: Unexpected error</w:t>
      </w:r>
    </w:p>
    <w:p w14:paraId="019DC5F1" w14:textId="77777777" w:rsidR="005B7866" w:rsidRPr="00B3056F" w:rsidRDefault="005B7866" w:rsidP="005B7866">
      <w:pPr>
        <w:pStyle w:val="PL"/>
      </w:pPr>
      <w:r w:rsidRPr="00B3056F">
        <w:t xml:space="preserve">  /shared-data-subscriptions/{subscriptionId}:</w:t>
      </w:r>
    </w:p>
    <w:p w14:paraId="1CBF72D0" w14:textId="77777777" w:rsidR="005B7866" w:rsidRPr="00B3056F" w:rsidRDefault="005B7866" w:rsidP="005B7866">
      <w:pPr>
        <w:pStyle w:val="PL"/>
      </w:pPr>
      <w:r w:rsidRPr="00B3056F">
        <w:t xml:space="preserve">    delete:</w:t>
      </w:r>
    </w:p>
    <w:p w14:paraId="77A45B3E" w14:textId="77777777" w:rsidR="005B7866" w:rsidRPr="00B3056F" w:rsidRDefault="005B7866" w:rsidP="005B7866">
      <w:pPr>
        <w:pStyle w:val="PL"/>
      </w:pPr>
      <w:r w:rsidRPr="00B3056F">
        <w:t xml:space="preserve">      summary: unsubscribe from notifications for shared data</w:t>
      </w:r>
    </w:p>
    <w:p w14:paraId="774D6260" w14:textId="77777777" w:rsidR="005B7866" w:rsidRPr="00B3056F" w:rsidRDefault="005B7866" w:rsidP="005B7866">
      <w:pPr>
        <w:pStyle w:val="PL"/>
      </w:pPr>
      <w:r w:rsidRPr="00B3056F">
        <w:t xml:space="preserve">      operationId: UnsubscribeForSharedData</w:t>
      </w:r>
    </w:p>
    <w:p w14:paraId="6EC4076A" w14:textId="77777777" w:rsidR="005B7866" w:rsidRPr="00B3056F" w:rsidRDefault="005B7866" w:rsidP="005B7866">
      <w:pPr>
        <w:pStyle w:val="PL"/>
      </w:pPr>
      <w:r w:rsidRPr="00B3056F">
        <w:t xml:space="preserve">      tags:</w:t>
      </w:r>
    </w:p>
    <w:p w14:paraId="715D682A" w14:textId="77777777" w:rsidR="005B7866" w:rsidRPr="00B3056F" w:rsidRDefault="005B7866" w:rsidP="005B7866">
      <w:pPr>
        <w:pStyle w:val="PL"/>
      </w:pPr>
      <w:r w:rsidRPr="00B3056F">
        <w:t xml:space="preserve">        - Subscription Deletion for shared data</w:t>
      </w:r>
    </w:p>
    <w:p w14:paraId="2771FA70" w14:textId="77777777" w:rsidR="005B7866" w:rsidRPr="00B3056F" w:rsidRDefault="005B7866" w:rsidP="005B7866">
      <w:pPr>
        <w:pStyle w:val="PL"/>
      </w:pPr>
      <w:r w:rsidRPr="00B3056F">
        <w:t xml:space="preserve">      parameters:</w:t>
      </w:r>
    </w:p>
    <w:p w14:paraId="5AA152CF" w14:textId="77777777" w:rsidR="005B7866" w:rsidRPr="00B3056F" w:rsidRDefault="005B7866" w:rsidP="005B7866">
      <w:pPr>
        <w:pStyle w:val="PL"/>
      </w:pPr>
      <w:r w:rsidRPr="00B3056F">
        <w:lastRenderedPageBreak/>
        <w:t xml:space="preserve">        - name: subscriptionId</w:t>
      </w:r>
    </w:p>
    <w:p w14:paraId="79F2AAE9" w14:textId="77777777" w:rsidR="005B7866" w:rsidRPr="00B3056F" w:rsidRDefault="005B7866" w:rsidP="005B7866">
      <w:pPr>
        <w:pStyle w:val="PL"/>
      </w:pPr>
      <w:r w:rsidRPr="00B3056F">
        <w:t xml:space="preserve">          in: path</w:t>
      </w:r>
    </w:p>
    <w:p w14:paraId="6D939312" w14:textId="77777777" w:rsidR="005B7866" w:rsidRPr="00B3056F" w:rsidRDefault="005B7866" w:rsidP="005B7866">
      <w:pPr>
        <w:pStyle w:val="PL"/>
      </w:pPr>
      <w:r w:rsidRPr="00B3056F">
        <w:t xml:space="preserve">          description: Id of the Shared data Subscription</w:t>
      </w:r>
    </w:p>
    <w:p w14:paraId="517DFF11" w14:textId="77777777" w:rsidR="005B7866" w:rsidRPr="00B3056F" w:rsidRDefault="005B7866" w:rsidP="005B7866">
      <w:pPr>
        <w:pStyle w:val="PL"/>
      </w:pPr>
      <w:r w:rsidRPr="00B3056F">
        <w:t xml:space="preserve">          required: true</w:t>
      </w:r>
    </w:p>
    <w:p w14:paraId="69AF0DCF" w14:textId="77777777" w:rsidR="005B7866" w:rsidRPr="00B3056F" w:rsidRDefault="005B7866" w:rsidP="005B7866">
      <w:pPr>
        <w:pStyle w:val="PL"/>
      </w:pPr>
      <w:r w:rsidRPr="00B3056F">
        <w:t xml:space="preserve">          schema:</w:t>
      </w:r>
    </w:p>
    <w:p w14:paraId="7BB1A7D8" w14:textId="77777777" w:rsidR="005B7866" w:rsidRPr="00B3056F" w:rsidRDefault="005B7866" w:rsidP="005B7866">
      <w:pPr>
        <w:pStyle w:val="PL"/>
      </w:pPr>
      <w:r w:rsidRPr="00B3056F">
        <w:t xml:space="preserve">            type: string</w:t>
      </w:r>
    </w:p>
    <w:p w14:paraId="69810E04" w14:textId="77777777" w:rsidR="005B7866" w:rsidRPr="00B3056F" w:rsidRDefault="005B7866" w:rsidP="005B7866">
      <w:pPr>
        <w:pStyle w:val="PL"/>
      </w:pPr>
      <w:r w:rsidRPr="00B3056F">
        <w:t xml:space="preserve">      responses:</w:t>
      </w:r>
    </w:p>
    <w:p w14:paraId="170395BC" w14:textId="77777777" w:rsidR="005B7866" w:rsidRPr="00B3056F" w:rsidRDefault="005B7866" w:rsidP="005B7866">
      <w:pPr>
        <w:pStyle w:val="PL"/>
      </w:pPr>
      <w:r w:rsidRPr="00B3056F">
        <w:t xml:space="preserve">        '204':</w:t>
      </w:r>
    </w:p>
    <w:p w14:paraId="7F93FE72" w14:textId="77777777" w:rsidR="005B7866" w:rsidRPr="00B3056F" w:rsidRDefault="005B7866" w:rsidP="005B7866">
      <w:pPr>
        <w:pStyle w:val="PL"/>
      </w:pPr>
      <w:r w:rsidRPr="00B3056F">
        <w:t xml:space="preserve">          description: Successful response</w:t>
      </w:r>
    </w:p>
    <w:p w14:paraId="6B95619C" w14:textId="77777777" w:rsidR="005B7866" w:rsidRPr="00B3056F" w:rsidRDefault="005B7866" w:rsidP="005B7866">
      <w:pPr>
        <w:pStyle w:val="PL"/>
        <w:rPr>
          <w:lang w:val="en-US"/>
        </w:rPr>
      </w:pPr>
      <w:r w:rsidRPr="00B3056F">
        <w:rPr>
          <w:lang w:val="en-US"/>
        </w:rPr>
        <w:t xml:space="preserve">        '400':</w:t>
      </w:r>
    </w:p>
    <w:p w14:paraId="5CCE83CC" w14:textId="77777777" w:rsidR="005B7866" w:rsidRPr="00B3056F" w:rsidRDefault="005B7866" w:rsidP="005B7866">
      <w:pPr>
        <w:pStyle w:val="PL"/>
      </w:pPr>
      <w:r w:rsidRPr="00B3056F">
        <w:rPr>
          <w:lang w:val="en-US"/>
        </w:rPr>
        <w:t xml:space="preserve">          </w:t>
      </w:r>
      <w:r w:rsidRPr="00B3056F">
        <w:t>$ref: 'TS29571_CommonData.yaml#/components/responses/400'</w:t>
      </w:r>
    </w:p>
    <w:p w14:paraId="79A31920" w14:textId="77777777" w:rsidR="005B7866" w:rsidRPr="00B3056F" w:rsidRDefault="005B7866" w:rsidP="005B7866">
      <w:pPr>
        <w:pStyle w:val="PL"/>
        <w:rPr>
          <w:lang w:val="en-US"/>
        </w:rPr>
      </w:pPr>
      <w:r w:rsidRPr="00B3056F">
        <w:rPr>
          <w:lang w:val="en-US"/>
        </w:rPr>
        <w:t xml:space="preserve">        '404':</w:t>
      </w:r>
    </w:p>
    <w:p w14:paraId="0107CFAC" w14:textId="77777777" w:rsidR="005B7866" w:rsidRPr="00B3056F" w:rsidRDefault="005B7866" w:rsidP="005B7866">
      <w:pPr>
        <w:pStyle w:val="PL"/>
      </w:pPr>
      <w:r w:rsidRPr="00B3056F">
        <w:rPr>
          <w:lang w:val="en-US"/>
        </w:rPr>
        <w:t xml:space="preserve">          $ref: 'TS29571_CommonData.yaml#/components/responses/404'</w:t>
      </w:r>
    </w:p>
    <w:p w14:paraId="23B6B474" w14:textId="77777777" w:rsidR="005B7866" w:rsidRPr="00B3056F" w:rsidRDefault="005B7866" w:rsidP="005B7866">
      <w:pPr>
        <w:pStyle w:val="PL"/>
        <w:rPr>
          <w:lang w:val="en-US"/>
        </w:rPr>
      </w:pPr>
      <w:r w:rsidRPr="00B3056F">
        <w:rPr>
          <w:lang w:val="en-US"/>
        </w:rPr>
        <w:t xml:space="preserve">        '500':</w:t>
      </w:r>
    </w:p>
    <w:p w14:paraId="33359E1C" w14:textId="77777777" w:rsidR="005B7866" w:rsidRPr="00B3056F" w:rsidRDefault="005B7866" w:rsidP="005B7866">
      <w:pPr>
        <w:pStyle w:val="PL"/>
      </w:pPr>
      <w:r w:rsidRPr="00B3056F">
        <w:rPr>
          <w:lang w:val="en-US"/>
        </w:rPr>
        <w:t xml:space="preserve">          </w:t>
      </w:r>
      <w:r w:rsidRPr="00B3056F">
        <w:t>$ref: 'TS29571_CommonData.yaml#/components/responses/500'</w:t>
      </w:r>
    </w:p>
    <w:p w14:paraId="2AFF6097" w14:textId="77777777" w:rsidR="005B7866" w:rsidRPr="00B3056F" w:rsidRDefault="005B7866" w:rsidP="005B7866">
      <w:pPr>
        <w:pStyle w:val="PL"/>
        <w:rPr>
          <w:lang w:val="en-US"/>
        </w:rPr>
      </w:pPr>
      <w:r w:rsidRPr="00B3056F">
        <w:rPr>
          <w:lang w:val="en-US"/>
        </w:rPr>
        <w:t xml:space="preserve">        '503':</w:t>
      </w:r>
    </w:p>
    <w:p w14:paraId="22295CD5" w14:textId="77777777" w:rsidR="005B7866" w:rsidRPr="00B3056F" w:rsidRDefault="005B7866" w:rsidP="005B7866">
      <w:pPr>
        <w:pStyle w:val="PL"/>
        <w:rPr>
          <w:lang w:val="en-US"/>
        </w:rPr>
      </w:pPr>
      <w:r w:rsidRPr="00B3056F">
        <w:t xml:space="preserve">          $ref: 'TS29571_CommonData.yaml#/components/responses/503'</w:t>
      </w:r>
    </w:p>
    <w:p w14:paraId="27DB1CA7" w14:textId="77777777" w:rsidR="005B7866" w:rsidRPr="00B3056F" w:rsidRDefault="005B7866" w:rsidP="005B7866">
      <w:pPr>
        <w:pStyle w:val="PL"/>
      </w:pPr>
      <w:r w:rsidRPr="00B3056F">
        <w:t xml:space="preserve">        default:</w:t>
      </w:r>
    </w:p>
    <w:p w14:paraId="1BE6F685" w14:textId="77777777" w:rsidR="005B7866" w:rsidRPr="00B3056F" w:rsidRDefault="005B7866" w:rsidP="005B7866">
      <w:pPr>
        <w:pStyle w:val="PL"/>
      </w:pPr>
      <w:r w:rsidRPr="00B3056F">
        <w:t xml:space="preserve">          description: Unexpected error</w:t>
      </w:r>
    </w:p>
    <w:p w14:paraId="068BFEDC" w14:textId="77777777" w:rsidR="005B7866" w:rsidRPr="00B3056F" w:rsidRDefault="005B7866" w:rsidP="005B7866">
      <w:pPr>
        <w:pStyle w:val="PL"/>
      </w:pPr>
      <w:r w:rsidRPr="00B3056F">
        <w:t xml:space="preserve">    patch:</w:t>
      </w:r>
    </w:p>
    <w:p w14:paraId="43BCF209" w14:textId="77777777" w:rsidR="005B7866" w:rsidRPr="00B3056F" w:rsidRDefault="005B7866" w:rsidP="005B7866">
      <w:pPr>
        <w:pStyle w:val="PL"/>
      </w:pPr>
      <w:r w:rsidRPr="00B3056F">
        <w:t xml:space="preserve">      summary: modify the subscription</w:t>
      </w:r>
    </w:p>
    <w:p w14:paraId="429E16A1" w14:textId="77777777" w:rsidR="005B7866" w:rsidRPr="00B3056F" w:rsidRDefault="005B7866" w:rsidP="005B7866">
      <w:pPr>
        <w:pStyle w:val="PL"/>
      </w:pPr>
      <w:r w:rsidRPr="00B3056F">
        <w:t xml:space="preserve">      operationId: ModifySharedDataSubs</w:t>
      </w:r>
    </w:p>
    <w:p w14:paraId="45D6E811" w14:textId="77777777" w:rsidR="005B7866" w:rsidRPr="00B3056F" w:rsidRDefault="005B7866" w:rsidP="005B7866">
      <w:pPr>
        <w:pStyle w:val="PL"/>
      </w:pPr>
      <w:r w:rsidRPr="00B3056F">
        <w:t xml:space="preserve">      tags:</w:t>
      </w:r>
    </w:p>
    <w:p w14:paraId="6091BC40" w14:textId="77777777" w:rsidR="005B7866" w:rsidRPr="00B3056F" w:rsidRDefault="005B7866" w:rsidP="005B7866">
      <w:pPr>
        <w:pStyle w:val="PL"/>
      </w:pPr>
      <w:r w:rsidRPr="00B3056F">
        <w:t xml:space="preserve">        - Subscription Modification</w:t>
      </w:r>
    </w:p>
    <w:p w14:paraId="51EFC88D" w14:textId="77777777" w:rsidR="005B7866" w:rsidRPr="00B3056F" w:rsidRDefault="005B7866" w:rsidP="005B7866">
      <w:pPr>
        <w:pStyle w:val="PL"/>
      </w:pPr>
      <w:r w:rsidRPr="00B3056F">
        <w:t xml:space="preserve">      parameters:</w:t>
      </w:r>
    </w:p>
    <w:p w14:paraId="76EDB93D" w14:textId="77777777" w:rsidR="005B7866" w:rsidRPr="00B3056F" w:rsidRDefault="005B7866" w:rsidP="005B7866">
      <w:pPr>
        <w:pStyle w:val="PL"/>
      </w:pPr>
      <w:r w:rsidRPr="00B3056F">
        <w:t xml:space="preserve">        - name: subscriptionId</w:t>
      </w:r>
    </w:p>
    <w:p w14:paraId="18E84835" w14:textId="77777777" w:rsidR="005B7866" w:rsidRPr="00B3056F" w:rsidRDefault="005B7866" w:rsidP="005B7866">
      <w:pPr>
        <w:pStyle w:val="PL"/>
      </w:pPr>
      <w:r w:rsidRPr="00B3056F">
        <w:t xml:space="preserve">          in: path</w:t>
      </w:r>
    </w:p>
    <w:p w14:paraId="2226D43A" w14:textId="77777777" w:rsidR="005B7866" w:rsidRPr="00B3056F" w:rsidRDefault="005B7866" w:rsidP="005B7866">
      <w:pPr>
        <w:pStyle w:val="PL"/>
      </w:pPr>
      <w:r w:rsidRPr="00B3056F">
        <w:t xml:space="preserve">          description: Id of the SDM Subscription</w:t>
      </w:r>
    </w:p>
    <w:p w14:paraId="46A866AC" w14:textId="77777777" w:rsidR="005B7866" w:rsidRPr="00B3056F" w:rsidRDefault="005B7866" w:rsidP="005B7866">
      <w:pPr>
        <w:pStyle w:val="PL"/>
      </w:pPr>
      <w:r w:rsidRPr="00B3056F">
        <w:t xml:space="preserve">          required: true</w:t>
      </w:r>
    </w:p>
    <w:p w14:paraId="4577B7C4" w14:textId="77777777" w:rsidR="005B7866" w:rsidRPr="00B3056F" w:rsidRDefault="005B7866" w:rsidP="005B7866">
      <w:pPr>
        <w:pStyle w:val="PL"/>
      </w:pPr>
      <w:r w:rsidRPr="00B3056F">
        <w:t xml:space="preserve">          schema:</w:t>
      </w:r>
    </w:p>
    <w:p w14:paraId="1CD1A788" w14:textId="77777777" w:rsidR="005B7866" w:rsidRPr="00B3056F" w:rsidRDefault="005B7866" w:rsidP="005B7866">
      <w:pPr>
        <w:pStyle w:val="PL"/>
      </w:pPr>
      <w:r w:rsidRPr="00B3056F">
        <w:t xml:space="preserve">            type: string</w:t>
      </w:r>
    </w:p>
    <w:p w14:paraId="3214D144" w14:textId="77777777" w:rsidR="005B7866" w:rsidRPr="00B3056F" w:rsidRDefault="005B7866" w:rsidP="005B7866">
      <w:pPr>
        <w:pStyle w:val="PL"/>
        <w:rPr>
          <w:lang w:val="en-US"/>
        </w:rPr>
      </w:pPr>
      <w:r w:rsidRPr="00B3056F">
        <w:rPr>
          <w:lang w:val="en-US"/>
        </w:rPr>
        <w:t xml:space="preserve">        - name: supported-features</w:t>
      </w:r>
    </w:p>
    <w:p w14:paraId="63ACF4C5" w14:textId="77777777" w:rsidR="005B7866" w:rsidRPr="00B3056F" w:rsidRDefault="005B7866" w:rsidP="005B7866">
      <w:pPr>
        <w:pStyle w:val="PL"/>
        <w:rPr>
          <w:lang w:val="en-US"/>
        </w:rPr>
      </w:pPr>
      <w:r w:rsidRPr="00B3056F">
        <w:rPr>
          <w:lang w:val="en-US"/>
        </w:rPr>
        <w:t xml:space="preserve">          in: query</w:t>
      </w:r>
    </w:p>
    <w:p w14:paraId="7D3705F3" w14:textId="77777777" w:rsidR="005B7866" w:rsidRPr="00B3056F" w:rsidRDefault="005B7866" w:rsidP="005B7866">
      <w:pPr>
        <w:pStyle w:val="PL"/>
        <w:rPr>
          <w:lang w:val="en-US"/>
        </w:rPr>
      </w:pPr>
      <w:r w:rsidRPr="00B3056F">
        <w:rPr>
          <w:lang w:val="en-US"/>
        </w:rPr>
        <w:t xml:space="preserve">          description: Features required to be supported by the target NF</w:t>
      </w:r>
    </w:p>
    <w:p w14:paraId="42EC3A0E" w14:textId="77777777" w:rsidR="005B7866" w:rsidRPr="00B3056F" w:rsidRDefault="005B7866" w:rsidP="005B7866">
      <w:pPr>
        <w:pStyle w:val="PL"/>
        <w:rPr>
          <w:lang w:val="en-US"/>
        </w:rPr>
      </w:pPr>
      <w:r w:rsidRPr="00B3056F">
        <w:rPr>
          <w:lang w:val="en-US"/>
        </w:rPr>
        <w:t xml:space="preserve">          schema:</w:t>
      </w:r>
    </w:p>
    <w:p w14:paraId="7B7C11CF" w14:textId="77777777" w:rsidR="005B7866" w:rsidRPr="00B3056F" w:rsidRDefault="005B7866" w:rsidP="005B7866">
      <w:pPr>
        <w:pStyle w:val="PL"/>
      </w:pPr>
      <w:r w:rsidRPr="00B3056F">
        <w:rPr>
          <w:lang w:val="en-US"/>
        </w:rPr>
        <w:t xml:space="preserve">            $ref: 'TS29571_CommonData.yaml#/components/schemas/SupportedFeatures'</w:t>
      </w:r>
    </w:p>
    <w:p w14:paraId="61C43386" w14:textId="77777777" w:rsidR="005B7866" w:rsidRPr="00B3056F" w:rsidRDefault="005B7866" w:rsidP="005B7866">
      <w:pPr>
        <w:pStyle w:val="PL"/>
      </w:pPr>
      <w:r w:rsidRPr="00B3056F">
        <w:t xml:space="preserve">      requestBody:</w:t>
      </w:r>
    </w:p>
    <w:p w14:paraId="3EF9894D" w14:textId="77777777" w:rsidR="005B7866" w:rsidRPr="00B3056F" w:rsidRDefault="005B7866" w:rsidP="005B7866">
      <w:pPr>
        <w:pStyle w:val="PL"/>
      </w:pPr>
      <w:r w:rsidRPr="00B3056F">
        <w:t xml:space="preserve">        content:</w:t>
      </w:r>
    </w:p>
    <w:p w14:paraId="06151EDA" w14:textId="77777777" w:rsidR="005B7866" w:rsidRPr="00B3056F" w:rsidRDefault="005B7866" w:rsidP="005B7866">
      <w:pPr>
        <w:pStyle w:val="PL"/>
      </w:pPr>
      <w:r w:rsidRPr="00B3056F">
        <w:t xml:space="preserve">          application/</w:t>
      </w:r>
      <w:r w:rsidRPr="00B3056F">
        <w:rPr>
          <w:lang w:val="en-US"/>
        </w:rPr>
        <w:t>merge-patch+</w:t>
      </w:r>
      <w:r w:rsidRPr="00B3056F">
        <w:t>json:</w:t>
      </w:r>
    </w:p>
    <w:p w14:paraId="734D366F" w14:textId="77777777" w:rsidR="005B7866" w:rsidRPr="00B3056F" w:rsidRDefault="005B7866" w:rsidP="005B7866">
      <w:pPr>
        <w:pStyle w:val="PL"/>
      </w:pPr>
      <w:r w:rsidRPr="00B3056F">
        <w:t xml:space="preserve">            schema:</w:t>
      </w:r>
    </w:p>
    <w:p w14:paraId="742E24BA" w14:textId="77777777" w:rsidR="005B7866" w:rsidRPr="00B3056F" w:rsidRDefault="005B7866" w:rsidP="005B7866">
      <w:pPr>
        <w:pStyle w:val="PL"/>
      </w:pPr>
      <w:r w:rsidRPr="00B3056F">
        <w:t xml:space="preserve">              $ref: '#/components/schemas/SdmSubsModification'</w:t>
      </w:r>
    </w:p>
    <w:p w14:paraId="2943DCB2" w14:textId="77777777" w:rsidR="005B7866" w:rsidRPr="00B3056F" w:rsidRDefault="005B7866" w:rsidP="005B7866">
      <w:pPr>
        <w:pStyle w:val="PL"/>
      </w:pPr>
      <w:r w:rsidRPr="00B3056F">
        <w:t xml:space="preserve">        required: true</w:t>
      </w:r>
    </w:p>
    <w:p w14:paraId="2B766C83" w14:textId="77777777" w:rsidR="005B7866" w:rsidRPr="00B3056F" w:rsidRDefault="005B7866" w:rsidP="005B7866">
      <w:pPr>
        <w:pStyle w:val="PL"/>
      </w:pPr>
      <w:r w:rsidRPr="00B3056F">
        <w:t xml:space="preserve">      responses:</w:t>
      </w:r>
    </w:p>
    <w:p w14:paraId="792D9AE1" w14:textId="77777777" w:rsidR="005B7866" w:rsidRPr="00B3056F" w:rsidRDefault="005B7866" w:rsidP="005B7866">
      <w:pPr>
        <w:pStyle w:val="PL"/>
      </w:pPr>
      <w:r w:rsidRPr="00B3056F">
        <w:t xml:space="preserve">        '200':</w:t>
      </w:r>
    </w:p>
    <w:p w14:paraId="659B99E7" w14:textId="77777777" w:rsidR="005B7866" w:rsidRPr="00B3056F" w:rsidRDefault="005B7866" w:rsidP="005B7866">
      <w:pPr>
        <w:pStyle w:val="PL"/>
      </w:pPr>
      <w:r w:rsidRPr="00B3056F">
        <w:t xml:space="preserve">          description: Expected response to a valid request</w:t>
      </w:r>
    </w:p>
    <w:p w14:paraId="1D6C2FFA" w14:textId="77777777" w:rsidR="005B7866" w:rsidRPr="00B3056F" w:rsidRDefault="005B7866" w:rsidP="005B7866">
      <w:pPr>
        <w:pStyle w:val="PL"/>
      </w:pPr>
      <w:r w:rsidRPr="00B3056F">
        <w:t xml:space="preserve">          content:</w:t>
      </w:r>
    </w:p>
    <w:p w14:paraId="5A79435D" w14:textId="77777777" w:rsidR="005B7866" w:rsidRPr="00B3056F" w:rsidRDefault="005B7866" w:rsidP="005B7866">
      <w:pPr>
        <w:pStyle w:val="PL"/>
      </w:pPr>
      <w:r w:rsidRPr="00B3056F">
        <w:t xml:space="preserve">            application/json:</w:t>
      </w:r>
    </w:p>
    <w:p w14:paraId="791A33CD" w14:textId="77777777" w:rsidR="005B7866" w:rsidRPr="00B3056F" w:rsidRDefault="005B7866" w:rsidP="005B7866">
      <w:pPr>
        <w:pStyle w:val="PL"/>
      </w:pPr>
      <w:r w:rsidRPr="00B3056F">
        <w:t xml:space="preserve">              schema:</w:t>
      </w:r>
    </w:p>
    <w:p w14:paraId="7D424AB0" w14:textId="77777777" w:rsidR="005B7866" w:rsidRPr="00B3056F" w:rsidRDefault="005B7866" w:rsidP="005B7866">
      <w:pPr>
        <w:pStyle w:val="PL"/>
      </w:pPr>
      <w:r w:rsidRPr="00B3056F">
        <w:t xml:space="preserve">                oneOf:</w:t>
      </w:r>
    </w:p>
    <w:p w14:paraId="73382EA8" w14:textId="77777777" w:rsidR="005B7866" w:rsidRPr="00B3056F" w:rsidRDefault="005B7866" w:rsidP="005B7866">
      <w:pPr>
        <w:pStyle w:val="PL"/>
      </w:pPr>
      <w:r w:rsidRPr="00B3056F">
        <w:t xml:space="preserve">                  - $ref: '#/components/schemas/SdmSubscription'</w:t>
      </w:r>
    </w:p>
    <w:p w14:paraId="4D62D273" w14:textId="77777777" w:rsidR="005B7866" w:rsidRPr="00B3056F" w:rsidRDefault="005B7866" w:rsidP="005B7866">
      <w:pPr>
        <w:pStyle w:val="PL"/>
      </w:pPr>
      <w:r w:rsidRPr="00B3056F">
        <w:t xml:space="preserve">                  - $ref: 'TS29571_CommonData.yaml#/components/schemas/</w:t>
      </w:r>
      <w:r w:rsidRPr="00B3056F">
        <w:rPr>
          <w:rFonts w:hint="eastAsia"/>
          <w:lang w:eastAsia="zh-CN"/>
        </w:rPr>
        <w:t>PatchResult</w:t>
      </w:r>
      <w:r w:rsidRPr="00B3056F">
        <w:t>'</w:t>
      </w:r>
    </w:p>
    <w:p w14:paraId="63306383" w14:textId="77777777" w:rsidR="005B7866" w:rsidRPr="00B3056F" w:rsidRDefault="005B7866" w:rsidP="005B7866">
      <w:pPr>
        <w:pStyle w:val="PL"/>
        <w:rPr>
          <w:lang w:val="en-US"/>
        </w:rPr>
      </w:pPr>
      <w:r w:rsidRPr="00B3056F">
        <w:rPr>
          <w:lang w:val="en-US"/>
        </w:rPr>
        <w:t xml:space="preserve">        '400':</w:t>
      </w:r>
    </w:p>
    <w:p w14:paraId="52667B58" w14:textId="77777777" w:rsidR="005B7866" w:rsidRPr="00B3056F" w:rsidRDefault="005B7866" w:rsidP="005B7866">
      <w:pPr>
        <w:pStyle w:val="PL"/>
      </w:pPr>
      <w:r w:rsidRPr="00B3056F">
        <w:rPr>
          <w:lang w:val="en-US"/>
        </w:rPr>
        <w:t xml:space="preserve">          </w:t>
      </w:r>
      <w:r w:rsidRPr="00B3056F">
        <w:t>$ref: 'TS29571_CommonData.yaml#/components/responses/400'</w:t>
      </w:r>
    </w:p>
    <w:p w14:paraId="4096C83E" w14:textId="77777777" w:rsidR="005B7866" w:rsidRPr="00B3056F" w:rsidRDefault="005B7866" w:rsidP="005B7866">
      <w:pPr>
        <w:pStyle w:val="PL"/>
        <w:rPr>
          <w:lang w:val="en-US"/>
        </w:rPr>
      </w:pPr>
      <w:r w:rsidRPr="00B3056F">
        <w:rPr>
          <w:lang w:val="en-US"/>
        </w:rPr>
        <w:t xml:space="preserve">        '403':</w:t>
      </w:r>
    </w:p>
    <w:p w14:paraId="738CD43A" w14:textId="77777777" w:rsidR="005B7866" w:rsidRPr="00B3056F" w:rsidRDefault="005B7866" w:rsidP="005B7866">
      <w:pPr>
        <w:pStyle w:val="PL"/>
      </w:pPr>
      <w:r w:rsidRPr="00B3056F">
        <w:rPr>
          <w:lang w:val="en-US"/>
        </w:rPr>
        <w:t xml:space="preserve">          $ref: 'TS29571_CommonData.yaml#/components/responses/403'</w:t>
      </w:r>
    </w:p>
    <w:p w14:paraId="7CB6AFE0" w14:textId="77777777" w:rsidR="005B7866" w:rsidRPr="00B3056F" w:rsidRDefault="005B7866" w:rsidP="005B7866">
      <w:pPr>
        <w:pStyle w:val="PL"/>
        <w:rPr>
          <w:lang w:val="en-US"/>
        </w:rPr>
      </w:pPr>
      <w:r w:rsidRPr="00B3056F">
        <w:rPr>
          <w:lang w:val="en-US"/>
        </w:rPr>
        <w:t xml:space="preserve">        '404':</w:t>
      </w:r>
    </w:p>
    <w:p w14:paraId="0786197E" w14:textId="77777777" w:rsidR="005B7866" w:rsidRPr="00B3056F" w:rsidRDefault="005B7866" w:rsidP="005B7866">
      <w:pPr>
        <w:pStyle w:val="PL"/>
        <w:rPr>
          <w:lang w:val="en-US"/>
        </w:rPr>
      </w:pPr>
      <w:r w:rsidRPr="00B3056F">
        <w:rPr>
          <w:lang w:val="en-US"/>
        </w:rPr>
        <w:t xml:space="preserve">          $ref: 'TS29571_CommonData.yaml#/components/responses/404'</w:t>
      </w:r>
    </w:p>
    <w:p w14:paraId="3E8CA6A7" w14:textId="77777777" w:rsidR="005B7866" w:rsidRPr="00B3056F" w:rsidRDefault="005B7866" w:rsidP="005B7866">
      <w:pPr>
        <w:pStyle w:val="PL"/>
        <w:rPr>
          <w:lang w:val="en-US"/>
        </w:rPr>
      </w:pPr>
      <w:r w:rsidRPr="00B3056F">
        <w:rPr>
          <w:lang w:val="en-US"/>
        </w:rPr>
        <w:t xml:space="preserve">        '500':</w:t>
      </w:r>
    </w:p>
    <w:p w14:paraId="34E23121" w14:textId="77777777" w:rsidR="005B7866" w:rsidRPr="00B3056F" w:rsidRDefault="005B7866" w:rsidP="005B7866">
      <w:pPr>
        <w:pStyle w:val="PL"/>
      </w:pPr>
      <w:r w:rsidRPr="00B3056F">
        <w:rPr>
          <w:lang w:val="en-US"/>
        </w:rPr>
        <w:t xml:space="preserve">          </w:t>
      </w:r>
      <w:r w:rsidRPr="00B3056F">
        <w:t>$ref: 'TS29571_CommonData.yaml#/components/responses/500'</w:t>
      </w:r>
    </w:p>
    <w:p w14:paraId="64839E5F" w14:textId="77777777" w:rsidR="005B7866" w:rsidRPr="00B3056F" w:rsidRDefault="005B7866" w:rsidP="005B7866">
      <w:pPr>
        <w:pStyle w:val="PL"/>
        <w:rPr>
          <w:lang w:val="en-US"/>
        </w:rPr>
      </w:pPr>
      <w:r w:rsidRPr="00B3056F">
        <w:rPr>
          <w:lang w:val="en-US"/>
        </w:rPr>
        <w:t xml:space="preserve">        '503':</w:t>
      </w:r>
    </w:p>
    <w:p w14:paraId="285F851E" w14:textId="77777777" w:rsidR="005B7866" w:rsidRPr="00B3056F" w:rsidRDefault="005B7866" w:rsidP="005B7866">
      <w:pPr>
        <w:pStyle w:val="PL"/>
        <w:rPr>
          <w:lang w:val="en-US"/>
        </w:rPr>
      </w:pPr>
      <w:r w:rsidRPr="00B3056F">
        <w:t xml:space="preserve">          $ref: 'TS29571_CommonData.yaml#/components/responses/503'</w:t>
      </w:r>
    </w:p>
    <w:p w14:paraId="7382AB3C" w14:textId="77777777" w:rsidR="005B7866" w:rsidRPr="00B3056F" w:rsidRDefault="005B7866" w:rsidP="005B7866">
      <w:pPr>
        <w:pStyle w:val="PL"/>
      </w:pPr>
      <w:r w:rsidRPr="00B3056F">
        <w:t xml:space="preserve">        default:</w:t>
      </w:r>
    </w:p>
    <w:p w14:paraId="76F006BE" w14:textId="77777777" w:rsidR="005B7866" w:rsidRPr="00B3056F" w:rsidRDefault="005B7866" w:rsidP="005B7866">
      <w:pPr>
        <w:pStyle w:val="PL"/>
      </w:pPr>
      <w:r w:rsidRPr="00B3056F">
        <w:t xml:space="preserve">          description: Unexpected error</w:t>
      </w:r>
    </w:p>
    <w:p w14:paraId="713FA13B" w14:textId="77777777" w:rsidR="005B7866" w:rsidRPr="00B3056F" w:rsidRDefault="005B7866" w:rsidP="005B7866">
      <w:pPr>
        <w:pStyle w:val="PL"/>
      </w:pPr>
    </w:p>
    <w:p w14:paraId="3119382A" w14:textId="77777777" w:rsidR="005B7866" w:rsidRPr="00B3056F" w:rsidRDefault="005B7866" w:rsidP="005B7866">
      <w:pPr>
        <w:pStyle w:val="PL"/>
      </w:pPr>
      <w:r w:rsidRPr="00B3056F">
        <w:t xml:space="preserve">  /group-data/group-identifiers:</w:t>
      </w:r>
    </w:p>
    <w:p w14:paraId="2F8C741B" w14:textId="77777777" w:rsidR="005B7866" w:rsidRPr="00B3056F" w:rsidRDefault="005B7866" w:rsidP="005B7866">
      <w:pPr>
        <w:pStyle w:val="PL"/>
      </w:pPr>
      <w:r w:rsidRPr="00B3056F">
        <w:t xml:space="preserve">    get:</w:t>
      </w:r>
    </w:p>
    <w:p w14:paraId="3A4F0946" w14:textId="77777777" w:rsidR="005B7866" w:rsidRPr="00B3056F" w:rsidRDefault="005B7866" w:rsidP="005B7866">
      <w:pPr>
        <w:pStyle w:val="PL"/>
      </w:pPr>
      <w:r w:rsidRPr="00B3056F">
        <w:t xml:space="preserve">      summary: Mapping of Group Identifiers</w:t>
      </w:r>
    </w:p>
    <w:p w14:paraId="052397A1" w14:textId="77777777" w:rsidR="005B7866" w:rsidRPr="00B3056F" w:rsidRDefault="005B7866" w:rsidP="005B7866">
      <w:pPr>
        <w:pStyle w:val="PL"/>
      </w:pPr>
      <w:r w:rsidRPr="00B3056F">
        <w:t xml:space="preserve">      operationId: GetGroupIdentifiers</w:t>
      </w:r>
    </w:p>
    <w:p w14:paraId="417C9CC2" w14:textId="77777777" w:rsidR="005B7866" w:rsidRPr="00B3056F" w:rsidRDefault="005B7866" w:rsidP="005B7866">
      <w:pPr>
        <w:pStyle w:val="PL"/>
      </w:pPr>
      <w:r w:rsidRPr="00B3056F">
        <w:t xml:space="preserve">      tags:</w:t>
      </w:r>
    </w:p>
    <w:p w14:paraId="64968AD4" w14:textId="77777777" w:rsidR="005B7866" w:rsidRPr="00B3056F" w:rsidRDefault="005B7866" w:rsidP="005B7866">
      <w:pPr>
        <w:pStyle w:val="PL"/>
      </w:pPr>
      <w:r w:rsidRPr="00B3056F">
        <w:t xml:space="preserve">        - Group Identifiers</w:t>
      </w:r>
    </w:p>
    <w:p w14:paraId="7E58C45F" w14:textId="77777777" w:rsidR="005B7866" w:rsidRPr="00B3056F" w:rsidRDefault="005B7866" w:rsidP="005B7866">
      <w:pPr>
        <w:pStyle w:val="PL"/>
      </w:pPr>
      <w:r w:rsidRPr="00B3056F">
        <w:t xml:space="preserve">      parameters:</w:t>
      </w:r>
    </w:p>
    <w:p w14:paraId="2E727D27" w14:textId="77777777" w:rsidR="005B7866" w:rsidRPr="00B3056F" w:rsidRDefault="005B7866" w:rsidP="005B7866">
      <w:pPr>
        <w:pStyle w:val="PL"/>
      </w:pPr>
      <w:r w:rsidRPr="00B3056F">
        <w:t xml:space="preserve">        - name: ext-group-id</w:t>
      </w:r>
    </w:p>
    <w:p w14:paraId="793818C2" w14:textId="77777777" w:rsidR="005B7866" w:rsidRPr="00B3056F" w:rsidRDefault="005B7866" w:rsidP="005B7866">
      <w:pPr>
        <w:pStyle w:val="PL"/>
      </w:pPr>
      <w:r w:rsidRPr="00B3056F">
        <w:t xml:space="preserve">          in: query</w:t>
      </w:r>
    </w:p>
    <w:p w14:paraId="781AB146" w14:textId="77777777" w:rsidR="005B7866" w:rsidRPr="00B3056F" w:rsidRDefault="005B7866" w:rsidP="005B7866">
      <w:pPr>
        <w:pStyle w:val="PL"/>
      </w:pPr>
      <w:r w:rsidRPr="00B3056F">
        <w:t xml:space="preserve">          description: External Group Identifier</w:t>
      </w:r>
    </w:p>
    <w:p w14:paraId="330FD2BA" w14:textId="77777777" w:rsidR="005B7866" w:rsidRPr="00B3056F" w:rsidRDefault="005B7866" w:rsidP="005B7866">
      <w:pPr>
        <w:pStyle w:val="PL"/>
      </w:pPr>
      <w:r w:rsidRPr="00B3056F">
        <w:t xml:space="preserve">          required: false</w:t>
      </w:r>
    </w:p>
    <w:p w14:paraId="0113ECA3" w14:textId="77777777" w:rsidR="005B7866" w:rsidRPr="00B3056F" w:rsidRDefault="005B7866" w:rsidP="005B7866">
      <w:pPr>
        <w:pStyle w:val="PL"/>
      </w:pPr>
      <w:r w:rsidRPr="00B3056F">
        <w:t xml:space="preserve">          schema:</w:t>
      </w:r>
    </w:p>
    <w:p w14:paraId="7469CC21" w14:textId="77777777" w:rsidR="005B7866" w:rsidRPr="00B3056F" w:rsidRDefault="005B7866" w:rsidP="005B7866">
      <w:pPr>
        <w:pStyle w:val="PL"/>
      </w:pPr>
      <w:r w:rsidRPr="00B3056F">
        <w:t xml:space="preserve">            $ref: '#/components/schemas/ExtGroupId'</w:t>
      </w:r>
    </w:p>
    <w:p w14:paraId="19C9008F" w14:textId="77777777" w:rsidR="005B7866" w:rsidRPr="00B3056F" w:rsidRDefault="005B7866" w:rsidP="005B7866">
      <w:pPr>
        <w:pStyle w:val="PL"/>
      </w:pPr>
      <w:r w:rsidRPr="00B3056F">
        <w:t xml:space="preserve">        - name: int-group-id</w:t>
      </w:r>
    </w:p>
    <w:p w14:paraId="4F2722A0" w14:textId="77777777" w:rsidR="005B7866" w:rsidRPr="00B3056F" w:rsidRDefault="005B7866" w:rsidP="005B7866">
      <w:pPr>
        <w:pStyle w:val="PL"/>
      </w:pPr>
      <w:r w:rsidRPr="00B3056F">
        <w:lastRenderedPageBreak/>
        <w:t xml:space="preserve">          in: query</w:t>
      </w:r>
    </w:p>
    <w:p w14:paraId="2B682234" w14:textId="77777777" w:rsidR="005B7866" w:rsidRPr="00B3056F" w:rsidRDefault="005B7866" w:rsidP="005B7866">
      <w:pPr>
        <w:pStyle w:val="PL"/>
      </w:pPr>
      <w:r w:rsidRPr="00B3056F">
        <w:t xml:space="preserve">          description: Internal Group Identifier</w:t>
      </w:r>
    </w:p>
    <w:p w14:paraId="54F4E2B5" w14:textId="77777777" w:rsidR="005B7866" w:rsidRPr="00B3056F" w:rsidRDefault="005B7866" w:rsidP="005B7866">
      <w:pPr>
        <w:pStyle w:val="PL"/>
      </w:pPr>
      <w:r w:rsidRPr="00B3056F">
        <w:t xml:space="preserve">          required: false</w:t>
      </w:r>
    </w:p>
    <w:p w14:paraId="51AA0DF9" w14:textId="77777777" w:rsidR="005B7866" w:rsidRPr="00B3056F" w:rsidRDefault="005B7866" w:rsidP="005B7866">
      <w:pPr>
        <w:pStyle w:val="PL"/>
      </w:pPr>
      <w:r w:rsidRPr="00B3056F">
        <w:t xml:space="preserve">          schema:</w:t>
      </w:r>
    </w:p>
    <w:p w14:paraId="03E6E998" w14:textId="77777777" w:rsidR="005B7866" w:rsidRPr="00B3056F" w:rsidRDefault="005B7866" w:rsidP="005B7866">
      <w:pPr>
        <w:pStyle w:val="PL"/>
      </w:pPr>
      <w:r w:rsidRPr="00B3056F">
        <w:t xml:space="preserve">            $ref: 'TS29571_CommonData.yaml#/components/schemas/GroupId'</w:t>
      </w:r>
    </w:p>
    <w:p w14:paraId="4C9C216B" w14:textId="77777777" w:rsidR="005B7866" w:rsidRPr="00B3056F" w:rsidRDefault="005B7866" w:rsidP="005B7866">
      <w:pPr>
        <w:pStyle w:val="PL"/>
      </w:pPr>
      <w:r w:rsidRPr="00B3056F">
        <w:t xml:space="preserve">        - name: </w:t>
      </w:r>
      <w:r w:rsidRPr="00B3056F">
        <w:rPr>
          <w:lang w:eastAsia="zh-CN"/>
        </w:rPr>
        <w:t>ue-id-ind</w:t>
      </w:r>
    </w:p>
    <w:p w14:paraId="1CBADE5D" w14:textId="77777777" w:rsidR="005B7866" w:rsidRPr="00B3056F" w:rsidRDefault="005B7866" w:rsidP="005B7866">
      <w:pPr>
        <w:pStyle w:val="PL"/>
      </w:pPr>
      <w:r w:rsidRPr="00B3056F">
        <w:t xml:space="preserve">          in: query</w:t>
      </w:r>
    </w:p>
    <w:p w14:paraId="47F15D1E" w14:textId="77777777" w:rsidR="005B7866" w:rsidRPr="00B3056F" w:rsidRDefault="005B7866" w:rsidP="005B7866">
      <w:pPr>
        <w:pStyle w:val="PL"/>
      </w:pPr>
      <w:r w:rsidRPr="00B3056F">
        <w:t xml:space="preserve">          description: Indication whether </w:t>
      </w:r>
      <w:r w:rsidRPr="00B3056F">
        <w:rPr>
          <w:rFonts w:cs="Arial"/>
          <w:szCs w:val="18"/>
          <w:lang w:eastAsia="zh-CN"/>
        </w:rPr>
        <w:t>UE identifiers are required or not</w:t>
      </w:r>
    </w:p>
    <w:p w14:paraId="118E1EBE" w14:textId="77777777" w:rsidR="005B7866" w:rsidRPr="00B3056F" w:rsidRDefault="005B7866" w:rsidP="005B7866">
      <w:pPr>
        <w:pStyle w:val="PL"/>
      </w:pPr>
      <w:r w:rsidRPr="00B3056F">
        <w:t xml:space="preserve">          required: false</w:t>
      </w:r>
    </w:p>
    <w:p w14:paraId="143E2682" w14:textId="77777777" w:rsidR="005B7866" w:rsidRPr="00B3056F" w:rsidRDefault="005B7866" w:rsidP="005B7866">
      <w:pPr>
        <w:pStyle w:val="PL"/>
      </w:pPr>
      <w:r w:rsidRPr="00B3056F">
        <w:t xml:space="preserve">          schema:</w:t>
      </w:r>
    </w:p>
    <w:p w14:paraId="2F5807A5" w14:textId="77777777" w:rsidR="005B7866" w:rsidRPr="00B3056F" w:rsidRDefault="005B7866" w:rsidP="005B7866">
      <w:pPr>
        <w:pStyle w:val="PL"/>
      </w:pPr>
      <w:r w:rsidRPr="00B3056F">
        <w:t xml:space="preserve">            type: boolean</w:t>
      </w:r>
    </w:p>
    <w:p w14:paraId="5F2A042E" w14:textId="77777777" w:rsidR="005B7866" w:rsidRPr="00B3056F" w:rsidRDefault="005B7866" w:rsidP="005B7866">
      <w:pPr>
        <w:pStyle w:val="PL"/>
      </w:pPr>
      <w:r w:rsidRPr="00B3056F">
        <w:rPr>
          <w:rFonts w:hint="eastAsia"/>
          <w:lang w:eastAsia="zh-CN"/>
        </w:rPr>
        <w:t xml:space="preserve"> </w:t>
      </w:r>
      <w:r w:rsidRPr="00B3056F">
        <w:rPr>
          <w:lang w:eastAsia="zh-CN"/>
        </w:rPr>
        <w:t xml:space="preserve">           </w:t>
      </w:r>
      <w:r w:rsidRPr="00B3056F">
        <w:t>default: false</w:t>
      </w:r>
    </w:p>
    <w:p w14:paraId="69EF3E3D" w14:textId="77777777" w:rsidR="005B7866" w:rsidRPr="00B3056F" w:rsidRDefault="005B7866" w:rsidP="005B7866">
      <w:pPr>
        <w:pStyle w:val="PL"/>
      </w:pPr>
      <w:r w:rsidRPr="00B3056F">
        <w:t xml:space="preserve">        - name: supported-features</w:t>
      </w:r>
    </w:p>
    <w:p w14:paraId="1A3388B9" w14:textId="77777777" w:rsidR="005B7866" w:rsidRPr="00B3056F" w:rsidRDefault="005B7866" w:rsidP="005B7866">
      <w:pPr>
        <w:pStyle w:val="PL"/>
      </w:pPr>
      <w:r w:rsidRPr="00B3056F">
        <w:t xml:space="preserve">          in: query</w:t>
      </w:r>
    </w:p>
    <w:p w14:paraId="4610DD86" w14:textId="77777777" w:rsidR="005B7866" w:rsidRPr="00B3056F" w:rsidRDefault="005B7866" w:rsidP="005B7866">
      <w:pPr>
        <w:pStyle w:val="PL"/>
      </w:pPr>
      <w:r w:rsidRPr="00B3056F">
        <w:t xml:space="preserve">          description: Supported Features</w:t>
      </w:r>
    </w:p>
    <w:p w14:paraId="100F3FFD" w14:textId="77777777" w:rsidR="005B7866" w:rsidRPr="00B3056F" w:rsidRDefault="005B7866" w:rsidP="005B7866">
      <w:pPr>
        <w:pStyle w:val="PL"/>
      </w:pPr>
      <w:r w:rsidRPr="00B3056F">
        <w:t xml:space="preserve">          schema:</w:t>
      </w:r>
    </w:p>
    <w:p w14:paraId="34168C60" w14:textId="77777777" w:rsidR="005B7866" w:rsidRPr="00B3056F" w:rsidRDefault="005B7866" w:rsidP="005B7866">
      <w:pPr>
        <w:pStyle w:val="PL"/>
      </w:pPr>
      <w:r w:rsidRPr="00B3056F">
        <w:t xml:space="preserve">            $ref: 'TS29571_CommonData.yaml#/components/schemas/SupportedFeatures'</w:t>
      </w:r>
    </w:p>
    <w:p w14:paraId="601412F1" w14:textId="77777777" w:rsidR="005B7866" w:rsidRPr="00B3056F" w:rsidRDefault="005B7866" w:rsidP="005B7866">
      <w:pPr>
        <w:pStyle w:val="PL"/>
        <w:rPr>
          <w:lang w:val="en-US"/>
        </w:rPr>
      </w:pPr>
      <w:r w:rsidRPr="00B3056F">
        <w:rPr>
          <w:lang w:val="en-US"/>
        </w:rPr>
        <w:t xml:space="preserve">        - name: If-None-Match</w:t>
      </w:r>
    </w:p>
    <w:p w14:paraId="7D27A01B" w14:textId="77777777" w:rsidR="005B7866" w:rsidRPr="00B3056F" w:rsidRDefault="005B7866" w:rsidP="005B7866">
      <w:pPr>
        <w:pStyle w:val="PL"/>
        <w:rPr>
          <w:lang w:val="en-US"/>
        </w:rPr>
      </w:pPr>
      <w:r w:rsidRPr="00B3056F">
        <w:rPr>
          <w:lang w:val="en-US"/>
        </w:rPr>
        <w:t xml:space="preserve">          in: header</w:t>
      </w:r>
    </w:p>
    <w:p w14:paraId="743635F9" w14:textId="77777777" w:rsidR="005B7866" w:rsidRPr="00B3056F" w:rsidRDefault="005B7866" w:rsidP="005B7866">
      <w:pPr>
        <w:pStyle w:val="PL"/>
        <w:rPr>
          <w:lang w:val="en-US"/>
        </w:rPr>
      </w:pPr>
      <w:r w:rsidRPr="00B3056F">
        <w:rPr>
          <w:lang w:val="en-US"/>
        </w:rPr>
        <w:t xml:space="preserve">          description: Validator for conditional requests, as described in RFC 7232, 3.2</w:t>
      </w:r>
    </w:p>
    <w:p w14:paraId="5EC18F8F" w14:textId="77777777" w:rsidR="005B7866" w:rsidRPr="00B3056F" w:rsidRDefault="005B7866" w:rsidP="005B7866">
      <w:pPr>
        <w:pStyle w:val="PL"/>
        <w:rPr>
          <w:lang w:val="en-US"/>
        </w:rPr>
      </w:pPr>
      <w:r w:rsidRPr="00B3056F">
        <w:rPr>
          <w:lang w:val="en-US"/>
        </w:rPr>
        <w:t xml:space="preserve">          schema:</w:t>
      </w:r>
    </w:p>
    <w:p w14:paraId="42AD55C3" w14:textId="77777777" w:rsidR="005B7866" w:rsidRPr="00B3056F" w:rsidRDefault="005B7866" w:rsidP="005B7866">
      <w:pPr>
        <w:pStyle w:val="PL"/>
        <w:rPr>
          <w:lang w:val="en-US"/>
        </w:rPr>
      </w:pPr>
      <w:r w:rsidRPr="00B3056F">
        <w:rPr>
          <w:lang w:val="en-US"/>
        </w:rPr>
        <w:t xml:space="preserve">            type: string</w:t>
      </w:r>
    </w:p>
    <w:p w14:paraId="0EBFFA80" w14:textId="77777777" w:rsidR="005B7866" w:rsidRPr="00B3056F" w:rsidRDefault="005B7866" w:rsidP="005B7866">
      <w:pPr>
        <w:pStyle w:val="PL"/>
        <w:rPr>
          <w:lang w:val="en-US"/>
        </w:rPr>
      </w:pPr>
      <w:r w:rsidRPr="00B3056F">
        <w:rPr>
          <w:lang w:val="en-US"/>
        </w:rPr>
        <w:t xml:space="preserve">        - name: If-Modified-Since</w:t>
      </w:r>
    </w:p>
    <w:p w14:paraId="75F9C01C" w14:textId="77777777" w:rsidR="005B7866" w:rsidRPr="00B3056F" w:rsidRDefault="005B7866" w:rsidP="005B7866">
      <w:pPr>
        <w:pStyle w:val="PL"/>
        <w:rPr>
          <w:lang w:val="en-US"/>
        </w:rPr>
      </w:pPr>
      <w:r w:rsidRPr="00B3056F">
        <w:rPr>
          <w:lang w:val="en-US"/>
        </w:rPr>
        <w:t xml:space="preserve">          in: header</w:t>
      </w:r>
    </w:p>
    <w:p w14:paraId="094BFA8C" w14:textId="77777777" w:rsidR="005B7866" w:rsidRPr="00B3056F" w:rsidRDefault="005B7866" w:rsidP="005B7866">
      <w:pPr>
        <w:pStyle w:val="PL"/>
        <w:rPr>
          <w:lang w:val="en-US"/>
        </w:rPr>
      </w:pPr>
      <w:r w:rsidRPr="00B3056F">
        <w:rPr>
          <w:lang w:val="en-US"/>
        </w:rPr>
        <w:t xml:space="preserve">          description: Validator for conditional requests, as described in RFC 7232, 3.3</w:t>
      </w:r>
    </w:p>
    <w:p w14:paraId="42D77073" w14:textId="77777777" w:rsidR="005B7866" w:rsidRPr="00B3056F" w:rsidRDefault="005B7866" w:rsidP="005B7866">
      <w:pPr>
        <w:pStyle w:val="PL"/>
        <w:rPr>
          <w:lang w:val="en-US"/>
        </w:rPr>
      </w:pPr>
      <w:r w:rsidRPr="00B3056F">
        <w:rPr>
          <w:lang w:val="en-US"/>
        </w:rPr>
        <w:t xml:space="preserve">          schema:</w:t>
      </w:r>
    </w:p>
    <w:p w14:paraId="5E01D054" w14:textId="77777777" w:rsidR="005B7866" w:rsidRPr="00B3056F" w:rsidRDefault="005B7866" w:rsidP="005B7866">
      <w:pPr>
        <w:pStyle w:val="PL"/>
        <w:rPr>
          <w:lang w:val="en-US"/>
        </w:rPr>
      </w:pPr>
      <w:r w:rsidRPr="00B3056F">
        <w:rPr>
          <w:lang w:val="en-US"/>
        </w:rPr>
        <w:t xml:space="preserve">            type: string</w:t>
      </w:r>
    </w:p>
    <w:p w14:paraId="06A21D95" w14:textId="77777777" w:rsidR="005B7866" w:rsidRPr="00B3056F" w:rsidRDefault="005B7866" w:rsidP="005B7866">
      <w:pPr>
        <w:pStyle w:val="PL"/>
      </w:pPr>
      <w:r w:rsidRPr="00B3056F">
        <w:t xml:space="preserve">      responses:</w:t>
      </w:r>
    </w:p>
    <w:p w14:paraId="1455824C" w14:textId="77777777" w:rsidR="005B7866" w:rsidRPr="00B3056F" w:rsidRDefault="005B7866" w:rsidP="005B7866">
      <w:pPr>
        <w:pStyle w:val="PL"/>
      </w:pPr>
      <w:r w:rsidRPr="00B3056F">
        <w:t xml:space="preserve">        '200':</w:t>
      </w:r>
    </w:p>
    <w:p w14:paraId="2F7454AF" w14:textId="77777777" w:rsidR="005B7866" w:rsidRPr="00B3056F" w:rsidRDefault="005B7866" w:rsidP="005B7866">
      <w:pPr>
        <w:pStyle w:val="PL"/>
      </w:pPr>
      <w:r w:rsidRPr="00B3056F">
        <w:t xml:space="preserve">          description: Expected response to a valid request</w:t>
      </w:r>
    </w:p>
    <w:p w14:paraId="1CE18475" w14:textId="77777777" w:rsidR="005B7866" w:rsidRPr="00B3056F" w:rsidRDefault="005B7866" w:rsidP="005B7866">
      <w:pPr>
        <w:pStyle w:val="PL"/>
      </w:pPr>
      <w:r w:rsidRPr="00B3056F">
        <w:t xml:space="preserve">          content:</w:t>
      </w:r>
    </w:p>
    <w:p w14:paraId="12A34FE7" w14:textId="77777777" w:rsidR="005B7866" w:rsidRPr="00B3056F" w:rsidRDefault="005B7866" w:rsidP="005B7866">
      <w:pPr>
        <w:pStyle w:val="PL"/>
      </w:pPr>
      <w:r w:rsidRPr="00B3056F">
        <w:t xml:space="preserve">            application/json:</w:t>
      </w:r>
    </w:p>
    <w:p w14:paraId="1E3D0AC4" w14:textId="77777777" w:rsidR="005B7866" w:rsidRPr="00B3056F" w:rsidRDefault="005B7866" w:rsidP="005B7866">
      <w:pPr>
        <w:pStyle w:val="PL"/>
      </w:pPr>
      <w:r w:rsidRPr="00B3056F">
        <w:t xml:space="preserve">              schema:</w:t>
      </w:r>
    </w:p>
    <w:p w14:paraId="26D2BD5F" w14:textId="77777777" w:rsidR="005B7866" w:rsidRPr="00B3056F" w:rsidRDefault="005B7866" w:rsidP="005B7866">
      <w:pPr>
        <w:pStyle w:val="PL"/>
      </w:pPr>
      <w:r w:rsidRPr="00B3056F">
        <w:t xml:space="preserve">                $ref: '#/components/schemas/GroupIdentifiers'</w:t>
      </w:r>
    </w:p>
    <w:p w14:paraId="7DB7B9E1" w14:textId="77777777" w:rsidR="005B7866" w:rsidRPr="00B3056F" w:rsidRDefault="005B7866" w:rsidP="005B7866">
      <w:pPr>
        <w:pStyle w:val="PL"/>
        <w:rPr>
          <w:lang w:val="en-US"/>
        </w:rPr>
      </w:pPr>
      <w:r w:rsidRPr="00B3056F">
        <w:rPr>
          <w:lang w:val="en-US"/>
        </w:rPr>
        <w:t xml:space="preserve">          headers:</w:t>
      </w:r>
    </w:p>
    <w:p w14:paraId="0C62DAD0" w14:textId="77777777" w:rsidR="005B7866" w:rsidRPr="00B3056F" w:rsidRDefault="005B7866" w:rsidP="005B7866">
      <w:pPr>
        <w:pStyle w:val="PL"/>
        <w:rPr>
          <w:lang w:val="en-US"/>
        </w:rPr>
      </w:pPr>
      <w:r w:rsidRPr="00B3056F">
        <w:rPr>
          <w:lang w:val="en-US"/>
        </w:rPr>
        <w:t xml:space="preserve">            Cache-Control:</w:t>
      </w:r>
    </w:p>
    <w:p w14:paraId="47710A98" w14:textId="77777777" w:rsidR="005B7866" w:rsidRPr="00B3056F" w:rsidRDefault="005B7866" w:rsidP="005B7866">
      <w:pPr>
        <w:pStyle w:val="PL"/>
        <w:rPr>
          <w:lang w:val="en-US"/>
        </w:rPr>
      </w:pPr>
      <w:r w:rsidRPr="00B3056F">
        <w:rPr>
          <w:lang w:val="en-US"/>
        </w:rPr>
        <w:t xml:space="preserve">              description: Cache-Control containing max-age, as described in RFC 7234, 5.2</w:t>
      </w:r>
    </w:p>
    <w:p w14:paraId="56B0496D" w14:textId="77777777" w:rsidR="005B7866" w:rsidRPr="00B3056F" w:rsidRDefault="005B7866" w:rsidP="005B7866">
      <w:pPr>
        <w:pStyle w:val="PL"/>
        <w:rPr>
          <w:lang w:val="en-US"/>
        </w:rPr>
      </w:pPr>
      <w:r w:rsidRPr="00B3056F">
        <w:rPr>
          <w:lang w:val="en-US"/>
        </w:rPr>
        <w:t xml:space="preserve">              schema:</w:t>
      </w:r>
    </w:p>
    <w:p w14:paraId="43FDBD21" w14:textId="77777777" w:rsidR="005B7866" w:rsidRPr="00B3056F" w:rsidRDefault="005B7866" w:rsidP="005B7866">
      <w:pPr>
        <w:pStyle w:val="PL"/>
        <w:rPr>
          <w:lang w:val="en-US"/>
        </w:rPr>
      </w:pPr>
      <w:r w:rsidRPr="00B3056F">
        <w:rPr>
          <w:lang w:val="en-US"/>
        </w:rPr>
        <w:t xml:space="preserve">                type: string</w:t>
      </w:r>
    </w:p>
    <w:p w14:paraId="784D6F5B" w14:textId="77777777" w:rsidR="005B7866" w:rsidRPr="00B3056F" w:rsidRDefault="005B7866" w:rsidP="005B7866">
      <w:pPr>
        <w:pStyle w:val="PL"/>
        <w:rPr>
          <w:lang w:val="en-US"/>
        </w:rPr>
      </w:pPr>
      <w:r w:rsidRPr="00B3056F">
        <w:rPr>
          <w:lang w:val="en-US"/>
        </w:rPr>
        <w:t xml:space="preserve">            ETag:</w:t>
      </w:r>
    </w:p>
    <w:p w14:paraId="4DB5E421" w14:textId="77777777" w:rsidR="005B7866" w:rsidRPr="00B3056F" w:rsidRDefault="005B7866" w:rsidP="005B7866">
      <w:pPr>
        <w:pStyle w:val="PL"/>
        <w:rPr>
          <w:lang w:val="en-US"/>
        </w:rPr>
      </w:pPr>
      <w:r w:rsidRPr="00B3056F">
        <w:rPr>
          <w:lang w:val="en-US"/>
        </w:rPr>
        <w:t xml:space="preserve">              description: Entity Tag, containing a strong validator, as described in RFC 7232, 2.3</w:t>
      </w:r>
    </w:p>
    <w:p w14:paraId="55FD9962" w14:textId="77777777" w:rsidR="005B7866" w:rsidRPr="00B3056F" w:rsidRDefault="005B7866" w:rsidP="005B7866">
      <w:pPr>
        <w:pStyle w:val="PL"/>
        <w:rPr>
          <w:lang w:val="en-US"/>
        </w:rPr>
      </w:pPr>
      <w:r w:rsidRPr="00B3056F">
        <w:rPr>
          <w:lang w:val="en-US"/>
        </w:rPr>
        <w:t xml:space="preserve">              schema:</w:t>
      </w:r>
    </w:p>
    <w:p w14:paraId="7CF224CE" w14:textId="77777777" w:rsidR="005B7866" w:rsidRPr="00B3056F" w:rsidRDefault="005B7866" w:rsidP="005B7866">
      <w:pPr>
        <w:pStyle w:val="PL"/>
        <w:rPr>
          <w:lang w:val="en-US"/>
        </w:rPr>
      </w:pPr>
      <w:r w:rsidRPr="00B3056F">
        <w:rPr>
          <w:lang w:val="en-US"/>
        </w:rPr>
        <w:t xml:space="preserve">                type: string</w:t>
      </w:r>
    </w:p>
    <w:p w14:paraId="707AFBBA" w14:textId="77777777" w:rsidR="005B7866" w:rsidRPr="00B3056F" w:rsidRDefault="005B7866" w:rsidP="005B7866">
      <w:pPr>
        <w:pStyle w:val="PL"/>
        <w:rPr>
          <w:lang w:val="en-US"/>
        </w:rPr>
      </w:pPr>
      <w:r w:rsidRPr="00B3056F">
        <w:rPr>
          <w:lang w:val="en-US"/>
        </w:rPr>
        <w:t xml:space="preserve">            Last-Modified:</w:t>
      </w:r>
    </w:p>
    <w:p w14:paraId="39180961" w14:textId="77777777" w:rsidR="005B7866" w:rsidRPr="00B3056F" w:rsidRDefault="005B7866" w:rsidP="005B7866">
      <w:pPr>
        <w:pStyle w:val="PL"/>
        <w:rPr>
          <w:lang w:val="en-US"/>
        </w:rPr>
      </w:pPr>
      <w:r w:rsidRPr="00B3056F">
        <w:rPr>
          <w:lang w:val="en-US"/>
        </w:rPr>
        <w:t xml:space="preserve">              description: Timestamp for last modification of the resource, as described in RFC 7232, 2.2</w:t>
      </w:r>
    </w:p>
    <w:p w14:paraId="6A2C9CFC" w14:textId="77777777" w:rsidR="005B7866" w:rsidRPr="00B3056F" w:rsidRDefault="005B7866" w:rsidP="005B7866">
      <w:pPr>
        <w:pStyle w:val="PL"/>
        <w:rPr>
          <w:lang w:val="en-US"/>
        </w:rPr>
      </w:pPr>
      <w:r w:rsidRPr="00B3056F">
        <w:rPr>
          <w:lang w:val="en-US"/>
        </w:rPr>
        <w:t xml:space="preserve">              schema:</w:t>
      </w:r>
    </w:p>
    <w:p w14:paraId="4C8F6C14" w14:textId="77777777" w:rsidR="005B7866" w:rsidRPr="00B3056F" w:rsidRDefault="005B7866" w:rsidP="005B7866">
      <w:pPr>
        <w:pStyle w:val="PL"/>
        <w:rPr>
          <w:lang w:val="en-US"/>
        </w:rPr>
      </w:pPr>
      <w:r w:rsidRPr="00B3056F">
        <w:rPr>
          <w:lang w:val="en-US"/>
        </w:rPr>
        <w:t xml:space="preserve">                type: string</w:t>
      </w:r>
    </w:p>
    <w:p w14:paraId="353210C3" w14:textId="77777777" w:rsidR="005B7866" w:rsidRPr="00B3056F" w:rsidRDefault="005B7866" w:rsidP="005B7866">
      <w:pPr>
        <w:pStyle w:val="PL"/>
        <w:rPr>
          <w:lang w:val="en-US"/>
        </w:rPr>
      </w:pPr>
      <w:r w:rsidRPr="00B3056F">
        <w:rPr>
          <w:lang w:val="en-US"/>
        </w:rPr>
        <w:t xml:space="preserve">        '400':</w:t>
      </w:r>
    </w:p>
    <w:p w14:paraId="5CB9C5FB" w14:textId="77777777" w:rsidR="005B7866" w:rsidRPr="00B3056F" w:rsidRDefault="005B7866" w:rsidP="005B7866">
      <w:pPr>
        <w:pStyle w:val="PL"/>
      </w:pPr>
      <w:r w:rsidRPr="00B3056F">
        <w:rPr>
          <w:lang w:val="en-US"/>
        </w:rPr>
        <w:t xml:space="preserve">          </w:t>
      </w:r>
      <w:r w:rsidRPr="00B3056F">
        <w:t>$ref: 'TS29571_CommonData.yaml#/components/responses/400'</w:t>
      </w:r>
    </w:p>
    <w:p w14:paraId="5DED106A" w14:textId="77777777" w:rsidR="005B7866" w:rsidRPr="00B3056F" w:rsidRDefault="005B7866" w:rsidP="005B7866">
      <w:pPr>
        <w:pStyle w:val="PL"/>
      </w:pPr>
      <w:r w:rsidRPr="00B3056F">
        <w:t xml:space="preserve">        '404':</w:t>
      </w:r>
    </w:p>
    <w:p w14:paraId="6A9B915D" w14:textId="77777777" w:rsidR="005B7866" w:rsidRPr="00B3056F" w:rsidRDefault="005B7866" w:rsidP="005B7866">
      <w:pPr>
        <w:pStyle w:val="PL"/>
        <w:rPr>
          <w:lang w:val="en-US"/>
        </w:rPr>
      </w:pPr>
      <w:r w:rsidRPr="00B3056F">
        <w:rPr>
          <w:lang w:val="en-US"/>
        </w:rPr>
        <w:t xml:space="preserve">          $ref: 'TS29571_CommonData.yaml#/components/responses/404'</w:t>
      </w:r>
    </w:p>
    <w:p w14:paraId="6D249B56" w14:textId="77777777" w:rsidR="005B7866" w:rsidRPr="00B3056F" w:rsidRDefault="005B7866" w:rsidP="005B7866">
      <w:pPr>
        <w:pStyle w:val="PL"/>
        <w:rPr>
          <w:lang w:val="en-US"/>
        </w:rPr>
      </w:pPr>
      <w:r w:rsidRPr="00B3056F">
        <w:rPr>
          <w:lang w:val="en-US"/>
        </w:rPr>
        <w:t xml:space="preserve">        '500':</w:t>
      </w:r>
    </w:p>
    <w:p w14:paraId="30682A6E" w14:textId="77777777" w:rsidR="005B7866" w:rsidRPr="00B3056F" w:rsidRDefault="005B7866" w:rsidP="005B7866">
      <w:pPr>
        <w:pStyle w:val="PL"/>
      </w:pPr>
      <w:r w:rsidRPr="00B3056F">
        <w:rPr>
          <w:lang w:val="en-US"/>
        </w:rPr>
        <w:t xml:space="preserve">          </w:t>
      </w:r>
      <w:r w:rsidRPr="00B3056F">
        <w:t>$ref: 'TS29571_CommonData.yaml#/components/responses/500'</w:t>
      </w:r>
    </w:p>
    <w:p w14:paraId="27307EED" w14:textId="77777777" w:rsidR="005B7866" w:rsidRPr="00B3056F" w:rsidRDefault="005B7866" w:rsidP="005B7866">
      <w:pPr>
        <w:pStyle w:val="PL"/>
        <w:rPr>
          <w:lang w:val="en-US"/>
        </w:rPr>
      </w:pPr>
      <w:r w:rsidRPr="00B3056F">
        <w:rPr>
          <w:lang w:val="en-US"/>
        </w:rPr>
        <w:t xml:space="preserve">        '503':</w:t>
      </w:r>
    </w:p>
    <w:p w14:paraId="0A821016" w14:textId="77777777" w:rsidR="005B7866" w:rsidRPr="00B3056F" w:rsidRDefault="005B7866" w:rsidP="005B7866">
      <w:pPr>
        <w:pStyle w:val="PL"/>
        <w:rPr>
          <w:lang w:val="en-US"/>
        </w:rPr>
      </w:pPr>
      <w:r w:rsidRPr="00B3056F">
        <w:t xml:space="preserve">          $ref: 'TS29571_CommonData.yaml#/components/responses/503'</w:t>
      </w:r>
    </w:p>
    <w:p w14:paraId="3AAFC222" w14:textId="77777777" w:rsidR="005B7866" w:rsidRPr="00B3056F" w:rsidRDefault="005B7866" w:rsidP="005B7866">
      <w:pPr>
        <w:pStyle w:val="PL"/>
      </w:pPr>
      <w:r w:rsidRPr="00B3056F">
        <w:t xml:space="preserve">        default:</w:t>
      </w:r>
    </w:p>
    <w:p w14:paraId="03B7574A" w14:textId="77777777" w:rsidR="005B7866" w:rsidRPr="00B3056F" w:rsidRDefault="005B7866" w:rsidP="005B7866">
      <w:pPr>
        <w:pStyle w:val="PL"/>
      </w:pPr>
      <w:r w:rsidRPr="00B3056F">
        <w:t xml:space="preserve">          description: Unexpected error</w:t>
      </w:r>
    </w:p>
    <w:p w14:paraId="2B9C698E" w14:textId="77777777" w:rsidR="005B7866" w:rsidRPr="00B3056F" w:rsidRDefault="005B7866" w:rsidP="005B7866">
      <w:pPr>
        <w:pStyle w:val="PL"/>
      </w:pPr>
    </w:p>
    <w:p w14:paraId="2A8A44DA" w14:textId="77777777" w:rsidR="005B7866" w:rsidRPr="00B3056F" w:rsidRDefault="005B7866" w:rsidP="005B7866">
      <w:pPr>
        <w:pStyle w:val="PL"/>
        <w:rPr>
          <w:lang w:val="en-US"/>
        </w:rPr>
      </w:pPr>
      <w:r w:rsidRPr="00B3056F">
        <w:t>components:</w:t>
      </w:r>
      <w:bookmarkStart w:id="5490" w:name="_Hlk515254811"/>
    </w:p>
    <w:p w14:paraId="158037FD" w14:textId="77777777" w:rsidR="005B7866" w:rsidRPr="00B3056F" w:rsidRDefault="005B7866" w:rsidP="005B7866">
      <w:pPr>
        <w:pStyle w:val="PL"/>
        <w:rPr>
          <w:lang w:val="en-US"/>
        </w:rPr>
      </w:pPr>
      <w:r w:rsidRPr="00B3056F">
        <w:rPr>
          <w:lang w:val="en-US"/>
        </w:rPr>
        <w:t xml:space="preserve">  securitySchemes:</w:t>
      </w:r>
    </w:p>
    <w:p w14:paraId="72F0A1C0" w14:textId="77777777" w:rsidR="005B7866" w:rsidRPr="00B3056F" w:rsidRDefault="005B7866" w:rsidP="005B7866">
      <w:pPr>
        <w:pStyle w:val="PL"/>
        <w:rPr>
          <w:lang w:val="en-US"/>
        </w:rPr>
      </w:pPr>
      <w:r w:rsidRPr="00B3056F">
        <w:rPr>
          <w:lang w:val="en-US"/>
        </w:rPr>
        <w:t xml:space="preserve">    oAuth2ClientCredentials:</w:t>
      </w:r>
    </w:p>
    <w:p w14:paraId="147A2F79" w14:textId="77777777" w:rsidR="005B7866" w:rsidRPr="00B3056F" w:rsidRDefault="005B7866" w:rsidP="005B7866">
      <w:pPr>
        <w:pStyle w:val="PL"/>
        <w:rPr>
          <w:lang w:val="en-US"/>
        </w:rPr>
      </w:pPr>
      <w:r w:rsidRPr="00B3056F">
        <w:rPr>
          <w:lang w:val="en-US"/>
        </w:rPr>
        <w:t xml:space="preserve">      type: oauth2</w:t>
      </w:r>
    </w:p>
    <w:p w14:paraId="2E7BFE03" w14:textId="77777777" w:rsidR="005B7866" w:rsidRPr="00B3056F" w:rsidRDefault="005B7866" w:rsidP="005B7866">
      <w:pPr>
        <w:pStyle w:val="PL"/>
        <w:rPr>
          <w:lang w:val="en-US"/>
        </w:rPr>
      </w:pPr>
      <w:r w:rsidRPr="00B3056F">
        <w:rPr>
          <w:lang w:val="en-US"/>
        </w:rPr>
        <w:t xml:space="preserve">      flows:</w:t>
      </w:r>
    </w:p>
    <w:p w14:paraId="65CC96C0" w14:textId="77777777" w:rsidR="005B7866" w:rsidRPr="00B3056F" w:rsidRDefault="005B7866" w:rsidP="005B7866">
      <w:pPr>
        <w:pStyle w:val="PL"/>
        <w:rPr>
          <w:lang w:val="en-US"/>
        </w:rPr>
      </w:pPr>
      <w:r w:rsidRPr="00B3056F">
        <w:rPr>
          <w:lang w:val="en-US"/>
        </w:rPr>
        <w:t xml:space="preserve">        clientCredentials:</w:t>
      </w:r>
    </w:p>
    <w:p w14:paraId="74C01F89" w14:textId="77777777" w:rsidR="005B7866" w:rsidRPr="00B3056F" w:rsidRDefault="005B7866" w:rsidP="005B7866">
      <w:pPr>
        <w:pStyle w:val="PL"/>
        <w:rPr>
          <w:lang w:val="en-US"/>
        </w:rPr>
      </w:pPr>
      <w:r w:rsidRPr="00B3056F">
        <w:rPr>
          <w:lang w:val="en-US"/>
        </w:rPr>
        <w:t xml:space="preserve">          tokenUrl: '{nrfApiRoot}/oauth2/token'</w:t>
      </w:r>
    </w:p>
    <w:p w14:paraId="0986B82B" w14:textId="77777777" w:rsidR="005B7866" w:rsidRPr="00B3056F" w:rsidRDefault="005B7866" w:rsidP="005B7866">
      <w:pPr>
        <w:pStyle w:val="PL"/>
        <w:rPr>
          <w:lang w:val="en-US"/>
        </w:rPr>
      </w:pPr>
      <w:r w:rsidRPr="00B3056F">
        <w:rPr>
          <w:lang w:val="en-US"/>
        </w:rPr>
        <w:t xml:space="preserve">          scopes:</w:t>
      </w:r>
    </w:p>
    <w:bookmarkEnd w:id="5490"/>
    <w:p w14:paraId="10540498" w14:textId="77777777" w:rsidR="005B7866" w:rsidRPr="00B3056F" w:rsidRDefault="005B7866" w:rsidP="005B7866">
      <w:pPr>
        <w:pStyle w:val="PL"/>
      </w:pPr>
      <w:r w:rsidRPr="00B3056F">
        <w:t xml:space="preserve">            nudm-sdm: Access to the nudm-sdm API</w:t>
      </w:r>
    </w:p>
    <w:p w14:paraId="0240ECD3" w14:textId="77777777" w:rsidR="005B7866" w:rsidRPr="00B3056F" w:rsidRDefault="005B7866" w:rsidP="005B7866">
      <w:pPr>
        <w:pStyle w:val="PL"/>
      </w:pPr>
    </w:p>
    <w:p w14:paraId="0FCA1793" w14:textId="77777777" w:rsidR="005B7866" w:rsidRPr="00B3056F" w:rsidRDefault="005B7866" w:rsidP="005B7866">
      <w:pPr>
        <w:pStyle w:val="PL"/>
      </w:pPr>
      <w:r w:rsidRPr="00B3056F">
        <w:t xml:space="preserve">  schemas:</w:t>
      </w:r>
    </w:p>
    <w:p w14:paraId="56F7095E" w14:textId="77777777" w:rsidR="005B7866" w:rsidRPr="00B3056F" w:rsidRDefault="005B7866" w:rsidP="005B7866">
      <w:pPr>
        <w:pStyle w:val="PL"/>
      </w:pPr>
    </w:p>
    <w:p w14:paraId="5E2F3702" w14:textId="77777777" w:rsidR="005B7866" w:rsidRPr="00B3056F" w:rsidRDefault="005B7866" w:rsidP="005B7866">
      <w:pPr>
        <w:pStyle w:val="PL"/>
      </w:pPr>
      <w:r w:rsidRPr="00B3056F">
        <w:t># COMPLEX TYPES:</w:t>
      </w:r>
    </w:p>
    <w:p w14:paraId="545E3C17" w14:textId="77777777" w:rsidR="005B7866" w:rsidRPr="00B3056F" w:rsidRDefault="005B7866" w:rsidP="005B7866">
      <w:pPr>
        <w:pStyle w:val="PL"/>
      </w:pPr>
    </w:p>
    <w:p w14:paraId="3E341B91" w14:textId="77777777" w:rsidR="005B7866" w:rsidRPr="00B3056F" w:rsidRDefault="005B7866" w:rsidP="005B7866">
      <w:pPr>
        <w:pStyle w:val="PL"/>
      </w:pPr>
      <w:r w:rsidRPr="00B3056F">
        <w:t xml:space="preserve">    DatasetNames:</w:t>
      </w:r>
    </w:p>
    <w:p w14:paraId="70126203" w14:textId="77777777" w:rsidR="005B7866" w:rsidRPr="00B3056F" w:rsidRDefault="005B7866" w:rsidP="005B7866">
      <w:pPr>
        <w:pStyle w:val="PL"/>
      </w:pPr>
      <w:r w:rsidRPr="00B3056F">
        <w:t xml:space="preserve">      type: array</w:t>
      </w:r>
    </w:p>
    <w:p w14:paraId="0C471337" w14:textId="77777777" w:rsidR="005B7866" w:rsidRPr="00B3056F" w:rsidRDefault="005B7866" w:rsidP="005B7866">
      <w:pPr>
        <w:pStyle w:val="PL"/>
      </w:pPr>
      <w:r w:rsidRPr="00B3056F">
        <w:t xml:space="preserve">      items:</w:t>
      </w:r>
    </w:p>
    <w:p w14:paraId="1DB8DDDA" w14:textId="77777777" w:rsidR="005B7866" w:rsidRPr="00B3056F" w:rsidRDefault="005B7866" w:rsidP="005B7866">
      <w:pPr>
        <w:pStyle w:val="PL"/>
      </w:pPr>
      <w:r w:rsidRPr="00B3056F">
        <w:t xml:space="preserve">        $ref: '#/components/schemas/DataSetName'</w:t>
      </w:r>
    </w:p>
    <w:p w14:paraId="5823C8DD" w14:textId="77777777" w:rsidR="005B7866" w:rsidRPr="00B3056F" w:rsidRDefault="005B7866" w:rsidP="005B7866">
      <w:pPr>
        <w:pStyle w:val="PL"/>
      </w:pPr>
      <w:r w:rsidRPr="00B3056F">
        <w:t xml:space="preserve">      minItems: 2</w:t>
      </w:r>
    </w:p>
    <w:p w14:paraId="6FDDA9DD" w14:textId="77777777" w:rsidR="005B7866" w:rsidRPr="00B3056F" w:rsidRDefault="005B7866" w:rsidP="005B7866">
      <w:pPr>
        <w:pStyle w:val="PL"/>
      </w:pPr>
      <w:r w:rsidRPr="00B3056F">
        <w:lastRenderedPageBreak/>
        <w:t xml:space="preserve">      uniqueItems: true</w:t>
      </w:r>
    </w:p>
    <w:p w14:paraId="25CA6C7D" w14:textId="77777777" w:rsidR="005B7866" w:rsidRPr="00B3056F" w:rsidRDefault="005B7866" w:rsidP="005B7866">
      <w:pPr>
        <w:pStyle w:val="PL"/>
      </w:pPr>
    </w:p>
    <w:p w14:paraId="61B0ABC9" w14:textId="77777777" w:rsidR="005B7866" w:rsidRPr="00B3056F" w:rsidRDefault="005B7866" w:rsidP="005B7866">
      <w:pPr>
        <w:pStyle w:val="PL"/>
      </w:pPr>
      <w:r w:rsidRPr="00B3056F">
        <w:t xml:space="preserve">    SubscriptionDataSets:</w:t>
      </w:r>
    </w:p>
    <w:p w14:paraId="51BB1696" w14:textId="77777777" w:rsidR="005B7866" w:rsidRPr="00B3056F" w:rsidRDefault="005B7866" w:rsidP="005B7866">
      <w:pPr>
        <w:pStyle w:val="PL"/>
      </w:pPr>
      <w:r w:rsidRPr="00B3056F">
        <w:t xml:space="preserve">      type: object</w:t>
      </w:r>
    </w:p>
    <w:p w14:paraId="115E46CC" w14:textId="77777777" w:rsidR="005B7866" w:rsidRPr="00B3056F" w:rsidRDefault="005B7866" w:rsidP="005B7866">
      <w:pPr>
        <w:pStyle w:val="PL"/>
      </w:pPr>
      <w:r w:rsidRPr="00B3056F">
        <w:t xml:space="preserve">      properties:</w:t>
      </w:r>
    </w:p>
    <w:p w14:paraId="68CEAC77" w14:textId="77777777" w:rsidR="005B7866" w:rsidRPr="00B3056F" w:rsidRDefault="005B7866" w:rsidP="005B7866">
      <w:pPr>
        <w:pStyle w:val="PL"/>
      </w:pPr>
      <w:r w:rsidRPr="00B3056F">
        <w:t xml:space="preserve">        amData:</w:t>
      </w:r>
    </w:p>
    <w:p w14:paraId="5BBB3F73" w14:textId="77777777" w:rsidR="005B7866" w:rsidRPr="00B3056F" w:rsidRDefault="005B7866" w:rsidP="005B7866">
      <w:pPr>
        <w:pStyle w:val="PL"/>
      </w:pPr>
      <w:r w:rsidRPr="00B3056F">
        <w:t xml:space="preserve">          $ref: '#/components/schemas/AccessAndMobilitySubscriptionData'</w:t>
      </w:r>
    </w:p>
    <w:p w14:paraId="397E0009" w14:textId="77777777" w:rsidR="005B7866" w:rsidRPr="00B3056F" w:rsidRDefault="005B7866" w:rsidP="005B7866">
      <w:pPr>
        <w:pStyle w:val="PL"/>
      </w:pPr>
      <w:r w:rsidRPr="00B3056F">
        <w:t xml:space="preserve">        smfSelData:</w:t>
      </w:r>
    </w:p>
    <w:p w14:paraId="31D42A45" w14:textId="77777777" w:rsidR="005B7866" w:rsidRPr="00B3056F" w:rsidRDefault="005B7866" w:rsidP="005B7866">
      <w:pPr>
        <w:pStyle w:val="PL"/>
      </w:pPr>
      <w:r w:rsidRPr="00B3056F">
        <w:t xml:space="preserve">          $ref: '#/components/schemas/SmfSelectionSubscriptionData'</w:t>
      </w:r>
    </w:p>
    <w:p w14:paraId="33665A1B" w14:textId="77777777" w:rsidR="005B7866" w:rsidRPr="00B3056F" w:rsidRDefault="005B7866" w:rsidP="005B7866">
      <w:pPr>
        <w:pStyle w:val="PL"/>
      </w:pPr>
      <w:r>
        <w:t xml:space="preserve">        uecA</w:t>
      </w:r>
      <w:r w:rsidRPr="00B3056F">
        <w:t>mfData:</w:t>
      </w:r>
    </w:p>
    <w:p w14:paraId="789B8AC2" w14:textId="77777777" w:rsidR="005B7866" w:rsidRDefault="005B7866" w:rsidP="005B7866">
      <w:pPr>
        <w:pStyle w:val="PL"/>
      </w:pPr>
      <w:r w:rsidRPr="00B3056F">
        <w:t xml:space="preserve">          $ref: '#</w:t>
      </w:r>
      <w:r>
        <w:t>/components/schemas/UeContextInA</w:t>
      </w:r>
      <w:r w:rsidRPr="00B3056F">
        <w:t>mfData'</w:t>
      </w:r>
    </w:p>
    <w:p w14:paraId="0227233A" w14:textId="77777777" w:rsidR="005B7866" w:rsidRPr="00B3056F" w:rsidRDefault="005B7866" w:rsidP="005B7866">
      <w:pPr>
        <w:pStyle w:val="PL"/>
      </w:pPr>
      <w:r w:rsidRPr="00B3056F">
        <w:t xml:space="preserve">        uecSmfData:</w:t>
      </w:r>
    </w:p>
    <w:p w14:paraId="327F072B" w14:textId="77777777" w:rsidR="005B7866" w:rsidRPr="00B3056F" w:rsidRDefault="005B7866" w:rsidP="005B7866">
      <w:pPr>
        <w:pStyle w:val="PL"/>
      </w:pPr>
      <w:r w:rsidRPr="00B3056F">
        <w:t xml:space="preserve">          $ref: '#/components/schemas/UeContextInSmfData'</w:t>
      </w:r>
    </w:p>
    <w:p w14:paraId="4E42BEB6" w14:textId="77777777" w:rsidR="005B7866" w:rsidRPr="00B3056F" w:rsidRDefault="005B7866" w:rsidP="005B7866">
      <w:pPr>
        <w:pStyle w:val="PL"/>
      </w:pPr>
      <w:r w:rsidRPr="00B3056F">
        <w:t xml:space="preserve">        uecSmsfData:</w:t>
      </w:r>
    </w:p>
    <w:p w14:paraId="719B1E89" w14:textId="77777777" w:rsidR="005B7866" w:rsidRPr="00B3056F" w:rsidRDefault="005B7866" w:rsidP="005B7866">
      <w:pPr>
        <w:pStyle w:val="PL"/>
      </w:pPr>
      <w:r w:rsidRPr="00B3056F">
        <w:t xml:space="preserve">          $ref: '#/components/schemas/UeContextInSmsfData'</w:t>
      </w:r>
    </w:p>
    <w:p w14:paraId="66EF667A" w14:textId="77777777" w:rsidR="005B7866" w:rsidRPr="00B3056F" w:rsidRDefault="005B7866" w:rsidP="005B7866">
      <w:pPr>
        <w:pStyle w:val="PL"/>
      </w:pPr>
      <w:r w:rsidRPr="00B3056F">
        <w:t xml:space="preserve">        smsSubsData:</w:t>
      </w:r>
    </w:p>
    <w:p w14:paraId="093B4824" w14:textId="77777777" w:rsidR="005B7866" w:rsidRPr="00B3056F" w:rsidRDefault="005B7866" w:rsidP="005B7866">
      <w:pPr>
        <w:pStyle w:val="PL"/>
      </w:pPr>
      <w:r w:rsidRPr="00B3056F">
        <w:t xml:space="preserve">          $ref: '#/components/schemas/SmsSubscriptionData'</w:t>
      </w:r>
    </w:p>
    <w:p w14:paraId="424B3D2F" w14:textId="77777777" w:rsidR="005B7866" w:rsidRPr="00B3056F" w:rsidRDefault="005B7866" w:rsidP="005B7866">
      <w:pPr>
        <w:pStyle w:val="PL"/>
      </w:pPr>
      <w:r w:rsidRPr="00B3056F">
        <w:t xml:space="preserve">        smData:</w:t>
      </w:r>
    </w:p>
    <w:p w14:paraId="5B76FF13" w14:textId="77777777" w:rsidR="005B7866" w:rsidRPr="00B3056F" w:rsidRDefault="005B7866" w:rsidP="005B7866">
      <w:pPr>
        <w:pStyle w:val="PL"/>
      </w:pPr>
      <w:r w:rsidRPr="00B3056F">
        <w:t xml:space="preserve">          type: array</w:t>
      </w:r>
    </w:p>
    <w:p w14:paraId="7F247548" w14:textId="77777777" w:rsidR="005B7866" w:rsidRPr="00B3056F" w:rsidRDefault="005B7866" w:rsidP="005B7866">
      <w:pPr>
        <w:pStyle w:val="PL"/>
      </w:pPr>
      <w:r w:rsidRPr="00B3056F">
        <w:t xml:space="preserve">          items:</w:t>
      </w:r>
    </w:p>
    <w:p w14:paraId="34B45540" w14:textId="77777777" w:rsidR="005B7866" w:rsidRPr="00B3056F" w:rsidRDefault="005B7866" w:rsidP="005B7866">
      <w:pPr>
        <w:pStyle w:val="PL"/>
      </w:pPr>
      <w:r w:rsidRPr="00B3056F">
        <w:t xml:space="preserve">            $ref: '#/components/schemas/SessionManagementSubscriptionData'</w:t>
      </w:r>
    </w:p>
    <w:p w14:paraId="0537491A" w14:textId="77777777" w:rsidR="005B7866" w:rsidRPr="00B3056F" w:rsidRDefault="005B7866" w:rsidP="005B7866">
      <w:pPr>
        <w:pStyle w:val="PL"/>
      </w:pPr>
      <w:r w:rsidRPr="00B3056F">
        <w:t xml:space="preserve">          minItems: 1</w:t>
      </w:r>
    </w:p>
    <w:p w14:paraId="34FC1D8C" w14:textId="77777777" w:rsidR="005B7866" w:rsidRPr="00B3056F" w:rsidRDefault="005B7866" w:rsidP="005B7866">
      <w:pPr>
        <w:pStyle w:val="PL"/>
      </w:pPr>
      <w:r w:rsidRPr="00B3056F">
        <w:t xml:space="preserve">        traceData:</w:t>
      </w:r>
    </w:p>
    <w:p w14:paraId="4706590E" w14:textId="77777777" w:rsidR="005B7866" w:rsidRPr="00B3056F" w:rsidRDefault="005B7866" w:rsidP="005B7866">
      <w:pPr>
        <w:pStyle w:val="PL"/>
      </w:pPr>
      <w:r w:rsidRPr="00B3056F">
        <w:t xml:space="preserve">          $ref: 'TS29571_CommonData.yaml#/components/schemas/TraceData'</w:t>
      </w:r>
    </w:p>
    <w:p w14:paraId="599335B7" w14:textId="77777777" w:rsidR="005B7866" w:rsidRPr="00B3056F" w:rsidRDefault="005B7866" w:rsidP="005B7866">
      <w:pPr>
        <w:pStyle w:val="PL"/>
      </w:pPr>
      <w:r w:rsidRPr="00B3056F">
        <w:t xml:space="preserve">        smsMngData:</w:t>
      </w:r>
    </w:p>
    <w:p w14:paraId="7F80A031" w14:textId="77777777" w:rsidR="005B7866" w:rsidRPr="00B3056F" w:rsidRDefault="005B7866" w:rsidP="005B7866">
      <w:pPr>
        <w:pStyle w:val="PL"/>
      </w:pPr>
      <w:r w:rsidRPr="00B3056F">
        <w:t xml:space="preserve">          $ref: '#/components/schemas/SmsManagementSubscriptionData'</w:t>
      </w:r>
    </w:p>
    <w:p w14:paraId="048E7B87" w14:textId="77777777" w:rsidR="005B7866" w:rsidRPr="00B3056F" w:rsidRDefault="005B7866" w:rsidP="005B7866">
      <w:pPr>
        <w:pStyle w:val="PL"/>
      </w:pPr>
      <w:r w:rsidRPr="00B3056F">
        <w:t xml:space="preserve">        </w:t>
      </w:r>
      <w:r w:rsidRPr="00B3056F">
        <w:rPr>
          <w:rFonts w:hint="eastAsia"/>
          <w:lang w:val="en-US" w:eastAsia="zh-CN"/>
        </w:rPr>
        <w:t>lcsPrivacyData</w:t>
      </w:r>
      <w:r w:rsidRPr="00B3056F">
        <w:t>:</w:t>
      </w:r>
    </w:p>
    <w:p w14:paraId="6925AA1B" w14:textId="77777777" w:rsidR="005B7866" w:rsidRPr="00B3056F" w:rsidRDefault="005B7866" w:rsidP="005B7866">
      <w:pPr>
        <w:pStyle w:val="PL"/>
      </w:pPr>
      <w:r w:rsidRPr="00B3056F">
        <w:t xml:space="preserve">          $ref: '#/components/schemas/LcsPrivacyData'</w:t>
      </w:r>
    </w:p>
    <w:p w14:paraId="64FBB342" w14:textId="77777777" w:rsidR="005B7866" w:rsidRPr="00B3056F" w:rsidRDefault="005B7866" w:rsidP="005B7866">
      <w:pPr>
        <w:pStyle w:val="PL"/>
      </w:pPr>
      <w:r w:rsidRPr="00B3056F">
        <w:t xml:space="preserve">        </w:t>
      </w:r>
      <w:r w:rsidRPr="00B3056F">
        <w:rPr>
          <w:rFonts w:hint="eastAsia"/>
          <w:lang w:val="en-US" w:eastAsia="zh-CN"/>
        </w:rPr>
        <w:t>lcsMoData</w:t>
      </w:r>
      <w:r w:rsidRPr="00B3056F">
        <w:t>:</w:t>
      </w:r>
    </w:p>
    <w:p w14:paraId="2718E8EF" w14:textId="77777777" w:rsidR="005B7866" w:rsidRDefault="005B7866" w:rsidP="005B7866">
      <w:pPr>
        <w:pStyle w:val="PL"/>
      </w:pPr>
      <w:r w:rsidRPr="00B3056F">
        <w:t xml:space="preserve">          $ref: '#/components/schemas/LcsMoData'</w:t>
      </w:r>
    </w:p>
    <w:p w14:paraId="01ACD944" w14:textId="77777777" w:rsidR="005B7866" w:rsidRDefault="005B7866" w:rsidP="005B7866">
      <w:pPr>
        <w:pStyle w:val="PL"/>
      </w:pPr>
      <w:r>
        <w:t xml:space="preserve">        </w:t>
      </w:r>
      <w:r>
        <w:rPr>
          <w:lang w:val="en-US" w:eastAsia="zh-CN"/>
        </w:rPr>
        <w:t>v2xData</w:t>
      </w:r>
      <w:r>
        <w:t>:</w:t>
      </w:r>
    </w:p>
    <w:p w14:paraId="5F17C145" w14:textId="77777777" w:rsidR="005B7866" w:rsidRDefault="005B7866" w:rsidP="005B7866">
      <w:pPr>
        <w:pStyle w:val="PL"/>
      </w:pPr>
      <w:r>
        <w:t xml:space="preserve">          $ref: '#/components/schemas/V2xSubscriptionData'</w:t>
      </w:r>
    </w:p>
    <w:p w14:paraId="2D5E5D6B" w14:textId="77777777" w:rsidR="005B7866" w:rsidRDefault="005B7866" w:rsidP="005B7866">
      <w:pPr>
        <w:pStyle w:val="PL"/>
      </w:pPr>
      <w:r>
        <w:t xml:space="preserve">        lcsBroadcastAssistanceTypesData:</w:t>
      </w:r>
    </w:p>
    <w:p w14:paraId="1832AB30" w14:textId="77777777" w:rsidR="005B7866" w:rsidRPr="00B3056F" w:rsidRDefault="005B7866" w:rsidP="005B7866">
      <w:pPr>
        <w:pStyle w:val="PL"/>
      </w:pPr>
      <w:r>
        <w:t xml:space="preserve">          $ref: '#/components/schemas/LcsBroadcastAssistanceTypesData'</w:t>
      </w:r>
    </w:p>
    <w:p w14:paraId="6ADE17B1" w14:textId="77777777" w:rsidR="005B7866" w:rsidRPr="00B3056F" w:rsidRDefault="005B7866" w:rsidP="005B7866">
      <w:pPr>
        <w:pStyle w:val="PL"/>
      </w:pPr>
    </w:p>
    <w:p w14:paraId="653FD789" w14:textId="77777777" w:rsidR="005B7866" w:rsidRPr="00B3056F" w:rsidRDefault="005B7866" w:rsidP="005B7866">
      <w:pPr>
        <w:pStyle w:val="PL"/>
      </w:pPr>
      <w:r w:rsidRPr="00B3056F">
        <w:t xml:space="preserve">    UeContextInSmsfData:</w:t>
      </w:r>
    </w:p>
    <w:p w14:paraId="5D3C94E2" w14:textId="77777777" w:rsidR="005B7866" w:rsidRPr="00B3056F" w:rsidRDefault="005B7866" w:rsidP="005B7866">
      <w:pPr>
        <w:pStyle w:val="PL"/>
      </w:pPr>
      <w:r w:rsidRPr="00B3056F">
        <w:t xml:space="preserve">      type: object</w:t>
      </w:r>
    </w:p>
    <w:p w14:paraId="78289470" w14:textId="77777777" w:rsidR="005B7866" w:rsidRPr="00B3056F" w:rsidRDefault="005B7866" w:rsidP="005B7866">
      <w:pPr>
        <w:pStyle w:val="PL"/>
      </w:pPr>
      <w:r w:rsidRPr="00B3056F">
        <w:t xml:space="preserve">      properties:</w:t>
      </w:r>
    </w:p>
    <w:p w14:paraId="47D393EF" w14:textId="77777777" w:rsidR="005B7866" w:rsidRPr="00B3056F" w:rsidRDefault="005B7866" w:rsidP="005B7866">
      <w:pPr>
        <w:pStyle w:val="PL"/>
      </w:pPr>
      <w:r w:rsidRPr="00B3056F">
        <w:t xml:space="preserve">        smsfInfo3GppAccess:</w:t>
      </w:r>
    </w:p>
    <w:p w14:paraId="1ADF0C6C" w14:textId="77777777" w:rsidR="005B7866" w:rsidRPr="00B3056F" w:rsidRDefault="005B7866" w:rsidP="005B7866">
      <w:pPr>
        <w:pStyle w:val="PL"/>
      </w:pPr>
      <w:r w:rsidRPr="00B3056F">
        <w:t xml:space="preserve">          $ref: '#/components/schemas/SmsfInfo'</w:t>
      </w:r>
    </w:p>
    <w:p w14:paraId="79EC417B" w14:textId="77777777" w:rsidR="005B7866" w:rsidRPr="00B3056F" w:rsidRDefault="005B7866" w:rsidP="005B7866">
      <w:pPr>
        <w:pStyle w:val="PL"/>
      </w:pPr>
      <w:r w:rsidRPr="00B3056F">
        <w:t xml:space="preserve">        smsfInfoNon3GppAccess:</w:t>
      </w:r>
    </w:p>
    <w:p w14:paraId="7798F900" w14:textId="77777777" w:rsidR="005B7866" w:rsidRPr="00B3056F" w:rsidRDefault="005B7866" w:rsidP="005B7866">
      <w:pPr>
        <w:pStyle w:val="PL"/>
      </w:pPr>
      <w:r w:rsidRPr="00B3056F">
        <w:t xml:space="preserve">          $ref: '#/components/schemas/SmsfInfo'</w:t>
      </w:r>
    </w:p>
    <w:p w14:paraId="429575CD" w14:textId="77777777" w:rsidR="005B7866" w:rsidRPr="00B3056F" w:rsidRDefault="005B7866" w:rsidP="005B7866">
      <w:pPr>
        <w:pStyle w:val="PL"/>
      </w:pPr>
    </w:p>
    <w:p w14:paraId="7AD51C99" w14:textId="77777777" w:rsidR="005B7866" w:rsidRPr="00B3056F" w:rsidRDefault="005B7866" w:rsidP="005B7866">
      <w:pPr>
        <w:pStyle w:val="PL"/>
      </w:pPr>
      <w:r w:rsidRPr="00B3056F">
        <w:t xml:space="preserve">    SmsfInfo:</w:t>
      </w:r>
    </w:p>
    <w:p w14:paraId="5CB725B2" w14:textId="77777777" w:rsidR="005B7866" w:rsidRPr="00B3056F" w:rsidRDefault="005B7866" w:rsidP="005B7866">
      <w:pPr>
        <w:pStyle w:val="PL"/>
      </w:pPr>
      <w:r w:rsidRPr="00B3056F">
        <w:t xml:space="preserve">      type: object</w:t>
      </w:r>
    </w:p>
    <w:p w14:paraId="792E1146" w14:textId="77777777" w:rsidR="005B7866" w:rsidRPr="00B3056F" w:rsidRDefault="005B7866" w:rsidP="005B7866">
      <w:pPr>
        <w:pStyle w:val="PL"/>
      </w:pPr>
      <w:r w:rsidRPr="00B3056F">
        <w:t xml:space="preserve">      required:</w:t>
      </w:r>
    </w:p>
    <w:p w14:paraId="7759B50B" w14:textId="77777777" w:rsidR="005B7866" w:rsidRPr="00B3056F" w:rsidRDefault="005B7866" w:rsidP="005B7866">
      <w:pPr>
        <w:pStyle w:val="PL"/>
      </w:pPr>
      <w:r w:rsidRPr="00B3056F">
        <w:t xml:space="preserve">        - smsfInstanceId</w:t>
      </w:r>
    </w:p>
    <w:p w14:paraId="478368B2" w14:textId="77777777" w:rsidR="005B7866" w:rsidRPr="00B3056F" w:rsidRDefault="005B7866" w:rsidP="005B7866">
      <w:pPr>
        <w:pStyle w:val="PL"/>
      </w:pPr>
      <w:r w:rsidRPr="00B3056F">
        <w:t xml:space="preserve">        - plmnId</w:t>
      </w:r>
    </w:p>
    <w:p w14:paraId="17545EB1" w14:textId="77777777" w:rsidR="005B7866" w:rsidRPr="00B3056F" w:rsidRDefault="005B7866" w:rsidP="005B7866">
      <w:pPr>
        <w:pStyle w:val="PL"/>
      </w:pPr>
      <w:r w:rsidRPr="00B3056F">
        <w:t xml:space="preserve">      properties:</w:t>
      </w:r>
    </w:p>
    <w:p w14:paraId="1AC1609A" w14:textId="77777777" w:rsidR="005B7866" w:rsidRPr="00B3056F" w:rsidRDefault="005B7866" w:rsidP="005B7866">
      <w:pPr>
        <w:pStyle w:val="PL"/>
      </w:pPr>
      <w:r w:rsidRPr="00B3056F">
        <w:t xml:space="preserve">        smsfInstanceId:</w:t>
      </w:r>
    </w:p>
    <w:p w14:paraId="07A3C58C" w14:textId="77777777" w:rsidR="005B7866" w:rsidRPr="00B3056F" w:rsidRDefault="005B7866" w:rsidP="005B7866">
      <w:pPr>
        <w:pStyle w:val="PL"/>
      </w:pPr>
      <w:r w:rsidRPr="00B3056F">
        <w:t xml:space="preserve">          $ref: 'TS29571_CommonData.yaml#/components/schemas/NfInstanceId'</w:t>
      </w:r>
    </w:p>
    <w:p w14:paraId="30DE37EB" w14:textId="77777777" w:rsidR="005B7866" w:rsidRPr="00B3056F" w:rsidRDefault="005B7866" w:rsidP="005B7866">
      <w:pPr>
        <w:pStyle w:val="PL"/>
      </w:pPr>
      <w:r w:rsidRPr="00B3056F">
        <w:t xml:space="preserve">        plmnId:</w:t>
      </w:r>
    </w:p>
    <w:p w14:paraId="5E282FB0" w14:textId="77777777" w:rsidR="009A4D7F" w:rsidRDefault="005B7866" w:rsidP="009A4D7F">
      <w:pPr>
        <w:pStyle w:val="PL"/>
      </w:pPr>
      <w:r w:rsidRPr="00B3056F">
        <w:t xml:space="preserve">          $ref: 'TS29571_CommonData.yaml#/components/schemas/PlmnId'</w:t>
      </w:r>
    </w:p>
    <w:p w14:paraId="46BA58C4" w14:textId="77777777" w:rsidR="009A4D7F" w:rsidRDefault="009A4D7F" w:rsidP="009A4D7F">
      <w:pPr>
        <w:pStyle w:val="PL"/>
      </w:pPr>
      <w:r>
        <w:t xml:space="preserve">        smsfSetId:</w:t>
      </w:r>
    </w:p>
    <w:p w14:paraId="75EC2B45" w14:textId="77777777" w:rsidR="009A4D7F" w:rsidRPr="00B3056F" w:rsidRDefault="009A4D7F" w:rsidP="009A4D7F">
      <w:pPr>
        <w:pStyle w:val="PL"/>
      </w:pPr>
      <w:r>
        <w:t xml:space="preserve">          $ref: 'TS29571_CommonData.yaml#/components/schemas/NfSetId'</w:t>
      </w:r>
    </w:p>
    <w:p w14:paraId="581404B7" w14:textId="0044EEA1" w:rsidR="005B7866" w:rsidRPr="00B3056F" w:rsidRDefault="005B7866" w:rsidP="005B7866">
      <w:pPr>
        <w:pStyle w:val="PL"/>
      </w:pPr>
    </w:p>
    <w:p w14:paraId="1305D23A" w14:textId="77777777" w:rsidR="005B7866" w:rsidRPr="00B3056F" w:rsidRDefault="005B7866" w:rsidP="005B7866">
      <w:pPr>
        <w:pStyle w:val="PL"/>
      </w:pPr>
    </w:p>
    <w:p w14:paraId="615EA434" w14:textId="77777777" w:rsidR="005B7866" w:rsidRPr="00B3056F" w:rsidRDefault="005B7866" w:rsidP="005B7866">
      <w:pPr>
        <w:pStyle w:val="PL"/>
      </w:pPr>
      <w:r w:rsidRPr="00B3056F">
        <w:t xml:space="preserve">    AccessAndMobilitySubscriptionData:</w:t>
      </w:r>
    </w:p>
    <w:p w14:paraId="06CE5462" w14:textId="77777777" w:rsidR="005B7866" w:rsidRPr="00B3056F" w:rsidRDefault="005B7866" w:rsidP="005B7866">
      <w:pPr>
        <w:pStyle w:val="PL"/>
      </w:pPr>
      <w:r w:rsidRPr="00B3056F">
        <w:t xml:space="preserve">      type: object</w:t>
      </w:r>
    </w:p>
    <w:p w14:paraId="3487DFE3" w14:textId="77777777" w:rsidR="005B7866" w:rsidRPr="00B3056F" w:rsidRDefault="005B7866" w:rsidP="005B7866">
      <w:pPr>
        <w:pStyle w:val="PL"/>
      </w:pPr>
      <w:r w:rsidRPr="00B3056F">
        <w:t xml:space="preserve">      properties:</w:t>
      </w:r>
    </w:p>
    <w:p w14:paraId="5BA4C85A" w14:textId="77777777" w:rsidR="005B7866" w:rsidRPr="00B3056F" w:rsidRDefault="005B7866" w:rsidP="005B7866">
      <w:pPr>
        <w:pStyle w:val="PL"/>
      </w:pPr>
      <w:r w:rsidRPr="00B3056F">
        <w:t xml:space="preserve">        supportedFeatures:</w:t>
      </w:r>
    </w:p>
    <w:p w14:paraId="5BA70A12" w14:textId="77777777" w:rsidR="005B7866" w:rsidRPr="00B3056F" w:rsidRDefault="005B7866" w:rsidP="005B7866">
      <w:pPr>
        <w:pStyle w:val="PL"/>
      </w:pPr>
      <w:r w:rsidRPr="00B3056F">
        <w:t xml:space="preserve">          $ref: 'TS29571_CommonData.yaml#/components/schemas/SupportedFeatures'</w:t>
      </w:r>
    </w:p>
    <w:p w14:paraId="323A4B87" w14:textId="77777777" w:rsidR="005B7866" w:rsidRPr="00B3056F" w:rsidRDefault="005B7866" w:rsidP="005B7866">
      <w:pPr>
        <w:pStyle w:val="PL"/>
      </w:pPr>
      <w:r w:rsidRPr="00B3056F">
        <w:t xml:space="preserve">        gpsis:</w:t>
      </w:r>
    </w:p>
    <w:p w14:paraId="01703E9B" w14:textId="77777777" w:rsidR="005B7866" w:rsidRPr="00B3056F" w:rsidRDefault="005B7866" w:rsidP="005B7866">
      <w:pPr>
        <w:pStyle w:val="PL"/>
      </w:pPr>
      <w:r w:rsidRPr="00B3056F">
        <w:t xml:space="preserve">          type: array</w:t>
      </w:r>
    </w:p>
    <w:p w14:paraId="4A1E7B80" w14:textId="77777777" w:rsidR="005B7866" w:rsidRPr="00B3056F" w:rsidRDefault="005B7866" w:rsidP="005B7866">
      <w:pPr>
        <w:pStyle w:val="PL"/>
      </w:pPr>
      <w:r w:rsidRPr="00B3056F">
        <w:t xml:space="preserve">          items:</w:t>
      </w:r>
    </w:p>
    <w:p w14:paraId="0E74CA60" w14:textId="77777777" w:rsidR="005B7866" w:rsidRPr="00B3056F" w:rsidRDefault="005B7866" w:rsidP="005B7866">
      <w:pPr>
        <w:pStyle w:val="PL"/>
      </w:pPr>
      <w:r w:rsidRPr="00B3056F">
        <w:t xml:space="preserve">            $ref: 'TS29571_CommonData.yaml#/components/schemas/Gpsi'</w:t>
      </w:r>
    </w:p>
    <w:p w14:paraId="318480E5" w14:textId="77777777" w:rsidR="005B7866" w:rsidRPr="00690A26" w:rsidRDefault="005B7866" w:rsidP="005B7866">
      <w:pPr>
        <w:pStyle w:val="PL"/>
      </w:pPr>
      <w:r w:rsidRPr="00690A26">
        <w:t xml:space="preserve">        </w:t>
      </w:r>
      <w:r>
        <w:t>hssG</w:t>
      </w:r>
      <w:r w:rsidRPr="00690A26">
        <w:t>roupId:</w:t>
      </w:r>
    </w:p>
    <w:p w14:paraId="435197A0" w14:textId="77777777" w:rsidR="005B7866" w:rsidRPr="00690A26" w:rsidRDefault="005B7866" w:rsidP="005B7866">
      <w:pPr>
        <w:pStyle w:val="PL"/>
      </w:pPr>
      <w:r w:rsidRPr="00690A26">
        <w:t xml:space="preserve">          $ref: 'TS29571_CommonData.yaml#/components/schemas/NfGroupId'</w:t>
      </w:r>
    </w:p>
    <w:p w14:paraId="2C32A513" w14:textId="77777777" w:rsidR="005B7866" w:rsidRPr="00B3056F" w:rsidRDefault="005B7866" w:rsidP="005B7866">
      <w:pPr>
        <w:pStyle w:val="PL"/>
      </w:pPr>
      <w:r w:rsidRPr="00B3056F">
        <w:t xml:space="preserve">        internalGroupIds:</w:t>
      </w:r>
    </w:p>
    <w:p w14:paraId="2DF39C7A" w14:textId="77777777" w:rsidR="005B7866" w:rsidRPr="00B3056F" w:rsidRDefault="005B7866" w:rsidP="005B7866">
      <w:pPr>
        <w:pStyle w:val="PL"/>
      </w:pPr>
      <w:r w:rsidRPr="00B3056F">
        <w:t xml:space="preserve">          type: array</w:t>
      </w:r>
    </w:p>
    <w:p w14:paraId="75C6AE3D" w14:textId="77777777" w:rsidR="005B7866" w:rsidRPr="00B3056F" w:rsidRDefault="005B7866" w:rsidP="005B7866">
      <w:pPr>
        <w:pStyle w:val="PL"/>
      </w:pPr>
      <w:r w:rsidRPr="00B3056F">
        <w:t xml:space="preserve">          items:</w:t>
      </w:r>
    </w:p>
    <w:p w14:paraId="621743A8" w14:textId="77777777" w:rsidR="005B7866" w:rsidRPr="00B3056F" w:rsidRDefault="005B7866" w:rsidP="005B7866">
      <w:pPr>
        <w:pStyle w:val="PL"/>
      </w:pPr>
      <w:r w:rsidRPr="00B3056F">
        <w:t xml:space="preserve">            $ref: 'TS29571_CommonData.yaml#/components/schemas/GroupId'</w:t>
      </w:r>
    </w:p>
    <w:p w14:paraId="318B7AA5" w14:textId="77777777" w:rsidR="005B7866" w:rsidRPr="00B3056F" w:rsidRDefault="005B7866" w:rsidP="005B7866">
      <w:pPr>
        <w:pStyle w:val="PL"/>
      </w:pPr>
      <w:r w:rsidRPr="00B3056F">
        <w:t xml:space="preserve">          minItems: 1</w:t>
      </w:r>
    </w:p>
    <w:p w14:paraId="41911D31" w14:textId="77777777" w:rsidR="00303860" w:rsidRDefault="005B7866" w:rsidP="00303860">
      <w:pPr>
        <w:pStyle w:val="PL"/>
      </w:pPr>
      <w:r w:rsidRPr="00B3056F">
        <w:t xml:space="preserve">        sharedVnGroupDataIds:</w:t>
      </w:r>
    </w:p>
    <w:p w14:paraId="4EECD406" w14:textId="7719BC23" w:rsidR="005B7866" w:rsidRPr="00B3056F" w:rsidRDefault="00303860" w:rsidP="00303860">
      <w:pPr>
        <w:pStyle w:val="PL"/>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map(list of key-value pairs) where </w:t>
      </w:r>
      <w:r w:rsidRPr="00B3056F">
        <w:rPr>
          <w:rFonts w:cs="Arial"/>
          <w:szCs w:val="18"/>
        </w:rPr>
        <w:t>GroupId</w:t>
      </w:r>
      <w:r>
        <w:rPr>
          <w:rFonts w:cs="Arial"/>
          <w:szCs w:val="18"/>
        </w:rPr>
        <w:t xml:space="preserve"> </w:t>
      </w:r>
      <w:r w:rsidRPr="00533C32">
        <w:t>serves as key</w:t>
      </w:r>
      <w:r>
        <w:t xml:space="preserve"> of </w:t>
      </w:r>
      <w:r w:rsidRPr="00B3056F">
        <w:t>SharedDataId</w:t>
      </w:r>
    </w:p>
    <w:p w14:paraId="6E8EB9FA" w14:textId="77777777" w:rsidR="005B7866" w:rsidRPr="00B3056F" w:rsidRDefault="005B7866" w:rsidP="005B7866">
      <w:pPr>
        <w:pStyle w:val="PL"/>
      </w:pPr>
      <w:r w:rsidRPr="00B3056F">
        <w:t xml:space="preserve">          type: object</w:t>
      </w:r>
    </w:p>
    <w:p w14:paraId="748196D1" w14:textId="77777777" w:rsidR="005B7866" w:rsidRPr="00B3056F" w:rsidRDefault="005B7866" w:rsidP="005B7866">
      <w:pPr>
        <w:pStyle w:val="PL"/>
      </w:pPr>
      <w:r w:rsidRPr="00B3056F">
        <w:t xml:space="preserve">          additionalProperties:</w:t>
      </w:r>
    </w:p>
    <w:p w14:paraId="2A83B874" w14:textId="77777777" w:rsidR="005B7866" w:rsidRPr="00B3056F" w:rsidRDefault="005B7866" w:rsidP="005B7866">
      <w:pPr>
        <w:pStyle w:val="PL"/>
      </w:pPr>
      <w:r w:rsidRPr="00B3056F">
        <w:t xml:space="preserve">            $ref: '#/components/schemas/SharedDataId'</w:t>
      </w:r>
    </w:p>
    <w:p w14:paraId="1A47FC9B" w14:textId="77777777" w:rsidR="005B7866" w:rsidRPr="00B3056F" w:rsidRDefault="005B7866" w:rsidP="005B7866">
      <w:pPr>
        <w:pStyle w:val="PL"/>
      </w:pPr>
      <w:r w:rsidRPr="00B3056F">
        <w:lastRenderedPageBreak/>
        <w:t xml:space="preserve">          minProperties: 1</w:t>
      </w:r>
    </w:p>
    <w:p w14:paraId="56B27E34" w14:textId="77777777" w:rsidR="005B7866" w:rsidRPr="00B3056F" w:rsidRDefault="005B7866" w:rsidP="005B7866">
      <w:pPr>
        <w:pStyle w:val="PL"/>
      </w:pPr>
      <w:r w:rsidRPr="00B3056F">
        <w:t xml:space="preserve">        subscribedUeAmbr:</w:t>
      </w:r>
    </w:p>
    <w:p w14:paraId="18A07E10" w14:textId="77777777" w:rsidR="005B7866" w:rsidRPr="00B3056F" w:rsidRDefault="005B7866" w:rsidP="005B7866">
      <w:pPr>
        <w:pStyle w:val="PL"/>
      </w:pPr>
      <w:r w:rsidRPr="00B3056F">
        <w:t xml:space="preserve">          $ref: 'TS29571_CommonData.yaml#/components/schemas/AmbrRm'</w:t>
      </w:r>
    </w:p>
    <w:p w14:paraId="6010F83D" w14:textId="77777777" w:rsidR="005B7866" w:rsidRPr="00B3056F" w:rsidRDefault="005B7866" w:rsidP="005B7866">
      <w:pPr>
        <w:pStyle w:val="PL"/>
      </w:pPr>
      <w:r w:rsidRPr="00B3056F">
        <w:t xml:space="preserve">        nssai:</w:t>
      </w:r>
    </w:p>
    <w:p w14:paraId="0610207E" w14:textId="77777777" w:rsidR="005B7866" w:rsidRPr="00B3056F" w:rsidRDefault="005B7866" w:rsidP="005B7866">
      <w:pPr>
        <w:pStyle w:val="PL"/>
        <w:rPr>
          <w:lang w:val="en-US"/>
        </w:rPr>
      </w:pPr>
      <w:r w:rsidRPr="00B3056F">
        <w:t xml:space="preserve">          $ref: '#/components/schemas/Nssai'</w:t>
      </w:r>
    </w:p>
    <w:p w14:paraId="33BB3D91" w14:textId="77777777" w:rsidR="005B7866" w:rsidRPr="00B3056F" w:rsidRDefault="005B7866" w:rsidP="005B7866">
      <w:pPr>
        <w:pStyle w:val="PL"/>
        <w:rPr>
          <w:lang w:val="en-US"/>
        </w:rPr>
      </w:pPr>
      <w:r w:rsidRPr="00B3056F">
        <w:rPr>
          <w:lang w:val="en-US"/>
        </w:rPr>
        <w:t xml:space="preserve">        ratRestrictions:</w:t>
      </w:r>
    </w:p>
    <w:p w14:paraId="3135BB91" w14:textId="77777777" w:rsidR="005B7866" w:rsidRPr="00B3056F" w:rsidRDefault="005B7866" w:rsidP="005B7866">
      <w:pPr>
        <w:pStyle w:val="PL"/>
        <w:rPr>
          <w:lang w:val="en-US"/>
        </w:rPr>
      </w:pPr>
      <w:r w:rsidRPr="00B3056F">
        <w:rPr>
          <w:lang w:val="en-US"/>
        </w:rPr>
        <w:t xml:space="preserve">          type: array</w:t>
      </w:r>
    </w:p>
    <w:p w14:paraId="756985FC" w14:textId="77777777" w:rsidR="005B7866" w:rsidRPr="00B3056F" w:rsidRDefault="005B7866" w:rsidP="005B7866">
      <w:pPr>
        <w:pStyle w:val="PL"/>
        <w:rPr>
          <w:lang w:val="en-US"/>
        </w:rPr>
      </w:pPr>
      <w:r w:rsidRPr="00B3056F">
        <w:rPr>
          <w:lang w:val="en-US"/>
        </w:rPr>
        <w:t xml:space="preserve">          items:</w:t>
      </w:r>
    </w:p>
    <w:p w14:paraId="6C460C5B"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#/components/schemas/RatType'</w:t>
      </w:r>
    </w:p>
    <w:p w14:paraId="5654E9FB" w14:textId="77777777" w:rsidR="005B7866" w:rsidRPr="00B3056F" w:rsidRDefault="005B7866" w:rsidP="005B7866">
      <w:pPr>
        <w:pStyle w:val="PL"/>
        <w:rPr>
          <w:lang w:val="en-US"/>
        </w:rPr>
      </w:pPr>
      <w:r w:rsidRPr="00B3056F">
        <w:rPr>
          <w:lang w:val="en-US"/>
        </w:rPr>
        <w:t xml:space="preserve">        forbiddenAreas:</w:t>
      </w:r>
    </w:p>
    <w:p w14:paraId="12A123D1" w14:textId="77777777" w:rsidR="005B7866" w:rsidRPr="00B3056F" w:rsidRDefault="005B7866" w:rsidP="005B7866">
      <w:pPr>
        <w:pStyle w:val="PL"/>
        <w:rPr>
          <w:lang w:val="en-US"/>
        </w:rPr>
      </w:pPr>
      <w:r w:rsidRPr="00B3056F">
        <w:rPr>
          <w:lang w:val="en-US"/>
        </w:rPr>
        <w:t xml:space="preserve">          type: array</w:t>
      </w:r>
    </w:p>
    <w:p w14:paraId="4AE7D667" w14:textId="77777777" w:rsidR="005B7866" w:rsidRPr="00B3056F" w:rsidRDefault="005B7866" w:rsidP="005B7866">
      <w:pPr>
        <w:pStyle w:val="PL"/>
        <w:rPr>
          <w:lang w:val="en-US"/>
        </w:rPr>
      </w:pPr>
      <w:r w:rsidRPr="00B3056F">
        <w:rPr>
          <w:lang w:val="en-US"/>
        </w:rPr>
        <w:t xml:space="preserve">          items:</w:t>
      </w:r>
    </w:p>
    <w:p w14:paraId="3B190037"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#/components/schemas/Area'</w:t>
      </w:r>
    </w:p>
    <w:p w14:paraId="492A0CCE" w14:textId="77777777" w:rsidR="005B7866" w:rsidRPr="00B3056F" w:rsidRDefault="005B7866" w:rsidP="005B7866">
      <w:pPr>
        <w:pStyle w:val="PL"/>
        <w:rPr>
          <w:lang w:val="en-US"/>
        </w:rPr>
      </w:pPr>
      <w:r w:rsidRPr="00B3056F">
        <w:rPr>
          <w:lang w:val="en-US"/>
        </w:rPr>
        <w:t xml:space="preserve">        serviceAreaRestriction:</w:t>
      </w:r>
    </w:p>
    <w:p w14:paraId="6D3A17F8"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#/components/schemas/ServiceAreaRestriction'</w:t>
      </w:r>
    </w:p>
    <w:p w14:paraId="68B67CD4" w14:textId="77777777" w:rsidR="005B7866" w:rsidRPr="00B3056F" w:rsidRDefault="005B7866" w:rsidP="005B7866">
      <w:pPr>
        <w:pStyle w:val="PL"/>
        <w:rPr>
          <w:lang w:val="en-US"/>
        </w:rPr>
      </w:pPr>
      <w:r w:rsidRPr="00B3056F">
        <w:rPr>
          <w:lang w:val="en-US"/>
        </w:rPr>
        <w:t xml:space="preserve">        coreNetworkTypeRestrictions:</w:t>
      </w:r>
    </w:p>
    <w:p w14:paraId="3BDFB50C" w14:textId="77777777" w:rsidR="005B7866" w:rsidRPr="00B3056F" w:rsidRDefault="005B7866" w:rsidP="005B7866">
      <w:pPr>
        <w:pStyle w:val="PL"/>
        <w:rPr>
          <w:lang w:val="en-US"/>
        </w:rPr>
      </w:pPr>
      <w:r w:rsidRPr="00B3056F">
        <w:rPr>
          <w:lang w:val="en-US"/>
        </w:rPr>
        <w:t xml:space="preserve">          type: array</w:t>
      </w:r>
    </w:p>
    <w:p w14:paraId="103153A5" w14:textId="77777777" w:rsidR="005B7866" w:rsidRPr="00B3056F" w:rsidRDefault="005B7866" w:rsidP="005B7866">
      <w:pPr>
        <w:pStyle w:val="PL"/>
        <w:rPr>
          <w:lang w:val="en-US"/>
        </w:rPr>
      </w:pPr>
      <w:r w:rsidRPr="00B3056F">
        <w:rPr>
          <w:lang w:val="en-US"/>
        </w:rPr>
        <w:t xml:space="preserve">          items:</w:t>
      </w:r>
    </w:p>
    <w:p w14:paraId="4F62A2F4"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#/components/schemas/CoreNetworkType'</w:t>
      </w:r>
    </w:p>
    <w:p w14:paraId="16124575" w14:textId="77777777" w:rsidR="005B7866" w:rsidRPr="00B3056F" w:rsidRDefault="005B7866" w:rsidP="005B7866">
      <w:pPr>
        <w:pStyle w:val="PL"/>
      </w:pPr>
      <w:r w:rsidRPr="00B3056F">
        <w:t xml:space="preserve">        rfspIndex:</w:t>
      </w:r>
    </w:p>
    <w:p w14:paraId="55FF52AC" w14:textId="77777777" w:rsidR="005B7866" w:rsidRPr="00B3056F" w:rsidRDefault="005B7866" w:rsidP="005B7866">
      <w:pPr>
        <w:pStyle w:val="PL"/>
      </w:pPr>
      <w:r w:rsidRPr="00B3056F">
        <w:t xml:space="preserve">          $ref: 'TS29571_CommonData.yaml#/components/schemas/RfspIndexRm'</w:t>
      </w:r>
    </w:p>
    <w:p w14:paraId="3F138107" w14:textId="77777777" w:rsidR="005B7866" w:rsidRPr="00B3056F" w:rsidRDefault="005B7866" w:rsidP="005B7866">
      <w:pPr>
        <w:pStyle w:val="PL"/>
      </w:pPr>
      <w:r w:rsidRPr="00B3056F">
        <w:t xml:space="preserve">        subsRegTimer:</w:t>
      </w:r>
    </w:p>
    <w:p w14:paraId="6A49BCA3" w14:textId="77777777" w:rsidR="005B7866" w:rsidRPr="00B3056F" w:rsidRDefault="005B7866" w:rsidP="005B7866">
      <w:pPr>
        <w:pStyle w:val="PL"/>
      </w:pPr>
      <w:r w:rsidRPr="00B3056F">
        <w:t xml:space="preserve">          $ref: 'TS29571_CommonData.yaml#/components/schemas/DurationSecRm'</w:t>
      </w:r>
    </w:p>
    <w:p w14:paraId="29D6A3EA" w14:textId="77777777" w:rsidR="005B7866" w:rsidRPr="00B3056F" w:rsidRDefault="005B7866" w:rsidP="005B7866">
      <w:pPr>
        <w:pStyle w:val="PL"/>
      </w:pPr>
      <w:r w:rsidRPr="00B3056F">
        <w:t xml:space="preserve">        ueUsageType:</w:t>
      </w:r>
    </w:p>
    <w:p w14:paraId="2A5B14A9" w14:textId="77777777" w:rsidR="005B7866" w:rsidRPr="00B3056F" w:rsidRDefault="005B7866" w:rsidP="005B7866">
      <w:pPr>
        <w:pStyle w:val="PL"/>
      </w:pPr>
      <w:r w:rsidRPr="00B3056F">
        <w:t xml:space="preserve">          $ref: '#/components/schemas/UeUsageType'</w:t>
      </w:r>
    </w:p>
    <w:p w14:paraId="03346A45" w14:textId="77777777" w:rsidR="005B7866" w:rsidRPr="00B3056F" w:rsidRDefault="005B7866" w:rsidP="005B7866">
      <w:pPr>
        <w:pStyle w:val="PL"/>
      </w:pPr>
      <w:r w:rsidRPr="00B3056F">
        <w:t xml:space="preserve">        mpsPriority:</w:t>
      </w:r>
    </w:p>
    <w:p w14:paraId="0CDD8880" w14:textId="77777777" w:rsidR="005B7866" w:rsidRPr="00B3056F" w:rsidRDefault="005B7866" w:rsidP="005B7866">
      <w:pPr>
        <w:pStyle w:val="PL"/>
      </w:pPr>
      <w:r w:rsidRPr="00B3056F">
        <w:t xml:space="preserve">          $ref: '#/components/schemas/MpsPriorityIndicator'</w:t>
      </w:r>
    </w:p>
    <w:p w14:paraId="29CA4928" w14:textId="77777777" w:rsidR="005B7866" w:rsidRPr="00B3056F" w:rsidRDefault="005B7866" w:rsidP="005B7866">
      <w:pPr>
        <w:pStyle w:val="PL"/>
      </w:pPr>
      <w:r w:rsidRPr="00B3056F">
        <w:t xml:space="preserve">        mcsPriority:</w:t>
      </w:r>
    </w:p>
    <w:p w14:paraId="506545E8" w14:textId="77777777" w:rsidR="005B7866" w:rsidRPr="00B3056F" w:rsidRDefault="005B7866" w:rsidP="005B7866">
      <w:pPr>
        <w:pStyle w:val="PL"/>
      </w:pPr>
      <w:r w:rsidRPr="00B3056F">
        <w:t xml:space="preserve">          $ref: '#/components/schemas/McsPriorityIndicator'</w:t>
      </w:r>
    </w:p>
    <w:p w14:paraId="5837C3B0" w14:textId="77777777" w:rsidR="005B7866" w:rsidRPr="00B3056F" w:rsidRDefault="005B7866" w:rsidP="005B7866">
      <w:pPr>
        <w:pStyle w:val="PL"/>
      </w:pPr>
      <w:r w:rsidRPr="00B3056F">
        <w:t xml:space="preserve">        activeTime:</w:t>
      </w:r>
    </w:p>
    <w:p w14:paraId="6E5B1665" w14:textId="77777777" w:rsidR="005B7866" w:rsidRPr="00B3056F" w:rsidRDefault="005B7866" w:rsidP="005B7866">
      <w:pPr>
        <w:pStyle w:val="PL"/>
      </w:pPr>
      <w:r w:rsidRPr="00B3056F">
        <w:t xml:space="preserve">          $ref: 'TS29571_CommonData.yaml#/components/schemas/DurationSecRm'</w:t>
      </w:r>
    </w:p>
    <w:p w14:paraId="37770A44" w14:textId="77777777" w:rsidR="005B7866" w:rsidRPr="00B3056F" w:rsidRDefault="005B7866" w:rsidP="005B7866">
      <w:pPr>
        <w:pStyle w:val="PL"/>
        <w:rPr>
          <w:lang w:val="en-US"/>
        </w:rPr>
      </w:pPr>
      <w:r w:rsidRPr="00B3056F">
        <w:rPr>
          <w:lang w:val="en-US"/>
        </w:rPr>
        <w:t xml:space="preserve">        </w:t>
      </w:r>
      <w:r w:rsidRPr="00B3056F">
        <w:t>sorInfo</w:t>
      </w:r>
      <w:r w:rsidRPr="00B3056F">
        <w:rPr>
          <w:lang w:val="en-US"/>
        </w:rPr>
        <w:t>:</w:t>
      </w:r>
    </w:p>
    <w:p w14:paraId="6CD1A9FE" w14:textId="77777777" w:rsidR="005B7866" w:rsidRPr="00B3056F" w:rsidRDefault="005B7866" w:rsidP="005B7866">
      <w:pPr>
        <w:pStyle w:val="PL"/>
        <w:rPr>
          <w:lang w:val="en-US"/>
        </w:rPr>
      </w:pPr>
      <w:r w:rsidRPr="00B3056F">
        <w:rPr>
          <w:lang w:val="en-US"/>
        </w:rPr>
        <w:t xml:space="preserve">          $ref: '#/components/schemas/</w:t>
      </w:r>
      <w:r w:rsidRPr="00B3056F">
        <w:t>SorInfo</w:t>
      </w:r>
      <w:r w:rsidRPr="00B3056F">
        <w:rPr>
          <w:lang w:val="en-US"/>
        </w:rPr>
        <w:t>'</w:t>
      </w:r>
    </w:p>
    <w:p w14:paraId="42736691" w14:textId="77777777" w:rsidR="005B7866" w:rsidRPr="00B3056F" w:rsidRDefault="005B7866" w:rsidP="005B7866">
      <w:pPr>
        <w:pStyle w:val="PL"/>
      </w:pPr>
      <w:r w:rsidRPr="00B3056F">
        <w:rPr>
          <w:lang w:val="en-US"/>
        </w:rPr>
        <w:t xml:space="preserve">        </w:t>
      </w:r>
      <w:r w:rsidRPr="00B3056F">
        <w:t>sorInfoExpectInd:</w:t>
      </w:r>
    </w:p>
    <w:p w14:paraId="603294BA" w14:textId="77777777" w:rsidR="005B7866" w:rsidRPr="00B3056F" w:rsidRDefault="005B7866" w:rsidP="005B7866">
      <w:pPr>
        <w:pStyle w:val="PL"/>
      </w:pPr>
      <w:r w:rsidRPr="00B3056F">
        <w:t xml:space="preserve">          type: boolean</w:t>
      </w:r>
    </w:p>
    <w:p w14:paraId="0F808B6D" w14:textId="77777777" w:rsidR="005B7866" w:rsidRPr="00B3056F" w:rsidRDefault="005B7866" w:rsidP="005B7866">
      <w:pPr>
        <w:pStyle w:val="PL"/>
      </w:pPr>
      <w:r w:rsidRPr="00B3056F">
        <w:t xml:space="preserve">        sorafRetrieval:</w:t>
      </w:r>
    </w:p>
    <w:p w14:paraId="51717EA2" w14:textId="77777777" w:rsidR="005B7866" w:rsidRPr="00B3056F" w:rsidRDefault="005B7866" w:rsidP="005B7866">
      <w:pPr>
        <w:pStyle w:val="PL"/>
        <w:rPr>
          <w:lang w:val="en-US" w:eastAsia="zh-CN"/>
        </w:rPr>
      </w:pPr>
      <w:r w:rsidRPr="00B3056F">
        <w:rPr>
          <w:rFonts w:hint="eastAsia"/>
          <w:lang w:val="en-US" w:eastAsia="zh-CN"/>
        </w:rPr>
        <w:t xml:space="preserve"> </w:t>
      </w:r>
      <w:r w:rsidRPr="00B3056F">
        <w:rPr>
          <w:lang w:val="en-US" w:eastAsia="zh-CN"/>
        </w:rPr>
        <w:t xml:space="preserve">         type: boolean</w:t>
      </w:r>
    </w:p>
    <w:p w14:paraId="0A13E2DF" w14:textId="77777777" w:rsidR="005B7866" w:rsidRPr="00B3056F" w:rsidRDefault="005B7866" w:rsidP="005B7866">
      <w:pPr>
        <w:pStyle w:val="PL"/>
        <w:rPr>
          <w:lang w:val="en-US" w:eastAsia="zh-CN"/>
        </w:rPr>
      </w:pPr>
      <w:r w:rsidRPr="00B3056F">
        <w:rPr>
          <w:lang w:val="en-US" w:eastAsia="zh-CN"/>
        </w:rPr>
        <w:t xml:space="preserve">          default: false</w:t>
      </w:r>
    </w:p>
    <w:p w14:paraId="37F34C92" w14:textId="77777777" w:rsidR="005B7866" w:rsidRPr="00B3056F" w:rsidRDefault="005B7866" w:rsidP="005B7866">
      <w:pPr>
        <w:pStyle w:val="PL"/>
      </w:pPr>
      <w:r w:rsidRPr="00B3056F">
        <w:rPr>
          <w:lang w:eastAsia="zh-CN"/>
        </w:rPr>
        <w:t xml:space="preserve">        </w:t>
      </w:r>
      <w:r w:rsidRPr="00B3056F">
        <w:rPr>
          <w:rFonts w:hint="eastAsia"/>
          <w:lang w:eastAsia="zh-CN"/>
        </w:rPr>
        <w:t>s</w:t>
      </w:r>
      <w:r w:rsidRPr="00B3056F">
        <w:rPr>
          <w:lang w:eastAsia="zh-CN"/>
        </w:rPr>
        <w:t>orUpdateIndicatorList</w:t>
      </w:r>
      <w:r w:rsidRPr="00B3056F">
        <w:t>:</w:t>
      </w:r>
    </w:p>
    <w:p w14:paraId="0BCD426D" w14:textId="77777777" w:rsidR="005B7866" w:rsidRPr="00B3056F" w:rsidRDefault="005B7866" w:rsidP="005B7866">
      <w:pPr>
        <w:pStyle w:val="PL"/>
      </w:pPr>
      <w:r w:rsidRPr="00B3056F">
        <w:t xml:space="preserve">          type: array</w:t>
      </w:r>
    </w:p>
    <w:p w14:paraId="5C7A0AB7" w14:textId="77777777" w:rsidR="005B7866" w:rsidRPr="00B3056F" w:rsidRDefault="005B7866" w:rsidP="005B7866">
      <w:pPr>
        <w:pStyle w:val="PL"/>
      </w:pPr>
      <w:r w:rsidRPr="00B3056F">
        <w:t xml:space="preserve">          items:</w:t>
      </w:r>
    </w:p>
    <w:p w14:paraId="50F9F462" w14:textId="77777777" w:rsidR="005B7866" w:rsidRPr="00B3056F" w:rsidRDefault="005B7866" w:rsidP="005B7866">
      <w:pPr>
        <w:pStyle w:val="PL"/>
      </w:pPr>
      <w:r w:rsidRPr="00B3056F">
        <w:t xml:space="preserve">            $ref: '#/components/schemas/</w:t>
      </w:r>
      <w:r w:rsidRPr="00B3056F">
        <w:rPr>
          <w:rFonts w:hint="eastAsia"/>
          <w:lang w:eastAsia="zh-CN"/>
        </w:rPr>
        <w:t>S</w:t>
      </w:r>
      <w:r w:rsidRPr="00B3056F">
        <w:rPr>
          <w:lang w:eastAsia="zh-CN"/>
        </w:rPr>
        <w:t>orUpdateIndicator</w:t>
      </w:r>
      <w:r w:rsidRPr="00B3056F">
        <w:t>'</w:t>
      </w:r>
    </w:p>
    <w:p w14:paraId="20212EA4" w14:textId="77777777" w:rsidR="005B7866" w:rsidRPr="00B3056F" w:rsidRDefault="005B7866" w:rsidP="005B7866">
      <w:pPr>
        <w:pStyle w:val="PL"/>
      </w:pPr>
      <w:r w:rsidRPr="00B3056F">
        <w:t xml:space="preserve">          minItems: 1</w:t>
      </w:r>
    </w:p>
    <w:p w14:paraId="340717A8" w14:textId="77777777" w:rsidR="005B7866" w:rsidRPr="00B3056F" w:rsidRDefault="005B7866" w:rsidP="005B7866">
      <w:pPr>
        <w:pStyle w:val="PL"/>
        <w:rPr>
          <w:lang w:val="en-US"/>
        </w:rPr>
      </w:pPr>
      <w:r w:rsidRPr="00B3056F">
        <w:rPr>
          <w:lang w:val="en-US"/>
        </w:rPr>
        <w:t xml:space="preserve">        </w:t>
      </w:r>
      <w:r w:rsidRPr="00B3056F">
        <w:rPr>
          <w:rFonts w:hint="eastAsia"/>
          <w:lang w:eastAsia="zh-CN"/>
        </w:rPr>
        <w:t>upu</w:t>
      </w:r>
      <w:r w:rsidRPr="00B3056F">
        <w:t>Info</w:t>
      </w:r>
      <w:r w:rsidRPr="00B3056F">
        <w:rPr>
          <w:lang w:val="en-US"/>
        </w:rPr>
        <w:t>:</w:t>
      </w:r>
    </w:p>
    <w:p w14:paraId="0F2345DA" w14:textId="77777777" w:rsidR="005B7866" w:rsidRPr="00B3056F" w:rsidRDefault="005B7866" w:rsidP="005B7866">
      <w:pPr>
        <w:pStyle w:val="PL"/>
        <w:rPr>
          <w:lang w:val="en-US"/>
        </w:rPr>
      </w:pPr>
      <w:r w:rsidRPr="00B3056F">
        <w:rPr>
          <w:lang w:val="en-US"/>
        </w:rPr>
        <w:t xml:space="preserve">          $ref: '#/components/schemas/</w:t>
      </w:r>
      <w:r w:rsidRPr="00B3056F">
        <w:rPr>
          <w:rFonts w:hint="eastAsia"/>
          <w:lang w:eastAsia="zh-CN"/>
        </w:rPr>
        <w:t>Upu</w:t>
      </w:r>
      <w:r w:rsidRPr="00B3056F">
        <w:t>Info</w:t>
      </w:r>
      <w:r w:rsidRPr="00B3056F">
        <w:rPr>
          <w:lang w:val="en-US"/>
        </w:rPr>
        <w:t>'</w:t>
      </w:r>
    </w:p>
    <w:p w14:paraId="573B6A0D" w14:textId="77777777" w:rsidR="005B7866" w:rsidRPr="00B3056F" w:rsidRDefault="005B7866" w:rsidP="005B7866">
      <w:pPr>
        <w:pStyle w:val="PL"/>
      </w:pPr>
      <w:r w:rsidRPr="00B3056F">
        <w:t xml:space="preserve">        micoAllowed:</w:t>
      </w:r>
    </w:p>
    <w:p w14:paraId="1D6054DC" w14:textId="77777777" w:rsidR="005B7866" w:rsidRPr="00B3056F" w:rsidRDefault="005B7866" w:rsidP="005B7866">
      <w:pPr>
        <w:pStyle w:val="PL"/>
      </w:pPr>
      <w:r w:rsidRPr="00B3056F">
        <w:t xml:space="preserve">          $ref: '#/components/schemas/MicoAllowed'</w:t>
      </w:r>
    </w:p>
    <w:p w14:paraId="13A43120" w14:textId="77777777" w:rsidR="005B7866" w:rsidRPr="00B3056F" w:rsidRDefault="005B7866" w:rsidP="005B7866">
      <w:pPr>
        <w:pStyle w:val="PL"/>
      </w:pPr>
      <w:r w:rsidRPr="00B3056F">
        <w:t xml:space="preserve">        sharedAmDataIds:</w:t>
      </w:r>
    </w:p>
    <w:p w14:paraId="1CFD4AC1" w14:textId="77777777" w:rsidR="005B7866" w:rsidRPr="00B3056F" w:rsidRDefault="005B7866" w:rsidP="005B7866">
      <w:pPr>
        <w:pStyle w:val="PL"/>
      </w:pPr>
      <w:r w:rsidRPr="00B3056F">
        <w:t xml:space="preserve">          type: array</w:t>
      </w:r>
    </w:p>
    <w:p w14:paraId="3C299572" w14:textId="77777777" w:rsidR="005B7866" w:rsidRPr="00B3056F" w:rsidRDefault="005B7866" w:rsidP="005B7866">
      <w:pPr>
        <w:pStyle w:val="PL"/>
      </w:pPr>
      <w:r w:rsidRPr="00B3056F">
        <w:t xml:space="preserve">          items:</w:t>
      </w:r>
    </w:p>
    <w:p w14:paraId="22570D42" w14:textId="77777777" w:rsidR="005B7866" w:rsidRPr="00B3056F" w:rsidRDefault="005B7866" w:rsidP="005B7866">
      <w:pPr>
        <w:pStyle w:val="PL"/>
      </w:pPr>
      <w:r w:rsidRPr="00B3056F">
        <w:t xml:space="preserve">            $ref: '#/components/schemas/SharedDataId'</w:t>
      </w:r>
    </w:p>
    <w:p w14:paraId="00A46476" w14:textId="77777777" w:rsidR="005B7866" w:rsidRPr="00B3056F" w:rsidRDefault="005B7866" w:rsidP="005B7866">
      <w:pPr>
        <w:pStyle w:val="PL"/>
      </w:pPr>
      <w:r w:rsidRPr="00B3056F">
        <w:t xml:space="preserve">          minItems: 1</w:t>
      </w:r>
    </w:p>
    <w:p w14:paraId="3DAEC148" w14:textId="77777777" w:rsidR="005B7866" w:rsidRPr="00B3056F" w:rsidRDefault="005B7866" w:rsidP="005B7866">
      <w:pPr>
        <w:pStyle w:val="PL"/>
        <w:rPr>
          <w:lang w:val="en-US"/>
        </w:rPr>
      </w:pPr>
      <w:r w:rsidRPr="00B3056F">
        <w:rPr>
          <w:lang w:val="en-US"/>
        </w:rPr>
        <w:t xml:space="preserve">        odbPacketServices:</w:t>
      </w:r>
    </w:p>
    <w:p w14:paraId="7439CCC2"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#/components/schemas/OdbPacketServices'</w:t>
      </w:r>
    </w:p>
    <w:p w14:paraId="68711F77" w14:textId="77777777" w:rsidR="005B7866" w:rsidRPr="00B3056F" w:rsidRDefault="005B7866" w:rsidP="005B7866">
      <w:pPr>
        <w:pStyle w:val="PL"/>
      </w:pPr>
      <w:r w:rsidRPr="00B3056F">
        <w:t xml:space="preserve">        subscribedDnnList:</w:t>
      </w:r>
    </w:p>
    <w:p w14:paraId="56D11523" w14:textId="77777777" w:rsidR="005B7866" w:rsidRPr="00B3056F" w:rsidRDefault="005B7866" w:rsidP="005B7866">
      <w:pPr>
        <w:pStyle w:val="PL"/>
      </w:pPr>
      <w:r w:rsidRPr="00B3056F">
        <w:t xml:space="preserve">          type: array</w:t>
      </w:r>
    </w:p>
    <w:p w14:paraId="2E24B1B0" w14:textId="77777777" w:rsidR="005B7866" w:rsidRPr="00B3056F" w:rsidRDefault="005B7866" w:rsidP="005B7866">
      <w:pPr>
        <w:pStyle w:val="PL"/>
      </w:pPr>
      <w:r w:rsidRPr="00B3056F">
        <w:t xml:space="preserve">          items:</w:t>
      </w:r>
    </w:p>
    <w:p w14:paraId="50C17BD6" w14:textId="77777777" w:rsidR="005B7866" w:rsidRPr="00B3056F" w:rsidRDefault="005B7866" w:rsidP="005B7866">
      <w:pPr>
        <w:pStyle w:val="PL"/>
      </w:pPr>
      <w:r w:rsidRPr="00B3056F">
        <w:t xml:space="preserve">            anyOf:</w:t>
      </w:r>
    </w:p>
    <w:p w14:paraId="29B8A4D9" w14:textId="77777777" w:rsidR="005B7866" w:rsidRPr="00B3056F" w:rsidRDefault="005B7866" w:rsidP="005B7866">
      <w:pPr>
        <w:pStyle w:val="PL"/>
      </w:pPr>
      <w:r w:rsidRPr="00B3056F">
        <w:t xml:space="preserve">              - $ref: 'TS29571_CommonData.yaml#/components/schemas/Dnn'</w:t>
      </w:r>
    </w:p>
    <w:p w14:paraId="2B98E616" w14:textId="77777777" w:rsidR="005B7866" w:rsidRPr="00B3056F" w:rsidRDefault="005B7866" w:rsidP="005B7866">
      <w:pPr>
        <w:pStyle w:val="PL"/>
      </w:pPr>
      <w:r w:rsidRPr="00B3056F">
        <w:t xml:space="preserve">              - $ref: 'TS29571_CommonData.yaml#/components/schemas/WildcardDnn'</w:t>
      </w:r>
    </w:p>
    <w:p w14:paraId="23BF97E3" w14:textId="77777777" w:rsidR="005B7866" w:rsidRPr="00B3056F" w:rsidRDefault="005B7866" w:rsidP="005B7866">
      <w:pPr>
        <w:pStyle w:val="PL"/>
      </w:pPr>
      <w:r w:rsidRPr="00B3056F">
        <w:t xml:space="preserve">        </w:t>
      </w:r>
      <w:r w:rsidRPr="00B3056F">
        <w:rPr>
          <w:rFonts w:hint="eastAsia"/>
          <w:lang w:eastAsia="zh-CN"/>
        </w:rPr>
        <w:t>serviceGapTime</w:t>
      </w:r>
      <w:r w:rsidRPr="00B3056F">
        <w:t>:</w:t>
      </w:r>
    </w:p>
    <w:p w14:paraId="0832944B" w14:textId="77777777" w:rsidR="005B7866" w:rsidRDefault="005B7866" w:rsidP="005B7866">
      <w:pPr>
        <w:pStyle w:val="PL"/>
      </w:pPr>
      <w:r w:rsidRPr="00B3056F">
        <w:t xml:space="preserve">          $ref: 'TS29571_CommonData.yaml#/components/schemas/</w:t>
      </w:r>
      <w:r w:rsidRPr="00B3056F">
        <w:rPr>
          <w:lang w:eastAsia="zh-CN"/>
        </w:rPr>
        <w:t>DurationSec</w:t>
      </w:r>
      <w:r w:rsidRPr="00B3056F">
        <w:t>'</w:t>
      </w:r>
    </w:p>
    <w:p w14:paraId="176FB6E6" w14:textId="77777777" w:rsidR="005B7866" w:rsidRPr="006A7EE2" w:rsidRDefault="005B7866" w:rsidP="005B7866">
      <w:pPr>
        <w:pStyle w:val="PL"/>
      </w:pPr>
      <w:r w:rsidRPr="006A7EE2">
        <w:t xml:space="preserve">        </w:t>
      </w:r>
      <w:r>
        <w:rPr>
          <w:rFonts w:hint="eastAsia"/>
          <w:lang w:eastAsia="zh-CN"/>
        </w:rPr>
        <w:t>m</w:t>
      </w:r>
      <w:r>
        <w:rPr>
          <w:lang w:eastAsia="zh-CN"/>
        </w:rPr>
        <w:t>dtUserConsent</w:t>
      </w:r>
      <w:r w:rsidRPr="006A7EE2">
        <w:t>:</w:t>
      </w:r>
    </w:p>
    <w:p w14:paraId="33C84B21" w14:textId="77777777" w:rsidR="005B7866" w:rsidRDefault="005B7866" w:rsidP="005B7866">
      <w:pPr>
        <w:pStyle w:val="PL"/>
      </w:pPr>
      <w:r w:rsidRPr="006A7EE2">
        <w:t xml:space="preserve">          $ref: '#/components/schemas/</w:t>
      </w:r>
      <w:r>
        <w:rPr>
          <w:lang w:eastAsia="zh-CN"/>
        </w:rPr>
        <w:t>MdtUserConsent</w:t>
      </w:r>
      <w:r w:rsidRPr="006A7EE2">
        <w:t>'</w:t>
      </w:r>
    </w:p>
    <w:p w14:paraId="25F705F5" w14:textId="77777777" w:rsidR="005B7866" w:rsidRPr="006A7EE2" w:rsidRDefault="005B7866" w:rsidP="005B7866">
      <w:pPr>
        <w:pStyle w:val="PL"/>
      </w:pPr>
      <w:r w:rsidRPr="006A7EE2">
        <w:t xml:space="preserve">        </w:t>
      </w:r>
      <w:r>
        <w:t>m</w:t>
      </w:r>
      <w:r w:rsidRPr="00502067">
        <w:t>dtConfiguration</w:t>
      </w:r>
      <w:r w:rsidRPr="006A7EE2">
        <w:t>:</w:t>
      </w:r>
    </w:p>
    <w:p w14:paraId="10AC6119" w14:textId="77777777" w:rsidR="005B7866" w:rsidRPr="00B3056F" w:rsidRDefault="005B7866" w:rsidP="005B7866">
      <w:pPr>
        <w:pStyle w:val="PL"/>
      </w:pPr>
      <w:r w:rsidRPr="006A7EE2">
        <w:t xml:space="preserve">          $ref: 'TS29571_CommonData.yaml#/components/schemas/</w:t>
      </w:r>
      <w:r>
        <w:t>M</w:t>
      </w:r>
      <w:r w:rsidRPr="00502067">
        <w:t>dtConfiguration</w:t>
      </w:r>
      <w:r w:rsidRPr="006A7EE2">
        <w:t>'</w:t>
      </w:r>
    </w:p>
    <w:p w14:paraId="4015AE6F" w14:textId="77777777" w:rsidR="005B7866" w:rsidRPr="00B3056F" w:rsidRDefault="005B7866" w:rsidP="005B7866">
      <w:pPr>
        <w:pStyle w:val="PL"/>
      </w:pPr>
      <w:r w:rsidRPr="00B3056F">
        <w:t xml:space="preserve">        traceData:</w:t>
      </w:r>
    </w:p>
    <w:p w14:paraId="1AD1B490" w14:textId="77777777" w:rsidR="005B7866" w:rsidRPr="00B3056F" w:rsidRDefault="005B7866" w:rsidP="005B7866">
      <w:pPr>
        <w:pStyle w:val="PL"/>
      </w:pPr>
      <w:r w:rsidRPr="00B3056F">
        <w:t xml:space="preserve">          $ref: 'TS29571_CommonData.yaml#/components/schemas/TraceData'</w:t>
      </w:r>
    </w:p>
    <w:p w14:paraId="7A08C2CA" w14:textId="77777777" w:rsidR="005B7866" w:rsidRPr="00B3056F" w:rsidRDefault="005B7866" w:rsidP="005B7866">
      <w:pPr>
        <w:pStyle w:val="PL"/>
      </w:pPr>
      <w:r w:rsidRPr="00B3056F">
        <w:t xml:space="preserve">        cagData:</w:t>
      </w:r>
    </w:p>
    <w:p w14:paraId="3D25AE5A" w14:textId="77777777" w:rsidR="005B7866" w:rsidRPr="00B3056F" w:rsidRDefault="005B7866" w:rsidP="005B7866">
      <w:pPr>
        <w:pStyle w:val="PL"/>
      </w:pPr>
      <w:r w:rsidRPr="00B3056F">
        <w:t xml:space="preserve">          $ref: '#/components/schemas/CagData'</w:t>
      </w:r>
    </w:p>
    <w:p w14:paraId="699E8CFB" w14:textId="77777777" w:rsidR="005B7866" w:rsidRPr="00B3056F" w:rsidRDefault="005B7866" w:rsidP="005B7866">
      <w:pPr>
        <w:pStyle w:val="PL"/>
      </w:pPr>
      <w:r w:rsidRPr="00B3056F">
        <w:t xml:space="preserve">        </w:t>
      </w:r>
      <w:r w:rsidRPr="00B3056F">
        <w:rPr>
          <w:rFonts w:hint="eastAsia"/>
          <w:lang w:val="en-US" w:eastAsia="zh-CN"/>
        </w:rPr>
        <w:t>stnSr</w:t>
      </w:r>
      <w:r w:rsidRPr="00B3056F">
        <w:t>:</w:t>
      </w:r>
    </w:p>
    <w:p w14:paraId="029374AB" w14:textId="77777777" w:rsidR="005B7866" w:rsidRPr="00B3056F" w:rsidRDefault="005B7866" w:rsidP="005B7866">
      <w:pPr>
        <w:pStyle w:val="PL"/>
      </w:pPr>
      <w:r w:rsidRPr="00B3056F">
        <w:t xml:space="preserve">          $ref: 'TS29571_CommonData.yaml#/components/schemas/</w:t>
      </w:r>
      <w:r w:rsidRPr="00B3056F">
        <w:rPr>
          <w:rFonts w:hint="eastAsia"/>
          <w:lang w:val="en-US" w:eastAsia="zh-CN"/>
        </w:rPr>
        <w:t>StnSr</w:t>
      </w:r>
      <w:r w:rsidRPr="00B3056F">
        <w:t>'</w:t>
      </w:r>
    </w:p>
    <w:p w14:paraId="6DEF84C8" w14:textId="77777777" w:rsidR="005B7866" w:rsidRPr="00B3056F" w:rsidRDefault="005B7866" w:rsidP="005B7866">
      <w:pPr>
        <w:pStyle w:val="PL"/>
      </w:pPr>
      <w:r w:rsidRPr="00B3056F">
        <w:t xml:space="preserve">        </w:t>
      </w:r>
      <w:r w:rsidRPr="00B3056F">
        <w:rPr>
          <w:rFonts w:hint="eastAsia"/>
          <w:lang w:val="en-US" w:eastAsia="zh-CN"/>
        </w:rPr>
        <w:t>cMsisdn</w:t>
      </w:r>
      <w:r w:rsidRPr="00B3056F">
        <w:t>:</w:t>
      </w:r>
    </w:p>
    <w:p w14:paraId="18C5E37F" w14:textId="77777777" w:rsidR="005B7866" w:rsidRPr="00B3056F" w:rsidRDefault="005B7866" w:rsidP="005B7866">
      <w:pPr>
        <w:pStyle w:val="PL"/>
      </w:pPr>
      <w:r w:rsidRPr="00B3056F">
        <w:t xml:space="preserve">          $ref: 'TS29571_CommonData.yaml#/components/schemas/</w:t>
      </w:r>
      <w:r w:rsidRPr="00B3056F">
        <w:rPr>
          <w:rFonts w:hint="eastAsia"/>
          <w:lang w:val="en-US" w:eastAsia="zh-CN"/>
        </w:rPr>
        <w:t>CMsisdn</w:t>
      </w:r>
      <w:r w:rsidRPr="00B3056F">
        <w:t>'</w:t>
      </w:r>
    </w:p>
    <w:p w14:paraId="7AB54CD6" w14:textId="77777777" w:rsidR="005B7866" w:rsidRPr="00B3056F" w:rsidRDefault="005B7866" w:rsidP="005B7866">
      <w:pPr>
        <w:pStyle w:val="PL"/>
      </w:pPr>
      <w:r w:rsidRPr="00B3056F">
        <w:rPr>
          <w:lang w:eastAsia="zh-CN"/>
        </w:rPr>
        <w:t xml:space="preserve">        nbIoT</w:t>
      </w:r>
      <w:r w:rsidRPr="00B3056F">
        <w:rPr>
          <w:rFonts w:hint="eastAsia"/>
          <w:lang w:eastAsia="zh-CN"/>
        </w:rPr>
        <w:t>Ue</w:t>
      </w:r>
      <w:r w:rsidRPr="00B3056F">
        <w:rPr>
          <w:lang w:eastAsia="zh-CN"/>
        </w:rPr>
        <w:t>Priority</w:t>
      </w:r>
      <w:r w:rsidRPr="00B3056F">
        <w:t>:</w:t>
      </w:r>
    </w:p>
    <w:p w14:paraId="18519572" w14:textId="77777777" w:rsidR="005B7866" w:rsidRPr="00B3056F" w:rsidRDefault="005B7866" w:rsidP="005B7866">
      <w:pPr>
        <w:pStyle w:val="PL"/>
      </w:pPr>
      <w:r w:rsidRPr="00B3056F">
        <w:t xml:space="preserve">          $ref: '#/components/schemas/NbIoTUePriority'</w:t>
      </w:r>
    </w:p>
    <w:p w14:paraId="0CDEF8E1" w14:textId="77777777" w:rsidR="005B7866" w:rsidRPr="00B3056F" w:rsidRDefault="005B7866" w:rsidP="005B7866">
      <w:pPr>
        <w:pStyle w:val="PL"/>
      </w:pPr>
      <w:r w:rsidRPr="00B3056F">
        <w:t xml:space="preserve">        nssaiInclusionAllowed:</w:t>
      </w:r>
    </w:p>
    <w:p w14:paraId="60FE87A2" w14:textId="77777777" w:rsidR="005B7866" w:rsidRPr="00B3056F" w:rsidRDefault="005B7866" w:rsidP="005B7866">
      <w:pPr>
        <w:pStyle w:val="PL"/>
      </w:pPr>
      <w:r w:rsidRPr="00B3056F">
        <w:t xml:space="preserve">          type: boolean</w:t>
      </w:r>
    </w:p>
    <w:p w14:paraId="1FA63F06" w14:textId="77777777" w:rsidR="005B7866" w:rsidRPr="00B3056F" w:rsidRDefault="005B7866" w:rsidP="005B7866">
      <w:pPr>
        <w:pStyle w:val="PL"/>
      </w:pPr>
      <w:r w:rsidRPr="00B3056F">
        <w:lastRenderedPageBreak/>
        <w:t xml:space="preserve">          default: false</w:t>
      </w:r>
    </w:p>
    <w:p w14:paraId="47CC959B" w14:textId="77777777" w:rsidR="005B7866" w:rsidRPr="00B3056F" w:rsidRDefault="005B7866" w:rsidP="005B7866">
      <w:pPr>
        <w:pStyle w:val="PL"/>
      </w:pPr>
      <w:r w:rsidRPr="00B3056F">
        <w:t xml:space="preserve">        rgWirelineCharacteristics:</w:t>
      </w:r>
    </w:p>
    <w:p w14:paraId="0E943FA4" w14:textId="77777777" w:rsidR="005B7866" w:rsidRPr="00B3056F" w:rsidRDefault="005B7866" w:rsidP="005B7866">
      <w:pPr>
        <w:pStyle w:val="PL"/>
      </w:pPr>
      <w:r w:rsidRPr="00B3056F">
        <w:t xml:space="preserve">          $ref: 'TS29571_CommonData.yaml#/components/schemas/RgWirelineCharacteristics'</w:t>
      </w:r>
    </w:p>
    <w:p w14:paraId="685A325E" w14:textId="77777777" w:rsidR="005B7866" w:rsidRPr="00B3056F" w:rsidRDefault="005B7866" w:rsidP="005B7866">
      <w:pPr>
        <w:pStyle w:val="PL"/>
      </w:pPr>
      <w:r w:rsidRPr="00B3056F">
        <w:rPr>
          <w:lang w:eastAsia="zh-CN"/>
        </w:rPr>
        <w:t xml:space="preserve">        </w:t>
      </w:r>
      <w:r w:rsidRPr="00B3056F">
        <w:t>ecRestrictionData</w:t>
      </w:r>
      <w:r>
        <w:t>Wb</w:t>
      </w:r>
      <w:r w:rsidRPr="00B3056F">
        <w:t>:</w:t>
      </w:r>
    </w:p>
    <w:p w14:paraId="674B3E67" w14:textId="77777777" w:rsidR="005B7866" w:rsidRDefault="005B7866" w:rsidP="005B7866">
      <w:pPr>
        <w:pStyle w:val="PL"/>
      </w:pPr>
      <w:r w:rsidRPr="00B3056F">
        <w:t xml:space="preserve">          $ref: '#/components/schemas/EcRestrictionData</w:t>
      </w:r>
      <w:r>
        <w:t>Wb</w:t>
      </w:r>
      <w:r w:rsidRPr="00B3056F">
        <w:t>'</w:t>
      </w:r>
    </w:p>
    <w:p w14:paraId="4CA5D1BB" w14:textId="77777777" w:rsidR="005B7866" w:rsidRDefault="005B7866" w:rsidP="005B7866">
      <w:pPr>
        <w:pStyle w:val="PL"/>
        <w:rPr>
          <w:lang w:eastAsia="zh-CN"/>
        </w:rPr>
      </w:pPr>
      <w:r>
        <w:t xml:space="preserve">        </w:t>
      </w:r>
      <w:r>
        <w:rPr>
          <w:lang w:eastAsia="zh-CN"/>
        </w:rPr>
        <w:t>ecRestrictionDataNb:</w:t>
      </w:r>
    </w:p>
    <w:p w14:paraId="106BC462" w14:textId="77777777" w:rsidR="005B7866" w:rsidRDefault="005B7866" w:rsidP="005B7866">
      <w:pPr>
        <w:pStyle w:val="PL"/>
        <w:rPr>
          <w:lang w:eastAsia="zh-CN"/>
        </w:rPr>
      </w:pPr>
      <w:r>
        <w:rPr>
          <w:lang w:eastAsia="zh-CN"/>
        </w:rPr>
        <w:t xml:space="preserve">          type: boolean</w:t>
      </w:r>
    </w:p>
    <w:p w14:paraId="1159A817" w14:textId="77777777" w:rsidR="005B7866" w:rsidRPr="00B3056F" w:rsidRDefault="005B7866" w:rsidP="005B7866">
      <w:pPr>
        <w:pStyle w:val="PL"/>
      </w:pPr>
      <w:r>
        <w:rPr>
          <w:lang w:val="en-US" w:eastAsia="zh-CN"/>
        </w:rPr>
        <w:t xml:space="preserve">          default: false</w:t>
      </w:r>
    </w:p>
    <w:p w14:paraId="37922E95" w14:textId="77777777" w:rsidR="005B7866" w:rsidRPr="00B3056F" w:rsidRDefault="005B7866" w:rsidP="005B7866">
      <w:pPr>
        <w:pStyle w:val="PL"/>
      </w:pPr>
      <w:r w:rsidRPr="00B3056F">
        <w:rPr>
          <w:lang w:eastAsia="zh-CN"/>
        </w:rPr>
        <w:t xml:space="preserve">        </w:t>
      </w:r>
      <w:r w:rsidRPr="00B3056F">
        <w:rPr>
          <w:rFonts w:hint="eastAsia"/>
          <w:lang w:eastAsia="zh-CN"/>
        </w:rPr>
        <w:t>expectedUeBehaviour</w:t>
      </w:r>
      <w:r w:rsidRPr="00B3056F">
        <w:rPr>
          <w:lang w:eastAsia="zh-CN"/>
        </w:rPr>
        <w:t>List</w:t>
      </w:r>
      <w:r w:rsidRPr="00B3056F">
        <w:t>:</w:t>
      </w:r>
    </w:p>
    <w:p w14:paraId="7E11D4C1" w14:textId="77777777" w:rsidR="005B7866" w:rsidRPr="00B3056F" w:rsidRDefault="005B7866" w:rsidP="005B7866">
      <w:pPr>
        <w:pStyle w:val="PL"/>
      </w:pPr>
      <w:r w:rsidRPr="00B3056F">
        <w:t xml:space="preserve">          $ref: '#/components/schemas/</w:t>
      </w:r>
      <w:r w:rsidRPr="00B3056F">
        <w:rPr>
          <w:lang w:eastAsia="zh-CN"/>
        </w:rPr>
        <w:t>E</w:t>
      </w:r>
      <w:r w:rsidRPr="00B3056F">
        <w:rPr>
          <w:rFonts w:hint="eastAsia"/>
          <w:lang w:eastAsia="zh-CN"/>
        </w:rPr>
        <w:t>xpectedUeBehaviour</w:t>
      </w:r>
      <w:r w:rsidRPr="00B3056F">
        <w:rPr>
          <w:lang w:eastAsia="zh-CN"/>
        </w:rPr>
        <w:t>Data</w:t>
      </w:r>
      <w:r w:rsidRPr="00B3056F">
        <w:t>'</w:t>
      </w:r>
    </w:p>
    <w:p w14:paraId="0D1BED06" w14:textId="77777777" w:rsidR="005B7866" w:rsidRPr="00B3056F" w:rsidRDefault="005B7866" w:rsidP="005B7866">
      <w:pPr>
        <w:pStyle w:val="PL"/>
        <w:rPr>
          <w:lang w:val="en-US"/>
        </w:rPr>
      </w:pPr>
      <w:r w:rsidRPr="00B3056F">
        <w:rPr>
          <w:lang w:val="en-US"/>
        </w:rPr>
        <w:t xml:space="preserve">        primaryRatRestrictions:</w:t>
      </w:r>
    </w:p>
    <w:p w14:paraId="0360AADE" w14:textId="77777777" w:rsidR="005B7866" w:rsidRPr="00B3056F" w:rsidRDefault="005B7866" w:rsidP="005B7866">
      <w:pPr>
        <w:pStyle w:val="PL"/>
        <w:rPr>
          <w:lang w:val="en-US"/>
        </w:rPr>
      </w:pPr>
      <w:r w:rsidRPr="00B3056F">
        <w:rPr>
          <w:lang w:val="en-US"/>
        </w:rPr>
        <w:t xml:space="preserve">          type: array</w:t>
      </w:r>
    </w:p>
    <w:p w14:paraId="2E87B628" w14:textId="77777777" w:rsidR="005B7866" w:rsidRPr="00B3056F" w:rsidRDefault="005B7866" w:rsidP="005B7866">
      <w:pPr>
        <w:pStyle w:val="PL"/>
        <w:rPr>
          <w:lang w:val="en-US"/>
        </w:rPr>
      </w:pPr>
      <w:r w:rsidRPr="00B3056F">
        <w:rPr>
          <w:lang w:val="en-US"/>
        </w:rPr>
        <w:t xml:space="preserve">          items:</w:t>
      </w:r>
    </w:p>
    <w:p w14:paraId="2763D627"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#/components/schemas/RatType'</w:t>
      </w:r>
    </w:p>
    <w:p w14:paraId="3C1B63CB" w14:textId="77777777" w:rsidR="005B7866" w:rsidRPr="00B3056F" w:rsidRDefault="005B7866" w:rsidP="005B7866">
      <w:pPr>
        <w:pStyle w:val="PL"/>
        <w:rPr>
          <w:lang w:val="en-US"/>
        </w:rPr>
      </w:pPr>
      <w:r w:rsidRPr="00B3056F">
        <w:rPr>
          <w:lang w:val="en-US"/>
        </w:rPr>
        <w:t xml:space="preserve">        secondaryRatRestrictions:</w:t>
      </w:r>
    </w:p>
    <w:p w14:paraId="01D0437C" w14:textId="77777777" w:rsidR="005B7866" w:rsidRPr="00B3056F" w:rsidRDefault="005B7866" w:rsidP="005B7866">
      <w:pPr>
        <w:pStyle w:val="PL"/>
        <w:rPr>
          <w:lang w:val="en-US"/>
        </w:rPr>
      </w:pPr>
      <w:r w:rsidRPr="00B3056F">
        <w:rPr>
          <w:lang w:val="en-US"/>
        </w:rPr>
        <w:t xml:space="preserve">          type: array</w:t>
      </w:r>
    </w:p>
    <w:p w14:paraId="2DB98C44" w14:textId="77777777" w:rsidR="005B7866" w:rsidRPr="00B3056F" w:rsidRDefault="005B7866" w:rsidP="005B7866">
      <w:pPr>
        <w:pStyle w:val="PL"/>
        <w:rPr>
          <w:lang w:val="en-US"/>
        </w:rPr>
      </w:pPr>
      <w:r w:rsidRPr="00B3056F">
        <w:rPr>
          <w:lang w:val="en-US"/>
        </w:rPr>
        <w:t xml:space="preserve">          items:</w:t>
      </w:r>
    </w:p>
    <w:p w14:paraId="4246EA97"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#/components/schemas/RatType'</w:t>
      </w:r>
    </w:p>
    <w:p w14:paraId="35A28430" w14:textId="77777777" w:rsidR="005B7866" w:rsidRPr="00B3056F" w:rsidRDefault="005B7866" w:rsidP="005B7866">
      <w:pPr>
        <w:pStyle w:val="PL"/>
        <w:rPr>
          <w:lang w:val="en-US"/>
        </w:rPr>
      </w:pPr>
      <w:r w:rsidRPr="00B3056F">
        <w:rPr>
          <w:lang w:val="en-US"/>
        </w:rPr>
        <w:t xml:space="preserve">        </w:t>
      </w:r>
      <w:r w:rsidRPr="00B3056F">
        <w:rPr>
          <w:lang w:eastAsia="zh-CN"/>
        </w:rPr>
        <w:t>e</w:t>
      </w:r>
      <w:r w:rsidRPr="00B3056F">
        <w:rPr>
          <w:rFonts w:hint="eastAsia"/>
          <w:lang w:eastAsia="zh-CN"/>
        </w:rPr>
        <w:t>drxParameters</w:t>
      </w:r>
      <w:r w:rsidRPr="00B3056F">
        <w:rPr>
          <w:lang w:eastAsia="zh-CN"/>
        </w:rPr>
        <w:t>List</w:t>
      </w:r>
      <w:r w:rsidRPr="00B3056F">
        <w:rPr>
          <w:lang w:val="en-US"/>
        </w:rPr>
        <w:t>:</w:t>
      </w:r>
    </w:p>
    <w:p w14:paraId="36B5FD67" w14:textId="77777777" w:rsidR="005B7866" w:rsidRPr="00B3056F" w:rsidRDefault="005B7866" w:rsidP="005B7866">
      <w:pPr>
        <w:pStyle w:val="PL"/>
        <w:rPr>
          <w:lang w:val="en-US"/>
        </w:rPr>
      </w:pPr>
      <w:r w:rsidRPr="00B3056F">
        <w:rPr>
          <w:lang w:val="en-US"/>
        </w:rPr>
        <w:t xml:space="preserve">          type: array</w:t>
      </w:r>
    </w:p>
    <w:p w14:paraId="7EC73BB2" w14:textId="77777777" w:rsidR="005B7866" w:rsidRPr="00B3056F" w:rsidRDefault="005B7866" w:rsidP="005B7866">
      <w:pPr>
        <w:pStyle w:val="PL"/>
        <w:rPr>
          <w:lang w:val="en-US"/>
        </w:rPr>
      </w:pPr>
      <w:r w:rsidRPr="00B3056F">
        <w:rPr>
          <w:lang w:val="en-US"/>
        </w:rPr>
        <w:t xml:space="preserve">          items:</w:t>
      </w:r>
    </w:p>
    <w:p w14:paraId="3C4A0F5B" w14:textId="77777777" w:rsidR="005B7866" w:rsidRPr="00B3056F" w:rsidRDefault="005B7866" w:rsidP="005B7866">
      <w:pPr>
        <w:pStyle w:val="PL"/>
        <w:rPr>
          <w:lang w:val="en-US"/>
        </w:rPr>
      </w:pPr>
      <w:r w:rsidRPr="00B3056F">
        <w:rPr>
          <w:lang w:val="en-US"/>
        </w:rPr>
        <w:t xml:space="preserve">            $ref: '#/components/schemas/</w:t>
      </w:r>
      <w:r w:rsidRPr="00B3056F">
        <w:rPr>
          <w:rFonts w:hint="eastAsia"/>
          <w:lang w:eastAsia="zh-CN"/>
        </w:rPr>
        <w:t>EdrxParameters</w:t>
      </w:r>
      <w:r w:rsidRPr="00B3056F">
        <w:rPr>
          <w:lang w:val="en-US"/>
        </w:rPr>
        <w:t>'</w:t>
      </w:r>
    </w:p>
    <w:p w14:paraId="003BDAEC" w14:textId="77777777" w:rsidR="005B7866" w:rsidRPr="00B3056F" w:rsidRDefault="005B7866" w:rsidP="005B7866">
      <w:pPr>
        <w:pStyle w:val="PL"/>
      </w:pPr>
      <w:r w:rsidRPr="00B3056F">
        <w:t xml:space="preserve">          minItems: 1</w:t>
      </w:r>
    </w:p>
    <w:p w14:paraId="134A4071" w14:textId="77777777" w:rsidR="005B7866" w:rsidRPr="00B3056F" w:rsidRDefault="005B7866" w:rsidP="005B7866">
      <w:pPr>
        <w:pStyle w:val="PL"/>
        <w:rPr>
          <w:lang w:val="en-US"/>
        </w:rPr>
      </w:pPr>
      <w:r w:rsidRPr="00B3056F">
        <w:rPr>
          <w:lang w:val="en-US"/>
        </w:rPr>
        <w:t xml:space="preserve">        </w:t>
      </w:r>
      <w:r w:rsidRPr="00B3056F">
        <w:rPr>
          <w:lang w:eastAsia="zh-CN"/>
        </w:rPr>
        <w:t>ptw</w:t>
      </w:r>
      <w:r w:rsidRPr="00B3056F">
        <w:rPr>
          <w:rFonts w:hint="eastAsia"/>
          <w:lang w:eastAsia="zh-CN"/>
        </w:rPr>
        <w:t>Parameters</w:t>
      </w:r>
      <w:r w:rsidRPr="00B3056F">
        <w:rPr>
          <w:lang w:eastAsia="zh-CN"/>
        </w:rPr>
        <w:t>List</w:t>
      </w:r>
      <w:r w:rsidRPr="00B3056F">
        <w:rPr>
          <w:lang w:val="en-US"/>
        </w:rPr>
        <w:t>:</w:t>
      </w:r>
    </w:p>
    <w:p w14:paraId="2296E514" w14:textId="77777777" w:rsidR="005B7866" w:rsidRPr="00B3056F" w:rsidRDefault="005B7866" w:rsidP="005B7866">
      <w:pPr>
        <w:pStyle w:val="PL"/>
        <w:rPr>
          <w:lang w:val="en-US"/>
        </w:rPr>
      </w:pPr>
      <w:r w:rsidRPr="00B3056F">
        <w:rPr>
          <w:lang w:val="en-US"/>
        </w:rPr>
        <w:t xml:space="preserve">          type: array</w:t>
      </w:r>
    </w:p>
    <w:p w14:paraId="11DEF0B0" w14:textId="77777777" w:rsidR="005B7866" w:rsidRPr="00B3056F" w:rsidRDefault="005B7866" w:rsidP="005B7866">
      <w:pPr>
        <w:pStyle w:val="PL"/>
        <w:rPr>
          <w:lang w:val="en-US"/>
        </w:rPr>
      </w:pPr>
      <w:r w:rsidRPr="00B3056F">
        <w:rPr>
          <w:lang w:val="en-US"/>
        </w:rPr>
        <w:t xml:space="preserve">          items:</w:t>
      </w:r>
    </w:p>
    <w:p w14:paraId="30C45360" w14:textId="77777777" w:rsidR="005B7866" w:rsidRPr="00B3056F" w:rsidRDefault="005B7866" w:rsidP="005B7866">
      <w:pPr>
        <w:pStyle w:val="PL"/>
        <w:rPr>
          <w:lang w:val="en-US"/>
        </w:rPr>
      </w:pPr>
      <w:r w:rsidRPr="00B3056F">
        <w:rPr>
          <w:lang w:val="en-US"/>
        </w:rPr>
        <w:t xml:space="preserve">            $ref: '#/components/schemas/</w:t>
      </w:r>
      <w:r w:rsidRPr="00B3056F">
        <w:rPr>
          <w:lang w:eastAsia="zh-CN"/>
        </w:rPr>
        <w:t>Ptw</w:t>
      </w:r>
      <w:r w:rsidRPr="00B3056F">
        <w:rPr>
          <w:rFonts w:hint="eastAsia"/>
          <w:lang w:eastAsia="zh-CN"/>
        </w:rPr>
        <w:t>Parameters</w:t>
      </w:r>
      <w:r w:rsidRPr="00B3056F">
        <w:rPr>
          <w:lang w:val="en-US"/>
        </w:rPr>
        <w:t>'</w:t>
      </w:r>
    </w:p>
    <w:p w14:paraId="76BF4FA1" w14:textId="77777777" w:rsidR="005B7866" w:rsidRPr="00B3056F" w:rsidRDefault="005B7866" w:rsidP="005B7866">
      <w:pPr>
        <w:pStyle w:val="PL"/>
      </w:pPr>
      <w:r w:rsidRPr="00B3056F">
        <w:t xml:space="preserve">          minItems: 1</w:t>
      </w:r>
    </w:p>
    <w:p w14:paraId="245ED7D0" w14:textId="77777777" w:rsidR="005B7866" w:rsidRPr="00B3056F" w:rsidRDefault="005B7866" w:rsidP="005B7866">
      <w:pPr>
        <w:pStyle w:val="PL"/>
      </w:pPr>
      <w:r w:rsidRPr="00B3056F">
        <w:t xml:space="preserve">        iabOperationAllowed:</w:t>
      </w:r>
    </w:p>
    <w:p w14:paraId="658A1802" w14:textId="77777777" w:rsidR="005B7866" w:rsidRPr="00B3056F" w:rsidRDefault="005B7866" w:rsidP="005B7866">
      <w:pPr>
        <w:pStyle w:val="PL"/>
      </w:pPr>
      <w:r w:rsidRPr="00B3056F">
        <w:t xml:space="preserve">          type: boolean</w:t>
      </w:r>
    </w:p>
    <w:p w14:paraId="7DC7EF92" w14:textId="77777777" w:rsidR="005B7866" w:rsidRPr="00B3056F" w:rsidRDefault="005B7866" w:rsidP="005B7866">
      <w:pPr>
        <w:pStyle w:val="PL"/>
      </w:pPr>
      <w:r w:rsidRPr="00B3056F">
        <w:t xml:space="preserve">          default: false</w:t>
      </w:r>
    </w:p>
    <w:p w14:paraId="7A3EB4FD" w14:textId="77777777" w:rsidR="005B7866" w:rsidRPr="00B3056F" w:rsidRDefault="005B7866" w:rsidP="005B7866">
      <w:pPr>
        <w:pStyle w:val="PL"/>
      </w:pPr>
      <w:r w:rsidRPr="00B3056F">
        <w:t xml:space="preserve">        </w:t>
      </w:r>
      <w:r>
        <w:t>adjacentPlmnRestrictions</w:t>
      </w:r>
      <w:r w:rsidRPr="00B3056F">
        <w:t>:</w:t>
      </w:r>
    </w:p>
    <w:p w14:paraId="52B23EFA" w14:textId="77777777" w:rsidR="005B7866" w:rsidRPr="00B3056F" w:rsidRDefault="005B7866" w:rsidP="005B7866">
      <w:pPr>
        <w:pStyle w:val="PL"/>
        <w:rPr>
          <w:lang w:val="en-US"/>
        </w:rPr>
      </w:pPr>
      <w:r w:rsidRPr="00B3056F">
        <w:rPr>
          <w:lang w:val="en-US"/>
        </w:rPr>
        <w:t xml:space="preserve">          description: </w:t>
      </w:r>
      <w:r w:rsidRPr="00B3056F">
        <w:rPr>
          <w:rFonts w:cs="Arial"/>
          <w:szCs w:val="18"/>
        </w:rPr>
        <w:t xml:space="preserve">A map (list of key-value pairs where PlmnId serves as key) of </w:t>
      </w:r>
      <w:r>
        <w:rPr>
          <w:rFonts w:cs="Arial"/>
          <w:szCs w:val="18"/>
        </w:rPr>
        <w:t>PlmnRestriction</w:t>
      </w:r>
    </w:p>
    <w:p w14:paraId="1B26DA69" w14:textId="77777777" w:rsidR="005B7866" w:rsidRPr="00B3056F" w:rsidRDefault="005B7866" w:rsidP="005B7866">
      <w:pPr>
        <w:pStyle w:val="PL"/>
      </w:pPr>
      <w:r w:rsidRPr="00B3056F">
        <w:t xml:space="preserve">          type: object</w:t>
      </w:r>
    </w:p>
    <w:p w14:paraId="3C959C9A" w14:textId="77777777" w:rsidR="005B7866" w:rsidRPr="00B3056F" w:rsidRDefault="005B7866" w:rsidP="005B7866">
      <w:pPr>
        <w:pStyle w:val="PL"/>
      </w:pPr>
      <w:r w:rsidRPr="00B3056F">
        <w:t xml:space="preserve">          additionalProperties:</w:t>
      </w:r>
    </w:p>
    <w:p w14:paraId="24355C87" w14:textId="77777777" w:rsidR="00303860" w:rsidRDefault="005B7866" w:rsidP="00303860">
      <w:pPr>
        <w:pStyle w:val="PL"/>
      </w:pPr>
      <w:r w:rsidRPr="00B3056F">
        <w:t xml:space="preserve">            $ref: '#/components/schemas/</w:t>
      </w:r>
      <w:r>
        <w:t>PlmnRestriction</w:t>
      </w:r>
      <w:r w:rsidRPr="00B3056F">
        <w:t>'</w:t>
      </w:r>
    </w:p>
    <w:p w14:paraId="52A58B19" w14:textId="2E2B5BDE" w:rsidR="005B7866" w:rsidRDefault="00303860" w:rsidP="00303860">
      <w:pPr>
        <w:pStyle w:val="PL"/>
      </w:pPr>
      <w:r w:rsidRPr="00B3056F">
        <w:t xml:space="preserve">          minProperties: 1</w:t>
      </w:r>
    </w:p>
    <w:p w14:paraId="33D61F0A" w14:textId="77777777" w:rsidR="005B7866" w:rsidRPr="00B3056F" w:rsidRDefault="005B7866" w:rsidP="005B7866">
      <w:pPr>
        <w:pStyle w:val="PL"/>
        <w:rPr>
          <w:lang w:val="en-US"/>
        </w:rPr>
      </w:pPr>
      <w:r w:rsidRPr="00B3056F">
        <w:rPr>
          <w:lang w:val="en-US"/>
        </w:rPr>
        <w:t xml:space="preserve">        </w:t>
      </w:r>
      <w:r>
        <w:t>wirelineF</w:t>
      </w:r>
      <w:r w:rsidRPr="00B3056F">
        <w:t>orbiddenAreas</w:t>
      </w:r>
      <w:r w:rsidRPr="00B3056F">
        <w:rPr>
          <w:lang w:val="en-US"/>
        </w:rPr>
        <w:t>:</w:t>
      </w:r>
    </w:p>
    <w:p w14:paraId="38719E1F" w14:textId="77777777" w:rsidR="005B7866" w:rsidRPr="00B3056F" w:rsidRDefault="005B7866" w:rsidP="005B7866">
      <w:pPr>
        <w:pStyle w:val="PL"/>
        <w:rPr>
          <w:lang w:val="en-US"/>
        </w:rPr>
      </w:pPr>
      <w:r w:rsidRPr="00B3056F">
        <w:rPr>
          <w:lang w:val="en-US"/>
        </w:rPr>
        <w:t xml:space="preserve">          type: array</w:t>
      </w:r>
    </w:p>
    <w:p w14:paraId="79CBDCC8" w14:textId="77777777" w:rsidR="005B7866" w:rsidRPr="00B3056F" w:rsidRDefault="005B7866" w:rsidP="005B7866">
      <w:pPr>
        <w:pStyle w:val="PL"/>
        <w:rPr>
          <w:lang w:val="en-US"/>
        </w:rPr>
      </w:pPr>
      <w:r w:rsidRPr="00B3056F">
        <w:rPr>
          <w:lang w:val="en-US"/>
        </w:rPr>
        <w:t xml:space="preserve">          items:</w:t>
      </w:r>
    </w:p>
    <w:p w14:paraId="1CE1D67A"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w:t>
      </w:r>
      <w:r w:rsidRPr="00F11966">
        <w:t>WirelineArea</w:t>
      </w:r>
      <w:r w:rsidRPr="00B3056F">
        <w:rPr>
          <w:lang w:val="en-US"/>
        </w:rPr>
        <w:t>'</w:t>
      </w:r>
    </w:p>
    <w:p w14:paraId="1EEDB680" w14:textId="77777777" w:rsidR="005B7866" w:rsidRPr="00B3056F" w:rsidRDefault="005B7866" w:rsidP="005B7866">
      <w:pPr>
        <w:pStyle w:val="PL"/>
        <w:rPr>
          <w:lang w:val="en-US"/>
        </w:rPr>
      </w:pPr>
      <w:r w:rsidRPr="00B3056F">
        <w:rPr>
          <w:lang w:val="en-US"/>
        </w:rPr>
        <w:t xml:space="preserve">        </w:t>
      </w:r>
      <w:r>
        <w:t>wirelineS</w:t>
      </w:r>
      <w:r w:rsidRPr="00B3056F">
        <w:t>erviceAreaRestriction</w:t>
      </w:r>
      <w:r w:rsidRPr="00B3056F">
        <w:rPr>
          <w:lang w:val="en-US"/>
        </w:rPr>
        <w:t>:</w:t>
      </w:r>
    </w:p>
    <w:p w14:paraId="65368A13" w14:textId="77777777" w:rsidR="006059B1" w:rsidRDefault="005B7866" w:rsidP="006059B1">
      <w:pPr>
        <w:pStyle w:val="PL"/>
        <w:rPr>
          <w:lang w:val="en-US"/>
        </w:rPr>
      </w:pPr>
      <w:r w:rsidRPr="00B3056F">
        <w:rPr>
          <w:lang w:val="en-US"/>
        </w:rPr>
        <w:t xml:space="preserve">          $ref: '</w:t>
      </w:r>
      <w:r w:rsidRPr="00B3056F">
        <w:t>TS29571_CommonData.yaml</w:t>
      </w:r>
      <w:r w:rsidRPr="00B3056F">
        <w:rPr>
          <w:lang w:val="en-US"/>
        </w:rPr>
        <w:t>#/components/schemas/</w:t>
      </w:r>
      <w:r w:rsidRPr="00F11966">
        <w:t>WirelineServiceAreaRestriction</w:t>
      </w:r>
      <w:r w:rsidRPr="00B3056F">
        <w:rPr>
          <w:lang w:val="en-US"/>
        </w:rPr>
        <w:t>'</w:t>
      </w:r>
    </w:p>
    <w:p w14:paraId="785BED3D" w14:textId="77777777" w:rsidR="006059B1" w:rsidRDefault="006059B1" w:rsidP="006059B1">
      <w:pPr>
        <w:pStyle w:val="PL"/>
        <w:rPr>
          <w:lang w:eastAsia="zh-CN"/>
        </w:rPr>
      </w:pPr>
      <w:r>
        <w:rPr>
          <w:lang w:val="en-US"/>
        </w:rPr>
        <w:t xml:space="preserve">        </w:t>
      </w:r>
      <w:r>
        <w:rPr>
          <w:lang w:eastAsia="zh-CN"/>
        </w:rPr>
        <w:t>pcfSelectionAssistanceInfos:</w:t>
      </w:r>
    </w:p>
    <w:p w14:paraId="79A94467" w14:textId="77777777" w:rsidR="006059B1" w:rsidRDefault="006059B1" w:rsidP="006059B1">
      <w:pPr>
        <w:pStyle w:val="PL"/>
        <w:rPr>
          <w:lang w:val="en-US"/>
        </w:rPr>
      </w:pPr>
      <w:r>
        <w:rPr>
          <w:lang w:val="en-US"/>
        </w:rPr>
        <w:t xml:space="preserve">          type: array</w:t>
      </w:r>
    </w:p>
    <w:p w14:paraId="6DB21E5F" w14:textId="77777777" w:rsidR="006059B1" w:rsidRDefault="006059B1" w:rsidP="006059B1">
      <w:pPr>
        <w:pStyle w:val="PL"/>
        <w:rPr>
          <w:lang w:val="en-US"/>
        </w:rPr>
      </w:pPr>
      <w:r>
        <w:rPr>
          <w:lang w:val="en-US"/>
        </w:rPr>
        <w:t xml:space="preserve">          items:</w:t>
      </w:r>
    </w:p>
    <w:p w14:paraId="6544258F" w14:textId="77777777" w:rsidR="006059B1" w:rsidRDefault="006059B1" w:rsidP="006059B1">
      <w:pPr>
        <w:pStyle w:val="PL"/>
        <w:rPr>
          <w:lang w:val="en-US"/>
        </w:rPr>
      </w:pPr>
      <w:r>
        <w:rPr>
          <w:lang w:val="en-US"/>
        </w:rPr>
        <w:t xml:space="preserve">            $ref: '#/components/schemas/</w:t>
      </w:r>
      <w:r>
        <w:rPr>
          <w:lang w:eastAsia="zh-CN"/>
        </w:rPr>
        <w:t>PcfSelectionAssistanceInfo</w:t>
      </w:r>
      <w:r>
        <w:rPr>
          <w:lang w:val="en-US"/>
        </w:rPr>
        <w:t>'</w:t>
      </w:r>
    </w:p>
    <w:p w14:paraId="22DE0A92" w14:textId="77777777" w:rsidR="00313E56" w:rsidRDefault="006059B1" w:rsidP="00313E56">
      <w:pPr>
        <w:pStyle w:val="PL"/>
        <w:rPr>
          <w:lang w:val="en-US"/>
        </w:rPr>
      </w:pPr>
      <w:r>
        <w:rPr>
          <w:rFonts w:hint="eastAsia"/>
          <w:lang w:val="en-US" w:eastAsia="zh-CN"/>
        </w:rPr>
        <w:t xml:space="preserve"> </w:t>
      </w:r>
      <w:r>
        <w:rPr>
          <w:lang w:val="en-US" w:eastAsia="zh-CN"/>
        </w:rPr>
        <w:t xml:space="preserve">         minItems: 1</w:t>
      </w:r>
    </w:p>
    <w:p w14:paraId="3B484F8B" w14:textId="77777777" w:rsidR="00313E56" w:rsidRDefault="00313E56" w:rsidP="00313E56">
      <w:pPr>
        <w:pStyle w:val="PL"/>
      </w:pPr>
      <w:r>
        <w:rPr>
          <w:lang w:eastAsia="zh-CN"/>
        </w:rPr>
        <w:t xml:space="preserve">        </w:t>
      </w:r>
      <w:r>
        <w:rPr>
          <w:rFonts w:hint="eastAsia"/>
          <w:lang w:eastAsia="zh-CN"/>
        </w:rPr>
        <w:t>a</w:t>
      </w:r>
      <w:r>
        <w:rPr>
          <w:lang w:eastAsia="zh-CN"/>
        </w:rPr>
        <w:t>erialUe</w:t>
      </w:r>
      <w:r>
        <w:rPr>
          <w:lang w:eastAsia="ja-JP"/>
        </w:rPr>
        <w:t>SubInfo</w:t>
      </w:r>
      <w:r>
        <w:t>:</w:t>
      </w:r>
    </w:p>
    <w:p w14:paraId="0261D351" w14:textId="60204C6E" w:rsidR="006059B1" w:rsidRDefault="00313E56" w:rsidP="00313E56">
      <w:pPr>
        <w:pStyle w:val="PL"/>
        <w:rPr>
          <w:lang w:val="en-US" w:eastAsia="zh-CN"/>
        </w:rPr>
      </w:pPr>
      <w:r>
        <w:t xml:space="preserve">          $ref: '#/components/schemas/</w:t>
      </w:r>
      <w:r>
        <w:rPr>
          <w:lang w:eastAsia="ja-JP"/>
        </w:rPr>
        <w:t>AerialUeSubscriptionInfo</w:t>
      </w:r>
      <w:r>
        <w:t>'</w:t>
      </w:r>
    </w:p>
    <w:p w14:paraId="7DF48145" w14:textId="77777777" w:rsidR="006059B1" w:rsidRDefault="006059B1" w:rsidP="006059B1">
      <w:pPr>
        <w:pStyle w:val="PL"/>
        <w:rPr>
          <w:lang w:val="en-US"/>
        </w:rPr>
      </w:pPr>
    </w:p>
    <w:p w14:paraId="281032C6" w14:textId="77777777" w:rsidR="006059B1" w:rsidRDefault="006059B1" w:rsidP="006059B1">
      <w:pPr>
        <w:pStyle w:val="PL"/>
      </w:pPr>
      <w:r>
        <w:t xml:space="preserve">    PcfSelectionAssistanceInfo:</w:t>
      </w:r>
    </w:p>
    <w:p w14:paraId="1078A655" w14:textId="77777777" w:rsidR="006059B1" w:rsidRDefault="006059B1" w:rsidP="006059B1">
      <w:pPr>
        <w:pStyle w:val="PL"/>
      </w:pPr>
      <w:r>
        <w:t xml:space="preserve">      type: object</w:t>
      </w:r>
    </w:p>
    <w:p w14:paraId="7F91BA88" w14:textId="77777777" w:rsidR="006059B1" w:rsidRDefault="006059B1" w:rsidP="006059B1">
      <w:pPr>
        <w:pStyle w:val="PL"/>
      </w:pPr>
      <w:r>
        <w:t xml:space="preserve">      required:</w:t>
      </w:r>
    </w:p>
    <w:p w14:paraId="14ADE154" w14:textId="77777777" w:rsidR="006059B1" w:rsidRDefault="006059B1" w:rsidP="006059B1">
      <w:pPr>
        <w:pStyle w:val="PL"/>
      </w:pPr>
      <w:r>
        <w:t xml:space="preserve">        - dnn</w:t>
      </w:r>
    </w:p>
    <w:p w14:paraId="6DAA18F9" w14:textId="77777777" w:rsidR="006059B1" w:rsidRDefault="006059B1" w:rsidP="006059B1">
      <w:pPr>
        <w:pStyle w:val="PL"/>
      </w:pPr>
      <w:r>
        <w:t xml:space="preserve">        - singleNssai</w:t>
      </w:r>
    </w:p>
    <w:p w14:paraId="318CF0E9" w14:textId="77777777" w:rsidR="006059B1" w:rsidRDefault="006059B1" w:rsidP="006059B1">
      <w:pPr>
        <w:pStyle w:val="PL"/>
      </w:pPr>
      <w:r>
        <w:t xml:space="preserve">      properties:</w:t>
      </w:r>
    </w:p>
    <w:p w14:paraId="0702D637" w14:textId="77777777" w:rsidR="006059B1" w:rsidRDefault="006059B1" w:rsidP="006059B1">
      <w:pPr>
        <w:pStyle w:val="PL"/>
      </w:pPr>
      <w:r>
        <w:t xml:space="preserve">        dnn:</w:t>
      </w:r>
    </w:p>
    <w:p w14:paraId="12E0BEF8" w14:textId="77777777" w:rsidR="006059B1" w:rsidRDefault="006059B1" w:rsidP="006059B1">
      <w:pPr>
        <w:pStyle w:val="PL"/>
      </w:pPr>
      <w:r>
        <w:t xml:space="preserve">          $ref: 'TS29571_CommonData.yaml#/components/schemas/Dnn'</w:t>
      </w:r>
    </w:p>
    <w:p w14:paraId="530AF268" w14:textId="77777777" w:rsidR="006059B1" w:rsidRDefault="006059B1" w:rsidP="006059B1">
      <w:pPr>
        <w:pStyle w:val="PL"/>
      </w:pPr>
      <w:r>
        <w:t xml:space="preserve">        singleNssai:</w:t>
      </w:r>
    </w:p>
    <w:p w14:paraId="207F1E79" w14:textId="77C8F5B4" w:rsidR="005B7866" w:rsidRPr="00B3056F" w:rsidRDefault="006059B1" w:rsidP="005B7866">
      <w:pPr>
        <w:pStyle w:val="PL"/>
      </w:pPr>
      <w:r>
        <w:t xml:space="preserve">          $ref: 'TS29571_CommonData.yaml#/components/schemas/Snssai'</w:t>
      </w:r>
    </w:p>
    <w:p w14:paraId="47C0D6DB" w14:textId="77777777" w:rsidR="005B7866" w:rsidRDefault="005B7866" w:rsidP="005B7866">
      <w:pPr>
        <w:pStyle w:val="PL"/>
        <w:rPr>
          <w:lang w:val="en-US"/>
        </w:rPr>
      </w:pPr>
    </w:p>
    <w:p w14:paraId="4BFF73AA" w14:textId="77777777" w:rsidR="005B7866" w:rsidRPr="00B3056F" w:rsidRDefault="005B7866" w:rsidP="005B7866">
      <w:pPr>
        <w:pStyle w:val="PL"/>
      </w:pPr>
      <w:r w:rsidRPr="00B3056F">
        <w:t xml:space="preserve">    </w:t>
      </w:r>
      <w:r>
        <w:t>PlmnRestriction</w:t>
      </w:r>
      <w:r w:rsidRPr="00B3056F">
        <w:t>:</w:t>
      </w:r>
    </w:p>
    <w:p w14:paraId="22050E03" w14:textId="77777777" w:rsidR="005B7866" w:rsidRPr="00B3056F" w:rsidRDefault="005B7866" w:rsidP="005B7866">
      <w:pPr>
        <w:pStyle w:val="PL"/>
      </w:pPr>
      <w:r w:rsidRPr="00B3056F">
        <w:t xml:space="preserve">      type: object</w:t>
      </w:r>
    </w:p>
    <w:p w14:paraId="36F746FB" w14:textId="77777777" w:rsidR="005B7866" w:rsidRPr="00B3056F" w:rsidRDefault="005B7866" w:rsidP="005B7866">
      <w:pPr>
        <w:pStyle w:val="PL"/>
      </w:pPr>
      <w:r w:rsidRPr="00B3056F">
        <w:t xml:space="preserve">      properties:</w:t>
      </w:r>
    </w:p>
    <w:p w14:paraId="476AE65F" w14:textId="77777777" w:rsidR="005B7866" w:rsidRPr="00B3056F" w:rsidRDefault="005B7866" w:rsidP="005B7866">
      <w:pPr>
        <w:pStyle w:val="PL"/>
        <w:rPr>
          <w:lang w:val="en-US"/>
        </w:rPr>
      </w:pPr>
      <w:r w:rsidRPr="00B3056F">
        <w:rPr>
          <w:lang w:val="en-US"/>
        </w:rPr>
        <w:t xml:space="preserve">        ratRestrictions:</w:t>
      </w:r>
    </w:p>
    <w:p w14:paraId="6B14A685" w14:textId="77777777" w:rsidR="005B7866" w:rsidRPr="00B3056F" w:rsidRDefault="005B7866" w:rsidP="005B7866">
      <w:pPr>
        <w:pStyle w:val="PL"/>
        <w:rPr>
          <w:lang w:val="en-US"/>
        </w:rPr>
      </w:pPr>
      <w:r w:rsidRPr="00B3056F">
        <w:rPr>
          <w:lang w:val="en-US"/>
        </w:rPr>
        <w:t xml:space="preserve">          type: array</w:t>
      </w:r>
    </w:p>
    <w:p w14:paraId="12453E9F" w14:textId="77777777" w:rsidR="005B7866" w:rsidRPr="00B3056F" w:rsidRDefault="005B7866" w:rsidP="005B7866">
      <w:pPr>
        <w:pStyle w:val="PL"/>
        <w:rPr>
          <w:lang w:val="en-US"/>
        </w:rPr>
      </w:pPr>
      <w:r w:rsidRPr="00B3056F">
        <w:rPr>
          <w:lang w:val="en-US"/>
        </w:rPr>
        <w:t xml:space="preserve">          items:</w:t>
      </w:r>
    </w:p>
    <w:p w14:paraId="05800872"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#/components/schemas/RatType'</w:t>
      </w:r>
    </w:p>
    <w:p w14:paraId="1BD0B71D" w14:textId="77777777" w:rsidR="005B7866" w:rsidRPr="00B3056F" w:rsidRDefault="005B7866" w:rsidP="005B7866">
      <w:pPr>
        <w:pStyle w:val="PL"/>
        <w:rPr>
          <w:lang w:val="en-US"/>
        </w:rPr>
      </w:pPr>
      <w:r w:rsidRPr="00B3056F">
        <w:rPr>
          <w:lang w:val="en-US"/>
        </w:rPr>
        <w:t xml:space="preserve">        forbiddenAreas:</w:t>
      </w:r>
    </w:p>
    <w:p w14:paraId="310D81C4" w14:textId="77777777" w:rsidR="005B7866" w:rsidRPr="00B3056F" w:rsidRDefault="005B7866" w:rsidP="005B7866">
      <w:pPr>
        <w:pStyle w:val="PL"/>
        <w:rPr>
          <w:lang w:val="en-US"/>
        </w:rPr>
      </w:pPr>
      <w:r w:rsidRPr="00B3056F">
        <w:rPr>
          <w:lang w:val="en-US"/>
        </w:rPr>
        <w:t xml:space="preserve">          type: array</w:t>
      </w:r>
    </w:p>
    <w:p w14:paraId="6E3818D0" w14:textId="77777777" w:rsidR="005B7866" w:rsidRPr="00B3056F" w:rsidRDefault="005B7866" w:rsidP="005B7866">
      <w:pPr>
        <w:pStyle w:val="PL"/>
        <w:rPr>
          <w:lang w:val="en-US"/>
        </w:rPr>
      </w:pPr>
      <w:r w:rsidRPr="00B3056F">
        <w:rPr>
          <w:lang w:val="en-US"/>
        </w:rPr>
        <w:t xml:space="preserve">          items:</w:t>
      </w:r>
    </w:p>
    <w:p w14:paraId="791CD0E1"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#/components/schemas/Area'</w:t>
      </w:r>
    </w:p>
    <w:p w14:paraId="6186488A" w14:textId="77777777" w:rsidR="005B7866" w:rsidRPr="00B3056F" w:rsidRDefault="005B7866" w:rsidP="005B7866">
      <w:pPr>
        <w:pStyle w:val="PL"/>
        <w:rPr>
          <w:lang w:val="en-US"/>
        </w:rPr>
      </w:pPr>
      <w:r w:rsidRPr="00B3056F">
        <w:rPr>
          <w:lang w:val="en-US"/>
        </w:rPr>
        <w:t xml:space="preserve">        serviceAreaRestriction:</w:t>
      </w:r>
    </w:p>
    <w:p w14:paraId="7799B943"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#/components/schemas/ServiceAreaRestriction'</w:t>
      </w:r>
    </w:p>
    <w:p w14:paraId="5F652517" w14:textId="77777777" w:rsidR="005B7866" w:rsidRPr="00B3056F" w:rsidRDefault="005B7866" w:rsidP="005B7866">
      <w:pPr>
        <w:pStyle w:val="PL"/>
        <w:rPr>
          <w:lang w:val="en-US"/>
        </w:rPr>
      </w:pPr>
      <w:r w:rsidRPr="00B3056F">
        <w:rPr>
          <w:lang w:val="en-US"/>
        </w:rPr>
        <w:t xml:space="preserve">        coreNetworkTypeRestrictions:</w:t>
      </w:r>
    </w:p>
    <w:p w14:paraId="464CD6F8" w14:textId="77777777" w:rsidR="005B7866" w:rsidRPr="00B3056F" w:rsidRDefault="005B7866" w:rsidP="005B7866">
      <w:pPr>
        <w:pStyle w:val="PL"/>
        <w:rPr>
          <w:lang w:val="en-US"/>
        </w:rPr>
      </w:pPr>
      <w:r w:rsidRPr="00B3056F">
        <w:rPr>
          <w:lang w:val="en-US"/>
        </w:rPr>
        <w:t xml:space="preserve">          type: array</w:t>
      </w:r>
    </w:p>
    <w:p w14:paraId="0CDFCC5A" w14:textId="77777777" w:rsidR="005B7866" w:rsidRPr="00B3056F" w:rsidRDefault="005B7866" w:rsidP="005B7866">
      <w:pPr>
        <w:pStyle w:val="PL"/>
        <w:rPr>
          <w:lang w:val="en-US"/>
        </w:rPr>
      </w:pPr>
      <w:r w:rsidRPr="00B3056F">
        <w:rPr>
          <w:lang w:val="en-US"/>
        </w:rPr>
        <w:t xml:space="preserve">          items:</w:t>
      </w:r>
    </w:p>
    <w:p w14:paraId="00AF4D86" w14:textId="77777777" w:rsidR="005B7866" w:rsidRPr="00B3056F" w:rsidRDefault="005B7866" w:rsidP="005B7866">
      <w:pPr>
        <w:pStyle w:val="PL"/>
        <w:rPr>
          <w:lang w:val="en-US"/>
        </w:rPr>
      </w:pPr>
      <w:r w:rsidRPr="00B3056F">
        <w:rPr>
          <w:lang w:val="en-US"/>
        </w:rPr>
        <w:lastRenderedPageBreak/>
        <w:t xml:space="preserve">            $ref: '</w:t>
      </w:r>
      <w:r w:rsidRPr="00B3056F">
        <w:t>TS29571_CommonData.yaml</w:t>
      </w:r>
      <w:r w:rsidRPr="00B3056F">
        <w:rPr>
          <w:lang w:val="en-US"/>
        </w:rPr>
        <w:t>#/components/schemas/CoreNetworkType'</w:t>
      </w:r>
    </w:p>
    <w:p w14:paraId="603DC354" w14:textId="77777777" w:rsidR="005B7866" w:rsidRPr="00B3056F" w:rsidRDefault="005B7866" w:rsidP="005B7866">
      <w:pPr>
        <w:pStyle w:val="PL"/>
        <w:rPr>
          <w:lang w:val="en-US"/>
        </w:rPr>
      </w:pPr>
      <w:r w:rsidRPr="00B3056F">
        <w:rPr>
          <w:lang w:val="en-US"/>
        </w:rPr>
        <w:t xml:space="preserve">        primaryRatRestrictions:</w:t>
      </w:r>
    </w:p>
    <w:p w14:paraId="3C7B4974" w14:textId="77777777" w:rsidR="005B7866" w:rsidRPr="00B3056F" w:rsidRDefault="005B7866" w:rsidP="005B7866">
      <w:pPr>
        <w:pStyle w:val="PL"/>
        <w:rPr>
          <w:lang w:val="en-US"/>
        </w:rPr>
      </w:pPr>
      <w:r w:rsidRPr="00B3056F">
        <w:rPr>
          <w:lang w:val="en-US"/>
        </w:rPr>
        <w:t xml:space="preserve">          type: array</w:t>
      </w:r>
    </w:p>
    <w:p w14:paraId="60BDC792" w14:textId="77777777" w:rsidR="005B7866" w:rsidRPr="00B3056F" w:rsidRDefault="005B7866" w:rsidP="005B7866">
      <w:pPr>
        <w:pStyle w:val="PL"/>
        <w:rPr>
          <w:lang w:val="en-US"/>
        </w:rPr>
      </w:pPr>
      <w:r w:rsidRPr="00B3056F">
        <w:rPr>
          <w:lang w:val="en-US"/>
        </w:rPr>
        <w:t xml:space="preserve">          items:</w:t>
      </w:r>
    </w:p>
    <w:p w14:paraId="6B9E2379"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#/components/schemas/RatType'</w:t>
      </w:r>
    </w:p>
    <w:p w14:paraId="2CC3C754" w14:textId="77777777" w:rsidR="005B7866" w:rsidRPr="00B3056F" w:rsidRDefault="005B7866" w:rsidP="005B7866">
      <w:pPr>
        <w:pStyle w:val="PL"/>
        <w:rPr>
          <w:lang w:val="en-US"/>
        </w:rPr>
      </w:pPr>
      <w:r w:rsidRPr="00B3056F">
        <w:rPr>
          <w:lang w:val="en-US"/>
        </w:rPr>
        <w:t xml:space="preserve">        secondaryRatRestrictions:</w:t>
      </w:r>
    </w:p>
    <w:p w14:paraId="6DC2AA6B" w14:textId="77777777" w:rsidR="005B7866" w:rsidRPr="00B3056F" w:rsidRDefault="005B7866" w:rsidP="005B7866">
      <w:pPr>
        <w:pStyle w:val="PL"/>
        <w:rPr>
          <w:lang w:val="en-US"/>
        </w:rPr>
      </w:pPr>
      <w:r w:rsidRPr="00B3056F">
        <w:rPr>
          <w:lang w:val="en-US"/>
        </w:rPr>
        <w:t xml:space="preserve">          type: array</w:t>
      </w:r>
    </w:p>
    <w:p w14:paraId="6010C0F5" w14:textId="77777777" w:rsidR="005B7866" w:rsidRPr="00B3056F" w:rsidRDefault="005B7866" w:rsidP="005B7866">
      <w:pPr>
        <w:pStyle w:val="PL"/>
        <w:rPr>
          <w:lang w:val="en-US"/>
        </w:rPr>
      </w:pPr>
      <w:r w:rsidRPr="00B3056F">
        <w:rPr>
          <w:lang w:val="en-US"/>
        </w:rPr>
        <w:t xml:space="preserve">          items:</w:t>
      </w:r>
    </w:p>
    <w:p w14:paraId="7DC75B08"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#/components/schemas/RatType'</w:t>
      </w:r>
    </w:p>
    <w:p w14:paraId="7A677D97" w14:textId="77777777" w:rsidR="00BB0723" w:rsidRDefault="00BB0723" w:rsidP="00BB0723">
      <w:pPr>
        <w:pStyle w:val="PL"/>
        <w:rPr>
          <w:lang w:val="en-US" w:eastAsia="zh-CN"/>
        </w:rPr>
      </w:pPr>
    </w:p>
    <w:p w14:paraId="6F4A0350" w14:textId="77777777" w:rsidR="00BB0723" w:rsidRPr="00B3056F" w:rsidRDefault="00BB0723" w:rsidP="00BB0723">
      <w:pPr>
        <w:pStyle w:val="PL"/>
      </w:pPr>
      <w:r w:rsidRPr="00B3056F">
        <w:t xml:space="preserve">    </w:t>
      </w:r>
      <w:r>
        <w:t>Pros</w:t>
      </w:r>
      <w:r w:rsidRPr="00A86042">
        <w:t>eSubscriptionData</w:t>
      </w:r>
      <w:r w:rsidRPr="00B3056F">
        <w:t>:</w:t>
      </w:r>
    </w:p>
    <w:p w14:paraId="056DFED7" w14:textId="77777777" w:rsidR="00BB0723" w:rsidRPr="00B3056F" w:rsidRDefault="00BB0723" w:rsidP="00BB0723">
      <w:pPr>
        <w:pStyle w:val="PL"/>
      </w:pPr>
      <w:r w:rsidRPr="00B3056F">
        <w:t xml:space="preserve">      type: object</w:t>
      </w:r>
    </w:p>
    <w:p w14:paraId="67D62B6F" w14:textId="77777777" w:rsidR="00BB0723" w:rsidRPr="00B3056F" w:rsidRDefault="00BB0723" w:rsidP="00BB0723">
      <w:pPr>
        <w:pStyle w:val="PL"/>
      </w:pPr>
      <w:r w:rsidRPr="00B3056F">
        <w:t xml:space="preserve">      properties:</w:t>
      </w:r>
    </w:p>
    <w:p w14:paraId="1E4D3D68" w14:textId="77777777" w:rsidR="00BB0723" w:rsidRPr="00B3056F" w:rsidRDefault="00BB0723" w:rsidP="00BB0723">
      <w:pPr>
        <w:pStyle w:val="PL"/>
        <w:rPr>
          <w:lang w:val="en-US"/>
        </w:rPr>
      </w:pPr>
      <w:r w:rsidRPr="00B3056F">
        <w:rPr>
          <w:lang w:val="en-US"/>
        </w:rPr>
        <w:t xml:space="preserve">        </w:t>
      </w:r>
      <w:r>
        <w:t>pro</w:t>
      </w:r>
      <w:r>
        <w:rPr>
          <w:rFonts w:hint="eastAsia"/>
          <w:lang w:eastAsia="zh-CN"/>
        </w:rPr>
        <w:t>s</w:t>
      </w:r>
      <w:r>
        <w:t>eService</w:t>
      </w:r>
      <w:r w:rsidRPr="00BE0BAF">
        <w:t>Auth</w:t>
      </w:r>
      <w:r w:rsidRPr="00B3056F">
        <w:rPr>
          <w:lang w:val="en-US"/>
        </w:rPr>
        <w:t>:</w:t>
      </w:r>
    </w:p>
    <w:p w14:paraId="143990D5" w14:textId="77777777" w:rsidR="00BB0723" w:rsidRPr="00B3056F" w:rsidRDefault="00BB0723" w:rsidP="00BB0723">
      <w:pPr>
        <w:pStyle w:val="PL"/>
        <w:rPr>
          <w:lang w:val="en-US"/>
        </w:rPr>
      </w:pPr>
      <w:r>
        <w:rPr>
          <w:lang w:val="en-US"/>
        </w:rPr>
        <w:t xml:space="preserve">          </w:t>
      </w:r>
      <w:r w:rsidRPr="00B3056F">
        <w:rPr>
          <w:lang w:val="en-US"/>
        </w:rPr>
        <w:t>$ref: '</w:t>
      </w:r>
      <w:r w:rsidRPr="0070115E">
        <w:t>TS29571_CommonData.yaml#/components/schemas/</w:t>
      </w:r>
      <w:r>
        <w:rPr>
          <w:rFonts w:hint="eastAsia"/>
          <w:lang w:eastAsia="zh-CN"/>
        </w:rPr>
        <w:t>P</w:t>
      </w:r>
      <w:r>
        <w:t>ro</w:t>
      </w:r>
      <w:r>
        <w:rPr>
          <w:rFonts w:hint="eastAsia"/>
          <w:lang w:eastAsia="zh-CN"/>
        </w:rPr>
        <w:t>s</w:t>
      </w:r>
      <w:r>
        <w:t>eService</w:t>
      </w:r>
      <w:r w:rsidRPr="00BE0BAF">
        <w:t>Auth</w:t>
      </w:r>
      <w:r w:rsidRPr="00B3056F">
        <w:rPr>
          <w:lang w:val="en-US"/>
        </w:rPr>
        <w:t>'</w:t>
      </w:r>
    </w:p>
    <w:p w14:paraId="7F75EAE1" w14:textId="77777777" w:rsidR="00BB0723" w:rsidRPr="00B3056F" w:rsidRDefault="00BB0723" w:rsidP="00BB0723">
      <w:pPr>
        <w:pStyle w:val="PL"/>
        <w:rPr>
          <w:lang w:val="en-US"/>
        </w:rPr>
      </w:pPr>
      <w:r w:rsidRPr="00B3056F">
        <w:rPr>
          <w:lang w:val="en-US"/>
        </w:rPr>
        <w:t xml:space="preserve">        </w:t>
      </w:r>
      <w:r>
        <w:rPr>
          <w:lang w:eastAsia="zh-CN"/>
        </w:rPr>
        <w:t>nrUePc5Ambr</w:t>
      </w:r>
      <w:r w:rsidRPr="00B3056F">
        <w:rPr>
          <w:lang w:val="en-US"/>
        </w:rPr>
        <w:t>:</w:t>
      </w:r>
    </w:p>
    <w:p w14:paraId="69C0C015" w14:textId="77777777" w:rsidR="00BB0723" w:rsidRPr="00B3056F" w:rsidRDefault="00BB0723" w:rsidP="00BB0723">
      <w:pPr>
        <w:pStyle w:val="PL"/>
        <w:rPr>
          <w:lang w:val="en-US"/>
        </w:rPr>
      </w:pPr>
      <w:r>
        <w:rPr>
          <w:lang w:val="en-US"/>
        </w:rPr>
        <w:t xml:space="preserve">          </w:t>
      </w:r>
      <w:r w:rsidRPr="00B3056F">
        <w:rPr>
          <w:lang w:val="en-US"/>
        </w:rPr>
        <w:t>$ref: '</w:t>
      </w:r>
      <w:r w:rsidRPr="00F473AE">
        <w:t>TS29571_CommonData.yaml#/components/schemas/BitRate</w:t>
      </w:r>
      <w:r w:rsidRPr="00B3056F">
        <w:rPr>
          <w:lang w:val="en-US"/>
        </w:rPr>
        <w:t>'</w:t>
      </w:r>
    </w:p>
    <w:p w14:paraId="63FC2E8D" w14:textId="77777777" w:rsidR="005B7866" w:rsidRPr="00B3056F" w:rsidRDefault="005B7866" w:rsidP="005B7866">
      <w:pPr>
        <w:pStyle w:val="PL"/>
        <w:rPr>
          <w:lang w:val="en-US"/>
        </w:rPr>
      </w:pPr>
    </w:p>
    <w:p w14:paraId="5C92BFBF" w14:textId="77777777" w:rsidR="005B7866" w:rsidRPr="00B3056F" w:rsidRDefault="005B7866" w:rsidP="005B7866">
      <w:pPr>
        <w:pStyle w:val="PL"/>
      </w:pPr>
      <w:r w:rsidRPr="00B3056F">
        <w:t xml:space="preserve">    CagData:</w:t>
      </w:r>
    </w:p>
    <w:p w14:paraId="04D2EB24" w14:textId="77777777" w:rsidR="005B7866" w:rsidRPr="00B3056F" w:rsidRDefault="005B7866" w:rsidP="005B7866">
      <w:pPr>
        <w:pStyle w:val="PL"/>
      </w:pPr>
      <w:r w:rsidRPr="00B3056F">
        <w:t xml:space="preserve">      type: object</w:t>
      </w:r>
    </w:p>
    <w:p w14:paraId="2A937502" w14:textId="77777777" w:rsidR="005B7866" w:rsidRPr="00B3056F" w:rsidRDefault="005B7866" w:rsidP="005B7866">
      <w:pPr>
        <w:pStyle w:val="PL"/>
      </w:pPr>
      <w:r w:rsidRPr="00B3056F">
        <w:t xml:space="preserve">      required:</w:t>
      </w:r>
    </w:p>
    <w:p w14:paraId="75FC98A7" w14:textId="77777777" w:rsidR="005B7866" w:rsidRPr="00B3056F" w:rsidRDefault="005B7866" w:rsidP="005B7866">
      <w:pPr>
        <w:pStyle w:val="PL"/>
      </w:pPr>
      <w:r w:rsidRPr="00B3056F">
        <w:t xml:space="preserve">        - cagInfos</w:t>
      </w:r>
    </w:p>
    <w:p w14:paraId="76793115" w14:textId="77777777" w:rsidR="005B7866" w:rsidRPr="00B3056F" w:rsidRDefault="005B7866" w:rsidP="005B7866">
      <w:pPr>
        <w:pStyle w:val="PL"/>
      </w:pPr>
      <w:r w:rsidRPr="00B3056F">
        <w:t xml:space="preserve">      properties:</w:t>
      </w:r>
    </w:p>
    <w:p w14:paraId="225CDA8E" w14:textId="77777777" w:rsidR="005B7866" w:rsidRPr="00B3056F" w:rsidRDefault="005B7866" w:rsidP="005B7866">
      <w:pPr>
        <w:pStyle w:val="PL"/>
      </w:pPr>
      <w:r w:rsidRPr="00B3056F">
        <w:t xml:space="preserve">        cagInfos:</w:t>
      </w:r>
    </w:p>
    <w:p w14:paraId="5F395107" w14:textId="77777777" w:rsidR="005B7866" w:rsidRPr="00B3056F" w:rsidRDefault="005B7866" w:rsidP="005B7866">
      <w:pPr>
        <w:pStyle w:val="PL"/>
        <w:rPr>
          <w:lang w:val="en-US"/>
        </w:rPr>
      </w:pPr>
      <w:r w:rsidRPr="00B3056F">
        <w:rPr>
          <w:lang w:val="en-US"/>
        </w:rPr>
        <w:t xml:space="preserve">          description: </w:t>
      </w:r>
      <w:r w:rsidRPr="00B3056F">
        <w:rPr>
          <w:rFonts w:cs="Arial"/>
          <w:szCs w:val="18"/>
        </w:rPr>
        <w:t>A map (list of key-value pairs where PlmnId serves as key) of CagInfo</w:t>
      </w:r>
    </w:p>
    <w:p w14:paraId="34E65269" w14:textId="77777777" w:rsidR="005B7866" w:rsidRPr="00B3056F" w:rsidRDefault="005B7866" w:rsidP="005B7866">
      <w:pPr>
        <w:pStyle w:val="PL"/>
      </w:pPr>
      <w:r w:rsidRPr="00B3056F">
        <w:t xml:space="preserve">          type: object</w:t>
      </w:r>
    </w:p>
    <w:p w14:paraId="02F449F5" w14:textId="77777777" w:rsidR="005B7866" w:rsidRPr="00B3056F" w:rsidRDefault="005B7866" w:rsidP="005B7866">
      <w:pPr>
        <w:pStyle w:val="PL"/>
      </w:pPr>
      <w:r w:rsidRPr="00B3056F">
        <w:t xml:space="preserve">          additionalProperties:</w:t>
      </w:r>
    </w:p>
    <w:p w14:paraId="70C5FE3D" w14:textId="77777777" w:rsidR="005B7866" w:rsidRPr="00B3056F" w:rsidRDefault="005B7866" w:rsidP="005B7866">
      <w:pPr>
        <w:pStyle w:val="PL"/>
      </w:pPr>
      <w:r w:rsidRPr="00B3056F">
        <w:t xml:space="preserve">            $ref: '#/components/schemas/CagInfo'</w:t>
      </w:r>
    </w:p>
    <w:p w14:paraId="76B759E1" w14:textId="77777777" w:rsidR="005B7866" w:rsidRPr="00B3056F" w:rsidRDefault="005B7866" w:rsidP="005B7866">
      <w:pPr>
        <w:pStyle w:val="PL"/>
      </w:pPr>
      <w:r w:rsidRPr="00B3056F">
        <w:t xml:space="preserve">        provisioningTime:</w:t>
      </w:r>
    </w:p>
    <w:p w14:paraId="72FFF6E9" w14:textId="77777777" w:rsidR="005B7866" w:rsidRPr="00B3056F" w:rsidRDefault="005B7866" w:rsidP="005B7866">
      <w:pPr>
        <w:pStyle w:val="PL"/>
      </w:pPr>
      <w:r w:rsidRPr="00B3056F">
        <w:rPr>
          <w:lang w:val="en-US"/>
        </w:rPr>
        <w:t xml:space="preserve">          $ref: '</w:t>
      </w:r>
      <w:r w:rsidRPr="00B3056F">
        <w:t>TS29571_CommonData.yaml</w:t>
      </w:r>
      <w:r w:rsidRPr="00B3056F">
        <w:rPr>
          <w:lang w:val="en-US"/>
        </w:rPr>
        <w:t>#/components/schemas/DateTime'</w:t>
      </w:r>
    </w:p>
    <w:p w14:paraId="60B03151" w14:textId="77777777" w:rsidR="005B7866" w:rsidRPr="00B3056F" w:rsidRDefault="005B7866" w:rsidP="005B7866">
      <w:pPr>
        <w:pStyle w:val="PL"/>
      </w:pPr>
    </w:p>
    <w:p w14:paraId="6260E72F" w14:textId="77777777" w:rsidR="005B7866" w:rsidRPr="00B3056F" w:rsidRDefault="005B7866" w:rsidP="005B7866">
      <w:pPr>
        <w:pStyle w:val="PL"/>
      </w:pPr>
      <w:r w:rsidRPr="00B3056F">
        <w:t xml:space="preserve">    CagInfo:</w:t>
      </w:r>
    </w:p>
    <w:p w14:paraId="3A91F275" w14:textId="77777777" w:rsidR="005B7866" w:rsidRPr="00B3056F" w:rsidRDefault="005B7866" w:rsidP="005B7866">
      <w:pPr>
        <w:pStyle w:val="PL"/>
      </w:pPr>
      <w:r w:rsidRPr="00B3056F">
        <w:t xml:space="preserve">      type: object</w:t>
      </w:r>
    </w:p>
    <w:p w14:paraId="0C0F3A10" w14:textId="77777777" w:rsidR="005B7866" w:rsidRPr="00B3056F" w:rsidRDefault="005B7866" w:rsidP="005B7866">
      <w:pPr>
        <w:pStyle w:val="PL"/>
      </w:pPr>
      <w:r w:rsidRPr="00B3056F">
        <w:t xml:space="preserve">      required:</w:t>
      </w:r>
    </w:p>
    <w:p w14:paraId="3F333D32" w14:textId="77777777" w:rsidR="005B7866" w:rsidRPr="00B3056F" w:rsidRDefault="005B7866" w:rsidP="005B7866">
      <w:pPr>
        <w:pStyle w:val="PL"/>
      </w:pPr>
      <w:r w:rsidRPr="00B3056F">
        <w:t xml:space="preserve">        - allowedCagList</w:t>
      </w:r>
    </w:p>
    <w:p w14:paraId="2BBF88A6" w14:textId="77777777" w:rsidR="005B7866" w:rsidRPr="00B3056F" w:rsidRDefault="005B7866" w:rsidP="005B7866">
      <w:pPr>
        <w:pStyle w:val="PL"/>
      </w:pPr>
      <w:r w:rsidRPr="00B3056F">
        <w:t xml:space="preserve">      properties:</w:t>
      </w:r>
    </w:p>
    <w:p w14:paraId="6DEA07D7" w14:textId="77777777" w:rsidR="005B7866" w:rsidRPr="00B3056F" w:rsidRDefault="005B7866" w:rsidP="005B7866">
      <w:pPr>
        <w:pStyle w:val="PL"/>
      </w:pPr>
      <w:r w:rsidRPr="00B3056F">
        <w:t xml:space="preserve">        allowedCagList:</w:t>
      </w:r>
    </w:p>
    <w:p w14:paraId="463BC482" w14:textId="77777777" w:rsidR="005B7866" w:rsidRPr="00B3056F" w:rsidRDefault="005B7866" w:rsidP="005B7866">
      <w:pPr>
        <w:pStyle w:val="PL"/>
      </w:pPr>
      <w:r w:rsidRPr="00B3056F">
        <w:t xml:space="preserve">          type: array</w:t>
      </w:r>
    </w:p>
    <w:p w14:paraId="7DEE7D60" w14:textId="77777777" w:rsidR="005B7866" w:rsidRPr="00B3056F" w:rsidRDefault="005B7866" w:rsidP="005B7866">
      <w:pPr>
        <w:pStyle w:val="PL"/>
      </w:pPr>
      <w:r w:rsidRPr="00B3056F">
        <w:t xml:space="preserve">          items:</w:t>
      </w:r>
    </w:p>
    <w:p w14:paraId="414CB706" w14:textId="77777777" w:rsidR="005B7866" w:rsidRPr="00B3056F" w:rsidRDefault="005B7866" w:rsidP="005B7866">
      <w:pPr>
        <w:pStyle w:val="PL"/>
      </w:pPr>
      <w:r w:rsidRPr="00B3056F">
        <w:t xml:space="preserve">            $ref: 'TS29571_CommonData.yaml#/components/schemas/CagId'</w:t>
      </w:r>
    </w:p>
    <w:p w14:paraId="3716316E" w14:textId="77777777" w:rsidR="005B7866" w:rsidRPr="00B3056F" w:rsidRDefault="005B7866" w:rsidP="005B7866">
      <w:pPr>
        <w:pStyle w:val="PL"/>
      </w:pPr>
      <w:r w:rsidRPr="00B3056F">
        <w:t xml:space="preserve">        cagOnlyIndicator:</w:t>
      </w:r>
    </w:p>
    <w:p w14:paraId="6973110A" w14:textId="77777777" w:rsidR="005B7866" w:rsidRPr="00B3056F" w:rsidRDefault="005B7866" w:rsidP="005B7866">
      <w:pPr>
        <w:pStyle w:val="PL"/>
      </w:pPr>
      <w:r w:rsidRPr="00B3056F">
        <w:t xml:space="preserve">          type: boolean</w:t>
      </w:r>
    </w:p>
    <w:p w14:paraId="7E61A2CB" w14:textId="77777777" w:rsidR="005B7866" w:rsidRPr="00B3056F" w:rsidRDefault="005B7866" w:rsidP="005B7866">
      <w:pPr>
        <w:pStyle w:val="PL"/>
      </w:pPr>
    </w:p>
    <w:p w14:paraId="02AF30BF" w14:textId="77777777" w:rsidR="005B7866" w:rsidRPr="00B3056F" w:rsidRDefault="005B7866" w:rsidP="005B7866">
      <w:pPr>
        <w:pStyle w:val="PL"/>
      </w:pPr>
      <w:r w:rsidRPr="00B3056F">
        <w:t xml:space="preserve">    SmfSelectionSubscriptionData:</w:t>
      </w:r>
    </w:p>
    <w:p w14:paraId="15EDD18D" w14:textId="77777777" w:rsidR="005B7866" w:rsidRPr="00B3056F" w:rsidRDefault="005B7866" w:rsidP="005B7866">
      <w:pPr>
        <w:pStyle w:val="PL"/>
      </w:pPr>
      <w:r w:rsidRPr="00B3056F">
        <w:t xml:space="preserve">      type: object</w:t>
      </w:r>
    </w:p>
    <w:p w14:paraId="5F8CD09C" w14:textId="77777777" w:rsidR="005B7866" w:rsidRPr="00B3056F" w:rsidRDefault="005B7866" w:rsidP="005B7866">
      <w:pPr>
        <w:pStyle w:val="PL"/>
      </w:pPr>
      <w:r w:rsidRPr="00B3056F">
        <w:t xml:space="preserve">      properties:</w:t>
      </w:r>
    </w:p>
    <w:p w14:paraId="382BDEF8" w14:textId="77777777" w:rsidR="005B7866" w:rsidRPr="00B3056F" w:rsidRDefault="005B7866" w:rsidP="005B7866">
      <w:pPr>
        <w:pStyle w:val="PL"/>
      </w:pPr>
      <w:r w:rsidRPr="00B3056F">
        <w:t xml:space="preserve">        supportedFeatures:</w:t>
      </w:r>
    </w:p>
    <w:p w14:paraId="061591F6" w14:textId="77777777" w:rsidR="005B7866" w:rsidRPr="00B3056F" w:rsidRDefault="005B7866" w:rsidP="005B7866">
      <w:pPr>
        <w:pStyle w:val="PL"/>
      </w:pPr>
      <w:r w:rsidRPr="00B3056F">
        <w:t xml:space="preserve">          $ref: 'TS29571_CommonData.yaml#/components/schemas/SupportedFeatures'</w:t>
      </w:r>
    </w:p>
    <w:p w14:paraId="185B8936" w14:textId="77777777" w:rsidR="00303860" w:rsidRDefault="005B7866" w:rsidP="00303860">
      <w:pPr>
        <w:pStyle w:val="PL"/>
      </w:pPr>
      <w:r w:rsidRPr="00B3056F">
        <w:t xml:space="preserve">        subscribedSnssaiInfos:</w:t>
      </w:r>
    </w:p>
    <w:p w14:paraId="048D30E2" w14:textId="0AAB96C4" w:rsidR="005B7866" w:rsidRPr="00B3056F" w:rsidRDefault="00303860" w:rsidP="00303860">
      <w:pPr>
        <w:pStyle w:val="PL"/>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map(list of key-value pairs) where </w:t>
      </w:r>
      <w:r w:rsidRPr="00B3056F">
        <w:t xml:space="preserve">singleNssai </w:t>
      </w:r>
      <w:r w:rsidRPr="00533C32">
        <w:t>serves as key</w:t>
      </w:r>
      <w:r>
        <w:t xml:space="preserve"> of </w:t>
      </w:r>
      <w:r w:rsidRPr="00B3056F">
        <w:t>SnssaiInfo</w:t>
      </w:r>
    </w:p>
    <w:p w14:paraId="37990F84" w14:textId="77777777" w:rsidR="005B7866" w:rsidRPr="00B3056F" w:rsidRDefault="005B7866" w:rsidP="005B7866">
      <w:pPr>
        <w:pStyle w:val="PL"/>
      </w:pPr>
      <w:r w:rsidRPr="00B3056F">
        <w:t xml:space="preserve">          type: object</w:t>
      </w:r>
    </w:p>
    <w:p w14:paraId="05F50463" w14:textId="77777777" w:rsidR="005B7866" w:rsidRPr="00B3056F" w:rsidRDefault="005B7866" w:rsidP="005B7866">
      <w:pPr>
        <w:pStyle w:val="PL"/>
      </w:pPr>
      <w:r w:rsidRPr="00B3056F">
        <w:t xml:space="preserve">          additionalProperties:</w:t>
      </w:r>
    </w:p>
    <w:p w14:paraId="23B5FDBE" w14:textId="77777777" w:rsidR="005B7866" w:rsidRPr="00B3056F" w:rsidRDefault="005B7866" w:rsidP="005B7866">
      <w:pPr>
        <w:pStyle w:val="PL"/>
      </w:pPr>
      <w:r w:rsidRPr="00B3056F">
        <w:t xml:space="preserve">            $ref: '#/components/schemas/SnssaiInfo'</w:t>
      </w:r>
    </w:p>
    <w:p w14:paraId="17D42935" w14:textId="77777777" w:rsidR="005B7866" w:rsidRPr="00B3056F" w:rsidRDefault="005B7866" w:rsidP="005B7866">
      <w:pPr>
        <w:pStyle w:val="PL"/>
      </w:pPr>
      <w:r w:rsidRPr="00B3056F">
        <w:t xml:space="preserve">        sharedSnssaiInfosId:</w:t>
      </w:r>
    </w:p>
    <w:p w14:paraId="413D9F29" w14:textId="77777777" w:rsidR="005B7866" w:rsidRPr="00B3056F" w:rsidRDefault="005B7866" w:rsidP="005B7866">
      <w:pPr>
        <w:pStyle w:val="PL"/>
      </w:pPr>
      <w:r w:rsidRPr="00B3056F">
        <w:t xml:space="preserve">          $ref: '#/components/schemas/SharedDataId'</w:t>
      </w:r>
    </w:p>
    <w:p w14:paraId="740FB79E" w14:textId="77777777" w:rsidR="005B7866" w:rsidRPr="00690A26" w:rsidRDefault="005B7866" w:rsidP="005B7866">
      <w:pPr>
        <w:pStyle w:val="PL"/>
      </w:pPr>
      <w:r w:rsidRPr="00690A26">
        <w:t xml:space="preserve">        </w:t>
      </w:r>
      <w:r>
        <w:t>hssG</w:t>
      </w:r>
      <w:r w:rsidRPr="00690A26">
        <w:t>roupId:</w:t>
      </w:r>
    </w:p>
    <w:p w14:paraId="1A040C6E" w14:textId="77777777" w:rsidR="005B7866" w:rsidRPr="00690A26" w:rsidRDefault="005B7866" w:rsidP="005B7866">
      <w:pPr>
        <w:pStyle w:val="PL"/>
      </w:pPr>
      <w:r w:rsidRPr="00690A26">
        <w:t xml:space="preserve">          $ref: 'TS29571_CommonData.yaml#/components/schemas/NfGroupId'</w:t>
      </w:r>
    </w:p>
    <w:p w14:paraId="285D9E52" w14:textId="77777777" w:rsidR="005B7866" w:rsidRPr="00B3056F" w:rsidRDefault="005B7866" w:rsidP="005B7866">
      <w:pPr>
        <w:pStyle w:val="PL"/>
      </w:pPr>
    </w:p>
    <w:p w14:paraId="2A8F78C5" w14:textId="77777777" w:rsidR="005B7866" w:rsidRPr="00B3056F" w:rsidRDefault="005B7866" w:rsidP="005B7866">
      <w:pPr>
        <w:pStyle w:val="PL"/>
      </w:pPr>
      <w:r w:rsidRPr="00B3056F">
        <w:t xml:space="preserve">    SnssaiInfo:</w:t>
      </w:r>
    </w:p>
    <w:p w14:paraId="5D18F442" w14:textId="77777777" w:rsidR="005B7866" w:rsidRPr="00B3056F" w:rsidRDefault="005B7866" w:rsidP="005B7866">
      <w:pPr>
        <w:pStyle w:val="PL"/>
      </w:pPr>
      <w:r w:rsidRPr="00B3056F">
        <w:t xml:space="preserve">      type: object</w:t>
      </w:r>
    </w:p>
    <w:p w14:paraId="215F67E3" w14:textId="77777777" w:rsidR="005B7866" w:rsidRPr="00B3056F" w:rsidRDefault="005B7866" w:rsidP="005B7866">
      <w:pPr>
        <w:pStyle w:val="PL"/>
      </w:pPr>
      <w:r w:rsidRPr="00B3056F">
        <w:t xml:space="preserve">      required:</w:t>
      </w:r>
    </w:p>
    <w:p w14:paraId="6421361F" w14:textId="77777777" w:rsidR="005B7866" w:rsidRPr="00B3056F" w:rsidRDefault="005B7866" w:rsidP="005B7866">
      <w:pPr>
        <w:pStyle w:val="PL"/>
      </w:pPr>
      <w:r w:rsidRPr="00B3056F">
        <w:t xml:space="preserve">        - dnnInfos</w:t>
      </w:r>
    </w:p>
    <w:p w14:paraId="6926281D" w14:textId="77777777" w:rsidR="005B7866" w:rsidRPr="00B3056F" w:rsidRDefault="005B7866" w:rsidP="005B7866">
      <w:pPr>
        <w:pStyle w:val="PL"/>
      </w:pPr>
      <w:r w:rsidRPr="00B3056F">
        <w:t xml:space="preserve">      properties:</w:t>
      </w:r>
    </w:p>
    <w:p w14:paraId="77DDCD1A" w14:textId="77777777" w:rsidR="005B7866" w:rsidRPr="00B3056F" w:rsidRDefault="005B7866" w:rsidP="005B7866">
      <w:pPr>
        <w:pStyle w:val="PL"/>
      </w:pPr>
      <w:r w:rsidRPr="00B3056F">
        <w:t xml:space="preserve">        dnnInfos:</w:t>
      </w:r>
    </w:p>
    <w:p w14:paraId="13126638" w14:textId="77777777" w:rsidR="005B7866" w:rsidRPr="00B3056F" w:rsidRDefault="005B7866" w:rsidP="005B7866">
      <w:pPr>
        <w:pStyle w:val="PL"/>
      </w:pPr>
      <w:r w:rsidRPr="00B3056F">
        <w:t xml:space="preserve">          type: array</w:t>
      </w:r>
    </w:p>
    <w:p w14:paraId="43E82AEA" w14:textId="77777777" w:rsidR="005B7866" w:rsidRPr="00B3056F" w:rsidRDefault="005B7866" w:rsidP="005B7866">
      <w:pPr>
        <w:pStyle w:val="PL"/>
      </w:pPr>
      <w:r w:rsidRPr="00B3056F">
        <w:t xml:space="preserve">          items:</w:t>
      </w:r>
    </w:p>
    <w:p w14:paraId="3CC3322B" w14:textId="77777777" w:rsidR="005B7866" w:rsidRPr="00B3056F" w:rsidRDefault="005B7866" w:rsidP="005B7866">
      <w:pPr>
        <w:pStyle w:val="PL"/>
      </w:pPr>
      <w:r w:rsidRPr="00B3056F">
        <w:t xml:space="preserve">            $ref: '#/components/schemas/DnnInfo'</w:t>
      </w:r>
    </w:p>
    <w:p w14:paraId="27686953" w14:textId="77777777" w:rsidR="005B7866" w:rsidRPr="00B3056F" w:rsidRDefault="005B7866" w:rsidP="005B7866">
      <w:pPr>
        <w:pStyle w:val="PL"/>
      </w:pPr>
      <w:r w:rsidRPr="00B3056F">
        <w:t xml:space="preserve">          minItems: 1</w:t>
      </w:r>
    </w:p>
    <w:p w14:paraId="6B9D567D" w14:textId="77777777" w:rsidR="005B7866" w:rsidRPr="00B3056F" w:rsidRDefault="005B7866" w:rsidP="005B7866">
      <w:pPr>
        <w:pStyle w:val="PL"/>
      </w:pPr>
    </w:p>
    <w:p w14:paraId="0E0BE23D" w14:textId="77777777" w:rsidR="005B7866" w:rsidRPr="00B3056F" w:rsidRDefault="005B7866" w:rsidP="005B7866">
      <w:pPr>
        <w:pStyle w:val="PL"/>
      </w:pPr>
      <w:r w:rsidRPr="00B3056F">
        <w:t xml:space="preserve">    DnnInfo:</w:t>
      </w:r>
    </w:p>
    <w:p w14:paraId="78F2F621" w14:textId="77777777" w:rsidR="005B7866" w:rsidRPr="00B3056F" w:rsidRDefault="005B7866" w:rsidP="005B7866">
      <w:pPr>
        <w:pStyle w:val="PL"/>
      </w:pPr>
      <w:r w:rsidRPr="00B3056F">
        <w:t xml:space="preserve">      type: object</w:t>
      </w:r>
    </w:p>
    <w:p w14:paraId="1BD94421" w14:textId="77777777" w:rsidR="005B7866" w:rsidRPr="00B3056F" w:rsidRDefault="005B7866" w:rsidP="005B7866">
      <w:pPr>
        <w:pStyle w:val="PL"/>
      </w:pPr>
      <w:r w:rsidRPr="00B3056F">
        <w:t xml:space="preserve">      required:</w:t>
      </w:r>
    </w:p>
    <w:p w14:paraId="79176E71" w14:textId="77777777" w:rsidR="005B7866" w:rsidRPr="00B3056F" w:rsidRDefault="005B7866" w:rsidP="005B7866">
      <w:pPr>
        <w:pStyle w:val="PL"/>
      </w:pPr>
      <w:r w:rsidRPr="00B3056F">
        <w:t xml:space="preserve">        - dnn</w:t>
      </w:r>
    </w:p>
    <w:p w14:paraId="12F4D7B2" w14:textId="77777777" w:rsidR="005B7866" w:rsidRPr="00B3056F" w:rsidRDefault="005B7866" w:rsidP="005B7866">
      <w:pPr>
        <w:pStyle w:val="PL"/>
      </w:pPr>
      <w:r w:rsidRPr="00B3056F">
        <w:t xml:space="preserve">      properties:</w:t>
      </w:r>
    </w:p>
    <w:p w14:paraId="560377D8" w14:textId="77777777" w:rsidR="005B7866" w:rsidRPr="00B3056F" w:rsidRDefault="005B7866" w:rsidP="005B7866">
      <w:pPr>
        <w:pStyle w:val="PL"/>
      </w:pPr>
      <w:r w:rsidRPr="00B3056F">
        <w:t xml:space="preserve">        dnn:</w:t>
      </w:r>
    </w:p>
    <w:p w14:paraId="5E196B70" w14:textId="77777777" w:rsidR="005B7866" w:rsidRPr="00B3056F" w:rsidRDefault="005B7866" w:rsidP="005B7866">
      <w:pPr>
        <w:pStyle w:val="PL"/>
      </w:pPr>
      <w:r w:rsidRPr="00B3056F">
        <w:t xml:space="preserve">          anyOf:</w:t>
      </w:r>
    </w:p>
    <w:p w14:paraId="103B9CF4" w14:textId="77777777" w:rsidR="005B7866" w:rsidRPr="00B3056F" w:rsidRDefault="005B7866" w:rsidP="005B7866">
      <w:pPr>
        <w:pStyle w:val="PL"/>
      </w:pPr>
      <w:r w:rsidRPr="00B3056F">
        <w:t xml:space="preserve">            - $ref: 'TS29571_CommonData.yaml#/components/schemas/Dnn'</w:t>
      </w:r>
    </w:p>
    <w:p w14:paraId="5A00FA61" w14:textId="77777777" w:rsidR="005B7866" w:rsidRPr="00B3056F" w:rsidRDefault="005B7866" w:rsidP="005B7866">
      <w:pPr>
        <w:pStyle w:val="PL"/>
      </w:pPr>
      <w:r w:rsidRPr="00B3056F">
        <w:t xml:space="preserve">            - $ref: 'TS29571_CommonData.yaml#/components/schemas/WildcardDnn'</w:t>
      </w:r>
    </w:p>
    <w:p w14:paraId="72924EDA" w14:textId="77777777" w:rsidR="005B7866" w:rsidRPr="00B3056F" w:rsidRDefault="005B7866" w:rsidP="005B7866">
      <w:pPr>
        <w:pStyle w:val="PL"/>
      </w:pPr>
      <w:r w:rsidRPr="00B3056F">
        <w:lastRenderedPageBreak/>
        <w:t xml:space="preserve">        defaultDnnIndicator:</w:t>
      </w:r>
    </w:p>
    <w:p w14:paraId="71E7E572" w14:textId="77777777" w:rsidR="005B7866" w:rsidRPr="00B3056F" w:rsidRDefault="005B7866" w:rsidP="005B7866">
      <w:pPr>
        <w:pStyle w:val="PL"/>
      </w:pPr>
      <w:r w:rsidRPr="00B3056F">
        <w:t xml:space="preserve">          $ref: '#/components/schemas/DnnIndicator'</w:t>
      </w:r>
    </w:p>
    <w:p w14:paraId="685A481D" w14:textId="77777777" w:rsidR="005B7866" w:rsidRPr="00B3056F" w:rsidRDefault="005B7866" w:rsidP="005B7866">
      <w:pPr>
        <w:pStyle w:val="PL"/>
      </w:pPr>
      <w:r w:rsidRPr="00B3056F">
        <w:t xml:space="preserve">        lboRoamingAllowed:</w:t>
      </w:r>
    </w:p>
    <w:p w14:paraId="6A8D6A8E" w14:textId="77777777" w:rsidR="005B7866" w:rsidRPr="00B3056F" w:rsidRDefault="005B7866" w:rsidP="005B7866">
      <w:pPr>
        <w:pStyle w:val="PL"/>
      </w:pPr>
      <w:r w:rsidRPr="00B3056F">
        <w:t xml:space="preserve">          $ref: '#/components/schemas/LboRoamingAllowed'</w:t>
      </w:r>
    </w:p>
    <w:p w14:paraId="4E3DCA9D" w14:textId="77777777" w:rsidR="005B7866" w:rsidRPr="00B3056F" w:rsidRDefault="005B7866" w:rsidP="005B7866">
      <w:pPr>
        <w:pStyle w:val="PL"/>
      </w:pPr>
      <w:r w:rsidRPr="00B3056F">
        <w:t xml:space="preserve">        iwkEpsInd:</w:t>
      </w:r>
    </w:p>
    <w:p w14:paraId="3392BAA2" w14:textId="77777777" w:rsidR="005B7866" w:rsidRPr="00B3056F" w:rsidRDefault="005B7866" w:rsidP="005B7866">
      <w:pPr>
        <w:pStyle w:val="PL"/>
      </w:pPr>
      <w:r w:rsidRPr="00B3056F">
        <w:t xml:space="preserve">          $ref: '#/components/schemas/IwkEpsInd'</w:t>
      </w:r>
    </w:p>
    <w:p w14:paraId="1F0EAB46" w14:textId="77777777" w:rsidR="005B7866" w:rsidRPr="00B3056F" w:rsidRDefault="005B7866" w:rsidP="005B7866">
      <w:pPr>
        <w:pStyle w:val="PL"/>
      </w:pPr>
      <w:r w:rsidRPr="00B3056F">
        <w:t xml:space="preserve">        dnnBarred:</w:t>
      </w:r>
    </w:p>
    <w:p w14:paraId="10CD6EC7" w14:textId="77777777" w:rsidR="005B7866" w:rsidRDefault="005B7866" w:rsidP="005B7866">
      <w:pPr>
        <w:pStyle w:val="PL"/>
      </w:pPr>
      <w:r w:rsidRPr="00B3056F">
        <w:t xml:space="preserve">          type: boolean</w:t>
      </w:r>
    </w:p>
    <w:p w14:paraId="341F93AC" w14:textId="77777777" w:rsidR="005B7866" w:rsidRDefault="005B7866" w:rsidP="005B7866">
      <w:pPr>
        <w:pStyle w:val="PL"/>
        <w:rPr>
          <w:lang w:eastAsia="zh-CN"/>
        </w:rPr>
      </w:pPr>
      <w:r w:rsidRPr="00B3056F">
        <w:t xml:space="preserve">        invokeNef</w:t>
      </w:r>
      <w:r>
        <w:t>Ind</w:t>
      </w:r>
      <w:r>
        <w:rPr>
          <w:lang w:eastAsia="zh-CN"/>
        </w:rPr>
        <w:t>:</w:t>
      </w:r>
    </w:p>
    <w:p w14:paraId="3A70FCFC" w14:textId="77777777" w:rsidR="005B7866" w:rsidRDefault="005B7866" w:rsidP="005B7866">
      <w:pPr>
        <w:pStyle w:val="PL"/>
      </w:pPr>
      <w:r w:rsidRPr="00B3056F">
        <w:t xml:space="preserve">          type: boolean</w:t>
      </w:r>
    </w:p>
    <w:p w14:paraId="1BA61EAC" w14:textId="77777777" w:rsidR="005B7866" w:rsidRDefault="005B7866" w:rsidP="005B7866">
      <w:pPr>
        <w:pStyle w:val="PL"/>
        <w:rPr>
          <w:lang w:eastAsia="zh-CN"/>
        </w:rPr>
      </w:pPr>
      <w:r w:rsidRPr="00B3056F">
        <w:t xml:space="preserve">        </w:t>
      </w:r>
      <w:r>
        <w:rPr>
          <w:rFonts w:hint="eastAsia"/>
          <w:lang w:eastAsia="zh-CN"/>
        </w:rPr>
        <w:t>s</w:t>
      </w:r>
      <w:r>
        <w:rPr>
          <w:lang w:eastAsia="zh-CN"/>
        </w:rPr>
        <w:t>mfList:</w:t>
      </w:r>
    </w:p>
    <w:p w14:paraId="4EF37F21" w14:textId="77777777" w:rsidR="005B7866" w:rsidRPr="00B3056F" w:rsidRDefault="005B7866" w:rsidP="005B7866">
      <w:pPr>
        <w:pStyle w:val="PL"/>
      </w:pPr>
      <w:r w:rsidRPr="00B3056F">
        <w:t xml:space="preserve">          type: array</w:t>
      </w:r>
    </w:p>
    <w:p w14:paraId="6E60FC3D" w14:textId="77777777" w:rsidR="005B7866" w:rsidRPr="00B3056F" w:rsidRDefault="005B7866" w:rsidP="005B7866">
      <w:pPr>
        <w:pStyle w:val="PL"/>
      </w:pPr>
      <w:r w:rsidRPr="00B3056F">
        <w:t xml:space="preserve">          items:</w:t>
      </w:r>
    </w:p>
    <w:p w14:paraId="19B9958A" w14:textId="77777777" w:rsidR="005B7866" w:rsidRPr="00B3056F" w:rsidRDefault="005B7866" w:rsidP="005B7866">
      <w:pPr>
        <w:pStyle w:val="PL"/>
      </w:pPr>
      <w:r w:rsidRPr="00B3056F">
        <w:t xml:space="preserve">   </w:t>
      </w:r>
      <w:r>
        <w:t xml:space="preserve">  </w:t>
      </w:r>
      <w:r w:rsidRPr="00B3056F">
        <w:t xml:space="preserve">       $ref: 'TS29571_CommonData.yaml#/components/schemas/NfInstanceId'</w:t>
      </w:r>
    </w:p>
    <w:p w14:paraId="7FAA9FD4" w14:textId="77777777" w:rsidR="005B7866" w:rsidRDefault="005B7866" w:rsidP="005B7866">
      <w:pPr>
        <w:pStyle w:val="PL"/>
      </w:pPr>
      <w:r w:rsidRPr="00B3056F">
        <w:t xml:space="preserve">          minItems: 1</w:t>
      </w:r>
    </w:p>
    <w:p w14:paraId="4FC279E8" w14:textId="77777777" w:rsidR="005B7866" w:rsidRDefault="005B7866" w:rsidP="005B7866">
      <w:pPr>
        <w:pStyle w:val="PL"/>
        <w:rPr>
          <w:lang w:eastAsia="zh-CN"/>
        </w:rPr>
      </w:pPr>
      <w:r w:rsidRPr="00B3056F">
        <w:t xml:space="preserve">        </w:t>
      </w:r>
      <w:r>
        <w:rPr>
          <w:rFonts w:hint="eastAsia"/>
          <w:lang w:eastAsia="zh-CN"/>
        </w:rPr>
        <w:t>s</w:t>
      </w:r>
      <w:r>
        <w:rPr>
          <w:lang w:eastAsia="zh-CN"/>
        </w:rPr>
        <w:t>ameSmfInd:</w:t>
      </w:r>
    </w:p>
    <w:p w14:paraId="72CB96B7" w14:textId="77777777" w:rsidR="005B7866" w:rsidRPr="00B3056F" w:rsidRDefault="005B7866" w:rsidP="005B7866">
      <w:pPr>
        <w:pStyle w:val="PL"/>
      </w:pPr>
      <w:r w:rsidRPr="00B3056F">
        <w:t xml:space="preserve">          type: boolean</w:t>
      </w:r>
    </w:p>
    <w:p w14:paraId="0761D7BB" w14:textId="77777777" w:rsidR="005B7866" w:rsidRPr="00B3056F" w:rsidRDefault="005B7866" w:rsidP="005B7866">
      <w:pPr>
        <w:pStyle w:val="PL"/>
      </w:pPr>
    </w:p>
    <w:p w14:paraId="4F9DCE1D" w14:textId="77777777" w:rsidR="005B7866" w:rsidRPr="00B3056F" w:rsidRDefault="005B7866" w:rsidP="005B7866">
      <w:pPr>
        <w:pStyle w:val="PL"/>
      </w:pPr>
      <w:r w:rsidRPr="00B3056F">
        <w:t xml:space="preserve">    Nssai:</w:t>
      </w:r>
    </w:p>
    <w:p w14:paraId="73F91CAD" w14:textId="77777777" w:rsidR="005B7866" w:rsidRPr="00B3056F" w:rsidRDefault="005B7866" w:rsidP="005B7866">
      <w:pPr>
        <w:pStyle w:val="PL"/>
      </w:pPr>
      <w:r w:rsidRPr="00B3056F">
        <w:t xml:space="preserve">      type: object</w:t>
      </w:r>
    </w:p>
    <w:p w14:paraId="36CE1980" w14:textId="77777777" w:rsidR="005B7866" w:rsidRPr="00B3056F" w:rsidRDefault="005B7866" w:rsidP="005B7866">
      <w:pPr>
        <w:pStyle w:val="PL"/>
      </w:pPr>
      <w:r w:rsidRPr="00B3056F">
        <w:t xml:space="preserve">      required:</w:t>
      </w:r>
    </w:p>
    <w:p w14:paraId="1BB518B2" w14:textId="77777777" w:rsidR="005B7866" w:rsidRPr="00B3056F" w:rsidRDefault="005B7866" w:rsidP="005B7866">
      <w:pPr>
        <w:pStyle w:val="PL"/>
      </w:pPr>
      <w:r w:rsidRPr="00B3056F">
        <w:t xml:space="preserve">       - defaultSingleNssais</w:t>
      </w:r>
    </w:p>
    <w:p w14:paraId="0D812C4D" w14:textId="77777777" w:rsidR="005B7866" w:rsidRPr="00B3056F" w:rsidRDefault="005B7866" w:rsidP="005B7866">
      <w:pPr>
        <w:pStyle w:val="PL"/>
      </w:pPr>
      <w:r w:rsidRPr="00B3056F">
        <w:t xml:space="preserve">      properties:</w:t>
      </w:r>
    </w:p>
    <w:p w14:paraId="2F8D2BF6" w14:textId="77777777" w:rsidR="005B7866" w:rsidRPr="00B3056F" w:rsidRDefault="005B7866" w:rsidP="005B7866">
      <w:pPr>
        <w:pStyle w:val="PL"/>
      </w:pPr>
      <w:r w:rsidRPr="00B3056F">
        <w:t xml:space="preserve">        supportedFeatures:</w:t>
      </w:r>
    </w:p>
    <w:p w14:paraId="55DC59BA" w14:textId="77777777" w:rsidR="005B7866" w:rsidRPr="00B3056F" w:rsidRDefault="005B7866" w:rsidP="005B7866">
      <w:pPr>
        <w:pStyle w:val="PL"/>
      </w:pPr>
      <w:r w:rsidRPr="00B3056F">
        <w:t xml:space="preserve">          $ref: 'TS29571_CommonData.yaml#/components/schemas/SupportedFeatures'</w:t>
      </w:r>
    </w:p>
    <w:p w14:paraId="016B1ADA" w14:textId="77777777" w:rsidR="005B7866" w:rsidRPr="00B3056F" w:rsidRDefault="005B7866" w:rsidP="005B7866">
      <w:pPr>
        <w:pStyle w:val="PL"/>
      </w:pPr>
      <w:r w:rsidRPr="00B3056F">
        <w:t xml:space="preserve">        defaultSingleNssais:</w:t>
      </w:r>
    </w:p>
    <w:p w14:paraId="04F1CE5A" w14:textId="77777777" w:rsidR="005B7866" w:rsidRPr="00B3056F" w:rsidRDefault="005B7866" w:rsidP="005B7866">
      <w:pPr>
        <w:pStyle w:val="PL"/>
      </w:pPr>
      <w:r w:rsidRPr="00B3056F">
        <w:t xml:space="preserve">          type: array</w:t>
      </w:r>
    </w:p>
    <w:p w14:paraId="4B860C2B" w14:textId="77777777" w:rsidR="005B7866" w:rsidRPr="00B3056F" w:rsidRDefault="005B7866" w:rsidP="005B7866">
      <w:pPr>
        <w:pStyle w:val="PL"/>
      </w:pPr>
      <w:r w:rsidRPr="00B3056F">
        <w:t xml:space="preserve">          items:</w:t>
      </w:r>
    </w:p>
    <w:p w14:paraId="708D98CE" w14:textId="77777777" w:rsidR="005B7866" w:rsidRPr="00B3056F" w:rsidRDefault="005B7866" w:rsidP="005B7866">
      <w:pPr>
        <w:pStyle w:val="PL"/>
      </w:pPr>
      <w:r w:rsidRPr="00B3056F">
        <w:t xml:space="preserve">            $ref: 'TS29571_CommonData.yaml#/components/schemas/Snssai'</w:t>
      </w:r>
    </w:p>
    <w:p w14:paraId="032C06DC" w14:textId="77777777" w:rsidR="005B7866" w:rsidRPr="00B3056F" w:rsidRDefault="005B7866" w:rsidP="005B7866">
      <w:pPr>
        <w:pStyle w:val="PL"/>
      </w:pPr>
      <w:r w:rsidRPr="00B3056F">
        <w:t xml:space="preserve">          minItems: 1</w:t>
      </w:r>
    </w:p>
    <w:p w14:paraId="4B0FC850" w14:textId="77777777" w:rsidR="005B7866" w:rsidRPr="00B3056F" w:rsidRDefault="005B7866" w:rsidP="005B7866">
      <w:pPr>
        <w:pStyle w:val="PL"/>
      </w:pPr>
      <w:r w:rsidRPr="00B3056F">
        <w:t xml:space="preserve">        singleNssais:</w:t>
      </w:r>
    </w:p>
    <w:p w14:paraId="37848D37" w14:textId="77777777" w:rsidR="005B7866" w:rsidRPr="00B3056F" w:rsidRDefault="005B7866" w:rsidP="005B7866">
      <w:pPr>
        <w:pStyle w:val="PL"/>
      </w:pPr>
      <w:r w:rsidRPr="00B3056F">
        <w:t xml:space="preserve">          type: array</w:t>
      </w:r>
    </w:p>
    <w:p w14:paraId="732A53E4" w14:textId="77777777" w:rsidR="005B7866" w:rsidRPr="00B3056F" w:rsidRDefault="005B7866" w:rsidP="005B7866">
      <w:pPr>
        <w:pStyle w:val="PL"/>
      </w:pPr>
      <w:r w:rsidRPr="00B3056F">
        <w:t xml:space="preserve">          items:</w:t>
      </w:r>
    </w:p>
    <w:p w14:paraId="39E134A9" w14:textId="77777777" w:rsidR="005B7866" w:rsidRPr="00B3056F" w:rsidRDefault="005B7866" w:rsidP="005B7866">
      <w:pPr>
        <w:pStyle w:val="PL"/>
      </w:pPr>
      <w:r w:rsidRPr="00B3056F">
        <w:t xml:space="preserve">            $ref: 'TS29571_CommonData.yaml#/components/schemas/Snssai'</w:t>
      </w:r>
    </w:p>
    <w:p w14:paraId="0FAE015A" w14:textId="77777777" w:rsidR="005B7866" w:rsidRPr="00B3056F" w:rsidRDefault="005B7866" w:rsidP="005B7866">
      <w:pPr>
        <w:pStyle w:val="PL"/>
      </w:pPr>
      <w:r w:rsidRPr="00B3056F">
        <w:t xml:space="preserve">          minItems: 1</w:t>
      </w:r>
    </w:p>
    <w:p w14:paraId="217697E3" w14:textId="77777777" w:rsidR="005B7866" w:rsidRPr="00B3056F" w:rsidRDefault="005B7866" w:rsidP="005B7866">
      <w:pPr>
        <w:pStyle w:val="PL"/>
      </w:pPr>
      <w:r w:rsidRPr="00B3056F">
        <w:t xml:space="preserve">        provisioningTime:</w:t>
      </w:r>
    </w:p>
    <w:p w14:paraId="5DADB029" w14:textId="77777777" w:rsidR="005B7866" w:rsidRPr="00B3056F" w:rsidRDefault="005B7866" w:rsidP="005B7866">
      <w:pPr>
        <w:pStyle w:val="PL"/>
      </w:pPr>
      <w:r w:rsidRPr="00B3056F">
        <w:rPr>
          <w:lang w:val="en-US"/>
        </w:rPr>
        <w:t xml:space="preserve">          $ref: '</w:t>
      </w:r>
      <w:r w:rsidRPr="00B3056F">
        <w:t>TS29571_CommonData.yaml</w:t>
      </w:r>
      <w:r w:rsidRPr="00B3056F">
        <w:rPr>
          <w:lang w:val="en-US"/>
        </w:rPr>
        <w:t>#/components/schemas/DateTime'</w:t>
      </w:r>
    </w:p>
    <w:p w14:paraId="6B4C06C9" w14:textId="77777777" w:rsidR="005B7866" w:rsidRPr="00B3056F" w:rsidRDefault="005B7866" w:rsidP="005B7866">
      <w:pPr>
        <w:pStyle w:val="PL"/>
      </w:pPr>
      <w:r w:rsidRPr="00B3056F">
        <w:t xml:space="preserve">        additionalSnssaiData:</w:t>
      </w:r>
    </w:p>
    <w:p w14:paraId="5B7DB232" w14:textId="77777777" w:rsidR="00303860" w:rsidRDefault="00303860" w:rsidP="005B7866">
      <w:pPr>
        <w:pStyle w:val="PL"/>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map(list of key-value pairs) where </w:t>
      </w:r>
      <w:r w:rsidRPr="00B3056F">
        <w:t xml:space="preserve">singleNssai </w:t>
      </w:r>
      <w:r w:rsidRPr="00533C32">
        <w:t>serves as key</w:t>
      </w:r>
      <w:r>
        <w:t xml:space="preserve"> of </w:t>
      </w:r>
      <w:r w:rsidRPr="00B3056F">
        <w:t>AdditionalSnssaiData</w:t>
      </w:r>
    </w:p>
    <w:p w14:paraId="5EAD2A74" w14:textId="27CC163C" w:rsidR="005B7866" w:rsidRPr="00B3056F" w:rsidRDefault="005B7866" w:rsidP="005B7866">
      <w:pPr>
        <w:pStyle w:val="PL"/>
      </w:pPr>
      <w:r w:rsidRPr="00B3056F">
        <w:t xml:space="preserve">          type: object</w:t>
      </w:r>
    </w:p>
    <w:p w14:paraId="34429176" w14:textId="77777777" w:rsidR="005B7866" w:rsidRPr="00B3056F" w:rsidRDefault="005B7866" w:rsidP="005B7866">
      <w:pPr>
        <w:pStyle w:val="PL"/>
      </w:pPr>
      <w:r w:rsidRPr="00B3056F">
        <w:t xml:space="preserve">          additionalProperties:</w:t>
      </w:r>
    </w:p>
    <w:p w14:paraId="78D3363A" w14:textId="77777777" w:rsidR="005B7866" w:rsidRPr="00B3056F" w:rsidRDefault="005B7866" w:rsidP="005B7866">
      <w:pPr>
        <w:pStyle w:val="PL"/>
      </w:pPr>
      <w:r w:rsidRPr="00B3056F">
        <w:t xml:space="preserve">            $ref: '#/components/schemas/AdditionalSnssaiData'</w:t>
      </w:r>
    </w:p>
    <w:p w14:paraId="59D45185" w14:textId="77777777" w:rsidR="005B7866" w:rsidRPr="00B3056F" w:rsidRDefault="005B7866" w:rsidP="005B7866">
      <w:pPr>
        <w:pStyle w:val="PL"/>
      </w:pPr>
      <w:r w:rsidRPr="00B3056F">
        <w:t xml:space="preserve">          minProperties: 1</w:t>
      </w:r>
    </w:p>
    <w:p w14:paraId="41483E4C" w14:textId="77777777" w:rsidR="005B7866" w:rsidRPr="00B3056F" w:rsidRDefault="005B7866" w:rsidP="005B7866">
      <w:pPr>
        <w:pStyle w:val="PL"/>
      </w:pPr>
      <w:r w:rsidRPr="00B3056F">
        <w:t xml:space="preserve">      nullable: true</w:t>
      </w:r>
    </w:p>
    <w:p w14:paraId="0B8AC16E" w14:textId="77777777" w:rsidR="005B7866" w:rsidRDefault="005B7866" w:rsidP="005B7866">
      <w:pPr>
        <w:pStyle w:val="PL"/>
      </w:pPr>
    </w:p>
    <w:p w14:paraId="652B47F0" w14:textId="77777777" w:rsidR="005B7866" w:rsidRPr="00B3056F" w:rsidRDefault="005B7866" w:rsidP="005B7866">
      <w:pPr>
        <w:pStyle w:val="PL"/>
      </w:pPr>
      <w:r>
        <w:t xml:space="preserve">    UeContextInA</w:t>
      </w:r>
      <w:r w:rsidRPr="00B3056F">
        <w:t>mfData:</w:t>
      </w:r>
    </w:p>
    <w:p w14:paraId="4873BE1E" w14:textId="77777777" w:rsidR="005B7866" w:rsidRPr="00B3056F" w:rsidRDefault="005B7866" w:rsidP="005B7866">
      <w:pPr>
        <w:pStyle w:val="PL"/>
      </w:pPr>
      <w:r w:rsidRPr="00B3056F">
        <w:t xml:space="preserve">      type: object</w:t>
      </w:r>
    </w:p>
    <w:p w14:paraId="1B516F60" w14:textId="77777777" w:rsidR="005B7866" w:rsidRPr="00B3056F" w:rsidRDefault="005B7866" w:rsidP="005B7866">
      <w:pPr>
        <w:pStyle w:val="PL"/>
      </w:pPr>
      <w:r w:rsidRPr="00B3056F">
        <w:t xml:space="preserve">      properties:</w:t>
      </w:r>
    </w:p>
    <w:p w14:paraId="1E2A6DA0" w14:textId="77777777" w:rsidR="005B7866" w:rsidRPr="00B3056F" w:rsidRDefault="005B7866" w:rsidP="005B7866">
      <w:pPr>
        <w:pStyle w:val="PL"/>
      </w:pPr>
      <w:r w:rsidRPr="00B3056F">
        <w:t xml:space="preserve">        </w:t>
      </w:r>
      <w:r w:rsidRPr="00B3056F">
        <w:rPr>
          <w:rFonts w:hint="eastAsia"/>
          <w:lang w:eastAsia="zh-CN"/>
        </w:rPr>
        <w:t>epsInterworkingInfo</w:t>
      </w:r>
      <w:r w:rsidRPr="00B3056F">
        <w:t>:</w:t>
      </w:r>
    </w:p>
    <w:p w14:paraId="5CBC4BFF" w14:textId="77777777" w:rsidR="005B7866" w:rsidRDefault="005B7866" w:rsidP="005B7866">
      <w:pPr>
        <w:pStyle w:val="PL"/>
      </w:pPr>
      <w:r w:rsidRPr="00B3056F">
        <w:t xml:space="preserve">      </w:t>
      </w:r>
      <w:r w:rsidRPr="00B3056F">
        <w:rPr>
          <w:rFonts w:hint="eastAsia"/>
          <w:lang w:eastAsia="zh-CN"/>
        </w:rPr>
        <w:t xml:space="preserve">    </w:t>
      </w:r>
      <w:r w:rsidRPr="00B3056F">
        <w:t>$ref: '</w:t>
      </w:r>
      <w:r>
        <w:t>TS29503_Nudm_UECM.yaml</w:t>
      </w:r>
      <w:r w:rsidRPr="00B3056F">
        <w:t>#/components/schemas/EpsInterworkingInfo'</w:t>
      </w:r>
    </w:p>
    <w:p w14:paraId="3EBC4A4E" w14:textId="77777777" w:rsidR="005B7866" w:rsidRPr="00B3056F" w:rsidRDefault="005B7866" w:rsidP="005B7866">
      <w:pPr>
        <w:pStyle w:val="PL"/>
      </w:pPr>
    </w:p>
    <w:p w14:paraId="587B75EA" w14:textId="77777777" w:rsidR="005B7866" w:rsidRPr="00B3056F" w:rsidRDefault="005B7866" w:rsidP="005B7866">
      <w:pPr>
        <w:pStyle w:val="PL"/>
      </w:pPr>
      <w:r w:rsidRPr="00B3056F">
        <w:t xml:space="preserve">    UeContextInSmfData:</w:t>
      </w:r>
    </w:p>
    <w:p w14:paraId="13677B36" w14:textId="77777777" w:rsidR="005B7866" w:rsidRPr="00B3056F" w:rsidRDefault="005B7866" w:rsidP="005B7866">
      <w:pPr>
        <w:pStyle w:val="PL"/>
      </w:pPr>
      <w:r w:rsidRPr="00B3056F">
        <w:t xml:space="preserve">      type: object</w:t>
      </w:r>
    </w:p>
    <w:p w14:paraId="03EE7AFF" w14:textId="77777777" w:rsidR="005B7866" w:rsidRPr="00B3056F" w:rsidRDefault="005B7866" w:rsidP="005B7866">
      <w:pPr>
        <w:pStyle w:val="PL"/>
      </w:pPr>
      <w:r w:rsidRPr="00B3056F">
        <w:t xml:space="preserve">      properties:</w:t>
      </w:r>
    </w:p>
    <w:p w14:paraId="6EF13AD6" w14:textId="77777777" w:rsidR="005B7866" w:rsidRPr="00B3056F" w:rsidRDefault="005B7866" w:rsidP="005B7866">
      <w:pPr>
        <w:pStyle w:val="PL"/>
      </w:pPr>
      <w:r w:rsidRPr="00B3056F">
        <w:t xml:space="preserve">        pduSessions:</w:t>
      </w:r>
    </w:p>
    <w:p w14:paraId="376B1868" w14:textId="77777777" w:rsidR="005B7866" w:rsidRPr="00B3056F" w:rsidRDefault="005B7866" w:rsidP="005B7866">
      <w:pPr>
        <w:pStyle w:val="PL"/>
      </w:pPr>
      <w:r w:rsidRPr="00B3056F">
        <w:rPr>
          <w:lang w:val="en-US"/>
        </w:rPr>
        <w:t xml:space="preserve">          description: </w:t>
      </w:r>
      <w:r w:rsidRPr="00B3056F">
        <w:rPr>
          <w:rFonts w:cs="Arial"/>
          <w:szCs w:val="18"/>
        </w:rPr>
        <w:t>A map (list of key-value pairs where PduSessionId serves as key) of PduSessions</w:t>
      </w:r>
    </w:p>
    <w:p w14:paraId="22942094" w14:textId="77777777" w:rsidR="005B7866" w:rsidRPr="00B3056F" w:rsidRDefault="005B7866" w:rsidP="005B7866">
      <w:pPr>
        <w:pStyle w:val="PL"/>
      </w:pPr>
      <w:r w:rsidRPr="00B3056F">
        <w:t xml:space="preserve">          type: object</w:t>
      </w:r>
    </w:p>
    <w:p w14:paraId="27B29C98" w14:textId="77777777" w:rsidR="005B7866" w:rsidRPr="00B3056F" w:rsidRDefault="005B7866" w:rsidP="005B7866">
      <w:pPr>
        <w:pStyle w:val="PL"/>
      </w:pPr>
      <w:r w:rsidRPr="00B3056F">
        <w:t xml:space="preserve">          additionalProperties:</w:t>
      </w:r>
    </w:p>
    <w:p w14:paraId="0A2E29FF" w14:textId="77777777" w:rsidR="005B7866" w:rsidRPr="00B3056F" w:rsidRDefault="005B7866" w:rsidP="005B7866">
      <w:pPr>
        <w:pStyle w:val="PL"/>
      </w:pPr>
      <w:r w:rsidRPr="00B3056F">
        <w:t xml:space="preserve">            $ref: '#/components/schemas/PduSession'</w:t>
      </w:r>
    </w:p>
    <w:p w14:paraId="280DC6A6" w14:textId="77777777" w:rsidR="005B7866" w:rsidRPr="00B3056F" w:rsidRDefault="005B7866" w:rsidP="005B7866">
      <w:pPr>
        <w:pStyle w:val="PL"/>
      </w:pPr>
      <w:r w:rsidRPr="00B3056F">
        <w:t xml:space="preserve">        pgwInfo:</w:t>
      </w:r>
    </w:p>
    <w:p w14:paraId="338A8BD2" w14:textId="77777777" w:rsidR="005B7866" w:rsidRPr="00B3056F" w:rsidRDefault="005B7866" w:rsidP="005B7866">
      <w:pPr>
        <w:pStyle w:val="PL"/>
      </w:pPr>
      <w:r w:rsidRPr="00B3056F">
        <w:t xml:space="preserve">          type: array</w:t>
      </w:r>
    </w:p>
    <w:p w14:paraId="6522D5FF" w14:textId="77777777" w:rsidR="005B7866" w:rsidRPr="00B3056F" w:rsidRDefault="005B7866" w:rsidP="005B7866">
      <w:pPr>
        <w:pStyle w:val="PL"/>
      </w:pPr>
      <w:r w:rsidRPr="00B3056F">
        <w:t xml:space="preserve">          items:</w:t>
      </w:r>
    </w:p>
    <w:p w14:paraId="04788842" w14:textId="77777777" w:rsidR="005B7866" w:rsidRPr="00B3056F" w:rsidRDefault="005B7866" w:rsidP="005B7866">
      <w:pPr>
        <w:pStyle w:val="PL"/>
      </w:pPr>
      <w:r w:rsidRPr="00B3056F">
        <w:t xml:space="preserve">            $ref: '#/components/schemas/PgwInfo'</w:t>
      </w:r>
    </w:p>
    <w:p w14:paraId="1F0FFFAE" w14:textId="77777777" w:rsidR="005B7866" w:rsidRPr="00B3056F" w:rsidRDefault="005B7866" w:rsidP="005B7866">
      <w:pPr>
        <w:pStyle w:val="PL"/>
      </w:pPr>
      <w:r w:rsidRPr="00B3056F">
        <w:t xml:space="preserve">          minItems: 1</w:t>
      </w:r>
    </w:p>
    <w:p w14:paraId="43D0766D" w14:textId="77777777" w:rsidR="005B7866" w:rsidRPr="00B3056F" w:rsidRDefault="005B7866" w:rsidP="005B7866">
      <w:pPr>
        <w:pStyle w:val="PL"/>
      </w:pPr>
      <w:r w:rsidRPr="00B3056F">
        <w:t xml:space="preserve">        emergencyInfo:</w:t>
      </w:r>
    </w:p>
    <w:p w14:paraId="2F5C00A0" w14:textId="77777777" w:rsidR="005B7866" w:rsidRPr="00B3056F" w:rsidRDefault="005B7866" w:rsidP="005B7866">
      <w:pPr>
        <w:pStyle w:val="PL"/>
      </w:pPr>
      <w:r w:rsidRPr="00B3056F">
        <w:t xml:space="preserve">          $ref: '#/components/schemas/EmergencyInfo'</w:t>
      </w:r>
    </w:p>
    <w:p w14:paraId="7790C979" w14:textId="77777777" w:rsidR="005B7866" w:rsidRPr="00B3056F" w:rsidRDefault="005B7866" w:rsidP="005B7866">
      <w:pPr>
        <w:pStyle w:val="PL"/>
      </w:pPr>
    </w:p>
    <w:p w14:paraId="088E0E83" w14:textId="77777777" w:rsidR="005B7866" w:rsidRPr="00B3056F" w:rsidRDefault="005B7866" w:rsidP="005B7866">
      <w:pPr>
        <w:pStyle w:val="PL"/>
      </w:pPr>
      <w:r w:rsidRPr="00B3056F">
        <w:t xml:space="preserve">    EmergencyInfo:</w:t>
      </w:r>
    </w:p>
    <w:p w14:paraId="4CCF6C44" w14:textId="77777777" w:rsidR="005B7866" w:rsidRPr="00B3056F" w:rsidRDefault="005B7866" w:rsidP="005B7866">
      <w:pPr>
        <w:pStyle w:val="PL"/>
      </w:pPr>
      <w:r w:rsidRPr="00B3056F">
        <w:t xml:space="preserve">      type: object</w:t>
      </w:r>
    </w:p>
    <w:p w14:paraId="4C793AC7" w14:textId="77777777" w:rsidR="005B7866" w:rsidRPr="00B3056F" w:rsidRDefault="005B7866" w:rsidP="005B7866">
      <w:pPr>
        <w:pStyle w:val="PL"/>
      </w:pPr>
      <w:r w:rsidRPr="00B3056F">
        <w:t xml:space="preserve">      oneOf:</w:t>
      </w:r>
    </w:p>
    <w:p w14:paraId="61D0C878" w14:textId="77777777" w:rsidR="005B7866" w:rsidRPr="00B3056F" w:rsidRDefault="005B7866" w:rsidP="005B7866">
      <w:pPr>
        <w:pStyle w:val="PL"/>
      </w:pPr>
      <w:r w:rsidRPr="00B3056F">
        <w:t xml:space="preserve">        - required:</w:t>
      </w:r>
    </w:p>
    <w:p w14:paraId="21A79E2E" w14:textId="77777777" w:rsidR="005B7866" w:rsidRPr="00B3056F" w:rsidRDefault="005B7866" w:rsidP="005B7866">
      <w:pPr>
        <w:pStyle w:val="PL"/>
      </w:pPr>
      <w:r w:rsidRPr="00B3056F">
        <w:t xml:space="preserve">          - pgwFqdn</w:t>
      </w:r>
    </w:p>
    <w:p w14:paraId="366C047B" w14:textId="77777777" w:rsidR="005B7866" w:rsidRPr="00B3056F" w:rsidRDefault="005B7866" w:rsidP="005B7866">
      <w:pPr>
        <w:pStyle w:val="PL"/>
      </w:pPr>
      <w:r w:rsidRPr="00B3056F">
        <w:t xml:space="preserve">        - required:</w:t>
      </w:r>
    </w:p>
    <w:p w14:paraId="68F4BE3E" w14:textId="77777777" w:rsidR="005B7866" w:rsidRPr="00B3056F" w:rsidRDefault="005B7866" w:rsidP="005B7866">
      <w:pPr>
        <w:pStyle w:val="PL"/>
      </w:pPr>
      <w:r w:rsidRPr="00B3056F">
        <w:t xml:space="preserve">          - pgwIpAddress</w:t>
      </w:r>
    </w:p>
    <w:p w14:paraId="10334F61" w14:textId="77777777" w:rsidR="005B7866" w:rsidRPr="00B3056F" w:rsidRDefault="005B7866" w:rsidP="005B7866">
      <w:pPr>
        <w:pStyle w:val="PL"/>
      </w:pPr>
      <w:r w:rsidRPr="00B3056F">
        <w:t xml:space="preserve">      properties:</w:t>
      </w:r>
    </w:p>
    <w:p w14:paraId="1B790393" w14:textId="77777777" w:rsidR="005B7866" w:rsidRPr="00B3056F" w:rsidRDefault="005B7866" w:rsidP="005B7866">
      <w:pPr>
        <w:pStyle w:val="PL"/>
      </w:pPr>
      <w:r w:rsidRPr="00B3056F">
        <w:t xml:space="preserve">        pgwFqdn:</w:t>
      </w:r>
    </w:p>
    <w:p w14:paraId="0C8ACEE2" w14:textId="77777777" w:rsidR="005B7866" w:rsidRPr="00B3056F" w:rsidRDefault="005B7866" w:rsidP="005B7866">
      <w:pPr>
        <w:pStyle w:val="PL"/>
      </w:pPr>
      <w:r w:rsidRPr="00B3056F">
        <w:lastRenderedPageBreak/>
        <w:t xml:space="preserve">          type: string</w:t>
      </w:r>
    </w:p>
    <w:p w14:paraId="442F7B95" w14:textId="77777777" w:rsidR="005B7866" w:rsidRPr="00B3056F" w:rsidRDefault="005B7866" w:rsidP="005B7866">
      <w:pPr>
        <w:pStyle w:val="PL"/>
      </w:pPr>
      <w:r w:rsidRPr="00B3056F">
        <w:t xml:space="preserve">        pgwIpAddress:</w:t>
      </w:r>
    </w:p>
    <w:p w14:paraId="6CA4E7E8" w14:textId="77777777" w:rsidR="005B7866" w:rsidRPr="00B3056F" w:rsidRDefault="005B7866" w:rsidP="005B7866">
      <w:pPr>
        <w:pStyle w:val="PL"/>
      </w:pPr>
      <w:r w:rsidRPr="00B3056F">
        <w:t xml:space="preserve">          $ref: '#/components/schemas/IpAddress'</w:t>
      </w:r>
    </w:p>
    <w:p w14:paraId="0D6194E3" w14:textId="77777777" w:rsidR="005B7866" w:rsidRPr="00B3056F" w:rsidRDefault="005B7866" w:rsidP="005B7866">
      <w:pPr>
        <w:pStyle w:val="PL"/>
      </w:pPr>
      <w:r w:rsidRPr="00B3056F">
        <w:t xml:space="preserve">        smfInstanceId:</w:t>
      </w:r>
    </w:p>
    <w:p w14:paraId="739987A0" w14:textId="77777777" w:rsidR="005B7866" w:rsidRDefault="005B7866" w:rsidP="005B7866">
      <w:pPr>
        <w:pStyle w:val="PL"/>
      </w:pPr>
      <w:r w:rsidRPr="00B3056F">
        <w:t xml:space="preserve">          $ref: 'TS29571_CommonData.yaml#/components/schemas/NfInstanceId'</w:t>
      </w:r>
    </w:p>
    <w:p w14:paraId="63F50A0C" w14:textId="77777777" w:rsidR="005B7866" w:rsidRPr="000B71E3" w:rsidRDefault="005B7866" w:rsidP="005B7866">
      <w:pPr>
        <w:pStyle w:val="PL"/>
      </w:pPr>
      <w:r w:rsidRPr="000B71E3">
        <w:t xml:space="preserve">        </w:t>
      </w:r>
      <w:r>
        <w:t>epdgInd</w:t>
      </w:r>
      <w:r w:rsidRPr="000B71E3">
        <w:t>:</w:t>
      </w:r>
    </w:p>
    <w:p w14:paraId="4A8F5131" w14:textId="77777777" w:rsidR="005B7866" w:rsidRDefault="005B7866" w:rsidP="005B7866">
      <w:pPr>
        <w:pStyle w:val="PL"/>
      </w:pPr>
      <w:r w:rsidRPr="000B71E3">
        <w:t xml:space="preserve">          type: </w:t>
      </w:r>
      <w:r>
        <w:t>boolean</w:t>
      </w:r>
    </w:p>
    <w:p w14:paraId="772A8EAD" w14:textId="77777777" w:rsidR="005B7866" w:rsidRPr="00B3056F" w:rsidRDefault="005B7866" w:rsidP="005B7866">
      <w:pPr>
        <w:pStyle w:val="PL"/>
      </w:pPr>
      <w:r w:rsidRPr="00B3056F">
        <w:t xml:space="preserve">          default: false</w:t>
      </w:r>
    </w:p>
    <w:p w14:paraId="36B086CC" w14:textId="77777777" w:rsidR="005B7866" w:rsidRPr="00B3056F" w:rsidRDefault="005B7866" w:rsidP="005B7866">
      <w:pPr>
        <w:pStyle w:val="PL"/>
      </w:pPr>
    </w:p>
    <w:p w14:paraId="2D301501" w14:textId="77777777" w:rsidR="005B7866" w:rsidRPr="00B3056F" w:rsidRDefault="005B7866" w:rsidP="005B7866">
      <w:pPr>
        <w:pStyle w:val="PL"/>
      </w:pPr>
    </w:p>
    <w:p w14:paraId="28A2997D" w14:textId="77777777" w:rsidR="005B7866" w:rsidRPr="00B3056F" w:rsidRDefault="005B7866" w:rsidP="005B7866">
      <w:pPr>
        <w:pStyle w:val="PL"/>
      </w:pPr>
      <w:r w:rsidRPr="00B3056F">
        <w:t xml:space="preserve">    PduSession:</w:t>
      </w:r>
    </w:p>
    <w:p w14:paraId="00E706E3" w14:textId="77777777" w:rsidR="005B7866" w:rsidRPr="00B3056F" w:rsidRDefault="005B7866" w:rsidP="005B7866">
      <w:pPr>
        <w:pStyle w:val="PL"/>
      </w:pPr>
      <w:r w:rsidRPr="00B3056F">
        <w:t xml:space="preserve">      type: object</w:t>
      </w:r>
    </w:p>
    <w:p w14:paraId="39FFE7F7" w14:textId="77777777" w:rsidR="005B7866" w:rsidRPr="00B3056F" w:rsidRDefault="005B7866" w:rsidP="005B7866">
      <w:pPr>
        <w:pStyle w:val="PL"/>
      </w:pPr>
      <w:r w:rsidRPr="00B3056F">
        <w:t xml:space="preserve">      required:</w:t>
      </w:r>
    </w:p>
    <w:p w14:paraId="2972BCBC" w14:textId="77777777" w:rsidR="005B7866" w:rsidRPr="00B3056F" w:rsidRDefault="005B7866" w:rsidP="005B7866">
      <w:pPr>
        <w:pStyle w:val="PL"/>
      </w:pPr>
      <w:r w:rsidRPr="00B3056F">
        <w:t xml:space="preserve">        - dnn</w:t>
      </w:r>
    </w:p>
    <w:p w14:paraId="31BF3A9C" w14:textId="77777777" w:rsidR="005B7866" w:rsidRPr="00B3056F" w:rsidRDefault="005B7866" w:rsidP="005B7866">
      <w:pPr>
        <w:pStyle w:val="PL"/>
      </w:pPr>
      <w:r w:rsidRPr="00B3056F">
        <w:t xml:space="preserve">        - smfInstanceId</w:t>
      </w:r>
    </w:p>
    <w:p w14:paraId="10384300" w14:textId="77777777" w:rsidR="005B7866" w:rsidRPr="00B3056F" w:rsidRDefault="005B7866" w:rsidP="005B7866">
      <w:pPr>
        <w:pStyle w:val="PL"/>
      </w:pPr>
      <w:r w:rsidRPr="00B3056F">
        <w:t xml:space="preserve">        - plmnId</w:t>
      </w:r>
    </w:p>
    <w:p w14:paraId="596EFFAF" w14:textId="77777777" w:rsidR="005B7866" w:rsidRPr="00B3056F" w:rsidRDefault="005B7866" w:rsidP="005B7866">
      <w:pPr>
        <w:pStyle w:val="PL"/>
      </w:pPr>
      <w:r w:rsidRPr="00B3056F">
        <w:t xml:space="preserve">      properties:</w:t>
      </w:r>
    </w:p>
    <w:p w14:paraId="1253CE9E" w14:textId="77777777" w:rsidR="005B7866" w:rsidRPr="00B3056F" w:rsidRDefault="005B7866" w:rsidP="005B7866">
      <w:pPr>
        <w:pStyle w:val="PL"/>
      </w:pPr>
      <w:r w:rsidRPr="00B3056F">
        <w:t xml:space="preserve">        dnn:</w:t>
      </w:r>
    </w:p>
    <w:p w14:paraId="342A4869" w14:textId="77777777" w:rsidR="005B7866" w:rsidRPr="00B3056F" w:rsidRDefault="005B7866" w:rsidP="005B7866">
      <w:pPr>
        <w:pStyle w:val="PL"/>
      </w:pPr>
      <w:r w:rsidRPr="00B3056F">
        <w:t xml:space="preserve">          $ref: 'TS29571_CommonData.yaml#/components/schemas/Dnn'</w:t>
      </w:r>
    </w:p>
    <w:p w14:paraId="5528A2C9" w14:textId="77777777" w:rsidR="005B7866" w:rsidRPr="00B3056F" w:rsidRDefault="005B7866" w:rsidP="005B7866">
      <w:pPr>
        <w:pStyle w:val="PL"/>
      </w:pPr>
      <w:r w:rsidRPr="00B3056F">
        <w:t xml:space="preserve">        smfInstanceId:</w:t>
      </w:r>
    </w:p>
    <w:p w14:paraId="12F9CD2B" w14:textId="77777777" w:rsidR="005B7866" w:rsidRPr="00B3056F" w:rsidRDefault="005B7866" w:rsidP="005B7866">
      <w:pPr>
        <w:pStyle w:val="PL"/>
      </w:pPr>
      <w:r w:rsidRPr="00B3056F">
        <w:t xml:space="preserve">          $ref: 'TS29571_CommonData.yaml#/components/schemas/NfInstanceId'</w:t>
      </w:r>
    </w:p>
    <w:p w14:paraId="14409D6D" w14:textId="77777777" w:rsidR="005B7866" w:rsidRPr="00B3056F" w:rsidRDefault="005B7866" w:rsidP="005B7866">
      <w:pPr>
        <w:pStyle w:val="PL"/>
      </w:pPr>
      <w:r w:rsidRPr="00B3056F">
        <w:t xml:space="preserve">        plmnId:</w:t>
      </w:r>
    </w:p>
    <w:p w14:paraId="0DE417EC" w14:textId="77777777" w:rsidR="005B7866" w:rsidRPr="00B3056F" w:rsidRDefault="005B7866" w:rsidP="005B7866">
      <w:pPr>
        <w:pStyle w:val="PL"/>
      </w:pPr>
      <w:r w:rsidRPr="00B3056F">
        <w:t xml:space="preserve">          $ref: 'TS29571_CommonData.yaml#/components/schemas/PlmnId'</w:t>
      </w:r>
    </w:p>
    <w:p w14:paraId="02766A7E" w14:textId="77777777" w:rsidR="005B7866" w:rsidRPr="00B3056F" w:rsidRDefault="005B7866" w:rsidP="005B7866">
      <w:pPr>
        <w:pStyle w:val="PL"/>
      </w:pPr>
      <w:r w:rsidRPr="00B3056F">
        <w:t xml:space="preserve">        </w:t>
      </w:r>
      <w:r>
        <w:t>singleNssai</w:t>
      </w:r>
      <w:r w:rsidRPr="00B3056F">
        <w:t>:</w:t>
      </w:r>
    </w:p>
    <w:p w14:paraId="13E00844" w14:textId="77777777" w:rsidR="005B7866" w:rsidRPr="00B3056F" w:rsidRDefault="005B7866" w:rsidP="005B7866">
      <w:pPr>
        <w:pStyle w:val="PL"/>
      </w:pPr>
      <w:r w:rsidRPr="00B3056F">
        <w:t xml:space="preserve">          $ref: 'TS29571_CommonData.yaml#/components/schemas/</w:t>
      </w:r>
      <w:r>
        <w:t>Snssai</w:t>
      </w:r>
      <w:r w:rsidRPr="00B3056F">
        <w:t>'</w:t>
      </w:r>
    </w:p>
    <w:p w14:paraId="14A9DDCB" w14:textId="77777777" w:rsidR="005B7866" w:rsidRPr="00B3056F" w:rsidRDefault="005B7866" w:rsidP="005B7866">
      <w:pPr>
        <w:pStyle w:val="PL"/>
      </w:pPr>
    </w:p>
    <w:p w14:paraId="53AE6AFE" w14:textId="77777777" w:rsidR="005B7866" w:rsidRPr="00B3056F" w:rsidRDefault="005B7866" w:rsidP="005B7866">
      <w:pPr>
        <w:pStyle w:val="PL"/>
      </w:pPr>
      <w:r w:rsidRPr="00B3056F">
        <w:t xml:space="preserve">    PgwInfo:</w:t>
      </w:r>
    </w:p>
    <w:p w14:paraId="654B7F98" w14:textId="77777777" w:rsidR="005B7866" w:rsidRPr="00B3056F" w:rsidRDefault="005B7866" w:rsidP="005B7866">
      <w:pPr>
        <w:pStyle w:val="PL"/>
      </w:pPr>
      <w:r w:rsidRPr="00B3056F">
        <w:t xml:space="preserve">      type: object</w:t>
      </w:r>
    </w:p>
    <w:p w14:paraId="1C6AC496" w14:textId="77777777" w:rsidR="005B7866" w:rsidRPr="00B3056F" w:rsidRDefault="005B7866" w:rsidP="005B7866">
      <w:pPr>
        <w:pStyle w:val="PL"/>
      </w:pPr>
      <w:r w:rsidRPr="00B3056F">
        <w:t xml:space="preserve">      required:</w:t>
      </w:r>
    </w:p>
    <w:p w14:paraId="47046437" w14:textId="77777777" w:rsidR="005B7866" w:rsidRPr="00B3056F" w:rsidRDefault="005B7866" w:rsidP="005B7866">
      <w:pPr>
        <w:pStyle w:val="PL"/>
      </w:pPr>
      <w:r w:rsidRPr="00B3056F">
        <w:t xml:space="preserve">        - dnn</w:t>
      </w:r>
    </w:p>
    <w:p w14:paraId="0E8574E4" w14:textId="77777777" w:rsidR="005B7866" w:rsidRPr="00B3056F" w:rsidRDefault="005B7866" w:rsidP="005B7866">
      <w:pPr>
        <w:pStyle w:val="PL"/>
      </w:pPr>
      <w:r w:rsidRPr="00B3056F">
        <w:t xml:space="preserve">        - pgwFqdn</w:t>
      </w:r>
    </w:p>
    <w:p w14:paraId="30E1F950" w14:textId="77777777" w:rsidR="005B7866" w:rsidRPr="00B3056F" w:rsidRDefault="005B7866" w:rsidP="005B7866">
      <w:pPr>
        <w:pStyle w:val="PL"/>
      </w:pPr>
      <w:r w:rsidRPr="00B3056F">
        <w:t xml:space="preserve">      properties:</w:t>
      </w:r>
    </w:p>
    <w:p w14:paraId="68264B86" w14:textId="77777777" w:rsidR="005B7866" w:rsidRPr="00B3056F" w:rsidRDefault="005B7866" w:rsidP="005B7866">
      <w:pPr>
        <w:pStyle w:val="PL"/>
      </w:pPr>
      <w:r w:rsidRPr="00B3056F">
        <w:t xml:space="preserve">        dnn:</w:t>
      </w:r>
    </w:p>
    <w:p w14:paraId="202C4F3D" w14:textId="77777777" w:rsidR="005B7866" w:rsidRPr="00B3056F" w:rsidRDefault="005B7866" w:rsidP="005B7866">
      <w:pPr>
        <w:pStyle w:val="PL"/>
      </w:pPr>
      <w:r w:rsidRPr="00B3056F">
        <w:t xml:space="preserve">          $ref: 'TS29571_CommonData.yaml#/components/schemas/Dnn'</w:t>
      </w:r>
    </w:p>
    <w:p w14:paraId="5EE89ECA" w14:textId="77777777" w:rsidR="005B7866" w:rsidRPr="00B3056F" w:rsidRDefault="005B7866" w:rsidP="005B7866">
      <w:pPr>
        <w:pStyle w:val="PL"/>
      </w:pPr>
      <w:r w:rsidRPr="00B3056F">
        <w:t xml:space="preserve">        pgwFqdn:</w:t>
      </w:r>
    </w:p>
    <w:p w14:paraId="1D209E1A" w14:textId="77777777" w:rsidR="005B7866" w:rsidRPr="00B3056F" w:rsidRDefault="005B7866" w:rsidP="005B7866">
      <w:pPr>
        <w:pStyle w:val="PL"/>
      </w:pPr>
      <w:r w:rsidRPr="00B3056F">
        <w:t xml:space="preserve">          type: string</w:t>
      </w:r>
    </w:p>
    <w:p w14:paraId="075E0272" w14:textId="77777777" w:rsidR="005B7866" w:rsidRPr="00B3056F" w:rsidRDefault="005B7866" w:rsidP="005B7866">
      <w:pPr>
        <w:pStyle w:val="PL"/>
      </w:pPr>
      <w:r w:rsidRPr="00B3056F">
        <w:t xml:space="preserve">        plmnId:</w:t>
      </w:r>
    </w:p>
    <w:p w14:paraId="3C908F54" w14:textId="77777777" w:rsidR="005B7866" w:rsidRDefault="005B7866" w:rsidP="005B7866">
      <w:pPr>
        <w:pStyle w:val="PL"/>
      </w:pPr>
      <w:r w:rsidRPr="00B3056F">
        <w:t xml:space="preserve">          $ref: 'TS29571_CommonData.yaml#/components/schemas/PlmnId'</w:t>
      </w:r>
    </w:p>
    <w:p w14:paraId="10D76109" w14:textId="77777777" w:rsidR="005B7866" w:rsidRPr="000B71E3" w:rsidRDefault="005B7866" w:rsidP="005B7866">
      <w:pPr>
        <w:pStyle w:val="PL"/>
      </w:pPr>
      <w:r w:rsidRPr="000B71E3">
        <w:t xml:space="preserve">        </w:t>
      </w:r>
      <w:r>
        <w:t>epdgInd</w:t>
      </w:r>
      <w:r w:rsidRPr="000B71E3">
        <w:t>:</w:t>
      </w:r>
    </w:p>
    <w:p w14:paraId="31B24FBE" w14:textId="77777777" w:rsidR="005B7866" w:rsidRDefault="005B7866" w:rsidP="005B7866">
      <w:pPr>
        <w:pStyle w:val="PL"/>
      </w:pPr>
      <w:r w:rsidRPr="000B71E3">
        <w:t xml:space="preserve">          type: </w:t>
      </w:r>
      <w:r>
        <w:t>boolean</w:t>
      </w:r>
    </w:p>
    <w:p w14:paraId="271B669E" w14:textId="77777777" w:rsidR="006059B1" w:rsidRDefault="005B7866" w:rsidP="006059B1">
      <w:pPr>
        <w:pStyle w:val="PL"/>
      </w:pPr>
      <w:r w:rsidRPr="00B3056F">
        <w:t xml:space="preserve">          default: false</w:t>
      </w:r>
    </w:p>
    <w:p w14:paraId="613C7607" w14:textId="77777777" w:rsidR="006059B1" w:rsidRDefault="006059B1" w:rsidP="006059B1">
      <w:pPr>
        <w:pStyle w:val="PL"/>
      </w:pPr>
      <w:r>
        <w:t xml:space="preserve">        pcfId:</w:t>
      </w:r>
    </w:p>
    <w:p w14:paraId="20A9EBB7" w14:textId="5A4D6D38" w:rsidR="005B7866" w:rsidRPr="00B3056F" w:rsidRDefault="006059B1" w:rsidP="005B7866">
      <w:pPr>
        <w:pStyle w:val="PL"/>
      </w:pPr>
      <w:r>
        <w:t xml:space="preserve">          $ref: 'TS29571_CommonData.yaml#/components/schemas/NfInstanceId'</w:t>
      </w:r>
    </w:p>
    <w:p w14:paraId="31C48E18" w14:textId="77777777" w:rsidR="005B7866" w:rsidRPr="00B3056F" w:rsidRDefault="005B7866" w:rsidP="005B7866">
      <w:pPr>
        <w:pStyle w:val="PL"/>
      </w:pPr>
    </w:p>
    <w:p w14:paraId="5C8BF48D" w14:textId="77777777" w:rsidR="005B7866" w:rsidRPr="00B3056F" w:rsidRDefault="005B7866" w:rsidP="005B7866">
      <w:pPr>
        <w:pStyle w:val="PL"/>
      </w:pPr>
      <w:r w:rsidRPr="00B3056F">
        <w:t xml:space="preserve">    SessionManagementSubscriptionData:</w:t>
      </w:r>
    </w:p>
    <w:p w14:paraId="0031AA28" w14:textId="77777777" w:rsidR="005B7866" w:rsidRPr="00B3056F" w:rsidRDefault="005B7866" w:rsidP="005B7866">
      <w:pPr>
        <w:pStyle w:val="PL"/>
      </w:pPr>
      <w:r w:rsidRPr="00B3056F">
        <w:t xml:space="preserve">      type: object</w:t>
      </w:r>
    </w:p>
    <w:p w14:paraId="0C596759" w14:textId="77777777" w:rsidR="005B7866" w:rsidRPr="00B3056F" w:rsidRDefault="005B7866" w:rsidP="005B7866">
      <w:pPr>
        <w:pStyle w:val="PL"/>
      </w:pPr>
      <w:r w:rsidRPr="00B3056F">
        <w:t xml:space="preserve">      required:</w:t>
      </w:r>
    </w:p>
    <w:p w14:paraId="5CDE7841" w14:textId="77777777" w:rsidR="005B7866" w:rsidRPr="00B3056F" w:rsidRDefault="005B7866" w:rsidP="005B7866">
      <w:pPr>
        <w:pStyle w:val="PL"/>
      </w:pPr>
      <w:r w:rsidRPr="00B3056F">
        <w:t xml:space="preserve">        - singleNssai</w:t>
      </w:r>
    </w:p>
    <w:p w14:paraId="5DB8434C" w14:textId="77777777" w:rsidR="005B7866" w:rsidRPr="00B3056F" w:rsidRDefault="005B7866" w:rsidP="005B7866">
      <w:pPr>
        <w:pStyle w:val="PL"/>
      </w:pPr>
      <w:r w:rsidRPr="00B3056F">
        <w:t xml:space="preserve">      properties:</w:t>
      </w:r>
    </w:p>
    <w:p w14:paraId="00FAA889" w14:textId="77777777" w:rsidR="005B7866" w:rsidRPr="00B3056F" w:rsidRDefault="005B7866" w:rsidP="005B7866">
      <w:pPr>
        <w:pStyle w:val="PL"/>
      </w:pPr>
      <w:r w:rsidRPr="00B3056F">
        <w:t xml:space="preserve">        singleNssai:</w:t>
      </w:r>
    </w:p>
    <w:p w14:paraId="2B202ECB" w14:textId="77777777" w:rsidR="005B7866" w:rsidRPr="00B3056F" w:rsidRDefault="005B7866" w:rsidP="005B7866">
      <w:pPr>
        <w:pStyle w:val="PL"/>
      </w:pPr>
      <w:r w:rsidRPr="00B3056F">
        <w:t xml:space="preserve">          $ref: 'TS29571_CommonData.yaml#/components/schemas/Snssai'</w:t>
      </w:r>
    </w:p>
    <w:p w14:paraId="0CAFDCDF" w14:textId="77777777" w:rsidR="005B7866" w:rsidRPr="00B3056F" w:rsidRDefault="005B7866" w:rsidP="005B7866">
      <w:pPr>
        <w:pStyle w:val="PL"/>
      </w:pPr>
      <w:r w:rsidRPr="00B3056F">
        <w:t xml:space="preserve">        dnnConfigurations:</w:t>
      </w:r>
    </w:p>
    <w:p w14:paraId="51B8FBB0" w14:textId="77777777" w:rsidR="005B7866" w:rsidRPr="00B3056F" w:rsidRDefault="005B7866" w:rsidP="005B7866">
      <w:pPr>
        <w:pStyle w:val="PL"/>
        <w:rPr>
          <w:lang w:val="en-US"/>
        </w:rPr>
      </w:pPr>
      <w:r w:rsidRPr="00B3056F">
        <w:rPr>
          <w:lang w:val="en-US"/>
        </w:rPr>
        <w:t xml:space="preserve">          description: </w:t>
      </w:r>
      <w:r w:rsidRPr="00B3056F">
        <w:rPr>
          <w:rFonts w:cs="Arial"/>
          <w:szCs w:val="18"/>
        </w:rPr>
        <w:t>A map (list of key-value pairs where Dnn, or optionally the Wildcard DNN, serves as key) of DnnConfigurations</w:t>
      </w:r>
    </w:p>
    <w:p w14:paraId="409C78A0" w14:textId="77777777" w:rsidR="005B7866" w:rsidRPr="00B3056F" w:rsidRDefault="005B7866" w:rsidP="005B7866">
      <w:pPr>
        <w:pStyle w:val="PL"/>
      </w:pPr>
      <w:r w:rsidRPr="00B3056F">
        <w:t xml:space="preserve">          type: object</w:t>
      </w:r>
    </w:p>
    <w:p w14:paraId="4DCC60A6" w14:textId="77777777" w:rsidR="005B7866" w:rsidRPr="00B3056F" w:rsidRDefault="005B7866" w:rsidP="005B7866">
      <w:pPr>
        <w:pStyle w:val="PL"/>
      </w:pPr>
      <w:r w:rsidRPr="00B3056F">
        <w:t xml:space="preserve">          additionalProperties:</w:t>
      </w:r>
    </w:p>
    <w:p w14:paraId="34A4A7EE" w14:textId="77777777" w:rsidR="005B7866" w:rsidRPr="00B3056F" w:rsidRDefault="005B7866" w:rsidP="005B7866">
      <w:pPr>
        <w:pStyle w:val="PL"/>
      </w:pPr>
      <w:r w:rsidRPr="00B3056F">
        <w:t xml:space="preserve">            $ref: '#/components/schemas/DnnConfiguration'</w:t>
      </w:r>
    </w:p>
    <w:p w14:paraId="2BCB3752" w14:textId="77777777" w:rsidR="005B7866" w:rsidRPr="00B3056F" w:rsidRDefault="005B7866" w:rsidP="005B7866">
      <w:pPr>
        <w:pStyle w:val="PL"/>
      </w:pPr>
      <w:r w:rsidRPr="00B3056F">
        <w:t xml:space="preserve">        internalGroupIds:</w:t>
      </w:r>
    </w:p>
    <w:p w14:paraId="2E1600CF" w14:textId="77777777" w:rsidR="005B7866" w:rsidRPr="00B3056F" w:rsidRDefault="005B7866" w:rsidP="005B7866">
      <w:pPr>
        <w:pStyle w:val="PL"/>
      </w:pPr>
      <w:r w:rsidRPr="00B3056F">
        <w:t xml:space="preserve">          type: array</w:t>
      </w:r>
    </w:p>
    <w:p w14:paraId="1D29CBA2" w14:textId="77777777" w:rsidR="005B7866" w:rsidRPr="00B3056F" w:rsidRDefault="005B7866" w:rsidP="005B7866">
      <w:pPr>
        <w:pStyle w:val="PL"/>
      </w:pPr>
      <w:r w:rsidRPr="00B3056F">
        <w:t xml:space="preserve">          items:</w:t>
      </w:r>
    </w:p>
    <w:p w14:paraId="6775D5CC" w14:textId="77777777" w:rsidR="005B7866" w:rsidRPr="00B3056F" w:rsidRDefault="005B7866" w:rsidP="005B7866">
      <w:pPr>
        <w:pStyle w:val="PL"/>
      </w:pPr>
      <w:r w:rsidRPr="00B3056F">
        <w:t xml:space="preserve">            $ref: 'TS29571_CommonData.yaml#/components/schemas/GroupId'</w:t>
      </w:r>
    </w:p>
    <w:p w14:paraId="2E97EC0C" w14:textId="77777777" w:rsidR="005B7866" w:rsidRPr="00B3056F" w:rsidRDefault="005B7866" w:rsidP="005B7866">
      <w:pPr>
        <w:pStyle w:val="PL"/>
      </w:pPr>
      <w:r w:rsidRPr="00B3056F">
        <w:t xml:space="preserve">          minItems: 1</w:t>
      </w:r>
    </w:p>
    <w:p w14:paraId="77601E5E" w14:textId="77777777" w:rsidR="00303860" w:rsidRDefault="005B7866" w:rsidP="00303860">
      <w:pPr>
        <w:pStyle w:val="PL"/>
      </w:pPr>
      <w:r w:rsidRPr="00B3056F">
        <w:t xml:space="preserve">        sharedVnGroupDataIds:</w:t>
      </w:r>
    </w:p>
    <w:p w14:paraId="15474248" w14:textId="3D79E37A" w:rsidR="005B7866" w:rsidRPr="00B3056F" w:rsidRDefault="00303860" w:rsidP="00303860">
      <w:pPr>
        <w:pStyle w:val="PL"/>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map(list of key-value pairs) where </w:t>
      </w:r>
      <w:r w:rsidRPr="00B3056F">
        <w:rPr>
          <w:rFonts w:cs="Arial"/>
          <w:szCs w:val="18"/>
        </w:rPr>
        <w:t>GroupId</w:t>
      </w:r>
      <w:r>
        <w:rPr>
          <w:rFonts w:cs="Arial"/>
          <w:szCs w:val="18"/>
        </w:rPr>
        <w:t xml:space="preserve"> </w:t>
      </w:r>
      <w:r w:rsidRPr="00533C32">
        <w:t>serves as key</w:t>
      </w:r>
      <w:r>
        <w:t xml:space="preserve"> of </w:t>
      </w:r>
      <w:r w:rsidRPr="00B3056F">
        <w:t>SharedDataId</w:t>
      </w:r>
    </w:p>
    <w:p w14:paraId="69C6874A" w14:textId="77777777" w:rsidR="005B7866" w:rsidRPr="00B3056F" w:rsidRDefault="005B7866" w:rsidP="005B7866">
      <w:pPr>
        <w:pStyle w:val="PL"/>
      </w:pPr>
      <w:r w:rsidRPr="00B3056F">
        <w:t xml:space="preserve">          type: object</w:t>
      </w:r>
    </w:p>
    <w:p w14:paraId="00411880" w14:textId="77777777" w:rsidR="005B7866" w:rsidRPr="00B3056F" w:rsidRDefault="005B7866" w:rsidP="005B7866">
      <w:pPr>
        <w:pStyle w:val="PL"/>
      </w:pPr>
      <w:r w:rsidRPr="00B3056F">
        <w:t xml:space="preserve">          additionalProperties:</w:t>
      </w:r>
    </w:p>
    <w:p w14:paraId="5C558837" w14:textId="77777777" w:rsidR="005B7866" w:rsidRPr="00B3056F" w:rsidRDefault="005B7866" w:rsidP="005B7866">
      <w:pPr>
        <w:pStyle w:val="PL"/>
      </w:pPr>
      <w:r w:rsidRPr="00B3056F">
        <w:t xml:space="preserve">            $ref: '#/components/schemas/SharedDataId'</w:t>
      </w:r>
    </w:p>
    <w:p w14:paraId="58579C25" w14:textId="77777777" w:rsidR="005B7866" w:rsidRPr="00B3056F" w:rsidRDefault="005B7866" w:rsidP="005B7866">
      <w:pPr>
        <w:pStyle w:val="PL"/>
      </w:pPr>
      <w:r w:rsidRPr="00B3056F">
        <w:t xml:space="preserve">          minProperties: 1</w:t>
      </w:r>
    </w:p>
    <w:p w14:paraId="340E0A77" w14:textId="77777777" w:rsidR="005B7866" w:rsidRPr="00B3056F" w:rsidRDefault="005B7866" w:rsidP="005B7866">
      <w:pPr>
        <w:pStyle w:val="PL"/>
      </w:pPr>
      <w:r w:rsidRPr="00B3056F">
        <w:t xml:space="preserve">        sharedDnnConfigurationsId:</w:t>
      </w:r>
    </w:p>
    <w:p w14:paraId="19B43499" w14:textId="77777777" w:rsidR="005B7866" w:rsidRPr="00B3056F" w:rsidRDefault="005B7866" w:rsidP="005B7866">
      <w:pPr>
        <w:pStyle w:val="PL"/>
      </w:pPr>
      <w:r w:rsidRPr="00B3056F">
        <w:t xml:space="preserve">          $ref: '#/components/schemas/SharedDataId'</w:t>
      </w:r>
    </w:p>
    <w:p w14:paraId="3152A25B" w14:textId="77777777" w:rsidR="005B7866" w:rsidRPr="00B3056F" w:rsidRDefault="005B7866" w:rsidP="005B7866">
      <w:pPr>
        <w:pStyle w:val="PL"/>
        <w:rPr>
          <w:lang w:val="en-US"/>
        </w:rPr>
      </w:pPr>
      <w:r w:rsidRPr="00B3056F">
        <w:rPr>
          <w:lang w:val="en-US"/>
        </w:rPr>
        <w:t xml:space="preserve">        odbPacketServices:</w:t>
      </w:r>
    </w:p>
    <w:p w14:paraId="4A2B4F8E" w14:textId="77777777" w:rsidR="005B7866" w:rsidRPr="00B3056F" w:rsidRDefault="005B7866" w:rsidP="005B7866">
      <w:pPr>
        <w:pStyle w:val="PL"/>
      </w:pPr>
      <w:r w:rsidRPr="00B3056F">
        <w:rPr>
          <w:lang w:val="en-US"/>
        </w:rPr>
        <w:t xml:space="preserve">          $ref: '</w:t>
      </w:r>
      <w:r w:rsidRPr="00B3056F">
        <w:t>TS29571_CommonData.yaml</w:t>
      </w:r>
      <w:r w:rsidRPr="00B3056F">
        <w:rPr>
          <w:lang w:val="en-US"/>
        </w:rPr>
        <w:t>#/components/schemas/OdbPacketServices'</w:t>
      </w:r>
    </w:p>
    <w:p w14:paraId="7A97D3E6" w14:textId="77777777" w:rsidR="005B7866" w:rsidRPr="00B3056F" w:rsidRDefault="005B7866" w:rsidP="005B7866">
      <w:pPr>
        <w:pStyle w:val="PL"/>
      </w:pPr>
      <w:r w:rsidRPr="00B3056F">
        <w:t xml:space="preserve">        traceData:</w:t>
      </w:r>
    </w:p>
    <w:p w14:paraId="2DA90C2D" w14:textId="77777777" w:rsidR="005B7866" w:rsidRPr="00B3056F" w:rsidRDefault="005B7866" w:rsidP="005B7866">
      <w:pPr>
        <w:pStyle w:val="PL"/>
      </w:pPr>
      <w:r w:rsidRPr="00B3056F">
        <w:t xml:space="preserve">          $ref: 'TS29571_CommonData.yaml#/components/schemas/TraceData'</w:t>
      </w:r>
    </w:p>
    <w:p w14:paraId="4944EA4C" w14:textId="77777777" w:rsidR="005B7866" w:rsidRPr="00B3056F" w:rsidRDefault="005B7866" w:rsidP="005B7866">
      <w:pPr>
        <w:pStyle w:val="PL"/>
      </w:pPr>
      <w:r w:rsidRPr="00B3056F">
        <w:t xml:space="preserve">        sharedTraceDataId:</w:t>
      </w:r>
    </w:p>
    <w:p w14:paraId="73DD382D" w14:textId="77777777" w:rsidR="005B7866" w:rsidRPr="00B3056F" w:rsidRDefault="005B7866" w:rsidP="005B7866">
      <w:pPr>
        <w:pStyle w:val="PL"/>
      </w:pPr>
      <w:r w:rsidRPr="00B3056F">
        <w:t xml:space="preserve">          $ref: '#/components/schemas/SharedDataId'</w:t>
      </w:r>
    </w:p>
    <w:p w14:paraId="714AB9EF" w14:textId="77777777" w:rsidR="00303860" w:rsidRDefault="005B7866" w:rsidP="00303860">
      <w:pPr>
        <w:pStyle w:val="PL"/>
      </w:pPr>
      <w:r w:rsidRPr="00B3056F">
        <w:t xml:space="preserve">        </w:t>
      </w:r>
      <w:r w:rsidRPr="00B3056F">
        <w:rPr>
          <w:rFonts w:hint="eastAsia"/>
          <w:lang w:eastAsia="zh-CN"/>
        </w:rPr>
        <w:t>expectedUeBehaviour</w:t>
      </w:r>
      <w:r w:rsidRPr="00B3056F">
        <w:rPr>
          <w:lang w:eastAsia="zh-CN"/>
        </w:rPr>
        <w:t>sList</w:t>
      </w:r>
      <w:r w:rsidRPr="00B3056F">
        <w:t>:</w:t>
      </w:r>
    </w:p>
    <w:p w14:paraId="08C11CFF" w14:textId="5ACBF71D" w:rsidR="005B7866" w:rsidRPr="00B3056F" w:rsidRDefault="00303860" w:rsidP="00303860">
      <w:pPr>
        <w:pStyle w:val="PL"/>
      </w:pPr>
      <w:r w:rsidRPr="009F1CC4">
        <w:rPr>
          <w:noProof w:val="0"/>
        </w:rPr>
        <w:lastRenderedPageBreak/>
        <w:t xml:space="preserve">  </w:t>
      </w:r>
      <w:r>
        <w:rPr>
          <w:noProof w:val="0"/>
        </w:rPr>
        <w:t xml:space="preserve">    </w:t>
      </w:r>
      <w:r w:rsidRPr="009F1CC4">
        <w:rPr>
          <w:noProof w:val="0"/>
        </w:rPr>
        <w:t xml:space="preserve">    description:</w:t>
      </w:r>
      <w:r w:rsidRPr="00544965">
        <w:t xml:space="preserve"> </w:t>
      </w:r>
      <w:r>
        <w:t>A</w:t>
      </w:r>
      <w:r w:rsidRPr="00533C32">
        <w:t xml:space="preserve"> map(list of key-value pairs) where </w:t>
      </w:r>
      <w:r>
        <w:rPr>
          <w:rFonts w:cs="Arial"/>
          <w:szCs w:val="18"/>
        </w:rPr>
        <w:t xml:space="preserve">Dnn </w:t>
      </w:r>
      <w:r w:rsidRPr="00533C32">
        <w:t>serves as key</w:t>
      </w:r>
      <w:r>
        <w:t xml:space="preserve"> of </w:t>
      </w:r>
      <w:r w:rsidRPr="00B3056F">
        <w:rPr>
          <w:rFonts w:hint="eastAsia"/>
          <w:lang w:eastAsia="zh-CN"/>
        </w:rPr>
        <w:t>ExpectedUeBehaviour</w:t>
      </w:r>
      <w:r w:rsidRPr="00B3056F">
        <w:rPr>
          <w:lang w:eastAsia="zh-CN"/>
        </w:rPr>
        <w:t>Data</w:t>
      </w:r>
    </w:p>
    <w:p w14:paraId="738225D8" w14:textId="77777777" w:rsidR="005B7866" w:rsidRPr="00B3056F" w:rsidRDefault="005B7866" w:rsidP="005B7866">
      <w:pPr>
        <w:pStyle w:val="PL"/>
      </w:pPr>
      <w:r w:rsidRPr="00B3056F">
        <w:t xml:space="preserve">          type: object</w:t>
      </w:r>
    </w:p>
    <w:p w14:paraId="62F2CD0C" w14:textId="77777777" w:rsidR="005B7866" w:rsidRPr="00B3056F" w:rsidRDefault="005B7866" w:rsidP="005B7866">
      <w:pPr>
        <w:pStyle w:val="PL"/>
      </w:pPr>
      <w:r w:rsidRPr="00B3056F">
        <w:t xml:space="preserve">          additionalProperties:</w:t>
      </w:r>
    </w:p>
    <w:p w14:paraId="17B12FAF" w14:textId="77777777" w:rsidR="005B7866" w:rsidRPr="00B3056F" w:rsidRDefault="005B7866" w:rsidP="005B7866">
      <w:pPr>
        <w:pStyle w:val="PL"/>
      </w:pPr>
      <w:r w:rsidRPr="00B3056F">
        <w:t xml:space="preserve">            $ref: '#/components/schemas/</w:t>
      </w:r>
      <w:r w:rsidRPr="00B3056F">
        <w:rPr>
          <w:rFonts w:hint="eastAsia"/>
          <w:lang w:eastAsia="zh-CN"/>
        </w:rPr>
        <w:t>ExpectedUeBehaviour</w:t>
      </w:r>
      <w:r w:rsidRPr="00B3056F">
        <w:rPr>
          <w:lang w:eastAsia="zh-CN"/>
        </w:rPr>
        <w:t>Data</w:t>
      </w:r>
      <w:r w:rsidRPr="00B3056F">
        <w:t>'</w:t>
      </w:r>
    </w:p>
    <w:p w14:paraId="037F1CC0" w14:textId="77777777" w:rsidR="005B7866" w:rsidRPr="00B3056F" w:rsidRDefault="005B7866" w:rsidP="005B7866">
      <w:pPr>
        <w:pStyle w:val="PL"/>
      </w:pPr>
      <w:r w:rsidRPr="00B3056F">
        <w:t xml:space="preserve">          minProperties: 1</w:t>
      </w:r>
    </w:p>
    <w:p w14:paraId="00AC696F" w14:textId="77777777" w:rsidR="00303860" w:rsidRDefault="005B7866" w:rsidP="00303860">
      <w:pPr>
        <w:pStyle w:val="PL"/>
      </w:pPr>
      <w:r w:rsidRPr="00B3056F">
        <w:t xml:space="preserve">        </w:t>
      </w:r>
      <w:r w:rsidRPr="00B3056F">
        <w:rPr>
          <w:rFonts w:eastAsia="Malgun Gothic"/>
        </w:rPr>
        <w:t>suggestedPacketNumDlList</w:t>
      </w:r>
      <w:r w:rsidRPr="00B3056F">
        <w:t>:</w:t>
      </w:r>
    </w:p>
    <w:p w14:paraId="3E7EB2DD" w14:textId="715576E7" w:rsidR="005B7866" w:rsidRPr="00B3056F" w:rsidRDefault="00303860" w:rsidP="00303860">
      <w:pPr>
        <w:pStyle w:val="PL"/>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map(list of key-value pairs) where </w:t>
      </w:r>
      <w:r>
        <w:rPr>
          <w:rFonts w:cs="Arial"/>
          <w:szCs w:val="18"/>
        </w:rPr>
        <w:t xml:space="preserve">Dnn </w:t>
      </w:r>
      <w:r w:rsidRPr="00533C32">
        <w:t>serves as key</w:t>
      </w:r>
      <w:r>
        <w:t xml:space="preserve"> of </w:t>
      </w:r>
      <w:r w:rsidRPr="00B3056F">
        <w:rPr>
          <w:rFonts w:eastAsia="Malgun Gothic"/>
        </w:rPr>
        <w:t>SuggestedPacketNumDl</w:t>
      </w:r>
    </w:p>
    <w:p w14:paraId="1DA09C35" w14:textId="77777777" w:rsidR="005B7866" w:rsidRPr="00B3056F" w:rsidRDefault="005B7866" w:rsidP="005B7866">
      <w:pPr>
        <w:pStyle w:val="PL"/>
      </w:pPr>
      <w:r w:rsidRPr="00B3056F">
        <w:t xml:space="preserve">          type: object</w:t>
      </w:r>
    </w:p>
    <w:p w14:paraId="35956184" w14:textId="77777777" w:rsidR="005B7866" w:rsidRPr="00B3056F" w:rsidRDefault="005B7866" w:rsidP="005B7866">
      <w:pPr>
        <w:pStyle w:val="PL"/>
      </w:pPr>
      <w:r w:rsidRPr="00B3056F">
        <w:t xml:space="preserve">          additionalProperties:</w:t>
      </w:r>
    </w:p>
    <w:p w14:paraId="3ECACAA3" w14:textId="77777777" w:rsidR="005B7866" w:rsidRPr="00B3056F" w:rsidRDefault="005B7866" w:rsidP="005B7866">
      <w:pPr>
        <w:pStyle w:val="PL"/>
      </w:pPr>
      <w:r w:rsidRPr="00B3056F">
        <w:t xml:space="preserve">            $ref: '#/components/schemas/</w:t>
      </w:r>
      <w:r w:rsidRPr="00B3056F">
        <w:rPr>
          <w:rFonts w:eastAsia="Malgun Gothic"/>
        </w:rPr>
        <w:t>SuggestedPacketNumDl</w:t>
      </w:r>
      <w:r w:rsidRPr="00B3056F">
        <w:t>'</w:t>
      </w:r>
    </w:p>
    <w:p w14:paraId="04CCA636" w14:textId="77777777" w:rsidR="005B7866" w:rsidRPr="00B3056F" w:rsidRDefault="005B7866" w:rsidP="005B7866">
      <w:pPr>
        <w:pStyle w:val="PL"/>
        <w:rPr>
          <w:lang w:eastAsia="zh-CN"/>
        </w:rPr>
      </w:pPr>
      <w:r w:rsidRPr="00B3056F">
        <w:t xml:space="preserve">          minProperties: 1</w:t>
      </w:r>
    </w:p>
    <w:p w14:paraId="3A1114AC" w14:textId="77777777" w:rsidR="005B7866" w:rsidRPr="00B3056F" w:rsidRDefault="005B7866" w:rsidP="005B7866">
      <w:pPr>
        <w:pStyle w:val="PL"/>
      </w:pPr>
      <w:r w:rsidRPr="00B3056F">
        <w:t xml:space="preserve">        </w:t>
      </w:r>
      <w:r w:rsidRPr="00B3056F">
        <w:rPr>
          <w:rFonts w:hint="eastAsia"/>
          <w:lang w:eastAsia="zh-CN"/>
        </w:rPr>
        <w:t>3gppChargingCharacteristics</w:t>
      </w:r>
      <w:r w:rsidRPr="00B3056F">
        <w:t>:</w:t>
      </w:r>
    </w:p>
    <w:p w14:paraId="3C52E705" w14:textId="77777777" w:rsidR="005B7866" w:rsidRPr="00B3056F" w:rsidRDefault="005B7866" w:rsidP="005B7866">
      <w:pPr>
        <w:pStyle w:val="PL"/>
        <w:rPr>
          <w:lang w:val="en-US"/>
        </w:rPr>
      </w:pPr>
      <w:r w:rsidRPr="00B3056F">
        <w:t xml:space="preserve">          $ref: '#/components/schemas/</w:t>
      </w:r>
      <w:r w:rsidRPr="00B3056F">
        <w:rPr>
          <w:rFonts w:hint="eastAsia"/>
          <w:lang w:eastAsia="zh-CN"/>
        </w:rPr>
        <w:t>3GppChargingCharacteristics</w:t>
      </w:r>
      <w:r w:rsidRPr="00B3056F">
        <w:t>'</w:t>
      </w:r>
    </w:p>
    <w:p w14:paraId="5375912B" w14:textId="77777777" w:rsidR="005B7866" w:rsidRPr="00B3056F" w:rsidRDefault="005B7866" w:rsidP="005B7866">
      <w:pPr>
        <w:pStyle w:val="PL"/>
      </w:pPr>
    </w:p>
    <w:p w14:paraId="604EFD1B" w14:textId="77777777" w:rsidR="005B7866" w:rsidRPr="00B3056F" w:rsidRDefault="005B7866" w:rsidP="005B7866">
      <w:pPr>
        <w:pStyle w:val="PL"/>
      </w:pPr>
      <w:r w:rsidRPr="00B3056F">
        <w:t xml:space="preserve">    DnnConfiguration:</w:t>
      </w:r>
    </w:p>
    <w:p w14:paraId="5150D085" w14:textId="77777777" w:rsidR="005B7866" w:rsidRPr="00B3056F" w:rsidRDefault="005B7866" w:rsidP="005B7866">
      <w:pPr>
        <w:pStyle w:val="PL"/>
      </w:pPr>
      <w:r w:rsidRPr="00B3056F">
        <w:t xml:space="preserve">      type: object</w:t>
      </w:r>
    </w:p>
    <w:p w14:paraId="245C64BF" w14:textId="77777777" w:rsidR="005B7866" w:rsidRPr="00B3056F" w:rsidRDefault="005B7866" w:rsidP="005B7866">
      <w:pPr>
        <w:pStyle w:val="PL"/>
      </w:pPr>
      <w:r w:rsidRPr="00B3056F">
        <w:t xml:space="preserve">      required:</w:t>
      </w:r>
    </w:p>
    <w:p w14:paraId="0791B27B" w14:textId="77777777" w:rsidR="005B7866" w:rsidRPr="00B3056F" w:rsidRDefault="005B7866" w:rsidP="005B7866">
      <w:pPr>
        <w:pStyle w:val="PL"/>
      </w:pPr>
      <w:r w:rsidRPr="00B3056F">
        <w:t xml:space="preserve">        - pduSessionTypes</w:t>
      </w:r>
    </w:p>
    <w:p w14:paraId="7B78C9E8" w14:textId="77777777" w:rsidR="005B7866" w:rsidRPr="00B3056F" w:rsidRDefault="005B7866" w:rsidP="005B7866">
      <w:pPr>
        <w:pStyle w:val="PL"/>
      </w:pPr>
      <w:r w:rsidRPr="00B3056F">
        <w:t xml:space="preserve">        - sscModes</w:t>
      </w:r>
    </w:p>
    <w:p w14:paraId="63E6D672" w14:textId="77777777" w:rsidR="005B7866" w:rsidRPr="00B3056F" w:rsidRDefault="005B7866" w:rsidP="005B7866">
      <w:pPr>
        <w:pStyle w:val="PL"/>
      </w:pPr>
      <w:r w:rsidRPr="00B3056F">
        <w:t xml:space="preserve">      properties:</w:t>
      </w:r>
    </w:p>
    <w:p w14:paraId="29BDB559" w14:textId="77777777" w:rsidR="005B7866" w:rsidRPr="00B3056F" w:rsidRDefault="005B7866" w:rsidP="005B7866">
      <w:pPr>
        <w:pStyle w:val="PL"/>
      </w:pPr>
      <w:r w:rsidRPr="00B3056F">
        <w:t xml:space="preserve">        pduSessionTypes:</w:t>
      </w:r>
    </w:p>
    <w:p w14:paraId="6DE2DA51" w14:textId="77777777" w:rsidR="005B7866" w:rsidRPr="00B3056F" w:rsidRDefault="005B7866" w:rsidP="005B7866">
      <w:pPr>
        <w:pStyle w:val="PL"/>
      </w:pPr>
      <w:r w:rsidRPr="00B3056F">
        <w:t xml:space="preserve">          $ref: '#/components/schemas/PduSessionTypes'</w:t>
      </w:r>
    </w:p>
    <w:p w14:paraId="32DE3E1A" w14:textId="77777777" w:rsidR="005B7866" w:rsidRPr="00B3056F" w:rsidRDefault="005B7866" w:rsidP="005B7866">
      <w:pPr>
        <w:pStyle w:val="PL"/>
      </w:pPr>
      <w:r w:rsidRPr="00B3056F">
        <w:t xml:space="preserve">        sscModes:</w:t>
      </w:r>
    </w:p>
    <w:p w14:paraId="13013BD9" w14:textId="77777777" w:rsidR="005B7866" w:rsidRPr="00B3056F" w:rsidRDefault="005B7866" w:rsidP="005B7866">
      <w:pPr>
        <w:pStyle w:val="PL"/>
      </w:pPr>
      <w:r w:rsidRPr="00B3056F">
        <w:t xml:space="preserve">          $ref: '#/components/schemas/SscModes'</w:t>
      </w:r>
    </w:p>
    <w:p w14:paraId="3161A37D" w14:textId="77777777" w:rsidR="005B7866" w:rsidRPr="00B3056F" w:rsidRDefault="005B7866" w:rsidP="005B7866">
      <w:pPr>
        <w:pStyle w:val="PL"/>
      </w:pPr>
      <w:r w:rsidRPr="00B3056F">
        <w:t xml:space="preserve">        iwkEpsInd:</w:t>
      </w:r>
    </w:p>
    <w:p w14:paraId="09C9B9F8" w14:textId="77777777" w:rsidR="005B7866" w:rsidRPr="00B3056F" w:rsidRDefault="005B7866" w:rsidP="005B7866">
      <w:pPr>
        <w:pStyle w:val="PL"/>
      </w:pPr>
      <w:r w:rsidRPr="00B3056F">
        <w:t xml:space="preserve">          $ref: '#/components/schemas/IwkEpsInd'</w:t>
      </w:r>
    </w:p>
    <w:p w14:paraId="1AF0247B" w14:textId="77777777" w:rsidR="005B7866" w:rsidRPr="00B3056F" w:rsidRDefault="005B7866" w:rsidP="005B7866">
      <w:pPr>
        <w:pStyle w:val="PL"/>
      </w:pPr>
      <w:r w:rsidRPr="00B3056F">
        <w:t xml:space="preserve">        5gQosProfile:</w:t>
      </w:r>
    </w:p>
    <w:p w14:paraId="09B43DCE" w14:textId="77777777" w:rsidR="005B7866" w:rsidRPr="00B3056F" w:rsidRDefault="005B7866" w:rsidP="005B7866">
      <w:pPr>
        <w:pStyle w:val="PL"/>
      </w:pPr>
      <w:r w:rsidRPr="00B3056F">
        <w:t xml:space="preserve">          $ref: 'TS29571_CommonData.yaml#/components/schemas/SubscribedDefaultQos'</w:t>
      </w:r>
    </w:p>
    <w:p w14:paraId="62B3C760" w14:textId="77777777" w:rsidR="005B7866" w:rsidRPr="00B3056F" w:rsidRDefault="005B7866" w:rsidP="005B7866">
      <w:pPr>
        <w:pStyle w:val="PL"/>
      </w:pPr>
      <w:r w:rsidRPr="00B3056F">
        <w:t xml:space="preserve">        sessionAmbr:</w:t>
      </w:r>
    </w:p>
    <w:p w14:paraId="25F488EA" w14:textId="77777777" w:rsidR="005B7866" w:rsidRPr="00B3056F" w:rsidRDefault="005B7866" w:rsidP="005B7866">
      <w:pPr>
        <w:pStyle w:val="PL"/>
      </w:pPr>
      <w:r w:rsidRPr="00B3056F">
        <w:t xml:space="preserve">          $ref: 'TS29571_CommonData.yaml#/components/schemas/Ambr'</w:t>
      </w:r>
    </w:p>
    <w:p w14:paraId="31354716" w14:textId="77777777" w:rsidR="005B7866" w:rsidRPr="00B3056F" w:rsidRDefault="005B7866" w:rsidP="005B7866">
      <w:pPr>
        <w:pStyle w:val="PL"/>
      </w:pPr>
      <w:r w:rsidRPr="00B3056F">
        <w:t xml:space="preserve">        3gppChargingCharacteristics:</w:t>
      </w:r>
    </w:p>
    <w:p w14:paraId="63F4D4CE" w14:textId="77777777" w:rsidR="005B7866" w:rsidRPr="00B3056F" w:rsidRDefault="005B7866" w:rsidP="005B7866">
      <w:pPr>
        <w:pStyle w:val="PL"/>
      </w:pPr>
      <w:r w:rsidRPr="00B3056F">
        <w:t xml:space="preserve">          $ref: '#/components/schemas/3GppChargingCharacteristics'</w:t>
      </w:r>
    </w:p>
    <w:p w14:paraId="4294DD6B" w14:textId="77777777" w:rsidR="005B7866" w:rsidRPr="00B3056F" w:rsidRDefault="005B7866" w:rsidP="005B7866">
      <w:pPr>
        <w:pStyle w:val="PL"/>
      </w:pPr>
      <w:r w:rsidRPr="00B3056F">
        <w:t xml:space="preserve">        staticIpAddress:</w:t>
      </w:r>
    </w:p>
    <w:p w14:paraId="63FF3201" w14:textId="77777777" w:rsidR="005B7866" w:rsidRPr="00B3056F" w:rsidRDefault="005B7866" w:rsidP="005B7866">
      <w:pPr>
        <w:pStyle w:val="PL"/>
      </w:pPr>
      <w:r w:rsidRPr="00B3056F">
        <w:t xml:space="preserve">          type: array</w:t>
      </w:r>
    </w:p>
    <w:p w14:paraId="502E2BED" w14:textId="77777777" w:rsidR="005B7866" w:rsidRPr="00B3056F" w:rsidRDefault="005B7866" w:rsidP="005B7866">
      <w:pPr>
        <w:pStyle w:val="PL"/>
      </w:pPr>
      <w:r w:rsidRPr="00B3056F">
        <w:t xml:space="preserve">          items:</w:t>
      </w:r>
    </w:p>
    <w:p w14:paraId="1657FB97" w14:textId="77777777" w:rsidR="005B7866" w:rsidRPr="00B3056F" w:rsidRDefault="005B7866" w:rsidP="005B7866">
      <w:pPr>
        <w:pStyle w:val="PL"/>
      </w:pPr>
      <w:r w:rsidRPr="00B3056F">
        <w:t xml:space="preserve">            $ref: '#/components/schemas/IpAddress'</w:t>
      </w:r>
    </w:p>
    <w:p w14:paraId="485B9730" w14:textId="77777777" w:rsidR="005B7866" w:rsidRPr="00B3056F" w:rsidRDefault="005B7866" w:rsidP="005B7866">
      <w:pPr>
        <w:pStyle w:val="PL"/>
      </w:pPr>
      <w:r w:rsidRPr="00B3056F">
        <w:t xml:space="preserve">          minItems: 1</w:t>
      </w:r>
    </w:p>
    <w:p w14:paraId="7CC3E347" w14:textId="77777777" w:rsidR="005B7866" w:rsidRPr="00B3056F" w:rsidRDefault="005B7866" w:rsidP="005B7866">
      <w:pPr>
        <w:pStyle w:val="PL"/>
      </w:pPr>
      <w:r w:rsidRPr="00B3056F">
        <w:t xml:space="preserve">          maxItems: 2</w:t>
      </w:r>
    </w:p>
    <w:p w14:paraId="01F308A4" w14:textId="77777777" w:rsidR="005B7866" w:rsidRPr="00B3056F" w:rsidRDefault="005B7866" w:rsidP="005B7866">
      <w:pPr>
        <w:pStyle w:val="PL"/>
      </w:pPr>
      <w:r w:rsidRPr="00B3056F">
        <w:t xml:space="preserve">        upSecurity:</w:t>
      </w:r>
    </w:p>
    <w:p w14:paraId="639F3A24" w14:textId="77777777" w:rsidR="005B7866" w:rsidRPr="00B3056F" w:rsidRDefault="005B7866" w:rsidP="005B7866">
      <w:pPr>
        <w:pStyle w:val="PL"/>
        <w:rPr>
          <w:lang w:eastAsia="zh-CN"/>
        </w:rPr>
      </w:pPr>
      <w:r w:rsidRPr="00B3056F">
        <w:t xml:space="preserve">          $ref: 'TS29571_CommonData.yaml#/components/schemas/UpSecurity'</w:t>
      </w:r>
    </w:p>
    <w:p w14:paraId="6E866A9E" w14:textId="77777777" w:rsidR="005B7866" w:rsidRPr="00B3056F" w:rsidRDefault="005B7866" w:rsidP="005B7866">
      <w:pPr>
        <w:pStyle w:val="PL"/>
      </w:pPr>
      <w:r w:rsidRPr="00B3056F">
        <w:t xml:space="preserve">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r w:rsidRPr="00B3056F">
        <w:t>:</w:t>
      </w:r>
    </w:p>
    <w:p w14:paraId="35B523B0" w14:textId="77777777" w:rsidR="005B7866" w:rsidRPr="00B3056F" w:rsidRDefault="005B7866" w:rsidP="005B7866">
      <w:pPr>
        <w:pStyle w:val="PL"/>
      </w:pPr>
      <w:r w:rsidRPr="00B3056F">
        <w:t xml:space="preserve">          $ref: '#/components/schemas/</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p>
    <w:p w14:paraId="0126ED2F" w14:textId="77777777" w:rsidR="005B7866" w:rsidRPr="00B3056F" w:rsidRDefault="005B7866" w:rsidP="005B7866">
      <w:pPr>
        <w:pStyle w:val="PL"/>
      </w:pPr>
      <w:r w:rsidRPr="00B3056F">
        <w:t xml:space="preserve">        </w:t>
      </w:r>
      <w:r w:rsidRPr="00B3056F">
        <w:rPr>
          <w:lang w:eastAsia="zh-CN"/>
        </w:rPr>
        <w:t>niddNefId</w:t>
      </w:r>
      <w:r w:rsidRPr="00B3056F">
        <w:t>:</w:t>
      </w:r>
    </w:p>
    <w:p w14:paraId="4D65DA2C" w14:textId="77777777" w:rsidR="005B7866" w:rsidRPr="00B3056F" w:rsidRDefault="005B7866" w:rsidP="005B7866">
      <w:pPr>
        <w:pStyle w:val="PL"/>
      </w:pPr>
      <w:r w:rsidRPr="00B3056F">
        <w:t xml:space="preserve">          $ref: 'TS29510_Nnrf_NFManagement.yaml#/components/schemas/NefId'</w:t>
      </w:r>
    </w:p>
    <w:p w14:paraId="576FA95E" w14:textId="77777777" w:rsidR="005B7866" w:rsidRPr="00B3056F" w:rsidRDefault="005B7866" w:rsidP="005B7866">
      <w:pPr>
        <w:pStyle w:val="PL"/>
      </w:pPr>
      <w:r w:rsidRPr="00B3056F">
        <w:t xml:space="preserve">        </w:t>
      </w:r>
      <w:r w:rsidRPr="00B3056F">
        <w:rPr>
          <w:rFonts w:hint="eastAsia"/>
          <w:lang w:eastAsia="zh-CN"/>
        </w:rPr>
        <w:t>niddInfo</w:t>
      </w:r>
      <w:r w:rsidRPr="00B3056F">
        <w:t>:</w:t>
      </w:r>
    </w:p>
    <w:p w14:paraId="71C16937" w14:textId="77777777" w:rsidR="005B7866" w:rsidRPr="00B3056F" w:rsidRDefault="005B7866" w:rsidP="005B7866">
      <w:pPr>
        <w:pStyle w:val="PL"/>
      </w:pPr>
      <w:r w:rsidRPr="00B3056F">
        <w:t xml:space="preserve">          $ref: '#/components/schemas/</w:t>
      </w:r>
      <w:r w:rsidRPr="00B3056F">
        <w:rPr>
          <w:rFonts w:hint="eastAsia"/>
          <w:lang w:eastAsia="zh-CN"/>
        </w:rPr>
        <w:t>NiddInformation</w:t>
      </w:r>
      <w:r w:rsidRPr="00B3056F">
        <w:t>'</w:t>
      </w:r>
    </w:p>
    <w:p w14:paraId="23EE5CAB" w14:textId="77777777" w:rsidR="005B7866" w:rsidRPr="00B3056F" w:rsidRDefault="005B7866" w:rsidP="005B7866">
      <w:pPr>
        <w:pStyle w:val="PL"/>
      </w:pPr>
      <w:r w:rsidRPr="00B3056F">
        <w:t xml:space="preserve">        redundantSessionAllowed:</w:t>
      </w:r>
    </w:p>
    <w:p w14:paraId="0A65BF00" w14:textId="77777777" w:rsidR="005B7866" w:rsidRPr="00B3056F" w:rsidRDefault="005B7866" w:rsidP="005B7866">
      <w:pPr>
        <w:pStyle w:val="PL"/>
      </w:pPr>
      <w:r w:rsidRPr="00B3056F">
        <w:t xml:space="preserve">          type: boolean</w:t>
      </w:r>
    </w:p>
    <w:p w14:paraId="7C5D2349" w14:textId="77777777" w:rsidR="005B7866" w:rsidRPr="00B3056F" w:rsidRDefault="005B7866" w:rsidP="005B7866">
      <w:pPr>
        <w:pStyle w:val="PL"/>
      </w:pPr>
      <w:r w:rsidRPr="00B3056F">
        <w:t xml:space="preserve">        acsInfo:</w:t>
      </w:r>
    </w:p>
    <w:p w14:paraId="1C1FA1E1" w14:textId="77777777" w:rsidR="005B7866" w:rsidRPr="00B3056F" w:rsidRDefault="005B7866" w:rsidP="005B7866">
      <w:pPr>
        <w:pStyle w:val="PL"/>
      </w:pPr>
      <w:r w:rsidRPr="00B3056F">
        <w:t xml:space="preserve">          $ref: 'TS29571_CommonData.yaml#/components/schemas/AcsInfo'</w:t>
      </w:r>
    </w:p>
    <w:p w14:paraId="0492000C" w14:textId="77777777" w:rsidR="005B7866" w:rsidRPr="00B3056F" w:rsidRDefault="005B7866" w:rsidP="005B7866">
      <w:pPr>
        <w:pStyle w:val="PL"/>
      </w:pPr>
      <w:r w:rsidRPr="00B3056F">
        <w:t xml:space="preserve">        ipv4FrameRouteList:</w:t>
      </w:r>
    </w:p>
    <w:p w14:paraId="70186E86" w14:textId="77777777" w:rsidR="005B7866" w:rsidRPr="00B3056F" w:rsidRDefault="005B7866" w:rsidP="005B7866">
      <w:pPr>
        <w:pStyle w:val="PL"/>
      </w:pPr>
      <w:r w:rsidRPr="00B3056F">
        <w:t xml:space="preserve">          type: array</w:t>
      </w:r>
    </w:p>
    <w:p w14:paraId="74550449" w14:textId="77777777" w:rsidR="005B7866" w:rsidRPr="00B3056F" w:rsidRDefault="005B7866" w:rsidP="005B7866">
      <w:pPr>
        <w:pStyle w:val="PL"/>
      </w:pPr>
      <w:r w:rsidRPr="00B3056F">
        <w:t xml:space="preserve">          items:</w:t>
      </w:r>
    </w:p>
    <w:p w14:paraId="7C925D3A" w14:textId="77777777" w:rsidR="005B7866" w:rsidRPr="00B3056F" w:rsidRDefault="005B7866" w:rsidP="005B7866">
      <w:pPr>
        <w:pStyle w:val="PL"/>
      </w:pPr>
      <w:r w:rsidRPr="00B3056F">
        <w:t xml:space="preserve">            $ref: '#/components/schemas/FrameRouteInfo'</w:t>
      </w:r>
    </w:p>
    <w:p w14:paraId="160F6BE4" w14:textId="77777777" w:rsidR="005B7866" w:rsidRPr="00B3056F" w:rsidRDefault="005B7866" w:rsidP="005B7866">
      <w:pPr>
        <w:pStyle w:val="PL"/>
      </w:pPr>
      <w:r w:rsidRPr="00B3056F">
        <w:t xml:space="preserve">          minItems: 1</w:t>
      </w:r>
    </w:p>
    <w:p w14:paraId="68AABA01" w14:textId="77777777" w:rsidR="005B7866" w:rsidRPr="00B3056F" w:rsidRDefault="005B7866" w:rsidP="005B7866">
      <w:pPr>
        <w:pStyle w:val="PL"/>
      </w:pPr>
      <w:r w:rsidRPr="00B3056F">
        <w:t xml:space="preserve">        ipv6FrameRouteList:</w:t>
      </w:r>
    </w:p>
    <w:p w14:paraId="78AEB0B2" w14:textId="77777777" w:rsidR="005B7866" w:rsidRPr="00B3056F" w:rsidRDefault="005B7866" w:rsidP="005B7866">
      <w:pPr>
        <w:pStyle w:val="PL"/>
      </w:pPr>
      <w:r w:rsidRPr="00B3056F">
        <w:t xml:space="preserve">          type: array</w:t>
      </w:r>
    </w:p>
    <w:p w14:paraId="60BD91ED" w14:textId="77777777" w:rsidR="005B7866" w:rsidRPr="00B3056F" w:rsidRDefault="005B7866" w:rsidP="005B7866">
      <w:pPr>
        <w:pStyle w:val="PL"/>
      </w:pPr>
      <w:r w:rsidRPr="00B3056F">
        <w:t xml:space="preserve">          items:</w:t>
      </w:r>
    </w:p>
    <w:p w14:paraId="63941546" w14:textId="77777777" w:rsidR="005B7866" w:rsidRPr="00B3056F" w:rsidRDefault="005B7866" w:rsidP="005B7866">
      <w:pPr>
        <w:pStyle w:val="PL"/>
      </w:pPr>
      <w:r w:rsidRPr="00B3056F">
        <w:t xml:space="preserve">            $ref: '#/components/schemas/FrameRouteInfo'</w:t>
      </w:r>
    </w:p>
    <w:p w14:paraId="43011903" w14:textId="77777777" w:rsidR="005B7866" w:rsidRPr="00B3056F" w:rsidRDefault="005B7866" w:rsidP="005B7866">
      <w:pPr>
        <w:pStyle w:val="PL"/>
      </w:pPr>
      <w:r w:rsidRPr="00B3056F">
        <w:t xml:space="preserve">          minItems: 1</w:t>
      </w:r>
    </w:p>
    <w:p w14:paraId="1C29683A" w14:textId="77777777" w:rsidR="005B7866" w:rsidRPr="00B3056F" w:rsidRDefault="005B7866" w:rsidP="005B7866">
      <w:pPr>
        <w:pStyle w:val="PL"/>
      </w:pPr>
      <w:r w:rsidRPr="00B3056F">
        <w:t xml:space="preserve">        atsssAllowed:</w:t>
      </w:r>
    </w:p>
    <w:p w14:paraId="7B902E44" w14:textId="77777777" w:rsidR="005B7866" w:rsidRPr="00B3056F" w:rsidRDefault="005B7866" w:rsidP="005B7866">
      <w:pPr>
        <w:pStyle w:val="PL"/>
      </w:pPr>
      <w:r w:rsidRPr="00B3056F">
        <w:t xml:space="preserve">          type: boolean</w:t>
      </w:r>
    </w:p>
    <w:p w14:paraId="654BE58E" w14:textId="77777777" w:rsidR="005B7866" w:rsidRDefault="005B7866" w:rsidP="005B7866">
      <w:pPr>
        <w:pStyle w:val="PL"/>
      </w:pPr>
      <w:r w:rsidRPr="00B3056F">
        <w:t xml:space="preserve">          default: false</w:t>
      </w:r>
    </w:p>
    <w:p w14:paraId="2BB2665C" w14:textId="77777777" w:rsidR="005B7866" w:rsidRDefault="005B7866" w:rsidP="005B7866">
      <w:pPr>
        <w:pStyle w:val="PL"/>
      </w:pPr>
      <w:r>
        <w:t xml:space="preserve">        secondaryAuth:</w:t>
      </w:r>
    </w:p>
    <w:p w14:paraId="760D8EDE" w14:textId="77777777" w:rsidR="005B7866" w:rsidRDefault="005B7866" w:rsidP="005B7866">
      <w:pPr>
        <w:pStyle w:val="PL"/>
      </w:pPr>
      <w:r>
        <w:t xml:space="preserve">          type: boolean</w:t>
      </w:r>
    </w:p>
    <w:p w14:paraId="012EC460" w14:textId="77777777" w:rsidR="005B7866" w:rsidRDefault="005B7866" w:rsidP="005B7866">
      <w:pPr>
        <w:pStyle w:val="PL"/>
      </w:pPr>
      <w:r>
        <w:t xml:space="preserve">        dnAaaIpAddressAllocation:</w:t>
      </w:r>
    </w:p>
    <w:p w14:paraId="7A3055BD" w14:textId="77777777" w:rsidR="005B7866" w:rsidRDefault="005B7866" w:rsidP="005B7866">
      <w:pPr>
        <w:pStyle w:val="PL"/>
      </w:pPr>
      <w:r>
        <w:t xml:space="preserve">          type: boolean</w:t>
      </w:r>
    </w:p>
    <w:p w14:paraId="2B561CB6" w14:textId="77777777" w:rsidR="005B7866" w:rsidRDefault="005B7866" w:rsidP="005B7866">
      <w:pPr>
        <w:pStyle w:val="PL"/>
      </w:pPr>
      <w:r>
        <w:t xml:space="preserve">        dnAaaAddress:</w:t>
      </w:r>
    </w:p>
    <w:p w14:paraId="485FE458" w14:textId="77777777" w:rsidR="00E23E26" w:rsidRDefault="005B7866" w:rsidP="00E23E26">
      <w:pPr>
        <w:pStyle w:val="PL"/>
        <w:rPr>
          <w:lang w:val="en-US"/>
        </w:rPr>
      </w:pPr>
      <w:r>
        <w:t xml:space="preserve">          </w:t>
      </w:r>
      <w:r w:rsidRPr="006A7EE2">
        <w:rPr>
          <w:lang w:val="en-US"/>
        </w:rPr>
        <w:t>$ref: '#/components/schemas/</w:t>
      </w:r>
      <w:r>
        <w:rPr>
          <w:lang w:val="en-US"/>
        </w:rPr>
        <w:t>IpAddress</w:t>
      </w:r>
      <w:r w:rsidRPr="006A7EE2">
        <w:rPr>
          <w:lang w:val="en-US"/>
        </w:rPr>
        <w:t>'</w:t>
      </w:r>
    </w:p>
    <w:p w14:paraId="21C7DD96" w14:textId="77777777" w:rsidR="00E23E26" w:rsidRDefault="00E23E26" w:rsidP="00E23E26">
      <w:pPr>
        <w:pStyle w:val="PL"/>
        <w:rPr>
          <w:lang w:val="en-US"/>
        </w:rPr>
      </w:pPr>
      <w:r>
        <w:rPr>
          <w:lang w:val="en-US"/>
        </w:rPr>
        <w:t xml:space="preserve">        additionalDnAaaAddresses:</w:t>
      </w:r>
    </w:p>
    <w:p w14:paraId="0B8C8043" w14:textId="77777777" w:rsidR="00E23E26" w:rsidRDefault="00E23E26" w:rsidP="00E23E26">
      <w:pPr>
        <w:pStyle w:val="PL"/>
        <w:rPr>
          <w:lang w:val="en-US"/>
        </w:rPr>
      </w:pPr>
      <w:r>
        <w:rPr>
          <w:lang w:val="en-US"/>
        </w:rPr>
        <w:t xml:space="preserve">          type: array</w:t>
      </w:r>
    </w:p>
    <w:p w14:paraId="282149BB" w14:textId="77777777" w:rsidR="00E23E26" w:rsidRDefault="00E23E26" w:rsidP="00E23E26">
      <w:pPr>
        <w:pStyle w:val="PL"/>
        <w:rPr>
          <w:lang w:val="en-US"/>
        </w:rPr>
      </w:pPr>
      <w:r>
        <w:rPr>
          <w:lang w:val="en-US"/>
        </w:rPr>
        <w:t xml:space="preserve">          items:</w:t>
      </w:r>
    </w:p>
    <w:p w14:paraId="20165809" w14:textId="77777777" w:rsidR="00E23E26" w:rsidRDefault="00E23E26" w:rsidP="00E23E26">
      <w:pPr>
        <w:pStyle w:val="PL"/>
        <w:rPr>
          <w:lang w:val="en-US"/>
        </w:rPr>
      </w:pPr>
      <w:r>
        <w:rPr>
          <w:lang w:val="en-US"/>
        </w:rPr>
        <w:t xml:space="preserve">            </w:t>
      </w:r>
      <w:r w:rsidRPr="004E4605">
        <w:rPr>
          <w:lang w:val="en-US"/>
        </w:rPr>
        <w:t>$ref: '#/components/schemas/IpAddress'</w:t>
      </w:r>
    </w:p>
    <w:p w14:paraId="143C2797" w14:textId="77777777" w:rsidR="00E23E26" w:rsidRDefault="00E23E26" w:rsidP="00E23E26">
      <w:pPr>
        <w:pStyle w:val="PL"/>
        <w:rPr>
          <w:lang w:val="en-US"/>
        </w:rPr>
      </w:pPr>
      <w:r>
        <w:rPr>
          <w:lang w:val="en-US"/>
        </w:rPr>
        <w:t xml:space="preserve">          minItems: 1</w:t>
      </w:r>
    </w:p>
    <w:p w14:paraId="62C788EC" w14:textId="77777777" w:rsidR="00E23E26" w:rsidRDefault="00E23E26" w:rsidP="00E23E26">
      <w:pPr>
        <w:pStyle w:val="PL"/>
      </w:pPr>
      <w:r>
        <w:t xml:space="preserve">        dnAaaFqdn:</w:t>
      </w:r>
    </w:p>
    <w:p w14:paraId="21984A76" w14:textId="1BDCA100" w:rsidR="005B7866" w:rsidRDefault="00E23E26" w:rsidP="00E23E26">
      <w:pPr>
        <w:pStyle w:val="PL"/>
        <w:rPr>
          <w:lang w:val="en-US"/>
        </w:rPr>
      </w:pPr>
      <w:r>
        <w:t xml:space="preserve">          $ref: '</w:t>
      </w:r>
      <w:r w:rsidRPr="008D456C">
        <w:t>TS29510_Nnrf_NFManagement.yaml#/components/schemas/Fqdn'</w:t>
      </w:r>
    </w:p>
    <w:p w14:paraId="6A6D4A43" w14:textId="77777777" w:rsidR="005B7866" w:rsidRDefault="005B7866" w:rsidP="005B7866">
      <w:pPr>
        <w:pStyle w:val="PL"/>
        <w:rPr>
          <w:rFonts w:cs="Arial"/>
          <w:color w:val="000000"/>
        </w:rPr>
      </w:pPr>
      <w:r>
        <w:lastRenderedPageBreak/>
        <w:t xml:space="preserve">        </w:t>
      </w:r>
      <w:r>
        <w:rPr>
          <w:rFonts w:cs="Arial" w:hint="eastAsia"/>
          <w:color w:val="000000"/>
          <w:lang w:eastAsia="zh-CN"/>
        </w:rPr>
        <w:t>iptv</w:t>
      </w:r>
      <w:r>
        <w:rPr>
          <w:rFonts w:cs="Arial"/>
          <w:color w:val="000000"/>
          <w:lang w:eastAsia="zh-CN"/>
        </w:rPr>
        <w:t>A</w:t>
      </w:r>
      <w:r>
        <w:rPr>
          <w:rFonts w:cs="Arial"/>
          <w:color w:val="000000"/>
        </w:rPr>
        <w:t>ccC</w:t>
      </w:r>
      <w:r>
        <w:rPr>
          <w:rFonts w:cs="Arial" w:hint="eastAsia"/>
          <w:color w:val="000000"/>
          <w:lang w:eastAsia="zh-CN"/>
        </w:rPr>
        <w:t>trl</w:t>
      </w:r>
      <w:r>
        <w:rPr>
          <w:rFonts w:cs="Arial"/>
          <w:color w:val="000000"/>
          <w:lang w:eastAsia="zh-CN"/>
        </w:rPr>
        <w:t>I</w:t>
      </w:r>
      <w:r>
        <w:rPr>
          <w:rFonts w:cs="Arial"/>
          <w:color w:val="000000"/>
        </w:rPr>
        <w:t>nfo:</w:t>
      </w:r>
    </w:p>
    <w:p w14:paraId="1010BE88" w14:textId="77777777" w:rsidR="00AF7763" w:rsidRDefault="005B7866" w:rsidP="00AF7763">
      <w:pPr>
        <w:pStyle w:val="PL"/>
      </w:pPr>
      <w:r w:rsidRPr="00B3056F">
        <w:t xml:space="preserve">          type: string</w:t>
      </w:r>
    </w:p>
    <w:p w14:paraId="6D6A1CFA" w14:textId="77777777" w:rsidR="00AF7763" w:rsidRDefault="00AF7763" w:rsidP="00AF7763">
      <w:pPr>
        <w:pStyle w:val="PL"/>
      </w:pPr>
      <w:r>
        <w:t xml:space="preserve">        ipv4Index:</w:t>
      </w:r>
    </w:p>
    <w:p w14:paraId="1AE69E28" w14:textId="77777777" w:rsidR="00AF7763" w:rsidRDefault="00AF7763" w:rsidP="00AF7763">
      <w:pPr>
        <w:pStyle w:val="PL"/>
      </w:pPr>
      <w:r>
        <w:t xml:space="preserve">          $ref: '#/components/schemas/IpIndex'</w:t>
      </w:r>
    </w:p>
    <w:p w14:paraId="1C4E1769" w14:textId="77777777" w:rsidR="00AF7763" w:rsidRDefault="00AF7763" w:rsidP="00AF7763">
      <w:pPr>
        <w:pStyle w:val="PL"/>
      </w:pPr>
      <w:r>
        <w:t xml:space="preserve">        ipv6Index:</w:t>
      </w:r>
    </w:p>
    <w:p w14:paraId="494BDCE0" w14:textId="77777777" w:rsidR="00927BCF" w:rsidRDefault="00AF7763" w:rsidP="00927BCF">
      <w:pPr>
        <w:pStyle w:val="PL"/>
      </w:pPr>
      <w:r>
        <w:t xml:space="preserve">          $ref: '#/components/schemas/IpIndex'</w:t>
      </w:r>
    </w:p>
    <w:p w14:paraId="7E655DA8" w14:textId="77777777" w:rsidR="00927BCF" w:rsidRDefault="00927BCF" w:rsidP="00927BCF">
      <w:pPr>
        <w:pStyle w:val="PL"/>
        <w:rPr>
          <w:rFonts w:cs="Arial"/>
          <w:color w:val="000000"/>
          <w:lang w:eastAsia="zh-CN"/>
        </w:rPr>
      </w:pPr>
      <w:r>
        <w:t xml:space="preserve">        </w:t>
      </w:r>
      <w:r>
        <w:rPr>
          <w:rFonts w:cs="Arial" w:hint="eastAsia"/>
          <w:color w:val="000000"/>
          <w:lang w:eastAsia="zh-CN"/>
        </w:rPr>
        <w:t>e</w:t>
      </w:r>
      <w:r>
        <w:rPr>
          <w:rFonts w:cs="Arial"/>
          <w:color w:val="000000"/>
          <w:lang w:eastAsia="zh-CN"/>
        </w:rPr>
        <w:t>csServerAddr:</w:t>
      </w:r>
    </w:p>
    <w:p w14:paraId="7DC6CB6C" w14:textId="11C6DF89" w:rsidR="005B7866" w:rsidRPr="00B3056F" w:rsidRDefault="00927BCF" w:rsidP="00927BCF">
      <w:pPr>
        <w:pStyle w:val="PL"/>
      </w:pPr>
      <w:r>
        <w:t xml:space="preserve">          </w:t>
      </w:r>
      <w:r w:rsidRPr="006A7EE2">
        <w:rPr>
          <w:lang w:val="en-US"/>
        </w:rPr>
        <w:t>$ref: '</w:t>
      </w:r>
      <w:r w:rsidRPr="00B3056F">
        <w:t>TS29571_CommonData.yaml</w:t>
      </w:r>
      <w:r w:rsidRPr="006A7EE2">
        <w:rPr>
          <w:lang w:val="en-US"/>
        </w:rPr>
        <w:t>#/components/schemas/</w:t>
      </w:r>
      <w:r>
        <w:rPr>
          <w:lang w:val="en-US"/>
        </w:rPr>
        <w:t>EcsServerAddr</w:t>
      </w:r>
      <w:r w:rsidRPr="006A7EE2">
        <w:rPr>
          <w:lang w:val="en-US"/>
        </w:rPr>
        <w:t>'</w:t>
      </w:r>
    </w:p>
    <w:p w14:paraId="4E76DB54" w14:textId="77777777" w:rsidR="005B7866" w:rsidRPr="00B3056F" w:rsidRDefault="005B7866" w:rsidP="005B7866">
      <w:pPr>
        <w:pStyle w:val="PL"/>
        <w:rPr>
          <w:lang w:eastAsia="zh-CN"/>
        </w:rPr>
      </w:pPr>
    </w:p>
    <w:p w14:paraId="40C91156" w14:textId="77777777" w:rsidR="005B7866" w:rsidRPr="00B3056F" w:rsidRDefault="005B7866" w:rsidP="005B7866">
      <w:pPr>
        <w:pStyle w:val="PL"/>
      </w:pPr>
      <w:r w:rsidRPr="00B3056F">
        <w:t xml:space="preserve">    </w:t>
      </w:r>
      <w:r w:rsidRPr="00B3056F">
        <w:rPr>
          <w:rFonts w:hint="eastAsia"/>
          <w:lang w:eastAsia="zh-CN"/>
        </w:rPr>
        <w:t>NiddInformation</w:t>
      </w:r>
      <w:r w:rsidRPr="00B3056F">
        <w:t>:</w:t>
      </w:r>
    </w:p>
    <w:p w14:paraId="7CAAF8B0" w14:textId="77777777" w:rsidR="005B7866" w:rsidRPr="00B3056F" w:rsidRDefault="005B7866" w:rsidP="005B7866">
      <w:pPr>
        <w:pStyle w:val="PL"/>
      </w:pPr>
      <w:r w:rsidRPr="00B3056F">
        <w:t xml:space="preserve">      type: object</w:t>
      </w:r>
    </w:p>
    <w:p w14:paraId="46138015" w14:textId="77777777" w:rsidR="005B7866" w:rsidRPr="00B3056F" w:rsidRDefault="005B7866" w:rsidP="005B7866">
      <w:pPr>
        <w:pStyle w:val="PL"/>
      </w:pPr>
      <w:r w:rsidRPr="00B3056F">
        <w:t xml:space="preserve">      required:</w:t>
      </w:r>
    </w:p>
    <w:p w14:paraId="7525811D" w14:textId="77777777" w:rsidR="005B7866" w:rsidRPr="00B3056F" w:rsidRDefault="005B7866" w:rsidP="005B7866">
      <w:pPr>
        <w:pStyle w:val="PL"/>
      </w:pPr>
      <w:r w:rsidRPr="00B3056F">
        <w:t xml:space="preserve">        - afId</w:t>
      </w:r>
    </w:p>
    <w:p w14:paraId="3AD72D6C" w14:textId="77777777" w:rsidR="005B7866" w:rsidRPr="00B3056F" w:rsidRDefault="005B7866" w:rsidP="005B7866">
      <w:pPr>
        <w:pStyle w:val="PL"/>
      </w:pPr>
      <w:r w:rsidRPr="00B3056F">
        <w:t xml:space="preserve">      properties:</w:t>
      </w:r>
    </w:p>
    <w:p w14:paraId="6BF653AF" w14:textId="77777777" w:rsidR="005B7866" w:rsidRPr="00B3056F" w:rsidRDefault="005B7866" w:rsidP="005B7866">
      <w:pPr>
        <w:pStyle w:val="PL"/>
      </w:pPr>
      <w:r w:rsidRPr="00B3056F">
        <w:t xml:space="preserve">        afId:</w:t>
      </w:r>
    </w:p>
    <w:p w14:paraId="63F55D67" w14:textId="77777777" w:rsidR="005B7866" w:rsidRPr="00B3056F" w:rsidRDefault="005B7866" w:rsidP="005B7866">
      <w:pPr>
        <w:pStyle w:val="PL"/>
      </w:pPr>
      <w:r w:rsidRPr="00B3056F">
        <w:t xml:space="preserve">          type: string</w:t>
      </w:r>
    </w:p>
    <w:p w14:paraId="570D29EF" w14:textId="77777777" w:rsidR="005B7866" w:rsidRPr="00B3056F" w:rsidRDefault="005B7866" w:rsidP="005B7866">
      <w:pPr>
        <w:pStyle w:val="PL"/>
      </w:pPr>
      <w:r w:rsidRPr="00B3056F">
        <w:t xml:space="preserve">        </w:t>
      </w:r>
      <w:r w:rsidRPr="00B3056F">
        <w:rPr>
          <w:rFonts w:hint="eastAsia"/>
          <w:lang w:eastAsia="zh-CN"/>
        </w:rPr>
        <w:t>g</w:t>
      </w:r>
      <w:r w:rsidRPr="00B3056F">
        <w:t>psi:</w:t>
      </w:r>
    </w:p>
    <w:p w14:paraId="2F0E96C8" w14:textId="77777777" w:rsidR="005B7866" w:rsidRPr="00B3056F" w:rsidRDefault="005B7866" w:rsidP="005B7866">
      <w:pPr>
        <w:pStyle w:val="PL"/>
      </w:pPr>
      <w:r w:rsidRPr="00B3056F">
        <w:t xml:space="preserve">          $ref: 'TS29571_CommonData.yaml#/components/schemas/Gpsi'</w:t>
      </w:r>
    </w:p>
    <w:p w14:paraId="5DBB5224" w14:textId="77777777" w:rsidR="005B7866" w:rsidRPr="00B3056F" w:rsidRDefault="005B7866" w:rsidP="005B7866">
      <w:pPr>
        <w:pStyle w:val="PL"/>
        <w:rPr>
          <w:lang w:eastAsia="zh-CN"/>
        </w:rPr>
      </w:pPr>
      <w:r w:rsidRPr="00B3056F">
        <w:t xml:space="preserve">        </w:t>
      </w:r>
      <w:r w:rsidRPr="00B3056F">
        <w:rPr>
          <w:rFonts w:hint="eastAsia"/>
          <w:lang w:eastAsia="zh-CN"/>
        </w:rPr>
        <w:t>extGroupId</w:t>
      </w:r>
      <w:r w:rsidRPr="00B3056F">
        <w:rPr>
          <w:lang w:eastAsia="zh-CN"/>
        </w:rPr>
        <w:t>:</w:t>
      </w:r>
    </w:p>
    <w:p w14:paraId="764B26F6" w14:textId="77777777" w:rsidR="005B7866" w:rsidRPr="00B3056F" w:rsidRDefault="005B7866" w:rsidP="005B7866">
      <w:pPr>
        <w:pStyle w:val="PL"/>
      </w:pPr>
      <w:r w:rsidRPr="00B3056F">
        <w:rPr>
          <w:lang w:eastAsia="zh-CN"/>
        </w:rPr>
        <w:t xml:space="preserve">          </w:t>
      </w:r>
      <w:r w:rsidRPr="00B3056F">
        <w:t>$ref: 'TS29571_CommonData.yaml#/components/schemas/ExternalGroupId'</w:t>
      </w:r>
    </w:p>
    <w:p w14:paraId="3C229D2F" w14:textId="77777777" w:rsidR="005B7866" w:rsidRPr="00B3056F" w:rsidRDefault="005B7866" w:rsidP="005B7866">
      <w:pPr>
        <w:pStyle w:val="PL"/>
      </w:pPr>
    </w:p>
    <w:p w14:paraId="16F4EA9F" w14:textId="77777777" w:rsidR="005B7866" w:rsidRPr="00B3056F" w:rsidRDefault="005B7866" w:rsidP="005B7866">
      <w:pPr>
        <w:pStyle w:val="PL"/>
      </w:pPr>
      <w:r w:rsidRPr="00B3056F">
        <w:t xml:space="preserve">    IpAddress:</w:t>
      </w:r>
    </w:p>
    <w:p w14:paraId="4CD9815F" w14:textId="77777777" w:rsidR="005B7866" w:rsidRPr="00B3056F" w:rsidRDefault="005B7866" w:rsidP="005B7866">
      <w:pPr>
        <w:pStyle w:val="PL"/>
      </w:pPr>
      <w:r w:rsidRPr="00B3056F">
        <w:t xml:space="preserve">      type: object</w:t>
      </w:r>
    </w:p>
    <w:p w14:paraId="4F44E869" w14:textId="77777777" w:rsidR="005B7866" w:rsidRPr="00B3056F" w:rsidRDefault="005B7866" w:rsidP="005B7866">
      <w:pPr>
        <w:pStyle w:val="PL"/>
      </w:pPr>
      <w:r w:rsidRPr="00B3056F">
        <w:t xml:space="preserve">      oneOf:</w:t>
      </w:r>
    </w:p>
    <w:p w14:paraId="2194E840" w14:textId="77777777" w:rsidR="005B7866" w:rsidRPr="00B3056F" w:rsidRDefault="005B7866" w:rsidP="005B7866">
      <w:pPr>
        <w:pStyle w:val="PL"/>
      </w:pPr>
      <w:r w:rsidRPr="00B3056F">
        <w:t xml:space="preserve">        - required:</w:t>
      </w:r>
    </w:p>
    <w:p w14:paraId="689EAC80" w14:textId="77777777" w:rsidR="005B7866" w:rsidRPr="00B3056F" w:rsidRDefault="005B7866" w:rsidP="005B7866">
      <w:pPr>
        <w:pStyle w:val="PL"/>
      </w:pPr>
      <w:r w:rsidRPr="00B3056F">
        <w:t xml:space="preserve">          - ipv4Addr</w:t>
      </w:r>
    </w:p>
    <w:p w14:paraId="2A4C8EC1" w14:textId="77777777" w:rsidR="005B7866" w:rsidRPr="00B3056F" w:rsidRDefault="005B7866" w:rsidP="005B7866">
      <w:pPr>
        <w:pStyle w:val="PL"/>
      </w:pPr>
      <w:r w:rsidRPr="00B3056F">
        <w:t xml:space="preserve">        - required:</w:t>
      </w:r>
    </w:p>
    <w:p w14:paraId="560D5D4D" w14:textId="77777777" w:rsidR="005B7866" w:rsidRPr="00B3056F" w:rsidRDefault="005B7866" w:rsidP="005B7866">
      <w:pPr>
        <w:pStyle w:val="PL"/>
      </w:pPr>
      <w:r w:rsidRPr="00B3056F">
        <w:t xml:space="preserve">          - ipv6Addr</w:t>
      </w:r>
    </w:p>
    <w:p w14:paraId="59C12EFC" w14:textId="77777777" w:rsidR="005B7866" w:rsidRPr="00B3056F" w:rsidRDefault="005B7866" w:rsidP="005B7866">
      <w:pPr>
        <w:pStyle w:val="PL"/>
      </w:pPr>
      <w:r w:rsidRPr="00B3056F">
        <w:t xml:space="preserve">        - required:</w:t>
      </w:r>
    </w:p>
    <w:p w14:paraId="6334557B" w14:textId="77777777" w:rsidR="005B7866" w:rsidRPr="00B3056F" w:rsidRDefault="005B7866" w:rsidP="005B7866">
      <w:pPr>
        <w:pStyle w:val="PL"/>
      </w:pPr>
      <w:r w:rsidRPr="00B3056F">
        <w:t xml:space="preserve">          - ipv6Prefix</w:t>
      </w:r>
    </w:p>
    <w:p w14:paraId="69C04B03" w14:textId="77777777" w:rsidR="005B7866" w:rsidRPr="00B3056F" w:rsidRDefault="005B7866" w:rsidP="005B7866">
      <w:pPr>
        <w:pStyle w:val="PL"/>
      </w:pPr>
      <w:r w:rsidRPr="00B3056F">
        <w:t xml:space="preserve">      properties:</w:t>
      </w:r>
    </w:p>
    <w:p w14:paraId="110AB18C" w14:textId="77777777" w:rsidR="005B7866" w:rsidRPr="00B3056F" w:rsidRDefault="005B7866" w:rsidP="005B7866">
      <w:pPr>
        <w:pStyle w:val="PL"/>
      </w:pPr>
      <w:r w:rsidRPr="00B3056F">
        <w:t xml:space="preserve">        ipv4Addr:</w:t>
      </w:r>
    </w:p>
    <w:p w14:paraId="6249FA36" w14:textId="77777777" w:rsidR="005B7866" w:rsidRPr="00B3056F" w:rsidRDefault="005B7866" w:rsidP="005B7866">
      <w:pPr>
        <w:pStyle w:val="PL"/>
      </w:pPr>
      <w:r w:rsidRPr="00B3056F">
        <w:t xml:space="preserve">          $ref: 'TS29571_CommonData.yaml#/components/schemas/Ipv4Addr'</w:t>
      </w:r>
    </w:p>
    <w:p w14:paraId="4B10C5DB" w14:textId="77777777" w:rsidR="005B7866" w:rsidRPr="00B3056F" w:rsidRDefault="005B7866" w:rsidP="005B7866">
      <w:pPr>
        <w:pStyle w:val="PL"/>
      </w:pPr>
      <w:r w:rsidRPr="00B3056F">
        <w:t xml:space="preserve">        ipv6Addr:</w:t>
      </w:r>
    </w:p>
    <w:p w14:paraId="5D832D09" w14:textId="77777777" w:rsidR="005B7866" w:rsidRPr="00B3056F" w:rsidRDefault="005B7866" w:rsidP="005B7866">
      <w:pPr>
        <w:pStyle w:val="PL"/>
      </w:pPr>
      <w:r w:rsidRPr="00B3056F">
        <w:t xml:space="preserve">          $ref: 'TS29571_CommonData.yaml#/components/schemas/Ipv6Addr'</w:t>
      </w:r>
    </w:p>
    <w:p w14:paraId="0C63A13E" w14:textId="77777777" w:rsidR="005B7866" w:rsidRPr="00B3056F" w:rsidRDefault="005B7866" w:rsidP="005B7866">
      <w:pPr>
        <w:pStyle w:val="PL"/>
      </w:pPr>
      <w:r w:rsidRPr="00B3056F">
        <w:t xml:space="preserve">        ipv6Prefix:</w:t>
      </w:r>
    </w:p>
    <w:p w14:paraId="652D7B5F" w14:textId="77777777" w:rsidR="005B7866" w:rsidRPr="00B3056F" w:rsidRDefault="005B7866" w:rsidP="005B7866">
      <w:pPr>
        <w:pStyle w:val="PL"/>
      </w:pPr>
      <w:r w:rsidRPr="00B3056F">
        <w:t xml:space="preserve">          $ref: 'TS29571_CommonData.yaml#/components/schemas/Ipv6Prefix'</w:t>
      </w:r>
    </w:p>
    <w:p w14:paraId="1CE2E007" w14:textId="77777777" w:rsidR="005B7866" w:rsidRPr="00B3056F" w:rsidRDefault="005B7866" w:rsidP="005B7866">
      <w:pPr>
        <w:pStyle w:val="PL"/>
      </w:pPr>
    </w:p>
    <w:p w14:paraId="46B93154" w14:textId="77777777" w:rsidR="005B7866" w:rsidRPr="00B3056F" w:rsidRDefault="005B7866" w:rsidP="005B7866">
      <w:pPr>
        <w:pStyle w:val="PL"/>
      </w:pPr>
      <w:r w:rsidRPr="00B3056F">
        <w:t xml:space="preserve">    PduSessionTypes:</w:t>
      </w:r>
    </w:p>
    <w:p w14:paraId="49A6339D" w14:textId="77777777" w:rsidR="005B7866" w:rsidRPr="00B3056F" w:rsidRDefault="005B7866" w:rsidP="005B7866">
      <w:pPr>
        <w:pStyle w:val="PL"/>
      </w:pPr>
      <w:r w:rsidRPr="00B3056F">
        <w:t xml:space="preserve">      type: object</w:t>
      </w:r>
    </w:p>
    <w:p w14:paraId="0816EE8C" w14:textId="77777777" w:rsidR="005B7866" w:rsidRPr="00B3056F" w:rsidRDefault="005B7866" w:rsidP="005B7866">
      <w:pPr>
        <w:pStyle w:val="PL"/>
      </w:pPr>
      <w:r w:rsidRPr="00B3056F">
        <w:t xml:space="preserve">      required:</w:t>
      </w:r>
    </w:p>
    <w:p w14:paraId="72CA2289" w14:textId="77777777" w:rsidR="005B7866" w:rsidRPr="00B3056F" w:rsidRDefault="005B7866" w:rsidP="005B7866">
      <w:pPr>
        <w:pStyle w:val="PL"/>
      </w:pPr>
      <w:r w:rsidRPr="00B3056F">
        <w:t xml:space="preserve">        - defaultSessionType</w:t>
      </w:r>
    </w:p>
    <w:p w14:paraId="4F9BCC04" w14:textId="77777777" w:rsidR="005B7866" w:rsidRPr="00B3056F" w:rsidRDefault="005B7866" w:rsidP="005B7866">
      <w:pPr>
        <w:pStyle w:val="PL"/>
      </w:pPr>
      <w:r w:rsidRPr="00B3056F">
        <w:t xml:space="preserve">      properties:</w:t>
      </w:r>
    </w:p>
    <w:p w14:paraId="26EEA52C" w14:textId="77777777" w:rsidR="005B7866" w:rsidRPr="00B3056F" w:rsidRDefault="005B7866" w:rsidP="005B7866">
      <w:pPr>
        <w:pStyle w:val="PL"/>
      </w:pPr>
      <w:r w:rsidRPr="00B3056F">
        <w:t xml:space="preserve">        defaultSessionType:</w:t>
      </w:r>
    </w:p>
    <w:p w14:paraId="2C435C28" w14:textId="77777777" w:rsidR="005B7866" w:rsidRPr="00B3056F" w:rsidRDefault="005B7866" w:rsidP="005B7866">
      <w:pPr>
        <w:pStyle w:val="PL"/>
      </w:pPr>
      <w:r w:rsidRPr="00B3056F">
        <w:t xml:space="preserve">          $ref: 'TS29571_CommonData.yaml#/components/schemas/PduSessionType'</w:t>
      </w:r>
    </w:p>
    <w:p w14:paraId="2F3335D6" w14:textId="77777777" w:rsidR="005B7866" w:rsidRPr="00B3056F" w:rsidRDefault="005B7866" w:rsidP="005B7866">
      <w:pPr>
        <w:pStyle w:val="PL"/>
      </w:pPr>
      <w:r w:rsidRPr="00B3056F">
        <w:t xml:space="preserve">        allowedSessionTypes:</w:t>
      </w:r>
    </w:p>
    <w:p w14:paraId="5AA51B45" w14:textId="77777777" w:rsidR="005B7866" w:rsidRPr="00B3056F" w:rsidRDefault="005B7866" w:rsidP="005B7866">
      <w:pPr>
        <w:pStyle w:val="PL"/>
      </w:pPr>
      <w:r w:rsidRPr="00B3056F">
        <w:t xml:space="preserve">          type: array</w:t>
      </w:r>
    </w:p>
    <w:p w14:paraId="0B141FAE" w14:textId="77777777" w:rsidR="005B7866" w:rsidRPr="00B3056F" w:rsidRDefault="005B7866" w:rsidP="005B7866">
      <w:pPr>
        <w:pStyle w:val="PL"/>
      </w:pPr>
      <w:r w:rsidRPr="00B3056F">
        <w:t xml:space="preserve">          items:</w:t>
      </w:r>
    </w:p>
    <w:p w14:paraId="1E10021F" w14:textId="77777777" w:rsidR="005B7866" w:rsidRPr="00B3056F" w:rsidRDefault="005B7866" w:rsidP="005B7866">
      <w:pPr>
        <w:pStyle w:val="PL"/>
      </w:pPr>
      <w:r w:rsidRPr="00B3056F">
        <w:t xml:space="preserve">            $ref: 'TS29571_CommonData.yaml#/components/schemas/PduSessionType'</w:t>
      </w:r>
    </w:p>
    <w:p w14:paraId="672E23AB" w14:textId="77777777" w:rsidR="005B7866" w:rsidRPr="00B3056F" w:rsidRDefault="005B7866" w:rsidP="005B7866">
      <w:pPr>
        <w:pStyle w:val="PL"/>
      </w:pPr>
      <w:r w:rsidRPr="00B3056F">
        <w:t xml:space="preserve">          minItems: 1</w:t>
      </w:r>
    </w:p>
    <w:p w14:paraId="701B511A" w14:textId="77777777" w:rsidR="005B7866" w:rsidRPr="00B3056F" w:rsidRDefault="005B7866" w:rsidP="005B7866">
      <w:pPr>
        <w:pStyle w:val="PL"/>
      </w:pPr>
    </w:p>
    <w:p w14:paraId="6303478E" w14:textId="77777777" w:rsidR="005B7866" w:rsidRPr="00B3056F" w:rsidRDefault="005B7866" w:rsidP="005B7866">
      <w:pPr>
        <w:pStyle w:val="PL"/>
      </w:pPr>
      <w:r w:rsidRPr="00B3056F">
        <w:t xml:space="preserve">    SscModes:</w:t>
      </w:r>
    </w:p>
    <w:p w14:paraId="0FDD0F32" w14:textId="77777777" w:rsidR="005B7866" w:rsidRPr="00B3056F" w:rsidRDefault="005B7866" w:rsidP="005B7866">
      <w:pPr>
        <w:pStyle w:val="PL"/>
      </w:pPr>
      <w:r w:rsidRPr="00B3056F">
        <w:t xml:space="preserve">      type: object</w:t>
      </w:r>
    </w:p>
    <w:p w14:paraId="2E9CA744" w14:textId="77777777" w:rsidR="005B7866" w:rsidRPr="00B3056F" w:rsidRDefault="005B7866" w:rsidP="005B7866">
      <w:pPr>
        <w:pStyle w:val="PL"/>
      </w:pPr>
      <w:r w:rsidRPr="00B3056F">
        <w:t xml:space="preserve">      required:</w:t>
      </w:r>
    </w:p>
    <w:p w14:paraId="4AC994B9" w14:textId="77777777" w:rsidR="005B7866" w:rsidRPr="00B3056F" w:rsidRDefault="005B7866" w:rsidP="005B7866">
      <w:pPr>
        <w:pStyle w:val="PL"/>
      </w:pPr>
      <w:r w:rsidRPr="00B3056F">
        <w:t xml:space="preserve">        - defaultSscMode</w:t>
      </w:r>
    </w:p>
    <w:p w14:paraId="325B5FD0" w14:textId="77777777" w:rsidR="005B7866" w:rsidRPr="00B3056F" w:rsidRDefault="005B7866" w:rsidP="005B7866">
      <w:pPr>
        <w:pStyle w:val="PL"/>
      </w:pPr>
      <w:r w:rsidRPr="00B3056F">
        <w:t xml:space="preserve">      properties:</w:t>
      </w:r>
    </w:p>
    <w:p w14:paraId="767789E6" w14:textId="77777777" w:rsidR="005B7866" w:rsidRPr="00B3056F" w:rsidRDefault="005B7866" w:rsidP="005B7866">
      <w:pPr>
        <w:pStyle w:val="PL"/>
      </w:pPr>
      <w:r w:rsidRPr="00B3056F">
        <w:t xml:space="preserve">        defaultSscMode:</w:t>
      </w:r>
    </w:p>
    <w:p w14:paraId="62F22680" w14:textId="77777777" w:rsidR="005B7866" w:rsidRPr="00B3056F" w:rsidRDefault="005B7866" w:rsidP="005B7866">
      <w:pPr>
        <w:pStyle w:val="PL"/>
      </w:pPr>
      <w:r w:rsidRPr="00B3056F">
        <w:t xml:space="preserve">          $ref: 'TS29571_CommonData.yaml#/components/schemas/SscMode'</w:t>
      </w:r>
    </w:p>
    <w:p w14:paraId="7EBBF6B4" w14:textId="77777777" w:rsidR="005B7866" w:rsidRPr="00B3056F" w:rsidRDefault="005B7866" w:rsidP="005B7866">
      <w:pPr>
        <w:pStyle w:val="PL"/>
      </w:pPr>
      <w:r w:rsidRPr="00B3056F">
        <w:t xml:space="preserve">        allowedSscModes:</w:t>
      </w:r>
    </w:p>
    <w:p w14:paraId="0BF46169" w14:textId="77777777" w:rsidR="005B7866" w:rsidRPr="00B3056F" w:rsidRDefault="005B7866" w:rsidP="005B7866">
      <w:pPr>
        <w:pStyle w:val="PL"/>
      </w:pPr>
      <w:r w:rsidRPr="00B3056F">
        <w:t xml:space="preserve">          type: array</w:t>
      </w:r>
    </w:p>
    <w:p w14:paraId="3949C319" w14:textId="77777777" w:rsidR="005B7866" w:rsidRPr="00B3056F" w:rsidRDefault="005B7866" w:rsidP="005B7866">
      <w:pPr>
        <w:pStyle w:val="PL"/>
      </w:pPr>
      <w:r w:rsidRPr="00B3056F">
        <w:t xml:space="preserve">          items:</w:t>
      </w:r>
    </w:p>
    <w:p w14:paraId="5DCE7AA2" w14:textId="77777777" w:rsidR="005B7866" w:rsidRPr="00B3056F" w:rsidRDefault="005B7866" w:rsidP="005B7866">
      <w:pPr>
        <w:pStyle w:val="PL"/>
      </w:pPr>
      <w:r w:rsidRPr="00B3056F">
        <w:t xml:space="preserve">            $ref: 'TS29571_CommonData.yaml#/components/schemas/SscMode'</w:t>
      </w:r>
    </w:p>
    <w:p w14:paraId="55438FE9" w14:textId="77777777" w:rsidR="005B7866" w:rsidRPr="00B3056F" w:rsidRDefault="005B7866" w:rsidP="005B7866">
      <w:pPr>
        <w:pStyle w:val="PL"/>
      </w:pPr>
      <w:r w:rsidRPr="00B3056F">
        <w:t xml:space="preserve">          minItems: 1</w:t>
      </w:r>
    </w:p>
    <w:p w14:paraId="1BF4CF8A" w14:textId="77777777" w:rsidR="005B7866" w:rsidRPr="00B3056F" w:rsidRDefault="005B7866" w:rsidP="005B7866">
      <w:pPr>
        <w:pStyle w:val="PL"/>
      </w:pPr>
      <w:r w:rsidRPr="00B3056F">
        <w:t xml:space="preserve">          maxItems: 2</w:t>
      </w:r>
    </w:p>
    <w:p w14:paraId="19CA9835" w14:textId="77777777" w:rsidR="005B7866" w:rsidRPr="00B3056F" w:rsidRDefault="005B7866" w:rsidP="005B7866">
      <w:pPr>
        <w:pStyle w:val="PL"/>
      </w:pPr>
    </w:p>
    <w:p w14:paraId="0C3DF024" w14:textId="77777777" w:rsidR="005B7866" w:rsidRPr="00B3056F" w:rsidRDefault="005B7866" w:rsidP="005B7866">
      <w:pPr>
        <w:pStyle w:val="PL"/>
      </w:pPr>
      <w:r w:rsidRPr="00B3056F">
        <w:t xml:space="preserve">    SmsSubscriptionData:</w:t>
      </w:r>
    </w:p>
    <w:p w14:paraId="3F32421C" w14:textId="77777777" w:rsidR="005B7866" w:rsidRPr="00B3056F" w:rsidRDefault="005B7866" w:rsidP="005B7866">
      <w:pPr>
        <w:pStyle w:val="PL"/>
      </w:pPr>
      <w:r w:rsidRPr="00B3056F">
        <w:t xml:space="preserve">      type: object</w:t>
      </w:r>
    </w:p>
    <w:p w14:paraId="061F0C62" w14:textId="77777777" w:rsidR="005B7866" w:rsidRPr="00B3056F" w:rsidRDefault="005B7866" w:rsidP="005B7866">
      <w:pPr>
        <w:pStyle w:val="PL"/>
      </w:pPr>
      <w:r w:rsidRPr="00B3056F">
        <w:t xml:space="preserve">      properties:</w:t>
      </w:r>
    </w:p>
    <w:p w14:paraId="702AC7C4" w14:textId="77777777" w:rsidR="005B7866" w:rsidRPr="00B3056F" w:rsidRDefault="005B7866" w:rsidP="005B7866">
      <w:pPr>
        <w:pStyle w:val="PL"/>
      </w:pPr>
      <w:r w:rsidRPr="00B3056F">
        <w:t xml:space="preserve">        smsSubscribed:</w:t>
      </w:r>
    </w:p>
    <w:p w14:paraId="343EA4F0" w14:textId="77777777" w:rsidR="005B7866" w:rsidRPr="00B3056F" w:rsidRDefault="005B7866" w:rsidP="005B7866">
      <w:pPr>
        <w:pStyle w:val="PL"/>
      </w:pPr>
      <w:r w:rsidRPr="00B3056F">
        <w:t xml:space="preserve">          $ref: '#/components/schemas/SmsSubscribed'</w:t>
      </w:r>
    </w:p>
    <w:p w14:paraId="624A530B" w14:textId="77777777" w:rsidR="005B7866" w:rsidRPr="00B3056F" w:rsidRDefault="005B7866" w:rsidP="005B7866">
      <w:pPr>
        <w:pStyle w:val="PL"/>
      </w:pPr>
      <w:r w:rsidRPr="00B3056F">
        <w:t xml:space="preserve">        sharedSmsSubsDataId:</w:t>
      </w:r>
    </w:p>
    <w:p w14:paraId="5860AE40" w14:textId="77777777" w:rsidR="005B7866" w:rsidRPr="00B3056F" w:rsidRDefault="005B7866" w:rsidP="005B7866">
      <w:pPr>
        <w:pStyle w:val="PL"/>
      </w:pPr>
      <w:r w:rsidRPr="00B3056F">
        <w:t xml:space="preserve">          $ref: '#/components/schemas/SharedDataId'</w:t>
      </w:r>
    </w:p>
    <w:p w14:paraId="1009C49D" w14:textId="77777777" w:rsidR="005B7866" w:rsidRPr="00B3056F" w:rsidRDefault="005B7866" w:rsidP="005B7866">
      <w:pPr>
        <w:pStyle w:val="PL"/>
      </w:pPr>
    </w:p>
    <w:p w14:paraId="61C87C12" w14:textId="77777777" w:rsidR="005B7866" w:rsidRPr="00B3056F" w:rsidRDefault="005B7866" w:rsidP="005B7866">
      <w:pPr>
        <w:pStyle w:val="PL"/>
      </w:pPr>
      <w:r w:rsidRPr="00B3056F">
        <w:t xml:space="preserve">    SmsManagementSubscriptionData:</w:t>
      </w:r>
    </w:p>
    <w:p w14:paraId="634CB1DA" w14:textId="77777777" w:rsidR="005B7866" w:rsidRPr="00B3056F" w:rsidRDefault="005B7866" w:rsidP="005B7866">
      <w:pPr>
        <w:pStyle w:val="PL"/>
      </w:pPr>
      <w:r w:rsidRPr="00B3056F">
        <w:t xml:space="preserve">      type: object</w:t>
      </w:r>
    </w:p>
    <w:p w14:paraId="104FE6F1" w14:textId="77777777" w:rsidR="005B7866" w:rsidRPr="00B3056F" w:rsidRDefault="005B7866" w:rsidP="005B7866">
      <w:pPr>
        <w:pStyle w:val="PL"/>
      </w:pPr>
      <w:r w:rsidRPr="00B3056F">
        <w:t xml:space="preserve">      properties:</w:t>
      </w:r>
    </w:p>
    <w:p w14:paraId="645B70DC" w14:textId="77777777" w:rsidR="005B7866" w:rsidRPr="00B3056F" w:rsidRDefault="005B7866" w:rsidP="005B7866">
      <w:pPr>
        <w:pStyle w:val="PL"/>
      </w:pPr>
      <w:r w:rsidRPr="00B3056F">
        <w:t xml:space="preserve">        supportedFeatures:</w:t>
      </w:r>
    </w:p>
    <w:p w14:paraId="23058270" w14:textId="77777777" w:rsidR="005B7866" w:rsidRPr="00B3056F" w:rsidRDefault="005B7866" w:rsidP="005B7866">
      <w:pPr>
        <w:pStyle w:val="PL"/>
      </w:pPr>
      <w:r w:rsidRPr="00B3056F">
        <w:t xml:space="preserve">          $ref: 'TS29571_CommonData.yaml#/components/schemas/SupportedFeatures'</w:t>
      </w:r>
    </w:p>
    <w:p w14:paraId="2569C65A" w14:textId="77777777" w:rsidR="005B7866" w:rsidRPr="00B3056F" w:rsidRDefault="005B7866" w:rsidP="005B7866">
      <w:pPr>
        <w:pStyle w:val="PL"/>
      </w:pPr>
      <w:r w:rsidRPr="00B3056F">
        <w:lastRenderedPageBreak/>
        <w:t xml:space="preserve">        mtSmsSubscribed:</w:t>
      </w:r>
    </w:p>
    <w:p w14:paraId="65EB1EFE" w14:textId="77777777" w:rsidR="005B7866" w:rsidRPr="00B3056F" w:rsidRDefault="005B7866" w:rsidP="005B7866">
      <w:pPr>
        <w:pStyle w:val="PL"/>
      </w:pPr>
      <w:r w:rsidRPr="00B3056F">
        <w:t xml:space="preserve">          type: boolean</w:t>
      </w:r>
    </w:p>
    <w:p w14:paraId="0810EE3D" w14:textId="77777777" w:rsidR="005B7866" w:rsidRPr="00B3056F" w:rsidRDefault="005B7866" w:rsidP="005B7866">
      <w:pPr>
        <w:pStyle w:val="PL"/>
      </w:pPr>
      <w:r w:rsidRPr="00B3056F">
        <w:t xml:space="preserve">        mtSmsBarringAll:</w:t>
      </w:r>
    </w:p>
    <w:p w14:paraId="0C904639" w14:textId="77777777" w:rsidR="005B7866" w:rsidRPr="00B3056F" w:rsidRDefault="005B7866" w:rsidP="005B7866">
      <w:pPr>
        <w:pStyle w:val="PL"/>
      </w:pPr>
      <w:r w:rsidRPr="00B3056F">
        <w:t xml:space="preserve">          type: boolean</w:t>
      </w:r>
    </w:p>
    <w:p w14:paraId="15E2A4B1" w14:textId="77777777" w:rsidR="005B7866" w:rsidRPr="00B3056F" w:rsidRDefault="005B7866" w:rsidP="005B7866">
      <w:pPr>
        <w:pStyle w:val="PL"/>
      </w:pPr>
      <w:r w:rsidRPr="00B3056F">
        <w:t xml:space="preserve">        mtSmsBarringRoaming:</w:t>
      </w:r>
    </w:p>
    <w:p w14:paraId="32D4E5AE" w14:textId="77777777" w:rsidR="005B7866" w:rsidRPr="00B3056F" w:rsidRDefault="005B7866" w:rsidP="005B7866">
      <w:pPr>
        <w:pStyle w:val="PL"/>
      </w:pPr>
      <w:r w:rsidRPr="00B3056F">
        <w:t xml:space="preserve">          type: boolean</w:t>
      </w:r>
    </w:p>
    <w:p w14:paraId="2C7C13B6" w14:textId="77777777" w:rsidR="005B7866" w:rsidRPr="00B3056F" w:rsidRDefault="005B7866" w:rsidP="005B7866">
      <w:pPr>
        <w:pStyle w:val="PL"/>
      </w:pPr>
      <w:r w:rsidRPr="00B3056F">
        <w:t xml:space="preserve">        moSmsSubscribed:</w:t>
      </w:r>
    </w:p>
    <w:p w14:paraId="2F0CFC3E" w14:textId="77777777" w:rsidR="005B7866" w:rsidRPr="00B3056F" w:rsidRDefault="005B7866" w:rsidP="005B7866">
      <w:pPr>
        <w:pStyle w:val="PL"/>
      </w:pPr>
      <w:r w:rsidRPr="00B3056F">
        <w:t xml:space="preserve">          type: boolean</w:t>
      </w:r>
    </w:p>
    <w:p w14:paraId="2035A92C" w14:textId="77777777" w:rsidR="005B7866" w:rsidRPr="00B3056F" w:rsidRDefault="005B7866" w:rsidP="005B7866">
      <w:pPr>
        <w:pStyle w:val="PL"/>
      </w:pPr>
      <w:r w:rsidRPr="00B3056F">
        <w:t xml:space="preserve">        moSmsBarringAll:</w:t>
      </w:r>
    </w:p>
    <w:p w14:paraId="45A7BDDF" w14:textId="77777777" w:rsidR="005B7866" w:rsidRPr="00B3056F" w:rsidRDefault="005B7866" w:rsidP="005B7866">
      <w:pPr>
        <w:pStyle w:val="PL"/>
      </w:pPr>
      <w:r w:rsidRPr="00B3056F">
        <w:t xml:space="preserve">          type: boolean</w:t>
      </w:r>
    </w:p>
    <w:p w14:paraId="4F2BF964" w14:textId="77777777" w:rsidR="005B7866" w:rsidRPr="00B3056F" w:rsidRDefault="005B7866" w:rsidP="005B7866">
      <w:pPr>
        <w:pStyle w:val="PL"/>
      </w:pPr>
      <w:r w:rsidRPr="00B3056F">
        <w:t xml:space="preserve">        moSmsBarringRoaming:</w:t>
      </w:r>
    </w:p>
    <w:p w14:paraId="650B41F3" w14:textId="77777777" w:rsidR="005B7866" w:rsidRPr="00B3056F" w:rsidRDefault="005B7866" w:rsidP="005B7866">
      <w:pPr>
        <w:pStyle w:val="PL"/>
      </w:pPr>
      <w:r w:rsidRPr="00B3056F">
        <w:t xml:space="preserve">          type: boolean</w:t>
      </w:r>
    </w:p>
    <w:p w14:paraId="7BEDF232" w14:textId="77777777" w:rsidR="005B7866" w:rsidRPr="00B3056F" w:rsidRDefault="005B7866" w:rsidP="005B7866">
      <w:pPr>
        <w:pStyle w:val="PL"/>
      </w:pPr>
      <w:r w:rsidRPr="00B3056F">
        <w:t xml:space="preserve">        sharedSmsMngDataIds:</w:t>
      </w:r>
    </w:p>
    <w:p w14:paraId="72717015" w14:textId="77777777" w:rsidR="005B7866" w:rsidRPr="00B3056F" w:rsidRDefault="005B7866" w:rsidP="005B7866">
      <w:pPr>
        <w:pStyle w:val="PL"/>
      </w:pPr>
      <w:r w:rsidRPr="00B3056F">
        <w:t xml:space="preserve">          type: array</w:t>
      </w:r>
    </w:p>
    <w:p w14:paraId="04E5C2A7" w14:textId="77777777" w:rsidR="005B7866" w:rsidRPr="00B3056F" w:rsidRDefault="005B7866" w:rsidP="005B7866">
      <w:pPr>
        <w:pStyle w:val="PL"/>
      </w:pPr>
      <w:r w:rsidRPr="00B3056F">
        <w:t xml:space="preserve">          items:</w:t>
      </w:r>
    </w:p>
    <w:p w14:paraId="7D693F3B" w14:textId="77777777" w:rsidR="005B7866" w:rsidRPr="00B3056F" w:rsidRDefault="005B7866" w:rsidP="005B7866">
      <w:pPr>
        <w:pStyle w:val="PL"/>
      </w:pPr>
      <w:r w:rsidRPr="00B3056F">
        <w:t xml:space="preserve">            $ref: '#/components/schemas/SharedDataId'</w:t>
      </w:r>
    </w:p>
    <w:p w14:paraId="49ABADF9" w14:textId="77777777" w:rsidR="005B7866" w:rsidRPr="00B3056F" w:rsidRDefault="005B7866" w:rsidP="005B7866">
      <w:pPr>
        <w:pStyle w:val="PL"/>
      </w:pPr>
      <w:r w:rsidRPr="00B3056F">
        <w:t xml:space="preserve">          minItems: 1</w:t>
      </w:r>
    </w:p>
    <w:p w14:paraId="5A3E06E4" w14:textId="77777777" w:rsidR="005B7866" w:rsidRPr="00B3056F" w:rsidRDefault="005B7866" w:rsidP="005B7866">
      <w:pPr>
        <w:pStyle w:val="PL"/>
      </w:pPr>
      <w:r w:rsidRPr="00B3056F">
        <w:t xml:space="preserve">        traceData:</w:t>
      </w:r>
    </w:p>
    <w:p w14:paraId="189B4614" w14:textId="77777777" w:rsidR="005B7866" w:rsidRPr="00B3056F" w:rsidRDefault="005B7866" w:rsidP="005B7866">
      <w:pPr>
        <w:pStyle w:val="PL"/>
      </w:pPr>
      <w:r w:rsidRPr="00B3056F">
        <w:t xml:space="preserve">          $ref: 'TS29571_CommonData.yaml#/components/schemas/TraceData'</w:t>
      </w:r>
    </w:p>
    <w:p w14:paraId="17DC1A4D" w14:textId="77777777" w:rsidR="005B7866" w:rsidRPr="00B3056F" w:rsidRDefault="005B7866" w:rsidP="005B7866">
      <w:pPr>
        <w:pStyle w:val="PL"/>
      </w:pPr>
    </w:p>
    <w:p w14:paraId="71E9B5D1" w14:textId="77777777" w:rsidR="005B7866" w:rsidRPr="00B3056F" w:rsidRDefault="005B7866" w:rsidP="005B7866">
      <w:pPr>
        <w:pStyle w:val="PL"/>
      </w:pPr>
      <w:r w:rsidRPr="00B3056F">
        <w:t xml:space="preserve">    SdmSubscription:</w:t>
      </w:r>
    </w:p>
    <w:p w14:paraId="2DF0F575" w14:textId="77777777" w:rsidR="005B7866" w:rsidRPr="00B3056F" w:rsidRDefault="005B7866" w:rsidP="005B7866">
      <w:pPr>
        <w:pStyle w:val="PL"/>
      </w:pPr>
      <w:r w:rsidRPr="00B3056F">
        <w:t xml:space="preserve">      type: object</w:t>
      </w:r>
    </w:p>
    <w:p w14:paraId="10055DF4" w14:textId="77777777" w:rsidR="005B7866" w:rsidRPr="00B3056F" w:rsidRDefault="005B7866" w:rsidP="005B7866">
      <w:pPr>
        <w:pStyle w:val="PL"/>
      </w:pPr>
      <w:r w:rsidRPr="00B3056F">
        <w:t xml:space="preserve">      required:</w:t>
      </w:r>
    </w:p>
    <w:p w14:paraId="38F201F4" w14:textId="77777777" w:rsidR="005B7866" w:rsidRPr="00B3056F" w:rsidRDefault="005B7866" w:rsidP="005B7866">
      <w:pPr>
        <w:pStyle w:val="PL"/>
      </w:pPr>
      <w:r w:rsidRPr="00B3056F">
        <w:t xml:space="preserve">        - nfInstanceId</w:t>
      </w:r>
    </w:p>
    <w:p w14:paraId="3741BCD7" w14:textId="77777777" w:rsidR="005B7866" w:rsidRPr="00B3056F" w:rsidRDefault="005B7866" w:rsidP="005B7866">
      <w:pPr>
        <w:pStyle w:val="PL"/>
      </w:pPr>
      <w:r w:rsidRPr="00B3056F">
        <w:t xml:space="preserve">        - callbackReference</w:t>
      </w:r>
    </w:p>
    <w:p w14:paraId="6FF65DB8" w14:textId="77777777" w:rsidR="005B7866" w:rsidRPr="00B3056F" w:rsidRDefault="005B7866" w:rsidP="005B7866">
      <w:pPr>
        <w:pStyle w:val="PL"/>
      </w:pPr>
      <w:r w:rsidRPr="00B3056F">
        <w:t xml:space="preserve">        - monitoredResourceUris</w:t>
      </w:r>
    </w:p>
    <w:p w14:paraId="59763EF9" w14:textId="77777777" w:rsidR="005B7866" w:rsidRPr="00B3056F" w:rsidRDefault="005B7866" w:rsidP="005B7866">
      <w:pPr>
        <w:pStyle w:val="PL"/>
      </w:pPr>
      <w:r w:rsidRPr="00B3056F">
        <w:t xml:space="preserve">      properties:</w:t>
      </w:r>
    </w:p>
    <w:p w14:paraId="285ABC49" w14:textId="77777777" w:rsidR="005B7866" w:rsidRPr="00B3056F" w:rsidRDefault="005B7866" w:rsidP="005B7866">
      <w:pPr>
        <w:pStyle w:val="PL"/>
      </w:pPr>
      <w:r w:rsidRPr="00B3056F">
        <w:t xml:space="preserve">        nfInstanceId:</w:t>
      </w:r>
    </w:p>
    <w:p w14:paraId="3BF61097" w14:textId="77777777" w:rsidR="005B7866" w:rsidRPr="00B3056F" w:rsidRDefault="005B7866" w:rsidP="005B7866">
      <w:pPr>
        <w:pStyle w:val="PL"/>
      </w:pPr>
      <w:r w:rsidRPr="00B3056F">
        <w:t xml:space="preserve">          $ref: 'TS29571_CommonData.yaml#/components/schemas/NfInstanceId'</w:t>
      </w:r>
    </w:p>
    <w:p w14:paraId="69E7430D" w14:textId="77777777" w:rsidR="005B7866" w:rsidRPr="00B3056F" w:rsidRDefault="005B7866" w:rsidP="005B7866">
      <w:pPr>
        <w:pStyle w:val="PL"/>
      </w:pPr>
      <w:r w:rsidRPr="00B3056F">
        <w:t xml:space="preserve">        implicitUnsubscribe:</w:t>
      </w:r>
    </w:p>
    <w:p w14:paraId="68042D86" w14:textId="77777777" w:rsidR="005B7866" w:rsidRPr="00B3056F" w:rsidRDefault="005B7866" w:rsidP="005B7866">
      <w:pPr>
        <w:pStyle w:val="PL"/>
      </w:pPr>
      <w:r w:rsidRPr="00B3056F">
        <w:t xml:space="preserve">          type: boolean</w:t>
      </w:r>
    </w:p>
    <w:p w14:paraId="03536BCA" w14:textId="77777777" w:rsidR="005B7866" w:rsidRPr="00B3056F" w:rsidRDefault="005B7866" w:rsidP="005B7866">
      <w:pPr>
        <w:pStyle w:val="PL"/>
      </w:pPr>
      <w:r w:rsidRPr="00B3056F">
        <w:t xml:space="preserve">        expires:</w:t>
      </w:r>
    </w:p>
    <w:p w14:paraId="325ACC65" w14:textId="77777777" w:rsidR="005B7866" w:rsidRPr="00B3056F" w:rsidRDefault="005B7866" w:rsidP="005B7866">
      <w:pPr>
        <w:pStyle w:val="PL"/>
      </w:pPr>
      <w:r w:rsidRPr="00B3056F">
        <w:rPr>
          <w:lang w:val="en-US"/>
        </w:rPr>
        <w:t xml:space="preserve">          $ref: '</w:t>
      </w:r>
      <w:r w:rsidRPr="00B3056F">
        <w:t>TS29571_CommonData.yaml</w:t>
      </w:r>
      <w:r w:rsidRPr="00B3056F">
        <w:rPr>
          <w:lang w:val="en-US"/>
        </w:rPr>
        <w:t>#/components/schemas/DateTime'</w:t>
      </w:r>
    </w:p>
    <w:p w14:paraId="60601862" w14:textId="77777777" w:rsidR="005B7866" w:rsidRPr="00B3056F" w:rsidRDefault="005B7866" w:rsidP="005B7866">
      <w:pPr>
        <w:pStyle w:val="PL"/>
      </w:pPr>
      <w:r w:rsidRPr="00B3056F">
        <w:t xml:space="preserve">        callbackReference:</w:t>
      </w:r>
    </w:p>
    <w:p w14:paraId="61944257" w14:textId="77777777" w:rsidR="005B7866" w:rsidRPr="00B3056F" w:rsidRDefault="005B7866" w:rsidP="005B7866">
      <w:pPr>
        <w:pStyle w:val="PL"/>
      </w:pPr>
      <w:r w:rsidRPr="00B3056F">
        <w:t xml:space="preserve">          $ref: 'TS29571_CommonData.yaml#/components/schemas/Uri'</w:t>
      </w:r>
    </w:p>
    <w:p w14:paraId="0FC1DC2D" w14:textId="77777777" w:rsidR="005B7866" w:rsidRPr="00B3056F" w:rsidRDefault="005B7866" w:rsidP="005B7866">
      <w:pPr>
        <w:pStyle w:val="PL"/>
      </w:pPr>
      <w:r w:rsidRPr="00B3056F">
        <w:t xml:space="preserve">        amfServiceName:</w:t>
      </w:r>
    </w:p>
    <w:p w14:paraId="1B285249" w14:textId="77777777" w:rsidR="005B7866" w:rsidRPr="00B3056F" w:rsidRDefault="005B7866" w:rsidP="005B7866">
      <w:pPr>
        <w:pStyle w:val="PL"/>
      </w:pPr>
      <w:r w:rsidRPr="00B3056F">
        <w:t xml:space="preserve">          $ref: 'TS29510_Nnrf_NFManagement.yaml#/components/schemas/ServiceName'</w:t>
      </w:r>
    </w:p>
    <w:p w14:paraId="74E98D3D" w14:textId="77777777" w:rsidR="005B7866" w:rsidRPr="00B3056F" w:rsidRDefault="005B7866" w:rsidP="005B7866">
      <w:pPr>
        <w:pStyle w:val="PL"/>
      </w:pPr>
      <w:r w:rsidRPr="00B3056F">
        <w:t xml:space="preserve">        monitoredResourceUris:</w:t>
      </w:r>
    </w:p>
    <w:p w14:paraId="3EDC4B61" w14:textId="77777777" w:rsidR="005B7866" w:rsidRPr="00B3056F" w:rsidRDefault="005B7866" w:rsidP="005B7866">
      <w:pPr>
        <w:pStyle w:val="PL"/>
      </w:pPr>
      <w:r w:rsidRPr="00B3056F">
        <w:t xml:space="preserve">          type: array</w:t>
      </w:r>
    </w:p>
    <w:p w14:paraId="2444A992" w14:textId="77777777" w:rsidR="005B7866" w:rsidRPr="00B3056F" w:rsidRDefault="005B7866" w:rsidP="005B7866">
      <w:pPr>
        <w:pStyle w:val="PL"/>
      </w:pPr>
      <w:r w:rsidRPr="00B3056F">
        <w:t xml:space="preserve">          items:</w:t>
      </w:r>
    </w:p>
    <w:p w14:paraId="792A1E00" w14:textId="77777777" w:rsidR="005B7866" w:rsidRPr="00B3056F" w:rsidRDefault="005B7866" w:rsidP="005B7866">
      <w:pPr>
        <w:pStyle w:val="PL"/>
      </w:pPr>
      <w:r w:rsidRPr="00B3056F">
        <w:t xml:space="preserve">            $ref: 'TS29571_CommonData.yaml#/components/schemas/Uri'</w:t>
      </w:r>
    </w:p>
    <w:p w14:paraId="5FCDEFA4" w14:textId="77777777" w:rsidR="005B7866" w:rsidRPr="00B3056F" w:rsidRDefault="005B7866" w:rsidP="005B7866">
      <w:pPr>
        <w:pStyle w:val="PL"/>
      </w:pPr>
      <w:r w:rsidRPr="00B3056F">
        <w:t xml:space="preserve">          minItems: 1</w:t>
      </w:r>
    </w:p>
    <w:p w14:paraId="7A6F5A57" w14:textId="77777777" w:rsidR="005B7866" w:rsidRPr="00B3056F" w:rsidRDefault="005B7866" w:rsidP="005B7866">
      <w:pPr>
        <w:pStyle w:val="PL"/>
      </w:pPr>
      <w:r w:rsidRPr="00B3056F">
        <w:t xml:space="preserve">        singleNssai:</w:t>
      </w:r>
    </w:p>
    <w:p w14:paraId="1CE9ADCC" w14:textId="77777777" w:rsidR="005B7866" w:rsidRPr="00B3056F" w:rsidRDefault="005B7866" w:rsidP="005B7866">
      <w:pPr>
        <w:pStyle w:val="PL"/>
      </w:pPr>
      <w:r w:rsidRPr="00B3056F">
        <w:t xml:space="preserve">          $ref: 'TS29571_CommonData.yaml#/components/schemas/Snssai'</w:t>
      </w:r>
    </w:p>
    <w:p w14:paraId="4BBD3E0E" w14:textId="77777777" w:rsidR="005B7866" w:rsidRPr="00B3056F" w:rsidRDefault="005B7866" w:rsidP="005B7866">
      <w:pPr>
        <w:pStyle w:val="PL"/>
      </w:pPr>
      <w:r w:rsidRPr="00B3056F">
        <w:t xml:space="preserve">        dnn:</w:t>
      </w:r>
    </w:p>
    <w:p w14:paraId="36027BD9" w14:textId="77777777" w:rsidR="005B7866" w:rsidRPr="00B3056F" w:rsidRDefault="005B7866" w:rsidP="005B7866">
      <w:pPr>
        <w:pStyle w:val="PL"/>
      </w:pPr>
      <w:r w:rsidRPr="00B3056F">
        <w:t xml:space="preserve">          $ref: 'TS29571_CommonData.yaml#/components/schemas/Dnn'</w:t>
      </w:r>
    </w:p>
    <w:p w14:paraId="185608BB" w14:textId="77777777" w:rsidR="005B7866" w:rsidRPr="00B3056F" w:rsidRDefault="005B7866" w:rsidP="005B7866">
      <w:pPr>
        <w:pStyle w:val="PL"/>
      </w:pPr>
      <w:r w:rsidRPr="00B3056F">
        <w:t xml:space="preserve">        subscriptionId:</w:t>
      </w:r>
    </w:p>
    <w:p w14:paraId="379999B1" w14:textId="77777777" w:rsidR="005B7866" w:rsidRPr="00B3056F" w:rsidRDefault="005B7866" w:rsidP="005B7866">
      <w:pPr>
        <w:pStyle w:val="PL"/>
      </w:pPr>
      <w:r w:rsidRPr="00B3056F">
        <w:t xml:space="preserve">          type: string</w:t>
      </w:r>
    </w:p>
    <w:p w14:paraId="1AA9F824" w14:textId="77777777" w:rsidR="005B7866" w:rsidRPr="00B3056F" w:rsidRDefault="005B7866" w:rsidP="005B7866">
      <w:pPr>
        <w:pStyle w:val="PL"/>
      </w:pPr>
      <w:r w:rsidRPr="00B3056F">
        <w:t xml:space="preserve">        plmnId:</w:t>
      </w:r>
    </w:p>
    <w:p w14:paraId="05A13295" w14:textId="77777777" w:rsidR="005B7866" w:rsidRPr="00B3056F" w:rsidRDefault="005B7866" w:rsidP="005B7866">
      <w:pPr>
        <w:pStyle w:val="PL"/>
      </w:pPr>
      <w:r w:rsidRPr="00B3056F">
        <w:t xml:space="preserve">          $ref: 'TS29571_CommonData.yaml#/components/schemas/PlmnId'</w:t>
      </w:r>
    </w:p>
    <w:p w14:paraId="141E25C5" w14:textId="77777777" w:rsidR="005B7866" w:rsidRPr="00B3056F" w:rsidRDefault="005B7866" w:rsidP="005B7866">
      <w:pPr>
        <w:pStyle w:val="PL"/>
      </w:pPr>
      <w:r w:rsidRPr="00B3056F">
        <w:t xml:space="preserve">        immediateReport:</w:t>
      </w:r>
    </w:p>
    <w:p w14:paraId="639BAD69" w14:textId="77777777" w:rsidR="005B7866" w:rsidRPr="00B3056F" w:rsidRDefault="005B7866" w:rsidP="005B7866">
      <w:pPr>
        <w:pStyle w:val="PL"/>
      </w:pPr>
      <w:r w:rsidRPr="00B3056F">
        <w:t xml:space="preserve">          type: boolean</w:t>
      </w:r>
    </w:p>
    <w:p w14:paraId="665893D9" w14:textId="77777777" w:rsidR="005B7866" w:rsidRPr="00B3056F" w:rsidRDefault="005B7866" w:rsidP="005B7866">
      <w:pPr>
        <w:pStyle w:val="PL"/>
      </w:pPr>
      <w:r w:rsidRPr="00B3056F">
        <w:t xml:space="preserve">          default: false</w:t>
      </w:r>
    </w:p>
    <w:p w14:paraId="6F2CCB96" w14:textId="77777777" w:rsidR="005B7866" w:rsidRPr="00B3056F" w:rsidRDefault="005B7866" w:rsidP="005B7866">
      <w:pPr>
        <w:pStyle w:val="PL"/>
      </w:pPr>
      <w:r w:rsidRPr="00B3056F">
        <w:t xml:space="preserve">        report:</w:t>
      </w:r>
    </w:p>
    <w:p w14:paraId="248B3EF1" w14:textId="77777777" w:rsidR="005B7866" w:rsidRDefault="005B7866" w:rsidP="005B7866">
      <w:pPr>
        <w:pStyle w:val="PL"/>
      </w:pPr>
      <w:r w:rsidRPr="00B3056F">
        <w:t xml:space="preserve">          $ref: '#/components/schemas/SubscriptionDataSets'</w:t>
      </w:r>
    </w:p>
    <w:p w14:paraId="0CFA6A5D" w14:textId="77777777" w:rsidR="005B7866" w:rsidRPr="00B3056F" w:rsidRDefault="005B7866" w:rsidP="005B7866">
      <w:pPr>
        <w:pStyle w:val="PL"/>
        <w:rPr>
          <w:lang w:val="en-US"/>
        </w:rPr>
      </w:pPr>
      <w:r w:rsidRPr="00B3056F">
        <w:rPr>
          <w:lang w:val="en-US"/>
        </w:rPr>
        <w:t xml:space="preserve">        supportedFeatures:</w:t>
      </w:r>
    </w:p>
    <w:p w14:paraId="7DCF17D8" w14:textId="77777777" w:rsidR="005B7866" w:rsidRDefault="005B7866" w:rsidP="005B7866">
      <w:pPr>
        <w:pStyle w:val="PL"/>
        <w:rPr>
          <w:lang w:val="en-US"/>
        </w:rPr>
      </w:pPr>
      <w:r w:rsidRPr="00B3056F">
        <w:rPr>
          <w:lang w:val="en-US"/>
        </w:rPr>
        <w:t xml:space="preserve">          $ref: '</w:t>
      </w:r>
      <w:r w:rsidRPr="00B3056F">
        <w:t>TS29571_CommonData.yaml</w:t>
      </w:r>
      <w:r w:rsidRPr="00B3056F">
        <w:rPr>
          <w:lang w:val="en-US"/>
        </w:rPr>
        <w:t>#/components/schemas/SupportedFeatures'</w:t>
      </w:r>
    </w:p>
    <w:p w14:paraId="0CD2C42A" w14:textId="77777777" w:rsidR="005B7866" w:rsidRDefault="005B7866" w:rsidP="005B7866">
      <w:pPr>
        <w:pStyle w:val="PL"/>
        <w:rPr>
          <w:lang w:val="en-US"/>
        </w:rPr>
      </w:pPr>
      <w:r>
        <w:rPr>
          <w:lang w:val="en-US"/>
        </w:rPr>
        <w:t xml:space="preserve">        contextInfo:</w:t>
      </w:r>
    </w:p>
    <w:p w14:paraId="0CBC3B21" w14:textId="77777777" w:rsidR="005B7866" w:rsidRPr="00B3056F" w:rsidRDefault="005B7866" w:rsidP="005B7866">
      <w:pPr>
        <w:pStyle w:val="PL"/>
      </w:pPr>
      <w:r>
        <w:rPr>
          <w:lang w:val="en-US"/>
        </w:rPr>
        <w:t xml:space="preserve">          $ref: '#/components/schemas/ContextInfo'</w:t>
      </w:r>
    </w:p>
    <w:p w14:paraId="2C35197C" w14:textId="77777777" w:rsidR="005B7866" w:rsidRPr="00B3056F" w:rsidRDefault="005B7866" w:rsidP="005B7866">
      <w:pPr>
        <w:pStyle w:val="PL"/>
      </w:pPr>
    </w:p>
    <w:p w14:paraId="0C1F823E" w14:textId="77777777" w:rsidR="005B7866" w:rsidRPr="00B3056F" w:rsidRDefault="005B7866" w:rsidP="005B7866">
      <w:pPr>
        <w:pStyle w:val="PL"/>
      </w:pPr>
      <w:r w:rsidRPr="00B3056F">
        <w:t xml:space="preserve">    SdmSubsModification:</w:t>
      </w:r>
    </w:p>
    <w:p w14:paraId="2FD42FFC" w14:textId="77777777" w:rsidR="005B7866" w:rsidRPr="00B3056F" w:rsidRDefault="005B7866" w:rsidP="005B7866">
      <w:pPr>
        <w:pStyle w:val="PL"/>
      </w:pPr>
      <w:r w:rsidRPr="00B3056F">
        <w:t xml:space="preserve">      type: object</w:t>
      </w:r>
    </w:p>
    <w:p w14:paraId="7A419782" w14:textId="77777777" w:rsidR="005B7866" w:rsidRPr="00B3056F" w:rsidRDefault="005B7866" w:rsidP="005B7866">
      <w:pPr>
        <w:pStyle w:val="PL"/>
      </w:pPr>
      <w:r w:rsidRPr="00B3056F">
        <w:t xml:space="preserve">      properties:</w:t>
      </w:r>
    </w:p>
    <w:p w14:paraId="415E4293" w14:textId="77777777" w:rsidR="005B7866" w:rsidRPr="00B3056F" w:rsidRDefault="005B7866" w:rsidP="005B7866">
      <w:pPr>
        <w:pStyle w:val="PL"/>
      </w:pPr>
      <w:r w:rsidRPr="00B3056F">
        <w:t xml:space="preserve">        expires:</w:t>
      </w:r>
    </w:p>
    <w:p w14:paraId="582CCE0E"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#/components/schemas/DateTime'</w:t>
      </w:r>
    </w:p>
    <w:p w14:paraId="49E9C1F5" w14:textId="77777777" w:rsidR="005B7866" w:rsidRPr="00B3056F" w:rsidRDefault="005B7866" w:rsidP="005B7866">
      <w:pPr>
        <w:pStyle w:val="PL"/>
      </w:pPr>
      <w:r w:rsidRPr="00B3056F">
        <w:t xml:space="preserve">        </w:t>
      </w:r>
      <w:r w:rsidRPr="00B3056F">
        <w:rPr>
          <w:rFonts w:hint="eastAsia"/>
          <w:lang w:eastAsia="zh-CN"/>
        </w:rPr>
        <w:t>m</w:t>
      </w:r>
      <w:r w:rsidRPr="00B3056F">
        <w:t>onitoredResourceUris:</w:t>
      </w:r>
    </w:p>
    <w:p w14:paraId="27C2A9CC" w14:textId="77777777" w:rsidR="005B7866" w:rsidRPr="00B3056F" w:rsidRDefault="005B7866" w:rsidP="005B7866">
      <w:pPr>
        <w:pStyle w:val="PL"/>
      </w:pPr>
      <w:r w:rsidRPr="00B3056F">
        <w:t xml:space="preserve">          type: array</w:t>
      </w:r>
    </w:p>
    <w:p w14:paraId="71F8D01F" w14:textId="77777777" w:rsidR="005B7866" w:rsidRPr="00B3056F" w:rsidRDefault="005B7866" w:rsidP="005B7866">
      <w:pPr>
        <w:pStyle w:val="PL"/>
      </w:pPr>
      <w:r w:rsidRPr="00B3056F">
        <w:t xml:space="preserve">          items:</w:t>
      </w:r>
    </w:p>
    <w:p w14:paraId="71552D5E" w14:textId="77777777" w:rsidR="005B7866" w:rsidRPr="00B3056F" w:rsidRDefault="005B7866" w:rsidP="005B7866">
      <w:pPr>
        <w:pStyle w:val="PL"/>
      </w:pPr>
      <w:r w:rsidRPr="00B3056F">
        <w:t xml:space="preserve">            $ref: 'TS29571_CommonData.yaml#/components/schemas/Uri'</w:t>
      </w:r>
    </w:p>
    <w:p w14:paraId="6BBA75F1" w14:textId="77777777" w:rsidR="005B7866" w:rsidRPr="00B3056F" w:rsidRDefault="005B7866" w:rsidP="005B7866">
      <w:pPr>
        <w:pStyle w:val="PL"/>
      </w:pPr>
      <w:r w:rsidRPr="00B3056F">
        <w:t xml:space="preserve">          minItems: 1</w:t>
      </w:r>
    </w:p>
    <w:p w14:paraId="6B4B960F" w14:textId="77777777" w:rsidR="005B7866" w:rsidRPr="00B3056F" w:rsidRDefault="005B7866" w:rsidP="005B7866">
      <w:pPr>
        <w:pStyle w:val="PL"/>
      </w:pPr>
    </w:p>
    <w:p w14:paraId="4DC8B2DD" w14:textId="77777777" w:rsidR="005B7866" w:rsidRPr="00B3056F" w:rsidRDefault="005B7866" w:rsidP="005B7866">
      <w:pPr>
        <w:pStyle w:val="PL"/>
      </w:pPr>
      <w:r w:rsidRPr="00B3056F">
        <w:t xml:space="preserve">    ModificationNotification:</w:t>
      </w:r>
    </w:p>
    <w:p w14:paraId="2782940A" w14:textId="77777777" w:rsidR="005B7866" w:rsidRPr="00B3056F" w:rsidRDefault="005B7866" w:rsidP="005B7866">
      <w:pPr>
        <w:pStyle w:val="PL"/>
      </w:pPr>
      <w:r w:rsidRPr="00B3056F">
        <w:t xml:space="preserve">      type: object</w:t>
      </w:r>
    </w:p>
    <w:p w14:paraId="57760F9C" w14:textId="77777777" w:rsidR="005B7866" w:rsidRPr="00B3056F" w:rsidRDefault="005B7866" w:rsidP="005B7866">
      <w:pPr>
        <w:pStyle w:val="PL"/>
      </w:pPr>
      <w:r w:rsidRPr="00B3056F">
        <w:t xml:space="preserve">      required:</w:t>
      </w:r>
    </w:p>
    <w:p w14:paraId="6741B48D" w14:textId="77777777" w:rsidR="005B7866" w:rsidRPr="00B3056F" w:rsidRDefault="005B7866" w:rsidP="005B7866">
      <w:pPr>
        <w:pStyle w:val="PL"/>
      </w:pPr>
      <w:r w:rsidRPr="00B3056F">
        <w:t xml:space="preserve">        - notifyItems</w:t>
      </w:r>
    </w:p>
    <w:p w14:paraId="5EB8801A" w14:textId="77777777" w:rsidR="005B7866" w:rsidRPr="00B3056F" w:rsidRDefault="005B7866" w:rsidP="005B7866">
      <w:pPr>
        <w:pStyle w:val="PL"/>
      </w:pPr>
      <w:r w:rsidRPr="00B3056F">
        <w:t xml:space="preserve">      properties:</w:t>
      </w:r>
    </w:p>
    <w:p w14:paraId="67176173" w14:textId="77777777" w:rsidR="005B7866" w:rsidRPr="00B3056F" w:rsidRDefault="005B7866" w:rsidP="005B7866">
      <w:pPr>
        <w:pStyle w:val="PL"/>
      </w:pPr>
      <w:r w:rsidRPr="00B3056F">
        <w:t xml:space="preserve">        notifyItems:</w:t>
      </w:r>
    </w:p>
    <w:p w14:paraId="07026A39" w14:textId="77777777" w:rsidR="005B7866" w:rsidRPr="00B3056F" w:rsidRDefault="005B7866" w:rsidP="005B7866">
      <w:pPr>
        <w:pStyle w:val="PL"/>
      </w:pPr>
      <w:r w:rsidRPr="00B3056F">
        <w:t xml:space="preserve">          type: array</w:t>
      </w:r>
    </w:p>
    <w:p w14:paraId="02B1C056" w14:textId="77777777" w:rsidR="005B7866" w:rsidRPr="00B3056F" w:rsidRDefault="005B7866" w:rsidP="005B7866">
      <w:pPr>
        <w:pStyle w:val="PL"/>
      </w:pPr>
      <w:r w:rsidRPr="00B3056F">
        <w:lastRenderedPageBreak/>
        <w:t xml:space="preserve">          items:</w:t>
      </w:r>
    </w:p>
    <w:p w14:paraId="782C5C7C" w14:textId="77777777" w:rsidR="005B7866" w:rsidRPr="00B3056F" w:rsidRDefault="005B7866" w:rsidP="005B7866">
      <w:pPr>
        <w:pStyle w:val="PL"/>
      </w:pPr>
      <w:r w:rsidRPr="00B3056F">
        <w:t xml:space="preserve">            $ref: 'TS29571_CommonData.yaml#/components/schemas/NotifyItem'</w:t>
      </w:r>
    </w:p>
    <w:p w14:paraId="58E4F88F" w14:textId="77777777" w:rsidR="005B7866" w:rsidRPr="00B3056F" w:rsidRDefault="005B7866" w:rsidP="005B7866">
      <w:pPr>
        <w:pStyle w:val="PL"/>
      </w:pPr>
      <w:r w:rsidRPr="00B3056F">
        <w:t xml:space="preserve">          minItems: 1</w:t>
      </w:r>
    </w:p>
    <w:p w14:paraId="63206BED" w14:textId="77777777" w:rsidR="005B7866" w:rsidRPr="00B3056F" w:rsidRDefault="005B7866" w:rsidP="005B7866">
      <w:pPr>
        <w:pStyle w:val="PL"/>
      </w:pPr>
    </w:p>
    <w:p w14:paraId="6DD9451A" w14:textId="77777777" w:rsidR="005B7866" w:rsidRPr="00B3056F" w:rsidRDefault="005B7866" w:rsidP="005B7866">
      <w:pPr>
        <w:pStyle w:val="PL"/>
      </w:pPr>
      <w:r w:rsidRPr="00B3056F">
        <w:t xml:space="preserve">    IdTranslationResult:</w:t>
      </w:r>
    </w:p>
    <w:p w14:paraId="433CE6C3" w14:textId="77777777" w:rsidR="005B7866" w:rsidRPr="00B3056F" w:rsidRDefault="005B7866" w:rsidP="005B7866">
      <w:pPr>
        <w:pStyle w:val="PL"/>
      </w:pPr>
      <w:r w:rsidRPr="00B3056F">
        <w:t xml:space="preserve">      type: object</w:t>
      </w:r>
    </w:p>
    <w:p w14:paraId="126DAB79" w14:textId="77777777" w:rsidR="005B7866" w:rsidRPr="00B3056F" w:rsidRDefault="005B7866" w:rsidP="005B7866">
      <w:pPr>
        <w:pStyle w:val="PL"/>
      </w:pPr>
      <w:r w:rsidRPr="00B3056F">
        <w:t xml:space="preserve">      required:</w:t>
      </w:r>
    </w:p>
    <w:p w14:paraId="1457F243" w14:textId="77777777" w:rsidR="005B7866" w:rsidRPr="00B3056F" w:rsidRDefault="005B7866" w:rsidP="005B7866">
      <w:pPr>
        <w:pStyle w:val="PL"/>
      </w:pPr>
      <w:r w:rsidRPr="00B3056F">
        <w:t xml:space="preserve">        - supi</w:t>
      </w:r>
    </w:p>
    <w:p w14:paraId="0CF5BBC0" w14:textId="77777777" w:rsidR="005B7866" w:rsidRPr="00B3056F" w:rsidRDefault="005B7866" w:rsidP="005B7866">
      <w:pPr>
        <w:pStyle w:val="PL"/>
      </w:pPr>
      <w:r w:rsidRPr="00B3056F">
        <w:t xml:space="preserve">      properties:</w:t>
      </w:r>
    </w:p>
    <w:p w14:paraId="4A306C32" w14:textId="77777777" w:rsidR="005B7866" w:rsidRPr="00B3056F" w:rsidRDefault="005B7866" w:rsidP="005B7866">
      <w:pPr>
        <w:pStyle w:val="PL"/>
      </w:pPr>
      <w:r w:rsidRPr="00B3056F">
        <w:t xml:space="preserve">        supportedFeatures:</w:t>
      </w:r>
    </w:p>
    <w:p w14:paraId="3EB3A3E3" w14:textId="77777777" w:rsidR="005B7866" w:rsidRPr="00B3056F" w:rsidRDefault="005B7866" w:rsidP="005B7866">
      <w:pPr>
        <w:pStyle w:val="PL"/>
      </w:pPr>
      <w:r w:rsidRPr="00B3056F">
        <w:t xml:space="preserve">          $ref: 'TS29571_CommonData.yaml#/components/schemas/SupportedFeatures'</w:t>
      </w:r>
    </w:p>
    <w:p w14:paraId="0CA3209F" w14:textId="77777777" w:rsidR="005B7866" w:rsidRPr="00B3056F" w:rsidRDefault="005B7866" w:rsidP="005B7866">
      <w:pPr>
        <w:pStyle w:val="PL"/>
      </w:pPr>
      <w:r w:rsidRPr="00B3056F">
        <w:t xml:space="preserve">        supi:</w:t>
      </w:r>
    </w:p>
    <w:p w14:paraId="69272F7A" w14:textId="77777777" w:rsidR="005B7866" w:rsidRPr="00B3056F" w:rsidRDefault="005B7866" w:rsidP="005B7866">
      <w:pPr>
        <w:pStyle w:val="PL"/>
      </w:pPr>
      <w:r w:rsidRPr="00B3056F">
        <w:t xml:space="preserve">          $ref: 'TS29571_CommonData.yaml#/components/schemas/Supi'</w:t>
      </w:r>
    </w:p>
    <w:p w14:paraId="1F55529C" w14:textId="77777777" w:rsidR="005B7866" w:rsidRPr="00B3056F" w:rsidRDefault="005B7866" w:rsidP="005B7866">
      <w:pPr>
        <w:pStyle w:val="PL"/>
      </w:pPr>
      <w:r w:rsidRPr="00B3056F">
        <w:t xml:space="preserve">        gpsi:</w:t>
      </w:r>
    </w:p>
    <w:p w14:paraId="274EE4BE" w14:textId="77777777" w:rsidR="005B7866" w:rsidRPr="00B3056F" w:rsidRDefault="005B7866" w:rsidP="005B7866">
      <w:pPr>
        <w:pStyle w:val="PL"/>
      </w:pPr>
      <w:r w:rsidRPr="00B3056F">
        <w:t xml:space="preserve">          $ref: 'TS29571_CommonData.yaml#/components/schemas/Gpsi'</w:t>
      </w:r>
    </w:p>
    <w:p w14:paraId="18AA1E19" w14:textId="77777777" w:rsidR="005B7866" w:rsidRPr="00B3056F" w:rsidRDefault="005B7866" w:rsidP="005B7866">
      <w:pPr>
        <w:pStyle w:val="PL"/>
      </w:pPr>
    </w:p>
    <w:p w14:paraId="51516D16" w14:textId="77777777" w:rsidR="005B7866" w:rsidRPr="00B3056F" w:rsidRDefault="005B7866" w:rsidP="005B7866">
      <w:pPr>
        <w:pStyle w:val="PL"/>
      </w:pPr>
      <w:r w:rsidRPr="00B3056F">
        <w:t xml:space="preserve">    AcknowledgeInfo:</w:t>
      </w:r>
    </w:p>
    <w:p w14:paraId="3BD2D430" w14:textId="77777777" w:rsidR="005B7866" w:rsidRPr="00B3056F" w:rsidRDefault="005B7866" w:rsidP="005B7866">
      <w:pPr>
        <w:pStyle w:val="PL"/>
      </w:pPr>
      <w:r w:rsidRPr="00B3056F">
        <w:t xml:space="preserve">      type: object</w:t>
      </w:r>
    </w:p>
    <w:p w14:paraId="2222FE32" w14:textId="77777777" w:rsidR="005B7866" w:rsidRPr="00B3056F" w:rsidRDefault="005B7866" w:rsidP="005B7866">
      <w:pPr>
        <w:pStyle w:val="PL"/>
      </w:pPr>
      <w:r w:rsidRPr="00B3056F">
        <w:t xml:space="preserve">      required:</w:t>
      </w:r>
    </w:p>
    <w:p w14:paraId="337E85F4" w14:textId="77777777" w:rsidR="005B7866" w:rsidRPr="00B3056F" w:rsidRDefault="005B7866" w:rsidP="005B7866">
      <w:pPr>
        <w:pStyle w:val="PL"/>
      </w:pPr>
      <w:r w:rsidRPr="00B3056F">
        <w:t xml:space="preserve">        - provisioningTime</w:t>
      </w:r>
    </w:p>
    <w:p w14:paraId="17E5A78D" w14:textId="77777777" w:rsidR="005B7866" w:rsidRPr="00B3056F" w:rsidRDefault="005B7866" w:rsidP="005B7866">
      <w:pPr>
        <w:pStyle w:val="PL"/>
      </w:pPr>
      <w:r w:rsidRPr="00B3056F">
        <w:t xml:space="preserve">      properties:</w:t>
      </w:r>
    </w:p>
    <w:p w14:paraId="605991C1" w14:textId="77777777" w:rsidR="005B7866" w:rsidRPr="00B3056F" w:rsidRDefault="005B7866" w:rsidP="005B7866">
      <w:pPr>
        <w:pStyle w:val="PL"/>
      </w:pPr>
      <w:r w:rsidRPr="00B3056F">
        <w:t xml:space="preserve">        sorMacIue:</w:t>
      </w:r>
    </w:p>
    <w:p w14:paraId="67398888" w14:textId="77777777" w:rsidR="005B7866" w:rsidRPr="00B3056F" w:rsidRDefault="005B7866" w:rsidP="005B7866">
      <w:pPr>
        <w:pStyle w:val="PL"/>
        <w:rPr>
          <w:lang w:eastAsia="zh-CN"/>
        </w:rPr>
      </w:pPr>
      <w:r w:rsidRPr="00B3056F">
        <w:t xml:space="preserve">          $ref: 'TS29509_Nausf_SoRProtection.yaml#/components/schemas/SorMac'</w:t>
      </w:r>
    </w:p>
    <w:p w14:paraId="2537A712" w14:textId="77777777" w:rsidR="005B7866" w:rsidRPr="00B3056F" w:rsidRDefault="005B7866" w:rsidP="005B7866">
      <w:pPr>
        <w:pStyle w:val="PL"/>
      </w:pPr>
      <w:r w:rsidRPr="00B3056F">
        <w:t xml:space="preserve">        </w:t>
      </w:r>
      <w:r w:rsidRPr="00B3056F">
        <w:rPr>
          <w:rFonts w:hint="eastAsia"/>
          <w:lang w:eastAsia="zh-CN"/>
        </w:rPr>
        <w:t>upu</w:t>
      </w:r>
      <w:r w:rsidRPr="00B3056F">
        <w:t>MacIue:</w:t>
      </w:r>
    </w:p>
    <w:p w14:paraId="631112F6" w14:textId="77777777" w:rsidR="005B7866" w:rsidRPr="00B3056F" w:rsidRDefault="005B7866" w:rsidP="005B7866">
      <w:pPr>
        <w:pStyle w:val="PL"/>
      </w:pPr>
      <w:r w:rsidRPr="00B3056F">
        <w:t xml:space="preserve">          $ref: 'TS29509_Nausf_UPUProtection.yaml#/components/schemas/</w:t>
      </w:r>
      <w:r w:rsidRPr="00B3056F">
        <w:rPr>
          <w:rFonts w:hint="eastAsia"/>
          <w:lang w:eastAsia="zh-CN"/>
        </w:rPr>
        <w:t>Upu</w:t>
      </w:r>
      <w:r w:rsidRPr="00B3056F">
        <w:t>Mac'</w:t>
      </w:r>
    </w:p>
    <w:p w14:paraId="211154C4" w14:textId="77777777" w:rsidR="005B7866" w:rsidRPr="00B3056F" w:rsidRDefault="005B7866" w:rsidP="005B7866">
      <w:pPr>
        <w:pStyle w:val="PL"/>
      </w:pPr>
      <w:r w:rsidRPr="00B3056F">
        <w:t xml:space="preserve">        securedPacket:</w:t>
      </w:r>
    </w:p>
    <w:p w14:paraId="30ED9E2C" w14:textId="77777777" w:rsidR="005B7866" w:rsidRPr="00B3056F" w:rsidRDefault="005B7866" w:rsidP="005B7866">
      <w:pPr>
        <w:pStyle w:val="PL"/>
        <w:rPr>
          <w:lang w:val="en-US"/>
        </w:rPr>
      </w:pPr>
      <w:r w:rsidRPr="00B3056F">
        <w:rPr>
          <w:lang w:val="en-US"/>
        </w:rPr>
        <w:t xml:space="preserve">          $ref: '#/components/schemas/</w:t>
      </w:r>
      <w:r w:rsidRPr="00B3056F">
        <w:t>SecuredPacket</w:t>
      </w:r>
      <w:r w:rsidRPr="00B3056F">
        <w:rPr>
          <w:lang w:val="en-US"/>
        </w:rPr>
        <w:t>'</w:t>
      </w:r>
    </w:p>
    <w:p w14:paraId="26D9D5F4" w14:textId="77777777" w:rsidR="005B7866" w:rsidRPr="00B3056F" w:rsidRDefault="005B7866" w:rsidP="005B7866">
      <w:pPr>
        <w:pStyle w:val="PL"/>
      </w:pPr>
      <w:r w:rsidRPr="00B3056F">
        <w:t xml:space="preserve">        provisioningTime:</w:t>
      </w:r>
    </w:p>
    <w:p w14:paraId="0DF1AE90" w14:textId="77777777" w:rsidR="005B7866" w:rsidRDefault="005B7866" w:rsidP="005B7866">
      <w:pPr>
        <w:pStyle w:val="PL"/>
        <w:rPr>
          <w:lang w:val="en-US"/>
        </w:rPr>
      </w:pPr>
      <w:r w:rsidRPr="00B3056F">
        <w:rPr>
          <w:lang w:val="en-US"/>
        </w:rPr>
        <w:t xml:space="preserve">          $ref: '</w:t>
      </w:r>
      <w:r w:rsidRPr="00B3056F">
        <w:t>TS29571_CommonData.yaml</w:t>
      </w:r>
      <w:r w:rsidRPr="00B3056F">
        <w:rPr>
          <w:lang w:val="en-US"/>
        </w:rPr>
        <w:t>#/components/schemas/DateTime'</w:t>
      </w:r>
    </w:p>
    <w:p w14:paraId="0BC27147" w14:textId="77777777" w:rsidR="005B7866" w:rsidRDefault="005B7866" w:rsidP="005B7866">
      <w:pPr>
        <w:pStyle w:val="PL"/>
        <w:rPr>
          <w:lang w:val="en-US"/>
        </w:rPr>
      </w:pPr>
      <w:r>
        <w:rPr>
          <w:lang w:val="en-US"/>
        </w:rPr>
        <w:t xml:space="preserve">        sorTransparentContainer:</w:t>
      </w:r>
    </w:p>
    <w:p w14:paraId="33E10311" w14:textId="77777777" w:rsidR="00A22593" w:rsidRDefault="005B7866" w:rsidP="00A22593">
      <w:pPr>
        <w:pStyle w:val="PL"/>
        <w:rPr>
          <w:lang w:val="en-US"/>
        </w:rPr>
      </w:pPr>
      <w:r>
        <w:rPr>
          <w:lang w:val="en-US"/>
        </w:rPr>
        <w:t xml:space="preserve">          $ref: </w:t>
      </w:r>
      <w:r w:rsidRPr="003B2883">
        <w:t>'#/components/schemas/</w:t>
      </w:r>
      <w:r>
        <w:t>SorTransparentContainer</w:t>
      </w:r>
      <w:r w:rsidRPr="003B2883">
        <w:t>'</w:t>
      </w:r>
    </w:p>
    <w:p w14:paraId="5A3F760C" w14:textId="77777777" w:rsidR="00A22593" w:rsidRDefault="00A22593" w:rsidP="00A22593">
      <w:pPr>
        <w:pStyle w:val="PL"/>
        <w:rPr>
          <w:lang w:val="en-US"/>
        </w:rPr>
      </w:pPr>
      <w:r>
        <w:rPr>
          <w:lang w:val="en-US"/>
        </w:rPr>
        <w:t xml:space="preserve">        ueNotReachable:</w:t>
      </w:r>
    </w:p>
    <w:p w14:paraId="4FA08027" w14:textId="77777777" w:rsidR="00A22593" w:rsidRDefault="00A22593" w:rsidP="00A22593">
      <w:pPr>
        <w:pStyle w:val="PL"/>
        <w:rPr>
          <w:lang w:val="en-US"/>
        </w:rPr>
      </w:pPr>
      <w:r>
        <w:rPr>
          <w:lang w:val="en-US"/>
        </w:rPr>
        <w:t xml:space="preserve">          type: boolean</w:t>
      </w:r>
    </w:p>
    <w:p w14:paraId="3D8075A7" w14:textId="5B61312E" w:rsidR="005B7866" w:rsidRPr="00B3056F" w:rsidRDefault="00A22593" w:rsidP="00A22593">
      <w:pPr>
        <w:pStyle w:val="PL"/>
        <w:rPr>
          <w:lang w:val="en-US"/>
        </w:rPr>
      </w:pPr>
      <w:r>
        <w:rPr>
          <w:lang w:val="en-US"/>
        </w:rPr>
        <w:t xml:space="preserve">          default: false</w:t>
      </w:r>
    </w:p>
    <w:p w14:paraId="042E5EBD" w14:textId="77777777" w:rsidR="005B7866" w:rsidRPr="00B3056F" w:rsidRDefault="005B7866" w:rsidP="005B7866">
      <w:pPr>
        <w:pStyle w:val="PL"/>
      </w:pPr>
    </w:p>
    <w:p w14:paraId="01F52EB0" w14:textId="77777777" w:rsidR="005B7866" w:rsidRPr="00B3056F" w:rsidRDefault="005B7866" w:rsidP="005B7866">
      <w:pPr>
        <w:pStyle w:val="PL"/>
      </w:pPr>
      <w:r w:rsidRPr="00B3056F">
        <w:t xml:space="preserve">    SorInfo:</w:t>
      </w:r>
    </w:p>
    <w:p w14:paraId="360CC7FE" w14:textId="77777777" w:rsidR="005B7866" w:rsidRPr="00B3056F" w:rsidRDefault="005B7866" w:rsidP="005B7866">
      <w:pPr>
        <w:pStyle w:val="PL"/>
      </w:pPr>
      <w:r w:rsidRPr="00B3056F">
        <w:t xml:space="preserve">      type: object</w:t>
      </w:r>
    </w:p>
    <w:p w14:paraId="23611BA4" w14:textId="77777777" w:rsidR="005B7866" w:rsidRPr="00B3056F" w:rsidRDefault="005B7866" w:rsidP="005B7866">
      <w:pPr>
        <w:pStyle w:val="PL"/>
      </w:pPr>
      <w:r w:rsidRPr="00B3056F">
        <w:t xml:space="preserve">      properties:</w:t>
      </w:r>
    </w:p>
    <w:p w14:paraId="5F6E2E2E" w14:textId="77777777" w:rsidR="005B7866" w:rsidRPr="00B3056F" w:rsidRDefault="005B7866" w:rsidP="005B7866">
      <w:pPr>
        <w:pStyle w:val="PL"/>
      </w:pPr>
      <w:r w:rsidRPr="00B3056F">
        <w:t xml:space="preserve">        steeringContainer:</w:t>
      </w:r>
    </w:p>
    <w:p w14:paraId="20EE7F1E" w14:textId="77777777" w:rsidR="005B7866" w:rsidRPr="00B3056F" w:rsidRDefault="005B7866" w:rsidP="005B7866">
      <w:pPr>
        <w:pStyle w:val="PL"/>
      </w:pPr>
      <w:r w:rsidRPr="00B3056F">
        <w:t xml:space="preserve">          $ref: '#/components/schemas/SteeringContainer'</w:t>
      </w:r>
    </w:p>
    <w:p w14:paraId="788F64A8" w14:textId="77777777" w:rsidR="005B7866" w:rsidRPr="00B3056F" w:rsidRDefault="005B7866" w:rsidP="005B7866">
      <w:pPr>
        <w:pStyle w:val="PL"/>
      </w:pPr>
      <w:r w:rsidRPr="00B3056F">
        <w:t xml:space="preserve">        ackInd:</w:t>
      </w:r>
    </w:p>
    <w:p w14:paraId="30157B2A" w14:textId="77777777" w:rsidR="005B7866" w:rsidRPr="00B3056F" w:rsidRDefault="005B7866" w:rsidP="005B7866">
      <w:pPr>
        <w:pStyle w:val="PL"/>
      </w:pPr>
      <w:r w:rsidRPr="00B3056F">
        <w:t xml:space="preserve">          $ref: 'TS29509_Nausf_SoRProtection.yaml#/components/schemas/AckInd'</w:t>
      </w:r>
    </w:p>
    <w:p w14:paraId="4322D718" w14:textId="77777777" w:rsidR="005B7866" w:rsidRPr="00B3056F" w:rsidRDefault="005B7866" w:rsidP="005B7866">
      <w:pPr>
        <w:pStyle w:val="PL"/>
      </w:pPr>
      <w:r w:rsidRPr="00B3056F">
        <w:t xml:space="preserve">        sorMacIausf:</w:t>
      </w:r>
    </w:p>
    <w:p w14:paraId="2AA28F95" w14:textId="77777777" w:rsidR="005B7866" w:rsidRPr="00B3056F" w:rsidRDefault="005B7866" w:rsidP="005B7866">
      <w:pPr>
        <w:pStyle w:val="PL"/>
      </w:pPr>
      <w:r w:rsidRPr="00B3056F">
        <w:t xml:space="preserve">          $ref: 'TS29509_Nausf_SoRProtection.yaml#/components/schemas/SorMac'</w:t>
      </w:r>
    </w:p>
    <w:p w14:paraId="396B1521" w14:textId="77777777" w:rsidR="005B7866" w:rsidRPr="00B3056F" w:rsidRDefault="005B7866" w:rsidP="005B7866">
      <w:pPr>
        <w:pStyle w:val="PL"/>
      </w:pPr>
      <w:r w:rsidRPr="00B3056F">
        <w:t xml:space="preserve">        countersor:</w:t>
      </w:r>
    </w:p>
    <w:p w14:paraId="5C167033" w14:textId="77777777" w:rsidR="005B7866" w:rsidRPr="00B3056F" w:rsidRDefault="005B7866" w:rsidP="005B7866">
      <w:pPr>
        <w:pStyle w:val="PL"/>
      </w:pPr>
      <w:r w:rsidRPr="00B3056F">
        <w:t xml:space="preserve">          $ref: 'TS29509_Nausf_SoRProtection.yaml#/components/schemas/CounterSor'</w:t>
      </w:r>
    </w:p>
    <w:p w14:paraId="63DB2CDE" w14:textId="77777777" w:rsidR="005B7866" w:rsidRPr="00B3056F" w:rsidRDefault="005B7866" w:rsidP="005B7866">
      <w:pPr>
        <w:pStyle w:val="PL"/>
      </w:pPr>
      <w:r w:rsidRPr="00B3056F">
        <w:t xml:space="preserve">        provisioningTime:</w:t>
      </w:r>
    </w:p>
    <w:p w14:paraId="6A552068" w14:textId="77777777" w:rsidR="005B7866" w:rsidRDefault="005B7866" w:rsidP="005B7866">
      <w:pPr>
        <w:pStyle w:val="PL"/>
        <w:rPr>
          <w:lang w:val="en-US"/>
        </w:rPr>
      </w:pPr>
      <w:r w:rsidRPr="00B3056F">
        <w:rPr>
          <w:lang w:val="en-US"/>
        </w:rPr>
        <w:t xml:space="preserve">          $ref: '</w:t>
      </w:r>
      <w:r w:rsidRPr="00B3056F">
        <w:t>TS29571_CommonData.yaml</w:t>
      </w:r>
      <w:r w:rsidRPr="00B3056F">
        <w:rPr>
          <w:lang w:val="en-US"/>
        </w:rPr>
        <w:t>#/components/schemas/DateTime'</w:t>
      </w:r>
    </w:p>
    <w:p w14:paraId="5EC914DD" w14:textId="77777777" w:rsidR="005B7866" w:rsidRDefault="005B7866" w:rsidP="005B7866">
      <w:pPr>
        <w:pStyle w:val="PL"/>
        <w:rPr>
          <w:lang w:val="en-US"/>
        </w:rPr>
      </w:pPr>
      <w:r>
        <w:rPr>
          <w:lang w:val="en-US"/>
        </w:rPr>
        <w:t xml:space="preserve">        sorTransparentContainer:</w:t>
      </w:r>
    </w:p>
    <w:p w14:paraId="63324F61" w14:textId="77777777" w:rsidR="005B7866" w:rsidRPr="00B3056F" w:rsidRDefault="005B7866" w:rsidP="005B7866">
      <w:pPr>
        <w:pStyle w:val="PL"/>
        <w:rPr>
          <w:lang w:val="en-US"/>
        </w:rPr>
      </w:pPr>
      <w:r>
        <w:rPr>
          <w:lang w:val="en-US"/>
        </w:rPr>
        <w:t xml:space="preserve">          $ref: </w:t>
      </w:r>
      <w:r w:rsidRPr="003B2883">
        <w:t>'#/components/schemas/</w:t>
      </w:r>
      <w:r>
        <w:t>SorTransparentContainer</w:t>
      </w:r>
      <w:r w:rsidRPr="003B2883">
        <w:t>'</w:t>
      </w:r>
    </w:p>
    <w:p w14:paraId="1C1C2810" w14:textId="77777777" w:rsidR="005B7866" w:rsidRPr="00B3056F" w:rsidRDefault="005B7866" w:rsidP="005B7866">
      <w:pPr>
        <w:pStyle w:val="PL"/>
      </w:pPr>
      <w:r w:rsidRPr="00B3056F">
        <w:t xml:space="preserve">      required:</w:t>
      </w:r>
    </w:p>
    <w:p w14:paraId="7F39AFE5" w14:textId="77777777" w:rsidR="005B7866" w:rsidRPr="00B3056F" w:rsidRDefault="005B7866" w:rsidP="005B7866">
      <w:pPr>
        <w:pStyle w:val="PL"/>
      </w:pPr>
      <w:r w:rsidRPr="00B3056F">
        <w:t xml:space="preserve">        - ackInd</w:t>
      </w:r>
    </w:p>
    <w:p w14:paraId="631DEC56" w14:textId="77777777" w:rsidR="005B7866" w:rsidRPr="00B3056F" w:rsidRDefault="005B7866" w:rsidP="005B7866">
      <w:pPr>
        <w:pStyle w:val="PL"/>
      </w:pPr>
      <w:r w:rsidRPr="00B3056F">
        <w:t xml:space="preserve">        - provisioningTime</w:t>
      </w:r>
    </w:p>
    <w:p w14:paraId="0E007ABC" w14:textId="77777777" w:rsidR="005B7866" w:rsidRPr="00B3056F" w:rsidRDefault="005B7866" w:rsidP="005B7866">
      <w:pPr>
        <w:pStyle w:val="PL"/>
      </w:pPr>
    </w:p>
    <w:p w14:paraId="43712975" w14:textId="77777777" w:rsidR="005B7866" w:rsidRPr="00B3056F" w:rsidRDefault="005B7866" w:rsidP="005B7866">
      <w:pPr>
        <w:pStyle w:val="PL"/>
      </w:pPr>
      <w:r w:rsidRPr="00B3056F">
        <w:t xml:space="preserve">    SharedDataIds:</w:t>
      </w:r>
    </w:p>
    <w:p w14:paraId="675038F4" w14:textId="77777777" w:rsidR="005B7866" w:rsidRPr="00B3056F" w:rsidRDefault="005B7866" w:rsidP="005B7866">
      <w:pPr>
        <w:pStyle w:val="PL"/>
      </w:pPr>
      <w:r w:rsidRPr="00B3056F">
        <w:t xml:space="preserve">      type: array</w:t>
      </w:r>
    </w:p>
    <w:p w14:paraId="0BA5E57A" w14:textId="77777777" w:rsidR="005B7866" w:rsidRPr="00B3056F" w:rsidRDefault="005B7866" w:rsidP="005B7866">
      <w:pPr>
        <w:pStyle w:val="PL"/>
      </w:pPr>
      <w:r w:rsidRPr="00B3056F">
        <w:t xml:space="preserve">      items:</w:t>
      </w:r>
    </w:p>
    <w:p w14:paraId="76611DF5" w14:textId="77777777" w:rsidR="005B7866" w:rsidRPr="00B3056F" w:rsidRDefault="005B7866" w:rsidP="005B7866">
      <w:pPr>
        <w:pStyle w:val="PL"/>
      </w:pPr>
      <w:r w:rsidRPr="00B3056F">
        <w:t xml:space="preserve">        $ref: '#/components/schemas/SharedDataId'</w:t>
      </w:r>
    </w:p>
    <w:p w14:paraId="06C73964" w14:textId="77777777" w:rsidR="005B7866" w:rsidRPr="00B3056F" w:rsidRDefault="005B7866" w:rsidP="005B7866">
      <w:pPr>
        <w:pStyle w:val="PL"/>
      </w:pPr>
      <w:r w:rsidRPr="00B3056F">
        <w:t xml:space="preserve">      minItems: 1</w:t>
      </w:r>
    </w:p>
    <w:p w14:paraId="23F16EB2" w14:textId="77777777" w:rsidR="005B7866" w:rsidRPr="00B3056F" w:rsidRDefault="005B7866" w:rsidP="005B7866">
      <w:pPr>
        <w:pStyle w:val="PL"/>
      </w:pPr>
      <w:r w:rsidRPr="00B3056F">
        <w:t xml:space="preserve">      uniqueItems: true</w:t>
      </w:r>
    </w:p>
    <w:p w14:paraId="00307371" w14:textId="77777777" w:rsidR="005B7866" w:rsidRPr="00B3056F" w:rsidRDefault="005B7866" w:rsidP="005B7866">
      <w:pPr>
        <w:pStyle w:val="PL"/>
      </w:pPr>
    </w:p>
    <w:p w14:paraId="5DC9622F" w14:textId="77777777" w:rsidR="005B7866" w:rsidRPr="00B3056F" w:rsidRDefault="005B7866" w:rsidP="005B7866">
      <w:pPr>
        <w:pStyle w:val="PL"/>
      </w:pPr>
      <w:r w:rsidRPr="00B3056F">
        <w:t xml:space="preserve">    </w:t>
      </w:r>
      <w:r w:rsidRPr="00B3056F">
        <w:rPr>
          <w:rFonts w:hint="eastAsia"/>
          <w:lang w:eastAsia="zh-CN"/>
        </w:rPr>
        <w:t>Upu</w:t>
      </w:r>
      <w:r w:rsidRPr="00B3056F">
        <w:t>Info:</w:t>
      </w:r>
    </w:p>
    <w:p w14:paraId="11C87E65" w14:textId="77777777" w:rsidR="005B7866" w:rsidRPr="00B3056F" w:rsidRDefault="005B7866" w:rsidP="005B7866">
      <w:pPr>
        <w:pStyle w:val="PL"/>
      </w:pPr>
      <w:r w:rsidRPr="00B3056F">
        <w:t xml:space="preserve">      type: object</w:t>
      </w:r>
    </w:p>
    <w:p w14:paraId="53A597F8" w14:textId="77777777" w:rsidR="005B7866" w:rsidRPr="00B3056F" w:rsidRDefault="005B7866" w:rsidP="005B7866">
      <w:pPr>
        <w:pStyle w:val="PL"/>
      </w:pPr>
      <w:r w:rsidRPr="00B3056F">
        <w:t xml:space="preserve">      properties:</w:t>
      </w:r>
    </w:p>
    <w:p w14:paraId="12C3F68A" w14:textId="77777777" w:rsidR="005B7866" w:rsidRPr="00B3056F" w:rsidRDefault="005B7866" w:rsidP="005B7866">
      <w:pPr>
        <w:pStyle w:val="PL"/>
      </w:pPr>
      <w:r w:rsidRPr="00B3056F">
        <w:t xml:space="preserve">        </w:t>
      </w:r>
      <w:r w:rsidRPr="00B3056F">
        <w:rPr>
          <w:rFonts w:hint="eastAsia"/>
          <w:lang w:val="es-ES" w:eastAsia="zh-CN"/>
        </w:rPr>
        <w:t>upuData</w:t>
      </w:r>
      <w:r w:rsidRPr="00B3056F">
        <w:t>List:</w:t>
      </w:r>
    </w:p>
    <w:p w14:paraId="02D5BFC3" w14:textId="77777777" w:rsidR="005B7866" w:rsidRPr="00B3056F" w:rsidRDefault="005B7866" w:rsidP="005B7866">
      <w:pPr>
        <w:pStyle w:val="PL"/>
      </w:pPr>
      <w:r w:rsidRPr="00B3056F">
        <w:t xml:space="preserve">      </w:t>
      </w:r>
      <w:r w:rsidRPr="00B3056F">
        <w:rPr>
          <w:rFonts w:hint="eastAsia"/>
          <w:lang w:eastAsia="zh-CN"/>
        </w:rPr>
        <w:t xml:space="preserve">    </w:t>
      </w:r>
      <w:r w:rsidRPr="00B3056F">
        <w:t>type: array</w:t>
      </w:r>
    </w:p>
    <w:p w14:paraId="5D2A5515" w14:textId="77777777" w:rsidR="005B7866" w:rsidRPr="00B3056F" w:rsidRDefault="005B7866" w:rsidP="005B7866">
      <w:pPr>
        <w:pStyle w:val="PL"/>
      </w:pPr>
      <w:r w:rsidRPr="00B3056F">
        <w:t xml:space="preserve">      </w:t>
      </w:r>
      <w:r w:rsidRPr="00B3056F">
        <w:rPr>
          <w:rFonts w:hint="eastAsia"/>
          <w:lang w:eastAsia="zh-CN"/>
        </w:rPr>
        <w:t xml:space="preserve">    </w:t>
      </w:r>
      <w:r w:rsidRPr="00B3056F">
        <w:t>items:</w:t>
      </w:r>
    </w:p>
    <w:p w14:paraId="3C0EFE24" w14:textId="77777777" w:rsidR="005B7866" w:rsidRPr="00B3056F" w:rsidRDefault="005B7866" w:rsidP="005B7866">
      <w:pPr>
        <w:pStyle w:val="PL"/>
      </w:pPr>
      <w:r w:rsidRPr="00B3056F">
        <w:t xml:space="preserve">       </w:t>
      </w:r>
      <w:r w:rsidRPr="00B3056F">
        <w:rPr>
          <w:rFonts w:hint="eastAsia"/>
          <w:lang w:eastAsia="zh-CN"/>
        </w:rPr>
        <w:t xml:space="preserve">    </w:t>
      </w:r>
      <w:r w:rsidRPr="00B3056F">
        <w:t xml:space="preserve"> $ref: 'TS29509_Nausf_</w:t>
      </w:r>
      <w:r w:rsidRPr="00B3056F">
        <w:rPr>
          <w:rFonts w:hint="eastAsia"/>
          <w:lang w:eastAsia="zh-CN"/>
        </w:rPr>
        <w:t>UPU</w:t>
      </w:r>
      <w:r w:rsidRPr="00B3056F">
        <w:t>Protection.yaml#/components/schemas/</w:t>
      </w:r>
      <w:r w:rsidRPr="00B3056F">
        <w:rPr>
          <w:lang w:val="es-ES"/>
        </w:rPr>
        <w:t>U</w:t>
      </w:r>
      <w:r w:rsidRPr="00B3056F">
        <w:rPr>
          <w:rFonts w:hint="eastAsia"/>
          <w:lang w:val="es-ES" w:eastAsia="zh-CN"/>
        </w:rPr>
        <w:t>puData</w:t>
      </w:r>
      <w:r w:rsidRPr="00B3056F">
        <w:t>'</w:t>
      </w:r>
    </w:p>
    <w:p w14:paraId="2638910F" w14:textId="77777777" w:rsidR="005B7866" w:rsidRPr="00B3056F" w:rsidRDefault="005B7866" w:rsidP="005B7866">
      <w:pPr>
        <w:pStyle w:val="PL"/>
        <w:rPr>
          <w:lang w:val="en-US"/>
        </w:rPr>
      </w:pPr>
      <w:r w:rsidRPr="00B3056F">
        <w:rPr>
          <w:lang w:val="en-US"/>
        </w:rPr>
        <w:t xml:space="preserve">          minItems: 1</w:t>
      </w:r>
    </w:p>
    <w:p w14:paraId="6321A817" w14:textId="77777777" w:rsidR="005B7866" w:rsidRPr="00B3056F" w:rsidRDefault="005B7866" w:rsidP="005B7866">
      <w:pPr>
        <w:pStyle w:val="PL"/>
      </w:pPr>
      <w:r w:rsidRPr="00B3056F">
        <w:t xml:space="preserve">        </w:t>
      </w:r>
      <w:r w:rsidRPr="00B3056F">
        <w:rPr>
          <w:rFonts w:hint="eastAsia"/>
          <w:lang w:eastAsia="zh-CN"/>
        </w:rPr>
        <w:t>upuReg</w:t>
      </w:r>
      <w:r w:rsidRPr="00B3056F">
        <w:t>Ind:</w:t>
      </w:r>
    </w:p>
    <w:p w14:paraId="1D3A6AAD" w14:textId="77777777" w:rsidR="005B7866" w:rsidRPr="00B3056F" w:rsidRDefault="005B7866" w:rsidP="005B7866">
      <w:pPr>
        <w:pStyle w:val="PL"/>
      </w:pPr>
      <w:r w:rsidRPr="00B3056F">
        <w:t xml:space="preserve">          $ref: '#/components/schemas/U</w:t>
      </w:r>
      <w:r w:rsidRPr="00B3056F">
        <w:rPr>
          <w:rFonts w:hint="eastAsia"/>
          <w:lang w:eastAsia="zh-CN"/>
        </w:rPr>
        <w:t>puReg</w:t>
      </w:r>
      <w:r w:rsidRPr="00B3056F">
        <w:t>Ind'</w:t>
      </w:r>
    </w:p>
    <w:p w14:paraId="651B2D09" w14:textId="77777777" w:rsidR="005B7866" w:rsidRPr="00B3056F" w:rsidRDefault="005B7866" w:rsidP="005B7866">
      <w:pPr>
        <w:pStyle w:val="PL"/>
      </w:pPr>
      <w:r w:rsidRPr="00B3056F">
        <w:t xml:space="preserve">        </w:t>
      </w:r>
      <w:r w:rsidRPr="00B3056F">
        <w:rPr>
          <w:rFonts w:hint="eastAsia"/>
          <w:lang w:eastAsia="zh-CN"/>
        </w:rPr>
        <w:t>upuA</w:t>
      </w:r>
      <w:r w:rsidRPr="00B3056F">
        <w:t>ckInd:</w:t>
      </w:r>
    </w:p>
    <w:p w14:paraId="5E9BA954" w14:textId="77777777" w:rsidR="005B7866" w:rsidRPr="00B3056F" w:rsidRDefault="005B7866" w:rsidP="005B7866">
      <w:pPr>
        <w:pStyle w:val="PL"/>
      </w:pPr>
      <w:r w:rsidRPr="00B3056F">
        <w:t xml:space="preserve">          $ref: 'TS29509_Nausf_</w:t>
      </w:r>
      <w:r w:rsidRPr="00B3056F">
        <w:rPr>
          <w:rFonts w:hint="eastAsia"/>
          <w:lang w:eastAsia="zh-CN"/>
        </w:rPr>
        <w:t>UPU</w:t>
      </w:r>
      <w:r w:rsidRPr="00B3056F">
        <w:t>Protection.yaml#/components/schemas/U</w:t>
      </w:r>
      <w:r w:rsidRPr="00B3056F">
        <w:rPr>
          <w:rFonts w:hint="eastAsia"/>
          <w:lang w:eastAsia="zh-CN"/>
        </w:rPr>
        <w:t>pu</w:t>
      </w:r>
      <w:r w:rsidRPr="00B3056F">
        <w:t>AckInd'</w:t>
      </w:r>
    </w:p>
    <w:p w14:paraId="14BBED69" w14:textId="77777777" w:rsidR="005B7866" w:rsidRPr="00B3056F" w:rsidRDefault="005B7866" w:rsidP="005B7866">
      <w:pPr>
        <w:pStyle w:val="PL"/>
      </w:pPr>
      <w:r w:rsidRPr="00B3056F">
        <w:t xml:space="preserve">        </w:t>
      </w:r>
      <w:r w:rsidRPr="00B3056F">
        <w:rPr>
          <w:rFonts w:hint="eastAsia"/>
          <w:lang w:eastAsia="zh-CN"/>
        </w:rPr>
        <w:t>upu</w:t>
      </w:r>
      <w:r w:rsidRPr="00B3056F">
        <w:t>MacIausf:</w:t>
      </w:r>
    </w:p>
    <w:p w14:paraId="088F8C38" w14:textId="77777777" w:rsidR="005B7866" w:rsidRPr="00B3056F" w:rsidRDefault="005B7866" w:rsidP="005B7866">
      <w:pPr>
        <w:pStyle w:val="PL"/>
      </w:pPr>
      <w:r w:rsidRPr="00B3056F">
        <w:t xml:space="preserve">          $ref: 'TS29509_Nausf_</w:t>
      </w:r>
      <w:r w:rsidRPr="00B3056F">
        <w:rPr>
          <w:rFonts w:hint="eastAsia"/>
          <w:lang w:eastAsia="zh-CN"/>
        </w:rPr>
        <w:t>UPU</w:t>
      </w:r>
      <w:r w:rsidRPr="00B3056F">
        <w:t>Protection.yaml#/components/schemas/</w:t>
      </w:r>
      <w:r w:rsidRPr="00B3056F">
        <w:rPr>
          <w:rFonts w:hint="eastAsia"/>
          <w:lang w:eastAsia="zh-CN"/>
        </w:rPr>
        <w:t>Upu</w:t>
      </w:r>
      <w:r w:rsidRPr="00B3056F">
        <w:t>Mac'</w:t>
      </w:r>
    </w:p>
    <w:p w14:paraId="0603073B" w14:textId="77777777" w:rsidR="005B7866" w:rsidRPr="00B3056F" w:rsidRDefault="005B7866" w:rsidP="005B7866">
      <w:pPr>
        <w:pStyle w:val="PL"/>
      </w:pPr>
      <w:r w:rsidRPr="00B3056F">
        <w:t xml:space="preserve">        counter</w:t>
      </w:r>
      <w:r w:rsidRPr="00B3056F">
        <w:rPr>
          <w:rFonts w:hint="eastAsia"/>
          <w:lang w:eastAsia="zh-CN"/>
        </w:rPr>
        <w:t>Upu</w:t>
      </w:r>
      <w:r w:rsidRPr="00B3056F">
        <w:t>:</w:t>
      </w:r>
    </w:p>
    <w:p w14:paraId="3D390F77" w14:textId="77777777" w:rsidR="005B7866" w:rsidRPr="00B3056F" w:rsidRDefault="005B7866" w:rsidP="005B7866">
      <w:pPr>
        <w:pStyle w:val="PL"/>
      </w:pPr>
      <w:r w:rsidRPr="00B3056F">
        <w:t xml:space="preserve">          $ref: 'TS29509_Nausf_</w:t>
      </w:r>
      <w:r w:rsidRPr="00B3056F">
        <w:rPr>
          <w:rFonts w:hint="eastAsia"/>
          <w:lang w:eastAsia="zh-CN"/>
        </w:rPr>
        <w:t>UPU</w:t>
      </w:r>
      <w:r w:rsidRPr="00B3056F">
        <w:t>Protection.yaml#/components/schemas/Counter</w:t>
      </w:r>
      <w:r w:rsidRPr="00B3056F">
        <w:rPr>
          <w:rFonts w:hint="eastAsia"/>
          <w:lang w:eastAsia="zh-CN"/>
        </w:rPr>
        <w:t>Upu</w:t>
      </w:r>
      <w:r w:rsidRPr="00B3056F">
        <w:t>'</w:t>
      </w:r>
    </w:p>
    <w:p w14:paraId="51132870" w14:textId="77777777" w:rsidR="005B7866" w:rsidRPr="00B3056F" w:rsidRDefault="005B7866" w:rsidP="005B7866">
      <w:pPr>
        <w:pStyle w:val="PL"/>
      </w:pPr>
      <w:r w:rsidRPr="00B3056F">
        <w:t xml:space="preserve">        provisioningTime:</w:t>
      </w:r>
    </w:p>
    <w:p w14:paraId="67033337" w14:textId="77777777" w:rsidR="005B7866" w:rsidRPr="00B3056F" w:rsidRDefault="005B7866" w:rsidP="005B7866">
      <w:pPr>
        <w:pStyle w:val="PL"/>
        <w:rPr>
          <w:lang w:val="en-US"/>
        </w:rPr>
      </w:pPr>
      <w:r w:rsidRPr="00B3056F">
        <w:rPr>
          <w:lang w:val="en-US"/>
        </w:rPr>
        <w:lastRenderedPageBreak/>
        <w:t xml:space="preserve">          $ref: '</w:t>
      </w:r>
      <w:r w:rsidRPr="00B3056F">
        <w:t>TS29571_CommonData.yaml</w:t>
      </w:r>
      <w:r w:rsidRPr="00B3056F">
        <w:rPr>
          <w:lang w:val="en-US"/>
        </w:rPr>
        <w:t>#/components/schemas/DateTime'</w:t>
      </w:r>
    </w:p>
    <w:p w14:paraId="00D0BFB8" w14:textId="77777777" w:rsidR="005B7866" w:rsidRPr="00B3056F" w:rsidRDefault="005B7866" w:rsidP="005B7866">
      <w:pPr>
        <w:pStyle w:val="PL"/>
        <w:rPr>
          <w:lang w:eastAsia="zh-CN"/>
        </w:rPr>
      </w:pPr>
      <w:r w:rsidRPr="00B3056F">
        <w:t xml:space="preserve">      required:</w:t>
      </w:r>
    </w:p>
    <w:p w14:paraId="6357972F" w14:textId="77777777" w:rsidR="005B7866" w:rsidRPr="00B3056F" w:rsidRDefault="005B7866" w:rsidP="005B7866">
      <w:pPr>
        <w:pStyle w:val="PL"/>
        <w:rPr>
          <w:lang w:eastAsia="zh-CN"/>
        </w:rPr>
      </w:pPr>
      <w:r w:rsidRPr="00B3056F">
        <w:t xml:space="preserve">        -</w:t>
      </w:r>
      <w:r w:rsidRPr="00B3056F">
        <w:rPr>
          <w:rFonts w:hint="eastAsia"/>
          <w:lang w:eastAsia="zh-CN"/>
        </w:rPr>
        <w:t xml:space="preserve"> </w:t>
      </w:r>
      <w:r w:rsidRPr="00B3056F">
        <w:rPr>
          <w:rFonts w:hint="eastAsia"/>
          <w:lang w:val="es-ES" w:eastAsia="zh-CN"/>
        </w:rPr>
        <w:t>upuData</w:t>
      </w:r>
      <w:r w:rsidRPr="00B3056F">
        <w:t>List</w:t>
      </w:r>
    </w:p>
    <w:p w14:paraId="324FDFC3" w14:textId="77777777" w:rsidR="005B7866" w:rsidRPr="00B3056F" w:rsidRDefault="005B7866" w:rsidP="005B7866">
      <w:pPr>
        <w:pStyle w:val="PL"/>
        <w:rPr>
          <w:lang w:eastAsia="zh-CN"/>
        </w:rPr>
      </w:pPr>
      <w:r w:rsidRPr="00B3056F">
        <w:t xml:space="preserve">        - </w:t>
      </w:r>
      <w:r w:rsidRPr="00B3056F">
        <w:rPr>
          <w:rFonts w:hint="eastAsia"/>
          <w:lang w:eastAsia="zh-CN"/>
        </w:rPr>
        <w:t>upuA</w:t>
      </w:r>
      <w:r w:rsidRPr="00B3056F">
        <w:t>ckInd</w:t>
      </w:r>
    </w:p>
    <w:p w14:paraId="3D47FA2E" w14:textId="77777777" w:rsidR="005B7866" w:rsidRPr="00B3056F" w:rsidRDefault="005B7866" w:rsidP="005B7866">
      <w:pPr>
        <w:pStyle w:val="PL"/>
        <w:rPr>
          <w:lang w:eastAsia="zh-CN"/>
        </w:rPr>
      </w:pPr>
      <w:r w:rsidRPr="00B3056F">
        <w:t xml:space="preserve">        - </w:t>
      </w:r>
      <w:r w:rsidRPr="00B3056F">
        <w:rPr>
          <w:rFonts w:hint="eastAsia"/>
          <w:lang w:eastAsia="zh-CN"/>
        </w:rPr>
        <w:t>upuReg</w:t>
      </w:r>
      <w:r w:rsidRPr="00B3056F">
        <w:t>Ind</w:t>
      </w:r>
    </w:p>
    <w:p w14:paraId="0D559559" w14:textId="77777777" w:rsidR="005B7866" w:rsidRPr="00B3056F" w:rsidRDefault="005B7866" w:rsidP="005B7866">
      <w:pPr>
        <w:pStyle w:val="PL"/>
      </w:pPr>
      <w:r w:rsidRPr="00B3056F">
        <w:t xml:space="preserve">        - provisioningTime</w:t>
      </w:r>
    </w:p>
    <w:p w14:paraId="274F3A9F" w14:textId="77777777" w:rsidR="005B7866" w:rsidRPr="00B3056F" w:rsidRDefault="005B7866" w:rsidP="005B7866">
      <w:pPr>
        <w:pStyle w:val="PL"/>
      </w:pPr>
    </w:p>
    <w:p w14:paraId="25889D96" w14:textId="77777777" w:rsidR="005B7866" w:rsidRPr="00B3056F" w:rsidRDefault="005B7866" w:rsidP="005B7866">
      <w:pPr>
        <w:pStyle w:val="PL"/>
      </w:pPr>
    </w:p>
    <w:p w14:paraId="05124356" w14:textId="77777777" w:rsidR="005B7866" w:rsidRPr="00B3056F" w:rsidRDefault="005B7866" w:rsidP="005B7866">
      <w:pPr>
        <w:pStyle w:val="PL"/>
      </w:pPr>
      <w:r w:rsidRPr="00B3056F">
        <w:t xml:space="preserve">    SharedData:</w:t>
      </w:r>
    </w:p>
    <w:p w14:paraId="28ADE46E" w14:textId="77777777" w:rsidR="005B7866" w:rsidRPr="00B3056F" w:rsidRDefault="005B7866" w:rsidP="005B7866">
      <w:pPr>
        <w:pStyle w:val="PL"/>
      </w:pPr>
      <w:r w:rsidRPr="00B3056F">
        <w:t xml:space="preserve">      type: object</w:t>
      </w:r>
    </w:p>
    <w:p w14:paraId="32210D8E" w14:textId="77777777" w:rsidR="005B7866" w:rsidRPr="00B3056F" w:rsidRDefault="005B7866" w:rsidP="005B7866">
      <w:pPr>
        <w:pStyle w:val="PL"/>
      </w:pPr>
      <w:r w:rsidRPr="00B3056F">
        <w:t xml:space="preserve">      required:</w:t>
      </w:r>
    </w:p>
    <w:p w14:paraId="3911BFE7" w14:textId="77777777" w:rsidR="005B7866" w:rsidRPr="00B3056F" w:rsidRDefault="005B7866" w:rsidP="005B7866">
      <w:pPr>
        <w:pStyle w:val="PL"/>
      </w:pPr>
      <w:r w:rsidRPr="00B3056F">
        <w:t xml:space="preserve">        - sharedDataId</w:t>
      </w:r>
    </w:p>
    <w:p w14:paraId="78FBC70C" w14:textId="77777777" w:rsidR="005B7866" w:rsidRPr="00B3056F" w:rsidRDefault="005B7866" w:rsidP="005B7866">
      <w:pPr>
        <w:pStyle w:val="PL"/>
      </w:pPr>
      <w:r w:rsidRPr="00B3056F">
        <w:t xml:space="preserve">      properties:</w:t>
      </w:r>
    </w:p>
    <w:p w14:paraId="6E101829" w14:textId="77777777" w:rsidR="005B7866" w:rsidRPr="00B3056F" w:rsidRDefault="005B7866" w:rsidP="005B7866">
      <w:pPr>
        <w:pStyle w:val="PL"/>
      </w:pPr>
      <w:r w:rsidRPr="00B3056F">
        <w:t xml:space="preserve">        sharedDataId:</w:t>
      </w:r>
    </w:p>
    <w:p w14:paraId="7A7BC005" w14:textId="77777777" w:rsidR="005B7866" w:rsidRPr="00B3056F" w:rsidRDefault="005B7866" w:rsidP="005B7866">
      <w:pPr>
        <w:pStyle w:val="PL"/>
      </w:pPr>
      <w:r w:rsidRPr="00B3056F">
        <w:t xml:space="preserve">          $ref: '#/components/schemas/SharedDataId'</w:t>
      </w:r>
    </w:p>
    <w:p w14:paraId="78828C01" w14:textId="77777777" w:rsidR="005B7866" w:rsidRPr="00B3056F" w:rsidRDefault="005B7866" w:rsidP="005B7866">
      <w:pPr>
        <w:pStyle w:val="PL"/>
      </w:pPr>
      <w:r w:rsidRPr="00B3056F">
        <w:t xml:space="preserve">        sharedAmData:</w:t>
      </w:r>
    </w:p>
    <w:p w14:paraId="4341FCDF" w14:textId="77777777" w:rsidR="005B7866" w:rsidRPr="00B3056F" w:rsidRDefault="005B7866" w:rsidP="005B7866">
      <w:pPr>
        <w:pStyle w:val="PL"/>
      </w:pPr>
      <w:r w:rsidRPr="00B3056F">
        <w:t xml:space="preserve">          $ref: '#/components/schemas/AccessAndMobilitySubscriptionData'</w:t>
      </w:r>
    </w:p>
    <w:p w14:paraId="558ED040" w14:textId="77777777" w:rsidR="005B7866" w:rsidRPr="00B3056F" w:rsidRDefault="005B7866" w:rsidP="005B7866">
      <w:pPr>
        <w:pStyle w:val="PL"/>
      </w:pPr>
      <w:r w:rsidRPr="00B3056F">
        <w:t xml:space="preserve">        sharedSmsSubsData:</w:t>
      </w:r>
    </w:p>
    <w:p w14:paraId="62D80DE6" w14:textId="77777777" w:rsidR="005B7866" w:rsidRPr="00B3056F" w:rsidRDefault="005B7866" w:rsidP="005B7866">
      <w:pPr>
        <w:pStyle w:val="PL"/>
      </w:pPr>
      <w:r w:rsidRPr="00B3056F">
        <w:t xml:space="preserve">          $ref: '#/components/schemas/SmsSubscriptionData'</w:t>
      </w:r>
    </w:p>
    <w:p w14:paraId="159A2AEA" w14:textId="77777777" w:rsidR="005B7866" w:rsidRPr="00B3056F" w:rsidRDefault="005B7866" w:rsidP="005B7866">
      <w:pPr>
        <w:pStyle w:val="PL"/>
      </w:pPr>
      <w:r w:rsidRPr="00B3056F">
        <w:t xml:space="preserve">        sharedSmsMngSubsData:</w:t>
      </w:r>
    </w:p>
    <w:p w14:paraId="566D1E3C" w14:textId="77777777" w:rsidR="005B7866" w:rsidRPr="00B3056F" w:rsidRDefault="005B7866" w:rsidP="005B7866">
      <w:pPr>
        <w:pStyle w:val="PL"/>
      </w:pPr>
      <w:r w:rsidRPr="00B3056F">
        <w:t xml:space="preserve">          $ref: '#/components/schemas/SmsManagementSubscriptionData'</w:t>
      </w:r>
    </w:p>
    <w:p w14:paraId="24FD9F0C" w14:textId="77777777" w:rsidR="00303860" w:rsidRDefault="005B7866" w:rsidP="00303860">
      <w:pPr>
        <w:pStyle w:val="PL"/>
      </w:pPr>
      <w:r w:rsidRPr="00B3056F">
        <w:t xml:space="preserve">        sharedDnnConfigurations:</w:t>
      </w:r>
    </w:p>
    <w:p w14:paraId="332DCBB9" w14:textId="30CB4D37" w:rsidR="005B7866" w:rsidRPr="00B3056F" w:rsidRDefault="00303860" w:rsidP="00303860">
      <w:pPr>
        <w:pStyle w:val="PL"/>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map(list of key-value pairs) where </w:t>
      </w:r>
      <w:r>
        <w:rPr>
          <w:rFonts w:cs="Arial"/>
          <w:szCs w:val="18"/>
        </w:rPr>
        <w:t>Dnn</w:t>
      </w:r>
      <w:r w:rsidRPr="00B3056F">
        <w:rPr>
          <w:rFonts w:cs="Arial"/>
          <w:szCs w:val="18"/>
        </w:rPr>
        <w:t>, or optionally the Wildcard DNN</w:t>
      </w:r>
      <w:r>
        <w:rPr>
          <w:rFonts w:cs="Arial"/>
          <w:szCs w:val="18"/>
        </w:rPr>
        <w:t xml:space="preserve">, </w:t>
      </w:r>
      <w:r w:rsidRPr="00533C32">
        <w:t>serves as key</w:t>
      </w:r>
      <w:r>
        <w:t xml:space="preserve"> of </w:t>
      </w:r>
      <w:r w:rsidRPr="00B3056F">
        <w:t>DnnConfiguration</w:t>
      </w:r>
    </w:p>
    <w:p w14:paraId="7EED4F92" w14:textId="77777777" w:rsidR="005B7866" w:rsidRPr="00B3056F" w:rsidRDefault="005B7866" w:rsidP="005B7866">
      <w:pPr>
        <w:pStyle w:val="PL"/>
      </w:pPr>
      <w:r w:rsidRPr="00B3056F">
        <w:t xml:space="preserve">          type: object</w:t>
      </w:r>
    </w:p>
    <w:p w14:paraId="71128C4C" w14:textId="77777777" w:rsidR="005B7866" w:rsidRPr="00B3056F" w:rsidRDefault="005B7866" w:rsidP="005B7866">
      <w:pPr>
        <w:pStyle w:val="PL"/>
      </w:pPr>
      <w:r w:rsidRPr="00B3056F">
        <w:t xml:space="preserve">          additionalProperties:</w:t>
      </w:r>
    </w:p>
    <w:p w14:paraId="103E0BCE" w14:textId="77777777" w:rsidR="00303860" w:rsidRDefault="005B7866" w:rsidP="00303860">
      <w:pPr>
        <w:pStyle w:val="PL"/>
      </w:pPr>
      <w:r w:rsidRPr="00B3056F">
        <w:t xml:space="preserve">            $ref: '#/components/schemas/DnnConfiguration'</w:t>
      </w:r>
    </w:p>
    <w:p w14:paraId="6F9D2DFA" w14:textId="3757A864" w:rsidR="005B7866" w:rsidRPr="00B3056F" w:rsidRDefault="00303860" w:rsidP="00303860">
      <w:pPr>
        <w:pStyle w:val="PL"/>
      </w:pPr>
      <w:r w:rsidRPr="00B3056F">
        <w:t xml:space="preserve">          minProperties: 1</w:t>
      </w:r>
    </w:p>
    <w:p w14:paraId="7BF9BF16" w14:textId="77777777" w:rsidR="005B7866" w:rsidRPr="00B3056F" w:rsidRDefault="005B7866" w:rsidP="005B7866">
      <w:pPr>
        <w:pStyle w:val="PL"/>
      </w:pPr>
      <w:r w:rsidRPr="00B3056F">
        <w:t xml:space="preserve">        sharedTraceData:</w:t>
      </w:r>
    </w:p>
    <w:p w14:paraId="3724A528" w14:textId="77777777" w:rsidR="005B7866" w:rsidRPr="00B3056F" w:rsidRDefault="005B7866" w:rsidP="005B7866">
      <w:pPr>
        <w:pStyle w:val="PL"/>
      </w:pPr>
      <w:r w:rsidRPr="00B3056F">
        <w:t xml:space="preserve">          $ref: 'TS29571_CommonData.yaml#/components/schemas/TraceData'</w:t>
      </w:r>
    </w:p>
    <w:p w14:paraId="215BFCB3" w14:textId="77777777" w:rsidR="00303860" w:rsidRDefault="005B7866" w:rsidP="00303860">
      <w:pPr>
        <w:pStyle w:val="PL"/>
      </w:pPr>
      <w:r w:rsidRPr="00B3056F">
        <w:t xml:space="preserve">        sharedSnssaiInfos:</w:t>
      </w:r>
    </w:p>
    <w:p w14:paraId="13E0B43E" w14:textId="60FA2F33" w:rsidR="005B7866" w:rsidRPr="00B3056F" w:rsidRDefault="00303860" w:rsidP="00303860">
      <w:pPr>
        <w:pStyle w:val="PL"/>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map(list of key-value pairs) where </w:t>
      </w:r>
      <w:r w:rsidRPr="00B3056F">
        <w:t xml:space="preserve">singleNssai </w:t>
      </w:r>
      <w:r w:rsidRPr="00533C32">
        <w:t>serves as key</w:t>
      </w:r>
      <w:r>
        <w:t xml:space="preserve"> of </w:t>
      </w:r>
      <w:r w:rsidRPr="00B3056F">
        <w:t>SnssaiInfo</w:t>
      </w:r>
    </w:p>
    <w:p w14:paraId="2E6F77A8" w14:textId="77777777" w:rsidR="005B7866" w:rsidRPr="00B3056F" w:rsidRDefault="005B7866" w:rsidP="005B7866">
      <w:pPr>
        <w:pStyle w:val="PL"/>
      </w:pPr>
      <w:r w:rsidRPr="00B3056F">
        <w:t xml:space="preserve">          type: object</w:t>
      </w:r>
    </w:p>
    <w:p w14:paraId="054E264D" w14:textId="77777777" w:rsidR="005B7866" w:rsidRPr="00B3056F" w:rsidRDefault="005B7866" w:rsidP="005B7866">
      <w:pPr>
        <w:pStyle w:val="PL"/>
      </w:pPr>
      <w:r w:rsidRPr="00B3056F">
        <w:t xml:space="preserve">          additionalProperties:</w:t>
      </w:r>
    </w:p>
    <w:p w14:paraId="1A720AB2" w14:textId="77777777" w:rsidR="00303860" w:rsidRDefault="005B7866" w:rsidP="00303860">
      <w:pPr>
        <w:pStyle w:val="PL"/>
      </w:pPr>
      <w:r w:rsidRPr="00B3056F">
        <w:t xml:space="preserve">            $ref: '#/components/schemas/SnssaiInfo'</w:t>
      </w:r>
    </w:p>
    <w:p w14:paraId="22200947" w14:textId="241119E5" w:rsidR="005B7866" w:rsidRPr="00B3056F" w:rsidRDefault="00303860" w:rsidP="00303860">
      <w:pPr>
        <w:pStyle w:val="PL"/>
      </w:pPr>
      <w:r w:rsidRPr="00B3056F">
        <w:t xml:space="preserve">          minProperties: 1</w:t>
      </w:r>
    </w:p>
    <w:p w14:paraId="3ECC912C" w14:textId="77777777" w:rsidR="00303860" w:rsidRDefault="005B7866" w:rsidP="00303860">
      <w:pPr>
        <w:pStyle w:val="PL"/>
      </w:pPr>
      <w:r w:rsidRPr="00B3056F">
        <w:t xml:space="preserve">        sharedVnGroupDatas:</w:t>
      </w:r>
    </w:p>
    <w:p w14:paraId="4210B033" w14:textId="48EA2737" w:rsidR="005B7866" w:rsidRPr="00B3056F" w:rsidRDefault="00303860" w:rsidP="00303860">
      <w:pPr>
        <w:pStyle w:val="PL"/>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map(list of key-value pairs) where </w:t>
      </w:r>
      <w:r w:rsidRPr="00B3056F">
        <w:rPr>
          <w:rFonts w:cs="Arial"/>
          <w:szCs w:val="18"/>
        </w:rPr>
        <w:t xml:space="preserve">GroupId </w:t>
      </w:r>
      <w:r w:rsidRPr="00533C32">
        <w:t>serves as key</w:t>
      </w:r>
      <w:r>
        <w:t xml:space="preserve"> of </w:t>
      </w:r>
      <w:r w:rsidRPr="00B3056F">
        <w:t>VnGroupData</w:t>
      </w:r>
    </w:p>
    <w:p w14:paraId="15447257" w14:textId="77777777" w:rsidR="005B7866" w:rsidRPr="00B3056F" w:rsidRDefault="005B7866" w:rsidP="005B7866">
      <w:pPr>
        <w:pStyle w:val="PL"/>
      </w:pPr>
      <w:r w:rsidRPr="00B3056F">
        <w:t xml:space="preserve">          type: object</w:t>
      </w:r>
    </w:p>
    <w:p w14:paraId="7DE336F6" w14:textId="77777777" w:rsidR="005B7866" w:rsidRPr="00B3056F" w:rsidRDefault="005B7866" w:rsidP="005B7866">
      <w:pPr>
        <w:pStyle w:val="PL"/>
      </w:pPr>
      <w:r w:rsidRPr="00B3056F">
        <w:t xml:space="preserve">          additionalProperties:</w:t>
      </w:r>
    </w:p>
    <w:p w14:paraId="10C086E3" w14:textId="77777777" w:rsidR="005B7866" w:rsidRPr="00B3056F" w:rsidRDefault="005B7866" w:rsidP="005B7866">
      <w:pPr>
        <w:pStyle w:val="PL"/>
      </w:pPr>
      <w:r w:rsidRPr="00B3056F">
        <w:t xml:space="preserve">            $ref: '#/components/schemas/VnGroupData'</w:t>
      </w:r>
    </w:p>
    <w:p w14:paraId="45036E55" w14:textId="77777777" w:rsidR="005B7866" w:rsidRDefault="005B7866" w:rsidP="005B7866">
      <w:pPr>
        <w:pStyle w:val="PL"/>
      </w:pPr>
      <w:r w:rsidRPr="00B3056F">
        <w:t xml:space="preserve">          minProperties: 1</w:t>
      </w:r>
    </w:p>
    <w:p w14:paraId="0C4E6CCD" w14:textId="77777777" w:rsidR="00303860" w:rsidRDefault="005B7866" w:rsidP="00303860">
      <w:pPr>
        <w:pStyle w:val="PL"/>
      </w:pPr>
      <w:r>
        <w:t xml:space="preserve">        treatmentInstructions:</w:t>
      </w:r>
    </w:p>
    <w:p w14:paraId="2FAC91BD" w14:textId="37B0A16E" w:rsidR="005B7866" w:rsidRDefault="00303860" w:rsidP="00303860">
      <w:pPr>
        <w:pStyle w:val="PL"/>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map(list of key-value pairs) where </w:t>
      </w:r>
      <w:r>
        <w:rPr>
          <w:rFonts w:cs="Arial"/>
          <w:szCs w:val="18"/>
        </w:rPr>
        <w:t>JSON pointer pointing to an attribute within the SharedData</w:t>
      </w:r>
      <w:r w:rsidRPr="00533C32">
        <w:t xml:space="preserve"> serves as key</w:t>
      </w:r>
      <w:r>
        <w:t xml:space="preserve"> of SharedDataTreatmentInstruction</w:t>
      </w:r>
    </w:p>
    <w:p w14:paraId="0A5FD7DB" w14:textId="77777777" w:rsidR="005B7866" w:rsidRDefault="005B7866" w:rsidP="005B7866">
      <w:pPr>
        <w:pStyle w:val="PL"/>
      </w:pPr>
      <w:r>
        <w:t xml:space="preserve">          type: object</w:t>
      </w:r>
    </w:p>
    <w:p w14:paraId="19E89805" w14:textId="77777777" w:rsidR="005B7866" w:rsidRDefault="005B7866" w:rsidP="005B7866">
      <w:pPr>
        <w:pStyle w:val="PL"/>
      </w:pPr>
      <w:r>
        <w:t xml:space="preserve">          additionalProperties:</w:t>
      </w:r>
    </w:p>
    <w:p w14:paraId="0B1CB8C8" w14:textId="77777777" w:rsidR="005B7866" w:rsidRDefault="005B7866" w:rsidP="005B7866">
      <w:pPr>
        <w:pStyle w:val="PL"/>
      </w:pPr>
      <w:r>
        <w:t xml:space="preserve">            $ref: '#/components/schemas/SharedDataTreatmentInstruction'</w:t>
      </w:r>
    </w:p>
    <w:p w14:paraId="67E996A3" w14:textId="77777777" w:rsidR="005B7866" w:rsidRPr="00B3056F" w:rsidRDefault="005B7866" w:rsidP="005B7866">
      <w:pPr>
        <w:pStyle w:val="PL"/>
      </w:pPr>
      <w:r>
        <w:t xml:space="preserve">          minProperties: 1</w:t>
      </w:r>
    </w:p>
    <w:p w14:paraId="0744DE15" w14:textId="77777777" w:rsidR="005B7866" w:rsidRPr="00B3056F" w:rsidRDefault="005B7866" w:rsidP="005B7866">
      <w:pPr>
        <w:pStyle w:val="PL"/>
      </w:pPr>
    </w:p>
    <w:p w14:paraId="7808908F" w14:textId="77777777" w:rsidR="005B7866" w:rsidRPr="00B3056F" w:rsidRDefault="005B7866" w:rsidP="005B7866">
      <w:pPr>
        <w:pStyle w:val="PL"/>
      </w:pPr>
      <w:r w:rsidRPr="00B3056F">
        <w:t xml:space="preserve">    TraceDataResponse:</w:t>
      </w:r>
    </w:p>
    <w:p w14:paraId="7B9EC258" w14:textId="77777777" w:rsidR="005B7866" w:rsidRPr="00B3056F" w:rsidRDefault="005B7866" w:rsidP="005B7866">
      <w:pPr>
        <w:pStyle w:val="PL"/>
      </w:pPr>
      <w:r w:rsidRPr="00B3056F">
        <w:t xml:space="preserve">      type: object</w:t>
      </w:r>
    </w:p>
    <w:p w14:paraId="1492A8AD" w14:textId="77777777" w:rsidR="005B7866" w:rsidRPr="00B3056F" w:rsidRDefault="005B7866" w:rsidP="005B7866">
      <w:pPr>
        <w:pStyle w:val="PL"/>
      </w:pPr>
      <w:r w:rsidRPr="00B3056F">
        <w:t xml:space="preserve">      properties:</w:t>
      </w:r>
    </w:p>
    <w:p w14:paraId="595DAE51" w14:textId="77777777" w:rsidR="005B7866" w:rsidRPr="00B3056F" w:rsidRDefault="005B7866" w:rsidP="005B7866">
      <w:pPr>
        <w:pStyle w:val="PL"/>
      </w:pPr>
      <w:r w:rsidRPr="00B3056F">
        <w:t xml:space="preserve">        traceData:</w:t>
      </w:r>
    </w:p>
    <w:p w14:paraId="79F53F7A" w14:textId="77777777" w:rsidR="005B7866" w:rsidRPr="00B3056F" w:rsidRDefault="005B7866" w:rsidP="005B7866">
      <w:pPr>
        <w:pStyle w:val="PL"/>
      </w:pPr>
      <w:r w:rsidRPr="00B3056F">
        <w:t xml:space="preserve">          $ref: 'TS29571_CommonData.yaml#/components/schemas/TraceData'</w:t>
      </w:r>
    </w:p>
    <w:p w14:paraId="5091144B" w14:textId="77777777" w:rsidR="005B7866" w:rsidRPr="00B3056F" w:rsidRDefault="005B7866" w:rsidP="005B7866">
      <w:pPr>
        <w:pStyle w:val="PL"/>
      </w:pPr>
      <w:r w:rsidRPr="00B3056F">
        <w:t xml:space="preserve">        sharedTraceDataId:</w:t>
      </w:r>
    </w:p>
    <w:p w14:paraId="68C46D84" w14:textId="77777777" w:rsidR="005B7866" w:rsidRPr="00B3056F" w:rsidRDefault="005B7866" w:rsidP="005B7866">
      <w:pPr>
        <w:pStyle w:val="PL"/>
      </w:pPr>
      <w:r w:rsidRPr="00B3056F">
        <w:t xml:space="preserve">          $ref: '#/components/schemas/SharedDataId'</w:t>
      </w:r>
    </w:p>
    <w:p w14:paraId="52AA4CD9" w14:textId="77777777" w:rsidR="005B7866" w:rsidRPr="00B3056F" w:rsidRDefault="005B7866" w:rsidP="005B7866">
      <w:pPr>
        <w:pStyle w:val="PL"/>
      </w:pPr>
    </w:p>
    <w:p w14:paraId="6A531040" w14:textId="77777777" w:rsidR="005B7866" w:rsidRPr="00B3056F" w:rsidRDefault="005B7866" w:rsidP="005B7866">
      <w:pPr>
        <w:pStyle w:val="PL"/>
      </w:pPr>
      <w:r w:rsidRPr="00B3056F">
        <w:t xml:space="preserve">    SteeringContainer:</w:t>
      </w:r>
    </w:p>
    <w:p w14:paraId="0FA344EA" w14:textId="77777777" w:rsidR="005B7866" w:rsidRPr="00B3056F" w:rsidRDefault="005B7866" w:rsidP="005B7866">
      <w:pPr>
        <w:pStyle w:val="PL"/>
        <w:rPr>
          <w:lang w:val="en-US"/>
        </w:rPr>
      </w:pPr>
      <w:r w:rsidRPr="00B3056F">
        <w:rPr>
          <w:lang w:val="en-US"/>
        </w:rPr>
        <w:t xml:space="preserve">      oneOf:</w:t>
      </w:r>
    </w:p>
    <w:p w14:paraId="05977A70" w14:textId="77777777" w:rsidR="005B7866" w:rsidRPr="00B3056F" w:rsidRDefault="005B7866" w:rsidP="005B7866">
      <w:pPr>
        <w:pStyle w:val="PL"/>
        <w:rPr>
          <w:lang w:val="en-US"/>
        </w:rPr>
      </w:pPr>
      <w:r w:rsidRPr="00B3056F">
        <w:rPr>
          <w:lang w:val="en-US"/>
        </w:rPr>
        <w:t xml:space="preserve">        - type: array</w:t>
      </w:r>
    </w:p>
    <w:p w14:paraId="1F40BB5C" w14:textId="77777777" w:rsidR="005B7866" w:rsidRPr="00B3056F" w:rsidRDefault="005B7866" w:rsidP="005B7866">
      <w:pPr>
        <w:pStyle w:val="PL"/>
        <w:rPr>
          <w:lang w:val="en-US"/>
        </w:rPr>
      </w:pPr>
      <w:r w:rsidRPr="00B3056F">
        <w:rPr>
          <w:lang w:val="en-US"/>
        </w:rPr>
        <w:t xml:space="preserve">          items:</w:t>
      </w:r>
    </w:p>
    <w:p w14:paraId="11607365" w14:textId="77777777" w:rsidR="005B7866" w:rsidRPr="00B3056F" w:rsidRDefault="005B7866" w:rsidP="005B7866">
      <w:pPr>
        <w:pStyle w:val="PL"/>
      </w:pPr>
      <w:r w:rsidRPr="00B3056F">
        <w:t xml:space="preserve">            $ref: 'TS29509_Nausf_SoRProtection.yaml#/components/schemas/SteeringInfo'</w:t>
      </w:r>
    </w:p>
    <w:p w14:paraId="3C379B4B" w14:textId="77777777" w:rsidR="005B7866" w:rsidRPr="00B3056F" w:rsidRDefault="005B7866" w:rsidP="005B7866">
      <w:pPr>
        <w:pStyle w:val="PL"/>
        <w:rPr>
          <w:lang w:val="en-US"/>
        </w:rPr>
      </w:pPr>
      <w:r w:rsidRPr="00B3056F">
        <w:rPr>
          <w:lang w:val="en-US"/>
        </w:rPr>
        <w:t xml:space="preserve">          minItems: 1</w:t>
      </w:r>
    </w:p>
    <w:p w14:paraId="3C4D6F87" w14:textId="77777777" w:rsidR="005B7866" w:rsidRPr="00B3056F" w:rsidRDefault="005B7866" w:rsidP="005B7866">
      <w:pPr>
        <w:pStyle w:val="PL"/>
        <w:rPr>
          <w:lang w:val="en-US"/>
        </w:rPr>
      </w:pPr>
      <w:r w:rsidRPr="00B3056F">
        <w:rPr>
          <w:lang w:val="en-US"/>
        </w:rPr>
        <w:t xml:space="preserve">        - $ref: '#/components/schemas/</w:t>
      </w:r>
      <w:r w:rsidRPr="00B3056F">
        <w:t>SecuredPacket</w:t>
      </w:r>
      <w:r w:rsidRPr="00B3056F">
        <w:rPr>
          <w:lang w:val="en-US"/>
        </w:rPr>
        <w:t>'</w:t>
      </w:r>
    </w:p>
    <w:p w14:paraId="01BC5B60" w14:textId="77777777" w:rsidR="005B7866" w:rsidRPr="00B3056F" w:rsidRDefault="005B7866" w:rsidP="005B7866">
      <w:pPr>
        <w:pStyle w:val="PL"/>
        <w:rPr>
          <w:lang w:val="en-US"/>
        </w:rPr>
      </w:pPr>
    </w:p>
    <w:p w14:paraId="320A105F" w14:textId="77777777" w:rsidR="005B7866" w:rsidRPr="00B3056F" w:rsidRDefault="005B7866" w:rsidP="005B7866">
      <w:pPr>
        <w:pStyle w:val="PL"/>
        <w:rPr>
          <w:lang w:val="en-US"/>
        </w:rPr>
      </w:pPr>
      <w:r w:rsidRPr="00B3056F">
        <w:rPr>
          <w:lang w:val="en-US"/>
        </w:rPr>
        <w:t xml:space="preserve">    GroupIdentifiers:</w:t>
      </w:r>
    </w:p>
    <w:p w14:paraId="4722E395" w14:textId="77777777" w:rsidR="005B7866" w:rsidRPr="00B3056F" w:rsidRDefault="005B7866" w:rsidP="005B7866">
      <w:pPr>
        <w:pStyle w:val="PL"/>
        <w:rPr>
          <w:lang w:val="en-US"/>
        </w:rPr>
      </w:pPr>
      <w:r w:rsidRPr="00B3056F">
        <w:rPr>
          <w:lang w:val="en-US"/>
        </w:rPr>
        <w:t xml:space="preserve">      type: object</w:t>
      </w:r>
    </w:p>
    <w:p w14:paraId="20819828" w14:textId="77777777" w:rsidR="005B7866" w:rsidRPr="00B3056F" w:rsidRDefault="005B7866" w:rsidP="005B7866">
      <w:pPr>
        <w:pStyle w:val="PL"/>
        <w:rPr>
          <w:lang w:val="en-US"/>
        </w:rPr>
      </w:pPr>
      <w:r w:rsidRPr="00B3056F">
        <w:rPr>
          <w:lang w:val="en-US"/>
        </w:rPr>
        <w:t xml:space="preserve">      properties:</w:t>
      </w:r>
    </w:p>
    <w:p w14:paraId="26B705E2" w14:textId="77777777" w:rsidR="005B7866" w:rsidRPr="00B3056F" w:rsidRDefault="005B7866" w:rsidP="005B7866">
      <w:pPr>
        <w:pStyle w:val="PL"/>
        <w:rPr>
          <w:lang w:val="en-US"/>
        </w:rPr>
      </w:pPr>
      <w:r w:rsidRPr="00B3056F">
        <w:rPr>
          <w:lang w:val="en-US"/>
        </w:rPr>
        <w:t xml:space="preserve">        extGroupId:</w:t>
      </w:r>
    </w:p>
    <w:p w14:paraId="5669704A" w14:textId="77777777" w:rsidR="005B7866" w:rsidRPr="00B3056F" w:rsidRDefault="005B7866" w:rsidP="005B7866">
      <w:pPr>
        <w:pStyle w:val="PL"/>
        <w:rPr>
          <w:lang w:val="en-US"/>
        </w:rPr>
      </w:pPr>
      <w:r w:rsidRPr="00B3056F">
        <w:rPr>
          <w:lang w:val="en-US"/>
        </w:rPr>
        <w:t xml:space="preserve">          $ref: '#/components/schemas/ExtGroupId'</w:t>
      </w:r>
    </w:p>
    <w:p w14:paraId="2605A1C6" w14:textId="77777777" w:rsidR="005B7866" w:rsidRPr="00B3056F" w:rsidRDefault="005B7866" w:rsidP="005B7866">
      <w:pPr>
        <w:pStyle w:val="PL"/>
        <w:rPr>
          <w:lang w:val="en-US"/>
        </w:rPr>
      </w:pPr>
      <w:r w:rsidRPr="00B3056F">
        <w:rPr>
          <w:lang w:val="en-US"/>
        </w:rPr>
        <w:t xml:space="preserve">        intGroupId:</w:t>
      </w:r>
    </w:p>
    <w:p w14:paraId="411BE912" w14:textId="77777777" w:rsidR="005B7866" w:rsidRPr="00B3056F" w:rsidRDefault="005B7866" w:rsidP="005B7866">
      <w:pPr>
        <w:pStyle w:val="PL"/>
        <w:rPr>
          <w:lang w:val="en-US"/>
        </w:rPr>
      </w:pPr>
      <w:r w:rsidRPr="00B3056F">
        <w:rPr>
          <w:lang w:val="en-US"/>
        </w:rPr>
        <w:t xml:space="preserve">          $ref: 'TS29571_CommonData.yaml#/components/schemas/GroupId'</w:t>
      </w:r>
    </w:p>
    <w:p w14:paraId="66C91D98" w14:textId="77777777" w:rsidR="005B7866" w:rsidRPr="00B3056F" w:rsidRDefault="005B7866" w:rsidP="005B7866">
      <w:pPr>
        <w:pStyle w:val="PL"/>
        <w:rPr>
          <w:lang w:val="en-US"/>
        </w:rPr>
      </w:pPr>
      <w:r w:rsidRPr="00B3056F">
        <w:rPr>
          <w:lang w:val="en-US"/>
        </w:rPr>
        <w:t xml:space="preserve">        </w:t>
      </w:r>
      <w:r w:rsidRPr="00B3056F">
        <w:rPr>
          <w:rFonts w:hint="eastAsia"/>
          <w:lang w:eastAsia="zh-CN"/>
        </w:rPr>
        <w:t>u</w:t>
      </w:r>
      <w:r w:rsidRPr="00B3056F">
        <w:rPr>
          <w:lang w:eastAsia="zh-CN"/>
        </w:rPr>
        <w:t>eIdList</w:t>
      </w:r>
      <w:r w:rsidRPr="00B3056F">
        <w:rPr>
          <w:lang w:val="en-US"/>
        </w:rPr>
        <w:t>:</w:t>
      </w:r>
    </w:p>
    <w:p w14:paraId="4C814A0D" w14:textId="77777777" w:rsidR="005B7866" w:rsidRPr="00B3056F" w:rsidRDefault="005B7866" w:rsidP="005B7866">
      <w:pPr>
        <w:pStyle w:val="PL"/>
        <w:rPr>
          <w:lang w:val="en-US"/>
        </w:rPr>
      </w:pPr>
      <w:r w:rsidRPr="00B3056F">
        <w:rPr>
          <w:lang w:val="en-US"/>
        </w:rPr>
        <w:t xml:space="preserve">          type: array</w:t>
      </w:r>
    </w:p>
    <w:p w14:paraId="1702BBE7" w14:textId="77777777" w:rsidR="005B7866" w:rsidRPr="00B3056F" w:rsidRDefault="005B7866" w:rsidP="005B7866">
      <w:pPr>
        <w:pStyle w:val="PL"/>
        <w:rPr>
          <w:lang w:val="en-US" w:eastAsia="zh-CN"/>
        </w:rPr>
      </w:pPr>
      <w:r w:rsidRPr="00B3056F">
        <w:rPr>
          <w:rFonts w:hint="eastAsia"/>
          <w:lang w:val="en-US" w:eastAsia="zh-CN"/>
        </w:rPr>
        <w:t xml:space="preserve"> </w:t>
      </w:r>
      <w:r w:rsidRPr="00B3056F">
        <w:rPr>
          <w:lang w:val="en-US" w:eastAsia="zh-CN"/>
        </w:rPr>
        <w:t xml:space="preserve">         items:</w:t>
      </w:r>
    </w:p>
    <w:p w14:paraId="5EEF44F6" w14:textId="77777777" w:rsidR="005B7866" w:rsidRPr="00B3056F" w:rsidRDefault="005B7866" w:rsidP="005B7866">
      <w:pPr>
        <w:pStyle w:val="PL"/>
        <w:rPr>
          <w:lang w:val="en-US"/>
        </w:rPr>
      </w:pPr>
      <w:r w:rsidRPr="00B3056F">
        <w:rPr>
          <w:lang w:val="en-US"/>
        </w:rPr>
        <w:t xml:space="preserve">            $ref: '#/components/schemas/</w:t>
      </w:r>
      <w:r w:rsidRPr="00B3056F">
        <w:rPr>
          <w:lang w:eastAsia="zh-CN"/>
        </w:rPr>
        <w:t>UeId</w:t>
      </w:r>
      <w:r w:rsidRPr="00B3056F">
        <w:rPr>
          <w:lang w:val="en-US"/>
        </w:rPr>
        <w:t>'</w:t>
      </w:r>
    </w:p>
    <w:p w14:paraId="1C358C7A" w14:textId="77777777" w:rsidR="005B7866" w:rsidRPr="00B3056F" w:rsidRDefault="005B7866" w:rsidP="005B7866">
      <w:pPr>
        <w:pStyle w:val="PL"/>
        <w:rPr>
          <w:lang w:val="en-US"/>
        </w:rPr>
      </w:pPr>
      <w:r w:rsidRPr="00B3056F">
        <w:rPr>
          <w:rFonts w:hint="eastAsia"/>
          <w:lang w:val="en-US" w:eastAsia="zh-CN"/>
        </w:rPr>
        <w:t xml:space="preserve"> </w:t>
      </w:r>
      <w:r w:rsidRPr="00B3056F">
        <w:rPr>
          <w:lang w:val="en-US" w:eastAsia="zh-CN"/>
        </w:rPr>
        <w:t xml:space="preserve">         </w:t>
      </w:r>
      <w:r w:rsidRPr="00B3056F">
        <w:t>minItems: 1</w:t>
      </w:r>
    </w:p>
    <w:p w14:paraId="4D5AE881" w14:textId="77777777" w:rsidR="005B7866" w:rsidRPr="00B3056F" w:rsidRDefault="005B7866" w:rsidP="005B7866">
      <w:pPr>
        <w:pStyle w:val="PL"/>
        <w:rPr>
          <w:lang w:val="en-US"/>
        </w:rPr>
      </w:pPr>
    </w:p>
    <w:p w14:paraId="339681F1" w14:textId="77777777" w:rsidR="005B7866" w:rsidRPr="00B3056F" w:rsidRDefault="005B7866" w:rsidP="005B7866">
      <w:pPr>
        <w:pStyle w:val="PL"/>
        <w:rPr>
          <w:lang w:val="en-US"/>
        </w:rPr>
      </w:pPr>
      <w:r w:rsidRPr="00B3056F">
        <w:rPr>
          <w:lang w:val="en-US"/>
        </w:rPr>
        <w:t xml:space="preserve">    VnGroupData:</w:t>
      </w:r>
    </w:p>
    <w:p w14:paraId="3003D5AA" w14:textId="77777777" w:rsidR="005B7866" w:rsidRPr="00B3056F" w:rsidRDefault="005B7866" w:rsidP="005B7866">
      <w:pPr>
        <w:pStyle w:val="PL"/>
        <w:rPr>
          <w:lang w:val="en-US"/>
        </w:rPr>
      </w:pPr>
      <w:r w:rsidRPr="00B3056F">
        <w:rPr>
          <w:lang w:val="en-US"/>
        </w:rPr>
        <w:t xml:space="preserve">      type: object</w:t>
      </w:r>
    </w:p>
    <w:p w14:paraId="1E28AFCE" w14:textId="77777777" w:rsidR="005B7866" w:rsidRPr="00B3056F" w:rsidRDefault="005B7866" w:rsidP="005B7866">
      <w:pPr>
        <w:pStyle w:val="PL"/>
        <w:rPr>
          <w:lang w:val="en-US"/>
        </w:rPr>
      </w:pPr>
      <w:r w:rsidRPr="00B3056F">
        <w:rPr>
          <w:lang w:val="en-US"/>
        </w:rPr>
        <w:t xml:space="preserve">      properties:</w:t>
      </w:r>
    </w:p>
    <w:p w14:paraId="19ED2B89" w14:textId="77777777" w:rsidR="005B7866" w:rsidRPr="00B3056F" w:rsidRDefault="005B7866" w:rsidP="005B7866">
      <w:pPr>
        <w:pStyle w:val="PL"/>
        <w:rPr>
          <w:lang w:val="en-US"/>
        </w:rPr>
      </w:pPr>
      <w:r w:rsidRPr="00B3056F">
        <w:rPr>
          <w:lang w:val="en-US"/>
        </w:rPr>
        <w:t xml:space="preserve">        pduSessionTypes:</w:t>
      </w:r>
    </w:p>
    <w:p w14:paraId="3AABD500" w14:textId="77777777" w:rsidR="005B7866" w:rsidRPr="00B3056F" w:rsidRDefault="005B7866" w:rsidP="005B7866">
      <w:pPr>
        <w:pStyle w:val="PL"/>
        <w:rPr>
          <w:lang w:val="en-US"/>
        </w:rPr>
      </w:pPr>
      <w:r w:rsidRPr="00B3056F">
        <w:rPr>
          <w:lang w:val="en-US"/>
        </w:rPr>
        <w:t xml:space="preserve">          $ref: '#/components/schemas/PduSessionTypes'</w:t>
      </w:r>
    </w:p>
    <w:p w14:paraId="6D173D9C" w14:textId="77777777" w:rsidR="005B7866" w:rsidRPr="00B3056F" w:rsidRDefault="005B7866" w:rsidP="005B7866">
      <w:pPr>
        <w:pStyle w:val="PL"/>
        <w:rPr>
          <w:lang w:val="en-US"/>
        </w:rPr>
      </w:pPr>
      <w:r w:rsidRPr="00B3056F">
        <w:rPr>
          <w:lang w:val="en-US"/>
        </w:rPr>
        <w:t xml:space="preserve">        dnn:</w:t>
      </w:r>
    </w:p>
    <w:p w14:paraId="2FA376FE"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#/components/schemas/Dnn'</w:t>
      </w:r>
    </w:p>
    <w:p w14:paraId="2D18C8B7" w14:textId="77777777" w:rsidR="005B7866" w:rsidRPr="00B3056F" w:rsidRDefault="005B7866" w:rsidP="005B7866">
      <w:pPr>
        <w:pStyle w:val="PL"/>
        <w:rPr>
          <w:lang w:val="en-US"/>
        </w:rPr>
      </w:pPr>
      <w:r w:rsidRPr="00B3056F">
        <w:rPr>
          <w:lang w:val="en-US"/>
        </w:rPr>
        <w:t xml:space="preserve">        singleNssai:</w:t>
      </w:r>
    </w:p>
    <w:p w14:paraId="2AD8D12D"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#/components/schemas/Snssai'</w:t>
      </w:r>
    </w:p>
    <w:p w14:paraId="5ADD63C4" w14:textId="77777777" w:rsidR="005B7866" w:rsidRPr="00B3056F" w:rsidRDefault="005B7866" w:rsidP="005B7866">
      <w:pPr>
        <w:pStyle w:val="PL"/>
        <w:rPr>
          <w:lang w:val="en-US"/>
        </w:rPr>
      </w:pPr>
      <w:r w:rsidRPr="00B3056F">
        <w:rPr>
          <w:lang w:val="en-US"/>
        </w:rPr>
        <w:t xml:space="preserve">        appDescriptors:</w:t>
      </w:r>
    </w:p>
    <w:p w14:paraId="7A494DC9" w14:textId="77777777" w:rsidR="005B7866" w:rsidRPr="00B3056F" w:rsidRDefault="005B7866" w:rsidP="005B7866">
      <w:pPr>
        <w:pStyle w:val="PL"/>
        <w:rPr>
          <w:lang w:val="en-US"/>
        </w:rPr>
      </w:pPr>
      <w:r w:rsidRPr="00B3056F">
        <w:rPr>
          <w:lang w:val="en-US"/>
        </w:rPr>
        <w:t xml:space="preserve">          type: array</w:t>
      </w:r>
    </w:p>
    <w:p w14:paraId="693A1453" w14:textId="77777777" w:rsidR="005B7866" w:rsidRPr="00B3056F" w:rsidRDefault="005B7866" w:rsidP="005B7866">
      <w:pPr>
        <w:pStyle w:val="PL"/>
        <w:rPr>
          <w:lang w:val="en-US"/>
        </w:rPr>
      </w:pPr>
      <w:r w:rsidRPr="00B3056F">
        <w:rPr>
          <w:lang w:val="en-US"/>
        </w:rPr>
        <w:t xml:space="preserve">          items:</w:t>
      </w:r>
    </w:p>
    <w:p w14:paraId="742A9B2D" w14:textId="77777777" w:rsidR="005B7866" w:rsidRPr="00B3056F" w:rsidRDefault="005B7866" w:rsidP="005B7866">
      <w:pPr>
        <w:pStyle w:val="PL"/>
        <w:rPr>
          <w:lang w:val="en-US"/>
        </w:rPr>
      </w:pPr>
      <w:r w:rsidRPr="00B3056F">
        <w:rPr>
          <w:lang w:val="en-US"/>
        </w:rPr>
        <w:t xml:space="preserve">            $ref: '#/components/schemas/AppDescriptor'</w:t>
      </w:r>
    </w:p>
    <w:p w14:paraId="21900430" w14:textId="77777777" w:rsidR="005B7866" w:rsidRPr="00B3056F" w:rsidRDefault="005B7866" w:rsidP="005B7866">
      <w:pPr>
        <w:pStyle w:val="PL"/>
        <w:rPr>
          <w:lang w:val="en-US"/>
        </w:rPr>
      </w:pPr>
      <w:r w:rsidRPr="00B3056F">
        <w:rPr>
          <w:lang w:val="en-US"/>
        </w:rPr>
        <w:t xml:space="preserve">          minItems: 1</w:t>
      </w:r>
    </w:p>
    <w:p w14:paraId="2CFD5C36" w14:textId="77777777" w:rsidR="005B7866" w:rsidRPr="00B3056F" w:rsidRDefault="005B7866" w:rsidP="005B7866">
      <w:pPr>
        <w:pStyle w:val="PL"/>
        <w:rPr>
          <w:lang w:val="en-US"/>
        </w:rPr>
      </w:pPr>
    </w:p>
    <w:p w14:paraId="0EC754FE" w14:textId="77777777" w:rsidR="005B7866" w:rsidRPr="00B3056F" w:rsidRDefault="005B7866" w:rsidP="005B7866">
      <w:pPr>
        <w:pStyle w:val="PL"/>
        <w:rPr>
          <w:lang w:val="en-US"/>
        </w:rPr>
      </w:pPr>
      <w:r w:rsidRPr="00B3056F">
        <w:rPr>
          <w:lang w:val="en-US"/>
        </w:rPr>
        <w:t xml:space="preserve">    AppDescriptor:</w:t>
      </w:r>
    </w:p>
    <w:p w14:paraId="101451CB" w14:textId="77777777" w:rsidR="005B7866" w:rsidRPr="00B3056F" w:rsidRDefault="005B7866" w:rsidP="005B7866">
      <w:pPr>
        <w:pStyle w:val="PL"/>
        <w:rPr>
          <w:lang w:val="en-US"/>
        </w:rPr>
      </w:pPr>
      <w:r w:rsidRPr="00B3056F">
        <w:rPr>
          <w:lang w:val="en-US"/>
        </w:rPr>
        <w:t xml:space="preserve">      type: object</w:t>
      </w:r>
    </w:p>
    <w:p w14:paraId="76929117" w14:textId="77777777" w:rsidR="005B7866" w:rsidRPr="00B3056F" w:rsidRDefault="005B7866" w:rsidP="005B7866">
      <w:pPr>
        <w:pStyle w:val="PL"/>
        <w:rPr>
          <w:lang w:val="en-US"/>
        </w:rPr>
      </w:pPr>
      <w:r w:rsidRPr="00B3056F">
        <w:rPr>
          <w:lang w:val="en-US"/>
        </w:rPr>
        <w:t xml:space="preserve">      properties:</w:t>
      </w:r>
    </w:p>
    <w:p w14:paraId="6FD50FF8" w14:textId="77777777" w:rsidR="005B7866" w:rsidRPr="00B3056F" w:rsidRDefault="005B7866" w:rsidP="005B7866">
      <w:pPr>
        <w:pStyle w:val="PL"/>
        <w:rPr>
          <w:lang w:val="en-US"/>
        </w:rPr>
      </w:pPr>
      <w:r w:rsidRPr="00B3056F">
        <w:rPr>
          <w:lang w:val="en-US"/>
        </w:rPr>
        <w:t xml:space="preserve">        osId:</w:t>
      </w:r>
    </w:p>
    <w:p w14:paraId="5BD29D98" w14:textId="77777777" w:rsidR="005B7866" w:rsidRPr="00B3056F" w:rsidRDefault="005B7866" w:rsidP="005B7866">
      <w:pPr>
        <w:pStyle w:val="PL"/>
        <w:rPr>
          <w:lang w:val="en-US"/>
        </w:rPr>
      </w:pPr>
      <w:r w:rsidRPr="00B3056F">
        <w:rPr>
          <w:lang w:val="en-US"/>
        </w:rPr>
        <w:t xml:space="preserve">          $ref: 'TS29519_Policy_Data.yaml#/components/schemas/OsId'</w:t>
      </w:r>
    </w:p>
    <w:p w14:paraId="39F4BDD7" w14:textId="77777777" w:rsidR="005B7866" w:rsidRPr="00B3056F" w:rsidRDefault="005B7866" w:rsidP="005B7866">
      <w:pPr>
        <w:pStyle w:val="PL"/>
        <w:rPr>
          <w:lang w:val="en-US"/>
        </w:rPr>
      </w:pPr>
      <w:r w:rsidRPr="00B3056F">
        <w:rPr>
          <w:lang w:val="en-US"/>
        </w:rPr>
        <w:t xml:space="preserve">        appId:</w:t>
      </w:r>
    </w:p>
    <w:p w14:paraId="7D23B0FA" w14:textId="77777777" w:rsidR="005B7866" w:rsidRPr="00B3056F" w:rsidRDefault="005B7866" w:rsidP="005B7866">
      <w:pPr>
        <w:pStyle w:val="PL"/>
        <w:rPr>
          <w:lang w:val="en-US"/>
        </w:rPr>
      </w:pPr>
      <w:r w:rsidRPr="00B3056F">
        <w:rPr>
          <w:lang w:val="en-US"/>
        </w:rPr>
        <w:t xml:space="preserve">          type: string</w:t>
      </w:r>
    </w:p>
    <w:p w14:paraId="5D4958C9" w14:textId="77777777" w:rsidR="005B7866" w:rsidRPr="00B3056F" w:rsidRDefault="005B7866" w:rsidP="005B7866">
      <w:pPr>
        <w:pStyle w:val="PL"/>
      </w:pPr>
    </w:p>
    <w:p w14:paraId="61DFFB7F" w14:textId="77777777" w:rsidR="005B7866" w:rsidRPr="00B3056F" w:rsidRDefault="005B7866" w:rsidP="005B7866">
      <w:pPr>
        <w:pStyle w:val="PL"/>
      </w:pPr>
      <w:r w:rsidRPr="00B3056F">
        <w:t xml:space="preserve">    AdditionalSnssaiData:</w:t>
      </w:r>
    </w:p>
    <w:p w14:paraId="68C0273A" w14:textId="77777777" w:rsidR="005B7866" w:rsidRPr="00B3056F" w:rsidRDefault="005B7866" w:rsidP="005B7866">
      <w:pPr>
        <w:pStyle w:val="PL"/>
      </w:pPr>
      <w:r w:rsidRPr="00B3056F">
        <w:t xml:space="preserve">      type: object</w:t>
      </w:r>
    </w:p>
    <w:p w14:paraId="2EADD215" w14:textId="77777777" w:rsidR="005B7866" w:rsidRPr="00B3056F" w:rsidRDefault="005B7866" w:rsidP="005B7866">
      <w:pPr>
        <w:pStyle w:val="PL"/>
      </w:pPr>
      <w:r w:rsidRPr="00B3056F">
        <w:t xml:space="preserve">      properties:</w:t>
      </w:r>
    </w:p>
    <w:p w14:paraId="5D614CB0" w14:textId="77777777" w:rsidR="005B7866" w:rsidRPr="00B3056F" w:rsidRDefault="005B7866" w:rsidP="005B7866">
      <w:pPr>
        <w:pStyle w:val="PL"/>
      </w:pPr>
      <w:r w:rsidRPr="00B3056F">
        <w:t xml:space="preserve">        requiredAuthnAuthz:</w:t>
      </w:r>
    </w:p>
    <w:p w14:paraId="78C7ECB4" w14:textId="77777777" w:rsidR="005B7866" w:rsidRPr="00B3056F" w:rsidRDefault="005B7866" w:rsidP="005B7866">
      <w:pPr>
        <w:pStyle w:val="PL"/>
      </w:pPr>
      <w:r w:rsidRPr="00B3056F">
        <w:t xml:space="preserve">          type: boolean</w:t>
      </w:r>
    </w:p>
    <w:p w14:paraId="4E175ED7" w14:textId="77777777" w:rsidR="00321836" w:rsidRPr="00B3056F" w:rsidRDefault="00321836" w:rsidP="00321836">
      <w:pPr>
        <w:pStyle w:val="PL"/>
      </w:pPr>
      <w:r w:rsidRPr="00B3056F">
        <w:t xml:space="preserve">        </w:t>
      </w:r>
      <w:r>
        <w:t>subscribedUeSliceMbr</w:t>
      </w:r>
      <w:r w:rsidRPr="00B3056F">
        <w:t>:</w:t>
      </w:r>
    </w:p>
    <w:p w14:paraId="719E3146" w14:textId="77777777" w:rsidR="00321836" w:rsidRPr="00B3056F" w:rsidRDefault="00321836" w:rsidP="00321836">
      <w:pPr>
        <w:pStyle w:val="PL"/>
      </w:pPr>
      <w:r w:rsidRPr="00B3056F">
        <w:t xml:space="preserve">          </w:t>
      </w:r>
      <w:r w:rsidRPr="00B3056F">
        <w:rPr>
          <w:lang w:val="en-US"/>
        </w:rPr>
        <w:t>$ref: '</w:t>
      </w:r>
      <w:r w:rsidRPr="00B3056F">
        <w:t>TS29571_CommonData.yaml</w:t>
      </w:r>
      <w:r w:rsidRPr="00B3056F">
        <w:rPr>
          <w:lang w:val="en-US"/>
        </w:rPr>
        <w:t>#/components/schemas/</w:t>
      </w:r>
      <w:r>
        <w:t>SliceMbr</w:t>
      </w:r>
      <w:r w:rsidRPr="00B3056F">
        <w:t>Rm</w:t>
      </w:r>
      <w:r>
        <w:rPr>
          <w:lang w:val="en-US"/>
        </w:rPr>
        <w:t>'</w:t>
      </w:r>
    </w:p>
    <w:p w14:paraId="28D09D65" w14:textId="77777777" w:rsidR="005B7866" w:rsidRPr="00B3056F" w:rsidRDefault="005B7866" w:rsidP="005B7866">
      <w:pPr>
        <w:pStyle w:val="PL"/>
      </w:pPr>
    </w:p>
    <w:p w14:paraId="6632E3A9" w14:textId="77777777" w:rsidR="005B7866" w:rsidRPr="00B3056F" w:rsidRDefault="005B7866" w:rsidP="005B7866">
      <w:pPr>
        <w:pStyle w:val="PL"/>
      </w:pPr>
      <w:r w:rsidRPr="00B3056F">
        <w:t xml:space="preserve">    AppPortId:</w:t>
      </w:r>
    </w:p>
    <w:p w14:paraId="4954BE88" w14:textId="77777777" w:rsidR="005B7866" w:rsidRPr="00B3056F" w:rsidRDefault="005B7866" w:rsidP="005B7866">
      <w:pPr>
        <w:pStyle w:val="PL"/>
      </w:pPr>
      <w:r w:rsidRPr="00B3056F">
        <w:t xml:space="preserve">      type: object</w:t>
      </w:r>
    </w:p>
    <w:p w14:paraId="531E5613" w14:textId="77777777" w:rsidR="005B7866" w:rsidRPr="00B3056F" w:rsidRDefault="005B7866" w:rsidP="005B7866">
      <w:pPr>
        <w:pStyle w:val="PL"/>
      </w:pPr>
      <w:r w:rsidRPr="00B3056F">
        <w:t xml:space="preserve">      properties:</w:t>
      </w:r>
    </w:p>
    <w:p w14:paraId="4DD8FB9B" w14:textId="77777777" w:rsidR="005B7866" w:rsidRPr="00B3056F" w:rsidRDefault="005B7866" w:rsidP="005B7866">
      <w:pPr>
        <w:pStyle w:val="PL"/>
      </w:pPr>
      <w:r w:rsidRPr="00B3056F">
        <w:t xml:space="preserve">        destinationPort:</w:t>
      </w:r>
    </w:p>
    <w:p w14:paraId="183947F2" w14:textId="77777777" w:rsidR="005B7866" w:rsidRPr="00B3056F" w:rsidRDefault="005B7866" w:rsidP="005B7866">
      <w:pPr>
        <w:pStyle w:val="PL"/>
      </w:pPr>
      <w:r w:rsidRPr="00B3056F">
        <w:t xml:space="preserve">          $ref: 'TS29571_CommonData.yaml#/components/schemas/Uint16'</w:t>
      </w:r>
    </w:p>
    <w:p w14:paraId="6889D233" w14:textId="77777777" w:rsidR="005B7866" w:rsidRPr="00B3056F" w:rsidRDefault="005B7866" w:rsidP="005B7866">
      <w:pPr>
        <w:pStyle w:val="PL"/>
      </w:pPr>
      <w:r w:rsidRPr="00B3056F">
        <w:t xml:space="preserve">        originatorPort:</w:t>
      </w:r>
    </w:p>
    <w:p w14:paraId="0A51CCB7" w14:textId="77777777" w:rsidR="005B7866" w:rsidRPr="00B3056F" w:rsidRDefault="005B7866" w:rsidP="005B7866">
      <w:pPr>
        <w:pStyle w:val="PL"/>
      </w:pPr>
      <w:r w:rsidRPr="00B3056F">
        <w:t xml:space="preserve">          $ref: 'TS29571_CommonData.yaml#/components/schemas/Uint16'</w:t>
      </w:r>
    </w:p>
    <w:p w14:paraId="7F274851" w14:textId="77777777" w:rsidR="005B7866" w:rsidRPr="00B3056F" w:rsidRDefault="005B7866" w:rsidP="005B7866">
      <w:pPr>
        <w:pStyle w:val="PL"/>
        <w:rPr>
          <w:lang w:val="en-US" w:eastAsia="zh-CN"/>
        </w:rPr>
      </w:pPr>
    </w:p>
    <w:p w14:paraId="210E4257" w14:textId="77777777" w:rsidR="005B7866" w:rsidRPr="00B3056F" w:rsidRDefault="005B7866" w:rsidP="005B7866">
      <w:pPr>
        <w:pStyle w:val="PL"/>
      </w:pPr>
      <w:r w:rsidRPr="00B3056F">
        <w:t xml:space="preserve">    LcsPrivacyData:</w:t>
      </w:r>
    </w:p>
    <w:p w14:paraId="3B13C146" w14:textId="77777777" w:rsidR="005B7866" w:rsidRPr="00B3056F" w:rsidRDefault="005B7866" w:rsidP="005B7866">
      <w:pPr>
        <w:pStyle w:val="PL"/>
      </w:pPr>
      <w:r w:rsidRPr="00B3056F">
        <w:t xml:space="preserve">      type: object</w:t>
      </w:r>
    </w:p>
    <w:p w14:paraId="7FEA60B5" w14:textId="77777777" w:rsidR="005B7866" w:rsidRPr="00B3056F" w:rsidRDefault="005B7866" w:rsidP="005B7866">
      <w:pPr>
        <w:pStyle w:val="PL"/>
      </w:pPr>
      <w:r w:rsidRPr="00B3056F">
        <w:t xml:space="preserve">      properties:</w:t>
      </w:r>
    </w:p>
    <w:p w14:paraId="5D8D0E7E" w14:textId="77777777" w:rsidR="005B7866" w:rsidRPr="00B3056F" w:rsidRDefault="005B7866" w:rsidP="005B7866">
      <w:pPr>
        <w:pStyle w:val="PL"/>
      </w:pPr>
      <w:r w:rsidRPr="00B3056F">
        <w:t xml:space="preserve">        lpi:</w:t>
      </w:r>
    </w:p>
    <w:p w14:paraId="0771D2AA" w14:textId="77777777" w:rsidR="005B7866" w:rsidRPr="00B3056F" w:rsidRDefault="005B7866" w:rsidP="005B7866">
      <w:pPr>
        <w:pStyle w:val="PL"/>
      </w:pPr>
      <w:r w:rsidRPr="00B3056F">
        <w:rPr>
          <w:lang w:val="en-US"/>
        </w:rPr>
        <w:t xml:space="preserve">          $ref: '#/components/schemas/</w:t>
      </w:r>
      <w:r w:rsidRPr="00B3056F">
        <w:t>Lpi</w:t>
      </w:r>
      <w:r w:rsidRPr="00B3056F">
        <w:rPr>
          <w:lang w:val="en-US"/>
        </w:rPr>
        <w:t>'</w:t>
      </w:r>
    </w:p>
    <w:p w14:paraId="34AB83E6" w14:textId="77777777" w:rsidR="005B7866" w:rsidRPr="00B3056F" w:rsidRDefault="005B7866" w:rsidP="005B7866">
      <w:pPr>
        <w:pStyle w:val="PL"/>
      </w:pPr>
      <w:r w:rsidRPr="00B3056F">
        <w:t xml:space="preserve">        unrelatedClass:</w:t>
      </w:r>
    </w:p>
    <w:p w14:paraId="32EFD49D" w14:textId="77777777" w:rsidR="005B7866" w:rsidRPr="00B3056F" w:rsidRDefault="005B7866" w:rsidP="005B7866">
      <w:pPr>
        <w:pStyle w:val="PL"/>
        <w:rPr>
          <w:lang w:val="en-US"/>
        </w:rPr>
      </w:pPr>
      <w:r w:rsidRPr="00B3056F">
        <w:rPr>
          <w:lang w:val="en-US"/>
        </w:rPr>
        <w:t xml:space="preserve">          $ref: '#/components/schemas/</w:t>
      </w:r>
      <w:r w:rsidRPr="00B3056F">
        <w:t>UnrelatedClass</w:t>
      </w:r>
      <w:r w:rsidRPr="00B3056F">
        <w:rPr>
          <w:lang w:val="en-US"/>
        </w:rPr>
        <w:t>'</w:t>
      </w:r>
    </w:p>
    <w:p w14:paraId="35BC5E82" w14:textId="77777777" w:rsidR="005B7866" w:rsidRPr="00B3056F" w:rsidRDefault="005B7866" w:rsidP="005B7866">
      <w:pPr>
        <w:pStyle w:val="PL"/>
      </w:pPr>
      <w:r w:rsidRPr="00B3056F">
        <w:t xml:space="preserve">        plmnOperatorClasses:</w:t>
      </w:r>
    </w:p>
    <w:p w14:paraId="1682620B" w14:textId="77777777" w:rsidR="005B7866" w:rsidRPr="00B3056F" w:rsidRDefault="005B7866" w:rsidP="005B7866">
      <w:pPr>
        <w:pStyle w:val="PL"/>
      </w:pPr>
      <w:r w:rsidRPr="00B3056F">
        <w:t xml:space="preserve">          type: array</w:t>
      </w:r>
    </w:p>
    <w:p w14:paraId="22F7F80B" w14:textId="77777777" w:rsidR="005B7866" w:rsidRPr="00B3056F" w:rsidRDefault="005B7866" w:rsidP="005B7866">
      <w:pPr>
        <w:pStyle w:val="PL"/>
      </w:pPr>
      <w:r w:rsidRPr="00B3056F">
        <w:t xml:space="preserve">          items:</w:t>
      </w:r>
    </w:p>
    <w:p w14:paraId="1DF392BE" w14:textId="77777777" w:rsidR="005B7866" w:rsidRPr="00B3056F" w:rsidRDefault="005B7866" w:rsidP="005B7866">
      <w:pPr>
        <w:pStyle w:val="PL"/>
        <w:rPr>
          <w:lang w:val="en-US"/>
        </w:rPr>
      </w:pPr>
      <w:r w:rsidRPr="00B3056F">
        <w:rPr>
          <w:lang w:val="en-US"/>
        </w:rPr>
        <w:t xml:space="preserve">            $ref: '#/components/schemas/</w:t>
      </w:r>
      <w:r w:rsidRPr="00B3056F">
        <w:t>PlmnOperatorClass</w:t>
      </w:r>
      <w:r w:rsidRPr="00B3056F">
        <w:rPr>
          <w:lang w:val="en-US"/>
        </w:rPr>
        <w:t>'</w:t>
      </w:r>
    </w:p>
    <w:p w14:paraId="24514736" w14:textId="77777777" w:rsidR="005B7866" w:rsidRPr="00B3056F" w:rsidRDefault="005B7866" w:rsidP="005B7866">
      <w:pPr>
        <w:pStyle w:val="PL"/>
        <w:rPr>
          <w:lang w:val="en-US"/>
        </w:rPr>
      </w:pPr>
      <w:r w:rsidRPr="00B3056F">
        <w:rPr>
          <w:lang w:val="en-US"/>
        </w:rPr>
        <w:t xml:space="preserve">          </w:t>
      </w:r>
      <w:r w:rsidRPr="00B3056F">
        <w:t>minItems: 1</w:t>
      </w:r>
    </w:p>
    <w:p w14:paraId="5D25A155" w14:textId="77777777" w:rsidR="005B7866" w:rsidRPr="00B3056F" w:rsidRDefault="005B7866" w:rsidP="005B7866">
      <w:pPr>
        <w:pStyle w:val="PL"/>
        <w:rPr>
          <w:lang w:val="en-US"/>
        </w:rPr>
      </w:pPr>
    </w:p>
    <w:p w14:paraId="07AB14FF" w14:textId="77777777" w:rsidR="005B7866" w:rsidRPr="00B3056F" w:rsidRDefault="005B7866" w:rsidP="005B7866">
      <w:pPr>
        <w:pStyle w:val="PL"/>
      </w:pPr>
      <w:r w:rsidRPr="00B3056F">
        <w:t xml:space="preserve">    Lpi:</w:t>
      </w:r>
    </w:p>
    <w:p w14:paraId="49512951" w14:textId="77777777" w:rsidR="005B7866" w:rsidRPr="00B3056F" w:rsidRDefault="005B7866" w:rsidP="005B7866">
      <w:pPr>
        <w:pStyle w:val="PL"/>
      </w:pPr>
      <w:r w:rsidRPr="00B3056F">
        <w:t xml:space="preserve">      type: object</w:t>
      </w:r>
    </w:p>
    <w:p w14:paraId="49AAE87C" w14:textId="77777777" w:rsidR="005B7866" w:rsidRPr="00B3056F" w:rsidRDefault="005B7866" w:rsidP="005B7866">
      <w:pPr>
        <w:pStyle w:val="PL"/>
      </w:pPr>
      <w:r w:rsidRPr="00B3056F">
        <w:t xml:space="preserve">      required:</w:t>
      </w:r>
    </w:p>
    <w:p w14:paraId="3CA5B1A4" w14:textId="77777777" w:rsidR="005B7866" w:rsidRPr="00B3056F" w:rsidRDefault="005B7866" w:rsidP="005B7866">
      <w:pPr>
        <w:pStyle w:val="PL"/>
      </w:pPr>
      <w:r w:rsidRPr="00B3056F">
        <w:t xml:space="preserve">        - locationPrivacyInd</w:t>
      </w:r>
    </w:p>
    <w:p w14:paraId="3B9CBD31" w14:textId="77777777" w:rsidR="005B7866" w:rsidRPr="00B3056F" w:rsidRDefault="005B7866" w:rsidP="005B7866">
      <w:pPr>
        <w:pStyle w:val="PL"/>
      </w:pPr>
      <w:r w:rsidRPr="00B3056F">
        <w:t xml:space="preserve">      properties:</w:t>
      </w:r>
    </w:p>
    <w:p w14:paraId="0712C7C3" w14:textId="77777777" w:rsidR="005B7866" w:rsidRPr="00B3056F" w:rsidRDefault="005B7866" w:rsidP="005B7866">
      <w:pPr>
        <w:pStyle w:val="PL"/>
      </w:pPr>
      <w:r w:rsidRPr="00B3056F">
        <w:t xml:space="preserve">        locationPrivacyInd:</w:t>
      </w:r>
    </w:p>
    <w:p w14:paraId="768637D6" w14:textId="77777777" w:rsidR="005B7866" w:rsidRPr="00B3056F" w:rsidRDefault="005B7866" w:rsidP="005B7866">
      <w:pPr>
        <w:pStyle w:val="PL"/>
      </w:pPr>
      <w:r w:rsidRPr="00B3056F">
        <w:rPr>
          <w:lang w:val="en-US"/>
        </w:rPr>
        <w:t xml:space="preserve">          $ref: '#/components/schemas/</w:t>
      </w:r>
      <w:r w:rsidRPr="00B3056F">
        <w:t>LocationPrivacyInd</w:t>
      </w:r>
      <w:r w:rsidRPr="00B3056F">
        <w:rPr>
          <w:lang w:val="en-US"/>
        </w:rPr>
        <w:t>'</w:t>
      </w:r>
    </w:p>
    <w:p w14:paraId="16190F32" w14:textId="77777777" w:rsidR="005B7866" w:rsidRPr="00B3056F" w:rsidRDefault="005B7866" w:rsidP="005B7866">
      <w:pPr>
        <w:pStyle w:val="PL"/>
      </w:pPr>
      <w:r w:rsidRPr="00B3056F">
        <w:t xml:space="preserve">        validTimePeriod:</w:t>
      </w:r>
    </w:p>
    <w:p w14:paraId="5A68ADC8" w14:textId="77777777" w:rsidR="005B7866" w:rsidRPr="00B3056F" w:rsidRDefault="005B7866" w:rsidP="005B7866">
      <w:pPr>
        <w:pStyle w:val="PL"/>
        <w:rPr>
          <w:lang w:eastAsia="zh-CN"/>
        </w:rPr>
      </w:pPr>
      <w:r w:rsidRPr="00B3056F">
        <w:rPr>
          <w:lang w:val="en-US"/>
        </w:rPr>
        <w:t xml:space="preserve">          $ref: '#/components/schemas/</w:t>
      </w:r>
      <w:r w:rsidRPr="00B3056F">
        <w:t>ValidTimePeriod</w:t>
      </w:r>
      <w:r w:rsidRPr="00B3056F">
        <w:rPr>
          <w:lang w:val="en-US"/>
        </w:rPr>
        <w:t>'</w:t>
      </w:r>
    </w:p>
    <w:p w14:paraId="7CDFA978" w14:textId="77777777" w:rsidR="005B7866" w:rsidRPr="00B3056F" w:rsidRDefault="005B7866" w:rsidP="005B7866">
      <w:pPr>
        <w:pStyle w:val="PL"/>
        <w:rPr>
          <w:lang w:eastAsia="zh-CN"/>
        </w:rPr>
      </w:pPr>
    </w:p>
    <w:p w14:paraId="2B755C4D" w14:textId="77777777" w:rsidR="005B7866" w:rsidRPr="00B3056F" w:rsidRDefault="005B7866" w:rsidP="005B7866">
      <w:pPr>
        <w:pStyle w:val="PL"/>
      </w:pPr>
      <w:r w:rsidRPr="00B3056F">
        <w:t xml:space="preserve">    UnrelatedClass:</w:t>
      </w:r>
    </w:p>
    <w:p w14:paraId="5062CB9D" w14:textId="77777777" w:rsidR="005B7866" w:rsidRPr="00B3056F" w:rsidRDefault="005B7866" w:rsidP="005B7866">
      <w:pPr>
        <w:pStyle w:val="PL"/>
      </w:pPr>
      <w:r w:rsidRPr="00B3056F">
        <w:t xml:space="preserve">      type: object</w:t>
      </w:r>
    </w:p>
    <w:p w14:paraId="792A3779" w14:textId="77777777" w:rsidR="005B7866" w:rsidRPr="00B3056F" w:rsidRDefault="005B7866" w:rsidP="005B7866">
      <w:pPr>
        <w:pStyle w:val="PL"/>
      </w:pPr>
      <w:r w:rsidRPr="00B3056F">
        <w:t xml:space="preserve">      </w:t>
      </w:r>
      <w:r w:rsidRPr="00B3056F">
        <w:rPr>
          <w:rFonts w:hint="eastAsia"/>
          <w:lang w:eastAsia="zh-CN"/>
        </w:rPr>
        <w:t>required</w:t>
      </w:r>
      <w:r w:rsidRPr="00B3056F">
        <w:t>:</w:t>
      </w:r>
    </w:p>
    <w:p w14:paraId="639F1D4F" w14:textId="77777777" w:rsidR="005B7866" w:rsidRPr="00B3056F" w:rsidRDefault="005B7866" w:rsidP="005B7866">
      <w:pPr>
        <w:pStyle w:val="PL"/>
      </w:pPr>
      <w:r w:rsidRPr="00B3056F">
        <w:t xml:space="preserve">        - </w:t>
      </w:r>
      <w:r>
        <w:t>default</w:t>
      </w:r>
      <w:r w:rsidRPr="00B3056F">
        <w:rPr>
          <w:rFonts w:hint="eastAsia"/>
          <w:lang w:eastAsia="zh-CN"/>
        </w:rPr>
        <w:t>UnrelatedClass</w:t>
      </w:r>
    </w:p>
    <w:p w14:paraId="6A343F61" w14:textId="77777777" w:rsidR="005B7866" w:rsidRPr="00B3056F" w:rsidRDefault="005B7866" w:rsidP="005B7866">
      <w:pPr>
        <w:pStyle w:val="PL"/>
        <w:rPr>
          <w:lang w:eastAsia="zh-CN"/>
        </w:rPr>
      </w:pPr>
      <w:r w:rsidRPr="00B3056F">
        <w:t xml:space="preserve">      properties:</w:t>
      </w:r>
    </w:p>
    <w:p w14:paraId="71706AB7" w14:textId="77777777" w:rsidR="005B7866" w:rsidRPr="00B3056F" w:rsidRDefault="005B7866" w:rsidP="005B7866">
      <w:pPr>
        <w:pStyle w:val="PL"/>
      </w:pPr>
      <w:r w:rsidRPr="00B3056F">
        <w:t xml:space="preserve">        </w:t>
      </w:r>
      <w:r>
        <w:t>default</w:t>
      </w:r>
      <w:r w:rsidRPr="00B3056F">
        <w:rPr>
          <w:rFonts w:hint="eastAsia"/>
          <w:lang w:eastAsia="zh-CN"/>
        </w:rPr>
        <w:t>UnrelatedClass</w:t>
      </w:r>
      <w:r w:rsidRPr="00B3056F">
        <w:t>:</w:t>
      </w:r>
    </w:p>
    <w:p w14:paraId="00BADFB4" w14:textId="77777777" w:rsidR="005B7866" w:rsidRPr="00B3056F" w:rsidRDefault="005B7866" w:rsidP="005B7866">
      <w:pPr>
        <w:pStyle w:val="PL"/>
        <w:rPr>
          <w:lang w:eastAsia="zh-CN"/>
        </w:rPr>
      </w:pPr>
      <w:r w:rsidRPr="00B3056F">
        <w:rPr>
          <w:lang w:val="en-US"/>
        </w:rPr>
        <w:t xml:space="preserve">          $ref: '#/components/schemas/</w:t>
      </w:r>
      <w:r>
        <w:rPr>
          <w:lang w:val="en-US"/>
        </w:rPr>
        <w:t>Default</w:t>
      </w:r>
      <w:r w:rsidRPr="00B3056F">
        <w:rPr>
          <w:rFonts w:hint="eastAsia"/>
          <w:lang w:eastAsia="zh-CN"/>
        </w:rPr>
        <w:t>UnrelatedClass</w:t>
      </w:r>
      <w:r w:rsidRPr="00B3056F">
        <w:rPr>
          <w:lang w:val="en-US"/>
        </w:rPr>
        <w:t>'</w:t>
      </w:r>
    </w:p>
    <w:p w14:paraId="1C249B30" w14:textId="77777777" w:rsidR="005B7866" w:rsidRPr="00B3056F" w:rsidRDefault="005B7866" w:rsidP="005B7866">
      <w:pPr>
        <w:pStyle w:val="PL"/>
      </w:pPr>
      <w:r w:rsidRPr="00B3056F">
        <w:t xml:space="preserve">        </w:t>
      </w:r>
      <w:r w:rsidRPr="00B3056F">
        <w:rPr>
          <w:rFonts w:hint="eastAsia"/>
          <w:lang w:eastAsia="zh-CN"/>
        </w:rPr>
        <w:t>externalUnrelatedClass</w:t>
      </w:r>
      <w:r w:rsidRPr="00B3056F">
        <w:t>:</w:t>
      </w:r>
    </w:p>
    <w:p w14:paraId="43624D04" w14:textId="77777777" w:rsidR="005B7866" w:rsidRPr="00B3056F" w:rsidRDefault="005B7866" w:rsidP="005B7866">
      <w:pPr>
        <w:pStyle w:val="PL"/>
        <w:rPr>
          <w:lang w:eastAsia="zh-CN"/>
        </w:rPr>
      </w:pPr>
      <w:r w:rsidRPr="00B3056F">
        <w:rPr>
          <w:lang w:val="en-US"/>
        </w:rPr>
        <w:t xml:space="preserve">          $ref: '#/components/schemas/</w:t>
      </w:r>
      <w:r w:rsidRPr="00B3056F">
        <w:rPr>
          <w:rFonts w:hint="eastAsia"/>
          <w:lang w:eastAsia="zh-CN"/>
        </w:rPr>
        <w:t>ExternalUnrelatedClass</w:t>
      </w:r>
      <w:r w:rsidRPr="00B3056F">
        <w:rPr>
          <w:lang w:val="en-US"/>
        </w:rPr>
        <w:t>'</w:t>
      </w:r>
    </w:p>
    <w:p w14:paraId="2D3169DC" w14:textId="77777777" w:rsidR="005B7866" w:rsidRPr="00B3056F" w:rsidRDefault="005B7866" w:rsidP="005B7866">
      <w:pPr>
        <w:pStyle w:val="PL"/>
      </w:pPr>
      <w:r w:rsidRPr="00B3056F">
        <w:t xml:space="preserve">        </w:t>
      </w:r>
      <w:r w:rsidRPr="00B3056F">
        <w:rPr>
          <w:rFonts w:hint="eastAsia"/>
          <w:lang w:eastAsia="zh-CN"/>
        </w:rPr>
        <w:t>serviceTypeUnrelatedClasses</w:t>
      </w:r>
      <w:r w:rsidRPr="00B3056F">
        <w:t>:</w:t>
      </w:r>
    </w:p>
    <w:p w14:paraId="5BB6DF28" w14:textId="77777777" w:rsidR="005B7866" w:rsidRPr="00B3056F" w:rsidRDefault="005B7866" w:rsidP="005B7866">
      <w:pPr>
        <w:pStyle w:val="PL"/>
        <w:rPr>
          <w:lang w:eastAsia="zh-CN"/>
        </w:rPr>
      </w:pPr>
      <w:r w:rsidRPr="00B3056F">
        <w:rPr>
          <w:rFonts w:hint="eastAsia"/>
          <w:lang w:eastAsia="zh-CN"/>
        </w:rPr>
        <w:t xml:space="preserve">          type: </w:t>
      </w:r>
      <w:r w:rsidRPr="00B3056F">
        <w:rPr>
          <w:lang w:eastAsia="zh-CN"/>
        </w:rPr>
        <w:t>array</w:t>
      </w:r>
    </w:p>
    <w:p w14:paraId="119BF141" w14:textId="77777777" w:rsidR="005B7866" w:rsidRPr="00B3056F" w:rsidRDefault="005B7866" w:rsidP="005B7866">
      <w:pPr>
        <w:pStyle w:val="PL"/>
        <w:rPr>
          <w:lang w:eastAsia="zh-CN"/>
        </w:rPr>
      </w:pPr>
      <w:r w:rsidRPr="00B3056F">
        <w:rPr>
          <w:lang w:eastAsia="zh-CN"/>
        </w:rPr>
        <w:t xml:space="preserve">          items:</w:t>
      </w:r>
    </w:p>
    <w:p w14:paraId="2682F76C" w14:textId="77777777" w:rsidR="005B7866" w:rsidRPr="00B3056F" w:rsidRDefault="005B7866" w:rsidP="005B7866">
      <w:pPr>
        <w:pStyle w:val="PL"/>
      </w:pPr>
      <w:r w:rsidRPr="00B3056F">
        <w:rPr>
          <w:lang w:val="en-US"/>
        </w:rPr>
        <w:t xml:space="preserve">            </w:t>
      </w:r>
      <w:r w:rsidRPr="00B3056F">
        <w:t>$ref: '#/components/schemas/</w:t>
      </w:r>
      <w:r w:rsidRPr="00B3056F">
        <w:rPr>
          <w:rFonts w:hint="eastAsia"/>
          <w:lang w:eastAsia="zh-CN"/>
        </w:rPr>
        <w:t>ServiceTypeUnrelatedClass</w:t>
      </w:r>
      <w:r w:rsidRPr="00B3056F">
        <w:t>'</w:t>
      </w:r>
    </w:p>
    <w:p w14:paraId="095AB58A" w14:textId="77777777" w:rsidR="005B7866" w:rsidRPr="00B3056F" w:rsidRDefault="005B7866" w:rsidP="005B7866">
      <w:pPr>
        <w:pStyle w:val="PL"/>
      </w:pPr>
      <w:r w:rsidRPr="00B3056F">
        <w:t xml:space="preserve">          minItems: 1</w:t>
      </w:r>
    </w:p>
    <w:p w14:paraId="77F337A9" w14:textId="77777777" w:rsidR="005B7866" w:rsidRPr="00B3056F" w:rsidRDefault="005B7866" w:rsidP="005B7866">
      <w:pPr>
        <w:pStyle w:val="PL"/>
      </w:pPr>
    </w:p>
    <w:p w14:paraId="48AB4801" w14:textId="77777777" w:rsidR="005B7866" w:rsidRPr="00B3056F" w:rsidRDefault="005B7866" w:rsidP="005B7866">
      <w:pPr>
        <w:pStyle w:val="PL"/>
      </w:pPr>
      <w:r w:rsidRPr="00B3056F">
        <w:lastRenderedPageBreak/>
        <w:t xml:space="preserve">    PlmnOperatorClass:</w:t>
      </w:r>
    </w:p>
    <w:p w14:paraId="6DF620B5" w14:textId="77777777" w:rsidR="005B7866" w:rsidRPr="00B3056F" w:rsidRDefault="005B7866" w:rsidP="005B7866">
      <w:pPr>
        <w:pStyle w:val="PL"/>
      </w:pPr>
      <w:r w:rsidRPr="00B3056F">
        <w:t xml:space="preserve">      type: object</w:t>
      </w:r>
    </w:p>
    <w:p w14:paraId="1651B17F" w14:textId="77777777" w:rsidR="005B7866" w:rsidRPr="00B3056F" w:rsidRDefault="005B7866" w:rsidP="005B7866">
      <w:pPr>
        <w:pStyle w:val="PL"/>
      </w:pPr>
      <w:r w:rsidRPr="00B3056F">
        <w:t xml:space="preserve">      required:</w:t>
      </w:r>
    </w:p>
    <w:p w14:paraId="571324C9" w14:textId="77777777" w:rsidR="005B7866" w:rsidRPr="00B3056F" w:rsidRDefault="005B7866" w:rsidP="005B7866">
      <w:pPr>
        <w:pStyle w:val="PL"/>
        <w:rPr>
          <w:lang w:eastAsia="zh-CN"/>
        </w:rPr>
      </w:pPr>
      <w:r w:rsidRPr="00B3056F">
        <w:t xml:space="preserve">        - </w:t>
      </w:r>
      <w:r w:rsidRPr="00B3056F">
        <w:rPr>
          <w:lang w:eastAsia="zh-CN"/>
        </w:rPr>
        <w:t>lcsClientClass</w:t>
      </w:r>
    </w:p>
    <w:p w14:paraId="14771015" w14:textId="77777777" w:rsidR="005B7866" w:rsidRPr="00B3056F" w:rsidRDefault="005B7866" w:rsidP="005B7866">
      <w:pPr>
        <w:pStyle w:val="PL"/>
      </w:pPr>
      <w:r w:rsidRPr="00B3056F">
        <w:t xml:space="preserve">        - lcsClientIds</w:t>
      </w:r>
    </w:p>
    <w:p w14:paraId="36B0C009" w14:textId="77777777" w:rsidR="005B7866" w:rsidRPr="00B3056F" w:rsidRDefault="005B7866" w:rsidP="005B7866">
      <w:pPr>
        <w:pStyle w:val="PL"/>
      </w:pPr>
      <w:r w:rsidRPr="00B3056F">
        <w:t xml:space="preserve">      properties:</w:t>
      </w:r>
    </w:p>
    <w:p w14:paraId="35C3DAE8" w14:textId="77777777" w:rsidR="005B7866" w:rsidRPr="00B3056F" w:rsidRDefault="005B7866" w:rsidP="005B7866">
      <w:pPr>
        <w:pStyle w:val="PL"/>
      </w:pPr>
      <w:r w:rsidRPr="00B3056F">
        <w:t xml:space="preserve">        </w:t>
      </w:r>
      <w:r w:rsidRPr="00B3056F">
        <w:rPr>
          <w:lang w:eastAsia="zh-CN"/>
        </w:rPr>
        <w:t>lcsClientClass</w:t>
      </w:r>
      <w:r w:rsidRPr="00B3056F">
        <w:t>:</w:t>
      </w:r>
    </w:p>
    <w:p w14:paraId="35B1D49E" w14:textId="77777777" w:rsidR="005B7866" w:rsidRPr="00B3056F" w:rsidRDefault="005B7866" w:rsidP="005B7866">
      <w:pPr>
        <w:pStyle w:val="PL"/>
      </w:pPr>
      <w:r w:rsidRPr="00B3056F">
        <w:rPr>
          <w:lang w:val="en-US"/>
        </w:rPr>
        <w:t xml:space="preserve">          $ref: '#/components/schemas/</w:t>
      </w:r>
      <w:r w:rsidRPr="00B3056F">
        <w:rPr>
          <w:lang w:eastAsia="zh-CN"/>
        </w:rPr>
        <w:t>LcsClientClass</w:t>
      </w:r>
      <w:r w:rsidRPr="00B3056F">
        <w:rPr>
          <w:lang w:val="en-US"/>
        </w:rPr>
        <w:t>'</w:t>
      </w:r>
    </w:p>
    <w:p w14:paraId="02367F2E" w14:textId="77777777" w:rsidR="005B7866" w:rsidRPr="00B3056F" w:rsidRDefault="005B7866" w:rsidP="005B7866">
      <w:pPr>
        <w:pStyle w:val="PL"/>
      </w:pPr>
      <w:r w:rsidRPr="00B3056F">
        <w:t xml:space="preserve">        lcsClientIds:</w:t>
      </w:r>
    </w:p>
    <w:p w14:paraId="7FB9A9A6" w14:textId="77777777" w:rsidR="005B7866" w:rsidRPr="00B3056F" w:rsidRDefault="005B7866" w:rsidP="005B7866">
      <w:pPr>
        <w:pStyle w:val="PL"/>
        <w:rPr>
          <w:lang w:eastAsia="zh-CN"/>
        </w:rPr>
      </w:pPr>
      <w:r w:rsidRPr="00B3056F">
        <w:rPr>
          <w:rFonts w:hint="eastAsia"/>
          <w:lang w:eastAsia="zh-CN"/>
        </w:rPr>
        <w:t xml:space="preserve">          type: </w:t>
      </w:r>
      <w:r w:rsidRPr="00B3056F">
        <w:rPr>
          <w:lang w:eastAsia="zh-CN"/>
        </w:rPr>
        <w:t>array</w:t>
      </w:r>
    </w:p>
    <w:p w14:paraId="10AE5061" w14:textId="77777777" w:rsidR="005B7866" w:rsidRPr="00B3056F" w:rsidRDefault="005B7866" w:rsidP="005B7866">
      <w:pPr>
        <w:pStyle w:val="PL"/>
        <w:rPr>
          <w:lang w:eastAsia="zh-CN"/>
        </w:rPr>
      </w:pPr>
      <w:r w:rsidRPr="00B3056F">
        <w:rPr>
          <w:lang w:eastAsia="zh-CN"/>
        </w:rPr>
        <w:t xml:space="preserve">          items:</w:t>
      </w:r>
    </w:p>
    <w:p w14:paraId="0A4E423A" w14:textId="77777777" w:rsidR="005B7866" w:rsidRPr="00B3056F" w:rsidRDefault="005B7866" w:rsidP="005B7866">
      <w:pPr>
        <w:pStyle w:val="PL"/>
      </w:pPr>
      <w:r w:rsidRPr="00B3056F">
        <w:rPr>
          <w:lang w:val="en-US"/>
        </w:rPr>
        <w:t xml:space="preserve">            </w:t>
      </w:r>
      <w:r w:rsidRPr="00B3056F">
        <w:t>$ref: '#/components/schemas/LcsClientId'</w:t>
      </w:r>
    </w:p>
    <w:p w14:paraId="774F6C41" w14:textId="77777777" w:rsidR="005B7866" w:rsidRPr="00B3056F" w:rsidRDefault="005B7866" w:rsidP="005B7866">
      <w:pPr>
        <w:pStyle w:val="PL"/>
      </w:pPr>
      <w:r w:rsidRPr="00B3056F">
        <w:t xml:space="preserve">          minItems: 1</w:t>
      </w:r>
    </w:p>
    <w:p w14:paraId="3CF8FADD" w14:textId="77777777" w:rsidR="005B7866" w:rsidRPr="00B3056F" w:rsidRDefault="005B7866" w:rsidP="005B7866">
      <w:pPr>
        <w:pStyle w:val="PL"/>
      </w:pPr>
    </w:p>
    <w:p w14:paraId="36BCD6DD" w14:textId="77777777" w:rsidR="005B7866" w:rsidRPr="00B3056F" w:rsidRDefault="005B7866" w:rsidP="005B7866">
      <w:pPr>
        <w:pStyle w:val="PL"/>
      </w:pPr>
      <w:r w:rsidRPr="00B3056F">
        <w:t xml:space="preserve">    ValidTimePeriod:</w:t>
      </w:r>
    </w:p>
    <w:p w14:paraId="058BA951" w14:textId="77777777" w:rsidR="005B7866" w:rsidRPr="00B3056F" w:rsidRDefault="005B7866" w:rsidP="005B7866">
      <w:pPr>
        <w:pStyle w:val="PL"/>
      </w:pPr>
      <w:r w:rsidRPr="00B3056F">
        <w:t xml:space="preserve">      type: object</w:t>
      </w:r>
    </w:p>
    <w:p w14:paraId="59EB3169" w14:textId="77777777" w:rsidR="005B7866" w:rsidRPr="00B3056F" w:rsidRDefault="005B7866" w:rsidP="005B7866">
      <w:pPr>
        <w:pStyle w:val="PL"/>
      </w:pPr>
      <w:r w:rsidRPr="00B3056F">
        <w:t xml:space="preserve">      properties:</w:t>
      </w:r>
    </w:p>
    <w:p w14:paraId="2ED370B2" w14:textId="77777777" w:rsidR="005B7866" w:rsidRPr="00B3056F" w:rsidRDefault="005B7866" w:rsidP="005B7866">
      <w:pPr>
        <w:pStyle w:val="PL"/>
      </w:pPr>
      <w:r w:rsidRPr="00B3056F">
        <w:t xml:space="preserve">        startTime:</w:t>
      </w:r>
    </w:p>
    <w:p w14:paraId="0097378E" w14:textId="77777777" w:rsidR="005B7866" w:rsidRPr="00B3056F" w:rsidRDefault="005B7866" w:rsidP="005B7866">
      <w:pPr>
        <w:pStyle w:val="PL"/>
      </w:pPr>
      <w:r w:rsidRPr="00B3056F">
        <w:rPr>
          <w:lang w:val="en-US"/>
        </w:rPr>
        <w:t xml:space="preserve">          </w:t>
      </w:r>
      <w:r w:rsidRPr="00B3056F">
        <w:t>$ref: 'TS29571_CommonData.yaml#/components/schemas/DateTime'</w:t>
      </w:r>
    </w:p>
    <w:p w14:paraId="443B02BA" w14:textId="77777777" w:rsidR="005B7866" w:rsidRPr="00B3056F" w:rsidRDefault="005B7866" w:rsidP="005B7866">
      <w:pPr>
        <w:pStyle w:val="PL"/>
      </w:pPr>
      <w:r w:rsidRPr="00B3056F">
        <w:t xml:space="preserve">        endTime:</w:t>
      </w:r>
    </w:p>
    <w:p w14:paraId="26E45FA2" w14:textId="77777777" w:rsidR="005B7866" w:rsidRPr="00B3056F" w:rsidRDefault="005B7866" w:rsidP="005B7866">
      <w:pPr>
        <w:pStyle w:val="PL"/>
      </w:pPr>
      <w:r w:rsidRPr="00B3056F">
        <w:t xml:space="preserve">          $ref: 'TS29571_CommonData.yaml#/components/schemas/DateTime'</w:t>
      </w:r>
    </w:p>
    <w:p w14:paraId="2235826D" w14:textId="77777777" w:rsidR="005B7866" w:rsidRPr="00B3056F" w:rsidRDefault="005B7866" w:rsidP="005B7866">
      <w:pPr>
        <w:pStyle w:val="PL"/>
      </w:pPr>
    </w:p>
    <w:p w14:paraId="79D94864" w14:textId="77777777" w:rsidR="005B7866" w:rsidRPr="00B3056F" w:rsidRDefault="005B7866" w:rsidP="005B7866">
      <w:pPr>
        <w:pStyle w:val="PL"/>
      </w:pPr>
      <w:r w:rsidRPr="00B3056F">
        <w:t xml:space="preserve">    </w:t>
      </w:r>
      <w:r w:rsidRPr="00B3056F">
        <w:rPr>
          <w:rFonts w:hint="eastAsia"/>
          <w:lang w:eastAsia="zh-CN"/>
        </w:rPr>
        <w:t>ExternalUnrelatedClass</w:t>
      </w:r>
      <w:r w:rsidRPr="00B3056F">
        <w:t>:</w:t>
      </w:r>
    </w:p>
    <w:p w14:paraId="1FBB1865" w14:textId="77777777" w:rsidR="005B7866" w:rsidRPr="00B3056F" w:rsidRDefault="005B7866" w:rsidP="005B7866">
      <w:pPr>
        <w:pStyle w:val="PL"/>
      </w:pPr>
      <w:r w:rsidRPr="00B3056F">
        <w:t xml:space="preserve">      properties:</w:t>
      </w:r>
    </w:p>
    <w:p w14:paraId="67A39C1A" w14:textId="77777777" w:rsidR="005B7866" w:rsidRPr="00B3056F" w:rsidRDefault="005B7866" w:rsidP="005B7866">
      <w:pPr>
        <w:pStyle w:val="PL"/>
        <w:rPr>
          <w:lang w:eastAsia="zh-CN"/>
        </w:rPr>
      </w:pPr>
      <w:r w:rsidRPr="00B3056F">
        <w:t xml:space="preserve">        </w:t>
      </w:r>
      <w:r w:rsidRPr="00B3056F">
        <w:rPr>
          <w:rFonts w:hint="eastAsia"/>
          <w:lang w:eastAsia="zh-CN"/>
        </w:rPr>
        <w:t>lcsClientExternals</w:t>
      </w:r>
      <w:r w:rsidRPr="00B3056F">
        <w:t>:</w:t>
      </w:r>
    </w:p>
    <w:p w14:paraId="0AA8813E" w14:textId="77777777" w:rsidR="005B7866" w:rsidRPr="00B3056F" w:rsidRDefault="005B7866" w:rsidP="005B7866">
      <w:pPr>
        <w:pStyle w:val="PL"/>
        <w:rPr>
          <w:lang w:eastAsia="zh-CN"/>
        </w:rPr>
      </w:pPr>
      <w:r w:rsidRPr="00B3056F">
        <w:rPr>
          <w:rFonts w:hint="eastAsia"/>
          <w:lang w:eastAsia="zh-CN"/>
        </w:rPr>
        <w:t xml:space="preserve">          type: </w:t>
      </w:r>
      <w:r w:rsidRPr="00B3056F">
        <w:rPr>
          <w:lang w:eastAsia="zh-CN"/>
        </w:rPr>
        <w:t>array</w:t>
      </w:r>
    </w:p>
    <w:p w14:paraId="7D72DB4C" w14:textId="77777777" w:rsidR="005B7866" w:rsidRPr="00B3056F" w:rsidRDefault="005B7866" w:rsidP="005B7866">
      <w:pPr>
        <w:pStyle w:val="PL"/>
        <w:rPr>
          <w:lang w:eastAsia="zh-CN"/>
        </w:rPr>
      </w:pPr>
      <w:r w:rsidRPr="00B3056F">
        <w:rPr>
          <w:lang w:eastAsia="zh-CN"/>
        </w:rPr>
        <w:t xml:space="preserve">          items:</w:t>
      </w:r>
    </w:p>
    <w:p w14:paraId="3A53E028" w14:textId="77777777" w:rsidR="005B7866" w:rsidRPr="00B3056F" w:rsidRDefault="005B7866" w:rsidP="005B7866">
      <w:pPr>
        <w:pStyle w:val="PL"/>
        <w:rPr>
          <w:lang w:eastAsia="zh-CN"/>
        </w:rPr>
      </w:pPr>
      <w:r w:rsidRPr="00B3056F">
        <w:rPr>
          <w:lang w:val="en-US"/>
        </w:rPr>
        <w:t xml:space="preserve">            </w:t>
      </w:r>
      <w:r w:rsidRPr="00B3056F">
        <w:t>$ref: '#/components/schemas/</w:t>
      </w:r>
      <w:r w:rsidRPr="00B3056F">
        <w:rPr>
          <w:rFonts w:hint="eastAsia"/>
          <w:lang w:eastAsia="zh-CN"/>
        </w:rPr>
        <w:t>LcsClientExternal</w:t>
      </w:r>
      <w:r w:rsidRPr="00B3056F">
        <w:t>'</w:t>
      </w:r>
    </w:p>
    <w:p w14:paraId="3ECB2796" w14:textId="77777777" w:rsidR="005B7866" w:rsidRPr="00B3056F" w:rsidRDefault="005B7866" w:rsidP="005B7866">
      <w:pPr>
        <w:pStyle w:val="PL"/>
        <w:rPr>
          <w:lang w:eastAsia="zh-CN"/>
        </w:rPr>
      </w:pPr>
      <w:r w:rsidRPr="00B3056F">
        <w:t xml:space="preserve">          minItems: 1</w:t>
      </w:r>
    </w:p>
    <w:p w14:paraId="12BA8328" w14:textId="77777777" w:rsidR="005B7866" w:rsidRPr="00B3056F" w:rsidRDefault="005B7866" w:rsidP="005B7866">
      <w:pPr>
        <w:pStyle w:val="PL"/>
        <w:rPr>
          <w:lang w:eastAsia="zh-CN"/>
        </w:rPr>
      </w:pPr>
      <w:r w:rsidRPr="00B3056F">
        <w:t xml:space="preserve">        </w:t>
      </w:r>
      <w:r w:rsidRPr="00B3056F">
        <w:rPr>
          <w:rFonts w:hint="eastAsia"/>
          <w:lang w:eastAsia="zh-CN"/>
        </w:rPr>
        <w:t>afExternals</w:t>
      </w:r>
      <w:r w:rsidRPr="00B3056F">
        <w:t>:</w:t>
      </w:r>
    </w:p>
    <w:p w14:paraId="18464AF5" w14:textId="77777777" w:rsidR="005B7866" w:rsidRPr="00B3056F" w:rsidRDefault="005B7866" w:rsidP="005B7866">
      <w:pPr>
        <w:pStyle w:val="PL"/>
        <w:rPr>
          <w:lang w:eastAsia="zh-CN"/>
        </w:rPr>
      </w:pPr>
      <w:r w:rsidRPr="00B3056F">
        <w:rPr>
          <w:rFonts w:hint="eastAsia"/>
          <w:lang w:eastAsia="zh-CN"/>
        </w:rPr>
        <w:t xml:space="preserve">          type: </w:t>
      </w:r>
      <w:r w:rsidRPr="00B3056F">
        <w:rPr>
          <w:lang w:eastAsia="zh-CN"/>
        </w:rPr>
        <w:t>array</w:t>
      </w:r>
    </w:p>
    <w:p w14:paraId="5BB66009" w14:textId="77777777" w:rsidR="005B7866" w:rsidRPr="00B3056F" w:rsidRDefault="005B7866" w:rsidP="005B7866">
      <w:pPr>
        <w:pStyle w:val="PL"/>
        <w:rPr>
          <w:lang w:eastAsia="zh-CN"/>
        </w:rPr>
      </w:pPr>
      <w:r w:rsidRPr="00B3056F">
        <w:rPr>
          <w:lang w:eastAsia="zh-CN"/>
        </w:rPr>
        <w:t xml:space="preserve">          items:</w:t>
      </w:r>
    </w:p>
    <w:p w14:paraId="7E8F1A99" w14:textId="77777777" w:rsidR="005B7866" w:rsidRPr="00B3056F" w:rsidRDefault="005B7866" w:rsidP="005B7866">
      <w:pPr>
        <w:pStyle w:val="PL"/>
      </w:pPr>
      <w:r w:rsidRPr="00B3056F">
        <w:t xml:space="preserve">            $ref: '#/components/schemas/</w:t>
      </w:r>
      <w:r w:rsidRPr="00B3056F">
        <w:rPr>
          <w:rFonts w:hint="eastAsia"/>
          <w:lang w:eastAsia="zh-CN"/>
        </w:rPr>
        <w:t>AfExternal</w:t>
      </w:r>
      <w:r w:rsidRPr="00B3056F">
        <w:t>'</w:t>
      </w:r>
    </w:p>
    <w:p w14:paraId="52FC5DE9" w14:textId="77777777" w:rsidR="005B7866" w:rsidRPr="00B3056F" w:rsidRDefault="005B7866" w:rsidP="005B7866">
      <w:pPr>
        <w:pStyle w:val="PL"/>
        <w:rPr>
          <w:lang w:eastAsia="zh-CN"/>
        </w:rPr>
      </w:pPr>
      <w:r w:rsidRPr="00B3056F">
        <w:t xml:space="preserve">          minItems: 1</w:t>
      </w:r>
    </w:p>
    <w:p w14:paraId="36AB9713" w14:textId="77777777" w:rsidR="005B7866" w:rsidRPr="00B3056F" w:rsidRDefault="005B7866" w:rsidP="005B7866">
      <w:pPr>
        <w:pStyle w:val="PL"/>
        <w:rPr>
          <w:lang w:eastAsia="zh-CN"/>
        </w:rPr>
      </w:pPr>
      <w:r w:rsidRPr="00B3056F">
        <w:t xml:space="preserve">        </w:t>
      </w:r>
      <w:r w:rsidRPr="00B3056F">
        <w:rPr>
          <w:rFonts w:hint="eastAsia"/>
          <w:lang w:eastAsia="zh-CN"/>
        </w:rPr>
        <w:t>lcsClientGroupExternals</w:t>
      </w:r>
      <w:r w:rsidRPr="00B3056F">
        <w:t>:</w:t>
      </w:r>
    </w:p>
    <w:p w14:paraId="6FCF8F2A" w14:textId="77777777" w:rsidR="005B7866" w:rsidRPr="00B3056F" w:rsidRDefault="005B7866" w:rsidP="005B7866">
      <w:pPr>
        <w:pStyle w:val="PL"/>
        <w:rPr>
          <w:lang w:eastAsia="zh-CN"/>
        </w:rPr>
      </w:pPr>
      <w:r w:rsidRPr="00B3056F">
        <w:rPr>
          <w:rFonts w:hint="eastAsia"/>
          <w:lang w:eastAsia="zh-CN"/>
        </w:rPr>
        <w:t xml:space="preserve">          type: </w:t>
      </w:r>
      <w:r w:rsidRPr="00B3056F">
        <w:rPr>
          <w:lang w:eastAsia="zh-CN"/>
        </w:rPr>
        <w:t>array</w:t>
      </w:r>
    </w:p>
    <w:p w14:paraId="08B4213E" w14:textId="77777777" w:rsidR="005B7866" w:rsidRPr="00B3056F" w:rsidRDefault="005B7866" w:rsidP="005B7866">
      <w:pPr>
        <w:pStyle w:val="PL"/>
        <w:rPr>
          <w:lang w:eastAsia="zh-CN"/>
        </w:rPr>
      </w:pPr>
      <w:r w:rsidRPr="00B3056F">
        <w:rPr>
          <w:lang w:eastAsia="zh-CN"/>
        </w:rPr>
        <w:t xml:space="preserve">          items:</w:t>
      </w:r>
    </w:p>
    <w:p w14:paraId="016BF90E" w14:textId="77777777" w:rsidR="005B7866" w:rsidRPr="00B3056F" w:rsidRDefault="005B7866" w:rsidP="005B7866">
      <w:pPr>
        <w:pStyle w:val="PL"/>
      </w:pPr>
      <w:r w:rsidRPr="00B3056F">
        <w:t xml:space="preserve">            $ref: '#/components/schemas/</w:t>
      </w:r>
      <w:r w:rsidRPr="00B3056F">
        <w:rPr>
          <w:rFonts w:hint="eastAsia"/>
          <w:lang w:eastAsia="zh-CN"/>
        </w:rPr>
        <w:t>LcsClientGroupExternal</w:t>
      </w:r>
      <w:r w:rsidRPr="00B3056F">
        <w:t>'</w:t>
      </w:r>
    </w:p>
    <w:p w14:paraId="263E4409" w14:textId="77777777" w:rsidR="005B7866" w:rsidRPr="00B3056F" w:rsidRDefault="005B7866" w:rsidP="005B7866">
      <w:pPr>
        <w:pStyle w:val="PL"/>
        <w:rPr>
          <w:lang w:eastAsia="zh-CN"/>
        </w:rPr>
      </w:pPr>
      <w:r w:rsidRPr="00B3056F">
        <w:t xml:space="preserve">          minItems: 1</w:t>
      </w:r>
    </w:p>
    <w:p w14:paraId="3DC4DEB8" w14:textId="77777777" w:rsidR="005B7866" w:rsidRPr="00B3056F" w:rsidRDefault="005B7866" w:rsidP="005B7866">
      <w:pPr>
        <w:pStyle w:val="PL"/>
        <w:rPr>
          <w:lang w:eastAsia="zh-CN"/>
        </w:rPr>
      </w:pPr>
    </w:p>
    <w:p w14:paraId="44A108D4" w14:textId="77777777" w:rsidR="005B7866" w:rsidRPr="00B3056F" w:rsidRDefault="005B7866" w:rsidP="005B7866">
      <w:pPr>
        <w:pStyle w:val="PL"/>
        <w:rPr>
          <w:lang w:eastAsia="zh-CN"/>
        </w:rPr>
      </w:pPr>
      <w:r w:rsidRPr="00B3056F">
        <w:t xml:space="preserve">    </w:t>
      </w:r>
      <w:r w:rsidRPr="00B3056F">
        <w:rPr>
          <w:rFonts w:hint="eastAsia"/>
          <w:lang w:eastAsia="zh-CN"/>
        </w:rPr>
        <w:t>AfExternal</w:t>
      </w:r>
      <w:r w:rsidRPr="00B3056F">
        <w:t>:</w:t>
      </w:r>
    </w:p>
    <w:p w14:paraId="70DC9636" w14:textId="77777777" w:rsidR="005B7866" w:rsidRPr="00B3056F" w:rsidRDefault="005B7866" w:rsidP="005B7866">
      <w:pPr>
        <w:pStyle w:val="PL"/>
      </w:pPr>
      <w:r w:rsidRPr="00B3056F">
        <w:t xml:space="preserve">      type: object</w:t>
      </w:r>
    </w:p>
    <w:p w14:paraId="597B96B8" w14:textId="77777777" w:rsidR="005B7866" w:rsidRPr="00B3056F" w:rsidRDefault="005B7866" w:rsidP="005B7866">
      <w:pPr>
        <w:pStyle w:val="PL"/>
        <w:rPr>
          <w:lang w:eastAsia="zh-CN"/>
        </w:rPr>
      </w:pPr>
      <w:r w:rsidRPr="00B3056F">
        <w:t xml:space="preserve">      properties:</w:t>
      </w:r>
    </w:p>
    <w:p w14:paraId="7551E97B" w14:textId="77777777" w:rsidR="005B7866" w:rsidRPr="00B3056F" w:rsidRDefault="005B7866" w:rsidP="005B7866">
      <w:pPr>
        <w:pStyle w:val="PL"/>
        <w:rPr>
          <w:lang w:eastAsia="zh-CN"/>
        </w:rPr>
      </w:pPr>
      <w:r w:rsidRPr="00B3056F">
        <w:t xml:space="preserve">        </w:t>
      </w:r>
      <w:r w:rsidRPr="00B3056F">
        <w:rPr>
          <w:rFonts w:hint="eastAsia"/>
          <w:lang w:eastAsia="zh-CN"/>
        </w:rPr>
        <w:t>afId</w:t>
      </w:r>
      <w:r w:rsidRPr="00B3056F">
        <w:t>:</w:t>
      </w:r>
    </w:p>
    <w:p w14:paraId="62770F50" w14:textId="77777777" w:rsidR="005B7866" w:rsidRPr="00B3056F" w:rsidRDefault="005B7866" w:rsidP="005B7866">
      <w:pPr>
        <w:pStyle w:val="PL"/>
      </w:pPr>
      <w:r w:rsidRPr="00B3056F">
        <w:t xml:space="preserve">          </w:t>
      </w:r>
      <w:r>
        <w:t>$ref: '#/components/schemas/AfId'</w:t>
      </w:r>
    </w:p>
    <w:p w14:paraId="0C93652E" w14:textId="77777777" w:rsidR="005B7866" w:rsidRPr="00B3056F" w:rsidRDefault="005B7866" w:rsidP="005B7866">
      <w:pPr>
        <w:pStyle w:val="PL"/>
        <w:rPr>
          <w:lang w:eastAsia="zh-CN"/>
        </w:rPr>
      </w:pPr>
      <w:r w:rsidRPr="00B3056F">
        <w:t xml:space="preserve">        </w:t>
      </w:r>
      <w:r w:rsidRPr="00B3056F">
        <w:rPr>
          <w:rFonts w:hint="eastAsia"/>
        </w:rPr>
        <w:t>allowed</w:t>
      </w:r>
      <w:r w:rsidRPr="00B3056F">
        <w:t>GeographicArea:</w:t>
      </w:r>
    </w:p>
    <w:p w14:paraId="0D9D4585" w14:textId="77777777" w:rsidR="005B7866" w:rsidRPr="00B3056F" w:rsidRDefault="005B7866" w:rsidP="005B7866">
      <w:pPr>
        <w:pStyle w:val="PL"/>
        <w:rPr>
          <w:lang w:eastAsia="zh-CN"/>
        </w:rPr>
      </w:pPr>
      <w:r w:rsidRPr="00B3056F">
        <w:rPr>
          <w:rFonts w:hint="eastAsia"/>
          <w:lang w:eastAsia="zh-CN"/>
        </w:rPr>
        <w:t xml:space="preserve">          type: </w:t>
      </w:r>
      <w:r w:rsidRPr="00B3056F">
        <w:rPr>
          <w:lang w:eastAsia="zh-CN"/>
        </w:rPr>
        <w:t>array</w:t>
      </w:r>
    </w:p>
    <w:p w14:paraId="6580AE72" w14:textId="77777777" w:rsidR="005B7866" w:rsidRPr="00B3056F" w:rsidRDefault="005B7866" w:rsidP="005B7866">
      <w:pPr>
        <w:pStyle w:val="PL"/>
        <w:rPr>
          <w:lang w:eastAsia="zh-CN"/>
        </w:rPr>
      </w:pPr>
      <w:r w:rsidRPr="00B3056F">
        <w:rPr>
          <w:lang w:eastAsia="zh-CN"/>
        </w:rPr>
        <w:t xml:space="preserve">          items:</w:t>
      </w:r>
    </w:p>
    <w:p w14:paraId="14B12EEC" w14:textId="77777777" w:rsidR="005B7866" w:rsidRPr="00B3056F" w:rsidRDefault="005B7866" w:rsidP="005B7866">
      <w:pPr>
        <w:pStyle w:val="PL"/>
        <w:rPr>
          <w:lang w:eastAsia="zh-CN"/>
        </w:rPr>
      </w:pPr>
      <w:r w:rsidRPr="00B3056F">
        <w:rPr>
          <w:lang w:val="en-US"/>
        </w:rPr>
        <w:t xml:space="preserve">            </w:t>
      </w:r>
      <w:r w:rsidRPr="00B3056F">
        <w:t>$ref: 'TS29572_Nlmf_Location.yaml#/components/schemas/GeographicArea'</w:t>
      </w:r>
    </w:p>
    <w:p w14:paraId="6C61CF9A" w14:textId="77777777" w:rsidR="005B7866" w:rsidRPr="00B3056F" w:rsidRDefault="005B7866" w:rsidP="005B7866">
      <w:pPr>
        <w:pStyle w:val="PL"/>
        <w:rPr>
          <w:lang w:eastAsia="zh-CN"/>
        </w:rPr>
      </w:pPr>
      <w:r w:rsidRPr="00B3056F">
        <w:t xml:space="preserve">          minItems: 1</w:t>
      </w:r>
    </w:p>
    <w:p w14:paraId="7F6625CD" w14:textId="77777777" w:rsidR="005B7866" w:rsidRPr="00B3056F" w:rsidRDefault="005B7866" w:rsidP="005B7866">
      <w:pPr>
        <w:pStyle w:val="PL"/>
        <w:rPr>
          <w:lang w:eastAsia="zh-CN"/>
        </w:rPr>
      </w:pPr>
      <w:r w:rsidRPr="00B3056F">
        <w:t xml:space="preserve">        privacyCheckRelatedAction:</w:t>
      </w:r>
    </w:p>
    <w:p w14:paraId="0CC5282E" w14:textId="77777777" w:rsidR="005B7866" w:rsidRPr="00B3056F" w:rsidRDefault="005B7866" w:rsidP="005B7866">
      <w:pPr>
        <w:pStyle w:val="PL"/>
      </w:pPr>
      <w:r w:rsidRPr="00B3056F">
        <w:t xml:space="preserve">          $ref: '#/components/schemas/</w:t>
      </w:r>
      <w:r w:rsidRPr="00B3056F">
        <w:rPr>
          <w:rFonts w:hint="eastAsia"/>
          <w:lang w:eastAsia="zh-CN"/>
        </w:rPr>
        <w:t>P</w:t>
      </w:r>
      <w:r w:rsidRPr="00B3056F">
        <w:t>rivacyCheckRelatedAction'</w:t>
      </w:r>
    </w:p>
    <w:p w14:paraId="02A3262F" w14:textId="77777777" w:rsidR="005B7866" w:rsidRPr="00B3056F" w:rsidRDefault="005B7866" w:rsidP="005B7866">
      <w:pPr>
        <w:pStyle w:val="PL"/>
        <w:rPr>
          <w:lang w:eastAsia="zh-CN"/>
        </w:rPr>
      </w:pPr>
      <w:r w:rsidRPr="00B3056F">
        <w:t xml:space="preserve">        validTimePeriod:</w:t>
      </w:r>
    </w:p>
    <w:p w14:paraId="47FC98C3" w14:textId="77777777" w:rsidR="005B7866" w:rsidRPr="00B3056F" w:rsidRDefault="005B7866" w:rsidP="005B7866">
      <w:pPr>
        <w:pStyle w:val="PL"/>
        <w:rPr>
          <w:lang w:eastAsia="zh-CN"/>
        </w:rPr>
      </w:pPr>
      <w:r w:rsidRPr="00B3056F">
        <w:t xml:space="preserve">          $ref: '#/components/schemas/</w:t>
      </w:r>
      <w:r w:rsidRPr="00B3056F">
        <w:rPr>
          <w:rFonts w:hint="eastAsia"/>
          <w:lang w:eastAsia="zh-CN"/>
        </w:rPr>
        <w:t>V</w:t>
      </w:r>
      <w:r w:rsidRPr="00B3056F">
        <w:t>alidTimePeriod'</w:t>
      </w:r>
    </w:p>
    <w:p w14:paraId="407D59D1" w14:textId="77777777" w:rsidR="005B7866" w:rsidRPr="00B3056F" w:rsidRDefault="005B7866" w:rsidP="005B7866">
      <w:pPr>
        <w:pStyle w:val="PL"/>
        <w:rPr>
          <w:lang w:eastAsia="zh-CN"/>
        </w:rPr>
      </w:pPr>
    </w:p>
    <w:p w14:paraId="23EB83C4" w14:textId="77777777" w:rsidR="005B7866" w:rsidRPr="00B3056F" w:rsidRDefault="005B7866" w:rsidP="005B7866">
      <w:pPr>
        <w:pStyle w:val="PL"/>
        <w:rPr>
          <w:lang w:eastAsia="zh-CN"/>
        </w:rPr>
      </w:pPr>
      <w:r w:rsidRPr="00B3056F">
        <w:t xml:space="preserve">    </w:t>
      </w:r>
      <w:r w:rsidRPr="00B3056F">
        <w:rPr>
          <w:rFonts w:hint="eastAsia"/>
          <w:lang w:eastAsia="zh-CN"/>
        </w:rPr>
        <w:t>LcsClientExternal</w:t>
      </w:r>
      <w:r w:rsidRPr="00B3056F">
        <w:t>:</w:t>
      </w:r>
    </w:p>
    <w:p w14:paraId="1D2AABB4" w14:textId="77777777" w:rsidR="005B7866" w:rsidRPr="00B3056F" w:rsidRDefault="005B7866" w:rsidP="005B7866">
      <w:pPr>
        <w:pStyle w:val="PL"/>
      </w:pPr>
      <w:r w:rsidRPr="00B3056F">
        <w:t xml:space="preserve">      type: object</w:t>
      </w:r>
    </w:p>
    <w:p w14:paraId="0909E665" w14:textId="77777777" w:rsidR="005B7866" w:rsidRPr="00B3056F" w:rsidRDefault="005B7866" w:rsidP="005B7866">
      <w:pPr>
        <w:pStyle w:val="PL"/>
      </w:pPr>
      <w:r w:rsidRPr="00B3056F">
        <w:t xml:space="preserve">      properties:</w:t>
      </w:r>
    </w:p>
    <w:p w14:paraId="5BD8678A" w14:textId="77777777" w:rsidR="005B7866" w:rsidRPr="00B3056F" w:rsidRDefault="005B7866" w:rsidP="005B7866">
      <w:pPr>
        <w:pStyle w:val="PL"/>
        <w:rPr>
          <w:lang w:eastAsia="zh-CN"/>
        </w:rPr>
      </w:pPr>
      <w:r w:rsidRPr="00B3056F">
        <w:t xml:space="preserve">        </w:t>
      </w:r>
      <w:r w:rsidRPr="00B3056F">
        <w:rPr>
          <w:rFonts w:hint="eastAsia"/>
        </w:rPr>
        <w:t>allowed</w:t>
      </w:r>
      <w:r w:rsidRPr="00B3056F">
        <w:t>GeographicArea:</w:t>
      </w:r>
    </w:p>
    <w:p w14:paraId="1808F17A" w14:textId="77777777" w:rsidR="005B7866" w:rsidRPr="00B3056F" w:rsidRDefault="005B7866" w:rsidP="005B7866">
      <w:pPr>
        <w:pStyle w:val="PL"/>
        <w:rPr>
          <w:lang w:eastAsia="zh-CN"/>
        </w:rPr>
      </w:pPr>
      <w:r w:rsidRPr="00B3056F">
        <w:rPr>
          <w:rFonts w:hint="eastAsia"/>
          <w:lang w:eastAsia="zh-CN"/>
        </w:rPr>
        <w:t xml:space="preserve">          type: </w:t>
      </w:r>
      <w:r w:rsidRPr="00B3056F">
        <w:rPr>
          <w:lang w:eastAsia="zh-CN"/>
        </w:rPr>
        <w:t>array</w:t>
      </w:r>
    </w:p>
    <w:p w14:paraId="2A248EB8" w14:textId="77777777" w:rsidR="005B7866" w:rsidRPr="00B3056F" w:rsidRDefault="005B7866" w:rsidP="005B7866">
      <w:pPr>
        <w:pStyle w:val="PL"/>
        <w:rPr>
          <w:lang w:eastAsia="zh-CN"/>
        </w:rPr>
      </w:pPr>
      <w:r w:rsidRPr="00B3056F">
        <w:rPr>
          <w:lang w:eastAsia="zh-CN"/>
        </w:rPr>
        <w:t xml:space="preserve">          items:</w:t>
      </w:r>
    </w:p>
    <w:p w14:paraId="5783E190" w14:textId="77777777" w:rsidR="005B7866" w:rsidRPr="00B3056F" w:rsidRDefault="005B7866" w:rsidP="005B7866">
      <w:pPr>
        <w:pStyle w:val="PL"/>
        <w:rPr>
          <w:lang w:eastAsia="zh-CN"/>
        </w:rPr>
      </w:pPr>
      <w:r w:rsidRPr="00B3056F">
        <w:rPr>
          <w:lang w:val="en-US"/>
        </w:rPr>
        <w:t xml:space="preserve">            </w:t>
      </w:r>
      <w:r w:rsidRPr="00B3056F">
        <w:t>$ref: 'TS29572_Nlmf_Location.yaml#/components/schemas/GeographicArea'</w:t>
      </w:r>
    </w:p>
    <w:p w14:paraId="79713E68" w14:textId="77777777" w:rsidR="005B7866" w:rsidRPr="00B3056F" w:rsidRDefault="005B7866" w:rsidP="005B7866">
      <w:pPr>
        <w:pStyle w:val="PL"/>
        <w:rPr>
          <w:lang w:eastAsia="zh-CN"/>
        </w:rPr>
      </w:pPr>
      <w:r w:rsidRPr="00B3056F">
        <w:t xml:space="preserve">          minItems: 1</w:t>
      </w:r>
    </w:p>
    <w:p w14:paraId="0874079B" w14:textId="77777777" w:rsidR="005B7866" w:rsidRPr="00B3056F" w:rsidRDefault="005B7866" w:rsidP="005B7866">
      <w:pPr>
        <w:pStyle w:val="PL"/>
        <w:rPr>
          <w:lang w:eastAsia="zh-CN"/>
        </w:rPr>
      </w:pPr>
      <w:r w:rsidRPr="00B3056F">
        <w:t xml:space="preserve">        privacyCheckRelatedAction:</w:t>
      </w:r>
    </w:p>
    <w:p w14:paraId="66548778" w14:textId="77777777" w:rsidR="005B7866" w:rsidRPr="00B3056F" w:rsidRDefault="005B7866" w:rsidP="005B7866">
      <w:pPr>
        <w:pStyle w:val="PL"/>
      </w:pPr>
      <w:r w:rsidRPr="00B3056F">
        <w:t xml:space="preserve">          $ref: '#/components/schemas/</w:t>
      </w:r>
      <w:r w:rsidRPr="00B3056F">
        <w:rPr>
          <w:rFonts w:hint="eastAsia"/>
          <w:lang w:eastAsia="zh-CN"/>
        </w:rPr>
        <w:t>P</w:t>
      </w:r>
      <w:r w:rsidRPr="00B3056F">
        <w:t>rivacyCheckRelatedAction'</w:t>
      </w:r>
    </w:p>
    <w:p w14:paraId="53DDEF58" w14:textId="77777777" w:rsidR="005B7866" w:rsidRPr="00B3056F" w:rsidRDefault="005B7866" w:rsidP="005B7866">
      <w:pPr>
        <w:pStyle w:val="PL"/>
        <w:rPr>
          <w:lang w:eastAsia="zh-CN"/>
        </w:rPr>
      </w:pPr>
      <w:r w:rsidRPr="00B3056F">
        <w:t xml:space="preserve">        validTimePeriod:</w:t>
      </w:r>
    </w:p>
    <w:p w14:paraId="0433DA44" w14:textId="77777777" w:rsidR="005B7866" w:rsidRPr="00B3056F" w:rsidRDefault="005B7866" w:rsidP="005B7866">
      <w:pPr>
        <w:pStyle w:val="PL"/>
        <w:rPr>
          <w:lang w:eastAsia="zh-CN"/>
        </w:rPr>
      </w:pPr>
      <w:r w:rsidRPr="00B3056F">
        <w:t xml:space="preserve">          $ref: '#/components/schemas/</w:t>
      </w:r>
      <w:r w:rsidRPr="00B3056F">
        <w:rPr>
          <w:rFonts w:hint="eastAsia"/>
          <w:lang w:eastAsia="zh-CN"/>
        </w:rPr>
        <w:t>V</w:t>
      </w:r>
      <w:r w:rsidRPr="00B3056F">
        <w:t>alidTimePeriod'</w:t>
      </w:r>
    </w:p>
    <w:p w14:paraId="54490744" w14:textId="77777777" w:rsidR="005B7866" w:rsidRPr="00B3056F" w:rsidRDefault="005B7866" w:rsidP="005B7866">
      <w:pPr>
        <w:pStyle w:val="PL"/>
        <w:rPr>
          <w:lang w:eastAsia="zh-CN"/>
        </w:rPr>
      </w:pPr>
    </w:p>
    <w:p w14:paraId="10A8AE1F" w14:textId="77777777" w:rsidR="005B7866" w:rsidRPr="00B3056F" w:rsidRDefault="005B7866" w:rsidP="005B7866">
      <w:pPr>
        <w:pStyle w:val="PL"/>
        <w:rPr>
          <w:lang w:eastAsia="zh-CN"/>
        </w:rPr>
      </w:pPr>
      <w:r w:rsidRPr="00B3056F">
        <w:t xml:space="preserve">    </w:t>
      </w:r>
      <w:r w:rsidRPr="00B3056F">
        <w:rPr>
          <w:rFonts w:hint="eastAsia"/>
          <w:lang w:eastAsia="zh-CN"/>
        </w:rPr>
        <w:t>LcsClientGroupExternal</w:t>
      </w:r>
      <w:r w:rsidRPr="00B3056F">
        <w:t>:</w:t>
      </w:r>
    </w:p>
    <w:p w14:paraId="322C9CC0" w14:textId="77777777" w:rsidR="005B7866" w:rsidRPr="00B3056F" w:rsidRDefault="005B7866" w:rsidP="005B7866">
      <w:pPr>
        <w:pStyle w:val="PL"/>
      </w:pPr>
      <w:r w:rsidRPr="00B3056F">
        <w:t xml:space="preserve">      type: object</w:t>
      </w:r>
    </w:p>
    <w:p w14:paraId="74864225" w14:textId="77777777" w:rsidR="005B7866" w:rsidRPr="00B3056F" w:rsidRDefault="005B7866" w:rsidP="005B7866">
      <w:pPr>
        <w:pStyle w:val="PL"/>
        <w:rPr>
          <w:lang w:eastAsia="zh-CN"/>
        </w:rPr>
      </w:pPr>
      <w:r w:rsidRPr="00B3056F">
        <w:t xml:space="preserve">      properties:</w:t>
      </w:r>
    </w:p>
    <w:p w14:paraId="5DA481D2" w14:textId="77777777" w:rsidR="005B7866" w:rsidRPr="00B3056F" w:rsidRDefault="005B7866" w:rsidP="005B7866">
      <w:pPr>
        <w:pStyle w:val="PL"/>
        <w:rPr>
          <w:lang w:eastAsia="zh-CN"/>
        </w:rPr>
      </w:pPr>
      <w:r w:rsidRPr="00B3056F">
        <w:t xml:space="preserve">        </w:t>
      </w:r>
      <w:r w:rsidRPr="00B3056F">
        <w:rPr>
          <w:rFonts w:hint="eastAsia"/>
          <w:lang w:eastAsia="zh-CN"/>
        </w:rPr>
        <w:t>lcsClientGroupId</w:t>
      </w:r>
      <w:r w:rsidRPr="00B3056F">
        <w:rPr>
          <w:lang w:eastAsia="zh-CN"/>
        </w:rPr>
        <w:t>:</w:t>
      </w:r>
    </w:p>
    <w:p w14:paraId="0B154336" w14:textId="77777777" w:rsidR="005B7866" w:rsidRPr="00B3056F"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rPr>
      </w:pPr>
      <w:r w:rsidRPr="00B3056F">
        <w:rPr>
          <w:rFonts w:ascii="Courier New" w:eastAsia="DengXian" w:hAnsi="Courier New"/>
          <w:noProof/>
          <w:sz w:val="16"/>
        </w:rPr>
        <w:t xml:space="preserve">          $ref: '#/components/schemas/ExtGroupId'</w:t>
      </w:r>
    </w:p>
    <w:p w14:paraId="49C03400" w14:textId="77777777" w:rsidR="005B7866" w:rsidRPr="00B3056F" w:rsidRDefault="005B7866" w:rsidP="005B7866">
      <w:pPr>
        <w:pStyle w:val="PL"/>
        <w:rPr>
          <w:lang w:eastAsia="zh-CN"/>
        </w:rPr>
      </w:pPr>
      <w:r w:rsidRPr="00B3056F">
        <w:t xml:space="preserve">        </w:t>
      </w:r>
      <w:r w:rsidRPr="00B3056F">
        <w:rPr>
          <w:rFonts w:hint="eastAsia"/>
        </w:rPr>
        <w:t>allowed</w:t>
      </w:r>
      <w:r w:rsidRPr="00B3056F">
        <w:t>GeographicArea:</w:t>
      </w:r>
    </w:p>
    <w:p w14:paraId="6D97C57B" w14:textId="77777777" w:rsidR="005B7866" w:rsidRPr="00B3056F" w:rsidRDefault="005B7866" w:rsidP="005B7866">
      <w:pPr>
        <w:pStyle w:val="PL"/>
        <w:rPr>
          <w:lang w:eastAsia="zh-CN"/>
        </w:rPr>
      </w:pPr>
      <w:r w:rsidRPr="00B3056F">
        <w:rPr>
          <w:rFonts w:hint="eastAsia"/>
          <w:lang w:eastAsia="zh-CN"/>
        </w:rPr>
        <w:t xml:space="preserve">          type: </w:t>
      </w:r>
      <w:r w:rsidRPr="00B3056F">
        <w:rPr>
          <w:lang w:eastAsia="zh-CN"/>
        </w:rPr>
        <w:t>array</w:t>
      </w:r>
    </w:p>
    <w:p w14:paraId="727FE595" w14:textId="77777777" w:rsidR="005B7866" w:rsidRPr="00B3056F" w:rsidRDefault="005B7866" w:rsidP="005B7866">
      <w:pPr>
        <w:pStyle w:val="PL"/>
        <w:rPr>
          <w:lang w:eastAsia="zh-CN"/>
        </w:rPr>
      </w:pPr>
      <w:r w:rsidRPr="00B3056F">
        <w:rPr>
          <w:lang w:eastAsia="zh-CN"/>
        </w:rPr>
        <w:t xml:space="preserve">          items:</w:t>
      </w:r>
    </w:p>
    <w:p w14:paraId="2F978688" w14:textId="77777777" w:rsidR="005B7866" w:rsidRPr="00B3056F" w:rsidRDefault="005B7866" w:rsidP="005B7866">
      <w:pPr>
        <w:pStyle w:val="PL"/>
        <w:rPr>
          <w:lang w:eastAsia="zh-CN"/>
        </w:rPr>
      </w:pPr>
      <w:r w:rsidRPr="00B3056F">
        <w:rPr>
          <w:lang w:val="en-US"/>
        </w:rPr>
        <w:t xml:space="preserve">            </w:t>
      </w:r>
      <w:r w:rsidRPr="00B3056F">
        <w:t>$ref: 'TS29572_Nlmf_Location.yaml#/components/schemas/GeographicArea'</w:t>
      </w:r>
    </w:p>
    <w:p w14:paraId="6310DD8E" w14:textId="77777777" w:rsidR="005B7866" w:rsidRPr="00B3056F" w:rsidRDefault="005B7866" w:rsidP="005B7866">
      <w:pPr>
        <w:pStyle w:val="PL"/>
        <w:rPr>
          <w:lang w:eastAsia="zh-CN"/>
        </w:rPr>
      </w:pPr>
      <w:r w:rsidRPr="00B3056F">
        <w:t xml:space="preserve">          minItems: 1</w:t>
      </w:r>
    </w:p>
    <w:p w14:paraId="19107BBC" w14:textId="77777777" w:rsidR="005B7866" w:rsidRPr="00B3056F" w:rsidRDefault="005B7866" w:rsidP="005B7866">
      <w:pPr>
        <w:pStyle w:val="PL"/>
        <w:rPr>
          <w:lang w:eastAsia="zh-CN"/>
        </w:rPr>
      </w:pPr>
      <w:r w:rsidRPr="00B3056F">
        <w:lastRenderedPageBreak/>
        <w:t xml:space="preserve">        privacyCheckRelatedAction:</w:t>
      </w:r>
    </w:p>
    <w:p w14:paraId="2867AB66" w14:textId="77777777" w:rsidR="005B7866" w:rsidRPr="00B3056F" w:rsidRDefault="005B7866" w:rsidP="005B7866">
      <w:pPr>
        <w:pStyle w:val="PL"/>
      </w:pPr>
      <w:r w:rsidRPr="00B3056F">
        <w:t xml:space="preserve">          $ref: '#/components/schemas/</w:t>
      </w:r>
      <w:r w:rsidRPr="00B3056F">
        <w:rPr>
          <w:rFonts w:hint="eastAsia"/>
          <w:lang w:eastAsia="zh-CN"/>
        </w:rPr>
        <w:t>P</w:t>
      </w:r>
      <w:r w:rsidRPr="00B3056F">
        <w:t>rivacyCheckRelatedAction'</w:t>
      </w:r>
    </w:p>
    <w:p w14:paraId="2C272233" w14:textId="77777777" w:rsidR="005B7866" w:rsidRPr="00B3056F" w:rsidRDefault="005B7866" w:rsidP="005B7866">
      <w:pPr>
        <w:pStyle w:val="PL"/>
        <w:rPr>
          <w:lang w:eastAsia="zh-CN"/>
        </w:rPr>
      </w:pPr>
      <w:r w:rsidRPr="00B3056F">
        <w:t xml:space="preserve">        validTimePeriod:</w:t>
      </w:r>
    </w:p>
    <w:p w14:paraId="7457D691" w14:textId="77777777" w:rsidR="005B7866" w:rsidRPr="00B3056F" w:rsidRDefault="005B7866" w:rsidP="005B7866">
      <w:pPr>
        <w:pStyle w:val="PL"/>
        <w:rPr>
          <w:lang w:eastAsia="zh-CN"/>
        </w:rPr>
      </w:pPr>
      <w:r w:rsidRPr="00B3056F">
        <w:t xml:space="preserve">          $ref: '#/components/schemas/</w:t>
      </w:r>
      <w:r w:rsidRPr="00B3056F">
        <w:rPr>
          <w:rFonts w:hint="eastAsia"/>
          <w:lang w:eastAsia="zh-CN"/>
        </w:rPr>
        <w:t>V</w:t>
      </w:r>
      <w:r w:rsidRPr="00B3056F">
        <w:t>alidTimePeriod'</w:t>
      </w:r>
    </w:p>
    <w:p w14:paraId="68CF62EC" w14:textId="77777777" w:rsidR="005B7866" w:rsidRPr="00B3056F" w:rsidRDefault="005B7866" w:rsidP="005B7866">
      <w:pPr>
        <w:pStyle w:val="PL"/>
        <w:rPr>
          <w:b/>
          <w:lang w:eastAsia="zh-CN"/>
        </w:rPr>
      </w:pPr>
    </w:p>
    <w:p w14:paraId="7712E773" w14:textId="77777777" w:rsidR="005B7866" w:rsidRPr="00B3056F" w:rsidRDefault="005B7866" w:rsidP="005B7866">
      <w:pPr>
        <w:pStyle w:val="PL"/>
        <w:rPr>
          <w:lang w:eastAsia="zh-CN"/>
        </w:rPr>
      </w:pPr>
      <w:r w:rsidRPr="00B3056F">
        <w:t xml:space="preserve">    </w:t>
      </w:r>
      <w:r w:rsidRPr="00B3056F">
        <w:rPr>
          <w:rFonts w:hint="eastAsia"/>
          <w:lang w:eastAsia="zh-CN"/>
        </w:rPr>
        <w:t>ServiceTypeUnrelatedClass</w:t>
      </w:r>
      <w:r w:rsidRPr="00B3056F">
        <w:t>:</w:t>
      </w:r>
    </w:p>
    <w:p w14:paraId="2B462050" w14:textId="77777777" w:rsidR="005B7866" w:rsidRPr="00B3056F" w:rsidRDefault="005B7866" w:rsidP="005B7866">
      <w:pPr>
        <w:pStyle w:val="PL"/>
      </w:pPr>
      <w:r w:rsidRPr="00B3056F">
        <w:t xml:space="preserve">      type: object</w:t>
      </w:r>
    </w:p>
    <w:p w14:paraId="3C526884" w14:textId="77777777" w:rsidR="005B7866" w:rsidRPr="00B3056F" w:rsidRDefault="005B7866" w:rsidP="005B7866">
      <w:pPr>
        <w:pStyle w:val="PL"/>
        <w:rPr>
          <w:lang w:eastAsia="zh-CN"/>
        </w:rPr>
      </w:pPr>
      <w:r w:rsidRPr="00B3056F">
        <w:t xml:space="preserve">      required:</w:t>
      </w:r>
    </w:p>
    <w:p w14:paraId="4080666C" w14:textId="77777777" w:rsidR="005B7866" w:rsidRPr="00B3056F" w:rsidRDefault="005B7866" w:rsidP="005B7866">
      <w:pPr>
        <w:pStyle w:val="PL"/>
        <w:rPr>
          <w:lang w:eastAsia="zh-CN"/>
        </w:rPr>
      </w:pPr>
      <w:r w:rsidRPr="00B3056F">
        <w:t xml:space="preserve">        - </w:t>
      </w:r>
      <w:r w:rsidRPr="00B3056F">
        <w:rPr>
          <w:rFonts w:hint="eastAsia"/>
          <w:lang w:eastAsia="zh-CN"/>
        </w:rPr>
        <w:t>serviceType</w:t>
      </w:r>
    </w:p>
    <w:p w14:paraId="18E6083E" w14:textId="77777777" w:rsidR="005B7866" w:rsidRPr="00B3056F" w:rsidRDefault="005B7866" w:rsidP="005B7866">
      <w:pPr>
        <w:pStyle w:val="PL"/>
        <w:rPr>
          <w:lang w:eastAsia="zh-CN"/>
        </w:rPr>
      </w:pPr>
      <w:r w:rsidRPr="00B3056F">
        <w:t xml:space="preserve">      properties:</w:t>
      </w:r>
    </w:p>
    <w:p w14:paraId="4BD6DF2E" w14:textId="77777777" w:rsidR="005B7866" w:rsidRPr="00B3056F" w:rsidRDefault="005B7866" w:rsidP="005B7866">
      <w:pPr>
        <w:pStyle w:val="PL"/>
        <w:rPr>
          <w:lang w:eastAsia="zh-CN"/>
        </w:rPr>
      </w:pPr>
      <w:r w:rsidRPr="00B3056F">
        <w:t xml:space="preserve">        </w:t>
      </w:r>
      <w:r w:rsidRPr="00B3056F">
        <w:rPr>
          <w:rFonts w:hint="eastAsia"/>
          <w:lang w:eastAsia="zh-CN"/>
        </w:rPr>
        <w:t>serviceType</w:t>
      </w:r>
      <w:r w:rsidRPr="00B3056F">
        <w:rPr>
          <w:lang w:eastAsia="zh-CN"/>
        </w:rPr>
        <w:t>:</w:t>
      </w:r>
    </w:p>
    <w:p w14:paraId="0D3CCB72" w14:textId="77777777" w:rsidR="005B7866" w:rsidRPr="00B3056F" w:rsidRDefault="005B7866" w:rsidP="005B7866">
      <w:pPr>
        <w:pStyle w:val="PL"/>
        <w:rPr>
          <w:rFonts w:eastAsia="DengXian"/>
          <w:lang w:val="en-US"/>
        </w:rPr>
      </w:pPr>
      <w:r w:rsidRPr="00B3056F">
        <w:rPr>
          <w:rFonts w:eastAsia="DengXian"/>
          <w:lang w:val="en-US"/>
        </w:rPr>
        <w:t xml:space="preserve">          $ref: '</w:t>
      </w:r>
      <w:r w:rsidRPr="00B3056F">
        <w:rPr>
          <w:rFonts w:eastAsia="DengXian"/>
        </w:rPr>
        <w:t>TS29572_Nlmf_Location.yaml#/components/schemas/LcsServiceType</w:t>
      </w:r>
      <w:r w:rsidRPr="00B3056F">
        <w:rPr>
          <w:rFonts w:eastAsia="DengXian"/>
          <w:lang w:val="en-US"/>
        </w:rPr>
        <w:t>'</w:t>
      </w:r>
    </w:p>
    <w:p w14:paraId="70557ED2" w14:textId="77777777" w:rsidR="005B7866" w:rsidRPr="00B3056F" w:rsidRDefault="005B7866" w:rsidP="005B7866">
      <w:pPr>
        <w:pStyle w:val="PL"/>
        <w:rPr>
          <w:lang w:eastAsia="zh-CN"/>
        </w:rPr>
      </w:pPr>
      <w:r w:rsidRPr="00B3056F">
        <w:t xml:space="preserve">        </w:t>
      </w:r>
      <w:r w:rsidRPr="00B3056F">
        <w:rPr>
          <w:rFonts w:hint="eastAsia"/>
        </w:rPr>
        <w:t>allowed</w:t>
      </w:r>
      <w:r w:rsidRPr="00B3056F">
        <w:t>GeographicArea:</w:t>
      </w:r>
    </w:p>
    <w:p w14:paraId="1AEF3727" w14:textId="77777777" w:rsidR="005B7866" w:rsidRPr="00B3056F" w:rsidRDefault="005B7866" w:rsidP="005B7866">
      <w:pPr>
        <w:pStyle w:val="PL"/>
        <w:rPr>
          <w:lang w:eastAsia="zh-CN"/>
        </w:rPr>
      </w:pPr>
      <w:r w:rsidRPr="00B3056F">
        <w:rPr>
          <w:rFonts w:hint="eastAsia"/>
          <w:lang w:eastAsia="zh-CN"/>
        </w:rPr>
        <w:t xml:space="preserve">          type: </w:t>
      </w:r>
      <w:r w:rsidRPr="00B3056F">
        <w:rPr>
          <w:lang w:eastAsia="zh-CN"/>
        </w:rPr>
        <w:t>array</w:t>
      </w:r>
    </w:p>
    <w:p w14:paraId="66238631" w14:textId="77777777" w:rsidR="005B7866" w:rsidRPr="00B3056F" w:rsidRDefault="005B7866" w:rsidP="005B7866">
      <w:pPr>
        <w:pStyle w:val="PL"/>
        <w:rPr>
          <w:lang w:eastAsia="zh-CN"/>
        </w:rPr>
      </w:pPr>
      <w:r w:rsidRPr="00B3056F">
        <w:rPr>
          <w:lang w:eastAsia="zh-CN"/>
        </w:rPr>
        <w:t xml:space="preserve">          items:</w:t>
      </w:r>
    </w:p>
    <w:p w14:paraId="7BDFFA63" w14:textId="77777777" w:rsidR="005B7866" w:rsidRPr="00B3056F" w:rsidRDefault="005B7866" w:rsidP="005B7866">
      <w:pPr>
        <w:pStyle w:val="PL"/>
        <w:rPr>
          <w:lang w:eastAsia="zh-CN"/>
        </w:rPr>
      </w:pPr>
      <w:r w:rsidRPr="00B3056F">
        <w:rPr>
          <w:lang w:val="en-US"/>
        </w:rPr>
        <w:t xml:space="preserve">            </w:t>
      </w:r>
      <w:r w:rsidRPr="00B3056F">
        <w:t>$ref: 'TS29572_Nlmf_Location.yaml#/components/schemas/GeographicArea'</w:t>
      </w:r>
    </w:p>
    <w:p w14:paraId="5A959A14" w14:textId="77777777" w:rsidR="005B7866" w:rsidRPr="00B3056F" w:rsidRDefault="005B7866" w:rsidP="005B7866">
      <w:pPr>
        <w:pStyle w:val="PL"/>
        <w:rPr>
          <w:lang w:eastAsia="zh-CN"/>
        </w:rPr>
      </w:pPr>
      <w:r w:rsidRPr="00B3056F">
        <w:t xml:space="preserve">          minItems: 1</w:t>
      </w:r>
    </w:p>
    <w:p w14:paraId="3844E3AF" w14:textId="77777777" w:rsidR="005B7866" w:rsidRPr="00B3056F" w:rsidRDefault="005B7866" w:rsidP="005B7866">
      <w:pPr>
        <w:pStyle w:val="PL"/>
        <w:rPr>
          <w:lang w:eastAsia="zh-CN"/>
        </w:rPr>
      </w:pPr>
      <w:r w:rsidRPr="00B3056F">
        <w:t xml:space="preserve">        privacyCheckRelatedAction:</w:t>
      </w:r>
    </w:p>
    <w:p w14:paraId="45DF7210" w14:textId="77777777" w:rsidR="005B7866" w:rsidRPr="00B3056F" w:rsidRDefault="005B7866" w:rsidP="005B7866">
      <w:pPr>
        <w:pStyle w:val="PL"/>
        <w:rPr>
          <w:lang w:eastAsia="zh-CN"/>
        </w:rPr>
      </w:pPr>
      <w:r w:rsidRPr="00B3056F">
        <w:t xml:space="preserve">          $ref: '#/components/schemas/</w:t>
      </w:r>
      <w:r w:rsidRPr="00B3056F">
        <w:rPr>
          <w:rFonts w:hint="eastAsia"/>
          <w:lang w:eastAsia="zh-CN"/>
        </w:rPr>
        <w:t>P</w:t>
      </w:r>
      <w:r w:rsidRPr="00B3056F">
        <w:t>rivacyCheckRelatedAction'</w:t>
      </w:r>
    </w:p>
    <w:p w14:paraId="2827A036" w14:textId="77777777" w:rsidR="005B7866" w:rsidRPr="00B3056F" w:rsidRDefault="005B7866" w:rsidP="005B7866">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B3056F">
        <w:t xml:space="preserve">        </w:t>
      </w:r>
      <w:r w:rsidRPr="00B3056F">
        <w:rPr>
          <w:rFonts w:hint="eastAsia"/>
          <w:lang w:eastAsia="zh-CN"/>
        </w:rPr>
        <w:t>codeWordInd</w:t>
      </w:r>
      <w:r w:rsidRPr="00B3056F">
        <w:t>:</w:t>
      </w:r>
    </w:p>
    <w:p w14:paraId="133A0DA3" w14:textId="77777777" w:rsidR="005B7866" w:rsidRPr="00B3056F" w:rsidRDefault="005B7866" w:rsidP="005B7866">
      <w:pPr>
        <w:pStyle w:val="PL"/>
        <w:rPr>
          <w:lang w:eastAsia="zh-CN"/>
        </w:rPr>
      </w:pPr>
      <w:r w:rsidRPr="00B3056F">
        <w:t xml:space="preserve">          $ref: '#/components/schemas/</w:t>
      </w:r>
      <w:r w:rsidRPr="00B3056F">
        <w:rPr>
          <w:rFonts w:hint="eastAsia"/>
          <w:lang w:eastAsia="zh-CN"/>
        </w:rPr>
        <w:t>CodeWordInd</w:t>
      </w:r>
      <w:r w:rsidRPr="00B3056F">
        <w:t>'</w:t>
      </w:r>
    </w:p>
    <w:p w14:paraId="3529EDC6" w14:textId="77777777" w:rsidR="005B7866" w:rsidRPr="00B3056F" w:rsidRDefault="005B7866" w:rsidP="005B7866">
      <w:pPr>
        <w:pStyle w:val="PL"/>
        <w:rPr>
          <w:lang w:eastAsia="zh-CN"/>
        </w:rPr>
      </w:pPr>
      <w:r w:rsidRPr="00B3056F">
        <w:t xml:space="preserve">        validTimePeriod:</w:t>
      </w:r>
    </w:p>
    <w:p w14:paraId="24938A51" w14:textId="77777777" w:rsidR="005B7866" w:rsidRDefault="005B7866" w:rsidP="005B7866">
      <w:pPr>
        <w:pStyle w:val="PL"/>
      </w:pPr>
      <w:r w:rsidRPr="00B3056F">
        <w:t xml:space="preserve">          $ref: '#/components/schemas/</w:t>
      </w:r>
      <w:r w:rsidRPr="00B3056F">
        <w:rPr>
          <w:rFonts w:hint="eastAsia"/>
          <w:lang w:eastAsia="zh-CN"/>
        </w:rPr>
        <w:t>V</w:t>
      </w:r>
      <w:r w:rsidRPr="00B3056F">
        <w:t>alidTimePeriod'</w:t>
      </w:r>
    </w:p>
    <w:p w14:paraId="4B2E008B" w14:textId="77777777" w:rsidR="005B7866" w:rsidRDefault="005B7866" w:rsidP="005B7866">
      <w:pPr>
        <w:pStyle w:val="PL"/>
        <w:rPr>
          <w:lang w:eastAsia="zh-CN"/>
        </w:rPr>
      </w:pPr>
      <w:r>
        <w:t xml:space="preserve">        </w:t>
      </w:r>
      <w:r>
        <w:rPr>
          <w:lang w:eastAsia="zh-CN"/>
        </w:rPr>
        <w:t>codeWordList</w:t>
      </w:r>
      <w:r>
        <w:t>:</w:t>
      </w:r>
    </w:p>
    <w:p w14:paraId="3ED7BA66" w14:textId="77777777" w:rsidR="005B7866" w:rsidRDefault="005B7866" w:rsidP="005B7866">
      <w:pPr>
        <w:pStyle w:val="PL"/>
        <w:rPr>
          <w:lang w:eastAsia="zh-CN"/>
        </w:rPr>
      </w:pPr>
      <w:r>
        <w:rPr>
          <w:lang w:eastAsia="zh-CN"/>
        </w:rPr>
        <w:t xml:space="preserve">          type: array</w:t>
      </w:r>
    </w:p>
    <w:p w14:paraId="7516B617" w14:textId="77777777" w:rsidR="005B7866" w:rsidRDefault="005B7866" w:rsidP="005B7866">
      <w:pPr>
        <w:pStyle w:val="PL"/>
        <w:rPr>
          <w:lang w:eastAsia="zh-CN"/>
        </w:rPr>
      </w:pPr>
      <w:r>
        <w:rPr>
          <w:lang w:eastAsia="zh-CN"/>
        </w:rPr>
        <w:t xml:space="preserve">          items:</w:t>
      </w:r>
    </w:p>
    <w:p w14:paraId="035484CC" w14:textId="77777777" w:rsidR="005B7866" w:rsidRDefault="005B7866" w:rsidP="005B7866">
      <w:pPr>
        <w:pStyle w:val="PL"/>
        <w:rPr>
          <w:lang w:eastAsia="zh-CN"/>
        </w:rPr>
      </w:pPr>
      <w:r>
        <w:rPr>
          <w:lang w:val="en-US"/>
        </w:rPr>
        <w:t xml:space="preserve">            </w:t>
      </w:r>
      <w:r>
        <w:t>$ref: '#/components/schemas/CodeWord'</w:t>
      </w:r>
    </w:p>
    <w:p w14:paraId="5C774413" w14:textId="77777777" w:rsidR="005B7866" w:rsidRPr="00B3056F" w:rsidRDefault="005B7866" w:rsidP="005B7866">
      <w:pPr>
        <w:pStyle w:val="PL"/>
        <w:rPr>
          <w:lang w:eastAsia="zh-CN"/>
        </w:rPr>
      </w:pPr>
      <w:r>
        <w:t xml:space="preserve">          minItems: 1</w:t>
      </w:r>
    </w:p>
    <w:p w14:paraId="667B6F0F" w14:textId="77777777" w:rsidR="005B7866" w:rsidRPr="00B3056F" w:rsidRDefault="005B7866" w:rsidP="005B7866">
      <w:pPr>
        <w:pStyle w:val="PL"/>
        <w:rPr>
          <w:lang w:val="en-US" w:eastAsia="zh-CN"/>
        </w:rPr>
      </w:pPr>
    </w:p>
    <w:p w14:paraId="28608158" w14:textId="77777777" w:rsidR="005B7866" w:rsidRPr="00B3056F" w:rsidRDefault="005B7866" w:rsidP="005B7866">
      <w:pPr>
        <w:pStyle w:val="PL"/>
      </w:pPr>
      <w:r w:rsidRPr="00B3056F">
        <w:t xml:space="preserve">    LcsMoData:</w:t>
      </w:r>
    </w:p>
    <w:p w14:paraId="194EE037" w14:textId="77777777" w:rsidR="005B7866" w:rsidRPr="00B3056F" w:rsidRDefault="005B7866" w:rsidP="005B7866">
      <w:pPr>
        <w:pStyle w:val="PL"/>
      </w:pPr>
      <w:r w:rsidRPr="00B3056F">
        <w:t xml:space="preserve">      type: object</w:t>
      </w:r>
    </w:p>
    <w:p w14:paraId="01FC7041" w14:textId="77777777" w:rsidR="005B7866" w:rsidRPr="00B3056F" w:rsidRDefault="005B7866" w:rsidP="005B7866">
      <w:pPr>
        <w:pStyle w:val="PL"/>
      </w:pPr>
      <w:r w:rsidRPr="00B3056F">
        <w:t xml:space="preserve">      required:</w:t>
      </w:r>
    </w:p>
    <w:p w14:paraId="4C6B3206" w14:textId="77777777" w:rsidR="005B7866" w:rsidRPr="00B3056F" w:rsidRDefault="005B7866" w:rsidP="005B7866">
      <w:pPr>
        <w:pStyle w:val="PL"/>
      </w:pPr>
      <w:r w:rsidRPr="00B3056F">
        <w:t xml:space="preserve">        - allowedServiceClasses</w:t>
      </w:r>
    </w:p>
    <w:p w14:paraId="476AE3CD" w14:textId="77777777" w:rsidR="005B7866" w:rsidRPr="00B3056F" w:rsidRDefault="005B7866" w:rsidP="005B7866">
      <w:pPr>
        <w:pStyle w:val="PL"/>
      </w:pPr>
      <w:r w:rsidRPr="00B3056F">
        <w:t xml:space="preserve">      properties:</w:t>
      </w:r>
    </w:p>
    <w:p w14:paraId="6AB21539" w14:textId="77777777" w:rsidR="005B7866" w:rsidRPr="00B3056F" w:rsidRDefault="005B7866" w:rsidP="005B7866">
      <w:pPr>
        <w:pStyle w:val="PL"/>
      </w:pPr>
      <w:r w:rsidRPr="00B3056F">
        <w:t xml:space="preserve">        allowedServiceClasses:</w:t>
      </w:r>
    </w:p>
    <w:p w14:paraId="4CE51F2C" w14:textId="77777777" w:rsidR="005B7866" w:rsidRPr="00B3056F" w:rsidRDefault="005B7866" w:rsidP="005B7866">
      <w:pPr>
        <w:pStyle w:val="PL"/>
      </w:pPr>
      <w:r w:rsidRPr="00B3056F">
        <w:t xml:space="preserve">          type: array</w:t>
      </w:r>
    </w:p>
    <w:p w14:paraId="0CE9B14E" w14:textId="77777777" w:rsidR="005B7866" w:rsidRPr="00B3056F" w:rsidRDefault="005B7866" w:rsidP="005B7866">
      <w:pPr>
        <w:pStyle w:val="PL"/>
      </w:pPr>
      <w:r w:rsidRPr="00B3056F">
        <w:t xml:space="preserve">          items:</w:t>
      </w:r>
    </w:p>
    <w:p w14:paraId="7C43BA66" w14:textId="77777777" w:rsidR="005B7866" w:rsidRPr="00B3056F" w:rsidRDefault="005B7866" w:rsidP="005B7866">
      <w:pPr>
        <w:pStyle w:val="PL"/>
      </w:pPr>
      <w:r w:rsidRPr="00B3056F">
        <w:rPr>
          <w:lang w:val="en-US"/>
        </w:rPr>
        <w:t xml:space="preserve">            $ref: '#/components/schemas/</w:t>
      </w:r>
      <w:r w:rsidRPr="00B3056F">
        <w:t>LcsMoServiceClass</w:t>
      </w:r>
      <w:r w:rsidRPr="00B3056F">
        <w:rPr>
          <w:lang w:val="en-US"/>
        </w:rPr>
        <w:t>'</w:t>
      </w:r>
    </w:p>
    <w:p w14:paraId="3B444ECC" w14:textId="77777777" w:rsidR="00944EAC" w:rsidRDefault="005B7866" w:rsidP="00944EAC">
      <w:pPr>
        <w:pStyle w:val="PL"/>
        <w:rPr>
          <w:lang w:val="en-US" w:eastAsia="zh-CN"/>
        </w:rPr>
      </w:pPr>
      <w:r w:rsidRPr="00B3056F">
        <w:rPr>
          <w:rFonts w:hint="eastAsia"/>
          <w:lang w:val="en-US" w:eastAsia="zh-CN"/>
        </w:rPr>
        <w:t xml:space="preserve">          minItems: 1</w:t>
      </w:r>
    </w:p>
    <w:p w14:paraId="468FADB8" w14:textId="77777777" w:rsidR="00944EAC" w:rsidRPr="00B3056F" w:rsidRDefault="00944EAC" w:rsidP="00944EAC">
      <w:pPr>
        <w:pStyle w:val="PL"/>
      </w:pPr>
      <w:r w:rsidRPr="00B3056F">
        <w:t xml:space="preserve">        </w:t>
      </w:r>
      <w:r>
        <w:rPr>
          <w:rFonts w:hint="eastAsia"/>
          <w:lang w:eastAsia="zh-CN"/>
        </w:rPr>
        <w:t>moAssistanceDataType</w:t>
      </w:r>
      <w:r>
        <w:rPr>
          <w:lang w:eastAsia="zh-CN"/>
        </w:rPr>
        <w:t>s</w:t>
      </w:r>
      <w:r w:rsidRPr="00B3056F">
        <w:t>:</w:t>
      </w:r>
    </w:p>
    <w:p w14:paraId="11083BDF" w14:textId="77777777" w:rsidR="00944EAC" w:rsidRPr="00B3056F" w:rsidRDefault="00944EAC" w:rsidP="00944EAC">
      <w:pPr>
        <w:pStyle w:val="PL"/>
      </w:pPr>
      <w:r>
        <w:rPr>
          <w:lang w:val="en-US"/>
        </w:rPr>
        <w:t xml:space="preserve">          </w:t>
      </w:r>
      <w:r w:rsidRPr="00B3056F">
        <w:rPr>
          <w:lang w:val="en-US"/>
        </w:rPr>
        <w:t>$ref: '#/components/schemas/</w:t>
      </w:r>
      <w:r w:rsidRPr="005D42E1">
        <w:t>LcsBroadcastAssistanceTypesData</w:t>
      </w:r>
      <w:r w:rsidRPr="00B3056F">
        <w:rPr>
          <w:lang w:val="en-US"/>
        </w:rPr>
        <w:t>'</w:t>
      </w:r>
    </w:p>
    <w:p w14:paraId="4D52DCAE" w14:textId="03ED8D31" w:rsidR="005B7866" w:rsidRDefault="005B7866" w:rsidP="005B7866">
      <w:pPr>
        <w:pStyle w:val="PL"/>
        <w:rPr>
          <w:lang w:val="en-US" w:eastAsia="zh-CN"/>
        </w:rPr>
      </w:pPr>
    </w:p>
    <w:p w14:paraId="7EE8E256" w14:textId="77777777" w:rsidR="005B7866" w:rsidRDefault="005B7866" w:rsidP="005B7866">
      <w:pPr>
        <w:pStyle w:val="PL"/>
        <w:rPr>
          <w:lang w:val="en-US" w:eastAsia="zh-CN"/>
        </w:rPr>
      </w:pPr>
    </w:p>
    <w:p w14:paraId="4740095C" w14:textId="77777777" w:rsidR="005B7866" w:rsidRPr="00915DD9" w:rsidRDefault="005B7866" w:rsidP="005B7866">
      <w:pPr>
        <w:pStyle w:val="PL"/>
        <w:rPr>
          <w:lang w:val="en-US" w:eastAsia="zh-CN"/>
        </w:rPr>
      </w:pPr>
      <w:r w:rsidRPr="00915DD9">
        <w:rPr>
          <w:lang w:val="en-US" w:eastAsia="zh-CN"/>
        </w:rPr>
        <w:t xml:space="preserve">    LcsBroadcastAssistanceTypesData:</w:t>
      </w:r>
    </w:p>
    <w:p w14:paraId="7EB3DBAB" w14:textId="77777777" w:rsidR="005B7866" w:rsidRPr="00915DD9" w:rsidRDefault="005B7866" w:rsidP="005B7866">
      <w:pPr>
        <w:pStyle w:val="PL"/>
        <w:rPr>
          <w:lang w:val="en-US" w:eastAsia="zh-CN"/>
        </w:rPr>
      </w:pPr>
      <w:r w:rsidRPr="00915DD9">
        <w:rPr>
          <w:lang w:val="en-US" w:eastAsia="zh-CN"/>
        </w:rPr>
        <w:t xml:space="preserve">      type: object</w:t>
      </w:r>
    </w:p>
    <w:p w14:paraId="54FF39BD" w14:textId="77777777" w:rsidR="005B7866" w:rsidRPr="00915DD9" w:rsidRDefault="005B7866" w:rsidP="005B7866">
      <w:pPr>
        <w:pStyle w:val="PL"/>
        <w:rPr>
          <w:lang w:val="en-US" w:eastAsia="zh-CN"/>
        </w:rPr>
      </w:pPr>
      <w:r w:rsidRPr="00915DD9">
        <w:rPr>
          <w:lang w:val="en-US" w:eastAsia="zh-CN"/>
        </w:rPr>
        <w:t xml:space="preserve">      required:</w:t>
      </w:r>
    </w:p>
    <w:p w14:paraId="5E56E2FF" w14:textId="77777777" w:rsidR="005B7866" w:rsidRPr="00915DD9" w:rsidRDefault="005B7866" w:rsidP="005B7866">
      <w:pPr>
        <w:pStyle w:val="PL"/>
        <w:rPr>
          <w:lang w:val="en-US" w:eastAsia="zh-CN"/>
        </w:rPr>
      </w:pPr>
      <w:r w:rsidRPr="00915DD9">
        <w:rPr>
          <w:lang w:val="en-US" w:eastAsia="zh-CN"/>
        </w:rPr>
        <w:t xml:space="preserve">        - locationAssistanceType</w:t>
      </w:r>
    </w:p>
    <w:p w14:paraId="464F3A96" w14:textId="77777777" w:rsidR="005B7866" w:rsidRPr="00915DD9" w:rsidRDefault="005B7866" w:rsidP="005B7866">
      <w:pPr>
        <w:pStyle w:val="PL"/>
        <w:rPr>
          <w:lang w:val="en-US" w:eastAsia="zh-CN"/>
        </w:rPr>
      </w:pPr>
      <w:r w:rsidRPr="00915DD9">
        <w:rPr>
          <w:lang w:val="en-US" w:eastAsia="zh-CN"/>
        </w:rPr>
        <w:t xml:space="preserve">      properties:</w:t>
      </w:r>
    </w:p>
    <w:p w14:paraId="6887602F" w14:textId="77777777" w:rsidR="005B7866" w:rsidRPr="00915DD9" w:rsidRDefault="005B7866" w:rsidP="005B7866">
      <w:pPr>
        <w:pStyle w:val="PL"/>
        <w:rPr>
          <w:lang w:val="en-US" w:eastAsia="zh-CN"/>
        </w:rPr>
      </w:pPr>
      <w:r w:rsidRPr="00915DD9">
        <w:rPr>
          <w:lang w:val="en-US" w:eastAsia="zh-CN"/>
        </w:rPr>
        <w:t xml:space="preserve">        locationAssistanceType:</w:t>
      </w:r>
    </w:p>
    <w:p w14:paraId="2C81E728" w14:textId="77777777" w:rsidR="005B7866" w:rsidRPr="00915DD9" w:rsidRDefault="005B7866" w:rsidP="005B7866">
      <w:pPr>
        <w:pStyle w:val="PL"/>
        <w:rPr>
          <w:lang w:val="en-US" w:eastAsia="zh-CN"/>
        </w:rPr>
      </w:pPr>
      <w:r w:rsidRPr="00915DD9">
        <w:rPr>
          <w:lang w:val="en-US" w:eastAsia="zh-CN"/>
        </w:rPr>
        <w:t xml:space="preserve">          type: array</w:t>
      </w:r>
    </w:p>
    <w:p w14:paraId="0E8DBB95" w14:textId="77777777" w:rsidR="005B7866" w:rsidRPr="00915DD9" w:rsidRDefault="005B7866" w:rsidP="005B7866">
      <w:pPr>
        <w:pStyle w:val="PL"/>
        <w:rPr>
          <w:lang w:val="en-US" w:eastAsia="zh-CN"/>
        </w:rPr>
      </w:pPr>
      <w:r w:rsidRPr="00915DD9">
        <w:rPr>
          <w:lang w:val="en-US" w:eastAsia="zh-CN"/>
        </w:rPr>
        <w:t xml:space="preserve">          items:</w:t>
      </w:r>
    </w:p>
    <w:p w14:paraId="6E61F2A2" w14:textId="77777777" w:rsidR="005B7866" w:rsidRPr="00915DD9" w:rsidRDefault="005B7866" w:rsidP="005B7866">
      <w:pPr>
        <w:pStyle w:val="PL"/>
        <w:rPr>
          <w:lang w:val="en-US" w:eastAsia="zh-CN"/>
        </w:rPr>
      </w:pPr>
      <w:r w:rsidRPr="00915DD9">
        <w:rPr>
          <w:lang w:val="en-US" w:eastAsia="zh-CN"/>
        </w:rPr>
        <w:t xml:space="preserve">            $ref: </w:t>
      </w:r>
      <w:r>
        <w:rPr>
          <w:lang w:val="en-US"/>
        </w:rPr>
        <w:t>'TS29571_CommonData.yaml#/components/schemas/Binary'</w:t>
      </w:r>
    </w:p>
    <w:p w14:paraId="3EA610D6" w14:textId="77777777" w:rsidR="005B7866" w:rsidRPr="00B3056F" w:rsidRDefault="005B7866" w:rsidP="005B7866">
      <w:pPr>
        <w:pStyle w:val="PL"/>
        <w:rPr>
          <w:lang w:val="en-US" w:eastAsia="zh-CN"/>
        </w:rPr>
      </w:pPr>
      <w:r w:rsidRPr="00915DD9">
        <w:rPr>
          <w:lang w:val="en-US" w:eastAsia="zh-CN"/>
        </w:rPr>
        <w:t xml:space="preserve">          minItems: 1</w:t>
      </w:r>
    </w:p>
    <w:p w14:paraId="03E0AF72" w14:textId="77777777" w:rsidR="005B7866" w:rsidRPr="00B3056F" w:rsidRDefault="005B7866" w:rsidP="005B7866">
      <w:pPr>
        <w:pStyle w:val="PL"/>
        <w:rPr>
          <w:lang w:val="en-US" w:eastAsia="zh-CN"/>
        </w:rPr>
      </w:pPr>
    </w:p>
    <w:p w14:paraId="5DB769C0" w14:textId="77777777" w:rsidR="005B7866" w:rsidRPr="00B3056F" w:rsidRDefault="005B7866" w:rsidP="005B7866">
      <w:pPr>
        <w:pStyle w:val="PL"/>
      </w:pPr>
      <w:r w:rsidRPr="00B3056F">
        <w:t xml:space="preserve">    EcRestrictionData</w:t>
      </w:r>
      <w:r>
        <w:t>Wb</w:t>
      </w:r>
      <w:r w:rsidRPr="00B3056F">
        <w:t>:</w:t>
      </w:r>
    </w:p>
    <w:p w14:paraId="6060D393" w14:textId="77777777" w:rsidR="005B7866" w:rsidRDefault="005B7866" w:rsidP="005B7866">
      <w:pPr>
        <w:pStyle w:val="PL"/>
      </w:pPr>
      <w:r w:rsidRPr="00B3056F">
        <w:t xml:space="preserve">      type: object</w:t>
      </w:r>
    </w:p>
    <w:p w14:paraId="7DA18CA9" w14:textId="77777777" w:rsidR="005B7866" w:rsidRDefault="005B7866" w:rsidP="005B7866">
      <w:pPr>
        <w:pStyle w:val="PL"/>
      </w:pPr>
      <w:r>
        <w:t xml:space="preserve">      anyOf:</w:t>
      </w:r>
    </w:p>
    <w:p w14:paraId="399E1C91" w14:textId="77777777" w:rsidR="005B7866" w:rsidRDefault="005B7866" w:rsidP="005B7866">
      <w:pPr>
        <w:pStyle w:val="PL"/>
      </w:pPr>
      <w:r>
        <w:t xml:space="preserve">        - required: [ ecModeARestricted ]</w:t>
      </w:r>
    </w:p>
    <w:p w14:paraId="01BAB32F" w14:textId="77777777" w:rsidR="005B7866" w:rsidRPr="00B3056F" w:rsidRDefault="005B7866" w:rsidP="005B7866">
      <w:pPr>
        <w:pStyle w:val="PL"/>
      </w:pPr>
      <w:r>
        <w:t xml:space="preserve">        - required: [ ecModeBRestricted ]</w:t>
      </w:r>
    </w:p>
    <w:p w14:paraId="7278B0A4" w14:textId="77777777" w:rsidR="005B7866" w:rsidRPr="00B3056F" w:rsidRDefault="005B7866" w:rsidP="005B7866">
      <w:pPr>
        <w:pStyle w:val="PL"/>
      </w:pPr>
      <w:r w:rsidRPr="00B3056F">
        <w:t xml:space="preserve">      properties:</w:t>
      </w:r>
    </w:p>
    <w:p w14:paraId="1B1D87FB" w14:textId="77777777" w:rsidR="005B7866" w:rsidRPr="00B3056F" w:rsidRDefault="005B7866" w:rsidP="005B7866">
      <w:pPr>
        <w:pStyle w:val="PL"/>
      </w:pPr>
      <w:r w:rsidRPr="00B3056F">
        <w:t xml:space="preserve">        ecModeARestricted:</w:t>
      </w:r>
    </w:p>
    <w:p w14:paraId="56F67116" w14:textId="77777777" w:rsidR="005B7866" w:rsidRPr="00B3056F" w:rsidRDefault="005B7866" w:rsidP="005B7866">
      <w:pPr>
        <w:pStyle w:val="PL"/>
      </w:pPr>
      <w:r w:rsidRPr="00B3056F">
        <w:rPr>
          <w:lang w:val="en-US"/>
        </w:rPr>
        <w:t xml:space="preserve">          type: boolean</w:t>
      </w:r>
    </w:p>
    <w:p w14:paraId="475D4F14" w14:textId="77777777" w:rsidR="005B7866" w:rsidRPr="00B3056F" w:rsidRDefault="005B7866" w:rsidP="005B7866">
      <w:pPr>
        <w:pStyle w:val="PL"/>
      </w:pPr>
      <w:r w:rsidRPr="00B3056F">
        <w:t xml:space="preserve">        ecModeBRestricted:</w:t>
      </w:r>
    </w:p>
    <w:p w14:paraId="61AF964B" w14:textId="77777777" w:rsidR="005B7866" w:rsidRPr="00B3056F" w:rsidRDefault="005B7866" w:rsidP="005B7866">
      <w:pPr>
        <w:pStyle w:val="PL"/>
        <w:rPr>
          <w:lang w:eastAsia="zh-CN"/>
        </w:rPr>
      </w:pPr>
      <w:r w:rsidRPr="00B3056F">
        <w:rPr>
          <w:lang w:val="en-US"/>
        </w:rPr>
        <w:t xml:space="preserve">          type: boolean</w:t>
      </w:r>
    </w:p>
    <w:p w14:paraId="2825A7E5" w14:textId="77777777" w:rsidR="005B7866" w:rsidRPr="00B3056F" w:rsidRDefault="005B7866" w:rsidP="005B7866">
      <w:pPr>
        <w:pStyle w:val="PL"/>
      </w:pPr>
    </w:p>
    <w:p w14:paraId="47A6BE34" w14:textId="77777777" w:rsidR="005B7866" w:rsidRPr="00B3056F" w:rsidRDefault="005B7866" w:rsidP="005B7866">
      <w:pPr>
        <w:pStyle w:val="PL"/>
        <w:rPr>
          <w:lang w:eastAsia="zh-CN"/>
        </w:rPr>
      </w:pPr>
      <w:r w:rsidRPr="00B3056F">
        <w:rPr>
          <w:rFonts w:hint="eastAsia"/>
          <w:lang w:eastAsia="zh-CN"/>
        </w:rPr>
        <w:t xml:space="preserve">    </w:t>
      </w:r>
      <w:r w:rsidRPr="00B3056F">
        <w:t>ExpectedUeBehaviourData</w:t>
      </w:r>
      <w:r w:rsidRPr="00B3056F">
        <w:rPr>
          <w:rFonts w:hint="eastAsia"/>
          <w:lang w:eastAsia="zh-CN"/>
        </w:rPr>
        <w:t>:</w:t>
      </w:r>
    </w:p>
    <w:p w14:paraId="62DBABB4" w14:textId="77777777" w:rsidR="005B7866" w:rsidRPr="00B3056F" w:rsidRDefault="005B7866" w:rsidP="005B7866">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2056F7ED" w14:textId="77777777" w:rsidR="005B7866" w:rsidRPr="00B3056F" w:rsidRDefault="005B7866" w:rsidP="005B7866">
      <w:pPr>
        <w:pStyle w:val="PL"/>
        <w:rPr>
          <w:lang w:eastAsia="zh-CN"/>
        </w:rPr>
      </w:pPr>
      <w:r w:rsidRPr="00B3056F">
        <w:t xml:space="preserve">      properties:</w:t>
      </w:r>
    </w:p>
    <w:p w14:paraId="43720947"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08DABBE4"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$ref: 'TS29571_CommonData.yaml#/components/schemas/StationaryIndication'</w:t>
      </w:r>
    </w:p>
    <w:p w14:paraId="4A66DE2A" w14:textId="77777777" w:rsidR="005B7866" w:rsidRPr="00B3056F" w:rsidRDefault="005B7866" w:rsidP="005B7866">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6765BDE8"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45336684"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5FF0ABBF"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2EF99767"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38321C2A"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$ref: 'TS29571_CommonData.yaml#/components/schemas/ScheduledCommunicationTime'</w:t>
      </w:r>
    </w:p>
    <w:p w14:paraId="756F579D"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4B811281" w14:textId="77777777" w:rsidR="005B7866" w:rsidRPr="00B3056F" w:rsidRDefault="005B7866" w:rsidP="005B7866">
      <w:pPr>
        <w:pStyle w:val="PL"/>
        <w:rPr>
          <w:b/>
          <w:lang w:eastAsia="zh-CN"/>
        </w:rPr>
      </w:pPr>
      <w:r w:rsidRPr="00B3056F">
        <w:rPr>
          <w:rFonts w:hint="eastAsia"/>
          <w:lang w:eastAsia="zh-CN"/>
        </w:rPr>
        <w:t xml:space="preserve">          </w:t>
      </w:r>
      <w:r w:rsidRPr="00B3056F">
        <w:rPr>
          <w:lang w:eastAsia="zh-CN"/>
        </w:rPr>
        <w:t>$ref: 'TS29571_CommonData.yaml#/components/schemas/ScheduledCommunicationType'</w:t>
      </w:r>
    </w:p>
    <w:p w14:paraId="31AFAB11" w14:textId="77777777" w:rsidR="005B7866" w:rsidRPr="00B3056F" w:rsidRDefault="005B7866" w:rsidP="005B7866">
      <w:pPr>
        <w:pStyle w:val="PL"/>
        <w:rPr>
          <w:lang w:eastAsia="zh-CN"/>
        </w:rPr>
      </w:pPr>
      <w:r w:rsidRPr="00B3056F">
        <w:rPr>
          <w:rFonts w:hint="eastAsia"/>
          <w:lang w:eastAsia="zh-CN"/>
        </w:rPr>
        <w:lastRenderedPageBreak/>
        <w:t xml:space="preserve">        </w:t>
      </w:r>
      <w:r w:rsidRPr="00B3056F">
        <w:rPr>
          <w:lang w:eastAsia="zh-CN"/>
        </w:rPr>
        <w:t>expectedUmts</w:t>
      </w:r>
      <w:r w:rsidRPr="00B3056F">
        <w:rPr>
          <w:rFonts w:hint="eastAsia"/>
          <w:lang w:eastAsia="zh-CN"/>
        </w:rPr>
        <w:t>:</w:t>
      </w:r>
    </w:p>
    <w:p w14:paraId="3B427A9A" w14:textId="77777777" w:rsidR="005B7866" w:rsidRPr="00B3056F" w:rsidRDefault="005B7866" w:rsidP="005B7866">
      <w:pPr>
        <w:pStyle w:val="PL"/>
        <w:rPr>
          <w:lang w:eastAsia="zh-CN"/>
        </w:rPr>
      </w:pPr>
      <w:r w:rsidRPr="00B3056F">
        <w:rPr>
          <w:rFonts w:hint="eastAsia"/>
          <w:lang w:eastAsia="zh-CN"/>
        </w:rPr>
        <w:t xml:space="preserve">          type: array</w:t>
      </w:r>
    </w:p>
    <w:p w14:paraId="00662E1B" w14:textId="77777777" w:rsidR="005B7866" w:rsidRPr="00B3056F" w:rsidRDefault="005B7866" w:rsidP="005B7866">
      <w:pPr>
        <w:pStyle w:val="PL"/>
        <w:rPr>
          <w:lang w:eastAsia="zh-CN"/>
        </w:rPr>
      </w:pPr>
      <w:r w:rsidRPr="00B3056F">
        <w:rPr>
          <w:rFonts w:hint="eastAsia"/>
          <w:lang w:eastAsia="zh-CN"/>
        </w:rPr>
        <w:t xml:space="preserve">          items:</w:t>
      </w:r>
    </w:p>
    <w:p w14:paraId="6B037236" w14:textId="77777777" w:rsidR="005B7866" w:rsidRPr="00B3056F" w:rsidRDefault="005B7866" w:rsidP="005B7866">
      <w:pPr>
        <w:pStyle w:val="PL"/>
      </w:pPr>
      <w:r w:rsidRPr="00B3056F">
        <w:rPr>
          <w:rFonts w:hint="eastAsia"/>
          <w:lang w:eastAsia="zh-CN"/>
        </w:rPr>
        <w:t xml:space="preserve">            </w:t>
      </w:r>
      <w:r w:rsidRPr="00B3056F">
        <w:t>$ref: '</w:t>
      </w:r>
      <w:r w:rsidRPr="00B3056F">
        <w:rPr>
          <w:lang w:eastAsia="zh-CN"/>
        </w:rPr>
        <w:t>TS29503_Nudm_PP.yaml</w:t>
      </w:r>
      <w:r w:rsidRPr="00B3056F">
        <w:t>#/components/schemas/LocationArea'</w:t>
      </w:r>
    </w:p>
    <w:p w14:paraId="7E41687E" w14:textId="77777777" w:rsidR="005B7866" w:rsidRPr="00B3056F" w:rsidRDefault="005B7866" w:rsidP="005B7866">
      <w:pPr>
        <w:pStyle w:val="PL"/>
        <w:rPr>
          <w:lang w:eastAsia="zh-CN"/>
        </w:rPr>
      </w:pPr>
      <w:r w:rsidRPr="00B3056F">
        <w:t xml:space="preserve">          minItems: 1</w:t>
      </w:r>
    </w:p>
    <w:p w14:paraId="2E52A123" w14:textId="77777777" w:rsidR="005B7866" w:rsidRPr="00B3056F" w:rsidRDefault="005B7866" w:rsidP="005B7866">
      <w:pPr>
        <w:pStyle w:val="PL"/>
      </w:pPr>
      <w:r w:rsidRPr="00B3056F">
        <w:t xml:space="preserve">          description: Identifies the UE's expected geographical movement. The attribute is only applicable in 5G.</w:t>
      </w:r>
    </w:p>
    <w:p w14:paraId="32FC7CD4" w14:textId="77777777" w:rsidR="005B7866" w:rsidRPr="00B3056F" w:rsidRDefault="005B7866" w:rsidP="005B7866">
      <w:pPr>
        <w:pStyle w:val="PL"/>
      </w:pPr>
      <w:r w:rsidRPr="00B3056F">
        <w:t xml:space="preserve">        trafficProfile:</w:t>
      </w:r>
    </w:p>
    <w:p w14:paraId="1B4DA4F0" w14:textId="77777777" w:rsidR="005B7866" w:rsidRPr="00B3056F" w:rsidRDefault="005B7866" w:rsidP="005B7866">
      <w:pPr>
        <w:pStyle w:val="PL"/>
      </w:pPr>
      <w:r w:rsidRPr="00B3056F">
        <w:t xml:space="preserve">          $ref: '</w:t>
      </w:r>
      <w:r w:rsidRPr="00B3056F">
        <w:rPr>
          <w:lang w:eastAsia="zh-CN"/>
        </w:rPr>
        <w:t>TS29571_CommonData.yaml</w:t>
      </w:r>
      <w:r w:rsidRPr="00B3056F">
        <w:t>#/components/schemas/TrafficProfile'</w:t>
      </w:r>
    </w:p>
    <w:p w14:paraId="0CBD4F73" w14:textId="77777777" w:rsidR="005B7866" w:rsidRPr="00B3056F" w:rsidRDefault="005B7866" w:rsidP="005B7866">
      <w:pPr>
        <w:pStyle w:val="PL"/>
        <w:rPr>
          <w:lang w:eastAsia="zh-CN"/>
        </w:rPr>
      </w:pPr>
      <w:r w:rsidRPr="00B3056F">
        <w:rPr>
          <w:rFonts w:hint="eastAsia"/>
          <w:lang w:eastAsia="zh-CN"/>
        </w:rPr>
        <w:t xml:space="preserve">        </w:t>
      </w:r>
      <w:r w:rsidRPr="00B3056F">
        <w:t>batteryIndication</w:t>
      </w:r>
      <w:r w:rsidRPr="00B3056F">
        <w:rPr>
          <w:rFonts w:hint="eastAsia"/>
          <w:lang w:eastAsia="zh-CN"/>
        </w:rPr>
        <w:t>:</w:t>
      </w:r>
    </w:p>
    <w:p w14:paraId="559DB476"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$ref: 'TS29571_CommonData.yaml#/components/schemas/BatteryIndication'</w:t>
      </w:r>
    </w:p>
    <w:p w14:paraId="1E20E9DC"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6FB87256" w14:textId="77777777" w:rsidR="005B7866" w:rsidRPr="00B3056F" w:rsidRDefault="005B7866" w:rsidP="005B7866">
      <w:pPr>
        <w:pStyle w:val="PL"/>
      </w:pPr>
      <w:r w:rsidRPr="00B3056F">
        <w:rPr>
          <w:rFonts w:hint="eastAsia"/>
        </w:rPr>
        <w:t xml:space="preserve">          </w:t>
      </w:r>
      <w:r w:rsidRPr="00B3056F">
        <w:t>$ref: 'TS29571_CommonData.yaml#/components/schemas/DateTime'</w:t>
      </w:r>
    </w:p>
    <w:p w14:paraId="12075025" w14:textId="77777777" w:rsidR="005B7866" w:rsidRPr="00B3056F" w:rsidRDefault="005B7866" w:rsidP="005B7866">
      <w:pPr>
        <w:pStyle w:val="PL"/>
        <w:rPr>
          <w:lang w:eastAsia="zh-CN"/>
        </w:rPr>
      </w:pPr>
    </w:p>
    <w:p w14:paraId="3D9A5B81" w14:textId="77777777" w:rsidR="005B7866" w:rsidRPr="00B3056F" w:rsidRDefault="005B7866" w:rsidP="005B7866">
      <w:pPr>
        <w:pStyle w:val="PL"/>
        <w:rPr>
          <w:lang w:eastAsia="zh-CN"/>
        </w:rPr>
      </w:pPr>
    </w:p>
    <w:p w14:paraId="65B54950"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76CA8004" w14:textId="77777777" w:rsidR="005B7866" w:rsidRPr="00B3056F" w:rsidRDefault="005B7866" w:rsidP="005B7866">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519E0041" w14:textId="77777777" w:rsidR="005B7866" w:rsidRPr="00B3056F" w:rsidRDefault="005B7866" w:rsidP="005B7866">
      <w:pPr>
        <w:pStyle w:val="PL"/>
        <w:rPr>
          <w:lang w:eastAsia="zh-CN"/>
        </w:rPr>
      </w:pPr>
      <w:r w:rsidRPr="00B3056F">
        <w:rPr>
          <w:lang w:eastAsia="zh-CN"/>
        </w:rPr>
        <w:t xml:space="preserve">      required:</w:t>
      </w:r>
    </w:p>
    <w:p w14:paraId="357C9F8C" w14:textId="77777777" w:rsidR="005B7866" w:rsidRPr="00B3056F" w:rsidRDefault="005B7866" w:rsidP="005B7866">
      <w:pPr>
        <w:pStyle w:val="PL"/>
        <w:rPr>
          <w:lang w:eastAsia="zh-CN"/>
        </w:rPr>
      </w:pPr>
      <w:r w:rsidRPr="00B3056F">
        <w:rPr>
          <w:lang w:eastAsia="zh-CN"/>
        </w:rPr>
        <w:t xml:space="preserve">        - suggestedPacketNumDl</w:t>
      </w:r>
    </w:p>
    <w:p w14:paraId="090180D9" w14:textId="77777777" w:rsidR="005B7866" w:rsidRPr="00B3056F" w:rsidRDefault="005B7866" w:rsidP="005B7866">
      <w:pPr>
        <w:pStyle w:val="PL"/>
        <w:rPr>
          <w:lang w:eastAsia="zh-CN"/>
        </w:rPr>
      </w:pPr>
      <w:r w:rsidRPr="00B3056F">
        <w:rPr>
          <w:lang w:eastAsia="zh-CN"/>
        </w:rPr>
        <w:t xml:space="preserve">      properties:</w:t>
      </w:r>
    </w:p>
    <w:p w14:paraId="19B8C725"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60BCA6C3" w14:textId="77777777" w:rsidR="005B7866" w:rsidRPr="00B3056F" w:rsidRDefault="005B7866" w:rsidP="005B7866">
      <w:pPr>
        <w:pStyle w:val="PL"/>
        <w:rPr>
          <w:lang w:eastAsia="zh-CN"/>
        </w:rPr>
      </w:pPr>
      <w:r w:rsidRPr="00B3056F">
        <w:rPr>
          <w:lang w:eastAsia="zh-CN"/>
        </w:rPr>
        <w:t xml:space="preserve">          type: integer</w:t>
      </w:r>
    </w:p>
    <w:p w14:paraId="40567C41" w14:textId="77777777" w:rsidR="005B7866" w:rsidRPr="00B3056F" w:rsidRDefault="005B7866" w:rsidP="005B7866">
      <w:pPr>
        <w:pStyle w:val="PL"/>
        <w:rPr>
          <w:lang w:eastAsia="zh-CN"/>
        </w:rPr>
      </w:pPr>
      <w:r w:rsidRPr="00B3056F">
        <w:rPr>
          <w:lang w:eastAsia="zh-CN"/>
        </w:rPr>
        <w:t xml:space="preserve">          minimum: 1</w:t>
      </w:r>
    </w:p>
    <w:p w14:paraId="50E9954A"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2C112342"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$ref: 'TS29571_CommonData.yaml#/components/schemas/DateTime'</w:t>
      </w:r>
    </w:p>
    <w:p w14:paraId="2882599E" w14:textId="77777777" w:rsidR="005B7866" w:rsidRPr="00B3056F" w:rsidRDefault="005B7866" w:rsidP="005B7866">
      <w:pPr>
        <w:pStyle w:val="PL"/>
        <w:rPr>
          <w:lang w:eastAsia="zh-CN"/>
        </w:rPr>
      </w:pPr>
    </w:p>
    <w:p w14:paraId="2BB4D68B" w14:textId="77777777" w:rsidR="005B7866" w:rsidRPr="00B3056F" w:rsidRDefault="005B7866" w:rsidP="005B7866">
      <w:pPr>
        <w:pStyle w:val="PL"/>
      </w:pPr>
      <w:r w:rsidRPr="00B3056F">
        <w:t xml:space="preserve">    FrameRouteInfo:</w:t>
      </w:r>
    </w:p>
    <w:p w14:paraId="53976BA9" w14:textId="77777777" w:rsidR="005B7866" w:rsidRPr="00B3056F" w:rsidRDefault="005B7866" w:rsidP="005B7866">
      <w:pPr>
        <w:pStyle w:val="PL"/>
      </w:pPr>
      <w:r w:rsidRPr="00B3056F">
        <w:t xml:space="preserve">      type: object</w:t>
      </w:r>
    </w:p>
    <w:p w14:paraId="730A1213" w14:textId="77777777" w:rsidR="005B7866" w:rsidRPr="00B3056F" w:rsidRDefault="005B7866" w:rsidP="005B7866">
      <w:pPr>
        <w:pStyle w:val="PL"/>
      </w:pPr>
      <w:r w:rsidRPr="00B3056F">
        <w:t xml:space="preserve">      properties:</w:t>
      </w:r>
    </w:p>
    <w:p w14:paraId="64646161" w14:textId="77777777" w:rsidR="005B7866" w:rsidRPr="00B3056F" w:rsidRDefault="005B7866" w:rsidP="005B7866">
      <w:pPr>
        <w:pStyle w:val="PL"/>
      </w:pPr>
      <w:r w:rsidRPr="00B3056F">
        <w:t xml:space="preserve">        ipv4Mask:</w:t>
      </w:r>
    </w:p>
    <w:p w14:paraId="79F8B774" w14:textId="77777777" w:rsidR="005B7866" w:rsidRPr="00B3056F" w:rsidRDefault="005B7866" w:rsidP="005B7866">
      <w:pPr>
        <w:pStyle w:val="PL"/>
      </w:pPr>
      <w:r w:rsidRPr="00B3056F">
        <w:t xml:space="preserve">          $ref: 'TS29571_CommonData.yaml#/components/schemas/</w:t>
      </w:r>
      <w:r w:rsidRPr="00B3056F">
        <w:rPr>
          <w:lang w:eastAsia="zh-CN"/>
        </w:rPr>
        <w:t>Ipv4AddrMask</w:t>
      </w:r>
      <w:r w:rsidRPr="00B3056F">
        <w:t>'</w:t>
      </w:r>
    </w:p>
    <w:p w14:paraId="55A2C896" w14:textId="77777777" w:rsidR="005B7866" w:rsidRPr="00B3056F" w:rsidRDefault="005B7866" w:rsidP="005B7866">
      <w:pPr>
        <w:pStyle w:val="PL"/>
      </w:pPr>
      <w:r w:rsidRPr="00B3056F">
        <w:t xml:space="preserve">        ipv6Prefix:</w:t>
      </w:r>
    </w:p>
    <w:p w14:paraId="60F60E9D" w14:textId="77777777" w:rsidR="005B7866" w:rsidRPr="00B3056F" w:rsidRDefault="005B7866" w:rsidP="005B7866">
      <w:pPr>
        <w:pStyle w:val="PL"/>
      </w:pPr>
      <w:r w:rsidRPr="00B3056F">
        <w:t xml:space="preserve">          $ref: 'TS29571_CommonData.yaml#/components/schemas/Ipv6Prefix'</w:t>
      </w:r>
    </w:p>
    <w:p w14:paraId="5A9B7AFE" w14:textId="77777777" w:rsidR="005B7866" w:rsidRPr="00B3056F" w:rsidRDefault="005B7866" w:rsidP="005B7866">
      <w:pPr>
        <w:pStyle w:val="PL"/>
      </w:pPr>
    </w:p>
    <w:p w14:paraId="19CA59F0" w14:textId="77777777" w:rsidR="005B7866" w:rsidRPr="00B3056F" w:rsidRDefault="005B7866" w:rsidP="005B7866">
      <w:pPr>
        <w:pStyle w:val="PL"/>
      </w:pPr>
      <w:r w:rsidRPr="00B3056F">
        <w:t xml:space="preserve">    SorUpdateInfo:</w:t>
      </w:r>
    </w:p>
    <w:p w14:paraId="02E902BD" w14:textId="77777777" w:rsidR="005B7866" w:rsidRPr="00B3056F" w:rsidRDefault="005B7866" w:rsidP="005B7866">
      <w:pPr>
        <w:pStyle w:val="PL"/>
      </w:pPr>
      <w:r w:rsidRPr="00B3056F">
        <w:t xml:space="preserve">      type: object</w:t>
      </w:r>
    </w:p>
    <w:p w14:paraId="401AC921" w14:textId="77777777" w:rsidR="005B7866" w:rsidRPr="00B3056F" w:rsidRDefault="005B7866" w:rsidP="005B7866">
      <w:pPr>
        <w:pStyle w:val="PL"/>
      </w:pPr>
      <w:r w:rsidRPr="00B3056F">
        <w:t xml:space="preserve">      required:</w:t>
      </w:r>
    </w:p>
    <w:p w14:paraId="5EA2C0DE" w14:textId="77777777" w:rsidR="005B7866" w:rsidRPr="00B3056F" w:rsidRDefault="005B7866" w:rsidP="005B7866">
      <w:pPr>
        <w:pStyle w:val="PL"/>
      </w:pPr>
      <w:r w:rsidRPr="00B3056F">
        <w:t xml:space="preserve">        - vplmnId</w:t>
      </w:r>
    </w:p>
    <w:p w14:paraId="24CDF93D" w14:textId="77777777" w:rsidR="005B7866" w:rsidRPr="00B3056F" w:rsidRDefault="005B7866" w:rsidP="005B7866">
      <w:pPr>
        <w:pStyle w:val="PL"/>
      </w:pPr>
      <w:r w:rsidRPr="00B3056F">
        <w:t xml:space="preserve">      properties:</w:t>
      </w:r>
    </w:p>
    <w:p w14:paraId="0CDF64EB" w14:textId="77777777" w:rsidR="005B7866" w:rsidRPr="00B3056F" w:rsidRDefault="005B7866" w:rsidP="005B7866">
      <w:pPr>
        <w:pStyle w:val="PL"/>
      </w:pPr>
      <w:r w:rsidRPr="00B3056F">
        <w:t xml:space="preserve">        vplmnId:</w:t>
      </w:r>
    </w:p>
    <w:p w14:paraId="5137CF0A" w14:textId="77777777" w:rsidR="00D71412" w:rsidRDefault="005B7866" w:rsidP="00D71412">
      <w:pPr>
        <w:pStyle w:val="PL"/>
      </w:pPr>
      <w:r w:rsidRPr="00B3056F">
        <w:t xml:space="preserve">          $ref: 'TS29571_CommonData.yaml#/components/schemas/PlmnId'</w:t>
      </w:r>
    </w:p>
    <w:p w14:paraId="650E886C" w14:textId="77777777" w:rsidR="00D71412" w:rsidRDefault="00D71412" w:rsidP="00D71412">
      <w:pPr>
        <w:pStyle w:val="PL"/>
      </w:pPr>
      <w:r>
        <w:t xml:space="preserve">        supportedFeatures:</w:t>
      </w:r>
    </w:p>
    <w:p w14:paraId="712F30FC" w14:textId="7994969C" w:rsidR="005B7866" w:rsidRPr="00B3056F" w:rsidRDefault="00D71412" w:rsidP="00D71412">
      <w:pPr>
        <w:pStyle w:val="PL"/>
      </w:pPr>
      <w:r>
        <w:t xml:space="preserve">          $ref: 'TS29571_CommonData.yaml#/components/schemas/SupportedFeatures'</w:t>
      </w:r>
    </w:p>
    <w:p w14:paraId="3A77146E" w14:textId="77777777" w:rsidR="005B7866" w:rsidRPr="00B3056F" w:rsidRDefault="005B7866" w:rsidP="005B7866">
      <w:pPr>
        <w:pStyle w:val="PL"/>
      </w:pPr>
    </w:p>
    <w:p w14:paraId="0557948F" w14:textId="77777777" w:rsidR="005B7866" w:rsidRPr="00B3056F" w:rsidRDefault="005B7866" w:rsidP="005B7866">
      <w:pPr>
        <w:pStyle w:val="PL"/>
      </w:pPr>
      <w:r w:rsidRPr="00B3056F">
        <w:t xml:space="preserve">    </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0BEAE833" w14:textId="77777777" w:rsidR="005B7866" w:rsidRPr="00B3056F" w:rsidRDefault="005B7866" w:rsidP="005B7866">
      <w:pPr>
        <w:pStyle w:val="PL"/>
      </w:pPr>
      <w:r w:rsidRPr="00B3056F">
        <w:t xml:space="preserve">      type: object</w:t>
      </w:r>
    </w:p>
    <w:p w14:paraId="4DDAB37C" w14:textId="77777777" w:rsidR="005B7866" w:rsidRPr="00B3056F" w:rsidRDefault="005B7866" w:rsidP="005B7866">
      <w:pPr>
        <w:pStyle w:val="PL"/>
        <w:rPr>
          <w:lang w:eastAsia="zh-CN"/>
        </w:rPr>
      </w:pPr>
      <w:r w:rsidRPr="00B3056F">
        <w:t xml:space="preserve">      properties:</w:t>
      </w:r>
    </w:p>
    <w:p w14:paraId="5A247669" w14:textId="77777777" w:rsidR="005B7866" w:rsidRPr="00B3056F" w:rsidRDefault="005B7866" w:rsidP="005B7866">
      <w:pPr>
        <w:pStyle w:val="PL"/>
        <w:rPr>
          <w:lang w:val="en-US"/>
        </w:rPr>
      </w:pPr>
      <w:r w:rsidRPr="00B3056F">
        <w:rPr>
          <w:lang w:val="en-US"/>
        </w:rPr>
        <w:t xml:space="preserve">        </w:t>
      </w:r>
      <w:r w:rsidRPr="00B3056F">
        <w:t>plmnEcInfoList</w:t>
      </w:r>
      <w:r w:rsidRPr="00B3056F">
        <w:rPr>
          <w:lang w:val="en-US"/>
        </w:rPr>
        <w:t>:</w:t>
      </w:r>
    </w:p>
    <w:p w14:paraId="43DF763B" w14:textId="77777777" w:rsidR="005B7866" w:rsidRPr="00B3056F" w:rsidRDefault="005B7866" w:rsidP="005B7866">
      <w:pPr>
        <w:pStyle w:val="PL"/>
      </w:pPr>
      <w:r w:rsidRPr="00B3056F">
        <w:t xml:space="preserve">          type: array</w:t>
      </w:r>
    </w:p>
    <w:p w14:paraId="6EC79856" w14:textId="77777777" w:rsidR="005B7866" w:rsidRPr="00B3056F" w:rsidRDefault="005B7866" w:rsidP="005B7866">
      <w:pPr>
        <w:pStyle w:val="PL"/>
      </w:pPr>
      <w:r w:rsidRPr="00B3056F">
        <w:t xml:space="preserve">          items:</w:t>
      </w:r>
    </w:p>
    <w:p w14:paraId="7A2C1273" w14:textId="77777777" w:rsidR="005B7866" w:rsidRPr="00B3056F" w:rsidRDefault="005B7866" w:rsidP="005B7866">
      <w:pPr>
        <w:pStyle w:val="PL"/>
      </w:pPr>
      <w:r w:rsidRPr="00B3056F">
        <w:t xml:space="preserve">            $ref: '</w:t>
      </w:r>
      <w:r w:rsidRPr="00B3056F">
        <w:rPr>
          <w:lang w:eastAsia="zh-CN"/>
        </w:rPr>
        <w:t>TS29503_Nudm_PP.yaml</w:t>
      </w:r>
      <w:r w:rsidRPr="00B3056F">
        <w:t>#/components/schemas/PlmnEcInfo'</w:t>
      </w:r>
    </w:p>
    <w:p w14:paraId="07CCC5AF" w14:textId="77777777" w:rsidR="005B7866" w:rsidRPr="00B3056F" w:rsidRDefault="005B7866" w:rsidP="005B7866">
      <w:pPr>
        <w:pStyle w:val="PL"/>
      </w:pPr>
      <w:r w:rsidRPr="00B3056F">
        <w:t xml:space="preserve">          minItems: 1</w:t>
      </w:r>
    </w:p>
    <w:p w14:paraId="55C88072" w14:textId="77777777" w:rsidR="005B7866" w:rsidRPr="00B3056F" w:rsidRDefault="005B7866" w:rsidP="005B7866">
      <w:pPr>
        <w:pStyle w:val="PL"/>
      </w:pPr>
    </w:p>
    <w:p w14:paraId="07F48643" w14:textId="77777777" w:rsidR="005B7866" w:rsidRPr="00B3056F" w:rsidRDefault="005B7866" w:rsidP="005B7866">
      <w:pPr>
        <w:pStyle w:val="PL"/>
      </w:pPr>
      <w:r w:rsidRPr="00B3056F">
        <w:t xml:space="preserve">    </w:t>
      </w:r>
      <w:r w:rsidRPr="00B3056F">
        <w:rPr>
          <w:rFonts w:hint="eastAsia"/>
          <w:lang w:eastAsia="zh-CN"/>
        </w:rPr>
        <w:t>Edrx</w:t>
      </w:r>
      <w:r w:rsidRPr="00B3056F">
        <w:rPr>
          <w:lang w:eastAsia="zh-CN"/>
        </w:rPr>
        <w:t>Parameters</w:t>
      </w:r>
      <w:r w:rsidRPr="00B3056F">
        <w:t>:</w:t>
      </w:r>
    </w:p>
    <w:p w14:paraId="4ACF5A95" w14:textId="77777777" w:rsidR="005B7866" w:rsidRPr="00B3056F" w:rsidRDefault="005B7866" w:rsidP="005B7866">
      <w:pPr>
        <w:pStyle w:val="PL"/>
      </w:pPr>
      <w:r w:rsidRPr="00B3056F">
        <w:t xml:space="preserve">      type: object</w:t>
      </w:r>
    </w:p>
    <w:p w14:paraId="0FD2E059" w14:textId="77777777" w:rsidR="005B7866" w:rsidRPr="00B3056F" w:rsidRDefault="005B7866" w:rsidP="005B7866">
      <w:pPr>
        <w:pStyle w:val="PL"/>
        <w:rPr>
          <w:lang w:eastAsia="zh-CN"/>
        </w:rPr>
      </w:pPr>
      <w:r w:rsidRPr="00B3056F">
        <w:rPr>
          <w:lang w:eastAsia="zh-CN"/>
        </w:rPr>
        <w:t xml:space="preserve">      required:</w:t>
      </w:r>
    </w:p>
    <w:p w14:paraId="27F55E1F" w14:textId="77777777" w:rsidR="005B7866" w:rsidRPr="00B3056F" w:rsidRDefault="005B7866" w:rsidP="005B7866">
      <w:pPr>
        <w:pStyle w:val="PL"/>
      </w:pPr>
      <w:r w:rsidRPr="00B3056F">
        <w:rPr>
          <w:lang w:eastAsia="zh-CN"/>
        </w:rPr>
        <w:t xml:space="preserve">        - </w:t>
      </w:r>
      <w:r w:rsidRPr="00B3056F">
        <w:t>ratType</w:t>
      </w:r>
    </w:p>
    <w:p w14:paraId="0B28900D" w14:textId="77777777" w:rsidR="005B7866" w:rsidRPr="00B3056F" w:rsidRDefault="005B7866" w:rsidP="005B7866">
      <w:pPr>
        <w:pStyle w:val="PL"/>
      </w:pPr>
      <w:r w:rsidRPr="00B3056F">
        <w:rPr>
          <w:lang w:eastAsia="zh-CN"/>
        </w:rPr>
        <w:t xml:space="preserve">        - </w:t>
      </w:r>
      <w:r w:rsidRPr="00B3056F">
        <w:t>edrxValue</w:t>
      </w:r>
    </w:p>
    <w:p w14:paraId="2E2AEC76" w14:textId="77777777" w:rsidR="005B7866" w:rsidRPr="00B3056F" w:rsidRDefault="005B7866" w:rsidP="005B7866">
      <w:pPr>
        <w:pStyle w:val="PL"/>
      </w:pPr>
      <w:r w:rsidRPr="00B3056F">
        <w:t xml:space="preserve">      properties:</w:t>
      </w:r>
    </w:p>
    <w:p w14:paraId="3FBE2503" w14:textId="77777777" w:rsidR="005B7866" w:rsidRPr="00B3056F" w:rsidRDefault="005B7866" w:rsidP="005B7866">
      <w:pPr>
        <w:pStyle w:val="PL"/>
      </w:pPr>
      <w:r w:rsidRPr="00B3056F">
        <w:t xml:space="preserve">        ratType:</w:t>
      </w:r>
    </w:p>
    <w:p w14:paraId="7C9EBC21" w14:textId="77777777" w:rsidR="005B7866" w:rsidRPr="00B3056F" w:rsidRDefault="005B7866" w:rsidP="005B7866">
      <w:pPr>
        <w:pStyle w:val="PL"/>
      </w:pPr>
      <w:r w:rsidRPr="00B3056F">
        <w:t xml:space="preserve">          $ref: 'TS29571_CommonData.yaml#/components/schemas/RatType'</w:t>
      </w:r>
    </w:p>
    <w:p w14:paraId="70A4283C" w14:textId="77777777" w:rsidR="005B7866" w:rsidRPr="00B3056F" w:rsidRDefault="005B7866" w:rsidP="005B7866">
      <w:pPr>
        <w:pStyle w:val="PL"/>
      </w:pPr>
      <w:r w:rsidRPr="00B3056F">
        <w:t xml:space="preserve">        edrxValue:</w:t>
      </w:r>
    </w:p>
    <w:p w14:paraId="64A87583" w14:textId="77777777" w:rsidR="005B7866" w:rsidRPr="00B3056F" w:rsidRDefault="005B7866" w:rsidP="005B7866">
      <w:pPr>
        <w:pStyle w:val="PL"/>
      </w:pPr>
      <w:r w:rsidRPr="00B3056F">
        <w:t xml:space="preserve">          type: string</w:t>
      </w:r>
    </w:p>
    <w:p w14:paraId="2DB11C33" w14:textId="77777777" w:rsidR="005B7866" w:rsidRPr="00B3056F" w:rsidRDefault="005B7866" w:rsidP="005B7866">
      <w:pPr>
        <w:pStyle w:val="PL"/>
      </w:pPr>
      <w:r w:rsidRPr="00B3056F">
        <w:t xml:space="preserve">          pattern: '^([0-1]{4})$'</w:t>
      </w:r>
    </w:p>
    <w:p w14:paraId="7E93A2CC" w14:textId="77777777" w:rsidR="005B7866" w:rsidRPr="00B3056F" w:rsidRDefault="005B7866" w:rsidP="005B7866">
      <w:pPr>
        <w:pStyle w:val="PL"/>
      </w:pPr>
    </w:p>
    <w:p w14:paraId="00D956E3" w14:textId="77777777" w:rsidR="005B7866" w:rsidRPr="00B3056F" w:rsidRDefault="005B7866" w:rsidP="005B7866">
      <w:pPr>
        <w:pStyle w:val="PL"/>
      </w:pPr>
      <w:r w:rsidRPr="00B3056F">
        <w:t xml:space="preserve">    </w:t>
      </w:r>
      <w:r w:rsidRPr="00B3056F">
        <w:rPr>
          <w:lang w:eastAsia="zh-CN"/>
        </w:rPr>
        <w:t>PtwParameters</w:t>
      </w:r>
      <w:r w:rsidRPr="00B3056F">
        <w:t>:</w:t>
      </w:r>
    </w:p>
    <w:p w14:paraId="2CE6EFCC" w14:textId="77777777" w:rsidR="005B7866" w:rsidRPr="00B3056F" w:rsidRDefault="005B7866" w:rsidP="005B7866">
      <w:pPr>
        <w:pStyle w:val="PL"/>
      </w:pPr>
      <w:r w:rsidRPr="00B3056F">
        <w:t xml:space="preserve">      type: object</w:t>
      </w:r>
    </w:p>
    <w:p w14:paraId="328A3AD4" w14:textId="77777777" w:rsidR="005B7866" w:rsidRPr="00B3056F" w:rsidRDefault="005B7866" w:rsidP="005B7866">
      <w:pPr>
        <w:pStyle w:val="PL"/>
        <w:rPr>
          <w:lang w:eastAsia="zh-CN"/>
        </w:rPr>
      </w:pPr>
      <w:r w:rsidRPr="00B3056F">
        <w:rPr>
          <w:lang w:eastAsia="zh-CN"/>
        </w:rPr>
        <w:t xml:space="preserve">      required:</w:t>
      </w:r>
    </w:p>
    <w:p w14:paraId="7BFFB48F" w14:textId="77777777" w:rsidR="005B7866" w:rsidRPr="00B3056F" w:rsidRDefault="005B7866" w:rsidP="005B7866">
      <w:pPr>
        <w:pStyle w:val="PL"/>
      </w:pPr>
      <w:r w:rsidRPr="00B3056F">
        <w:rPr>
          <w:lang w:eastAsia="zh-CN"/>
        </w:rPr>
        <w:t xml:space="preserve">        - </w:t>
      </w:r>
      <w:r w:rsidRPr="00B3056F">
        <w:t>operationMode</w:t>
      </w:r>
    </w:p>
    <w:p w14:paraId="1BBEDCD5" w14:textId="77777777" w:rsidR="005B7866" w:rsidRPr="00B3056F" w:rsidRDefault="005B7866" w:rsidP="005B7866">
      <w:pPr>
        <w:pStyle w:val="PL"/>
      </w:pPr>
      <w:r w:rsidRPr="00B3056F">
        <w:rPr>
          <w:lang w:eastAsia="zh-CN"/>
        </w:rPr>
        <w:t xml:space="preserve">        - </w:t>
      </w:r>
      <w:r w:rsidRPr="00B3056F">
        <w:rPr>
          <w:rFonts w:hint="eastAsia"/>
          <w:lang w:eastAsia="zh-CN"/>
        </w:rPr>
        <w:t>ptw</w:t>
      </w:r>
      <w:r w:rsidRPr="00B3056F">
        <w:rPr>
          <w:lang w:eastAsia="zh-CN"/>
        </w:rPr>
        <w:t>Value</w:t>
      </w:r>
    </w:p>
    <w:p w14:paraId="042A9174" w14:textId="77777777" w:rsidR="005B7866" w:rsidRPr="00B3056F" w:rsidRDefault="005B7866" w:rsidP="005B7866">
      <w:pPr>
        <w:pStyle w:val="PL"/>
      </w:pPr>
      <w:r w:rsidRPr="00B3056F">
        <w:t xml:space="preserve">      properties:</w:t>
      </w:r>
    </w:p>
    <w:p w14:paraId="701AB9D9" w14:textId="77777777" w:rsidR="005B7866" w:rsidRPr="00B3056F" w:rsidRDefault="005B7866" w:rsidP="005B7866">
      <w:pPr>
        <w:pStyle w:val="PL"/>
      </w:pPr>
      <w:r w:rsidRPr="00B3056F">
        <w:t xml:space="preserve">        operationMode:</w:t>
      </w:r>
    </w:p>
    <w:p w14:paraId="4C58A833" w14:textId="77777777" w:rsidR="005B7866" w:rsidRPr="00B3056F" w:rsidRDefault="005B7866" w:rsidP="005B7866">
      <w:pPr>
        <w:pStyle w:val="PL"/>
      </w:pPr>
      <w:r w:rsidRPr="00B3056F">
        <w:t xml:space="preserve">          $ref: '#/components/schemas/OperationMode'</w:t>
      </w:r>
    </w:p>
    <w:p w14:paraId="00399BCD" w14:textId="77777777" w:rsidR="005B7866" w:rsidRPr="00B3056F" w:rsidRDefault="005B7866" w:rsidP="005B7866">
      <w:pPr>
        <w:pStyle w:val="PL"/>
      </w:pPr>
      <w:r w:rsidRPr="00B3056F">
        <w:t xml:space="preserve">        </w:t>
      </w:r>
      <w:r w:rsidRPr="00B3056F">
        <w:rPr>
          <w:rFonts w:hint="eastAsia"/>
          <w:lang w:eastAsia="zh-CN"/>
        </w:rPr>
        <w:t>ptw</w:t>
      </w:r>
      <w:r w:rsidRPr="00B3056F">
        <w:rPr>
          <w:lang w:eastAsia="zh-CN"/>
        </w:rPr>
        <w:t>Value</w:t>
      </w:r>
      <w:r w:rsidRPr="00B3056F">
        <w:t>:</w:t>
      </w:r>
    </w:p>
    <w:p w14:paraId="3D1AB0D5" w14:textId="77777777" w:rsidR="005B7866" w:rsidRPr="00B3056F" w:rsidRDefault="005B7866" w:rsidP="005B7866">
      <w:pPr>
        <w:pStyle w:val="PL"/>
      </w:pPr>
      <w:r w:rsidRPr="00B3056F">
        <w:t xml:space="preserve">          type: string</w:t>
      </w:r>
    </w:p>
    <w:p w14:paraId="43FEBF69" w14:textId="77777777" w:rsidR="005B7866" w:rsidRPr="00B3056F" w:rsidRDefault="005B7866" w:rsidP="005B7866">
      <w:pPr>
        <w:pStyle w:val="PL"/>
      </w:pPr>
      <w:r w:rsidRPr="00B3056F">
        <w:t xml:space="preserve">          pattern: '^([0-1]{4})$'</w:t>
      </w:r>
    </w:p>
    <w:p w14:paraId="1F01F3D1" w14:textId="77777777" w:rsidR="005B7866" w:rsidRPr="00B3056F" w:rsidRDefault="005B7866" w:rsidP="005B7866">
      <w:pPr>
        <w:pStyle w:val="PL"/>
      </w:pPr>
    </w:p>
    <w:p w14:paraId="28F35625" w14:textId="77777777" w:rsidR="005B7866" w:rsidRPr="00B3056F" w:rsidRDefault="005B7866" w:rsidP="005B7866">
      <w:pPr>
        <w:pStyle w:val="PL"/>
      </w:pPr>
      <w:r w:rsidRPr="00B3056F">
        <w:t xml:space="preserve">    UeId:</w:t>
      </w:r>
    </w:p>
    <w:p w14:paraId="1A3C8C48" w14:textId="77777777" w:rsidR="005B7866" w:rsidRPr="00B3056F" w:rsidRDefault="005B7866" w:rsidP="005B7866">
      <w:pPr>
        <w:pStyle w:val="PL"/>
      </w:pPr>
      <w:r w:rsidRPr="00B3056F">
        <w:lastRenderedPageBreak/>
        <w:t xml:space="preserve">      type: object</w:t>
      </w:r>
    </w:p>
    <w:p w14:paraId="1FDE5A89" w14:textId="77777777" w:rsidR="005B7866" w:rsidRPr="00B3056F" w:rsidRDefault="005B7866" w:rsidP="005B7866">
      <w:pPr>
        <w:pStyle w:val="PL"/>
      </w:pPr>
      <w:r w:rsidRPr="00B3056F">
        <w:t xml:space="preserve">      required:</w:t>
      </w:r>
    </w:p>
    <w:p w14:paraId="3043EBF9" w14:textId="77777777" w:rsidR="005B7866" w:rsidRPr="00B3056F" w:rsidRDefault="005B7866" w:rsidP="005B7866">
      <w:pPr>
        <w:pStyle w:val="PL"/>
      </w:pPr>
      <w:r w:rsidRPr="00B3056F">
        <w:t xml:space="preserve">        - supi</w:t>
      </w:r>
    </w:p>
    <w:p w14:paraId="38C07DC2" w14:textId="77777777" w:rsidR="005B7866" w:rsidRPr="00B3056F" w:rsidRDefault="005B7866" w:rsidP="005B7866">
      <w:pPr>
        <w:pStyle w:val="PL"/>
      </w:pPr>
      <w:r w:rsidRPr="00B3056F">
        <w:t xml:space="preserve">      properties:</w:t>
      </w:r>
    </w:p>
    <w:p w14:paraId="4BA54E32" w14:textId="77777777" w:rsidR="005B7866" w:rsidRPr="00B3056F" w:rsidRDefault="005B7866" w:rsidP="005B7866">
      <w:pPr>
        <w:pStyle w:val="PL"/>
      </w:pPr>
      <w:r w:rsidRPr="00B3056F">
        <w:t xml:space="preserve">        supi:</w:t>
      </w:r>
    </w:p>
    <w:p w14:paraId="1FB5C263" w14:textId="77777777" w:rsidR="005B7866" w:rsidRPr="00B3056F" w:rsidRDefault="005B7866" w:rsidP="005B7866">
      <w:pPr>
        <w:pStyle w:val="PL"/>
      </w:pPr>
      <w:r w:rsidRPr="00B3056F">
        <w:t xml:space="preserve">          $ref: 'TS29571_CommonData.yaml#/components/schemas/</w:t>
      </w:r>
      <w:r w:rsidRPr="00B3056F">
        <w:rPr>
          <w:lang w:eastAsia="zh-CN"/>
        </w:rPr>
        <w:t>Supi</w:t>
      </w:r>
      <w:r w:rsidRPr="00B3056F">
        <w:t>'</w:t>
      </w:r>
    </w:p>
    <w:p w14:paraId="1AEF0ADC" w14:textId="77777777" w:rsidR="005B7866" w:rsidRPr="00B3056F" w:rsidRDefault="005B7866" w:rsidP="005B7866">
      <w:pPr>
        <w:pStyle w:val="PL"/>
      </w:pPr>
      <w:r w:rsidRPr="00B3056F">
        <w:t xml:space="preserve">        gpsiList:</w:t>
      </w:r>
    </w:p>
    <w:p w14:paraId="5F806AEB" w14:textId="77777777" w:rsidR="005B7866" w:rsidRPr="00B3056F" w:rsidRDefault="005B7866" w:rsidP="005B7866">
      <w:pPr>
        <w:pStyle w:val="PL"/>
      </w:pPr>
      <w:r w:rsidRPr="00B3056F">
        <w:t xml:space="preserve">          type: array</w:t>
      </w:r>
    </w:p>
    <w:p w14:paraId="5C92A0C5" w14:textId="77777777" w:rsidR="005B7866" w:rsidRPr="00B3056F" w:rsidRDefault="005B7866" w:rsidP="005B7866">
      <w:pPr>
        <w:pStyle w:val="PL"/>
      </w:pPr>
      <w:r w:rsidRPr="00B3056F">
        <w:t xml:space="preserve">          items:</w:t>
      </w:r>
    </w:p>
    <w:p w14:paraId="002E98E3" w14:textId="77777777" w:rsidR="005B7866" w:rsidRPr="00B3056F" w:rsidRDefault="005B7866" w:rsidP="005B7866">
      <w:pPr>
        <w:pStyle w:val="PL"/>
      </w:pPr>
      <w:r w:rsidRPr="00B3056F">
        <w:t xml:space="preserve">            $ref: 'TS29571_CommonData.yaml#/components/schemas/Gpsi'</w:t>
      </w:r>
    </w:p>
    <w:p w14:paraId="16ABDE7C" w14:textId="77777777" w:rsidR="005B7866" w:rsidRPr="00B3056F" w:rsidRDefault="005B7866" w:rsidP="005B7866">
      <w:pPr>
        <w:pStyle w:val="PL"/>
      </w:pPr>
      <w:r w:rsidRPr="00B3056F">
        <w:t xml:space="preserve">          minItems: 1</w:t>
      </w:r>
    </w:p>
    <w:p w14:paraId="5A83005B" w14:textId="77777777" w:rsidR="005B7866" w:rsidRDefault="005B7866" w:rsidP="005B7866">
      <w:pPr>
        <w:pStyle w:val="PL"/>
      </w:pPr>
    </w:p>
    <w:p w14:paraId="6EB18BF0" w14:textId="77777777" w:rsidR="005B7866" w:rsidRDefault="005B7866" w:rsidP="005B7866">
      <w:pPr>
        <w:pStyle w:val="PL"/>
      </w:pPr>
      <w:r>
        <w:t xml:space="preserve">    V2xSubscriptionData:</w:t>
      </w:r>
    </w:p>
    <w:p w14:paraId="2C526349" w14:textId="77777777" w:rsidR="005B7866" w:rsidRDefault="005B7866" w:rsidP="005B7866">
      <w:pPr>
        <w:pStyle w:val="PL"/>
      </w:pPr>
      <w:r>
        <w:t xml:space="preserve">      type: object</w:t>
      </w:r>
    </w:p>
    <w:p w14:paraId="6FB7ACFA" w14:textId="77777777" w:rsidR="005B7866" w:rsidRDefault="005B7866" w:rsidP="005B7866">
      <w:pPr>
        <w:pStyle w:val="PL"/>
      </w:pPr>
      <w:r>
        <w:t xml:space="preserve">      properties:</w:t>
      </w:r>
    </w:p>
    <w:p w14:paraId="7473DB44" w14:textId="77777777" w:rsidR="005B7866" w:rsidRDefault="005B7866" w:rsidP="005B7866">
      <w:pPr>
        <w:pStyle w:val="PL"/>
      </w:pPr>
      <w:r>
        <w:t xml:space="preserve">        nrV2xServicesAuth:</w:t>
      </w:r>
    </w:p>
    <w:p w14:paraId="1BAFC800" w14:textId="77777777" w:rsidR="005B7866" w:rsidRDefault="005B7866" w:rsidP="005B7866">
      <w:pPr>
        <w:pStyle w:val="PL"/>
      </w:pPr>
      <w:r>
        <w:t xml:space="preserve">          $ref: 'TS29571_CommonData.yaml#/components/schemas/NrV2xAuth'</w:t>
      </w:r>
    </w:p>
    <w:p w14:paraId="41986B10" w14:textId="77777777" w:rsidR="005B7866" w:rsidRDefault="005B7866" w:rsidP="005B7866">
      <w:pPr>
        <w:pStyle w:val="PL"/>
      </w:pPr>
      <w:r>
        <w:t xml:space="preserve">        lteV2xServicesAuth:</w:t>
      </w:r>
    </w:p>
    <w:p w14:paraId="0F500E18" w14:textId="77777777" w:rsidR="005B7866" w:rsidRDefault="005B7866" w:rsidP="005B7866">
      <w:pPr>
        <w:pStyle w:val="PL"/>
      </w:pPr>
      <w:r>
        <w:t xml:space="preserve">          $ref: 'TS29571_CommonData.yaml#/components/schemas/LteV2xAuth'</w:t>
      </w:r>
    </w:p>
    <w:p w14:paraId="0D397AED" w14:textId="77777777" w:rsidR="005B7866" w:rsidRDefault="005B7866" w:rsidP="005B7866">
      <w:pPr>
        <w:pStyle w:val="PL"/>
      </w:pPr>
      <w:r>
        <w:t xml:space="preserve">        nrUePc5Ambr:</w:t>
      </w:r>
    </w:p>
    <w:p w14:paraId="712D7F28" w14:textId="77777777" w:rsidR="005B7866" w:rsidRDefault="005B7866" w:rsidP="005B7866">
      <w:pPr>
        <w:pStyle w:val="PL"/>
      </w:pPr>
      <w:r>
        <w:t xml:space="preserve">          $ref: 'TS29571_CommonData.yaml#/components/schemas/BitRate'</w:t>
      </w:r>
    </w:p>
    <w:p w14:paraId="7974100C" w14:textId="77777777" w:rsidR="005B7866" w:rsidRDefault="005B7866" w:rsidP="005B7866">
      <w:pPr>
        <w:pStyle w:val="PL"/>
      </w:pPr>
      <w:r>
        <w:t xml:space="preserve">        ltePc5Ambr:</w:t>
      </w:r>
    </w:p>
    <w:p w14:paraId="74989990" w14:textId="77777777" w:rsidR="005B7866" w:rsidRDefault="005B7866" w:rsidP="005B7866">
      <w:pPr>
        <w:pStyle w:val="PL"/>
      </w:pPr>
      <w:r>
        <w:t xml:space="preserve">          $ref: 'TS29571_CommonData.yaml#/components/schemas/BitRate'</w:t>
      </w:r>
    </w:p>
    <w:p w14:paraId="1D48173C" w14:textId="77777777" w:rsidR="005B7866" w:rsidRDefault="005B7866" w:rsidP="005B7866">
      <w:pPr>
        <w:pStyle w:val="PL"/>
      </w:pPr>
    </w:p>
    <w:p w14:paraId="71B01E41" w14:textId="77777777" w:rsidR="005B7866" w:rsidRDefault="005B7866" w:rsidP="005B7866">
      <w:pPr>
        <w:pStyle w:val="PL"/>
        <w:rPr>
          <w:lang w:eastAsia="zh-CN"/>
        </w:rPr>
      </w:pPr>
      <w:r w:rsidRPr="00D67AB2">
        <w:t xml:space="preserve">    </w:t>
      </w:r>
      <w:r>
        <w:t>Default</w:t>
      </w:r>
      <w:r>
        <w:rPr>
          <w:rFonts w:hint="eastAsia"/>
          <w:lang w:eastAsia="zh-CN"/>
        </w:rPr>
        <w:t>UnrelatedClass</w:t>
      </w:r>
      <w:r w:rsidRPr="00D67AB2">
        <w:t>:</w:t>
      </w:r>
    </w:p>
    <w:p w14:paraId="0C858C11" w14:textId="77777777" w:rsidR="005B7866" w:rsidRDefault="005B7866" w:rsidP="005B7866">
      <w:pPr>
        <w:pStyle w:val="PL"/>
      </w:pPr>
      <w:r w:rsidRPr="00D67AB2">
        <w:t xml:space="preserve">      type: object</w:t>
      </w:r>
    </w:p>
    <w:p w14:paraId="7A5B23BE" w14:textId="77777777" w:rsidR="005B7866" w:rsidRDefault="005B7866" w:rsidP="005B7866">
      <w:pPr>
        <w:pStyle w:val="PL"/>
      </w:pPr>
      <w:r>
        <w:t xml:space="preserve">      properties:</w:t>
      </w:r>
    </w:p>
    <w:p w14:paraId="15771960" w14:textId="77777777" w:rsidR="005B7866" w:rsidRDefault="005B7866" w:rsidP="005B7866">
      <w:pPr>
        <w:pStyle w:val="PL"/>
        <w:rPr>
          <w:lang w:eastAsia="zh-CN"/>
        </w:rPr>
      </w:pPr>
      <w:r w:rsidRPr="00D67AB2">
        <w:t xml:space="preserve">        </w:t>
      </w:r>
      <w:r>
        <w:rPr>
          <w:rFonts w:hint="eastAsia"/>
          <w:lang w:eastAsia="zh-CN"/>
        </w:rPr>
        <w:t>allowed</w:t>
      </w:r>
      <w:r w:rsidRPr="007B780B">
        <w:t>GeographicArea</w:t>
      </w:r>
      <w:r w:rsidRPr="00D67AB2">
        <w:t>:</w:t>
      </w:r>
    </w:p>
    <w:p w14:paraId="15153A57" w14:textId="77777777" w:rsidR="005B7866" w:rsidRDefault="005B7866" w:rsidP="005B7866">
      <w:pPr>
        <w:pStyle w:val="PL"/>
        <w:rPr>
          <w:lang w:eastAsia="zh-CN"/>
        </w:rPr>
      </w:pPr>
      <w:r>
        <w:rPr>
          <w:rFonts w:hint="eastAsia"/>
          <w:lang w:eastAsia="zh-CN"/>
        </w:rPr>
        <w:t xml:space="preserve">          type: </w:t>
      </w:r>
      <w:r>
        <w:rPr>
          <w:lang w:eastAsia="zh-CN"/>
        </w:rPr>
        <w:t>array</w:t>
      </w:r>
    </w:p>
    <w:p w14:paraId="6A6BD380" w14:textId="77777777" w:rsidR="005B7866" w:rsidRPr="00DB47EA" w:rsidRDefault="005B7866" w:rsidP="005B7866">
      <w:pPr>
        <w:pStyle w:val="PL"/>
        <w:rPr>
          <w:lang w:eastAsia="zh-CN"/>
        </w:rPr>
      </w:pPr>
      <w:r>
        <w:rPr>
          <w:lang w:eastAsia="zh-CN"/>
        </w:rPr>
        <w:t xml:space="preserve">          items:</w:t>
      </w:r>
    </w:p>
    <w:p w14:paraId="459DC2AC" w14:textId="77777777" w:rsidR="005B7866" w:rsidRDefault="005B7866" w:rsidP="005B7866">
      <w:pPr>
        <w:pStyle w:val="PL"/>
        <w:rPr>
          <w:lang w:eastAsia="zh-CN"/>
        </w:rPr>
      </w:pPr>
      <w:r w:rsidRPr="00D67AB2">
        <w:rPr>
          <w:lang w:val="en-US"/>
        </w:rPr>
        <w:t xml:space="preserve">  </w:t>
      </w:r>
      <w:r>
        <w:rPr>
          <w:lang w:val="en-US"/>
        </w:rPr>
        <w:t xml:space="preserve">  </w:t>
      </w:r>
      <w:r w:rsidRPr="00D67AB2">
        <w:rPr>
          <w:lang w:val="en-US"/>
        </w:rPr>
        <w:t xml:space="preserve">        </w:t>
      </w:r>
      <w:r w:rsidRPr="00D67AB2">
        <w:t>$ref: '</w:t>
      </w:r>
      <w:r w:rsidRPr="006A7EE2">
        <w:t>TS29572_Nlmf_Location.yaml</w:t>
      </w:r>
      <w:r w:rsidRPr="00D67AB2">
        <w:t>#/components/schemas/</w:t>
      </w:r>
      <w:r w:rsidRPr="007B780B">
        <w:t>GeographicArea</w:t>
      </w:r>
      <w:r w:rsidRPr="00415B9D">
        <w:t>'</w:t>
      </w:r>
    </w:p>
    <w:p w14:paraId="50420CE9" w14:textId="77777777" w:rsidR="005B7866" w:rsidRPr="00D67AB2" w:rsidRDefault="005B7866" w:rsidP="005B7866">
      <w:pPr>
        <w:pStyle w:val="PL"/>
        <w:rPr>
          <w:lang w:eastAsia="zh-CN"/>
        </w:rPr>
      </w:pPr>
      <w:r>
        <w:t xml:space="preserve">          </w:t>
      </w:r>
      <w:r w:rsidRPr="00D67AB2">
        <w:t>minItems: 1</w:t>
      </w:r>
    </w:p>
    <w:p w14:paraId="10F62AFA" w14:textId="77777777" w:rsidR="005B7866" w:rsidRDefault="005B7866" w:rsidP="005B7866">
      <w:pPr>
        <w:pStyle w:val="PL"/>
        <w:rPr>
          <w:lang w:eastAsia="zh-CN"/>
        </w:rPr>
      </w:pPr>
      <w:r w:rsidRPr="00D67AB2">
        <w:t xml:space="preserve">        </w:t>
      </w:r>
      <w:r w:rsidRPr="007B780B">
        <w:t>privacyCheckRelatedAction</w:t>
      </w:r>
      <w:r w:rsidRPr="00D67AB2">
        <w:t>:</w:t>
      </w:r>
    </w:p>
    <w:p w14:paraId="4EDB749D" w14:textId="77777777" w:rsidR="005B7866" w:rsidRDefault="005B7866" w:rsidP="005B7866">
      <w:pPr>
        <w:pStyle w:val="PL"/>
      </w:pPr>
      <w:r w:rsidRPr="00415B9D">
        <w:t xml:space="preserve">          $ref: '#/components/schemas/</w:t>
      </w:r>
      <w:r>
        <w:rPr>
          <w:rFonts w:hint="eastAsia"/>
          <w:lang w:eastAsia="zh-CN"/>
        </w:rPr>
        <w:t>P</w:t>
      </w:r>
      <w:r w:rsidRPr="007B780B">
        <w:t>rivacyCheckRelatedAction</w:t>
      </w:r>
      <w:r w:rsidRPr="00415B9D">
        <w:t>'</w:t>
      </w:r>
    </w:p>
    <w:p w14:paraId="541582ED" w14:textId="77777777" w:rsidR="005B7866" w:rsidRDefault="005B7866" w:rsidP="005B7866">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D67AB2">
        <w:t xml:space="preserve">        </w:t>
      </w:r>
      <w:r>
        <w:rPr>
          <w:rFonts w:hint="eastAsia"/>
          <w:lang w:eastAsia="zh-CN"/>
        </w:rPr>
        <w:t>codeWordInd</w:t>
      </w:r>
      <w:r w:rsidRPr="00D67AB2">
        <w:t>:</w:t>
      </w:r>
    </w:p>
    <w:p w14:paraId="584C9A68" w14:textId="77777777" w:rsidR="005B7866" w:rsidRDefault="005B7866" w:rsidP="005B7866">
      <w:pPr>
        <w:pStyle w:val="PL"/>
      </w:pPr>
      <w:r w:rsidRPr="00415B9D">
        <w:t xml:space="preserve">          $ref: '#/components/schemas/</w:t>
      </w:r>
      <w:r>
        <w:rPr>
          <w:rFonts w:hint="eastAsia"/>
          <w:lang w:eastAsia="zh-CN"/>
        </w:rPr>
        <w:t>CodeWordInd</w:t>
      </w:r>
      <w:r w:rsidRPr="00415B9D">
        <w:t>'</w:t>
      </w:r>
    </w:p>
    <w:p w14:paraId="0DCC7F98" w14:textId="77777777" w:rsidR="005B7866" w:rsidRDefault="005B7866" w:rsidP="005B7866">
      <w:pPr>
        <w:pStyle w:val="PL"/>
        <w:rPr>
          <w:lang w:eastAsia="zh-CN"/>
        </w:rPr>
      </w:pPr>
      <w:r w:rsidRPr="00D67AB2">
        <w:t xml:space="preserve">        </w:t>
      </w:r>
      <w:r w:rsidRPr="007B780B">
        <w:t>validTimePeriod</w:t>
      </w:r>
      <w:r w:rsidRPr="00D67AB2">
        <w:t>:</w:t>
      </w:r>
    </w:p>
    <w:p w14:paraId="7947AEB3" w14:textId="77777777" w:rsidR="005B7866" w:rsidRDefault="005B7866" w:rsidP="005B7866">
      <w:pPr>
        <w:pStyle w:val="PL"/>
      </w:pPr>
      <w:r w:rsidRPr="00415B9D">
        <w:t xml:space="preserve">          $ref: '#/components/schemas/</w:t>
      </w:r>
      <w:r>
        <w:rPr>
          <w:rFonts w:hint="eastAsia"/>
          <w:lang w:eastAsia="zh-CN"/>
        </w:rPr>
        <w:t>V</w:t>
      </w:r>
      <w:r w:rsidRPr="007B780B">
        <w:t>alidTimePeriod</w:t>
      </w:r>
      <w:r w:rsidRPr="00415B9D">
        <w:t>'</w:t>
      </w:r>
    </w:p>
    <w:p w14:paraId="4E0609FA" w14:textId="77777777" w:rsidR="005B7866" w:rsidRDefault="005B7866" w:rsidP="005B7866">
      <w:pPr>
        <w:pStyle w:val="PL"/>
        <w:rPr>
          <w:lang w:eastAsia="zh-CN"/>
        </w:rPr>
      </w:pPr>
      <w:r>
        <w:t xml:space="preserve">        </w:t>
      </w:r>
      <w:r>
        <w:rPr>
          <w:lang w:eastAsia="zh-CN"/>
        </w:rPr>
        <w:t>codeWordList</w:t>
      </w:r>
      <w:r>
        <w:t>:</w:t>
      </w:r>
    </w:p>
    <w:p w14:paraId="58B9ACE3" w14:textId="77777777" w:rsidR="005B7866" w:rsidRDefault="005B7866" w:rsidP="005B7866">
      <w:pPr>
        <w:pStyle w:val="PL"/>
        <w:rPr>
          <w:lang w:eastAsia="zh-CN"/>
        </w:rPr>
      </w:pPr>
      <w:r>
        <w:rPr>
          <w:lang w:eastAsia="zh-CN"/>
        </w:rPr>
        <w:t xml:space="preserve">          type: array</w:t>
      </w:r>
    </w:p>
    <w:p w14:paraId="662A5DF9" w14:textId="77777777" w:rsidR="005B7866" w:rsidRDefault="005B7866" w:rsidP="005B7866">
      <w:pPr>
        <w:pStyle w:val="PL"/>
        <w:rPr>
          <w:lang w:eastAsia="zh-CN"/>
        </w:rPr>
      </w:pPr>
      <w:r>
        <w:rPr>
          <w:lang w:eastAsia="zh-CN"/>
        </w:rPr>
        <w:t xml:space="preserve">          items:</w:t>
      </w:r>
    </w:p>
    <w:p w14:paraId="02640DAD" w14:textId="77777777" w:rsidR="005B7866" w:rsidRDefault="005B7866" w:rsidP="005B7866">
      <w:pPr>
        <w:pStyle w:val="PL"/>
        <w:rPr>
          <w:lang w:eastAsia="zh-CN"/>
        </w:rPr>
      </w:pPr>
      <w:r>
        <w:rPr>
          <w:lang w:val="en-US"/>
        </w:rPr>
        <w:t xml:space="preserve">            </w:t>
      </w:r>
      <w:r>
        <w:t>$ref: '#/components/schemas/CodeWord'</w:t>
      </w:r>
    </w:p>
    <w:p w14:paraId="536D4EC2" w14:textId="77777777" w:rsidR="005B7866" w:rsidRDefault="005B7866" w:rsidP="005B7866">
      <w:pPr>
        <w:pStyle w:val="PL"/>
      </w:pPr>
      <w:r>
        <w:t xml:space="preserve">          minItems: 1</w:t>
      </w:r>
    </w:p>
    <w:p w14:paraId="23734910" w14:textId="77777777" w:rsidR="005B7866" w:rsidRPr="00B3056F" w:rsidRDefault="005B7866" w:rsidP="005B7866">
      <w:pPr>
        <w:pStyle w:val="PL"/>
      </w:pPr>
    </w:p>
    <w:p w14:paraId="18C6BA77" w14:textId="77777777" w:rsidR="005B7866" w:rsidRPr="00B3056F" w:rsidRDefault="005B7866" w:rsidP="005B7866">
      <w:pPr>
        <w:pStyle w:val="PL"/>
      </w:pPr>
      <w:r w:rsidRPr="00B3056F">
        <w:t xml:space="preserve">    </w:t>
      </w:r>
      <w:r>
        <w:t>ContextInfo</w:t>
      </w:r>
      <w:r w:rsidRPr="00B3056F">
        <w:t>:</w:t>
      </w:r>
    </w:p>
    <w:p w14:paraId="1AEC1DEE" w14:textId="77777777" w:rsidR="005B7866" w:rsidRPr="00B3056F" w:rsidRDefault="005B7866" w:rsidP="005B7866">
      <w:pPr>
        <w:pStyle w:val="PL"/>
      </w:pPr>
      <w:r w:rsidRPr="00B3056F">
        <w:t xml:space="preserve">      type: object</w:t>
      </w:r>
    </w:p>
    <w:p w14:paraId="6F44FDDD" w14:textId="77777777" w:rsidR="005B7866" w:rsidRPr="00B3056F" w:rsidRDefault="005B7866" w:rsidP="005B7866">
      <w:pPr>
        <w:pStyle w:val="PL"/>
      </w:pPr>
      <w:r w:rsidRPr="00B3056F">
        <w:t xml:space="preserve">      properties:</w:t>
      </w:r>
    </w:p>
    <w:p w14:paraId="44CBEF49" w14:textId="77777777" w:rsidR="005B7866" w:rsidRPr="00B3056F" w:rsidRDefault="005B7866" w:rsidP="005B7866">
      <w:pPr>
        <w:pStyle w:val="PL"/>
      </w:pPr>
      <w:r w:rsidRPr="00B3056F">
        <w:t xml:space="preserve">        </w:t>
      </w:r>
      <w:r>
        <w:t>origHeaders</w:t>
      </w:r>
      <w:r w:rsidRPr="00B3056F">
        <w:t>:</w:t>
      </w:r>
    </w:p>
    <w:p w14:paraId="5EA7A1DA" w14:textId="77777777" w:rsidR="005B7866" w:rsidRPr="00B3056F" w:rsidRDefault="005B7866" w:rsidP="005B7866">
      <w:pPr>
        <w:pStyle w:val="PL"/>
      </w:pPr>
      <w:r w:rsidRPr="00B3056F">
        <w:t xml:space="preserve">          type: array</w:t>
      </w:r>
    </w:p>
    <w:p w14:paraId="5FF91C55" w14:textId="77777777" w:rsidR="005B7866" w:rsidRPr="00B3056F" w:rsidRDefault="005B7866" w:rsidP="005B7866">
      <w:pPr>
        <w:pStyle w:val="PL"/>
      </w:pPr>
      <w:r w:rsidRPr="00B3056F">
        <w:t xml:space="preserve">          items:</w:t>
      </w:r>
    </w:p>
    <w:p w14:paraId="72C0D78C" w14:textId="77777777" w:rsidR="005B7866" w:rsidRPr="00B3056F" w:rsidRDefault="005B7866" w:rsidP="005B7866">
      <w:pPr>
        <w:pStyle w:val="PL"/>
      </w:pPr>
      <w:r w:rsidRPr="00B3056F">
        <w:t xml:space="preserve">            </w:t>
      </w:r>
      <w:r>
        <w:t>type: string</w:t>
      </w:r>
    </w:p>
    <w:p w14:paraId="6B19FA90" w14:textId="77777777" w:rsidR="005B7866" w:rsidRPr="00B3056F" w:rsidRDefault="005B7866" w:rsidP="005B7866">
      <w:pPr>
        <w:pStyle w:val="PL"/>
      </w:pPr>
      <w:r w:rsidRPr="00B3056F">
        <w:t xml:space="preserve">          minItems: 1</w:t>
      </w:r>
    </w:p>
    <w:p w14:paraId="261862E5" w14:textId="77777777" w:rsidR="00313E56" w:rsidRDefault="00313E56" w:rsidP="00313E56">
      <w:pPr>
        <w:pStyle w:val="PL"/>
      </w:pPr>
    </w:p>
    <w:p w14:paraId="5C12A72B" w14:textId="55AB4239" w:rsidR="00313E56" w:rsidRDefault="00313E56" w:rsidP="00313E56">
      <w:pPr>
        <w:pStyle w:val="PL"/>
      </w:pPr>
      <w:r>
        <w:t xml:space="preserve">    </w:t>
      </w:r>
      <w:r w:rsidRPr="00964A66">
        <w:t>AerialUeSubscriptionInfo</w:t>
      </w:r>
      <w:r>
        <w:t>:</w:t>
      </w:r>
    </w:p>
    <w:p w14:paraId="52A40C57" w14:textId="77777777" w:rsidR="00313E56" w:rsidRDefault="00313E56" w:rsidP="00313E56">
      <w:pPr>
        <w:pStyle w:val="PL"/>
      </w:pPr>
      <w:r>
        <w:t xml:space="preserve">      description: Contains the </w:t>
      </w:r>
      <w:r w:rsidRPr="005A2B96">
        <w:rPr>
          <w:rFonts w:cs="Arial"/>
          <w:szCs w:val="18"/>
        </w:rPr>
        <w:t>Aerial UE Subscription Information</w:t>
      </w:r>
      <w:r>
        <w:rPr>
          <w:rFonts w:cs="Arial"/>
          <w:szCs w:val="18"/>
        </w:rPr>
        <w:t xml:space="preserve">, it at least contains the </w:t>
      </w:r>
      <w:r>
        <w:rPr>
          <w:lang w:eastAsia="ja-JP"/>
        </w:rPr>
        <w:t>Aerial UE Indication.</w:t>
      </w:r>
    </w:p>
    <w:p w14:paraId="7A7A38C6" w14:textId="77777777" w:rsidR="00313E56" w:rsidRDefault="00313E56" w:rsidP="00313E56">
      <w:pPr>
        <w:pStyle w:val="PL"/>
      </w:pPr>
      <w:r>
        <w:t xml:space="preserve">      type: object</w:t>
      </w:r>
    </w:p>
    <w:p w14:paraId="3DE0F599" w14:textId="77777777" w:rsidR="00313E56" w:rsidRDefault="00313E56" w:rsidP="00313E56">
      <w:pPr>
        <w:pStyle w:val="PL"/>
      </w:pPr>
      <w:r>
        <w:t xml:space="preserve">      required:</w:t>
      </w:r>
    </w:p>
    <w:p w14:paraId="7A3AB72F" w14:textId="77777777" w:rsidR="00313E56" w:rsidRDefault="00313E56" w:rsidP="00313E56">
      <w:pPr>
        <w:pStyle w:val="PL"/>
      </w:pPr>
      <w:r>
        <w:t xml:space="preserve">        - aerialUeInd</w:t>
      </w:r>
    </w:p>
    <w:p w14:paraId="399286A7" w14:textId="77777777" w:rsidR="00313E56" w:rsidRDefault="00313E56" w:rsidP="00313E56">
      <w:pPr>
        <w:pStyle w:val="PL"/>
      </w:pPr>
      <w:r>
        <w:t xml:space="preserve">      properties:</w:t>
      </w:r>
    </w:p>
    <w:p w14:paraId="454482D1" w14:textId="77777777" w:rsidR="00313E56" w:rsidRDefault="00313E56" w:rsidP="00313E56">
      <w:pPr>
        <w:pStyle w:val="PL"/>
      </w:pPr>
      <w:r>
        <w:t xml:space="preserve">        aerialUeInd:</w:t>
      </w:r>
    </w:p>
    <w:p w14:paraId="705B7712" w14:textId="77777777" w:rsidR="00313E56" w:rsidRDefault="00313E56" w:rsidP="00313E56">
      <w:pPr>
        <w:pStyle w:val="PL"/>
      </w:pPr>
      <w:r>
        <w:t xml:space="preserve">          $ref: '#/components/schemas/</w:t>
      </w:r>
      <w:r>
        <w:rPr>
          <w:lang w:eastAsia="ja-JP"/>
        </w:rPr>
        <w:t>AerialUeIndication</w:t>
      </w:r>
      <w:r>
        <w:t>'</w:t>
      </w:r>
    </w:p>
    <w:p w14:paraId="7FF3E3FF" w14:textId="77777777" w:rsidR="00313E56" w:rsidRDefault="00313E56" w:rsidP="00313E56">
      <w:pPr>
        <w:pStyle w:val="PL"/>
      </w:pPr>
      <w:r>
        <w:t xml:space="preserve">        3gppUavId:</w:t>
      </w:r>
    </w:p>
    <w:p w14:paraId="4A7EB495" w14:textId="77777777" w:rsidR="00313E56" w:rsidRDefault="00313E56" w:rsidP="00313E56">
      <w:pPr>
        <w:pStyle w:val="PL"/>
      </w:pPr>
      <w:r>
        <w:t xml:space="preserve">          $ref: 'TS29571_CommonData.yaml#/components/schemas/Gpsi'</w:t>
      </w:r>
    </w:p>
    <w:p w14:paraId="5EAE44F2" w14:textId="77777777" w:rsidR="005B7866" w:rsidRPr="00B3056F" w:rsidRDefault="005B7866" w:rsidP="005B7866">
      <w:pPr>
        <w:pStyle w:val="PL"/>
      </w:pPr>
    </w:p>
    <w:p w14:paraId="5E97E1A3" w14:textId="77777777" w:rsidR="005B7866" w:rsidRPr="00B3056F" w:rsidRDefault="005B7866" w:rsidP="005B7866">
      <w:pPr>
        <w:pStyle w:val="PL"/>
      </w:pPr>
      <w:r w:rsidRPr="00B3056F">
        <w:t># SIMPLE TYPES:</w:t>
      </w:r>
    </w:p>
    <w:p w14:paraId="03B80F5F" w14:textId="77777777" w:rsidR="005B7866" w:rsidRPr="00B3056F" w:rsidRDefault="005B7866" w:rsidP="005B7866">
      <w:pPr>
        <w:pStyle w:val="PL"/>
      </w:pPr>
    </w:p>
    <w:p w14:paraId="47326B3B" w14:textId="77777777" w:rsidR="005B7866" w:rsidRPr="00B3056F" w:rsidRDefault="005B7866" w:rsidP="005B7866">
      <w:pPr>
        <w:pStyle w:val="PL"/>
      </w:pPr>
      <w:r w:rsidRPr="00B3056F">
        <w:t xml:space="preserve">    UeUsageType:</w:t>
      </w:r>
    </w:p>
    <w:p w14:paraId="7448875A" w14:textId="77777777" w:rsidR="005B7866" w:rsidRPr="00B3056F" w:rsidRDefault="005B7866" w:rsidP="005B7866">
      <w:pPr>
        <w:pStyle w:val="PL"/>
      </w:pPr>
      <w:r w:rsidRPr="00B3056F">
        <w:t xml:space="preserve">      type: integer</w:t>
      </w:r>
    </w:p>
    <w:p w14:paraId="1D7D8E7E" w14:textId="77777777" w:rsidR="005B7866" w:rsidRPr="00B3056F" w:rsidRDefault="005B7866" w:rsidP="005B7866">
      <w:pPr>
        <w:pStyle w:val="PL"/>
      </w:pPr>
    </w:p>
    <w:p w14:paraId="74D048EB" w14:textId="77777777" w:rsidR="005B7866" w:rsidRPr="00B3056F" w:rsidRDefault="005B7866" w:rsidP="005B7866">
      <w:pPr>
        <w:pStyle w:val="PL"/>
      </w:pPr>
      <w:r w:rsidRPr="00B3056F">
        <w:t xml:space="preserve">    MpsPriorityIndicator:</w:t>
      </w:r>
    </w:p>
    <w:p w14:paraId="758A54B5" w14:textId="77777777" w:rsidR="005B7866" w:rsidRPr="00B3056F" w:rsidRDefault="005B7866" w:rsidP="005B7866">
      <w:pPr>
        <w:pStyle w:val="PL"/>
      </w:pPr>
      <w:r w:rsidRPr="00B3056F">
        <w:t xml:space="preserve">      type: boolean</w:t>
      </w:r>
    </w:p>
    <w:p w14:paraId="56E08EFA" w14:textId="77777777" w:rsidR="005B7866" w:rsidRPr="00B3056F" w:rsidRDefault="005B7866" w:rsidP="005B7866">
      <w:pPr>
        <w:pStyle w:val="PL"/>
      </w:pPr>
    </w:p>
    <w:p w14:paraId="7FD9E3F5" w14:textId="77777777" w:rsidR="005B7866" w:rsidRPr="00B3056F" w:rsidRDefault="005B7866" w:rsidP="005B7866">
      <w:pPr>
        <w:pStyle w:val="PL"/>
      </w:pPr>
      <w:r w:rsidRPr="00B3056F">
        <w:t xml:space="preserve">    McsPriorityIndicator:</w:t>
      </w:r>
    </w:p>
    <w:p w14:paraId="650B37B8" w14:textId="77777777" w:rsidR="005B7866" w:rsidRPr="00B3056F" w:rsidRDefault="005B7866" w:rsidP="005B7866">
      <w:pPr>
        <w:pStyle w:val="PL"/>
      </w:pPr>
      <w:r w:rsidRPr="00B3056F">
        <w:t xml:space="preserve">      type: boolean</w:t>
      </w:r>
    </w:p>
    <w:p w14:paraId="7A6588A6" w14:textId="77777777" w:rsidR="005B7866" w:rsidRPr="00B3056F" w:rsidRDefault="005B7866" w:rsidP="005B7866">
      <w:pPr>
        <w:pStyle w:val="PL"/>
      </w:pPr>
    </w:p>
    <w:p w14:paraId="24383D58" w14:textId="77777777" w:rsidR="005B7866" w:rsidRPr="00B3056F" w:rsidRDefault="005B7866" w:rsidP="005B7866">
      <w:pPr>
        <w:pStyle w:val="PL"/>
      </w:pPr>
      <w:r w:rsidRPr="00B3056F">
        <w:t xml:space="preserve">    DnnIndicator:</w:t>
      </w:r>
    </w:p>
    <w:p w14:paraId="1C962852" w14:textId="77777777" w:rsidR="005B7866" w:rsidRPr="00B3056F" w:rsidRDefault="005B7866" w:rsidP="005B7866">
      <w:pPr>
        <w:pStyle w:val="PL"/>
      </w:pPr>
      <w:r w:rsidRPr="00B3056F">
        <w:t xml:space="preserve">      type: boolean</w:t>
      </w:r>
    </w:p>
    <w:p w14:paraId="479592FA" w14:textId="77777777" w:rsidR="005B7866" w:rsidRPr="00B3056F" w:rsidRDefault="005B7866" w:rsidP="005B7866">
      <w:pPr>
        <w:pStyle w:val="PL"/>
      </w:pPr>
    </w:p>
    <w:p w14:paraId="50345BB5" w14:textId="77777777" w:rsidR="005B7866" w:rsidRPr="00B3056F" w:rsidRDefault="005B7866" w:rsidP="005B7866">
      <w:pPr>
        <w:pStyle w:val="PL"/>
      </w:pPr>
      <w:r w:rsidRPr="00B3056F">
        <w:t xml:space="preserve">    LboRoamingAllowed:</w:t>
      </w:r>
    </w:p>
    <w:p w14:paraId="03AF1543" w14:textId="77777777" w:rsidR="005B7866" w:rsidRPr="00B3056F" w:rsidRDefault="005B7866" w:rsidP="005B7866">
      <w:pPr>
        <w:pStyle w:val="PL"/>
      </w:pPr>
      <w:r w:rsidRPr="00B3056F">
        <w:t xml:space="preserve">      type: boolean</w:t>
      </w:r>
    </w:p>
    <w:p w14:paraId="6ECF4B08" w14:textId="77777777" w:rsidR="005B7866" w:rsidRPr="00B3056F" w:rsidRDefault="005B7866" w:rsidP="005B7866">
      <w:pPr>
        <w:pStyle w:val="PL"/>
      </w:pPr>
    </w:p>
    <w:p w14:paraId="217E6BBE" w14:textId="77777777" w:rsidR="005B7866" w:rsidRPr="00B3056F" w:rsidRDefault="005B7866" w:rsidP="005B7866">
      <w:pPr>
        <w:pStyle w:val="PL"/>
      </w:pPr>
      <w:r w:rsidRPr="00B3056F">
        <w:t xml:space="preserve">    SmsSubscribed:</w:t>
      </w:r>
    </w:p>
    <w:p w14:paraId="09F818FD" w14:textId="77777777" w:rsidR="005B7866" w:rsidRPr="00B3056F" w:rsidRDefault="005B7866" w:rsidP="005B7866">
      <w:pPr>
        <w:pStyle w:val="PL"/>
      </w:pPr>
      <w:r w:rsidRPr="00B3056F">
        <w:t xml:space="preserve">      type: boolean</w:t>
      </w:r>
    </w:p>
    <w:p w14:paraId="0DE367E6" w14:textId="77777777" w:rsidR="005B7866" w:rsidRPr="00B3056F" w:rsidRDefault="005B7866" w:rsidP="005B7866">
      <w:pPr>
        <w:pStyle w:val="PL"/>
      </w:pPr>
    </w:p>
    <w:p w14:paraId="681588B1" w14:textId="77777777" w:rsidR="005B7866" w:rsidRPr="00B3056F" w:rsidRDefault="005B7866" w:rsidP="005B7866">
      <w:pPr>
        <w:pStyle w:val="PL"/>
      </w:pPr>
      <w:r w:rsidRPr="00B3056F">
        <w:t xml:space="preserve">    3GppChargingCharacteristics:</w:t>
      </w:r>
    </w:p>
    <w:p w14:paraId="1D29D99A" w14:textId="77777777" w:rsidR="005B7866" w:rsidRPr="00B3056F" w:rsidRDefault="005B7866" w:rsidP="005B7866">
      <w:pPr>
        <w:pStyle w:val="PL"/>
      </w:pPr>
      <w:r w:rsidRPr="00B3056F">
        <w:t xml:space="preserve">      type: string</w:t>
      </w:r>
    </w:p>
    <w:p w14:paraId="698DA09D" w14:textId="77777777" w:rsidR="005B7866" w:rsidRPr="00B3056F" w:rsidRDefault="005B7866" w:rsidP="005B7866">
      <w:pPr>
        <w:pStyle w:val="PL"/>
      </w:pPr>
    </w:p>
    <w:p w14:paraId="7957A5A9" w14:textId="77777777" w:rsidR="005B7866" w:rsidRPr="00B3056F" w:rsidRDefault="005B7866" w:rsidP="005B7866">
      <w:pPr>
        <w:pStyle w:val="PL"/>
      </w:pPr>
      <w:r w:rsidRPr="00B3056F">
        <w:t xml:space="preserve">    MicoAllowed:</w:t>
      </w:r>
    </w:p>
    <w:p w14:paraId="327B438D" w14:textId="77777777" w:rsidR="005B7866" w:rsidRPr="00B3056F" w:rsidRDefault="005B7866" w:rsidP="005B7866">
      <w:pPr>
        <w:pStyle w:val="PL"/>
      </w:pPr>
      <w:r w:rsidRPr="00B3056F">
        <w:t xml:space="preserve">      type: boolean</w:t>
      </w:r>
    </w:p>
    <w:p w14:paraId="3DDB3524" w14:textId="77777777" w:rsidR="005B7866" w:rsidRPr="00B3056F" w:rsidRDefault="005B7866" w:rsidP="005B7866">
      <w:pPr>
        <w:pStyle w:val="PL"/>
      </w:pPr>
    </w:p>
    <w:p w14:paraId="1D927368" w14:textId="77777777" w:rsidR="005B7866" w:rsidRPr="00B3056F" w:rsidRDefault="005B7866" w:rsidP="005B7866">
      <w:pPr>
        <w:pStyle w:val="PL"/>
      </w:pPr>
      <w:r w:rsidRPr="00B3056F">
        <w:t xml:space="preserve">    SharedDataId:</w:t>
      </w:r>
    </w:p>
    <w:p w14:paraId="166221A5" w14:textId="77777777" w:rsidR="005B7866" w:rsidRPr="00B3056F" w:rsidRDefault="005B7866" w:rsidP="005B7866">
      <w:pPr>
        <w:pStyle w:val="PL"/>
      </w:pPr>
      <w:r w:rsidRPr="00B3056F">
        <w:t xml:space="preserve">      type: string</w:t>
      </w:r>
    </w:p>
    <w:p w14:paraId="4DB167A5" w14:textId="77777777" w:rsidR="005B7866" w:rsidRPr="00B3056F" w:rsidRDefault="005B7866" w:rsidP="005B7866">
      <w:pPr>
        <w:pStyle w:val="PL"/>
      </w:pPr>
      <w:r w:rsidRPr="00B3056F">
        <w:t xml:space="preserve">      pattern: '^[0-9]{5,6}-.+$'</w:t>
      </w:r>
    </w:p>
    <w:p w14:paraId="29E20154" w14:textId="77777777" w:rsidR="005B7866" w:rsidRPr="00B3056F" w:rsidRDefault="005B7866" w:rsidP="005B7866">
      <w:pPr>
        <w:pStyle w:val="PL"/>
      </w:pPr>
    </w:p>
    <w:p w14:paraId="5E59CBEE" w14:textId="77777777" w:rsidR="005B7866" w:rsidRPr="00B3056F" w:rsidRDefault="005B7866" w:rsidP="005B7866">
      <w:pPr>
        <w:pStyle w:val="PL"/>
      </w:pPr>
      <w:r w:rsidRPr="00B3056F">
        <w:t xml:space="preserve">    IwkEpsInd:</w:t>
      </w:r>
    </w:p>
    <w:p w14:paraId="35F15030" w14:textId="77777777" w:rsidR="005B7866" w:rsidRPr="00B3056F" w:rsidRDefault="005B7866" w:rsidP="005B7866">
      <w:pPr>
        <w:pStyle w:val="PL"/>
      </w:pPr>
      <w:r w:rsidRPr="00B3056F">
        <w:t xml:space="preserve">      type: boolean</w:t>
      </w:r>
    </w:p>
    <w:p w14:paraId="059E1C68" w14:textId="77777777" w:rsidR="005B7866" w:rsidRPr="00B3056F" w:rsidRDefault="005B7866" w:rsidP="005B7866">
      <w:pPr>
        <w:pStyle w:val="PL"/>
      </w:pPr>
    </w:p>
    <w:p w14:paraId="1DB46287" w14:textId="77777777" w:rsidR="005B7866" w:rsidRPr="00B3056F" w:rsidRDefault="005B7866" w:rsidP="005B7866">
      <w:pPr>
        <w:pStyle w:val="PL"/>
      </w:pPr>
      <w:r w:rsidRPr="00B3056F">
        <w:t xml:space="preserve">    SecuredPacket:</w:t>
      </w:r>
    </w:p>
    <w:p w14:paraId="2C3496FB" w14:textId="77777777" w:rsidR="005B7866" w:rsidRPr="00B3056F" w:rsidRDefault="005B7866" w:rsidP="005B7866">
      <w:pPr>
        <w:pStyle w:val="PL"/>
      </w:pPr>
      <w:r w:rsidRPr="00B3056F">
        <w:t xml:space="preserve">      type: string</w:t>
      </w:r>
    </w:p>
    <w:p w14:paraId="7890EF06" w14:textId="77777777" w:rsidR="005B7866" w:rsidRPr="00B3056F" w:rsidRDefault="005B7866" w:rsidP="005B7866">
      <w:pPr>
        <w:pStyle w:val="PL"/>
        <w:rPr>
          <w:lang w:eastAsia="zh-CN"/>
        </w:rPr>
      </w:pPr>
      <w:r w:rsidRPr="00B3056F">
        <w:t xml:space="preserve">      format: base64</w:t>
      </w:r>
    </w:p>
    <w:p w14:paraId="6B2EC332" w14:textId="77777777" w:rsidR="005B7866" w:rsidRPr="00B3056F" w:rsidRDefault="005B7866" w:rsidP="005B7866">
      <w:pPr>
        <w:pStyle w:val="PL"/>
      </w:pPr>
    </w:p>
    <w:p w14:paraId="7C03457A" w14:textId="77777777" w:rsidR="005B7866" w:rsidRPr="00B3056F" w:rsidRDefault="005B7866" w:rsidP="005B7866">
      <w:pPr>
        <w:pStyle w:val="PL"/>
      </w:pPr>
      <w:r w:rsidRPr="00B3056F">
        <w:t xml:space="preserve">    </w:t>
      </w:r>
      <w:r w:rsidRPr="00B3056F">
        <w:rPr>
          <w:rFonts w:hint="eastAsia"/>
          <w:lang w:eastAsia="zh-CN"/>
        </w:rPr>
        <w:t>UpuReg</w:t>
      </w:r>
      <w:r w:rsidRPr="00B3056F">
        <w:t>Ind:</w:t>
      </w:r>
    </w:p>
    <w:p w14:paraId="248D6450" w14:textId="77777777" w:rsidR="005B7866" w:rsidRPr="00B3056F" w:rsidRDefault="005B7866" w:rsidP="005B7866">
      <w:pPr>
        <w:pStyle w:val="PL"/>
      </w:pPr>
      <w:r w:rsidRPr="00B3056F">
        <w:t xml:space="preserve">      type: boolean</w:t>
      </w:r>
    </w:p>
    <w:p w14:paraId="5F4E28CD" w14:textId="77777777" w:rsidR="005B7866" w:rsidRPr="00B3056F" w:rsidRDefault="005B7866" w:rsidP="005B7866">
      <w:pPr>
        <w:pStyle w:val="PL"/>
      </w:pPr>
    </w:p>
    <w:p w14:paraId="54803536" w14:textId="77777777" w:rsidR="005B7866" w:rsidRPr="00B3056F" w:rsidRDefault="005B7866" w:rsidP="005B7866">
      <w:pPr>
        <w:pStyle w:val="PL"/>
      </w:pPr>
      <w:r w:rsidRPr="00B3056F">
        <w:t xml:space="preserve">    ExtGroupId:</w:t>
      </w:r>
    </w:p>
    <w:p w14:paraId="5586324E" w14:textId="77777777" w:rsidR="005B7866" w:rsidRPr="00B3056F" w:rsidRDefault="005B7866" w:rsidP="005B7866">
      <w:pPr>
        <w:pStyle w:val="PL"/>
      </w:pPr>
      <w:r w:rsidRPr="00B3056F">
        <w:t xml:space="preserve">      type: string</w:t>
      </w:r>
    </w:p>
    <w:p w14:paraId="1844C470" w14:textId="77777777" w:rsidR="005B7866" w:rsidRPr="00B3056F" w:rsidRDefault="005B7866" w:rsidP="005B7866">
      <w:pPr>
        <w:pStyle w:val="PL"/>
      </w:pPr>
      <w:r w:rsidRPr="00B3056F">
        <w:t xml:space="preserve">      pattern: '^extgroupid-[^@]+@[^@]+$'</w:t>
      </w:r>
    </w:p>
    <w:p w14:paraId="2130B7F5" w14:textId="77777777" w:rsidR="005B7866" w:rsidRPr="00B3056F" w:rsidRDefault="005B7866" w:rsidP="005B7866">
      <w:pPr>
        <w:pStyle w:val="PL"/>
      </w:pPr>
    </w:p>
    <w:p w14:paraId="650DFF7A" w14:textId="77777777" w:rsidR="005B7866" w:rsidRPr="00B3056F" w:rsidRDefault="005B7866" w:rsidP="005B7866">
      <w:pPr>
        <w:pStyle w:val="PL"/>
      </w:pPr>
      <w:r w:rsidRPr="00B3056F">
        <w:t xml:space="preserve">    NbIoTUePriority:</w:t>
      </w:r>
    </w:p>
    <w:p w14:paraId="650EE47A" w14:textId="77777777" w:rsidR="005B7866" w:rsidRDefault="005B7866" w:rsidP="005B7866">
      <w:pPr>
        <w:pStyle w:val="PL"/>
        <w:rPr>
          <w:lang w:val="en-US" w:eastAsia="zh-CN"/>
        </w:rPr>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integer</w:t>
      </w:r>
    </w:p>
    <w:p w14:paraId="07601183" w14:textId="77777777" w:rsidR="005B7866" w:rsidRDefault="005B7866" w:rsidP="005B7866">
      <w:pPr>
        <w:pStyle w:val="PL"/>
      </w:pPr>
      <w:r>
        <w:t xml:space="preserve">      minimum: 0</w:t>
      </w:r>
    </w:p>
    <w:p w14:paraId="0B8C855E" w14:textId="77777777" w:rsidR="005B7866" w:rsidRPr="00B3056F" w:rsidRDefault="005B7866" w:rsidP="005B7866">
      <w:pPr>
        <w:pStyle w:val="PL"/>
      </w:pPr>
      <w:r>
        <w:t xml:space="preserve">      maximum: 255</w:t>
      </w:r>
    </w:p>
    <w:p w14:paraId="28E51229" w14:textId="77777777" w:rsidR="005B7866" w:rsidRPr="00B3056F" w:rsidRDefault="005B7866" w:rsidP="005B7866">
      <w:pPr>
        <w:pStyle w:val="PL"/>
      </w:pPr>
    </w:p>
    <w:p w14:paraId="76F66C68" w14:textId="77777777" w:rsidR="005B7866" w:rsidRPr="00B3056F" w:rsidRDefault="005B7866" w:rsidP="005B7866">
      <w:pPr>
        <w:pStyle w:val="PL"/>
      </w:pPr>
      <w:r w:rsidRPr="00B3056F">
        <w:t xml:space="preserve">    CodeWord:</w:t>
      </w:r>
    </w:p>
    <w:p w14:paraId="66A9D6DA" w14:textId="77777777" w:rsidR="005B7866" w:rsidRPr="00B3056F" w:rsidRDefault="005B7866" w:rsidP="005B7866">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1CA459D1" w14:textId="77777777" w:rsidR="005B7866" w:rsidRPr="00B3056F" w:rsidRDefault="005B7866" w:rsidP="005B7866">
      <w:pPr>
        <w:pStyle w:val="PL"/>
      </w:pPr>
    </w:p>
    <w:p w14:paraId="68165AA0" w14:textId="77777777" w:rsidR="005B7866" w:rsidRPr="00B3056F" w:rsidRDefault="005B7866" w:rsidP="005B7866">
      <w:pPr>
        <w:pStyle w:val="PL"/>
      </w:pPr>
      <w:r w:rsidRPr="00B3056F">
        <w:t xml:space="preserve">    AfId:</w:t>
      </w:r>
    </w:p>
    <w:p w14:paraId="3C9F92B4" w14:textId="77777777" w:rsidR="005B7866" w:rsidRPr="00B3056F" w:rsidRDefault="005B7866" w:rsidP="005B7866">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50CBD06B" w14:textId="77777777" w:rsidR="005B7866" w:rsidRPr="00B3056F" w:rsidRDefault="005B7866" w:rsidP="005B7866">
      <w:pPr>
        <w:pStyle w:val="PL"/>
      </w:pPr>
    </w:p>
    <w:p w14:paraId="36076839" w14:textId="77777777" w:rsidR="005B7866" w:rsidRPr="00B3056F" w:rsidRDefault="005B7866" w:rsidP="005B7866">
      <w:pPr>
        <w:pStyle w:val="PL"/>
      </w:pPr>
      <w:r w:rsidRPr="00B3056F">
        <w:t xml:space="preserve">    LcsClientId:</w:t>
      </w:r>
    </w:p>
    <w:p w14:paraId="553613E5" w14:textId="77777777" w:rsidR="005B7866" w:rsidRPr="00B3056F" w:rsidRDefault="005B7866" w:rsidP="005B7866">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16A61315" w14:textId="77777777" w:rsidR="005B7866" w:rsidRPr="00B3056F" w:rsidRDefault="005B7866" w:rsidP="005B7866">
      <w:pPr>
        <w:pStyle w:val="PL"/>
      </w:pPr>
    </w:p>
    <w:p w14:paraId="7C36CCC4" w14:textId="77777777" w:rsidR="005B7866" w:rsidRDefault="005B7866" w:rsidP="005B7866">
      <w:pPr>
        <w:pStyle w:val="PL"/>
        <w:rPr>
          <w:lang w:val="en-US"/>
        </w:rPr>
      </w:pPr>
      <w:r>
        <w:rPr>
          <w:lang w:val="en-US"/>
        </w:rPr>
        <w:t xml:space="preserve">    SorTransparentContainer:</w:t>
      </w:r>
    </w:p>
    <w:p w14:paraId="5D5A679F" w14:textId="77777777" w:rsidR="005B7866" w:rsidRPr="00B3056F" w:rsidRDefault="005B7866" w:rsidP="005B7866">
      <w:pPr>
        <w:pStyle w:val="PL"/>
      </w:pPr>
      <w:r>
        <w:rPr>
          <w:lang w:val="en-US"/>
        </w:rPr>
        <w:t xml:space="preserve">      $ref: </w:t>
      </w:r>
      <w:r w:rsidRPr="003B2883">
        <w:t>'TS29571_CommonData.yaml#/components/schemas/Bytes'</w:t>
      </w:r>
    </w:p>
    <w:p w14:paraId="32806492" w14:textId="77777777" w:rsidR="00AF7763" w:rsidRDefault="00AF7763" w:rsidP="00AF7763">
      <w:pPr>
        <w:pStyle w:val="PL"/>
      </w:pPr>
    </w:p>
    <w:p w14:paraId="029EFA6D" w14:textId="77777777" w:rsidR="00AF7763" w:rsidRDefault="00AF7763" w:rsidP="00AF7763">
      <w:pPr>
        <w:pStyle w:val="PL"/>
      </w:pPr>
      <w:r>
        <w:t xml:space="preserve">    IpIndex:</w:t>
      </w:r>
    </w:p>
    <w:p w14:paraId="27F9E2B8" w14:textId="77777777" w:rsidR="00AF7763" w:rsidRDefault="00AF7763" w:rsidP="00AF7763">
      <w:pPr>
        <w:pStyle w:val="PL"/>
      </w:pPr>
      <w:r>
        <w:t xml:space="preserve">      description: Represents the IP Index to be sent from UDM to the SMF (its value can be either an integer or a string)</w:t>
      </w:r>
    </w:p>
    <w:p w14:paraId="387B6C63" w14:textId="77777777" w:rsidR="00AF7763" w:rsidRDefault="00AF7763" w:rsidP="00AF7763">
      <w:pPr>
        <w:pStyle w:val="PL"/>
      </w:pPr>
      <w:r>
        <w:t xml:space="preserve">      anyOf:</w:t>
      </w:r>
    </w:p>
    <w:p w14:paraId="71F9DDA4" w14:textId="77777777" w:rsidR="00AF7763" w:rsidRDefault="00AF7763" w:rsidP="00AF7763">
      <w:pPr>
        <w:pStyle w:val="PL"/>
      </w:pPr>
      <w:r>
        <w:t xml:space="preserve">        - type: integer</w:t>
      </w:r>
    </w:p>
    <w:p w14:paraId="60DB9A5B" w14:textId="4BA7B86C" w:rsidR="00AF7763" w:rsidRPr="00B3056F" w:rsidRDefault="00AF7763" w:rsidP="00AF7763">
      <w:pPr>
        <w:pStyle w:val="PL"/>
      </w:pPr>
      <w:r>
        <w:t xml:space="preserve">        - type: string</w:t>
      </w:r>
    </w:p>
    <w:p w14:paraId="704638AB" w14:textId="77777777" w:rsidR="005B7866" w:rsidRPr="00B3056F" w:rsidRDefault="005B7866" w:rsidP="005B7866">
      <w:pPr>
        <w:pStyle w:val="PL"/>
      </w:pPr>
    </w:p>
    <w:p w14:paraId="50F8E644" w14:textId="77777777" w:rsidR="005B7866" w:rsidRPr="00B3056F" w:rsidRDefault="005B7866" w:rsidP="005B7866">
      <w:pPr>
        <w:pStyle w:val="PL"/>
      </w:pPr>
      <w:r w:rsidRPr="00B3056F">
        <w:t># ENUMS:</w:t>
      </w:r>
    </w:p>
    <w:p w14:paraId="77A69923" w14:textId="77777777" w:rsidR="005B7866" w:rsidRPr="00B3056F" w:rsidRDefault="005B7866" w:rsidP="005B7866">
      <w:pPr>
        <w:pStyle w:val="PL"/>
      </w:pPr>
    </w:p>
    <w:p w14:paraId="4D4DDD22" w14:textId="77777777" w:rsidR="005B7866" w:rsidRPr="00B3056F" w:rsidRDefault="005B7866" w:rsidP="005B7866">
      <w:pPr>
        <w:pStyle w:val="PL"/>
      </w:pPr>
      <w:r w:rsidRPr="00B3056F">
        <w:t xml:space="preserve">    DataSetName:</w:t>
      </w:r>
    </w:p>
    <w:p w14:paraId="3F294049" w14:textId="77777777" w:rsidR="005B7866" w:rsidRPr="00B3056F" w:rsidRDefault="005B7866" w:rsidP="005B7866">
      <w:pPr>
        <w:pStyle w:val="PL"/>
      </w:pPr>
      <w:r w:rsidRPr="00B3056F">
        <w:t xml:space="preserve">      anyOf:</w:t>
      </w:r>
    </w:p>
    <w:p w14:paraId="2C940FAE" w14:textId="77777777" w:rsidR="005B7866" w:rsidRPr="00B3056F" w:rsidRDefault="005B7866" w:rsidP="005B7866">
      <w:pPr>
        <w:pStyle w:val="PL"/>
      </w:pPr>
      <w:r w:rsidRPr="00B3056F">
        <w:t xml:space="preserve">        - type: string</w:t>
      </w:r>
    </w:p>
    <w:p w14:paraId="472A53E9" w14:textId="77777777" w:rsidR="005B7866" w:rsidRPr="00B3056F" w:rsidRDefault="005B7866" w:rsidP="005B7866">
      <w:pPr>
        <w:pStyle w:val="PL"/>
      </w:pPr>
      <w:r w:rsidRPr="00B3056F">
        <w:t xml:space="preserve">          enum:</w:t>
      </w:r>
    </w:p>
    <w:p w14:paraId="3DE1F959" w14:textId="77777777" w:rsidR="005B7866" w:rsidRPr="00B3056F" w:rsidRDefault="005B7866" w:rsidP="005B7866">
      <w:pPr>
        <w:pStyle w:val="PL"/>
      </w:pPr>
      <w:r w:rsidRPr="00B3056F">
        <w:t xml:space="preserve">          - AM</w:t>
      </w:r>
    </w:p>
    <w:p w14:paraId="21278DCC" w14:textId="77777777" w:rsidR="005B7866" w:rsidRPr="00B3056F" w:rsidRDefault="005B7866" w:rsidP="005B7866">
      <w:pPr>
        <w:pStyle w:val="PL"/>
      </w:pPr>
      <w:r w:rsidRPr="00B3056F">
        <w:t xml:space="preserve">          - SMF_SEL</w:t>
      </w:r>
    </w:p>
    <w:p w14:paraId="05778303" w14:textId="77777777" w:rsidR="005B7866" w:rsidRPr="00B3056F" w:rsidRDefault="005B7866" w:rsidP="005B7866">
      <w:pPr>
        <w:pStyle w:val="PL"/>
      </w:pPr>
      <w:r w:rsidRPr="00B3056F">
        <w:t xml:space="preserve">          - UEC_SMF</w:t>
      </w:r>
    </w:p>
    <w:p w14:paraId="54E9AA88" w14:textId="77777777" w:rsidR="005B7866" w:rsidRPr="00B3056F" w:rsidRDefault="005B7866" w:rsidP="005B7866">
      <w:pPr>
        <w:pStyle w:val="PL"/>
      </w:pPr>
      <w:r w:rsidRPr="00B3056F">
        <w:t xml:space="preserve">          - UEC_SMSF</w:t>
      </w:r>
    </w:p>
    <w:p w14:paraId="23401633" w14:textId="77777777" w:rsidR="005B7866" w:rsidRPr="00B3056F" w:rsidRDefault="005B7866" w:rsidP="005B7866">
      <w:pPr>
        <w:pStyle w:val="PL"/>
      </w:pPr>
      <w:r w:rsidRPr="00B3056F">
        <w:t xml:space="preserve">          - SMS_SUB</w:t>
      </w:r>
    </w:p>
    <w:p w14:paraId="6CA0607E" w14:textId="77777777" w:rsidR="005B7866" w:rsidRPr="00B3056F" w:rsidRDefault="005B7866" w:rsidP="005B7866">
      <w:pPr>
        <w:pStyle w:val="PL"/>
      </w:pPr>
      <w:r w:rsidRPr="00B3056F">
        <w:t xml:space="preserve">          - SM</w:t>
      </w:r>
    </w:p>
    <w:p w14:paraId="5FA2A3EE" w14:textId="77777777" w:rsidR="005B7866" w:rsidRPr="00B3056F" w:rsidRDefault="005B7866" w:rsidP="005B7866">
      <w:pPr>
        <w:pStyle w:val="PL"/>
      </w:pPr>
      <w:r w:rsidRPr="00B3056F">
        <w:t xml:space="preserve">          - TRACE</w:t>
      </w:r>
    </w:p>
    <w:p w14:paraId="7D77B980" w14:textId="77777777" w:rsidR="005B7866" w:rsidRPr="00B3056F" w:rsidRDefault="005B7866" w:rsidP="005B7866">
      <w:pPr>
        <w:pStyle w:val="PL"/>
      </w:pPr>
      <w:r w:rsidRPr="00B3056F">
        <w:t xml:space="preserve">          - SMS_MNG</w:t>
      </w:r>
    </w:p>
    <w:p w14:paraId="75144DBF" w14:textId="77777777" w:rsidR="005B7866" w:rsidRPr="00B3056F" w:rsidRDefault="005B7866" w:rsidP="005B7866">
      <w:pPr>
        <w:pStyle w:val="PL"/>
      </w:pPr>
      <w:r w:rsidRPr="00B3056F">
        <w:t xml:space="preserve">          - </w:t>
      </w:r>
      <w:r w:rsidRPr="00B3056F">
        <w:rPr>
          <w:lang w:val="en-US"/>
        </w:rPr>
        <w:t>LCS_PRIVACY</w:t>
      </w:r>
    </w:p>
    <w:p w14:paraId="26F7881B" w14:textId="77777777" w:rsidR="005B7866" w:rsidRDefault="005B7866" w:rsidP="005B7866">
      <w:pPr>
        <w:pStyle w:val="PL"/>
        <w:rPr>
          <w:lang w:val="en-US"/>
        </w:rPr>
      </w:pPr>
      <w:r w:rsidRPr="00B3056F">
        <w:t xml:space="preserve">          - </w:t>
      </w:r>
      <w:r w:rsidRPr="00B3056F">
        <w:rPr>
          <w:lang w:val="en-US"/>
        </w:rPr>
        <w:t>LCS_MO</w:t>
      </w:r>
    </w:p>
    <w:p w14:paraId="012D470F" w14:textId="77777777" w:rsidR="005B7866" w:rsidRDefault="005B7866" w:rsidP="005B7866">
      <w:pPr>
        <w:pStyle w:val="PL"/>
        <w:rPr>
          <w:lang w:val="en-US"/>
        </w:rPr>
      </w:pPr>
      <w:r>
        <w:t xml:space="preserve">          - UEC_A</w:t>
      </w:r>
      <w:r w:rsidRPr="00B3056F">
        <w:t>MF</w:t>
      </w:r>
    </w:p>
    <w:p w14:paraId="410BB65C" w14:textId="77777777" w:rsidR="005B7866" w:rsidRPr="00B3056F" w:rsidRDefault="005B7866" w:rsidP="005B7866">
      <w:pPr>
        <w:pStyle w:val="PL"/>
      </w:pPr>
      <w:r>
        <w:t xml:space="preserve">          - </w:t>
      </w:r>
      <w:r>
        <w:rPr>
          <w:lang w:val="en-US"/>
        </w:rPr>
        <w:t>V2X</w:t>
      </w:r>
    </w:p>
    <w:p w14:paraId="795FABD4" w14:textId="77777777" w:rsidR="005B7866" w:rsidRPr="00B3056F" w:rsidRDefault="005B7866" w:rsidP="005B7866">
      <w:pPr>
        <w:pStyle w:val="PL"/>
      </w:pPr>
      <w:r w:rsidRPr="00B3056F">
        <w:t xml:space="preserve">        - type: string</w:t>
      </w:r>
    </w:p>
    <w:p w14:paraId="664FE976" w14:textId="77777777" w:rsidR="005B7866" w:rsidRPr="00B3056F" w:rsidRDefault="005B7866" w:rsidP="005B7866">
      <w:pPr>
        <w:pStyle w:val="PL"/>
      </w:pPr>
    </w:p>
    <w:p w14:paraId="22BC410A" w14:textId="77777777" w:rsidR="005B7866" w:rsidRPr="00B3056F" w:rsidRDefault="005B7866" w:rsidP="005B7866">
      <w:pPr>
        <w:pStyle w:val="PL"/>
        <w:rPr>
          <w:lang w:eastAsia="zh-CN"/>
        </w:rPr>
      </w:pPr>
      <w:r w:rsidRPr="00B3056F">
        <w:rPr>
          <w:rFonts w:hint="eastAsia"/>
          <w:lang w:eastAsia="zh-CN"/>
        </w:rPr>
        <w:t xml:space="preserve">    PduS</w:t>
      </w:r>
      <w:r w:rsidRPr="00B3056F">
        <w:rPr>
          <w:lang w:eastAsia="zh-CN"/>
        </w:rPr>
        <w:t>ession</w:t>
      </w:r>
      <w:r w:rsidRPr="00B3056F">
        <w:rPr>
          <w:rFonts w:hint="eastAsia"/>
          <w:lang w:eastAsia="zh-CN"/>
        </w:rPr>
        <w:t>Continuity</w:t>
      </w:r>
      <w:r w:rsidRPr="00B3056F">
        <w:rPr>
          <w:lang w:eastAsia="zh-CN"/>
        </w:rPr>
        <w:t>Ind</w:t>
      </w:r>
      <w:r w:rsidRPr="00B3056F">
        <w:rPr>
          <w:rFonts w:hint="eastAsia"/>
          <w:lang w:eastAsia="zh-CN"/>
        </w:rPr>
        <w:t>:</w:t>
      </w:r>
    </w:p>
    <w:p w14:paraId="2B17E910"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anyOf:</w:t>
      </w:r>
    </w:p>
    <w:p w14:paraId="4F54C8C7" w14:textId="77777777" w:rsidR="005B7866" w:rsidRPr="00B3056F" w:rsidRDefault="005B7866" w:rsidP="005B7866">
      <w:pPr>
        <w:pStyle w:val="PL"/>
      </w:pPr>
      <w:r w:rsidRPr="00B3056F">
        <w:rPr>
          <w:rFonts w:hint="eastAsia"/>
          <w:lang w:eastAsia="zh-CN"/>
        </w:rPr>
        <w:t xml:space="preserve">        </w:t>
      </w:r>
      <w:r w:rsidRPr="00B3056F">
        <w:t>- type: string</w:t>
      </w:r>
    </w:p>
    <w:p w14:paraId="02A75C74" w14:textId="77777777" w:rsidR="005B7866" w:rsidRPr="00B3056F" w:rsidRDefault="005B7866" w:rsidP="005B7866">
      <w:pPr>
        <w:pStyle w:val="PL"/>
      </w:pPr>
      <w:r w:rsidRPr="00B3056F">
        <w:lastRenderedPageBreak/>
        <w:t xml:space="preserve">          enum:</w:t>
      </w:r>
    </w:p>
    <w:p w14:paraId="69927FAB" w14:textId="77777777" w:rsidR="005B7866" w:rsidRPr="00B3056F" w:rsidRDefault="005B7866" w:rsidP="005B7866">
      <w:pPr>
        <w:pStyle w:val="PL"/>
      </w:pPr>
      <w:r w:rsidRPr="00B3056F">
        <w:t xml:space="preserve">          - </w:t>
      </w:r>
      <w:r w:rsidRPr="00B3056F">
        <w:rPr>
          <w:rFonts w:hint="eastAsia"/>
          <w:lang w:eastAsia="zh-CN"/>
        </w:rPr>
        <w:t>MAINTAIN_PDUSESSION</w:t>
      </w:r>
    </w:p>
    <w:p w14:paraId="34389F70" w14:textId="77777777" w:rsidR="005B7866" w:rsidRPr="00B3056F" w:rsidRDefault="005B7866" w:rsidP="005B7866">
      <w:pPr>
        <w:pStyle w:val="PL"/>
      </w:pPr>
      <w:r w:rsidRPr="00B3056F">
        <w:t xml:space="preserve">          - </w:t>
      </w:r>
      <w:r w:rsidRPr="00B3056F">
        <w:rPr>
          <w:rFonts w:hint="eastAsia"/>
          <w:lang w:eastAsia="zh-CN"/>
        </w:rPr>
        <w:t>RECONNECT</w:t>
      </w:r>
      <w:r w:rsidRPr="00B3056F">
        <w:t>_</w:t>
      </w:r>
      <w:r w:rsidRPr="00B3056F">
        <w:rPr>
          <w:rFonts w:hint="eastAsia"/>
          <w:lang w:eastAsia="zh-CN"/>
        </w:rPr>
        <w:t>PDUSESSION</w:t>
      </w:r>
    </w:p>
    <w:p w14:paraId="7B494DC5" w14:textId="77777777" w:rsidR="005B7866" w:rsidRPr="00B3056F" w:rsidRDefault="005B7866" w:rsidP="005B7866">
      <w:pPr>
        <w:pStyle w:val="PL"/>
      </w:pPr>
      <w:r w:rsidRPr="00B3056F">
        <w:t xml:space="preserve">          - </w:t>
      </w:r>
      <w:r w:rsidRPr="00B3056F">
        <w:rPr>
          <w:rFonts w:hint="eastAsia"/>
          <w:lang w:eastAsia="zh-CN"/>
        </w:rPr>
        <w:t>RELEASE</w:t>
      </w:r>
      <w:r w:rsidRPr="00B3056F">
        <w:t>_</w:t>
      </w:r>
      <w:r w:rsidRPr="00B3056F">
        <w:rPr>
          <w:rFonts w:hint="eastAsia"/>
          <w:lang w:eastAsia="zh-CN"/>
        </w:rPr>
        <w:t>PDUSESSION</w:t>
      </w:r>
    </w:p>
    <w:p w14:paraId="463986B6" w14:textId="77777777" w:rsidR="005B7866" w:rsidRPr="00B3056F" w:rsidRDefault="005B7866" w:rsidP="005B7866">
      <w:pPr>
        <w:pStyle w:val="PL"/>
        <w:rPr>
          <w:lang w:eastAsia="zh-CN"/>
        </w:rPr>
      </w:pPr>
      <w:r w:rsidRPr="00B3056F">
        <w:t xml:space="preserve">        - type: string</w:t>
      </w:r>
    </w:p>
    <w:p w14:paraId="27F1CF9B" w14:textId="77777777" w:rsidR="005B7866" w:rsidRPr="00B3056F" w:rsidRDefault="005B7866" w:rsidP="005B7866">
      <w:pPr>
        <w:pStyle w:val="PL"/>
      </w:pPr>
    </w:p>
    <w:p w14:paraId="02B63ED6" w14:textId="77777777" w:rsidR="005B7866" w:rsidRPr="00B3056F" w:rsidRDefault="005B7866" w:rsidP="005B7866">
      <w:pPr>
        <w:pStyle w:val="PL"/>
      </w:pPr>
      <w:r w:rsidRPr="00B3056F">
        <w:t xml:space="preserve">    LocationPrivacyInd:</w:t>
      </w:r>
    </w:p>
    <w:p w14:paraId="24953CD5" w14:textId="77777777" w:rsidR="005B7866" w:rsidRPr="00B3056F" w:rsidRDefault="005B7866" w:rsidP="005B7866">
      <w:pPr>
        <w:pStyle w:val="PL"/>
      </w:pPr>
      <w:r w:rsidRPr="00B3056F">
        <w:t xml:space="preserve">      anyOf:</w:t>
      </w:r>
    </w:p>
    <w:p w14:paraId="0C4B8DDA" w14:textId="77777777" w:rsidR="005B7866" w:rsidRPr="00B3056F" w:rsidRDefault="005B7866" w:rsidP="005B7866">
      <w:pPr>
        <w:pStyle w:val="PL"/>
      </w:pPr>
      <w:r w:rsidRPr="00B3056F">
        <w:t xml:space="preserve">        - type: string</w:t>
      </w:r>
    </w:p>
    <w:p w14:paraId="498D9FD7" w14:textId="77777777" w:rsidR="005B7866" w:rsidRPr="00B3056F" w:rsidRDefault="005B7866" w:rsidP="005B7866">
      <w:pPr>
        <w:pStyle w:val="PL"/>
      </w:pPr>
      <w:r w:rsidRPr="00B3056F">
        <w:t xml:space="preserve">          enum:</w:t>
      </w:r>
    </w:p>
    <w:p w14:paraId="5939C50F" w14:textId="77777777" w:rsidR="005B7866" w:rsidRPr="00B3056F" w:rsidRDefault="005B7866" w:rsidP="005B7866">
      <w:pPr>
        <w:pStyle w:val="PL"/>
      </w:pPr>
      <w:r w:rsidRPr="00B3056F">
        <w:t xml:space="preserve">          - LOCATION_DISALLOWED</w:t>
      </w:r>
    </w:p>
    <w:p w14:paraId="1849B501" w14:textId="77777777" w:rsidR="005B7866" w:rsidRPr="00B3056F" w:rsidRDefault="005B7866" w:rsidP="005B7866">
      <w:pPr>
        <w:pStyle w:val="PL"/>
      </w:pPr>
      <w:r w:rsidRPr="00B3056F">
        <w:t xml:space="preserve">          - LOCATION_ALLOWED</w:t>
      </w:r>
    </w:p>
    <w:p w14:paraId="5EB1B80F" w14:textId="77777777" w:rsidR="005B7866" w:rsidRPr="00B3056F" w:rsidRDefault="005B7866" w:rsidP="005B7866">
      <w:pPr>
        <w:pStyle w:val="PL"/>
      </w:pPr>
      <w:r w:rsidRPr="00B3056F">
        <w:t xml:space="preserve">        - type: string</w:t>
      </w:r>
    </w:p>
    <w:p w14:paraId="62EF0957" w14:textId="77777777" w:rsidR="005B7866" w:rsidRPr="00B3056F" w:rsidRDefault="005B7866" w:rsidP="005B7866">
      <w:pPr>
        <w:pStyle w:val="PL"/>
      </w:pPr>
    </w:p>
    <w:p w14:paraId="07462C0B" w14:textId="77777777" w:rsidR="005B7866" w:rsidRPr="00B3056F" w:rsidRDefault="005B7866" w:rsidP="005B7866">
      <w:pPr>
        <w:pStyle w:val="PL"/>
      </w:pPr>
      <w:r w:rsidRPr="00B3056F">
        <w:t xml:space="preserve">    PrivacyCheckRelatedAction:</w:t>
      </w:r>
    </w:p>
    <w:p w14:paraId="2A1468E1" w14:textId="77777777" w:rsidR="005B7866" w:rsidRPr="00B3056F" w:rsidRDefault="005B7866" w:rsidP="005B7866">
      <w:pPr>
        <w:pStyle w:val="PL"/>
      </w:pPr>
      <w:r w:rsidRPr="00B3056F">
        <w:t xml:space="preserve">      anyOf:</w:t>
      </w:r>
    </w:p>
    <w:p w14:paraId="6C085322" w14:textId="77777777" w:rsidR="005B7866" w:rsidRPr="00B3056F" w:rsidRDefault="005B7866" w:rsidP="005B7866">
      <w:pPr>
        <w:pStyle w:val="PL"/>
      </w:pPr>
      <w:r w:rsidRPr="00B3056F">
        <w:t xml:space="preserve">        - type: string</w:t>
      </w:r>
    </w:p>
    <w:p w14:paraId="166A1F90" w14:textId="77777777" w:rsidR="005B7866" w:rsidRPr="00B3056F" w:rsidRDefault="005B7866" w:rsidP="005B7866">
      <w:pPr>
        <w:pStyle w:val="PL"/>
      </w:pPr>
      <w:r w:rsidRPr="00B3056F">
        <w:t xml:space="preserve">          enum:</w:t>
      </w:r>
    </w:p>
    <w:p w14:paraId="0049937C" w14:textId="77777777" w:rsidR="005B7866" w:rsidRPr="00B3056F" w:rsidRDefault="005B7866" w:rsidP="005B7866">
      <w:pPr>
        <w:pStyle w:val="PL"/>
      </w:pPr>
      <w:r w:rsidRPr="00B3056F">
        <w:t xml:space="preserve">          - LOCATION_NOT_ALLOWED</w:t>
      </w:r>
    </w:p>
    <w:p w14:paraId="21ABAA0E" w14:textId="77777777" w:rsidR="005B7866" w:rsidRPr="00B3056F" w:rsidRDefault="005B7866" w:rsidP="005B7866">
      <w:pPr>
        <w:pStyle w:val="PL"/>
      </w:pPr>
      <w:r w:rsidRPr="00B3056F">
        <w:t xml:space="preserve">          - LOCATION_ALLOWED_WITH_NOTIFICATION</w:t>
      </w:r>
    </w:p>
    <w:p w14:paraId="51A7A2CB" w14:textId="77777777" w:rsidR="005B7866" w:rsidRPr="00B3056F" w:rsidRDefault="005B7866" w:rsidP="005B7866">
      <w:pPr>
        <w:pStyle w:val="PL"/>
      </w:pPr>
      <w:r w:rsidRPr="00B3056F">
        <w:t xml:space="preserve">          - LOCATION_ALLOWED_WITHOUT_NOTIFICATION</w:t>
      </w:r>
    </w:p>
    <w:p w14:paraId="271D2774" w14:textId="77777777" w:rsidR="005B7866" w:rsidRPr="00B3056F" w:rsidRDefault="005B7866" w:rsidP="005B7866">
      <w:pPr>
        <w:pStyle w:val="PL"/>
      </w:pPr>
      <w:r w:rsidRPr="00B3056F">
        <w:t xml:space="preserve">          - LOCATION_ALLOWED_WITHOUT_RESPONSE</w:t>
      </w:r>
    </w:p>
    <w:p w14:paraId="247F6196" w14:textId="77777777" w:rsidR="005B7866" w:rsidRPr="00B3056F" w:rsidRDefault="005B7866" w:rsidP="005B7866">
      <w:pPr>
        <w:pStyle w:val="PL"/>
      </w:pPr>
      <w:r w:rsidRPr="00B3056F">
        <w:t xml:space="preserve">          - LOCATION_RESTRICTED_WITHOUT_RESPONSE</w:t>
      </w:r>
    </w:p>
    <w:p w14:paraId="45CF862B" w14:textId="77777777" w:rsidR="005B7866" w:rsidRPr="00B3056F" w:rsidRDefault="005B7866" w:rsidP="005B7866">
      <w:pPr>
        <w:pStyle w:val="PL"/>
      </w:pPr>
      <w:r w:rsidRPr="00B3056F">
        <w:t xml:space="preserve">        - type: string</w:t>
      </w:r>
    </w:p>
    <w:p w14:paraId="455AEED2" w14:textId="77777777" w:rsidR="005B7866" w:rsidRPr="00B3056F" w:rsidRDefault="005B7866" w:rsidP="005B7866">
      <w:pPr>
        <w:pStyle w:val="PL"/>
      </w:pPr>
    </w:p>
    <w:p w14:paraId="4C88C7E7" w14:textId="77777777" w:rsidR="005B7866" w:rsidRPr="00B3056F" w:rsidRDefault="005B7866" w:rsidP="005B7866">
      <w:pPr>
        <w:pStyle w:val="PL"/>
      </w:pPr>
      <w:r w:rsidRPr="00B3056F">
        <w:t xml:space="preserve">    LcsClientClass:</w:t>
      </w:r>
    </w:p>
    <w:p w14:paraId="3669CC0D" w14:textId="77777777" w:rsidR="005B7866" w:rsidRPr="00B3056F" w:rsidRDefault="005B7866" w:rsidP="005B7866">
      <w:pPr>
        <w:pStyle w:val="PL"/>
      </w:pPr>
      <w:r w:rsidRPr="00B3056F">
        <w:t xml:space="preserve">      anyOf:</w:t>
      </w:r>
    </w:p>
    <w:p w14:paraId="13C5CE1D" w14:textId="77777777" w:rsidR="005B7866" w:rsidRPr="00B3056F" w:rsidRDefault="005B7866" w:rsidP="005B7866">
      <w:pPr>
        <w:pStyle w:val="PL"/>
      </w:pPr>
      <w:r w:rsidRPr="00B3056F">
        <w:t xml:space="preserve">        - type: string</w:t>
      </w:r>
    </w:p>
    <w:p w14:paraId="2680FBA3" w14:textId="77777777" w:rsidR="005B7866" w:rsidRPr="00B3056F" w:rsidRDefault="005B7866" w:rsidP="005B7866">
      <w:pPr>
        <w:pStyle w:val="PL"/>
      </w:pPr>
      <w:r w:rsidRPr="00B3056F">
        <w:t xml:space="preserve">          enum:</w:t>
      </w:r>
    </w:p>
    <w:p w14:paraId="3D427288" w14:textId="77777777" w:rsidR="005B7866" w:rsidRPr="00B3056F" w:rsidRDefault="005B7866" w:rsidP="005B7866">
      <w:pPr>
        <w:pStyle w:val="PL"/>
      </w:pPr>
      <w:r w:rsidRPr="00B3056F">
        <w:t xml:space="preserve">          - BROADCAST_SERVICE</w:t>
      </w:r>
    </w:p>
    <w:p w14:paraId="3930AED6" w14:textId="77777777" w:rsidR="005B7866" w:rsidRPr="00B3056F" w:rsidRDefault="005B7866" w:rsidP="005B7866">
      <w:pPr>
        <w:pStyle w:val="PL"/>
      </w:pPr>
      <w:r w:rsidRPr="00B3056F">
        <w:t xml:space="preserve">          - OM_IN_HPLMN</w:t>
      </w:r>
    </w:p>
    <w:p w14:paraId="1BB02302" w14:textId="77777777" w:rsidR="005B7866" w:rsidRPr="00B3056F" w:rsidRDefault="005B7866" w:rsidP="005B7866">
      <w:pPr>
        <w:pStyle w:val="PL"/>
      </w:pPr>
      <w:r w:rsidRPr="00B3056F">
        <w:t xml:space="preserve">          - OM_IN_VPLMN</w:t>
      </w:r>
    </w:p>
    <w:p w14:paraId="4F3BC058" w14:textId="77777777" w:rsidR="005B7866" w:rsidRPr="00B3056F" w:rsidRDefault="005B7866" w:rsidP="005B7866">
      <w:pPr>
        <w:pStyle w:val="PL"/>
      </w:pPr>
      <w:r w:rsidRPr="00B3056F">
        <w:t xml:space="preserve">          - ANONYMOUS_LOCATION_SERVICE</w:t>
      </w:r>
    </w:p>
    <w:p w14:paraId="424EC7C9" w14:textId="77777777" w:rsidR="005B7866" w:rsidRPr="00B3056F" w:rsidRDefault="005B7866" w:rsidP="005B7866">
      <w:pPr>
        <w:pStyle w:val="PL"/>
      </w:pPr>
      <w:r w:rsidRPr="00B3056F">
        <w:t xml:space="preserve">          - SPECIFIC_SERVICE</w:t>
      </w:r>
    </w:p>
    <w:p w14:paraId="63533F5C" w14:textId="77777777" w:rsidR="005B7866" w:rsidRPr="00B3056F" w:rsidRDefault="005B7866" w:rsidP="005B7866">
      <w:pPr>
        <w:pStyle w:val="PL"/>
      </w:pPr>
      <w:r w:rsidRPr="00B3056F">
        <w:t xml:space="preserve">        - type: string</w:t>
      </w:r>
    </w:p>
    <w:p w14:paraId="0BB2A85B" w14:textId="77777777" w:rsidR="005B7866" w:rsidRPr="00B3056F" w:rsidRDefault="005B7866" w:rsidP="005B7866">
      <w:pPr>
        <w:pStyle w:val="PL"/>
      </w:pPr>
    </w:p>
    <w:p w14:paraId="5FF16F2B" w14:textId="77777777" w:rsidR="005B7866" w:rsidRPr="00B3056F" w:rsidRDefault="005B7866" w:rsidP="005B7866">
      <w:pPr>
        <w:pStyle w:val="PL"/>
      </w:pPr>
      <w:r w:rsidRPr="00B3056F">
        <w:t xml:space="preserve">    LcsMoServiceClass:</w:t>
      </w:r>
    </w:p>
    <w:p w14:paraId="4C42A2BB" w14:textId="77777777" w:rsidR="005B7866" w:rsidRPr="00B3056F" w:rsidRDefault="005B7866" w:rsidP="005B7866">
      <w:pPr>
        <w:pStyle w:val="PL"/>
      </w:pPr>
      <w:r w:rsidRPr="00B3056F">
        <w:t xml:space="preserve">      anyOf:</w:t>
      </w:r>
    </w:p>
    <w:p w14:paraId="3369BF2B" w14:textId="77777777" w:rsidR="005B7866" w:rsidRPr="00B3056F" w:rsidRDefault="005B7866" w:rsidP="005B7866">
      <w:pPr>
        <w:pStyle w:val="PL"/>
      </w:pPr>
      <w:r w:rsidRPr="00B3056F">
        <w:t xml:space="preserve">        - type: string</w:t>
      </w:r>
    </w:p>
    <w:p w14:paraId="7AD7A949" w14:textId="77777777" w:rsidR="005B7866" w:rsidRPr="00B3056F" w:rsidRDefault="005B7866" w:rsidP="005B7866">
      <w:pPr>
        <w:pStyle w:val="PL"/>
      </w:pPr>
      <w:r w:rsidRPr="00B3056F">
        <w:t xml:space="preserve">          enum:</w:t>
      </w:r>
    </w:p>
    <w:p w14:paraId="3E865F77" w14:textId="77777777" w:rsidR="005B7866" w:rsidRPr="00B3056F" w:rsidRDefault="005B7866" w:rsidP="005B7866">
      <w:pPr>
        <w:pStyle w:val="PL"/>
      </w:pPr>
      <w:r w:rsidRPr="00B3056F">
        <w:t xml:space="preserve">          - BASIC_SELF_LOCATION</w:t>
      </w:r>
    </w:p>
    <w:p w14:paraId="44091B24" w14:textId="77777777" w:rsidR="005B7866" w:rsidRPr="00B3056F" w:rsidRDefault="005B7866" w:rsidP="005B7866">
      <w:pPr>
        <w:pStyle w:val="PL"/>
      </w:pPr>
      <w:r w:rsidRPr="00B3056F">
        <w:t xml:space="preserve">          - AUTONOMOUS_SELF_LOCATION</w:t>
      </w:r>
    </w:p>
    <w:p w14:paraId="2C6315C9" w14:textId="77777777" w:rsidR="005B7866" w:rsidRPr="00B3056F" w:rsidRDefault="005B7866" w:rsidP="005B7866">
      <w:pPr>
        <w:pStyle w:val="PL"/>
      </w:pPr>
      <w:r w:rsidRPr="00B3056F">
        <w:t xml:space="preserve">          - TRANSFER_TO_THIRD_PARTY</w:t>
      </w:r>
    </w:p>
    <w:p w14:paraId="70479476" w14:textId="77777777" w:rsidR="005B7866" w:rsidRPr="00B3056F" w:rsidRDefault="005B7866" w:rsidP="005B7866">
      <w:pPr>
        <w:pStyle w:val="PL"/>
      </w:pPr>
      <w:r w:rsidRPr="00B3056F">
        <w:t xml:space="preserve">        - type: string</w:t>
      </w:r>
    </w:p>
    <w:p w14:paraId="051767E9" w14:textId="77777777" w:rsidR="005B7866" w:rsidRPr="00B3056F" w:rsidRDefault="005B7866" w:rsidP="005B7866">
      <w:pPr>
        <w:pStyle w:val="PL"/>
      </w:pPr>
    </w:p>
    <w:p w14:paraId="6DF9FEA1" w14:textId="77777777" w:rsidR="005B7866" w:rsidRPr="00B3056F" w:rsidRDefault="005B7866" w:rsidP="005B7866">
      <w:pPr>
        <w:pStyle w:val="PL"/>
      </w:pPr>
      <w:r w:rsidRPr="00B3056F">
        <w:t xml:space="preserve">    OperationMode:</w:t>
      </w:r>
    </w:p>
    <w:p w14:paraId="2AAA4E0A" w14:textId="77777777" w:rsidR="005B7866" w:rsidRPr="00B3056F" w:rsidRDefault="005B7866" w:rsidP="005B7866">
      <w:pPr>
        <w:pStyle w:val="PL"/>
      </w:pPr>
      <w:r w:rsidRPr="00B3056F">
        <w:t xml:space="preserve">      anyOf:</w:t>
      </w:r>
    </w:p>
    <w:p w14:paraId="6280B0AB" w14:textId="77777777" w:rsidR="005B7866" w:rsidRPr="00B3056F" w:rsidRDefault="005B7866" w:rsidP="005B7866">
      <w:pPr>
        <w:pStyle w:val="PL"/>
      </w:pPr>
      <w:r w:rsidRPr="00B3056F">
        <w:t xml:space="preserve">        - type: string</w:t>
      </w:r>
    </w:p>
    <w:p w14:paraId="7E06848E" w14:textId="77777777" w:rsidR="005B7866" w:rsidRPr="00B3056F" w:rsidRDefault="005B7866" w:rsidP="005B7866">
      <w:pPr>
        <w:pStyle w:val="PL"/>
      </w:pPr>
      <w:r w:rsidRPr="00B3056F">
        <w:t xml:space="preserve">          enum:</w:t>
      </w:r>
    </w:p>
    <w:p w14:paraId="5B184621" w14:textId="77777777" w:rsidR="005B7866" w:rsidRPr="00B3056F" w:rsidRDefault="005B7866" w:rsidP="005B7866">
      <w:pPr>
        <w:pStyle w:val="PL"/>
      </w:pPr>
      <w:r w:rsidRPr="00B3056F">
        <w:t xml:space="preserve">          - WB_S1</w:t>
      </w:r>
    </w:p>
    <w:p w14:paraId="4D473448" w14:textId="77777777" w:rsidR="005B7866" w:rsidRPr="00B3056F" w:rsidRDefault="005B7866" w:rsidP="005B7866">
      <w:pPr>
        <w:pStyle w:val="PL"/>
      </w:pPr>
      <w:r w:rsidRPr="00B3056F">
        <w:t xml:space="preserve">          - NB_S1</w:t>
      </w:r>
    </w:p>
    <w:p w14:paraId="3FAD9542" w14:textId="77777777" w:rsidR="005B7866" w:rsidRPr="00B3056F" w:rsidRDefault="005B7866" w:rsidP="005B7866">
      <w:pPr>
        <w:pStyle w:val="PL"/>
        <w:rPr>
          <w:lang w:eastAsia="zh-CN"/>
        </w:rPr>
      </w:pPr>
      <w:r w:rsidRPr="00B3056F">
        <w:t xml:space="preserve">          - </w:t>
      </w:r>
      <w:r w:rsidRPr="00B3056F">
        <w:rPr>
          <w:lang w:eastAsia="zh-CN"/>
        </w:rPr>
        <w:t>WB_N1</w:t>
      </w:r>
    </w:p>
    <w:p w14:paraId="0143DC6C" w14:textId="77777777" w:rsidR="005B7866" w:rsidRPr="00B3056F" w:rsidRDefault="005B7866" w:rsidP="005B7866">
      <w:pPr>
        <w:pStyle w:val="PL"/>
        <w:rPr>
          <w:lang w:eastAsia="zh-CN"/>
        </w:rPr>
      </w:pPr>
      <w:r w:rsidRPr="00B3056F">
        <w:t xml:space="preserve">          - N</w:t>
      </w:r>
      <w:r w:rsidRPr="00B3056F">
        <w:rPr>
          <w:lang w:eastAsia="zh-CN"/>
        </w:rPr>
        <w:t>B_N1</w:t>
      </w:r>
    </w:p>
    <w:p w14:paraId="236BCDBD" w14:textId="77777777" w:rsidR="005B7866" w:rsidRPr="00B3056F" w:rsidRDefault="005B7866" w:rsidP="005B7866">
      <w:pPr>
        <w:pStyle w:val="PL"/>
      </w:pPr>
      <w:r w:rsidRPr="00B3056F">
        <w:t xml:space="preserve">        - type: string</w:t>
      </w:r>
    </w:p>
    <w:p w14:paraId="79C08F78" w14:textId="77777777" w:rsidR="005B7866" w:rsidRPr="00B3056F" w:rsidRDefault="005B7866" w:rsidP="005B7866">
      <w:pPr>
        <w:pStyle w:val="PL"/>
      </w:pPr>
    </w:p>
    <w:p w14:paraId="6B4CE2B1" w14:textId="77777777" w:rsidR="005B7866" w:rsidRPr="00B3056F" w:rsidRDefault="005B7866" w:rsidP="005B7866">
      <w:pPr>
        <w:pStyle w:val="PL"/>
      </w:pPr>
      <w:r w:rsidRPr="00B3056F">
        <w:t xml:space="preserve">    SorUpdateIndicator:</w:t>
      </w:r>
    </w:p>
    <w:p w14:paraId="7FA19EB4" w14:textId="77777777" w:rsidR="005B7866" w:rsidRPr="00B3056F" w:rsidRDefault="005B7866" w:rsidP="005B7866">
      <w:pPr>
        <w:pStyle w:val="PL"/>
      </w:pPr>
      <w:r w:rsidRPr="00B3056F">
        <w:t xml:space="preserve">      anyOf:</w:t>
      </w:r>
    </w:p>
    <w:p w14:paraId="765249B6" w14:textId="77777777" w:rsidR="005B7866" w:rsidRPr="00B3056F" w:rsidRDefault="005B7866" w:rsidP="005B7866">
      <w:pPr>
        <w:pStyle w:val="PL"/>
      </w:pPr>
      <w:r w:rsidRPr="00B3056F">
        <w:t xml:space="preserve">        - type: string</w:t>
      </w:r>
    </w:p>
    <w:p w14:paraId="4DE2C1BA" w14:textId="77777777" w:rsidR="005B7866" w:rsidRPr="00B3056F" w:rsidRDefault="005B7866" w:rsidP="005B7866">
      <w:pPr>
        <w:pStyle w:val="PL"/>
      </w:pPr>
      <w:r w:rsidRPr="00B3056F">
        <w:t xml:space="preserve">          enum:</w:t>
      </w:r>
    </w:p>
    <w:p w14:paraId="0F2EEB18" w14:textId="77777777" w:rsidR="005B7866" w:rsidRPr="00B3056F" w:rsidRDefault="005B7866" w:rsidP="005B7866">
      <w:pPr>
        <w:pStyle w:val="PL"/>
      </w:pPr>
      <w:r w:rsidRPr="00B3056F">
        <w:t xml:space="preserve">          - INITIAL_REGISTRATION</w:t>
      </w:r>
    </w:p>
    <w:p w14:paraId="15FDA820" w14:textId="77777777" w:rsidR="005B7866" w:rsidRPr="00B3056F" w:rsidRDefault="005B7866" w:rsidP="005B7866">
      <w:pPr>
        <w:pStyle w:val="PL"/>
      </w:pPr>
      <w:r w:rsidRPr="00B3056F">
        <w:t xml:space="preserve">          - EMERGENCY_REGISTRATION</w:t>
      </w:r>
    </w:p>
    <w:p w14:paraId="3F279423" w14:textId="77777777" w:rsidR="005B7866" w:rsidRPr="00B3056F" w:rsidRDefault="005B7866" w:rsidP="005B7866">
      <w:pPr>
        <w:pStyle w:val="PL"/>
      </w:pPr>
      <w:r w:rsidRPr="00B3056F">
        <w:t xml:space="preserve">        - type: string</w:t>
      </w:r>
    </w:p>
    <w:p w14:paraId="6C6AEB9D" w14:textId="77777777" w:rsidR="005B7866" w:rsidRPr="00B3056F" w:rsidRDefault="005B7866" w:rsidP="005B7866">
      <w:pPr>
        <w:pStyle w:val="PL"/>
      </w:pPr>
    </w:p>
    <w:p w14:paraId="5CDDCB43" w14:textId="77777777" w:rsidR="005B7866" w:rsidRPr="00B3056F" w:rsidRDefault="005B7866" w:rsidP="005B7866">
      <w:pPr>
        <w:pStyle w:val="PL"/>
      </w:pPr>
      <w:r w:rsidRPr="00B3056F">
        <w:t xml:space="preserve">    </w:t>
      </w:r>
      <w:r w:rsidRPr="00B3056F">
        <w:rPr>
          <w:rFonts w:hint="eastAsia"/>
          <w:lang w:eastAsia="zh-CN"/>
        </w:rPr>
        <w:t>CodeWordInd</w:t>
      </w:r>
      <w:r w:rsidRPr="00B3056F">
        <w:t>:</w:t>
      </w:r>
    </w:p>
    <w:p w14:paraId="43CBB277" w14:textId="77777777" w:rsidR="005B7866" w:rsidRPr="00B3056F" w:rsidRDefault="005B7866" w:rsidP="005B7866">
      <w:pPr>
        <w:pStyle w:val="PL"/>
      </w:pPr>
      <w:r w:rsidRPr="00B3056F">
        <w:t xml:space="preserve">      anyOf:</w:t>
      </w:r>
    </w:p>
    <w:p w14:paraId="788A52FF" w14:textId="77777777" w:rsidR="005B7866" w:rsidRPr="00B3056F" w:rsidRDefault="005B7866" w:rsidP="005B7866">
      <w:pPr>
        <w:pStyle w:val="PL"/>
      </w:pPr>
      <w:r w:rsidRPr="00B3056F">
        <w:t xml:space="preserve">        - type: string</w:t>
      </w:r>
    </w:p>
    <w:p w14:paraId="6D9F03AF" w14:textId="77777777" w:rsidR="005B7866" w:rsidRPr="00B3056F" w:rsidRDefault="005B7866" w:rsidP="005B7866">
      <w:pPr>
        <w:pStyle w:val="PL"/>
      </w:pPr>
      <w:r w:rsidRPr="00B3056F">
        <w:t xml:space="preserve">          enum:</w:t>
      </w:r>
    </w:p>
    <w:p w14:paraId="085D44F1" w14:textId="77777777" w:rsidR="005B7866" w:rsidRPr="00B3056F" w:rsidRDefault="005B7866" w:rsidP="005B7866">
      <w:pPr>
        <w:pStyle w:val="PL"/>
      </w:pPr>
      <w:r w:rsidRPr="00B3056F">
        <w:t xml:space="preserve">          - </w:t>
      </w:r>
      <w:r w:rsidRPr="00B3056F">
        <w:rPr>
          <w:rFonts w:hint="eastAsia"/>
          <w:lang w:eastAsia="zh-CN"/>
        </w:rPr>
        <w:t>CODEWORD_CHECK</w:t>
      </w:r>
      <w:r w:rsidRPr="00B3056F">
        <w:t>_</w:t>
      </w:r>
      <w:r w:rsidRPr="00B3056F">
        <w:rPr>
          <w:rFonts w:hint="eastAsia"/>
          <w:lang w:eastAsia="zh-CN"/>
        </w:rPr>
        <w:t>IN_UE</w:t>
      </w:r>
    </w:p>
    <w:p w14:paraId="7D2A8878" w14:textId="77777777" w:rsidR="005B7866" w:rsidRPr="00B3056F" w:rsidRDefault="005B7866" w:rsidP="005B7866">
      <w:pPr>
        <w:pStyle w:val="PL"/>
      </w:pPr>
      <w:r w:rsidRPr="00B3056F">
        <w:t xml:space="preserve">          - </w:t>
      </w:r>
      <w:r w:rsidRPr="00B3056F">
        <w:rPr>
          <w:rFonts w:hint="eastAsia"/>
          <w:lang w:eastAsia="zh-CN"/>
        </w:rPr>
        <w:t>CODEWORD_CHECK</w:t>
      </w:r>
      <w:r w:rsidRPr="00B3056F">
        <w:t>_</w:t>
      </w:r>
      <w:r w:rsidRPr="00B3056F">
        <w:rPr>
          <w:rFonts w:hint="eastAsia"/>
          <w:lang w:eastAsia="zh-CN"/>
        </w:rPr>
        <w:t>IN_GMLC</w:t>
      </w:r>
    </w:p>
    <w:p w14:paraId="63C26944" w14:textId="77777777" w:rsidR="005B7866" w:rsidRPr="00B3056F" w:rsidRDefault="005B7866" w:rsidP="005B7866">
      <w:pPr>
        <w:pStyle w:val="PL"/>
      </w:pPr>
      <w:r w:rsidRPr="00B3056F">
        <w:t xml:space="preserve">        - type: string</w:t>
      </w:r>
    </w:p>
    <w:p w14:paraId="344D3157" w14:textId="77777777" w:rsidR="005B7866" w:rsidRDefault="005B7866" w:rsidP="005B7866">
      <w:pPr>
        <w:pStyle w:val="PL"/>
      </w:pPr>
    </w:p>
    <w:p w14:paraId="106AB611" w14:textId="77777777" w:rsidR="005B7866" w:rsidRPr="00D67AB2" w:rsidRDefault="005B7866" w:rsidP="005B7866">
      <w:pPr>
        <w:pStyle w:val="PL"/>
      </w:pPr>
      <w:r w:rsidRPr="00D67AB2">
        <w:t xml:space="preserve">    </w:t>
      </w:r>
      <w:r>
        <w:rPr>
          <w:lang w:eastAsia="zh-CN"/>
        </w:rPr>
        <w:t>MdtUserConsent</w:t>
      </w:r>
      <w:r w:rsidRPr="00D67AB2">
        <w:t>:</w:t>
      </w:r>
    </w:p>
    <w:p w14:paraId="68D76D62" w14:textId="77777777" w:rsidR="005B7866" w:rsidRPr="00D67AB2" w:rsidRDefault="005B7866" w:rsidP="005B7866">
      <w:pPr>
        <w:pStyle w:val="PL"/>
      </w:pPr>
      <w:r w:rsidRPr="00D67AB2">
        <w:t xml:space="preserve">      anyOf:</w:t>
      </w:r>
    </w:p>
    <w:p w14:paraId="2B8C462F" w14:textId="77777777" w:rsidR="005B7866" w:rsidRPr="00D67AB2" w:rsidRDefault="005B7866" w:rsidP="005B7866">
      <w:pPr>
        <w:pStyle w:val="PL"/>
      </w:pPr>
      <w:r w:rsidRPr="00D67AB2">
        <w:t xml:space="preserve">        - type: string</w:t>
      </w:r>
    </w:p>
    <w:p w14:paraId="3F6D3D09" w14:textId="77777777" w:rsidR="005B7866" w:rsidRPr="00D67AB2" w:rsidRDefault="005B7866" w:rsidP="005B7866">
      <w:pPr>
        <w:pStyle w:val="PL"/>
      </w:pPr>
      <w:r w:rsidRPr="00D67AB2">
        <w:t xml:space="preserve">          enum:</w:t>
      </w:r>
    </w:p>
    <w:p w14:paraId="5CCB5271" w14:textId="77777777" w:rsidR="005B7866" w:rsidRPr="00D67AB2" w:rsidRDefault="005B7866" w:rsidP="005B7866">
      <w:pPr>
        <w:pStyle w:val="PL"/>
      </w:pPr>
      <w:r w:rsidRPr="00D67AB2">
        <w:t xml:space="preserve">          - </w:t>
      </w:r>
      <w:r>
        <w:t>CONSENT_NOT_GIVEN</w:t>
      </w:r>
    </w:p>
    <w:p w14:paraId="7F26A086" w14:textId="77777777" w:rsidR="005B7866" w:rsidRDefault="005B7866" w:rsidP="005B7866">
      <w:pPr>
        <w:pStyle w:val="PL"/>
      </w:pPr>
      <w:r w:rsidRPr="00D67AB2">
        <w:t xml:space="preserve">          - </w:t>
      </w:r>
      <w:r>
        <w:rPr>
          <w:lang w:eastAsia="zh-CN"/>
        </w:rPr>
        <w:t>CONSENT_GIVEN</w:t>
      </w:r>
    </w:p>
    <w:p w14:paraId="07E92EF7" w14:textId="77777777" w:rsidR="005B7866" w:rsidRPr="00B3056F" w:rsidRDefault="005B7866" w:rsidP="005B7866">
      <w:pPr>
        <w:pStyle w:val="PL"/>
      </w:pPr>
      <w:r w:rsidRPr="00D67AB2">
        <w:t xml:space="preserve">        - type: string</w:t>
      </w:r>
    </w:p>
    <w:bookmarkEnd w:id="5487"/>
    <w:p w14:paraId="17BB7DFE" w14:textId="77777777" w:rsidR="005B7866" w:rsidRDefault="005B7866" w:rsidP="005B7866">
      <w:pPr>
        <w:pStyle w:val="PL"/>
      </w:pPr>
    </w:p>
    <w:p w14:paraId="0EDD3EF6" w14:textId="77777777" w:rsidR="005B7866" w:rsidRPr="00D67AB2" w:rsidRDefault="005B7866" w:rsidP="005B7866">
      <w:pPr>
        <w:pStyle w:val="PL"/>
      </w:pPr>
      <w:r w:rsidRPr="00D67AB2">
        <w:t xml:space="preserve">    </w:t>
      </w:r>
      <w:r>
        <w:t>SharedDataTreatmentInstruction</w:t>
      </w:r>
      <w:r w:rsidRPr="00D67AB2">
        <w:t>:</w:t>
      </w:r>
    </w:p>
    <w:p w14:paraId="58C513FF" w14:textId="77777777" w:rsidR="005B7866" w:rsidRPr="00D67AB2" w:rsidRDefault="005B7866" w:rsidP="005B7866">
      <w:pPr>
        <w:pStyle w:val="PL"/>
      </w:pPr>
      <w:r w:rsidRPr="00D67AB2">
        <w:t xml:space="preserve">      anyOf:</w:t>
      </w:r>
    </w:p>
    <w:p w14:paraId="1B9CF30F" w14:textId="77777777" w:rsidR="005B7866" w:rsidRPr="00D67AB2" w:rsidRDefault="005B7866" w:rsidP="005B7866">
      <w:pPr>
        <w:pStyle w:val="PL"/>
      </w:pPr>
      <w:r w:rsidRPr="00D67AB2">
        <w:t xml:space="preserve">        - type: string</w:t>
      </w:r>
    </w:p>
    <w:p w14:paraId="6F253C9F" w14:textId="77777777" w:rsidR="005B7866" w:rsidRPr="00D67AB2" w:rsidRDefault="005B7866" w:rsidP="005B7866">
      <w:pPr>
        <w:pStyle w:val="PL"/>
      </w:pPr>
      <w:r w:rsidRPr="00D67AB2">
        <w:t xml:space="preserve">          enum:</w:t>
      </w:r>
    </w:p>
    <w:p w14:paraId="0293861E" w14:textId="77777777" w:rsidR="005B7866" w:rsidRPr="00D67AB2" w:rsidRDefault="005B7866" w:rsidP="005B7866">
      <w:pPr>
        <w:pStyle w:val="PL"/>
      </w:pPr>
      <w:r w:rsidRPr="00D67AB2">
        <w:t xml:space="preserve">          - </w:t>
      </w:r>
      <w:r>
        <w:t>USE_IF_NO_CLASH</w:t>
      </w:r>
    </w:p>
    <w:p w14:paraId="708CE52B" w14:textId="77777777" w:rsidR="005B7866" w:rsidRDefault="005B7866" w:rsidP="005B7866">
      <w:pPr>
        <w:pStyle w:val="PL"/>
      </w:pPr>
      <w:r w:rsidRPr="00D67AB2">
        <w:t xml:space="preserve">          - </w:t>
      </w:r>
      <w:r>
        <w:t>OVERWRITE</w:t>
      </w:r>
    </w:p>
    <w:p w14:paraId="68408C45" w14:textId="77777777" w:rsidR="005B7866" w:rsidRDefault="005B7866" w:rsidP="005B7866">
      <w:pPr>
        <w:pStyle w:val="PL"/>
      </w:pPr>
      <w:r>
        <w:t xml:space="preserve">          - MAX</w:t>
      </w:r>
    </w:p>
    <w:p w14:paraId="0F522855" w14:textId="77777777" w:rsidR="005B7866" w:rsidRDefault="005B7866" w:rsidP="005B7866">
      <w:pPr>
        <w:pStyle w:val="PL"/>
      </w:pPr>
      <w:r>
        <w:t xml:space="preserve">          - MIN</w:t>
      </w:r>
    </w:p>
    <w:p w14:paraId="5DE2029E" w14:textId="77777777" w:rsidR="005B7866" w:rsidRPr="00B3056F" w:rsidRDefault="005B7866" w:rsidP="005B7866">
      <w:pPr>
        <w:pStyle w:val="PL"/>
      </w:pPr>
      <w:r w:rsidRPr="00D67AB2">
        <w:t xml:space="preserve">        - type: string</w:t>
      </w:r>
    </w:p>
    <w:p w14:paraId="5674D063" w14:textId="77777777" w:rsidR="00D667B6" w:rsidRDefault="00D667B6" w:rsidP="00D667B6">
      <w:pPr>
        <w:pStyle w:val="PL"/>
      </w:pPr>
    </w:p>
    <w:p w14:paraId="4F30D4DE" w14:textId="23CEFAB6" w:rsidR="00D667B6" w:rsidRDefault="00D667B6" w:rsidP="00D667B6">
      <w:pPr>
        <w:pStyle w:val="PL"/>
      </w:pPr>
      <w:r w:rsidRPr="00D67AB2">
        <w:t xml:space="preserve">    </w:t>
      </w:r>
      <w:r>
        <w:rPr>
          <w:lang w:eastAsia="zh-CN"/>
        </w:rPr>
        <w:t>GpsiType</w:t>
      </w:r>
      <w:r w:rsidRPr="00D67AB2">
        <w:t>:</w:t>
      </w:r>
    </w:p>
    <w:p w14:paraId="1F631CDF" w14:textId="77777777" w:rsidR="00D667B6" w:rsidRPr="00D67AB2" w:rsidRDefault="00D667B6" w:rsidP="00D667B6">
      <w:pPr>
        <w:pStyle w:val="PL"/>
      </w:pPr>
      <w:r>
        <w:t xml:space="preserve">      description: Type of GPSI (MSISDN or External-ID)</w:t>
      </w:r>
    </w:p>
    <w:p w14:paraId="385750C8" w14:textId="77777777" w:rsidR="00D667B6" w:rsidRPr="00D67AB2" w:rsidRDefault="00D667B6" w:rsidP="00D667B6">
      <w:pPr>
        <w:pStyle w:val="PL"/>
      </w:pPr>
      <w:r w:rsidRPr="00D67AB2">
        <w:t xml:space="preserve">      anyOf:</w:t>
      </w:r>
    </w:p>
    <w:p w14:paraId="08C2E439" w14:textId="77777777" w:rsidR="00D667B6" w:rsidRPr="00D67AB2" w:rsidRDefault="00D667B6" w:rsidP="00D667B6">
      <w:pPr>
        <w:pStyle w:val="PL"/>
      </w:pPr>
      <w:r w:rsidRPr="00D67AB2">
        <w:t xml:space="preserve">        - type: string</w:t>
      </w:r>
    </w:p>
    <w:p w14:paraId="37BA10D6" w14:textId="77777777" w:rsidR="00D667B6" w:rsidRPr="00D67AB2" w:rsidRDefault="00D667B6" w:rsidP="00D667B6">
      <w:pPr>
        <w:pStyle w:val="PL"/>
      </w:pPr>
      <w:r w:rsidRPr="00D67AB2">
        <w:t xml:space="preserve">          enum:</w:t>
      </w:r>
    </w:p>
    <w:p w14:paraId="7824A912" w14:textId="77777777" w:rsidR="00D667B6" w:rsidRPr="00D67AB2" w:rsidRDefault="00D667B6" w:rsidP="00D667B6">
      <w:pPr>
        <w:pStyle w:val="PL"/>
      </w:pPr>
      <w:r w:rsidRPr="00D67AB2">
        <w:t xml:space="preserve">          - </w:t>
      </w:r>
      <w:r>
        <w:t>MSISDN</w:t>
      </w:r>
    </w:p>
    <w:p w14:paraId="317714BF" w14:textId="77777777" w:rsidR="00D667B6" w:rsidRDefault="00D667B6" w:rsidP="00D667B6">
      <w:pPr>
        <w:pStyle w:val="PL"/>
      </w:pPr>
      <w:r w:rsidRPr="00D67AB2">
        <w:t xml:space="preserve">          - </w:t>
      </w:r>
      <w:r>
        <w:rPr>
          <w:lang w:eastAsia="zh-CN"/>
        </w:rPr>
        <w:t>EXT_ID</w:t>
      </w:r>
    </w:p>
    <w:p w14:paraId="4063AAF2" w14:textId="77777777" w:rsidR="00D667B6" w:rsidRPr="00B3056F" w:rsidRDefault="00D667B6" w:rsidP="00D667B6">
      <w:pPr>
        <w:pStyle w:val="PL"/>
      </w:pPr>
      <w:r w:rsidRPr="00D67AB2">
        <w:t xml:space="preserve">        - type: string</w:t>
      </w:r>
    </w:p>
    <w:p w14:paraId="627F3F08" w14:textId="77777777" w:rsidR="00313E56" w:rsidRDefault="00313E56" w:rsidP="00313E56">
      <w:pPr>
        <w:pStyle w:val="PL"/>
      </w:pPr>
    </w:p>
    <w:p w14:paraId="46A2118A" w14:textId="77777777" w:rsidR="00313E56" w:rsidRDefault="00313E56" w:rsidP="00313E56">
      <w:pPr>
        <w:pStyle w:val="PL"/>
      </w:pPr>
      <w:r>
        <w:t xml:space="preserve">    </w:t>
      </w:r>
      <w:r>
        <w:rPr>
          <w:lang w:eastAsia="ja-JP"/>
        </w:rPr>
        <w:t>AerialUeIndication</w:t>
      </w:r>
      <w:r>
        <w:t>:</w:t>
      </w:r>
    </w:p>
    <w:p w14:paraId="5287A9BB" w14:textId="77777777" w:rsidR="00313E56" w:rsidRDefault="00313E56" w:rsidP="00313E56">
      <w:pPr>
        <w:pStyle w:val="PL"/>
      </w:pPr>
      <w:r>
        <w:t xml:space="preserve">      anyOf:</w:t>
      </w:r>
    </w:p>
    <w:p w14:paraId="39875987" w14:textId="77777777" w:rsidR="00313E56" w:rsidRDefault="00313E56" w:rsidP="00313E56">
      <w:pPr>
        <w:pStyle w:val="PL"/>
      </w:pPr>
      <w:r>
        <w:t xml:space="preserve">        - type: string</w:t>
      </w:r>
    </w:p>
    <w:p w14:paraId="18826DC8" w14:textId="77777777" w:rsidR="00313E56" w:rsidRDefault="00313E56" w:rsidP="00313E56">
      <w:pPr>
        <w:pStyle w:val="PL"/>
      </w:pPr>
      <w:r>
        <w:t xml:space="preserve">          enum:</w:t>
      </w:r>
    </w:p>
    <w:p w14:paraId="5EBA4E0C" w14:textId="77777777" w:rsidR="00313E56" w:rsidRDefault="00313E56" w:rsidP="00313E56">
      <w:pPr>
        <w:pStyle w:val="PL"/>
      </w:pPr>
      <w:r>
        <w:t xml:space="preserve">          - </w:t>
      </w:r>
      <w:r w:rsidRPr="004A311C">
        <w:t>AERIAL_UE_ALLOWED</w:t>
      </w:r>
    </w:p>
    <w:p w14:paraId="2C510BA3" w14:textId="77777777" w:rsidR="00313E56" w:rsidRDefault="00313E56" w:rsidP="00313E56">
      <w:pPr>
        <w:pStyle w:val="PL"/>
      </w:pPr>
      <w:r>
        <w:t xml:space="preserve">          - </w:t>
      </w:r>
      <w:r>
        <w:rPr>
          <w:lang w:eastAsia="ja-JP"/>
        </w:rPr>
        <w:t>AERIAL_UE</w:t>
      </w:r>
      <w:r>
        <w:rPr>
          <w:lang w:eastAsia="zh-CN"/>
        </w:rPr>
        <w:t>_</w:t>
      </w:r>
      <w:r>
        <w:rPr>
          <w:lang w:eastAsia="ja-JP"/>
        </w:rPr>
        <w:t>NOT_ALLOWED</w:t>
      </w:r>
    </w:p>
    <w:p w14:paraId="3C38278F" w14:textId="77777777" w:rsidR="00313E56" w:rsidRDefault="00313E56" w:rsidP="00313E56">
      <w:pPr>
        <w:pStyle w:val="PL"/>
      </w:pPr>
      <w:r>
        <w:t xml:space="preserve">        - type: string</w:t>
      </w:r>
    </w:p>
    <w:p w14:paraId="51526D65" w14:textId="77777777" w:rsidR="00313E56" w:rsidRDefault="00313E56" w:rsidP="00313E56">
      <w:pPr>
        <w:pStyle w:val="PL"/>
      </w:pPr>
      <w:r>
        <w:t xml:space="preserve">      description: &gt;</w:t>
      </w:r>
    </w:p>
    <w:p w14:paraId="623B8A5D" w14:textId="77777777" w:rsidR="00313E56" w:rsidRDefault="00313E56" w:rsidP="00313E56">
      <w:pPr>
        <w:pStyle w:val="PL"/>
      </w:pPr>
      <w:r>
        <w:t xml:space="preserve">        Indicates the Aerial service for the UE is allowed or not allowed, possible values are</w:t>
      </w:r>
    </w:p>
    <w:p w14:paraId="2138075A" w14:textId="77777777" w:rsidR="00313E56" w:rsidRDefault="00313E56" w:rsidP="00313E56">
      <w:pPr>
        <w:pStyle w:val="PL"/>
      </w:pPr>
      <w:r>
        <w:t xml:space="preserve">        - </w:t>
      </w:r>
      <w:r w:rsidRPr="004A311C">
        <w:t>AERIAL_UE_ALLOWED</w:t>
      </w:r>
      <w:r>
        <w:t xml:space="preserve">: </w:t>
      </w:r>
      <w:r>
        <w:rPr>
          <w:rFonts w:hint="eastAsia"/>
          <w:bCs/>
          <w:lang w:eastAsia="zh-CN"/>
        </w:rPr>
        <w:t>A</w:t>
      </w:r>
      <w:r>
        <w:rPr>
          <w:bCs/>
          <w:lang w:eastAsia="zh-CN"/>
        </w:rPr>
        <w:t>erial service for the UE is allowed.</w:t>
      </w:r>
    </w:p>
    <w:p w14:paraId="7D7EBAF1" w14:textId="77777777" w:rsidR="00313E56" w:rsidRDefault="00313E56" w:rsidP="00313E56">
      <w:pPr>
        <w:pStyle w:val="PL"/>
      </w:pPr>
      <w:r>
        <w:t xml:space="preserve">        - </w:t>
      </w:r>
      <w:r>
        <w:rPr>
          <w:lang w:eastAsia="ja-JP"/>
        </w:rPr>
        <w:t>AERIAL_UE</w:t>
      </w:r>
      <w:r>
        <w:rPr>
          <w:lang w:eastAsia="zh-CN"/>
        </w:rPr>
        <w:t>_</w:t>
      </w:r>
      <w:r>
        <w:rPr>
          <w:lang w:eastAsia="ja-JP"/>
        </w:rPr>
        <w:t>NOT_ALLOWED</w:t>
      </w:r>
      <w:r>
        <w:t xml:space="preserve">: </w:t>
      </w:r>
      <w:r>
        <w:rPr>
          <w:rFonts w:hint="eastAsia"/>
          <w:bCs/>
          <w:lang w:eastAsia="zh-CN"/>
        </w:rPr>
        <w:t>A</w:t>
      </w:r>
      <w:r>
        <w:rPr>
          <w:bCs/>
          <w:lang w:eastAsia="zh-CN"/>
        </w:rPr>
        <w:t>erial service for the UE is not allowed.</w:t>
      </w:r>
    </w:p>
    <w:p w14:paraId="428B5B03" w14:textId="77777777" w:rsidR="005B7866" w:rsidRPr="00B3056F" w:rsidRDefault="005B7866" w:rsidP="005B7866"/>
    <w:p w14:paraId="772F6657" w14:textId="77777777" w:rsidR="005B7866" w:rsidRPr="00B3056F" w:rsidRDefault="005B7866" w:rsidP="005B7866">
      <w:pPr>
        <w:pStyle w:val="Heading2"/>
      </w:pPr>
      <w:bookmarkStart w:id="5491" w:name="_Toc11338879"/>
      <w:bookmarkStart w:id="5492" w:name="_Toc27585640"/>
      <w:bookmarkStart w:id="5493" w:name="_Toc36457663"/>
      <w:bookmarkStart w:id="5494" w:name="_Toc45028582"/>
      <w:bookmarkStart w:id="5495" w:name="_Toc45029417"/>
      <w:bookmarkStart w:id="5496" w:name="_Toc67682191"/>
      <w:bookmarkStart w:id="5497" w:name="_Hlk9329647"/>
      <w:bookmarkStart w:id="5498" w:name="historyclause"/>
      <w:bookmarkStart w:id="5499" w:name="_Toc74945213"/>
      <w:r w:rsidRPr="00B3056F">
        <w:t>A.3</w:t>
      </w:r>
      <w:r w:rsidRPr="00B3056F">
        <w:tab/>
      </w:r>
      <w:proofErr w:type="spellStart"/>
      <w:r w:rsidRPr="00B3056F">
        <w:t>Nudm_UECM</w:t>
      </w:r>
      <w:proofErr w:type="spellEnd"/>
      <w:r w:rsidRPr="00B3056F">
        <w:t xml:space="preserve"> API</w:t>
      </w:r>
      <w:bookmarkEnd w:id="5491"/>
      <w:bookmarkEnd w:id="5492"/>
      <w:bookmarkEnd w:id="5493"/>
      <w:bookmarkEnd w:id="5494"/>
      <w:bookmarkEnd w:id="5495"/>
      <w:bookmarkEnd w:id="5496"/>
      <w:bookmarkEnd w:id="5499"/>
    </w:p>
    <w:p w14:paraId="70761927" w14:textId="77777777" w:rsidR="005B7866" w:rsidRPr="00B3056F" w:rsidRDefault="005B7866" w:rsidP="005B7866">
      <w:pPr>
        <w:pStyle w:val="PL"/>
      </w:pPr>
      <w:bookmarkStart w:id="5500" w:name="_Hlk9329673"/>
      <w:bookmarkStart w:id="5501" w:name="_Hlk34137902"/>
      <w:r w:rsidRPr="00B3056F">
        <w:t>openapi: 3.0.0</w:t>
      </w:r>
    </w:p>
    <w:p w14:paraId="7DAFEF9D" w14:textId="77777777" w:rsidR="005B7866" w:rsidRPr="00B3056F" w:rsidRDefault="005B7866" w:rsidP="005B7866">
      <w:pPr>
        <w:pStyle w:val="PL"/>
      </w:pPr>
    </w:p>
    <w:p w14:paraId="61886361" w14:textId="77777777" w:rsidR="005B7866" w:rsidRPr="00B3056F" w:rsidRDefault="005B7866" w:rsidP="005B7866">
      <w:pPr>
        <w:pStyle w:val="PL"/>
      </w:pPr>
      <w:r w:rsidRPr="00B3056F">
        <w:t>info:</w:t>
      </w:r>
    </w:p>
    <w:p w14:paraId="48595821" w14:textId="35CB8CE7" w:rsidR="005B7866" w:rsidRPr="00B3056F" w:rsidRDefault="005B7866" w:rsidP="005B7866">
      <w:pPr>
        <w:pStyle w:val="PL"/>
      </w:pPr>
      <w:r w:rsidRPr="00B3056F">
        <w:t xml:space="preserve">  version: '1.</w:t>
      </w:r>
      <w:r>
        <w:t>2.0-alpha.</w:t>
      </w:r>
      <w:r w:rsidR="00025C89">
        <w:t>3</w:t>
      </w:r>
      <w:r w:rsidRPr="00B3056F">
        <w:t>'</w:t>
      </w:r>
    </w:p>
    <w:bookmarkEnd w:id="5497"/>
    <w:p w14:paraId="2696C64D" w14:textId="77777777" w:rsidR="005B7866" w:rsidRPr="00B3056F" w:rsidRDefault="005B7866" w:rsidP="005B7866">
      <w:pPr>
        <w:pStyle w:val="PL"/>
      </w:pPr>
      <w:r w:rsidRPr="00B3056F">
        <w:t xml:space="preserve">  title: 'Nudm_UECM'</w:t>
      </w:r>
    </w:p>
    <w:bookmarkEnd w:id="5500"/>
    <w:p w14:paraId="0142496D" w14:textId="77777777" w:rsidR="005B7866" w:rsidRPr="00B3056F" w:rsidRDefault="005B7866" w:rsidP="005B7866">
      <w:pPr>
        <w:pStyle w:val="PL"/>
      </w:pPr>
      <w:r w:rsidRPr="00B3056F">
        <w:t xml:space="preserve">  description: |</w:t>
      </w:r>
    </w:p>
    <w:p w14:paraId="670778B7" w14:textId="77777777" w:rsidR="005B7866" w:rsidRPr="00B3056F" w:rsidRDefault="005B7866" w:rsidP="005B7866">
      <w:pPr>
        <w:pStyle w:val="PL"/>
      </w:pPr>
      <w:r w:rsidRPr="00B3056F">
        <w:t xml:space="preserve">    Nudm Context Management Service.</w:t>
      </w:r>
    </w:p>
    <w:p w14:paraId="24AF056F" w14:textId="5CE94DD6" w:rsidR="005B7866" w:rsidRPr="00B3056F" w:rsidRDefault="005B7866" w:rsidP="005B7866">
      <w:pPr>
        <w:pStyle w:val="PL"/>
      </w:pPr>
      <w:r w:rsidRPr="00B3056F">
        <w:t xml:space="preserve">    © 202</w:t>
      </w:r>
      <w:r w:rsidR="00025C89">
        <w:t>1</w:t>
      </w:r>
      <w:r w:rsidRPr="00B3056F">
        <w:t>, 3GPP Organizational Partners (ARIB, ATIS, CCSA, ETSI, TSDSI, TTA, TTC).</w:t>
      </w:r>
    </w:p>
    <w:p w14:paraId="6970496A" w14:textId="77777777" w:rsidR="005B7866" w:rsidRPr="00B3056F" w:rsidRDefault="005B7866" w:rsidP="005B7866">
      <w:pPr>
        <w:pStyle w:val="PL"/>
      </w:pPr>
      <w:r w:rsidRPr="00B3056F">
        <w:t xml:space="preserve">    All rights reserved.</w:t>
      </w:r>
    </w:p>
    <w:p w14:paraId="13BD5C66" w14:textId="77777777" w:rsidR="005B7866" w:rsidRPr="00B3056F" w:rsidRDefault="005B7866" w:rsidP="005B7866">
      <w:pPr>
        <w:pStyle w:val="PL"/>
        <w:rPr>
          <w:lang w:val="en-US"/>
        </w:rPr>
      </w:pPr>
    </w:p>
    <w:p w14:paraId="628E7651" w14:textId="77777777" w:rsidR="005B7866" w:rsidRPr="00B3056F" w:rsidRDefault="005B7866" w:rsidP="005B7866">
      <w:pPr>
        <w:pStyle w:val="PL"/>
        <w:rPr>
          <w:lang w:val="en-US"/>
        </w:rPr>
      </w:pPr>
      <w:r w:rsidRPr="00B3056F">
        <w:rPr>
          <w:lang w:val="en-US"/>
        </w:rPr>
        <w:t>externalDocs:</w:t>
      </w:r>
    </w:p>
    <w:p w14:paraId="0E5DE349" w14:textId="7D5BF55D" w:rsidR="005B7866" w:rsidRPr="00B3056F" w:rsidRDefault="005B7866" w:rsidP="005B7866">
      <w:pPr>
        <w:pStyle w:val="PL"/>
        <w:rPr>
          <w:lang w:val="en-US"/>
        </w:rPr>
      </w:pPr>
      <w:r w:rsidRPr="00B3056F">
        <w:rPr>
          <w:lang w:val="en-US"/>
        </w:rPr>
        <w:t xml:space="preserve">  description: 3GPP TS 29.503 Unified Data Management Services, version 1</w:t>
      </w:r>
      <w:r>
        <w:rPr>
          <w:lang w:val="en-US"/>
        </w:rPr>
        <w:t>7</w:t>
      </w:r>
      <w:r w:rsidRPr="00B3056F">
        <w:rPr>
          <w:lang w:val="en-US"/>
        </w:rPr>
        <w:t>.</w:t>
      </w:r>
      <w:r w:rsidR="00025C89">
        <w:rPr>
          <w:lang w:val="en-US"/>
        </w:rPr>
        <w:t>3</w:t>
      </w:r>
      <w:r w:rsidRPr="00B3056F">
        <w:rPr>
          <w:lang w:val="en-US"/>
        </w:rPr>
        <w:t>.0</w:t>
      </w:r>
    </w:p>
    <w:p w14:paraId="42E5238A" w14:textId="77777777" w:rsidR="005B7866" w:rsidRPr="00B3056F" w:rsidRDefault="005B7866" w:rsidP="005B7866">
      <w:pPr>
        <w:pStyle w:val="PL"/>
        <w:rPr>
          <w:lang w:val="en-US"/>
        </w:rPr>
      </w:pPr>
      <w:r w:rsidRPr="00B3056F">
        <w:rPr>
          <w:lang w:val="en-US"/>
        </w:rPr>
        <w:t xml:space="preserve">  url: 'http://www.3gpp.org/ftp/Specs/archive/29_series/29.503/'</w:t>
      </w:r>
    </w:p>
    <w:p w14:paraId="6B912B90" w14:textId="77777777" w:rsidR="005B7866" w:rsidRPr="00B3056F" w:rsidRDefault="005B7866" w:rsidP="005B7866">
      <w:pPr>
        <w:pStyle w:val="PL"/>
      </w:pPr>
    </w:p>
    <w:p w14:paraId="3B4129A0" w14:textId="77777777" w:rsidR="005B7866" w:rsidRPr="00B3056F" w:rsidRDefault="005B7866" w:rsidP="005B7866">
      <w:pPr>
        <w:pStyle w:val="PL"/>
      </w:pPr>
      <w:r w:rsidRPr="00B3056F">
        <w:t>servers:</w:t>
      </w:r>
    </w:p>
    <w:p w14:paraId="4DE6B1C5" w14:textId="77777777" w:rsidR="005B7866" w:rsidRPr="00B3056F" w:rsidRDefault="005B7866" w:rsidP="005B7866">
      <w:pPr>
        <w:pStyle w:val="PL"/>
      </w:pPr>
      <w:r w:rsidRPr="00B3056F">
        <w:t xml:space="preserve">  - url: '{apiRoot}/nudm-uecm/v1'</w:t>
      </w:r>
    </w:p>
    <w:p w14:paraId="263EB9D2" w14:textId="77777777" w:rsidR="005B7866" w:rsidRPr="00B3056F" w:rsidRDefault="005B7866" w:rsidP="005B7866">
      <w:pPr>
        <w:pStyle w:val="PL"/>
      </w:pPr>
      <w:r w:rsidRPr="00B3056F">
        <w:t xml:space="preserve">    variables:</w:t>
      </w:r>
    </w:p>
    <w:p w14:paraId="4F6B6C4E" w14:textId="77777777" w:rsidR="005B7866" w:rsidRPr="00B3056F" w:rsidRDefault="005B7866" w:rsidP="005B7866">
      <w:pPr>
        <w:pStyle w:val="PL"/>
      </w:pPr>
      <w:r w:rsidRPr="00B3056F">
        <w:t xml:space="preserve">      apiRoot:</w:t>
      </w:r>
    </w:p>
    <w:p w14:paraId="6726BCF5" w14:textId="77777777" w:rsidR="005B7866" w:rsidRPr="00B3056F" w:rsidRDefault="005B7866" w:rsidP="005B7866">
      <w:pPr>
        <w:pStyle w:val="PL"/>
      </w:pPr>
      <w:r w:rsidRPr="00B3056F">
        <w:t xml:space="preserve">        default: https://example.com</w:t>
      </w:r>
    </w:p>
    <w:p w14:paraId="542BEDED" w14:textId="77777777" w:rsidR="005B7866" w:rsidRPr="00B3056F" w:rsidRDefault="005B7866" w:rsidP="005B7866">
      <w:pPr>
        <w:pStyle w:val="PL"/>
      </w:pPr>
      <w:r w:rsidRPr="00B3056F">
        <w:t xml:space="preserve">        description: apiRoot as defined in clause clause 4.4 of 3GPP TS 29.501.</w:t>
      </w:r>
    </w:p>
    <w:p w14:paraId="34537EA8" w14:textId="77777777" w:rsidR="005B7866" w:rsidRPr="00B3056F" w:rsidRDefault="005B7866" w:rsidP="005B7866">
      <w:pPr>
        <w:pStyle w:val="PL"/>
        <w:rPr>
          <w:lang w:val="en-US"/>
        </w:rPr>
      </w:pPr>
    </w:p>
    <w:p w14:paraId="022EB98B" w14:textId="77777777" w:rsidR="005B7866" w:rsidRPr="00B3056F" w:rsidRDefault="005B7866" w:rsidP="005B7866">
      <w:pPr>
        <w:pStyle w:val="PL"/>
        <w:rPr>
          <w:lang w:val="en-US"/>
        </w:rPr>
      </w:pPr>
      <w:r w:rsidRPr="00B3056F">
        <w:rPr>
          <w:lang w:val="en-US"/>
        </w:rPr>
        <w:t>security:</w:t>
      </w:r>
    </w:p>
    <w:p w14:paraId="5590BA0C" w14:textId="77777777" w:rsidR="005B7866" w:rsidRPr="00B3056F" w:rsidRDefault="005B7866" w:rsidP="005B7866">
      <w:pPr>
        <w:pStyle w:val="PL"/>
        <w:rPr>
          <w:lang w:val="en-US"/>
        </w:rPr>
      </w:pPr>
      <w:r w:rsidRPr="00B3056F">
        <w:rPr>
          <w:lang w:val="en-US"/>
        </w:rPr>
        <w:t xml:space="preserve">  - oAuth2ClientCredentials:</w:t>
      </w:r>
    </w:p>
    <w:p w14:paraId="2C3E532D" w14:textId="77777777" w:rsidR="005B7866" w:rsidRPr="00B3056F" w:rsidRDefault="005B7866" w:rsidP="005B7866">
      <w:pPr>
        <w:pStyle w:val="PL"/>
        <w:rPr>
          <w:lang w:val="en-US"/>
        </w:rPr>
      </w:pPr>
      <w:r w:rsidRPr="00B3056F">
        <w:rPr>
          <w:lang w:val="en-US"/>
        </w:rPr>
        <w:t xml:space="preserve">    - nudm-uecm</w:t>
      </w:r>
    </w:p>
    <w:p w14:paraId="6E09B6A4" w14:textId="77777777" w:rsidR="005B7866" w:rsidRPr="00B3056F" w:rsidRDefault="005B7866" w:rsidP="005B7866">
      <w:pPr>
        <w:pStyle w:val="PL"/>
        <w:rPr>
          <w:lang w:val="en-US"/>
        </w:rPr>
      </w:pPr>
      <w:r w:rsidRPr="00B3056F">
        <w:rPr>
          <w:lang w:val="en-US"/>
        </w:rPr>
        <w:t xml:space="preserve">  - {}</w:t>
      </w:r>
    </w:p>
    <w:p w14:paraId="05B0B4DB" w14:textId="77777777" w:rsidR="005B7866" w:rsidRPr="00B3056F" w:rsidRDefault="005B7866" w:rsidP="005B7866">
      <w:pPr>
        <w:pStyle w:val="PL"/>
      </w:pPr>
    </w:p>
    <w:p w14:paraId="6716F206" w14:textId="77777777" w:rsidR="005B7866" w:rsidRDefault="005B7866" w:rsidP="005B7866">
      <w:pPr>
        <w:pStyle w:val="PL"/>
      </w:pPr>
      <w:r w:rsidRPr="00B3056F">
        <w:t>paths:</w:t>
      </w:r>
    </w:p>
    <w:p w14:paraId="764FC06B" w14:textId="77777777" w:rsidR="005B7866" w:rsidRDefault="005B7866" w:rsidP="005B7866">
      <w:pPr>
        <w:pStyle w:val="PL"/>
      </w:pPr>
      <w:r>
        <w:t xml:space="preserve">  /{ueId}/registrations:</w:t>
      </w:r>
    </w:p>
    <w:p w14:paraId="6C95CCD1" w14:textId="77777777" w:rsidR="005B7866" w:rsidRDefault="005B7866" w:rsidP="005B7866">
      <w:pPr>
        <w:pStyle w:val="PL"/>
      </w:pPr>
      <w:r>
        <w:t xml:space="preserve">    get:</w:t>
      </w:r>
    </w:p>
    <w:p w14:paraId="49DF692F" w14:textId="77777777" w:rsidR="005B7866" w:rsidRDefault="005B7866" w:rsidP="005B7866">
      <w:pPr>
        <w:pStyle w:val="PL"/>
      </w:pPr>
      <w:r>
        <w:t xml:space="preserve">      summary: retrieve UE registration data sets</w:t>
      </w:r>
    </w:p>
    <w:p w14:paraId="1AD30246" w14:textId="77777777" w:rsidR="005B7866" w:rsidRDefault="005B7866" w:rsidP="005B7866">
      <w:pPr>
        <w:pStyle w:val="PL"/>
      </w:pPr>
      <w:r>
        <w:t xml:space="preserve">      operationId: GetRegistrations</w:t>
      </w:r>
    </w:p>
    <w:p w14:paraId="2C0AF4DF" w14:textId="77777777" w:rsidR="005B7866" w:rsidRDefault="005B7866" w:rsidP="005B7866">
      <w:pPr>
        <w:pStyle w:val="PL"/>
      </w:pPr>
      <w:r>
        <w:t xml:space="preserve">      tags:</w:t>
      </w:r>
    </w:p>
    <w:p w14:paraId="3B60E6C1" w14:textId="77777777" w:rsidR="005B7866" w:rsidRDefault="005B7866" w:rsidP="005B7866">
      <w:pPr>
        <w:pStyle w:val="PL"/>
      </w:pPr>
      <w:r>
        <w:t xml:space="preserve">        - UECM Registration Info Retrieval</w:t>
      </w:r>
    </w:p>
    <w:p w14:paraId="0F81487E" w14:textId="77777777" w:rsidR="005B7866" w:rsidRDefault="005B7866" w:rsidP="005B7866">
      <w:pPr>
        <w:pStyle w:val="PL"/>
      </w:pPr>
      <w:r>
        <w:t xml:space="preserve">      parameters:</w:t>
      </w:r>
    </w:p>
    <w:p w14:paraId="6DC6BD19" w14:textId="77777777" w:rsidR="005B7866" w:rsidRDefault="005B7866" w:rsidP="005B7866">
      <w:pPr>
        <w:pStyle w:val="PL"/>
      </w:pPr>
      <w:r>
        <w:t xml:space="preserve">        - name: ueId</w:t>
      </w:r>
    </w:p>
    <w:p w14:paraId="7C51522D" w14:textId="77777777" w:rsidR="005B7866" w:rsidRDefault="005B7866" w:rsidP="005B7866">
      <w:pPr>
        <w:pStyle w:val="PL"/>
      </w:pPr>
      <w:r>
        <w:t xml:space="preserve">          in: path</w:t>
      </w:r>
    </w:p>
    <w:p w14:paraId="56CA9057" w14:textId="77777777" w:rsidR="005B7866" w:rsidRDefault="005B7866" w:rsidP="005B7866">
      <w:pPr>
        <w:pStyle w:val="PL"/>
      </w:pPr>
      <w:r>
        <w:t xml:space="preserve">          description: Identifier of the UE</w:t>
      </w:r>
    </w:p>
    <w:p w14:paraId="34104D85" w14:textId="77777777" w:rsidR="005B7866" w:rsidRDefault="005B7866" w:rsidP="005B7866">
      <w:pPr>
        <w:pStyle w:val="PL"/>
      </w:pPr>
      <w:r>
        <w:t xml:space="preserve">          required: true</w:t>
      </w:r>
    </w:p>
    <w:p w14:paraId="707AC114" w14:textId="77777777" w:rsidR="005B7866" w:rsidRDefault="005B7866" w:rsidP="005B7866">
      <w:pPr>
        <w:pStyle w:val="PL"/>
      </w:pPr>
      <w:r>
        <w:t xml:space="preserve">          schema:</w:t>
      </w:r>
    </w:p>
    <w:p w14:paraId="304E0D55" w14:textId="77777777" w:rsidR="005B7866" w:rsidRDefault="005B7866" w:rsidP="005B7866">
      <w:pPr>
        <w:pStyle w:val="PL"/>
      </w:pPr>
      <w:r>
        <w:t xml:space="preserve">            $ref: 'TS29571_CommonData.yaml#/components/schemas/VarUeId'</w:t>
      </w:r>
    </w:p>
    <w:p w14:paraId="3D625377" w14:textId="77777777" w:rsidR="005B7866" w:rsidRDefault="005B7866" w:rsidP="005B7866">
      <w:pPr>
        <w:pStyle w:val="PL"/>
      </w:pPr>
      <w:r>
        <w:t xml:space="preserve">        - name: supported-features</w:t>
      </w:r>
    </w:p>
    <w:p w14:paraId="0028D10E" w14:textId="77777777" w:rsidR="005B7866" w:rsidRDefault="005B7866" w:rsidP="005B7866">
      <w:pPr>
        <w:pStyle w:val="PL"/>
      </w:pPr>
      <w:r>
        <w:lastRenderedPageBreak/>
        <w:t xml:space="preserve">          in: query</w:t>
      </w:r>
    </w:p>
    <w:p w14:paraId="38E8AAE0" w14:textId="77777777" w:rsidR="005B7866" w:rsidRDefault="005B7866" w:rsidP="005B7866">
      <w:pPr>
        <w:pStyle w:val="PL"/>
      </w:pPr>
      <w:r>
        <w:t xml:space="preserve">          schema:</w:t>
      </w:r>
    </w:p>
    <w:p w14:paraId="50F03455" w14:textId="77777777" w:rsidR="005B7866" w:rsidRDefault="005B7866" w:rsidP="005B7866">
      <w:pPr>
        <w:pStyle w:val="PL"/>
      </w:pPr>
      <w:r>
        <w:t xml:space="preserve">            $ref: 'TS29571_CommonData.yaml#/components/schemas/SupportedFeatures'</w:t>
      </w:r>
    </w:p>
    <w:p w14:paraId="2A148AC1" w14:textId="77777777" w:rsidR="005B7866" w:rsidRDefault="005B7866" w:rsidP="005B7866">
      <w:pPr>
        <w:pStyle w:val="PL"/>
      </w:pPr>
      <w:r>
        <w:t xml:space="preserve">        - name: registration-dataset-names</w:t>
      </w:r>
    </w:p>
    <w:p w14:paraId="711BDAD6" w14:textId="77777777" w:rsidR="005B7866" w:rsidRDefault="005B7866" w:rsidP="005B7866">
      <w:pPr>
        <w:pStyle w:val="PL"/>
      </w:pPr>
      <w:r>
        <w:t xml:space="preserve">          in: query</w:t>
      </w:r>
    </w:p>
    <w:p w14:paraId="54A743F2" w14:textId="77777777" w:rsidR="005B7866" w:rsidRDefault="005B7866" w:rsidP="005B7866">
      <w:pPr>
        <w:pStyle w:val="PL"/>
      </w:pPr>
      <w:r>
        <w:t xml:space="preserve">          style: form</w:t>
      </w:r>
    </w:p>
    <w:p w14:paraId="2FE66CAA" w14:textId="77777777" w:rsidR="005B7866" w:rsidRDefault="005B7866" w:rsidP="005B7866">
      <w:pPr>
        <w:pStyle w:val="PL"/>
      </w:pPr>
      <w:r>
        <w:t xml:space="preserve">          explode: false</w:t>
      </w:r>
    </w:p>
    <w:p w14:paraId="35E36FC1" w14:textId="77777777" w:rsidR="005B7866" w:rsidRDefault="005B7866" w:rsidP="005B7866">
      <w:pPr>
        <w:pStyle w:val="PL"/>
      </w:pPr>
      <w:r>
        <w:t xml:space="preserve">          description: List of UECM registration dataset names</w:t>
      </w:r>
    </w:p>
    <w:p w14:paraId="71430937" w14:textId="77777777" w:rsidR="005B7866" w:rsidRDefault="005B7866" w:rsidP="005B7866">
      <w:pPr>
        <w:pStyle w:val="PL"/>
      </w:pPr>
      <w:r>
        <w:t xml:space="preserve">          required: true</w:t>
      </w:r>
    </w:p>
    <w:p w14:paraId="33C57579" w14:textId="77777777" w:rsidR="005B7866" w:rsidRDefault="005B7866" w:rsidP="005B7866">
      <w:pPr>
        <w:pStyle w:val="PL"/>
      </w:pPr>
      <w:r>
        <w:t xml:space="preserve">          schema:</w:t>
      </w:r>
    </w:p>
    <w:p w14:paraId="39386B6A" w14:textId="77777777" w:rsidR="005B7866" w:rsidRDefault="005B7866" w:rsidP="005B7866">
      <w:pPr>
        <w:pStyle w:val="PL"/>
      </w:pPr>
      <w:r>
        <w:t xml:space="preserve">             $ref: '#/components/schemas/RegistrationDatasetNames'</w:t>
      </w:r>
    </w:p>
    <w:p w14:paraId="447D8DC9" w14:textId="77777777" w:rsidR="005B7866" w:rsidRDefault="005B7866" w:rsidP="005B7866">
      <w:pPr>
        <w:pStyle w:val="PL"/>
      </w:pPr>
      <w:r>
        <w:t xml:space="preserve">        - name: single-nssai</w:t>
      </w:r>
    </w:p>
    <w:p w14:paraId="1FB52E6A" w14:textId="77777777" w:rsidR="005B7866" w:rsidRDefault="005B7866" w:rsidP="005B7866">
      <w:pPr>
        <w:pStyle w:val="PL"/>
      </w:pPr>
      <w:r>
        <w:t xml:space="preserve">          in: query</w:t>
      </w:r>
    </w:p>
    <w:p w14:paraId="04C25C8C" w14:textId="77777777" w:rsidR="005B7866" w:rsidRDefault="005B7866" w:rsidP="005B7866">
      <w:pPr>
        <w:pStyle w:val="PL"/>
      </w:pPr>
      <w:r>
        <w:t xml:space="preserve">          content:</w:t>
      </w:r>
    </w:p>
    <w:p w14:paraId="2F6517A4" w14:textId="77777777" w:rsidR="005B7866" w:rsidRDefault="005B7866" w:rsidP="005B7866">
      <w:pPr>
        <w:pStyle w:val="PL"/>
      </w:pPr>
      <w:r>
        <w:t xml:space="preserve">            application/json:</w:t>
      </w:r>
    </w:p>
    <w:p w14:paraId="5448AB92" w14:textId="77777777" w:rsidR="005B7866" w:rsidRDefault="005B7866" w:rsidP="005B7866">
      <w:pPr>
        <w:pStyle w:val="PL"/>
      </w:pPr>
      <w:r>
        <w:t xml:space="preserve">              schema:</w:t>
      </w:r>
    </w:p>
    <w:p w14:paraId="02EAD456" w14:textId="77777777" w:rsidR="005B7866" w:rsidRDefault="005B7866" w:rsidP="005B7866">
      <w:pPr>
        <w:pStyle w:val="PL"/>
      </w:pPr>
      <w:r>
        <w:t xml:space="preserve">               $ref: 'TS29571_CommonData.yaml#/components/schemas/Snssai'</w:t>
      </w:r>
    </w:p>
    <w:p w14:paraId="05E0A7FC" w14:textId="77777777" w:rsidR="005B7866" w:rsidRDefault="005B7866" w:rsidP="005B7866">
      <w:pPr>
        <w:pStyle w:val="PL"/>
      </w:pPr>
      <w:r>
        <w:t xml:space="preserve">        - name: dnn</w:t>
      </w:r>
    </w:p>
    <w:p w14:paraId="16991FA1" w14:textId="77777777" w:rsidR="005B7866" w:rsidRDefault="005B7866" w:rsidP="005B7866">
      <w:pPr>
        <w:pStyle w:val="PL"/>
      </w:pPr>
      <w:r>
        <w:t xml:space="preserve">          in: query</w:t>
      </w:r>
    </w:p>
    <w:p w14:paraId="0B5F2CFD" w14:textId="77777777" w:rsidR="005B7866" w:rsidRDefault="005B7866" w:rsidP="005B7866">
      <w:pPr>
        <w:pStyle w:val="PL"/>
      </w:pPr>
      <w:r>
        <w:t xml:space="preserve">          schema:</w:t>
      </w:r>
    </w:p>
    <w:p w14:paraId="5D4D9168" w14:textId="77777777" w:rsidR="005B7866" w:rsidRDefault="005B7866" w:rsidP="005B7866">
      <w:pPr>
        <w:pStyle w:val="PL"/>
      </w:pPr>
      <w:r>
        <w:t xml:space="preserve">             $ref: 'TS29571_CommonData.yaml#/components/schemas/Dnn'</w:t>
      </w:r>
    </w:p>
    <w:p w14:paraId="03D01A6A" w14:textId="77777777" w:rsidR="005B7866" w:rsidRDefault="005B7866" w:rsidP="005B7866">
      <w:pPr>
        <w:pStyle w:val="PL"/>
      </w:pPr>
      <w:r>
        <w:t xml:space="preserve">      responses:</w:t>
      </w:r>
    </w:p>
    <w:p w14:paraId="61920536" w14:textId="77777777" w:rsidR="005B7866" w:rsidRDefault="005B7866" w:rsidP="005B7866">
      <w:pPr>
        <w:pStyle w:val="PL"/>
      </w:pPr>
      <w:r>
        <w:t xml:space="preserve">        '200':</w:t>
      </w:r>
    </w:p>
    <w:p w14:paraId="39DEC501" w14:textId="77777777" w:rsidR="005B7866" w:rsidRDefault="005B7866" w:rsidP="005B7866">
      <w:pPr>
        <w:pStyle w:val="PL"/>
      </w:pPr>
      <w:r>
        <w:t xml:space="preserve">          description: Expected response to a valid request</w:t>
      </w:r>
    </w:p>
    <w:p w14:paraId="32388FC8" w14:textId="77777777" w:rsidR="005B7866" w:rsidRDefault="005B7866" w:rsidP="005B7866">
      <w:pPr>
        <w:pStyle w:val="PL"/>
      </w:pPr>
      <w:r>
        <w:t xml:space="preserve">          content:</w:t>
      </w:r>
    </w:p>
    <w:p w14:paraId="3EF0AC05" w14:textId="77777777" w:rsidR="005B7866" w:rsidRDefault="005B7866" w:rsidP="005B7866">
      <w:pPr>
        <w:pStyle w:val="PL"/>
      </w:pPr>
      <w:r>
        <w:t xml:space="preserve">            application/json:</w:t>
      </w:r>
    </w:p>
    <w:p w14:paraId="320416C8" w14:textId="77777777" w:rsidR="005B7866" w:rsidRDefault="005B7866" w:rsidP="005B7866">
      <w:pPr>
        <w:pStyle w:val="PL"/>
      </w:pPr>
      <w:r>
        <w:t xml:space="preserve">              schema:</w:t>
      </w:r>
    </w:p>
    <w:p w14:paraId="61EABDC3" w14:textId="77777777" w:rsidR="005B7866" w:rsidRDefault="005B7866" w:rsidP="005B7866">
      <w:pPr>
        <w:pStyle w:val="PL"/>
      </w:pPr>
      <w:r>
        <w:t xml:space="preserve">                $ref: '#/components/schemas/RegistrationDataSets'</w:t>
      </w:r>
    </w:p>
    <w:p w14:paraId="057ECA25" w14:textId="77777777" w:rsidR="005B7866" w:rsidRDefault="005B7866" w:rsidP="005B7866">
      <w:pPr>
        <w:pStyle w:val="PL"/>
      </w:pPr>
      <w:r>
        <w:t xml:space="preserve">        '400':</w:t>
      </w:r>
    </w:p>
    <w:p w14:paraId="6C1D9AEC" w14:textId="77777777" w:rsidR="005B7866" w:rsidRDefault="005B7866" w:rsidP="005B7866">
      <w:pPr>
        <w:pStyle w:val="PL"/>
      </w:pPr>
      <w:r>
        <w:t xml:space="preserve">          $ref: 'TS29571_CommonData.yaml#/components/responses/400'</w:t>
      </w:r>
    </w:p>
    <w:p w14:paraId="46CD3364" w14:textId="77777777" w:rsidR="005B7866" w:rsidRDefault="005B7866" w:rsidP="005B7866">
      <w:pPr>
        <w:pStyle w:val="PL"/>
      </w:pPr>
      <w:r>
        <w:t xml:space="preserve">        '403':</w:t>
      </w:r>
    </w:p>
    <w:p w14:paraId="49394D48" w14:textId="77777777" w:rsidR="005B7866" w:rsidRDefault="005B7866" w:rsidP="005B7866">
      <w:pPr>
        <w:pStyle w:val="PL"/>
      </w:pPr>
      <w:r>
        <w:t xml:space="preserve">          $ref: 'TS29571_CommonData.yaml#/components/responses/403'</w:t>
      </w:r>
    </w:p>
    <w:p w14:paraId="3656A7B6" w14:textId="77777777" w:rsidR="005B7866" w:rsidRDefault="005B7866" w:rsidP="005B7866">
      <w:pPr>
        <w:pStyle w:val="PL"/>
      </w:pPr>
      <w:r>
        <w:t xml:space="preserve">        '404':</w:t>
      </w:r>
    </w:p>
    <w:p w14:paraId="356CC1D1" w14:textId="77777777" w:rsidR="005B7866" w:rsidRDefault="005B7866" w:rsidP="005B7866">
      <w:pPr>
        <w:pStyle w:val="PL"/>
      </w:pPr>
      <w:r>
        <w:t xml:space="preserve">          $ref: 'TS29571_CommonData.yaml#/components/responses/404'</w:t>
      </w:r>
    </w:p>
    <w:p w14:paraId="28543A75" w14:textId="77777777" w:rsidR="005B7866" w:rsidRDefault="005B7866" w:rsidP="005B7866">
      <w:pPr>
        <w:pStyle w:val="PL"/>
      </w:pPr>
      <w:r>
        <w:t xml:space="preserve">        '500':</w:t>
      </w:r>
    </w:p>
    <w:p w14:paraId="42535194" w14:textId="77777777" w:rsidR="005B7866" w:rsidRDefault="005B7866" w:rsidP="005B7866">
      <w:pPr>
        <w:pStyle w:val="PL"/>
      </w:pPr>
      <w:r>
        <w:t xml:space="preserve">          $ref: 'TS29571_CommonData.yaml#/components/responses/500'</w:t>
      </w:r>
    </w:p>
    <w:p w14:paraId="116D61A7" w14:textId="77777777" w:rsidR="005B7866" w:rsidRDefault="005B7866" w:rsidP="005B7866">
      <w:pPr>
        <w:pStyle w:val="PL"/>
      </w:pPr>
      <w:r>
        <w:t xml:space="preserve">        '503':</w:t>
      </w:r>
    </w:p>
    <w:p w14:paraId="2C47F0B4" w14:textId="77777777" w:rsidR="005B7866" w:rsidRDefault="005B7866" w:rsidP="005B7866">
      <w:pPr>
        <w:pStyle w:val="PL"/>
      </w:pPr>
      <w:r>
        <w:t xml:space="preserve">          $ref: 'TS29571_CommonData.yaml#/components/responses/503'</w:t>
      </w:r>
    </w:p>
    <w:p w14:paraId="5EE9E33C" w14:textId="77777777" w:rsidR="005B7866" w:rsidRDefault="005B7866" w:rsidP="005B7866">
      <w:pPr>
        <w:pStyle w:val="PL"/>
      </w:pPr>
      <w:r>
        <w:t xml:space="preserve">        default:</w:t>
      </w:r>
    </w:p>
    <w:p w14:paraId="4DBF5754" w14:textId="77777777" w:rsidR="005B7866" w:rsidRDefault="005B7866" w:rsidP="005B7866">
      <w:pPr>
        <w:pStyle w:val="PL"/>
      </w:pPr>
      <w:r>
        <w:t xml:space="preserve">          description: Unexpected error</w:t>
      </w:r>
    </w:p>
    <w:p w14:paraId="408605E3" w14:textId="77777777" w:rsidR="005B7866" w:rsidRPr="00B3056F" w:rsidRDefault="005B7866" w:rsidP="005B7866">
      <w:pPr>
        <w:pStyle w:val="PL"/>
      </w:pPr>
    </w:p>
    <w:p w14:paraId="709C9D2B" w14:textId="77777777" w:rsidR="005B7866" w:rsidRPr="00B3056F" w:rsidRDefault="005B7866" w:rsidP="005B7866">
      <w:pPr>
        <w:pStyle w:val="PL"/>
      </w:pPr>
      <w:r w:rsidRPr="00B3056F">
        <w:t xml:space="preserve">  /{ueId}/registrations/amf-3gpp-access:</w:t>
      </w:r>
    </w:p>
    <w:p w14:paraId="4346744E" w14:textId="77777777" w:rsidR="005B7866" w:rsidRPr="00B3056F" w:rsidRDefault="005B7866" w:rsidP="005B7866">
      <w:pPr>
        <w:pStyle w:val="PL"/>
      </w:pPr>
      <w:r w:rsidRPr="00B3056F">
        <w:t xml:space="preserve">    put:</w:t>
      </w:r>
    </w:p>
    <w:p w14:paraId="00E8AD94" w14:textId="77777777" w:rsidR="005B7866" w:rsidRPr="00B3056F" w:rsidRDefault="005B7866" w:rsidP="005B7866">
      <w:pPr>
        <w:pStyle w:val="PL"/>
      </w:pPr>
      <w:r w:rsidRPr="00B3056F">
        <w:t xml:space="preserve">      summary: register as AMF for 3GPP access</w:t>
      </w:r>
    </w:p>
    <w:p w14:paraId="7957C70D" w14:textId="77777777" w:rsidR="005B7866" w:rsidRPr="00B3056F" w:rsidRDefault="005B7866" w:rsidP="005B7866">
      <w:pPr>
        <w:pStyle w:val="PL"/>
      </w:pPr>
      <w:r w:rsidRPr="00B3056F">
        <w:t xml:space="preserve">      operationId: 3GppRegistration</w:t>
      </w:r>
    </w:p>
    <w:p w14:paraId="377C3815" w14:textId="77777777" w:rsidR="005B7866" w:rsidRPr="00B3056F" w:rsidRDefault="005B7866" w:rsidP="005B7866">
      <w:pPr>
        <w:pStyle w:val="PL"/>
      </w:pPr>
      <w:r w:rsidRPr="00B3056F">
        <w:t xml:space="preserve">      tags:</w:t>
      </w:r>
    </w:p>
    <w:p w14:paraId="33805479" w14:textId="77777777" w:rsidR="005B7866" w:rsidRPr="00B3056F" w:rsidRDefault="005B7866" w:rsidP="005B7866">
      <w:pPr>
        <w:pStyle w:val="PL"/>
      </w:pPr>
      <w:r w:rsidRPr="00B3056F">
        <w:t xml:space="preserve">        - AMF registration for 3GPP access</w:t>
      </w:r>
    </w:p>
    <w:p w14:paraId="5D356D70" w14:textId="77777777" w:rsidR="005B7866" w:rsidRDefault="005B7866" w:rsidP="005B7866">
      <w:pPr>
        <w:pStyle w:val="PL"/>
      </w:pPr>
      <w:r>
        <w:t xml:space="preserve">      security:</w:t>
      </w:r>
    </w:p>
    <w:p w14:paraId="65B44677" w14:textId="77777777" w:rsidR="005B7866" w:rsidRDefault="005B7866" w:rsidP="005B7866">
      <w:pPr>
        <w:pStyle w:val="PL"/>
      </w:pPr>
      <w:r>
        <w:t xml:space="preserve">        - {}</w:t>
      </w:r>
    </w:p>
    <w:p w14:paraId="500028D5" w14:textId="77777777" w:rsidR="005B7866" w:rsidRDefault="005B7866" w:rsidP="005B7866">
      <w:pPr>
        <w:pStyle w:val="PL"/>
      </w:pPr>
      <w:r>
        <w:t xml:space="preserve">        - oAuth2ClientCredentials:</w:t>
      </w:r>
    </w:p>
    <w:p w14:paraId="312B58E8" w14:textId="77777777" w:rsidR="005B7866" w:rsidRDefault="005B7866" w:rsidP="005B7866">
      <w:pPr>
        <w:pStyle w:val="PL"/>
      </w:pPr>
      <w:r>
        <w:t xml:space="preserve">          - nudm-uecm</w:t>
      </w:r>
    </w:p>
    <w:p w14:paraId="66FE9AD7" w14:textId="77777777" w:rsidR="005B7866" w:rsidRDefault="005B7866" w:rsidP="005B7866">
      <w:pPr>
        <w:pStyle w:val="PL"/>
      </w:pPr>
      <w:r>
        <w:t xml:space="preserve">        - oAuth2ClientCredentials:</w:t>
      </w:r>
    </w:p>
    <w:p w14:paraId="50870CC9" w14:textId="77777777" w:rsidR="005B7866" w:rsidRDefault="005B7866" w:rsidP="005B7866">
      <w:pPr>
        <w:pStyle w:val="PL"/>
      </w:pPr>
      <w:r>
        <w:t xml:space="preserve">          - nudm-uecm</w:t>
      </w:r>
    </w:p>
    <w:p w14:paraId="68025D53" w14:textId="77777777" w:rsidR="005B7866" w:rsidRPr="00533C32" w:rsidRDefault="005B7866" w:rsidP="005B7866">
      <w:pPr>
        <w:pStyle w:val="PL"/>
      </w:pPr>
      <w:r>
        <w:t xml:space="preserve">          - nudm-uecm:amf-registration:write</w:t>
      </w:r>
    </w:p>
    <w:p w14:paraId="3DC31EFB" w14:textId="77777777" w:rsidR="005B7866" w:rsidRPr="00B3056F" w:rsidRDefault="005B7866" w:rsidP="005B7866">
      <w:pPr>
        <w:pStyle w:val="PL"/>
      </w:pPr>
      <w:r w:rsidRPr="00B3056F">
        <w:t xml:space="preserve">      parameters:</w:t>
      </w:r>
    </w:p>
    <w:p w14:paraId="01885742" w14:textId="77777777" w:rsidR="005B7866" w:rsidRPr="00B3056F" w:rsidRDefault="005B7866" w:rsidP="005B7866">
      <w:pPr>
        <w:pStyle w:val="PL"/>
      </w:pPr>
      <w:r w:rsidRPr="00B3056F">
        <w:t xml:space="preserve">        - name: ueId</w:t>
      </w:r>
    </w:p>
    <w:p w14:paraId="66882ACF" w14:textId="77777777" w:rsidR="005B7866" w:rsidRPr="00B3056F" w:rsidRDefault="005B7866" w:rsidP="005B7866">
      <w:pPr>
        <w:pStyle w:val="PL"/>
      </w:pPr>
      <w:r w:rsidRPr="00B3056F">
        <w:t xml:space="preserve">          in: path</w:t>
      </w:r>
    </w:p>
    <w:p w14:paraId="10DF2B02" w14:textId="77777777" w:rsidR="005B7866" w:rsidRPr="00B3056F" w:rsidRDefault="005B7866" w:rsidP="005B7866">
      <w:pPr>
        <w:pStyle w:val="PL"/>
      </w:pPr>
      <w:r w:rsidRPr="00B3056F">
        <w:t xml:space="preserve">          description: Identifier of the UE</w:t>
      </w:r>
    </w:p>
    <w:p w14:paraId="5C81A891" w14:textId="77777777" w:rsidR="005B7866" w:rsidRPr="00B3056F" w:rsidRDefault="005B7866" w:rsidP="005B7866">
      <w:pPr>
        <w:pStyle w:val="PL"/>
      </w:pPr>
      <w:r w:rsidRPr="00B3056F">
        <w:t xml:space="preserve">          required: true</w:t>
      </w:r>
    </w:p>
    <w:p w14:paraId="752CAF65" w14:textId="77777777" w:rsidR="005B7866" w:rsidRPr="00B3056F" w:rsidRDefault="005B7866" w:rsidP="005B7866">
      <w:pPr>
        <w:pStyle w:val="PL"/>
      </w:pPr>
      <w:r w:rsidRPr="00B3056F">
        <w:t xml:space="preserve">          schema:</w:t>
      </w:r>
    </w:p>
    <w:p w14:paraId="4E51A509" w14:textId="77777777" w:rsidR="005B7866" w:rsidRPr="00B3056F" w:rsidRDefault="005B7866" w:rsidP="005B7866">
      <w:pPr>
        <w:pStyle w:val="PL"/>
      </w:pPr>
      <w:r w:rsidRPr="00B3056F">
        <w:t xml:space="preserve">            $ref: 'TS29571_CommonData.yaml#/components/schemas/Supi'</w:t>
      </w:r>
    </w:p>
    <w:p w14:paraId="2D35211D" w14:textId="77777777" w:rsidR="005B7866" w:rsidRPr="00B3056F" w:rsidRDefault="005B7866" w:rsidP="005B7866">
      <w:pPr>
        <w:pStyle w:val="PL"/>
      </w:pPr>
      <w:r w:rsidRPr="00B3056F">
        <w:t xml:space="preserve">      requestBody:</w:t>
      </w:r>
    </w:p>
    <w:p w14:paraId="6A441D04" w14:textId="77777777" w:rsidR="005B7866" w:rsidRPr="00B3056F" w:rsidRDefault="005B7866" w:rsidP="005B7866">
      <w:pPr>
        <w:pStyle w:val="PL"/>
      </w:pPr>
      <w:r w:rsidRPr="00B3056F">
        <w:t xml:space="preserve">        content:</w:t>
      </w:r>
    </w:p>
    <w:p w14:paraId="521A073B" w14:textId="77777777" w:rsidR="005B7866" w:rsidRPr="00B3056F" w:rsidRDefault="005B7866" w:rsidP="005B7866">
      <w:pPr>
        <w:pStyle w:val="PL"/>
      </w:pPr>
      <w:r w:rsidRPr="00B3056F">
        <w:t xml:space="preserve">          application/json:</w:t>
      </w:r>
    </w:p>
    <w:p w14:paraId="4B944809" w14:textId="77777777" w:rsidR="005B7866" w:rsidRPr="00B3056F" w:rsidRDefault="005B7866" w:rsidP="005B7866">
      <w:pPr>
        <w:pStyle w:val="PL"/>
      </w:pPr>
      <w:r w:rsidRPr="00B3056F">
        <w:t xml:space="preserve">            schema:</w:t>
      </w:r>
    </w:p>
    <w:p w14:paraId="129C66CD" w14:textId="77777777" w:rsidR="005B7866" w:rsidRPr="00B3056F" w:rsidRDefault="005B7866" w:rsidP="005B7866">
      <w:pPr>
        <w:pStyle w:val="PL"/>
      </w:pPr>
      <w:r w:rsidRPr="00B3056F">
        <w:t xml:space="preserve">              $ref: '#/components/schemas/Amf3GppAccessRegistration'</w:t>
      </w:r>
    </w:p>
    <w:p w14:paraId="15207EAC" w14:textId="77777777" w:rsidR="005B7866" w:rsidRPr="00B3056F" w:rsidRDefault="005B7866" w:rsidP="005B7866">
      <w:pPr>
        <w:pStyle w:val="PL"/>
      </w:pPr>
      <w:r w:rsidRPr="00B3056F">
        <w:t xml:space="preserve">        required: true</w:t>
      </w:r>
    </w:p>
    <w:p w14:paraId="1AA848CE" w14:textId="77777777" w:rsidR="005B7866" w:rsidRPr="00B3056F" w:rsidRDefault="005B7866" w:rsidP="005B7866">
      <w:pPr>
        <w:pStyle w:val="PL"/>
      </w:pPr>
      <w:r w:rsidRPr="00B3056F">
        <w:t xml:space="preserve">      responses:</w:t>
      </w:r>
    </w:p>
    <w:p w14:paraId="44FDC2C7" w14:textId="77777777" w:rsidR="005B7866" w:rsidRPr="00B3056F" w:rsidRDefault="005B7866" w:rsidP="005B7866">
      <w:pPr>
        <w:pStyle w:val="PL"/>
      </w:pPr>
      <w:r w:rsidRPr="00B3056F">
        <w:t xml:space="preserve">        '201':</w:t>
      </w:r>
    </w:p>
    <w:p w14:paraId="5626321F" w14:textId="77777777" w:rsidR="005B7866" w:rsidRPr="00B3056F" w:rsidRDefault="005B7866" w:rsidP="005B7866">
      <w:pPr>
        <w:pStyle w:val="PL"/>
      </w:pPr>
      <w:r w:rsidRPr="00B3056F">
        <w:t xml:space="preserve">          description: Created</w:t>
      </w:r>
    </w:p>
    <w:p w14:paraId="125DA356" w14:textId="77777777" w:rsidR="005B7866" w:rsidRPr="00B3056F" w:rsidRDefault="005B7866" w:rsidP="005B7866">
      <w:pPr>
        <w:pStyle w:val="PL"/>
      </w:pPr>
      <w:r w:rsidRPr="00B3056F">
        <w:t xml:space="preserve">          content:</w:t>
      </w:r>
    </w:p>
    <w:p w14:paraId="2D4FC614" w14:textId="77777777" w:rsidR="005B7866" w:rsidRPr="00B3056F" w:rsidRDefault="005B7866" w:rsidP="005B7866">
      <w:pPr>
        <w:pStyle w:val="PL"/>
      </w:pPr>
      <w:r w:rsidRPr="00B3056F">
        <w:t xml:space="preserve">            application/json:</w:t>
      </w:r>
    </w:p>
    <w:p w14:paraId="686EAAB4" w14:textId="77777777" w:rsidR="005B7866" w:rsidRPr="00B3056F" w:rsidRDefault="005B7866" w:rsidP="005B7866">
      <w:pPr>
        <w:pStyle w:val="PL"/>
      </w:pPr>
      <w:r w:rsidRPr="00B3056F">
        <w:t xml:space="preserve">              schema:</w:t>
      </w:r>
    </w:p>
    <w:p w14:paraId="7897B97E" w14:textId="77777777" w:rsidR="005B7866" w:rsidRPr="00B3056F" w:rsidRDefault="005B7866" w:rsidP="005B7866">
      <w:pPr>
        <w:pStyle w:val="PL"/>
      </w:pPr>
      <w:r w:rsidRPr="00B3056F">
        <w:t xml:space="preserve">                $ref: '#/components/schemas/Amf3GppAccessRegistration'</w:t>
      </w:r>
    </w:p>
    <w:p w14:paraId="6FB40B82" w14:textId="77777777" w:rsidR="005B7866" w:rsidRPr="00B3056F" w:rsidRDefault="005B7866" w:rsidP="005B7866">
      <w:pPr>
        <w:pStyle w:val="PL"/>
      </w:pPr>
      <w:r w:rsidRPr="00B3056F">
        <w:t xml:space="preserve">          headers:</w:t>
      </w:r>
    </w:p>
    <w:p w14:paraId="692A7A6D" w14:textId="77777777" w:rsidR="005B7866" w:rsidRPr="00B3056F" w:rsidRDefault="005B7866" w:rsidP="005B7866">
      <w:pPr>
        <w:pStyle w:val="PL"/>
      </w:pPr>
      <w:r w:rsidRPr="00B3056F">
        <w:t xml:space="preserve">            Location:</w:t>
      </w:r>
    </w:p>
    <w:p w14:paraId="1DA79FB6" w14:textId="77777777" w:rsidR="005B7866" w:rsidRPr="00B3056F" w:rsidRDefault="005B7866" w:rsidP="005B7866">
      <w:pPr>
        <w:pStyle w:val="PL"/>
      </w:pPr>
      <w:r w:rsidRPr="00B3056F">
        <w:t xml:space="preserve">              description: 'Contains the URI of the newly created resource, according to the structure: {apiRoot}/nudm-uecm/v1/{ueId}/registrations/amf-3gpp-access'</w:t>
      </w:r>
    </w:p>
    <w:p w14:paraId="42A6C31D" w14:textId="77777777" w:rsidR="005B7866" w:rsidRPr="00B3056F" w:rsidRDefault="005B7866" w:rsidP="005B7866">
      <w:pPr>
        <w:pStyle w:val="PL"/>
      </w:pPr>
      <w:r w:rsidRPr="00B3056F">
        <w:lastRenderedPageBreak/>
        <w:t xml:space="preserve">              required: true</w:t>
      </w:r>
    </w:p>
    <w:p w14:paraId="1297F9A4" w14:textId="77777777" w:rsidR="005B7866" w:rsidRPr="00B3056F" w:rsidRDefault="005B7866" w:rsidP="005B7866">
      <w:pPr>
        <w:pStyle w:val="PL"/>
      </w:pPr>
      <w:r w:rsidRPr="00B3056F">
        <w:t xml:space="preserve">              schema:</w:t>
      </w:r>
    </w:p>
    <w:p w14:paraId="6B50D4B4" w14:textId="77777777" w:rsidR="005B7866" w:rsidRPr="00B3056F" w:rsidRDefault="005B7866" w:rsidP="005B7866">
      <w:pPr>
        <w:pStyle w:val="PL"/>
      </w:pPr>
      <w:r w:rsidRPr="00B3056F">
        <w:t xml:space="preserve">                type: string</w:t>
      </w:r>
    </w:p>
    <w:p w14:paraId="16FCEC36" w14:textId="77777777" w:rsidR="005B7866" w:rsidRPr="00B3056F" w:rsidRDefault="005B7866" w:rsidP="005B7866">
      <w:pPr>
        <w:pStyle w:val="PL"/>
      </w:pPr>
      <w:r w:rsidRPr="00B3056F">
        <w:t xml:space="preserve">        '200':</w:t>
      </w:r>
    </w:p>
    <w:p w14:paraId="7FFE9FF7" w14:textId="77777777" w:rsidR="005B7866" w:rsidRPr="00B3056F" w:rsidRDefault="005B7866" w:rsidP="005B7866">
      <w:pPr>
        <w:pStyle w:val="PL"/>
      </w:pPr>
      <w:r w:rsidRPr="00B3056F">
        <w:t xml:space="preserve">          description: OK</w:t>
      </w:r>
    </w:p>
    <w:p w14:paraId="664BCA74" w14:textId="77777777" w:rsidR="005B7866" w:rsidRPr="00B3056F" w:rsidRDefault="005B7866" w:rsidP="005B7866">
      <w:pPr>
        <w:pStyle w:val="PL"/>
      </w:pPr>
      <w:r w:rsidRPr="00B3056F">
        <w:t xml:space="preserve">          content:</w:t>
      </w:r>
    </w:p>
    <w:p w14:paraId="04A2AA92" w14:textId="77777777" w:rsidR="005B7866" w:rsidRPr="00B3056F" w:rsidRDefault="005B7866" w:rsidP="005B7866">
      <w:pPr>
        <w:pStyle w:val="PL"/>
      </w:pPr>
      <w:r w:rsidRPr="00B3056F">
        <w:t xml:space="preserve">            application/json:</w:t>
      </w:r>
    </w:p>
    <w:p w14:paraId="6F766220" w14:textId="77777777" w:rsidR="005B7866" w:rsidRPr="00B3056F" w:rsidRDefault="005B7866" w:rsidP="005B7866">
      <w:pPr>
        <w:pStyle w:val="PL"/>
      </w:pPr>
      <w:r w:rsidRPr="00B3056F">
        <w:t xml:space="preserve">              schema:</w:t>
      </w:r>
    </w:p>
    <w:p w14:paraId="2B9F6395" w14:textId="77777777" w:rsidR="005B7866" w:rsidRPr="00B3056F" w:rsidRDefault="005B7866" w:rsidP="005B7866">
      <w:pPr>
        <w:pStyle w:val="PL"/>
      </w:pPr>
      <w:r w:rsidRPr="00B3056F">
        <w:t xml:space="preserve">                $ref: '#/components/schemas/Amf3GppAccessRegistration'</w:t>
      </w:r>
    </w:p>
    <w:p w14:paraId="1CBC0BA5" w14:textId="77777777" w:rsidR="005B7866" w:rsidRPr="00B3056F" w:rsidRDefault="005B7866" w:rsidP="005B7866">
      <w:pPr>
        <w:pStyle w:val="PL"/>
      </w:pPr>
      <w:r w:rsidRPr="00B3056F">
        <w:t xml:space="preserve">        '204':</w:t>
      </w:r>
    </w:p>
    <w:p w14:paraId="75177B7A" w14:textId="77777777" w:rsidR="005B7866" w:rsidRPr="00B3056F" w:rsidRDefault="005B7866" w:rsidP="005B7866">
      <w:pPr>
        <w:pStyle w:val="PL"/>
      </w:pPr>
      <w:r w:rsidRPr="00B3056F">
        <w:t xml:space="preserve">          description: No content</w:t>
      </w:r>
    </w:p>
    <w:p w14:paraId="20E8DC8D" w14:textId="77777777" w:rsidR="005B7866" w:rsidRPr="00B3056F" w:rsidRDefault="005B7866" w:rsidP="005B7866">
      <w:pPr>
        <w:pStyle w:val="PL"/>
        <w:rPr>
          <w:lang w:val="en-US"/>
        </w:rPr>
      </w:pPr>
      <w:r w:rsidRPr="00B3056F">
        <w:rPr>
          <w:lang w:val="en-US"/>
        </w:rPr>
        <w:t xml:space="preserve">        </w:t>
      </w:r>
      <w:bookmarkStart w:id="5502" w:name="_Hlk520205304"/>
      <w:r w:rsidRPr="00B3056F">
        <w:rPr>
          <w:lang w:val="en-US"/>
        </w:rPr>
        <w:t>'400':</w:t>
      </w:r>
    </w:p>
    <w:p w14:paraId="2061CFFC" w14:textId="77777777" w:rsidR="005B7866" w:rsidRPr="00B3056F" w:rsidRDefault="005B7866" w:rsidP="005B7866">
      <w:pPr>
        <w:pStyle w:val="PL"/>
        <w:rPr>
          <w:lang w:val="en-US"/>
        </w:rPr>
      </w:pPr>
      <w:r w:rsidRPr="00B3056F">
        <w:rPr>
          <w:lang w:val="en-US"/>
        </w:rPr>
        <w:t xml:space="preserve">          $ref: 'TS29571_CommonData.yaml#/components/responses/400'</w:t>
      </w:r>
    </w:p>
    <w:p w14:paraId="6374CA51" w14:textId="77777777" w:rsidR="005B7866" w:rsidRPr="00B3056F" w:rsidRDefault="005B7866" w:rsidP="005B7866">
      <w:pPr>
        <w:pStyle w:val="PL"/>
        <w:rPr>
          <w:lang w:val="en-US"/>
        </w:rPr>
      </w:pPr>
      <w:r w:rsidRPr="00B3056F">
        <w:rPr>
          <w:lang w:val="en-US"/>
        </w:rPr>
        <w:t xml:space="preserve">        '403':</w:t>
      </w:r>
    </w:p>
    <w:p w14:paraId="1282621D" w14:textId="77777777" w:rsidR="005B7866" w:rsidRPr="00B3056F" w:rsidRDefault="005B7866" w:rsidP="005B7866">
      <w:pPr>
        <w:pStyle w:val="PL"/>
        <w:rPr>
          <w:lang w:val="en-US"/>
        </w:rPr>
      </w:pPr>
      <w:r w:rsidRPr="00B3056F">
        <w:rPr>
          <w:lang w:val="en-US"/>
        </w:rPr>
        <w:t xml:space="preserve">          $ref: 'TS29571_CommonData.yaml#/components/responses/403'</w:t>
      </w:r>
    </w:p>
    <w:p w14:paraId="2EFAC076" w14:textId="77777777" w:rsidR="005B7866" w:rsidRPr="00B3056F" w:rsidRDefault="005B7866" w:rsidP="005B7866">
      <w:pPr>
        <w:pStyle w:val="PL"/>
        <w:rPr>
          <w:lang w:val="en-US"/>
        </w:rPr>
      </w:pPr>
      <w:r w:rsidRPr="00B3056F">
        <w:rPr>
          <w:lang w:val="en-US"/>
        </w:rPr>
        <w:t xml:space="preserve">        '404':</w:t>
      </w:r>
    </w:p>
    <w:p w14:paraId="64B6451C" w14:textId="77777777" w:rsidR="005B7866" w:rsidRPr="00B3056F" w:rsidRDefault="005B7866" w:rsidP="005B7866">
      <w:pPr>
        <w:pStyle w:val="PL"/>
        <w:rPr>
          <w:lang w:val="en-US"/>
        </w:rPr>
      </w:pPr>
      <w:r w:rsidRPr="00B3056F">
        <w:rPr>
          <w:lang w:val="en-US"/>
        </w:rPr>
        <w:t xml:space="preserve">          $ref: 'TS29571_CommonData.yaml#/components/responses/404'</w:t>
      </w:r>
    </w:p>
    <w:p w14:paraId="3F861FA2" w14:textId="77777777" w:rsidR="005B7866" w:rsidRPr="00B3056F" w:rsidRDefault="005B7866" w:rsidP="005B7866">
      <w:pPr>
        <w:pStyle w:val="PL"/>
        <w:rPr>
          <w:lang w:val="en-US"/>
        </w:rPr>
      </w:pPr>
      <w:r w:rsidRPr="00B3056F">
        <w:rPr>
          <w:lang w:val="en-US"/>
        </w:rPr>
        <w:t xml:space="preserve">        '500':</w:t>
      </w:r>
    </w:p>
    <w:p w14:paraId="1778693D" w14:textId="77777777" w:rsidR="005B7866" w:rsidRPr="00B3056F" w:rsidRDefault="005B7866" w:rsidP="005B7866">
      <w:pPr>
        <w:pStyle w:val="PL"/>
      </w:pPr>
      <w:r w:rsidRPr="00B3056F">
        <w:rPr>
          <w:lang w:val="en-US"/>
        </w:rPr>
        <w:t xml:space="preserve">          </w:t>
      </w:r>
      <w:r w:rsidRPr="00B3056F">
        <w:t>$ref: 'TS29571_CommonData.yaml#/components/responses/500'</w:t>
      </w:r>
    </w:p>
    <w:p w14:paraId="016A0568" w14:textId="77777777" w:rsidR="005B7866" w:rsidRPr="00B3056F" w:rsidRDefault="005B7866" w:rsidP="005B7866">
      <w:pPr>
        <w:pStyle w:val="PL"/>
        <w:rPr>
          <w:lang w:val="en-US"/>
        </w:rPr>
      </w:pPr>
      <w:r w:rsidRPr="00B3056F">
        <w:rPr>
          <w:lang w:val="en-US"/>
        </w:rPr>
        <w:t xml:space="preserve">        '503':</w:t>
      </w:r>
    </w:p>
    <w:p w14:paraId="5B5E1BC1" w14:textId="77777777" w:rsidR="005B7866" w:rsidRPr="00B3056F" w:rsidRDefault="005B7866" w:rsidP="005B7866">
      <w:pPr>
        <w:pStyle w:val="PL"/>
        <w:rPr>
          <w:lang w:val="en-US"/>
        </w:rPr>
      </w:pPr>
      <w:r w:rsidRPr="00B3056F">
        <w:t xml:space="preserve">          $ref: 'TS29571_CommonData.yaml#/components/responses/503'</w:t>
      </w:r>
    </w:p>
    <w:bookmarkEnd w:id="5502"/>
    <w:p w14:paraId="445BA510" w14:textId="77777777" w:rsidR="005B7866" w:rsidRPr="00B3056F" w:rsidRDefault="005B7866" w:rsidP="005B7866">
      <w:pPr>
        <w:pStyle w:val="PL"/>
      </w:pPr>
      <w:r w:rsidRPr="00B3056F">
        <w:t xml:space="preserve">        default:</w:t>
      </w:r>
    </w:p>
    <w:p w14:paraId="0AD835FA" w14:textId="77777777" w:rsidR="005B7866" w:rsidRPr="00B3056F" w:rsidRDefault="005B7866" w:rsidP="005B7866">
      <w:pPr>
        <w:pStyle w:val="PL"/>
      </w:pPr>
      <w:r w:rsidRPr="00B3056F">
        <w:t xml:space="preserve">          description: Unexpected error</w:t>
      </w:r>
    </w:p>
    <w:p w14:paraId="239B5F29" w14:textId="77777777" w:rsidR="005B7866" w:rsidRPr="00B3056F" w:rsidRDefault="005B7866" w:rsidP="005B7866">
      <w:pPr>
        <w:pStyle w:val="PL"/>
      </w:pPr>
      <w:r w:rsidRPr="00B3056F">
        <w:t xml:space="preserve">      callbacks:</w:t>
      </w:r>
    </w:p>
    <w:p w14:paraId="1A9E693C" w14:textId="77777777" w:rsidR="005B7866" w:rsidRPr="00B3056F" w:rsidRDefault="005B7866" w:rsidP="005B7866">
      <w:pPr>
        <w:pStyle w:val="PL"/>
      </w:pPr>
      <w:r w:rsidRPr="00B3056F">
        <w:t xml:space="preserve">        deregistrationeNotification:</w:t>
      </w:r>
    </w:p>
    <w:p w14:paraId="4A37E542" w14:textId="77777777" w:rsidR="005B7866" w:rsidRPr="00B3056F" w:rsidRDefault="005B7866" w:rsidP="005B7866">
      <w:pPr>
        <w:pStyle w:val="PL"/>
      </w:pPr>
      <w:r w:rsidRPr="00B3056F">
        <w:t xml:space="preserve">          '{request.body#/deregCallbackUri}':</w:t>
      </w:r>
    </w:p>
    <w:p w14:paraId="5D62F33C" w14:textId="77777777" w:rsidR="005B7866" w:rsidRPr="00B3056F" w:rsidRDefault="005B7866" w:rsidP="005B7866">
      <w:pPr>
        <w:pStyle w:val="PL"/>
      </w:pPr>
      <w:r w:rsidRPr="00B3056F">
        <w:t xml:space="preserve">            post:</w:t>
      </w:r>
    </w:p>
    <w:p w14:paraId="381A31F8" w14:textId="77777777" w:rsidR="005B7866" w:rsidRPr="00B3056F" w:rsidRDefault="005B7866" w:rsidP="005B7866">
      <w:pPr>
        <w:pStyle w:val="PL"/>
      </w:pPr>
      <w:r w:rsidRPr="00B3056F">
        <w:t xml:space="preserve">              requestBody:</w:t>
      </w:r>
    </w:p>
    <w:p w14:paraId="5FFBC385" w14:textId="77777777" w:rsidR="005B7866" w:rsidRPr="00B3056F" w:rsidRDefault="005B7866" w:rsidP="005B7866">
      <w:pPr>
        <w:pStyle w:val="PL"/>
      </w:pPr>
      <w:r w:rsidRPr="00B3056F">
        <w:t xml:space="preserve">                required: true</w:t>
      </w:r>
    </w:p>
    <w:p w14:paraId="5888A9A5" w14:textId="77777777" w:rsidR="005B7866" w:rsidRPr="00B3056F" w:rsidRDefault="005B7866" w:rsidP="005B7866">
      <w:pPr>
        <w:pStyle w:val="PL"/>
      </w:pPr>
      <w:r w:rsidRPr="00B3056F">
        <w:t xml:space="preserve">                content:</w:t>
      </w:r>
    </w:p>
    <w:p w14:paraId="0DE1011A" w14:textId="77777777" w:rsidR="005B7866" w:rsidRPr="00B3056F" w:rsidRDefault="005B7866" w:rsidP="005B7866">
      <w:pPr>
        <w:pStyle w:val="PL"/>
      </w:pPr>
      <w:r w:rsidRPr="00B3056F">
        <w:t xml:space="preserve">                  application/json:</w:t>
      </w:r>
    </w:p>
    <w:p w14:paraId="0BF3F3FA" w14:textId="77777777" w:rsidR="005B7866" w:rsidRPr="00B3056F" w:rsidRDefault="005B7866" w:rsidP="005B7866">
      <w:pPr>
        <w:pStyle w:val="PL"/>
      </w:pPr>
      <w:r w:rsidRPr="00B3056F">
        <w:t xml:space="preserve">                    schema:</w:t>
      </w:r>
    </w:p>
    <w:p w14:paraId="28E373C5" w14:textId="77777777" w:rsidR="005B7866" w:rsidRPr="00B3056F" w:rsidRDefault="005B7866" w:rsidP="005B7866">
      <w:pPr>
        <w:pStyle w:val="PL"/>
      </w:pPr>
      <w:r w:rsidRPr="00B3056F">
        <w:t xml:space="preserve">                      $ref: '#/components/schemas/DeregistrationData'</w:t>
      </w:r>
    </w:p>
    <w:p w14:paraId="38DD1E04" w14:textId="77777777" w:rsidR="005B7866" w:rsidRPr="00B3056F" w:rsidRDefault="005B7866" w:rsidP="005B7866">
      <w:pPr>
        <w:pStyle w:val="PL"/>
      </w:pPr>
      <w:r w:rsidRPr="00B3056F">
        <w:t xml:space="preserve">              responses:</w:t>
      </w:r>
    </w:p>
    <w:p w14:paraId="15D543F1" w14:textId="77777777" w:rsidR="005B7866" w:rsidRPr="00B3056F" w:rsidRDefault="005B7866" w:rsidP="005B7866">
      <w:pPr>
        <w:pStyle w:val="PL"/>
      </w:pPr>
      <w:r w:rsidRPr="00B3056F">
        <w:t xml:space="preserve">                '204':</w:t>
      </w:r>
    </w:p>
    <w:p w14:paraId="319C28C7" w14:textId="77777777" w:rsidR="005B7866" w:rsidRPr="00B3056F" w:rsidRDefault="005B7866" w:rsidP="005B7866">
      <w:pPr>
        <w:pStyle w:val="PL"/>
      </w:pPr>
      <w:r w:rsidRPr="00B3056F">
        <w:t xml:space="preserve">                  description: Successful Notification response</w:t>
      </w:r>
    </w:p>
    <w:p w14:paraId="4ED524EC" w14:textId="77777777" w:rsidR="005B7866" w:rsidRPr="00B3056F" w:rsidRDefault="005B7866" w:rsidP="005B7866">
      <w:pPr>
        <w:pStyle w:val="PL"/>
      </w:pPr>
      <w:r w:rsidRPr="00B3056F">
        <w:t xml:space="preserve">                '307':</w:t>
      </w:r>
    </w:p>
    <w:p w14:paraId="419A2A35" w14:textId="77777777" w:rsidR="001F4B78" w:rsidRPr="00690A26" w:rsidRDefault="001F4B78" w:rsidP="001F4B78">
      <w:pPr>
        <w:pStyle w:val="PL"/>
        <w:rPr>
          <w:lang w:val="en-US"/>
        </w:rPr>
      </w:pPr>
      <w:r>
        <w:rPr>
          <w:lang w:val="en-US"/>
        </w:rPr>
        <w:t xml:space="preserve">                  $ref: </w:t>
      </w:r>
      <w:r w:rsidRPr="00690A26">
        <w:t>'TS29571_CommonData.yaml#/components/</w:t>
      </w:r>
      <w:r>
        <w:t>responses/307'</w:t>
      </w:r>
    </w:p>
    <w:p w14:paraId="095E7371" w14:textId="77777777" w:rsidR="005B7866" w:rsidRPr="00B3056F" w:rsidRDefault="005B7866" w:rsidP="005B7866">
      <w:pPr>
        <w:pStyle w:val="PL"/>
      </w:pPr>
      <w:r w:rsidRPr="00B3056F">
        <w:t xml:space="preserve">                '308':</w:t>
      </w:r>
    </w:p>
    <w:p w14:paraId="1F723B64" w14:textId="77777777" w:rsidR="001F4B78" w:rsidRPr="00690A26" w:rsidRDefault="001F4B78" w:rsidP="001F4B78">
      <w:pPr>
        <w:pStyle w:val="PL"/>
        <w:rPr>
          <w:lang w:val="en-US"/>
        </w:rPr>
      </w:pPr>
      <w:r>
        <w:rPr>
          <w:lang w:val="en-US"/>
        </w:rPr>
        <w:t xml:space="preserve">                  $ref: </w:t>
      </w:r>
      <w:r w:rsidRPr="00690A26">
        <w:t>'TS29571_CommonData.yaml#/components/</w:t>
      </w:r>
      <w:r>
        <w:t>responses/308'</w:t>
      </w:r>
    </w:p>
    <w:p w14:paraId="2DE10333" w14:textId="77777777" w:rsidR="005B7866" w:rsidRPr="00B3056F" w:rsidRDefault="005B7866" w:rsidP="005B7866">
      <w:pPr>
        <w:pStyle w:val="PL"/>
        <w:rPr>
          <w:lang w:val="en-US"/>
        </w:rPr>
      </w:pPr>
      <w:r w:rsidRPr="00B3056F">
        <w:rPr>
          <w:lang w:val="en-US"/>
        </w:rPr>
        <w:t xml:space="preserve">                '400':</w:t>
      </w:r>
    </w:p>
    <w:p w14:paraId="2C448F99" w14:textId="77777777" w:rsidR="005B7866" w:rsidRPr="00B3056F" w:rsidRDefault="005B7866" w:rsidP="005B7866">
      <w:pPr>
        <w:pStyle w:val="PL"/>
        <w:rPr>
          <w:lang w:val="en-US"/>
        </w:rPr>
      </w:pPr>
      <w:r w:rsidRPr="00B3056F">
        <w:rPr>
          <w:lang w:val="en-US"/>
        </w:rPr>
        <w:t xml:space="preserve">                  $ref: 'TS29571_CommonData.yaml#/components/responses/400'</w:t>
      </w:r>
    </w:p>
    <w:p w14:paraId="5D45B2C7" w14:textId="77777777" w:rsidR="005B7866" w:rsidRPr="00B3056F" w:rsidRDefault="005B7866" w:rsidP="005B7866">
      <w:pPr>
        <w:pStyle w:val="PL"/>
        <w:rPr>
          <w:lang w:val="en-US"/>
        </w:rPr>
      </w:pPr>
      <w:r w:rsidRPr="00B3056F">
        <w:rPr>
          <w:lang w:val="en-US"/>
        </w:rPr>
        <w:t xml:space="preserve">                '404':</w:t>
      </w:r>
    </w:p>
    <w:p w14:paraId="55E86019" w14:textId="77777777" w:rsidR="005B7866" w:rsidRPr="00B3056F" w:rsidRDefault="005B7866" w:rsidP="005B7866">
      <w:pPr>
        <w:pStyle w:val="PL"/>
        <w:rPr>
          <w:lang w:val="en-US"/>
        </w:rPr>
      </w:pPr>
      <w:r w:rsidRPr="00B3056F">
        <w:rPr>
          <w:lang w:val="en-US"/>
        </w:rPr>
        <w:t xml:space="preserve">                  $ref: 'TS29571_CommonData.yaml#/components/responses/404'</w:t>
      </w:r>
    </w:p>
    <w:p w14:paraId="4EBB76D3" w14:textId="77777777" w:rsidR="005B7866" w:rsidRPr="00B3056F" w:rsidRDefault="005B7866" w:rsidP="005B7866">
      <w:pPr>
        <w:pStyle w:val="PL"/>
        <w:rPr>
          <w:lang w:val="en-US"/>
        </w:rPr>
      </w:pPr>
      <w:r w:rsidRPr="00B3056F">
        <w:rPr>
          <w:lang w:val="en-US"/>
        </w:rPr>
        <w:t xml:space="preserve">                '500':</w:t>
      </w:r>
    </w:p>
    <w:p w14:paraId="08CA4B08" w14:textId="77777777" w:rsidR="005B7866" w:rsidRPr="00B3056F" w:rsidRDefault="005B7866" w:rsidP="005B7866">
      <w:pPr>
        <w:pStyle w:val="PL"/>
      </w:pPr>
      <w:r w:rsidRPr="00B3056F">
        <w:rPr>
          <w:lang w:val="en-US"/>
        </w:rPr>
        <w:t xml:space="preserve">                  </w:t>
      </w:r>
      <w:r w:rsidRPr="00B3056F">
        <w:t>$ref: 'TS29571_CommonData.yaml#/components/responses/500'</w:t>
      </w:r>
    </w:p>
    <w:p w14:paraId="53AD253B" w14:textId="77777777" w:rsidR="005B7866" w:rsidRPr="00B3056F" w:rsidRDefault="005B7866" w:rsidP="005B7866">
      <w:pPr>
        <w:pStyle w:val="PL"/>
        <w:rPr>
          <w:lang w:val="en-US"/>
        </w:rPr>
      </w:pPr>
      <w:r w:rsidRPr="00B3056F">
        <w:rPr>
          <w:lang w:val="en-US"/>
        </w:rPr>
        <w:t xml:space="preserve">                '503':</w:t>
      </w:r>
    </w:p>
    <w:p w14:paraId="347A3288" w14:textId="77777777" w:rsidR="005B7866" w:rsidRPr="00B3056F" w:rsidRDefault="005B7866" w:rsidP="005B7866">
      <w:pPr>
        <w:pStyle w:val="PL"/>
        <w:rPr>
          <w:lang w:val="en-US"/>
        </w:rPr>
      </w:pPr>
      <w:r w:rsidRPr="00B3056F">
        <w:t xml:space="preserve">                  $ref: 'TS29571_CommonData.yaml#/components/responses/503'</w:t>
      </w:r>
    </w:p>
    <w:p w14:paraId="4EF16D0A" w14:textId="77777777" w:rsidR="005B7866" w:rsidRPr="00B3056F" w:rsidRDefault="005B7866" w:rsidP="005B7866">
      <w:pPr>
        <w:pStyle w:val="PL"/>
      </w:pPr>
      <w:r w:rsidRPr="00B3056F">
        <w:t xml:space="preserve">                default:</w:t>
      </w:r>
    </w:p>
    <w:p w14:paraId="1EF0E61C" w14:textId="77777777" w:rsidR="005B7866" w:rsidRPr="00B3056F" w:rsidRDefault="005B7866" w:rsidP="005B7866">
      <w:pPr>
        <w:pStyle w:val="PL"/>
      </w:pPr>
      <w:r w:rsidRPr="00B3056F">
        <w:t xml:space="preserve">                  description: Unexpected error</w:t>
      </w:r>
    </w:p>
    <w:p w14:paraId="1AB892F8" w14:textId="77777777" w:rsidR="005B7866" w:rsidRPr="00B3056F" w:rsidRDefault="005B7866" w:rsidP="005B7866">
      <w:pPr>
        <w:pStyle w:val="PL"/>
      </w:pPr>
      <w:r w:rsidRPr="00B3056F">
        <w:t xml:space="preserve">        pcscfRestorationNotification:</w:t>
      </w:r>
    </w:p>
    <w:p w14:paraId="35EB02EB" w14:textId="77777777" w:rsidR="005B7866" w:rsidRPr="00B3056F" w:rsidRDefault="005B7866" w:rsidP="005B7866">
      <w:pPr>
        <w:pStyle w:val="PL"/>
      </w:pPr>
      <w:r w:rsidRPr="00B3056F">
        <w:t xml:space="preserve">          '{request.body#/pcscfRestorationCallbackUri}':</w:t>
      </w:r>
    </w:p>
    <w:p w14:paraId="13DBCE83" w14:textId="77777777" w:rsidR="005B7866" w:rsidRPr="00B3056F" w:rsidRDefault="005B7866" w:rsidP="005B7866">
      <w:pPr>
        <w:pStyle w:val="PL"/>
      </w:pPr>
      <w:r w:rsidRPr="00B3056F">
        <w:t xml:space="preserve">            post:</w:t>
      </w:r>
    </w:p>
    <w:p w14:paraId="728E2299" w14:textId="77777777" w:rsidR="005B7866" w:rsidRPr="00B3056F" w:rsidRDefault="005B7866" w:rsidP="005B7866">
      <w:pPr>
        <w:pStyle w:val="PL"/>
      </w:pPr>
      <w:r w:rsidRPr="00B3056F">
        <w:t xml:space="preserve">              requestBody:</w:t>
      </w:r>
    </w:p>
    <w:p w14:paraId="51D22B76" w14:textId="77777777" w:rsidR="005B7866" w:rsidRPr="00B3056F" w:rsidRDefault="005B7866" w:rsidP="005B7866">
      <w:pPr>
        <w:pStyle w:val="PL"/>
      </w:pPr>
      <w:r w:rsidRPr="00B3056F">
        <w:t xml:space="preserve">                required: true</w:t>
      </w:r>
    </w:p>
    <w:p w14:paraId="06DA2CA8" w14:textId="77777777" w:rsidR="005B7866" w:rsidRPr="00B3056F" w:rsidRDefault="005B7866" w:rsidP="005B7866">
      <w:pPr>
        <w:pStyle w:val="PL"/>
      </w:pPr>
      <w:r w:rsidRPr="00B3056F">
        <w:t xml:space="preserve">                content:</w:t>
      </w:r>
    </w:p>
    <w:p w14:paraId="7AEFD3E3" w14:textId="77777777" w:rsidR="005B7866" w:rsidRPr="00B3056F" w:rsidRDefault="005B7866" w:rsidP="005B7866">
      <w:pPr>
        <w:pStyle w:val="PL"/>
      </w:pPr>
      <w:r w:rsidRPr="00B3056F">
        <w:t xml:space="preserve">                  application/json:</w:t>
      </w:r>
    </w:p>
    <w:p w14:paraId="5DA0A7C5" w14:textId="77777777" w:rsidR="005B7866" w:rsidRPr="00B3056F" w:rsidRDefault="005B7866" w:rsidP="005B7866">
      <w:pPr>
        <w:pStyle w:val="PL"/>
      </w:pPr>
      <w:r w:rsidRPr="00B3056F">
        <w:t xml:space="preserve">                    schema:</w:t>
      </w:r>
    </w:p>
    <w:p w14:paraId="77511797" w14:textId="77777777" w:rsidR="005B7866" w:rsidRPr="00B3056F" w:rsidRDefault="005B7866" w:rsidP="005B7866">
      <w:pPr>
        <w:pStyle w:val="PL"/>
      </w:pPr>
      <w:r w:rsidRPr="00B3056F">
        <w:t xml:space="preserve">                      $ref: '#/components/schemas/PcscfRestorationNotification'</w:t>
      </w:r>
    </w:p>
    <w:p w14:paraId="7D02F2B0" w14:textId="77777777" w:rsidR="005B7866" w:rsidRPr="00B3056F" w:rsidRDefault="005B7866" w:rsidP="005B7866">
      <w:pPr>
        <w:pStyle w:val="PL"/>
      </w:pPr>
      <w:r w:rsidRPr="00B3056F">
        <w:t xml:space="preserve">              responses:</w:t>
      </w:r>
    </w:p>
    <w:p w14:paraId="75254D6F" w14:textId="77777777" w:rsidR="005B7866" w:rsidRPr="00B3056F" w:rsidRDefault="005B7866" w:rsidP="005B7866">
      <w:pPr>
        <w:pStyle w:val="PL"/>
      </w:pPr>
      <w:r w:rsidRPr="00B3056F">
        <w:t xml:space="preserve">                '204':</w:t>
      </w:r>
    </w:p>
    <w:p w14:paraId="33189323" w14:textId="77777777" w:rsidR="005B7866" w:rsidRPr="00B3056F" w:rsidRDefault="005B7866" w:rsidP="005B7866">
      <w:pPr>
        <w:pStyle w:val="PL"/>
      </w:pPr>
      <w:r w:rsidRPr="00B3056F">
        <w:t xml:space="preserve">                  description: Successful Notification response</w:t>
      </w:r>
    </w:p>
    <w:p w14:paraId="50D16A46" w14:textId="77777777" w:rsidR="005B7866" w:rsidRPr="00B3056F" w:rsidRDefault="005B7866" w:rsidP="005B7866">
      <w:pPr>
        <w:pStyle w:val="PL"/>
      </w:pPr>
      <w:r w:rsidRPr="00B3056F">
        <w:t xml:space="preserve">                '307':</w:t>
      </w:r>
    </w:p>
    <w:p w14:paraId="3643CE22" w14:textId="77777777" w:rsidR="001F4B78" w:rsidRPr="00690A26" w:rsidRDefault="001F4B78" w:rsidP="001F4B78">
      <w:pPr>
        <w:pStyle w:val="PL"/>
        <w:rPr>
          <w:lang w:val="en-US"/>
        </w:rPr>
      </w:pPr>
      <w:r>
        <w:rPr>
          <w:lang w:val="en-US"/>
        </w:rPr>
        <w:t xml:space="preserve">                  $ref: </w:t>
      </w:r>
      <w:r w:rsidRPr="00690A26">
        <w:t>'TS29571_CommonData.yaml#/components/</w:t>
      </w:r>
      <w:r>
        <w:t>responses/307'</w:t>
      </w:r>
    </w:p>
    <w:p w14:paraId="64F33C9A" w14:textId="77777777" w:rsidR="005B7866" w:rsidRPr="00B3056F" w:rsidRDefault="005B7866" w:rsidP="005B7866">
      <w:pPr>
        <w:pStyle w:val="PL"/>
      </w:pPr>
      <w:r w:rsidRPr="00B3056F">
        <w:t xml:space="preserve">                '308':</w:t>
      </w:r>
    </w:p>
    <w:p w14:paraId="0422B2B7" w14:textId="77777777" w:rsidR="001F4B78" w:rsidRPr="00690A26" w:rsidRDefault="001F4B78" w:rsidP="001F4B78">
      <w:pPr>
        <w:pStyle w:val="PL"/>
        <w:rPr>
          <w:lang w:val="en-US"/>
        </w:rPr>
      </w:pPr>
      <w:r>
        <w:rPr>
          <w:lang w:val="en-US"/>
        </w:rPr>
        <w:t xml:space="preserve">                  $ref: </w:t>
      </w:r>
      <w:r w:rsidRPr="00690A26">
        <w:t>'TS29571_CommonData.yaml#/components/</w:t>
      </w:r>
      <w:r>
        <w:t>responses/308'</w:t>
      </w:r>
    </w:p>
    <w:p w14:paraId="7BA24346" w14:textId="77777777" w:rsidR="005B7866" w:rsidRPr="00B3056F" w:rsidRDefault="005B7866" w:rsidP="005B7866">
      <w:pPr>
        <w:pStyle w:val="PL"/>
        <w:rPr>
          <w:lang w:val="en-US"/>
        </w:rPr>
      </w:pPr>
      <w:r w:rsidRPr="00B3056F">
        <w:rPr>
          <w:lang w:val="en-US"/>
        </w:rPr>
        <w:t xml:space="preserve">                '400':</w:t>
      </w:r>
    </w:p>
    <w:p w14:paraId="1AFBC772" w14:textId="77777777" w:rsidR="005B7866" w:rsidRPr="00B3056F" w:rsidRDefault="005B7866" w:rsidP="005B7866">
      <w:pPr>
        <w:pStyle w:val="PL"/>
        <w:rPr>
          <w:lang w:val="en-US"/>
        </w:rPr>
      </w:pPr>
      <w:r w:rsidRPr="00B3056F">
        <w:rPr>
          <w:lang w:val="en-US"/>
        </w:rPr>
        <w:t xml:space="preserve">                  $ref: 'TS29571_CommonData.yaml#/components/responses/400'</w:t>
      </w:r>
    </w:p>
    <w:p w14:paraId="481F335C" w14:textId="77777777" w:rsidR="005B7866" w:rsidRPr="00B3056F" w:rsidRDefault="005B7866" w:rsidP="005B7866">
      <w:pPr>
        <w:pStyle w:val="PL"/>
        <w:rPr>
          <w:lang w:val="en-US"/>
        </w:rPr>
      </w:pPr>
      <w:r w:rsidRPr="00B3056F">
        <w:rPr>
          <w:lang w:val="en-US"/>
        </w:rPr>
        <w:t xml:space="preserve">                '404':</w:t>
      </w:r>
    </w:p>
    <w:p w14:paraId="70022D2E" w14:textId="77777777" w:rsidR="005B7866" w:rsidRDefault="005B7866" w:rsidP="005B7866">
      <w:pPr>
        <w:pStyle w:val="PL"/>
        <w:rPr>
          <w:lang w:val="en-US"/>
        </w:rPr>
      </w:pPr>
      <w:r w:rsidRPr="00B3056F">
        <w:rPr>
          <w:lang w:val="en-US"/>
        </w:rPr>
        <w:t xml:space="preserve">                  $ref: 'TS29571_CommonData.yaml#/components/responses/404'</w:t>
      </w:r>
    </w:p>
    <w:p w14:paraId="1E8C38F8" w14:textId="77777777" w:rsidR="005B7866" w:rsidRPr="00B3056F" w:rsidRDefault="005B7866" w:rsidP="005B7866">
      <w:pPr>
        <w:pStyle w:val="PL"/>
        <w:rPr>
          <w:lang w:val="en-US"/>
        </w:rPr>
      </w:pPr>
      <w:r>
        <w:rPr>
          <w:lang w:val="en-US"/>
        </w:rPr>
        <w:t xml:space="preserve">                '409</w:t>
      </w:r>
      <w:r w:rsidRPr="00B3056F">
        <w:rPr>
          <w:lang w:val="en-US"/>
        </w:rPr>
        <w:t>':</w:t>
      </w:r>
    </w:p>
    <w:p w14:paraId="0472544B" w14:textId="77777777" w:rsidR="005B7866" w:rsidRPr="00B3056F" w:rsidRDefault="005B7866" w:rsidP="005B7866">
      <w:pPr>
        <w:pStyle w:val="PL"/>
        <w:rPr>
          <w:lang w:val="en-US"/>
        </w:rPr>
      </w:pPr>
      <w:r w:rsidRPr="00B3056F">
        <w:rPr>
          <w:lang w:val="en-US"/>
        </w:rPr>
        <w:t xml:space="preserve">                  $ref: 'TS29571_CommonDat</w:t>
      </w:r>
      <w:r>
        <w:rPr>
          <w:lang w:val="en-US"/>
        </w:rPr>
        <w:t>a.yaml#/components/responses/409</w:t>
      </w:r>
      <w:r w:rsidRPr="00B3056F">
        <w:rPr>
          <w:lang w:val="en-US"/>
        </w:rPr>
        <w:t>'</w:t>
      </w:r>
    </w:p>
    <w:p w14:paraId="31187EB0" w14:textId="77777777" w:rsidR="005B7866" w:rsidRPr="00B3056F" w:rsidRDefault="005B7866" w:rsidP="005B7866">
      <w:pPr>
        <w:pStyle w:val="PL"/>
        <w:rPr>
          <w:lang w:val="en-US"/>
        </w:rPr>
      </w:pPr>
      <w:r w:rsidRPr="00B3056F">
        <w:rPr>
          <w:lang w:val="en-US"/>
        </w:rPr>
        <w:t xml:space="preserve">                '500':</w:t>
      </w:r>
    </w:p>
    <w:p w14:paraId="13C0FDAE" w14:textId="77777777" w:rsidR="005B7866" w:rsidRPr="00B3056F" w:rsidRDefault="005B7866" w:rsidP="005B7866">
      <w:pPr>
        <w:pStyle w:val="PL"/>
      </w:pPr>
      <w:r w:rsidRPr="00B3056F">
        <w:rPr>
          <w:lang w:val="en-US"/>
        </w:rPr>
        <w:t xml:space="preserve">                  </w:t>
      </w:r>
      <w:r w:rsidRPr="00B3056F">
        <w:t>$ref: 'TS29571_CommonData.yaml#/components/responses/500'</w:t>
      </w:r>
    </w:p>
    <w:p w14:paraId="6DD0CA95" w14:textId="77777777" w:rsidR="005B7866" w:rsidRPr="00B3056F" w:rsidRDefault="005B7866" w:rsidP="005B7866">
      <w:pPr>
        <w:pStyle w:val="PL"/>
        <w:rPr>
          <w:lang w:val="en-US"/>
        </w:rPr>
      </w:pPr>
      <w:r w:rsidRPr="00B3056F">
        <w:rPr>
          <w:lang w:val="en-US"/>
        </w:rPr>
        <w:t xml:space="preserve">                '503':</w:t>
      </w:r>
    </w:p>
    <w:p w14:paraId="7DF8B62E" w14:textId="77777777" w:rsidR="005B7866" w:rsidRPr="00B3056F" w:rsidRDefault="005B7866" w:rsidP="005B7866">
      <w:pPr>
        <w:pStyle w:val="PL"/>
        <w:rPr>
          <w:lang w:val="en-US"/>
        </w:rPr>
      </w:pPr>
      <w:r w:rsidRPr="00B3056F">
        <w:t xml:space="preserve">                  $ref: 'TS29571_CommonData.yaml#/components/responses/503'</w:t>
      </w:r>
    </w:p>
    <w:p w14:paraId="4971ECE2" w14:textId="77777777" w:rsidR="005B7866" w:rsidRPr="00B3056F" w:rsidRDefault="005B7866" w:rsidP="005B7866">
      <w:pPr>
        <w:pStyle w:val="PL"/>
      </w:pPr>
      <w:r w:rsidRPr="00B3056F">
        <w:t xml:space="preserve">                default:</w:t>
      </w:r>
    </w:p>
    <w:p w14:paraId="329982C7" w14:textId="77777777" w:rsidR="005B7866" w:rsidRPr="00B3056F" w:rsidRDefault="005B7866" w:rsidP="005B7866">
      <w:pPr>
        <w:pStyle w:val="PL"/>
      </w:pPr>
      <w:r w:rsidRPr="00B3056F">
        <w:t xml:space="preserve">                  description: Unexpected error</w:t>
      </w:r>
    </w:p>
    <w:p w14:paraId="463ADC9E" w14:textId="77777777" w:rsidR="005B7866" w:rsidRPr="00B3056F" w:rsidRDefault="005B7866" w:rsidP="005B7866">
      <w:pPr>
        <w:pStyle w:val="PL"/>
      </w:pPr>
    </w:p>
    <w:p w14:paraId="5B2E6872" w14:textId="77777777" w:rsidR="005B7866" w:rsidRPr="00B3056F" w:rsidRDefault="005B7866" w:rsidP="005B7866">
      <w:pPr>
        <w:pStyle w:val="PL"/>
      </w:pPr>
      <w:r w:rsidRPr="00B3056F">
        <w:t xml:space="preserve">    patch:</w:t>
      </w:r>
    </w:p>
    <w:p w14:paraId="1E69CF75" w14:textId="77777777" w:rsidR="005B7866" w:rsidRPr="00B3056F" w:rsidRDefault="005B7866" w:rsidP="005B7866">
      <w:pPr>
        <w:pStyle w:val="PL"/>
      </w:pPr>
      <w:r w:rsidRPr="00B3056F">
        <w:t xml:space="preserve">      summary: Update a parameter in the AMF registration for 3GPP access</w:t>
      </w:r>
    </w:p>
    <w:p w14:paraId="5C488083" w14:textId="77777777" w:rsidR="005B7866" w:rsidRPr="00B3056F" w:rsidRDefault="005B7866" w:rsidP="005B7866">
      <w:pPr>
        <w:pStyle w:val="PL"/>
      </w:pPr>
      <w:r w:rsidRPr="00B3056F">
        <w:t xml:space="preserve">      operationId: Update3GppRegistration</w:t>
      </w:r>
    </w:p>
    <w:p w14:paraId="64770697" w14:textId="77777777" w:rsidR="005B7866" w:rsidRPr="00B3056F" w:rsidRDefault="005B7866" w:rsidP="005B7866">
      <w:pPr>
        <w:pStyle w:val="PL"/>
      </w:pPr>
      <w:r w:rsidRPr="00B3056F">
        <w:t xml:space="preserve">      tags:</w:t>
      </w:r>
    </w:p>
    <w:p w14:paraId="4544C95D" w14:textId="77777777" w:rsidR="005B7866" w:rsidRPr="00B3056F" w:rsidRDefault="005B7866" w:rsidP="005B7866">
      <w:pPr>
        <w:pStyle w:val="PL"/>
      </w:pPr>
      <w:r w:rsidRPr="00B3056F">
        <w:t xml:space="preserve">        - Parameter update in the AMF registration for 3GPP access</w:t>
      </w:r>
    </w:p>
    <w:p w14:paraId="7AEDCDF2" w14:textId="77777777" w:rsidR="005B7866" w:rsidRDefault="005B7866" w:rsidP="005B7866">
      <w:pPr>
        <w:pStyle w:val="PL"/>
      </w:pPr>
      <w:r>
        <w:t xml:space="preserve">      security:</w:t>
      </w:r>
    </w:p>
    <w:p w14:paraId="1002C2F7" w14:textId="77777777" w:rsidR="005B7866" w:rsidRDefault="005B7866" w:rsidP="005B7866">
      <w:pPr>
        <w:pStyle w:val="PL"/>
      </w:pPr>
      <w:r>
        <w:t xml:space="preserve">        - {}</w:t>
      </w:r>
    </w:p>
    <w:p w14:paraId="54FE2F8F" w14:textId="77777777" w:rsidR="005B7866" w:rsidRDefault="005B7866" w:rsidP="005B7866">
      <w:pPr>
        <w:pStyle w:val="PL"/>
      </w:pPr>
      <w:r>
        <w:t xml:space="preserve">        - oAuth2ClientCredentials:</w:t>
      </w:r>
    </w:p>
    <w:p w14:paraId="367352C6" w14:textId="77777777" w:rsidR="005B7866" w:rsidRDefault="005B7866" w:rsidP="005B7866">
      <w:pPr>
        <w:pStyle w:val="PL"/>
      </w:pPr>
      <w:r>
        <w:t xml:space="preserve">          - nudm-uecm</w:t>
      </w:r>
    </w:p>
    <w:p w14:paraId="013B36E6" w14:textId="77777777" w:rsidR="005B7866" w:rsidRDefault="005B7866" w:rsidP="005B7866">
      <w:pPr>
        <w:pStyle w:val="PL"/>
      </w:pPr>
      <w:r>
        <w:t xml:space="preserve">        - oAuth2ClientCredentials:</w:t>
      </w:r>
    </w:p>
    <w:p w14:paraId="57B5B52C" w14:textId="77777777" w:rsidR="005B7866" w:rsidRDefault="005B7866" w:rsidP="005B7866">
      <w:pPr>
        <w:pStyle w:val="PL"/>
      </w:pPr>
      <w:r>
        <w:t xml:space="preserve">          - nudm-uecm</w:t>
      </w:r>
    </w:p>
    <w:p w14:paraId="70F44BD9" w14:textId="77777777" w:rsidR="005B7866" w:rsidRPr="00533C32" w:rsidRDefault="005B7866" w:rsidP="005B7866">
      <w:pPr>
        <w:pStyle w:val="PL"/>
      </w:pPr>
      <w:r>
        <w:t xml:space="preserve">          - nudm-uecm:amf-registration:write</w:t>
      </w:r>
    </w:p>
    <w:p w14:paraId="670EBA97" w14:textId="77777777" w:rsidR="005B7866" w:rsidRPr="00B3056F" w:rsidRDefault="005B7866" w:rsidP="005B7866">
      <w:pPr>
        <w:pStyle w:val="PL"/>
      </w:pPr>
      <w:r w:rsidRPr="00B3056F">
        <w:t xml:space="preserve">      parameters:</w:t>
      </w:r>
    </w:p>
    <w:p w14:paraId="3B192F50" w14:textId="77777777" w:rsidR="005B7866" w:rsidRPr="00B3056F" w:rsidRDefault="005B7866" w:rsidP="005B7866">
      <w:pPr>
        <w:pStyle w:val="PL"/>
      </w:pPr>
      <w:r w:rsidRPr="00B3056F">
        <w:t xml:space="preserve">        - name: ueId</w:t>
      </w:r>
    </w:p>
    <w:p w14:paraId="5038DE96" w14:textId="77777777" w:rsidR="005B7866" w:rsidRPr="00B3056F" w:rsidRDefault="005B7866" w:rsidP="005B7866">
      <w:pPr>
        <w:pStyle w:val="PL"/>
      </w:pPr>
      <w:r w:rsidRPr="00B3056F">
        <w:t xml:space="preserve">          in: path</w:t>
      </w:r>
    </w:p>
    <w:p w14:paraId="30C0081F" w14:textId="77777777" w:rsidR="005B7866" w:rsidRPr="00B3056F" w:rsidRDefault="005B7866" w:rsidP="005B7866">
      <w:pPr>
        <w:pStyle w:val="PL"/>
      </w:pPr>
      <w:r w:rsidRPr="00B3056F">
        <w:t xml:space="preserve">          description: Identifier of the UE</w:t>
      </w:r>
    </w:p>
    <w:p w14:paraId="520448C1" w14:textId="77777777" w:rsidR="005B7866" w:rsidRPr="00B3056F" w:rsidRDefault="005B7866" w:rsidP="005B7866">
      <w:pPr>
        <w:pStyle w:val="PL"/>
      </w:pPr>
      <w:r w:rsidRPr="00B3056F">
        <w:t xml:space="preserve">          required: true</w:t>
      </w:r>
    </w:p>
    <w:p w14:paraId="0967F67F" w14:textId="77777777" w:rsidR="005B7866" w:rsidRPr="00B3056F" w:rsidRDefault="005B7866" w:rsidP="005B7866">
      <w:pPr>
        <w:pStyle w:val="PL"/>
      </w:pPr>
      <w:r w:rsidRPr="00B3056F">
        <w:t xml:space="preserve">          schema:</w:t>
      </w:r>
    </w:p>
    <w:p w14:paraId="74682C91" w14:textId="77777777" w:rsidR="005B7866" w:rsidRPr="00B3056F" w:rsidRDefault="005B7866" w:rsidP="005B7866">
      <w:pPr>
        <w:pStyle w:val="PL"/>
      </w:pPr>
      <w:r w:rsidRPr="00B3056F">
        <w:t xml:space="preserve">            $ref: 'TS29571_CommonData.yaml#/components/schemas/Supi'</w:t>
      </w:r>
    </w:p>
    <w:p w14:paraId="5B82ACFC" w14:textId="77777777" w:rsidR="005B7866" w:rsidRPr="00B3056F" w:rsidRDefault="005B7866" w:rsidP="005B7866">
      <w:pPr>
        <w:pStyle w:val="PL"/>
      </w:pPr>
      <w:r w:rsidRPr="00B3056F">
        <w:t xml:space="preserve">        - name: supported-features</w:t>
      </w:r>
    </w:p>
    <w:p w14:paraId="3F33388E" w14:textId="77777777" w:rsidR="005B7866" w:rsidRPr="00B3056F" w:rsidRDefault="005B7866" w:rsidP="005B7866">
      <w:pPr>
        <w:pStyle w:val="PL"/>
      </w:pPr>
      <w:r w:rsidRPr="00B3056F">
        <w:t xml:space="preserve">          in: query</w:t>
      </w:r>
    </w:p>
    <w:p w14:paraId="2B0D86D7" w14:textId="77777777" w:rsidR="005B7866" w:rsidRPr="00B3056F" w:rsidRDefault="005B7866" w:rsidP="005B7866">
      <w:pPr>
        <w:pStyle w:val="PL"/>
        <w:rPr>
          <w:lang w:val="en-US"/>
        </w:rPr>
      </w:pPr>
      <w:r w:rsidRPr="00B3056F">
        <w:rPr>
          <w:lang w:val="en-US"/>
        </w:rPr>
        <w:t xml:space="preserve">          description: Features required to be supported by the target NF</w:t>
      </w:r>
    </w:p>
    <w:p w14:paraId="40FAA51F" w14:textId="77777777" w:rsidR="005B7866" w:rsidRPr="00B3056F" w:rsidRDefault="005B7866" w:rsidP="005B7866">
      <w:pPr>
        <w:pStyle w:val="PL"/>
      </w:pPr>
      <w:r w:rsidRPr="00B3056F">
        <w:t xml:space="preserve">          schema:</w:t>
      </w:r>
    </w:p>
    <w:p w14:paraId="6A9D66E2" w14:textId="77777777" w:rsidR="005B7866" w:rsidRPr="00B3056F" w:rsidRDefault="005B7866" w:rsidP="005B7866">
      <w:pPr>
        <w:pStyle w:val="PL"/>
      </w:pPr>
      <w:r w:rsidRPr="00B3056F">
        <w:t xml:space="preserve">            $ref: 'TS29571_CommonData.yaml#/components/schemas/SupportedFeatures'</w:t>
      </w:r>
    </w:p>
    <w:p w14:paraId="3380D706" w14:textId="77777777" w:rsidR="005B7866" w:rsidRPr="00B3056F" w:rsidRDefault="005B7866" w:rsidP="005B7866">
      <w:pPr>
        <w:pStyle w:val="PL"/>
      </w:pPr>
      <w:r w:rsidRPr="00B3056F">
        <w:t xml:space="preserve">      requestBody:</w:t>
      </w:r>
    </w:p>
    <w:p w14:paraId="70C5E2BC" w14:textId="77777777" w:rsidR="005B7866" w:rsidRPr="00B3056F" w:rsidRDefault="005B7866" w:rsidP="005B7866">
      <w:pPr>
        <w:pStyle w:val="PL"/>
      </w:pPr>
      <w:r w:rsidRPr="00B3056F">
        <w:t xml:space="preserve">        content:</w:t>
      </w:r>
    </w:p>
    <w:p w14:paraId="7298332A" w14:textId="77777777" w:rsidR="005B7866" w:rsidRPr="00B3056F" w:rsidRDefault="005B7866" w:rsidP="005B7866">
      <w:pPr>
        <w:pStyle w:val="PL"/>
      </w:pPr>
      <w:r w:rsidRPr="00B3056F">
        <w:t xml:space="preserve">          application/</w:t>
      </w:r>
      <w:r w:rsidRPr="00B3056F">
        <w:rPr>
          <w:lang w:val="en-US"/>
        </w:rPr>
        <w:t>merge-patch+</w:t>
      </w:r>
      <w:r w:rsidRPr="00B3056F">
        <w:t>json:</w:t>
      </w:r>
    </w:p>
    <w:p w14:paraId="53EFCF9D" w14:textId="77777777" w:rsidR="005B7866" w:rsidRPr="00B3056F" w:rsidRDefault="005B7866" w:rsidP="005B7866">
      <w:pPr>
        <w:pStyle w:val="PL"/>
      </w:pPr>
      <w:r w:rsidRPr="00B3056F">
        <w:t xml:space="preserve">            schema:</w:t>
      </w:r>
    </w:p>
    <w:p w14:paraId="31FC8F88" w14:textId="77777777" w:rsidR="005B7866" w:rsidRPr="00B3056F" w:rsidRDefault="005B7866" w:rsidP="005B7866">
      <w:pPr>
        <w:pStyle w:val="PL"/>
      </w:pPr>
      <w:r w:rsidRPr="00B3056F">
        <w:t xml:space="preserve">              $ref: '#/components/schemas/Amf3GppAccessRegistrationModification'</w:t>
      </w:r>
    </w:p>
    <w:p w14:paraId="411B118C" w14:textId="77777777" w:rsidR="005B7866" w:rsidRPr="00B3056F" w:rsidRDefault="005B7866" w:rsidP="005B7866">
      <w:pPr>
        <w:pStyle w:val="PL"/>
      </w:pPr>
      <w:r w:rsidRPr="00B3056F">
        <w:t xml:space="preserve">        required: true</w:t>
      </w:r>
    </w:p>
    <w:p w14:paraId="467D0A17" w14:textId="77777777" w:rsidR="005B7866" w:rsidRPr="00B3056F" w:rsidRDefault="005B7866" w:rsidP="005B7866">
      <w:pPr>
        <w:pStyle w:val="PL"/>
        <w:rPr>
          <w:lang w:eastAsia="zh-CN"/>
        </w:rPr>
      </w:pPr>
      <w:r w:rsidRPr="00B3056F">
        <w:t xml:space="preserve">      responses:</w:t>
      </w:r>
    </w:p>
    <w:p w14:paraId="45F8F337" w14:textId="77777777" w:rsidR="005B7866" w:rsidRPr="00B3056F" w:rsidRDefault="005B7866" w:rsidP="005B7866">
      <w:pPr>
        <w:pStyle w:val="PL"/>
        <w:rPr>
          <w:lang w:eastAsia="zh-CN"/>
        </w:rPr>
      </w:pPr>
      <w:r w:rsidRPr="00B3056F">
        <w:rPr>
          <w:rFonts w:hint="eastAsia"/>
          <w:lang w:eastAsia="zh-CN"/>
        </w:rPr>
        <w:t xml:space="preserve">        '200':</w:t>
      </w:r>
    </w:p>
    <w:p w14:paraId="7A975D2B" w14:textId="77777777" w:rsidR="005B7866" w:rsidRPr="00B3056F" w:rsidRDefault="005B7866" w:rsidP="005B7866">
      <w:pPr>
        <w:pStyle w:val="PL"/>
      </w:pPr>
      <w:r w:rsidRPr="00B3056F">
        <w:t xml:space="preserve">          description: Expected response to a valid request</w:t>
      </w:r>
    </w:p>
    <w:p w14:paraId="1BDE32CF" w14:textId="77777777" w:rsidR="005B7866" w:rsidRPr="00B3056F" w:rsidRDefault="005B7866" w:rsidP="005B7866">
      <w:pPr>
        <w:pStyle w:val="PL"/>
      </w:pPr>
      <w:r w:rsidRPr="00B3056F">
        <w:t xml:space="preserve">          content:</w:t>
      </w:r>
    </w:p>
    <w:p w14:paraId="364FF02A" w14:textId="77777777" w:rsidR="005B7866" w:rsidRPr="00B3056F" w:rsidRDefault="005B7866" w:rsidP="005B7866">
      <w:pPr>
        <w:pStyle w:val="PL"/>
      </w:pPr>
      <w:r w:rsidRPr="00B3056F">
        <w:t xml:space="preserve">            application/json:</w:t>
      </w:r>
    </w:p>
    <w:p w14:paraId="33BD413E" w14:textId="77777777" w:rsidR="005B7866" w:rsidRPr="00B3056F" w:rsidRDefault="005B7866" w:rsidP="005B7866">
      <w:pPr>
        <w:pStyle w:val="PL"/>
      </w:pPr>
      <w:r w:rsidRPr="00B3056F">
        <w:t xml:space="preserve">              schema:</w:t>
      </w:r>
    </w:p>
    <w:p w14:paraId="7E7CB406" w14:textId="77777777" w:rsidR="005B7866" w:rsidRPr="00B3056F" w:rsidRDefault="005B7866" w:rsidP="005B7866">
      <w:pPr>
        <w:pStyle w:val="PL"/>
      </w:pPr>
      <w:r w:rsidRPr="00B3056F">
        <w:t xml:space="preserve">                $ref: 'TS29571_CommonData.yaml#/components/schemas/PatchResult'</w:t>
      </w:r>
    </w:p>
    <w:p w14:paraId="1113357B" w14:textId="77777777" w:rsidR="005B7866" w:rsidRPr="00B3056F" w:rsidRDefault="005B7866" w:rsidP="005B7866">
      <w:pPr>
        <w:pStyle w:val="PL"/>
      </w:pPr>
      <w:r w:rsidRPr="00B3056F">
        <w:t xml:space="preserve">        '204':</w:t>
      </w:r>
    </w:p>
    <w:p w14:paraId="28F7675B" w14:textId="77777777" w:rsidR="005B7866" w:rsidRPr="00B3056F" w:rsidRDefault="005B7866" w:rsidP="005B7866">
      <w:pPr>
        <w:pStyle w:val="PL"/>
      </w:pPr>
      <w:r w:rsidRPr="00B3056F">
        <w:t xml:space="preserve">          description: Expected response to a valid request</w:t>
      </w:r>
    </w:p>
    <w:p w14:paraId="3644E653" w14:textId="77777777" w:rsidR="005B7866" w:rsidRPr="00B3056F" w:rsidRDefault="005B7866" w:rsidP="005B7866">
      <w:pPr>
        <w:pStyle w:val="PL"/>
        <w:rPr>
          <w:lang w:val="en-US"/>
        </w:rPr>
      </w:pPr>
      <w:r w:rsidRPr="00B3056F">
        <w:rPr>
          <w:lang w:val="en-US"/>
        </w:rPr>
        <w:t xml:space="preserve">        '400':</w:t>
      </w:r>
    </w:p>
    <w:p w14:paraId="0C44D6F2" w14:textId="77777777" w:rsidR="005B7866" w:rsidRPr="00B3056F" w:rsidRDefault="005B7866" w:rsidP="005B7866">
      <w:pPr>
        <w:pStyle w:val="PL"/>
        <w:rPr>
          <w:lang w:val="en-US"/>
        </w:rPr>
      </w:pPr>
      <w:r w:rsidRPr="00B3056F">
        <w:rPr>
          <w:lang w:val="en-US"/>
        </w:rPr>
        <w:t xml:space="preserve">          $ref: 'TS29571_CommonData.yaml#/components/responses/400'</w:t>
      </w:r>
    </w:p>
    <w:p w14:paraId="47F6BEC1" w14:textId="77777777" w:rsidR="005B7866" w:rsidRPr="00B3056F" w:rsidRDefault="005B7866" w:rsidP="005B7866">
      <w:pPr>
        <w:pStyle w:val="PL"/>
        <w:rPr>
          <w:lang w:val="en-US"/>
        </w:rPr>
      </w:pPr>
      <w:r w:rsidRPr="00B3056F">
        <w:rPr>
          <w:lang w:val="en-US"/>
        </w:rPr>
        <w:t xml:space="preserve">        '403':</w:t>
      </w:r>
    </w:p>
    <w:p w14:paraId="6000DED5" w14:textId="77777777" w:rsidR="005B7866" w:rsidRPr="00B3056F" w:rsidRDefault="005B7866" w:rsidP="005B7866">
      <w:pPr>
        <w:pStyle w:val="PL"/>
        <w:rPr>
          <w:lang w:val="en-US"/>
        </w:rPr>
      </w:pPr>
      <w:r w:rsidRPr="00B3056F">
        <w:rPr>
          <w:lang w:val="en-US"/>
        </w:rPr>
        <w:t xml:space="preserve">          $ref: 'TS29571_CommonData.yaml#/components/responses/403'</w:t>
      </w:r>
    </w:p>
    <w:p w14:paraId="1C7180BA" w14:textId="77777777" w:rsidR="005B7866" w:rsidRPr="00B3056F" w:rsidRDefault="005B7866" w:rsidP="005B7866">
      <w:pPr>
        <w:pStyle w:val="PL"/>
        <w:rPr>
          <w:lang w:val="en-US"/>
        </w:rPr>
      </w:pPr>
      <w:r w:rsidRPr="00B3056F">
        <w:rPr>
          <w:lang w:val="en-US"/>
        </w:rPr>
        <w:t xml:space="preserve">        '404':</w:t>
      </w:r>
    </w:p>
    <w:p w14:paraId="49640FE6" w14:textId="77777777" w:rsidR="005B7866" w:rsidRPr="00B3056F" w:rsidRDefault="005B7866" w:rsidP="005B7866">
      <w:pPr>
        <w:pStyle w:val="PL"/>
        <w:rPr>
          <w:lang w:val="en-US"/>
        </w:rPr>
      </w:pPr>
      <w:r w:rsidRPr="00B3056F">
        <w:rPr>
          <w:lang w:val="en-US"/>
        </w:rPr>
        <w:t xml:space="preserve">          $ref: 'TS29571_CommonData.yaml#/components/responses/404'</w:t>
      </w:r>
    </w:p>
    <w:p w14:paraId="1EC2CA77" w14:textId="77777777" w:rsidR="005B7866" w:rsidRPr="00B3056F" w:rsidRDefault="005B7866" w:rsidP="005B7866">
      <w:pPr>
        <w:pStyle w:val="PL"/>
        <w:rPr>
          <w:lang w:val="en-US"/>
        </w:rPr>
      </w:pPr>
      <w:r w:rsidRPr="00B3056F">
        <w:rPr>
          <w:lang w:val="en-US"/>
        </w:rPr>
        <w:t xml:space="preserve">        '422':</w:t>
      </w:r>
    </w:p>
    <w:p w14:paraId="31DDFDE4" w14:textId="77777777" w:rsidR="005B7866" w:rsidRPr="00B3056F" w:rsidRDefault="005B7866" w:rsidP="005B7866">
      <w:pPr>
        <w:pStyle w:val="PL"/>
      </w:pPr>
      <w:r w:rsidRPr="00B3056F">
        <w:t xml:space="preserve">          description: Unprocessable Request</w:t>
      </w:r>
    </w:p>
    <w:p w14:paraId="2C61D252" w14:textId="77777777" w:rsidR="005B7866" w:rsidRPr="00B3056F" w:rsidRDefault="005B7866" w:rsidP="005B7866">
      <w:pPr>
        <w:pStyle w:val="PL"/>
      </w:pPr>
      <w:r w:rsidRPr="00B3056F">
        <w:t xml:space="preserve">          content:</w:t>
      </w:r>
    </w:p>
    <w:p w14:paraId="3FCE59FF" w14:textId="77777777" w:rsidR="005B7866" w:rsidRPr="00B3056F" w:rsidRDefault="005B7866" w:rsidP="005B7866">
      <w:pPr>
        <w:pStyle w:val="PL"/>
      </w:pPr>
      <w:r w:rsidRPr="00B3056F">
        <w:t xml:space="preserve">            application/problem+json:</w:t>
      </w:r>
    </w:p>
    <w:p w14:paraId="6A5F6D0B" w14:textId="77777777" w:rsidR="005B7866" w:rsidRPr="00B3056F" w:rsidRDefault="005B7866" w:rsidP="005B7866">
      <w:pPr>
        <w:pStyle w:val="PL"/>
      </w:pPr>
      <w:r w:rsidRPr="00B3056F">
        <w:t xml:space="preserve">              schema:</w:t>
      </w:r>
    </w:p>
    <w:p w14:paraId="69E71DEE" w14:textId="77777777" w:rsidR="005B7866" w:rsidRPr="00B3056F" w:rsidRDefault="005B7866" w:rsidP="005B7866">
      <w:pPr>
        <w:pStyle w:val="PL"/>
      </w:pPr>
      <w:r w:rsidRPr="00B3056F">
        <w:t xml:space="preserve">                $ref: 'TS29571_CommonData.yaml#/components/schemas/ProblemDetails'</w:t>
      </w:r>
    </w:p>
    <w:p w14:paraId="6274129E" w14:textId="77777777" w:rsidR="005B7866" w:rsidRPr="00B3056F" w:rsidRDefault="005B7866" w:rsidP="005B7866">
      <w:pPr>
        <w:pStyle w:val="PL"/>
        <w:rPr>
          <w:lang w:val="en-US"/>
        </w:rPr>
      </w:pPr>
      <w:r w:rsidRPr="00B3056F">
        <w:rPr>
          <w:lang w:val="en-US"/>
        </w:rPr>
        <w:t xml:space="preserve">        '500':</w:t>
      </w:r>
    </w:p>
    <w:p w14:paraId="19FB2B77" w14:textId="77777777" w:rsidR="005B7866" w:rsidRPr="00B3056F" w:rsidRDefault="005B7866" w:rsidP="005B7866">
      <w:pPr>
        <w:pStyle w:val="PL"/>
      </w:pPr>
      <w:r w:rsidRPr="00B3056F">
        <w:rPr>
          <w:lang w:val="en-US"/>
        </w:rPr>
        <w:t xml:space="preserve">          </w:t>
      </w:r>
      <w:r w:rsidRPr="00B3056F">
        <w:t>$ref: 'TS29571_CommonData.yaml#/components/responses/500'</w:t>
      </w:r>
    </w:p>
    <w:p w14:paraId="53BF3591" w14:textId="77777777" w:rsidR="005B7866" w:rsidRPr="00B3056F" w:rsidRDefault="005B7866" w:rsidP="005B7866">
      <w:pPr>
        <w:pStyle w:val="PL"/>
        <w:rPr>
          <w:lang w:val="en-US"/>
        </w:rPr>
      </w:pPr>
      <w:r w:rsidRPr="00B3056F">
        <w:rPr>
          <w:lang w:val="en-US"/>
        </w:rPr>
        <w:t xml:space="preserve">        '503':</w:t>
      </w:r>
    </w:p>
    <w:p w14:paraId="6976E480" w14:textId="77777777" w:rsidR="005B7866" w:rsidRPr="00B3056F" w:rsidRDefault="005B7866" w:rsidP="005B7866">
      <w:pPr>
        <w:pStyle w:val="PL"/>
        <w:rPr>
          <w:lang w:val="en-US"/>
        </w:rPr>
      </w:pPr>
      <w:r w:rsidRPr="00B3056F">
        <w:t xml:space="preserve">          $ref: 'TS29571_CommonData.yaml#/components/responses/503'</w:t>
      </w:r>
    </w:p>
    <w:p w14:paraId="1128E0C3" w14:textId="77777777" w:rsidR="005B7866" w:rsidRPr="00B3056F" w:rsidRDefault="005B7866" w:rsidP="005B7866">
      <w:pPr>
        <w:pStyle w:val="PL"/>
      </w:pPr>
      <w:r w:rsidRPr="00B3056F">
        <w:t xml:space="preserve">        default:</w:t>
      </w:r>
    </w:p>
    <w:p w14:paraId="68435FA5" w14:textId="77777777" w:rsidR="005B7866" w:rsidRPr="00B3056F" w:rsidRDefault="005B7866" w:rsidP="005B7866">
      <w:pPr>
        <w:pStyle w:val="PL"/>
      </w:pPr>
      <w:r w:rsidRPr="00B3056F">
        <w:t xml:space="preserve">          description: Unexpected error</w:t>
      </w:r>
    </w:p>
    <w:p w14:paraId="7BB92FBA" w14:textId="77777777" w:rsidR="005B7866" w:rsidRPr="00B3056F" w:rsidRDefault="005B7866" w:rsidP="005B7866">
      <w:pPr>
        <w:pStyle w:val="PL"/>
      </w:pPr>
      <w:r w:rsidRPr="00B3056F">
        <w:t xml:space="preserve">    get:</w:t>
      </w:r>
    </w:p>
    <w:p w14:paraId="0A68FD44" w14:textId="77777777" w:rsidR="005B7866" w:rsidRPr="00B3056F" w:rsidRDefault="005B7866" w:rsidP="005B7866">
      <w:pPr>
        <w:pStyle w:val="PL"/>
      </w:pPr>
      <w:r w:rsidRPr="00B3056F">
        <w:t xml:space="preserve">      summary: retrieve the AMF registration for 3GPP access information</w:t>
      </w:r>
    </w:p>
    <w:p w14:paraId="78C8D591" w14:textId="77777777" w:rsidR="005B7866" w:rsidRPr="00B3056F" w:rsidRDefault="005B7866" w:rsidP="005B7866">
      <w:pPr>
        <w:pStyle w:val="PL"/>
      </w:pPr>
      <w:r w:rsidRPr="00B3056F">
        <w:t xml:space="preserve">      operationId: Get3GppRegistration</w:t>
      </w:r>
    </w:p>
    <w:p w14:paraId="4BB620E6" w14:textId="77777777" w:rsidR="005B7866" w:rsidRPr="00B3056F" w:rsidRDefault="005B7866" w:rsidP="005B7866">
      <w:pPr>
        <w:pStyle w:val="PL"/>
      </w:pPr>
      <w:r w:rsidRPr="00B3056F">
        <w:t xml:space="preserve">      tags:</w:t>
      </w:r>
    </w:p>
    <w:p w14:paraId="2518EFE6" w14:textId="77777777" w:rsidR="005B7866" w:rsidRPr="00B3056F" w:rsidRDefault="005B7866" w:rsidP="005B7866">
      <w:pPr>
        <w:pStyle w:val="PL"/>
      </w:pPr>
      <w:r w:rsidRPr="00B3056F">
        <w:t xml:space="preserve">        - AMF 3Gpp-access Registration Info Retrieval</w:t>
      </w:r>
    </w:p>
    <w:p w14:paraId="48B803F3" w14:textId="77777777" w:rsidR="005B7866" w:rsidRPr="00B3056F" w:rsidRDefault="005B7866" w:rsidP="005B7866">
      <w:pPr>
        <w:pStyle w:val="PL"/>
      </w:pPr>
      <w:r w:rsidRPr="00B3056F">
        <w:t xml:space="preserve">      parameters:</w:t>
      </w:r>
    </w:p>
    <w:p w14:paraId="567C605C" w14:textId="77777777" w:rsidR="005B7866" w:rsidRPr="00B3056F" w:rsidRDefault="005B7866" w:rsidP="005B7866">
      <w:pPr>
        <w:pStyle w:val="PL"/>
      </w:pPr>
      <w:r w:rsidRPr="00B3056F">
        <w:t xml:space="preserve">        - name: ueId</w:t>
      </w:r>
    </w:p>
    <w:p w14:paraId="7C899684" w14:textId="77777777" w:rsidR="005B7866" w:rsidRPr="00B3056F" w:rsidRDefault="005B7866" w:rsidP="005B7866">
      <w:pPr>
        <w:pStyle w:val="PL"/>
      </w:pPr>
      <w:r w:rsidRPr="00B3056F">
        <w:t xml:space="preserve">          in: path</w:t>
      </w:r>
    </w:p>
    <w:p w14:paraId="456031C6" w14:textId="77777777" w:rsidR="005B7866" w:rsidRPr="00B3056F" w:rsidRDefault="005B7866" w:rsidP="005B7866">
      <w:pPr>
        <w:pStyle w:val="PL"/>
      </w:pPr>
      <w:r w:rsidRPr="00B3056F">
        <w:t xml:space="preserve">          description: Identifier of the UE</w:t>
      </w:r>
    </w:p>
    <w:p w14:paraId="16626175" w14:textId="77777777" w:rsidR="005B7866" w:rsidRPr="00B3056F" w:rsidRDefault="005B7866" w:rsidP="005B7866">
      <w:pPr>
        <w:pStyle w:val="PL"/>
      </w:pPr>
      <w:r w:rsidRPr="00B3056F">
        <w:t xml:space="preserve">          required: true</w:t>
      </w:r>
    </w:p>
    <w:p w14:paraId="574187E4" w14:textId="77777777" w:rsidR="005B7866" w:rsidRPr="00B3056F" w:rsidRDefault="005B7866" w:rsidP="005B7866">
      <w:pPr>
        <w:pStyle w:val="PL"/>
      </w:pPr>
      <w:r w:rsidRPr="00B3056F">
        <w:t xml:space="preserve">          schema:</w:t>
      </w:r>
    </w:p>
    <w:p w14:paraId="08070D20" w14:textId="77777777" w:rsidR="005B7866" w:rsidRPr="00B3056F" w:rsidRDefault="005B7866" w:rsidP="005B7866">
      <w:pPr>
        <w:pStyle w:val="PL"/>
      </w:pPr>
      <w:r w:rsidRPr="00B3056F">
        <w:t xml:space="preserve">            $ref: 'TS29571_CommonData.yaml#/components/schemas/VarUeId'</w:t>
      </w:r>
    </w:p>
    <w:p w14:paraId="118F2931" w14:textId="77777777" w:rsidR="005B7866" w:rsidRPr="00B3056F" w:rsidRDefault="005B7866" w:rsidP="005B7866">
      <w:pPr>
        <w:pStyle w:val="PL"/>
      </w:pPr>
      <w:r w:rsidRPr="00B3056F">
        <w:t xml:space="preserve">        - name: supported-features</w:t>
      </w:r>
    </w:p>
    <w:p w14:paraId="3C2C08DB" w14:textId="77777777" w:rsidR="005B7866" w:rsidRPr="00B3056F" w:rsidRDefault="005B7866" w:rsidP="005B7866">
      <w:pPr>
        <w:pStyle w:val="PL"/>
      </w:pPr>
      <w:r w:rsidRPr="00B3056F">
        <w:t xml:space="preserve">          in: query</w:t>
      </w:r>
    </w:p>
    <w:p w14:paraId="005C7B0D" w14:textId="77777777" w:rsidR="005B7866" w:rsidRPr="00B3056F" w:rsidRDefault="005B7866" w:rsidP="005B7866">
      <w:pPr>
        <w:pStyle w:val="PL"/>
      </w:pPr>
      <w:r w:rsidRPr="00B3056F">
        <w:t xml:space="preserve">          schema:</w:t>
      </w:r>
    </w:p>
    <w:p w14:paraId="76E94BC1" w14:textId="77777777" w:rsidR="005B7866" w:rsidRPr="00B3056F" w:rsidRDefault="005B7866" w:rsidP="005B7866">
      <w:pPr>
        <w:pStyle w:val="PL"/>
      </w:pPr>
      <w:r w:rsidRPr="00B3056F">
        <w:t xml:space="preserve">            $ref: 'TS29571_CommonData.yaml#/components/schemas/SupportedFeatures'</w:t>
      </w:r>
    </w:p>
    <w:p w14:paraId="6F0C277E" w14:textId="77777777" w:rsidR="005B7866" w:rsidRPr="00B3056F" w:rsidRDefault="005B7866" w:rsidP="005B7866">
      <w:pPr>
        <w:pStyle w:val="PL"/>
      </w:pPr>
      <w:r w:rsidRPr="00B3056F">
        <w:t xml:space="preserve">      responses:</w:t>
      </w:r>
    </w:p>
    <w:p w14:paraId="40540914" w14:textId="77777777" w:rsidR="005B7866" w:rsidRPr="00B3056F" w:rsidRDefault="005B7866" w:rsidP="005B7866">
      <w:pPr>
        <w:pStyle w:val="PL"/>
      </w:pPr>
      <w:r w:rsidRPr="00B3056F">
        <w:t xml:space="preserve">        '200':</w:t>
      </w:r>
    </w:p>
    <w:p w14:paraId="72ED2B4A" w14:textId="77777777" w:rsidR="005B7866" w:rsidRPr="00B3056F" w:rsidRDefault="005B7866" w:rsidP="005B7866">
      <w:pPr>
        <w:pStyle w:val="PL"/>
      </w:pPr>
      <w:r w:rsidRPr="00B3056F">
        <w:t xml:space="preserve">          description: Expected response to a valid request</w:t>
      </w:r>
    </w:p>
    <w:p w14:paraId="0FA2ACB9" w14:textId="77777777" w:rsidR="005B7866" w:rsidRPr="00B3056F" w:rsidRDefault="005B7866" w:rsidP="005B7866">
      <w:pPr>
        <w:pStyle w:val="PL"/>
      </w:pPr>
      <w:r w:rsidRPr="00B3056F">
        <w:t xml:space="preserve">          content:</w:t>
      </w:r>
    </w:p>
    <w:p w14:paraId="6EC8EBFA" w14:textId="77777777" w:rsidR="005B7866" w:rsidRPr="00B3056F" w:rsidRDefault="005B7866" w:rsidP="005B7866">
      <w:pPr>
        <w:pStyle w:val="PL"/>
      </w:pPr>
      <w:r w:rsidRPr="00B3056F">
        <w:lastRenderedPageBreak/>
        <w:t xml:space="preserve">            application/json:</w:t>
      </w:r>
    </w:p>
    <w:p w14:paraId="2D11CD8F" w14:textId="77777777" w:rsidR="005B7866" w:rsidRPr="00B3056F" w:rsidRDefault="005B7866" w:rsidP="005B7866">
      <w:pPr>
        <w:pStyle w:val="PL"/>
      </w:pPr>
      <w:r w:rsidRPr="00B3056F">
        <w:t xml:space="preserve">              schema:</w:t>
      </w:r>
    </w:p>
    <w:p w14:paraId="1F07A49E" w14:textId="77777777" w:rsidR="005B7866" w:rsidRPr="00B3056F" w:rsidRDefault="005B7866" w:rsidP="005B7866">
      <w:pPr>
        <w:pStyle w:val="PL"/>
      </w:pPr>
      <w:r w:rsidRPr="00B3056F">
        <w:t xml:space="preserve">                $ref: '#/components/schemas/Amf3GppAccessRegistration'</w:t>
      </w:r>
    </w:p>
    <w:p w14:paraId="034307AF" w14:textId="77777777" w:rsidR="005B7866" w:rsidRPr="00B3056F" w:rsidRDefault="005B7866" w:rsidP="005B7866">
      <w:pPr>
        <w:pStyle w:val="PL"/>
        <w:rPr>
          <w:lang w:val="en-US"/>
        </w:rPr>
      </w:pPr>
      <w:r w:rsidRPr="00B3056F">
        <w:rPr>
          <w:lang w:val="en-US"/>
        </w:rPr>
        <w:t xml:space="preserve">        '400':</w:t>
      </w:r>
    </w:p>
    <w:p w14:paraId="3D8A8696" w14:textId="77777777" w:rsidR="005B7866" w:rsidRPr="00B3056F" w:rsidRDefault="005B7866" w:rsidP="005B7866">
      <w:pPr>
        <w:pStyle w:val="PL"/>
        <w:rPr>
          <w:lang w:val="en-US"/>
        </w:rPr>
      </w:pPr>
      <w:r w:rsidRPr="00B3056F">
        <w:rPr>
          <w:lang w:val="en-US"/>
        </w:rPr>
        <w:t xml:space="preserve">          $ref: 'TS29571_CommonData.yaml#/components/responses/400'</w:t>
      </w:r>
    </w:p>
    <w:p w14:paraId="065A0350" w14:textId="77777777" w:rsidR="005B7866" w:rsidRPr="00B3056F" w:rsidRDefault="005B7866" w:rsidP="005B7866">
      <w:pPr>
        <w:pStyle w:val="PL"/>
        <w:rPr>
          <w:lang w:val="en-US"/>
        </w:rPr>
      </w:pPr>
      <w:r w:rsidRPr="00B3056F">
        <w:rPr>
          <w:lang w:val="en-US"/>
        </w:rPr>
        <w:t xml:space="preserve">        '403':</w:t>
      </w:r>
    </w:p>
    <w:p w14:paraId="463DBDDF" w14:textId="77777777" w:rsidR="005B7866" w:rsidRPr="00B3056F" w:rsidRDefault="005B7866" w:rsidP="005B7866">
      <w:pPr>
        <w:pStyle w:val="PL"/>
        <w:rPr>
          <w:lang w:val="en-US"/>
        </w:rPr>
      </w:pPr>
      <w:r w:rsidRPr="00B3056F">
        <w:rPr>
          <w:lang w:val="en-US"/>
        </w:rPr>
        <w:t xml:space="preserve">          $ref: 'TS29571_CommonData.yaml#/components/responses/403'</w:t>
      </w:r>
    </w:p>
    <w:p w14:paraId="49A9FB7D" w14:textId="77777777" w:rsidR="005B7866" w:rsidRPr="00B3056F" w:rsidRDefault="005B7866" w:rsidP="005B7866">
      <w:pPr>
        <w:pStyle w:val="PL"/>
        <w:rPr>
          <w:lang w:val="en-US"/>
        </w:rPr>
      </w:pPr>
      <w:r w:rsidRPr="00B3056F">
        <w:rPr>
          <w:lang w:val="en-US"/>
        </w:rPr>
        <w:t xml:space="preserve">        '404':</w:t>
      </w:r>
    </w:p>
    <w:p w14:paraId="1921BE55" w14:textId="77777777" w:rsidR="005B7866" w:rsidRPr="00B3056F" w:rsidRDefault="005B7866" w:rsidP="005B7866">
      <w:pPr>
        <w:pStyle w:val="PL"/>
        <w:rPr>
          <w:lang w:val="en-US"/>
        </w:rPr>
      </w:pPr>
      <w:r w:rsidRPr="00B3056F">
        <w:rPr>
          <w:lang w:val="en-US"/>
        </w:rPr>
        <w:t xml:space="preserve">          $ref: 'TS29571_CommonData.yaml#/components/responses/404'</w:t>
      </w:r>
    </w:p>
    <w:p w14:paraId="3E8F8724" w14:textId="77777777" w:rsidR="005B7866" w:rsidRPr="00B3056F" w:rsidRDefault="005B7866" w:rsidP="005B7866">
      <w:pPr>
        <w:pStyle w:val="PL"/>
        <w:rPr>
          <w:lang w:val="en-US"/>
        </w:rPr>
      </w:pPr>
      <w:r w:rsidRPr="00B3056F">
        <w:rPr>
          <w:lang w:val="en-US"/>
        </w:rPr>
        <w:t xml:space="preserve">        '500':</w:t>
      </w:r>
    </w:p>
    <w:p w14:paraId="234035C3" w14:textId="77777777" w:rsidR="005B7866" w:rsidRPr="00B3056F" w:rsidRDefault="005B7866" w:rsidP="005B7866">
      <w:pPr>
        <w:pStyle w:val="PL"/>
      </w:pPr>
      <w:r w:rsidRPr="00B3056F">
        <w:rPr>
          <w:lang w:val="en-US"/>
        </w:rPr>
        <w:t xml:space="preserve">          </w:t>
      </w:r>
      <w:r w:rsidRPr="00B3056F">
        <w:t>$ref: 'TS29571_CommonData.yaml#/components/responses/500'</w:t>
      </w:r>
    </w:p>
    <w:p w14:paraId="715B50D4" w14:textId="77777777" w:rsidR="005B7866" w:rsidRPr="00B3056F" w:rsidRDefault="005B7866" w:rsidP="005B7866">
      <w:pPr>
        <w:pStyle w:val="PL"/>
        <w:rPr>
          <w:lang w:val="en-US"/>
        </w:rPr>
      </w:pPr>
      <w:r w:rsidRPr="00B3056F">
        <w:rPr>
          <w:lang w:val="en-US"/>
        </w:rPr>
        <w:t xml:space="preserve">        '503':</w:t>
      </w:r>
    </w:p>
    <w:p w14:paraId="5738D0CC" w14:textId="77777777" w:rsidR="005B7866" w:rsidRPr="00B3056F" w:rsidRDefault="005B7866" w:rsidP="005B7866">
      <w:pPr>
        <w:pStyle w:val="PL"/>
        <w:rPr>
          <w:lang w:val="en-US"/>
        </w:rPr>
      </w:pPr>
      <w:r w:rsidRPr="00B3056F">
        <w:t xml:space="preserve">          $ref: 'TS29571_CommonData.yaml#/components/responses/503'</w:t>
      </w:r>
    </w:p>
    <w:p w14:paraId="39AEFEA6" w14:textId="77777777" w:rsidR="005B7866" w:rsidRPr="00B3056F" w:rsidRDefault="005B7866" w:rsidP="005B7866">
      <w:pPr>
        <w:pStyle w:val="PL"/>
      </w:pPr>
      <w:r w:rsidRPr="00B3056F">
        <w:t xml:space="preserve">        default:</w:t>
      </w:r>
    </w:p>
    <w:p w14:paraId="096BE64C" w14:textId="77777777" w:rsidR="005B7866" w:rsidRPr="00B3056F" w:rsidRDefault="005B7866" w:rsidP="005B7866">
      <w:pPr>
        <w:pStyle w:val="PL"/>
      </w:pPr>
      <w:r w:rsidRPr="00B3056F">
        <w:t xml:space="preserve">          description: Unexpected error</w:t>
      </w:r>
    </w:p>
    <w:p w14:paraId="0B6EA9BC" w14:textId="77777777" w:rsidR="005B7866" w:rsidRPr="00B3056F" w:rsidRDefault="005B7866" w:rsidP="005B7866">
      <w:pPr>
        <w:pStyle w:val="PL"/>
      </w:pPr>
    </w:p>
    <w:p w14:paraId="2F7246A6" w14:textId="77777777" w:rsidR="005B7866" w:rsidRPr="00B3056F" w:rsidRDefault="005B7866" w:rsidP="005B7866">
      <w:pPr>
        <w:pStyle w:val="PL"/>
      </w:pPr>
      <w:r w:rsidRPr="00B3056F">
        <w:t xml:space="preserve">  /{ueId}/registrations/amf-3gpp-access/dereg-amf:</w:t>
      </w:r>
    </w:p>
    <w:p w14:paraId="4E0D0E5E" w14:textId="77777777" w:rsidR="005B7866" w:rsidRPr="00B3056F" w:rsidRDefault="005B7866" w:rsidP="005B7866">
      <w:pPr>
        <w:pStyle w:val="PL"/>
      </w:pPr>
      <w:r w:rsidRPr="00B3056F">
        <w:t xml:space="preserve">    post:</w:t>
      </w:r>
    </w:p>
    <w:p w14:paraId="65ED1199" w14:textId="77777777" w:rsidR="005B7866" w:rsidRPr="00B3056F" w:rsidRDefault="005B7866" w:rsidP="005B7866">
      <w:pPr>
        <w:pStyle w:val="PL"/>
      </w:pPr>
      <w:r w:rsidRPr="00B3056F">
        <w:t xml:space="preserve">      summary: trigger AMF for 3GPP access deregistration</w:t>
      </w:r>
    </w:p>
    <w:p w14:paraId="52C91889" w14:textId="77777777" w:rsidR="005B7866" w:rsidRPr="00B3056F" w:rsidRDefault="005B7866" w:rsidP="005B7866">
      <w:pPr>
        <w:pStyle w:val="PL"/>
      </w:pPr>
      <w:r w:rsidRPr="00B3056F">
        <w:t xml:space="preserve">      operationId: deregAMF</w:t>
      </w:r>
    </w:p>
    <w:p w14:paraId="07BF2693" w14:textId="77777777" w:rsidR="005B7866" w:rsidRPr="00B3056F" w:rsidRDefault="005B7866" w:rsidP="005B7866">
      <w:pPr>
        <w:pStyle w:val="PL"/>
      </w:pPr>
      <w:r w:rsidRPr="00B3056F">
        <w:t xml:space="preserve">      tags:</w:t>
      </w:r>
    </w:p>
    <w:p w14:paraId="4B3790F8" w14:textId="77777777" w:rsidR="005B7866" w:rsidRPr="00B3056F" w:rsidRDefault="005B7866" w:rsidP="005B7866">
      <w:pPr>
        <w:pStyle w:val="PL"/>
      </w:pPr>
      <w:r w:rsidRPr="00B3056F">
        <w:t xml:space="preserve">        - Trigger AMF for 3GPP access deregistration</w:t>
      </w:r>
    </w:p>
    <w:p w14:paraId="2DC16372" w14:textId="77777777" w:rsidR="005B7866" w:rsidRDefault="005B7866" w:rsidP="005B7866">
      <w:pPr>
        <w:pStyle w:val="PL"/>
      </w:pPr>
      <w:r>
        <w:t xml:space="preserve">      security:</w:t>
      </w:r>
    </w:p>
    <w:p w14:paraId="6F10CEB9" w14:textId="77777777" w:rsidR="005B7866" w:rsidRDefault="005B7866" w:rsidP="005B7866">
      <w:pPr>
        <w:pStyle w:val="PL"/>
      </w:pPr>
      <w:r>
        <w:t xml:space="preserve">        - {}</w:t>
      </w:r>
    </w:p>
    <w:p w14:paraId="72D785E4" w14:textId="77777777" w:rsidR="005B7866" w:rsidRDefault="005B7866" w:rsidP="005B7866">
      <w:pPr>
        <w:pStyle w:val="PL"/>
      </w:pPr>
      <w:r>
        <w:t xml:space="preserve">        - oAuth2ClientCredentials:</w:t>
      </w:r>
    </w:p>
    <w:p w14:paraId="5138713D" w14:textId="77777777" w:rsidR="005B7866" w:rsidRDefault="005B7866" w:rsidP="005B7866">
      <w:pPr>
        <w:pStyle w:val="PL"/>
      </w:pPr>
      <w:r>
        <w:t xml:space="preserve">          - nudm-uecm</w:t>
      </w:r>
    </w:p>
    <w:p w14:paraId="7D5D2346" w14:textId="77777777" w:rsidR="005B7866" w:rsidRDefault="005B7866" w:rsidP="005B7866">
      <w:pPr>
        <w:pStyle w:val="PL"/>
      </w:pPr>
      <w:r>
        <w:t xml:space="preserve">        - oAuth2ClientCredentials:</w:t>
      </w:r>
    </w:p>
    <w:p w14:paraId="791F26C4" w14:textId="77777777" w:rsidR="005B7866" w:rsidRDefault="005B7866" w:rsidP="005B7866">
      <w:pPr>
        <w:pStyle w:val="PL"/>
      </w:pPr>
      <w:r>
        <w:t xml:space="preserve">          - nudm-uecm</w:t>
      </w:r>
    </w:p>
    <w:p w14:paraId="3B1F3499" w14:textId="77777777" w:rsidR="005B7866" w:rsidRPr="00533C32" w:rsidRDefault="005B7866" w:rsidP="005B7866">
      <w:pPr>
        <w:pStyle w:val="PL"/>
      </w:pPr>
      <w:r>
        <w:t xml:space="preserve">          - nudm-uecm:amf-registration:write</w:t>
      </w:r>
    </w:p>
    <w:p w14:paraId="3731B41D" w14:textId="77777777" w:rsidR="005B7866" w:rsidRPr="00B3056F" w:rsidRDefault="005B7866" w:rsidP="005B7866">
      <w:pPr>
        <w:pStyle w:val="PL"/>
      </w:pPr>
      <w:r w:rsidRPr="00B3056F">
        <w:t xml:space="preserve">      parameters:</w:t>
      </w:r>
    </w:p>
    <w:p w14:paraId="08D790E8" w14:textId="77777777" w:rsidR="005B7866" w:rsidRPr="00B3056F" w:rsidRDefault="005B7866" w:rsidP="005B7866">
      <w:pPr>
        <w:pStyle w:val="PL"/>
      </w:pPr>
      <w:r w:rsidRPr="00B3056F">
        <w:t xml:space="preserve">        - name: ueId</w:t>
      </w:r>
    </w:p>
    <w:p w14:paraId="50DEDBFD" w14:textId="77777777" w:rsidR="005B7866" w:rsidRPr="00B3056F" w:rsidRDefault="005B7866" w:rsidP="005B7866">
      <w:pPr>
        <w:pStyle w:val="PL"/>
      </w:pPr>
      <w:r w:rsidRPr="00B3056F">
        <w:t xml:space="preserve">          in: path</w:t>
      </w:r>
    </w:p>
    <w:p w14:paraId="10AA4C3C" w14:textId="77777777" w:rsidR="005B7866" w:rsidRPr="00B3056F" w:rsidRDefault="005B7866" w:rsidP="005B7866">
      <w:pPr>
        <w:pStyle w:val="PL"/>
      </w:pPr>
      <w:r w:rsidRPr="00B3056F">
        <w:t xml:space="preserve">          description: Identifier of the UE</w:t>
      </w:r>
    </w:p>
    <w:p w14:paraId="703B4CAC" w14:textId="77777777" w:rsidR="005B7866" w:rsidRPr="00B3056F" w:rsidRDefault="005B7866" w:rsidP="005B7866">
      <w:pPr>
        <w:pStyle w:val="PL"/>
      </w:pPr>
      <w:r w:rsidRPr="00B3056F">
        <w:t xml:space="preserve">          required: true</w:t>
      </w:r>
    </w:p>
    <w:p w14:paraId="2DF94923" w14:textId="77777777" w:rsidR="005B7866" w:rsidRPr="00B3056F" w:rsidRDefault="005B7866" w:rsidP="005B7866">
      <w:pPr>
        <w:pStyle w:val="PL"/>
      </w:pPr>
      <w:r w:rsidRPr="00B3056F">
        <w:t xml:space="preserve">          schema:</w:t>
      </w:r>
    </w:p>
    <w:p w14:paraId="4F7797DC" w14:textId="77777777" w:rsidR="005B7866" w:rsidRPr="00B3056F" w:rsidRDefault="005B7866" w:rsidP="005B7866">
      <w:pPr>
        <w:pStyle w:val="PL"/>
      </w:pPr>
      <w:r w:rsidRPr="00B3056F">
        <w:t xml:space="preserve">            $ref: 'TS29571_CommonData.yaml#/components/schemas/Supi'</w:t>
      </w:r>
    </w:p>
    <w:p w14:paraId="3A09AC16" w14:textId="77777777" w:rsidR="005B7866" w:rsidRPr="00B3056F" w:rsidRDefault="005B7866" w:rsidP="005B7866">
      <w:pPr>
        <w:pStyle w:val="PL"/>
      </w:pPr>
      <w:r w:rsidRPr="00B3056F">
        <w:t xml:space="preserve">      requestBody:</w:t>
      </w:r>
    </w:p>
    <w:p w14:paraId="201BA7AE" w14:textId="77777777" w:rsidR="005B7866" w:rsidRPr="00B3056F" w:rsidRDefault="005B7866" w:rsidP="005B7866">
      <w:pPr>
        <w:pStyle w:val="PL"/>
      </w:pPr>
      <w:r w:rsidRPr="00B3056F">
        <w:t xml:space="preserve">        content:</w:t>
      </w:r>
    </w:p>
    <w:p w14:paraId="5FFC6FF6" w14:textId="77777777" w:rsidR="005B7866" w:rsidRPr="00B3056F" w:rsidRDefault="005B7866" w:rsidP="005B7866">
      <w:pPr>
        <w:pStyle w:val="PL"/>
      </w:pPr>
      <w:r w:rsidRPr="00B3056F">
        <w:t xml:space="preserve">          application/json:</w:t>
      </w:r>
    </w:p>
    <w:p w14:paraId="72602195" w14:textId="77777777" w:rsidR="005B7866" w:rsidRPr="00B3056F" w:rsidRDefault="005B7866" w:rsidP="005B7866">
      <w:pPr>
        <w:pStyle w:val="PL"/>
      </w:pPr>
      <w:r w:rsidRPr="00B3056F">
        <w:t xml:space="preserve">            schema:</w:t>
      </w:r>
    </w:p>
    <w:p w14:paraId="6CF53C93" w14:textId="77777777" w:rsidR="005B7866" w:rsidRPr="00B3056F" w:rsidRDefault="005B7866" w:rsidP="005B7866">
      <w:pPr>
        <w:pStyle w:val="PL"/>
      </w:pPr>
      <w:r w:rsidRPr="00B3056F">
        <w:t xml:space="preserve">              $ref: '#/components/schemas/AmfDeregInfo'</w:t>
      </w:r>
    </w:p>
    <w:p w14:paraId="1721BF87" w14:textId="77777777" w:rsidR="005B7866" w:rsidRPr="00B3056F" w:rsidRDefault="005B7866" w:rsidP="005B7866">
      <w:pPr>
        <w:pStyle w:val="PL"/>
      </w:pPr>
      <w:r w:rsidRPr="00B3056F">
        <w:t xml:space="preserve">        required: true</w:t>
      </w:r>
    </w:p>
    <w:p w14:paraId="04BD55B8" w14:textId="77777777" w:rsidR="005B7866" w:rsidRPr="00B3056F" w:rsidRDefault="005B7866" w:rsidP="005B7866">
      <w:pPr>
        <w:pStyle w:val="PL"/>
      </w:pPr>
      <w:r w:rsidRPr="00B3056F">
        <w:t xml:space="preserve">      responses:</w:t>
      </w:r>
    </w:p>
    <w:p w14:paraId="6E8E25BE" w14:textId="77777777" w:rsidR="005B7866" w:rsidRPr="00B3056F" w:rsidRDefault="005B7866" w:rsidP="005B7866">
      <w:pPr>
        <w:pStyle w:val="PL"/>
      </w:pPr>
      <w:r w:rsidRPr="00B3056F">
        <w:t xml:space="preserve">        '204':</w:t>
      </w:r>
    </w:p>
    <w:p w14:paraId="5E4AE92D" w14:textId="77777777" w:rsidR="005B7866" w:rsidRPr="00B3056F" w:rsidRDefault="005B7866" w:rsidP="005B7866">
      <w:pPr>
        <w:pStyle w:val="PL"/>
      </w:pPr>
      <w:r w:rsidRPr="00B3056F">
        <w:t xml:space="preserve">          description: No content</w:t>
      </w:r>
    </w:p>
    <w:p w14:paraId="7AE046A0" w14:textId="77777777" w:rsidR="005B7866" w:rsidRPr="00B3056F" w:rsidRDefault="005B7866" w:rsidP="005B7866">
      <w:pPr>
        <w:pStyle w:val="PL"/>
        <w:rPr>
          <w:lang w:val="en-US"/>
        </w:rPr>
      </w:pPr>
      <w:r w:rsidRPr="00B3056F">
        <w:rPr>
          <w:lang w:val="en-US"/>
        </w:rPr>
        <w:t xml:space="preserve">        '400':</w:t>
      </w:r>
    </w:p>
    <w:p w14:paraId="09025BD1" w14:textId="77777777" w:rsidR="005B7866" w:rsidRPr="00B3056F" w:rsidRDefault="005B7866" w:rsidP="005B7866">
      <w:pPr>
        <w:pStyle w:val="PL"/>
        <w:rPr>
          <w:lang w:val="en-US"/>
        </w:rPr>
      </w:pPr>
      <w:r w:rsidRPr="00B3056F">
        <w:rPr>
          <w:lang w:val="en-US"/>
        </w:rPr>
        <w:t xml:space="preserve">          $ref: 'TS29571_CommonData.yaml#/components/responses/400'</w:t>
      </w:r>
    </w:p>
    <w:p w14:paraId="3A8925C9" w14:textId="77777777" w:rsidR="005B7866" w:rsidRPr="00B3056F" w:rsidRDefault="005B7866" w:rsidP="005B7866">
      <w:pPr>
        <w:pStyle w:val="PL"/>
        <w:rPr>
          <w:lang w:val="en-US"/>
        </w:rPr>
      </w:pPr>
      <w:r w:rsidRPr="00B3056F">
        <w:rPr>
          <w:lang w:val="en-US"/>
        </w:rPr>
        <w:t xml:space="preserve">        '403':</w:t>
      </w:r>
    </w:p>
    <w:p w14:paraId="3A7B6716" w14:textId="77777777" w:rsidR="005B7866" w:rsidRPr="00B3056F" w:rsidRDefault="005B7866" w:rsidP="005B7866">
      <w:pPr>
        <w:pStyle w:val="PL"/>
        <w:rPr>
          <w:lang w:val="en-US"/>
        </w:rPr>
      </w:pPr>
      <w:r w:rsidRPr="00B3056F">
        <w:rPr>
          <w:lang w:val="en-US"/>
        </w:rPr>
        <w:t xml:space="preserve">          $ref: 'TS29571_CommonData.yaml#/components/responses/403'</w:t>
      </w:r>
    </w:p>
    <w:p w14:paraId="2B2E9361" w14:textId="77777777" w:rsidR="005B7866" w:rsidRPr="00B3056F" w:rsidRDefault="005B7866" w:rsidP="005B7866">
      <w:pPr>
        <w:pStyle w:val="PL"/>
        <w:rPr>
          <w:lang w:val="en-US"/>
        </w:rPr>
      </w:pPr>
      <w:r w:rsidRPr="00B3056F">
        <w:rPr>
          <w:lang w:val="en-US"/>
        </w:rPr>
        <w:t xml:space="preserve">        '404':</w:t>
      </w:r>
    </w:p>
    <w:p w14:paraId="34D8C8A8" w14:textId="77777777" w:rsidR="005B7866" w:rsidRPr="00B3056F" w:rsidRDefault="005B7866" w:rsidP="005B7866">
      <w:pPr>
        <w:pStyle w:val="PL"/>
        <w:rPr>
          <w:lang w:val="en-US"/>
        </w:rPr>
      </w:pPr>
      <w:r w:rsidRPr="00B3056F">
        <w:rPr>
          <w:lang w:val="en-US"/>
        </w:rPr>
        <w:t xml:space="preserve">          $ref: 'TS29571_CommonData.yaml#/components/responses/404'</w:t>
      </w:r>
    </w:p>
    <w:p w14:paraId="7B969564" w14:textId="77777777" w:rsidR="005B7866" w:rsidRPr="00B3056F" w:rsidRDefault="005B7866" w:rsidP="005B7866">
      <w:pPr>
        <w:pStyle w:val="PL"/>
        <w:rPr>
          <w:lang w:val="en-US"/>
        </w:rPr>
      </w:pPr>
      <w:r w:rsidRPr="00B3056F">
        <w:rPr>
          <w:lang w:val="en-US"/>
        </w:rPr>
        <w:t xml:space="preserve">        '500':</w:t>
      </w:r>
    </w:p>
    <w:p w14:paraId="5AEE1EA7" w14:textId="77777777" w:rsidR="005B7866" w:rsidRPr="00B3056F" w:rsidRDefault="005B7866" w:rsidP="005B7866">
      <w:pPr>
        <w:pStyle w:val="PL"/>
      </w:pPr>
      <w:r w:rsidRPr="00B3056F">
        <w:rPr>
          <w:lang w:val="en-US"/>
        </w:rPr>
        <w:t xml:space="preserve">          </w:t>
      </w:r>
      <w:r w:rsidRPr="00B3056F">
        <w:t>$ref: 'TS29571_CommonData.yaml#/components/responses/500'</w:t>
      </w:r>
    </w:p>
    <w:p w14:paraId="7C1ADA49" w14:textId="77777777" w:rsidR="005B7866" w:rsidRPr="00B3056F" w:rsidRDefault="005B7866" w:rsidP="005B7866">
      <w:pPr>
        <w:pStyle w:val="PL"/>
        <w:rPr>
          <w:lang w:val="en-US"/>
        </w:rPr>
      </w:pPr>
      <w:r w:rsidRPr="00B3056F">
        <w:rPr>
          <w:lang w:val="en-US"/>
        </w:rPr>
        <w:t xml:space="preserve">        '503':</w:t>
      </w:r>
    </w:p>
    <w:p w14:paraId="2D3518C2" w14:textId="77777777" w:rsidR="005B7866" w:rsidRPr="00B3056F" w:rsidRDefault="005B7866" w:rsidP="005B7866">
      <w:pPr>
        <w:pStyle w:val="PL"/>
        <w:rPr>
          <w:lang w:val="en-US"/>
        </w:rPr>
      </w:pPr>
      <w:r w:rsidRPr="00B3056F">
        <w:t xml:space="preserve">          $ref: 'TS29571_CommonData.yaml#/components/responses/503'</w:t>
      </w:r>
    </w:p>
    <w:p w14:paraId="6903963A" w14:textId="77777777" w:rsidR="005B7866" w:rsidRPr="00B3056F" w:rsidRDefault="005B7866" w:rsidP="005B7866">
      <w:pPr>
        <w:pStyle w:val="PL"/>
      </w:pPr>
      <w:r w:rsidRPr="00B3056F">
        <w:t xml:space="preserve">        default:</w:t>
      </w:r>
    </w:p>
    <w:p w14:paraId="49A72169" w14:textId="77777777" w:rsidR="005B7866" w:rsidRPr="00B3056F" w:rsidRDefault="005B7866" w:rsidP="005B7866">
      <w:pPr>
        <w:pStyle w:val="PL"/>
      </w:pPr>
      <w:r w:rsidRPr="00B3056F">
        <w:t xml:space="preserve">          description: Unexpected error</w:t>
      </w:r>
    </w:p>
    <w:p w14:paraId="2BB99A07" w14:textId="77777777" w:rsidR="005B7866" w:rsidRPr="00B3056F" w:rsidRDefault="005B7866" w:rsidP="005B7866">
      <w:pPr>
        <w:pStyle w:val="PL"/>
      </w:pPr>
    </w:p>
    <w:p w14:paraId="0A56D311" w14:textId="77777777" w:rsidR="005B7866" w:rsidRPr="00B3056F" w:rsidRDefault="005B7866" w:rsidP="005B7866">
      <w:pPr>
        <w:pStyle w:val="PL"/>
      </w:pPr>
      <w:r w:rsidRPr="00B3056F">
        <w:t xml:space="preserve">  /{ueId}/registrations/amf-3gpp-access/pei-update:</w:t>
      </w:r>
    </w:p>
    <w:p w14:paraId="3FEBE275" w14:textId="77777777" w:rsidR="005B7866" w:rsidRPr="00B3056F" w:rsidRDefault="005B7866" w:rsidP="005B7866">
      <w:pPr>
        <w:pStyle w:val="PL"/>
      </w:pPr>
      <w:r w:rsidRPr="00B3056F">
        <w:t xml:space="preserve">    post:</w:t>
      </w:r>
    </w:p>
    <w:p w14:paraId="575B6D95" w14:textId="77777777" w:rsidR="005B7866" w:rsidRPr="00B3056F" w:rsidRDefault="005B7866" w:rsidP="005B7866">
      <w:pPr>
        <w:pStyle w:val="PL"/>
      </w:pPr>
      <w:r w:rsidRPr="00B3056F">
        <w:t xml:space="preserve">      summary: Updates the PEI in the 3GPP access registration context</w:t>
      </w:r>
    </w:p>
    <w:p w14:paraId="6987C71E" w14:textId="77777777" w:rsidR="005B7866" w:rsidRPr="00B3056F" w:rsidRDefault="005B7866" w:rsidP="005B7866">
      <w:pPr>
        <w:pStyle w:val="PL"/>
      </w:pPr>
      <w:r w:rsidRPr="00B3056F">
        <w:t xml:space="preserve">      operationId: PeiUpdate</w:t>
      </w:r>
    </w:p>
    <w:p w14:paraId="18EEA982" w14:textId="77777777" w:rsidR="005B7866" w:rsidRPr="00B3056F" w:rsidRDefault="005B7866" w:rsidP="005B7866">
      <w:pPr>
        <w:pStyle w:val="PL"/>
      </w:pPr>
      <w:r w:rsidRPr="00B3056F">
        <w:t xml:space="preserve">      tags:</w:t>
      </w:r>
    </w:p>
    <w:p w14:paraId="16E9B160" w14:textId="77777777" w:rsidR="005B7866" w:rsidRPr="00B3056F" w:rsidRDefault="005B7866" w:rsidP="005B7866">
      <w:pPr>
        <w:pStyle w:val="PL"/>
      </w:pPr>
      <w:r w:rsidRPr="00B3056F">
        <w:t xml:space="preserve">        - PEI Update</w:t>
      </w:r>
    </w:p>
    <w:p w14:paraId="1E467EDA" w14:textId="77777777" w:rsidR="005B7866" w:rsidRDefault="005B7866" w:rsidP="005B7866">
      <w:pPr>
        <w:pStyle w:val="PL"/>
      </w:pPr>
      <w:r>
        <w:t xml:space="preserve">      security:</w:t>
      </w:r>
    </w:p>
    <w:p w14:paraId="117D35E8" w14:textId="77777777" w:rsidR="005B7866" w:rsidRDefault="005B7866" w:rsidP="005B7866">
      <w:pPr>
        <w:pStyle w:val="PL"/>
      </w:pPr>
      <w:r>
        <w:t xml:space="preserve">        - {}</w:t>
      </w:r>
    </w:p>
    <w:p w14:paraId="0B89CE6A" w14:textId="77777777" w:rsidR="005B7866" w:rsidRDefault="005B7866" w:rsidP="005B7866">
      <w:pPr>
        <w:pStyle w:val="PL"/>
      </w:pPr>
      <w:r>
        <w:t xml:space="preserve">        - oAuth2ClientCredentials:</w:t>
      </w:r>
    </w:p>
    <w:p w14:paraId="40C076C6" w14:textId="77777777" w:rsidR="005B7866" w:rsidRDefault="005B7866" w:rsidP="005B7866">
      <w:pPr>
        <w:pStyle w:val="PL"/>
      </w:pPr>
      <w:r>
        <w:t xml:space="preserve">          - nudm-uecm</w:t>
      </w:r>
    </w:p>
    <w:p w14:paraId="32996199" w14:textId="77777777" w:rsidR="005B7866" w:rsidRDefault="005B7866" w:rsidP="005B7866">
      <w:pPr>
        <w:pStyle w:val="PL"/>
      </w:pPr>
      <w:r>
        <w:t xml:space="preserve">        - oAuth2ClientCredentials:</w:t>
      </w:r>
    </w:p>
    <w:p w14:paraId="4141F1FD" w14:textId="77777777" w:rsidR="005B7866" w:rsidRDefault="005B7866" w:rsidP="005B7866">
      <w:pPr>
        <w:pStyle w:val="PL"/>
      </w:pPr>
      <w:r>
        <w:t xml:space="preserve">          - nudm-uecm</w:t>
      </w:r>
    </w:p>
    <w:p w14:paraId="19ED54B9" w14:textId="77777777" w:rsidR="005B7866" w:rsidRPr="00533C32" w:rsidRDefault="005B7866" w:rsidP="005B7866">
      <w:pPr>
        <w:pStyle w:val="PL"/>
      </w:pPr>
      <w:r>
        <w:t xml:space="preserve">          - nudm-uecm:amf-registration:write</w:t>
      </w:r>
    </w:p>
    <w:p w14:paraId="40D80091" w14:textId="77777777" w:rsidR="005B7866" w:rsidRPr="00B3056F" w:rsidRDefault="005B7866" w:rsidP="005B7866">
      <w:pPr>
        <w:pStyle w:val="PL"/>
      </w:pPr>
      <w:r w:rsidRPr="00B3056F">
        <w:t xml:space="preserve">      parameters:</w:t>
      </w:r>
    </w:p>
    <w:p w14:paraId="399A9FD4" w14:textId="77777777" w:rsidR="005B7866" w:rsidRPr="00B3056F" w:rsidRDefault="005B7866" w:rsidP="005B7866">
      <w:pPr>
        <w:pStyle w:val="PL"/>
      </w:pPr>
      <w:r w:rsidRPr="00B3056F">
        <w:t xml:space="preserve">        - name: ueId</w:t>
      </w:r>
    </w:p>
    <w:p w14:paraId="7BF26A18" w14:textId="77777777" w:rsidR="005B7866" w:rsidRPr="00B3056F" w:rsidRDefault="005B7866" w:rsidP="005B7866">
      <w:pPr>
        <w:pStyle w:val="PL"/>
      </w:pPr>
      <w:r w:rsidRPr="00B3056F">
        <w:t xml:space="preserve">          in: path</w:t>
      </w:r>
    </w:p>
    <w:p w14:paraId="1DDD1202" w14:textId="77777777" w:rsidR="005B7866" w:rsidRPr="00B3056F" w:rsidRDefault="005B7866" w:rsidP="005B7866">
      <w:pPr>
        <w:pStyle w:val="PL"/>
      </w:pPr>
      <w:r w:rsidRPr="00B3056F">
        <w:t xml:space="preserve">          description: Identifier of the UE</w:t>
      </w:r>
    </w:p>
    <w:p w14:paraId="450890CC" w14:textId="77777777" w:rsidR="005B7866" w:rsidRPr="00B3056F" w:rsidRDefault="005B7866" w:rsidP="005B7866">
      <w:pPr>
        <w:pStyle w:val="PL"/>
      </w:pPr>
      <w:r w:rsidRPr="00B3056F">
        <w:t xml:space="preserve">          required: true</w:t>
      </w:r>
    </w:p>
    <w:p w14:paraId="74A7B32E" w14:textId="77777777" w:rsidR="005B7866" w:rsidRPr="00B3056F" w:rsidRDefault="005B7866" w:rsidP="005B7866">
      <w:pPr>
        <w:pStyle w:val="PL"/>
      </w:pPr>
      <w:r w:rsidRPr="00B3056F">
        <w:t xml:space="preserve">          schema:</w:t>
      </w:r>
    </w:p>
    <w:p w14:paraId="6091DA14" w14:textId="77777777" w:rsidR="005B7866" w:rsidRPr="00B3056F" w:rsidRDefault="005B7866" w:rsidP="005B7866">
      <w:pPr>
        <w:pStyle w:val="PL"/>
      </w:pPr>
      <w:r w:rsidRPr="00B3056F">
        <w:t xml:space="preserve">            $ref: 'TS29571_CommonData.yaml#/components/schemas/Supi'</w:t>
      </w:r>
    </w:p>
    <w:p w14:paraId="56682088" w14:textId="77777777" w:rsidR="005B7866" w:rsidRPr="00B3056F" w:rsidRDefault="005B7866" w:rsidP="005B7866">
      <w:pPr>
        <w:pStyle w:val="PL"/>
      </w:pPr>
      <w:r w:rsidRPr="00B3056F">
        <w:lastRenderedPageBreak/>
        <w:t xml:space="preserve">      requestBody:</w:t>
      </w:r>
    </w:p>
    <w:p w14:paraId="73B4F77E" w14:textId="77777777" w:rsidR="005B7866" w:rsidRPr="00B3056F" w:rsidRDefault="005B7866" w:rsidP="005B7866">
      <w:pPr>
        <w:pStyle w:val="PL"/>
      </w:pPr>
      <w:r w:rsidRPr="00B3056F">
        <w:t xml:space="preserve">        content:</w:t>
      </w:r>
    </w:p>
    <w:p w14:paraId="008780CF" w14:textId="77777777" w:rsidR="005B7866" w:rsidRPr="00B3056F" w:rsidRDefault="005B7866" w:rsidP="005B7866">
      <w:pPr>
        <w:pStyle w:val="PL"/>
      </w:pPr>
      <w:r w:rsidRPr="00B3056F">
        <w:t xml:space="preserve">          application/json:</w:t>
      </w:r>
    </w:p>
    <w:p w14:paraId="69652531" w14:textId="77777777" w:rsidR="005B7866" w:rsidRPr="00B3056F" w:rsidRDefault="005B7866" w:rsidP="005B7866">
      <w:pPr>
        <w:pStyle w:val="PL"/>
      </w:pPr>
      <w:r w:rsidRPr="00B3056F">
        <w:t xml:space="preserve">            schema:</w:t>
      </w:r>
    </w:p>
    <w:p w14:paraId="6850B825" w14:textId="77777777" w:rsidR="005B7866" w:rsidRPr="00B3056F" w:rsidRDefault="005B7866" w:rsidP="005B7866">
      <w:pPr>
        <w:pStyle w:val="PL"/>
      </w:pPr>
      <w:r w:rsidRPr="00B3056F">
        <w:t xml:space="preserve">              $ref: '#/components/schemas/PeiUpdateInfo'</w:t>
      </w:r>
    </w:p>
    <w:p w14:paraId="7BB54598" w14:textId="77777777" w:rsidR="005B7866" w:rsidRPr="00B3056F" w:rsidRDefault="005B7866" w:rsidP="005B7866">
      <w:pPr>
        <w:pStyle w:val="PL"/>
      </w:pPr>
      <w:r w:rsidRPr="00B3056F">
        <w:t xml:space="preserve">        required: true</w:t>
      </w:r>
    </w:p>
    <w:p w14:paraId="743BD678" w14:textId="77777777" w:rsidR="005B7866" w:rsidRPr="00B3056F" w:rsidRDefault="005B7866" w:rsidP="005B7866">
      <w:pPr>
        <w:pStyle w:val="PL"/>
      </w:pPr>
      <w:r w:rsidRPr="00B3056F">
        <w:t xml:space="preserve">      responses:</w:t>
      </w:r>
    </w:p>
    <w:p w14:paraId="369FBC58" w14:textId="77777777" w:rsidR="005B7866" w:rsidRPr="00B3056F" w:rsidRDefault="005B7866" w:rsidP="005B7866">
      <w:pPr>
        <w:pStyle w:val="PL"/>
      </w:pPr>
      <w:r w:rsidRPr="00B3056F">
        <w:t xml:space="preserve">        '204':</w:t>
      </w:r>
    </w:p>
    <w:p w14:paraId="29095476" w14:textId="77777777" w:rsidR="005B7866" w:rsidRPr="00B3056F" w:rsidRDefault="005B7866" w:rsidP="005B7866">
      <w:pPr>
        <w:pStyle w:val="PL"/>
      </w:pPr>
      <w:r w:rsidRPr="00B3056F">
        <w:t xml:space="preserve">          description: No content</w:t>
      </w:r>
    </w:p>
    <w:p w14:paraId="65F9FA32" w14:textId="77777777" w:rsidR="005B7866" w:rsidRPr="00B3056F" w:rsidRDefault="005B7866" w:rsidP="005B7866">
      <w:pPr>
        <w:pStyle w:val="PL"/>
      </w:pPr>
      <w:r w:rsidRPr="00B3056F">
        <w:t xml:space="preserve">        '400':</w:t>
      </w:r>
    </w:p>
    <w:p w14:paraId="42004D5F" w14:textId="77777777" w:rsidR="005B7866" w:rsidRPr="00B3056F" w:rsidRDefault="005B7866" w:rsidP="005B7866">
      <w:pPr>
        <w:pStyle w:val="PL"/>
      </w:pPr>
      <w:r w:rsidRPr="00B3056F">
        <w:t xml:space="preserve">          $ref: 'TS29571_CommonData.yaml#/components/responses/400'</w:t>
      </w:r>
    </w:p>
    <w:p w14:paraId="20A4FCFF" w14:textId="77777777" w:rsidR="005B7866" w:rsidRPr="00B3056F" w:rsidRDefault="005B7866" w:rsidP="005B7866">
      <w:pPr>
        <w:pStyle w:val="PL"/>
      </w:pPr>
      <w:r w:rsidRPr="00B3056F">
        <w:t xml:space="preserve">        '403':</w:t>
      </w:r>
    </w:p>
    <w:p w14:paraId="748A810D" w14:textId="77777777" w:rsidR="005B7866" w:rsidRPr="00B3056F" w:rsidRDefault="005B7866" w:rsidP="005B7866">
      <w:pPr>
        <w:pStyle w:val="PL"/>
      </w:pPr>
      <w:r w:rsidRPr="00B3056F">
        <w:t xml:space="preserve">          $ref: 'TS29571_CommonData.yaml#/components/responses/403'</w:t>
      </w:r>
    </w:p>
    <w:p w14:paraId="0085B554" w14:textId="77777777" w:rsidR="005B7866" w:rsidRPr="00B3056F" w:rsidRDefault="005B7866" w:rsidP="005B7866">
      <w:pPr>
        <w:pStyle w:val="PL"/>
      </w:pPr>
      <w:r w:rsidRPr="00B3056F">
        <w:t xml:space="preserve">        '404':</w:t>
      </w:r>
    </w:p>
    <w:p w14:paraId="248A16AF" w14:textId="77777777" w:rsidR="005B7866" w:rsidRPr="00B3056F" w:rsidRDefault="005B7866" w:rsidP="005B7866">
      <w:pPr>
        <w:pStyle w:val="PL"/>
      </w:pPr>
      <w:r w:rsidRPr="00B3056F">
        <w:t xml:space="preserve">          $ref: 'TS29571_CommonData.yaml#/components/responses/404'</w:t>
      </w:r>
    </w:p>
    <w:p w14:paraId="6094EFC5" w14:textId="77777777" w:rsidR="005B7866" w:rsidRPr="00B3056F" w:rsidRDefault="005B7866" w:rsidP="005B7866">
      <w:pPr>
        <w:pStyle w:val="PL"/>
      </w:pPr>
      <w:r w:rsidRPr="00B3056F">
        <w:t xml:space="preserve">        '500':</w:t>
      </w:r>
    </w:p>
    <w:p w14:paraId="4CBF46BF" w14:textId="77777777" w:rsidR="005B7866" w:rsidRPr="00B3056F" w:rsidRDefault="005B7866" w:rsidP="005B7866">
      <w:pPr>
        <w:pStyle w:val="PL"/>
      </w:pPr>
      <w:r w:rsidRPr="00B3056F">
        <w:t xml:space="preserve">          $ref: 'TS29571_CommonData.yaml#/components/responses/500'</w:t>
      </w:r>
    </w:p>
    <w:p w14:paraId="6109FE60" w14:textId="77777777" w:rsidR="005B7866" w:rsidRPr="00B3056F" w:rsidRDefault="005B7866" w:rsidP="005B7866">
      <w:pPr>
        <w:pStyle w:val="PL"/>
      </w:pPr>
      <w:r w:rsidRPr="00B3056F">
        <w:t xml:space="preserve">        '503':</w:t>
      </w:r>
    </w:p>
    <w:p w14:paraId="5770A5C8" w14:textId="77777777" w:rsidR="005B7866" w:rsidRPr="00B3056F" w:rsidRDefault="005B7866" w:rsidP="005B7866">
      <w:pPr>
        <w:pStyle w:val="PL"/>
      </w:pPr>
      <w:r w:rsidRPr="00B3056F">
        <w:t xml:space="preserve">          $ref: 'TS29571_CommonData.yaml#/components/responses/503'</w:t>
      </w:r>
    </w:p>
    <w:p w14:paraId="1794BBA1" w14:textId="77777777" w:rsidR="005B7866" w:rsidRPr="00B3056F" w:rsidRDefault="005B7866" w:rsidP="005B7866">
      <w:pPr>
        <w:pStyle w:val="PL"/>
      </w:pPr>
      <w:r w:rsidRPr="00B3056F">
        <w:t xml:space="preserve">        default:</w:t>
      </w:r>
    </w:p>
    <w:p w14:paraId="3FEEDE63" w14:textId="77777777" w:rsidR="005B7866" w:rsidRPr="00B3056F" w:rsidRDefault="005B7866" w:rsidP="005B7866">
      <w:pPr>
        <w:pStyle w:val="PL"/>
      </w:pPr>
      <w:r w:rsidRPr="00B3056F">
        <w:t xml:space="preserve">          description: Unexpected error</w:t>
      </w:r>
    </w:p>
    <w:p w14:paraId="49D66012" w14:textId="77777777" w:rsidR="005B7866" w:rsidRPr="00B3056F" w:rsidRDefault="005B7866" w:rsidP="005B7866">
      <w:pPr>
        <w:pStyle w:val="PL"/>
      </w:pPr>
    </w:p>
    <w:p w14:paraId="40305FCA" w14:textId="77777777" w:rsidR="005B7866" w:rsidRPr="00B3056F" w:rsidRDefault="005B7866" w:rsidP="005B7866">
      <w:pPr>
        <w:pStyle w:val="PL"/>
      </w:pPr>
      <w:r w:rsidRPr="00B3056F">
        <w:t xml:space="preserve">  /{ueId}/registrations/amf-non-3gpp-access:</w:t>
      </w:r>
    </w:p>
    <w:p w14:paraId="1AD7ACA4" w14:textId="77777777" w:rsidR="005B7866" w:rsidRPr="00B3056F" w:rsidRDefault="005B7866" w:rsidP="005B7866">
      <w:pPr>
        <w:pStyle w:val="PL"/>
      </w:pPr>
      <w:r w:rsidRPr="00B3056F">
        <w:t xml:space="preserve">    put:</w:t>
      </w:r>
    </w:p>
    <w:p w14:paraId="5F06C467" w14:textId="77777777" w:rsidR="005B7866" w:rsidRPr="00B3056F" w:rsidRDefault="005B7866" w:rsidP="005B7866">
      <w:pPr>
        <w:pStyle w:val="PL"/>
      </w:pPr>
      <w:r w:rsidRPr="00B3056F">
        <w:t xml:space="preserve">      summary: register as AMF for non-3GPP access</w:t>
      </w:r>
    </w:p>
    <w:p w14:paraId="21A97F6F" w14:textId="77777777" w:rsidR="005B7866" w:rsidRPr="00B3056F" w:rsidRDefault="005B7866" w:rsidP="005B7866">
      <w:pPr>
        <w:pStyle w:val="PL"/>
      </w:pPr>
      <w:r w:rsidRPr="00B3056F">
        <w:t xml:space="preserve">      operationId: Non3GppRegistration</w:t>
      </w:r>
    </w:p>
    <w:p w14:paraId="7E8A7AE5" w14:textId="77777777" w:rsidR="005B7866" w:rsidRPr="00B3056F" w:rsidRDefault="005B7866" w:rsidP="005B7866">
      <w:pPr>
        <w:pStyle w:val="PL"/>
      </w:pPr>
      <w:r w:rsidRPr="00B3056F">
        <w:t xml:space="preserve">      tags:</w:t>
      </w:r>
    </w:p>
    <w:p w14:paraId="21999E87" w14:textId="77777777" w:rsidR="005B7866" w:rsidRPr="00B3056F" w:rsidRDefault="005B7866" w:rsidP="005B7866">
      <w:pPr>
        <w:pStyle w:val="PL"/>
      </w:pPr>
      <w:r w:rsidRPr="00B3056F">
        <w:t xml:space="preserve">        - AMF registration for non-3GPP access</w:t>
      </w:r>
    </w:p>
    <w:p w14:paraId="1D6353EC" w14:textId="77777777" w:rsidR="005B7866" w:rsidRDefault="005B7866" w:rsidP="005B7866">
      <w:pPr>
        <w:pStyle w:val="PL"/>
      </w:pPr>
      <w:r>
        <w:t xml:space="preserve">      security:</w:t>
      </w:r>
    </w:p>
    <w:p w14:paraId="06974507" w14:textId="77777777" w:rsidR="005B7866" w:rsidRDefault="005B7866" w:rsidP="005B7866">
      <w:pPr>
        <w:pStyle w:val="PL"/>
      </w:pPr>
      <w:r>
        <w:t xml:space="preserve">        - {}</w:t>
      </w:r>
    </w:p>
    <w:p w14:paraId="743FCB2C" w14:textId="77777777" w:rsidR="005B7866" w:rsidRDefault="005B7866" w:rsidP="005B7866">
      <w:pPr>
        <w:pStyle w:val="PL"/>
      </w:pPr>
      <w:r>
        <w:t xml:space="preserve">        - oAuth2ClientCredentials:</w:t>
      </w:r>
    </w:p>
    <w:p w14:paraId="4E624893" w14:textId="77777777" w:rsidR="005B7866" w:rsidRDefault="005B7866" w:rsidP="005B7866">
      <w:pPr>
        <w:pStyle w:val="PL"/>
      </w:pPr>
      <w:r>
        <w:t xml:space="preserve">          - nudm-uecm</w:t>
      </w:r>
    </w:p>
    <w:p w14:paraId="2B871754" w14:textId="77777777" w:rsidR="005B7866" w:rsidRDefault="005B7866" w:rsidP="005B7866">
      <w:pPr>
        <w:pStyle w:val="PL"/>
      </w:pPr>
      <w:r>
        <w:t xml:space="preserve">        - oAuth2ClientCredentials:</w:t>
      </w:r>
    </w:p>
    <w:p w14:paraId="7896C8E1" w14:textId="77777777" w:rsidR="005B7866" w:rsidRDefault="005B7866" w:rsidP="005B7866">
      <w:pPr>
        <w:pStyle w:val="PL"/>
      </w:pPr>
      <w:r>
        <w:t xml:space="preserve">          - nudm-uecm</w:t>
      </w:r>
    </w:p>
    <w:p w14:paraId="4BA557FF" w14:textId="77777777" w:rsidR="005B7866" w:rsidRPr="00533C32" w:rsidRDefault="005B7866" w:rsidP="005B7866">
      <w:pPr>
        <w:pStyle w:val="PL"/>
      </w:pPr>
      <w:r>
        <w:t xml:space="preserve">          - nudm-uecm:amf-registration:write</w:t>
      </w:r>
    </w:p>
    <w:p w14:paraId="212DC002" w14:textId="77777777" w:rsidR="005B7866" w:rsidRPr="00B3056F" w:rsidRDefault="005B7866" w:rsidP="005B7866">
      <w:pPr>
        <w:pStyle w:val="PL"/>
      </w:pPr>
      <w:r w:rsidRPr="00B3056F">
        <w:t xml:space="preserve">      parameters:</w:t>
      </w:r>
    </w:p>
    <w:p w14:paraId="732BD58E" w14:textId="77777777" w:rsidR="005B7866" w:rsidRPr="00B3056F" w:rsidRDefault="005B7866" w:rsidP="005B7866">
      <w:pPr>
        <w:pStyle w:val="PL"/>
      </w:pPr>
      <w:r w:rsidRPr="00B3056F">
        <w:t xml:space="preserve">        - name: ueId</w:t>
      </w:r>
    </w:p>
    <w:p w14:paraId="73AC97B4" w14:textId="77777777" w:rsidR="005B7866" w:rsidRPr="00B3056F" w:rsidRDefault="005B7866" w:rsidP="005B7866">
      <w:pPr>
        <w:pStyle w:val="PL"/>
      </w:pPr>
      <w:r w:rsidRPr="00B3056F">
        <w:t xml:space="preserve">          in: path</w:t>
      </w:r>
    </w:p>
    <w:p w14:paraId="3F44BC9E" w14:textId="77777777" w:rsidR="005B7866" w:rsidRPr="00B3056F" w:rsidRDefault="005B7866" w:rsidP="005B7866">
      <w:pPr>
        <w:pStyle w:val="PL"/>
      </w:pPr>
      <w:r w:rsidRPr="00B3056F">
        <w:t xml:space="preserve">          description: Identifier of the UE</w:t>
      </w:r>
    </w:p>
    <w:p w14:paraId="4B04C659" w14:textId="77777777" w:rsidR="005B7866" w:rsidRPr="00B3056F" w:rsidRDefault="005B7866" w:rsidP="005B7866">
      <w:pPr>
        <w:pStyle w:val="PL"/>
      </w:pPr>
      <w:r w:rsidRPr="00B3056F">
        <w:t xml:space="preserve">          required: true</w:t>
      </w:r>
    </w:p>
    <w:p w14:paraId="113A3314" w14:textId="77777777" w:rsidR="005B7866" w:rsidRPr="00B3056F" w:rsidRDefault="005B7866" w:rsidP="005B7866">
      <w:pPr>
        <w:pStyle w:val="PL"/>
      </w:pPr>
      <w:r w:rsidRPr="00B3056F">
        <w:t xml:space="preserve">          schema:</w:t>
      </w:r>
    </w:p>
    <w:p w14:paraId="00C64B94" w14:textId="77777777" w:rsidR="005B7866" w:rsidRPr="00B3056F" w:rsidRDefault="005B7866" w:rsidP="005B7866">
      <w:pPr>
        <w:pStyle w:val="PL"/>
      </w:pPr>
      <w:r w:rsidRPr="00B3056F">
        <w:t xml:space="preserve">            $ref: 'TS29571_CommonData.yaml#/components/schemas/Supi'</w:t>
      </w:r>
    </w:p>
    <w:p w14:paraId="524E20EA" w14:textId="77777777" w:rsidR="005B7866" w:rsidRPr="00B3056F" w:rsidRDefault="005B7866" w:rsidP="005B7866">
      <w:pPr>
        <w:pStyle w:val="PL"/>
      </w:pPr>
      <w:r w:rsidRPr="00B3056F">
        <w:t xml:space="preserve">      requestBody:</w:t>
      </w:r>
    </w:p>
    <w:p w14:paraId="1A519B09" w14:textId="77777777" w:rsidR="005B7866" w:rsidRPr="00B3056F" w:rsidRDefault="005B7866" w:rsidP="005B7866">
      <w:pPr>
        <w:pStyle w:val="PL"/>
      </w:pPr>
      <w:r w:rsidRPr="00B3056F">
        <w:t xml:space="preserve">        content:</w:t>
      </w:r>
    </w:p>
    <w:p w14:paraId="47B56809" w14:textId="77777777" w:rsidR="005B7866" w:rsidRPr="00B3056F" w:rsidRDefault="005B7866" w:rsidP="005B7866">
      <w:pPr>
        <w:pStyle w:val="PL"/>
      </w:pPr>
      <w:r w:rsidRPr="00B3056F">
        <w:t xml:space="preserve">          application/json:</w:t>
      </w:r>
    </w:p>
    <w:p w14:paraId="1564EADA" w14:textId="77777777" w:rsidR="005B7866" w:rsidRPr="00B3056F" w:rsidRDefault="005B7866" w:rsidP="005B7866">
      <w:pPr>
        <w:pStyle w:val="PL"/>
      </w:pPr>
      <w:r w:rsidRPr="00B3056F">
        <w:t xml:space="preserve">            schema:</w:t>
      </w:r>
    </w:p>
    <w:p w14:paraId="5B926EE8" w14:textId="77777777" w:rsidR="005B7866" w:rsidRPr="00B3056F" w:rsidRDefault="005B7866" w:rsidP="005B7866">
      <w:pPr>
        <w:pStyle w:val="PL"/>
      </w:pPr>
      <w:r w:rsidRPr="00B3056F">
        <w:t xml:space="preserve">              $ref: '#/components/schemas/AmfNon3GppAccessRegistration'</w:t>
      </w:r>
    </w:p>
    <w:p w14:paraId="1BB59F96" w14:textId="77777777" w:rsidR="005B7866" w:rsidRPr="00B3056F" w:rsidRDefault="005B7866" w:rsidP="005B7866">
      <w:pPr>
        <w:pStyle w:val="PL"/>
      </w:pPr>
      <w:r w:rsidRPr="00B3056F">
        <w:t xml:space="preserve">        required: true</w:t>
      </w:r>
    </w:p>
    <w:p w14:paraId="21B80726" w14:textId="77777777" w:rsidR="005B7866" w:rsidRPr="00B3056F" w:rsidRDefault="005B7866" w:rsidP="005B7866">
      <w:pPr>
        <w:pStyle w:val="PL"/>
      </w:pPr>
      <w:r w:rsidRPr="00B3056F">
        <w:t xml:space="preserve">      responses:</w:t>
      </w:r>
    </w:p>
    <w:p w14:paraId="2BF7057D" w14:textId="77777777" w:rsidR="005B7866" w:rsidRPr="00B3056F" w:rsidRDefault="005B7866" w:rsidP="005B7866">
      <w:pPr>
        <w:pStyle w:val="PL"/>
      </w:pPr>
      <w:r w:rsidRPr="00B3056F">
        <w:t xml:space="preserve">        '201':</w:t>
      </w:r>
    </w:p>
    <w:p w14:paraId="3E9A473B" w14:textId="77777777" w:rsidR="005B7866" w:rsidRPr="00B3056F" w:rsidRDefault="005B7866" w:rsidP="005B7866">
      <w:pPr>
        <w:pStyle w:val="PL"/>
      </w:pPr>
      <w:r w:rsidRPr="00B3056F">
        <w:t xml:space="preserve">          description: Created</w:t>
      </w:r>
    </w:p>
    <w:p w14:paraId="3FAB6C77" w14:textId="77777777" w:rsidR="005B7866" w:rsidRPr="00B3056F" w:rsidRDefault="005B7866" w:rsidP="005B7866">
      <w:pPr>
        <w:pStyle w:val="PL"/>
      </w:pPr>
      <w:r w:rsidRPr="00B3056F">
        <w:t xml:space="preserve">          content:</w:t>
      </w:r>
    </w:p>
    <w:p w14:paraId="2E6CD664" w14:textId="77777777" w:rsidR="005B7866" w:rsidRPr="00B3056F" w:rsidRDefault="005B7866" w:rsidP="005B7866">
      <w:pPr>
        <w:pStyle w:val="PL"/>
      </w:pPr>
      <w:r w:rsidRPr="00B3056F">
        <w:t xml:space="preserve">            application/json:</w:t>
      </w:r>
    </w:p>
    <w:p w14:paraId="206986E8" w14:textId="77777777" w:rsidR="005B7866" w:rsidRPr="00B3056F" w:rsidRDefault="005B7866" w:rsidP="005B7866">
      <w:pPr>
        <w:pStyle w:val="PL"/>
      </w:pPr>
      <w:r w:rsidRPr="00B3056F">
        <w:t xml:space="preserve">              schema:</w:t>
      </w:r>
    </w:p>
    <w:p w14:paraId="0B693E30" w14:textId="77777777" w:rsidR="005B7866" w:rsidRPr="00B3056F" w:rsidRDefault="005B7866" w:rsidP="005B7866">
      <w:pPr>
        <w:pStyle w:val="PL"/>
      </w:pPr>
      <w:r w:rsidRPr="00B3056F">
        <w:t xml:space="preserve">                $ref: '#/components/schemas/AmfNon3GppAccessRegistration'</w:t>
      </w:r>
    </w:p>
    <w:p w14:paraId="5F836AFD" w14:textId="77777777" w:rsidR="005B7866" w:rsidRPr="00B3056F" w:rsidRDefault="005B7866" w:rsidP="005B7866">
      <w:pPr>
        <w:pStyle w:val="PL"/>
      </w:pPr>
      <w:r w:rsidRPr="00B3056F">
        <w:t xml:space="preserve">          headers:</w:t>
      </w:r>
    </w:p>
    <w:p w14:paraId="4FAC448D" w14:textId="77777777" w:rsidR="005B7866" w:rsidRPr="00B3056F" w:rsidRDefault="005B7866" w:rsidP="005B7866">
      <w:pPr>
        <w:pStyle w:val="PL"/>
      </w:pPr>
      <w:r w:rsidRPr="00B3056F">
        <w:t xml:space="preserve">            Location:</w:t>
      </w:r>
    </w:p>
    <w:p w14:paraId="1ECEAA7E" w14:textId="77777777" w:rsidR="005B7866" w:rsidRPr="00B3056F" w:rsidRDefault="005B7866" w:rsidP="005B7866">
      <w:pPr>
        <w:pStyle w:val="PL"/>
      </w:pPr>
      <w:r w:rsidRPr="00B3056F">
        <w:t xml:space="preserve">              description: 'Contains the URI of the newly created resource, according to the structure: {apiRoot}/nudm-uecm/v1/{ueId}/registrations/amf-non-3gpp-access'</w:t>
      </w:r>
    </w:p>
    <w:p w14:paraId="796F725F" w14:textId="77777777" w:rsidR="005B7866" w:rsidRPr="00B3056F" w:rsidRDefault="005B7866" w:rsidP="005B7866">
      <w:pPr>
        <w:pStyle w:val="PL"/>
      </w:pPr>
      <w:r w:rsidRPr="00B3056F">
        <w:t xml:space="preserve">              required: true</w:t>
      </w:r>
    </w:p>
    <w:p w14:paraId="4383951B" w14:textId="77777777" w:rsidR="005B7866" w:rsidRPr="00B3056F" w:rsidRDefault="005B7866" w:rsidP="005B7866">
      <w:pPr>
        <w:pStyle w:val="PL"/>
      </w:pPr>
      <w:r w:rsidRPr="00B3056F">
        <w:t xml:space="preserve">              schema:</w:t>
      </w:r>
    </w:p>
    <w:p w14:paraId="29FC0A8C" w14:textId="77777777" w:rsidR="005B7866" w:rsidRPr="00B3056F" w:rsidRDefault="005B7866" w:rsidP="005B7866">
      <w:pPr>
        <w:pStyle w:val="PL"/>
      </w:pPr>
      <w:r w:rsidRPr="00B3056F">
        <w:t xml:space="preserve">                type: string</w:t>
      </w:r>
    </w:p>
    <w:p w14:paraId="452D5940" w14:textId="77777777" w:rsidR="005B7866" w:rsidRPr="00B3056F" w:rsidRDefault="005B7866" w:rsidP="005B7866">
      <w:pPr>
        <w:pStyle w:val="PL"/>
      </w:pPr>
      <w:r w:rsidRPr="00B3056F">
        <w:t xml:space="preserve">        '200':</w:t>
      </w:r>
    </w:p>
    <w:p w14:paraId="77C5D585" w14:textId="77777777" w:rsidR="005B7866" w:rsidRPr="00B3056F" w:rsidRDefault="005B7866" w:rsidP="005B7866">
      <w:pPr>
        <w:pStyle w:val="PL"/>
      </w:pPr>
      <w:r w:rsidRPr="00B3056F">
        <w:t xml:space="preserve">          description: OK</w:t>
      </w:r>
    </w:p>
    <w:p w14:paraId="7B9D5762" w14:textId="77777777" w:rsidR="005B7866" w:rsidRPr="00B3056F" w:rsidRDefault="005B7866" w:rsidP="005B7866">
      <w:pPr>
        <w:pStyle w:val="PL"/>
      </w:pPr>
      <w:r w:rsidRPr="00B3056F">
        <w:t xml:space="preserve">          content:</w:t>
      </w:r>
    </w:p>
    <w:p w14:paraId="5E2E4568" w14:textId="77777777" w:rsidR="005B7866" w:rsidRPr="00B3056F" w:rsidRDefault="005B7866" w:rsidP="005B7866">
      <w:pPr>
        <w:pStyle w:val="PL"/>
      </w:pPr>
      <w:r w:rsidRPr="00B3056F">
        <w:t xml:space="preserve">            application/json:</w:t>
      </w:r>
    </w:p>
    <w:p w14:paraId="30299BE5" w14:textId="77777777" w:rsidR="005B7866" w:rsidRPr="00B3056F" w:rsidRDefault="005B7866" w:rsidP="005B7866">
      <w:pPr>
        <w:pStyle w:val="PL"/>
      </w:pPr>
      <w:r w:rsidRPr="00B3056F">
        <w:t xml:space="preserve">              schema:</w:t>
      </w:r>
    </w:p>
    <w:p w14:paraId="474E765C" w14:textId="77777777" w:rsidR="005B7866" w:rsidRPr="00B3056F" w:rsidRDefault="005B7866" w:rsidP="005B7866">
      <w:pPr>
        <w:pStyle w:val="PL"/>
      </w:pPr>
      <w:r w:rsidRPr="00B3056F">
        <w:t xml:space="preserve">                $ref: '#/components/schemas/AmfNon3GppAccessRegistration'</w:t>
      </w:r>
    </w:p>
    <w:p w14:paraId="281F7CEB" w14:textId="77777777" w:rsidR="005B7866" w:rsidRPr="00B3056F" w:rsidRDefault="005B7866" w:rsidP="005B7866">
      <w:pPr>
        <w:pStyle w:val="PL"/>
      </w:pPr>
      <w:r w:rsidRPr="00B3056F">
        <w:t xml:space="preserve">        '204':</w:t>
      </w:r>
    </w:p>
    <w:p w14:paraId="5B080083" w14:textId="77777777" w:rsidR="005B7866" w:rsidRPr="00B3056F" w:rsidRDefault="005B7866" w:rsidP="005B7866">
      <w:pPr>
        <w:pStyle w:val="PL"/>
      </w:pPr>
      <w:r w:rsidRPr="00B3056F">
        <w:t xml:space="preserve">          description: No Content</w:t>
      </w:r>
    </w:p>
    <w:p w14:paraId="5D0883D2" w14:textId="77777777" w:rsidR="005B7866" w:rsidRPr="00B3056F" w:rsidRDefault="005B7866" w:rsidP="005B7866">
      <w:pPr>
        <w:pStyle w:val="PL"/>
        <w:rPr>
          <w:lang w:val="en-US"/>
        </w:rPr>
      </w:pPr>
      <w:r w:rsidRPr="00B3056F">
        <w:rPr>
          <w:lang w:val="en-US"/>
        </w:rPr>
        <w:t xml:space="preserve">        '400':</w:t>
      </w:r>
    </w:p>
    <w:p w14:paraId="2AB5EE26" w14:textId="77777777" w:rsidR="005B7866" w:rsidRPr="00B3056F" w:rsidRDefault="005B7866" w:rsidP="005B7866">
      <w:pPr>
        <w:pStyle w:val="PL"/>
        <w:rPr>
          <w:lang w:val="en-US"/>
        </w:rPr>
      </w:pPr>
      <w:r w:rsidRPr="00B3056F">
        <w:rPr>
          <w:lang w:val="en-US"/>
        </w:rPr>
        <w:t xml:space="preserve">          $ref: 'TS29571_CommonData.yaml#/components/responses/400'</w:t>
      </w:r>
    </w:p>
    <w:p w14:paraId="207DFFFF" w14:textId="77777777" w:rsidR="005B7866" w:rsidRPr="00B3056F" w:rsidRDefault="005B7866" w:rsidP="005B7866">
      <w:pPr>
        <w:pStyle w:val="PL"/>
        <w:rPr>
          <w:lang w:val="en-US"/>
        </w:rPr>
      </w:pPr>
      <w:r w:rsidRPr="00B3056F">
        <w:rPr>
          <w:lang w:val="en-US"/>
        </w:rPr>
        <w:t xml:space="preserve">        '403':</w:t>
      </w:r>
    </w:p>
    <w:p w14:paraId="1CD2AB76" w14:textId="77777777" w:rsidR="005B7866" w:rsidRPr="00B3056F" w:rsidRDefault="005B7866" w:rsidP="005B7866">
      <w:pPr>
        <w:pStyle w:val="PL"/>
        <w:rPr>
          <w:lang w:val="en-US"/>
        </w:rPr>
      </w:pPr>
      <w:r w:rsidRPr="00B3056F">
        <w:rPr>
          <w:lang w:val="en-US"/>
        </w:rPr>
        <w:t xml:space="preserve">          $ref: 'TS29571_CommonData.yaml#/components/responses/403'</w:t>
      </w:r>
    </w:p>
    <w:p w14:paraId="59088ED4" w14:textId="77777777" w:rsidR="005B7866" w:rsidRPr="00B3056F" w:rsidRDefault="005B7866" w:rsidP="005B7866">
      <w:pPr>
        <w:pStyle w:val="PL"/>
        <w:rPr>
          <w:lang w:val="en-US"/>
        </w:rPr>
      </w:pPr>
      <w:r w:rsidRPr="00B3056F">
        <w:rPr>
          <w:lang w:val="en-US"/>
        </w:rPr>
        <w:t xml:space="preserve">        '404':</w:t>
      </w:r>
    </w:p>
    <w:p w14:paraId="385C475D" w14:textId="77777777" w:rsidR="005B7866" w:rsidRPr="00B3056F" w:rsidRDefault="005B7866" w:rsidP="005B7866">
      <w:pPr>
        <w:pStyle w:val="PL"/>
        <w:rPr>
          <w:lang w:val="en-US"/>
        </w:rPr>
      </w:pPr>
      <w:r w:rsidRPr="00B3056F">
        <w:rPr>
          <w:lang w:val="en-US"/>
        </w:rPr>
        <w:t xml:space="preserve">          $ref: 'TS29571_CommonData.yaml#/components/responses/404'</w:t>
      </w:r>
    </w:p>
    <w:p w14:paraId="472A8749" w14:textId="77777777" w:rsidR="005B7866" w:rsidRPr="00B3056F" w:rsidRDefault="005B7866" w:rsidP="005B7866">
      <w:pPr>
        <w:pStyle w:val="PL"/>
        <w:rPr>
          <w:lang w:val="en-US"/>
        </w:rPr>
      </w:pPr>
      <w:r w:rsidRPr="00B3056F">
        <w:rPr>
          <w:lang w:val="en-US"/>
        </w:rPr>
        <w:t xml:space="preserve">        '500':</w:t>
      </w:r>
    </w:p>
    <w:p w14:paraId="4594E6D1" w14:textId="77777777" w:rsidR="005B7866" w:rsidRPr="00B3056F" w:rsidRDefault="005B7866" w:rsidP="005B7866">
      <w:pPr>
        <w:pStyle w:val="PL"/>
      </w:pPr>
      <w:r w:rsidRPr="00B3056F">
        <w:rPr>
          <w:lang w:val="en-US"/>
        </w:rPr>
        <w:t xml:space="preserve">          </w:t>
      </w:r>
      <w:r w:rsidRPr="00B3056F">
        <w:t>$ref: 'TS29571_CommonData.yaml#/components/responses/500'</w:t>
      </w:r>
    </w:p>
    <w:p w14:paraId="7C67BDF5" w14:textId="77777777" w:rsidR="005B7866" w:rsidRPr="00B3056F" w:rsidRDefault="005B7866" w:rsidP="005B7866">
      <w:pPr>
        <w:pStyle w:val="PL"/>
        <w:rPr>
          <w:lang w:val="en-US"/>
        </w:rPr>
      </w:pPr>
      <w:r w:rsidRPr="00B3056F">
        <w:rPr>
          <w:lang w:val="en-US"/>
        </w:rPr>
        <w:lastRenderedPageBreak/>
        <w:t xml:space="preserve">        '503':</w:t>
      </w:r>
    </w:p>
    <w:p w14:paraId="32EF5EA2" w14:textId="77777777" w:rsidR="005B7866" w:rsidRPr="00B3056F" w:rsidRDefault="005B7866" w:rsidP="005B7866">
      <w:pPr>
        <w:pStyle w:val="PL"/>
        <w:rPr>
          <w:lang w:val="en-US"/>
        </w:rPr>
      </w:pPr>
      <w:r w:rsidRPr="00B3056F">
        <w:t xml:space="preserve">          $ref: 'TS29571_CommonData.yaml#/components/responses/503'</w:t>
      </w:r>
    </w:p>
    <w:p w14:paraId="240E45CB" w14:textId="77777777" w:rsidR="005B7866" w:rsidRPr="00B3056F" w:rsidRDefault="005B7866" w:rsidP="005B7866">
      <w:pPr>
        <w:pStyle w:val="PL"/>
      </w:pPr>
      <w:r w:rsidRPr="00B3056F">
        <w:t xml:space="preserve">        default:</w:t>
      </w:r>
    </w:p>
    <w:p w14:paraId="52984786" w14:textId="77777777" w:rsidR="005B7866" w:rsidRPr="00B3056F" w:rsidRDefault="005B7866" w:rsidP="005B7866">
      <w:pPr>
        <w:pStyle w:val="PL"/>
      </w:pPr>
      <w:r w:rsidRPr="00B3056F">
        <w:t xml:space="preserve">          description: Unexpected error</w:t>
      </w:r>
    </w:p>
    <w:p w14:paraId="36FCC429" w14:textId="77777777" w:rsidR="005B7866" w:rsidRPr="00B3056F" w:rsidRDefault="005B7866" w:rsidP="005B7866">
      <w:pPr>
        <w:pStyle w:val="PL"/>
      </w:pPr>
      <w:r w:rsidRPr="00B3056F">
        <w:t xml:space="preserve">      callbacks:</w:t>
      </w:r>
    </w:p>
    <w:p w14:paraId="19FE22A0" w14:textId="77777777" w:rsidR="005B7866" w:rsidRPr="00B3056F" w:rsidRDefault="005B7866" w:rsidP="005B7866">
      <w:pPr>
        <w:pStyle w:val="PL"/>
      </w:pPr>
      <w:r w:rsidRPr="00B3056F">
        <w:t xml:space="preserve">        deregistrationeNotification:</w:t>
      </w:r>
    </w:p>
    <w:p w14:paraId="458323C6" w14:textId="77777777" w:rsidR="005B7866" w:rsidRPr="00B3056F" w:rsidRDefault="005B7866" w:rsidP="005B7866">
      <w:pPr>
        <w:pStyle w:val="PL"/>
      </w:pPr>
      <w:r w:rsidRPr="00B3056F">
        <w:t xml:space="preserve">          '{request.body#/deregCallbackUri}':</w:t>
      </w:r>
    </w:p>
    <w:p w14:paraId="53003FFD" w14:textId="77777777" w:rsidR="005B7866" w:rsidRPr="00B3056F" w:rsidRDefault="005B7866" w:rsidP="005B7866">
      <w:pPr>
        <w:pStyle w:val="PL"/>
      </w:pPr>
      <w:r w:rsidRPr="00B3056F">
        <w:t xml:space="preserve">            post:</w:t>
      </w:r>
    </w:p>
    <w:p w14:paraId="4BA3BDAD" w14:textId="77777777" w:rsidR="005B7866" w:rsidRPr="00B3056F" w:rsidRDefault="005B7866" w:rsidP="005B7866">
      <w:pPr>
        <w:pStyle w:val="PL"/>
      </w:pPr>
      <w:r w:rsidRPr="00B3056F">
        <w:t xml:space="preserve">              requestBody:</w:t>
      </w:r>
    </w:p>
    <w:p w14:paraId="63B07DD9" w14:textId="77777777" w:rsidR="005B7866" w:rsidRPr="00B3056F" w:rsidRDefault="005B7866" w:rsidP="005B7866">
      <w:pPr>
        <w:pStyle w:val="PL"/>
      </w:pPr>
      <w:r w:rsidRPr="00B3056F">
        <w:t xml:space="preserve">                required: true</w:t>
      </w:r>
    </w:p>
    <w:p w14:paraId="04D8CC2C" w14:textId="77777777" w:rsidR="005B7866" w:rsidRPr="00B3056F" w:rsidRDefault="005B7866" w:rsidP="005B7866">
      <w:pPr>
        <w:pStyle w:val="PL"/>
      </w:pPr>
      <w:r w:rsidRPr="00B3056F">
        <w:t xml:space="preserve">                content:</w:t>
      </w:r>
    </w:p>
    <w:p w14:paraId="0C1D5B66" w14:textId="77777777" w:rsidR="005B7866" w:rsidRPr="00B3056F" w:rsidRDefault="005B7866" w:rsidP="005B7866">
      <w:pPr>
        <w:pStyle w:val="PL"/>
      </w:pPr>
      <w:r w:rsidRPr="00B3056F">
        <w:t xml:space="preserve">                  application/json:</w:t>
      </w:r>
    </w:p>
    <w:p w14:paraId="5D48205C" w14:textId="77777777" w:rsidR="005B7866" w:rsidRPr="00B3056F" w:rsidRDefault="005B7866" w:rsidP="005B7866">
      <w:pPr>
        <w:pStyle w:val="PL"/>
      </w:pPr>
      <w:r w:rsidRPr="00B3056F">
        <w:t xml:space="preserve">                    schema:</w:t>
      </w:r>
    </w:p>
    <w:p w14:paraId="330E4E20" w14:textId="77777777" w:rsidR="005B7866" w:rsidRPr="00B3056F" w:rsidRDefault="005B7866" w:rsidP="005B7866">
      <w:pPr>
        <w:pStyle w:val="PL"/>
      </w:pPr>
      <w:r w:rsidRPr="00B3056F">
        <w:t xml:space="preserve">                      $ref: '#/components/schemas/DeregistrationData'</w:t>
      </w:r>
    </w:p>
    <w:p w14:paraId="46D80042" w14:textId="77777777" w:rsidR="005B7866" w:rsidRPr="00B3056F" w:rsidRDefault="005B7866" w:rsidP="005B7866">
      <w:pPr>
        <w:pStyle w:val="PL"/>
      </w:pPr>
      <w:r w:rsidRPr="00B3056F">
        <w:t xml:space="preserve">              responses:</w:t>
      </w:r>
    </w:p>
    <w:p w14:paraId="678ECDA0" w14:textId="77777777" w:rsidR="005B7866" w:rsidRPr="00B3056F" w:rsidRDefault="005B7866" w:rsidP="005B7866">
      <w:pPr>
        <w:pStyle w:val="PL"/>
      </w:pPr>
      <w:r w:rsidRPr="00B3056F">
        <w:t xml:space="preserve">                '204':</w:t>
      </w:r>
    </w:p>
    <w:p w14:paraId="6C73514F" w14:textId="77777777" w:rsidR="005B7866" w:rsidRPr="00B3056F" w:rsidRDefault="005B7866" w:rsidP="005B7866">
      <w:pPr>
        <w:pStyle w:val="PL"/>
      </w:pPr>
      <w:r w:rsidRPr="00B3056F">
        <w:t xml:space="preserve">                  description: Successful Notification response</w:t>
      </w:r>
    </w:p>
    <w:p w14:paraId="1F0329E7" w14:textId="77777777" w:rsidR="005B7866" w:rsidRPr="00B3056F" w:rsidRDefault="005B7866" w:rsidP="005B7866">
      <w:pPr>
        <w:pStyle w:val="PL"/>
      </w:pPr>
      <w:r w:rsidRPr="00B3056F">
        <w:t xml:space="preserve">                '307':</w:t>
      </w:r>
    </w:p>
    <w:p w14:paraId="1A6B97EC" w14:textId="77777777" w:rsidR="001F4B78" w:rsidRPr="00690A26" w:rsidRDefault="001F4B78" w:rsidP="001F4B78">
      <w:pPr>
        <w:pStyle w:val="PL"/>
        <w:rPr>
          <w:lang w:val="en-US"/>
        </w:rPr>
      </w:pPr>
      <w:r>
        <w:rPr>
          <w:lang w:val="en-US"/>
        </w:rPr>
        <w:t xml:space="preserve">                  $ref: </w:t>
      </w:r>
      <w:r w:rsidRPr="00690A26">
        <w:t>'TS29571_CommonData.yaml#/components/</w:t>
      </w:r>
      <w:r>
        <w:t>responses/307'</w:t>
      </w:r>
    </w:p>
    <w:p w14:paraId="1D4757F5" w14:textId="77777777" w:rsidR="005B7866" w:rsidRPr="00B3056F" w:rsidRDefault="005B7866" w:rsidP="005B7866">
      <w:pPr>
        <w:pStyle w:val="PL"/>
      </w:pPr>
      <w:r w:rsidRPr="00B3056F">
        <w:t xml:space="preserve">                '308':</w:t>
      </w:r>
    </w:p>
    <w:p w14:paraId="4FC9367D" w14:textId="77777777" w:rsidR="001F4B78" w:rsidRPr="00690A26" w:rsidRDefault="001F4B78" w:rsidP="001F4B78">
      <w:pPr>
        <w:pStyle w:val="PL"/>
        <w:rPr>
          <w:lang w:val="en-US"/>
        </w:rPr>
      </w:pPr>
      <w:r>
        <w:rPr>
          <w:lang w:val="en-US"/>
        </w:rPr>
        <w:t xml:space="preserve">                  $ref: </w:t>
      </w:r>
      <w:r w:rsidRPr="00690A26">
        <w:t>'TS29571_CommonData.yaml#/components/</w:t>
      </w:r>
      <w:r>
        <w:t>responses/308'</w:t>
      </w:r>
    </w:p>
    <w:p w14:paraId="41FFF61E" w14:textId="77777777" w:rsidR="005B7866" w:rsidRPr="00B3056F" w:rsidRDefault="005B7866" w:rsidP="005B7866">
      <w:pPr>
        <w:pStyle w:val="PL"/>
        <w:rPr>
          <w:lang w:val="en-US"/>
        </w:rPr>
      </w:pPr>
      <w:r w:rsidRPr="00B3056F">
        <w:rPr>
          <w:lang w:val="en-US"/>
        </w:rPr>
        <w:t xml:space="preserve">                '400':</w:t>
      </w:r>
    </w:p>
    <w:p w14:paraId="1391B158" w14:textId="77777777" w:rsidR="005B7866" w:rsidRPr="00B3056F" w:rsidRDefault="005B7866" w:rsidP="005B7866">
      <w:pPr>
        <w:pStyle w:val="PL"/>
        <w:rPr>
          <w:lang w:val="en-US"/>
        </w:rPr>
      </w:pPr>
      <w:r w:rsidRPr="00B3056F">
        <w:rPr>
          <w:lang w:val="en-US"/>
        </w:rPr>
        <w:t xml:space="preserve">                  $ref: 'TS29571_CommonData.yaml#/components/responses/400'</w:t>
      </w:r>
    </w:p>
    <w:p w14:paraId="574D4BA4" w14:textId="77777777" w:rsidR="005B7866" w:rsidRPr="00B3056F" w:rsidRDefault="005B7866" w:rsidP="005B7866">
      <w:pPr>
        <w:pStyle w:val="PL"/>
        <w:rPr>
          <w:lang w:val="en-US"/>
        </w:rPr>
      </w:pPr>
      <w:r w:rsidRPr="00B3056F">
        <w:rPr>
          <w:lang w:val="en-US"/>
        </w:rPr>
        <w:t xml:space="preserve">                '404':</w:t>
      </w:r>
    </w:p>
    <w:p w14:paraId="4B5BC824" w14:textId="77777777" w:rsidR="005B7866" w:rsidRPr="00B3056F" w:rsidRDefault="005B7866" w:rsidP="005B7866">
      <w:pPr>
        <w:pStyle w:val="PL"/>
        <w:rPr>
          <w:lang w:val="en-US"/>
        </w:rPr>
      </w:pPr>
      <w:r w:rsidRPr="00B3056F">
        <w:rPr>
          <w:lang w:val="en-US"/>
        </w:rPr>
        <w:t xml:space="preserve">                  $ref: 'TS29571_CommonData.yaml#/components/responses/404'</w:t>
      </w:r>
    </w:p>
    <w:p w14:paraId="1B19E6B2" w14:textId="77777777" w:rsidR="005B7866" w:rsidRPr="00B3056F" w:rsidRDefault="005B7866" w:rsidP="005B7866">
      <w:pPr>
        <w:pStyle w:val="PL"/>
        <w:rPr>
          <w:lang w:val="en-US"/>
        </w:rPr>
      </w:pPr>
      <w:r w:rsidRPr="00B3056F">
        <w:rPr>
          <w:lang w:val="en-US"/>
        </w:rPr>
        <w:t xml:space="preserve">                '500':</w:t>
      </w:r>
    </w:p>
    <w:p w14:paraId="4BB3F76E" w14:textId="77777777" w:rsidR="005B7866" w:rsidRPr="00B3056F" w:rsidRDefault="005B7866" w:rsidP="005B7866">
      <w:pPr>
        <w:pStyle w:val="PL"/>
      </w:pPr>
      <w:r w:rsidRPr="00B3056F">
        <w:rPr>
          <w:lang w:val="en-US"/>
        </w:rPr>
        <w:t xml:space="preserve">                  </w:t>
      </w:r>
      <w:r w:rsidRPr="00B3056F">
        <w:t>$ref: 'TS29571_CommonData.yaml#/components/responses/500'</w:t>
      </w:r>
    </w:p>
    <w:p w14:paraId="52281CB6" w14:textId="77777777" w:rsidR="005B7866" w:rsidRPr="00B3056F" w:rsidRDefault="005B7866" w:rsidP="005B7866">
      <w:pPr>
        <w:pStyle w:val="PL"/>
        <w:rPr>
          <w:lang w:val="en-US"/>
        </w:rPr>
      </w:pPr>
      <w:r w:rsidRPr="00B3056F">
        <w:rPr>
          <w:lang w:val="en-US"/>
        </w:rPr>
        <w:t xml:space="preserve">                '503':</w:t>
      </w:r>
    </w:p>
    <w:p w14:paraId="67E26594" w14:textId="77777777" w:rsidR="005B7866" w:rsidRPr="00B3056F" w:rsidRDefault="005B7866" w:rsidP="005B7866">
      <w:pPr>
        <w:pStyle w:val="PL"/>
        <w:rPr>
          <w:lang w:val="en-US"/>
        </w:rPr>
      </w:pPr>
      <w:r w:rsidRPr="00B3056F">
        <w:t xml:space="preserve">                  $ref: 'TS29571_CommonData.yaml#/components/responses/503'</w:t>
      </w:r>
    </w:p>
    <w:p w14:paraId="735FDB72" w14:textId="77777777" w:rsidR="005B7866" w:rsidRPr="00B3056F" w:rsidRDefault="005B7866" w:rsidP="005B7866">
      <w:pPr>
        <w:pStyle w:val="PL"/>
      </w:pPr>
      <w:r w:rsidRPr="00B3056F">
        <w:t xml:space="preserve">                default:</w:t>
      </w:r>
    </w:p>
    <w:p w14:paraId="3F7287D8" w14:textId="77777777" w:rsidR="005B7866" w:rsidRPr="00B3056F" w:rsidRDefault="005B7866" w:rsidP="005B7866">
      <w:pPr>
        <w:pStyle w:val="PL"/>
      </w:pPr>
      <w:r w:rsidRPr="00B3056F">
        <w:t xml:space="preserve">                  description: Unexpected error</w:t>
      </w:r>
    </w:p>
    <w:p w14:paraId="27D244CF" w14:textId="77777777" w:rsidR="005B7866" w:rsidRPr="00B3056F" w:rsidRDefault="005B7866" w:rsidP="005B7866">
      <w:pPr>
        <w:pStyle w:val="PL"/>
      </w:pPr>
      <w:r w:rsidRPr="00B3056F">
        <w:t xml:space="preserve">        pcscfRestorationNotification:</w:t>
      </w:r>
    </w:p>
    <w:p w14:paraId="48A67CC9" w14:textId="77777777" w:rsidR="005B7866" w:rsidRPr="00B3056F" w:rsidRDefault="005B7866" w:rsidP="005B7866">
      <w:pPr>
        <w:pStyle w:val="PL"/>
      </w:pPr>
      <w:r w:rsidRPr="00B3056F">
        <w:t xml:space="preserve">          '{request.body#/pcscfRestorationCallbackUri}':</w:t>
      </w:r>
    </w:p>
    <w:p w14:paraId="360DFEB7" w14:textId="77777777" w:rsidR="005B7866" w:rsidRPr="00B3056F" w:rsidRDefault="005B7866" w:rsidP="005B7866">
      <w:pPr>
        <w:pStyle w:val="PL"/>
      </w:pPr>
      <w:r w:rsidRPr="00B3056F">
        <w:t xml:space="preserve">            post:</w:t>
      </w:r>
    </w:p>
    <w:p w14:paraId="51F18833" w14:textId="77777777" w:rsidR="005B7866" w:rsidRPr="00B3056F" w:rsidRDefault="005B7866" w:rsidP="005B7866">
      <w:pPr>
        <w:pStyle w:val="PL"/>
      </w:pPr>
      <w:r w:rsidRPr="00B3056F">
        <w:t xml:space="preserve">              requestBody:</w:t>
      </w:r>
    </w:p>
    <w:p w14:paraId="3A02DE93" w14:textId="77777777" w:rsidR="005B7866" w:rsidRPr="00B3056F" w:rsidRDefault="005B7866" w:rsidP="005B7866">
      <w:pPr>
        <w:pStyle w:val="PL"/>
      </w:pPr>
      <w:r w:rsidRPr="00B3056F">
        <w:t xml:space="preserve">                required: true</w:t>
      </w:r>
    </w:p>
    <w:p w14:paraId="1B218346" w14:textId="77777777" w:rsidR="005B7866" w:rsidRPr="00B3056F" w:rsidRDefault="005B7866" w:rsidP="005B7866">
      <w:pPr>
        <w:pStyle w:val="PL"/>
      </w:pPr>
      <w:r w:rsidRPr="00B3056F">
        <w:t xml:space="preserve">                content:</w:t>
      </w:r>
    </w:p>
    <w:p w14:paraId="6FB5CE0C" w14:textId="77777777" w:rsidR="005B7866" w:rsidRPr="00B3056F" w:rsidRDefault="005B7866" w:rsidP="005B7866">
      <w:pPr>
        <w:pStyle w:val="PL"/>
      </w:pPr>
      <w:r w:rsidRPr="00B3056F">
        <w:t xml:space="preserve">                  application/json:</w:t>
      </w:r>
    </w:p>
    <w:p w14:paraId="2CAE965A" w14:textId="77777777" w:rsidR="005B7866" w:rsidRPr="00B3056F" w:rsidRDefault="005B7866" w:rsidP="005B7866">
      <w:pPr>
        <w:pStyle w:val="PL"/>
      </w:pPr>
      <w:r w:rsidRPr="00B3056F">
        <w:t xml:space="preserve">                    schema:</w:t>
      </w:r>
    </w:p>
    <w:p w14:paraId="40CAB511" w14:textId="77777777" w:rsidR="005B7866" w:rsidRPr="00B3056F" w:rsidRDefault="005B7866" w:rsidP="005B7866">
      <w:pPr>
        <w:pStyle w:val="PL"/>
      </w:pPr>
      <w:r w:rsidRPr="00B3056F">
        <w:t xml:space="preserve">                      $ref: '#/components/schemas/PcscfRestorationNotification'</w:t>
      </w:r>
    </w:p>
    <w:p w14:paraId="3B9113C2" w14:textId="77777777" w:rsidR="005B7866" w:rsidRPr="00B3056F" w:rsidRDefault="005B7866" w:rsidP="005B7866">
      <w:pPr>
        <w:pStyle w:val="PL"/>
      </w:pPr>
      <w:r w:rsidRPr="00B3056F">
        <w:t xml:space="preserve">              responses:</w:t>
      </w:r>
    </w:p>
    <w:p w14:paraId="47AFD75D" w14:textId="77777777" w:rsidR="005B7866" w:rsidRPr="00B3056F" w:rsidRDefault="005B7866" w:rsidP="005B7866">
      <w:pPr>
        <w:pStyle w:val="PL"/>
      </w:pPr>
      <w:r w:rsidRPr="00B3056F">
        <w:t xml:space="preserve">                '204':</w:t>
      </w:r>
    </w:p>
    <w:p w14:paraId="3FE5D51D" w14:textId="77777777" w:rsidR="005B7866" w:rsidRPr="00B3056F" w:rsidRDefault="005B7866" w:rsidP="005B7866">
      <w:pPr>
        <w:pStyle w:val="PL"/>
      </w:pPr>
      <w:r w:rsidRPr="00B3056F">
        <w:t xml:space="preserve">                  description: Successful Notification response</w:t>
      </w:r>
    </w:p>
    <w:p w14:paraId="6F2D9A91" w14:textId="77777777" w:rsidR="005B7866" w:rsidRPr="00B3056F" w:rsidRDefault="005B7866" w:rsidP="005B7866">
      <w:pPr>
        <w:pStyle w:val="PL"/>
      </w:pPr>
      <w:r w:rsidRPr="00B3056F">
        <w:t xml:space="preserve">                '307':</w:t>
      </w:r>
    </w:p>
    <w:p w14:paraId="453802B7" w14:textId="77777777" w:rsidR="001F4B78" w:rsidRPr="00690A26" w:rsidRDefault="001F4B78" w:rsidP="001F4B78">
      <w:pPr>
        <w:pStyle w:val="PL"/>
        <w:rPr>
          <w:lang w:val="en-US"/>
        </w:rPr>
      </w:pPr>
      <w:r>
        <w:rPr>
          <w:lang w:val="en-US"/>
        </w:rPr>
        <w:t xml:space="preserve">                  $ref: </w:t>
      </w:r>
      <w:r w:rsidRPr="00690A26">
        <w:t>'TS29571_CommonData.yaml#/components/</w:t>
      </w:r>
      <w:r>
        <w:t>responses/307'</w:t>
      </w:r>
    </w:p>
    <w:p w14:paraId="0965D764" w14:textId="77777777" w:rsidR="005B7866" w:rsidRPr="00B3056F" w:rsidRDefault="005B7866" w:rsidP="005B7866">
      <w:pPr>
        <w:pStyle w:val="PL"/>
      </w:pPr>
      <w:r w:rsidRPr="00B3056F">
        <w:t xml:space="preserve">                '308':</w:t>
      </w:r>
    </w:p>
    <w:p w14:paraId="414F49CE" w14:textId="77777777" w:rsidR="001F4B78" w:rsidRPr="00690A26" w:rsidRDefault="001F4B78" w:rsidP="001F4B78">
      <w:pPr>
        <w:pStyle w:val="PL"/>
        <w:rPr>
          <w:lang w:val="en-US"/>
        </w:rPr>
      </w:pPr>
      <w:r>
        <w:rPr>
          <w:lang w:val="en-US"/>
        </w:rPr>
        <w:t xml:space="preserve">                  $ref: </w:t>
      </w:r>
      <w:r w:rsidRPr="00690A26">
        <w:t>'TS29571_CommonData.yaml#/components/</w:t>
      </w:r>
      <w:r>
        <w:t>responses/308'</w:t>
      </w:r>
    </w:p>
    <w:p w14:paraId="66546786" w14:textId="77777777" w:rsidR="005B7866" w:rsidRPr="00B3056F" w:rsidRDefault="005B7866" w:rsidP="005B7866">
      <w:pPr>
        <w:pStyle w:val="PL"/>
        <w:rPr>
          <w:lang w:val="en-US"/>
        </w:rPr>
      </w:pPr>
      <w:r w:rsidRPr="00B3056F">
        <w:rPr>
          <w:lang w:val="en-US"/>
        </w:rPr>
        <w:t xml:space="preserve">                '400':</w:t>
      </w:r>
    </w:p>
    <w:p w14:paraId="4F146C66" w14:textId="77777777" w:rsidR="005B7866" w:rsidRPr="00B3056F" w:rsidRDefault="005B7866" w:rsidP="005B7866">
      <w:pPr>
        <w:pStyle w:val="PL"/>
        <w:rPr>
          <w:lang w:val="en-US"/>
        </w:rPr>
      </w:pPr>
      <w:r w:rsidRPr="00B3056F">
        <w:rPr>
          <w:lang w:val="en-US"/>
        </w:rPr>
        <w:t xml:space="preserve">                  $ref: 'TS29571_CommonData.yaml#/components/responses/400'</w:t>
      </w:r>
    </w:p>
    <w:p w14:paraId="5D8F7466" w14:textId="77777777" w:rsidR="005B7866" w:rsidRPr="00B3056F" w:rsidRDefault="005B7866" w:rsidP="005B7866">
      <w:pPr>
        <w:pStyle w:val="PL"/>
        <w:rPr>
          <w:lang w:val="en-US"/>
        </w:rPr>
      </w:pPr>
      <w:r w:rsidRPr="00B3056F">
        <w:rPr>
          <w:lang w:val="en-US"/>
        </w:rPr>
        <w:t xml:space="preserve">                '404':</w:t>
      </w:r>
    </w:p>
    <w:p w14:paraId="637143BF" w14:textId="77777777" w:rsidR="005B7866" w:rsidRPr="00B3056F" w:rsidRDefault="005B7866" w:rsidP="005B7866">
      <w:pPr>
        <w:pStyle w:val="PL"/>
        <w:rPr>
          <w:lang w:val="en-US"/>
        </w:rPr>
      </w:pPr>
      <w:r w:rsidRPr="00B3056F">
        <w:rPr>
          <w:lang w:val="en-US"/>
        </w:rPr>
        <w:t xml:space="preserve">                  $ref: 'TS29571_CommonData.yaml#/components/responses/404'</w:t>
      </w:r>
    </w:p>
    <w:p w14:paraId="0B40D64C" w14:textId="77777777" w:rsidR="005B7866" w:rsidRPr="00B3056F" w:rsidRDefault="005B7866" w:rsidP="005B7866">
      <w:pPr>
        <w:pStyle w:val="PL"/>
        <w:rPr>
          <w:lang w:val="en-US"/>
        </w:rPr>
      </w:pPr>
      <w:r w:rsidRPr="00B3056F">
        <w:rPr>
          <w:lang w:val="en-US"/>
        </w:rPr>
        <w:t xml:space="preserve">                '500':</w:t>
      </w:r>
    </w:p>
    <w:p w14:paraId="5169E844" w14:textId="77777777" w:rsidR="005B7866" w:rsidRPr="00B3056F" w:rsidRDefault="005B7866" w:rsidP="005B7866">
      <w:pPr>
        <w:pStyle w:val="PL"/>
      </w:pPr>
      <w:r w:rsidRPr="00B3056F">
        <w:rPr>
          <w:lang w:val="en-US"/>
        </w:rPr>
        <w:t xml:space="preserve">                  </w:t>
      </w:r>
      <w:r w:rsidRPr="00B3056F">
        <w:t>$ref: 'TS29571_CommonData.yaml#/components/responses/500'</w:t>
      </w:r>
    </w:p>
    <w:p w14:paraId="67005D8E" w14:textId="77777777" w:rsidR="005B7866" w:rsidRPr="00B3056F" w:rsidRDefault="005B7866" w:rsidP="005B7866">
      <w:pPr>
        <w:pStyle w:val="PL"/>
        <w:rPr>
          <w:lang w:val="en-US"/>
        </w:rPr>
      </w:pPr>
      <w:r w:rsidRPr="00B3056F">
        <w:rPr>
          <w:lang w:val="en-US"/>
        </w:rPr>
        <w:t xml:space="preserve">                '503':</w:t>
      </w:r>
    </w:p>
    <w:p w14:paraId="1411FD29" w14:textId="77777777" w:rsidR="005B7866" w:rsidRPr="00B3056F" w:rsidRDefault="005B7866" w:rsidP="005B7866">
      <w:pPr>
        <w:pStyle w:val="PL"/>
        <w:rPr>
          <w:lang w:val="en-US"/>
        </w:rPr>
      </w:pPr>
      <w:r w:rsidRPr="00B3056F">
        <w:t xml:space="preserve">                  $ref: 'TS29571_CommonData.yaml#/components/responses/503'</w:t>
      </w:r>
    </w:p>
    <w:p w14:paraId="1129C8F1" w14:textId="77777777" w:rsidR="005B7866" w:rsidRPr="00B3056F" w:rsidRDefault="005B7866" w:rsidP="005B7866">
      <w:pPr>
        <w:pStyle w:val="PL"/>
      </w:pPr>
      <w:r w:rsidRPr="00B3056F">
        <w:t xml:space="preserve">                default:</w:t>
      </w:r>
    </w:p>
    <w:p w14:paraId="0B0E7E20" w14:textId="77777777" w:rsidR="005B7866" w:rsidRPr="00B3056F" w:rsidRDefault="005B7866" w:rsidP="005B7866">
      <w:pPr>
        <w:pStyle w:val="PL"/>
      </w:pPr>
      <w:r w:rsidRPr="00B3056F">
        <w:t xml:space="preserve">                  description: Unexpected error</w:t>
      </w:r>
    </w:p>
    <w:p w14:paraId="46094A6C" w14:textId="77777777" w:rsidR="005B7866" w:rsidRPr="00B3056F" w:rsidRDefault="005B7866" w:rsidP="005B7866">
      <w:pPr>
        <w:pStyle w:val="PL"/>
      </w:pPr>
      <w:r w:rsidRPr="00B3056F">
        <w:t xml:space="preserve">    patch:</w:t>
      </w:r>
    </w:p>
    <w:p w14:paraId="6D78DEEF" w14:textId="77777777" w:rsidR="005B7866" w:rsidRPr="00B3056F" w:rsidRDefault="005B7866" w:rsidP="005B7866">
      <w:pPr>
        <w:pStyle w:val="PL"/>
      </w:pPr>
      <w:r w:rsidRPr="00B3056F">
        <w:t xml:space="preserve">      summary: update a parameter in the AMF registration for non-3GPP access</w:t>
      </w:r>
    </w:p>
    <w:p w14:paraId="510D5E86" w14:textId="77777777" w:rsidR="005B7866" w:rsidRPr="00B3056F" w:rsidRDefault="005B7866" w:rsidP="005B7866">
      <w:pPr>
        <w:pStyle w:val="PL"/>
      </w:pPr>
      <w:r w:rsidRPr="00B3056F">
        <w:t xml:space="preserve">      operationId: UpdateNon3GppRegistration</w:t>
      </w:r>
    </w:p>
    <w:p w14:paraId="08F02382" w14:textId="77777777" w:rsidR="005B7866" w:rsidRPr="00B3056F" w:rsidRDefault="005B7866" w:rsidP="005B7866">
      <w:pPr>
        <w:pStyle w:val="PL"/>
      </w:pPr>
      <w:r w:rsidRPr="00B3056F">
        <w:t xml:space="preserve">      tags:</w:t>
      </w:r>
    </w:p>
    <w:p w14:paraId="7F8EEA1F" w14:textId="77777777" w:rsidR="005B7866" w:rsidRPr="00B3056F" w:rsidRDefault="005B7866" w:rsidP="005B7866">
      <w:pPr>
        <w:pStyle w:val="PL"/>
      </w:pPr>
      <w:r w:rsidRPr="00B3056F">
        <w:t xml:space="preserve">        - Parameter update in the AMF registration for non-3GPP access</w:t>
      </w:r>
    </w:p>
    <w:p w14:paraId="28B8946F" w14:textId="77777777" w:rsidR="005B7866" w:rsidRDefault="005B7866" w:rsidP="005B7866">
      <w:pPr>
        <w:pStyle w:val="PL"/>
      </w:pPr>
      <w:r>
        <w:t xml:space="preserve">      security:</w:t>
      </w:r>
    </w:p>
    <w:p w14:paraId="4C2332D3" w14:textId="77777777" w:rsidR="005B7866" w:rsidRDefault="005B7866" w:rsidP="005B7866">
      <w:pPr>
        <w:pStyle w:val="PL"/>
      </w:pPr>
      <w:r>
        <w:t xml:space="preserve">        - {}</w:t>
      </w:r>
    </w:p>
    <w:p w14:paraId="7D61B3F2" w14:textId="77777777" w:rsidR="005B7866" w:rsidRDefault="005B7866" w:rsidP="005B7866">
      <w:pPr>
        <w:pStyle w:val="PL"/>
      </w:pPr>
      <w:r>
        <w:t xml:space="preserve">        - oAuth2ClientCredentials:</w:t>
      </w:r>
    </w:p>
    <w:p w14:paraId="28414F50" w14:textId="77777777" w:rsidR="005B7866" w:rsidRDefault="005B7866" w:rsidP="005B7866">
      <w:pPr>
        <w:pStyle w:val="PL"/>
      </w:pPr>
      <w:r>
        <w:t xml:space="preserve">          - nudm-uecm</w:t>
      </w:r>
    </w:p>
    <w:p w14:paraId="6C8C8867" w14:textId="77777777" w:rsidR="005B7866" w:rsidRDefault="005B7866" w:rsidP="005B7866">
      <w:pPr>
        <w:pStyle w:val="PL"/>
      </w:pPr>
      <w:r>
        <w:t xml:space="preserve">        - oAuth2ClientCredentials:</w:t>
      </w:r>
    </w:p>
    <w:p w14:paraId="6659B72D" w14:textId="77777777" w:rsidR="005B7866" w:rsidRDefault="005B7866" w:rsidP="005B7866">
      <w:pPr>
        <w:pStyle w:val="PL"/>
      </w:pPr>
      <w:r>
        <w:t xml:space="preserve">          - nudm-uecm</w:t>
      </w:r>
    </w:p>
    <w:p w14:paraId="1AD51896" w14:textId="77777777" w:rsidR="005B7866" w:rsidRPr="00533C32" w:rsidRDefault="005B7866" w:rsidP="005B7866">
      <w:pPr>
        <w:pStyle w:val="PL"/>
      </w:pPr>
      <w:r>
        <w:t xml:space="preserve">          - nudm-uecm:amf-registration:write</w:t>
      </w:r>
    </w:p>
    <w:p w14:paraId="7C1CE0CB" w14:textId="77777777" w:rsidR="005B7866" w:rsidRPr="00B3056F" w:rsidRDefault="005B7866" w:rsidP="005B7866">
      <w:pPr>
        <w:pStyle w:val="PL"/>
      </w:pPr>
      <w:r w:rsidRPr="00B3056F">
        <w:t xml:space="preserve">      parameters:</w:t>
      </w:r>
    </w:p>
    <w:p w14:paraId="7AE8D5B0" w14:textId="77777777" w:rsidR="005B7866" w:rsidRPr="00B3056F" w:rsidRDefault="005B7866" w:rsidP="005B7866">
      <w:pPr>
        <w:pStyle w:val="PL"/>
      </w:pPr>
      <w:r w:rsidRPr="00B3056F">
        <w:t xml:space="preserve">        - name: ueId</w:t>
      </w:r>
    </w:p>
    <w:p w14:paraId="515AAA36" w14:textId="77777777" w:rsidR="005B7866" w:rsidRPr="00B3056F" w:rsidRDefault="005B7866" w:rsidP="005B7866">
      <w:pPr>
        <w:pStyle w:val="PL"/>
      </w:pPr>
      <w:r w:rsidRPr="00B3056F">
        <w:t xml:space="preserve">          in: path</w:t>
      </w:r>
    </w:p>
    <w:p w14:paraId="1E40BB67" w14:textId="77777777" w:rsidR="005B7866" w:rsidRPr="00B3056F" w:rsidRDefault="005B7866" w:rsidP="005B7866">
      <w:pPr>
        <w:pStyle w:val="PL"/>
      </w:pPr>
      <w:r w:rsidRPr="00B3056F">
        <w:t xml:space="preserve">          description: Identifier of the UE</w:t>
      </w:r>
    </w:p>
    <w:p w14:paraId="34621378" w14:textId="77777777" w:rsidR="005B7866" w:rsidRPr="00B3056F" w:rsidRDefault="005B7866" w:rsidP="005B7866">
      <w:pPr>
        <w:pStyle w:val="PL"/>
      </w:pPr>
      <w:r w:rsidRPr="00B3056F">
        <w:t xml:space="preserve">          required: true</w:t>
      </w:r>
    </w:p>
    <w:p w14:paraId="3191AD26" w14:textId="77777777" w:rsidR="005B7866" w:rsidRPr="00B3056F" w:rsidRDefault="005B7866" w:rsidP="005B7866">
      <w:pPr>
        <w:pStyle w:val="PL"/>
      </w:pPr>
      <w:r w:rsidRPr="00B3056F">
        <w:t xml:space="preserve">          schema:</w:t>
      </w:r>
    </w:p>
    <w:p w14:paraId="3CAC5A61" w14:textId="77777777" w:rsidR="005B7866" w:rsidRPr="00B3056F" w:rsidRDefault="005B7866" w:rsidP="005B7866">
      <w:pPr>
        <w:pStyle w:val="PL"/>
      </w:pPr>
      <w:r w:rsidRPr="00B3056F">
        <w:t xml:space="preserve">            $ref: 'TS29571_CommonData.yaml#/components/schemas/Supi'</w:t>
      </w:r>
    </w:p>
    <w:p w14:paraId="3B141155" w14:textId="77777777" w:rsidR="005B7866" w:rsidRPr="00B3056F" w:rsidRDefault="005B7866" w:rsidP="005B7866">
      <w:pPr>
        <w:pStyle w:val="PL"/>
      </w:pPr>
      <w:r w:rsidRPr="00B3056F">
        <w:t xml:space="preserve">        - name: supported-features</w:t>
      </w:r>
    </w:p>
    <w:p w14:paraId="0BE9B868" w14:textId="77777777" w:rsidR="005B7866" w:rsidRPr="00B3056F" w:rsidRDefault="005B7866" w:rsidP="005B7866">
      <w:pPr>
        <w:pStyle w:val="PL"/>
      </w:pPr>
      <w:r w:rsidRPr="00B3056F">
        <w:t xml:space="preserve">          in: query</w:t>
      </w:r>
    </w:p>
    <w:p w14:paraId="20542F0C" w14:textId="77777777" w:rsidR="005B7866" w:rsidRPr="00B3056F" w:rsidRDefault="005B7866" w:rsidP="005B7866">
      <w:pPr>
        <w:pStyle w:val="PL"/>
        <w:rPr>
          <w:lang w:val="en-US"/>
        </w:rPr>
      </w:pPr>
      <w:r w:rsidRPr="00B3056F">
        <w:rPr>
          <w:lang w:val="en-US"/>
        </w:rPr>
        <w:lastRenderedPageBreak/>
        <w:t xml:space="preserve">          description: Features required to be supported by the target NF</w:t>
      </w:r>
    </w:p>
    <w:p w14:paraId="589D9ADA" w14:textId="77777777" w:rsidR="005B7866" w:rsidRPr="00B3056F" w:rsidRDefault="005B7866" w:rsidP="005B7866">
      <w:pPr>
        <w:pStyle w:val="PL"/>
      </w:pPr>
      <w:r w:rsidRPr="00B3056F">
        <w:t xml:space="preserve">          schema:</w:t>
      </w:r>
    </w:p>
    <w:p w14:paraId="314A7F94" w14:textId="77777777" w:rsidR="005B7866" w:rsidRPr="00B3056F" w:rsidRDefault="005B7866" w:rsidP="005B7866">
      <w:pPr>
        <w:pStyle w:val="PL"/>
      </w:pPr>
      <w:r w:rsidRPr="00B3056F">
        <w:t xml:space="preserve">            $ref: 'TS29571_CommonData.yaml#/components/schemas/SupportedFeatures'</w:t>
      </w:r>
    </w:p>
    <w:p w14:paraId="120D1734" w14:textId="77777777" w:rsidR="005B7866" w:rsidRPr="00B3056F" w:rsidRDefault="005B7866" w:rsidP="005B7866">
      <w:pPr>
        <w:pStyle w:val="PL"/>
      </w:pPr>
      <w:r w:rsidRPr="00B3056F">
        <w:t xml:space="preserve">      requestBody:</w:t>
      </w:r>
    </w:p>
    <w:p w14:paraId="1B3FCF7A" w14:textId="77777777" w:rsidR="005B7866" w:rsidRPr="00B3056F" w:rsidRDefault="005B7866" w:rsidP="005B7866">
      <w:pPr>
        <w:pStyle w:val="PL"/>
      </w:pPr>
      <w:r w:rsidRPr="00B3056F">
        <w:t xml:space="preserve">        content:</w:t>
      </w:r>
    </w:p>
    <w:p w14:paraId="7A074DE3" w14:textId="77777777" w:rsidR="005B7866" w:rsidRPr="00B3056F" w:rsidRDefault="005B7866" w:rsidP="005B7866">
      <w:pPr>
        <w:pStyle w:val="PL"/>
      </w:pPr>
      <w:r w:rsidRPr="00B3056F">
        <w:t xml:space="preserve">          application/</w:t>
      </w:r>
      <w:r w:rsidRPr="00B3056F">
        <w:rPr>
          <w:lang w:val="en-US"/>
        </w:rPr>
        <w:t>merge-patch+</w:t>
      </w:r>
      <w:r w:rsidRPr="00B3056F">
        <w:t>json:</w:t>
      </w:r>
    </w:p>
    <w:p w14:paraId="0544041D" w14:textId="77777777" w:rsidR="005B7866" w:rsidRPr="00B3056F" w:rsidRDefault="005B7866" w:rsidP="005B7866">
      <w:pPr>
        <w:pStyle w:val="PL"/>
      </w:pPr>
      <w:r w:rsidRPr="00B3056F">
        <w:t xml:space="preserve">            schema:</w:t>
      </w:r>
    </w:p>
    <w:p w14:paraId="1D5E8FC0" w14:textId="77777777" w:rsidR="005B7866" w:rsidRPr="00B3056F" w:rsidRDefault="005B7866" w:rsidP="005B7866">
      <w:pPr>
        <w:pStyle w:val="PL"/>
      </w:pPr>
      <w:r w:rsidRPr="00B3056F">
        <w:t xml:space="preserve">              $ref: '#/components/schemas/AmfNon3GppAccessRegistrationModification'</w:t>
      </w:r>
    </w:p>
    <w:p w14:paraId="4FBD699A" w14:textId="77777777" w:rsidR="005B7866" w:rsidRPr="00B3056F" w:rsidRDefault="005B7866" w:rsidP="005B7866">
      <w:pPr>
        <w:pStyle w:val="PL"/>
      </w:pPr>
      <w:r w:rsidRPr="00B3056F">
        <w:t xml:space="preserve">        required: true</w:t>
      </w:r>
    </w:p>
    <w:p w14:paraId="30892345" w14:textId="77777777" w:rsidR="005B7866" w:rsidRPr="00B3056F" w:rsidRDefault="005B7866" w:rsidP="005B7866">
      <w:pPr>
        <w:pStyle w:val="PL"/>
        <w:rPr>
          <w:lang w:eastAsia="zh-CN"/>
        </w:rPr>
      </w:pPr>
      <w:r w:rsidRPr="00B3056F">
        <w:t xml:space="preserve">      responses:</w:t>
      </w:r>
    </w:p>
    <w:p w14:paraId="181ADE3E" w14:textId="77777777" w:rsidR="005B7866" w:rsidRPr="00B3056F" w:rsidRDefault="005B7866" w:rsidP="005B7866">
      <w:pPr>
        <w:pStyle w:val="PL"/>
        <w:rPr>
          <w:lang w:eastAsia="zh-CN"/>
        </w:rPr>
      </w:pPr>
      <w:r w:rsidRPr="00B3056F">
        <w:rPr>
          <w:rFonts w:hint="eastAsia"/>
          <w:lang w:eastAsia="zh-CN"/>
        </w:rPr>
        <w:t xml:space="preserve">        '200':</w:t>
      </w:r>
    </w:p>
    <w:p w14:paraId="59CCB1A3" w14:textId="77777777" w:rsidR="005B7866" w:rsidRPr="00B3056F" w:rsidRDefault="005B7866" w:rsidP="005B7866">
      <w:pPr>
        <w:pStyle w:val="PL"/>
      </w:pPr>
      <w:r w:rsidRPr="00B3056F">
        <w:t xml:space="preserve">          description: Expected response to a valid request</w:t>
      </w:r>
    </w:p>
    <w:p w14:paraId="1CC78E23" w14:textId="77777777" w:rsidR="005B7866" w:rsidRPr="00B3056F" w:rsidRDefault="005B7866" w:rsidP="005B7866">
      <w:pPr>
        <w:pStyle w:val="PL"/>
      </w:pPr>
      <w:r w:rsidRPr="00B3056F">
        <w:t xml:space="preserve">          content:</w:t>
      </w:r>
    </w:p>
    <w:p w14:paraId="2EA498FA" w14:textId="77777777" w:rsidR="005B7866" w:rsidRPr="00B3056F" w:rsidRDefault="005B7866" w:rsidP="005B7866">
      <w:pPr>
        <w:pStyle w:val="PL"/>
      </w:pPr>
      <w:r w:rsidRPr="00B3056F">
        <w:t xml:space="preserve">            application/json:</w:t>
      </w:r>
    </w:p>
    <w:p w14:paraId="7B8D7480" w14:textId="77777777" w:rsidR="005B7866" w:rsidRPr="00B3056F" w:rsidRDefault="005B7866" w:rsidP="005B7866">
      <w:pPr>
        <w:pStyle w:val="PL"/>
      </w:pPr>
      <w:r w:rsidRPr="00B3056F">
        <w:t xml:space="preserve">              schema:</w:t>
      </w:r>
    </w:p>
    <w:p w14:paraId="7CBB4FDA" w14:textId="77777777" w:rsidR="005B7866" w:rsidRPr="00B3056F" w:rsidRDefault="005B7866" w:rsidP="005B7866">
      <w:pPr>
        <w:pStyle w:val="PL"/>
      </w:pPr>
      <w:r w:rsidRPr="00B3056F">
        <w:t xml:space="preserve">                $ref: 'TS29571_CommonData.yaml#/components/schemas/</w:t>
      </w:r>
      <w:r w:rsidRPr="00B3056F">
        <w:rPr>
          <w:rFonts w:hint="eastAsia"/>
          <w:lang w:eastAsia="zh-CN"/>
        </w:rPr>
        <w:t>PatchResult</w:t>
      </w:r>
      <w:r w:rsidRPr="00B3056F">
        <w:t>'</w:t>
      </w:r>
    </w:p>
    <w:p w14:paraId="38F35A0D" w14:textId="77777777" w:rsidR="005B7866" w:rsidRPr="00B3056F" w:rsidRDefault="005B7866" w:rsidP="005B7866">
      <w:pPr>
        <w:pStyle w:val="PL"/>
      </w:pPr>
      <w:r w:rsidRPr="00B3056F">
        <w:t xml:space="preserve">        '204':</w:t>
      </w:r>
    </w:p>
    <w:p w14:paraId="6AD2884D" w14:textId="77777777" w:rsidR="005B7866" w:rsidRPr="00B3056F" w:rsidRDefault="005B7866" w:rsidP="005B7866">
      <w:pPr>
        <w:pStyle w:val="PL"/>
      </w:pPr>
      <w:r w:rsidRPr="00B3056F">
        <w:t xml:space="preserve">          description: Expected response to a valid request</w:t>
      </w:r>
    </w:p>
    <w:p w14:paraId="29C3DB2C" w14:textId="77777777" w:rsidR="005B7866" w:rsidRPr="00B3056F" w:rsidRDefault="005B7866" w:rsidP="005B7866">
      <w:pPr>
        <w:pStyle w:val="PL"/>
        <w:rPr>
          <w:lang w:val="en-US"/>
        </w:rPr>
      </w:pPr>
      <w:r w:rsidRPr="00B3056F">
        <w:rPr>
          <w:lang w:val="en-US"/>
        </w:rPr>
        <w:t xml:space="preserve">        '400':</w:t>
      </w:r>
    </w:p>
    <w:p w14:paraId="59BC01B9" w14:textId="77777777" w:rsidR="005B7866" w:rsidRPr="00B3056F" w:rsidRDefault="005B7866" w:rsidP="005B7866">
      <w:pPr>
        <w:pStyle w:val="PL"/>
        <w:rPr>
          <w:lang w:val="en-US"/>
        </w:rPr>
      </w:pPr>
      <w:r w:rsidRPr="00B3056F">
        <w:rPr>
          <w:lang w:val="en-US"/>
        </w:rPr>
        <w:t xml:space="preserve">          $ref: 'TS29571_CommonData.yaml#/components/responses/400'</w:t>
      </w:r>
    </w:p>
    <w:p w14:paraId="1C9AEEC6" w14:textId="77777777" w:rsidR="005B7866" w:rsidRPr="00B3056F" w:rsidRDefault="005B7866" w:rsidP="005B7866">
      <w:pPr>
        <w:pStyle w:val="PL"/>
        <w:rPr>
          <w:lang w:val="en-US"/>
        </w:rPr>
      </w:pPr>
      <w:r w:rsidRPr="00B3056F">
        <w:rPr>
          <w:lang w:val="en-US"/>
        </w:rPr>
        <w:t xml:space="preserve">        '403':</w:t>
      </w:r>
    </w:p>
    <w:p w14:paraId="7EC6F03A" w14:textId="77777777" w:rsidR="005B7866" w:rsidRPr="00B3056F" w:rsidRDefault="005B7866" w:rsidP="005B7866">
      <w:pPr>
        <w:pStyle w:val="PL"/>
        <w:rPr>
          <w:lang w:val="en-US"/>
        </w:rPr>
      </w:pPr>
      <w:r w:rsidRPr="00B3056F">
        <w:rPr>
          <w:lang w:val="en-US"/>
        </w:rPr>
        <w:t xml:space="preserve">          $ref: 'TS29571_CommonData.yaml#/components/responses/403'</w:t>
      </w:r>
    </w:p>
    <w:p w14:paraId="30FADA28" w14:textId="77777777" w:rsidR="005B7866" w:rsidRPr="00B3056F" w:rsidRDefault="005B7866" w:rsidP="005B7866">
      <w:pPr>
        <w:pStyle w:val="PL"/>
        <w:rPr>
          <w:lang w:val="en-US"/>
        </w:rPr>
      </w:pPr>
      <w:r w:rsidRPr="00B3056F">
        <w:rPr>
          <w:lang w:val="en-US"/>
        </w:rPr>
        <w:t xml:space="preserve">        '404':</w:t>
      </w:r>
    </w:p>
    <w:p w14:paraId="228FF864" w14:textId="77777777" w:rsidR="005B7866" w:rsidRPr="00B3056F" w:rsidRDefault="005B7866" w:rsidP="005B7866">
      <w:pPr>
        <w:pStyle w:val="PL"/>
        <w:rPr>
          <w:lang w:val="en-US"/>
        </w:rPr>
      </w:pPr>
      <w:r w:rsidRPr="00B3056F">
        <w:rPr>
          <w:lang w:val="en-US"/>
        </w:rPr>
        <w:t xml:space="preserve">          $ref: 'TS29571_CommonData.yaml#/components/responses/404'</w:t>
      </w:r>
    </w:p>
    <w:p w14:paraId="0838CF3A" w14:textId="77777777" w:rsidR="005B7866" w:rsidRPr="00B3056F" w:rsidRDefault="005B7866" w:rsidP="005B7866">
      <w:pPr>
        <w:pStyle w:val="PL"/>
        <w:rPr>
          <w:lang w:val="en-US"/>
        </w:rPr>
      </w:pPr>
      <w:r w:rsidRPr="00B3056F">
        <w:rPr>
          <w:lang w:val="en-US"/>
        </w:rPr>
        <w:t xml:space="preserve">        '422':</w:t>
      </w:r>
    </w:p>
    <w:p w14:paraId="06728EB5" w14:textId="77777777" w:rsidR="005B7866" w:rsidRPr="00B3056F" w:rsidRDefault="005B7866" w:rsidP="005B7866">
      <w:pPr>
        <w:pStyle w:val="PL"/>
      </w:pPr>
      <w:r w:rsidRPr="00B3056F">
        <w:t xml:space="preserve">          description: Unprocessable Request</w:t>
      </w:r>
    </w:p>
    <w:p w14:paraId="73D976CA" w14:textId="77777777" w:rsidR="005B7866" w:rsidRPr="00B3056F" w:rsidRDefault="005B7866" w:rsidP="005B7866">
      <w:pPr>
        <w:pStyle w:val="PL"/>
      </w:pPr>
      <w:r w:rsidRPr="00B3056F">
        <w:t xml:space="preserve">          content:</w:t>
      </w:r>
    </w:p>
    <w:p w14:paraId="78AF16B2" w14:textId="77777777" w:rsidR="005B7866" w:rsidRPr="00B3056F" w:rsidRDefault="005B7866" w:rsidP="005B7866">
      <w:pPr>
        <w:pStyle w:val="PL"/>
      </w:pPr>
      <w:r w:rsidRPr="00B3056F">
        <w:t xml:space="preserve">            application/problem+json:</w:t>
      </w:r>
    </w:p>
    <w:p w14:paraId="7006997B" w14:textId="77777777" w:rsidR="005B7866" w:rsidRPr="00B3056F" w:rsidRDefault="005B7866" w:rsidP="005B7866">
      <w:pPr>
        <w:pStyle w:val="PL"/>
      </w:pPr>
      <w:r w:rsidRPr="00B3056F">
        <w:t xml:space="preserve">              schema:</w:t>
      </w:r>
    </w:p>
    <w:p w14:paraId="483AF666" w14:textId="77777777" w:rsidR="005B7866" w:rsidRPr="00B3056F" w:rsidRDefault="005B7866" w:rsidP="005B7866">
      <w:pPr>
        <w:pStyle w:val="PL"/>
      </w:pPr>
      <w:r w:rsidRPr="00B3056F">
        <w:t xml:space="preserve">                $ref: 'TS29571_CommonData.yaml#/components/schemas/ProblemDetails'</w:t>
      </w:r>
    </w:p>
    <w:p w14:paraId="190B847E" w14:textId="77777777" w:rsidR="005B7866" w:rsidRPr="00B3056F" w:rsidRDefault="005B7866" w:rsidP="005B7866">
      <w:pPr>
        <w:pStyle w:val="PL"/>
        <w:rPr>
          <w:lang w:val="en-US"/>
        </w:rPr>
      </w:pPr>
      <w:r w:rsidRPr="00B3056F">
        <w:rPr>
          <w:lang w:val="en-US"/>
        </w:rPr>
        <w:t xml:space="preserve">        '500':</w:t>
      </w:r>
    </w:p>
    <w:p w14:paraId="69E69CA7" w14:textId="77777777" w:rsidR="005B7866" w:rsidRPr="00B3056F" w:rsidRDefault="005B7866" w:rsidP="005B7866">
      <w:pPr>
        <w:pStyle w:val="PL"/>
      </w:pPr>
      <w:r w:rsidRPr="00B3056F">
        <w:rPr>
          <w:lang w:val="en-US"/>
        </w:rPr>
        <w:t xml:space="preserve">          </w:t>
      </w:r>
      <w:r w:rsidRPr="00B3056F">
        <w:t>$ref: 'TS29571_CommonData.yaml#/components/responses/500'</w:t>
      </w:r>
    </w:p>
    <w:p w14:paraId="4F14AC6D" w14:textId="77777777" w:rsidR="005B7866" w:rsidRPr="00B3056F" w:rsidRDefault="005B7866" w:rsidP="005B7866">
      <w:pPr>
        <w:pStyle w:val="PL"/>
        <w:rPr>
          <w:lang w:val="en-US"/>
        </w:rPr>
      </w:pPr>
      <w:r w:rsidRPr="00B3056F">
        <w:rPr>
          <w:lang w:val="en-US"/>
        </w:rPr>
        <w:t xml:space="preserve">        '503':</w:t>
      </w:r>
    </w:p>
    <w:p w14:paraId="6727B1CE" w14:textId="77777777" w:rsidR="005B7866" w:rsidRPr="00B3056F" w:rsidRDefault="005B7866" w:rsidP="005B7866">
      <w:pPr>
        <w:pStyle w:val="PL"/>
        <w:rPr>
          <w:lang w:val="en-US"/>
        </w:rPr>
      </w:pPr>
      <w:r w:rsidRPr="00B3056F">
        <w:t xml:space="preserve">          $ref: 'TS29571_CommonData.yaml#/components/responses/503'</w:t>
      </w:r>
    </w:p>
    <w:p w14:paraId="78DD0E5D" w14:textId="77777777" w:rsidR="005B7866" w:rsidRPr="00B3056F" w:rsidRDefault="005B7866" w:rsidP="005B7866">
      <w:pPr>
        <w:pStyle w:val="PL"/>
      </w:pPr>
      <w:r w:rsidRPr="00B3056F">
        <w:t xml:space="preserve">        default:</w:t>
      </w:r>
    </w:p>
    <w:p w14:paraId="537D0084" w14:textId="77777777" w:rsidR="005B7866" w:rsidRPr="00B3056F" w:rsidRDefault="005B7866" w:rsidP="005B7866">
      <w:pPr>
        <w:pStyle w:val="PL"/>
      </w:pPr>
      <w:r w:rsidRPr="00B3056F">
        <w:t xml:space="preserve">          description: Unexpected error</w:t>
      </w:r>
    </w:p>
    <w:p w14:paraId="7D89B62B" w14:textId="77777777" w:rsidR="005B7866" w:rsidRPr="00B3056F" w:rsidRDefault="005B7866" w:rsidP="005B7866">
      <w:pPr>
        <w:pStyle w:val="PL"/>
      </w:pPr>
      <w:r w:rsidRPr="00B3056F">
        <w:t xml:space="preserve">    get:</w:t>
      </w:r>
    </w:p>
    <w:p w14:paraId="271E973E" w14:textId="77777777" w:rsidR="005B7866" w:rsidRPr="00B3056F" w:rsidRDefault="005B7866" w:rsidP="005B7866">
      <w:pPr>
        <w:pStyle w:val="PL"/>
      </w:pPr>
      <w:r w:rsidRPr="00B3056F">
        <w:t xml:space="preserve">      summary: retrieve the AMF registration for non-3GPP access information</w:t>
      </w:r>
    </w:p>
    <w:p w14:paraId="5B9CF6AB" w14:textId="77777777" w:rsidR="005B7866" w:rsidRPr="00B3056F" w:rsidRDefault="005B7866" w:rsidP="005B7866">
      <w:pPr>
        <w:pStyle w:val="PL"/>
      </w:pPr>
      <w:r w:rsidRPr="00B3056F">
        <w:t xml:space="preserve">      operationId: GetNon3GppRegistration</w:t>
      </w:r>
    </w:p>
    <w:p w14:paraId="2FAFF376" w14:textId="77777777" w:rsidR="005B7866" w:rsidRPr="00B3056F" w:rsidRDefault="005B7866" w:rsidP="005B7866">
      <w:pPr>
        <w:pStyle w:val="PL"/>
      </w:pPr>
      <w:r w:rsidRPr="00B3056F">
        <w:t xml:space="preserve">      tags:</w:t>
      </w:r>
    </w:p>
    <w:p w14:paraId="0C1BBA94" w14:textId="77777777" w:rsidR="005B7866" w:rsidRPr="00B3056F" w:rsidRDefault="005B7866" w:rsidP="005B7866">
      <w:pPr>
        <w:pStyle w:val="PL"/>
      </w:pPr>
      <w:r w:rsidRPr="00B3056F">
        <w:t xml:space="preserve">        - AMF non-3GPP-access Registration Info  Retrieval</w:t>
      </w:r>
    </w:p>
    <w:p w14:paraId="1ED188E6" w14:textId="77777777" w:rsidR="005B7866" w:rsidRPr="00B3056F" w:rsidRDefault="005B7866" w:rsidP="005B7866">
      <w:pPr>
        <w:pStyle w:val="PL"/>
      </w:pPr>
      <w:r w:rsidRPr="00B3056F">
        <w:t xml:space="preserve">      parameters:</w:t>
      </w:r>
    </w:p>
    <w:p w14:paraId="677D9DD1" w14:textId="77777777" w:rsidR="005B7866" w:rsidRPr="00B3056F" w:rsidRDefault="005B7866" w:rsidP="005B7866">
      <w:pPr>
        <w:pStyle w:val="PL"/>
      </w:pPr>
      <w:r w:rsidRPr="00B3056F">
        <w:t xml:space="preserve">        - name: ueId</w:t>
      </w:r>
    </w:p>
    <w:p w14:paraId="591C58F4" w14:textId="77777777" w:rsidR="005B7866" w:rsidRPr="00B3056F" w:rsidRDefault="005B7866" w:rsidP="005B7866">
      <w:pPr>
        <w:pStyle w:val="PL"/>
      </w:pPr>
      <w:r w:rsidRPr="00B3056F">
        <w:t xml:space="preserve">          in: path</w:t>
      </w:r>
    </w:p>
    <w:p w14:paraId="2F8D7669" w14:textId="77777777" w:rsidR="005B7866" w:rsidRPr="00B3056F" w:rsidRDefault="005B7866" w:rsidP="005B7866">
      <w:pPr>
        <w:pStyle w:val="PL"/>
      </w:pPr>
      <w:r w:rsidRPr="00B3056F">
        <w:t xml:space="preserve">          description: Identifier of the UE</w:t>
      </w:r>
    </w:p>
    <w:p w14:paraId="610477F4" w14:textId="77777777" w:rsidR="005B7866" w:rsidRPr="00B3056F" w:rsidRDefault="005B7866" w:rsidP="005B7866">
      <w:pPr>
        <w:pStyle w:val="PL"/>
      </w:pPr>
      <w:r w:rsidRPr="00B3056F">
        <w:t xml:space="preserve">          required: true</w:t>
      </w:r>
    </w:p>
    <w:p w14:paraId="037AB55E" w14:textId="77777777" w:rsidR="005B7866" w:rsidRPr="00B3056F" w:rsidRDefault="005B7866" w:rsidP="005B7866">
      <w:pPr>
        <w:pStyle w:val="PL"/>
      </w:pPr>
      <w:r w:rsidRPr="00B3056F">
        <w:t xml:space="preserve">          schema:</w:t>
      </w:r>
    </w:p>
    <w:p w14:paraId="158C95F1" w14:textId="77777777" w:rsidR="005B7866" w:rsidRPr="00B3056F" w:rsidRDefault="005B7866" w:rsidP="005B7866">
      <w:pPr>
        <w:pStyle w:val="PL"/>
      </w:pPr>
      <w:r w:rsidRPr="00B3056F">
        <w:t xml:space="preserve">            $ref: 'TS29571_CommonData.yaml#/components/schemas/VarUeId'</w:t>
      </w:r>
    </w:p>
    <w:p w14:paraId="4D60FA45" w14:textId="77777777" w:rsidR="005B7866" w:rsidRPr="00B3056F" w:rsidRDefault="005B7866" w:rsidP="005B7866">
      <w:pPr>
        <w:pStyle w:val="PL"/>
      </w:pPr>
      <w:r w:rsidRPr="00B3056F">
        <w:t xml:space="preserve">        - name: supported-features</w:t>
      </w:r>
    </w:p>
    <w:p w14:paraId="1C6DF9FE" w14:textId="77777777" w:rsidR="005B7866" w:rsidRPr="00B3056F" w:rsidRDefault="005B7866" w:rsidP="005B7866">
      <w:pPr>
        <w:pStyle w:val="PL"/>
      </w:pPr>
      <w:r w:rsidRPr="00B3056F">
        <w:t xml:space="preserve">          in: query</w:t>
      </w:r>
    </w:p>
    <w:p w14:paraId="421C3F58" w14:textId="77777777" w:rsidR="005B7866" w:rsidRPr="00B3056F" w:rsidRDefault="005B7866" w:rsidP="005B7866">
      <w:pPr>
        <w:pStyle w:val="PL"/>
      </w:pPr>
      <w:r w:rsidRPr="00B3056F">
        <w:t xml:space="preserve">          schema:</w:t>
      </w:r>
    </w:p>
    <w:p w14:paraId="50B6E40A" w14:textId="77777777" w:rsidR="005B7866" w:rsidRPr="00B3056F" w:rsidRDefault="005B7866" w:rsidP="005B7866">
      <w:pPr>
        <w:pStyle w:val="PL"/>
      </w:pPr>
      <w:r w:rsidRPr="00B3056F">
        <w:t xml:space="preserve">            $ref: 'TS29571_CommonData.yaml#/components/schemas/SupportedFeatures'</w:t>
      </w:r>
    </w:p>
    <w:p w14:paraId="13574201" w14:textId="77777777" w:rsidR="005B7866" w:rsidRPr="00B3056F" w:rsidRDefault="005B7866" w:rsidP="005B7866">
      <w:pPr>
        <w:pStyle w:val="PL"/>
      </w:pPr>
      <w:r w:rsidRPr="00B3056F">
        <w:t xml:space="preserve">      responses:</w:t>
      </w:r>
    </w:p>
    <w:p w14:paraId="158BE932" w14:textId="77777777" w:rsidR="005B7866" w:rsidRPr="00B3056F" w:rsidRDefault="005B7866" w:rsidP="005B7866">
      <w:pPr>
        <w:pStyle w:val="PL"/>
      </w:pPr>
      <w:r w:rsidRPr="00B3056F">
        <w:t xml:space="preserve">        '200':</w:t>
      </w:r>
    </w:p>
    <w:p w14:paraId="337DEBEC" w14:textId="77777777" w:rsidR="005B7866" w:rsidRPr="00B3056F" w:rsidRDefault="005B7866" w:rsidP="005B7866">
      <w:pPr>
        <w:pStyle w:val="PL"/>
      </w:pPr>
      <w:r w:rsidRPr="00B3056F">
        <w:t xml:space="preserve">          description: Expected response to a valid request</w:t>
      </w:r>
    </w:p>
    <w:p w14:paraId="00D07E87" w14:textId="77777777" w:rsidR="005B7866" w:rsidRPr="00B3056F" w:rsidRDefault="005B7866" w:rsidP="005B7866">
      <w:pPr>
        <w:pStyle w:val="PL"/>
      </w:pPr>
      <w:r w:rsidRPr="00B3056F">
        <w:t xml:space="preserve">          content:</w:t>
      </w:r>
    </w:p>
    <w:p w14:paraId="5992A096" w14:textId="77777777" w:rsidR="005B7866" w:rsidRPr="00B3056F" w:rsidRDefault="005B7866" w:rsidP="005B7866">
      <w:pPr>
        <w:pStyle w:val="PL"/>
      </w:pPr>
      <w:r w:rsidRPr="00B3056F">
        <w:t xml:space="preserve">            application/json:</w:t>
      </w:r>
    </w:p>
    <w:p w14:paraId="69278663" w14:textId="77777777" w:rsidR="005B7866" w:rsidRPr="00B3056F" w:rsidRDefault="005B7866" w:rsidP="005B7866">
      <w:pPr>
        <w:pStyle w:val="PL"/>
      </w:pPr>
      <w:r w:rsidRPr="00B3056F">
        <w:t xml:space="preserve">              schema:</w:t>
      </w:r>
    </w:p>
    <w:p w14:paraId="2C5B7ED9" w14:textId="77777777" w:rsidR="005B7866" w:rsidRPr="00B3056F" w:rsidRDefault="005B7866" w:rsidP="005B7866">
      <w:pPr>
        <w:pStyle w:val="PL"/>
      </w:pPr>
      <w:r w:rsidRPr="00B3056F">
        <w:t xml:space="preserve">                $ref: '#/components/schemas/AmfNon3GppAccessRegistration'</w:t>
      </w:r>
    </w:p>
    <w:p w14:paraId="4D1E2079" w14:textId="77777777" w:rsidR="005B7866" w:rsidRPr="00B3056F" w:rsidRDefault="005B7866" w:rsidP="005B7866">
      <w:pPr>
        <w:pStyle w:val="PL"/>
        <w:rPr>
          <w:lang w:val="en-US"/>
        </w:rPr>
      </w:pPr>
      <w:r w:rsidRPr="00B3056F">
        <w:rPr>
          <w:lang w:val="en-US"/>
        </w:rPr>
        <w:t xml:space="preserve">        '400':</w:t>
      </w:r>
    </w:p>
    <w:p w14:paraId="17D0B367" w14:textId="77777777" w:rsidR="005B7866" w:rsidRPr="00B3056F" w:rsidRDefault="005B7866" w:rsidP="005B7866">
      <w:pPr>
        <w:pStyle w:val="PL"/>
        <w:rPr>
          <w:lang w:val="en-US"/>
        </w:rPr>
      </w:pPr>
      <w:r w:rsidRPr="00B3056F">
        <w:rPr>
          <w:lang w:val="en-US"/>
        </w:rPr>
        <w:t xml:space="preserve">          $ref: 'TS29571_CommonData.yaml#/components/responses/400'</w:t>
      </w:r>
    </w:p>
    <w:p w14:paraId="3C7F2A0B" w14:textId="77777777" w:rsidR="005B7866" w:rsidRPr="00B3056F" w:rsidRDefault="005B7866" w:rsidP="005B7866">
      <w:pPr>
        <w:pStyle w:val="PL"/>
        <w:rPr>
          <w:lang w:val="en-US"/>
        </w:rPr>
      </w:pPr>
      <w:r w:rsidRPr="00B3056F">
        <w:rPr>
          <w:lang w:val="en-US"/>
        </w:rPr>
        <w:t xml:space="preserve">        '403':</w:t>
      </w:r>
    </w:p>
    <w:p w14:paraId="757CC79A" w14:textId="77777777" w:rsidR="005B7866" w:rsidRPr="00B3056F" w:rsidRDefault="005B7866" w:rsidP="005B7866">
      <w:pPr>
        <w:pStyle w:val="PL"/>
        <w:rPr>
          <w:lang w:val="en-US"/>
        </w:rPr>
      </w:pPr>
      <w:r w:rsidRPr="00B3056F">
        <w:rPr>
          <w:lang w:val="en-US"/>
        </w:rPr>
        <w:t xml:space="preserve">          $ref: 'TS29571_CommonData.yaml#/components/responses/403'</w:t>
      </w:r>
    </w:p>
    <w:p w14:paraId="4F025675" w14:textId="77777777" w:rsidR="005B7866" w:rsidRPr="00B3056F" w:rsidRDefault="005B7866" w:rsidP="005B7866">
      <w:pPr>
        <w:pStyle w:val="PL"/>
        <w:rPr>
          <w:lang w:val="en-US"/>
        </w:rPr>
      </w:pPr>
      <w:r w:rsidRPr="00B3056F">
        <w:rPr>
          <w:lang w:val="en-US"/>
        </w:rPr>
        <w:t xml:space="preserve">        '404':</w:t>
      </w:r>
    </w:p>
    <w:p w14:paraId="27BB958E" w14:textId="77777777" w:rsidR="005B7866" w:rsidRPr="00B3056F" w:rsidRDefault="005B7866" w:rsidP="005B7866">
      <w:pPr>
        <w:pStyle w:val="PL"/>
        <w:rPr>
          <w:lang w:val="en-US"/>
        </w:rPr>
      </w:pPr>
      <w:r w:rsidRPr="00B3056F">
        <w:rPr>
          <w:lang w:val="en-US"/>
        </w:rPr>
        <w:t xml:space="preserve">          $ref: 'TS29571_CommonData.yaml#/components/responses/404'</w:t>
      </w:r>
    </w:p>
    <w:p w14:paraId="62653443" w14:textId="77777777" w:rsidR="005B7866" w:rsidRPr="00B3056F" w:rsidRDefault="005B7866" w:rsidP="005B7866">
      <w:pPr>
        <w:pStyle w:val="PL"/>
        <w:rPr>
          <w:lang w:val="en-US"/>
        </w:rPr>
      </w:pPr>
      <w:r w:rsidRPr="00B3056F">
        <w:rPr>
          <w:lang w:val="en-US"/>
        </w:rPr>
        <w:t xml:space="preserve">        '500':</w:t>
      </w:r>
    </w:p>
    <w:p w14:paraId="5F92D9B6" w14:textId="77777777" w:rsidR="005B7866" w:rsidRPr="00B3056F" w:rsidRDefault="005B7866" w:rsidP="005B7866">
      <w:pPr>
        <w:pStyle w:val="PL"/>
      </w:pPr>
      <w:r w:rsidRPr="00B3056F">
        <w:rPr>
          <w:lang w:val="en-US"/>
        </w:rPr>
        <w:t xml:space="preserve">          </w:t>
      </w:r>
      <w:r w:rsidRPr="00B3056F">
        <w:t>$ref: 'TS29571_CommonData.yaml#/components/responses/500'</w:t>
      </w:r>
    </w:p>
    <w:p w14:paraId="1FB7001F" w14:textId="77777777" w:rsidR="005B7866" w:rsidRPr="00B3056F" w:rsidRDefault="005B7866" w:rsidP="005B7866">
      <w:pPr>
        <w:pStyle w:val="PL"/>
        <w:rPr>
          <w:lang w:val="en-US"/>
        </w:rPr>
      </w:pPr>
      <w:r w:rsidRPr="00B3056F">
        <w:rPr>
          <w:lang w:val="en-US"/>
        </w:rPr>
        <w:t xml:space="preserve">        '503':</w:t>
      </w:r>
    </w:p>
    <w:p w14:paraId="4A8C7968" w14:textId="77777777" w:rsidR="005B7866" w:rsidRPr="00B3056F" w:rsidRDefault="005B7866" w:rsidP="005B7866">
      <w:pPr>
        <w:pStyle w:val="PL"/>
        <w:rPr>
          <w:lang w:val="en-US"/>
        </w:rPr>
      </w:pPr>
      <w:r w:rsidRPr="00B3056F">
        <w:t xml:space="preserve">          $ref: 'TS29571_CommonData.yaml#/components/responses/503'</w:t>
      </w:r>
    </w:p>
    <w:p w14:paraId="0A1A63F3" w14:textId="77777777" w:rsidR="005B7866" w:rsidRPr="00B3056F" w:rsidRDefault="005B7866" w:rsidP="005B7866">
      <w:pPr>
        <w:pStyle w:val="PL"/>
      </w:pPr>
      <w:r w:rsidRPr="00B3056F">
        <w:t xml:space="preserve">        default:</w:t>
      </w:r>
    </w:p>
    <w:p w14:paraId="31791A99" w14:textId="77777777" w:rsidR="005B7866" w:rsidRPr="00B3056F" w:rsidRDefault="005B7866" w:rsidP="005B7866">
      <w:pPr>
        <w:pStyle w:val="PL"/>
      </w:pPr>
      <w:r w:rsidRPr="00B3056F">
        <w:t xml:space="preserve">          description: Unexpected error</w:t>
      </w:r>
    </w:p>
    <w:p w14:paraId="0DFE37B3" w14:textId="77777777" w:rsidR="005B7866" w:rsidRPr="00B3056F" w:rsidRDefault="005B7866" w:rsidP="005B7866">
      <w:pPr>
        <w:pStyle w:val="PL"/>
      </w:pPr>
    </w:p>
    <w:p w14:paraId="6CAB98E1" w14:textId="77777777" w:rsidR="005B7866" w:rsidRPr="00B3056F" w:rsidRDefault="005B7866" w:rsidP="005B7866">
      <w:pPr>
        <w:pStyle w:val="PL"/>
      </w:pPr>
      <w:r w:rsidRPr="00B3056F">
        <w:t xml:space="preserve">  /{ueId}/registrations/smf-registrations:</w:t>
      </w:r>
    </w:p>
    <w:p w14:paraId="0E14DB30" w14:textId="77777777" w:rsidR="005B7866" w:rsidRPr="00B3056F" w:rsidRDefault="005B7866" w:rsidP="005B7866">
      <w:pPr>
        <w:pStyle w:val="PL"/>
      </w:pPr>
      <w:r w:rsidRPr="00B3056F">
        <w:t xml:space="preserve">    get:</w:t>
      </w:r>
    </w:p>
    <w:p w14:paraId="51298632" w14:textId="77777777" w:rsidR="005B7866" w:rsidRPr="00B3056F" w:rsidRDefault="005B7866" w:rsidP="005B7866">
      <w:pPr>
        <w:pStyle w:val="PL"/>
      </w:pPr>
      <w:r w:rsidRPr="00B3056F">
        <w:t xml:space="preserve">      summary: retrieve the SMF registration information</w:t>
      </w:r>
    </w:p>
    <w:p w14:paraId="410E0A20" w14:textId="77777777" w:rsidR="005B7866" w:rsidRPr="00B3056F" w:rsidRDefault="005B7866" w:rsidP="005B7866">
      <w:pPr>
        <w:pStyle w:val="PL"/>
      </w:pPr>
      <w:r w:rsidRPr="00B3056F">
        <w:t xml:space="preserve">      operationId: GetSmfRegistration</w:t>
      </w:r>
    </w:p>
    <w:p w14:paraId="52A73EEC" w14:textId="77777777" w:rsidR="005B7866" w:rsidRPr="00B3056F" w:rsidRDefault="005B7866" w:rsidP="005B7866">
      <w:pPr>
        <w:pStyle w:val="PL"/>
      </w:pPr>
      <w:r w:rsidRPr="00B3056F">
        <w:t xml:space="preserve">      tags:</w:t>
      </w:r>
    </w:p>
    <w:p w14:paraId="7525C0A4" w14:textId="77777777" w:rsidR="005B7866" w:rsidRPr="00B3056F" w:rsidRDefault="005B7866" w:rsidP="005B7866">
      <w:pPr>
        <w:pStyle w:val="PL"/>
      </w:pPr>
      <w:r w:rsidRPr="00B3056F">
        <w:t xml:space="preserve">        - SMF SmfRegistration</w:t>
      </w:r>
    </w:p>
    <w:p w14:paraId="445C5CC6" w14:textId="77777777" w:rsidR="005B7866" w:rsidRPr="00B3056F" w:rsidRDefault="005B7866" w:rsidP="005B7866">
      <w:pPr>
        <w:pStyle w:val="PL"/>
      </w:pPr>
      <w:r w:rsidRPr="00B3056F">
        <w:lastRenderedPageBreak/>
        <w:t xml:space="preserve">      parameters:</w:t>
      </w:r>
    </w:p>
    <w:p w14:paraId="265FE1E3" w14:textId="77777777" w:rsidR="005B7866" w:rsidRPr="00B3056F" w:rsidRDefault="005B7866" w:rsidP="005B7866">
      <w:pPr>
        <w:pStyle w:val="PL"/>
      </w:pPr>
      <w:r w:rsidRPr="00B3056F">
        <w:t xml:space="preserve">        - name: ueId</w:t>
      </w:r>
    </w:p>
    <w:p w14:paraId="47697FA8" w14:textId="77777777" w:rsidR="005B7866" w:rsidRPr="00B3056F" w:rsidRDefault="005B7866" w:rsidP="005B7866">
      <w:pPr>
        <w:pStyle w:val="PL"/>
      </w:pPr>
      <w:r w:rsidRPr="00B3056F">
        <w:t xml:space="preserve">          in: path</w:t>
      </w:r>
    </w:p>
    <w:p w14:paraId="355320BB" w14:textId="77777777" w:rsidR="005B7866" w:rsidRPr="00B3056F" w:rsidRDefault="005B7866" w:rsidP="005B7866">
      <w:pPr>
        <w:pStyle w:val="PL"/>
      </w:pPr>
      <w:r w:rsidRPr="00B3056F">
        <w:t xml:space="preserve">          description: Identifier of the UE</w:t>
      </w:r>
    </w:p>
    <w:p w14:paraId="511B7176" w14:textId="77777777" w:rsidR="005B7866" w:rsidRPr="00B3056F" w:rsidRDefault="005B7866" w:rsidP="005B7866">
      <w:pPr>
        <w:pStyle w:val="PL"/>
      </w:pPr>
      <w:r w:rsidRPr="00B3056F">
        <w:t xml:space="preserve">          required: true</w:t>
      </w:r>
    </w:p>
    <w:p w14:paraId="24DC994E" w14:textId="77777777" w:rsidR="005B7866" w:rsidRPr="00B3056F" w:rsidRDefault="005B7866" w:rsidP="005B7866">
      <w:pPr>
        <w:pStyle w:val="PL"/>
      </w:pPr>
      <w:r w:rsidRPr="00B3056F">
        <w:t xml:space="preserve">          schema:</w:t>
      </w:r>
    </w:p>
    <w:p w14:paraId="3DF20C38" w14:textId="77777777" w:rsidR="005B7866" w:rsidRPr="00B3056F" w:rsidRDefault="005B7866" w:rsidP="005B7866">
      <w:pPr>
        <w:pStyle w:val="PL"/>
      </w:pPr>
      <w:r w:rsidRPr="00B3056F">
        <w:t xml:space="preserve">            $ref: 'TS29571_CommonData.yaml#/components/schemas/VarUeId'</w:t>
      </w:r>
    </w:p>
    <w:p w14:paraId="09CB93BE" w14:textId="77777777" w:rsidR="005B7866" w:rsidRPr="00B3056F" w:rsidRDefault="005B7866" w:rsidP="005B7866">
      <w:pPr>
        <w:pStyle w:val="PL"/>
      </w:pPr>
      <w:r w:rsidRPr="00B3056F">
        <w:t xml:space="preserve">        - name: single-nssai</w:t>
      </w:r>
    </w:p>
    <w:p w14:paraId="61EF99DE" w14:textId="77777777" w:rsidR="005B7866" w:rsidRPr="00B3056F" w:rsidRDefault="005B7866" w:rsidP="005B7866">
      <w:pPr>
        <w:pStyle w:val="PL"/>
      </w:pPr>
      <w:r w:rsidRPr="00B3056F">
        <w:t xml:space="preserve">          in: query</w:t>
      </w:r>
    </w:p>
    <w:p w14:paraId="3FEEBC2E" w14:textId="77777777" w:rsidR="005B7866" w:rsidRPr="00B3056F" w:rsidRDefault="005B7866" w:rsidP="005B7866">
      <w:pPr>
        <w:pStyle w:val="PL"/>
      </w:pPr>
      <w:r w:rsidRPr="00B3056F">
        <w:t xml:space="preserve">          content:</w:t>
      </w:r>
    </w:p>
    <w:p w14:paraId="44B60515" w14:textId="77777777" w:rsidR="005B7866" w:rsidRPr="00B3056F" w:rsidRDefault="005B7866" w:rsidP="005B7866">
      <w:pPr>
        <w:pStyle w:val="PL"/>
      </w:pPr>
      <w:r w:rsidRPr="00B3056F">
        <w:t xml:space="preserve">            application/json:</w:t>
      </w:r>
    </w:p>
    <w:p w14:paraId="15EDBE57" w14:textId="77777777" w:rsidR="005B7866" w:rsidRPr="00B3056F" w:rsidRDefault="005B7866" w:rsidP="005B7866">
      <w:pPr>
        <w:pStyle w:val="PL"/>
      </w:pPr>
      <w:r w:rsidRPr="00B3056F">
        <w:t xml:space="preserve">              schema:</w:t>
      </w:r>
    </w:p>
    <w:p w14:paraId="5CABBC90" w14:textId="77777777" w:rsidR="005B7866" w:rsidRPr="00B3056F" w:rsidRDefault="005B7866" w:rsidP="005B7866">
      <w:pPr>
        <w:pStyle w:val="PL"/>
      </w:pPr>
      <w:r w:rsidRPr="00B3056F">
        <w:t xml:space="preserve">               $ref: 'TS29571_CommonData.yaml#/components/schemas/Snssai'</w:t>
      </w:r>
    </w:p>
    <w:p w14:paraId="436DB98D" w14:textId="77777777" w:rsidR="005B7866" w:rsidRPr="00B3056F" w:rsidRDefault="005B7866" w:rsidP="005B7866">
      <w:pPr>
        <w:pStyle w:val="PL"/>
      </w:pPr>
      <w:r w:rsidRPr="00B3056F">
        <w:t xml:space="preserve">        - name: dnn</w:t>
      </w:r>
    </w:p>
    <w:p w14:paraId="63743CDF" w14:textId="77777777" w:rsidR="005B7866" w:rsidRPr="00B3056F" w:rsidRDefault="005B7866" w:rsidP="005B7866">
      <w:pPr>
        <w:pStyle w:val="PL"/>
      </w:pPr>
      <w:r w:rsidRPr="00B3056F">
        <w:t xml:space="preserve">          in: query</w:t>
      </w:r>
    </w:p>
    <w:p w14:paraId="7D50315E" w14:textId="77777777" w:rsidR="005B7866" w:rsidRPr="00B3056F" w:rsidRDefault="005B7866" w:rsidP="005B7866">
      <w:pPr>
        <w:pStyle w:val="PL"/>
      </w:pPr>
      <w:r w:rsidRPr="00B3056F">
        <w:t xml:space="preserve">          schema:</w:t>
      </w:r>
    </w:p>
    <w:p w14:paraId="0882D4BE" w14:textId="77777777" w:rsidR="005B7866" w:rsidRPr="00B3056F" w:rsidRDefault="005B7866" w:rsidP="005B7866">
      <w:pPr>
        <w:pStyle w:val="PL"/>
      </w:pPr>
      <w:r w:rsidRPr="00B3056F">
        <w:t xml:space="preserve">             $ref: 'TS29571_CommonData.yaml#/components/schemas/Dnn'</w:t>
      </w:r>
    </w:p>
    <w:p w14:paraId="1E283E97" w14:textId="77777777" w:rsidR="005B7866" w:rsidRPr="00B3056F" w:rsidRDefault="005B7866" w:rsidP="005B7866">
      <w:pPr>
        <w:pStyle w:val="PL"/>
      </w:pPr>
      <w:r w:rsidRPr="00B3056F">
        <w:t xml:space="preserve">        - name: supported-features</w:t>
      </w:r>
    </w:p>
    <w:p w14:paraId="08F5D7DD" w14:textId="77777777" w:rsidR="005B7866" w:rsidRPr="00B3056F" w:rsidRDefault="005B7866" w:rsidP="005B7866">
      <w:pPr>
        <w:pStyle w:val="PL"/>
      </w:pPr>
      <w:r w:rsidRPr="00B3056F">
        <w:t xml:space="preserve">          in: query</w:t>
      </w:r>
    </w:p>
    <w:p w14:paraId="5A66E4D1" w14:textId="77777777" w:rsidR="005B7866" w:rsidRPr="00B3056F" w:rsidRDefault="005B7866" w:rsidP="005B7866">
      <w:pPr>
        <w:pStyle w:val="PL"/>
      </w:pPr>
      <w:r w:rsidRPr="00B3056F">
        <w:t xml:space="preserve">          schema:</w:t>
      </w:r>
    </w:p>
    <w:p w14:paraId="38651439" w14:textId="77777777" w:rsidR="005B7866" w:rsidRPr="00B3056F" w:rsidRDefault="005B7866" w:rsidP="005B7866">
      <w:pPr>
        <w:pStyle w:val="PL"/>
      </w:pPr>
      <w:r w:rsidRPr="00B3056F">
        <w:t xml:space="preserve">            $ref: 'TS29571_CommonData.yaml#/components/schemas/SupportedFeatures'</w:t>
      </w:r>
    </w:p>
    <w:p w14:paraId="18C59092" w14:textId="77777777" w:rsidR="005B7866" w:rsidRPr="00B3056F" w:rsidRDefault="005B7866" w:rsidP="005B7866">
      <w:pPr>
        <w:pStyle w:val="PL"/>
      </w:pPr>
      <w:r w:rsidRPr="00B3056F">
        <w:t xml:space="preserve">      responses:</w:t>
      </w:r>
    </w:p>
    <w:p w14:paraId="6E47FDEA" w14:textId="77777777" w:rsidR="005B7866" w:rsidRPr="00B3056F" w:rsidRDefault="005B7866" w:rsidP="005B7866">
      <w:pPr>
        <w:pStyle w:val="PL"/>
      </w:pPr>
      <w:r w:rsidRPr="00B3056F">
        <w:t xml:space="preserve">        '200':</w:t>
      </w:r>
    </w:p>
    <w:p w14:paraId="5AE4E1C8" w14:textId="77777777" w:rsidR="005B7866" w:rsidRPr="00B3056F" w:rsidRDefault="005B7866" w:rsidP="005B7866">
      <w:pPr>
        <w:pStyle w:val="PL"/>
      </w:pPr>
      <w:r w:rsidRPr="00B3056F">
        <w:t xml:space="preserve">          description: Expected response to a valid request</w:t>
      </w:r>
    </w:p>
    <w:p w14:paraId="19B6A587" w14:textId="77777777" w:rsidR="005B7866" w:rsidRPr="00B3056F" w:rsidRDefault="005B7866" w:rsidP="005B7866">
      <w:pPr>
        <w:pStyle w:val="PL"/>
      </w:pPr>
      <w:r w:rsidRPr="00B3056F">
        <w:t xml:space="preserve">          content:</w:t>
      </w:r>
    </w:p>
    <w:p w14:paraId="0EF8E6CA" w14:textId="77777777" w:rsidR="005B7866" w:rsidRPr="00B3056F" w:rsidRDefault="005B7866" w:rsidP="005B7866">
      <w:pPr>
        <w:pStyle w:val="PL"/>
      </w:pPr>
      <w:r w:rsidRPr="00B3056F">
        <w:t xml:space="preserve">            application/json:</w:t>
      </w:r>
    </w:p>
    <w:p w14:paraId="7DBA9671" w14:textId="77777777" w:rsidR="005B7866" w:rsidRPr="00B3056F" w:rsidRDefault="005B7866" w:rsidP="005B7866">
      <w:pPr>
        <w:pStyle w:val="PL"/>
      </w:pPr>
      <w:r w:rsidRPr="00B3056F">
        <w:t xml:space="preserve">              schema:</w:t>
      </w:r>
    </w:p>
    <w:p w14:paraId="7A2A5CB1" w14:textId="77777777" w:rsidR="005B7866" w:rsidRPr="00B3056F" w:rsidRDefault="005B7866" w:rsidP="005B7866">
      <w:pPr>
        <w:pStyle w:val="PL"/>
      </w:pPr>
      <w:r w:rsidRPr="00B3056F">
        <w:t xml:space="preserve">                $ref: '#/components/schemas/SmfRegistrationInfo'</w:t>
      </w:r>
    </w:p>
    <w:p w14:paraId="4632E504" w14:textId="77777777" w:rsidR="005B7866" w:rsidRPr="00B3056F" w:rsidRDefault="005B7866" w:rsidP="005B7866">
      <w:pPr>
        <w:pStyle w:val="PL"/>
        <w:rPr>
          <w:lang w:val="en-US"/>
        </w:rPr>
      </w:pPr>
      <w:r w:rsidRPr="00B3056F">
        <w:rPr>
          <w:lang w:val="en-US"/>
        </w:rPr>
        <w:t xml:space="preserve">        '400':</w:t>
      </w:r>
    </w:p>
    <w:p w14:paraId="2988A7E4" w14:textId="77777777" w:rsidR="005B7866" w:rsidRPr="00B3056F" w:rsidRDefault="005B7866" w:rsidP="005B7866">
      <w:pPr>
        <w:pStyle w:val="PL"/>
        <w:rPr>
          <w:lang w:val="en-US"/>
        </w:rPr>
      </w:pPr>
      <w:r w:rsidRPr="00B3056F">
        <w:rPr>
          <w:lang w:val="en-US"/>
        </w:rPr>
        <w:t xml:space="preserve">          $ref: 'TS29571_CommonData.yaml#/components/responses/400'</w:t>
      </w:r>
    </w:p>
    <w:p w14:paraId="7A9D9CB5" w14:textId="77777777" w:rsidR="005B7866" w:rsidRPr="00B3056F" w:rsidRDefault="005B7866" w:rsidP="005B7866">
      <w:pPr>
        <w:pStyle w:val="PL"/>
        <w:rPr>
          <w:lang w:val="en-US"/>
        </w:rPr>
      </w:pPr>
      <w:r w:rsidRPr="00B3056F">
        <w:rPr>
          <w:lang w:val="en-US"/>
        </w:rPr>
        <w:t xml:space="preserve">        '403':</w:t>
      </w:r>
    </w:p>
    <w:p w14:paraId="0B91C584" w14:textId="77777777" w:rsidR="005B7866" w:rsidRPr="00B3056F" w:rsidRDefault="005B7866" w:rsidP="005B7866">
      <w:pPr>
        <w:pStyle w:val="PL"/>
        <w:rPr>
          <w:lang w:val="en-US"/>
        </w:rPr>
      </w:pPr>
      <w:r w:rsidRPr="00B3056F">
        <w:rPr>
          <w:lang w:val="en-US"/>
        </w:rPr>
        <w:t xml:space="preserve">          $ref: 'TS29571_CommonData.yaml#/components/responses/403'</w:t>
      </w:r>
    </w:p>
    <w:p w14:paraId="725312DF" w14:textId="77777777" w:rsidR="005B7866" w:rsidRPr="00B3056F" w:rsidRDefault="005B7866" w:rsidP="005B7866">
      <w:pPr>
        <w:pStyle w:val="PL"/>
        <w:rPr>
          <w:lang w:val="en-US"/>
        </w:rPr>
      </w:pPr>
      <w:r w:rsidRPr="00B3056F">
        <w:rPr>
          <w:lang w:val="en-US"/>
        </w:rPr>
        <w:t xml:space="preserve">        '404':</w:t>
      </w:r>
    </w:p>
    <w:p w14:paraId="7807DE82" w14:textId="77777777" w:rsidR="005B7866" w:rsidRPr="00B3056F" w:rsidRDefault="005B7866" w:rsidP="005B7866">
      <w:pPr>
        <w:pStyle w:val="PL"/>
        <w:rPr>
          <w:lang w:val="en-US"/>
        </w:rPr>
      </w:pPr>
      <w:r w:rsidRPr="00B3056F">
        <w:rPr>
          <w:lang w:val="en-US"/>
        </w:rPr>
        <w:t xml:space="preserve">          $ref: 'TS29571_CommonData.yaml#/components/responses/404'</w:t>
      </w:r>
    </w:p>
    <w:p w14:paraId="60F017D6" w14:textId="77777777" w:rsidR="005B7866" w:rsidRPr="00B3056F" w:rsidRDefault="005B7866" w:rsidP="005B7866">
      <w:pPr>
        <w:pStyle w:val="PL"/>
        <w:rPr>
          <w:lang w:val="en-US"/>
        </w:rPr>
      </w:pPr>
      <w:r w:rsidRPr="00B3056F">
        <w:rPr>
          <w:lang w:val="en-US"/>
        </w:rPr>
        <w:t xml:space="preserve">        '500':</w:t>
      </w:r>
    </w:p>
    <w:p w14:paraId="75CF5B42" w14:textId="77777777" w:rsidR="005B7866" w:rsidRPr="00B3056F" w:rsidRDefault="005B7866" w:rsidP="005B7866">
      <w:pPr>
        <w:pStyle w:val="PL"/>
      </w:pPr>
      <w:r w:rsidRPr="00B3056F">
        <w:rPr>
          <w:lang w:val="en-US"/>
        </w:rPr>
        <w:t xml:space="preserve">          </w:t>
      </w:r>
      <w:r w:rsidRPr="00B3056F">
        <w:t>$ref: 'TS29571_CommonData.yaml#/components/responses/500'</w:t>
      </w:r>
    </w:p>
    <w:p w14:paraId="2EECF01C" w14:textId="77777777" w:rsidR="005B7866" w:rsidRPr="00B3056F" w:rsidRDefault="005B7866" w:rsidP="005B7866">
      <w:pPr>
        <w:pStyle w:val="PL"/>
        <w:rPr>
          <w:lang w:val="en-US"/>
        </w:rPr>
      </w:pPr>
      <w:r w:rsidRPr="00B3056F">
        <w:rPr>
          <w:lang w:val="en-US"/>
        </w:rPr>
        <w:t xml:space="preserve">        '503':</w:t>
      </w:r>
    </w:p>
    <w:p w14:paraId="52C422D6" w14:textId="77777777" w:rsidR="005B7866" w:rsidRPr="00B3056F" w:rsidRDefault="005B7866" w:rsidP="005B7866">
      <w:pPr>
        <w:pStyle w:val="PL"/>
        <w:rPr>
          <w:lang w:val="en-US"/>
        </w:rPr>
      </w:pPr>
      <w:r w:rsidRPr="00B3056F">
        <w:t xml:space="preserve">          $ref: 'TS29571_CommonData.yaml#/components/responses/503'</w:t>
      </w:r>
    </w:p>
    <w:p w14:paraId="49793C37" w14:textId="77777777" w:rsidR="005B7866" w:rsidRPr="00B3056F" w:rsidRDefault="005B7866" w:rsidP="005B7866">
      <w:pPr>
        <w:pStyle w:val="PL"/>
      </w:pPr>
      <w:r w:rsidRPr="00B3056F">
        <w:t xml:space="preserve">        default:</w:t>
      </w:r>
    </w:p>
    <w:p w14:paraId="4B07E6F7" w14:textId="77777777" w:rsidR="005B7866" w:rsidRPr="00B3056F" w:rsidRDefault="005B7866" w:rsidP="005B7866">
      <w:pPr>
        <w:pStyle w:val="PL"/>
      </w:pPr>
      <w:r w:rsidRPr="00B3056F">
        <w:t xml:space="preserve">          description: Unexpected error</w:t>
      </w:r>
    </w:p>
    <w:p w14:paraId="09347B88" w14:textId="77777777" w:rsidR="005B7866" w:rsidRPr="00B3056F" w:rsidRDefault="005B7866" w:rsidP="005B7866">
      <w:pPr>
        <w:pStyle w:val="PL"/>
      </w:pPr>
    </w:p>
    <w:p w14:paraId="3D73D62A" w14:textId="77777777" w:rsidR="005B7866" w:rsidRPr="00B3056F" w:rsidRDefault="005B7866" w:rsidP="005B7866">
      <w:pPr>
        <w:pStyle w:val="PL"/>
      </w:pPr>
      <w:r w:rsidRPr="00B3056F">
        <w:t xml:space="preserve">  /{ueId}/registrations/smf-registrations/{pduSessionId}:</w:t>
      </w:r>
    </w:p>
    <w:p w14:paraId="1FEBE738" w14:textId="77777777" w:rsidR="005B7866" w:rsidRPr="00B3056F" w:rsidRDefault="005B7866" w:rsidP="005B7866">
      <w:pPr>
        <w:pStyle w:val="PL"/>
      </w:pPr>
      <w:r w:rsidRPr="00B3056F">
        <w:t xml:space="preserve">    put:</w:t>
      </w:r>
    </w:p>
    <w:p w14:paraId="381220A4" w14:textId="77777777" w:rsidR="005B7866" w:rsidRPr="00B3056F" w:rsidRDefault="005B7866" w:rsidP="005B7866">
      <w:pPr>
        <w:pStyle w:val="PL"/>
      </w:pPr>
      <w:r w:rsidRPr="00B3056F">
        <w:t xml:space="preserve">      summary: register as SMF</w:t>
      </w:r>
    </w:p>
    <w:p w14:paraId="2A7B107E" w14:textId="77777777" w:rsidR="005B7866" w:rsidRPr="00B3056F" w:rsidRDefault="005B7866" w:rsidP="005B7866">
      <w:pPr>
        <w:pStyle w:val="PL"/>
      </w:pPr>
      <w:r w:rsidRPr="00B3056F">
        <w:t xml:space="preserve">      operationId: Registration</w:t>
      </w:r>
    </w:p>
    <w:p w14:paraId="4E346E3D" w14:textId="77777777" w:rsidR="005B7866" w:rsidRPr="00B3056F" w:rsidRDefault="005B7866" w:rsidP="005B7866">
      <w:pPr>
        <w:pStyle w:val="PL"/>
      </w:pPr>
      <w:r w:rsidRPr="00B3056F">
        <w:t xml:space="preserve">      tags:</w:t>
      </w:r>
    </w:p>
    <w:p w14:paraId="4C760A67" w14:textId="77777777" w:rsidR="005B7866" w:rsidRPr="00B3056F" w:rsidRDefault="005B7866" w:rsidP="005B7866">
      <w:pPr>
        <w:pStyle w:val="PL"/>
      </w:pPr>
      <w:r w:rsidRPr="00B3056F">
        <w:t xml:space="preserve">        - SMF SmfRegistration</w:t>
      </w:r>
    </w:p>
    <w:p w14:paraId="6779EF00" w14:textId="77777777" w:rsidR="005B7866" w:rsidRDefault="005B7866" w:rsidP="005B7866">
      <w:pPr>
        <w:pStyle w:val="PL"/>
      </w:pPr>
      <w:r>
        <w:t xml:space="preserve">      security:</w:t>
      </w:r>
    </w:p>
    <w:p w14:paraId="4BD2CE2F" w14:textId="77777777" w:rsidR="005B7866" w:rsidRDefault="005B7866" w:rsidP="005B7866">
      <w:pPr>
        <w:pStyle w:val="PL"/>
      </w:pPr>
      <w:r>
        <w:t xml:space="preserve">        - {}</w:t>
      </w:r>
    </w:p>
    <w:p w14:paraId="713CAC3A" w14:textId="77777777" w:rsidR="005B7866" w:rsidRDefault="005B7866" w:rsidP="005B7866">
      <w:pPr>
        <w:pStyle w:val="PL"/>
      </w:pPr>
      <w:r>
        <w:t xml:space="preserve">        - oAuth2ClientCredentials:</w:t>
      </w:r>
    </w:p>
    <w:p w14:paraId="3FA80E07" w14:textId="77777777" w:rsidR="005B7866" w:rsidRDefault="005B7866" w:rsidP="005B7866">
      <w:pPr>
        <w:pStyle w:val="PL"/>
      </w:pPr>
      <w:r>
        <w:t xml:space="preserve">          - nudm-uecm</w:t>
      </w:r>
    </w:p>
    <w:p w14:paraId="2D2EFE2F" w14:textId="77777777" w:rsidR="005B7866" w:rsidRDefault="005B7866" w:rsidP="005B7866">
      <w:pPr>
        <w:pStyle w:val="PL"/>
      </w:pPr>
      <w:r>
        <w:t xml:space="preserve">        - oAuth2ClientCredentials:</w:t>
      </w:r>
    </w:p>
    <w:p w14:paraId="7EDA0A2B" w14:textId="77777777" w:rsidR="005B7866" w:rsidRDefault="005B7866" w:rsidP="005B7866">
      <w:pPr>
        <w:pStyle w:val="PL"/>
      </w:pPr>
      <w:r>
        <w:t xml:space="preserve">          - nudm-uecm</w:t>
      </w:r>
    </w:p>
    <w:p w14:paraId="0DC4FD33" w14:textId="77777777" w:rsidR="005B7866" w:rsidRPr="00533C32" w:rsidRDefault="005B7866" w:rsidP="005B7866">
      <w:pPr>
        <w:pStyle w:val="PL"/>
      </w:pPr>
      <w:r>
        <w:t xml:space="preserve">          - nudm-uecm:smf-registration:write</w:t>
      </w:r>
    </w:p>
    <w:p w14:paraId="59323E74" w14:textId="77777777" w:rsidR="005B7866" w:rsidRPr="00B3056F" w:rsidRDefault="005B7866" w:rsidP="005B7866">
      <w:pPr>
        <w:pStyle w:val="PL"/>
      </w:pPr>
      <w:r w:rsidRPr="00B3056F">
        <w:t xml:space="preserve">      parameters:</w:t>
      </w:r>
    </w:p>
    <w:p w14:paraId="7792D96E" w14:textId="77777777" w:rsidR="005B7866" w:rsidRPr="00B3056F" w:rsidRDefault="005B7866" w:rsidP="005B7866">
      <w:pPr>
        <w:pStyle w:val="PL"/>
      </w:pPr>
      <w:r w:rsidRPr="00B3056F">
        <w:t xml:space="preserve">        - name: ueId</w:t>
      </w:r>
    </w:p>
    <w:p w14:paraId="57AC4360" w14:textId="77777777" w:rsidR="005B7866" w:rsidRPr="00B3056F" w:rsidRDefault="005B7866" w:rsidP="005B7866">
      <w:pPr>
        <w:pStyle w:val="PL"/>
      </w:pPr>
      <w:r w:rsidRPr="00B3056F">
        <w:t xml:space="preserve">          in: path</w:t>
      </w:r>
    </w:p>
    <w:p w14:paraId="06A1A1CE" w14:textId="77777777" w:rsidR="005B7866" w:rsidRPr="00B3056F" w:rsidRDefault="005B7866" w:rsidP="005B7866">
      <w:pPr>
        <w:pStyle w:val="PL"/>
      </w:pPr>
      <w:r w:rsidRPr="00B3056F">
        <w:t xml:space="preserve">          description: Identifier of the UE</w:t>
      </w:r>
    </w:p>
    <w:p w14:paraId="01C90CD8" w14:textId="77777777" w:rsidR="005B7866" w:rsidRPr="00B3056F" w:rsidRDefault="005B7866" w:rsidP="005B7866">
      <w:pPr>
        <w:pStyle w:val="PL"/>
      </w:pPr>
      <w:r w:rsidRPr="00B3056F">
        <w:t xml:space="preserve">          required: true</w:t>
      </w:r>
    </w:p>
    <w:p w14:paraId="18FE6601" w14:textId="77777777" w:rsidR="005B7866" w:rsidRPr="00B3056F" w:rsidRDefault="005B7866" w:rsidP="005B7866">
      <w:pPr>
        <w:pStyle w:val="PL"/>
      </w:pPr>
      <w:r w:rsidRPr="00B3056F">
        <w:t xml:space="preserve">          schema:</w:t>
      </w:r>
    </w:p>
    <w:p w14:paraId="729BFC4B" w14:textId="77777777" w:rsidR="005B7866" w:rsidRPr="00B3056F" w:rsidRDefault="005B7866" w:rsidP="005B7866">
      <w:pPr>
        <w:pStyle w:val="PL"/>
      </w:pPr>
      <w:r w:rsidRPr="00B3056F">
        <w:t xml:space="preserve">            $ref: 'TS29571_CommonData.yaml#/components/schemas/Supi'</w:t>
      </w:r>
    </w:p>
    <w:p w14:paraId="652AC879" w14:textId="77777777" w:rsidR="005B7866" w:rsidRPr="00B3056F" w:rsidRDefault="005B7866" w:rsidP="005B7866">
      <w:pPr>
        <w:pStyle w:val="PL"/>
      </w:pPr>
      <w:r w:rsidRPr="00B3056F">
        <w:t xml:space="preserve">        - name: pduSessionId</w:t>
      </w:r>
    </w:p>
    <w:p w14:paraId="3559B448" w14:textId="77777777" w:rsidR="005B7866" w:rsidRPr="00B3056F" w:rsidRDefault="005B7866" w:rsidP="005B7866">
      <w:pPr>
        <w:pStyle w:val="PL"/>
      </w:pPr>
      <w:r w:rsidRPr="00B3056F">
        <w:t xml:space="preserve">          in: path</w:t>
      </w:r>
    </w:p>
    <w:p w14:paraId="4D65FE54" w14:textId="77777777" w:rsidR="005B7866" w:rsidRPr="00B3056F" w:rsidRDefault="005B7866" w:rsidP="005B7866">
      <w:pPr>
        <w:pStyle w:val="PL"/>
      </w:pPr>
      <w:r w:rsidRPr="00B3056F">
        <w:t xml:space="preserve">          description: Identifier of the PDU session</w:t>
      </w:r>
    </w:p>
    <w:p w14:paraId="5CDAC3FD" w14:textId="77777777" w:rsidR="005B7866" w:rsidRPr="00B3056F" w:rsidRDefault="005B7866" w:rsidP="005B7866">
      <w:pPr>
        <w:pStyle w:val="PL"/>
      </w:pPr>
      <w:r w:rsidRPr="00B3056F">
        <w:t xml:space="preserve">          required: true</w:t>
      </w:r>
    </w:p>
    <w:p w14:paraId="4F9DBB31" w14:textId="77777777" w:rsidR="005B7866" w:rsidRPr="00B3056F" w:rsidRDefault="005B7866" w:rsidP="005B7866">
      <w:pPr>
        <w:pStyle w:val="PL"/>
      </w:pPr>
      <w:r w:rsidRPr="00B3056F">
        <w:t xml:space="preserve">          schema:</w:t>
      </w:r>
    </w:p>
    <w:p w14:paraId="7123316C" w14:textId="77777777" w:rsidR="005B7866" w:rsidRPr="00B3056F" w:rsidRDefault="005B7866" w:rsidP="005B7866">
      <w:pPr>
        <w:pStyle w:val="PL"/>
      </w:pPr>
      <w:r w:rsidRPr="00B3056F">
        <w:t xml:space="preserve">            $ref: 'TS29571_CommonData.yaml#/components/schemas/PduSessionId'</w:t>
      </w:r>
    </w:p>
    <w:p w14:paraId="6E2BE847" w14:textId="77777777" w:rsidR="005B7866" w:rsidRPr="00B3056F" w:rsidRDefault="005B7866" w:rsidP="005B7866">
      <w:pPr>
        <w:pStyle w:val="PL"/>
      </w:pPr>
      <w:r w:rsidRPr="00B3056F">
        <w:t xml:space="preserve">      requestBody:</w:t>
      </w:r>
    </w:p>
    <w:p w14:paraId="257AE94D" w14:textId="77777777" w:rsidR="005B7866" w:rsidRPr="00B3056F" w:rsidRDefault="005B7866" w:rsidP="005B7866">
      <w:pPr>
        <w:pStyle w:val="PL"/>
      </w:pPr>
      <w:r w:rsidRPr="00B3056F">
        <w:t xml:space="preserve">        content:</w:t>
      </w:r>
    </w:p>
    <w:p w14:paraId="7754EC09" w14:textId="77777777" w:rsidR="005B7866" w:rsidRPr="00B3056F" w:rsidRDefault="005B7866" w:rsidP="005B7866">
      <w:pPr>
        <w:pStyle w:val="PL"/>
      </w:pPr>
      <w:r w:rsidRPr="00B3056F">
        <w:t xml:space="preserve">          application/json:</w:t>
      </w:r>
    </w:p>
    <w:p w14:paraId="0FF016E6" w14:textId="77777777" w:rsidR="005B7866" w:rsidRPr="00B3056F" w:rsidRDefault="005B7866" w:rsidP="005B7866">
      <w:pPr>
        <w:pStyle w:val="PL"/>
      </w:pPr>
      <w:r w:rsidRPr="00B3056F">
        <w:t xml:space="preserve">            schema:</w:t>
      </w:r>
    </w:p>
    <w:p w14:paraId="08AB3253" w14:textId="77777777" w:rsidR="005B7866" w:rsidRPr="00B3056F" w:rsidRDefault="005B7866" w:rsidP="005B7866">
      <w:pPr>
        <w:pStyle w:val="PL"/>
      </w:pPr>
      <w:r w:rsidRPr="00B3056F">
        <w:t xml:space="preserve">              $ref: '#/components/schemas/SmfRegistration'</w:t>
      </w:r>
    </w:p>
    <w:p w14:paraId="2AB6598B" w14:textId="77777777" w:rsidR="005B7866" w:rsidRPr="00B3056F" w:rsidRDefault="005B7866" w:rsidP="005B7866">
      <w:pPr>
        <w:pStyle w:val="PL"/>
      </w:pPr>
      <w:r w:rsidRPr="00B3056F">
        <w:t xml:space="preserve">        required: true</w:t>
      </w:r>
    </w:p>
    <w:p w14:paraId="3095F699" w14:textId="77777777" w:rsidR="005B7866" w:rsidRPr="00B3056F" w:rsidRDefault="005B7866" w:rsidP="005B7866">
      <w:pPr>
        <w:pStyle w:val="PL"/>
      </w:pPr>
      <w:r w:rsidRPr="00B3056F">
        <w:t xml:space="preserve">      responses:</w:t>
      </w:r>
    </w:p>
    <w:p w14:paraId="042221E7" w14:textId="77777777" w:rsidR="005B7866" w:rsidRPr="00B3056F" w:rsidRDefault="005B7866" w:rsidP="005B7866">
      <w:pPr>
        <w:pStyle w:val="PL"/>
      </w:pPr>
      <w:r w:rsidRPr="00B3056F">
        <w:t xml:space="preserve">        '201':</w:t>
      </w:r>
    </w:p>
    <w:p w14:paraId="2C7B57FC" w14:textId="77777777" w:rsidR="005B7866" w:rsidRPr="00B3056F" w:rsidRDefault="005B7866" w:rsidP="005B7866">
      <w:pPr>
        <w:pStyle w:val="PL"/>
      </w:pPr>
      <w:r w:rsidRPr="00B3056F">
        <w:t xml:space="preserve">          description: Created</w:t>
      </w:r>
    </w:p>
    <w:p w14:paraId="12EB39D0" w14:textId="77777777" w:rsidR="005B7866" w:rsidRPr="00B3056F" w:rsidRDefault="005B7866" w:rsidP="005B7866">
      <w:pPr>
        <w:pStyle w:val="PL"/>
      </w:pPr>
      <w:r w:rsidRPr="00B3056F">
        <w:t xml:space="preserve">          content:</w:t>
      </w:r>
    </w:p>
    <w:p w14:paraId="65159D2D" w14:textId="77777777" w:rsidR="005B7866" w:rsidRPr="00B3056F" w:rsidRDefault="005B7866" w:rsidP="005B7866">
      <w:pPr>
        <w:pStyle w:val="PL"/>
      </w:pPr>
      <w:r w:rsidRPr="00B3056F">
        <w:t xml:space="preserve">            application/json:</w:t>
      </w:r>
    </w:p>
    <w:p w14:paraId="093BC588" w14:textId="77777777" w:rsidR="005B7866" w:rsidRPr="00B3056F" w:rsidRDefault="005B7866" w:rsidP="005B7866">
      <w:pPr>
        <w:pStyle w:val="PL"/>
      </w:pPr>
      <w:r w:rsidRPr="00B3056F">
        <w:lastRenderedPageBreak/>
        <w:t xml:space="preserve">              schema:</w:t>
      </w:r>
    </w:p>
    <w:p w14:paraId="5515A163" w14:textId="77777777" w:rsidR="005B7866" w:rsidRPr="00B3056F" w:rsidRDefault="005B7866" w:rsidP="005B7866">
      <w:pPr>
        <w:pStyle w:val="PL"/>
      </w:pPr>
      <w:r w:rsidRPr="00B3056F">
        <w:t xml:space="preserve">                $ref: '#/components/schemas/SmfRegistration'</w:t>
      </w:r>
    </w:p>
    <w:p w14:paraId="39DD2889" w14:textId="77777777" w:rsidR="005B7866" w:rsidRPr="00B3056F" w:rsidRDefault="005B7866" w:rsidP="005B7866">
      <w:pPr>
        <w:pStyle w:val="PL"/>
      </w:pPr>
      <w:r w:rsidRPr="00B3056F">
        <w:t xml:space="preserve">          headers:</w:t>
      </w:r>
    </w:p>
    <w:p w14:paraId="7468D3E0" w14:textId="77777777" w:rsidR="005B7866" w:rsidRPr="00B3056F" w:rsidRDefault="005B7866" w:rsidP="005B7866">
      <w:pPr>
        <w:pStyle w:val="PL"/>
      </w:pPr>
      <w:r w:rsidRPr="00B3056F">
        <w:t xml:space="preserve">            Location:</w:t>
      </w:r>
    </w:p>
    <w:p w14:paraId="74953CD8" w14:textId="77777777" w:rsidR="005B7866" w:rsidRPr="00B3056F" w:rsidRDefault="005B7866" w:rsidP="005B7866">
      <w:pPr>
        <w:pStyle w:val="PL"/>
      </w:pPr>
      <w:r w:rsidRPr="00B3056F">
        <w:t xml:space="preserve">              description: 'Contains the URI of the newly created resource, according to the structure: {apiRoot}/nudm-uecm/v1/{ueId}/registrations/smf-registrations/{pduSessionId}'</w:t>
      </w:r>
    </w:p>
    <w:p w14:paraId="1C4C3012" w14:textId="77777777" w:rsidR="005B7866" w:rsidRPr="00B3056F" w:rsidRDefault="005B7866" w:rsidP="005B7866">
      <w:pPr>
        <w:pStyle w:val="PL"/>
      </w:pPr>
      <w:r w:rsidRPr="00B3056F">
        <w:t xml:space="preserve">              required: true</w:t>
      </w:r>
    </w:p>
    <w:p w14:paraId="31DCD0EC" w14:textId="77777777" w:rsidR="005B7866" w:rsidRPr="00B3056F" w:rsidRDefault="005B7866" w:rsidP="005B7866">
      <w:pPr>
        <w:pStyle w:val="PL"/>
      </w:pPr>
      <w:r w:rsidRPr="00B3056F">
        <w:t xml:space="preserve">              schema:</w:t>
      </w:r>
    </w:p>
    <w:p w14:paraId="7F47B1EA" w14:textId="77777777" w:rsidR="005B7866" w:rsidRPr="00B3056F" w:rsidRDefault="005B7866" w:rsidP="005B7866">
      <w:pPr>
        <w:pStyle w:val="PL"/>
      </w:pPr>
      <w:r w:rsidRPr="00B3056F">
        <w:t xml:space="preserve">                type: string</w:t>
      </w:r>
    </w:p>
    <w:p w14:paraId="7C816972" w14:textId="77777777" w:rsidR="005B7866" w:rsidRPr="00B3056F" w:rsidRDefault="005B7866" w:rsidP="005B7866">
      <w:pPr>
        <w:pStyle w:val="PL"/>
      </w:pPr>
      <w:r w:rsidRPr="00B3056F">
        <w:t xml:space="preserve">        '200':</w:t>
      </w:r>
    </w:p>
    <w:p w14:paraId="0BB73BF8" w14:textId="77777777" w:rsidR="005B7866" w:rsidRPr="00B3056F" w:rsidRDefault="005B7866" w:rsidP="005B7866">
      <w:pPr>
        <w:pStyle w:val="PL"/>
      </w:pPr>
      <w:r w:rsidRPr="00B3056F">
        <w:t xml:space="preserve">          description: Expected response to a valid request</w:t>
      </w:r>
    </w:p>
    <w:p w14:paraId="0F844ED2" w14:textId="77777777" w:rsidR="005B7866" w:rsidRPr="00B3056F" w:rsidRDefault="005B7866" w:rsidP="005B7866">
      <w:pPr>
        <w:pStyle w:val="PL"/>
      </w:pPr>
      <w:r w:rsidRPr="00B3056F">
        <w:t xml:space="preserve">          content:</w:t>
      </w:r>
    </w:p>
    <w:p w14:paraId="61D08AD4" w14:textId="77777777" w:rsidR="005B7866" w:rsidRPr="00B3056F" w:rsidRDefault="005B7866" w:rsidP="005B7866">
      <w:pPr>
        <w:pStyle w:val="PL"/>
      </w:pPr>
      <w:r w:rsidRPr="00B3056F">
        <w:t xml:space="preserve">            application/json:</w:t>
      </w:r>
    </w:p>
    <w:p w14:paraId="186ADE3B" w14:textId="77777777" w:rsidR="005B7866" w:rsidRPr="00B3056F" w:rsidRDefault="005B7866" w:rsidP="005B7866">
      <w:pPr>
        <w:pStyle w:val="PL"/>
      </w:pPr>
      <w:r w:rsidRPr="00B3056F">
        <w:t xml:space="preserve">              schema:</w:t>
      </w:r>
    </w:p>
    <w:p w14:paraId="56DC3089" w14:textId="77777777" w:rsidR="005B7866" w:rsidRPr="00B3056F" w:rsidRDefault="005B7866" w:rsidP="005B7866">
      <w:pPr>
        <w:pStyle w:val="PL"/>
      </w:pPr>
      <w:r w:rsidRPr="00B3056F">
        <w:t xml:space="preserve">                $ref: '#/components/schemas/SmfRegistration'</w:t>
      </w:r>
    </w:p>
    <w:p w14:paraId="583ECCF6" w14:textId="77777777" w:rsidR="005B7866" w:rsidRPr="00B3056F" w:rsidRDefault="005B7866" w:rsidP="005B7866">
      <w:pPr>
        <w:pStyle w:val="PL"/>
      </w:pPr>
      <w:r w:rsidRPr="00B3056F">
        <w:t xml:space="preserve">        '204':</w:t>
      </w:r>
    </w:p>
    <w:p w14:paraId="7C49E75C" w14:textId="77777777" w:rsidR="005B7866" w:rsidRPr="00B3056F" w:rsidRDefault="005B7866" w:rsidP="005B7866">
      <w:pPr>
        <w:pStyle w:val="PL"/>
      </w:pPr>
      <w:r w:rsidRPr="00B3056F">
        <w:t xml:space="preserve">          description: No content</w:t>
      </w:r>
    </w:p>
    <w:p w14:paraId="3A3DA723" w14:textId="77777777" w:rsidR="005B7866" w:rsidRPr="00B3056F" w:rsidRDefault="005B7866" w:rsidP="005B7866">
      <w:pPr>
        <w:pStyle w:val="PL"/>
        <w:rPr>
          <w:lang w:val="en-US"/>
        </w:rPr>
      </w:pPr>
      <w:r w:rsidRPr="00B3056F">
        <w:rPr>
          <w:lang w:val="en-US"/>
        </w:rPr>
        <w:t xml:space="preserve">        '400':</w:t>
      </w:r>
    </w:p>
    <w:p w14:paraId="6A41C726" w14:textId="77777777" w:rsidR="005B7866" w:rsidRPr="00B3056F" w:rsidRDefault="005B7866" w:rsidP="005B7866">
      <w:pPr>
        <w:pStyle w:val="PL"/>
        <w:rPr>
          <w:lang w:val="en-US"/>
        </w:rPr>
      </w:pPr>
      <w:r w:rsidRPr="00B3056F">
        <w:rPr>
          <w:lang w:val="en-US"/>
        </w:rPr>
        <w:t xml:space="preserve">          $ref: 'TS29571_CommonData.yaml#/components/responses/400'</w:t>
      </w:r>
    </w:p>
    <w:p w14:paraId="7881EA0C" w14:textId="77777777" w:rsidR="005B7866" w:rsidRPr="00B3056F" w:rsidRDefault="005B7866" w:rsidP="005B7866">
      <w:pPr>
        <w:pStyle w:val="PL"/>
        <w:rPr>
          <w:lang w:val="en-US"/>
        </w:rPr>
      </w:pPr>
      <w:r w:rsidRPr="00B3056F">
        <w:rPr>
          <w:lang w:val="en-US"/>
        </w:rPr>
        <w:t xml:space="preserve">        '403':</w:t>
      </w:r>
    </w:p>
    <w:p w14:paraId="2AFCC81F" w14:textId="77777777" w:rsidR="005B7866" w:rsidRPr="00B3056F" w:rsidRDefault="005B7866" w:rsidP="005B7866">
      <w:pPr>
        <w:pStyle w:val="PL"/>
        <w:rPr>
          <w:lang w:val="en-US"/>
        </w:rPr>
      </w:pPr>
      <w:r w:rsidRPr="00B3056F">
        <w:rPr>
          <w:lang w:val="en-US"/>
        </w:rPr>
        <w:t xml:space="preserve">          $ref: 'TS29571_CommonData.yaml#/components/responses/403'</w:t>
      </w:r>
    </w:p>
    <w:p w14:paraId="3E96072F" w14:textId="77777777" w:rsidR="005B7866" w:rsidRPr="00B3056F" w:rsidRDefault="005B7866" w:rsidP="005B7866">
      <w:pPr>
        <w:pStyle w:val="PL"/>
        <w:rPr>
          <w:lang w:val="en-US"/>
        </w:rPr>
      </w:pPr>
      <w:r w:rsidRPr="00B3056F">
        <w:rPr>
          <w:lang w:val="en-US"/>
        </w:rPr>
        <w:t xml:space="preserve">        '404':</w:t>
      </w:r>
    </w:p>
    <w:p w14:paraId="1C9E5936" w14:textId="77777777" w:rsidR="005B7866" w:rsidRPr="00B3056F" w:rsidRDefault="005B7866" w:rsidP="005B7866">
      <w:pPr>
        <w:pStyle w:val="PL"/>
        <w:rPr>
          <w:lang w:val="en-US"/>
        </w:rPr>
      </w:pPr>
      <w:r w:rsidRPr="00B3056F">
        <w:rPr>
          <w:lang w:val="en-US"/>
        </w:rPr>
        <w:t xml:space="preserve">          $ref: 'TS29571_CommonData.yaml#/components/responses/404'</w:t>
      </w:r>
    </w:p>
    <w:p w14:paraId="01D13CDF" w14:textId="77777777" w:rsidR="005B7866" w:rsidRPr="00B3056F" w:rsidRDefault="005B7866" w:rsidP="005B7866">
      <w:pPr>
        <w:pStyle w:val="PL"/>
        <w:rPr>
          <w:lang w:val="en-US"/>
        </w:rPr>
      </w:pPr>
      <w:r w:rsidRPr="00B3056F">
        <w:rPr>
          <w:lang w:val="en-US"/>
        </w:rPr>
        <w:t xml:space="preserve">        '500':</w:t>
      </w:r>
    </w:p>
    <w:p w14:paraId="5318D8BB" w14:textId="77777777" w:rsidR="005B7866" w:rsidRPr="00B3056F" w:rsidRDefault="005B7866" w:rsidP="005B7866">
      <w:pPr>
        <w:pStyle w:val="PL"/>
      </w:pPr>
      <w:r w:rsidRPr="00B3056F">
        <w:rPr>
          <w:lang w:val="en-US"/>
        </w:rPr>
        <w:t xml:space="preserve">          </w:t>
      </w:r>
      <w:r w:rsidRPr="00B3056F">
        <w:t>$ref: 'TS29571_CommonData.yaml#/components/responses/500'</w:t>
      </w:r>
    </w:p>
    <w:p w14:paraId="7B3F4DBB" w14:textId="77777777" w:rsidR="005B7866" w:rsidRPr="00B3056F" w:rsidRDefault="005B7866" w:rsidP="005B7866">
      <w:pPr>
        <w:pStyle w:val="PL"/>
        <w:rPr>
          <w:lang w:val="en-US"/>
        </w:rPr>
      </w:pPr>
      <w:r w:rsidRPr="00B3056F">
        <w:rPr>
          <w:lang w:val="en-US"/>
        </w:rPr>
        <w:t xml:space="preserve">        '503':</w:t>
      </w:r>
    </w:p>
    <w:p w14:paraId="469600EF" w14:textId="77777777" w:rsidR="005B7866" w:rsidRPr="00B3056F" w:rsidRDefault="005B7866" w:rsidP="005B7866">
      <w:pPr>
        <w:pStyle w:val="PL"/>
        <w:rPr>
          <w:lang w:val="en-US"/>
        </w:rPr>
      </w:pPr>
      <w:r w:rsidRPr="00B3056F">
        <w:t xml:space="preserve">          $ref: 'TS29571_CommonData.yaml#/components/responses/503'</w:t>
      </w:r>
    </w:p>
    <w:p w14:paraId="03AEB05D" w14:textId="77777777" w:rsidR="005B7866" w:rsidRPr="00B3056F" w:rsidRDefault="005B7866" w:rsidP="005B7866">
      <w:pPr>
        <w:pStyle w:val="PL"/>
      </w:pPr>
      <w:r w:rsidRPr="00B3056F">
        <w:t xml:space="preserve">        default:</w:t>
      </w:r>
    </w:p>
    <w:p w14:paraId="5FB08399" w14:textId="77777777" w:rsidR="005B7866" w:rsidRPr="00B3056F" w:rsidRDefault="005B7866" w:rsidP="005B7866">
      <w:pPr>
        <w:pStyle w:val="PL"/>
      </w:pPr>
      <w:r w:rsidRPr="00B3056F">
        <w:t xml:space="preserve">          description: Unexpected error</w:t>
      </w:r>
    </w:p>
    <w:p w14:paraId="11B57E0B" w14:textId="77777777" w:rsidR="005B7866" w:rsidRPr="00B3056F" w:rsidRDefault="005B7866" w:rsidP="005B7866">
      <w:pPr>
        <w:pStyle w:val="PL"/>
      </w:pPr>
      <w:r w:rsidRPr="00B3056F">
        <w:t xml:space="preserve">      callbacks:</w:t>
      </w:r>
    </w:p>
    <w:p w14:paraId="7AB13054" w14:textId="77777777" w:rsidR="005B7866" w:rsidRPr="00B3056F" w:rsidRDefault="005B7866" w:rsidP="005B7866">
      <w:pPr>
        <w:pStyle w:val="PL"/>
      </w:pPr>
      <w:r w:rsidRPr="00B3056F">
        <w:t xml:space="preserve">        deregistrationeNotification:</w:t>
      </w:r>
    </w:p>
    <w:p w14:paraId="7A97F987" w14:textId="77777777" w:rsidR="005B7866" w:rsidRPr="00B3056F" w:rsidRDefault="005B7866" w:rsidP="005B7866">
      <w:pPr>
        <w:pStyle w:val="PL"/>
      </w:pPr>
      <w:r w:rsidRPr="00B3056F">
        <w:t xml:space="preserve">          '{request.body#/deregCallbackUri}':</w:t>
      </w:r>
    </w:p>
    <w:p w14:paraId="334CA95A" w14:textId="77777777" w:rsidR="005B7866" w:rsidRPr="00B3056F" w:rsidRDefault="005B7866" w:rsidP="005B7866">
      <w:pPr>
        <w:pStyle w:val="PL"/>
      </w:pPr>
      <w:r w:rsidRPr="00B3056F">
        <w:t xml:space="preserve">            post:</w:t>
      </w:r>
    </w:p>
    <w:p w14:paraId="1F09BE89" w14:textId="77777777" w:rsidR="005B7866" w:rsidRPr="00B3056F" w:rsidRDefault="005B7866" w:rsidP="005B7866">
      <w:pPr>
        <w:pStyle w:val="PL"/>
      </w:pPr>
      <w:r w:rsidRPr="00B3056F">
        <w:t xml:space="preserve">              requestBody:</w:t>
      </w:r>
    </w:p>
    <w:p w14:paraId="53DF4344" w14:textId="77777777" w:rsidR="005B7866" w:rsidRPr="00B3056F" w:rsidRDefault="005B7866" w:rsidP="005B7866">
      <w:pPr>
        <w:pStyle w:val="PL"/>
      </w:pPr>
      <w:r w:rsidRPr="00B3056F">
        <w:t xml:space="preserve">                required: true</w:t>
      </w:r>
    </w:p>
    <w:p w14:paraId="37247C11" w14:textId="77777777" w:rsidR="005B7866" w:rsidRPr="00B3056F" w:rsidRDefault="005B7866" w:rsidP="005B7866">
      <w:pPr>
        <w:pStyle w:val="PL"/>
      </w:pPr>
      <w:r w:rsidRPr="00B3056F">
        <w:t xml:space="preserve">                content:</w:t>
      </w:r>
    </w:p>
    <w:p w14:paraId="0DB87564" w14:textId="77777777" w:rsidR="005B7866" w:rsidRPr="00B3056F" w:rsidRDefault="005B7866" w:rsidP="005B7866">
      <w:pPr>
        <w:pStyle w:val="PL"/>
      </w:pPr>
      <w:r w:rsidRPr="00B3056F">
        <w:t xml:space="preserve">                  application/json:</w:t>
      </w:r>
    </w:p>
    <w:p w14:paraId="787C2F4D" w14:textId="77777777" w:rsidR="005B7866" w:rsidRPr="00B3056F" w:rsidRDefault="005B7866" w:rsidP="005B7866">
      <w:pPr>
        <w:pStyle w:val="PL"/>
      </w:pPr>
      <w:r w:rsidRPr="00B3056F">
        <w:t xml:space="preserve">                    schema:</w:t>
      </w:r>
    </w:p>
    <w:p w14:paraId="4F2FA318" w14:textId="77777777" w:rsidR="005B7866" w:rsidRPr="00B3056F" w:rsidRDefault="005B7866" w:rsidP="005B7866">
      <w:pPr>
        <w:pStyle w:val="PL"/>
      </w:pPr>
      <w:r w:rsidRPr="00B3056F">
        <w:t xml:space="preserve">                      $ref: '#/components/schemas/DeregistrationData'</w:t>
      </w:r>
    </w:p>
    <w:p w14:paraId="7190AEF3" w14:textId="77777777" w:rsidR="005B7866" w:rsidRPr="00B3056F" w:rsidRDefault="005B7866" w:rsidP="005B7866">
      <w:pPr>
        <w:pStyle w:val="PL"/>
      </w:pPr>
      <w:r w:rsidRPr="00B3056F">
        <w:t xml:space="preserve">              responses:</w:t>
      </w:r>
    </w:p>
    <w:p w14:paraId="56949B4F" w14:textId="77777777" w:rsidR="005B7866" w:rsidRPr="00B3056F" w:rsidRDefault="005B7866" w:rsidP="005B7866">
      <w:pPr>
        <w:pStyle w:val="PL"/>
      </w:pPr>
      <w:r w:rsidRPr="00B3056F">
        <w:t xml:space="preserve">                '204':</w:t>
      </w:r>
    </w:p>
    <w:p w14:paraId="1E17096E" w14:textId="77777777" w:rsidR="005B7866" w:rsidRPr="00B3056F" w:rsidRDefault="005B7866" w:rsidP="005B7866">
      <w:pPr>
        <w:pStyle w:val="PL"/>
      </w:pPr>
      <w:r w:rsidRPr="00B3056F">
        <w:t xml:space="preserve">                  description: Successful Notification response</w:t>
      </w:r>
    </w:p>
    <w:p w14:paraId="74D191BB" w14:textId="77777777" w:rsidR="005B7866" w:rsidRPr="00B3056F" w:rsidRDefault="005B7866" w:rsidP="005B7866">
      <w:pPr>
        <w:pStyle w:val="PL"/>
      </w:pPr>
      <w:r w:rsidRPr="00B3056F">
        <w:t xml:space="preserve">                '307':</w:t>
      </w:r>
    </w:p>
    <w:p w14:paraId="72DED617" w14:textId="77777777" w:rsidR="001F4B78" w:rsidRPr="00690A26" w:rsidRDefault="001F4B78" w:rsidP="001F4B78">
      <w:pPr>
        <w:pStyle w:val="PL"/>
        <w:rPr>
          <w:lang w:val="en-US"/>
        </w:rPr>
      </w:pPr>
      <w:r>
        <w:rPr>
          <w:lang w:val="en-US"/>
        </w:rPr>
        <w:t xml:space="preserve">                  $ref: </w:t>
      </w:r>
      <w:r w:rsidRPr="00690A26">
        <w:t>'TS29571_CommonData.yaml#/components/</w:t>
      </w:r>
      <w:r>
        <w:t>responses/307'</w:t>
      </w:r>
    </w:p>
    <w:p w14:paraId="563529FD" w14:textId="77777777" w:rsidR="005B7866" w:rsidRPr="00B3056F" w:rsidRDefault="005B7866" w:rsidP="005B7866">
      <w:pPr>
        <w:pStyle w:val="PL"/>
      </w:pPr>
      <w:r w:rsidRPr="00B3056F">
        <w:t xml:space="preserve">                '308':</w:t>
      </w:r>
    </w:p>
    <w:p w14:paraId="5C1A5FF6" w14:textId="77777777" w:rsidR="001F4B78" w:rsidRPr="00690A26" w:rsidRDefault="001F4B78" w:rsidP="001F4B78">
      <w:pPr>
        <w:pStyle w:val="PL"/>
        <w:rPr>
          <w:lang w:val="en-US"/>
        </w:rPr>
      </w:pPr>
      <w:r>
        <w:rPr>
          <w:lang w:val="en-US"/>
        </w:rPr>
        <w:t xml:space="preserve">                  $ref: </w:t>
      </w:r>
      <w:r w:rsidRPr="00690A26">
        <w:t>'TS29571_CommonData.yaml#/components/</w:t>
      </w:r>
      <w:r>
        <w:t>responses/308'</w:t>
      </w:r>
    </w:p>
    <w:p w14:paraId="0A835565" w14:textId="77777777" w:rsidR="005B7866" w:rsidRPr="00B3056F" w:rsidRDefault="005B7866" w:rsidP="005B7866">
      <w:pPr>
        <w:pStyle w:val="PL"/>
        <w:rPr>
          <w:lang w:val="en-US"/>
        </w:rPr>
      </w:pPr>
      <w:r w:rsidRPr="00B3056F">
        <w:rPr>
          <w:lang w:val="en-US"/>
        </w:rPr>
        <w:t xml:space="preserve">                '400':</w:t>
      </w:r>
    </w:p>
    <w:p w14:paraId="6B6FC69A" w14:textId="77777777" w:rsidR="005B7866" w:rsidRPr="00B3056F" w:rsidRDefault="005B7866" w:rsidP="005B7866">
      <w:pPr>
        <w:pStyle w:val="PL"/>
        <w:rPr>
          <w:lang w:val="en-US"/>
        </w:rPr>
      </w:pPr>
      <w:r w:rsidRPr="00B3056F">
        <w:rPr>
          <w:lang w:val="en-US"/>
        </w:rPr>
        <w:t xml:space="preserve">                  $ref: 'TS29571_CommonData.yaml#/components/responses/400'</w:t>
      </w:r>
    </w:p>
    <w:p w14:paraId="3A22E3A7" w14:textId="77777777" w:rsidR="005B7866" w:rsidRPr="00B3056F" w:rsidRDefault="005B7866" w:rsidP="005B7866">
      <w:pPr>
        <w:pStyle w:val="PL"/>
        <w:rPr>
          <w:lang w:val="en-US"/>
        </w:rPr>
      </w:pPr>
      <w:r w:rsidRPr="00B3056F">
        <w:rPr>
          <w:lang w:val="en-US"/>
        </w:rPr>
        <w:t xml:space="preserve">                '404':</w:t>
      </w:r>
    </w:p>
    <w:p w14:paraId="6784521C" w14:textId="77777777" w:rsidR="005B7866" w:rsidRPr="00B3056F" w:rsidRDefault="005B7866" w:rsidP="005B7866">
      <w:pPr>
        <w:pStyle w:val="PL"/>
        <w:rPr>
          <w:lang w:val="en-US"/>
        </w:rPr>
      </w:pPr>
      <w:r w:rsidRPr="00B3056F">
        <w:rPr>
          <w:lang w:val="en-US"/>
        </w:rPr>
        <w:t xml:space="preserve">                  $ref: 'TS29571_CommonData.yaml#/components/responses/404'</w:t>
      </w:r>
    </w:p>
    <w:p w14:paraId="5A4EF135" w14:textId="77777777" w:rsidR="005B7866" w:rsidRPr="00B3056F" w:rsidRDefault="005B7866" w:rsidP="005B7866">
      <w:pPr>
        <w:pStyle w:val="PL"/>
        <w:rPr>
          <w:lang w:val="en-US"/>
        </w:rPr>
      </w:pPr>
      <w:r w:rsidRPr="00B3056F">
        <w:rPr>
          <w:lang w:val="en-US"/>
        </w:rPr>
        <w:t xml:space="preserve">                '500':</w:t>
      </w:r>
    </w:p>
    <w:p w14:paraId="218873D2" w14:textId="77777777" w:rsidR="005B7866" w:rsidRPr="00B3056F" w:rsidRDefault="005B7866" w:rsidP="005B7866">
      <w:pPr>
        <w:pStyle w:val="PL"/>
      </w:pPr>
      <w:r w:rsidRPr="00B3056F">
        <w:rPr>
          <w:lang w:val="en-US"/>
        </w:rPr>
        <w:t xml:space="preserve">                  </w:t>
      </w:r>
      <w:r w:rsidRPr="00B3056F">
        <w:t>$ref: 'TS29571_CommonData.yaml#/components/responses/500'</w:t>
      </w:r>
    </w:p>
    <w:p w14:paraId="0ACFF28B" w14:textId="77777777" w:rsidR="005B7866" w:rsidRPr="00B3056F" w:rsidRDefault="005B7866" w:rsidP="005B7866">
      <w:pPr>
        <w:pStyle w:val="PL"/>
        <w:rPr>
          <w:lang w:val="en-US"/>
        </w:rPr>
      </w:pPr>
      <w:r w:rsidRPr="00B3056F">
        <w:rPr>
          <w:lang w:val="en-US"/>
        </w:rPr>
        <w:t xml:space="preserve">                '503':</w:t>
      </w:r>
    </w:p>
    <w:p w14:paraId="66987B43" w14:textId="77777777" w:rsidR="005B7866" w:rsidRPr="00B3056F" w:rsidRDefault="005B7866" w:rsidP="005B7866">
      <w:pPr>
        <w:pStyle w:val="PL"/>
        <w:rPr>
          <w:lang w:val="en-US"/>
        </w:rPr>
      </w:pPr>
      <w:r w:rsidRPr="00B3056F">
        <w:t xml:space="preserve">                  $ref: 'TS29571_CommonData.yaml#/components/responses/503'</w:t>
      </w:r>
    </w:p>
    <w:p w14:paraId="02BD9F19" w14:textId="77777777" w:rsidR="005B7866" w:rsidRPr="00B3056F" w:rsidRDefault="005B7866" w:rsidP="005B7866">
      <w:pPr>
        <w:pStyle w:val="PL"/>
      </w:pPr>
      <w:r w:rsidRPr="00B3056F">
        <w:t xml:space="preserve">                default:</w:t>
      </w:r>
    </w:p>
    <w:p w14:paraId="3F8D28D2" w14:textId="77777777" w:rsidR="005B7866" w:rsidRPr="00B3056F" w:rsidRDefault="005B7866" w:rsidP="005B7866">
      <w:pPr>
        <w:pStyle w:val="PL"/>
      </w:pPr>
      <w:r w:rsidRPr="00B3056F">
        <w:t xml:space="preserve">                  description: Unexpected error</w:t>
      </w:r>
    </w:p>
    <w:p w14:paraId="2563D69C" w14:textId="77777777" w:rsidR="005B7866" w:rsidRPr="00B3056F" w:rsidRDefault="005B7866" w:rsidP="005B7866">
      <w:pPr>
        <w:pStyle w:val="PL"/>
      </w:pPr>
      <w:r w:rsidRPr="00B3056F">
        <w:t xml:space="preserve">        pcscfRestorationNotification:</w:t>
      </w:r>
    </w:p>
    <w:p w14:paraId="022CF2BF" w14:textId="77777777" w:rsidR="005B7866" w:rsidRPr="00B3056F" w:rsidRDefault="005B7866" w:rsidP="005B7866">
      <w:pPr>
        <w:pStyle w:val="PL"/>
      </w:pPr>
      <w:r w:rsidRPr="00B3056F">
        <w:t xml:space="preserve">          '{request.body#/pcscfRestorationCallbackUri}':</w:t>
      </w:r>
    </w:p>
    <w:p w14:paraId="11693539" w14:textId="77777777" w:rsidR="005B7866" w:rsidRPr="00B3056F" w:rsidRDefault="005B7866" w:rsidP="005B7866">
      <w:pPr>
        <w:pStyle w:val="PL"/>
      </w:pPr>
      <w:r w:rsidRPr="00B3056F">
        <w:t xml:space="preserve">            post:</w:t>
      </w:r>
    </w:p>
    <w:p w14:paraId="0C2B8927" w14:textId="77777777" w:rsidR="005B7866" w:rsidRPr="00B3056F" w:rsidRDefault="005B7866" w:rsidP="005B7866">
      <w:pPr>
        <w:pStyle w:val="PL"/>
      </w:pPr>
      <w:r w:rsidRPr="00B3056F">
        <w:t xml:space="preserve">              requestBody:</w:t>
      </w:r>
    </w:p>
    <w:p w14:paraId="7D39658C" w14:textId="77777777" w:rsidR="005B7866" w:rsidRPr="00B3056F" w:rsidRDefault="005B7866" w:rsidP="005B7866">
      <w:pPr>
        <w:pStyle w:val="PL"/>
      </w:pPr>
      <w:r w:rsidRPr="00B3056F">
        <w:t xml:space="preserve">                required: true</w:t>
      </w:r>
    </w:p>
    <w:p w14:paraId="1DF99789" w14:textId="77777777" w:rsidR="005B7866" w:rsidRPr="00B3056F" w:rsidRDefault="005B7866" w:rsidP="005B7866">
      <w:pPr>
        <w:pStyle w:val="PL"/>
      </w:pPr>
      <w:r w:rsidRPr="00B3056F">
        <w:t xml:space="preserve">                content:</w:t>
      </w:r>
    </w:p>
    <w:p w14:paraId="0B371700" w14:textId="77777777" w:rsidR="005B7866" w:rsidRPr="00B3056F" w:rsidRDefault="005B7866" w:rsidP="005B7866">
      <w:pPr>
        <w:pStyle w:val="PL"/>
      </w:pPr>
      <w:r w:rsidRPr="00B3056F">
        <w:t xml:space="preserve">                  application/json:</w:t>
      </w:r>
    </w:p>
    <w:p w14:paraId="5B79FF44" w14:textId="77777777" w:rsidR="005B7866" w:rsidRPr="00B3056F" w:rsidRDefault="005B7866" w:rsidP="005B7866">
      <w:pPr>
        <w:pStyle w:val="PL"/>
      </w:pPr>
      <w:r w:rsidRPr="00B3056F">
        <w:t xml:space="preserve">                    schema:</w:t>
      </w:r>
    </w:p>
    <w:p w14:paraId="7242AA3E" w14:textId="77777777" w:rsidR="005B7866" w:rsidRPr="00B3056F" w:rsidRDefault="005B7866" w:rsidP="005B7866">
      <w:pPr>
        <w:pStyle w:val="PL"/>
      </w:pPr>
      <w:r w:rsidRPr="00B3056F">
        <w:t xml:space="preserve">                      $ref: '#/components/schemas/PcscfRestorationNotification'</w:t>
      </w:r>
    </w:p>
    <w:p w14:paraId="028A04DD" w14:textId="77777777" w:rsidR="005B7866" w:rsidRPr="00B3056F" w:rsidRDefault="005B7866" w:rsidP="005B7866">
      <w:pPr>
        <w:pStyle w:val="PL"/>
      </w:pPr>
      <w:r w:rsidRPr="00B3056F">
        <w:t xml:space="preserve">              responses:</w:t>
      </w:r>
    </w:p>
    <w:p w14:paraId="03E93AFA" w14:textId="77777777" w:rsidR="005B7866" w:rsidRPr="00B3056F" w:rsidRDefault="005B7866" w:rsidP="005B7866">
      <w:pPr>
        <w:pStyle w:val="PL"/>
      </w:pPr>
      <w:r w:rsidRPr="00B3056F">
        <w:t xml:space="preserve">                '204':</w:t>
      </w:r>
    </w:p>
    <w:p w14:paraId="25882E24" w14:textId="77777777" w:rsidR="005B7866" w:rsidRPr="00B3056F" w:rsidRDefault="005B7866" w:rsidP="005B7866">
      <w:pPr>
        <w:pStyle w:val="PL"/>
      </w:pPr>
      <w:r w:rsidRPr="00B3056F">
        <w:t xml:space="preserve">                  description: Successful Notification response</w:t>
      </w:r>
    </w:p>
    <w:p w14:paraId="745ED0B7" w14:textId="77777777" w:rsidR="005B7866" w:rsidRPr="00B3056F" w:rsidRDefault="005B7866" w:rsidP="005B7866">
      <w:pPr>
        <w:pStyle w:val="PL"/>
      </w:pPr>
      <w:r w:rsidRPr="00B3056F">
        <w:t xml:space="preserve">                '307':</w:t>
      </w:r>
    </w:p>
    <w:p w14:paraId="35BBF494" w14:textId="77777777" w:rsidR="001F4B78" w:rsidRPr="00690A26" w:rsidRDefault="001F4B78" w:rsidP="001F4B78">
      <w:pPr>
        <w:pStyle w:val="PL"/>
        <w:rPr>
          <w:lang w:val="en-US"/>
        </w:rPr>
      </w:pPr>
      <w:r>
        <w:rPr>
          <w:lang w:val="en-US"/>
        </w:rPr>
        <w:t xml:space="preserve">                  $ref: </w:t>
      </w:r>
      <w:r w:rsidRPr="00690A26">
        <w:t>'TS29571_CommonData.yaml#/components/</w:t>
      </w:r>
      <w:r>
        <w:t>responses/307'</w:t>
      </w:r>
    </w:p>
    <w:p w14:paraId="6470A430" w14:textId="77777777" w:rsidR="005B7866" w:rsidRPr="00B3056F" w:rsidRDefault="005B7866" w:rsidP="005B7866">
      <w:pPr>
        <w:pStyle w:val="PL"/>
      </w:pPr>
      <w:r w:rsidRPr="00B3056F">
        <w:t xml:space="preserve">                '308':</w:t>
      </w:r>
    </w:p>
    <w:p w14:paraId="63E53C46" w14:textId="77777777" w:rsidR="001F4B78" w:rsidRPr="00690A26" w:rsidRDefault="001F4B78" w:rsidP="001F4B78">
      <w:pPr>
        <w:pStyle w:val="PL"/>
        <w:rPr>
          <w:lang w:val="en-US"/>
        </w:rPr>
      </w:pPr>
      <w:r>
        <w:rPr>
          <w:lang w:val="en-US"/>
        </w:rPr>
        <w:t xml:space="preserve">                  $ref: </w:t>
      </w:r>
      <w:r w:rsidRPr="00690A26">
        <w:t>'TS29571_CommonData.yaml#/components/</w:t>
      </w:r>
      <w:r>
        <w:t>responses/308'</w:t>
      </w:r>
    </w:p>
    <w:p w14:paraId="56EC6F1B" w14:textId="77777777" w:rsidR="005B7866" w:rsidRPr="00B3056F" w:rsidRDefault="005B7866" w:rsidP="005B7866">
      <w:pPr>
        <w:pStyle w:val="PL"/>
        <w:rPr>
          <w:lang w:val="en-US"/>
        </w:rPr>
      </w:pPr>
      <w:r w:rsidRPr="00B3056F">
        <w:rPr>
          <w:lang w:val="en-US"/>
        </w:rPr>
        <w:t xml:space="preserve">                '400':</w:t>
      </w:r>
    </w:p>
    <w:p w14:paraId="476F3055" w14:textId="77777777" w:rsidR="005B7866" w:rsidRPr="00B3056F" w:rsidRDefault="005B7866" w:rsidP="005B7866">
      <w:pPr>
        <w:pStyle w:val="PL"/>
        <w:rPr>
          <w:lang w:val="en-US"/>
        </w:rPr>
      </w:pPr>
      <w:r w:rsidRPr="00B3056F">
        <w:rPr>
          <w:lang w:val="en-US"/>
        </w:rPr>
        <w:t xml:space="preserve">                  $ref: 'TS29571_CommonData.yaml#/components/responses/400'</w:t>
      </w:r>
    </w:p>
    <w:p w14:paraId="0F9DF856" w14:textId="77777777" w:rsidR="005B7866" w:rsidRPr="00B3056F" w:rsidRDefault="005B7866" w:rsidP="005B7866">
      <w:pPr>
        <w:pStyle w:val="PL"/>
        <w:rPr>
          <w:lang w:val="en-US"/>
        </w:rPr>
      </w:pPr>
      <w:r w:rsidRPr="00B3056F">
        <w:rPr>
          <w:lang w:val="en-US"/>
        </w:rPr>
        <w:t xml:space="preserve">                '404':</w:t>
      </w:r>
    </w:p>
    <w:p w14:paraId="3A4CAB59" w14:textId="77777777" w:rsidR="005B7866" w:rsidRPr="00B3056F" w:rsidRDefault="005B7866" w:rsidP="005B7866">
      <w:pPr>
        <w:pStyle w:val="PL"/>
        <w:rPr>
          <w:lang w:val="en-US"/>
        </w:rPr>
      </w:pPr>
      <w:r w:rsidRPr="00B3056F">
        <w:rPr>
          <w:lang w:val="en-US"/>
        </w:rPr>
        <w:t xml:space="preserve">                  $ref: 'TS29571_CommonData.yaml#/components/responses/404'</w:t>
      </w:r>
    </w:p>
    <w:p w14:paraId="2A564056" w14:textId="77777777" w:rsidR="005B7866" w:rsidRPr="00B3056F" w:rsidRDefault="005B7866" w:rsidP="005B7866">
      <w:pPr>
        <w:pStyle w:val="PL"/>
        <w:rPr>
          <w:lang w:val="en-US"/>
        </w:rPr>
      </w:pPr>
      <w:r w:rsidRPr="00B3056F">
        <w:rPr>
          <w:lang w:val="en-US"/>
        </w:rPr>
        <w:t xml:space="preserve">                '500':</w:t>
      </w:r>
    </w:p>
    <w:p w14:paraId="49EEF643" w14:textId="77777777" w:rsidR="005B7866" w:rsidRPr="00B3056F" w:rsidRDefault="005B7866" w:rsidP="005B7866">
      <w:pPr>
        <w:pStyle w:val="PL"/>
      </w:pPr>
      <w:r w:rsidRPr="00B3056F">
        <w:rPr>
          <w:lang w:val="en-US"/>
        </w:rPr>
        <w:t xml:space="preserve">                  </w:t>
      </w:r>
      <w:r w:rsidRPr="00B3056F">
        <w:t>$ref: 'TS29571_CommonData.yaml#/components/responses/500'</w:t>
      </w:r>
    </w:p>
    <w:p w14:paraId="6F6A4C11" w14:textId="77777777" w:rsidR="005B7866" w:rsidRPr="00B3056F" w:rsidRDefault="005B7866" w:rsidP="005B7866">
      <w:pPr>
        <w:pStyle w:val="PL"/>
        <w:rPr>
          <w:lang w:val="en-US"/>
        </w:rPr>
      </w:pPr>
      <w:r w:rsidRPr="00B3056F">
        <w:rPr>
          <w:lang w:val="en-US"/>
        </w:rPr>
        <w:lastRenderedPageBreak/>
        <w:t xml:space="preserve">                '503':</w:t>
      </w:r>
    </w:p>
    <w:p w14:paraId="5BF51F4F" w14:textId="77777777" w:rsidR="005B7866" w:rsidRPr="00B3056F" w:rsidRDefault="005B7866" w:rsidP="005B7866">
      <w:pPr>
        <w:pStyle w:val="PL"/>
        <w:rPr>
          <w:lang w:val="en-US"/>
        </w:rPr>
      </w:pPr>
      <w:r w:rsidRPr="00B3056F">
        <w:t xml:space="preserve">                  $ref: 'TS29571_CommonData.yaml#/components/responses/503'</w:t>
      </w:r>
    </w:p>
    <w:p w14:paraId="65BF12B5" w14:textId="77777777" w:rsidR="005B7866" w:rsidRPr="00B3056F" w:rsidRDefault="005B7866" w:rsidP="005B7866">
      <w:pPr>
        <w:pStyle w:val="PL"/>
      </w:pPr>
      <w:r w:rsidRPr="00B3056F">
        <w:t xml:space="preserve">                default:</w:t>
      </w:r>
    </w:p>
    <w:p w14:paraId="6E3D9101" w14:textId="77777777" w:rsidR="005B7866" w:rsidRPr="00B3056F" w:rsidRDefault="005B7866" w:rsidP="005B7866">
      <w:pPr>
        <w:pStyle w:val="PL"/>
      </w:pPr>
      <w:r w:rsidRPr="00B3056F">
        <w:t xml:space="preserve">                  description: Unexpected error</w:t>
      </w:r>
    </w:p>
    <w:p w14:paraId="4AF0B8BE" w14:textId="77777777" w:rsidR="005B7866" w:rsidRPr="00B3056F" w:rsidRDefault="005B7866" w:rsidP="005B7866">
      <w:pPr>
        <w:pStyle w:val="PL"/>
      </w:pPr>
      <w:r w:rsidRPr="00B3056F">
        <w:t xml:space="preserve">    delete:</w:t>
      </w:r>
    </w:p>
    <w:p w14:paraId="0FEC21B9" w14:textId="77777777" w:rsidR="005B7866" w:rsidRPr="00B3056F" w:rsidRDefault="005B7866" w:rsidP="005B7866">
      <w:pPr>
        <w:pStyle w:val="PL"/>
      </w:pPr>
      <w:r w:rsidRPr="00B3056F">
        <w:t xml:space="preserve">      summary: delete an SMF registration</w:t>
      </w:r>
    </w:p>
    <w:p w14:paraId="70D681BB" w14:textId="77777777" w:rsidR="005B7866" w:rsidRPr="00B3056F" w:rsidRDefault="005B7866" w:rsidP="005B7866">
      <w:pPr>
        <w:pStyle w:val="PL"/>
      </w:pPr>
      <w:r w:rsidRPr="00B3056F">
        <w:t xml:space="preserve">      operationId: SmfDeregistration</w:t>
      </w:r>
    </w:p>
    <w:p w14:paraId="703BE6BB" w14:textId="77777777" w:rsidR="005B7866" w:rsidRPr="00B3056F" w:rsidRDefault="005B7866" w:rsidP="005B7866">
      <w:pPr>
        <w:pStyle w:val="PL"/>
      </w:pPr>
      <w:r w:rsidRPr="00B3056F">
        <w:t xml:space="preserve">      tags:</w:t>
      </w:r>
    </w:p>
    <w:p w14:paraId="450F8141" w14:textId="77777777" w:rsidR="005B7866" w:rsidRPr="00B3056F" w:rsidRDefault="005B7866" w:rsidP="005B7866">
      <w:pPr>
        <w:pStyle w:val="PL"/>
      </w:pPr>
      <w:r w:rsidRPr="00B3056F">
        <w:t xml:space="preserve">        - SMF Deregistration</w:t>
      </w:r>
    </w:p>
    <w:p w14:paraId="7EDE750C" w14:textId="77777777" w:rsidR="005B7866" w:rsidRDefault="005B7866" w:rsidP="005B7866">
      <w:pPr>
        <w:pStyle w:val="PL"/>
      </w:pPr>
      <w:r>
        <w:t xml:space="preserve">      security:</w:t>
      </w:r>
    </w:p>
    <w:p w14:paraId="373D56C7" w14:textId="77777777" w:rsidR="005B7866" w:rsidRDefault="005B7866" w:rsidP="005B7866">
      <w:pPr>
        <w:pStyle w:val="PL"/>
      </w:pPr>
      <w:r>
        <w:t xml:space="preserve">        - {}</w:t>
      </w:r>
    </w:p>
    <w:p w14:paraId="4736EF3A" w14:textId="77777777" w:rsidR="005B7866" w:rsidRDefault="005B7866" w:rsidP="005B7866">
      <w:pPr>
        <w:pStyle w:val="PL"/>
      </w:pPr>
      <w:r>
        <w:t xml:space="preserve">        - oAuth2ClientCredentials:</w:t>
      </w:r>
    </w:p>
    <w:p w14:paraId="2184633B" w14:textId="77777777" w:rsidR="005B7866" w:rsidRDefault="005B7866" w:rsidP="005B7866">
      <w:pPr>
        <w:pStyle w:val="PL"/>
      </w:pPr>
      <w:r>
        <w:t xml:space="preserve">          - nudm-uecm</w:t>
      </w:r>
    </w:p>
    <w:p w14:paraId="6EDF9C22" w14:textId="77777777" w:rsidR="005B7866" w:rsidRDefault="005B7866" w:rsidP="005B7866">
      <w:pPr>
        <w:pStyle w:val="PL"/>
      </w:pPr>
      <w:r>
        <w:t xml:space="preserve">        - oAuth2ClientCredentials:</w:t>
      </w:r>
    </w:p>
    <w:p w14:paraId="1375AC0E" w14:textId="77777777" w:rsidR="005B7866" w:rsidRDefault="005B7866" w:rsidP="005B7866">
      <w:pPr>
        <w:pStyle w:val="PL"/>
      </w:pPr>
      <w:r>
        <w:t xml:space="preserve">          - nudm-uecm</w:t>
      </w:r>
    </w:p>
    <w:p w14:paraId="2456578D" w14:textId="77777777" w:rsidR="005B7866" w:rsidRPr="00533C32" w:rsidRDefault="005B7866" w:rsidP="005B7866">
      <w:pPr>
        <w:pStyle w:val="PL"/>
      </w:pPr>
      <w:r>
        <w:t xml:space="preserve">          - nudm-uecm:smf-registration:write</w:t>
      </w:r>
    </w:p>
    <w:p w14:paraId="1F69741F" w14:textId="77777777" w:rsidR="005B7866" w:rsidRPr="00B3056F" w:rsidRDefault="005B7866" w:rsidP="005B7866">
      <w:pPr>
        <w:pStyle w:val="PL"/>
      </w:pPr>
      <w:r w:rsidRPr="00B3056F">
        <w:t xml:space="preserve">      parameters:</w:t>
      </w:r>
    </w:p>
    <w:p w14:paraId="2B989012" w14:textId="77777777" w:rsidR="005B7866" w:rsidRPr="00B3056F" w:rsidRDefault="005B7866" w:rsidP="005B7866">
      <w:pPr>
        <w:pStyle w:val="PL"/>
      </w:pPr>
      <w:r w:rsidRPr="00B3056F">
        <w:t xml:space="preserve">        - name: ueId</w:t>
      </w:r>
    </w:p>
    <w:p w14:paraId="16DBCEF8" w14:textId="77777777" w:rsidR="005B7866" w:rsidRPr="00B3056F" w:rsidRDefault="005B7866" w:rsidP="005B7866">
      <w:pPr>
        <w:pStyle w:val="PL"/>
      </w:pPr>
      <w:r w:rsidRPr="00B3056F">
        <w:t xml:space="preserve">          in: path</w:t>
      </w:r>
    </w:p>
    <w:p w14:paraId="099FBE10" w14:textId="77777777" w:rsidR="005B7866" w:rsidRPr="00B3056F" w:rsidRDefault="005B7866" w:rsidP="005B7866">
      <w:pPr>
        <w:pStyle w:val="PL"/>
      </w:pPr>
      <w:r w:rsidRPr="00B3056F">
        <w:t xml:space="preserve">          description: Identifier of the UE</w:t>
      </w:r>
    </w:p>
    <w:p w14:paraId="504B279B" w14:textId="77777777" w:rsidR="005B7866" w:rsidRPr="00B3056F" w:rsidRDefault="005B7866" w:rsidP="005B7866">
      <w:pPr>
        <w:pStyle w:val="PL"/>
      </w:pPr>
      <w:r w:rsidRPr="00B3056F">
        <w:t xml:space="preserve">          required: true</w:t>
      </w:r>
    </w:p>
    <w:p w14:paraId="6E3B3D32" w14:textId="77777777" w:rsidR="005B7866" w:rsidRPr="00B3056F" w:rsidRDefault="005B7866" w:rsidP="005B7866">
      <w:pPr>
        <w:pStyle w:val="PL"/>
      </w:pPr>
      <w:r w:rsidRPr="00B3056F">
        <w:t xml:space="preserve">          schema:</w:t>
      </w:r>
    </w:p>
    <w:p w14:paraId="71A7A9D6" w14:textId="77777777" w:rsidR="005B7866" w:rsidRPr="00B3056F" w:rsidRDefault="005B7866" w:rsidP="005B7866">
      <w:pPr>
        <w:pStyle w:val="PL"/>
      </w:pPr>
      <w:r w:rsidRPr="00B3056F">
        <w:t xml:space="preserve">            $ref: 'TS29571_CommonData.yaml#/components/schemas/Supi'</w:t>
      </w:r>
    </w:p>
    <w:p w14:paraId="482B6E8D" w14:textId="77777777" w:rsidR="005B7866" w:rsidRPr="00B3056F" w:rsidRDefault="005B7866" w:rsidP="005B7866">
      <w:pPr>
        <w:pStyle w:val="PL"/>
      </w:pPr>
      <w:r w:rsidRPr="00B3056F">
        <w:t xml:space="preserve">        - name: pduSessionId</w:t>
      </w:r>
    </w:p>
    <w:p w14:paraId="453D0225" w14:textId="77777777" w:rsidR="005B7866" w:rsidRPr="00B3056F" w:rsidRDefault="005B7866" w:rsidP="005B7866">
      <w:pPr>
        <w:pStyle w:val="PL"/>
      </w:pPr>
      <w:r w:rsidRPr="00B3056F">
        <w:t xml:space="preserve">          in: path</w:t>
      </w:r>
    </w:p>
    <w:p w14:paraId="508826FF" w14:textId="77777777" w:rsidR="005B7866" w:rsidRPr="00B3056F" w:rsidRDefault="005B7866" w:rsidP="005B7866">
      <w:pPr>
        <w:pStyle w:val="PL"/>
      </w:pPr>
      <w:r w:rsidRPr="00B3056F">
        <w:t xml:space="preserve">          description: Identifier of the PDU session</w:t>
      </w:r>
    </w:p>
    <w:p w14:paraId="124CF183" w14:textId="77777777" w:rsidR="005B7866" w:rsidRPr="00B3056F" w:rsidRDefault="005B7866" w:rsidP="005B7866">
      <w:pPr>
        <w:pStyle w:val="PL"/>
      </w:pPr>
      <w:r w:rsidRPr="00B3056F">
        <w:t xml:space="preserve">          required: true</w:t>
      </w:r>
    </w:p>
    <w:p w14:paraId="2CD9DF25" w14:textId="77777777" w:rsidR="005B7866" w:rsidRPr="00B3056F" w:rsidRDefault="005B7866" w:rsidP="005B7866">
      <w:pPr>
        <w:pStyle w:val="PL"/>
      </w:pPr>
      <w:r w:rsidRPr="00B3056F">
        <w:t xml:space="preserve">          schema:</w:t>
      </w:r>
    </w:p>
    <w:p w14:paraId="3D525CE4" w14:textId="77777777" w:rsidR="005B7866" w:rsidRPr="00B3056F" w:rsidRDefault="005B7866" w:rsidP="005B7866">
      <w:pPr>
        <w:pStyle w:val="PL"/>
      </w:pPr>
      <w:r w:rsidRPr="00B3056F">
        <w:t xml:space="preserve">            $ref: 'TS29571_CommonData.yaml#/components/schemas/PduSessionId'</w:t>
      </w:r>
    </w:p>
    <w:p w14:paraId="1BC2777D" w14:textId="77777777" w:rsidR="005B7866" w:rsidRPr="00B3056F" w:rsidRDefault="005B7866" w:rsidP="005B7866">
      <w:pPr>
        <w:pStyle w:val="PL"/>
      </w:pPr>
      <w:r w:rsidRPr="00B3056F">
        <w:t xml:space="preserve">        - name: smf-set-id</w:t>
      </w:r>
    </w:p>
    <w:p w14:paraId="0E6EB607" w14:textId="77777777" w:rsidR="005B7866" w:rsidRPr="00B3056F" w:rsidRDefault="005B7866" w:rsidP="005B7866">
      <w:pPr>
        <w:pStyle w:val="PL"/>
      </w:pPr>
      <w:r w:rsidRPr="00B3056F">
        <w:t xml:space="preserve">          in: query</w:t>
      </w:r>
    </w:p>
    <w:p w14:paraId="4849E630" w14:textId="77777777" w:rsidR="005B7866" w:rsidRPr="00B3056F" w:rsidRDefault="005B7866" w:rsidP="005B7866">
      <w:pPr>
        <w:pStyle w:val="PL"/>
      </w:pPr>
      <w:r w:rsidRPr="00B3056F">
        <w:t xml:space="preserve">          schema:</w:t>
      </w:r>
    </w:p>
    <w:p w14:paraId="56108964" w14:textId="77777777" w:rsidR="005B7866" w:rsidRPr="00B3056F" w:rsidRDefault="005B7866" w:rsidP="005B7866">
      <w:pPr>
        <w:pStyle w:val="PL"/>
      </w:pPr>
      <w:r w:rsidRPr="00B3056F">
        <w:t xml:space="preserve">            $ref: 'TS29571_CommonData.yaml#/components/schemas/NfSetId'</w:t>
      </w:r>
    </w:p>
    <w:p w14:paraId="5373A5E2" w14:textId="77777777" w:rsidR="005B7866" w:rsidRPr="00B3056F" w:rsidRDefault="005B7866" w:rsidP="005B7866">
      <w:pPr>
        <w:pStyle w:val="PL"/>
      </w:pPr>
      <w:r w:rsidRPr="00B3056F">
        <w:t xml:space="preserve">      responses:</w:t>
      </w:r>
    </w:p>
    <w:p w14:paraId="16AF9FCD" w14:textId="77777777" w:rsidR="005B7866" w:rsidRPr="00B3056F" w:rsidRDefault="005B7866" w:rsidP="005B7866">
      <w:pPr>
        <w:pStyle w:val="PL"/>
      </w:pPr>
      <w:r w:rsidRPr="00B3056F">
        <w:t xml:space="preserve">        '204':</w:t>
      </w:r>
    </w:p>
    <w:p w14:paraId="6A924700" w14:textId="77777777" w:rsidR="005B7866" w:rsidRPr="00B3056F" w:rsidRDefault="005B7866" w:rsidP="005B7866">
      <w:pPr>
        <w:pStyle w:val="PL"/>
      </w:pPr>
      <w:r w:rsidRPr="00B3056F">
        <w:t xml:space="preserve">          description: Expected response to a valid request</w:t>
      </w:r>
    </w:p>
    <w:p w14:paraId="08BAA870" w14:textId="77777777" w:rsidR="005B7866" w:rsidRPr="00B3056F" w:rsidRDefault="005B7866" w:rsidP="005B7866">
      <w:pPr>
        <w:pStyle w:val="PL"/>
        <w:rPr>
          <w:lang w:val="en-US"/>
        </w:rPr>
      </w:pPr>
      <w:r w:rsidRPr="00B3056F">
        <w:rPr>
          <w:lang w:val="en-US"/>
        </w:rPr>
        <w:t xml:space="preserve">        '400':</w:t>
      </w:r>
    </w:p>
    <w:p w14:paraId="7BDC9791" w14:textId="77777777" w:rsidR="005B7866" w:rsidRPr="00B3056F" w:rsidRDefault="005B7866" w:rsidP="005B7866">
      <w:pPr>
        <w:pStyle w:val="PL"/>
        <w:rPr>
          <w:lang w:val="en-US"/>
        </w:rPr>
      </w:pPr>
      <w:r w:rsidRPr="00B3056F">
        <w:rPr>
          <w:lang w:val="en-US"/>
        </w:rPr>
        <w:t xml:space="preserve">          $ref: 'TS29571_CommonData.yaml#/components/responses/400'</w:t>
      </w:r>
    </w:p>
    <w:p w14:paraId="58AF8F6F" w14:textId="77777777" w:rsidR="005B7866" w:rsidRPr="00B3056F" w:rsidRDefault="005B7866" w:rsidP="005B7866">
      <w:pPr>
        <w:pStyle w:val="PL"/>
        <w:rPr>
          <w:lang w:val="en-US"/>
        </w:rPr>
      </w:pPr>
      <w:r w:rsidRPr="00B3056F">
        <w:rPr>
          <w:lang w:val="en-US"/>
        </w:rPr>
        <w:t xml:space="preserve">        '404':</w:t>
      </w:r>
    </w:p>
    <w:p w14:paraId="621E759B" w14:textId="77777777" w:rsidR="005B7866" w:rsidRPr="00B3056F" w:rsidRDefault="005B7866" w:rsidP="005B7866">
      <w:pPr>
        <w:pStyle w:val="PL"/>
        <w:rPr>
          <w:lang w:val="en-US"/>
        </w:rPr>
      </w:pPr>
      <w:r w:rsidRPr="00B3056F">
        <w:rPr>
          <w:lang w:val="en-US"/>
        </w:rPr>
        <w:t xml:space="preserve">          $ref: 'TS29571_CommonData.yaml#/components/responses/404'</w:t>
      </w:r>
    </w:p>
    <w:p w14:paraId="4592A4CF" w14:textId="77777777" w:rsidR="005B7866" w:rsidRPr="00B3056F" w:rsidRDefault="005B7866" w:rsidP="005B7866">
      <w:pPr>
        <w:pStyle w:val="PL"/>
        <w:rPr>
          <w:lang w:val="en-US"/>
        </w:rPr>
      </w:pPr>
      <w:r w:rsidRPr="00B3056F">
        <w:rPr>
          <w:lang w:val="en-US"/>
        </w:rPr>
        <w:t xml:space="preserve">        '422':</w:t>
      </w:r>
    </w:p>
    <w:p w14:paraId="25C96973" w14:textId="77777777" w:rsidR="005B7866" w:rsidRPr="00B3056F" w:rsidRDefault="005B7866" w:rsidP="005B7866">
      <w:pPr>
        <w:pStyle w:val="PL"/>
      </w:pPr>
      <w:r w:rsidRPr="00B3056F">
        <w:t xml:space="preserve">          description: Unprocessable Request</w:t>
      </w:r>
    </w:p>
    <w:p w14:paraId="3ADF28DC" w14:textId="77777777" w:rsidR="005B7866" w:rsidRPr="00B3056F" w:rsidRDefault="005B7866" w:rsidP="005B7866">
      <w:pPr>
        <w:pStyle w:val="PL"/>
      </w:pPr>
      <w:r w:rsidRPr="00B3056F">
        <w:t xml:space="preserve">          content:</w:t>
      </w:r>
    </w:p>
    <w:p w14:paraId="1E2F4FB9" w14:textId="77777777" w:rsidR="005B7866" w:rsidRPr="00B3056F" w:rsidRDefault="005B7866" w:rsidP="005B7866">
      <w:pPr>
        <w:pStyle w:val="PL"/>
      </w:pPr>
      <w:r w:rsidRPr="00B3056F">
        <w:t xml:space="preserve">            application/problem+json:</w:t>
      </w:r>
    </w:p>
    <w:p w14:paraId="181230D8" w14:textId="77777777" w:rsidR="005B7866" w:rsidRPr="00B3056F" w:rsidRDefault="005B7866" w:rsidP="005B7866">
      <w:pPr>
        <w:pStyle w:val="PL"/>
      </w:pPr>
      <w:r w:rsidRPr="00B3056F">
        <w:t xml:space="preserve">              schema:</w:t>
      </w:r>
    </w:p>
    <w:p w14:paraId="0CE890A2" w14:textId="77777777" w:rsidR="005B7866" w:rsidRPr="00B3056F" w:rsidRDefault="005B7866" w:rsidP="005B7866">
      <w:pPr>
        <w:pStyle w:val="PL"/>
      </w:pPr>
      <w:r w:rsidRPr="00B3056F">
        <w:t xml:space="preserve">                $ref: 'TS29571_CommonData.yaml#/components/schemas/ProblemDetails'</w:t>
      </w:r>
    </w:p>
    <w:p w14:paraId="5101593D" w14:textId="77777777" w:rsidR="005B7866" w:rsidRPr="00B3056F" w:rsidRDefault="005B7866" w:rsidP="005B7866">
      <w:pPr>
        <w:pStyle w:val="PL"/>
        <w:rPr>
          <w:lang w:val="en-US"/>
        </w:rPr>
      </w:pPr>
      <w:r w:rsidRPr="00B3056F">
        <w:rPr>
          <w:lang w:val="en-US"/>
        </w:rPr>
        <w:t xml:space="preserve">        '500':</w:t>
      </w:r>
    </w:p>
    <w:p w14:paraId="3BC95074" w14:textId="77777777" w:rsidR="005B7866" w:rsidRPr="00B3056F" w:rsidRDefault="005B7866" w:rsidP="005B7866">
      <w:pPr>
        <w:pStyle w:val="PL"/>
      </w:pPr>
      <w:r w:rsidRPr="00B3056F">
        <w:rPr>
          <w:lang w:val="en-US"/>
        </w:rPr>
        <w:t xml:space="preserve">          </w:t>
      </w:r>
      <w:r w:rsidRPr="00B3056F">
        <w:t>$ref: 'TS29571_CommonData.yaml#/components/responses/500'</w:t>
      </w:r>
    </w:p>
    <w:p w14:paraId="35203D12" w14:textId="77777777" w:rsidR="005B7866" w:rsidRPr="00B3056F" w:rsidRDefault="005B7866" w:rsidP="005B7866">
      <w:pPr>
        <w:pStyle w:val="PL"/>
        <w:rPr>
          <w:lang w:val="en-US"/>
        </w:rPr>
      </w:pPr>
      <w:r w:rsidRPr="00B3056F">
        <w:rPr>
          <w:lang w:val="en-US"/>
        </w:rPr>
        <w:t xml:space="preserve">        '503':</w:t>
      </w:r>
    </w:p>
    <w:p w14:paraId="30D3A798" w14:textId="77777777" w:rsidR="005B7866" w:rsidRPr="00B3056F" w:rsidRDefault="005B7866" w:rsidP="005B7866">
      <w:pPr>
        <w:pStyle w:val="PL"/>
        <w:rPr>
          <w:lang w:val="en-US"/>
        </w:rPr>
      </w:pPr>
      <w:r w:rsidRPr="00B3056F">
        <w:t xml:space="preserve">          $ref: 'TS29571_CommonData.yaml#/components/responses/503'</w:t>
      </w:r>
    </w:p>
    <w:p w14:paraId="42D133B5" w14:textId="77777777" w:rsidR="005B7866" w:rsidRPr="00B3056F" w:rsidRDefault="005B7866" w:rsidP="005B7866">
      <w:pPr>
        <w:pStyle w:val="PL"/>
      </w:pPr>
      <w:r w:rsidRPr="00B3056F">
        <w:t xml:space="preserve">        default:</w:t>
      </w:r>
    </w:p>
    <w:p w14:paraId="6EB97726" w14:textId="77777777" w:rsidR="005B7866" w:rsidRPr="00B3056F" w:rsidRDefault="005B7866" w:rsidP="005B7866">
      <w:pPr>
        <w:pStyle w:val="PL"/>
      </w:pPr>
      <w:r w:rsidRPr="00B3056F">
        <w:t xml:space="preserve">          description: Unexpected error</w:t>
      </w:r>
    </w:p>
    <w:p w14:paraId="5C1CE92F" w14:textId="77777777" w:rsidR="005B7866" w:rsidRPr="00B3056F" w:rsidRDefault="005B7866" w:rsidP="005B7866">
      <w:pPr>
        <w:pStyle w:val="PL"/>
      </w:pPr>
      <w:r w:rsidRPr="00B3056F">
        <w:t xml:space="preserve">    get:</w:t>
      </w:r>
    </w:p>
    <w:p w14:paraId="5C2A9DFE" w14:textId="77777777" w:rsidR="005B7866" w:rsidRPr="00B3056F" w:rsidRDefault="005B7866" w:rsidP="005B7866">
      <w:pPr>
        <w:pStyle w:val="PL"/>
      </w:pPr>
      <w:r w:rsidRPr="00B3056F">
        <w:t xml:space="preserve">      summary: get an SMF registration</w:t>
      </w:r>
    </w:p>
    <w:p w14:paraId="69FC0505" w14:textId="77777777" w:rsidR="005B7866" w:rsidRPr="00B3056F" w:rsidRDefault="005B7866" w:rsidP="005B7866">
      <w:pPr>
        <w:pStyle w:val="PL"/>
      </w:pPr>
      <w:r w:rsidRPr="00B3056F">
        <w:t xml:space="preserve">      operationId: RetrieveSmfRegistration</w:t>
      </w:r>
    </w:p>
    <w:p w14:paraId="0459724D" w14:textId="77777777" w:rsidR="005B7866" w:rsidRPr="00B3056F" w:rsidRDefault="005B7866" w:rsidP="005B7866">
      <w:pPr>
        <w:pStyle w:val="PL"/>
      </w:pPr>
      <w:r w:rsidRPr="00B3056F">
        <w:t xml:space="preserve">      tags:</w:t>
      </w:r>
    </w:p>
    <w:p w14:paraId="7682B382" w14:textId="77777777" w:rsidR="005B7866" w:rsidRPr="00B3056F" w:rsidRDefault="005B7866" w:rsidP="005B7866">
      <w:pPr>
        <w:pStyle w:val="PL"/>
      </w:pPr>
      <w:r w:rsidRPr="00B3056F">
        <w:t xml:space="preserve">        - Retrieve SMF Registration</w:t>
      </w:r>
    </w:p>
    <w:p w14:paraId="0F2D83A2" w14:textId="77777777" w:rsidR="005B7866" w:rsidRPr="00B3056F" w:rsidRDefault="005B7866" w:rsidP="005B7866">
      <w:pPr>
        <w:pStyle w:val="PL"/>
      </w:pPr>
      <w:r w:rsidRPr="00B3056F">
        <w:t xml:space="preserve">      parameters:</w:t>
      </w:r>
    </w:p>
    <w:p w14:paraId="601F85A3" w14:textId="77777777" w:rsidR="005B7866" w:rsidRPr="00B3056F" w:rsidRDefault="005B7866" w:rsidP="005B7866">
      <w:pPr>
        <w:pStyle w:val="PL"/>
      </w:pPr>
      <w:r w:rsidRPr="00B3056F">
        <w:t xml:space="preserve">        - name: ueId</w:t>
      </w:r>
    </w:p>
    <w:p w14:paraId="3456A95D" w14:textId="77777777" w:rsidR="005B7866" w:rsidRPr="00B3056F" w:rsidRDefault="005B7866" w:rsidP="005B7866">
      <w:pPr>
        <w:pStyle w:val="PL"/>
      </w:pPr>
      <w:r w:rsidRPr="00B3056F">
        <w:t xml:space="preserve">          in: path</w:t>
      </w:r>
    </w:p>
    <w:p w14:paraId="7BAC24E1" w14:textId="77777777" w:rsidR="005B7866" w:rsidRPr="00B3056F" w:rsidRDefault="005B7866" w:rsidP="005B7866">
      <w:pPr>
        <w:pStyle w:val="PL"/>
      </w:pPr>
      <w:r w:rsidRPr="00B3056F">
        <w:t xml:space="preserve">          description: Identifier of the UE</w:t>
      </w:r>
    </w:p>
    <w:p w14:paraId="160FD29D" w14:textId="77777777" w:rsidR="005B7866" w:rsidRPr="00B3056F" w:rsidRDefault="005B7866" w:rsidP="005B7866">
      <w:pPr>
        <w:pStyle w:val="PL"/>
      </w:pPr>
      <w:r w:rsidRPr="00B3056F">
        <w:t xml:space="preserve">          required: true</w:t>
      </w:r>
    </w:p>
    <w:p w14:paraId="780F82B6" w14:textId="77777777" w:rsidR="005B7866" w:rsidRPr="00B3056F" w:rsidRDefault="005B7866" w:rsidP="005B7866">
      <w:pPr>
        <w:pStyle w:val="PL"/>
      </w:pPr>
      <w:r w:rsidRPr="00B3056F">
        <w:t xml:space="preserve">          schema:</w:t>
      </w:r>
    </w:p>
    <w:p w14:paraId="06166A5F" w14:textId="77777777" w:rsidR="005B7866" w:rsidRPr="00B3056F" w:rsidRDefault="005B7866" w:rsidP="005B7866">
      <w:pPr>
        <w:pStyle w:val="PL"/>
      </w:pPr>
      <w:r w:rsidRPr="00B3056F">
        <w:t xml:space="preserve">            $ref: 'TS29571_CommonData.yaml#/components/schemas/Supi'</w:t>
      </w:r>
    </w:p>
    <w:p w14:paraId="24FB6181" w14:textId="77777777" w:rsidR="005B7866" w:rsidRPr="00B3056F" w:rsidRDefault="005B7866" w:rsidP="005B7866">
      <w:pPr>
        <w:pStyle w:val="PL"/>
      </w:pPr>
      <w:r w:rsidRPr="00B3056F">
        <w:t xml:space="preserve">        - name: pduSessionId</w:t>
      </w:r>
    </w:p>
    <w:p w14:paraId="5AD86508" w14:textId="77777777" w:rsidR="005B7866" w:rsidRPr="00B3056F" w:rsidRDefault="005B7866" w:rsidP="005B7866">
      <w:pPr>
        <w:pStyle w:val="PL"/>
      </w:pPr>
      <w:r w:rsidRPr="00B3056F">
        <w:t xml:space="preserve">          in: path</w:t>
      </w:r>
    </w:p>
    <w:p w14:paraId="3AA8D593" w14:textId="77777777" w:rsidR="005B7866" w:rsidRPr="00B3056F" w:rsidRDefault="005B7866" w:rsidP="005B7866">
      <w:pPr>
        <w:pStyle w:val="PL"/>
      </w:pPr>
      <w:r w:rsidRPr="00B3056F">
        <w:t xml:space="preserve">          description: Identifier of the PDU session</w:t>
      </w:r>
    </w:p>
    <w:p w14:paraId="7A1630EE" w14:textId="77777777" w:rsidR="005B7866" w:rsidRPr="00B3056F" w:rsidRDefault="005B7866" w:rsidP="005B7866">
      <w:pPr>
        <w:pStyle w:val="PL"/>
      </w:pPr>
      <w:r w:rsidRPr="00B3056F">
        <w:t xml:space="preserve">          required: true</w:t>
      </w:r>
    </w:p>
    <w:p w14:paraId="40601412" w14:textId="77777777" w:rsidR="005B7866" w:rsidRPr="00B3056F" w:rsidRDefault="005B7866" w:rsidP="005B7866">
      <w:pPr>
        <w:pStyle w:val="PL"/>
      </w:pPr>
      <w:r w:rsidRPr="00B3056F">
        <w:t xml:space="preserve">          schema:</w:t>
      </w:r>
    </w:p>
    <w:p w14:paraId="40EEC8E3" w14:textId="77777777" w:rsidR="005B7866" w:rsidRPr="00B3056F" w:rsidRDefault="005B7866" w:rsidP="005B7866">
      <w:pPr>
        <w:pStyle w:val="PL"/>
      </w:pPr>
      <w:r w:rsidRPr="00B3056F">
        <w:t xml:space="preserve">            $ref: 'TS29571_CommonData.yaml#/components/schemas/PduSessionId'</w:t>
      </w:r>
    </w:p>
    <w:p w14:paraId="239D77D8" w14:textId="77777777" w:rsidR="005B7866" w:rsidRPr="00B3056F" w:rsidRDefault="005B7866" w:rsidP="005B7866">
      <w:pPr>
        <w:pStyle w:val="PL"/>
      </w:pPr>
      <w:r w:rsidRPr="00B3056F">
        <w:t xml:space="preserve">      responses:</w:t>
      </w:r>
    </w:p>
    <w:p w14:paraId="6B0B68F7" w14:textId="77777777" w:rsidR="005B7866" w:rsidRPr="00B3056F" w:rsidRDefault="005B7866" w:rsidP="005B7866">
      <w:pPr>
        <w:pStyle w:val="PL"/>
      </w:pPr>
      <w:r w:rsidRPr="00B3056F">
        <w:t xml:space="preserve">        '200':</w:t>
      </w:r>
    </w:p>
    <w:p w14:paraId="2FC6C138" w14:textId="77777777" w:rsidR="005B7866" w:rsidRPr="00B3056F" w:rsidRDefault="005B7866" w:rsidP="005B7866">
      <w:pPr>
        <w:pStyle w:val="PL"/>
      </w:pPr>
      <w:r w:rsidRPr="00B3056F">
        <w:t xml:space="preserve">          description: Expected response to a valid request</w:t>
      </w:r>
    </w:p>
    <w:p w14:paraId="76EF53FD" w14:textId="77777777" w:rsidR="005B7866" w:rsidRPr="00B3056F" w:rsidRDefault="005B7866" w:rsidP="005B7866">
      <w:pPr>
        <w:pStyle w:val="PL"/>
      </w:pPr>
      <w:r w:rsidRPr="00B3056F">
        <w:t xml:space="preserve">          content:</w:t>
      </w:r>
    </w:p>
    <w:p w14:paraId="5675F829" w14:textId="77777777" w:rsidR="005B7866" w:rsidRPr="00B3056F" w:rsidRDefault="005B7866" w:rsidP="005B7866">
      <w:pPr>
        <w:pStyle w:val="PL"/>
      </w:pPr>
      <w:r w:rsidRPr="00B3056F">
        <w:t xml:space="preserve">            application/json:</w:t>
      </w:r>
    </w:p>
    <w:p w14:paraId="06BE226D" w14:textId="77777777" w:rsidR="005B7866" w:rsidRPr="00B3056F" w:rsidRDefault="005B7866" w:rsidP="005B7866">
      <w:pPr>
        <w:pStyle w:val="PL"/>
      </w:pPr>
      <w:r w:rsidRPr="00B3056F">
        <w:t xml:space="preserve">              schema:</w:t>
      </w:r>
    </w:p>
    <w:p w14:paraId="473B67CB" w14:textId="77777777" w:rsidR="005B7866" w:rsidRPr="00B3056F" w:rsidRDefault="005B7866" w:rsidP="005B7866">
      <w:pPr>
        <w:pStyle w:val="PL"/>
      </w:pPr>
      <w:r w:rsidRPr="00B3056F">
        <w:t xml:space="preserve">                $ref: '#/components/schemas/SmfRegistration'</w:t>
      </w:r>
    </w:p>
    <w:p w14:paraId="4D09B96D" w14:textId="77777777" w:rsidR="005B7866" w:rsidRPr="00B3056F" w:rsidRDefault="005B7866" w:rsidP="005B7866">
      <w:pPr>
        <w:pStyle w:val="PL"/>
        <w:rPr>
          <w:lang w:val="en-US"/>
        </w:rPr>
      </w:pPr>
      <w:r w:rsidRPr="00B3056F">
        <w:rPr>
          <w:lang w:val="en-US"/>
        </w:rPr>
        <w:t xml:space="preserve">        '400':</w:t>
      </w:r>
    </w:p>
    <w:p w14:paraId="091B6CE8" w14:textId="77777777" w:rsidR="005B7866" w:rsidRPr="00B3056F" w:rsidRDefault="005B7866" w:rsidP="005B7866">
      <w:pPr>
        <w:pStyle w:val="PL"/>
        <w:rPr>
          <w:lang w:val="en-US"/>
        </w:rPr>
      </w:pPr>
      <w:r w:rsidRPr="00B3056F">
        <w:rPr>
          <w:lang w:val="en-US"/>
        </w:rPr>
        <w:lastRenderedPageBreak/>
        <w:t xml:space="preserve">          $ref: 'TS29571_CommonData.yaml#/components/responses/400'</w:t>
      </w:r>
    </w:p>
    <w:p w14:paraId="7C2DBFBE" w14:textId="77777777" w:rsidR="005B7866" w:rsidRPr="00B3056F" w:rsidRDefault="005B7866" w:rsidP="005B7866">
      <w:pPr>
        <w:pStyle w:val="PL"/>
        <w:rPr>
          <w:lang w:val="en-US"/>
        </w:rPr>
      </w:pPr>
      <w:r w:rsidRPr="00B3056F">
        <w:rPr>
          <w:lang w:val="en-US"/>
        </w:rPr>
        <w:t xml:space="preserve">        '403':</w:t>
      </w:r>
    </w:p>
    <w:p w14:paraId="0221D676" w14:textId="77777777" w:rsidR="005B7866" w:rsidRPr="00B3056F" w:rsidRDefault="005B7866" w:rsidP="005B7866">
      <w:pPr>
        <w:pStyle w:val="PL"/>
        <w:rPr>
          <w:lang w:val="en-US"/>
        </w:rPr>
      </w:pPr>
      <w:r w:rsidRPr="00B3056F">
        <w:rPr>
          <w:lang w:val="en-US"/>
        </w:rPr>
        <w:t xml:space="preserve">          $ref: 'TS29571_CommonData.yaml#/components/responses/403'</w:t>
      </w:r>
    </w:p>
    <w:p w14:paraId="672D18D9" w14:textId="77777777" w:rsidR="005B7866" w:rsidRPr="00B3056F" w:rsidRDefault="005B7866" w:rsidP="005B7866">
      <w:pPr>
        <w:pStyle w:val="PL"/>
        <w:rPr>
          <w:lang w:val="en-US"/>
        </w:rPr>
      </w:pPr>
      <w:r w:rsidRPr="00B3056F">
        <w:rPr>
          <w:lang w:val="en-US"/>
        </w:rPr>
        <w:t xml:space="preserve">        '404':</w:t>
      </w:r>
    </w:p>
    <w:p w14:paraId="481F2E93" w14:textId="77777777" w:rsidR="005B7866" w:rsidRPr="00B3056F" w:rsidRDefault="005B7866" w:rsidP="005B7866">
      <w:pPr>
        <w:pStyle w:val="PL"/>
        <w:rPr>
          <w:lang w:val="en-US"/>
        </w:rPr>
      </w:pPr>
      <w:r w:rsidRPr="00B3056F">
        <w:rPr>
          <w:lang w:val="en-US"/>
        </w:rPr>
        <w:t xml:space="preserve">          $ref: 'TS29571_CommonData.yaml#/components/responses/404'</w:t>
      </w:r>
    </w:p>
    <w:p w14:paraId="6F4AA3E7" w14:textId="77777777" w:rsidR="005B7866" w:rsidRPr="00B3056F" w:rsidRDefault="005B7866" w:rsidP="005B7866">
      <w:pPr>
        <w:pStyle w:val="PL"/>
        <w:rPr>
          <w:lang w:val="en-US"/>
        </w:rPr>
      </w:pPr>
      <w:r w:rsidRPr="00B3056F">
        <w:rPr>
          <w:lang w:val="en-US"/>
        </w:rPr>
        <w:t xml:space="preserve">        '500':</w:t>
      </w:r>
    </w:p>
    <w:p w14:paraId="1D7EC157" w14:textId="77777777" w:rsidR="005B7866" w:rsidRPr="00B3056F" w:rsidRDefault="005B7866" w:rsidP="005B7866">
      <w:pPr>
        <w:pStyle w:val="PL"/>
      </w:pPr>
      <w:r w:rsidRPr="00B3056F">
        <w:rPr>
          <w:lang w:val="en-US"/>
        </w:rPr>
        <w:t xml:space="preserve">          </w:t>
      </w:r>
      <w:r w:rsidRPr="00B3056F">
        <w:t>$ref: 'TS29571_CommonData.yaml#/components/responses/500'</w:t>
      </w:r>
    </w:p>
    <w:p w14:paraId="22CBFA27" w14:textId="77777777" w:rsidR="005B7866" w:rsidRPr="00B3056F" w:rsidRDefault="005B7866" w:rsidP="005B7866">
      <w:pPr>
        <w:pStyle w:val="PL"/>
        <w:rPr>
          <w:lang w:val="en-US"/>
        </w:rPr>
      </w:pPr>
      <w:r w:rsidRPr="00B3056F">
        <w:rPr>
          <w:lang w:val="en-US"/>
        </w:rPr>
        <w:t xml:space="preserve">        '503':</w:t>
      </w:r>
    </w:p>
    <w:p w14:paraId="064871F4" w14:textId="77777777" w:rsidR="005B7866" w:rsidRPr="00B3056F" w:rsidRDefault="005B7866" w:rsidP="005B7866">
      <w:pPr>
        <w:pStyle w:val="PL"/>
        <w:rPr>
          <w:lang w:val="en-US"/>
        </w:rPr>
      </w:pPr>
      <w:r w:rsidRPr="00B3056F">
        <w:t xml:space="preserve">          $ref: 'TS29571_CommonData.yaml#/components/responses/503'</w:t>
      </w:r>
    </w:p>
    <w:p w14:paraId="24485191" w14:textId="77777777" w:rsidR="005B7866" w:rsidRPr="00B3056F" w:rsidRDefault="005B7866" w:rsidP="005B7866">
      <w:pPr>
        <w:pStyle w:val="PL"/>
      </w:pPr>
      <w:r w:rsidRPr="00B3056F">
        <w:t xml:space="preserve">        default:</w:t>
      </w:r>
    </w:p>
    <w:p w14:paraId="056DFCCC" w14:textId="77777777" w:rsidR="005B7866" w:rsidRPr="00B3056F" w:rsidRDefault="005B7866" w:rsidP="005B7866">
      <w:pPr>
        <w:pStyle w:val="PL"/>
      </w:pPr>
      <w:r w:rsidRPr="00B3056F">
        <w:t xml:space="preserve">          description: Unexpected error</w:t>
      </w:r>
    </w:p>
    <w:p w14:paraId="6787DEC5" w14:textId="77777777" w:rsidR="005B7866" w:rsidRPr="00B3056F" w:rsidRDefault="005B7866" w:rsidP="005B7866">
      <w:pPr>
        <w:pStyle w:val="PL"/>
      </w:pPr>
    </w:p>
    <w:p w14:paraId="627A2267" w14:textId="77777777" w:rsidR="005B7866" w:rsidRPr="00B3056F" w:rsidRDefault="005B7866" w:rsidP="005B7866">
      <w:pPr>
        <w:pStyle w:val="PL"/>
      </w:pPr>
      <w:r w:rsidRPr="00B3056F">
        <w:t xml:space="preserve">  /{ueId}/registrations/smsf-3gpp-access:</w:t>
      </w:r>
    </w:p>
    <w:p w14:paraId="0286A668" w14:textId="77777777" w:rsidR="005B7866" w:rsidRPr="00B3056F" w:rsidRDefault="005B7866" w:rsidP="005B7866">
      <w:pPr>
        <w:pStyle w:val="PL"/>
      </w:pPr>
      <w:r w:rsidRPr="00B3056F">
        <w:t xml:space="preserve">    put:</w:t>
      </w:r>
    </w:p>
    <w:p w14:paraId="02AAA739" w14:textId="77777777" w:rsidR="005B7866" w:rsidRPr="00B3056F" w:rsidRDefault="005B7866" w:rsidP="005B7866">
      <w:pPr>
        <w:pStyle w:val="PL"/>
      </w:pPr>
      <w:r w:rsidRPr="00B3056F">
        <w:t xml:space="preserve">      summary: register as SMSF for 3GPP access</w:t>
      </w:r>
    </w:p>
    <w:p w14:paraId="67DDD51A" w14:textId="77777777" w:rsidR="005B7866" w:rsidRPr="00B3056F" w:rsidRDefault="005B7866" w:rsidP="005B7866">
      <w:pPr>
        <w:pStyle w:val="PL"/>
      </w:pPr>
      <w:r w:rsidRPr="00B3056F">
        <w:t xml:space="preserve">      operationId: 3GppSmsfRegistration</w:t>
      </w:r>
    </w:p>
    <w:p w14:paraId="44453B67" w14:textId="77777777" w:rsidR="005B7866" w:rsidRPr="00B3056F" w:rsidRDefault="005B7866" w:rsidP="005B7866">
      <w:pPr>
        <w:pStyle w:val="PL"/>
      </w:pPr>
      <w:r w:rsidRPr="00B3056F">
        <w:t xml:space="preserve">      tags:</w:t>
      </w:r>
    </w:p>
    <w:p w14:paraId="2F04C55F" w14:textId="77777777" w:rsidR="005B7866" w:rsidRPr="00B3056F" w:rsidRDefault="005B7866" w:rsidP="005B7866">
      <w:pPr>
        <w:pStyle w:val="PL"/>
      </w:pPr>
      <w:r w:rsidRPr="00B3056F">
        <w:t xml:space="preserve">        - SMSF registration for 3GPP access</w:t>
      </w:r>
    </w:p>
    <w:p w14:paraId="65149704" w14:textId="77777777" w:rsidR="005B7866" w:rsidRDefault="005B7866" w:rsidP="005B7866">
      <w:pPr>
        <w:pStyle w:val="PL"/>
      </w:pPr>
      <w:r>
        <w:t xml:space="preserve">      security:</w:t>
      </w:r>
    </w:p>
    <w:p w14:paraId="61F2558F" w14:textId="77777777" w:rsidR="005B7866" w:rsidRDefault="005B7866" w:rsidP="005B7866">
      <w:pPr>
        <w:pStyle w:val="PL"/>
      </w:pPr>
      <w:r>
        <w:t xml:space="preserve">        - {}</w:t>
      </w:r>
    </w:p>
    <w:p w14:paraId="28C93860" w14:textId="77777777" w:rsidR="005B7866" w:rsidRDefault="005B7866" w:rsidP="005B7866">
      <w:pPr>
        <w:pStyle w:val="PL"/>
      </w:pPr>
      <w:r>
        <w:t xml:space="preserve">        - oAuth2ClientCredentials:</w:t>
      </w:r>
    </w:p>
    <w:p w14:paraId="4A848428" w14:textId="77777777" w:rsidR="005B7866" w:rsidRDefault="005B7866" w:rsidP="005B7866">
      <w:pPr>
        <w:pStyle w:val="PL"/>
      </w:pPr>
      <w:r>
        <w:t xml:space="preserve">          - nudm-uecm</w:t>
      </w:r>
    </w:p>
    <w:p w14:paraId="58CEBEBB" w14:textId="77777777" w:rsidR="005B7866" w:rsidRDefault="005B7866" w:rsidP="005B7866">
      <w:pPr>
        <w:pStyle w:val="PL"/>
      </w:pPr>
      <w:r>
        <w:t xml:space="preserve">        - oAuth2ClientCredentials:</w:t>
      </w:r>
    </w:p>
    <w:p w14:paraId="0E7801B9" w14:textId="77777777" w:rsidR="005B7866" w:rsidRDefault="005B7866" w:rsidP="005B7866">
      <w:pPr>
        <w:pStyle w:val="PL"/>
      </w:pPr>
      <w:r>
        <w:t xml:space="preserve">          - nudm-uecm</w:t>
      </w:r>
    </w:p>
    <w:p w14:paraId="2CE6DE5D" w14:textId="77777777" w:rsidR="005B7866" w:rsidRPr="00533C32" w:rsidRDefault="005B7866" w:rsidP="005B7866">
      <w:pPr>
        <w:pStyle w:val="PL"/>
      </w:pPr>
      <w:r>
        <w:t xml:space="preserve">          - nudm-uecm:smsf-registration:write</w:t>
      </w:r>
    </w:p>
    <w:p w14:paraId="2FED6C8E" w14:textId="77777777" w:rsidR="005B7866" w:rsidRPr="00B3056F" w:rsidRDefault="005B7866" w:rsidP="005B7866">
      <w:pPr>
        <w:pStyle w:val="PL"/>
      </w:pPr>
      <w:r w:rsidRPr="00B3056F">
        <w:t xml:space="preserve">      parameters:</w:t>
      </w:r>
    </w:p>
    <w:p w14:paraId="426A4419" w14:textId="77777777" w:rsidR="005B7866" w:rsidRPr="00B3056F" w:rsidRDefault="005B7866" w:rsidP="005B7866">
      <w:pPr>
        <w:pStyle w:val="PL"/>
      </w:pPr>
      <w:r w:rsidRPr="00B3056F">
        <w:t xml:space="preserve">        - name: ueId</w:t>
      </w:r>
    </w:p>
    <w:p w14:paraId="01C35BFC" w14:textId="77777777" w:rsidR="005B7866" w:rsidRPr="00B3056F" w:rsidRDefault="005B7866" w:rsidP="005B7866">
      <w:pPr>
        <w:pStyle w:val="PL"/>
      </w:pPr>
      <w:r w:rsidRPr="00B3056F">
        <w:t xml:space="preserve">          in: path</w:t>
      </w:r>
    </w:p>
    <w:p w14:paraId="3EAC916A" w14:textId="77777777" w:rsidR="005B7866" w:rsidRPr="00B3056F" w:rsidRDefault="005B7866" w:rsidP="005B7866">
      <w:pPr>
        <w:pStyle w:val="PL"/>
      </w:pPr>
      <w:r w:rsidRPr="00B3056F">
        <w:t xml:space="preserve">          description: Identifier of the UE</w:t>
      </w:r>
    </w:p>
    <w:p w14:paraId="7D535231" w14:textId="77777777" w:rsidR="005B7866" w:rsidRPr="00B3056F" w:rsidRDefault="005B7866" w:rsidP="005B7866">
      <w:pPr>
        <w:pStyle w:val="PL"/>
      </w:pPr>
      <w:r w:rsidRPr="00B3056F">
        <w:t xml:space="preserve">          required: true</w:t>
      </w:r>
    </w:p>
    <w:p w14:paraId="00852BF9" w14:textId="77777777" w:rsidR="005B7866" w:rsidRPr="00B3056F" w:rsidRDefault="005B7866" w:rsidP="005B7866">
      <w:pPr>
        <w:pStyle w:val="PL"/>
      </w:pPr>
      <w:r w:rsidRPr="00B3056F">
        <w:t xml:space="preserve">          schema:</w:t>
      </w:r>
    </w:p>
    <w:p w14:paraId="0FF4A0D7" w14:textId="77777777" w:rsidR="005B7866" w:rsidRPr="00B3056F" w:rsidRDefault="005B7866" w:rsidP="005B7866">
      <w:pPr>
        <w:pStyle w:val="PL"/>
      </w:pPr>
      <w:r w:rsidRPr="00B3056F">
        <w:t xml:space="preserve">            $ref: 'TS29571_CommonData.yaml#/components/schemas/Supi'</w:t>
      </w:r>
    </w:p>
    <w:p w14:paraId="36CB001F" w14:textId="77777777" w:rsidR="005B7866" w:rsidRPr="00B3056F" w:rsidRDefault="005B7866" w:rsidP="005B7866">
      <w:pPr>
        <w:pStyle w:val="PL"/>
      </w:pPr>
      <w:r w:rsidRPr="00B3056F">
        <w:t xml:space="preserve">      requestBody:</w:t>
      </w:r>
    </w:p>
    <w:p w14:paraId="24D06417" w14:textId="77777777" w:rsidR="005B7866" w:rsidRPr="00B3056F" w:rsidRDefault="005B7866" w:rsidP="005B7866">
      <w:pPr>
        <w:pStyle w:val="PL"/>
      </w:pPr>
      <w:r w:rsidRPr="00B3056F">
        <w:t xml:space="preserve">        content:</w:t>
      </w:r>
    </w:p>
    <w:p w14:paraId="699C98C6" w14:textId="77777777" w:rsidR="005B7866" w:rsidRPr="00B3056F" w:rsidRDefault="005B7866" w:rsidP="005B7866">
      <w:pPr>
        <w:pStyle w:val="PL"/>
      </w:pPr>
      <w:r w:rsidRPr="00B3056F">
        <w:t xml:space="preserve">          application/json:</w:t>
      </w:r>
    </w:p>
    <w:p w14:paraId="379DDCA4" w14:textId="77777777" w:rsidR="005B7866" w:rsidRPr="00B3056F" w:rsidRDefault="005B7866" w:rsidP="005B7866">
      <w:pPr>
        <w:pStyle w:val="PL"/>
      </w:pPr>
      <w:r w:rsidRPr="00B3056F">
        <w:t xml:space="preserve">            schema:</w:t>
      </w:r>
    </w:p>
    <w:p w14:paraId="3E264AF5" w14:textId="77777777" w:rsidR="005B7866" w:rsidRPr="00B3056F" w:rsidRDefault="005B7866" w:rsidP="005B7866">
      <w:pPr>
        <w:pStyle w:val="PL"/>
      </w:pPr>
      <w:r w:rsidRPr="00B3056F">
        <w:t xml:space="preserve">              $ref: '#/components/schemas/SmsfRegistration'</w:t>
      </w:r>
    </w:p>
    <w:p w14:paraId="5E166880" w14:textId="77777777" w:rsidR="005B7866" w:rsidRPr="00B3056F" w:rsidRDefault="005B7866" w:rsidP="005B7866">
      <w:pPr>
        <w:pStyle w:val="PL"/>
      </w:pPr>
      <w:r w:rsidRPr="00B3056F">
        <w:t xml:space="preserve">        required: true</w:t>
      </w:r>
    </w:p>
    <w:p w14:paraId="1CB3EBFD" w14:textId="77777777" w:rsidR="005B7866" w:rsidRPr="00B3056F" w:rsidRDefault="005B7866" w:rsidP="005B7866">
      <w:pPr>
        <w:pStyle w:val="PL"/>
      </w:pPr>
      <w:r w:rsidRPr="00B3056F">
        <w:t xml:space="preserve">      responses:</w:t>
      </w:r>
    </w:p>
    <w:p w14:paraId="3D711B8E" w14:textId="77777777" w:rsidR="005B7866" w:rsidRPr="00B3056F" w:rsidRDefault="005B7866" w:rsidP="005B7866">
      <w:pPr>
        <w:pStyle w:val="PL"/>
      </w:pPr>
      <w:r w:rsidRPr="00B3056F">
        <w:t xml:space="preserve">        '201':</w:t>
      </w:r>
    </w:p>
    <w:p w14:paraId="373AFDD7" w14:textId="77777777" w:rsidR="005B7866" w:rsidRPr="00B3056F" w:rsidRDefault="005B7866" w:rsidP="005B7866">
      <w:pPr>
        <w:pStyle w:val="PL"/>
      </w:pPr>
      <w:r w:rsidRPr="00B3056F">
        <w:t xml:space="preserve">          description: Created</w:t>
      </w:r>
    </w:p>
    <w:p w14:paraId="6D28E01E" w14:textId="77777777" w:rsidR="005B7866" w:rsidRPr="00B3056F" w:rsidRDefault="005B7866" w:rsidP="005B7866">
      <w:pPr>
        <w:pStyle w:val="PL"/>
      </w:pPr>
      <w:r w:rsidRPr="00B3056F">
        <w:t xml:space="preserve">          content:</w:t>
      </w:r>
    </w:p>
    <w:p w14:paraId="542AD5E2" w14:textId="77777777" w:rsidR="005B7866" w:rsidRPr="00B3056F" w:rsidRDefault="005B7866" w:rsidP="005B7866">
      <w:pPr>
        <w:pStyle w:val="PL"/>
      </w:pPr>
      <w:r w:rsidRPr="00B3056F">
        <w:t xml:space="preserve">            application/json:</w:t>
      </w:r>
    </w:p>
    <w:p w14:paraId="0A5C2A07" w14:textId="77777777" w:rsidR="005B7866" w:rsidRPr="00B3056F" w:rsidRDefault="005B7866" w:rsidP="005B7866">
      <w:pPr>
        <w:pStyle w:val="PL"/>
      </w:pPr>
      <w:r w:rsidRPr="00B3056F">
        <w:t xml:space="preserve">              schema:</w:t>
      </w:r>
    </w:p>
    <w:p w14:paraId="0CC509BD" w14:textId="77777777" w:rsidR="005B7866" w:rsidRPr="00B3056F" w:rsidRDefault="005B7866" w:rsidP="005B7866">
      <w:pPr>
        <w:pStyle w:val="PL"/>
      </w:pPr>
      <w:r w:rsidRPr="00B3056F">
        <w:t xml:space="preserve">                $ref: '#/components/schemas/SmsfRegistration'</w:t>
      </w:r>
    </w:p>
    <w:p w14:paraId="7E135E2A" w14:textId="77777777" w:rsidR="005B7866" w:rsidRPr="00B3056F" w:rsidRDefault="005B7866" w:rsidP="005B7866">
      <w:pPr>
        <w:pStyle w:val="PL"/>
      </w:pPr>
      <w:r w:rsidRPr="00B3056F">
        <w:t xml:space="preserve">          headers:</w:t>
      </w:r>
    </w:p>
    <w:p w14:paraId="48106E8A" w14:textId="77777777" w:rsidR="005B7866" w:rsidRPr="00B3056F" w:rsidRDefault="005B7866" w:rsidP="005B7866">
      <w:pPr>
        <w:pStyle w:val="PL"/>
      </w:pPr>
      <w:r w:rsidRPr="00B3056F">
        <w:t xml:space="preserve">            Location:</w:t>
      </w:r>
    </w:p>
    <w:p w14:paraId="396D7295" w14:textId="77777777" w:rsidR="005B7866" w:rsidRPr="00B3056F" w:rsidRDefault="005B7866" w:rsidP="005B7866">
      <w:pPr>
        <w:pStyle w:val="PL"/>
      </w:pPr>
      <w:r w:rsidRPr="00B3056F">
        <w:t xml:space="preserve">              description: 'Contains the URI of the newly created resource, according to the structure: {apiRoot}/nudm-uecm/v1/{ueId}/registrations/smsf-3gpp-access'</w:t>
      </w:r>
    </w:p>
    <w:p w14:paraId="36D19ECA" w14:textId="77777777" w:rsidR="005B7866" w:rsidRPr="00B3056F" w:rsidRDefault="005B7866" w:rsidP="005B7866">
      <w:pPr>
        <w:pStyle w:val="PL"/>
      </w:pPr>
      <w:r w:rsidRPr="00B3056F">
        <w:t xml:space="preserve">              required: true</w:t>
      </w:r>
    </w:p>
    <w:p w14:paraId="22C56B00" w14:textId="77777777" w:rsidR="005B7866" w:rsidRPr="00B3056F" w:rsidRDefault="005B7866" w:rsidP="005B7866">
      <w:pPr>
        <w:pStyle w:val="PL"/>
      </w:pPr>
      <w:r w:rsidRPr="00B3056F">
        <w:t xml:space="preserve">              schema:</w:t>
      </w:r>
    </w:p>
    <w:p w14:paraId="0AA69AA6" w14:textId="77777777" w:rsidR="005B7866" w:rsidRPr="00B3056F" w:rsidRDefault="005B7866" w:rsidP="005B7866">
      <w:pPr>
        <w:pStyle w:val="PL"/>
      </w:pPr>
      <w:r w:rsidRPr="00B3056F">
        <w:t xml:space="preserve">                type: string</w:t>
      </w:r>
    </w:p>
    <w:p w14:paraId="348775E6" w14:textId="77777777" w:rsidR="005B7866" w:rsidRPr="00B3056F" w:rsidRDefault="005B7866" w:rsidP="005B7866">
      <w:pPr>
        <w:pStyle w:val="PL"/>
      </w:pPr>
      <w:r w:rsidRPr="00B3056F">
        <w:t xml:space="preserve">        '200':</w:t>
      </w:r>
    </w:p>
    <w:p w14:paraId="4BC2B6BF" w14:textId="77777777" w:rsidR="005B7866" w:rsidRPr="00B3056F" w:rsidRDefault="005B7866" w:rsidP="005B7866">
      <w:pPr>
        <w:pStyle w:val="PL"/>
      </w:pPr>
      <w:r w:rsidRPr="00B3056F">
        <w:t xml:space="preserve">          description: Expected response to a valid request</w:t>
      </w:r>
    </w:p>
    <w:p w14:paraId="07E98E17" w14:textId="77777777" w:rsidR="005B7866" w:rsidRPr="00B3056F" w:rsidRDefault="005B7866" w:rsidP="005B7866">
      <w:pPr>
        <w:pStyle w:val="PL"/>
      </w:pPr>
      <w:r w:rsidRPr="00B3056F">
        <w:t xml:space="preserve">          content:</w:t>
      </w:r>
    </w:p>
    <w:p w14:paraId="25FCAD86" w14:textId="77777777" w:rsidR="005B7866" w:rsidRPr="00B3056F" w:rsidRDefault="005B7866" w:rsidP="005B7866">
      <w:pPr>
        <w:pStyle w:val="PL"/>
      </w:pPr>
      <w:r w:rsidRPr="00B3056F">
        <w:t xml:space="preserve">            application/json:</w:t>
      </w:r>
    </w:p>
    <w:p w14:paraId="6999A4C0" w14:textId="77777777" w:rsidR="005B7866" w:rsidRPr="00B3056F" w:rsidRDefault="005B7866" w:rsidP="005B7866">
      <w:pPr>
        <w:pStyle w:val="PL"/>
      </w:pPr>
      <w:r w:rsidRPr="00B3056F">
        <w:t xml:space="preserve">              schema:</w:t>
      </w:r>
    </w:p>
    <w:p w14:paraId="465246FF" w14:textId="77777777" w:rsidR="005B7866" w:rsidRPr="00B3056F" w:rsidRDefault="005B7866" w:rsidP="005B7866">
      <w:pPr>
        <w:pStyle w:val="PL"/>
      </w:pPr>
      <w:r w:rsidRPr="00B3056F">
        <w:t xml:space="preserve">                $ref: '#/components/schemas/SmsfRegistration'</w:t>
      </w:r>
    </w:p>
    <w:p w14:paraId="5D7A7808" w14:textId="77777777" w:rsidR="005B7866" w:rsidRPr="00B3056F" w:rsidRDefault="005B7866" w:rsidP="005B7866">
      <w:pPr>
        <w:pStyle w:val="PL"/>
      </w:pPr>
      <w:r w:rsidRPr="00B3056F">
        <w:t xml:space="preserve">        '204':</w:t>
      </w:r>
    </w:p>
    <w:p w14:paraId="3E5BAB1D" w14:textId="77777777" w:rsidR="005B7866" w:rsidRPr="00B3056F" w:rsidRDefault="005B7866" w:rsidP="005B7866">
      <w:pPr>
        <w:pStyle w:val="PL"/>
      </w:pPr>
      <w:r w:rsidRPr="00B3056F">
        <w:t xml:space="preserve">          description: No content</w:t>
      </w:r>
    </w:p>
    <w:p w14:paraId="5DC05A10" w14:textId="77777777" w:rsidR="005B7866" w:rsidRPr="00B3056F" w:rsidRDefault="005B7866" w:rsidP="005B7866">
      <w:pPr>
        <w:pStyle w:val="PL"/>
        <w:rPr>
          <w:lang w:val="en-US"/>
        </w:rPr>
      </w:pPr>
      <w:r w:rsidRPr="00B3056F">
        <w:rPr>
          <w:lang w:val="en-US"/>
        </w:rPr>
        <w:t xml:space="preserve">        '400':</w:t>
      </w:r>
    </w:p>
    <w:p w14:paraId="374C128C" w14:textId="77777777" w:rsidR="005B7866" w:rsidRPr="00B3056F" w:rsidRDefault="005B7866" w:rsidP="005B7866">
      <w:pPr>
        <w:pStyle w:val="PL"/>
        <w:rPr>
          <w:lang w:val="en-US"/>
        </w:rPr>
      </w:pPr>
      <w:r w:rsidRPr="00B3056F">
        <w:rPr>
          <w:lang w:val="en-US"/>
        </w:rPr>
        <w:t xml:space="preserve">          $ref: 'TS29571_CommonData.yaml#/components/responses/400'</w:t>
      </w:r>
    </w:p>
    <w:p w14:paraId="7C704C90" w14:textId="77777777" w:rsidR="005B7866" w:rsidRPr="00B3056F" w:rsidRDefault="005B7866" w:rsidP="005B7866">
      <w:pPr>
        <w:pStyle w:val="PL"/>
        <w:rPr>
          <w:lang w:val="en-US"/>
        </w:rPr>
      </w:pPr>
      <w:r w:rsidRPr="00B3056F">
        <w:rPr>
          <w:lang w:val="en-US"/>
        </w:rPr>
        <w:t xml:space="preserve">        '403':</w:t>
      </w:r>
    </w:p>
    <w:p w14:paraId="7B3629FE" w14:textId="77777777" w:rsidR="005B7866" w:rsidRPr="00B3056F" w:rsidRDefault="005B7866" w:rsidP="005B7866">
      <w:pPr>
        <w:pStyle w:val="PL"/>
        <w:rPr>
          <w:lang w:val="en-US"/>
        </w:rPr>
      </w:pPr>
      <w:r w:rsidRPr="00B3056F">
        <w:rPr>
          <w:lang w:val="en-US"/>
        </w:rPr>
        <w:t xml:space="preserve">          $ref: 'TS29571_CommonData.yaml#/components/responses/403'</w:t>
      </w:r>
    </w:p>
    <w:p w14:paraId="67F5F4E0" w14:textId="77777777" w:rsidR="005B7866" w:rsidRPr="00B3056F" w:rsidRDefault="005B7866" w:rsidP="005B7866">
      <w:pPr>
        <w:pStyle w:val="PL"/>
        <w:rPr>
          <w:lang w:val="en-US"/>
        </w:rPr>
      </w:pPr>
      <w:r w:rsidRPr="00B3056F">
        <w:rPr>
          <w:lang w:val="en-US"/>
        </w:rPr>
        <w:t xml:space="preserve">        '404':</w:t>
      </w:r>
    </w:p>
    <w:p w14:paraId="61C01C1A" w14:textId="77777777" w:rsidR="005B7866" w:rsidRPr="00B3056F" w:rsidRDefault="005B7866" w:rsidP="005B7866">
      <w:pPr>
        <w:pStyle w:val="PL"/>
        <w:rPr>
          <w:lang w:val="en-US"/>
        </w:rPr>
      </w:pPr>
      <w:r w:rsidRPr="00B3056F">
        <w:rPr>
          <w:lang w:val="en-US"/>
        </w:rPr>
        <w:t xml:space="preserve">          $ref: 'TS29571_CommonData.yaml#/components/responses/404'</w:t>
      </w:r>
    </w:p>
    <w:p w14:paraId="2202EC69" w14:textId="77777777" w:rsidR="005B7866" w:rsidRPr="00B3056F" w:rsidRDefault="005B7866" w:rsidP="005B7866">
      <w:pPr>
        <w:pStyle w:val="PL"/>
        <w:rPr>
          <w:lang w:val="en-US"/>
        </w:rPr>
      </w:pPr>
      <w:r w:rsidRPr="00B3056F">
        <w:rPr>
          <w:lang w:val="en-US"/>
        </w:rPr>
        <w:t xml:space="preserve">        '500':</w:t>
      </w:r>
    </w:p>
    <w:p w14:paraId="65343F40" w14:textId="77777777" w:rsidR="005B7866" w:rsidRPr="00B3056F" w:rsidRDefault="005B7866" w:rsidP="005B7866">
      <w:pPr>
        <w:pStyle w:val="PL"/>
      </w:pPr>
      <w:r w:rsidRPr="00B3056F">
        <w:rPr>
          <w:lang w:val="en-US"/>
        </w:rPr>
        <w:t xml:space="preserve">          </w:t>
      </w:r>
      <w:r w:rsidRPr="00B3056F">
        <w:t>$ref: 'TS29571_CommonData.yaml#/components/responses/500'</w:t>
      </w:r>
    </w:p>
    <w:p w14:paraId="206B628D" w14:textId="77777777" w:rsidR="005B7866" w:rsidRPr="00B3056F" w:rsidRDefault="005B7866" w:rsidP="005B7866">
      <w:pPr>
        <w:pStyle w:val="PL"/>
        <w:rPr>
          <w:lang w:val="en-US"/>
        </w:rPr>
      </w:pPr>
      <w:r w:rsidRPr="00B3056F">
        <w:rPr>
          <w:lang w:val="en-US"/>
        </w:rPr>
        <w:t xml:space="preserve">        '503':</w:t>
      </w:r>
    </w:p>
    <w:p w14:paraId="52B08F11" w14:textId="77777777" w:rsidR="005B7866" w:rsidRPr="00B3056F" w:rsidRDefault="005B7866" w:rsidP="005B7866">
      <w:pPr>
        <w:pStyle w:val="PL"/>
        <w:rPr>
          <w:lang w:val="en-US"/>
        </w:rPr>
      </w:pPr>
      <w:r w:rsidRPr="00B3056F">
        <w:t xml:space="preserve">          $ref: 'TS29571_CommonData.yaml#/components/responses/503'</w:t>
      </w:r>
    </w:p>
    <w:p w14:paraId="5A6D62D4" w14:textId="77777777" w:rsidR="005B7866" w:rsidRPr="00B3056F" w:rsidRDefault="005B7866" w:rsidP="005B7866">
      <w:pPr>
        <w:pStyle w:val="PL"/>
      </w:pPr>
      <w:r w:rsidRPr="00B3056F">
        <w:t xml:space="preserve">        default:</w:t>
      </w:r>
    </w:p>
    <w:p w14:paraId="31754F2F" w14:textId="77777777" w:rsidR="005B7866" w:rsidRPr="00B3056F" w:rsidRDefault="005B7866" w:rsidP="005B7866">
      <w:pPr>
        <w:pStyle w:val="PL"/>
      </w:pPr>
      <w:r w:rsidRPr="00B3056F">
        <w:t xml:space="preserve">          description: Unexpected error</w:t>
      </w:r>
    </w:p>
    <w:p w14:paraId="7C6B94B0" w14:textId="77777777" w:rsidR="005B7866" w:rsidRPr="00B3056F" w:rsidRDefault="005B7866" w:rsidP="005B7866">
      <w:pPr>
        <w:pStyle w:val="PL"/>
      </w:pPr>
      <w:r w:rsidRPr="00B3056F">
        <w:t xml:space="preserve">    delete:</w:t>
      </w:r>
    </w:p>
    <w:p w14:paraId="4634233E" w14:textId="77777777" w:rsidR="005B7866" w:rsidRPr="00B3056F" w:rsidRDefault="005B7866" w:rsidP="005B7866">
      <w:pPr>
        <w:pStyle w:val="PL"/>
      </w:pPr>
      <w:r w:rsidRPr="00B3056F">
        <w:t xml:space="preserve">      summary: delete the SMSF registration for 3GPP access</w:t>
      </w:r>
    </w:p>
    <w:p w14:paraId="5938CC60" w14:textId="77777777" w:rsidR="005B7866" w:rsidRPr="00B3056F" w:rsidRDefault="005B7866" w:rsidP="005B7866">
      <w:pPr>
        <w:pStyle w:val="PL"/>
      </w:pPr>
      <w:r w:rsidRPr="00B3056F">
        <w:t xml:space="preserve">      operationId: 3GppSmsfDeregistration</w:t>
      </w:r>
    </w:p>
    <w:p w14:paraId="73056A52" w14:textId="77777777" w:rsidR="005B7866" w:rsidRPr="00B3056F" w:rsidRDefault="005B7866" w:rsidP="005B7866">
      <w:pPr>
        <w:pStyle w:val="PL"/>
      </w:pPr>
      <w:r w:rsidRPr="00B3056F">
        <w:t xml:space="preserve">      tags:</w:t>
      </w:r>
    </w:p>
    <w:p w14:paraId="31CCB7C3" w14:textId="77777777" w:rsidR="005B7866" w:rsidRPr="00B3056F" w:rsidRDefault="005B7866" w:rsidP="005B7866">
      <w:pPr>
        <w:pStyle w:val="PL"/>
      </w:pPr>
      <w:r w:rsidRPr="00B3056F">
        <w:t xml:space="preserve">        - SMSF Deregistration for 3GPP Access</w:t>
      </w:r>
    </w:p>
    <w:p w14:paraId="15B283F1" w14:textId="77777777" w:rsidR="005B7866" w:rsidRDefault="005B7866" w:rsidP="005B7866">
      <w:pPr>
        <w:pStyle w:val="PL"/>
      </w:pPr>
      <w:r>
        <w:t xml:space="preserve">      security:</w:t>
      </w:r>
    </w:p>
    <w:p w14:paraId="7C7C6EB1" w14:textId="77777777" w:rsidR="005B7866" w:rsidRDefault="005B7866" w:rsidP="005B7866">
      <w:pPr>
        <w:pStyle w:val="PL"/>
      </w:pPr>
      <w:r>
        <w:lastRenderedPageBreak/>
        <w:t xml:space="preserve">        - {}</w:t>
      </w:r>
    </w:p>
    <w:p w14:paraId="4CAF7AB4" w14:textId="77777777" w:rsidR="005B7866" w:rsidRDefault="005B7866" w:rsidP="005B7866">
      <w:pPr>
        <w:pStyle w:val="PL"/>
      </w:pPr>
      <w:r>
        <w:t xml:space="preserve">        - oAuth2ClientCredentials:</w:t>
      </w:r>
    </w:p>
    <w:p w14:paraId="030335B8" w14:textId="77777777" w:rsidR="005B7866" w:rsidRDefault="005B7866" w:rsidP="005B7866">
      <w:pPr>
        <w:pStyle w:val="PL"/>
      </w:pPr>
      <w:r>
        <w:t xml:space="preserve">          - nudm-uecm</w:t>
      </w:r>
    </w:p>
    <w:p w14:paraId="2D307DA8" w14:textId="77777777" w:rsidR="005B7866" w:rsidRDefault="005B7866" w:rsidP="005B7866">
      <w:pPr>
        <w:pStyle w:val="PL"/>
      </w:pPr>
      <w:r>
        <w:t xml:space="preserve">        - oAuth2ClientCredentials:</w:t>
      </w:r>
    </w:p>
    <w:p w14:paraId="38515726" w14:textId="77777777" w:rsidR="005B7866" w:rsidRDefault="005B7866" w:rsidP="005B7866">
      <w:pPr>
        <w:pStyle w:val="PL"/>
      </w:pPr>
      <w:r>
        <w:t xml:space="preserve">          - nudm-uecm</w:t>
      </w:r>
    </w:p>
    <w:p w14:paraId="2389115E" w14:textId="77777777" w:rsidR="005B7866" w:rsidRPr="00533C32" w:rsidRDefault="005B7866" w:rsidP="005B7866">
      <w:pPr>
        <w:pStyle w:val="PL"/>
      </w:pPr>
      <w:r>
        <w:t xml:space="preserve">          - nudm-uecm:smsf-registration:write</w:t>
      </w:r>
    </w:p>
    <w:p w14:paraId="5C6BFE57" w14:textId="77777777" w:rsidR="005B7866" w:rsidRPr="00B3056F" w:rsidRDefault="005B7866" w:rsidP="005B7866">
      <w:pPr>
        <w:pStyle w:val="PL"/>
      </w:pPr>
      <w:r w:rsidRPr="00B3056F">
        <w:t xml:space="preserve">      parameters:</w:t>
      </w:r>
    </w:p>
    <w:p w14:paraId="36093C7A" w14:textId="77777777" w:rsidR="005B7866" w:rsidRPr="00B3056F" w:rsidRDefault="005B7866" w:rsidP="005B7866">
      <w:pPr>
        <w:pStyle w:val="PL"/>
      </w:pPr>
      <w:r w:rsidRPr="00B3056F">
        <w:t xml:space="preserve">        - name: ueId</w:t>
      </w:r>
    </w:p>
    <w:p w14:paraId="1B61EB3D" w14:textId="77777777" w:rsidR="005B7866" w:rsidRPr="00B3056F" w:rsidRDefault="005B7866" w:rsidP="005B7866">
      <w:pPr>
        <w:pStyle w:val="PL"/>
      </w:pPr>
      <w:r w:rsidRPr="00B3056F">
        <w:t xml:space="preserve">          in: path</w:t>
      </w:r>
    </w:p>
    <w:p w14:paraId="168A519D" w14:textId="77777777" w:rsidR="005B7866" w:rsidRPr="00B3056F" w:rsidRDefault="005B7866" w:rsidP="005B7866">
      <w:pPr>
        <w:pStyle w:val="PL"/>
      </w:pPr>
      <w:r w:rsidRPr="00B3056F">
        <w:t xml:space="preserve">          description: Identifier of the UE</w:t>
      </w:r>
    </w:p>
    <w:p w14:paraId="5369AE54" w14:textId="77777777" w:rsidR="005B7866" w:rsidRPr="00B3056F" w:rsidRDefault="005B7866" w:rsidP="005B7866">
      <w:pPr>
        <w:pStyle w:val="PL"/>
      </w:pPr>
      <w:r w:rsidRPr="00B3056F">
        <w:t xml:space="preserve">          required: true</w:t>
      </w:r>
    </w:p>
    <w:p w14:paraId="1851B27F" w14:textId="77777777" w:rsidR="005B7866" w:rsidRPr="00B3056F" w:rsidRDefault="005B7866" w:rsidP="005B7866">
      <w:pPr>
        <w:pStyle w:val="PL"/>
      </w:pPr>
      <w:r w:rsidRPr="00B3056F">
        <w:t xml:space="preserve">          schema:</w:t>
      </w:r>
    </w:p>
    <w:p w14:paraId="11396DC8" w14:textId="77777777" w:rsidR="005B7866" w:rsidRPr="00B3056F" w:rsidRDefault="005B7866" w:rsidP="005B7866">
      <w:pPr>
        <w:pStyle w:val="PL"/>
      </w:pPr>
      <w:r w:rsidRPr="00B3056F">
        <w:t xml:space="preserve">            $ref: 'TS29571_CommonData.yaml#/components/schemas/Supi'</w:t>
      </w:r>
    </w:p>
    <w:p w14:paraId="63355B9C" w14:textId="77777777" w:rsidR="005B7866" w:rsidRPr="00B3056F" w:rsidRDefault="005B7866" w:rsidP="005B7866">
      <w:pPr>
        <w:pStyle w:val="PL"/>
      </w:pPr>
      <w:r w:rsidRPr="00B3056F">
        <w:t xml:space="preserve">        - name: smsf-set-id</w:t>
      </w:r>
    </w:p>
    <w:p w14:paraId="1108543B" w14:textId="77777777" w:rsidR="005B7866" w:rsidRPr="00B3056F" w:rsidRDefault="005B7866" w:rsidP="005B7866">
      <w:pPr>
        <w:pStyle w:val="PL"/>
      </w:pPr>
      <w:r w:rsidRPr="00B3056F">
        <w:t xml:space="preserve">          in: query</w:t>
      </w:r>
    </w:p>
    <w:p w14:paraId="079405C6" w14:textId="77777777" w:rsidR="005B7866" w:rsidRPr="00B3056F" w:rsidRDefault="005B7866" w:rsidP="005B7866">
      <w:pPr>
        <w:pStyle w:val="PL"/>
      </w:pPr>
      <w:r w:rsidRPr="00B3056F">
        <w:t xml:space="preserve">          schema:</w:t>
      </w:r>
    </w:p>
    <w:p w14:paraId="54AE2218" w14:textId="77777777" w:rsidR="005B7866" w:rsidRPr="00B3056F" w:rsidRDefault="005B7866" w:rsidP="005B7866">
      <w:pPr>
        <w:pStyle w:val="PL"/>
      </w:pPr>
      <w:r w:rsidRPr="00B3056F">
        <w:t xml:space="preserve">            $ref: 'TS29571_CommonData.yaml#/components/schemas/NfSetId'</w:t>
      </w:r>
    </w:p>
    <w:p w14:paraId="375ED028" w14:textId="77777777" w:rsidR="005B7866" w:rsidRPr="00B3056F" w:rsidRDefault="005B7866" w:rsidP="005B7866">
      <w:pPr>
        <w:pStyle w:val="PL"/>
      </w:pPr>
      <w:r w:rsidRPr="00B3056F">
        <w:t xml:space="preserve">      responses:</w:t>
      </w:r>
    </w:p>
    <w:p w14:paraId="4B64556A" w14:textId="77777777" w:rsidR="005B7866" w:rsidRPr="00B3056F" w:rsidRDefault="005B7866" w:rsidP="005B7866">
      <w:pPr>
        <w:pStyle w:val="PL"/>
      </w:pPr>
      <w:r w:rsidRPr="00B3056F">
        <w:t xml:space="preserve">        '204':</w:t>
      </w:r>
    </w:p>
    <w:p w14:paraId="632D96E7" w14:textId="77777777" w:rsidR="005B7866" w:rsidRPr="00B3056F" w:rsidRDefault="005B7866" w:rsidP="005B7866">
      <w:pPr>
        <w:pStyle w:val="PL"/>
      </w:pPr>
      <w:r w:rsidRPr="00B3056F">
        <w:t xml:space="preserve">          description: Expected response to a valid request</w:t>
      </w:r>
    </w:p>
    <w:p w14:paraId="6702FC20" w14:textId="77777777" w:rsidR="005B7866" w:rsidRPr="00B3056F" w:rsidRDefault="005B7866" w:rsidP="005B7866">
      <w:pPr>
        <w:pStyle w:val="PL"/>
        <w:rPr>
          <w:lang w:val="en-US"/>
        </w:rPr>
      </w:pPr>
      <w:r w:rsidRPr="00B3056F">
        <w:rPr>
          <w:lang w:val="en-US"/>
        </w:rPr>
        <w:t xml:space="preserve">        '400':</w:t>
      </w:r>
    </w:p>
    <w:p w14:paraId="788F3A27" w14:textId="77777777" w:rsidR="005B7866" w:rsidRPr="00B3056F" w:rsidRDefault="005B7866" w:rsidP="005B7866">
      <w:pPr>
        <w:pStyle w:val="PL"/>
        <w:rPr>
          <w:lang w:val="en-US"/>
        </w:rPr>
      </w:pPr>
      <w:r w:rsidRPr="00B3056F">
        <w:rPr>
          <w:lang w:val="en-US"/>
        </w:rPr>
        <w:t xml:space="preserve">          $ref: 'TS29571_CommonData.yaml#/components/responses/400'</w:t>
      </w:r>
    </w:p>
    <w:p w14:paraId="29B6E4E7" w14:textId="77777777" w:rsidR="005B7866" w:rsidRPr="00B3056F" w:rsidRDefault="005B7866" w:rsidP="005B7866">
      <w:pPr>
        <w:pStyle w:val="PL"/>
        <w:rPr>
          <w:lang w:val="en-US"/>
        </w:rPr>
      </w:pPr>
      <w:r w:rsidRPr="00B3056F">
        <w:rPr>
          <w:lang w:val="en-US"/>
        </w:rPr>
        <w:t xml:space="preserve">        '404':</w:t>
      </w:r>
    </w:p>
    <w:p w14:paraId="687839C6" w14:textId="77777777" w:rsidR="005B7866" w:rsidRPr="00B3056F" w:rsidRDefault="005B7866" w:rsidP="005B7866">
      <w:pPr>
        <w:pStyle w:val="PL"/>
        <w:rPr>
          <w:lang w:val="en-US"/>
        </w:rPr>
      </w:pPr>
      <w:r w:rsidRPr="00B3056F">
        <w:rPr>
          <w:lang w:val="en-US"/>
        </w:rPr>
        <w:t xml:space="preserve">          $ref: 'TS29571_CommonData.yaml#/components/responses/404'</w:t>
      </w:r>
    </w:p>
    <w:p w14:paraId="674D422F" w14:textId="77777777" w:rsidR="005B7866" w:rsidRPr="00B3056F" w:rsidRDefault="005B7866" w:rsidP="005B7866">
      <w:pPr>
        <w:pStyle w:val="PL"/>
        <w:rPr>
          <w:lang w:val="en-US"/>
        </w:rPr>
      </w:pPr>
      <w:r w:rsidRPr="00B3056F">
        <w:rPr>
          <w:lang w:val="en-US"/>
        </w:rPr>
        <w:t xml:space="preserve">        '422':</w:t>
      </w:r>
    </w:p>
    <w:p w14:paraId="19F0FC70" w14:textId="77777777" w:rsidR="005B7866" w:rsidRPr="00B3056F" w:rsidRDefault="005B7866" w:rsidP="005B7866">
      <w:pPr>
        <w:pStyle w:val="PL"/>
      </w:pPr>
      <w:r w:rsidRPr="00B3056F">
        <w:t xml:space="preserve">          description: Unprocessable Request</w:t>
      </w:r>
    </w:p>
    <w:p w14:paraId="4D1115BA" w14:textId="77777777" w:rsidR="005B7866" w:rsidRPr="00B3056F" w:rsidRDefault="005B7866" w:rsidP="005B7866">
      <w:pPr>
        <w:pStyle w:val="PL"/>
      </w:pPr>
      <w:r w:rsidRPr="00B3056F">
        <w:t xml:space="preserve">          content:</w:t>
      </w:r>
    </w:p>
    <w:p w14:paraId="237B4D86" w14:textId="77777777" w:rsidR="005B7866" w:rsidRPr="00B3056F" w:rsidRDefault="005B7866" w:rsidP="005B7866">
      <w:pPr>
        <w:pStyle w:val="PL"/>
      </w:pPr>
      <w:r w:rsidRPr="00B3056F">
        <w:t xml:space="preserve">            application/problem+json:</w:t>
      </w:r>
    </w:p>
    <w:p w14:paraId="4C59D60F" w14:textId="77777777" w:rsidR="005B7866" w:rsidRPr="00B3056F" w:rsidRDefault="005B7866" w:rsidP="005B7866">
      <w:pPr>
        <w:pStyle w:val="PL"/>
      </w:pPr>
      <w:r w:rsidRPr="00B3056F">
        <w:t xml:space="preserve">              schema:</w:t>
      </w:r>
    </w:p>
    <w:p w14:paraId="2D75E91F" w14:textId="77777777" w:rsidR="005B7866" w:rsidRPr="00B3056F" w:rsidRDefault="005B7866" w:rsidP="005B7866">
      <w:pPr>
        <w:pStyle w:val="PL"/>
      </w:pPr>
      <w:r w:rsidRPr="00B3056F">
        <w:t xml:space="preserve">                $ref: 'TS29571_CommonData.yaml#/components/schemas/ProblemDetails'</w:t>
      </w:r>
    </w:p>
    <w:p w14:paraId="1F7D24C7" w14:textId="77777777" w:rsidR="005B7866" w:rsidRPr="00B3056F" w:rsidRDefault="005B7866" w:rsidP="005B7866">
      <w:pPr>
        <w:pStyle w:val="PL"/>
        <w:rPr>
          <w:lang w:val="en-US"/>
        </w:rPr>
      </w:pPr>
      <w:r w:rsidRPr="00B3056F">
        <w:rPr>
          <w:lang w:val="en-US"/>
        </w:rPr>
        <w:t xml:space="preserve">        '500':</w:t>
      </w:r>
    </w:p>
    <w:p w14:paraId="1EF8A9F5" w14:textId="77777777" w:rsidR="005B7866" w:rsidRPr="00B3056F" w:rsidRDefault="005B7866" w:rsidP="005B7866">
      <w:pPr>
        <w:pStyle w:val="PL"/>
      </w:pPr>
      <w:r w:rsidRPr="00B3056F">
        <w:rPr>
          <w:lang w:val="en-US"/>
        </w:rPr>
        <w:t xml:space="preserve">          </w:t>
      </w:r>
      <w:r w:rsidRPr="00B3056F">
        <w:t>$ref: 'TS29571_CommonData.yaml#/components/responses/500'</w:t>
      </w:r>
    </w:p>
    <w:p w14:paraId="449CD04E" w14:textId="77777777" w:rsidR="005B7866" w:rsidRPr="00B3056F" w:rsidRDefault="005B7866" w:rsidP="005B7866">
      <w:pPr>
        <w:pStyle w:val="PL"/>
        <w:rPr>
          <w:lang w:val="en-US"/>
        </w:rPr>
      </w:pPr>
      <w:r w:rsidRPr="00B3056F">
        <w:rPr>
          <w:lang w:val="en-US"/>
        </w:rPr>
        <w:t xml:space="preserve">        '503':</w:t>
      </w:r>
    </w:p>
    <w:p w14:paraId="4EF011EF" w14:textId="77777777" w:rsidR="005B7866" w:rsidRPr="00B3056F" w:rsidRDefault="005B7866" w:rsidP="005B7866">
      <w:pPr>
        <w:pStyle w:val="PL"/>
        <w:rPr>
          <w:lang w:val="en-US"/>
        </w:rPr>
      </w:pPr>
      <w:r w:rsidRPr="00B3056F">
        <w:t xml:space="preserve">          $ref: 'TS29571_CommonData.yaml#/components/responses/503'</w:t>
      </w:r>
    </w:p>
    <w:p w14:paraId="6AECD03E" w14:textId="77777777" w:rsidR="005B7866" w:rsidRPr="00B3056F" w:rsidRDefault="005B7866" w:rsidP="005B7866">
      <w:pPr>
        <w:pStyle w:val="PL"/>
      </w:pPr>
      <w:r w:rsidRPr="00B3056F">
        <w:t xml:space="preserve">        default:</w:t>
      </w:r>
    </w:p>
    <w:p w14:paraId="19FDD33C" w14:textId="77777777" w:rsidR="005B7866" w:rsidRPr="00B3056F" w:rsidRDefault="005B7866" w:rsidP="005B7866">
      <w:pPr>
        <w:pStyle w:val="PL"/>
      </w:pPr>
      <w:r w:rsidRPr="00B3056F">
        <w:t xml:space="preserve">          description: Unexpected error</w:t>
      </w:r>
    </w:p>
    <w:p w14:paraId="399D7040" w14:textId="77777777" w:rsidR="005B7866" w:rsidRPr="00B3056F" w:rsidRDefault="005B7866" w:rsidP="005B7866">
      <w:pPr>
        <w:pStyle w:val="PL"/>
      </w:pPr>
      <w:r w:rsidRPr="00B3056F">
        <w:t xml:space="preserve">    get:</w:t>
      </w:r>
    </w:p>
    <w:p w14:paraId="67E81DB7" w14:textId="77777777" w:rsidR="005B7866" w:rsidRPr="00B3056F" w:rsidRDefault="005B7866" w:rsidP="005B7866">
      <w:pPr>
        <w:pStyle w:val="PL"/>
      </w:pPr>
      <w:r w:rsidRPr="00B3056F">
        <w:t xml:space="preserve">      summary: retrieve the SMSF registration for 3GPP access information</w:t>
      </w:r>
    </w:p>
    <w:p w14:paraId="4EC8E6D9" w14:textId="77777777" w:rsidR="005B7866" w:rsidRPr="00B3056F" w:rsidRDefault="005B7866" w:rsidP="005B7866">
      <w:pPr>
        <w:pStyle w:val="PL"/>
      </w:pPr>
      <w:r w:rsidRPr="00B3056F">
        <w:t xml:space="preserve">      operationId: Get3GppSmsfRegistration</w:t>
      </w:r>
    </w:p>
    <w:p w14:paraId="0C4CE5DB" w14:textId="77777777" w:rsidR="005B7866" w:rsidRPr="00B3056F" w:rsidRDefault="005B7866" w:rsidP="005B7866">
      <w:pPr>
        <w:pStyle w:val="PL"/>
      </w:pPr>
      <w:r w:rsidRPr="00B3056F">
        <w:t xml:space="preserve">      tags:</w:t>
      </w:r>
    </w:p>
    <w:p w14:paraId="7D1ABFEC" w14:textId="77777777" w:rsidR="005B7866" w:rsidRPr="00B3056F" w:rsidRDefault="005B7866" w:rsidP="005B7866">
      <w:pPr>
        <w:pStyle w:val="PL"/>
      </w:pPr>
      <w:r w:rsidRPr="00B3056F">
        <w:t xml:space="preserve">        - SMSF 3GPP access Registration Info Retrieval</w:t>
      </w:r>
    </w:p>
    <w:p w14:paraId="0641B7E0" w14:textId="77777777" w:rsidR="005B7866" w:rsidRPr="00B3056F" w:rsidRDefault="005B7866" w:rsidP="005B7866">
      <w:pPr>
        <w:pStyle w:val="PL"/>
      </w:pPr>
      <w:r w:rsidRPr="00B3056F">
        <w:t xml:space="preserve">      parameters:</w:t>
      </w:r>
    </w:p>
    <w:p w14:paraId="2237B8A9" w14:textId="77777777" w:rsidR="005B7866" w:rsidRPr="00B3056F" w:rsidRDefault="005B7866" w:rsidP="005B7866">
      <w:pPr>
        <w:pStyle w:val="PL"/>
      </w:pPr>
      <w:r w:rsidRPr="00B3056F">
        <w:t xml:space="preserve">        - name: ueId</w:t>
      </w:r>
    </w:p>
    <w:p w14:paraId="4EB3EC48" w14:textId="77777777" w:rsidR="005B7866" w:rsidRPr="00B3056F" w:rsidRDefault="005B7866" w:rsidP="005B7866">
      <w:pPr>
        <w:pStyle w:val="PL"/>
      </w:pPr>
      <w:r w:rsidRPr="00B3056F">
        <w:t xml:space="preserve">          in: path</w:t>
      </w:r>
    </w:p>
    <w:p w14:paraId="677C6B88" w14:textId="77777777" w:rsidR="005B7866" w:rsidRPr="00B3056F" w:rsidRDefault="005B7866" w:rsidP="005B7866">
      <w:pPr>
        <w:pStyle w:val="PL"/>
      </w:pPr>
      <w:r w:rsidRPr="00B3056F">
        <w:t xml:space="preserve">          description: Identifier of the UE</w:t>
      </w:r>
    </w:p>
    <w:p w14:paraId="2B363765" w14:textId="77777777" w:rsidR="005B7866" w:rsidRPr="00B3056F" w:rsidRDefault="005B7866" w:rsidP="005B7866">
      <w:pPr>
        <w:pStyle w:val="PL"/>
      </w:pPr>
      <w:r w:rsidRPr="00B3056F">
        <w:t xml:space="preserve">          required: true</w:t>
      </w:r>
    </w:p>
    <w:p w14:paraId="59F7E240" w14:textId="77777777" w:rsidR="005B7866" w:rsidRPr="00B3056F" w:rsidRDefault="005B7866" w:rsidP="005B7866">
      <w:pPr>
        <w:pStyle w:val="PL"/>
      </w:pPr>
      <w:r w:rsidRPr="00B3056F">
        <w:t xml:space="preserve">          schema:</w:t>
      </w:r>
    </w:p>
    <w:p w14:paraId="15AF92CF" w14:textId="77777777" w:rsidR="005B7866" w:rsidRPr="00B3056F" w:rsidRDefault="005B7866" w:rsidP="005B7866">
      <w:pPr>
        <w:pStyle w:val="PL"/>
      </w:pPr>
      <w:r w:rsidRPr="00B3056F">
        <w:t xml:space="preserve">            $ref: 'TS29571_CommonData.yaml#/components/schemas/Gpsi'</w:t>
      </w:r>
    </w:p>
    <w:p w14:paraId="0B9FD5B6" w14:textId="77777777" w:rsidR="005B7866" w:rsidRPr="00B3056F" w:rsidRDefault="005B7866" w:rsidP="005B7866">
      <w:pPr>
        <w:pStyle w:val="PL"/>
      </w:pPr>
      <w:r w:rsidRPr="00B3056F">
        <w:t xml:space="preserve">        - name: supported-features</w:t>
      </w:r>
    </w:p>
    <w:p w14:paraId="0DD657AD" w14:textId="77777777" w:rsidR="005B7866" w:rsidRPr="00B3056F" w:rsidRDefault="005B7866" w:rsidP="005B7866">
      <w:pPr>
        <w:pStyle w:val="PL"/>
      </w:pPr>
      <w:r w:rsidRPr="00B3056F">
        <w:t xml:space="preserve">          in: query</w:t>
      </w:r>
    </w:p>
    <w:p w14:paraId="72EE2FEE" w14:textId="77777777" w:rsidR="005B7866" w:rsidRPr="00B3056F" w:rsidRDefault="005B7866" w:rsidP="005B7866">
      <w:pPr>
        <w:pStyle w:val="PL"/>
      </w:pPr>
      <w:r w:rsidRPr="00B3056F">
        <w:t xml:space="preserve">          schema:</w:t>
      </w:r>
    </w:p>
    <w:p w14:paraId="36B1C47C" w14:textId="77777777" w:rsidR="005B7866" w:rsidRPr="00B3056F" w:rsidRDefault="005B7866" w:rsidP="005B7866">
      <w:pPr>
        <w:pStyle w:val="PL"/>
      </w:pPr>
      <w:r w:rsidRPr="00B3056F">
        <w:t xml:space="preserve">            $ref: 'TS29571_CommonData.yaml#/components/schemas/SupportedFeatures'</w:t>
      </w:r>
    </w:p>
    <w:p w14:paraId="5CCB88CF" w14:textId="77777777" w:rsidR="005B7866" w:rsidRPr="00B3056F" w:rsidRDefault="005B7866" w:rsidP="005B7866">
      <w:pPr>
        <w:pStyle w:val="PL"/>
      </w:pPr>
      <w:r w:rsidRPr="00B3056F">
        <w:t xml:space="preserve">      responses:</w:t>
      </w:r>
    </w:p>
    <w:p w14:paraId="074C5D25" w14:textId="77777777" w:rsidR="005B7866" w:rsidRPr="00B3056F" w:rsidRDefault="005B7866" w:rsidP="005B7866">
      <w:pPr>
        <w:pStyle w:val="PL"/>
      </w:pPr>
      <w:r w:rsidRPr="00B3056F">
        <w:t xml:space="preserve">        '200':</w:t>
      </w:r>
    </w:p>
    <w:p w14:paraId="179E1628" w14:textId="77777777" w:rsidR="005B7866" w:rsidRPr="00B3056F" w:rsidRDefault="005B7866" w:rsidP="005B7866">
      <w:pPr>
        <w:pStyle w:val="PL"/>
      </w:pPr>
      <w:r w:rsidRPr="00B3056F">
        <w:t xml:space="preserve">          description: Expected response to a valid request</w:t>
      </w:r>
    </w:p>
    <w:p w14:paraId="26C4BB79" w14:textId="77777777" w:rsidR="005B7866" w:rsidRPr="00B3056F" w:rsidRDefault="005B7866" w:rsidP="005B7866">
      <w:pPr>
        <w:pStyle w:val="PL"/>
      </w:pPr>
      <w:r w:rsidRPr="00B3056F">
        <w:t xml:space="preserve">          content:</w:t>
      </w:r>
    </w:p>
    <w:p w14:paraId="6458DA9C" w14:textId="77777777" w:rsidR="005B7866" w:rsidRPr="00B3056F" w:rsidRDefault="005B7866" w:rsidP="005B7866">
      <w:pPr>
        <w:pStyle w:val="PL"/>
      </w:pPr>
      <w:r w:rsidRPr="00B3056F">
        <w:t xml:space="preserve">            application/json:</w:t>
      </w:r>
    </w:p>
    <w:p w14:paraId="3FC781B7" w14:textId="77777777" w:rsidR="005B7866" w:rsidRPr="00B3056F" w:rsidRDefault="005B7866" w:rsidP="005B7866">
      <w:pPr>
        <w:pStyle w:val="PL"/>
      </w:pPr>
      <w:r w:rsidRPr="00B3056F">
        <w:t xml:space="preserve">              schema:</w:t>
      </w:r>
    </w:p>
    <w:p w14:paraId="63C82AA9" w14:textId="77777777" w:rsidR="005B7866" w:rsidRPr="00B3056F" w:rsidRDefault="005B7866" w:rsidP="005B7866">
      <w:pPr>
        <w:pStyle w:val="PL"/>
      </w:pPr>
      <w:r w:rsidRPr="00B3056F">
        <w:t xml:space="preserve">                $ref: '#/components/schemas/SmsfRegistration'</w:t>
      </w:r>
    </w:p>
    <w:p w14:paraId="111985CA" w14:textId="77777777" w:rsidR="005B7866" w:rsidRPr="00B3056F" w:rsidRDefault="005B7866" w:rsidP="005B7866">
      <w:pPr>
        <w:pStyle w:val="PL"/>
        <w:rPr>
          <w:lang w:val="en-US"/>
        </w:rPr>
      </w:pPr>
      <w:r w:rsidRPr="00B3056F">
        <w:rPr>
          <w:lang w:val="en-US"/>
        </w:rPr>
        <w:t xml:space="preserve">        '400':</w:t>
      </w:r>
    </w:p>
    <w:p w14:paraId="1B2E5B8B" w14:textId="77777777" w:rsidR="005B7866" w:rsidRPr="00B3056F" w:rsidRDefault="005B7866" w:rsidP="005B7866">
      <w:pPr>
        <w:pStyle w:val="PL"/>
        <w:rPr>
          <w:lang w:val="en-US"/>
        </w:rPr>
      </w:pPr>
      <w:r w:rsidRPr="00B3056F">
        <w:rPr>
          <w:lang w:val="en-US"/>
        </w:rPr>
        <w:t xml:space="preserve">          $ref: 'TS29571_CommonData.yaml#/components/responses/400'</w:t>
      </w:r>
    </w:p>
    <w:p w14:paraId="5C7AB012" w14:textId="77777777" w:rsidR="005B7866" w:rsidRPr="00B3056F" w:rsidRDefault="005B7866" w:rsidP="005B7866">
      <w:pPr>
        <w:pStyle w:val="PL"/>
        <w:rPr>
          <w:lang w:val="en-US"/>
        </w:rPr>
      </w:pPr>
      <w:r w:rsidRPr="00B3056F">
        <w:rPr>
          <w:lang w:val="en-US"/>
        </w:rPr>
        <w:t xml:space="preserve">        '403':</w:t>
      </w:r>
    </w:p>
    <w:p w14:paraId="69C194CD" w14:textId="77777777" w:rsidR="005B7866" w:rsidRPr="00B3056F" w:rsidRDefault="005B7866" w:rsidP="005B7866">
      <w:pPr>
        <w:pStyle w:val="PL"/>
        <w:rPr>
          <w:lang w:val="en-US"/>
        </w:rPr>
      </w:pPr>
      <w:r w:rsidRPr="00B3056F">
        <w:rPr>
          <w:lang w:val="en-US"/>
        </w:rPr>
        <w:t xml:space="preserve">          $ref: 'TS29571_CommonData.yaml#/components/responses/403'</w:t>
      </w:r>
    </w:p>
    <w:p w14:paraId="42767CC0" w14:textId="77777777" w:rsidR="005B7866" w:rsidRPr="00B3056F" w:rsidRDefault="005B7866" w:rsidP="005B7866">
      <w:pPr>
        <w:pStyle w:val="PL"/>
        <w:rPr>
          <w:lang w:val="en-US"/>
        </w:rPr>
      </w:pPr>
      <w:r w:rsidRPr="00B3056F">
        <w:rPr>
          <w:lang w:val="en-US"/>
        </w:rPr>
        <w:t xml:space="preserve">        '404':</w:t>
      </w:r>
    </w:p>
    <w:p w14:paraId="569CAA64" w14:textId="77777777" w:rsidR="005B7866" w:rsidRPr="00B3056F" w:rsidRDefault="005B7866" w:rsidP="005B7866">
      <w:pPr>
        <w:pStyle w:val="PL"/>
        <w:rPr>
          <w:lang w:val="en-US"/>
        </w:rPr>
      </w:pPr>
      <w:r w:rsidRPr="00B3056F">
        <w:rPr>
          <w:lang w:val="en-US"/>
        </w:rPr>
        <w:t xml:space="preserve">          $ref: 'TS29571_CommonData.yaml#/components/responses/404'</w:t>
      </w:r>
    </w:p>
    <w:p w14:paraId="53419398" w14:textId="77777777" w:rsidR="005B7866" w:rsidRPr="00B3056F" w:rsidRDefault="005B7866" w:rsidP="005B7866">
      <w:pPr>
        <w:pStyle w:val="PL"/>
        <w:rPr>
          <w:lang w:val="en-US"/>
        </w:rPr>
      </w:pPr>
      <w:r w:rsidRPr="00B3056F">
        <w:rPr>
          <w:lang w:val="en-US"/>
        </w:rPr>
        <w:t xml:space="preserve">        '500':</w:t>
      </w:r>
    </w:p>
    <w:p w14:paraId="15C8232F" w14:textId="77777777" w:rsidR="005B7866" w:rsidRPr="00B3056F" w:rsidRDefault="005B7866" w:rsidP="005B7866">
      <w:pPr>
        <w:pStyle w:val="PL"/>
      </w:pPr>
      <w:r w:rsidRPr="00B3056F">
        <w:rPr>
          <w:lang w:val="en-US"/>
        </w:rPr>
        <w:t xml:space="preserve">          </w:t>
      </w:r>
      <w:r w:rsidRPr="00B3056F">
        <w:t>$ref: 'TS29571_CommonData.yaml#/components/responses/500'</w:t>
      </w:r>
    </w:p>
    <w:p w14:paraId="39FA8A4E" w14:textId="77777777" w:rsidR="005B7866" w:rsidRPr="00B3056F" w:rsidRDefault="005B7866" w:rsidP="005B7866">
      <w:pPr>
        <w:pStyle w:val="PL"/>
        <w:rPr>
          <w:lang w:val="en-US"/>
        </w:rPr>
      </w:pPr>
      <w:r w:rsidRPr="00B3056F">
        <w:rPr>
          <w:lang w:val="en-US"/>
        </w:rPr>
        <w:t xml:space="preserve">        '503':</w:t>
      </w:r>
    </w:p>
    <w:p w14:paraId="5B98B012" w14:textId="77777777" w:rsidR="005B7866" w:rsidRPr="00B3056F" w:rsidRDefault="005B7866" w:rsidP="005B7866">
      <w:pPr>
        <w:pStyle w:val="PL"/>
        <w:rPr>
          <w:lang w:val="en-US"/>
        </w:rPr>
      </w:pPr>
      <w:r w:rsidRPr="00B3056F">
        <w:t xml:space="preserve">          $ref: 'TS29571_CommonData.yaml#/components/responses/503'</w:t>
      </w:r>
    </w:p>
    <w:p w14:paraId="0BA7854C" w14:textId="77777777" w:rsidR="005B7866" w:rsidRPr="00B3056F" w:rsidRDefault="005B7866" w:rsidP="005B7866">
      <w:pPr>
        <w:pStyle w:val="PL"/>
      </w:pPr>
      <w:r w:rsidRPr="00B3056F">
        <w:t xml:space="preserve">        default:</w:t>
      </w:r>
    </w:p>
    <w:p w14:paraId="34B17785" w14:textId="77777777" w:rsidR="005B7866" w:rsidRPr="00B3056F" w:rsidRDefault="005B7866" w:rsidP="005B7866">
      <w:pPr>
        <w:pStyle w:val="PL"/>
      </w:pPr>
      <w:r w:rsidRPr="00B3056F">
        <w:t xml:space="preserve">          description: Unexpected error</w:t>
      </w:r>
    </w:p>
    <w:p w14:paraId="17430B07" w14:textId="77777777" w:rsidR="005B7866" w:rsidRPr="00B3056F" w:rsidRDefault="005B7866" w:rsidP="005B7866">
      <w:pPr>
        <w:pStyle w:val="PL"/>
      </w:pPr>
    </w:p>
    <w:p w14:paraId="020AB9A1" w14:textId="77777777" w:rsidR="005B7866" w:rsidRPr="00B3056F" w:rsidRDefault="005B7866" w:rsidP="005B7866">
      <w:pPr>
        <w:pStyle w:val="PL"/>
      </w:pPr>
      <w:r w:rsidRPr="00B3056F">
        <w:t xml:space="preserve">  /{ueId}/registrations/smsf-non-3gpp-access:</w:t>
      </w:r>
    </w:p>
    <w:p w14:paraId="707FFDCC" w14:textId="77777777" w:rsidR="005B7866" w:rsidRPr="00B3056F" w:rsidRDefault="005B7866" w:rsidP="005B7866">
      <w:pPr>
        <w:pStyle w:val="PL"/>
      </w:pPr>
      <w:r w:rsidRPr="00B3056F">
        <w:t xml:space="preserve">    put:</w:t>
      </w:r>
    </w:p>
    <w:p w14:paraId="793870AC" w14:textId="77777777" w:rsidR="005B7866" w:rsidRPr="00B3056F" w:rsidRDefault="005B7866" w:rsidP="005B7866">
      <w:pPr>
        <w:pStyle w:val="PL"/>
      </w:pPr>
      <w:r w:rsidRPr="00B3056F">
        <w:t xml:space="preserve">      summary: register as SMSF for non-3GPP access</w:t>
      </w:r>
    </w:p>
    <w:p w14:paraId="0547671B" w14:textId="77777777" w:rsidR="005B7866" w:rsidRPr="00B3056F" w:rsidRDefault="005B7866" w:rsidP="005B7866">
      <w:pPr>
        <w:pStyle w:val="PL"/>
      </w:pPr>
      <w:r w:rsidRPr="00B3056F">
        <w:t xml:space="preserve">      operationId: Non3GppSmsfRegistration</w:t>
      </w:r>
    </w:p>
    <w:p w14:paraId="1F4B2A96" w14:textId="77777777" w:rsidR="005B7866" w:rsidRPr="00B3056F" w:rsidRDefault="005B7866" w:rsidP="005B7866">
      <w:pPr>
        <w:pStyle w:val="PL"/>
      </w:pPr>
      <w:r w:rsidRPr="00B3056F">
        <w:t xml:space="preserve">      tags:</w:t>
      </w:r>
    </w:p>
    <w:p w14:paraId="21AD83AD" w14:textId="77777777" w:rsidR="005B7866" w:rsidRPr="00B3056F" w:rsidRDefault="005B7866" w:rsidP="005B7866">
      <w:pPr>
        <w:pStyle w:val="PL"/>
      </w:pPr>
      <w:r w:rsidRPr="00B3056F">
        <w:t xml:space="preserve">        - SMSF registration for non-3GPP access</w:t>
      </w:r>
    </w:p>
    <w:p w14:paraId="18A14CC1" w14:textId="77777777" w:rsidR="005B7866" w:rsidRDefault="005B7866" w:rsidP="005B7866">
      <w:pPr>
        <w:pStyle w:val="PL"/>
      </w:pPr>
      <w:r>
        <w:lastRenderedPageBreak/>
        <w:t xml:space="preserve">      security:</w:t>
      </w:r>
    </w:p>
    <w:p w14:paraId="7F0A57D5" w14:textId="77777777" w:rsidR="005B7866" w:rsidRDefault="005B7866" w:rsidP="005B7866">
      <w:pPr>
        <w:pStyle w:val="PL"/>
      </w:pPr>
      <w:r>
        <w:t xml:space="preserve">        - {}</w:t>
      </w:r>
    </w:p>
    <w:p w14:paraId="4AD890C5" w14:textId="77777777" w:rsidR="005B7866" w:rsidRDefault="005B7866" w:rsidP="005B7866">
      <w:pPr>
        <w:pStyle w:val="PL"/>
      </w:pPr>
      <w:r>
        <w:t xml:space="preserve">        - oAuth2ClientCredentials:</w:t>
      </w:r>
    </w:p>
    <w:p w14:paraId="7136C249" w14:textId="77777777" w:rsidR="005B7866" w:rsidRDefault="005B7866" w:rsidP="005B7866">
      <w:pPr>
        <w:pStyle w:val="PL"/>
      </w:pPr>
      <w:r>
        <w:t xml:space="preserve">          - nudm-uecm</w:t>
      </w:r>
    </w:p>
    <w:p w14:paraId="5CC859DD" w14:textId="77777777" w:rsidR="005B7866" w:rsidRDefault="005B7866" w:rsidP="005B7866">
      <w:pPr>
        <w:pStyle w:val="PL"/>
      </w:pPr>
      <w:r>
        <w:t xml:space="preserve">        - oAuth2ClientCredentials:</w:t>
      </w:r>
    </w:p>
    <w:p w14:paraId="0D2C4A21" w14:textId="77777777" w:rsidR="005B7866" w:rsidRDefault="005B7866" w:rsidP="005B7866">
      <w:pPr>
        <w:pStyle w:val="PL"/>
      </w:pPr>
      <w:r>
        <w:t xml:space="preserve">          - nudm-uecm</w:t>
      </w:r>
    </w:p>
    <w:p w14:paraId="77249B78" w14:textId="77777777" w:rsidR="005B7866" w:rsidRPr="00533C32" w:rsidRDefault="005B7866" w:rsidP="005B7866">
      <w:pPr>
        <w:pStyle w:val="PL"/>
      </w:pPr>
      <w:r>
        <w:t xml:space="preserve">          - nudm-uecm:smsf-registration:write</w:t>
      </w:r>
    </w:p>
    <w:p w14:paraId="526D2F5F" w14:textId="77777777" w:rsidR="005B7866" w:rsidRPr="00B3056F" w:rsidRDefault="005B7866" w:rsidP="005B7866">
      <w:pPr>
        <w:pStyle w:val="PL"/>
      </w:pPr>
      <w:r w:rsidRPr="00B3056F">
        <w:t xml:space="preserve">      parameters:</w:t>
      </w:r>
    </w:p>
    <w:p w14:paraId="41BF3531" w14:textId="77777777" w:rsidR="005B7866" w:rsidRPr="00B3056F" w:rsidRDefault="005B7866" w:rsidP="005B7866">
      <w:pPr>
        <w:pStyle w:val="PL"/>
      </w:pPr>
      <w:r w:rsidRPr="00B3056F">
        <w:t xml:space="preserve">        - name: ueId</w:t>
      </w:r>
    </w:p>
    <w:p w14:paraId="5F685EEF" w14:textId="77777777" w:rsidR="005B7866" w:rsidRPr="00B3056F" w:rsidRDefault="005B7866" w:rsidP="005B7866">
      <w:pPr>
        <w:pStyle w:val="PL"/>
      </w:pPr>
      <w:r w:rsidRPr="00B3056F">
        <w:t xml:space="preserve">          in: path</w:t>
      </w:r>
    </w:p>
    <w:p w14:paraId="420ED143" w14:textId="77777777" w:rsidR="005B7866" w:rsidRPr="00B3056F" w:rsidRDefault="005B7866" w:rsidP="005B7866">
      <w:pPr>
        <w:pStyle w:val="PL"/>
      </w:pPr>
      <w:r w:rsidRPr="00B3056F">
        <w:t xml:space="preserve">          description: Identifier of the UE</w:t>
      </w:r>
    </w:p>
    <w:p w14:paraId="4D7EDA65" w14:textId="77777777" w:rsidR="005B7866" w:rsidRPr="00B3056F" w:rsidRDefault="005B7866" w:rsidP="005B7866">
      <w:pPr>
        <w:pStyle w:val="PL"/>
      </w:pPr>
      <w:r w:rsidRPr="00B3056F">
        <w:t xml:space="preserve">          required: true</w:t>
      </w:r>
    </w:p>
    <w:p w14:paraId="168D337B" w14:textId="77777777" w:rsidR="005B7866" w:rsidRPr="00B3056F" w:rsidRDefault="005B7866" w:rsidP="005B7866">
      <w:pPr>
        <w:pStyle w:val="PL"/>
      </w:pPr>
      <w:r w:rsidRPr="00B3056F">
        <w:t xml:space="preserve">          schema:</w:t>
      </w:r>
    </w:p>
    <w:p w14:paraId="41FCA08B" w14:textId="77777777" w:rsidR="005B7866" w:rsidRPr="00B3056F" w:rsidRDefault="005B7866" w:rsidP="005B7866">
      <w:pPr>
        <w:pStyle w:val="PL"/>
      </w:pPr>
      <w:r w:rsidRPr="00B3056F">
        <w:t xml:space="preserve">            $ref: 'TS29571_CommonData.yaml#/components/schemas/Supi'</w:t>
      </w:r>
    </w:p>
    <w:p w14:paraId="13A7CA71" w14:textId="77777777" w:rsidR="005B7866" w:rsidRPr="00B3056F" w:rsidRDefault="005B7866" w:rsidP="005B7866">
      <w:pPr>
        <w:pStyle w:val="PL"/>
      </w:pPr>
      <w:r w:rsidRPr="00B3056F">
        <w:t xml:space="preserve">      requestBody:</w:t>
      </w:r>
    </w:p>
    <w:p w14:paraId="270E11A4" w14:textId="77777777" w:rsidR="005B7866" w:rsidRPr="00B3056F" w:rsidRDefault="005B7866" w:rsidP="005B7866">
      <w:pPr>
        <w:pStyle w:val="PL"/>
      </w:pPr>
      <w:r w:rsidRPr="00B3056F">
        <w:t xml:space="preserve">        content:</w:t>
      </w:r>
    </w:p>
    <w:p w14:paraId="61C78A15" w14:textId="77777777" w:rsidR="005B7866" w:rsidRPr="00B3056F" w:rsidRDefault="005B7866" w:rsidP="005B7866">
      <w:pPr>
        <w:pStyle w:val="PL"/>
      </w:pPr>
      <w:r w:rsidRPr="00B3056F">
        <w:t xml:space="preserve">          application/json:</w:t>
      </w:r>
    </w:p>
    <w:p w14:paraId="3F0928BD" w14:textId="77777777" w:rsidR="005B7866" w:rsidRPr="00B3056F" w:rsidRDefault="005B7866" w:rsidP="005B7866">
      <w:pPr>
        <w:pStyle w:val="PL"/>
      </w:pPr>
      <w:r w:rsidRPr="00B3056F">
        <w:t xml:space="preserve">            schema:</w:t>
      </w:r>
    </w:p>
    <w:p w14:paraId="5D6C9DB8" w14:textId="77777777" w:rsidR="005B7866" w:rsidRPr="00B3056F" w:rsidRDefault="005B7866" w:rsidP="005B7866">
      <w:pPr>
        <w:pStyle w:val="PL"/>
      </w:pPr>
      <w:r w:rsidRPr="00B3056F">
        <w:t xml:space="preserve">              $ref: '#/components/schemas/SmsfRegistration'</w:t>
      </w:r>
    </w:p>
    <w:p w14:paraId="2AEB8B7D" w14:textId="77777777" w:rsidR="005B7866" w:rsidRPr="00B3056F" w:rsidRDefault="005B7866" w:rsidP="005B7866">
      <w:pPr>
        <w:pStyle w:val="PL"/>
      </w:pPr>
      <w:r w:rsidRPr="00B3056F">
        <w:t xml:space="preserve">        required: true</w:t>
      </w:r>
    </w:p>
    <w:p w14:paraId="2953069D" w14:textId="77777777" w:rsidR="005B7866" w:rsidRPr="00B3056F" w:rsidRDefault="005B7866" w:rsidP="005B7866">
      <w:pPr>
        <w:pStyle w:val="PL"/>
      </w:pPr>
      <w:r w:rsidRPr="00B3056F">
        <w:t xml:space="preserve">      responses:</w:t>
      </w:r>
    </w:p>
    <w:p w14:paraId="71318475" w14:textId="77777777" w:rsidR="005B7866" w:rsidRPr="00B3056F" w:rsidRDefault="005B7866" w:rsidP="005B7866">
      <w:pPr>
        <w:pStyle w:val="PL"/>
      </w:pPr>
      <w:r w:rsidRPr="00B3056F">
        <w:t xml:space="preserve">        '201':</w:t>
      </w:r>
    </w:p>
    <w:p w14:paraId="13B36B07" w14:textId="77777777" w:rsidR="005B7866" w:rsidRPr="00B3056F" w:rsidRDefault="005B7866" w:rsidP="005B7866">
      <w:pPr>
        <w:pStyle w:val="PL"/>
      </w:pPr>
      <w:r w:rsidRPr="00B3056F">
        <w:t xml:space="preserve">          description: Created</w:t>
      </w:r>
    </w:p>
    <w:p w14:paraId="651D9C05" w14:textId="77777777" w:rsidR="005B7866" w:rsidRPr="00B3056F" w:rsidRDefault="005B7866" w:rsidP="005B7866">
      <w:pPr>
        <w:pStyle w:val="PL"/>
      </w:pPr>
      <w:r w:rsidRPr="00B3056F">
        <w:t xml:space="preserve">          content:</w:t>
      </w:r>
    </w:p>
    <w:p w14:paraId="3BF759A9" w14:textId="77777777" w:rsidR="005B7866" w:rsidRPr="00B3056F" w:rsidRDefault="005B7866" w:rsidP="005B7866">
      <w:pPr>
        <w:pStyle w:val="PL"/>
      </w:pPr>
      <w:r w:rsidRPr="00B3056F">
        <w:t xml:space="preserve">            application/json:</w:t>
      </w:r>
    </w:p>
    <w:p w14:paraId="1B378D2D" w14:textId="77777777" w:rsidR="005B7866" w:rsidRPr="00B3056F" w:rsidRDefault="005B7866" w:rsidP="005B7866">
      <w:pPr>
        <w:pStyle w:val="PL"/>
      </w:pPr>
      <w:r w:rsidRPr="00B3056F">
        <w:t xml:space="preserve">              schema:</w:t>
      </w:r>
    </w:p>
    <w:p w14:paraId="3D2FB696" w14:textId="77777777" w:rsidR="005B7866" w:rsidRPr="00B3056F" w:rsidRDefault="005B7866" w:rsidP="005B7866">
      <w:pPr>
        <w:pStyle w:val="PL"/>
      </w:pPr>
      <w:r w:rsidRPr="00B3056F">
        <w:t xml:space="preserve">                $ref: '#/components/schemas/SmsfRegistration'</w:t>
      </w:r>
    </w:p>
    <w:p w14:paraId="6A7C7E05" w14:textId="77777777" w:rsidR="005B7866" w:rsidRPr="00B3056F" w:rsidRDefault="005B7866" w:rsidP="005B7866">
      <w:pPr>
        <w:pStyle w:val="PL"/>
      </w:pPr>
      <w:r w:rsidRPr="00B3056F">
        <w:t xml:space="preserve">          headers:</w:t>
      </w:r>
    </w:p>
    <w:p w14:paraId="44FB6460" w14:textId="77777777" w:rsidR="005B7866" w:rsidRPr="00B3056F" w:rsidRDefault="005B7866" w:rsidP="005B7866">
      <w:pPr>
        <w:pStyle w:val="PL"/>
      </w:pPr>
      <w:r w:rsidRPr="00B3056F">
        <w:t xml:space="preserve">            Location:</w:t>
      </w:r>
    </w:p>
    <w:p w14:paraId="7B46998D" w14:textId="77777777" w:rsidR="005B7866" w:rsidRPr="00B3056F" w:rsidRDefault="005B7866" w:rsidP="005B7866">
      <w:pPr>
        <w:pStyle w:val="PL"/>
      </w:pPr>
      <w:r w:rsidRPr="00B3056F">
        <w:t xml:space="preserve">              description: 'Contains the URI of the newly created resource, according to the structure: {apiRoot}/nudm-uecm/v1/{ueId}/registrations/smsf-non-3gpp-access'</w:t>
      </w:r>
    </w:p>
    <w:p w14:paraId="5E7DBEE4" w14:textId="77777777" w:rsidR="005B7866" w:rsidRPr="00B3056F" w:rsidRDefault="005B7866" w:rsidP="005B7866">
      <w:pPr>
        <w:pStyle w:val="PL"/>
      </w:pPr>
      <w:r w:rsidRPr="00B3056F">
        <w:t xml:space="preserve">              required: true</w:t>
      </w:r>
    </w:p>
    <w:p w14:paraId="191116A9" w14:textId="77777777" w:rsidR="005B7866" w:rsidRPr="00B3056F" w:rsidRDefault="005B7866" w:rsidP="005B7866">
      <w:pPr>
        <w:pStyle w:val="PL"/>
      </w:pPr>
      <w:r w:rsidRPr="00B3056F">
        <w:t xml:space="preserve">              schema:</w:t>
      </w:r>
    </w:p>
    <w:p w14:paraId="3F9EFF1A" w14:textId="77777777" w:rsidR="005B7866" w:rsidRPr="00B3056F" w:rsidRDefault="005B7866" w:rsidP="005B7866">
      <w:pPr>
        <w:pStyle w:val="PL"/>
      </w:pPr>
      <w:r w:rsidRPr="00B3056F">
        <w:t xml:space="preserve">                type: string</w:t>
      </w:r>
    </w:p>
    <w:p w14:paraId="51AD5AA4" w14:textId="77777777" w:rsidR="005B7866" w:rsidRPr="00B3056F" w:rsidRDefault="005B7866" w:rsidP="005B7866">
      <w:pPr>
        <w:pStyle w:val="PL"/>
      </w:pPr>
      <w:r w:rsidRPr="00B3056F">
        <w:t xml:space="preserve">        '200':</w:t>
      </w:r>
    </w:p>
    <w:p w14:paraId="027B2963" w14:textId="77777777" w:rsidR="005B7866" w:rsidRPr="00B3056F" w:rsidRDefault="005B7866" w:rsidP="005B7866">
      <w:pPr>
        <w:pStyle w:val="PL"/>
      </w:pPr>
      <w:r w:rsidRPr="00B3056F">
        <w:t xml:space="preserve">          description: Expected response to a valid request</w:t>
      </w:r>
    </w:p>
    <w:p w14:paraId="49EF6C58" w14:textId="77777777" w:rsidR="005B7866" w:rsidRPr="00B3056F" w:rsidRDefault="005B7866" w:rsidP="005B7866">
      <w:pPr>
        <w:pStyle w:val="PL"/>
      </w:pPr>
      <w:r w:rsidRPr="00B3056F">
        <w:t xml:space="preserve">          content:</w:t>
      </w:r>
    </w:p>
    <w:p w14:paraId="011C3A5A" w14:textId="77777777" w:rsidR="005B7866" w:rsidRPr="00B3056F" w:rsidRDefault="005B7866" w:rsidP="005B7866">
      <w:pPr>
        <w:pStyle w:val="PL"/>
      </w:pPr>
      <w:r w:rsidRPr="00B3056F">
        <w:t xml:space="preserve">            application/json:</w:t>
      </w:r>
    </w:p>
    <w:p w14:paraId="32F732A9" w14:textId="77777777" w:rsidR="005B7866" w:rsidRPr="00B3056F" w:rsidRDefault="005B7866" w:rsidP="005B7866">
      <w:pPr>
        <w:pStyle w:val="PL"/>
      </w:pPr>
      <w:r w:rsidRPr="00B3056F">
        <w:t xml:space="preserve">              schema:</w:t>
      </w:r>
    </w:p>
    <w:p w14:paraId="505F5E6D" w14:textId="77777777" w:rsidR="005B7866" w:rsidRPr="00B3056F" w:rsidRDefault="005B7866" w:rsidP="005B7866">
      <w:pPr>
        <w:pStyle w:val="PL"/>
      </w:pPr>
      <w:r w:rsidRPr="00B3056F">
        <w:t xml:space="preserve">                $ref: '#/components/schemas/SmsfRegistration'</w:t>
      </w:r>
    </w:p>
    <w:p w14:paraId="75B6698D" w14:textId="77777777" w:rsidR="005B7866" w:rsidRPr="00B3056F" w:rsidRDefault="005B7866" w:rsidP="005B7866">
      <w:pPr>
        <w:pStyle w:val="PL"/>
      </w:pPr>
      <w:r w:rsidRPr="00B3056F">
        <w:t xml:space="preserve">        '204':</w:t>
      </w:r>
    </w:p>
    <w:p w14:paraId="71FC4898" w14:textId="77777777" w:rsidR="005B7866" w:rsidRPr="00B3056F" w:rsidRDefault="005B7866" w:rsidP="005B7866">
      <w:pPr>
        <w:pStyle w:val="PL"/>
      </w:pPr>
      <w:r w:rsidRPr="00B3056F">
        <w:t xml:space="preserve">          description: No content</w:t>
      </w:r>
    </w:p>
    <w:p w14:paraId="7679F184" w14:textId="77777777" w:rsidR="005B7866" w:rsidRPr="00B3056F" w:rsidRDefault="005B7866" w:rsidP="005B7866">
      <w:pPr>
        <w:pStyle w:val="PL"/>
        <w:rPr>
          <w:lang w:val="en-US"/>
        </w:rPr>
      </w:pPr>
      <w:r w:rsidRPr="00B3056F">
        <w:rPr>
          <w:lang w:val="en-US"/>
        </w:rPr>
        <w:t xml:space="preserve">        '400':</w:t>
      </w:r>
    </w:p>
    <w:p w14:paraId="3F33505C" w14:textId="77777777" w:rsidR="005B7866" w:rsidRPr="00B3056F" w:rsidRDefault="005B7866" w:rsidP="005B7866">
      <w:pPr>
        <w:pStyle w:val="PL"/>
        <w:rPr>
          <w:lang w:val="en-US"/>
        </w:rPr>
      </w:pPr>
      <w:r w:rsidRPr="00B3056F">
        <w:rPr>
          <w:lang w:val="en-US"/>
        </w:rPr>
        <w:t xml:space="preserve">          $ref: 'TS29571_CommonData.yaml#/components/responses/400'</w:t>
      </w:r>
    </w:p>
    <w:p w14:paraId="2E9EB98E" w14:textId="77777777" w:rsidR="005B7866" w:rsidRPr="00B3056F" w:rsidRDefault="005B7866" w:rsidP="005B7866">
      <w:pPr>
        <w:pStyle w:val="PL"/>
        <w:rPr>
          <w:lang w:val="en-US"/>
        </w:rPr>
      </w:pPr>
      <w:r w:rsidRPr="00B3056F">
        <w:rPr>
          <w:lang w:val="en-US"/>
        </w:rPr>
        <w:t xml:space="preserve">        '403':</w:t>
      </w:r>
    </w:p>
    <w:p w14:paraId="1A415827" w14:textId="77777777" w:rsidR="005B7866" w:rsidRPr="00B3056F" w:rsidRDefault="005B7866" w:rsidP="005B7866">
      <w:pPr>
        <w:pStyle w:val="PL"/>
        <w:rPr>
          <w:lang w:val="en-US"/>
        </w:rPr>
      </w:pPr>
      <w:r w:rsidRPr="00B3056F">
        <w:rPr>
          <w:lang w:val="en-US"/>
        </w:rPr>
        <w:t xml:space="preserve">          $ref: 'TS29571_CommonData.yaml#/components/responses/403'</w:t>
      </w:r>
    </w:p>
    <w:p w14:paraId="57DF824B" w14:textId="77777777" w:rsidR="005B7866" w:rsidRPr="00B3056F" w:rsidRDefault="005B7866" w:rsidP="005B7866">
      <w:pPr>
        <w:pStyle w:val="PL"/>
        <w:rPr>
          <w:lang w:val="en-US"/>
        </w:rPr>
      </w:pPr>
      <w:r w:rsidRPr="00B3056F">
        <w:rPr>
          <w:lang w:val="en-US"/>
        </w:rPr>
        <w:t xml:space="preserve">        '404':</w:t>
      </w:r>
    </w:p>
    <w:p w14:paraId="349664F1" w14:textId="77777777" w:rsidR="005B7866" w:rsidRPr="00B3056F" w:rsidRDefault="005B7866" w:rsidP="005B7866">
      <w:pPr>
        <w:pStyle w:val="PL"/>
        <w:rPr>
          <w:lang w:val="en-US"/>
        </w:rPr>
      </w:pPr>
      <w:r w:rsidRPr="00B3056F">
        <w:rPr>
          <w:lang w:val="en-US"/>
        </w:rPr>
        <w:t xml:space="preserve">          $ref: 'TS29571_CommonData.yaml#/components/responses/404'</w:t>
      </w:r>
    </w:p>
    <w:p w14:paraId="08AB4865" w14:textId="77777777" w:rsidR="005B7866" w:rsidRPr="00B3056F" w:rsidRDefault="005B7866" w:rsidP="005B7866">
      <w:pPr>
        <w:pStyle w:val="PL"/>
        <w:rPr>
          <w:lang w:val="en-US"/>
        </w:rPr>
      </w:pPr>
      <w:r w:rsidRPr="00B3056F">
        <w:rPr>
          <w:lang w:val="en-US"/>
        </w:rPr>
        <w:t xml:space="preserve">        '500':</w:t>
      </w:r>
    </w:p>
    <w:p w14:paraId="2E05122D" w14:textId="77777777" w:rsidR="005B7866" w:rsidRPr="00B3056F" w:rsidRDefault="005B7866" w:rsidP="005B7866">
      <w:pPr>
        <w:pStyle w:val="PL"/>
      </w:pPr>
      <w:r w:rsidRPr="00B3056F">
        <w:rPr>
          <w:lang w:val="en-US"/>
        </w:rPr>
        <w:t xml:space="preserve">          </w:t>
      </w:r>
      <w:r w:rsidRPr="00B3056F">
        <w:t>$ref: 'TS29571_CommonData.yaml#/components/responses/500'</w:t>
      </w:r>
    </w:p>
    <w:p w14:paraId="139706C4" w14:textId="77777777" w:rsidR="005B7866" w:rsidRPr="00B3056F" w:rsidRDefault="005B7866" w:rsidP="005B7866">
      <w:pPr>
        <w:pStyle w:val="PL"/>
        <w:rPr>
          <w:lang w:val="en-US"/>
        </w:rPr>
      </w:pPr>
      <w:r w:rsidRPr="00B3056F">
        <w:rPr>
          <w:lang w:val="en-US"/>
        </w:rPr>
        <w:t xml:space="preserve">        '503':</w:t>
      </w:r>
    </w:p>
    <w:p w14:paraId="23EB4C72" w14:textId="77777777" w:rsidR="005B7866" w:rsidRPr="00B3056F" w:rsidRDefault="005B7866" w:rsidP="005B7866">
      <w:pPr>
        <w:pStyle w:val="PL"/>
        <w:rPr>
          <w:lang w:val="en-US"/>
        </w:rPr>
      </w:pPr>
      <w:r w:rsidRPr="00B3056F">
        <w:t xml:space="preserve">          $ref: 'TS29571_CommonData.yaml#/components/responses/503'</w:t>
      </w:r>
    </w:p>
    <w:p w14:paraId="14E07095" w14:textId="77777777" w:rsidR="005B7866" w:rsidRPr="00B3056F" w:rsidRDefault="005B7866" w:rsidP="005B7866">
      <w:pPr>
        <w:pStyle w:val="PL"/>
      </w:pPr>
      <w:r w:rsidRPr="00B3056F">
        <w:t xml:space="preserve">        default:</w:t>
      </w:r>
    </w:p>
    <w:p w14:paraId="014BBC54" w14:textId="77777777" w:rsidR="005B7866" w:rsidRPr="00B3056F" w:rsidRDefault="005B7866" w:rsidP="005B7866">
      <w:pPr>
        <w:pStyle w:val="PL"/>
      </w:pPr>
      <w:r w:rsidRPr="00B3056F">
        <w:t xml:space="preserve">          description: Unexpected error</w:t>
      </w:r>
    </w:p>
    <w:p w14:paraId="51849ED5" w14:textId="77777777" w:rsidR="005B7866" w:rsidRPr="00B3056F" w:rsidRDefault="005B7866" w:rsidP="005B7866">
      <w:pPr>
        <w:pStyle w:val="PL"/>
      </w:pPr>
      <w:r w:rsidRPr="00B3056F">
        <w:t xml:space="preserve">    delete:</w:t>
      </w:r>
    </w:p>
    <w:p w14:paraId="67CE33AF" w14:textId="77777777" w:rsidR="005B7866" w:rsidRPr="00B3056F" w:rsidRDefault="005B7866" w:rsidP="005B7866">
      <w:pPr>
        <w:pStyle w:val="PL"/>
      </w:pPr>
      <w:r w:rsidRPr="00B3056F">
        <w:t xml:space="preserve">      summary: delete SMSF registration for non 3GPP access</w:t>
      </w:r>
    </w:p>
    <w:p w14:paraId="6CA1B1DD" w14:textId="77777777" w:rsidR="005B7866" w:rsidRPr="00B3056F" w:rsidRDefault="005B7866" w:rsidP="005B7866">
      <w:pPr>
        <w:pStyle w:val="PL"/>
      </w:pPr>
      <w:r w:rsidRPr="00B3056F">
        <w:t xml:space="preserve">      operationId: Non3GppSmsfDeregistration</w:t>
      </w:r>
    </w:p>
    <w:p w14:paraId="12315DB4" w14:textId="77777777" w:rsidR="005B7866" w:rsidRPr="00B3056F" w:rsidRDefault="005B7866" w:rsidP="005B7866">
      <w:pPr>
        <w:pStyle w:val="PL"/>
      </w:pPr>
      <w:r w:rsidRPr="00B3056F">
        <w:t xml:space="preserve">      tags:</w:t>
      </w:r>
    </w:p>
    <w:p w14:paraId="0AE483F5" w14:textId="77777777" w:rsidR="005B7866" w:rsidRPr="00B3056F" w:rsidRDefault="005B7866" w:rsidP="005B7866">
      <w:pPr>
        <w:pStyle w:val="PL"/>
      </w:pPr>
      <w:r w:rsidRPr="00B3056F">
        <w:t xml:space="preserve">        - SMSF Deregistration for non-3GPP access</w:t>
      </w:r>
    </w:p>
    <w:p w14:paraId="7BA6FF01" w14:textId="77777777" w:rsidR="005B7866" w:rsidRDefault="005B7866" w:rsidP="005B7866">
      <w:pPr>
        <w:pStyle w:val="PL"/>
      </w:pPr>
      <w:r>
        <w:t xml:space="preserve">      security:</w:t>
      </w:r>
    </w:p>
    <w:p w14:paraId="5091C19F" w14:textId="77777777" w:rsidR="005B7866" w:rsidRDefault="005B7866" w:rsidP="005B7866">
      <w:pPr>
        <w:pStyle w:val="PL"/>
      </w:pPr>
      <w:r>
        <w:t xml:space="preserve">        - {}</w:t>
      </w:r>
    </w:p>
    <w:p w14:paraId="02BDDF23" w14:textId="77777777" w:rsidR="005B7866" w:rsidRDefault="005B7866" w:rsidP="005B7866">
      <w:pPr>
        <w:pStyle w:val="PL"/>
      </w:pPr>
      <w:r>
        <w:t xml:space="preserve">        - oAuth2ClientCredentials:</w:t>
      </w:r>
    </w:p>
    <w:p w14:paraId="4925E42E" w14:textId="77777777" w:rsidR="005B7866" w:rsidRDefault="005B7866" w:rsidP="005B7866">
      <w:pPr>
        <w:pStyle w:val="PL"/>
      </w:pPr>
      <w:r>
        <w:t xml:space="preserve">          - nudm-uecm</w:t>
      </w:r>
    </w:p>
    <w:p w14:paraId="4DAFA7D5" w14:textId="77777777" w:rsidR="005B7866" w:rsidRDefault="005B7866" w:rsidP="005B7866">
      <w:pPr>
        <w:pStyle w:val="PL"/>
      </w:pPr>
      <w:r>
        <w:t xml:space="preserve">        - oAuth2ClientCredentials:</w:t>
      </w:r>
    </w:p>
    <w:p w14:paraId="66C66F2B" w14:textId="77777777" w:rsidR="005B7866" w:rsidRDefault="005B7866" w:rsidP="005B7866">
      <w:pPr>
        <w:pStyle w:val="PL"/>
      </w:pPr>
      <w:r>
        <w:t xml:space="preserve">          - nudm-uecm</w:t>
      </w:r>
    </w:p>
    <w:p w14:paraId="65A3A7D3" w14:textId="77777777" w:rsidR="005B7866" w:rsidRPr="00533C32" w:rsidRDefault="005B7866" w:rsidP="005B7866">
      <w:pPr>
        <w:pStyle w:val="PL"/>
      </w:pPr>
      <w:r>
        <w:t xml:space="preserve">          - nudm-uecm:smsf-registration:write</w:t>
      </w:r>
    </w:p>
    <w:p w14:paraId="526A365F" w14:textId="77777777" w:rsidR="005B7866" w:rsidRPr="00B3056F" w:rsidRDefault="005B7866" w:rsidP="005B7866">
      <w:pPr>
        <w:pStyle w:val="PL"/>
      </w:pPr>
      <w:r w:rsidRPr="00B3056F">
        <w:t xml:space="preserve">      parameters:</w:t>
      </w:r>
    </w:p>
    <w:p w14:paraId="4FB4C9DB" w14:textId="77777777" w:rsidR="005B7866" w:rsidRPr="00B3056F" w:rsidRDefault="005B7866" w:rsidP="005B7866">
      <w:pPr>
        <w:pStyle w:val="PL"/>
      </w:pPr>
      <w:r w:rsidRPr="00B3056F">
        <w:t xml:space="preserve">        - name: ueId</w:t>
      </w:r>
    </w:p>
    <w:p w14:paraId="65B0AD40" w14:textId="77777777" w:rsidR="005B7866" w:rsidRPr="00B3056F" w:rsidRDefault="005B7866" w:rsidP="005B7866">
      <w:pPr>
        <w:pStyle w:val="PL"/>
      </w:pPr>
      <w:r w:rsidRPr="00B3056F">
        <w:t xml:space="preserve">          in: path</w:t>
      </w:r>
    </w:p>
    <w:p w14:paraId="45F35028" w14:textId="77777777" w:rsidR="005B7866" w:rsidRPr="00B3056F" w:rsidRDefault="005B7866" w:rsidP="005B7866">
      <w:pPr>
        <w:pStyle w:val="PL"/>
      </w:pPr>
      <w:r w:rsidRPr="00B3056F">
        <w:t xml:space="preserve">          description: Identifier of the UE</w:t>
      </w:r>
    </w:p>
    <w:p w14:paraId="2256FB8E" w14:textId="77777777" w:rsidR="005B7866" w:rsidRPr="00B3056F" w:rsidRDefault="005B7866" w:rsidP="005B7866">
      <w:pPr>
        <w:pStyle w:val="PL"/>
      </w:pPr>
      <w:r w:rsidRPr="00B3056F">
        <w:t xml:space="preserve">          required: true</w:t>
      </w:r>
    </w:p>
    <w:p w14:paraId="7DFD3513" w14:textId="77777777" w:rsidR="005B7866" w:rsidRPr="00B3056F" w:rsidRDefault="005B7866" w:rsidP="005B7866">
      <w:pPr>
        <w:pStyle w:val="PL"/>
      </w:pPr>
      <w:r w:rsidRPr="00B3056F">
        <w:t xml:space="preserve">          schema:</w:t>
      </w:r>
    </w:p>
    <w:p w14:paraId="75EA0678" w14:textId="77777777" w:rsidR="005B7866" w:rsidRPr="00B3056F" w:rsidRDefault="005B7866" w:rsidP="005B7866">
      <w:pPr>
        <w:pStyle w:val="PL"/>
      </w:pPr>
      <w:r w:rsidRPr="00B3056F">
        <w:t xml:space="preserve">            $ref: 'TS29571_CommonData.yaml#/components/schemas/Supi'</w:t>
      </w:r>
    </w:p>
    <w:p w14:paraId="2E073171" w14:textId="77777777" w:rsidR="005B7866" w:rsidRPr="00B3056F" w:rsidRDefault="005B7866" w:rsidP="005B7866">
      <w:pPr>
        <w:pStyle w:val="PL"/>
      </w:pPr>
      <w:r w:rsidRPr="00B3056F">
        <w:t xml:space="preserve">        - name: smsf-set-id</w:t>
      </w:r>
    </w:p>
    <w:p w14:paraId="65007BAA" w14:textId="77777777" w:rsidR="005B7866" w:rsidRPr="00B3056F" w:rsidRDefault="005B7866" w:rsidP="005B7866">
      <w:pPr>
        <w:pStyle w:val="PL"/>
      </w:pPr>
      <w:r w:rsidRPr="00B3056F">
        <w:t xml:space="preserve">          in: query</w:t>
      </w:r>
    </w:p>
    <w:p w14:paraId="5E950AC3" w14:textId="77777777" w:rsidR="005B7866" w:rsidRPr="00B3056F" w:rsidRDefault="005B7866" w:rsidP="005B7866">
      <w:pPr>
        <w:pStyle w:val="PL"/>
      </w:pPr>
      <w:r w:rsidRPr="00B3056F">
        <w:t xml:space="preserve">          schema:</w:t>
      </w:r>
    </w:p>
    <w:p w14:paraId="16CACB29" w14:textId="77777777" w:rsidR="005B7866" w:rsidRPr="00B3056F" w:rsidRDefault="005B7866" w:rsidP="005B7866">
      <w:pPr>
        <w:pStyle w:val="PL"/>
      </w:pPr>
      <w:r w:rsidRPr="00B3056F">
        <w:t xml:space="preserve">            $ref: 'TS29571_CommonData.yaml#/components/schemas/NfSetId'</w:t>
      </w:r>
    </w:p>
    <w:p w14:paraId="7CE0A215" w14:textId="77777777" w:rsidR="005B7866" w:rsidRPr="00B3056F" w:rsidRDefault="005B7866" w:rsidP="005B7866">
      <w:pPr>
        <w:pStyle w:val="PL"/>
      </w:pPr>
      <w:r w:rsidRPr="00B3056F">
        <w:t xml:space="preserve">      responses:</w:t>
      </w:r>
    </w:p>
    <w:p w14:paraId="50B6F6B0" w14:textId="77777777" w:rsidR="005B7866" w:rsidRPr="00B3056F" w:rsidRDefault="005B7866" w:rsidP="005B7866">
      <w:pPr>
        <w:pStyle w:val="PL"/>
      </w:pPr>
      <w:r w:rsidRPr="00B3056F">
        <w:lastRenderedPageBreak/>
        <w:t xml:space="preserve">        '204':</w:t>
      </w:r>
    </w:p>
    <w:p w14:paraId="1622AFE8" w14:textId="77777777" w:rsidR="005B7866" w:rsidRPr="00B3056F" w:rsidRDefault="005B7866" w:rsidP="005B7866">
      <w:pPr>
        <w:pStyle w:val="PL"/>
      </w:pPr>
      <w:r w:rsidRPr="00B3056F">
        <w:t xml:space="preserve">          description: Expected response to a valid request</w:t>
      </w:r>
    </w:p>
    <w:p w14:paraId="4BC31552" w14:textId="77777777" w:rsidR="005B7866" w:rsidRPr="00B3056F" w:rsidRDefault="005B7866" w:rsidP="005B7866">
      <w:pPr>
        <w:pStyle w:val="PL"/>
        <w:rPr>
          <w:lang w:val="en-US"/>
        </w:rPr>
      </w:pPr>
      <w:r w:rsidRPr="00B3056F">
        <w:rPr>
          <w:lang w:val="en-US"/>
        </w:rPr>
        <w:t xml:space="preserve">        '400':</w:t>
      </w:r>
    </w:p>
    <w:p w14:paraId="1615D3EB" w14:textId="77777777" w:rsidR="005B7866" w:rsidRPr="00B3056F" w:rsidRDefault="005B7866" w:rsidP="005B7866">
      <w:pPr>
        <w:pStyle w:val="PL"/>
        <w:rPr>
          <w:lang w:val="en-US"/>
        </w:rPr>
      </w:pPr>
      <w:r w:rsidRPr="00B3056F">
        <w:rPr>
          <w:lang w:val="en-US"/>
        </w:rPr>
        <w:t xml:space="preserve">          $ref: 'TS29571_CommonData.yaml#/components/responses/400'</w:t>
      </w:r>
    </w:p>
    <w:p w14:paraId="5E6F8BC7" w14:textId="77777777" w:rsidR="005B7866" w:rsidRPr="00B3056F" w:rsidRDefault="005B7866" w:rsidP="005B7866">
      <w:pPr>
        <w:pStyle w:val="PL"/>
        <w:rPr>
          <w:lang w:val="en-US"/>
        </w:rPr>
      </w:pPr>
      <w:r w:rsidRPr="00B3056F">
        <w:rPr>
          <w:lang w:val="en-US"/>
        </w:rPr>
        <w:t xml:space="preserve">        '404':</w:t>
      </w:r>
    </w:p>
    <w:p w14:paraId="78522DFA" w14:textId="77777777" w:rsidR="005B7866" w:rsidRPr="00B3056F" w:rsidRDefault="005B7866" w:rsidP="005B7866">
      <w:pPr>
        <w:pStyle w:val="PL"/>
        <w:rPr>
          <w:lang w:val="en-US"/>
        </w:rPr>
      </w:pPr>
      <w:r w:rsidRPr="00B3056F">
        <w:rPr>
          <w:lang w:val="en-US"/>
        </w:rPr>
        <w:t xml:space="preserve">          $ref: 'TS29571_CommonData.yaml#/components/responses/404'</w:t>
      </w:r>
    </w:p>
    <w:p w14:paraId="03BAC41D" w14:textId="77777777" w:rsidR="005B7866" w:rsidRPr="00B3056F" w:rsidRDefault="005B7866" w:rsidP="005B7866">
      <w:pPr>
        <w:pStyle w:val="PL"/>
        <w:rPr>
          <w:lang w:val="en-US"/>
        </w:rPr>
      </w:pPr>
      <w:r w:rsidRPr="00B3056F">
        <w:rPr>
          <w:lang w:val="en-US"/>
        </w:rPr>
        <w:t xml:space="preserve">        '422':</w:t>
      </w:r>
    </w:p>
    <w:p w14:paraId="2F023C6A" w14:textId="77777777" w:rsidR="005B7866" w:rsidRPr="00B3056F" w:rsidRDefault="005B7866" w:rsidP="005B7866">
      <w:pPr>
        <w:pStyle w:val="PL"/>
      </w:pPr>
      <w:r w:rsidRPr="00B3056F">
        <w:t xml:space="preserve">          description: Unprocessable Request</w:t>
      </w:r>
    </w:p>
    <w:p w14:paraId="03D48AF9" w14:textId="77777777" w:rsidR="005B7866" w:rsidRPr="00B3056F" w:rsidRDefault="005B7866" w:rsidP="005B7866">
      <w:pPr>
        <w:pStyle w:val="PL"/>
      </w:pPr>
      <w:r w:rsidRPr="00B3056F">
        <w:t xml:space="preserve">          content:</w:t>
      </w:r>
    </w:p>
    <w:p w14:paraId="0BE42B7B" w14:textId="77777777" w:rsidR="005B7866" w:rsidRPr="00B3056F" w:rsidRDefault="005B7866" w:rsidP="005B7866">
      <w:pPr>
        <w:pStyle w:val="PL"/>
      </w:pPr>
      <w:r w:rsidRPr="00B3056F">
        <w:t xml:space="preserve">            application/problem+json:</w:t>
      </w:r>
    </w:p>
    <w:p w14:paraId="4B64C9ED" w14:textId="77777777" w:rsidR="005B7866" w:rsidRPr="00B3056F" w:rsidRDefault="005B7866" w:rsidP="005B7866">
      <w:pPr>
        <w:pStyle w:val="PL"/>
      </w:pPr>
      <w:r w:rsidRPr="00B3056F">
        <w:t xml:space="preserve">              schema:</w:t>
      </w:r>
    </w:p>
    <w:p w14:paraId="74A3646F" w14:textId="77777777" w:rsidR="005B7866" w:rsidRPr="00B3056F" w:rsidRDefault="005B7866" w:rsidP="005B7866">
      <w:pPr>
        <w:pStyle w:val="PL"/>
      </w:pPr>
      <w:r w:rsidRPr="00B3056F">
        <w:t xml:space="preserve">                $ref: 'TS29571_CommonData.yaml#/components/schemas/ProblemDetails'</w:t>
      </w:r>
    </w:p>
    <w:p w14:paraId="3B50E046" w14:textId="77777777" w:rsidR="005B7866" w:rsidRPr="00B3056F" w:rsidRDefault="005B7866" w:rsidP="005B7866">
      <w:pPr>
        <w:pStyle w:val="PL"/>
        <w:rPr>
          <w:lang w:val="en-US"/>
        </w:rPr>
      </w:pPr>
      <w:r w:rsidRPr="00B3056F">
        <w:rPr>
          <w:lang w:val="en-US"/>
        </w:rPr>
        <w:t xml:space="preserve">        '500':</w:t>
      </w:r>
    </w:p>
    <w:p w14:paraId="28B8B147" w14:textId="77777777" w:rsidR="005B7866" w:rsidRPr="00B3056F" w:rsidRDefault="005B7866" w:rsidP="005B7866">
      <w:pPr>
        <w:pStyle w:val="PL"/>
      </w:pPr>
      <w:r w:rsidRPr="00B3056F">
        <w:rPr>
          <w:lang w:val="en-US"/>
        </w:rPr>
        <w:t xml:space="preserve">          </w:t>
      </w:r>
      <w:r w:rsidRPr="00B3056F">
        <w:t>$ref: 'TS29571_CommonData.yaml#/components/responses/500'</w:t>
      </w:r>
    </w:p>
    <w:p w14:paraId="5075AE15" w14:textId="77777777" w:rsidR="005B7866" w:rsidRPr="00B3056F" w:rsidRDefault="005B7866" w:rsidP="005B7866">
      <w:pPr>
        <w:pStyle w:val="PL"/>
        <w:rPr>
          <w:lang w:val="en-US"/>
        </w:rPr>
      </w:pPr>
      <w:r w:rsidRPr="00B3056F">
        <w:rPr>
          <w:lang w:val="en-US"/>
        </w:rPr>
        <w:t xml:space="preserve">        '503':</w:t>
      </w:r>
    </w:p>
    <w:p w14:paraId="4DA44BCC" w14:textId="77777777" w:rsidR="005B7866" w:rsidRPr="00B3056F" w:rsidRDefault="005B7866" w:rsidP="005B7866">
      <w:pPr>
        <w:pStyle w:val="PL"/>
        <w:rPr>
          <w:lang w:val="en-US"/>
        </w:rPr>
      </w:pPr>
      <w:r w:rsidRPr="00B3056F">
        <w:t xml:space="preserve">          $ref: 'TS29571_CommonData.yaml#/components/responses/503'</w:t>
      </w:r>
    </w:p>
    <w:p w14:paraId="32FCA7BA" w14:textId="77777777" w:rsidR="005B7866" w:rsidRPr="00B3056F" w:rsidRDefault="005B7866" w:rsidP="005B7866">
      <w:pPr>
        <w:pStyle w:val="PL"/>
      </w:pPr>
      <w:r w:rsidRPr="00B3056F">
        <w:t xml:space="preserve">        default:</w:t>
      </w:r>
    </w:p>
    <w:p w14:paraId="21BB6383" w14:textId="77777777" w:rsidR="005B7866" w:rsidRPr="00B3056F" w:rsidRDefault="005B7866" w:rsidP="005B7866">
      <w:pPr>
        <w:pStyle w:val="PL"/>
      </w:pPr>
      <w:r w:rsidRPr="00B3056F">
        <w:t xml:space="preserve">          description: Unexpected error</w:t>
      </w:r>
    </w:p>
    <w:p w14:paraId="2CE5635F" w14:textId="77777777" w:rsidR="005B7866" w:rsidRPr="00B3056F" w:rsidRDefault="005B7866" w:rsidP="005B7866">
      <w:pPr>
        <w:pStyle w:val="PL"/>
      </w:pPr>
      <w:r w:rsidRPr="00B3056F">
        <w:t xml:space="preserve">    get:</w:t>
      </w:r>
    </w:p>
    <w:p w14:paraId="7721F1A0" w14:textId="77777777" w:rsidR="005B7866" w:rsidRPr="00B3056F" w:rsidRDefault="005B7866" w:rsidP="005B7866">
      <w:pPr>
        <w:pStyle w:val="PL"/>
      </w:pPr>
      <w:r w:rsidRPr="00B3056F">
        <w:t xml:space="preserve">      summary: retrieve the SMSF registration for non-3GPP access information</w:t>
      </w:r>
    </w:p>
    <w:p w14:paraId="6C3F7737" w14:textId="77777777" w:rsidR="005B7866" w:rsidRPr="00B3056F" w:rsidRDefault="005B7866" w:rsidP="005B7866">
      <w:pPr>
        <w:pStyle w:val="PL"/>
      </w:pPr>
      <w:r w:rsidRPr="00B3056F">
        <w:t xml:space="preserve">      operationId: GetNon3GppSmsfRegistration</w:t>
      </w:r>
    </w:p>
    <w:p w14:paraId="59CD6EFE" w14:textId="77777777" w:rsidR="005B7866" w:rsidRPr="00B3056F" w:rsidRDefault="005B7866" w:rsidP="005B7866">
      <w:pPr>
        <w:pStyle w:val="PL"/>
      </w:pPr>
      <w:r w:rsidRPr="00B3056F">
        <w:t xml:space="preserve">      tags:</w:t>
      </w:r>
    </w:p>
    <w:p w14:paraId="3927E369" w14:textId="77777777" w:rsidR="005B7866" w:rsidRPr="00B3056F" w:rsidRDefault="005B7866" w:rsidP="005B7866">
      <w:pPr>
        <w:pStyle w:val="PL"/>
      </w:pPr>
      <w:r w:rsidRPr="00B3056F">
        <w:t xml:space="preserve">        - SMSF non-3GPP access Registration Info Retrieval</w:t>
      </w:r>
    </w:p>
    <w:p w14:paraId="4A4C0484" w14:textId="77777777" w:rsidR="005B7866" w:rsidRPr="00B3056F" w:rsidRDefault="005B7866" w:rsidP="005B7866">
      <w:pPr>
        <w:pStyle w:val="PL"/>
      </w:pPr>
      <w:r w:rsidRPr="00B3056F">
        <w:t xml:space="preserve">      parameters:</w:t>
      </w:r>
    </w:p>
    <w:p w14:paraId="61561FD5" w14:textId="77777777" w:rsidR="005B7866" w:rsidRPr="00B3056F" w:rsidRDefault="005B7866" w:rsidP="005B7866">
      <w:pPr>
        <w:pStyle w:val="PL"/>
      </w:pPr>
      <w:r w:rsidRPr="00B3056F">
        <w:t xml:space="preserve">        - name: ueId</w:t>
      </w:r>
    </w:p>
    <w:p w14:paraId="40100D17" w14:textId="77777777" w:rsidR="005B7866" w:rsidRPr="00B3056F" w:rsidRDefault="005B7866" w:rsidP="005B7866">
      <w:pPr>
        <w:pStyle w:val="PL"/>
      </w:pPr>
      <w:r w:rsidRPr="00B3056F">
        <w:t xml:space="preserve">          in: path</w:t>
      </w:r>
    </w:p>
    <w:p w14:paraId="42D2F59C" w14:textId="77777777" w:rsidR="005B7866" w:rsidRPr="00B3056F" w:rsidRDefault="005B7866" w:rsidP="005B7866">
      <w:pPr>
        <w:pStyle w:val="PL"/>
      </w:pPr>
      <w:r w:rsidRPr="00B3056F">
        <w:t xml:space="preserve">          description: Identifier of the UE</w:t>
      </w:r>
    </w:p>
    <w:p w14:paraId="32253BBD" w14:textId="77777777" w:rsidR="005B7866" w:rsidRPr="00B3056F" w:rsidRDefault="005B7866" w:rsidP="005B7866">
      <w:pPr>
        <w:pStyle w:val="PL"/>
      </w:pPr>
      <w:r w:rsidRPr="00B3056F">
        <w:t xml:space="preserve">          required: true</w:t>
      </w:r>
    </w:p>
    <w:p w14:paraId="597181DF" w14:textId="77777777" w:rsidR="005B7866" w:rsidRPr="00B3056F" w:rsidRDefault="005B7866" w:rsidP="005B7866">
      <w:pPr>
        <w:pStyle w:val="PL"/>
      </w:pPr>
      <w:r w:rsidRPr="00B3056F">
        <w:t xml:space="preserve">          schema:</w:t>
      </w:r>
    </w:p>
    <w:p w14:paraId="72903B66" w14:textId="77777777" w:rsidR="005B7866" w:rsidRPr="00B3056F" w:rsidRDefault="005B7866" w:rsidP="005B7866">
      <w:pPr>
        <w:pStyle w:val="PL"/>
      </w:pPr>
      <w:r w:rsidRPr="00B3056F">
        <w:t xml:space="preserve">            $ref: 'TS29571_CommonData.yaml#/components/schemas/Gpsi'</w:t>
      </w:r>
    </w:p>
    <w:p w14:paraId="2243ADC5" w14:textId="77777777" w:rsidR="005B7866" w:rsidRPr="00B3056F" w:rsidRDefault="005B7866" w:rsidP="005B7866">
      <w:pPr>
        <w:pStyle w:val="PL"/>
      </w:pPr>
      <w:r w:rsidRPr="00B3056F">
        <w:t xml:space="preserve">        - name: supported-features</w:t>
      </w:r>
    </w:p>
    <w:p w14:paraId="196E1FD5" w14:textId="77777777" w:rsidR="005B7866" w:rsidRPr="00B3056F" w:rsidRDefault="005B7866" w:rsidP="005B7866">
      <w:pPr>
        <w:pStyle w:val="PL"/>
      </w:pPr>
      <w:r w:rsidRPr="00B3056F">
        <w:t xml:space="preserve">          in: query</w:t>
      </w:r>
    </w:p>
    <w:p w14:paraId="30C7E9E0" w14:textId="77777777" w:rsidR="005B7866" w:rsidRPr="00B3056F" w:rsidRDefault="005B7866" w:rsidP="005B7866">
      <w:pPr>
        <w:pStyle w:val="PL"/>
      </w:pPr>
      <w:r w:rsidRPr="00B3056F">
        <w:t xml:space="preserve">          schema:</w:t>
      </w:r>
    </w:p>
    <w:p w14:paraId="0063F266" w14:textId="77777777" w:rsidR="005B7866" w:rsidRPr="00B3056F" w:rsidRDefault="005B7866" w:rsidP="005B7866">
      <w:pPr>
        <w:pStyle w:val="PL"/>
      </w:pPr>
      <w:r w:rsidRPr="00B3056F">
        <w:t xml:space="preserve">            $ref: 'TS29571_CommonData.yaml#/components/schemas/SupportedFeatures'</w:t>
      </w:r>
    </w:p>
    <w:p w14:paraId="1556D320" w14:textId="77777777" w:rsidR="005B7866" w:rsidRPr="00B3056F" w:rsidRDefault="005B7866" w:rsidP="005B7866">
      <w:pPr>
        <w:pStyle w:val="PL"/>
      </w:pPr>
      <w:r w:rsidRPr="00B3056F">
        <w:t xml:space="preserve">      responses:</w:t>
      </w:r>
    </w:p>
    <w:p w14:paraId="3EEE4293" w14:textId="77777777" w:rsidR="005B7866" w:rsidRPr="00B3056F" w:rsidRDefault="005B7866" w:rsidP="005B7866">
      <w:pPr>
        <w:pStyle w:val="PL"/>
      </w:pPr>
      <w:r w:rsidRPr="00B3056F">
        <w:t xml:space="preserve">        '200':</w:t>
      </w:r>
    </w:p>
    <w:p w14:paraId="557CE257" w14:textId="77777777" w:rsidR="005B7866" w:rsidRPr="00B3056F" w:rsidRDefault="005B7866" w:rsidP="005B7866">
      <w:pPr>
        <w:pStyle w:val="PL"/>
      </w:pPr>
      <w:r w:rsidRPr="00B3056F">
        <w:t xml:space="preserve">          description: Expected response to a valid request</w:t>
      </w:r>
    </w:p>
    <w:p w14:paraId="330406F6" w14:textId="77777777" w:rsidR="005B7866" w:rsidRPr="00B3056F" w:rsidRDefault="005B7866" w:rsidP="005B7866">
      <w:pPr>
        <w:pStyle w:val="PL"/>
      </w:pPr>
      <w:r w:rsidRPr="00B3056F">
        <w:t xml:space="preserve">          content:</w:t>
      </w:r>
    </w:p>
    <w:p w14:paraId="3C8BDFA9" w14:textId="77777777" w:rsidR="005B7866" w:rsidRPr="00B3056F" w:rsidRDefault="005B7866" w:rsidP="005B7866">
      <w:pPr>
        <w:pStyle w:val="PL"/>
      </w:pPr>
      <w:r w:rsidRPr="00B3056F">
        <w:t xml:space="preserve">            application/json:</w:t>
      </w:r>
    </w:p>
    <w:p w14:paraId="5D103D7F" w14:textId="77777777" w:rsidR="005B7866" w:rsidRPr="00B3056F" w:rsidRDefault="005B7866" w:rsidP="005B7866">
      <w:pPr>
        <w:pStyle w:val="PL"/>
      </w:pPr>
      <w:r w:rsidRPr="00B3056F">
        <w:t xml:space="preserve">              schema:</w:t>
      </w:r>
    </w:p>
    <w:p w14:paraId="53140894" w14:textId="77777777" w:rsidR="005B7866" w:rsidRPr="00B3056F" w:rsidRDefault="005B7866" w:rsidP="005B7866">
      <w:pPr>
        <w:pStyle w:val="PL"/>
      </w:pPr>
      <w:r w:rsidRPr="00B3056F">
        <w:t xml:space="preserve">                $ref: '#/components/schemas/SmsfRegistration'</w:t>
      </w:r>
    </w:p>
    <w:p w14:paraId="4299EEA1" w14:textId="77777777" w:rsidR="005B7866" w:rsidRPr="00B3056F" w:rsidRDefault="005B7866" w:rsidP="005B7866">
      <w:pPr>
        <w:pStyle w:val="PL"/>
        <w:rPr>
          <w:lang w:val="en-US"/>
        </w:rPr>
      </w:pPr>
      <w:r w:rsidRPr="00B3056F">
        <w:rPr>
          <w:lang w:val="en-US"/>
        </w:rPr>
        <w:t xml:space="preserve">        '400':</w:t>
      </w:r>
    </w:p>
    <w:p w14:paraId="266480AA" w14:textId="77777777" w:rsidR="005B7866" w:rsidRPr="00B3056F" w:rsidRDefault="005B7866" w:rsidP="005B7866">
      <w:pPr>
        <w:pStyle w:val="PL"/>
        <w:rPr>
          <w:lang w:val="en-US"/>
        </w:rPr>
      </w:pPr>
      <w:r w:rsidRPr="00B3056F">
        <w:rPr>
          <w:lang w:val="en-US"/>
        </w:rPr>
        <w:t xml:space="preserve">          $ref: 'TS29571_CommonData.yaml#/components/responses/400'</w:t>
      </w:r>
    </w:p>
    <w:p w14:paraId="78A8BBFE" w14:textId="77777777" w:rsidR="005B7866" w:rsidRPr="00B3056F" w:rsidRDefault="005B7866" w:rsidP="005B7866">
      <w:pPr>
        <w:pStyle w:val="PL"/>
        <w:rPr>
          <w:lang w:val="en-US"/>
        </w:rPr>
      </w:pPr>
      <w:r w:rsidRPr="00B3056F">
        <w:rPr>
          <w:lang w:val="en-US"/>
        </w:rPr>
        <w:t xml:space="preserve">        '403':</w:t>
      </w:r>
    </w:p>
    <w:p w14:paraId="7C40EEFD" w14:textId="77777777" w:rsidR="005B7866" w:rsidRPr="00B3056F" w:rsidRDefault="005B7866" w:rsidP="005B7866">
      <w:pPr>
        <w:pStyle w:val="PL"/>
        <w:rPr>
          <w:lang w:val="en-US"/>
        </w:rPr>
      </w:pPr>
      <w:r w:rsidRPr="00B3056F">
        <w:rPr>
          <w:lang w:val="en-US"/>
        </w:rPr>
        <w:t xml:space="preserve">          $ref: 'TS29571_CommonData.yaml#/components/responses/403'</w:t>
      </w:r>
    </w:p>
    <w:p w14:paraId="621D5984" w14:textId="77777777" w:rsidR="005B7866" w:rsidRPr="00B3056F" w:rsidRDefault="005B7866" w:rsidP="005B7866">
      <w:pPr>
        <w:pStyle w:val="PL"/>
        <w:rPr>
          <w:lang w:val="en-US"/>
        </w:rPr>
      </w:pPr>
      <w:r w:rsidRPr="00B3056F">
        <w:rPr>
          <w:lang w:val="en-US"/>
        </w:rPr>
        <w:t xml:space="preserve">        '404':</w:t>
      </w:r>
    </w:p>
    <w:p w14:paraId="1B0015AA" w14:textId="77777777" w:rsidR="005B7866" w:rsidRPr="00B3056F" w:rsidRDefault="005B7866" w:rsidP="005B7866">
      <w:pPr>
        <w:pStyle w:val="PL"/>
        <w:rPr>
          <w:lang w:val="en-US"/>
        </w:rPr>
      </w:pPr>
      <w:r w:rsidRPr="00B3056F">
        <w:rPr>
          <w:lang w:val="en-US"/>
        </w:rPr>
        <w:t xml:space="preserve">          $ref: 'TS29571_CommonData.yaml#/components/responses/404'</w:t>
      </w:r>
    </w:p>
    <w:p w14:paraId="6D4BE622" w14:textId="77777777" w:rsidR="005B7866" w:rsidRPr="00B3056F" w:rsidRDefault="005B7866" w:rsidP="005B7866">
      <w:pPr>
        <w:pStyle w:val="PL"/>
        <w:rPr>
          <w:lang w:val="en-US"/>
        </w:rPr>
      </w:pPr>
      <w:r w:rsidRPr="00B3056F">
        <w:rPr>
          <w:lang w:val="en-US"/>
        </w:rPr>
        <w:t xml:space="preserve">        '500':</w:t>
      </w:r>
    </w:p>
    <w:p w14:paraId="13C89C37" w14:textId="77777777" w:rsidR="005B7866" w:rsidRPr="00B3056F" w:rsidRDefault="005B7866" w:rsidP="005B7866">
      <w:pPr>
        <w:pStyle w:val="PL"/>
      </w:pPr>
      <w:r w:rsidRPr="00B3056F">
        <w:rPr>
          <w:lang w:val="en-US"/>
        </w:rPr>
        <w:t xml:space="preserve">          </w:t>
      </w:r>
      <w:r w:rsidRPr="00B3056F">
        <w:t>$ref: 'TS29571_CommonData.yaml#/components/responses/500'</w:t>
      </w:r>
    </w:p>
    <w:p w14:paraId="121DB92F" w14:textId="77777777" w:rsidR="005B7866" w:rsidRPr="00B3056F" w:rsidRDefault="005B7866" w:rsidP="005B7866">
      <w:pPr>
        <w:pStyle w:val="PL"/>
        <w:rPr>
          <w:lang w:val="en-US"/>
        </w:rPr>
      </w:pPr>
      <w:r w:rsidRPr="00B3056F">
        <w:rPr>
          <w:lang w:val="en-US"/>
        </w:rPr>
        <w:t xml:space="preserve">        '503':</w:t>
      </w:r>
    </w:p>
    <w:p w14:paraId="1955F354" w14:textId="77777777" w:rsidR="005B7866" w:rsidRPr="00B3056F" w:rsidRDefault="005B7866" w:rsidP="005B7866">
      <w:pPr>
        <w:pStyle w:val="PL"/>
        <w:rPr>
          <w:lang w:val="en-US"/>
        </w:rPr>
      </w:pPr>
      <w:r w:rsidRPr="00B3056F">
        <w:t xml:space="preserve">          $ref: 'TS29571_CommonData.yaml#/components/responses/503'</w:t>
      </w:r>
    </w:p>
    <w:p w14:paraId="11649A49" w14:textId="77777777" w:rsidR="005B7866" w:rsidRPr="00B3056F" w:rsidRDefault="005B7866" w:rsidP="005B7866">
      <w:pPr>
        <w:pStyle w:val="PL"/>
      </w:pPr>
      <w:r w:rsidRPr="00B3056F">
        <w:t xml:space="preserve">        default:</w:t>
      </w:r>
    </w:p>
    <w:p w14:paraId="5B7FA1E8" w14:textId="77777777" w:rsidR="005B7866" w:rsidRPr="00B3056F" w:rsidRDefault="005B7866" w:rsidP="005B7866">
      <w:pPr>
        <w:pStyle w:val="PL"/>
      </w:pPr>
      <w:r w:rsidRPr="00B3056F">
        <w:t xml:space="preserve">          description: Unexpected error</w:t>
      </w:r>
    </w:p>
    <w:p w14:paraId="4A7334BF" w14:textId="77777777" w:rsidR="005B7866" w:rsidRPr="00B3056F" w:rsidRDefault="005B7866" w:rsidP="005B7866">
      <w:pPr>
        <w:pStyle w:val="PL"/>
      </w:pPr>
    </w:p>
    <w:p w14:paraId="40BB59B4" w14:textId="77777777" w:rsidR="005B7866" w:rsidRPr="006A7EE2" w:rsidRDefault="005B7866" w:rsidP="005B7866">
      <w:pPr>
        <w:pStyle w:val="PL"/>
      </w:pPr>
      <w:r w:rsidRPr="006A7EE2">
        <w:t xml:space="preserve">  /{ueId}/registrations/</w:t>
      </w:r>
      <w:r>
        <w:t>ip</w:t>
      </w:r>
      <w:r w:rsidRPr="006A7EE2">
        <w:t>-</w:t>
      </w:r>
      <w:r>
        <w:t>sm</w:t>
      </w:r>
      <w:r w:rsidRPr="006A7EE2">
        <w:t>-</w:t>
      </w:r>
      <w:r>
        <w:t>gw</w:t>
      </w:r>
      <w:r w:rsidRPr="006A7EE2">
        <w:t>:</w:t>
      </w:r>
    </w:p>
    <w:p w14:paraId="6E6D31D1" w14:textId="77777777" w:rsidR="005B7866" w:rsidRPr="006A7EE2" w:rsidRDefault="005B7866" w:rsidP="005B7866">
      <w:pPr>
        <w:pStyle w:val="PL"/>
      </w:pPr>
      <w:r w:rsidRPr="006A7EE2">
        <w:t xml:space="preserve">    put:</w:t>
      </w:r>
    </w:p>
    <w:p w14:paraId="6E1D208D" w14:textId="77777777" w:rsidR="005B7866" w:rsidRPr="006A7EE2" w:rsidRDefault="005B7866" w:rsidP="005B7866">
      <w:pPr>
        <w:pStyle w:val="PL"/>
      </w:pPr>
      <w:r w:rsidRPr="006A7EE2">
        <w:t xml:space="preserve">      summary: </w:t>
      </w:r>
      <w:r>
        <w:t>R</w:t>
      </w:r>
      <w:r w:rsidRPr="006A7EE2">
        <w:t>egister a</w:t>
      </w:r>
      <w:r>
        <w:t>n</w:t>
      </w:r>
      <w:r w:rsidRPr="006A7EE2">
        <w:t xml:space="preserve"> </w:t>
      </w:r>
      <w:r>
        <w:t>IP-SM-GW</w:t>
      </w:r>
    </w:p>
    <w:p w14:paraId="6E76A45A" w14:textId="77777777" w:rsidR="005B7866" w:rsidRPr="006A7EE2" w:rsidRDefault="005B7866" w:rsidP="005B7866">
      <w:pPr>
        <w:pStyle w:val="PL"/>
      </w:pPr>
      <w:r w:rsidRPr="006A7EE2">
        <w:t xml:space="preserve">      operationId: </w:t>
      </w:r>
      <w:r>
        <w:t>IpSmGw</w:t>
      </w:r>
      <w:r w:rsidRPr="006A7EE2">
        <w:t>Registration</w:t>
      </w:r>
    </w:p>
    <w:p w14:paraId="588BF686" w14:textId="77777777" w:rsidR="005B7866" w:rsidRPr="006A7EE2" w:rsidRDefault="005B7866" w:rsidP="005B7866">
      <w:pPr>
        <w:pStyle w:val="PL"/>
      </w:pPr>
      <w:r w:rsidRPr="006A7EE2">
        <w:t xml:space="preserve">      tags:</w:t>
      </w:r>
    </w:p>
    <w:p w14:paraId="0C7D46D4" w14:textId="77777777" w:rsidR="005B7866" w:rsidRPr="006A7EE2" w:rsidRDefault="005B7866" w:rsidP="005B7866">
      <w:pPr>
        <w:pStyle w:val="PL"/>
      </w:pPr>
      <w:r w:rsidRPr="006A7EE2">
        <w:t xml:space="preserve">        - </w:t>
      </w:r>
      <w:r>
        <w:t>IP-SM-GW</w:t>
      </w:r>
      <w:r w:rsidRPr="006A7EE2">
        <w:t xml:space="preserve"> registration</w:t>
      </w:r>
    </w:p>
    <w:p w14:paraId="3D12E5D1" w14:textId="77777777" w:rsidR="005B7866" w:rsidRDefault="005B7866" w:rsidP="005B7866">
      <w:pPr>
        <w:pStyle w:val="PL"/>
      </w:pPr>
      <w:r>
        <w:t xml:space="preserve">      security:</w:t>
      </w:r>
    </w:p>
    <w:p w14:paraId="1907629D" w14:textId="77777777" w:rsidR="005B7866" w:rsidRDefault="005B7866" w:rsidP="005B7866">
      <w:pPr>
        <w:pStyle w:val="PL"/>
      </w:pPr>
      <w:r>
        <w:t xml:space="preserve">        - {}</w:t>
      </w:r>
    </w:p>
    <w:p w14:paraId="4B5ED2CA" w14:textId="77777777" w:rsidR="005B7866" w:rsidRDefault="005B7866" w:rsidP="005B7866">
      <w:pPr>
        <w:pStyle w:val="PL"/>
      </w:pPr>
      <w:r>
        <w:t xml:space="preserve">        - oAuth2ClientCredentials:</w:t>
      </w:r>
    </w:p>
    <w:p w14:paraId="0FC95A3D" w14:textId="77777777" w:rsidR="005B7866" w:rsidRDefault="005B7866" w:rsidP="005B7866">
      <w:pPr>
        <w:pStyle w:val="PL"/>
      </w:pPr>
      <w:r>
        <w:t xml:space="preserve">          - nudm-uecm</w:t>
      </w:r>
    </w:p>
    <w:p w14:paraId="3A979B3F" w14:textId="77777777" w:rsidR="005B7866" w:rsidRDefault="005B7866" w:rsidP="005B7866">
      <w:pPr>
        <w:pStyle w:val="PL"/>
      </w:pPr>
      <w:r>
        <w:t xml:space="preserve">        - oAuth2ClientCredentials:</w:t>
      </w:r>
    </w:p>
    <w:p w14:paraId="652B857E" w14:textId="77777777" w:rsidR="005B7866" w:rsidRDefault="005B7866" w:rsidP="005B7866">
      <w:pPr>
        <w:pStyle w:val="PL"/>
      </w:pPr>
      <w:r>
        <w:t xml:space="preserve">          - nudm-uecm</w:t>
      </w:r>
    </w:p>
    <w:p w14:paraId="51AD2929" w14:textId="77777777" w:rsidR="005B7866" w:rsidRPr="00533C32" w:rsidRDefault="005B7866" w:rsidP="005B7866">
      <w:pPr>
        <w:pStyle w:val="PL"/>
      </w:pPr>
      <w:r>
        <w:t xml:space="preserve">          - nudm-uecm:ip-sm-gw-registration:write</w:t>
      </w:r>
    </w:p>
    <w:p w14:paraId="7B10E36E" w14:textId="77777777" w:rsidR="005B7866" w:rsidRPr="006A7EE2" w:rsidRDefault="005B7866" w:rsidP="005B7866">
      <w:pPr>
        <w:pStyle w:val="PL"/>
      </w:pPr>
      <w:r w:rsidRPr="006A7EE2">
        <w:t xml:space="preserve">      parameters:</w:t>
      </w:r>
    </w:p>
    <w:p w14:paraId="51F1F57C" w14:textId="77777777" w:rsidR="005B7866" w:rsidRPr="006A7EE2" w:rsidRDefault="005B7866" w:rsidP="005B7866">
      <w:pPr>
        <w:pStyle w:val="PL"/>
      </w:pPr>
      <w:r w:rsidRPr="006A7EE2">
        <w:t xml:space="preserve">        - name: ueId</w:t>
      </w:r>
    </w:p>
    <w:p w14:paraId="4A638012" w14:textId="77777777" w:rsidR="005B7866" w:rsidRPr="006A7EE2" w:rsidRDefault="005B7866" w:rsidP="005B7866">
      <w:pPr>
        <w:pStyle w:val="PL"/>
      </w:pPr>
      <w:r w:rsidRPr="006A7EE2">
        <w:t xml:space="preserve">          in: path</w:t>
      </w:r>
    </w:p>
    <w:p w14:paraId="66350D33" w14:textId="77777777" w:rsidR="005B7866" w:rsidRPr="006A7EE2" w:rsidRDefault="005B7866" w:rsidP="005B7866">
      <w:pPr>
        <w:pStyle w:val="PL"/>
      </w:pPr>
      <w:r w:rsidRPr="006A7EE2">
        <w:t xml:space="preserve">          description: Identifier of the UE</w:t>
      </w:r>
    </w:p>
    <w:p w14:paraId="1C48557D" w14:textId="77777777" w:rsidR="005B7866" w:rsidRPr="006A7EE2" w:rsidRDefault="005B7866" w:rsidP="005B7866">
      <w:pPr>
        <w:pStyle w:val="PL"/>
      </w:pPr>
      <w:r w:rsidRPr="006A7EE2">
        <w:t xml:space="preserve">          required: true</w:t>
      </w:r>
    </w:p>
    <w:p w14:paraId="1E046ED5" w14:textId="77777777" w:rsidR="005B7866" w:rsidRPr="006A7EE2" w:rsidRDefault="005B7866" w:rsidP="005B7866">
      <w:pPr>
        <w:pStyle w:val="PL"/>
      </w:pPr>
      <w:r w:rsidRPr="006A7EE2">
        <w:t xml:space="preserve">          schema:</w:t>
      </w:r>
    </w:p>
    <w:p w14:paraId="2B1CB3BA" w14:textId="77777777" w:rsidR="005B7866" w:rsidRPr="006A7EE2" w:rsidRDefault="005B7866" w:rsidP="005B7866">
      <w:pPr>
        <w:pStyle w:val="PL"/>
      </w:pPr>
      <w:r w:rsidRPr="006A7EE2">
        <w:t xml:space="preserve">            $ref: 'TS29571_CommonData.yaml#/components/schemas/Supi'</w:t>
      </w:r>
    </w:p>
    <w:p w14:paraId="0727B1F4" w14:textId="77777777" w:rsidR="005B7866" w:rsidRPr="006A7EE2" w:rsidRDefault="005B7866" w:rsidP="005B7866">
      <w:pPr>
        <w:pStyle w:val="PL"/>
      </w:pPr>
      <w:r w:rsidRPr="006A7EE2">
        <w:t xml:space="preserve">      requestBody:</w:t>
      </w:r>
    </w:p>
    <w:p w14:paraId="18E286C7" w14:textId="77777777" w:rsidR="005B7866" w:rsidRPr="006A7EE2" w:rsidRDefault="005B7866" w:rsidP="005B7866">
      <w:pPr>
        <w:pStyle w:val="PL"/>
      </w:pPr>
      <w:r w:rsidRPr="006A7EE2">
        <w:t xml:space="preserve">        content:</w:t>
      </w:r>
    </w:p>
    <w:p w14:paraId="45594F6B" w14:textId="77777777" w:rsidR="005B7866" w:rsidRPr="006A7EE2" w:rsidRDefault="005B7866" w:rsidP="005B7866">
      <w:pPr>
        <w:pStyle w:val="PL"/>
      </w:pPr>
      <w:r w:rsidRPr="006A7EE2">
        <w:t xml:space="preserve">          application/json:</w:t>
      </w:r>
    </w:p>
    <w:p w14:paraId="0E488E85" w14:textId="77777777" w:rsidR="005B7866" w:rsidRPr="006A7EE2" w:rsidRDefault="005B7866" w:rsidP="005B7866">
      <w:pPr>
        <w:pStyle w:val="PL"/>
      </w:pPr>
      <w:r w:rsidRPr="006A7EE2">
        <w:t xml:space="preserve">            schema:</w:t>
      </w:r>
    </w:p>
    <w:p w14:paraId="10904535" w14:textId="77777777" w:rsidR="005B7866" w:rsidRPr="006A7EE2" w:rsidRDefault="005B7866" w:rsidP="005B7866">
      <w:pPr>
        <w:pStyle w:val="PL"/>
      </w:pPr>
      <w:r w:rsidRPr="006A7EE2">
        <w:lastRenderedPageBreak/>
        <w:t xml:space="preserve">              $ref: '#/components/schemas/</w:t>
      </w:r>
      <w:r>
        <w:t>IpSmGw</w:t>
      </w:r>
      <w:r w:rsidRPr="006A7EE2">
        <w:t>Registration'</w:t>
      </w:r>
    </w:p>
    <w:p w14:paraId="09BBC146" w14:textId="77777777" w:rsidR="005B7866" w:rsidRPr="006A7EE2" w:rsidRDefault="005B7866" w:rsidP="005B7866">
      <w:pPr>
        <w:pStyle w:val="PL"/>
      </w:pPr>
      <w:r w:rsidRPr="006A7EE2">
        <w:t xml:space="preserve">        required: true</w:t>
      </w:r>
    </w:p>
    <w:p w14:paraId="02F244B1" w14:textId="77777777" w:rsidR="005B7866" w:rsidRPr="006A7EE2" w:rsidRDefault="005B7866" w:rsidP="005B7866">
      <w:pPr>
        <w:pStyle w:val="PL"/>
      </w:pPr>
      <w:r w:rsidRPr="006A7EE2">
        <w:t xml:space="preserve">      responses:</w:t>
      </w:r>
    </w:p>
    <w:p w14:paraId="2341FEDD" w14:textId="77777777" w:rsidR="005B7866" w:rsidRPr="006A7EE2" w:rsidRDefault="005B7866" w:rsidP="005B7866">
      <w:pPr>
        <w:pStyle w:val="PL"/>
      </w:pPr>
      <w:r w:rsidRPr="006A7EE2">
        <w:t xml:space="preserve">        '201':</w:t>
      </w:r>
    </w:p>
    <w:p w14:paraId="35DB1F7B" w14:textId="77777777" w:rsidR="005B7866" w:rsidRPr="006A7EE2" w:rsidRDefault="005B7866" w:rsidP="005B7866">
      <w:pPr>
        <w:pStyle w:val="PL"/>
      </w:pPr>
      <w:r w:rsidRPr="006A7EE2">
        <w:t xml:space="preserve">          description: Created</w:t>
      </w:r>
    </w:p>
    <w:p w14:paraId="32538F32" w14:textId="77777777" w:rsidR="005B7866" w:rsidRPr="006A7EE2" w:rsidRDefault="005B7866" w:rsidP="005B7866">
      <w:pPr>
        <w:pStyle w:val="PL"/>
      </w:pPr>
      <w:r w:rsidRPr="006A7EE2">
        <w:t xml:space="preserve">          content:</w:t>
      </w:r>
    </w:p>
    <w:p w14:paraId="4AA93F04" w14:textId="77777777" w:rsidR="005B7866" w:rsidRPr="006A7EE2" w:rsidRDefault="005B7866" w:rsidP="005B7866">
      <w:pPr>
        <w:pStyle w:val="PL"/>
      </w:pPr>
      <w:r w:rsidRPr="006A7EE2">
        <w:t xml:space="preserve">            application/json:</w:t>
      </w:r>
    </w:p>
    <w:p w14:paraId="59E34BBA" w14:textId="77777777" w:rsidR="005B7866" w:rsidRPr="006A7EE2" w:rsidRDefault="005B7866" w:rsidP="005B7866">
      <w:pPr>
        <w:pStyle w:val="PL"/>
      </w:pPr>
      <w:r w:rsidRPr="006A7EE2">
        <w:t xml:space="preserve">              schema:</w:t>
      </w:r>
    </w:p>
    <w:p w14:paraId="7FDCFF26" w14:textId="77777777" w:rsidR="005B7866" w:rsidRPr="006A7EE2" w:rsidRDefault="005B7866" w:rsidP="005B7866">
      <w:pPr>
        <w:pStyle w:val="PL"/>
      </w:pPr>
      <w:r w:rsidRPr="006A7EE2">
        <w:t xml:space="preserve">                $ref: '#/components/schemas/</w:t>
      </w:r>
      <w:r>
        <w:t>IpSmGw</w:t>
      </w:r>
      <w:r w:rsidRPr="006A7EE2">
        <w:t>Registration'</w:t>
      </w:r>
    </w:p>
    <w:p w14:paraId="5C355A2D" w14:textId="77777777" w:rsidR="005B7866" w:rsidRPr="006A7EE2" w:rsidRDefault="005B7866" w:rsidP="005B7866">
      <w:pPr>
        <w:pStyle w:val="PL"/>
      </w:pPr>
      <w:r w:rsidRPr="006A7EE2">
        <w:t xml:space="preserve">          headers:</w:t>
      </w:r>
    </w:p>
    <w:p w14:paraId="05D1567B" w14:textId="77777777" w:rsidR="005B7866" w:rsidRPr="006A7EE2" w:rsidRDefault="005B7866" w:rsidP="005B7866">
      <w:pPr>
        <w:pStyle w:val="PL"/>
      </w:pPr>
      <w:r w:rsidRPr="006A7EE2">
        <w:t xml:space="preserve">            Location:</w:t>
      </w:r>
    </w:p>
    <w:p w14:paraId="4AEF4FE6" w14:textId="77777777" w:rsidR="005B7866" w:rsidRPr="006A7EE2" w:rsidRDefault="005B7866" w:rsidP="005B7866">
      <w:pPr>
        <w:pStyle w:val="PL"/>
      </w:pPr>
      <w:r w:rsidRPr="006A7EE2">
        <w:t xml:space="preserve">              description: 'Contains the URI of the newly created resource, according to the structure: {apiRoot}/nudm-uecm/v1/{ueId}/registrations/</w:t>
      </w:r>
      <w:r>
        <w:t>ip</w:t>
      </w:r>
      <w:r w:rsidRPr="006A7EE2">
        <w:t>-</w:t>
      </w:r>
      <w:r>
        <w:t>sm</w:t>
      </w:r>
      <w:r w:rsidRPr="006A7EE2">
        <w:t>-</w:t>
      </w:r>
      <w:r>
        <w:t>gw</w:t>
      </w:r>
      <w:r w:rsidRPr="006A7EE2">
        <w:t>'</w:t>
      </w:r>
    </w:p>
    <w:p w14:paraId="59D912A1" w14:textId="77777777" w:rsidR="005B7866" w:rsidRPr="006A7EE2" w:rsidRDefault="005B7866" w:rsidP="005B7866">
      <w:pPr>
        <w:pStyle w:val="PL"/>
      </w:pPr>
      <w:r w:rsidRPr="006A7EE2">
        <w:t xml:space="preserve">              required: true</w:t>
      </w:r>
    </w:p>
    <w:p w14:paraId="77AC8FCA" w14:textId="77777777" w:rsidR="005B7866" w:rsidRPr="006A7EE2" w:rsidRDefault="005B7866" w:rsidP="005B7866">
      <w:pPr>
        <w:pStyle w:val="PL"/>
      </w:pPr>
      <w:r w:rsidRPr="006A7EE2">
        <w:t xml:space="preserve">              schema:</w:t>
      </w:r>
    </w:p>
    <w:p w14:paraId="32152867" w14:textId="77777777" w:rsidR="005B7866" w:rsidRPr="006A7EE2" w:rsidRDefault="005B7866" w:rsidP="005B7866">
      <w:pPr>
        <w:pStyle w:val="PL"/>
      </w:pPr>
      <w:r w:rsidRPr="006A7EE2">
        <w:t xml:space="preserve">                type: string</w:t>
      </w:r>
    </w:p>
    <w:p w14:paraId="70BBC02C" w14:textId="77777777" w:rsidR="005B7866" w:rsidRPr="006A7EE2" w:rsidRDefault="005B7866" w:rsidP="005B7866">
      <w:pPr>
        <w:pStyle w:val="PL"/>
      </w:pPr>
      <w:r w:rsidRPr="006A7EE2">
        <w:t xml:space="preserve">        '200':</w:t>
      </w:r>
    </w:p>
    <w:p w14:paraId="6DC84022" w14:textId="77777777" w:rsidR="005B7866" w:rsidRPr="006A7EE2" w:rsidRDefault="005B7866" w:rsidP="005B7866">
      <w:pPr>
        <w:pStyle w:val="PL"/>
      </w:pPr>
      <w:r w:rsidRPr="006A7EE2">
        <w:t xml:space="preserve">          description: Expected response to a valid request</w:t>
      </w:r>
    </w:p>
    <w:p w14:paraId="365144C6" w14:textId="77777777" w:rsidR="005B7866" w:rsidRPr="006A7EE2" w:rsidRDefault="005B7866" w:rsidP="005B7866">
      <w:pPr>
        <w:pStyle w:val="PL"/>
      </w:pPr>
      <w:r w:rsidRPr="006A7EE2">
        <w:t xml:space="preserve">          content:</w:t>
      </w:r>
    </w:p>
    <w:p w14:paraId="66C83379" w14:textId="77777777" w:rsidR="005B7866" w:rsidRPr="006A7EE2" w:rsidRDefault="005B7866" w:rsidP="005B7866">
      <w:pPr>
        <w:pStyle w:val="PL"/>
      </w:pPr>
      <w:r w:rsidRPr="006A7EE2">
        <w:t xml:space="preserve">            application/json:</w:t>
      </w:r>
    </w:p>
    <w:p w14:paraId="296B971A" w14:textId="77777777" w:rsidR="005B7866" w:rsidRPr="006A7EE2" w:rsidRDefault="005B7866" w:rsidP="005B7866">
      <w:pPr>
        <w:pStyle w:val="PL"/>
      </w:pPr>
      <w:r w:rsidRPr="006A7EE2">
        <w:t xml:space="preserve">              schema:</w:t>
      </w:r>
    </w:p>
    <w:p w14:paraId="1F909ABC" w14:textId="77777777" w:rsidR="005B7866" w:rsidRPr="006A7EE2" w:rsidRDefault="005B7866" w:rsidP="005B7866">
      <w:pPr>
        <w:pStyle w:val="PL"/>
      </w:pPr>
      <w:r w:rsidRPr="006A7EE2">
        <w:t xml:space="preserve">                $ref: '#/components/schemas/</w:t>
      </w:r>
      <w:r>
        <w:t>IpSmGw</w:t>
      </w:r>
      <w:r w:rsidRPr="006A7EE2">
        <w:t>Registration'</w:t>
      </w:r>
    </w:p>
    <w:p w14:paraId="098CF36B" w14:textId="77777777" w:rsidR="005B7866" w:rsidRPr="006A7EE2" w:rsidRDefault="005B7866" w:rsidP="005B7866">
      <w:pPr>
        <w:pStyle w:val="PL"/>
      </w:pPr>
      <w:r w:rsidRPr="006A7EE2">
        <w:t xml:space="preserve">        '204':</w:t>
      </w:r>
    </w:p>
    <w:p w14:paraId="7F631088" w14:textId="77777777" w:rsidR="005B7866" w:rsidRPr="006A7EE2" w:rsidRDefault="005B7866" w:rsidP="005B7866">
      <w:pPr>
        <w:pStyle w:val="PL"/>
      </w:pPr>
      <w:r w:rsidRPr="006A7EE2">
        <w:t xml:space="preserve">          description: No content</w:t>
      </w:r>
    </w:p>
    <w:p w14:paraId="167E283F" w14:textId="77777777" w:rsidR="005B7866" w:rsidRPr="006A7EE2" w:rsidRDefault="005B7866" w:rsidP="005B7866">
      <w:pPr>
        <w:pStyle w:val="PL"/>
        <w:rPr>
          <w:lang w:val="en-US"/>
        </w:rPr>
      </w:pPr>
      <w:r w:rsidRPr="006A7EE2">
        <w:rPr>
          <w:lang w:val="en-US"/>
        </w:rPr>
        <w:t xml:space="preserve">        '400':</w:t>
      </w:r>
    </w:p>
    <w:p w14:paraId="00DAAFAA" w14:textId="77777777" w:rsidR="005B7866" w:rsidRPr="006A7EE2" w:rsidRDefault="005B7866" w:rsidP="005B7866">
      <w:pPr>
        <w:pStyle w:val="PL"/>
        <w:rPr>
          <w:lang w:val="en-US"/>
        </w:rPr>
      </w:pPr>
      <w:r w:rsidRPr="006A7EE2">
        <w:rPr>
          <w:lang w:val="en-US"/>
        </w:rPr>
        <w:t xml:space="preserve">          $ref: 'TS29571_CommonData.yaml#/components/responses/400'</w:t>
      </w:r>
    </w:p>
    <w:p w14:paraId="6091B7C4" w14:textId="77777777" w:rsidR="005B7866" w:rsidRPr="006A7EE2" w:rsidRDefault="005B7866" w:rsidP="005B7866">
      <w:pPr>
        <w:pStyle w:val="PL"/>
        <w:rPr>
          <w:lang w:val="en-US"/>
        </w:rPr>
      </w:pPr>
      <w:r w:rsidRPr="006A7EE2">
        <w:rPr>
          <w:lang w:val="en-US"/>
        </w:rPr>
        <w:t xml:space="preserve">        '403':</w:t>
      </w:r>
    </w:p>
    <w:p w14:paraId="5143BE15" w14:textId="77777777" w:rsidR="005B7866" w:rsidRPr="006A7EE2" w:rsidRDefault="005B7866" w:rsidP="005B7866">
      <w:pPr>
        <w:pStyle w:val="PL"/>
        <w:rPr>
          <w:lang w:val="en-US"/>
        </w:rPr>
      </w:pPr>
      <w:r w:rsidRPr="006A7EE2">
        <w:rPr>
          <w:lang w:val="en-US"/>
        </w:rPr>
        <w:t xml:space="preserve">          $ref: 'TS29571_CommonData.yaml#/components/responses/403'</w:t>
      </w:r>
    </w:p>
    <w:p w14:paraId="2EE015CE" w14:textId="77777777" w:rsidR="005B7866" w:rsidRPr="006A7EE2" w:rsidRDefault="005B7866" w:rsidP="005B7866">
      <w:pPr>
        <w:pStyle w:val="PL"/>
        <w:rPr>
          <w:lang w:val="en-US"/>
        </w:rPr>
      </w:pPr>
      <w:r w:rsidRPr="006A7EE2">
        <w:rPr>
          <w:lang w:val="en-US"/>
        </w:rPr>
        <w:t xml:space="preserve">        '404':</w:t>
      </w:r>
    </w:p>
    <w:p w14:paraId="65B14212" w14:textId="77777777" w:rsidR="005B7866" w:rsidRPr="006A7EE2" w:rsidRDefault="005B7866" w:rsidP="005B7866">
      <w:pPr>
        <w:pStyle w:val="PL"/>
        <w:rPr>
          <w:lang w:val="en-US"/>
        </w:rPr>
      </w:pPr>
      <w:r w:rsidRPr="006A7EE2">
        <w:rPr>
          <w:lang w:val="en-US"/>
        </w:rPr>
        <w:t xml:space="preserve">          $ref: 'TS29571_CommonData.yaml#/components/responses/404'</w:t>
      </w:r>
    </w:p>
    <w:p w14:paraId="5C409C41" w14:textId="77777777" w:rsidR="005B7866" w:rsidRPr="006A7EE2" w:rsidRDefault="005B7866" w:rsidP="005B7866">
      <w:pPr>
        <w:pStyle w:val="PL"/>
        <w:rPr>
          <w:lang w:val="en-US"/>
        </w:rPr>
      </w:pPr>
      <w:r w:rsidRPr="006A7EE2">
        <w:rPr>
          <w:lang w:val="en-US"/>
        </w:rPr>
        <w:t xml:space="preserve">        '500':</w:t>
      </w:r>
    </w:p>
    <w:p w14:paraId="35B76326" w14:textId="77777777" w:rsidR="005B7866" w:rsidRPr="006A7EE2" w:rsidRDefault="005B7866" w:rsidP="005B7866">
      <w:pPr>
        <w:pStyle w:val="PL"/>
      </w:pPr>
      <w:r w:rsidRPr="006A7EE2">
        <w:rPr>
          <w:lang w:val="en-US"/>
        </w:rPr>
        <w:t xml:space="preserve">          </w:t>
      </w:r>
      <w:r w:rsidRPr="006A7EE2">
        <w:t>$ref: 'TS29571_CommonData.yaml#/components/responses/500'</w:t>
      </w:r>
    </w:p>
    <w:p w14:paraId="5763741B" w14:textId="77777777" w:rsidR="005B7866" w:rsidRPr="006A7EE2" w:rsidRDefault="005B7866" w:rsidP="005B7866">
      <w:pPr>
        <w:pStyle w:val="PL"/>
        <w:rPr>
          <w:lang w:val="en-US"/>
        </w:rPr>
      </w:pPr>
      <w:r w:rsidRPr="006A7EE2">
        <w:rPr>
          <w:lang w:val="en-US"/>
        </w:rPr>
        <w:t xml:space="preserve">        '503':</w:t>
      </w:r>
    </w:p>
    <w:p w14:paraId="1D6A1EB4" w14:textId="77777777" w:rsidR="005B7866" w:rsidRPr="006A7EE2" w:rsidRDefault="005B7866" w:rsidP="005B7866">
      <w:pPr>
        <w:pStyle w:val="PL"/>
        <w:rPr>
          <w:lang w:val="en-US"/>
        </w:rPr>
      </w:pPr>
      <w:r w:rsidRPr="006A7EE2">
        <w:t xml:space="preserve">          $ref: 'TS29571_CommonData.yaml#/components/responses/503'</w:t>
      </w:r>
    </w:p>
    <w:p w14:paraId="0B28B2A4" w14:textId="77777777" w:rsidR="005B7866" w:rsidRPr="006A7EE2" w:rsidRDefault="005B7866" w:rsidP="005B7866">
      <w:pPr>
        <w:pStyle w:val="PL"/>
      </w:pPr>
      <w:r w:rsidRPr="006A7EE2">
        <w:t xml:space="preserve">        default:</w:t>
      </w:r>
    </w:p>
    <w:p w14:paraId="3359E97D" w14:textId="77777777" w:rsidR="005B7866" w:rsidRPr="006A7EE2" w:rsidRDefault="005B7866" w:rsidP="005B7866">
      <w:pPr>
        <w:pStyle w:val="PL"/>
      </w:pPr>
      <w:r w:rsidRPr="006A7EE2">
        <w:t xml:space="preserve">          description: Unexpected error</w:t>
      </w:r>
    </w:p>
    <w:p w14:paraId="1B5F24D2" w14:textId="77777777" w:rsidR="005B7866" w:rsidRPr="006A7EE2" w:rsidRDefault="005B7866" w:rsidP="005B7866">
      <w:pPr>
        <w:pStyle w:val="PL"/>
      </w:pPr>
      <w:r w:rsidRPr="006A7EE2">
        <w:t xml:space="preserve">    delete:</w:t>
      </w:r>
    </w:p>
    <w:p w14:paraId="2C145FE9" w14:textId="77777777" w:rsidR="005B7866" w:rsidRPr="006A7EE2" w:rsidRDefault="005B7866" w:rsidP="005B7866">
      <w:pPr>
        <w:pStyle w:val="PL"/>
      </w:pPr>
      <w:r w:rsidRPr="006A7EE2">
        <w:t xml:space="preserve">      summary: </w:t>
      </w:r>
      <w:r>
        <w:t>D</w:t>
      </w:r>
      <w:r w:rsidRPr="006A7EE2">
        <w:t xml:space="preserve">elete the </w:t>
      </w:r>
      <w:r>
        <w:t>IP-SM-GW</w:t>
      </w:r>
      <w:r w:rsidRPr="006A7EE2">
        <w:t xml:space="preserve"> registration</w:t>
      </w:r>
    </w:p>
    <w:p w14:paraId="24B03C65" w14:textId="77777777" w:rsidR="005B7866" w:rsidRPr="006A7EE2" w:rsidRDefault="005B7866" w:rsidP="005B7866">
      <w:pPr>
        <w:pStyle w:val="PL"/>
      </w:pPr>
      <w:r w:rsidRPr="006A7EE2">
        <w:t xml:space="preserve">      operationId: </w:t>
      </w:r>
      <w:r>
        <w:t>IpSmGw</w:t>
      </w:r>
      <w:r w:rsidRPr="006A7EE2">
        <w:t>Deregistration</w:t>
      </w:r>
    </w:p>
    <w:p w14:paraId="1809C4DD" w14:textId="77777777" w:rsidR="005B7866" w:rsidRPr="006A7EE2" w:rsidRDefault="005B7866" w:rsidP="005B7866">
      <w:pPr>
        <w:pStyle w:val="PL"/>
      </w:pPr>
      <w:r w:rsidRPr="006A7EE2">
        <w:t xml:space="preserve">      tags:</w:t>
      </w:r>
    </w:p>
    <w:p w14:paraId="49D2016A" w14:textId="77777777" w:rsidR="005B7866" w:rsidRPr="006A7EE2" w:rsidRDefault="005B7866" w:rsidP="005B7866">
      <w:pPr>
        <w:pStyle w:val="PL"/>
      </w:pPr>
      <w:r w:rsidRPr="006A7EE2">
        <w:t xml:space="preserve">        - </w:t>
      </w:r>
      <w:r>
        <w:t>IP-SM-GW</w:t>
      </w:r>
      <w:r w:rsidRPr="006A7EE2">
        <w:t xml:space="preserve"> Deregistration</w:t>
      </w:r>
    </w:p>
    <w:p w14:paraId="188D2304" w14:textId="77777777" w:rsidR="005B7866" w:rsidRDefault="005B7866" w:rsidP="005B7866">
      <w:pPr>
        <w:pStyle w:val="PL"/>
      </w:pPr>
      <w:r>
        <w:t xml:space="preserve">      security:</w:t>
      </w:r>
    </w:p>
    <w:p w14:paraId="79850C51" w14:textId="77777777" w:rsidR="005B7866" w:rsidRDefault="005B7866" w:rsidP="005B7866">
      <w:pPr>
        <w:pStyle w:val="PL"/>
      </w:pPr>
      <w:r>
        <w:t xml:space="preserve">        - {}</w:t>
      </w:r>
    </w:p>
    <w:p w14:paraId="003684A7" w14:textId="77777777" w:rsidR="005B7866" w:rsidRDefault="005B7866" w:rsidP="005B7866">
      <w:pPr>
        <w:pStyle w:val="PL"/>
      </w:pPr>
      <w:r>
        <w:t xml:space="preserve">        - oAuth2ClientCredentials:</w:t>
      </w:r>
    </w:p>
    <w:p w14:paraId="468BACA5" w14:textId="77777777" w:rsidR="005B7866" w:rsidRDefault="005B7866" w:rsidP="005B7866">
      <w:pPr>
        <w:pStyle w:val="PL"/>
      </w:pPr>
      <w:r>
        <w:t xml:space="preserve">          - nudm-uecm</w:t>
      </w:r>
    </w:p>
    <w:p w14:paraId="776B15B3" w14:textId="77777777" w:rsidR="005B7866" w:rsidRDefault="005B7866" w:rsidP="005B7866">
      <w:pPr>
        <w:pStyle w:val="PL"/>
      </w:pPr>
      <w:r>
        <w:t xml:space="preserve">        - oAuth2ClientCredentials:</w:t>
      </w:r>
    </w:p>
    <w:p w14:paraId="622C617F" w14:textId="77777777" w:rsidR="005B7866" w:rsidRDefault="005B7866" w:rsidP="005B7866">
      <w:pPr>
        <w:pStyle w:val="PL"/>
      </w:pPr>
      <w:r>
        <w:t xml:space="preserve">          - nudm-uecm</w:t>
      </w:r>
    </w:p>
    <w:p w14:paraId="5BA52D83" w14:textId="77777777" w:rsidR="005B7866" w:rsidRPr="00533C32" w:rsidRDefault="005B7866" w:rsidP="005B7866">
      <w:pPr>
        <w:pStyle w:val="PL"/>
      </w:pPr>
      <w:r>
        <w:t xml:space="preserve">          - nudm-uecm:ip-sm-gw-registration:write</w:t>
      </w:r>
    </w:p>
    <w:p w14:paraId="6ACFD567" w14:textId="77777777" w:rsidR="005B7866" w:rsidRPr="006A7EE2" w:rsidRDefault="005B7866" w:rsidP="005B7866">
      <w:pPr>
        <w:pStyle w:val="PL"/>
      </w:pPr>
      <w:r w:rsidRPr="006A7EE2">
        <w:t xml:space="preserve">      parameters:</w:t>
      </w:r>
    </w:p>
    <w:p w14:paraId="423AAFF4" w14:textId="77777777" w:rsidR="005B7866" w:rsidRPr="006A7EE2" w:rsidRDefault="005B7866" w:rsidP="005B7866">
      <w:pPr>
        <w:pStyle w:val="PL"/>
      </w:pPr>
      <w:r w:rsidRPr="006A7EE2">
        <w:t xml:space="preserve">        - name: ueId</w:t>
      </w:r>
    </w:p>
    <w:p w14:paraId="607CEDE5" w14:textId="77777777" w:rsidR="005B7866" w:rsidRPr="006A7EE2" w:rsidRDefault="005B7866" w:rsidP="005B7866">
      <w:pPr>
        <w:pStyle w:val="PL"/>
      </w:pPr>
      <w:r w:rsidRPr="006A7EE2">
        <w:t xml:space="preserve">          in: path</w:t>
      </w:r>
    </w:p>
    <w:p w14:paraId="33BF4442" w14:textId="77777777" w:rsidR="005B7866" w:rsidRPr="006A7EE2" w:rsidRDefault="005B7866" w:rsidP="005B7866">
      <w:pPr>
        <w:pStyle w:val="PL"/>
      </w:pPr>
      <w:r w:rsidRPr="006A7EE2">
        <w:t xml:space="preserve">          description: Identifier of the UE</w:t>
      </w:r>
    </w:p>
    <w:p w14:paraId="4BAA5831" w14:textId="77777777" w:rsidR="005B7866" w:rsidRPr="006A7EE2" w:rsidRDefault="005B7866" w:rsidP="005B7866">
      <w:pPr>
        <w:pStyle w:val="PL"/>
      </w:pPr>
      <w:r w:rsidRPr="006A7EE2">
        <w:t xml:space="preserve">          required: true</w:t>
      </w:r>
    </w:p>
    <w:p w14:paraId="61061CD3" w14:textId="77777777" w:rsidR="005B7866" w:rsidRPr="006A7EE2" w:rsidRDefault="005B7866" w:rsidP="005B7866">
      <w:pPr>
        <w:pStyle w:val="PL"/>
      </w:pPr>
      <w:r w:rsidRPr="006A7EE2">
        <w:t xml:space="preserve">          schema:</w:t>
      </w:r>
    </w:p>
    <w:p w14:paraId="428CC05D" w14:textId="77777777" w:rsidR="005B7866" w:rsidRPr="006A7EE2" w:rsidRDefault="005B7866" w:rsidP="005B7866">
      <w:pPr>
        <w:pStyle w:val="PL"/>
      </w:pPr>
      <w:r w:rsidRPr="006A7EE2">
        <w:t xml:space="preserve">            $ref: 'TS29571_CommonData.yaml#/components/schemas/Supi'</w:t>
      </w:r>
    </w:p>
    <w:p w14:paraId="2CBC9756" w14:textId="77777777" w:rsidR="005B7866" w:rsidRPr="006A7EE2" w:rsidRDefault="005B7866" w:rsidP="005B7866">
      <w:pPr>
        <w:pStyle w:val="PL"/>
      </w:pPr>
      <w:r w:rsidRPr="006A7EE2">
        <w:t xml:space="preserve">      responses:</w:t>
      </w:r>
    </w:p>
    <w:p w14:paraId="5A069921" w14:textId="77777777" w:rsidR="005B7866" w:rsidRPr="006A7EE2" w:rsidRDefault="005B7866" w:rsidP="005B7866">
      <w:pPr>
        <w:pStyle w:val="PL"/>
      </w:pPr>
      <w:r w:rsidRPr="006A7EE2">
        <w:t xml:space="preserve">        '204':</w:t>
      </w:r>
    </w:p>
    <w:p w14:paraId="4A2D6D7D" w14:textId="77777777" w:rsidR="005B7866" w:rsidRPr="006A7EE2" w:rsidRDefault="005B7866" w:rsidP="005B7866">
      <w:pPr>
        <w:pStyle w:val="PL"/>
      </w:pPr>
      <w:r w:rsidRPr="006A7EE2">
        <w:t xml:space="preserve">          description: Expected response to a valid request</w:t>
      </w:r>
    </w:p>
    <w:p w14:paraId="4BCE40D5" w14:textId="77777777" w:rsidR="005B7866" w:rsidRPr="006A7EE2" w:rsidRDefault="005B7866" w:rsidP="005B7866">
      <w:pPr>
        <w:pStyle w:val="PL"/>
        <w:rPr>
          <w:lang w:val="en-US"/>
        </w:rPr>
      </w:pPr>
      <w:r w:rsidRPr="006A7EE2">
        <w:rPr>
          <w:lang w:val="en-US"/>
        </w:rPr>
        <w:t xml:space="preserve">        '400':</w:t>
      </w:r>
    </w:p>
    <w:p w14:paraId="4299FED9" w14:textId="77777777" w:rsidR="005B7866" w:rsidRPr="006A7EE2" w:rsidRDefault="005B7866" w:rsidP="005B7866">
      <w:pPr>
        <w:pStyle w:val="PL"/>
        <w:rPr>
          <w:lang w:val="en-US"/>
        </w:rPr>
      </w:pPr>
      <w:r w:rsidRPr="006A7EE2">
        <w:rPr>
          <w:lang w:val="en-US"/>
        </w:rPr>
        <w:t xml:space="preserve">          $ref: 'TS29571_CommonData.yaml#/components/responses/400'</w:t>
      </w:r>
    </w:p>
    <w:p w14:paraId="28D2B203" w14:textId="77777777" w:rsidR="005B7866" w:rsidRPr="006A7EE2" w:rsidRDefault="005B7866" w:rsidP="005B7866">
      <w:pPr>
        <w:pStyle w:val="PL"/>
        <w:rPr>
          <w:lang w:val="en-US"/>
        </w:rPr>
      </w:pPr>
      <w:r w:rsidRPr="006A7EE2">
        <w:rPr>
          <w:lang w:val="en-US"/>
        </w:rPr>
        <w:t xml:space="preserve">        '404':</w:t>
      </w:r>
    </w:p>
    <w:p w14:paraId="3603D523" w14:textId="77777777" w:rsidR="005B7866" w:rsidRPr="006A7EE2" w:rsidRDefault="005B7866" w:rsidP="005B7866">
      <w:pPr>
        <w:pStyle w:val="PL"/>
        <w:rPr>
          <w:lang w:val="en-US"/>
        </w:rPr>
      </w:pPr>
      <w:r w:rsidRPr="006A7EE2">
        <w:rPr>
          <w:lang w:val="en-US"/>
        </w:rPr>
        <w:t xml:space="preserve">          $ref: 'TS29571_CommonData.yaml#/components/responses/404'</w:t>
      </w:r>
    </w:p>
    <w:p w14:paraId="4C147475" w14:textId="77777777" w:rsidR="005B7866" w:rsidRPr="006A7EE2" w:rsidRDefault="005B7866" w:rsidP="005B7866">
      <w:pPr>
        <w:pStyle w:val="PL"/>
        <w:rPr>
          <w:lang w:val="en-US"/>
        </w:rPr>
      </w:pPr>
      <w:r w:rsidRPr="006A7EE2">
        <w:rPr>
          <w:lang w:val="en-US"/>
        </w:rPr>
        <w:t xml:space="preserve">        '500':</w:t>
      </w:r>
    </w:p>
    <w:p w14:paraId="47C4970D" w14:textId="77777777" w:rsidR="005B7866" w:rsidRPr="006A7EE2" w:rsidRDefault="005B7866" w:rsidP="005B7866">
      <w:pPr>
        <w:pStyle w:val="PL"/>
      </w:pPr>
      <w:r w:rsidRPr="006A7EE2">
        <w:rPr>
          <w:lang w:val="en-US"/>
        </w:rPr>
        <w:t xml:space="preserve">          </w:t>
      </w:r>
      <w:r w:rsidRPr="006A7EE2">
        <w:t>$ref: 'TS29571_CommonData.yaml#/components/responses/500'</w:t>
      </w:r>
    </w:p>
    <w:p w14:paraId="5BE3B2CD" w14:textId="77777777" w:rsidR="005B7866" w:rsidRPr="006A7EE2" w:rsidRDefault="005B7866" w:rsidP="005B7866">
      <w:pPr>
        <w:pStyle w:val="PL"/>
        <w:rPr>
          <w:lang w:val="en-US"/>
        </w:rPr>
      </w:pPr>
      <w:r w:rsidRPr="006A7EE2">
        <w:rPr>
          <w:lang w:val="en-US"/>
        </w:rPr>
        <w:t xml:space="preserve">        '503':</w:t>
      </w:r>
    </w:p>
    <w:p w14:paraId="494F3D96" w14:textId="77777777" w:rsidR="005B7866" w:rsidRPr="006A7EE2" w:rsidRDefault="005B7866" w:rsidP="005B7866">
      <w:pPr>
        <w:pStyle w:val="PL"/>
        <w:rPr>
          <w:lang w:val="en-US"/>
        </w:rPr>
      </w:pPr>
      <w:r w:rsidRPr="006A7EE2">
        <w:t xml:space="preserve">          $ref: 'TS29571_CommonData.yaml#/components/responses/503'</w:t>
      </w:r>
    </w:p>
    <w:p w14:paraId="7FFA7888" w14:textId="77777777" w:rsidR="005B7866" w:rsidRPr="006A7EE2" w:rsidRDefault="005B7866" w:rsidP="005B7866">
      <w:pPr>
        <w:pStyle w:val="PL"/>
      </w:pPr>
      <w:r w:rsidRPr="006A7EE2">
        <w:t xml:space="preserve">        default:</w:t>
      </w:r>
    </w:p>
    <w:p w14:paraId="46EEFFD4" w14:textId="77777777" w:rsidR="005B7866" w:rsidRPr="006A7EE2" w:rsidRDefault="005B7866" w:rsidP="005B7866">
      <w:pPr>
        <w:pStyle w:val="PL"/>
      </w:pPr>
      <w:r w:rsidRPr="006A7EE2">
        <w:t xml:space="preserve">          description: Unexpected error</w:t>
      </w:r>
    </w:p>
    <w:p w14:paraId="59D93CC2" w14:textId="77777777" w:rsidR="005B7866" w:rsidRPr="006A7EE2" w:rsidRDefault="005B7866" w:rsidP="005B7866">
      <w:pPr>
        <w:pStyle w:val="PL"/>
      </w:pPr>
      <w:r w:rsidRPr="006A7EE2">
        <w:t xml:space="preserve">    get:</w:t>
      </w:r>
    </w:p>
    <w:p w14:paraId="7DFCC905" w14:textId="77777777" w:rsidR="005B7866" w:rsidRPr="006A7EE2" w:rsidRDefault="005B7866" w:rsidP="005B7866">
      <w:pPr>
        <w:pStyle w:val="PL"/>
      </w:pPr>
      <w:r w:rsidRPr="006A7EE2">
        <w:t xml:space="preserve">      summary: </w:t>
      </w:r>
      <w:r>
        <w:t>R</w:t>
      </w:r>
      <w:r w:rsidRPr="006A7EE2">
        <w:t xml:space="preserve">etrieve the </w:t>
      </w:r>
      <w:r>
        <w:t>IP-SM-GW</w:t>
      </w:r>
      <w:r w:rsidRPr="006A7EE2">
        <w:t xml:space="preserve"> registration information</w:t>
      </w:r>
    </w:p>
    <w:p w14:paraId="65B8D042" w14:textId="77777777" w:rsidR="005B7866" w:rsidRPr="006A7EE2" w:rsidRDefault="005B7866" w:rsidP="005B7866">
      <w:pPr>
        <w:pStyle w:val="PL"/>
      </w:pPr>
      <w:r w:rsidRPr="006A7EE2">
        <w:t xml:space="preserve">      operationId: Get</w:t>
      </w:r>
      <w:r>
        <w:t>IpSmGw</w:t>
      </w:r>
      <w:r w:rsidRPr="006A7EE2">
        <w:t>Registration</w:t>
      </w:r>
    </w:p>
    <w:p w14:paraId="7E1A4F29" w14:textId="77777777" w:rsidR="005B7866" w:rsidRPr="006A7EE2" w:rsidRDefault="005B7866" w:rsidP="005B7866">
      <w:pPr>
        <w:pStyle w:val="PL"/>
      </w:pPr>
      <w:r w:rsidRPr="006A7EE2">
        <w:t xml:space="preserve">      tags:</w:t>
      </w:r>
    </w:p>
    <w:p w14:paraId="525BDA45" w14:textId="77777777" w:rsidR="005B7866" w:rsidRPr="006A7EE2" w:rsidRDefault="005B7866" w:rsidP="005B7866">
      <w:pPr>
        <w:pStyle w:val="PL"/>
      </w:pPr>
      <w:r w:rsidRPr="006A7EE2">
        <w:t xml:space="preserve">        - </w:t>
      </w:r>
      <w:r>
        <w:t>IP-SM-GW</w:t>
      </w:r>
      <w:r w:rsidRPr="006A7EE2">
        <w:t xml:space="preserve"> Registration Info Retrieval</w:t>
      </w:r>
    </w:p>
    <w:p w14:paraId="28D16501" w14:textId="77777777" w:rsidR="005B7866" w:rsidRPr="006A7EE2" w:rsidRDefault="005B7866" w:rsidP="005B7866">
      <w:pPr>
        <w:pStyle w:val="PL"/>
      </w:pPr>
      <w:r w:rsidRPr="006A7EE2">
        <w:t xml:space="preserve">      parameters:</w:t>
      </w:r>
    </w:p>
    <w:p w14:paraId="041CAC56" w14:textId="77777777" w:rsidR="005B7866" w:rsidRPr="006A7EE2" w:rsidRDefault="005B7866" w:rsidP="005B7866">
      <w:pPr>
        <w:pStyle w:val="PL"/>
      </w:pPr>
      <w:r w:rsidRPr="006A7EE2">
        <w:t xml:space="preserve">        - name: ueId</w:t>
      </w:r>
    </w:p>
    <w:p w14:paraId="5B0C11F8" w14:textId="77777777" w:rsidR="005B7866" w:rsidRPr="006A7EE2" w:rsidRDefault="005B7866" w:rsidP="005B7866">
      <w:pPr>
        <w:pStyle w:val="PL"/>
      </w:pPr>
      <w:r w:rsidRPr="006A7EE2">
        <w:t xml:space="preserve">          in: path</w:t>
      </w:r>
    </w:p>
    <w:p w14:paraId="791A2FCE" w14:textId="77777777" w:rsidR="005B7866" w:rsidRPr="006A7EE2" w:rsidRDefault="005B7866" w:rsidP="005B7866">
      <w:pPr>
        <w:pStyle w:val="PL"/>
      </w:pPr>
      <w:r w:rsidRPr="006A7EE2">
        <w:t xml:space="preserve">          description: Identifier of the UE</w:t>
      </w:r>
    </w:p>
    <w:p w14:paraId="7CA8F46F" w14:textId="77777777" w:rsidR="005B7866" w:rsidRPr="006A7EE2" w:rsidRDefault="005B7866" w:rsidP="005B7866">
      <w:pPr>
        <w:pStyle w:val="PL"/>
      </w:pPr>
      <w:r w:rsidRPr="006A7EE2">
        <w:t xml:space="preserve">          required: true</w:t>
      </w:r>
    </w:p>
    <w:p w14:paraId="78B6373D" w14:textId="77777777" w:rsidR="005B7866" w:rsidRPr="006A7EE2" w:rsidRDefault="005B7866" w:rsidP="005B7866">
      <w:pPr>
        <w:pStyle w:val="PL"/>
      </w:pPr>
      <w:r w:rsidRPr="006A7EE2">
        <w:lastRenderedPageBreak/>
        <w:t xml:space="preserve">          schema:</w:t>
      </w:r>
    </w:p>
    <w:p w14:paraId="0172152D" w14:textId="77777777" w:rsidR="005B7866" w:rsidRPr="006A7EE2" w:rsidRDefault="005B7866" w:rsidP="005B7866">
      <w:pPr>
        <w:pStyle w:val="PL"/>
      </w:pPr>
      <w:r w:rsidRPr="006A7EE2">
        <w:t xml:space="preserve">            $ref: 'TS29571_CommonData.yaml#/components/schemas/</w:t>
      </w:r>
      <w:r>
        <w:t>Supi</w:t>
      </w:r>
      <w:r w:rsidRPr="006A7EE2">
        <w:t>'</w:t>
      </w:r>
    </w:p>
    <w:p w14:paraId="10A31620" w14:textId="77777777" w:rsidR="005B7866" w:rsidRPr="006A7EE2" w:rsidRDefault="005B7866" w:rsidP="005B7866">
      <w:pPr>
        <w:pStyle w:val="PL"/>
      </w:pPr>
      <w:r w:rsidRPr="006A7EE2">
        <w:t xml:space="preserve">      responses:</w:t>
      </w:r>
    </w:p>
    <w:p w14:paraId="5B9474A2" w14:textId="77777777" w:rsidR="005B7866" w:rsidRPr="006A7EE2" w:rsidRDefault="005B7866" w:rsidP="005B7866">
      <w:pPr>
        <w:pStyle w:val="PL"/>
      </w:pPr>
      <w:r w:rsidRPr="006A7EE2">
        <w:t xml:space="preserve">        '200':</w:t>
      </w:r>
    </w:p>
    <w:p w14:paraId="694B5A3B" w14:textId="77777777" w:rsidR="005B7866" w:rsidRPr="006A7EE2" w:rsidRDefault="005B7866" w:rsidP="005B7866">
      <w:pPr>
        <w:pStyle w:val="PL"/>
      </w:pPr>
      <w:r w:rsidRPr="006A7EE2">
        <w:t xml:space="preserve">          description: Expected response to a valid request</w:t>
      </w:r>
    </w:p>
    <w:p w14:paraId="0AD176D5" w14:textId="77777777" w:rsidR="005B7866" w:rsidRPr="006A7EE2" w:rsidRDefault="005B7866" w:rsidP="005B7866">
      <w:pPr>
        <w:pStyle w:val="PL"/>
      </w:pPr>
      <w:r w:rsidRPr="006A7EE2">
        <w:t xml:space="preserve">          content:</w:t>
      </w:r>
    </w:p>
    <w:p w14:paraId="20C8845A" w14:textId="77777777" w:rsidR="005B7866" w:rsidRPr="006A7EE2" w:rsidRDefault="005B7866" w:rsidP="005B7866">
      <w:pPr>
        <w:pStyle w:val="PL"/>
      </w:pPr>
      <w:r w:rsidRPr="006A7EE2">
        <w:t xml:space="preserve">            application/json:</w:t>
      </w:r>
    </w:p>
    <w:p w14:paraId="478A224C" w14:textId="77777777" w:rsidR="005B7866" w:rsidRPr="006A7EE2" w:rsidRDefault="005B7866" w:rsidP="005B7866">
      <w:pPr>
        <w:pStyle w:val="PL"/>
      </w:pPr>
      <w:r w:rsidRPr="006A7EE2">
        <w:t xml:space="preserve">              schema:</w:t>
      </w:r>
    </w:p>
    <w:p w14:paraId="1952A0E4" w14:textId="77777777" w:rsidR="005B7866" w:rsidRPr="006A7EE2" w:rsidRDefault="005B7866" w:rsidP="005B7866">
      <w:pPr>
        <w:pStyle w:val="PL"/>
      </w:pPr>
      <w:r w:rsidRPr="006A7EE2">
        <w:t xml:space="preserve">                $ref: '#/components/schemas/</w:t>
      </w:r>
      <w:r>
        <w:t>IpSmGw</w:t>
      </w:r>
      <w:r w:rsidRPr="006A7EE2">
        <w:t>Registration'</w:t>
      </w:r>
    </w:p>
    <w:p w14:paraId="11F31828" w14:textId="77777777" w:rsidR="005B7866" w:rsidRPr="006A7EE2" w:rsidRDefault="005B7866" w:rsidP="005B7866">
      <w:pPr>
        <w:pStyle w:val="PL"/>
        <w:rPr>
          <w:lang w:val="en-US"/>
        </w:rPr>
      </w:pPr>
      <w:r w:rsidRPr="006A7EE2">
        <w:rPr>
          <w:lang w:val="en-US"/>
        </w:rPr>
        <w:t xml:space="preserve">        '400':</w:t>
      </w:r>
    </w:p>
    <w:p w14:paraId="35F27B64" w14:textId="77777777" w:rsidR="005B7866" w:rsidRPr="006A7EE2" w:rsidRDefault="005B7866" w:rsidP="005B7866">
      <w:pPr>
        <w:pStyle w:val="PL"/>
        <w:rPr>
          <w:lang w:val="en-US"/>
        </w:rPr>
      </w:pPr>
      <w:r w:rsidRPr="006A7EE2">
        <w:rPr>
          <w:lang w:val="en-US"/>
        </w:rPr>
        <w:t xml:space="preserve">          $ref: 'TS29571_CommonData.yaml#/components/responses/400'</w:t>
      </w:r>
    </w:p>
    <w:p w14:paraId="32748265" w14:textId="77777777" w:rsidR="005B7866" w:rsidRPr="006A7EE2" w:rsidRDefault="005B7866" w:rsidP="005B7866">
      <w:pPr>
        <w:pStyle w:val="PL"/>
        <w:rPr>
          <w:lang w:val="en-US"/>
        </w:rPr>
      </w:pPr>
      <w:r w:rsidRPr="006A7EE2">
        <w:rPr>
          <w:lang w:val="en-US"/>
        </w:rPr>
        <w:t xml:space="preserve">        '403':</w:t>
      </w:r>
    </w:p>
    <w:p w14:paraId="3ABB3914" w14:textId="77777777" w:rsidR="005B7866" w:rsidRPr="006A7EE2" w:rsidRDefault="005B7866" w:rsidP="005B7866">
      <w:pPr>
        <w:pStyle w:val="PL"/>
        <w:rPr>
          <w:lang w:val="en-US"/>
        </w:rPr>
      </w:pPr>
      <w:r w:rsidRPr="006A7EE2">
        <w:rPr>
          <w:lang w:val="en-US"/>
        </w:rPr>
        <w:t xml:space="preserve">          $ref: 'TS29571_CommonData.yaml#/components/responses/403'</w:t>
      </w:r>
    </w:p>
    <w:p w14:paraId="3B898CAE" w14:textId="77777777" w:rsidR="005B7866" w:rsidRPr="006A7EE2" w:rsidRDefault="005B7866" w:rsidP="005B7866">
      <w:pPr>
        <w:pStyle w:val="PL"/>
        <w:rPr>
          <w:lang w:val="en-US"/>
        </w:rPr>
      </w:pPr>
      <w:r w:rsidRPr="006A7EE2">
        <w:rPr>
          <w:lang w:val="en-US"/>
        </w:rPr>
        <w:t xml:space="preserve">        '404':</w:t>
      </w:r>
    </w:p>
    <w:p w14:paraId="26E6D5F1" w14:textId="77777777" w:rsidR="005B7866" w:rsidRPr="006A7EE2" w:rsidRDefault="005B7866" w:rsidP="005B7866">
      <w:pPr>
        <w:pStyle w:val="PL"/>
        <w:rPr>
          <w:lang w:val="en-US"/>
        </w:rPr>
      </w:pPr>
      <w:r w:rsidRPr="006A7EE2">
        <w:rPr>
          <w:lang w:val="en-US"/>
        </w:rPr>
        <w:t xml:space="preserve">          $ref: 'TS29571_CommonData.yaml#/components/responses/404'</w:t>
      </w:r>
    </w:p>
    <w:p w14:paraId="00AA3328" w14:textId="77777777" w:rsidR="005B7866" w:rsidRPr="006A7EE2" w:rsidRDefault="005B7866" w:rsidP="005B7866">
      <w:pPr>
        <w:pStyle w:val="PL"/>
        <w:rPr>
          <w:lang w:val="en-US"/>
        </w:rPr>
      </w:pPr>
      <w:r w:rsidRPr="006A7EE2">
        <w:rPr>
          <w:lang w:val="en-US"/>
        </w:rPr>
        <w:t xml:space="preserve">        '500':</w:t>
      </w:r>
    </w:p>
    <w:p w14:paraId="1C792647" w14:textId="77777777" w:rsidR="005B7866" w:rsidRPr="006A7EE2" w:rsidRDefault="005B7866" w:rsidP="005B7866">
      <w:pPr>
        <w:pStyle w:val="PL"/>
      </w:pPr>
      <w:r w:rsidRPr="006A7EE2">
        <w:rPr>
          <w:lang w:val="en-US"/>
        </w:rPr>
        <w:t xml:space="preserve">          </w:t>
      </w:r>
      <w:r w:rsidRPr="006A7EE2">
        <w:t>$ref: 'TS29571_CommonData.yaml#/components/responses/500'</w:t>
      </w:r>
    </w:p>
    <w:p w14:paraId="6EBE33BA" w14:textId="77777777" w:rsidR="005B7866" w:rsidRPr="006A7EE2" w:rsidRDefault="005B7866" w:rsidP="005B7866">
      <w:pPr>
        <w:pStyle w:val="PL"/>
        <w:rPr>
          <w:lang w:val="en-US"/>
        </w:rPr>
      </w:pPr>
      <w:r w:rsidRPr="006A7EE2">
        <w:rPr>
          <w:lang w:val="en-US"/>
        </w:rPr>
        <w:t xml:space="preserve">        '503':</w:t>
      </w:r>
    </w:p>
    <w:p w14:paraId="11D36C48" w14:textId="77777777" w:rsidR="005B7866" w:rsidRPr="006A7EE2" w:rsidRDefault="005B7866" w:rsidP="005B7866">
      <w:pPr>
        <w:pStyle w:val="PL"/>
        <w:rPr>
          <w:lang w:val="en-US"/>
        </w:rPr>
      </w:pPr>
      <w:r w:rsidRPr="006A7EE2">
        <w:t xml:space="preserve">          $ref: 'TS29571_CommonData.yaml#/components/responses/503'</w:t>
      </w:r>
    </w:p>
    <w:p w14:paraId="76EDD235" w14:textId="77777777" w:rsidR="005B7866" w:rsidRPr="006A7EE2" w:rsidRDefault="005B7866" w:rsidP="005B7866">
      <w:pPr>
        <w:pStyle w:val="PL"/>
      </w:pPr>
      <w:r w:rsidRPr="006A7EE2">
        <w:t xml:space="preserve">        default:</w:t>
      </w:r>
    </w:p>
    <w:p w14:paraId="1CA6231B" w14:textId="77777777" w:rsidR="005B7866" w:rsidRPr="006A7EE2" w:rsidRDefault="005B7866" w:rsidP="005B7866">
      <w:pPr>
        <w:pStyle w:val="PL"/>
      </w:pPr>
      <w:r w:rsidRPr="006A7EE2">
        <w:t xml:space="preserve">          description: Unexpected error</w:t>
      </w:r>
    </w:p>
    <w:p w14:paraId="2C9D935C" w14:textId="77777777" w:rsidR="005B7866" w:rsidRPr="006A7EE2" w:rsidRDefault="005B7866" w:rsidP="005B7866">
      <w:pPr>
        <w:pStyle w:val="PL"/>
      </w:pPr>
    </w:p>
    <w:p w14:paraId="342AEE04" w14:textId="77777777" w:rsidR="005B7866" w:rsidRPr="00B3056F" w:rsidRDefault="005B7866" w:rsidP="005B7866">
      <w:pPr>
        <w:pStyle w:val="PL"/>
        <w:rPr>
          <w:lang w:val="en-US"/>
        </w:rPr>
      </w:pPr>
      <w:r w:rsidRPr="00B3056F">
        <w:rPr>
          <w:lang w:val="en-US"/>
        </w:rPr>
        <w:t xml:space="preserve">  /restore-pcscf:</w:t>
      </w:r>
    </w:p>
    <w:p w14:paraId="6DF9CEC4" w14:textId="77777777" w:rsidR="005B7866" w:rsidRPr="00B3056F" w:rsidRDefault="005B7866" w:rsidP="005B7866">
      <w:pPr>
        <w:pStyle w:val="PL"/>
        <w:rPr>
          <w:lang w:val="en-US"/>
        </w:rPr>
      </w:pPr>
      <w:r w:rsidRPr="00B3056F">
        <w:rPr>
          <w:lang w:val="en-US"/>
        </w:rPr>
        <w:t xml:space="preserve">    post:</w:t>
      </w:r>
    </w:p>
    <w:p w14:paraId="237E21B4" w14:textId="77777777" w:rsidR="005B7866" w:rsidRPr="00B3056F" w:rsidRDefault="005B7866" w:rsidP="005B7866">
      <w:pPr>
        <w:pStyle w:val="PL"/>
        <w:rPr>
          <w:lang w:val="en-US"/>
        </w:rPr>
      </w:pPr>
      <w:r w:rsidRPr="00B3056F">
        <w:rPr>
          <w:lang w:val="en-US"/>
        </w:rPr>
        <w:t xml:space="preserve">      summary: Trigger the Restoration of the P-CSCF</w:t>
      </w:r>
    </w:p>
    <w:p w14:paraId="38DFAA77" w14:textId="77777777" w:rsidR="005B7866" w:rsidRPr="00B3056F" w:rsidRDefault="005B7866" w:rsidP="005B7866">
      <w:pPr>
        <w:pStyle w:val="PL"/>
        <w:rPr>
          <w:lang w:val="en-US"/>
        </w:rPr>
      </w:pPr>
      <w:r w:rsidRPr="00B3056F">
        <w:rPr>
          <w:lang w:val="en-US"/>
        </w:rPr>
        <w:t xml:space="preserve">      operationId: Trigger P-CSCF Restoration</w:t>
      </w:r>
    </w:p>
    <w:p w14:paraId="779B7A48" w14:textId="77777777" w:rsidR="005B7866" w:rsidRPr="00B3056F" w:rsidRDefault="005B7866" w:rsidP="005B7866">
      <w:pPr>
        <w:pStyle w:val="PL"/>
        <w:rPr>
          <w:lang w:val="en-US"/>
        </w:rPr>
      </w:pPr>
      <w:r w:rsidRPr="00B3056F">
        <w:rPr>
          <w:lang w:val="en-US"/>
        </w:rPr>
        <w:t xml:space="preserve">      tags:</w:t>
      </w:r>
    </w:p>
    <w:p w14:paraId="22AF214E" w14:textId="77777777" w:rsidR="005B7866" w:rsidRPr="00B3056F" w:rsidRDefault="005B7866" w:rsidP="005B7866">
      <w:pPr>
        <w:pStyle w:val="PL"/>
        <w:rPr>
          <w:lang w:val="en-US"/>
        </w:rPr>
      </w:pPr>
      <w:r w:rsidRPr="00B3056F">
        <w:rPr>
          <w:lang w:val="en-US"/>
        </w:rPr>
        <w:t xml:space="preserve">        - Trigger P-CSCF Restoration</w:t>
      </w:r>
    </w:p>
    <w:p w14:paraId="339D7EA2" w14:textId="77777777" w:rsidR="005B7866" w:rsidRPr="00B3056F" w:rsidRDefault="005B7866" w:rsidP="005B7866">
      <w:pPr>
        <w:pStyle w:val="PL"/>
        <w:rPr>
          <w:lang w:val="en-US"/>
        </w:rPr>
      </w:pPr>
      <w:r w:rsidRPr="00B3056F">
        <w:rPr>
          <w:lang w:val="en-US"/>
        </w:rPr>
        <w:t xml:space="preserve">      requestBody:</w:t>
      </w:r>
    </w:p>
    <w:p w14:paraId="3C0FE9C3" w14:textId="77777777" w:rsidR="005B7866" w:rsidRPr="00B3056F" w:rsidRDefault="005B7866" w:rsidP="005B7866">
      <w:pPr>
        <w:pStyle w:val="PL"/>
        <w:rPr>
          <w:lang w:val="en-US"/>
        </w:rPr>
      </w:pPr>
      <w:r w:rsidRPr="00B3056F">
        <w:rPr>
          <w:lang w:val="en-US"/>
        </w:rPr>
        <w:t xml:space="preserve">        content:</w:t>
      </w:r>
    </w:p>
    <w:p w14:paraId="4987C0AC" w14:textId="77777777" w:rsidR="005B7866" w:rsidRPr="00B3056F" w:rsidRDefault="005B7866" w:rsidP="005B7866">
      <w:pPr>
        <w:pStyle w:val="PL"/>
        <w:rPr>
          <w:lang w:val="en-US"/>
        </w:rPr>
      </w:pPr>
      <w:r w:rsidRPr="00B3056F">
        <w:rPr>
          <w:lang w:val="en-US"/>
        </w:rPr>
        <w:t xml:space="preserve">          application/json:</w:t>
      </w:r>
    </w:p>
    <w:p w14:paraId="77F7505C" w14:textId="77777777" w:rsidR="005B7866" w:rsidRPr="00B3056F" w:rsidRDefault="005B7866" w:rsidP="005B7866">
      <w:pPr>
        <w:pStyle w:val="PL"/>
        <w:rPr>
          <w:lang w:val="en-US"/>
        </w:rPr>
      </w:pPr>
      <w:r w:rsidRPr="00B3056F">
        <w:rPr>
          <w:lang w:val="en-US"/>
        </w:rPr>
        <w:t xml:space="preserve">            schema:</w:t>
      </w:r>
    </w:p>
    <w:p w14:paraId="65D2DD5E" w14:textId="77777777" w:rsidR="005B7866" w:rsidRPr="00B3056F" w:rsidRDefault="005B7866" w:rsidP="005B7866">
      <w:pPr>
        <w:pStyle w:val="PL"/>
      </w:pPr>
      <w:r w:rsidRPr="00B3056F">
        <w:t xml:space="preserve">              $ref: '#/components/schemas/TriggerRequest'</w:t>
      </w:r>
    </w:p>
    <w:p w14:paraId="65835A67" w14:textId="77777777" w:rsidR="005B7866" w:rsidRPr="00B3056F" w:rsidRDefault="005B7866" w:rsidP="005B7866">
      <w:pPr>
        <w:pStyle w:val="PL"/>
        <w:rPr>
          <w:lang w:val="en-US"/>
        </w:rPr>
      </w:pPr>
      <w:r w:rsidRPr="00B3056F">
        <w:rPr>
          <w:lang w:val="en-US"/>
        </w:rPr>
        <w:t xml:space="preserve">        required: true</w:t>
      </w:r>
    </w:p>
    <w:p w14:paraId="7B3019E6" w14:textId="77777777" w:rsidR="005B7866" w:rsidRPr="00B3056F" w:rsidRDefault="005B7866" w:rsidP="005B7866">
      <w:pPr>
        <w:pStyle w:val="PL"/>
        <w:rPr>
          <w:lang w:val="en-US"/>
        </w:rPr>
      </w:pPr>
      <w:r w:rsidRPr="00B3056F">
        <w:rPr>
          <w:lang w:val="en-US"/>
        </w:rPr>
        <w:t xml:space="preserve">      responses:</w:t>
      </w:r>
    </w:p>
    <w:p w14:paraId="7F5E8FC0" w14:textId="77777777" w:rsidR="005B7866" w:rsidRPr="00B3056F" w:rsidRDefault="005B7866" w:rsidP="005B7866">
      <w:pPr>
        <w:pStyle w:val="PL"/>
        <w:rPr>
          <w:lang w:val="en-US"/>
        </w:rPr>
      </w:pPr>
      <w:r w:rsidRPr="00B3056F">
        <w:rPr>
          <w:lang w:val="en-US"/>
        </w:rPr>
        <w:t xml:space="preserve">        '204':</w:t>
      </w:r>
    </w:p>
    <w:p w14:paraId="69BDBB0C" w14:textId="77777777" w:rsidR="005B7866" w:rsidRPr="00B3056F" w:rsidRDefault="005B7866" w:rsidP="005B7866">
      <w:pPr>
        <w:pStyle w:val="PL"/>
        <w:rPr>
          <w:lang w:val="en-US"/>
        </w:rPr>
      </w:pPr>
      <w:r w:rsidRPr="00B3056F">
        <w:rPr>
          <w:lang w:val="en-US"/>
        </w:rPr>
        <w:t xml:space="preserve">          description: Successful response</w:t>
      </w:r>
    </w:p>
    <w:p w14:paraId="2EBDB6C5" w14:textId="77777777" w:rsidR="005B7866" w:rsidRPr="00B3056F" w:rsidRDefault="005B7866" w:rsidP="005B7866">
      <w:pPr>
        <w:pStyle w:val="PL"/>
        <w:rPr>
          <w:lang w:val="en-US"/>
        </w:rPr>
      </w:pPr>
      <w:r w:rsidRPr="00B3056F">
        <w:rPr>
          <w:lang w:val="en-US"/>
        </w:rPr>
        <w:t xml:space="preserve">        '400':</w:t>
      </w:r>
    </w:p>
    <w:p w14:paraId="3F195D43" w14:textId="77777777" w:rsidR="005B7866" w:rsidRPr="00B3056F" w:rsidRDefault="005B7866" w:rsidP="005B7866">
      <w:pPr>
        <w:pStyle w:val="PL"/>
        <w:rPr>
          <w:lang w:val="en-US"/>
        </w:rPr>
      </w:pPr>
      <w:r w:rsidRPr="00B3056F">
        <w:rPr>
          <w:lang w:val="en-US"/>
        </w:rPr>
        <w:t xml:space="preserve">          $ref: 'TS29571_CommonData.yaml#/components/responses/400'</w:t>
      </w:r>
    </w:p>
    <w:p w14:paraId="4B1BA7EF" w14:textId="77777777" w:rsidR="005B7866" w:rsidRPr="00B3056F" w:rsidRDefault="005B7866" w:rsidP="005B7866">
      <w:pPr>
        <w:pStyle w:val="PL"/>
        <w:rPr>
          <w:lang w:val="en-US"/>
        </w:rPr>
      </w:pPr>
      <w:r w:rsidRPr="00B3056F">
        <w:rPr>
          <w:lang w:val="en-US"/>
        </w:rPr>
        <w:t xml:space="preserve">        '403':</w:t>
      </w:r>
    </w:p>
    <w:p w14:paraId="7F06586F" w14:textId="77777777" w:rsidR="005B7866" w:rsidRPr="00B3056F" w:rsidRDefault="005B7866" w:rsidP="005B7866">
      <w:pPr>
        <w:pStyle w:val="PL"/>
        <w:rPr>
          <w:lang w:val="en-US"/>
        </w:rPr>
      </w:pPr>
      <w:r w:rsidRPr="00B3056F">
        <w:rPr>
          <w:lang w:val="en-US"/>
        </w:rPr>
        <w:t xml:space="preserve">          $ref: 'TS29571_CommonData.yaml#/components/responses/403'</w:t>
      </w:r>
    </w:p>
    <w:p w14:paraId="317B87A5" w14:textId="77777777" w:rsidR="005B7866" w:rsidRPr="00B3056F" w:rsidRDefault="005B7866" w:rsidP="005B7866">
      <w:pPr>
        <w:pStyle w:val="PL"/>
        <w:rPr>
          <w:lang w:val="en-US"/>
        </w:rPr>
      </w:pPr>
      <w:r w:rsidRPr="00B3056F">
        <w:rPr>
          <w:lang w:val="en-US"/>
        </w:rPr>
        <w:t xml:space="preserve">        '404':</w:t>
      </w:r>
    </w:p>
    <w:p w14:paraId="6B0F9F61" w14:textId="77777777" w:rsidR="005B7866" w:rsidRPr="00B3056F" w:rsidRDefault="005B7866" w:rsidP="005B7866">
      <w:pPr>
        <w:pStyle w:val="PL"/>
        <w:rPr>
          <w:lang w:val="en-US"/>
        </w:rPr>
      </w:pPr>
      <w:r w:rsidRPr="00B3056F">
        <w:rPr>
          <w:lang w:val="en-US"/>
        </w:rPr>
        <w:t xml:space="preserve">          $ref: 'TS29571_CommonData.yaml#/components/responses/404'</w:t>
      </w:r>
    </w:p>
    <w:p w14:paraId="51622F4B" w14:textId="77777777" w:rsidR="005B7866" w:rsidRPr="00B3056F" w:rsidRDefault="005B7866" w:rsidP="005B7866">
      <w:pPr>
        <w:pStyle w:val="PL"/>
        <w:rPr>
          <w:lang w:val="en-US"/>
        </w:rPr>
      </w:pPr>
      <w:r w:rsidRPr="00B3056F">
        <w:rPr>
          <w:lang w:val="en-US"/>
        </w:rPr>
        <w:t xml:space="preserve">        '500':</w:t>
      </w:r>
    </w:p>
    <w:p w14:paraId="3EBD2F2E" w14:textId="77777777" w:rsidR="005B7866" w:rsidRPr="00B3056F" w:rsidRDefault="005B7866" w:rsidP="005B7866">
      <w:pPr>
        <w:pStyle w:val="PL"/>
      </w:pPr>
      <w:r w:rsidRPr="00B3056F">
        <w:rPr>
          <w:lang w:val="en-US"/>
        </w:rPr>
        <w:t xml:space="preserve">          </w:t>
      </w:r>
      <w:r w:rsidRPr="00B3056F">
        <w:t>$ref: 'TS29571_CommonData.yaml#/components/responses/500'</w:t>
      </w:r>
    </w:p>
    <w:p w14:paraId="7AC7D6DE" w14:textId="77777777" w:rsidR="005B7866" w:rsidRPr="00B3056F" w:rsidRDefault="005B7866" w:rsidP="005B7866">
      <w:pPr>
        <w:pStyle w:val="PL"/>
        <w:rPr>
          <w:lang w:val="en-US"/>
        </w:rPr>
      </w:pPr>
      <w:r w:rsidRPr="00B3056F">
        <w:rPr>
          <w:lang w:val="en-US"/>
        </w:rPr>
        <w:t xml:space="preserve">        '501':</w:t>
      </w:r>
    </w:p>
    <w:p w14:paraId="5F8AF6B6" w14:textId="77777777" w:rsidR="005B7866" w:rsidRPr="00B3056F" w:rsidRDefault="005B7866" w:rsidP="005B7866">
      <w:pPr>
        <w:pStyle w:val="PL"/>
      </w:pPr>
      <w:r w:rsidRPr="00B3056F">
        <w:rPr>
          <w:lang w:val="en-US"/>
        </w:rPr>
        <w:t xml:space="preserve">          </w:t>
      </w:r>
      <w:r w:rsidRPr="00B3056F">
        <w:t>$ref: 'TS29571_CommonData.yaml#/components/responses/501'</w:t>
      </w:r>
    </w:p>
    <w:p w14:paraId="71278BE4" w14:textId="77777777" w:rsidR="005B7866" w:rsidRPr="00B3056F" w:rsidRDefault="005B7866" w:rsidP="005B7866">
      <w:pPr>
        <w:pStyle w:val="PL"/>
        <w:rPr>
          <w:lang w:val="en-US"/>
        </w:rPr>
      </w:pPr>
      <w:r w:rsidRPr="00B3056F">
        <w:rPr>
          <w:lang w:val="en-US"/>
        </w:rPr>
        <w:t xml:space="preserve">        '503':</w:t>
      </w:r>
    </w:p>
    <w:p w14:paraId="152E99A0" w14:textId="77777777" w:rsidR="005B7866" w:rsidRPr="00B3056F" w:rsidRDefault="005B7866" w:rsidP="005B7866">
      <w:pPr>
        <w:pStyle w:val="PL"/>
        <w:rPr>
          <w:lang w:val="en-US"/>
        </w:rPr>
      </w:pPr>
      <w:r w:rsidRPr="00B3056F">
        <w:t xml:space="preserve">          $ref: 'TS29571_CommonData.yaml#/components/responses/503'</w:t>
      </w:r>
    </w:p>
    <w:p w14:paraId="37C842E7" w14:textId="77777777" w:rsidR="005B7866" w:rsidRPr="00B3056F" w:rsidRDefault="005B7866" w:rsidP="005B7866">
      <w:pPr>
        <w:pStyle w:val="PL"/>
        <w:rPr>
          <w:lang w:val="en-US"/>
        </w:rPr>
      </w:pPr>
      <w:r w:rsidRPr="00B3056F">
        <w:rPr>
          <w:lang w:val="en-US"/>
        </w:rPr>
        <w:t xml:space="preserve">        default:</w:t>
      </w:r>
    </w:p>
    <w:p w14:paraId="18BB5F1A" w14:textId="77777777" w:rsidR="005B7866" w:rsidRPr="00B3056F" w:rsidRDefault="005B7866" w:rsidP="005B7866">
      <w:pPr>
        <w:pStyle w:val="PL"/>
        <w:rPr>
          <w:lang w:val="en-US"/>
        </w:rPr>
      </w:pPr>
      <w:r w:rsidRPr="00B3056F">
        <w:rPr>
          <w:lang w:val="en-US"/>
        </w:rPr>
        <w:t xml:space="preserve">          description: Unexpected error</w:t>
      </w:r>
    </w:p>
    <w:p w14:paraId="673C3159" w14:textId="77777777" w:rsidR="005B7866" w:rsidRPr="00B3056F" w:rsidRDefault="005B7866" w:rsidP="005B7866">
      <w:pPr>
        <w:pStyle w:val="PL"/>
      </w:pPr>
    </w:p>
    <w:p w14:paraId="0B3E196C" w14:textId="77777777" w:rsidR="005B7866" w:rsidRPr="00B3056F" w:rsidRDefault="005B7866" w:rsidP="005B7866">
      <w:pPr>
        <w:pStyle w:val="PL"/>
      </w:pPr>
      <w:r w:rsidRPr="00B3056F">
        <w:t xml:space="preserve">  /{ueId}/registrations/lo</w:t>
      </w:r>
      <w:r>
        <w:t>c</w:t>
      </w:r>
      <w:r w:rsidRPr="00B3056F">
        <w:t>ation:</w:t>
      </w:r>
    </w:p>
    <w:p w14:paraId="686201E6" w14:textId="77777777" w:rsidR="005B7866" w:rsidRPr="00B3056F" w:rsidRDefault="005B7866" w:rsidP="005B7866">
      <w:pPr>
        <w:pStyle w:val="PL"/>
      </w:pPr>
      <w:r w:rsidRPr="00B3056F">
        <w:t xml:space="preserve">    get:</w:t>
      </w:r>
    </w:p>
    <w:p w14:paraId="12EFC134" w14:textId="77777777" w:rsidR="005B7866" w:rsidRPr="00B3056F" w:rsidRDefault="005B7866" w:rsidP="005B7866">
      <w:pPr>
        <w:pStyle w:val="PL"/>
      </w:pPr>
      <w:r w:rsidRPr="00B3056F">
        <w:t xml:space="preserve">      summary: retrieve the </w:t>
      </w:r>
      <w:r w:rsidRPr="00B3056F">
        <w:rPr>
          <w:rFonts w:hint="eastAsia"/>
          <w:lang w:eastAsia="zh-CN"/>
        </w:rPr>
        <w:t>target UE</w:t>
      </w:r>
      <w:r w:rsidRPr="00B3056F">
        <w:rPr>
          <w:lang w:eastAsia="zh-CN"/>
        </w:rPr>
        <w:t>'</w:t>
      </w:r>
      <w:r w:rsidRPr="00B3056F">
        <w:rPr>
          <w:rFonts w:hint="eastAsia"/>
          <w:lang w:eastAsia="zh-CN"/>
        </w:rPr>
        <w:t>s location</w:t>
      </w:r>
      <w:r w:rsidRPr="00B3056F">
        <w:t xml:space="preserve"> information</w:t>
      </w:r>
    </w:p>
    <w:p w14:paraId="12D3A9E8" w14:textId="77777777" w:rsidR="005B7866" w:rsidRPr="00B3056F" w:rsidRDefault="005B7866" w:rsidP="005B7866">
      <w:pPr>
        <w:pStyle w:val="PL"/>
        <w:rPr>
          <w:lang w:eastAsia="zh-CN"/>
        </w:rPr>
      </w:pPr>
      <w:r w:rsidRPr="00B3056F">
        <w:t xml:space="preserve">      operationId: Get</w:t>
      </w:r>
      <w:r w:rsidRPr="00B3056F">
        <w:rPr>
          <w:rFonts w:hint="eastAsia"/>
          <w:lang w:eastAsia="zh-CN"/>
        </w:rPr>
        <w:t>LocationInfo</w:t>
      </w:r>
    </w:p>
    <w:p w14:paraId="5D29DDBB" w14:textId="77777777" w:rsidR="005B7866" w:rsidRPr="00B3056F" w:rsidRDefault="005B7866" w:rsidP="005B7866">
      <w:pPr>
        <w:pStyle w:val="PL"/>
      </w:pPr>
      <w:r w:rsidRPr="00B3056F">
        <w:t xml:space="preserve">      tags:</w:t>
      </w:r>
    </w:p>
    <w:p w14:paraId="2A2C2E78" w14:textId="77777777" w:rsidR="005B7866" w:rsidRPr="00B3056F" w:rsidRDefault="005B7866" w:rsidP="005B7866">
      <w:pPr>
        <w:pStyle w:val="PL"/>
        <w:rPr>
          <w:lang w:eastAsia="zh-CN"/>
        </w:rPr>
      </w:pPr>
      <w:r w:rsidRPr="00B3056F">
        <w:t xml:space="preserve">        - </w:t>
      </w:r>
      <w:r w:rsidRPr="00B3056F">
        <w:rPr>
          <w:rFonts w:hint="eastAsia"/>
          <w:lang w:eastAsia="zh-CN"/>
        </w:rPr>
        <w:t>UE</w:t>
      </w:r>
      <w:r w:rsidRPr="00B3056F">
        <w:t xml:space="preserve"> </w:t>
      </w:r>
      <w:r w:rsidRPr="00B3056F">
        <w:rPr>
          <w:rFonts w:hint="eastAsia"/>
          <w:lang w:eastAsia="zh-CN"/>
        </w:rPr>
        <w:t>Location Information retrieval</w:t>
      </w:r>
    </w:p>
    <w:p w14:paraId="7BFF7BC5" w14:textId="77777777" w:rsidR="005B7866" w:rsidRPr="00B3056F" w:rsidRDefault="005B7866" w:rsidP="005B7866">
      <w:pPr>
        <w:pStyle w:val="PL"/>
      </w:pPr>
      <w:r w:rsidRPr="00B3056F">
        <w:t xml:space="preserve">      parameters:</w:t>
      </w:r>
    </w:p>
    <w:p w14:paraId="133C2E07" w14:textId="77777777" w:rsidR="005B7866" w:rsidRPr="00B3056F" w:rsidRDefault="005B7866" w:rsidP="005B7866">
      <w:pPr>
        <w:pStyle w:val="PL"/>
      </w:pPr>
      <w:r w:rsidRPr="00B3056F">
        <w:t xml:space="preserve">        - name: ueId</w:t>
      </w:r>
    </w:p>
    <w:p w14:paraId="06BE86F5" w14:textId="77777777" w:rsidR="005B7866" w:rsidRPr="00B3056F" w:rsidRDefault="005B7866" w:rsidP="005B7866">
      <w:pPr>
        <w:pStyle w:val="PL"/>
      </w:pPr>
      <w:r w:rsidRPr="00B3056F">
        <w:t xml:space="preserve">          in: path</w:t>
      </w:r>
    </w:p>
    <w:p w14:paraId="564C1242" w14:textId="77777777" w:rsidR="005B7866" w:rsidRPr="00B3056F" w:rsidRDefault="005B7866" w:rsidP="005B7866">
      <w:pPr>
        <w:pStyle w:val="PL"/>
      </w:pPr>
      <w:r w:rsidRPr="00B3056F">
        <w:t xml:space="preserve">          description: Identifier of the UE</w:t>
      </w:r>
    </w:p>
    <w:p w14:paraId="3F656317" w14:textId="77777777" w:rsidR="005B7866" w:rsidRPr="00B3056F" w:rsidRDefault="005B7866" w:rsidP="005B7866">
      <w:pPr>
        <w:pStyle w:val="PL"/>
      </w:pPr>
      <w:r w:rsidRPr="00B3056F">
        <w:t xml:space="preserve">          required: true</w:t>
      </w:r>
    </w:p>
    <w:p w14:paraId="2F973F86" w14:textId="77777777" w:rsidR="005B7866" w:rsidRPr="00B3056F" w:rsidRDefault="005B7866" w:rsidP="005B7866">
      <w:pPr>
        <w:pStyle w:val="PL"/>
      </w:pPr>
      <w:r w:rsidRPr="00B3056F">
        <w:t xml:space="preserve">          schema:</w:t>
      </w:r>
    </w:p>
    <w:p w14:paraId="586CCD2C" w14:textId="77777777" w:rsidR="005B7866" w:rsidRPr="00B3056F" w:rsidRDefault="005B7866" w:rsidP="005B7866">
      <w:pPr>
        <w:pStyle w:val="PL"/>
      </w:pPr>
      <w:r w:rsidRPr="00B3056F">
        <w:t xml:space="preserve">            $ref: 'TS29571_CommonData.yaml#/components/schemas/VarUeId'</w:t>
      </w:r>
    </w:p>
    <w:p w14:paraId="6107F47D" w14:textId="77777777" w:rsidR="005B7866" w:rsidRPr="00B3056F" w:rsidRDefault="005B7866" w:rsidP="005B7866">
      <w:pPr>
        <w:pStyle w:val="PL"/>
      </w:pPr>
      <w:r w:rsidRPr="00B3056F">
        <w:t xml:space="preserve">        - name: supported-features</w:t>
      </w:r>
    </w:p>
    <w:p w14:paraId="093B41A5" w14:textId="77777777" w:rsidR="005B7866" w:rsidRPr="00B3056F" w:rsidRDefault="005B7866" w:rsidP="005B7866">
      <w:pPr>
        <w:pStyle w:val="PL"/>
      </w:pPr>
      <w:r w:rsidRPr="00B3056F">
        <w:t xml:space="preserve">          in: query</w:t>
      </w:r>
    </w:p>
    <w:p w14:paraId="41520F70" w14:textId="77777777" w:rsidR="005B7866" w:rsidRPr="00B3056F" w:rsidRDefault="005B7866" w:rsidP="005B7866">
      <w:pPr>
        <w:pStyle w:val="PL"/>
      </w:pPr>
      <w:r w:rsidRPr="00B3056F">
        <w:t xml:space="preserve">          schema:</w:t>
      </w:r>
    </w:p>
    <w:p w14:paraId="042713E2" w14:textId="77777777" w:rsidR="005B7866" w:rsidRPr="00B3056F" w:rsidRDefault="005B7866" w:rsidP="005B7866">
      <w:pPr>
        <w:pStyle w:val="PL"/>
      </w:pPr>
      <w:r w:rsidRPr="00B3056F">
        <w:t xml:space="preserve">            $ref: 'TS29571_CommonData.yaml#/components/schemas/SupportedFeatures'</w:t>
      </w:r>
    </w:p>
    <w:p w14:paraId="6A32708F" w14:textId="77777777" w:rsidR="005B7866" w:rsidRPr="00B3056F" w:rsidRDefault="005B7866" w:rsidP="005B7866">
      <w:pPr>
        <w:pStyle w:val="PL"/>
      </w:pPr>
      <w:r w:rsidRPr="00B3056F">
        <w:t xml:space="preserve">      responses:</w:t>
      </w:r>
    </w:p>
    <w:p w14:paraId="2C150547" w14:textId="77777777" w:rsidR="005B7866" w:rsidRPr="00B3056F" w:rsidRDefault="005B7866" w:rsidP="005B7866">
      <w:pPr>
        <w:pStyle w:val="PL"/>
      </w:pPr>
      <w:r w:rsidRPr="00B3056F">
        <w:t xml:space="preserve">        '200':</w:t>
      </w:r>
    </w:p>
    <w:p w14:paraId="3D783AC7" w14:textId="77777777" w:rsidR="005B7866" w:rsidRPr="00B3056F" w:rsidRDefault="005B7866" w:rsidP="005B7866">
      <w:pPr>
        <w:pStyle w:val="PL"/>
      </w:pPr>
      <w:r w:rsidRPr="00B3056F">
        <w:t xml:space="preserve">          description: Expected response to a valid request</w:t>
      </w:r>
    </w:p>
    <w:p w14:paraId="4873B0CB" w14:textId="77777777" w:rsidR="005B7866" w:rsidRPr="00B3056F" w:rsidRDefault="005B7866" w:rsidP="005B7866">
      <w:pPr>
        <w:pStyle w:val="PL"/>
      </w:pPr>
      <w:r w:rsidRPr="00B3056F">
        <w:t xml:space="preserve">          content:</w:t>
      </w:r>
    </w:p>
    <w:p w14:paraId="1952470C" w14:textId="77777777" w:rsidR="005B7866" w:rsidRPr="00B3056F" w:rsidRDefault="005B7866" w:rsidP="005B7866">
      <w:pPr>
        <w:pStyle w:val="PL"/>
      </w:pPr>
      <w:r w:rsidRPr="00B3056F">
        <w:t xml:space="preserve">            application/json:</w:t>
      </w:r>
    </w:p>
    <w:p w14:paraId="047C4F09" w14:textId="77777777" w:rsidR="005B7866" w:rsidRPr="00B3056F" w:rsidRDefault="005B7866" w:rsidP="005B7866">
      <w:pPr>
        <w:pStyle w:val="PL"/>
      </w:pPr>
      <w:r w:rsidRPr="00B3056F">
        <w:t xml:space="preserve">              schema:</w:t>
      </w:r>
    </w:p>
    <w:p w14:paraId="2FF0BE2C" w14:textId="77777777" w:rsidR="005B7866" w:rsidRPr="00B3056F" w:rsidRDefault="005B7866" w:rsidP="005B7866">
      <w:pPr>
        <w:pStyle w:val="PL"/>
      </w:pPr>
      <w:r w:rsidRPr="00B3056F">
        <w:t xml:space="preserve">                $ref: '#/components/schemas/</w:t>
      </w:r>
      <w:r w:rsidRPr="00B3056F">
        <w:rPr>
          <w:rFonts w:hint="eastAsia"/>
          <w:lang w:eastAsia="zh-CN"/>
        </w:rPr>
        <w:t>Location</w:t>
      </w:r>
      <w:r w:rsidRPr="00B3056F">
        <w:t>Info'</w:t>
      </w:r>
    </w:p>
    <w:p w14:paraId="41BC76C6" w14:textId="77777777" w:rsidR="005B7866" w:rsidRPr="00B3056F" w:rsidRDefault="005B7866" w:rsidP="005B7866">
      <w:pPr>
        <w:pStyle w:val="PL"/>
        <w:rPr>
          <w:lang w:val="en-US"/>
        </w:rPr>
      </w:pPr>
      <w:r w:rsidRPr="00B3056F">
        <w:rPr>
          <w:lang w:val="en-US"/>
        </w:rPr>
        <w:t xml:space="preserve">        '400':</w:t>
      </w:r>
    </w:p>
    <w:p w14:paraId="76256D22" w14:textId="77777777" w:rsidR="005B7866" w:rsidRPr="00B3056F" w:rsidRDefault="005B7866" w:rsidP="005B7866">
      <w:pPr>
        <w:pStyle w:val="PL"/>
        <w:rPr>
          <w:lang w:val="en-US"/>
        </w:rPr>
      </w:pPr>
      <w:r w:rsidRPr="00B3056F">
        <w:rPr>
          <w:lang w:val="en-US"/>
        </w:rPr>
        <w:t xml:space="preserve">          $ref: 'TS29571_CommonData.yaml#/components/responses/400'</w:t>
      </w:r>
    </w:p>
    <w:p w14:paraId="14D89E13" w14:textId="77777777" w:rsidR="005B7866" w:rsidRPr="00B3056F" w:rsidRDefault="005B7866" w:rsidP="005B7866">
      <w:pPr>
        <w:pStyle w:val="PL"/>
        <w:rPr>
          <w:lang w:val="en-US"/>
        </w:rPr>
      </w:pPr>
      <w:r w:rsidRPr="00B3056F">
        <w:rPr>
          <w:lang w:val="en-US"/>
        </w:rPr>
        <w:lastRenderedPageBreak/>
        <w:t xml:space="preserve">        '403':</w:t>
      </w:r>
    </w:p>
    <w:p w14:paraId="553507F5" w14:textId="77777777" w:rsidR="005B7866" w:rsidRPr="00B3056F" w:rsidRDefault="005B7866" w:rsidP="005B7866">
      <w:pPr>
        <w:pStyle w:val="PL"/>
        <w:rPr>
          <w:lang w:val="en-US"/>
        </w:rPr>
      </w:pPr>
      <w:r w:rsidRPr="00B3056F">
        <w:rPr>
          <w:lang w:val="en-US"/>
        </w:rPr>
        <w:t xml:space="preserve">          $ref: 'TS29571_CommonData.yaml#/components/responses/403'</w:t>
      </w:r>
    </w:p>
    <w:p w14:paraId="6E7F1FA9" w14:textId="77777777" w:rsidR="005B7866" w:rsidRPr="00B3056F" w:rsidRDefault="005B7866" w:rsidP="005B7866">
      <w:pPr>
        <w:pStyle w:val="PL"/>
        <w:rPr>
          <w:lang w:val="en-US"/>
        </w:rPr>
      </w:pPr>
      <w:r w:rsidRPr="00B3056F">
        <w:rPr>
          <w:lang w:val="en-US"/>
        </w:rPr>
        <w:t xml:space="preserve">        '404':</w:t>
      </w:r>
    </w:p>
    <w:p w14:paraId="1DEE988C" w14:textId="77777777" w:rsidR="005B7866" w:rsidRPr="00B3056F" w:rsidRDefault="005B7866" w:rsidP="005B7866">
      <w:pPr>
        <w:pStyle w:val="PL"/>
        <w:rPr>
          <w:lang w:val="en-US"/>
        </w:rPr>
      </w:pPr>
      <w:r w:rsidRPr="00B3056F">
        <w:rPr>
          <w:lang w:val="en-US"/>
        </w:rPr>
        <w:t xml:space="preserve">          $ref: 'TS29571_CommonData.yaml#/components/responses/404'</w:t>
      </w:r>
    </w:p>
    <w:p w14:paraId="655EF9F7" w14:textId="77777777" w:rsidR="005B7866" w:rsidRPr="00B3056F" w:rsidRDefault="005B7866" w:rsidP="005B7866">
      <w:pPr>
        <w:pStyle w:val="PL"/>
        <w:rPr>
          <w:lang w:val="en-US"/>
        </w:rPr>
      </w:pPr>
      <w:r w:rsidRPr="00B3056F">
        <w:rPr>
          <w:lang w:val="en-US"/>
        </w:rPr>
        <w:t xml:space="preserve">        '500':</w:t>
      </w:r>
    </w:p>
    <w:p w14:paraId="07A86109" w14:textId="77777777" w:rsidR="005B7866" w:rsidRPr="00B3056F" w:rsidRDefault="005B7866" w:rsidP="005B7866">
      <w:pPr>
        <w:pStyle w:val="PL"/>
      </w:pPr>
      <w:r w:rsidRPr="00B3056F">
        <w:rPr>
          <w:lang w:val="en-US"/>
        </w:rPr>
        <w:t xml:space="preserve">          </w:t>
      </w:r>
      <w:r w:rsidRPr="00B3056F">
        <w:t>$ref: 'TS29571_CommonData.yaml#/components/responses/500'</w:t>
      </w:r>
    </w:p>
    <w:p w14:paraId="619F43C0" w14:textId="77777777" w:rsidR="005B7866" w:rsidRPr="00B3056F" w:rsidRDefault="005B7866" w:rsidP="005B7866">
      <w:pPr>
        <w:pStyle w:val="PL"/>
        <w:rPr>
          <w:lang w:val="en-US"/>
        </w:rPr>
      </w:pPr>
      <w:r w:rsidRPr="00B3056F">
        <w:rPr>
          <w:lang w:val="en-US"/>
        </w:rPr>
        <w:t xml:space="preserve">        '503':</w:t>
      </w:r>
    </w:p>
    <w:p w14:paraId="35F70068" w14:textId="77777777" w:rsidR="005B7866" w:rsidRPr="00B3056F" w:rsidRDefault="005B7866" w:rsidP="005B7866">
      <w:pPr>
        <w:pStyle w:val="PL"/>
        <w:rPr>
          <w:lang w:val="en-US"/>
        </w:rPr>
      </w:pPr>
      <w:r w:rsidRPr="00B3056F">
        <w:t xml:space="preserve">          $ref: 'TS29571_CommonData.yaml#/components/responses/503'</w:t>
      </w:r>
    </w:p>
    <w:p w14:paraId="5FD75F96" w14:textId="77777777" w:rsidR="005B7866" w:rsidRPr="00B3056F" w:rsidRDefault="005B7866" w:rsidP="005B7866">
      <w:pPr>
        <w:pStyle w:val="PL"/>
      </w:pPr>
      <w:r w:rsidRPr="00B3056F">
        <w:t xml:space="preserve">        default:</w:t>
      </w:r>
    </w:p>
    <w:p w14:paraId="647AD41B" w14:textId="77777777" w:rsidR="005B7866" w:rsidRPr="00B3056F" w:rsidRDefault="005B7866" w:rsidP="005B7866">
      <w:pPr>
        <w:pStyle w:val="PL"/>
      </w:pPr>
      <w:r w:rsidRPr="00B3056F">
        <w:t xml:space="preserve">          description: Unexpected error</w:t>
      </w:r>
    </w:p>
    <w:p w14:paraId="57280F1C" w14:textId="77777777" w:rsidR="005B7866" w:rsidRPr="00B3056F" w:rsidRDefault="005B7866" w:rsidP="005B7866">
      <w:pPr>
        <w:pStyle w:val="PL"/>
        <w:rPr>
          <w:lang w:eastAsia="zh-CN"/>
        </w:rPr>
      </w:pPr>
    </w:p>
    <w:p w14:paraId="36D89651" w14:textId="77777777" w:rsidR="005B7866" w:rsidRPr="00B3056F" w:rsidRDefault="005B7866" w:rsidP="005B7866">
      <w:pPr>
        <w:pStyle w:val="PL"/>
      </w:pPr>
    </w:p>
    <w:p w14:paraId="2E0B5F8B" w14:textId="77777777" w:rsidR="005B7866" w:rsidRPr="00B3056F" w:rsidRDefault="005B7866" w:rsidP="005B7866">
      <w:pPr>
        <w:pStyle w:val="PL"/>
        <w:rPr>
          <w:lang w:val="en-US"/>
        </w:rPr>
      </w:pPr>
      <w:r w:rsidRPr="00B3056F">
        <w:t>components:</w:t>
      </w:r>
    </w:p>
    <w:p w14:paraId="055D213B" w14:textId="77777777" w:rsidR="005B7866" w:rsidRPr="00B3056F" w:rsidRDefault="005B7866" w:rsidP="005B7866">
      <w:pPr>
        <w:pStyle w:val="PL"/>
        <w:rPr>
          <w:lang w:val="en-US"/>
        </w:rPr>
      </w:pPr>
      <w:r w:rsidRPr="00B3056F">
        <w:rPr>
          <w:lang w:val="en-US"/>
        </w:rPr>
        <w:t xml:space="preserve">  securitySchemes:</w:t>
      </w:r>
    </w:p>
    <w:p w14:paraId="60D07DB8" w14:textId="77777777" w:rsidR="005B7866" w:rsidRPr="00B3056F" w:rsidRDefault="005B7866" w:rsidP="005B7866">
      <w:pPr>
        <w:pStyle w:val="PL"/>
        <w:rPr>
          <w:lang w:val="en-US"/>
        </w:rPr>
      </w:pPr>
      <w:r w:rsidRPr="00B3056F">
        <w:rPr>
          <w:lang w:val="en-US"/>
        </w:rPr>
        <w:t xml:space="preserve">    oAuth2ClientCredentials:</w:t>
      </w:r>
    </w:p>
    <w:p w14:paraId="3973D8E8" w14:textId="77777777" w:rsidR="005B7866" w:rsidRPr="00B3056F" w:rsidRDefault="005B7866" w:rsidP="005B7866">
      <w:pPr>
        <w:pStyle w:val="PL"/>
        <w:rPr>
          <w:lang w:val="en-US"/>
        </w:rPr>
      </w:pPr>
      <w:r w:rsidRPr="00B3056F">
        <w:rPr>
          <w:lang w:val="en-US"/>
        </w:rPr>
        <w:t xml:space="preserve">      type: oauth2</w:t>
      </w:r>
    </w:p>
    <w:p w14:paraId="2C5506B0" w14:textId="77777777" w:rsidR="005B7866" w:rsidRPr="00B3056F" w:rsidRDefault="005B7866" w:rsidP="005B7866">
      <w:pPr>
        <w:pStyle w:val="PL"/>
        <w:rPr>
          <w:lang w:val="en-US"/>
        </w:rPr>
      </w:pPr>
      <w:r w:rsidRPr="00B3056F">
        <w:rPr>
          <w:lang w:val="en-US"/>
        </w:rPr>
        <w:t xml:space="preserve">      flows:</w:t>
      </w:r>
    </w:p>
    <w:p w14:paraId="54EE4F93" w14:textId="77777777" w:rsidR="005B7866" w:rsidRPr="00B3056F" w:rsidRDefault="005B7866" w:rsidP="005B7866">
      <w:pPr>
        <w:pStyle w:val="PL"/>
        <w:rPr>
          <w:lang w:val="en-US"/>
        </w:rPr>
      </w:pPr>
      <w:r w:rsidRPr="00B3056F">
        <w:rPr>
          <w:lang w:val="en-US"/>
        </w:rPr>
        <w:t xml:space="preserve">        clientCredentials:</w:t>
      </w:r>
    </w:p>
    <w:p w14:paraId="556F98BC" w14:textId="77777777" w:rsidR="005B7866" w:rsidRPr="00B3056F" w:rsidRDefault="005B7866" w:rsidP="005B7866">
      <w:pPr>
        <w:pStyle w:val="PL"/>
        <w:rPr>
          <w:lang w:val="en-US"/>
        </w:rPr>
      </w:pPr>
      <w:r w:rsidRPr="00B3056F">
        <w:rPr>
          <w:lang w:val="en-US"/>
        </w:rPr>
        <w:t xml:space="preserve">          tokenUrl: '{nrfApiRoot}/oauth2/token'</w:t>
      </w:r>
    </w:p>
    <w:p w14:paraId="35435870" w14:textId="77777777" w:rsidR="005B7866" w:rsidRPr="00B3056F" w:rsidRDefault="005B7866" w:rsidP="005B7866">
      <w:pPr>
        <w:pStyle w:val="PL"/>
        <w:rPr>
          <w:lang w:val="en-US"/>
        </w:rPr>
      </w:pPr>
      <w:r w:rsidRPr="00B3056F">
        <w:rPr>
          <w:lang w:val="en-US"/>
        </w:rPr>
        <w:t xml:space="preserve">          scopes:</w:t>
      </w:r>
    </w:p>
    <w:p w14:paraId="73A488FE" w14:textId="77777777" w:rsidR="005B7866" w:rsidRDefault="005B7866" w:rsidP="005B7866">
      <w:pPr>
        <w:pStyle w:val="PL"/>
      </w:pPr>
      <w:r w:rsidRPr="00B3056F">
        <w:t xml:space="preserve">            nudm-uecm: Access to the nudm-uecm API</w:t>
      </w:r>
    </w:p>
    <w:p w14:paraId="0A285CFB" w14:textId="77777777" w:rsidR="005B7866" w:rsidRDefault="005B7866" w:rsidP="005B7866">
      <w:pPr>
        <w:pStyle w:val="PL"/>
      </w:pPr>
      <w:r>
        <w:t xml:space="preserve">            nudm_uecm:amf-registration:write: Write access (update/modify) to representations of the A</w:t>
      </w:r>
      <w:r w:rsidRPr="00B3056F">
        <w:t>mf3GppAccessRegistration</w:t>
      </w:r>
      <w:r>
        <w:t xml:space="preserve"> and AmfNon3GppAccessRegistration resources</w:t>
      </w:r>
    </w:p>
    <w:p w14:paraId="4983C174" w14:textId="77777777" w:rsidR="005B7866" w:rsidRDefault="005B7866" w:rsidP="005B7866">
      <w:pPr>
        <w:pStyle w:val="PL"/>
      </w:pPr>
      <w:r>
        <w:t xml:space="preserve">            nudm_uecm:smf-registration:write: Write access (create/delete/modify) to the representations of individualSmfRegistration resources</w:t>
      </w:r>
    </w:p>
    <w:p w14:paraId="5EA168CA" w14:textId="77777777" w:rsidR="005B7866" w:rsidRDefault="005B7866" w:rsidP="005B7866">
      <w:pPr>
        <w:pStyle w:val="PL"/>
      </w:pPr>
      <w:r>
        <w:t xml:space="preserve">            nudm_uecm:smsf-registration:write: Write access (create/delete/modify) to representations of the </w:t>
      </w:r>
      <w:r w:rsidRPr="00B3056F">
        <w:t>Smsf3GppAccessRegistration</w:t>
      </w:r>
      <w:r>
        <w:t xml:space="preserve"> and SmsfNon3GppAccessRegistration resources</w:t>
      </w:r>
    </w:p>
    <w:p w14:paraId="713DEB91" w14:textId="77777777" w:rsidR="005B7866" w:rsidRPr="00B3056F" w:rsidRDefault="005B7866" w:rsidP="005B7866">
      <w:pPr>
        <w:pStyle w:val="PL"/>
      </w:pPr>
      <w:r>
        <w:t xml:space="preserve">            nudm_uecm:ip-sm-gw-registration:write: Write access (create/delete/modify) to the representation of the I</w:t>
      </w:r>
      <w:r>
        <w:rPr>
          <w:lang w:eastAsia="zh-CN"/>
        </w:rPr>
        <w:t>pSmGw</w:t>
      </w:r>
      <w:r w:rsidRPr="006A7EE2">
        <w:rPr>
          <w:lang w:eastAsia="zh-CN"/>
        </w:rPr>
        <w:t>Registratio</w:t>
      </w:r>
      <w:r>
        <w:rPr>
          <w:lang w:eastAsia="zh-CN"/>
        </w:rPr>
        <w:t xml:space="preserve">n </w:t>
      </w:r>
      <w:r>
        <w:t>resource</w:t>
      </w:r>
    </w:p>
    <w:p w14:paraId="6F82FFE0" w14:textId="77777777" w:rsidR="005B7866" w:rsidRPr="00B3056F" w:rsidRDefault="005B7866" w:rsidP="005B7866">
      <w:pPr>
        <w:pStyle w:val="PL"/>
      </w:pPr>
    </w:p>
    <w:p w14:paraId="0F9F2B4A" w14:textId="77777777" w:rsidR="005B7866" w:rsidRPr="00B3056F" w:rsidRDefault="005B7866" w:rsidP="005B7866">
      <w:pPr>
        <w:pStyle w:val="PL"/>
      </w:pPr>
      <w:r w:rsidRPr="00B3056F">
        <w:t xml:space="preserve">  schemas:</w:t>
      </w:r>
    </w:p>
    <w:p w14:paraId="684C738C" w14:textId="77777777" w:rsidR="005B7866" w:rsidRPr="00B3056F" w:rsidRDefault="005B7866" w:rsidP="005B7866">
      <w:pPr>
        <w:pStyle w:val="PL"/>
      </w:pPr>
    </w:p>
    <w:p w14:paraId="57F9AE81" w14:textId="77777777" w:rsidR="005B7866" w:rsidRPr="00B3056F" w:rsidRDefault="005B7866" w:rsidP="005B7866">
      <w:pPr>
        <w:pStyle w:val="PL"/>
      </w:pPr>
      <w:r w:rsidRPr="00B3056F">
        <w:t># COMPLEX TYPES:</w:t>
      </w:r>
    </w:p>
    <w:p w14:paraId="20A8733E" w14:textId="77777777" w:rsidR="005B7866" w:rsidRPr="00B3056F" w:rsidRDefault="005B7866" w:rsidP="005B7866">
      <w:pPr>
        <w:pStyle w:val="PL"/>
      </w:pPr>
    </w:p>
    <w:p w14:paraId="7959C5F8" w14:textId="77777777" w:rsidR="005B7866" w:rsidRPr="00B3056F" w:rsidRDefault="005B7866" w:rsidP="005B7866">
      <w:pPr>
        <w:pStyle w:val="PL"/>
      </w:pPr>
      <w:r w:rsidRPr="00B3056F">
        <w:t xml:space="preserve">    Amf3GppAccessRegistration:</w:t>
      </w:r>
    </w:p>
    <w:p w14:paraId="040CC0FF" w14:textId="77777777" w:rsidR="005B7866" w:rsidRPr="00B3056F" w:rsidRDefault="005B7866" w:rsidP="005B7866">
      <w:pPr>
        <w:pStyle w:val="PL"/>
      </w:pPr>
      <w:r w:rsidRPr="00B3056F">
        <w:t xml:space="preserve">      type: object</w:t>
      </w:r>
    </w:p>
    <w:p w14:paraId="78549A86" w14:textId="77777777" w:rsidR="005B7866" w:rsidRPr="00B3056F" w:rsidRDefault="005B7866" w:rsidP="005B7866">
      <w:pPr>
        <w:pStyle w:val="PL"/>
      </w:pPr>
      <w:r w:rsidRPr="00B3056F">
        <w:t xml:space="preserve">      required:</w:t>
      </w:r>
    </w:p>
    <w:p w14:paraId="60B9071B" w14:textId="77777777" w:rsidR="005B7866" w:rsidRPr="00B3056F" w:rsidRDefault="005B7866" w:rsidP="005B7866">
      <w:pPr>
        <w:pStyle w:val="PL"/>
      </w:pPr>
      <w:r w:rsidRPr="00B3056F">
        <w:t xml:space="preserve">        - amfInstanceId</w:t>
      </w:r>
    </w:p>
    <w:p w14:paraId="35527D89" w14:textId="77777777" w:rsidR="005B7866" w:rsidRPr="00B3056F" w:rsidRDefault="005B7866" w:rsidP="005B7866">
      <w:pPr>
        <w:pStyle w:val="PL"/>
      </w:pPr>
      <w:r w:rsidRPr="00B3056F">
        <w:t xml:space="preserve">        - deregCallbackUri</w:t>
      </w:r>
    </w:p>
    <w:p w14:paraId="38A6CBBC" w14:textId="77777777" w:rsidR="005B7866" w:rsidRPr="00B3056F" w:rsidRDefault="005B7866" w:rsidP="005B7866">
      <w:pPr>
        <w:pStyle w:val="PL"/>
      </w:pPr>
      <w:r w:rsidRPr="00B3056F">
        <w:t xml:space="preserve">        - guami</w:t>
      </w:r>
    </w:p>
    <w:p w14:paraId="71E2B267" w14:textId="77777777" w:rsidR="005B7866" w:rsidRPr="00B3056F" w:rsidRDefault="005B7866" w:rsidP="005B7866">
      <w:pPr>
        <w:pStyle w:val="PL"/>
      </w:pPr>
      <w:r w:rsidRPr="00B3056F">
        <w:t xml:space="preserve">        - ratType</w:t>
      </w:r>
    </w:p>
    <w:p w14:paraId="20E301B8" w14:textId="77777777" w:rsidR="005B7866" w:rsidRPr="00B3056F" w:rsidRDefault="005B7866" w:rsidP="005B7866">
      <w:pPr>
        <w:pStyle w:val="PL"/>
      </w:pPr>
      <w:r w:rsidRPr="00B3056F">
        <w:t xml:space="preserve">      properties:</w:t>
      </w:r>
    </w:p>
    <w:p w14:paraId="3FC5C3B0" w14:textId="77777777" w:rsidR="005B7866" w:rsidRPr="00B3056F" w:rsidRDefault="005B7866" w:rsidP="005B7866">
      <w:pPr>
        <w:pStyle w:val="PL"/>
      </w:pPr>
      <w:r w:rsidRPr="00B3056F">
        <w:t xml:space="preserve">        amfInstanceId:</w:t>
      </w:r>
    </w:p>
    <w:p w14:paraId="20F11A98" w14:textId="77777777" w:rsidR="005B7866" w:rsidRPr="00B3056F" w:rsidRDefault="005B7866" w:rsidP="005B7866">
      <w:pPr>
        <w:pStyle w:val="PL"/>
      </w:pPr>
      <w:r w:rsidRPr="00B3056F">
        <w:t xml:space="preserve">          $ref: 'TS29571_CommonData.yaml#/components/schemas/NfInstanceId'</w:t>
      </w:r>
    </w:p>
    <w:p w14:paraId="5C960306" w14:textId="77777777" w:rsidR="005B7866" w:rsidRPr="00B3056F" w:rsidRDefault="005B7866" w:rsidP="005B7866">
      <w:pPr>
        <w:pStyle w:val="PL"/>
      </w:pPr>
      <w:r w:rsidRPr="00B3056F">
        <w:t xml:space="preserve">        supportedFeatures:</w:t>
      </w:r>
    </w:p>
    <w:p w14:paraId="01FED3CD" w14:textId="77777777" w:rsidR="005B7866" w:rsidRPr="00B3056F" w:rsidRDefault="005B7866" w:rsidP="005B7866">
      <w:pPr>
        <w:pStyle w:val="PL"/>
      </w:pPr>
      <w:r w:rsidRPr="00B3056F">
        <w:t xml:space="preserve">          $ref: 'TS29571_CommonData.yaml#/components/schemas/SupportedFeatures'</w:t>
      </w:r>
    </w:p>
    <w:p w14:paraId="2810120D" w14:textId="77777777" w:rsidR="005B7866" w:rsidRPr="00B3056F" w:rsidRDefault="005B7866" w:rsidP="005B7866">
      <w:pPr>
        <w:pStyle w:val="PL"/>
      </w:pPr>
      <w:r w:rsidRPr="00B3056F">
        <w:t xml:space="preserve">        purgeFlag:</w:t>
      </w:r>
    </w:p>
    <w:p w14:paraId="0B914782" w14:textId="77777777" w:rsidR="005B7866" w:rsidRPr="00B3056F" w:rsidRDefault="005B7866" w:rsidP="005B7866">
      <w:pPr>
        <w:pStyle w:val="PL"/>
      </w:pPr>
      <w:r w:rsidRPr="00B3056F">
        <w:t xml:space="preserve">          $ref: '#/components/schemas/PurgeFlag'</w:t>
      </w:r>
    </w:p>
    <w:p w14:paraId="5F70F4FB" w14:textId="77777777" w:rsidR="005B7866" w:rsidRPr="00B3056F" w:rsidRDefault="005B7866" w:rsidP="005B7866">
      <w:pPr>
        <w:pStyle w:val="PL"/>
      </w:pPr>
      <w:r w:rsidRPr="00B3056F">
        <w:t xml:space="preserve">        pei:</w:t>
      </w:r>
    </w:p>
    <w:p w14:paraId="0B732837" w14:textId="77777777" w:rsidR="005B7866" w:rsidRPr="00B3056F" w:rsidRDefault="005B7866" w:rsidP="005B7866">
      <w:pPr>
        <w:pStyle w:val="PL"/>
      </w:pPr>
      <w:r w:rsidRPr="00B3056F">
        <w:t xml:space="preserve">          $ref: 'TS29571_CommonData.yaml#/components/schemas/Pei'</w:t>
      </w:r>
    </w:p>
    <w:p w14:paraId="5BDA7017" w14:textId="77777777" w:rsidR="005B7866" w:rsidRPr="00B3056F" w:rsidRDefault="005B7866" w:rsidP="005B7866">
      <w:pPr>
        <w:pStyle w:val="PL"/>
      </w:pPr>
      <w:r w:rsidRPr="00B3056F">
        <w:t xml:space="preserve">        imsVoPs:</w:t>
      </w:r>
    </w:p>
    <w:p w14:paraId="660AFF57" w14:textId="77777777" w:rsidR="005B7866" w:rsidRPr="00B3056F" w:rsidRDefault="005B7866" w:rsidP="005B7866">
      <w:pPr>
        <w:pStyle w:val="PL"/>
      </w:pPr>
      <w:r w:rsidRPr="00B3056F">
        <w:t xml:space="preserve">          $ref: '#/components/schemas/ImsVoPs'</w:t>
      </w:r>
    </w:p>
    <w:p w14:paraId="4EF29667" w14:textId="77777777" w:rsidR="005B7866" w:rsidRPr="00B3056F" w:rsidRDefault="005B7866" w:rsidP="005B7866">
      <w:pPr>
        <w:pStyle w:val="PL"/>
      </w:pPr>
      <w:r w:rsidRPr="00B3056F">
        <w:t xml:space="preserve">        deregCallbackUri:</w:t>
      </w:r>
    </w:p>
    <w:p w14:paraId="4B80D98A" w14:textId="77777777" w:rsidR="005B7866" w:rsidRPr="00B3056F" w:rsidRDefault="005B7866" w:rsidP="005B7866">
      <w:pPr>
        <w:pStyle w:val="PL"/>
      </w:pPr>
      <w:r w:rsidRPr="00B3056F">
        <w:t xml:space="preserve">          $ref: 'TS29571_CommonData.yaml#/components/schemas/Uri'</w:t>
      </w:r>
    </w:p>
    <w:p w14:paraId="29266118" w14:textId="77777777" w:rsidR="005B7866" w:rsidRPr="00B3056F" w:rsidRDefault="005B7866" w:rsidP="005B7866">
      <w:pPr>
        <w:pStyle w:val="PL"/>
      </w:pPr>
      <w:r w:rsidRPr="00B3056F">
        <w:t xml:space="preserve">        amfServiceNameDereg:</w:t>
      </w:r>
    </w:p>
    <w:p w14:paraId="4067A704" w14:textId="77777777" w:rsidR="005B7866" w:rsidRPr="00B3056F" w:rsidRDefault="005B7866" w:rsidP="005B7866">
      <w:pPr>
        <w:pStyle w:val="PL"/>
      </w:pPr>
      <w:r w:rsidRPr="00B3056F">
        <w:t xml:space="preserve">          $ref: 'TS29510_Nnrf_NFManagement.yaml#/components/schemas/ServiceName'</w:t>
      </w:r>
    </w:p>
    <w:p w14:paraId="637F215D" w14:textId="77777777" w:rsidR="005B7866" w:rsidRPr="00B3056F" w:rsidRDefault="005B7866" w:rsidP="005B7866">
      <w:pPr>
        <w:pStyle w:val="PL"/>
      </w:pPr>
      <w:r w:rsidRPr="00B3056F">
        <w:t xml:space="preserve">        pcscfRestorationCallbackUri:</w:t>
      </w:r>
    </w:p>
    <w:p w14:paraId="1F2FCF9E" w14:textId="77777777" w:rsidR="005B7866" w:rsidRPr="00B3056F" w:rsidRDefault="005B7866" w:rsidP="005B7866">
      <w:pPr>
        <w:pStyle w:val="PL"/>
      </w:pPr>
      <w:r w:rsidRPr="00B3056F">
        <w:t xml:space="preserve">          $ref: 'TS29571_CommonData.yaml#/components/schemas/Uri'</w:t>
      </w:r>
    </w:p>
    <w:p w14:paraId="083CAA48" w14:textId="77777777" w:rsidR="005B7866" w:rsidRPr="00B3056F" w:rsidRDefault="005B7866" w:rsidP="005B7866">
      <w:pPr>
        <w:pStyle w:val="PL"/>
      </w:pPr>
      <w:r w:rsidRPr="00B3056F">
        <w:t xml:space="preserve">        amfServiceNamePcscfRest:</w:t>
      </w:r>
    </w:p>
    <w:p w14:paraId="1A5D4362" w14:textId="77777777" w:rsidR="005B7866" w:rsidRPr="00B3056F" w:rsidRDefault="005B7866" w:rsidP="005B7866">
      <w:pPr>
        <w:pStyle w:val="PL"/>
      </w:pPr>
      <w:r w:rsidRPr="00B3056F">
        <w:t xml:space="preserve">          $ref: 'TS29510_Nnrf_NFManagement.yaml#/components/schemas/ServiceName'</w:t>
      </w:r>
    </w:p>
    <w:p w14:paraId="06EEB510" w14:textId="77777777" w:rsidR="005B7866" w:rsidRPr="00B3056F" w:rsidRDefault="005B7866" w:rsidP="005B7866">
      <w:pPr>
        <w:pStyle w:val="PL"/>
      </w:pPr>
      <w:r w:rsidRPr="00B3056F">
        <w:t xml:space="preserve">        initialRegistrationInd:</w:t>
      </w:r>
    </w:p>
    <w:p w14:paraId="0EA4CB9B" w14:textId="77777777" w:rsidR="005B7866" w:rsidRPr="00B3056F" w:rsidRDefault="005B7866" w:rsidP="005B7866">
      <w:pPr>
        <w:pStyle w:val="PL"/>
      </w:pPr>
      <w:r w:rsidRPr="00B3056F">
        <w:t xml:space="preserve">          type: boolean</w:t>
      </w:r>
    </w:p>
    <w:p w14:paraId="6323B3E7" w14:textId="77777777" w:rsidR="005B7866" w:rsidRPr="00B3056F" w:rsidRDefault="005B7866" w:rsidP="005B7866">
      <w:pPr>
        <w:pStyle w:val="PL"/>
      </w:pPr>
      <w:r w:rsidRPr="00B3056F">
        <w:t xml:space="preserve">        guami:</w:t>
      </w:r>
    </w:p>
    <w:p w14:paraId="6BB98067" w14:textId="77777777" w:rsidR="005B7866" w:rsidRPr="00B3056F" w:rsidRDefault="005B7866" w:rsidP="005B7866">
      <w:pPr>
        <w:pStyle w:val="PL"/>
      </w:pPr>
      <w:r w:rsidRPr="00B3056F">
        <w:t xml:space="preserve">          $ref: 'TS29571_CommonData.yaml#/components/schemas/Guami'</w:t>
      </w:r>
    </w:p>
    <w:p w14:paraId="467FE74E" w14:textId="77777777" w:rsidR="005B7866" w:rsidRPr="00B3056F" w:rsidRDefault="005B7866" w:rsidP="005B7866">
      <w:pPr>
        <w:pStyle w:val="PL"/>
      </w:pPr>
      <w:r w:rsidRPr="00B3056F">
        <w:t xml:space="preserve">        backupAmfInfo:</w:t>
      </w:r>
    </w:p>
    <w:p w14:paraId="33D966CA" w14:textId="77777777" w:rsidR="005B7866" w:rsidRPr="00B3056F" w:rsidRDefault="005B7866" w:rsidP="005B7866">
      <w:pPr>
        <w:pStyle w:val="PL"/>
      </w:pPr>
      <w:r w:rsidRPr="00B3056F">
        <w:t xml:space="preserve">          type: array</w:t>
      </w:r>
    </w:p>
    <w:p w14:paraId="364929DA" w14:textId="77777777" w:rsidR="005B7866" w:rsidRPr="00B3056F" w:rsidRDefault="005B7866" w:rsidP="005B7866">
      <w:pPr>
        <w:pStyle w:val="PL"/>
      </w:pPr>
      <w:r w:rsidRPr="00B3056F">
        <w:t xml:space="preserve">          items:</w:t>
      </w:r>
    </w:p>
    <w:p w14:paraId="2FD75B33" w14:textId="77777777" w:rsidR="005B7866" w:rsidRPr="00B3056F" w:rsidRDefault="005B7866" w:rsidP="005B7866">
      <w:pPr>
        <w:pStyle w:val="PL"/>
      </w:pPr>
      <w:r w:rsidRPr="00B3056F">
        <w:t xml:space="preserve">            $ref: 'TS29571_CommonData.yaml#/components/schemas/BackupAmfInfo'</w:t>
      </w:r>
    </w:p>
    <w:p w14:paraId="73D2868C" w14:textId="77777777" w:rsidR="005B7866" w:rsidRPr="00B3056F" w:rsidRDefault="005B7866" w:rsidP="005B7866">
      <w:pPr>
        <w:pStyle w:val="PL"/>
      </w:pPr>
      <w:r w:rsidRPr="00B3056F">
        <w:t xml:space="preserve">          minItems: 1</w:t>
      </w:r>
    </w:p>
    <w:p w14:paraId="6E808C96" w14:textId="77777777" w:rsidR="005B7866" w:rsidRPr="00B3056F" w:rsidRDefault="005B7866" w:rsidP="005B7866">
      <w:pPr>
        <w:pStyle w:val="PL"/>
      </w:pPr>
      <w:r w:rsidRPr="00B3056F">
        <w:t xml:space="preserve">        drFlag:</w:t>
      </w:r>
    </w:p>
    <w:p w14:paraId="549E4DB4" w14:textId="77777777" w:rsidR="005B7866" w:rsidRPr="00B3056F" w:rsidRDefault="005B7866" w:rsidP="005B7866">
      <w:pPr>
        <w:pStyle w:val="PL"/>
      </w:pPr>
      <w:r w:rsidRPr="00B3056F">
        <w:t xml:space="preserve">          $ref: '#/components/schemas/DualRegistrationFlag'</w:t>
      </w:r>
    </w:p>
    <w:p w14:paraId="5817CBEE" w14:textId="77777777" w:rsidR="005B7866" w:rsidRPr="00B3056F" w:rsidRDefault="005B7866" w:rsidP="005B7866">
      <w:pPr>
        <w:pStyle w:val="PL"/>
      </w:pPr>
      <w:r w:rsidRPr="00B3056F">
        <w:t xml:space="preserve">        ratType:</w:t>
      </w:r>
    </w:p>
    <w:p w14:paraId="23F745A0" w14:textId="77777777" w:rsidR="005B7866" w:rsidRPr="00B3056F" w:rsidRDefault="005B7866" w:rsidP="005B7866">
      <w:pPr>
        <w:pStyle w:val="PL"/>
      </w:pPr>
      <w:r w:rsidRPr="00B3056F">
        <w:t xml:space="preserve">          $ref: 'TS29571_CommonData.yaml#/components/schemas/RatType'</w:t>
      </w:r>
    </w:p>
    <w:p w14:paraId="6036CEA2" w14:textId="77777777" w:rsidR="005B7866" w:rsidRPr="00B3056F" w:rsidRDefault="005B7866" w:rsidP="005B7866">
      <w:pPr>
        <w:pStyle w:val="PL"/>
      </w:pPr>
      <w:r w:rsidRPr="00B3056F">
        <w:t xml:space="preserve">        urrpIndicator:</w:t>
      </w:r>
    </w:p>
    <w:p w14:paraId="31A20FF1" w14:textId="77777777" w:rsidR="005B7866" w:rsidRPr="00B3056F" w:rsidRDefault="005B7866" w:rsidP="005B7866">
      <w:pPr>
        <w:pStyle w:val="PL"/>
      </w:pPr>
      <w:r w:rsidRPr="00B3056F">
        <w:t xml:space="preserve">          type: boolean</w:t>
      </w:r>
    </w:p>
    <w:p w14:paraId="314A6A64" w14:textId="77777777" w:rsidR="005B7866" w:rsidRPr="00B3056F" w:rsidRDefault="005B7866" w:rsidP="005B7866">
      <w:pPr>
        <w:pStyle w:val="PL"/>
      </w:pPr>
      <w:r w:rsidRPr="00B3056F">
        <w:t xml:space="preserve">        amfEeSubscriptionId:</w:t>
      </w:r>
    </w:p>
    <w:p w14:paraId="0EE05001" w14:textId="471262AB" w:rsidR="005B7866" w:rsidRPr="00B3056F" w:rsidRDefault="005B7866" w:rsidP="005B7866">
      <w:pPr>
        <w:pStyle w:val="PL"/>
      </w:pPr>
      <w:r w:rsidRPr="00B3056F">
        <w:t xml:space="preserve">          </w:t>
      </w:r>
      <w:r w:rsidR="001F4B78" w:rsidRPr="00B3056F">
        <w:t>$ref: 'TS29571_CommonData.yaml#/components/schemas/Uri'</w:t>
      </w:r>
    </w:p>
    <w:p w14:paraId="4E69E964" w14:textId="77777777" w:rsidR="005B7866" w:rsidRPr="00B3056F" w:rsidRDefault="005B7866" w:rsidP="005B7866">
      <w:pPr>
        <w:pStyle w:val="PL"/>
      </w:pPr>
      <w:r w:rsidRPr="00B3056F">
        <w:t xml:space="preserve">        </w:t>
      </w:r>
      <w:r w:rsidRPr="00B3056F">
        <w:rPr>
          <w:rFonts w:hint="eastAsia"/>
          <w:lang w:eastAsia="zh-CN"/>
        </w:rPr>
        <w:t>epsInterworkingInfo</w:t>
      </w:r>
      <w:r w:rsidRPr="00B3056F">
        <w:t>:</w:t>
      </w:r>
    </w:p>
    <w:p w14:paraId="502B6F8D" w14:textId="77777777" w:rsidR="005B7866" w:rsidRPr="00B3056F" w:rsidRDefault="005B7866" w:rsidP="005B7866">
      <w:pPr>
        <w:pStyle w:val="PL"/>
      </w:pPr>
      <w:r w:rsidRPr="00B3056F">
        <w:lastRenderedPageBreak/>
        <w:t xml:space="preserve">      </w:t>
      </w:r>
      <w:r w:rsidRPr="00B3056F">
        <w:rPr>
          <w:rFonts w:hint="eastAsia"/>
          <w:lang w:eastAsia="zh-CN"/>
        </w:rPr>
        <w:t xml:space="preserve">    </w:t>
      </w:r>
      <w:r w:rsidRPr="00B3056F">
        <w:t>$ref: '#/components/schemas/EpsInterworkingInfo'</w:t>
      </w:r>
    </w:p>
    <w:p w14:paraId="2D636657" w14:textId="77777777" w:rsidR="005B7866" w:rsidRPr="00B3056F" w:rsidRDefault="005B7866" w:rsidP="005B7866">
      <w:pPr>
        <w:pStyle w:val="PL"/>
      </w:pPr>
      <w:r w:rsidRPr="00B3056F">
        <w:t xml:space="preserve">        </w:t>
      </w:r>
      <w:r w:rsidRPr="00B3056F">
        <w:rPr>
          <w:rFonts w:eastAsia="SimSun" w:hint="eastAsia"/>
          <w:lang w:val="en-US" w:eastAsia="zh-CN"/>
        </w:rPr>
        <w:t>ueSrvccCapability</w:t>
      </w:r>
      <w:r w:rsidRPr="00B3056F">
        <w:t>:</w:t>
      </w:r>
    </w:p>
    <w:p w14:paraId="5959E395" w14:textId="77777777" w:rsidR="005B7866" w:rsidRPr="00B3056F" w:rsidRDefault="005B7866" w:rsidP="005B7866">
      <w:pPr>
        <w:pStyle w:val="PL"/>
      </w:pPr>
      <w:r w:rsidRPr="00B3056F">
        <w:t xml:space="preserve">          type: boolean</w:t>
      </w:r>
    </w:p>
    <w:p w14:paraId="687CAC02" w14:textId="77777777" w:rsidR="005B7866" w:rsidRPr="00B3056F" w:rsidRDefault="005B7866" w:rsidP="005B7866">
      <w:pPr>
        <w:pStyle w:val="PL"/>
      </w:pPr>
      <w:r w:rsidRPr="00B3056F">
        <w:t xml:space="preserve">        registrationTime:</w:t>
      </w:r>
    </w:p>
    <w:p w14:paraId="11DFC39D" w14:textId="77777777" w:rsidR="005B7866" w:rsidRPr="00B3056F" w:rsidRDefault="005B7866" w:rsidP="005B7866">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50600D50" w14:textId="77777777" w:rsidR="005B7866" w:rsidRPr="00B3056F" w:rsidRDefault="005B7866" w:rsidP="005B7866">
      <w:pPr>
        <w:pStyle w:val="PL"/>
      </w:pPr>
      <w:r w:rsidRPr="00B3056F">
        <w:t xml:space="preserve">        </w:t>
      </w:r>
      <w:r w:rsidRPr="00B3056F">
        <w:rPr>
          <w:lang w:val="en-US" w:eastAsia="zh-CN"/>
        </w:rPr>
        <w:t>vgmlcAddress</w:t>
      </w:r>
      <w:r w:rsidRPr="00B3056F">
        <w:t>:</w:t>
      </w:r>
    </w:p>
    <w:p w14:paraId="0FEBA782" w14:textId="77777777" w:rsidR="005B7866" w:rsidRPr="00B3056F" w:rsidRDefault="005B7866" w:rsidP="005B7866">
      <w:pPr>
        <w:pStyle w:val="PL"/>
        <w:rPr>
          <w:lang w:val="en-US"/>
        </w:rPr>
      </w:pPr>
      <w:r w:rsidRPr="00B3056F">
        <w:t xml:space="preserve"> </w:t>
      </w:r>
      <w:r w:rsidRPr="00B3056F">
        <w:rPr>
          <w:lang w:val="en-US"/>
        </w:rPr>
        <w:t xml:space="preserve">         $ref: '#/components/schemas/</w:t>
      </w:r>
      <w:r>
        <w:rPr>
          <w:lang w:val="en-US"/>
        </w:rPr>
        <w:t>VgmlcAddress</w:t>
      </w:r>
      <w:r w:rsidRPr="00B3056F">
        <w:rPr>
          <w:lang w:val="en-US"/>
        </w:rPr>
        <w:t>'</w:t>
      </w:r>
    </w:p>
    <w:p w14:paraId="5E85D9DA" w14:textId="77777777" w:rsidR="005B7866" w:rsidRDefault="005B7866" w:rsidP="005B7866">
      <w:pPr>
        <w:pStyle w:val="PL"/>
        <w:rPr>
          <w:lang w:val="en-US"/>
        </w:rPr>
      </w:pPr>
      <w:r>
        <w:rPr>
          <w:lang w:val="en-US"/>
        </w:rPr>
        <w:t xml:space="preserve">        contextInfo:</w:t>
      </w:r>
    </w:p>
    <w:p w14:paraId="50035FCE" w14:textId="77777777" w:rsidR="005B7866" w:rsidRDefault="005B7866" w:rsidP="005B7866">
      <w:pPr>
        <w:pStyle w:val="PL"/>
        <w:rPr>
          <w:lang w:val="en-US"/>
        </w:rPr>
      </w:pPr>
      <w:r>
        <w:rPr>
          <w:lang w:val="en-US"/>
        </w:rPr>
        <w:t xml:space="preserve">          $ref: 'TS29503_Nudm_SDM.yaml#/components/schemas/ContextInfo'</w:t>
      </w:r>
    </w:p>
    <w:p w14:paraId="2C7F32FC" w14:textId="77777777" w:rsidR="005B7866" w:rsidRPr="00B3056F" w:rsidRDefault="005B7866" w:rsidP="005B7866">
      <w:pPr>
        <w:pStyle w:val="PL"/>
        <w:rPr>
          <w:lang w:eastAsia="zh-CN"/>
        </w:rPr>
      </w:pPr>
      <w:r>
        <w:rPr>
          <w:lang w:eastAsia="zh-CN"/>
        </w:rPr>
        <w:t xml:space="preserve">        </w:t>
      </w:r>
      <w:r>
        <w:t>noEeSubscriptionInd:</w:t>
      </w:r>
    </w:p>
    <w:p w14:paraId="26D3BC86" w14:textId="77777777" w:rsidR="005B7866" w:rsidRDefault="005B7866" w:rsidP="005B7866">
      <w:pPr>
        <w:pStyle w:val="PL"/>
      </w:pPr>
      <w:r w:rsidRPr="00B3056F">
        <w:t xml:space="preserve">          type: boolean</w:t>
      </w:r>
    </w:p>
    <w:p w14:paraId="00115D2A" w14:textId="77777777" w:rsidR="00284708" w:rsidRDefault="005B7866" w:rsidP="00284708">
      <w:pPr>
        <w:pStyle w:val="PL"/>
      </w:pPr>
      <w:r>
        <w:t xml:space="preserve">          default: false</w:t>
      </w:r>
    </w:p>
    <w:p w14:paraId="352FB3BB" w14:textId="77777777" w:rsidR="00284708" w:rsidRDefault="00284708" w:rsidP="00284708">
      <w:pPr>
        <w:pStyle w:val="PL"/>
      </w:pPr>
      <w:r>
        <w:t xml:space="preserve">        supi:</w:t>
      </w:r>
    </w:p>
    <w:p w14:paraId="684B3675" w14:textId="489D3679" w:rsidR="005B7866" w:rsidRPr="00B3056F" w:rsidRDefault="00284708" w:rsidP="005B7866">
      <w:pPr>
        <w:pStyle w:val="PL"/>
      </w:pPr>
      <w:r>
        <w:t xml:space="preserve">          $ref: </w:t>
      </w:r>
      <w:r w:rsidRPr="00B3056F">
        <w:t>'TS29571_CommonData.yaml#/components/schemas/</w:t>
      </w:r>
      <w:r>
        <w:t>Supi'</w:t>
      </w:r>
    </w:p>
    <w:p w14:paraId="24559294" w14:textId="77777777" w:rsidR="00A43E80" w:rsidRPr="00B3056F" w:rsidRDefault="00A43E80" w:rsidP="00A43E80">
      <w:pPr>
        <w:pStyle w:val="PL"/>
      </w:pPr>
      <w:r w:rsidRPr="00B3056F">
        <w:t xml:space="preserve">        </w:t>
      </w:r>
      <w:r>
        <w:t>ueReachableInd</w:t>
      </w:r>
      <w:r w:rsidRPr="00B3056F">
        <w:t>:</w:t>
      </w:r>
    </w:p>
    <w:p w14:paraId="01E4F67C" w14:textId="77777777" w:rsidR="00A43E80" w:rsidRPr="00B3056F" w:rsidRDefault="00A43E80" w:rsidP="00A43E80">
      <w:pPr>
        <w:pStyle w:val="PL"/>
        <w:rPr>
          <w:lang w:val="en-US"/>
        </w:rPr>
      </w:pPr>
      <w:r w:rsidRPr="00B3056F">
        <w:t xml:space="preserve"> </w:t>
      </w:r>
      <w:r w:rsidRPr="00B3056F">
        <w:rPr>
          <w:lang w:val="en-US"/>
        </w:rPr>
        <w:t xml:space="preserve">         $ref: '#/components/schemas/</w:t>
      </w:r>
      <w:r>
        <w:t>UeReachableInd'</w:t>
      </w:r>
    </w:p>
    <w:p w14:paraId="28750B22" w14:textId="77777777" w:rsidR="005B7866" w:rsidRPr="00B3056F" w:rsidRDefault="005B7866" w:rsidP="005B7866">
      <w:pPr>
        <w:pStyle w:val="PL"/>
      </w:pPr>
    </w:p>
    <w:p w14:paraId="2D38EF05" w14:textId="77777777" w:rsidR="005B7866" w:rsidRPr="00B3056F" w:rsidRDefault="005B7866" w:rsidP="005B7866">
      <w:pPr>
        <w:pStyle w:val="PL"/>
      </w:pPr>
      <w:r w:rsidRPr="00B3056F">
        <w:t xml:space="preserve">    Amf3GppAccessRegistrationModification:</w:t>
      </w:r>
    </w:p>
    <w:p w14:paraId="7C365A38" w14:textId="77777777" w:rsidR="005B7866" w:rsidRPr="00B3056F" w:rsidRDefault="005B7866" w:rsidP="005B7866">
      <w:pPr>
        <w:pStyle w:val="PL"/>
      </w:pPr>
      <w:r w:rsidRPr="00B3056F">
        <w:t xml:space="preserve">      type: object</w:t>
      </w:r>
    </w:p>
    <w:p w14:paraId="4C301A84" w14:textId="77777777" w:rsidR="005B7866" w:rsidRPr="00B3056F" w:rsidRDefault="005B7866" w:rsidP="005B7866">
      <w:pPr>
        <w:pStyle w:val="PL"/>
      </w:pPr>
      <w:r w:rsidRPr="00B3056F">
        <w:t xml:space="preserve">      required:</w:t>
      </w:r>
    </w:p>
    <w:p w14:paraId="6C7623AD" w14:textId="77777777" w:rsidR="005B7866" w:rsidRPr="00B3056F" w:rsidRDefault="005B7866" w:rsidP="005B7866">
      <w:pPr>
        <w:pStyle w:val="PL"/>
      </w:pPr>
      <w:r w:rsidRPr="00B3056F">
        <w:t xml:space="preserve">        - guami</w:t>
      </w:r>
    </w:p>
    <w:p w14:paraId="0B438901" w14:textId="77777777" w:rsidR="005B7866" w:rsidRPr="00B3056F" w:rsidRDefault="005B7866" w:rsidP="005B7866">
      <w:pPr>
        <w:pStyle w:val="PL"/>
      </w:pPr>
      <w:r w:rsidRPr="00B3056F">
        <w:t xml:space="preserve">      properties:</w:t>
      </w:r>
    </w:p>
    <w:p w14:paraId="38EBA73B" w14:textId="77777777" w:rsidR="005B7866" w:rsidRPr="00B3056F" w:rsidRDefault="005B7866" w:rsidP="005B7866">
      <w:pPr>
        <w:pStyle w:val="PL"/>
      </w:pPr>
      <w:r w:rsidRPr="00B3056F">
        <w:t xml:space="preserve">        guami:</w:t>
      </w:r>
    </w:p>
    <w:p w14:paraId="437B614B" w14:textId="77777777" w:rsidR="005B7866" w:rsidRPr="00B3056F" w:rsidRDefault="005B7866" w:rsidP="005B7866">
      <w:pPr>
        <w:pStyle w:val="PL"/>
      </w:pPr>
      <w:r w:rsidRPr="00B3056F">
        <w:t xml:space="preserve">          $ref: 'TS29571_CommonData.yaml#/components/schemas/Guami'</w:t>
      </w:r>
    </w:p>
    <w:p w14:paraId="6F50526F" w14:textId="77777777" w:rsidR="005B7866" w:rsidRPr="00B3056F" w:rsidRDefault="005B7866" w:rsidP="005B7866">
      <w:pPr>
        <w:pStyle w:val="PL"/>
      </w:pPr>
      <w:r w:rsidRPr="00B3056F">
        <w:t xml:space="preserve">        purgeFlag:</w:t>
      </w:r>
    </w:p>
    <w:p w14:paraId="77776482" w14:textId="77777777" w:rsidR="005B7866" w:rsidRPr="00B3056F" w:rsidRDefault="005B7866" w:rsidP="005B7866">
      <w:pPr>
        <w:pStyle w:val="PL"/>
      </w:pPr>
      <w:r w:rsidRPr="00B3056F">
        <w:t xml:space="preserve">          $ref: '#/components/schemas/PurgeFlag'</w:t>
      </w:r>
    </w:p>
    <w:p w14:paraId="3A57B68E" w14:textId="77777777" w:rsidR="005B7866" w:rsidRPr="00B3056F" w:rsidRDefault="005B7866" w:rsidP="005B7866">
      <w:pPr>
        <w:pStyle w:val="PL"/>
      </w:pPr>
      <w:r w:rsidRPr="00B3056F">
        <w:t xml:space="preserve">        pei:</w:t>
      </w:r>
    </w:p>
    <w:p w14:paraId="52032BA5" w14:textId="77777777" w:rsidR="005B7866" w:rsidRPr="00B3056F" w:rsidRDefault="005B7866" w:rsidP="005B7866">
      <w:pPr>
        <w:pStyle w:val="PL"/>
      </w:pPr>
      <w:r w:rsidRPr="00B3056F">
        <w:t xml:space="preserve">          $ref: 'TS29571_CommonData.yaml#/components/schemas/Pei'</w:t>
      </w:r>
    </w:p>
    <w:p w14:paraId="5EAE2C69" w14:textId="77777777" w:rsidR="005B7866" w:rsidRPr="00B3056F" w:rsidRDefault="005B7866" w:rsidP="005B7866">
      <w:pPr>
        <w:pStyle w:val="PL"/>
      </w:pPr>
      <w:r w:rsidRPr="00B3056F">
        <w:t xml:space="preserve">        imsVoPs:</w:t>
      </w:r>
    </w:p>
    <w:p w14:paraId="5AEA9F52" w14:textId="77777777" w:rsidR="005B7866" w:rsidRPr="00B3056F" w:rsidRDefault="005B7866" w:rsidP="005B7866">
      <w:pPr>
        <w:pStyle w:val="PL"/>
      </w:pPr>
      <w:r w:rsidRPr="00B3056F">
        <w:t xml:space="preserve">          $ref: '#/components/schemas/ImsVoPs'</w:t>
      </w:r>
    </w:p>
    <w:p w14:paraId="75EEEB32" w14:textId="77777777" w:rsidR="005B7866" w:rsidRPr="00B3056F" w:rsidRDefault="005B7866" w:rsidP="005B7866">
      <w:pPr>
        <w:pStyle w:val="PL"/>
      </w:pPr>
      <w:r w:rsidRPr="00B3056F">
        <w:t xml:space="preserve">        backupAmfInfo:</w:t>
      </w:r>
    </w:p>
    <w:p w14:paraId="69C1D845" w14:textId="77777777" w:rsidR="005B7866" w:rsidRPr="00B3056F" w:rsidRDefault="005B7866" w:rsidP="005B7866">
      <w:pPr>
        <w:pStyle w:val="PL"/>
      </w:pPr>
      <w:r w:rsidRPr="00B3056F">
        <w:t xml:space="preserve">          type: array</w:t>
      </w:r>
    </w:p>
    <w:p w14:paraId="4C92B9B0" w14:textId="77777777" w:rsidR="005B7866" w:rsidRPr="00B3056F" w:rsidRDefault="005B7866" w:rsidP="005B7866">
      <w:pPr>
        <w:pStyle w:val="PL"/>
      </w:pPr>
      <w:r w:rsidRPr="00B3056F">
        <w:t xml:space="preserve">          items:</w:t>
      </w:r>
    </w:p>
    <w:p w14:paraId="33EA80FC" w14:textId="77777777" w:rsidR="005B7866" w:rsidRPr="00B3056F" w:rsidRDefault="005B7866" w:rsidP="005B7866">
      <w:pPr>
        <w:pStyle w:val="PL"/>
      </w:pPr>
      <w:r w:rsidRPr="00B3056F">
        <w:t xml:space="preserve">            $ref: 'TS29571_CommonData.yaml#/components/schemas/BackupAmfInfo'</w:t>
      </w:r>
    </w:p>
    <w:p w14:paraId="46631A8A" w14:textId="77777777" w:rsidR="005B7866" w:rsidRPr="00B3056F" w:rsidRDefault="005B7866" w:rsidP="005B7866">
      <w:pPr>
        <w:pStyle w:val="PL"/>
      </w:pPr>
      <w:r w:rsidRPr="00B3056F">
        <w:t xml:space="preserve">        </w:t>
      </w:r>
      <w:r w:rsidRPr="00B3056F">
        <w:rPr>
          <w:rFonts w:hint="eastAsia"/>
          <w:lang w:eastAsia="zh-CN"/>
        </w:rPr>
        <w:t>epsInterworkingInfo</w:t>
      </w:r>
      <w:r w:rsidRPr="00B3056F">
        <w:t>:</w:t>
      </w:r>
    </w:p>
    <w:p w14:paraId="62FDF58D" w14:textId="77777777" w:rsidR="005B7866" w:rsidRPr="00B3056F" w:rsidRDefault="005B7866" w:rsidP="005B7866">
      <w:pPr>
        <w:pStyle w:val="PL"/>
      </w:pPr>
      <w:r w:rsidRPr="00B3056F">
        <w:t xml:space="preserve">      </w:t>
      </w:r>
      <w:r w:rsidRPr="00B3056F">
        <w:rPr>
          <w:rFonts w:hint="eastAsia"/>
          <w:lang w:eastAsia="zh-CN"/>
        </w:rPr>
        <w:t xml:space="preserve">    </w:t>
      </w:r>
      <w:r w:rsidRPr="00B3056F">
        <w:t>$ref: '#/components/schemas/EpsInterworkingInfo'</w:t>
      </w:r>
    </w:p>
    <w:p w14:paraId="43C1FEC2" w14:textId="77777777" w:rsidR="005B7866" w:rsidRPr="00B3056F" w:rsidRDefault="005B7866" w:rsidP="005B7866">
      <w:pPr>
        <w:pStyle w:val="PL"/>
      </w:pPr>
      <w:r w:rsidRPr="00B3056F">
        <w:t xml:space="preserve">        </w:t>
      </w:r>
      <w:r w:rsidRPr="00B3056F">
        <w:rPr>
          <w:rFonts w:eastAsia="SimSun" w:hint="eastAsia"/>
          <w:lang w:val="en-US" w:eastAsia="zh-CN"/>
        </w:rPr>
        <w:t>ueSrvccCapability</w:t>
      </w:r>
      <w:r w:rsidRPr="00B3056F">
        <w:t>:</w:t>
      </w:r>
    </w:p>
    <w:p w14:paraId="04573ED5" w14:textId="77777777" w:rsidR="005B7866" w:rsidRPr="00B3056F" w:rsidRDefault="005B7866" w:rsidP="005B7866">
      <w:pPr>
        <w:pStyle w:val="PL"/>
        <w:rPr>
          <w:lang w:eastAsia="zh-CN"/>
        </w:rPr>
      </w:pPr>
      <w:r w:rsidRPr="00B3056F">
        <w:t xml:space="preserve">          type: boolean</w:t>
      </w:r>
    </w:p>
    <w:p w14:paraId="22122981" w14:textId="77777777" w:rsidR="005B7866" w:rsidRDefault="005B7866" w:rsidP="005B7866">
      <w:pPr>
        <w:pStyle w:val="PL"/>
        <w:rPr>
          <w:lang w:val="en-US"/>
        </w:rPr>
      </w:pPr>
      <w:r w:rsidRPr="00B3056F">
        <w:t xml:space="preserve">          </w:t>
      </w:r>
      <w:r w:rsidRPr="00B3056F">
        <w:rPr>
          <w:rFonts w:hint="eastAsia"/>
          <w:lang w:eastAsia="zh-CN"/>
        </w:rPr>
        <w:t>nullable</w:t>
      </w:r>
      <w:r w:rsidRPr="00B3056F">
        <w:t xml:space="preserve">: </w:t>
      </w:r>
      <w:r w:rsidRPr="00B3056F">
        <w:rPr>
          <w:rFonts w:hint="eastAsia"/>
          <w:lang w:eastAsia="zh-CN"/>
        </w:rPr>
        <w:t>true</w:t>
      </w:r>
    </w:p>
    <w:p w14:paraId="2DCEEF37" w14:textId="77777777" w:rsidR="005B7866" w:rsidRPr="00B3056F" w:rsidRDefault="005B7866" w:rsidP="005B7866">
      <w:pPr>
        <w:pStyle w:val="PL"/>
        <w:rPr>
          <w:lang w:eastAsia="zh-CN"/>
        </w:rPr>
      </w:pPr>
    </w:p>
    <w:p w14:paraId="76BBD10B" w14:textId="77777777" w:rsidR="005B7866" w:rsidRPr="00B3056F" w:rsidRDefault="005B7866" w:rsidP="005B7866">
      <w:pPr>
        <w:pStyle w:val="PL"/>
        <w:rPr>
          <w:lang w:eastAsia="zh-CN"/>
        </w:rPr>
      </w:pPr>
      <w:r w:rsidRPr="00B3056F">
        <w:rPr>
          <w:lang w:eastAsia="zh-CN"/>
        </w:rPr>
        <w:t xml:space="preserve">    EpsInterworkingInfo:</w:t>
      </w:r>
    </w:p>
    <w:p w14:paraId="1E4F7874" w14:textId="77777777" w:rsidR="005B7866" w:rsidRPr="00B3056F" w:rsidRDefault="005B7866" w:rsidP="005B7866">
      <w:pPr>
        <w:pStyle w:val="PL"/>
        <w:rPr>
          <w:lang w:eastAsia="zh-CN"/>
        </w:rPr>
      </w:pPr>
      <w:r w:rsidRPr="00B3056F">
        <w:rPr>
          <w:lang w:eastAsia="zh-CN"/>
        </w:rPr>
        <w:t xml:space="preserve">      type: object</w:t>
      </w:r>
    </w:p>
    <w:p w14:paraId="69CCAB84" w14:textId="77777777" w:rsidR="005B7866" w:rsidRPr="00B3056F" w:rsidRDefault="005B7866" w:rsidP="005B7866">
      <w:pPr>
        <w:pStyle w:val="PL"/>
        <w:rPr>
          <w:lang w:eastAsia="zh-CN"/>
        </w:rPr>
      </w:pPr>
      <w:r w:rsidRPr="00B3056F">
        <w:rPr>
          <w:lang w:eastAsia="zh-CN"/>
        </w:rPr>
        <w:t xml:space="preserve">      properties:</w:t>
      </w:r>
    </w:p>
    <w:p w14:paraId="6BDCDBB0" w14:textId="77777777" w:rsidR="005B7866" w:rsidRPr="00B3056F" w:rsidRDefault="005B7866" w:rsidP="005B7866">
      <w:pPr>
        <w:pStyle w:val="PL"/>
        <w:rPr>
          <w:lang w:eastAsia="zh-CN"/>
        </w:rPr>
      </w:pPr>
      <w:r w:rsidRPr="00B3056F">
        <w:rPr>
          <w:lang w:eastAsia="zh-CN"/>
        </w:rPr>
        <w:t xml:space="preserve">        epsIwkPgws:</w:t>
      </w:r>
    </w:p>
    <w:p w14:paraId="12E4EEFE" w14:textId="77777777" w:rsidR="005B7866" w:rsidRPr="00B3056F" w:rsidRDefault="005B7866" w:rsidP="005B7866">
      <w:pPr>
        <w:pStyle w:val="PL"/>
        <w:rPr>
          <w:lang w:eastAsia="zh-CN"/>
        </w:rPr>
      </w:pPr>
      <w:r w:rsidRPr="00B3056F">
        <w:rPr>
          <w:lang w:eastAsia="zh-CN"/>
        </w:rPr>
        <w:t xml:space="preserve">          description: A map (list of key-value pairs where Dnn serves as key) of EpsIwkPgws</w:t>
      </w:r>
    </w:p>
    <w:p w14:paraId="73B14A15" w14:textId="77777777" w:rsidR="005B7866" w:rsidRPr="00B3056F" w:rsidRDefault="005B7866" w:rsidP="005B7866">
      <w:pPr>
        <w:pStyle w:val="PL"/>
        <w:rPr>
          <w:lang w:eastAsia="zh-CN"/>
        </w:rPr>
      </w:pPr>
      <w:r w:rsidRPr="00B3056F">
        <w:rPr>
          <w:lang w:eastAsia="zh-CN"/>
        </w:rPr>
        <w:t xml:space="preserve">          type: object</w:t>
      </w:r>
    </w:p>
    <w:p w14:paraId="7373F03A" w14:textId="77777777" w:rsidR="005B7866" w:rsidRPr="00B3056F" w:rsidRDefault="005B7866" w:rsidP="005B7866">
      <w:pPr>
        <w:pStyle w:val="PL"/>
        <w:rPr>
          <w:lang w:eastAsia="zh-CN"/>
        </w:rPr>
      </w:pPr>
      <w:r w:rsidRPr="00B3056F">
        <w:rPr>
          <w:lang w:eastAsia="zh-CN"/>
        </w:rPr>
        <w:t xml:space="preserve">          additionalProperties:</w:t>
      </w:r>
    </w:p>
    <w:p w14:paraId="41D3D0CA" w14:textId="77777777" w:rsidR="005B7866" w:rsidRPr="00B3056F" w:rsidRDefault="005B7866" w:rsidP="005B7866">
      <w:pPr>
        <w:pStyle w:val="PL"/>
        <w:rPr>
          <w:lang w:eastAsia="zh-CN"/>
        </w:rPr>
      </w:pPr>
      <w:r w:rsidRPr="00B3056F">
        <w:rPr>
          <w:lang w:eastAsia="zh-CN"/>
        </w:rPr>
        <w:t xml:space="preserve">            $ref: '#</w:t>
      </w:r>
      <w:r>
        <w:rPr>
          <w:lang w:eastAsia="zh-CN"/>
        </w:rPr>
        <w:t>/</w:t>
      </w:r>
      <w:r w:rsidRPr="00B3056F">
        <w:rPr>
          <w:lang w:eastAsia="zh-CN"/>
        </w:rPr>
        <w:t>components/schemas/EpsIwkPgw'</w:t>
      </w:r>
    </w:p>
    <w:p w14:paraId="75FDA8A0" w14:textId="77777777" w:rsidR="005B7866" w:rsidRPr="00B3056F" w:rsidRDefault="005B7866" w:rsidP="005B7866">
      <w:pPr>
        <w:pStyle w:val="PL"/>
        <w:rPr>
          <w:lang w:eastAsia="zh-CN"/>
        </w:rPr>
      </w:pPr>
    </w:p>
    <w:p w14:paraId="1F3AFAC3" w14:textId="77777777" w:rsidR="005B7866" w:rsidRPr="00B3056F" w:rsidRDefault="005B7866" w:rsidP="005B7866">
      <w:pPr>
        <w:pStyle w:val="PL"/>
      </w:pPr>
      <w:r w:rsidRPr="00B3056F">
        <w:t xml:space="preserve">    </w:t>
      </w:r>
      <w:r w:rsidRPr="00B3056F">
        <w:rPr>
          <w:rFonts w:hint="eastAsia"/>
          <w:lang w:eastAsia="zh-CN"/>
        </w:rPr>
        <w:t>EpsIwkPgw</w:t>
      </w:r>
      <w:r w:rsidRPr="00B3056F">
        <w:t>:</w:t>
      </w:r>
    </w:p>
    <w:p w14:paraId="34B2CF66" w14:textId="77777777" w:rsidR="005B7866" w:rsidRPr="00B3056F" w:rsidRDefault="005B7866" w:rsidP="005B7866">
      <w:pPr>
        <w:pStyle w:val="PL"/>
      </w:pPr>
      <w:r w:rsidRPr="00B3056F">
        <w:t xml:space="preserve">      type: object</w:t>
      </w:r>
    </w:p>
    <w:p w14:paraId="4ACB5D9C" w14:textId="77777777" w:rsidR="005B7866" w:rsidRPr="00B3056F" w:rsidRDefault="005B7866" w:rsidP="005B7866">
      <w:pPr>
        <w:pStyle w:val="PL"/>
      </w:pPr>
      <w:r w:rsidRPr="00B3056F">
        <w:t xml:space="preserve">      required:</w:t>
      </w:r>
    </w:p>
    <w:p w14:paraId="76D3168A" w14:textId="77777777" w:rsidR="005B7866" w:rsidRPr="00B3056F" w:rsidRDefault="005B7866" w:rsidP="005B7866">
      <w:pPr>
        <w:pStyle w:val="PL"/>
        <w:rPr>
          <w:lang w:eastAsia="zh-CN"/>
        </w:rPr>
      </w:pPr>
      <w:r w:rsidRPr="00B3056F">
        <w:t xml:space="preserve">        - </w:t>
      </w:r>
      <w:r w:rsidRPr="00B3056F">
        <w:rPr>
          <w:rFonts w:hint="eastAsia"/>
          <w:lang w:eastAsia="zh-CN"/>
        </w:rPr>
        <w:t>pgwFqdn</w:t>
      </w:r>
    </w:p>
    <w:p w14:paraId="1B14A96A" w14:textId="77777777" w:rsidR="005B7866" w:rsidRPr="00B3056F" w:rsidRDefault="005B7866" w:rsidP="005B7866">
      <w:pPr>
        <w:pStyle w:val="PL"/>
        <w:rPr>
          <w:lang w:eastAsia="zh-CN"/>
        </w:rPr>
      </w:pPr>
      <w:r w:rsidRPr="00B3056F">
        <w:t xml:space="preserve">        - </w:t>
      </w:r>
      <w:r w:rsidRPr="00B3056F">
        <w:rPr>
          <w:rFonts w:hint="eastAsia"/>
          <w:lang w:eastAsia="zh-CN"/>
        </w:rPr>
        <w:t>smfInstanceId</w:t>
      </w:r>
    </w:p>
    <w:p w14:paraId="02B415F6" w14:textId="77777777" w:rsidR="005B7866" w:rsidRPr="00B3056F" w:rsidRDefault="005B7866" w:rsidP="005B7866">
      <w:pPr>
        <w:pStyle w:val="PL"/>
      </w:pPr>
      <w:r w:rsidRPr="00B3056F">
        <w:t xml:space="preserve">      properties:</w:t>
      </w:r>
    </w:p>
    <w:p w14:paraId="51BB38A9" w14:textId="77777777" w:rsidR="005B7866" w:rsidRPr="00B3056F" w:rsidRDefault="005B7866" w:rsidP="005B7866">
      <w:pPr>
        <w:pStyle w:val="PL"/>
      </w:pPr>
      <w:r w:rsidRPr="00B3056F">
        <w:t xml:space="preserve">        </w:t>
      </w:r>
      <w:r w:rsidRPr="00B3056F">
        <w:rPr>
          <w:rFonts w:hint="eastAsia"/>
          <w:lang w:eastAsia="zh-CN"/>
        </w:rPr>
        <w:t>pgwFqdn</w:t>
      </w:r>
      <w:r w:rsidRPr="00B3056F">
        <w:t>:</w:t>
      </w:r>
    </w:p>
    <w:p w14:paraId="16799161" w14:textId="77777777" w:rsidR="005B7866" w:rsidRPr="00B3056F" w:rsidRDefault="005B7866" w:rsidP="005B7866">
      <w:pPr>
        <w:pStyle w:val="PL"/>
        <w:rPr>
          <w:lang w:eastAsia="zh-CN"/>
        </w:rPr>
      </w:pPr>
      <w:r w:rsidRPr="00B3056F">
        <w:t xml:space="preserve">          </w:t>
      </w:r>
      <w:r w:rsidRPr="00B3056F">
        <w:rPr>
          <w:rFonts w:hint="eastAsia"/>
          <w:lang w:eastAsia="zh-CN"/>
        </w:rPr>
        <w:t>type</w:t>
      </w:r>
      <w:r w:rsidRPr="00B3056F">
        <w:t xml:space="preserve">: </w:t>
      </w:r>
      <w:r w:rsidRPr="00B3056F">
        <w:rPr>
          <w:rFonts w:hint="eastAsia"/>
          <w:lang w:eastAsia="zh-CN"/>
        </w:rPr>
        <w:t>string</w:t>
      </w:r>
    </w:p>
    <w:p w14:paraId="50CAE285" w14:textId="77777777" w:rsidR="005B7866" w:rsidRPr="00B3056F" w:rsidRDefault="005B7866" w:rsidP="005B7866">
      <w:pPr>
        <w:pStyle w:val="PL"/>
      </w:pPr>
      <w:r w:rsidRPr="00B3056F">
        <w:t xml:space="preserve">        </w:t>
      </w:r>
      <w:r w:rsidRPr="00B3056F">
        <w:rPr>
          <w:rFonts w:hint="eastAsia"/>
          <w:lang w:eastAsia="zh-CN"/>
        </w:rPr>
        <w:t>smfInstanceId</w:t>
      </w:r>
      <w:r w:rsidRPr="00B3056F">
        <w:t>:</w:t>
      </w:r>
    </w:p>
    <w:p w14:paraId="1260EF92" w14:textId="77777777" w:rsidR="005B7866" w:rsidRPr="00B3056F" w:rsidRDefault="005B7866" w:rsidP="005B7866">
      <w:pPr>
        <w:pStyle w:val="PL"/>
      </w:pPr>
      <w:r w:rsidRPr="00B3056F">
        <w:t xml:space="preserve">          $ref: 'TS29571_CommonData.yaml#/components/schemas/NfInstanceId'</w:t>
      </w:r>
    </w:p>
    <w:p w14:paraId="2BD3730E" w14:textId="77777777" w:rsidR="005B7866" w:rsidRPr="00B3056F" w:rsidRDefault="005B7866" w:rsidP="005B7866">
      <w:pPr>
        <w:pStyle w:val="PL"/>
      </w:pPr>
    </w:p>
    <w:p w14:paraId="69F1B0B5" w14:textId="77777777" w:rsidR="005B7866" w:rsidRPr="00B3056F" w:rsidRDefault="005B7866" w:rsidP="005B7866">
      <w:pPr>
        <w:pStyle w:val="PL"/>
      </w:pPr>
      <w:r w:rsidRPr="00B3056F">
        <w:t xml:space="preserve">    AmfNon3GppAccessRegistration:</w:t>
      </w:r>
    </w:p>
    <w:p w14:paraId="7814FAAC" w14:textId="77777777" w:rsidR="005B7866" w:rsidRPr="00B3056F" w:rsidRDefault="005B7866" w:rsidP="005B7866">
      <w:pPr>
        <w:pStyle w:val="PL"/>
      </w:pPr>
      <w:r w:rsidRPr="00B3056F">
        <w:t xml:space="preserve">      type: object</w:t>
      </w:r>
    </w:p>
    <w:p w14:paraId="57E1A067" w14:textId="77777777" w:rsidR="005B7866" w:rsidRPr="00B3056F" w:rsidRDefault="005B7866" w:rsidP="005B7866">
      <w:pPr>
        <w:pStyle w:val="PL"/>
      </w:pPr>
      <w:r w:rsidRPr="00B3056F">
        <w:t xml:space="preserve">      required:</w:t>
      </w:r>
    </w:p>
    <w:p w14:paraId="05D37C71" w14:textId="77777777" w:rsidR="005B7866" w:rsidRPr="00B3056F" w:rsidRDefault="005B7866" w:rsidP="005B7866">
      <w:pPr>
        <w:pStyle w:val="PL"/>
      </w:pPr>
      <w:r w:rsidRPr="00B3056F">
        <w:t xml:space="preserve">        - amfInstanceId</w:t>
      </w:r>
    </w:p>
    <w:p w14:paraId="1D59B98B" w14:textId="77777777" w:rsidR="005B7866" w:rsidRPr="00B3056F" w:rsidRDefault="005B7866" w:rsidP="005B7866">
      <w:pPr>
        <w:pStyle w:val="PL"/>
      </w:pPr>
      <w:r w:rsidRPr="00B3056F">
        <w:t xml:space="preserve">        - imsVoPs</w:t>
      </w:r>
    </w:p>
    <w:p w14:paraId="162FCFB5" w14:textId="77777777" w:rsidR="005B7866" w:rsidRPr="00B3056F" w:rsidRDefault="005B7866" w:rsidP="005B7866">
      <w:pPr>
        <w:pStyle w:val="PL"/>
      </w:pPr>
      <w:r w:rsidRPr="00B3056F">
        <w:t xml:space="preserve">        - deregCallbackUri</w:t>
      </w:r>
    </w:p>
    <w:p w14:paraId="43400DCC" w14:textId="77777777" w:rsidR="005B7866" w:rsidRPr="00B3056F" w:rsidRDefault="005B7866" w:rsidP="005B7866">
      <w:pPr>
        <w:pStyle w:val="PL"/>
      </w:pPr>
      <w:r w:rsidRPr="00B3056F">
        <w:t xml:space="preserve">        - guami</w:t>
      </w:r>
    </w:p>
    <w:p w14:paraId="0B5E2A0C" w14:textId="77777777" w:rsidR="005B7866" w:rsidRPr="00B3056F" w:rsidRDefault="005B7866" w:rsidP="005B7866">
      <w:pPr>
        <w:pStyle w:val="PL"/>
      </w:pPr>
      <w:r w:rsidRPr="00B3056F">
        <w:t xml:space="preserve">        - ratType</w:t>
      </w:r>
    </w:p>
    <w:p w14:paraId="367FC728" w14:textId="77777777" w:rsidR="005B7866" w:rsidRPr="00B3056F" w:rsidRDefault="005B7866" w:rsidP="005B7866">
      <w:pPr>
        <w:pStyle w:val="PL"/>
      </w:pPr>
      <w:r w:rsidRPr="00B3056F">
        <w:t xml:space="preserve">      properties:</w:t>
      </w:r>
    </w:p>
    <w:p w14:paraId="5F08173B" w14:textId="77777777" w:rsidR="005B7866" w:rsidRPr="00B3056F" w:rsidRDefault="005B7866" w:rsidP="005B7866">
      <w:pPr>
        <w:pStyle w:val="PL"/>
      </w:pPr>
      <w:r w:rsidRPr="00B3056F">
        <w:t xml:space="preserve">        amfInstanceId:</w:t>
      </w:r>
    </w:p>
    <w:p w14:paraId="54701A22" w14:textId="77777777" w:rsidR="005B7866" w:rsidRPr="00B3056F" w:rsidRDefault="005B7866" w:rsidP="005B7866">
      <w:pPr>
        <w:pStyle w:val="PL"/>
      </w:pPr>
      <w:r w:rsidRPr="00B3056F">
        <w:t xml:space="preserve">          $ref: 'TS29571_CommonData.yaml#/components/schemas/NfInstanceId'</w:t>
      </w:r>
    </w:p>
    <w:p w14:paraId="6BA7732D" w14:textId="77777777" w:rsidR="005B7866" w:rsidRPr="00B3056F" w:rsidRDefault="005B7866" w:rsidP="005B7866">
      <w:pPr>
        <w:pStyle w:val="PL"/>
      </w:pPr>
      <w:r w:rsidRPr="00B3056F">
        <w:t xml:space="preserve">        supportedFeatures:</w:t>
      </w:r>
    </w:p>
    <w:p w14:paraId="11FA639C" w14:textId="77777777" w:rsidR="005B7866" w:rsidRPr="00B3056F" w:rsidRDefault="005B7866" w:rsidP="005B7866">
      <w:pPr>
        <w:pStyle w:val="PL"/>
      </w:pPr>
      <w:r w:rsidRPr="00B3056F">
        <w:t xml:space="preserve">          $ref: 'TS29571_CommonData.yaml#/components/schemas/SupportedFeatures'</w:t>
      </w:r>
    </w:p>
    <w:p w14:paraId="4DCC1EA1" w14:textId="77777777" w:rsidR="005B7866" w:rsidRPr="00B3056F" w:rsidRDefault="005B7866" w:rsidP="005B7866">
      <w:pPr>
        <w:pStyle w:val="PL"/>
      </w:pPr>
      <w:r w:rsidRPr="00B3056F">
        <w:t xml:space="preserve">        purgeFlag:</w:t>
      </w:r>
    </w:p>
    <w:p w14:paraId="2ABFE0DA" w14:textId="77777777" w:rsidR="005B7866" w:rsidRPr="00B3056F" w:rsidRDefault="005B7866" w:rsidP="005B7866">
      <w:pPr>
        <w:pStyle w:val="PL"/>
      </w:pPr>
      <w:r w:rsidRPr="00B3056F">
        <w:t xml:space="preserve">          $ref: '#/components/schemas/PurgeFlag'</w:t>
      </w:r>
    </w:p>
    <w:p w14:paraId="1E21E749" w14:textId="77777777" w:rsidR="005B7866" w:rsidRPr="00B3056F" w:rsidRDefault="005B7866" w:rsidP="005B7866">
      <w:pPr>
        <w:pStyle w:val="PL"/>
      </w:pPr>
      <w:r w:rsidRPr="00B3056F">
        <w:t xml:space="preserve">        pei:</w:t>
      </w:r>
    </w:p>
    <w:p w14:paraId="15B29811" w14:textId="77777777" w:rsidR="005B7866" w:rsidRPr="00B3056F" w:rsidRDefault="005B7866" w:rsidP="005B7866">
      <w:pPr>
        <w:pStyle w:val="PL"/>
      </w:pPr>
      <w:r w:rsidRPr="00B3056F">
        <w:t xml:space="preserve">          $ref: 'TS29571_CommonData.yaml#/components/schemas/Pei'</w:t>
      </w:r>
    </w:p>
    <w:p w14:paraId="7F806EA8" w14:textId="77777777" w:rsidR="005B7866" w:rsidRPr="00B3056F" w:rsidRDefault="005B7866" w:rsidP="005B7866">
      <w:pPr>
        <w:pStyle w:val="PL"/>
      </w:pPr>
      <w:r w:rsidRPr="00B3056F">
        <w:t xml:space="preserve">        imsVoPs:</w:t>
      </w:r>
    </w:p>
    <w:p w14:paraId="7D2222DB" w14:textId="77777777" w:rsidR="005B7866" w:rsidRPr="00B3056F" w:rsidRDefault="005B7866" w:rsidP="005B7866">
      <w:pPr>
        <w:pStyle w:val="PL"/>
      </w:pPr>
      <w:r w:rsidRPr="00B3056F">
        <w:lastRenderedPageBreak/>
        <w:t xml:space="preserve">          $ref: '#/components/schemas/ImsVoPs'</w:t>
      </w:r>
    </w:p>
    <w:p w14:paraId="21A02744" w14:textId="77777777" w:rsidR="005B7866" w:rsidRPr="00B3056F" w:rsidRDefault="005B7866" w:rsidP="005B7866">
      <w:pPr>
        <w:pStyle w:val="PL"/>
      </w:pPr>
      <w:r w:rsidRPr="00B3056F">
        <w:t xml:space="preserve">        deregCallbackUri:</w:t>
      </w:r>
    </w:p>
    <w:p w14:paraId="180F3159" w14:textId="77777777" w:rsidR="005B7866" w:rsidRPr="00B3056F" w:rsidRDefault="005B7866" w:rsidP="005B7866">
      <w:pPr>
        <w:pStyle w:val="PL"/>
      </w:pPr>
      <w:r w:rsidRPr="00B3056F">
        <w:t xml:space="preserve">          $ref: 'TS29571_CommonData.yaml#/components/schemas/Uri'</w:t>
      </w:r>
    </w:p>
    <w:p w14:paraId="19E4EE6A" w14:textId="77777777" w:rsidR="005B7866" w:rsidRPr="00B3056F" w:rsidRDefault="005B7866" w:rsidP="005B7866">
      <w:pPr>
        <w:pStyle w:val="PL"/>
      </w:pPr>
      <w:r w:rsidRPr="00B3056F">
        <w:t xml:space="preserve">        amfServiceNameDereg:</w:t>
      </w:r>
    </w:p>
    <w:p w14:paraId="7E9B0C21" w14:textId="77777777" w:rsidR="005B7866" w:rsidRPr="00B3056F" w:rsidRDefault="005B7866" w:rsidP="005B7866">
      <w:pPr>
        <w:pStyle w:val="PL"/>
      </w:pPr>
      <w:r w:rsidRPr="00B3056F">
        <w:t xml:space="preserve">          $ref: 'TS29510_Nnrf_NFManagement.yaml#/components/schemas/ServiceName'</w:t>
      </w:r>
    </w:p>
    <w:p w14:paraId="1D2D53F6" w14:textId="77777777" w:rsidR="005B7866" w:rsidRPr="00B3056F" w:rsidRDefault="005B7866" w:rsidP="005B7866">
      <w:pPr>
        <w:pStyle w:val="PL"/>
      </w:pPr>
      <w:r w:rsidRPr="00B3056F">
        <w:t xml:space="preserve">        pcscfRestorationCallbackUri:</w:t>
      </w:r>
    </w:p>
    <w:p w14:paraId="6EFAD583" w14:textId="77777777" w:rsidR="005B7866" w:rsidRPr="00B3056F" w:rsidRDefault="005B7866" w:rsidP="005B7866">
      <w:pPr>
        <w:pStyle w:val="PL"/>
      </w:pPr>
      <w:r w:rsidRPr="00B3056F">
        <w:t xml:space="preserve">          $ref: 'TS29571_CommonData.yaml#/components/schemas/Uri'</w:t>
      </w:r>
    </w:p>
    <w:p w14:paraId="27DDF7EE" w14:textId="77777777" w:rsidR="005B7866" w:rsidRPr="00B3056F" w:rsidRDefault="005B7866" w:rsidP="005B7866">
      <w:pPr>
        <w:pStyle w:val="PL"/>
      </w:pPr>
      <w:r w:rsidRPr="00B3056F">
        <w:t xml:space="preserve">        amfServiceNamePcscfRest:</w:t>
      </w:r>
    </w:p>
    <w:p w14:paraId="097D2A53" w14:textId="77777777" w:rsidR="005B7866" w:rsidRPr="00B3056F" w:rsidRDefault="005B7866" w:rsidP="005B7866">
      <w:pPr>
        <w:pStyle w:val="PL"/>
      </w:pPr>
      <w:r w:rsidRPr="00B3056F">
        <w:t xml:space="preserve">          $ref: 'TS29510_Nnrf_NFManagement.yaml#/components/schemas/ServiceName'</w:t>
      </w:r>
    </w:p>
    <w:p w14:paraId="21CD62DC" w14:textId="77777777" w:rsidR="005B7866" w:rsidRPr="00B3056F" w:rsidRDefault="005B7866" w:rsidP="005B7866">
      <w:pPr>
        <w:pStyle w:val="PL"/>
      </w:pPr>
      <w:r w:rsidRPr="00B3056F">
        <w:t xml:space="preserve">        guami:</w:t>
      </w:r>
    </w:p>
    <w:p w14:paraId="5F5647F2" w14:textId="77777777" w:rsidR="005B7866" w:rsidRPr="00B3056F" w:rsidRDefault="005B7866" w:rsidP="005B7866">
      <w:pPr>
        <w:pStyle w:val="PL"/>
      </w:pPr>
      <w:r w:rsidRPr="00B3056F">
        <w:t xml:space="preserve">          $ref: 'TS29571_CommonData.yaml#/components/schemas/Guami'</w:t>
      </w:r>
    </w:p>
    <w:p w14:paraId="0C12E755" w14:textId="77777777" w:rsidR="005B7866" w:rsidRPr="00B3056F" w:rsidRDefault="005B7866" w:rsidP="005B7866">
      <w:pPr>
        <w:pStyle w:val="PL"/>
      </w:pPr>
      <w:r w:rsidRPr="00B3056F">
        <w:t xml:space="preserve">        backupAmfInfo:</w:t>
      </w:r>
    </w:p>
    <w:p w14:paraId="4C41683E" w14:textId="77777777" w:rsidR="005B7866" w:rsidRPr="00B3056F" w:rsidRDefault="005B7866" w:rsidP="005B7866">
      <w:pPr>
        <w:pStyle w:val="PL"/>
      </w:pPr>
      <w:r w:rsidRPr="00B3056F">
        <w:t xml:space="preserve">          type: array</w:t>
      </w:r>
    </w:p>
    <w:p w14:paraId="0448ED7E" w14:textId="77777777" w:rsidR="005B7866" w:rsidRPr="00B3056F" w:rsidRDefault="005B7866" w:rsidP="005B7866">
      <w:pPr>
        <w:pStyle w:val="PL"/>
      </w:pPr>
      <w:r w:rsidRPr="00B3056F">
        <w:t xml:space="preserve">          items:</w:t>
      </w:r>
    </w:p>
    <w:p w14:paraId="7CCB9B84" w14:textId="77777777" w:rsidR="005B7866" w:rsidRPr="00B3056F" w:rsidRDefault="005B7866" w:rsidP="005B7866">
      <w:pPr>
        <w:pStyle w:val="PL"/>
      </w:pPr>
      <w:r w:rsidRPr="00B3056F">
        <w:t xml:space="preserve">            $ref: 'TS29571_CommonData.yaml#/components/schemas/BackupAmfInfo'</w:t>
      </w:r>
    </w:p>
    <w:p w14:paraId="2A19FF41" w14:textId="77777777" w:rsidR="005B7866" w:rsidRPr="00B3056F" w:rsidRDefault="005B7866" w:rsidP="005B7866">
      <w:pPr>
        <w:pStyle w:val="PL"/>
      </w:pPr>
      <w:r w:rsidRPr="00B3056F">
        <w:t xml:space="preserve">          minItems: 1</w:t>
      </w:r>
    </w:p>
    <w:p w14:paraId="42623475" w14:textId="77777777" w:rsidR="005B7866" w:rsidRPr="00B3056F" w:rsidRDefault="005B7866" w:rsidP="005B7866">
      <w:pPr>
        <w:pStyle w:val="PL"/>
      </w:pPr>
      <w:r w:rsidRPr="00B3056F">
        <w:t xml:space="preserve">        ratType:</w:t>
      </w:r>
    </w:p>
    <w:p w14:paraId="4C835028" w14:textId="77777777" w:rsidR="005B7866" w:rsidRPr="00B3056F" w:rsidRDefault="005B7866" w:rsidP="005B7866">
      <w:pPr>
        <w:pStyle w:val="PL"/>
      </w:pPr>
      <w:r w:rsidRPr="00B3056F">
        <w:t xml:space="preserve">          $ref: 'TS29571_CommonData.yaml#/components/schemas/RatType'</w:t>
      </w:r>
    </w:p>
    <w:p w14:paraId="64A6FEB2" w14:textId="77777777" w:rsidR="005B7866" w:rsidRPr="00B3056F" w:rsidRDefault="005B7866" w:rsidP="005B7866">
      <w:pPr>
        <w:pStyle w:val="PL"/>
      </w:pPr>
      <w:r w:rsidRPr="00B3056F">
        <w:t xml:space="preserve">        urrpIndicator:</w:t>
      </w:r>
    </w:p>
    <w:p w14:paraId="7585EFA4" w14:textId="77777777" w:rsidR="005B7866" w:rsidRPr="00B3056F" w:rsidRDefault="005B7866" w:rsidP="005B7866">
      <w:pPr>
        <w:pStyle w:val="PL"/>
      </w:pPr>
      <w:r w:rsidRPr="00B3056F">
        <w:t xml:space="preserve">          type: boolean</w:t>
      </w:r>
    </w:p>
    <w:p w14:paraId="2E4765E2" w14:textId="77777777" w:rsidR="005B7866" w:rsidRPr="00B3056F" w:rsidRDefault="005B7866" w:rsidP="005B7866">
      <w:pPr>
        <w:pStyle w:val="PL"/>
      </w:pPr>
      <w:r w:rsidRPr="00B3056F">
        <w:t xml:space="preserve">        amfEeSubscriptionId:</w:t>
      </w:r>
    </w:p>
    <w:p w14:paraId="041C59F5" w14:textId="27600281" w:rsidR="005B7866" w:rsidRPr="00B3056F" w:rsidRDefault="005B7866" w:rsidP="005B7866">
      <w:pPr>
        <w:pStyle w:val="PL"/>
      </w:pPr>
      <w:r w:rsidRPr="00B3056F">
        <w:t xml:space="preserve">          </w:t>
      </w:r>
      <w:r w:rsidR="001F4B78" w:rsidRPr="00B3056F">
        <w:t>$ref: 'TS29571_CommonData.yaml#/components/schemas/Uri'</w:t>
      </w:r>
    </w:p>
    <w:p w14:paraId="4EB3D116" w14:textId="77777777" w:rsidR="005B7866" w:rsidRPr="00B3056F" w:rsidRDefault="005B7866" w:rsidP="005B7866">
      <w:pPr>
        <w:pStyle w:val="PL"/>
      </w:pPr>
      <w:r w:rsidRPr="00B3056F">
        <w:t xml:space="preserve">        registrationTime:</w:t>
      </w:r>
    </w:p>
    <w:p w14:paraId="636924F6" w14:textId="77777777" w:rsidR="005B7866" w:rsidRPr="00B3056F" w:rsidRDefault="005B7866" w:rsidP="005B7866">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53BBE7C1" w14:textId="77777777" w:rsidR="005B7866" w:rsidRPr="00B3056F" w:rsidRDefault="005B7866" w:rsidP="005B7866">
      <w:pPr>
        <w:pStyle w:val="PL"/>
      </w:pPr>
      <w:r w:rsidRPr="00B3056F">
        <w:t xml:space="preserve">        </w:t>
      </w:r>
      <w:r w:rsidRPr="00B3056F">
        <w:rPr>
          <w:lang w:val="en-US" w:eastAsia="zh-CN"/>
        </w:rPr>
        <w:t>vgmlcAddress</w:t>
      </w:r>
      <w:r w:rsidRPr="00B3056F">
        <w:t>:</w:t>
      </w:r>
    </w:p>
    <w:p w14:paraId="6AB6B0A6" w14:textId="77777777" w:rsidR="005B7866" w:rsidRPr="00B3056F" w:rsidRDefault="005B7866" w:rsidP="005B7866">
      <w:pPr>
        <w:pStyle w:val="PL"/>
        <w:rPr>
          <w:lang w:val="en-US"/>
        </w:rPr>
      </w:pPr>
      <w:r w:rsidRPr="00B3056F">
        <w:t xml:space="preserve"> </w:t>
      </w:r>
      <w:r w:rsidRPr="00B3056F">
        <w:rPr>
          <w:lang w:val="en-US"/>
        </w:rPr>
        <w:t xml:space="preserve">         $ref: '#/components/schemas/</w:t>
      </w:r>
      <w:r>
        <w:rPr>
          <w:lang w:val="en-US"/>
        </w:rPr>
        <w:t>VgmlcAddress</w:t>
      </w:r>
      <w:r w:rsidRPr="00B3056F">
        <w:rPr>
          <w:lang w:val="en-US"/>
        </w:rPr>
        <w:t>'</w:t>
      </w:r>
    </w:p>
    <w:p w14:paraId="7DA3D2D4" w14:textId="77777777" w:rsidR="005B7866" w:rsidRDefault="005B7866" w:rsidP="005B7866">
      <w:pPr>
        <w:pStyle w:val="PL"/>
        <w:rPr>
          <w:lang w:val="en-US"/>
        </w:rPr>
      </w:pPr>
      <w:r>
        <w:rPr>
          <w:lang w:val="en-US"/>
        </w:rPr>
        <w:t xml:space="preserve">        contextInfo:</w:t>
      </w:r>
    </w:p>
    <w:p w14:paraId="10DBF8E4" w14:textId="77777777" w:rsidR="005B7866" w:rsidRDefault="005B7866" w:rsidP="005B7866">
      <w:pPr>
        <w:pStyle w:val="PL"/>
        <w:rPr>
          <w:lang w:val="en-US"/>
        </w:rPr>
      </w:pPr>
      <w:r>
        <w:rPr>
          <w:lang w:val="en-US"/>
        </w:rPr>
        <w:t xml:space="preserve">          $ref: 'TS29503_Nudm_SDM.yaml#/components/schemas/ContextInfo'</w:t>
      </w:r>
    </w:p>
    <w:p w14:paraId="61E80FA1" w14:textId="77777777" w:rsidR="005B7866" w:rsidRPr="00B3056F" w:rsidRDefault="005B7866" w:rsidP="005B7866">
      <w:pPr>
        <w:pStyle w:val="PL"/>
        <w:rPr>
          <w:lang w:eastAsia="zh-CN"/>
        </w:rPr>
      </w:pPr>
      <w:r>
        <w:rPr>
          <w:lang w:eastAsia="zh-CN"/>
        </w:rPr>
        <w:t xml:space="preserve">        </w:t>
      </w:r>
      <w:r>
        <w:t>noEeSubscriptionInd:</w:t>
      </w:r>
    </w:p>
    <w:p w14:paraId="1EAC744C" w14:textId="77777777" w:rsidR="005B7866" w:rsidRPr="00B3056F" w:rsidRDefault="005B7866" w:rsidP="005B7866">
      <w:pPr>
        <w:pStyle w:val="PL"/>
        <w:rPr>
          <w:lang w:eastAsia="zh-CN"/>
        </w:rPr>
      </w:pPr>
      <w:r w:rsidRPr="00B3056F">
        <w:t xml:space="preserve">          type: boolean</w:t>
      </w:r>
    </w:p>
    <w:p w14:paraId="2872FEF2" w14:textId="77777777" w:rsidR="00284708" w:rsidRDefault="005B7866" w:rsidP="00284708">
      <w:pPr>
        <w:pStyle w:val="PL"/>
      </w:pPr>
      <w:r>
        <w:t xml:space="preserve">          default: false</w:t>
      </w:r>
    </w:p>
    <w:p w14:paraId="5EAB41A9" w14:textId="77777777" w:rsidR="00284708" w:rsidRDefault="00284708" w:rsidP="00284708">
      <w:pPr>
        <w:pStyle w:val="PL"/>
      </w:pPr>
      <w:r>
        <w:t xml:space="preserve">        supi:</w:t>
      </w:r>
    </w:p>
    <w:p w14:paraId="58F65529" w14:textId="6B02CFA0" w:rsidR="005B7866" w:rsidRPr="00B3056F" w:rsidRDefault="00284708" w:rsidP="00284708">
      <w:pPr>
        <w:pStyle w:val="PL"/>
        <w:rPr>
          <w:lang w:eastAsia="zh-CN"/>
        </w:rPr>
      </w:pPr>
      <w:r>
        <w:t xml:space="preserve">          $ref: </w:t>
      </w:r>
      <w:r w:rsidRPr="00B3056F">
        <w:t>'TS29571_CommonData.yaml#/components/schemas/</w:t>
      </w:r>
      <w:r>
        <w:t>Supi'</w:t>
      </w:r>
    </w:p>
    <w:p w14:paraId="7D2DDFA8" w14:textId="77777777" w:rsidR="005B7866" w:rsidRPr="00B3056F" w:rsidRDefault="005B7866" w:rsidP="005B7866">
      <w:pPr>
        <w:pStyle w:val="PL"/>
      </w:pPr>
    </w:p>
    <w:p w14:paraId="63EA2119" w14:textId="77777777" w:rsidR="005B7866" w:rsidRPr="00B3056F" w:rsidRDefault="005B7866" w:rsidP="005B7866">
      <w:pPr>
        <w:pStyle w:val="PL"/>
      </w:pPr>
      <w:r w:rsidRPr="00B3056F">
        <w:t xml:space="preserve">    AmfNon3GppAccessRegistrationModification:</w:t>
      </w:r>
    </w:p>
    <w:p w14:paraId="280499AB" w14:textId="77777777" w:rsidR="005B7866" w:rsidRPr="00B3056F" w:rsidRDefault="005B7866" w:rsidP="005B7866">
      <w:pPr>
        <w:pStyle w:val="PL"/>
      </w:pPr>
      <w:r w:rsidRPr="00B3056F">
        <w:t xml:space="preserve">      type: object</w:t>
      </w:r>
    </w:p>
    <w:p w14:paraId="538809F0" w14:textId="77777777" w:rsidR="005B7866" w:rsidRPr="00B3056F" w:rsidRDefault="005B7866" w:rsidP="005B7866">
      <w:pPr>
        <w:pStyle w:val="PL"/>
      </w:pPr>
      <w:r w:rsidRPr="00B3056F">
        <w:t xml:space="preserve">      required:</w:t>
      </w:r>
    </w:p>
    <w:p w14:paraId="24F22DB5" w14:textId="77777777" w:rsidR="005B7866" w:rsidRPr="00B3056F" w:rsidRDefault="005B7866" w:rsidP="005B7866">
      <w:pPr>
        <w:pStyle w:val="PL"/>
      </w:pPr>
      <w:r w:rsidRPr="00B3056F">
        <w:t xml:space="preserve">        - guami</w:t>
      </w:r>
    </w:p>
    <w:p w14:paraId="79D03358" w14:textId="77777777" w:rsidR="005B7866" w:rsidRPr="00B3056F" w:rsidRDefault="005B7866" w:rsidP="005B7866">
      <w:pPr>
        <w:pStyle w:val="PL"/>
      </w:pPr>
      <w:r w:rsidRPr="00B3056F">
        <w:t xml:space="preserve">      properties:</w:t>
      </w:r>
    </w:p>
    <w:p w14:paraId="434EB8D2" w14:textId="77777777" w:rsidR="005B7866" w:rsidRPr="00B3056F" w:rsidRDefault="005B7866" w:rsidP="005B7866">
      <w:pPr>
        <w:pStyle w:val="PL"/>
      </w:pPr>
      <w:r w:rsidRPr="00B3056F">
        <w:t xml:space="preserve">        guami:</w:t>
      </w:r>
    </w:p>
    <w:p w14:paraId="3E1521E3" w14:textId="77777777" w:rsidR="005B7866" w:rsidRPr="00B3056F" w:rsidRDefault="005B7866" w:rsidP="005B7866">
      <w:pPr>
        <w:pStyle w:val="PL"/>
      </w:pPr>
      <w:r w:rsidRPr="00B3056F">
        <w:t xml:space="preserve">          $ref: 'TS29571_CommonData.yaml#/components/schemas/Guami'</w:t>
      </w:r>
    </w:p>
    <w:p w14:paraId="4BC1D3E3" w14:textId="77777777" w:rsidR="005B7866" w:rsidRPr="00B3056F" w:rsidRDefault="005B7866" w:rsidP="005B7866">
      <w:pPr>
        <w:pStyle w:val="PL"/>
      </w:pPr>
      <w:r w:rsidRPr="00B3056F">
        <w:t xml:space="preserve">        purgeFlag:</w:t>
      </w:r>
    </w:p>
    <w:p w14:paraId="65EA7DCF" w14:textId="77777777" w:rsidR="005B7866" w:rsidRPr="00B3056F" w:rsidRDefault="005B7866" w:rsidP="005B7866">
      <w:pPr>
        <w:pStyle w:val="PL"/>
      </w:pPr>
      <w:r w:rsidRPr="00B3056F">
        <w:t xml:space="preserve">          $ref: '#/components/schemas/PurgeFlag'</w:t>
      </w:r>
    </w:p>
    <w:p w14:paraId="6FE95FF0" w14:textId="77777777" w:rsidR="005B7866" w:rsidRPr="00B3056F" w:rsidRDefault="005B7866" w:rsidP="005B7866">
      <w:pPr>
        <w:pStyle w:val="PL"/>
      </w:pPr>
      <w:r w:rsidRPr="00B3056F">
        <w:t xml:space="preserve">        pei:</w:t>
      </w:r>
    </w:p>
    <w:p w14:paraId="6712700C" w14:textId="77777777" w:rsidR="005B7866" w:rsidRPr="00B3056F" w:rsidRDefault="005B7866" w:rsidP="005B7866">
      <w:pPr>
        <w:pStyle w:val="PL"/>
      </w:pPr>
      <w:r w:rsidRPr="00B3056F">
        <w:t xml:space="preserve">          $ref: 'TS29571_CommonData.yaml#/components/schemas/Pei'</w:t>
      </w:r>
    </w:p>
    <w:p w14:paraId="496171EC" w14:textId="77777777" w:rsidR="005B7866" w:rsidRPr="00B3056F" w:rsidRDefault="005B7866" w:rsidP="005B7866">
      <w:pPr>
        <w:pStyle w:val="PL"/>
      </w:pPr>
      <w:r w:rsidRPr="00B3056F">
        <w:t xml:space="preserve">        imsVoPs:</w:t>
      </w:r>
    </w:p>
    <w:p w14:paraId="3A5C4459" w14:textId="77777777" w:rsidR="005B7866" w:rsidRPr="00B3056F" w:rsidRDefault="005B7866" w:rsidP="005B7866">
      <w:pPr>
        <w:pStyle w:val="PL"/>
      </w:pPr>
      <w:r w:rsidRPr="00B3056F">
        <w:t xml:space="preserve">          $ref: '#/components/schemas/ImsVoPs'</w:t>
      </w:r>
    </w:p>
    <w:p w14:paraId="00B6ED77" w14:textId="77777777" w:rsidR="005B7866" w:rsidRPr="00B3056F" w:rsidRDefault="005B7866" w:rsidP="005B7866">
      <w:pPr>
        <w:pStyle w:val="PL"/>
      </w:pPr>
      <w:r w:rsidRPr="00B3056F">
        <w:t xml:space="preserve">        backupAmfInfo:</w:t>
      </w:r>
    </w:p>
    <w:p w14:paraId="04C0ADA0" w14:textId="77777777" w:rsidR="005B7866" w:rsidRPr="00B3056F" w:rsidRDefault="005B7866" w:rsidP="005B7866">
      <w:pPr>
        <w:pStyle w:val="PL"/>
      </w:pPr>
      <w:r w:rsidRPr="00B3056F">
        <w:t xml:space="preserve">          type: array</w:t>
      </w:r>
    </w:p>
    <w:p w14:paraId="6ED179DD" w14:textId="77777777" w:rsidR="005B7866" w:rsidRPr="00B3056F" w:rsidRDefault="005B7866" w:rsidP="005B7866">
      <w:pPr>
        <w:pStyle w:val="PL"/>
      </w:pPr>
      <w:r w:rsidRPr="00B3056F">
        <w:t xml:space="preserve">          items:</w:t>
      </w:r>
    </w:p>
    <w:p w14:paraId="753CF519" w14:textId="77777777" w:rsidR="005B7866" w:rsidRDefault="005B7866" w:rsidP="005B7866">
      <w:pPr>
        <w:pStyle w:val="PL"/>
        <w:rPr>
          <w:lang w:val="en-US"/>
        </w:rPr>
      </w:pPr>
      <w:r w:rsidRPr="00B3056F">
        <w:t xml:space="preserve">            $ref: 'TS29571_CommonData.yaml#/components/schemas/BackupAmfInfo'</w:t>
      </w:r>
    </w:p>
    <w:p w14:paraId="3E93AA8E" w14:textId="77777777" w:rsidR="005B7866" w:rsidRPr="00B3056F" w:rsidRDefault="005B7866" w:rsidP="005B7866">
      <w:pPr>
        <w:pStyle w:val="PL"/>
      </w:pPr>
    </w:p>
    <w:p w14:paraId="4202E7C5" w14:textId="77777777" w:rsidR="005B7866" w:rsidRPr="00B3056F" w:rsidRDefault="005B7866" w:rsidP="005B7866">
      <w:pPr>
        <w:pStyle w:val="PL"/>
      </w:pPr>
      <w:r w:rsidRPr="00B3056F">
        <w:t xml:space="preserve">    SmfRegistration:</w:t>
      </w:r>
    </w:p>
    <w:p w14:paraId="048256C6" w14:textId="77777777" w:rsidR="005B7866" w:rsidRPr="00B3056F" w:rsidRDefault="005B7866" w:rsidP="005B7866">
      <w:pPr>
        <w:pStyle w:val="PL"/>
      </w:pPr>
      <w:r w:rsidRPr="00B3056F">
        <w:t xml:space="preserve">      type: object</w:t>
      </w:r>
    </w:p>
    <w:p w14:paraId="1747941E" w14:textId="77777777" w:rsidR="005B7866" w:rsidRPr="00B3056F" w:rsidRDefault="005B7866" w:rsidP="005B7866">
      <w:pPr>
        <w:pStyle w:val="PL"/>
      </w:pPr>
      <w:r w:rsidRPr="00B3056F">
        <w:t xml:space="preserve">      required:</w:t>
      </w:r>
    </w:p>
    <w:p w14:paraId="300A007E" w14:textId="77777777" w:rsidR="005B7866" w:rsidRPr="00B3056F" w:rsidRDefault="005B7866" w:rsidP="005B7866">
      <w:pPr>
        <w:pStyle w:val="PL"/>
      </w:pPr>
      <w:r w:rsidRPr="00B3056F">
        <w:t xml:space="preserve">        - smfInstanceId</w:t>
      </w:r>
    </w:p>
    <w:p w14:paraId="0AC1A117" w14:textId="77777777" w:rsidR="005B7866" w:rsidRPr="00B3056F" w:rsidRDefault="005B7866" w:rsidP="005B7866">
      <w:pPr>
        <w:pStyle w:val="PL"/>
      </w:pPr>
      <w:r w:rsidRPr="00B3056F">
        <w:t xml:space="preserve">        - pduSessionId</w:t>
      </w:r>
    </w:p>
    <w:p w14:paraId="414DB57D" w14:textId="77777777" w:rsidR="005B7866" w:rsidRPr="00B3056F" w:rsidRDefault="005B7866" w:rsidP="005B7866">
      <w:pPr>
        <w:pStyle w:val="PL"/>
      </w:pPr>
      <w:r w:rsidRPr="00B3056F">
        <w:t xml:space="preserve">        - singleNssai</w:t>
      </w:r>
    </w:p>
    <w:p w14:paraId="5D3856D9" w14:textId="77777777" w:rsidR="005B7866" w:rsidRPr="00B3056F" w:rsidRDefault="005B7866" w:rsidP="005B7866">
      <w:pPr>
        <w:pStyle w:val="PL"/>
      </w:pPr>
      <w:r w:rsidRPr="00B3056F">
        <w:t xml:space="preserve">        - plmnId</w:t>
      </w:r>
    </w:p>
    <w:p w14:paraId="5568A5E3" w14:textId="77777777" w:rsidR="005B7866" w:rsidRPr="00B3056F" w:rsidRDefault="005B7866" w:rsidP="005B7866">
      <w:pPr>
        <w:pStyle w:val="PL"/>
      </w:pPr>
      <w:r w:rsidRPr="00B3056F">
        <w:t xml:space="preserve">      properties:</w:t>
      </w:r>
    </w:p>
    <w:p w14:paraId="2AB0D440" w14:textId="77777777" w:rsidR="005B7866" w:rsidRPr="00B3056F" w:rsidRDefault="005B7866" w:rsidP="005B7866">
      <w:pPr>
        <w:pStyle w:val="PL"/>
      </w:pPr>
      <w:r w:rsidRPr="00B3056F">
        <w:t xml:space="preserve">        smfInstanceId:</w:t>
      </w:r>
    </w:p>
    <w:p w14:paraId="5CCB6C79" w14:textId="77777777" w:rsidR="005B7866" w:rsidRPr="00B3056F" w:rsidRDefault="005B7866" w:rsidP="005B7866">
      <w:pPr>
        <w:pStyle w:val="PL"/>
      </w:pPr>
      <w:r w:rsidRPr="00B3056F">
        <w:t xml:space="preserve">          $ref: 'TS29571_CommonData.yaml#/components/schemas/NfInstanceId'</w:t>
      </w:r>
    </w:p>
    <w:p w14:paraId="030D33E7" w14:textId="77777777" w:rsidR="005B7866" w:rsidRPr="00B3056F" w:rsidRDefault="005B7866" w:rsidP="005B7866">
      <w:pPr>
        <w:pStyle w:val="PL"/>
      </w:pPr>
      <w:r w:rsidRPr="00B3056F">
        <w:t xml:space="preserve">        smfSetId:</w:t>
      </w:r>
    </w:p>
    <w:p w14:paraId="2C8CE582" w14:textId="77777777" w:rsidR="005B7866" w:rsidRPr="00B3056F" w:rsidRDefault="005B7866" w:rsidP="005B7866">
      <w:pPr>
        <w:pStyle w:val="PL"/>
      </w:pPr>
      <w:r w:rsidRPr="00B3056F">
        <w:t xml:space="preserve">          $ref: 'TS29571_CommonData.yaml#/components/schemas/NfSetId'</w:t>
      </w:r>
    </w:p>
    <w:p w14:paraId="344D75BC" w14:textId="77777777" w:rsidR="005B7866" w:rsidRPr="00B3056F" w:rsidRDefault="005B7866" w:rsidP="005B7866">
      <w:pPr>
        <w:pStyle w:val="PL"/>
      </w:pPr>
      <w:r w:rsidRPr="00B3056F">
        <w:t xml:space="preserve">        supportedFeatures:</w:t>
      </w:r>
    </w:p>
    <w:p w14:paraId="1AAA7F0C" w14:textId="77777777" w:rsidR="005B7866" w:rsidRPr="00B3056F" w:rsidRDefault="005B7866" w:rsidP="005B7866">
      <w:pPr>
        <w:pStyle w:val="PL"/>
      </w:pPr>
      <w:r w:rsidRPr="00B3056F">
        <w:t xml:space="preserve">          $ref: 'TS29571_CommonData.yaml#/components/schemas/SupportedFeatures'</w:t>
      </w:r>
    </w:p>
    <w:p w14:paraId="19D8A95B" w14:textId="77777777" w:rsidR="005B7866" w:rsidRPr="00B3056F" w:rsidRDefault="005B7866" w:rsidP="005B7866">
      <w:pPr>
        <w:pStyle w:val="PL"/>
      </w:pPr>
      <w:r w:rsidRPr="00B3056F">
        <w:t xml:space="preserve">        pduSessionId:</w:t>
      </w:r>
    </w:p>
    <w:p w14:paraId="27E5D22A" w14:textId="77777777" w:rsidR="005B7866" w:rsidRPr="00B3056F" w:rsidRDefault="005B7866" w:rsidP="005B7866">
      <w:pPr>
        <w:pStyle w:val="PL"/>
      </w:pPr>
      <w:r w:rsidRPr="00B3056F">
        <w:t xml:space="preserve">          $ref: 'TS29571_CommonData.yaml#/components/schemas/PduSessionId'</w:t>
      </w:r>
    </w:p>
    <w:p w14:paraId="36BC6163" w14:textId="77777777" w:rsidR="005B7866" w:rsidRPr="00B3056F" w:rsidRDefault="005B7866" w:rsidP="005B7866">
      <w:pPr>
        <w:pStyle w:val="PL"/>
      </w:pPr>
      <w:r w:rsidRPr="00B3056F">
        <w:t xml:space="preserve">        singleNssai:</w:t>
      </w:r>
    </w:p>
    <w:p w14:paraId="73F0DB6B" w14:textId="77777777" w:rsidR="005B7866" w:rsidRPr="00B3056F" w:rsidRDefault="005B7866" w:rsidP="005B7866">
      <w:pPr>
        <w:pStyle w:val="PL"/>
      </w:pPr>
      <w:r w:rsidRPr="00B3056F">
        <w:t xml:space="preserve">          $ref: 'TS29571_CommonData.yaml#/components/schemas/Snssai'</w:t>
      </w:r>
    </w:p>
    <w:p w14:paraId="7A1E8A82" w14:textId="77777777" w:rsidR="005B7866" w:rsidRPr="00B3056F" w:rsidRDefault="005B7866" w:rsidP="005B7866">
      <w:pPr>
        <w:pStyle w:val="PL"/>
      </w:pPr>
      <w:r w:rsidRPr="00B3056F">
        <w:t xml:space="preserve">        dnn:</w:t>
      </w:r>
    </w:p>
    <w:p w14:paraId="00B49A23" w14:textId="77777777" w:rsidR="005B7866" w:rsidRPr="00B3056F" w:rsidRDefault="005B7866" w:rsidP="005B7866">
      <w:pPr>
        <w:pStyle w:val="PL"/>
      </w:pPr>
      <w:r w:rsidRPr="00B3056F">
        <w:t xml:space="preserve">          $ref: 'TS29571_CommonData.yaml#/components/schemas/Dnn'</w:t>
      </w:r>
    </w:p>
    <w:p w14:paraId="2B89DC66" w14:textId="77777777" w:rsidR="005B7866" w:rsidRPr="00B3056F" w:rsidRDefault="005B7866" w:rsidP="005B7866">
      <w:pPr>
        <w:pStyle w:val="PL"/>
      </w:pPr>
      <w:r w:rsidRPr="00B3056F">
        <w:t xml:space="preserve">        emergencyServices:</w:t>
      </w:r>
    </w:p>
    <w:p w14:paraId="62D90AEC" w14:textId="77777777" w:rsidR="005B7866" w:rsidRPr="00B3056F" w:rsidRDefault="005B7866" w:rsidP="005B7866">
      <w:pPr>
        <w:pStyle w:val="PL"/>
      </w:pPr>
      <w:r w:rsidRPr="00B3056F">
        <w:t xml:space="preserve">          type: boolean</w:t>
      </w:r>
    </w:p>
    <w:p w14:paraId="3B84EB38" w14:textId="77777777" w:rsidR="005B7866" w:rsidRPr="00B3056F" w:rsidRDefault="005B7866" w:rsidP="005B7866">
      <w:pPr>
        <w:pStyle w:val="PL"/>
      </w:pPr>
      <w:r w:rsidRPr="00B3056F">
        <w:t xml:space="preserve">        pcscfRestorationCallbackUri:</w:t>
      </w:r>
    </w:p>
    <w:p w14:paraId="75409FA7" w14:textId="77777777" w:rsidR="005B7866" w:rsidRPr="00B3056F" w:rsidRDefault="005B7866" w:rsidP="005B7866">
      <w:pPr>
        <w:pStyle w:val="PL"/>
      </w:pPr>
      <w:r w:rsidRPr="00B3056F">
        <w:t xml:space="preserve">          $ref: 'TS29571_CommonData.yaml#/components/schemas/Uri'</w:t>
      </w:r>
    </w:p>
    <w:p w14:paraId="4B39C17A" w14:textId="77777777" w:rsidR="005B7866" w:rsidRPr="00B3056F" w:rsidRDefault="005B7866" w:rsidP="005B7866">
      <w:pPr>
        <w:pStyle w:val="PL"/>
      </w:pPr>
      <w:r w:rsidRPr="00B3056F">
        <w:t xml:space="preserve">        plmnId:</w:t>
      </w:r>
    </w:p>
    <w:p w14:paraId="01C0503F" w14:textId="77777777" w:rsidR="005B7866" w:rsidRPr="00B3056F" w:rsidRDefault="005B7866" w:rsidP="005B7866">
      <w:pPr>
        <w:pStyle w:val="PL"/>
      </w:pPr>
      <w:r w:rsidRPr="00B3056F">
        <w:t xml:space="preserve">          $ref: 'TS29571_CommonData.yaml#/components/schemas/PlmnId'</w:t>
      </w:r>
    </w:p>
    <w:p w14:paraId="49D33C14" w14:textId="77777777" w:rsidR="005B7866" w:rsidRPr="00B3056F" w:rsidRDefault="005B7866" w:rsidP="005B7866">
      <w:pPr>
        <w:pStyle w:val="PL"/>
      </w:pPr>
      <w:r w:rsidRPr="00B3056F">
        <w:lastRenderedPageBreak/>
        <w:t xml:space="preserve">        pgwFqdn:</w:t>
      </w:r>
    </w:p>
    <w:p w14:paraId="47B4B823" w14:textId="77777777" w:rsidR="005B7866" w:rsidRPr="00B3056F" w:rsidRDefault="005B7866" w:rsidP="005B7866">
      <w:pPr>
        <w:pStyle w:val="PL"/>
      </w:pPr>
      <w:r w:rsidRPr="00B3056F">
        <w:t xml:space="preserve">          type: string</w:t>
      </w:r>
    </w:p>
    <w:p w14:paraId="7B0904A2" w14:textId="77777777" w:rsidR="005B7866" w:rsidRPr="00B3056F" w:rsidRDefault="005B7866" w:rsidP="005B7866">
      <w:pPr>
        <w:pStyle w:val="PL"/>
      </w:pPr>
      <w:r w:rsidRPr="00B3056F">
        <w:t xml:space="preserve">        </w:t>
      </w:r>
      <w:r w:rsidRPr="00B3056F">
        <w:rPr>
          <w:rFonts w:hint="eastAsia"/>
          <w:lang w:eastAsia="zh-CN"/>
        </w:rPr>
        <w:t>epdgInd</w:t>
      </w:r>
      <w:r w:rsidRPr="00B3056F">
        <w:t>:</w:t>
      </w:r>
    </w:p>
    <w:p w14:paraId="2403A69A" w14:textId="77777777" w:rsidR="005B7866" w:rsidRPr="00B3056F" w:rsidRDefault="005B7866" w:rsidP="005B7866">
      <w:pPr>
        <w:pStyle w:val="PL"/>
      </w:pPr>
      <w:r w:rsidRPr="00B3056F">
        <w:t xml:space="preserve">          type: boolean</w:t>
      </w:r>
    </w:p>
    <w:p w14:paraId="3B1B1D37" w14:textId="77777777" w:rsidR="005B7866" w:rsidRPr="00B3056F" w:rsidRDefault="005B7866" w:rsidP="005B7866">
      <w:pPr>
        <w:pStyle w:val="PL"/>
      </w:pPr>
      <w:r w:rsidRPr="00B3056F">
        <w:t xml:space="preserve">          default: false</w:t>
      </w:r>
    </w:p>
    <w:p w14:paraId="1A3C9475" w14:textId="77777777" w:rsidR="005B7866" w:rsidRPr="00B3056F" w:rsidRDefault="005B7866" w:rsidP="005B7866">
      <w:pPr>
        <w:pStyle w:val="PL"/>
      </w:pPr>
      <w:r w:rsidRPr="00B3056F">
        <w:t xml:space="preserve">        deregCallbackUri:</w:t>
      </w:r>
    </w:p>
    <w:p w14:paraId="21181F4D" w14:textId="77777777" w:rsidR="005B7866" w:rsidRPr="00B3056F" w:rsidRDefault="005B7866" w:rsidP="005B7866">
      <w:pPr>
        <w:pStyle w:val="PL"/>
      </w:pPr>
      <w:r w:rsidRPr="00B3056F">
        <w:t xml:space="preserve">          $ref: 'TS29571_CommonData.yaml#/components/schemas/Uri'</w:t>
      </w:r>
    </w:p>
    <w:p w14:paraId="35759BCC" w14:textId="77777777" w:rsidR="005B7866" w:rsidRPr="00B3056F" w:rsidRDefault="005B7866" w:rsidP="005B7866">
      <w:pPr>
        <w:pStyle w:val="PL"/>
      </w:pPr>
      <w:r w:rsidRPr="00B3056F">
        <w:t xml:space="preserve">        registrationReason:</w:t>
      </w:r>
    </w:p>
    <w:p w14:paraId="7BE6BE3E" w14:textId="77777777" w:rsidR="005B7866" w:rsidRPr="00B3056F" w:rsidRDefault="005B7866" w:rsidP="005B7866">
      <w:pPr>
        <w:pStyle w:val="PL"/>
        <w:rPr>
          <w:b/>
        </w:rPr>
      </w:pPr>
      <w:r w:rsidRPr="00B3056F">
        <w:t xml:space="preserve">          $ref: '#/components/schemas/</w:t>
      </w:r>
      <w:r w:rsidRPr="00B3056F">
        <w:rPr>
          <w:rFonts w:cs="Arial"/>
          <w:color w:val="000000"/>
        </w:rPr>
        <w:t>RegistrationReason</w:t>
      </w:r>
      <w:r w:rsidRPr="00B3056F">
        <w:t>'</w:t>
      </w:r>
    </w:p>
    <w:p w14:paraId="5E1D4842" w14:textId="77777777" w:rsidR="005B7866" w:rsidRPr="00B3056F" w:rsidRDefault="005B7866" w:rsidP="005B7866">
      <w:pPr>
        <w:pStyle w:val="PL"/>
      </w:pPr>
      <w:r w:rsidRPr="00B3056F">
        <w:t xml:space="preserve">        registrationTime:</w:t>
      </w:r>
    </w:p>
    <w:p w14:paraId="2469F002" w14:textId="77777777" w:rsidR="005B7866" w:rsidRPr="00B3056F" w:rsidRDefault="005B7866" w:rsidP="005B7866">
      <w:pPr>
        <w:pStyle w:val="PL"/>
      </w:pPr>
      <w:r w:rsidRPr="00B3056F">
        <w:t xml:space="preserve"> </w:t>
      </w:r>
      <w:r w:rsidRPr="00B3056F">
        <w:rPr>
          <w:lang w:val="en-US"/>
        </w:rPr>
        <w:t xml:space="preserve">         $ref: '</w:t>
      </w:r>
      <w:r w:rsidRPr="00B3056F">
        <w:t>TS29571_CommonData.yaml</w:t>
      </w:r>
      <w:r w:rsidRPr="00B3056F">
        <w:rPr>
          <w:lang w:val="en-US"/>
        </w:rPr>
        <w:t>#/components/schemas/DateTime'</w:t>
      </w:r>
    </w:p>
    <w:p w14:paraId="0F294303" w14:textId="77777777" w:rsidR="005B7866" w:rsidRDefault="005B7866" w:rsidP="005B7866">
      <w:pPr>
        <w:pStyle w:val="PL"/>
        <w:rPr>
          <w:lang w:val="en-US"/>
        </w:rPr>
      </w:pPr>
      <w:r>
        <w:rPr>
          <w:lang w:val="en-US"/>
        </w:rPr>
        <w:t xml:space="preserve">        contextInfo:</w:t>
      </w:r>
    </w:p>
    <w:p w14:paraId="293911B7" w14:textId="77777777" w:rsidR="00D34BB9" w:rsidRDefault="005B7866" w:rsidP="00D34BB9">
      <w:pPr>
        <w:pStyle w:val="PL"/>
        <w:rPr>
          <w:lang w:val="en-US"/>
        </w:rPr>
      </w:pPr>
      <w:r>
        <w:rPr>
          <w:lang w:val="en-US"/>
        </w:rPr>
        <w:t xml:space="preserve">          $ref: 'TS29503_Nudm_SDM.yaml#/components/schemas/ContextInfo'</w:t>
      </w:r>
    </w:p>
    <w:p w14:paraId="0D6958F3" w14:textId="77777777" w:rsidR="00D34BB9" w:rsidRDefault="00D34BB9" w:rsidP="00D34BB9">
      <w:pPr>
        <w:pStyle w:val="PL"/>
      </w:pPr>
      <w:r>
        <w:rPr>
          <w:lang w:val="en-US"/>
        </w:rPr>
        <w:t xml:space="preserve">        pcf</w:t>
      </w:r>
      <w:r>
        <w:t>Id:</w:t>
      </w:r>
    </w:p>
    <w:p w14:paraId="3CFC8C1A" w14:textId="7167228D" w:rsidR="005B7866" w:rsidRPr="00B3056F" w:rsidRDefault="00D34BB9" w:rsidP="005B7866">
      <w:pPr>
        <w:pStyle w:val="PL"/>
        <w:rPr>
          <w:lang w:val="en-US"/>
        </w:rPr>
      </w:pPr>
      <w:r>
        <w:t xml:space="preserve">          $ref: 'TS29571_CommonData.yaml#/components/schemas/NfInstanceId'</w:t>
      </w:r>
    </w:p>
    <w:p w14:paraId="3F979C42" w14:textId="77777777" w:rsidR="005B7866" w:rsidRPr="00B3056F" w:rsidRDefault="005B7866" w:rsidP="005B7866">
      <w:pPr>
        <w:pStyle w:val="PL"/>
      </w:pPr>
    </w:p>
    <w:p w14:paraId="36526F83" w14:textId="77777777" w:rsidR="005B7866" w:rsidRPr="00B3056F" w:rsidRDefault="005B7866" w:rsidP="005B7866">
      <w:pPr>
        <w:pStyle w:val="PL"/>
      </w:pPr>
      <w:r w:rsidRPr="00B3056F">
        <w:t xml:space="preserve">    SmsfRegistration:</w:t>
      </w:r>
    </w:p>
    <w:p w14:paraId="138CBEC6" w14:textId="77777777" w:rsidR="005B7866" w:rsidRPr="00B3056F" w:rsidRDefault="005B7866" w:rsidP="005B7866">
      <w:pPr>
        <w:pStyle w:val="PL"/>
      </w:pPr>
      <w:r w:rsidRPr="00B3056F">
        <w:t xml:space="preserve">      type: object</w:t>
      </w:r>
    </w:p>
    <w:p w14:paraId="197F5EAA" w14:textId="77777777" w:rsidR="005B7866" w:rsidRPr="00B3056F" w:rsidRDefault="005B7866" w:rsidP="005B7866">
      <w:pPr>
        <w:pStyle w:val="PL"/>
      </w:pPr>
      <w:r w:rsidRPr="00B3056F">
        <w:t xml:space="preserve">      required:</w:t>
      </w:r>
    </w:p>
    <w:p w14:paraId="465F6418" w14:textId="77777777" w:rsidR="005B7866" w:rsidRPr="00B3056F" w:rsidRDefault="005B7866" w:rsidP="005B7866">
      <w:pPr>
        <w:pStyle w:val="PL"/>
      </w:pPr>
      <w:r w:rsidRPr="00B3056F">
        <w:t xml:space="preserve">        - smsfInstanceId</w:t>
      </w:r>
    </w:p>
    <w:p w14:paraId="548FB95F" w14:textId="77777777" w:rsidR="005B7866" w:rsidRPr="00B3056F" w:rsidRDefault="005B7866" w:rsidP="005B7866">
      <w:pPr>
        <w:pStyle w:val="PL"/>
      </w:pPr>
      <w:r w:rsidRPr="00B3056F">
        <w:t xml:space="preserve">        - plmnId</w:t>
      </w:r>
    </w:p>
    <w:p w14:paraId="28C74462" w14:textId="77777777" w:rsidR="005B7866" w:rsidRPr="00B3056F" w:rsidRDefault="005B7866" w:rsidP="005B7866">
      <w:pPr>
        <w:pStyle w:val="PL"/>
      </w:pPr>
      <w:r w:rsidRPr="00B3056F">
        <w:t xml:space="preserve">      properties:</w:t>
      </w:r>
    </w:p>
    <w:p w14:paraId="7F973964" w14:textId="77777777" w:rsidR="005B7866" w:rsidRPr="00B3056F" w:rsidRDefault="005B7866" w:rsidP="005B7866">
      <w:pPr>
        <w:pStyle w:val="PL"/>
      </w:pPr>
      <w:r w:rsidRPr="00B3056F">
        <w:t xml:space="preserve">        smsfInstanceId:</w:t>
      </w:r>
    </w:p>
    <w:p w14:paraId="6781B0B4" w14:textId="77777777" w:rsidR="005B7866" w:rsidRPr="00B3056F" w:rsidRDefault="005B7866" w:rsidP="005B7866">
      <w:pPr>
        <w:pStyle w:val="PL"/>
      </w:pPr>
      <w:r w:rsidRPr="00B3056F">
        <w:t xml:space="preserve">          $ref: 'TS29571_CommonData.yaml#/components/schemas/NfInstanceId'</w:t>
      </w:r>
    </w:p>
    <w:p w14:paraId="7564E17F" w14:textId="77777777" w:rsidR="005B7866" w:rsidRPr="00B3056F" w:rsidRDefault="005B7866" w:rsidP="005B7866">
      <w:pPr>
        <w:pStyle w:val="PL"/>
      </w:pPr>
      <w:r w:rsidRPr="00B3056F">
        <w:t xml:space="preserve">        smsfSetId:</w:t>
      </w:r>
    </w:p>
    <w:p w14:paraId="3A2BCBDC" w14:textId="77777777" w:rsidR="005B7866" w:rsidRPr="00B3056F" w:rsidRDefault="005B7866" w:rsidP="005B7866">
      <w:pPr>
        <w:pStyle w:val="PL"/>
      </w:pPr>
      <w:r w:rsidRPr="00B3056F">
        <w:t xml:space="preserve">          $ref: 'TS29571_CommonData.yaml#/components/schemas/NfSetId'</w:t>
      </w:r>
    </w:p>
    <w:p w14:paraId="3D38812D" w14:textId="77777777" w:rsidR="005B7866" w:rsidRPr="00B3056F" w:rsidRDefault="005B7866" w:rsidP="005B7866">
      <w:pPr>
        <w:pStyle w:val="PL"/>
      </w:pPr>
      <w:r w:rsidRPr="00B3056F">
        <w:t xml:space="preserve">        supportedFeatures:</w:t>
      </w:r>
    </w:p>
    <w:p w14:paraId="3BC07569" w14:textId="77777777" w:rsidR="005B7866" w:rsidRPr="00B3056F" w:rsidRDefault="005B7866" w:rsidP="005B7866">
      <w:pPr>
        <w:pStyle w:val="PL"/>
      </w:pPr>
      <w:r w:rsidRPr="00B3056F">
        <w:t xml:space="preserve">          $ref: 'TS29571_CommonData.yaml#/components/schemas/SupportedFeatures'</w:t>
      </w:r>
    </w:p>
    <w:p w14:paraId="616523B8" w14:textId="77777777" w:rsidR="005B7866" w:rsidRPr="00B3056F" w:rsidRDefault="005B7866" w:rsidP="005B7866">
      <w:pPr>
        <w:pStyle w:val="PL"/>
      </w:pPr>
      <w:r w:rsidRPr="00B3056F">
        <w:t xml:space="preserve">        plmnId:</w:t>
      </w:r>
    </w:p>
    <w:p w14:paraId="00183D3D" w14:textId="77777777" w:rsidR="005B7866" w:rsidRPr="00B3056F" w:rsidRDefault="005B7866" w:rsidP="005B7866">
      <w:pPr>
        <w:pStyle w:val="PL"/>
      </w:pPr>
      <w:r w:rsidRPr="00B3056F">
        <w:t xml:space="preserve">          $ref: 'TS29571_CommonData.yaml#/components/schemas/PlmnId'</w:t>
      </w:r>
    </w:p>
    <w:p w14:paraId="3CF1F625" w14:textId="77777777" w:rsidR="005B7866" w:rsidRPr="00B3056F" w:rsidRDefault="005B7866" w:rsidP="005B7866">
      <w:pPr>
        <w:pStyle w:val="PL"/>
      </w:pPr>
      <w:r w:rsidRPr="00B3056F">
        <w:t xml:space="preserve">        smsfMAPAddress:</w:t>
      </w:r>
    </w:p>
    <w:p w14:paraId="297CD0FF" w14:textId="77777777" w:rsidR="005B7866" w:rsidRPr="00B3056F" w:rsidRDefault="005B7866" w:rsidP="005B7866">
      <w:pPr>
        <w:pStyle w:val="PL"/>
      </w:pPr>
      <w:r w:rsidRPr="00B3056F">
        <w:t xml:space="preserve">          $ref: '#/components/schemas/E164Number'</w:t>
      </w:r>
    </w:p>
    <w:p w14:paraId="346A88CD" w14:textId="77777777" w:rsidR="005B7866" w:rsidRPr="00B3056F" w:rsidRDefault="005B7866" w:rsidP="005B7866">
      <w:pPr>
        <w:pStyle w:val="PL"/>
      </w:pPr>
      <w:r w:rsidRPr="00B3056F">
        <w:t xml:space="preserve">        smsfDiameterAddress:</w:t>
      </w:r>
    </w:p>
    <w:p w14:paraId="760EE2DB" w14:textId="77777777" w:rsidR="005B7866" w:rsidRPr="00B3056F" w:rsidRDefault="005B7866" w:rsidP="005B7866">
      <w:pPr>
        <w:pStyle w:val="PL"/>
      </w:pPr>
      <w:r w:rsidRPr="00B3056F">
        <w:t xml:space="preserve">          $ref: '#/components/schemas/NetworkNodeDiameterAddress'</w:t>
      </w:r>
    </w:p>
    <w:p w14:paraId="3421E937" w14:textId="77777777" w:rsidR="005B7866" w:rsidRPr="00B3056F" w:rsidRDefault="005B7866" w:rsidP="005B7866">
      <w:pPr>
        <w:pStyle w:val="PL"/>
      </w:pPr>
      <w:r w:rsidRPr="00B3056F">
        <w:t xml:space="preserve">        registrationTime:</w:t>
      </w:r>
    </w:p>
    <w:p w14:paraId="13FCADFD" w14:textId="77777777" w:rsidR="005B7866" w:rsidRDefault="005B7866" w:rsidP="005B7866">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5FAB6F91" w14:textId="77777777" w:rsidR="005B7866" w:rsidRDefault="005B7866" w:rsidP="005B7866">
      <w:pPr>
        <w:pStyle w:val="PL"/>
        <w:rPr>
          <w:lang w:val="en-US"/>
        </w:rPr>
      </w:pPr>
      <w:r>
        <w:rPr>
          <w:lang w:val="en-US"/>
        </w:rPr>
        <w:t xml:space="preserve">        contextInfo:</w:t>
      </w:r>
    </w:p>
    <w:p w14:paraId="4EE3F168" w14:textId="77777777" w:rsidR="005B7866" w:rsidRPr="00B3056F" w:rsidRDefault="005B7866" w:rsidP="005B7866">
      <w:pPr>
        <w:pStyle w:val="PL"/>
        <w:rPr>
          <w:lang w:val="en-US"/>
        </w:rPr>
      </w:pPr>
      <w:r>
        <w:rPr>
          <w:lang w:val="en-US"/>
        </w:rPr>
        <w:t xml:space="preserve">          $ref: 'TS29503_Nudm_SDM.yaml#/components/schemas/ContextInfo'</w:t>
      </w:r>
    </w:p>
    <w:p w14:paraId="19B0F38E" w14:textId="77777777" w:rsidR="005B7866" w:rsidRPr="00B3056F" w:rsidRDefault="005B7866" w:rsidP="005B7866">
      <w:pPr>
        <w:pStyle w:val="PL"/>
      </w:pPr>
    </w:p>
    <w:p w14:paraId="347C6115" w14:textId="77777777" w:rsidR="005B7866" w:rsidRPr="00B3056F" w:rsidRDefault="005B7866" w:rsidP="005B7866">
      <w:pPr>
        <w:pStyle w:val="PL"/>
      </w:pPr>
    </w:p>
    <w:p w14:paraId="22A53BF2" w14:textId="77777777" w:rsidR="005B7866" w:rsidRPr="00B3056F" w:rsidRDefault="005B7866" w:rsidP="005B7866">
      <w:pPr>
        <w:pStyle w:val="PL"/>
      </w:pPr>
      <w:r w:rsidRPr="00B3056F">
        <w:t xml:space="preserve">    DeregistrationData:</w:t>
      </w:r>
    </w:p>
    <w:p w14:paraId="37F97A2C" w14:textId="77777777" w:rsidR="005B7866" w:rsidRPr="00B3056F" w:rsidRDefault="005B7866" w:rsidP="005B7866">
      <w:pPr>
        <w:pStyle w:val="PL"/>
      </w:pPr>
      <w:r w:rsidRPr="00B3056F">
        <w:t xml:space="preserve">      type: object</w:t>
      </w:r>
    </w:p>
    <w:p w14:paraId="78D0B9DB" w14:textId="77777777" w:rsidR="005B7866" w:rsidRPr="00B3056F" w:rsidRDefault="005B7866" w:rsidP="005B7866">
      <w:pPr>
        <w:pStyle w:val="PL"/>
      </w:pPr>
      <w:r w:rsidRPr="00B3056F">
        <w:t xml:space="preserve">      required:</w:t>
      </w:r>
    </w:p>
    <w:p w14:paraId="7A76F885" w14:textId="77777777" w:rsidR="005B7866" w:rsidRPr="00B3056F" w:rsidRDefault="005B7866" w:rsidP="005B7866">
      <w:pPr>
        <w:pStyle w:val="PL"/>
      </w:pPr>
      <w:r w:rsidRPr="00B3056F">
        <w:t xml:space="preserve">        - deregReason</w:t>
      </w:r>
    </w:p>
    <w:p w14:paraId="41291129" w14:textId="77777777" w:rsidR="005B7866" w:rsidRPr="00B3056F" w:rsidRDefault="005B7866" w:rsidP="005B7866">
      <w:pPr>
        <w:pStyle w:val="PL"/>
      </w:pPr>
      <w:r w:rsidRPr="00B3056F">
        <w:t xml:space="preserve">      properties:</w:t>
      </w:r>
    </w:p>
    <w:p w14:paraId="5F841BB3" w14:textId="77777777" w:rsidR="005B7866" w:rsidRPr="00B3056F" w:rsidRDefault="005B7866" w:rsidP="005B7866">
      <w:pPr>
        <w:pStyle w:val="PL"/>
      </w:pPr>
      <w:r w:rsidRPr="00B3056F">
        <w:t xml:space="preserve">        deregReason:</w:t>
      </w:r>
    </w:p>
    <w:p w14:paraId="6A2778A4" w14:textId="77777777" w:rsidR="005B7866" w:rsidRPr="00B3056F" w:rsidRDefault="005B7866" w:rsidP="005B7866">
      <w:pPr>
        <w:pStyle w:val="PL"/>
      </w:pPr>
      <w:r w:rsidRPr="00B3056F">
        <w:t xml:space="preserve">          $ref: '#/components/schemas/DeregistrationReason'</w:t>
      </w:r>
    </w:p>
    <w:p w14:paraId="074C2AE3" w14:textId="77777777" w:rsidR="005B7866" w:rsidRPr="00B3056F" w:rsidRDefault="005B7866" w:rsidP="005B7866">
      <w:pPr>
        <w:pStyle w:val="PL"/>
      </w:pPr>
      <w:r w:rsidRPr="00B3056F">
        <w:t xml:space="preserve">        accessType:</w:t>
      </w:r>
    </w:p>
    <w:p w14:paraId="1015EAE2" w14:textId="77777777" w:rsidR="005B7866" w:rsidRPr="00B3056F" w:rsidRDefault="005B7866" w:rsidP="005B7866">
      <w:pPr>
        <w:pStyle w:val="PL"/>
      </w:pPr>
      <w:r w:rsidRPr="00B3056F">
        <w:t xml:space="preserve">          $ref: 'TS29571_CommonData.yaml#/components/schemas/AccessType'</w:t>
      </w:r>
    </w:p>
    <w:p w14:paraId="33E09E38" w14:textId="77777777" w:rsidR="005B7866" w:rsidRPr="00B3056F" w:rsidRDefault="005B7866" w:rsidP="005B7866">
      <w:pPr>
        <w:pStyle w:val="PL"/>
      </w:pPr>
      <w:r w:rsidRPr="00B3056F">
        <w:t xml:space="preserve">        pduSessionId:</w:t>
      </w:r>
    </w:p>
    <w:p w14:paraId="4B229413" w14:textId="77777777" w:rsidR="005B7866" w:rsidRPr="00B3056F" w:rsidRDefault="005B7866" w:rsidP="005B7866">
      <w:pPr>
        <w:pStyle w:val="PL"/>
      </w:pPr>
      <w:r w:rsidRPr="00B3056F">
        <w:t xml:space="preserve">          $ref: 'TS29571_CommonData.yaml#/components/schemas/PduSessionId'</w:t>
      </w:r>
    </w:p>
    <w:p w14:paraId="08976C8E" w14:textId="77777777" w:rsidR="005B7866" w:rsidRPr="00B3056F" w:rsidRDefault="005B7866" w:rsidP="005B7866">
      <w:pPr>
        <w:pStyle w:val="PL"/>
      </w:pPr>
      <w:r w:rsidRPr="00B3056F">
        <w:t xml:space="preserve">        newSmfInstanceId:</w:t>
      </w:r>
    </w:p>
    <w:p w14:paraId="342C3A49" w14:textId="77777777" w:rsidR="005B7866" w:rsidRPr="00B3056F" w:rsidRDefault="005B7866" w:rsidP="005B7866">
      <w:pPr>
        <w:pStyle w:val="PL"/>
      </w:pPr>
      <w:r w:rsidRPr="00B3056F">
        <w:t xml:space="preserve">          $ref: 'TS29571_CommonData.yaml#/components/schemas/NfInstanceId'</w:t>
      </w:r>
    </w:p>
    <w:p w14:paraId="1FC4CCED" w14:textId="77777777" w:rsidR="005B7866" w:rsidRPr="00B3056F" w:rsidRDefault="005B7866" w:rsidP="005B7866">
      <w:pPr>
        <w:pStyle w:val="PL"/>
      </w:pPr>
    </w:p>
    <w:p w14:paraId="5BF661BC" w14:textId="77777777" w:rsidR="005B7866" w:rsidRPr="00B3056F" w:rsidRDefault="005B7866" w:rsidP="005B7866">
      <w:pPr>
        <w:pStyle w:val="PL"/>
      </w:pPr>
      <w:r w:rsidRPr="00B3056F">
        <w:t xml:space="preserve">    PcscfRestorationNotification:</w:t>
      </w:r>
    </w:p>
    <w:p w14:paraId="161047A2" w14:textId="77777777" w:rsidR="005B7866" w:rsidRPr="00B3056F" w:rsidRDefault="005B7866" w:rsidP="005B7866">
      <w:pPr>
        <w:pStyle w:val="PL"/>
      </w:pPr>
      <w:r w:rsidRPr="00B3056F">
        <w:t xml:space="preserve">      type: object</w:t>
      </w:r>
    </w:p>
    <w:p w14:paraId="0998DFA1" w14:textId="77777777" w:rsidR="005B7866" w:rsidRPr="00B3056F" w:rsidRDefault="005B7866" w:rsidP="005B7866">
      <w:pPr>
        <w:pStyle w:val="PL"/>
      </w:pPr>
      <w:r w:rsidRPr="00B3056F">
        <w:t xml:space="preserve">      required:</w:t>
      </w:r>
    </w:p>
    <w:p w14:paraId="48C7EBCB" w14:textId="77777777" w:rsidR="005B7866" w:rsidRPr="00B3056F" w:rsidRDefault="005B7866" w:rsidP="005B7866">
      <w:pPr>
        <w:pStyle w:val="PL"/>
      </w:pPr>
      <w:r w:rsidRPr="00B3056F">
        <w:t xml:space="preserve">        - supi</w:t>
      </w:r>
    </w:p>
    <w:p w14:paraId="38ADAF73" w14:textId="77777777" w:rsidR="005B7866" w:rsidRPr="00B3056F" w:rsidRDefault="005B7866" w:rsidP="005B7866">
      <w:pPr>
        <w:pStyle w:val="PL"/>
      </w:pPr>
      <w:r w:rsidRPr="00B3056F">
        <w:t xml:space="preserve">      properties:</w:t>
      </w:r>
    </w:p>
    <w:p w14:paraId="7A30AD69" w14:textId="77777777" w:rsidR="005B7866" w:rsidRPr="00B3056F" w:rsidRDefault="005B7866" w:rsidP="005B7866">
      <w:pPr>
        <w:pStyle w:val="PL"/>
      </w:pPr>
      <w:r w:rsidRPr="00B3056F">
        <w:t xml:space="preserve">        supi:</w:t>
      </w:r>
    </w:p>
    <w:p w14:paraId="38797ECB" w14:textId="77777777" w:rsidR="005B7866" w:rsidRPr="00B3056F" w:rsidRDefault="005B7866" w:rsidP="005B7866">
      <w:pPr>
        <w:pStyle w:val="PL"/>
      </w:pPr>
      <w:r w:rsidRPr="00B3056F">
        <w:t xml:space="preserve">          $ref: 'TS29571_CommonData.yaml#/components/schemas/Supi'</w:t>
      </w:r>
    </w:p>
    <w:p w14:paraId="28021015" w14:textId="77777777" w:rsidR="005B7866" w:rsidRPr="00B3056F" w:rsidRDefault="005B7866" w:rsidP="005B7866">
      <w:pPr>
        <w:pStyle w:val="PL"/>
      </w:pPr>
    </w:p>
    <w:p w14:paraId="722FC367" w14:textId="77777777" w:rsidR="005B7866" w:rsidRPr="00B3056F" w:rsidRDefault="005B7866" w:rsidP="005B7866">
      <w:pPr>
        <w:pStyle w:val="PL"/>
      </w:pPr>
      <w:r w:rsidRPr="00B3056F">
        <w:t xml:space="preserve">    NetworkNodeDiameterAddress:</w:t>
      </w:r>
    </w:p>
    <w:p w14:paraId="2D683517" w14:textId="77777777" w:rsidR="005B7866" w:rsidRPr="00B3056F" w:rsidRDefault="005B7866" w:rsidP="005B7866">
      <w:pPr>
        <w:pStyle w:val="PL"/>
      </w:pPr>
      <w:r w:rsidRPr="00B3056F">
        <w:t xml:space="preserve">      type: object</w:t>
      </w:r>
    </w:p>
    <w:p w14:paraId="11C971C6" w14:textId="77777777" w:rsidR="005B7866" w:rsidRPr="00B3056F" w:rsidRDefault="005B7866" w:rsidP="005B7866">
      <w:pPr>
        <w:pStyle w:val="PL"/>
      </w:pPr>
      <w:r w:rsidRPr="00B3056F">
        <w:t xml:space="preserve">      required:</w:t>
      </w:r>
    </w:p>
    <w:p w14:paraId="781E782B" w14:textId="77777777" w:rsidR="005B7866" w:rsidRPr="00B3056F" w:rsidRDefault="005B7866" w:rsidP="005B7866">
      <w:pPr>
        <w:pStyle w:val="PL"/>
      </w:pPr>
      <w:r w:rsidRPr="00B3056F">
        <w:t xml:space="preserve">        - name</w:t>
      </w:r>
    </w:p>
    <w:p w14:paraId="43F4EF26" w14:textId="77777777" w:rsidR="005B7866" w:rsidRPr="00B3056F" w:rsidRDefault="005B7866" w:rsidP="005B7866">
      <w:pPr>
        <w:pStyle w:val="PL"/>
      </w:pPr>
      <w:r w:rsidRPr="00B3056F">
        <w:t xml:space="preserve">        - realm</w:t>
      </w:r>
    </w:p>
    <w:p w14:paraId="26876371" w14:textId="77777777" w:rsidR="005B7866" w:rsidRPr="00B3056F" w:rsidRDefault="005B7866" w:rsidP="005B7866">
      <w:pPr>
        <w:pStyle w:val="PL"/>
      </w:pPr>
      <w:r w:rsidRPr="00B3056F">
        <w:t xml:space="preserve">      properties:</w:t>
      </w:r>
    </w:p>
    <w:p w14:paraId="32FEA956" w14:textId="77777777" w:rsidR="005B7866" w:rsidRPr="00B3056F" w:rsidRDefault="005B7866" w:rsidP="005B7866">
      <w:pPr>
        <w:pStyle w:val="PL"/>
      </w:pPr>
      <w:r w:rsidRPr="00B3056F">
        <w:t xml:space="preserve">        name:</w:t>
      </w:r>
    </w:p>
    <w:p w14:paraId="6EB3266D" w14:textId="77777777" w:rsidR="005B7866" w:rsidRPr="00B3056F" w:rsidRDefault="005B7866" w:rsidP="005B7866">
      <w:pPr>
        <w:pStyle w:val="PL"/>
      </w:pPr>
      <w:r w:rsidRPr="00B3056F">
        <w:t xml:space="preserve">          $ref: 'TS29571_CommonData.yaml#/components/schemas/DiameterIdentity'</w:t>
      </w:r>
    </w:p>
    <w:p w14:paraId="69D609CC" w14:textId="77777777" w:rsidR="005B7866" w:rsidRPr="00B3056F" w:rsidRDefault="005B7866" w:rsidP="005B7866">
      <w:pPr>
        <w:pStyle w:val="PL"/>
      </w:pPr>
      <w:r w:rsidRPr="00B3056F">
        <w:t xml:space="preserve">        realm:</w:t>
      </w:r>
    </w:p>
    <w:p w14:paraId="5342CE05" w14:textId="77777777" w:rsidR="005B7866" w:rsidRPr="00B3056F" w:rsidRDefault="005B7866" w:rsidP="005B7866">
      <w:pPr>
        <w:pStyle w:val="PL"/>
      </w:pPr>
      <w:r w:rsidRPr="00B3056F">
        <w:t xml:space="preserve">          $ref: 'TS29571_CommonData.yaml#/components/schemas/DiameterIdentity'</w:t>
      </w:r>
    </w:p>
    <w:p w14:paraId="44E679C5" w14:textId="77777777" w:rsidR="005B7866" w:rsidRPr="00B3056F" w:rsidRDefault="005B7866" w:rsidP="005B7866">
      <w:pPr>
        <w:pStyle w:val="PL"/>
      </w:pPr>
    </w:p>
    <w:p w14:paraId="58DA603E" w14:textId="77777777" w:rsidR="005B7866" w:rsidRPr="00B3056F" w:rsidRDefault="005B7866" w:rsidP="005B7866">
      <w:pPr>
        <w:pStyle w:val="PL"/>
      </w:pPr>
      <w:r w:rsidRPr="00B3056F">
        <w:t xml:space="preserve">    TriggerRequest:</w:t>
      </w:r>
    </w:p>
    <w:p w14:paraId="4CAB1705" w14:textId="77777777" w:rsidR="005B7866" w:rsidRPr="00B3056F" w:rsidRDefault="005B7866" w:rsidP="005B7866">
      <w:pPr>
        <w:pStyle w:val="PL"/>
      </w:pPr>
      <w:r w:rsidRPr="00B3056F">
        <w:t xml:space="preserve">      type: object</w:t>
      </w:r>
    </w:p>
    <w:p w14:paraId="5A9EF541" w14:textId="77777777" w:rsidR="005B7866" w:rsidRPr="00B3056F" w:rsidRDefault="005B7866" w:rsidP="005B7866">
      <w:pPr>
        <w:pStyle w:val="PL"/>
      </w:pPr>
      <w:r w:rsidRPr="00B3056F">
        <w:t xml:space="preserve">      required:</w:t>
      </w:r>
    </w:p>
    <w:p w14:paraId="1F33A1AC" w14:textId="77777777" w:rsidR="005B7866" w:rsidRPr="00B3056F" w:rsidRDefault="005B7866" w:rsidP="005B7866">
      <w:pPr>
        <w:pStyle w:val="PL"/>
      </w:pPr>
      <w:r w:rsidRPr="00B3056F">
        <w:t xml:space="preserve">        - supi</w:t>
      </w:r>
    </w:p>
    <w:p w14:paraId="1ACDFBE8" w14:textId="77777777" w:rsidR="005B7866" w:rsidRPr="00B3056F" w:rsidRDefault="005B7866" w:rsidP="005B7866">
      <w:pPr>
        <w:pStyle w:val="PL"/>
      </w:pPr>
      <w:r w:rsidRPr="00B3056F">
        <w:t xml:space="preserve">      properties:</w:t>
      </w:r>
    </w:p>
    <w:p w14:paraId="6B45C480" w14:textId="77777777" w:rsidR="005B7866" w:rsidRPr="00B3056F" w:rsidRDefault="005B7866" w:rsidP="005B7866">
      <w:pPr>
        <w:pStyle w:val="PL"/>
      </w:pPr>
      <w:r w:rsidRPr="00B3056F">
        <w:lastRenderedPageBreak/>
        <w:t xml:space="preserve">        supi:</w:t>
      </w:r>
    </w:p>
    <w:p w14:paraId="6E905ECE" w14:textId="77777777" w:rsidR="005B7866" w:rsidRPr="00B3056F" w:rsidRDefault="005B7866" w:rsidP="005B7866">
      <w:pPr>
        <w:pStyle w:val="PL"/>
      </w:pPr>
      <w:r w:rsidRPr="00B3056F">
        <w:t xml:space="preserve">          $ref: 'TS29571_CommonData.yaml#/components/schemas/Supi'</w:t>
      </w:r>
    </w:p>
    <w:p w14:paraId="3391EBDD" w14:textId="77777777" w:rsidR="005B7866" w:rsidRPr="00B3056F" w:rsidRDefault="005B7866" w:rsidP="005B7866">
      <w:pPr>
        <w:pStyle w:val="PL"/>
      </w:pPr>
    </w:p>
    <w:p w14:paraId="00124DD6" w14:textId="77777777" w:rsidR="005B7866" w:rsidRPr="00B3056F" w:rsidRDefault="005B7866" w:rsidP="005B7866">
      <w:pPr>
        <w:pStyle w:val="PL"/>
      </w:pPr>
      <w:r w:rsidRPr="00B3056F">
        <w:t xml:space="preserve">    SmfRegistrationInfo:</w:t>
      </w:r>
    </w:p>
    <w:p w14:paraId="5940C855" w14:textId="77777777" w:rsidR="005B7866" w:rsidRPr="00B3056F" w:rsidRDefault="005B7866" w:rsidP="005B7866">
      <w:pPr>
        <w:pStyle w:val="PL"/>
      </w:pPr>
      <w:r w:rsidRPr="00B3056F">
        <w:t xml:space="preserve">      type: object</w:t>
      </w:r>
    </w:p>
    <w:p w14:paraId="25524A8F" w14:textId="77777777" w:rsidR="005B7866" w:rsidRPr="00B3056F" w:rsidRDefault="005B7866" w:rsidP="005B7866">
      <w:pPr>
        <w:pStyle w:val="PL"/>
      </w:pPr>
      <w:r w:rsidRPr="00B3056F">
        <w:t xml:space="preserve">      required:</w:t>
      </w:r>
    </w:p>
    <w:p w14:paraId="610323B8" w14:textId="77777777" w:rsidR="005B7866" w:rsidRPr="00B3056F" w:rsidRDefault="005B7866" w:rsidP="005B7866">
      <w:pPr>
        <w:pStyle w:val="PL"/>
      </w:pPr>
      <w:r w:rsidRPr="00B3056F">
        <w:t xml:space="preserve">        - smfRegistrationList</w:t>
      </w:r>
    </w:p>
    <w:p w14:paraId="507E2688" w14:textId="77777777" w:rsidR="005B7866" w:rsidRPr="00B3056F" w:rsidRDefault="005B7866" w:rsidP="005B7866">
      <w:pPr>
        <w:pStyle w:val="PL"/>
      </w:pPr>
      <w:r w:rsidRPr="00B3056F">
        <w:t xml:space="preserve">      properties:</w:t>
      </w:r>
    </w:p>
    <w:p w14:paraId="1298FD56" w14:textId="77777777" w:rsidR="005B7866" w:rsidRPr="00B3056F" w:rsidRDefault="005B7866" w:rsidP="005B7866">
      <w:pPr>
        <w:pStyle w:val="PL"/>
      </w:pPr>
      <w:r w:rsidRPr="00B3056F">
        <w:t xml:space="preserve">        smfRegistrationList:</w:t>
      </w:r>
    </w:p>
    <w:p w14:paraId="123B7C20" w14:textId="77777777" w:rsidR="005B7866" w:rsidRPr="00B3056F" w:rsidRDefault="005B7866" w:rsidP="005B7866">
      <w:pPr>
        <w:pStyle w:val="PL"/>
      </w:pPr>
      <w:r w:rsidRPr="00B3056F">
        <w:t xml:space="preserve">          type: array</w:t>
      </w:r>
    </w:p>
    <w:p w14:paraId="0F158DBA" w14:textId="77777777" w:rsidR="005B7866" w:rsidRPr="00B3056F" w:rsidRDefault="005B7866" w:rsidP="005B7866">
      <w:pPr>
        <w:pStyle w:val="PL"/>
      </w:pPr>
      <w:r w:rsidRPr="00B3056F">
        <w:t xml:space="preserve">          items:</w:t>
      </w:r>
    </w:p>
    <w:p w14:paraId="48EAD197" w14:textId="77777777" w:rsidR="005B7866" w:rsidRPr="00B3056F" w:rsidRDefault="005B7866" w:rsidP="005B7866">
      <w:pPr>
        <w:pStyle w:val="PL"/>
      </w:pPr>
      <w:r w:rsidRPr="00B3056F">
        <w:t xml:space="preserve">            $ref: '#/components/schemas/SmfRegistration'</w:t>
      </w:r>
    </w:p>
    <w:p w14:paraId="73777075" w14:textId="77777777" w:rsidR="005B7866" w:rsidRDefault="005B7866" w:rsidP="005B7866">
      <w:pPr>
        <w:pStyle w:val="PL"/>
      </w:pPr>
      <w:r w:rsidRPr="00B3056F">
        <w:t xml:space="preserve">          minItems: 1</w:t>
      </w:r>
    </w:p>
    <w:p w14:paraId="48223A34" w14:textId="77777777" w:rsidR="005B7866" w:rsidRDefault="005B7866" w:rsidP="005B7866">
      <w:pPr>
        <w:pStyle w:val="PL"/>
      </w:pPr>
    </w:p>
    <w:p w14:paraId="641FC6EA" w14:textId="77777777" w:rsidR="005B7866" w:rsidRDefault="005B7866" w:rsidP="005B7866">
      <w:pPr>
        <w:pStyle w:val="PL"/>
      </w:pPr>
      <w:r>
        <w:t xml:space="preserve">    IpSmGwRegistration:</w:t>
      </w:r>
    </w:p>
    <w:p w14:paraId="321ED9AC" w14:textId="77777777" w:rsidR="005B7866" w:rsidRDefault="005B7866" w:rsidP="005B7866">
      <w:pPr>
        <w:pStyle w:val="PL"/>
      </w:pPr>
      <w:r>
        <w:t xml:space="preserve">      type: object</w:t>
      </w:r>
    </w:p>
    <w:p w14:paraId="64916D14" w14:textId="77777777" w:rsidR="005B7866" w:rsidRDefault="005B7866" w:rsidP="005B7866">
      <w:pPr>
        <w:pStyle w:val="PL"/>
      </w:pPr>
      <w:r>
        <w:t xml:space="preserve">      anyOf:</w:t>
      </w:r>
    </w:p>
    <w:p w14:paraId="3A12910D" w14:textId="77777777" w:rsidR="005B7866" w:rsidRDefault="005B7866" w:rsidP="005B7866">
      <w:pPr>
        <w:pStyle w:val="PL"/>
      </w:pPr>
      <w:r>
        <w:t xml:space="preserve">        - required: [ ipSmGwMapAddress ]</w:t>
      </w:r>
    </w:p>
    <w:p w14:paraId="75537211" w14:textId="77777777" w:rsidR="005B7866" w:rsidRDefault="005B7866" w:rsidP="005B7866">
      <w:pPr>
        <w:pStyle w:val="PL"/>
      </w:pPr>
      <w:r>
        <w:t xml:space="preserve">        - required: [ ipSmGwDiameterAddress ]</w:t>
      </w:r>
    </w:p>
    <w:p w14:paraId="1D4BE7EB" w14:textId="77777777" w:rsidR="005B7866" w:rsidRDefault="005B7866" w:rsidP="005B7866">
      <w:pPr>
        <w:pStyle w:val="PL"/>
      </w:pPr>
      <w:r>
        <w:t xml:space="preserve">      properties:</w:t>
      </w:r>
    </w:p>
    <w:p w14:paraId="040CF206" w14:textId="77777777" w:rsidR="005B7866" w:rsidRDefault="005B7866" w:rsidP="005B7866">
      <w:pPr>
        <w:pStyle w:val="PL"/>
      </w:pPr>
      <w:r>
        <w:t xml:space="preserve">        ipSmGwMapAddress:</w:t>
      </w:r>
    </w:p>
    <w:p w14:paraId="7FAD86E0" w14:textId="77777777" w:rsidR="005B7866" w:rsidRDefault="005B7866" w:rsidP="005B7866">
      <w:pPr>
        <w:pStyle w:val="PL"/>
      </w:pPr>
      <w:r>
        <w:t xml:space="preserve">          </w:t>
      </w:r>
      <w:r w:rsidRPr="00D67AB2">
        <w:t>$ref: '#/components/schemas/E164Number'</w:t>
      </w:r>
    </w:p>
    <w:p w14:paraId="3F1C3024" w14:textId="77777777" w:rsidR="005B7866" w:rsidRDefault="005B7866" w:rsidP="005B7866">
      <w:pPr>
        <w:pStyle w:val="PL"/>
      </w:pPr>
      <w:r>
        <w:t xml:space="preserve">        ipSmGwDiameterAddress:</w:t>
      </w:r>
    </w:p>
    <w:p w14:paraId="376FBD28" w14:textId="77777777" w:rsidR="005B7866" w:rsidRDefault="005B7866" w:rsidP="005B7866">
      <w:pPr>
        <w:pStyle w:val="PL"/>
      </w:pPr>
      <w:r>
        <w:t xml:space="preserve">          </w:t>
      </w:r>
      <w:r w:rsidRPr="00D67AB2">
        <w:t>$ref: '#/components/schemas/NetworkNodeDiameterAddress'</w:t>
      </w:r>
    </w:p>
    <w:p w14:paraId="54B86678" w14:textId="77777777" w:rsidR="005B7866" w:rsidRDefault="005B7866" w:rsidP="005B7866">
      <w:pPr>
        <w:pStyle w:val="PL"/>
      </w:pPr>
      <w:r>
        <w:t xml:space="preserve">        unriIndicator:</w:t>
      </w:r>
    </w:p>
    <w:p w14:paraId="413FF99D" w14:textId="77777777" w:rsidR="005B7866" w:rsidRDefault="005B7866" w:rsidP="005B7866">
      <w:pPr>
        <w:pStyle w:val="PL"/>
      </w:pPr>
      <w:r>
        <w:t xml:space="preserve">          </w:t>
      </w:r>
      <w:r w:rsidRPr="00B3056F">
        <w:t>type: boolean</w:t>
      </w:r>
    </w:p>
    <w:p w14:paraId="4E57C4B7" w14:textId="77777777" w:rsidR="005B7866" w:rsidRPr="006A7EE2" w:rsidRDefault="005B7866" w:rsidP="005B7866">
      <w:pPr>
        <w:pStyle w:val="PL"/>
      </w:pPr>
      <w:r>
        <w:t xml:space="preserve">          default: false</w:t>
      </w:r>
    </w:p>
    <w:p w14:paraId="182281AA" w14:textId="77777777" w:rsidR="005B7866" w:rsidRPr="00B3056F" w:rsidRDefault="005B7866" w:rsidP="005B7866">
      <w:pPr>
        <w:pStyle w:val="PL"/>
      </w:pPr>
    </w:p>
    <w:p w14:paraId="7ED520C9" w14:textId="77777777" w:rsidR="005B7866" w:rsidRPr="00B3056F" w:rsidRDefault="005B7866" w:rsidP="005B7866">
      <w:pPr>
        <w:pStyle w:val="PL"/>
      </w:pPr>
    </w:p>
    <w:p w14:paraId="5157AA8A" w14:textId="77777777" w:rsidR="005B7866" w:rsidRPr="00B3056F" w:rsidRDefault="005B7866" w:rsidP="005B7866">
      <w:pPr>
        <w:pStyle w:val="PL"/>
      </w:pPr>
      <w:r w:rsidRPr="00B3056F">
        <w:t xml:space="preserve">    AmfDeregInfo:</w:t>
      </w:r>
    </w:p>
    <w:p w14:paraId="2B366326" w14:textId="77777777" w:rsidR="005B7866" w:rsidRPr="00B3056F" w:rsidRDefault="005B7866" w:rsidP="005B7866">
      <w:pPr>
        <w:pStyle w:val="PL"/>
      </w:pPr>
      <w:r w:rsidRPr="00B3056F">
        <w:t xml:space="preserve">      type: object</w:t>
      </w:r>
    </w:p>
    <w:p w14:paraId="60867BAC" w14:textId="77777777" w:rsidR="005B7866" w:rsidRPr="00B3056F" w:rsidRDefault="005B7866" w:rsidP="005B7866">
      <w:pPr>
        <w:pStyle w:val="PL"/>
      </w:pPr>
      <w:r w:rsidRPr="00B3056F">
        <w:t xml:space="preserve">      required:</w:t>
      </w:r>
    </w:p>
    <w:p w14:paraId="224371A5" w14:textId="77777777" w:rsidR="005B7866" w:rsidRPr="00B3056F" w:rsidRDefault="005B7866" w:rsidP="005B7866">
      <w:pPr>
        <w:pStyle w:val="PL"/>
      </w:pPr>
      <w:r w:rsidRPr="00B3056F">
        <w:t xml:space="preserve">        - deregReason</w:t>
      </w:r>
    </w:p>
    <w:p w14:paraId="106B7999" w14:textId="77777777" w:rsidR="005B7866" w:rsidRPr="00B3056F" w:rsidRDefault="005B7866" w:rsidP="005B7866">
      <w:pPr>
        <w:pStyle w:val="PL"/>
      </w:pPr>
      <w:r w:rsidRPr="00B3056F">
        <w:t xml:space="preserve">      properties:</w:t>
      </w:r>
    </w:p>
    <w:p w14:paraId="06248DF8" w14:textId="77777777" w:rsidR="005B7866" w:rsidRPr="00B3056F" w:rsidRDefault="005B7866" w:rsidP="005B7866">
      <w:pPr>
        <w:pStyle w:val="PL"/>
      </w:pPr>
      <w:r w:rsidRPr="00B3056F">
        <w:t xml:space="preserve">        deregReason:</w:t>
      </w:r>
    </w:p>
    <w:p w14:paraId="43671D17" w14:textId="77777777" w:rsidR="005B7866" w:rsidRPr="00B3056F" w:rsidRDefault="005B7866" w:rsidP="005B7866">
      <w:pPr>
        <w:pStyle w:val="PL"/>
      </w:pPr>
      <w:r w:rsidRPr="00B3056F">
        <w:t xml:space="preserve">          $ref: '#/components/schemas/DeregistrationReason'</w:t>
      </w:r>
    </w:p>
    <w:p w14:paraId="65D3C575" w14:textId="77777777" w:rsidR="005B7866" w:rsidRPr="00B3056F" w:rsidRDefault="005B7866" w:rsidP="005B7866">
      <w:pPr>
        <w:pStyle w:val="PL"/>
      </w:pPr>
    </w:p>
    <w:p w14:paraId="084B0C00" w14:textId="77777777" w:rsidR="005B7866" w:rsidRPr="00B3056F" w:rsidRDefault="005B7866" w:rsidP="005B7866">
      <w:pPr>
        <w:pStyle w:val="PL"/>
      </w:pPr>
      <w:r w:rsidRPr="00B3056F">
        <w:t xml:space="preserve">    </w:t>
      </w:r>
      <w:r w:rsidRPr="00B3056F">
        <w:rPr>
          <w:rFonts w:hint="eastAsia"/>
          <w:lang w:eastAsia="zh-CN"/>
        </w:rPr>
        <w:t>LocationInfo</w:t>
      </w:r>
      <w:r w:rsidRPr="00B3056F">
        <w:t>:</w:t>
      </w:r>
    </w:p>
    <w:p w14:paraId="4217FE18" w14:textId="77777777" w:rsidR="005B7866" w:rsidRPr="00B3056F" w:rsidRDefault="005B7866" w:rsidP="005B7866">
      <w:pPr>
        <w:pStyle w:val="PL"/>
      </w:pPr>
      <w:r w:rsidRPr="00B3056F">
        <w:t xml:space="preserve">      type: object</w:t>
      </w:r>
    </w:p>
    <w:p w14:paraId="2D7BAAFF" w14:textId="77777777" w:rsidR="005B7866" w:rsidRPr="00B3056F" w:rsidRDefault="005B7866" w:rsidP="005B7866">
      <w:pPr>
        <w:pStyle w:val="PL"/>
      </w:pPr>
      <w:r w:rsidRPr="00B3056F">
        <w:t xml:space="preserve">      required:</w:t>
      </w:r>
    </w:p>
    <w:p w14:paraId="7C5BCF07" w14:textId="77777777" w:rsidR="005B7866" w:rsidRPr="00B3056F" w:rsidRDefault="005B7866" w:rsidP="005B7866">
      <w:pPr>
        <w:pStyle w:val="PL"/>
        <w:rPr>
          <w:lang w:eastAsia="zh-CN"/>
        </w:rPr>
      </w:pPr>
      <w:r w:rsidRPr="00B3056F">
        <w:t xml:space="preserve">        - </w:t>
      </w:r>
      <w:r w:rsidRPr="00B3056F">
        <w:rPr>
          <w:rFonts w:hint="eastAsia"/>
          <w:lang w:eastAsia="zh-CN"/>
        </w:rPr>
        <w:t>registrationLocationInfoList</w:t>
      </w:r>
    </w:p>
    <w:p w14:paraId="692229F0" w14:textId="77777777" w:rsidR="005B7866" w:rsidRPr="00B3056F" w:rsidRDefault="005B7866" w:rsidP="005B7866">
      <w:pPr>
        <w:pStyle w:val="PL"/>
      </w:pPr>
      <w:r w:rsidRPr="00B3056F">
        <w:t xml:space="preserve">      properties:</w:t>
      </w:r>
    </w:p>
    <w:p w14:paraId="5EAFD9B1" w14:textId="77777777" w:rsidR="005B7866" w:rsidRPr="00B3056F" w:rsidRDefault="005B7866" w:rsidP="005B7866">
      <w:pPr>
        <w:pStyle w:val="PL"/>
      </w:pPr>
      <w:r w:rsidRPr="00B3056F">
        <w:t xml:space="preserve">        </w:t>
      </w:r>
      <w:r w:rsidRPr="00B3056F">
        <w:rPr>
          <w:rFonts w:hint="eastAsia"/>
          <w:lang w:eastAsia="zh-CN"/>
        </w:rPr>
        <w:t>supi</w:t>
      </w:r>
      <w:r w:rsidRPr="00B3056F">
        <w:t>:</w:t>
      </w:r>
    </w:p>
    <w:p w14:paraId="1B3F3EA9" w14:textId="77777777" w:rsidR="005B7866" w:rsidRPr="00B3056F" w:rsidRDefault="005B7866" w:rsidP="005B7866">
      <w:pPr>
        <w:pStyle w:val="PL"/>
        <w:rPr>
          <w:lang w:eastAsia="zh-CN"/>
        </w:rPr>
      </w:pPr>
      <w:r w:rsidRPr="00B3056F">
        <w:t xml:space="preserve">          $ref: 'TS29571_CommonData.yaml#/components/schemas/</w:t>
      </w:r>
      <w:r w:rsidRPr="00B3056F">
        <w:rPr>
          <w:rFonts w:hint="eastAsia"/>
          <w:lang w:eastAsia="zh-CN"/>
        </w:rPr>
        <w:t>Supi</w:t>
      </w:r>
      <w:r w:rsidRPr="00B3056F">
        <w:t>'</w:t>
      </w:r>
    </w:p>
    <w:p w14:paraId="64538753" w14:textId="77777777" w:rsidR="005B7866" w:rsidRPr="00B3056F" w:rsidRDefault="005B7866" w:rsidP="005B7866">
      <w:pPr>
        <w:pStyle w:val="PL"/>
      </w:pPr>
      <w:r w:rsidRPr="00B3056F">
        <w:t xml:space="preserve">        </w:t>
      </w:r>
      <w:r w:rsidRPr="00B3056F">
        <w:rPr>
          <w:rFonts w:hint="eastAsia"/>
          <w:lang w:eastAsia="zh-CN"/>
        </w:rPr>
        <w:t>gpsi</w:t>
      </w:r>
      <w:r w:rsidRPr="00B3056F">
        <w:t>:</w:t>
      </w:r>
    </w:p>
    <w:p w14:paraId="737B6240" w14:textId="77777777" w:rsidR="005B7866" w:rsidRPr="00B3056F" w:rsidRDefault="005B7866" w:rsidP="005B7866">
      <w:pPr>
        <w:pStyle w:val="PL"/>
        <w:rPr>
          <w:lang w:eastAsia="zh-CN"/>
        </w:rPr>
      </w:pPr>
      <w:r w:rsidRPr="00B3056F">
        <w:t xml:space="preserve">          $ref: 'TS29571_CommonData.yaml#/components/schemas/</w:t>
      </w:r>
      <w:r w:rsidRPr="00B3056F">
        <w:rPr>
          <w:rFonts w:hint="eastAsia"/>
          <w:lang w:eastAsia="zh-CN"/>
        </w:rPr>
        <w:t>Gpsi</w:t>
      </w:r>
      <w:r w:rsidRPr="00B3056F">
        <w:t>'</w:t>
      </w:r>
    </w:p>
    <w:p w14:paraId="5F752F0E" w14:textId="77777777" w:rsidR="005B7866" w:rsidRPr="00B3056F" w:rsidRDefault="005B7866" w:rsidP="005B7866">
      <w:pPr>
        <w:pStyle w:val="PL"/>
      </w:pPr>
      <w:r w:rsidRPr="00B3056F">
        <w:t xml:space="preserve">        </w:t>
      </w:r>
      <w:r w:rsidRPr="00B3056F">
        <w:rPr>
          <w:rFonts w:hint="eastAsia"/>
          <w:lang w:eastAsia="zh-CN"/>
        </w:rPr>
        <w:t>registrationLocationInfoList</w:t>
      </w:r>
      <w:r w:rsidRPr="00B3056F">
        <w:t>:</w:t>
      </w:r>
    </w:p>
    <w:p w14:paraId="2D9B0507" w14:textId="77777777" w:rsidR="005B7866" w:rsidRPr="00B3056F" w:rsidRDefault="005B7866" w:rsidP="005B7866">
      <w:pPr>
        <w:pStyle w:val="PL"/>
      </w:pPr>
      <w:r w:rsidRPr="00B3056F">
        <w:t xml:space="preserve">          type: array</w:t>
      </w:r>
    </w:p>
    <w:p w14:paraId="2F1CA853" w14:textId="77777777" w:rsidR="005B7866" w:rsidRPr="00B3056F" w:rsidRDefault="005B7866" w:rsidP="005B7866">
      <w:pPr>
        <w:pStyle w:val="PL"/>
      </w:pPr>
      <w:r w:rsidRPr="00B3056F">
        <w:t xml:space="preserve">          items:</w:t>
      </w:r>
    </w:p>
    <w:p w14:paraId="79723644" w14:textId="77777777" w:rsidR="005B7866" w:rsidRPr="00B3056F" w:rsidRDefault="005B7866" w:rsidP="005B7866">
      <w:pPr>
        <w:pStyle w:val="PL"/>
      </w:pPr>
      <w:r w:rsidRPr="00B3056F">
        <w:t xml:space="preserve">            $ref: '#/components/schemas/</w:t>
      </w:r>
      <w:r w:rsidRPr="00B3056F">
        <w:rPr>
          <w:rFonts w:hint="eastAsia"/>
          <w:lang w:eastAsia="zh-CN"/>
        </w:rPr>
        <w:t>RegistrationLocationInfo</w:t>
      </w:r>
      <w:r w:rsidRPr="00B3056F">
        <w:t>'</w:t>
      </w:r>
    </w:p>
    <w:p w14:paraId="2D98BECC" w14:textId="77777777" w:rsidR="005B7866" w:rsidRPr="00B3056F" w:rsidRDefault="005B7866" w:rsidP="005B7866">
      <w:pPr>
        <w:pStyle w:val="PL"/>
        <w:rPr>
          <w:lang w:eastAsia="zh-CN"/>
        </w:rPr>
      </w:pPr>
      <w:r w:rsidRPr="00B3056F">
        <w:t xml:space="preserve">          minItems: 1</w:t>
      </w:r>
    </w:p>
    <w:p w14:paraId="57DC67C2" w14:textId="77777777" w:rsidR="005B7866" w:rsidRPr="00B3056F" w:rsidRDefault="005B7866" w:rsidP="005B7866">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3D855A8A" w14:textId="77777777" w:rsidR="005B7866" w:rsidRPr="00B3056F" w:rsidRDefault="005B7866" w:rsidP="005B7866">
      <w:pPr>
        <w:pStyle w:val="PL"/>
      </w:pPr>
      <w:r w:rsidRPr="00B3056F">
        <w:t xml:space="preserve">        supportedFeatures:</w:t>
      </w:r>
    </w:p>
    <w:p w14:paraId="3FEF2A89" w14:textId="77777777" w:rsidR="005B7866" w:rsidRPr="00B3056F" w:rsidRDefault="005B7866" w:rsidP="005B7866">
      <w:pPr>
        <w:pStyle w:val="PL"/>
      </w:pPr>
      <w:r w:rsidRPr="00B3056F">
        <w:t xml:space="preserve">          $ref: 'TS29571_CommonData.yaml#/components/schemas/SupportedFeatures'</w:t>
      </w:r>
    </w:p>
    <w:p w14:paraId="553FB1C5" w14:textId="77777777" w:rsidR="005B7866" w:rsidRPr="00B3056F" w:rsidRDefault="005B7866" w:rsidP="005B7866">
      <w:pPr>
        <w:pStyle w:val="PL"/>
        <w:rPr>
          <w:lang w:eastAsia="zh-CN"/>
        </w:rPr>
      </w:pPr>
    </w:p>
    <w:p w14:paraId="0793B0E8" w14:textId="77777777" w:rsidR="005B7866" w:rsidRPr="00B3056F" w:rsidRDefault="005B7866" w:rsidP="005B7866">
      <w:pPr>
        <w:pStyle w:val="PL"/>
        <w:rPr>
          <w:lang w:eastAsia="zh-CN"/>
        </w:rPr>
      </w:pPr>
      <w:r w:rsidRPr="00B3056F">
        <w:rPr>
          <w:lang w:eastAsia="zh-CN"/>
        </w:rPr>
        <w:t xml:space="preserve">    RegistrationLocationInfo:</w:t>
      </w:r>
    </w:p>
    <w:p w14:paraId="47F65BB2" w14:textId="77777777" w:rsidR="005B7866" w:rsidRDefault="005B7866" w:rsidP="005B7866">
      <w:pPr>
        <w:pStyle w:val="PL"/>
        <w:rPr>
          <w:lang w:eastAsia="zh-CN"/>
        </w:rPr>
      </w:pPr>
      <w:r w:rsidRPr="00B3056F">
        <w:rPr>
          <w:lang w:eastAsia="zh-CN"/>
        </w:rPr>
        <w:t xml:space="preserve">      type: object</w:t>
      </w:r>
    </w:p>
    <w:p w14:paraId="512883F8" w14:textId="77777777" w:rsidR="005B7866" w:rsidRDefault="005B7866" w:rsidP="005B7866">
      <w:pPr>
        <w:pStyle w:val="PL"/>
      </w:pPr>
      <w:r>
        <w:t xml:space="preserve">      required:</w:t>
      </w:r>
    </w:p>
    <w:p w14:paraId="1A5BA5CD" w14:textId="77777777" w:rsidR="005B7866" w:rsidRDefault="005B7866" w:rsidP="005B7866">
      <w:pPr>
        <w:pStyle w:val="PL"/>
        <w:rPr>
          <w:lang w:eastAsia="zh-CN"/>
        </w:rPr>
      </w:pPr>
      <w:r>
        <w:t xml:space="preserve">        - </w:t>
      </w:r>
      <w:r>
        <w:rPr>
          <w:rFonts w:hint="eastAsia"/>
          <w:lang w:eastAsia="zh-CN"/>
        </w:rPr>
        <w:t>amfInstanceId</w:t>
      </w:r>
    </w:p>
    <w:p w14:paraId="48F461BE" w14:textId="77777777" w:rsidR="005B7866" w:rsidRDefault="005B7866" w:rsidP="005B7866">
      <w:pPr>
        <w:pStyle w:val="PL"/>
        <w:rPr>
          <w:lang w:eastAsia="zh-CN"/>
        </w:rPr>
      </w:pPr>
      <w:r>
        <w:t xml:space="preserve">        - </w:t>
      </w:r>
      <w:r>
        <w:rPr>
          <w:rFonts w:hint="eastAsia"/>
          <w:lang w:eastAsia="zh-CN"/>
        </w:rPr>
        <w:t>accessTypeList</w:t>
      </w:r>
    </w:p>
    <w:p w14:paraId="62569FAC" w14:textId="77777777" w:rsidR="005B7866" w:rsidRDefault="005B7866" w:rsidP="005B7866">
      <w:pPr>
        <w:pStyle w:val="PL"/>
        <w:rPr>
          <w:lang w:eastAsia="zh-CN"/>
        </w:rPr>
      </w:pPr>
      <w:r>
        <w:t xml:space="preserve">      properties:</w:t>
      </w:r>
    </w:p>
    <w:p w14:paraId="303867AC" w14:textId="77777777" w:rsidR="005B7866" w:rsidRDefault="005B7866" w:rsidP="005B7866">
      <w:pPr>
        <w:pStyle w:val="PL"/>
        <w:rPr>
          <w:lang w:eastAsia="zh-CN"/>
        </w:rPr>
      </w:pPr>
      <w:r>
        <w:t xml:space="preserve">        </w:t>
      </w:r>
      <w:r>
        <w:rPr>
          <w:rFonts w:hint="eastAsia"/>
          <w:lang w:eastAsia="zh-CN"/>
        </w:rPr>
        <w:t>amfInstanceId</w:t>
      </w:r>
      <w:r>
        <w:t>:</w:t>
      </w:r>
    </w:p>
    <w:p w14:paraId="7EEDF152" w14:textId="77777777" w:rsidR="005B7866" w:rsidRDefault="005B7866" w:rsidP="005B7866">
      <w:pPr>
        <w:pStyle w:val="PL"/>
      </w:pPr>
      <w:r>
        <w:t xml:space="preserve">          $ref: 'TS29571_CommonData.yaml#/components/schemas/NfInstanceId'</w:t>
      </w:r>
    </w:p>
    <w:p w14:paraId="094FCDB4" w14:textId="77777777" w:rsidR="005B7866" w:rsidRDefault="005B7866" w:rsidP="005B7866">
      <w:pPr>
        <w:pStyle w:val="PL"/>
      </w:pPr>
      <w:r>
        <w:t xml:space="preserve">        plmnId:</w:t>
      </w:r>
    </w:p>
    <w:p w14:paraId="5593300E" w14:textId="77777777" w:rsidR="005B7866" w:rsidRDefault="005B7866" w:rsidP="005B7866">
      <w:pPr>
        <w:pStyle w:val="PL"/>
      </w:pPr>
      <w:r>
        <w:t xml:space="preserve">          $ref: 'TS29571_CommonData.yaml#/components/schemas/PlmnId'</w:t>
      </w:r>
    </w:p>
    <w:p w14:paraId="0AA775BC" w14:textId="77777777" w:rsidR="005B7866" w:rsidRDefault="005B7866" w:rsidP="005B7866">
      <w:pPr>
        <w:pStyle w:val="PL"/>
      </w:pPr>
      <w:r>
        <w:t xml:space="preserve">        </w:t>
      </w:r>
      <w:r>
        <w:rPr>
          <w:rFonts w:hint="eastAsia"/>
          <w:lang w:eastAsia="zh-CN"/>
        </w:rPr>
        <w:t>vgmlcAddress</w:t>
      </w:r>
      <w:r>
        <w:t>:</w:t>
      </w:r>
    </w:p>
    <w:p w14:paraId="555C6F4F" w14:textId="77777777" w:rsidR="005B7866" w:rsidRDefault="005B7866" w:rsidP="005B7866">
      <w:pPr>
        <w:pStyle w:val="PL"/>
        <w:rPr>
          <w:lang w:eastAsia="zh-CN"/>
        </w:rPr>
      </w:pPr>
      <w:r>
        <w:t xml:space="preserve">          $ref: '#/components/schemas/</w:t>
      </w:r>
      <w:r>
        <w:rPr>
          <w:rFonts w:hint="eastAsia"/>
          <w:lang w:eastAsia="zh-CN"/>
        </w:rPr>
        <w:t>VgmlcAddress</w:t>
      </w:r>
      <w:r>
        <w:t>'</w:t>
      </w:r>
    </w:p>
    <w:p w14:paraId="56270483" w14:textId="77777777" w:rsidR="005B7866" w:rsidRDefault="005B7866" w:rsidP="005B7866">
      <w:pPr>
        <w:pStyle w:val="PL"/>
        <w:rPr>
          <w:lang w:eastAsia="zh-CN"/>
        </w:rPr>
      </w:pPr>
      <w:r>
        <w:t xml:space="preserve">        </w:t>
      </w:r>
      <w:r>
        <w:rPr>
          <w:rFonts w:hint="eastAsia"/>
          <w:lang w:eastAsia="zh-CN"/>
        </w:rPr>
        <w:t>accessTypeList</w:t>
      </w:r>
      <w:r>
        <w:t>:</w:t>
      </w:r>
    </w:p>
    <w:p w14:paraId="31E4F520" w14:textId="77777777" w:rsidR="005B7866" w:rsidRDefault="005B7866" w:rsidP="005B7866">
      <w:pPr>
        <w:pStyle w:val="PL"/>
      </w:pPr>
      <w:r>
        <w:t xml:space="preserve">          type: array</w:t>
      </w:r>
    </w:p>
    <w:p w14:paraId="379C96CE" w14:textId="77777777" w:rsidR="005B7866" w:rsidRDefault="005B7866" w:rsidP="005B7866">
      <w:pPr>
        <w:pStyle w:val="PL"/>
        <w:rPr>
          <w:lang w:eastAsia="zh-CN"/>
        </w:rPr>
      </w:pPr>
      <w:r>
        <w:t xml:space="preserve">          items:</w:t>
      </w:r>
    </w:p>
    <w:p w14:paraId="0D522FEF" w14:textId="77777777" w:rsidR="005B7866" w:rsidRDefault="005B7866" w:rsidP="005B7866">
      <w:pPr>
        <w:pStyle w:val="PL"/>
        <w:tabs>
          <w:tab w:val="clear" w:pos="1152"/>
        </w:tabs>
        <w:rPr>
          <w:lang w:eastAsia="zh-CN"/>
        </w:rPr>
      </w:pPr>
      <w:r>
        <w:t xml:space="preserve">            $ref: 'TS29571_CommonData.yaml#/components/schemas/AccessType'</w:t>
      </w:r>
    </w:p>
    <w:p w14:paraId="2505A829" w14:textId="77777777" w:rsidR="005B7866" w:rsidRDefault="005B7866" w:rsidP="005B7866">
      <w:pPr>
        <w:pStyle w:val="PL"/>
        <w:rPr>
          <w:lang w:eastAsia="zh-CN"/>
        </w:rPr>
      </w:pPr>
      <w:r>
        <w:t xml:space="preserve">          minItems: 1</w:t>
      </w:r>
    </w:p>
    <w:p w14:paraId="6510F98B" w14:textId="77777777" w:rsidR="005B7866" w:rsidRPr="00B3056F" w:rsidRDefault="005B7866" w:rsidP="005B7866">
      <w:pPr>
        <w:pStyle w:val="PL"/>
        <w:rPr>
          <w:lang w:eastAsia="zh-CN"/>
        </w:rPr>
      </w:pPr>
      <w:r>
        <w:t xml:space="preserve">          m</w:t>
      </w:r>
      <w:r>
        <w:rPr>
          <w:rFonts w:hint="eastAsia"/>
          <w:lang w:eastAsia="zh-CN"/>
        </w:rPr>
        <w:t>ax</w:t>
      </w:r>
      <w:r>
        <w:t xml:space="preserve">Items: </w:t>
      </w:r>
      <w:r>
        <w:rPr>
          <w:rFonts w:hint="eastAsia"/>
          <w:lang w:eastAsia="zh-CN"/>
        </w:rPr>
        <w:t>2</w:t>
      </w:r>
    </w:p>
    <w:p w14:paraId="574242BB" w14:textId="77777777" w:rsidR="005B7866" w:rsidRPr="00B3056F" w:rsidRDefault="005B7866" w:rsidP="005B7866">
      <w:pPr>
        <w:pStyle w:val="PL"/>
        <w:rPr>
          <w:lang w:eastAsia="zh-CN"/>
        </w:rPr>
      </w:pPr>
    </w:p>
    <w:p w14:paraId="2406D5BB" w14:textId="77777777" w:rsidR="005B7866" w:rsidRPr="00B3056F" w:rsidRDefault="005B7866" w:rsidP="005B7866">
      <w:pPr>
        <w:pStyle w:val="PL"/>
      </w:pPr>
      <w:r w:rsidRPr="00B3056F">
        <w:t xml:space="preserve">    </w:t>
      </w:r>
      <w:r w:rsidRPr="00B3056F">
        <w:rPr>
          <w:rFonts w:hint="eastAsia"/>
          <w:lang w:eastAsia="zh-CN"/>
        </w:rPr>
        <w:t>VgmlcAddress</w:t>
      </w:r>
      <w:r w:rsidRPr="00B3056F">
        <w:t>:</w:t>
      </w:r>
    </w:p>
    <w:p w14:paraId="35421996" w14:textId="77777777" w:rsidR="005B7866" w:rsidRPr="00B3056F" w:rsidRDefault="005B7866" w:rsidP="005B7866">
      <w:pPr>
        <w:pStyle w:val="PL"/>
      </w:pPr>
      <w:r w:rsidRPr="00B3056F">
        <w:t xml:space="preserve">      type: object</w:t>
      </w:r>
    </w:p>
    <w:p w14:paraId="43DC613D" w14:textId="77777777" w:rsidR="005B7866" w:rsidRPr="00B3056F" w:rsidRDefault="005B7866" w:rsidP="005B7866">
      <w:pPr>
        <w:pStyle w:val="PL"/>
        <w:rPr>
          <w:lang w:eastAsia="zh-CN"/>
        </w:rPr>
      </w:pPr>
      <w:r w:rsidRPr="00B3056F">
        <w:t xml:space="preserve">      properties:</w:t>
      </w:r>
    </w:p>
    <w:p w14:paraId="788B4184" w14:textId="77777777" w:rsidR="005B7866" w:rsidRPr="00B3056F" w:rsidRDefault="005B7866" w:rsidP="005B7866">
      <w:pPr>
        <w:pStyle w:val="PL"/>
        <w:rPr>
          <w:lang w:eastAsia="zh-CN"/>
        </w:rPr>
      </w:pPr>
      <w:r w:rsidRPr="00B3056F">
        <w:t xml:space="preserve">        </w:t>
      </w:r>
      <w:r w:rsidRPr="00B3056F">
        <w:rPr>
          <w:lang w:val="en-US" w:eastAsia="zh-CN"/>
        </w:rPr>
        <w:t>vgmlcAddressIpv4</w:t>
      </w:r>
      <w:r w:rsidRPr="00B3056F">
        <w:t>:</w:t>
      </w:r>
    </w:p>
    <w:p w14:paraId="115D556C" w14:textId="77777777" w:rsidR="005B7866" w:rsidRPr="00B3056F" w:rsidRDefault="005B7866" w:rsidP="005B7866">
      <w:pPr>
        <w:pStyle w:val="PL"/>
        <w:tabs>
          <w:tab w:val="clear" w:pos="1152"/>
        </w:tabs>
        <w:rPr>
          <w:lang w:eastAsia="zh-CN"/>
        </w:rPr>
      </w:pPr>
      <w:r w:rsidRPr="00B3056F">
        <w:lastRenderedPageBreak/>
        <w:t xml:space="preserve">            $ref: 'TS29</w:t>
      </w:r>
      <w:r w:rsidRPr="00B3056F">
        <w:rPr>
          <w:rFonts w:hint="eastAsia"/>
          <w:lang w:eastAsia="zh-CN"/>
        </w:rPr>
        <w:t>571</w:t>
      </w:r>
      <w:r w:rsidRPr="00B3056F">
        <w:t>_CommonData.yaml#/components/schemas/Ipv4Addr'</w:t>
      </w:r>
    </w:p>
    <w:p w14:paraId="44A2DC70" w14:textId="77777777" w:rsidR="005B7866" w:rsidRPr="00B3056F" w:rsidRDefault="005B7866" w:rsidP="005B7866">
      <w:pPr>
        <w:pStyle w:val="PL"/>
        <w:rPr>
          <w:lang w:eastAsia="zh-CN"/>
        </w:rPr>
      </w:pPr>
      <w:r w:rsidRPr="00B3056F">
        <w:t xml:space="preserve">        </w:t>
      </w:r>
      <w:r w:rsidRPr="00B3056F">
        <w:rPr>
          <w:lang w:val="en-US" w:eastAsia="zh-CN"/>
        </w:rPr>
        <w:t>vgmlcAddressIpv6</w:t>
      </w:r>
      <w:r w:rsidRPr="00B3056F">
        <w:t>:</w:t>
      </w:r>
    </w:p>
    <w:p w14:paraId="36EF841D" w14:textId="77777777" w:rsidR="005B7866" w:rsidRPr="00B3056F" w:rsidRDefault="005B7866" w:rsidP="005B7866">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w:t>
      </w:r>
      <w:r w:rsidRPr="00B3056F">
        <w:rPr>
          <w:rFonts w:hint="eastAsia"/>
          <w:lang w:eastAsia="zh-CN"/>
        </w:rPr>
        <w:t>6</w:t>
      </w:r>
      <w:r w:rsidRPr="00B3056F">
        <w:t>Addr'</w:t>
      </w:r>
    </w:p>
    <w:p w14:paraId="1DAC14B2" w14:textId="77777777" w:rsidR="005B7866" w:rsidRPr="00B3056F" w:rsidRDefault="005B7866" w:rsidP="005B7866">
      <w:pPr>
        <w:pStyle w:val="PL"/>
        <w:rPr>
          <w:lang w:eastAsia="zh-CN"/>
        </w:rPr>
      </w:pPr>
      <w:r w:rsidRPr="00B3056F">
        <w:t xml:space="preserve">        </w:t>
      </w:r>
      <w:r w:rsidRPr="00B3056F">
        <w:rPr>
          <w:rFonts w:hint="eastAsia"/>
          <w:lang w:val="en-US" w:eastAsia="zh-CN"/>
        </w:rPr>
        <w:t>vgmlcFqdn</w:t>
      </w:r>
      <w:r w:rsidRPr="00B3056F">
        <w:t>:</w:t>
      </w:r>
    </w:p>
    <w:p w14:paraId="6DA2A111" w14:textId="77777777" w:rsidR="005B7866" w:rsidRPr="00B3056F" w:rsidRDefault="005B7866" w:rsidP="005B7866">
      <w:pPr>
        <w:pStyle w:val="PL"/>
        <w:tabs>
          <w:tab w:val="clear" w:pos="1152"/>
        </w:tabs>
        <w:rPr>
          <w:lang w:eastAsia="zh-CN"/>
        </w:rPr>
      </w:pPr>
      <w:r w:rsidRPr="00B3056F">
        <w:t xml:space="preserve">            $ref: 'TS29</w:t>
      </w:r>
      <w:r w:rsidRPr="00B3056F">
        <w:rPr>
          <w:rFonts w:hint="eastAsia"/>
          <w:lang w:eastAsia="zh-CN"/>
        </w:rPr>
        <w:t>510</w:t>
      </w:r>
      <w:r w:rsidRPr="00B3056F">
        <w:t>_Nnrf_NFManagement.yaml#/components/schemas/</w:t>
      </w:r>
      <w:r w:rsidRPr="00B3056F">
        <w:rPr>
          <w:rFonts w:hint="eastAsia"/>
          <w:lang w:eastAsia="zh-CN"/>
        </w:rPr>
        <w:t>Fqdn</w:t>
      </w:r>
      <w:r w:rsidRPr="00B3056F">
        <w:t>'</w:t>
      </w:r>
    </w:p>
    <w:p w14:paraId="1309F00E" w14:textId="77777777" w:rsidR="005B7866" w:rsidRPr="00B3056F" w:rsidRDefault="005B7866" w:rsidP="005B7866">
      <w:pPr>
        <w:pStyle w:val="PL"/>
        <w:rPr>
          <w:lang w:eastAsia="zh-CN"/>
        </w:rPr>
      </w:pPr>
    </w:p>
    <w:p w14:paraId="7F4B0BB2" w14:textId="77777777" w:rsidR="005B7866" w:rsidRPr="00B3056F" w:rsidRDefault="005B7866" w:rsidP="005B7866">
      <w:pPr>
        <w:pStyle w:val="PL"/>
      </w:pPr>
      <w:r w:rsidRPr="00B3056F">
        <w:t xml:space="preserve">    PeiUpdateInfo:</w:t>
      </w:r>
    </w:p>
    <w:p w14:paraId="7D0C97DB" w14:textId="77777777" w:rsidR="005B7866" w:rsidRPr="00B3056F" w:rsidRDefault="005B7866" w:rsidP="005B7866">
      <w:pPr>
        <w:pStyle w:val="PL"/>
      </w:pPr>
      <w:r w:rsidRPr="00B3056F">
        <w:t xml:space="preserve">      type: object</w:t>
      </w:r>
    </w:p>
    <w:p w14:paraId="672AB7D9" w14:textId="77777777" w:rsidR="005B7866" w:rsidRPr="00B3056F" w:rsidRDefault="005B7866" w:rsidP="005B7866">
      <w:pPr>
        <w:pStyle w:val="PL"/>
      </w:pPr>
      <w:r w:rsidRPr="00B3056F">
        <w:t xml:space="preserve">      required:</w:t>
      </w:r>
    </w:p>
    <w:p w14:paraId="6CDBF372" w14:textId="77777777" w:rsidR="005B7866" w:rsidRPr="00B3056F" w:rsidRDefault="005B7866" w:rsidP="005B7866">
      <w:pPr>
        <w:pStyle w:val="PL"/>
      </w:pPr>
      <w:r w:rsidRPr="00B3056F">
        <w:t xml:space="preserve">        - pei</w:t>
      </w:r>
    </w:p>
    <w:p w14:paraId="4D1740AB" w14:textId="77777777" w:rsidR="005B7866" w:rsidRPr="00B3056F" w:rsidRDefault="005B7866" w:rsidP="005B7866">
      <w:pPr>
        <w:pStyle w:val="PL"/>
      </w:pPr>
      <w:r w:rsidRPr="00B3056F">
        <w:t xml:space="preserve">      properties:</w:t>
      </w:r>
    </w:p>
    <w:p w14:paraId="1018BB76" w14:textId="77777777" w:rsidR="005B7866" w:rsidRPr="00B3056F" w:rsidRDefault="005B7866" w:rsidP="005B7866">
      <w:pPr>
        <w:pStyle w:val="PL"/>
      </w:pPr>
      <w:r w:rsidRPr="00B3056F">
        <w:t xml:space="preserve">        pei:</w:t>
      </w:r>
    </w:p>
    <w:p w14:paraId="1FDC6174" w14:textId="77777777" w:rsidR="005B7866" w:rsidRDefault="005B7866" w:rsidP="005B7866">
      <w:pPr>
        <w:pStyle w:val="PL"/>
      </w:pPr>
      <w:r w:rsidRPr="00B3056F">
        <w:t xml:space="preserve">          $ref: 'TS29571_CommonData.yaml#/components/schemas/Pei'</w:t>
      </w:r>
    </w:p>
    <w:p w14:paraId="649372D5" w14:textId="77777777" w:rsidR="005B7866" w:rsidRDefault="005B7866" w:rsidP="005B7866">
      <w:pPr>
        <w:pStyle w:val="PL"/>
      </w:pPr>
    </w:p>
    <w:p w14:paraId="07A95177" w14:textId="77777777" w:rsidR="005B7866" w:rsidRDefault="005B7866" w:rsidP="005B7866">
      <w:pPr>
        <w:pStyle w:val="PL"/>
      </w:pPr>
      <w:r>
        <w:t xml:space="preserve">    RegistrationDatasetNames:</w:t>
      </w:r>
    </w:p>
    <w:p w14:paraId="05A6EDEB" w14:textId="77777777" w:rsidR="005B7866" w:rsidRDefault="005B7866" w:rsidP="005B7866">
      <w:pPr>
        <w:pStyle w:val="PL"/>
      </w:pPr>
      <w:r>
        <w:t xml:space="preserve">      type: array</w:t>
      </w:r>
    </w:p>
    <w:p w14:paraId="7001FFDF" w14:textId="77777777" w:rsidR="005B7866" w:rsidRDefault="005B7866" w:rsidP="005B7866">
      <w:pPr>
        <w:pStyle w:val="PL"/>
      </w:pPr>
      <w:r>
        <w:t xml:space="preserve">      items:</w:t>
      </w:r>
    </w:p>
    <w:p w14:paraId="17C2145C" w14:textId="77777777" w:rsidR="005B7866" w:rsidRDefault="005B7866" w:rsidP="005B7866">
      <w:pPr>
        <w:pStyle w:val="PL"/>
      </w:pPr>
      <w:r>
        <w:t xml:space="preserve">        $ref: '#/components/schemas/RegistrationDataSetName'</w:t>
      </w:r>
    </w:p>
    <w:p w14:paraId="0B93DB20" w14:textId="77777777" w:rsidR="005B7866" w:rsidRDefault="005B7866" w:rsidP="005B7866">
      <w:pPr>
        <w:pStyle w:val="PL"/>
      </w:pPr>
      <w:r>
        <w:t xml:space="preserve">      minItems: 2</w:t>
      </w:r>
    </w:p>
    <w:p w14:paraId="424A1BF6" w14:textId="77777777" w:rsidR="005B7866" w:rsidRDefault="005B7866" w:rsidP="005B7866">
      <w:pPr>
        <w:pStyle w:val="PL"/>
      </w:pPr>
      <w:r>
        <w:t xml:space="preserve">      uniqueItems: true</w:t>
      </w:r>
    </w:p>
    <w:p w14:paraId="301F9531" w14:textId="77777777" w:rsidR="005B7866" w:rsidRDefault="005B7866" w:rsidP="005B7866">
      <w:pPr>
        <w:pStyle w:val="PL"/>
      </w:pPr>
    </w:p>
    <w:p w14:paraId="46AB570F" w14:textId="77777777" w:rsidR="005B7866" w:rsidRDefault="005B7866" w:rsidP="005B7866">
      <w:pPr>
        <w:pStyle w:val="PL"/>
      </w:pPr>
      <w:r>
        <w:t xml:space="preserve">    RegistrationDataSets:</w:t>
      </w:r>
    </w:p>
    <w:p w14:paraId="3637C79F" w14:textId="77777777" w:rsidR="005B7866" w:rsidRDefault="005B7866" w:rsidP="005B7866">
      <w:pPr>
        <w:pStyle w:val="PL"/>
      </w:pPr>
      <w:r>
        <w:t xml:space="preserve">      type: object</w:t>
      </w:r>
    </w:p>
    <w:p w14:paraId="14F1EB31" w14:textId="77777777" w:rsidR="005B7866" w:rsidRDefault="005B7866" w:rsidP="005B7866">
      <w:pPr>
        <w:pStyle w:val="PL"/>
      </w:pPr>
      <w:r>
        <w:t xml:space="preserve">      properties:</w:t>
      </w:r>
    </w:p>
    <w:p w14:paraId="1FD874C5" w14:textId="77777777" w:rsidR="005B7866" w:rsidRDefault="005B7866" w:rsidP="005B7866">
      <w:pPr>
        <w:pStyle w:val="PL"/>
      </w:pPr>
      <w:r>
        <w:t xml:space="preserve">        amf3Gpp:</w:t>
      </w:r>
    </w:p>
    <w:p w14:paraId="4E04655C" w14:textId="77777777" w:rsidR="005B7866" w:rsidRDefault="005B7866" w:rsidP="005B7866">
      <w:pPr>
        <w:pStyle w:val="PL"/>
      </w:pPr>
      <w:r>
        <w:t xml:space="preserve">          $ref: '#/components/schemas/Amf3GppAccessRegistration'</w:t>
      </w:r>
    </w:p>
    <w:p w14:paraId="19B15251" w14:textId="77777777" w:rsidR="005B7866" w:rsidRDefault="005B7866" w:rsidP="005B7866">
      <w:pPr>
        <w:pStyle w:val="PL"/>
      </w:pPr>
      <w:r>
        <w:t xml:space="preserve">        amfNon3Gpp:</w:t>
      </w:r>
    </w:p>
    <w:p w14:paraId="42AFA360" w14:textId="77777777" w:rsidR="005B7866" w:rsidRDefault="005B7866" w:rsidP="005B7866">
      <w:pPr>
        <w:pStyle w:val="PL"/>
      </w:pPr>
      <w:r>
        <w:t xml:space="preserve">          $ref: '#/components/schemas/AmfNon3GppAccessRegistration'</w:t>
      </w:r>
    </w:p>
    <w:p w14:paraId="671B6B52" w14:textId="77777777" w:rsidR="005B7866" w:rsidRDefault="005B7866" w:rsidP="005B7866">
      <w:pPr>
        <w:pStyle w:val="PL"/>
      </w:pPr>
      <w:r>
        <w:t xml:space="preserve">        smfRegistration:</w:t>
      </w:r>
    </w:p>
    <w:p w14:paraId="21F113A4" w14:textId="77777777" w:rsidR="005B7866" w:rsidRDefault="005B7866" w:rsidP="005B7866">
      <w:pPr>
        <w:pStyle w:val="PL"/>
      </w:pPr>
      <w:r>
        <w:t xml:space="preserve">          $ref: '#/components/schemas/SmfRegistrationInfo'</w:t>
      </w:r>
    </w:p>
    <w:p w14:paraId="388B2ECE" w14:textId="77777777" w:rsidR="005B7866" w:rsidRDefault="005B7866" w:rsidP="005B7866">
      <w:pPr>
        <w:pStyle w:val="PL"/>
      </w:pPr>
      <w:r>
        <w:t xml:space="preserve">        smsf3Gpp:</w:t>
      </w:r>
    </w:p>
    <w:p w14:paraId="4E8F5F77" w14:textId="77777777" w:rsidR="005B7866" w:rsidRDefault="005B7866" w:rsidP="005B7866">
      <w:pPr>
        <w:pStyle w:val="PL"/>
      </w:pPr>
      <w:r>
        <w:t xml:space="preserve">          $ref: '#/components/schemas/SmsfRegistration'</w:t>
      </w:r>
    </w:p>
    <w:p w14:paraId="6D4E2EC5" w14:textId="77777777" w:rsidR="005B7866" w:rsidRDefault="005B7866" w:rsidP="005B7866">
      <w:pPr>
        <w:pStyle w:val="PL"/>
      </w:pPr>
      <w:r>
        <w:t xml:space="preserve">        smsfNon3Gpp:</w:t>
      </w:r>
    </w:p>
    <w:p w14:paraId="6B6533E6" w14:textId="77777777" w:rsidR="005B7866" w:rsidRPr="00B3056F" w:rsidRDefault="005B7866" w:rsidP="005B7866">
      <w:pPr>
        <w:pStyle w:val="PL"/>
      </w:pPr>
      <w:r>
        <w:t xml:space="preserve">          $ref: '#/components/schemas/SmsfRegistration'</w:t>
      </w:r>
    </w:p>
    <w:p w14:paraId="2484F3F8" w14:textId="77777777" w:rsidR="005B7866" w:rsidRPr="00B3056F" w:rsidRDefault="005B7866" w:rsidP="005B7866">
      <w:pPr>
        <w:pStyle w:val="PL"/>
      </w:pPr>
    </w:p>
    <w:p w14:paraId="1B903CD9" w14:textId="77777777" w:rsidR="005B7866" w:rsidRPr="00B3056F" w:rsidRDefault="005B7866" w:rsidP="005B7866">
      <w:pPr>
        <w:pStyle w:val="PL"/>
      </w:pPr>
    </w:p>
    <w:p w14:paraId="077B1CD0" w14:textId="77777777" w:rsidR="005B7866" w:rsidRPr="00B3056F" w:rsidRDefault="005B7866" w:rsidP="005B7866">
      <w:pPr>
        <w:pStyle w:val="PL"/>
      </w:pPr>
      <w:r w:rsidRPr="00B3056F">
        <w:t># SIMPLE TYPES:</w:t>
      </w:r>
    </w:p>
    <w:p w14:paraId="190D1216" w14:textId="77777777" w:rsidR="005B7866" w:rsidRPr="00B3056F" w:rsidRDefault="005B7866" w:rsidP="005B7866">
      <w:pPr>
        <w:pStyle w:val="PL"/>
      </w:pPr>
    </w:p>
    <w:p w14:paraId="257B8426" w14:textId="77777777" w:rsidR="005B7866" w:rsidRPr="00B3056F" w:rsidRDefault="005B7866" w:rsidP="005B7866">
      <w:pPr>
        <w:pStyle w:val="PL"/>
      </w:pPr>
      <w:r w:rsidRPr="00B3056F">
        <w:t xml:space="preserve">    PurgeFlag:</w:t>
      </w:r>
    </w:p>
    <w:p w14:paraId="0E897B73" w14:textId="77777777" w:rsidR="005B7866" w:rsidRPr="00B3056F" w:rsidRDefault="005B7866" w:rsidP="005B7866">
      <w:pPr>
        <w:pStyle w:val="PL"/>
      </w:pPr>
      <w:r w:rsidRPr="00B3056F">
        <w:t xml:space="preserve">      type: boolean</w:t>
      </w:r>
    </w:p>
    <w:p w14:paraId="4B51B5DB" w14:textId="77777777" w:rsidR="005B7866" w:rsidRPr="00B3056F" w:rsidRDefault="005B7866" w:rsidP="005B7866">
      <w:pPr>
        <w:pStyle w:val="PL"/>
      </w:pPr>
    </w:p>
    <w:p w14:paraId="18BA6C8D" w14:textId="77777777" w:rsidR="005B7866" w:rsidRPr="00B3056F" w:rsidRDefault="005B7866" w:rsidP="005B7866">
      <w:pPr>
        <w:pStyle w:val="PL"/>
      </w:pPr>
      <w:r w:rsidRPr="00B3056F">
        <w:t xml:space="preserve">    E164Number:</w:t>
      </w:r>
    </w:p>
    <w:p w14:paraId="42E31678" w14:textId="77777777" w:rsidR="005B7866" w:rsidRPr="00B3056F" w:rsidRDefault="005B7866" w:rsidP="005B7866">
      <w:pPr>
        <w:pStyle w:val="PL"/>
      </w:pPr>
      <w:r w:rsidRPr="00B3056F">
        <w:t xml:space="preserve">      type: string</w:t>
      </w:r>
    </w:p>
    <w:p w14:paraId="1CE1CABE" w14:textId="77777777" w:rsidR="005B7866" w:rsidRPr="00B3056F" w:rsidRDefault="005B7866" w:rsidP="005B7866">
      <w:pPr>
        <w:pStyle w:val="PL"/>
      </w:pPr>
      <w:r w:rsidRPr="00B3056F">
        <w:rPr>
          <w:lang w:val="en-US"/>
        </w:rPr>
        <w:t xml:space="preserve">      pattern: '^[0-9]{1,15}$'</w:t>
      </w:r>
    </w:p>
    <w:p w14:paraId="1D2BAA00" w14:textId="77777777" w:rsidR="005B7866" w:rsidRPr="00B3056F" w:rsidRDefault="005B7866" w:rsidP="005B7866">
      <w:pPr>
        <w:pStyle w:val="PL"/>
      </w:pPr>
    </w:p>
    <w:p w14:paraId="2F2586B6" w14:textId="77777777" w:rsidR="005B7866" w:rsidRPr="00B3056F" w:rsidRDefault="005B7866" w:rsidP="005B7866">
      <w:pPr>
        <w:pStyle w:val="PL"/>
      </w:pPr>
      <w:r w:rsidRPr="00B3056F">
        <w:t xml:space="preserve">    DualRegistrationFlag:</w:t>
      </w:r>
    </w:p>
    <w:p w14:paraId="4DADBD3F" w14:textId="77777777" w:rsidR="005B7866" w:rsidRPr="00B3056F" w:rsidRDefault="005B7866" w:rsidP="005B7866">
      <w:pPr>
        <w:pStyle w:val="PL"/>
      </w:pPr>
      <w:r w:rsidRPr="00B3056F">
        <w:t xml:space="preserve">      type: boolean</w:t>
      </w:r>
    </w:p>
    <w:p w14:paraId="1D41FE85" w14:textId="77777777" w:rsidR="005B7866" w:rsidRPr="00B3056F" w:rsidRDefault="005B7866" w:rsidP="005B7866">
      <w:pPr>
        <w:pStyle w:val="PL"/>
      </w:pPr>
    </w:p>
    <w:p w14:paraId="07CDE59F" w14:textId="77777777" w:rsidR="005B7866" w:rsidRPr="00B3056F" w:rsidRDefault="005B7866" w:rsidP="005B7866">
      <w:pPr>
        <w:pStyle w:val="PL"/>
      </w:pPr>
      <w:r w:rsidRPr="00B3056F">
        <w:t># ENUMS:</w:t>
      </w:r>
    </w:p>
    <w:p w14:paraId="00EECC2C" w14:textId="77777777" w:rsidR="005B7866" w:rsidRPr="00B3056F" w:rsidRDefault="005B7866" w:rsidP="005B7866">
      <w:pPr>
        <w:pStyle w:val="PL"/>
      </w:pPr>
    </w:p>
    <w:p w14:paraId="641B6B6E" w14:textId="77777777" w:rsidR="005B7866" w:rsidRPr="00B3056F" w:rsidRDefault="005B7866" w:rsidP="005B7866">
      <w:pPr>
        <w:pStyle w:val="PL"/>
      </w:pPr>
      <w:r w:rsidRPr="00B3056F">
        <w:t xml:space="preserve">    ImsVoPs:</w:t>
      </w:r>
    </w:p>
    <w:p w14:paraId="0AF544B1" w14:textId="77777777" w:rsidR="005B7866" w:rsidRPr="00B3056F" w:rsidRDefault="005B7866" w:rsidP="005B7866">
      <w:pPr>
        <w:pStyle w:val="PL"/>
      </w:pPr>
      <w:r w:rsidRPr="00B3056F">
        <w:t xml:space="preserve">      anyOf:</w:t>
      </w:r>
    </w:p>
    <w:p w14:paraId="7E58DE30" w14:textId="77777777" w:rsidR="005B7866" w:rsidRPr="00B3056F" w:rsidRDefault="005B7866" w:rsidP="005B7866">
      <w:pPr>
        <w:pStyle w:val="PL"/>
      </w:pPr>
      <w:r w:rsidRPr="00B3056F">
        <w:t xml:space="preserve">        - type: string</w:t>
      </w:r>
    </w:p>
    <w:p w14:paraId="3250D7DE" w14:textId="77777777" w:rsidR="005B7866" w:rsidRPr="00B3056F" w:rsidRDefault="005B7866" w:rsidP="005B7866">
      <w:pPr>
        <w:pStyle w:val="PL"/>
      </w:pPr>
      <w:r w:rsidRPr="00B3056F">
        <w:t xml:space="preserve">          enum:</w:t>
      </w:r>
    </w:p>
    <w:p w14:paraId="62762003" w14:textId="77777777" w:rsidR="005B7866" w:rsidRPr="00B3056F" w:rsidRDefault="005B7866" w:rsidP="005B7866">
      <w:pPr>
        <w:pStyle w:val="PL"/>
      </w:pPr>
      <w:r w:rsidRPr="00B3056F">
        <w:t xml:space="preserve">          - HOMOGENEOUS_SUPPORT</w:t>
      </w:r>
    </w:p>
    <w:p w14:paraId="68B6EE0D" w14:textId="77777777" w:rsidR="005B7866" w:rsidRPr="00B3056F" w:rsidRDefault="005B7866" w:rsidP="005B7866">
      <w:pPr>
        <w:pStyle w:val="PL"/>
      </w:pPr>
      <w:r w:rsidRPr="00B3056F">
        <w:t xml:space="preserve">          - HOMOGENEOUS_NON_SUPPORT</w:t>
      </w:r>
    </w:p>
    <w:p w14:paraId="4CD75631" w14:textId="77777777" w:rsidR="005B7866" w:rsidRPr="00B3056F" w:rsidRDefault="005B7866" w:rsidP="005B7866">
      <w:pPr>
        <w:pStyle w:val="PL"/>
      </w:pPr>
      <w:r w:rsidRPr="00B3056F">
        <w:t xml:space="preserve">          - NON_HOMOGENEOUS_OR_UNKNOWN</w:t>
      </w:r>
    </w:p>
    <w:p w14:paraId="7C127E19" w14:textId="77777777" w:rsidR="005B7866" w:rsidRPr="00B3056F" w:rsidRDefault="005B7866" w:rsidP="005B7866">
      <w:pPr>
        <w:pStyle w:val="PL"/>
      </w:pPr>
      <w:r w:rsidRPr="00B3056F">
        <w:t xml:space="preserve">        - type: string</w:t>
      </w:r>
    </w:p>
    <w:p w14:paraId="6C7C7F4A" w14:textId="77777777" w:rsidR="005B7866" w:rsidRPr="00B3056F" w:rsidRDefault="005B7866" w:rsidP="005B7866">
      <w:pPr>
        <w:pStyle w:val="PL"/>
      </w:pPr>
    </w:p>
    <w:p w14:paraId="7F2C1D9C" w14:textId="77777777" w:rsidR="005B7866" w:rsidRPr="00B3056F" w:rsidRDefault="005B7866" w:rsidP="005B7866">
      <w:pPr>
        <w:pStyle w:val="PL"/>
      </w:pPr>
      <w:r w:rsidRPr="00B3056F">
        <w:t xml:space="preserve">    DeregistrationReason:</w:t>
      </w:r>
    </w:p>
    <w:p w14:paraId="5A78E0E2" w14:textId="77777777" w:rsidR="005B7866" w:rsidRPr="00B3056F" w:rsidRDefault="005B7866" w:rsidP="005B7866">
      <w:pPr>
        <w:pStyle w:val="PL"/>
      </w:pPr>
      <w:r w:rsidRPr="00B3056F">
        <w:t xml:space="preserve">      anyOf:</w:t>
      </w:r>
    </w:p>
    <w:p w14:paraId="6A5817A3" w14:textId="77777777" w:rsidR="005B7866" w:rsidRPr="00B3056F" w:rsidRDefault="005B7866" w:rsidP="005B7866">
      <w:pPr>
        <w:pStyle w:val="PL"/>
      </w:pPr>
      <w:r w:rsidRPr="00B3056F">
        <w:t xml:space="preserve">        - type: string</w:t>
      </w:r>
    </w:p>
    <w:p w14:paraId="508FCABD" w14:textId="77777777" w:rsidR="005B7866" w:rsidRPr="00B3056F" w:rsidRDefault="005B7866" w:rsidP="005B7866">
      <w:pPr>
        <w:pStyle w:val="PL"/>
      </w:pPr>
      <w:r w:rsidRPr="00B3056F">
        <w:t xml:space="preserve">          enum:</w:t>
      </w:r>
    </w:p>
    <w:p w14:paraId="37619E89" w14:textId="77777777" w:rsidR="005B7866" w:rsidRPr="00B3056F" w:rsidRDefault="005B7866" w:rsidP="005B7866">
      <w:pPr>
        <w:pStyle w:val="PL"/>
      </w:pPr>
      <w:r w:rsidRPr="00B3056F">
        <w:t xml:space="preserve">          - UE_INITIAL_REGISTRATION</w:t>
      </w:r>
    </w:p>
    <w:p w14:paraId="370BBA7F" w14:textId="77777777" w:rsidR="005B7866" w:rsidRPr="00B3056F" w:rsidRDefault="005B7866" w:rsidP="005B7866">
      <w:pPr>
        <w:pStyle w:val="PL"/>
      </w:pPr>
      <w:r w:rsidRPr="00B3056F">
        <w:t xml:space="preserve">          - UE_REGISTRATION_AREA_CHANGE</w:t>
      </w:r>
    </w:p>
    <w:p w14:paraId="57FE73F9" w14:textId="77777777" w:rsidR="005B7866" w:rsidRPr="00B3056F" w:rsidRDefault="005B7866" w:rsidP="005B7866">
      <w:pPr>
        <w:pStyle w:val="PL"/>
      </w:pPr>
      <w:r w:rsidRPr="00B3056F">
        <w:t xml:space="preserve">          - SUBSCRIPTION_WITHDRAWN</w:t>
      </w:r>
    </w:p>
    <w:p w14:paraId="57B40F7E" w14:textId="77777777" w:rsidR="005B7866" w:rsidRPr="00B3056F" w:rsidRDefault="005B7866" w:rsidP="005B7866">
      <w:pPr>
        <w:pStyle w:val="PL"/>
      </w:pPr>
      <w:r w:rsidRPr="00B3056F">
        <w:t xml:space="preserve">          - 5GS_TO_EPS_MOBILITY</w:t>
      </w:r>
    </w:p>
    <w:p w14:paraId="31C32E2A" w14:textId="77777777" w:rsidR="005B7866" w:rsidRPr="00B3056F" w:rsidRDefault="005B7866" w:rsidP="005B7866">
      <w:pPr>
        <w:pStyle w:val="PL"/>
      </w:pPr>
      <w:r w:rsidRPr="00B3056F">
        <w:t xml:space="preserve">          - 5GS_TO_EPS_MOBILITY_UE_INITIAL_REGISTRATION</w:t>
      </w:r>
    </w:p>
    <w:p w14:paraId="27CECF7C" w14:textId="77777777" w:rsidR="005B7866" w:rsidRPr="00B3056F" w:rsidRDefault="005B7866" w:rsidP="005B7866">
      <w:pPr>
        <w:pStyle w:val="PL"/>
      </w:pPr>
      <w:r w:rsidRPr="00B3056F">
        <w:t xml:space="preserve">          - REREGISTRATION_REQUIRED</w:t>
      </w:r>
    </w:p>
    <w:p w14:paraId="43FA93CD" w14:textId="77777777" w:rsidR="005B7866" w:rsidRPr="00B3056F" w:rsidRDefault="005B7866" w:rsidP="005B7866">
      <w:pPr>
        <w:pStyle w:val="PL"/>
      </w:pPr>
      <w:r w:rsidRPr="00B3056F">
        <w:t xml:space="preserve">          - </w:t>
      </w:r>
      <w:r w:rsidRPr="00B3056F">
        <w:rPr>
          <w:lang w:eastAsia="zh-CN"/>
        </w:rPr>
        <w:t>SMF_CONTEXT_TRANSFERRED</w:t>
      </w:r>
    </w:p>
    <w:p w14:paraId="7F04EB72" w14:textId="77777777" w:rsidR="005B7866" w:rsidRPr="00B3056F" w:rsidRDefault="005B7866" w:rsidP="005B7866">
      <w:pPr>
        <w:pStyle w:val="PL"/>
      </w:pPr>
      <w:r w:rsidRPr="00B3056F">
        <w:t xml:space="preserve">        - type: string</w:t>
      </w:r>
    </w:p>
    <w:p w14:paraId="7AC97BA8" w14:textId="77777777" w:rsidR="005B7866" w:rsidRPr="00B3056F" w:rsidRDefault="005B7866" w:rsidP="005B7866">
      <w:pPr>
        <w:pStyle w:val="PL"/>
      </w:pPr>
    </w:p>
    <w:p w14:paraId="1E99D6FE" w14:textId="77777777" w:rsidR="005B7866" w:rsidRPr="00B3056F" w:rsidRDefault="005B7866" w:rsidP="005B7866">
      <w:pPr>
        <w:pStyle w:val="PL"/>
      </w:pPr>
      <w:r w:rsidRPr="00B3056F">
        <w:t xml:space="preserve">    RegistrationReason:</w:t>
      </w:r>
    </w:p>
    <w:p w14:paraId="0ED9849A" w14:textId="77777777" w:rsidR="005B7866" w:rsidRPr="00B3056F" w:rsidRDefault="005B7866" w:rsidP="005B7866">
      <w:pPr>
        <w:pStyle w:val="PL"/>
      </w:pPr>
      <w:r w:rsidRPr="00B3056F">
        <w:t xml:space="preserve">      anyOf:</w:t>
      </w:r>
    </w:p>
    <w:p w14:paraId="49C0AF82" w14:textId="77777777" w:rsidR="005B7866" w:rsidRPr="00B3056F" w:rsidRDefault="005B7866" w:rsidP="005B7866">
      <w:pPr>
        <w:pStyle w:val="PL"/>
      </w:pPr>
      <w:r w:rsidRPr="00B3056F">
        <w:t xml:space="preserve">        - type: string</w:t>
      </w:r>
    </w:p>
    <w:p w14:paraId="0019E479" w14:textId="77777777" w:rsidR="005B7866" w:rsidRPr="00B3056F" w:rsidRDefault="005B7866" w:rsidP="005B7866">
      <w:pPr>
        <w:pStyle w:val="PL"/>
      </w:pPr>
      <w:r w:rsidRPr="00B3056F">
        <w:t xml:space="preserve">          enum:</w:t>
      </w:r>
    </w:p>
    <w:p w14:paraId="7C5EAC0D" w14:textId="77777777" w:rsidR="005B7866" w:rsidRPr="00B3056F" w:rsidRDefault="005B7866" w:rsidP="005B7866">
      <w:pPr>
        <w:pStyle w:val="PL"/>
      </w:pPr>
      <w:r w:rsidRPr="00B3056F">
        <w:t xml:space="preserve">          - </w:t>
      </w:r>
      <w:r w:rsidRPr="00B3056F">
        <w:rPr>
          <w:lang w:eastAsia="zh-CN"/>
        </w:rPr>
        <w:t>SMF_CONTEXT_TRANSFERRED</w:t>
      </w:r>
    </w:p>
    <w:p w14:paraId="56FB7478" w14:textId="77777777" w:rsidR="005B7866" w:rsidRPr="00B3056F" w:rsidRDefault="005B7866" w:rsidP="005B7866">
      <w:pPr>
        <w:pStyle w:val="PL"/>
      </w:pPr>
      <w:r w:rsidRPr="00B3056F">
        <w:t xml:space="preserve">        - type: string</w:t>
      </w:r>
    </w:p>
    <w:bookmarkEnd w:id="5501"/>
    <w:p w14:paraId="07B00FEA" w14:textId="77777777" w:rsidR="005B7866" w:rsidRDefault="005B7866" w:rsidP="005B7866">
      <w:pPr>
        <w:pStyle w:val="PL"/>
      </w:pPr>
    </w:p>
    <w:p w14:paraId="085F4234" w14:textId="77777777" w:rsidR="005B7866" w:rsidRDefault="005B7866" w:rsidP="005B7866">
      <w:pPr>
        <w:pStyle w:val="PL"/>
      </w:pPr>
      <w:r>
        <w:t xml:space="preserve">    RegistrationDataSetName:</w:t>
      </w:r>
    </w:p>
    <w:p w14:paraId="497B6F3A" w14:textId="77777777" w:rsidR="005B7866" w:rsidRDefault="005B7866" w:rsidP="005B7866">
      <w:pPr>
        <w:pStyle w:val="PL"/>
      </w:pPr>
      <w:r>
        <w:t xml:space="preserve">      anyOf:</w:t>
      </w:r>
    </w:p>
    <w:p w14:paraId="1F66CF9A" w14:textId="77777777" w:rsidR="005B7866" w:rsidRDefault="005B7866" w:rsidP="005B7866">
      <w:pPr>
        <w:pStyle w:val="PL"/>
      </w:pPr>
      <w:r>
        <w:t xml:space="preserve">        - type: string</w:t>
      </w:r>
    </w:p>
    <w:p w14:paraId="4636FE04" w14:textId="77777777" w:rsidR="005B7866" w:rsidRDefault="005B7866" w:rsidP="005B7866">
      <w:pPr>
        <w:pStyle w:val="PL"/>
      </w:pPr>
      <w:r>
        <w:t xml:space="preserve">          enum:</w:t>
      </w:r>
    </w:p>
    <w:p w14:paraId="46BBCCB3" w14:textId="77777777" w:rsidR="005B7866" w:rsidRDefault="005B7866" w:rsidP="005B7866">
      <w:pPr>
        <w:pStyle w:val="PL"/>
      </w:pPr>
      <w:r>
        <w:t xml:space="preserve">          - AMF_3GPP</w:t>
      </w:r>
    </w:p>
    <w:p w14:paraId="2DA8C26D" w14:textId="77777777" w:rsidR="005B7866" w:rsidRDefault="005B7866" w:rsidP="005B7866">
      <w:pPr>
        <w:pStyle w:val="PL"/>
      </w:pPr>
      <w:r>
        <w:t xml:space="preserve">          - AMF_NON_3GPP</w:t>
      </w:r>
    </w:p>
    <w:p w14:paraId="3E378971" w14:textId="77777777" w:rsidR="005B7866" w:rsidRDefault="005B7866" w:rsidP="005B7866">
      <w:pPr>
        <w:pStyle w:val="PL"/>
      </w:pPr>
      <w:r>
        <w:t xml:space="preserve">          - SMF_PDU_SESSIONS</w:t>
      </w:r>
    </w:p>
    <w:p w14:paraId="73A09694" w14:textId="77777777" w:rsidR="005B7866" w:rsidRDefault="005B7866" w:rsidP="005B7866">
      <w:pPr>
        <w:pStyle w:val="PL"/>
      </w:pPr>
      <w:r>
        <w:t xml:space="preserve">          - SMSF_3GPP</w:t>
      </w:r>
    </w:p>
    <w:p w14:paraId="72BDA67F" w14:textId="77777777" w:rsidR="005B7866" w:rsidRDefault="005B7866" w:rsidP="005B7866">
      <w:pPr>
        <w:pStyle w:val="PL"/>
      </w:pPr>
      <w:r>
        <w:t xml:space="preserve">          - SMSF_NON_3GPP</w:t>
      </w:r>
    </w:p>
    <w:p w14:paraId="70A9445B" w14:textId="77777777" w:rsidR="005B7866" w:rsidRPr="006A7EE2" w:rsidRDefault="005B7866" w:rsidP="005B7866">
      <w:pPr>
        <w:pStyle w:val="PL"/>
      </w:pPr>
      <w:r>
        <w:t xml:space="preserve">        - type: string</w:t>
      </w:r>
    </w:p>
    <w:p w14:paraId="3217A0D1" w14:textId="77777777" w:rsidR="00A43E80" w:rsidRDefault="00A43E80" w:rsidP="00A43E80">
      <w:pPr>
        <w:pStyle w:val="PL"/>
      </w:pPr>
    </w:p>
    <w:p w14:paraId="4F8144F2" w14:textId="77777777" w:rsidR="00A43E80" w:rsidRDefault="00A43E80" w:rsidP="00A43E80">
      <w:pPr>
        <w:pStyle w:val="PL"/>
      </w:pPr>
      <w:r>
        <w:t xml:space="preserve">    UeReachableInd:</w:t>
      </w:r>
    </w:p>
    <w:p w14:paraId="2D3EDBA5" w14:textId="77777777" w:rsidR="00A43E80" w:rsidRDefault="00A43E80" w:rsidP="00A43E80">
      <w:pPr>
        <w:pStyle w:val="PL"/>
      </w:pPr>
      <w:r>
        <w:t xml:space="preserve">      anyOf:</w:t>
      </w:r>
    </w:p>
    <w:p w14:paraId="5F7D19B6" w14:textId="77777777" w:rsidR="00A43E80" w:rsidRDefault="00A43E80" w:rsidP="00A43E80">
      <w:pPr>
        <w:pStyle w:val="PL"/>
      </w:pPr>
      <w:r>
        <w:t xml:space="preserve">        - type: string</w:t>
      </w:r>
    </w:p>
    <w:p w14:paraId="5D5053FA" w14:textId="77777777" w:rsidR="00A43E80" w:rsidRDefault="00A43E80" w:rsidP="00A43E80">
      <w:pPr>
        <w:pStyle w:val="PL"/>
      </w:pPr>
      <w:r>
        <w:t xml:space="preserve">          enum:</w:t>
      </w:r>
    </w:p>
    <w:p w14:paraId="6DB27722" w14:textId="77777777" w:rsidR="00A43E80" w:rsidRDefault="00A43E80" w:rsidP="00A43E80">
      <w:pPr>
        <w:pStyle w:val="PL"/>
      </w:pPr>
      <w:r>
        <w:t xml:space="preserve">          - REACHABLE</w:t>
      </w:r>
    </w:p>
    <w:p w14:paraId="729140F8" w14:textId="77777777" w:rsidR="00A43E80" w:rsidRDefault="00A43E80" w:rsidP="00A43E80">
      <w:pPr>
        <w:pStyle w:val="PL"/>
      </w:pPr>
      <w:r>
        <w:t xml:space="preserve">          - NOT_REACHABLE</w:t>
      </w:r>
    </w:p>
    <w:p w14:paraId="49766068" w14:textId="77777777" w:rsidR="00A43E80" w:rsidRDefault="00A43E80" w:rsidP="00A43E80">
      <w:pPr>
        <w:pStyle w:val="PL"/>
      </w:pPr>
      <w:r>
        <w:t xml:space="preserve">          - UNKNOWN</w:t>
      </w:r>
    </w:p>
    <w:p w14:paraId="5D5D486D" w14:textId="77777777" w:rsidR="00A43E80" w:rsidRPr="006A7EE2" w:rsidRDefault="00A43E80" w:rsidP="00A43E80">
      <w:pPr>
        <w:pStyle w:val="PL"/>
      </w:pPr>
      <w:r>
        <w:t xml:space="preserve">        - type: string</w:t>
      </w:r>
    </w:p>
    <w:p w14:paraId="5EB064D9" w14:textId="77777777" w:rsidR="00A43E80" w:rsidRPr="007D6242" w:rsidRDefault="00A43E80" w:rsidP="00A43E80">
      <w:pPr>
        <w:pStyle w:val="PL"/>
      </w:pPr>
      <w:r w:rsidRPr="007D6242">
        <w:t xml:space="preserve">      description: &gt;</w:t>
      </w:r>
    </w:p>
    <w:p w14:paraId="3019BE36" w14:textId="77777777" w:rsidR="00A43E80" w:rsidRPr="007D6242" w:rsidRDefault="00A43E80" w:rsidP="00A43E80">
      <w:pPr>
        <w:pStyle w:val="PL"/>
      </w:pPr>
      <w:r w:rsidRPr="007D6242">
        <w:t xml:space="preserve">        </w:t>
      </w:r>
      <w:r>
        <w:t>UE Reachable Indication</w:t>
      </w:r>
      <w:r w:rsidRPr="007D6242">
        <w:t>. Possible values are</w:t>
      </w:r>
    </w:p>
    <w:p w14:paraId="66A2EE3D" w14:textId="77777777" w:rsidR="00A43E80" w:rsidRDefault="00A43E80" w:rsidP="00A43E80">
      <w:pPr>
        <w:pStyle w:val="PL"/>
      </w:pPr>
      <w:r>
        <w:t xml:space="preserve">          - REACHABLE</w:t>
      </w:r>
    </w:p>
    <w:p w14:paraId="139A8516" w14:textId="77777777" w:rsidR="00A43E80" w:rsidRDefault="00A43E80" w:rsidP="00A43E80">
      <w:pPr>
        <w:pStyle w:val="PL"/>
      </w:pPr>
      <w:r>
        <w:t xml:space="preserve">          - NOT_REACHABLE</w:t>
      </w:r>
    </w:p>
    <w:p w14:paraId="29F05830" w14:textId="77777777" w:rsidR="00A43E80" w:rsidRDefault="00A43E80" w:rsidP="00A43E80">
      <w:pPr>
        <w:pStyle w:val="PL"/>
      </w:pPr>
      <w:r>
        <w:t xml:space="preserve">          - UNKNOWN</w:t>
      </w:r>
    </w:p>
    <w:p w14:paraId="28B03864" w14:textId="77777777" w:rsidR="005B7866" w:rsidRPr="00B3056F" w:rsidRDefault="005B7866" w:rsidP="005B7866">
      <w:pPr>
        <w:pStyle w:val="PL"/>
      </w:pPr>
    </w:p>
    <w:p w14:paraId="0B702C5F" w14:textId="77777777" w:rsidR="005B7866" w:rsidRPr="00B3056F" w:rsidRDefault="005B7866" w:rsidP="005B7866">
      <w:pPr>
        <w:pStyle w:val="Heading2"/>
      </w:pPr>
      <w:bookmarkStart w:id="5503" w:name="_Toc27585641"/>
      <w:bookmarkStart w:id="5504" w:name="_Toc36457664"/>
      <w:bookmarkStart w:id="5505" w:name="_Toc45028583"/>
      <w:bookmarkStart w:id="5506" w:name="_Toc45029418"/>
      <w:bookmarkStart w:id="5507" w:name="_Toc67682192"/>
      <w:bookmarkStart w:id="5508" w:name="_Toc11338880"/>
      <w:bookmarkStart w:id="5509" w:name="_Hlk9329729"/>
      <w:bookmarkStart w:id="5510" w:name="_Toc74945214"/>
      <w:r w:rsidRPr="00B3056F">
        <w:t>A.4</w:t>
      </w:r>
      <w:r w:rsidRPr="00B3056F">
        <w:tab/>
      </w:r>
      <w:proofErr w:type="spellStart"/>
      <w:r w:rsidRPr="00B3056F">
        <w:t>Nudm_UEAU</w:t>
      </w:r>
      <w:proofErr w:type="spellEnd"/>
      <w:r w:rsidRPr="00B3056F">
        <w:t xml:space="preserve"> API</w:t>
      </w:r>
      <w:bookmarkEnd w:id="5503"/>
      <w:bookmarkEnd w:id="5504"/>
      <w:bookmarkEnd w:id="5505"/>
      <w:bookmarkEnd w:id="5506"/>
      <w:bookmarkEnd w:id="5507"/>
      <w:bookmarkEnd w:id="5510"/>
    </w:p>
    <w:p w14:paraId="6962FC65" w14:textId="77777777" w:rsidR="005B7866" w:rsidRPr="00B3056F" w:rsidRDefault="005B7866" w:rsidP="005B7866">
      <w:pPr>
        <w:pStyle w:val="PL"/>
      </w:pPr>
      <w:bookmarkStart w:id="5511" w:name="_Hlk34149377"/>
      <w:r w:rsidRPr="00B3056F">
        <w:rPr>
          <w:lang w:val="en-US"/>
        </w:rPr>
        <w:t>openapi: 3.0.0</w:t>
      </w:r>
    </w:p>
    <w:p w14:paraId="15799E43" w14:textId="77777777" w:rsidR="005B7866" w:rsidRPr="00B3056F" w:rsidRDefault="005B7866" w:rsidP="005B7866">
      <w:pPr>
        <w:pStyle w:val="PL"/>
        <w:rPr>
          <w:lang w:val="en-US"/>
        </w:rPr>
      </w:pPr>
      <w:r w:rsidRPr="00B3056F">
        <w:rPr>
          <w:lang w:val="en-US"/>
        </w:rPr>
        <w:t>info:</w:t>
      </w:r>
    </w:p>
    <w:p w14:paraId="75B93592" w14:textId="77777777" w:rsidR="005B7866" w:rsidRPr="00B3056F" w:rsidRDefault="005B7866" w:rsidP="005B7866">
      <w:pPr>
        <w:pStyle w:val="PL"/>
        <w:rPr>
          <w:lang w:val="en-US"/>
        </w:rPr>
      </w:pPr>
      <w:r w:rsidRPr="00B3056F">
        <w:rPr>
          <w:lang w:val="en-US"/>
        </w:rPr>
        <w:t xml:space="preserve">  version: '1.</w:t>
      </w:r>
      <w:r>
        <w:rPr>
          <w:lang w:val="en-US"/>
        </w:rPr>
        <w:t>2</w:t>
      </w:r>
      <w:r w:rsidRPr="00B3056F">
        <w:rPr>
          <w:lang w:val="en-US"/>
        </w:rPr>
        <w:t>.</w:t>
      </w:r>
      <w:r>
        <w:rPr>
          <w:lang w:val="en-US"/>
        </w:rPr>
        <w:t>0-alpha.1</w:t>
      </w:r>
      <w:r w:rsidRPr="00B3056F">
        <w:rPr>
          <w:lang w:val="en-US"/>
        </w:rPr>
        <w:t>'</w:t>
      </w:r>
    </w:p>
    <w:p w14:paraId="5D491BF2" w14:textId="77777777" w:rsidR="005B7866" w:rsidRPr="00B3056F" w:rsidRDefault="005B7866" w:rsidP="005B7866">
      <w:pPr>
        <w:pStyle w:val="PL"/>
        <w:rPr>
          <w:lang w:val="en-US"/>
        </w:rPr>
      </w:pPr>
      <w:r w:rsidRPr="00B3056F">
        <w:rPr>
          <w:lang w:val="en-US"/>
        </w:rPr>
        <w:t xml:space="preserve">  title: 'Nudm</w:t>
      </w:r>
      <w:r>
        <w:rPr>
          <w:lang w:val="en-US"/>
        </w:rPr>
        <w:t>_</w:t>
      </w:r>
      <w:r w:rsidRPr="00B3056F">
        <w:rPr>
          <w:lang w:val="en-US"/>
        </w:rPr>
        <w:t>UEAU'</w:t>
      </w:r>
    </w:p>
    <w:p w14:paraId="58C20122" w14:textId="77777777" w:rsidR="005B7866" w:rsidRPr="00B3056F" w:rsidRDefault="005B7866" w:rsidP="005B7866">
      <w:pPr>
        <w:pStyle w:val="PL"/>
      </w:pPr>
      <w:r w:rsidRPr="00B3056F">
        <w:rPr>
          <w:lang w:val="en-US"/>
        </w:rPr>
        <w:t xml:space="preserve">  description: </w:t>
      </w:r>
      <w:r w:rsidRPr="00B3056F">
        <w:t>|</w:t>
      </w:r>
    </w:p>
    <w:p w14:paraId="25B2569C" w14:textId="77777777" w:rsidR="005B7866" w:rsidRPr="00B3056F" w:rsidRDefault="005B7866" w:rsidP="005B7866">
      <w:pPr>
        <w:pStyle w:val="PL"/>
      </w:pPr>
      <w:r w:rsidRPr="00B3056F">
        <w:t xml:space="preserve">    </w:t>
      </w:r>
      <w:r w:rsidRPr="00B3056F">
        <w:rPr>
          <w:lang w:val="en-US"/>
        </w:rPr>
        <w:t>UDM UE Authentication Service</w:t>
      </w:r>
      <w:r w:rsidRPr="00B3056F">
        <w:t>.</w:t>
      </w:r>
    </w:p>
    <w:p w14:paraId="45B16FAB" w14:textId="77777777" w:rsidR="005B7866" w:rsidRPr="00B3056F" w:rsidRDefault="005B7866" w:rsidP="005B7866">
      <w:pPr>
        <w:pStyle w:val="PL"/>
      </w:pPr>
      <w:r w:rsidRPr="00B3056F">
        <w:t xml:space="preserve">    © 2020, 3GPP Organizational Partners (ARIB, ATIS, CCSA, ETSI, TSDSI, TTA, TTC).</w:t>
      </w:r>
    </w:p>
    <w:p w14:paraId="4315DA86" w14:textId="77777777" w:rsidR="005B7866" w:rsidRPr="00B3056F" w:rsidRDefault="005B7866" w:rsidP="005B7866">
      <w:pPr>
        <w:pStyle w:val="PL"/>
        <w:rPr>
          <w:lang w:val="en-US"/>
        </w:rPr>
      </w:pPr>
      <w:r w:rsidRPr="00B3056F">
        <w:t xml:space="preserve">    All rights reserved.</w:t>
      </w:r>
    </w:p>
    <w:p w14:paraId="386D13A2" w14:textId="77777777" w:rsidR="005B7866" w:rsidRPr="00B3056F" w:rsidRDefault="005B7866" w:rsidP="005B7866">
      <w:pPr>
        <w:pStyle w:val="PL"/>
        <w:rPr>
          <w:lang w:val="en-US"/>
        </w:rPr>
      </w:pPr>
    </w:p>
    <w:p w14:paraId="4B96F63B" w14:textId="77777777" w:rsidR="005B7866" w:rsidRPr="00B3056F" w:rsidRDefault="005B7866" w:rsidP="005B7866">
      <w:pPr>
        <w:pStyle w:val="PL"/>
        <w:rPr>
          <w:lang w:val="en-US"/>
        </w:rPr>
      </w:pPr>
      <w:r w:rsidRPr="00B3056F">
        <w:rPr>
          <w:lang w:val="en-US"/>
        </w:rPr>
        <w:t>externalDocs:</w:t>
      </w:r>
    </w:p>
    <w:p w14:paraId="7971211A" w14:textId="77777777" w:rsidR="005B7866" w:rsidRPr="00B3056F" w:rsidRDefault="005B7866" w:rsidP="005B7866">
      <w:pPr>
        <w:pStyle w:val="PL"/>
        <w:rPr>
          <w:lang w:val="en-US"/>
        </w:rPr>
      </w:pPr>
      <w:r w:rsidRPr="00B3056F">
        <w:rPr>
          <w:lang w:val="en-US"/>
        </w:rPr>
        <w:t xml:space="preserve">  description: 3GPP TS 29.503 Unified Data Management Services, version 1</w:t>
      </w:r>
      <w:r>
        <w:rPr>
          <w:lang w:val="en-US"/>
        </w:rPr>
        <w:t>7</w:t>
      </w:r>
      <w:r w:rsidRPr="00B3056F">
        <w:rPr>
          <w:lang w:val="en-US"/>
        </w:rPr>
        <w:t>.</w:t>
      </w:r>
      <w:r>
        <w:rPr>
          <w:lang w:val="en-US"/>
        </w:rPr>
        <w:t>1</w:t>
      </w:r>
      <w:r w:rsidRPr="00B3056F">
        <w:rPr>
          <w:lang w:val="en-US"/>
        </w:rPr>
        <w:t>.0</w:t>
      </w:r>
    </w:p>
    <w:p w14:paraId="040FE353" w14:textId="77777777" w:rsidR="005B7866" w:rsidRPr="00B3056F" w:rsidRDefault="005B7866" w:rsidP="005B7866">
      <w:pPr>
        <w:pStyle w:val="PL"/>
        <w:rPr>
          <w:lang w:val="en-US"/>
        </w:rPr>
      </w:pPr>
      <w:r w:rsidRPr="00B3056F">
        <w:rPr>
          <w:lang w:val="en-US"/>
        </w:rPr>
        <w:t xml:space="preserve">  url: 'http://www.3gpp.org/ftp/Specs/archive/29_series/29.503/'</w:t>
      </w:r>
    </w:p>
    <w:p w14:paraId="7090AACF" w14:textId="77777777" w:rsidR="005B7866" w:rsidRPr="00B3056F" w:rsidRDefault="005B7866" w:rsidP="005B7866">
      <w:pPr>
        <w:pStyle w:val="PL"/>
        <w:rPr>
          <w:lang w:val="en-US"/>
        </w:rPr>
      </w:pPr>
    </w:p>
    <w:p w14:paraId="78F5C839" w14:textId="77777777" w:rsidR="005B7866" w:rsidRPr="00B3056F" w:rsidRDefault="005B7866" w:rsidP="005B7866">
      <w:pPr>
        <w:pStyle w:val="PL"/>
      </w:pPr>
      <w:r w:rsidRPr="00B3056F">
        <w:t>servers:</w:t>
      </w:r>
    </w:p>
    <w:p w14:paraId="080F2AD2" w14:textId="77777777" w:rsidR="005B7866" w:rsidRPr="00B3056F" w:rsidRDefault="005B7866" w:rsidP="005B7866">
      <w:pPr>
        <w:pStyle w:val="PL"/>
      </w:pPr>
      <w:r w:rsidRPr="00B3056F">
        <w:t xml:space="preserve">  - url: '{apiRoot}/nudm-ueau/v1'</w:t>
      </w:r>
    </w:p>
    <w:p w14:paraId="48EA745C" w14:textId="77777777" w:rsidR="005B7866" w:rsidRPr="00B3056F" w:rsidRDefault="005B7866" w:rsidP="005B7866">
      <w:pPr>
        <w:pStyle w:val="PL"/>
      </w:pPr>
      <w:r w:rsidRPr="00B3056F">
        <w:t xml:space="preserve">    variables:</w:t>
      </w:r>
    </w:p>
    <w:p w14:paraId="657EBE7E" w14:textId="77777777" w:rsidR="005B7866" w:rsidRPr="00B3056F" w:rsidRDefault="005B7866" w:rsidP="005B7866">
      <w:pPr>
        <w:pStyle w:val="PL"/>
      </w:pPr>
      <w:r w:rsidRPr="00B3056F">
        <w:t xml:space="preserve">      apiRoot:</w:t>
      </w:r>
    </w:p>
    <w:p w14:paraId="4A5ED624" w14:textId="77777777" w:rsidR="005B7866" w:rsidRPr="00B3056F" w:rsidRDefault="005B7866" w:rsidP="005B7866">
      <w:pPr>
        <w:pStyle w:val="PL"/>
      </w:pPr>
      <w:r w:rsidRPr="00B3056F">
        <w:t xml:space="preserve">        default: https://example.com</w:t>
      </w:r>
    </w:p>
    <w:p w14:paraId="334A1246" w14:textId="77777777" w:rsidR="005B7866" w:rsidRPr="00B3056F" w:rsidRDefault="005B7866" w:rsidP="005B7866">
      <w:pPr>
        <w:pStyle w:val="PL"/>
      </w:pPr>
      <w:r w:rsidRPr="00B3056F">
        <w:t xml:space="preserve">        description: apiRoot as defined in clause clause 4.4 of 3GPP TS 29.501.</w:t>
      </w:r>
    </w:p>
    <w:p w14:paraId="3BABD030" w14:textId="77777777" w:rsidR="005B7866" w:rsidRPr="00B3056F" w:rsidRDefault="005B7866" w:rsidP="005B7866">
      <w:pPr>
        <w:pStyle w:val="PL"/>
        <w:rPr>
          <w:lang w:val="en-US"/>
        </w:rPr>
      </w:pPr>
    </w:p>
    <w:p w14:paraId="495E8339" w14:textId="77777777" w:rsidR="005B7866" w:rsidRPr="00B3056F" w:rsidRDefault="005B7866" w:rsidP="005B7866">
      <w:pPr>
        <w:pStyle w:val="PL"/>
        <w:rPr>
          <w:lang w:val="en-US"/>
        </w:rPr>
      </w:pPr>
      <w:r w:rsidRPr="00B3056F">
        <w:rPr>
          <w:lang w:val="en-US"/>
        </w:rPr>
        <w:t>security:</w:t>
      </w:r>
    </w:p>
    <w:p w14:paraId="49DD0DFA" w14:textId="77777777" w:rsidR="005B7866" w:rsidRPr="00B3056F" w:rsidRDefault="005B7866" w:rsidP="005B7866">
      <w:pPr>
        <w:pStyle w:val="PL"/>
        <w:rPr>
          <w:lang w:val="en-US"/>
        </w:rPr>
      </w:pPr>
      <w:r w:rsidRPr="00B3056F">
        <w:rPr>
          <w:lang w:val="en-US"/>
        </w:rPr>
        <w:t xml:space="preserve">  - oAuth2ClientCredentials:</w:t>
      </w:r>
    </w:p>
    <w:p w14:paraId="406E1BB8" w14:textId="77777777" w:rsidR="005B7866" w:rsidRPr="00B3056F" w:rsidRDefault="005B7866" w:rsidP="005B7866">
      <w:pPr>
        <w:pStyle w:val="PL"/>
        <w:rPr>
          <w:lang w:val="en-US"/>
        </w:rPr>
      </w:pPr>
      <w:r w:rsidRPr="00B3056F">
        <w:rPr>
          <w:lang w:val="en-US"/>
        </w:rPr>
        <w:t xml:space="preserve">    - nudm-ueau</w:t>
      </w:r>
    </w:p>
    <w:p w14:paraId="5B2A2AE6" w14:textId="77777777" w:rsidR="005B7866" w:rsidRPr="00B3056F" w:rsidRDefault="005B7866" w:rsidP="005B7866">
      <w:pPr>
        <w:pStyle w:val="PL"/>
        <w:rPr>
          <w:lang w:val="en-US"/>
        </w:rPr>
      </w:pPr>
      <w:r w:rsidRPr="00B3056F">
        <w:rPr>
          <w:lang w:val="en-US"/>
        </w:rPr>
        <w:t xml:space="preserve">  - {}</w:t>
      </w:r>
    </w:p>
    <w:p w14:paraId="7BBC9736" w14:textId="77777777" w:rsidR="005B7866" w:rsidRPr="00B3056F" w:rsidRDefault="005B7866" w:rsidP="005B7866">
      <w:pPr>
        <w:pStyle w:val="PL"/>
        <w:rPr>
          <w:lang w:val="en-US"/>
        </w:rPr>
      </w:pPr>
    </w:p>
    <w:p w14:paraId="0D01F4C5" w14:textId="77777777" w:rsidR="005B7866" w:rsidRPr="00B3056F" w:rsidRDefault="005B7866" w:rsidP="005B7866">
      <w:pPr>
        <w:pStyle w:val="PL"/>
        <w:rPr>
          <w:lang w:val="en-US"/>
        </w:rPr>
      </w:pPr>
      <w:r w:rsidRPr="00B3056F">
        <w:rPr>
          <w:lang w:val="en-US"/>
        </w:rPr>
        <w:t>paths:</w:t>
      </w:r>
    </w:p>
    <w:p w14:paraId="1F17F0AD" w14:textId="77777777" w:rsidR="005B7866" w:rsidRPr="00B3056F" w:rsidRDefault="005B7866" w:rsidP="005B7866">
      <w:pPr>
        <w:pStyle w:val="PL"/>
        <w:rPr>
          <w:lang w:val="en-US"/>
        </w:rPr>
      </w:pPr>
      <w:r w:rsidRPr="00B3056F">
        <w:rPr>
          <w:lang w:val="en-US"/>
        </w:rPr>
        <w:t xml:space="preserve">  /{supiOrSuci}/security-information/generate-auth-data:</w:t>
      </w:r>
    </w:p>
    <w:p w14:paraId="7478DEC8" w14:textId="77777777" w:rsidR="005B7866" w:rsidRPr="00B3056F" w:rsidRDefault="005B7866" w:rsidP="005B7866">
      <w:pPr>
        <w:pStyle w:val="PL"/>
        <w:rPr>
          <w:lang w:val="en-US"/>
        </w:rPr>
      </w:pPr>
      <w:r w:rsidRPr="00B3056F">
        <w:rPr>
          <w:lang w:val="en-US"/>
        </w:rPr>
        <w:t xml:space="preserve">    post:</w:t>
      </w:r>
    </w:p>
    <w:p w14:paraId="5C0798DD" w14:textId="77777777" w:rsidR="005B7866" w:rsidRPr="00B3056F" w:rsidRDefault="005B7866" w:rsidP="005B7866">
      <w:pPr>
        <w:pStyle w:val="PL"/>
        <w:rPr>
          <w:lang w:val="en-US"/>
        </w:rPr>
      </w:pPr>
      <w:r w:rsidRPr="00B3056F">
        <w:rPr>
          <w:lang w:val="en-US"/>
        </w:rPr>
        <w:t xml:space="preserve">      summary: Generate authentication data for the UE</w:t>
      </w:r>
    </w:p>
    <w:p w14:paraId="2A803A04" w14:textId="77777777" w:rsidR="005B7866" w:rsidRPr="00B3056F" w:rsidRDefault="005B7866" w:rsidP="005B7866">
      <w:pPr>
        <w:pStyle w:val="PL"/>
        <w:rPr>
          <w:lang w:val="en-US"/>
        </w:rPr>
      </w:pPr>
      <w:r w:rsidRPr="00B3056F">
        <w:rPr>
          <w:lang w:val="en-US"/>
        </w:rPr>
        <w:t xml:space="preserve">      operationId: GenerateAuthData</w:t>
      </w:r>
    </w:p>
    <w:p w14:paraId="143E7C3B" w14:textId="77777777" w:rsidR="005B7866" w:rsidRPr="00B3056F" w:rsidRDefault="005B7866" w:rsidP="005B7866">
      <w:pPr>
        <w:pStyle w:val="PL"/>
        <w:rPr>
          <w:lang w:val="en-US"/>
        </w:rPr>
      </w:pPr>
      <w:r w:rsidRPr="00B3056F">
        <w:rPr>
          <w:lang w:val="en-US"/>
        </w:rPr>
        <w:t xml:space="preserve">      tags:</w:t>
      </w:r>
    </w:p>
    <w:p w14:paraId="3C308F91" w14:textId="77777777" w:rsidR="005B7866" w:rsidRPr="00B3056F" w:rsidRDefault="005B7866" w:rsidP="005B7866">
      <w:pPr>
        <w:pStyle w:val="PL"/>
        <w:rPr>
          <w:lang w:val="en-US"/>
        </w:rPr>
      </w:pPr>
      <w:r w:rsidRPr="00B3056F">
        <w:rPr>
          <w:lang w:val="en-US"/>
        </w:rPr>
        <w:t xml:space="preserve">        - Generate Auth Data</w:t>
      </w:r>
    </w:p>
    <w:p w14:paraId="2E0086FE" w14:textId="77777777" w:rsidR="005B7866" w:rsidRPr="00B3056F" w:rsidRDefault="005B7866" w:rsidP="005B7866">
      <w:pPr>
        <w:pStyle w:val="PL"/>
        <w:rPr>
          <w:lang w:val="en-US"/>
        </w:rPr>
      </w:pPr>
      <w:r w:rsidRPr="00B3056F">
        <w:rPr>
          <w:lang w:val="en-US"/>
        </w:rPr>
        <w:t xml:space="preserve">      parameters:</w:t>
      </w:r>
    </w:p>
    <w:p w14:paraId="65478587" w14:textId="77777777" w:rsidR="005B7866" w:rsidRPr="00B3056F" w:rsidRDefault="005B7866" w:rsidP="005B7866">
      <w:pPr>
        <w:pStyle w:val="PL"/>
        <w:rPr>
          <w:lang w:val="en-US"/>
        </w:rPr>
      </w:pPr>
      <w:r w:rsidRPr="00B3056F">
        <w:rPr>
          <w:lang w:val="en-US"/>
        </w:rPr>
        <w:t xml:space="preserve">        - name: supiOrSuci</w:t>
      </w:r>
    </w:p>
    <w:p w14:paraId="03DA8249" w14:textId="77777777" w:rsidR="005B7866" w:rsidRPr="00B3056F" w:rsidRDefault="005B7866" w:rsidP="005B7866">
      <w:pPr>
        <w:pStyle w:val="PL"/>
        <w:rPr>
          <w:lang w:val="en-US"/>
        </w:rPr>
      </w:pPr>
      <w:r w:rsidRPr="00B3056F">
        <w:rPr>
          <w:lang w:val="en-US"/>
        </w:rPr>
        <w:t xml:space="preserve">          in: path</w:t>
      </w:r>
    </w:p>
    <w:p w14:paraId="70C4CFC2" w14:textId="77777777" w:rsidR="005B7866" w:rsidRPr="00B3056F" w:rsidRDefault="005B7866" w:rsidP="005B7866">
      <w:pPr>
        <w:pStyle w:val="PL"/>
        <w:rPr>
          <w:lang w:val="en-US"/>
        </w:rPr>
      </w:pPr>
      <w:r w:rsidRPr="00B3056F">
        <w:rPr>
          <w:lang w:val="en-US"/>
        </w:rPr>
        <w:t xml:space="preserve">          description: SUPI or SUCI of the user</w:t>
      </w:r>
    </w:p>
    <w:p w14:paraId="496329E1" w14:textId="77777777" w:rsidR="005B7866" w:rsidRPr="00B3056F" w:rsidRDefault="005B7866" w:rsidP="005B7866">
      <w:pPr>
        <w:pStyle w:val="PL"/>
        <w:rPr>
          <w:lang w:val="en-US"/>
        </w:rPr>
      </w:pPr>
      <w:r w:rsidRPr="00B3056F">
        <w:rPr>
          <w:lang w:val="en-US"/>
        </w:rPr>
        <w:t xml:space="preserve">          required: true</w:t>
      </w:r>
    </w:p>
    <w:p w14:paraId="7C4A85DC" w14:textId="77777777" w:rsidR="005B7866" w:rsidRPr="00B3056F" w:rsidRDefault="005B7866" w:rsidP="005B7866">
      <w:pPr>
        <w:pStyle w:val="PL"/>
        <w:rPr>
          <w:lang w:val="en-US"/>
        </w:rPr>
      </w:pPr>
      <w:r w:rsidRPr="00B3056F">
        <w:rPr>
          <w:lang w:val="en-US"/>
        </w:rPr>
        <w:t xml:space="preserve">          schema:</w:t>
      </w:r>
    </w:p>
    <w:p w14:paraId="51FE430E" w14:textId="77777777" w:rsidR="005B7866" w:rsidRPr="00B3056F" w:rsidRDefault="005B7866" w:rsidP="005B7866">
      <w:pPr>
        <w:pStyle w:val="PL"/>
        <w:rPr>
          <w:lang w:val="en-US"/>
        </w:rPr>
      </w:pPr>
      <w:r w:rsidRPr="00B3056F">
        <w:rPr>
          <w:lang w:val="en-US"/>
        </w:rPr>
        <w:t xml:space="preserve">            $ref: 'TS29571_CommonData.yaml#/components/schemas/SupiOrSuci'</w:t>
      </w:r>
    </w:p>
    <w:p w14:paraId="225F4CED" w14:textId="77777777" w:rsidR="005B7866" w:rsidRPr="00B3056F" w:rsidRDefault="005B7866" w:rsidP="005B7866">
      <w:pPr>
        <w:pStyle w:val="PL"/>
        <w:rPr>
          <w:lang w:val="en-US"/>
        </w:rPr>
      </w:pPr>
      <w:r w:rsidRPr="00B3056F">
        <w:rPr>
          <w:lang w:val="en-US"/>
        </w:rPr>
        <w:t xml:space="preserve">      requestBody:</w:t>
      </w:r>
    </w:p>
    <w:p w14:paraId="3D16D599" w14:textId="77777777" w:rsidR="005B7866" w:rsidRPr="00B3056F" w:rsidRDefault="005B7866" w:rsidP="005B7866">
      <w:pPr>
        <w:pStyle w:val="PL"/>
        <w:rPr>
          <w:lang w:val="en-US"/>
        </w:rPr>
      </w:pPr>
      <w:r w:rsidRPr="00B3056F">
        <w:rPr>
          <w:lang w:val="en-US"/>
        </w:rPr>
        <w:t xml:space="preserve">        content:</w:t>
      </w:r>
    </w:p>
    <w:p w14:paraId="300D1C95" w14:textId="77777777" w:rsidR="005B7866" w:rsidRPr="00B3056F" w:rsidRDefault="005B7866" w:rsidP="005B7866">
      <w:pPr>
        <w:pStyle w:val="PL"/>
        <w:rPr>
          <w:lang w:val="en-US"/>
        </w:rPr>
      </w:pPr>
      <w:r w:rsidRPr="00B3056F">
        <w:rPr>
          <w:lang w:val="en-US"/>
        </w:rPr>
        <w:t xml:space="preserve">          application/json:</w:t>
      </w:r>
    </w:p>
    <w:p w14:paraId="020E5D58" w14:textId="77777777" w:rsidR="005B7866" w:rsidRPr="00B3056F" w:rsidRDefault="005B7866" w:rsidP="005B7866">
      <w:pPr>
        <w:pStyle w:val="PL"/>
        <w:rPr>
          <w:lang w:val="en-US"/>
        </w:rPr>
      </w:pPr>
      <w:r w:rsidRPr="00B3056F">
        <w:rPr>
          <w:lang w:val="en-US"/>
        </w:rPr>
        <w:t xml:space="preserve">            schema:</w:t>
      </w:r>
    </w:p>
    <w:p w14:paraId="7C1FAAF1" w14:textId="77777777" w:rsidR="005B7866" w:rsidRPr="00B3056F" w:rsidRDefault="005B7866" w:rsidP="005B7866">
      <w:pPr>
        <w:pStyle w:val="PL"/>
        <w:rPr>
          <w:lang w:val="en-US"/>
        </w:rPr>
      </w:pPr>
      <w:r w:rsidRPr="00B3056F">
        <w:rPr>
          <w:lang w:val="en-US"/>
        </w:rPr>
        <w:t xml:space="preserve">              $ref: '#/components/schemas/AuthenticationInfoRequest'</w:t>
      </w:r>
    </w:p>
    <w:p w14:paraId="65EDE5AC" w14:textId="77777777" w:rsidR="005B7866" w:rsidRPr="00B3056F" w:rsidRDefault="005B7866" w:rsidP="005B7866">
      <w:pPr>
        <w:pStyle w:val="PL"/>
        <w:rPr>
          <w:lang w:val="en-US"/>
        </w:rPr>
      </w:pPr>
      <w:r w:rsidRPr="00B3056F">
        <w:rPr>
          <w:lang w:val="en-US"/>
        </w:rPr>
        <w:t xml:space="preserve">        required: true</w:t>
      </w:r>
    </w:p>
    <w:p w14:paraId="7290EDA5" w14:textId="77777777" w:rsidR="005B7866" w:rsidRPr="00B3056F" w:rsidRDefault="005B7866" w:rsidP="005B7866">
      <w:pPr>
        <w:pStyle w:val="PL"/>
        <w:rPr>
          <w:lang w:val="en-US"/>
        </w:rPr>
      </w:pPr>
      <w:r w:rsidRPr="00B3056F">
        <w:rPr>
          <w:lang w:val="en-US"/>
        </w:rPr>
        <w:t xml:space="preserve">      responses:</w:t>
      </w:r>
    </w:p>
    <w:p w14:paraId="3CF9BDF1" w14:textId="77777777" w:rsidR="005B7866" w:rsidRPr="00B3056F" w:rsidRDefault="005B7866" w:rsidP="005B7866">
      <w:pPr>
        <w:pStyle w:val="PL"/>
        <w:rPr>
          <w:lang w:val="en-US"/>
        </w:rPr>
      </w:pPr>
      <w:r w:rsidRPr="00B3056F">
        <w:rPr>
          <w:lang w:val="en-US"/>
        </w:rPr>
        <w:t xml:space="preserve">        '200':</w:t>
      </w:r>
    </w:p>
    <w:p w14:paraId="53F888B6" w14:textId="77777777" w:rsidR="005B7866" w:rsidRPr="00B3056F" w:rsidRDefault="005B7866" w:rsidP="005B7866">
      <w:pPr>
        <w:pStyle w:val="PL"/>
        <w:rPr>
          <w:lang w:val="en-US"/>
        </w:rPr>
      </w:pPr>
      <w:r w:rsidRPr="00B3056F">
        <w:rPr>
          <w:lang w:val="en-US"/>
        </w:rPr>
        <w:t xml:space="preserve">          description: Expected response to a valid request</w:t>
      </w:r>
    </w:p>
    <w:p w14:paraId="00A196DF" w14:textId="77777777" w:rsidR="005B7866" w:rsidRPr="00B3056F" w:rsidRDefault="005B7866" w:rsidP="005B7866">
      <w:pPr>
        <w:pStyle w:val="PL"/>
        <w:rPr>
          <w:lang w:val="en-US"/>
        </w:rPr>
      </w:pPr>
      <w:r w:rsidRPr="00B3056F">
        <w:rPr>
          <w:lang w:val="en-US"/>
        </w:rPr>
        <w:lastRenderedPageBreak/>
        <w:t xml:space="preserve">          content:</w:t>
      </w:r>
    </w:p>
    <w:p w14:paraId="522599F0" w14:textId="77777777" w:rsidR="005B7866" w:rsidRPr="00B3056F" w:rsidRDefault="005B7866" w:rsidP="005B7866">
      <w:pPr>
        <w:pStyle w:val="PL"/>
        <w:rPr>
          <w:lang w:val="en-US"/>
        </w:rPr>
      </w:pPr>
      <w:r w:rsidRPr="00B3056F">
        <w:rPr>
          <w:lang w:val="en-US"/>
        </w:rPr>
        <w:t xml:space="preserve">            application/json:</w:t>
      </w:r>
    </w:p>
    <w:p w14:paraId="078F7D7C" w14:textId="77777777" w:rsidR="005B7866" w:rsidRPr="00B3056F" w:rsidRDefault="005B7866" w:rsidP="005B7866">
      <w:pPr>
        <w:pStyle w:val="PL"/>
        <w:rPr>
          <w:lang w:val="en-US"/>
        </w:rPr>
      </w:pPr>
      <w:r w:rsidRPr="00B3056F">
        <w:rPr>
          <w:lang w:val="en-US"/>
        </w:rPr>
        <w:t xml:space="preserve">              schema:</w:t>
      </w:r>
    </w:p>
    <w:p w14:paraId="26CDAF34" w14:textId="77777777" w:rsidR="005B7866" w:rsidRPr="00B3056F" w:rsidRDefault="005B7866" w:rsidP="005B7866">
      <w:pPr>
        <w:pStyle w:val="PL"/>
        <w:rPr>
          <w:lang w:val="en-US"/>
        </w:rPr>
      </w:pPr>
      <w:r w:rsidRPr="00B3056F">
        <w:rPr>
          <w:lang w:val="en-US"/>
        </w:rPr>
        <w:t xml:space="preserve">                $ref: '#/components/schemas/AuthenticationInfoResult'</w:t>
      </w:r>
    </w:p>
    <w:p w14:paraId="3BC7175C" w14:textId="77777777" w:rsidR="005B7866" w:rsidRPr="00B3056F" w:rsidRDefault="005B7866" w:rsidP="005B7866">
      <w:pPr>
        <w:pStyle w:val="PL"/>
        <w:rPr>
          <w:lang w:val="en-US"/>
        </w:rPr>
      </w:pPr>
      <w:r w:rsidRPr="00B3056F">
        <w:rPr>
          <w:lang w:val="en-US"/>
        </w:rPr>
        <w:t xml:space="preserve">        '400':</w:t>
      </w:r>
    </w:p>
    <w:p w14:paraId="5FD80A79" w14:textId="77777777" w:rsidR="005B7866" w:rsidRPr="00B3056F" w:rsidRDefault="005B7866" w:rsidP="005B7866">
      <w:pPr>
        <w:pStyle w:val="PL"/>
        <w:rPr>
          <w:lang w:val="en-US"/>
        </w:rPr>
      </w:pPr>
      <w:r w:rsidRPr="00B3056F">
        <w:rPr>
          <w:lang w:val="en-US"/>
        </w:rPr>
        <w:t xml:space="preserve">          $ref: 'TS29571_CommonData.yaml#/components/responses/400'</w:t>
      </w:r>
    </w:p>
    <w:p w14:paraId="7E16ACEE" w14:textId="77777777" w:rsidR="005B7866" w:rsidRPr="00B3056F" w:rsidRDefault="005B7866" w:rsidP="005B7866">
      <w:pPr>
        <w:pStyle w:val="PL"/>
        <w:rPr>
          <w:lang w:val="en-US"/>
        </w:rPr>
      </w:pPr>
      <w:r w:rsidRPr="00B3056F">
        <w:rPr>
          <w:lang w:val="en-US"/>
        </w:rPr>
        <w:t xml:space="preserve">        '403':</w:t>
      </w:r>
    </w:p>
    <w:p w14:paraId="46F512A8" w14:textId="77777777" w:rsidR="005B7866" w:rsidRPr="00B3056F" w:rsidRDefault="005B7866" w:rsidP="005B7866">
      <w:pPr>
        <w:pStyle w:val="PL"/>
        <w:rPr>
          <w:lang w:val="en-US"/>
        </w:rPr>
      </w:pPr>
      <w:r w:rsidRPr="00B3056F">
        <w:rPr>
          <w:lang w:val="en-US"/>
        </w:rPr>
        <w:t xml:space="preserve">          $ref: 'TS29571_CommonData.yaml#/components/responses/403'</w:t>
      </w:r>
    </w:p>
    <w:p w14:paraId="42D99BF6" w14:textId="77777777" w:rsidR="005B7866" w:rsidRPr="00B3056F" w:rsidRDefault="005B7866" w:rsidP="005B7866">
      <w:pPr>
        <w:pStyle w:val="PL"/>
        <w:rPr>
          <w:lang w:val="en-US"/>
        </w:rPr>
      </w:pPr>
      <w:r w:rsidRPr="00B3056F">
        <w:rPr>
          <w:lang w:val="en-US"/>
        </w:rPr>
        <w:t xml:space="preserve">        '404':</w:t>
      </w:r>
    </w:p>
    <w:p w14:paraId="3140F98B" w14:textId="77777777" w:rsidR="005B7866" w:rsidRPr="00B3056F" w:rsidRDefault="005B7866" w:rsidP="005B7866">
      <w:pPr>
        <w:pStyle w:val="PL"/>
        <w:rPr>
          <w:lang w:val="en-US"/>
        </w:rPr>
      </w:pPr>
      <w:r w:rsidRPr="00B3056F">
        <w:rPr>
          <w:lang w:val="en-US"/>
        </w:rPr>
        <w:t xml:space="preserve">          $ref: 'TS29571_CommonData.yaml#/components/responses/404'</w:t>
      </w:r>
    </w:p>
    <w:p w14:paraId="24B226C9" w14:textId="77777777" w:rsidR="005B7866" w:rsidRPr="00B3056F" w:rsidRDefault="005B7866" w:rsidP="005B7866">
      <w:pPr>
        <w:pStyle w:val="PL"/>
        <w:rPr>
          <w:lang w:val="en-US"/>
        </w:rPr>
      </w:pPr>
      <w:r w:rsidRPr="00B3056F">
        <w:rPr>
          <w:lang w:val="en-US"/>
        </w:rPr>
        <w:t xml:space="preserve">        '500':</w:t>
      </w:r>
    </w:p>
    <w:p w14:paraId="6186A5F7" w14:textId="77777777" w:rsidR="005B7866" w:rsidRPr="00B3056F" w:rsidRDefault="005B7866" w:rsidP="005B7866">
      <w:pPr>
        <w:pStyle w:val="PL"/>
      </w:pPr>
      <w:r w:rsidRPr="00B3056F">
        <w:rPr>
          <w:lang w:val="en-US"/>
        </w:rPr>
        <w:t xml:space="preserve">          </w:t>
      </w:r>
      <w:r w:rsidRPr="00B3056F">
        <w:t>$ref: 'TS29571_CommonData.yaml#/components/responses/500'</w:t>
      </w:r>
    </w:p>
    <w:p w14:paraId="0599D05F" w14:textId="77777777" w:rsidR="005B7866" w:rsidRPr="00B3056F" w:rsidRDefault="005B7866" w:rsidP="005B7866">
      <w:pPr>
        <w:pStyle w:val="PL"/>
        <w:rPr>
          <w:lang w:val="en-US"/>
        </w:rPr>
      </w:pPr>
      <w:r w:rsidRPr="00B3056F">
        <w:rPr>
          <w:lang w:val="en-US"/>
        </w:rPr>
        <w:t xml:space="preserve">        '501':</w:t>
      </w:r>
    </w:p>
    <w:p w14:paraId="78DB859B" w14:textId="77777777" w:rsidR="005B7866" w:rsidRPr="00B3056F" w:rsidRDefault="005B7866" w:rsidP="005B7866">
      <w:pPr>
        <w:pStyle w:val="PL"/>
      </w:pPr>
      <w:r w:rsidRPr="00B3056F">
        <w:rPr>
          <w:lang w:val="en-US"/>
        </w:rPr>
        <w:t xml:space="preserve">          </w:t>
      </w:r>
      <w:r w:rsidRPr="00B3056F">
        <w:t>$ref: 'TS29571_CommonData.yaml#/components/responses/501'</w:t>
      </w:r>
    </w:p>
    <w:p w14:paraId="18A174E3" w14:textId="77777777" w:rsidR="005B7866" w:rsidRPr="00B3056F" w:rsidRDefault="005B7866" w:rsidP="005B7866">
      <w:pPr>
        <w:pStyle w:val="PL"/>
        <w:rPr>
          <w:lang w:val="en-US"/>
        </w:rPr>
      </w:pPr>
      <w:r w:rsidRPr="00B3056F">
        <w:rPr>
          <w:lang w:val="en-US"/>
        </w:rPr>
        <w:t xml:space="preserve">        '503':</w:t>
      </w:r>
    </w:p>
    <w:p w14:paraId="050DD966" w14:textId="77777777" w:rsidR="005B7866" w:rsidRPr="00B3056F" w:rsidRDefault="005B7866" w:rsidP="005B7866">
      <w:pPr>
        <w:pStyle w:val="PL"/>
        <w:rPr>
          <w:lang w:val="en-US"/>
        </w:rPr>
      </w:pPr>
      <w:r w:rsidRPr="00B3056F">
        <w:t xml:space="preserve">          $ref: 'TS29571_CommonData.yaml#/components/responses/503'</w:t>
      </w:r>
    </w:p>
    <w:p w14:paraId="7F59C29E" w14:textId="77777777" w:rsidR="005B7866" w:rsidRPr="00B3056F" w:rsidRDefault="005B7866" w:rsidP="005B7866">
      <w:pPr>
        <w:pStyle w:val="PL"/>
        <w:rPr>
          <w:lang w:val="en-US"/>
        </w:rPr>
      </w:pPr>
      <w:r w:rsidRPr="00B3056F">
        <w:rPr>
          <w:lang w:val="en-US"/>
        </w:rPr>
        <w:t xml:space="preserve">        default:</w:t>
      </w:r>
    </w:p>
    <w:p w14:paraId="318C19D1" w14:textId="77777777" w:rsidR="005B7866" w:rsidRPr="00B3056F" w:rsidRDefault="005B7866" w:rsidP="005B7866">
      <w:pPr>
        <w:pStyle w:val="PL"/>
        <w:rPr>
          <w:lang w:val="en-US"/>
        </w:rPr>
      </w:pPr>
      <w:r w:rsidRPr="00B3056F">
        <w:rPr>
          <w:lang w:val="en-US"/>
        </w:rPr>
        <w:t xml:space="preserve">          description: Unexpected error</w:t>
      </w:r>
    </w:p>
    <w:p w14:paraId="66C7287C" w14:textId="77777777" w:rsidR="005B7866" w:rsidRPr="00B3056F" w:rsidRDefault="005B7866" w:rsidP="005B7866">
      <w:pPr>
        <w:pStyle w:val="PL"/>
        <w:rPr>
          <w:lang w:val="en-US"/>
        </w:rPr>
      </w:pPr>
    </w:p>
    <w:p w14:paraId="01691AC8" w14:textId="77777777" w:rsidR="005B7866" w:rsidRPr="00B3056F" w:rsidRDefault="005B7866" w:rsidP="005B7866">
      <w:pPr>
        <w:pStyle w:val="PL"/>
        <w:rPr>
          <w:lang w:val="en-US"/>
        </w:rPr>
      </w:pPr>
      <w:r w:rsidRPr="00B3056F">
        <w:rPr>
          <w:lang w:val="en-US"/>
        </w:rPr>
        <w:t xml:space="preserve">  /{supiOrSuci}/</w:t>
      </w:r>
      <w:r w:rsidRPr="00B3056F">
        <w:t>security-information-rg</w:t>
      </w:r>
      <w:r w:rsidRPr="00B3056F">
        <w:rPr>
          <w:lang w:val="en-US"/>
        </w:rPr>
        <w:t>:</w:t>
      </w:r>
    </w:p>
    <w:p w14:paraId="38351631" w14:textId="77777777" w:rsidR="005B7866" w:rsidRPr="00B3056F" w:rsidRDefault="005B7866" w:rsidP="005B7866">
      <w:pPr>
        <w:pStyle w:val="PL"/>
        <w:rPr>
          <w:lang w:val="en-US"/>
        </w:rPr>
      </w:pPr>
      <w:r w:rsidRPr="00B3056F">
        <w:rPr>
          <w:lang w:val="en-US"/>
        </w:rPr>
        <w:t xml:space="preserve">    </w:t>
      </w:r>
      <w:r w:rsidRPr="00B3056F">
        <w:rPr>
          <w:lang w:val="en-US" w:eastAsia="zh-CN"/>
        </w:rPr>
        <w:t>get</w:t>
      </w:r>
      <w:r w:rsidRPr="00B3056F">
        <w:rPr>
          <w:lang w:val="en-US"/>
        </w:rPr>
        <w:t>:</w:t>
      </w:r>
    </w:p>
    <w:p w14:paraId="67A11DBB" w14:textId="77777777" w:rsidR="005B7866" w:rsidRPr="00B3056F" w:rsidRDefault="005B7866" w:rsidP="005B7866">
      <w:pPr>
        <w:pStyle w:val="PL"/>
        <w:rPr>
          <w:lang w:val="en-US"/>
        </w:rPr>
      </w:pPr>
      <w:r w:rsidRPr="00B3056F">
        <w:rPr>
          <w:lang w:val="en-US"/>
        </w:rPr>
        <w:t xml:space="preserve">      summary: Get authentication data for the FN-RG</w:t>
      </w:r>
    </w:p>
    <w:p w14:paraId="2AFE82A0" w14:textId="77777777" w:rsidR="005B7866" w:rsidRPr="00B3056F" w:rsidRDefault="005B7866" w:rsidP="005B7866">
      <w:pPr>
        <w:pStyle w:val="PL"/>
        <w:rPr>
          <w:lang w:val="en-US"/>
        </w:rPr>
      </w:pPr>
      <w:r w:rsidRPr="00B3056F">
        <w:rPr>
          <w:lang w:val="en-US"/>
        </w:rPr>
        <w:t xml:space="preserve">      operationId: Get</w:t>
      </w:r>
      <w:r w:rsidRPr="00B3056F">
        <w:rPr>
          <w:rFonts w:hint="eastAsia"/>
          <w:lang w:val="en-US" w:eastAsia="zh-CN"/>
        </w:rPr>
        <w:t>Rg</w:t>
      </w:r>
      <w:r w:rsidRPr="00B3056F">
        <w:rPr>
          <w:lang w:val="en-US"/>
        </w:rPr>
        <w:t>AuthData</w:t>
      </w:r>
    </w:p>
    <w:p w14:paraId="00E5F8FD" w14:textId="77777777" w:rsidR="005B7866" w:rsidRPr="00B3056F" w:rsidRDefault="005B7866" w:rsidP="005B7866">
      <w:pPr>
        <w:pStyle w:val="PL"/>
        <w:rPr>
          <w:lang w:val="en-US"/>
        </w:rPr>
      </w:pPr>
      <w:r w:rsidRPr="00B3056F">
        <w:rPr>
          <w:lang w:val="en-US"/>
        </w:rPr>
        <w:t xml:space="preserve">      tags:</w:t>
      </w:r>
    </w:p>
    <w:p w14:paraId="118DB29E" w14:textId="77777777" w:rsidR="005B7866" w:rsidRPr="00B3056F" w:rsidRDefault="005B7866" w:rsidP="005B7866">
      <w:pPr>
        <w:pStyle w:val="PL"/>
        <w:rPr>
          <w:lang w:val="en-US"/>
        </w:rPr>
      </w:pPr>
      <w:r w:rsidRPr="00B3056F">
        <w:rPr>
          <w:lang w:val="en-US"/>
        </w:rPr>
        <w:t xml:space="preserve">        - Get Auth Data for </w:t>
      </w:r>
      <w:r w:rsidRPr="00B3056F">
        <w:rPr>
          <w:rFonts w:hint="eastAsia"/>
          <w:lang w:val="en-US" w:eastAsia="zh-CN"/>
        </w:rPr>
        <w:t>FN-RG</w:t>
      </w:r>
    </w:p>
    <w:p w14:paraId="040A0D6D" w14:textId="77777777" w:rsidR="005B7866" w:rsidRPr="00B3056F" w:rsidRDefault="005B7866" w:rsidP="005B7866">
      <w:pPr>
        <w:pStyle w:val="PL"/>
        <w:rPr>
          <w:lang w:val="en-US"/>
        </w:rPr>
      </w:pPr>
      <w:r w:rsidRPr="00B3056F">
        <w:rPr>
          <w:lang w:val="en-US"/>
        </w:rPr>
        <w:t xml:space="preserve">      parameters:</w:t>
      </w:r>
    </w:p>
    <w:p w14:paraId="10B1CC28" w14:textId="77777777" w:rsidR="005B7866" w:rsidRPr="00B3056F" w:rsidRDefault="005B7866" w:rsidP="005B7866">
      <w:pPr>
        <w:pStyle w:val="PL"/>
        <w:rPr>
          <w:lang w:val="en-US"/>
        </w:rPr>
      </w:pPr>
      <w:r w:rsidRPr="00B3056F">
        <w:rPr>
          <w:lang w:val="en-US"/>
        </w:rPr>
        <w:t xml:space="preserve">        - name: supiOrSuci</w:t>
      </w:r>
    </w:p>
    <w:p w14:paraId="0FF1C32F" w14:textId="77777777" w:rsidR="005B7866" w:rsidRPr="00B3056F" w:rsidRDefault="005B7866" w:rsidP="005B7866">
      <w:pPr>
        <w:pStyle w:val="PL"/>
        <w:rPr>
          <w:lang w:val="en-US"/>
        </w:rPr>
      </w:pPr>
      <w:r w:rsidRPr="00B3056F">
        <w:rPr>
          <w:lang w:val="en-US"/>
        </w:rPr>
        <w:t xml:space="preserve">          in: path</w:t>
      </w:r>
    </w:p>
    <w:p w14:paraId="48D99716" w14:textId="77777777" w:rsidR="005B7866" w:rsidRPr="00B3056F" w:rsidRDefault="005B7866" w:rsidP="005B7866">
      <w:pPr>
        <w:pStyle w:val="PL"/>
        <w:rPr>
          <w:lang w:val="en-US"/>
        </w:rPr>
      </w:pPr>
      <w:r w:rsidRPr="00B3056F">
        <w:rPr>
          <w:lang w:val="en-US"/>
        </w:rPr>
        <w:t xml:space="preserve">          description: SUPI or SUCI of the user</w:t>
      </w:r>
    </w:p>
    <w:p w14:paraId="5E86013E" w14:textId="77777777" w:rsidR="005B7866" w:rsidRPr="00B3056F" w:rsidRDefault="005B7866" w:rsidP="005B7866">
      <w:pPr>
        <w:pStyle w:val="PL"/>
        <w:rPr>
          <w:lang w:val="en-US"/>
        </w:rPr>
      </w:pPr>
      <w:r w:rsidRPr="00B3056F">
        <w:rPr>
          <w:lang w:val="en-US"/>
        </w:rPr>
        <w:t xml:space="preserve">          required: true</w:t>
      </w:r>
    </w:p>
    <w:p w14:paraId="55EA8C60" w14:textId="77777777" w:rsidR="005B7866" w:rsidRPr="00B3056F" w:rsidRDefault="005B7866" w:rsidP="005B7866">
      <w:pPr>
        <w:pStyle w:val="PL"/>
        <w:rPr>
          <w:lang w:val="en-US"/>
        </w:rPr>
      </w:pPr>
      <w:r w:rsidRPr="00B3056F">
        <w:rPr>
          <w:lang w:val="en-US"/>
        </w:rPr>
        <w:t xml:space="preserve">          schema:</w:t>
      </w:r>
    </w:p>
    <w:p w14:paraId="22182B73" w14:textId="77777777" w:rsidR="005B7866" w:rsidRPr="00B3056F" w:rsidRDefault="005B7866" w:rsidP="005B7866">
      <w:pPr>
        <w:pStyle w:val="PL"/>
        <w:rPr>
          <w:lang w:val="en-US"/>
        </w:rPr>
      </w:pPr>
      <w:r w:rsidRPr="00B3056F">
        <w:rPr>
          <w:lang w:val="en-US"/>
        </w:rPr>
        <w:t xml:space="preserve">            $ref: 'TS29571_CommonData.yaml#/components/schemas/SupiOrSuci'</w:t>
      </w:r>
    </w:p>
    <w:p w14:paraId="144795D3" w14:textId="77777777" w:rsidR="005B7866" w:rsidRPr="00B3056F" w:rsidRDefault="005B7866" w:rsidP="005B7866">
      <w:pPr>
        <w:pStyle w:val="PL"/>
      </w:pPr>
      <w:r w:rsidRPr="00B3056F">
        <w:t xml:space="preserve">        - name: authenticated-ind</w:t>
      </w:r>
    </w:p>
    <w:p w14:paraId="194B783A" w14:textId="77777777" w:rsidR="005B7866" w:rsidRPr="00B3056F" w:rsidRDefault="005B7866" w:rsidP="005B7866">
      <w:pPr>
        <w:pStyle w:val="PL"/>
      </w:pPr>
      <w:r w:rsidRPr="00B3056F">
        <w:t xml:space="preserve">          in: query</w:t>
      </w:r>
    </w:p>
    <w:p w14:paraId="7F5001DD" w14:textId="77777777" w:rsidR="005B7866" w:rsidRPr="00B3056F" w:rsidRDefault="005B7866" w:rsidP="005B7866">
      <w:pPr>
        <w:pStyle w:val="PL"/>
        <w:rPr>
          <w:lang w:eastAsia="zh-CN"/>
        </w:rPr>
      </w:pPr>
      <w:r w:rsidRPr="00B3056F">
        <w:t xml:space="preserve">          description: </w:t>
      </w:r>
      <w:r w:rsidRPr="00B3056F">
        <w:rPr>
          <w:rFonts w:hint="eastAsia"/>
          <w:lang w:eastAsia="zh-CN"/>
        </w:rPr>
        <w:t>Authenticated</w:t>
      </w:r>
      <w:r w:rsidRPr="00B3056F">
        <w:rPr>
          <w:lang w:eastAsia="zh-CN"/>
        </w:rPr>
        <w:t xml:space="preserve"> </w:t>
      </w:r>
      <w:r w:rsidRPr="00B3056F">
        <w:rPr>
          <w:rFonts w:hint="eastAsia"/>
          <w:lang w:eastAsia="zh-CN"/>
        </w:rPr>
        <w:t>indication</w:t>
      </w:r>
    </w:p>
    <w:p w14:paraId="3B646F5A" w14:textId="77777777" w:rsidR="005B7866" w:rsidRPr="00B3056F" w:rsidRDefault="005B7866" w:rsidP="005B7866">
      <w:pPr>
        <w:pStyle w:val="PL"/>
      </w:pPr>
      <w:r w:rsidRPr="00B3056F">
        <w:rPr>
          <w:lang w:eastAsia="zh-CN"/>
        </w:rPr>
        <w:t xml:space="preserve">          required: true</w:t>
      </w:r>
    </w:p>
    <w:p w14:paraId="1710911C" w14:textId="77777777" w:rsidR="005B7866" w:rsidRPr="00B3056F" w:rsidRDefault="005B7866" w:rsidP="005B7866">
      <w:pPr>
        <w:pStyle w:val="PL"/>
      </w:pPr>
      <w:r w:rsidRPr="00B3056F">
        <w:t xml:space="preserve">          schema:</w:t>
      </w:r>
    </w:p>
    <w:p w14:paraId="719BA899" w14:textId="77777777" w:rsidR="005B7866" w:rsidRPr="00B3056F" w:rsidRDefault="005B7866" w:rsidP="005B7866">
      <w:pPr>
        <w:pStyle w:val="PL"/>
      </w:pPr>
      <w:r w:rsidRPr="00B3056F">
        <w:t xml:space="preserve">             $ref: '#/components/schemas/AuthenticatedInd'</w:t>
      </w:r>
    </w:p>
    <w:p w14:paraId="7B9FF615" w14:textId="77777777" w:rsidR="005B7866" w:rsidRPr="00B3056F" w:rsidRDefault="005B7866" w:rsidP="005B7866">
      <w:pPr>
        <w:pStyle w:val="PL"/>
      </w:pPr>
      <w:r w:rsidRPr="00B3056F">
        <w:t xml:space="preserve">        - name: supported-features</w:t>
      </w:r>
    </w:p>
    <w:p w14:paraId="42B07140" w14:textId="77777777" w:rsidR="005B7866" w:rsidRPr="00B3056F" w:rsidRDefault="005B7866" w:rsidP="005B7866">
      <w:pPr>
        <w:pStyle w:val="PL"/>
      </w:pPr>
      <w:r w:rsidRPr="00B3056F">
        <w:t xml:space="preserve">          in: query</w:t>
      </w:r>
    </w:p>
    <w:p w14:paraId="05F57434" w14:textId="77777777" w:rsidR="005B7866" w:rsidRPr="00B3056F" w:rsidRDefault="005B7866" w:rsidP="005B7866">
      <w:pPr>
        <w:pStyle w:val="PL"/>
      </w:pPr>
      <w:r w:rsidRPr="00B3056F">
        <w:t xml:space="preserve">          description: Supported Features</w:t>
      </w:r>
    </w:p>
    <w:p w14:paraId="34779B19" w14:textId="77777777" w:rsidR="005B7866" w:rsidRPr="00B3056F" w:rsidRDefault="005B7866" w:rsidP="005B7866">
      <w:pPr>
        <w:pStyle w:val="PL"/>
      </w:pPr>
      <w:r w:rsidRPr="00B3056F">
        <w:t xml:space="preserve">          schema:</w:t>
      </w:r>
    </w:p>
    <w:p w14:paraId="6B85EE5D" w14:textId="77777777" w:rsidR="005B7866" w:rsidRPr="00B3056F" w:rsidRDefault="005B7866" w:rsidP="005B7866">
      <w:pPr>
        <w:pStyle w:val="PL"/>
      </w:pPr>
      <w:r w:rsidRPr="00B3056F">
        <w:t xml:space="preserve">             $ref: 'TS29571_CommonData.yaml#/components/schemas/SupportedFeatures'</w:t>
      </w:r>
    </w:p>
    <w:p w14:paraId="0C164F4A" w14:textId="77777777" w:rsidR="005B7866" w:rsidRPr="00B3056F" w:rsidRDefault="005B7866" w:rsidP="005B7866">
      <w:pPr>
        <w:pStyle w:val="PL"/>
      </w:pPr>
      <w:r w:rsidRPr="00B3056F">
        <w:t xml:space="preserve">        - name: plmn-id</w:t>
      </w:r>
    </w:p>
    <w:p w14:paraId="4EEC73C4" w14:textId="77777777" w:rsidR="005B7866" w:rsidRPr="00B3056F" w:rsidRDefault="005B7866" w:rsidP="005B7866">
      <w:pPr>
        <w:pStyle w:val="PL"/>
      </w:pPr>
      <w:r w:rsidRPr="00B3056F">
        <w:t xml:space="preserve">          in: query</w:t>
      </w:r>
    </w:p>
    <w:p w14:paraId="602214A5" w14:textId="77777777" w:rsidR="005B7866" w:rsidRPr="00B3056F" w:rsidRDefault="005B7866" w:rsidP="005B7866">
      <w:pPr>
        <w:pStyle w:val="PL"/>
      </w:pPr>
      <w:r w:rsidRPr="00B3056F">
        <w:t xml:space="preserve">          description: serving PLMN ID</w:t>
      </w:r>
    </w:p>
    <w:p w14:paraId="167EF41B" w14:textId="77777777" w:rsidR="005B7866" w:rsidRPr="00B3056F" w:rsidRDefault="005B7866" w:rsidP="005B7866">
      <w:pPr>
        <w:pStyle w:val="PL"/>
      </w:pPr>
      <w:r w:rsidRPr="00B3056F">
        <w:t xml:space="preserve">          content:</w:t>
      </w:r>
    </w:p>
    <w:p w14:paraId="1F677472" w14:textId="77777777" w:rsidR="005B7866" w:rsidRPr="00B3056F" w:rsidRDefault="005B7866" w:rsidP="005B7866">
      <w:pPr>
        <w:pStyle w:val="PL"/>
      </w:pPr>
      <w:r w:rsidRPr="00B3056F">
        <w:t xml:space="preserve">            application/json:</w:t>
      </w:r>
    </w:p>
    <w:p w14:paraId="5EEAFB93" w14:textId="77777777" w:rsidR="005B7866" w:rsidRPr="00B3056F" w:rsidRDefault="005B7866" w:rsidP="005B7866">
      <w:pPr>
        <w:pStyle w:val="PL"/>
      </w:pPr>
      <w:r w:rsidRPr="00B3056F">
        <w:t xml:space="preserve">              schema:</w:t>
      </w:r>
    </w:p>
    <w:p w14:paraId="77C21F26" w14:textId="77777777" w:rsidR="005B7866" w:rsidRPr="00B3056F" w:rsidRDefault="005B7866" w:rsidP="005B7866">
      <w:pPr>
        <w:pStyle w:val="PL"/>
      </w:pPr>
      <w:r w:rsidRPr="00B3056F">
        <w:t xml:space="preserve">                $ref: 'TS29571_CommonData.yaml#/components/schemas/PlmnId'</w:t>
      </w:r>
    </w:p>
    <w:p w14:paraId="6D31F275" w14:textId="77777777" w:rsidR="005B7866" w:rsidRPr="00B3056F" w:rsidRDefault="005B7866" w:rsidP="005B7866">
      <w:pPr>
        <w:pStyle w:val="PL"/>
        <w:rPr>
          <w:lang w:val="en-US"/>
        </w:rPr>
      </w:pPr>
      <w:r w:rsidRPr="00B3056F">
        <w:rPr>
          <w:lang w:val="en-US"/>
        </w:rPr>
        <w:t xml:space="preserve">        - name: If-None-Match</w:t>
      </w:r>
    </w:p>
    <w:p w14:paraId="302F63DF" w14:textId="77777777" w:rsidR="005B7866" w:rsidRPr="00B3056F" w:rsidRDefault="005B7866" w:rsidP="005B7866">
      <w:pPr>
        <w:pStyle w:val="PL"/>
        <w:rPr>
          <w:lang w:val="en-US"/>
        </w:rPr>
      </w:pPr>
      <w:r w:rsidRPr="00B3056F">
        <w:rPr>
          <w:lang w:val="en-US"/>
        </w:rPr>
        <w:t xml:space="preserve">          in: header</w:t>
      </w:r>
    </w:p>
    <w:p w14:paraId="2517351C" w14:textId="77777777" w:rsidR="005B7866" w:rsidRPr="00B3056F" w:rsidRDefault="005B7866" w:rsidP="005B7866">
      <w:pPr>
        <w:pStyle w:val="PL"/>
        <w:rPr>
          <w:lang w:val="en-US"/>
        </w:rPr>
      </w:pPr>
      <w:r w:rsidRPr="00B3056F">
        <w:rPr>
          <w:lang w:val="en-US"/>
        </w:rPr>
        <w:t xml:space="preserve">          description: Validator for conditional requests, as described in RFC 7232, 3.2</w:t>
      </w:r>
    </w:p>
    <w:p w14:paraId="065D3783" w14:textId="77777777" w:rsidR="005B7866" w:rsidRPr="00B3056F" w:rsidRDefault="005B7866" w:rsidP="005B7866">
      <w:pPr>
        <w:pStyle w:val="PL"/>
        <w:rPr>
          <w:lang w:val="en-US"/>
        </w:rPr>
      </w:pPr>
      <w:r w:rsidRPr="00B3056F">
        <w:rPr>
          <w:lang w:val="en-US"/>
        </w:rPr>
        <w:t xml:space="preserve">          schema:</w:t>
      </w:r>
    </w:p>
    <w:p w14:paraId="412742E1" w14:textId="77777777" w:rsidR="005B7866" w:rsidRPr="00B3056F" w:rsidRDefault="005B7866" w:rsidP="005B7866">
      <w:pPr>
        <w:pStyle w:val="PL"/>
        <w:rPr>
          <w:lang w:val="en-US"/>
        </w:rPr>
      </w:pPr>
      <w:r w:rsidRPr="00B3056F">
        <w:rPr>
          <w:lang w:val="en-US"/>
        </w:rPr>
        <w:t xml:space="preserve">            type: string</w:t>
      </w:r>
    </w:p>
    <w:p w14:paraId="1A3D849D" w14:textId="77777777" w:rsidR="005B7866" w:rsidRPr="00B3056F" w:rsidRDefault="005B7866" w:rsidP="005B7866">
      <w:pPr>
        <w:pStyle w:val="PL"/>
        <w:rPr>
          <w:lang w:val="en-US"/>
        </w:rPr>
      </w:pPr>
      <w:r w:rsidRPr="00B3056F">
        <w:rPr>
          <w:lang w:val="en-US"/>
        </w:rPr>
        <w:t xml:space="preserve">        - name: If-Modified-Since</w:t>
      </w:r>
    </w:p>
    <w:p w14:paraId="45152A77" w14:textId="77777777" w:rsidR="005B7866" w:rsidRPr="00B3056F" w:rsidRDefault="005B7866" w:rsidP="005B7866">
      <w:pPr>
        <w:pStyle w:val="PL"/>
        <w:rPr>
          <w:lang w:val="en-US"/>
        </w:rPr>
      </w:pPr>
      <w:r w:rsidRPr="00B3056F">
        <w:rPr>
          <w:lang w:val="en-US"/>
        </w:rPr>
        <w:t xml:space="preserve">          in: header</w:t>
      </w:r>
    </w:p>
    <w:p w14:paraId="580AF03E" w14:textId="77777777" w:rsidR="005B7866" w:rsidRPr="00B3056F" w:rsidRDefault="005B7866" w:rsidP="005B7866">
      <w:pPr>
        <w:pStyle w:val="PL"/>
        <w:rPr>
          <w:lang w:val="en-US"/>
        </w:rPr>
      </w:pPr>
      <w:r w:rsidRPr="00B3056F">
        <w:rPr>
          <w:lang w:val="en-US"/>
        </w:rPr>
        <w:t xml:space="preserve">          description: Validator for conditional requests, as described in RFC 7232, 3.3</w:t>
      </w:r>
    </w:p>
    <w:p w14:paraId="36AF72A2" w14:textId="77777777" w:rsidR="005B7866" w:rsidRPr="00B3056F" w:rsidRDefault="005B7866" w:rsidP="005B7866">
      <w:pPr>
        <w:pStyle w:val="PL"/>
        <w:rPr>
          <w:lang w:val="en-US"/>
        </w:rPr>
      </w:pPr>
      <w:r w:rsidRPr="00B3056F">
        <w:rPr>
          <w:lang w:val="en-US"/>
        </w:rPr>
        <w:t xml:space="preserve">          schema:</w:t>
      </w:r>
    </w:p>
    <w:p w14:paraId="03CD9137" w14:textId="77777777" w:rsidR="005B7866" w:rsidRPr="00B3056F" w:rsidRDefault="005B7866" w:rsidP="005B7866">
      <w:pPr>
        <w:pStyle w:val="PL"/>
        <w:rPr>
          <w:lang w:val="en-US"/>
        </w:rPr>
      </w:pPr>
      <w:r w:rsidRPr="00B3056F">
        <w:rPr>
          <w:lang w:val="en-US"/>
        </w:rPr>
        <w:t xml:space="preserve">            type: string</w:t>
      </w:r>
    </w:p>
    <w:p w14:paraId="00488EBA" w14:textId="77777777" w:rsidR="005B7866" w:rsidRPr="00B3056F" w:rsidRDefault="005B7866" w:rsidP="005B7866">
      <w:pPr>
        <w:pStyle w:val="PL"/>
        <w:rPr>
          <w:lang w:val="en-US"/>
        </w:rPr>
      </w:pPr>
      <w:r w:rsidRPr="00B3056F">
        <w:rPr>
          <w:lang w:val="en-US"/>
        </w:rPr>
        <w:t xml:space="preserve">      responses:</w:t>
      </w:r>
    </w:p>
    <w:p w14:paraId="7A981B55" w14:textId="77777777" w:rsidR="005B7866" w:rsidRPr="00B3056F" w:rsidRDefault="005B7866" w:rsidP="005B7866">
      <w:pPr>
        <w:pStyle w:val="PL"/>
        <w:rPr>
          <w:lang w:val="en-US"/>
        </w:rPr>
      </w:pPr>
      <w:r w:rsidRPr="00B3056F">
        <w:rPr>
          <w:lang w:val="en-US"/>
        </w:rPr>
        <w:t xml:space="preserve">        '200':</w:t>
      </w:r>
    </w:p>
    <w:p w14:paraId="385D7AB3" w14:textId="77777777" w:rsidR="005B7866" w:rsidRPr="00B3056F" w:rsidRDefault="005B7866" w:rsidP="005B7866">
      <w:pPr>
        <w:pStyle w:val="PL"/>
        <w:rPr>
          <w:lang w:val="en-US"/>
        </w:rPr>
      </w:pPr>
      <w:r w:rsidRPr="00B3056F">
        <w:rPr>
          <w:lang w:val="en-US"/>
        </w:rPr>
        <w:t xml:space="preserve">          description: Expected response to a valid request</w:t>
      </w:r>
    </w:p>
    <w:p w14:paraId="7538FFC3" w14:textId="77777777" w:rsidR="005B7866" w:rsidRPr="00B3056F" w:rsidRDefault="005B7866" w:rsidP="005B7866">
      <w:pPr>
        <w:pStyle w:val="PL"/>
        <w:rPr>
          <w:lang w:val="en-US"/>
        </w:rPr>
      </w:pPr>
      <w:r w:rsidRPr="00B3056F">
        <w:rPr>
          <w:lang w:val="en-US"/>
        </w:rPr>
        <w:t xml:space="preserve">          content:</w:t>
      </w:r>
    </w:p>
    <w:p w14:paraId="26B8DAC5" w14:textId="77777777" w:rsidR="005B7866" w:rsidRPr="00B3056F" w:rsidRDefault="005B7866" w:rsidP="005B7866">
      <w:pPr>
        <w:pStyle w:val="PL"/>
        <w:rPr>
          <w:lang w:val="en-US"/>
        </w:rPr>
      </w:pPr>
      <w:r w:rsidRPr="00B3056F">
        <w:rPr>
          <w:lang w:val="en-US"/>
        </w:rPr>
        <w:t xml:space="preserve">            application/json:</w:t>
      </w:r>
    </w:p>
    <w:p w14:paraId="1CAD8605" w14:textId="77777777" w:rsidR="005B7866" w:rsidRPr="00B3056F" w:rsidRDefault="005B7866" w:rsidP="005B7866">
      <w:pPr>
        <w:pStyle w:val="PL"/>
        <w:rPr>
          <w:lang w:val="en-US"/>
        </w:rPr>
      </w:pPr>
      <w:r w:rsidRPr="00B3056F">
        <w:rPr>
          <w:lang w:val="en-US"/>
        </w:rPr>
        <w:t xml:space="preserve">              schema:</w:t>
      </w:r>
    </w:p>
    <w:p w14:paraId="47FB281C" w14:textId="77777777" w:rsidR="005B7866" w:rsidRPr="00B3056F" w:rsidRDefault="005B7866" w:rsidP="005B7866">
      <w:pPr>
        <w:pStyle w:val="PL"/>
        <w:rPr>
          <w:lang w:val="en-US"/>
        </w:rPr>
      </w:pPr>
      <w:r w:rsidRPr="00B3056F">
        <w:rPr>
          <w:lang w:val="en-US"/>
        </w:rPr>
        <w:t xml:space="preserve">                $ref: '#/components/schemas/RgAuthCtx'</w:t>
      </w:r>
    </w:p>
    <w:p w14:paraId="093EA027" w14:textId="77777777" w:rsidR="005B7866" w:rsidRPr="00B3056F" w:rsidRDefault="005B7866" w:rsidP="005B7866">
      <w:pPr>
        <w:pStyle w:val="PL"/>
        <w:rPr>
          <w:lang w:val="en-US"/>
        </w:rPr>
      </w:pPr>
      <w:r w:rsidRPr="00B3056F">
        <w:rPr>
          <w:lang w:val="en-US"/>
        </w:rPr>
        <w:t xml:space="preserve">        '400':</w:t>
      </w:r>
    </w:p>
    <w:p w14:paraId="4292B3D0" w14:textId="77777777" w:rsidR="005B7866" w:rsidRPr="00B3056F" w:rsidRDefault="005B7866" w:rsidP="005B7866">
      <w:pPr>
        <w:pStyle w:val="PL"/>
        <w:rPr>
          <w:lang w:val="en-US"/>
        </w:rPr>
      </w:pPr>
      <w:r w:rsidRPr="00B3056F">
        <w:rPr>
          <w:lang w:val="en-US"/>
        </w:rPr>
        <w:t xml:space="preserve">          $ref: 'TS29571_CommonData.yaml#/components/responses/400'</w:t>
      </w:r>
    </w:p>
    <w:p w14:paraId="1108FC85" w14:textId="77777777" w:rsidR="005B7866" w:rsidRPr="00B3056F" w:rsidRDefault="005B7866" w:rsidP="005B7866">
      <w:pPr>
        <w:pStyle w:val="PL"/>
        <w:rPr>
          <w:lang w:val="en-US"/>
        </w:rPr>
      </w:pPr>
      <w:r w:rsidRPr="00B3056F">
        <w:rPr>
          <w:lang w:val="en-US"/>
        </w:rPr>
        <w:t xml:space="preserve">        '403':</w:t>
      </w:r>
    </w:p>
    <w:p w14:paraId="20CC3882" w14:textId="77777777" w:rsidR="005B7866" w:rsidRPr="00B3056F" w:rsidRDefault="005B7866" w:rsidP="005B7866">
      <w:pPr>
        <w:pStyle w:val="PL"/>
        <w:rPr>
          <w:lang w:val="en-US"/>
        </w:rPr>
      </w:pPr>
      <w:r w:rsidRPr="00B3056F">
        <w:rPr>
          <w:lang w:val="en-US"/>
        </w:rPr>
        <w:t xml:space="preserve">          $ref: 'TS29571_CommonData.yaml#/components/responses/403'</w:t>
      </w:r>
    </w:p>
    <w:p w14:paraId="55A0A3EC" w14:textId="77777777" w:rsidR="005B7866" w:rsidRPr="00B3056F" w:rsidRDefault="005B7866" w:rsidP="005B7866">
      <w:pPr>
        <w:pStyle w:val="PL"/>
        <w:rPr>
          <w:lang w:val="en-US"/>
        </w:rPr>
      </w:pPr>
      <w:r w:rsidRPr="00B3056F">
        <w:rPr>
          <w:lang w:val="en-US"/>
        </w:rPr>
        <w:t xml:space="preserve">        '404':</w:t>
      </w:r>
    </w:p>
    <w:p w14:paraId="0EBD86A1" w14:textId="77777777" w:rsidR="005B7866" w:rsidRPr="00B3056F" w:rsidRDefault="005B7866" w:rsidP="005B7866">
      <w:pPr>
        <w:pStyle w:val="PL"/>
        <w:rPr>
          <w:lang w:val="en-US"/>
        </w:rPr>
      </w:pPr>
      <w:r w:rsidRPr="00B3056F">
        <w:rPr>
          <w:lang w:val="en-US"/>
        </w:rPr>
        <w:t xml:space="preserve">          $ref: 'TS29571_CommonData.yaml#/components/responses/404'</w:t>
      </w:r>
    </w:p>
    <w:p w14:paraId="17E28590" w14:textId="77777777" w:rsidR="005B7866" w:rsidRPr="00B3056F" w:rsidRDefault="005B7866" w:rsidP="005B7866">
      <w:pPr>
        <w:pStyle w:val="PL"/>
        <w:rPr>
          <w:lang w:val="en-US"/>
        </w:rPr>
      </w:pPr>
      <w:r w:rsidRPr="00B3056F">
        <w:rPr>
          <w:lang w:val="en-US"/>
        </w:rPr>
        <w:t xml:space="preserve">        '500':</w:t>
      </w:r>
    </w:p>
    <w:p w14:paraId="682AAC31" w14:textId="77777777" w:rsidR="005B7866" w:rsidRPr="00B3056F" w:rsidRDefault="005B7866" w:rsidP="005B7866">
      <w:pPr>
        <w:pStyle w:val="PL"/>
      </w:pPr>
      <w:r w:rsidRPr="00B3056F">
        <w:rPr>
          <w:lang w:val="en-US"/>
        </w:rPr>
        <w:t xml:space="preserve">          </w:t>
      </w:r>
      <w:r w:rsidRPr="00B3056F">
        <w:t>$ref: 'TS29571_CommonData.yaml#/components/responses/500'</w:t>
      </w:r>
    </w:p>
    <w:p w14:paraId="481CCD8F" w14:textId="77777777" w:rsidR="005B7866" w:rsidRPr="00B3056F" w:rsidRDefault="005B7866" w:rsidP="005B7866">
      <w:pPr>
        <w:pStyle w:val="PL"/>
        <w:rPr>
          <w:lang w:val="en-US"/>
        </w:rPr>
      </w:pPr>
      <w:r w:rsidRPr="00B3056F">
        <w:rPr>
          <w:lang w:val="en-US"/>
        </w:rPr>
        <w:t xml:space="preserve">        '503':</w:t>
      </w:r>
    </w:p>
    <w:p w14:paraId="1406C729" w14:textId="77777777" w:rsidR="005B7866" w:rsidRPr="00B3056F" w:rsidRDefault="005B7866" w:rsidP="005B7866">
      <w:pPr>
        <w:pStyle w:val="PL"/>
        <w:rPr>
          <w:lang w:val="en-US"/>
        </w:rPr>
      </w:pPr>
      <w:r w:rsidRPr="00B3056F">
        <w:t xml:space="preserve">          $ref: 'TS29571_CommonData.yaml#/components/responses/503'</w:t>
      </w:r>
    </w:p>
    <w:p w14:paraId="63132C0F" w14:textId="77777777" w:rsidR="005B7866" w:rsidRPr="00B3056F" w:rsidRDefault="005B7866" w:rsidP="005B7866">
      <w:pPr>
        <w:pStyle w:val="PL"/>
        <w:rPr>
          <w:lang w:val="en-US"/>
        </w:rPr>
      </w:pPr>
      <w:r w:rsidRPr="00B3056F">
        <w:rPr>
          <w:lang w:val="en-US"/>
        </w:rPr>
        <w:t xml:space="preserve">        default:</w:t>
      </w:r>
    </w:p>
    <w:p w14:paraId="718E362E" w14:textId="77777777" w:rsidR="005B7866" w:rsidRPr="00B3056F" w:rsidRDefault="005B7866" w:rsidP="005B7866">
      <w:pPr>
        <w:pStyle w:val="PL"/>
        <w:rPr>
          <w:lang w:val="en-US"/>
        </w:rPr>
      </w:pPr>
      <w:r w:rsidRPr="00B3056F">
        <w:rPr>
          <w:lang w:val="en-US"/>
        </w:rPr>
        <w:lastRenderedPageBreak/>
        <w:t xml:space="preserve">          description: Unexpected error</w:t>
      </w:r>
    </w:p>
    <w:p w14:paraId="77C170C7" w14:textId="77777777" w:rsidR="005B7866" w:rsidRPr="00B3056F" w:rsidRDefault="005B7866" w:rsidP="005B7866">
      <w:pPr>
        <w:pStyle w:val="PL"/>
        <w:rPr>
          <w:lang w:val="en-US"/>
        </w:rPr>
      </w:pPr>
    </w:p>
    <w:p w14:paraId="53107C0D" w14:textId="77777777" w:rsidR="005B7866" w:rsidRPr="00B3056F" w:rsidRDefault="005B7866" w:rsidP="005B7866">
      <w:pPr>
        <w:pStyle w:val="PL"/>
        <w:rPr>
          <w:lang w:val="en-US"/>
        </w:rPr>
      </w:pPr>
      <w:r w:rsidRPr="00B3056F">
        <w:rPr>
          <w:lang w:val="en-US"/>
        </w:rPr>
        <w:t xml:space="preserve">  /{supi}/auth-events:</w:t>
      </w:r>
    </w:p>
    <w:p w14:paraId="3A73DF02" w14:textId="77777777" w:rsidR="005B7866" w:rsidRPr="00B3056F" w:rsidRDefault="005B7866" w:rsidP="005B7866">
      <w:pPr>
        <w:pStyle w:val="PL"/>
        <w:rPr>
          <w:lang w:val="en-US"/>
        </w:rPr>
      </w:pPr>
      <w:r w:rsidRPr="00B3056F">
        <w:rPr>
          <w:lang w:val="en-US"/>
        </w:rPr>
        <w:t xml:space="preserve">    post:</w:t>
      </w:r>
    </w:p>
    <w:p w14:paraId="0A3F12DE" w14:textId="77777777" w:rsidR="005B7866" w:rsidRPr="00B3056F" w:rsidRDefault="005B7866" w:rsidP="005B7866">
      <w:pPr>
        <w:pStyle w:val="PL"/>
        <w:rPr>
          <w:lang w:val="en-US"/>
        </w:rPr>
      </w:pPr>
      <w:r w:rsidRPr="00B3056F">
        <w:rPr>
          <w:lang w:val="en-US"/>
        </w:rPr>
        <w:t xml:space="preserve">      summary: Create a new confirmation event</w:t>
      </w:r>
    </w:p>
    <w:p w14:paraId="30C37889" w14:textId="77777777" w:rsidR="005B7866" w:rsidRPr="00B3056F" w:rsidRDefault="005B7866" w:rsidP="005B7866">
      <w:pPr>
        <w:pStyle w:val="PL"/>
        <w:rPr>
          <w:lang w:val="en-US"/>
        </w:rPr>
      </w:pPr>
      <w:r w:rsidRPr="00B3056F">
        <w:rPr>
          <w:lang w:val="en-US"/>
        </w:rPr>
        <w:t xml:space="preserve">      operationId: ConfirmAuth</w:t>
      </w:r>
    </w:p>
    <w:p w14:paraId="55F3E7D9" w14:textId="77777777" w:rsidR="005B7866" w:rsidRPr="00B3056F" w:rsidRDefault="005B7866" w:rsidP="005B7866">
      <w:pPr>
        <w:pStyle w:val="PL"/>
        <w:rPr>
          <w:lang w:val="en-US"/>
        </w:rPr>
      </w:pPr>
      <w:r w:rsidRPr="00B3056F">
        <w:rPr>
          <w:lang w:val="en-US"/>
        </w:rPr>
        <w:t xml:space="preserve">      tags:</w:t>
      </w:r>
    </w:p>
    <w:p w14:paraId="091265FF" w14:textId="77777777" w:rsidR="005B7866" w:rsidRPr="00B3056F" w:rsidRDefault="005B7866" w:rsidP="005B7866">
      <w:pPr>
        <w:pStyle w:val="PL"/>
        <w:rPr>
          <w:lang w:val="en-US"/>
        </w:rPr>
      </w:pPr>
      <w:r w:rsidRPr="00B3056F">
        <w:rPr>
          <w:lang w:val="en-US"/>
        </w:rPr>
        <w:t xml:space="preserve">        - Confirm Auth</w:t>
      </w:r>
    </w:p>
    <w:p w14:paraId="21DFAC46" w14:textId="77777777" w:rsidR="005B7866" w:rsidRPr="00B3056F" w:rsidRDefault="005B7866" w:rsidP="005B7866">
      <w:pPr>
        <w:pStyle w:val="PL"/>
        <w:rPr>
          <w:lang w:val="en-US"/>
        </w:rPr>
      </w:pPr>
      <w:r w:rsidRPr="00B3056F">
        <w:rPr>
          <w:lang w:val="en-US"/>
        </w:rPr>
        <w:t xml:space="preserve">      parameters:</w:t>
      </w:r>
    </w:p>
    <w:p w14:paraId="1CE0BB98" w14:textId="77777777" w:rsidR="005B7866" w:rsidRPr="00B3056F" w:rsidRDefault="005B7866" w:rsidP="005B7866">
      <w:pPr>
        <w:pStyle w:val="PL"/>
        <w:rPr>
          <w:lang w:val="en-US"/>
        </w:rPr>
      </w:pPr>
      <w:r w:rsidRPr="00B3056F">
        <w:rPr>
          <w:lang w:val="en-US"/>
        </w:rPr>
        <w:t xml:space="preserve">        - name: supi</w:t>
      </w:r>
    </w:p>
    <w:p w14:paraId="7489789A" w14:textId="77777777" w:rsidR="005B7866" w:rsidRPr="00B3056F" w:rsidRDefault="005B7866" w:rsidP="005B7866">
      <w:pPr>
        <w:pStyle w:val="PL"/>
        <w:rPr>
          <w:lang w:val="en-US"/>
        </w:rPr>
      </w:pPr>
      <w:r w:rsidRPr="00B3056F">
        <w:rPr>
          <w:lang w:val="en-US"/>
        </w:rPr>
        <w:t xml:space="preserve">          in: path</w:t>
      </w:r>
    </w:p>
    <w:p w14:paraId="58E4A999" w14:textId="77777777" w:rsidR="005B7866" w:rsidRPr="00B3056F" w:rsidRDefault="005B7866" w:rsidP="005B7866">
      <w:pPr>
        <w:pStyle w:val="PL"/>
        <w:rPr>
          <w:lang w:val="en-US"/>
        </w:rPr>
      </w:pPr>
      <w:r w:rsidRPr="00B3056F">
        <w:rPr>
          <w:lang w:val="en-US"/>
        </w:rPr>
        <w:t xml:space="preserve">          description: SUPI of the user</w:t>
      </w:r>
    </w:p>
    <w:p w14:paraId="574B43F3" w14:textId="77777777" w:rsidR="005B7866" w:rsidRPr="00B3056F" w:rsidRDefault="005B7866" w:rsidP="005B7866">
      <w:pPr>
        <w:pStyle w:val="PL"/>
        <w:rPr>
          <w:lang w:val="en-US"/>
        </w:rPr>
      </w:pPr>
      <w:r w:rsidRPr="00B3056F">
        <w:rPr>
          <w:lang w:val="en-US"/>
        </w:rPr>
        <w:t xml:space="preserve">          required: true</w:t>
      </w:r>
    </w:p>
    <w:p w14:paraId="7D7A944B" w14:textId="77777777" w:rsidR="005B7866" w:rsidRPr="00B3056F" w:rsidRDefault="005B7866" w:rsidP="005B7866">
      <w:pPr>
        <w:pStyle w:val="PL"/>
        <w:rPr>
          <w:lang w:val="en-US"/>
        </w:rPr>
      </w:pPr>
      <w:r w:rsidRPr="00B3056F">
        <w:rPr>
          <w:lang w:val="en-US"/>
        </w:rPr>
        <w:t xml:space="preserve">          schema:</w:t>
      </w:r>
    </w:p>
    <w:p w14:paraId="62980B56"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#/components/schemas/Supi'</w:t>
      </w:r>
    </w:p>
    <w:p w14:paraId="7DF7D973" w14:textId="77777777" w:rsidR="005B7866" w:rsidRPr="00B3056F" w:rsidRDefault="005B7866" w:rsidP="005B7866">
      <w:pPr>
        <w:pStyle w:val="PL"/>
        <w:rPr>
          <w:lang w:val="en-US"/>
        </w:rPr>
      </w:pPr>
      <w:r w:rsidRPr="00B3056F">
        <w:rPr>
          <w:lang w:val="en-US"/>
        </w:rPr>
        <w:t xml:space="preserve">      requestBody:</w:t>
      </w:r>
    </w:p>
    <w:p w14:paraId="285E109B" w14:textId="77777777" w:rsidR="005B7866" w:rsidRPr="00B3056F" w:rsidRDefault="005B7866" w:rsidP="005B7866">
      <w:pPr>
        <w:pStyle w:val="PL"/>
        <w:rPr>
          <w:lang w:val="en-US"/>
        </w:rPr>
      </w:pPr>
      <w:r w:rsidRPr="00B3056F">
        <w:rPr>
          <w:lang w:val="en-US"/>
        </w:rPr>
        <w:t xml:space="preserve">        content:</w:t>
      </w:r>
    </w:p>
    <w:p w14:paraId="3BAFDFA7" w14:textId="77777777" w:rsidR="005B7866" w:rsidRPr="00B3056F" w:rsidRDefault="005B7866" w:rsidP="005B7866">
      <w:pPr>
        <w:pStyle w:val="PL"/>
        <w:rPr>
          <w:lang w:val="en-US"/>
        </w:rPr>
      </w:pPr>
      <w:r w:rsidRPr="00B3056F">
        <w:rPr>
          <w:lang w:val="en-US"/>
        </w:rPr>
        <w:t xml:space="preserve">          application/json:</w:t>
      </w:r>
    </w:p>
    <w:p w14:paraId="6523DF3C" w14:textId="77777777" w:rsidR="005B7866" w:rsidRPr="00B3056F" w:rsidRDefault="005B7866" w:rsidP="005B7866">
      <w:pPr>
        <w:pStyle w:val="PL"/>
        <w:rPr>
          <w:lang w:val="en-US"/>
        </w:rPr>
      </w:pPr>
      <w:r w:rsidRPr="00B3056F">
        <w:rPr>
          <w:lang w:val="en-US"/>
        </w:rPr>
        <w:t xml:space="preserve">            schema:</w:t>
      </w:r>
    </w:p>
    <w:p w14:paraId="2C37EB46" w14:textId="77777777" w:rsidR="005B7866" w:rsidRPr="00B3056F" w:rsidRDefault="005B7866" w:rsidP="005B7866">
      <w:pPr>
        <w:pStyle w:val="PL"/>
        <w:rPr>
          <w:lang w:val="en-US"/>
        </w:rPr>
      </w:pPr>
      <w:r w:rsidRPr="00B3056F">
        <w:rPr>
          <w:lang w:val="en-US"/>
        </w:rPr>
        <w:t xml:space="preserve">              $ref: '#/components/schemas/AuthEvent'</w:t>
      </w:r>
    </w:p>
    <w:p w14:paraId="7849942C" w14:textId="77777777" w:rsidR="005B7866" w:rsidRPr="00B3056F" w:rsidRDefault="005B7866" w:rsidP="005B7866">
      <w:pPr>
        <w:pStyle w:val="PL"/>
        <w:rPr>
          <w:lang w:val="en-US"/>
        </w:rPr>
      </w:pPr>
      <w:r w:rsidRPr="00B3056F">
        <w:rPr>
          <w:lang w:val="en-US"/>
        </w:rPr>
        <w:t xml:space="preserve">        required: true</w:t>
      </w:r>
    </w:p>
    <w:p w14:paraId="39C66195" w14:textId="77777777" w:rsidR="005B7866" w:rsidRPr="00B3056F" w:rsidRDefault="005B7866" w:rsidP="005B7866">
      <w:pPr>
        <w:pStyle w:val="PL"/>
        <w:rPr>
          <w:lang w:val="en-US"/>
        </w:rPr>
      </w:pPr>
      <w:r w:rsidRPr="00B3056F">
        <w:rPr>
          <w:lang w:val="en-US"/>
        </w:rPr>
        <w:t xml:space="preserve">      responses:</w:t>
      </w:r>
    </w:p>
    <w:p w14:paraId="0A9A65E0" w14:textId="77777777" w:rsidR="005B7866" w:rsidRPr="00B3056F" w:rsidRDefault="005B7866" w:rsidP="005B7866">
      <w:pPr>
        <w:pStyle w:val="PL"/>
        <w:rPr>
          <w:lang w:val="en-US"/>
        </w:rPr>
      </w:pPr>
      <w:r w:rsidRPr="00B3056F">
        <w:rPr>
          <w:lang w:val="en-US"/>
        </w:rPr>
        <w:t xml:space="preserve">        '201':</w:t>
      </w:r>
    </w:p>
    <w:p w14:paraId="6043068F" w14:textId="77777777" w:rsidR="005B7866" w:rsidRPr="00B3056F" w:rsidRDefault="005B7866" w:rsidP="005B7866">
      <w:pPr>
        <w:pStyle w:val="PL"/>
        <w:rPr>
          <w:lang w:val="en-US"/>
        </w:rPr>
      </w:pPr>
      <w:r w:rsidRPr="00B3056F">
        <w:rPr>
          <w:lang w:val="en-US"/>
        </w:rPr>
        <w:t xml:space="preserve">          description: Expected response to a valid request</w:t>
      </w:r>
    </w:p>
    <w:p w14:paraId="065F8108" w14:textId="77777777" w:rsidR="005B7866" w:rsidRPr="00B3056F" w:rsidRDefault="005B7866" w:rsidP="005B7866">
      <w:pPr>
        <w:pStyle w:val="PL"/>
        <w:rPr>
          <w:lang w:val="en-US"/>
        </w:rPr>
      </w:pPr>
      <w:r w:rsidRPr="00B3056F">
        <w:rPr>
          <w:lang w:val="en-US"/>
        </w:rPr>
        <w:t xml:space="preserve">          content:</w:t>
      </w:r>
    </w:p>
    <w:p w14:paraId="18E5C4A9" w14:textId="77777777" w:rsidR="005B7866" w:rsidRPr="00B3056F" w:rsidRDefault="005B7866" w:rsidP="005B7866">
      <w:pPr>
        <w:pStyle w:val="PL"/>
        <w:rPr>
          <w:lang w:val="en-US"/>
        </w:rPr>
      </w:pPr>
      <w:r w:rsidRPr="00B3056F">
        <w:rPr>
          <w:lang w:val="en-US"/>
        </w:rPr>
        <w:t xml:space="preserve">            application/json:</w:t>
      </w:r>
    </w:p>
    <w:p w14:paraId="41B63613" w14:textId="77777777" w:rsidR="005B7866" w:rsidRPr="00B3056F" w:rsidRDefault="005B7866" w:rsidP="005B7866">
      <w:pPr>
        <w:pStyle w:val="PL"/>
        <w:rPr>
          <w:lang w:val="en-US"/>
        </w:rPr>
      </w:pPr>
      <w:r w:rsidRPr="00B3056F">
        <w:rPr>
          <w:lang w:val="en-US"/>
        </w:rPr>
        <w:t xml:space="preserve">              schema:</w:t>
      </w:r>
    </w:p>
    <w:p w14:paraId="064556F7" w14:textId="77777777" w:rsidR="005B7866" w:rsidRPr="00B3056F" w:rsidRDefault="005B7866" w:rsidP="005B7866">
      <w:pPr>
        <w:pStyle w:val="PL"/>
        <w:rPr>
          <w:lang w:val="en-US"/>
        </w:rPr>
      </w:pPr>
      <w:r w:rsidRPr="00B3056F">
        <w:rPr>
          <w:lang w:val="en-US"/>
        </w:rPr>
        <w:t xml:space="preserve">                $ref: '#/components/schemas/AuthEvent'</w:t>
      </w:r>
    </w:p>
    <w:p w14:paraId="2D25EFF6" w14:textId="77777777" w:rsidR="005B7866" w:rsidRPr="00B3056F" w:rsidRDefault="005B7866" w:rsidP="005B7866">
      <w:pPr>
        <w:pStyle w:val="PL"/>
      </w:pPr>
      <w:r w:rsidRPr="00B3056F">
        <w:t xml:space="preserve">          headers:</w:t>
      </w:r>
    </w:p>
    <w:p w14:paraId="23738CFB" w14:textId="77777777" w:rsidR="005B7866" w:rsidRPr="00B3056F" w:rsidRDefault="005B7866" w:rsidP="005B7866">
      <w:pPr>
        <w:pStyle w:val="PL"/>
      </w:pPr>
      <w:r w:rsidRPr="00B3056F">
        <w:t xml:space="preserve">            Location:</w:t>
      </w:r>
    </w:p>
    <w:p w14:paraId="22F44025" w14:textId="77777777" w:rsidR="005B7866" w:rsidRPr="00B3056F" w:rsidRDefault="005B7866" w:rsidP="005B7866">
      <w:pPr>
        <w:pStyle w:val="PL"/>
      </w:pPr>
      <w:r w:rsidRPr="00B3056F">
        <w:t xml:space="preserve">              description: 'Contains the URI of the newly created resource, according to the structure: {apiRoot}/nudm-ueau/v1/{supi}/auth-events/{authEventId}'</w:t>
      </w:r>
    </w:p>
    <w:p w14:paraId="0F4D7F72" w14:textId="77777777" w:rsidR="005B7866" w:rsidRPr="00B3056F" w:rsidRDefault="005B7866" w:rsidP="005B7866">
      <w:pPr>
        <w:pStyle w:val="PL"/>
      </w:pPr>
      <w:r w:rsidRPr="00B3056F">
        <w:t xml:space="preserve">              required: true</w:t>
      </w:r>
    </w:p>
    <w:p w14:paraId="2B1EEE24" w14:textId="77777777" w:rsidR="005B7866" w:rsidRPr="00B3056F" w:rsidRDefault="005B7866" w:rsidP="005B7866">
      <w:pPr>
        <w:pStyle w:val="PL"/>
      </w:pPr>
      <w:r w:rsidRPr="00B3056F">
        <w:t xml:space="preserve">              schema:</w:t>
      </w:r>
    </w:p>
    <w:p w14:paraId="5CA2979E" w14:textId="77777777" w:rsidR="005B7866" w:rsidRPr="00B3056F" w:rsidRDefault="005B7866" w:rsidP="005B7866">
      <w:pPr>
        <w:pStyle w:val="PL"/>
      </w:pPr>
      <w:r w:rsidRPr="00B3056F">
        <w:t xml:space="preserve">                type: string</w:t>
      </w:r>
    </w:p>
    <w:p w14:paraId="649F7F9C" w14:textId="77777777" w:rsidR="005B7866" w:rsidRPr="00B3056F" w:rsidRDefault="005B7866" w:rsidP="005B7866">
      <w:pPr>
        <w:pStyle w:val="PL"/>
        <w:rPr>
          <w:lang w:val="en-US"/>
        </w:rPr>
      </w:pPr>
      <w:r w:rsidRPr="00B3056F">
        <w:rPr>
          <w:lang w:val="en-US"/>
        </w:rPr>
        <w:t xml:space="preserve">        '400':</w:t>
      </w:r>
    </w:p>
    <w:p w14:paraId="55EF5D23" w14:textId="77777777" w:rsidR="005B7866" w:rsidRPr="00B3056F" w:rsidRDefault="005B7866" w:rsidP="005B7866">
      <w:pPr>
        <w:pStyle w:val="PL"/>
        <w:rPr>
          <w:lang w:val="en-US"/>
        </w:rPr>
      </w:pPr>
      <w:r w:rsidRPr="00B3056F">
        <w:rPr>
          <w:lang w:val="en-US"/>
        </w:rPr>
        <w:t xml:space="preserve">          $ref: 'TS29571_CommonData.yaml#/components/responses/400'</w:t>
      </w:r>
    </w:p>
    <w:p w14:paraId="5AD4DCE8" w14:textId="77777777" w:rsidR="005B7866" w:rsidRPr="00B3056F" w:rsidRDefault="005B7866" w:rsidP="005B7866">
      <w:pPr>
        <w:pStyle w:val="PL"/>
        <w:rPr>
          <w:lang w:val="en-US"/>
        </w:rPr>
      </w:pPr>
      <w:r w:rsidRPr="00B3056F">
        <w:rPr>
          <w:lang w:val="en-US"/>
        </w:rPr>
        <w:t xml:space="preserve">        '404':</w:t>
      </w:r>
    </w:p>
    <w:p w14:paraId="332B9E47" w14:textId="77777777" w:rsidR="005B7866" w:rsidRPr="00B3056F" w:rsidRDefault="005B7866" w:rsidP="005B7866">
      <w:pPr>
        <w:pStyle w:val="PL"/>
        <w:rPr>
          <w:lang w:val="en-US"/>
        </w:rPr>
      </w:pPr>
      <w:r w:rsidRPr="00B3056F">
        <w:rPr>
          <w:lang w:val="en-US"/>
        </w:rPr>
        <w:t xml:space="preserve">          $ref: 'TS29571_CommonData.yaml#/components/responses/404'</w:t>
      </w:r>
    </w:p>
    <w:p w14:paraId="2B63D625" w14:textId="77777777" w:rsidR="005B7866" w:rsidRPr="00B3056F" w:rsidRDefault="005B7866" w:rsidP="005B7866">
      <w:pPr>
        <w:pStyle w:val="PL"/>
        <w:rPr>
          <w:lang w:val="en-US"/>
        </w:rPr>
      </w:pPr>
      <w:r w:rsidRPr="00B3056F">
        <w:rPr>
          <w:lang w:val="en-US"/>
        </w:rPr>
        <w:t xml:space="preserve">        '500':</w:t>
      </w:r>
    </w:p>
    <w:p w14:paraId="301B26CE" w14:textId="77777777" w:rsidR="005B7866" w:rsidRPr="00B3056F" w:rsidRDefault="005B7866" w:rsidP="005B7866">
      <w:pPr>
        <w:pStyle w:val="PL"/>
      </w:pPr>
      <w:r w:rsidRPr="00B3056F">
        <w:rPr>
          <w:lang w:val="en-US"/>
        </w:rPr>
        <w:t xml:space="preserve">          </w:t>
      </w:r>
      <w:r w:rsidRPr="00B3056F">
        <w:t>$ref: 'TS29571_CommonData.yaml#/components/responses/500'</w:t>
      </w:r>
    </w:p>
    <w:p w14:paraId="1CAC6CC1" w14:textId="77777777" w:rsidR="005B7866" w:rsidRPr="00B3056F" w:rsidRDefault="005B7866" w:rsidP="005B7866">
      <w:pPr>
        <w:pStyle w:val="PL"/>
        <w:rPr>
          <w:lang w:val="en-US"/>
        </w:rPr>
      </w:pPr>
      <w:r w:rsidRPr="00B3056F">
        <w:rPr>
          <w:lang w:val="en-US"/>
        </w:rPr>
        <w:t xml:space="preserve">        '503':</w:t>
      </w:r>
    </w:p>
    <w:p w14:paraId="1DD4D945" w14:textId="77777777" w:rsidR="005B7866" w:rsidRPr="00B3056F" w:rsidRDefault="005B7866" w:rsidP="005B7866">
      <w:pPr>
        <w:pStyle w:val="PL"/>
        <w:rPr>
          <w:lang w:val="en-US"/>
        </w:rPr>
      </w:pPr>
      <w:r w:rsidRPr="00B3056F">
        <w:t xml:space="preserve">          $ref: 'TS29571_CommonData.yaml#/components/responses/503'</w:t>
      </w:r>
    </w:p>
    <w:p w14:paraId="099FE58A" w14:textId="77777777" w:rsidR="005B7866" w:rsidRPr="00B3056F" w:rsidRDefault="005B7866" w:rsidP="005B7866">
      <w:pPr>
        <w:pStyle w:val="PL"/>
        <w:rPr>
          <w:lang w:val="en-US"/>
        </w:rPr>
      </w:pPr>
      <w:r w:rsidRPr="00B3056F">
        <w:rPr>
          <w:lang w:val="en-US"/>
        </w:rPr>
        <w:t xml:space="preserve">        default:</w:t>
      </w:r>
    </w:p>
    <w:p w14:paraId="56359ED2" w14:textId="77777777" w:rsidR="005B7866" w:rsidRPr="00B3056F" w:rsidRDefault="005B7866" w:rsidP="005B7866">
      <w:pPr>
        <w:pStyle w:val="PL"/>
        <w:rPr>
          <w:lang w:val="en-US"/>
        </w:rPr>
      </w:pPr>
      <w:r w:rsidRPr="00B3056F">
        <w:rPr>
          <w:lang w:val="en-US"/>
        </w:rPr>
        <w:t xml:space="preserve">          description: Unexpected error</w:t>
      </w:r>
    </w:p>
    <w:p w14:paraId="621AC743" w14:textId="77777777" w:rsidR="005B7866" w:rsidRPr="00B3056F" w:rsidRDefault="005B7866" w:rsidP="005B7866">
      <w:pPr>
        <w:pStyle w:val="PL"/>
        <w:rPr>
          <w:lang w:val="en-US"/>
        </w:rPr>
      </w:pPr>
    </w:p>
    <w:p w14:paraId="385B4189" w14:textId="77777777" w:rsidR="005B7866" w:rsidRPr="00B3056F" w:rsidRDefault="005B7866" w:rsidP="005B7866">
      <w:pPr>
        <w:pStyle w:val="PL"/>
        <w:rPr>
          <w:lang w:val="en-US"/>
        </w:rPr>
      </w:pPr>
      <w:r w:rsidRPr="00B3056F">
        <w:rPr>
          <w:lang w:val="en-US"/>
        </w:rPr>
        <w:t xml:space="preserve">  /{supi}/hss-security-information/</w:t>
      </w:r>
      <w:r>
        <w:rPr>
          <w:lang w:val="en-US"/>
        </w:rPr>
        <w:t>{hssAuthType}/</w:t>
      </w:r>
      <w:r w:rsidRPr="00B3056F">
        <w:rPr>
          <w:lang w:val="en-US"/>
        </w:rPr>
        <w:t>generate-av:</w:t>
      </w:r>
    </w:p>
    <w:p w14:paraId="1FEE09B3" w14:textId="77777777" w:rsidR="005B7866" w:rsidRPr="00B3056F" w:rsidRDefault="005B7866" w:rsidP="005B7866">
      <w:pPr>
        <w:pStyle w:val="PL"/>
        <w:rPr>
          <w:lang w:val="en-US"/>
        </w:rPr>
      </w:pPr>
      <w:r w:rsidRPr="00B3056F">
        <w:rPr>
          <w:lang w:val="en-US"/>
        </w:rPr>
        <w:t xml:space="preserve">    post:</w:t>
      </w:r>
    </w:p>
    <w:p w14:paraId="09F6E535" w14:textId="77777777" w:rsidR="005B7866" w:rsidRPr="00B3056F" w:rsidRDefault="005B7866" w:rsidP="005B7866">
      <w:pPr>
        <w:pStyle w:val="PL"/>
        <w:rPr>
          <w:lang w:val="en-US"/>
        </w:rPr>
      </w:pPr>
      <w:r w:rsidRPr="00B3056F">
        <w:rPr>
          <w:lang w:val="en-US"/>
        </w:rPr>
        <w:t xml:space="preserve">      summary: Generate authentication data for the UE in EPS or IMS domain</w:t>
      </w:r>
    </w:p>
    <w:p w14:paraId="5FC3D92D" w14:textId="77777777" w:rsidR="005B7866" w:rsidRPr="00B3056F" w:rsidRDefault="005B7866" w:rsidP="005B7866">
      <w:pPr>
        <w:pStyle w:val="PL"/>
        <w:rPr>
          <w:lang w:val="en-US"/>
        </w:rPr>
      </w:pPr>
      <w:r w:rsidRPr="00B3056F">
        <w:rPr>
          <w:lang w:val="en-US"/>
        </w:rPr>
        <w:t xml:space="preserve">      operationId: GenerateAv</w:t>
      </w:r>
    </w:p>
    <w:p w14:paraId="776F72A7" w14:textId="77777777" w:rsidR="005B7866" w:rsidRPr="00B3056F" w:rsidRDefault="005B7866" w:rsidP="005B7866">
      <w:pPr>
        <w:pStyle w:val="PL"/>
        <w:rPr>
          <w:lang w:val="en-US"/>
        </w:rPr>
      </w:pPr>
      <w:r w:rsidRPr="00B3056F">
        <w:rPr>
          <w:lang w:val="en-US"/>
        </w:rPr>
        <w:t xml:space="preserve">      tags:</w:t>
      </w:r>
    </w:p>
    <w:p w14:paraId="098E72AC" w14:textId="77777777" w:rsidR="005B7866" w:rsidRPr="00B3056F" w:rsidRDefault="005B7866" w:rsidP="005B7866">
      <w:pPr>
        <w:pStyle w:val="PL"/>
        <w:rPr>
          <w:lang w:val="en-US"/>
        </w:rPr>
      </w:pPr>
      <w:r w:rsidRPr="00B3056F">
        <w:rPr>
          <w:lang w:val="en-US"/>
        </w:rPr>
        <w:t xml:space="preserve">        - Generate HSS Authentication Vectors</w:t>
      </w:r>
    </w:p>
    <w:p w14:paraId="38D1E9A8" w14:textId="77777777" w:rsidR="005B7866" w:rsidRPr="00B3056F" w:rsidRDefault="005B7866" w:rsidP="005B7866">
      <w:pPr>
        <w:pStyle w:val="PL"/>
        <w:rPr>
          <w:lang w:val="en-US"/>
        </w:rPr>
      </w:pPr>
      <w:r w:rsidRPr="00B3056F">
        <w:rPr>
          <w:lang w:val="en-US"/>
        </w:rPr>
        <w:t xml:space="preserve">      parameters:</w:t>
      </w:r>
    </w:p>
    <w:p w14:paraId="67FD9C35" w14:textId="77777777" w:rsidR="005B7866" w:rsidRPr="00B3056F" w:rsidRDefault="005B7866" w:rsidP="005B7866">
      <w:pPr>
        <w:pStyle w:val="PL"/>
        <w:rPr>
          <w:lang w:val="en-US"/>
        </w:rPr>
      </w:pPr>
      <w:r w:rsidRPr="00B3056F">
        <w:rPr>
          <w:lang w:val="en-US"/>
        </w:rPr>
        <w:t xml:space="preserve">        - name: supi</w:t>
      </w:r>
    </w:p>
    <w:p w14:paraId="075E96B7" w14:textId="77777777" w:rsidR="005B7866" w:rsidRPr="00B3056F" w:rsidRDefault="005B7866" w:rsidP="005B7866">
      <w:pPr>
        <w:pStyle w:val="PL"/>
        <w:rPr>
          <w:lang w:val="en-US"/>
        </w:rPr>
      </w:pPr>
      <w:r w:rsidRPr="00B3056F">
        <w:rPr>
          <w:lang w:val="en-US"/>
        </w:rPr>
        <w:t xml:space="preserve">          in: path</w:t>
      </w:r>
    </w:p>
    <w:p w14:paraId="52C8AED0" w14:textId="77777777" w:rsidR="005B7866" w:rsidRPr="00B3056F" w:rsidRDefault="005B7866" w:rsidP="005B7866">
      <w:pPr>
        <w:pStyle w:val="PL"/>
        <w:rPr>
          <w:lang w:val="en-US"/>
        </w:rPr>
      </w:pPr>
      <w:r w:rsidRPr="00B3056F">
        <w:rPr>
          <w:lang w:val="en-US"/>
        </w:rPr>
        <w:t xml:space="preserve">          description: SUPI of the user</w:t>
      </w:r>
    </w:p>
    <w:p w14:paraId="77E75493" w14:textId="77777777" w:rsidR="005B7866" w:rsidRPr="00B3056F" w:rsidRDefault="005B7866" w:rsidP="005B7866">
      <w:pPr>
        <w:pStyle w:val="PL"/>
        <w:rPr>
          <w:lang w:val="en-US"/>
        </w:rPr>
      </w:pPr>
      <w:r w:rsidRPr="00B3056F">
        <w:rPr>
          <w:lang w:val="en-US"/>
        </w:rPr>
        <w:t xml:space="preserve">          required: true</w:t>
      </w:r>
    </w:p>
    <w:p w14:paraId="00A484A4" w14:textId="77777777" w:rsidR="005B7866" w:rsidRPr="00B3056F" w:rsidRDefault="005B7866" w:rsidP="005B7866">
      <w:pPr>
        <w:pStyle w:val="PL"/>
        <w:rPr>
          <w:lang w:val="en-US"/>
        </w:rPr>
      </w:pPr>
      <w:r w:rsidRPr="00B3056F">
        <w:rPr>
          <w:lang w:val="en-US"/>
        </w:rPr>
        <w:t xml:space="preserve">          schema:</w:t>
      </w:r>
    </w:p>
    <w:p w14:paraId="42813728" w14:textId="77777777" w:rsidR="005B7866" w:rsidRDefault="005B7866" w:rsidP="005B7866">
      <w:pPr>
        <w:pStyle w:val="PL"/>
        <w:rPr>
          <w:lang w:val="en-US"/>
        </w:rPr>
      </w:pPr>
      <w:r w:rsidRPr="00B3056F">
        <w:rPr>
          <w:lang w:val="en-US"/>
        </w:rPr>
        <w:t xml:space="preserve">            $ref: 'TS29571_CommonData.yaml#/components/schemas/Supi'</w:t>
      </w:r>
    </w:p>
    <w:p w14:paraId="722DE07B" w14:textId="77777777" w:rsidR="005B7866" w:rsidRDefault="005B7866" w:rsidP="005B7866">
      <w:pPr>
        <w:pStyle w:val="PL"/>
        <w:rPr>
          <w:lang w:val="en-US"/>
        </w:rPr>
      </w:pPr>
      <w:r>
        <w:rPr>
          <w:lang w:val="en-US"/>
        </w:rPr>
        <w:t xml:space="preserve">        - name: hssAuthType</w:t>
      </w:r>
    </w:p>
    <w:p w14:paraId="6509CA03" w14:textId="77777777" w:rsidR="005B7866" w:rsidRDefault="005B7866" w:rsidP="005B7866">
      <w:pPr>
        <w:pStyle w:val="PL"/>
        <w:rPr>
          <w:lang w:val="en-US"/>
        </w:rPr>
      </w:pPr>
      <w:r>
        <w:rPr>
          <w:lang w:val="en-US"/>
        </w:rPr>
        <w:t xml:space="preserve">          in: path</w:t>
      </w:r>
    </w:p>
    <w:p w14:paraId="4397D4B1" w14:textId="77777777" w:rsidR="005B7866" w:rsidRDefault="005B7866" w:rsidP="005B7866">
      <w:pPr>
        <w:pStyle w:val="PL"/>
        <w:rPr>
          <w:lang w:val="en-US"/>
        </w:rPr>
      </w:pPr>
      <w:r>
        <w:rPr>
          <w:lang w:val="en-US"/>
        </w:rPr>
        <w:t xml:space="preserve">          description: Type of AV requested by HSS</w:t>
      </w:r>
    </w:p>
    <w:p w14:paraId="32C770F4" w14:textId="77777777" w:rsidR="005B7866" w:rsidRDefault="005B7866" w:rsidP="005B7866">
      <w:pPr>
        <w:pStyle w:val="PL"/>
        <w:rPr>
          <w:lang w:val="en-US"/>
        </w:rPr>
      </w:pPr>
      <w:r>
        <w:rPr>
          <w:lang w:val="en-US"/>
        </w:rPr>
        <w:t xml:space="preserve">          required: true</w:t>
      </w:r>
    </w:p>
    <w:p w14:paraId="284514A3" w14:textId="77777777" w:rsidR="005B7866" w:rsidRDefault="005B7866" w:rsidP="005B7866">
      <w:pPr>
        <w:pStyle w:val="PL"/>
        <w:rPr>
          <w:lang w:val="en-US"/>
        </w:rPr>
      </w:pPr>
      <w:r>
        <w:rPr>
          <w:lang w:val="en-US"/>
        </w:rPr>
        <w:t xml:space="preserve">          schema:</w:t>
      </w:r>
    </w:p>
    <w:p w14:paraId="7D357C70" w14:textId="77777777" w:rsidR="005B7866" w:rsidRPr="00B3056F" w:rsidRDefault="005B7866" w:rsidP="005B7866">
      <w:pPr>
        <w:pStyle w:val="PL"/>
        <w:rPr>
          <w:lang w:val="en-US"/>
        </w:rPr>
      </w:pPr>
      <w:r>
        <w:rPr>
          <w:lang w:val="en-US"/>
        </w:rPr>
        <w:t xml:space="preserve">            $ref: '#/components/schemas/HssAuthTypeInUri'</w:t>
      </w:r>
    </w:p>
    <w:p w14:paraId="07F3E2FB" w14:textId="77777777" w:rsidR="005B7866" w:rsidRPr="00B3056F" w:rsidRDefault="005B7866" w:rsidP="005B7866">
      <w:pPr>
        <w:pStyle w:val="PL"/>
        <w:rPr>
          <w:lang w:val="en-US"/>
        </w:rPr>
      </w:pPr>
      <w:r w:rsidRPr="00B3056F">
        <w:rPr>
          <w:lang w:val="en-US"/>
        </w:rPr>
        <w:t xml:space="preserve">      requestBody:</w:t>
      </w:r>
    </w:p>
    <w:p w14:paraId="32576843" w14:textId="77777777" w:rsidR="005B7866" w:rsidRPr="00B3056F" w:rsidRDefault="005B7866" w:rsidP="005B7866">
      <w:pPr>
        <w:pStyle w:val="PL"/>
        <w:rPr>
          <w:lang w:val="en-US"/>
        </w:rPr>
      </w:pPr>
      <w:r w:rsidRPr="00B3056F">
        <w:rPr>
          <w:lang w:val="en-US"/>
        </w:rPr>
        <w:t xml:space="preserve">        content:</w:t>
      </w:r>
    </w:p>
    <w:p w14:paraId="5E47AB34" w14:textId="77777777" w:rsidR="005B7866" w:rsidRPr="00B3056F" w:rsidRDefault="005B7866" w:rsidP="005B7866">
      <w:pPr>
        <w:pStyle w:val="PL"/>
        <w:rPr>
          <w:lang w:val="en-US"/>
        </w:rPr>
      </w:pPr>
      <w:r w:rsidRPr="00B3056F">
        <w:rPr>
          <w:lang w:val="en-US"/>
        </w:rPr>
        <w:t xml:space="preserve">          application/json:</w:t>
      </w:r>
    </w:p>
    <w:p w14:paraId="7E7FD40F" w14:textId="77777777" w:rsidR="005B7866" w:rsidRPr="00B3056F" w:rsidRDefault="005B7866" w:rsidP="005B7866">
      <w:pPr>
        <w:pStyle w:val="PL"/>
        <w:rPr>
          <w:lang w:val="en-US"/>
        </w:rPr>
      </w:pPr>
      <w:r w:rsidRPr="00B3056F">
        <w:rPr>
          <w:lang w:val="en-US"/>
        </w:rPr>
        <w:t xml:space="preserve">            schema:</w:t>
      </w:r>
    </w:p>
    <w:p w14:paraId="08F7526B" w14:textId="77777777" w:rsidR="005B7866" w:rsidRPr="00B3056F" w:rsidRDefault="005B7866" w:rsidP="005B7866">
      <w:pPr>
        <w:pStyle w:val="PL"/>
        <w:rPr>
          <w:lang w:val="en-US"/>
        </w:rPr>
      </w:pPr>
      <w:r w:rsidRPr="00B3056F">
        <w:rPr>
          <w:lang w:val="en-US"/>
        </w:rPr>
        <w:t xml:space="preserve">              $ref: '#/components/schemas/HssAuthenticationInfoRequest'</w:t>
      </w:r>
    </w:p>
    <w:p w14:paraId="132175DE" w14:textId="77777777" w:rsidR="005B7866" w:rsidRPr="00B3056F" w:rsidRDefault="005B7866" w:rsidP="005B7866">
      <w:pPr>
        <w:pStyle w:val="PL"/>
        <w:rPr>
          <w:lang w:val="en-US"/>
        </w:rPr>
      </w:pPr>
      <w:r w:rsidRPr="00B3056F">
        <w:rPr>
          <w:lang w:val="en-US"/>
        </w:rPr>
        <w:t xml:space="preserve">        required: true</w:t>
      </w:r>
    </w:p>
    <w:p w14:paraId="05B37276" w14:textId="77777777" w:rsidR="005B7866" w:rsidRPr="00B3056F" w:rsidRDefault="005B7866" w:rsidP="005B7866">
      <w:pPr>
        <w:pStyle w:val="PL"/>
        <w:rPr>
          <w:lang w:val="en-US"/>
        </w:rPr>
      </w:pPr>
      <w:r w:rsidRPr="00B3056F">
        <w:rPr>
          <w:lang w:val="en-US"/>
        </w:rPr>
        <w:t xml:space="preserve">      responses:</w:t>
      </w:r>
    </w:p>
    <w:p w14:paraId="503ABDCE" w14:textId="77777777" w:rsidR="005B7866" w:rsidRPr="00B3056F" w:rsidRDefault="005B7866" w:rsidP="005B7866">
      <w:pPr>
        <w:pStyle w:val="PL"/>
        <w:rPr>
          <w:lang w:val="en-US"/>
        </w:rPr>
      </w:pPr>
      <w:r w:rsidRPr="00B3056F">
        <w:rPr>
          <w:lang w:val="en-US"/>
        </w:rPr>
        <w:t xml:space="preserve">        '200':</w:t>
      </w:r>
    </w:p>
    <w:p w14:paraId="789076BA" w14:textId="77777777" w:rsidR="005B7866" w:rsidRPr="00B3056F" w:rsidRDefault="005B7866" w:rsidP="005B7866">
      <w:pPr>
        <w:pStyle w:val="PL"/>
        <w:rPr>
          <w:lang w:val="en-US"/>
        </w:rPr>
      </w:pPr>
      <w:r w:rsidRPr="00B3056F">
        <w:rPr>
          <w:lang w:val="en-US"/>
        </w:rPr>
        <w:t xml:space="preserve">          description: Expected response to a valid request</w:t>
      </w:r>
    </w:p>
    <w:p w14:paraId="5927B72D" w14:textId="77777777" w:rsidR="005B7866" w:rsidRPr="00B3056F" w:rsidRDefault="005B7866" w:rsidP="005B7866">
      <w:pPr>
        <w:pStyle w:val="PL"/>
        <w:rPr>
          <w:lang w:val="en-US"/>
        </w:rPr>
      </w:pPr>
      <w:r w:rsidRPr="00B3056F">
        <w:rPr>
          <w:lang w:val="en-US"/>
        </w:rPr>
        <w:t xml:space="preserve">          content:</w:t>
      </w:r>
    </w:p>
    <w:p w14:paraId="63AB320E" w14:textId="77777777" w:rsidR="005B7866" w:rsidRPr="00B3056F" w:rsidRDefault="005B7866" w:rsidP="005B7866">
      <w:pPr>
        <w:pStyle w:val="PL"/>
        <w:rPr>
          <w:lang w:val="en-US"/>
        </w:rPr>
      </w:pPr>
      <w:r w:rsidRPr="00B3056F">
        <w:rPr>
          <w:lang w:val="en-US"/>
        </w:rPr>
        <w:t xml:space="preserve">            application/json:</w:t>
      </w:r>
    </w:p>
    <w:p w14:paraId="39AC34D4" w14:textId="77777777" w:rsidR="005B7866" w:rsidRPr="00B3056F" w:rsidRDefault="005B7866" w:rsidP="005B7866">
      <w:pPr>
        <w:pStyle w:val="PL"/>
        <w:rPr>
          <w:lang w:val="en-US"/>
        </w:rPr>
      </w:pPr>
      <w:r w:rsidRPr="00B3056F">
        <w:rPr>
          <w:lang w:val="en-US"/>
        </w:rPr>
        <w:t xml:space="preserve">              schema:</w:t>
      </w:r>
    </w:p>
    <w:p w14:paraId="1E737884" w14:textId="77777777" w:rsidR="005B7866" w:rsidRPr="00B3056F" w:rsidRDefault="005B7866" w:rsidP="005B7866">
      <w:pPr>
        <w:pStyle w:val="PL"/>
        <w:rPr>
          <w:lang w:val="en-US"/>
        </w:rPr>
      </w:pPr>
      <w:r w:rsidRPr="00B3056F">
        <w:rPr>
          <w:lang w:val="en-US"/>
        </w:rPr>
        <w:t xml:space="preserve">                $ref: '#/components/schemas/HssAuthenticationInfoResult'</w:t>
      </w:r>
    </w:p>
    <w:p w14:paraId="4EE32F14" w14:textId="77777777" w:rsidR="005B7866" w:rsidRPr="00B3056F" w:rsidRDefault="005B7866" w:rsidP="005B7866">
      <w:pPr>
        <w:pStyle w:val="PL"/>
        <w:rPr>
          <w:lang w:val="en-US"/>
        </w:rPr>
      </w:pPr>
      <w:r w:rsidRPr="00B3056F">
        <w:rPr>
          <w:lang w:val="en-US"/>
        </w:rPr>
        <w:lastRenderedPageBreak/>
        <w:t xml:space="preserve">        '400':</w:t>
      </w:r>
    </w:p>
    <w:p w14:paraId="7C91E4E8" w14:textId="77777777" w:rsidR="005B7866" w:rsidRPr="00B3056F" w:rsidRDefault="005B7866" w:rsidP="005B7866">
      <w:pPr>
        <w:pStyle w:val="PL"/>
        <w:rPr>
          <w:lang w:val="en-US"/>
        </w:rPr>
      </w:pPr>
      <w:r w:rsidRPr="00B3056F">
        <w:rPr>
          <w:lang w:val="en-US"/>
        </w:rPr>
        <w:t xml:space="preserve">          $ref: 'TS29571_CommonData.yaml#/components/responses/400'</w:t>
      </w:r>
    </w:p>
    <w:p w14:paraId="0407A5E6" w14:textId="77777777" w:rsidR="005B7866" w:rsidRPr="00B3056F" w:rsidRDefault="005B7866" w:rsidP="005B7866">
      <w:pPr>
        <w:pStyle w:val="PL"/>
        <w:rPr>
          <w:lang w:val="en-US"/>
        </w:rPr>
      </w:pPr>
      <w:r w:rsidRPr="00B3056F">
        <w:rPr>
          <w:lang w:val="en-US"/>
        </w:rPr>
        <w:t xml:space="preserve">        '403':</w:t>
      </w:r>
    </w:p>
    <w:p w14:paraId="347427B8" w14:textId="77777777" w:rsidR="005B7866" w:rsidRPr="00B3056F" w:rsidRDefault="005B7866" w:rsidP="005B7866">
      <w:pPr>
        <w:pStyle w:val="PL"/>
        <w:rPr>
          <w:lang w:val="en-US"/>
        </w:rPr>
      </w:pPr>
      <w:r w:rsidRPr="00B3056F">
        <w:rPr>
          <w:lang w:val="en-US"/>
        </w:rPr>
        <w:t xml:space="preserve">          $ref: 'TS29571_CommonData.yaml#/components/responses/403'</w:t>
      </w:r>
    </w:p>
    <w:p w14:paraId="67249C67" w14:textId="77777777" w:rsidR="005B7866" w:rsidRPr="00B3056F" w:rsidRDefault="005B7866" w:rsidP="005B7866">
      <w:pPr>
        <w:pStyle w:val="PL"/>
        <w:rPr>
          <w:lang w:val="en-US"/>
        </w:rPr>
      </w:pPr>
      <w:r w:rsidRPr="00B3056F">
        <w:rPr>
          <w:lang w:val="en-US"/>
        </w:rPr>
        <w:t xml:space="preserve">        '404':</w:t>
      </w:r>
    </w:p>
    <w:p w14:paraId="0290FE1A" w14:textId="77777777" w:rsidR="005B7866" w:rsidRPr="00B3056F" w:rsidRDefault="005B7866" w:rsidP="005B7866">
      <w:pPr>
        <w:pStyle w:val="PL"/>
        <w:rPr>
          <w:lang w:val="en-US"/>
        </w:rPr>
      </w:pPr>
      <w:r w:rsidRPr="00B3056F">
        <w:rPr>
          <w:lang w:val="en-US"/>
        </w:rPr>
        <w:t xml:space="preserve">          $ref: 'TS29571_CommonData.yaml#/components/responses/404'</w:t>
      </w:r>
    </w:p>
    <w:p w14:paraId="0F70E764" w14:textId="77777777" w:rsidR="005B7866" w:rsidRPr="00B3056F" w:rsidRDefault="005B7866" w:rsidP="005B7866">
      <w:pPr>
        <w:pStyle w:val="PL"/>
        <w:rPr>
          <w:lang w:val="en-US"/>
        </w:rPr>
      </w:pPr>
      <w:r w:rsidRPr="00B3056F">
        <w:rPr>
          <w:lang w:val="en-US"/>
        </w:rPr>
        <w:t xml:space="preserve">        '500':</w:t>
      </w:r>
    </w:p>
    <w:p w14:paraId="7969A6CB" w14:textId="77777777" w:rsidR="005B7866" w:rsidRPr="00B3056F" w:rsidRDefault="005B7866" w:rsidP="005B7866">
      <w:pPr>
        <w:pStyle w:val="PL"/>
      </w:pPr>
      <w:r w:rsidRPr="00B3056F">
        <w:rPr>
          <w:lang w:val="en-US"/>
        </w:rPr>
        <w:t xml:space="preserve">          </w:t>
      </w:r>
      <w:r w:rsidRPr="00B3056F">
        <w:t>$ref: 'TS29571_CommonData.yaml#/components/responses/500'</w:t>
      </w:r>
    </w:p>
    <w:p w14:paraId="6530A4D1" w14:textId="77777777" w:rsidR="005B7866" w:rsidRPr="00B3056F" w:rsidRDefault="005B7866" w:rsidP="005B7866">
      <w:pPr>
        <w:pStyle w:val="PL"/>
        <w:rPr>
          <w:lang w:val="en-US"/>
        </w:rPr>
      </w:pPr>
      <w:r w:rsidRPr="00B3056F">
        <w:rPr>
          <w:lang w:val="en-US"/>
        </w:rPr>
        <w:t xml:space="preserve">        '501':</w:t>
      </w:r>
    </w:p>
    <w:p w14:paraId="162FD57F" w14:textId="77777777" w:rsidR="005B7866" w:rsidRPr="00B3056F" w:rsidRDefault="005B7866" w:rsidP="005B7866">
      <w:pPr>
        <w:pStyle w:val="PL"/>
      </w:pPr>
      <w:r w:rsidRPr="00B3056F">
        <w:rPr>
          <w:lang w:val="en-US"/>
        </w:rPr>
        <w:t xml:space="preserve">          </w:t>
      </w:r>
      <w:r w:rsidRPr="00B3056F">
        <w:t>$ref: 'TS29571_CommonData.yaml#/components/responses/501'</w:t>
      </w:r>
    </w:p>
    <w:p w14:paraId="441E2E5F" w14:textId="77777777" w:rsidR="005B7866" w:rsidRPr="00B3056F" w:rsidRDefault="005B7866" w:rsidP="005B7866">
      <w:pPr>
        <w:pStyle w:val="PL"/>
        <w:rPr>
          <w:lang w:val="en-US"/>
        </w:rPr>
      </w:pPr>
      <w:r w:rsidRPr="00B3056F">
        <w:rPr>
          <w:lang w:val="en-US"/>
        </w:rPr>
        <w:t xml:space="preserve">        '503':</w:t>
      </w:r>
    </w:p>
    <w:p w14:paraId="54E5C60E" w14:textId="77777777" w:rsidR="005B7866" w:rsidRPr="00B3056F" w:rsidRDefault="005B7866" w:rsidP="005B7866">
      <w:pPr>
        <w:pStyle w:val="PL"/>
        <w:rPr>
          <w:lang w:val="en-US"/>
        </w:rPr>
      </w:pPr>
      <w:r w:rsidRPr="00B3056F">
        <w:t xml:space="preserve">          $ref: 'TS29571_CommonData.yaml#/components/responses/503'</w:t>
      </w:r>
    </w:p>
    <w:p w14:paraId="0DEBF53C" w14:textId="77777777" w:rsidR="005B7866" w:rsidRPr="00B3056F" w:rsidRDefault="005B7866" w:rsidP="005B7866">
      <w:pPr>
        <w:pStyle w:val="PL"/>
        <w:rPr>
          <w:lang w:val="en-US"/>
        </w:rPr>
      </w:pPr>
      <w:r w:rsidRPr="00B3056F">
        <w:rPr>
          <w:lang w:val="en-US"/>
        </w:rPr>
        <w:t xml:space="preserve">        default:</w:t>
      </w:r>
    </w:p>
    <w:p w14:paraId="302BB2B9" w14:textId="77777777" w:rsidR="005B7866" w:rsidRPr="00B3056F" w:rsidRDefault="005B7866" w:rsidP="005B7866">
      <w:pPr>
        <w:pStyle w:val="PL"/>
        <w:rPr>
          <w:lang w:val="en-US"/>
        </w:rPr>
      </w:pPr>
      <w:r w:rsidRPr="00B3056F">
        <w:rPr>
          <w:lang w:val="en-US"/>
        </w:rPr>
        <w:t xml:space="preserve">          description: Unexpected error</w:t>
      </w:r>
    </w:p>
    <w:p w14:paraId="17743854" w14:textId="77777777" w:rsidR="005B7866" w:rsidRPr="00B3056F" w:rsidRDefault="005B7866" w:rsidP="005B7866">
      <w:pPr>
        <w:pStyle w:val="PL"/>
        <w:rPr>
          <w:lang w:val="en-US"/>
        </w:rPr>
      </w:pPr>
    </w:p>
    <w:p w14:paraId="60A1AF2D" w14:textId="77777777" w:rsidR="005B7866" w:rsidRPr="00B3056F" w:rsidRDefault="005B7866" w:rsidP="005B7866">
      <w:pPr>
        <w:pStyle w:val="PL"/>
        <w:rPr>
          <w:lang w:val="en-US"/>
        </w:rPr>
      </w:pPr>
      <w:r w:rsidRPr="00B3056F">
        <w:rPr>
          <w:lang w:val="en-US"/>
        </w:rPr>
        <w:t xml:space="preserve">  /{supi}/auth-events/{authEventId}:</w:t>
      </w:r>
    </w:p>
    <w:p w14:paraId="35CA482F" w14:textId="77777777" w:rsidR="005B7866" w:rsidRPr="00B3056F" w:rsidRDefault="005B7866" w:rsidP="005B7866">
      <w:pPr>
        <w:pStyle w:val="PL"/>
        <w:rPr>
          <w:lang w:val="en-US"/>
        </w:rPr>
      </w:pPr>
      <w:r w:rsidRPr="00B3056F">
        <w:rPr>
          <w:lang w:val="en-US"/>
        </w:rPr>
        <w:t xml:space="preserve">    </w:t>
      </w:r>
      <w:r>
        <w:rPr>
          <w:lang w:val="en-US"/>
        </w:rPr>
        <w:t>put</w:t>
      </w:r>
      <w:r w:rsidRPr="00B3056F">
        <w:rPr>
          <w:lang w:val="en-US"/>
        </w:rPr>
        <w:t>:</w:t>
      </w:r>
    </w:p>
    <w:p w14:paraId="2C401010" w14:textId="77777777" w:rsidR="005B7866" w:rsidRPr="00B3056F" w:rsidRDefault="005B7866" w:rsidP="005B7866">
      <w:pPr>
        <w:pStyle w:val="PL"/>
        <w:rPr>
          <w:lang w:val="en-US"/>
        </w:rPr>
      </w:pPr>
      <w:r w:rsidRPr="00B3056F">
        <w:rPr>
          <w:lang w:val="en-US"/>
        </w:rPr>
        <w:t xml:space="preserve">      summary: </w:t>
      </w:r>
      <w:r w:rsidRPr="00B3056F">
        <w:t>Deletes the authentication result in the UDM</w:t>
      </w:r>
    </w:p>
    <w:p w14:paraId="30B4F940" w14:textId="77777777" w:rsidR="005B7866" w:rsidRPr="00B3056F" w:rsidRDefault="005B7866" w:rsidP="005B7866">
      <w:pPr>
        <w:pStyle w:val="PL"/>
        <w:rPr>
          <w:lang w:val="en-US"/>
        </w:rPr>
      </w:pPr>
      <w:r w:rsidRPr="00B3056F">
        <w:rPr>
          <w:lang w:val="en-US"/>
        </w:rPr>
        <w:t xml:space="preserve">      operationId: DeleteAuth</w:t>
      </w:r>
    </w:p>
    <w:p w14:paraId="29CAD203" w14:textId="77777777" w:rsidR="005B7866" w:rsidRPr="00B3056F" w:rsidRDefault="005B7866" w:rsidP="005B7866">
      <w:pPr>
        <w:pStyle w:val="PL"/>
        <w:rPr>
          <w:lang w:val="en-US"/>
        </w:rPr>
      </w:pPr>
      <w:r w:rsidRPr="00B3056F">
        <w:rPr>
          <w:lang w:val="en-US"/>
        </w:rPr>
        <w:t xml:space="preserve">      tags:</w:t>
      </w:r>
    </w:p>
    <w:p w14:paraId="64E774AF" w14:textId="77777777" w:rsidR="005B7866" w:rsidRPr="00B3056F" w:rsidRDefault="005B7866" w:rsidP="005B7866">
      <w:pPr>
        <w:pStyle w:val="PL"/>
        <w:rPr>
          <w:lang w:val="en-US"/>
        </w:rPr>
      </w:pPr>
      <w:r w:rsidRPr="00B3056F">
        <w:rPr>
          <w:lang w:val="en-US"/>
        </w:rPr>
        <w:t xml:space="preserve">        - Delete Auth</w:t>
      </w:r>
    </w:p>
    <w:p w14:paraId="1E74553D" w14:textId="77777777" w:rsidR="005B7866" w:rsidRPr="00B3056F" w:rsidRDefault="005B7866" w:rsidP="005B7866">
      <w:pPr>
        <w:pStyle w:val="PL"/>
        <w:rPr>
          <w:lang w:val="en-US"/>
        </w:rPr>
      </w:pPr>
      <w:r w:rsidRPr="00B3056F">
        <w:rPr>
          <w:lang w:val="en-US"/>
        </w:rPr>
        <w:t xml:space="preserve">      parameters:</w:t>
      </w:r>
    </w:p>
    <w:p w14:paraId="6FF6BBB5" w14:textId="77777777" w:rsidR="005B7866" w:rsidRPr="00B3056F" w:rsidRDefault="005B7866" w:rsidP="005B7866">
      <w:pPr>
        <w:pStyle w:val="PL"/>
        <w:rPr>
          <w:lang w:val="en-US"/>
        </w:rPr>
      </w:pPr>
      <w:r w:rsidRPr="00B3056F">
        <w:rPr>
          <w:lang w:val="en-US"/>
        </w:rPr>
        <w:t xml:space="preserve">        - name: supi</w:t>
      </w:r>
    </w:p>
    <w:p w14:paraId="678BF195" w14:textId="77777777" w:rsidR="005B7866" w:rsidRPr="00B3056F" w:rsidRDefault="005B7866" w:rsidP="005B7866">
      <w:pPr>
        <w:pStyle w:val="PL"/>
        <w:rPr>
          <w:lang w:val="en-US"/>
        </w:rPr>
      </w:pPr>
      <w:r w:rsidRPr="00B3056F">
        <w:rPr>
          <w:lang w:val="en-US"/>
        </w:rPr>
        <w:t xml:space="preserve">          in: path</w:t>
      </w:r>
    </w:p>
    <w:p w14:paraId="7EBFD171" w14:textId="77777777" w:rsidR="005B7866" w:rsidRPr="00B3056F" w:rsidRDefault="005B7866" w:rsidP="005B7866">
      <w:pPr>
        <w:pStyle w:val="PL"/>
        <w:rPr>
          <w:lang w:val="en-US"/>
        </w:rPr>
      </w:pPr>
      <w:r w:rsidRPr="00B3056F">
        <w:rPr>
          <w:lang w:val="en-US"/>
        </w:rPr>
        <w:t xml:space="preserve">          description: SUPI of the user</w:t>
      </w:r>
    </w:p>
    <w:p w14:paraId="1FD2E6F8" w14:textId="77777777" w:rsidR="005B7866" w:rsidRPr="00B3056F" w:rsidRDefault="005B7866" w:rsidP="005B7866">
      <w:pPr>
        <w:pStyle w:val="PL"/>
        <w:rPr>
          <w:lang w:val="en-US"/>
        </w:rPr>
      </w:pPr>
      <w:r w:rsidRPr="00B3056F">
        <w:rPr>
          <w:lang w:val="en-US"/>
        </w:rPr>
        <w:t xml:space="preserve">          required: true</w:t>
      </w:r>
    </w:p>
    <w:p w14:paraId="78F388F0" w14:textId="77777777" w:rsidR="005B7866" w:rsidRPr="00B3056F" w:rsidRDefault="005B7866" w:rsidP="005B7866">
      <w:pPr>
        <w:pStyle w:val="PL"/>
        <w:rPr>
          <w:lang w:val="en-US"/>
        </w:rPr>
      </w:pPr>
      <w:r w:rsidRPr="00B3056F">
        <w:rPr>
          <w:lang w:val="en-US"/>
        </w:rPr>
        <w:t xml:space="preserve">          schema:</w:t>
      </w:r>
    </w:p>
    <w:p w14:paraId="31D95F04"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#/components/schemas/Supi'</w:t>
      </w:r>
    </w:p>
    <w:p w14:paraId="7B1EF1CB" w14:textId="77777777" w:rsidR="005B7866" w:rsidRPr="00B3056F" w:rsidRDefault="005B7866" w:rsidP="005B7866">
      <w:pPr>
        <w:pStyle w:val="PL"/>
        <w:rPr>
          <w:lang w:val="en-US"/>
        </w:rPr>
      </w:pPr>
      <w:r w:rsidRPr="00B3056F">
        <w:rPr>
          <w:lang w:val="en-US"/>
        </w:rPr>
        <w:t xml:space="preserve">        - name: authEventId</w:t>
      </w:r>
    </w:p>
    <w:p w14:paraId="6D2EF4AD" w14:textId="77777777" w:rsidR="005B7866" w:rsidRPr="00B3056F" w:rsidRDefault="005B7866" w:rsidP="005B7866">
      <w:pPr>
        <w:pStyle w:val="PL"/>
        <w:rPr>
          <w:lang w:val="en-US"/>
        </w:rPr>
      </w:pPr>
      <w:r w:rsidRPr="00B3056F">
        <w:rPr>
          <w:lang w:val="en-US"/>
        </w:rPr>
        <w:t xml:space="preserve">          in: path</w:t>
      </w:r>
    </w:p>
    <w:p w14:paraId="3D6D7B79" w14:textId="77777777" w:rsidR="005B7866" w:rsidRPr="00B3056F" w:rsidRDefault="005B7866" w:rsidP="005B7866">
      <w:pPr>
        <w:pStyle w:val="PL"/>
        <w:rPr>
          <w:lang w:val="en-US"/>
        </w:rPr>
      </w:pPr>
      <w:r w:rsidRPr="00B3056F">
        <w:rPr>
          <w:lang w:val="en-US"/>
        </w:rPr>
        <w:t xml:space="preserve">          description: authEvent Id</w:t>
      </w:r>
    </w:p>
    <w:p w14:paraId="2C2696B8" w14:textId="77777777" w:rsidR="005B7866" w:rsidRPr="00B3056F" w:rsidRDefault="005B7866" w:rsidP="005B7866">
      <w:pPr>
        <w:pStyle w:val="PL"/>
        <w:rPr>
          <w:lang w:val="en-US"/>
        </w:rPr>
      </w:pPr>
      <w:r w:rsidRPr="00B3056F">
        <w:rPr>
          <w:lang w:val="en-US"/>
        </w:rPr>
        <w:t xml:space="preserve">          required: true</w:t>
      </w:r>
    </w:p>
    <w:p w14:paraId="5F70C870" w14:textId="77777777" w:rsidR="005B7866" w:rsidRPr="00B3056F" w:rsidRDefault="005B7866" w:rsidP="005B7866">
      <w:pPr>
        <w:pStyle w:val="PL"/>
        <w:rPr>
          <w:lang w:val="en-US"/>
        </w:rPr>
      </w:pPr>
      <w:r w:rsidRPr="00B3056F">
        <w:rPr>
          <w:lang w:val="en-US"/>
        </w:rPr>
        <w:t xml:space="preserve">          schema:</w:t>
      </w:r>
    </w:p>
    <w:p w14:paraId="04C6685A" w14:textId="77777777" w:rsidR="005B7866" w:rsidRDefault="005B7866" w:rsidP="005B7866">
      <w:pPr>
        <w:pStyle w:val="PL"/>
        <w:rPr>
          <w:lang w:val="en-US"/>
        </w:rPr>
      </w:pPr>
      <w:r w:rsidRPr="00B3056F">
        <w:rPr>
          <w:lang w:val="en-US"/>
        </w:rPr>
        <w:t xml:space="preserve">            type: string</w:t>
      </w:r>
    </w:p>
    <w:p w14:paraId="4A9DFB3E" w14:textId="77777777" w:rsidR="005B7866" w:rsidRPr="00B3056F" w:rsidRDefault="005B7866" w:rsidP="005B7866">
      <w:pPr>
        <w:pStyle w:val="PL"/>
        <w:rPr>
          <w:lang w:val="en-US"/>
        </w:rPr>
      </w:pPr>
      <w:r w:rsidRPr="00B3056F">
        <w:rPr>
          <w:lang w:val="en-US"/>
        </w:rPr>
        <w:t xml:space="preserve">      requestBody:</w:t>
      </w:r>
    </w:p>
    <w:p w14:paraId="29BC5C5B" w14:textId="77777777" w:rsidR="005B7866" w:rsidRPr="00B3056F" w:rsidRDefault="005B7866" w:rsidP="005B7866">
      <w:pPr>
        <w:pStyle w:val="PL"/>
        <w:rPr>
          <w:lang w:val="en-US"/>
        </w:rPr>
      </w:pPr>
      <w:r w:rsidRPr="00B3056F">
        <w:rPr>
          <w:lang w:val="en-US"/>
        </w:rPr>
        <w:t xml:space="preserve">        content:</w:t>
      </w:r>
    </w:p>
    <w:p w14:paraId="3A2FD8F0" w14:textId="77777777" w:rsidR="005B7866" w:rsidRPr="00B3056F" w:rsidRDefault="005B7866" w:rsidP="005B7866">
      <w:pPr>
        <w:pStyle w:val="PL"/>
        <w:rPr>
          <w:lang w:val="en-US"/>
        </w:rPr>
      </w:pPr>
      <w:r w:rsidRPr="00B3056F">
        <w:rPr>
          <w:lang w:val="en-US"/>
        </w:rPr>
        <w:t xml:space="preserve">          application/json:</w:t>
      </w:r>
    </w:p>
    <w:p w14:paraId="58A24CC6" w14:textId="77777777" w:rsidR="005B7866" w:rsidRPr="00B3056F" w:rsidRDefault="005B7866" w:rsidP="005B7866">
      <w:pPr>
        <w:pStyle w:val="PL"/>
        <w:rPr>
          <w:lang w:val="en-US"/>
        </w:rPr>
      </w:pPr>
      <w:r w:rsidRPr="00B3056F">
        <w:rPr>
          <w:lang w:val="en-US"/>
        </w:rPr>
        <w:t xml:space="preserve">            schema:</w:t>
      </w:r>
    </w:p>
    <w:p w14:paraId="65681CBF" w14:textId="77777777" w:rsidR="005B7866" w:rsidRPr="00B3056F" w:rsidRDefault="005B7866" w:rsidP="005B7866">
      <w:pPr>
        <w:pStyle w:val="PL"/>
        <w:rPr>
          <w:lang w:val="en-US"/>
        </w:rPr>
      </w:pPr>
      <w:r w:rsidRPr="00B3056F">
        <w:rPr>
          <w:lang w:val="en-US"/>
        </w:rPr>
        <w:t xml:space="preserve">              $ref: '#/components/schemas/AuthEvent'</w:t>
      </w:r>
    </w:p>
    <w:p w14:paraId="6623BCE7" w14:textId="77777777" w:rsidR="005B7866" w:rsidRPr="00B3056F" w:rsidRDefault="005B7866" w:rsidP="005B7866">
      <w:pPr>
        <w:pStyle w:val="PL"/>
        <w:rPr>
          <w:lang w:val="en-US"/>
        </w:rPr>
      </w:pPr>
      <w:r>
        <w:rPr>
          <w:lang w:val="en-US"/>
        </w:rPr>
        <w:t xml:space="preserve">        required: true</w:t>
      </w:r>
    </w:p>
    <w:p w14:paraId="0412CAE1" w14:textId="77777777" w:rsidR="005B7866" w:rsidRPr="00B3056F" w:rsidRDefault="005B7866" w:rsidP="005B7866">
      <w:pPr>
        <w:pStyle w:val="PL"/>
      </w:pPr>
      <w:r w:rsidRPr="00B3056F">
        <w:t xml:space="preserve">      responses:</w:t>
      </w:r>
    </w:p>
    <w:p w14:paraId="5FFDCEDC" w14:textId="77777777" w:rsidR="005B7866" w:rsidRPr="00B3056F" w:rsidRDefault="005B7866" w:rsidP="005B7866">
      <w:pPr>
        <w:pStyle w:val="PL"/>
      </w:pPr>
      <w:r w:rsidRPr="00B3056F">
        <w:t xml:space="preserve">        '204':</w:t>
      </w:r>
    </w:p>
    <w:p w14:paraId="26F5C5CF" w14:textId="77777777" w:rsidR="005B7866" w:rsidRPr="00B3056F" w:rsidRDefault="005B7866" w:rsidP="005B7866">
      <w:pPr>
        <w:pStyle w:val="PL"/>
      </w:pPr>
      <w:r w:rsidRPr="00B3056F">
        <w:t xml:space="preserve">          description: Expected response to a successful authentication result removal</w:t>
      </w:r>
    </w:p>
    <w:p w14:paraId="3DB261A7" w14:textId="77777777" w:rsidR="005B7866" w:rsidRPr="00B3056F" w:rsidRDefault="005B7866" w:rsidP="005B7866">
      <w:pPr>
        <w:pStyle w:val="PL"/>
        <w:rPr>
          <w:lang w:val="en-US"/>
        </w:rPr>
      </w:pPr>
      <w:r w:rsidRPr="00B3056F">
        <w:rPr>
          <w:lang w:val="en-US"/>
        </w:rPr>
        <w:t xml:space="preserve">        '400':</w:t>
      </w:r>
    </w:p>
    <w:p w14:paraId="7F591A22" w14:textId="77777777" w:rsidR="005B7866" w:rsidRPr="00B3056F" w:rsidRDefault="005B7866" w:rsidP="005B7866">
      <w:pPr>
        <w:pStyle w:val="PL"/>
        <w:rPr>
          <w:lang w:val="en-US"/>
        </w:rPr>
      </w:pPr>
      <w:r w:rsidRPr="00B3056F">
        <w:rPr>
          <w:lang w:val="en-US"/>
        </w:rPr>
        <w:t xml:space="preserve">          $ref: 'TS29571_CommonData.yaml#/components/responses/400'</w:t>
      </w:r>
    </w:p>
    <w:p w14:paraId="184C7BB9" w14:textId="77777777" w:rsidR="005B7866" w:rsidRPr="00B3056F" w:rsidRDefault="005B7866" w:rsidP="005B7866">
      <w:pPr>
        <w:pStyle w:val="PL"/>
        <w:rPr>
          <w:lang w:val="en-US"/>
        </w:rPr>
      </w:pPr>
      <w:r w:rsidRPr="00B3056F">
        <w:rPr>
          <w:lang w:val="en-US"/>
        </w:rPr>
        <w:t xml:space="preserve">        '404':</w:t>
      </w:r>
    </w:p>
    <w:p w14:paraId="493314F0" w14:textId="77777777" w:rsidR="005B7866" w:rsidRPr="00B3056F" w:rsidRDefault="005B7866" w:rsidP="005B7866">
      <w:pPr>
        <w:pStyle w:val="PL"/>
        <w:rPr>
          <w:lang w:val="en-US"/>
        </w:rPr>
      </w:pPr>
      <w:r w:rsidRPr="00B3056F">
        <w:rPr>
          <w:lang w:val="en-US"/>
        </w:rPr>
        <w:t xml:space="preserve">          $ref: 'TS29571_CommonData.yaml#/components/responses/404'</w:t>
      </w:r>
    </w:p>
    <w:p w14:paraId="47B725E3" w14:textId="77777777" w:rsidR="005B7866" w:rsidRPr="00B3056F" w:rsidRDefault="005B7866" w:rsidP="005B7866">
      <w:pPr>
        <w:pStyle w:val="PL"/>
        <w:rPr>
          <w:lang w:val="en-US"/>
        </w:rPr>
      </w:pPr>
      <w:r w:rsidRPr="00B3056F">
        <w:rPr>
          <w:lang w:val="en-US"/>
        </w:rPr>
        <w:t xml:space="preserve">        '500':</w:t>
      </w:r>
    </w:p>
    <w:p w14:paraId="5835421E" w14:textId="77777777" w:rsidR="005B7866" w:rsidRPr="00B3056F" w:rsidRDefault="005B7866" w:rsidP="005B7866">
      <w:pPr>
        <w:pStyle w:val="PL"/>
      </w:pPr>
      <w:r w:rsidRPr="00B3056F">
        <w:rPr>
          <w:lang w:val="en-US"/>
        </w:rPr>
        <w:t xml:space="preserve">          </w:t>
      </w:r>
      <w:r w:rsidRPr="00B3056F">
        <w:t>$ref: 'TS29571_CommonData.yaml#/components/responses/500'</w:t>
      </w:r>
    </w:p>
    <w:p w14:paraId="0E364BC6" w14:textId="77777777" w:rsidR="005B7866" w:rsidRPr="00B3056F" w:rsidRDefault="005B7866" w:rsidP="005B7866">
      <w:pPr>
        <w:pStyle w:val="PL"/>
        <w:rPr>
          <w:lang w:val="en-US"/>
        </w:rPr>
      </w:pPr>
      <w:r w:rsidRPr="00B3056F">
        <w:rPr>
          <w:lang w:val="en-US"/>
        </w:rPr>
        <w:t xml:space="preserve">        '503':</w:t>
      </w:r>
    </w:p>
    <w:p w14:paraId="54059A5C" w14:textId="77777777" w:rsidR="005B7866" w:rsidRPr="00B3056F" w:rsidRDefault="005B7866" w:rsidP="005B7866">
      <w:pPr>
        <w:pStyle w:val="PL"/>
        <w:rPr>
          <w:lang w:val="en-US"/>
        </w:rPr>
      </w:pPr>
      <w:r w:rsidRPr="00B3056F">
        <w:t xml:space="preserve">          $ref: 'TS29571_CommonData.yaml#/components/responses/503'</w:t>
      </w:r>
    </w:p>
    <w:p w14:paraId="75FF946F" w14:textId="77777777" w:rsidR="005B7866" w:rsidRPr="00B3056F" w:rsidRDefault="005B7866" w:rsidP="005B7866">
      <w:pPr>
        <w:pStyle w:val="PL"/>
        <w:rPr>
          <w:lang w:val="en-US"/>
        </w:rPr>
      </w:pPr>
      <w:r w:rsidRPr="00B3056F">
        <w:rPr>
          <w:lang w:val="en-US"/>
        </w:rPr>
        <w:t xml:space="preserve">        default:</w:t>
      </w:r>
    </w:p>
    <w:p w14:paraId="68EE5E6F" w14:textId="77777777" w:rsidR="005B7866" w:rsidRPr="00B3056F" w:rsidRDefault="005B7866" w:rsidP="005B7866">
      <w:pPr>
        <w:pStyle w:val="PL"/>
        <w:rPr>
          <w:lang w:val="en-US"/>
        </w:rPr>
      </w:pPr>
      <w:r w:rsidRPr="00B3056F">
        <w:rPr>
          <w:lang w:val="en-US"/>
        </w:rPr>
        <w:t xml:space="preserve">          $ref: 'TS29571_CommonData.yaml#/components/responses/default'</w:t>
      </w:r>
    </w:p>
    <w:p w14:paraId="1BA9A8C2" w14:textId="77777777" w:rsidR="005B7866" w:rsidRPr="00B3056F" w:rsidRDefault="005B7866" w:rsidP="005B7866">
      <w:pPr>
        <w:pStyle w:val="PL"/>
        <w:rPr>
          <w:lang w:val="en-US"/>
        </w:rPr>
      </w:pPr>
    </w:p>
    <w:p w14:paraId="56BBEB8C" w14:textId="77777777" w:rsidR="005B7866" w:rsidRPr="00B3056F" w:rsidRDefault="005B7866" w:rsidP="005B7866">
      <w:pPr>
        <w:pStyle w:val="PL"/>
        <w:rPr>
          <w:lang w:val="en-US"/>
        </w:rPr>
      </w:pPr>
      <w:r w:rsidRPr="00B3056F">
        <w:rPr>
          <w:lang w:val="en-US"/>
        </w:rPr>
        <w:t>components:</w:t>
      </w:r>
    </w:p>
    <w:p w14:paraId="0248483C" w14:textId="77777777" w:rsidR="005B7866" w:rsidRPr="00B3056F" w:rsidRDefault="005B7866" w:rsidP="005B7866">
      <w:pPr>
        <w:pStyle w:val="PL"/>
        <w:rPr>
          <w:lang w:val="en-US"/>
        </w:rPr>
      </w:pPr>
      <w:r w:rsidRPr="00B3056F">
        <w:rPr>
          <w:lang w:val="en-US"/>
        </w:rPr>
        <w:t xml:space="preserve">  securitySchemes:</w:t>
      </w:r>
    </w:p>
    <w:p w14:paraId="2A07C844" w14:textId="77777777" w:rsidR="005B7866" w:rsidRPr="00B3056F" w:rsidRDefault="005B7866" w:rsidP="005B7866">
      <w:pPr>
        <w:pStyle w:val="PL"/>
        <w:rPr>
          <w:lang w:val="en-US"/>
        </w:rPr>
      </w:pPr>
      <w:r w:rsidRPr="00B3056F">
        <w:rPr>
          <w:lang w:val="en-US"/>
        </w:rPr>
        <w:t xml:space="preserve">    oAuth2ClientCredentials:</w:t>
      </w:r>
    </w:p>
    <w:p w14:paraId="079AA177" w14:textId="77777777" w:rsidR="005B7866" w:rsidRPr="00B3056F" w:rsidRDefault="005B7866" w:rsidP="005B7866">
      <w:pPr>
        <w:pStyle w:val="PL"/>
        <w:rPr>
          <w:lang w:val="en-US"/>
        </w:rPr>
      </w:pPr>
      <w:r w:rsidRPr="00B3056F">
        <w:rPr>
          <w:lang w:val="en-US"/>
        </w:rPr>
        <w:t xml:space="preserve">      type: oauth2</w:t>
      </w:r>
    </w:p>
    <w:p w14:paraId="523104A8" w14:textId="77777777" w:rsidR="005B7866" w:rsidRPr="00B3056F" w:rsidRDefault="005B7866" w:rsidP="005B7866">
      <w:pPr>
        <w:pStyle w:val="PL"/>
        <w:rPr>
          <w:lang w:val="en-US"/>
        </w:rPr>
      </w:pPr>
      <w:r w:rsidRPr="00B3056F">
        <w:rPr>
          <w:lang w:val="en-US"/>
        </w:rPr>
        <w:t xml:space="preserve">      flows:</w:t>
      </w:r>
    </w:p>
    <w:p w14:paraId="3D8C843D" w14:textId="77777777" w:rsidR="005B7866" w:rsidRPr="00B3056F" w:rsidRDefault="005B7866" w:rsidP="005B7866">
      <w:pPr>
        <w:pStyle w:val="PL"/>
        <w:rPr>
          <w:lang w:val="en-US"/>
        </w:rPr>
      </w:pPr>
      <w:r w:rsidRPr="00B3056F">
        <w:rPr>
          <w:lang w:val="en-US"/>
        </w:rPr>
        <w:t xml:space="preserve">        clientCredentials:</w:t>
      </w:r>
    </w:p>
    <w:p w14:paraId="52B9DE84" w14:textId="77777777" w:rsidR="005B7866" w:rsidRPr="00B3056F" w:rsidRDefault="005B7866" w:rsidP="005B7866">
      <w:pPr>
        <w:pStyle w:val="PL"/>
        <w:rPr>
          <w:lang w:val="en-US"/>
        </w:rPr>
      </w:pPr>
      <w:r w:rsidRPr="00B3056F">
        <w:rPr>
          <w:lang w:val="en-US"/>
        </w:rPr>
        <w:t xml:space="preserve">          tokenUrl: '{nrfApiRoot}/oauth2/token'</w:t>
      </w:r>
    </w:p>
    <w:p w14:paraId="3F9A5D4C" w14:textId="77777777" w:rsidR="005B7866" w:rsidRPr="00B3056F" w:rsidRDefault="005B7866" w:rsidP="005B7866">
      <w:pPr>
        <w:pStyle w:val="PL"/>
        <w:rPr>
          <w:lang w:val="en-US"/>
        </w:rPr>
      </w:pPr>
      <w:r w:rsidRPr="00B3056F">
        <w:rPr>
          <w:lang w:val="en-US"/>
        </w:rPr>
        <w:t xml:space="preserve">          scopes:</w:t>
      </w:r>
    </w:p>
    <w:p w14:paraId="1FFA034E" w14:textId="77777777" w:rsidR="005B7866" w:rsidRPr="00B3056F" w:rsidRDefault="005B7866" w:rsidP="005B7866">
      <w:pPr>
        <w:pStyle w:val="PL"/>
      </w:pPr>
      <w:r w:rsidRPr="00B3056F">
        <w:t xml:space="preserve">            nudm-ueau: Access to the nudm-ueau API</w:t>
      </w:r>
    </w:p>
    <w:p w14:paraId="555D80E1" w14:textId="77777777" w:rsidR="005B7866" w:rsidRPr="00B3056F" w:rsidRDefault="005B7866" w:rsidP="005B7866">
      <w:pPr>
        <w:pStyle w:val="PL"/>
        <w:rPr>
          <w:lang w:val="en-US"/>
        </w:rPr>
      </w:pPr>
    </w:p>
    <w:p w14:paraId="7F2624C1" w14:textId="77777777" w:rsidR="005B7866" w:rsidRPr="00B3056F" w:rsidRDefault="005B7866" w:rsidP="005B7866">
      <w:pPr>
        <w:pStyle w:val="PL"/>
        <w:rPr>
          <w:lang w:val="en-US"/>
        </w:rPr>
      </w:pPr>
    </w:p>
    <w:p w14:paraId="755D0B54" w14:textId="77777777" w:rsidR="005B7866" w:rsidRPr="00B3056F" w:rsidRDefault="005B7866" w:rsidP="005B7866">
      <w:pPr>
        <w:pStyle w:val="PL"/>
        <w:rPr>
          <w:lang w:val="en-US"/>
        </w:rPr>
      </w:pPr>
      <w:r w:rsidRPr="00B3056F">
        <w:rPr>
          <w:lang w:val="en-US"/>
        </w:rPr>
        <w:t xml:space="preserve">  schemas:</w:t>
      </w:r>
    </w:p>
    <w:p w14:paraId="0D88823D" w14:textId="77777777" w:rsidR="005B7866" w:rsidRPr="00B3056F" w:rsidRDefault="005B7866" w:rsidP="005B7866">
      <w:pPr>
        <w:pStyle w:val="PL"/>
        <w:rPr>
          <w:lang w:val="en-US"/>
        </w:rPr>
      </w:pPr>
    </w:p>
    <w:p w14:paraId="48F92737" w14:textId="77777777" w:rsidR="005B7866" w:rsidRPr="00B3056F" w:rsidRDefault="005B7866" w:rsidP="005B7866">
      <w:pPr>
        <w:pStyle w:val="PL"/>
        <w:rPr>
          <w:lang w:val="en-US"/>
        </w:rPr>
      </w:pPr>
      <w:r w:rsidRPr="00B3056F">
        <w:rPr>
          <w:lang w:val="en-US"/>
        </w:rPr>
        <w:t># COMPLEX TYPES:</w:t>
      </w:r>
    </w:p>
    <w:p w14:paraId="196246A5" w14:textId="77777777" w:rsidR="005B7866" w:rsidRPr="00B3056F" w:rsidRDefault="005B7866" w:rsidP="005B7866">
      <w:pPr>
        <w:pStyle w:val="PL"/>
        <w:rPr>
          <w:lang w:val="en-US"/>
        </w:rPr>
      </w:pPr>
    </w:p>
    <w:p w14:paraId="6A3CDD5D" w14:textId="77777777" w:rsidR="005B7866" w:rsidRPr="00B3056F" w:rsidRDefault="005B7866" w:rsidP="005B7866">
      <w:pPr>
        <w:pStyle w:val="PL"/>
        <w:rPr>
          <w:lang w:val="en-US"/>
        </w:rPr>
      </w:pPr>
      <w:r w:rsidRPr="00B3056F">
        <w:rPr>
          <w:lang w:val="en-US"/>
        </w:rPr>
        <w:t xml:space="preserve">    AuthenticationInfoRequest:</w:t>
      </w:r>
    </w:p>
    <w:p w14:paraId="3C05262E" w14:textId="77777777" w:rsidR="005B7866" w:rsidRPr="00B3056F" w:rsidRDefault="005B7866" w:rsidP="005B7866">
      <w:pPr>
        <w:pStyle w:val="PL"/>
        <w:rPr>
          <w:lang w:val="en-US"/>
        </w:rPr>
      </w:pPr>
      <w:r w:rsidRPr="00B3056F">
        <w:rPr>
          <w:lang w:val="en-US"/>
        </w:rPr>
        <w:t xml:space="preserve">      type: object</w:t>
      </w:r>
    </w:p>
    <w:p w14:paraId="2C96940B" w14:textId="77777777" w:rsidR="005B7866" w:rsidRPr="00B3056F" w:rsidRDefault="005B7866" w:rsidP="005B7866">
      <w:pPr>
        <w:pStyle w:val="PL"/>
        <w:rPr>
          <w:lang w:val="en-US"/>
        </w:rPr>
      </w:pPr>
      <w:r w:rsidRPr="00B3056F">
        <w:rPr>
          <w:lang w:val="en-US"/>
        </w:rPr>
        <w:t xml:space="preserve">      required:</w:t>
      </w:r>
    </w:p>
    <w:p w14:paraId="27BA41F7" w14:textId="77777777" w:rsidR="005B7866" w:rsidRPr="00B3056F" w:rsidRDefault="005B7866" w:rsidP="005B7866">
      <w:pPr>
        <w:pStyle w:val="PL"/>
        <w:rPr>
          <w:lang w:val="en-US"/>
        </w:rPr>
      </w:pPr>
      <w:r w:rsidRPr="00B3056F">
        <w:rPr>
          <w:lang w:val="en-US"/>
        </w:rPr>
        <w:t xml:space="preserve">        - servingNetworkName</w:t>
      </w:r>
    </w:p>
    <w:p w14:paraId="2F815DA6" w14:textId="77777777" w:rsidR="005B7866" w:rsidRPr="00B3056F" w:rsidRDefault="005B7866" w:rsidP="005B7866">
      <w:pPr>
        <w:pStyle w:val="PL"/>
        <w:rPr>
          <w:lang w:val="en-US"/>
        </w:rPr>
      </w:pPr>
      <w:r w:rsidRPr="00B3056F">
        <w:rPr>
          <w:lang w:val="en-US"/>
        </w:rPr>
        <w:t xml:space="preserve">        - ausfInstanceId</w:t>
      </w:r>
    </w:p>
    <w:p w14:paraId="10F276A2" w14:textId="77777777" w:rsidR="005B7866" w:rsidRPr="00B3056F" w:rsidRDefault="005B7866" w:rsidP="005B7866">
      <w:pPr>
        <w:pStyle w:val="PL"/>
        <w:rPr>
          <w:lang w:val="en-US"/>
        </w:rPr>
      </w:pPr>
      <w:r w:rsidRPr="00B3056F">
        <w:rPr>
          <w:lang w:val="en-US"/>
        </w:rPr>
        <w:t xml:space="preserve">      properties:</w:t>
      </w:r>
    </w:p>
    <w:p w14:paraId="40BDE9B6" w14:textId="77777777" w:rsidR="005B7866" w:rsidRPr="00B3056F" w:rsidRDefault="005B7866" w:rsidP="005B7866">
      <w:pPr>
        <w:pStyle w:val="PL"/>
        <w:rPr>
          <w:lang w:val="en-US"/>
        </w:rPr>
      </w:pPr>
      <w:r w:rsidRPr="00B3056F">
        <w:rPr>
          <w:lang w:val="en-US"/>
        </w:rPr>
        <w:t xml:space="preserve">        supportedFeatures:</w:t>
      </w:r>
    </w:p>
    <w:p w14:paraId="50BBC22F"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#/components/schemas/SupportedFeatures'</w:t>
      </w:r>
    </w:p>
    <w:p w14:paraId="4E156176" w14:textId="77777777" w:rsidR="005B7866" w:rsidRPr="00B3056F" w:rsidRDefault="005B7866" w:rsidP="005B7866">
      <w:pPr>
        <w:pStyle w:val="PL"/>
        <w:rPr>
          <w:lang w:val="en-US"/>
        </w:rPr>
      </w:pPr>
      <w:r w:rsidRPr="00B3056F">
        <w:rPr>
          <w:lang w:val="en-US"/>
        </w:rPr>
        <w:t xml:space="preserve">        servingNetworkName:</w:t>
      </w:r>
    </w:p>
    <w:p w14:paraId="2548C449" w14:textId="77777777" w:rsidR="005B7866" w:rsidRPr="00B3056F" w:rsidRDefault="005B7866" w:rsidP="005B7866">
      <w:pPr>
        <w:pStyle w:val="PL"/>
        <w:rPr>
          <w:lang w:val="en-US"/>
        </w:rPr>
      </w:pPr>
      <w:r w:rsidRPr="00B3056F">
        <w:rPr>
          <w:lang w:val="en-US"/>
        </w:rPr>
        <w:lastRenderedPageBreak/>
        <w:t xml:space="preserve">          $ref: '#/components/schemas/ServingNetworkName'</w:t>
      </w:r>
    </w:p>
    <w:p w14:paraId="739EE4E1" w14:textId="77777777" w:rsidR="005B7866" w:rsidRPr="00B3056F" w:rsidRDefault="005B7866" w:rsidP="005B7866">
      <w:pPr>
        <w:pStyle w:val="PL"/>
        <w:rPr>
          <w:lang w:val="en-US"/>
        </w:rPr>
      </w:pPr>
      <w:r w:rsidRPr="00B3056F">
        <w:rPr>
          <w:lang w:val="en-US"/>
        </w:rPr>
        <w:t xml:space="preserve">        resynchronizationInfo:</w:t>
      </w:r>
    </w:p>
    <w:p w14:paraId="31BF8D11" w14:textId="77777777" w:rsidR="005B7866" w:rsidRPr="00B3056F" w:rsidRDefault="005B7866" w:rsidP="005B7866">
      <w:pPr>
        <w:pStyle w:val="PL"/>
        <w:rPr>
          <w:lang w:val="en-US"/>
        </w:rPr>
      </w:pPr>
      <w:r w:rsidRPr="00B3056F">
        <w:rPr>
          <w:lang w:val="en-US"/>
        </w:rPr>
        <w:t xml:space="preserve">          $ref: '#/components/schemas/ResynchronizationInfo'</w:t>
      </w:r>
    </w:p>
    <w:p w14:paraId="1C938C6F" w14:textId="77777777" w:rsidR="005B7866" w:rsidRPr="00B3056F" w:rsidRDefault="005B7866" w:rsidP="005B7866">
      <w:pPr>
        <w:pStyle w:val="PL"/>
        <w:rPr>
          <w:lang w:val="en-US"/>
        </w:rPr>
      </w:pPr>
      <w:r w:rsidRPr="00B3056F">
        <w:rPr>
          <w:lang w:val="en-US"/>
        </w:rPr>
        <w:t xml:space="preserve">        ausfInstanceId:</w:t>
      </w:r>
    </w:p>
    <w:p w14:paraId="637F4E32"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#/components/schemas/NfInstanceId'</w:t>
      </w:r>
    </w:p>
    <w:p w14:paraId="25E7C622" w14:textId="77777777" w:rsidR="005B7866" w:rsidRDefault="005B7866" w:rsidP="005B7866">
      <w:pPr>
        <w:pStyle w:val="PL"/>
        <w:rPr>
          <w:lang w:val="en-US"/>
        </w:rPr>
      </w:pPr>
      <w:r w:rsidRPr="00B3056F">
        <w:rPr>
          <w:lang w:val="en-US"/>
        </w:rPr>
        <w:t xml:space="preserve">        </w:t>
      </w:r>
      <w:r>
        <w:rPr>
          <w:lang w:val="en-US"/>
        </w:rPr>
        <w:t>cellCagInfo</w:t>
      </w:r>
      <w:r w:rsidRPr="00B3056F">
        <w:rPr>
          <w:lang w:val="en-US"/>
        </w:rPr>
        <w:t>:</w:t>
      </w:r>
    </w:p>
    <w:p w14:paraId="47A8C464" w14:textId="77777777" w:rsidR="005B7866" w:rsidRDefault="005B7866" w:rsidP="005B7866">
      <w:pPr>
        <w:pStyle w:val="PL"/>
        <w:rPr>
          <w:lang w:val="en-US"/>
        </w:rPr>
      </w:pPr>
      <w:r>
        <w:rPr>
          <w:lang w:val="en-US"/>
        </w:rPr>
        <w:t xml:space="preserve">          type: array</w:t>
      </w:r>
    </w:p>
    <w:p w14:paraId="30831974" w14:textId="77777777" w:rsidR="005B7866" w:rsidRPr="00B3056F" w:rsidRDefault="005B7866" w:rsidP="005B7866">
      <w:pPr>
        <w:pStyle w:val="PL"/>
        <w:rPr>
          <w:lang w:val="en-US"/>
        </w:rPr>
      </w:pPr>
      <w:r>
        <w:rPr>
          <w:lang w:val="en-US"/>
        </w:rPr>
        <w:t xml:space="preserve">          items:</w:t>
      </w:r>
    </w:p>
    <w:p w14:paraId="30744AE9" w14:textId="77777777" w:rsidR="005B7866" w:rsidRDefault="005B7866" w:rsidP="005B7866">
      <w:pPr>
        <w:pStyle w:val="PL"/>
        <w:rPr>
          <w:lang w:val="en-US"/>
        </w:rPr>
      </w:pPr>
      <w:r w:rsidRPr="00B3056F">
        <w:rPr>
          <w:lang w:val="en-US"/>
        </w:rPr>
        <w:t xml:space="preserve">          </w:t>
      </w:r>
      <w:r>
        <w:rPr>
          <w:lang w:val="en-US"/>
        </w:rPr>
        <w:t xml:space="preserve">  </w:t>
      </w:r>
      <w:r w:rsidRPr="00B3056F">
        <w:rPr>
          <w:lang w:val="en-US"/>
        </w:rPr>
        <w:t>$ref: 'TS29571_CommonData.yaml#/components/schemas/CagId'</w:t>
      </w:r>
    </w:p>
    <w:p w14:paraId="786AA954" w14:textId="77777777" w:rsidR="005B7866" w:rsidRDefault="005B7866" w:rsidP="005B7866">
      <w:pPr>
        <w:pStyle w:val="PL"/>
        <w:rPr>
          <w:lang w:val="en-US"/>
        </w:rPr>
      </w:pPr>
      <w:r>
        <w:rPr>
          <w:lang w:val="en-US"/>
        </w:rPr>
        <w:t xml:space="preserve">          minItems: 1</w:t>
      </w:r>
    </w:p>
    <w:p w14:paraId="2EEEEFCE" w14:textId="77777777" w:rsidR="005B7866" w:rsidRDefault="005B7866" w:rsidP="005B7866">
      <w:pPr>
        <w:pStyle w:val="PL"/>
        <w:rPr>
          <w:lang w:val="en-US"/>
        </w:rPr>
      </w:pPr>
      <w:r>
        <w:rPr>
          <w:lang w:val="en-US"/>
        </w:rPr>
        <w:t xml:space="preserve">        n5gcInd:</w:t>
      </w:r>
    </w:p>
    <w:p w14:paraId="1F728815" w14:textId="77777777" w:rsidR="005B7866" w:rsidRDefault="005B7866" w:rsidP="005B7866">
      <w:pPr>
        <w:pStyle w:val="PL"/>
        <w:rPr>
          <w:lang w:val="en-US"/>
        </w:rPr>
      </w:pPr>
      <w:r>
        <w:rPr>
          <w:lang w:val="en-US"/>
        </w:rPr>
        <w:t xml:space="preserve">          type: boolean</w:t>
      </w:r>
    </w:p>
    <w:p w14:paraId="07DB43BB" w14:textId="77777777" w:rsidR="005B7866" w:rsidRDefault="005B7866" w:rsidP="005B7866">
      <w:pPr>
        <w:pStyle w:val="PL"/>
        <w:rPr>
          <w:lang w:val="en-US"/>
        </w:rPr>
      </w:pPr>
      <w:r>
        <w:rPr>
          <w:lang w:val="en-US"/>
        </w:rPr>
        <w:t xml:space="preserve">          default: false</w:t>
      </w:r>
    </w:p>
    <w:p w14:paraId="01C215F5" w14:textId="77777777" w:rsidR="005B7866" w:rsidRPr="00B3056F" w:rsidRDefault="005B7866" w:rsidP="005B7866">
      <w:pPr>
        <w:pStyle w:val="PL"/>
        <w:rPr>
          <w:lang w:val="en-US"/>
        </w:rPr>
      </w:pPr>
    </w:p>
    <w:p w14:paraId="0DD11440" w14:textId="77777777" w:rsidR="005B7866" w:rsidRPr="00B3056F" w:rsidRDefault="005B7866" w:rsidP="005B7866">
      <w:pPr>
        <w:pStyle w:val="PL"/>
        <w:rPr>
          <w:lang w:val="en-US"/>
        </w:rPr>
      </w:pPr>
      <w:r w:rsidRPr="00B3056F">
        <w:rPr>
          <w:lang w:val="en-US"/>
        </w:rPr>
        <w:t xml:space="preserve">    AuthenticationInfoResult:</w:t>
      </w:r>
    </w:p>
    <w:p w14:paraId="2902903A" w14:textId="77777777" w:rsidR="005B7866" w:rsidRPr="00B3056F" w:rsidRDefault="005B7866" w:rsidP="005B7866">
      <w:pPr>
        <w:pStyle w:val="PL"/>
        <w:rPr>
          <w:lang w:val="en-US"/>
        </w:rPr>
      </w:pPr>
      <w:r w:rsidRPr="00B3056F">
        <w:rPr>
          <w:lang w:val="en-US"/>
        </w:rPr>
        <w:t xml:space="preserve">      type: object</w:t>
      </w:r>
    </w:p>
    <w:p w14:paraId="6263DBA8" w14:textId="77777777" w:rsidR="005B7866" w:rsidRPr="00B3056F" w:rsidRDefault="005B7866" w:rsidP="005B7866">
      <w:pPr>
        <w:pStyle w:val="PL"/>
        <w:rPr>
          <w:lang w:val="en-US"/>
        </w:rPr>
      </w:pPr>
      <w:r w:rsidRPr="00B3056F">
        <w:rPr>
          <w:lang w:val="en-US"/>
        </w:rPr>
        <w:t xml:space="preserve">      required:</w:t>
      </w:r>
    </w:p>
    <w:p w14:paraId="2BEEAD06" w14:textId="77777777" w:rsidR="005B7866" w:rsidRPr="00B3056F" w:rsidRDefault="005B7866" w:rsidP="005B7866">
      <w:pPr>
        <w:pStyle w:val="PL"/>
        <w:rPr>
          <w:lang w:val="en-US"/>
        </w:rPr>
      </w:pPr>
      <w:r w:rsidRPr="00B3056F">
        <w:rPr>
          <w:lang w:val="en-US"/>
        </w:rPr>
        <w:t xml:space="preserve">        - authType</w:t>
      </w:r>
    </w:p>
    <w:p w14:paraId="7E7095B8" w14:textId="77777777" w:rsidR="005B7866" w:rsidRPr="00B3056F" w:rsidRDefault="005B7866" w:rsidP="005B7866">
      <w:pPr>
        <w:pStyle w:val="PL"/>
        <w:rPr>
          <w:lang w:val="en-US"/>
        </w:rPr>
      </w:pPr>
      <w:r w:rsidRPr="00B3056F">
        <w:rPr>
          <w:lang w:val="en-US"/>
        </w:rPr>
        <w:t xml:space="preserve">      properties:</w:t>
      </w:r>
    </w:p>
    <w:p w14:paraId="402CAC2E" w14:textId="77777777" w:rsidR="005B7866" w:rsidRPr="00B3056F" w:rsidRDefault="005B7866" w:rsidP="005B7866">
      <w:pPr>
        <w:pStyle w:val="PL"/>
        <w:rPr>
          <w:lang w:val="en-US"/>
        </w:rPr>
      </w:pPr>
      <w:r w:rsidRPr="00B3056F">
        <w:rPr>
          <w:lang w:val="en-US"/>
        </w:rPr>
        <w:t xml:space="preserve">        authType:</w:t>
      </w:r>
    </w:p>
    <w:p w14:paraId="0CD62FC4" w14:textId="77777777" w:rsidR="005B7866" w:rsidRPr="00B3056F" w:rsidRDefault="005B7866" w:rsidP="005B7866">
      <w:pPr>
        <w:pStyle w:val="PL"/>
        <w:rPr>
          <w:lang w:val="en-US"/>
        </w:rPr>
      </w:pPr>
      <w:r w:rsidRPr="00B3056F">
        <w:rPr>
          <w:lang w:val="en-US"/>
        </w:rPr>
        <w:t xml:space="preserve">          $ref: '#/components/schemas/AuthType'</w:t>
      </w:r>
    </w:p>
    <w:p w14:paraId="0FF31785" w14:textId="77777777" w:rsidR="005B7866" w:rsidRPr="00B3056F" w:rsidRDefault="005B7866" w:rsidP="005B7866">
      <w:pPr>
        <w:pStyle w:val="PL"/>
        <w:rPr>
          <w:lang w:val="en-US"/>
        </w:rPr>
      </w:pPr>
      <w:r w:rsidRPr="00B3056F">
        <w:rPr>
          <w:lang w:val="en-US"/>
        </w:rPr>
        <w:t xml:space="preserve">        supportedFeatures:</w:t>
      </w:r>
    </w:p>
    <w:p w14:paraId="7BDA0E52"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#/components/schemas/SupportedFeatures'</w:t>
      </w:r>
    </w:p>
    <w:p w14:paraId="77646B27" w14:textId="77777777" w:rsidR="005B7866" w:rsidRPr="00B3056F" w:rsidRDefault="005B7866" w:rsidP="005B7866">
      <w:pPr>
        <w:pStyle w:val="PL"/>
        <w:rPr>
          <w:lang w:val="en-US"/>
        </w:rPr>
      </w:pPr>
      <w:r w:rsidRPr="00B3056F">
        <w:rPr>
          <w:lang w:val="en-US"/>
        </w:rPr>
        <w:t xml:space="preserve">        authenticationVector:</w:t>
      </w:r>
    </w:p>
    <w:p w14:paraId="626FB1AD" w14:textId="77777777" w:rsidR="005B7866" w:rsidRPr="00B3056F" w:rsidRDefault="005B7866" w:rsidP="005B7866">
      <w:pPr>
        <w:pStyle w:val="PL"/>
        <w:rPr>
          <w:lang w:val="en-US"/>
        </w:rPr>
      </w:pPr>
      <w:r w:rsidRPr="00B3056F">
        <w:rPr>
          <w:lang w:val="en-US"/>
        </w:rPr>
        <w:t xml:space="preserve">          $ref: '#/components/schemas/AuthenticationVector'</w:t>
      </w:r>
    </w:p>
    <w:p w14:paraId="72001316" w14:textId="77777777" w:rsidR="005B7866" w:rsidRPr="00B3056F" w:rsidRDefault="005B7866" w:rsidP="005B7866">
      <w:pPr>
        <w:pStyle w:val="PL"/>
        <w:rPr>
          <w:lang w:val="en-US"/>
        </w:rPr>
      </w:pPr>
      <w:r w:rsidRPr="00B3056F">
        <w:rPr>
          <w:lang w:val="en-US"/>
        </w:rPr>
        <w:t xml:space="preserve">        supi:</w:t>
      </w:r>
    </w:p>
    <w:p w14:paraId="07E919A6" w14:textId="77777777" w:rsidR="005B7866" w:rsidRDefault="005B7866" w:rsidP="005B7866">
      <w:pPr>
        <w:pStyle w:val="PL"/>
        <w:rPr>
          <w:lang w:val="en-US"/>
        </w:rPr>
      </w:pPr>
      <w:r w:rsidRPr="00B3056F">
        <w:rPr>
          <w:lang w:val="en-US"/>
        </w:rPr>
        <w:t xml:space="preserve">          $ref: '</w:t>
      </w:r>
      <w:r w:rsidRPr="00B3056F">
        <w:t>TS29571_CommonData.yaml</w:t>
      </w:r>
      <w:r w:rsidRPr="00B3056F">
        <w:rPr>
          <w:lang w:val="en-US"/>
        </w:rPr>
        <w:t>#/components/schemas/Supi'</w:t>
      </w:r>
    </w:p>
    <w:p w14:paraId="1489A317" w14:textId="77777777" w:rsidR="005B7866" w:rsidRDefault="005B7866" w:rsidP="005B7866">
      <w:pPr>
        <w:pStyle w:val="PL"/>
        <w:rPr>
          <w:lang w:val="en-US"/>
        </w:rPr>
      </w:pPr>
      <w:r w:rsidRPr="00B3056F">
        <w:rPr>
          <w:lang w:val="en-US"/>
        </w:rPr>
        <w:t xml:space="preserve">        </w:t>
      </w:r>
      <w:r>
        <w:rPr>
          <w:rFonts w:hint="eastAsia"/>
          <w:lang w:eastAsia="zh-CN"/>
        </w:rPr>
        <w:t>a</w:t>
      </w:r>
      <w:r>
        <w:rPr>
          <w:lang w:eastAsia="zh-CN"/>
        </w:rPr>
        <w:t>kmaInd</w:t>
      </w:r>
      <w:r w:rsidRPr="00B3056F">
        <w:rPr>
          <w:lang w:val="en-US"/>
        </w:rPr>
        <w:t>:</w:t>
      </w:r>
    </w:p>
    <w:p w14:paraId="7F425C27" w14:textId="77777777" w:rsidR="005B7866" w:rsidRPr="00B3056F" w:rsidRDefault="005B7866" w:rsidP="005B7866">
      <w:pPr>
        <w:pStyle w:val="PL"/>
      </w:pPr>
      <w:r w:rsidRPr="00B3056F">
        <w:t xml:space="preserve">          type: boolean</w:t>
      </w:r>
    </w:p>
    <w:p w14:paraId="2FD64A37" w14:textId="77777777" w:rsidR="005B7866" w:rsidRPr="00B3056F" w:rsidRDefault="005B7866" w:rsidP="005B7866">
      <w:pPr>
        <w:pStyle w:val="PL"/>
        <w:rPr>
          <w:lang w:val="en-US"/>
        </w:rPr>
      </w:pPr>
      <w:r w:rsidRPr="00B3056F">
        <w:t xml:space="preserve">          default: false</w:t>
      </w:r>
    </w:p>
    <w:p w14:paraId="4AE9F82C" w14:textId="77777777" w:rsidR="005B7866" w:rsidRPr="00B3056F" w:rsidRDefault="005B7866" w:rsidP="005B7866">
      <w:pPr>
        <w:pStyle w:val="PL"/>
        <w:rPr>
          <w:lang w:val="en-US"/>
        </w:rPr>
      </w:pPr>
    </w:p>
    <w:p w14:paraId="0CE281CF" w14:textId="77777777" w:rsidR="005B7866" w:rsidRPr="00B3056F" w:rsidRDefault="005B7866" w:rsidP="005B7866">
      <w:pPr>
        <w:pStyle w:val="PL"/>
        <w:rPr>
          <w:lang w:val="en-US"/>
        </w:rPr>
      </w:pPr>
    </w:p>
    <w:p w14:paraId="689AA329" w14:textId="77777777" w:rsidR="005B7866" w:rsidRPr="00B3056F" w:rsidRDefault="005B7866" w:rsidP="005B7866">
      <w:pPr>
        <w:pStyle w:val="PL"/>
        <w:rPr>
          <w:lang w:val="en-US"/>
        </w:rPr>
      </w:pPr>
      <w:r w:rsidRPr="00B3056F">
        <w:rPr>
          <w:lang w:val="en-US"/>
        </w:rPr>
        <w:t xml:space="preserve">    AuthenticationVector:</w:t>
      </w:r>
    </w:p>
    <w:p w14:paraId="0F72483E" w14:textId="77777777" w:rsidR="005B7866" w:rsidRPr="00B3056F" w:rsidRDefault="005B7866" w:rsidP="005B7866">
      <w:pPr>
        <w:pStyle w:val="PL"/>
        <w:rPr>
          <w:lang w:val="en-US"/>
        </w:rPr>
      </w:pPr>
      <w:r w:rsidRPr="00B3056F">
        <w:rPr>
          <w:lang w:val="en-US"/>
        </w:rPr>
        <w:t xml:space="preserve">      oneOf:</w:t>
      </w:r>
    </w:p>
    <w:p w14:paraId="2E4A3F07" w14:textId="77777777" w:rsidR="005B7866" w:rsidRPr="00B3056F" w:rsidRDefault="005B7866" w:rsidP="005B7866">
      <w:pPr>
        <w:pStyle w:val="PL"/>
        <w:rPr>
          <w:lang w:val="en-US"/>
        </w:rPr>
      </w:pPr>
      <w:r w:rsidRPr="00B3056F">
        <w:rPr>
          <w:lang w:val="en-US"/>
        </w:rPr>
        <w:t xml:space="preserve">        - $ref: '#/components/schemas/AvEapAkaPrime'</w:t>
      </w:r>
    </w:p>
    <w:p w14:paraId="7160B479" w14:textId="77777777" w:rsidR="005B7866" w:rsidRPr="00B3056F" w:rsidRDefault="005B7866" w:rsidP="005B7866">
      <w:pPr>
        <w:pStyle w:val="PL"/>
        <w:rPr>
          <w:lang w:val="en-US"/>
        </w:rPr>
      </w:pPr>
      <w:r w:rsidRPr="00B3056F">
        <w:rPr>
          <w:lang w:val="en-US"/>
        </w:rPr>
        <w:t xml:space="preserve">        - $ref: '#/components/schemas/Av5GHeAka'</w:t>
      </w:r>
    </w:p>
    <w:p w14:paraId="25F88A5B" w14:textId="77777777" w:rsidR="005B7866" w:rsidRPr="00B3056F" w:rsidRDefault="005B7866" w:rsidP="005B7866">
      <w:pPr>
        <w:pStyle w:val="PL"/>
        <w:rPr>
          <w:lang w:val="en-US"/>
        </w:rPr>
      </w:pPr>
      <w:r w:rsidRPr="00B3056F">
        <w:rPr>
          <w:lang w:val="en-US"/>
        </w:rPr>
        <w:t xml:space="preserve">      discriminator:</w:t>
      </w:r>
    </w:p>
    <w:p w14:paraId="4AE09D66" w14:textId="77777777" w:rsidR="005B7866" w:rsidRPr="00B3056F" w:rsidRDefault="005B7866" w:rsidP="005B7866">
      <w:pPr>
        <w:pStyle w:val="PL"/>
        <w:rPr>
          <w:lang w:val="en-US"/>
        </w:rPr>
      </w:pPr>
      <w:r w:rsidRPr="00B3056F">
        <w:rPr>
          <w:lang w:val="en-US"/>
        </w:rPr>
        <w:t xml:space="preserve">        propertyName: avType</w:t>
      </w:r>
    </w:p>
    <w:p w14:paraId="260331D1" w14:textId="77777777" w:rsidR="005B7866" w:rsidRPr="00B3056F" w:rsidRDefault="005B7866" w:rsidP="005B7866">
      <w:pPr>
        <w:pStyle w:val="PL"/>
        <w:rPr>
          <w:lang w:val="en-US"/>
        </w:rPr>
      </w:pPr>
      <w:r w:rsidRPr="00B3056F">
        <w:rPr>
          <w:lang w:val="en-US"/>
        </w:rPr>
        <w:t xml:space="preserve">        mapping:</w:t>
      </w:r>
    </w:p>
    <w:p w14:paraId="639AD7A5" w14:textId="77777777" w:rsidR="005B7866" w:rsidRPr="00B3056F" w:rsidRDefault="005B7866" w:rsidP="005B7866">
      <w:pPr>
        <w:pStyle w:val="PL"/>
        <w:rPr>
          <w:lang w:val="en-US"/>
        </w:rPr>
      </w:pPr>
      <w:r w:rsidRPr="00B3056F">
        <w:rPr>
          <w:lang w:val="en-US"/>
        </w:rPr>
        <w:t xml:space="preserve">          5G_HE_AKA: '#/components/schemas/Av5GHeAka'</w:t>
      </w:r>
    </w:p>
    <w:p w14:paraId="464FC209" w14:textId="77777777" w:rsidR="005B7866" w:rsidRPr="00B3056F" w:rsidRDefault="005B7866" w:rsidP="005B7866">
      <w:pPr>
        <w:pStyle w:val="PL"/>
        <w:rPr>
          <w:lang w:val="en-US"/>
        </w:rPr>
      </w:pPr>
      <w:r w:rsidRPr="00B3056F">
        <w:rPr>
          <w:lang w:val="en-US"/>
        </w:rPr>
        <w:t xml:space="preserve">          EAP_AKA_PRIME: '#/components/schemas/AvEapAkaPrime'</w:t>
      </w:r>
    </w:p>
    <w:p w14:paraId="7CD3BF17" w14:textId="77777777" w:rsidR="005B7866" w:rsidRPr="00B3056F" w:rsidRDefault="005B7866" w:rsidP="005B7866">
      <w:pPr>
        <w:pStyle w:val="PL"/>
        <w:rPr>
          <w:lang w:val="en-US"/>
        </w:rPr>
      </w:pPr>
    </w:p>
    <w:p w14:paraId="6256BDCE" w14:textId="77777777" w:rsidR="005B7866" w:rsidRPr="00B3056F" w:rsidRDefault="005B7866" w:rsidP="005B7866">
      <w:pPr>
        <w:pStyle w:val="PL"/>
        <w:rPr>
          <w:lang w:val="en-US"/>
        </w:rPr>
      </w:pPr>
      <w:r w:rsidRPr="00B3056F">
        <w:rPr>
          <w:lang w:val="en-US"/>
        </w:rPr>
        <w:t xml:space="preserve">    AvEapAkaPrime:</w:t>
      </w:r>
    </w:p>
    <w:p w14:paraId="34BC69C5" w14:textId="77777777" w:rsidR="005B7866" w:rsidRPr="00B3056F" w:rsidRDefault="005B7866" w:rsidP="005B7866">
      <w:pPr>
        <w:pStyle w:val="PL"/>
        <w:rPr>
          <w:lang w:val="en-US"/>
        </w:rPr>
      </w:pPr>
      <w:r w:rsidRPr="00B3056F">
        <w:rPr>
          <w:lang w:val="en-US"/>
        </w:rPr>
        <w:t xml:space="preserve">      type: object</w:t>
      </w:r>
    </w:p>
    <w:p w14:paraId="3B326D8E" w14:textId="77777777" w:rsidR="005B7866" w:rsidRPr="00B3056F" w:rsidRDefault="005B7866" w:rsidP="005B7866">
      <w:pPr>
        <w:pStyle w:val="PL"/>
        <w:rPr>
          <w:lang w:val="en-US"/>
        </w:rPr>
      </w:pPr>
      <w:r w:rsidRPr="00B3056F">
        <w:rPr>
          <w:lang w:val="en-US"/>
        </w:rPr>
        <w:t xml:space="preserve">      required:</w:t>
      </w:r>
    </w:p>
    <w:p w14:paraId="18A1A2E6" w14:textId="77777777" w:rsidR="005B7866" w:rsidRPr="00B3056F" w:rsidRDefault="005B7866" w:rsidP="005B7866">
      <w:pPr>
        <w:pStyle w:val="PL"/>
        <w:rPr>
          <w:lang w:val="en-US"/>
        </w:rPr>
      </w:pPr>
      <w:r w:rsidRPr="00B3056F">
        <w:rPr>
          <w:lang w:val="en-US"/>
        </w:rPr>
        <w:t xml:space="preserve">        - avType</w:t>
      </w:r>
    </w:p>
    <w:p w14:paraId="0BF321E2" w14:textId="77777777" w:rsidR="005B7866" w:rsidRPr="00B3056F" w:rsidRDefault="005B7866" w:rsidP="005B7866">
      <w:pPr>
        <w:pStyle w:val="PL"/>
        <w:rPr>
          <w:lang w:val="en-US"/>
        </w:rPr>
      </w:pPr>
      <w:r w:rsidRPr="00B3056F">
        <w:rPr>
          <w:lang w:val="en-US"/>
        </w:rPr>
        <w:t xml:space="preserve">        - rand</w:t>
      </w:r>
    </w:p>
    <w:p w14:paraId="096783CB" w14:textId="77777777" w:rsidR="005B7866" w:rsidRPr="00B3056F" w:rsidRDefault="005B7866" w:rsidP="005B7866">
      <w:pPr>
        <w:pStyle w:val="PL"/>
        <w:rPr>
          <w:lang w:val="en-US"/>
        </w:rPr>
      </w:pPr>
      <w:r w:rsidRPr="00B3056F">
        <w:rPr>
          <w:lang w:val="en-US"/>
        </w:rPr>
        <w:t xml:space="preserve">        - xres</w:t>
      </w:r>
    </w:p>
    <w:p w14:paraId="6337A80F" w14:textId="77777777" w:rsidR="005B7866" w:rsidRPr="00B3056F" w:rsidRDefault="005B7866" w:rsidP="005B7866">
      <w:pPr>
        <w:pStyle w:val="PL"/>
        <w:rPr>
          <w:lang w:val="en-US"/>
        </w:rPr>
      </w:pPr>
      <w:r w:rsidRPr="00B3056F">
        <w:rPr>
          <w:lang w:val="en-US"/>
        </w:rPr>
        <w:t xml:space="preserve">        - autn</w:t>
      </w:r>
    </w:p>
    <w:p w14:paraId="693732D2" w14:textId="77777777" w:rsidR="005B7866" w:rsidRPr="00B3056F" w:rsidRDefault="005B7866" w:rsidP="005B7866">
      <w:pPr>
        <w:pStyle w:val="PL"/>
        <w:rPr>
          <w:lang w:val="en-US"/>
        </w:rPr>
      </w:pPr>
      <w:r w:rsidRPr="00B3056F">
        <w:rPr>
          <w:lang w:val="en-US"/>
        </w:rPr>
        <w:t xml:space="preserve">        - ckPrime</w:t>
      </w:r>
    </w:p>
    <w:p w14:paraId="05A5874C" w14:textId="77777777" w:rsidR="005B7866" w:rsidRPr="00B3056F" w:rsidRDefault="005B7866" w:rsidP="005B7866">
      <w:pPr>
        <w:pStyle w:val="PL"/>
        <w:rPr>
          <w:lang w:val="en-US"/>
        </w:rPr>
      </w:pPr>
      <w:r w:rsidRPr="00B3056F">
        <w:rPr>
          <w:lang w:val="en-US"/>
        </w:rPr>
        <w:t xml:space="preserve">        - ikPrime</w:t>
      </w:r>
    </w:p>
    <w:p w14:paraId="3A441C64" w14:textId="77777777" w:rsidR="005B7866" w:rsidRPr="00B3056F" w:rsidRDefault="005B7866" w:rsidP="005B7866">
      <w:pPr>
        <w:pStyle w:val="PL"/>
        <w:rPr>
          <w:lang w:val="en-US"/>
        </w:rPr>
      </w:pPr>
      <w:r w:rsidRPr="00B3056F">
        <w:rPr>
          <w:lang w:val="en-US"/>
        </w:rPr>
        <w:t xml:space="preserve">      properties:</w:t>
      </w:r>
    </w:p>
    <w:p w14:paraId="6202017E" w14:textId="77777777" w:rsidR="005B7866" w:rsidRPr="00B3056F" w:rsidRDefault="005B7866" w:rsidP="005B7866">
      <w:pPr>
        <w:pStyle w:val="PL"/>
        <w:rPr>
          <w:lang w:val="en-US"/>
        </w:rPr>
      </w:pPr>
      <w:r w:rsidRPr="00B3056F">
        <w:rPr>
          <w:lang w:val="en-US"/>
        </w:rPr>
        <w:t xml:space="preserve">        avType:</w:t>
      </w:r>
    </w:p>
    <w:p w14:paraId="02001E76" w14:textId="77777777" w:rsidR="005B7866" w:rsidRPr="00B3056F" w:rsidRDefault="005B7866" w:rsidP="005B7866">
      <w:pPr>
        <w:pStyle w:val="PL"/>
        <w:rPr>
          <w:lang w:val="en-US"/>
        </w:rPr>
      </w:pPr>
      <w:r w:rsidRPr="00B3056F">
        <w:rPr>
          <w:lang w:val="en-US"/>
        </w:rPr>
        <w:t xml:space="preserve">          $ref: '#/components/schemas/AvType'</w:t>
      </w:r>
    </w:p>
    <w:p w14:paraId="599D469E" w14:textId="77777777" w:rsidR="005B7866" w:rsidRPr="00B3056F" w:rsidRDefault="005B7866" w:rsidP="005B7866">
      <w:pPr>
        <w:pStyle w:val="PL"/>
        <w:rPr>
          <w:lang w:val="en-US"/>
        </w:rPr>
      </w:pPr>
      <w:r w:rsidRPr="00B3056F">
        <w:rPr>
          <w:lang w:val="en-US"/>
        </w:rPr>
        <w:t xml:space="preserve">        rand:</w:t>
      </w:r>
    </w:p>
    <w:p w14:paraId="01AB0C9F" w14:textId="77777777" w:rsidR="005B7866" w:rsidRPr="00B3056F" w:rsidRDefault="005B7866" w:rsidP="005B7866">
      <w:pPr>
        <w:pStyle w:val="PL"/>
        <w:rPr>
          <w:lang w:val="en-US"/>
        </w:rPr>
      </w:pPr>
      <w:r w:rsidRPr="00B3056F">
        <w:rPr>
          <w:lang w:val="en-US"/>
        </w:rPr>
        <w:t xml:space="preserve">          $ref: '#/components/schemas/Rand'</w:t>
      </w:r>
    </w:p>
    <w:p w14:paraId="1A0FE57D" w14:textId="77777777" w:rsidR="005B7866" w:rsidRPr="00B3056F" w:rsidRDefault="005B7866" w:rsidP="005B7866">
      <w:pPr>
        <w:pStyle w:val="PL"/>
        <w:rPr>
          <w:lang w:val="en-US"/>
        </w:rPr>
      </w:pPr>
      <w:r w:rsidRPr="00B3056F">
        <w:rPr>
          <w:lang w:val="en-US"/>
        </w:rPr>
        <w:t xml:space="preserve">        xres:</w:t>
      </w:r>
    </w:p>
    <w:p w14:paraId="6EE3A8F4" w14:textId="77777777" w:rsidR="005B7866" w:rsidRPr="00B3056F" w:rsidRDefault="005B7866" w:rsidP="005B7866">
      <w:pPr>
        <w:pStyle w:val="PL"/>
        <w:rPr>
          <w:lang w:val="en-US"/>
        </w:rPr>
      </w:pPr>
      <w:r w:rsidRPr="00B3056F">
        <w:rPr>
          <w:lang w:val="en-US"/>
        </w:rPr>
        <w:t xml:space="preserve">          $ref: '#/components/schemas/Xres'</w:t>
      </w:r>
    </w:p>
    <w:p w14:paraId="2ED5807E" w14:textId="77777777" w:rsidR="005B7866" w:rsidRPr="00B3056F" w:rsidRDefault="005B7866" w:rsidP="005B7866">
      <w:pPr>
        <w:pStyle w:val="PL"/>
        <w:rPr>
          <w:lang w:val="en-US"/>
        </w:rPr>
      </w:pPr>
      <w:r w:rsidRPr="00B3056F">
        <w:rPr>
          <w:lang w:val="en-US"/>
        </w:rPr>
        <w:t xml:space="preserve">        autn:</w:t>
      </w:r>
    </w:p>
    <w:p w14:paraId="4FAF3252" w14:textId="77777777" w:rsidR="005B7866" w:rsidRPr="00B3056F" w:rsidRDefault="005B7866" w:rsidP="005B7866">
      <w:pPr>
        <w:pStyle w:val="PL"/>
        <w:rPr>
          <w:lang w:val="en-US"/>
        </w:rPr>
      </w:pPr>
      <w:r w:rsidRPr="00B3056F">
        <w:rPr>
          <w:lang w:val="en-US"/>
        </w:rPr>
        <w:t xml:space="preserve">          $ref: '#/components/schemas/Autn'</w:t>
      </w:r>
    </w:p>
    <w:p w14:paraId="0F2A57BF" w14:textId="77777777" w:rsidR="005B7866" w:rsidRPr="00B3056F" w:rsidRDefault="005B7866" w:rsidP="005B7866">
      <w:pPr>
        <w:pStyle w:val="PL"/>
        <w:rPr>
          <w:lang w:val="en-US"/>
        </w:rPr>
      </w:pPr>
      <w:r w:rsidRPr="00B3056F">
        <w:rPr>
          <w:lang w:val="en-US"/>
        </w:rPr>
        <w:t xml:space="preserve">        ckPrime:</w:t>
      </w:r>
    </w:p>
    <w:p w14:paraId="6674F9B3" w14:textId="77777777" w:rsidR="005B7866" w:rsidRPr="00B3056F" w:rsidRDefault="005B7866" w:rsidP="005B7866">
      <w:pPr>
        <w:pStyle w:val="PL"/>
        <w:rPr>
          <w:lang w:val="en-US"/>
        </w:rPr>
      </w:pPr>
      <w:r w:rsidRPr="00B3056F">
        <w:rPr>
          <w:lang w:val="en-US"/>
        </w:rPr>
        <w:t xml:space="preserve">          $ref: '#/components/schemas/CkPrime'</w:t>
      </w:r>
    </w:p>
    <w:p w14:paraId="309C3486" w14:textId="77777777" w:rsidR="005B7866" w:rsidRPr="00B3056F" w:rsidRDefault="005B7866" w:rsidP="005B7866">
      <w:pPr>
        <w:pStyle w:val="PL"/>
        <w:rPr>
          <w:lang w:val="en-US"/>
        </w:rPr>
      </w:pPr>
      <w:r w:rsidRPr="00B3056F">
        <w:rPr>
          <w:lang w:val="en-US"/>
        </w:rPr>
        <w:t xml:space="preserve">        ikPrime:</w:t>
      </w:r>
    </w:p>
    <w:p w14:paraId="7397D31E" w14:textId="77777777" w:rsidR="005B7866" w:rsidRPr="00B3056F" w:rsidRDefault="005B7866" w:rsidP="005B7866">
      <w:pPr>
        <w:pStyle w:val="PL"/>
        <w:rPr>
          <w:lang w:val="en-US"/>
        </w:rPr>
      </w:pPr>
      <w:r w:rsidRPr="00B3056F">
        <w:rPr>
          <w:lang w:val="en-US"/>
        </w:rPr>
        <w:t xml:space="preserve">          $ref: '#/components/schemas/IkPrime'</w:t>
      </w:r>
    </w:p>
    <w:p w14:paraId="228B08F5" w14:textId="77777777" w:rsidR="005B7866" w:rsidRPr="00B3056F" w:rsidRDefault="005B7866" w:rsidP="005B7866">
      <w:pPr>
        <w:pStyle w:val="PL"/>
        <w:rPr>
          <w:lang w:val="en-US"/>
        </w:rPr>
      </w:pPr>
    </w:p>
    <w:p w14:paraId="4AE35793" w14:textId="77777777" w:rsidR="005B7866" w:rsidRPr="00B3056F" w:rsidRDefault="005B7866" w:rsidP="005B7866">
      <w:pPr>
        <w:pStyle w:val="PL"/>
        <w:rPr>
          <w:lang w:val="en-US"/>
        </w:rPr>
      </w:pPr>
      <w:r w:rsidRPr="00B3056F">
        <w:rPr>
          <w:lang w:val="en-US"/>
        </w:rPr>
        <w:t xml:space="preserve">    Av5GHeAka:</w:t>
      </w:r>
    </w:p>
    <w:p w14:paraId="0EA38191" w14:textId="77777777" w:rsidR="005B7866" w:rsidRPr="00B3056F" w:rsidRDefault="005B7866" w:rsidP="005B7866">
      <w:pPr>
        <w:pStyle w:val="PL"/>
        <w:rPr>
          <w:lang w:val="en-US"/>
        </w:rPr>
      </w:pPr>
      <w:r w:rsidRPr="00B3056F">
        <w:rPr>
          <w:lang w:val="en-US"/>
        </w:rPr>
        <w:t xml:space="preserve">      type: object</w:t>
      </w:r>
    </w:p>
    <w:p w14:paraId="31AE3F04" w14:textId="77777777" w:rsidR="005B7866" w:rsidRPr="00B3056F" w:rsidRDefault="005B7866" w:rsidP="005B7866">
      <w:pPr>
        <w:pStyle w:val="PL"/>
        <w:rPr>
          <w:lang w:val="en-US"/>
        </w:rPr>
      </w:pPr>
      <w:r w:rsidRPr="00B3056F">
        <w:rPr>
          <w:lang w:val="en-US"/>
        </w:rPr>
        <w:t xml:space="preserve">      required:</w:t>
      </w:r>
    </w:p>
    <w:p w14:paraId="04B43DCB" w14:textId="77777777" w:rsidR="005B7866" w:rsidRPr="00B3056F" w:rsidRDefault="005B7866" w:rsidP="005B7866">
      <w:pPr>
        <w:pStyle w:val="PL"/>
        <w:rPr>
          <w:lang w:val="en-US"/>
        </w:rPr>
      </w:pPr>
      <w:r w:rsidRPr="00B3056F">
        <w:rPr>
          <w:lang w:val="en-US"/>
        </w:rPr>
        <w:t xml:space="preserve">        - avType</w:t>
      </w:r>
    </w:p>
    <w:p w14:paraId="11B35736" w14:textId="77777777" w:rsidR="005B7866" w:rsidRPr="00B3056F" w:rsidRDefault="005B7866" w:rsidP="005B7866">
      <w:pPr>
        <w:pStyle w:val="PL"/>
        <w:rPr>
          <w:lang w:val="en-US"/>
        </w:rPr>
      </w:pPr>
      <w:r w:rsidRPr="00B3056F">
        <w:rPr>
          <w:lang w:val="en-US"/>
        </w:rPr>
        <w:t xml:space="preserve">        - rand</w:t>
      </w:r>
    </w:p>
    <w:p w14:paraId="28256A84" w14:textId="77777777" w:rsidR="005B7866" w:rsidRPr="00B3056F" w:rsidRDefault="005B7866" w:rsidP="005B7866">
      <w:pPr>
        <w:pStyle w:val="PL"/>
        <w:rPr>
          <w:lang w:val="en-US"/>
        </w:rPr>
      </w:pPr>
      <w:r w:rsidRPr="00B3056F">
        <w:rPr>
          <w:lang w:val="en-US"/>
        </w:rPr>
        <w:t xml:space="preserve">        - xresStar</w:t>
      </w:r>
    </w:p>
    <w:p w14:paraId="3E7410C3" w14:textId="77777777" w:rsidR="005B7866" w:rsidRPr="00B3056F" w:rsidRDefault="005B7866" w:rsidP="005B7866">
      <w:pPr>
        <w:pStyle w:val="PL"/>
        <w:rPr>
          <w:lang w:val="en-US"/>
        </w:rPr>
      </w:pPr>
      <w:r w:rsidRPr="00B3056F">
        <w:rPr>
          <w:lang w:val="en-US"/>
        </w:rPr>
        <w:t xml:space="preserve">        - autn</w:t>
      </w:r>
    </w:p>
    <w:p w14:paraId="05B3D545" w14:textId="77777777" w:rsidR="005B7866" w:rsidRPr="00B3056F" w:rsidRDefault="005B7866" w:rsidP="005B7866">
      <w:pPr>
        <w:pStyle w:val="PL"/>
        <w:rPr>
          <w:lang w:val="en-US"/>
        </w:rPr>
      </w:pPr>
      <w:r w:rsidRPr="00B3056F">
        <w:rPr>
          <w:lang w:val="en-US"/>
        </w:rPr>
        <w:t xml:space="preserve">        - kausf</w:t>
      </w:r>
    </w:p>
    <w:p w14:paraId="5F097608" w14:textId="77777777" w:rsidR="005B7866" w:rsidRPr="00B3056F" w:rsidRDefault="005B7866" w:rsidP="005B7866">
      <w:pPr>
        <w:pStyle w:val="PL"/>
        <w:rPr>
          <w:lang w:val="en-US"/>
        </w:rPr>
      </w:pPr>
      <w:r w:rsidRPr="00B3056F">
        <w:rPr>
          <w:lang w:val="en-US"/>
        </w:rPr>
        <w:t xml:space="preserve">      properties:</w:t>
      </w:r>
    </w:p>
    <w:p w14:paraId="0901F311" w14:textId="77777777" w:rsidR="005B7866" w:rsidRPr="00B3056F" w:rsidRDefault="005B7866" w:rsidP="005B7866">
      <w:pPr>
        <w:pStyle w:val="PL"/>
        <w:rPr>
          <w:lang w:val="en-US"/>
        </w:rPr>
      </w:pPr>
      <w:r w:rsidRPr="00B3056F">
        <w:rPr>
          <w:lang w:val="en-US"/>
        </w:rPr>
        <w:t xml:space="preserve">        avType:</w:t>
      </w:r>
    </w:p>
    <w:p w14:paraId="2AD684B4" w14:textId="77777777" w:rsidR="005B7866" w:rsidRPr="00B3056F" w:rsidRDefault="005B7866" w:rsidP="005B7866">
      <w:pPr>
        <w:pStyle w:val="PL"/>
        <w:rPr>
          <w:lang w:val="en-US"/>
        </w:rPr>
      </w:pPr>
      <w:r w:rsidRPr="00B3056F">
        <w:rPr>
          <w:lang w:val="en-US"/>
        </w:rPr>
        <w:t xml:space="preserve">          $ref: '#/components/schemas/AvType'</w:t>
      </w:r>
    </w:p>
    <w:p w14:paraId="02ADC9B5" w14:textId="77777777" w:rsidR="005B7866" w:rsidRPr="00B3056F" w:rsidRDefault="005B7866" w:rsidP="005B7866">
      <w:pPr>
        <w:pStyle w:val="PL"/>
        <w:rPr>
          <w:lang w:val="en-US"/>
        </w:rPr>
      </w:pPr>
      <w:r w:rsidRPr="00B3056F">
        <w:rPr>
          <w:lang w:val="en-US"/>
        </w:rPr>
        <w:t xml:space="preserve">        rand:</w:t>
      </w:r>
    </w:p>
    <w:p w14:paraId="601FCFD6" w14:textId="77777777" w:rsidR="005B7866" w:rsidRPr="00B3056F" w:rsidRDefault="005B7866" w:rsidP="005B7866">
      <w:pPr>
        <w:pStyle w:val="PL"/>
        <w:rPr>
          <w:lang w:val="en-US"/>
        </w:rPr>
      </w:pPr>
      <w:r w:rsidRPr="00B3056F">
        <w:rPr>
          <w:lang w:val="en-US"/>
        </w:rPr>
        <w:t xml:space="preserve">          $ref: '#/components/schemas/Rand'</w:t>
      </w:r>
    </w:p>
    <w:p w14:paraId="3F752F98" w14:textId="77777777" w:rsidR="005B7866" w:rsidRPr="00B3056F" w:rsidRDefault="005B7866" w:rsidP="005B7866">
      <w:pPr>
        <w:pStyle w:val="PL"/>
        <w:rPr>
          <w:lang w:val="en-US"/>
        </w:rPr>
      </w:pPr>
      <w:r w:rsidRPr="00B3056F">
        <w:rPr>
          <w:lang w:val="en-US"/>
        </w:rPr>
        <w:lastRenderedPageBreak/>
        <w:t xml:space="preserve">        xresStar:</w:t>
      </w:r>
    </w:p>
    <w:p w14:paraId="0DAFA573" w14:textId="77777777" w:rsidR="005B7866" w:rsidRPr="00B3056F" w:rsidRDefault="005B7866" w:rsidP="005B7866">
      <w:pPr>
        <w:pStyle w:val="PL"/>
        <w:rPr>
          <w:lang w:val="en-US"/>
        </w:rPr>
      </w:pPr>
      <w:r w:rsidRPr="00B3056F">
        <w:rPr>
          <w:lang w:val="en-US"/>
        </w:rPr>
        <w:t xml:space="preserve">          $ref: '#/components/schemas/XresStar'</w:t>
      </w:r>
    </w:p>
    <w:p w14:paraId="266AEE57" w14:textId="77777777" w:rsidR="005B7866" w:rsidRPr="00B3056F" w:rsidRDefault="005B7866" w:rsidP="005B7866">
      <w:pPr>
        <w:pStyle w:val="PL"/>
        <w:rPr>
          <w:lang w:val="en-US"/>
        </w:rPr>
      </w:pPr>
      <w:r w:rsidRPr="00B3056F">
        <w:rPr>
          <w:lang w:val="en-US"/>
        </w:rPr>
        <w:t xml:space="preserve">        autn:</w:t>
      </w:r>
    </w:p>
    <w:p w14:paraId="6F4656F8" w14:textId="77777777" w:rsidR="005B7866" w:rsidRPr="00B3056F" w:rsidRDefault="005B7866" w:rsidP="005B7866">
      <w:pPr>
        <w:pStyle w:val="PL"/>
        <w:rPr>
          <w:lang w:val="en-US"/>
        </w:rPr>
      </w:pPr>
      <w:r w:rsidRPr="00B3056F">
        <w:rPr>
          <w:lang w:val="en-US"/>
        </w:rPr>
        <w:t xml:space="preserve">          $ref: '#/components/schemas/Autn'</w:t>
      </w:r>
    </w:p>
    <w:p w14:paraId="7883605A" w14:textId="77777777" w:rsidR="005B7866" w:rsidRPr="00B3056F" w:rsidRDefault="005B7866" w:rsidP="005B7866">
      <w:pPr>
        <w:pStyle w:val="PL"/>
        <w:rPr>
          <w:lang w:val="en-US"/>
        </w:rPr>
      </w:pPr>
      <w:r w:rsidRPr="00B3056F">
        <w:rPr>
          <w:lang w:val="en-US"/>
        </w:rPr>
        <w:t xml:space="preserve">        kausf:</w:t>
      </w:r>
    </w:p>
    <w:p w14:paraId="63144B10" w14:textId="77777777" w:rsidR="005B7866" w:rsidRPr="00B3056F" w:rsidRDefault="005B7866" w:rsidP="005B7866">
      <w:pPr>
        <w:pStyle w:val="PL"/>
        <w:rPr>
          <w:lang w:val="en-US"/>
        </w:rPr>
      </w:pPr>
      <w:r w:rsidRPr="00B3056F">
        <w:rPr>
          <w:lang w:val="en-US"/>
        </w:rPr>
        <w:t xml:space="preserve">          $ref: '#/components/schemas/Kausf'</w:t>
      </w:r>
    </w:p>
    <w:p w14:paraId="1C909415" w14:textId="77777777" w:rsidR="005B7866" w:rsidRPr="00B3056F" w:rsidRDefault="005B7866" w:rsidP="005B7866">
      <w:pPr>
        <w:pStyle w:val="PL"/>
        <w:rPr>
          <w:lang w:val="en-US"/>
        </w:rPr>
      </w:pPr>
    </w:p>
    <w:p w14:paraId="718DB95A" w14:textId="77777777" w:rsidR="005B7866" w:rsidRPr="00B3056F" w:rsidRDefault="005B7866" w:rsidP="005B7866">
      <w:pPr>
        <w:pStyle w:val="PL"/>
        <w:rPr>
          <w:lang w:val="en-US"/>
        </w:rPr>
      </w:pPr>
      <w:r w:rsidRPr="00B3056F">
        <w:rPr>
          <w:lang w:val="en-US"/>
        </w:rPr>
        <w:t xml:space="preserve">    ResynchronizationInfo:</w:t>
      </w:r>
    </w:p>
    <w:p w14:paraId="650C95B9" w14:textId="77777777" w:rsidR="005B7866" w:rsidRPr="00B3056F" w:rsidRDefault="005B7866" w:rsidP="005B7866">
      <w:pPr>
        <w:pStyle w:val="PL"/>
        <w:rPr>
          <w:lang w:val="en-US"/>
        </w:rPr>
      </w:pPr>
      <w:r w:rsidRPr="00B3056F">
        <w:rPr>
          <w:lang w:val="en-US"/>
        </w:rPr>
        <w:t xml:space="preserve">      type: object</w:t>
      </w:r>
    </w:p>
    <w:p w14:paraId="2ED8C6EE" w14:textId="77777777" w:rsidR="005B7866" w:rsidRPr="00B3056F" w:rsidRDefault="005B7866" w:rsidP="005B7866">
      <w:pPr>
        <w:pStyle w:val="PL"/>
        <w:rPr>
          <w:lang w:val="en-US"/>
        </w:rPr>
      </w:pPr>
      <w:r w:rsidRPr="00B3056F">
        <w:rPr>
          <w:lang w:val="en-US"/>
        </w:rPr>
        <w:t xml:space="preserve">      required:</w:t>
      </w:r>
    </w:p>
    <w:p w14:paraId="4D546171" w14:textId="77777777" w:rsidR="005B7866" w:rsidRPr="00B3056F" w:rsidRDefault="005B7866" w:rsidP="005B7866">
      <w:pPr>
        <w:pStyle w:val="PL"/>
        <w:rPr>
          <w:lang w:val="en-US"/>
        </w:rPr>
      </w:pPr>
      <w:r w:rsidRPr="00B3056F">
        <w:rPr>
          <w:lang w:val="en-US"/>
        </w:rPr>
        <w:t xml:space="preserve">        - rand</w:t>
      </w:r>
    </w:p>
    <w:p w14:paraId="392B02BE" w14:textId="77777777" w:rsidR="005B7866" w:rsidRPr="00B3056F" w:rsidRDefault="005B7866" w:rsidP="005B7866">
      <w:pPr>
        <w:pStyle w:val="PL"/>
        <w:rPr>
          <w:lang w:val="en-US"/>
        </w:rPr>
      </w:pPr>
      <w:r w:rsidRPr="00B3056F">
        <w:rPr>
          <w:lang w:val="en-US"/>
        </w:rPr>
        <w:t xml:space="preserve">        - auts</w:t>
      </w:r>
    </w:p>
    <w:p w14:paraId="421512EF" w14:textId="77777777" w:rsidR="005B7866" w:rsidRPr="00B3056F" w:rsidRDefault="005B7866" w:rsidP="005B7866">
      <w:pPr>
        <w:pStyle w:val="PL"/>
        <w:rPr>
          <w:lang w:val="en-US"/>
        </w:rPr>
      </w:pPr>
      <w:r w:rsidRPr="00B3056F">
        <w:rPr>
          <w:lang w:val="en-US"/>
        </w:rPr>
        <w:t xml:space="preserve">      properties:</w:t>
      </w:r>
    </w:p>
    <w:p w14:paraId="3D84217B" w14:textId="77777777" w:rsidR="005B7866" w:rsidRPr="00B3056F" w:rsidRDefault="005B7866" w:rsidP="005B7866">
      <w:pPr>
        <w:pStyle w:val="PL"/>
        <w:rPr>
          <w:lang w:val="en-US"/>
        </w:rPr>
      </w:pPr>
      <w:r w:rsidRPr="00B3056F">
        <w:rPr>
          <w:lang w:val="en-US"/>
        </w:rPr>
        <w:t xml:space="preserve">        rand:</w:t>
      </w:r>
    </w:p>
    <w:p w14:paraId="1105508A" w14:textId="77777777" w:rsidR="005B7866" w:rsidRPr="00B3056F" w:rsidRDefault="005B7866" w:rsidP="005B7866">
      <w:pPr>
        <w:pStyle w:val="PL"/>
        <w:rPr>
          <w:lang w:val="en-US"/>
        </w:rPr>
      </w:pPr>
      <w:r w:rsidRPr="00B3056F">
        <w:rPr>
          <w:lang w:val="en-US"/>
        </w:rPr>
        <w:t xml:space="preserve">          $ref: '#/components/schemas/Rand'</w:t>
      </w:r>
    </w:p>
    <w:p w14:paraId="13EF8458" w14:textId="77777777" w:rsidR="005B7866" w:rsidRPr="00B3056F" w:rsidRDefault="005B7866" w:rsidP="005B7866">
      <w:pPr>
        <w:pStyle w:val="PL"/>
        <w:rPr>
          <w:lang w:val="en-US"/>
        </w:rPr>
      </w:pPr>
      <w:r w:rsidRPr="00B3056F">
        <w:rPr>
          <w:lang w:val="en-US"/>
        </w:rPr>
        <w:t xml:space="preserve">        auts:</w:t>
      </w:r>
    </w:p>
    <w:p w14:paraId="66B4DF03" w14:textId="77777777" w:rsidR="005B7866" w:rsidRPr="00B3056F" w:rsidRDefault="005B7866" w:rsidP="005B7866">
      <w:pPr>
        <w:pStyle w:val="PL"/>
        <w:rPr>
          <w:lang w:val="en-US"/>
        </w:rPr>
      </w:pPr>
      <w:r w:rsidRPr="00B3056F">
        <w:rPr>
          <w:lang w:val="en-US"/>
        </w:rPr>
        <w:t xml:space="preserve">          $ref: '#/components/schemas/Auts'</w:t>
      </w:r>
    </w:p>
    <w:p w14:paraId="43DC5506" w14:textId="77777777" w:rsidR="005B7866" w:rsidRPr="00B3056F" w:rsidRDefault="005B7866" w:rsidP="005B7866">
      <w:pPr>
        <w:pStyle w:val="PL"/>
        <w:rPr>
          <w:lang w:val="en-US"/>
        </w:rPr>
      </w:pPr>
    </w:p>
    <w:p w14:paraId="76B6A656" w14:textId="77777777" w:rsidR="005B7866" w:rsidRPr="00B3056F" w:rsidRDefault="005B7866" w:rsidP="005B7866">
      <w:pPr>
        <w:pStyle w:val="PL"/>
        <w:rPr>
          <w:lang w:val="en-US"/>
        </w:rPr>
      </w:pPr>
      <w:r w:rsidRPr="00B3056F">
        <w:rPr>
          <w:lang w:val="en-US"/>
        </w:rPr>
        <w:t xml:space="preserve">    AuthEvent:</w:t>
      </w:r>
    </w:p>
    <w:p w14:paraId="5818254E" w14:textId="77777777" w:rsidR="005B7866" w:rsidRPr="00B3056F" w:rsidRDefault="005B7866" w:rsidP="005B7866">
      <w:pPr>
        <w:pStyle w:val="PL"/>
        <w:rPr>
          <w:lang w:val="en-US"/>
        </w:rPr>
      </w:pPr>
      <w:r w:rsidRPr="00B3056F">
        <w:rPr>
          <w:lang w:val="en-US"/>
        </w:rPr>
        <w:t xml:space="preserve">      type: object</w:t>
      </w:r>
    </w:p>
    <w:p w14:paraId="315C091D" w14:textId="77777777" w:rsidR="005B7866" w:rsidRPr="00B3056F" w:rsidRDefault="005B7866" w:rsidP="005B7866">
      <w:pPr>
        <w:pStyle w:val="PL"/>
        <w:rPr>
          <w:lang w:val="en-US"/>
        </w:rPr>
      </w:pPr>
      <w:r w:rsidRPr="00B3056F">
        <w:rPr>
          <w:lang w:val="en-US"/>
        </w:rPr>
        <w:t xml:space="preserve">      required:</w:t>
      </w:r>
    </w:p>
    <w:p w14:paraId="32D666F7" w14:textId="77777777" w:rsidR="005B7866" w:rsidRPr="00B3056F" w:rsidRDefault="005B7866" w:rsidP="005B7866">
      <w:pPr>
        <w:pStyle w:val="PL"/>
        <w:rPr>
          <w:lang w:val="en-US"/>
        </w:rPr>
      </w:pPr>
      <w:r w:rsidRPr="00B3056F">
        <w:rPr>
          <w:lang w:val="en-US"/>
        </w:rPr>
        <w:t xml:space="preserve">        - nfInstanceId</w:t>
      </w:r>
    </w:p>
    <w:p w14:paraId="6638EBDE" w14:textId="77777777" w:rsidR="005B7866" w:rsidRPr="00B3056F" w:rsidRDefault="005B7866" w:rsidP="005B7866">
      <w:pPr>
        <w:pStyle w:val="PL"/>
        <w:rPr>
          <w:lang w:val="en-US"/>
        </w:rPr>
      </w:pPr>
      <w:r w:rsidRPr="00B3056F">
        <w:rPr>
          <w:lang w:val="en-US"/>
        </w:rPr>
        <w:t xml:space="preserve">        - success</w:t>
      </w:r>
    </w:p>
    <w:p w14:paraId="30BD9132" w14:textId="77777777" w:rsidR="005B7866" w:rsidRPr="00B3056F" w:rsidRDefault="005B7866" w:rsidP="005B7866">
      <w:pPr>
        <w:pStyle w:val="PL"/>
        <w:rPr>
          <w:lang w:val="en-US"/>
        </w:rPr>
      </w:pPr>
      <w:r w:rsidRPr="00B3056F">
        <w:rPr>
          <w:lang w:val="en-US"/>
        </w:rPr>
        <w:t xml:space="preserve">        - timeStamp</w:t>
      </w:r>
    </w:p>
    <w:p w14:paraId="7377F411" w14:textId="77777777" w:rsidR="005B7866" w:rsidRPr="00B3056F" w:rsidRDefault="005B7866" w:rsidP="005B7866">
      <w:pPr>
        <w:pStyle w:val="PL"/>
        <w:rPr>
          <w:lang w:val="en-US"/>
        </w:rPr>
      </w:pPr>
      <w:r w:rsidRPr="00B3056F">
        <w:rPr>
          <w:lang w:val="en-US"/>
        </w:rPr>
        <w:t xml:space="preserve">        - authType</w:t>
      </w:r>
    </w:p>
    <w:p w14:paraId="5BDB2643" w14:textId="77777777" w:rsidR="005B7866" w:rsidRPr="00B3056F" w:rsidRDefault="005B7866" w:rsidP="005B7866">
      <w:pPr>
        <w:pStyle w:val="PL"/>
        <w:rPr>
          <w:lang w:val="en-US"/>
        </w:rPr>
      </w:pPr>
      <w:r w:rsidRPr="00B3056F">
        <w:rPr>
          <w:lang w:val="en-US"/>
        </w:rPr>
        <w:t xml:space="preserve">        - servingNetworkName</w:t>
      </w:r>
    </w:p>
    <w:p w14:paraId="0157BC60" w14:textId="77777777" w:rsidR="005B7866" w:rsidRPr="00B3056F" w:rsidRDefault="005B7866" w:rsidP="005B7866">
      <w:pPr>
        <w:pStyle w:val="PL"/>
        <w:rPr>
          <w:lang w:val="en-US"/>
        </w:rPr>
      </w:pPr>
      <w:r w:rsidRPr="00B3056F">
        <w:rPr>
          <w:lang w:val="en-US"/>
        </w:rPr>
        <w:t xml:space="preserve">      properties:</w:t>
      </w:r>
    </w:p>
    <w:p w14:paraId="1DE24ECC" w14:textId="77777777" w:rsidR="005B7866" w:rsidRPr="00B3056F" w:rsidRDefault="005B7866" w:rsidP="005B7866">
      <w:pPr>
        <w:pStyle w:val="PL"/>
        <w:rPr>
          <w:lang w:val="en-US"/>
        </w:rPr>
      </w:pPr>
      <w:r w:rsidRPr="00B3056F">
        <w:rPr>
          <w:lang w:val="en-US"/>
        </w:rPr>
        <w:t xml:space="preserve">        nfInstanceId:</w:t>
      </w:r>
    </w:p>
    <w:p w14:paraId="0DF5AA20"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#/components/schemas/NfInstanceId'</w:t>
      </w:r>
    </w:p>
    <w:p w14:paraId="248C4D94" w14:textId="77777777" w:rsidR="005B7866" w:rsidRPr="00B3056F" w:rsidRDefault="005B7866" w:rsidP="005B7866">
      <w:pPr>
        <w:pStyle w:val="PL"/>
        <w:rPr>
          <w:lang w:val="en-US"/>
        </w:rPr>
      </w:pPr>
      <w:r w:rsidRPr="00B3056F">
        <w:rPr>
          <w:lang w:val="en-US"/>
        </w:rPr>
        <w:t xml:space="preserve">        success:</w:t>
      </w:r>
    </w:p>
    <w:p w14:paraId="3588EE96" w14:textId="77777777" w:rsidR="005B7866" w:rsidRPr="00B3056F" w:rsidRDefault="005B7866" w:rsidP="005B7866">
      <w:pPr>
        <w:pStyle w:val="PL"/>
        <w:rPr>
          <w:lang w:val="en-US"/>
        </w:rPr>
      </w:pPr>
      <w:r w:rsidRPr="00B3056F">
        <w:rPr>
          <w:lang w:val="en-US"/>
        </w:rPr>
        <w:t xml:space="preserve">          $ref: '#/components/schemas/Success'</w:t>
      </w:r>
    </w:p>
    <w:p w14:paraId="6135BB15" w14:textId="77777777" w:rsidR="005B7866" w:rsidRPr="00B3056F" w:rsidRDefault="005B7866" w:rsidP="005B7866">
      <w:pPr>
        <w:pStyle w:val="PL"/>
        <w:rPr>
          <w:lang w:val="en-US"/>
        </w:rPr>
      </w:pPr>
      <w:r w:rsidRPr="00B3056F">
        <w:rPr>
          <w:lang w:val="en-US"/>
        </w:rPr>
        <w:t xml:space="preserve">        timeStamp:</w:t>
      </w:r>
    </w:p>
    <w:p w14:paraId="6556FAD4"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#/components/schemas/DateTime'</w:t>
      </w:r>
    </w:p>
    <w:p w14:paraId="54E18DED" w14:textId="77777777" w:rsidR="005B7866" w:rsidRPr="00B3056F" w:rsidRDefault="005B7866" w:rsidP="005B7866">
      <w:pPr>
        <w:pStyle w:val="PL"/>
        <w:rPr>
          <w:lang w:val="en-US"/>
        </w:rPr>
      </w:pPr>
      <w:r w:rsidRPr="00B3056F">
        <w:rPr>
          <w:lang w:val="en-US"/>
        </w:rPr>
        <w:t xml:space="preserve">        authType:</w:t>
      </w:r>
    </w:p>
    <w:p w14:paraId="6C0EA10D" w14:textId="77777777" w:rsidR="005B7866" w:rsidRPr="00B3056F" w:rsidRDefault="005B7866" w:rsidP="005B7866">
      <w:pPr>
        <w:pStyle w:val="PL"/>
        <w:rPr>
          <w:lang w:val="en-US"/>
        </w:rPr>
      </w:pPr>
      <w:r w:rsidRPr="00B3056F">
        <w:rPr>
          <w:lang w:val="en-US"/>
        </w:rPr>
        <w:t xml:space="preserve">          $ref: '#/components/schemas/AuthType'</w:t>
      </w:r>
    </w:p>
    <w:p w14:paraId="08455567" w14:textId="77777777" w:rsidR="005B7866" w:rsidRPr="00B3056F" w:rsidRDefault="005B7866" w:rsidP="005B7866">
      <w:pPr>
        <w:pStyle w:val="PL"/>
        <w:rPr>
          <w:lang w:val="en-US"/>
        </w:rPr>
      </w:pPr>
      <w:r w:rsidRPr="00B3056F">
        <w:rPr>
          <w:lang w:val="en-US"/>
        </w:rPr>
        <w:t xml:space="preserve">        servingNetworkName:</w:t>
      </w:r>
    </w:p>
    <w:p w14:paraId="66EA16A0" w14:textId="77777777" w:rsidR="005B7866" w:rsidRPr="00B3056F" w:rsidRDefault="005B7866" w:rsidP="005B7866">
      <w:pPr>
        <w:pStyle w:val="PL"/>
        <w:rPr>
          <w:lang w:val="en-US"/>
        </w:rPr>
      </w:pPr>
      <w:r w:rsidRPr="00B3056F">
        <w:rPr>
          <w:lang w:val="en-US"/>
        </w:rPr>
        <w:t xml:space="preserve">          $ref: '#/components/schemas/ServingNetworkName'</w:t>
      </w:r>
    </w:p>
    <w:p w14:paraId="3D72D988" w14:textId="77777777" w:rsidR="005B7866" w:rsidRDefault="005B7866" w:rsidP="005B7866">
      <w:pPr>
        <w:pStyle w:val="PL"/>
        <w:rPr>
          <w:lang w:eastAsia="zh-CN"/>
        </w:rPr>
      </w:pPr>
      <w:r>
        <w:t xml:space="preserve">        </w:t>
      </w:r>
      <w:r>
        <w:rPr>
          <w:rFonts w:hint="eastAsia"/>
          <w:lang w:eastAsia="zh-CN"/>
        </w:rPr>
        <w:t>a</w:t>
      </w:r>
      <w:r>
        <w:rPr>
          <w:lang w:eastAsia="zh-CN"/>
        </w:rPr>
        <w:t>uthRemovalInd:</w:t>
      </w:r>
    </w:p>
    <w:p w14:paraId="7A101556" w14:textId="77777777" w:rsidR="005B7866" w:rsidRPr="003B2883" w:rsidRDefault="005B7866" w:rsidP="005B7866">
      <w:pPr>
        <w:pStyle w:val="PL"/>
      </w:pPr>
      <w:r w:rsidRPr="003B2883">
        <w:t xml:space="preserve">          type: boolean</w:t>
      </w:r>
    </w:p>
    <w:p w14:paraId="560F89C3" w14:textId="77777777" w:rsidR="005B7866" w:rsidRPr="006A7EE2" w:rsidRDefault="005B7866" w:rsidP="005B7866">
      <w:pPr>
        <w:pStyle w:val="PL"/>
        <w:rPr>
          <w:lang w:val="en-US"/>
        </w:rPr>
      </w:pPr>
      <w:r w:rsidRPr="003B2883">
        <w:t xml:space="preserve">          default: false</w:t>
      </w:r>
    </w:p>
    <w:p w14:paraId="2D24F20E" w14:textId="77777777" w:rsidR="005B7866" w:rsidRPr="00B3056F" w:rsidRDefault="005B7866" w:rsidP="005B7866">
      <w:pPr>
        <w:pStyle w:val="PL"/>
        <w:rPr>
          <w:lang w:val="en-US"/>
        </w:rPr>
      </w:pPr>
    </w:p>
    <w:p w14:paraId="7D66D25B" w14:textId="77777777" w:rsidR="005B7866" w:rsidRPr="00B3056F" w:rsidRDefault="005B7866" w:rsidP="005B7866">
      <w:pPr>
        <w:pStyle w:val="PL"/>
        <w:rPr>
          <w:lang w:val="en-US"/>
        </w:rPr>
      </w:pPr>
      <w:r w:rsidRPr="00B3056F">
        <w:rPr>
          <w:lang w:val="en-US"/>
        </w:rPr>
        <w:t xml:space="preserve">    RgAuthCtx:</w:t>
      </w:r>
    </w:p>
    <w:p w14:paraId="6CA0F401" w14:textId="77777777" w:rsidR="005B7866" w:rsidRPr="00B3056F" w:rsidRDefault="005B7866" w:rsidP="005B7866">
      <w:pPr>
        <w:pStyle w:val="PL"/>
        <w:rPr>
          <w:lang w:val="en-US"/>
        </w:rPr>
      </w:pPr>
      <w:r w:rsidRPr="00B3056F">
        <w:rPr>
          <w:lang w:val="en-US"/>
        </w:rPr>
        <w:t xml:space="preserve">      type: object</w:t>
      </w:r>
    </w:p>
    <w:p w14:paraId="75BDA972" w14:textId="77777777" w:rsidR="005B7866" w:rsidRPr="00B3056F" w:rsidRDefault="005B7866" w:rsidP="005B7866">
      <w:pPr>
        <w:pStyle w:val="PL"/>
        <w:rPr>
          <w:lang w:val="en-US"/>
        </w:rPr>
      </w:pPr>
      <w:r w:rsidRPr="00B3056F">
        <w:rPr>
          <w:lang w:val="en-US"/>
        </w:rPr>
        <w:t xml:space="preserve">      required:</w:t>
      </w:r>
    </w:p>
    <w:p w14:paraId="081A6797" w14:textId="77777777" w:rsidR="005B7866" w:rsidRPr="00B3056F" w:rsidRDefault="005B7866" w:rsidP="005B7866">
      <w:pPr>
        <w:pStyle w:val="PL"/>
        <w:rPr>
          <w:lang w:val="en-US"/>
        </w:rPr>
      </w:pPr>
      <w:r w:rsidRPr="00B3056F">
        <w:rPr>
          <w:lang w:val="en-US"/>
        </w:rPr>
        <w:t xml:space="preserve">        - authInd</w:t>
      </w:r>
    </w:p>
    <w:p w14:paraId="7804B1FE" w14:textId="77777777" w:rsidR="005B7866" w:rsidRPr="00B3056F" w:rsidRDefault="005B7866" w:rsidP="005B7866">
      <w:pPr>
        <w:pStyle w:val="PL"/>
        <w:rPr>
          <w:lang w:val="en-US"/>
        </w:rPr>
      </w:pPr>
      <w:r w:rsidRPr="00B3056F">
        <w:rPr>
          <w:lang w:val="en-US"/>
        </w:rPr>
        <w:t xml:space="preserve">      properties:</w:t>
      </w:r>
    </w:p>
    <w:p w14:paraId="672D4892" w14:textId="77777777" w:rsidR="005B7866" w:rsidRPr="00B3056F" w:rsidRDefault="005B7866" w:rsidP="005B7866">
      <w:pPr>
        <w:pStyle w:val="PL"/>
      </w:pPr>
      <w:r w:rsidRPr="00B3056F">
        <w:t xml:space="preserve">        authInd:</w:t>
      </w:r>
    </w:p>
    <w:p w14:paraId="4F45E713" w14:textId="77777777" w:rsidR="005B7866" w:rsidRPr="00B3056F" w:rsidRDefault="005B7866" w:rsidP="005B7866">
      <w:pPr>
        <w:pStyle w:val="PL"/>
      </w:pPr>
      <w:r w:rsidRPr="00B3056F">
        <w:t xml:space="preserve">          type: boolean</w:t>
      </w:r>
    </w:p>
    <w:p w14:paraId="47BE9C2B" w14:textId="77777777" w:rsidR="005B7866" w:rsidRPr="00B3056F" w:rsidRDefault="005B7866" w:rsidP="005B7866">
      <w:pPr>
        <w:pStyle w:val="PL"/>
      </w:pPr>
      <w:r w:rsidRPr="00B3056F">
        <w:t xml:space="preserve">          default: false</w:t>
      </w:r>
    </w:p>
    <w:p w14:paraId="7679F668" w14:textId="77777777" w:rsidR="005B7866" w:rsidRPr="00B3056F" w:rsidRDefault="005B7866" w:rsidP="005B7866">
      <w:pPr>
        <w:pStyle w:val="PL"/>
        <w:rPr>
          <w:lang w:val="en-US"/>
        </w:rPr>
      </w:pPr>
      <w:r w:rsidRPr="00B3056F">
        <w:rPr>
          <w:lang w:val="en-US"/>
        </w:rPr>
        <w:t xml:space="preserve">        supi:</w:t>
      </w:r>
    </w:p>
    <w:p w14:paraId="3FEEFD5A"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#/components/schemas/Supi'</w:t>
      </w:r>
    </w:p>
    <w:p w14:paraId="4E7A2C0D" w14:textId="77777777" w:rsidR="005B7866" w:rsidRPr="00B3056F" w:rsidRDefault="005B7866" w:rsidP="005B7866">
      <w:pPr>
        <w:pStyle w:val="PL"/>
        <w:rPr>
          <w:lang w:val="en-US"/>
        </w:rPr>
      </w:pPr>
      <w:r w:rsidRPr="00B3056F">
        <w:rPr>
          <w:lang w:val="en-US"/>
        </w:rPr>
        <w:t xml:space="preserve">        supportedFeatures:</w:t>
      </w:r>
    </w:p>
    <w:p w14:paraId="3FF8DE11"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#/components/schemas/SupportedFeatures'</w:t>
      </w:r>
    </w:p>
    <w:p w14:paraId="496C08DE" w14:textId="77777777" w:rsidR="005B7866" w:rsidRPr="00B3056F" w:rsidRDefault="005B7866" w:rsidP="005B7866">
      <w:pPr>
        <w:pStyle w:val="PL"/>
        <w:rPr>
          <w:lang w:val="en-US"/>
        </w:rPr>
      </w:pPr>
    </w:p>
    <w:p w14:paraId="509D0C8E" w14:textId="77777777" w:rsidR="005B7866" w:rsidRPr="00B3056F" w:rsidRDefault="005B7866" w:rsidP="005B7866">
      <w:pPr>
        <w:pStyle w:val="PL"/>
        <w:rPr>
          <w:lang w:val="en-US"/>
        </w:rPr>
      </w:pPr>
      <w:r w:rsidRPr="00B3056F">
        <w:rPr>
          <w:lang w:val="en-US"/>
        </w:rPr>
        <w:t xml:space="preserve">    HssAuthenticationInfoRequest:</w:t>
      </w:r>
    </w:p>
    <w:p w14:paraId="33F7909C" w14:textId="77777777" w:rsidR="005B7866" w:rsidRPr="00B3056F" w:rsidRDefault="005B7866" w:rsidP="005B7866">
      <w:pPr>
        <w:pStyle w:val="PL"/>
        <w:rPr>
          <w:lang w:val="en-US"/>
        </w:rPr>
      </w:pPr>
      <w:r w:rsidRPr="00B3056F">
        <w:rPr>
          <w:lang w:val="en-US"/>
        </w:rPr>
        <w:t xml:space="preserve">      type: object</w:t>
      </w:r>
    </w:p>
    <w:p w14:paraId="3B736F2A" w14:textId="77777777" w:rsidR="005B7866" w:rsidRPr="00B3056F" w:rsidRDefault="005B7866" w:rsidP="005B7866">
      <w:pPr>
        <w:pStyle w:val="PL"/>
        <w:rPr>
          <w:lang w:val="en-US"/>
        </w:rPr>
      </w:pPr>
      <w:r w:rsidRPr="00B3056F">
        <w:rPr>
          <w:lang w:val="en-US"/>
        </w:rPr>
        <w:t xml:space="preserve">      required:</w:t>
      </w:r>
    </w:p>
    <w:p w14:paraId="567C6477" w14:textId="77777777" w:rsidR="005B7866" w:rsidRPr="00B3056F" w:rsidRDefault="005B7866" w:rsidP="005B7866">
      <w:pPr>
        <w:pStyle w:val="PL"/>
        <w:rPr>
          <w:lang w:val="en-US"/>
        </w:rPr>
      </w:pPr>
      <w:r w:rsidRPr="00B3056F">
        <w:rPr>
          <w:lang w:val="en-US"/>
        </w:rPr>
        <w:t xml:space="preserve">        - hssAuthType</w:t>
      </w:r>
    </w:p>
    <w:p w14:paraId="7D270AA2" w14:textId="77777777" w:rsidR="005B7866" w:rsidRPr="00B3056F" w:rsidRDefault="005B7866" w:rsidP="005B7866">
      <w:pPr>
        <w:pStyle w:val="PL"/>
        <w:rPr>
          <w:lang w:val="en-US"/>
        </w:rPr>
      </w:pPr>
      <w:r w:rsidRPr="00B3056F">
        <w:rPr>
          <w:lang w:val="en-US"/>
        </w:rPr>
        <w:t xml:space="preserve">        - numOfRequestedVectors</w:t>
      </w:r>
    </w:p>
    <w:p w14:paraId="5DCFEE26" w14:textId="77777777" w:rsidR="005B7866" w:rsidRPr="00B3056F" w:rsidRDefault="005B7866" w:rsidP="005B7866">
      <w:pPr>
        <w:pStyle w:val="PL"/>
        <w:rPr>
          <w:lang w:val="en-US"/>
        </w:rPr>
      </w:pPr>
      <w:r w:rsidRPr="00B3056F">
        <w:rPr>
          <w:lang w:val="en-US"/>
        </w:rPr>
        <w:t xml:space="preserve">      properties:</w:t>
      </w:r>
    </w:p>
    <w:p w14:paraId="0CF0070B" w14:textId="77777777" w:rsidR="005B7866" w:rsidRPr="00B3056F" w:rsidRDefault="005B7866" w:rsidP="005B7866">
      <w:pPr>
        <w:pStyle w:val="PL"/>
        <w:rPr>
          <w:lang w:val="en-US"/>
        </w:rPr>
      </w:pPr>
      <w:r w:rsidRPr="00B3056F">
        <w:rPr>
          <w:lang w:val="en-US"/>
        </w:rPr>
        <w:t xml:space="preserve">        supportedFeatures:</w:t>
      </w:r>
    </w:p>
    <w:p w14:paraId="6F4ADF4D"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#/components/schemas/SupportedFeatures'</w:t>
      </w:r>
    </w:p>
    <w:p w14:paraId="2665708E" w14:textId="77777777" w:rsidR="005B7866" w:rsidRPr="00B3056F" w:rsidRDefault="005B7866" w:rsidP="005B7866">
      <w:pPr>
        <w:pStyle w:val="PL"/>
        <w:rPr>
          <w:lang w:val="en-US"/>
        </w:rPr>
      </w:pPr>
      <w:r w:rsidRPr="00B3056F">
        <w:rPr>
          <w:lang w:val="en-US"/>
        </w:rPr>
        <w:t xml:space="preserve">        hssAuthType:</w:t>
      </w:r>
    </w:p>
    <w:p w14:paraId="1C9BBA80" w14:textId="77777777" w:rsidR="005B7866" w:rsidRPr="00B3056F" w:rsidRDefault="005B7866" w:rsidP="005B7866">
      <w:pPr>
        <w:pStyle w:val="PL"/>
        <w:rPr>
          <w:lang w:val="en-US"/>
        </w:rPr>
      </w:pPr>
      <w:r w:rsidRPr="00B3056F">
        <w:rPr>
          <w:lang w:val="en-US"/>
        </w:rPr>
        <w:t xml:space="preserve">          $ref: '#/components/schemas/HssAuthType'</w:t>
      </w:r>
    </w:p>
    <w:p w14:paraId="1D4E7BD8" w14:textId="77777777" w:rsidR="005B7866" w:rsidRPr="00B3056F" w:rsidRDefault="005B7866" w:rsidP="005B7866">
      <w:pPr>
        <w:pStyle w:val="PL"/>
        <w:rPr>
          <w:lang w:val="en-US"/>
        </w:rPr>
      </w:pPr>
      <w:r w:rsidRPr="00B3056F">
        <w:rPr>
          <w:lang w:val="en-US"/>
        </w:rPr>
        <w:t xml:space="preserve">        numOfRequestedVectors:</w:t>
      </w:r>
    </w:p>
    <w:p w14:paraId="66F1E1E9" w14:textId="77777777" w:rsidR="005B7866" w:rsidRDefault="005B7866" w:rsidP="005B7866">
      <w:pPr>
        <w:pStyle w:val="PL"/>
        <w:rPr>
          <w:lang w:val="en-US"/>
        </w:rPr>
      </w:pPr>
      <w:r w:rsidRPr="00B3056F">
        <w:rPr>
          <w:lang w:val="en-US"/>
        </w:rPr>
        <w:t xml:space="preserve">          $ref: '#/components/schemas/NumOfRequestedVectors'</w:t>
      </w:r>
    </w:p>
    <w:p w14:paraId="68749CAE" w14:textId="77777777" w:rsidR="005B7866" w:rsidRPr="00B3056F" w:rsidRDefault="005B7866" w:rsidP="005B7866">
      <w:pPr>
        <w:pStyle w:val="PL"/>
        <w:rPr>
          <w:lang w:val="en-US"/>
        </w:rPr>
      </w:pPr>
      <w:r>
        <w:rPr>
          <w:lang w:val="en-US"/>
        </w:rPr>
        <w:t xml:space="preserve">        requestingNodeType:</w:t>
      </w:r>
    </w:p>
    <w:p w14:paraId="5CABB4C6" w14:textId="77777777" w:rsidR="005B7866" w:rsidRDefault="005B7866" w:rsidP="005B7866">
      <w:pPr>
        <w:pStyle w:val="PL"/>
        <w:rPr>
          <w:lang w:val="en-US"/>
        </w:rPr>
      </w:pPr>
      <w:r w:rsidRPr="00B3056F">
        <w:rPr>
          <w:lang w:val="en-US"/>
        </w:rPr>
        <w:t xml:space="preserve">          $ref: '#/componen</w:t>
      </w:r>
      <w:r>
        <w:rPr>
          <w:lang w:val="en-US"/>
        </w:rPr>
        <w:t>ts/schemas/NodeType</w:t>
      </w:r>
      <w:r w:rsidRPr="00B3056F">
        <w:rPr>
          <w:lang w:val="en-US"/>
        </w:rPr>
        <w:t>'</w:t>
      </w:r>
    </w:p>
    <w:p w14:paraId="4242E98B" w14:textId="77777777" w:rsidR="005B7866" w:rsidRPr="00B3056F" w:rsidRDefault="005B7866" w:rsidP="005B7866">
      <w:pPr>
        <w:pStyle w:val="PL"/>
        <w:rPr>
          <w:lang w:val="en-US"/>
        </w:rPr>
      </w:pPr>
      <w:r w:rsidRPr="00B3056F">
        <w:rPr>
          <w:lang w:val="en-US"/>
        </w:rPr>
        <w:t xml:space="preserve">        servingNetworkId:</w:t>
      </w:r>
    </w:p>
    <w:p w14:paraId="1C065CA1" w14:textId="77777777" w:rsidR="005B7866" w:rsidRPr="00B3056F" w:rsidRDefault="005B7866" w:rsidP="005B7866">
      <w:pPr>
        <w:pStyle w:val="PL"/>
        <w:rPr>
          <w:lang w:val="en-US"/>
        </w:rPr>
      </w:pPr>
      <w:r w:rsidRPr="00B3056F">
        <w:rPr>
          <w:lang w:val="en-US"/>
        </w:rPr>
        <w:t xml:space="preserve">          </w:t>
      </w:r>
      <w:r w:rsidRPr="00B3056F">
        <w:t>$ref: 'TS29571_CommonData.yaml#/components/schemas/PlmnId'</w:t>
      </w:r>
    </w:p>
    <w:p w14:paraId="3B1C4BE1" w14:textId="77777777" w:rsidR="005B7866" w:rsidRPr="00B3056F" w:rsidRDefault="005B7866" w:rsidP="005B7866">
      <w:pPr>
        <w:pStyle w:val="PL"/>
        <w:rPr>
          <w:lang w:val="en-US"/>
        </w:rPr>
      </w:pPr>
      <w:r w:rsidRPr="00B3056F">
        <w:rPr>
          <w:lang w:val="en-US"/>
        </w:rPr>
        <w:t xml:space="preserve">        resynchronizationInfo:</w:t>
      </w:r>
    </w:p>
    <w:p w14:paraId="4797C3D7" w14:textId="77777777" w:rsidR="005B7866" w:rsidRDefault="005B7866" w:rsidP="005B7866">
      <w:pPr>
        <w:pStyle w:val="PL"/>
        <w:rPr>
          <w:lang w:val="en-US"/>
        </w:rPr>
      </w:pPr>
      <w:r w:rsidRPr="00B3056F">
        <w:rPr>
          <w:lang w:val="en-US"/>
        </w:rPr>
        <w:t xml:space="preserve">          $ref: '#/components/schemas/ResynchronizationInfo'</w:t>
      </w:r>
    </w:p>
    <w:p w14:paraId="2440E56D" w14:textId="77777777" w:rsidR="005B7866" w:rsidRDefault="005B7866" w:rsidP="005B7866">
      <w:pPr>
        <w:pStyle w:val="PL"/>
        <w:rPr>
          <w:lang w:val="en-US"/>
        </w:rPr>
      </w:pPr>
      <w:r>
        <w:rPr>
          <w:lang w:val="en-US"/>
        </w:rPr>
        <w:t xml:space="preserve">        anId:</w:t>
      </w:r>
    </w:p>
    <w:p w14:paraId="68AE43A9" w14:textId="77777777" w:rsidR="005B7866" w:rsidRDefault="005B7866" w:rsidP="005B7866">
      <w:pPr>
        <w:pStyle w:val="PL"/>
        <w:rPr>
          <w:lang w:val="en-US"/>
        </w:rPr>
      </w:pPr>
      <w:r>
        <w:rPr>
          <w:lang w:val="en-US"/>
        </w:rPr>
        <w:t xml:space="preserve">          $ref: '</w:t>
      </w:r>
      <w:r w:rsidRPr="00B3056F">
        <w:rPr>
          <w:lang w:val="en-US"/>
        </w:rPr>
        <w:t>#/components/schemas/</w:t>
      </w:r>
      <w:r>
        <w:rPr>
          <w:lang w:val="en-US"/>
        </w:rPr>
        <w:t>AccessNetworkId'</w:t>
      </w:r>
    </w:p>
    <w:p w14:paraId="0066AC06" w14:textId="77777777" w:rsidR="005B7866" w:rsidRPr="00B3056F" w:rsidRDefault="005B7866" w:rsidP="005B7866">
      <w:pPr>
        <w:pStyle w:val="PL"/>
        <w:rPr>
          <w:lang w:val="en-US"/>
        </w:rPr>
      </w:pPr>
    </w:p>
    <w:p w14:paraId="7DE21ECB" w14:textId="77777777" w:rsidR="005B7866" w:rsidRPr="00B3056F" w:rsidRDefault="005B7866" w:rsidP="005B7866">
      <w:pPr>
        <w:pStyle w:val="PL"/>
        <w:rPr>
          <w:lang w:val="en-US"/>
        </w:rPr>
      </w:pPr>
    </w:p>
    <w:p w14:paraId="66C44FED" w14:textId="77777777" w:rsidR="005B7866" w:rsidRPr="00B3056F" w:rsidRDefault="005B7866" w:rsidP="005B7866">
      <w:pPr>
        <w:pStyle w:val="PL"/>
        <w:rPr>
          <w:lang w:val="en-US"/>
        </w:rPr>
      </w:pPr>
      <w:r w:rsidRPr="00B3056F">
        <w:rPr>
          <w:lang w:val="en-US"/>
        </w:rPr>
        <w:t xml:space="preserve">    HssAuthenticationInfoResult:</w:t>
      </w:r>
    </w:p>
    <w:p w14:paraId="143B1AD5" w14:textId="77777777" w:rsidR="005B7866" w:rsidRPr="00B3056F" w:rsidRDefault="005B7866" w:rsidP="005B7866">
      <w:pPr>
        <w:pStyle w:val="PL"/>
        <w:rPr>
          <w:lang w:val="en-US"/>
        </w:rPr>
      </w:pPr>
      <w:r w:rsidRPr="00B3056F">
        <w:rPr>
          <w:lang w:val="en-US"/>
        </w:rPr>
        <w:t xml:space="preserve">      type: object</w:t>
      </w:r>
    </w:p>
    <w:p w14:paraId="3A8107CA" w14:textId="77777777" w:rsidR="005B7866" w:rsidRPr="00B3056F" w:rsidRDefault="005B7866" w:rsidP="005B7866">
      <w:pPr>
        <w:pStyle w:val="PL"/>
        <w:rPr>
          <w:lang w:val="en-US"/>
        </w:rPr>
      </w:pPr>
      <w:r w:rsidRPr="00B3056F">
        <w:rPr>
          <w:lang w:val="en-US"/>
        </w:rPr>
        <w:lastRenderedPageBreak/>
        <w:t xml:space="preserve">      required:</w:t>
      </w:r>
    </w:p>
    <w:p w14:paraId="0314A2E2" w14:textId="77777777" w:rsidR="005B7866" w:rsidRPr="00B3056F" w:rsidRDefault="005B7866" w:rsidP="005B7866">
      <w:pPr>
        <w:pStyle w:val="PL"/>
        <w:rPr>
          <w:lang w:val="en-US"/>
        </w:rPr>
      </w:pPr>
      <w:r w:rsidRPr="00B3056F">
        <w:rPr>
          <w:lang w:val="en-US"/>
        </w:rPr>
        <w:t xml:space="preserve">        - hssAuthenticationVectors</w:t>
      </w:r>
    </w:p>
    <w:p w14:paraId="49B96B0D" w14:textId="77777777" w:rsidR="005B7866" w:rsidRPr="00B3056F" w:rsidRDefault="005B7866" w:rsidP="005B7866">
      <w:pPr>
        <w:pStyle w:val="PL"/>
        <w:rPr>
          <w:lang w:val="en-US"/>
        </w:rPr>
      </w:pPr>
      <w:r w:rsidRPr="00B3056F">
        <w:rPr>
          <w:lang w:val="en-US"/>
        </w:rPr>
        <w:t xml:space="preserve">      properties:</w:t>
      </w:r>
    </w:p>
    <w:p w14:paraId="694CBF58" w14:textId="77777777" w:rsidR="005B7866" w:rsidRPr="00B3056F" w:rsidRDefault="005B7866" w:rsidP="005B7866">
      <w:pPr>
        <w:pStyle w:val="PL"/>
        <w:rPr>
          <w:lang w:val="en-US"/>
        </w:rPr>
      </w:pPr>
      <w:r w:rsidRPr="00B3056F">
        <w:rPr>
          <w:lang w:val="en-US"/>
        </w:rPr>
        <w:t xml:space="preserve">        supportedFeatures:</w:t>
      </w:r>
    </w:p>
    <w:p w14:paraId="405579D8"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#/components/schemas/SupportedFeatures'</w:t>
      </w:r>
    </w:p>
    <w:p w14:paraId="2A303C5F" w14:textId="77777777" w:rsidR="005B7866" w:rsidRPr="00B3056F" w:rsidRDefault="005B7866" w:rsidP="005B7866">
      <w:pPr>
        <w:pStyle w:val="PL"/>
        <w:rPr>
          <w:lang w:val="en-US"/>
        </w:rPr>
      </w:pPr>
      <w:r w:rsidRPr="00B3056F">
        <w:rPr>
          <w:lang w:val="en-US"/>
        </w:rPr>
        <w:t xml:space="preserve">        hssAuthenticationVectors:</w:t>
      </w:r>
    </w:p>
    <w:p w14:paraId="1788C761" w14:textId="77777777" w:rsidR="005B7866" w:rsidRPr="00B3056F" w:rsidRDefault="005B7866" w:rsidP="005B7866">
      <w:pPr>
        <w:pStyle w:val="PL"/>
        <w:rPr>
          <w:lang w:val="en-US"/>
        </w:rPr>
      </w:pPr>
      <w:r w:rsidRPr="00B3056F">
        <w:rPr>
          <w:lang w:val="en-US"/>
        </w:rPr>
        <w:t xml:space="preserve">          $ref: '#/components/schemas/HssAuthenticationVectors'</w:t>
      </w:r>
    </w:p>
    <w:p w14:paraId="755596EC" w14:textId="77777777" w:rsidR="005B7866" w:rsidRPr="00B3056F" w:rsidRDefault="005B7866" w:rsidP="005B7866">
      <w:pPr>
        <w:pStyle w:val="PL"/>
        <w:rPr>
          <w:lang w:val="en-US"/>
        </w:rPr>
      </w:pPr>
    </w:p>
    <w:p w14:paraId="6F8BCEE6" w14:textId="77777777" w:rsidR="005B7866" w:rsidRPr="00B3056F" w:rsidRDefault="005B7866" w:rsidP="005B7866">
      <w:pPr>
        <w:pStyle w:val="PL"/>
        <w:rPr>
          <w:lang w:val="en-US"/>
        </w:rPr>
      </w:pPr>
      <w:r w:rsidRPr="00B3056F">
        <w:rPr>
          <w:lang w:val="en-US"/>
        </w:rPr>
        <w:t xml:space="preserve">    HssAuthenticationVectors:</w:t>
      </w:r>
    </w:p>
    <w:p w14:paraId="618D2E6F" w14:textId="77777777" w:rsidR="005B7866" w:rsidRPr="00B3056F" w:rsidRDefault="005B7866" w:rsidP="005B7866">
      <w:pPr>
        <w:pStyle w:val="PL"/>
        <w:rPr>
          <w:lang w:val="en-US"/>
        </w:rPr>
      </w:pPr>
      <w:r w:rsidRPr="00B3056F">
        <w:rPr>
          <w:lang w:val="en-US"/>
        </w:rPr>
        <w:t xml:space="preserve">      oneOf:</w:t>
      </w:r>
    </w:p>
    <w:p w14:paraId="003B5349" w14:textId="77777777" w:rsidR="005B7866" w:rsidRPr="00B3056F" w:rsidRDefault="005B7866" w:rsidP="005B7866">
      <w:pPr>
        <w:pStyle w:val="PL"/>
        <w:rPr>
          <w:lang w:val="en-US"/>
        </w:rPr>
      </w:pPr>
      <w:r w:rsidRPr="00B3056F">
        <w:rPr>
          <w:lang w:val="en-US"/>
        </w:rPr>
        <w:t xml:space="preserve">        - type: array</w:t>
      </w:r>
    </w:p>
    <w:p w14:paraId="7EF6CDC4" w14:textId="77777777" w:rsidR="005B7866" w:rsidRPr="00B3056F" w:rsidRDefault="005B7866" w:rsidP="005B7866">
      <w:pPr>
        <w:pStyle w:val="PL"/>
        <w:rPr>
          <w:lang w:val="en-US"/>
        </w:rPr>
      </w:pPr>
      <w:r w:rsidRPr="00B3056F">
        <w:rPr>
          <w:lang w:val="en-US"/>
        </w:rPr>
        <w:t xml:space="preserve">          items:</w:t>
      </w:r>
    </w:p>
    <w:p w14:paraId="5D40C586" w14:textId="77777777" w:rsidR="005B7866" w:rsidRPr="00B3056F" w:rsidRDefault="005B7866" w:rsidP="005B7866">
      <w:pPr>
        <w:pStyle w:val="PL"/>
      </w:pPr>
      <w:r w:rsidRPr="00B3056F">
        <w:t xml:space="preserve">            $ref: </w:t>
      </w:r>
      <w:r w:rsidRPr="00B3056F">
        <w:rPr>
          <w:lang w:val="en-US"/>
        </w:rPr>
        <w:t>'#/components/schemas/AvEpsAka'</w:t>
      </w:r>
    </w:p>
    <w:p w14:paraId="18E68E82" w14:textId="77777777" w:rsidR="005B7866" w:rsidRPr="00B3056F" w:rsidRDefault="005B7866" w:rsidP="005B7866">
      <w:pPr>
        <w:pStyle w:val="PL"/>
        <w:rPr>
          <w:lang w:val="en-US"/>
        </w:rPr>
      </w:pPr>
      <w:r w:rsidRPr="00B3056F">
        <w:rPr>
          <w:lang w:val="en-US"/>
        </w:rPr>
        <w:t xml:space="preserve">          minItems: 1</w:t>
      </w:r>
    </w:p>
    <w:p w14:paraId="5FF5C91F" w14:textId="77777777" w:rsidR="005B7866" w:rsidRPr="00B3056F" w:rsidRDefault="005B7866" w:rsidP="005B7866">
      <w:pPr>
        <w:pStyle w:val="PL"/>
        <w:rPr>
          <w:lang w:val="en-US"/>
        </w:rPr>
      </w:pPr>
      <w:r w:rsidRPr="00B3056F">
        <w:rPr>
          <w:lang w:val="en-US"/>
        </w:rPr>
        <w:t xml:space="preserve">          maxItems: 5</w:t>
      </w:r>
    </w:p>
    <w:p w14:paraId="7331976E" w14:textId="77777777" w:rsidR="005B7866" w:rsidRPr="00B3056F" w:rsidRDefault="005B7866" w:rsidP="005B7866">
      <w:pPr>
        <w:pStyle w:val="PL"/>
        <w:rPr>
          <w:lang w:val="en-US"/>
        </w:rPr>
      </w:pPr>
      <w:r w:rsidRPr="00B3056F">
        <w:rPr>
          <w:lang w:val="en-US"/>
        </w:rPr>
        <w:t xml:space="preserve">        - type: array</w:t>
      </w:r>
    </w:p>
    <w:p w14:paraId="508B49C0" w14:textId="77777777" w:rsidR="005B7866" w:rsidRPr="00B3056F" w:rsidRDefault="005B7866" w:rsidP="005B7866">
      <w:pPr>
        <w:pStyle w:val="PL"/>
        <w:rPr>
          <w:lang w:val="en-US"/>
        </w:rPr>
      </w:pPr>
      <w:r w:rsidRPr="00B3056F">
        <w:rPr>
          <w:lang w:val="en-US"/>
        </w:rPr>
        <w:t xml:space="preserve">          items:</w:t>
      </w:r>
    </w:p>
    <w:p w14:paraId="0A992F15" w14:textId="77777777" w:rsidR="005B7866" w:rsidRPr="00B3056F" w:rsidRDefault="005B7866" w:rsidP="005B7866">
      <w:pPr>
        <w:pStyle w:val="PL"/>
      </w:pPr>
      <w:r w:rsidRPr="00B3056F">
        <w:t xml:space="preserve">            $ref: </w:t>
      </w:r>
      <w:r w:rsidRPr="00B3056F">
        <w:rPr>
          <w:lang w:val="en-US"/>
        </w:rPr>
        <w:t>'#/components/schemas/AvImsGbaEapAka'</w:t>
      </w:r>
    </w:p>
    <w:p w14:paraId="31AFF46C" w14:textId="77777777" w:rsidR="005B7866" w:rsidRPr="00B3056F" w:rsidRDefault="005B7866" w:rsidP="005B7866">
      <w:pPr>
        <w:pStyle w:val="PL"/>
        <w:rPr>
          <w:lang w:val="en-US"/>
        </w:rPr>
      </w:pPr>
      <w:r w:rsidRPr="00B3056F">
        <w:rPr>
          <w:lang w:val="en-US"/>
        </w:rPr>
        <w:t xml:space="preserve">          minItems: 1</w:t>
      </w:r>
    </w:p>
    <w:p w14:paraId="4640AB20" w14:textId="77777777" w:rsidR="005B7866" w:rsidRPr="00B3056F" w:rsidRDefault="005B7866" w:rsidP="005B7866">
      <w:pPr>
        <w:pStyle w:val="PL"/>
        <w:rPr>
          <w:lang w:val="en-US"/>
        </w:rPr>
      </w:pPr>
      <w:r w:rsidRPr="00B3056F">
        <w:rPr>
          <w:lang w:val="en-US"/>
        </w:rPr>
        <w:t xml:space="preserve">          maxItems: 5</w:t>
      </w:r>
    </w:p>
    <w:p w14:paraId="39F1C6F0" w14:textId="77777777" w:rsidR="005B7866" w:rsidRPr="00B3056F" w:rsidRDefault="005B7866" w:rsidP="005B7866">
      <w:pPr>
        <w:pStyle w:val="PL"/>
        <w:rPr>
          <w:lang w:val="en-US"/>
        </w:rPr>
      </w:pPr>
      <w:r w:rsidRPr="00B3056F">
        <w:rPr>
          <w:lang w:val="en-US"/>
        </w:rPr>
        <w:t xml:space="preserve">        - type: array</w:t>
      </w:r>
    </w:p>
    <w:p w14:paraId="0B69B6A3" w14:textId="77777777" w:rsidR="005B7866" w:rsidRPr="00B3056F" w:rsidRDefault="005B7866" w:rsidP="005B7866">
      <w:pPr>
        <w:pStyle w:val="PL"/>
        <w:rPr>
          <w:lang w:val="en-US"/>
        </w:rPr>
      </w:pPr>
      <w:r w:rsidRPr="00B3056F">
        <w:rPr>
          <w:lang w:val="en-US"/>
        </w:rPr>
        <w:t xml:space="preserve">          items:</w:t>
      </w:r>
    </w:p>
    <w:p w14:paraId="71904FB2" w14:textId="77777777" w:rsidR="005B7866" w:rsidRPr="00B3056F" w:rsidRDefault="005B7866" w:rsidP="005B7866">
      <w:pPr>
        <w:pStyle w:val="PL"/>
      </w:pPr>
      <w:r w:rsidRPr="00B3056F">
        <w:t xml:space="preserve">            $ref: </w:t>
      </w:r>
      <w:r w:rsidRPr="00B3056F">
        <w:rPr>
          <w:lang w:val="en-US"/>
        </w:rPr>
        <w:t>'#/components/schemas/AvEapAkaPrime'</w:t>
      </w:r>
    </w:p>
    <w:p w14:paraId="484E609E" w14:textId="77777777" w:rsidR="005B7866" w:rsidRPr="00B3056F" w:rsidRDefault="005B7866" w:rsidP="005B7866">
      <w:pPr>
        <w:pStyle w:val="PL"/>
        <w:rPr>
          <w:lang w:val="en-US"/>
        </w:rPr>
      </w:pPr>
      <w:r w:rsidRPr="00B3056F">
        <w:rPr>
          <w:lang w:val="en-US"/>
        </w:rPr>
        <w:t xml:space="preserve">          minItems: 1</w:t>
      </w:r>
    </w:p>
    <w:p w14:paraId="01DD581B" w14:textId="77777777" w:rsidR="005B7866" w:rsidRPr="00B3056F" w:rsidRDefault="005B7866" w:rsidP="005B7866">
      <w:pPr>
        <w:pStyle w:val="PL"/>
        <w:rPr>
          <w:lang w:val="en-US"/>
        </w:rPr>
      </w:pPr>
      <w:r w:rsidRPr="00B3056F">
        <w:rPr>
          <w:lang w:val="en-US"/>
        </w:rPr>
        <w:t xml:space="preserve">          maxItems: 5</w:t>
      </w:r>
    </w:p>
    <w:p w14:paraId="2389BAF5" w14:textId="77777777" w:rsidR="005B7866" w:rsidRPr="00B3056F" w:rsidRDefault="005B7866" w:rsidP="005B7866">
      <w:pPr>
        <w:pStyle w:val="PL"/>
        <w:rPr>
          <w:lang w:val="en-US"/>
        </w:rPr>
      </w:pPr>
    </w:p>
    <w:p w14:paraId="75D616DB" w14:textId="77777777" w:rsidR="005B7866" w:rsidRPr="00B3056F" w:rsidRDefault="005B7866" w:rsidP="005B7866">
      <w:pPr>
        <w:pStyle w:val="PL"/>
        <w:rPr>
          <w:lang w:val="en-US"/>
        </w:rPr>
      </w:pPr>
      <w:r w:rsidRPr="00B3056F">
        <w:rPr>
          <w:lang w:val="en-US"/>
        </w:rPr>
        <w:t xml:space="preserve">    AvEpsAka:</w:t>
      </w:r>
    </w:p>
    <w:p w14:paraId="3137B5D6" w14:textId="77777777" w:rsidR="005B7866" w:rsidRPr="00B3056F" w:rsidRDefault="005B7866" w:rsidP="005B7866">
      <w:pPr>
        <w:pStyle w:val="PL"/>
        <w:rPr>
          <w:lang w:val="en-US"/>
        </w:rPr>
      </w:pPr>
      <w:r w:rsidRPr="00B3056F">
        <w:rPr>
          <w:lang w:val="en-US"/>
        </w:rPr>
        <w:t xml:space="preserve">      type: object</w:t>
      </w:r>
    </w:p>
    <w:p w14:paraId="4147AA55" w14:textId="77777777" w:rsidR="005B7866" w:rsidRPr="00B3056F" w:rsidRDefault="005B7866" w:rsidP="005B7866">
      <w:pPr>
        <w:pStyle w:val="PL"/>
        <w:rPr>
          <w:lang w:val="en-US"/>
        </w:rPr>
      </w:pPr>
      <w:r w:rsidRPr="00B3056F">
        <w:rPr>
          <w:lang w:val="en-US"/>
        </w:rPr>
        <w:t xml:space="preserve">      required:</w:t>
      </w:r>
    </w:p>
    <w:p w14:paraId="755E65AD" w14:textId="77777777" w:rsidR="005B7866" w:rsidRPr="00B3056F" w:rsidRDefault="005B7866" w:rsidP="005B7866">
      <w:pPr>
        <w:pStyle w:val="PL"/>
        <w:rPr>
          <w:lang w:val="en-US"/>
        </w:rPr>
      </w:pPr>
      <w:r w:rsidRPr="00B3056F">
        <w:rPr>
          <w:lang w:val="en-US"/>
        </w:rPr>
        <w:t xml:space="preserve">        - avType</w:t>
      </w:r>
    </w:p>
    <w:p w14:paraId="416FA624" w14:textId="77777777" w:rsidR="005B7866" w:rsidRPr="00B3056F" w:rsidRDefault="005B7866" w:rsidP="005B7866">
      <w:pPr>
        <w:pStyle w:val="PL"/>
        <w:rPr>
          <w:lang w:val="en-US"/>
        </w:rPr>
      </w:pPr>
      <w:r w:rsidRPr="00B3056F">
        <w:rPr>
          <w:lang w:val="en-US"/>
        </w:rPr>
        <w:t xml:space="preserve">        - rand</w:t>
      </w:r>
    </w:p>
    <w:p w14:paraId="73459C80" w14:textId="77777777" w:rsidR="005B7866" w:rsidRPr="00B3056F" w:rsidRDefault="005B7866" w:rsidP="005B7866">
      <w:pPr>
        <w:pStyle w:val="PL"/>
        <w:rPr>
          <w:lang w:val="en-US"/>
        </w:rPr>
      </w:pPr>
      <w:r w:rsidRPr="00B3056F">
        <w:rPr>
          <w:lang w:val="en-US"/>
        </w:rPr>
        <w:t xml:space="preserve">        - xres</w:t>
      </w:r>
    </w:p>
    <w:p w14:paraId="5091CA24" w14:textId="77777777" w:rsidR="005B7866" w:rsidRPr="00B3056F" w:rsidRDefault="005B7866" w:rsidP="005B7866">
      <w:pPr>
        <w:pStyle w:val="PL"/>
        <w:rPr>
          <w:lang w:val="en-US"/>
        </w:rPr>
      </w:pPr>
      <w:r w:rsidRPr="00B3056F">
        <w:rPr>
          <w:lang w:val="en-US"/>
        </w:rPr>
        <w:t xml:space="preserve">        - autn</w:t>
      </w:r>
    </w:p>
    <w:p w14:paraId="0404B9CC" w14:textId="77777777" w:rsidR="005B7866" w:rsidRPr="00B3056F" w:rsidRDefault="005B7866" w:rsidP="005B7866">
      <w:pPr>
        <w:pStyle w:val="PL"/>
        <w:rPr>
          <w:lang w:val="en-US"/>
        </w:rPr>
      </w:pPr>
      <w:r w:rsidRPr="00B3056F">
        <w:rPr>
          <w:lang w:val="en-US"/>
        </w:rPr>
        <w:t xml:space="preserve">        - kasme</w:t>
      </w:r>
    </w:p>
    <w:p w14:paraId="44587E1B" w14:textId="77777777" w:rsidR="005B7866" w:rsidRPr="00B3056F" w:rsidRDefault="005B7866" w:rsidP="005B7866">
      <w:pPr>
        <w:pStyle w:val="PL"/>
        <w:rPr>
          <w:lang w:val="en-US"/>
        </w:rPr>
      </w:pPr>
      <w:r w:rsidRPr="00B3056F">
        <w:rPr>
          <w:lang w:val="en-US"/>
        </w:rPr>
        <w:t xml:space="preserve">      properties:</w:t>
      </w:r>
    </w:p>
    <w:p w14:paraId="11EAB817" w14:textId="77777777" w:rsidR="005B7866" w:rsidRPr="00B3056F" w:rsidRDefault="005B7866" w:rsidP="005B7866">
      <w:pPr>
        <w:pStyle w:val="PL"/>
        <w:rPr>
          <w:lang w:val="en-US"/>
        </w:rPr>
      </w:pPr>
      <w:r w:rsidRPr="00B3056F">
        <w:rPr>
          <w:lang w:val="en-US"/>
        </w:rPr>
        <w:t xml:space="preserve">        avType:</w:t>
      </w:r>
    </w:p>
    <w:p w14:paraId="74A4FB81" w14:textId="77777777" w:rsidR="005B7866" w:rsidRPr="00B3056F" w:rsidRDefault="005B7866" w:rsidP="005B7866">
      <w:pPr>
        <w:pStyle w:val="PL"/>
        <w:rPr>
          <w:lang w:val="en-US"/>
        </w:rPr>
      </w:pPr>
      <w:r w:rsidRPr="00B3056F">
        <w:rPr>
          <w:lang w:val="en-US"/>
        </w:rPr>
        <w:t xml:space="preserve">          $ref: '#/components/schemas/HssAvType'</w:t>
      </w:r>
    </w:p>
    <w:p w14:paraId="78518A0F" w14:textId="77777777" w:rsidR="005B7866" w:rsidRPr="00B3056F" w:rsidRDefault="005B7866" w:rsidP="005B7866">
      <w:pPr>
        <w:pStyle w:val="PL"/>
        <w:rPr>
          <w:lang w:val="en-US"/>
        </w:rPr>
      </w:pPr>
      <w:r w:rsidRPr="00B3056F">
        <w:rPr>
          <w:lang w:val="en-US"/>
        </w:rPr>
        <w:t xml:space="preserve">        rand:</w:t>
      </w:r>
    </w:p>
    <w:p w14:paraId="6B2A4793" w14:textId="77777777" w:rsidR="005B7866" w:rsidRPr="00B3056F" w:rsidRDefault="005B7866" w:rsidP="005B7866">
      <w:pPr>
        <w:pStyle w:val="PL"/>
        <w:rPr>
          <w:lang w:val="en-US"/>
        </w:rPr>
      </w:pPr>
      <w:r w:rsidRPr="00B3056F">
        <w:rPr>
          <w:lang w:val="en-US"/>
        </w:rPr>
        <w:t xml:space="preserve">          $ref: '#/components/schemas/Rand'</w:t>
      </w:r>
    </w:p>
    <w:p w14:paraId="5008C26B" w14:textId="77777777" w:rsidR="005B7866" w:rsidRPr="00B3056F" w:rsidRDefault="005B7866" w:rsidP="005B7866">
      <w:pPr>
        <w:pStyle w:val="PL"/>
        <w:rPr>
          <w:lang w:val="en-US"/>
        </w:rPr>
      </w:pPr>
      <w:r w:rsidRPr="00B3056F">
        <w:rPr>
          <w:lang w:val="en-US"/>
        </w:rPr>
        <w:t xml:space="preserve">        xres:</w:t>
      </w:r>
    </w:p>
    <w:p w14:paraId="7B1771FD" w14:textId="77777777" w:rsidR="005B7866" w:rsidRPr="00B3056F" w:rsidRDefault="005B7866" w:rsidP="005B7866">
      <w:pPr>
        <w:pStyle w:val="PL"/>
        <w:rPr>
          <w:lang w:val="en-US"/>
        </w:rPr>
      </w:pPr>
      <w:r w:rsidRPr="00B3056F">
        <w:rPr>
          <w:lang w:val="en-US"/>
        </w:rPr>
        <w:t xml:space="preserve">          $ref: '#/components/schemas/Xres'</w:t>
      </w:r>
    </w:p>
    <w:p w14:paraId="4D7CDF0F" w14:textId="77777777" w:rsidR="005B7866" w:rsidRPr="00B3056F" w:rsidRDefault="005B7866" w:rsidP="005B7866">
      <w:pPr>
        <w:pStyle w:val="PL"/>
        <w:rPr>
          <w:lang w:val="en-US"/>
        </w:rPr>
      </w:pPr>
      <w:r w:rsidRPr="00B3056F">
        <w:rPr>
          <w:lang w:val="en-US"/>
        </w:rPr>
        <w:t xml:space="preserve">        autn:</w:t>
      </w:r>
    </w:p>
    <w:p w14:paraId="4A862EDF" w14:textId="77777777" w:rsidR="005B7866" w:rsidRPr="00B3056F" w:rsidRDefault="005B7866" w:rsidP="005B7866">
      <w:pPr>
        <w:pStyle w:val="PL"/>
        <w:rPr>
          <w:lang w:val="en-US"/>
        </w:rPr>
      </w:pPr>
      <w:r w:rsidRPr="00B3056F">
        <w:rPr>
          <w:lang w:val="en-US"/>
        </w:rPr>
        <w:t xml:space="preserve">          $ref: '#/components/schemas/Autn'</w:t>
      </w:r>
    </w:p>
    <w:p w14:paraId="18C0F47C" w14:textId="77777777" w:rsidR="005B7866" w:rsidRPr="00B3056F" w:rsidRDefault="005B7866" w:rsidP="005B7866">
      <w:pPr>
        <w:pStyle w:val="PL"/>
        <w:rPr>
          <w:lang w:val="en-US"/>
        </w:rPr>
      </w:pPr>
      <w:r w:rsidRPr="00B3056F">
        <w:rPr>
          <w:lang w:val="en-US"/>
        </w:rPr>
        <w:t xml:space="preserve">        kasme:</w:t>
      </w:r>
    </w:p>
    <w:p w14:paraId="3D6FF9DC" w14:textId="77777777" w:rsidR="005B7866" w:rsidRPr="00B3056F" w:rsidRDefault="005B7866" w:rsidP="005B7866">
      <w:pPr>
        <w:pStyle w:val="PL"/>
        <w:rPr>
          <w:lang w:val="en-US"/>
        </w:rPr>
      </w:pPr>
      <w:r w:rsidRPr="00B3056F">
        <w:rPr>
          <w:lang w:val="en-US"/>
        </w:rPr>
        <w:t xml:space="preserve">          $ref: '#/components/schemas/Kasme'</w:t>
      </w:r>
    </w:p>
    <w:p w14:paraId="0BD14B56" w14:textId="77777777" w:rsidR="005B7866" w:rsidRPr="00B3056F" w:rsidRDefault="005B7866" w:rsidP="005B7866">
      <w:pPr>
        <w:pStyle w:val="PL"/>
        <w:rPr>
          <w:lang w:val="en-US"/>
        </w:rPr>
      </w:pPr>
    </w:p>
    <w:p w14:paraId="7743D09F" w14:textId="77777777" w:rsidR="005B7866" w:rsidRPr="00B3056F" w:rsidRDefault="005B7866" w:rsidP="005B7866">
      <w:pPr>
        <w:pStyle w:val="PL"/>
        <w:rPr>
          <w:lang w:val="en-US"/>
        </w:rPr>
      </w:pPr>
      <w:r w:rsidRPr="00B3056F">
        <w:rPr>
          <w:lang w:val="en-US"/>
        </w:rPr>
        <w:t xml:space="preserve">    AvImsGbaEapAka:</w:t>
      </w:r>
    </w:p>
    <w:p w14:paraId="7FA74E4E" w14:textId="77777777" w:rsidR="005B7866" w:rsidRPr="00B3056F" w:rsidRDefault="005B7866" w:rsidP="005B7866">
      <w:pPr>
        <w:pStyle w:val="PL"/>
        <w:rPr>
          <w:lang w:val="en-US"/>
        </w:rPr>
      </w:pPr>
      <w:r w:rsidRPr="00B3056F">
        <w:rPr>
          <w:lang w:val="en-US"/>
        </w:rPr>
        <w:t xml:space="preserve">      type: object</w:t>
      </w:r>
    </w:p>
    <w:p w14:paraId="507411ED" w14:textId="77777777" w:rsidR="005B7866" w:rsidRPr="00B3056F" w:rsidRDefault="005B7866" w:rsidP="005B7866">
      <w:pPr>
        <w:pStyle w:val="PL"/>
        <w:rPr>
          <w:lang w:val="en-US"/>
        </w:rPr>
      </w:pPr>
      <w:r w:rsidRPr="00B3056F">
        <w:rPr>
          <w:lang w:val="en-US"/>
        </w:rPr>
        <w:t xml:space="preserve">      required:</w:t>
      </w:r>
    </w:p>
    <w:p w14:paraId="0FE09A3A" w14:textId="77777777" w:rsidR="005B7866" w:rsidRPr="00B3056F" w:rsidRDefault="005B7866" w:rsidP="005B7866">
      <w:pPr>
        <w:pStyle w:val="PL"/>
        <w:rPr>
          <w:lang w:val="en-US"/>
        </w:rPr>
      </w:pPr>
      <w:r w:rsidRPr="00B3056F">
        <w:rPr>
          <w:lang w:val="en-US"/>
        </w:rPr>
        <w:t xml:space="preserve">        - avType</w:t>
      </w:r>
    </w:p>
    <w:p w14:paraId="3689507A" w14:textId="77777777" w:rsidR="005B7866" w:rsidRPr="00B3056F" w:rsidRDefault="005B7866" w:rsidP="005B7866">
      <w:pPr>
        <w:pStyle w:val="PL"/>
        <w:rPr>
          <w:lang w:val="en-US"/>
        </w:rPr>
      </w:pPr>
      <w:r w:rsidRPr="00B3056F">
        <w:rPr>
          <w:lang w:val="en-US"/>
        </w:rPr>
        <w:t xml:space="preserve">        - rand</w:t>
      </w:r>
    </w:p>
    <w:p w14:paraId="4CE13502" w14:textId="77777777" w:rsidR="005B7866" w:rsidRPr="00B3056F" w:rsidRDefault="005B7866" w:rsidP="005B7866">
      <w:pPr>
        <w:pStyle w:val="PL"/>
        <w:rPr>
          <w:lang w:val="en-US"/>
        </w:rPr>
      </w:pPr>
      <w:r w:rsidRPr="00B3056F">
        <w:rPr>
          <w:lang w:val="en-US"/>
        </w:rPr>
        <w:t xml:space="preserve">        - xres</w:t>
      </w:r>
    </w:p>
    <w:p w14:paraId="76BB5BA6" w14:textId="77777777" w:rsidR="005B7866" w:rsidRPr="00B3056F" w:rsidRDefault="005B7866" w:rsidP="005B7866">
      <w:pPr>
        <w:pStyle w:val="PL"/>
        <w:rPr>
          <w:lang w:val="en-US"/>
        </w:rPr>
      </w:pPr>
      <w:r w:rsidRPr="00B3056F">
        <w:rPr>
          <w:lang w:val="en-US"/>
        </w:rPr>
        <w:t xml:space="preserve">        - autn</w:t>
      </w:r>
    </w:p>
    <w:p w14:paraId="0CB7EBEA" w14:textId="77777777" w:rsidR="005B7866" w:rsidRPr="00B3056F" w:rsidRDefault="005B7866" w:rsidP="005B7866">
      <w:pPr>
        <w:pStyle w:val="PL"/>
        <w:rPr>
          <w:lang w:val="en-US"/>
        </w:rPr>
      </w:pPr>
      <w:r w:rsidRPr="00B3056F">
        <w:rPr>
          <w:lang w:val="en-US"/>
        </w:rPr>
        <w:t xml:space="preserve">        - ck</w:t>
      </w:r>
    </w:p>
    <w:p w14:paraId="06E2262F" w14:textId="77777777" w:rsidR="005B7866" w:rsidRPr="00B3056F" w:rsidRDefault="005B7866" w:rsidP="005B7866">
      <w:pPr>
        <w:pStyle w:val="PL"/>
        <w:rPr>
          <w:lang w:val="en-US"/>
        </w:rPr>
      </w:pPr>
      <w:r w:rsidRPr="00B3056F">
        <w:rPr>
          <w:lang w:val="en-US"/>
        </w:rPr>
        <w:t xml:space="preserve">        - ik</w:t>
      </w:r>
    </w:p>
    <w:p w14:paraId="2CDF9911" w14:textId="77777777" w:rsidR="005B7866" w:rsidRPr="00B3056F" w:rsidRDefault="005B7866" w:rsidP="005B7866">
      <w:pPr>
        <w:pStyle w:val="PL"/>
        <w:rPr>
          <w:lang w:val="en-US"/>
        </w:rPr>
      </w:pPr>
      <w:r w:rsidRPr="00B3056F">
        <w:rPr>
          <w:lang w:val="en-US"/>
        </w:rPr>
        <w:t xml:space="preserve">      properties:</w:t>
      </w:r>
    </w:p>
    <w:p w14:paraId="18FFD94D" w14:textId="77777777" w:rsidR="005B7866" w:rsidRPr="00B3056F" w:rsidRDefault="005B7866" w:rsidP="005B7866">
      <w:pPr>
        <w:pStyle w:val="PL"/>
        <w:rPr>
          <w:lang w:val="en-US"/>
        </w:rPr>
      </w:pPr>
      <w:r w:rsidRPr="00B3056F">
        <w:rPr>
          <w:lang w:val="en-US"/>
        </w:rPr>
        <w:t xml:space="preserve">        avType:</w:t>
      </w:r>
    </w:p>
    <w:p w14:paraId="2A401453" w14:textId="77777777" w:rsidR="005B7866" w:rsidRPr="00B3056F" w:rsidRDefault="005B7866" w:rsidP="005B7866">
      <w:pPr>
        <w:pStyle w:val="PL"/>
        <w:rPr>
          <w:lang w:val="en-US"/>
        </w:rPr>
      </w:pPr>
      <w:r w:rsidRPr="00B3056F">
        <w:rPr>
          <w:lang w:val="en-US"/>
        </w:rPr>
        <w:t xml:space="preserve">          $ref: '#/components/schemas/HssAvType'</w:t>
      </w:r>
    </w:p>
    <w:p w14:paraId="77587437" w14:textId="77777777" w:rsidR="005B7866" w:rsidRPr="00B3056F" w:rsidRDefault="005B7866" w:rsidP="005B7866">
      <w:pPr>
        <w:pStyle w:val="PL"/>
        <w:rPr>
          <w:lang w:val="en-US"/>
        </w:rPr>
      </w:pPr>
      <w:r w:rsidRPr="00B3056F">
        <w:rPr>
          <w:lang w:val="en-US"/>
        </w:rPr>
        <w:t xml:space="preserve">        rand:</w:t>
      </w:r>
    </w:p>
    <w:p w14:paraId="176F4770" w14:textId="77777777" w:rsidR="005B7866" w:rsidRPr="00B3056F" w:rsidRDefault="005B7866" w:rsidP="005B7866">
      <w:pPr>
        <w:pStyle w:val="PL"/>
        <w:rPr>
          <w:lang w:val="en-US"/>
        </w:rPr>
      </w:pPr>
      <w:r w:rsidRPr="00B3056F">
        <w:rPr>
          <w:lang w:val="en-US"/>
        </w:rPr>
        <w:t xml:space="preserve">          $ref: '#/components/schemas/Rand'</w:t>
      </w:r>
    </w:p>
    <w:p w14:paraId="23144511" w14:textId="77777777" w:rsidR="005B7866" w:rsidRPr="00B3056F" w:rsidRDefault="005B7866" w:rsidP="005B7866">
      <w:pPr>
        <w:pStyle w:val="PL"/>
        <w:rPr>
          <w:lang w:val="en-US"/>
        </w:rPr>
      </w:pPr>
      <w:r w:rsidRPr="00B3056F">
        <w:rPr>
          <w:lang w:val="en-US"/>
        </w:rPr>
        <w:t xml:space="preserve">        xres:</w:t>
      </w:r>
    </w:p>
    <w:p w14:paraId="5BAA6B8D" w14:textId="77777777" w:rsidR="005B7866" w:rsidRPr="00B3056F" w:rsidRDefault="005B7866" w:rsidP="005B7866">
      <w:pPr>
        <w:pStyle w:val="PL"/>
        <w:rPr>
          <w:lang w:val="en-US"/>
        </w:rPr>
      </w:pPr>
      <w:r w:rsidRPr="00B3056F">
        <w:rPr>
          <w:lang w:val="en-US"/>
        </w:rPr>
        <w:t xml:space="preserve">          $ref: '#/components/schemas/Xres'</w:t>
      </w:r>
    </w:p>
    <w:p w14:paraId="33ECD9EA" w14:textId="77777777" w:rsidR="005B7866" w:rsidRPr="00B3056F" w:rsidRDefault="005B7866" w:rsidP="005B7866">
      <w:pPr>
        <w:pStyle w:val="PL"/>
        <w:rPr>
          <w:lang w:val="en-US"/>
        </w:rPr>
      </w:pPr>
      <w:r w:rsidRPr="00B3056F">
        <w:rPr>
          <w:lang w:val="en-US"/>
        </w:rPr>
        <w:t xml:space="preserve">        autn:</w:t>
      </w:r>
    </w:p>
    <w:p w14:paraId="2070A9BF" w14:textId="77777777" w:rsidR="005B7866" w:rsidRPr="00B3056F" w:rsidRDefault="005B7866" w:rsidP="005B7866">
      <w:pPr>
        <w:pStyle w:val="PL"/>
        <w:rPr>
          <w:lang w:val="en-US"/>
        </w:rPr>
      </w:pPr>
      <w:r w:rsidRPr="00B3056F">
        <w:rPr>
          <w:lang w:val="en-US"/>
        </w:rPr>
        <w:t xml:space="preserve">          $ref: '#/components/schemas/Autn'</w:t>
      </w:r>
    </w:p>
    <w:p w14:paraId="1D2CBFA8" w14:textId="77777777" w:rsidR="005B7866" w:rsidRPr="00B3056F" w:rsidRDefault="005B7866" w:rsidP="005B7866">
      <w:pPr>
        <w:pStyle w:val="PL"/>
        <w:rPr>
          <w:lang w:val="en-US"/>
        </w:rPr>
      </w:pPr>
      <w:r w:rsidRPr="00B3056F">
        <w:rPr>
          <w:lang w:val="en-US"/>
        </w:rPr>
        <w:t xml:space="preserve">        ck:</w:t>
      </w:r>
    </w:p>
    <w:p w14:paraId="58C15D82" w14:textId="77777777" w:rsidR="005B7866" w:rsidRPr="00B3056F" w:rsidRDefault="005B7866" w:rsidP="005B7866">
      <w:pPr>
        <w:pStyle w:val="PL"/>
        <w:rPr>
          <w:lang w:val="en-US"/>
        </w:rPr>
      </w:pPr>
      <w:r w:rsidRPr="00B3056F">
        <w:rPr>
          <w:lang w:val="en-US"/>
        </w:rPr>
        <w:t xml:space="preserve">          $ref: '#/components/schemas/</w:t>
      </w:r>
      <w:r w:rsidRPr="00B3056F">
        <w:t>ConfidentialityKey</w:t>
      </w:r>
      <w:r w:rsidRPr="00B3056F">
        <w:rPr>
          <w:lang w:val="en-US"/>
        </w:rPr>
        <w:t>'</w:t>
      </w:r>
    </w:p>
    <w:p w14:paraId="0D2D1707" w14:textId="77777777" w:rsidR="005B7866" w:rsidRPr="00B3056F" w:rsidRDefault="005B7866" w:rsidP="005B7866">
      <w:pPr>
        <w:pStyle w:val="PL"/>
        <w:rPr>
          <w:lang w:val="en-US"/>
        </w:rPr>
      </w:pPr>
      <w:r w:rsidRPr="00B3056F">
        <w:rPr>
          <w:lang w:val="en-US"/>
        </w:rPr>
        <w:t xml:space="preserve">        ik:</w:t>
      </w:r>
    </w:p>
    <w:p w14:paraId="15D91002" w14:textId="77777777" w:rsidR="005B7866" w:rsidRPr="00B3056F" w:rsidRDefault="005B7866" w:rsidP="005B7866">
      <w:pPr>
        <w:pStyle w:val="PL"/>
        <w:rPr>
          <w:lang w:val="en-US"/>
        </w:rPr>
      </w:pPr>
      <w:r w:rsidRPr="00B3056F">
        <w:rPr>
          <w:lang w:val="en-US"/>
        </w:rPr>
        <w:t xml:space="preserve">          $ref: '#/components/schemas/</w:t>
      </w:r>
      <w:r w:rsidRPr="00B3056F">
        <w:t>IntegrityKey</w:t>
      </w:r>
      <w:r w:rsidRPr="00B3056F">
        <w:rPr>
          <w:lang w:val="en-US"/>
        </w:rPr>
        <w:t>'</w:t>
      </w:r>
    </w:p>
    <w:p w14:paraId="4347D380" w14:textId="77777777" w:rsidR="005B7866" w:rsidRPr="00B3056F" w:rsidRDefault="005B7866" w:rsidP="005B7866">
      <w:pPr>
        <w:pStyle w:val="PL"/>
        <w:rPr>
          <w:lang w:val="en-US"/>
        </w:rPr>
      </w:pPr>
    </w:p>
    <w:p w14:paraId="3589A6E0" w14:textId="77777777" w:rsidR="005B7866" w:rsidRPr="00B3056F" w:rsidRDefault="005B7866" w:rsidP="005B7866">
      <w:pPr>
        <w:pStyle w:val="PL"/>
        <w:rPr>
          <w:lang w:val="en-US"/>
        </w:rPr>
      </w:pPr>
    </w:p>
    <w:p w14:paraId="7CD39CE3" w14:textId="77777777" w:rsidR="005B7866" w:rsidRPr="00B3056F" w:rsidRDefault="005B7866" w:rsidP="005B7866">
      <w:pPr>
        <w:pStyle w:val="PL"/>
        <w:rPr>
          <w:lang w:val="en-US"/>
        </w:rPr>
      </w:pPr>
      <w:r w:rsidRPr="00B3056F">
        <w:rPr>
          <w:lang w:val="en-US"/>
        </w:rPr>
        <w:t># SIMPLE TYPES:</w:t>
      </w:r>
    </w:p>
    <w:p w14:paraId="5D36B589" w14:textId="77777777" w:rsidR="005B7866" w:rsidRPr="00B3056F" w:rsidRDefault="005B7866" w:rsidP="005B7866">
      <w:pPr>
        <w:pStyle w:val="PL"/>
        <w:rPr>
          <w:lang w:val="en-US"/>
        </w:rPr>
      </w:pPr>
    </w:p>
    <w:p w14:paraId="16DF3964" w14:textId="77777777" w:rsidR="005B7866" w:rsidRPr="00B3056F" w:rsidRDefault="005B7866" w:rsidP="005B7866">
      <w:pPr>
        <w:pStyle w:val="PL"/>
        <w:rPr>
          <w:lang w:val="en-US"/>
        </w:rPr>
      </w:pPr>
      <w:r w:rsidRPr="00B3056F">
        <w:rPr>
          <w:lang w:val="en-US"/>
        </w:rPr>
        <w:t xml:space="preserve">    Autn:</w:t>
      </w:r>
    </w:p>
    <w:p w14:paraId="0CA96508" w14:textId="77777777" w:rsidR="005B7866" w:rsidRPr="00B3056F" w:rsidRDefault="005B7866" w:rsidP="005B7866">
      <w:pPr>
        <w:pStyle w:val="PL"/>
        <w:rPr>
          <w:lang w:val="en-US"/>
        </w:rPr>
      </w:pPr>
      <w:r w:rsidRPr="00B3056F">
        <w:rPr>
          <w:lang w:val="en-US"/>
        </w:rPr>
        <w:t xml:space="preserve">      type: string</w:t>
      </w:r>
    </w:p>
    <w:p w14:paraId="5995A41E" w14:textId="77777777" w:rsidR="005B7866" w:rsidRPr="00B3056F" w:rsidRDefault="005B7866" w:rsidP="005B7866">
      <w:pPr>
        <w:pStyle w:val="PL"/>
        <w:rPr>
          <w:lang w:val="en-US"/>
        </w:rPr>
      </w:pPr>
      <w:r w:rsidRPr="00B3056F">
        <w:rPr>
          <w:lang w:val="en-US"/>
        </w:rPr>
        <w:t xml:space="preserve">      pattern: '^[A-Fa-f0-9]{32}$'</w:t>
      </w:r>
    </w:p>
    <w:p w14:paraId="5CC60649" w14:textId="77777777" w:rsidR="005B7866" w:rsidRPr="00B3056F" w:rsidRDefault="005B7866" w:rsidP="005B7866">
      <w:pPr>
        <w:pStyle w:val="PL"/>
        <w:rPr>
          <w:lang w:val="en-US"/>
        </w:rPr>
      </w:pPr>
    </w:p>
    <w:p w14:paraId="33EC143C" w14:textId="77777777" w:rsidR="005B7866" w:rsidRPr="00B3056F" w:rsidRDefault="005B7866" w:rsidP="005B7866">
      <w:pPr>
        <w:pStyle w:val="PL"/>
        <w:rPr>
          <w:lang w:val="en-US"/>
        </w:rPr>
      </w:pPr>
      <w:r w:rsidRPr="00B3056F">
        <w:rPr>
          <w:lang w:val="en-US"/>
        </w:rPr>
        <w:t xml:space="preserve">    Auts:</w:t>
      </w:r>
    </w:p>
    <w:p w14:paraId="02D102FD" w14:textId="77777777" w:rsidR="005B7866" w:rsidRPr="00B3056F" w:rsidRDefault="005B7866" w:rsidP="005B7866">
      <w:pPr>
        <w:pStyle w:val="PL"/>
        <w:rPr>
          <w:lang w:val="en-US"/>
        </w:rPr>
      </w:pPr>
      <w:r w:rsidRPr="00B3056F">
        <w:rPr>
          <w:lang w:val="en-US"/>
        </w:rPr>
        <w:t xml:space="preserve">      type: string</w:t>
      </w:r>
    </w:p>
    <w:p w14:paraId="276C5870" w14:textId="77777777" w:rsidR="005B7866" w:rsidRPr="00B3056F" w:rsidRDefault="005B7866" w:rsidP="005B7866">
      <w:pPr>
        <w:pStyle w:val="PL"/>
        <w:rPr>
          <w:lang w:val="en-US"/>
        </w:rPr>
      </w:pPr>
      <w:r w:rsidRPr="00B3056F">
        <w:rPr>
          <w:lang w:val="en-US"/>
        </w:rPr>
        <w:lastRenderedPageBreak/>
        <w:t xml:space="preserve">      pattern: '^[A-Fa-f0-9]{28}$'</w:t>
      </w:r>
    </w:p>
    <w:p w14:paraId="028980D5" w14:textId="77777777" w:rsidR="005B7866" w:rsidRPr="00B3056F" w:rsidRDefault="005B7866" w:rsidP="005B7866">
      <w:pPr>
        <w:pStyle w:val="PL"/>
        <w:rPr>
          <w:lang w:val="en-US"/>
        </w:rPr>
      </w:pPr>
    </w:p>
    <w:p w14:paraId="70202213" w14:textId="77777777" w:rsidR="005B7866" w:rsidRPr="00B3056F" w:rsidRDefault="005B7866" w:rsidP="005B7866">
      <w:pPr>
        <w:pStyle w:val="PL"/>
        <w:rPr>
          <w:lang w:val="en-US"/>
        </w:rPr>
      </w:pPr>
      <w:r w:rsidRPr="00B3056F">
        <w:rPr>
          <w:lang w:val="en-US"/>
        </w:rPr>
        <w:t xml:space="preserve">    CkPrime:</w:t>
      </w:r>
    </w:p>
    <w:p w14:paraId="1BC823AD" w14:textId="77777777" w:rsidR="005B7866" w:rsidRPr="00B3056F" w:rsidRDefault="005B7866" w:rsidP="005B7866">
      <w:pPr>
        <w:pStyle w:val="PL"/>
        <w:rPr>
          <w:lang w:val="en-US"/>
        </w:rPr>
      </w:pPr>
      <w:r w:rsidRPr="00B3056F">
        <w:rPr>
          <w:lang w:val="en-US"/>
        </w:rPr>
        <w:t xml:space="preserve">      type: string</w:t>
      </w:r>
    </w:p>
    <w:p w14:paraId="680D561F" w14:textId="77777777" w:rsidR="005B7866" w:rsidRPr="00B3056F" w:rsidRDefault="005B7866" w:rsidP="005B7866">
      <w:pPr>
        <w:pStyle w:val="PL"/>
        <w:rPr>
          <w:lang w:val="en-US"/>
        </w:rPr>
      </w:pPr>
      <w:r w:rsidRPr="00B3056F">
        <w:rPr>
          <w:lang w:val="en-US"/>
        </w:rPr>
        <w:t xml:space="preserve">      pattern: '^[A-Fa-f0-9]{32}$'</w:t>
      </w:r>
    </w:p>
    <w:p w14:paraId="62ADDEE4" w14:textId="77777777" w:rsidR="005B7866" w:rsidRPr="00B3056F" w:rsidRDefault="005B7866" w:rsidP="005B7866">
      <w:pPr>
        <w:pStyle w:val="PL"/>
        <w:rPr>
          <w:lang w:val="en-US"/>
        </w:rPr>
      </w:pPr>
    </w:p>
    <w:p w14:paraId="434CC5CB" w14:textId="77777777" w:rsidR="005B7866" w:rsidRPr="00B3056F" w:rsidRDefault="005B7866" w:rsidP="005B7866">
      <w:pPr>
        <w:pStyle w:val="PL"/>
        <w:rPr>
          <w:lang w:val="en-US"/>
        </w:rPr>
      </w:pPr>
      <w:r w:rsidRPr="00B3056F">
        <w:rPr>
          <w:lang w:val="en-US"/>
        </w:rPr>
        <w:t xml:space="preserve">    IkPrime:</w:t>
      </w:r>
    </w:p>
    <w:p w14:paraId="734CC4F9" w14:textId="77777777" w:rsidR="005B7866" w:rsidRPr="00B3056F" w:rsidRDefault="005B7866" w:rsidP="005B7866">
      <w:pPr>
        <w:pStyle w:val="PL"/>
        <w:rPr>
          <w:lang w:val="en-US"/>
        </w:rPr>
      </w:pPr>
      <w:r w:rsidRPr="00B3056F">
        <w:rPr>
          <w:lang w:val="en-US"/>
        </w:rPr>
        <w:t xml:space="preserve">      type: string</w:t>
      </w:r>
    </w:p>
    <w:p w14:paraId="632D888E" w14:textId="77777777" w:rsidR="005B7866" w:rsidRPr="00B3056F" w:rsidRDefault="005B7866" w:rsidP="005B7866">
      <w:pPr>
        <w:pStyle w:val="PL"/>
        <w:rPr>
          <w:lang w:val="en-US"/>
        </w:rPr>
      </w:pPr>
      <w:r w:rsidRPr="00B3056F">
        <w:rPr>
          <w:lang w:val="en-US"/>
        </w:rPr>
        <w:t xml:space="preserve">      pattern: '^[A-Fa-f0-9]{32}$'</w:t>
      </w:r>
    </w:p>
    <w:p w14:paraId="64DC926A" w14:textId="77777777" w:rsidR="005B7866" w:rsidRPr="00B3056F" w:rsidRDefault="005B7866" w:rsidP="005B7866">
      <w:pPr>
        <w:pStyle w:val="PL"/>
        <w:rPr>
          <w:lang w:val="en-US"/>
        </w:rPr>
      </w:pPr>
    </w:p>
    <w:p w14:paraId="7CE9DCBF" w14:textId="77777777" w:rsidR="005B7866" w:rsidRPr="00B3056F" w:rsidRDefault="005B7866" w:rsidP="005B7866">
      <w:pPr>
        <w:pStyle w:val="PL"/>
        <w:rPr>
          <w:lang w:val="en-US"/>
        </w:rPr>
      </w:pPr>
      <w:r w:rsidRPr="00B3056F">
        <w:rPr>
          <w:lang w:val="en-US"/>
        </w:rPr>
        <w:t xml:space="preserve">    Kausf:</w:t>
      </w:r>
    </w:p>
    <w:p w14:paraId="32C68F56" w14:textId="77777777" w:rsidR="005B7866" w:rsidRPr="00B3056F" w:rsidRDefault="005B7866" w:rsidP="005B7866">
      <w:pPr>
        <w:pStyle w:val="PL"/>
        <w:rPr>
          <w:lang w:val="en-US"/>
        </w:rPr>
      </w:pPr>
      <w:r w:rsidRPr="00B3056F">
        <w:rPr>
          <w:lang w:val="en-US"/>
        </w:rPr>
        <w:t xml:space="preserve">      type: string</w:t>
      </w:r>
    </w:p>
    <w:p w14:paraId="0675AB24" w14:textId="77777777" w:rsidR="005B7866" w:rsidRPr="00B3056F" w:rsidRDefault="005B7866" w:rsidP="005B7866">
      <w:pPr>
        <w:pStyle w:val="PL"/>
        <w:rPr>
          <w:lang w:val="en-US"/>
        </w:rPr>
      </w:pPr>
      <w:r w:rsidRPr="00B3056F">
        <w:rPr>
          <w:lang w:val="en-US"/>
        </w:rPr>
        <w:t xml:space="preserve">      pattern: '^[A-Fa-f0-9]{64}$'</w:t>
      </w:r>
    </w:p>
    <w:p w14:paraId="6B332FD5" w14:textId="77777777" w:rsidR="005B7866" w:rsidRPr="00B3056F" w:rsidRDefault="005B7866" w:rsidP="005B7866">
      <w:pPr>
        <w:pStyle w:val="PL"/>
        <w:rPr>
          <w:lang w:val="en-US"/>
        </w:rPr>
      </w:pPr>
    </w:p>
    <w:p w14:paraId="25BF0195" w14:textId="77777777" w:rsidR="005B7866" w:rsidRPr="00B3056F" w:rsidRDefault="005B7866" w:rsidP="005B7866">
      <w:pPr>
        <w:pStyle w:val="PL"/>
        <w:rPr>
          <w:lang w:val="en-US"/>
        </w:rPr>
      </w:pPr>
      <w:r w:rsidRPr="00B3056F">
        <w:rPr>
          <w:lang w:val="en-US"/>
        </w:rPr>
        <w:t xml:space="preserve">    Rand:</w:t>
      </w:r>
    </w:p>
    <w:p w14:paraId="2BAC66B4" w14:textId="77777777" w:rsidR="005B7866" w:rsidRPr="00B3056F" w:rsidRDefault="005B7866" w:rsidP="005B7866">
      <w:pPr>
        <w:pStyle w:val="PL"/>
        <w:rPr>
          <w:lang w:val="en-US"/>
        </w:rPr>
      </w:pPr>
      <w:r w:rsidRPr="00B3056F">
        <w:rPr>
          <w:lang w:val="en-US"/>
        </w:rPr>
        <w:t xml:space="preserve">      type: string</w:t>
      </w:r>
    </w:p>
    <w:p w14:paraId="0FECDC5D" w14:textId="77777777" w:rsidR="005B7866" w:rsidRPr="00B3056F" w:rsidRDefault="005B7866" w:rsidP="005B7866">
      <w:pPr>
        <w:pStyle w:val="PL"/>
        <w:rPr>
          <w:lang w:val="en-US"/>
        </w:rPr>
      </w:pPr>
      <w:r w:rsidRPr="00B3056F">
        <w:rPr>
          <w:lang w:val="en-US"/>
        </w:rPr>
        <w:t xml:space="preserve">      pattern: '^[A-Fa-f0-9]{32}$'</w:t>
      </w:r>
    </w:p>
    <w:p w14:paraId="0CCE8E84" w14:textId="77777777" w:rsidR="005B7866" w:rsidRPr="00B3056F" w:rsidRDefault="005B7866" w:rsidP="005B7866">
      <w:pPr>
        <w:pStyle w:val="PL"/>
        <w:rPr>
          <w:lang w:val="en-US"/>
        </w:rPr>
      </w:pPr>
    </w:p>
    <w:p w14:paraId="6B3E104D" w14:textId="77777777" w:rsidR="005B7866" w:rsidRPr="00B3056F" w:rsidRDefault="005B7866" w:rsidP="005B7866">
      <w:pPr>
        <w:pStyle w:val="PL"/>
        <w:rPr>
          <w:lang w:val="en-US"/>
        </w:rPr>
      </w:pPr>
      <w:r w:rsidRPr="00B3056F">
        <w:rPr>
          <w:lang w:val="en-US"/>
        </w:rPr>
        <w:t xml:space="preserve">    Xres:</w:t>
      </w:r>
    </w:p>
    <w:p w14:paraId="47045C93" w14:textId="77777777" w:rsidR="005B7866" w:rsidRPr="00B3056F" w:rsidRDefault="005B7866" w:rsidP="005B7866">
      <w:pPr>
        <w:pStyle w:val="PL"/>
        <w:rPr>
          <w:lang w:val="en-US"/>
        </w:rPr>
      </w:pPr>
      <w:r w:rsidRPr="00B3056F">
        <w:rPr>
          <w:lang w:val="en-US"/>
        </w:rPr>
        <w:t xml:space="preserve">      type: string</w:t>
      </w:r>
    </w:p>
    <w:p w14:paraId="0D603DF6" w14:textId="77777777" w:rsidR="005B7866" w:rsidRPr="00B3056F" w:rsidRDefault="005B7866" w:rsidP="005B7866">
      <w:pPr>
        <w:pStyle w:val="PL"/>
        <w:rPr>
          <w:lang w:val="en-US"/>
        </w:rPr>
      </w:pPr>
      <w:r w:rsidRPr="00B3056F">
        <w:rPr>
          <w:lang w:val="en-US"/>
        </w:rPr>
        <w:t xml:space="preserve">      pattern: '^[A-Fa-f0-9]{8,32}$'</w:t>
      </w:r>
    </w:p>
    <w:p w14:paraId="4035AF94" w14:textId="77777777" w:rsidR="005B7866" w:rsidRPr="00B3056F" w:rsidRDefault="005B7866" w:rsidP="005B7866">
      <w:pPr>
        <w:pStyle w:val="PL"/>
        <w:rPr>
          <w:lang w:val="en-US"/>
        </w:rPr>
      </w:pPr>
    </w:p>
    <w:p w14:paraId="669D96DB" w14:textId="77777777" w:rsidR="005B7866" w:rsidRPr="00B3056F" w:rsidRDefault="005B7866" w:rsidP="005B7866">
      <w:pPr>
        <w:pStyle w:val="PL"/>
        <w:rPr>
          <w:lang w:val="en-US"/>
        </w:rPr>
      </w:pPr>
      <w:r w:rsidRPr="00B3056F">
        <w:rPr>
          <w:lang w:val="en-US"/>
        </w:rPr>
        <w:t xml:space="preserve">    XresStar:</w:t>
      </w:r>
    </w:p>
    <w:p w14:paraId="46B14472" w14:textId="77777777" w:rsidR="005B7866" w:rsidRPr="00B3056F" w:rsidRDefault="005B7866" w:rsidP="005B7866">
      <w:pPr>
        <w:pStyle w:val="PL"/>
        <w:rPr>
          <w:lang w:val="en-US"/>
        </w:rPr>
      </w:pPr>
      <w:r w:rsidRPr="00B3056F">
        <w:rPr>
          <w:lang w:val="en-US"/>
        </w:rPr>
        <w:t xml:space="preserve">      type: string</w:t>
      </w:r>
    </w:p>
    <w:p w14:paraId="199BB10B" w14:textId="77777777" w:rsidR="005B7866" w:rsidRPr="00B3056F" w:rsidRDefault="005B7866" w:rsidP="005B7866">
      <w:pPr>
        <w:pStyle w:val="PL"/>
        <w:rPr>
          <w:lang w:val="en-US"/>
        </w:rPr>
      </w:pPr>
      <w:r w:rsidRPr="00B3056F">
        <w:rPr>
          <w:lang w:val="en-US"/>
        </w:rPr>
        <w:t xml:space="preserve">      pattern: '^[A-Fa-f0-9]{32}$'</w:t>
      </w:r>
    </w:p>
    <w:p w14:paraId="04E3AE7E" w14:textId="77777777" w:rsidR="005B7866" w:rsidRPr="00B3056F" w:rsidRDefault="005B7866" w:rsidP="005B7866">
      <w:pPr>
        <w:pStyle w:val="PL"/>
        <w:rPr>
          <w:lang w:val="en-US"/>
        </w:rPr>
      </w:pPr>
    </w:p>
    <w:p w14:paraId="2DA9D3CB" w14:textId="77777777" w:rsidR="005B7866" w:rsidRPr="00B3056F" w:rsidRDefault="005B7866" w:rsidP="005B7866">
      <w:pPr>
        <w:pStyle w:val="PL"/>
        <w:rPr>
          <w:lang w:val="en-US"/>
        </w:rPr>
      </w:pPr>
      <w:r w:rsidRPr="00B3056F">
        <w:rPr>
          <w:lang w:val="en-US"/>
        </w:rPr>
        <w:t xml:space="preserve">    ServingNetworkName:</w:t>
      </w:r>
    </w:p>
    <w:p w14:paraId="672ED92D" w14:textId="77777777" w:rsidR="005B7866" w:rsidRPr="00B3056F" w:rsidRDefault="005B7866" w:rsidP="005B7866">
      <w:pPr>
        <w:pStyle w:val="PL"/>
        <w:rPr>
          <w:lang w:val="en-US"/>
        </w:rPr>
      </w:pPr>
      <w:r w:rsidRPr="00B3056F">
        <w:rPr>
          <w:lang w:val="en-US"/>
        </w:rPr>
        <w:t xml:space="preserve">      type: string</w:t>
      </w:r>
    </w:p>
    <w:p w14:paraId="0B4E89AA" w14:textId="77777777" w:rsidR="005B7866" w:rsidRPr="00B3056F" w:rsidRDefault="005B7866" w:rsidP="005B7866">
      <w:pPr>
        <w:pStyle w:val="PL"/>
        <w:rPr>
          <w:lang w:val="en-US"/>
        </w:rPr>
      </w:pPr>
      <w:r w:rsidRPr="00B3056F">
        <w:rPr>
          <w:lang w:val="en-US"/>
        </w:rPr>
        <w:t xml:space="preserve">      pattern: '^5G:mnc[0-9]{3}[.]mcc[0-9]{3}[.]3gppnetwork[.]org(:[A-F0-9]{11})?$'</w:t>
      </w:r>
    </w:p>
    <w:p w14:paraId="5F03EAF7" w14:textId="77777777" w:rsidR="005B7866" w:rsidRPr="00B3056F" w:rsidRDefault="005B7866" w:rsidP="005B7866">
      <w:pPr>
        <w:pStyle w:val="PL"/>
        <w:rPr>
          <w:lang w:val="en-US"/>
        </w:rPr>
      </w:pPr>
    </w:p>
    <w:p w14:paraId="3459E604" w14:textId="77777777" w:rsidR="005B7866" w:rsidRPr="00B3056F" w:rsidRDefault="005B7866" w:rsidP="005B7866">
      <w:pPr>
        <w:pStyle w:val="PL"/>
        <w:rPr>
          <w:lang w:val="en-US"/>
        </w:rPr>
      </w:pPr>
      <w:r w:rsidRPr="00B3056F">
        <w:rPr>
          <w:lang w:val="en-US"/>
        </w:rPr>
        <w:t xml:space="preserve">    Success:</w:t>
      </w:r>
    </w:p>
    <w:p w14:paraId="77D9EA96" w14:textId="77777777" w:rsidR="005B7866" w:rsidRPr="00B3056F" w:rsidRDefault="005B7866" w:rsidP="005B7866">
      <w:pPr>
        <w:pStyle w:val="PL"/>
        <w:rPr>
          <w:lang w:val="en-US"/>
        </w:rPr>
      </w:pPr>
      <w:r w:rsidRPr="00B3056F">
        <w:rPr>
          <w:lang w:val="en-US"/>
        </w:rPr>
        <w:t xml:space="preserve">      type: boolean</w:t>
      </w:r>
    </w:p>
    <w:p w14:paraId="7E09731A" w14:textId="77777777" w:rsidR="005B7866" w:rsidRPr="00B3056F" w:rsidRDefault="005B7866" w:rsidP="005B7866">
      <w:pPr>
        <w:pStyle w:val="PL"/>
        <w:rPr>
          <w:lang w:val="en-US"/>
        </w:rPr>
      </w:pPr>
    </w:p>
    <w:p w14:paraId="4B919AF7" w14:textId="77777777" w:rsidR="005B7866" w:rsidRPr="00B3056F" w:rsidRDefault="005B7866" w:rsidP="005B7866">
      <w:pPr>
        <w:pStyle w:val="PL"/>
        <w:rPr>
          <w:lang w:val="en-US"/>
        </w:rPr>
      </w:pPr>
      <w:r w:rsidRPr="00B3056F">
        <w:rPr>
          <w:lang w:val="en-US"/>
        </w:rPr>
        <w:t xml:space="preserve">    AuthenticatedInd:</w:t>
      </w:r>
    </w:p>
    <w:p w14:paraId="2BF2CC93" w14:textId="77777777" w:rsidR="005B7866" w:rsidRPr="00B3056F" w:rsidRDefault="005B7866" w:rsidP="005B7866">
      <w:pPr>
        <w:pStyle w:val="PL"/>
        <w:rPr>
          <w:lang w:val="en-US"/>
        </w:rPr>
      </w:pPr>
      <w:r w:rsidRPr="00B3056F">
        <w:rPr>
          <w:lang w:val="en-US"/>
        </w:rPr>
        <w:t xml:space="preserve">      type: boolean</w:t>
      </w:r>
    </w:p>
    <w:p w14:paraId="1C9EEAE3" w14:textId="77777777" w:rsidR="005B7866" w:rsidRPr="00B3056F" w:rsidRDefault="005B7866" w:rsidP="005B7866">
      <w:pPr>
        <w:pStyle w:val="PL"/>
        <w:rPr>
          <w:lang w:val="en-US"/>
        </w:rPr>
      </w:pPr>
    </w:p>
    <w:p w14:paraId="17A5C4E2" w14:textId="77777777" w:rsidR="005B7866" w:rsidRPr="00B3056F" w:rsidRDefault="005B7866" w:rsidP="005B7866">
      <w:pPr>
        <w:pStyle w:val="PL"/>
        <w:rPr>
          <w:lang w:val="en-US"/>
        </w:rPr>
      </w:pPr>
      <w:r w:rsidRPr="00B3056F">
        <w:rPr>
          <w:lang w:val="en-US"/>
        </w:rPr>
        <w:t xml:space="preserve">    </w:t>
      </w:r>
      <w:r w:rsidRPr="00B3056F">
        <w:t>ConfidentialityKey</w:t>
      </w:r>
      <w:r w:rsidRPr="00B3056F">
        <w:rPr>
          <w:lang w:val="en-US"/>
        </w:rPr>
        <w:t>:</w:t>
      </w:r>
    </w:p>
    <w:p w14:paraId="4D7ED157" w14:textId="77777777" w:rsidR="005B7866" w:rsidRPr="00B3056F" w:rsidRDefault="005B7866" w:rsidP="005B7866">
      <w:pPr>
        <w:pStyle w:val="PL"/>
        <w:rPr>
          <w:lang w:val="en-US"/>
        </w:rPr>
      </w:pPr>
      <w:r w:rsidRPr="00B3056F">
        <w:rPr>
          <w:lang w:val="en-US"/>
        </w:rPr>
        <w:t xml:space="preserve">      type: string</w:t>
      </w:r>
    </w:p>
    <w:p w14:paraId="1531DC23" w14:textId="77777777" w:rsidR="005B7866" w:rsidRPr="00B3056F" w:rsidRDefault="005B7866" w:rsidP="005B7866">
      <w:pPr>
        <w:pStyle w:val="PL"/>
        <w:rPr>
          <w:lang w:val="en-US"/>
        </w:rPr>
      </w:pPr>
      <w:r w:rsidRPr="00B3056F">
        <w:rPr>
          <w:lang w:val="en-US"/>
        </w:rPr>
        <w:t xml:space="preserve">      pattern: '^[A-Fa-f0-9]{32}$'</w:t>
      </w:r>
    </w:p>
    <w:p w14:paraId="34D6E2E9" w14:textId="77777777" w:rsidR="005B7866" w:rsidRPr="00B3056F" w:rsidRDefault="005B7866" w:rsidP="005B7866">
      <w:pPr>
        <w:pStyle w:val="PL"/>
        <w:rPr>
          <w:lang w:val="en-US"/>
        </w:rPr>
      </w:pPr>
    </w:p>
    <w:p w14:paraId="32CBE754" w14:textId="77777777" w:rsidR="005B7866" w:rsidRPr="00B3056F" w:rsidRDefault="005B7866" w:rsidP="005B7866">
      <w:pPr>
        <w:pStyle w:val="PL"/>
        <w:rPr>
          <w:lang w:val="en-US"/>
        </w:rPr>
      </w:pPr>
      <w:r w:rsidRPr="00B3056F">
        <w:rPr>
          <w:lang w:val="en-US"/>
        </w:rPr>
        <w:t xml:space="preserve">    </w:t>
      </w:r>
      <w:r w:rsidRPr="00B3056F">
        <w:t>IntegrityKey</w:t>
      </w:r>
      <w:r w:rsidRPr="00B3056F">
        <w:rPr>
          <w:lang w:val="en-US"/>
        </w:rPr>
        <w:t>:</w:t>
      </w:r>
    </w:p>
    <w:p w14:paraId="53763D75" w14:textId="77777777" w:rsidR="005B7866" w:rsidRPr="00B3056F" w:rsidRDefault="005B7866" w:rsidP="005B7866">
      <w:pPr>
        <w:pStyle w:val="PL"/>
        <w:rPr>
          <w:lang w:val="en-US"/>
        </w:rPr>
      </w:pPr>
      <w:r w:rsidRPr="00B3056F">
        <w:rPr>
          <w:lang w:val="en-US"/>
        </w:rPr>
        <w:t xml:space="preserve">      type: string</w:t>
      </w:r>
    </w:p>
    <w:p w14:paraId="7A209754" w14:textId="77777777" w:rsidR="005B7866" w:rsidRPr="00B3056F" w:rsidRDefault="005B7866" w:rsidP="005B7866">
      <w:pPr>
        <w:pStyle w:val="PL"/>
        <w:rPr>
          <w:lang w:val="en-US"/>
        </w:rPr>
      </w:pPr>
      <w:r w:rsidRPr="00B3056F">
        <w:rPr>
          <w:lang w:val="en-US"/>
        </w:rPr>
        <w:t xml:space="preserve">      pattern: '^[A-Fa-f0-9]{32}$'</w:t>
      </w:r>
    </w:p>
    <w:p w14:paraId="4F5A6BF3" w14:textId="77777777" w:rsidR="005B7866" w:rsidRPr="00B3056F" w:rsidRDefault="005B7866" w:rsidP="005B7866">
      <w:pPr>
        <w:pStyle w:val="PL"/>
        <w:rPr>
          <w:lang w:val="en-US"/>
        </w:rPr>
      </w:pPr>
    </w:p>
    <w:p w14:paraId="5AEC1B9F" w14:textId="77777777" w:rsidR="005B7866" w:rsidRPr="00B3056F" w:rsidRDefault="005B7866" w:rsidP="005B7866">
      <w:pPr>
        <w:pStyle w:val="PL"/>
        <w:rPr>
          <w:lang w:val="en-US"/>
        </w:rPr>
      </w:pPr>
      <w:r w:rsidRPr="00B3056F">
        <w:rPr>
          <w:lang w:val="en-US"/>
        </w:rPr>
        <w:t xml:space="preserve">    Kasme:</w:t>
      </w:r>
    </w:p>
    <w:p w14:paraId="2EEC9481" w14:textId="77777777" w:rsidR="005B7866" w:rsidRPr="00B3056F" w:rsidRDefault="005B7866" w:rsidP="005B7866">
      <w:pPr>
        <w:pStyle w:val="PL"/>
        <w:rPr>
          <w:lang w:val="en-US"/>
        </w:rPr>
      </w:pPr>
      <w:r w:rsidRPr="00B3056F">
        <w:rPr>
          <w:lang w:val="en-US"/>
        </w:rPr>
        <w:t xml:space="preserve">      type: string</w:t>
      </w:r>
    </w:p>
    <w:p w14:paraId="4509E85D" w14:textId="77777777" w:rsidR="005B7866" w:rsidRPr="00B3056F" w:rsidRDefault="005B7866" w:rsidP="005B7866">
      <w:pPr>
        <w:pStyle w:val="PL"/>
        <w:rPr>
          <w:lang w:val="en-US"/>
        </w:rPr>
      </w:pPr>
      <w:r w:rsidRPr="00B3056F">
        <w:rPr>
          <w:lang w:val="en-US"/>
        </w:rPr>
        <w:t xml:space="preserve">      pattern: '^[A-Fa-f0-9]{64}$'</w:t>
      </w:r>
    </w:p>
    <w:p w14:paraId="282406E9" w14:textId="77777777" w:rsidR="005B7866" w:rsidRPr="00B3056F" w:rsidRDefault="005B7866" w:rsidP="005B7866">
      <w:pPr>
        <w:pStyle w:val="PL"/>
        <w:rPr>
          <w:lang w:val="en-US"/>
        </w:rPr>
      </w:pPr>
    </w:p>
    <w:p w14:paraId="0929EB4B" w14:textId="77777777" w:rsidR="005B7866" w:rsidRPr="00B3056F" w:rsidRDefault="005B7866" w:rsidP="005B7866">
      <w:pPr>
        <w:pStyle w:val="PL"/>
        <w:rPr>
          <w:lang w:val="en-US"/>
        </w:rPr>
      </w:pPr>
      <w:r w:rsidRPr="00B3056F">
        <w:rPr>
          <w:lang w:val="en-US"/>
        </w:rPr>
        <w:t xml:space="preserve">    </w:t>
      </w:r>
      <w:r w:rsidRPr="00B3056F">
        <w:t>NumOfRequestedVectors</w:t>
      </w:r>
      <w:r w:rsidRPr="00B3056F">
        <w:rPr>
          <w:lang w:val="en-US"/>
        </w:rPr>
        <w:t>:</w:t>
      </w:r>
    </w:p>
    <w:p w14:paraId="28345D23" w14:textId="77777777" w:rsidR="005B7866" w:rsidRPr="00B3056F" w:rsidRDefault="005B7866" w:rsidP="005B7866">
      <w:pPr>
        <w:pStyle w:val="PL"/>
        <w:rPr>
          <w:lang w:val="en-US"/>
        </w:rPr>
      </w:pPr>
      <w:r w:rsidRPr="00B3056F">
        <w:rPr>
          <w:lang w:val="en-US"/>
        </w:rPr>
        <w:t xml:space="preserve">      type: integer</w:t>
      </w:r>
    </w:p>
    <w:p w14:paraId="7BE5C6BA" w14:textId="77777777" w:rsidR="005B7866" w:rsidRPr="00B3056F" w:rsidRDefault="005B7866" w:rsidP="005B7866">
      <w:pPr>
        <w:pStyle w:val="PL"/>
        <w:rPr>
          <w:lang w:val="en-US"/>
        </w:rPr>
      </w:pPr>
      <w:r w:rsidRPr="00B3056F">
        <w:rPr>
          <w:lang w:val="en-US"/>
        </w:rPr>
        <w:t xml:space="preserve">      minimum: 1</w:t>
      </w:r>
    </w:p>
    <w:p w14:paraId="3905C48F" w14:textId="77777777" w:rsidR="005B7866" w:rsidRPr="00B3056F" w:rsidRDefault="005B7866" w:rsidP="005B7866">
      <w:pPr>
        <w:pStyle w:val="PL"/>
        <w:rPr>
          <w:lang w:val="en-US"/>
        </w:rPr>
      </w:pPr>
      <w:r w:rsidRPr="00B3056F">
        <w:rPr>
          <w:lang w:val="en-US"/>
        </w:rPr>
        <w:t xml:space="preserve">      maximum: 5</w:t>
      </w:r>
    </w:p>
    <w:p w14:paraId="2D526683" w14:textId="77777777" w:rsidR="005B7866" w:rsidRPr="00B3056F" w:rsidRDefault="005B7866" w:rsidP="005B7866">
      <w:pPr>
        <w:pStyle w:val="PL"/>
        <w:rPr>
          <w:lang w:val="en-US"/>
        </w:rPr>
      </w:pPr>
    </w:p>
    <w:p w14:paraId="4D336AC8" w14:textId="77777777" w:rsidR="005B7866" w:rsidRPr="00B3056F" w:rsidRDefault="005B7866" w:rsidP="005B7866">
      <w:pPr>
        <w:pStyle w:val="PL"/>
        <w:rPr>
          <w:lang w:val="en-US"/>
        </w:rPr>
      </w:pPr>
    </w:p>
    <w:p w14:paraId="48946787" w14:textId="77777777" w:rsidR="005B7866" w:rsidRPr="00B3056F" w:rsidRDefault="005B7866" w:rsidP="005B7866">
      <w:pPr>
        <w:pStyle w:val="PL"/>
        <w:rPr>
          <w:lang w:val="en-US"/>
        </w:rPr>
      </w:pPr>
      <w:r w:rsidRPr="00B3056F">
        <w:rPr>
          <w:lang w:val="en-US"/>
        </w:rPr>
        <w:t># ENUMS:</w:t>
      </w:r>
    </w:p>
    <w:p w14:paraId="00547CF7" w14:textId="77777777" w:rsidR="005B7866" w:rsidRPr="00B3056F" w:rsidRDefault="005B7866" w:rsidP="005B7866">
      <w:pPr>
        <w:pStyle w:val="PL"/>
        <w:rPr>
          <w:lang w:val="en-US"/>
        </w:rPr>
      </w:pPr>
    </w:p>
    <w:p w14:paraId="444AB7D1" w14:textId="77777777" w:rsidR="005B7866" w:rsidRPr="00B3056F" w:rsidRDefault="005B7866" w:rsidP="005B7866">
      <w:pPr>
        <w:pStyle w:val="PL"/>
        <w:rPr>
          <w:lang w:val="en-US"/>
        </w:rPr>
      </w:pPr>
      <w:r w:rsidRPr="00B3056F">
        <w:rPr>
          <w:lang w:val="en-US"/>
        </w:rPr>
        <w:t xml:space="preserve">    AuthType:</w:t>
      </w:r>
    </w:p>
    <w:p w14:paraId="017AAD97" w14:textId="77777777" w:rsidR="005B7866" w:rsidRPr="00B3056F" w:rsidRDefault="005B7866" w:rsidP="005B7866">
      <w:pPr>
        <w:pStyle w:val="PL"/>
        <w:rPr>
          <w:lang w:val="en-US"/>
        </w:rPr>
      </w:pPr>
      <w:r w:rsidRPr="00B3056F">
        <w:rPr>
          <w:lang w:val="en-US"/>
        </w:rPr>
        <w:t xml:space="preserve">      anyOf:</w:t>
      </w:r>
    </w:p>
    <w:p w14:paraId="5A62217E" w14:textId="77777777" w:rsidR="005B7866" w:rsidRPr="00B3056F" w:rsidRDefault="005B7866" w:rsidP="005B7866">
      <w:pPr>
        <w:pStyle w:val="PL"/>
        <w:rPr>
          <w:lang w:val="en-US"/>
        </w:rPr>
      </w:pPr>
      <w:r w:rsidRPr="00B3056F">
        <w:rPr>
          <w:lang w:val="en-US"/>
        </w:rPr>
        <w:t xml:space="preserve">        - type: string</w:t>
      </w:r>
    </w:p>
    <w:p w14:paraId="01ABBBFD" w14:textId="77777777" w:rsidR="005B7866" w:rsidRPr="00B3056F" w:rsidRDefault="005B7866" w:rsidP="005B7866">
      <w:pPr>
        <w:pStyle w:val="PL"/>
        <w:rPr>
          <w:lang w:val="en-US"/>
        </w:rPr>
      </w:pPr>
      <w:r w:rsidRPr="00B3056F">
        <w:rPr>
          <w:lang w:val="en-US"/>
        </w:rPr>
        <w:t xml:space="preserve">          enum:</w:t>
      </w:r>
    </w:p>
    <w:p w14:paraId="3457965A" w14:textId="77777777" w:rsidR="005B7866" w:rsidRPr="00B3056F" w:rsidRDefault="005B7866" w:rsidP="005B7866">
      <w:pPr>
        <w:pStyle w:val="PL"/>
        <w:rPr>
          <w:lang w:val="en-US"/>
        </w:rPr>
      </w:pPr>
      <w:r w:rsidRPr="00B3056F">
        <w:rPr>
          <w:lang w:val="en-US"/>
        </w:rPr>
        <w:t xml:space="preserve">          - 5G_AKA</w:t>
      </w:r>
    </w:p>
    <w:p w14:paraId="1F2FD271" w14:textId="77777777" w:rsidR="005B7866" w:rsidRPr="00B3056F" w:rsidRDefault="005B7866" w:rsidP="005B7866">
      <w:pPr>
        <w:pStyle w:val="PL"/>
        <w:rPr>
          <w:lang w:val="en-US"/>
        </w:rPr>
      </w:pPr>
      <w:r w:rsidRPr="00B3056F">
        <w:rPr>
          <w:lang w:val="en-US"/>
        </w:rPr>
        <w:t xml:space="preserve">          - EAP_AKA_PRIME</w:t>
      </w:r>
    </w:p>
    <w:p w14:paraId="08A8F812" w14:textId="77777777" w:rsidR="005B7866" w:rsidRPr="00B3056F" w:rsidRDefault="005B7866" w:rsidP="005B7866">
      <w:pPr>
        <w:pStyle w:val="PL"/>
        <w:rPr>
          <w:lang w:val="en-US"/>
        </w:rPr>
      </w:pPr>
      <w:r w:rsidRPr="00B3056F">
        <w:rPr>
          <w:lang w:val="en-US"/>
        </w:rPr>
        <w:t xml:space="preserve">          - EAP_TLS</w:t>
      </w:r>
    </w:p>
    <w:p w14:paraId="554174CC" w14:textId="77777777" w:rsidR="005B7866" w:rsidRPr="00B3056F" w:rsidRDefault="005B7866" w:rsidP="005B7866">
      <w:pPr>
        <w:pStyle w:val="PL"/>
        <w:rPr>
          <w:lang w:val="en-US"/>
        </w:rPr>
      </w:pPr>
      <w:r w:rsidRPr="00B3056F">
        <w:rPr>
          <w:lang w:val="en-US"/>
        </w:rPr>
        <w:t xml:space="preserve">        - type: string</w:t>
      </w:r>
    </w:p>
    <w:p w14:paraId="4B2AA108" w14:textId="77777777" w:rsidR="005B7866" w:rsidRPr="00B3056F" w:rsidRDefault="005B7866" w:rsidP="005B7866">
      <w:pPr>
        <w:pStyle w:val="PL"/>
        <w:rPr>
          <w:lang w:val="en-US"/>
        </w:rPr>
      </w:pPr>
    </w:p>
    <w:p w14:paraId="3D709177" w14:textId="77777777" w:rsidR="005B7866" w:rsidRPr="00B3056F" w:rsidRDefault="005B7866" w:rsidP="005B7866">
      <w:pPr>
        <w:pStyle w:val="PL"/>
        <w:rPr>
          <w:lang w:val="en-US"/>
        </w:rPr>
      </w:pPr>
      <w:r w:rsidRPr="00B3056F">
        <w:rPr>
          <w:lang w:val="en-US"/>
        </w:rPr>
        <w:t xml:space="preserve">    AvType:</w:t>
      </w:r>
    </w:p>
    <w:p w14:paraId="228948BD" w14:textId="77777777" w:rsidR="005B7866" w:rsidRPr="00B3056F" w:rsidRDefault="005B7866" w:rsidP="005B7866">
      <w:pPr>
        <w:pStyle w:val="PL"/>
        <w:rPr>
          <w:lang w:val="en-US"/>
        </w:rPr>
      </w:pPr>
      <w:r w:rsidRPr="00B3056F">
        <w:rPr>
          <w:lang w:val="en-US"/>
        </w:rPr>
        <w:t xml:space="preserve">      anyOf:</w:t>
      </w:r>
    </w:p>
    <w:p w14:paraId="07B85195" w14:textId="77777777" w:rsidR="005B7866" w:rsidRPr="00B3056F" w:rsidRDefault="005B7866" w:rsidP="005B7866">
      <w:pPr>
        <w:pStyle w:val="PL"/>
        <w:rPr>
          <w:lang w:val="en-US"/>
        </w:rPr>
      </w:pPr>
      <w:r w:rsidRPr="00B3056F">
        <w:rPr>
          <w:lang w:val="en-US"/>
        </w:rPr>
        <w:t xml:space="preserve">        - type: string</w:t>
      </w:r>
    </w:p>
    <w:p w14:paraId="451E6937" w14:textId="77777777" w:rsidR="005B7866" w:rsidRPr="00B3056F" w:rsidRDefault="005B7866" w:rsidP="005B7866">
      <w:pPr>
        <w:pStyle w:val="PL"/>
        <w:rPr>
          <w:lang w:val="en-US"/>
        </w:rPr>
      </w:pPr>
      <w:r w:rsidRPr="00B3056F">
        <w:rPr>
          <w:lang w:val="en-US"/>
        </w:rPr>
        <w:t xml:space="preserve">          enum:</w:t>
      </w:r>
    </w:p>
    <w:p w14:paraId="3AB743A3" w14:textId="77777777" w:rsidR="005B7866" w:rsidRPr="00B3056F" w:rsidRDefault="005B7866" w:rsidP="005B7866">
      <w:pPr>
        <w:pStyle w:val="PL"/>
        <w:rPr>
          <w:lang w:val="en-US"/>
        </w:rPr>
      </w:pPr>
      <w:r w:rsidRPr="00B3056F">
        <w:rPr>
          <w:lang w:val="en-US"/>
        </w:rPr>
        <w:t xml:space="preserve">          - 5G_HE_AKA</w:t>
      </w:r>
    </w:p>
    <w:p w14:paraId="23AAAA32" w14:textId="77777777" w:rsidR="005B7866" w:rsidRPr="00B3056F" w:rsidRDefault="005B7866" w:rsidP="005B7866">
      <w:pPr>
        <w:pStyle w:val="PL"/>
        <w:rPr>
          <w:lang w:val="en-US"/>
        </w:rPr>
      </w:pPr>
      <w:r w:rsidRPr="00B3056F">
        <w:rPr>
          <w:lang w:val="en-US"/>
        </w:rPr>
        <w:t xml:space="preserve">          - EAP_AKA_PRIME</w:t>
      </w:r>
    </w:p>
    <w:p w14:paraId="654FFBCE" w14:textId="77777777" w:rsidR="005B7866" w:rsidRPr="00B3056F" w:rsidRDefault="005B7866" w:rsidP="005B7866">
      <w:pPr>
        <w:pStyle w:val="PL"/>
        <w:rPr>
          <w:lang w:val="en-US"/>
        </w:rPr>
      </w:pPr>
      <w:r w:rsidRPr="00B3056F">
        <w:rPr>
          <w:lang w:val="en-US"/>
        </w:rPr>
        <w:t xml:space="preserve">        - type: string</w:t>
      </w:r>
    </w:p>
    <w:p w14:paraId="487BFE27" w14:textId="77777777" w:rsidR="005B7866" w:rsidRPr="00B3056F" w:rsidRDefault="005B7866" w:rsidP="005B7866">
      <w:pPr>
        <w:pStyle w:val="PL"/>
        <w:rPr>
          <w:lang w:val="en-US"/>
        </w:rPr>
      </w:pPr>
    </w:p>
    <w:p w14:paraId="57D202B8" w14:textId="77777777" w:rsidR="005B7866" w:rsidRPr="00B3056F" w:rsidRDefault="005B7866" w:rsidP="005B7866">
      <w:pPr>
        <w:pStyle w:val="PL"/>
        <w:rPr>
          <w:lang w:val="en-US"/>
        </w:rPr>
      </w:pPr>
      <w:r w:rsidRPr="00B3056F">
        <w:rPr>
          <w:lang w:val="en-US"/>
        </w:rPr>
        <w:t xml:space="preserve">    HssAuthType:</w:t>
      </w:r>
    </w:p>
    <w:p w14:paraId="2EBF43E8" w14:textId="77777777" w:rsidR="005B7866" w:rsidRPr="00B3056F" w:rsidRDefault="005B7866" w:rsidP="005B7866">
      <w:pPr>
        <w:pStyle w:val="PL"/>
        <w:rPr>
          <w:lang w:val="en-US"/>
        </w:rPr>
      </w:pPr>
      <w:r w:rsidRPr="00B3056F">
        <w:rPr>
          <w:lang w:val="en-US"/>
        </w:rPr>
        <w:t xml:space="preserve">      anyOf:</w:t>
      </w:r>
    </w:p>
    <w:p w14:paraId="7A9CE6CE" w14:textId="77777777" w:rsidR="005B7866" w:rsidRPr="00B3056F" w:rsidRDefault="005B7866" w:rsidP="005B7866">
      <w:pPr>
        <w:pStyle w:val="PL"/>
        <w:rPr>
          <w:lang w:val="en-US"/>
        </w:rPr>
      </w:pPr>
      <w:r w:rsidRPr="00B3056F">
        <w:rPr>
          <w:lang w:val="en-US"/>
        </w:rPr>
        <w:t xml:space="preserve">        - type: string</w:t>
      </w:r>
    </w:p>
    <w:p w14:paraId="704F70A2" w14:textId="77777777" w:rsidR="005B7866" w:rsidRPr="00B3056F" w:rsidRDefault="005B7866" w:rsidP="005B7866">
      <w:pPr>
        <w:pStyle w:val="PL"/>
        <w:rPr>
          <w:lang w:val="en-US"/>
        </w:rPr>
      </w:pPr>
      <w:r w:rsidRPr="00B3056F">
        <w:rPr>
          <w:lang w:val="en-US"/>
        </w:rPr>
        <w:t xml:space="preserve">          enum:</w:t>
      </w:r>
    </w:p>
    <w:p w14:paraId="32A0E42C" w14:textId="77777777" w:rsidR="005B7866" w:rsidRPr="00B3056F" w:rsidRDefault="005B7866" w:rsidP="005B7866">
      <w:pPr>
        <w:pStyle w:val="PL"/>
        <w:rPr>
          <w:lang w:val="en-US"/>
        </w:rPr>
      </w:pPr>
      <w:r w:rsidRPr="00B3056F">
        <w:rPr>
          <w:lang w:val="en-US"/>
        </w:rPr>
        <w:t xml:space="preserve">          - EPS_AKA</w:t>
      </w:r>
    </w:p>
    <w:p w14:paraId="615E466C" w14:textId="77777777" w:rsidR="005B7866" w:rsidRPr="00B3056F" w:rsidRDefault="005B7866" w:rsidP="005B7866">
      <w:pPr>
        <w:pStyle w:val="PL"/>
        <w:rPr>
          <w:lang w:val="en-US"/>
        </w:rPr>
      </w:pPr>
      <w:r w:rsidRPr="00B3056F">
        <w:rPr>
          <w:lang w:val="en-US"/>
        </w:rPr>
        <w:lastRenderedPageBreak/>
        <w:t xml:space="preserve">          - EAP_AKA</w:t>
      </w:r>
    </w:p>
    <w:p w14:paraId="78C08049" w14:textId="77777777" w:rsidR="005B7866" w:rsidRPr="00B3056F" w:rsidRDefault="005B7866" w:rsidP="005B7866">
      <w:pPr>
        <w:pStyle w:val="PL"/>
        <w:rPr>
          <w:lang w:val="en-US"/>
        </w:rPr>
      </w:pPr>
      <w:r w:rsidRPr="00B3056F">
        <w:rPr>
          <w:lang w:val="en-US"/>
        </w:rPr>
        <w:t xml:space="preserve">          - EAP_AKA_PRIME</w:t>
      </w:r>
    </w:p>
    <w:p w14:paraId="0C0675AC" w14:textId="77777777" w:rsidR="005B7866" w:rsidRPr="00153150" w:rsidRDefault="005B7866" w:rsidP="005B7866">
      <w:pPr>
        <w:pStyle w:val="PL"/>
        <w:rPr>
          <w:lang w:val="fi-FI"/>
        </w:rPr>
      </w:pPr>
      <w:r w:rsidRPr="00B3056F">
        <w:rPr>
          <w:lang w:val="en-US"/>
        </w:rPr>
        <w:t xml:space="preserve">          </w:t>
      </w:r>
      <w:r w:rsidRPr="00153150">
        <w:rPr>
          <w:lang w:val="fi-FI"/>
        </w:rPr>
        <w:t>- IMS_AKA</w:t>
      </w:r>
    </w:p>
    <w:p w14:paraId="6EDCF26A" w14:textId="77777777" w:rsidR="005B7866" w:rsidRDefault="005B7866" w:rsidP="005B7866">
      <w:pPr>
        <w:pStyle w:val="PL"/>
        <w:rPr>
          <w:lang w:val="sv-SE"/>
        </w:rPr>
      </w:pPr>
      <w:r w:rsidRPr="00153150">
        <w:rPr>
          <w:lang w:val="fi-FI"/>
        </w:rPr>
        <w:t xml:space="preserve">          - GBA_AKA</w:t>
      </w:r>
    </w:p>
    <w:p w14:paraId="2D4CCFC9" w14:textId="77777777" w:rsidR="005B7866" w:rsidRPr="00153150" w:rsidRDefault="005B7866" w:rsidP="005B7866">
      <w:pPr>
        <w:pStyle w:val="PL"/>
        <w:rPr>
          <w:lang w:val="fi-FI"/>
        </w:rPr>
      </w:pPr>
      <w:r>
        <w:rPr>
          <w:lang w:val="sv-SE"/>
        </w:rPr>
        <w:t xml:space="preserve">          - UMTS_AKA</w:t>
      </w:r>
    </w:p>
    <w:p w14:paraId="76CC0E7C" w14:textId="77777777" w:rsidR="005B7866" w:rsidRPr="00B3056F" w:rsidRDefault="005B7866" w:rsidP="005B7866">
      <w:pPr>
        <w:pStyle w:val="PL"/>
        <w:rPr>
          <w:lang w:val="en-US"/>
        </w:rPr>
      </w:pPr>
      <w:r w:rsidRPr="00153150">
        <w:rPr>
          <w:lang w:val="fi-FI"/>
        </w:rPr>
        <w:t xml:space="preserve">        </w:t>
      </w:r>
      <w:r w:rsidRPr="00B3056F">
        <w:rPr>
          <w:lang w:val="en-US"/>
        </w:rPr>
        <w:t>- type: string</w:t>
      </w:r>
    </w:p>
    <w:p w14:paraId="0D549B4B" w14:textId="77777777" w:rsidR="005B7866" w:rsidRPr="00B3056F" w:rsidRDefault="005B7866" w:rsidP="005B7866">
      <w:pPr>
        <w:pStyle w:val="PL"/>
        <w:rPr>
          <w:lang w:val="en-US"/>
        </w:rPr>
      </w:pPr>
    </w:p>
    <w:p w14:paraId="01D6439F" w14:textId="77777777" w:rsidR="005B7866" w:rsidRPr="00B3056F" w:rsidRDefault="005B7866" w:rsidP="005B7866">
      <w:pPr>
        <w:pStyle w:val="PL"/>
        <w:rPr>
          <w:lang w:val="en-US"/>
        </w:rPr>
      </w:pPr>
      <w:r w:rsidRPr="00B3056F">
        <w:rPr>
          <w:lang w:val="en-US"/>
        </w:rPr>
        <w:t xml:space="preserve">    HssAvType:</w:t>
      </w:r>
    </w:p>
    <w:p w14:paraId="13ECE728" w14:textId="77777777" w:rsidR="005B7866" w:rsidRPr="00B3056F" w:rsidRDefault="005B7866" w:rsidP="005B7866">
      <w:pPr>
        <w:pStyle w:val="PL"/>
        <w:rPr>
          <w:lang w:val="en-US"/>
        </w:rPr>
      </w:pPr>
      <w:r w:rsidRPr="00B3056F">
        <w:rPr>
          <w:lang w:val="en-US"/>
        </w:rPr>
        <w:t xml:space="preserve">      anyOf:</w:t>
      </w:r>
    </w:p>
    <w:p w14:paraId="026CAC73" w14:textId="77777777" w:rsidR="005B7866" w:rsidRPr="00B3056F" w:rsidRDefault="005B7866" w:rsidP="005B7866">
      <w:pPr>
        <w:pStyle w:val="PL"/>
        <w:rPr>
          <w:lang w:val="en-US"/>
        </w:rPr>
      </w:pPr>
      <w:r w:rsidRPr="00B3056F">
        <w:rPr>
          <w:lang w:val="en-US"/>
        </w:rPr>
        <w:t xml:space="preserve">        - type: string</w:t>
      </w:r>
    </w:p>
    <w:p w14:paraId="1E2063C3" w14:textId="77777777" w:rsidR="005B7866" w:rsidRPr="00B3056F" w:rsidRDefault="005B7866" w:rsidP="005B7866">
      <w:pPr>
        <w:pStyle w:val="PL"/>
        <w:rPr>
          <w:lang w:val="en-US"/>
        </w:rPr>
      </w:pPr>
      <w:r w:rsidRPr="00B3056F">
        <w:rPr>
          <w:lang w:val="en-US"/>
        </w:rPr>
        <w:t xml:space="preserve">          enum:</w:t>
      </w:r>
    </w:p>
    <w:p w14:paraId="5B9FFB38" w14:textId="77777777" w:rsidR="005B7866" w:rsidRPr="00B3056F" w:rsidRDefault="005B7866" w:rsidP="005B7866">
      <w:pPr>
        <w:pStyle w:val="PL"/>
        <w:rPr>
          <w:lang w:val="en-US"/>
        </w:rPr>
      </w:pPr>
      <w:r w:rsidRPr="00B3056F">
        <w:rPr>
          <w:lang w:val="en-US"/>
        </w:rPr>
        <w:t xml:space="preserve">          - EPS_AKA</w:t>
      </w:r>
    </w:p>
    <w:p w14:paraId="237579D9" w14:textId="77777777" w:rsidR="005B7866" w:rsidRPr="00B3056F" w:rsidRDefault="005B7866" w:rsidP="005B7866">
      <w:pPr>
        <w:pStyle w:val="PL"/>
        <w:rPr>
          <w:lang w:val="en-US"/>
        </w:rPr>
      </w:pPr>
      <w:r w:rsidRPr="00B3056F">
        <w:rPr>
          <w:lang w:val="en-US"/>
        </w:rPr>
        <w:t xml:space="preserve">          - EAP_AKA</w:t>
      </w:r>
    </w:p>
    <w:p w14:paraId="6CD03FE3" w14:textId="77777777" w:rsidR="005B7866" w:rsidRPr="00B3056F" w:rsidRDefault="005B7866" w:rsidP="005B7866">
      <w:pPr>
        <w:pStyle w:val="PL"/>
        <w:rPr>
          <w:lang w:val="en-US"/>
        </w:rPr>
      </w:pPr>
      <w:r w:rsidRPr="00B3056F">
        <w:rPr>
          <w:lang w:val="en-US"/>
        </w:rPr>
        <w:t xml:space="preserve">          - IMS_AKA</w:t>
      </w:r>
    </w:p>
    <w:p w14:paraId="0C2FE14D" w14:textId="77777777" w:rsidR="005B7866" w:rsidRDefault="005B7866" w:rsidP="005B7866">
      <w:pPr>
        <w:pStyle w:val="PL"/>
        <w:rPr>
          <w:lang w:val="sv-SE"/>
        </w:rPr>
      </w:pPr>
      <w:r w:rsidRPr="00B3056F">
        <w:rPr>
          <w:lang w:val="en-US"/>
        </w:rPr>
        <w:t xml:space="preserve">          - GBA_AKA</w:t>
      </w:r>
    </w:p>
    <w:p w14:paraId="23E307F0" w14:textId="77777777" w:rsidR="005B7866" w:rsidRPr="00B3056F" w:rsidRDefault="005B7866" w:rsidP="005B7866">
      <w:pPr>
        <w:pStyle w:val="PL"/>
        <w:rPr>
          <w:lang w:val="en-US"/>
        </w:rPr>
      </w:pPr>
      <w:r>
        <w:rPr>
          <w:lang w:val="sv-SE"/>
        </w:rPr>
        <w:t xml:space="preserve">          - UMTS_AKA</w:t>
      </w:r>
    </w:p>
    <w:p w14:paraId="57B4482B" w14:textId="77777777" w:rsidR="005B7866" w:rsidRDefault="005B7866" w:rsidP="005B7866">
      <w:pPr>
        <w:pStyle w:val="PL"/>
        <w:rPr>
          <w:lang w:val="en-US"/>
        </w:rPr>
      </w:pPr>
      <w:r w:rsidRPr="00B3056F">
        <w:rPr>
          <w:lang w:val="en-US"/>
        </w:rPr>
        <w:t xml:space="preserve">        - type: string</w:t>
      </w:r>
    </w:p>
    <w:p w14:paraId="3A418C7D" w14:textId="77777777" w:rsidR="005B7866" w:rsidRDefault="005B7866" w:rsidP="005B7866">
      <w:pPr>
        <w:pStyle w:val="PL"/>
        <w:rPr>
          <w:lang w:val="en-US"/>
        </w:rPr>
      </w:pPr>
    </w:p>
    <w:p w14:paraId="7FB75C57" w14:textId="77777777" w:rsidR="005B7866" w:rsidRDefault="005B7866" w:rsidP="005B7866">
      <w:pPr>
        <w:pStyle w:val="PL"/>
        <w:rPr>
          <w:lang w:val="en-US"/>
        </w:rPr>
      </w:pPr>
      <w:r>
        <w:rPr>
          <w:lang w:val="en-US"/>
        </w:rPr>
        <w:t xml:space="preserve">    HssAuthTypeInUri:</w:t>
      </w:r>
    </w:p>
    <w:p w14:paraId="385E7A01" w14:textId="77777777" w:rsidR="005B7866" w:rsidRDefault="005B7866" w:rsidP="005B7866">
      <w:pPr>
        <w:pStyle w:val="PL"/>
        <w:rPr>
          <w:lang w:val="en-US"/>
        </w:rPr>
      </w:pPr>
      <w:r>
        <w:rPr>
          <w:lang w:val="en-US"/>
        </w:rPr>
        <w:t xml:space="preserve">      anyOf:</w:t>
      </w:r>
    </w:p>
    <w:p w14:paraId="1B7B50B5" w14:textId="77777777" w:rsidR="005B7866" w:rsidRDefault="005B7866" w:rsidP="005B7866">
      <w:pPr>
        <w:pStyle w:val="PL"/>
        <w:rPr>
          <w:lang w:val="en-US"/>
        </w:rPr>
      </w:pPr>
      <w:r>
        <w:rPr>
          <w:lang w:val="en-US"/>
        </w:rPr>
        <w:t xml:space="preserve">        - type: string</w:t>
      </w:r>
    </w:p>
    <w:p w14:paraId="64D3E926" w14:textId="77777777" w:rsidR="005B7866" w:rsidRDefault="005B7866" w:rsidP="005B7866">
      <w:pPr>
        <w:pStyle w:val="PL"/>
        <w:rPr>
          <w:lang w:val="en-US"/>
        </w:rPr>
      </w:pPr>
      <w:r>
        <w:rPr>
          <w:lang w:val="en-US"/>
        </w:rPr>
        <w:t xml:space="preserve">          enum:</w:t>
      </w:r>
    </w:p>
    <w:p w14:paraId="30A435E4" w14:textId="77777777" w:rsidR="005B7866" w:rsidRDefault="005B7866" w:rsidP="005B7866">
      <w:pPr>
        <w:pStyle w:val="PL"/>
        <w:rPr>
          <w:lang w:val="en-US"/>
        </w:rPr>
      </w:pPr>
      <w:r>
        <w:rPr>
          <w:lang w:val="en-US"/>
        </w:rPr>
        <w:t xml:space="preserve">          - eps-aka</w:t>
      </w:r>
    </w:p>
    <w:p w14:paraId="26B43290" w14:textId="77777777" w:rsidR="005B7866" w:rsidRDefault="005B7866" w:rsidP="005B7866">
      <w:pPr>
        <w:pStyle w:val="PL"/>
        <w:rPr>
          <w:lang w:val="en-US"/>
        </w:rPr>
      </w:pPr>
      <w:r>
        <w:rPr>
          <w:lang w:val="en-US"/>
        </w:rPr>
        <w:t xml:space="preserve">          - eap-aka</w:t>
      </w:r>
    </w:p>
    <w:p w14:paraId="6A0483C5" w14:textId="77777777" w:rsidR="005B7866" w:rsidRDefault="005B7866" w:rsidP="005B7866">
      <w:pPr>
        <w:pStyle w:val="PL"/>
        <w:rPr>
          <w:lang w:val="en-US"/>
        </w:rPr>
      </w:pPr>
      <w:r>
        <w:rPr>
          <w:lang w:val="en-US"/>
        </w:rPr>
        <w:t xml:space="preserve">          - eap-aka-prime</w:t>
      </w:r>
    </w:p>
    <w:p w14:paraId="4A400504" w14:textId="77777777" w:rsidR="005B7866" w:rsidRDefault="005B7866" w:rsidP="005B7866">
      <w:pPr>
        <w:pStyle w:val="PL"/>
        <w:rPr>
          <w:lang w:val="en-US"/>
        </w:rPr>
      </w:pPr>
      <w:r>
        <w:rPr>
          <w:lang w:val="en-US"/>
        </w:rPr>
        <w:t xml:space="preserve">          - ims-aka</w:t>
      </w:r>
    </w:p>
    <w:p w14:paraId="150D4C3D" w14:textId="77777777" w:rsidR="005B7866" w:rsidRDefault="005B7866" w:rsidP="005B7866">
      <w:pPr>
        <w:pStyle w:val="PL"/>
        <w:rPr>
          <w:lang w:val="en-US"/>
        </w:rPr>
      </w:pPr>
      <w:r>
        <w:rPr>
          <w:lang w:val="en-US"/>
        </w:rPr>
        <w:t xml:space="preserve">          - gba-aka</w:t>
      </w:r>
    </w:p>
    <w:p w14:paraId="3A327536" w14:textId="77777777" w:rsidR="005B7866" w:rsidRPr="00B3056F" w:rsidRDefault="005B7866" w:rsidP="005B7866">
      <w:pPr>
        <w:pStyle w:val="PL"/>
        <w:rPr>
          <w:lang w:val="en-US"/>
        </w:rPr>
      </w:pPr>
      <w:r>
        <w:rPr>
          <w:lang w:val="en-US"/>
        </w:rPr>
        <w:t xml:space="preserve">        - type: string</w:t>
      </w:r>
    </w:p>
    <w:bookmarkEnd w:id="5511"/>
    <w:p w14:paraId="3CC7632C" w14:textId="77777777" w:rsidR="005B7866" w:rsidRDefault="005B7866" w:rsidP="005B7866">
      <w:pPr>
        <w:pStyle w:val="PL"/>
        <w:rPr>
          <w:lang w:val="en-US"/>
        </w:rPr>
      </w:pPr>
    </w:p>
    <w:p w14:paraId="48345E8F" w14:textId="77777777" w:rsidR="005B7866" w:rsidRDefault="005B7866" w:rsidP="005B7866">
      <w:pPr>
        <w:pStyle w:val="PL"/>
        <w:rPr>
          <w:lang w:val="en-US"/>
        </w:rPr>
      </w:pPr>
      <w:r w:rsidRPr="003B52B7">
        <w:rPr>
          <w:lang w:val="en-US"/>
        </w:rPr>
        <w:t xml:space="preserve">    AccessNetworkId:</w:t>
      </w:r>
    </w:p>
    <w:p w14:paraId="1C1C6A0B" w14:textId="77777777" w:rsidR="005B7866" w:rsidRPr="003B52B7" w:rsidRDefault="005B7866" w:rsidP="005B7866">
      <w:pPr>
        <w:pStyle w:val="PL"/>
        <w:rPr>
          <w:lang w:val="en-US"/>
        </w:rPr>
      </w:pPr>
      <w:r>
        <w:rPr>
          <w:lang w:val="en-US"/>
        </w:rPr>
        <w:t xml:space="preserve">      anyOf:</w:t>
      </w:r>
    </w:p>
    <w:p w14:paraId="091CF686" w14:textId="77777777" w:rsidR="005B7866" w:rsidRDefault="005B7866" w:rsidP="005B7866">
      <w:pPr>
        <w:pStyle w:val="PL"/>
        <w:rPr>
          <w:lang w:val="en-US"/>
        </w:rPr>
      </w:pPr>
      <w:r w:rsidRPr="003B52B7">
        <w:rPr>
          <w:lang w:val="en-US"/>
        </w:rPr>
        <w:t xml:space="preserve">      </w:t>
      </w:r>
      <w:r>
        <w:rPr>
          <w:lang w:val="en-US"/>
        </w:rPr>
        <w:t xml:space="preserve">  - </w:t>
      </w:r>
      <w:r w:rsidRPr="003B52B7">
        <w:rPr>
          <w:lang w:val="en-US"/>
        </w:rPr>
        <w:t>type: string</w:t>
      </w:r>
    </w:p>
    <w:p w14:paraId="372A33F1" w14:textId="77777777" w:rsidR="005B7866" w:rsidRPr="003B52B7" w:rsidRDefault="005B7866" w:rsidP="005B7866">
      <w:pPr>
        <w:pStyle w:val="PL"/>
        <w:rPr>
          <w:lang w:val="en-US"/>
        </w:rPr>
      </w:pPr>
      <w:r>
        <w:rPr>
          <w:lang w:val="en-US"/>
        </w:rPr>
        <w:t xml:space="preserve">          enum:</w:t>
      </w:r>
    </w:p>
    <w:p w14:paraId="69178668" w14:textId="77777777" w:rsidR="005B7866" w:rsidRDefault="005B7866" w:rsidP="005B7866">
      <w:pPr>
        <w:pStyle w:val="PL"/>
        <w:rPr>
          <w:lang w:val="en-US"/>
        </w:rPr>
      </w:pPr>
      <w:r w:rsidRPr="003B52B7">
        <w:rPr>
          <w:lang w:val="en-US"/>
        </w:rPr>
        <w:t xml:space="preserve">      </w:t>
      </w:r>
      <w:r>
        <w:rPr>
          <w:lang w:val="en-US"/>
        </w:rPr>
        <w:t xml:space="preserve">    - </w:t>
      </w:r>
      <w:r w:rsidRPr="003B52B7">
        <w:rPr>
          <w:lang w:val="en-US"/>
        </w:rPr>
        <w:t>HRPD</w:t>
      </w:r>
    </w:p>
    <w:p w14:paraId="468C2629" w14:textId="77777777" w:rsidR="005B7866" w:rsidRDefault="005B7866" w:rsidP="005B7866">
      <w:pPr>
        <w:pStyle w:val="PL"/>
        <w:rPr>
          <w:lang w:val="en-US"/>
        </w:rPr>
      </w:pPr>
      <w:r>
        <w:rPr>
          <w:lang w:val="en-US"/>
        </w:rPr>
        <w:t xml:space="preserve">          - </w:t>
      </w:r>
      <w:r w:rsidRPr="003B52B7">
        <w:rPr>
          <w:lang w:val="en-US"/>
        </w:rPr>
        <w:t>WIMAX</w:t>
      </w:r>
    </w:p>
    <w:p w14:paraId="09A0DFB2" w14:textId="77777777" w:rsidR="005B7866" w:rsidRDefault="005B7866" w:rsidP="005B7866">
      <w:pPr>
        <w:pStyle w:val="PL"/>
        <w:rPr>
          <w:lang w:val="en-US"/>
        </w:rPr>
      </w:pPr>
      <w:r>
        <w:rPr>
          <w:lang w:val="en-US"/>
        </w:rPr>
        <w:t xml:space="preserve">          - </w:t>
      </w:r>
      <w:r w:rsidRPr="003B52B7">
        <w:rPr>
          <w:lang w:val="en-US"/>
        </w:rPr>
        <w:t>WLAN</w:t>
      </w:r>
    </w:p>
    <w:p w14:paraId="7BB2593F" w14:textId="77777777" w:rsidR="005B7866" w:rsidRDefault="005B7866" w:rsidP="005B7866">
      <w:pPr>
        <w:pStyle w:val="PL"/>
        <w:rPr>
          <w:lang w:val="en-US"/>
        </w:rPr>
      </w:pPr>
      <w:r>
        <w:rPr>
          <w:lang w:val="en-US"/>
        </w:rPr>
        <w:t xml:space="preserve">          - </w:t>
      </w:r>
      <w:r w:rsidRPr="003B52B7">
        <w:rPr>
          <w:lang w:val="en-US"/>
        </w:rPr>
        <w:t>ETHERNET</w:t>
      </w:r>
    </w:p>
    <w:p w14:paraId="0416BED3" w14:textId="77777777" w:rsidR="005B7866" w:rsidRDefault="005B7866" w:rsidP="005B7866">
      <w:pPr>
        <w:pStyle w:val="PL"/>
        <w:rPr>
          <w:lang w:val="en-US"/>
        </w:rPr>
      </w:pPr>
      <w:r>
        <w:rPr>
          <w:lang w:val="en-US"/>
        </w:rPr>
        <w:t xml:space="preserve">        - type: string</w:t>
      </w:r>
    </w:p>
    <w:p w14:paraId="77A35EB8" w14:textId="77777777" w:rsidR="005B7866" w:rsidRDefault="005B7866" w:rsidP="005B7866">
      <w:pPr>
        <w:pStyle w:val="PL"/>
        <w:rPr>
          <w:lang w:val="en-US"/>
        </w:rPr>
      </w:pPr>
    </w:p>
    <w:p w14:paraId="5175B047" w14:textId="77777777" w:rsidR="005B7866" w:rsidRDefault="005B7866" w:rsidP="005B7866">
      <w:pPr>
        <w:pStyle w:val="PL"/>
        <w:rPr>
          <w:lang w:val="en-US"/>
        </w:rPr>
      </w:pPr>
      <w:r w:rsidRPr="00C0769A">
        <w:rPr>
          <w:lang w:val="en-US"/>
        </w:rPr>
        <w:t xml:space="preserve">    </w:t>
      </w:r>
      <w:r>
        <w:rPr>
          <w:lang w:val="en-US"/>
        </w:rPr>
        <w:t>NodeType</w:t>
      </w:r>
      <w:r w:rsidRPr="003B52B7">
        <w:rPr>
          <w:lang w:val="en-US"/>
        </w:rPr>
        <w:t>:</w:t>
      </w:r>
    </w:p>
    <w:p w14:paraId="2AF88250" w14:textId="77777777" w:rsidR="005B7866" w:rsidRPr="003B52B7" w:rsidRDefault="005B7866" w:rsidP="005B7866">
      <w:pPr>
        <w:pStyle w:val="PL"/>
        <w:rPr>
          <w:lang w:val="en-US"/>
        </w:rPr>
      </w:pPr>
      <w:r>
        <w:rPr>
          <w:lang w:val="en-US"/>
        </w:rPr>
        <w:t xml:space="preserve">      anyOf:</w:t>
      </w:r>
    </w:p>
    <w:p w14:paraId="1AAC0DD5" w14:textId="77777777" w:rsidR="005B7866" w:rsidRDefault="005B7866" w:rsidP="005B7866">
      <w:pPr>
        <w:pStyle w:val="PL"/>
        <w:rPr>
          <w:lang w:val="en-US"/>
        </w:rPr>
      </w:pPr>
      <w:r w:rsidRPr="003B52B7">
        <w:rPr>
          <w:lang w:val="en-US"/>
        </w:rPr>
        <w:t xml:space="preserve">      </w:t>
      </w:r>
      <w:r>
        <w:rPr>
          <w:lang w:val="en-US"/>
        </w:rPr>
        <w:t xml:space="preserve">  - </w:t>
      </w:r>
      <w:r w:rsidRPr="003B52B7">
        <w:rPr>
          <w:lang w:val="en-US"/>
        </w:rPr>
        <w:t>type: string</w:t>
      </w:r>
    </w:p>
    <w:p w14:paraId="559B64E4" w14:textId="77777777" w:rsidR="005B7866" w:rsidRPr="003B52B7" w:rsidRDefault="005B7866" w:rsidP="005B7866">
      <w:pPr>
        <w:pStyle w:val="PL"/>
        <w:rPr>
          <w:lang w:val="en-US"/>
        </w:rPr>
      </w:pPr>
      <w:r>
        <w:rPr>
          <w:lang w:val="en-US"/>
        </w:rPr>
        <w:t xml:space="preserve">          enum:</w:t>
      </w:r>
    </w:p>
    <w:p w14:paraId="457A67BA" w14:textId="77777777" w:rsidR="005B7866" w:rsidRDefault="005B7866" w:rsidP="005B7866">
      <w:pPr>
        <w:pStyle w:val="PL"/>
        <w:rPr>
          <w:lang w:val="en-US"/>
        </w:rPr>
      </w:pPr>
      <w:r>
        <w:rPr>
          <w:lang w:val="en-US"/>
        </w:rPr>
        <w:t xml:space="preserve">          - AUSF</w:t>
      </w:r>
    </w:p>
    <w:p w14:paraId="03EA2FCD" w14:textId="77777777" w:rsidR="005B7866" w:rsidRDefault="005B7866" w:rsidP="005B7866">
      <w:pPr>
        <w:pStyle w:val="PL"/>
        <w:rPr>
          <w:lang w:val="en-US"/>
        </w:rPr>
      </w:pPr>
      <w:r w:rsidRPr="003B52B7">
        <w:rPr>
          <w:lang w:val="en-US"/>
        </w:rPr>
        <w:t xml:space="preserve">      </w:t>
      </w:r>
      <w:r>
        <w:rPr>
          <w:lang w:val="en-US"/>
        </w:rPr>
        <w:t xml:space="preserve">    - VLR</w:t>
      </w:r>
    </w:p>
    <w:p w14:paraId="4A388E29" w14:textId="77777777" w:rsidR="005B7866" w:rsidRDefault="005B7866" w:rsidP="005B7866">
      <w:pPr>
        <w:pStyle w:val="PL"/>
        <w:rPr>
          <w:lang w:val="en-US"/>
        </w:rPr>
      </w:pPr>
      <w:r>
        <w:rPr>
          <w:lang w:val="en-US"/>
        </w:rPr>
        <w:t xml:space="preserve">          - SGSN</w:t>
      </w:r>
    </w:p>
    <w:p w14:paraId="76B287B1" w14:textId="77777777" w:rsidR="005B7866" w:rsidRDefault="005B7866" w:rsidP="005B7866">
      <w:pPr>
        <w:pStyle w:val="PL"/>
        <w:rPr>
          <w:lang w:val="en-US"/>
        </w:rPr>
      </w:pPr>
      <w:r>
        <w:rPr>
          <w:lang w:val="en-US"/>
        </w:rPr>
        <w:t xml:space="preserve">          - S_CSCF</w:t>
      </w:r>
    </w:p>
    <w:p w14:paraId="3A0C9879" w14:textId="77777777" w:rsidR="005B7866" w:rsidRDefault="005B7866" w:rsidP="005B7866">
      <w:pPr>
        <w:pStyle w:val="PL"/>
        <w:rPr>
          <w:lang w:val="en-US"/>
        </w:rPr>
      </w:pPr>
      <w:r>
        <w:rPr>
          <w:lang w:val="en-US"/>
        </w:rPr>
        <w:t xml:space="preserve">          - BSF</w:t>
      </w:r>
    </w:p>
    <w:p w14:paraId="10422783" w14:textId="77777777" w:rsidR="005B7866" w:rsidRPr="00173543" w:rsidRDefault="005B7866" w:rsidP="005B7866">
      <w:pPr>
        <w:pStyle w:val="PL"/>
        <w:rPr>
          <w:lang w:val="sv-SE"/>
        </w:rPr>
      </w:pPr>
      <w:r>
        <w:rPr>
          <w:lang w:val="en-US"/>
        </w:rPr>
        <w:t xml:space="preserve">          </w:t>
      </w:r>
      <w:r w:rsidRPr="00173543">
        <w:rPr>
          <w:lang w:val="sv-SE"/>
        </w:rPr>
        <w:t>- GAN_AAA_SERVER</w:t>
      </w:r>
    </w:p>
    <w:p w14:paraId="54F27FFD" w14:textId="77777777" w:rsidR="005B7866" w:rsidRPr="00173543" w:rsidRDefault="005B7866" w:rsidP="005B7866">
      <w:pPr>
        <w:pStyle w:val="PL"/>
        <w:rPr>
          <w:lang w:val="sv-SE"/>
        </w:rPr>
      </w:pPr>
      <w:r w:rsidRPr="00173543">
        <w:rPr>
          <w:lang w:val="sv-SE"/>
        </w:rPr>
        <w:t xml:space="preserve">          - WLAN_AAA_SERVER</w:t>
      </w:r>
    </w:p>
    <w:p w14:paraId="7624FDF9" w14:textId="77777777" w:rsidR="005B7866" w:rsidRPr="00173543" w:rsidRDefault="005B7866" w:rsidP="005B7866">
      <w:pPr>
        <w:pStyle w:val="PL"/>
        <w:rPr>
          <w:lang w:val="sv-SE"/>
        </w:rPr>
      </w:pPr>
      <w:r w:rsidRPr="00173543">
        <w:rPr>
          <w:lang w:val="sv-SE"/>
        </w:rPr>
        <w:t xml:space="preserve">          - MME</w:t>
      </w:r>
    </w:p>
    <w:p w14:paraId="04303D56" w14:textId="77777777" w:rsidR="005B7866" w:rsidRPr="00B3056F" w:rsidRDefault="005B7866" w:rsidP="005B7866">
      <w:pPr>
        <w:pStyle w:val="PL"/>
        <w:rPr>
          <w:lang w:val="en-US"/>
        </w:rPr>
      </w:pPr>
      <w:r w:rsidRPr="006406B9">
        <w:rPr>
          <w:lang w:val="sv-SE"/>
        </w:rPr>
        <w:t xml:space="preserve">        </w:t>
      </w:r>
      <w:r>
        <w:rPr>
          <w:lang w:val="en-US"/>
        </w:rPr>
        <w:t>- type: string</w:t>
      </w:r>
    </w:p>
    <w:p w14:paraId="49ADB3BB" w14:textId="77777777" w:rsidR="005B7866" w:rsidRPr="00B3056F" w:rsidRDefault="005B7866" w:rsidP="005B7866">
      <w:pPr>
        <w:pStyle w:val="PL"/>
        <w:rPr>
          <w:lang w:val="en-US"/>
        </w:rPr>
      </w:pPr>
    </w:p>
    <w:p w14:paraId="27D4DC36" w14:textId="77777777" w:rsidR="005B7866" w:rsidRPr="00B3056F" w:rsidRDefault="005B7866" w:rsidP="005B7866">
      <w:pPr>
        <w:pStyle w:val="Heading2"/>
      </w:pPr>
      <w:bookmarkStart w:id="5512" w:name="_Toc11338881"/>
      <w:bookmarkStart w:id="5513" w:name="_Toc27585642"/>
      <w:bookmarkStart w:id="5514" w:name="_Toc36457665"/>
      <w:bookmarkStart w:id="5515" w:name="_Toc45028584"/>
      <w:bookmarkStart w:id="5516" w:name="_Toc45029419"/>
      <w:bookmarkStart w:id="5517" w:name="_Toc67682193"/>
      <w:bookmarkStart w:id="5518" w:name="_Hlk9329844"/>
      <w:bookmarkStart w:id="5519" w:name="_Toc74945215"/>
      <w:bookmarkEnd w:id="5508"/>
      <w:bookmarkEnd w:id="5509"/>
      <w:r w:rsidRPr="00B3056F">
        <w:t>A.5</w:t>
      </w:r>
      <w:r w:rsidRPr="00B3056F">
        <w:tab/>
      </w:r>
      <w:proofErr w:type="spellStart"/>
      <w:r w:rsidRPr="00B3056F">
        <w:t>Nudm_EE</w:t>
      </w:r>
      <w:proofErr w:type="spellEnd"/>
      <w:r w:rsidRPr="00B3056F">
        <w:t xml:space="preserve"> API</w:t>
      </w:r>
      <w:bookmarkEnd w:id="5512"/>
      <w:bookmarkEnd w:id="5513"/>
      <w:bookmarkEnd w:id="5514"/>
      <w:bookmarkEnd w:id="5515"/>
      <w:bookmarkEnd w:id="5516"/>
      <w:bookmarkEnd w:id="5517"/>
      <w:bookmarkEnd w:id="5519"/>
    </w:p>
    <w:p w14:paraId="2C10BDD7" w14:textId="77777777" w:rsidR="005B7866" w:rsidRPr="00B3056F" w:rsidRDefault="005B7866" w:rsidP="005B7866">
      <w:pPr>
        <w:pStyle w:val="PL"/>
        <w:rPr>
          <w:lang w:val="en-US"/>
        </w:rPr>
      </w:pPr>
      <w:bookmarkStart w:id="5520" w:name="_Hlk34158461"/>
      <w:bookmarkStart w:id="5521" w:name="_Hlk512418119"/>
      <w:r w:rsidRPr="00B3056F">
        <w:rPr>
          <w:lang w:val="en-US"/>
        </w:rPr>
        <w:t>openapi: 3.0.0</w:t>
      </w:r>
    </w:p>
    <w:p w14:paraId="194F99C1" w14:textId="77777777" w:rsidR="005B7866" w:rsidRPr="00B3056F" w:rsidRDefault="005B7866" w:rsidP="005B7866">
      <w:pPr>
        <w:pStyle w:val="PL"/>
        <w:rPr>
          <w:lang w:val="en-US"/>
        </w:rPr>
      </w:pPr>
    </w:p>
    <w:p w14:paraId="1DCA40E1" w14:textId="77777777" w:rsidR="005B7866" w:rsidRPr="00B3056F" w:rsidRDefault="005B7866" w:rsidP="005B7866">
      <w:pPr>
        <w:pStyle w:val="PL"/>
        <w:rPr>
          <w:lang w:val="en-US"/>
        </w:rPr>
      </w:pPr>
      <w:r w:rsidRPr="00B3056F">
        <w:rPr>
          <w:lang w:val="en-US"/>
        </w:rPr>
        <w:t>info:</w:t>
      </w:r>
    </w:p>
    <w:p w14:paraId="7327C151" w14:textId="294CD42C" w:rsidR="005B7866" w:rsidRPr="00B3056F" w:rsidRDefault="005B7866" w:rsidP="005B7866">
      <w:pPr>
        <w:pStyle w:val="PL"/>
        <w:rPr>
          <w:lang w:val="en-US"/>
        </w:rPr>
      </w:pPr>
      <w:r w:rsidRPr="00B3056F">
        <w:rPr>
          <w:lang w:val="en-US"/>
        </w:rPr>
        <w:t xml:space="preserve">  version: '1.</w:t>
      </w:r>
      <w:r>
        <w:rPr>
          <w:lang w:val="en-US"/>
        </w:rPr>
        <w:t>2</w:t>
      </w:r>
      <w:r w:rsidRPr="00B3056F">
        <w:rPr>
          <w:lang w:val="en-US"/>
        </w:rPr>
        <w:t>.0</w:t>
      </w:r>
      <w:r>
        <w:rPr>
          <w:lang w:val="en-US"/>
        </w:rPr>
        <w:t>-alpha.</w:t>
      </w:r>
      <w:r w:rsidR="00025C89">
        <w:rPr>
          <w:lang w:val="en-US"/>
        </w:rPr>
        <w:t>3</w:t>
      </w:r>
      <w:r w:rsidRPr="00B3056F">
        <w:rPr>
          <w:lang w:val="en-US"/>
        </w:rPr>
        <w:t>'</w:t>
      </w:r>
    </w:p>
    <w:p w14:paraId="57302880" w14:textId="77777777" w:rsidR="005B7866" w:rsidRPr="00B3056F" w:rsidRDefault="005B7866" w:rsidP="005B7866">
      <w:pPr>
        <w:pStyle w:val="PL"/>
        <w:rPr>
          <w:lang w:val="en-US"/>
        </w:rPr>
      </w:pPr>
      <w:r w:rsidRPr="00B3056F">
        <w:rPr>
          <w:lang w:val="en-US"/>
        </w:rPr>
        <w:t xml:space="preserve">  title: 'Nudm_EE'</w:t>
      </w:r>
    </w:p>
    <w:bookmarkEnd w:id="5518"/>
    <w:p w14:paraId="6D8E9BE0" w14:textId="77777777" w:rsidR="005B7866" w:rsidRPr="00B3056F" w:rsidRDefault="005B7866" w:rsidP="005B7866">
      <w:pPr>
        <w:pStyle w:val="PL"/>
      </w:pPr>
      <w:r w:rsidRPr="00B3056F">
        <w:rPr>
          <w:lang w:val="en-US"/>
        </w:rPr>
        <w:t xml:space="preserve">  description: </w:t>
      </w:r>
      <w:r w:rsidRPr="00B3056F">
        <w:t>|</w:t>
      </w:r>
    </w:p>
    <w:p w14:paraId="12FED75D" w14:textId="77777777" w:rsidR="005B7866" w:rsidRPr="00B3056F" w:rsidRDefault="005B7866" w:rsidP="005B7866">
      <w:pPr>
        <w:pStyle w:val="PL"/>
      </w:pPr>
      <w:r w:rsidRPr="00B3056F">
        <w:t xml:space="preserve">    </w:t>
      </w:r>
      <w:r w:rsidRPr="00B3056F">
        <w:rPr>
          <w:lang w:val="en-US"/>
        </w:rPr>
        <w:t>Nudm Event Exposure Service</w:t>
      </w:r>
      <w:r w:rsidRPr="00B3056F">
        <w:t>.</w:t>
      </w:r>
    </w:p>
    <w:p w14:paraId="5598CF58" w14:textId="77777777" w:rsidR="005B7866" w:rsidRPr="00B3056F" w:rsidRDefault="005B7866" w:rsidP="005B7866">
      <w:pPr>
        <w:pStyle w:val="PL"/>
      </w:pPr>
      <w:r w:rsidRPr="00B3056F">
        <w:t xml:space="preserve">    © 202</w:t>
      </w:r>
      <w:r>
        <w:t>1</w:t>
      </w:r>
      <w:r w:rsidRPr="00B3056F">
        <w:t>, 3GPP Organizational Partners (ARIB, ATIS, CCSA, ETSI, TSDSI, TTA, TTC).</w:t>
      </w:r>
    </w:p>
    <w:p w14:paraId="62574486" w14:textId="77777777" w:rsidR="005B7866" w:rsidRPr="00B3056F" w:rsidRDefault="005B7866" w:rsidP="005B7866">
      <w:pPr>
        <w:pStyle w:val="PL"/>
        <w:rPr>
          <w:lang w:val="en-US"/>
        </w:rPr>
      </w:pPr>
      <w:r w:rsidRPr="00B3056F">
        <w:t xml:space="preserve">    All rights reserved.</w:t>
      </w:r>
    </w:p>
    <w:p w14:paraId="48ECB58D" w14:textId="77777777" w:rsidR="005B7866" w:rsidRPr="00B3056F" w:rsidRDefault="005B7866" w:rsidP="005B7866">
      <w:pPr>
        <w:pStyle w:val="PL"/>
        <w:rPr>
          <w:lang w:val="en-US"/>
        </w:rPr>
      </w:pPr>
    </w:p>
    <w:p w14:paraId="3BFDB924" w14:textId="77777777" w:rsidR="005B7866" w:rsidRPr="00B3056F" w:rsidRDefault="005B7866" w:rsidP="005B7866">
      <w:pPr>
        <w:pStyle w:val="PL"/>
        <w:rPr>
          <w:lang w:val="en-US"/>
        </w:rPr>
      </w:pPr>
      <w:r w:rsidRPr="00B3056F">
        <w:rPr>
          <w:lang w:val="en-US"/>
        </w:rPr>
        <w:t>externalDocs:</w:t>
      </w:r>
    </w:p>
    <w:p w14:paraId="0FB46888" w14:textId="03747680" w:rsidR="005B7866" w:rsidRPr="00B3056F" w:rsidRDefault="005B7866" w:rsidP="005B7866">
      <w:pPr>
        <w:pStyle w:val="PL"/>
        <w:rPr>
          <w:lang w:val="en-US"/>
        </w:rPr>
      </w:pPr>
      <w:r w:rsidRPr="00B3056F">
        <w:rPr>
          <w:lang w:val="en-US"/>
        </w:rPr>
        <w:t xml:space="preserve">  description: 3GPP TS 29.503 Unified Data Management Services, version 1</w:t>
      </w:r>
      <w:r>
        <w:rPr>
          <w:lang w:val="en-US"/>
        </w:rPr>
        <w:t>7</w:t>
      </w:r>
      <w:r w:rsidRPr="00B3056F">
        <w:rPr>
          <w:lang w:val="en-US"/>
        </w:rPr>
        <w:t>.</w:t>
      </w:r>
      <w:r w:rsidR="00025C89">
        <w:rPr>
          <w:lang w:val="en-US"/>
        </w:rPr>
        <w:t>3</w:t>
      </w:r>
      <w:r w:rsidRPr="00B3056F">
        <w:rPr>
          <w:lang w:val="en-US"/>
        </w:rPr>
        <w:t>.0</w:t>
      </w:r>
    </w:p>
    <w:p w14:paraId="171AE3B4" w14:textId="77777777" w:rsidR="005B7866" w:rsidRPr="00B3056F" w:rsidRDefault="005B7866" w:rsidP="005B7866">
      <w:pPr>
        <w:pStyle w:val="PL"/>
        <w:rPr>
          <w:lang w:val="en-US"/>
        </w:rPr>
      </w:pPr>
      <w:r w:rsidRPr="00B3056F">
        <w:rPr>
          <w:lang w:val="en-US"/>
        </w:rPr>
        <w:t xml:space="preserve">  url: 'http://www.3gpp.org/ftp/Specs/archive/29_series/29.503/'</w:t>
      </w:r>
    </w:p>
    <w:p w14:paraId="7D9E3000" w14:textId="77777777" w:rsidR="005B7866" w:rsidRPr="00B3056F" w:rsidRDefault="005B7866" w:rsidP="005B7866">
      <w:pPr>
        <w:pStyle w:val="PL"/>
        <w:rPr>
          <w:lang w:val="en-US"/>
        </w:rPr>
      </w:pPr>
    </w:p>
    <w:p w14:paraId="38A4785F" w14:textId="77777777" w:rsidR="005B7866" w:rsidRPr="00B3056F" w:rsidRDefault="005B7866" w:rsidP="005B7866">
      <w:pPr>
        <w:pStyle w:val="PL"/>
        <w:rPr>
          <w:lang w:val="en-US"/>
        </w:rPr>
      </w:pPr>
      <w:r w:rsidRPr="00B3056F">
        <w:rPr>
          <w:lang w:val="en-US"/>
        </w:rPr>
        <w:t>servers:</w:t>
      </w:r>
    </w:p>
    <w:p w14:paraId="18AA9E78" w14:textId="77777777" w:rsidR="005B7866" w:rsidRPr="00B3056F" w:rsidRDefault="005B7866" w:rsidP="005B7866">
      <w:pPr>
        <w:pStyle w:val="PL"/>
        <w:rPr>
          <w:lang w:val="en-US"/>
        </w:rPr>
      </w:pPr>
      <w:r w:rsidRPr="00B3056F">
        <w:rPr>
          <w:lang w:val="en-US"/>
        </w:rPr>
        <w:t xml:space="preserve">  - url: '{apiRoot}/nudm-ee/v1'</w:t>
      </w:r>
    </w:p>
    <w:p w14:paraId="648E1FC8" w14:textId="77777777" w:rsidR="005B7866" w:rsidRPr="00B3056F" w:rsidRDefault="005B7866" w:rsidP="005B7866">
      <w:pPr>
        <w:pStyle w:val="PL"/>
        <w:rPr>
          <w:lang w:val="en-US"/>
        </w:rPr>
      </w:pPr>
      <w:r w:rsidRPr="00B3056F">
        <w:rPr>
          <w:lang w:val="en-US"/>
        </w:rPr>
        <w:t xml:space="preserve">    variables:</w:t>
      </w:r>
    </w:p>
    <w:p w14:paraId="3B6632B8" w14:textId="77777777" w:rsidR="005B7866" w:rsidRPr="00B3056F" w:rsidRDefault="005B7866" w:rsidP="005B7866">
      <w:pPr>
        <w:pStyle w:val="PL"/>
        <w:rPr>
          <w:lang w:val="en-US"/>
        </w:rPr>
      </w:pPr>
      <w:r w:rsidRPr="00B3056F">
        <w:rPr>
          <w:lang w:val="en-US"/>
        </w:rPr>
        <w:t xml:space="preserve">      apiRoot:</w:t>
      </w:r>
    </w:p>
    <w:p w14:paraId="5AB4885F" w14:textId="77777777" w:rsidR="005B7866" w:rsidRPr="00B3056F" w:rsidRDefault="005B7866" w:rsidP="005B7866">
      <w:pPr>
        <w:pStyle w:val="PL"/>
        <w:rPr>
          <w:lang w:val="en-US"/>
        </w:rPr>
      </w:pPr>
      <w:r w:rsidRPr="00B3056F">
        <w:rPr>
          <w:lang w:val="en-US"/>
        </w:rPr>
        <w:t xml:space="preserve">        default: https://example.com</w:t>
      </w:r>
    </w:p>
    <w:p w14:paraId="5AE081F2" w14:textId="77777777" w:rsidR="005B7866" w:rsidRPr="00B3056F" w:rsidRDefault="005B7866" w:rsidP="005B7866">
      <w:pPr>
        <w:pStyle w:val="PL"/>
        <w:rPr>
          <w:lang w:val="en-US"/>
        </w:rPr>
      </w:pPr>
      <w:r w:rsidRPr="00B3056F">
        <w:rPr>
          <w:lang w:val="en-US"/>
        </w:rPr>
        <w:t xml:space="preserve">        description: apiRoot as defined in clause clause 4.4 of 3GPP TS 29.501.</w:t>
      </w:r>
    </w:p>
    <w:p w14:paraId="71E60E28" w14:textId="77777777" w:rsidR="005B7866" w:rsidRPr="00B3056F" w:rsidRDefault="005B7866" w:rsidP="005B7866">
      <w:pPr>
        <w:pStyle w:val="PL"/>
        <w:rPr>
          <w:lang w:val="en-US"/>
        </w:rPr>
      </w:pPr>
    </w:p>
    <w:p w14:paraId="21BA0E4B" w14:textId="77777777" w:rsidR="005B7866" w:rsidRPr="00B3056F" w:rsidRDefault="005B7866" w:rsidP="005B7866">
      <w:pPr>
        <w:pStyle w:val="PL"/>
        <w:rPr>
          <w:lang w:val="en-US"/>
        </w:rPr>
      </w:pPr>
      <w:r w:rsidRPr="00B3056F">
        <w:rPr>
          <w:lang w:val="en-US"/>
        </w:rPr>
        <w:lastRenderedPageBreak/>
        <w:t>security:</w:t>
      </w:r>
    </w:p>
    <w:p w14:paraId="79C30D2A" w14:textId="77777777" w:rsidR="005B7866" w:rsidRPr="00B3056F" w:rsidRDefault="005B7866" w:rsidP="005B7866">
      <w:pPr>
        <w:pStyle w:val="PL"/>
        <w:rPr>
          <w:lang w:val="en-US"/>
        </w:rPr>
      </w:pPr>
      <w:r w:rsidRPr="00B3056F">
        <w:rPr>
          <w:lang w:val="en-US"/>
        </w:rPr>
        <w:t xml:space="preserve">  - oAuth2ClientCredentials:</w:t>
      </w:r>
    </w:p>
    <w:p w14:paraId="4ADCEDC2" w14:textId="77777777" w:rsidR="005B7866" w:rsidRPr="00B3056F" w:rsidRDefault="005B7866" w:rsidP="005B7866">
      <w:pPr>
        <w:pStyle w:val="PL"/>
        <w:rPr>
          <w:lang w:val="en-US"/>
        </w:rPr>
      </w:pPr>
      <w:r w:rsidRPr="00B3056F">
        <w:rPr>
          <w:lang w:val="en-US"/>
        </w:rPr>
        <w:t xml:space="preserve">    - nudm-ee</w:t>
      </w:r>
    </w:p>
    <w:p w14:paraId="1899FBBA" w14:textId="77777777" w:rsidR="005B7866" w:rsidRPr="00B3056F" w:rsidRDefault="005B7866" w:rsidP="005B7866">
      <w:pPr>
        <w:pStyle w:val="PL"/>
        <w:rPr>
          <w:lang w:val="en-US"/>
        </w:rPr>
      </w:pPr>
      <w:r w:rsidRPr="00B3056F">
        <w:rPr>
          <w:lang w:val="en-US"/>
        </w:rPr>
        <w:t xml:space="preserve">  - {}</w:t>
      </w:r>
    </w:p>
    <w:p w14:paraId="665AD6A6" w14:textId="77777777" w:rsidR="005B7866" w:rsidRPr="00B3056F" w:rsidRDefault="005B7866" w:rsidP="005B7866">
      <w:pPr>
        <w:pStyle w:val="PL"/>
        <w:rPr>
          <w:lang w:val="en-US"/>
        </w:rPr>
      </w:pPr>
    </w:p>
    <w:p w14:paraId="45E99477" w14:textId="77777777" w:rsidR="005B7866" w:rsidRPr="00B3056F" w:rsidRDefault="005B7866" w:rsidP="005B7866">
      <w:pPr>
        <w:pStyle w:val="PL"/>
        <w:rPr>
          <w:lang w:val="en-US"/>
        </w:rPr>
      </w:pPr>
      <w:r w:rsidRPr="00B3056F">
        <w:rPr>
          <w:lang w:val="en-US"/>
        </w:rPr>
        <w:t>paths:</w:t>
      </w:r>
    </w:p>
    <w:p w14:paraId="2CF1843B" w14:textId="77777777" w:rsidR="005B7866" w:rsidRPr="00B3056F" w:rsidRDefault="005B7866" w:rsidP="005B7866">
      <w:pPr>
        <w:pStyle w:val="PL"/>
        <w:rPr>
          <w:lang w:val="en-US"/>
        </w:rPr>
      </w:pPr>
      <w:r w:rsidRPr="00B3056F">
        <w:rPr>
          <w:lang w:val="en-US"/>
        </w:rPr>
        <w:t xml:space="preserve">  /{ueIdentity}/ee-subscriptions:</w:t>
      </w:r>
    </w:p>
    <w:p w14:paraId="486A8D98" w14:textId="77777777" w:rsidR="005B7866" w:rsidRPr="00B3056F" w:rsidRDefault="005B7866" w:rsidP="005B7866">
      <w:pPr>
        <w:pStyle w:val="PL"/>
        <w:rPr>
          <w:lang w:val="en-US"/>
        </w:rPr>
      </w:pPr>
      <w:r w:rsidRPr="00B3056F">
        <w:rPr>
          <w:lang w:val="en-US"/>
        </w:rPr>
        <w:t xml:space="preserve">    post:</w:t>
      </w:r>
    </w:p>
    <w:p w14:paraId="3AC6E8F8" w14:textId="77777777" w:rsidR="005B7866" w:rsidRPr="00B3056F" w:rsidRDefault="005B7866" w:rsidP="005B7866">
      <w:pPr>
        <w:pStyle w:val="PL"/>
        <w:rPr>
          <w:lang w:val="en-US"/>
        </w:rPr>
      </w:pPr>
      <w:r w:rsidRPr="00B3056F">
        <w:rPr>
          <w:lang w:val="en-US"/>
        </w:rPr>
        <w:t xml:space="preserve">      summary: Subscribe</w:t>
      </w:r>
    </w:p>
    <w:p w14:paraId="7BE44962" w14:textId="77777777" w:rsidR="005B7866" w:rsidRPr="00B3056F" w:rsidRDefault="005B7866" w:rsidP="005B7866">
      <w:pPr>
        <w:pStyle w:val="PL"/>
        <w:rPr>
          <w:lang w:val="en-US"/>
        </w:rPr>
      </w:pPr>
      <w:r w:rsidRPr="00B3056F">
        <w:rPr>
          <w:lang w:val="en-US"/>
        </w:rPr>
        <w:t xml:space="preserve">      operationId: CreateEeSubscription</w:t>
      </w:r>
    </w:p>
    <w:p w14:paraId="7FE025E4" w14:textId="77777777" w:rsidR="005B7866" w:rsidRPr="00B3056F" w:rsidRDefault="005B7866" w:rsidP="005B7866">
      <w:pPr>
        <w:pStyle w:val="PL"/>
        <w:rPr>
          <w:lang w:val="en-US"/>
        </w:rPr>
      </w:pPr>
      <w:r w:rsidRPr="00B3056F">
        <w:rPr>
          <w:lang w:val="en-US"/>
        </w:rPr>
        <w:t xml:space="preserve">      tags:</w:t>
      </w:r>
    </w:p>
    <w:p w14:paraId="551A8E3E" w14:textId="77777777" w:rsidR="005B7866" w:rsidRPr="00B3056F" w:rsidRDefault="005B7866" w:rsidP="005B7866">
      <w:pPr>
        <w:pStyle w:val="PL"/>
        <w:rPr>
          <w:lang w:val="en-US"/>
        </w:rPr>
      </w:pPr>
      <w:r w:rsidRPr="00B3056F">
        <w:rPr>
          <w:lang w:val="en-US"/>
        </w:rPr>
        <w:t xml:space="preserve">        - Create EE Subscription</w:t>
      </w:r>
    </w:p>
    <w:p w14:paraId="76CFC872" w14:textId="77777777" w:rsidR="005B7866" w:rsidRPr="00B3056F" w:rsidRDefault="005B7866" w:rsidP="005B7866">
      <w:pPr>
        <w:pStyle w:val="PL"/>
        <w:rPr>
          <w:lang w:val="en-US"/>
        </w:rPr>
      </w:pPr>
      <w:r w:rsidRPr="00B3056F">
        <w:rPr>
          <w:lang w:val="en-US"/>
        </w:rPr>
        <w:t xml:space="preserve">      parameters:</w:t>
      </w:r>
    </w:p>
    <w:p w14:paraId="1C49BB25" w14:textId="77777777" w:rsidR="005B7866" w:rsidRPr="00B3056F" w:rsidRDefault="005B7866" w:rsidP="005B7866">
      <w:pPr>
        <w:pStyle w:val="PL"/>
        <w:rPr>
          <w:lang w:val="en-US"/>
        </w:rPr>
      </w:pPr>
      <w:r w:rsidRPr="00B3056F">
        <w:rPr>
          <w:lang w:val="en-US"/>
        </w:rPr>
        <w:t xml:space="preserve">        - name: ueIdentity</w:t>
      </w:r>
    </w:p>
    <w:p w14:paraId="539D4C7D" w14:textId="77777777" w:rsidR="005B7866" w:rsidRPr="00B3056F" w:rsidRDefault="005B7866" w:rsidP="005B7866">
      <w:pPr>
        <w:pStyle w:val="PL"/>
        <w:rPr>
          <w:lang w:val="en-US"/>
        </w:rPr>
      </w:pPr>
      <w:r w:rsidRPr="00B3056F">
        <w:rPr>
          <w:lang w:val="en-US"/>
        </w:rPr>
        <w:t xml:space="preserve">          in: path</w:t>
      </w:r>
    </w:p>
    <w:p w14:paraId="548C2D47" w14:textId="77777777" w:rsidR="005B7866" w:rsidRPr="00B3056F" w:rsidRDefault="005B7866" w:rsidP="005B7866">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20B1DCC7" w14:textId="77777777" w:rsidR="005B7866" w:rsidRPr="00B3056F" w:rsidRDefault="005B7866" w:rsidP="005B7866">
      <w:pPr>
        <w:pStyle w:val="PL"/>
        <w:rPr>
          <w:lang w:val="en-US"/>
        </w:rPr>
      </w:pPr>
      <w:r w:rsidRPr="00B3056F">
        <w:rPr>
          <w:lang w:val="en-US"/>
        </w:rPr>
        <w:t xml:space="preserve">          required: true</w:t>
      </w:r>
    </w:p>
    <w:p w14:paraId="626F8BEB" w14:textId="77777777" w:rsidR="005B7866" w:rsidRPr="00B3056F" w:rsidRDefault="005B7866" w:rsidP="005B7866">
      <w:pPr>
        <w:pStyle w:val="PL"/>
        <w:rPr>
          <w:lang w:val="en-US"/>
        </w:rPr>
      </w:pPr>
      <w:r w:rsidRPr="00B3056F">
        <w:rPr>
          <w:lang w:val="en-US"/>
        </w:rPr>
        <w:t xml:space="preserve">          schema:</w:t>
      </w:r>
    </w:p>
    <w:p w14:paraId="6C57971A" w14:textId="77777777" w:rsidR="005B7866" w:rsidRPr="00B3056F" w:rsidRDefault="005B7866" w:rsidP="005B7866">
      <w:pPr>
        <w:pStyle w:val="PL"/>
        <w:rPr>
          <w:lang w:val="en-US"/>
        </w:rPr>
      </w:pPr>
      <w:r w:rsidRPr="00B3056F">
        <w:rPr>
          <w:lang w:val="en-US"/>
        </w:rPr>
        <w:t xml:space="preserve">            type: string</w:t>
      </w:r>
    </w:p>
    <w:p w14:paraId="774CAD63" w14:textId="77777777" w:rsidR="005B7866" w:rsidRPr="00B3056F" w:rsidRDefault="005B7866" w:rsidP="005B7866">
      <w:pPr>
        <w:pStyle w:val="PL"/>
        <w:rPr>
          <w:lang w:val="en-US"/>
        </w:rPr>
      </w:pPr>
      <w:r w:rsidRPr="00B3056F">
        <w:rPr>
          <w:lang w:val="en-US"/>
        </w:rPr>
        <w:t xml:space="preserve">            pattern: '</w:t>
      </w:r>
      <w:r w:rsidRPr="00B3056F">
        <w:t>^(msisdn-[0-9]{5,15}|.+|extid-[^@]+@[^@]+|extgroupid-[^@]+@[^@]+|anyUE)$'</w:t>
      </w:r>
    </w:p>
    <w:p w14:paraId="53A4B35D" w14:textId="77777777" w:rsidR="005B7866" w:rsidRPr="00B3056F" w:rsidRDefault="005B7866" w:rsidP="005B7866">
      <w:pPr>
        <w:pStyle w:val="PL"/>
        <w:rPr>
          <w:lang w:val="en-US"/>
        </w:rPr>
      </w:pPr>
      <w:r w:rsidRPr="00B3056F">
        <w:rPr>
          <w:lang w:val="en-US"/>
        </w:rPr>
        <w:t xml:space="preserve">      requestBody:</w:t>
      </w:r>
    </w:p>
    <w:p w14:paraId="7081CF1F" w14:textId="77777777" w:rsidR="005B7866" w:rsidRPr="00B3056F" w:rsidRDefault="005B7866" w:rsidP="005B7866">
      <w:pPr>
        <w:pStyle w:val="PL"/>
        <w:rPr>
          <w:lang w:val="en-US"/>
        </w:rPr>
      </w:pPr>
      <w:r w:rsidRPr="00B3056F">
        <w:rPr>
          <w:lang w:val="en-US"/>
        </w:rPr>
        <w:t xml:space="preserve">        content:</w:t>
      </w:r>
    </w:p>
    <w:p w14:paraId="3EF3DE62" w14:textId="77777777" w:rsidR="005B7866" w:rsidRPr="00B3056F" w:rsidRDefault="005B7866" w:rsidP="005B7866">
      <w:pPr>
        <w:pStyle w:val="PL"/>
        <w:rPr>
          <w:lang w:val="en-US"/>
        </w:rPr>
      </w:pPr>
      <w:r w:rsidRPr="00B3056F">
        <w:rPr>
          <w:lang w:val="en-US"/>
        </w:rPr>
        <w:t xml:space="preserve">          application/json:</w:t>
      </w:r>
    </w:p>
    <w:p w14:paraId="2CA734D6" w14:textId="77777777" w:rsidR="005B7866" w:rsidRPr="00B3056F" w:rsidRDefault="005B7866" w:rsidP="005B7866">
      <w:pPr>
        <w:pStyle w:val="PL"/>
        <w:rPr>
          <w:lang w:val="en-US"/>
        </w:rPr>
      </w:pPr>
      <w:r w:rsidRPr="00B3056F">
        <w:rPr>
          <w:lang w:val="en-US"/>
        </w:rPr>
        <w:t xml:space="preserve">            schema:</w:t>
      </w:r>
    </w:p>
    <w:p w14:paraId="25A2CA6A" w14:textId="77777777" w:rsidR="005B7866" w:rsidRPr="00B3056F" w:rsidRDefault="005B7866" w:rsidP="005B7866">
      <w:pPr>
        <w:pStyle w:val="PL"/>
        <w:rPr>
          <w:lang w:val="en-US"/>
        </w:rPr>
      </w:pPr>
      <w:r w:rsidRPr="00B3056F">
        <w:rPr>
          <w:lang w:val="en-US"/>
        </w:rPr>
        <w:t xml:space="preserve">              $ref: '#/components/schemas/EeSubscription'</w:t>
      </w:r>
    </w:p>
    <w:p w14:paraId="713C01B9" w14:textId="77777777" w:rsidR="005B7866" w:rsidRPr="00B3056F" w:rsidRDefault="005B7866" w:rsidP="005B7866">
      <w:pPr>
        <w:pStyle w:val="PL"/>
        <w:rPr>
          <w:lang w:val="en-US"/>
        </w:rPr>
      </w:pPr>
      <w:r w:rsidRPr="00B3056F">
        <w:rPr>
          <w:lang w:val="en-US"/>
        </w:rPr>
        <w:t xml:space="preserve">        required: true</w:t>
      </w:r>
    </w:p>
    <w:p w14:paraId="261AFF69" w14:textId="77777777" w:rsidR="005B7866" w:rsidRPr="00B3056F" w:rsidRDefault="005B7866" w:rsidP="005B7866">
      <w:pPr>
        <w:pStyle w:val="PL"/>
        <w:rPr>
          <w:lang w:val="en-US"/>
        </w:rPr>
      </w:pPr>
      <w:r w:rsidRPr="00B3056F">
        <w:rPr>
          <w:lang w:val="en-US"/>
        </w:rPr>
        <w:t xml:space="preserve">      responses:</w:t>
      </w:r>
    </w:p>
    <w:p w14:paraId="74C51384" w14:textId="77777777" w:rsidR="005B7866" w:rsidRPr="00B3056F" w:rsidRDefault="005B7866" w:rsidP="005B7866">
      <w:pPr>
        <w:pStyle w:val="PL"/>
        <w:rPr>
          <w:lang w:val="en-US"/>
        </w:rPr>
      </w:pPr>
      <w:r w:rsidRPr="00B3056F">
        <w:rPr>
          <w:lang w:val="en-US"/>
        </w:rPr>
        <w:t xml:space="preserve">        '201':</w:t>
      </w:r>
    </w:p>
    <w:p w14:paraId="478AADE2" w14:textId="77777777" w:rsidR="005B7866" w:rsidRPr="00B3056F" w:rsidRDefault="005B7866" w:rsidP="005B7866">
      <w:pPr>
        <w:pStyle w:val="PL"/>
        <w:rPr>
          <w:lang w:val="en-US"/>
        </w:rPr>
      </w:pPr>
      <w:r w:rsidRPr="00B3056F">
        <w:rPr>
          <w:lang w:val="en-US"/>
        </w:rPr>
        <w:t xml:space="preserve">          description: Expected response to a valid request</w:t>
      </w:r>
    </w:p>
    <w:p w14:paraId="2E3D858E" w14:textId="77777777" w:rsidR="005B7866" w:rsidRPr="00B3056F" w:rsidRDefault="005B7866" w:rsidP="005B7866">
      <w:pPr>
        <w:pStyle w:val="PL"/>
        <w:rPr>
          <w:lang w:val="en-US"/>
        </w:rPr>
      </w:pPr>
      <w:r w:rsidRPr="00B3056F">
        <w:rPr>
          <w:lang w:val="en-US"/>
        </w:rPr>
        <w:t xml:space="preserve">          content:</w:t>
      </w:r>
    </w:p>
    <w:p w14:paraId="093952E2" w14:textId="77777777" w:rsidR="005B7866" w:rsidRPr="00B3056F" w:rsidRDefault="005B7866" w:rsidP="005B7866">
      <w:pPr>
        <w:pStyle w:val="PL"/>
        <w:rPr>
          <w:lang w:val="en-US"/>
        </w:rPr>
      </w:pPr>
      <w:r w:rsidRPr="00B3056F">
        <w:rPr>
          <w:lang w:val="en-US"/>
        </w:rPr>
        <w:t xml:space="preserve">            application/json:</w:t>
      </w:r>
    </w:p>
    <w:p w14:paraId="772D67B6" w14:textId="77777777" w:rsidR="005B7866" w:rsidRPr="00B3056F" w:rsidRDefault="005B7866" w:rsidP="005B7866">
      <w:pPr>
        <w:pStyle w:val="PL"/>
        <w:rPr>
          <w:lang w:val="en-US"/>
        </w:rPr>
      </w:pPr>
      <w:r w:rsidRPr="00B3056F">
        <w:rPr>
          <w:lang w:val="en-US"/>
        </w:rPr>
        <w:t xml:space="preserve">              schema:</w:t>
      </w:r>
    </w:p>
    <w:p w14:paraId="23F0B97D" w14:textId="77777777" w:rsidR="005B7866" w:rsidRPr="00B3056F" w:rsidRDefault="005B7866" w:rsidP="005B7866">
      <w:pPr>
        <w:pStyle w:val="PL"/>
        <w:rPr>
          <w:lang w:val="en-US"/>
        </w:rPr>
      </w:pPr>
      <w:r w:rsidRPr="00B3056F">
        <w:rPr>
          <w:lang w:val="en-US"/>
        </w:rPr>
        <w:t xml:space="preserve">                $ref: '#/components/schemas/CreatedEeSubscription'</w:t>
      </w:r>
    </w:p>
    <w:p w14:paraId="6508BA5D" w14:textId="77777777" w:rsidR="005B7866" w:rsidRPr="00B3056F" w:rsidRDefault="005B7866" w:rsidP="005B7866">
      <w:pPr>
        <w:pStyle w:val="PL"/>
      </w:pPr>
      <w:r w:rsidRPr="00B3056F">
        <w:t xml:space="preserve">          headers:</w:t>
      </w:r>
    </w:p>
    <w:p w14:paraId="1AE26657" w14:textId="77777777" w:rsidR="005B7866" w:rsidRPr="00B3056F" w:rsidRDefault="005B7866" w:rsidP="005B7866">
      <w:pPr>
        <w:pStyle w:val="PL"/>
      </w:pPr>
      <w:r w:rsidRPr="00B3056F">
        <w:t xml:space="preserve">            Location:</w:t>
      </w:r>
    </w:p>
    <w:p w14:paraId="7A7CE84D" w14:textId="77777777" w:rsidR="005B7866" w:rsidRPr="00B3056F" w:rsidRDefault="005B7866" w:rsidP="005B7866">
      <w:pPr>
        <w:pStyle w:val="PL"/>
      </w:pPr>
      <w:r w:rsidRPr="00B3056F">
        <w:t xml:space="preserve">              description: 'Contains the URI of the newly created resource, according to the structure: {apiRoot}/nudm-ee/v1/{ueIdentity}/ee-subscriptions/{subscriptionId}'</w:t>
      </w:r>
    </w:p>
    <w:p w14:paraId="24E8C3DE" w14:textId="77777777" w:rsidR="005B7866" w:rsidRPr="00B3056F" w:rsidRDefault="005B7866" w:rsidP="005B7866">
      <w:pPr>
        <w:pStyle w:val="PL"/>
      </w:pPr>
      <w:r w:rsidRPr="00B3056F">
        <w:t xml:space="preserve">              required: true</w:t>
      </w:r>
    </w:p>
    <w:p w14:paraId="10AED2B9" w14:textId="77777777" w:rsidR="005B7866" w:rsidRPr="00B3056F" w:rsidRDefault="005B7866" w:rsidP="005B7866">
      <w:pPr>
        <w:pStyle w:val="PL"/>
      </w:pPr>
      <w:r w:rsidRPr="00B3056F">
        <w:t xml:space="preserve">              schema:</w:t>
      </w:r>
    </w:p>
    <w:p w14:paraId="1DD6CA17" w14:textId="77777777" w:rsidR="005B7866" w:rsidRPr="00B3056F" w:rsidRDefault="005B7866" w:rsidP="005B7866">
      <w:pPr>
        <w:pStyle w:val="PL"/>
      </w:pPr>
      <w:r w:rsidRPr="00B3056F">
        <w:t xml:space="preserve">                type: string</w:t>
      </w:r>
    </w:p>
    <w:p w14:paraId="5413A7C0" w14:textId="77777777" w:rsidR="005B7866" w:rsidRPr="00B3056F" w:rsidRDefault="005B7866" w:rsidP="005B7866">
      <w:pPr>
        <w:pStyle w:val="PL"/>
        <w:rPr>
          <w:lang w:val="en-US"/>
        </w:rPr>
      </w:pPr>
      <w:r w:rsidRPr="00B3056F">
        <w:rPr>
          <w:lang w:val="en-US"/>
        </w:rPr>
        <w:t xml:space="preserve">        '400':</w:t>
      </w:r>
    </w:p>
    <w:p w14:paraId="111750F6" w14:textId="77777777" w:rsidR="005B7866" w:rsidRPr="00B3056F" w:rsidRDefault="005B7866" w:rsidP="005B7866">
      <w:pPr>
        <w:pStyle w:val="PL"/>
        <w:rPr>
          <w:lang w:val="en-US"/>
        </w:rPr>
      </w:pPr>
      <w:r w:rsidRPr="00B3056F">
        <w:rPr>
          <w:lang w:val="en-US"/>
        </w:rPr>
        <w:t xml:space="preserve">          $ref: 'TS29571_CommonData.yaml#/components/responses/400'</w:t>
      </w:r>
    </w:p>
    <w:p w14:paraId="4689A989" w14:textId="77777777" w:rsidR="005B7866" w:rsidRPr="00B3056F" w:rsidRDefault="005B7866" w:rsidP="005B7866">
      <w:pPr>
        <w:pStyle w:val="PL"/>
        <w:rPr>
          <w:lang w:val="en-US"/>
        </w:rPr>
      </w:pPr>
      <w:r w:rsidRPr="00B3056F">
        <w:rPr>
          <w:lang w:val="en-US"/>
        </w:rPr>
        <w:t xml:space="preserve">        '403':</w:t>
      </w:r>
    </w:p>
    <w:p w14:paraId="2A39C124" w14:textId="77777777" w:rsidR="005B7866" w:rsidRPr="00B3056F" w:rsidRDefault="005B7866" w:rsidP="005B7866">
      <w:pPr>
        <w:pStyle w:val="PL"/>
        <w:rPr>
          <w:lang w:val="en-US"/>
        </w:rPr>
      </w:pPr>
      <w:r w:rsidRPr="00B3056F">
        <w:rPr>
          <w:lang w:val="en-US"/>
        </w:rPr>
        <w:t xml:space="preserve">          $ref: 'TS29571_CommonData.yaml#/components/responses/403'</w:t>
      </w:r>
    </w:p>
    <w:p w14:paraId="04B349CA" w14:textId="77777777" w:rsidR="005B7866" w:rsidRPr="00B3056F" w:rsidRDefault="005B7866" w:rsidP="005B7866">
      <w:pPr>
        <w:pStyle w:val="PL"/>
        <w:rPr>
          <w:lang w:val="en-US"/>
        </w:rPr>
      </w:pPr>
      <w:r w:rsidRPr="00B3056F">
        <w:rPr>
          <w:lang w:val="en-US"/>
        </w:rPr>
        <w:t xml:space="preserve">        '404':</w:t>
      </w:r>
    </w:p>
    <w:p w14:paraId="6D227756" w14:textId="77777777" w:rsidR="005B7866" w:rsidRPr="00B3056F" w:rsidRDefault="005B7866" w:rsidP="005B7866">
      <w:pPr>
        <w:pStyle w:val="PL"/>
        <w:rPr>
          <w:lang w:val="en-US"/>
        </w:rPr>
      </w:pPr>
      <w:r w:rsidRPr="00B3056F">
        <w:rPr>
          <w:lang w:val="en-US"/>
        </w:rPr>
        <w:t xml:space="preserve">          $ref: 'TS29571_CommonData.yaml#/components/responses/404'</w:t>
      </w:r>
    </w:p>
    <w:p w14:paraId="5E491DD8" w14:textId="77777777" w:rsidR="005B7866" w:rsidRPr="00B3056F" w:rsidRDefault="005B7866" w:rsidP="005B7866">
      <w:pPr>
        <w:pStyle w:val="PL"/>
        <w:rPr>
          <w:lang w:val="en-US"/>
        </w:rPr>
      </w:pPr>
      <w:r w:rsidRPr="00B3056F">
        <w:rPr>
          <w:lang w:val="en-US"/>
        </w:rPr>
        <w:t xml:space="preserve">        '500':</w:t>
      </w:r>
    </w:p>
    <w:p w14:paraId="360ACE32" w14:textId="77777777" w:rsidR="005B7866" w:rsidRPr="00B3056F" w:rsidRDefault="005B7866" w:rsidP="005B7866">
      <w:pPr>
        <w:pStyle w:val="PL"/>
      </w:pPr>
      <w:r w:rsidRPr="00B3056F">
        <w:rPr>
          <w:lang w:val="en-US"/>
        </w:rPr>
        <w:t xml:space="preserve">          </w:t>
      </w:r>
      <w:r w:rsidRPr="00B3056F">
        <w:t>$ref: 'TS29571_CommonData.yaml#/components/responses/500'</w:t>
      </w:r>
    </w:p>
    <w:p w14:paraId="57952F20" w14:textId="77777777" w:rsidR="005B7866" w:rsidRPr="00B3056F" w:rsidRDefault="005B7866" w:rsidP="005B7866">
      <w:pPr>
        <w:pStyle w:val="PL"/>
        <w:rPr>
          <w:lang w:val="en-US"/>
        </w:rPr>
      </w:pPr>
      <w:r w:rsidRPr="00B3056F">
        <w:rPr>
          <w:lang w:val="en-US"/>
        </w:rPr>
        <w:t xml:space="preserve">        '501':</w:t>
      </w:r>
    </w:p>
    <w:p w14:paraId="113DCC19" w14:textId="77777777" w:rsidR="005B7866" w:rsidRPr="00B3056F" w:rsidRDefault="005B7866" w:rsidP="005B7866">
      <w:pPr>
        <w:pStyle w:val="PL"/>
      </w:pPr>
      <w:r w:rsidRPr="00B3056F">
        <w:rPr>
          <w:lang w:val="en-US"/>
        </w:rPr>
        <w:t xml:space="preserve">          </w:t>
      </w:r>
      <w:r w:rsidRPr="00B3056F">
        <w:t>$ref: 'TS29571_CommonData.yaml#/components/responses/501'</w:t>
      </w:r>
    </w:p>
    <w:p w14:paraId="0ACB9D06" w14:textId="77777777" w:rsidR="005B7866" w:rsidRPr="00B3056F" w:rsidRDefault="005B7866" w:rsidP="005B7866">
      <w:pPr>
        <w:pStyle w:val="PL"/>
        <w:rPr>
          <w:lang w:val="en-US"/>
        </w:rPr>
      </w:pPr>
      <w:r w:rsidRPr="00B3056F">
        <w:rPr>
          <w:lang w:val="en-US"/>
        </w:rPr>
        <w:t xml:space="preserve">        '503':</w:t>
      </w:r>
    </w:p>
    <w:p w14:paraId="40539CA9" w14:textId="77777777" w:rsidR="005B7866" w:rsidRPr="00B3056F" w:rsidRDefault="005B7866" w:rsidP="005B7866">
      <w:pPr>
        <w:pStyle w:val="PL"/>
        <w:rPr>
          <w:lang w:val="en-US"/>
        </w:rPr>
      </w:pPr>
      <w:r w:rsidRPr="00B3056F">
        <w:t xml:space="preserve">          $ref: 'TS29571_CommonData.yaml#/components/responses/503'</w:t>
      </w:r>
    </w:p>
    <w:p w14:paraId="62ADE30C" w14:textId="77777777" w:rsidR="005B7866" w:rsidRPr="00B3056F" w:rsidRDefault="005B7866" w:rsidP="005B7866">
      <w:pPr>
        <w:pStyle w:val="PL"/>
        <w:rPr>
          <w:lang w:val="en-US"/>
        </w:rPr>
      </w:pPr>
      <w:r w:rsidRPr="00B3056F">
        <w:rPr>
          <w:lang w:val="en-US"/>
        </w:rPr>
        <w:t xml:space="preserve">        default:</w:t>
      </w:r>
    </w:p>
    <w:p w14:paraId="43EC3387" w14:textId="77777777" w:rsidR="005B7866" w:rsidRPr="00B3056F" w:rsidRDefault="005B7866" w:rsidP="005B7866">
      <w:pPr>
        <w:pStyle w:val="PL"/>
        <w:rPr>
          <w:lang w:val="en-US"/>
        </w:rPr>
      </w:pPr>
      <w:r w:rsidRPr="00B3056F">
        <w:rPr>
          <w:lang w:val="en-US"/>
        </w:rPr>
        <w:t xml:space="preserve">          description: Unexpected error</w:t>
      </w:r>
    </w:p>
    <w:p w14:paraId="578198A9" w14:textId="77777777" w:rsidR="005B7866" w:rsidRPr="00B3056F" w:rsidRDefault="005B7866" w:rsidP="005B7866">
      <w:pPr>
        <w:pStyle w:val="PL"/>
        <w:rPr>
          <w:lang w:val="en-US"/>
        </w:rPr>
      </w:pPr>
      <w:r w:rsidRPr="00B3056F">
        <w:rPr>
          <w:lang w:val="en-US"/>
        </w:rPr>
        <w:t xml:space="preserve">      callbacks:</w:t>
      </w:r>
    </w:p>
    <w:p w14:paraId="21CA6456" w14:textId="77777777" w:rsidR="005B7866" w:rsidRPr="00B3056F" w:rsidRDefault="005B7866" w:rsidP="005B7866">
      <w:pPr>
        <w:pStyle w:val="PL"/>
        <w:rPr>
          <w:lang w:val="en-US"/>
        </w:rPr>
      </w:pPr>
      <w:r w:rsidRPr="00B3056F">
        <w:rPr>
          <w:lang w:val="en-US"/>
        </w:rPr>
        <w:t xml:space="preserve">        eventOccurrenceNotification:</w:t>
      </w:r>
    </w:p>
    <w:p w14:paraId="6C780205" w14:textId="77777777" w:rsidR="005B7866" w:rsidRPr="00B3056F" w:rsidRDefault="005B7866" w:rsidP="005B7866">
      <w:pPr>
        <w:pStyle w:val="PL"/>
        <w:rPr>
          <w:lang w:val="en-US"/>
        </w:rPr>
      </w:pPr>
      <w:r w:rsidRPr="00B3056F">
        <w:rPr>
          <w:lang w:val="en-US"/>
        </w:rPr>
        <w:t xml:space="preserve">          '{request.body#/callbackReference}':</w:t>
      </w:r>
    </w:p>
    <w:p w14:paraId="52F25E4B" w14:textId="77777777" w:rsidR="005B7866" w:rsidRPr="00B3056F" w:rsidRDefault="005B7866" w:rsidP="005B7866">
      <w:pPr>
        <w:pStyle w:val="PL"/>
        <w:rPr>
          <w:lang w:val="en-US"/>
        </w:rPr>
      </w:pPr>
      <w:r w:rsidRPr="00B3056F">
        <w:rPr>
          <w:lang w:val="en-US"/>
        </w:rPr>
        <w:t xml:space="preserve">            post:</w:t>
      </w:r>
    </w:p>
    <w:p w14:paraId="3718536A" w14:textId="77777777" w:rsidR="005B7866" w:rsidRPr="00B3056F" w:rsidRDefault="005B7866" w:rsidP="005B7866">
      <w:pPr>
        <w:pStyle w:val="PL"/>
        <w:rPr>
          <w:lang w:val="en-US"/>
        </w:rPr>
      </w:pPr>
      <w:r w:rsidRPr="00B3056F">
        <w:rPr>
          <w:lang w:val="en-US"/>
        </w:rPr>
        <w:t xml:space="preserve">              requestBody:</w:t>
      </w:r>
    </w:p>
    <w:p w14:paraId="3B44E020" w14:textId="77777777" w:rsidR="005B7866" w:rsidRPr="00B3056F" w:rsidRDefault="005B7866" w:rsidP="005B7866">
      <w:pPr>
        <w:pStyle w:val="PL"/>
        <w:rPr>
          <w:lang w:val="en-US"/>
        </w:rPr>
      </w:pPr>
      <w:r w:rsidRPr="00B3056F">
        <w:rPr>
          <w:lang w:val="en-US"/>
        </w:rPr>
        <w:t xml:space="preserve">                required: true</w:t>
      </w:r>
    </w:p>
    <w:p w14:paraId="5C570490" w14:textId="77777777" w:rsidR="005B7866" w:rsidRPr="00B3056F" w:rsidRDefault="005B7866" w:rsidP="005B7866">
      <w:pPr>
        <w:pStyle w:val="PL"/>
        <w:rPr>
          <w:lang w:val="en-US"/>
        </w:rPr>
      </w:pPr>
      <w:r w:rsidRPr="00B3056F">
        <w:rPr>
          <w:lang w:val="en-US"/>
        </w:rPr>
        <w:t xml:space="preserve">                content:</w:t>
      </w:r>
    </w:p>
    <w:p w14:paraId="1156F975" w14:textId="77777777" w:rsidR="005B7866" w:rsidRPr="00B3056F" w:rsidRDefault="005B7866" w:rsidP="005B7866">
      <w:pPr>
        <w:pStyle w:val="PL"/>
        <w:rPr>
          <w:lang w:val="en-US"/>
        </w:rPr>
      </w:pPr>
      <w:r w:rsidRPr="00B3056F">
        <w:rPr>
          <w:lang w:val="en-US"/>
        </w:rPr>
        <w:t xml:space="preserve">                  application/json:</w:t>
      </w:r>
    </w:p>
    <w:p w14:paraId="50ACBB9E" w14:textId="77777777" w:rsidR="005B7866" w:rsidRPr="00B3056F" w:rsidRDefault="005B7866" w:rsidP="005B7866">
      <w:pPr>
        <w:pStyle w:val="PL"/>
        <w:rPr>
          <w:lang w:val="en-US"/>
        </w:rPr>
      </w:pPr>
      <w:r w:rsidRPr="00B3056F">
        <w:rPr>
          <w:lang w:val="en-US"/>
        </w:rPr>
        <w:t xml:space="preserve">                    schema:</w:t>
      </w:r>
    </w:p>
    <w:p w14:paraId="0DA68C7F" w14:textId="77777777" w:rsidR="005B7866" w:rsidRPr="00B3056F" w:rsidRDefault="005B7866" w:rsidP="005B7866">
      <w:pPr>
        <w:pStyle w:val="PL"/>
      </w:pPr>
      <w:r w:rsidRPr="00B3056F">
        <w:t xml:space="preserve">                      type: array</w:t>
      </w:r>
    </w:p>
    <w:p w14:paraId="49688D6C" w14:textId="77777777" w:rsidR="005B7866" w:rsidRPr="00B3056F" w:rsidRDefault="005B7866" w:rsidP="005B7866">
      <w:pPr>
        <w:pStyle w:val="PL"/>
        <w:rPr>
          <w:lang w:val="en-US"/>
        </w:rPr>
      </w:pPr>
      <w:r w:rsidRPr="00B3056F">
        <w:t xml:space="preserve">                      items:</w:t>
      </w:r>
    </w:p>
    <w:p w14:paraId="4B06454C" w14:textId="77777777" w:rsidR="005B7866" w:rsidRPr="00B3056F" w:rsidRDefault="005B7866" w:rsidP="005B7866">
      <w:pPr>
        <w:pStyle w:val="PL"/>
        <w:rPr>
          <w:lang w:val="en-US"/>
        </w:rPr>
      </w:pPr>
      <w:r w:rsidRPr="00B3056F">
        <w:rPr>
          <w:lang w:val="en-US"/>
        </w:rPr>
        <w:t xml:space="preserve">                        $ref: '#/components/schemas/MonitoringReport'</w:t>
      </w:r>
    </w:p>
    <w:p w14:paraId="4A9D3F03" w14:textId="77777777" w:rsidR="005B7866" w:rsidRPr="00B3056F" w:rsidRDefault="005B7866" w:rsidP="005B7866">
      <w:pPr>
        <w:pStyle w:val="PL"/>
        <w:rPr>
          <w:lang w:val="en-US"/>
        </w:rPr>
      </w:pPr>
      <w:r w:rsidRPr="00B3056F">
        <w:t xml:space="preserve">                      minItems: 1</w:t>
      </w:r>
    </w:p>
    <w:p w14:paraId="0D873E18" w14:textId="77777777" w:rsidR="005B7866" w:rsidRPr="00B3056F" w:rsidRDefault="005B7866" w:rsidP="005B7866">
      <w:pPr>
        <w:pStyle w:val="PL"/>
        <w:rPr>
          <w:lang w:val="en-US"/>
        </w:rPr>
      </w:pPr>
      <w:r w:rsidRPr="00B3056F">
        <w:rPr>
          <w:lang w:val="en-US"/>
        </w:rPr>
        <w:t xml:space="preserve">              responses:</w:t>
      </w:r>
    </w:p>
    <w:p w14:paraId="1865D6B1" w14:textId="77777777" w:rsidR="005B7866" w:rsidRPr="00B3056F" w:rsidRDefault="005B7866" w:rsidP="005B7866">
      <w:pPr>
        <w:pStyle w:val="PL"/>
        <w:rPr>
          <w:lang w:val="en-US"/>
        </w:rPr>
      </w:pPr>
      <w:r w:rsidRPr="00B3056F">
        <w:rPr>
          <w:lang w:val="en-US"/>
        </w:rPr>
        <w:t xml:space="preserve">                '204':</w:t>
      </w:r>
    </w:p>
    <w:p w14:paraId="15EA1214" w14:textId="77777777" w:rsidR="005B7866" w:rsidRPr="00B3056F" w:rsidRDefault="005B7866" w:rsidP="005B7866">
      <w:pPr>
        <w:pStyle w:val="PL"/>
        <w:rPr>
          <w:lang w:val="en-US"/>
        </w:rPr>
      </w:pPr>
      <w:r w:rsidRPr="00B3056F">
        <w:rPr>
          <w:lang w:val="en-US"/>
        </w:rPr>
        <w:t xml:space="preserve">                  description: Successful Notification response</w:t>
      </w:r>
    </w:p>
    <w:p w14:paraId="4FC45192" w14:textId="77777777" w:rsidR="005B7866" w:rsidRPr="00B3056F" w:rsidRDefault="005B7866" w:rsidP="005B7866">
      <w:pPr>
        <w:pStyle w:val="PL"/>
        <w:rPr>
          <w:lang w:val="en-US"/>
        </w:rPr>
      </w:pPr>
      <w:r w:rsidRPr="00B3056F">
        <w:rPr>
          <w:lang w:val="en-US"/>
        </w:rPr>
        <w:t xml:space="preserve">                '400':</w:t>
      </w:r>
    </w:p>
    <w:p w14:paraId="397A32BE" w14:textId="77777777" w:rsidR="005B7866" w:rsidRPr="00B3056F" w:rsidRDefault="005B7866" w:rsidP="005B7866">
      <w:pPr>
        <w:pStyle w:val="PL"/>
        <w:rPr>
          <w:lang w:val="en-US"/>
        </w:rPr>
      </w:pPr>
      <w:r w:rsidRPr="00B3056F">
        <w:rPr>
          <w:lang w:val="en-US"/>
        </w:rPr>
        <w:t xml:space="preserve">                  $ref: 'TS29571_CommonData.yaml#/components/responses/400'</w:t>
      </w:r>
    </w:p>
    <w:p w14:paraId="1FF981A9" w14:textId="77777777" w:rsidR="005B7866" w:rsidRPr="00B3056F" w:rsidRDefault="005B7866" w:rsidP="005B7866">
      <w:pPr>
        <w:pStyle w:val="PL"/>
        <w:rPr>
          <w:lang w:val="en-US"/>
        </w:rPr>
      </w:pPr>
      <w:r w:rsidRPr="00B3056F">
        <w:rPr>
          <w:lang w:val="en-US"/>
        </w:rPr>
        <w:t xml:space="preserve">                '404':</w:t>
      </w:r>
    </w:p>
    <w:p w14:paraId="41EFF3AE" w14:textId="77777777" w:rsidR="005B7866" w:rsidRPr="00B3056F" w:rsidRDefault="005B7866" w:rsidP="005B7866">
      <w:pPr>
        <w:pStyle w:val="PL"/>
        <w:rPr>
          <w:lang w:val="en-US"/>
        </w:rPr>
      </w:pPr>
      <w:r w:rsidRPr="00B3056F">
        <w:rPr>
          <w:lang w:val="en-US"/>
        </w:rPr>
        <w:t xml:space="preserve">                  $ref: 'TS29571_CommonData.yaml#/components/responses/404'</w:t>
      </w:r>
    </w:p>
    <w:p w14:paraId="2D643866" w14:textId="77777777" w:rsidR="005B7866" w:rsidRPr="00B3056F" w:rsidRDefault="005B7866" w:rsidP="005B7866">
      <w:pPr>
        <w:pStyle w:val="PL"/>
        <w:rPr>
          <w:lang w:val="en-US"/>
        </w:rPr>
      </w:pPr>
      <w:r w:rsidRPr="00B3056F">
        <w:rPr>
          <w:lang w:val="en-US"/>
        </w:rPr>
        <w:t xml:space="preserve">                '500':</w:t>
      </w:r>
    </w:p>
    <w:p w14:paraId="78D460E4" w14:textId="77777777" w:rsidR="005B7866" w:rsidRPr="00B3056F" w:rsidRDefault="005B7866" w:rsidP="005B7866">
      <w:pPr>
        <w:pStyle w:val="PL"/>
      </w:pPr>
      <w:r w:rsidRPr="00B3056F">
        <w:rPr>
          <w:lang w:val="en-US"/>
        </w:rPr>
        <w:t xml:space="preserve">                  </w:t>
      </w:r>
      <w:r w:rsidRPr="00B3056F">
        <w:t>$ref: 'TS29571_CommonData.yaml#/components/responses/500'</w:t>
      </w:r>
    </w:p>
    <w:p w14:paraId="069601BE" w14:textId="77777777" w:rsidR="005B7866" w:rsidRPr="00B3056F" w:rsidRDefault="005B7866" w:rsidP="005B7866">
      <w:pPr>
        <w:pStyle w:val="PL"/>
        <w:rPr>
          <w:lang w:val="en-US"/>
        </w:rPr>
      </w:pPr>
      <w:r w:rsidRPr="00B3056F">
        <w:rPr>
          <w:lang w:val="en-US"/>
        </w:rPr>
        <w:t xml:space="preserve">                '503':</w:t>
      </w:r>
    </w:p>
    <w:p w14:paraId="43CD93B1" w14:textId="77777777" w:rsidR="005B7866" w:rsidRPr="00B3056F" w:rsidRDefault="005B7866" w:rsidP="005B7866">
      <w:pPr>
        <w:pStyle w:val="PL"/>
        <w:rPr>
          <w:lang w:val="en-US"/>
        </w:rPr>
      </w:pPr>
      <w:r w:rsidRPr="00B3056F">
        <w:lastRenderedPageBreak/>
        <w:t xml:space="preserve">                  $ref: 'TS29571_CommonData.yaml#/components/responses/503'</w:t>
      </w:r>
    </w:p>
    <w:p w14:paraId="40A7B395" w14:textId="77777777" w:rsidR="005B7866" w:rsidRPr="00B3056F" w:rsidRDefault="005B7866" w:rsidP="005B7866">
      <w:pPr>
        <w:pStyle w:val="PL"/>
      </w:pPr>
      <w:r w:rsidRPr="00B3056F">
        <w:t xml:space="preserve">                default:</w:t>
      </w:r>
    </w:p>
    <w:p w14:paraId="7CA14380" w14:textId="77777777" w:rsidR="005B7866" w:rsidRDefault="005B7866" w:rsidP="005B7866">
      <w:pPr>
        <w:pStyle w:val="PL"/>
      </w:pPr>
      <w:r w:rsidRPr="00B3056F">
        <w:t xml:space="preserve">                  description: Unexpected error</w:t>
      </w:r>
    </w:p>
    <w:p w14:paraId="51A786AD" w14:textId="77777777" w:rsidR="005B7866" w:rsidRDefault="005B7866" w:rsidP="005B7866">
      <w:pPr>
        <w:pStyle w:val="PL"/>
        <w:rPr>
          <w:lang w:val="en-US"/>
        </w:rPr>
      </w:pPr>
      <w:r>
        <w:rPr>
          <w:lang w:val="en-US"/>
        </w:rPr>
        <w:t xml:space="preserve">        </w:t>
      </w:r>
      <w:r>
        <w:t>monitoring</w:t>
      </w:r>
      <w:r w:rsidRPr="00DA6D99">
        <w:t>RevocationNotification</w:t>
      </w:r>
      <w:r>
        <w:rPr>
          <w:lang w:val="en-US"/>
        </w:rPr>
        <w:t>:</w:t>
      </w:r>
    </w:p>
    <w:p w14:paraId="22E67A62" w14:textId="77777777" w:rsidR="005B7866" w:rsidRDefault="005B7866" w:rsidP="005B7866">
      <w:pPr>
        <w:pStyle w:val="PL"/>
        <w:rPr>
          <w:lang w:val="en-US"/>
        </w:rPr>
      </w:pPr>
      <w:r>
        <w:rPr>
          <w:lang w:val="en-US"/>
        </w:rPr>
        <w:t xml:space="preserve">          '{request.body#/secondCallbackRef}':</w:t>
      </w:r>
    </w:p>
    <w:p w14:paraId="7EF1CBC7" w14:textId="77777777" w:rsidR="005B7866" w:rsidRDefault="005B7866" w:rsidP="005B7866">
      <w:pPr>
        <w:pStyle w:val="PL"/>
        <w:rPr>
          <w:lang w:val="en-US"/>
        </w:rPr>
      </w:pPr>
      <w:r>
        <w:rPr>
          <w:lang w:val="en-US"/>
        </w:rPr>
        <w:t xml:space="preserve">            post:</w:t>
      </w:r>
    </w:p>
    <w:p w14:paraId="1D238AC1" w14:textId="77777777" w:rsidR="005B7866" w:rsidRDefault="005B7866" w:rsidP="005B7866">
      <w:pPr>
        <w:pStyle w:val="PL"/>
        <w:rPr>
          <w:lang w:val="en-US"/>
        </w:rPr>
      </w:pPr>
      <w:r>
        <w:rPr>
          <w:lang w:val="en-US"/>
        </w:rPr>
        <w:t xml:space="preserve">              requestBody:</w:t>
      </w:r>
    </w:p>
    <w:p w14:paraId="778ED285" w14:textId="77777777" w:rsidR="005B7866" w:rsidRDefault="005B7866" w:rsidP="005B7866">
      <w:pPr>
        <w:pStyle w:val="PL"/>
        <w:rPr>
          <w:lang w:val="en-US"/>
        </w:rPr>
      </w:pPr>
      <w:r>
        <w:rPr>
          <w:lang w:val="en-US"/>
        </w:rPr>
        <w:t xml:space="preserve">                required: true</w:t>
      </w:r>
    </w:p>
    <w:p w14:paraId="3D2F324D" w14:textId="77777777" w:rsidR="005B7866" w:rsidRDefault="005B7866" w:rsidP="005B7866">
      <w:pPr>
        <w:pStyle w:val="PL"/>
        <w:rPr>
          <w:lang w:val="en-US"/>
        </w:rPr>
      </w:pPr>
      <w:r>
        <w:rPr>
          <w:lang w:val="en-US"/>
        </w:rPr>
        <w:t xml:space="preserve">                content:</w:t>
      </w:r>
    </w:p>
    <w:p w14:paraId="56A982B9" w14:textId="77777777" w:rsidR="005B7866" w:rsidRDefault="005B7866" w:rsidP="005B7866">
      <w:pPr>
        <w:pStyle w:val="PL"/>
        <w:rPr>
          <w:lang w:val="en-US"/>
        </w:rPr>
      </w:pPr>
      <w:r>
        <w:rPr>
          <w:lang w:val="en-US"/>
        </w:rPr>
        <w:t xml:space="preserve">                  application/json:</w:t>
      </w:r>
    </w:p>
    <w:p w14:paraId="4008C960" w14:textId="77777777" w:rsidR="005B7866" w:rsidRDefault="005B7866" w:rsidP="005B7866">
      <w:pPr>
        <w:pStyle w:val="PL"/>
        <w:rPr>
          <w:lang w:val="en-US"/>
        </w:rPr>
      </w:pPr>
      <w:r>
        <w:rPr>
          <w:lang w:val="en-US"/>
        </w:rPr>
        <w:t xml:space="preserve">                    schema:</w:t>
      </w:r>
    </w:p>
    <w:p w14:paraId="2C223D5F" w14:textId="77777777" w:rsidR="005B7866" w:rsidRDefault="005B7866" w:rsidP="005B7866">
      <w:pPr>
        <w:pStyle w:val="PL"/>
        <w:rPr>
          <w:lang w:val="en-US"/>
        </w:rPr>
      </w:pPr>
      <w:r>
        <w:rPr>
          <w:lang w:val="en-US"/>
        </w:rPr>
        <w:t xml:space="preserve">                      $ref: '#/components/schemas/</w:t>
      </w:r>
      <w:r>
        <w:t>EeMonitoringRevoked</w:t>
      </w:r>
      <w:r>
        <w:rPr>
          <w:lang w:val="en-US"/>
        </w:rPr>
        <w:t>'</w:t>
      </w:r>
    </w:p>
    <w:p w14:paraId="389922A7" w14:textId="77777777" w:rsidR="005B7866" w:rsidRDefault="005B7866" w:rsidP="005B7866">
      <w:pPr>
        <w:pStyle w:val="PL"/>
        <w:rPr>
          <w:lang w:val="en-US"/>
        </w:rPr>
      </w:pPr>
      <w:r>
        <w:rPr>
          <w:lang w:val="en-US"/>
        </w:rPr>
        <w:t xml:space="preserve">              responses:</w:t>
      </w:r>
    </w:p>
    <w:p w14:paraId="65D342E6" w14:textId="77777777" w:rsidR="005B7866" w:rsidRDefault="005B7866" w:rsidP="005B7866">
      <w:pPr>
        <w:pStyle w:val="PL"/>
        <w:rPr>
          <w:lang w:val="en-US"/>
        </w:rPr>
      </w:pPr>
      <w:r>
        <w:rPr>
          <w:lang w:val="en-US"/>
        </w:rPr>
        <w:t xml:space="preserve">                '204':</w:t>
      </w:r>
    </w:p>
    <w:p w14:paraId="74BA5069" w14:textId="77777777" w:rsidR="005B7866" w:rsidRDefault="005B7866" w:rsidP="005B7866">
      <w:pPr>
        <w:pStyle w:val="PL"/>
        <w:rPr>
          <w:lang w:val="en-US"/>
        </w:rPr>
      </w:pPr>
      <w:r>
        <w:rPr>
          <w:lang w:val="en-US"/>
        </w:rPr>
        <w:t xml:space="preserve">                  description: Successful Notification response</w:t>
      </w:r>
    </w:p>
    <w:p w14:paraId="2AABCAB3" w14:textId="77777777" w:rsidR="005B7866" w:rsidRDefault="005B7866" w:rsidP="005B7866">
      <w:pPr>
        <w:pStyle w:val="PL"/>
        <w:rPr>
          <w:lang w:val="en-US"/>
        </w:rPr>
      </w:pPr>
      <w:r>
        <w:rPr>
          <w:lang w:val="en-US"/>
        </w:rPr>
        <w:t xml:space="preserve">                '400':</w:t>
      </w:r>
    </w:p>
    <w:p w14:paraId="1B8C06ED" w14:textId="77777777" w:rsidR="005B7866" w:rsidRDefault="005B7866" w:rsidP="005B7866">
      <w:pPr>
        <w:pStyle w:val="PL"/>
        <w:rPr>
          <w:lang w:val="en-US"/>
        </w:rPr>
      </w:pPr>
      <w:r>
        <w:rPr>
          <w:lang w:val="en-US"/>
        </w:rPr>
        <w:t xml:space="preserve">                  $ref: 'TS29571_CommonData.yaml#/components/responses/400'</w:t>
      </w:r>
    </w:p>
    <w:p w14:paraId="65F27A07" w14:textId="77777777" w:rsidR="005B7866" w:rsidRDefault="005B7866" w:rsidP="005B7866">
      <w:pPr>
        <w:pStyle w:val="PL"/>
        <w:rPr>
          <w:lang w:val="en-US"/>
        </w:rPr>
      </w:pPr>
      <w:r>
        <w:rPr>
          <w:lang w:val="en-US"/>
        </w:rPr>
        <w:t xml:space="preserve">                '404':</w:t>
      </w:r>
    </w:p>
    <w:p w14:paraId="224046C5" w14:textId="77777777" w:rsidR="005B7866" w:rsidRDefault="005B7866" w:rsidP="005B7866">
      <w:pPr>
        <w:pStyle w:val="PL"/>
        <w:rPr>
          <w:lang w:val="en-US"/>
        </w:rPr>
      </w:pPr>
      <w:r>
        <w:rPr>
          <w:lang w:val="en-US"/>
        </w:rPr>
        <w:t xml:space="preserve">                  $ref: 'TS29571_CommonData.yaml#/components/responses/404'</w:t>
      </w:r>
    </w:p>
    <w:p w14:paraId="16E7C072" w14:textId="77777777" w:rsidR="005B7866" w:rsidRDefault="005B7866" w:rsidP="005B7866">
      <w:pPr>
        <w:pStyle w:val="PL"/>
        <w:rPr>
          <w:lang w:val="en-US"/>
        </w:rPr>
      </w:pPr>
      <w:r>
        <w:rPr>
          <w:lang w:val="en-US"/>
        </w:rPr>
        <w:t xml:space="preserve">                '500':</w:t>
      </w:r>
    </w:p>
    <w:p w14:paraId="53CE96D3" w14:textId="77777777" w:rsidR="005B7866" w:rsidRDefault="005B7866" w:rsidP="005B7866">
      <w:pPr>
        <w:pStyle w:val="PL"/>
      </w:pPr>
      <w:r>
        <w:rPr>
          <w:lang w:val="en-US"/>
        </w:rPr>
        <w:t xml:space="preserve">                  </w:t>
      </w:r>
      <w:r>
        <w:t>$ref: 'TS29571_CommonData.yaml#/components/responses/500'</w:t>
      </w:r>
    </w:p>
    <w:p w14:paraId="377D0C72" w14:textId="77777777" w:rsidR="005B7866" w:rsidRDefault="005B7866" w:rsidP="005B7866">
      <w:pPr>
        <w:pStyle w:val="PL"/>
        <w:rPr>
          <w:lang w:val="en-US"/>
        </w:rPr>
      </w:pPr>
      <w:r>
        <w:rPr>
          <w:lang w:val="en-US"/>
        </w:rPr>
        <w:t xml:space="preserve">                '503':</w:t>
      </w:r>
    </w:p>
    <w:p w14:paraId="53534B8D" w14:textId="77777777" w:rsidR="005B7866" w:rsidRDefault="005B7866" w:rsidP="005B7866">
      <w:pPr>
        <w:pStyle w:val="PL"/>
        <w:rPr>
          <w:lang w:val="en-US"/>
        </w:rPr>
      </w:pPr>
      <w:r>
        <w:t xml:space="preserve">                  $ref: 'TS29571_CommonData.yaml#/components/responses/503'</w:t>
      </w:r>
    </w:p>
    <w:p w14:paraId="3D864DC5" w14:textId="77777777" w:rsidR="005B7866" w:rsidRDefault="005B7866" w:rsidP="005B7866">
      <w:pPr>
        <w:pStyle w:val="PL"/>
      </w:pPr>
      <w:r>
        <w:t xml:space="preserve">                default:</w:t>
      </w:r>
    </w:p>
    <w:p w14:paraId="64624778" w14:textId="77777777" w:rsidR="005B7866" w:rsidRDefault="005B7866" w:rsidP="005B7866">
      <w:pPr>
        <w:pStyle w:val="PL"/>
      </w:pPr>
      <w:r>
        <w:t xml:space="preserve">                  description: Unexpected error</w:t>
      </w:r>
    </w:p>
    <w:p w14:paraId="295CBCAF" w14:textId="77777777" w:rsidR="005B7866" w:rsidRPr="00B3056F" w:rsidRDefault="005B7866" w:rsidP="005B7866">
      <w:pPr>
        <w:pStyle w:val="PL"/>
      </w:pPr>
    </w:p>
    <w:p w14:paraId="65BF433D" w14:textId="77777777" w:rsidR="005B7866" w:rsidRPr="00B3056F" w:rsidRDefault="005B7866" w:rsidP="005B7866">
      <w:pPr>
        <w:pStyle w:val="PL"/>
        <w:rPr>
          <w:lang w:val="en-US"/>
        </w:rPr>
      </w:pPr>
    </w:p>
    <w:p w14:paraId="758367CE" w14:textId="77777777" w:rsidR="005B7866" w:rsidRPr="00B3056F" w:rsidRDefault="005B7866" w:rsidP="005B7866">
      <w:pPr>
        <w:pStyle w:val="PL"/>
        <w:rPr>
          <w:lang w:val="en-US"/>
        </w:rPr>
      </w:pPr>
      <w:r w:rsidRPr="00B3056F">
        <w:rPr>
          <w:lang w:val="en-US"/>
        </w:rPr>
        <w:t xml:space="preserve">  /{ueIdentity}/ee-subscriptions/{subscriptionId}:</w:t>
      </w:r>
    </w:p>
    <w:p w14:paraId="4D323236" w14:textId="77777777" w:rsidR="005B7866" w:rsidRPr="00B3056F" w:rsidRDefault="005B7866" w:rsidP="005B7866">
      <w:pPr>
        <w:pStyle w:val="PL"/>
        <w:rPr>
          <w:lang w:val="en-US"/>
        </w:rPr>
      </w:pPr>
      <w:r w:rsidRPr="00B3056F">
        <w:rPr>
          <w:lang w:val="en-US"/>
        </w:rPr>
        <w:t xml:space="preserve">    delete:</w:t>
      </w:r>
    </w:p>
    <w:p w14:paraId="19BD1C82" w14:textId="77777777" w:rsidR="005B7866" w:rsidRPr="00B3056F" w:rsidRDefault="005B7866" w:rsidP="005B7866">
      <w:pPr>
        <w:pStyle w:val="PL"/>
        <w:rPr>
          <w:lang w:val="en-US"/>
        </w:rPr>
      </w:pPr>
      <w:r w:rsidRPr="00B3056F">
        <w:rPr>
          <w:lang w:val="en-US"/>
        </w:rPr>
        <w:t xml:space="preserve">      summary: Unsubscribe</w:t>
      </w:r>
    </w:p>
    <w:p w14:paraId="06FB675E" w14:textId="77777777" w:rsidR="005B7866" w:rsidRPr="00B3056F" w:rsidRDefault="005B7866" w:rsidP="005B7866">
      <w:pPr>
        <w:pStyle w:val="PL"/>
        <w:rPr>
          <w:lang w:val="en-US"/>
        </w:rPr>
      </w:pPr>
      <w:r w:rsidRPr="00B3056F">
        <w:rPr>
          <w:lang w:val="en-US"/>
        </w:rPr>
        <w:t xml:space="preserve">      operationId: DeleteEeSubscription</w:t>
      </w:r>
    </w:p>
    <w:p w14:paraId="75B94734" w14:textId="77777777" w:rsidR="005B7866" w:rsidRPr="00B3056F" w:rsidRDefault="005B7866" w:rsidP="005B7866">
      <w:pPr>
        <w:pStyle w:val="PL"/>
        <w:rPr>
          <w:lang w:val="en-US"/>
        </w:rPr>
      </w:pPr>
      <w:r w:rsidRPr="00B3056F">
        <w:rPr>
          <w:lang w:val="en-US"/>
        </w:rPr>
        <w:t xml:space="preserve">      tags:</w:t>
      </w:r>
    </w:p>
    <w:p w14:paraId="5FED8FB9" w14:textId="77777777" w:rsidR="005B7866" w:rsidRPr="00B3056F" w:rsidRDefault="005B7866" w:rsidP="005B7866">
      <w:pPr>
        <w:pStyle w:val="PL"/>
        <w:rPr>
          <w:lang w:val="en-US"/>
        </w:rPr>
      </w:pPr>
      <w:r w:rsidRPr="00B3056F">
        <w:rPr>
          <w:lang w:val="en-US"/>
        </w:rPr>
        <w:t xml:space="preserve">        - Delete EE Subscription</w:t>
      </w:r>
    </w:p>
    <w:p w14:paraId="37AF9389" w14:textId="77777777" w:rsidR="005B7866" w:rsidRPr="00B3056F" w:rsidRDefault="005B7866" w:rsidP="005B7866">
      <w:pPr>
        <w:pStyle w:val="PL"/>
        <w:rPr>
          <w:lang w:val="en-US"/>
        </w:rPr>
      </w:pPr>
      <w:r w:rsidRPr="00B3056F">
        <w:rPr>
          <w:lang w:val="en-US"/>
        </w:rPr>
        <w:t xml:space="preserve">      parameters:</w:t>
      </w:r>
    </w:p>
    <w:p w14:paraId="65BBB4C0" w14:textId="77777777" w:rsidR="005B7866" w:rsidRPr="00B3056F" w:rsidRDefault="005B7866" w:rsidP="005B7866">
      <w:pPr>
        <w:pStyle w:val="PL"/>
        <w:rPr>
          <w:lang w:val="en-US"/>
        </w:rPr>
      </w:pPr>
      <w:r w:rsidRPr="00B3056F">
        <w:rPr>
          <w:lang w:val="en-US"/>
        </w:rPr>
        <w:t xml:space="preserve">        - name: ueIdentity</w:t>
      </w:r>
    </w:p>
    <w:p w14:paraId="6D121C9D" w14:textId="77777777" w:rsidR="005B7866" w:rsidRPr="00B3056F" w:rsidRDefault="005B7866" w:rsidP="005B7866">
      <w:pPr>
        <w:pStyle w:val="PL"/>
        <w:rPr>
          <w:lang w:val="en-US"/>
        </w:rPr>
      </w:pPr>
      <w:r w:rsidRPr="00B3056F">
        <w:rPr>
          <w:lang w:val="en-US"/>
        </w:rPr>
        <w:t xml:space="preserve">          in: path</w:t>
      </w:r>
    </w:p>
    <w:p w14:paraId="6AE09E55" w14:textId="77777777" w:rsidR="005B7866" w:rsidRPr="00B3056F" w:rsidRDefault="005B7866" w:rsidP="005B7866">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462700EA" w14:textId="77777777" w:rsidR="005B7866" w:rsidRPr="00B3056F" w:rsidRDefault="005B7866" w:rsidP="005B7866">
      <w:pPr>
        <w:pStyle w:val="PL"/>
        <w:rPr>
          <w:lang w:val="en-US"/>
        </w:rPr>
      </w:pPr>
      <w:r w:rsidRPr="00B3056F">
        <w:rPr>
          <w:lang w:val="en-US"/>
        </w:rPr>
        <w:t xml:space="preserve">          required: true</w:t>
      </w:r>
    </w:p>
    <w:p w14:paraId="615AE959" w14:textId="77777777" w:rsidR="005B7866" w:rsidRPr="00B3056F" w:rsidRDefault="005B7866" w:rsidP="005B7866">
      <w:pPr>
        <w:pStyle w:val="PL"/>
        <w:rPr>
          <w:lang w:val="en-US"/>
        </w:rPr>
      </w:pPr>
      <w:r w:rsidRPr="00B3056F">
        <w:rPr>
          <w:lang w:val="en-US"/>
        </w:rPr>
        <w:t xml:space="preserve">          schema:</w:t>
      </w:r>
    </w:p>
    <w:p w14:paraId="77B6DB16" w14:textId="77777777" w:rsidR="005B7866" w:rsidRPr="00B3056F" w:rsidRDefault="005B7866" w:rsidP="005B7866">
      <w:pPr>
        <w:pStyle w:val="PL"/>
        <w:rPr>
          <w:lang w:val="en-US"/>
        </w:rPr>
      </w:pPr>
      <w:r w:rsidRPr="00B3056F">
        <w:rPr>
          <w:lang w:val="en-US"/>
        </w:rPr>
        <w:t xml:space="preserve">            type: string</w:t>
      </w:r>
    </w:p>
    <w:p w14:paraId="3CFFE071" w14:textId="77777777" w:rsidR="005B7866" w:rsidRPr="00B3056F" w:rsidRDefault="005B7866" w:rsidP="005B7866">
      <w:pPr>
        <w:pStyle w:val="PL"/>
        <w:rPr>
          <w:lang w:val="en-US"/>
        </w:rPr>
      </w:pPr>
      <w:r w:rsidRPr="00B3056F">
        <w:rPr>
          <w:lang w:val="en-US"/>
        </w:rPr>
        <w:t xml:space="preserve">            pattern: '</w:t>
      </w:r>
      <w:r w:rsidRPr="00B3056F">
        <w:t>^(msisdn-[0-9]{5,15}|.+|extid-[^@]+@[^@]+|extgroupid-[^@]+@[^@]+|anyUE)$'</w:t>
      </w:r>
    </w:p>
    <w:p w14:paraId="3F5215DC" w14:textId="77777777" w:rsidR="005B7866" w:rsidRPr="00B3056F" w:rsidRDefault="005B7866" w:rsidP="005B7866">
      <w:pPr>
        <w:pStyle w:val="PL"/>
        <w:rPr>
          <w:lang w:val="en-US"/>
        </w:rPr>
      </w:pPr>
      <w:r w:rsidRPr="00B3056F">
        <w:rPr>
          <w:lang w:val="en-US"/>
        </w:rPr>
        <w:t xml:space="preserve">        - name: subscriptionId</w:t>
      </w:r>
    </w:p>
    <w:p w14:paraId="4B1D6559" w14:textId="77777777" w:rsidR="005B7866" w:rsidRPr="00B3056F" w:rsidRDefault="005B7866" w:rsidP="005B7866">
      <w:pPr>
        <w:pStyle w:val="PL"/>
        <w:rPr>
          <w:lang w:val="en-US"/>
        </w:rPr>
      </w:pPr>
      <w:r w:rsidRPr="00B3056F">
        <w:rPr>
          <w:lang w:val="en-US"/>
        </w:rPr>
        <w:t xml:space="preserve">          in: path</w:t>
      </w:r>
    </w:p>
    <w:p w14:paraId="41C5EBA9" w14:textId="77777777" w:rsidR="005B7866" w:rsidRPr="00B3056F" w:rsidRDefault="005B7866" w:rsidP="005B7866">
      <w:pPr>
        <w:pStyle w:val="PL"/>
        <w:rPr>
          <w:lang w:val="en-US"/>
        </w:rPr>
      </w:pPr>
      <w:r w:rsidRPr="00B3056F">
        <w:rPr>
          <w:lang w:val="en-US"/>
        </w:rPr>
        <w:t xml:space="preserve">          description: Id of the EE Subscription</w:t>
      </w:r>
    </w:p>
    <w:p w14:paraId="60EE948D" w14:textId="77777777" w:rsidR="005B7866" w:rsidRPr="00B3056F" w:rsidRDefault="005B7866" w:rsidP="005B7866">
      <w:pPr>
        <w:pStyle w:val="PL"/>
        <w:rPr>
          <w:lang w:val="en-US"/>
        </w:rPr>
      </w:pPr>
      <w:r w:rsidRPr="00B3056F">
        <w:rPr>
          <w:lang w:val="en-US"/>
        </w:rPr>
        <w:t xml:space="preserve">          required: true</w:t>
      </w:r>
    </w:p>
    <w:p w14:paraId="3BC5BD1D" w14:textId="77777777" w:rsidR="005B7866" w:rsidRPr="00B3056F" w:rsidRDefault="005B7866" w:rsidP="005B7866">
      <w:pPr>
        <w:pStyle w:val="PL"/>
        <w:rPr>
          <w:lang w:val="en-US"/>
        </w:rPr>
      </w:pPr>
      <w:r w:rsidRPr="00B3056F">
        <w:rPr>
          <w:lang w:val="en-US"/>
        </w:rPr>
        <w:t xml:space="preserve">          schema:</w:t>
      </w:r>
    </w:p>
    <w:p w14:paraId="2BF4DDD9" w14:textId="77777777" w:rsidR="005B7866" w:rsidRPr="00B3056F" w:rsidRDefault="005B7866" w:rsidP="005B7866">
      <w:pPr>
        <w:pStyle w:val="PL"/>
        <w:rPr>
          <w:lang w:val="en-US"/>
        </w:rPr>
      </w:pPr>
      <w:r w:rsidRPr="00B3056F">
        <w:rPr>
          <w:lang w:val="en-US"/>
        </w:rPr>
        <w:t xml:space="preserve">            type: string</w:t>
      </w:r>
    </w:p>
    <w:p w14:paraId="6BEF9F47" w14:textId="77777777" w:rsidR="005B7866" w:rsidRPr="00B3056F" w:rsidRDefault="005B7866" w:rsidP="005B7866">
      <w:pPr>
        <w:pStyle w:val="PL"/>
        <w:rPr>
          <w:lang w:val="en-US"/>
        </w:rPr>
      </w:pPr>
      <w:r w:rsidRPr="00B3056F">
        <w:rPr>
          <w:lang w:val="en-US"/>
        </w:rPr>
        <w:t xml:space="preserve">      responses:</w:t>
      </w:r>
    </w:p>
    <w:p w14:paraId="62BE51A4" w14:textId="77777777" w:rsidR="005B7866" w:rsidRPr="00B3056F" w:rsidRDefault="005B7866" w:rsidP="005B7866">
      <w:pPr>
        <w:pStyle w:val="PL"/>
        <w:rPr>
          <w:lang w:val="en-US"/>
        </w:rPr>
      </w:pPr>
      <w:r w:rsidRPr="00B3056F">
        <w:rPr>
          <w:lang w:val="en-US"/>
        </w:rPr>
        <w:t xml:space="preserve">        '204':</w:t>
      </w:r>
    </w:p>
    <w:p w14:paraId="3A4EDB51" w14:textId="77777777" w:rsidR="005B7866" w:rsidRPr="00B3056F" w:rsidRDefault="005B7866" w:rsidP="005B7866">
      <w:pPr>
        <w:pStyle w:val="PL"/>
        <w:rPr>
          <w:lang w:val="en-US"/>
        </w:rPr>
      </w:pPr>
      <w:r w:rsidRPr="00B3056F">
        <w:rPr>
          <w:lang w:val="en-US"/>
        </w:rPr>
        <w:t xml:space="preserve">          description: Successful response</w:t>
      </w:r>
    </w:p>
    <w:p w14:paraId="7E408AFD" w14:textId="77777777" w:rsidR="005B7866" w:rsidRPr="00B3056F" w:rsidRDefault="005B7866" w:rsidP="005B7866">
      <w:pPr>
        <w:pStyle w:val="PL"/>
        <w:rPr>
          <w:lang w:val="en-US"/>
        </w:rPr>
      </w:pPr>
      <w:r w:rsidRPr="00B3056F">
        <w:rPr>
          <w:lang w:val="en-US"/>
        </w:rPr>
        <w:t xml:space="preserve">        '400':</w:t>
      </w:r>
    </w:p>
    <w:p w14:paraId="0D210094" w14:textId="77777777" w:rsidR="005B7866" w:rsidRPr="00B3056F" w:rsidRDefault="005B7866" w:rsidP="005B7866">
      <w:pPr>
        <w:pStyle w:val="PL"/>
        <w:rPr>
          <w:lang w:val="en-US"/>
        </w:rPr>
      </w:pPr>
      <w:r w:rsidRPr="00B3056F">
        <w:rPr>
          <w:lang w:val="en-US"/>
        </w:rPr>
        <w:t xml:space="preserve">          $ref: 'TS29571_CommonData.yaml#/components/responses/400'</w:t>
      </w:r>
    </w:p>
    <w:p w14:paraId="461FDA33" w14:textId="77777777" w:rsidR="005B7866" w:rsidRPr="00B3056F" w:rsidRDefault="005B7866" w:rsidP="005B7866">
      <w:pPr>
        <w:pStyle w:val="PL"/>
        <w:rPr>
          <w:lang w:val="en-US"/>
        </w:rPr>
      </w:pPr>
      <w:r w:rsidRPr="00B3056F">
        <w:rPr>
          <w:lang w:val="en-US"/>
        </w:rPr>
        <w:t xml:space="preserve">        '404':</w:t>
      </w:r>
    </w:p>
    <w:p w14:paraId="4F02A55A" w14:textId="77777777" w:rsidR="005B7866" w:rsidRPr="00B3056F" w:rsidRDefault="005B7866" w:rsidP="005B7866">
      <w:pPr>
        <w:pStyle w:val="PL"/>
        <w:rPr>
          <w:lang w:val="en-US"/>
        </w:rPr>
      </w:pPr>
      <w:r w:rsidRPr="00B3056F">
        <w:rPr>
          <w:lang w:val="en-US"/>
        </w:rPr>
        <w:t xml:space="preserve">          $ref: 'TS29571_CommonData.yaml#/components/responses/404'</w:t>
      </w:r>
    </w:p>
    <w:p w14:paraId="338E4AD5" w14:textId="77777777" w:rsidR="005B7866" w:rsidRPr="00B3056F" w:rsidRDefault="005B7866" w:rsidP="005B7866">
      <w:pPr>
        <w:pStyle w:val="PL"/>
        <w:rPr>
          <w:lang w:val="en-US"/>
        </w:rPr>
      </w:pPr>
      <w:r w:rsidRPr="00B3056F">
        <w:rPr>
          <w:lang w:val="en-US"/>
        </w:rPr>
        <w:t xml:space="preserve">        '500':</w:t>
      </w:r>
    </w:p>
    <w:p w14:paraId="74D99EC0" w14:textId="77777777" w:rsidR="005B7866" w:rsidRPr="00B3056F" w:rsidRDefault="005B7866" w:rsidP="005B7866">
      <w:pPr>
        <w:pStyle w:val="PL"/>
      </w:pPr>
      <w:r w:rsidRPr="00B3056F">
        <w:rPr>
          <w:lang w:val="en-US"/>
        </w:rPr>
        <w:t xml:space="preserve">          </w:t>
      </w:r>
      <w:r w:rsidRPr="00B3056F">
        <w:t>$ref: 'TS29571_CommonData.yaml#/components/responses/500'</w:t>
      </w:r>
    </w:p>
    <w:p w14:paraId="5BAC0FA1" w14:textId="77777777" w:rsidR="005B7866" w:rsidRPr="00B3056F" w:rsidRDefault="005B7866" w:rsidP="005B7866">
      <w:pPr>
        <w:pStyle w:val="PL"/>
        <w:rPr>
          <w:lang w:val="en-US"/>
        </w:rPr>
      </w:pPr>
      <w:r w:rsidRPr="00B3056F">
        <w:rPr>
          <w:lang w:val="en-US"/>
        </w:rPr>
        <w:t xml:space="preserve">        '503':</w:t>
      </w:r>
    </w:p>
    <w:p w14:paraId="72E07245" w14:textId="77777777" w:rsidR="005B7866" w:rsidRPr="00B3056F" w:rsidRDefault="005B7866" w:rsidP="005B7866">
      <w:pPr>
        <w:pStyle w:val="PL"/>
        <w:rPr>
          <w:lang w:val="en-US"/>
        </w:rPr>
      </w:pPr>
      <w:r w:rsidRPr="00B3056F">
        <w:t xml:space="preserve">          $ref: 'TS29571_CommonData.yaml#/components/responses/503'</w:t>
      </w:r>
    </w:p>
    <w:p w14:paraId="278CB8A7" w14:textId="77777777" w:rsidR="005B7866" w:rsidRPr="00B3056F" w:rsidRDefault="005B7866" w:rsidP="005B7866">
      <w:pPr>
        <w:pStyle w:val="PL"/>
        <w:rPr>
          <w:lang w:val="en-US"/>
        </w:rPr>
      </w:pPr>
      <w:r w:rsidRPr="00B3056F">
        <w:rPr>
          <w:lang w:val="en-US"/>
        </w:rPr>
        <w:t xml:space="preserve">        default:</w:t>
      </w:r>
    </w:p>
    <w:p w14:paraId="5C94B49C" w14:textId="77777777" w:rsidR="005B7866" w:rsidRPr="00B3056F" w:rsidRDefault="005B7866" w:rsidP="005B7866">
      <w:pPr>
        <w:pStyle w:val="PL"/>
        <w:rPr>
          <w:lang w:val="en-US"/>
        </w:rPr>
      </w:pPr>
      <w:r w:rsidRPr="00B3056F">
        <w:rPr>
          <w:lang w:val="en-US"/>
        </w:rPr>
        <w:t xml:space="preserve">          description: Unexpected error</w:t>
      </w:r>
    </w:p>
    <w:p w14:paraId="4FE1AB9F" w14:textId="77777777" w:rsidR="005B7866" w:rsidRPr="00B3056F" w:rsidRDefault="005B7866" w:rsidP="005B7866">
      <w:pPr>
        <w:pStyle w:val="PL"/>
        <w:rPr>
          <w:lang w:val="en-US"/>
        </w:rPr>
      </w:pPr>
      <w:r w:rsidRPr="00B3056F">
        <w:rPr>
          <w:lang w:val="en-US"/>
        </w:rPr>
        <w:t xml:space="preserve">    patch:</w:t>
      </w:r>
    </w:p>
    <w:p w14:paraId="1F81E2A2" w14:textId="77777777" w:rsidR="005B7866" w:rsidRPr="00B3056F" w:rsidRDefault="005B7866" w:rsidP="005B7866">
      <w:pPr>
        <w:pStyle w:val="PL"/>
        <w:rPr>
          <w:lang w:val="en-US"/>
        </w:rPr>
      </w:pPr>
      <w:r w:rsidRPr="00B3056F">
        <w:rPr>
          <w:lang w:val="en-US"/>
        </w:rPr>
        <w:t xml:space="preserve">      summary: Patch</w:t>
      </w:r>
    </w:p>
    <w:p w14:paraId="54E01B98" w14:textId="77777777" w:rsidR="005B7866" w:rsidRPr="00B3056F" w:rsidRDefault="005B7866" w:rsidP="005B7866">
      <w:pPr>
        <w:pStyle w:val="PL"/>
        <w:rPr>
          <w:lang w:val="en-US"/>
        </w:rPr>
      </w:pPr>
      <w:r w:rsidRPr="00B3056F">
        <w:rPr>
          <w:lang w:val="en-US"/>
        </w:rPr>
        <w:t xml:space="preserve">      operationId: UpdateEeSubscription</w:t>
      </w:r>
    </w:p>
    <w:p w14:paraId="348F7FA5" w14:textId="77777777" w:rsidR="005B7866" w:rsidRPr="00B3056F" w:rsidRDefault="005B7866" w:rsidP="005B7866">
      <w:pPr>
        <w:pStyle w:val="PL"/>
        <w:rPr>
          <w:lang w:val="en-US"/>
        </w:rPr>
      </w:pPr>
      <w:r w:rsidRPr="00B3056F">
        <w:rPr>
          <w:lang w:val="en-US"/>
        </w:rPr>
        <w:t xml:space="preserve">      tags:</w:t>
      </w:r>
    </w:p>
    <w:p w14:paraId="0020A63A" w14:textId="77777777" w:rsidR="005B7866" w:rsidRPr="00B3056F" w:rsidRDefault="005B7866" w:rsidP="005B7866">
      <w:pPr>
        <w:pStyle w:val="PL"/>
        <w:rPr>
          <w:lang w:val="en-US"/>
        </w:rPr>
      </w:pPr>
      <w:r w:rsidRPr="00B3056F">
        <w:rPr>
          <w:lang w:val="en-US"/>
        </w:rPr>
        <w:t xml:space="preserve">        - Update EE Subscription</w:t>
      </w:r>
    </w:p>
    <w:p w14:paraId="7F95A4E8" w14:textId="77777777" w:rsidR="005B7866" w:rsidRPr="00B3056F" w:rsidRDefault="005B7866" w:rsidP="005B7866">
      <w:pPr>
        <w:pStyle w:val="PL"/>
        <w:rPr>
          <w:lang w:val="en-US"/>
        </w:rPr>
      </w:pPr>
      <w:r w:rsidRPr="00B3056F">
        <w:rPr>
          <w:lang w:val="en-US"/>
        </w:rPr>
        <w:t xml:space="preserve">      parameters:</w:t>
      </w:r>
    </w:p>
    <w:p w14:paraId="2AE44E12" w14:textId="77777777" w:rsidR="005B7866" w:rsidRPr="00B3056F" w:rsidRDefault="005B7866" w:rsidP="005B7866">
      <w:pPr>
        <w:pStyle w:val="PL"/>
        <w:rPr>
          <w:lang w:val="en-US"/>
        </w:rPr>
      </w:pPr>
      <w:r w:rsidRPr="00B3056F">
        <w:rPr>
          <w:lang w:val="en-US"/>
        </w:rPr>
        <w:t xml:space="preserve">        - name: ueIdentity</w:t>
      </w:r>
    </w:p>
    <w:p w14:paraId="1393DF16" w14:textId="77777777" w:rsidR="005B7866" w:rsidRPr="00B3056F" w:rsidRDefault="005B7866" w:rsidP="005B7866">
      <w:pPr>
        <w:pStyle w:val="PL"/>
        <w:rPr>
          <w:lang w:val="en-US"/>
        </w:rPr>
      </w:pPr>
      <w:r w:rsidRPr="00B3056F">
        <w:rPr>
          <w:lang w:val="en-US"/>
        </w:rPr>
        <w:t xml:space="preserve">          in: path</w:t>
      </w:r>
    </w:p>
    <w:p w14:paraId="2AE1FA9A" w14:textId="77777777" w:rsidR="005B7866" w:rsidRPr="00B3056F" w:rsidRDefault="005B7866" w:rsidP="005B7866">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3A57B4D8" w14:textId="77777777" w:rsidR="005B7866" w:rsidRPr="00B3056F" w:rsidRDefault="005B7866" w:rsidP="005B7866">
      <w:pPr>
        <w:pStyle w:val="PL"/>
        <w:rPr>
          <w:lang w:val="en-US"/>
        </w:rPr>
      </w:pPr>
      <w:r w:rsidRPr="00B3056F">
        <w:rPr>
          <w:lang w:val="en-US"/>
        </w:rPr>
        <w:t xml:space="preserve">          required: true</w:t>
      </w:r>
    </w:p>
    <w:p w14:paraId="51C1A692" w14:textId="77777777" w:rsidR="005B7866" w:rsidRPr="00B3056F" w:rsidRDefault="005B7866" w:rsidP="005B7866">
      <w:pPr>
        <w:pStyle w:val="PL"/>
        <w:rPr>
          <w:lang w:val="en-US"/>
        </w:rPr>
      </w:pPr>
      <w:r w:rsidRPr="00B3056F">
        <w:rPr>
          <w:lang w:val="en-US"/>
        </w:rPr>
        <w:t xml:space="preserve">          schema:</w:t>
      </w:r>
    </w:p>
    <w:p w14:paraId="0D2022A8" w14:textId="77777777" w:rsidR="005B7866" w:rsidRPr="00B3056F" w:rsidRDefault="005B7866" w:rsidP="005B7866">
      <w:pPr>
        <w:pStyle w:val="PL"/>
        <w:rPr>
          <w:lang w:val="en-US"/>
        </w:rPr>
      </w:pPr>
      <w:r w:rsidRPr="00B3056F">
        <w:rPr>
          <w:lang w:val="en-US"/>
        </w:rPr>
        <w:t xml:space="preserve">            type: string</w:t>
      </w:r>
    </w:p>
    <w:p w14:paraId="24DE44ED" w14:textId="77777777" w:rsidR="005B7866" w:rsidRPr="00B3056F" w:rsidRDefault="005B7866" w:rsidP="005B7866">
      <w:pPr>
        <w:pStyle w:val="PL"/>
        <w:rPr>
          <w:lang w:val="en-US"/>
        </w:rPr>
      </w:pPr>
      <w:r w:rsidRPr="00B3056F">
        <w:rPr>
          <w:lang w:val="en-US"/>
        </w:rPr>
        <w:t xml:space="preserve">            pattern: '^(msisdn-[0-9]{5,15}|.+|extid-[^@]+@[^@]+|extgroupid-[^@]+@[^@]+|anyUE)$'</w:t>
      </w:r>
    </w:p>
    <w:p w14:paraId="7E06ECEB" w14:textId="77777777" w:rsidR="005B7866" w:rsidRPr="00B3056F" w:rsidRDefault="005B7866" w:rsidP="005B7866">
      <w:pPr>
        <w:pStyle w:val="PL"/>
        <w:rPr>
          <w:lang w:val="en-US"/>
        </w:rPr>
      </w:pPr>
      <w:r w:rsidRPr="00B3056F">
        <w:rPr>
          <w:lang w:val="en-US"/>
        </w:rPr>
        <w:t xml:space="preserve">        - name: subscriptionId</w:t>
      </w:r>
    </w:p>
    <w:p w14:paraId="6ABBF5BE" w14:textId="77777777" w:rsidR="005B7866" w:rsidRPr="00B3056F" w:rsidRDefault="005B7866" w:rsidP="005B7866">
      <w:pPr>
        <w:pStyle w:val="PL"/>
        <w:rPr>
          <w:lang w:val="en-US"/>
        </w:rPr>
      </w:pPr>
      <w:r w:rsidRPr="00B3056F">
        <w:rPr>
          <w:lang w:val="en-US"/>
        </w:rPr>
        <w:t xml:space="preserve">          in: path</w:t>
      </w:r>
    </w:p>
    <w:p w14:paraId="47CF7C53" w14:textId="77777777" w:rsidR="005B7866" w:rsidRPr="00B3056F" w:rsidRDefault="005B7866" w:rsidP="005B7866">
      <w:pPr>
        <w:pStyle w:val="PL"/>
        <w:rPr>
          <w:lang w:val="en-US"/>
        </w:rPr>
      </w:pPr>
      <w:r w:rsidRPr="00B3056F">
        <w:rPr>
          <w:lang w:val="en-US"/>
        </w:rPr>
        <w:t xml:space="preserve">          description: Id of the EE Subscription</w:t>
      </w:r>
    </w:p>
    <w:p w14:paraId="7DE1511E" w14:textId="77777777" w:rsidR="005B7866" w:rsidRPr="00B3056F" w:rsidRDefault="005B7866" w:rsidP="005B7866">
      <w:pPr>
        <w:pStyle w:val="PL"/>
        <w:rPr>
          <w:lang w:val="en-US"/>
        </w:rPr>
      </w:pPr>
      <w:r w:rsidRPr="00B3056F">
        <w:rPr>
          <w:lang w:val="en-US"/>
        </w:rPr>
        <w:lastRenderedPageBreak/>
        <w:t xml:space="preserve">          required: true</w:t>
      </w:r>
    </w:p>
    <w:p w14:paraId="47F1EB5A" w14:textId="77777777" w:rsidR="005B7866" w:rsidRPr="00B3056F" w:rsidRDefault="005B7866" w:rsidP="005B7866">
      <w:pPr>
        <w:pStyle w:val="PL"/>
        <w:rPr>
          <w:lang w:val="en-US"/>
        </w:rPr>
      </w:pPr>
      <w:r w:rsidRPr="00B3056F">
        <w:rPr>
          <w:lang w:val="en-US"/>
        </w:rPr>
        <w:t xml:space="preserve">          schema:</w:t>
      </w:r>
    </w:p>
    <w:p w14:paraId="26DEB47D" w14:textId="77777777" w:rsidR="005B7866" w:rsidRPr="00B3056F" w:rsidRDefault="005B7866" w:rsidP="005B7866">
      <w:pPr>
        <w:pStyle w:val="PL"/>
        <w:rPr>
          <w:lang w:val="en-US"/>
        </w:rPr>
      </w:pPr>
      <w:r w:rsidRPr="00B3056F">
        <w:rPr>
          <w:lang w:val="en-US"/>
        </w:rPr>
        <w:t xml:space="preserve">            type: string</w:t>
      </w:r>
    </w:p>
    <w:p w14:paraId="48BEDC40" w14:textId="77777777" w:rsidR="005B7866" w:rsidRPr="00B3056F" w:rsidRDefault="005B7866" w:rsidP="005B7866">
      <w:pPr>
        <w:pStyle w:val="PL"/>
      </w:pPr>
      <w:r w:rsidRPr="00B3056F">
        <w:t xml:space="preserve">        - name: supported-features</w:t>
      </w:r>
    </w:p>
    <w:p w14:paraId="5D146FF8" w14:textId="77777777" w:rsidR="005B7866" w:rsidRPr="00B3056F" w:rsidRDefault="005B7866" w:rsidP="005B7866">
      <w:pPr>
        <w:pStyle w:val="PL"/>
      </w:pPr>
      <w:r w:rsidRPr="00B3056F">
        <w:t xml:space="preserve">          in: query</w:t>
      </w:r>
    </w:p>
    <w:p w14:paraId="74186C6F" w14:textId="77777777" w:rsidR="005B7866" w:rsidRPr="00B3056F" w:rsidRDefault="005B7866" w:rsidP="005B7866">
      <w:pPr>
        <w:pStyle w:val="PL"/>
        <w:rPr>
          <w:lang w:val="en-US"/>
        </w:rPr>
      </w:pPr>
      <w:r w:rsidRPr="00B3056F">
        <w:rPr>
          <w:lang w:val="en-US"/>
        </w:rPr>
        <w:t xml:space="preserve">          description: Features required to be supported by the target NF</w:t>
      </w:r>
    </w:p>
    <w:p w14:paraId="6804DB61" w14:textId="77777777" w:rsidR="005B7866" w:rsidRPr="00B3056F" w:rsidRDefault="005B7866" w:rsidP="005B7866">
      <w:pPr>
        <w:pStyle w:val="PL"/>
      </w:pPr>
      <w:r w:rsidRPr="00B3056F">
        <w:t xml:space="preserve">          schema:</w:t>
      </w:r>
    </w:p>
    <w:p w14:paraId="1D60F839" w14:textId="77777777" w:rsidR="005B7866" w:rsidRPr="00B3056F" w:rsidRDefault="005B7866" w:rsidP="005B7866">
      <w:pPr>
        <w:pStyle w:val="PL"/>
      </w:pPr>
      <w:r w:rsidRPr="00B3056F">
        <w:t xml:space="preserve">            $ref: 'TS29571_CommonData.yaml#/components/schemas/SupportedFeatures'</w:t>
      </w:r>
    </w:p>
    <w:p w14:paraId="2C1F7056" w14:textId="77777777" w:rsidR="005B7866" w:rsidRPr="00B3056F" w:rsidRDefault="005B7866" w:rsidP="005B7866">
      <w:pPr>
        <w:pStyle w:val="PL"/>
        <w:rPr>
          <w:lang w:val="en-US"/>
        </w:rPr>
      </w:pPr>
      <w:r w:rsidRPr="00B3056F">
        <w:rPr>
          <w:lang w:val="en-US"/>
        </w:rPr>
        <w:t xml:space="preserve">      requestBody:</w:t>
      </w:r>
    </w:p>
    <w:p w14:paraId="4D254D9C" w14:textId="77777777" w:rsidR="005B7866" w:rsidRPr="00B3056F" w:rsidRDefault="005B7866" w:rsidP="005B7866">
      <w:pPr>
        <w:pStyle w:val="PL"/>
        <w:rPr>
          <w:lang w:val="en-US"/>
        </w:rPr>
      </w:pPr>
      <w:r w:rsidRPr="00B3056F">
        <w:rPr>
          <w:lang w:val="en-US"/>
        </w:rPr>
        <w:t xml:space="preserve">        content:</w:t>
      </w:r>
    </w:p>
    <w:p w14:paraId="2B1F469F" w14:textId="77777777" w:rsidR="005B7866" w:rsidRPr="00B3056F" w:rsidRDefault="005B7866" w:rsidP="005B7866">
      <w:pPr>
        <w:pStyle w:val="PL"/>
        <w:rPr>
          <w:lang w:val="en-US"/>
        </w:rPr>
      </w:pPr>
      <w:r w:rsidRPr="00B3056F">
        <w:rPr>
          <w:lang w:val="en-US"/>
        </w:rPr>
        <w:t xml:space="preserve">          application/json-patch+json:</w:t>
      </w:r>
    </w:p>
    <w:p w14:paraId="69E4F948" w14:textId="77777777" w:rsidR="005B7866" w:rsidRPr="00B3056F" w:rsidRDefault="005B7866" w:rsidP="005B7866">
      <w:pPr>
        <w:pStyle w:val="PL"/>
        <w:rPr>
          <w:lang w:val="en-US"/>
        </w:rPr>
      </w:pPr>
      <w:r w:rsidRPr="00B3056F">
        <w:rPr>
          <w:lang w:val="en-US"/>
        </w:rPr>
        <w:t xml:space="preserve">            schema:</w:t>
      </w:r>
    </w:p>
    <w:p w14:paraId="103C2FDA" w14:textId="77777777" w:rsidR="005B7866" w:rsidRPr="00B3056F" w:rsidRDefault="005B7866" w:rsidP="005B7866">
      <w:pPr>
        <w:pStyle w:val="PL"/>
        <w:rPr>
          <w:lang w:val="en-US"/>
        </w:rPr>
      </w:pPr>
      <w:r w:rsidRPr="00B3056F">
        <w:rPr>
          <w:lang w:val="en-US"/>
        </w:rPr>
        <w:t xml:space="preserve">              type: array</w:t>
      </w:r>
    </w:p>
    <w:p w14:paraId="700478DD" w14:textId="77777777" w:rsidR="005B7866" w:rsidRPr="00B3056F" w:rsidRDefault="005B7866" w:rsidP="005B7866">
      <w:pPr>
        <w:pStyle w:val="PL"/>
        <w:rPr>
          <w:lang w:val="en-US"/>
        </w:rPr>
      </w:pPr>
      <w:r w:rsidRPr="00B3056F">
        <w:rPr>
          <w:lang w:val="en-US"/>
        </w:rPr>
        <w:t xml:space="preserve">              items:</w:t>
      </w:r>
    </w:p>
    <w:p w14:paraId="769D98BD" w14:textId="77777777" w:rsidR="005B7866" w:rsidRPr="00B3056F" w:rsidRDefault="005B7866" w:rsidP="005B7866">
      <w:pPr>
        <w:pStyle w:val="PL"/>
        <w:rPr>
          <w:lang w:val="en-US"/>
        </w:rPr>
      </w:pPr>
      <w:r w:rsidRPr="00B3056F">
        <w:rPr>
          <w:lang w:val="en-US"/>
        </w:rPr>
        <w:t xml:space="preserve">                $ref: 'TS29571_CommonData.yaml#/components/schemas/PatchItem'</w:t>
      </w:r>
    </w:p>
    <w:p w14:paraId="16F97E94" w14:textId="77777777" w:rsidR="005B7866" w:rsidRPr="00B3056F" w:rsidRDefault="005B7866" w:rsidP="005B7866">
      <w:pPr>
        <w:pStyle w:val="PL"/>
        <w:rPr>
          <w:lang w:val="en-US"/>
        </w:rPr>
      </w:pPr>
      <w:r w:rsidRPr="00B3056F">
        <w:rPr>
          <w:lang w:val="en-US"/>
        </w:rPr>
        <w:t xml:space="preserve">              minItems: 1</w:t>
      </w:r>
    </w:p>
    <w:p w14:paraId="7C79A73D" w14:textId="77777777" w:rsidR="005B7866" w:rsidRPr="00B3056F" w:rsidRDefault="005B7866" w:rsidP="005B7866">
      <w:pPr>
        <w:pStyle w:val="PL"/>
        <w:rPr>
          <w:lang w:val="en-US"/>
        </w:rPr>
      </w:pPr>
      <w:r w:rsidRPr="00B3056F">
        <w:rPr>
          <w:lang w:val="en-US"/>
        </w:rPr>
        <w:t xml:space="preserve">        required: true</w:t>
      </w:r>
    </w:p>
    <w:p w14:paraId="6211C732" w14:textId="77777777" w:rsidR="005B7866" w:rsidRPr="00B3056F" w:rsidRDefault="005B7866" w:rsidP="005B7866">
      <w:pPr>
        <w:pStyle w:val="PL"/>
        <w:rPr>
          <w:lang w:val="en-US" w:eastAsia="zh-CN"/>
        </w:rPr>
      </w:pPr>
      <w:r w:rsidRPr="00B3056F">
        <w:rPr>
          <w:lang w:val="en-US"/>
        </w:rPr>
        <w:t xml:space="preserve">      responses:</w:t>
      </w:r>
    </w:p>
    <w:p w14:paraId="5F13A2B4" w14:textId="77777777" w:rsidR="005B7866" w:rsidRPr="00B3056F" w:rsidRDefault="005B7866" w:rsidP="005B7866">
      <w:pPr>
        <w:pStyle w:val="PL"/>
        <w:rPr>
          <w:lang w:eastAsia="zh-CN"/>
        </w:rPr>
      </w:pPr>
      <w:r w:rsidRPr="00B3056F">
        <w:rPr>
          <w:rFonts w:hint="eastAsia"/>
          <w:lang w:eastAsia="zh-CN"/>
        </w:rPr>
        <w:t xml:space="preserve">        '200':</w:t>
      </w:r>
    </w:p>
    <w:p w14:paraId="0F55AF8E" w14:textId="77777777" w:rsidR="005B7866" w:rsidRPr="00B3056F" w:rsidRDefault="005B7866" w:rsidP="005B7866">
      <w:pPr>
        <w:pStyle w:val="PL"/>
      </w:pPr>
      <w:r w:rsidRPr="00B3056F">
        <w:t xml:space="preserve">          description: Expected response to a valid request</w:t>
      </w:r>
    </w:p>
    <w:p w14:paraId="653C9E18" w14:textId="77777777" w:rsidR="005B7866" w:rsidRPr="00B3056F" w:rsidRDefault="005B7866" w:rsidP="005B7866">
      <w:pPr>
        <w:pStyle w:val="PL"/>
      </w:pPr>
      <w:r w:rsidRPr="00B3056F">
        <w:t xml:space="preserve">          content:</w:t>
      </w:r>
    </w:p>
    <w:p w14:paraId="6189F1CF" w14:textId="77777777" w:rsidR="005B7866" w:rsidRPr="00B3056F" w:rsidRDefault="005B7866" w:rsidP="005B7866">
      <w:pPr>
        <w:pStyle w:val="PL"/>
      </w:pPr>
      <w:r w:rsidRPr="00B3056F">
        <w:t xml:space="preserve">            application/json:</w:t>
      </w:r>
    </w:p>
    <w:p w14:paraId="040E6C0B" w14:textId="77777777" w:rsidR="005B7866" w:rsidRPr="00B3056F" w:rsidRDefault="005B7866" w:rsidP="005B7866">
      <w:pPr>
        <w:pStyle w:val="PL"/>
      </w:pPr>
      <w:r w:rsidRPr="00B3056F">
        <w:t xml:space="preserve">              schema:</w:t>
      </w:r>
    </w:p>
    <w:p w14:paraId="38538D4E" w14:textId="77777777" w:rsidR="005B7866" w:rsidRPr="00B3056F" w:rsidRDefault="005B7866" w:rsidP="005B7866">
      <w:pPr>
        <w:pStyle w:val="PL"/>
        <w:rPr>
          <w:lang w:val="en-US"/>
        </w:rPr>
      </w:pPr>
      <w:r w:rsidRPr="00B3056F">
        <w:t xml:space="preserve">                $ref: 'TS29571_CommonData.yaml#/components/schemas/</w:t>
      </w:r>
      <w:r w:rsidRPr="00B3056F">
        <w:rPr>
          <w:rFonts w:hint="eastAsia"/>
          <w:lang w:eastAsia="zh-CN"/>
        </w:rPr>
        <w:t>PatchResult</w:t>
      </w:r>
      <w:r w:rsidRPr="00B3056F">
        <w:t>'</w:t>
      </w:r>
    </w:p>
    <w:p w14:paraId="7860C2B9" w14:textId="77777777" w:rsidR="005B7866" w:rsidRPr="00B3056F" w:rsidRDefault="005B7866" w:rsidP="005B7866">
      <w:pPr>
        <w:pStyle w:val="PL"/>
        <w:rPr>
          <w:lang w:val="en-US"/>
        </w:rPr>
      </w:pPr>
      <w:r w:rsidRPr="00B3056F">
        <w:rPr>
          <w:lang w:val="en-US"/>
        </w:rPr>
        <w:t xml:space="preserve">        '204':</w:t>
      </w:r>
    </w:p>
    <w:p w14:paraId="331B27CC" w14:textId="77777777" w:rsidR="005B7866" w:rsidRPr="00B3056F" w:rsidRDefault="005B7866" w:rsidP="005B7866">
      <w:pPr>
        <w:pStyle w:val="PL"/>
        <w:rPr>
          <w:lang w:val="en-US"/>
        </w:rPr>
      </w:pPr>
      <w:r w:rsidRPr="00B3056F">
        <w:rPr>
          <w:lang w:val="en-US"/>
        </w:rPr>
        <w:t xml:space="preserve">          description: Successful response</w:t>
      </w:r>
    </w:p>
    <w:p w14:paraId="33D288DD" w14:textId="77777777" w:rsidR="005B7866" w:rsidRPr="00B3056F" w:rsidRDefault="005B7866" w:rsidP="005B7866">
      <w:pPr>
        <w:pStyle w:val="PL"/>
        <w:rPr>
          <w:lang w:val="en-US"/>
        </w:rPr>
      </w:pPr>
      <w:r w:rsidRPr="00B3056F">
        <w:rPr>
          <w:lang w:val="en-US"/>
        </w:rPr>
        <w:t xml:space="preserve">        '403':</w:t>
      </w:r>
    </w:p>
    <w:p w14:paraId="2ED95244" w14:textId="77777777" w:rsidR="005B7866" w:rsidRPr="00B3056F" w:rsidRDefault="005B7866" w:rsidP="005B7866">
      <w:pPr>
        <w:pStyle w:val="PL"/>
        <w:rPr>
          <w:lang w:val="en-US"/>
        </w:rPr>
      </w:pPr>
      <w:r w:rsidRPr="00B3056F">
        <w:rPr>
          <w:lang w:val="en-US"/>
        </w:rPr>
        <w:t xml:space="preserve">          $ref: 'TS29571_CommonData.yaml#/components/responses/403'</w:t>
      </w:r>
    </w:p>
    <w:p w14:paraId="6235B538" w14:textId="77777777" w:rsidR="005B7866" w:rsidRPr="00B3056F" w:rsidRDefault="005B7866" w:rsidP="005B7866">
      <w:pPr>
        <w:pStyle w:val="PL"/>
        <w:rPr>
          <w:lang w:val="en-US"/>
        </w:rPr>
      </w:pPr>
      <w:r w:rsidRPr="00B3056F">
        <w:rPr>
          <w:lang w:val="en-US"/>
        </w:rPr>
        <w:t xml:space="preserve">        '404':</w:t>
      </w:r>
    </w:p>
    <w:p w14:paraId="4176203A" w14:textId="77777777" w:rsidR="005B7866" w:rsidRPr="00B3056F" w:rsidRDefault="005B7866" w:rsidP="005B7866">
      <w:pPr>
        <w:pStyle w:val="PL"/>
        <w:rPr>
          <w:lang w:val="en-US"/>
        </w:rPr>
      </w:pPr>
      <w:r w:rsidRPr="00B3056F">
        <w:rPr>
          <w:lang w:val="en-US"/>
        </w:rPr>
        <w:t xml:space="preserve">          $ref: 'TS29571_CommonData.yaml#/components/responses/404'</w:t>
      </w:r>
    </w:p>
    <w:p w14:paraId="6BBF26B6" w14:textId="77777777" w:rsidR="005B7866" w:rsidRPr="00B3056F" w:rsidRDefault="005B7866" w:rsidP="005B7866">
      <w:pPr>
        <w:pStyle w:val="PL"/>
        <w:rPr>
          <w:lang w:val="en-US"/>
        </w:rPr>
      </w:pPr>
      <w:r w:rsidRPr="00B3056F">
        <w:rPr>
          <w:lang w:val="en-US"/>
        </w:rPr>
        <w:t xml:space="preserve">        default:</w:t>
      </w:r>
    </w:p>
    <w:p w14:paraId="1F3D0590" w14:textId="77777777" w:rsidR="005B7866" w:rsidRPr="00B3056F" w:rsidRDefault="005B7866" w:rsidP="005B7866">
      <w:pPr>
        <w:pStyle w:val="PL"/>
        <w:rPr>
          <w:lang w:val="en-US"/>
        </w:rPr>
      </w:pPr>
      <w:r w:rsidRPr="00B3056F">
        <w:rPr>
          <w:lang w:val="en-US"/>
        </w:rPr>
        <w:t xml:space="preserve">          description: Unexpected error</w:t>
      </w:r>
    </w:p>
    <w:p w14:paraId="030B1918" w14:textId="77777777" w:rsidR="005B7866" w:rsidRPr="00B3056F" w:rsidRDefault="005B7866" w:rsidP="005B7866">
      <w:pPr>
        <w:pStyle w:val="PL"/>
        <w:rPr>
          <w:lang w:val="en-US"/>
        </w:rPr>
      </w:pPr>
    </w:p>
    <w:p w14:paraId="5BCE4E89" w14:textId="77777777" w:rsidR="005B7866" w:rsidRPr="00B3056F" w:rsidRDefault="005B7866" w:rsidP="005B7866">
      <w:pPr>
        <w:pStyle w:val="PL"/>
        <w:rPr>
          <w:lang w:val="en-US"/>
        </w:rPr>
      </w:pPr>
      <w:r w:rsidRPr="00B3056F">
        <w:rPr>
          <w:lang w:val="en-US"/>
        </w:rPr>
        <w:t>components:</w:t>
      </w:r>
    </w:p>
    <w:p w14:paraId="14A7CD0B" w14:textId="77777777" w:rsidR="005B7866" w:rsidRPr="00B3056F" w:rsidRDefault="005B7866" w:rsidP="005B7866">
      <w:pPr>
        <w:pStyle w:val="PL"/>
        <w:rPr>
          <w:lang w:val="en-US"/>
        </w:rPr>
      </w:pPr>
      <w:r w:rsidRPr="00B3056F">
        <w:rPr>
          <w:lang w:val="en-US"/>
        </w:rPr>
        <w:t xml:space="preserve">  securitySchemes:</w:t>
      </w:r>
    </w:p>
    <w:p w14:paraId="0471DF5D" w14:textId="77777777" w:rsidR="005B7866" w:rsidRPr="00B3056F" w:rsidRDefault="005B7866" w:rsidP="005B7866">
      <w:pPr>
        <w:pStyle w:val="PL"/>
        <w:rPr>
          <w:lang w:val="en-US"/>
        </w:rPr>
      </w:pPr>
      <w:r w:rsidRPr="00B3056F">
        <w:rPr>
          <w:lang w:val="en-US"/>
        </w:rPr>
        <w:t xml:space="preserve">    oAuth2ClientCredentials:</w:t>
      </w:r>
    </w:p>
    <w:p w14:paraId="1F92A763" w14:textId="77777777" w:rsidR="005B7866" w:rsidRPr="00B3056F" w:rsidRDefault="005B7866" w:rsidP="005B7866">
      <w:pPr>
        <w:pStyle w:val="PL"/>
        <w:rPr>
          <w:lang w:val="en-US"/>
        </w:rPr>
      </w:pPr>
      <w:r w:rsidRPr="00B3056F">
        <w:rPr>
          <w:lang w:val="en-US"/>
        </w:rPr>
        <w:t xml:space="preserve">      type: oauth2</w:t>
      </w:r>
    </w:p>
    <w:p w14:paraId="582C4812" w14:textId="77777777" w:rsidR="005B7866" w:rsidRPr="00B3056F" w:rsidRDefault="005B7866" w:rsidP="005B7866">
      <w:pPr>
        <w:pStyle w:val="PL"/>
        <w:rPr>
          <w:lang w:val="en-US"/>
        </w:rPr>
      </w:pPr>
      <w:r w:rsidRPr="00B3056F">
        <w:rPr>
          <w:lang w:val="en-US"/>
        </w:rPr>
        <w:t xml:space="preserve">      flows:</w:t>
      </w:r>
    </w:p>
    <w:p w14:paraId="35D5C2D7" w14:textId="77777777" w:rsidR="005B7866" w:rsidRPr="00B3056F" w:rsidRDefault="005B7866" w:rsidP="005B7866">
      <w:pPr>
        <w:pStyle w:val="PL"/>
        <w:rPr>
          <w:lang w:val="en-US"/>
        </w:rPr>
      </w:pPr>
      <w:r w:rsidRPr="00B3056F">
        <w:rPr>
          <w:lang w:val="en-US"/>
        </w:rPr>
        <w:t xml:space="preserve">        clientCredentials:</w:t>
      </w:r>
    </w:p>
    <w:p w14:paraId="64A085F3" w14:textId="77777777" w:rsidR="005B7866" w:rsidRPr="00B3056F" w:rsidRDefault="005B7866" w:rsidP="005B7866">
      <w:pPr>
        <w:pStyle w:val="PL"/>
        <w:rPr>
          <w:lang w:val="en-US"/>
        </w:rPr>
      </w:pPr>
      <w:r w:rsidRPr="00B3056F">
        <w:rPr>
          <w:lang w:val="en-US"/>
        </w:rPr>
        <w:t xml:space="preserve">          tokenUrl: '{nrfApiRoot}/oauth2/token'</w:t>
      </w:r>
    </w:p>
    <w:p w14:paraId="7D3F9EEE" w14:textId="77777777" w:rsidR="005B7866" w:rsidRPr="00B3056F" w:rsidRDefault="005B7866" w:rsidP="005B7866">
      <w:pPr>
        <w:pStyle w:val="PL"/>
        <w:rPr>
          <w:lang w:val="en-US"/>
        </w:rPr>
      </w:pPr>
      <w:r w:rsidRPr="00B3056F">
        <w:rPr>
          <w:lang w:val="en-US"/>
        </w:rPr>
        <w:t xml:space="preserve">          scopes:</w:t>
      </w:r>
    </w:p>
    <w:p w14:paraId="0CC100A2" w14:textId="77777777" w:rsidR="005B7866" w:rsidRPr="00B3056F" w:rsidRDefault="005B7866" w:rsidP="005B7866">
      <w:pPr>
        <w:pStyle w:val="PL"/>
      </w:pPr>
      <w:r w:rsidRPr="00B3056F">
        <w:t xml:space="preserve">            nudm-ee: Access to the nudm-ee API</w:t>
      </w:r>
    </w:p>
    <w:p w14:paraId="6341F72E" w14:textId="77777777" w:rsidR="005B7866" w:rsidRPr="00B3056F" w:rsidRDefault="005B7866" w:rsidP="005B7866">
      <w:pPr>
        <w:pStyle w:val="PL"/>
        <w:rPr>
          <w:lang w:val="en-US"/>
        </w:rPr>
      </w:pPr>
    </w:p>
    <w:p w14:paraId="74B47F9E" w14:textId="77777777" w:rsidR="005B7866" w:rsidRPr="00B3056F" w:rsidRDefault="005B7866" w:rsidP="005B7866">
      <w:pPr>
        <w:pStyle w:val="PL"/>
        <w:rPr>
          <w:lang w:val="en-US"/>
        </w:rPr>
      </w:pPr>
    </w:p>
    <w:p w14:paraId="4B90BD6B" w14:textId="77777777" w:rsidR="005B7866" w:rsidRPr="00B3056F" w:rsidRDefault="005B7866" w:rsidP="005B7866">
      <w:pPr>
        <w:pStyle w:val="PL"/>
        <w:rPr>
          <w:lang w:val="en-US"/>
        </w:rPr>
      </w:pPr>
      <w:r w:rsidRPr="00B3056F">
        <w:rPr>
          <w:lang w:val="en-US"/>
        </w:rPr>
        <w:t xml:space="preserve">  schemas:</w:t>
      </w:r>
    </w:p>
    <w:p w14:paraId="0ABF96CE" w14:textId="77777777" w:rsidR="005B7866" w:rsidRPr="00B3056F" w:rsidRDefault="005B7866" w:rsidP="005B7866">
      <w:pPr>
        <w:pStyle w:val="PL"/>
        <w:rPr>
          <w:lang w:val="en-US"/>
        </w:rPr>
      </w:pPr>
    </w:p>
    <w:p w14:paraId="730903A5" w14:textId="77777777" w:rsidR="005B7866" w:rsidRPr="00B3056F" w:rsidRDefault="005B7866" w:rsidP="005B7866">
      <w:pPr>
        <w:pStyle w:val="PL"/>
        <w:rPr>
          <w:lang w:val="en-US"/>
        </w:rPr>
      </w:pPr>
      <w:r w:rsidRPr="00B3056F">
        <w:rPr>
          <w:lang w:val="en-US"/>
        </w:rPr>
        <w:t># COMPLEX TYPES:</w:t>
      </w:r>
    </w:p>
    <w:p w14:paraId="3BDDD497" w14:textId="77777777" w:rsidR="005B7866" w:rsidRPr="00B3056F" w:rsidRDefault="005B7866" w:rsidP="005B7866">
      <w:pPr>
        <w:pStyle w:val="PL"/>
        <w:rPr>
          <w:lang w:val="en-US"/>
        </w:rPr>
      </w:pPr>
    </w:p>
    <w:p w14:paraId="4831843D" w14:textId="77777777" w:rsidR="005B7866" w:rsidRPr="00B3056F" w:rsidRDefault="005B7866" w:rsidP="005B7866">
      <w:pPr>
        <w:pStyle w:val="PL"/>
        <w:rPr>
          <w:lang w:val="en-US"/>
        </w:rPr>
      </w:pPr>
      <w:r w:rsidRPr="00B3056F">
        <w:rPr>
          <w:lang w:val="en-US"/>
        </w:rPr>
        <w:t xml:space="preserve">    CreatedEeSubscription:</w:t>
      </w:r>
    </w:p>
    <w:p w14:paraId="2EAAFAC4" w14:textId="77777777" w:rsidR="005B7866" w:rsidRPr="00B3056F" w:rsidRDefault="005B7866" w:rsidP="005B7866">
      <w:pPr>
        <w:pStyle w:val="PL"/>
        <w:rPr>
          <w:lang w:val="en-US"/>
        </w:rPr>
      </w:pPr>
      <w:r w:rsidRPr="00B3056F">
        <w:rPr>
          <w:lang w:val="en-US"/>
        </w:rPr>
        <w:t xml:space="preserve">      type: object</w:t>
      </w:r>
    </w:p>
    <w:p w14:paraId="70630C8A" w14:textId="77777777" w:rsidR="005B7866" w:rsidRPr="00B3056F" w:rsidRDefault="005B7866" w:rsidP="005B7866">
      <w:pPr>
        <w:pStyle w:val="PL"/>
        <w:rPr>
          <w:lang w:val="en-US"/>
        </w:rPr>
      </w:pPr>
      <w:r w:rsidRPr="00B3056F">
        <w:rPr>
          <w:lang w:val="en-US"/>
        </w:rPr>
        <w:t xml:space="preserve">      required:</w:t>
      </w:r>
    </w:p>
    <w:p w14:paraId="22E4F415" w14:textId="77777777" w:rsidR="005B7866" w:rsidRPr="00B3056F" w:rsidRDefault="005B7866" w:rsidP="005B7866">
      <w:pPr>
        <w:pStyle w:val="PL"/>
        <w:rPr>
          <w:lang w:val="en-US"/>
        </w:rPr>
      </w:pPr>
      <w:r w:rsidRPr="00B3056F">
        <w:rPr>
          <w:lang w:val="en-US"/>
        </w:rPr>
        <w:t xml:space="preserve">        - eeSubscription</w:t>
      </w:r>
    </w:p>
    <w:p w14:paraId="44749D79" w14:textId="77777777" w:rsidR="005B7866" w:rsidRPr="00B3056F" w:rsidRDefault="005B7866" w:rsidP="005B7866">
      <w:pPr>
        <w:pStyle w:val="PL"/>
        <w:rPr>
          <w:lang w:val="en-US"/>
        </w:rPr>
      </w:pPr>
      <w:r w:rsidRPr="00B3056F">
        <w:rPr>
          <w:lang w:val="en-US"/>
        </w:rPr>
        <w:t xml:space="preserve">      properties:</w:t>
      </w:r>
    </w:p>
    <w:p w14:paraId="48CA0E9D" w14:textId="77777777" w:rsidR="005B7866" w:rsidRPr="00B3056F" w:rsidRDefault="005B7866" w:rsidP="005B7866">
      <w:pPr>
        <w:pStyle w:val="PL"/>
        <w:rPr>
          <w:lang w:val="en-US"/>
        </w:rPr>
      </w:pPr>
      <w:r w:rsidRPr="00B3056F">
        <w:rPr>
          <w:lang w:val="en-US"/>
        </w:rPr>
        <w:t xml:space="preserve">        eeSubscription:</w:t>
      </w:r>
    </w:p>
    <w:p w14:paraId="0A9F66D8" w14:textId="77777777" w:rsidR="005B7866" w:rsidRPr="00B3056F" w:rsidRDefault="005B7866" w:rsidP="005B7866">
      <w:pPr>
        <w:pStyle w:val="PL"/>
        <w:rPr>
          <w:lang w:val="en-US"/>
        </w:rPr>
      </w:pPr>
      <w:r w:rsidRPr="00B3056F">
        <w:rPr>
          <w:lang w:val="en-US"/>
        </w:rPr>
        <w:t xml:space="preserve">            $ref: '#/components/schemas/EeSubscription'</w:t>
      </w:r>
    </w:p>
    <w:p w14:paraId="20391CBA" w14:textId="77777777" w:rsidR="005B7866" w:rsidRPr="00B3056F" w:rsidRDefault="005B7866" w:rsidP="005B7866">
      <w:pPr>
        <w:pStyle w:val="PL"/>
        <w:rPr>
          <w:lang w:val="en-US"/>
        </w:rPr>
      </w:pPr>
      <w:r w:rsidRPr="00B3056F">
        <w:rPr>
          <w:lang w:val="en-US"/>
        </w:rPr>
        <w:t xml:space="preserve">        numberOfUes:</w:t>
      </w:r>
    </w:p>
    <w:p w14:paraId="4A0FBE26" w14:textId="77777777" w:rsidR="005B7866" w:rsidRPr="00B3056F" w:rsidRDefault="005B7866" w:rsidP="005B7866">
      <w:pPr>
        <w:pStyle w:val="PL"/>
        <w:rPr>
          <w:lang w:val="en-US"/>
        </w:rPr>
      </w:pPr>
      <w:r w:rsidRPr="00B3056F">
        <w:rPr>
          <w:lang w:val="en-US"/>
        </w:rPr>
        <w:t xml:space="preserve">          $ref: </w:t>
      </w:r>
      <w:r w:rsidRPr="00B3056F">
        <w:t>'TS29571_CommonData.yaml#/components/schemas/Uinteger'</w:t>
      </w:r>
    </w:p>
    <w:p w14:paraId="58FE8295" w14:textId="77777777" w:rsidR="005B7866" w:rsidRPr="00B3056F" w:rsidRDefault="005B7866" w:rsidP="005B7866">
      <w:pPr>
        <w:pStyle w:val="PL"/>
      </w:pPr>
      <w:r w:rsidRPr="00B3056F">
        <w:rPr>
          <w:lang w:val="en-US"/>
        </w:rPr>
        <w:t xml:space="preserve">        </w:t>
      </w:r>
      <w:r w:rsidRPr="00B3056F">
        <w:rPr>
          <w:rFonts w:hint="eastAsia"/>
        </w:rPr>
        <w:t>ev</w:t>
      </w:r>
      <w:r w:rsidRPr="00B3056F">
        <w:t>en</w:t>
      </w:r>
      <w:r w:rsidRPr="00B3056F">
        <w:rPr>
          <w:rFonts w:hint="eastAsia"/>
        </w:rPr>
        <w:t>tReport</w:t>
      </w:r>
      <w:r w:rsidRPr="00B3056F">
        <w:t>s:</w:t>
      </w:r>
    </w:p>
    <w:p w14:paraId="36E4729C" w14:textId="77777777" w:rsidR="005B7866" w:rsidRPr="00B3056F" w:rsidRDefault="005B7866" w:rsidP="005B7866">
      <w:pPr>
        <w:pStyle w:val="PL"/>
        <w:rPr>
          <w:lang w:val="en-US"/>
        </w:rPr>
      </w:pPr>
      <w:r w:rsidRPr="00B3056F">
        <w:rPr>
          <w:lang w:val="en-US"/>
        </w:rPr>
        <w:t xml:space="preserve">            type: array</w:t>
      </w:r>
    </w:p>
    <w:p w14:paraId="750D9466" w14:textId="77777777" w:rsidR="005B7866" w:rsidRPr="00B3056F" w:rsidRDefault="005B7866" w:rsidP="005B7866">
      <w:pPr>
        <w:pStyle w:val="PL"/>
        <w:rPr>
          <w:lang w:val="en-US"/>
        </w:rPr>
      </w:pPr>
      <w:r w:rsidRPr="00B3056F">
        <w:rPr>
          <w:lang w:val="en-US"/>
        </w:rPr>
        <w:t xml:space="preserve">            items:</w:t>
      </w:r>
    </w:p>
    <w:p w14:paraId="25030312" w14:textId="77777777" w:rsidR="005B7866" w:rsidRPr="00B3056F" w:rsidRDefault="005B7866" w:rsidP="005B7866">
      <w:pPr>
        <w:pStyle w:val="PL"/>
      </w:pPr>
      <w:r w:rsidRPr="00B3056F">
        <w:rPr>
          <w:lang w:val="en-US"/>
        </w:rPr>
        <w:t xml:space="preserve">              $ref: '#/components/schemas/</w:t>
      </w:r>
      <w:r w:rsidRPr="00B3056F">
        <w:t>MonitoringReport'</w:t>
      </w:r>
    </w:p>
    <w:p w14:paraId="7F99804F" w14:textId="77777777" w:rsidR="005B7866" w:rsidRDefault="005B7866" w:rsidP="005B7866">
      <w:pPr>
        <w:pStyle w:val="PL"/>
      </w:pPr>
      <w:r w:rsidRPr="00B3056F">
        <w:t xml:space="preserve">            minItems: 1</w:t>
      </w:r>
    </w:p>
    <w:p w14:paraId="3EDC4E6F" w14:textId="77777777" w:rsidR="005B7866" w:rsidRPr="00B3056F" w:rsidRDefault="005B7866" w:rsidP="005B7866">
      <w:pPr>
        <w:pStyle w:val="PL"/>
        <w:rPr>
          <w:lang w:val="en-US"/>
        </w:rPr>
      </w:pPr>
      <w:r w:rsidRPr="00B3056F">
        <w:rPr>
          <w:lang w:val="en-US"/>
        </w:rPr>
        <w:t xml:space="preserve">        </w:t>
      </w:r>
      <w:r>
        <w:rPr>
          <w:lang w:eastAsia="zh-CN"/>
        </w:rPr>
        <w:t>epcStatusInd</w:t>
      </w:r>
      <w:r w:rsidRPr="00B3056F">
        <w:rPr>
          <w:lang w:val="en-US"/>
        </w:rPr>
        <w:t>:</w:t>
      </w:r>
    </w:p>
    <w:p w14:paraId="24B9DC5B" w14:textId="77777777" w:rsidR="005B7866" w:rsidRPr="00B3056F" w:rsidRDefault="005B7866" w:rsidP="005B7866">
      <w:pPr>
        <w:pStyle w:val="PL"/>
        <w:rPr>
          <w:lang w:val="en-US"/>
        </w:rPr>
      </w:pPr>
      <w:r w:rsidRPr="00B3056F">
        <w:rPr>
          <w:lang w:val="en-US"/>
        </w:rPr>
        <w:t xml:space="preserve">          </w:t>
      </w:r>
      <w:r>
        <w:rPr>
          <w:lang w:val="en-US"/>
        </w:rPr>
        <w:t>type: boolean</w:t>
      </w:r>
    </w:p>
    <w:p w14:paraId="09475558" w14:textId="77777777" w:rsidR="005B7866" w:rsidRPr="00B3056F" w:rsidRDefault="005B7866" w:rsidP="005B7866">
      <w:pPr>
        <w:pStyle w:val="PL"/>
        <w:rPr>
          <w:lang w:val="en-US"/>
        </w:rPr>
      </w:pPr>
    </w:p>
    <w:p w14:paraId="10A1D2FC" w14:textId="77777777" w:rsidR="005B7866" w:rsidRPr="00B3056F" w:rsidRDefault="005B7866" w:rsidP="005B7866">
      <w:pPr>
        <w:pStyle w:val="PL"/>
        <w:rPr>
          <w:lang w:val="en-US"/>
        </w:rPr>
      </w:pPr>
      <w:r w:rsidRPr="00B3056F">
        <w:rPr>
          <w:lang w:val="en-US"/>
        </w:rPr>
        <w:t xml:space="preserve">    EeSubscription:</w:t>
      </w:r>
    </w:p>
    <w:p w14:paraId="2B27C200" w14:textId="77777777" w:rsidR="005B7866" w:rsidRPr="00B3056F" w:rsidRDefault="005B7866" w:rsidP="005B7866">
      <w:pPr>
        <w:pStyle w:val="PL"/>
        <w:rPr>
          <w:lang w:val="en-US"/>
        </w:rPr>
      </w:pPr>
      <w:r w:rsidRPr="00B3056F">
        <w:rPr>
          <w:lang w:val="en-US"/>
        </w:rPr>
        <w:t xml:space="preserve">      type: object</w:t>
      </w:r>
    </w:p>
    <w:p w14:paraId="2F4A332C" w14:textId="77777777" w:rsidR="005B7866" w:rsidRPr="00B3056F" w:rsidRDefault="005B7866" w:rsidP="005B7866">
      <w:pPr>
        <w:pStyle w:val="PL"/>
        <w:rPr>
          <w:lang w:val="en-US"/>
        </w:rPr>
      </w:pPr>
      <w:r w:rsidRPr="00B3056F">
        <w:rPr>
          <w:lang w:val="en-US"/>
        </w:rPr>
        <w:t xml:space="preserve">      required:</w:t>
      </w:r>
    </w:p>
    <w:p w14:paraId="4C99E92A" w14:textId="77777777" w:rsidR="005B7866" w:rsidRPr="00B3056F" w:rsidRDefault="005B7866" w:rsidP="005B7866">
      <w:pPr>
        <w:pStyle w:val="PL"/>
        <w:rPr>
          <w:lang w:val="en-US"/>
        </w:rPr>
      </w:pPr>
      <w:r w:rsidRPr="00B3056F">
        <w:rPr>
          <w:lang w:val="en-US"/>
        </w:rPr>
        <w:t xml:space="preserve">        - callbackReference</w:t>
      </w:r>
    </w:p>
    <w:p w14:paraId="4792C35A" w14:textId="77777777" w:rsidR="005B7866" w:rsidRPr="00B3056F" w:rsidRDefault="005B7866" w:rsidP="005B7866">
      <w:pPr>
        <w:pStyle w:val="PL"/>
        <w:rPr>
          <w:lang w:val="en-US"/>
        </w:rPr>
      </w:pPr>
      <w:r w:rsidRPr="00B3056F">
        <w:rPr>
          <w:lang w:val="en-US"/>
        </w:rPr>
        <w:t xml:space="preserve">        - monitoringConfigurations</w:t>
      </w:r>
    </w:p>
    <w:p w14:paraId="645D3E64" w14:textId="77777777" w:rsidR="005B7866" w:rsidRPr="00B3056F" w:rsidRDefault="005B7866" w:rsidP="005B7866">
      <w:pPr>
        <w:pStyle w:val="PL"/>
        <w:rPr>
          <w:lang w:val="en-US"/>
        </w:rPr>
      </w:pPr>
      <w:r w:rsidRPr="00B3056F">
        <w:rPr>
          <w:lang w:val="en-US"/>
        </w:rPr>
        <w:t xml:space="preserve">      properties:</w:t>
      </w:r>
    </w:p>
    <w:p w14:paraId="682F7557" w14:textId="77777777" w:rsidR="005B7866" w:rsidRPr="00B3056F" w:rsidRDefault="005B7866" w:rsidP="005B7866">
      <w:pPr>
        <w:pStyle w:val="PL"/>
        <w:rPr>
          <w:lang w:val="en-US"/>
        </w:rPr>
      </w:pPr>
      <w:r w:rsidRPr="00B3056F">
        <w:rPr>
          <w:lang w:val="en-US"/>
        </w:rPr>
        <w:t xml:space="preserve">        callbackReference:</w:t>
      </w:r>
    </w:p>
    <w:p w14:paraId="7FB583D6"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#/components/schemas/Uri'</w:t>
      </w:r>
    </w:p>
    <w:p w14:paraId="718FA4E5" w14:textId="77777777" w:rsidR="005B7866" w:rsidRPr="00B3056F" w:rsidRDefault="005B7866" w:rsidP="005B7866">
      <w:pPr>
        <w:pStyle w:val="PL"/>
        <w:rPr>
          <w:lang w:val="en-US"/>
        </w:rPr>
      </w:pPr>
      <w:r w:rsidRPr="00B3056F">
        <w:rPr>
          <w:lang w:val="en-US"/>
        </w:rPr>
        <w:t xml:space="preserve">        monitoringConfigurations:</w:t>
      </w:r>
    </w:p>
    <w:p w14:paraId="2EB5E4A5" w14:textId="77777777" w:rsidR="005B7866" w:rsidRPr="00B3056F" w:rsidRDefault="005B7866" w:rsidP="005B7866">
      <w:pPr>
        <w:pStyle w:val="PL"/>
        <w:rPr>
          <w:lang w:val="en-US"/>
        </w:rPr>
      </w:pPr>
      <w:r w:rsidRPr="00B3056F">
        <w:rPr>
          <w:lang w:val="en-US"/>
        </w:rPr>
        <w:t xml:space="preserve">          description: </w:t>
      </w:r>
      <w:r w:rsidRPr="00B3056F">
        <w:rPr>
          <w:rFonts w:cs="Arial"/>
          <w:szCs w:val="18"/>
        </w:rPr>
        <w:t>A map (list of key-value pairs where ReferenceId serves as key) of MonitoringConfigurations</w:t>
      </w:r>
    </w:p>
    <w:p w14:paraId="131166BC" w14:textId="77777777" w:rsidR="005B7866" w:rsidRPr="00B3056F" w:rsidRDefault="005B7866" w:rsidP="005B7866">
      <w:pPr>
        <w:pStyle w:val="PL"/>
        <w:rPr>
          <w:lang w:val="en-US"/>
        </w:rPr>
      </w:pPr>
      <w:r w:rsidRPr="00B3056F">
        <w:rPr>
          <w:lang w:val="en-US"/>
        </w:rPr>
        <w:t xml:space="preserve">          type: object</w:t>
      </w:r>
    </w:p>
    <w:p w14:paraId="1D9EF724" w14:textId="77777777" w:rsidR="005B7866" w:rsidRPr="00B3056F" w:rsidRDefault="005B7866" w:rsidP="005B7866">
      <w:pPr>
        <w:pStyle w:val="PL"/>
        <w:rPr>
          <w:lang w:val="en-US"/>
        </w:rPr>
      </w:pPr>
      <w:r w:rsidRPr="00B3056F">
        <w:rPr>
          <w:lang w:val="en-US"/>
        </w:rPr>
        <w:t xml:space="preserve">          additionalProperties:</w:t>
      </w:r>
    </w:p>
    <w:p w14:paraId="767BE66F" w14:textId="77777777" w:rsidR="005B7866" w:rsidRPr="00B3056F" w:rsidRDefault="005B7866" w:rsidP="005B7866">
      <w:pPr>
        <w:pStyle w:val="PL"/>
        <w:rPr>
          <w:lang w:val="en-US"/>
        </w:rPr>
      </w:pPr>
      <w:r w:rsidRPr="00B3056F">
        <w:rPr>
          <w:lang w:val="en-US"/>
        </w:rPr>
        <w:lastRenderedPageBreak/>
        <w:t xml:space="preserve">            $ref: '#/components/schemas/MonitoringConfiguration'</w:t>
      </w:r>
    </w:p>
    <w:p w14:paraId="0A441FAC" w14:textId="77777777" w:rsidR="005B7866" w:rsidRPr="00B3056F" w:rsidRDefault="005B7866" w:rsidP="005B7866">
      <w:pPr>
        <w:pStyle w:val="PL"/>
        <w:rPr>
          <w:lang w:val="en-US"/>
        </w:rPr>
      </w:pPr>
      <w:r w:rsidRPr="00B3056F">
        <w:rPr>
          <w:lang w:val="en-US"/>
        </w:rPr>
        <w:t xml:space="preserve">          minProperties: 1</w:t>
      </w:r>
    </w:p>
    <w:p w14:paraId="727FB9F6" w14:textId="77777777" w:rsidR="005B7866" w:rsidRPr="00B3056F" w:rsidRDefault="005B7866" w:rsidP="005B7866">
      <w:pPr>
        <w:pStyle w:val="PL"/>
        <w:rPr>
          <w:lang w:val="en-US"/>
        </w:rPr>
      </w:pPr>
      <w:r w:rsidRPr="00B3056F">
        <w:rPr>
          <w:lang w:val="en-US"/>
        </w:rPr>
        <w:t xml:space="preserve">        reportingOptions:</w:t>
      </w:r>
    </w:p>
    <w:p w14:paraId="290E0037" w14:textId="77777777" w:rsidR="005B7866" w:rsidRPr="00B3056F" w:rsidRDefault="005B7866" w:rsidP="005B7866">
      <w:pPr>
        <w:pStyle w:val="PL"/>
        <w:rPr>
          <w:lang w:val="en-US"/>
        </w:rPr>
      </w:pPr>
      <w:r w:rsidRPr="00B3056F">
        <w:rPr>
          <w:lang w:val="en-US"/>
        </w:rPr>
        <w:t xml:space="preserve">          $ref: '#/components/schemas/ReportingOptions'</w:t>
      </w:r>
    </w:p>
    <w:p w14:paraId="192AFC8C" w14:textId="77777777" w:rsidR="005B7866" w:rsidRPr="00B3056F" w:rsidRDefault="005B7866" w:rsidP="005B7866">
      <w:pPr>
        <w:pStyle w:val="PL"/>
        <w:rPr>
          <w:lang w:val="en-US"/>
        </w:rPr>
      </w:pPr>
      <w:r w:rsidRPr="00B3056F">
        <w:rPr>
          <w:lang w:val="en-US"/>
        </w:rPr>
        <w:t xml:space="preserve">        supportedFeatures:</w:t>
      </w:r>
    </w:p>
    <w:p w14:paraId="2127540A"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#/components/schemas/SupportedFeatures'</w:t>
      </w:r>
    </w:p>
    <w:p w14:paraId="7CCFBA8D" w14:textId="77777777" w:rsidR="005B7866" w:rsidRPr="00B3056F" w:rsidRDefault="005B7866" w:rsidP="005B7866">
      <w:pPr>
        <w:pStyle w:val="PL"/>
      </w:pPr>
      <w:r w:rsidRPr="00B3056F">
        <w:t xml:space="preserve">        subscriptionId:</w:t>
      </w:r>
    </w:p>
    <w:p w14:paraId="4834B8E5" w14:textId="77777777" w:rsidR="005B7866" w:rsidRDefault="005B7866" w:rsidP="005B7866">
      <w:pPr>
        <w:pStyle w:val="PL"/>
        <w:rPr>
          <w:lang w:val="en-US"/>
        </w:rPr>
      </w:pPr>
      <w:r w:rsidRPr="00B3056F">
        <w:t xml:space="preserve">          type: string</w:t>
      </w:r>
    </w:p>
    <w:p w14:paraId="29A604D5" w14:textId="77777777" w:rsidR="005B7866" w:rsidRDefault="005B7866" w:rsidP="005B7866">
      <w:pPr>
        <w:pStyle w:val="PL"/>
        <w:rPr>
          <w:lang w:val="en-US"/>
        </w:rPr>
      </w:pPr>
      <w:r>
        <w:rPr>
          <w:lang w:val="en-US"/>
        </w:rPr>
        <w:t xml:space="preserve">        contextInfo:</w:t>
      </w:r>
    </w:p>
    <w:p w14:paraId="61141879" w14:textId="77777777" w:rsidR="005B7866" w:rsidRPr="00B3056F" w:rsidRDefault="005B7866" w:rsidP="005B7866">
      <w:pPr>
        <w:pStyle w:val="PL"/>
      </w:pPr>
      <w:r>
        <w:rPr>
          <w:lang w:val="en-US"/>
        </w:rPr>
        <w:t xml:space="preserve">          $ref: 'TS29503_Nudm_SDM.yaml#/components/schemas/ContextInfo'</w:t>
      </w:r>
    </w:p>
    <w:p w14:paraId="5AFBC388" w14:textId="77777777" w:rsidR="005B7866" w:rsidRPr="00B3056F" w:rsidRDefault="005B7866" w:rsidP="005B7866">
      <w:pPr>
        <w:pStyle w:val="PL"/>
        <w:rPr>
          <w:lang w:val="en-US"/>
        </w:rPr>
      </w:pPr>
      <w:r w:rsidRPr="00B3056F">
        <w:rPr>
          <w:lang w:val="en-US"/>
        </w:rPr>
        <w:t xml:space="preserve">        </w:t>
      </w:r>
      <w:r>
        <w:rPr>
          <w:lang w:eastAsia="zh-CN"/>
        </w:rPr>
        <w:t>epcAppliedInd</w:t>
      </w:r>
      <w:r w:rsidRPr="00B3056F">
        <w:rPr>
          <w:lang w:val="en-US"/>
        </w:rPr>
        <w:t>:</w:t>
      </w:r>
    </w:p>
    <w:p w14:paraId="07890FA0" w14:textId="77777777" w:rsidR="005B7866" w:rsidRDefault="005B7866" w:rsidP="005B7866">
      <w:pPr>
        <w:pStyle w:val="PL"/>
        <w:rPr>
          <w:lang w:val="en-US"/>
        </w:rPr>
      </w:pPr>
      <w:r w:rsidRPr="00B3056F">
        <w:rPr>
          <w:lang w:val="en-US"/>
        </w:rPr>
        <w:t xml:space="preserve">          </w:t>
      </w:r>
      <w:r>
        <w:rPr>
          <w:lang w:val="en-US"/>
        </w:rPr>
        <w:t>type: boolean</w:t>
      </w:r>
    </w:p>
    <w:p w14:paraId="30293116" w14:textId="77777777" w:rsidR="005B7866" w:rsidRDefault="005B7866" w:rsidP="005B7866">
      <w:pPr>
        <w:pStyle w:val="PL"/>
        <w:rPr>
          <w:lang w:val="en-US"/>
        </w:rPr>
      </w:pPr>
      <w:r>
        <w:rPr>
          <w:lang w:val="en-US"/>
        </w:rPr>
        <w:t xml:space="preserve">          default: false</w:t>
      </w:r>
    </w:p>
    <w:p w14:paraId="374CE92B" w14:textId="77777777" w:rsidR="005B7866" w:rsidRPr="00B3056F" w:rsidRDefault="005B7866" w:rsidP="005B7866">
      <w:pPr>
        <w:pStyle w:val="PL"/>
        <w:rPr>
          <w:lang w:val="en-US"/>
        </w:rPr>
      </w:pPr>
      <w:r w:rsidRPr="00B3056F">
        <w:rPr>
          <w:lang w:val="en-US"/>
        </w:rPr>
        <w:t xml:space="preserve">        </w:t>
      </w:r>
      <w:r>
        <w:t>scefDiamHost</w:t>
      </w:r>
      <w:r w:rsidRPr="00B3056F">
        <w:rPr>
          <w:lang w:val="en-US"/>
        </w:rPr>
        <w:t>:</w:t>
      </w:r>
    </w:p>
    <w:p w14:paraId="1C99D7BC" w14:textId="77777777" w:rsidR="005B7866" w:rsidRDefault="005B7866" w:rsidP="005B7866">
      <w:pPr>
        <w:pStyle w:val="PL"/>
        <w:rPr>
          <w:lang w:val="en-US"/>
        </w:rPr>
      </w:pPr>
      <w:r w:rsidRPr="00B3056F">
        <w:rPr>
          <w:lang w:val="en-US"/>
        </w:rPr>
        <w:t xml:space="preserve">          $ref: '</w:t>
      </w:r>
      <w:r w:rsidRPr="00B3056F">
        <w:t>TS29571_CommonData.yaml</w:t>
      </w:r>
      <w:r>
        <w:rPr>
          <w:lang w:val="en-US"/>
        </w:rPr>
        <w:t>#/components/schemas/</w:t>
      </w:r>
      <w:r>
        <w:t>DiameterIdentity</w:t>
      </w:r>
      <w:r w:rsidRPr="00B3056F">
        <w:rPr>
          <w:lang w:val="en-US"/>
        </w:rPr>
        <w:t>'</w:t>
      </w:r>
    </w:p>
    <w:p w14:paraId="54F61B37" w14:textId="77777777" w:rsidR="005B7866" w:rsidRPr="00B3056F" w:rsidRDefault="005B7866" w:rsidP="005B7866">
      <w:pPr>
        <w:pStyle w:val="PL"/>
        <w:rPr>
          <w:lang w:val="en-US"/>
        </w:rPr>
      </w:pPr>
      <w:r w:rsidRPr="00B3056F">
        <w:rPr>
          <w:lang w:val="en-US"/>
        </w:rPr>
        <w:t xml:space="preserve">        </w:t>
      </w:r>
      <w:r>
        <w:t>scef</w:t>
      </w:r>
      <w:r>
        <w:rPr>
          <w:rFonts w:eastAsia="MS Mincho"/>
          <w:lang w:val="en-US"/>
        </w:rPr>
        <w:t>D</w:t>
      </w:r>
      <w:r>
        <w:rPr>
          <w:rFonts w:eastAsia="MS Mincho"/>
        </w:rPr>
        <w:t>iamRealm</w:t>
      </w:r>
      <w:r w:rsidRPr="00B3056F">
        <w:rPr>
          <w:lang w:val="en-US"/>
        </w:rPr>
        <w:t>:</w:t>
      </w:r>
    </w:p>
    <w:p w14:paraId="007EF79C" w14:textId="77777777" w:rsidR="005B7866" w:rsidRDefault="005B7866" w:rsidP="005B7866">
      <w:pPr>
        <w:pStyle w:val="PL"/>
        <w:rPr>
          <w:lang w:val="en-US"/>
        </w:rPr>
      </w:pPr>
      <w:r w:rsidRPr="00B3056F">
        <w:rPr>
          <w:lang w:val="en-US"/>
        </w:rPr>
        <w:t xml:space="preserve">          $ref: '</w:t>
      </w:r>
      <w:r w:rsidRPr="00B3056F">
        <w:t>TS29571_CommonData.yaml</w:t>
      </w:r>
      <w:r>
        <w:rPr>
          <w:lang w:val="en-US"/>
        </w:rPr>
        <w:t>#/components/schemas/</w:t>
      </w:r>
      <w:r>
        <w:t>DiameterIdentity</w:t>
      </w:r>
      <w:r w:rsidRPr="00B3056F">
        <w:rPr>
          <w:lang w:val="en-US"/>
        </w:rPr>
        <w:t>'</w:t>
      </w:r>
    </w:p>
    <w:p w14:paraId="21EDBAFE" w14:textId="77777777" w:rsidR="005B7866" w:rsidRDefault="005B7866" w:rsidP="005B7866">
      <w:pPr>
        <w:pStyle w:val="PL"/>
      </w:pPr>
      <w:r>
        <w:rPr>
          <w:lang w:val="en-US"/>
        </w:rPr>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t>:</w:t>
      </w:r>
    </w:p>
    <w:p w14:paraId="382B7944" w14:textId="77777777" w:rsidR="005B7866" w:rsidRDefault="005B7866" w:rsidP="005B7866">
      <w:pPr>
        <w:pStyle w:val="PL"/>
        <w:rPr>
          <w:lang w:val="en-US"/>
        </w:rPr>
      </w:pPr>
      <w:r w:rsidRPr="00B3056F">
        <w:rPr>
          <w:lang w:val="en-US"/>
        </w:rPr>
        <w:t xml:space="preserve">          type: </w:t>
      </w:r>
      <w:r>
        <w:rPr>
          <w:lang w:val="en-US"/>
        </w:rPr>
        <w:t>string</w:t>
      </w:r>
    </w:p>
    <w:p w14:paraId="76D8069F" w14:textId="77777777" w:rsidR="005B7866" w:rsidRDefault="005B7866" w:rsidP="005B7866">
      <w:pPr>
        <w:pStyle w:val="PL"/>
        <w:rPr>
          <w:lang w:val="en-US"/>
        </w:rPr>
      </w:pPr>
      <w:r>
        <w:rPr>
          <w:lang w:val="en-US"/>
        </w:rPr>
        <w:t xml:space="preserve">        secondCallbackRef:</w:t>
      </w:r>
    </w:p>
    <w:p w14:paraId="5882ECE8" w14:textId="77777777" w:rsidR="005B7866" w:rsidRPr="00B3056F" w:rsidRDefault="005B7866" w:rsidP="005B7866">
      <w:pPr>
        <w:pStyle w:val="PL"/>
        <w:rPr>
          <w:lang w:val="en-US"/>
        </w:rPr>
      </w:pPr>
      <w:r>
        <w:rPr>
          <w:lang w:val="en-US"/>
        </w:rPr>
        <w:t xml:space="preserve">          $ref: '</w:t>
      </w:r>
      <w:r>
        <w:t>TS29571_CommonData.yaml</w:t>
      </w:r>
      <w:r>
        <w:rPr>
          <w:lang w:val="en-US"/>
        </w:rPr>
        <w:t>#/components/schemas/Uri'</w:t>
      </w:r>
    </w:p>
    <w:p w14:paraId="31C776E5" w14:textId="77777777" w:rsidR="005B7866" w:rsidRPr="00B3056F" w:rsidRDefault="005B7866" w:rsidP="005B7866">
      <w:pPr>
        <w:pStyle w:val="PL"/>
        <w:rPr>
          <w:lang w:val="en-US"/>
        </w:rPr>
      </w:pPr>
    </w:p>
    <w:p w14:paraId="4C28F746" w14:textId="77777777" w:rsidR="005B7866" w:rsidRPr="00B3056F" w:rsidRDefault="005B7866" w:rsidP="005B7866">
      <w:pPr>
        <w:pStyle w:val="PL"/>
        <w:rPr>
          <w:lang w:val="en-US"/>
        </w:rPr>
      </w:pPr>
    </w:p>
    <w:p w14:paraId="5AA3083A" w14:textId="77777777" w:rsidR="005B7866" w:rsidRPr="00B3056F" w:rsidRDefault="005B7866" w:rsidP="005B7866">
      <w:pPr>
        <w:pStyle w:val="PL"/>
        <w:rPr>
          <w:lang w:val="en-US"/>
        </w:rPr>
      </w:pPr>
    </w:p>
    <w:p w14:paraId="3B7F8412" w14:textId="77777777" w:rsidR="005B7866" w:rsidRPr="00B3056F" w:rsidRDefault="005B7866" w:rsidP="005B7866">
      <w:pPr>
        <w:pStyle w:val="PL"/>
        <w:rPr>
          <w:lang w:val="en-US"/>
        </w:rPr>
      </w:pPr>
      <w:r w:rsidRPr="00B3056F">
        <w:rPr>
          <w:lang w:val="en-US"/>
        </w:rPr>
        <w:t xml:space="preserve">    MonitoringConfiguration:</w:t>
      </w:r>
    </w:p>
    <w:p w14:paraId="25FA68B4" w14:textId="77777777" w:rsidR="005B7866" w:rsidRPr="00B3056F" w:rsidRDefault="005B7866" w:rsidP="005B7866">
      <w:pPr>
        <w:pStyle w:val="PL"/>
        <w:rPr>
          <w:lang w:val="en-US"/>
        </w:rPr>
      </w:pPr>
      <w:r w:rsidRPr="00B3056F">
        <w:rPr>
          <w:lang w:val="en-US"/>
        </w:rPr>
        <w:t xml:space="preserve">      type: object</w:t>
      </w:r>
    </w:p>
    <w:p w14:paraId="128F83C8" w14:textId="77777777" w:rsidR="005B7866" w:rsidRPr="00B3056F" w:rsidRDefault="005B7866" w:rsidP="005B7866">
      <w:pPr>
        <w:pStyle w:val="PL"/>
        <w:rPr>
          <w:lang w:val="en-US"/>
        </w:rPr>
      </w:pPr>
      <w:r w:rsidRPr="00B3056F">
        <w:rPr>
          <w:lang w:val="en-US"/>
        </w:rPr>
        <w:t xml:space="preserve">      required:</w:t>
      </w:r>
    </w:p>
    <w:p w14:paraId="26BF4096" w14:textId="77777777" w:rsidR="005B7866" w:rsidRPr="00B3056F" w:rsidRDefault="005B7866" w:rsidP="005B7866">
      <w:pPr>
        <w:pStyle w:val="PL"/>
        <w:rPr>
          <w:lang w:val="en-US"/>
        </w:rPr>
      </w:pPr>
      <w:r w:rsidRPr="00B3056F">
        <w:rPr>
          <w:lang w:val="en-US"/>
        </w:rPr>
        <w:t xml:space="preserve">        - eventType</w:t>
      </w:r>
    </w:p>
    <w:p w14:paraId="121D856C" w14:textId="77777777" w:rsidR="005B7866" w:rsidRPr="00B3056F" w:rsidRDefault="005B7866" w:rsidP="005B7866">
      <w:pPr>
        <w:pStyle w:val="PL"/>
        <w:rPr>
          <w:lang w:val="en-US"/>
        </w:rPr>
      </w:pPr>
      <w:r w:rsidRPr="00B3056F">
        <w:rPr>
          <w:lang w:val="en-US"/>
        </w:rPr>
        <w:t xml:space="preserve">      properties:</w:t>
      </w:r>
    </w:p>
    <w:p w14:paraId="11944C4A" w14:textId="77777777" w:rsidR="005B7866" w:rsidRPr="00B3056F" w:rsidRDefault="005B7866" w:rsidP="005B7866">
      <w:pPr>
        <w:pStyle w:val="PL"/>
        <w:rPr>
          <w:lang w:val="en-US"/>
        </w:rPr>
      </w:pPr>
      <w:r w:rsidRPr="00B3056F">
        <w:rPr>
          <w:lang w:val="en-US"/>
        </w:rPr>
        <w:t xml:space="preserve">        eventType:</w:t>
      </w:r>
    </w:p>
    <w:p w14:paraId="013F7460" w14:textId="77777777" w:rsidR="005B7866" w:rsidRPr="00B3056F" w:rsidRDefault="005B7866" w:rsidP="005B7866">
      <w:pPr>
        <w:pStyle w:val="PL"/>
        <w:rPr>
          <w:lang w:val="en-US"/>
        </w:rPr>
      </w:pPr>
      <w:r w:rsidRPr="00B3056F">
        <w:rPr>
          <w:lang w:val="en-US"/>
        </w:rPr>
        <w:t xml:space="preserve">          $ref: '#/components/schemas/EventType'</w:t>
      </w:r>
    </w:p>
    <w:p w14:paraId="7A6030E8" w14:textId="77777777" w:rsidR="005B7866" w:rsidRPr="00B3056F" w:rsidRDefault="005B7866" w:rsidP="005B7866">
      <w:pPr>
        <w:pStyle w:val="PL"/>
        <w:rPr>
          <w:lang w:val="en-US"/>
        </w:rPr>
      </w:pPr>
      <w:r w:rsidRPr="00B3056F">
        <w:rPr>
          <w:lang w:val="en-US"/>
        </w:rPr>
        <w:t xml:space="preserve">        immediateFlag:</w:t>
      </w:r>
    </w:p>
    <w:p w14:paraId="574130AA" w14:textId="77777777" w:rsidR="005B7866" w:rsidRPr="00B3056F" w:rsidRDefault="005B7866" w:rsidP="005B7866">
      <w:pPr>
        <w:pStyle w:val="PL"/>
        <w:rPr>
          <w:lang w:val="en-US"/>
        </w:rPr>
      </w:pPr>
      <w:r w:rsidRPr="00B3056F">
        <w:rPr>
          <w:lang w:val="en-US"/>
        </w:rPr>
        <w:t xml:space="preserve">          type: boolean</w:t>
      </w:r>
    </w:p>
    <w:p w14:paraId="7AF4BCDA" w14:textId="77777777" w:rsidR="005B7866" w:rsidRPr="00B3056F" w:rsidRDefault="005B7866" w:rsidP="005B7866">
      <w:pPr>
        <w:pStyle w:val="PL"/>
        <w:rPr>
          <w:lang w:val="en-US"/>
        </w:rPr>
      </w:pPr>
      <w:r w:rsidRPr="00B3056F">
        <w:rPr>
          <w:lang w:val="en-US"/>
        </w:rPr>
        <w:t xml:space="preserve">        locationReportingConfiguration:</w:t>
      </w:r>
    </w:p>
    <w:p w14:paraId="19FDE1E5" w14:textId="77777777" w:rsidR="005B7866" w:rsidRPr="00B3056F" w:rsidRDefault="005B7866" w:rsidP="005B7866">
      <w:pPr>
        <w:pStyle w:val="PL"/>
        <w:rPr>
          <w:lang w:val="en-US"/>
        </w:rPr>
      </w:pPr>
      <w:r w:rsidRPr="00B3056F">
        <w:rPr>
          <w:lang w:val="en-US"/>
        </w:rPr>
        <w:t xml:space="preserve">          $ref: '#/components/schemas/LocationReportingConfiguration'</w:t>
      </w:r>
    </w:p>
    <w:p w14:paraId="3BCFDAD8" w14:textId="77777777" w:rsidR="005B7866" w:rsidRPr="00B3056F" w:rsidRDefault="005B7866" w:rsidP="005B7866">
      <w:pPr>
        <w:pStyle w:val="PL"/>
        <w:rPr>
          <w:lang w:val="en-US"/>
        </w:rPr>
      </w:pPr>
      <w:r w:rsidRPr="00B3056F">
        <w:rPr>
          <w:lang w:val="en-US"/>
        </w:rPr>
        <w:t xml:space="preserve">        associationType:</w:t>
      </w:r>
    </w:p>
    <w:p w14:paraId="300B6357" w14:textId="77777777" w:rsidR="005B7866" w:rsidRPr="00B3056F" w:rsidRDefault="005B7866" w:rsidP="005B7866">
      <w:pPr>
        <w:pStyle w:val="PL"/>
        <w:rPr>
          <w:lang w:val="en-US"/>
        </w:rPr>
      </w:pPr>
      <w:r w:rsidRPr="00B3056F">
        <w:rPr>
          <w:lang w:val="en-US"/>
        </w:rPr>
        <w:t xml:space="preserve">          $ref: '#/components/schemas/AssociationType'</w:t>
      </w:r>
    </w:p>
    <w:p w14:paraId="3FEED666" w14:textId="77777777" w:rsidR="005B7866" w:rsidRPr="00B3056F" w:rsidRDefault="005B7866" w:rsidP="005B7866">
      <w:pPr>
        <w:pStyle w:val="PL"/>
        <w:rPr>
          <w:lang w:val="en-US"/>
        </w:rPr>
      </w:pPr>
      <w:r w:rsidRPr="00B3056F">
        <w:rPr>
          <w:lang w:val="en-US"/>
        </w:rPr>
        <w:t xml:space="preserve">        </w:t>
      </w:r>
      <w:r w:rsidRPr="00B3056F">
        <w:t>datalinkReportCfg</w:t>
      </w:r>
      <w:r w:rsidRPr="00B3056F">
        <w:rPr>
          <w:lang w:val="en-US"/>
        </w:rPr>
        <w:t>:</w:t>
      </w:r>
    </w:p>
    <w:p w14:paraId="48A3E012" w14:textId="77777777" w:rsidR="005B7866" w:rsidRDefault="005B7866" w:rsidP="005B7866">
      <w:pPr>
        <w:pStyle w:val="PL"/>
        <w:rPr>
          <w:lang w:val="en-US"/>
        </w:rPr>
      </w:pPr>
      <w:r w:rsidRPr="00B3056F">
        <w:rPr>
          <w:lang w:val="en-US"/>
        </w:rPr>
        <w:t xml:space="preserve">          $ref: '#/components/schemas/</w:t>
      </w:r>
      <w:r w:rsidRPr="00B3056F">
        <w:t>DatalinkReportingConfiguration</w:t>
      </w:r>
      <w:r w:rsidRPr="00B3056F">
        <w:rPr>
          <w:lang w:val="en-US"/>
        </w:rPr>
        <w:t>'</w:t>
      </w:r>
    </w:p>
    <w:p w14:paraId="51D7E449" w14:textId="77777777" w:rsidR="005B7866" w:rsidRDefault="005B7866" w:rsidP="005B7866">
      <w:pPr>
        <w:pStyle w:val="PL"/>
        <w:rPr>
          <w:lang w:val="en-US"/>
        </w:rPr>
      </w:pPr>
      <w:r>
        <w:rPr>
          <w:lang w:val="en-US"/>
        </w:rPr>
        <w:t xml:space="preserve">        </w:t>
      </w:r>
      <w:r>
        <w:t>lossConnectivityCfg</w:t>
      </w:r>
      <w:r>
        <w:rPr>
          <w:lang w:val="en-US"/>
        </w:rPr>
        <w:t>:</w:t>
      </w:r>
    </w:p>
    <w:p w14:paraId="625DA4E0" w14:textId="77777777" w:rsidR="005B7866" w:rsidRDefault="005B7866" w:rsidP="005B7866">
      <w:pPr>
        <w:pStyle w:val="PL"/>
        <w:rPr>
          <w:lang w:val="en-US"/>
        </w:rPr>
      </w:pPr>
      <w:r>
        <w:rPr>
          <w:lang w:val="en-US"/>
        </w:rPr>
        <w:t xml:space="preserve">          $ref: '#/components/schemas/</w:t>
      </w:r>
      <w:r>
        <w:t>LossConnectivityCfg</w:t>
      </w:r>
      <w:r>
        <w:rPr>
          <w:lang w:val="en-US"/>
        </w:rPr>
        <w:t>'</w:t>
      </w:r>
    </w:p>
    <w:p w14:paraId="3D8B15D8" w14:textId="77777777" w:rsidR="005B7866" w:rsidRDefault="005B7866" w:rsidP="005B7866">
      <w:pPr>
        <w:pStyle w:val="PL"/>
        <w:rPr>
          <w:lang w:val="en-US"/>
        </w:rPr>
      </w:pPr>
      <w:r>
        <w:rPr>
          <w:lang w:val="en-US"/>
        </w:rPr>
        <w:t xml:space="preserve">        </w:t>
      </w:r>
      <w:r>
        <w:rPr>
          <w:rFonts w:eastAsia="Malgun Gothic"/>
        </w:rPr>
        <w:t>maximumLatency</w:t>
      </w:r>
      <w:r>
        <w:rPr>
          <w:lang w:val="en-US"/>
        </w:rPr>
        <w:t>:</w:t>
      </w:r>
    </w:p>
    <w:p w14:paraId="1BD1CB99" w14:textId="77777777" w:rsidR="005B7866" w:rsidRDefault="005B7866" w:rsidP="005B7866">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5A7C7509" w14:textId="77777777" w:rsidR="005B7866" w:rsidRDefault="005B7866" w:rsidP="005B7866">
      <w:pPr>
        <w:pStyle w:val="PL"/>
        <w:rPr>
          <w:lang w:val="en-US"/>
        </w:rPr>
      </w:pPr>
      <w:r>
        <w:rPr>
          <w:lang w:val="en-US"/>
        </w:rPr>
        <w:t xml:space="preserve">        </w:t>
      </w:r>
      <w:r>
        <w:rPr>
          <w:lang w:eastAsia="zh-CN"/>
        </w:rPr>
        <w:t>m</w:t>
      </w:r>
      <w:r w:rsidRPr="003963C2">
        <w:rPr>
          <w:lang w:eastAsia="zh-CN"/>
        </w:rPr>
        <w:t>aximum</w:t>
      </w:r>
      <w:r>
        <w:rPr>
          <w:lang w:eastAsia="zh-CN"/>
        </w:rPr>
        <w:t>Response</w:t>
      </w:r>
      <w:r w:rsidRPr="003963C2">
        <w:rPr>
          <w:lang w:eastAsia="zh-CN"/>
        </w:rPr>
        <w:t>Time</w:t>
      </w:r>
      <w:r>
        <w:rPr>
          <w:lang w:val="en-US"/>
        </w:rPr>
        <w:t>:</w:t>
      </w:r>
    </w:p>
    <w:p w14:paraId="73A2CCE8" w14:textId="77777777" w:rsidR="005B7866" w:rsidRDefault="005B7866" w:rsidP="005B7866">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479BDD09" w14:textId="77777777" w:rsidR="005B7866" w:rsidRDefault="005B7866" w:rsidP="005B7866">
      <w:pPr>
        <w:pStyle w:val="PL"/>
        <w:rPr>
          <w:lang w:val="en-US"/>
        </w:rPr>
      </w:pPr>
      <w:r>
        <w:rPr>
          <w:lang w:val="en-US"/>
        </w:rPr>
        <w:t xml:space="preserve">        </w:t>
      </w:r>
      <w:r>
        <w:rPr>
          <w:lang w:eastAsia="zh-CN"/>
        </w:rPr>
        <w:t>suggestedPacketNumDl</w:t>
      </w:r>
      <w:r>
        <w:rPr>
          <w:lang w:val="en-US"/>
        </w:rPr>
        <w:t>:</w:t>
      </w:r>
    </w:p>
    <w:p w14:paraId="417B8CBE" w14:textId="77777777" w:rsidR="005B7866" w:rsidRDefault="005B7866" w:rsidP="005B7866">
      <w:pPr>
        <w:pStyle w:val="PL"/>
        <w:rPr>
          <w:lang w:val="en-US"/>
        </w:rPr>
      </w:pPr>
      <w:r>
        <w:rPr>
          <w:lang w:val="en-US"/>
        </w:rPr>
        <w:t xml:space="preserve">          type: integer</w:t>
      </w:r>
    </w:p>
    <w:p w14:paraId="3BD33322" w14:textId="77777777" w:rsidR="005B7866" w:rsidRDefault="005B7866" w:rsidP="005B7866">
      <w:pPr>
        <w:pStyle w:val="PL"/>
        <w:rPr>
          <w:lang w:eastAsia="zh-CN"/>
        </w:rPr>
      </w:pPr>
      <w:r>
        <w:rPr>
          <w:lang w:eastAsia="zh-CN"/>
        </w:rPr>
        <w:t xml:space="preserve">          minimum: 1</w:t>
      </w:r>
    </w:p>
    <w:p w14:paraId="305D7E96" w14:textId="77777777" w:rsidR="005B7866" w:rsidRPr="00B3056F" w:rsidRDefault="005B7866" w:rsidP="005B7866">
      <w:pPr>
        <w:pStyle w:val="PL"/>
        <w:rPr>
          <w:lang w:val="en-US"/>
        </w:rPr>
      </w:pPr>
      <w:r w:rsidRPr="00B3056F">
        <w:rPr>
          <w:lang w:val="en-US"/>
        </w:rPr>
        <w:t xml:space="preserve">        </w:t>
      </w:r>
      <w:r>
        <w:t>pduSessionStatus</w:t>
      </w:r>
      <w:r w:rsidRPr="00B3056F">
        <w:t>Cfg</w:t>
      </w:r>
      <w:r w:rsidRPr="00B3056F">
        <w:rPr>
          <w:lang w:val="en-US"/>
        </w:rPr>
        <w:t>:</w:t>
      </w:r>
    </w:p>
    <w:p w14:paraId="0DCE152A" w14:textId="77777777" w:rsidR="005B7866" w:rsidRDefault="005B7866" w:rsidP="005B7866">
      <w:pPr>
        <w:pStyle w:val="PL"/>
        <w:rPr>
          <w:lang w:eastAsia="zh-CN"/>
        </w:rPr>
      </w:pPr>
      <w:r w:rsidRPr="00B3056F">
        <w:rPr>
          <w:lang w:val="en-US"/>
        </w:rPr>
        <w:t xml:space="preserve">          $ref: '#/components/schemas/</w:t>
      </w:r>
      <w:r>
        <w:t>PduSessionStatus</w:t>
      </w:r>
      <w:r w:rsidRPr="00B3056F">
        <w:t>Cfg</w:t>
      </w:r>
      <w:r w:rsidRPr="00B3056F">
        <w:rPr>
          <w:lang w:val="en-US"/>
        </w:rPr>
        <w:t>'</w:t>
      </w:r>
    </w:p>
    <w:p w14:paraId="360EA97A" w14:textId="77777777" w:rsidR="005B7866" w:rsidRDefault="005B7866" w:rsidP="005B7866">
      <w:pPr>
        <w:pStyle w:val="PL"/>
        <w:rPr>
          <w:lang w:eastAsia="zh-CN"/>
        </w:rPr>
      </w:pPr>
      <w:r>
        <w:rPr>
          <w:lang w:eastAsia="zh-CN"/>
        </w:rPr>
        <w:t xml:space="preserve">        reachabilityForSmsCfg:</w:t>
      </w:r>
    </w:p>
    <w:p w14:paraId="6B887027" w14:textId="77777777" w:rsidR="005B7866" w:rsidRPr="006A7EE2" w:rsidRDefault="005B7866" w:rsidP="005B7866">
      <w:pPr>
        <w:pStyle w:val="PL"/>
      </w:pPr>
      <w:r>
        <w:rPr>
          <w:lang w:eastAsia="zh-CN"/>
        </w:rPr>
        <w:t xml:space="preserve">          $ref: '#/components/schemas/ReachabilityForSmsConfiguration'</w:t>
      </w:r>
    </w:p>
    <w:p w14:paraId="6C438944" w14:textId="77777777" w:rsidR="005B7866" w:rsidRDefault="005B7866" w:rsidP="005B7866">
      <w:pPr>
        <w:pStyle w:val="PL"/>
      </w:pPr>
      <w:r>
        <w:t xml:space="preserve">        </w:t>
      </w:r>
      <w:r w:rsidRPr="00B3056F">
        <w:t>mtcProviderInformation</w:t>
      </w:r>
      <w:r>
        <w:t>:</w:t>
      </w:r>
    </w:p>
    <w:p w14:paraId="75F5F4B4" w14:textId="77777777" w:rsidR="005B7866" w:rsidRDefault="005B7866" w:rsidP="005B7866">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77B99918" w14:textId="77777777" w:rsidR="005B7866" w:rsidRDefault="005B7866" w:rsidP="005B7866">
      <w:pPr>
        <w:pStyle w:val="PL"/>
      </w:pPr>
      <w:r>
        <w:rPr>
          <w:lang w:eastAsia="zh-CN"/>
        </w:rPr>
        <w:t xml:space="preserve">        </w:t>
      </w:r>
      <w:r>
        <w:t>afId:</w:t>
      </w:r>
    </w:p>
    <w:p w14:paraId="263329BA" w14:textId="77777777" w:rsidR="005B7866" w:rsidRPr="00B3056F" w:rsidRDefault="005B7866" w:rsidP="005B7866">
      <w:pPr>
        <w:pStyle w:val="PL"/>
        <w:rPr>
          <w:lang w:val="en-US"/>
        </w:rPr>
      </w:pPr>
      <w:r>
        <w:rPr>
          <w:lang w:val="en-US"/>
        </w:rPr>
        <w:t xml:space="preserve">          type: string</w:t>
      </w:r>
    </w:p>
    <w:p w14:paraId="13D48FBA" w14:textId="77777777" w:rsidR="005B7866" w:rsidRDefault="005B7866" w:rsidP="005B7866">
      <w:pPr>
        <w:pStyle w:val="PL"/>
      </w:pPr>
      <w:r>
        <w:t xml:space="preserve">        reachabilityForDataCfg: </w:t>
      </w:r>
    </w:p>
    <w:p w14:paraId="5C9A8D2A" w14:textId="77777777" w:rsidR="005B7866" w:rsidRDefault="005B7866" w:rsidP="005B7866">
      <w:pPr>
        <w:pStyle w:val="PL"/>
      </w:pPr>
      <w:r>
        <w:t xml:space="preserve">          $ref: </w:t>
      </w:r>
      <w:r>
        <w:rPr>
          <w:lang w:val="en-US"/>
        </w:rPr>
        <w:t>'#/components/schemas/</w:t>
      </w:r>
      <w:r>
        <w:t>ReachabilityForDataConfiguration'</w:t>
      </w:r>
    </w:p>
    <w:p w14:paraId="30265FBF" w14:textId="77777777" w:rsidR="005B7866" w:rsidRDefault="005B7866" w:rsidP="005B7866">
      <w:pPr>
        <w:pStyle w:val="PL"/>
        <w:rPr>
          <w:lang w:val="en-US"/>
        </w:rPr>
      </w:pPr>
    </w:p>
    <w:p w14:paraId="4B33F3E9" w14:textId="77777777" w:rsidR="005B7866" w:rsidRDefault="005B7866" w:rsidP="005B7866">
      <w:pPr>
        <w:pStyle w:val="PL"/>
        <w:rPr>
          <w:lang w:val="en-US"/>
        </w:rPr>
      </w:pPr>
      <w:r>
        <w:rPr>
          <w:lang w:val="en-US"/>
        </w:rPr>
        <w:t xml:space="preserve">    </w:t>
      </w:r>
      <w:r>
        <w:t>LossConnectivityCfg</w:t>
      </w:r>
      <w:r>
        <w:rPr>
          <w:lang w:val="en-US"/>
        </w:rPr>
        <w:t>:</w:t>
      </w:r>
    </w:p>
    <w:p w14:paraId="2320FD19" w14:textId="77777777" w:rsidR="005B7866" w:rsidRDefault="005B7866" w:rsidP="005B7866">
      <w:pPr>
        <w:pStyle w:val="PL"/>
        <w:rPr>
          <w:lang w:val="en-US"/>
        </w:rPr>
      </w:pPr>
      <w:r>
        <w:rPr>
          <w:lang w:val="en-US"/>
        </w:rPr>
        <w:t xml:space="preserve">      type: object</w:t>
      </w:r>
    </w:p>
    <w:p w14:paraId="439A7E8D" w14:textId="77777777" w:rsidR="005B7866" w:rsidRDefault="005B7866" w:rsidP="005B7866">
      <w:pPr>
        <w:pStyle w:val="PL"/>
        <w:rPr>
          <w:lang w:val="en-US"/>
        </w:rPr>
      </w:pPr>
      <w:r>
        <w:rPr>
          <w:lang w:val="en-US"/>
        </w:rPr>
        <w:t xml:space="preserve">      properties:</w:t>
      </w:r>
    </w:p>
    <w:p w14:paraId="18F5B23B" w14:textId="77777777" w:rsidR="005B7866" w:rsidRDefault="005B7866" w:rsidP="005B7866">
      <w:pPr>
        <w:pStyle w:val="PL"/>
        <w:rPr>
          <w:lang w:val="en-US"/>
        </w:rPr>
      </w:pPr>
      <w:r>
        <w:rPr>
          <w:lang w:val="en-US"/>
        </w:rPr>
        <w:t xml:space="preserve">        </w:t>
      </w:r>
      <w:r>
        <w:t>maxDetectionTime</w:t>
      </w:r>
      <w:r>
        <w:rPr>
          <w:lang w:val="en-US"/>
        </w:rPr>
        <w:t>:</w:t>
      </w:r>
    </w:p>
    <w:p w14:paraId="24C32E18" w14:textId="77777777" w:rsidR="005B7866" w:rsidRDefault="005B7866" w:rsidP="005B7866">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6ECC0C15" w14:textId="77777777" w:rsidR="005B7866" w:rsidRPr="00B3056F" w:rsidRDefault="005B7866" w:rsidP="005B7866">
      <w:pPr>
        <w:pStyle w:val="PL"/>
        <w:rPr>
          <w:lang w:val="en-US"/>
        </w:rPr>
      </w:pPr>
    </w:p>
    <w:p w14:paraId="24F878C4" w14:textId="77777777" w:rsidR="005B7866" w:rsidRPr="00B3056F" w:rsidRDefault="005B7866" w:rsidP="005B7866">
      <w:pPr>
        <w:pStyle w:val="PL"/>
        <w:rPr>
          <w:lang w:val="en-US"/>
        </w:rPr>
      </w:pPr>
      <w:r w:rsidRPr="00B3056F">
        <w:rPr>
          <w:lang w:val="en-US"/>
        </w:rPr>
        <w:t xml:space="preserve">    LocationReportingConfiguration:</w:t>
      </w:r>
    </w:p>
    <w:p w14:paraId="6B3DC9D9" w14:textId="77777777" w:rsidR="005B7866" w:rsidRPr="00B3056F" w:rsidRDefault="005B7866" w:rsidP="005B7866">
      <w:pPr>
        <w:pStyle w:val="PL"/>
        <w:rPr>
          <w:lang w:val="en-US"/>
        </w:rPr>
      </w:pPr>
      <w:r w:rsidRPr="00B3056F">
        <w:rPr>
          <w:lang w:val="en-US"/>
        </w:rPr>
        <w:t xml:space="preserve">      type: object</w:t>
      </w:r>
    </w:p>
    <w:p w14:paraId="3C757115" w14:textId="77777777" w:rsidR="005B7866" w:rsidRPr="00B3056F" w:rsidRDefault="005B7866" w:rsidP="005B7866">
      <w:pPr>
        <w:pStyle w:val="PL"/>
        <w:rPr>
          <w:lang w:val="en-US"/>
        </w:rPr>
      </w:pPr>
      <w:r w:rsidRPr="00B3056F">
        <w:rPr>
          <w:lang w:val="en-US"/>
        </w:rPr>
        <w:t xml:space="preserve">      required:</w:t>
      </w:r>
    </w:p>
    <w:p w14:paraId="00801829" w14:textId="77777777" w:rsidR="005B7866" w:rsidRPr="00B3056F" w:rsidRDefault="005B7866" w:rsidP="005B7866">
      <w:pPr>
        <w:pStyle w:val="PL"/>
        <w:rPr>
          <w:lang w:val="en-US"/>
        </w:rPr>
      </w:pPr>
      <w:r w:rsidRPr="00B3056F">
        <w:rPr>
          <w:lang w:val="en-US"/>
        </w:rPr>
        <w:t xml:space="preserve">        - currentLocation</w:t>
      </w:r>
    </w:p>
    <w:p w14:paraId="4D2B9517" w14:textId="77777777" w:rsidR="005B7866" w:rsidRPr="00B3056F" w:rsidRDefault="005B7866" w:rsidP="005B7866">
      <w:pPr>
        <w:pStyle w:val="PL"/>
        <w:rPr>
          <w:lang w:val="en-US"/>
        </w:rPr>
      </w:pPr>
      <w:r w:rsidRPr="00B3056F">
        <w:rPr>
          <w:lang w:val="en-US"/>
        </w:rPr>
        <w:t xml:space="preserve">      properties:</w:t>
      </w:r>
    </w:p>
    <w:p w14:paraId="1C03760A" w14:textId="77777777" w:rsidR="005B7866" w:rsidRPr="00B3056F" w:rsidRDefault="005B7866" w:rsidP="005B7866">
      <w:pPr>
        <w:pStyle w:val="PL"/>
        <w:rPr>
          <w:lang w:val="en-US"/>
        </w:rPr>
      </w:pPr>
      <w:r w:rsidRPr="00B3056F">
        <w:rPr>
          <w:lang w:val="en-US"/>
        </w:rPr>
        <w:t xml:space="preserve">        currentLocation:</w:t>
      </w:r>
    </w:p>
    <w:p w14:paraId="4BD4250A" w14:textId="77777777" w:rsidR="005B7866" w:rsidRPr="00B3056F" w:rsidRDefault="005B7866" w:rsidP="005B7866">
      <w:pPr>
        <w:pStyle w:val="PL"/>
        <w:rPr>
          <w:lang w:val="en-US"/>
        </w:rPr>
      </w:pPr>
      <w:r w:rsidRPr="00B3056F">
        <w:rPr>
          <w:lang w:val="en-US"/>
        </w:rPr>
        <w:t xml:space="preserve">          type: boolean</w:t>
      </w:r>
    </w:p>
    <w:p w14:paraId="249DCE72" w14:textId="77777777" w:rsidR="005B7866" w:rsidRPr="00B3056F" w:rsidRDefault="005B7866" w:rsidP="005B7866">
      <w:pPr>
        <w:pStyle w:val="PL"/>
        <w:rPr>
          <w:lang w:val="en-US"/>
        </w:rPr>
      </w:pPr>
      <w:r w:rsidRPr="00B3056F">
        <w:rPr>
          <w:lang w:val="en-US"/>
        </w:rPr>
        <w:t xml:space="preserve">        oneTime:</w:t>
      </w:r>
    </w:p>
    <w:p w14:paraId="5505AEC6" w14:textId="77777777" w:rsidR="005B7866" w:rsidRPr="00B3056F" w:rsidRDefault="005B7866" w:rsidP="005B7866">
      <w:pPr>
        <w:pStyle w:val="PL"/>
        <w:rPr>
          <w:lang w:val="en-US"/>
        </w:rPr>
      </w:pPr>
      <w:r w:rsidRPr="00B3056F">
        <w:rPr>
          <w:lang w:val="en-US"/>
        </w:rPr>
        <w:t xml:space="preserve">          type: boolean</w:t>
      </w:r>
    </w:p>
    <w:p w14:paraId="560EC715" w14:textId="77777777" w:rsidR="005B7866" w:rsidRPr="00B3056F" w:rsidRDefault="005B7866" w:rsidP="005B7866">
      <w:pPr>
        <w:pStyle w:val="PL"/>
        <w:rPr>
          <w:lang w:val="en-US"/>
        </w:rPr>
      </w:pPr>
      <w:r w:rsidRPr="00B3056F">
        <w:rPr>
          <w:lang w:val="en-US"/>
        </w:rPr>
        <w:t xml:space="preserve">        accuracy:</w:t>
      </w:r>
    </w:p>
    <w:p w14:paraId="0FF852B7" w14:textId="77777777" w:rsidR="005B7866" w:rsidRPr="00B3056F" w:rsidRDefault="005B7866" w:rsidP="005B7866">
      <w:pPr>
        <w:pStyle w:val="PL"/>
        <w:rPr>
          <w:lang w:val="en-US"/>
        </w:rPr>
      </w:pPr>
      <w:r w:rsidRPr="00B3056F">
        <w:rPr>
          <w:lang w:val="en-US"/>
        </w:rPr>
        <w:t xml:space="preserve">          $ref: '#/components/schemas/LocationAccuracy'</w:t>
      </w:r>
    </w:p>
    <w:p w14:paraId="4489E10A" w14:textId="77777777" w:rsidR="005B7866" w:rsidRPr="00B3056F" w:rsidRDefault="005B7866" w:rsidP="005B7866">
      <w:pPr>
        <w:pStyle w:val="PL"/>
        <w:rPr>
          <w:lang w:val="en-US"/>
        </w:rPr>
      </w:pPr>
      <w:r w:rsidRPr="00B3056F">
        <w:rPr>
          <w:lang w:val="en-US"/>
        </w:rPr>
        <w:t xml:space="preserve">        n3gppAccuracy:</w:t>
      </w:r>
    </w:p>
    <w:p w14:paraId="788B1D10" w14:textId="77777777" w:rsidR="005B7866" w:rsidRPr="00B3056F" w:rsidRDefault="005B7866" w:rsidP="005B7866">
      <w:pPr>
        <w:pStyle w:val="PL"/>
        <w:rPr>
          <w:lang w:val="en-US"/>
        </w:rPr>
      </w:pPr>
      <w:r w:rsidRPr="00B3056F">
        <w:rPr>
          <w:lang w:val="en-US"/>
        </w:rPr>
        <w:t xml:space="preserve">          $ref: '#/components/schemas/LocationAccuracy'</w:t>
      </w:r>
    </w:p>
    <w:p w14:paraId="0BE6E640" w14:textId="77777777" w:rsidR="005B7866" w:rsidRPr="00B3056F" w:rsidRDefault="005B7866" w:rsidP="005B7866">
      <w:pPr>
        <w:pStyle w:val="PL"/>
        <w:rPr>
          <w:lang w:val="en-US"/>
        </w:rPr>
      </w:pPr>
    </w:p>
    <w:p w14:paraId="341BED68" w14:textId="77777777" w:rsidR="005B7866" w:rsidRPr="00B3056F" w:rsidRDefault="005B7866" w:rsidP="005B7866">
      <w:pPr>
        <w:pStyle w:val="PL"/>
        <w:rPr>
          <w:lang w:val="en-US"/>
        </w:rPr>
      </w:pPr>
      <w:r w:rsidRPr="00B3056F">
        <w:rPr>
          <w:lang w:val="en-US"/>
        </w:rPr>
        <w:t xml:space="preserve">    ReportingOptions:</w:t>
      </w:r>
    </w:p>
    <w:p w14:paraId="2E6F858D" w14:textId="77777777" w:rsidR="005B7866" w:rsidRPr="00B3056F" w:rsidRDefault="005B7866" w:rsidP="005B7866">
      <w:pPr>
        <w:pStyle w:val="PL"/>
        <w:rPr>
          <w:lang w:val="en-US"/>
        </w:rPr>
      </w:pPr>
      <w:r w:rsidRPr="00B3056F">
        <w:rPr>
          <w:lang w:val="en-US"/>
        </w:rPr>
        <w:t xml:space="preserve">      type: object</w:t>
      </w:r>
    </w:p>
    <w:p w14:paraId="076332BD" w14:textId="77777777" w:rsidR="005B7866" w:rsidRPr="00B3056F" w:rsidRDefault="005B7866" w:rsidP="005B7866">
      <w:pPr>
        <w:pStyle w:val="PL"/>
        <w:rPr>
          <w:lang w:val="en-US"/>
        </w:rPr>
      </w:pPr>
      <w:r w:rsidRPr="00B3056F">
        <w:rPr>
          <w:lang w:val="en-US"/>
        </w:rPr>
        <w:t xml:space="preserve">      properties:</w:t>
      </w:r>
    </w:p>
    <w:p w14:paraId="039E3F33" w14:textId="77777777" w:rsidR="005B7866" w:rsidRPr="00B3056F" w:rsidRDefault="005B7866" w:rsidP="005B7866">
      <w:pPr>
        <w:pStyle w:val="PL"/>
        <w:rPr>
          <w:lang w:val="en-US"/>
        </w:rPr>
      </w:pPr>
      <w:r w:rsidRPr="00B3056F">
        <w:rPr>
          <w:lang w:val="en-US"/>
        </w:rPr>
        <w:t xml:space="preserve">        reportMode:</w:t>
      </w:r>
    </w:p>
    <w:p w14:paraId="68EB4664" w14:textId="77777777" w:rsidR="005B7866" w:rsidRPr="00B3056F" w:rsidRDefault="005B7866" w:rsidP="005B7866">
      <w:pPr>
        <w:pStyle w:val="PL"/>
        <w:rPr>
          <w:lang w:val="en-US"/>
        </w:rPr>
      </w:pPr>
      <w:r w:rsidRPr="00B3056F">
        <w:rPr>
          <w:lang w:val="en-US"/>
        </w:rPr>
        <w:t xml:space="preserve">          $ref: '#/components/schemas/</w:t>
      </w:r>
      <w:r w:rsidRPr="00B3056F">
        <w:rPr>
          <w:rFonts w:hint="eastAsia"/>
          <w:lang w:eastAsia="zh-CN"/>
        </w:rPr>
        <w:t>EventReportMode</w:t>
      </w:r>
      <w:r w:rsidRPr="00B3056F">
        <w:rPr>
          <w:lang w:val="en-US"/>
        </w:rPr>
        <w:t>'</w:t>
      </w:r>
    </w:p>
    <w:p w14:paraId="24F85361" w14:textId="77777777" w:rsidR="005B7866" w:rsidRPr="00B3056F" w:rsidRDefault="005B7866" w:rsidP="005B7866">
      <w:pPr>
        <w:pStyle w:val="PL"/>
        <w:rPr>
          <w:lang w:val="en-US"/>
        </w:rPr>
      </w:pPr>
      <w:r w:rsidRPr="00B3056F">
        <w:rPr>
          <w:lang w:val="en-US"/>
        </w:rPr>
        <w:t xml:space="preserve">        maxNumOfReports:</w:t>
      </w:r>
    </w:p>
    <w:p w14:paraId="65A37D0A" w14:textId="77777777" w:rsidR="005B7866" w:rsidRPr="00B3056F" w:rsidRDefault="005B7866" w:rsidP="005B7866">
      <w:pPr>
        <w:pStyle w:val="PL"/>
        <w:rPr>
          <w:lang w:val="en-US"/>
        </w:rPr>
      </w:pPr>
      <w:r w:rsidRPr="00B3056F">
        <w:rPr>
          <w:lang w:val="en-US"/>
        </w:rPr>
        <w:t xml:space="preserve">          $ref: '#/components/schemas/MaxNumOfReports'</w:t>
      </w:r>
    </w:p>
    <w:p w14:paraId="4C00C971" w14:textId="77777777" w:rsidR="005B7866" w:rsidRPr="00B3056F" w:rsidRDefault="005B7866" w:rsidP="005B7866">
      <w:pPr>
        <w:pStyle w:val="PL"/>
        <w:rPr>
          <w:lang w:val="en-US"/>
        </w:rPr>
      </w:pPr>
      <w:r w:rsidRPr="00B3056F">
        <w:rPr>
          <w:lang w:val="en-US"/>
        </w:rPr>
        <w:t xml:space="preserve">        expiry:</w:t>
      </w:r>
    </w:p>
    <w:p w14:paraId="553CC19A"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#/components/schemas/DateTime'</w:t>
      </w:r>
    </w:p>
    <w:p w14:paraId="16DC0AB6" w14:textId="77777777" w:rsidR="005B7866" w:rsidRPr="00B3056F" w:rsidRDefault="005B7866" w:rsidP="005B7866">
      <w:pPr>
        <w:pStyle w:val="PL"/>
        <w:rPr>
          <w:lang w:eastAsia="zh-CN"/>
        </w:rPr>
      </w:pPr>
      <w:r w:rsidRPr="00B3056F">
        <w:rPr>
          <w:lang w:val="en-US"/>
        </w:rPr>
        <w:t xml:space="preserve">        </w:t>
      </w:r>
      <w:r w:rsidRPr="00B3056F">
        <w:rPr>
          <w:lang w:eastAsia="zh-CN"/>
        </w:rPr>
        <w:t>samplingRatio:</w:t>
      </w:r>
    </w:p>
    <w:p w14:paraId="1293B2D3"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SamplingRatio</w:t>
      </w:r>
      <w:r w:rsidRPr="00B3056F">
        <w:rPr>
          <w:lang w:val="en-US"/>
        </w:rPr>
        <w:t>'</w:t>
      </w:r>
    </w:p>
    <w:p w14:paraId="473FFFCD" w14:textId="77777777" w:rsidR="005B7866" w:rsidRPr="00B3056F" w:rsidRDefault="005B7866" w:rsidP="005B7866">
      <w:pPr>
        <w:pStyle w:val="PL"/>
        <w:rPr>
          <w:lang w:eastAsia="zh-CN"/>
        </w:rPr>
      </w:pPr>
      <w:r w:rsidRPr="00B3056F">
        <w:rPr>
          <w:lang w:val="en-US"/>
        </w:rPr>
        <w:t xml:space="preserve">        </w:t>
      </w:r>
      <w:r w:rsidRPr="00B3056F">
        <w:rPr>
          <w:lang w:eastAsia="zh-CN"/>
        </w:rPr>
        <w:t>g</w:t>
      </w:r>
      <w:r w:rsidRPr="00B3056F">
        <w:rPr>
          <w:rFonts w:hint="eastAsia"/>
          <w:lang w:eastAsia="zh-CN"/>
        </w:rPr>
        <w:t>uardTim</w:t>
      </w:r>
      <w:r w:rsidRPr="00B3056F">
        <w:rPr>
          <w:lang w:eastAsia="zh-CN"/>
        </w:rPr>
        <w:t>e:</w:t>
      </w:r>
    </w:p>
    <w:p w14:paraId="7D452952"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614F246D" w14:textId="77777777" w:rsidR="005B7866" w:rsidRPr="00B3056F" w:rsidRDefault="005B7866" w:rsidP="005B7866">
      <w:pPr>
        <w:pStyle w:val="PL"/>
        <w:rPr>
          <w:lang w:eastAsia="zh-CN"/>
        </w:rPr>
      </w:pPr>
      <w:r w:rsidRPr="00B3056F">
        <w:rPr>
          <w:lang w:val="en-US"/>
        </w:rPr>
        <w:t xml:space="preserve">        </w:t>
      </w:r>
      <w:r w:rsidRPr="00B3056F">
        <w:rPr>
          <w:rFonts w:hint="eastAsia"/>
          <w:lang w:eastAsia="zh-CN"/>
        </w:rPr>
        <w:t>reportPeriod</w:t>
      </w:r>
      <w:r w:rsidRPr="00B3056F">
        <w:rPr>
          <w:lang w:eastAsia="zh-CN"/>
        </w:rPr>
        <w:t>:</w:t>
      </w:r>
    </w:p>
    <w:p w14:paraId="73B7352D" w14:textId="77777777" w:rsidR="00AC4215" w:rsidRDefault="005B7866" w:rsidP="00AC4215">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567FFD27" w14:textId="77777777" w:rsidR="00AC4215" w:rsidRDefault="00AC4215" w:rsidP="00AC4215">
      <w:pPr>
        <w:pStyle w:val="PL"/>
      </w:pPr>
      <w:r>
        <w:t xml:space="preserve">        </w:t>
      </w:r>
      <w:r>
        <w:rPr>
          <w:lang w:eastAsia="zh-CN"/>
        </w:rPr>
        <w:t>notifFlag</w:t>
      </w:r>
      <w:r>
        <w:t>:</w:t>
      </w:r>
    </w:p>
    <w:p w14:paraId="34354A55" w14:textId="071F9A1D" w:rsidR="005B7866" w:rsidRPr="00B3056F" w:rsidRDefault="00AC4215" w:rsidP="00AC4215">
      <w:pPr>
        <w:pStyle w:val="PL"/>
        <w:rPr>
          <w:lang w:val="en-US"/>
        </w:rPr>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7B716575" w14:textId="77777777" w:rsidR="005B7866" w:rsidRPr="00B3056F" w:rsidRDefault="005B7866" w:rsidP="005B7866">
      <w:pPr>
        <w:pStyle w:val="PL"/>
        <w:rPr>
          <w:lang w:val="en-US"/>
        </w:rPr>
      </w:pPr>
    </w:p>
    <w:p w14:paraId="484E3DC1" w14:textId="77777777" w:rsidR="005B7866" w:rsidRPr="00B3056F" w:rsidRDefault="005B7866" w:rsidP="005B7866">
      <w:pPr>
        <w:pStyle w:val="PL"/>
        <w:rPr>
          <w:lang w:val="en-US"/>
        </w:rPr>
      </w:pPr>
      <w:r w:rsidRPr="00B3056F">
        <w:rPr>
          <w:lang w:val="en-US"/>
        </w:rPr>
        <w:t xml:space="preserve">    MonitoringReport:</w:t>
      </w:r>
    </w:p>
    <w:p w14:paraId="7CA3DF84" w14:textId="77777777" w:rsidR="005B7866" w:rsidRPr="00B3056F" w:rsidRDefault="005B7866" w:rsidP="005B7866">
      <w:pPr>
        <w:pStyle w:val="PL"/>
        <w:rPr>
          <w:lang w:val="en-US"/>
        </w:rPr>
      </w:pPr>
      <w:r w:rsidRPr="00B3056F">
        <w:rPr>
          <w:lang w:val="en-US"/>
        </w:rPr>
        <w:t xml:space="preserve">      type: object</w:t>
      </w:r>
    </w:p>
    <w:p w14:paraId="35C2B2F4" w14:textId="77777777" w:rsidR="005B7866" w:rsidRPr="00B3056F" w:rsidRDefault="005B7866" w:rsidP="005B7866">
      <w:pPr>
        <w:pStyle w:val="PL"/>
        <w:rPr>
          <w:lang w:val="en-US"/>
        </w:rPr>
      </w:pPr>
      <w:r w:rsidRPr="00B3056F">
        <w:rPr>
          <w:lang w:val="en-US"/>
        </w:rPr>
        <w:t xml:space="preserve">      required:</w:t>
      </w:r>
    </w:p>
    <w:p w14:paraId="095818FB" w14:textId="77777777" w:rsidR="005B7866" w:rsidRPr="00B3056F" w:rsidRDefault="005B7866" w:rsidP="005B7866">
      <w:pPr>
        <w:pStyle w:val="PL"/>
        <w:rPr>
          <w:lang w:val="en-US"/>
        </w:rPr>
      </w:pPr>
      <w:r w:rsidRPr="00B3056F">
        <w:rPr>
          <w:lang w:val="en-US"/>
        </w:rPr>
        <w:t xml:space="preserve">        - referenceId</w:t>
      </w:r>
    </w:p>
    <w:p w14:paraId="13C2FC99" w14:textId="77777777" w:rsidR="005B7866" w:rsidRPr="00B3056F" w:rsidRDefault="005B7866" w:rsidP="005B7866">
      <w:pPr>
        <w:pStyle w:val="PL"/>
        <w:rPr>
          <w:lang w:val="en-US"/>
        </w:rPr>
      </w:pPr>
      <w:r w:rsidRPr="00B3056F">
        <w:rPr>
          <w:lang w:val="en-US"/>
        </w:rPr>
        <w:t xml:space="preserve">        - eventType</w:t>
      </w:r>
    </w:p>
    <w:p w14:paraId="3A6141E3" w14:textId="77777777" w:rsidR="005B7866" w:rsidRPr="00B3056F" w:rsidRDefault="005B7866" w:rsidP="005B7866">
      <w:pPr>
        <w:pStyle w:val="PL"/>
        <w:rPr>
          <w:lang w:val="en-US"/>
        </w:rPr>
      </w:pPr>
      <w:r w:rsidRPr="00B3056F">
        <w:rPr>
          <w:lang w:val="en-US"/>
        </w:rPr>
        <w:t xml:space="preserve">        - timeStamp</w:t>
      </w:r>
    </w:p>
    <w:p w14:paraId="4029862B" w14:textId="77777777" w:rsidR="005B7866" w:rsidRPr="00B3056F" w:rsidRDefault="005B7866" w:rsidP="005B7866">
      <w:pPr>
        <w:pStyle w:val="PL"/>
        <w:rPr>
          <w:lang w:val="en-US"/>
        </w:rPr>
      </w:pPr>
      <w:r w:rsidRPr="00B3056F">
        <w:rPr>
          <w:lang w:val="en-US"/>
        </w:rPr>
        <w:t xml:space="preserve">      properties:</w:t>
      </w:r>
    </w:p>
    <w:p w14:paraId="140CFE42" w14:textId="77777777" w:rsidR="005B7866" w:rsidRPr="00B3056F" w:rsidRDefault="005B7866" w:rsidP="005B7866">
      <w:pPr>
        <w:pStyle w:val="PL"/>
        <w:rPr>
          <w:lang w:val="en-US"/>
        </w:rPr>
      </w:pPr>
      <w:r w:rsidRPr="00B3056F">
        <w:rPr>
          <w:lang w:val="en-US"/>
        </w:rPr>
        <w:t xml:space="preserve">        referenceId:</w:t>
      </w:r>
    </w:p>
    <w:p w14:paraId="5182ED43" w14:textId="77777777" w:rsidR="005B7866" w:rsidRPr="00B3056F" w:rsidRDefault="005B7866" w:rsidP="005B7866">
      <w:pPr>
        <w:pStyle w:val="PL"/>
        <w:rPr>
          <w:lang w:val="en-US"/>
        </w:rPr>
      </w:pPr>
      <w:r w:rsidRPr="00B3056F">
        <w:rPr>
          <w:lang w:val="en-US"/>
        </w:rPr>
        <w:t xml:space="preserve">          $ref: '#/components/schemas/ReferenceId'</w:t>
      </w:r>
    </w:p>
    <w:p w14:paraId="26D50187" w14:textId="77777777" w:rsidR="005B7866" w:rsidRPr="00B3056F" w:rsidRDefault="005B7866" w:rsidP="005B7866">
      <w:pPr>
        <w:pStyle w:val="PL"/>
        <w:rPr>
          <w:lang w:val="en-US"/>
        </w:rPr>
      </w:pPr>
      <w:r w:rsidRPr="00B3056F">
        <w:rPr>
          <w:lang w:val="en-US"/>
        </w:rPr>
        <w:t xml:space="preserve">        eventType:</w:t>
      </w:r>
    </w:p>
    <w:p w14:paraId="54A857E2" w14:textId="77777777" w:rsidR="005B7866" w:rsidRPr="00B3056F" w:rsidRDefault="005B7866" w:rsidP="005B7866">
      <w:pPr>
        <w:pStyle w:val="PL"/>
        <w:rPr>
          <w:lang w:val="en-US"/>
        </w:rPr>
      </w:pPr>
      <w:r w:rsidRPr="00B3056F">
        <w:rPr>
          <w:lang w:val="en-US"/>
        </w:rPr>
        <w:t xml:space="preserve">          $ref: '#/components/schemas/EventType'</w:t>
      </w:r>
    </w:p>
    <w:p w14:paraId="594049A6" w14:textId="77777777" w:rsidR="005B7866" w:rsidRPr="00B3056F" w:rsidRDefault="005B7866" w:rsidP="005B7866">
      <w:pPr>
        <w:pStyle w:val="PL"/>
        <w:rPr>
          <w:lang w:val="en-US"/>
        </w:rPr>
      </w:pPr>
      <w:r w:rsidRPr="00B3056F">
        <w:rPr>
          <w:lang w:val="en-US"/>
        </w:rPr>
        <w:t xml:space="preserve">        report:</w:t>
      </w:r>
    </w:p>
    <w:p w14:paraId="12564943" w14:textId="77777777" w:rsidR="005B7866" w:rsidRPr="00B3056F" w:rsidRDefault="005B7866" w:rsidP="005B7866">
      <w:pPr>
        <w:pStyle w:val="PL"/>
        <w:rPr>
          <w:lang w:val="en-US"/>
        </w:rPr>
      </w:pPr>
      <w:r w:rsidRPr="00B3056F">
        <w:rPr>
          <w:lang w:val="en-US"/>
        </w:rPr>
        <w:t xml:space="preserve">          $ref: '#/components/schemas/Report'</w:t>
      </w:r>
    </w:p>
    <w:p w14:paraId="13454EA8" w14:textId="77777777" w:rsidR="005B7866" w:rsidRPr="00B3056F" w:rsidRDefault="005B7866" w:rsidP="005B7866">
      <w:pPr>
        <w:pStyle w:val="PL"/>
        <w:rPr>
          <w:lang w:val="en-US"/>
        </w:rPr>
      </w:pPr>
      <w:r w:rsidRPr="00B3056F">
        <w:rPr>
          <w:lang w:val="en-US"/>
        </w:rPr>
        <w:t xml:space="preserve">        reachabilityForSmsReport:</w:t>
      </w:r>
    </w:p>
    <w:p w14:paraId="64E7492A" w14:textId="77777777" w:rsidR="005B7866" w:rsidRPr="00B3056F" w:rsidRDefault="005B7866" w:rsidP="005B7866">
      <w:pPr>
        <w:pStyle w:val="PL"/>
        <w:rPr>
          <w:lang w:val="en-US"/>
        </w:rPr>
      </w:pPr>
      <w:r w:rsidRPr="00B3056F">
        <w:rPr>
          <w:lang w:val="en-US"/>
        </w:rPr>
        <w:t xml:space="preserve">          $ref: '#/components/schemas/ReachabilityForSmsReport'</w:t>
      </w:r>
    </w:p>
    <w:p w14:paraId="17EEAAB3" w14:textId="77777777" w:rsidR="005B7866" w:rsidRPr="00B3056F" w:rsidRDefault="005B7866" w:rsidP="005B7866">
      <w:pPr>
        <w:pStyle w:val="PL"/>
        <w:rPr>
          <w:lang w:val="en-US"/>
        </w:rPr>
      </w:pPr>
      <w:r w:rsidRPr="00B3056F">
        <w:rPr>
          <w:lang w:val="en-US"/>
        </w:rPr>
        <w:t xml:space="preserve">        gpsi:</w:t>
      </w:r>
    </w:p>
    <w:p w14:paraId="3A1751B8"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#/components/schemas/Gpsi'</w:t>
      </w:r>
    </w:p>
    <w:p w14:paraId="2BA6DEA1" w14:textId="77777777" w:rsidR="005B7866" w:rsidRPr="00B3056F" w:rsidRDefault="005B7866" w:rsidP="005B7866">
      <w:pPr>
        <w:pStyle w:val="PL"/>
        <w:rPr>
          <w:lang w:val="en-US"/>
        </w:rPr>
      </w:pPr>
      <w:r w:rsidRPr="00B3056F">
        <w:rPr>
          <w:lang w:val="en-US"/>
        </w:rPr>
        <w:t xml:space="preserve">        timeStamp:</w:t>
      </w:r>
    </w:p>
    <w:p w14:paraId="3BB797B6"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#/components/schemas/DateTime'</w:t>
      </w:r>
    </w:p>
    <w:p w14:paraId="0D43F710" w14:textId="77777777" w:rsidR="005B7866" w:rsidRDefault="005B7866" w:rsidP="005B7866">
      <w:pPr>
        <w:pStyle w:val="PL"/>
        <w:rPr>
          <w:lang w:val="en-US"/>
        </w:rPr>
      </w:pPr>
      <w:r>
        <w:rPr>
          <w:lang w:val="en-US"/>
        </w:rPr>
        <w:t xml:space="preserve">        reachabilityReport:</w:t>
      </w:r>
    </w:p>
    <w:p w14:paraId="0369E168" w14:textId="77777777" w:rsidR="005B7866" w:rsidRDefault="005B7866" w:rsidP="005B7866">
      <w:pPr>
        <w:pStyle w:val="PL"/>
        <w:rPr>
          <w:lang w:val="en-US"/>
        </w:rPr>
      </w:pPr>
      <w:r>
        <w:rPr>
          <w:lang w:val="en-US"/>
        </w:rPr>
        <w:t xml:space="preserve">          $ref: '#/components/schemas/ReachabilityReport'</w:t>
      </w:r>
    </w:p>
    <w:p w14:paraId="0FF8F5ED" w14:textId="77777777" w:rsidR="005B7866" w:rsidRPr="00B3056F" w:rsidRDefault="005B7866" w:rsidP="005B7866">
      <w:pPr>
        <w:pStyle w:val="PL"/>
        <w:rPr>
          <w:lang w:val="en-US"/>
        </w:rPr>
      </w:pPr>
    </w:p>
    <w:p w14:paraId="5CFF3FD7" w14:textId="77777777" w:rsidR="005B7866" w:rsidRPr="00B3056F" w:rsidRDefault="005B7866" w:rsidP="005B7866">
      <w:pPr>
        <w:pStyle w:val="PL"/>
        <w:rPr>
          <w:lang w:val="en-US"/>
        </w:rPr>
      </w:pPr>
      <w:r w:rsidRPr="00B3056F">
        <w:rPr>
          <w:lang w:val="en-US"/>
        </w:rPr>
        <w:t xml:space="preserve">    Report:</w:t>
      </w:r>
    </w:p>
    <w:p w14:paraId="47410488" w14:textId="77777777" w:rsidR="005B7866" w:rsidRPr="00B3056F" w:rsidRDefault="005B7866" w:rsidP="005B7866">
      <w:pPr>
        <w:pStyle w:val="PL"/>
        <w:rPr>
          <w:lang w:val="en-US"/>
        </w:rPr>
      </w:pPr>
      <w:r w:rsidRPr="00B3056F">
        <w:rPr>
          <w:lang w:val="en-US"/>
        </w:rPr>
        <w:t xml:space="preserve">      oneOf:</w:t>
      </w:r>
    </w:p>
    <w:p w14:paraId="24579EB0" w14:textId="77777777" w:rsidR="005B7866" w:rsidRPr="00B3056F" w:rsidRDefault="005B7866" w:rsidP="005B7866">
      <w:pPr>
        <w:pStyle w:val="PL"/>
        <w:rPr>
          <w:lang w:val="en-US"/>
        </w:rPr>
      </w:pPr>
      <w:r w:rsidRPr="00B3056F">
        <w:rPr>
          <w:lang w:val="en-US"/>
        </w:rPr>
        <w:t xml:space="preserve">        - $ref: '#/components/schemas/ChangeOfSupiPeiAssociationReport'</w:t>
      </w:r>
    </w:p>
    <w:p w14:paraId="506F9224" w14:textId="77777777" w:rsidR="005B7866" w:rsidRPr="00B3056F" w:rsidRDefault="005B7866" w:rsidP="005B7866">
      <w:pPr>
        <w:pStyle w:val="PL"/>
        <w:rPr>
          <w:lang w:val="en-US"/>
        </w:rPr>
      </w:pPr>
      <w:r w:rsidRPr="00B3056F">
        <w:rPr>
          <w:lang w:val="en-US"/>
        </w:rPr>
        <w:t xml:space="preserve">        - $ref: '#/components/schemas/RoamingStatusReport'</w:t>
      </w:r>
    </w:p>
    <w:p w14:paraId="63463E80" w14:textId="77777777" w:rsidR="005B7866" w:rsidRPr="00B3056F" w:rsidRDefault="005B7866" w:rsidP="005B7866">
      <w:pPr>
        <w:pStyle w:val="PL"/>
        <w:rPr>
          <w:lang w:val="en-US"/>
        </w:rPr>
      </w:pPr>
      <w:r w:rsidRPr="00B3056F">
        <w:rPr>
          <w:lang w:val="en-US"/>
        </w:rPr>
        <w:t xml:space="preserve">        - $ref: '#/components/schemas/CnTypeChangeReport'</w:t>
      </w:r>
    </w:p>
    <w:p w14:paraId="18D8A306" w14:textId="77777777" w:rsidR="005B7866" w:rsidRPr="00B3056F"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$ref: '#/components/schemas/C</w:t>
      </w:r>
      <w:r w:rsidRPr="00B3056F">
        <w:rPr>
          <w:rFonts w:ascii="Courier New" w:eastAsia="DengXian" w:hAnsi="Courier New" w:hint="eastAsia"/>
          <w:noProof/>
          <w:sz w:val="16"/>
          <w:lang w:val="en-US" w:eastAsia="zh-CN"/>
        </w:rPr>
        <w:t>mInfo</w:t>
      </w:r>
      <w:r w:rsidRPr="00B3056F">
        <w:rPr>
          <w:rFonts w:ascii="Courier New" w:eastAsia="DengXian" w:hAnsi="Courier New"/>
          <w:noProof/>
          <w:sz w:val="16"/>
          <w:lang w:val="en-US"/>
        </w:rPr>
        <w:t>Report'</w:t>
      </w:r>
    </w:p>
    <w:p w14:paraId="49F2CD95" w14:textId="77777777" w:rsidR="005B7866" w:rsidRPr="00B3056F" w:rsidRDefault="005B7866" w:rsidP="005B7866">
      <w:pPr>
        <w:pStyle w:val="PL"/>
        <w:rPr>
          <w:lang w:val="en-US"/>
        </w:rPr>
      </w:pPr>
    </w:p>
    <w:p w14:paraId="02C5B402" w14:textId="77777777" w:rsidR="005B7866" w:rsidRPr="00B3056F" w:rsidRDefault="005B7866" w:rsidP="005B7866">
      <w:pPr>
        <w:pStyle w:val="PL"/>
        <w:rPr>
          <w:lang w:val="en-US"/>
        </w:rPr>
      </w:pPr>
      <w:r w:rsidRPr="00B3056F">
        <w:rPr>
          <w:lang w:val="en-US"/>
        </w:rPr>
        <w:t xml:space="preserve">    ReachabilityForSmsReport:</w:t>
      </w:r>
    </w:p>
    <w:p w14:paraId="75977343" w14:textId="77777777" w:rsidR="005B7866" w:rsidRPr="00B3056F" w:rsidRDefault="005B7866" w:rsidP="005B7866">
      <w:pPr>
        <w:pStyle w:val="PL"/>
        <w:rPr>
          <w:lang w:val="en-US"/>
        </w:rPr>
      </w:pPr>
      <w:r w:rsidRPr="00B3056F">
        <w:rPr>
          <w:lang w:val="en-US"/>
        </w:rPr>
        <w:t xml:space="preserve">      type: object</w:t>
      </w:r>
    </w:p>
    <w:p w14:paraId="4E2DB692" w14:textId="77777777" w:rsidR="005B7866" w:rsidRPr="00B3056F" w:rsidRDefault="005B7866" w:rsidP="005B7866">
      <w:pPr>
        <w:pStyle w:val="PL"/>
        <w:rPr>
          <w:lang w:val="en-US"/>
        </w:rPr>
      </w:pPr>
      <w:r w:rsidRPr="00B3056F">
        <w:rPr>
          <w:lang w:val="en-US"/>
        </w:rPr>
        <w:t xml:space="preserve">      required:</w:t>
      </w:r>
    </w:p>
    <w:p w14:paraId="4AC1D8BA" w14:textId="77777777" w:rsidR="005B7866" w:rsidRPr="00B3056F" w:rsidRDefault="005B7866" w:rsidP="005B7866">
      <w:pPr>
        <w:pStyle w:val="PL"/>
        <w:rPr>
          <w:lang w:val="en-US"/>
        </w:rPr>
      </w:pPr>
      <w:r w:rsidRPr="00B3056F">
        <w:rPr>
          <w:lang w:val="en-US"/>
        </w:rPr>
        <w:t xml:space="preserve">        - smsfAccessType</w:t>
      </w:r>
    </w:p>
    <w:p w14:paraId="09A441AC" w14:textId="77777777" w:rsidR="005B7866" w:rsidRPr="00B3056F" w:rsidRDefault="005B7866" w:rsidP="005B7866">
      <w:pPr>
        <w:pStyle w:val="PL"/>
        <w:rPr>
          <w:lang w:val="en-US"/>
        </w:rPr>
      </w:pPr>
      <w:r w:rsidRPr="00B3056F">
        <w:rPr>
          <w:lang w:val="en-US"/>
        </w:rPr>
        <w:t xml:space="preserve">      properties:</w:t>
      </w:r>
    </w:p>
    <w:p w14:paraId="7D781EC0" w14:textId="77777777" w:rsidR="005B7866" w:rsidRPr="00B3056F" w:rsidRDefault="005B7866" w:rsidP="005B7866">
      <w:pPr>
        <w:pStyle w:val="PL"/>
        <w:rPr>
          <w:lang w:val="en-US"/>
        </w:rPr>
      </w:pPr>
      <w:r w:rsidRPr="00B3056F">
        <w:rPr>
          <w:lang w:val="en-US"/>
        </w:rPr>
        <w:t xml:space="preserve">        smsfAccessType:</w:t>
      </w:r>
    </w:p>
    <w:p w14:paraId="04409F98"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#/components/schemas/AccessType'</w:t>
      </w:r>
    </w:p>
    <w:p w14:paraId="3E3736CD" w14:textId="77777777" w:rsidR="005B7866" w:rsidRDefault="005B7866" w:rsidP="005B7866">
      <w:pPr>
        <w:pStyle w:val="PL"/>
      </w:pPr>
      <w:r>
        <w:t xml:space="preserve">        maxAvailabilityTime:</w:t>
      </w:r>
    </w:p>
    <w:p w14:paraId="673E333B" w14:textId="77777777" w:rsidR="005B7866" w:rsidRPr="00B3056F" w:rsidRDefault="005B7866" w:rsidP="005B7866">
      <w:pPr>
        <w:pStyle w:val="PL"/>
        <w:rPr>
          <w:lang w:val="en-US"/>
        </w:rPr>
      </w:pPr>
      <w:r w:rsidRPr="003B2883">
        <w:t xml:space="preserve">          $ref: 'TS29571_CommonData.yaml#/components/schemas/</w:t>
      </w:r>
      <w:r>
        <w:t>DateTime</w:t>
      </w:r>
      <w:r w:rsidRPr="003B2883">
        <w:t>'</w:t>
      </w:r>
    </w:p>
    <w:p w14:paraId="584059B1" w14:textId="77777777" w:rsidR="005B7866" w:rsidRPr="00B3056F" w:rsidRDefault="005B7866" w:rsidP="005B7866">
      <w:pPr>
        <w:pStyle w:val="PL"/>
        <w:rPr>
          <w:lang w:val="en-US"/>
        </w:rPr>
      </w:pPr>
      <w:r w:rsidRPr="00B3056F">
        <w:rPr>
          <w:lang w:val="en-US"/>
        </w:rPr>
        <w:t xml:space="preserve">    ChangeOfSupiPeiAssociationReport:</w:t>
      </w:r>
    </w:p>
    <w:p w14:paraId="37BDAD6C" w14:textId="77777777" w:rsidR="005B7866" w:rsidRPr="00B3056F" w:rsidRDefault="005B7866" w:rsidP="005B7866">
      <w:pPr>
        <w:pStyle w:val="PL"/>
        <w:rPr>
          <w:lang w:val="en-US"/>
        </w:rPr>
      </w:pPr>
      <w:r w:rsidRPr="00B3056F">
        <w:rPr>
          <w:lang w:val="en-US"/>
        </w:rPr>
        <w:t xml:space="preserve">      type: object</w:t>
      </w:r>
    </w:p>
    <w:p w14:paraId="02B2E513" w14:textId="77777777" w:rsidR="005B7866" w:rsidRPr="00B3056F" w:rsidRDefault="005B7866" w:rsidP="005B7866">
      <w:pPr>
        <w:pStyle w:val="PL"/>
        <w:rPr>
          <w:lang w:val="en-US"/>
        </w:rPr>
      </w:pPr>
      <w:r w:rsidRPr="00B3056F">
        <w:rPr>
          <w:lang w:val="en-US"/>
        </w:rPr>
        <w:t xml:space="preserve">      required:</w:t>
      </w:r>
    </w:p>
    <w:p w14:paraId="240ABF67" w14:textId="77777777" w:rsidR="005B7866" w:rsidRPr="00B3056F" w:rsidRDefault="005B7866" w:rsidP="005B7866">
      <w:pPr>
        <w:pStyle w:val="PL"/>
        <w:rPr>
          <w:lang w:val="en-US"/>
        </w:rPr>
      </w:pPr>
      <w:r w:rsidRPr="00B3056F">
        <w:rPr>
          <w:lang w:val="en-US"/>
        </w:rPr>
        <w:t xml:space="preserve">        - newPei</w:t>
      </w:r>
    </w:p>
    <w:p w14:paraId="4B5DA06C" w14:textId="77777777" w:rsidR="005B7866" w:rsidRPr="00B3056F" w:rsidRDefault="005B7866" w:rsidP="005B7866">
      <w:pPr>
        <w:pStyle w:val="PL"/>
        <w:rPr>
          <w:lang w:val="en-US"/>
        </w:rPr>
      </w:pPr>
      <w:r w:rsidRPr="00B3056F">
        <w:rPr>
          <w:lang w:val="en-US"/>
        </w:rPr>
        <w:t xml:space="preserve">      properties:</w:t>
      </w:r>
    </w:p>
    <w:p w14:paraId="61E01D15" w14:textId="77777777" w:rsidR="005B7866" w:rsidRPr="00B3056F" w:rsidRDefault="005B7866" w:rsidP="005B7866">
      <w:pPr>
        <w:pStyle w:val="PL"/>
        <w:rPr>
          <w:lang w:val="en-US"/>
        </w:rPr>
      </w:pPr>
      <w:r w:rsidRPr="00B3056F">
        <w:rPr>
          <w:lang w:val="en-US"/>
        </w:rPr>
        <w:t xml:space="preserve">        newPei:</w:t>
      </w:r>
    </w:p>
    <w:p w14:paraId="6DC8A444"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#/components/schemas/Pei'</w:t>
      </w:r>
    </w:p>
    <w:p w14:paraId="4552A549" w14:textId="77777777" w:rsidR="005B7866" w:rsidRPr="00B3056F" w:rsidRDefault="005B7866" w:rsidP="005B7866">
      <w:pPr>
        <w:pStyle w:val="PL"/>
        <w:rPr>
          <w:lang w:val="en-US"/>
        </w:rPr>
      </w:pPr>
    </w:p>
    <w:p w14:paraId="0E9BC09B" w14:textId="77777777" w:rsidR="005B7866" w:rsidRPr="00B3056F" w:rsidRDefault="005B7866" w:rsidP="005B7866">
      <w:pPr>
        <w:pStyle w:val="PL"/>
        <w:rPr>
          <w:lang w:val="en-US"/>
        </w:rPr>
      </w:pPr>
      <w:r w:rsidRPr="00B3056F">
        <w:rPr>
          <w:lang w:val="en-US"/>
        </w:rPr>
        <w:t xml:space="preserve">    RoamingStatusReport:</w:t>
      </w:r>
    </w:p>
    <w:p w14:paraId="0838C10B" w14:textId="77777777" w:rsidR="005B7866" w:rsidRPr="00B3056F" w:rsidRDefault="005B7866" w:rsidP="005B7866">
      <w:pPr>
        <w:pStyle w:val="PL"/>
        <w:rPr>
          <w:lang w:val="en-US"/>
        </w:rPr>
      </w:pPr>
      <w:r w:rsidRPr="00B3056F">
        <w:rPr>
          <w:lang w:val="en-US"/>
        </w:rPr>
        <w:t xml:space="preserve">      type: object</w:t>
      </w:r>
    </w:p>
    <w:p w14:paraId="04528875" w14:textId="77777777" w:rsidR="005B7866" w:rsidRPr="00B3056F" w:rsidRDefault="005B7866" w:rsidP="005B7866">
      <w:pPr>
        <w:pStyle w:val="PL"/>
        <w:rPr>
          <w:lang w:val="en-US"/>
        </w:rPr>
      </w:pPr>
      <w:r w:rsidRPr="00B3056F">
        <w:rPr>
          <w:lang w:val="en-US"/>
        </w:rPr>
        <w:t xml:space="preserve">      required:</w:t>
      </w:r>
    </w:p>
    <w:p w14:paraId="6D49B297" w14:textId="77777777" w:rsidR="005B7866" w:rsidRPr="00B3056F" w:rsidRDefault="005B7866" w:rsidP="005B7866">
      <w:pPr>
        <w:pStyle w:val="PL"/>
        <w:rPr>
          <w:lang w:val="en-US"/>
        </w:rPr>
      </w:pPr>
      <w:r w:rsidRPr="00B3056F">
        <w:rPr>
          <w:lang w:val="en-US"/>
        </w:rPr>
        <w:t xml:space="preserve">        - roaming</w:t>
      </w:r>
    </w:p>
    <w:p w14:paraId="3F552CA3" w14:textId="77777777" w:rsidR="005B7866" w:rsidRPr="00B3056F" w:rsidRDefault="005B7866" w:rsidP="005B7866">
      <w:pPr>
        <w:pStyle w:val="PL"/>
        <w:rPr>
          <w:lang w:val="en-US"/>
        </w:rPr>
      </w:pPr>
      <w:r w:rsidRPr="00B3056F">
        <w:rPr>
          <w:lang w:val="en-US"/>
        </w:rPr>
        <w:t xml:space="preserve">        - newServingPlmn</w:t>
      </w:r>
    </w:p>
    <w:p w14:paraId="419E44B4" w14:textId="77777777" w:rsidR="005B7866" w:rsidRPr="00B3056F" w:rsidRDefault="005B7866" w:rsidP="005B7866">
      <w:pPr>
        <w:pStyle w:val="PL"/>
        <w:rPr>
          <w:lang w:val="en-US"/>
        </w:rPr>
      </w:pPr>
      <w:r w:rsidRPr="00B3056F">
        <w:rPr>
          <w:lang w:val="en-US"/>
        </w:rPr>
        <w:t xml:space="preserve">      properties:</w:t>
      </w:r>
    </w:p>
    <w:p w14:paraId="6FBE7EE9" w14:textId="77777777" w:rsidR="005B7866" w:rsidRPr="00B3056F" w:rsidRDefault="005B7866" w:rsidP="005B7866">
      <w:pPr>
        <w:pStyle w:val="PL"/>
        <w:rPr>
          <w:lang w:val="en-US"/>
        </w:rPr>
      </w:pPr>
      <w:r w:rsidRPr="00B3056F">
        <w:rPr>
          <w:lang w:val="en-US"/>
        </w:rPr>
        <w:t xml:space="preserve">        roaming:</w:t>
      </w:r>
    </w:p>
    <w:p w14:paraId="7A17A275" w14:textId="77777777" w:rsidR="005B7866" w:rsidRPr="00B3056F" w:rsidRDefault="005B7866" w:rsidP="005B7866">
      <w:pPr>
        <w:pStyle w:val="PL"/>
        <w:rPr>
          <w:lang w:val="en-US"/>
        </w:rPr>
      </w:pPr>
      <w:r w:rsidRPr="00B3056F">
        <w:rPr>
          <w:lang w:val="en-US"/>
        </w:rPr>
        <w:t xml:space="preserve">          type:</w:t>
      </w:r>
    </w:p>
    <w:p w14:paraId="77C05F68" w14:textId="77777777" w:rsidR="005B7866" w:rsidRPr="00B3056F" w:rsidRDefault="005B7866" w:rsidP="005B7866">
      <w:pPr>
        <w:pStyle w:val="PL"/>
        <w:rPr>
          <w:lang w:val="en-US"/>
        </w:rPr>
      </w:pPr>
      <w:r w:rsidRPr="00B3056F">
        <w:rPr>
          <w:lang w:val="en-US"/>
        </w:rPr>
        <w:t xml:space="preserve">            boolean</w:t>
      </w:r>
    </w:p>
    <w:p w14:paraId="2A191131" w14:textId="77777777" w:rsidR="005B7866" w:rsidRPr="00B3056F" w:rsidRDefault="005B7866" w:rsidP="005B7866">
      <w:pPr>
        <w:pStyle w:val="PL"/>
        <w:rPr>
          <w:lang w:val="en-US"/>
        </w:rPr>
      </w:pPr>
      <w:r w:rsidRPr="00B3056F">
        <w:rPr>
          <w:lang w:val="en-US"/>
        </w:rPr>
        <w:t xml:space="preserve">        newServingPlmn:</w:t>
      </w:r>
    </w:p>
    <w:p w14:paraId="1EB55ABF"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#/components/schemas/PlmnId'</w:t>
      </w:r>
    </w:p>
    <w:p w14:paraId="2E6711FA" w14:textId="77777777" w:rsidR="005B7866" w:rsidRPr="00B3056F" w:rsidRDefault="005B7866" w:rsidP="005B7866">
      <w:pPr>
        <w:pStyle w:val="PL"/>
        <w:rPr>
          <w:lang w:val="en-US"/>
        </w:rPr>
      </w:pPr>
    </w:p>
    <w:p w14:paraId="43296D53" w14:textId="77777777" w:rsidR="005B7866" w:rsidRPr="00B3056F" w:rsidRDefault="005B7866" w:rsidP="005B7866">
      <w:pPr>
        <w:pStyle w:val="PL"/>
        <w:rPr>
          <w:lang w:val="en-US"/>
        </w:rPr>
      </w:pPr>
      <w:r w:rsidRPr="00B3056F">
        <w:rPr>
          <w:lang w:val="en-US"/>
        </w:rPr>
        <w:t xml:space="preserve">    CnTypeChangeReport:</w:t>
      </w:r>
    </w:p>
    <w:p w14:paraId="2753EA43" w14:textId="77777777" w:rsidR="005B7866" w:rsidRPr="00B3056F" w:rsidRDefault="005B7866" w:rsidP="005B7866">
      <w:pPr>
        <w:pStyle w:val="PL"/>
        <w:rPr>
          <w:lang w:val="en-US"/>
        </w:rPr>
      </w:pPr>
      <w:r w:rsidRPr="00B3056F">
        <w:rPr>
          <w:lang w:val="en-US"/>
        </w:rPr>
        <w:lastRenderedPageBreak/>
        <w:t xml:space="preserve">      type: object</w:t>
      </w:r>
    </w:p>
    <w:p w14:paraId="594ECF66" w14:textId="77777777" w:rsidR="005B7866" w:rsidRPr="00B3056F" w:rsidRDefault="005B7866" w:rsidP="005B7866">
      <w:pPr>
        <w:pStyle w:val="PL"/>
        <w:rPr>
          <w:lang w:val="en-US"/>
        </w:rPr>
      </w:pPr>
      <w:r w:rsidRPr="00B3056F">
        <w:rPr>
          <w:lang w:val="en-US"/>
        </w:rPr>
        <w:t xml:space="preserve">      required:</w:t>
      </w:r>
    </w:p>
    <w:p w14:paraId="3F776BB3" w14:textId="77777777" w:rsidR="005B7866" w:rsidRPr="00B3056F" w:rsidRDefault="005B7866" w:rsidP="005B7866">
      <w:pPr>
        <w:pStyle w:val="PL"/>
        <w:rPr>
          <w:lang w:val="en-US"/>
        </w:rPr>
      </w:pPr>
      <w:r w:rsidRPr="00B3056F">
        <w:rPr>
          <w:lang w:val="en-US"/>
        </w:rPr>
        <w:t xml:space="preserve">        - newCnType</w:t>
      </w:r>
    </w:p>
    <w:p w14:paraId="636B7E3A" w14:textId="77777777" w:rsidR="005B7866" w:rsidRPr="00B3056F" w:rsidRDefault="005B7866" w:rsidP="005B7866">
      <w:pPr>
        <w:pStyle w:val="PL"/>
        <w:rPr>
          <w:lang w:val="en-US"/>
        </w:rPr>
      </w:pPr>
      <w:r w:rsidRPr="00B3056F">
        <w:rPr>
          <w:lang w:val="en-US"/>
        </w:rPr>
        <w:t xml:space="preserve">      properties:</w:t>
      </w:r>
    </w:p>
    <w:p w14:paraId="2DD66CDC" w14:textId="77777777" w:rsidR="005B7866" w:rsidRPr="00B3056F" w:rsidRDefault="005B7866" w:rsidP="005B7866">
      <w:pPr>
        <w:pStyle w:val="PL"/>
        <w:rPr>
          <w:lang w:val="en-US"/>
        </w:rPr>
      </w:pPr>
      <w:r w:rsidRPr="00B3056F">
        <w:rPr>
          <w:lang w:val="en-US"/>
        </w:rPr>
        <w:t xml:space="preserve">        newCnType:</w:t>
      </w:r>
    </w:p>
    <w:p w14:paraId="161AFC15" w14:textId="77777777" w:rsidR="005B7866" w:rsidRPr="00B3056F" w:rsidRDefault="005B7866" w:rsidP="005B7866">
      <w:pPr>
        <w:pStyle w:val="PL"/>
        <w:rPr>
          <w:lang w:val="en-US"/>
        </w:rPr>
      </w:pPr>
      <w:r w:rsidRPr="00B3056F">
        <w:rPr>
          <w:lang w:val="en-US"/>
        </w:rPr>
        <w:t xml:space="preserve">          $ref: '#/components/schemas/CnType'</w:t>
      </w:r>
    </w:p>
    <w:p w14:paraId="24456209" w14:textId="77777777" w:rsidR="005B7866" w:rsidRPr="00B3056F" w:rsidRDefault="005B7866" w:rsidP="005B7866">
      <w:pPr>
        <w:pStyle w:val="PL"/>
        <w:rPr>
          <w:lang w:val="en-US"/>
        </w:rPr>
      </w:pPr>
      <w:r w:rsidRPr="00B3056F">
        <w:rPr>
          <w:lang w:val="en-US"/>
        </w:rPr>
        <w:t xml:space="preserve">        oldCnType:</w:t>
      </w:r>
    </w:p>
    <w:p w14:paraId="14CEB3C9" w14:textId="77777777" w:rsidR="005B7866" w:rsidRPr="00B3056F" w:rsidRDefault="005B7866" w:rsidP="005B7866">
      <w:pPr>
        <w:pStyle w:val="PL"/>
        <w:rPr>
          <w:lang w:val="en-US"/>
        </w:rPr>
      </w:pPr>
      <w:r w:rsidRPr="00B3056F">
        <w:rPr>
          <w:lang w:val="en-US"/>
        </w:rPr>
        <w:t xml:space="preserve">          $ref: '#/components/schemas/CnType'</w:t>
      </w:r>
    </w:p>
    <w:p w14:paraId="58D3E88E" w14:textId="77777777" w:rsidR="005B7866" w:rsidRPr="00B3056F" w:rsidRDefault="005B7866" w:rsidP="005B7866">
      <w:pPr>
        <w:pStyle w:val="PL"/>
        <w:rPr>
          <w:lang w:val="en-US"/>
        </w:rPr>
      </w:pPr>
    </w:p>
    <w:p w14:paraId="548D74D0" w14:textId="77777777" w:rsidR="005B7866" w:rsidRPr="00B3056F" w:rsidRDefault="005B7866" w:rsidP="005B7866">
      <w:pPr>
        <w:pStyle w:val="PL"/>
        <w:rPr>
          <w:lang w:val="en-US"/>
        </w:rPr>
      </w:pPr>
      <w:r w:rsidRPr="00B3056F">
        <w:rPr>
          <w:lang w:val="en-US"/>
        </w:rPr>
        <w:t xml:space="preserve">    </w:t>
      </w:r>
      <w:r w:rsidRPr="00B3056F">
        <w:t>DatalinkReportingConfiguration</w:t>
      </w:r>
      <w:r w:rsidRPr="00B3056F">
        <w:rPr>
          <w:lang w:val="en-US"/>
        </w:rPr>
        <w:t>:</w:t>
      </w:r>
    </w:p>
    <w:p w14:paraId="51C7389C" w14:textId="77777777" w:rsidR="005B7866" w:rsidRPr="00B3056F" w:rsidRDefault="005B7866" w:rsidP="005B7866">
      <w:pPr>
        <w:pStyle w:val="PL"/>
        <w:rPr>
          <w:lang w:val="en-US"/>
        </w:rPr>
      </w:pPr>
      <w:r w:rsidRPr="00B3056F">
        <w:rPr>
          <w:lang w:val="en-US"/>
        </w:rPr>
        <w:t xml:space="preserve">      type: object</w:t>
      </w:r>
    </w:p>
    <w:p w14:paraId="62D3ABD6" w14:textId="77777777" w:rsidR="005B7866" w:rsidRPr="00B3056F" w:rsidRDefault="005B7866" w:rsidP="005B7866">
      <w:pPr>
        <w:pStyle w:val="PL"/>
        <w:rPr>
          <w:lang w:val="en-US"/>
        </w:rPr>
      </w:pPr>
      <w:r w:rsidRPr="00B3056F">
        <w:rPr>
          <w:lang w:val="en-US"/>
        </w:rPr>
        <w:t xml:space="preserve">      properties:</w:t>
      </w:r>
    </w:p>
    <w:p w14:paraId="6D74118C" w14:textId="77777777" w:rsidR="005B7866" w:rsidRPr="00B3056F" w:rsidRDefault="005B7866" w:rsidP="005B7866">
      <w:pPr>
        <w:pStyle w:val="PL"/>
        <w:rPr>
          <w:lang w:val="en-US"/>
        </w:rPr>
      </w:pPr>
      <w:r w:rsidRPr="00B3056F">
        <w:rPr>
          <w:lang w:val="en-US"/>
        </w:rPr>
        <w:t xml:space="preserve">        </w:t>
      </w:r>
      <w:r w:rsidRPr="00B3056F">
        <w:t>dddTrafficDes</w:t>
      </w:r>
      <w:r w:rsidRPr="00B3056F">
        <w:rPr>
          <w:lang w:val="en-US"/>
        </w:rPr>
        <w:t>:</w:t>
      </w:r>
    </w:p>
    <w:p w14:paraId="18D21BC7" w14:textId="77777777" w:rsidR="005B7866" w:rsidRPr="00B3056F" w:rsidRDefault="005B7866" w:rsidP="005B7866">
      <w:pPr>
        <w:pStyle w:val="PL"/>
        <w:rPr>
          <w:lang w:val="en-US"/>
        </w:rPr>
      </w:pPr>
      <w:r w:rsidRPr="00B3056F">
        <w:rPr>
          <w:lang w:val="en-US"/>
        </w:rPr>
        <w:t xml:space="preserve">          type: array</w:t>
      </w:r>
    </w:p>
    <w:p w14:paraId="4F8054C5" w14:textId="77777777" w:rsidR="005B7866" w:rsidRPr="00B3056F" w:rsidRDefault="005B7866" w:rsidP="005B7866">
      <w:pPr>
        <w:pStyle w:val="PL"/>
        <w:rPr>
          <w:lang w:val="en-US"/>
        </w:rPr>
      </w:pPr>
      <w:r w:rsidRPr="00B3056F">
        <w:rPr>
          <w:rFonts w:hint="eastAsia"/>
          <w:lang w:val="en-US" w:eastAsia="zh-CN"/>
        </w:rPr>
        <w:t xml:space="preserve"> </w:t>
      </w:r>
      <w:r w:rsidRPr="00B3056F">
        <w:rPr>
          <w:lang w:val="en-US" w:eastAsia="zh-CN"/>
        </w:rPr>
        <w:t xml:space="preserve">         items:</w:t>
      </w:r>
    </w:p>
    <w:p w14:paraId="0940DB3E"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w:t>
      </w:r>
      <w:r w:rsidRPr="00B3056F">
        <w:t>DddTrafficDescriptor</w:t>
      </w:r>
      <w:r w:rsidRPr="00B3056F">
        <w:rPr>
          <w:lang w:val="en-US"/>
        </w:rPr>
        <w:t>'</w:t>
      </w:r>
    </w:p>
    <w:p w14:paraId="18278C8D" w14:textId="77777777" w:rsidR="005B7866" w:rsidRPr="00B3056F" w:rsidRDefault="005B7866" w:rsidP="005B7866">
      <w:pPr>
        <w:pStyle w:val="PL"/>
        <w:rPr>
          <w:lang w:val="en-US"/>
        </w:rPr>
      </w:pPr>
      <w:r w:rsidRPr="00B3056F">
        <w:rPr>
          <w:lang w:val="en-US"/>
        </w:rPr>
        <w:t xml:space="preserve">          minItems</w:t>
      </w:r>
      <w:r w:rsidRPr="00B3056F">
        <w:rPr>
          <w:rFonts w:hint="eastAsia"/>
          <w:lang w:val="en-US" w:eastAsia="zh-CN"/>
        </w:rPr>
        <w:t>:</w:t>
      </w:r>
      <w:r w:rsidRPr="00B3056F">
        <w:rPr>
          <w:lang w:val="en-US" w:eastAsia="zh-CN"/>
        </w:rPr>
        <w:t xml:space="preserve"> 1</w:t>
      </w:r>
    </w:p>
    <w:p w14:paraId="4047CB73" w14:textId="77777777" w:rsidR="005B7866" w:rsidRPr="00B3056F" w:rsidRDefault="005B7866" w:rsidP="005B7866">
      <w:pPr>
        <w:pStyle w:val="PL"/>
        <w:rPr>
          <w:lang w:val="en-US"/>
        </w:rPr>
      </w:pPr>
      <w:r w:rsidRPr="00B3056F">
        <w:rPr>
          <w:lang w:val="en-US"/>
        </w:rPr>
        <w:t xml:space="preserve">        dnn:</w:t>
      </w:r>
    </w:p>
    <w:p w14:paraId="1D54C688"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#/components/schemas/Dnn'</w:t>
      </w:r>
    </w:p>
    <w:p w14:paraId="58511B62" w14:textId="77777777" w:rsidR="005B7866" w:rsidRPr="00B3056F" w:rsidRDefault="005B7866" w:rsidP="005B7866">
      <w:pPr>
        <w:pStyle w:val="PL"/>
        <w:rPr>
          <w:lang w:val="en-US"/>
        </w:rPr>
      </w:pPr>
      <w:r w:rsidRPr="00B3056F">
        <w:rPr>
          <w:lang w:val="en-US"/>
        </w:rPr>
        <w:t xml:space="preserve">        slice:</w:t>
      </w:r>
    </w:p>
    <w:p w14:paraId="3A945F7C"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#/components/schemas/Snssai'</w:t>
      </w:r>
    </w:p>
    <w:p w14:paraId="691FEC90" w14:textId="77777777" w:rsidR="005B7866" w:rsidRPr="00B3056F" w:rsidRDefault="005B7866" w:rsidP="005B7866">
      <w:pPr>
        <w:pStyle w:val="PL"/>
      </w:pPr>
      <w:r w:rsidRPr="00B3056F">
        <w:rPr>
          <w:lang w:val="en-US"/>
        </w:rPr>
        <w:t xml:space="preserve">        </w:t>
      </w:r>
      <w:r w:rsidRPr="00B3056F">
        <w:t>dddStatusList:</w:t>
      </w:r>
    </w:p>
    <w:p w14:paraId="08C34C53" w14:textId="77777777" w:rsidR="005B7866" w:rsidRPr="00B3056F" w:rsidRDefault="005B7866" w:rsidP="005B7866">
      <w:pPr>
        <w:pStyle w:val="PL"/>
      </w:pPr>
      <w:r w:rsidRPr="00B3056F">
        <w:t xml:space="preserve">          type: array</w:t>
      </w:r>
    </w:p>
    <w:p w14:paraId="4753B0DE" w14:textId="77777777" w:rsidR="005B7866" w:rsidRPr="00B3056F" w:rsidRDefault="005B7866" w:rsidP="005B7866">
      <w:pPr>
        <w:pStyle w:val="PL"/>
      </w:pPr>
      <w:r w:rsidRPr="00B3056F">
        <w:t xml:space="preserve">          items:</w:t>
      </w:r>
    </w:p>
    <w:p w14:paraId="70B50EA2" w14:textId="77777777" w:rsidR="005B7866" w:rsidRPr="00B3056F" w:rsidRDefault="005B7866" w:rsidP="005B7866">
      <w:pPr>
        <w:pStyle w:val="PL"/>
      </w:pPr>
      <w:r w:rsidRPr="00B3056F">
        <w:t xml:space="preserve">            $ref: 'TS29571_CommonData.yaml</w:t>
      </w:r>
      <w:r w:rsidRPr="00B3056F">
        <w:rPr>
          <w:lang w:val="en-US"/>
        </w:rPr>
        <w:t>#/components/schemas/</w:t>
      </w:r>
      <w:r w:rsidRPr="00B3056F">
        <w:rPr>
          <w:lang w:eastAsia="zh-CN"/>
        </w:rPr>
        <w:t>DlDataDelivery</w:t>
      </w:r>
      <w:r w:rsidRPr="00B3056F">
        <w:t>Status'</w:t>
      </w:r>
    </w:p>
    <w:p w14:paraId="6CFF62D2" w14:textId="77777777" w:rsidR="005B7866" w:rsidRPr="00B3056F" w:rsidRDefault="005B7866" w:rsidP="005B7866">
      <w:pPr>
        <w:pStyle w:val="PL"/>
        <w:rPr>
          <w:lang w:val="en-US"/>
        </w:rPr>
      </w:pPr>
      <w:r w:rsidRPr="00B3056F">
        <w:t xml:space="preserve">          minItems: 1</w:t>
      </w:r>
    </w:p>
    <w:p w14:paraId="1C7F09CD" w14:textId="77777777" w:rsidR="005B7866" w:rsidRPr="00B3056F" w:rsidRDefault="005B7866" w:rsidP="005B7866">
      <w:pPr>
        <w:pStyle w:val="PL"/>
        <w:rPr>
          <w:lang w:val="en-US"/>
        </w:rPr>
      </w:pPr>
    </w:p>
    <w:p w14:paraId="50A7CC85" w14:textId="77777777" w:rsidR="005B7866" w:rsidRPr="00B3056F"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w:t>
      </w:r>
      <w:r w:rsidRPr="00B3056F">
        <w:rPr>
          <w:rFonts w:ascii="Courier New" w:eastAsia="DengXian" w:hAnsi="Courier New" w:hint="eastAsia"/>
          <w:noProof/>
          <w:sz w:val="16"/>
        </w:rPr>
        <w:t>CmInfoReport</w:t>
      </w:r>
      <w:r w:rsidRPr="00B3056F">
        <w:rPr>
          <w:rFonts w:ascii="Courier New" w:eastAsia="DengXian" w:hAnsi="Courier New"/>
          <w:noProof/>
          <w:sz w:val="16"/>
        </w:rPr>
        <w:t>:</w:t>
      </w:r>
    </w:p>
    <w:p w14:paraId="505DFC5B" w14:textId="77777777" w:rsidR="005B7866" w:rsidRPr="00B3056F"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eastAsia="zh-CN"/>
        </w:rPr>
      </w:pPr>
      <w:r w:rsidRPr="00B3056F">
        <w:rPr>
          <w:rFonts w:ascii="Courier New" w:eastAsia="DengXian" w:hAnsi="Courier New"/>
          <w:noProof/>
          <w:sz w:val="16"/>
          <w:lang w:val="en-US"/>
        </w:rPr>
        <w:t xml:space="preserve">      type: object</w:t>
      </w:r>
    </w:p>
    <w:p w14:paraId="40A71A6E" w14:textId="77777777" w:rsidR="005B7866" w:rsidRPr="00B3056F"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properties:</w:t>
      </w:r>
    </w:p>
    <w:p w14:paraId="65ADD2F6" w14:textId="77777777" w:rsidR="005B7866" w:rsidRPr="00B3056F" w:rsidRDefault="005B7866" w:rsidP="005B7866">
      <w:pPr>
        <w:pStyle w:val="PL"/>
      </w:pPr>
      <w:r w:rsidRPr="00B3056F">
        <w:t xml:space="preserve">        oldC</w:t>
      </w:r>
      <w:r w:rsidRPr="00B3056F">
        <w:rPr>
          <w:rFonts w:hint="eastAsia"/>
          <w:lang w:eastAsia="zh-CN"/>
        </w:rPr>
        <w:t>mInfoList</w:t>
      </w:r>
      <w:r w:rsidRPr="00B3056F">
        <w:t>:</w:t>
      </w:r>
    </w:p>
    <w:p w14:paraId="588321E0" w14:textId="77777777" w:rsidR="005B7866" w:rsidRPr="00B3056F" w:rsidRDefault="005B7866" w:rsidP="005B7866">
      <w:pPr>
        <w:pStyle w:val="PL"/>
      </w:pPr>
      <w:r w:rsidRPr="00B3056F">
        <w:t xml:space="preserve">          type: array</w:t>
      </w:r>
    </w:p>
    <w:p w14:paraId="39B7678A" w14:textId="77777777" w:rsidR="005B7866" w:rsidRPr="00B3056F" w:rsidRDefault="005B7866" w:rsidP="005B7866">
      <w:pPr>
        <w:pStyle w:val="PL"/>
      </w:pPr>
      <w:r w:rsidRPr="00B3056F">
        <w:t xml:space="preserve">          items:</w:t>
      </w:r>
    </w:p>
    <w:p w14:paraId="4C0BF8D1" w14:textId="77777777" w:rsidR="005B7866" w:rsidRPr="00B3056F" w:rsidRDefault="005B7866" w:rsidP="005B7866">
      <w:pPr>
        <w:pStyle w:val="PL"/>
        <w:rPr>
          <w:lang w:eastAsia="zh-CN"/>
        </w:rPr>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CmInfo</w:t>
      </w:r>
      <w:r w:rsidRPr="00B3056F">
        <w:rPr>
          <w:lang w:eastAsia="zh-CN"/>
        </w:rPr>
        <w:t>'</w:t>
      </w:r>
    </w:p>
    <w:p w14:paraId="0255420C" w14:textId="77777777" w:rsidR="005B7866" w:rsidRPr="00B3056F" w:rsidRDefault="005B7866" w:rsidP="005B7866">
      <w:pPr>
        <w:pStyle w:val="PL"/>
        <w:rPr>
          <w:lang w:eastAsia="zh-CN"/>
        </w:rPr>
      </w:pPr>
      <w:r w:rsidRPr="00B3056F">
        <w:t xml:space="preserve">          minItems: 1</w:t>
      </w:r>
    </w:p>
    <w:p w14:paraId="1BD36ADA" w14:textId="77777777" w:rsidR="005B7866" w:rsidRPr="00B3056F" w:rsidRDefault="005B7866" w:rsidP="005B7866">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18B6F249" w14:textId="77777777" w:rsidR="005B7866" w:rsidRPr="00B3056F" w:rsidRDefault="005B7866" w:rsidP="005B7866">
      <w:pPr>
        <w:pStyle w:val="PL"/>
      </w:pPr>
      <w:r w:rsidRPr="00B3056F">
        <w:t xml:space="preserve">        </w:t>
      </w:r>
      <w:r w:rsidRPr="00B3056F">
        <w:rPr>
          <w:rFonts w:hint="eastAsia"/>
          <w:lang w:eastAsia="zh-CN"/>
        </w:rPr>
        <w:t>new</w:t>
      </w:r>
      <w:r w:rsidRPr="00B3056F">
        <w:t>C</w:t>
      </w:r>
      <w:r w:rsidRPr="00B3056F">
        <w:rPr>
          <w:rFonts w:hint="eastAsia"/>
          <w:lang w:eastAsia="zh-CN"/>
        </w:rPr>
        <w:t>mInfoList</w:t>
      </w:r>
      <w:r w:rsidRPr="00B3056F">
        <w:t>:</w:t>
      </w:r>
    </w:p>
    <w:p w14:paraId="3D7990C5" w14:textId="77777777" w:rsidR="005B7866" w:rsidRPr="00B3056F" w:rsidRDefault="005B7866" w:rsidP="005B7866">
      <w:pPr>
        <w:pStyle w:val="PL"/>
      </w:pPr>
      <w:r w:rsidRPr="00B3056F">
        <w:t xml:space="preserve">          type: array</w:t>
      </w:r>
    </w:p>
    <w:p w14:paraId="7BB39C85" w14:textId="77777777" w:rsidR="005B7866" w:rsidRPr="00B3056F" w:rsidRDefault="005B7866" w:rsidP="005B7866">
      <w:pPr>
        <w:pStyle w:val="PL"/>
      </w:pPr>
      <w:r w:rsidRPr="00B3056F">
        <w:t xml:space="preserve">          items:</w:t>
      </w:r>
    </w:p>
    <w:p w14:paraId="34889B0B" w14:textId="77777777" w:rsidR="005B7866" w:rsidRPr="00B3056F" w:rsidRDefault="005B7866" w:rsidP="005B7866">
      <w:pPr>
        <w:pStyle w:val="PL"/>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w:t>
      </w:r>
      <w:r w:rsidRPr="00B3056F">
        <w:t>Info'</w:t>
      </w:r>
    </w:p>
    <w:p w14:paraId="77B0D13B" w14:textId="77777777" w:rsidR="005B7866" w:rsidRPr="00B3056F" w:rsidRDefault="005B7866" w:rsidP="005B7866">
      <w:pPr>
        <w:pStyle w:val="PL"/>
      </w:pPr>
      <w:r w:rsidRPr="00B3056F">
        <w:t xml:space="preserve">          minItems: 1</w:t>
      </w:r>
    </w:p>
    <w:p w14:paraId="5557B546" w14:textId="77777777" w:rsidR="005B7866" w:rsidRPr="00B3056F" w:rsidRDefault="005B7866" w:rsidP="005B7866">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20D22D8D" w14:textId="77777777" w:rsidR="005B7866" w:rsidRPr="00B3056F"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required:</w:t>
      </w:r>
    </w:p>
    <w:p w14:paraId="3A2A3C03" w14:textId="77777777" w:rsidR="005B7866" w:rsidRPr="00B3056F"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w:t>
      </w:r>
      <w:r w:rsidRPr="00B3056F">
        <w:rPr>
          <w:rFonts w:ascii="Courier New" w:eastAsia="DengXian" w:hAnsi="Courier New" w:hint="eastAsia"/>
          <w:noProof/>
          <w:sz w:val="16"/>
          <w:lang w:val="en-US"/>
        </w:rPr>
        <w:t>new</w:t>
      </w:r>
      <w:r w:rsidRPr="00B3056F">
        <w:rPr>
          <w:rFonts w:ascii="Courier New" w:eastAsia="DengXian" w:hAnsi="Courier New"/>
          <w:noProof/>
          <w:sz w:val="16"/>
          <w:lang w:val="en-US"/>
        </w:rPr>
        <w:t>C</w:t>
      </w:r>
      <w:r w:rsidRPr="00B3056F">
        <w:rPr>
          <w:rFonts w:ascii="Courier New" w:eastAsia="DengXian" w:hAnsi="Courier New" w:hint="eastAsia"/>
          <w:noProof/>
          <w:sz w:val="16"/>
          <w:lang w:val="en-US"/>
        </w:rPr>
        <w:t>mInfoList</w:t>
      </w:r>
    </w:p>
    <w:p w14:paraId="014D0501" w14:textId="77777777" w:rsidR="005B7866" w:rsidRDefault="005B7866" w:rsidP="005B7866">
      <w:pPr>
        <w:pStyle w:val="PL"/>
        <w:rPr>
          <w:lang w:val="en-US"/>
        </w:rPr>
      </w:pPr>
    </w:p>
    <w:p w14:paraId="02C5968A" w14:textId="77777777" w:rsidR="005B7866" w:rsidRPr="00B3056F" w:rsidRDefault="005B7866" w:rsidP="005B7866">
      <w:pPr>
        <w:pStyle w:val="PL"/>
        <w:rPr>
          <w:lang w:val="en-US"/>
        </w:rPr>
      </w:pPr>
      <w:r w:rsidRPr="00B3056F">
        <w:rPr>
          <w:lang w:val="en-US"/>
        </w:rPr>
        <w:t xml:space="preserve">    </w:t>
      </w:r>
      <w:r>
        <w:t>PduSessionStatus</w:t>
      </w:r>
      <w:r w:rsidRPr="00B3056F">
        <w:t>Cfg</w:t>
      </w:r>
      <w:r w:rsidRPr="00B3056F">
        <w:rPr>
          <w:lang w:val="en-US"/>
        </w:rPr>
        <w:t>:</w:t>
      </w:r>
    </w:p>
    <w:p w14:paraId="712CCED3" w14:textId="77777777" w:rsidR="005B7866" w:rsidRPr="00B3056F" w:rsidRDefault="005B7866" w:rsidP="005B7866">
      <w:pPr>
        <w:pStyle w:val="PL"/>
        <w:rPr>
          <w:lang w:val="en-US"/>
        </w:rPr>
      </w:pPr>
      <w:r w:rsidRPr="00B3056F">
        <w:rPr>
          <w:lang w:val="en-US"/>
        </w:rPr>
        <w:t xml:space="preserve">      type: object</w:t>
      </w:r>
    </w:p>
    <w:p w14:paraId="5F075DCF" w14:textId="77777777" w:rsidR="005B7866" w:rsidRPr="00B3056F" w:rsidRDefault="005B7866" w:rsidP="005B7866">
      <w:pPr>
        <w:pStyle w:val="PL"/>
        <w:rPr>
          <w:lang w:val="en-US"/>
        </w:rPr>
      </w:pPr>
      <w:r w:rsidRPr="00B3056F">
        <w:rPr>
          <w:lang w:val="en-US"/>
        </w:rPr>
        <w:t xml:space="preserve">      properties:</w:t>
      </w:r>
    </w:p>
    <w:p w14:paraId="38A6C81C" w14:textId="77777777" w:rsidR="005B7866" w:rsidRPr="00B3056F" w:rsidRDefault="005B7866" w:rsidP="005B7866">
      <w:pPr>
        <w:pStyle w:val="PL"/>
        <w:rPr>
          <w:lang w:val="en-US"/>
        </w:rPr>
      </w:pPr>
      <w:r w:rsidRPr="00B3056F">
        <w:rPr>
          <w:lang w:val="en-US"/>
        </w:rPr>
        <w:t xml:space="preserve">        </w:t>
      </w:r>
      <w:r>
        <w:t>dnn</w:t>
      </w:r>
      <w:r w:rsidRPr="00B3056F">
        <w:rPr>
          <w:lang w:val="en-US"/>
        </w:rPr>
        <w:t>:</w:t>
      </w:r>
    </w:p>
    <w:p w14:paraId="7157A1F3" w14:textId="77777777" w:rsidR="005B7866" w:rsidRPr="00B3056F" w:rsidRDefault="005B7866" w:rsidP="005B7866">
      <w:pPr>
        <w:pStyle w:val="PL"/>
        <w:rPr>
          <w:lang w:val="en-US"/>
        </w:rPr>
      </w:pPr>
      <w:r w:rsidRPr="00B3056F">
        <w:rPr>
          <w:lang w:val="en-US"/>
        </w:rPr>
        <w:t xml:space="preserve">          $ref: '</w:t>
      </w:r>
      <w:r>
        <w:t>TS29571_CommonData.yaml</w:t>
      </w:r>
      <w:r w:rsidRPr="00B3056F">
        <w:rPr>
          <w:lang w:val="en-US"/>
        </w:rPr>
        <w:t>#/components/schemas/</w:t>
      </w:r>
      <w:r>
        <w:t>Dnn</w:t>
      </w:r>
      <w:r w:rsidRPr="00B3056F">
        <w:rPr>
          <w:lang w:val="en-US"/>
        </w:rPr>
        <w:t>'</w:t>
      </w:r>
    </w:p>
    <w:p w14:paraId="49ECE7EE" w14:textId="77777777" w:rsidR="005B7866" w:rsidRDefault="005B7866" w:rsidP="005B7866">
      <w:pPr>
        <w:pStyle w:val="PL"/>
        <w:rPr>
          <w:lang w:val="en-US"/>
        </w:rPr>
      </w:pPr>
    </w:p>
    <w:p w14:paraId="208A6AA8" w14:textId="77777777" w:rsidR="005B7866" w:rsidRDefault="005B7866" w:rsidP="005B7866">
      <w:pPr>
        <w:pStyle w:val="PL"/>
        <w:rPr>
          <w:lang w:val="en-US"/>
        </w:rPr>
      </w:pPr>
      <w:r>
        <w:rPr>
          <w:lang w:val="en-US"/>
        </w:rPr>
        <w:t xml:space="preserve">    ReachabilityReport:</w:t>
      </w:r>
    </w:p>
    <w:p w14:paraId="792A76A9" w14:textId="77777777" w:rsidR="005B7866" w:rsidRDefault="005B7866" w:rsidP="005B7866">
      <w:pPr>
        <w:pStyle w:val="PL"/>
        <w:rPr>
          <w:lang w:val="en-US"/>
        </w:rPr>
      </w:pPr>
      <w:r>
        <w:rPr>
          <w:lang w:val="en-US"/>
        </w:rPr>
        <w:t xml:space="preserve">      type: object</w:t>
      </w:r>
    </w:p>
    <w:p w14:paraId="6D17241B" w14:textId="77777777" w:rsidR="005B7866" w:rsidRDefault="005B7866" w:rsidP="005B7866">
      <w:pPr>
        <w:pStyle w:val="PL"/>
        <w:rPr>
          <w:lang w:val="en-US"/>
        </w:rPr>
      </w:pPr>
      <w:r>
        <w:rPr>
          <w:lang w:val="en-US"/>
        </w:rPr>
        <w:t xml:space="preserve">      properties:</w:t>
      </w:r>
    </w:p>
    <w:p w14:paraId="2BD1239C" w14:textId="77777777" w:rsidR="005B7866" w:rsidRDefault="005B7866" w:rsidP="005B7866">
      <w:pPr>
        <w:pStyle w:val="PL"/>
        <w:rPr>
          <w:lang w:val="en-US"/>
        </w:rPr>
      </w:pPr>
      <w:r>
        <w:rPr>
          <w:lang w:val="en-US"/>
        </w:rPr>
        <w:t xml:space="preserve">        </w:t>
      </w:r>
      <w:r w:rsidRPr="00331477">
        <w:rPr>
          <w:lang w:val="en-US"/>
        </w:rPr>
        <w:t>amfInstanceId</w:t>
      </w:r>
      <w:r>
        <w:rPr>
          <w:lang w:val="en-US"/>
        </w:rPr>
        <w:t>:</w:t>
      </w:r>
    </w:p>
    <w:p w14:paraId="114FDEA2" w14:textId="77777777" w:rsidR="005B7866" w:rsidRDefault="005B7866" w:rsidP="005B7866">
      <w:pPr>
        <w:pStyle w:val="PL"/>
      </w:pPr>
      <w:r>
        <w:t xml:space="preserve">          $ref: 'TS29571_CommonData.yaml#/components/schemas/NfInstanceId'</w:t>
      </w:r>
    </w:p>
    <w:p w14:paraId="401CA0DA" w14:textId="77777777" w:rsidR="005B7866" w:rsidRDefault="005B7866" w:rsidP="005B7866">
      <w:pPr>
        <w:pStyle w:val="PL"/>
        <w:rPr>
          <w:lang w:eastAsia="zh-CN"/>
        </w:rPr>
      </w:pPr>
      <w:r>
        <w:t xml:space="preserve">        </w:t>
      </w:r>
      <w:r>
        <w:rPr>
          <w:lang w:eastAsia="zh-CN"/>
        </w:rPr>
        <w:t>accessTypeList</w:t>
      </w:r>
      <w:r>
        <w:t>:</w:t>
      </w:r>
    </w:p>
    <w:p w14:paraId="2553A749" w14:textId="77777777" w:rsidR="005B7866" w:rsidRDefault="005B7866" w:rsidP="005B7866">
      <w:pPr>
        <w:pStyle w:val="PL"/>
      </w:pPr>
      <w:r>
        <w:t xml:space="preserve">          type: array</w:t>
      </w:r>
    </w:p>
    <w:p w14:paraId="15455811" w14:textId="77777777" w:rsidR="005B7866" w:rsidRDefault="005B7866" w:rsidP="005B7866">
      <w:pPr>
        <w:pStyle w:val="PL"/>
        <w:rPr>
          <w:lang w:eastAsia="zh-CN"/>
        </w:rPr>
      </w:pPr>
      <w:r>
        <w:t xml:space="preserve">          items:</w:t>
      </w:r>
    </w:p>
    <w:p w14:paraId="20502EAA" w14:textId="77777777" w:rsidR="005B7866" w:rsidRDefault="005B7866" w:rsidP="005B7866">
      <w:pPr>
        <w:pStyle w:val="PL"/>
        <w:tabs>
          <w:tab w:val="clear" w:pos="1152"/>
        </w:tabs>
        <w:rPr>
          <w:lang w:eastAsia="zh-CN"/>
        </w:rPr>
      </w:pPr>
      <w:r>
        <w:t xml:space="preserve">            $ref: 'TS29571_CommonData.yaml#/components/schemas/AccessType'</w:t>
      </w:r>
    </w:p>
    <w:p w14:paraId="3F1AE2DC" w14:textId="77777777" w:rsidR="005B7866" w:rsidRDefault="005B7866" w:rsidP="005B7866">
      <w:pPr>
        <w:pStyle w:val="PL"/>
      </w:pPr>
      <w:r>
        <w:t xml:space="preserve">          minItems: 1</w:t>
      </w:r>
    </w:p>
    <w:p w14:paraId="057DE71F" w14:textId="77777777" w:rsidR="005B7866" w:rsidRPr="00331477" w:rsidRDefault="005B7866" w:rsidP="005B7866">
      <w:pPr>
        <w:pStyle w:val="PL"/>
        <w:rPr>
          <w:lang w:val="en-US"/>
        </w:rPr>
      </w:pPr>
      <w:r>
        <w:rPr>
          <w:lang w:eastAsia="zh-CN"/>
        </w:rPr>
        <w:t xml:space="preserve">        </w:t>
      </w:r>
      <w:r w:rsidRPr="00331477">
        <w:rPr>
          <w:lang w:val="en-US"/>
        </w:rPr>
        <w:t>reachability</w:t>
      </w:r>
      <w:r>
        <w:rPr>
          <w:lang w:val="en-US"/>
        </w:rPr>
        <w:t>:</w:t>
      </w:r>
    </w:p>
    <w:p w14:paraId="4A183188" w14:textId="77777777" w:rsidR="005B7866" w:rsidRDefault="005B7866" w:rsidP="005B7866">
      <w:pPr>
        <w:pStyle w:val="PL"/>
        <w:rPr>
          <w:lang w:eastAsia="zh-CN"/>
        </w:rPr>
      </w:pPr>
      <w:r>
        <w:t xml:space="preserve">            $ref: 'TS295</w:t>
      </w:r>
      <w:r>
        <w:rPr>
          <w:lang w:eastAsia="zh-CN"/>
        </w:rPr>
        <w:t>18</w:t>
      </w:r>
      <w:r>
        <w:t>_Namf_EventExposure.yaml#/components/schemas/</w:t>
      </w:r>
      <w:r>
        <w:rPr>
          <w:lang w:eastAsia="zh-CN"/>
        </w:rPr>
        <w:t>UeReachability'</w:t>
      </w:r>
    </w:p>
    <w:p w14:paraId="1D30FAC3" w14:textId="77777777" w:rsidR="005B7866" w:rsidRDefault="005B7866" w:rsidP="005B7866">
      <w:pPr>
        <w:pStyle w:val="PL"/>
        <w:rPr>
          <w:lang w:eastAsia="zh-CN"/>
        </w:rPr>
      </w:pPr>
      <w:r>
        <w:rPr>
          <w:lang w:eastAsia="zh-CN"/>
        </w:rPr>
        <w:t xml:space="preserve">        </w:t>
      </w:r>
      <w:r>
        <w:t>maxAvailabilityTime</w:t>
      </w:r>
      <w:r>
        <w:rPr>
          <w:lang w:eastAsia="zh-CN"/>
        </w:rPr>
        <w:t>:</w:t>
      </w:r>
    </w:p>
    <w:p w14:paraId="7B10C1D5" w14:textId="77777777" w:rsidR="005B7866" w:rsidRDefault="005B7866" w:rsidP="005B7866">
      <w:pPr>
        <w:pStyle w:val="PL"/>
        <w:rPr>
          <w:lang w:val="en-US"/>
        </w:rPr>
      </w:pPr>
      <w:r>
        <w:rPr>
          <w:lang w:eastAsia="zh-CN"/>
        </w:rPr>
        <w:t xml:space="preserve">            </w:t>
      </w:r>
      <w:r>
        <w:t>$ref: 'TS29571_CommonData.yaml#/components/schemas/DateTime'</w:t>
      </w:r>
    </w:p>
    <w:p w14:paraId="4CE91505" w14:textId="77777777" w:rsidR="005B7866" w:rsidRPr="00135D22" w:rsidRDefault="005B7866" w:rsidP="005B7866">
      <w:pPr>
        <w:pStyle w:val="PL"/>
        <w:rPr>
          <w:lang w:val="en-US" w:eastAsia="zh-CN"/>
        </w:rPr>
      </w:pPr>
    </w:p>
    <w:p w14:paraId="24D83869" w14:textId="77777777" w:rsidR="005B7866" w:rsidRDefault="005B7866" w:rsidP="005B7866">
      <w:pPr>
        <w:pStyle w:val="PL"/>
        <w:rPr>
          <w:lang w:val="en-US"/>
        </w:rPr>
      </w:pPr>
      <w:r>
        <w:rPr>
          <w:lang w:val="en-US"/>
        </w:rPr>
        <w:t xml:space="preserve">    </w:t>
      </w:r>
      <w:r>
        <w:t>ReachabilityForDataConfiguration</w:t>
      </w:r>
      <w:r>
        <w:rPr>
          <w:lang w:val="en-US"/>
        </w:rPr>
        <w:t>:</w:t>
      </w:r>
    </w:p>
    <w:p w14:paraId="15F8D496" w14:textId="77777777" w:rsidR="005B7866" w:rsidRDefault="005B7866" w:rsidP="005B7866">
      <w:pPr>
        <w:pStyle w:val="PL"/>
        <w:rPr>
          <w:lang w:val="en-US"/>
        </w:rPr>
      </w:pPr>
      <w:r>
        <w:rPr>
          <w:lang w:val="en-US"/>
        </w:rPr>
        <w:t xml:space="preserve">      type: object</w:t>
      </w:r>
    </w:p>
    <w:p w14:paraId="06003A10" w14:textId="77777777" w:rsidR="005B7866" w:rsidRPr="00B3056F" w:rsidRDefault="005B7866" w:rsidP="005B7866">
      <w:pPr>
        <w:pStyle w:val="PL"/>
        <w:rPr>
          <w:lang w:val="en-US"/>
        </w:rPr>
      </w:pPr>
      <w:r w:rsidRPr="00B3056F">
        <w:rPr>
          <w:lang w:val="en-US"/>
        </w:rPr>
        <w:t xml:space="preserve">      required:</w:t>
      </w:r>
    </w:p>
    <w:p w14:paraId="51C03ACC" w14:textId="77777777" w:rsidR="005B7866" w:rsidRPr="00B3056F" w:rsidRDefault="005B7866" w:rsidP="005B7866">
      <w:pPr>
        <w:pStyle w:val="PL"/>
        <w:rPr>
          <w:lang w:val="en-US"/>
        </w:rPr>
      </w:pPr>
      <w:r w:rsidRPr="00B3056F">
        <w:rPr>
          <w:lang w:val="en-US"/>
        </w:rPr>
        <w:t xml:space="preserve">        - </w:t>
      </w:r>
      <w:r>
        <w:rPr>
          <w:lang w:val="en-US"/>
        </w:rPr>
        <w:t>reportCfg</w:t>
      </w:r>
    </w:p>
    <w:p w14:paraId="569C8CC8" w14:textId="77777777" w:rsidR="005B7866" w:rsidRDefault="005B7866" w:rsidP="005B7866">
      <w:pPr>
        <w:pStyle w:val="PL"/>
        <w:rPr>
          <w:lang w:val="en-US"/>
        </w:rPr>
      </w:pPr>
      <w:r>
        <w:rPr>
          <w:lang w:val="en-US"/>
        </w:rPr>
        <w:t xml:space="preserve">      properties:</w:t>
      </w:r>
    </w:p>
    <w:p w14:paraId="4ED1CB58" w14:textId="77777777" w:rsidR="005B7866" w:rsidRDefault="005B7866" w:rsidP="005B7866">
      <w:pPr>
        <w:pStyle w:val="PL"/>
        <w:rPr>
          <w:lang w:eastAsia="zh-CN"/>
        </w:rPr>
      </w:pPr>
      <w:r>
        <w:rPr>
          <w:lang w:eastAsia="zh-CN"/>
        </w:rPr>
        <w:t xml:space="preserve">        </w:t>
      </w:r>
      <w:r>
        <w:t>reportCfg</w:t>
      </w:r>
      <w:r>
        <w:rPr>
          <w:lang w:eastAsia="zh-CN"/>
        </w:rPr>
        <w:t>:</w:t>
      </w:r>
    </w:p>
    <w:p w14:paraId="6172BE04" w14:textId="77777777" w:rsidR="005B7866" w:rsidRDefault="005B7866" w:rsidP="005B7866">
      <w:pPr>
        <w:pStyle w:val="PL"/>
        <w:rPr>
          <w:lang w:val="en-US"/>
        </w:rPr>
      </w:pPr>
      <w:r>
        <w:rPr>
          <w:lang w:val="en-US"/>
        </w:rPr>
        <w:t xml:space="preserve">          $ref: '#/components/schemas/</w:t>
      </w:r>
      <w:r>
        <w:t>ReachabilityForDataReportConfig</w:t>
      </w:r>
      <w:r>
        <w:rPr>
          <w:lang w:val="en-US"/>
        </w:rPr>
        <w:t>'</w:t>
      </w:r>
    </w:p>
    <w:p w14:paraId="09F0917F" w14:textId="77777777" w:rsidR="005B7866" w:rsidRPr="000359F1" w:rsidRDefault="005B7866" w:rsidP="005B7866">
      <w:pPr>
        <w:pStyle w:val="PL"/>
        <w:rPr>
          <w:lang w:val="en-US" w:eastAsia="zh-CN"/>
        </w:rPr>
      </w:pPr>
    </w:p>
    <w:p w14:paraId="6D0A7A25" w14:textId="77777777" w:rsidR="005B7866" w:rsidRDefault="005B7866" w:rsidP="005B7866">
      <w:pPr>
        <w:pStyle w:val="PL"/>
        <w:rPr>
          <w:lang w:val="en-US"/>
        </w:rPr>
      </w:pPr>
      <w:r>
        <w:rPr>
          <w:lang w:val="en-US"/>
        </w:rPr>
        <w:t xml:space="preserve">    </w:t>
      </w:r>
      <w:r w:rsidRPr="005E3764">
        <w:t>Ee</w:t>
      </w:r>
      <w:r>
        <w:t>Monitoring</w:t>
      </w:r>
      <w:r w:rsidRPr="005E3764">
        <w:t>Revoked</w:t>
      </w:r>
      <w:r>
        <w:rPr>
          <w:lang w:val="en-US"/>
        </w:rPr>
        <w:t>:</w:t>
      </w:r>
    </w:p>
    <w:p w14:paraId="45FCC272" w14:textId="77777777" w:rsidR="005B7866" w:rsidRDefault="005B7866" w:rsidP="005B7866">
      <w:pPr>
        <w:pStyle w:val="PL"/>
        <w:rPr>
          <w:lang w:val="en-US"/>
        </w:rPr>
      </w:pPr>
      <w:r>
        <w:rPr>
          <w:lang w:val="en-US"/>
        </w:rPr>
        <w:t xml:space="preserve">      type: object</w:t>
      </w:r>
    </w:p>
    <w:p w14:paraId="0CBC6390" w14:textId="77777777" w:rsidR="005B7866" w:rsidRDefault="005B7866" w:rsidP="005B7866">
      <w:pPr>
        <w:pStyle w:val="PL"/>
        <w:rPr>
          <w:lang w:val="en-US"/>
        </w:rPr>
      </w:pPr>
      <w:r>
        <w:rPr>
          <w:lang w:val="en-US"/>
        </w:rPr>
        <w:t xml:space="preserve">      required:</w:t>
      </w:r>
    </w:p>
    <w:p w14:paraId="32443E1D" w14:textId="77777777" w:rsidR="005B7866" w:rsidRDefault="005B7866" w:rsidP="005B7866">
      <w:pPr>
        <w:pStyle w:val="PL"/>
        <w:rPr>
          <w:lang w:val="en-US"/>
        </w:rPr>
      </w:pPr>
      <w:r>
        <w:rPr>
          <w:lang w:val="en-US"/>
        </w:rPr>
        <w:t xml:space="preserve">        - </w:t>
      </w:r>
      <w:r>
        <w:t>revokedMonitoringEventList</w:t>
      </w:r>
    </w:p>
    <w:p w14:paraId="7F0FBE37" w14:textId="77777777" w:rsidR="005B7866" w:rsidRDefault="005B7866" w:rsidP="005B7866">
      <w:pPr>
        <w:pStyle w:val="PL"/>
        <w:rPr>
          <w:lang w:val="en-US"/>
        </w:rPr>
      </w:pPr>
      <w:r>
        <w:rPr>
          <w:lang w:val="en-US"/>
        </w:rPr>
        <w:lastRenderedPageBreak/>
        <w:t xml:space="preserve">      properties:</w:t>
      </w:r>
    </w:p>
    <w:p w14:paraId="1A014276" w14:textId="77777777" w:rsidR="005B7866" w:rsidRDefault="005B7866" w:rsidP="005B7866">
      <w:pPr>
        <w:pStyle w:val="PL"/>
        <w:rPr>
          <w:lang w:val="en-US"/>
        </w:rPr>
      </w:pPr>
      <w:r>
        <w:rPr>
          <w:lang w:val="en-US"/>
        </w:rPr>
        <w:t xml:space="preserve">        </w:t>
      </w:r>
      <w:r>
        <w:t>revokedMonitoringEventList</w:t>
      </w:r>
      <w:r>
        <w:rPr>
          <w:lang w:val="en-US"/>
        </w:rPr>
        <w:t>:</w:t>
      </w:r>
    </w:p>
    <w:p w14:paraId="3D5F73B9" w14:textId="77777777" w:rsidR="005B7866" w:rsidRDefault="005B7866" w:rsidP="005B7866">
      <w:pPr>
        <w:pStyle w:val="PL"/>
        <w:rPr>
          <w:lang w:val="en-US"/>
        </w:rPr>
      </w:pPr>
      <w:r>
        <w:rPr>
          <w:lang w:val="en-US"/>
        </w:rPr>
        <w:t xml:space="preserve">          description: </w:t>
      </w:r>
      <w:r>
        <w:rPr>
          <w:rFonts w:cs="Arial"/>
          <w:szCs w:val="18"/>
        </w:rPr>
        <w:t xml:space="preserve">A map (list of key-value pairs where ReferenceId serves as key) of </w:t>
      </w:r>
      <w:r>
        <w:t>MonitoringEvents</w:t>
      </w:r>
    </w:p>
    <w:p w14:paraId="11E7454B" w14:textId="77777777" w:rsidR="005B7866" w:rsidRDefault="005B7866" w:rsidP="005B7866">
      <w:pPr>
        <w:pStyle w:val="PL"/>
        <w:rPr>
          <w:lang w:val="en-US"/>
        </w:rPr>
      </w:pPr>
      <w:r>
        <w:rPr>
          <w:lang w:val="en-US"/>
        </w:rPr>
        <w:t xml:space="preserve">          type: object</w:t>
      </w:r>
    </w:p>
    <w:p w14:paraId="705A13DA" w14:textId="77777777" w:rsidR="005B7866" w:rsidRDefault="005B7866" w:rsidP="005B7866">
      <w:pPr>
        <w:pStyle w:val="PL"/>
        <w:rPr>
          <w:lang w:val="en-US"/>
        </w:rPr>
      </w:pPr>
      <w:r>
        <w:rPr>
          <w:lang w:val="en-US"/>
        </w:rPr>
        <w:t xml:space="preserve">          additionalProperties:</w:t>
      </w:r>
    </w:p>
    <w:p w14:paraId="4AB88895" w14:textId="77777777" w:rsidR="005B7866" w:rsidRDefault="005B7866" w:rsidP="005B7866">
      <w:pPr>
        <w:pStyle w:val="PL"/>
        <w:rPr>
          <w:lang w:val="en-US"/>
        </w:rPr>
      </w:pPr>
      <w:r>
        <w:rPr>
          <w:lang w:val="en-US"/>
        </w:rPr>
        <w:t xml:space="preserve">            $ref: '#/components/schemas/</w:t>
      </w:r>
      <w:r>
        <w:t>MonitoringEvent</w:t>
      </w:r>
      <w:r>
        <w:rPr>
          <w:lang w:val="en-US"/>
        </w:rPr>
        <w:t>'</w:t>
      </w:r>
    </w:p>
    <w:p w14:paraId="245C95AC" w14:textId="77777777" w:rsidR="005B7866" w:rsidRDefault="005B7866" w:rsidP="005B7866">
      <w:pPr>
        <w:pStyle w:val="PL"/>
        <w:rPr>
          <w:lang w:val="en-US"/>
        </w:rPr>
      </w:pPr>
      <w:r>
        <w:rPr>
          <w:lang w:val="en-US"/>
        </w:rPr>
        <w:t xml:space="preserve">          minProperties: 1</w:t>
      </w:r>
    </w:p>
    <w:p w14:paraId="0EE69D49" w14:textId="77777777" w:rsidR="005B7866" w:rsidRDefault="005B7866" w:rsidP="005B7866">
      <w:pPr>
        <w:pStyle w:val="PL"/>
        <w:rPr>
          <w:lang w:val="en-US"/>
        </w:rPr>
      </w:pPr>
    </w:p>
    <w:p w14:paraId="402CBD08" w14:textId="77777777" w:rsidR="005B7866" w:rsidRDefault="005B7866" w:rsidP="005B7866">
      <w:pPr>
        <w:pStyle w:val="PL"/>
        <w:rPr>
          <w:lang w:val="en-US"/>
        </w:rPr>
      </w:pPr>
      <w:r>
        <w:rPr>
          <w:lang w:val="en-US"/>
        </w:rPr>
        <w:t xml:space="preserve">    </w:t>
      </w:r>
      <w:r>
        <w:t>MonitoringEvent</w:t>
      </w:r>
      <w:r>
        <w:rPr>
          <w:lang w:val="en-US"/>
        </w:rPr>
        <w:t>:</w:t>
      </w:r>
    </w:p>
    <w:p w14:paraId="0F5CA8A3" w14:textId="77777777" w:rsidR="005B7866" w:rsidRDefault="005B7866" w:rsidP="005B7866">
      <w:pPr>
        <w:pStyle w:val="PL"/>
        <w:rPr>
          <w:lang w:val="en-US"/>
        </w:rPr>
      </w:pPr>
      <w:r>
        <w:rPr>
          <w:lang w:val="en-US"/>
        </w:rPr>
        <w:t xml:space="preserve">      type: object</w:t>
      </w:r>
    </w:p>
    <w:p w14:paraId="70BE28B0" w14:textId="77777777" w:rsidR="005B7866" w:rsidRDefault="005B7866" w:rsidP="005B7866">
      <w:pPr>
        <w:pStyle w:val="PL"/>
        <w:rPr>
          <w:lang w:val="en-US"/>
        </w:rPr>
      </w:pPr>
      <w:r>
        <w:rPr>
          <w:lang w:val="en-US"/>
        </w:rPr>
        <w:t xml:space="preserve">      required:</w:t>
      </w:r>
    </w:p>
    <w:p w14:paraId="4A2BDFF9" w14:textId="77777777" w:rsidR="005B7866" w:rsidRDefault="005B7866" w:rsidP="005B7866">
      <w:pPr>
        <w:pStyle w:val="PL"/>
        <w:rPr>
          <w:lang w:val="en-US"/>
        </w:rPr>
      </w:pPr>
      <w:r>
        <w:rPr>
          <w:lang w:val="en-US"/>
        </w:rPr>
        <w:t xml:space="preserve">        - eventType</w:t>
      </w:r>
    </w:p>
    <w:p w14:paraId="103C2D00" w14:textId="77777777" w:rsidR="005B7866" w:rsidRDefault="005B7866" w:rsidP="005B7866">
      <w:pPr>
        <w:pStyle w:val="PL"/>
        <w:rPr>
          <w:lang w:val="en-US"/>
        </w:rPr>
      </w:pPr>
      <w:r>
        <w:rPr>
          <w:lang w:val="en-US"/>
        </w:rPr>
        <w:t xml:space="preserve">      properties:</w:t>
      </w:r>
    </w:p>
    <w:p w14:paraId="6F970ECC" w14:textId="77777777" w:rsidR="005B7866" w:rsidRDefault="005B7866" w:rsidP="005B7866">
      <w:pPr>
        <w:pStyle w:val="PL"/>
        <w:rPr>
          <w:lang w:val="en-US"/>
        </w:rPr>
      </w:pPr>
      <w:r>
        <w:rPr>
          <w:lang w:val="en-US"/>
        </w:rPr>
        <w:t xml:space="preserve">        eventType:</w:t>
      </w:r>
    </w:p>
    <w:p w14:paraId="111F91FC" w14:textId="77777777" w:rsidR="005B7866" w:rsidRDefault="005B7866" w:rsidP="005B7866">
      <w:pPr>
        <w:pStyle w:val="PL"/>
        <w:rPr>
          <w:lang w:val="en-US"/>
        </w:rPr>
      </w:pPr>
      <w:r>
        <w:rPr>
          <w:lang w:val="en-US"/>
        </w:rPr>
        <w:t xml:space="preserve">          $ref: '#/components/schemas/EventType'</w:t>
      </w:r>
    </w:p>
    <w:p w14:paraId="03303D5A" w14:textId="77777777" w:rsidR="005B7866" w:rsidRDefault="005B7866" w:rsidP="005B7866">
      <w:pPr>
        <w:pStyle w:val="PL"/>
        <w:rPr>
          <w:lang w:val="en-US"/>
        </w:rPr>
      </w:pPr>
      <w:r>
        <w:rPr>
          <w:lang w:val="en-US"/>
        </w:rPr>
        <w:t xml:space="preserve">        </w:t>
      </w:r>
      <w:r>
        <w:rPr>
          <w:rFonts w:eastAsia="DengXian"/>
          <w:lang w:val="en-US"/>
        </w:rPr>
        <w:t>r</w:t>
      </w:r>
      <w:r w:rsidRPr="001A4EFE">
        <w:rPr>
          <w:rFonts w:eastAsia="DengXian"/>
          <w:lang w:val="en-US"/>
        </w:rPr>
        <w:t>evokedCause</w:t>
      </w:r>
      <w:r>
        <w:rPr>
          <w:lang w:val="en-US"/>
        </w:rPr>
        <w:t>:</w:t>
      </w:r>
    </w:p>
    <w:p w14:paraId="6CAE6023" w14:textId="77777777" w:rsidR="005B7866" w:rsidRDefault="005B7866" w:rsidP="005B7866">
      <w:pPr>
        <w:pStyle w:val="PL"/>
        <w:rPr>
          <w:lang w:val="en-US"/>
        </w:rPr>
      </w:pPr>
      <w:r>
        <w:rPr>
          <w:lang w:val="en-US"/>
        </w:rPr>
        <w:t xml:space="preserve">          $ref: '#/components/schemas/</w:t>
      </w:r>
      <w:r w:rsidRPr="001A4EFE">
        <w:rPr>
          <w:rFonts w:eastAsia="DengXian"/>
          <w:lang w:val="en-US"/>
        </w:rPr>
        <w:t>RevokedCause</w:t>
      </w:r>
      <w:r>
        <w:rPr>
          <w:lang w:val="en-US"/>
        </w:rPr>
        <w:t>'</w:t>
      </w:r>
    </w:p>
    <w:p w14:paraId="78AB12A1" w14:textId="77777777" w:rsidR="005B7866" w:rsidRPr="002F2F82" w:rsidRDefault="005B7866" w:rsidP="005B7866">
      <w:pPr>
        <w:pStyle w:val="PL"/>
        <w:rPr>
          <w:lang w:val="en-US"/>
        </w:rPr>
      </w:pPr>
    </w:p>
    <w:p w14:paraId="55F69B41" w14:textId="77777777" w:rsidR="005B7866" w:rsidRPr="00B3056F" w:rsidRDefault="005B7866" w:rsidP="005B7866">
      <w:pPr>
        <w:pStyle w:val="PL"/>
        <w:rPr>
          <w:lang w:val="en-US"/>
        </w:rPr>
      </w:pPr>
    </w:p>
    <w:p w14:paraId="70AEF4B0" w14:textId="77777777" w:rsidR="005B7866" w:rsidRPr="00B3056F" w:rsidRDefault="005B7866" w:rsidP="005B7866">
      <w:pPr>
        <w:pStyle w:val="PL"/>
        <w:rPr>
          <w:lang w:val="en-US"/>
        </w:rPr>
      </w:pPr>
      <w:r w:rsidRPr="00B3056F">
        <w:rPr>
          <w:lang w:val="en-US"/>
        </w:rPr>
        <w:t># SIMPLE TYPES:</w:t>
      </w:r>
    </w:p>
    <w:p w14:paraId="02EDE93F" w14:textId="77777777" w:rsidR="005B7866" w:rsidRPr="00B3056F" w:rsidRDefault="005B7866" w:rsidP="005B7866">
      <w:pPr>
        <w:pStyle w:val="PL"/>
        <w:rPr>
          <w:lang w:val="en-US"/>
        </w:rPr>
      </w:pPr>
    </w:p>
    <w:p w14:paraId="7C19B92D" w14:textId="77777777" w:rsidR="005B7866" w:rsidRPr="00B3056F" w:rsidRDefault="005B7866" w:rsidP="005B7866">
      <w:pPr>
        <w:pStyle w:val="PL"/>
        <w:rPr>
          <w:lang w:val="en-US"/>
        </w:rPr>
      </w:pPr>
      <w:r w:rsidRPr="00B3056F">
        <w:rPr>
          <w:lang w:val="en-US"/>
        </w:rPr>
        <w:t xml:space="preserve">    ReferenceId:</w:t>
      </w:r>
    </w:p>
    <w:p w14:paraId="01E1E266" w14:textId="77777777" w:rsidR="005B7866" w:rsidRPr="00B3056F" w:rsidRDefault="005B7866" w:rsidP="005B7866">
      <w:pPr>
        <w:pStyle w:val="PL"/>
        <w:rPr>
          <w:lang w:val="en-US"/>
        </w:rPr>
      </w:pPr>
      <w:r w:rsidRPr="00B3056F">
        <w:rPr>
          <w:lang w:val="en-US"/>
        </w:rPr>
        <w:t xml:space="preserve">      type: integer</w:t>
      </w:r>
    </w:p>
    <w:p w14:paraId="51B70E96" w14:textId="77777777" w:rsidR="005B7866" w:rsidRPr="00B3056F" w:rsidRDefault="005B7866" w:rsidP="005B7866">
      <w:pPr>
        <w:pStyle w:val="PL"/>
        <w:rPr>
          <w:lang w:val="en-US"/>
        </w:rPr>
      </w:pPr>
    </w:p>
    <w:p w14:paraId="76B77EC9" w14:textId="77777777" w:rsidR="005B7866" w:rsidRPr="00B3056F" w:rsidRDefault="005B7866" w:rsidP="005B7866">
      <w:pPr>
        <w:pStyle w:val="PL"/>
        <w:rPr>
          <w:lang w:val="en-US"/>
        </w:rPr>
      </w:pPr>
      <w:r w:rsidRPr="00B3056F">
        <w:rPr>
          <w:lang w:val="en-US"/>
        </w:rPr>
        <w:t xml:space="preserve">    MaxNumOfReports:</w:t>
      </w:r>
    </w:p>
    <w:p w14:paraId="7887E43F" w14:textId="77777777" w:rsidR="005B7866" w:rsidRPr="00B3056F" w:rsidRDefault="005B7866" w:rsidP="005B7866">
      <w:pPr>
        <w:pStyle w:val="PL"/>
        <w:rPr>
          <w:lang w:val="en-US"/>
        </w:rPr>
      </w:pPr>
      <w:r w:rsidRPr="00B3056F">
        <w:rPr>
          <w:lang w:val="en-US"/>
        </w:rPr>
        <w:t xml:space="preserve">      type: integer</w:t>
      </w:r>
    </w:p>
    <w:p w14:paraId="104C2F37" w14:textId="77777777" w:rsidR="005B7866" w:rsidRPr="00B3056F" w:rsidRDefault="005B7866" w:rsidP="005B7866">
      <w:pPr>
        <w:pStyle w:val="PL"/>
        <w:rPr>
          <w:lang w:val="en-US"/>
        </w:rPr>
      </w:pPr>
    </w:p>
    <w:p w14:paraId="55BBFADD" w14:textId="77777777" w:rsidR="005B7866" w:rsidRPr="00B3056F" w:rsidRDefault="005B7866" w:rsidP="005B7866">
      <w:pPr>
        <w:pStyle w:val="PL"/>
        <w:rPr>
          <w:lang w:val="en-US"/>
        </w:rPr>
      </w:pPr>
    </w:p>
    <w:p w14:paraId="2793DEBB" w14:textId="77777777" w:rsidR="005B7866" w:rsidRPr="00B3056F" w:rsidRDefault="005B7866" w:rsidP="005B7866">
      <w:pPr>
        <w:pStyle w:val="PL"/>
        <w:rPr>
          <w:lang w:val="en-US"/>
        </w:rPr>
      </w:pPr>
      <w:r w:rsidRPr="00B3056F">
        <w:rPr>
          <w:lang w:val="en-US"/>
        </w:rPr>
        <w:t># ENUMS:</w:t>
      </w:r>
    </w:p>
    <w:p w14:paraId="6ED47BBB" w14:textId="77777777" w:rsidR="005B7866" w:rsidRPr="00B3056F" w:rsidRDefault="005B7866" w:rsidP="005B7866">
      <w:pPr>
        <w:pStyle w:val="PL"/>
        <w:rPr>
          <w:lang w:val="en-US"/>
        </w:rPr>
      </w:pPr>
    </w:p>
    <w:p w14:paraId="689B9FEE" w14:textId="77777777" w:rsidR="005B7866" w:rsidRDefault="005B7866" w:rsidP="005B7866">
      <w:pPr>
        <w:pStyle w:val="PL"/>
        <w:rPr>
          <w:lang w:val="en-US"/>
        </w:rPr>
      </w:pPr>
      <w:r>
        <w:rPr>
          <w:lang w:val="en-US"/>
        </w:rPr>
        <w:t xml:space="preserve">    ReachabilityForSmsConfiguration:</w:t>
      </w:r>
    </w:p>
    <w:p w14:paraId="355355FD" w14:textId="77777777" w:rsidR="005B7866" w:rsidRPr="00B3056F" w:rsidRDefault="005B7866" w:rsidP="005B7866">
      <w:pPr>
        <w:pStyle w:val="PL"/>
        <w:rPr>
          <w:lang w:val="en-US"/>
        </w:rPr>
      </w:pPr>
      <w:r w:rsidRPr="00B3056F">
        <w:rPr>
          <w:lang w:val="en-US"/>
        </w:rPr>
        <w:t xml:space="preserve">      anyOf:</w:t>
      </w:r>
    </w:p>
    <w:p w14:paraId="59168D4C" w14:textId="77777777" w:rsidR="005B7866" w:rsidRPr="00B3056F" w:rsidRDefault="005B7866" w:rsidP="005B7866">
      <w:pPr>
        <w:pStyle w:val="PL"/>
        <w:rPr>
          <w:lang w:val="en-US"/>
        </w:rPr>
      </w:pPr>
      <w:r w:rsidRPr="00B3056F">
        <w:rPr>
          <w:lang w:val="en-US"/>
        </w:rPr>
        <w:t xml:space="preserve">        - type: string</w:t>
      </w:r>
    </w:p>
    <w:p w14:paraId="513773E6" w14:textId="77777777" w:rsidR="005B7866" w:rsidRPr="00B3056F" w:rsidRDefault="005B7866" w:rsidP="005B7866">
      <w:pPr>
        <w:pStyle w:val="PL"/>
        <w:rPr>
          <w:lang w:val="en-US"/>
        </w:rPr>
      </w:pPr>
      <w:r w:rsidRPr="00B3056F">
        <w:rPr>
          <w:lang w:val="en-US"/>
        </w:rPr>
        <w:t xml:space="preserve">          enum:</w:t>
      </w:r>
    </w:p>
    <w:p w14:paraId="57662FD8" w14:textId="77777777" w:rsidR="005B7866" w:rsidRPr="00B3056F" w:rsidRDefault="005B7866" w:rsidP="005B7866">
      <w:pPr>
        <w:pStyle w:val="PL"/>
        <w:rPr>
          <w:lang w:val="en-US"/>
        </w:rPr>
      </w:pPr>
      <w:r w:rsidRPr="00B3056F">
        <w:rPr>
          <w:lang w:val="en-US"/>
        </w:rPr>
        <w:t xml:space="preserve">          - </w:t>
      </w:r>
      <w:r>
        <w:rPr>
          <w:lang w:val="en-US"/>
        </w:rPr>
        <w:t>REACHABILITY_FOR_SMS_OVER_NAS</w:t>
      </w:r>
    </w:p>
    <w:p w14:paraId="064663E3" w14:textId="77777777" w:rsidR="005B7866" w:rsidRPr="00B3056F" w:rsidRDefault="005B7866" w:rsidP="005B7866">
      <w:pPr>
        <w:pStyle w:val="PL"/>
        <w:rPr>
          <w:lang w:val="en-US"/>
        </w:rPr>
      </w:pPr>
      <w:r w:rsidRPr="00B3056F">
        <w:rPr>
          <w:lang w:val="en-US"/>
        </w:rPr>
        <w:t xml:space="preserve">          - </w:t>
      </w:r>
      <w:r>
        <w:rPr>
          <w:lang w:val="en-US"/>
        </w:rPr>
        <w:t>REACHABILITY_FOR_SMS_OVER_IP</w:t>
      </w:r>
    </w:p>
    <w:p w14:paraId="5572BCF4" w14:textId="77777777" w:rsidR="005B7866" w:rsidRPr="00B3056F" w:rsidRDefault="005B7866" w:rsidP="005B7866">
      <w:pPr>
        <w:pStyle w:val="PL"/>
        <w:rPr>
          <w:lang w:val="en-US"/>
        </w:rPr>
      </w:pPr>
      <w:r w:rsidRPr="00B3056F">
        <w:rPr>
          <w:lang w:val="en-US"/>
        </w:rPr>
        <w:t xml:space="preserve">        - type: string</w:t>
      </w:r>
    </w:p>
    <w:p w14:paraId="2DC7AD0A" w14:textId="77777777" w:rsidR="005B7866" w:rsidRPr="003753AB" w:rsidRDefault="005B7866" w:rsidP="005B7866">
      <w:pPr>
        <w:pStyle w:val="PL"/>
        <w:rPr>
          <w:lang w:val="en-US"/>
        </w:rPr>
      </w:pPr>
    </w:p>
    <w:p w14:paraId="60462EA6" w14:textId="77777777" w:rsidR="005B7866" w:rsidRPr="00B3056F" w:rsidRDefault="005B7866" w:rsidP="005B7866">
      <w:pPr>
        <w:pStyle w:val="PL"/>
        <w:rPr>
          <w:lang w:val="en-US"/>
        </w:rPr>
      </w:pPr>
      <w:r w:rsidRPr="00B3056F">
        <w:rPr>
          <w:lang w:val="en-US"/>
        </w:rPr>
        <w:t xml:space="preserve">    EventType:</w:t>
      </w:r>
    </w:p>
    <w:p w14:paraId="7F788439" w14:textId="77777777" w:rsidR="005B7866" w:rsidRPr="00B3056F" w:rsidRDefault="005B7866" w:rsidP="005B7866">
      <w:pPr>
        <w:pStyle w:val="PL"/>
        <w:rPr>
          <w:lang w:val="en-US"/>
        </w:rPr>
      </w:pPr>
      <w:r w:rsidRPr="00B3056F">
        <w:rPr>
          <w:lang w:val="en-US"/>
        </w:rPr>
        <w:t xml:space="preserve">      anyOf:</w:t>
      </w:r>
    </w:p>
    <w:p w14:paraId="4D756A74" w14:textId="77777777" w:rsidR="005B7866" w:rsidRPr="00B3056F" w:rsidRDefault="005B7866" w:rsidP="005B7866">
      <w:pPr>
        <w:pStyle w:val="PL"/>
        <w:rPr>
          <w:lang w:val="en-US"/>
        </w:rPr>
      </w:pPr>
      <w:r w:rsidRPr="00B3056F">
        <w:rPr>
          <w:lang w:val="en-US"/>
        </w:rPr>
        <w:t xml:space="preserve">        - type: string</w:t>
      </w:r>
    </w:p>
    <w:p w14:paraId="2C81C5C6" w14:textId="77777777" w:rsidR="005B7866" w:rsidRPr="00B3056F" w:rsidRDefault="005B7866" w:rsidP="005B7866">
      <w:pPr>
        <w:pStyle w:val="PL"/>
        <w:rPr>
          <w:lang w:val="en-US"/>
        </w:rPr>
      </w:pPr>
      <w:r w:rsidRPr="00B3056F">
        <w:rPr>
          <w:lang w:val="en-US"/>
        </w:rPr>
        <w:t xml:space="preserve">          enum:</w:t>
      </w:r>
    </w:p>
    <w:p w14:paraId="098D0A69" w14:textId="77777777" w:rsidR="005B7866" w:rsidRPr="00B3056F" w:rsidRDefault="005B7866" w:rsidP="005B7866">
      <w:pPr>
        <w:pStyle w:val="PL"/>
        <w:rPr>
          <w:lang w:val="en-US"/>
        </w:rPr>
      </w:pPr>
      <w:r w:rsidRPr="00B3056F">
        <w:rPr>
          <w:lang w:val="en-US"/>
        </w:rPr>
        <w:t xml:space="preserve">          - LOSS_OF_CONNECTIVITY</w:t>
      </w:r>
    </w:p>
    <w:p w14:paraId="02D50A95" w14:textId="77777777" w:rsidR="005B7866" w:rsidRPr="00B3056F" w:rsidRDefault="005B7866" w:rsidP="005B7866">
      <w:pPr>
        <w:pStyle w:val="PL"/>
        <w:rPr>
          <w:lang w:val="en-US"/>
        </w:rPr>
      </w:pPr>
      <w:r w:rsidRPr="00B3056F">
        <w:rPr>
          <w:lang w:val="en-US"/>
        </w:rPr>
        <w:t xml:space="preserve">          - UE_REACHABILITY_FOR_DATA</w:t>
      </w:r>
    </w:p>
    <w:p w14:paraId="42039E97" w14:textId="77777777" w:rsidR="005B7866" w:rsidRPr="00B3056F" w:rsidRDefault="005B7866" w:rsidP="005B7866">
      <w:pPr>
        <w:pStyle w:val="PL"/>
        <w:rPr>
          <w:lang w:val="en-US"/>
        </w:rPr>
      </w:pPr>
      <w:r w:rsidRPr="00B3056F">
        <w:rPr>
          <w:lang w:val="en-US"/>
        </w:rPr>
        <w:t xml:space="preserve">          - UE_REACHABILITY_FOR_SMS</w:t>
      </w:r>
    </w:p>
    <w:p w14:paraId="1FE7E3FF" w14:textId="77777777" w:rsidR="005B7866" w:rsidRPr="00B3056F" w:rsidRDefault="005B7866" w:rsidP="005B7866">
      <w:pPr>
        <w:pStyle w:val="PL"/>
        <w:rPr>
          <w:lang w:val="en-US"/>
        </w:rPr>
      </w:pPr>
      <w:r w:rsidRPr="00B3056F">
        <w:rPr>
          <w:lang w:val="en-US"/>
        </w:rPr>
        <w:t xml:space="preserve">          - LOCATION_REPORTING</w:t>
      </w:r>
    </w:p>
    <w:p w14:paraId="1E226FA7" w14:textId="77777777" w:rsidR="005B7866" w:rsidRPr="00B3056F" w:rsidRDefault="005B7866" w:rsidP="005B7866">
      <w:pPr>
        <w:pStyle w:val="PL"/>
        <w:rPr>
          <w:lang w:val="en-US"/>
        </w:rPr>
      </w:pPr>
      <w:r w:rsidRPr="00B3056F">
        <w:rPr>
          <w:lang w:val="en-US"/>
        </w:rPr>
        <w:t xml:space="preserve">          - CHANGE_OF_SUPI_PEI_ASSOCIATION</w:t>
      </w:r>
    </w:p>
    <w:p w14:paraId="2A220E1F" w14:textId="77777777" w:rsidR="005B7866" w:rsidRPr="00B3056F" w:rsidRDefault="005B7866" w:rsidP="005B7866">
      <w:pPr>
        <w:pStyle w:val="PL"/>
        <w:rPr>
          <w:lang w:val="en-US"/>
        </w:rPr>
      </w:pPr>
      <w:r w:rsidRPr="00B3056F">
        <w:rPr>
          <w:lang w:val="en-US"/>
        </w:rPr>
        <w:t xml:space="preserve">          - ROAMING_STATUS</w:t>
      </w:r>
    </w:p>
    <w:p w14:paraId="7784746E" w14:textId="77777777" w:rsidR="005B7866" w:rsidRPr="00B3056F" w:rsidRDefault="005B7866" w:rsidP="005B7866">
      <w:pPr>
        <w:pStyle w:val="PL"/>
        <w:rPr>
          <w:lang w:val="en-US"/>
        </w:rPr>
      </w:pPr>
      <w:r w:rsidRPr="00B3056F">
        <w:rPr>
          <w:lang w:val="en-US"/>
        </w:rPr>
        <w:t xml:space="preserve">          - COMMUNICATION_FAILURE</w:t>
      </w:r>
    </w:p>
    <w:p w14:paraId="2F739081" w14:textId="77777777" w:rsidR="005B7866" w:rsidRPr="00B3056F" w:rsidRDefault="005B7866" w:rsidP="005B7866">
      <w:pPr>
        <w:pStyle w:val="PL"/>
        <w:rPr>
          <w:lang w:val="en-US"/>
        </w:rPr>
      </w:pPr>
      <w:r w:rsidRPr="00B3056F">
        <w:rPr>
          <w:lang w:val="en-US"/>
        </w:rPr>
        <w:t xml:space="preserve">          - AVAILABILITY_AFTER_DDN_FAILURE</w:t>
      </w:r>
    </w:p>
    <w:p w14:paraId="7F7B781B" w14:textId="77777777" w:rsidR="005B7866" w:rsidRPr="00B3056F" w:rsidRDefault="005B7866" w:rsidP="005B7866">
      <w:pPr>
        <w:pStyle w:val="PL"/>
        <w:rPr>
          <w:lang w:val="en-US"/>
        </w:rPr>
      </w:pPr>
      <w:r w:rsidRPr="00B3056F">
        <w:rPr>
          <w:lang w:val="en-US"/>
        </w:rPr>
        <w:t xml:space="preserve">          - CN_TYPE_CHANGE</w:t>
      </w:r>
    </w:p>
    <w:p w14:paraId="3EBB9C72" w14:textId="77777777" w:rsidR="005B7866" w:rsidRPr="00B3056F" w:rsidRDefault="005B7866" w:rsidP="005B7866">
      <w:pPr>
        <w:pStyle w:val="PL"/>
      </w:pPr>
      <w:r w:rsidRPr="00B3056F">
        <w:rPr>
          <w:lang w:val="en-US"/>
        </w:rPr>
        <w:t xml:space="preserve">          - </w:t>
      </w:r>
      <w:r w:rsidRPr="00B3056F">
        <w:t>DL_DATA_DELIVERY_STATUS</w:t>
      </w:r>
    </w:p>
    <w:p w14:paraId="3E6D85F9" w14:textId="77777777" w:rsidR="005B7866" w:rsidRPr="00B3056F" w:rsidRDefault="005B7866" w:rsidP="005B7866">
      <w:pPr>
        <w:pStyle w:val="PL"/>
        <w:rPr>
          <w:lang w:eastAsia="zh-CN"/>
        </w:rPr>
      </w:pPr>
      <w:r w:rsidRPr="00B3056F">
        <w:rPr>
          <w:lang w:val="en-US"/>
        </w:rPr>
        <w:t xml:space="preserve">          - PDN_CONNECTIVITY_STATUS</w:t>
      </w:r>
    </w:p>
    <w:p w14:paraId="0AB98304" w14:textId="77777777" w:rsidR="005B7866" w:rsidRPr="00B3056F" w:rsidRDefault="005B7866" w:rsidP="005B7866">
      <w:pPr>
        <w:pStyle w:val="PL"/>
        <w:rPr>
          <w:lang w:val="en-US"/>
        </w:rPr>
      </w:pPr>
      <w:r w:rsidRPr="00B3056F">
        <w:rPr>
          <w:lang w:val="en-US"/>
        </w:rPr>
        <w:t xml:space="preserve">          - </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p>
    <w:p w14:paraId="09E3F6F7" w14:textId="77777777" w:rsidR="005B7866" w:rsidRPr="00B3056F" w:rsidRDefault="005B7866" w:rsidP="005B7866">
      <w:pPr>
        <w:pStyle w:val="PL"/>
        <w:rPr>
          <w:lang w:val="en-US"/>
        </w:rPr>
      </w:pPr>
      <w:r w:rsidRPr="00B3056F">
        <w:rPr>
          <w:lang w:val="en-US"/>
        </w:rPr>
        <w:t xml:space="preserve">        - type: string</w:t>
      </w:r>
    </w:p>
    <w:p w14:paraId="0986124A" w14:textId="77777777" w:rsidR="005B7866" w:rsidRPr="00B3056F" w:rsidRDefault="005B7866" w:rsidP="005B7866">
      <w:pPr>
        <w:pStyle w:val="PL"/>
        <w:rPr>
          <w:lang w:val="en-US"/>
        </w:rPr>
      </w:pPr>
    </w:p>
    <w:p w14:paraId="777848F7" w14:textId="77777777" w:rsidR="005B7866" w:rsidRPr="00B3056F" w:rsidRDefault="005B7866" w:rsidP="005B7866">
      <w:pPr>
        <w:pStyle w:val="PL"/>
        <w:rPr>
          <w:lang w:val="en-US"/>
        </w:rPr>
      </w:pPr>
      <w:r w:rsidRPr="00B3056F">
        <w:rPr>
          <w:lang w:val="en-US"/>
        </w:rPr>
        <w:t xml:space="preserve">    LocationAccuracy:</w:t>
      </w:r>
    </w:p>
    <w:p w14:paraId="5C9432C0" w14:textId="77777777" w:rsidR="005B7866" w:rsidRPr="00B3056F" w:rsidRDefault="005B7866" w:rsidP="005B7866">
      <w:pPr>
        <w:pStyle w:val="PL"/>
        <w:rPr>
          <w:lang w:val="en-US"/>
        </w:rPr>
      </w:pPr>
      <w:r w:rsidRPr="00B3056F">
        <w:rPr>
          <w:lang w:val="en-US"/>
        </w:rPr>
        <w:t xml:space="preserve">      anyOf:</w:t>
      </w:r>
    </w:p>
    <w:p w14:paraId="3C6BD5E1" w14:textId="77777777" w:rsidR="005B7866" w:rsidRPr="00B3056F" w:rsidRDefault="005B7866" w:rsidP="005B7866">
      <w:pPr>
        <w:pStyle w:val="PL"/>
        <w:rPr>
          <w:lang w:val="en-US"/>
        </w:rPr>
      </w:pPr>
      <w:r w:rsidRPr="00B3056F">
        <w:rPr>
          <w:lang w:val="en-US"/>
        </w:rPr>
        <w:t xml:space="preserve">        - type: string</w:t>
      </w:r>
    </w:p>
    <w:p w14:paraId="0FF8E252" w14:textId="77777777" w:rsidR="005B7866" w:rsidRPr="00B3056F" w:rsidRDefault="005B7866" w:rsidP="005B7866">
      <w:pPr>
        <w:pStyle w:val="PL"/>
        <w:rPr>
          <w:lang w:val="en-US"/>
        </w:rPr>
      </w:pPr>
      <w:r w:rsidRPr="00B3056F">
        <w:rPr>
          <w:lang w:val="en-US"/>
        </w:rPr>
        <w:t xml:space="preserve">          enum:</w:t>
      </w:r>
    </w:p>
    <w:p w14:paraId="5A0F2580" w14:textId="77777777" w:rsidR="005B7866" w:rsidRPr="00B3056F" w:rsidRDefault="005B7866" w:rsidP="005B7866">
      <w:pPr>
        <w:pStyle w:val="PL"/>
        <w:rPr>
          <w:lang w:val="en-US"/>
        </w:rPr>
      </w:pPr>
      <w:r w:rsidRPr="00B3056F">
        <w:rPr>
          <w:lang w:val="en-US"/>
        </w:rPr>
        <w:t xml:space="preserve">          - CELL_LEVEL</w:t>
      </w:r>
    </w:p>
    <w:p w14:paraId="214DB144" w14:textId="77777777" w:rsidR="006F199E" w:rsidRPr="00B3056F" w:rsidRDefault="006F199E" w:rsidP="006F199E">
      <w:pPr>
        <w:pStyle w:val="PL"/>
        <w:rPr>
          <w:lang w:val="en-US"/>
        </w:rPr>
      </w:pPr>
      <w:r w:rsidRPr="00B3056F">
        <w:rPr>
          <w:lang w:val="en-US"/>
        </w:rPr>
        <w:t xml:space="preserve">          - </w:t>
      </w:r>
      <w:r>
        <w:rPr>
          <w:lang w:val="en-US"/>
        </w:rPr>
        <w:t>RAN_NODE</w:t>
      </w:r>
      <w:r w:rsidRPr="00B3056F">
        <w:rPr>
          <w:lang w:val="en-US"/>
        </w:rPr>
        <w:t>_LEVEL</w:t>
      </w:r>
    </w:p>
    <w:p w14:paraId="121E84CE" w14:textId="77777777" w:rsidR="005B7866" w:rsidRPr="00B3056F" w:rsidRDefault="005B7866" w:rsidP="005B7866">
      <w:pPr>
        <w:pStyle w:val="PL"/>
        <w:rPr>
          <w:lang w:val="en-US"/>
        </w:rPr>
      </w:pPr>
      <w:r w:rsidRPr="00B3056F">
        <w:rPr>
          <w:lang w:val="en-US"/>
        </w:rPr>
        <w:t xml:space="preserve">          - TA_LEVEL</w:t>
      </w:r>
    </w:p>
    <w:p w14:paraId="37D99C7E" w14:textId="77777777" w:rsidR="005B7866" w:rsidRPr="00B3056F" w:rsidRDefault="005B7866" w:rsidP="005B7866">
      <w:pPr>
        <w:pStyle w:val="PL"/>
        <w:rPr>
          <w:lang w:val="en-US"/>
        </w:rPr>
      </w:pPr>
      <w:r w:rsidRPr="00B3056F">
        <w:rPr>
          <w:lang w:val="en-US"/>
        </w:rPr>
        <w:t xml:space="preserve">          - N3IWF_LEVEL</w:t>
      </w:r>
    </w:p>
    <w:p w14:paraId="32555674" w14:textId="77777777" w:rsidR="005B7866" w:rsidRPr="00B3056F" w:rsidRDefault="005B7866" w:rsidP="005B7866">
      <w:pPr>
        <w:pStyle w:val="PL"/>
        <w:rPr>
          <w:lang w:val="en-US"/>
        </w:rPr>
      </w:pPr>
      <w:r w:rsidRPr="00B3056F">
        <w:rPr>
          <w:lang w:val="en-US"/>
        </w:rPr>
        <w:t xml:space="preserve">          - UE_IP</w:t>
      </w:r>
    </w:p>
    <w:p w14:paraId="0EE28153" w14:textId="77777777" w:rsidR="005B7866" w:rsidRPr="00B3056F" w:rsidRDefault="005B7866" w:rsidP="005B7866">
      <w:pPr>
        <w:pStyle w:val="PL"/>
        <w:rPr>
          <w:lang w:val="en-US"/>
        </w:rPr>
      </w:pPr>
      <w:r w:rsidRPr="00B3056F">
        <w:rPr>
          <w:lang w:val="en-US"/>
        </w:rPr>
        <w:t xml:space="preserve">          - UE_PORT</w:t>
      </w:r>
    </w:p>
    <w:p w14:paraId="2288172F" w14:textId="77777777" w:rsidR="005B7866" w:rsidRPr="00B3056F" w:rsidRDefault="005B7866" w:rsidP="005B7866">
      <w:pPr>
        <w:pStyle w:val="PL"/>
        <w:rPr>
          <w:lang w:val="en-US"/>
        </w:rPr>
      </w:pPr>
      <w:r w:rsidRPr="00B3056F">
        <w:rPr>
          <w:lang w:val="en-US"/>
        </w:rPr>
        <w:t xml:space="preserve">        - type: string</w:t>
      </w:r>
    </w:p>
    <w:p w14:paraId="59EE2B3B" w14:textId="77777777" w:rsidR="005B7866" w:rsidRPr="00B3056F" w:rsidRDefault="005B7866" w:rsidP="005B7866">
      <w:pPr>
        <w:pStyle w:val="PL"/>
        <w:rPr>
          <w:lang w:val="en-US"/>
        </w:rPr>
      </w:pPr>
    </w:p>
    <w:p w14:paraId="20FD6960" w14:textId="77777777" w:rsidR="005B7866" w:rsidRPr="00B3056F" w:rsidRDefault="005B7866" w:rsidP="005B7866">
      <w:pPr>
        <w:pStyle w:val="PL"/>
        <w:rPr>
          <w:lang w:val="en-US"/>
        </w:rPr>
      </w:pPr>
      <w:r w:rsidRPr="00B3056F">
        <w:rPr>
          <w:lang w:val="en-US"/>
        </w:rPr>
        <w:t xml:space="preserve">    CnType:</w:t>
      </w:r>
    </w:p>
    <w:p w14:paraId="34C053C7" w14:textId="77777777" w:rsidR="005B7866" w:rsidRPr="00B3056F" w:rsidRDefault="005B7866" w:rsidP="005B7866">
      <w:pPr>
        <w:pStyle w:val="PL"/>
        <w:rPr>
          <w:lang w:val="en-US"/>
        </w:rPr>
      </w:pPr>
      <w:r w:rsidRPr="00B3056F">
        <w:rPr>
          <w:lang w:val="en-US"/>
        </w:rPr>
        <w:t xml:space="preserve">      anyOf:</w:t>
      </w:r>
    </w:p>
    <w:p w14:paraId="515AD335" w14:textId="77777777" w:rsidR="005B7866" w:rsidRPr="00B3056F" w:rsidRDefault="005B7866" w:rsidP="005B7866">
      <w:pPr>
        <w:pStyle w:val="PL"/>
        <w:rPr>
          <w:lang w:val="en-US"/>
        </w:rPr>
      </w:pPr>
      <w:r w:rsidRPr="00B3056F">
        <w:rPr>
          <w:lang w:val="en-US"/>
        </w:rPr>
        <w:t xml:space="preserve">        - type: string</w:t>
      </w:r>
    </w:p>
    <w:p w14:paraId="246570E5" w14:textId="77777777" w:rsidR="005B7866" w:rsidRPr="00B3056F" w:rsidRDefault="005B7866" w:rsidP="005B7866">
      <w:pPr>
        <w:pStyle w:val="PL"/>
        <w:rPr>
          <w:lang w:val="en-US"/>
        </w:rPr>
      </w:pPr>
      <w:r w:rsidRPr="00B3056F">
        <w:rPr>
          <w:lang w:val="en-US"/>
        </w:rPr>
        <w:t xml:space="preserve">          enum:</w:t>
      </w:r>
    </w:p>
    <w:p w14:paraId="62A8D675" w14:textId="77777777" w:rsidR="005B7866" w:rsidRPr="00B3056F" w:rsidRDefault="005B7866" w:rsidP="005B7866">
      <w:pPr>
        <w:pStyle w:val="PL"/>
        <w:rPr>
          <w:lang w:val="en-US"/>
        </w:rPr>
      </w:pPr>
      <w:r w:rsidRPr="00B3056F">
        <w:rPr>
          <w:lang w:val="en-US"/>
        </w:rPr>
        <w:t xml:space="preserve">          - SINGLE_4G</w:t>
      </w:r>
    </w:p>
    <w:p w14:paraId="02383B79" w14:textId="77777777" w:rsidR="005B7866" w:rsidRPr="00B3056F" w:rsidRDefault="005B7866" w:rsidP="005B7866">
      <w:pPr>
        <w:pStyle w:val="PL"/>
        <w:rPr>
          <w:lang w:val="en-US"/>
        </w:rPr>
      </w:pPr>
      <w:r w:rsidRPr="00B3056F">
        <w:rPr>
          <w:lang w:val="en-US"/>
        </w:rPr>
        <w:t xml:space="preserve">          - SINGLE_5G</w:t>
      </w:r>
    </w:p>
    <w:p w14:paraId="424E32D3" w14:textId="77777777" w:rsidR="005B7866" w:rsidRPr="00B3056F" w:rsidRDefault="005B7866" w:rsidP="005B7866">
      <w:pPr>
        <w:pStyle w:val="PL"/>
        <w:rPr>
          <w:lang w:val="en-US"/>
        </w:rPr>
      </w:pPr>
      <w:r w:rsidRPr="00B3056F">
        <w:rPr>
          <w:lang w:val="en-US"/>
        </w:rPr>
        <w:t xml:space="preserve">          - DUAL_4G5G</w:t>
      </w:r>
    </w:p>
    <w:p w14:paraId="4D00A664" w14:textId="77777777" w:rsidR="005B7866" w:rsidRPr="00B3056F" w:rsidRDefault="005B7866" w:rsidP="005B7866">
      <w:pPr>
        <w:pStyle w:val="PL"/>
        <w:rPr>
          <w:lang w:val="en-US"/>
        </w:rPr>
      </w:pPr>
      <w:r w:rsidRPr="00B3056F">
        <w:rPr>
          <w:lang w:val="en-US"/>
        </w:rPr>
        <w:t xml:space="preserve">        - type: string</w:t>
      </w:r>
    </w:p>
    <w:p w14:paraId="2CFC1DBA" w14:textId="77777777" w:rsidR="005B7866" w:rsidRPr="00B3056F" w:rsidRDefault="005B7866" w:rsidP="005B7866">
      <w:pPr>
        <w:pStyle w:val="PL"/>
        <w:rPr>
          <w:lang w:val="en-US"/>
        </w:rPr>
      </w:pPr>
    </w:p>
    <w:p w14:paraId="5F0D226A" w14:textId="77777777" w:rsidR="005B7866" w:rsidRPr="00B3056F" w:rsidRDefault="005B7866" w:rsidP="005B7866">
      <w:pPr>
        <w:pStyle w:val="PL"/>
        <w:rPr>
          <w:lang w:val="en-US"/>
        </w:rPr>
      </w:pPr>
      <w:r w:rsidRPr="00B3056F">
        <w:rPr>
          <w:lang w:val="en-US"/>
        </w:rPr>
        <w:lastRenderedPageBreak/>
        <w:t xml:space="preserve">    AssociationType:</w:t>
      </w:r>
    </w:p>
    <w:p w14:paraId="15EE1F0B" w14:textId="77777777" w:rsidR="005B7866" w:rsidRPr="00B3056F" w:rsidRDefault="005B7866" w:rsidP="005B7866">
      <w:pPr>
        <w:pStyle w:val="PL"/>
        <w:rPr>
          <w:lang w:val="en-US"/>
        </w:rPr>
      </w:pPr>
      <w:r w:rsidRPr="00B3056F">
        <w:rPr>
          <w:lang w:val="en-US"/>
        </w:rPr>
        <w:t xml:space="preserve">      anyOf:</w:t>
      </w:r>
    </w:p>
    <w:p w14:paraId="6B299700" w14:textId="77777777" w:rsidR="005B7866" w:rsidRPr="00B3056F" w:rsidRDefault="005B7866" w:rsidP="005B7866">
      <w:pPr>
        <w:pStyle w:val="PL"/>
        <w:rPr>
          <w:lang w:val="en-US"/>
        </w:rPr>
      </w:pPr>
      <w:r w:rsidRPr="00B3056F">
        <w:rPr>
          <w:lang w:val="en-US"/>
        </w:rPr>
        <w:t xml:space="preserve">        - type: string</w:t>
      </w:r>
    </w:p>
    <w:p w14:paraId="3592C912" w14:textId="77777777" w:rsidR="005B7866" w:rsidRPr="00B3056F" w:rsidRDefault="005B7866" w:rsidP="005B7866">
      <w:pPr>
        <w:pStyle w:val="PL"/>
        <w:rPr>
          <w:lang w:val="en-US"/>
        </w:rPr>
      </w:pPr>
      <w:r w:rsidRPr="00B3056F">
        <w:rPr>
          <w:lang w:val="en-US"/>
        </w:rPr>
        <w:t xml:space="preserve">          enum:</w:t>
      </w:r>
    </w:p>
    <w:p w14:paraId="5B388AEF" w14:textId="77777777" w:rsidR="005B7866" w:rsidRPr="00B3056F" w:rsidRDefault="005B7866" w:rsidP="005B7866">
      <w:pPr>
        <w:pStyle w:val="PL"/>
        <w:rPr>
          <w:lang w:val="en-US"/>
        </w:rPr>
      </w:pPr>
      <w:r w:rsidRPr="00B3056F">
        <w:rPr>
          <w:lang w:val="en-US"/>
        </w:rPr>
        <w:t xml:space="preserve">          - IMEI_CHANGE</w:t>
      </w:r>
    </w:p>
    <w:p w14:paraId="2336D309" w14:textId="77777777" w:rsidR="005B7866" w:rsidRPr="00B3056F" w:rsidRDefault="005B7866" w:rsidP="005B7866">
      <w:pPr>
        <w:pStyle w:val="PL"/>
        <w:rPr>
          <w:lang w:val="en-US"/>
        </w:rPr>
      </w:pPr>
      <w:r w:rsidRPr="00B3056F">
        <w:rPr>
          <w:lang w:val="en-US"/>
        </w:rPr>
        <w:t xml:space="preserve">          - IMEISV_CHANGE</w:t>
      </w:r>
    </w:p>
    <w:p w14:paraId="094ABC71" w14:textId="77777777" w:rsidR="005B7866" w:rsidRPr="00B3056F" w:rsidRDefault="005B7866" w:rsidP="005B7866">
      <w:pPr>
        <w:pStyle w:val="PL"/>
        <w:rPr>
          <w:lang w:val="en-US"/>
        </w:rPr>
      </w:pPr>
      <w:r w:rsidRPr="00B3056F">
        <w:rPr>
          <w:lang w:val="en-US"/>
        </w:rPr>
        <w:t xml:space="preserve">        - type: string</w:t>
      </w:r>
    </w:p>
    <w:p w14:paraId="132BE90F" w14:textId="77777777" w:rsidR="005B7866" w:rsidRPr="00B3056F"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p>
    <w:p w14:paraId="1698AC29" w14:textId="77777777" w:rsidR="005B7866" w:rsidRPr="00B3056F"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EventReportMode:</w:t>
      </w:r>
    </w:p>
    <w:p w14:paraId="7A114DD9" w14:textId="77777777" w:rsidR="005B7866" w:rsidRPr="00B3056F"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anyOf:</w:t>
      </w:r>
    </w:p>
    <w:p w14:paraId="04E47D70" w14:textId="77777777" w:rsidR="005B7866" w:rsidRPr="00B3056F"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type: string</w:t>
      </w:r>
    </w:p>
    <w:p w14:paraId="4CACF20D" w14:textId="77777777" w:rsidR="005B7866" w:rsidRPr="00B3056F"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enum:</w:t>
      </w:r>
    </w:p>
    <w:p w14:paraId="21CEB7B0" w14:textId="77777777" w:rsidR="005B7866" w:rsidRPr="00B3056F"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PERIODIC</w:t>
      </w:r>
    </w:p>
    <w:p w14:paraId="1269A20C" w14:textId="77777777" w:rsidR="005B7866" w:rsidRPr="00B3056F"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ON_EVENT_DETECTION</w:t>
      </w:r>
    </w:p>
    <w:p w14:paraId="797A684B" w14:textId="77777777" w:rsidR="005B7866" w:rsidRPr="00B3056F" w:rsidRDefault="005B7866" w:rsidP="005B7866">
      <w:pPr>
        <w:pStyle w:val="PL"/>
        <w:rPr>
          <w:rFonts w:eastAsia="DengXian"/>
          <w:lang w:val="en-US"/>
        </w:rPr>
      </w:pPr>
      <w:r w:rsidRPr="00B3056F">
        <w:rPr>
          <w:rFonts w:eastAsia="DengXian"/>
          <w:lang w:val="en-US"/>
        </w:rPr>
        <w:t xml:space="preserve">        - type: string</w:t>
      </w:r>
    </w:p>
    <w:bookmarkEnd w:id="5520"/>
    <w:p w14:paraId="67FFFF74" w14:textId="77777777" w:rsidR="005B7866" w:rsidRDefault="005B7866" w:rsidP="005B7866">
      <w:pPr>
        <w:pStyle w:val="PL"/>
        <w:rPr>
          <w:rFonts w:eastAsia="DengXian"/>
          <w:lang w:val="en-US"/>
        </w:rPr>
      </w:pPr>
    </w:p>
    <w:p w14:paraId="62F7E8DE" w14:textId="77777777" w:rsidR="005B7866" w:rsidRDefault="005B7866" w:rsidP="005B7866">
      <w:pPr>
        <w:pStyle w:val="PL"/>
        <w:rPr>
          <w:lang w:val="en-US"/>
        </w:rPr>
      </w:pPr>
      <w:r>
        <w:rPr>
          <w:lang w:val="en-US"/>
        </w:rPr>
        <w:t xml:space="preserve">    </w:t>
      </w:r>
      <w:r>
        <w:t>ReachabilityForDataReportConfig:</w:t>
      </w:r>
    </w:p>
    <w:p w14:paraId="5BAD83C8" w14:textId="77777777" w:rsidR="005B7866" w:rsidRDefault="005B7866" w:rsidP="005B7866">
      <w:pPr>
        <w:pStyle w:val="PL"/>
        <w:rPr>
          <w:lang w:val="en-US"/>
        </w:rPr>
      </w:pPr>
      <w:r>
        <w:rPr>
          <w:lang w:val="en-US"/>
        </w:rPr>
        <w:t xml:space="preserve">      anyOf:</w:t>
      </w:r>
    </w:p>
    <w:p w14:paraId="2AA58884" w14:textId="77777777" w:rsidR="005B7866" w:rsidRDefault="005B7866" w:rsidP="005B7866">
      <w:pPr>
        <w:pStyle w:val="PL"/>
        <w:rPr>
          <w:lang w:val="en-US"/>
        </w:rPr>
      </w:pPr>
      <w:r>
        <w:rPr>
          <w:lang w:val="en-US"/>
        </w:rPr>
        <w:t xml:space="preserve">        - type: string</w:t>
      </w:r>
    </w:p>
    <w:p w14:paraId="2B730945" w14:textId="77777777" w:rsidR="005B7866" w:rsidRDefault="005B7866" w:rsidP="005B7866">
      <w:pPr>
        <w:pStyle w:val="PL"/>
        <w:rPr>
          <w:lang w:val="en-US"/>
        </w:rPr>
      </w:pPr>
      <w:r>
        <w:rPr>
          <w:lang w:val="en-US"/>
        </w:rPr>
        <w:t xml:space="preserve">          enum:</w:t>
      </w:r>
    </w:p>
    <w:p w14:paraId="77376352" w14:textId="77777777" w:rsidR="005B7866" w:rsidRDefault="005B7866" w:rsidP="005B7866">
      <w:pPr>
        <w:pStyle w:val="PL"/>
        <w:rPr>
          <w:lang w:val="en-US"/>
        </w:rPr>
      </w:pPr>
      <w:r>
        <w:rPr>
          <w:lang w:val="en-US"/>
        </w:rPr>
        <w:t xml:space="preserve">          - </w:t>
      </w:r>
      <w:r>
        <w:t>DIRECT_REPORT</w:t>
      </w:r>
    </w:p>
    <w:p w14:paraId="22EA3707" w14:textId="77777777" w:rsidR="005B7866" w:rsidRDefault="005B7866" w:rsidP="005B7866">
      <w:pPr>
        <w:pStyle w:val="PL"/>
        <w:rPr>
          <w:lang w:val="en-US"/>
        </w:rPr>
      </w:pPr>
      <w:r>
        <w:rPr>
          <w:lang w:val="en-US"/>
        </w:rPr>
        <w:t xml:space="preserve">          - IN</w:t>
      </w:r>
      <w:r>
        <w:t>DIRECT_REPORT</w:t>
      </w:r>
    </w:p>
    <w:p w14:paraId="0E4DD34D" w14:textId="77777777" w:rsidR="005B7866" w:rsidRDefault="005B7866" w:rsidP="005B7866">
      <w:pPr>
        <w:pStyle w:val="PL"/>
        <w:rPr>
          <w:lang w:val="en-US"/>
        </w:rPr>
      </w:pPr>
      <w:r>
        <w:rPr>
          <w:lang w:val="en-US"/>
        </w:rPr>
        <w:t xml:space="preserve">        - type: string</w:t>
      </w:r>
    </w:p>
    <w:p w14:paraId="5AAFD696" w14:textId="77777777" w:rsidR="005B7866" w:rsidRDefault="005B7866" w:rsidP="005B7866">
      <w:pPr>
        <w:pStyle w:val="PL"/>
        <w:rPr>
          <w:lang w:val="en-US"/>
        </w:rPr>
      </w:pPr>
    </w:p>
    <w:p w14:paraId="26C81960" w14:textId="77777777" w:rsidR="005B7866"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Pr>
          <w:rFonts w:ascii="Courier New" w:eastAsia="DengXian" w:hAnsi="Courier New"/>
          <w:noProof/>
          <w:sz w:val="16"/>
          <w:lang w:val="en-US"/>
        </w:rPr>
        <w:t xml:space="preserve">    </w:t>
      </w:r>
      <w:r w:rsidRPr="001A4EFE">
        <w:rPr>
          <w:rFonts w:ascii="Courier New" w:eastAsia="DengXian" w:hAnsi="Courier New"/>
          <w:noProof/>
          <w:sz w:val="16"/>
          <w:lang w:val="en-US"/>
        </w:rPr>
        <w:t>RevokedCause</w:t>
      </w:r>
      <w:r>
        <w:rPr>
          <w:rFonts w:ascii="Courier New" w:eastAsia="DengXian" w:hAnsi="Courier New"/>
          <w:noProof/>
          <w:sz w:val="16"/>
          <w:lang w:val="en-US"/>
        </w:rPr>
        <w:t>:</w:t>
      </w:r>
    </w:p>
    <w:p w14:paraId="65824C64" w14:textId="77777777" w:rsidR="005B7866"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Pr>
          <w:rFonts w:ascii="Courier New" w:eastAsia="DengXian" w:hAnsi="Courier New"/>
          <w:noProof/>
          <w:sz w:val="16"/>
          <w:lang w:val="en-US"/>
        </w:rPr>
        <w:t xml:space="preserve">      anyOf:</w:t>
      </w:r>
    </w:p>
    <w:p w14:paraId="52B99455" w14:textId="77777777" w:rsidR="005B7866"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Pr>
          <w:rFonts w:ascii="Courier New" w:eastAsia="DengXian" w:hAnsi="Courier New"/>
          <w:noProof/>
          <w:sz w:val="16"/>
          <w:lang w:val="en-US"/>
        </w:rPr>
        <w:t xml:space="preserve">        - type: string</w:t>
      </w:r>
    </w:p>
    <w:p w14:paraId="347C7252" w14:textId="77777777" w:rsidR="005B7866"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Pr>
          <w:rFonts w:ascii="Courier New" w:eastAsia="DengXian" w:hAnsi="Courier New"/>
          <w:noProof/>
          <w:sz w:val="16"/>
          <w:lang w:val="en-US"/>
        </w:rPr>
        <w:t xml:space="preserve">          enum:</w:t>
      </w:r>
    </w:p>
    <w:p w14:paraId="253A8DC8" w14:textId="77777777" w:rsidR="005B7866"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Pr>
          <w:rFonts w:ascii="Courier New" w:eastAsia="DengXian" w:hAnsi="Courier New"/>
          <w:noProof/>
          <w:sz w:val="16"/>
          <w:lang w:val="en-US"/>
        </w:rPr>
        <w:t xml:space="preserve">          - </w:t>
      </w:r>
      <w:r w:rsidRPr="007568B4">
        <w:rPr>
          <w:rFonts w:ascii="Courier New" w:eastAsia="DengXian" w:hAnsi="Courier New"/>
          <w:noProof/>
          <w:sz w:val="16"/>
          <w:lang w:val="en-US"/>
        </w:rPr>
        <w:t>NOT_ALLOWED</w:t>
      </w:r>
    </w:p>
    <w:p w14:paraId="525DEAE7" w14:textId="77777777" w:rsidR="005B7866" w:rsidRDefault="005B7866" w:rsidP="005B7866">
      <w:pPr>
        <w:pStyle w:val="PL"/>
        <w:rPr>
          <w:lang w:val="en-US"/>
        </w:rPr>
      </w:pPr>
      <w:r>
        <w:rPr>
          <w:rFonts w:eastAsia="DengXian"/>
          <w:lang w:val="en-US"/>
        </w:rPr>
        <w:t xml:space="preserve">        - type: string</w:t>
      </w:r>
    </w:p>
    <w:p w14:paraId="78097110" w14:textId="77777777" w:rsidR="005B7866" w:rsidRPr="00B3056F" w:rsidRDefault="005B7866" w:rsidP="005B7866">
      <w:pPr>
        <w:pStyle w:val="PL"/>
        <w:rPr>
          <w:lang w:val="en-US"/>
        </w:rPr>
      </w:pPr>
    </w:p>
    <w:bookmarkEnd w:id="5521"/>
    <w:p w14:paraId="1D436827" w14:textId="77777777" w:rsidR="005B7866" w:rsidRPr="00B3056F" w:rsidRDefault="005B7866" w:rsidP="005B7866">
      <w:r w:rsidRPr="00B3056F">
        <w:br w:type="page"/>
      </w:r>
    </w:p>
    <w:p w14:paraId="3DFF6507" w14:textId="77777777" w:rsidR="005B7866" w:rsidRPr="00B3056F" w:rsidRDefault="005B7866" w:rsidP="005B7866">
      <w:pPr>
        <w:pStyle w:val="Heading2"/>
      </w:pPr>
      <w:bookmarkStart w:id="5522" w:name="_Toc11338882"/>
      <w:bookmarkStart w:id="5523" w:name="_Toc27585643"/>
      <w:bookmarkStart w:id="5524" w:name="_Toc36457666"/>
      <w:bookmarkStart w:id="5525" w:name="_Toc45028585"/>
      <w:bookmarkStart w:id="5526" w:name="_Toc45029420"/>
      <w:bookmarkStart w:id="5527" w:name="_Toc67682194"/>
      <w:bookmarkStart w:id="5528" w:name="_Hlk9329919"/>
      <w:bookmarkStart w:id="5529" w:name="_Toc74945216"/>
      <w:r w:rsidRPr="00B3056F">
        <w:lastRenderedPageBreak/>
        <w:t>A.6</w:t>
      </w:r>
      <w:r w:rsidRPr="00B3056F">
        <w:tab/>
      </w:r>
      <w:proofErr w:type="spellStart"/>
      <w:r w:rsidRPr="00B3056F">
        <w:t>Nudm_PP</w:t>
      </w:r>
      <w:proofErr w:type="spellEnd"/>
      <w:r w:rsidRPr="00B3056F">
        <w:t xml:space="preserve"> API</w:t>
      </w:r>
      <w:bookmarkEnd w:id="5522"/>
      <w:bookmarkEnd w:id="5523"/>
      <w:bookmarkEnd w:id="5524"/>
      <w:bookmarkEnd w:id="5525"/>
      <w:bookmarkEnd w:id="5526"/>
      <w:bookmarkEnd w:id="5527"/>
      <w:bookmarkEnd w:id="5529"/>
    </w:p>
    <w:p w14:paraId="09D3949D" w14:textId="77777777" w:rsidR="005B7866" w:rsidRPr="00B3056F" w:rsidRDefault="005B7866" w:rsidP="005B7866">
      <w:pPr>
        <w:pStyle w:val="PL"/>
      </w:pPr>
      <w:bookmarkStart w:id="5530" w:name="_Hlk34202315"/>
      <w:r w:rsidRPr="00B3056F">
        <w:t>openapi: 3.0.0</w:t>
      </w:r>
    </w:p>
    <w:p w14:paraId="14F90110" w14:textId="77777777" w:rsidR="005B7866" w:rsidRPr="00B3056F" w:rsidRDefault="005B7866" w:rsidP="005B7866">
      <w:pPr>
        <w:pStyle w:val="PL"/>
      </w:pPr>
    </w:p>
    <w:p w14:paraId="2FAA74DE" w14:textId="77777777" w:rsidR="005B7866" w:rsidRPr="00B3056F" w:rsidRDefault="005B7866" w:rsidP="005B7866">
      <w:pPr>
        <w:pStyle w:val="PL"/>
      </w:pPr>
      <w:r w:rsidRPr="00B3056F">
        <w:t>info:</w:t>
      </w:r>
    </w:p>
    <w:p w14:paraId="39522903" w14:textId="25F2D02A" w:rsidR="005B7866" w:rsidRPr="00B3056F" w:rsidRDefault="005B7866" w:rsidP="005B7866">
      <w:pPr>
        <w:pStyle w:val="PL"/>
      </w:pPr>
      <w:r w:rsidRPr="00B3056F">
        <w:t xml:space="preserve">  version: '1.</w:t>
      </w:r>
      <w:r>
        <w:t>2</w:t>
      </w:r>
      <w:r w:rsidRPr="00B3056F">
        <w:t>.</w:t>
      </w:r>
      <w:r>
        <w:t>0-alpha.</w:t>
      </w:r>
      <w:r w:rsidR="00025C89">
        <w:t>3</w:t>
      </w:r>
      <w:r w:rsidRPr="00B3056F">
        <w:t>'</w:t>
      </w:r>
    </w:p>
    <w:p w14:paraId="1FFC330E" w14:textId="77777777" w:rsidR="005B7866" w:rsidRPr="00B3056F" w:rsidRDefault="005B7866" w:rsidP="005B7866">
      <w:pPr>
        <w:pStyle w:val="PL"/>
      </w:pPr>
      <w:r w:rsidRPr="00B3056F">
        <w:t xml:space="preserve">  title: 'Nudm_PP'</w:t>
      </w:r>
    </w:p>
    <w:bookmarkEnd w:id="5528"/>
    <w:p w14:paraId="293F6732" w14:textId="77777777" w:rsidR="005B7866" w:rsidRPr="00B3056F" w:rsidRDefault="005B7866" w:rsidP="005B7866">
      <w:pPr>
        <w:pStyle w:val="PL"/>
      </w:pPr>
      <w:r w:rsidRPr="00B3056F">
        <w:t xml:space="preserve">  description: |</w:t>
      </w:r>
    </w:p>
    <w:p w14:paraId="0066AB1B" w14:textId="77777777" w:rsidR="005B7866" w:rsidRPr="00B3056F" w:rsidRDefault="005B7866" w:rsidP="005B7866">
      <w:pPr>
        <w:pStyle w:val="PL"/>
      </w:pPr>
      <w:r w:rsidRPr="00B3056F">
        <w:t xml:space="preserve">    Nudm Parameter Provision Service.</w:t>
      </w:r>
    </w:p>
    <w:p w14:paraId="7DBED849" w14:textId="77777777" w:rsidR="005B7866" w:rsidRPr="00B3056F" w:rsidRDefault="005B7866" w:rsidP="005B7866">
      <w:pPr>
        <w:pStyle w:val="PL"/>
      </w:pPr>
      <w:r w:rsidRPr="00B3056F">
        <w:t xml:space="preserve">    © 202</w:t>
      </w:r>
      <w:r>
        <w:t>1</w:t>
      </w:r>
      <w:r w:rsidRPr="00B3056F">
        <w:t>, 3GPP Organizational Partners (ARIB, ATIS, CCSA, ETSI, TSDSI, TTA, TTC).</w:t>
      </w:r>
    </w:p>
    <w:p w14:paraId="1D7C728B" w14:textId="77777777" w:rsidR="005B7866" w:rsidRPr="00B3056F" w:rsidRDefault="005B7866" w:rsidP="005B7866">
      <w:pPr>
        <w:pStyle w:val="PL"/>
      </w:pPr>
      <w:r w:rsidRPr="00B3056F">
        <w:t xml:space="preserve">    All rights reserved.</w:t>
      </w:r>
    </w:p>
    <w:p w14:paraId="4A42F053" w14:textId="77777777" w:rsidR="005B7866" w:rsidRPr="00B3056F" w:rsidRDefault="005B7866" w:rsidP="005B7866">
      <w:pPr>
        <w:pStyle w:val="PL"/>
        <w:rPr>
          <w:lang w:val="en-US"/>
        </w:rPr>
      </w:pPr>
    </w:p>
    <w:p w14:paraId="050A71FA" w14:textId="77777777" w:rsidR="005B7866" w:rsidRPr="00B3056F" w:rsidRDefault="005B7866" w:rsidP="005B7866">
      <w:pPr>
        <w:pStyle w:val="PL"/>
        <w:rPr>
          <w:lang w:val="en-US"/>
        </w:rPr>
      </w:pPr>
      <w:r w:rsidRPr="00B3056F">
        <w:rPr>
          <w:lang w:val="en-US"/>
        </w:rPr>
        <w:t>externalDocs:</w:t>
      </w:r>
    </w:p>
    <w:p w14:paraId="7CC344C8" w14:textId="6F288F8E" w:rsidR="005B7866" w:rsidRPr="00B3056F" w:rsidRDefault="005B7866" w:rsidP="005B7866">
      <w:pPr>
        <w:pStyle w:val="PL"/>
        <w:rPr>
          <w:lang w:val="en-US"/>
        </w:rPr>
      </w:pPr>
      <w:r w:rsidRPr="00B3056F">
        <w:rPr>
          <w:lang w:val="en-US"/>
        </w:rPr>
        <w:t xml:space="preserve">  description: 3GPP TS 29.503 Unified Data Management Services, version 1</w:t>
      </w:r>
      <w:r>
        <w:rPr>
          <w:lang w:val="en-US"/>
        </w:rPr>
        <w:t>7</w:t>
      </w:r>
      <w:r w:rsidRPr="00B3056F">
        <w:rPr>
          <w:lang w:val="en-US"/>
        </w:rPr>
        <w:t>.</w:t>
      </w:r>
      <w:r w:rsidR="00025C89">
        <w:rPr>
          <w:lang w:val="en-US"/>
        </w:rPr>
        <w:t>3</w:t>
      </w:r>
      <w:r w:rsidRPr="00B3056F">
        <w:rPr>
          <w:lang w:val="en-US"/>
        </w:rPr>
        <w:t>.0</w:t>
      </w:r>
    </w:p>
    <w:p w14:paraId="6A329900" w14:textId="77777777" w:rsidR="005B7866" w:rsidRPr="00B3056F" w:rsidRDefault="005B7866" w:rsidP="005B7866">
      <w:pPr>
        <w:pStyle w:val="PL"/>
        <w:rPr>
          <w:lang w:val="en-US"/>
        </w:rPr>
      </w:pPr>
      <w:r w:rsidRPr="00B3056F">
        <w:rPr>
          <w:lang w:val="en-US"/>
        </w:rPr>
        <w:t xml:space="preserve">  url: 'http://www.3gpp.org/ftp/Specs/archive/29_series/29.503/'</w:t>
      </w:r>
    </w:p>
    <w:p w14:paraId="32248804" w14:textId="77777777" w:rsidR="005B7866" w:rsidRPr="00B3056F" w:rsidRDefault="005B7866" w:rsidP="005B7866">
      <w:pPr>
        <w:pStyle w:val="PL"/>
      </w:pPr>
    </w:p>
    <w:p w14:paraId="3E82D453" w14:textId="77777777" w:rsidR="005B7866" w:rsidRPr="00B3056F" w:rsidRDefault="005B7866" w:rsidP="005B7866">
      <w:pPr>
        <w:pStyle w:val="PL"/>
      </w:pPr>
      <w:r w:rsidRPr="00B3056F">
        <w:t>servers:</w:t>
      </w:r>
    </w:p>
    <w:p w14:paraId="3C1849F2" w14:textId="77777777" w:rsidR="005B7866" w:rsidRPr="00B3056F" w:rsidRDefault="005B7866" w:rsidP="005B7866">
      <w:pPr>
        <w:pStyle w:val="PL"/>
      </w:pPr>
      <w:r w:rsidRPr="00B3056F">
        <w:t xml:space="preserve">  - url: '{apiRoot}/nudm-pp/v1'</w:t>
      </w:r>
    </w:p>
    <w:p w14:paraId="0AD9A1EF" w14:textId="77777777" w:rsidR="005B7866" w:rsidRPr="00B3056F" w:rsidRDefault="005B7866" w:rsidP="005B7866">
      <w:pPr>
        <w:pStyle w:val="PL"/>
      </w:pPr>
      <w:r w:rsidRPr="00B3056F">
        <w:t xml:space="preserve">    variables:</w:t>
      </w:r>
    </w:p>
    <w:p w14:paraId="5A25F935" w14:textId="77777777" w:rsidR="005B7866" w:rsidRPr="00B3056F" w:rsidRDefault="005B7866" w:rsidP="005B7866">
      <w:pPr>
        <w:pStyle w:val="PL"/>
      </w:pPr>
      <w:r w:rsidRPr="00B3056F">
        <w:t xml:space="preserve">      apiRoot:</w:t>
      </w:r>
    </w:p>
    <w:p w14:paraId="7DD6469C" w14:textId="77777777" w:rsidR="005B7866" w:rsidRPr="00B3056F" w:rsidRDefault="005B7866" w:rsidP="005B7866">
      <w:pPr>
        <w:pStyle w:val="PL"/>
      </w:pPr>
      <w:r w:rsidRPr="00B3056F">
        <w:t xml:space="preserve">        default: https://example.com</w:t>
      </w:r>
    </w:p>
    <w:p w14:paraId="205FBF24" w14:textId="77777777" w:rsidR="005B7866" w:rsidRPr="00B3056F" w:rsidRDefault="005B7866" w:rsidP="005B7866">
      <w:pPr>
        <w:pStyle w:val="PL"/>
      </w:pPr>
      <w:r w:rsidRPr="00B3056F">
        <w:t xml:space="preserve">        description: apiRoot as defined in clause clause 4.4 of 3GPP TS 29.501.</w:t>
      </w:r>
    </w:p>
    <w:p w14:paraId="14349448" w14:textId="77777777" w:rsidR="005B7866" w:rsidRPr="00B3056F" w:rsidRDefault="005B7866" w:rsidP="005B7866">
      <w:pPr>
        <w:pStyle w:val="PL"/>
      </w:pPr>
    </w:p>
    <w:p w14:paraId="40295D95" w14:textId="77777777" w:rsidR="005B7866" w:rsidRPr="00B3056F" w:rsidRDefault="005B7866" w:rsidP="005B7866">
      <w:pPr>
        <w:pStyle w:val="PL"/>
        <w:rPr>
          <w:lang w:val="en-US"/>
        </w:rPr>
      </w:pPr>
      <w:r w:rsidRPr="00B3056F">
        <w:rPr>
          <w:lang w:val="en-US"/>
        </w:rPr>
        <w:t>security:</w:t>
      </w:r>
    </w:p>
    <w:p w14:paraId="0DF7E54A" w14:textId="77777777" w:rsidR="005B7866" w:rsidRPr="00B3056F" w:rsidRDefault="005B7866" w:rsidP="005B7866">
      <w:pPr>
        <w:pStyle w:val="PL"/>
        <w:rPr>
          <w:lang w:val="en-US"/>
        </w:rPr>
      </w:pPr>
      <w:r w:rsidRPr="00B3056F">
        <w:rPr>
          <w:lang w:val="en-US"/>
        </w:rPr>
        <w:t xml:space="preserve">  - oAuth2ClientCredentials:</w:t>
      </w:r>
    </w:p>
    <w:p w14:paraId="7A23F849" w14:textId="77777777" w:rsidR="005B7866" w:rsidRPr="00B3056F" w:rsidRDefault="005B7866" w:rsidP="005B7866">
      <w:pPr>
        <w:pStyle w:val="PL"/>
        <w:rPr>
          <w:lang w:val="en-US"/>
        </w:rPr>
      </w:pPr>
      <w:r w:rsidRPr="00B3056F">
        <w:rPr>
          <w:lang w:val="en-US"/>
        </w:rPr>
        <w:t xml:space="preserve">    - nudm-pp</w:t>
      </w:r>
    </w:p>
    <w:p w14:paraId="50F8EF65" w14:textId="77777777" w:rsidR="005B7866" w:rsidRPr="00B3056F" w:rsidRDefault="005B7866" w:rsidP="005B7866">
      <w:pPr>
        <w:pStyle w:val="PL"/>
        <w:rPr>
          <w:lang w:val="en-US"/>
        </w:rPr>
      </w:pPr>
      <w:r w:rsidRPr="00B3056F">
        <w:rPr>
          <w:lang w:val="en-US"/>
        </w:rPr>
        <w:t xml:space="preserve">  - {}</w:t>
      </w:r>
    </w:p>
    <w:p w14:paraId="7904DEAA" w14:textId="77777777" w:rsidR="005B7866" w:rsidRPr="00B3056F" w:rsidRDefault="005B7866" w:rsidP="005B7866">
      <w:pPr>
        <w:pStyle w:val="PL"/>
        <w:rPr>
          <w:lang w:val="en-US"/>
        </w:rPr>
      </w:pPr>
    </w:p>
    <w:p w14:paraId="4ADF0BF4" w14:textId="77777777" w:rsidR="005B7866" w:rsidRPr="00B3056F" w:rsidRDefault="005B7866" w:rsidP="005B7866">
      <w:pPr>
        <w:pStyle w:val="PL"/>
      </w:pPr>
      <w:r w:rsidRPr="00B3056F">
        <w:t>paths:</w:t>
      </w:r>
    </w:p>
    <w:p w14:paraId="69DA7491" w14:textId="77777777" w:rsidR="005B7866" w:rsidRPr="00B3056F" w:rsidRDefault="005B7866" w:rsidP="005B7866">
      <w:pPr>
        <w:pStyle w:val="PL"/>
      </w:pPr>
      <w:r w:rsidRPr="00B3056F">
        <w:t xml:space="preserve">  /{ueId}/pp-data:</w:t>
      </w:r>
    </w:p>
    <w:p w14:paraId="7CB6D236" w14:textId="77777777" w:rsidR="005B7866" w:rsidRPr="00B3056F" w:rsidRDefault="005B7866" w:rsidP="005B7866">
      <w:pPr>
        <w:pStyle w:val="PL"/>
      </w:pPr>
      <w:r w:rsidRPr="00B3056F">
        <w:t xml:space="preserve">    patch:</w:t>
      </w:r>
    </w:p>
    <w:p w14:paraId="0CAB6545" w14:textId="77777777" w:rsidR="005B7866" w:rsidRPr="00B3056F" w:rsidRDefault="005B7866" w:rsidP="005B7866">
      <w:pPr>
        <w:pStyle w:val="PL"/>
      </w:pPr>
      <w:r w:rsidRPr="00B3056F">
        <w:t xml:space="preserve">      summary: provision parameters</w:t>
      </w:r>
    </w:p>
    <w:p w14:paraId="2658C117" w14:textId="77777777" w:rsidR="005B7866" w:rsidRPr="00B3056F" w:rsidRDefault="005B7866" w:rsidP="005B7866">
      <w:pPr>
        <w:pStyle w:val="PL"/>
      </w:pPr>
      <w:r w:rsidRPr="00B3056F">
        <w:t xml:space="preserve">      operationId: Update</w:t>
      </w:r>
    </w:p>
    <w:p w14:paraId="35F44B99" w14:textId="77777777" w:rsidR="005B7866" w:rsidRPr="00B3056F" w:rsidRDefault="005B7866" w:rsidP="005B7866">
      <w:pPr>
        <w:pStyle w:val="PL"/>
      </w:pPr>
      <w:r w:rsidRPr="00B3056F">
        <w:t xml:space="preserve">      tags:</w:t>
      </w:r>
    </w:p>
    <w:p w14:paraId="780507EB" w14:textId="77777777" w:rsidR="005B7866" w:rsidRPr="00B3056F" w:rsidRDefault="005B7866" w:rsidP="005B7866">
      <w:pPr>
        <w:pStyle w:val="PL"/>
      </w:pPr>
      <w:r w:rsidRPr="00B3056F">
        <w:t xml:space="preserve">        - Subscription Data Update</w:t>
      </w:r>
    </w:p>
    <w:p w14:paraId="740DAC51" w14:textId="77777777" w:rsidR="005B7866" w:rsidRPr="00B3056F" w:rsidRDefault="005B7866" w:rsidP="005B7866">
      <w:pPr>
        <w:pStyle w:val="PL"/>
      </w:pPr>
      <w:r w:rsidRPr="00B3056F">
        <w:t xml:space="preserve">      parameters:</w:t>
      </w:r>
    </w:p>
    <w:p w14:paraId="4B9899A2" w14:textId="77777777" w:rsidR="005B7866" w:rsidRPr="00B3056F" w:rsidRDefault="005B7866" w:rsidP="005B7866">
      <w:pPr>
        <w:pStyle w:val="PL"/>
      </w:pPr>
      <w:r w:rsidRPr="00B3056F">
        <w:t xml:space="preserve">        - name: ueId</w:t>
      </w:r>
    </w:p>
    <w:p w14:paraId="384ABF95" w14:textId="77777777" w:rsidR="005B7866" w:rsidRPr="00B3056F" w:rsidRDefault="005B7866" w:rsidP="005B7866">
      <w:pPr>
        <w:pStyle w:val="PL"/>
      </w:pPr>
      <w:r w:rsidRPr="00B3056F">
        <w:t xml:space="preserve">          in: path</w:t>
      </w:r>
    </w:p>
    <w:p w14:paraId="26A487E7" w14:textId="77777777" w:rsidR="005B7866" w:rsidRPr="00B3056F" w:rsidRDefault="005B7866" w:rsidP="005B7866">
      <w:pPr>
        <w:pStyle w:val="PL"/>
      </w:pPr>
      <w:r w:rsidRPr="00B3056F">
        <w:t xml:space="preserve">          description: Identifier of the UE</w:t>
      </w:r>
    </w:p>
    <w:p w14:paraId="10FE7B6B" w14:textId="77777777" w:rsidR="005B7866" w:rsidRPr="00B3056F" w:rsidRDefault="005B7866" w:rsidP="005B7866">
      <w:pPr>
        <w:pStyle w:val="PL"/>
      </w:pPr>
      <w:r w:rsidRPr="00B3056F">
        <w:t xml:space="preserve">          required: true</w:t>
      </w:r>
    </w:p>
    <w:p w14:paraId="0DD16AD3" w14:textId="77777777" w:rsidR="005B7866" w:rsidRDefault="005B7866" w:rsidP="005B7866">
      <w:pPr>
        <w:pStyle w:val="PL"/>
      </w:pPr>
      <w:r w:rsidRPr="00B3056F">
        <w:t xml:space="preserve">          schema:</w:t>
      </w:r>
      <w:r w:rsidRPr="006454EA">
        <w:t xml:space="preserve"> </w:t>
      </w:r>
    </w:p>
    <w:p w14:paraId="35FBE7E9" w14:textId="77777777" w:rsidR="005B7866" w:rsidRPr="00B3056F" w:rsidRDefault="005B7866" w:rsidP="005B7866">
      <w:pPr>
        <w:pStyle w:val="PL"/>
      </w:pPr>
      <w:r>
        <w:t xml:space="preserve">            anyOf:</w:t>
      </w:r>
    </w:p>
    <w:p w14:paraId="1BFCA585" w14:textId="77777777" w:rsidR="005B7866" w:rsidRDefault="005B7866" w:rsidP="005B7866">
      <w:pPr>
        <w:pStyle w:val="PL"/>
      </w:pPr>
      <w:r w:rsidRPr="00B3056F">
        <w:t xml:space="preserve">            </w:t>
      </w:r>
      <w:r>
        <w:t xml:space="preserve">  - </w:t>
      </w:r>
      <w:r w:rsidRPr="00B3056F">
        <w:t>$ref: 'TS29571_CommonData.yaml#/components/schemas/VarUeId'</w:t>
      </w:r>
    </w:p>
    <w:p w14:paraId="4666AAEB" w14:textId="77777777" w:rsidR="005B7866" w:rsidRPr="00B3056F" w:rsidRDefault="005B7866" w:rsidP="005B7866">
      <w:pPr>
        <w:pStyle w:val="PL"/>
      </w:pPr>
      <w:r>
        <w:t xml:space="preserve">              - </w:t>
      </w:r>
      <w:r w:rsidRPr="00B3056F">
        <w:t>$ref: 'TS29503_Nudm_SDM.yaml#/components/schemas/ExtGroupId'</w:t>
      </w:r>
    </w:p>
    <w:p w14:paraId="6BB7DDC6" w14:textId="77777777" w:rsidR="005B7866" w:rsidRPr="00B3056F" w:rsidRDefault="005B7866" w:rsidP="005B7866">
      <w:pPr>
        <w:pStyle w:val="PL"/>
      </w:pPr>
      <w:r w:rsidRPr="00B3056F">
        <w:t xml:space="preserve">        - name: supported-features</w:t>
      </w:r>
    </w:p>
    <w:p w14:paraId="07C3DE0F" w14:textId="77777777" w:rsidR="005B7866" w:rsidRPr="00B3056F" w:rsidRDefault="005B7866" w:rsidP="005B7866">
      <w:pPr>
        <w:pStyle w:val="PL"/>
      </w:pPr>
      <w:r w:rsidRPr="00B3056F">
        <w:t xml:space="preserve">          in: query</w:t>
      </w:r>
    </w:p>
    <w:p w14:paraId="002A92EF" w14:textId="77777777" w:rsidR="005B7866" w:rsidRPr="00B3056F" w:rsidRDefault="005B7866" w:rsidP="005B7866">
      <w:pPr>
        <w:pStyle w:val="PL"/>
        <w:rPr>
          <w:lang w:val="en-US"/>
        </w:rPr>
      </w:pPr>
      <w:r w:rsidRPr="00B3056F">
        <w:rPr>
          <w:lang w:val="en-US"/>
        </w:rPr>
        <w:t xml:space="preserve">          description: Features required to be supported by the target NF</w:t>
      </w:r>
    </w:p>
    <w:p w14:paraId="7C53981D" w14:textId="77777777" w:rsidR="005B7866" w:rsidRPr="00B3056F" w:rsidRDefault="005B7866" w:rsidP="005B7866">
      <w:pPr>
        <w:pStyle w:val="PL"/>
      </w:pPr>
      <w:r w:rsidRPr="00B3056F">
        <w:t xml:space="preserve">          schema:</w:t>
      </w:r>
    </w:p>
    <w:p w14:paraId="2DFF80B5" w14:textId="77777777" w:rsidR="005B7866" w:rsidRPr="00B3056F" w:rsidRDefault="005B7866" w:rsidP="005B7866">
      <w:pPr>
        <w:pStyle w:val="PL"/>
      </w:pPr>
      <w:r w:rsidRPr="00B3056F">
        <w:t xml:space="preserve">            $ref: 'TS29571_CommonData.yaml#/components/schemas/SupportedFeatures'</w:t>
      </w:r>
    </w:p>
    <w:p w14:paraId="3DF95E78" w14:textId="77777777" w:rsidR="005B7866" w:rsidRPr="00B3056F" w:rsidRDefault="005B7866" w:rsidP="005B7866">
      <w:pPr>
        <w:pStyle w:val="PL"/>
      </w:pPr>
      <w:r w:rsidRPr="00B3056F">
        <w:t xml:space="preserve">      requestBody:</w:t>
      </w:r>
    </w:p>
    <w:p w14:paraId="22A9FCB5" w14:textId="77777777" w:rsidR="005B7866" w:rsidRPr="00B3056F" w:rsidRDefault="005B7866" w:rsidP="005B7866">
      <w:pPr>
        <w:pStyle w:val="PL"/>
      </w:pPr>
      <w:r w:rsidRPr="00B3056F">
        <w:t xml:space="preserve">        content:</w:t>
      </w:r>
    </w:p>
    <w:p w14:paraId="6E5080CC" w14:textId="77777777" w:rsidR="005B7866" w:rsidRPr="00B3056F" w:rsidRDefault="005B7866" w:rsidP="005B7866">
      <w:pPr>
        <w:pStyle w:val="PL"/>
      </w:pPr>
      <w:r w:rsidRPr="00B3056F">
        <w:t xml:space="preserve">          application/merge-patch+json:</w:t>
      </w:r>
    </w:p>
    <w:p w14:paraId="2169F22B" w14:textId="77777777" w:rsidR="005B7866" w:rsidRPr="00B3056F" w:rsidRDefault="005B7866" w:rsidP="005B7866">
      <w:pPr>
        <w:pStyle w:val="PL"/>
      </w:pPr>
      <w:r w:rsidRPr="00B3056F">
        <w:t xml:space="preserve">            schema:</w:t>
      </w:r>
    </w:p>
    <w:p w14:paraId="787C305D" w14:textId="77777777" w:rsidR="005B7866" w:rsidRPr="00B3056F" w:rsidRDefault="005B7866" w:rsidP="005B7866">
      <w:pPr>
        <w:pStyle w:val="PL"/>
      </w:pPr>
      <w:r w:rsidRPr="00B3056F">
        <w:t xml:space="preserve">              $ref: '#/components/schemas/PpData'</w:t>
      </w:r>
    </w:p>
    <w:p w14:paraId="4F584A55" w14:textId="77777777" w:rsidR="005B7866" w:rsidRPr="00B3056F" w:rsidRDefault="005B7866" w:rsidP="005B7866">
      <w:pPr>
        <w:pStyle w:val="PL"/>
      </w:pPr>
      <w:r w:rsidRPr="00B3056F">
        <w:t xml:space="preserve">        required: true</w:t>
      </w:r>
    </w:p>
    <w:p w14:paraId="0928841C" w14:textId="77777777" w:rsidR="005B7866" w:rsidRPr="00B3056F" w:rsidRDefault="005B7866" w:rsidP="005B7866">
      <w:pPr>
        <w:pStyle w:val="PL"/>
        <w:rPr>
          <w:lang w:eastAsia="zh-CN"/>
        </w:rPr>
      </w:pPr>
      <w:r w:rsidRPr="00B3056F">
        <w:t xml:space="preserve">      responses:</w:t>
      </w:r>
    </w:p>
    <w:p w14:paraId="7260E8DB" w14:textId="77777777" w:rsidR="005B7866" w:rsidRPr="00B3056F" w:rsidRDefault="005B7866" w:rsidP="005B7866">
      <w:pPr>
        <w:pStyle w:val="PL"/>
        <w:rPr>
          <w:lang w:eastAsia="zh-CN"/>
        </w:rPr>
      </w:pPr>
      <w:r w:rsidRPr="00B3056F">
        <w:rPr>
          <w:rFonts w:hint="eastAsia"/>
          <w:lang w:eastAsia="zh-CN"/>
        </w:rPr>
        <w:t xml:space="preserve">        '200':</w:t>
      </w:r>
    </w:p>
    <w:p w14:paraId="0AD20CBA" w14:textId="77777777" w:rsidR="005B7866" w:rsidRPr="00B3056F" w:rsidRDefault="005B7866" w:rsidP="005B7866">
      <w:pPr>
        <w:pStyle w:val="PL"/>
      </w:pPr>
      <w:r w:rsidRPr="00B3056F">
        <w:t xml:space="preserve">          description: Expected response to a valid request</w:t>
      </w:r>
    </w:p>
    <w:p w14:paraId="373EF617" w14:textId="77777777" w:rsidR="005B7866" w:rsidRPr="00B3056F" w:rsidRDefault="005B7866" w:rsidP="005B7866">
      <w:pPr>
        <w:pStyle w:val="PL"/>
      </w:pPr>
      <w:r w:rsidRPr="00B3056F">
        <w:t xml:space="preserve">          content:</w:t>
      </w:r>
    </w:p>
    <w:p w14:paraId="0573A4E1" w14:textId="77777777" w:rsidR="005B7866" w:rsidRPr="00B3056F" w:rsidRDefault="005B7866" w:rsidP="005B7866">
      <w:pPr>
        <w:pStyle w:val="PL"/>
      </w:pPr>
      <w:r w:rsidRPr="00B3056F">
        <w:t xml:space="preserve">            application/json:</w:t>
      </w:r>
    </w:p>
    <w:p w14:paraId="4088FB05" w14:textId="77777777" w:rsidR="005B7866" w:rsidRPr="00B3056F" w:rsidRDefault="005B7866" w:rsidP="005B7866">
      <w:pPr>
        <w:pStyle w:val="PL"/>
      </w:pPr>
      <w:r w:rsidRPr="00B3056F">
        <w:t xml:space="preserve">              schema:</w:t>
      </w:r>
    </w:p>
    <w:p w14:paraId="6212B9E5" w14:textId="77777777" w:rsidR="005B7866" w:rsidRPr="00B3056F" w:rsidRDefault="005B7866" w:rsidP="005B7866">
      <w:pPr>
        <w:pStyle w:val="PL"/>
      </w:pPr>
      <w:r w:rsidRPr="00B3056F">
        <w:t xml:space="preserve">                $ref: 'TS29571_CommonData.yaml#/components/schemas/</w:t>
      </w:r>
      <w:r w:rsidRPr="00B3056F">
        <w:rPr>
          <w:rFonts w:hint="eastAsia"/>
          <w:lang w:eastAsia="zh-CN"/>
        </w:rPr>
        <w:t>PatchResult</w:t>
      </w:r>
      <w:r w:rsidRPr="00B3056F">
        <w:t>'</w:t>
      </w:r>
    </w:p>
    <w:p w14:paraId="0372602F" w14:textId="77777777" w:rsidR="005B7866" w:rsidRPr="00B3056F" w:rsidRDefault="005B7866" w:rsidP="005B7866">
      <w:pPr>
        <w:pStyle w:val="PL"/>
      </w:pPr>
      <w:r w:rsidRPr="00B3056F">
        <w:t xml:space="preserve">        '204':</w:t>
      </w:r>
    </w:p>
    <w:p w14:paraId="55E0A452" w14:textId="77777777" w:rsidR="005B7866" w:rsidRPr="00B3056F" w:rsidRDefault="005B7866" w:rsidP="005B7866">
      <w:pPr>
        <w:pStyle w:val="PL"/>
      </w:pPr>
      <w:r w:rsidRPr="00B3056F">
        <w:t xml:space="preserve">          description: Expected response to a valid request</w:t>
      </w:r>
    </w:p>
    <w:p w14:paraId="260CAEF0" w14:textId="77777777" w:rsidR="005B7866" w:rsidRPr="00B3056F" w:rsidRDefault="005B7866" w:rsidP="005B7866">
      <w:pPr>
        <w:pStyle w:val="PL"/>
        <w:rPr>
          <w:lang w:val="en-US"/>
        </w:rPr>
      </w:pPr>
      <w:r w:rsidRPr="00B3056F">
        <w:rPr>
          <w:lang w:val="en-US"/>
        </w:rPr>
        <w:t xml:space="preserve">        '400':</w:t>
      </w:r>
    </w:p>
    <w:p w14:paraId="4F9FFC29" w14:textId="77777777" w:rsidR="005B7866" w:rsidRPr="00B3056F" w:rsidRDefault="005B7866" w:rsidP="005B7866">
      <w:pPr>
        <w:pStyle w:val="PL"/>
        <w:rPr>
          <w:lang w:val="en-US"/>
        </w:rPr>
      </w:pPr>
      <w:r w:rsidRPr="00B3056F">
        <w:rPr>
          <w:lang w:val="en-US"/>
        </w:rPr>
        <w:t xml:space="preserve">          $ref: 'TS29571_CommonData.yaml#/components/responses/400'</w:t>
      </w:r>
    </w:p>
    <w:p w14:paraId="47999BF8" w14:textId="77777777" w:rsidR="005B7866" w:rsidRPr="00B3056F" w:rsidRDefault="005B7866" w:rsidP="005B7866">
      <w:pPr>
        <w:pStyle w:val="PL"/>
        <w:rPr>
          <w:lang w:val="en-US"/>
        </w:rPr>
      </w:pPr>
      <w:r w:rsidRPr="00B3056F">
        <w:rPr>
          <w:lang w:val="en-US"/>
        </w:rPr>
        <w:t xml:space="preserve">        '403':</w:t>
      </w:r>
    </w:p>
    <w:p w14:paraId="6B014239" w14:textId="77777777" w:rsidR="005B7866" w:rsidRPr="00B3056F" w:rsidRDefault="005B7866" w:rsidP="005B7866">
      <w:pPr>
        <w:pStyle w:val="PL"/>
        <w:rPr>
          <w:lang w:val="en-US"/>
        </w:rPr>
      </w:pPr>
      <w:r w:rsidRPr="00B3056F">
        <w:rPr>
          <w:lang w:val="en-US"/>
        </w:rPr>
        <w:t xml:space="preserve">          $ref: 'TS29571_CommonData.yaml#/components/responses/403'</w:t>
      </w:r>
    </w:p>
    <w:p w14:paraId="2A566956" w14:textId="77777777" w:rsidR="005B7866" w:rsidRPr="00B3056F" w:rsidRDefault="005B7866" w:rsidP="005B7866">
      <w:pPr>
        <w:pStyle w:val="PL"/>
        <w:rPr>
          <w:lang w:val="en-US"/>
        </w:rPr>
      </w:pPr>
      <w:r w:rsidRPr="00B3056F">
        <w:rPr>
          <w:lang w:val="en-US"/>
        </w:rPr>
        <w:t xml:space="preserve">        '404':</w:t>
      </w:r>
    </w:p>
    <w:p w14:paraId="5013DFFC" w14:textId="77777777" w:rsidR="005B7866" w:rsidRPr="00B3056F" w:rsidRDefault="005B7866" w:rsidP="005B7866">
      <w:pPr>
        <w:pStyle w:val="PL"/>
        <w:rPr>
          <w:lang w:val="en-US"/>
        </w:rPr>
      </w:pPr>
      <w:r w:rsidRPr="00B3056F">
        <w:rPr>
          <w:lang w:val="en-US"/>
        </w:rPr>
        <w:t xml:space="preserve">          $ref: 'TS29571_CommonData.yaml#/components/responses/404'</w:t>
      </w:r>
    </w:p>
    <w:p w14:paraId="258494EC" w14:textId="77777777" w:rsidR="005B7866" w:rsidRPr="00B3056F" w:rsidRDefault="005B7866" w:rsidP="005B7866">
      <w:pPr>
        <w:pStyle w:val="PL"/>
        <w:rPr>
          <w:lang w:val="en-US"/>
        </w:rPr>
      </w:pPr>
      <w:r w:rsidRPr="00B3056F">
        <w:rPr>
          <w:lang w:val="en-US"/>
        </w:rPr>
        <w:t xml:space="preserve">        '500':</w:t>
      </w:r>
    </w:p>
    <w:p w14:paraId="6A51FB6C" w14:textId="77777777" w:rsidR="005B7866" w:rsidRPr="00B3056F" w:rsidRDefault="005B7866" w:rsidP="005B7866">
      <w:pPr>
        <w:pStyle w:val="PL"/>
      </w:pPr>
      <w:r w:rsidRPr="00B3056F">
        <w:rPr>
          <w:lang w:val="en-US"/>
        </w:rPr>
        <w:t xml:space="preserve">          </w:t>
      </w:r>
      <w:r w:rsidRPr="00B3056F">
        <w:t>$ref: 'TS29571_CommonData.yaml#/components/responses/500'</w:t>
      </w:r>
    </w:p>
    <w:p w14:paraId="66274855" w14:textId="77777777" w:rsidR="005B7866" w:rsidRPr="00B3056F" w:rsidRDefault="005B7866" w:rsidP="005B7866">
      <w:pPr>
        <w:pStyle w:val="PL"/>
        <w:rPr>
          <w:lang w:val="en-US"/>
        </w:rPr>
      </w:pPr>
      <w:r w:rsidRPr="00B3056F">
        <w:rPr>
          <w:lang w:val="en-US"/>
        </w:rPr>
        <w:t xml:space="preserve">        '503':</w:t>
      </w:r>
    </w:p>
    <w:p w14:paraId="0C0EC684" w14:textId="77777777" w:rsidR="005B7866" w:rsidRPr="00B3056F" w:rsidRDefault="005B7866" w:rsidP="005B7866">
      <w:pPr>
        <w:pStyle w:val="PL"/>
        <w:rPr>
          <w:lang w:val="en-US"/>
        </w:rPr>
      </w:pPr>
      <w:r w:rsidRPr="00B3056F">
        <w:t xml:space="preserve">          $ref: 'TS29571_CommonData.yaml#/components/responses/503'</w:t>
      </w:r>
    </w:p>
    <w:p w14:paraId="2DE25D11" w14:textId="77777777" w:rsidR="005B7866" w:rsidRPr="00B3056F" w:rsidRDefault="005B7866" w:rsidP="005B7866">
      <w:pPr>
        <w:pStyle w:val="PL"/>
      </w:pPr>
      <w:r w:rsidRPr="00B3056F">
        <w:t xml:space="preserve">        default:</w:t>
      </w:r>
    </w:p>
    <w:p w14:paraId="601927F8" w14:textId="77777777" w:rsidR="005B7866" w:rsidRPr="00B3056F" w:rsidRDefault="005B7866" w:rsidP="005B7866">
      <w:pPr>
        <w:pStyle w:val="PL"/>
      </w:pPr>
      <w:r w:rsidRPr="00B3056F">
        <w:t xml:space="preserve">          description: Unexpected error</w:t>
      </w:r>
    </w:p>
    <w:p w14:paraId="401F4A48" w14:textId="77777777" w:rsidR="005B7866" w:rsidRPr="00B3056F" w:rsidRDefault="005B7866" w:rsidP="005B7866">
      <w:pPr>
        <w:pStyle w:val="PL"/>
      </w:pPr>
      <w:r w:rsidRPr="00B3056F">
        <w:t xml:space="preserve">  /5g-vn-groups/{ext</w:t>
      </w:r>
      <w:r>
        <w:t>G</w:t>
      </w:r>
      <w:r w:rsidRPr="00B3056F">
        <w:t>roup</w:t>
      </w:r>
      <w:r>
        <w:t>I</w:t>
      </w:r>
      <w:r w:rsidRPr="00B3056F">
        <w:t>d}:</w:t>
      </w:r>
    </w:p>
    <w:p w14:paraId="0B71894C" w14:textId="77777777" w:rsidR="005B7866" w:rsidRPr="00B3056F" w:rsidRDefault="005B7866" w:rsidP="005B7866">
      <w:pPr>
        <w:pStyle w:val="PL"/>
      </w:pPr>
      <w:r w:rsidRPr="00B3056F">
        <w:lastRenderedPageBreak/>
        <w:t xml:space="preserve">    put:</w:t>
      </w:r>
    </w:p>
    <w:p w14:paraId="1DACD39F" w14:textId="77777777" w:rsidR="005B7866" w:rsidRPr="00B3056F" w:rsidRDefault="005B7866" w:rsidP="005B7866">
      <w:pPr>
        <w:pStyle w:val="PL"/>
      </w:pPr>
      <w:r w:rsidRPr="00B3056F">
        <w:t xml:space="preserve">      summary: create a 5G VN Group</w:t>
      </w:r>
    </w:p>
    <w:p w14:paraId="0A3F3848" w14:textId="77777777" w:rsidR="005B7866" w:rsidRPr="00B3056F" w:rsidRDefault="005B7866" w:rsidP="005B7866">
      <w:pPr>
        <w:pStyle w:val="PL"/>
      </w:pPr>
      <w:r w:rsidRPr="00B3056F">
        <w:t xml:space="preserve">      operationId: Create 5G VN Group</w:t>
      </w:r>
    </w:p>
    <w:p w14:paraId="365EDA81" w14:textId="77777777" w:rsidR="005B7866" w:rsidRPr="00B3056F" w:rsidRDefault="005B7866" w:rsidP="005B7866">
      <w:pPr>
        <w:pStyle w:val="PL"/>
      </w:pPr>
      <w:r w:rsidRPr="00B3056F">
        <w:t xml:space="preserve">      tags:</w:t>
      </w:r>
    </w:p>
    <w:p w14:paraId="6FF1511D" w14:textId="77777777" w:rsidR="005B7866" w:rsidRPr="00B3056F" w:rsidRDefault="005B7866" w:rsidP="005B7866">
      <w:pPr>
        <w:pStyle w:val="PL"/>
      </w:pPr>
      <w:r w:rsidRPr="00B3056F">
        <w:t xml:space="preserve">        - 5G VN Group Creation</w:t>
      </w:r>
    </w:p>
    <w:p w14:paraId="17C1C5F7" w14:textId="77777777" w:rsidR="005B7866" w:rsidRPr="00B3056F" w:rsidRDefault="005B7866" w:rsidP="005B7866">
      <w:pPr>
        <w:pStyle w:val="PL"/>
      </w:pPr>
      <w:r w:rsidRPr="00B3056F">
        <w:t xml:space="preserve">      parameters:</w:t>
      </w:r>
    </w:p>
    <w:p w14:paraId="7FD45517" w14:textId="77777777" w:rsidR="005B7866" w:rsidRPr="00B3056F" w:rsidRDefault="005B7866" w:rsidP="005B7866">
      <w:pPr>
        <w:pStyle w:val="PL"/>
      </w:pPr>
      <w:r w:rsidRPr="00B3056F">
        <w:t xml:space="preserve">        - name: ext</w:t>
      </w:r>
      <w:r>
        <w:t>G</w:t>
      </w:r>
      <w:r w:rsidRPr="00B3056F">
        <w:t>roup</w:t>
      </w:r>
      <w:r>
        <w:t>I</w:t>
      </w:r>
      <w:r w:rsidRPr="00B3056F">
        <w:t>d</w:t>
      </w:r>
    </w:p>
    <w:p w14:paraId="0FD154AF" w14:textId="77777777" w:rsidR="005B7866" w:rsidRPr="00B3056F" w:rsidRDefault="005B7866" w:rsidP="005B7866">
      <w:pPr>
        <w:pStyle w:val="PL"/>
      </w:pPr>
      <w:r w:rsidRPr="00B3056F">
        <w:t xml:space="preserve">          in: path</w:t>
      </w:r>
    </w:p>
    <w:p w14:paraId="6CAA84D4" w14:textId="77777777" w:rsidR="005B7866" w:rsidRPr="00B3056F" w:rsidRDefault="005B7866" w:rsidP="005B7866">
      <w:pPr>
        <w:pStyle w:val="PL"/>
      </w:pPr>
      <w:r w:rsidRPr="00B3056F">
        <w:t xml:space="preserve">          description: External Identifier of the Group</w:t>
      </w:r>
    </w:p>
    <w:p w14:paraId="64B6AF40" w14:textId="77777777" w:rsidR="005B7866" w:rsidRPr="00B3056F" w:rsidRDefault="005B7866" w:rsidP="005B7866">
      <w:pPr>
        <w:pStyle w:val="PL"/>
      </w:pPr>
      <w:r w:rsidRPr="00B3056F">
        <w:t xml:space="preserve">          required: true</w:t>
      </w:r>
    </w:p>
    <w:p w14:paraId="4F6E1C5D" w14:textId="77777777" w:rsidR="005B7866" w:rsidRPr="00B3056F" w:rsidRDefault="005B7866" w:rsidP="005B7866">
      <w:pPr>
        <w:pStyle w:val="PL"/>
      </w:pPr>
      <w:r w:rsidRPr="00B3056F">
        <w:t xml:space="preserve">          schema:</w:t>
      </w:r>
    </w:p>
    <w:p w14:paraId="4E430E20" w14:textId="77777777" w:rsidR="005B7866" w:rsidRPr="00B3056F" w:rsidRDefault="005B7866" w:rsidP="005B7866">
      <w:pPr>
        <w:pStyle w:val="PL"/>
      </w:pPr>
      <w:r w:rsidRPr="00B3056F">
        <w:t xml:space="preserve">            $ref: 'TS29503_Nudm_SDM.yaml#/components/schemas/ExtGroupId'</w:t>
      </w:r>
    </w:p>
    <w:p w14:paraId="7D81C281" w14:textId="77777777" w:rsidR="005B7866" w:rsidRPr="00B3056F" w:rsidRDefault="005B7866" w:rsidP="005B7866">
      <w:pPr>
        <w:pStyle w:val="PL"/>
      </w:pPr>
      <w:r w:rsidRPr="00B3056F">
        <w:t xml:space="preserve">      requestBody:</w:t>
      </w:r>
    </w:p>
    <w:p w14:paraId="760FC9BE" w14:textId="77777777" w:rsidR="005B7866" w:rsidRPr="00B3056F" w:rsidRDefault="005B7866" w:rsidP="005B7866">
      <w:pPr>
        <w:pStyle w:val="PL"/>
      </w:pPr>
      <w:r w:rsidRPr="00B3056F">
        <w:t xml:space="preserve">        content:</w:t>
      </w:r>
    </w:p>
    <w:p w14:paraId="56BB7A07" w14:textId="77777777" w:rsidR="005B7866" w:rsidRPr="00B3056F" w:rsidRDefault="005B7866" w:rsidP="005B7866">
      <w:pPr>
        <w:pStyle w:val="PL"/>
      </w:pPr>
      <w:r w:rsidRPr="00B3056F">
        <w:t xml:space="preserve">          application/json:</w:t>
      </w:r>
    </w:p>
    <w:p w14:paraId="7145500F" w14:textId="77777777" w:rsidR="005B7866" w:rsidRPr="00B3056F" w:rsidRDefault="005B7866" w:rsidP="005B7866">
      <w:pPr>
        <w:pStyle w:val="PL"/>
      </w:pPr>
      <w:r w:rsidRPr="00B3056F">
        <w:t xml:space="preserve">            schema:</w:t>
      </w:r>
    </w:p>
    <w:p w14:paraId="0B1D3069" w14:textId="77777777" w:rsidR="005B7866" w:rsidRPr="00B3056F" w:rsidRDefault="005B7866" w:rsidP="005B7866">
      <w:pPr>
        <w:pStyle w:val="PL"/>
      </w:pPr>
      <w:r w:rsidRPr="00B3056F">
        <w:t xml:space="preserve">              $ref: '#/components/schemas/5GVnGroupConfiguration'</w:t>
      </w:r>
    </w:p>
    <w:p w14:paraId="79D6E16A" w14:textId="77777777" w:rsidR="005B7866" w:rsidRPr="00B3056F" w:rsidRDefault="005B7866" w:rsidP="005B7866">
      <w:pPr>
        <w:pStyle w:val="PL"/>
      </w:pPr>
      <w:r w:rsidRPr="00B3056F">
        <w:t xml:space="preserve">        required: true</w:t>
      </w:r>
    </w:p>
    <w:p w14:paraId="4392A554" w14:textId="77777777" w:rsidR="005B7866" w:rsidRPr="00B3056F" w:rsidRDefault="005B7866" w:rsidP="005B7866">
      <w:pPr>
        <w:pStyle w:val="PL"/>
      </w:pPr>
      <w:r w:rsidRPr="00B3056F">
        <w:t xml:space="preserve">      responses:</w:t>
      </w:r>
    </w:p>
    <w:p w14:paraId="6BDD713D" w14:textId="77777777" w:rsidR="005B7866" w:rsidRPr="00B3056F" w:rsidRDefault="005B7866" w:rsidP="005B7866">
      <w:pPr>
        <w:pStyle w:val="PL"/>
      </w:pPr>
      <w:r w:rsidRPr="00B3056F">
        <w:t xml:space="preserve">        '201':</w:t>
      </w:r>
    </w:p>
    <w:p w14:paraId="294E1651" w14:textId="77777777" w:rsidR="005B7866" w:rsidRPr="00B3056F" w:rsidRDefault="005B7866" w:rsidP="005B7866">
      <w:pPr>
        <w:pStyle w:val="PL"/>
      </w:pPr>
      <w:r w:rsidRPr="00B3056F">
        <w:t xml:space="preserve">          description: Expected response to a valid request</w:t>
      </w:r>
    </w:p>
    <w:p w14:paraId="33BADD4B" w14:textId="77777777" w:rsidR="005B7866" w:rsidRPr="00B3056F" w:rsidRDefault="005B7866" w:rsidP="005B7866">
      <w:pPr>
        <w:pStyle w:val="PL"/>
        <w:rPr>
          <w:lang w:val="en-US"/>
        </w:rPr>
      </w:pPr>
      <w:r w:rsidRPr="00B3056F">
        <w:rPr>
          <w:lang w:val="en-US"/>
        </w:rPr>
        <w:t xml:space="preserve">        '400':</w:t>
      </w:r>
    </w:p>
    <w:p w14:paraId="22C8651B" w14:textId="77777777" w:rsidR="005B7866" w:rsidRPr="00B3056F" w:rsidRDefault="005B7866" w:rsidP="005B7866">
      <w:pPr>
        <w:pStyle w:val="PL"/>
        <w:rPr>
          <w:lang w:val="en-US"/>
        </w:rPr>
      </w:pPr>
      <w:r w:rsidRPr="00B3056F">
        <w:rPr>
          <w:lang w:val="en-US"/>
        </w:rPr>
        <w:t xml:space="preserve">          $ref: 'TS29571_CommonData.yaml#/components/responses/400'</w:t>
      </w:r>
    </w:p>
    <w:p w14:paraId="7CDB94FF" w14:textId="77777777" w:rsidR="005B7866" w:rsidRPr="00B3056F" w:rsidRDefault="005B7866" w:rsidP="005B7866">
      <w:pPr>
        <w:pStyle w:val="PL"/>
        <w:rPr>
          <w:lang w:val="en-US"/>
        </w:rPr>
      </w:pPr>
      <w:r w:rsidRPr="00B3056F">
        <w:rPr>
          <w:lang w:val="en-US"/>
        </w:rPr>
        <w:t xml:space="preserve">        '403':</w:t>
      </w:r>
    </w:p>
    <w:p w14:paraId="0EEFF2D3" w14:textId="77777777" w:rsidR="005B7866" w:rsidRPr="00B3056F" w:rsidRDefault="005B7866" w:rsidP="005B7866">
      <w:pPr>
        <w:pStyle w:val="PL"/>
        <w:rPr>
          <w:lang w:val="en-US"/>
        </w:rPr>
      </w:pPr>
      <w:r w:rsidRPr="00B3056F">
        <w:rPr>
          <w:lang w:val="en-US"/>
        </w:rPr>
        <w:t xml:space="preserve">          $ref: 'TS29571_CommonData.yaml#/components/responses/403'</w:t>
      </w:r>
    </w:p>
    <w:p w14:paraId="2643499E" w14:textId="77777777" w:rsidR="005B7866" w:rsidRPr="00B3056F" w:rsidRDefault="005B7866" w:rsidP="005B7866">
      <w:pPr>
        <w:pStyle w:val="PL"/>
        <w:rPr>
          <w:lang w:val="en-US"/>
        </w:rPr>
      </w:pPr>
      <w:r w:rsidRPr="00B3056F">
        <w:rPr>
          <w:lang w:val="en-US"/>
        </w:rPr>
        <w:t xml:space="preserve">        '404':</w:t>
      </w:r>
    </w:p>
    <w:p w14:paraId="7E6BF861" w14:textId="77777777" w:rsidR="005B7866" w:rsidRPr="00B3056F" w:rsidRDefault="005B7866" w:rsidP="005B7866">
      <w:pPr>
        <w:pStyle w:val="PL"/>
        <w:rPr>
          <w:lang w:val="en-US"/>
        </w:rPr>
      </w:pPr>
      <w:r w:rsidRPr="00B3056F">
        <w:rPr>
          <w:lang w:val="en-US"/>
        </w:rPr>
        <w:t xml:space="preserve">          $ref: 'TS29571_CommonData.yaml#/components/responses/404'</w:t>
      </w:r>
    </w:p>
    <w:p w14:paraId="0F24941B" w14:textId="77777777" w:rsidR="005B7866" w:rsidRPr="00B3056F" w:rsidRDefault="005B7866" w:rsidP="005B7866">
      <w:pPr>
        <w:pStyle w:val="PL"/>
        <w:rPr>
          <w:lang w:val="en-US"/>
        </w:rPr>
      </w:pPr>
      <w:r w:rsidRPr="00B3056F">
        <w:rPr>
          <w:lang w:val="en-US"/>
        </w:rPr>
        <w:t xml:space="preserve">        '500':</w:t>
      </w:r>
    </w:p>
    <w:p w14:paraId="095294D2" w14:textId="77777777" w:rsidR="005B7866" w:rsidRPr="00B3056F" w:rsidRDefault="005B7866" w:rsidP="005B7866">
      <w:pPr>
        <w:pStyle w:val="PL"/>
      </w:pPr>
      <w:r w:rsidRPr="00B3056F">
        <w:rPr>
          <w:lang w:val="en-US"/>
        </w:rPr>
        <w:t xml:space="preserve">          </w:t>
      </w:r>
      <w:r w:rsidRPr="00B3056F">
        <w:t>$ref: 'TS29571_CommonData.yaml#/components/responses/500'</w:t>
      </w:r>
    </w:p>
    <w:p w14:paraId="4023FAEE" w14:textId="77777777" w:rsidR="005B7866" w:rsidRPr="00B3056F" w:rsidRDefault="005B7866" w:rsidP="005B7866">
      <w:pPr>
        <w:pStyle w:val="PL"/>
        <w:rPr>
          <w:lang w:val="en-US"/>
        </w:rPr>
      </w:pPr>
      <w:r w:rsidRPr="00B3056F">
        <w:rPr>
          <w:lang w:val="en-US"/>
        </w:rPr>
        <w:t xml:space="preserve">        '503':</w:t>
      </w:r>
    </w:p>
    <w:p w14:paraId="3F5E509B" w14:textId="77777777" w:rsidR="005B7866" w:rsidRPr="00B3056F" w:rsidRDefault="005B7866" w:rsidP="005B7866">
      <w:pPr>
        <w:pStyle w:val="PL"/>
        <w:rPr>
          <w:lang w:val="en-US"/>
        </w:rPr>
      </w:pPr>
      <w:r w:rsidRPr="00B3056F">
        <w:t xml:space="preserve">          $ref: 'TS29571_CommonData.yaml#/components/responses/503'</w:t>
      </w:r>
    </w:p>
    <w:p w14:paraId="2047237A" w14:textId="77777777" w:rsidR="005B7866" w:rsidRPr="00B3056F" w:rsidRDefault="005B7866" w:rsidP="005B7866">
      <w:pPr>
        <w:pStyle w:val="PL"/>
      </w:pPr>
      <w:r w:rsidRPr="00B3056F">
        <w:t xml:space="preserve">        default:</w:t>
      </w:r>
    </w:p>
    <w:p w14:paraId="6428B8A3" w14:textId="77777777" w:rsidR="005B7866" w:rsidRPr="00B3056F" w:rsidRDefault="005B7866" w:rsidP="005B7866">
      <w:pPr>
        <w:pStyle w:val="PL"/>
      </w:pPr>
      <w:r w:rsidRPr="00B3056F">
        <w:t xml:space="preserve">          description: Unexpected error</w:t>
      </w:r>
    </w:p>
    <w:p w14:paraId="094043B3" w14:textId="77777777" w:rsidR="005B7866" w:rsidRPr="00B3056F" w:rsidRDefault="005B7866" w:rsidP="005B7866">
      <w:pPr>
        <w:pStyle w:val="PL"/>
      </w:pPr>
      <w:r w:rsidRPr="00B3056F">
        <w:t xml:space="preserve">    delete:</w:t>
      </w:r>
    </w:p>
    <w:p w14:paraId="0171CE86" w14:textId="77777777" w:rsidR="005B7866" w:rsidRPr="00B3056F" w:rsidRDefault="005B7866" w:rsidP="005B7866">
      <w:pPr>
        <w:pStyle w:val="PL"/>
      </w:pPr>
      <w:r w:rsidRPr="00B3056F">
        <w:t xml:space="preserve">      summary: delete a 5G VN Group</w:t>
      </w:r>
    </w:p>
    <w:p w14:paraId="060C8967" w14:textId="77777777" w:rsidR="005B7866" w:rsidRPr="00B3056F" w:rsidRDefault="005B7866" w:rsidP="005B7866">
      <w:pPr>
        <w:pStyle w:val="PL"/>
      </w:pPr>
      <w:r w:rsidRPr="00B3056F">
        <w:t xml:space="preserve">      operationId: Delete 5G VN Group</w:t>
      </w:r>
    </w:p>
    <w:p w14:paraId="29FFFA07" w14:textId="77777777" w:rsidR="005B7866" w:rsidRPr="00B3056F" w:rsidRDefault="005B7866" w:rsidP="005B7866">
      <w:pPr>
        <w:pStyle w:val="PL"/>
      </w:pPr>
      <w:r w:rsidRPr="00B3056F">
        <w:t xml:space="preserve">      tags:</w:t>
      </w:r>
    </w:p>
    <w:p w14:paraId="5C27BA10" w14:textId="77777777" w:rsidR="005B7866" w:rsidRPr="00B3056F" w:rsidRDefault="005B7866" w:rsidP="005B7866">
      <w:pPr>
        <w:pStyle w:val="PL"/>
      </w:pPr>
      <w:r w:rsidRPr="00B3056F">
        <w:t xml:space="preserve">        - 5G VN Group Deletion</w:t>
      </w:r>
    </w:p>
    <w:p w14:paraId="7B19D85B" w14:textId="77777777" w:rsidR="005B7866" w:rsidRPr="00B3056F" w:rsidRDefault="005B7866" w:rsidP="005B7866">
      <w:pPr>
        <w:pStyle w:val="PL"/>
      </w:pPr>
      <w:r w:rsidRPr="00B3056F">
        <w:t xml:space="preserve">      parameters:</w:t>
      </w:r>
    </w:p>
    <w:p w14:paraId="298E09CE" w14:textId="77777777" w:rsidR="005B7866" w:rsidRPr="00B3056F" w:rsidRDefault="005B7866" w:rsidP="005B7866">
      <w:pPr>
        <w:pStyle w:val="PL"/>
      </w:pPr>
      <w:r w:rsidRPr="00B3056F">
        <w:t xml:space="preserve">        - name: ext</w:t>
      </w:r>
      <w:r>
        <w:t>G</w:t>
      </w:r>
      <w:r w:rsidRPr="00B3056F">
        <w:t>roup</w:t>
      </w:r>
      <w:r>
        <w:t>I</w:t>
      </w:r>
      <w:r w:rsidRPr="00B3056F">
        <w:t>d</w:t>
      </w:r>
    </w:p>
    <w:p w14:paraId="491AE94B" w14:textId="77777777" w:rsidR="005B7866" w:rsidRPr="00B3056F" w:rsidRDefault="005B7866" w:rsidP="005B7866">
      <w:pPr>
        <w:pStyle w:val="PL"/>
      </w:pPr>
      <w:r w:rsidRPr="00B3056F">
        <w:t xml:space="preserve">          in: path</w:t>
      </w:r>
    </w:p>
    <w:p w14:paraId="2874CAB3" w14:textId="77777777" w:rsidR="005B7866" w:rsidRPr="00B3056F" w:rsidRDefault="005B7866" w:rsidP="005B7866">
      <w:pPr>
        <w:pStyle w:val="PL"/>
      </w:pPr>
      <w:r w:rsidRPr="00B3056F">
        <w:t xml:space="preserve">          description: External Identifier of the Group</w:t>
      </w:r>
    </w:p>
    <w:p w14:paraId="2390F073" w14:textId="77777777" w:rsidR="005B7866" w:rsidRPr="00B3056F" w:rsidRDefault="005B7866" w:rsidP="005B7866">
      <w:pPr>
        <w:pStyle w:val="PL"/>
      </w:pPr>
      <w:r w:rsidRPr="00B3056F">
        <w:t xml:space="preserve">          required: true</w:t>
      </w:r>
    </w:p>
    <w:p w14:paraId="0A6520D5" w14:textId="77777777" w:rsidR="005B7866" w:rsidRPr="00B3056F" w:rsidRDefault="005B7866" w:rsidP="005B7866">
      <w:pPr>
        <w:pStyle w:val="PL"/>
      </w:pPr>
      <w:r w:rsidRPr="00B3056F">
        <w:t xml:space="preserve">          schema:</w:t>
      </w:r>
    </w:p>
    <w:p w14:paraId="3AF9958E" w14:textId="77777777" w:rsidR="00FE7E28" w:rsidRDefault="005B7866" w:rsidP="00FE7E28">
      <w:pPr>
        <w:pStyle w:val="PL"/>
      </w:pPr>
      <w:r w:rsidRPr="00B3056F">
        <w:t xml:space="preserve">            $ref: 'TS29503_Nudm_SDM.yaml#/components/schemas/ExtGroupId'</w:t>
      </w:r>
    </w:p>
    <w:p w14:paraId="13EB46C6" w14:textId="77777777" w:rsidR="00FE7E28" w:rsidRPr="00B3056F" w:rsidRDefault="00FE7E28" w:rsidP="00FE7E28">
      <w:pPr>
        <w:pStyle w:val="PL"/>
      </w:pPr>
      <w:r w:rsidRPr="00B3056F">
        <w:t xml:space="preserve">        - name: mtc</w:t>
      </w:r>
      <w:r>
        <w:t>-p</w:t>
      </w:r>
      <w:r w:rsidRPr="00B3056F">
        <w:t>rovider</w:t>
      </w:r>
      <w:r>
        <w:t>-i</w:t>
      </w:r>
      <w:r w:rsidRPr="00B3056F">
        <w:t>nfo</w:t>
      </w:r>
    </w:p>
    <w:p w14:paraId="4406D9C5" w14:textId="77777777" w:rsidR="00FE7E28" w:rsidRDefault="00FE7E28" w:rsidP="00FE7E28">
      <w:pPr>
        <w:pStyle w:val="PL"/>
      </w:pPr>
      <w:r w:rsidRPr="00B3056F">
        <w:t xml:space="preserve">          in: query</w:t>
      </w:r>
    </w:p>
    <w:p w14:paraId="55DD2B1D" w14:textId="77777777" w:rsidR="00FE7E28" w:rsidRPr="00B3056F" w:rsidRDefault="00FE7E28" w:rsidP="00FE7E28">
      <w:pPr>
        <w:pStyle w:val="PL"/>
      </w:pPr>
      <w:r w:rsidRPr="00B3056F">
        <w:t xml:space="preserve">          description: </w:t>
      </w:r>
      <w:r>
        <w:t>MTC Provider Information that originated the service operation</w:t>
      </w:r>
    </w:p>
    <w:p w14:paraId="20CBDB7E" w14:textId="77777777" w:rsidR="00FE7E28" w:rsidRPr="00B3056F" w:rsidRDefault="00FE7E28" w:rsidP="00FE7E28">
      <w:pPr>
        <w:pStyle w:val="PL"/>
      </w:pPr>
      <w:r w:rsidRPr="00B3056F">
        <w:t xml:space="preserve">          schema:</w:t>
      </w:r>
    </w:p>
    <w:p w14:paraId="47B03016" w14:textId="77777777" w:rsidR="00FE7E28" w:rsidRDefault="00FE7E28" w:rsidP="00FE7E28">
      <w:pPr>
        <w:pStyle w:val="PL"/>
      </w:pPr>
      <w:r w:rsidRPr="00B3056F">
        <w:t xml:space="preserve">            $ref: '</w:t>
      </w:r>
      <w:r>
        <w:t>TS29571_CommonData.yaml</w:t>
      </w:r>
      <w:r>
        <w:rPr>
          <w:lang w:val="en-US"/>
        </w:rPr>
        <w:t>#/components/schemas/</w:t>
      </w:r>
      <w:r w:rsidRPr="00751E45">
        <w:rPr>
          <w:lang w:val="en-US"/>
        </w:rPr>
        <w:t>MtcProviderInformation</w:t>
      </w:r>
      <w:r w:rsidRPr="00B3056F">
        <w:t>'</w:t>
      </w:r>
    </w:p>
    <w:p w14:paraId="4D31A87D" w14:textId="77777777" w:rsidR="00FE7E28" w:rsidRPr="00B3056F" w:rsidRDefault="00FE7E28" w:rsidP="00FE7E28">
      <w:pPr>
        <w:pStyle w:val="PL"/>
      </w:pPr>
      <w:r w:rsidRPr="00B3056F">
        <w:t xml:space="preserve">        - name: </w:t>
      </w:r>
      <w:r>
        <w:t>af-i</w:t>
      </w:r>
      <w:r w:rsidRPr="00B3056F">
        <w:t>d</w:t>
      </w:r>
    </w:p>
    <w:p w14:paraId="05199DDA" w14:textId="77777777" w:rsidR="00FE7E28" w:rsidRDefault="00FE7E28" w:rsidP="00FE7E28">
      <w:pPr>
        <w:pStyle w:val="PL"/>
      </w:pPr>
      <w:r w:rsidRPr="00B3056F">
        <w:t xml:space="preserve">          in: query</w:t>
      </w:r>
    </w:p>
    <w:p w14:paraId="42C970E3" w14:textId="77777777" w:rsidR="00FE7E28" w:rsidRDefault="00FE7E28" w:rsidP="00FE7E28">
      <w:pPr>
        <w:pStyle w:val="PL"/>
      </w:pPr>
      <w:r w:rsidRPr="00B3056F">
        <w:t xml:space="preserve">          description: </w:t>
      </w:r>
      <w:r>
        <w:t>AF ID that originated the service operation</w:t>
      </w:r>
    </w:p>
    <w:p w14:paraId="44FC9340" w14:textId="77777777" w:rsidR="00FE7E28" w:rsidRDefault="00FE7E28" w:rsidP="00FE7E28">
      <w:pPr>
        <w:pStyle w:val="PL"/>
      </w:pPr>
      <w:r w:rsidRPr="00B3056F">
        <w:t xml:space="preserve">          schema:</w:t>
      </w:r>
    </w:p>
    <w:p w14:paraId="64A92F91" w14:textId="28A9CF79" w:rsidR="005B7866" w:rsidRPr="00B3056F" w:rsidRDefault="00FE7E28" w:rsidP="00FE7E28">
      <w:pPr>
        <w:pStyle w:val="PL"/>
      </w:pPr>
      <w:r>
        <w:t xml:space="preserve">            type: string</w:t>
      </w:r>
    </w:p>
    <w:p w14:paraId="4992C39D" w14:textId="77777777" w:rsidR="005B7866" w:rsidRPr="00B3056F" w:rsidRDefault="005B7866" w:rsidP="005B7866">
      <w:pPr>
        <w:pStyle w:val="PL"/>
      </w:pPr>
      <w:r w:rsidRPr="00B3056F">
        <w:t xml:space="preserve">      responses:</w:t>
      </w:r>
    </w:p>
    <w:p w14:paraId="1E673421" w14:textId="77777777" w:rsidR="005B7866" w:rsidRPr="00B3056F" w:rsidRDefault="005B7866" w:rsidP="005B7866">
      <w:pPr>
        <w:pStyle w:val="PL"/>
      </w:pPr>
      <w:r w:rsidRPr="00B3056F">
        <w:t xml:space="preserve">        '204':</w:t>
      </w:r>
    </w:p>
    <w:p w14:paraId="7847A483" w14:textId="77777777" w:rsidR="005B7866" w:rsidRPr="00B3056F" w:rsidRDefault="005B7866" w:rsidP="005B7866">
      <w:pPr>
        <w:pStyle w:val="PL"/>
      </w:pPr>
      <w:r w:rsidRPr="00B3056F">
        <w:t xml:space="preserve">          description: Expected response to a valid request</w:t>
      </w:r>
    </w:p>
    <w:p w14:paraId="6F7F1D37" w14:textId="77777777" w:rsidR="005B7866" w:rsidRPr="00B3056F" w:rsidRDefault="005B7866" w:rsidP="005B7866">
      <w:pPr>
        <w:pStyle w:val="PL"/>
        <w:rPr>
          <w:lang w:val="en-US"/>
        </w:rPr>
      </w:pPr>
      <w:r w:rsidRPr="00B3056F">
        <w:rPr>
          <w:lang w:val="en-US"/>
        </w:rPr>
        <w:t xml:space="preserve">        '400':</w:t>
      </w:r>
    </w:p>
    <w:p w14:paraId="7A90A8E9" w14:textId="77777777" w:rsidR="005B7866" w:rsidRPr="00B3056F" w:rsidRDefault="005B7866" w:rsidP="005B7866">
      <w:pPr>
        <w:pStyle w:val="PL"/>
        <w:rPr>
          <w:lang w:val="en-US"/>
        </w:rPr>
      </w:pPr>
      <w:r w:rsidRPr="00B3056F">
        <w:rPr>
          <w:lang w:val="en-US"/>
        </w:rPr>
        <w:t xml:space="preserve">          $ref: 'TS29571_CommonData.yaml#/components/responses/400'</w:t>
      </w:r>
    </w:p>
    <w:p w14:paraId="1AACDC12" w14:textId="77777777" w:rsidR="005B7866" w:rsidRPr="00B3056F" w:rsidRDefault="005B7866" w:rsidP="005B7866">
      <w:pPr>
        <w:pStyle w:val="PL"/>
        <w:rPr>
          <w:lang w:val="en-US"/>
        </w:rPr>
      </w:pPr>
      <w:r w:rsidRPr="00B3056F">
        <w:rPr>
          <w:lang w:val="en-US"/>
        </w:rPr>
        <w:t xml:space="preserve">        '403':</w:t>
      </w:r>
    </w:p>
    <w:p w14:paraId="748367E4" w14:textId="77777777" w:rsidR="005B7866" w:rsidRPr="00B3056F" w:rsidRDefault="005B7866" w:rsidP="005B7866">
      <w:pPr>
        <w:pStyle w:val="PL"/>
        <w:rPr>
          <w:lang w:val="en-US"/>
        </w:rPr>
      </w:pPr>
      <w:r w:rsidRPr="00B3056F">
        <w:rPr>
          <w:lang w:val="en-US"/>
        </w:rPr>
        <w:t xml:space="preserve">          $ref: 'TS29571_CommonData.yaml#/components/responses/403'</w:t>
      </w:r>
    </w:p>
    <w:p w14:paraId="70358F5C" w14:textId="77777777" w:rsidR="005B7866" w:rsidRPr="00B3056F" w:rsidRDefault="005B7866" w:rsidP="005B7866">
      <w:pPr>
        <w:pStyle w:val="PL"/>
        <w:rPr>
          <w:lang w:val="en-US"/>
        </w:rPr>
      </w:pPr>
      <w:r w:rsidRPr="00B3056F">
        <w:rPr>
          <w:lang w:val="en-US"/>
        </w:rPr>
        <w:t xml:space="preserve">        '404':</w:t>
      </w:r>
    </w:p>
    <w:p w14:paraId="51C9AE3D" w14:textId="77777777" w:rsidR="005B7866" w:rsidRPr="00B3056F" w:rsidRDefault="005B7866" w:rsidP="005B7866">
      <w:pPr>
        <w:pStyle w:val="PL"/>
        <w:rPr>
          <w:lang w:val="en-US"/>
        </w:rPr>
      </w:pPr>
      <w:r w:rsidRPr="00B3056F">
        <w:rPr>
          <w:lang w:val="en-US"/>
        </w:rPr>
        <w:t xml:space="preserve">          $ref: 'TS29571_CommonData.yaml#/components/responses/404'</w:t>
      </w:r>
    </w:p>
    <w:p w14:paraId="412E30B4" w14:textId="77777777" w:rsidR="005B7866" w:rsidRPr="00B3056F" w:rsidRDefault="005B7866" w:rsidP="005B7866">
      <w:pPr>
        <w:pStyle w:val="PL"/>
        <w:rPr>
          <w:lang w:val="en-US"/>
        </w:rPr>
      </w:pPr>
      <w:r w:rsidRPr="00B3056F">
        <w:rPr>
          <w:lang w:val="en-US"/>
        </w:rPr>
        <w:t xml:space="preserve">        '500':</w:t>
      </w:r>
    </w:p>
    <w:p w14:paraId="240F3B5D" w14:textId="77777777" w:rsidR="005B7866" w:rsidRPr="00B3056F" w:rsidRDefault="005B7866" w:rsidP="005B7866">
      <w:pPr>
        <w:pStyle w:val="PL"/>
      </w:pPr>
      <w:r w:rsidRPr="00B3056F">
        <w:rPr>
          <w:lang w:val="en-US"/>
        </w:rPr>
        <w:t xml:space="preserve">          </w:t>
      </w:r>
      <w:r w:rsidRPr="00B3056F">
        <w:t>$ref: 'TS29571_CommonData.yaml#/components/responses/500'</w:t>
      </w:r>
    </w:p>
    <w:p w14:paraId="77652DAE" w14:textId="77777777" w:rsidR="005B7866" w:rsidRPr="00B3056F" w:rsidRDefault="005B7866" w:rsidP="005B7866">
      <w:pPr>
        <w:pStyle w:val="PL"/>
        <w:rPr>
          <w:lang w:val="en-US"/>
        </w:rPr>
      </w:pPr>
      <w:r w:rsidRPr="00B3056F">
        <w:rPr>
          <w:lang w:val="en-US"/>
        </w:rPr>
        <w:t xml:space="preserve">        '503':</w:t>
      </w:r>
    </w:p>
    <w:p w14:paraId="7F9676AD" w14:textId="77777777" w:rsidR="005B7866" w:rsidRPr="00B3056F" w:rsidRDefault="005B7866" w:rsidP="005B7866">
      <w:pPr>
        <w:pStyle w:val="PL"/>
        <w:rPr>
          <w:lang w:val="en-US"/>
        </w:rPr>
      </w:pPr>
      <w:r w:rsidRPr="00B3056F">
        <w:t xml:space="preserve">          $ref: 'TS29571_CommonData.yaml#/components/responses/503'</w:t>
      </w:r>
    </w:p>
    <w:p w14:paraId="4A53BE76" w14:textId="77777777" w:rsidR="005B7866" w:rsidRPr="00B3056F" w:rsidRDefault="005B7866" w:rsidP="005B7866">
      <w:pPr>
        <w:pStyle w:val="PL"/>
      </w:pPr>
      <w:r w:rsidRPr="00B3056F">
        <w:t xml:space="preserve">        default:</w:t>
      </w:r>
    </w:p>
    <w:p w14:paraId="09BE9933" w14:textId="77777777" w:rsidR="005B7866" w:rsidRPr="00B3056F" w:rsidRDefault="005B7866" w:rsidP="005B7866">
      <w:pPr>
        <w:pStyle w:val="PL"/>
      </w:pPr>
      <w:r w:rsidRPr="00B3056F">
        <w:t xml:space="preserve">          description: Unexpected error</w:t>
      </w:r>
    </w:p>
    <w:p w14:paraId="7007F551" w14:textId="77777777" w:rsidR="005B7866" w:rsidRPr="00B3056F" w:rsidRDefault="005B7866" w:rsidP="005B7866">
      <w:pPr>
        <w:pStyle w:val="PL"/>
      </w:pPr>
      <w:r w:rsidRPr="00B3056F">
        <w:t xml:space="preserve">    patch:</w:t>
      </w:r>
    </w:p>
    <w:p w14:paraId="7C5B22AD" w14:textId="77777777" w:rsidR="005B7866" w:rsidRPr="00B3056F" w:rsidRDefault="005B7866" w:rsidP="005B7866">
      <w:pPr>
        <w:pStyle w:val="PL"/>
      </w:pPr>
      <w:r w:rsidRPr="00B3056F">
        <w:t xml:space="preserve">      summary: modify a 5G VN Group</w:t>
      </w:r>
    </w:p>
    <w:p w14:paraId="4F4E4999" w14:textId="77777777" w:rsidR="005B7866" w:rsidRPr="00B3056F" w:rsidRDefault="005B7866" w:rsidP="005B7866">
      <w:pPr>
        <w:pStyle w:val="PL"/>
      </w:pPr>
      <w:r w:rsidRPr="00B3056F">
        <w:t xml:space="preserve">      operationId: Modify 5G VN Group</w:t>
      </w:r>
    </w:p>
    <w:p w14:paraId="096A4B13" w14:textId="77777777" w:rsidR="005B7866" w:rsidRPr="00B3056F" w:rsidRDefault="005B7866" w:rsidP="005B7866">
      <w:pPr>
        <w:pStyle w:val="PL"/>
      </w:pPr>
      <w:r w:rsidRPr="00B3056F">
        <w:t xml:space="preserve">      tags:</w:t>
      </w:r>
    </w:p>
    <w:p w14:paraId="4DCEDF3C" w14:textId="77777777" w:rsidR="005B7866" w:rsidRPr="00B3056F" w:rsidRDefault="005B7866" w:rsidP="005B7866">
      <w:pPr>
        <w:pStyle w:val="PL"/>
      </w:pPr>
      <w:r w:rsidRPr="00B3056F">
        <w:t xml:space="preserve">        - 5G VN Group Modification</w:t>
      </w:r>
    </w:p>
    <w:p w14:paraId="1456D7A4" w14:textId="77777777" w:rsidR="005B7866" w:rsidRPr="00B3056F" w:rsidRDefault="005B7866" w:rsidP="005B7866">
      <w:pPr>
        <w:pStyle w:val="PL"/>
      </w:pPr>
      <w:r w:rsidRPr="00B3056F">
        <w:t xml:space="preserve">      parameters:</w:t>
      </w:r>
    </w:p>
    <w:p w14:paraId="629B760F" w14:textId="77777777" w:rsidR="005B7866" w:rsidRPr="00B3056F" w:rsidRDefault="005B7866" w:rsidP="005B7866">
      <w:pPr>
        <w:pStyle w:val="PL"/>
      </w:pPr>
      <w:r w:rsidRPr="00B3056F">
        <w:t xml:space="preserve">        - name: ext</w:t>
      </w:r>
      <w:r>
        <w:t>G</w:t>
      </w:r>
      <w:r w:rsidRPr="00B3056F">
        <w:t>roup</w:t>
      </w:r>
      <w:r>
        <w:t>I</w:t>
      </w:r>
      <w:r w:rsidRPr="00B3056F">
        <w:t>d</w:t>
      </w:r>
    </w:p>
    <w:p w14:paraId="010D023B" w14:textId="77777777" w:rsidR="005B7866" w:rsidRPr="00B3056F" w:rsidRDefault="005B7866" w:rsidP="005B7866">
      <w:pPr>
        <w:pStyle w:val="PL"/>
      </w:pPr>
      <w:r w:rsidRPr="00B3056F">
        <w:t xml:space="preserve">          in: path</w:t>
      </w:r>
    </w:p>
    <w:p w14:paraId="6B1B50AC" w14:textId="77777777" w:rsidR="005B7866" w:rsidRPr="00B3056F" w:rsidRDefault="005B7866" w:rsidP="005B7866">
      <w:pPr>
        <w:pStyle w:val="PL"/>
      </w:pPr>
      <w:r w:rsidRPr="00B3056F">
        <w:lastRenderedPageBreak/>
        <w:t xml:space="preserve">          description: External Identifier of the group</w:t>
      </w:r>
    </w:p>
    <w:p w14:paraId="11F2BC04" w14:textId="77777777" w:rsidR="005B7866" w:rsidRPr="00B3056F" w:rsidRDefault="005B7866" w:rsidP="005B7866">
      <w:pPr>
        <w:pStyle w:val="PL"/>
      </w:pPr>
      <w:r w:rsidRPr="00B3056F">
        <w:t xml:space="preserve">          required: true</w:t>
      </w:r>
    </w:p>
    <w:p w14:paraId="2823A944" w14:textId="77777777" w:rsidR="005B7866" w:rsidRPr="00B3056F" w:rsidRDefault="005B7866" w:rsidP="005B7866">
      <w:pPr>
        <w:pStyle w:val="PL"/>
      </w:pPr>
      <w:r w:rsidRPr="00B3056F">
        <w:t xml:space="preserve">          schema:</w:t>
      </w:r>
    </w:p>
    <w:p w14:paraId="7B2157F0" w14:textId="77777777" w:rsidR="005B7866" w:rsidRPr="00B3056F" w:rsidRDefault="005B7866" w:rsidP="005B7866">
      <w:pPr>
        <w:pStyle w:val="PL"/>
      </w:pPr>
      <w:r w:rsidRPr="00B3056F">
        <w:t xml:space="preserve">            $ref: 'TS29503_Nudm_SDM.yaml#/components/schemas/ExtGroupId'</w:t>
      </w:r>
    </w:p>
    <w:p w14:paraId="493781E8" w14:textId="77777777" w:rsidR="005B7866" w:rsidRPr="00B3056F" w:rsidRDefault="005B7866" w:rsidP="005B7866">
      <w:pPr>
        <w:pStyle w:val="PL"/>
        <w:rPr>
          <w:lang w:val="en-US"/>
        </w:rPr>
      </w:pPr>
      <w:r w:rsidRPr="00B3056F">
        <w:rPr>
          <w:lang w:val="en-US"/>
        </w:rPr>
        <w:t xml:space="preserve">        - name: supported-features</w:t>
      </w:r>
    </w:p>
    <w:p w14:paraId="717F7486" w14:textId="77777777" w:rsidR="005B7866" w:rsidRPr="00B3056F" w:rsidRDefault="005B7866" w:rsidP="005B7866">
      <w:pPr>
        <w:pStyle w:val="PL"/>
        <w:rPr>
          <w:lang w:val="en-US"/>
        </w:rPr>
      </w:pPr>
      <w:r w:rsidRPr="00B3056F">
        <w:rPr>
          <w:lang w:val="en-US"/>
        </w:rPr>
        <w:t xml:space="preserve">          in: query</w:t>
      </w:r>
    </w:p>
    <w:p w14:paraId="41A63151" w14:textId="77777777" w:rsidR="005B7866" w:rsidRPr="00B3056F" w:rsidRDefault="005B7866" w:rsidP="005B7866">
      <w:pPr>
        <w:pStyle w:val="PL"/>
        <w:rPr>
          <w:lang w:val="en-US"/>
        </w:rPr>
      </w:pPr>
      <w:r w:rsidRPr="00B3056F">
        <w:rPr>
          <w:lang w:val="en-US"/>
        </w:rPr>
        <w:t xml:space="preserve">          description: Features required to be supported by the target NF</w:t>
      </w:r>
    </w:p>
    <w:p w14:paraId="1FBEB4FD" w14:textId="77777777" w:rsidR="005B7866" w:rsidRPr="00B3056F" w:rsidRDefault="005B7866" w:rsidP="005B7866">
      <w:pPr>
        <w:pStyle w:val="PL"/>
        <w:rPr>
          <w:lang w:val="en-US"/>
        </w:rPr>
      </w:pPr>
      <w:r w:rsidRPr="00B3056F">
        <w:rPr>
          <w:lang w:val="en-US"/>
        </w:rPr>
        <w:t xml:space="preserve">          schema:</w:t>
      </w:r>
    </w:p>
    <w:p w14:paraId="7232091A" w14:textId="77777777" w:rsidR="005B7866" w:rsidRPr="00B3056F" w:rsidRDefault="005B7866" w:rsidP="005B7866">
      <w:pPr>
        <w:pStyle w:val="PL"/>
      </w:pPr>
      <w:r w:rsidRPr="00B3056F">
        <w:rPr>
          <w:lang w:val="en-US"/>
        </w:rPr>
        <w:t xml:space="preserve">            $ref: 'TS29571_CommonData.yaml#/components/schemas/SupportedFeatures'</w:t>
      </w:r>
    </w:p>
    <w:p w14:paraId="04941752" w14:textId="77777777" w:rsidR="005B7866" w:rsidRPr="00B3056F" w:rsidRDefault="005B7866" w:rsidP="005B7866">
      <w:pPr>
        <w:pStyle w:val="PL"/>
      </w:pPr>
      <w:r w:rsidRPr="00B3056F">
        <w:t xml:space="preserve">      requestBody:</w:t>
      </w:r>
    </w:p>
    <w:p w14:paraId="404F556B" w14:textId="77777777" w:rsidR="005B7866" w:rsidRPr="00B3056F" w:rsidRDefault="005B7866" w:rsidP="005B7866">
      <w:pPr>
        <w:pStyle w:val="PL"/>
      </w:pPr>
      <w:r w:rsidRPr="00B3056F">
        <w:t xml:space="preserve">        content:</w:t>
      </w:r>
    </w:p>
    <w:p w14:paraId="3E8CBF4A" w14:textId="77777777" w:rsidR="005B7866" w:rsidRPr="00B3056F" w:rsidRDefault="005B7866" w:rsidP="005B7866">
      <w:pPr>
        <w:pStyle w:val="PL"/>
      </w:pPr>
      <w:r w:rsidRPr="00B3056F">
        <w:t xml:space="preserve">          application/merge-patch+json:</w:t>
      </w:r>
    </w:p>
    <w:p w14:paraId="3893566C" w14:textId="77777777" w:rsidR="005B7866" w:rsidRPr="00B3056F" w:rsidRDefault="005B7866" w:rsidP="005B7866">
      <w:pPr>
        <w:pStyle w:val="PL"/>
      </w:pPr>
      <w:r w:rsidRPr="00B3056F">
        <w:t xml:space="preserve">            schema:</w:t>
      </w:r>
    </w:p>
    <w:p w14:paraId="07672D3A" w14:textId="77777777" w:rsidR="005B7866" w:rsidRPr="00B3056F" w:rsidRDefault="005B7866" w:rsidP="005B7866">
      <w:pPr>
        <w:pStyle w:val="PL"/>
      </w:pPr>
      <w:r w:rsidRPr="00B3056F">
        <w:t xml:space="preserve">              $ref: '#/components/schemas/5GVnGroupConfiguration'</w:t>
      </w:r>
    </w:p>
    <w:p w14:paraId="1C3EC232" w14:textId="77777777" w:rsidR="005B7866" w:rsidRPr="00B3056F" w:rsidRDefault="005B7866" w:rsidP="005B7866">
      <w:pPr>
        <w:pStyle w:val="PL"/>
      </w:pPr>
      <w:r w:rsidRPr="00B3056F">
        <w:t xml:space="preserve">        required: true</w:t>
      </w:r>
    </w:p>
    <w:p w14:paraId="2EACAD84" w14:textId="77777777" w:rsidR="005B7866" w:rsidRPr="00B3056F" w:rsidRDefault="005B7866" w:rsidP="005B7866">
      <w:pPr>
        <w:pStyle w:val="PL"/>
      </w:pPr>
      <w:r w:rsidRPr="00B3056F">
        <w:t xml:space="preserve">      responses:</w:t>
      </w:r>
    </w:p>
    <w:p w14:paraId="31896105" w14:textId="77777777" w:rsidR="005B7866" w:rsidRPr="00B3056F" w:rsidRDefault="005B7866" w:rsidP="005B7866">
      <w:pPr>
        <w:pStyle w:val="PL"/>
      </w:pPr>
      <w:r w:rsidRPr="00B3056F">
        <w:t xml:space="preserve">        '204':</w:t>
      </w:r>
    </w:p>
    <w:p w14:paraId="7E5BBBE7" w14:textId="77777777" w:rsidR="005B7866" w:rsidRPr="00B3056F" w:rsidRDefault="005B7866" w:rsidP="005B7866">
      <w:pPr>
        <w:pStyle w:val="PL"/>
      </w:pPr>
      <w:r w:rsidRPr="00B3056F">
        <w:t xml:space="preserve">          description: Expected response to a valid request</w:t>
      </w:r>
    </w:p>
    <w:p w14:paraId="20448AE0" w14:textId="77777777" w:rsidR="005B7866" w:rsidRPr="00B3056F" w:rsidRDefault="005B7866" w:rsidP="005B7866">
      <w:pPr>
        <w:pStyle w:val="PL"/>
        <w:rPr>
          <w:lang w:eastAsia="zh-CN"/>
        </w:rPr>
      </w:pPr>
      <w:r w:rsidRPr="00B3056F">
        <w:rPr>
          <w:rFonts w:hint="eastAsia"/>
          <w:lang w:eastAsia="zh-CN"/>
        </w:rPr>
        <w:t xml:space="preserve">        '200':</w:t>
      </w:r>
    </w:p>
    <w:p w14:paraId="009073E4" w14:textId="77777777" w:rsidR="005B7866" w:rsidRPr="00B3056F" w:rsidRDefault="005B7866" w:rsidP="005B7866">
      <w:pPr>
        <w:pStyle w:val="PL"/>
      </w:pPr>
      <w:r w:rsidRPr="00B3056F">
        <w:t xml:space="preserve">          description: Expected response to a valid request</w:t>
      </w:r>
    </w:p>
    <w:p w14:paraId="40BAB45D" w14:textId="77777777" w:rsidR="005B7866" w:rsidRPr="00B3056F" w:rsidRDefault="005B7866" w:rsidP="005B7866">
      <w:pPr>
        <w:pStyle w:val="PL"/>
      </w:pPr>
      <w:r w:rsidRPr="00B3056F">
        <w:t xml:space="preserve">          content:</w:t>
      </w:r>
    </w:p>
    <w:p w14:paraId="55A63903" w14:textId="77777777" w:rsidR="005B7866" w:rsidRPr="00B3056F" w:rsidRDefault="005B7866" w:rsidP="005B7866">
      <w:pPr>
        <w:pStyle w:val="PL"/>
      </w:pPr>
      <w:r w:rsidRPr="00B3056F">
        <w:t xml:space="preserve">            application/json:</w:t>
      </w:r>
    </w:p>
    <w:p w14:paraId="64E61C9A" w14:textId="77777777" w:rsidR="005B7866" w:rsidRPr="00B3056F" w:rsidRDefault="005B7866" w:rsidP="005B7866">
      <w:pPr>
        <w:pStyle w:val="PL"/>
      </w:pPr>
      <w:r w:rsidRPr="00B3056F">
        <w:t xml:space="preserve">              schema:</w:t>
      </w:r>
    </w:p>
    <w:p w14:paraId="6AE42B17" w14:textId="77777777" w:rsidR="005B7866" w:rsidRPr="00B3056F" w:rsidRDefault="005B7866" w:rsidP="005B7866">
      <w:pPr>
        <w:pStyle w:val="PL"/>
      </w:pPr>
      <w:r w:rsidRPr="00B3056F">
        <w:t xml:space="preserve">                $ref: 'TS29571_CommonData.yaml#/components/schemas/</w:t>
      </w:r>
      <w:r w:rsidRPr="00B3056F">
        <w:rPr>
          <w:rFonts w:hint="eastAsia"/>
          <w:lang w:eastAsia="zh-CN"/>
        </w:rPr>
        <w:t>PatchResult</w:t>
      </w:r>
      <w:r w:rsidRPr="00B3056F">
        <w:t>'</w:t>
      </w:r>
    </w:p>
    <w:p w14:paraId="4E5607D1" w14:textId="77777777" w:rsidR="005B7866" w:rsidRPr="00B3056F" w:rsidRDefault="005B7866" w:rsidP="005B7866">
      <w:pPr>
        <w:pStyle w:val="PL"/>
        <w:rPr>
          <w:lang w:val="en-US"/>
        </w:rPr>
      </w:pPr>
      <w:r w:rsidRPr="00B3056F">
        <w:rPr>
          <w:lang w:val="en-US"/>
        </w:rPr>
        <w:t xml:space="preserve">        '400':</w:t>
      </w:r>
    </w:p>
    <w:p w14:paraId="5576BD82" w14:textId="77777777" w:rsidR="005B7866" w:rsidRPr="00B3056F" w:rsidRDefault="005B7866" w:rsidP="005B7866">
      <w:pPr>
        <w:pStyle w:val="PL"/>
        <w:rPr>
          <w:lang w:val="en-US"/>
        </w:rPr>
      </w:pPr>
      <w:r w:rsidRPr="00B3056F">
        <w:rPr>
          <w:lang w:val="en-US"/>
        </w:rPr>
        <w:t xml:space="preserve">          $ref: 'TS29571_CommonData.yaml#/components/responses/400'</w:t>
      </w:r>
    </w:p>
    <w:p w14:paraId="4751033C" w14:textId="77777777" w:rsidR="005B7866" w:rsidRPr="00B3056F" w:rsidRDefault="005B7866" w:rsidP="005B7866">
      <w:pPr>
        <w:pStyle w:val="PL"/>
        <w:rPr>
          <w:lang w:val="en-US"/>
        </w:rPr>
      </w:pPr>
      <w:r w:rsidRPr="00B3056F">
        <w:rPr>
          <w:lang w:val="en-US"/>
        </w:rPr>
        <w:t xml:space="preserve">        '403':</w:t>
      </w:r>
    </w:p>
    <w:p w14:paraId="09F5FAEE" w14:textId="77777777" w:rsidR="005B7866" w:rsidRPr="00B3056F" w:rsidRDefault="005B7866" w:rsidP="005B7866">
      <w:pPr>
        <w:pStyle w:val="PL"/>
        <w:rPr>
          <w:lang w:val="en-US"/>
        </w:rPr>
      </w:pPr>
      <w:r w:rsidRPr="00B3056F">
        <w:rPr>
          <w:lang w:val="en-US"/>
        </w:rPr>
        <w:t xml:space="preserve">          $ref: 'TS29571_CommonData.yaml#/components/responses/403'</w:t>
      </w:r>
    </w:p>
    <w:p w14:paraId="3CA81FAE" w14:textId="77777777" w:rsidR="005B7866" w:rsidRPr="00B3056F" w:rsidRDefault="005B7866" w:rsidP="005B7866">
      <w:pPr>
        <w:pStyle w:val="PL"/>
        <w:rPr>
          <w:lang w:val="en-US"/>
        </w:rPr>
      </w:pPr>
      <w:r w:rsidRPr="00B3056F">
        <w:rPr>
          <w:lang w:val="en-US"/>
        </w:rPr>
        <w:t xml:space="preserve">        '404':</w:t>
      </w:r>
    </w:p>
    <w:p w14:paraId="18D417ED" w14:textId="77777777" w:rsidR="005B7866" w:rsidRPr="00B3056F" w:rsidRDefault="005B7866" w:rsidP="005B7866">
      <w:pPr>
        <w:pStyle w:val="PL"/>
        <w:rPr>
          <w:lang w:val="en-US"/>
        </w:rPr>
      </w:pPr>
      <w:r w:rsidRPr="00B3056F">
        <w:rPr>
          <w:lang w:val="en-US"/>
        </w:rPr>
        <w:t xml:space="preserve">          $ref: 'TS29571_CommonData.yaml#/components/responses/404'</w:t>
      </w:r>
    </w:p>
    <w:p w14:paraId="1BA69E0A" w14:textId="77777777" w:rsidR="005B7866" w:rsidRPr="00B3056F" w:rsidRDefault="005B7866" w:rsidP="005B7866">
      <w:pPr>
        <w:pStyle w:val="PL"/>
        <w:rPr>
          <w:lang w:val="en-US"/>
        </w:rPr>
      </w:pPr>
      <w:r w:rsidRPr="00B3056F">
        <w:rPr>
          <w:lang w:val="en-US"/>
        </w:rPr>
        <w:t xml:space="preserve">        '500':</w:t>
      </w:r>
    </w:p>
    <w:p w14:paraId="6209AF49" w14:textId="77777777" w:rsidR="005B7866" w:rsidRPr="00B3056F" w:rsidRDefault="005B7866" w:rsidP="005B7866">
      <w:pPr>
        <w:pStyle w:val="PL"/>
      </w:pPr>
      <w:r w:rsidRPr="00B3056F">
        <w:rPr>
          <w:lang w:val="en-US"/>
        </w:rPr>
        <w:t xml:space="preserve">          </w:t>
      </w:r>
      <w:r w:rsidRPr="00B3056F">
        <w:t>$ref: 'TS29571_CommonData.yaml#/components/responses/500'</w:t>
      </w:r>
    </w:p>
    <w:p w14:paraId="28967291" w14:textId="77777777" w:rsidR="005B7866" w:rsidRPr="00B3056F" w:rsidRDefault="005B7866" w:rsidP="005B7866">
      <w:pPr>
        <w:pStyle w:val="PL"/>
        <w:rPr>
          <w:lang w:val="en-US"/>
        </w:rPr>
      </w:pPr>
      <w:r w:rsidRPr="00B3056F">
        <w:rPr>
          <w:lang w:val="en-US"/>
        </w:rPr>
        <w:t xml:space="preserve">        '503':</w:t>
      </w:r>
    </w:p>
    <w:p w14:paraId="2EB5DF7F" w14:textId="77777777" w:rsidR="005B7866" w:rsidRPr="00B3056F" w:rsidRDefault="005B7866" w:rsidP="005B7866">
      <w:pPr>
        <w:pStyle w:val="PL"/>
        <w:rPr>
          <w:lang w:val="en-US"/>
        </w:rPr>
      </w:pPr>
      <w:r w:rsidRPr="00B3056F">
        <w:t xml:space="preserve">          $ref: 'TS29571_CommonData.yaml#/components/responses/503'</w:t>
      </w:r>
    </w:p>
    <w:p w14:paraId="124BD52B" w14:textId="77777777" w:rsidR="005B7866" w:rsidRPr="00B3056F" w:rsidRDefault="005B7866" w:rsidP="005B7866">
      <w:pPr>
        <w:pStyle w:val="PL"/>
      </w:pPr>
      <w:r w:rsidRPr="00B3056F">
        <w:t xml:space="preserve">        default:</w:t>
      </w:r>
    </w:p>
    <w:p w14:paraId="023D97C9" w14:textId="77777777" w:rsidR="005B7866" w:rsidRPr="00B3056F" w:rsidRDefault="005B7866" w:rsidP="005B7866">
      <w:pPr>
        <w:pStyle w:val="PL"/>
      </w:pPr>
      <w:r w:rsidRPr="00B3056F">
        <w:t xml:space="preserve">          description: Unexpected error</w:t>
      </w:r>
    </w:p>
    <w:p w14:paraId="0FF4A03C" w14:textId="77777777" w:rsidR="005B7866" w:rsidRPr="00B3056F" w:rsidRDefault="005B7866" w:rsidP="005B7866">
      <w:pPr>
        <w:pStyle w:val="PL"/>
      </w:pPr>
      <w:r w:rsidRPr="00B3056F">
        <w:t xml:space="preserve">    </w:t>
      </w:r>
      <w:r>
        <w:t>get</w:t>
      </w:r>
      <w:r w:rsidRPr="00B3056F">
        <w:t>:</w:t>
      </w:r>
    </w:p>
    <w:p w14:paraId="36B3E9B4" w14:textId="77777777" w:rsidR="005B7866" w:rsidRPr="00B3056F" w:rsidRDefault="005B7866" w:rsidP="005B7866">
      <w:pPr>
        <w:pStyle w:val="PL"/>
      </w:pPr>
      <w:r w:rsidRPr="00B3056F">
        <w:t xml:space="preserve">      summary: </w:t>
      </w:r>
      <w:r>
        <w:t>get</w:t>
      </w:r>
      <w:r w:rsidRPr="00B3056F">
        <w:t xml:space="preserve"> 5G VN Group</w:t>
      </w:r>
    </w:p>
    <w:p w14:paraId="2F1968F2" w14:textId="77777777" w:rsidR="005B7866" w:rsidRPr="00B3056F" w:rsidRDefault="005B7866" w:rsidP="005B7866">
      <w:pPr>
        <w:pStyle w:val="PL"/>
      </w:pPr>
      <w:r w:rsidRPr="00B3056F">
        <w:t xml:space="preserve">      operationId: </w:t>
      </w:r>
      <w:r>
        <w:t>Get</w:t>
      </w:r>
      <w:r w:rsidRPr="00B3056F">
        <w:t xml:space="preserve"> 5G VN Group</w:t>
      </w:r>
    </w:p>
    <w:p w14:paraId="7CDBDB7C" w14:textId="77777777" w:rsidR="005B7866" w:rsidRPr="00B3056F" w:rsidRDefault="005B7866" w:rsidP="005B7866">
      <w:pPr>
        <w:pStyle w:val="PL"/>
      </w:pPr>
      <w:r w:rsidRPr="00B3056F">
        <w:t xml:space="preserve">      tags:</w:t>
      </w:r>
    </w:p>
    <w:p w14:paraId="19802081" w14:textId="77777777" w:rsidR="005B7866" w:rsidRPr="00B3056F" w:rsidRDefault="005B7866" w:rsidP="005B7866">
      <w:pPr>
        <w:pStyle w:val="PL"/>
      </w:pPr>
      <w:r w:rsidRPr="00B3056F">
        <w:t xml:space="preserve">        - 5G VN Group Modification</w:t>
      </w:r>
    </w:p>
    <w:p w14:paraId="636BC376" w14:textId="77777777" w:rsidR="005B7866" w:rsidRPr="00B3056F" w:rsidRDefault="005B7866" w:rsidP="005B7866">
      <w:pPr>
        <w:pStyle w:val="PL"/>
      </w:pPr>
      <w:r w:rsidRPr="00B3056F">
        <w:t xml:space="preserve">      parameters:</w:t>
      </w:r>
    </w:p>
    <w:p w14:paraId="38367476" w14:textId="77777777" w:rsidR="005B7866" w:rsidRPr="00B3056F" w:rsidRDefault="005B7866" w:rsidP="005B7866">
      <w:pPr>
        <w:pStyle w:val="PL"/>
      </w:pPr>
      <w:r w:rsidRPr="00B3056F">
        <w:t xml:space="preserve">        - name: ext</w:t>
      </w:r>
      <w:r>
        <w:t>G</w:t>
      </w:r>
      <w:r w:rsidRPr="00B3056F">
        <w:t>roup</w:t>
      </w:r>
      <w:r>
        <w:t>I</w:t>
      </w:r>
      <w:r w:rsidRPr="00B3056F">
        <w:t>d</w:t>
      </w:r>
    </w:p>
    <w:p w14:paraId="1C1EB09B" w14:textId="77777777" w:rsidR="005B7866" w:rsidRPr="00B3056F" w:rsidRDefault="005B7866" w:rsidP="005B7866">
      <w:pPr>
        <w:pStyle w:val="PL"/>
      </w:pPr>
      <w:r w:rsidRPr="00B3056F">
        <w:t xml:space="preserve">          in: path</w:t>
      </w:r>
    </w:p>
    <w:p w14:paraId="6069E6B3" w14:textId="77777777" w:rsidR="005B7866" w:rsidRPr="00B3056F" w:rsidRDefault="005B7866" w:rsidP="005B7866">
      <w:pPr>
        <w:pStyle w:val="PL"/>
      </w:pPr>
      <w:r w:rsidRPr="00B3056F">
        <w:t xml:space="preserve">          description: External Identifier of the group</w:t>
      </w:r>
    </w:p>
    <w:p w14:paraId="59C44A4D" w14:textId="77777777" w:rsidR="005B7866" w:rsidRPr="00B3056F" w:rsidRDefault="005B7866" w:rsidP="005B7866">
      <w:pPr>
        <w:pStyle w:val="PL"/>
      </w:pPr>
      <w:r w:rsidRPr="00B3056F">
        <w:t xml:space="preserve">          required: true</w:t>
      </w:r>
    </w:p>
    <w:p w14:paraId="5A634DAE" w14:textId="77777777" w:rsidR="005B7866" w:rsidRPr="00B3056F" w:rsidRDefault="005B7866" w:rsidP="005B7866">
      <w:pPr>
        <w:pStyle w:val="PL"/>
      </w:pPr>
      <w:r w:rsidRPr="00B3056F">
        <w:t xml:space="preserve">          schema:</w:t>
      </w:r>
    </w:p>
    <w:p w14:paraId="2EA7E0A8" w14:textId="77777777" w:rsidR="005B7866" w:rsidRPr="00B3056F" w:rsidRDefault="005B7866" w:rsidP="005B7866">
      <w:pPr>
        <w:pStyle w:val="PL"/>
      </w:pPr>
      <w:r w:rsidRPr="00B3056F">
        <w:t xml:space="preserve">            $ref: 'TS29503_Nudm_SDM.yaml#/components/schemas/ExtGroupId'</w:t>
      </w:r>
    </w:p>
    <w:p w14:paraId="79625BB4" w14:textId="77777777" w:rsidR="005B7866" w:rsidRPr="00B3056F" w:rsidRDefault="005B7866" w:rsidP="005B7866">
      <w:pPr>
        <w:pStyle w:val="PL"/>
      </w:pPr>
      <w:r w:rsidRPr="00B3056F">
        <w:t xml:space="preserve">      responses:</w:t>
      </w:r>
    </w:p>
    <w:p w14:paraId="4D64FDF4" w14:textId="77777777" w:rsidR="005B7866" w:rsidRPr="00B3056F" w:rsidRDefault="005B7866" w:rsidP="005B7866">
      <w:pPr>
        <w:pStyle w:val="PL"/>
        <w:rPr>
          <w:lang w:eastAsia="zh-CN"/>
        </w:rPr>
      </w:pPr>
      <w:r w:rsidRPr="00B3056F">
        <w:rPr>
          <w:rFonts w:hint="eastAsia"/>
          <w:lang w:eastAsia="zh-CN"/>
        </w:rPr>
        <w:t xml:space="preserve">        '200':</w:t>
      </w:r>
    </w:p>
    <w:p w14:paraId="366F5355" w14:textId="77777777" w:rsidR="005B7866" w:rsidRPr="00B3056F" w:rsidRDefault="005B7866" w:rsidP="005B7866">
      <w:pPr>
        <w:pStyle w:val="PL"/>
      </w:pPr>
      <w:r w:rsidRPr="00B3056F">
        <w:t xml:space="preserve">          description: Expected response to a valid request</w:t>
      </w:r>
    </w:p>
    <w:p w14:paraId="67DCA79D" w14:textId="77777777" w:rsidR="005B7866" w:rsidRPr="00B3056F" w:rsidRDefault="005B7866" w:rsidP="005B7866">
      <w:pPr>
        <w:pStyle w:val="PL"/>
      </w:pPr>
      <w:r w:rsidRPr="00B3056F">
        <w:t xml:space="preserve">          content:</w:t>
      </w:r>
    </w:p>
    <w:p w14:paraId="171713AB" w14:textId="77777777" w:rsidR="005B7866" w:rsidRPr="00B3056F" w:rsidRDefault="005B7866" w:rsidP="005B7866">
      <w:pPr>
        <w:pStyle w:val="PL"/>
      </w:pPr>
      <w:r w:rsidRPr="00B3056F">
        <w:t xml:space="preserve">            application/json:</w:t>
      </w:r>
    </w:p>
    <w:p w14:paraId="6B5A5498" w14:textId="77777777" w:rsidR="005B7866" w:rsidRPr="00B3056F" w:rsidRDefault="005B7866" w:rsidP="005B7866">
      <w:pPr>
        <w:pStyle w:val="PL"/>
      </w:pPr>
      <w:r w:rsidRPr="00B3056F">
        <w:t xml:space="preserve">              schema:</w:t>
      </w:r>
    </w:p>
    <w:p w14:paraId="036C4462" w14:textId="77777777" w:rsidR="005B7866" w:rsidRPr="00B3056F" w:rsidRDefault="005B7866" w:rsidP="005B7866">
      <w:pPr>
        <w:pStyle w:val="PL"/>
      </w:pPr>
      <w:r w:rsidRPr="00B3056F">
        <w:t xml:space="preserve">                $ref: '#/components/schemas/5GVnGroupConfiguration</w:t>
      </w:r>
      <w:r>
        <w:t>'</w:t>
      </w:r>
    </w:p>
    <w:p w14:paraId="6B880C23" w14:textId="77777777" w:rsidR="005B7866" w:rsidRPr="00B3056F" w:rsidRDefault="005B7866" w:rsidP="005B7866">
      <w:pPr>
        <w:pStyle w:val="PL"/>
        <w:rPr>
          <w:lang w:val="en-US"/>
        </w:rPr>
      </w:pPr>
      <w:r w:rsidRPr="00B3056F">
        <w:rPr>
          <w:lang w:val="en-US"/>
        </w:rPr>
        <w:t xml:space="preserve">        '400':</w:t>
      </w:r>
    </w:p>
    <w:p w14:paraId="5D467ED1" w14:textId="77777777" w:rsidR="005B7866" w:rsidRPr="00B3056F" w:rsidRDefault="005B7866" w:rsidP="005B7866">
      <w:pPr>
        <w:pStyle w:val="PL"/>
        <w:rPr>
          <w:lang w:val="en-US"/>
        </w:rPr>
      </w:pPr>
      <w:r w:rsidRPr="00B3056F">
        <w:rPr>
          <w:lang w:val="en-US"/>
        </w:rPr>
        <w:t xml:space="preserve">          $ref: 'TS29571_CommonData.yaml#/components/responses/400'</w:t>
      </w:r>
    </w:p>
    <w:p w14:paraId="747C0B8A" w14:textId="77777777" w:rsidR="005B7866" w:rsidRPr="00B3056F" w:rsidRDefault="005B7866" w:rsidP="005B7866">
      <w:pPr>
        <w:pStyle w:val="PL"/>
        <w:rPr>
          <w:lang w:val="en-US"/>
        </w:rPr>
      </w:pPr>
      <w:r w:rsidRPr="00B3056F">
        <w:rPr>
          <w:lang w:val="en-US"/>
        </w:rPr>
        <w:t xml:space="preserve">        '403':</w:t>
      </w:r>
    </w:p>
    <w:p w14:paraId="55D39163" w14:textId="77777777" w:rsidR="005B7866" w:rsidRPr="00B3056F" w:rsidRDefault="005B7866" w:rsidP="005B7866">
      <w:pPr>
        <w:pStyle w:val="PL"/>
        <w:rPr>
          <w:lang w:val="en-US"/>
        </w:rPr>
      </w:pPr>
      <w:r w:rsidRPr="00B3056F">
        <w:rPr>
          <w:lang w:val="en-US"/>
        </w:rPr>
        <w:t xml:space="preserve">          $ref: 'TS29571_CommonData.yaml#/components/responses/403'</w:t>
      </w:r>
    </w:p>
    <w:p w14:paraId="307D5E4E" w14:textId="77777777" w:rsidR="005B7866" w:rsidRPr="00B3056F" w:rsidRDefault="005B7866" w:rsidP="005B7866">
      <w:pPr>
        <w:pStyle w:val="PL"/>
        <w:rPr>
          <w:lang w:val="en-US"/>
        </w:rPr>
      </w:pPr>
      <w:r w:rsidRPr="00B3056F">
        <w:rPr>
          <w:lang w:val="en-US"/>
        </w:rPr>
        <w:t xml:space="preserve">        '404':</w:t>
      </w:r>
    </w:p>
    <w:p w14:paraId="549799EC" w14:textId="77777777" w:rsidR="005B7866" w:rsidRPr="00B3056F" w:rsidRDefault="005B7866" w:rsidP="005B7866">
      <w:pPr>
        <w:pStyle w:val="PL"/>
        <w:rPr>
          <w:lang w:val="en-US"/>
        </w:rPr>
      </w:pPr>
      <w:r w:rsidRPr="00B3056F">
        <w:rPr>
          <w:lang w:val="en-US"/>
        </w:rPr>
        <w:t xml:space="preserve">          $ref: 'TS29571_CommonData.yaml#/components/responses/404'</w:t>
      </w:r>
    </w:p>
    <w:p w14:paraId="56F8C66E" w14:textId="77777777" w:rsidR="005B7866" w:rsidRPr="00B3056F" w:rsidRDefault="005B7866" w:rsidP="005B7866">
      <w:pPr>
        <w:pStyle w:val="PL"/>
        <w:rPr>
          <w:lang w:val="en-US"/>
        </w:rPr>
      </w:pPr>
      <w:r w:rsidRPr="00B3056F">
        <w:rPr>
          <w:lang w:val="en-US"/>
        </w:rPr>
        <w:t xml:space="preserve">        '500':</w:t>
      </w:r>
    </w:p>
    <w:p w14:paraId="20E13FAE" w14:textId="77777777" w:rsidR="005B7866" w:rsidRPr="00B3056F" w:rsidRDefault="005B7866" w:rsidP="005B7866">
      <w:pPr>
        <w:pStyle w:val="PL"/>
      </w:pPr>
      <w:r w:rsidRPr="00B3056F">
        <w:rPr>
          <w:lang w:val="en-US"/>
        </w:rPr>
        <w:t xml:space="preserve">          </w:t>
      </w:r>
      <w:r w:rsidRPr="00B3056F">
        <w:t>$ref: 'TS29571_CommonData.yaml#/components/responses/500'</w:t>
      </w:r>
    </w:p>
    <w:p w14:paraId="7C54C841" w14:textId="77777777" w:rsidR="005B7866" w:rsidRPr="00B3056F" w:rsidRDefault="005B7866" w:rsidP="005B7866">
      <w:pPr>
        <w:pStyle w:val="PL"/>
        <w:rPr>
          <w:lang w:val="en-US"/>
        </w:rPr>
      </w:pPr>
      <w:r w:rsidRPr="00B3056F">
        <w:rPr>
          <w:lang w:val="en-US"/>
        </w:rPr>
        <w:t xml:space="preserve">        '503':</w:t>
      </w:r>
    </w:p>
    <w:p w14:paraId="5B9361D8" w14:textId="77777777" w:rsidR="005B7866" w:rsidRPr="00B3056F" w:rsidRDefault="005B7866" w:rsidP="005B7866">
      <w:pPr>
        <w:pStyle w:val="PL"/>
        <w:rPr>
          <w:lang w:val="en-US"/>
        </w:rPr>
      </w:pPr>
      <w:r w:rsidRPr="00B3056F">
        <w:t xml:space="preserve">          $ref: 'TS29571_CommonData.yaml#/components/responses/503'</w:t>
      </w:r>
    </w:p>
    <w:p w14:paraId="401D7B9A" w14:textId="77777777" w:rsidR="005B7866" w:rsidRPr="00B3056F" w:rsidRDefault="005B7866" w:rsidP="005B7866">
      <w:pPr>
        <w:pStyle w:val="PL"/>
      </w:pPr>
      <w:r w:rsidRPr="00B3056F">
        <w:t xml:space="preserve">        default:</w:t>
      </w:r>
    </w:p>
    <w:p w14:paraId="461B9E82" w14:textId="77777777" w:rsidR="005B7866" w:rsidRPr="00B3056F" w:rsidRDefault="005B7866" w:rsidP="005B7866">
      <w:pPr>
        <w:pStyle w:val="PL"/>
      </w:pPr>
      <w:r w:rsidRPr="00B3056F">
        <w:t xml:space="preserve">          description: Unexpected error</w:t>
      </w:r>
    </w:p>
    <w:p w14:paraId="2A0AD90F" w14:textId="77777777" w:rsidR="00667787" w:rsidRDefault="00667787" w:rsidP="00667787">
      <w:pPr>
        <w:pStyle w:val="PL"/>
      </w:pPr>
    </w:p>
    <w:p w14:paraId="7E594CA3" w14:textId="048CD66D" w:rsidR="00667787" w:rsidRPr="00B3056F" w:rsidRDefault="00667787" w:rsidP="00667787">
      <w:pPr>
        <w:pStyle w:val="PL"/>
      </w:pPr>
      <w:r w:rsidRPr="00B3056F">
        <w:t xml:space="preserve">  /{ueId}/pp-data</w:t>
      </w:r>
      <w:r>
        <w:t>-store/{afInstanceId}</w:t>
      </w:r>
      <w:r w:rsidRPr="00B3056F">
        <w:t>:</w:t>
      </w:r>
    </w:p>
    <w:p w14:paraId="42DDF7E2" w14:textId="77777777" w:rsidR="00667787" w:rsidRPr="00B3056F" w:rsidRDefault="00667787" w:rsidP="00667787">
      <w:pPr>
        <w:pStyle w:val="PL"/>
      </w:pPr>
      <w:r w:rsidRPr="00B3056F">
        <w:t xml:space="preserve">    put:</w:t>
      </w:r>
    </w:p>
    <w:p w14:paraId="587B7DE1" w14:textId="77777777" w:rsidR="00667787" w:rsidRPr="00B3056F" w:rsidRDefault="00667787" w:rsidP="00667787">
      <w:pPr>
        <w:pStyle w:val="PL"/>
      </w:pPr>
      <w:r w:rsidRPr="00B3056F">
        <w:t xml:space="preserve">      summary: </w:t>
      </w:r>
      <w:r>
        <w:t>C</w:t>
      </w:r>
      <w:r w:rsidRPr="00B3056F">
        <w:t xml:space="preserve">reate a </w:t>
      </w:r>
      <w:r>
        <w:t>Provisioning Parameter Data Entry</w:t>
      </w:r>
    </w:p>
    <w:p w14:paraId="14990658" w14:textId="77777777" w:rsidR="00667787" w:rsidRPr="00B3056F" w:rsidRDefault="00667787" w:rsidP="00667787">
      <w:pPr>
        <w:pStyle w:val="PL"/>
      </w:pPr>
      <w:r w:rsidRPr="00B3056F">
        <w:t xml:space="preserve">      operationId: Create </w:t>
      </w:r>
      <w:r>
        <w:t>PP Data Entry</w:t>
      </w:r>
    </w:p>
    <w:p w14:paraId="4D951D22" w14:textId="77777777" w:rsidR="00667787" w:rsidRPr="00B3056F" w:rsidRDefault="00667787" w:rsidP="00667787">
      <w:pPr>
        <w:pStyle w:val="PL"/>
      </w:pPr>
      <w:r w:rsidRPr="00B3056F">
        <w:t xml:space="preserve">      tags:</w:t>
      </w:r>
    </w:p>
    <w:p w14:paraId="6C8B7FE9" w14:textId="77777777" w:rsidR="00667787" w:rsidRPr="00B3056F" w:rsidRDefault="00667787" w:rsidP="00667787">
      <w:pPr>
        <w:pStyle w:val="PL"/>
      </w:pPr>
      <w:r w:rsidRPr="00B3056F">
        <w:t xml:space="preserve">        - </w:t>
      </w:r>
      <w:r>
        <w:t>ParameterProvisioningDataEntry (Document)</w:t>
      </w:r>
    </w:p>
    <w:p w14:paraId="3EB6F053" w14:textId="77777777" w:rsidR="00667787" w:rsidRPr="00B3056F" w:rsidRDefault="00667787" w:rsidP="00667787">
      <w:pPr>
        <w:pStyle w:val="PL"/>
      </w:pPr>
      <w:r w:rsidRPr="00B3056F">
        <w:t xml:space="preserve">      parameters:</w:t>
      </w:r>
    </w:p>
    <w:p w14:paraId="0B2E8289" w14:textId="77777777" w:rsidR="00667787" w:rsidRPr="00B3056F" w:rsidRDefault="00667787" w:rsidP="00667787">
      <w:pPr>
        <w:pStyle w:val="PL"/>
      </w:pPr>
      <w:r w:rsidRPr="00B3056F">
        <w:t xml:space="preserve">        - name: ueId</w:t>
      </w:r>
    </w:p>
    <w:p w14:paraId="12528835" w14:textId="77777777" w:rsidR="00667787" w:rsidRPr="00B3056F" w:rsidRDefault="00667787" w:rsidP="00667787">
      <w:pPr>
        <w:pStyle w:val="PL"/>
      </w:pPr>
      <w:r w:rsidRPr="00B3056F">
        <w:t xml:space="preserve">          in: path</w:t>
      </w:r>
    </w:p>
    <w:p w14:paraId="034002D8" w14:textId="77777777" w:rsidR="00667787" w:rsidRPr="00B3056F" w:rsidRDefault="00667787" w:rsidP="00667787">
      <w:pPr>
        <w:pStyle w:val="PL"/>
      </w:pPr>
      <w:r w:rsidRPr="00B3056F">
        <w:t xml:space="preserve">          description: Identifier of the UE</w:t>
      </w:r>
    </w:p>
    <w:p w14:paraId="49B9C4AD" w14:textId="77777777" w:rsidR="00667787" w:rsidRPr="00B3056F" w:rsidRDefault="00667787" w:rsidP="00667787">
      <w:pPr>
        <w:pStyle w:val="PL"/>
      </w:pPr>
      <w:r w:rsidRPr="00B3056F">
        <w:lastRenderedPageBreak/>
        <w:t xml:space="preserve">          required: true</w:t>
      </w:r>
    </w:p>
    <w:p w14:paraId="76BB0121" w14:textId="77777777" w:rsidR="00667787" w:rsidRDefault="00667787" w:rsidP="00667787">
      <w:pPr>
        <w:pStyle w:val="PL"/>
      </w:pPr>
      <w:r w:rsidRPr="00B3056F">
        <w:t xml:space="preserve">          schema:</w:t>
      </w:r>
      <w:r w:rsidRPr="006454EA">
        <w:t xml:space="preserve"> </w:t>
      </w:r>
    </w:p>
    <w:p w14:paraId="7F274F7D" w14:textId="77777777" w:rsidR="00667787" w:rsidRDefault="00667787" w:rsidP="00667787">
      <w:pPr>
        <w:pStyle w:val="PL"/>
      </w:pPr>
      <w:r w:rsidRPr="00B3056F">
        <w:t xml:space="preserve">          </w:t>
      </w:r>
      <w:r>
        <w:t xml:space="preserve">  </w:t>
      </w:r>
      <w:r w:rsidRPr="00B3056F">
        <w:t>$ref: 'TS29571_CommonData.yaml#/components/schemas/VarUeId'</w:t>
      </w:r>
    </w:p>
    <w:p w14:paraId="22215C08" w14:textId="77777777" w:rsidR="00667787" w:rsidRPr="00B3056F" w:rsidRDefault="00667787" w:rsidP="00667787">
      <w:pPr>
        <w:pStyle w:val="PL"/>
      </w:pPr>
      <w:r w:rsidRPr="00B3056F">
        <w:t xml:space="preserve">        - name: </w:t>
      </w:r>
      <w:r>
        <w:t>afInstanceId</w:t>
      </w:r>
    </w:p>
    <w:p w14:paraId="74D46EDA" w14:textId="77777777" w:rsidR="00667787" w:rsidRPr="00B3056F" w:rsidRDefault="00667787" w:rsidP="00667787">
      <w:pPr>
        <w:pStyle w:val="PL"/>
      </w:pPr>
      <w:r w:rsidRPr="00B3056F">
        <w:t xml:space="preserve">          in: path</w:t>
      </w:r>
    </w:p>
    <w:p w14:paraId="14AD9A22" w14:textId="77777777" w:rsidR="00667787" w:rsidRPr="00B3056F" w:rsidRDefault="00667787" w:rsidP="00667787">
      <w:pPr>
        <w:pStyle w:val="PL"/>
      </w:pPr>
      <w:r w:rsidRPr="00B3056F">
        <w:t xml:space="preserve">          description: </w:t>
      </w:r>
      <w:r>
        <w:t>Application Function Instance Identifier</w:t>
      </w:r>
    </w:p>
    <w:p w14:paraId="62FEC46B" w14:textId="77777777" w:rsidR="00667787" w:rsidRPr="00B3056F" w:rsidRDefault="00667787" w:rsidP="00667787">
      <w:pPr>
        <w:pStyle w:val="PL"/>
      </w:pPr>
      <w:r w:rsidRPr="00B3056F">
        <w:t xml:space="preserve">          required: true</w:t>
      </w:r>
    </w:p>
    <w:p w14:paraId="62C2344E" w14:textId="77777777" w:rsidR="00667787" w:rsidRPr="00B3056F" w:rsidRDefault="00667787" w:rsidP="00667787">
      <w:pPr>
        <w:pStyle w:val="PL"/>
      </w:pPr>
      <w:r w:rsidRPr="00B3056F">
        <w:t xml:space="preserve">          schema:</w:t>
      </w:r>
    </w:p>
    <w:p w14:paraId="4F5D82B4" w14:textId="77777777" w:rsidR="00667787" w:rsidRPr="00B3056F" w:rsidRDefault="00667787" w:rsidP="00667787">
      <w:pPr>
        <w:pStyle w:val="PL"/>
      </w:pPr>
      <w:r w:rsidRPr="00B3056F">
        <w:t xml:space="preserve">            </w:t>
      </w:r>
      <w:r>
        <w:rPr>
          <w:lang w:val="en-US"/>
        </w:rPr>
        <w:t>type: string</w:t>
      </w:r>
    </w:p>
    <w:p w14:paraId="516C2295" w14:textId="77777777" w:rsidR="00667787" w:rsidRPr="00B3056F" w:rsidRDefault="00667787" w:rsidP="00667787">
      <w:pPr>
        <w:pStyle w:val="PL"/>
      </w:pPr>
      <w:r w:rsidRPr="00B3056F">
        <w:t xml:space="preserve">      requestBody:</w:t>
      </w:r>
    </w:p>
    <w:p w14:paraId="3C779D40" w14:textId="77777777" w:rsidR="00667787" w:rsidRPr="00B3056F" w:rsidRDefault="00667787" w:rsidP="00667787">
      <w:pPr>
        <w:pStyle w:val="PL"/>
      </w:pPr>
      <w:r w:rsidRPr="00B3056F">
        <w:t xml:space="preserve">        content:</w:t>
      </w:r>
    </w:p>
    <w:p w14:paraId="53D86209" w14:textId="77777777" w:rsidR="00667787" w:rsidRPr="00B3056F" w:rsidRDefault="00667787" w:rsidP="00667787">
      <w:pPr>
        <w:pStyle w:val="PL"/>
      </w:pPr>
      <w:r w:rsidRPr="00B3056F">
        <w:t xml:space="preserve">          application/json:</w:t>
      </w:r>
    </w:p>
    <w:p w14:paraId="2F35DF8B" w14:textId="77777777" w:rsidR="00667787" w:rsidRPr="00B3056F" w:rsidRDefault="00667787" w:rsidP="00667787">
      <w:pPr>
        <w:pStyle w:val="PL"/>
      </w:pPr>
      <w:r w:rsidRPr="00B3056F">
        <w:t xml:space="preserve">            schema:</w:t>
      </w:r>
    </w:p>
    <w:p w14:paraId="40CD9D08" w14:textId="77777777" w:rsidR="00667787" w:rsidRPr="00B3056F" w:rsidRDefault="00667787" w:rsidP="00667787">
      <w:pPr>
        <w:pStyle w:val="PL"/>
      </w:pPr>
      <w:r w:rsidRPr="00B3056F">
        <w:t xml:space="preserve">              $ref: '#/components/schemas/</w:t>
      </w:r>
      <w:r>
        <w:t>PpDataEntry'</w:t>
      </w:r>
    </w:p>
    <w:p w14:paraId="2B0E04F7" w14:textId="77777777" w:rsidR="00667787" w:rsidRPr="00B3056F" w:rsidRDefault="00667787" w:rsidP="00667787">
      <w:pPr>
        <w:pStyle w:val="PL"/>
      </w:pPr>
      <w:r w:rsidRPr="00B3056F">
        <w:t xml:space="preserve">        required: true</w:t>
      </w:r>
    </w:p>
    <w:p w14:paraId="53E12F07" w14:textId="77777777" w:rsidR="00667787" w:rsidRPr="00B3056F" w:rsidRDefault="00667787" w:rsidP="00667787">
      <w:pPr>
        <w:pStyle w:val="PL"/>
      </w:pPr>
      <w:r w:rsidRPr="00B3056F">
        <w:t xml:space="preserve">      responses:</w:t>
      </w:r>
    </w:p>
    <w:p w14:paraId="3B95656F" w14:textId="77777777" w:rsidR="000515EE" w:rsidRPr="00B3056F" w:rsidRDefault="000515EE" w:rsidP="000515EE">
      <w:pPr>
        <w:pStyle w:val="PL"/>
      </w:pPr>
      <w:r w:rsidRPr="00B3056F">
        <w:t xml:space="preserve">        '20</w:t>
      </w:r>
      <w:r>
        <w:t>1</w:t>
      </w:r>
      <w:r w:rsidRPr="00B3056F">
        <w:t>':</w:t>
      </w:r>
    </w:p>
    <w:p w14:paraId="6D6133AE" w14:textId="77777777" w:rsidR="000515EE" w:rsidRPr="00B3056F" w:rsidRDefault="000515EE" w:rsidP="000515EE">
      <w:pPr>
        <w:pStyle w:val="PL"/>
      </w:pPr>
      <w:r w:rsidRPr="00B3056F">
        <w:t xml:space="preserve">          description: </w:t>
      </w:r>
      <w:r>
        <w:t>Indicating a successful creation of the resource</w:t>
      </w:r>
    </w:p>
    <w:p w14:paraId="45088AAE" w14:textId="77777777" w:rsidR="000515EE" w:rsidRPr="00B3056F" w:rsidRDefault="000515EE" w:rsidP="000515EE">
      <w:pPr>
        <w:pStyle w:val="PL"/>
      </w:pPr>
      <w:r w:rsidRPr="00B3056F">
        <w:t xml:space="preserve">          content:</w:t>
      </w:r>
    </w:p>
    <w:p w14:paraId="73BD0169" w14:textId="77777777" w:rsidR="000515EE" w:rsidRPr="00B3056F" w:rsidRDefault="000515EE" w:rsidP="000515EE">
      <w:pPr>
        <w:pStyle w:val="PL"/>
      </w:pPr>
      <w:r w:rsidRPr="00B3056F">
        <w:t xml:space="preserve">            application/json:</w:t>
      </w:r>
    </w:p>
    <w:p w14:paraId="34EC0EEF" w14:textId="77777777" w:rsidR="000515EE" w:rsidRPr="00B3056F" w:rsidRDefault="000515EE" w:rsidP="000515EE">
      <w:pPr>
        <w:pStyle w:val="PL"/>
      </w:pPr>
      <w:r w:rsidRPr="00B3056F">
        <w:t xml:space="preserve">              schema:</w:t>
      </w:r>
    </w:p>
    <w:p w14:paraId="5F05AEFB" w14:textId="77777777" w:rsidR="000515EE" w:rsidRPr="00B3056F" w:rsidRDefault="000515EE" w:rsidP="000515EE">
      <w:pPr>
        <w:pStyle w:val="PL"/>
      </w:pPr>
      <w:r w:rsidRPr="00B3056F">
        <w:t xml:space="preserve">                $ref: '#/components/schemas/</w:t>
      </w:r>
      <w:r>
        <w:t>PpDataEntry'</w:t>
      </w:r>
    </w:p>
    <w:p w14:paraId="00D5FB56" w14:textId="77777777" w:rsidR="00667787" w:rsidRPr="00B3056F" w:rsidRDefault="00667787" w:rsidP="00667787">
      <w:pPr>
        <w:pStyle w:val="PL"/>
      </w:pPr>
      <w:r w:rsidRPr="00B3056F">
        <w:t xml:space="preserve">        '20</w:t>
      </w:r>
      <w:r>
        <w:t>4</w:t>
      </w:r>
      <w:r w:rsidRPr="00B3056F">
        <w:t>':</w:t>
      </w:r>
    </w:p>
    <w:p w14:paraId="2C17B2EA" w14:textId="523D5CD5" w:rsidR="00667787" w:rsidRPr="00B3056F" w:rsidRDefault="00667787" w:rsidP="00667787">
      <w:pPr>
        <w:pStyle w:val="PL"/>
      </w:pPr>
      <w:r w:rsidRPr="00B3056F">
        <w:t xml:space="preserve">          description: </w:t>
      </w:r>
      <w:r w:rsidR="000515EE">
        <w:t>Indicating a successful update of the resource</w:t>
      </w:r>
    </w:p>
    <w:p w14:paraId="243775FB" w14:textId="77777777" w:rsidR="00667787" w:rsidRPr="00B3056F" w:rsidRDefault="00667787" w:rsidP="00667787">
      <w:pPr>
        <w:pStyle w:val="PL"/>
        <w:rPr>
          <w:lang w:val="en-US"/>
        </w:rPr>
      </w:pPr>
      <w:r w:rsidRPr="00B3056F">
        <w:rPr>
          <w:lang w:val="en-US"/>
        </w:rPr>
        <w:t xml:space="preserve">        '400':</w:t>
      </w:r>
    </w:p>
    <w:p w14:paraId="7EB5DB49" w14:textId="77777777" w:rsidR="00667787" w:rsidRPr="00B3056F" w:rsidRDefault="00667787" w:rsidP="00667787">
      <w:pPr>
        <w:pStyle w:val="PL"/>
        <w:rPr>
          <w:lang w:val="en-US"/>
        </w:rPr>
      </w:pPr>
      <w:r w:rsidRPr="00B3056F">
        <w:rPr>
          <w:lang w:val="en-US"/>
        </w:rPr>
        <w:t xml:space="preserve">          $ref: 'TS29571_CommonData.yaml#/components/responses/400'</w:t>
      </w:r>
    </w:p>
    <w:p w14:paraId="21AA7173" w14:textId="77777777" w:rsidR="00667787" w:rsidRPr="00B3056F" w:rsidRDefault="00667787" w:rsidP="00667787">
      <w:pPr>
        <w:pStyle w:val="PL"/>
        <w:rPr>
          <w:lang w:val="en-US"/>
        </w:rPr>
      </w:pPr>
      <w:r w:rsidRPr="00B3056F">
        <w:rPr>
          <w:lang w:val="en-US"/>
        </w:rPr>
        <w:t xml:space="preserve">        '403':</w:t>
      </w:r>
    </w:p>
    <w:p w14:paraId="22CF16A1" w14:textId="77777777" w:rsidR="00667787" w:rsidRPr="00B3056F" w:rsidRDefault="00667787" w:rsidP="00667787">
      <w:pPr>
        <w:pStyle w:val="PL"/>
        <w:rPr>
          <w:lang w:val="en-US"/>
        </w:rPr>
      </w:pPr>
      <w:r w:rsidRPr="00B3056F">
        <w:rPr>
          <w:lang w:val="en-US"/>
        </w:rPr>
        <w:t xml:space="preserve">          $ref: 'TS29571_CommonData.yaml#/components/responses/403'</w:t>
      </w:r>
    </w:p>
    <w:p w14:paraId="7DA3EDC2" w14:textId="77777777" w:rsidR="00667787" w:rsidRPr="00B3056F" w:rsidRDefault="00667787" w:rsidP="00667787">
      <w:pPr>
        <w:pStyle w:val="PL"/>
        <w:rPr>
          <w:lang w:val="en-US"/>
        </w:rPr>
      </w:pPr>
      <w:r w:rsidRPr="00B3056F">
        <w:rPr>
          <w:lang w:val="en-US"/>
        </w:rPr>
        <w:t xml:space="preserve">        '404':</w:t>
      </w:r>
    </w:p>
    <w:p w14:paraId="14E5326D" w14:textId="77777777" w:rsidR="00667787" w:rsidRPr="00B3056F" w:rsidRDefault="00667787" w:rsidP="00667787">
      <w:pPr>
        <w:pStyle w:val="PL"/>
        <w:rPr>
          <w:lang w:val="en-US"/>
        </w:rPr>
      </w:pPr>
      <w:r w:rsidRPr="00B3056F">
        <w:rPr>
          <w:lang w:val="en-US"/>
        </w:rPr>
        <w:t xml:space="preserve">          $ref: 'TS29571_CommonData.yaml#/components/responses/404'</w:t>
      </w:r>
    </w:p>
    <w:p w14:paraId="37CC3852" w14:textId="77777777" w:rsidR="00667787" w:rsidRPr="00B3056F" w:rsidRDefault="00667787" w:rsidP="00667787">
      <w:pPr>
        <w:pStyle w:val="PL"/>
        <w:rPr>
          <w:lang w:val="en-US"/>
        </w:rPr>
      </w:pPr>
      <w:r w:rsidRPr="00B3056F">
        <w:rPr>
          <w:lang w:val="en-US"/>
        </w:rPr>
        <w:t xml:space="preserve">        '500':</w:t>
      </w:r>
    </w:p>
    <w:p w14:paraId="30996886" w14:textId="77777777" w:rsidR="00667787" w:rsidRPr="00B3056F" w:rsidRDefault="00667787" w:rsidP="00667787">
      <w:pPr>
        <w:pStyle w:val="PL"/>
      </w:pPr>
      <w:r w:rsidRPr="00B3056F">
        <w:rPr>
          <w:lang w:val="en-US"/>
        </w:rPr>
        <w:t xml:space="preserve">          </w:t>
      </w:r>
      <w:r w:rsidRPr="00B3056F">
        <w:t>$ref: 'TS29571_CommonData.yaml#/components/responses/500'</w:t>
      </w:r>
    </w:p>
    <w:p w14:paraId="084BA224" w14:textId="77777777" w:rsidR="00667787" w:rsidRPr="00B3056F" w:rsidRDefault="00667787" w:rsidP="00667787">
      <w:pPr>
        <w:pStyle w:val="PL"/>
        <w:rPr>
          <w:lang w:val="en-US"/>
        </w:rPr>
      </w:pPr>
      <w:r w:rsidRPr="00B3056F">
        <w:rPr>
          <w:lang w:val="en-US"/>
        </w:rPr>
        <w:t xml:space="preserve">        '503':</w:t>
      </w:r>
    </w:p>
    <w:p w14:paraId="5898012A" w14:textId="77777777" w:rsidR="00667787" w:rsidRPr="00B3056F" w:rsidRDefault="00667787" w:rsidP="00667787">
      <w:pPr>
        <w:pStyle w:val="PL"/>
        <w:rPr>
          <w:lang w:val="en-US"/>
        </w:rPr>
      </w:pPr>
      <w:r w:rsidRPr="00B3056F">
        <w:t xml:space="preserve">          $ref: 'TS29571_CommonData.yaml#/components/responses/503'</w:t>
      </w:r>
    </w:p>
    <w:p w14:paraId="5A718A0A" w14:textId="77777777" w:rsidR="00667787" w:rsidRPr="00B3056F" w:rsidRDefault="00667787" w:rsidP="00667787">
      <w:pPr>
        <w:pStyle w:val="PL"/>
      </w:pPr>
      <w:r w:rsidRPr="00B3056F">
        <w:t xml:space="preserve">        default:</w:t>
      </w:r>
    </w:p>
    <w:p w14:paraId="50C97D0B" w14:textId="77777777" w:rsidR="00667787" w:rsidRPr="00B3056F" w:rsidRDefault="00667787" w:rsidP="00667787">
      <w:pPr>
        <w:pStyle w:val="PL"/>
      </w:pPr>
      <w:r w:rsidRPr="00B3056F">
        <w:t xml:space="preserve">          description: Unexpected error</w:t>
      </w:r>
    </w:p>
    <w:p w14:paraId="0C3C8396" w14:textId="77777777" w:rsidR="00667787" w:rsidRPr="00B3056F" w:rsidRDefault="00667787" w:rsidP="00667787">
      <w:pPr>
        <w:pStyle w:val="PL"/>
      </w:pPr>
      <w:r w:rsidRPr="00B3056F">
        <w:t xml:space="preserve">    delete:</w:t>
      </w:r>
    </w:p>
    <w:p w14:paraId="0890C13A" w14:textId="77777777" w:rsidR="00667787" w:rsidRPr="00B3056F" w:rsidRDefault="00667787" w:rsidP="00667787">
      <w:pPr>
        <w:pStyle w:val="PL"/>
      </w:pPr>
      <w:r w:rsidRPr="00B3056F">
        <w:t xml:space="preserve">      summary: </w:t>
      </w:r>
      <w:r>
        <w:t>Delete</w:t>
      </w:r>
      <w:r w:rsidRPr="00B3056F">
        <w:t xml:space="preserve"> a </w:t>
      </w:r>
      <w:r>
        <w:t>Provisioning Parameter Data Entry</w:t>
      </w:r>
    </w:p>
    <w:p w14:paraId="3451763C" w14:textId="77777777" w:rsidR="00667787" w:rsidRPr="00B3056F" w:rsidRDefault="00667787" w:rsidP="00667787">
      <w:pPr>
        <w:pStyle w:val="PL"/>
      </w:pPr>
      <w:r w:rsidRPr="00B3056F">
        <w:t xml:space="preserve">      operationId: Delete </w:t>
      </w:r>
      <w:r>
        <w:t>PP Data Entry</w:t>
      </w:r>
    </w:p>
    <w:p w14:paraId="34319D0F" w14:textId="77777777" w:rsidR="00667787" w:rsidRPr="00B3056F" w:rsidRDefault="00667787" w:rsidP="00667787">
      <w:pPr>
        <w:pStyle w:val="PL"/>
      </w:pPr>
      <w:r w:rsidRPr="00B3056F">
        <w:t xml:space="preserve">      tags:</w:t>
      </w:r>
    </w:p>
    <w:p w14:paraId="6E632A4E" w14:textId="77777777" w:rsidR="00667787" w:rsidRPr="00B3056F" w:rsidRDefault="00667787" w:rsidP="00667787">
      <w:pPr>
        <w:pStyle w:val="PL"/>
      </w:pPr>
      <w:r w:rsidRPr="00B3056F">
        <w:t xml:space="preserve">        - </w:t>
      </w:r>
      <w:r>
        <w:t>ParameterProvisioningDataEntry (Document)</w:t>
      </w:r>
    </w:p>
    <w:p w14:paraId="6D5AD4B7" w14:textId="77777777" w:rsidR="00667787" w:rsidRPr="00B3056F" w:rsidRDefault="00667787" w:rsidP="00667787">
      <w:pPr>
        <w:pStyle w:val="PL"/>
      </w:pPr>
      <w:r w:rsidRPr="00B3056F">
        <w:t xml:space="preserve">      parameters:</w:t>
      </w:r>
    </w:p>
    <w:p w14:paraId="509F5D5A" w14:textId="77777777" w:rsidR="00667787" w:rsidRPr="00B3056F" w:rsidRDefault="00667787" w:rsidP="00667787">
      <w:pPr>
        <w:pStyle w:val="PL"/>
      </w:pPr>
      <w:r w:rsidRPr="00B3056F">
        <w:t xml:space="preserve">        - name: ueId</w:t>
      </w:r>
    </w:p>
    <w:p w14:paraId="0CCD1CB1" w14:textId="77777777" w:rsidR="00667787" w:rsidRPr="00B3056F" w:rsidRDefault="00667787" w:rsidP="00667787">
      <w:pPr>
        <w:pStyle w:val="PL"/>
      </w:pPr>
      <w:r w:rsidRPr="00B3056F">
        <w:t xml:space="preserve">          in: path</w:t>
      </w:r>
    </w:p>
    <w:p w14:paraId="33D2615B" w14:textId="77777777" w:rsidR="00667787" w:rsidRPr="00B3056F" w:rsidRDefault="00667787" w:rsidP="00667787">
      <w:pPr>
        <w:pStyle w:val="PL"/>
      </w:pPr>
      <w:r w:rsidRPr="00B3056F">
        <w:t xml:space="preserve">          description: Identifier of the UE</w:t>
      </w:r>
    </w:p>
    <w:p w14:paraId="28EDBC99" w14:textId="77777777" w:rsidR="00667787" w:rsidRPr="00B3056F" w:rsidRDefault="00667787" w:rsidP="00667787">
      <w:pPr>
        <w:pStyle w:val="PL"/>
      </w:pPr>
      <w:r w:rsidRPr="00B3056F">
        <w:t xml:space="preserve">          required: true</w:t>
      </w:r>
    </w:p>
    <w:p w14:paraId="4368F992" w14:textId="77777777" w:rsidR="00667787" w:rsidRDefault="00667787" w:rsidP="00667787">
      <w:pPr>
        <w:pStyle w:val="PL"/>
      </w:pPr>
      <w:r w:rsidRPr="00B3056F">
        <w:t xml:space="preserve">          schema:</w:t>
      </w:r>
      <w:r w:rsidRPr="006454EA">
        <w:t xml:space="preserve"> </w:t>
      </w:r>
    </w:p>
    <w:p w14:paraId="2D3B3486" w14:textId="77777777" w:rsidR="00667787" w:rsidRDefault="00667787" w:rsidP="00667787">
      <w:pPr>
        <w:pStyle w:val="PL"/>
      </w:pPr>
      <w:r w:rsidRPr="00B3056F">
        <w:t xml:space="preserve">          </w:t>
      </w:r>
      <w:r>
        <w:t xml:space="preserve">  </w:t>
      </w:r>
      <w:r w:rsidRPr="00B3056F">
        <w:t>$ref: 'TS29571_CommonData.yaml#/components/schemas/VarUeId'</w:t>
      </w:r>
    </w:p>
    <w:p w14:paraId="535AD464" w14:textId="77777777" w:rsidR="00667787" w:rsidRPr="00B3056F" w:rsidRDefault="00667787" w:rsidP="00667787">
      <w:pPr>
        <w:pStyle w:val="PL"/>
      </w:pPr>
      <w:r w:rsidRPr="00B3056F">
        <w:t xml:space="preserve">        - name: </w:t>
      </w:r>
      <w:r>
        <w:t>afInstanceId</w:t>
      </w:r>
    </w:p>
    <w:p w14:paraId="5E92E6C1" w14:textId="77777777" w:rsidR="00667787" w:rsidRPr="00B3056F" w:rsidRDefault="00667787" w:rsidP="00667787">
      <w:pPr>
        <w:pStyle w:val="PL"/>
      </w:pPr>
      <w:r w:rsidRPr="00B3056F">
        <w:t xml:space="preserve">          in: path</w:t>
      </w:r>
    </w:p>
    <w:p w14:paraId="44AB5F91" w14:textId="77777777" w:rsidR="00667787" w:rsidRPr="00B3056F" w:rsidRDefault="00667787" w:rsidP="00667787">
      <w:pPr>
        <w:pStyle w:val="PL"/>
      </w:pPr>
      <w:r w:rsidRPr="00B3056F">
        <w:t xml:space="preserve">          description: </w:t>
      </w:r>
      <w:r>
        <w:t>Application Function Instance Identifier</w:t>
      </w:r>
    </w:p>
    <w:p w14:paraId="7D7E1543" w14:textId="77777777" w:rsidR="00667787" w:rsidRPr="00B3056F" w:rsidRDefault="00667787" w:rsidP="00667787">
      <w:pPr>
        <w:pStyle w:val="PL"/>
      </w:pPr>
      <w:r w:rsidRPr="00B3056F">
        <w:t xml:space="preserve">          required: true</w:t>
      </w:r>
    </w:p>
    <w:p w14:paraId="6902B881" w14:textId="77777777" w:rsidR="00667787" w:rsidRPr="00B3056F" w:rsidRDefault="00667787" w:rsidP="00667787">
      <w:pPr>
        <w:pStyle w:val="PL"/>
      </w:pPr>
      <w:r w:rsidRPr="00B3056F">
        <w:t xml:space="preserve">          schema:</w:t>
      </w:r>
    </w:p>
    <w:p w14:paraId="286D0ECC" w14:textId="77777777" w:rsidR="00667787" w:rsidRPr="00B3056F" w:rsidRDefault="00667787" w:rsidP="00667787">
      <w:pPr>
        <w:pStyle w:val="PL"/>
      </w:pPr>
      <w:r w:rsidRPr="00B3056F">
        <w:t xml:space="preserve">            </w:t>
      </w:r>
      <w:r>
        <w:rPr>
          <w:lang w:val="en-US"/>
        </w:rPr>
        <w:t>type: string</w:t>
      </w:r>
    </w:p>
    <w:p w14:paraId="7ADD6B18" w14:textId="77777777" w:rsidR="00667787" w:rsidRPr="00B3056F" w:rsidRDefault="00667787" w:rsidP="00667787">
      <w:pPr>
        <w:pStyle w:val="PL"/>
      </w:pPr>
      <w:r w:rsidRPr="00B3056F">
        <w:t xml:space="preserve">      responses:</w:t>
      </w:r>
    </w:p>
    <w:p w14:paraId="1B626065" w14:textId="77777777" w:rsidR="00667787" w:rsidRPr="00B3056F" w:rsidRDefault="00667787" w:rsidP="00667787">
      <w:pPr>
        <w:pStyle w:val="PL"/>
      </w:pPr>
      <w:r w:rsidRPr="00B3056F">
        <w:t xml:space="preserve">        '204':</w:t>
      </w:r>
    </w:p>
    <w:p w14:paraId="2818D317" w14:textId="77777777" w:rsidR="00667787" w:rsidRPr="00B3056F" w:rsidRDefault="00667787" w:rsidP="00667787">
      <w:pPr>
        <w:pStyle w:val="PL"/>
      </w:pPr>
      <w:r w:rsidRPr="00B3056F">
        <w:t xml:space="preserve">          description: Expected response to a valid request</w:t>
      </w:r>
    </w:p>
    <w:p w14:paraId="5B66EF5F" w14:textId="77777777" w:rsidR="00667787" w:rsidRPr="00B3056F" w:rsidRDefault="00667787" w:rsidP="00667787">
      <w:pPr>
        <w:pStyle w:val="PL"/>
        <w:rPr>
          <w:lang w:val="en-US"/>
        </w:rPr>
      </w:pPr>
      <w:r w:rsidRPr="00B3056F">
        <w:rPr>
          <w:lang w:val="en-US"/>
        </w:rPr>
        <w:t xml:space="preserve">        '400':</w:t>
      </w:r>
    </w:p>
    <w:p w14:paraId="16F9FD6F" w14:textId="77777777" w:rsidR="00667787" w:rsidRPr="00B3056F" w:rsidRDefault="00667787" w:rsidP="00667787">
      <w:pPr>
        <w:pStyle w:val="PL"/>
        <w:rPr>
          <w:lang w:val="en-US"/>
        </w:rPr>
      </w:pPr>
      <w:r w:rsidRPr="00B3056F">
        <w:rPr>
          <w:lang w:val="en-US"/>
        </w:rPr>
        <w:t xml:space="preserve">          $ref: 'TS29571_CommonData.yaml#/components/responses/400'</w:t>
      </w:r>
    </w:p>
    <w:p w14:paraId="0F7C50B6" w14:textId="77777777" w:rsidR="00667787" w:rsidRPr="00B3056F" w:rsidRDefault="00667787" w:rsidP="00667787">
      <w:pPr>
        <w:pStyle w:val="PL"/>
        <w:rPr>
          <w:lang w:val="en-US"/>
        </w:rPr>
      </w:pPr>
      <w:r w:rsidRPr="00B3056F">
        <w:rPr>
          <w:lang w:val="en-US"/>
        </w:rPr>
        <w:t xml:space="preserve">        '403':</w:t>
      </w:r>
    </w:p>
    <w:p w14:paraId="2F31113D" w14:textId="77777777" w:rsidR="00667787" w:rsidRPr="00B3056F" w:rsidRDefault="00667787" w:rsidP="00667787">
      <w:pPr>
        <w:pStyle w:val="PL"/>
        <w:rPr>
          <w:lang w:val="en-US"/>
        </w:rPr>
      </w:pPr>
      <w:r w:rsidRPr="00B3056F">
        <w:rPr>
          <w:lang w:val="en-US"/>
        </w:rPr>
        <w:t xml:space="preserve">          $ref: 'TS29571_CommonData.yaml#/components/responses/403'</w:t>
      </w:r>
    </w:p>
    <w:p w14:paraId="086F10B4" w14:textId="77777777" w:rsidR="00667787" w:rsidRPr="00B3056F" w:rsidRDefault="00667787" w:rsidP="00667787">
      <w:pPr>
        <w:pStyle w:val="PL"/>
        <w:rPr>
          <w:lang w:val="en-US"/>
        </w:rPr>
      </w:pPr>
      <w:r w:rsidRPr="00B3056F">
        <w:rPr>
          <w:lang w:val="en-US"/>
        </w:rPr>
        <w:t xml:space="preserve">        '404':</w:t>
      </w:r>
    </w:p>
    <w:p w14:paraId="27E07E11" w14:textId="77777777" w:rsidR="00667787" w:rsidRPr="00B3056F" w:rsidRDefault="00667787" w:rsidP="00667787">
      <w:pPr>
        <w:pStyle w:val="PL"/>
        <w:rPr>
          <w:lang w:val="en-US"/>
        </w:rPr>
      </w:pPr>
      <w:r w:rsidRPr="00B3056F">
        <w:rPr>
          <w:lang w:val="en-US"/>
        </w:rPr>
        <w:t xml:space="preserve">          $ref: 'TS29571_CommonData.yaml#/components/responses/404'</w:t>
      </w:r>
    </w:p>
    <w:p w14:paraId="6A512040" w14:textId="77777777" w:rsidR="00667787" w:rsidRPr="00B3056F" w:rsidRDefault="00667787" w:rsidP="00667787">
      <w:pPr>
        <w:pStyle w:val="PL"/>
        <w:rPr>
          <w:lang w:val="en-US"/>
        </w:rPr>
      </w:pPr>
      <w:r w:rsidRPr="00B3056F">
        <w:rPr>
          <w:lang w:val="en-US"/>
        </w:rPr>
        <w:t xml:space="preserve">        '500':</w:t>
      </w:r>
    </w:p>
    <w:p w14:paraId="454F1B6E" w14:textId="77777777" w:rsidR="00667787" w:rsidRPr="00B3056F" w:rsidRDefault="00667787" w:rsidP="00667787">
      <w:pPr>
        <w:pStyle w:val="PL"/>
      </w:pPr>
      <w:r w:rsidRPr="00B3056F">
        <w:rPr>
          <w:lang w:val="en-US"/>
        </w:rPr>
        <w:t xml:space="preserve">          </w:t>
      </w:r>
      <w:r w:rsidRPr="00B3056F">
        <w:t>$ref: 'TS29571_CommonData.yaml#/components/responses/500'</w:t>
      </w:r>
    </w:p>
    <w:p w14:paraId="06DC1F2F" w14:textId="77777777" w:rsidR="00667787" w:rsidRPr="00B3056F" w:rsidRDefault="00667787" w:rsidP="00667787">
      <w:pPr>
        <w:pStyle w:val="PL"/>
        <w:rPr>
          <w:lang w:val="en-US"/>
        </w:rPr>
      </w:pPr>
      <w:r w:rsidRPr="00B3056F">
        <w:rPr>
          <w:lang w:val="en-US"/>
        </w:rPr>
        <w:t xml:space="preserve">        '503':</w:t>
      </w:r>
    </w:p>
    <w:p w14:paraId="45A507D8" w14:textId="77777777" w:rsidR="00667787" w:rsidRPr="00B3056F" w:rsidRDefault="00667787" w:rsidP="00667787">
      <w:pPr>
        <w:pStyle w:val="PL"/>
        <w:rPr>
          <w:lang w:val="en-US"/>
        </w:rPr>
      </w:pPr>
      <w:r w:rsidRPr="00B3056F">
        <w:t xml:space="preserve">          $ref: 'TS29571_CommonData.yaml#/components/responses/503'</w:t>
      </w:r>
    </w:p>
    <w:p w14:paraId="672AC507" w14:textId="77777777" w:rsidR="00667787" w:rsidRPr="00B3056F" w:rsidRDefault="00667787" w:rsidP="00667787">
      <w:pPr>
        <w:pStyle w:val="PL"/>
      </w:pPr>
      <w:r w:rsidRPr="00B3056F">
        <w:t xml:space="preserve">        default:</w:t>
      </w:r>
    </w:p>
    <w:p w14:paraId="6ED59C65" w14:textId="77777777" w:rsidR="00667787" w:rsidRPr="00B3056F" w:rsidRDefault="00667787" w:rsidP="00667787">
      <w:pPr>
        <w:pStyle w:val="PL"/>
      </w:pPr>
      <w:r w:rsidRPr="00B3056F">
        <w:t xml:space="preserve">          description: Unexpected error</w:t>
      </w:r>
    </w:p>
    <w:p w14:paraId="3C90F8CF" w14:textId="77777777" w:rsidR="00667787" w:rsidRPr="00B3056F" w:rsidRDefault="00667787" w:rsidP="00667787">
      <w:pPr>
        <w:pStyle w:val="PL"/>
      </w:pPr>
      <w:r w:rsidRPr="00B3056F">
        <w:t xml:space="preserve">    </w:t>
      </w:r>
      <w:r>
        <w:t>get</w:t>
      </w:r>
      <w:r w:rsidRPr="00B3056F">
        <w:t>:</w:t>
      </w:r>
    </w:p>
    <w:p w14:paraId="20A5E4AF" w14:textId="77777777" w:rsidR="00667787" w:rsidRPr="00B3056F" w:rsidRDefault="00667787" w:rsidP="00667787">
      <w:pPr>
        <w:pStyle w:val="PL"/>
      </w:pPr>
      <w:r w:rsidRPr="00B3056F">
        <w:t xml:space="preserve">      summary: </w:t>
      </w:r>
      <w:r>
        <w:t>get</w:t>
      </w:r>
      <w:r w:rsidRPr="00B3056F">
        <w:t xml:space="preserve"> </w:t>
      </w:r>
      <w:r>
        <w:t>Parameter Provisioning Data Entry</w:t>
      </w:r>
    </w:p>
    <w:p w14:paraId="1742CBFE" w14:textId="77777777" w:rsidR="00667787" w:rsidRPr="00B3056F" w:rsidRDefault="00667787" w:rsidP="00667787">
      <w:pPr>
        <w:pStyle w:val="PL"/>
      </w:pPr>
      <w:r w:rsidRPr="00B3056F">
        <w:t xml:space="preserve">      operationId: </w:t>
      </w:r>
      <w:r>
        <w:t>Get</w:t>
      </w:r>
      <w:r w:rsidRPr="00B3056F">
        <w:t xml:space="preserve"> </w:t>
      </w:r>
      <w:r>
        <w:t>PP Data Entry</w:t>
      </w:r>
    </w:p>
    <w:p w14:paraId="78988E83" w14:textId="77777777" w:rsidR="00667787" w:rsidRPr="00B3056F" w:rsidRDefault="00667787" w:rsidP="00667787">
      <w:pPr>
        <w:pStyle w:val="PL"/>
      </w:pPr>
      <w:r w:rsidRPr="00B3056F">
        <w:t xml:space="preserve">      tags:</w:t>
      </w:r>
    </w:p>
    <w:p w14:paraId="0FA01D1F" w14:textId="77777777" w:rsidR="00667787" w:rsidRPr="00B3056F" w:rsidRDefault="00667787" w:rsidP="00667787">
      <w:pPr>
        <w:pStyle w:val="PL"/>
      </w:pPr>
      <w:r w:rsidRPr="00B3056F">
        <w:t xml:space="preserve">        - </w:t>
      </w:r>
      <w:r>
        <w:t>ParameterProvisioningDataEntry (Document)</w:t>
      </w:r>
    </w:p>
    <w:p w14:paraId="0C89E689" w14:textId="77777777" w:rsidR="00667787" w:rsidRPr="00B3056F" w:rsidRDefault="00667787" w:rsidP="00667787">
      <w:pPr>
        <w:pStyle w:val="PL"/>
      </w:pPr>
      <w:r w:rsidRPr="00B3056F">
        <w:t xml:space="preserve">      parameters:</w:t>
      </w:r>
    </w:p>
    <w:p w14:paraId="215DD90F" w14:textId="77777777" w:rsidR="00667787" w:rsidRPr="00B3056F" w:rsidRDefault="00667787" w:rsidP="00667787">
      <w:pPr>
        <w:pStyle w:val="PL"/>
      </w:pPr>
      <w:r w:rsidRPr="00B3056F">
        <w:t xml:space="preserve">        - name: ueId</w:t>
      </w:r>
    </w:p>
    <w:p w14:paraId="285CCC46" w14:textId="77777777" w:rsidR="00667787" w:rsidRPr="00B3056F" w:rsidRDefault="00667787" w:rsidP="00667787">
      <w:pPr>
        <w:pStyle w:val="PL"/>
      </w:pPr>
      <w:r w:rsidRPr="00B3056F">
        <w:t xml:space="preserve">          in: path</w:t>
      </w:r>
    </w:p>
    <w:p w14:paraId="0B155946" w14:textId="77777777" w:rsidR="00667787" w:rsidRPr="00B3056F" w:rsidRDefault="00667787" w:rsidP="00667787">
      <w:pPr>
        <w:pStyle w:val="PL"/>
      </w:pPr>
      <w:r w:rsidRPr="00B3056F">
        <w:t xml:space="preserve">          description: Identifier of the UE</w:t>
      </w:r>
    </w:p>
    <w:p w14:paraId="4D0E7C9D" w14:textId="77777777" w:rsidR="00667787" w:rsidRPr="00B3056F" w:rsidRDefault="00667787" w:rsidP="00667787">
      <w:pPr>
        <w:pStyle w:val="PL"/>
      </w:pPr>
      <w:r w:rsidRPr="00B3056F">
        <w:lastRenderedPageBreak/>
        <w:t xml:space="preserve">          required: true</w:t>
      </w:r>
    </w:p>
    <w:p w14:paraId="3FCF76FD" w14:textId="77777777" w:rsidR="00667787" w:rsidRDefault="00667787" w:rsidP="00667787">
      <w:pPr>
        <w:pStyle w:val="PL"/>
      </w:pPr>
      <w:r w:rsidRPr="00B3056F">
        <w:t xml:space="preserve">          schema:</w:t>
      </w:r>
      <w:r w:rsidRPr="006454EA">
        <w:t xml:space="preserve"> </w:t>
      </w:r>
    </w:p>
    <w:p w14:paraId="1514AD97" w14:textId="77777777" w:rsidR="00667787" w:rsidRDefault="00667787" w:rsidP="00667787">
      <w:pPr>
        <w:pStyle w:val="PL"/>
      </w:pPr>
      <w:r w:rsidRPr="00B3056F">
        <w:t xml:space="preserve">          </w:t>
      </w:r>
      <w:r>
        <w:t xml:space="preserve">  </w:t>
      </w:r>
      <w:r w:rsidRPr="00B3056F">
        <w:t>$ref: 'TS29571_CommonData.yaml#/components/schemas/VarUeId'</w:t>
      </w:r>
    </w:p>
    <w:p w14:paraId="55543FFD" w14:textId="77777777" w:rsidR="00667787" w:rsidRPr="00B3056F" w:rsidRDefault="00667787" w:rsidP="00667787">
      <w:pPr>
        <w:pStyle w:val="PL"/>
      </w:pPr>
      <w:r w:rsidRPr="00B3056F">
        <w:t xml:space="preserve">        - name: </w:t>
      </w:r>
      <w:r>
        <w:t>afInstanceId</w:t>
      </w:r>
    </w:p>
    <w:p w14:paraId="1C27A75A" w14:textId="77777777" w:rsidR="00667787" w:rsidRPr="00B3056F" w:rsidRDefault="00667787" w:rsidP="00667787">
      <w:pPr>
        <w:pStyle w:val="PL"/>
      </w:pPr>
      <w:r w:rsidRPr="00B3056F">
        <w:t xml:space="preserve">          in: path</w:t>
      </w:r>
    </w:p>
    <w:p w14:paraId="384BE463" w14:textId="77777777" w:rsidR="00667787" w:rsidRPr="00B3056F" w:rsidRDefault="00667787" w:rsidP="00667787">
      <w:pPr>
        <w:pStyle w:val="PL"/>
      </w:pPr>
      <w:r w:rsidRPr="00B3056F">
        <w:t xml:space="preserve">          description: </w:t>
      </w:r>
      <w:r>
        <w:t>Application Function Instance Identifier</w:t>
      </w:r>
    </w:p>
    <w:p w14:paraId="528588C0" w14:textId="77777777" w:rsidR="00667787" w:rsidRPr="00B3056F" w:rsidRDefault="00667787" w:rsidP="00667787">
      <w:pPr>
        <w:pStyle w:val="PL"/>
      </w:pPr>
      <w:r w:rsidRPr="00B3056F">
        <w:t xml:space="preserve">          required: true</w:t>
      </w:r>
    </w:p>
    <w:p w14:paraId="67DBFEF8" w14:textId="77777777" w:rsidR="00667787" w:rsidRPr="00B3056F" w:rsidRDefault="00667787" w:rsidP="00667787">
      <w:pPr>
        <w:pStyle w:val="PL"/>
      </w:pPr>
      <w:r w:rsidRPr="00B3056F">
        <w:t xml:space="preserve">          schema:</w:t>
      </w:r>
    </w:p>
    <w:p w14:paraId="7DD16C65" w14:textId="77777777" w:rsidR="00667787" w:rsidRPr="00B3056F" w:rsidRDefault="00667787" w:rsidP="00667787">
      <w:pPr>
        <w:pStyle w:val="PL"/>
      </w:pPr>
      <w:r w:rsidRPr="00B3056F">
        <w:t xml:space="preserve">            </w:t>
      </w:r>
      <w:r>
        <w:rPr>
          <w:lang w:val="en-US"/>
        </w:rPr>
        <w:t>type: string</w:t>
      </w:r>
    </w:p>
    <w:p w14:paraId="66386C01" w14:textId="77777777" w:rsidR="00667787" w:rsidRPr="00B3056F" w:rsidRDefault="00667787" w:rsidP="00667787">
      <w:pPr>
        <w:pStyle w:val="PL"/>
      </w:pPr>
      <w:r w:rsidRPr="00B3056F">
        <w:t xml:space="preserve">        - name: supported-features</w:t>
      </w:r>
    </w:p>
    <w:p w14:paraId="1D945262" w14:textId="77777777" w:rsidR="00667787" w:rsidRPr="00B3056F" w:rsidRDefault="00667787" w:rsidP="00667787">
      <w:pPr>
        <w:pStyle w:val="PL"/>
      </w:pPr>
      <w:r w:rsidRPr="00B3056F">
        <w:t xml:space="preserve">          in: query</w:t>
      </w:r>
    </w:p>
    <w:p w14:paraId="5E294248" w14:textId="77777777" w:rsidR="00667787" w:rsidRPr="00B3056F" w:rsidRDefault="00667787" w:rsidP="00667787">
      <w:pPr>
        <w:pStyle w:val="PL"/>
        <w:rPr>
          <w:lang w:val="en-US"/>
        </w:rPr>
      </w:pPr>
      <w:r w:rsidRPr="00B3056F">
        <w:rPr>
          <w:lang w:val="en-US"/>
        </w:rPr>
        <w:t xml:space="preserve">          description: Features required to be supported by the target NF</w:t>
      </w:r>
    </w:p>
    <w:p w14:paraId="6FE0A556" w14:textId="77777777" w:rsidR="00667787" w:rsidRPr="00B3056F" w:rsidRDefault="00667787" w:rsidP="00667787">
      <w:pPr>
        <w:pStyle w:val="PL"/>
      </w:pPr>
      <w:r w:rsidRPr="00B3056F">
        <w:t xml:space="preserve">          schema:</w:t>
      </w:r>
    </w:p>
    <w:p w14:paraId="1833C4A3" w14:textId="77777777" w:rsidR="00667787" w:rsidRPr="00B3056F" w:rsidRDefault="00667787" w:rsidP="00667787">
      <w:pPr>
        <w:pStyle w:val="PL"/>
      </w:pPr>
      <w:r w:rsidRPr="00B3056F">
        <w:t xml:space="preserve">            $ref: 'TS29571_CommonData.yaml#/components/schemas/SupportedFeatures'</w:t>
      </w:r>
    </w:p>
    <w:p w14:paraId="150B6660" w14:textId="77777777" w:rsidR="00667787" w:rsidRPr="00B3056F" w:rsidRDefault="00667787" w:rsidP="00667787">
      <w:pPr>
        <w:pStyle w:val="PL"/>
      </w:pPr>
      <w:r w:rsidRPr="00B3056F">
        <w:t xml:space="preserve">      responses:</w:t>
      </w:r>
    </w:p>
    <w:p w14:paraId="71633D73" w14:textId="77777777" w:rsidR="00667787" w:rsidRPr="00B3056F" w:rsidRDefault="00667787" w:rsidP="00667787">
      <w:pPr>
        <w:pStyle w:val="PL"/>
        <w:rPr>
          <w:lang w:eastAsia="zh-CN"/>
        </w:rPr>
      </w:pPr>
      <w:r w:rsidRPr="00B3056F">
        <w:rPr>
          <w:rFonts w:hint="eastAsia"/>
          <w:lang w:eastAsia="zh-CN"/>
        </w:rPr>
        <w:t xml:space="preserve">        '200':</w:t>
      </w:r>
    </w:p>
    <w:p w14:paraId="0739570C" w14:textId="77777777" w:rsidR="00667787" w:rsidRPr="00B3056F" w:rsidRDefault="00667787" w:rsidP="00667787">
      <w:pPr>
        <w:pStyle w:val="PL"/>
      </w:pPr>
      <w:r w:rsidRPr="00B3056F">
        <w:t xml:space="preserve">          description: Expected response to a valid request</w:t>
      </w:r>
    </w:p>
    <w:p w14:paraId="3DCD1AFC" w14:textId="77777777" w:rsidR="00667787" w:rsidRPr="00B3056F" w:rsidRDefault="00667787" w:rsidP="00667787">
      <w:pPr>
        <w:pStyle w:val="PL"/>
      </w:pPr>
      <w:r w:rsidRPr="00B3056F">
        <w:t xml:space="preserve">          content:</w:t>
      </w:r>
    </w:p>
    <w:p w14:paraId="00911529" w14:textId="77777777" w:rsidR="00667787" w:rsidRPr="00B3056F" w:rsidRDefault="00667787" w:rsidP="00667787">
      <w:pPr>
        <w:pStyle w:val="PL"/>
      </w:pPr>
      <w:r w:rsidRPr="00B3056F">
        <w:t xml:space="preserve">            application/json:</w:t>
      </w:r>
    </w:p>
    <w:p w14:paraId="58E570AD" w14:textId="77777777" w:rsidR="00667787" w:rsidRPr="00B3056F" w:rsidRDefault="00667787" w:rsidP="00667787">
      <w:pPr>
        <w:pStyle w:val="PL"/>
      </w:pPr>
      <w:r w:rsidRPr="00B3056F">
        <w:t xml:space="preserve">              schema:</w:t>
      </w:r>
    </w:p>
    <w:p w14:paraId="7520922F" w14:textId="77777777" w:rsidR="00667787" w:rsidRPr="00B3056F" w:rsidRDefault="00667787" w:rsidP="00667787">
      <w:pPr>
        <w:pStyle w:val="PL"/>
      </w:pPr>
      <w:r w:rsidRPr="00B3056F">
        <w:t xml:space="preserve">                $ref: '#/components/schemas/</w:t>
      </w:r>
      <w:r>
        <w:t>PpDataEntry'</w:t>
      </w:r>
    </w:p>
    <w:p w14:paraId="7D950B9B" w14:textId="77777777" w:rsidR="00667787" w:rsidRPr="00B3056F" w:rsidRDefault="00667787" w:rsidP="00667787">
      <w:pPr>
        <w:pStyle w:val="PL"/>
        <w:rPr>
          <w:lang w:val="en-US"/>
        </w:rPr>
      </w:pPr>
      <w:r w:rsidRPr="00B3056F">
        <w:rPr>
          <w:lang w:val="en-US"/>
        </w:rPr>
        <w:t xml:space="preserve">        '400':</w:t>
      </w:r>
    </w:p>
    <w:p w14:paraId="59EB474C" w14:textId="77777777" w:rsidR="00667787" w:rsidRPr="00B3056F" w:rsidRDefault="00667787" w:rsidP="00667787">
      <w:pPr>
        <w:pStyle w:val="PL"/>
        <w:rPr>
          <w:lang w:val="en-US"/>
        </w:rPr>
      </w:pPr>
      <w:r w:rsidRPr="00B3056F">
        <w:rPr>
          <w:lang w:val="en-US"/>
        </w:rPr>
        <w:t xml:space="preserve">          $ref: 'TS29571_CommonData.yaml#/components/responses/400'</w:t>
      </w:r>
    </w:p>
    <w:p w14:paraId="321B108B" w14:textId="77777777" w:rsidR="00667787" w:rsidRPr="00B3056F" w:rsidRDefault="00667787" w:rsidP="00667787">
      <w:pPr>
        <w:pStyle w:val="PL"/>
        <w:rPr>
          <w:lang w:val="en-US"/>
        </w:rPr>
      </w:pPr>
      <w:r w:rsidRPr="00B3056F">
        <w:rPr>
          <w:lang w:val="en-US"/>
        </w:rPr>
        <w:t xml:space="preserve">        '403':</w:t>
      </w:r>
    </w:p>
    <w:p w14:paraId="5356677B" w14:textId="77777777" w:rsidR="00667787" w:rsidRPr="00B3056F" w:rsidRDefault="00667787" w:rsidP="00667787">
      <w:pPr>
        <w:pStyle w:val="PL"/>
        <w:rPr>
          <w:lang w:val="en-US"/>
        </w:rPr>
      </w:pPr>
      <w:r w:rsidRPr="00B3056F">
        <w:rPr>
          <w:lang w:val="en-US"/>
        </w:rPr>
        <w:t xml:space="preserve">          $ref: 'TS29571_CommonData.yaml#/components/responses/403'</w:t>
      </w:r>
    </w:p>
    <w:p w14:paraId="34CCC25C" w14:textId="77777777" w:rsidR="00667787" w:rsidRPr="00B3056F" w:rsidRDefault="00667787" w:rsidP="00667787">
      <w:pPr>
        <w:pStyle w:val="PL"/>
        <w:rPr>
          <w:lang w:val="en-US"/>
        </w:rPr>
      </w:pPr>
      <w:r w:rsidRPr="00B3056F">
        <w:rPr>
          <w:lang w:val="en-US"/>
        </w:rPr>
        <w:t xml:space="preserve">        '404':</w:t>
      </w:r>
    </w:p>
    <w:p w14:paraId="2E4913BF" w14:textId="77777777" w:rsidR="00667787" w:rsidRPr="00B3056F" w:rsidRDefault="00667787" w:rsidP="00667787">
      <w:pPr>
        <w:pStyle w:val="PL"/>
        <w:rPr>
          <w:lang w:val="en-US"/>
        </w:rPr>
      </w:pPr>
      <w:r w:rsidRPr="00B3056F">
        <w:rPr>
          <w:lang w:val="en-US"/>
        </w:rPr>
        <w:t xml:space="preserve">          $ref: 'TS29571_CommonData.yaml#/components/responses/404'</w:t>
      </w:r>
    </w:p>
    <w:p w14:paraId="44875570" w14:textId="77777777" w:rsidR="00667787" w:rsidRPr="00B3056F" w:rsidRDefault="00667787" w:rsidP="00667787">
      <w:pPr>
        <w:pStyle w:val="PL"/>
        <w:rPr>
          <w:lang w:val="en-US"/>
        </w:rPr>
      </w:pPr>
      <w:r w:rsidRPr="00B3056F">
        <w:rPr>
          <w:lang w:val="en-US"/>
        </w:rPr>
        <w:t xml:space="preserve">        '500':</w:t>
      </w:r>
    </w:p>
    <w:p w14:paraId="16E5755E" w14:textId="77777777" w:rsidR="00667787" w:rsidRPr="00B3056F" w:rsidRDefault="00667787" w:rsidP="00667787">
      <w:pPr>
        <w:pStyle w:val="PL"/>
      </w:pPr>
      <w:r w:rsidRPr="00B3056F">
        <w:rPr>
          <w:lang w:val="en-US"/>
        </w:rPr>
        <w:t xml:space="preserve">          </w:t>
      </w:r>
      <w:r w:rsidRPr="00B3056F">
        <w:t>$ref: 'TS29571_CommonData.yaml#/components/responses/500'</w:t>
      </w:r>
    </w:p>
    <w:p w14:paraId="7BD45C27" w14:textId="77777777" w:rsidR="00667787" w:rsidRPr="00B3056F" w:rsidRDefault="00667787" w:rsidP="00667787">
      <w:pPr>
        <w:pStyle w:val="PL"/>
        <w:rPr>
          <w:lang w:val="en-US"/>
        </w:rPr>
      </w:pPr>
      <w:r w:rsidRPr="00B3056F">
        <w:rPr>
          <w:lang w:val="en-US"/>
        </w:rPr>
        <w:t xml:space="preserve">        '503':</w:t>
      </w:r>
    </w:p>
    <w:p w14:paraId="1CE04F89" w14:textId="77777777" w:rsidR="00667787" w:rsidRPr="00B3056F" w:rsidRDefault="00667787" w:rsidP="00667787">
      <w:pPr>
        <w:pStyle w:val="PL"/>
        <w:rPr>
          <w:lang w:val="en-US"/>
        </w:rPr>
      </w:pPr>
      <w:r w:rsidRPr="00B3056F">
        <w:t xml:space="preserve">          $ref: 'TS29571_CommonData.yaml#/components/responses/503'</w:t>
      </w:r>
    </w:p>
    <w:p w14:paraId="64580EEA" w14:textId="77777777" w:rsidR="00667787" w:rsidRPr="00B3056F" w:rsidRDefault="00667787" w:rsidP="00667787">
      <w:pPr>
        <w:pStyle w:val="PL"/>
      </w:pPr>
      <w:r w:rsidRPr="00B3056F">
        <w:t xml:space="preserve">        default:</w:t>
      </w:r>
    </w:p>
    <w:p w14:paraId="2141002D" w14:textId="77777777" w:rsidR="00667787" w:rsidRPr="00B3056F" w:rsidRDefault="00667787" w:rsidP="00667787">
      <w:pPr>
        <w:pStyle w:val="PL"/>
      </w:pPr>
      <w:r w:rsidRPr="00B3056F">
        <w:t xml:space="preserve">          description: Unexpected error</w:t>
      </w:r>
    </w:p>
    <w:p w14:paraId="2C9CB9B8" w14:textId="77777777" w:rsidR="005B7866" w:rsidRPr="00B3056F" w:rsidRDefault="005B7866" w:rsidP="005B7866">
      <w:pPr>
        <w:pStyle w:val="PL"/>
      </w:pPr>
    </w:p>
    <w:p w14:paraId="138D8F2E" w14:textId="77777777" w:rsidR="005B7866" w:rsidRPr="00B3056F" w:rsidRDefault="005B7866" w:rsidP="005B7866">
      <w:pPr>
        <w:pStyle w:val="PL"/>
      </w:pPr>
    </w:p>
    <w:p w14:paraId="38BA8831" w14:textId="77777777" w:rsidR="005B7866" w:rsidRPr="00B3056F" w:rsidRDefault="005B7866" w:rsidP="005B7866">
      <w:pPr>
        <w:pStyle w:val="PL"/>
        <w:rPr>
          <w:lang w:val="en-US"/>
        </w:rPr>
      </w:pPr>
      <w:r w:rsidRPr="00B3056F">
        <w:t>components:</w:t>
      </w:r>
    </w:p>
    <w:p w14:paraId="67078748" w14:textId="77777777" w:rsidR="005B7866" w:rsidRPr="00B3056F" w:rsidRDefault="005B7866" w:rsidP="005B7866">
      <w:pPr>
        <w:pStyle w:val="PL"/>
        <w:rPr>
          <w:lang w:val="en-US"/>
        </w:rPr>
      </w:pPr>
      <w:r w:rsidRPr="00B3056F">
        <w:rPr>
          <w:lang w:val="en-US"/>
        </w:rPr>
        <w:t xml:space="preserve">  securitySchemes:</w:t>
      </w:r>
    </w:p>
    <w:p w14:paraId="26DDB9F0" w14:textId="77777777" w:rsidR="005B7866" w:rsidRPr="00B3056F" w:rsidRDefault="005B7866" w:rsidP="005B7866">
      <w:pPr>
        <w:pStyle w:val="PL"/>
        <w:rPr>
          <w:lang w:val="en-US"/>
        </w:rPr>
      </w:pPr>
      <w:r w:rsidRPr="00B3056F">
        <w:rPr>
          <w:lang w:val="en-US"/>
        </w:rPr>
        <w:t xml:space="preserve">    oAuth2ClientCredentials:</w:t>
      </w:r>
    </w:p>
    <w:p w14:paraId="2332EB6E" w14:textId="77777777" w:rsidR="005B7866" w:rsidRPr="00B3056F" w:rsidRDefault="005B7866" w:rsidP="005B7866">
      <w:pPr>
        <w:pStyle w:val="PL"/>
        <w:rPr>
          <w:lang w:val="en-US"/>
        </w:rPr>
      </w:pPr>
      <w:r w:rsidRPr="00B3056F">
        <w:rPr>
          <w:lang w:val="en-US"/>
        </w:rPr>
        <w:t xml:space="preserve">      type: oauth2</w:t>
      </w:r>
    </w:p>
    <w:p w14:paraId="737E9A1F" w14:textId="77777777" w:rsidR="005B7866" w:rsidRPr="00B3056F" w:rsidRDefault="005B7866" w:rsidP="005B7866">
      <w:pPr>
        <w:pStyle w:val="PL"/>
        <w:rPr>
          <w:lang w:val="en-US"/>
        </w:rPr>
      </w:pPr>
      <w:r w:rsidRPr="00B3056F">
        <w:rPr>
          <w:lang w:val="en-US"/>
        </w:rPr>
        <w:t xml:space="preserve">      flows:</w:t>
      </w:r>
    </w:p>
    <w:p w14:paraId="5AEB9C2F" w14:textId="77777777" w:rsidR="005B7866" w:rsidRPr="00B3056F" w:rsidRDefault="005B7866" w:rsidP="005B7866">
      <w:pPr>
        <w:pStyle w:val="PL"/>
        <w:rPr>
          <w:lang w:val="en-US"/>
        </w:rPr>
      </w:pPr>
      <w:r w:rsidRPr="00B3056F">
        <w:rPr>
          <w:lang w:val="en-US"/>
        </w:rPr>
        <w:t xml:space="preserve">        clientCredentials:</w:t>
      </w:r>
    </w:p>
    <w:p w14:paraId="1BD399E8" w14:textId="77777777" w:rsidR="005B7866" w:rsidRPr="00B3056F" w:rsidRDefault="005B7866" w:rsidP="005B7866">
      <w:pPr>
        <w:pStyle w:val="PL"/>
        <w:rPr>
          <w:lang w:val="en-US"/>
        </w:rPr>
      </w:pPr>
      <w:r w:rsidRPr="00B3056F">
        <w:rPr>
          <w:lang w:val="en-US"/>
        </w:rPr>
        <w:t xml:space="preserve">          tokenUrl: '{nrfApiRoot}/oauth2/token'</w:t>
      </w:r>
    </w:p>
    <w:p w14:paraId="1FC4232A" w14:textId="77777777" w:rsidR="005B7866" w:rsidRPr="00B3056F" w:rsidRDefault="005B7866" w:rsidP="005B7866">
      <w:pPr>
        <w:pStyle w:val="PL"/>
        <w:rPr>
          <w:lang w:val="en-US"/>
        </w:rPr>
      </w:pPr>
      <w:r w:rsidRPr="00B3056F">
        <w:rPr>
          <w:lang w:val="en-US"/>
        </w:rPr>
        <w:t xml:space="preserve">          scopes:</w:t>
      </w:r>
    </w:p>
    <w:p w14:paraId="4285B97B" w14:textId="77777777" w:rsidR="005B7866" w:rsidRPr="00B3056F" w:rsidRDefault="005B7866" w:rsidP="005B7866">
      <w:pPr>
        <w:pStyle w:val="PL"/>
      </w:pPr>
      <w:r w:rsidRPr="00B3056F">
        <w:t xml:space="preserve">            nudm-pp: Access to the nudm-pp API</w:t>
      </w:r>
    </w:p>
    <w:p w14:paraId="1F297881" w14:textId="77777777" w:rsidR="005B7866" w:rsidRPr="00B3056F" w:rsidRDefault="005B7866" w:rsidP="005B7866">
      <w:pPr>
        <w:pStyle w:val="PL"/>
        <w:rPr>
          <w:lang w:val="en-US"/>
        </w:rPr>
      </w:pPr>
    </w:p>
    <w:p w14:paraId="1500B805" w14:textId="77777777" w:rsidR="005B7866" w:rsidRPr="00B3056F" w:rsidRDefault="005B7866" w:rsidP="005B7866">
      <w:pPr>
        <w:pStyle w:val="PL"/>
      </w:pPr>
    </w:p>
    <w:p w14:paraId="57A05269" w14:textId="77777777" w:rsidR="005B7866" w:rsidRPr="00B3056F" w:rsidRDefault="005B7866" w:rsidP="005B7866">
      <w:pPr>
        <w:pStyle w:val="PL"/>
      </w:pPr>
      <w:r w:rsidRPr="00B3056F">
        <w:t xml:space="preserve">  schemas:</w:t>
      </w:r>
    </w:p>
    <w:p w14:paraId="3C8661A2" w14:textId="77777777" w:rsidR="005B7866" w:rsidRPr="00B3056F" w:rsidRDefault="005B7866" w:rsidP="005B7866">
      <w:pPr>
        <w:pStyle w:val="PL"/>
      </w:pPr>
    </w:p>
    <w:p w14:paraId="0A5C5561" w14:textId="77777777" w:rsidR="005B7866" w:rsidRPr="00B3056F" w:rsidRDefault="005B7866" w:rsidP="005B7866">
      <w:pPr>
        <w:pStyle w:val="PL"/>
      </w:pPr>
      <w:r w:rsidRPr="00B3056F">
        <w:t># COMPLEX TYPES:</w:t>
      </w:r>
    </w:p>
    <w:p w14:paraId="13440F55" w14:textId="77777777" w:rsidR="005B7866" w:rsidRPr="00B3056F" w:rsidRDefault="005B7866" w:rsidP="005B7866">
      <w:pPr>
        <w:pStyle w:val="PL"/>
      </w:pPr>
    </w:p>
    <w:p w14:paraId="350CDFFC" w14:textId="77777777" w:rsidR="005B7866" w:rsidRPr="00B3056F" w:rsidRDefault="005B7866" w:rsidP="005B7866">
      <w:pPr>
        <w:pStyle w:val="PL"/>
      </w:pPr>
      <w:r w:rsidRPr="00B3056F">
        <w:t xml:space="preserve">    PpData:</w:t>
      </w:r>
    </w:p>
    <w:p w14:paraId="49F9918D" w14:textId="77777777" w:rsidR="005B7866" w:rsidRPr="00B3056F" w:rsidRDefault="005B7866" w:rsidP="005B7866">
      <w:pPr>
        <w:pStyle w:val="PL"/>
      </w:pPr>
      <w:r w:rsidRPr="00B3056F">
        <w:t xml:space="preserve">      type: object</w:t>
      </w:r>
    </w:p>
    <w:p w14:paraId="0651A13F" w14:textId="77777777" w:rsidR="005B7866" w:rsidRPr="00B3056F" w:rsidRDefault="005B7866" w:rsidP="005B7866">
      <w:pPr>
        <w:pStyle w:val="PL"/>
      </w:pPr>
      <w:r w:rsidRPr="00B3056F">
        <w:t xml:space="preserve">      properties:</w:t>
      </w:r>
    </w:p>
    <w:p w14:paraId="04A3AB42" w14:textId="77777777" w:rsidR="005B7866" w:rsidRPr="00B3056F" w:rsidRDefault="005B7866" w:rsidP="005B7866">
      <w:pPr>
        <w:pStyle w:val="PL"/>
      </w:pPr>
      <w:r w:rsidRPr="00B3056F">
        <w:t xml:space="preserve">        communicationCharacteristics:</w:t>
      </w:r>
    </w:p>
    <w:p w14:paraId="15EDAD64" w14:textId="77777777" w:rsidR="005B7866" w:rsidRPr="00B3056F" w:rsidRDefault="005B7866" w:rsidP="005B7866">
      <w:pPr>
        <w:pStyle w:val="PL"/>
      </w:pPr>
      <w:r w:rsidRPr="00B3056F">
        <w:t xml:space="preserve">          $ref: '#/components/schemas/CommunicationCharacteristics'</w:t>
      </w:r>
    </w:p>
    <w:p w14:paraId="5A218176" w14:textId="77777777" w:rsidR="005B7866" w:rsidRPr="00B3056F" w:rsidRDefault="005B7866" w:rsidP="005B7866">
      <w:pPr>
        <w:pStyle w:val="PL"/>
      </w:pPr>
      <w:r w:rsidRPr="00B3056F">
        <w:t xml:space="preserve">        supportedFeatures:</w:t>
      </w:r>
    </w:p>
    <w:p w14:paraId="5270652E" w14:textId="77777777" w:rsidR="005B7866" w:rsidRPr="00B3056F" w:rsidRDefault="005B7866" w:rsidP="005B7866">
      <w:pPr>
        <w:pStyle w:val="PL"/>
      </w:pPr>
      <w:r w:rsidRPr="00B3056F">
        <w:t xml:space="preserve">          $ref: 'TS29571_CommonData.yaml#/components/schemas/SupportedFeatures'</w:t>
      </w:r>
    </w:p>
    <w:p w14:paraId="3CE68355"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expectedUeBehaviourParameters</w:t>
      </w:r>
      <w:r w:rsidRPr="00B3056F">
        <w:rPr>
          <w:rFonts w:hint="eastAsia"/>
          <w:lang w:eastAsia="zh-CN"/>
        </w:rPr>
        <w:t>:</w:t>
      </w:r>
    </w:p>
    <w:p w14:paraId="724923C0" w14:textId="77777777" w:rsidR="005B7866" w:rsidRPr="00B3056F" w:rsidRDefault="005B7866" w:rsidP="005B7866">
      <w:pPr>
        <w:pStyle w:val="PL"/>
      </w:pPr>
      <w:r w:rsidRPr="00B3056F">
        <w:rPr>
          <w:rFonts w:hint="eastAsia"/>
          <w:lang w:eastAsia="zh-CN"/>
        </w:rPr>
        <w:t xml:space="preserve">          </w:t>
      </w:r>
      <w:r w:rsidRPr="00B3056F">
        <w:t>$ref: '#/components/schemas/ExpectedUeBehaviour'</w:t>
      </w:r>
    </w:p>
    <w:p w14:paraId="7AED6EB6" w14:textId="77777777" w:rsidR="005B7866" w:rsidRPr="00B3056F" w:rsidRDefault="005B7866" w:rsidP="005B7866">
      <w:pPr>
        <w:pStyle w:val="PL"/>
        <w:rPr>
          <w:lang w:eastAsia="zh-CN"/>
        </w:rPr>
      </w:pPr>
      <w:r w:rsidRPr="00B3056F">
        <w:rPr>
          <w:rFonts w:hint="eastAsia"/>
          <w:lang w:eastAsia="zh-CN"/>
        </w:rPr>
        <w:t xml:space="preserve">        e</w:t>
      </w:r>
      <w:r w:rsidRPr="00B3056F">
        <w:rPr>
          <w:lang w:eastAsia="zh-CN"/>
        </w:rPr>
        <w:t>cRestriction</w:t>
      </w:r>
      <w:r w:rsidRPr="00B3056F">
        <w:rPr>
          <w:rFonts w:hint="eastAsia"/>
          <w:lang w:eastAsia="zh-CN"/>
        </w:rPr>
        <w:t>:</w:t>
      </w:r>
    </w:p>
    <w:p w14:paraId="01BD46F7" w14:textId="77777777" w:rsidR="005B7866" w:rsidRPr="00B3056F" w:rsidRDefault="005B7866" w:rsidP="005B7866">
      <w:pPr>
        <w:pStyle w:val="PL"/>
      </w:pPr>
      <w:r w:rsidRPr="00B3056F">
        <w:rPr>
          <w:rFonts w:hint="eastAsia"/>
          <w:lang w:eastAsia="zh-CN"/>
        </w:rPr>
        <w:t xml:space="preserve">          </w:t>
      </w:r>
      <w:r w:rsidRPr="00B3056F">
        <w:t>$ref: '#/components/schemas/E</w:t>
      </w:r>
      <w:r w:rsidRPr="00B3056F">
        <w:rPr>
          <w:lang w:eastAsia="zh-CN"/>
        </w:rPr>
        <w:t>cRestriction</w:t>
      </w:r>
      <w:r w:rsidRPr="00B3056F">
        <w:t>'</w:t>
      </w:r>
    </w:p>
    <w:p w14:paraId="5558152C" w14:textId="77777777" w:rsidR="005B7866" w:rsidRPr="00B3056F" w:rsidRDefault="005B7866" w:rsidP="005B7866">
      <w:pPr>
        <w:pStyle w:val="PL"/>
      </w:pPr>
      <w:r w:rsidRPr="00B3056F">
        <w:t xml:space="preserve">        acsInfo:</w:t>
      </w:r>
    </w:p>
    <w:p w14:paraId="2F310F9B" w14:textId="77777777" w:rsidR="005B7866" w:rsidRPr="00B3056F" w:rsidRDefault="005B7866" w:rsidP="005B7866">
      <w:pPr>
        <w:pStyle w:val="PL"/>
      </w:pPr>
      <w:r w:rsidRPr="00B3056F">
        <w:t xml:space="preserve">          $ref: 'TS29571_CommonData.yaml#/components/schemas/AcsInfoRm'</w:t>
      </w:r>
    </w:p>
    <w:p w14:paraId="083076E4" w14:textId="77777777" w:rsidR="005B7866" w:rsidRPr="00B3056F" w:rsidRDefault="005B7866" w:rsidP="005B7866">
      <w:pPr>
        <w:pStyle w:val="PL"/>
      </w:pPr>
      <w:r w:rsidRPr="00B3056F">
        <w:t xml:space="preserve">        </w:t>
      </w:r>
      <w:r w:rsidRPr="00B3056F">
        <w:rPr>
          <w:rFonts w:hint="eastAsia"/>
          <w:lang w:val="en-US" w:eastAsia="zh-CN"/>
        </w:rPr>
        <w:t>stnSr</w:t>
      </w:r>
      <w:r w:rsidRPr="00B3056F">
        <w:t>:</w:t>
      </w:r>
    </w:p>
    <w:p w14:paraId="464DCA8A" w14:textId="77777777" w:rsidR="005B7866" w:rsidRPr="00B3056F" w:rsidRDefault="005B7866" w:rsidP="005B7866">
      <w:pPr>
        <w:pStyle w:val="PL"/>
      </w:pPr>
      <w:r w:rsidRPr="00B3056F">
        <w:t xml:space="preserve">          $ref: 'TS29571_CommonData.yaml#/components/schemas/</w:t>
      </w:r>
      <w:r w:rsidRPr="00B3056F">
        <w:rPr>
          <w:rFonts w:hint="eastAsia"/>
          <w:lang w:val="en-US" w:eastAsia="zh-CN"/>
        </w:rPr>
        <w:t>StnSr</w:t>
      </w:r>
      <w:r w:rsidRPr="00B3056F">
        <w:rPr>
          <w:lang w:val="en-US" w:eastAsia="zh-CN"/>
        </w:rPr>
        <w:t>Rm</w:t>
      </w:r>
      <w:r w:rsidRPr="00B3056F">
        <w:t>'</w:t>
      </w:r>
    </w:p>
    <w:p w14:paraId="315FF570" w14:textId="77777777" w:rsidR="005B7866" w:rsidRPr="00B3056F" w:rsidRDefault="005B7866" w:rsidP="005B7866">
      <w:pPr>
        <w:pStyle w:val="PL"/>
      </w:pPr>
      <w:r w:rsidRPr="00B3056F">
        <w:t xml:space="preserve">        lcsPrivacy:</w:t>
      </w:r>
    </w:p>
    <w:p w14:paraId="49579357" w14:textId="77777777" w:rsidR="005B7866" w:rsidRDefault="005B7866" w:rsidP="005B7866">
      <w:pPr>
        <w:pStyle w:val="PL"/>
      </w:pPr>
      <w:r w:rsidRPr="00B3056F">
        <w:t xml:space="preserve">          $ref: '#/components/schemas/LcsPrivacy'</w:t>
      </w:r>
    </w:p>
    <w:p w14:paraId="3FBC5FA6" w14:textId="77777777" w:rsidR="005B7866" w:rsidRDefault="005B7866" w:rsidP="005B7866">
      <w:pPr>
        <w:pStyle w:val="PL"/>
      </w:pPr>
      <w:r>
        <w:t xml:space="preserve">        sorInfo:</w:t>
      </w:r>
    </w:p>
    <w:p w14:paraId="5FC88EB8" w14:textId="77777777" w:rsidR="00523F44" w:rsidRDefault="005B7866" w:rsidP="00523F44">
      <w:pPr>
        <w:pStyle w:val="PL"/>
      </w:pPr>
      <w:r>
        <w:t xml:space="preserve">          $ref: 'TS29503_Nudm_SDM.yaml#/components/schemas/SorInfo'</w:t>
      </w:r>
    </w:p>
    <w:p w14:paraId="2C181737" w14:textId="77777777" w:rsidR="00523F44" w:rsidRDefault="00523F44" w:rsidP="00523F44">
      <w:pPr>
        <w:pStyle w:val="PL"/>
        <w:rPr>
          <w:rFonts w:cs="Arial"/>
          <w:color w:val="000000"/>
          <w:lang w:eastAsia="zh-CN"/>
        </w:rPr>
      </w:pPr>
      <w:r>
        <w:t xml:space="preserve">        </w:t>
      </w:r>
      <w:r>
        <w:rPr>
          <w:rFonts w:cs="Arial" w:hint="eastAsia"/>
          <w:color w:val="000000"/>
          <w:lang w:eastAsia="zh-CN"/>
        </w:rPr>
        <w:t>e</w:t>
      </w:r>
      <w:r>
        <w:rPr>
          <w:rFonts w:cs="Arial"/>
          <w:color w:val="000000"/>
          <w:lang w:eastAsia="zh-CN"/>
        </w:rPr>
        <w:t>csServerAddr:</w:t>
      </w:r>
    </w:p>
    <w:p w14:paraId="38AE447D" w14:textId="333F61D0" w:rsidR="005B7866" w:rsidRDefault="00523F44" w:rsidP="00523F44">
      <w:pPr>
        <w:pStyle w:val="PL"/>
      </w:pPr>
      <w:r>
        <w:t xml:space="preserve">          </w:t>
      </w:r>
      <w:r w:rsidRPr="006A7EE2">
        <w:rPr>
          <w:lang w:val="en-US"/>
        </w:rPr>
        <w:t>$ref: '</w:t>
      </w:r>
      <w:r w:rsidRPr="00B3056F">
        <w:t>TS29571_CommonData.yaml</w:t>
      </w:r>
      <w:r w:rsidRPr="006A7EE2">
        <w:rPr>
          <w:lang w:val="en-US"/>
        </w:rPr>
        <w:t>#/components/schemas/</w:t>
      </w:r>
      <w:r>
        <w:rPr>
          <w:lang w:val="en-US"/>
        </w:rPr>
        <w:t>EcsServerAddr</w:t>
      </w:r>
      <w:r w:rsidRPr="006A7EE2">
        <w:rPr>
          <w:lang w:val="en-US"/>
        </w:rPr>
        <w:t>'</w:t>
      </w:r>
    </w:p>
    <w:p w14:paraId="10863971" w14:textId="77777777" w:rsidR="005B7866" w:rsidRPr="00B3056F" w:rsidRDefault="005B7866" w:rsidP="005B7866">
      <w:pPr>
        <w:pStyle w:val="PL"/>
      </w:pPr>
      <w:r w:rsidRPr="00B3056F">
        <w:t xml:space="preserve">      nullable: true</w:t>
      </w:r>
    </w:p>
    <w:p w14:paraId="08566937" w14:textId="77777777" w:rsidR="005B7866" w:rsidRPr="00B3056F" w:rsidRDefault="005B7866" w:rsidP="005B7866">
      <w:pPr>
        <w:pStyle w:val="PL"/>
      </w:pPr>
    </w:p>
    <w:p w14:paraId="760F0931" w14:textId="77777777" w:rsidR="005B7866" w:rsidRPr="00B3056F" w:rsidRDefault="005B7866" w:rsidP="005B7866">
      <w:pPr>
        <w:pStyle w:val="PL"/>
      </w:pPr>
      <w:r w:rsidRPr="00B3056F">
        <w:t xml:space="preserve">    CommunicationCharacteristics:</w:t>
      </w:r>
    </w:p>
    <w:p w14:paraId="39E08F11" w14:textId="77777777" w:rsidR="005B7866" w:rsidRPr="00B3056F" w:rsidRDefault="005B7866" w:rsidP="005B7866">
      <w:pPr>
        <w:pStyle w:val="PL"/>
      </w:pPr>
      <w:r w:rsidRPr="00B3056F">
        <w:t xml:space="preserve">      type: object</w:t>
      </w:r>
    </w:p>
    <w:p w14:paraId="76DD5929" w14:textId="77777777" w:rsidR="005B7866" w:rsidRPr="00B3056F" w:rsidRDefault="005B7866" w:rsidP="005B7866">
      <w:pPr>
        <w:pStyle w:val="PL"/>
      </w:pPr>
      <w:r w:rsidRPr="00B3056F">
        <w:t xml:space="preserve">      properties:</w:t>
      </w:r>
    </w:p>
    <w:p w14:paraId="24B27FDE" w14:textId="77777777" w:rsidR="005B7866" w:rsidRPr="00B3056F" w:rsidRDefault="005B7866" w:rsidP="005B7866">
      <w:pPr>
        <w:pStyle w:val="PL"/>
      </w:pPr>
      <w:r w:rsidRPr="00B3056F">
        <w:t xml:space="preserve">        ppSubsRegTimer:</w:t>
      </w:r>
    </w:p>
    <w:p w14:paraId="6EE038CB" w14:textId="77777777" w:rsidR="005B7866" w:rsidRPr="00B3056F" w:rsidRDefault="005B7866" w:rsidP="005B7866">
      <w:pPr>
        <w:pStyle w:val="PL"/>
        <w:rPr>
          <w:lang w:val="en-US"/>
        </w:rPr>
      </w:pPr>
      <w:r w:rsidRPr="00B3056F">
        <w:t xml:space="preserve">          $ref: '#/components/schemas/PpSubsRegTimer'</w:t>
      </w:r>
    </w:p>
    <w:p w14:paraId="2AEFB916" w14:textId="77777777" w:rsidR="005B7866" w:rsidRPr="00B3056F" w:rsidRDefault="005B7866" w:rsidP="005B7866">
      <w:pPr>
        <w:pStyle w:val="PL"/>
        <w:rPr>
          <w:lang w:val="en-US"/>
        </w:rPr>
      </w:pPr>
      <w:r w:rsidRPr="00B3056F">
        <w:rPr>
          <w:lang w:val="en-US"/>
        </w:rPr>
        <w:lastRenderedPageBreak/>
        <w:t xml:space="preserve">        ppActiveTime:</w:t>
      </w:r>
    </w:p>
    <w:p w14:paraId="499C45DA" w14:textId="77777777" w:rsidR="005B7866" w:rsidRPr="00B3056F" w:rsidRDefault="005B7866" w:rsidP="005B7866">
      <w:pPr>
        <w:pStyle w:val="PL"/>
        <w:rPr>
          <w:lang w:val="en-US"/>
        </w:rPr>
      </w:pPr>
      <w:r w:rsidRPr="00B3056F">
        <w:rPr>
          <w:lang w:val="en-US"/>
        </w:rPr>
        <w:t xml:space="preserve">          $ref: '#/components/schemas/PpActiveTime'</w:t>
      </w:r>
    </w:p>
    <w:p w14:paraId="0B309344" w14:textId="77777777" w:rsidR="005B7866" w:rsidRPr="00B3056F" w:rsidRDefault="005B7866" w:rsidP="005B7866">
      <w:pPr>
        <w:pStyle w:val="PL"/>
        <w:rPr>
          <w:lang w:val="en-US"/>
        </w:rPr>
      </w:pPr>
      <w:r w:rsidRPr="00B3056F">
        <w:rPr>
          <w:lang w:val="en-US"/>
        </w:rPr>
        <w:t xml:space="preserve">        ppDlPacketCount:</w:t>
      </w:r>
    </w:p>
    <w:p w14:paraId="618E4DBA" w14:textId="77777777" w:rsidR="005B7866" w:rsidRPr="00B3056F" w:rsidRDefault="005B7866" w:rsidP="005B7866">
      <w:pPr>
        <w:pStyle w:val="PL"/>
        <w:rPr>
          <w:lang w:val="en-US"/>
        </w:rPr>
      </w:pPr>
      <w:r w:rsidRPr="00B3056F">
        <w:rPr>
          <w:lang w:val="en-US"/>
        </w:rPr>
        <w:t xml:space="preserve">          $ref: '#/components/schemas/PpDlPacketCount'</w:t>
      </w:r>
    </w:p>
    <w:p w14:paraId="2B48B0FD" w14:textId="77777777" w:rsidR="005B7866" w:rsidRPr="00B3056F" w:rsidRDefault="005B7866" w:rsidP="005B7866">
      <w:pPr>
        <w:pStyle w:val="PL"/>
        <w:rPr>
          <w:lang w:val="en-US"/>
        </w:rPr>
      </w:pPr>
      <w:r w:rsidRPr="00B3056F">
        <w:rPr>
          <w:lang w:val="en-US"/>
        </w:rPr>
        <w:t xml:space="preserve">        ppDlPacketCountExt:</w:t>
      </w:r>
    </w:p>
    <w:p w14:paraId="1EBA9A47" w14:textId="77777777" w:rsidR="005B7866" w:rsidRPr="00B3056F" w:rsidRDefault="005B7866" w:rsidP="005B7866">
      <w:pPr>
        <w:pStyle w:val="PL"/>
        <w:rPr>
          <w:lang w:val="en-US"/>
        </w:rPr>
      </w:pPr>
      <w:r w:rsidRPr="00B3056F">
        <w:rPr>
          <w:lang w:val="en-US"/>
        </w:rPr>
        <w:t xml:space="preserve">          $ref: '#/components/schemas/</w:t>
      </w:r>
      <w:r w:rsidRPr="00B3056F">
        <w:t>PpDlPacketCountExt</w:t>
      </w:r>
      <w:r w:rsidRPr="00B3056F">
        <w:rPr>
          <w:lang w:val="en-US"/>
        </w:rPr>
        <w:t>'</w:t>
      </w:r>
    </w:p>
    <w:p w14:paraId="77BD4A64" w14:textId="77777777" w:rsidR="005B7866" w:rsidRPr="00B3056F" w:rsidRDefault="005B7866" w:rsidP="005B7866">
      <w:pPr>
        <w:pStyle w:val="PL"/>
        <w:rPr>
          <w:lang w:val="en-US"/>
        </w:rPr>
      </w:pPr>
      <w:r w:rsidRPr="00B3056F">
        <w:rPr>
          <w:lang w:val="en-US"/>
        </w:rPr>
        <w:t xml:space="preserve">        </w:t>
      </w:r>
      <w:r w:rsidRPr="00B3056F">
        <w:rPr>
          <w:rFonts w:hint="eastAsia"/>
          <w:lang w:eastAsia="zh-CN"/>
        </w:rPr>
        <w:t>p</w:t>
      </w:r>
      <w:r w:rsidRPr="00B3056F">
        <w:rPr>
          <w:lang w:eastAsia="zh-CN"/>
        </w:rPr>
        <w:t>p</w:t>
      </w:r>
      <w:r w:rsidRPr="00B3056F">
        <w:rPr>
          <w:rFonts w:eastAsia="Malgun Gothic"/>
        </w:rPr>
        <w:t>MaximumResponseTime</w:t>
      </w:r>
      <w:r w:rsidRPr="00B3056F">
        <w:rPr>
          <w:lang w:val="en-US"/>
        </w:rPr>
        <w:t>:</w:t>
      </w:r>
    </w:p>
    <w:p w14:paraId="33DBCBCD" w14:textId="77777777" w:rsidR="005B7866" w:rsidRPr="00B3056F" w:rsidRDefault="005B7866" w:rsidP="005B7866">
      <w:pPr>
        <w:pStyle w:val="PL"/>
        <w:rPr>
          <w:lang w:val="en-US"/>
        </w:rPr>
      </w:pPr>
      <w:r w:rsidRPr="00B3056F">
        <w:rPr>
          <w:lang w:val="en-US"/>
        </w:rPr>
        <w:t xml:space="preserve">          $ref: '#/components/schemas/</w:t>
      </w:r>
      <w:r w:rsidRPr="00B3056F">
        <w:rPr>
          <w:lang w:eastAsia="zh-CN"/>
        </w:rPr>
        <w:t>Pp</w:t>
      </w:r>
      <w:r w:rsidRPr="00B3056F">
        <w:rPr>
          <w:rFonts w:eastAsia="Malgun Gothic"/>
        </w:rPr>
        <w:t>MaximumResponseTime</w:t>
      </w:r>
      <w:r w:rsidRPr="00B3056F">
        <w:rPr>
          <w:lang w:val="en-US"/>
        </w:rPr>
        <w:t>'</w:t>
      </w:r>
    </w:p>
    <w:p w14:paraId="1226397D" w14:textId="77777777" w:rsidR="005B7866" w:rsidRPr="00B3056F" w:rsidRDefault="005B7866" w:rsidP="005B7866">
      <w:pPr>
        <w:pStyle w:val="PL"/>
        <w:rPr>
          <w:lang w:val="en-US"/>
        </w:rPr>
      </w:pPr>
      <w:r w:rsidRPr="00B3056F">
        <w:rPr>
          <w:lang w:val="en-US"/>
        </w:rPr>
        <w:t xml:space="preserve">        </w:t>
      </w:r>
      <w:r w:rsidRPr="00B3056F">
        <w:rPr>
          <w:rFonts w:eastAsia="Malgun Gothic"/>
        </w:rPr>
        <w:t>ppMaximumLatency</w:t>
      </w:r>
      <w:r w:rsidRPr="00B3056F">
        <w:rPr>
          <w:lang w:val="en-US"/>
        </w:rPr>
        <w:t>:</w:t>
      </w:r>
    </w:p>
    <w:p w14:paraId="5F7824DC" w14:textId="77777777" w:rsidR="005B7866" w:rsidRPr="00B3056F" w:rsidRDefault="005B7866" w:rsidP="005B7866">
      <w:pPr>
        <w:pStyle w:val="PL"/>
        <w:rPr>
          <w:lang w:val="en-US"/>
        </w:rPr>
      </w:pPr>
      <w:r w:rsidRPr="00B3056F">
        <w:rPr>
          <w:lang w:val="en-US"/>
        </w:rPr>
        <w:t xml:space="preserve">          $ref: '#/components/schemas/</w:t>
      </w:r>
      <w:r w:rsidRPr="00B3056F">
        <w:rPr>
          <w:rFonts w:eastAsia="Malgun Gothic"/>
        </w:rPr>
        <w:t>PpMaximumLatency</w:t>
      </w:r>
      <w:r w:rsidRPr="00B3056F">
        <w:rPr>
          <w:lang w:val="en-US"/>
        </w:rPr>
        <w:t>'</w:t>
      </w:r>
    </w:p>
    <w:p w14:paraId="1F2AEB75" w14:textId="77777777" w:rsidR="005B7866" w:rsidRPr="00B3056F" w:rsidRDefault="005B7866" w:rsidP="005B7866">
      <w:pPr>
        <w:pStyle w:val="PL"/>
        <w:rPr>
          <w:lang w:val="en-US"/>
        </w:rPr>
      </w:pPr>
      <w:r w:rsidRPr="00B3056F">
        <w:t xml:space="preserve">      nullable: true</w:t>
      </w:r>
    </w:p>
    <w:p w14:paraId="4C97B1AF" w14:textId="77777777" w:rsidR="005B7866" w:rsidRPr="00B3056F" w:rsidRDefault="005B7866" w:rsidP="005B7866">
      <w:pPr>
        <w:pStyle w:val="PL"/>
      </w:pPr>
    </w:p>
    <w:p w14:paraId="728859AB" w14:textId="77777777" w:rsidR="005B7866" w:rsidRPr="00B3056F" w:rsidRDefault="005B7866" w:rsidP="005B7866">
      <w:pPr>
        <w:pStyle w:val="PL"/>
      </w:pPr>
      <w:r w:rsidRPr="00B3056F">
        <w:t xml:space="preserve">    PpSubsRegTimer:</w:t>
      </w:r>
    </w:p>
    <w:p w14:paraId="73E4DFD1" w14:textId="77777777" w:rsidR="005B7866" w:rsidRPr="00B3056F" w:rsidRDefault="005B7866" w:rsidP="005B7866">
      <w:pPr>
        <w:pStyle w:val="PL"/>
      </w:pPr>
      <w:r w:rsidRPr="00B3056F">
        <w:t xml:space="preserve">      type: object</w:t>
      </w:r>
    </w:p>
    <w:p w14:paraId="2E6B47F1" w14:textId="77777777" w:rsidR="005B7866" w:rsidRPr="00B3056F" w:rsidRDefault="005B7866" w:rsidP="005B7866">
      <w:pPr>
        <w:pStyle w:val="PL"/>
      </w:pPr>
      <w:r w:rsidRPr="00B3056F">
        <w:t xml:space="preserve">      required:</w:t>
      </w:r>
    </w:p>
    <w:p w14:paraId="64B3BB7F" w14:textId="77777777" w:rsidR="005B7866" w:rsidRPr="00B3056F" w:rsidRDefault="005B7866" w:rsidP="005B7866">
      <w:pPr>
        <w:pStyle w:val="PL"/>
      </w:pPr>
      <w:r w:rsidRPr="00B3056F">
        <w:t xml:space="preserve">        - subsRegTimer</w:t>
      </w:r>
    </w:p>
    <w:p w14:paraId="5E2CD3E5" w14:textId="77777777" w:rsidR="005B7866" w:rsidRPr="00B3056F" w:rsidRDefault="005B7866" w:rsidP="005B7866">
      <w:pPr>
        <w:pStyle w:val="PL"/>
      </w:pPr>
      <w:r w:rsidRPr="00B3056F">
        <w:t xml:space="preserve">        - afInstanceId</w:t>
      </w:r>
    </w:p>
    <w:p w14:paraId="78C9F372" w14:textId="77777777" w:rsidR="005B7866" w:rsidRPr="00B3056F" w:rsidRDefault="005B7866" w:rsidP="005B7866">
      <w:pPr>
        <w:pStyle w:val="PL"/>
      </w:pPr>
      <w:r w:rsidRPr="00B3056F">
        <w:t xml:space="preserve">        - referenceId</w:t>
      </w:r>
    </w:p>
    <w:p w14:paraId="768D54E5" w14:textId="77777777" w:rsidR="005B7866" w:rsidRPr="00B3056F" w:rsidRDefault="005B7866" w:rsidP="005B7866">
      <w:pPr>
        <w:pStyle w:val="PL"/>
      </w:pPr>
      <w:r w:rsidRPr="00B3056F">
        <w:t xml:space="preserve">      properties:</w:t>
      </w:r>
    </w:p>
    <w:p w14:paraId="26FED865" w14:textId="77777777" w:rsidR="005B7866" w:rsidRPr="00B3056F" w:rsidRDefault="005B7866" w:rsidP="005B7866">
      <w:pPr>
        <w:pStyle w:val="PL"/>
      </w:pPr>
      <w:r w:rsidRPr="00B3056F">
        <w:t xml:space="preserve">        subsRegTimer:</w:t>
      </w:r>
    </w:p>
    <w:p w14:paraId="19C05045" w14:textId="77777777" w:rsidR="005B7866" w:rsidRPr="00B3056F" w:rsidRDefault="005B7866" w:rsidP="005B7866">
      <w:pPr>
        <w:pStyle w:val="PL"/>
      </w:pPr>
      <w:r w:rsidRPr="00B3056F">
        <w:t xml:space="preserve">          $ref: 'TS29571_CommonData.yaml#/components/schemas/DurationSec'</w:t>
      </w:r>
    </w:p>
    <w:p w14:paraId="01D415AD" w14:textId="77777777" w:rsidR="005B7866" w:rsidRPr="00B3056F" w:rsidRDefault="005B7866" w:rsidP="005B7866">
      <w:pPr>
        <w:pStyle w:val="PL"/>
      </w:pPr>
      <w:r w:rsidRPr="00B3056F">
        <w:t xml:space="preserve">        afInstanceId:</w:t>
      </w:r>
    </w:p>
    <w:p w14:paraId="40504093" w14:textId="77777777" w:rsidR="005B7866" w:rsidRPr="00B3056F" w:rsidRDefault="005B7866" w:rsidP="005B7866">
      <w:pPr>
        <w:pStyle w:val="PL"/>
      </w:pPr>
      <w:r w:rsidRPr="00B3056F">
        <w:t xml:space="preserve">          </w:t>
      </w:r>
      <w:r>
        <w:rPr>
          <w:lang w:val="en-US"/>
        </w:rPr>
        <w:t>type: string</w:t>
      </w:r>
    </w:p>
    <w:p w14:paraId="61CA201E" w14:textId="77777777" w:rsidR="005B7866" w:rsidRPr="00B3056F" w:rsidRDefault="005B7866" w:rsidP="005B7866">
      <w:pPr>
        <w:pStyle w:val="PL"/>
      </w:pPr>
      <w:r w:rsidRPr="00B3056F">
        <w:t xml:space="preserve">        referenceId:</w:t>
      </w:r>
    </w:p>
    <w:p w14:paraId="223F1224" w14:textId="77777777" w:rsidR="005B7866" w:rsidRPr="00B3056F" w:rsidRDefault="005B7866" w:rsidP="005B7866">
      <w:pPr>
        <w:pStyle w:val="PL"/>
      </w:pPr>
      <w:r w:rsidRPr="00B3056F">
        <w:t xml:space="preserve">          $ref: '#/components/schemas/ReferenceId'</w:t>
      </w:r>
    </w:p>
    <w:p w14:paraId="68A7B07D" w14:textId="77777777" w:rsidR="005B7866" w:rsidRPr="00B3056F" w:rsidRDefault="005B7866" w:rsidP="005B7866">
      <w:pPr>
        <w:pStyle w:val="PL"/>
      </w:pPr>
      <w:r w:rsidRPr="00B3056F">
        <w:t xml:space="preserve">        </w:t>
      </w:r>
      <w:r w:rsidRPr="00B3056F">
        <w:rPr>
          <w:rFonts w:hint="eastAsia"/>
        </w:rPr>
        <w:t>validityTime</w:t>
      </w:r>
      <w:r w:rsidRPr="00B3056F">
        <w:t>:</w:t>
      </w:r>
    </w:p>
    <w:p w14:paraId="042A9B35" w14:textId="77777777" w:rsidR="005B7866" w:rsidRDefault="005B7866" w:rsidP="005B7866">
      <w:pPr>
        <w:pStyle w:val="PL"/>
      </w:pPr>
      <w:r w:rsidRPr="00B3056F">
        <w:t xml:space="preserve">          $ref: 'TS29571_CommonData.yaml#/components/schemas/D</w:t>
      </w:r>
      <w:r w:rsidRPr="00B3056F">
        <w:rPr>
          <w:rFonts w:hint="eastAsia"/>
        </w:rPr>
        <w:t>ateTime</w:t>
      </w:r>
      <w:r w:rsidRPr="00B3056F">
        <w:t>'</w:t>
      </w:r>
    </w:p>
    <w:p w14:paraId="7190F407" w14:textId="77777777" w:rsidR="005B7866" w:rsidRDefault="005B7866" w:rsidP="005B7866">
      <w:pPr>
        <w:pStyle w:val="PL"/>
      </w:pPr>
      <w:r>
        <w:rPr>
          <w:lang w:eastAsia="zh-CN"/>
        </w:rPr>
        <w:t xml:space="preserve">        </w:t>
      </w:r>
      <w:r w:rsidRPr="00B3056F">
        <w:t>mtcProviderInformation</w:t>
      </w:r>
      <w:r>
        <w:t>:</w:t>
      </w:r>
    </w:p>
    <w:p w14:paraId="60EE9E16" w14:textId="77777777" w:rsidR="005B7866" w:rsidRPr="00B3056F" w:rsidRDefault="005B7866" w:rsidP="005B7866">
      <w:pPr>
        <w:pStyle w:val="PL"/>
      </w:pPr>
      <w:r>
        <w:rPr>
          <w:lang w:val="en-US"/>
        </w:rPr>
        <w:t xml:space="preserve">          $ref: '</w:t>
      </w:r>
      <w:r>
        <w:t>TS29571_CommonData.yaml</w:t>
      </w:r>
      <w:r>
        <w:rPr>
          <w:lang w:val="en-US"/>
        </w:rPr>
        <w:t>#/components/schemas/</w:t>
      </w:r>
      <w:r w:rsidRPr="00751E45">
        <w:rPr>
          <w:lang w:val="en-US"/>
        </w:rPr>
        <w:t>MtcProviderInformation</w:t>
      </w:r>
      <w:r>
        <w:rPr>
          <w:lang w:val="en-US"/>
        </w:rPr>
        <w:t>'</w:t>
      </w:r>
    </w:p>
    <w:p w14:paraId="3D33A169" w14:textId="77777777" w:rsidR="005B7866" w:rsidRPr="00B3056F" w:rsidRDefault="005B7866" w:rsidP="005B7866">
      <w:pPr>
        <w:pStyle w:val="PL"/>
      </w:pPr>
      <w:r w:rsidRPr="00B3056F">
        <w:t xml:space="preserve">      nullable: true</w:t>
      </w:r>
    </w:p>
    <w:p w14:paraId="00C416CF" w14:textId="77777777" w:rsidR="005B7866" w:rsidRPr="00B3056F" w:rsidRDefault="005B7866" w:rsidP="005B7866">
      <w:pPr>
        <w:pStyle w:val="PL"/>
      </w:pPr>
    </w:p>
    <w:p w14:paraId="7DABB89F" w14:textId="77777777" w:rsidR="005B7866" w:rsidRPr="00B3056F" w:rsidRDefault="005B7866" w:rsidP="005B7866">
      <w:pPr>
        <w:pStyle w:val="PL"/>
        <w:rPr>
          <w:lang w:val="en-US"/>
        </w:rPr>
      </w:pPr>
      <w:r w:rsidRPr="00B3056F">
        <w:rPr>
          <w:lang w:val="en-US"/>
        </w:rPr>
        <w:t xml:space="preserve">    PpActiveTime:</w:t>
      </w:r>
    </w:p>
    <w:p w14:paraId="3FD69929" w14:textId="77777777" w:rsidR="005B7866" w:rsidRPr="00B3056F" w:rsidRDefault="005B7866" w:rsidP="005B7866">
      <w:pPr>
        <w:pStyle w:val="PL"/>
        <w:rPr>
          <w:lang w:val="en-US"/>
        </w:rPr>
      </w:pPr>
      <w:r w:rsidRPr="00B3056F">
        <w:rPr>
          <w:lang w:val="en-US"/>
        </w:rPr>
        <w:t xml:space="preserve">      type: object</w:t>
      </w:r>
    </w:p>
    <w:p w14:paraId="26BE8067" w14:textId="77777777" w:rsidR="005B7866" w:rsidRPr="00B3056F" w:rsidRDefault="005B7866" w:rsidP="005B7866">
      <w:pPr>
        <w:pStyle w:val="PL"/>
        <w:rPr>
          <w:lang w:val="en-US"/>
        </w:rPr>
      </w:pPr>
      <w:r w:rsidRPr="00B3056F">
        <w:rPr>
          <w:lang w:val="en-US"/>
        </w:rPr>
        <w:t xml:space="preserve">      required:</w:t>
      </w:r>
    </w:p>
    <w:p w14:paraId="7550C655" w14:textId="77777777" w:rsidR="005B7866" w:rsidRPr="00B3056F" w:rsidRDefault="005B7866" w:rsidP="005B7866">
      <w:pPr>
        <w:pStyle w:val="PL"/>
        <w:rPr>
          <w:lang w:val="en-US"/>
        </w:rPr>
      </w:pPr>
      <w:r w:rsidRPr="00B3056F">
        <w:rPr>
          <w:lang w:val="en-US"/>
        </w:rPr>
        <w:t xml:space="preserve">        - activeTime</w:t>
      </w:r>
    </w:p>
    <w:p w14:paraId="36D59FB1" w14:textId="77777777" w:rsidR="005B7866" w:rsidRPr="00B3056F" w:rsidRDefault="005B7866" w:rsidP="005B7866">
      <w:pPr>
        <w:pStyle w:val="PL"/>
        <w:rPr>
          <w:lang w:val="en-US"/>
        </w:rPr>
      </w:pPr>
      <w:r w:rsidRPr="00B3056F">
        <w:rPr>
          <w:lang w:val="en-US"/>
        </w:rPr>
        <w:t xml:space="preserve">        - afInstanceId</w:t>
      </w:r>
    </w:p>
    <w:p w14:paraId="3C5C2A09" w14:textId="77777777" w:rsidR="005B7866" w:rsidRPr="00B3056F" w:rsidRDefault="005B7866" w:rsidP="005B7866">
      <w:pPr>
        <w:pStyle w:val="PL"/>
        <w:rPr>
          <w:lang w:val="en-US"/>
        </w:rPr>
      </w:pPr>
      <w:r w:rsidRPr="00B3056F">
        <w:rPr>
          <w:lang w:val="en-US"/>
        </w:rPr>
        <w:t xml:space="preserve">        - referenceId</w:t>
      </w:r>
    </w:p>
    <w:p w14:paraId="36C561DA" w14:textId="77777777" w:rsidR="005B7866" w:rsidRPr="00B3056F" w:rsidRDefault="005B7866" w:rsidP="005B7866">
      <w:pPr>
        <w:pStyle w:val="PL"/>
        <w:rPr>
          <w:lang w:val="en-US"/>
        </w:rPr>
      </w:pPr>
      <w:r w:rsidRPr="00B3056F">
        <w:rPr>
          <w:lang w:val="en-US"/>
        </w:rPr>
        <w:t xml:space="preserve">      properties:</w:t>
      </w:r>
    </w:p>
    <w:p w14:paraId="4D47C614" w14:textId="77777777" w:rsidR="005B7866" w:rsidRPr="00B3056F" w:rsidRDefault="005B7866" w:rsidP="005B7866">
      <w:pPr>
        <w:pStyle w:val="PL"/>
        <w:rPr>
          <w:lang w:val="en-US"/>
        </w:rPr>
      </w:pPr>
      <w:r w:rsidRPr="00B3056F">
        <w:rPr>
          <w:lang w:val="en-US"/>
        </w:rPr>
        <w:t xml:space="preserve">        activeTime:</w:t>
      </w:r>
    </w:p>
    <w:p w14:paraId="5586DDF5"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#/components/schemas/DurationSec'</w:t>
      </w:r>
    </w:p>
    <w:p w14:paraId="31FDE10A" w14:textId="77777777" w:rsidR="005B7866" w:rsidRPr="00B3056F" w:rsidRDefault="005B7866" w:rsidP="005B7866">
      <w:pPr>
        <w:pStyle w:val="PL"/>
        <w:rPr>
          <w:lang w:val="en-US"/>
        </w:rPr>
      </w:pPr>
      <w:r w:rsidRPr="00B3056F">
        <w:rPr>
          <w:lang w:val="en-US"/>
        </w:rPr>
        <w:t xml:space="preserve">        afInstanceId:</w:t>
      </w:r>
    </w:p>
    <w:p w14:paraId="73AEF8B9" w14:textId="77777777" w:rsidR="005B7866" w:rsidRPr="00B3056F" w:rsidRDefault="005B7866" w:rsidP="005B7866">
      <w:pPr>
        <w:pStyle w:val="PL"/>
        <w:rPr>
          <w:lang w:val="en-US"/>
        </w:rPr>
      </w:pPr>
      <w:r w:rsidRPr="00B3056F">
        <w:rPr>
          <w:lang w:val="en-US"/>
        </w:rPr>
        <w:t xml:space="preserve">          </w:t>
      </w:r>
      <w:r>
        <w:rPr>
          <w:lang w:val="en-US"/>
        </w:rPr>
        <w:t>type: string</w:t>
      </w:r>
    </w:p>
    <w:p w14:paraId="1A88C4F9" w14:textId="77777777" w:rsidR="005B7866" w:rsidRPr="00B3056F" w:rsidRDefault="005B7866" w:rsidP="005B7866">
      <w:pPr>
        <w:pStyle w:val="PL"/>
        <w:rPr>
          <w:lang w:val="en-US"/>
        </w:rPr>
      </w:pPr>
      <w:r w:rsidRPr="00B3056F">
        <w:rPr>
          <w:lang w:val="en-US"/>
        </w:rPr>
        <w:t xml:space="preserve">        referenceId:</w:t>
      </w:r>
    </w:p>
    <w:p w14:paraId="0BF9505D" w14:textId="77777777" w:rsidR="005B7866" w:rsidRPr="00B3056F" w:rsidRDefault="005B7866" w:rsidP="005B7866">
      <w:pPr>
        <w:pStyle w:val="PL"/>
        <w:rPr>
          <w:lang w:val="en-US"/>
        </w:rPr>
      </w:pPr>
      <w:r w:rsidRPr="00B3056F">
        <w:rPr>
          <w:lang w:val="en-US"/>
        </w:rPr>
        <w:t xml:space="preserve">          $ref: '#/components/schemas/ReferenceId'</w:t>
      </w:r>
    </w:p>
    <w:p w14:paraId="768CB355" w14:textId="77777777" w:rsidR="005B7866" w:rsidRPr="00B3056F" w:rsidRDefault="005B7866" w:rsidP="005B7866">
      <w:pPr>
        <w:pStyle w:val="PL"/>
      </w:pPr>
      <w:r w:rsidRPr="00B3056F">
        <w:t xml:space="preserve">        </w:t>
      </w:r>
      <w:r w:rsidRPr="00B3056F">
        <w:rPr>
          <w:rFonts w:hint="eastAsia"/>
        </w:rPr>
        <w:t>validityTime</w:t>
      </w:r>
      <w:r w:rsidRPr="00B3056F">
        <w:t>:</w:t>
      </w:r>
    </w:p>
    <w:p w14:paraId="0EC8C2E3" w14:textId="77777777" w:rsidR="005B7866" w:rsidRDefault="005B7866" w:rsidP="005B7866">
      <w:pPr>
        <w:pStyle w:val="PL"/>
      </w:pPr>
      <w:r w:rsidRPr="00B3056F">
        <w:t xml:space="preserve">          $ref: 'TS29571_CommonData.yaml#/components/schemas/D</w:t>
      </w:r>
      <w:r w:rsidRPr="00B3056F">
        <w:rPr>
          <w:rFonts w:hint="eastAsia"/>
        </w:rPr>
        <w:t>ateTime</w:t>
      </w:r>
      <w:r w:rsidRPr="00B3056F">
        <w:t>'</w:t>
      </w:r>
    </w:p>
    <w:p w14:paraId="46E92D72" w14:textId="77777777" w:rsidR="005B7866" w:rsidRDefault="005B7866" w:rsidP="005B7866">
      <w:pPr>
        <w:pStyle w:val="PL"/>
      </w:pPr>
      <w:r>
        <w:rPr>
          <w:lang w:eastAsia="zh-CN"/>
        </w:rPr>
        <w:t xml:space="preserve">        </w:t>
      </w:r>
      <w:r w:rsidRPr="00B3056F">
        <w:t>mtcProviderInformation</w:t>
      </w:r>
      <w:r>
        <w:t>:</w:t>
      </w:r>
    </w:p>
    <w:p w14:paraId="7A8143FB" w14:textId="77777777" w:rsidR="005B7866" w:rsidRPr="00B3056F" w:rsidRDefault="005B7866" w:rsidP="005B7866">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4C19DEA8" w14:textId="77777777" w:rsidR="005B7866" w:rsidRPr="00B3056F" w:rsidRDefault="005B7866" w:rsidP="005B7866">
      <w:pPr>
        <w:pStyle w:val="PL"/>
        <w:rPr>
          <w:lang w:val="en-US"/>
        </w:rPr>
      </w:pPr>
      <w:r w:rsidRPr="00B3056F">
        <w:rPr>
          <w:lang w:val="en-US"/>
        </w:rPr>
        <w:t xml:space="preserve">      nullable: true</w:t>
      </w:r>
    </w:p>
    <w:p w14:paraId="177FB138" w14:textId="77777777" w:rsidR="005B7866" w:rsidRPr="00B3056F" w:rsidRDefault="005B7866" w:rsidP="005B7866">
      <w:pPr>
        <w:pStyle w:val="PL"/>
      </w:pPr>
    </w:p>
    <w:p w14:paraId="18BE712F" w14:textId="77777777" w:rsidR="005B7866" w:rsidRPr="00B3056F" w:rsidRDefault="005B7866" w:rsidP="005B7866">
      <w:pPr>
        <w:pStyle w:val="PL"/>
        <w:rPr>
          <w:lang w:val="en-US"/>
        </w:rPr>
      </w:pPr>
      <w:r w:rsidRPr="00B3056F">
        <w:rPr>
          <w:lang w:val="en-US"/>
        </w:rPr>
        <w:t xml:space="preserve">    5GVnGroupConfiguration:</w:t>
      </w:r>
    </w:p>
    <w:p w14:paraId="5D08E89F" w14:textId="77777777" w:rsidR="005B7866" w:rsidRPr="00B3056F" w:rsidRDefault="005B7866" w:rsidP="005B7866">
      <w:pPr>
        <w:pStyle w:val="PL"/>
        <w:rPr>
          <w:lang w:val="en-US"/>
        </w:rPr>
      </w:pPr>
      <w:r w:rsidRPr="00B3056F">
        <w:rPr>
          <w:lang w:val="en-US"/>
        </w:rPr>
        <w:t xml:space="preserve">      type: object</w:t>
      </w:r>
    </w:p>
    <w:p w14:paraId="39D0FFB7" w14:textId="77777777" w:rsidR="005B7866" w:rsidRPr="00B3056F" w:rsidRDefault="005B7866" w:rsidP="005B7866">
      <w:pPr>
        <w:pStyle w:val="PL"/>
        <w:rPr>
          <w:lang w:val="en-US"/>
        </w:rPr>
      </w:pPr>
      <w:r w:rsidRPr="00B3056F">
        <w:rPr>
          <w:lang w:val="en-US"/>
        </w:rPr>
        <w:t xml:space="preserve">      properties:</w:t>
      </w:r>
    </w:p>
    <w:p w14:paraId="21EEF529" w14:textId="77777777" w:rsidR="005B7866" w:rsidRPr="00B3056F" w:rsidRDefault="005B7866" w:rsidP="005B7866">
      <w:pPr>
        <w:pStyle w:val="PL"/>
        <w:rPr>
          <w:lang w:val="en-US"/>
        </w:rPr>
      </w:pPr>
      <w:r w:rsidRPr="00B3056F">
        <w:rPr>
          <w:lang w:val="en-US"/>
        </w:rPr>
        <w:t xml:space="preserve">        5gVnGroupData:</w:t>
      </w:r>
    </w:p>
    <w:p w14:paraId="673FEC06" w14:textId="77777777" w:rsidR="005B7866" w:rsidRPr="00B3056F" w:rsidRDefault="005B7866" w:rsidP="005B7866">
      <w:pPr>
        <w:pStyle w:val="PL"/>
        <w:rPr>
          <w:lang w:val="en-US"/>
        </w:rPr>
      </w:pPr>
      <w:r w:rsidRPr="00B3056F">
        <w:rPr>
          <w:lang w:val="en-US"/>
        </w:rPr>
        <w:t xml:space="preserve">          $ref: '#/components/schemas/5GVnGroupData'</w:t>
      </w:r>
    </w:p>
    <w:p w14:paraId="1A4EA2FC" w14:textId="77777777" w:rsidR="005B7866" w:rsidRPr="00B3056F" w:rsidRDefault="005B7866" w:rsidP="005B7866">
      <w:pPr>
        <w:pStyle w:val="PL"/>
        <w:rPr>
          <w:lang w:val="en-US"/>
        </w:rPr>
      </w:pPr>
      <w:r w:rsidRPr="00B3056F">
        <w:rPr>
          <w:lang w:val="en-US"/>
        </w:rPr>
        <w:t xml:space="preserve">        members:</w:t>
      </w:r>
    </w:p>
    <w:p w14:paraId="55CF5A3D" w14:textId="77777777" w:rsidR="005B7866" w:rsidRPr="00B3056F" w:rsidRDefault="005B7866" w:rsidP="005B7866">
      <w:pPr>
        <w:pStyle w:val="PL"/>
      </w:pPr>
      <w:r w:rsidRPr="00B3056F">
        <w:t xml:space="preserve">          type: array</w:t>
      </w:r>
    </w:p>
    <w:p w14:paraId="0EC5B4F3" w14:textId="77777777" w:rsidR="005B7866" w:rsidRPr="00B3056F" w:rsidRDefault="005B7866" w:rsidP="005B7866">
      <w:pPr>
        <w:pStyle w:val="PL"/>
      </w:pPr>
      <w:r w:rsidRPr="00B3056F">
        <w:t xml:space="preserve">          items:</w:t>
      </w:r>
    </w:p>
    <w:p w14:paraId="51BB7923"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#/components/schemas/Gpsi'</w:t>
      </w:r>
    </w:p>
    <w:p w14:paraId="202309A9" w14:textId="77777777" w:rsidR="005B7866" w:rsidRPr="00B3056F" w:rsidRDefault="005B7866" w:rsidP="005B7866">
      <w:pPr>
        <w:pStyle w:val="PL"/>
        <w:rPr>
          <w:lang w:val="en-US"/>
        </w:rPr>
      </w:pPr>
      <w:r w:rsidRPr="00B3056F">
        <w:rPr>
          <w:lang w:val="en-US"/>
        </w:rPr>
        <w:t xml:space="preserve">          minItems: 1</w:t>
      </w:r>
    </w:p>
    <w:p w14:paraId="7B3658FB" w14:textId="77777777" w:rsidR="005B7866" w:rsidRPr="00B3056F" w:rsidRDefault="005B7866" w:rsidP="005B7866">
      <w:pPr>
        <w:pStyle w:val="PL"/>
        <w:rPr>
          <w:lang w:val="en-US"/>
        </w:rPr>
      </w:pPr>
      <w:r w:rsidRPr="00B3056F">
        <w:rPr>
          <w:lang w:val="en-US"/>
        </w:rPr>
        <w:t xml:space="preserve">        referenceId:</w:t>
      </w:r>
    </w:p>
    <w:p w14:paraId="6F00850D" w14:textId="77777777" w:rsidR="005B7866" w:rsidRPr="00B3056F" w:rsidRDefault="005B7866" w:rsidP="005B7866">
      <w:pPr>
        <w:pStyle w:val="PL"/>
        <w:rPr>
          <w:lang w:val="en-US"/>
        </w:rPr>
      </w:pPr>
      <w:r w:rsidRPr="00B3056F">
        <w:rPr>
          <w:lang w:val="en-US"/>
        </w:rPr>
        <w:t xml:space="preserve">          $ref: '#/components/schemas/ReferenceId'</w:t>
      </w:r>
    </w:p>
    <w:p w14:paraId="01FD24E9" w14:textId="77777777" w:rsidR="005B7866" w:rsidRPr="00B3056F" w:rsidRDefault="005B7866" w:rsidP="005B7866">
      <w:pPr>
        <w:pStyle w:val="PL"/>
        <w:rPr>
          <w:lang w:val="en-US"/>
        </w:rPr>
      </w:pPr>
      <w:r w:rsidRPr="00B3056F">
        <w:rPr>
          <w:lang w:val="en-US"/>
        </w:rPr>
        <w:t xml:space="preserve">        afInstanceId:</w:t>
      </w:r>
    </w:p>
    <w:p w14:paraId="677DA262" w14:textId="77777777" w:rsidR="005B7866" w:rsidRPr="00B3056F" w:rsidRDefault="005B7866" w:rsidP="005B7866">
      <w:pPr>
        <w:pStyle w:val="PL"/>
        <w:rPr>
          <w:lang w:val="en-US"/>
        </w:rPr>
      </w:pPr>
      <w:r w:rsidRPr="00B3056F">
        <w:rPr>
          <w:lang w:val="en-US"/>
        </w:rPr>
        <w:t xml:space="preserve">          </w:t>
      </w:r>
      <w:r>
        <w:rPr>
          <w:lang w:val="en-US"/>
        </w:rPr>
        <w:t>type: string</w:t>
      </w:r>
    </w:p>
    <w:p w14:paraId="59CB7C18" w14:textId="77777777" w:rsidR="005B7866" w:rsidRPr="00B3056F" w:rsidRDefault="005B7866" w:rsidP="005B7866">
      <w:pPr>
        <w:pStyle w:val="PL"/>
      </w:pPr>
      <w:r w:rsidRPr="00B3056F">
        <w:t xml:space="preserve">        internalGroupIdentifier:</w:t>
      </w:r>
    </w:p>
    <w:p w14:paraId="6E64842D" w14:textId="77777777" w:rsidR="005B7866" w:rsidRDefault="005B7866" w:rsidP="005B7866">
      <w:pPr>
        <w:pStyle w:val="PL"/>
        <w:rPr>
          <w:lang w:val="en-US"/>
        </w:rPr>
      </w:pPr>
      <w:r w:rsidRPr="00B3056F">
        <w:rPr>
          <w:lang w:val="en-US"/>
        </w:rPr>
        <w:t xml:space="preserve">          $ref: '</w:t>
      </w:r>
      <w:r w:rsidRPr="00B3056F">
        <w:t>TS29571_CommonData.yaml</w:t>
      </w:r>
      <w:r w:rsidRPr="00B3056F">
        <w:rPr>
          <w:lang w:val="en-US"/>
        </w:rPr>
        <w:t>#/components/schemas/GroupId'</w:t>
      </w:r>
    </w:p>
    <w:p w14:paraId="212F9BED" w14:textId="77777777" w:rsidR="005B7866" w:rsidRDefault="005B7866" w:rsidP="005B7866">
      <w:pPr>
        <w:pStyle w:val="PL"/>
      </w:pPr>
      <w:r>
        <w:rPr>
          <w:lang w:eastAsia="zh-CN"/>
        </w:rPr>
        <w:t xml:space="preserve">        </w:t>
      </w:r>
      <w:r w:rsidRPr="00B3056F">
        <w:t>mtcProviderInformation</w:t>
      </w:r>
      <w:r>
        <w:t>:</w:t>
      </w:r>
    </w:p>
    <w:p w14:paraId="3A7D8407" w14:textId="77777777" w:rsidR="005B7866" w:rsidRPr="00B3056F" w:rsidRDefault="005B7866" w:rsidP="005B7866">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7C3ECB78" w14:textId="77777777" w:rsidR="005B7866" w:rsidRPr="00B3056F" w:rsidRDefault="005B7866" w:rsidP="005B7866">
      <w:pPr>
        <w:pStyle w:val="PL"/>
      </w:pPr>
    </w:p>
    <w:p w14:paraId="1010AD03" w14:textId="77777777" w:rsidR="005B7866" w:rsidRPr="00B3056F" w:rsidRDefault="005B7866" w:rsidP="005B7866">
      <w:pPr>
        <w:pStyle w:val="PL"/>
        <w:rPr>
          <w:lang w:val="en-US"/>
        </w:rPr>
      </w:pPr>
      <w:r w:rsidRPr="00B3056F">
        <w:rPr>
          <w:lang w:val="en-US"/>
        </w:rPr>
        <w:t xml:space="preserve">    5GVnGroupData:</w:t>
      </w:r>
    </w:p>
    <w:p w14:paraId="6ACA0DA6" w14:textId="77777777" w:rsidR="005B7866" w:rsidRPr="00B3056F" w:rsidRDefault="005B7866" w:rsidP="005B7866">
      <w:pPr>
        <w:pStyle w:val="PL"/>
        <w:rPr>
          <w:lang w:val="en-US"/>
        </w:rPr>
      </w:pPr>
      <w:r w:rsidRPr="00B3056F">
        <w:rPr>
          <w:lang w:val="en-US"/>
        </w:rPr>
        <w:t xml:space="preserve">      type: object</w:t>
      </w:r>
    </w:p>
    <w:p w14:paraId="647A9708" w14:textId="77777777" w:rsidR="005B7866" w:rsidRPr="00B3056F" w:rsidRDefault="005B7866" w:rsidP="005B7866">
      <w:pPr>
        <w:pStyle w:val="PL"/>
        <w:rPr>
          <w:lang w:val="en-US"/>
        </w:rPr>
      </w:pPr>
      <w:r w:rsidRPr="00B3056F">
        <w:rPr>
          <w:lang w:val="en-US"/>
        </w:rPr>
        <w:t xml:space="preserve">      required:</w:t>
      </w:r>
    </w:p>
    <w:p w14:paraId="4E010651" w14:textId="77777777" w:rsidR="005B7866" w:rsidRPr="00B3056F" w:rsidRDefault="005B7866" w:rsidP="005B7866">
      <w:pPr>
        <w:pStyle w:val="PL"/>
        <w:rPr>
          <w:lang w:val="en-US"/>
        </w:rPr>
      </w:pPr>
      <w:r w:rsidRPr="00B3056F">
        <w:rPr>
          <w:lang w:val="en-US"/>
        </w:rPr>
        <w:t xml:space="preserve">        - dnn</w:t>
      </w:r>
    </w:p>
    <w:p w14:paraId="185C274C" w14:textId="77777777" w:rsidR="005B7866" w:rsidRPr="00B3056F" w:rsidRDefault="005B7866" w:rsidP="005B7866">
      <w:pPr>
        <w:pStyle w:val="PL"/>
        <w:rPr>
          <w:lang w:val="en-US"/>
        </w:rPr>
      </w:pPr>
      <w:r w:rsidRPr="00B3056F">
        <w:rPr>
          <w:lang w:val="en-US"/>
        </w:rPr>
        <w:t xml:space="preserve">        - sNssai</w:t>
      </w:r>
    </w:p>
    <w:p w14:paraId="225C483B" w14:textId="77777777" w:rsidR="005B7866" w:rsidRPr="00B3056F" w:rsidRDefault="005B7866" w:rsidP="005B7866">
      <w:pPr>
        <w:pStyle w:val="PL"/>
        <w:rPr>
          <w:lang w:val="en-US"/>
        </w:rPr>
      </w:pPr>
      <w:r w:rsidRPr="00B3056F">
        <w:rPr>
          <w:lang w:val="en-US"/>
        </w:rPr>
        <w:t xml:space="preserve">      properties:</w:t>
      </w:r>
    </w:p>
    <w:p w14:paraId="494BCD0F" w14:textId="77777777" w:rsidR="005B7866" w:rsidRPr="00B3056F" w:rsidRDefault="005B7866" w:rsidP="005B7866">
      <w:pPr>
        <w:pStyle w:val="PL"/>
        <w:rPr>
          <w:lang w:val="en-US"/>
        </w:rPr>
      </w:pPr>
      <w:r w:rsidRPr="00B3056F">
        <w:rPr>
          <w:lang w:val="en-US"/>
        </w:rPr>
        <w:t xml:space="preserve">        dnn:</w:t>
      </w:r>
    </w:p>
    <w:p w14:paraId="7C06992E" w14:textId="77777777" w:rsidR="005B7866" w:rsidRPr="00B3056F" w:rsidRDefault="005B7866" w:rsidP="005B7866">
      <w:pPr>
        <w:pStyle w:val="PL"/>
      </w:pPr>
      <w:r w:rsidRPr="00B3056F">
        <w:t xml:space="preserve">          $ref: 'TS29571_CommonData.yaml#/components/schemas/Dnn'</w:t>
      </w:r>
    </w:p>
    <w:p w14:paraId="242F66A9" w14:textId="77777777" w:rsidR="005B7866" w:rsidRPr="00B3056F" w:rsidRDefault="005B7866" w:rsidP="005B7866">
      <w:pPr>
        <w:pStyle w:val="PL"/>
        <w:rPr>
          <w:lang w:val="en-US"/>
        </w:rPr>
      </w:pPr>
      <w:r w:rsidRPr="00B3056F">
        <w:rPr>
          <w:lang w:val="en-US"/>
        </w:rPr>
        <w:t xml:space="preserve">        sNssai:</w:t>
      </w:r>
    </w:p>
    <w:p w14:paraId="49821911" w14:textId="77777777" w:rsidR="005B7866" w:rsidRPr="00B3056F" w:rsidRDefault="005B7866" w:rsidP="005B7866">
      <w:pPr>
        <w:pStyle w:val="PL"/>
        <w:rPr>
          <w:lang w:val="en-US"/>
        </w:rPr>
      </w:pPr>
      <w:r w:rsidRPr="00B3056F">
        <w:rPr>
          <w:lang w:val="en-US"/>
        </w:rPr>
        <w:lastRenderedPageBreak/>
        <w:t xml:space="preserve">          $ref: '</w:t>
      </w:r>
      <w:r w:rsidRPr="00B3056F">
        <w:t>TS29571_CommonData.yaml</w:t>
      </w:r>
      <w:r w:rsidRPr="00B3056F">
        <w:rPr>
          <w:lang w:val="en-US"/>
        </w:rPr>
        <w:t>#/components/schemas/Snssai'</w:t>
      </w:r>
    </w:p>
    <w:p w14:paraId="1F087972" w14:textId="77777777" w:rsidR="005B7866" w:rsidRPr="00B3056F" w:rsidRDefault="005B7866" w:rsidP="005B7866">
      <w:pPr>
        <w:pStyle w:val="PL"/>
        <w:rPr>
          <w:lang w:val="en-US"/>
        </w:rPr>
      </w:pPr>
      <w:r w:rsidRPr="00B3056F">
        <w:rPr>
          <w:lang w:val="en-US"/>
        </w:rPr>
        <w:t xml:space="preserve">        </w:t>
      </w:r>
      <w:r w:rsidRPr="00B3056F">
        <w:t>pduSessionTypes</w:t>
      </w:r>
      <w:r w:rsidRPr="00B3056F">
        <w:rPr>
          <w:lang w:val="en-US"/>
        </w:rPr>
        <w:t>:</w:t>
      </w:r>
    </w:p>
    <w:p w14:paraId="2327BCD8" w14:textId="77777777" w:rsidR="005B7866" w:rsidRPr="00B3056F" w:rsidRDefault="005B7866" w:rsidP="005B7866">
      <w:pPr>
        <w:pStyle w:val="PL"/>
        <w:rPr>
          <w:lang w:val="en-US"/>
        </w:rPr>
      </w:pPr>
      <w:r w:rsidRPr="00B3056F">
        <w:rPr>
          <w:lang w:val="en-US"/>
        </w:rPr>
        <w:t xml:space="preserve">          type: array</w:t>
      </w:r>
    </w:p>
    <w:p w14:paraId="4684674F" w14:textId="77777777" w:rsidR="005B7866" w:rsidRPr="00B3056F" w:rsidRDefault="005B7866" w:rsidP="005B7866">
      <w:pPr>
        <w:pStyle w:val="PL"/>
        <w:rPr>
          <w:lang w:val="en-US"/>
        </w:rPr>
      </w:pPr>
      <w:r w:rsidRPr="00B3056F">
        <w:rPr>
          <w:lang w:val="en-US"/>
        </w:rPr>
        <w:t xml:space="preserve">          items:</w:t>
      </w:r>
    </w:p>
    <w:p w14:paraId="607C2E6B"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w:t>
      </w:r>
      <w:r w:rsidRPr="00B3056F">
        <w:t>PduSessionType</w:t>
      </w:r>
      <w:r w:rsidRPr="00B3056F">
        <w:rPr>
          <w:lang w:val="en-US"/>
        </w:rPr>
        <w:t>'</w:t>
      </w:r>
    </w:p>
    <w:p w14:paraId="170DAE38" w14:textId="77777777" w:rsidR="005B7866" w:rsidRPr="00B3056F" w:rsidRDefault="005B7866" w:rsidP="005B7866">
      <w:pPr>
        <w:pStyle w:val="PL"/>
        <w:rPr>
          <w:lang w:val="en-US"/>
        </w:rPr>
      </w:pPr>
      <w:r w:rsidRPr="00B3056F">
        <w:rPr>
          <w:lang w:val="en-US"/>
        </w:rPr>
        <w:t xml:space="preserve">          minItems: 1</w:t>
      </w:r>
    </w:p>
    <w:p w14:paraId="02E14AAD" w14:textId="77777777" w:rsidR="005B7866" w:rsidRPr="00B3056F" w:rsidRDefault="005B7866" w:rsidP="005B7866">
      <w:pPr>
        <w:pStyle w:val="PL"/>
        <w:rPr>
          <w:lang w:val="en-US"/>
        </w:rPr>
      </w:pPr>
      <w:r w:rsidRPr="00B3056F">
        <w:rPr>
          <w:lang w:val="en-US"/>
        </w:rPr>
        <w:t xml:space="preserve">        </w:t>
      </w:r>
      <w:r w:rsidRPr="00B3056F">
        <w:t>appDescriptors</w:t>
      </w:r>
      <w:r w:rsidRPr="00B3056F">
        <w:rPr>
          <w:lang w:val="en-US"/>
        </w:rPr>
        <w:t>:</w:t>
      </w:r>
    </w:p>
    <w:p w14:paraId="17FA8865" w14:textId="77777777" w:rsidR="005B7866" w:rsidRPr="00B3056F" w:rsidRDefault="005B7866" w:rsidP="005B7866">
      <w:pPr>
        <w:pStyle w:val="PL"/>
        <w:rPr>
          <w:lang w:val="en-US"/>
        </w:rPr>
      </w:pPr>
      <w:r w:rsidRPr="00B3056F">
        <w:rPr>
          <w:lang w:val="en-US"/>
        </w:rPr>
        <w:t xml:space="preserve">          type: array</w:t>
      </w:r>
    </w:p>
    <w:p w14:paraId="014F515B" w14:textId="77777777" w:rsidR="005B7866" w:rsidRPr="00B3056F" w:rsidRDefault="005B7866" w:rsidP="005B7866">
      <w:pPr>
        <w:pStyle w:val="PL"/>
        <w:rPr>
          <w:lang w:val="en-US"/>
        </w:rPr>
      </w:pPr>
      <w:r w:rsidRPr="00B3056F">
        <w:rPr>
          <w:lang w:val="en-US"/>
        </w:rPr>
        <w:t xml:space="preserve">          items:</w:t>
      </w:r>
    </w:p>
    <w:p w14:paraId="5AF0BF30" w14:textId="77777777" w:rsidR="005B7866" w:rsidRPr="00B3056F" w:rsidRDefault="005B7866" w:rsidP="005B7866">
      <w:pPr>
        <w:pStyle w:val="PL"/>
        <w:rPr>
          <w:lang w:val="en-US"/>
        </w:rPr>
      </w:pPr>
      <w:r w:rsidRPr="00B3056F">
        <w:rPr>
          <w:lang w:val="en-US"/>
        </w:rPr>
        <w:t xml:space="preserve">            $ref: '</w:t>
      </w:r>
      <w:r w:rsidRPr="00B3056F">
        <w:t>TS29503_Nudm_SDM.yaml</w:t>
      </w:r>
      <w:r w:rsidRPr="00B3056F">
        <w:rPr>
          <w:lang w:val="en-US"/>
        </w:rPr>
        <w:t>#/components/schemas/</w:t>
      </w:r>
      <w:r w:rsidRPr="00B3056F">
        <w:t>AppDescriptor</w:t>
      </w:r>
      <w:r w:rsidRPr="00B3056F">
        <w:rPr>
          <w:lang w:val="en-US"/>
        </w:rPr>
        <w:t>'</w:t>
      </w:r>
    </w:p>
    <w:p w14:paraId="60E377F1" w14:textId="77777777" w:rsidR="005B7866" w:rsidRPr="00B3056F" w:rsidRDefault="005B7866" w:rsidP="005B7866">
      <w:pPr>
        <w:pStyle w:val="PL"/>
        <w:rPr>
          <w:lang w:val="en-US"/>
        </w:rPr>
      </w:pPr>
      <w:r w:rsidRPr="00B3056F">
        <w:rPr>
          <w:lang w:val="en-US"/>
        </w:rPr>
        <w:t xml:space="preserve">          minItems: 1</w:t>
      </w:r>
    </w:p>
    <w:p w14:paraId="117D4640" w14:textId="77777777" w:rsidR="005B7866" w:rsidRPr="006A7EE2" w:rsidRDefault="005B7866" w:rsidP="005B7866">
      <w:pPr>
        <w:pStyle w:val="PL"/>
        <w:rPr>
          <w:lang w:val="en-US"/>
        </w:rPr>
      </w:pPr>
      <w:r w:rsidRPr="006A7EE2">
        <w:rPr>
          <w:lang w:val="en-US"/>
        </w:rPr>
        <w:t xml:space="preserve">        </w:t>
      </w:r>
      <w:r>
        <w:t>secondaryAuth</w:t>
      </w:r>
      <w:r w:rsidRPr="006A7EE2">
        <w:rPr>
          <w:lang w:val="en-US"/>
        </w:rPr>
        <w:t>:</w:t>
      </w:r>
    </w:p>
    <w:p w14:paraId="0DFCB5BB" w14:textId="77777777" w:rsidR="005B7866" w:rsidRDefault="005B7866" w:rsidP="005B7866">
      <w:pPr>
        <w:pStyle w:val="PL"/>
        <w:rPr>
          <w:lang w:val="en-US"/>
        </w:rPr>
      </w:pPr>
      <w:r w:rsidRPr="006A7EE2">
        <w:rPr>
          <w:lang w:val="en-US"/>
        </w:rPr>
        <w:t xml:space="preserve">          type: </w:t>
      </w:r>
      <w:r>
        <w:rPr>
          <w:lang w:val="en-US"/>
        </w:rPr>
        <w:t>boolean</w:t>
      </w:r>
    </w:p>
    <w:p w14:paraId="32D48E6B" w14:textId="77777777" w:rsidR="005B7866" w:rsidRPr="006A7EE2" w:rsidRDefault="005B7866" w:rsidP="005B7866">
      <w:pPr>
        <w:pStyle w:val="PL"/>
        <w:rPr>
          <w:lang w:val="en-US"/>
        </w:rPr>
      </w:pPr>
      <w:r w:rsidRPr="006A7EE2">
        <w:rPr>
          <w:lang w:val="en-US"/>
        </w:rPr>
        <w:t xml:space="preserve">        </w:t>
      </w:r>
      <w:r>
        <w:rPr>
          <w:lang w:val="en-US"/>
        </w:rPr>
        <w:t>dnAaaAddress</w:t>
      </w:r>
      <w:r w:rsidRPr="006A7EE2">
        <w:rPr>
          <w:lang w:val="en-US"/>
        </w:rPr>
        <w:t>:</w:t>
      </w:r>
    </w:p>
    <w:p w14:paraId="1F685D4A" w14:textId="77777777" w:rsidR="005B7866" w:rsidRPr="006A7EE2" w:rsidRDefault="005B7866" w:rsidP="005B7866">
      <w:pPr>
        <w:pStyle w:val="PL"/>
        <w:rPr>
          <w:lang w:val="en-US"/>
        </w:rPr>
      </w:pPr>
      <w:r w:rsidRPr="006A7EE2">
        <w:rPr>
          <w:lang w:val="en-US"/>
        </w:rPr>
        <w:t xml:space="preserve">          $ref: '</w:t>
      </w:r>
      <w:r w:rsidRPr="006A7EE2">
        <w:t>TS29503_Nudm_SDM.yaml</w:t>
      </w:r>
      <w:r w:rsidRPr="006A7EE2">
        <w:rPr>
          <w:lang w:val="en-US"/>
        </w:rPr>
        <w:t>#/components/schemas/</w:t>
      </w:r>
      <w:r>
        <w:rPr>
          <w:lang w:val="en-US"/>
        </w:rPr>
        <w:t>IpAddress</w:t>
      </w:r>
      <w:r w:rsidRPr="006A7EE2">
        <w:rPr>
          <w:lang w:val="en-US"/>
        </w:rPr>
        <w:t>'</w:t>
      </w:r>
    </w:p>
    <w:p w14:paraId="32156D6B" w14:textId="77777777" w:rsidR="00E23E26" w:rsidRDefault="00E23E26" w:rsidP="00E23E26">
      <w:pPr>
        <w:pStyle w:val="PL"/>
        <w:rPr>
          <w:lang w:val="en-US"/>
        </w:rPr>
      </w:pPr>
      <w:r>
        <w:rPr>
          <w:lang w:val="en-US"/>
        </w:rPr>
        <w:t xml:space="preserve">        additionalDnAaaAddresses:</w:t>
      </w:r>
    </w:p>
    <w:p w14:paraId="7B137C62" w14:textId="77777777" w:rsidR="00E23E26" w:rsidRDefault="00E23E26" w:rsidP="00E23E26">
      <w:pPr>
        <w:pStyle w:val="PL"/>
        <w:rPr>
          <w:lang w:val="en-US"/>
        </w:rPr>
      </w:pPr>
      <w:r>
        <w:rPr>
          <w:lang w:val="en-US"/>
        </w:rPr>
        <w:t xml:space="preserve">          type: array</w:t>
      </w:r>
    </w:p>
    <w:p w14:paraId="3597A5A0" w14:textId="77777777" w:rsidR="00E23E26" w:rsidRDefault="00E23E26" w:rsidP="00E23E26">
      <w:pPr>
        <w:pStyle w:val="PL"/>
        <w:rPr>
          <w:lang w:val="en-US"/>
        </w:rPr>
      </w:pPr>
      <w:r>
        <w:rPr>
          <w:lang w:val="en-US"/>
        </w:rPr>
        <w:t xml:space="preserve">          items:</w:t>
      </w:r>
    </w:p>
    <w:p w14:paraId="15B9C5DE" w14:textId="77777777" w:rsidR="00E23E26" w:rsidRDefault="00E23E26" w:rsidP="00E23E26">
      <w:pPr>
        <w:pStyle w:val="PL"/>
        <w:rPr>
          <w:lang w:val="en-US"/>
        </w:rPr>
      </w:pPr>
      <w:r>
        <w:rPr>
          <w:lang w:val="en-US"/>
        </w:rPr>
        <w:t xml:space="preserve">            </w:t>
      </w:r>
      <w:r w:rsidRPr="004E4605">
        <w:rPr>
          <w:lang w:val="en-US"/>
        </w:rPr>
        <w:t>$ref: '</w:t>
      </w:r>
      <w:r w:rsidRPr="00974CCF">
        <w:rPr>
          <w:lang w:val="en-US"/>
        </w:rPr>
        <w:t>TS29503_Nudm_SDM.yaml</w:t>
      </w:r>
      <w:r w:rsidRPr="004E4605">
        <w:rPr>
          <w:lang w:val="en-US"/>
        </w:rPr>
        <w:t>#/components/schemas/IpAddress'</w:t>
      </w:r>
    </w:p>
    <w:p w14:paraId="12E887DA" w14:textId="77777777" w:rsidR="00E23E26" w:rsidRDefault="00E23E26" w:rsidP="00E23E26">
      <w:pPr>
        <w:pStyle w:val="PL"/>
        <w:rPr>
          <w:lang w:val="en-US"/>
        </w:rPr>
      </w:pPr>
      <w:r>
        <w:rPr>
          <w:lang w:val="en-US"/>
        </w:rPr>
        <w:t xml:space="preserve">          minItems: 1</w:t>
      </w:r>
    </w:p>
    <w:p w14:paraId="7DB0847E" w14:textId="77777777" w:rsidR="00E23E26" w:rsidRDefault="00E23E26" w:rsidP="00E23E26">
      <w:pPr>
        <w:pStyle w:val="PL"/>
      </w:pPr>
      <w:r>
        <w:t xml:space="preserve">        dnAaaFqdn:</w:t>
      </w:r>
    </w:p>
    <w:p w14:paraId="77D7CEDB" w14:textId="77777777" w:rsidR="00E23E26" w:rsidRPr="00B3056F" w:rsidRDefault="00E23E26" w:rsidP="00E23E26">
      <w:pPr>
        <w:pStyle w:val="PL"/>
      </w:pPr>
      <w:r>
        <w:t xml:space="preserve">          $ref: '</w:t>
      </w:r>
      <w:r w:rsidRPr="008D456C">
        <w:t>TS29510_Nnrf_NFManagement.yaml#/components/schemas/Fqdn'</w:t>
      </w:r>
    </w:p>
    <w:p w14:paraId="01CF9F20" w14:textId="77777777" w:rsidR="005B7866" w:rsidRPr="00B3056F" w:rsidRDefault="005B7866" w:rsidP="005B7866">
      <w:pPr>
        <w:pStyle w:val="PL"/>
      </w:pPr>
    </w:p>
    <w:p w14:paraId="15184DCB" w14:textId="77777777" w:rsidR="005B7866" w:rsidRPr="00B3056F" w:rsidRDefault="005B7866" w:rsidP="005B7866">
      <w:pPr>
        <w:pStyle w:val="PL"/>
        <w:rPr>
          <w:lang w:eastAsia="zh-CN"/>
        </w:rPr>
      </w:pPr>
      <w:r w:rsidRPr="00B3056F">
        <w:rPr>
          <w:rFonts w:hint="eastAsia"/>
          <w:lang w:eastAsia="zh-CN"/>
        </w:rPr>
        <w:t xml:space="preserve">    </w:t>
      </w:r>
      <w:r w:rsidRPr="00B3056F">
        <w:t>ExpectedUeBehaviour</w:t>
      </w:r>
      <w:r w:rsidRPr="00B3056F">
        <w:rPr>
          <w:rFonts w:hint="eastAsia"/>
          <w:lang w:eastAsia="zh-CN"/>
        </w:rPr>
        <w:t>:</w:t>
      </w:r>
    </w:p>
    <w:p w14:paraId="606D1CF1" w14:textId="77777777" w:rsidR="005B7866" w:rsidRPr="00B3056F" w:rsidRDefault="005B7866" w:rsidP="005B7866">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54FC433C" w14:textId="77777777" w:rsidR="005B7866" w:rsidRPr="00B3056F" w:rsidRDefault="005B7866" w:rsidP="005B7866">
      <w:pPr>
        <w:pStyle w:val="PL"/>
        <w:rPr>
          <w:lang w:eastAsia="zh-CN"/>
        </w:rPr>
      </w:pPr>
      <w:r w:rsidRPr="00B3056F">
        <w:rPr>
          <w:rFonts w:hint="eastAsia"/>
          <w:lang w:eastAsia="zh-CN"/>
        </w:rPr>
        <w:t xml:space="preserve">      required:</w:t>
      </w:r>
    </w:p>
    <w:p w14:paraId="6CAC2E09" w14:textId="77777777" w:rsidR="005B7866" w:rsidRPr="00B3056F" w:rsidRDefault="005B7866" w:rsidP="005B7866">
      <w:pPr>
        <w:pStyle w:val="PL"/>
        <w:rPr>
          <w:lang w:eastAsia="zh-CN"/>
        </w:rPr>
      </w:pPr>
      <w:r w:rsidRPr="00B3056F">
        <w:rPr>
          <w:rFonts w:hint="eastAsia"/>
          <w:lang w:eastAsia="zh-CN"/>
        </w:rPr>
        <w:t xml:space="preserve">        - </w:t>
      </w:r>
      <w:r w:rsidRPr="00B3056F">
        <w:t>afInstanceId</w:t>
      </w:r>
    </w:p>
    <w:p w14:paraId="246EF5EC" w14:textId="77777777" w:rsidR="005B7866" w:rsidRPr="00B3056F" w:rsidRDefault="005B7866" w:rsidP="005B7866">
      <w:pPr>
        <w:pStyle w:val="PL"/>
        <w:rPr>
          <w:lang w:eastAsia="zh-CN"/>
        </w:rPr>
      </w:pPr>
      <w:r w:rsidRPr="00B3056F">
        <w:rPr>
          <w:rFonts w:hint="eastAsia"/>
          <w:lang w:eastAsia="zh-CN"/>
        </w:rPr>
        <w:t xml:space="preserve">        - </w:t>
      </w:r>
      <w:r w:rsidRPr="00B3056F">
        <w:rPr>
          <w:lang w:eastAsia="zh-CN"/>
        </w:rPr>
        <w:t>referenceId</w:t>
      </w:r>
    </w:p>
    <w:p w14:paraId="4FDD32E1" w14:textId="77777777" w:rsidR="005B7866" w:rsidRPr="00B3056F" w:rsidRDefault="005B7866" w:rsidP="005B7866">
      <w:pPr>
        <w:pStyle w:val="PL"/>
        <w:rPr>
          <w:lang w:eastAsia="zh-CN"/>
        </w:rPr>
      </w:pPr>
      <w:r w:rsidRPr="00B3056F">
        <w:t xml:space="preserve">      properties:</w:t>
      </w:r>
    </w:p>
    <w:p w14:paraId="73F5BAE6" w14:textId="77777777" w:rsidR="005B7866" w:rsidRPr="00B3056F" w:rsidRDefault="005B7866" w:rsidP="005B7866">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35100F9A" w14:textId="77777777" w:rsidR="005B7866" w:rsidRPr="00B3056F" w:rsidRDefault="005B7866" w:rsidP="005B7866">
      <w:pPr>
        <w:pStyle w:val="PL"/>
        <w:rPr>
          <w:lang w:eastAsia="zh-CN"/>
        </w:rPr>
      </w:pPr>
      <w:r w:rsidRPr="00B3056F">
        <w:rPr>
          <w:lang w:eastAsia="zh-CN"/>
        </w:rPr>
        <w:t xml:space="preserve">          </w:t>
      </w:r>
      <w:r>
        <w:rPr>
          <w:lang w:val="en-US"/>
        </w:rPr>
        <w:t>type: string</w:t>
      </w:r>
    </w:p>
    <w:p w14:paraId="44335F23"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01D5938A"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$ref: '#/components/schemas/ReferenceId'</w:t>
      </w:r>
    </w:p>
    <w:p w14:paraId="7989D618"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37E74311"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$ref: 'TS29571_CommonData.yaml#/components/schemas/StationaryIndicationRm'</w:t>
      </w:r>
    </w:p>
    <w:p w14:paraId="3E04C6C2" w14:textId="77777777" w:rsidR="005B7866" w:rsidRPr="00B3056F" w:rsidRDefault="005B7866" w:rsidP="005B7866">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5849C350"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20D6AECE"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66FCC709"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$ref: 'TS29571_CommonData.yaml#/components/schemas/ScheduledCommunicationTypeRm'</w:t>
      </w:r>
    </w:p>
    <w:p w14:paraId="0A6C98F0"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0333DB8D"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777A51B6"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2A9DBABE"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$ref: 'TS29571_CommonData.yaml#/components/schemas/ScheduledCommunicationTimeRm'</w:t>
      </w:r>
    </w:p>
    <w:p w14:paraId="0011CCBD"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14:paraId="45E82D9A" w14:textId="77777777" w:rsidR="005B7866" w:rsidRPr="00B3056F" w:rsidRDefault="005B7866" w:rsidP="005B7866">
      <w:pPr>
        <w:pStyle w:val="PL"/>
        <w:rPr>
          <w:lang w:eastAsia="zh-CN"/>
        </w:rPr>
      </w:pPr>
      <w:r w:rsidRPr="00B3056F">
        <w:rPr>
          <w:rFonts w:hint="eastAsia"/>
          <w:lang w:eastAsia="zh-CN"/>
        </w:rPr>
        <w:t xml:space="preserve">          type: array</w:t>
      </w:r>
    </w:p>
    <w:p w14:paraId="772A3699" w14:textId="77777777" w:rsidR="005B7866" w:rsidRPr="00B3056F" w:rsidRDefault="005B7866" w:rsidP="005B7866">
      <w:pPr>
        <w:pStyle w:val="PL"/>
        <w:rPr>
          <w:lang w:eastAsia="zh-CN"/>
        </w:rPr>
      </w:pPr>
      <w:r w:rsidRPr="00B3056F">
        <w:rPr>
          <w:rFonts w:hint="eastAsia"/>
          <w:lang w:eastAsia="zh-CN"/>
        </w:rPr>
        <w:t xml:space="preserve">          items:</w:t>
      </w:r>
    </w:p>
    <w:p w14:paraId="297D8844" w14:textId="77777777" w:rsidR="005B7866" w:rsidRPr="00B3056F" w:rsidRDefault="005B7866" w:rsidP="005B7866">
      <w:pPr>
        <w:pStyle w:val="PL"/>
        <w:rPr>
          <w:lang w:eastAsia="zh-CN"/>
        </w:rPr>
      </w:pPr>
      <w:r w:rsidRPr="00B3056F">
        <w:rPr>
          <w:rFonts w:hint="eastAsia"/>
          <w:lang w:eastAsia="zh-CN"/>
        </w:rPr>
        <w:t xml:space="preserve">            </w:t>
      </w:r>
      <w:r w:rsidRPr="00B3056F">
        <w:t>$ref: '#/components/schemas/LocationArea'</w:t>
      </w:r>
    </w:p>
    <w:p w14:paraId="4FE155C5" w14:textId="77777777" w:rsidR="005B7866" w:rsidRPr="00B3056F" w:rsidRDefault="005B7866" w:rsidP="005B7866">
      <w:pPr>
        <w:pStyle w:val="PL"/>
      </w:pPr>
      <w:r w:rsidRPr="00B3056F">
        <w:t xml:space="preserve">          minItems: 1</w:t>
      </w:r>
    </w:p>
    <w:p w14:paraId="12A441D5" w14:textId="77777777" w:rsidR="005B7866" w:rsidRPr="00B3056F" w:rsidRDefault="005B7866" w:rsidP="005B7866">
      <w:pPr>
        <w:pStyle w:val="PL"/>
        <w:rPr>
          <w:lang w:eastAsia="zh-CN"/>
        </w:rPr>
      </w:pPr>
      <w:r w:rsidRPr="00B3056F">
        <w:t xml:space="preserve">          nullable: true</w:t>
      </w:r>
    </w:p>
    <w:p w14:paraId="427E44FF" w14:textId="77777777" w:rsidR="005B7866" w:rsidRPr="00B3056F" w:rsidRDefault="005B7866" w:rsidP="005B7866">
      <w:pPr>
        <w:pStyle w:val="PL"/>
      </w:pPr>
      <w:r w:rsidRPr="00B3056F">
        <w:t xml:space="preserve">          description: Identifies the UE's expected geographical movement. The attribute is only applicable in 5G.</w:t>
      </w:r>
    </w:p>
    <w:p w14:paraId="0129C275" w14:textId="77777777" w:rsidR="005B7866" w:rsidRPr="00B3056F" w:rsidRDefault="005B7866" w:rsidP="005B7866">
      <w:pPr>
        <w:pStyle w:val="PL"/>
      </w:pPr>
      <w:r w:rsidRPr="00B3056F">
        <w:t xml:space="preserve">        trafficProfile:</w:t>
      </w:r>
    </w:p>
    <w:p w14:paraId="3A15B17C" w14:textId="77777777" w:rsidR="005B7866" w:rsidRPr="00B3056F" w:rsidRDefault="005B7866" w:rsidP="005B7866">
      <w:pPr>
        <w:pStyle w:val="PL"/>
      </w:pPr>
      <w:r w:rsidRPr="00B3056F">
        <w:t xml:space="preserve">          $ref: 'TS29571_CommonData.yaml#/components/schemas/TrafficProfileRm'</w:t>
      </w:r>
    </w:p>
    <w:p w14:paraId="6D46B79D" w14:textId="77777777" w:rsidR="005B7866" w:rsidRPr="00B3056F" w:rsidRDefault="005B7866" w:rsidP="005B7866">
      <w:pPr>
        <w:pStyle w:val="PL"/>
      </w:pPr>
      <w:r w:rsidRPr="00B3056F">
        <w:t xml:space="preserve">        batteryIndication:</w:t>
      </w:r>
    </w:p>
    <w:p w14:paraId="4CFEF7F9" w14:textId="77777777" w:rsidR="005B7866" w:rsidRPr="00B3056F" w:rsidRDefault="005B7866" w:rsidP="005B7866">
      <w:pPr>
        <w:pStyle w:val="PL"/>
      </w:pPr>
      <w:r w:rsidRPr="00B3056F">
        <w:t xml:space="preserve">            $ref: 'TS29571_CommonData.yaml#/components/schemas/BatteryIndicationRm'</w:t>
      </w:r>
    </w:p>
    <w:p w14:paraId="6C7BE1B2"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678E6C7D" w14:textId="77777777" w:rsidR="005B7866" w:rsidRDefault="005B7866" w:rsidP="005B7866">
      <w:pPr>
        <w:pStyle w:val="PL"/>
        <w:rPr>
          <w:lang w:val="en-US"/>
        </w:rPr>
      </w:pPr>
      <w:r w:rsidRPr="00B3056F">
        <w:rPr>
          <w:rFonts w:hint="eastAsia"/>
          <w:lang w:eastAsia="zh-CN"/>
        </w:rPr>
        <w:t xml:space="preserve">          </w:t>
      </w:r>
      <w:r w:rsidRPr="00B3056F">
        <w:rPr>
          <w:lang w:val="en-US"/>
        </w:rPr>
        <w:t>$ref: '</w:t>
      </w:r>
      <w:r w:rsidRPr="00B3056F">
        <w:t>TS29571_CommonData.yaml</w:t>
      </w:r>
      <w:r w:rsidRPr="00B3056F">
        <w:rPr>
          <w:lang w:val="en-US"/>
        </w:rPr>
        <w:t>#/components/schemas/DateTime'</w:t>
      </w:r>
    </w:p>
    <w:p w14:paraId="5DE4D6F1" w14:textId="77777777" w:rsidR="005B7866" w:rsidRDefault="005B7866" w:rsidP="005B7866">
      <w:pPr>
        <w:pStyle w:val="PL"/>
      </w:pPr>
      <w:r>
        <w:rPr>
          <w:lang w:eastAsia="zh-CN"/>
        </w:rPr>
        <w:t xml:space="preserve">        </w:t>
      </w:r>
      <w:r w:rsidRPr="00B3056F">
        <w:t>mtcProviderInformation</w:t>
      </w:r>
      <w:r>
        <w:t>:</w:t>
      </w:r>
    </w:p>
    <w:p w14:paraId="2F16CC18" w14:textId="77777777" w:rsidR="005B7866" w:rsidRPr="00B3056F" w:rsidRDefault="005B7866" w:rsidP="005B7866">
      <w:pPr>
        <w:pStyle w:val="PL"/>
        <w:rPr>
          <w:lang w:val="en-US" w:eastAsia="zh-CN"/>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18A087D1" w14:textId="77777777" w:rsidR="005B7866" w:rsidRPr="00B3056F" w:rsidRDefault="005B7866" w:rsidP="005B7866">
      <w:pPr>
        <w:pStyle w:val="PL"/>
      </w:pPr>
      <w:r w:rsidRPr="00B3056F">
        <w:t xml:space="preserve">      nullable: true</w:t>
      </w:r>
    </w:p>
    <w:p w14:paraId="61872142" w14:textId="77777777" w:rsidR="005B7866" w:rsidRPr="00B3056F" w:rsidRDefault="005B7866" w:rsidP="005B7866">
      <w:pPr>
        <w:pStyle w:val="PL"/>
      </w:pPr>
    </w:p>
    <w:p w14:paraId="1813D3FF" w14:textId="77777777" w:rsidR="005B7866" w:rsidRPr="00B3056F" w:rsidRDefault="005B7866" w:rsidP="005B7866">
      <w:pPr>
        <w:pStyle w:val="PL"/>
      </w:pPr>
      <w:r w:rsidRPr="00B3056F">
        <w:t xml:space="preserve">    LocationArea:</w:t>
      </w:r>
    </w:p>
    <w:p w14:paraId="4BB88A25" w14:textId="77777777" w:rsidR="005B7866" w:rsidRPr="00B3056F" w:rsidRDefault="005B7866" w:rsidP="005B7866">
      <w:pPr>
        <w:pStyle w:val="PL"/>
      </w:pPr>
      <w:r w:rsidRPr="00B3056F">
        <w:t xml:space="preserve">      type: object</w:t>
      </w:r>
    </w:p>
    <w:p w14:paraId="0198833D" w14:textId="77777777" w:rsidR="005B7866" w:rsidRPr="00B3056F" w:rsidRDefault="005B7866" w:rsidP="005B7866">
      <w:pPr>
        <w:pStyle w:val="PL"/>
      </w:pPr>
      <w:r w:rsidRPr="00B3056F">
        <w:t xml:space="preserve">      properties:</w:t>
      </w:r>
    </w:p>
    <w:p w14:paraId="52EF6DD0" w14:textId="77777777" w:rsidR="005B7866" w:rsidRPr="00B3056F" w:rsidRDefault="005B7866" w:rsidP="005B7866">
      <w:pPr>
        <w:pStyle w:val="PL"/>
      </w:pPr>
      <w:r w:rsidRPr="00B3056F">
        <w:t xml:space="preserve">        geographicAreas:</w:t>
      </w:r>
    </w:p>
    <w:p w14:paraId="4654964F" w14:textId="77777777" w:rsidR="005B7866" w:rsidRPr="00B3056F" w:rsidRDefault="005B7866" w:rsidP="005B7866">
      <w:pPr>
        <w:pStyle w:val="PL"/>
      </w:pPr>
      <w:r w:rsidRPr="00B3056F">
        <w:t xml:space="preserve">          type: array</w:t>
      </w:r>
    </w:p>
    <w:p w14:paraId="36174086" w14:textId="77777777" w:rsidR="005B7866" w:rsidRPr="00B3056F" w:rsidRDefault="005B7866" w:rsidP="005B7866">
      <w:pPr>
        <w:pStyle w:val="PL"/>
      </w:pPr>
      <w:r w:rsidRPr="00B3056F">
        <w:t xml:space="preserve">          items:</w:t>
      </w:r>
    </w:p>
    <w:p w14:paraId="351316C4" w14:textId="77777777" w:rsidR="005B7866" w:rsidRPr="00B3056F" w:rsidRDefault="005B7866" w:rsidP="005B7866">
      <w:pPr>
        <w:pStyle w:val="PL"/>
      </w:pPr>
      <w:r w:rsidRPr="00B3056F">
        <w:t xml:space="preserve">            $ref: 'TS29572_Nlmf_Location.yaml#/components/schemas/GeographicArea'</w:t>
      </w:r>
    </w:p>
    <w:p w14:paraId="385D3EFC" w14:textId="77777777" w:rsidR="005B7866" w:rsidRPr="00B3056F" w:rsidRDefault="005B7866" w:rsidP="005B7866">
      <w:pPr>
        <w:pStyle w:val="PL"/>
      </w:pPr>
      <w:r w:rsidRPr="00B3056F">
        <w:t xml:space="preserve">          minItems: 0</w:t>
      </w:r>
    </w:p>
    <w:p w14:paraId="6C4624F5" w14:textId="77777777" w:rsidR="005B7866" w:rsidRPr="00B3056F" w:rsidRDefault="005B7866" w:rsidP="005B7866">
      <w:pPr>
        <w:pStyle w:val="PL"/>
      </w:pPr>
      <w:r w:rsidRPr="00B3056F">
        <w:t xml:space="preserve">          description: Identifies a list of geographic area of the user where the UE is located.</w:t>
      </w:r>
    </w:p>
    <w:p w14:paraId="5A04BBEB" w14:textId="77777777" w:rsidR="005B7866" w:rsidRPr="00B3056F" w:rsidRDefault="005B7866" w:rsidP="005B7866">
      <w:pPr>
        <w:pStyle w:val="PL"/>
      </w:pPr>
      <w:r w:rsidRPr="00B3056F">
        <w:t xml:space="preserve">        civicAddresses:</w:t>
      </w:r>
    </w:p>
    <w:p w14:paraId="02AA1C63" w14:textId="77777777" w:rsidR="005B7866" w:rsidRPr="00B3056F" w:rsidRDefault="005B7866" w:rsidP="005B7866">
      <w:pPr>
        <w:pStyle w:val="PL"/>
      </w:pPr>
      <w:r w:rsidRPr="00B3056F">
        <w:t xml:space="preserve">          type: array</w:t>
      </w:r>
    </w:p>
    <w:p w14:paraId="530FB8A9" w14:textId="77777777" w:rsidR="005B7866" w:rsidRPr="00B3056F" w:rsidRDefault="005B7866" w:rsidP="005B7866">
      <w:pPr>
        <w:pStyle w:val="PL"/>
      </w:pPr>
      <w:r w:rsidRPr="00B3056F">
        <w:t xml:space="preserve">          items:</w:t>
      </w:r>
    </w:p>
    <w:p w14:paraId="1D2C1C2B" w14:textId="77777777" w:rsidR="005B7866" w:rsidRPr="00B3056F" w:rsidRDefault="005B7866" w:rsidP="005B7866">
      <w:pPr>
        <w:pStyle w:val="PL"/>
      </w:pPr>
      <w:r w:rsidRPr="00B3056F">
        <w:t xml:space="preserve">            $ref: 'TS29572_Nlmf_Location.yaml#/components/schemas/CivicAddress'</w:t>
      </w:r>
    </w:p>
    <w:p w14:paraId="40414FE6" w14:textId="77777777" w:rsidR="005B7866" w:rsidRPr="00B3056F" w:rsidRDefault="005B7866" w:rsidP="005B7866">
      <w:pPr>
        <w:pStyle w:val="PL"/>
      </w:pPr>
      <w:r w:rsidRPr="00B3056F">
        <w:t xml:space="preserve">          minItems: 0</w:t>
      </w:r>
    </w:p>
    <w:p w14:paraId="24A2FFD3" w14:textId="77777777" w:rsidR="005B7866" w:rsidRPr="00B3056F" w:rsidRDefault="005B7866" w:rsidP="005B7866">
      <w:pPr>
        <w:pStyle w:val="PL"/>
      </w:pPr>
      <w:r w:rsidRPr="00B3056F">
        <w:t xml:space="preserve">          description: Identifies a list of civic addresses of the user where the UE is located.</w:t>
      </w:r>
    </w:p>
    <w:p w14:paraId="1C3D1041" w14:textId="77777777" w:rsidR="005B7866" w:rsidRPr="00B3056F" w:rsidRDefault="005B7866" w:rsidP="005B7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3056F">
        <w:rPr>
          <w:rFonts w:ascii="Courier New" w:hAnsi="Courier New"/>
          <w:noProof/>
          <w:sz w:val="16"/>
        </w:rPr>
        <w:t xml:space="preserve">        nwAreaInfo:</w:t>
      </w:r>
    </w:p>
    <w:p w14:paraId="6DA555D7" w14:textId="77777777" w:rsidR="005B7866" w:rsidRDefault="005B7866" w:rsidP="005B7866">
      <w:pPr>
        <w:pStyle w:val="PL"/>
      </w:pPr>
      <w:r w:rsidRPr="00B3056F">
        <w:t xml:space="preserve">          $ref: '#/components/schemas/NetworkAreaInfo'</w:t>
      </w:r>
    </w:p>
    <w:p w14:paraId="7ADB1D33" w14:textId="77777777" w:rsidR="005B7866" w:rsidRDefault="005B7866" w:rsidP="005B7866">
      <w:pPr>
        <w:pStyle w:val="PL"/>
      </w:pPr>
      <w:r>
        <w:lastRenderedPageBreak/>
        <w:t xml:space="preserve">        umtTime:</w:t>
      </w:r>
    </w:p>
    <w:p w14:paraId="42FC36B9" w14:textId="77777777" w:rsidR="005B7866" w:rsidRDefault="005B7866" w:rsidP="005B7866">
      <w:pPr>
        <w:pStyle w:val="PL"/>
      </w:pPr>
      <w:r>
        <w:t xml:space="preserve">          $ref</w:t>
      </w:r>
      <w:r w:rsidRPr="00B3056F">
        <w:t>: '#/components/schemas/</w:t>
      </w:r>
      <w:r>
        <w:t>Umt</w:t>
      </w:r>
      <w:r w:rsidRPr="00B3056F">
        <w:t>T</w:t>
      </w:r>
      <w:r>
        <w:t>ime</w:t>
      </w:r>
      <w:r w:rsidRPr="00B3056F">
        <w:t>'</w:t>
      </w:r>
    </w:p>
    <w:p w14:paraId="60CC2129" w14:textId="77777777" w:rsidR="005B7866" w:rsidRPr="00B3056F" w:rsidRDefault="005B7866" w:rsidP="005B7866">
      <w:pPr>
        <w:pStyle w:val="PL"/>
      </w:pPr>
    </w:p>
    <w:p w14:paraId="12210674" w14:textId="77777777" w:rsidR="005B7866" w:rsidRPr="00B3056F" w:rsidRDefault="005B7866" w:rsidP="005B7866">
      <w:pPr>
        <w:pStyle w:val="PL"/>
        <w:rPr>
          <w:lang w:val="en-US"/>
        </w:rPr>
      </w:pPr>
      <w:r w:rsidRPr="00B3056F">
        <w:rPr>
          <w:lang w:val="en-US"/>
        </w:rPr>
        <w:t xml:space="preserve">    </w:t>
      </w:r>
      <w:r>
        <w:rPr>
          <w:lang w:val="en-US"/>
        </w:rPr>
        <w:t>UmtTime</w:t>
      </w:r>
      <w:r w:rsidRPr="00B3056F">
        <w:rPr>
          <w:lang w:val="en-US"/>
        </w:rPr>
        <w:t>:</w:t>
      </w:r>
    </w:p>
    <w:p w14:paraId="18013A7A" w14:textId="77777777" w:rsidR="005B7866" w:rsidRPr="00B3056F" w:rsidRDefault="005B7866" w:rsidP="005B7866">
      <w:pPr>
        <w:pStyle w:val="PL"/>
        <w:rPr>
          <w:lang w:val="en-US"/>
        </w:rPr>
      </w:pPr>
      <w:r w:rsidRPr="00B3056F">
        <w:rPr>
          <w:lang w:val="en-US"/>
        </w:rPr>
        <w:t xml:space="preserve">      type: object</w:t>
      </w:r>
    </w:p>
    <w:p w14:paraId="022D25DA" w14:textId="77777777" w:rsidR="005B7866" w:rsidRPr="00B3056F" w:rsidRDefault="005B7866" w:rsidP="005B7866">
      <w:pPr>
        <w:pStyle w:val="PL"/>
        <w:rPr>
          <w:lang w:val="en-US"/>
        </w:rPr>
      </w:pPr>
      <w:r w:rsidRPr="00B3056F">
        <w:rPr>
          <w:lang w:val="en-US"/>
        </w:rPr>
        <w:t xml:space="preserve">      required:</w:t>
      </w:r>
    </w:p>
    <w:p w14:paraId="1911D345" w14:textId="77777777" w:rsidR="005B7866" w:rsidRDefault="005B7866" w:rsidP="005B7866">
      <w:pPr>
        <w:pStyle w:val="PL"/>
        <w:rPr>
          <w:lang w:val="en-US"/>
        </w:rPr>
      </w:pPr>
      <w:r w:rsidRPr="00B3056F">
        <w:rPr>
          <w:lang w:val="en-US"/>
        </w:rPr>
        <w:t xml:space="preserve">        - </w:t>
      </w:r>
      <w:r>
        <w:rPr>
          <w:lang w:val="en-US"/>
        </w:rPr>
        <w:t>timeOfDay</w:t>
      </w:r>
    </w:p>
    <w:p w14:paraId="5BE2C4F3" w14:textId="77777777" w:rsidR="005B7866" w:rsidRPr="00B3056F" w:rsidRDefault="005B7866" w:rsidP="005B7866">
      <w:pPr>
        <w:pStyle w:val="PL"/>
        <w:rPr>
          <w:lang w:val="en-US"/>
        </w:rPr>
      </w:pPr>
      <w:r>
        <w:rPr>
          <w:lang w:val="en-US"/>
        </w:rPr>
        <w:t xml:space="preserve">        - dayOfWeek</w:t>
      </w:r>
    </w:p>
    <w:p w14:paraId="25AA88AD" w14:textId="77777777" w:rsidR="005B7866" w:rsidRPr="00B3056F" w:rsidRDefault="005B7866" w:rsidP="005B7866">
      <w:pPr>
        <w:pStyle w:val="PL"/>
        <w:rPr>
          <w:lang w:val="en-US"/>
        </w:rPr>
      </w:pPr>
      <w:r w:rsidRPr="00B3056F">
        <w:rPr>
          <w:lang w:val="en-US"/>
        </w:rPr>
        <w:t xml:space="preserve">      properties:</w:t>
      </w:r>
    </w:p>
    <w:p w14:paraId="1A4A2BFE" w14:textId="77777777" w:rsidR="005B7866" w:rsidRPr="00B3056F" w:rsidRDefault="005B7866" w:rsidP="005B7866">
      <w:pPr>
        <w:pStyle w:val="PL"/>
        <w:rPr>
          <w:lang w:val="en-US"/>
        </w:rPr>
      </w:pPr>
      <w:r w:rsidRPr="00B3056F">
        <w:rPr>
          <w:lang w:val="en-US"/>
        </w:rPr>
        <w:t xml:space="preserve">        </w:t>
      </w:r>
      <w:r>
        <w:rPr>
          <w:lang w:val="en-US"/>
        </w:rPr>
        <w:t>timeOfDay</w:t>
      </w:r>
      <w:r w:rsidRPr="00B3056F">
        <w:rPr>
          <w:lang w:val="en-US"/>
        </w:rPr>
        <w:t>:</w:t>
      </w:r>
    </w:p>
    <w:p w14:paraId="2A866C44"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w:t>
      </w:r>
      <w:r>
        <w:rPr>
          <w:lang w:val="en-US"/>
        </w:rPr>
        <w:t>TimeOfDay</w:t>
      </w:r>
      <w:r w:rsidRPr="00B3056F">
        <w:rPr>
          <w:lang w:val="en-US"/>
        </w:rPr>
        <w:t>'</w:t>
      </w:r>
    </w:p>
    <w:p w14:paraId="01F44100" w14:textId="77777777" w:rsidR="005B7866" w:rsidRPr="00B3056F" w:rsidRDefault="005B7866" w:rsidP="005B7866">
      <w:pPr>
        <w:pStyle w:val="PL"/>
        <w:rPr>
          <w:lang w:val="en-US"/>
        </w:rPr>
      </w:pPr>
      <w:r w:rsidRPr="00B3056F">
        <w:rPr>
          <w:lang w:val="en-US"/>
        </w:rPr>
        <w:t xml:space="preserve">        </w:t>
      </w:r>
      <w:r>
        <w:rPr>
          <w:lang w:val="en-US"/>
        </w:rPr>
        <w:t>dayOfWeek</w:t>
      </w:r>
      <w:r w:rsidRPr="00B3056F">
        <w:rPr>
          <w:lang w:val="en-US"/>
        </w:rPr>
        <w:t>:</w:t>
      </w:r>
    </w:p>
    <w:p w14:paraId="126E5DBE"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w:t>
      </w:r>
      <w:r>
        <w:rPr>
          <w:lang w:val="en-US"/>
        </w:rPr>
        <w:t>DayOfWeek</w:t>
      </w:r>
      <w:r w:rsidRPr="00B3056F">
        <w:rPr>
          <w:lang w:val="en-US"/>
        </w:rPr>
        <w:t>'</w:t>
      </w:r>
    </w:p>
    <w:p w14:paraId="2F0EF31B" w14:textId="77777777" w:rsidR="005B7866" w:rsidRPr="00B3056F" w:rsidRDefault="005B7866" w:rsidP="005B7866">
      <w:pPr>
        <w:pStyle w:val="PL"/>
      </w:pPr>
    </w:p>
    <w:p w14:paraId="6B911C50" w14:textId="77777777" w:rsidR="005B7866" w:rsidRPr="00B3056F" w:rsidRDefault="005B7866" w:rsidP="005B7866">
      <w:pPr>
        <w:pStyle w:val="PL"/>
      </w:pPr>
      <w:r w:rsidRPr="00B3056F">
        <w:t xml:space="preserve">    NetworkAreaInfo:</w:t>
      </w:r>
    </w:p>
    <w:p w14:paraId="38F80A2C" w14:textId="77777777" w:rsidR="005B7866" w:rsidRPr="00B3056F" w:rsidRDefault="005B7866" w:rsidP="005B7866">
      <w:pPr>
        <w:pStyle w:val="PL"/>
      </w:pPr>
      <w:r w:rsidRPr="00B3056F">
        <w:t xml:space="preserve">      description: Describes a network area information in which the NF service consumer requests the number of UEs.</w:t>
      </w:r>
    </w:p>
    <w:p w14:paraId="1EAAFD0C" w14:textId="77777777" w:rsidR="005B7866" w:rsidRPr="00B3056F" w:rsidRDefault="005B7866" w:rsidP="005B7866">
      <w:pPr>
        <w:pStyle w:val="PL"/>
      </w:pPr>
      <w:r w:rsidRPr="00B3056F">
        <w:t xml:space="preserve">      type: object</w:t>
      </w:r>
    </w:p>
    <w:p w14:paraId="20BA7EA4" w14:textId="77777777" w:rsidR="005B7866" w:rsidRPr="00B3056F" w:rsidRDefault="005B7866" w:rsidP="005B7866">
      <w:pPr>
        <w:pStyle w:val="PL"/>
        <w:rPr>
          <w:szCs w:val="16"/>
        </w:rPr>
      </w:pPr>
      <w:r w:rsidRPr="00B3056F">
        <w:rPr>
          <w:szCs w:val="16"/>
        </w:rPr>
        <w:t xml:space="preserve">      properties:</w:t>
      </w:r>
    </w:p>
    <w:p w14:paraId="2D9925C8" w14:textId="77777777" w:rsidR="005B7866" w:rsidRPr="00B3056F" w:rsidRDefault="005B7866" w:rsidP="005B7866">
      <w:pPr>
        <w:pStyle w:val="PL"/>
        <w:rPr>
          <w:szCs w:val="16"/>
        </w:rPr>
      </w:pPr>
      <w:r w:rsidRPr="00B3056F">
        <w:rPr>
          <w:szCs w:val="16"/>
        </w:rPr>
        <w:t xml:space="preserve">        ecgis:</w:t>
      </w:r>
    </w:p>
    <w:p w14:paraId="674B3914" w14:textId="77777777" w:rsidR="005B7866" w:rsidRPr="00B3056F" w:rsidRDefault="005B7866" w:rsidP="005B7866">
      <w:pPr>
        <w:pStyle w:val="PL"/>
        <w:rPr>
          <w:szCs w:val="16"/>
        </w:rPr>
      </w:pPr>
      <w:r w:rsidRPr="00B3056F">
        <w:rPr>
          <w:szCs w:val="16"/>
        </w:rPr>
        <w:t xml:space="preserve">          description: Contains a list of E-UTRA cell identities.</w:t>
      </w:r>
    </w:p>
    <w:p w14:paraId="4BD9A2C9" w14:textId="77777777" w:rsidR="005B7866" w:rsidRPr="00B3056F" w:rsidRDefault="005B7866" w:rsidP="005B7866">
      <w:pPr>
        <w:pStyle w:val="PL"/>
        <w:rPr>
          <w:szCs w:val="16"/>
        </w:rPr>
      </w:pPr>
      <w:r w:rsidRPr="00B3056F">
        <w:rPr>
          <w:szCs w:val="16"/>
        </w:rPr>
        <w:t xml:space="preserve">          type: array</w:t>
      </w:r>
    </w:p>
    <w:p w14:paraId="7746CFC9" w14:textId="77777777" w:rsidR="005B7866" w:rsidRPr="00B3056F" w:rsidRDefault="005B7866" w:rsidP="005B7866">
      <w:pPr>
        <w:pStyle w:val="PL"/>
        <w:rPr>
          <w:szCs w:val="16"/>
        </w:rPr>
      </w:pPr>
      <w:r w:rsidRPr="00B3056F">
        <w:rPr>
          <w:szCs w:val="16"/>
        </w:rPr>
        <w:t xml:space="preserve">          items:</w:t>
      </w:r>
    </w:p>
    <w:p w14:paraId="729E38E5" w14:textId="77777777" w:rsidR="005B7866" w:rsidRPr="00B3056F" w:rsidRDefault="005B7866" w:rsidP="005B7866">
      <w:pPr>
        <w:pStyle w:val="PL"/>
        <w:rPr>
          <w:szCs w:val="16"/>
        </w:rPr>
      </w:pPr>
      <w:r w:rsidRPr="00B3056F">
        <w:rPr>
          <w:szCs w:val="16"/>
        </w:rPr>
        <w:t xml:space="preserve">            $ref: 'TS29571_CommonData.yaml#/components/schemas/Ecgi'</w:t>
      </w:r>
    </w:p>
    <w:p w14:paraId="3AF9922B" w14:textId="77777777" w:rsidR="005B7866" w:rsidRPr="00B3056F" w:rsidRDefault="005B7866" w:rsidP="005B7866">
      <w:pPr>
        <w:pStyle w:val="PL"/>
      </w:pPr>
      <w:r w:rsidRPr="00B3056F">
        <w:t xml:space="preserve">          minItems: 1</w:t>
      </w:r>
    </w:p>
    <w:p w14:paraId="13694188" w14:textId="77777777" w:rsidR="005B7866" w:rsidRPr="00B3056F" w:rsidRDefault="005B7866" w:rsidP="005B7866">
      <w:pPr>
        <w:pStyle w:val="PL"/>
        <w:rPr>
          <w:szCs w:val="16"/>
        </w:rPr>
      </w:pPr>
      <w:r w:rsidRPr="00B3056F">
        <w:rPr>
          <w:szCs w:val="16"/>
        </w:rPr>
        <w:t xml:space="preserve">        ncgis:</w:t>
      </w:r>
    </w:p>
    <w:p w14:paraId="4803C3F1" w14:textId="77777777" w:rsidR="005B7866" w:rsidRPr="00B3056F" w:rsidRDefault="005B7866" w:rsidP="005B7866">
      <w:pPr>
        <w:pStyle w:val="PL"/>
      </w:pPr>
      <w:r w:rsidRPr="00B3056F">
        <w:t xml:space="preserve">          description: Contains a list of NR cell identities.</w:t>
      </w:r>
    </w:p>
    <w:p w14:paraId="5380BD9B" w14:textId="77777777" w:rsidR="005B7866" w:rsidRPr="00B3056F" w:rsidRDefault="005B7866" w:rsidP="005B7866">
      <w:pPr>
        <w:pStyle w:val="PL"/>
      </w:pPr>
      <w:r w:rsidRPr="00B3056F">
        <w:t xml:space="preserve">          type: array</w:t>
      </w:r>
    </w:p>
    <w:p w14:paraId="0CF6C0F9" w14:textId="77777777" w:rsidR="005B7866" w:rsidRPr="00B3056F" w:rsidRDefault="005B7866" w:rsidP="005B7866">
      <w:pPr>
        <w:pStyle w:val="PL"/>
      </w:pPr>
      <w:r w:rsidRPr="00B3056F">
        <w:t xml:space="preserve">          items:</w:t>
      </w:r>
    </w:p>
    <w:p w14:paraId="7155C5E1" w14:textId="77777777" w:rsidR="005B7866" w:rsidRPr="00B3056F" w:rsidRDefault="005B7866" w:rsidP="005B7866">
      <w:pPr>
        <w:pStyle w:val="PL"/>
      </w:pPr>
      <w:r w:rsidRPr="00B3056F">
        <w:t xml:space="preserve">            $ref: 'TS29571_CommonData.yaml#/components/schemas/Ncgi'</w:t>
      </w:r>
    </w:p>
    <w:p w14:paraId="02953623" w14:textId="77777777" w:rsidR="005B7866" w:rsidRPr="00B3056F" w:rsidRDefault="005B7866" w:rsidP="005B7866">
      <w:pPr>
        <w:pStyle w:val="PL"/>
      </w:pPr>
      <w:r w:rsidRPr="00B3056F">
        <w:t xml:space="preserve">          minItems: 1</w:t>
      </w:r>
    </w:p>
    <w:p w14:paraId="314A97AF" w14:textId="77777777" w:rsidR="005B7866" w:rsidRPr="00B3056F" w:rsidRDefault="005B7866" w:rsidP="005B7866">
      <w:pPr>
        <w:pStyle w:val="PL"/>
      </w:pPr>
      <w:r w:rsidRPr="00B3056F">
        <w:t xml:space="preserve">        gRanNodeIds:</w:t>
      </w:r>
    </w:p>
    <w:p w14:paraId="15A9EC8C" w14:textId="77777777" w:rsidR="005B7866" w:rsidRPr="00B3056F" w:rsidRDefault="005B7866" w:rsidP="005B7866">
      <w:pPr>
        <w:pStyle w:val="PL"/>
      </w:pPr>
      <w:r w:rsidRPr="00B3056F">
        <w:t xml:space="preserve">          description: Contains a list of NG RAN nodes.</w:t>
      </w:r>
    </w:p>
    <w:p w14:paraId="32E4646B" w14:textId="77777777" w:rsidR="005B7866" w:rsidRPr="00B3056F" w:rsidRDefault="005B7866" w:rsidP="005B7866">
      <w:pPr>
        <w:pStyle w:val="PL"/>
      </w:pPr>
      <w:r w:rsidRPr="00B3056F">
        <w:t xml:space="preserve">          type: array</w:t>
      </w:r>
    </w:p>
    <w:p w14:paraId="7EED2121" w14:textId="77777777" w:rsidR="005B7866" w:rsidRPr="00B3056F" w:rsidRDefault="005B7866" w:rsidP="005B7866">
      <w:pPr>
        <w:pStyle w:val="PL"/>
      </w:pPr>
      <w:r w:rsidRPr="00B3056F">
        <w:t xml:space="preserve">          items:</w:t>
      </w:r>
    </w:p>
    <w:p w14:paraId="6A1CDB08" w14:textId="77777777" w:rsidR="005B7866" w:rsidRPr="00B3056F" w:rsidRDefault="005B7866" w:rsidP="005B7866">
      <w:pPr>
        <w:pStyle w:val="PL"/>
      </w:pPr>
      <w:r w:rsidRPr="00B3056F">
        <w:t xml:space="preserve">            $ref: 'TS29571_CommonData.yaml#/components/schemas/GlobalRanNodeId'</w:t>
      </w:r>
    </w:p>
    <w:p w14:paraId="700BBF69" w14:textId="77777777" w:rsidR="005B7866" w:rsidRPr="00B3056F" w:rsidRDefault="005B7866" w:rsidP="005B7866">
      <w:pPr>
        <w:pStyle w:val="PL"/>
      </w:pPr>
      <w:r w:rsidRPr="00B3056F">
        <w:t xml:space="preserve">          minItems: 1</w:t>
      </w:r>
    </w:p>
    <w:p w14:paraId="0DBB0281" w14:textId="77777777" w:rsidR="005B7866" w:rsidRPr="00B3056F" w:rsidRDefault="005B7866" w:rsidP="005B7866">
      <w:pPr>
        <w:pStyle w:val="PL"/>
      </w:pPr>
      <w:r w:rsidRPr="00B3056F">
        <w:t xml:space="preserve">        tais:</w:t>
      </w:r>
    </w:p>
    <w:p w14:paraId="5A5BBCF1" w14:textId="77777777" w:rsidR="005B7866" w:rsidRPr="00B3056F" w:rsidRDefault="005B7866" w:rsidP="005B7866">
      <w:pPr>
        <w:pStyle w:val="PL"/>
      </w:pPr>
      <w:r w:rsidRPr="00B3056F">
        <w:t xml:space="preserve">          description: Contains a list of tracking area identities.</w:t>
      </w:r>
    </w:p>
    <w:p w14:paraId="0C6C5E98" w14:textId="77777777" w:rsidR="005B7866" w:rsidRPr="00B3056F" w:rsidRDefault="005B7866" w:rsidP="005B7866">
      <w:pPr>
        <w:pStyle w:val="PL"/>
      </w:pPr>
      <w:r w:rsidRPr="00B3056F">
        <w:t xml:space="preserve">          type: array</w:t>
      </w:r>
    </w:p>
    <w:p w14:paraId="3475960E" w14:textId="77777777" w:rsidR="005B7866" w:rsidRPr="00B3056F" w:rsidRDefault="005B7866" w:rsidP="005B7866">
      <w:pPr>
        <w:pStyle w:val="PL"/>
      </w:pPr>
      <w:r w:rsidRPr="00B3056F">
        <w:t xml:space="preserve">          items:</w:t>
      </w:r>
    </w:p>
    <w:p w14:paraId="1E0A70B4" w14:textId="77777777" w:rsidR="005B7866" w:rsidRPr="00B3056F" w:rsidRDefault="005B7866" w:rsidP="005B7866">
      <w:pPr>
        <w:pStyle w:val="PL"/>
      </w:pPr>
      <w:r w:rsidRPr="00B3056F">
        <w:t xml:space="preserve">            $ref: 'TS29571_CommonData.yaml#/components/schemas/Tai'</w:t>
      </w:r>
    </w:p>
    <w:p w14:paraId="11926629" w14:textId="77777777" w:rsidR="005B7866" w:rsidRPr="00B3056F" w:rsidRDefault="005B7866" w:rsidP="005B7866">
      <w:pPr>
        <w:pStyle w:val="PL"/>
      </w:pPr>
      <w:r w:rsidRPr="00B3056F">
        <w:t xml:space="preserve">          minItems: 1</w:t>
      </w:r>
    </w:p>
    <w:p w14:paraId="3865F249" w14:textId="77777777" w:rsidR="005B7866" w:rsidRPr="00B3056F" w:rsidRDefault="005B7866" w:rsidP="005B7866">
      <w:pPr>
        <w:pStyle w:val="PL"/>
      </w:pPr>
    </w:p>
    <w:p w14:paraId="3A0CA79F" w14:textId="77777777" w:rsidR="005B7866" w:rsidRPr="00B3056F" w:rsidRDefault="005B7866" w:rsidP="005B7866">
      <w:pPr>
        <w:pStyle w:val="PL"/>
      </w:pPr>
      <w:r w:rsidRPr="00B3056F">
        <w:t xml:space="preserve">    </w:t>
      </w:r>
      <w:r w:rsidRPr="00B3056F">
        <w:rPr>
          <w:rFonts w:hint="eastAsia"/>
          <w:lang w:eastAsia="zh-CN"/>
        </w:rPr>
        <w:t>E</w:t>
      </w:r>
      <w:r w:rsidRPr="00B3056F">
        <w:rPr>
          <w:lang w:eastAsia="zh-CN"/>
        </w:rPr>
        <w:t>cRestriction</w:t>
      </w:r>
      <w:r w:rsidRPr="00B3056F">
        <w:t>:</w:t>
      </w:r>
    </w:p>
    <w:p w14:paraId="12875515" w14:textId="77777777" w:rsidR="005B7866" w:rsidRPr="00B3056F" w:rsidRDefault="005B7866" w:rsidP="005B7866">
      <w:pPr>
        <w:pStyle w:val="PL"/>
      </w:pPr>
      <w:r w:rsidRPr="00B3056F">
        <w:t xml:space="preserve">      type: object</w:t>
      </w:r>
    </w:p>
    <w:p w14:paraId="6CD7C3B1" w14:textId="77777777" w:rsidR="005B7866" w:rsidRPr="00B3056F" w:rsidRDefault="005B7866" w:rsidP="005B7866">
      <w:pPr>
        <w:pStyle w:val="PL"/>
        <w:rPr>
          <w:lang w:eastAsia="zh-CN"/>
        </w:rPr>
      </w:pPr>
      <w:r w:rsidRPr="00B3056F">
        <w:rPr>
          <w:rFonts w:hint="eastAsia"/>
          <w:lang w:eastAsia="zh-CN"/>
        </w:rPr>
        <w:t xml:space="preserve">      required:</w:t>
      </w:r>
    </w:p>
    <w:p w14:paraId="2C7B5EEE" w14:textId="77777777" w:rsidR="005B7866" w:rsidRPr="00B3056F" w:rsidRDefault="005B7866" w:rsidP="005B7866">
      <w:pPr>
        <w:pStyle w:val="PL"/>
        <w:rPr>
          <w:lang w:eastAsia="zh-CN"/>
        </w:rPr>
      </w:pPr>
      <w:r w:rsidRPr="00B3056F">
        <w:rPr>
          <w:rFonts w:hint="eastAsia"/>
          <w:lang w:eastAsia="zh-CN"/>
        </w:rPr>
        <w:t xml:space="preserve">        - </w:t>
      </w:r>
      <w:r w:rsidRPr="00B3056F">
        <w:t>afInstanceId</w:t>
      </w:r>
    </w:p>
    <w:p w14:paraId="13F58D3B" w14:textId="77777777" w:rsidR="005B7866" w:rsidRPr="00B3056F" w:rsidRDefault="005B7866" w:rsidP="005B7866">
      <w:pPr>
        <w:pStyle w:val="PL"/>
        <w:rPr>
          <w:lang w:eastAsia="zh-CN"/>
        </w:rPr>
      </w:pPr>
      <w:r w:rsidRPr="00B3056F">
        <w:rPr>
          <w:rFonts w:hint="eastAsia"/>
          <w:lang w:eastAsia="zh-CN"/>
        </w:rPr>
        <w:t xml:space="preserve">        - </w:t>
      </w:r>
      <w:r w:rsidRPr="00B3056F">
        <w:rPr>
          <w:lang w:eastAsia="zh-CN"/>
        </w:rPr>
        <w:t>referenceId</w:t>
      </w:r>
    </w:p>
    <w:p w14:paraId="4E37CFD3" w14:textId="77777777" w:rsidR="005B7866" w:rsidRPr="00B3056F" w:rsidRDefault="005B7866" w:rsidP="005B7866">
      <w:pPr>
        <w:pStyle w:val="PL"/>
        <w:rPr>
          <w:lang w:eastAsia="zh-CN"/>
        </w:rPr>
      </w:pPr>
      <w:r w:rsidRPr="00B3056F">
        <w:t xml:space="preserve">      properties:</w:t>
      </w:r>
    </w:p>
    <w:p w14:paraId="4E2C9EC1" w14:textId="77777777" w:rsidR="005B7866" w:rsidRPr="00B3056F" w:rsidRDefault="005B7866" w:rsidP="005B7866">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20D3286F" w14:textId="77777777" w:rsidR="005B7866" w:rsidRPr="00B3056F" w:rsidRDefault="005B7866" w:rsidP="005B7866">
      <w:pPr>
        <w:pStyle w:val="PL"/>
        <w:rPr>
          <w:lang w:eastAsia="zh-CN"/>
        </w:rPr>
      </w:pPr>
      <w:r w:rsidRPr="00B3056F">
        <w:rPr>
          <w:lang w:eastAsia="zh-CN"/>
        </w:rPr>
        <w:t xml:space="preserve">          </w:t>
      </w:r>
      <w:r>
        <w:rPr>
          <w:lang w:val="en-US"/>
        </w:rPr>
        <w:t>type: string</w:t>
      </w:r>
    </w:p>
    <w:p w14:paraId="5FC2E764"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5333C297"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$ref: '#/components/schemas/ReferenceId'</w:t>
      </w:r>
    </w:p>
    <w:p w14:paraId="03BCFDD7" w14:textId="77777777" w:rsidR="005B7866" w:rsidRPr="00B3056F" w:rsidRDefault="005B7866" w:rsidP="005B7866">
      <w:pPr>
        <w:pStyle w:val="PL"/>
        <w:rPr>
          <w:lang w:val="en-US"/>
        </w:rPr>
      </w:pPr>
      <w:r w:rsidRPr="00B3056F">
        <w:rPr>
          <w:lang w:val="en-US"/>
        </w:rPr>
        <w:t xml:space="preserve">        </w:t>
      </w:r>
      <w:r w:rsidRPr="00B3056F">
        <w:t>plmnEcInfos</w:t>
      </w:r>
      <w:r w:rsidRPr="00B3056F">
        <w:rPr>
          <w:lang w:val="en-US"/>
        </w:rPr>
        <w:t>:</w:t>
      </w:r>
    </w:p>
    <w:p w14:paraId="0462D290" w14:textId="77777777" w:rsidR="005B7866" w:rsidRPr="00B3056F" w:rsidRDefault="005B7866" w:rsidP="005B7866">
      <w:pPr>
        <w:pStyle w:val="PL"/>
      </w:pPr>
      <w:r w:rsidRPr="00B3056F">
        <w:t xml:space="preserve">          type: array</w:t>
      </w:r>
    </w:p>
    <w:p w14:paraId="5E348D4B" w14:textId="77777777" w:rsidR="005B7866" w:rsidRPr="00B3056F" w:rsidRDefault="005B7866" w:rsidP="005B7866">
      <w:pPr>
        <w:pStyle w:val="PL"/>
      </w:pPr>
      <w:r w:rsidRPr="00B3056F">
        <w:t xml:space="preserve">          items:</w:t>
      </w:r>
    </w:p>
    <w:p w14:paraId="211D4BD1" w14:textId="77777777" w:rsidR="005B7866" w:rsidRPr="00B3056F" w:rsidRDefault="005B7866" w:rsidP="005B7866">
      <w:pPr>
        <w:pStyle w:val="PL"/>
      </w:pPr>
      <w:r w:rsidRPr="00B3056F">
        <w:t xml:space="preserve">            $ref: '#/components/schemas/PlmnEcInfo'</w:t>
      </w:r>
    </w:p>
    <w:p w14:paraId="7BF25508" w14:textId="77777777" w:rsidR="005B7866" w:rsidRDefault="005B7866" w:rsidP="005B7866">
      <w:pPr>
        <w:pStyle w:val="PL"/>
      </w:pPr>
      <w:r w:rsidRPr="00B3056F">
        <w:t xml:space="preserve">          minItems: 1</w:t>
      </w:r>
    </w:p>
    <w:p w14:paraId="1AB51862" w14:textId="77777777" w:rsidR="005B7866" w:rsidRDefault="005B7866" w:rsidP="005B7866">
      <w:pPr>
        <w:pStyle w:val="PL"/>
      </w:pPr>
      <w:r>
        <w:rPr>
          <w:lang w:eastAsia="zh-CN"/>
        </w:rPr>
        <w:t xml:space="preserve">        </w:t>
      </w:r>
      <w:r w:rsidRPr="00B3056F">
        <w:t>mtcProviderInformation</w:t>
      </w:r>
      <w:r>
        <w:t>:</w:t>
      </w:r>
    </w:p>
    <w:p w14:paraId="30752079" w14:textId="77777777" w:rsidR="005B7866" w:rsidRPr="00B3056F" w:rsidRDefault="005B7866" w:rsidP="005B7866">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186B96A1" w14:textId="77777777" w:rsidR="005B7866" w:rsidRPr="00B3056F" w:rsidRDefault="005B7866" w:rsidP="005B7866">
      <w:pPr>
        <w:pStyle w:val="PL"/>
      </w:pPr>
      <w:r w:rsidRPr="00B3056F">
        <w:t xml:space="preserve">      nullable: true</w:t>
      </w:r>
    </w:p>
    <w:p w14:paraId="727E5BB4" w14:textId="77777777" w:rsidR="005B7866" w:rsidRPr="00B3056F" w:rsidRDefault="005B7866" w:rsidP="005B7866">
      <w:pPr>
        <w:pStyle w:val="PL"/>
      </w:pPr>
    </w:p>
    <w:p w14:paraId="7490F196" w14:textId="77777777" w:rsidR="005B7866" w:rsidRPr="00B3056F" w:rsidRDefault="005B7866" w:rsidP="005B7866">
      <w:pPr>
        <w:pStyle w:val="PL"/>
      </w:pPr>
      <w:r w:rsidRPr="00B3056F">
        <w:t xml:space="preserve">    PlmnEcInfo:</w:t>
      </w:r>
    </w:p>
    <w:p w14:paraId="77910897" w14:textId="77777777" w:rsidR="005B7866" w:rsidRPr="00B3056F" w:rsidRDefault="005B7866" w:rsidP="005B7866">
      <w:pPr>
        <w:pStyle w:val="PL"/>
      </w:pPr>
      <w:r w:rsidRPr="00B3056F">
        <w:t xml:space="preserve">      type: object</w:t>
      </w:r>
    </w:p>
    <w:p w14:paraId="120387DD" w14:textId="77777777" w:rsidR="005B7866" w:rsidRPr="00B3056F" w:rsidRDefault="005B7866" w:rsidP="005B7866">
      <w:pPr>
        <w:pStyle w:val="PL"/>
      </w:pPr>
      <w:r w:rsidRPr="00B3056F">
        <w:t xml:space="preserve">      required:</w:t>
      </w:r>
    </w:p>
    <w:p w14:paraId="2C7FD844" w14:textId="77777777" w:rsidR="005B7866" w:rsidRPr="00B3056F" w:rsidRDefault="005B7866" w:rsidP="005B7866">
      <w:pPr>
        <w:pStyle w:val="PL"/>
      </w:pPr>
      <w:r w:rsidRPr="00B3056F">
        <w:t xml:space="preserve">        - plmnId</w:t>
      </w:r>
    </w:p>
    <w:p w14:paraId="3F987E46" w14:textId="77777777" w:rsidR="005B7866" w:rsidRPr="00B3056F" w:rsidRDefault="005B7866" w:rsidP="005B7866">
      <w:pPr>
        <w:pStyle w:val="PL"/>
      </w:pPr>
      <w:r w:rsidRPr="00B3056F">
        <w:t xml:space="preserve">      properties:</w:t>
      </w:r>
    </w:p>
    <w:p w14:paraId="5831078A" w14:textId="77777777" w:rsidR="005B7866" w:rsidRPr="00B3056F" w:rsidRDefault="005B7866" w:rsidP="005B7866">
      <w:pPr>
        <w:pStyle w:val="PL"/>
        <w:rPr>
          <w:lang w:eastAsia="zh-CN"/>
        </w:rPr>
      </w:pPr>
      <w:r w:rsidRPr="00B3056F">
        <w:rPr>
          <w:rFonts w:hint="eastAsia"/>
          <w:lang w:eastAsia="zh-CN"/>
        </w:rPr>
        <w:t xml:space="preserve">        </w:t>
      </w:r>
      <w:r w:rsidRPr="00B3056F">
        <w:t>plmnId:</w:t>
      </w:r>
    </w:p>
    <w:p w14:paraId="6BFB173E" w14:textId="77777777" w:rsidR="005B7866" w:rsidRDefault="005B7866" w:rsidP="005B7866">
      <w:pPr>
        <w:pStyle w:val="PL"/>
        <w:rPr>
          <w:lang w:val="en-US"/>
        </w:rPr>
      </w:pPr>
      <w:r w:rsidRPr="00B3056F">
        <w:rPr>
          <w:lang w:val="en-US"/>
        </w:rPr>
        <w:t xml:space="preserve">          $ref: '</w:t>
      </w:r>
      <w:r w:rsidRPr="00B3056F">
        <w:t>TS29571_CommonData.yaml</w:t>
      </w:r>
      <w:r w:rsidRPr="00B3056F">
        <w:rPr>
          <w:lang w:val="en-US"/>
        </w:rPr>
        <w:t>#/components/schemas/</w:t>
      </w:r>
      <w:r w:rsidRPr="00B3056F">
        <w:t>PlmnId</w:t>
      </w:r>
      <w:r w:rsidRPr="00B3056F">
        <w:rPr>
          <w:lang w:val="en-US"/>
        </w:rPr>
        <w:t>'</w:t>
      </w:r>
    </w:p>
    <w:p w14:paraId="1AB784C3" w14:textId="77777777" w:rsidR="005B7866" w:rsidRDefault="005B7866" w:rsidP="005B7866">
      <w:pPr>
        <w:pStyle w:val="PL"/>
      </w:pPr>
      <w:r>
        <w:rPr>
          <w:lang w:eastAsia="zh-CN"/>
        </w:rPr>
        <w:t xml:space="preserve">        </w:t>
      </w:r>
      <w:r>
        <w:t>ecRestrictionDataWb:</w:t>
      </w:r>
    </w:p>
    <w:p w14:paraId="0D6CDB39" w14:textId="77777777" w:rsidR="005B7866" w:rsidRDefault="005B7866" w:rsidP="005B7866">
      <w:pPr>
        <w:pStyle w:val="PL"/>
      </w:pPr>
      <w:r>
        <w:t xml:space="preserve">          $ref: '</w:t>
      </w:r>
      <w:r w:rsidRPr="00E20D4A">
        <w:t>TS29503_Nudm_SDM.yaml</w:t>
      </w:r>
      <w:r>
        <w:t>#/components/schemas/EcRestrictionDataWb'</w:t>
      </w:r>
    </w:p>
    <w:p w14:paraId="2422DDE5" w14:textId="77777777" w:rsidR="005B7866" w:rsidRDefault="005B7866" w:rsidP="005B7866">
      <w:pPr>
        <w:pStyle w:val="PL"/>
        <w:rPr>
          <w:lang w:eastAsia="zh-CN"/>
        </w:rPr>
      </w:pPr>
      <w:r>
        <w:t xml:space="preserve">        </w:t>
      </w:r>
      <w:r>
        <w:rPr>
          <w:lang w:eastAsia="zh-CN"/>
        </w:rPr>
        <w:t>ecRestrictionDataNb:</w:t>
      </w:r>
    </w:p>
    <w:p w14:paraId="68A758E7" w14:textId="77777777" w:rsidR="005B7866" w:rsidRDefault="005B7866" w:rsidP="005B7866">
      <w:pPr>
        <w:pStyle w:val="PL"/>
        <w:rPr>
          <w:lang w:eastAsia="zh-CN"/>
        </w:rPr>
      </w:pPr>
      <w:r>
        <w:rPr>
          <w:lang w:eastAsia="zh-CN"/>
        </w:rPr>
        <w:t xml:space="preserve">          type: boolean</w:t>
      </w:r>
    </w:p>
    <w:p w14:paraId="770A9764" w14:textId="77777777" w:rsidR="005B7866" w:rsidRPr="00B3056F" w:rsidRDefault="005B7866" w:rsidP="005B7866">
      <w:pPr>
        <w:pStyle w:val="PL"/>
      </w:pPr>
      <w:r>
        <w:rPr>
          <w:lang w:val="en-US" w:eastAsia="zh-CN"/>
        </w:rPr>
        <w:t xml:space="preserve">          default: false</w:t>
      </w:r>
    </w:p>
    <w:p w14:paraId="6C5ED2BC" w14:textId="77777777" w:rsidR="005B7866" w:rsidRPr="00B3056F" w:rsidRDefault="005B7866" w:rsidP="005B7866">
      <w:pPr>
        <w:pStyle w:val="PL"/>
      </w:pPr>
    </w:p>
    <w:p w14:paraId="0CC7566F" w14:textId="77777777" w:rsidR="005B7866" w:rsidRPr="00B3056F" w:rsidRDefault="005B7866" w:rsidP="005B7866">
      <w:pPr>
        <w:pStyle w:val="PL"/>
      </w:pPr>
    </w:p>
    <w:p w14:paraId="564B9599" w14:textId="77777777" w:rsidR="005B7866" w:rsidRPr="00B3056F" w:rsidRDefault="005B7866" w:rsidP="005B7866">
      <w:pPr>
        <w:pStyle w:val="PL"/>
      </w:pPr>
      <w:r w:rsidRPr="00B3056F">
        <w:t xml:space="preserve">    PpDlPacketCountExt:</w:t>
      </w:r>
    </w:p>
    <w:p w14:paraId="2CB6EE0B" w14:textId="77777777" w:rsidR="005B7866" w:rsidRPr="00B3056F" w:rsidRDefault="005B7866" w:rsidP="005B7866">
      <w:pPr>
        <w:pStyle w:val="PL"/>
      </w:pPr>
      <w:r w:rsidRPr="00B3056F">
        <w:lastRenderedPageBreak/>
        <w:t xml:space="preserve">      type: object</w:t>
      </w:r>
    </w:p>
    <w:p w14:paraId="00D6DF36" w14:textId="77777777" w:rsidR="005B7866" w:rsidRPr="00B3056F" w:rsidRDefault="005B7866" w:rsidP="005B7866">
      <w:pPr>
        <w:pStyle w:val="PL"/>
      </w:pPr>
      <w:r w:rsidRPr="00B3056F">
        <w:t xml:space="preserve">      required:</w:t>
      </w:r>
    </w:p>
    <w:p w14:paraId="4E3DCB78" w14:textId="77777777" w:rsidR="005B7866" w:rsidRPr="00B3056F" w:rsidRDefault="005B7866" w:rsidP="005B7866">
      <w:pPr>
        <w:pStyle w:val="PL"/>
      </w:pPr>
      <w:r w:rsidRPr="00B3056F">
        <w:t xml:space="preserve">        - afInstanceId</w:t>
      </w:r>
    </w:p>
    <w:p w14:paraId="33B3A4EB" w14:textId="77777777" w:rsidR="005B7866" w:rsidRPr="00B3056F" w:rsidRDefault="005B7866" w:rsidP="005B7866">
      <w:pPr>
        <w:pStyle w:val="PL"/>
      </w:pPr>
      <w:r w:rsidRPr="00B3056F">
        <w:t xml:space="preserve">        - referenceId</w:t>
      </w:r>
    </w:p>
    <w:p w14:paraId="0DCAA703" w14:textId="77777777" w:rsidR="005B7866" w:rsidRPr="00B3056F" w:rsidRDefault="005B7866" w:rsidP="005B7866">
      <w:pPr>
        <w:pStyle w:val="PL"/>
      </w:pPr>
      <w:r w:rsidRPr="00B3056F">
        <w:t xml:space="preserve">      properties:</w:t>
      </w:r>
    </w:p>
    <w:p w14:paraId="3275D730" w14:textId="77777777" w:rsidR="005B7866" w:rsidRPr="00B3056F" w:rsidRDefault="005B7866" w:rsidP="005B7866">
      <w:pPr>
        <w:pStyle w:val="PL"/>
      </w:pPr>
      <w:r w:rsidRPr="00B3056F">
        <w:t xml:space="preserve">        afInstanceId:</w:t>
      </w:r>
    </w:p>
    <w:p w14:paraId="6DCD0FA5" w14:textId="77777777" w:rsidR="005B7866" w:rsidRPr="00B3056F" w:rsidRDefault="005B7866" w:rsidP="005B7866">
      <w:pPr>
        <w:pStyle w:val="PL"/>
      </w:pPr>
      <w:r w:rsidRPr="00B3056F">
        <w:t xml:space="preserve">          </w:t>
      </w:r>
      <w:r>
        <w:rPr>
          <w:lang w:val="en-US"/>
        </w:rPr>
        <w:t>type: string</w:t>
      </w:r>
    </w:p>
    <w:p w14:paraId="6EDE2A85" w14:textId="77777777" w:rsidR="005B7866" w:rsidRPr="00B3056F" w:rsidRDefault="005B7866" w:rsidP="005B7866">
      <w:pPr>
        <w:pStyle w:val="PL"/>
      </w:pPr>
      <w:r w:rsidRPr="00B3056F">
        <w:t xml:space="preserve">        referenceId:</w:t>
      </w:r>
    </w:p>
    <w:p w14:paraId="5C121AA3" w14:textId="77777777" w:rsidR="005B7866" w:rsidRPr="00B3056F" w:rsidRDefault="005B7866" w:rsidP="005B7866">
      <w:pPr>
        <w:pStyle w:val="PL"/>
      </w:pPr>
      <w:r w:rsidRPr="00B3056F">
        <w:t xml:space="preserve">          $ref: '#/components/schemas/ReferenceId'</w:t>
      </w:r>
    </w:p>
    <w:p w14:paraId="3D94D5D4" w14:textId="77777777" w:rsidR="005B7866" w:rsidRPr="00B3056F" w:rsidRDefault="005B7866" w:rsidP="005B7866">
      <w:pPr>
        <w:pStyle w:val="PL"/>
      </w:pPr>
      <w:r w:rsidRPr="00B3056F">
        <w:t xml:space="preserve">        </w:t>
      </w:r>
      <w:r w:rsidRPr="00B3056F">
        <w:rPr>
          <w:rFonts w:hint="eastAsia"/>
        </w:rPr>
        <w:t>validityTime</w:t>
      </w:r>
      <w:r w:rsidRPr="00B3056F">
        <w:t>:</w:t>
      </w:r>
    </w:p>
    <w:p w14:paraId="11DBEE1A" w14:textId="77777777" w:rsidR="005B7866" w:rsidRDefault="005B7866" w:rsidP="005B7866">
      <w:pPr>
        <w:pStyle w:val="PL"/>
      </w:pPr>
      <w:r w:rsidRPr="00B3056F">
        <w:t xml:space="preserve">          $ref: 'TS29571_CommonData.yaml#/components/schemas/D</w:t>
      </w:r>
      <w:r w:rsidRPr="00B3056F">
        <w:rPr>
          <w:rFonts w:hint="eastAsia"/>
        </w:rPr>
        <w:t>ateTime</w:t>
      </w:r>
      <w:r w:rsidRPr="00B3056F">
        <w:t>'</w:t>
      </w:r>
    </w:p>
    <w:p w14:paraId="3D4A04E2" w14:textId="77777777" w:rsidR="005B7866" w:rsidRDefault="005B7866" w:rsidP="005B7866">
      <w:pPr>
        <w:pStyle w:val="PL"/>
      </w:pPr>
      <w:r>
        <w:rPr>
          <w:lang w:eastAsia="zh-CN"/>
        </w:rPr>
        <w:t xml:space="preserve">        </w:t>
      </w:r>
      <w:r w:rsidRPr="00B3056F">
        <w:t>mtcProviderInformation</w:t>
      </w:r>
      <w:r>
        <w:t>:</w:t>
      </w:r>
    </w:p>
    <w:p w14:paraId="5BAA16BC" w14:textId="77777777" w:rsidR="005B7866" w:rsidRPr="00B3056F" w:rsidRDefault="005B7866" w:rsidP="005B7866">
      <w:pPr>
        <w:pStyle w:val="PL"/>
      </w:pPr>
      <w:r>
        <w:rPr>
          <w:lang w:val="en-US"/>
        </w:rPr>
        <w:t xml:space="preserve">          $ref: '</w:t>
      </w:r>
      <w:r>
        <w:t>TS29571_CommonData.yaml</w:t>
      </w:r>
      <w:r>
        <w:rPr>
          <w:lang w:val="en-US"/>
        </w:rPr>
        <w:t>#/components/schemas/</w:t>
      </w:r>
      <w:r w:rsidRPr="00751E45">
        <w:rPr>
          <w:lang w:val="en-US"/>
        </w:rPr>
        <w:t>MtcProviderInformation</w:t>
      </w:r>
      <w:r>
        <w:rPr>
          <w:lang w:val="en-US"/>
        </w:rPr>
        <w:t>'</w:t>
      </w:r>
    </w:p>
    <w:p w14:paraId="273712D3" w14:textId="77777777" w:rsidR="005B7866" w:rsidRPr="00B3056F" w:rsidRDefault="005B7866" w:rsidP="005B7866">
      <w:pPr>
        <w:pStyle w:val="PL"/>
      </w:pPr>
      <w:r w:rsidRPr="00B3056F">
        <w:t xml:space="preserve">      nullable: true</w:t>
      </w:r>
    </w:p>
    <w:p w14:paraId="06D9EB0B" w14:textId="77777777" w:rsidR="005B7866" w:rsidRPr="00B3056F" w:rsidRDefault="005B7866" w:rsidP="005B7866">
      <w:pPr>
        <w:pStyle w:val="PL"/>
      </w:pPr>
    </w:p>
    <w:p w14:paraId="711AB5EC" w14:textId="77777777" w:rsidR="005B7866" w:rsidRPr="00B3056F" w:rsidRDefault="005B7866" w:rsidP="005B7866">
      <w:pPr>
        <w:pStyle w:val="PL"/>
        <w:rPr>
          <w:lang w:val="en-US"/>
        </w:rPr>
      </w:pPr>
      <w:r w:rsidRPr="00B3056F">
        <w:rPr>
          <w:lang w:val="en-US"/>
        </w:rPr>
        <w:t xml:space="preserve">    </w:t>
      </w:r>
      <w:r w:rsidRPr="00B3056F">
        <w:rPr>
          <w:lang w:eastAsia="zh-CN"/>
        </w:rPr>
        <w:t>Pp</w:t>
      </w:r>
      <w:r w:rsidRPr="00B3056F">
        <w:rPr>
          <w:rFonts w:eastAsia="Malgun Gothic"/>
        </w:rPr>
        <w:t>MaximumResponseTime</w:t>
      </w:r>
      <w:r w:rsidRPr="00B3056F">
        <w:rPr>
          <w:lang w:val="en-US"/>
        </w:rPr>
        <w:t>:</w:t>
      </w:r>
    </w:p>
    <w:p w14:paraId="28C21007" w14:textId="77777777" w:rsidR="005B7866" w:rsidRPr="00B3056F" w:rsidRDefault="005B7866" w:rsidP="005B7866">
      <w:pPr>
        <w:pStyle w:val="PL"/>
        <w:rPr>
          <w:lang w:val="en-US"/>
        </w:rPr>
      </w:pPr>
      <w:r w:rsidRPr="00B3056F">
        <w:rPr>
          <w:lang w:val="en-US"/>
        </w:rPr>
        <w:t xml:space="preserve">      type: object</w:t>
      </w:r>
    </w:p>
    <w:p w14:paraId="37EDA899" w14:textId="77777777" w:rsidR="005B7866" w:rsidRPr="00B3056F" w:rsidRDefault="005B7866" w:rsidP="005B7866">
      <w:pPr>
        <w:pStyle w:val="PL"/>
        <w:rPr>
          <w:lang w:val="en-US"/>
        </w:rPr>
      </w:pPr>
      <w:r w:rsidRPr="00B3056F">
        <w:rPr>
          <w:lang w:val="en-US"/>
        </w:rPr>
        <w:t xml:space="preserve">      required:</w:t>
      </w:r>
    </w:p>
    <w:p w14:paraId="3369B712" w14:textId="77777777" w:rsidR="005B7866" w:rsidRPr="00B3056F" w:rsidRDefault="005B7866" w:rsidP="005B7866">
      <w:pPr>
        <w:pStyle w:val="PL"/>
        <w:rPr>
          <w:lang w:val="en-US"/>
        </w:rPr>
      </w:pPr>
      <w:r w:rsidRPr="00B3056F">
        <w:rPr>
          <w:lang w:val="en-US"/>
        </w:rPr>
        <w:t xml:space="preserve">        - </w:t>
      </w:r>
      <w:r w:rsidRPr="00B3056F">
        <w:rPr>
          <w:lang w:eastAsia="zh-CN"/>
        </w:rPr>
        <w:t>maximumResponseTime</w:t>
      </w:r>
    </w:p>
    <w:p w14:paraId="79A0FDEF" w14:textId="77777777" w:rsidR="005B7866" w:rsidRPr="00B3056F" w:rsidRDefault="005B7866" w:rsidP="005B7866">
      <w:pPr>
        <w:pStyle w:val="PL"/>
        <w:rPr>
          <w:lang w:val="en-US"/>
        </w:rPr>
      </w:pPr>
      <w:r w:rsidRPr="00B3056F">
        <w:rPr>
          <w:lang w:val="en-US"/>
        </w:rPr>
        <w:t xml:space="preserve">        - afInstanceId</w:t>
      </w:r>
    </w:p>
    <w:p w14:paraId="303AB635" w14:textId="77777777" w:rsidR="005B7866" w:rsidRPr="00B3056F" w:rsidRDefault="005B7866" w:rsidP="005B7866">
      <w:pPr>
        <w:pStyle w:val="PL"/>
        <w:rPr>
          <w:lang w:val="en-US"/>
        </w:rPr>
      </w:pPr>
      <w:r w:rsidRPr="00B3056F">
        <w:rPr>
          <w:lang w:val="en-US"/>
        </w:rPr>
        <w:t xml:space="preserve">        - referenceId</w:t>
      </w:r>
    </w:p>
    <w:p w14:paraId="576CD6CF" w14:textId="77777777" w:rsidR="005B7866" w:rsidRPr="00B3056F" w:rsidRDefault="005B7866" w:rsidP="005B7866">
      <w:pPr>
        <w:pStyle w:val="PL"/>
        <w:rPr>
          <w:lang w:val="en-US"/>
        </w:rPr>
      </w:pPr>
      <w:r w:rsidRPr="00B3056F">
        <w:rPr>
          <w:lang w:val="en-US"/>
        </w:rPr>
        <w:t xml:space="preserve">      properties:</w:t>
      </w:r>
    </w:p>
    <w:p w14:paraId="0579AEF3" w14:textId="77777777" w:rsidR="005B7866" w:rsidRPr="00B3056F" w:rsidRDefault="005B7866" w:rsidP="005B7866">
      <w:pPr>
        <w:pStyle w:val="PL"/>
        <w:rPr>
          <w:lang w:val="en-US"/>
        </w:rPr>
      </w:pPr>
      <w:r w:rsidRPr="00B3056F">
        <w:rPr>
          <w:lang w:val="en-US"/>
        </w:rPr>
        <w:t xml:space="preserve">        </w:t>
      </w:r>
      <w:r w:rsidRPr="00B3056F">
        <w:rPr>
          <w:lang w:eastAsia="zh-CN"/>
        </w:rPr>
        <w:t>maximumResponseTime</w:t>
      </w:r>
      <w:r w:rsidRPr="00B3056F">
        <w:rPr>
          <w:lang w:val="en-US"/>
        </w:rPr>
        <w:t>:</w:t>
      </w:r>
    </w:p>
    <w:p w14:paraId="28395B66"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#/components/schemas/DurationSec'</w:t>
      </w:r>
    </w:p>
    <w:p w14:paraId="3B741798" w14:textId="77777777" w:rsidR="005B7866" w:rsidRPr="00B3056F" w:rsidRDefault="005B7866" w:rsidP="005B7866">
      <w:pPr>
        <w:pStyle w:val="PL"/>
        <w:rPr>
          <w:lang w:val="en-US"/>
        </w:rPr>
      </w:pPr>
      <w:r w:rsidRPr="00B3056F">
        <w:rPr>
          <w:lang w:val="en-US"/>
        </w:rPr>
        <w:t xml:space="preserve">        afInstanceId:</w:t>
      </w:r>
    </w:p>
    <w:p w14:paraId="6FB9FD41" w14:textId="77777777" w:rsidR="005B7866" w:rsidRPr="00B3056F" w:rsidRDefault="005B7866" w:rsidP="005B7866">
      <w:pPr>
        <w:pStyle w:val="PL"/>
        <w:rPr>
          <w:lang w:val="en-US"/>
        </w:rPr>
      </w:pPr>
      <w:r w:rsidRPr="00B3056F">
        <w:rPr>
          <w:lang w:val="en-US"/>
        </w:rPr>
        <w:t xml:space="preserve">          </w:t>
      </w:r>
      <w:r>
        <w:rPr>
          <w:lang w:val="en-US"/>
        </w:rPr>
        <w:t>type: string</w:t>
      </w:r>
    </w:p>
    <w:p w14:paraId="4D359B0D" w14:textId="77777777" w:rsidR="005B7866" w:rsidRPr="00B3056F" w:rsidRDefault="005B7866" w:rsidP="005B7866">
      <w:pPr>
        <w:pStyle w:val="PL"/>
        <w:rPr>
          <w:lang w:val="en-US"/>
        </w:rPr>
      </w:pPr>
      <w:r w:rsidRPr="00B3056F">
        <w:rPr>
          <w:lang w:val="en-US"/>
        </w:rPr>
        <w:t xml:space="preserve">        referenceId:</w:t>
      </w:r>
    </w:p>
    <w:p w14:paraId="1C8A260E" w14:textId="77777777" w:rsidR="005B7866" w:rsidRPr="00B3056F" w:rsidRDefault="005B7866" w:rsidP="005B7866">
      <w:pPr>
        <w:pStyle w:val="PL"/>
        <w:rPr>
          <w:lang w:val="en-US"/>
        </w:rPr>
      </w:pPr>
      <w:r w:rsidRPr="00B3056F">
        <w:rPr>
          <w:lang w:val="en-US"/>
        </w:rPr>
        <w:t xml:space="preserve">          $ref: '#/components/schemas/ReferenceId'</w:t>
      </w:r>
    </w:p>
    <w:p w14:paraId="7AE2A2E0" w14:textId="77777777" w:rsidR="005B7866" w:rsidRPr="00B3056F" w:rsidRDefault="005B7866" w:rsidP="005B7866">
      <w:pPr>
        <w:pStyle w:val="PL"/>
      </w:pPr>
      <w:r w:rsidRPr="00B3056F">
        <w:t xml:space="preserve">        </w:t>
      </w:r>
      <w:r w:rsidRPr="00B3056F">
        <w:rPr>
          <w:rFonts w:hint="eastAsia"/>
        </w:rPr>
        <w:t>validityTime</w:t>
      </w:r>
      <w:r w:rsidRPr="00B3056F">
        <w:t>:</w:t>
      </w:r>
    </w:p>
    <w:p w14:paraId="638F69A1" w14:textId="77777777" w:rsidR="005B7866" w:rsidRDefault="005B7866" w:rsidP="005B7866">
      <w:pPr>
        <w:pStyle w:val="PL"/>
      </w:pPr>
      <w:r w:rsidRPr="00B3056F">
        <w:t xml:space="preserve">          $ref: 'TS29571_CommonData.yaml#/components/schemas/D</w:t>
      </w:r>
      <w:r w:rsidRPr="00B3056F">
        <w:rPr>
          <w:rFonts w:hint="eastAsia"/>
        </w:rPr>
        <w:t>ateTime</w:t>
      </w:r>
      <w:r w:rsidRPr="00B3056F">
        <w:t>'</w:t>
      </w:r>
    </w:p>
    <w:p w14:paraId="0FD421E1" w14:textId="77777777" w:rsidR="005B7866" w:rsidRDefault="005B7866" w:rsidP="005B7866">
      <w:pPr>
        <w:pStyle w:val="PL"/>
      </w:pPr>
      <w:r>
        <w:rPr>
          <w:lang w:eastAsia="zh-CN"/>
        </w:rPr>
        <w:t xml:space="preserve">        </w:t>
      </w:r>
      <w:r w:rsidRPr="00B3056F">
        <w:t>mtcProviderInformation</w:t>
      </w:r>
      <w:r>
        <w:t>:</w:t>
      </w:r>
    </w:p>
    <w:p w14:paraId="582466CA" w14:textId="77777777" w:rsidR="005B7866" w:rsidRPr="00B3056F" w:rsidRDefault="005B7866" w:rsidP="005B7866">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07883A1D" w14:textId="77777777" w:rsidR="005B7866" w:rsidRPr="00B3056F" w:rsidRDefault="005B7866" w:rsidP="005B7866">
      <w:pPr>
        <w:pStyle w:val="PL"/>
      </w:pPr>
      <w:r w:rsidRPr="00B3056F">
        <w:rPr>
          <w:lang w:val="en-US"/>
        </w:rPr>
        <w:t xml:space="preserve">      nullable: true</w:t>
      </w:r>
    </w:p>
    <w:p w14:paraId="102A1F23" w14:textId="77777777" w:rsidR="005B7866" w:rsidRPr="00B3056F" w:rsidRDefault="005B7866" w:rsidP="005B7866">
      <w:pPr>
        <w:pStyle w:val="PL"/>
      </w:pPr>
    </w:p>
    <w:p w14:paraId="3AF948D3" w14:textId="77777777" w:rsidR="005B7866" w:rsidRPr="00B3056F" w:rsidRDefault="005B7866" w:rsidP="005B7866">
      <w:pPr>
        <w:pStyle w:val="PL"/>
        <w:rPr>
          <w:lang w:val="en-US"/>
        </w:rPr>
      </w:pPr>
      <w:r w:rsidRPr="00B3056F">
        <w:rPr>
          <w:lang w:val="en-US"/>
        </w:rPr>
        <w:t xml:space="preserve">    </w:t>
      </w:r>
      <w:r w:rsidRPr="00B3056F">
        <w:rPr>
          <w:rFonts w:eastAsia="Malgun Gothic"/>
        </w:rPr>
        <w:t>PpMaximumLatency</w:t>
      </w:r>
      <w:r w:rsidRPr="00B3056F">
        <w:rPr>
          <w:lang w:val="en-US"/>
        </w:rPr>
        <w:t>:</w:t>
      </w:r>
    </w:p>
    <w:p w14:paraId="086B8898" w14:textId="77777777" w:rsidR="005B7866" w:rsidRPr="00B3056F" w:rsidRDefault="005B7866" w:rsidP="005B7866">
      <w:pPr>
        <w:pStyle w:val="PL"/>
        <w:rPr>
          <w:lang w:val="en-US"/>
        </w:rPr>
      </w:pPr>
      <w:r w:rsidRPr="00B3056F">
        <w:rPr>
          <w:lang w:val="en-US"/>
        </w:rPr>
        <w:t xml:space="preserve">      type: object</w:t>
      </w:r>
    </w:p>
    <w:p w14:paraId="2063DCB4" w14:textId="77777777" w:rsidR="005B7866" w:rsidRPr="00B3056F" w:rsidRDefault="005B7866" w:rsidP="005B7866">
      <w:pPr>
        <w:pStyle w:val="PL"/>
        <w:rPr>
          <w:lang w:val="en-US"/>
        </w:rPr>
      </w:pPr>
      <w:r w:rsidRPr="00B3056F">
        <w:rPr>
          <w:lang w:val="en-US"/>
        </w:rPr>
        <w:t xml:space="preserve">      required:</w:t>
      </w:r>
    </w:p>
    <w:p w14:paraId="3216A2AF" w14:textId="77777777" w:rsidR="005B7866" w:rsidRPr="00B3056F" w:rsidRDefault="005B7866" w:rsidP="005B7866">
      <w:pPr>
        <w:pStyle w:val="PL"/>
        <w:rPr>
          <w:lang w:val="en-US"/>
        </w:rPr>
      </w:pPr>
      <w:r w:rsidRPr="00B3056F">
        <w:rPr>
          <w:lang w:val="en-US"/>
        </w:rPr>
        <w:t xml:space="preserve">        - </w:t>
      </w:r>
      <w:r w:rsidRPr="00B3056F">
        <w:rPr>
          <w:rFonts w:eastAsia="Malgun Gothic"/>
        </w:rPr>
        <w:t>maximumLatency</w:t>
      </w:r>
    </w:p>
    <w:p w14:paraId="296BDD61" w14:textId="77777777" w:rsidR="005B7866" w:rsidRPr="00B3056F" w:rsidRDefault="005B7866" w:rsidP="005B7866">
      <w:pPr>
        <w:pStyle w:val="PL"/>
        <w:rPr>
          <w:lang w:val="en-US"/>
        </w:rPr>
      </w:pPr>
      <w:r w:rsidRPr="00B3056F">
        <w:rPr>
          <w:lang w:val="en-US"/>
        </w:rPr>
        <w:t xml:space="preserve">        - afInstanceId</w:t>
      </w:r>
    </w:p>
    <w:p w14:paraId="2A18A8DB" w14:textId="77777777" w:rsidR="005B7866" w:rsidRPr="00B3056F" w:rsidRDefault="005B7866" w:rsidP="005B7866">
      <w:pPr>
        <w:pStyle w:val="PL"/>
        <w:rPr>
          <w:lang w:val="en-US"/>
        </w:rPr>
      </w:pPr>
      <w:r w:rsidRPr="00B3056F">
        <w:rPr>
          <w:lang w:val="en-US"/>
        </w:rPr>
        <w:t xml:space="preserve">        - referenceId</w:t>
      </w:r>
    </w:p>
    <w:p w14:paraId="0F12B280" w14:textId="77777777" w:rsidR="005B7866" w:rsidRPr="00B3056F" w:rsidRDefault="005B7866" w:rsidP="005B7866">
      <w:pPr>
        <w:pStyle w:val="PL"/>
        <w:rPr>
          <w:lang w:val="en-US"/>
        </w:rPr>
      </w:pPr>
      <w:r w:rsidRPr="00B3056F">
        <w:rPr>
          <w:lang w:val="en-US"/>
        </w:rPr>
        <w:t xml:space="preserve">      properties:</w:t>
      </w:r>
    </w:p>
    <w:p w14:paraId="5B56A347" w14:textId="77777777" w:rsidR="005B7866" w:rsidRPr="00B3056F" w:rsidRDefault="005B7866" w:rsidP="005B7866">
      <w:pPr>
        <w:pStyle w:val="PL"/>
        <w:rPr>
          <w:lang w:val="en-US"/>
        </w:rPr>
      </w:pPr>
      <w:r w:rsidRPr="00B3056F">
        <w:rPr>
          <w:lang w:val="en-US"/>
        </w:rPr>
        <w:t xml:space="preserve">        </w:t>
      </w:r>
      <w:r w:rsidRPr="00B3056F">
        <w:rPr>
          <w:rFonts w:eastAsia="Malgun Gothic"/>
        </w:rPr>
        <w:t>maximumLatency</w:t>
      </w:r>
      <w:r w:rsidRPr="00B3056F">
        <w:rPr>
          <w:lang w:val="en-US"/>
        </w:rPr>
        <w:t>:</w:t>
      </w:r>
    </w:p>
    <w:p w14:paraId="25C2BF46" w14:textId="77777777" w:rsidR="005B7866" w:rsidRPr="00B3056F" w:rsidRDefault="005B7866" w:rsidP="005B7866">
      <w:pPr>
        <w:pStyle w:val="PL"/>
        <w:rPr>
          <w:lang w:val="en-US"/>
        </w:rPr>
      </w:pPr>
      <w:r w:rsidRPr="00B3056F">
        <w:rPr>
          <w:lang w:val="en-US"/>
        </w:rPr>
        <w:t xml:space="preserve">          $ref: '</w:t>
      </w:r>
      <w:r w:rsidRPr="00B3056F">
        <w:t>TS29571_CommonData.yaml</w:t>
      </w:r>
      <w:r w:rsidRPr="00B3056F">
        <w:rPr>
          <w:lang w:val="en-US"/>
        </w:rPr>
        <w:t>#/components/schemas/DurationSec'</w:t>
      </w:r>
    </w:p>
    <w:p w14:paraId="3B30AA29" w14:textId="77777777" w:rsidR="005B7866" w:rsidRPr="00B3056F" w:rsidRDefault="005B7866" w:rsidP="005B7866">
      <w:pPr>
        <w:pStyle w:val="PL"/>
        <w:rPr>
          <w:lang w:val="en-US"/>
        </w:rPr>
      </w:pPr>
      <w:r w:rsidRPr="00B3056F">
        <w:rPr>
          <w:lang w:val="en-US"/>
        </w:rPr>
        <w:t xml:space="preserve">        afInstanceId:</w:t>
      </w:r>
    </w:p>
    <w:p w14:paraId="54FCB68B" w14:textId="77777777" w:rsidR="005B7866" w:rsidRPr="00B3056F" w:rsidRDefault="005B7866" w:rsidP="005B7866">
      <w:pPr>
        <w:pStyle w:val="PL"/>
        <w:rPr>
          <w:lang w:val="en-US"/>
        </w:rPr>
      </w:pPr>
      <w:r w:rsidRPr="00B3056F">
        <w:rPr>
          <w:lang w:val="en-US"/>
        </w:rPr>
        <w:t xml:space="preserve">          </w:t>
      </w:r>
      <w:r>
        <w:rPr>
          <w:lang w:val="en-US"/>
        </w:rPr>
        <w:t>type: string</w:t>
      </w:r>
    </w:p>
    <w:p w14:paraId="7DF3CF8E" w14:textId="77777777" w:rsidR="005B7866" w:rsidRPr="00B3056F" w:rsidRDefault="005B7866" w:rsidP="005B7866">
      <w:pPr>
        <w:pStyle w:val="PL"/>
        <w:rPr>
          <w:lang w:val="en-US"/>
        </w:rPr>
      </w:pPr>
      <w:r w:rsidRPr="00B3056F">
        <w:rPr>
          <w:lang w:val="en-US"/>
        </w:rPr>
        <w:t xml:space="preserve">        referenceId:</w:t>
      </w:r>
    </w:p>
    <w:p w14:paraId="0D6E6B5B" w14:textId="77777777" w:rsidR="005B7866" w:rsidRPr="00B3056F" w:rsidRDefault="005B7866" w:rsidP="005B7866">
      <w:pPr>
        <w:pStyle w:val="PL"/>
        <w:rPr>
          <w:lang w:val="en-US"/>
        </w:rPr>
      </w:pPr>
      <w:r w:rsidRPr="00B3056F">
        <w:rPr>
          <w:lang w:val="en-US"/>
        </w:rPr>
        <w:t xml:space="preserve">          $ref: '#/components/schemas/ReferenceId'</w:t>
      </w:r>
    </w:p>
    <w:p w14:paraId="601943C5" w14:textId="77777777" w:rsidR="005B7866" w:rsidRPr="00B3056F" w:rsidRDefault="005B7866" w:rsidP="005B7866">
      <w:pPr>
        <w:pStyle w:val="PL"/>
      </w:pPr>
      <w:r w:rsidRPr="00B3056F">
        <w:t xml:space="preserve">        </w:t>
      </w:r>
      <w:r w:rsidRPr="00B3056F">
        <w:rPr>
          <w:rFonts w:hint="eastAsia"/>
        </w:rPr>
        <w:t>validityTime</w:t>
      </w:r>
      <w:r w:rsidRPr="00B3056F">
        <w:t>:</w:t>
      </w:r>
    </w:p>
    <w:p w14:paraId="4449C1DF" w14:textId="77777777" w:rsidR="005B7866" w:rsidRDefault="005B7866" w:rsidP="005B7866">
      <w:pPr>
        <w:pStyle w:val="PL"/>
      </w:pPr>
      <w:r w:rsidRPr="00B3056F">
        <w:t xml:space="preserve">          $ref: 'TS29571_CommonData.yaml#/components/schemas/D</w:t>
      </w:r>
      <w:r w:rsidRPr="00B3056F">
        <w:rPr>
          <w:rFonts w:hint="eastAsia"/>
        </w:rPr>
        <w:t>ateTime</w:t>
      </w:r>
      <w:r w:rsidRPr="00B3056F">
        <w:t>'</w:t>
      </w:r>
    </w:p>
    <w:p w14:paraId="5C9F51AA" w14:textId="77777777" w:rsidR="005B7866" w:rsidRDefault="005B7866" w:rsidP="005B7866">
      <w:pPr>
        <w:pStyle w:val="PL"/>
      </w:pPr>
      <w:r>
        <w:rPr>
          <w:lang w:eastAsia="zh-CN"/>
        </w:rPr>
        <w:t xml:space="preserve">        </w:t>
      </w:r>
      <w:r w:rsidRPr="00B3056F">
        <w:t>mtcProviderInformation</w:t>
      </w:r>
      <w:r>
        <w:t>:</w:t>
      </w:r>
    </w:p>
    <w:p w14:paraId="670CD5CD" w14:textId="77777777" w:rsidR="005B7866" w:rsidRPr="00B3056F" w:rsidRDefault="005B7866" w:rsidP="005B7866">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7272FAA7" w14:textId="77777777" w:rsidR="005B7866" w:rsidRPr="00B3056F" w:rsidRDefault="005B7866" w:rsidP="005B7866">
      <w:pPr>
        <w:pStyle w:val="PL"/>
        <w:rPr>
          <w:lang w:val="en-US"/>
        </w:rPr>
      </w:pPr>
      <w:r w:rsidRPr="00B3056F">
        <w:rPr>
          <w:lang w:val="en-US"/>
        </w:rPr>
        <w:t xml:space="preserve">      nullable: true</w:t>
      </w:r>
    </w:p>
    <w:p w14:paraId="4006C910" w14:textId="77777777" w:rsidR="005B7866" w:rsidRPr="00B3056F" w:rsidRDefault="005B7866" w:rsidP="005B7866">
      <w:pPr>
        <w:pStyle w:val="PL"/>
      </w:pPr>
    </w:p>
    <w:p w14:paraId="5F5C2FF8" w14:textId="77777777" w:rsidR="005B7866" w:rsidRPr="00B3056F" w:rsidRDefault="005B7866" w:rsidP="005B7866">
      <w:pPr>
        <w:pStyle w:val="PL"/>
      </w:pPr>
      <w:r w:rsidRPr="00B3056F">
        <w:t xml:space="preserve">    LcsPrivacy:</w:t>
      </w:r>
    </w:p>
    <w:p w14:paraId="6EA93008" w14:textId="77777777" w:rsidR="005B7866" w:rsidRPr="00B3056F" w:rsidRDefault="005B7866" w:rsidP="005B7866">
      <w:pPr>
        <w:pStyle w:val="PL"/>
      </w:pPr>
      <w:r w:rsidRPr="00B3056F">
        <w:t xml:space="preserve">      type: object</w:t>
      </w:r>
    </w:p>
    <w:p w14:paraId="6BA4952B" w14:textId="77777777" w:rsidR="005B7866" w:rsidRPr="00B3056F" w:rsidRDefault="005B7866" w:rsidP="005B7866">
      <w:pPr>
        <w:pStyle w:val="PL"/>
      </w:pPr>
      <w:r w:rsidRPr="00B3056F">
        <w:t xml:space="preserve">      properties:</w:t>
      </w:r>
    </w:p>
    <w:p w14:paraId="23FB92FA" w14:textId="77777777" w:rsidR="005B7866" w:rsidRPr="00B3056F" w:rsidRDefault="005B7866" w:rsidP="005B7866">
      <w:pPr>
        <w:pStyle w:val="PL"/>
      </w:pPr>
      <w:r w:rsidRPr="00B3056F">
        <w:t xml:space="preserve">        afInstanceId:</w:t>
      </w:r>
    </w:p>
    <w:p w14:paraId="05423A25" w14:textId="77777777" w:rsidR="005B7866" w:rsidRPr="00B3056F" w:rsidRDefault="005B7866" w:rsidP="005B7866">
      <w:pPr>
        <w:pStyle w:val="PL"/>
      </w:pPr>
      <w:r w:rsidRPr="00B3056F">
        <w:t xml:space="preserve">          </w:t>
      </w:r>
      <w:r>
        <w:rPr>
          <w:lang w:val="en-US"/>
        </w:rPr>
        <w:t>type: string</w:t>
      </w:r>
    </w:p>
    <w:p w14:paraId="58BD4F31" w14:textId="77777777" w:rsidR="005B7866" w:rsidRPr="00B3056F" w:rsidRDefault="005B7866" w:rsidP="005B7866">
      <w:pPr>
        <w:pStyle w:val="PL"/>
      </w:pPr>
      <w:r w:rsidRPr="00B3056F">
        <w:t xml:space="preserve">        referenceId:</w:t>
      </w:r>
    </w:p>
    <w:p w14:paraId="7193FC04" w14:textId="77777777" w:rsidR="005B7866" w:rsidRPr="00B3056F" w:rsidRDefault="005B7866" w:rsidP="005B7866">
      <w:pPr>
        <w:pStyle w:val="PL"/>
      </w:pPr>
      <w:r w:rsidRPr="00B3056F">
        <w:t xml:space="preserve">          $ref: '#/components/schemas/ReferenceId'</w:t>
      </w:r>
    </w:p>
    <w:p w14:paraId="553810E6" w14:textId="77777777" w:rsidR="005B7866" w:rsidRPr="00B3056F" w:rsidRDefault="005B7866" w:rsidP="005B7866">
      <w:pPr>
        <w:pStyle w:val="PL"/>
      </w:pPr>
      <w:r w:rsidRPr="00B3056F">
        <w:t xml:space="preserve">        lpi:</w:t>
      </w:r>
    </w:p>
    <w:p w14:paraId="62ED33AD" w14:textId="77777777" w:rsidR="005B7866" w:rsidRPr="00B3056F" w:rsidRDefault="005B7866" w:rsidP="005B7866">
      <w:pPr>
        <w:pStyle w:val="PL"/>
      </w:pPr>
      <w:r w:rsidRPr="00B3056F">
        <w:t xml:space="preserve">          $ref: 'TS29503_Nudm_SDM.yaml#/components/schemas/Lpi'</w:t>
      </w:r>
    </w:p>
    <w:p w14:paraId="40E451CF" w14:textId="77777777" w:rsidR="005B7866" w:rsidRDefault="005B7866" w:rsidP="005B7866">
      <w:pPr>
        <w:pStyle w:val="PL"/>
      </w:pPr>
      <w:r>
        <w:rPr>
          <w:lang w:eastAsia="zh-CN"/>
        </w:rPr>
        <w:t xml:space="preserve">        </w:t>
      </w:r>
      <w:r w:rsidRPr="00B3056F">
        <w:t>mtcProviderInformation</w:t>
      </w:r>
      <w:r>
        <w:t>:</w:t>
      </w:r>
    </w:p>
    <w:p w14:paraId="12234380" w14:textId="77777777" w:rsidR="005B7866" w:rsidRPr="00B3056F" w:rsidRDefault="005B7866" w:rsidP="005B7866">
      <w:pPr>
        <w:pStyle w:val="PL"/>
      </w:pPr>
      <w:r>
        <w:rPr>
          <w:lang w:val="en-US"/>
        </w:rPr>
        <w:t xml:space="preserve">          $ref: '</w:t>
      </w:r>
      <w:r>
        <w:t>TS29571_CommonData.yaml</w:t>
      </w:r>
      <w:r>
        <w:rPr>
          <w:lang w:val="en-US"/>
        </w:rPr>
        <w:t>#/components/schemas/</w:t>
      </w:r>
      <w:r w:rsidRPr="00751E45">
        <w:rPr>
          <w:lang w:val="en-US"/>
        </w:rPr>
        <w:t>MtcProviderInformation</w:t>
      </w:r>
      <w:r>
        <w:rPr>
          <w:lang w:val="en-US"/>
        </w:rPr>
        <w:t>'</w:t>
      </w:r>
    </w:p>
    <w:p w14:paraId="6DE13C0C" w14:textId="77777777" w:rsidR="005B7866" w:rsidRPr="00B3056F" w:rsidRDefault="005B7866" w:rsidP="005B7866">
      <w:pPr>
        <w:pStyle w:val="PL"/>
      </w:pPr>
      <w:r w:rsidRPr="00B3056F">
        <w:t xml:space="preserve">      nullable: true</w:t>
      </w:r>
    </w:p>
    <w:p w14:paraId="57314FAF" w14:textId="77777777" w:rsidR="00667787" w:rsidRDefault="00667787" w:rsidP="00667787">
      <w:pPr>
        <w:pStyle w:val="PL"/>
      </w:pPr>
    </w:p>
    <w:p w14:paraId="19CAC478" w14:textId="77777777" w:rsidR="00667787" w:rsidRPr="00B3056F" w:rsidRDefault="00667787" w:rsidP="00667787">
      <w:pPr>
        <w:pStyle w:val="PL"/>
      </w:pPr>
      <w:r w:rsidRPr="00B3056F">
        <w:t xml:space="preserve">    PpData</w:t>
      </w:r>
      <w:r>
        <w:t>Entry</w:t>
      </w:r>
      <w:r w:rsidRPr="00B3056F">
        <w:t>:</w:t>
      </w:r>
    </w:p>
    <w:p w14:paraId="12DFE58C" w14:textId="77777777" w:rsidR="00667787" w:rsidRPr="00B3056F" w:rsidRDefault="00667787" w:rsidP="00667787">
      <w:pPr>
        <w:pStyle w:val="PL"/>
      </w:pPr>
      <w:r w:rsidRPr="00B3056F">
        <w:t xml:space="preserve">      type: object</w:t>
      </w:r>
    </w:p>
    <w:p w14:paraId="3275D6F2" w14:textId="77777777" w:rsidR="00667787" w:rsidRPr="00B3056F" w:rsidRDefault="00667787" w:rsidP="00667787">
      <w:pPr>
        <w:pStyle w:val="PL"/>
      </w:pPr>
      <w:r w:rsidRPr="00B3056F">
        <w:t xml:space="preserve">      properties:</w:t>
      </w:r>
    </w:p>
    <w:p w14:paraId="6DC3C665" w14:textId="77777777" w:rsidR="00667787" w:rsidRPr="00B3056F" w:rsidRDefault="00667787" w:rsidP="00667787">
      <w:pPr>
        <w:pStyle w:val="PL"/>
      </w:pPr>
      <w:r w:rsidRPr="00B3056F">
        <w:t xml:space="preserve">        communicationCharacteristics:</w:t>
      </w:r>
    </w:p>
    <w:p w14:paraId="0A9F11A6" w14:textId="77777777" w:rsidR="00667787" w:rsidRPr="00B3056F" w:rsidRDefault="00667787" w:rsidP="00667787">
      <w:pPr>
        <w:pStyle w:val="PL"/>
      </w:pPr>
      <w:r w:rsidRPr="00B3056F">
        <w:t xml:space="preserve">          $ref: '#/components/schemas/CommunicationCharacteristics</w:t>
      </w:r>
      <w:r>
        <w:t>AF</w:t>
      </w:r>
      <w:r w:rsidRPr="00B3056F">
        <w:t>'</w:t>
      </w:r>
    </w:p>
    <w:p w14:paraId="1374B1A6" w14:textId="77777777" w:rsidR="00667787" w:rsidRPr="00B3056F" w:rsidRDefault="00667787" w:rsidP="00667787">
      <w:pPr>
        <w:pStyle w:val="PL"/>
      </w:pPr>
      <w:r w:rsidRPr="00B3056F">
        <w:t xml:space="preserve">        referenceId:</w:t>
      </w:r>
    </w:p>
    <w:p w14:paraId="7ECFE473" w14:textId="77777777" w:rsidR="00667787" w:rsidRPr="00B3056F" w:rsidRDefault="00667787" w:rsidP="00667787">
      <w:pPr>
        <w:pStyle w:val="PL"/>
      </w:pPr>
      <w:r w:rsidRPr="00B3056F">
        <w:t xml:space="preserve">          $ref: '#/components/schemas/ReferenceId'</w:t>
      </w:r>
    </w:p>
    <w:p w14:paraId="087C03FF" w14:textId="77777777" w:rsidR="00667787" w:rsidRPr="00B3056F" w:rsidRDefault="00667787" w:rsidP="00667787">
      <w:pPr>
        <w:pStyle w:val="PL"/>
      </w:pPr>
      <w:r w:rsidRPr="00B3056F">
        <w:t xml:space="preserve">        </w:t>
      </w:r>
      <w:r w:rsidRPr="00B3056F">
        <w:rPr>
          <w:rFonts w:hint="eastAsia"/>
        </w:rPr>
        <w:t>validityTime</w:t>
      </w:r>
      <w:r w:rsidRPr="00B3056F">
        <w:t>:</w:t>
      </w:r>
    </w:p>
    <w:p w14:paraId="18B1F6A0" w14:textId="241A1B4B" w:rsidR="00667787" w:rsidRPr="00B3056F" w:rsidRDefault="00667787" w:rsidP="00667787">
      <w:pPr>
        <w:pStyle w:val="PL"/>
      </w:pPr>
      <w:r w:rsidRPr="00B3056F">
        <w:t xml:space="preserve">          $ref: '</w:t>
      </w:r>
      <w:r>
        <w:t>TS29571_CommonData.yaml</w:t>
      </w:r>
      <w:r>
        <w:rPr>
          <w:lang w:val="en-US"/>
        </w:rPr>
        <w:t>#/components/schemas/Dat</w:t>
      </w:r>
      <w:r w:rsidR="002F0937">
        <w:rPr>
          <w:lang w:val="en-US"/>
        </w:rPr>
        <w:t>e</w:t>
      </w:r>
      <w:r>
        <w:rPr>
          <w:lang w:val="en-US"/>
        </w:rPr>
        <w:t>Time</w:t>
      </w:r>
      <w:r w:rsidRPr="00B3056F">
        <w:t>'</w:t>
      </w:r>
    </w:p>
    <w:p w14:paraId="7E4F194F" w14:textId="77777777" w:rsidR="00667787" w:rsidRDefault="00667787" w:rsidP="00667787">
      <w:pPr>
        <w:pStyle w:val="PL"/>
      </w:pPr>
      <w:r>
        <w:rPr>
          <w:lang w:eastAsia="zh-CN"/>
        </w:rPr>
        <w:t xml:space="preserve">        </w:t>
      </w:r>
      <w:r w:rsidRPr="00B3056F">
        <w:t>mtcProviderInformation</w:t>
      </w:r>
      <w:r>
        <w:t>:</w:t>
      </w:r>
    </w:p>
    <w:p w14:paraId="3B8AECF3" w14:textId="77777777" w:rsidR="00667787" w:rsidRPr="00B3056F" w:rsidRDefault="00667787" w:rsidP="00667787">
      <w:pPr>
        <w:pStyle w:val="PL"/>
      </w:pPr>
      <w:r>
        <w:rPr>
          <w:lang w:val="en-US"/>
        </w:rPr>
        <w:t xml:space="preserve">          $ref: '</w:t>
      </w:r>
      <w:r>
        <w:t>TS29571_CommonData.yaml</w:t>
      </w:r>
      <w:r>
        <w:rPr>
          <w:lang w:val="en-US"/>
        </w:rPr>
        <w:t>#/components/schemas/</w:t>
      </w:r>
      <w:r w:rsidRPr="00751E45">
        <w:rPr>
          <w:lang w:val="en-US"/>
        </w:rPr>
        <w:t>MtcProviderInformation</w:t>
      </w:r>
      <w:r>
        <w:rPr>
          <w:lang w:val="en-US"/>
        </w:rPr>
        <w:t>'</w:t>
      </w:r>
    </w:p>
    <w:p w14:paraId="5BB10CDA" w14:textId="77777777" w:rsidR="00667787" w:rsidRPr="00B3056F" w:rsidRDefault="00667787" w:rsidP="00667787">
      <w:pPr>
        <w:pStyle w:val="PL"/>
      </w:pPr>
      <w:r w:rsidRPr="00B3056F">
        <w:t xml:space="preserve">        supportedFeatures:</w:t>
      </w:r>
    </w:p>
    <w:p w14:paraId="3246FA96" w14:textId="77777777" w:rsidR="00667787" w:rsidRPr="00B3056F" w:rsidRDefault="00667787" w:rsidP="00667787">
      <w:pPr>
        <w:pStyle w:val="PL"/>
      </w:pPr>
      <w:r w:rsidRPr="00B3056F">
        <w:lastRenderedPageBreak/>
        <w:t xml:space="preserve">          $ref: 'TS29571_CommonData.yaml#/components/schemas/SupportedFeatures'</w:t>
      </w:r>
    </w:p>
    <w:p w14:paraId="68081BD7" w14:textId="77777777" w:rsidR="00667787" w:rsidRPr="00B3056F" w:rsidRDefault="00667787" w:rsidP="00667787">
      <w:pPr>
        <w:pStyle w:val="PL"/>
      </w:pPr>
      <w:r w:rsidRPr="00B3056F">
        <w:t xml:space="preserve">      nullable: true</w:t>
      </w:r>
    </w:p>
    <w:p w14:paraId="1A20EEA9" w14:textId="77777777" w:rsidR="00667787" w:rsidRDefault="00667787" w:rsidP="00667787">
      <w:pPr>
        <w:pStyle w:val="PL"/>
      </w:pPr>
    </w:p>
    <w:p w14:paraId="7C707DEA" w14:textId="77777777" w:rsidR="00667787" w:rsidRPr="00B3056F" w:rsidRDefault="00667787" w:rsidP="00667787">
      <w:pPr>
        <w:pStyle w:val="PL"/>
      </w:pPr>
      <w:r w:rsidRPr="00B3056F">
        <w:t xml:space="preserve">    CommunicationCharacteristics</w:t>
      </w:r>
      <w:r>
        <w:t>AF</w:t>
      </w:r>
      <w:r w:rsidRPr="00B3056F">
        <w:t>:</w:t>
      </w:r>
    </w:p>
    <w:p w14:paraId="029B86E1" w14:textId="77777777" w:rsidR="00667787" w:rsidRPr="00B3056F" w:rsidRDefault="00667787" w:rsidP="00667787">
      <w:pPr>
        <w:pStyle w:val="PL"/>
      </w:pPr>
      <w:r w:rsidRPr="00B3056F">
        <w:t xml:space="preserve">      type: object</w:t>
      </w:r>
    </w:p>
    <w:p w14:paraId="2392056F" w14:textId="77777777" w:rsidR="00667787" w:rsidRPr="00B3056F" w:rsidRDefault="00667787" w:rsidP="00667787">
      <w:pPr>
        <w:pStyle w:val="PL"/>
      </w:pPr>
      <w:r w:rsidRPr="00B3056F">
        <w:t xml:space="preserve">      properties:</w:t>
      </w:r>
    </w:p>
    <w:p w14:paraId="33E746CC" w14:textId="77777777" w:rsidR="00667787" w:rsidRPr="00B3056F" w:rsidRDefault="00667787" w:rsidP="00667787">
      <w:pPr>
        <w:pStyle w:val="PL"/>
      </w:pPr>
      <w:r w:rsidRPr="00B3056F">
        <w:t xml:space="preserve">        ppDlPacketCount:</w:t>
      </w:r>
    </w:p>
    <w:p w14:paraId="4A93D7ED" w14:textId="77777777" w:rsidR="00667787" w:rsidRPr="00B3056F" w:rsidRDefault="00667787" w:rsidP="00667787">
      <w:pPr>
        <w:pStyle w:val="PL"/>
      </w:pPr>
      <w:r w:rsidRPr="00B3056F">
        <w:t xml:space="preserve">          $ref: '#/components/schemas/</w:t>
      </w:r>
      <w:r w:rsidRPr="00B3056F">
        <w:rPr>
          <w:lang w:val="en-US"/>
        </w:rPr>
        <w:t>PpDlPacketCount</w:t>
      </w:r>
      <w:r w:rsidRPr="00B3056F">
        <w:t>'</w:t>
      </w:r>
    </w:p>
    <w:p w14:paraId="24CF7471" w14:textId="77777777" w:rsidR="00667787" w:rsidRPr="00B3056F" w:rsidRDefault="00667787" w:rsidP="00667787">
      <w:pPr>
        <w:pStyle w:val="PL"/>
      </w:pPr>
      <w:r w:rsidRPr="00B3056F">
        <w:t xml:space="preserve">        </w:t>
      </w:r>
      <w:r>
        <w:t>maximumResponseTime</w:t>
      </w:r>
      <w:r w:rsidRPr="00B3056F">
        <w:t>:</w:t>
      </w:r>
    </w:p>
    <w:p w14:paraId="45B2E89E" w14:textId="77777777" w:rsidR="00667787" w:rsidRPr="00B3056F" w:rsidRDefault="00667787" w:rsidP="00667787">
      <w:pPr>
        <w:pStyle w:val="PL"/>
      </w:pPr>
      <w:r w:rsidRPr="00B3056F">
        <w:t xml:space="preserve">          $ref: '</w:t>
      </w:r>
      <w:r>
        <w:t>TS29571_CommonData.yaml</w:t>
      </w:r>
      <w:r>
        <w:rPr>
          <w:lang w:val="en-US"/>
        </w:rPr>
        <w:t>#/components/schemas/</w:t>
      </w:r>
      <w:r w:rsidRPr="00B3056F">
        <w:t>DurationSec'</w:t>
      </w:r>
    </w:p>
    <w:p w14:paraId="7B92DFDE" w14:textId="77777777" w:rsidR="00667787" w:rsidRPr="00B3056F" w:rsidRDefault="00667787" w:rsidP="00667787">
      <w:pPr>
        <w:pStyle w:val="PL"/>
      </w:pPr>
      <w:r w:rsidRPr="00B3056F">
        <w:t xml:space="preserve">        </w:t>
      </w:r>
      <w:r>
        <w:t>maximumLatency</w:t>
      </w:r>
      <w:r w:rsidRPr="00B3056F">
        <w:t>:</w:t>
      </w:r>
    </w:p>
    <w:p w14:paraId="4CA34C1F" w14:textId="77777777" w:rsidR="00667787" w:rsidRPr="00B3056F" w:rsidRDefault="00667787" w:rsidP="00667787">
      <w:pPr>
        <w:pStyle w:val="PL"/>
      </w:pPr>
      <w:r w:rsidRPr="00B3056F">
        <w:t xml:space="preserve">          $ref: '</w:t>
      </w:r>
      <w:r>
        <w:t>TS29571_CommonData.yaml</w:t>
      </w:r>
      <w:r>
        <w:rPr>
          <w:lang w:val="en-US"/>
        </w:rPr>
        <w:t>#/components/schemas/</w:t>
      </w:r>
      <w:r w:rsidRPr="00B3056F">
        <w:t>DurationSec'</w:t>
      </w:r>
    </w:p>
    <w:p w14:paraId="2FAC207F" w14:textId="77777777" w:rsidR="00667787" w:rsidRPr="00B3056F" w:rsidRDefault="00667787" w:rsidP="00667787">
      <w:pPr>
        <w:pStyle w:val="PL"/>
      </w:pPr>
      <w:r w:rsidRPr="00B3056F">
        <w:t xml:space="preserve">      nullable: true</w:t>
      </w:r>
    </w:p>
    <w:p w14:paraId="79677CCD" w14:textId="77777777" w:rsidR="00667787" w:rsidRPr="00B3056F" w:rsidRDefault="00667787" w:rsidP="00667787">
      <w:pPr>
        <w:pStyle w:val="PL"/>
      </w:pPr>
    </w:p>
    <w:p w14:paraId="74C97B30" w14:textId="77777777" w:rsidR="005B7866" w:rsidRPr="00B3056F" w:rsidRDefault="005B7866" w:rsidP="005B7866">
      <w:pPr>
        <w:pStyle w:val="PL"/>
      </w:pPr>
    </w:p>
    <w:p w14:paraId="7087D0C1" w14:textId="77777777" w:rsidR="005B7866" w:rsidRPr="00B3056F" w:rsidRDefault="005B7866" w:rsidP="005B7866">
      <w:pPr>
        <w:pStyle w:val="PL"/>
      </w:pPr>
      <w:r w:rsidRPr="00B3056F">
        <w:t># SIMPLE TYPES:</w:t>
      </w:r>
    </w:p>
    <w:p w14:paraId="256060BE" w14:textId="77777777" w:rsidR="005B7866" w:rsidRPr="00B3056F" w:rsidRDefault="005B7866" w:rsidP="005B7866">
      <w:pPr>
        <w:pStyle w:val="PL"/>
      </w:pPr>
    </w:p>
    <w:p w14:paraId="7D6C30C3" w14:textId="77777777" w:rsidR="005B7866" w:rsidRPr="00B3056F" w:rsidRDefault="005B7866" w:rsidP="005B7866">
      <w:pPr>
        <w:pStyle w:val="PL"/>
      </w:pPr>
      <w:r w:rsidRPr="00B3056F">
        <w:t xml:space="preserve">    ReferenceId:</w:t>
      </w:r>
    </w:p>
    <w:p w14:paraId="3A979D94" w14:textId="77777777" w:rsidR="005B7866" w:rsidRPr="00B3056F" w:rsidRDefault="005B7866" w:rsidP="005B7866">
      <w:pPr>
        <w:pStyle w:val="PL"/>
        <w:rPr>
          <w:lang w:val="en-US"/>
        </w:rPr>
      </w:pPr>
      <w:r w:rsidRPr="00B3056F">
        <w:t xml:space="preserve">      type: integer</w:t>
      </w:r>
    </w:p>
    <w:p w14:paraId="6585109A" w14:textId="77777777" w:rsidR="005B7866" w:rsidRPr="00B3056F" w:rsidRDefault="005B7866" w:rsidP="005B7866">
      <w:pPr>
        <w:pStyle w:val="PL"/>
        <w:rPr>
          <w:lang w:val="en-US"/>
        </w:rPr>
      </w:pPr>
    </w:p>
    <w:p w14:paraId="3CDADBFB" w14:textId="77777777" w:rsidR="005B7866" w:rsidRPr="00B3056F" w:rsidRDefault="005B7866" w:rsidP="005B7866">
      <w:pPr>
        <w:pStyle w:val="PL"/>
        <w:rPr>
          <w:lang w:val="en-US"/>
        </w:rPr>
      </w:pPr>
      <w:r w:rsidRPr="00B3056F">
        <w:rPr>
          <w:lang w:val="en-US"/>
        </w:rPr>
        <w:t xml:space="preserve">    PpDlPacketCount:</w:t>
      </w:r>
    </w:p>
    <w:p w14:paraId="33360593" w14:textId="77777777" w:rsidR="005B7866" w:rsidRPr="00B3056F" w:rsidRDefault="005B7866" w:rsidP="005B7866">
      <w:pPr>
        <w:pStyle w:val="PL"/>
        <w:rPr>
          <w:lang w:val="en-US"/>
        </w:rPr>
      </w:pPr>
      <w:r w:rsidRPr="00B3056F">
        <w:rPr>
          <w:lang w:val="en-US"/>
        </w:rPr>
        <w:t xml:space="preserve">      type: integer</w:t>
      </w:r>
    </w:p>
    <w:p w14:paraId="3A80A6A1" w14:textId="77777777" w:rsidR="005B7866" w:rsidRPr="00B3056F" w:rsidRDefault="005B7866" w:rsidP="005B7866">
      <w:pPr>
        <w:pStyle w:val="PL"/>
        <w:rPr>
          <w:lang w:val="en-US"/>
        </w:rPr>
      </w:pPr>
      <w:r w:rsidRPr="00B3056F">
        <w:rPr>
          <w:lang w:val="en-US"/>
        </w:rPr>
        <w:t xml:space="preserve">      nullable: true</w:t>
      </w:r>
    </w:p>
    <w:p w14:paraId="74853A3D" w14:textId="77777777" w:rsidR="005B7866" w:rsidRPr="00B3056F" w:rsidRDefault="005B7866" w:rsidP="005B7866">
      <w:pPr>
        <w:pStyle w:val="PL"/>
        <w:rPr>
          <w:lang w:val="en-US"/>
        </w:rPr>
      </w:pPr>
    </w:p>
    <w:p w14:paraId="36182880" w14:textId="77777777" w:rsidR="005B7866" w:rsidRPr="00B3056F" w:rsidRDefault="005B7866" w:rsidP="005B7866">
      <w:pPr>
        <w:pStyle w:val="PL"/>
      </w:pPr>
    </w:p>
    <w:p w14:paraId="57D69788" w14:textId="77777777" w:rsidR="005B7866" w:rsidRPr="00B3056F" w:rsidRDefault="005B7866" w:rsidP="005B7866">
      <w:pPr>
        <w:pStyle w:val="PL"/>
      </w:pPr>
    </w:p>
    <w:p w14:paraId="5E801EDC" w14:textId="77777777" w:rsidR="005B7866" w:rsidRPr="00B3056F" w:rsidRDefault="005B7866" w:rsidP="005B7866">
      <w:pPr>
        <w:pStyle w:val="PL"/>
      </w:pPr>
      <w:r w:rsidRPr="00B3056F">
        <w:t># ENUMS:</w:t>
      </w:r>
    </w:p>
    <w:p w14:paraId="742CD1AF" w14:textId="77777777" w:rsidR="005B7866" w:rsidRPr="00B3056F" w:rsidRDefault="005B7866" w:rsidP="005B7866">
      <w:pPr>
        <w:pStyle w:val="PL"/>
      </w:pPr>
    </w:p>
    <w:bookmarkEnd w:id="5530"/>
    <w:p w14:paraId="767518C3" w14:textId="77777777" w:rsidR="005B7866" w:rsidRPr="00B3056F" w:rsidRDefault="005B7866" w:rsidP="005B7866">
      <w:pPr>
        <w:pStyle w:val="PL"/>
      </w:pPr>
    </w:p>
    <w:p w14:paraId="0543EA27" w14:textId="77777777" w:rsidR="005B7866" w:rsidRPr="00B3056F" w:rsidRDefault="005B7866" w:rsidP="005B7866">
      <w:pPr>
        <w:pStyle w:val="Heading2"/>
      </w:pPr>
      <w:bookmarkStart w:id="5531" w:name="_Toc11338883"/>
      <w:bookmarkStart w:id="5532" w:name="_Toc27585644"/>
      <w:bookmarkStart w:id="5533" w:name="_Toc36457667"/>
      <w:bookmarkStart w:id="5534" w:name="_Toc45028586"/>
      <w:bookmarkStart w:id="5535" w:name="_Toc45029421"/>
      <w:bookmarkStart w:id="5536" w:name="_Toc67682195"/>
      <w:bookmarkStart w:id="5537" w:name="_Toc74945217"/>
      <w:r w:rsidRPr="00B3056F">
        <w:t>A.7</w:t>
      </w:r>
      <w:r w:rsidRPr="00B3056F">
        <w:tab/>
      </w:r>
      <w:proofErr w:type="spellStart"/>
      <w:r w:rsidRPr="00B3056F">
        <w:t>Nudm_NIDDAU</w:t>
      </w:r>
      <w:proofErr w:type="spellEnd"/>
      <w:r w:rsidRPr="00B3056F">
        <w:t xml:space="preserve"> API</w:t>
      </w:r>
      <w:bookmarkEnd w:id="5531"/>
      <w:bookmarkEnd w:id="5532"/>
      <w:bookmarkEnd w:id="5533"/>
      <w:bookmarkEnd w:id="5534"/>
      <w:bookmarkEnd w:id="5535"/>
      <w:bookmarkEnd w:id="5536"/>
      <w:bookmarkEnd w:id="5537"/>
    </w:p>
    <w:p w14:paraId="197A90A5" w14:textId="77777777" w:rsidR="005B7866" w:rsidRPr="00B3056F" w:rsidRDefault="005B7866" w:rsidP="005B7866">
      <w:pPr>
        <w:pStyle w:val="PL"/>
      </w:pPr>
      <w:r w:rsidRPr="00B3056F">
        <w:t>openapi: 3.0.0</w:t>
      </w:r>
    </w:p>
    <w:p w14:paraId="0E0BBF72" w14:textId="77777777" w:rsidR="005B7866" w:rsidRPr="00B3056F" w:rsidRDefault="005B7866" w:rsidP="005B7866">
      <w:pPr>
        <w:pStyle w:val="PL"/>
      </w:pPr>
    </w:p>
    <w:p w14:paraId="73BC200C" w14:textId="77777777" w:rsidR="005B7866" w:rsidRPr="00B3056F" w:rsidRDefault="005B7866" w:rsidP="005B7866">
      <w:pPr>
        <w:pStyle w:val="PL"/>
      </w:pPr>
      <w:r w:rsidRPr="00B3056F">
        <w:t>info:</w:t>
      </w:r>
    </w:p>
    <w:p w14:paraId="13266FF0" w14:textId="0218328D" w:rsidR="005B7866" w:rsidRPr="00B3056F" w:rsidRDefault="005B7866" w:rsidP="005B7866">
      <w:pPr>
        <w:pStyle w:val="PL"/>
      </w:pPr>
      <w:r w:rsidRPr="00B3056F">
        <w:t xml:space="preserve">  version: '1.</w:t>
      </w:r>
      <w:r>
        <w:t>1</w:t>
      </w:r>
      <w:r w:rsidRPr="00B3056F">
        <w:t>.0</w:t>
      </w:r>
      <w:r>
        <w:t>-alpha.</w:t>
      </w:r>
      <w:r w:rsidR="00025C89">
        <w:t>2</w:t>
      </w:r>
      <w:r w:rsidRPr="00B3056F">
        <w:t>'</w:t>
      </w:r>
    </w:p>
    <w:p w14:paraId="44A0FC2A" w14:textId="77777777" w:rsidR="005B7866" w:rsidRPr="00B3056F" w:rsidRDefault="005B7866" w:rsidP="005B7866">
      <w:pPr>
        <w:pStyle w:val="PL"/>
      </w:pPr>
      <w:r w:rsidRPr="00B3056F">
        <w:t xml:space="preserve">  title: 'Nudm_NIDDAU'</w:t>
      </w:r>
    </w:p>
    <w:p w14:paraId="6EF6B703" w14:textId="77777777" w:rsidR="005B7866" w:rsidRPr="00B3056F" w:rsidRDefault="005B7866" w:rsidP="005B7866">
      <w:pPr>
        <w:pStyle w:val="PL"/>
      </w:pPr>
      <w:r w:rsidRPr="00B3056F">
        <w:t xml:space="preserve">  description: |</w:t>
      </w:r>
    </w:p>
    <w:p w14:paraId="09D7F38A" w14:textId="77777777" w:rsidR="005B7866" w:rsidRPr="00B3056F" w:rsidRDefault="005B7866" w:rsidP="005B7866">
      <w:pPr>
        <w:pStyle w:val="PL"/>
      </w:pPr>
      <w:r w:rsidRPr="00B3056F">
        <w:t xml:space="preserve">    Nudm NIDD Authorization Service.</w:t>
      </w:r>
    </w:p>
    <w:p w14:paraId="3CA6BBF1" w14:textId="7557F75A" w:rsidR="005B7866" w:rsidRPr="00B3056F" w:rsidRDefault="005B7866" w:rsidP="005B7866">
      <w:pPr>
        <w:pStyle w:val="PL"/>
      </w:pPr>
      <w:r w:rsidRPr="00B3056F">
        <w:t xml:space="preserve">    © 202</w:t>
      </w:r>
      <w:r w:rsidR="00025C89">
        <w:t>1</w:t>
      </w:r>
      <w:r w:rsidRPr="00B3056F">
        <w:t>, 3GPP Organizational Partners (ARIB, ATIS, CCSA, ETSI, TSDSI, TTA, TTC).</w:t>
      </w:r>
    </w:p>
    <w:p w14:paraId="6384D8FA" w14:textId="77777777" w:rsidR="005B7866" w:rsidRPr="00B3056F" w:rsidRDefault="005B7866" w:rsidP="005B7866">
      <w:pPr>
        <w:pStyle w:val="PL"/>
      </w:pPr>
      <w:r w:rsidRPr="00B3056F">
        <w:t xml:space="preserve">    All rights reserved.</w:t>
      </w:r>
    </w:p>
    <w:p w14:paraId="7A84D325" w14:textId="77777777" w:rsidR="005B7866" w:rsidRPr="00B3056F" w:rsidRDefault="005B7866" w:rsidP="005B7866">
      <w:pPr>
        <w:pStyle w:val="PL"/>
        <w:rPr>
          <w:lang w:val="en-US"/>
        </w:rPr>
      </w:pPr>
    </w:p>
    <w:p w14:paraId="54A53AF6" w14:textId="77777777" w:rsidR="005B7866" w:rsidRPr="00B3056F" w:rsidRDefault="005B7866" w:rsidP="005B7866">
      <w:pPr>
        <w:pStyle w:val="PL"/>
        <w:rPr>
          <w:lang w:val="en-US"/>
        </w:rPr>
      </w:pPr>
      <w:r w:rsidRPr="00B3056F">
        <w:rPr>
          <w:lang w:val="en-US"/>
        </w:rPr>
        <w:t>externalDocs:</w:t>
      </w:r>
    </w:p>
    <w:p w14:paraId="61D3C768" w14:textId="4AB93760" w:rsidR="005B7866" w:rsidRPr="00B3056F" w:rsidRDefault="005B7866" w:rsidP="005B7866">
      <w:pPr>
        <w:pStyle w:val="PL"/>
        <w:rPr>
          <w:lang w:val="en-US"/>
        </w:rPr>
      </w:pPr>
      <w:r w:rsidRPr="00B3056F">
        <w:rPr>
          <w:lang w:val="en-US"/>
        </w:rPr>
        <w:t xml:space="preserve">  description: 3GPP TS 29.503 Unified Data Management Services, version 1</w:t>
      </w:r>
      <w:r>
        <w:rPr>
          <w:lang w:val="en-US"/>
        </w:rPr>
        <w:t>7</w:t>
      </w:r>
      <w:r w:rsidRPr="00B3056F">
        <w:rPr>
          <w:lang w:val="en-US"/>
        </w:rPr>
        <w:t>.</w:t>
      </w:r>
      <w:r w:rsidR="00025C89">
        <w:rPr>
          <w:lang w:val="en-US"/>
        </w:rPr>
        <w:t>3</w:t>
      </w:r>
      <w:r w:rsidRPr="00B3056F">
        <w:rPr>
          <w:lang w:val="en-US"/>
        </w:rPr>
        <w:t>.0</w:t>
      </w:r>
    </w:p>
    <w:p w14:paraId="1495CB08" w14:textId="77777777" w:rsidR="005B7866" w:rsidRPr="00B3056F" w:rsidRDefault="005B7866" w:rsidP="005B7866">
      <w:pPr>
        <w:pStyle w:val="PL"/>
        <w:rPr>
          <w:lang w:val="en-US"/>
        </w:rPr>
      </w:pPr>
      <w:r w:rsidRPr="00B3056F">
        <w:rPr>
          <w:lang w:val="en-US"/>
        </w:rPr>
        <w:t xml:space="preserve">  url: 'http://www.3gpp.org/ftp/Specs/archive/29_series/29.503/'</w:t>
      </w:r>
    </w:p>
    <w:p w14:paraId="519ABB1C" w14:textId="77777777" w:rsidR="005B7866" w:rsidRPr="00B3056F" w:rsidRDefault="005B7866" w:rsidP="005B7866">
      <w:pPr>
        <w:pStyle w:val="PL"/>
      </w:pPr>
    </w:p>
    <w:p w14:paraId="38090CC5" w14:textId="77777777" w:rsidR="005B7866" w:rsidRPr="00B3056F" w:rsidRDefault="005B7866" w:rsidP="005B7866">
      <w:pPr>
        <w:pStyle w:val="PL"/>
      </w:pPr>
      <w:r w:rsidRPr="00B3056F">
        <w:t>servers:</w:t>
      </w:r>
    </w:p>
    <w:p w14:paraId="4E3BB51C" w14:textId="77777777" w:rsidR="005B7866" w:rsidRPr="00B3056F" w:rsidRDefault="005B7866" w:rsidP="005B7866">
      <w:pPr>
        <w:pStyle w:val="PL"/>
      </w:pPr>
      <w:r w:rsidRPr="00B3056F">
        <w:t xml:space="preserve">  - url: '{apiRoot}/nudm-niddau/v1'</w:t>
      </w:r>
    </w:p>
    <w:p w14:paraId="639FE151" w14:textId="77777777" w:rsidR="005B7866" w:rsidRPr="00B3056F" w:rsidRDefault="005B7866" w:rsidP="005B7866">
      <w:pPr>
        <w:pStyle w:val="PL"/>
      </w:pPr>
      <w:r w:rsidRPr="00B3056F">
        <w:t xml:space="preserve">    variables:</w:t>
      </w:r>
    </w:p>
    <w:p w14:paraId="0793BAB8" w14:textId="77777777" w:rsidR="005B7866" w:rsidRPr="00B3056F" w:rsidRDefault="005B7866" w:rsidP="005B7866">
      <w:pPr>
        <w:pStyle w:val="PL"/>
      </w:pPr>
      <w:r w:rsidRPr="00B3056F">
        <w:t xml:space="preserve">      apiRoot:</w:t>
      </w:r>
    </w:p>
    <w:p w14:paraId="496ED399" w14:textId="77777777" w:rsidR="005B7866" w:rsidRPr="00B3056F" w:rsidRDefault="005B7866" w:rsidP="005B7866">
      <w:pPr>
        <w:pStyle w:val="PL"/>
      </w:pPr>
      <w:r w:rsidRPr="00B3056F">
        <w:t xml:space="preserve">        default: https://example.com</w:t>
      </w:r>
    </w:p>
    <w:p w14:paraId="3BB87B9C" w14:textId="77777777" w:rsidR="005B7866" w:rsidRPr="00B3056F" w:rsidRDefault="005B7866" w:rsidP="005B7866">
      <w:pPr>
        <w:pStyle w:val="PL"/>
      </w:pPr>
      <w:r w:rsidRPr="00B3056F">
        <w:t xml:space="preserve">        description: apiRoot as defined in clause clause 4.4 of 3GPP TS 29.501.</w:t>
      </w:r>
    </w:p>
    <w:p w14:paraId="2F6AE025" w14:textId="77777777" w:rsidR="005B7866" w:rsidRPr="00B3056F" w:rsidRDefault="005B7866" w:rsidP="005B7866">
      <w:pPr>
        <w:pStyle w:val="PL"/>
      </w:pPr>
    </w:p>
    <w:p w14:paraId="3225C86E" w14:textId="77777777" w:rsidR="005B7866" w:rsidRPr="00B3056F" w:rsidRDefault="005B7866" w:rsidP="005B7866">
      <w:pPr>
        <w:pStyle w:val="PL"/>
        <w:rPr>
          <w:lang w:val="en-US"/>
        </w:rPr>
      </w:pPr>
      <w:r w:rsidRPr="00B3056F">
        <w:rPr>
          <w:lang w:val="en-US"/>
        </w:rPr>
        <w:t>security:</w:t>
      </w:r>
    </w:p>
    <w:p w14:paraId="6E86E765" w14:textId="77777777" w:rsidR="005B7866" w:rsidRPr="00B3056F" w:rsidRDefault="005B7866" w:rsidP="005B7866">
      <w:pPr>
        <w:pStyle w:val="PL"/>
        <w:rPr>
          <w:lang w:val="en-US"/>
        </w:rPr>
      </w:pPr>
      <w:r w:rsidRPr="00B3056F">
        <w:rPr>
          <w:lang w:val="en-US"/>
        </w:rPr>
        <w:t xml:space="preserve">  - oAuth2ClientCredentials:</w:t>
      </w:r>
    </w:p>
    <w:p w14:paraId="4867F9D0" w14:textId="77777777" w:rsidR="005B7866" w:rsidRPr="00B3056F" w:rsidRDefault="005B7866" w:rsidP="005B7866">
      <w:pPr>
        <w:pStyle w:val="PL"/>
        <w:rPr>
          <w:lang w:val="en-US"/>
        </w:rPr>
      </w:pPr>
      <w:r w:rsidRPr="00B3056F">
        <w:rPr>
          <w:lang w:val="en-US"/>
        </w:rPr>
        <w:t xml:space="preserve">    - nudm-niddau</w:t>
      </w:r>
    </w:p>
    <w:p w14:paraId="57E77E99" w14:textId="77777777" w:rsidR="005B7866" w:rsidRPr="00B3056F" w:rsidRDefault="005B7866" w:rsidP="005B7866">
      <w:pPr>
        <w:pStyle w:val="PL"/>
        <w:rPr>
          <w:lang w:val="en-US"/>
        </w:rPr>
      </w:pPr>
      <w:r w:rsidRPr="00B3056F">
        <w:rPr>
          <w:lang w:val="en-US"/>
        </w:rPr>
        <w:t xml:space="preserve">  - {}</w:t>
      </w:r>
    </w:p>
    <w:p w14:paraId="66F08BD8" w14:textId="77777777" w:rsidR="005B7866" w:rsidRPr="00B3056F" w:rsidRDefault="005B7866" w:rsidP="005B7866">
      <w:pPr>
        <w:pStyle w:val="PL"/>
        <w:rPr>
          <w:lang w:val="en-US"/>
        </w:rPr>
      </w:pPr>
    </w:p>
    <w:p w14:paraId="3531DC9F" w14:textId="77777777" w:rsidR="005B7866" w:rsidRPr="00B3056F" w:rsidRDefault="005B7866" w:rsidP="005B7866">
      <w:pPr>
        <w:pStyle w:val="PL"/>
      </w:pPr>
      <w:r w:rsidRPr="00B3056F">
        <w:t>paths:</w:t>
      </w:r>
    </w:p>
    <w:p w14:paraId="54E9A2F7" w14:textId="77777777" w:rsidR="005B7866" w:rsidRPr="00B3056F" w:rsidRDefault="005B7866" w:rsidP="005B7866">
      <w:pPr>
        <w:pStyle w:val="PL"/>
      </w:pPr>
      <w:r w:rsidRPr="00B3056F">
        <w:t xml:space="preserve">  /{ueIdentity}/authorize:</w:t>
      </w:r>
    </w:p>
    <w:p w14:paraId="221DCA74" w14:textId="77777777" w:rsidR="005B7866" w:rsidRPr="00B3056F" w:rsidRDefault="005B7866" w:rsidP="005B7866">
      <w:pPr>
        <w:pStyle w:val="PL"/>
      </w:pPr>
      <w:r w:rsidRPr="00B3056F">
        <w:t xml:space="preserve">    post:</w:t>
      </w:r>
    </w:p>
    <w:p w14:paraId="6BEC8D1E" w14:textId="77777777" w:rsidR="005B7866" w:rsidRPr="00B3056F" w:rsidRDefault="005B7866" w:rsidP="005B7866">
      <w:pPr>
        <w:pStyle w:val="PL"/>
      </w:pPr>
      <w:r w:rsidRPr="00B3056F">
        <w:t xml:space="preserve">      summary: Authorize the NIDD configuration request.</w:t>
      </w:r>
    </w:p>
    <w:p w14:paraId="6CEEB4F4" w14:textId="77777777" w:rsidR="005B7866" w:rsidRPr="00B3056F" w:rsidRDefault="005B7866" w:rsidP="005B7866">
      <w:pPr>
        <w:pStyle w:val="PL"/>
      </w:pPr>
      <w:r w:rsidRPr="00B3056F">
        <w:t xml:space="preserve">      operationId: AuthorizeNiddData</w:t>
      </w:r>
    </w:p>
    <w:p w14:paraId="1CA0D4A0" w14:textId="77777777" w:rsidR="005B7866" w:rsidRPr="00B3056F" w:rsidRDefault="005B7866" w:rsidP="005B7866">
      <w:pPr>
        <w:pStyle w:val="PL"/>
      </w:pPr>
      <w:r w:rsidRPr="00B3056F">
        <w:t xml:space="preserve">      tags:</w:t>
      </w:r>
    </w:p>
    <w:p w14:paraId="6109CBD3" w14:textId="77777777" w:rsidR="005B7866" w:rsidRPr="00B3056F" w:rsidRDefault="005B7866" w:rsidP="005B7866">
      <w:pPr>
        <w:pStyle w:val="PL"/>
      </w:pPr>
      <w:r w:rsidRPr="00B3056F">
        <w:t xml:space="preserve">        - Authorize the NIDD configuration request</w:t>
      </w:r>
    </w:p>
    <w:p w14:paraId="4FDD455A" w14:textId="77777777" w:rsidR="005B7866" w:rsidRPr="00B3056F" w:rsidRDefault="005B7866" w:rsidP="005B7866">
      <w:pPr>
        <w:pStyle w:val="PL"/>
      </w:pPr>
      <w:r w:rsidRPr="00B3056F">
        <w:t xml:space="preserve">      parameters:</w:t>
      </w:r>
    </w:p>
    <w:p w14:paraId="76BA7684" w14:textId="77777777" w:rsidR="005B7866" w:rsidRPr="00B3056F" w:rsidRDefault="005B7866" w:rsidP="005B7866">
      <w:pPr>
        <w:pStyle w:val="PL"/>
      </w:pPr>
      <w:r w:rsidRPr="00B3056F">
        <w:t xml:space="preserve">        - name: ueIdentity</w:t>
      </w:r>
    </w:p>
    <w:p w14:paraId="6A61AA93" w14:textId="77777777" w:rsidR="005B7866" w:rsidRPr="00B3056F" w:rsidRDefault="005B7866" w:rsidP="005B7866">
      <w:pPr>
        <w:pStyle w:val="PL"/>
        <w:rPr>
          <w:lang w:val="en-US"/>
        </w:rPr>
      </w:pPr>
      <w:r w:rsidRPr="00B3056F">
        <w:rPr>
          <w:lang w:val="en-US"/>
        </w:rPr>
        <w:t xml:space="preserve">          in: path</w:t>
      </w:r>
    </w:p>
    <w:p w14:paraId="3FD9B6B9" w14:textId="77777777" w:rsidR="005B7866" w:rsidRPr="00B3056F" w:rsidRDefault="005B7866" w:rsidP="005B7866">
      <w:pPr>
        <w:pStyle w:val="PL"/>
        <w:rPr>
          <w:lang w:val="en-US"/>
        </w:rPr>
      </w:pPr>
      <w:r w:rsidRPr="00B3056F">
        <w:rPr>
          <w:lang w:val="en-US"/>
        </w:rPr>
        <w:t xml:space="preserve">          description: Represents the scope of the UE for which the NIDD configuration are authorized. Contains the GPSI of the user or the external group ID.</w:t>
      </w:r>
    </w:p>
    <w:p w14:paraId="1E43B193" w14:textId="77777777" w:rsidR="005B7866" w:rsidRPr="00B3056F" w:rsidRDefault="005B7866" w:rsidP="005B7866">
      <w:pPr>
        <w:pStyle w:val="PL"/>
        <w:rPr>
          <w:lang w:val="en-US"/>
        </w:rPr>
      </w:pPr>
      <w:r w:rsidRPr="00B3056F">
        <w:rPr>
          <w:lang w:val="en-US"/>
        </w:rPr>
        <w:t xml:space="preserve">          required: true</w:t>
      </w:r>
    </w:p>
    <w:p w14:paraId="26000A21" w14:textId="77777777" w:rsidR="005B7866" w:rsidRPr="00B3056F" w:rsidRDefault="005B7866" w:rsidP="005B7866">
      <w:pPr>
        <w:pStyle w:val="PL"/>
        <w:rPr>
          <w:lang w:val="en-US"/>
        </w:rPr>
      </w:pPr>
      <w:r w:rsidRPr="00B3056F">
        <w:rPr>
          <w:lang w:val="en-US"/>
        </w:rPr>
        <w:t xml:space="preserve">          schema:</w:t>
      </w:r>
    </w:p>
    <w:p w14:paraId="6A915087" w14:textId="77777777" w:rsidR="005B7866" w:rsidRPr="00B3056F" w:rsidRDefault="005B7866" w:rsidP="005B7866">
      <w:pPr>
        <w:pStyle w:val="PL"/>
        <w:rPr>
          <w:lang w:val="en-US"/>
        </w:rPr>
      </w:pPr>
      <w:r w:rsidRPr="00B3056F">
        <w:rPr>
          <w:lang w:val="en-US"/>
        </w:rPr>
        <w:t xml:space="preserve">            type: string</w:t>
      </w:r>
    </w:p>
    <w:p w14:paraId="63CB4241" w14:textId="77777777" w:rsidR="005B7866" w:rsidRPr="00B3056F" w:rsidRDefault="005B7866" w:rsidP="005B7866">
      <w:pPr>
        <w:pStyle w:val="PL"/>
        <w:rPr>
          <w:lang w:val="en-US"/>
        </w:rPr>
      </w:pPr>
      <w:r w:rsidRPr="00B3056F">
        <w:rPr>
          <w:lang w:val="en-US"/>
        </w:rPr>
        <w:t xml:space="preserve">            pattern: '</w:t>
      </w:r>
      <w:r w:rsidRPr="00B3056F">
        <w:t>^(msisdn-[0-9]{5,15}|.+|extid-[^@]+@[^@]+|extgroupid-[^@]+@[^@]+)$'</w:t>
      </w:r>
    </w:p>
    <w:p w14:paraId="07B99115" w14:textId="77777777" w:rsidR="005B7866" w:rsidRPr="00B3056F" w:rsidRDefault="005B7866" w:rsidP="005B7866">
      <w:pPr>
        <w:pStyle w:val="PL"/>
        <w:rPr>
          <w:lang w:val="en-US"/>
        </w:rPr>
      </w:pPr>
      <w:r w:rsidRPr="00B3056F">
        <w:rPr>
          <w:lang w:val="en-US"/>
        </w:rPr>
        <w:t xml:space="preserve">      requestBody:</w:t>
      </w:r>
    </w:p>
    <w:p w14:paraId="74FF8175" w14:textId="77777777" w:rsidR="005B7866" w:rsidRPr="00B3056F" w:rsidRDefault="005B7866" w:rsidP="005B7866">
      <w:pPr>
        <w:pStyle w:val="PL"/>
        <w:rPr>
          <w:lang w:val="en-US"/>
        </w:rPr>
      </w:pPr>
      <w:r w:rsidRPr="00B3056F">
        <w:rPr>
          <w:lang w:val="en-US"/>
        </w:rPr>
        <w:t xml:space="preserve">        content:</w:t>
      </w:r>
    </w:p>
    <w:p w14:paraId="09165381" w14:textId="77777777" w:rsidR="005B7866" w:rsidRPr="00B3056F" w:rsidRDefault="005B7866" w:rsidP="005B7866">
      <w:pPr>
        <w:pStyle w:val="PL"/>
        <w:rPr>
          <w:lang w:val="en-US"/>
        </w:rPr>
      </w:pPr>
      <w:r w:rsidRPr="00B3056F">
        <w:rPr>
          <w:lang w:val="en-US"/>
        </w:rPr>
        <w:t xml:space="preserve">          application/json:</w:t>
      </w:r>
    </w:p>
    <w:p w14:paraId="388E21DA" w14:textId="77777777" w:rsidR="005B7866" w:rsidRPr="00B3056F" w:rsidRDefault="005B7866" w:rsidP="005B7866">
      <w:pPr>
        <w:pStyle w:val="PL"/>
        <w:rPr>
          <w:lang w:val="en-US"/>
        </w:rPr>
      </w:pPr>
      <w:r w:rsidRPr="00B3056F">
        <w:rPr>
          <w:lang w:val="en-US"/>
        </w:rPr>
        <w:lastRenderedPageBreak/>
        <w:t xml:space="preserve">            schema:</w:t>
      </w:r>
    </w:p>
    <w:p w14:paraId="3FB5858E" w14:textId="77777777" w:rsidR="005B7866" w:rsidRPr="00B3056F" w:rsidRDefault="005B7866" w:rsidP="005B7866">
      <w:pPr>
        <w:pStyle w:val="PL"/>
        <w:rPr>
          <w:lang w:val="en-US"/>
        </w:rPr>
      </w:pPr>
      <w:r w:rsidRPr="00B3056F">
        <w:rPr>
          <w:lang w:val="en-US"/>
        </w:rPr>
        <w:t xml:space="preserve">              $ref: '#/components/schemas/</w:t>
      </w:r>
      <w:r w:rsidRPr="00B3056F">
        <w:t>AuthorizationInfo</w:t>
      </w:r>
      <w:r w:rsidRPr="00B3056F">
        <w:rPr>
          <w:lang w:val="en-US"/>
        </w:rPr>
        <w:t>'</w:t>
      </w:r>
    </w:p>
    <w:p w14:paraId="31D17EDD" w14:textId="77777777" w:rsidR="005B7866" w:rsidRPr="00B3056F" w:rsidRDefault="005B7866" w:rsidP="005B7866">
      <w:pPr>
        <w:pStyle w:val="PL"/>
        <w:rPr>
          <w:lang w:val="en-US"/>
        </w:rPr>
      </w:pPr>
      <w:r w:rsidRPr="00B3056F">
        <w:rPr>
          <w:lang w:val="en-US"/>
        </w:rPr>
        <w:t xml:space="preserve">        required: true</w:t>
      </w:r>
    </w:p>
    <w:p w14:paraId="4CFCBBCD" w14:textId="77777777" w:rsidR="005B7866" w:rsidRPr="00B3056F" w:rsidRDefault="005B7866" w:rsidP="005B7866">
      <w:pPr>
        <w:pStyle w:val="PL"/>
      </w:pPr>
      <w:r w:rsidRPr="00B3056F">
        <w:t xml:space="preserve">      responses:</w:t>
      </w:r>
    </w:p>
    <w:p w14:paraId="16BD874F" w14:textId="77777777" w:rsidR="005B7866" w:rsidRPr="00B3056F" w:rsidRDefault="005B7866" w:rsidP="005B7866">
      <w:pPr>
        <w:pStyle w:val="PL"/>
      </w:pPr>
      <w:r w:rsidRPr="00B3056F">
        <w:t xml:space="preserve">        '200':</w:t>
      </w:r>
    </w:p>
    <w:p w14:paraId="7FFCA162" w14:textId="77777777" w:rsidR="005B7866" w:rsidRPr="00B3056F" w:rsidRDefault="005B7866" w:rsidP="005B7866">
      <w:pPr>
        <w:pStyle w:val="PL"/>
      </w:pPr>
      <w:r w:rsidRPr="00B3056F">
        <w:t xml:space="preserve">          description: Expected response to a valid request</w:t>
      </w:r>
    </w:p>
    <w:p w14:paraId="19C83BF1" w14:textId="77777777" w:rsidR="005B7866" w:rsidRPr="00B3056F" w:rsidRDefault="005B7866" w:rsidP="005B7866">
      <w:pPr>
        <w:pStyle w:val="PL"/>
      </w:pPr>
      <w:r w:rsidRPr="00B3056F">
        <w:t xml:space="preserve">          content:</w:t>
      </w:r>
    </w:p>
    <w:p w14:paraId="31B05276" w14:textId="77777777" w:rsidR="005B7866" w:rsidRPr="00B3056F" w:rsidRDefault="005B7866" w:rsidP="005B7866">
      <w:pPr>
        <w:pStyle w:val="PL"/>
      </w:pPr>
      <w:r w:rsidRPr="00B3056F">
        <w:t xml:space="preserve">            application/json:</w:t>
      </w:r>
    </w:p>
    <w:p w14:paraId="54583E66" w14:textId="77777777" w:rsidR="005B7866" w:rsidRPr="00B3056F" w:rsidRDefault="005B7866" w:rsidP="005B7866">
      <w:pPr>
        <w:pStyle w:val="PL"/>
      </w:pPr>
      <w:r w:rsidRPr="00B3056F">
        <w:t xml:space="preserve">              schema:</w:t>
      </w:r>
    </w:p>
    <w:p w14:paraId="585EBE79" w14:textId="77777777" w:rsidR="005B7866" w:rsidRPr="00B3056F" w:rsidRDefault="005B7866" w:rsidP="005B7866">
      <w:pPr>
        <w:pStyle w:val="PL"/>
      </w:pPr>
      <w:r w:rsidRPr="00B3056F">
        <w:t xml:space="preserve">                $ref: '#/components/schemas/AuthorizationData'</w:t>
      </w:r>
    </w:p>
    <w:p w14:paraId="45BE059E" w14:textId="77777777" w:rsidR="005B7866" w:rsidRPr="00B3056F" w:rsidRDefault="005B7866" w:rsidP="005B7866">
      <w:pPr>
        <w:pStyle w:val="PL"/>
        <w:rPr>
          <w:lang w:val="en-US"/>
        </w:rPr>
      </w:pPr>
      <w:r w:rsidRPr="00B3056F">
        <w:rPr>
          <w:lang w:val="en-US"/>
        </w:rPr>
        <w:t xml:space="preserve">        '400':</w:t>
      </w:r>
    </w:p>
    <w:p w14:paraId="25EA5A30" w14:textId="77777777" w:rsidR="005B7866" w:rsidRPr="00B3056F" w:rsidRDefault="005B7866" w:rsidP="005B7866">
      <w:pPr>
        <w:pStyle w:val="PL"/>
      </w:pPr>
      <w:r w:rsidRPr="00B3056F">
        <w:rPr>
          <w:lang w:val="en-US"/>
        </w:rPr>
        <w:t xml:space="preserve">          $ref: 'TS29571_CommonData.yaml#/components/responses/400'</w:t>
      </w:r>
    </w:p>
    <w:p w14:paraId="2A92AA79" w14:textId="77777777" w:rsidR="005B7866" w:rsidRPr="00B3056F" w:rsidRDefault="005B7866" w:rsidP="005B7866">
      <w:pPr>
        <w:pStyle w:val="PL"/>
        <w:rPr>
          <w:lang w:val="en-US"/>
        </w:rPr>
      </w:pPr>
      <w:r w:rsidRPr="00B3056F">
        <w:rPr>
          <w:lang w:val="en-US"/>
        </w:rPr>
        <w:t xml:space="preserve">        '403':</w:t>
      </w:r>
    </w:p>
    <w:p w14:paraId="57A29EED" w14:textId="77777777" w:rsidR="005B7866" w:rsidRPr="00B3056F" w:rsidRDefault="005B7866" w:rsidP="005B7866">
      <w:pPr>
        <w:pStyle w:val="PL"/>
      </w:pPr>
      <w:r w:rsidRPr="00B3056F">
        <w:rPr>
          <w:lang w:val="en-US"/>
        </w:rPr>
        <w:t xml:space="preserve">          </w:t>
      </w:r>
      <w:r w:rsidRPr="00B3056F">
        <w:t>$ref: 'TS29571_CommonData.yaml#/components/responses/403'</w:t>
      </w:r>
    </w:p>
    <w:p w14:paraId="14B7C211" w14:textId="77777777" w:rsidR="005B7866" w:rsidRPr="00B3056F" w:rsidRDefault="005B7866" w:rsidP="005B7866">
      <w:pPr>
        <w:pStyle w:val="PL"/>
      </w:pPr>
      <w:r w:rsidRPr="00B3056F">
        <w:t xml:space="preserve">        '404':</w:t>
      </w:r>
    </w:p>
    <w:p w14:paraId="689CC317" w14:textId="77777777" w:rsidR="005B7866" w:rsidRPr="00B3056F" w:rsidRDefault="005B7866" w:rsidP="005B7866">
      <w:pPr>
        <w:pStyle w:val="PL"/>
        <w:rPr>
          <w:lang w:val="en-US"/>
        </w:rPr>
      </w:pPr>
      <w:r w:rsidRPr="00B3056F">
        <w:rPr>
          <w:lang w:val="en-US"/>
        </w:rPr>
        <w:t xml:space="preserve">          $ref: 'TS29571_CommonData.yaml#/components/responses/404'</w:t>
      </w:r>
    </w:p>
    <w:p w14:paraId="60F53D0B" w14:textId="77777777" w:rsidR="005B7866" w:rsidRPr="00B3056F" w:rsidRDefault="005B7866" w:rsidP="005B7866">
      <w:pPr>
        <w:pStyle w:val="PL"/>
        <w:rPr>
          <w:lang w:val="en-US"/>
        </w:rPr>
      </w:pPr>
      <w:r w:rsidRPr="00B3056F">
        <w:rPr>
          <w:lang w:val="en-US"/>
        </w:rPr>
        <w:t xml:space="preserve">        '500':</w:t>
      </w:r>
    </w:p>
    <w:p w14:paraId="3B33BA38" w14:textId="77777777" w:rsidR="005B7866" w:rsidRPr="00B3056F" w:rsidRDefault="005B7866" w:rsidP="005B7866">
      <w:pPr>
        <w:pStyle w:val="PL"/>
      </w:pPr>
      <w:r w:rsidRPr="00B3056F">
        <w:rPr>
          <w:lang w:val="en-US"/>
        </w:rPr>
        <w:t xml:space="preserve">          </w:t>
      </w:r>
      <w:r w:rsidRPr="00B3056F">
        <w:t>$ref: 'TS29571_CommonData.yaml#/components/responses/500'</w:t>
      </w:r>
    </w:p>
    <w:p w14:paraId="4A7BCD69" w14:textId="77777777" w:rsidR="005B7866" w:rsidRPr="00B3056F" w:rsidRDefault="005B7866" w:rsidP="005B7866">
      <w:pPr>
        <w:pStyle w:val="PL"/>
        <w:rPr>
          <w:lang w:val="en-US"/>
        </w:rPr>
      </w:pPr>
      <w:r w:rsidRPr="00B3056F">
        <w:rPr>
          <w:lang w:val="en-US"/>
        </w:rPr>
        <w:t xml:space="preserve">        '501':</w:t>
      </w:r>
    </w:p>
    <w:p w14:paraId="0A841189" w14:textId="77777777" w:rsidR="005B7866" w:rsidRPr="00B3056F" w:rsidRDefault="005B7866" w:rsidP="005B7866">
      <w:pPr>
        <w:pStyle w:val="PL"/>
      </w:pPr>
      <w:r w:rsidRPr="00B3056F">
        <w:rPr>
          <w:lang w:val="en-US"/>
        </w:rPr>
        <w:t xml:space="preserve">          </w:t>
      </w:r>
      <w:r w:rsidRPr="00B3056F">
        <w:t>$ref: 'TS29571_CommonData.yaml#/components/responses/501'</w:t>
      </w:r>
    </w:p>
    <w:p w14:paraId="07A166D3" w14:textId="77777777" w:rsidR="005B7866" w:rsidRPr="00B3056F" w:rsidRDefault="005B7866" w:rsidP="005B7866">
      <w:pPr>
        <w:pStyle w:val="PL"/>
        <w:rPr>
          <w:lang w:val="en-US"/>
        </w:rPr>
      </w:pPr>
      <w:r w:rsidRPr="00B3056F">
        <w:rPr>
          <w:lang w:val="en-US"/>
        </w:rPr>
        <w:t xml:space="preserve">        '503':</w:t>
      </w:r>
    </w:p>
    <w:p w14:paraId="55F26D04" w14:textId="77777777" w:rsidR="005B7866" w:rsidRPr="00B3056F" w:rsidRDefault="005B7866" w:rsidP="005B7866">
      <w:pPr>
        <w:pStyle w:val="PL"/>
        <w:rPr>
          <w:lang w:val="en-US"/>
        </w:rPr>
      </w:pPr>
      <w:r w:rsidRPr="00B3056F">
        <w:t xml:space="preserve">          $ref: 'TS29571_CommonData.yaml#/components/responses/503'</w:t>
      </w:r>
    </w:p>
    <w:p w14:paraId="504D0D6A" w14:textId="77777777" w:rsidR="005B7866" w:rsidRPr="00B3056F" w:rsidRDefault="005B7866" w:rsidP="005B7866">
      <w:pPr>
        <w:pStyle w:val="PL"/>
      </w:pPr>
      <w:r w:rsidRPr="00B3056F">
        <w:t xml:space="preserve">        default:</w:t>
      </w:r>
    </w:p>
    <w:p w14:paraId="370888FB" w14:textId="77777777" w:rsidR="005B7866" w:rsidRPr="00B3056F" w:rsidRDefault="005B7866" w:rsidP="005B7866">
      <w:pPr>
        <w:pStyle w:val="PL"/>
      </w:pPr>
      <w:r w:rsidRPr="00B3056F">
        <w:t xml:space="preserve">          description: Unexpected error</w:t>
      </w:r>
    </w:p>
    <w:p w14:paraId="5D7BC71E" w14:textId="77777777" w:rsidR="005B7866" w:rsidRPr="00B3056F" w:rsidRDefault="005B7866" w:rsidP="005B7866">
      <w:pPr>
        <w:pStyle w:val="PL"/>
      </w:pPr>
      <w:r w:rsidRPr="00B3056F">
        <w:t xml:space="preserve">      callbacks:</w:t>
      </w:r>
    </w:p>
    <w:p w14:paraId="7092C41B" w14:textId="77777777" w:rsidR="005B7866" w:rsidRPr="00B3056F" w:rsidRDefault="005B7866" w:rsidP="005B7866">
      <w:pPr>
        <w:pStyle w:val="PL"/>
      </w:pPr>
      <w:r w:rsidRPr="00B3056F">
        <w:t xml:space="preserve">        niddAuthUpdateNotification:</w:t>
      </w:r>
    </w:p>
    <w:p w14:paraId="497A2377" w14:textId="77777777" w:rsidR="005B7866" w:rsidRPr="00B3056F" w:rsidRDefault="005B7866" w:rsidP="005B7866">
      <w:pPr>
        <w:pStyle w:val="PL"/>
      </w:pPr>
      <w:r w:rsidRPr="00B3056F">
        <w:t xml:space="preserve">          '{request.body#/authUpdateCallbackUri}':</w:t>
      </w:r>
    </w:p>
    <w:p w14:paraId="6DAF562F" w14:textId="77777777" w:rsidR="005B7866" w:rsidRPr="00B3056F" w:rsidRDefault="005B7866" w:rsidP="005B7866">
      <w:pPr>
        <w:pStyle w:val="PL"/>
      </w:pPr>
      <w:r w:rsidRPr="00B3056F">
        <w:t xml:space="preserve">            post:</w:t>
      </w:r>
    </w:p>
    <w:p w14:paraId="7A8A2DA0" w14:textId="77777777" w:rsidR="005B7866" w:rsidRPr="00B3056F" w:rsidRDefault="005B7866" w:rsidP="005B7866">
      <w:pPr>
        <w:pStyle w:val="PL"/>
      </w:pPr>
      <w:r w:rsidRPr="00B3056F">
        <w:t xml:space="preserve">              requestBody:</w:t>
      </w:r>
    </w:p>
    <w:p w14:paraId="22054A57" w14:textId="77777777" w:rsidR="005B7866" w:rsidRPr="00B3056F" w:rsidRDefault="005B7866" w:rsidP="005B7866">
      <w:pPr>
        <w:pStyle w:val="PL"/>
      </w:pPr>
      <w:r w:rsidRPr="00B3056F">
        <w:t xml:space="preserve">                required: true</w:t>
      </w:r>
    </w:p>
    <w:p w14:paraId="40019EC8" w14:textId="77777777" w:rsidR="005B7866" w:rsidRPr="00B3056F" w:rsidRDefault="005B7866" w:rsidP="005B7866">
      <w:pPr>
        <w:pStyle w:val="PL"/>
      </w:pPr>
      <w:r w:rsidRPr="00B3056F">
        <w:t xml:space="preserve">                content:</w:t>
      </w:r>
    </w:p>
    <w:p w14:paraId="19353AD2" w14:textId="77777777" w:rsidR="005B7866" w:rsidRPr="00B3056F" w:rsidRDefault="005B7866" w:rsidP="005B7866">
      <w:pPr>
        <w:pStyle w:val="PL"/>
      </w:pPr>
      <w:r w:rsidRPr="00B3056F">
        <w:t xml:space="preserve">                  application/json:</w:t>
      </w:r>
    </w:p>
    <w:p w14:paraId="2A1E4DCD" w14:textId="77777777" w:rsidR="005B7866" w:rsidRPr="00B3056F" w:rsidRDefault="005B7866" w:rsidP="005B7866">
      <w:pPr>
        <w:pStyle w:val="PL"/>
      </w:pPr>
      <w:r w:rsidRPr="00B3056F">
        <w:t xml:space="preserve">                    schema:</w:t>
      </w:r>
    </w:p>
    <w:p w14:paraId="679B7E32" w14:textId="77777777" w:rsidR="005B7866" w:rsidRPr="00B3056F" w:rsidRDefault="005B7866" w:rsidP="005B7866">
      <w:pPr>
        <w:pStyle w:val="PL"/>
      </w:pPr>
      <w:r w:rsidRPr="00B3056F">
        <w:t xml:space="preserve">                      $ref: '#/components/schemas/NiddAuthUpdateNotification'</w:t>
      </w:r>
    </w:p>
    <w:p w14:paraId="5345445E" w14:textId="77777777" w:rsidR="005B7866" w:rsidRPr="00B3056F" w:rsidRDefault="005B7866" w:rsidP="005B7866">
      <w:pPr>
        <w:pStyle w:val="PL"/>
      </w:pPr>
      <w:r w:rsidRPr="00B3056F">
        <w:t xml:space="preserve">              responses:</w:t>
      </w:r>
    </w:p>
    <w:p w14:paraId="235C9BD3" w14:textId="77777777" w:rsidR="005B7866" w:rsidRPr="00B3056F" w:rsidRDefault="005B7866" w:rsidP="005B7866">
      <w:pPr>
        <w:pStyle w:val="PL"/>
      </w:pPr>
      <w:r w:rsidRPr="00B3056F">
        <w:t xml:space="preserve">                '204':</w:t>
      </w:r>
    </w:p>
    <w:p w14:paraId="32D2A0AE" w14:textId="77777777" w:rsidR="005B7866" w:rsidRPr="00B3056F" w:rsidRDefault="005B7866" w:rsidP="005B7866">
      <w:pPr>
        <w:pStyle w:val="PL"/>
      </w:pPr>
      <w:r w:rsidRPr="00B3056F">
        <w:t xml:space="preserve">                  description: Expected response to a valid request</w:t>
      </w:r>
    </w:p>
    <w:p w14:paraId="556B016F" w14:textId="77777777" w:rsidR="005B7866" w:rsidRPr="00B3056F" w:rsidRDefault="005B7866" w:rsidP="005B7866">
      <w:pPr>
        <w:pStyle w:val="PL"/>
      </w:pPr>
    </w:p>
    <w:p w14:paraId="0522F172" w14:textId="77777777" w:rsidR="005B7866" w:rsidRPr="00B3056F" w:rsidRDefault="005B7866" w:rsidP="005B7866">
      <w:pPr>
        <w:pStyle w:val="PL"/>
      </w:pPr>
    </w:p>
    <w:p w14:paraId="28954808" w14:textId="77777777" w:rsidR="005B7866" w:rsidRPr="00B3056F" w:rsidRDefault="005B7866" w:rsidP="005B7866">
      <w:pPr>
        <w:pStyle w:val="PL"/>
        <w:rPr>
          <w:lang w:val="en-US"/>
        </w:rPr>
      </w:pPr>
      <w:r w:rsidRPr="00B3056F">
        <w:t>components:</w:t>
      </w:r>
    </w:p>
    <w:p w14:paraId="01F9156E" w14:textId="77777777" w:rsidR="005B7866" w:rsidRPr="00B3056F" w:rsidRDefault="005B7866" w:rsidP="005B7866">
      <w:pPr>
        <w:pStyle w:val="PL"/>
        <w:rPr>
          <w:lang w:val="en-US"/>
        </w:rPr>
      </w:pPr>
      <w:r w:rsidRPr="00B3056F">
        <w:rPr>
          <w:lang w:val="en-US"/>
        </w:rPr>
        <w:t xml:space="preserve">  securitySchemes:</w:t>
      </w:r>
    </w:p>
    <w:p w14:paraId="4BB7CB1E" w14:textId="77777777" w:rsidR="005B7866" w:rsidRPr="00B3056F" w:rsidRDefault="005B7866" w:rsidP="005B7866">
      <w:pPr>
        <w:pStyle w:val="PL"/>
        <w:rPr>
          <w:lang w:val="en-US"/>
        </w:rPr>
      </w:pPr>
      <w:r w:rsidRPr="00B3056F">
        <w:rPr>
          <w:lang w:val="en-US"/>
        </w:rPr>
        <w:t xml:space="preserve">    oAuth2ClientCredentials:</w:t>
      </w:r>
    </w:p>
    <w:p w14:paraId="64F8138B" w14:textId="77777777" w:rsidR="005B7866" w:rsidRPr="00B3056F" w:rsidRDefault="005B7866" w:rsidP="005B7866">
      <w:pPr>
        <w:pStyle w:val="PL"/>
        <w:rPr>
          <w:lang w:val="en-US"/>
        </w:rPr>
      </w:pPr>
      <w:r w:rsidRPr="00B3056F">
        <w:rPr>
          <w:lang w:val="en-US"/>
        </w:rPr>
        <w:t xml:space="preserve">      type: oauth2</w:t>
      </w:r>
    </w:p>
    <w:p w14:paraId="1C129D94" w14:textId="77777777" w:rsidR="005B7866" w:rsidRPr="00B3056F" w:rsidRDefault="005B7866" w:rsidP="005B7866">
      <w:pPr>
        <w:pStyle w:val="PL"/>
        <w:rPr>
          <w:lang w:val="en-US"/>
        </w:rPr>
      </w:pPr>
      <w:r w:rsidRPr="00B3056F">
        <w:rPr>
          <w:lang w:val="en-US"/>
        </w:rPr>
        <w:t xml:space="preserve">      flows:</w:t>
      </w:r>
    </w:p>
    <w:p w14:paraId="113407B1" w14:textId="77777777" w:rsidR="005B7866" w:rsidRPr="00B3056F" w:rsidRDefault="005B7866" w:rsidP="005B7866">
      <w:pPr>
        <w:pStyle w:val="PL"/>
        <w:rPr>
          <w:lang w:val="en-US"/>
        </w:rPr>
      </w:pPr>
      <w:r w:rsidRPr="00B3056F">
        <w:rPr>
          <w:lang w:val="en-US"/>
        </w:rPr>
        <w:t xml:space="preserve">        clientCredentials:</w:t>
      </w:r>
    </w:p>
    <w:p w14:paraId="1417CB60" w14:textId="77777777" w:rsidR="005B7866" w:rsidRPr="00B3056F" w:rsidRDefault="005B7866" w:rsidP="005B7866">
      <w:pPr>
        <w:pStyle w:val="PL"/>
        <w:rPr>
          <w:lang w:val="en-US"/>
        </w:rPr>
      </w:pPr>
      <w:r w:rsidRPr="00B3056F">
        <w:rPr>
          <w:lang w:val="en-US"/>
        </w:rPr>
        <w:t xml:space="preserve">          tokenUrl: '{nrfApiRoot}/oauth2/token'</w:t>
      </w:r>
    </w:p>
    <w:p w14:paraId="6FE1CC95" w14:textId="77777777" w:rsidR="005B7866" w:rsidRPr="00B3056F" w:rsidRDefault="005B7866" w:rsidP="005B7866">
      <w:pPr>
        <w:pStyle w:val="PL"/>
        <w:rPr>
          <w:lang w:val="en-US"/>
        </w:rPr>
      </w:pPr>
      <w:r w:rsidRPr="00B3056F">
        <w:rPr>
          <w:lang w:val="en-US"/>
        </w:rPr>
        <w:t xml:space="preserve">          scopes:</w:t>
      </w:r>
    </w:p>
    <w:p w14:paraId="44725E80" w14:textId="77777777" w:rsidR="005B7866" w:rsidRPr="00B3056F" w:rsidRDefault="005B7866" w:rsidP="005B7866">
      <w:pPr>
        <w:pStyle w:val="PL"/>
      </w:pPr>
      <w:r w:rsidRPr="00B3056F">
        <w:t xml:space="preserve">            nudm-niddau: Access to the nudm-niddau API</w:t>
      </w:r>
    </w:p>
    <w:p w14:paraId="72A01D67" w14:textId="77777777" w:rsidR="005B7866" w:rsidRPr="00B3056F" w:rsidRDefault="005B7866" w:rsidP="005B7866">
      <w:pPr>
        <w:pStyle w:val="PL"/>
      </w:pPr>
    </w:p>
    <w:p w14:paraId="0394EE82" w14:textId="77777777" w:rsidR="005B7866" w:rsidRPr="00B3056F" w:rsidRDefault="005B7866" w:rsidP="005B7866">
      <w:pPr>
        <w:pStyle w:val="PL"/>
      </w:pPr>
      <w:r w:rsidRPr="00B3056F">
        <w:t xml:space="preserve">  schemas:</w:t>
      </w:r>
    </w:p>
    <w:p w14:paraId="038EAEE6" w14:textId="77777777" w:rsidR="005B7866" w:rsidRPr="00B3056F" w:rsidRDefault="005B7866" w:rsidP="005B7866">
      <w:pPr>
        <w:pStyle w:val="PL"/>
      </w:pPr>
    </w:p>
    <w:p w14:paraId="13D84D7A" w14:textId="77777777" w:rsidR="005B7866" w:rsidRPr="00B3056F" w:rsidRDefault="005B7866" w:rsidP="005B7866">
      <w:pPr>
        <w:pStyle w:val="PL"/>
      </w:pPr>
      <w:r w:rsidRPr="00B3056F">
        <w:t># COMPLEX TYPES:</w:t>
      </w:r>
    </w:p>
    <w:p w14:paraId="6C210354" w14:textId="77777777" w:rsidR="005B7866" w:rsidRPr="00B3056F" w:rsidRDefault="005B7866" w:rsidP="005B7866">
      <w:pPr>
        <w:pStyle w:val="PL"/>
      </w:pPr>
      <w:r w:rsidRPr="00B3056F">
        <w:t>#</w:t>
      </w:r>
    </w:p>
    <w:p w14:paraId="4989AEB1" w14:textId="77777777" w:rsidR="005B7866" w:rsidRPr="00B3056F" w:rsidRDefault="005B7866" w:rsidP="005B7866">
      <w:pPr>
        <w:pStyle w:val="PL"/>
      </w:pPr>
      <w:r w:rsidRPr="00B3056F">
        <w:t xml:space="preserve">    AuthorizationData:</w:t>
      </w:r>
    </w:p>
    <w:p w14:paraId="41FF9BD6" w14:textId="77777777" w:rsidR="005B7866" w:rsidRPr="00B3056F" w:rsidRDefault="005B7866" w:rsidP="005B7866">
      <w:pPr>
        <w:pStyle w:val="PL"/>
      </w:pPr>
      <w:r w:rsidRPr="00B3056F">
        <w:t xml:space="preserve">      type: object</w:t>
      </w:r>
    </w:p>
    <w:p w14:paraId="060A2AED" w14:textId="77777777" w:rsidR="005B7866" w:rsidRPr="00B3056F" w:rsidRDefault="005B7866" w:rsidP="005B7866">
      <w:pPr>
        <w:pStyle w:val="PL"/>
      </w:pPr>
      <w:r w:rsidRPr="00B3056F">
        <w:t xml:space="preserve">      required:</w:t>
      </w:r>
    </w:p>
    <w:p w14:paraId="4F1D72D4" w14:textId="77777777" w:rsidR="005B7866" w:rsidRPr="00B3056F" w:rsidRDefault="005B7866" w:rsidP="005B7866">
      <w:pPr>
        <w:pStyle w:val="PL"/>
      </w:pPr>
      <w:r w:rsidRPr="00B3056F">
        <w:t xml:space="preserve">       - authorizationData</w:t>
      </w:r>
    </w:p>
    <w:p w14:paraId="37CB19B7" w14:textId="77777777" w:rsidR="005B7866" w:rsidRPr="00B3056F" w:rsidRDefault="005B7866" w:rsidP="005B7866">
      <w:pPr>
        <w:pStyle w:val="PL"/>
      </w:pPr>
      <w:r w:rsidRPr="00B3056F">
        <w:t xml:space="preserve">      properties:</w:t>
      </w:r>
    </w:p>
    <w:p w14:paraId="05A64E23"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 xml:space="preserve">       authorizationData:</w:t>
      </w:r>
    </w:p>
    <w:p w14:paraId="58104139" w14:textId="77777777" w:rsidR="005B7866" w:rsidRPr="00B3056F" w:rsidRDefault="005B7866" w:rsidP="005B7866">
      <w:pPr>
        <w:pStyle w:val="PL"/>
      </w:pPr>
      <w:r w:rsidRPr="00B3056F">
        <w:rPr>
          <w:lang w:eastAsia="zh-CN"/>
        </w:rPr>
        <w:t xml:space="preserve">          type: array</w:t>
      </w:r>
    </w:p>
    <w:p w14:paraId="02A2FD81" w14:textId="77777777" w:rsidR="005B7866" w:rsidRPr="00B3056F" w:rsidRDefault="005B7866" w:rsidP="005B7866">
      <w:pPr>
        <w:pStyle w:val="PL"/>
      </w:pPr>
      <w:r w:rsidRPr="00B3056F">
        <w:t xml:space="preserve">          items:</w:t>
      </w:r>
    </w:p>
    <w:p w14:paraId="41E3F084" w14:textId="77777777" w:rsidR="005B7866" w:rsidRPr="00B3056F" w:rsidRDefault="005B7866" w:rsidP="005B7866">
      <w:pPr>
        <w:pStyle w:val="PL"/>
      </w:pPr>
      <w:r w:rsidRPr="00B3056F">
        <w:t xml:space="preserve">            $ref: '#/components/schemas/UserIdentifier'</w:t>
      </w:r>
    </w:p>
    <w:p w14:paraId="608EC9B3" w14:textId="77777777" w:rsidR="005B7866" w:rsidRPr="00B3056F" w:rsidRDefault="005B7866" w:rsidP="005B7866">
      <w:pPr>
        <w:pStyle w:val="PL"/>
      </w:pPr>
      <w:r w:rsidRPr="00B3056F">
        <w:t xml:space="preserve">          minItems: 1</w:t>
      </w:r>
    </w:p>
    <w:p w14:paraId="60DCCF63" w14:textId="77777777" w:rsidR="005B7866" w:rsidRPr="00B3056F" w:rsidRDefault="005B7866" w:rsidP="005B7866">
      <w:pPr>
        <w:pStyle w:val="PL"/>
      </w:pPr>
      <w:r w:rsidRPr="00B3056F">
        <w:t xml:space="preserve">          uniqueItems: true</w:t>
      </w:r>
    </w:p>
    <w:p w14:paraId="120CF05E" w14:textId="77777777" w:rsidR="005B7866" w:rsidRPr="00B3056F" w:rsidRDefault="005B7866" w:rsidP="005B7866">
      <w:pPr>
        <w:pStyle w:val="PL"/>
      </w:pPr>
      <w:r w:rsidRPr="00B3056F">
        <w:t xml:space="preserve">        </w:t>
      </w:r>
      <w:r w:rsidRPr="00B3056F">
        <w:rPr>
          <w:lang w:eastAsia="zh-CN"/>
        </w:rPr>
        <w:t>v</w:t>
      </w:r>
      <w:r w:rsidRPr="00B3056F">
        <w:rPr>
          <w:rFonts w:hint="eastAsia"/>
          <w:lang w:eastAsia="zh-CN"/>
        </w:rPr>
        <w:t>alidityTime</w:t>
      </w:r>
      <w:r w:rsidRPr="00B3056F">
        <w:t>:</w:t>
      </w:r>
    </w:p>
    <w:p w14:paraId="156E131A" w14:textId="77777777" w:rsidR="005B7866" w:rsidRPr="00B3056F" w:rsidRDefault="005B7866" w:rsidP="005B7866">
      <w:pPr>
        <w:pStyle w:val="PL"/>
      </w:pPr>
      <w:r w:rsidRPr="00B3056F">
        <w:t xml:space="preserve">          $ref: 'TS29571_CommonData.yaml#/components/schemas/DateTime'</w:t>
      </w:r>
    </w:p>
    <w:p w14:paraId="3ADF94D4" w14:textId="77777777" w:rsidR="005B7866" w:rsidRPr="00B3056F" w:rsidRDefault="005B7866" w:rsidP="005B7866">
      <w:pPr>
        <w:pStyle w:val="PL"/>
      </w:pPr>
    </w:p>
    <w:p w14:paraId="2E5D4E53" w14:textId="77777777" w:rsidR="005B7866" w:rsidRPr="00B3056F" w:rsidRDefault="005B7866" w:rsidP="005B7866">
      <w:pPr>
        <w:pStyle w:val="PL"/>
      </w:pPr>
      <w:r w:rsidRPr="00B3056F">
        <w:t xml:space="preserve">    UserIdentifier:</w:t>
      </w:r>
    </w:p>
    <w:p w14:paraId="4C92A0AA" w14:textId="77777777" w:rsidR="005B7866" w:rsidRPr="00B3056F" w:rsidRDefault="005B7866" w:rsidP="005B7866">
      <w:pPr>
        <w:pStyle w:val="PL"/>
      </w:pPr>
      <w:r w:rsidRPr="00B3056F">
        <w:t xml:space="preserve">      type: object</w:t>
      </w:r>
    </w:p>
    <w:p w14:paraId="302A83C8" w14:textId="77777777" w:rsidR="005B7866" w:rsidRPr="00B3056F" w:rsidRDefault="005B7866" w:rsidP="005B7866">
      <w:pPr>
        <w:pStyle w:val="PL"/>
      </w:pPr>
      <w:r w:rsidRPr="00B3056F">
        <w:t xml:space="preserve">      required:</w:t>
      </w:r>
    </w:p>
    <w:p w14:paraId="6A0E6A51" w14:textId="77777777" w:rsidR="005B7866" w:rsidRPr="00B3056F" w:rsidRDefault="005B7866" w:rsidP="005B7866">
      <w:pPr>
        <w:pStyle w:val="PL"/>
      </w:pPr>
      <w:r w:rsidRPr="00B3056F">
        <w:t xml:space="preserve">        - supi</w:t>
      </w:r>
    </w:p>
    <w:p w14:paraId="46119D63" w14:textId="77777777" w:rsidR="005B7866" w:rsidRPr="00B3056F" w:rsidRDefault="005B7866" w:rsidP="005B7866">
      <w:pPr>
        <w:pStyle w:val="PL"/>
      </w:pPr>
      <w:r w:rsidRPr="00B3056F">
        <w:t xml:space="preserve">      properties:</w:t>
      </w:r>
    </w:p>
    <w:p w14:paraId="2CCFB163" w14:textId="77777777" w:rsidR="005B7866" w:rsidRPr="00B3056F" w:rsidRDefault="005B7866" w:rsidP="005B7866">
      <w:pPr>
        <w:pStyle w:val="PL"/>
      </w:pPr>
      <w:r w:rsidRPr="00B3056F">
        <w:t xml:space="preserve">        supi:</w:t>
      </w:r>
    </w:p>
    <w:p w14:paraId="36D4F550" w14:textId="77777777" w:rsidR="005B7866" w:rsidRPr="00B3056F" w:rsidRDefault="005B7866" w:rsidP="005B7866">
      <w:pPr>
        <w:pStyle w:val="PL"/>
      </w:pPr>
      <w:r w:rsidRPr="00B3056F">
        <w:t xml:space="preserve">          $ref: 'TS29571_CommonData.yaml#/components/schemas/Supi'</w:t>
      </w:r>
    </w:p>
    <w:p w14:paraId="22D3C971" w14:textId="77777777" w:rsidR="005B7866" w:rsidRPr="00B3056F" w:rsidRDefault="005B7866" w:rsidP="005B7866">
      <w:pPr>
        <w:pStyle w:val="PL"/>
      </w:pPr>
      <w:r w:rsidRPr="00B3056F">
        <w:t xml:space="preserve">        gpsi:</w:t>
      </w:r>
    </w:p>
    <w:p w14:paraId="31E3C38D" w14:textId="77777777" w:rsidR="005B7866" w:rsidRPr="00B3056F" w:rsidRDefault="005B7866" w:rsidP="005B7866">
      <w:pPr>
        <w:pStyle w:val="PL"/>
      </w:pPr>
      <w:r w:rsidRPr="00B3056F">
        <w:t xml:space="preserve">          $ref: 'TS29571_CommonData.yaml#/components/schemas/Gpsi'</w:t>
      </w:r>
    </w:p>
    <w:p w14:paraId="09D1C75A" w14:textId="77777777" w:rsidR="005B7866" w:rsidRPr="00B3056F" w:rsidRDefault="005B7866" w:rsidP="005B7866">
      <w:pPr>
        <w:pStyle w:val="PL"/>
      </w:pPr>
      <w:r w:rsidRPr="00B3056F">
        <w:t xml:space="preserve">        </w:t>
      </w:r>
      <w:r w:rsidRPr="00B3056F">
        <w:rPr>
          <w:lang w:eastAsia="zh-CN"/>
        </w:rPr>
        <w:t>v</w:t>
      </w:r>
      <w:r w:rsidRPr="00B3056F">
        <w:rPr>
          <w:rFonts w:hint="eastAsia"/>
          <w:lang w:eastAsia="zh-CN"/>
        </w:rPr>
        <w:t>alidityTime</w:t>
      </w:r>
      <w:r w:rsidRPr="00B3056F">
        <w:t>:</w:t>
      </w:r>
    </w:p>
    <w:p w14:paraId="4FD973FA" w14:textId="77777777" w:rsidR="005B7866" w:rsidRPr="00B3056F" w:rsidRDefault="005B7866" w:rsidP="005B7866">
      <w:pPr>
        <w:pStyle w:val="PL"/>
      </w:pPr>
      <w:r w:rsidRPr="00B3056F">
        <w:t xml:space="preserve">          $ref: 'TS29571_CommonData.yaml#/components/schemas/DateTime'</w:t>
      </w:r>
    </w:p>
    <w:p w14:paraId="64432512" w14:textId="77777777" w:rsidR="005B7866" w:rsidRPr="00B3056F" w:rsidRDefault="005B7866" w:rsidP="005B7866">
      <w:pPr>
        <w:pStyle w:val="PL"/>
      </w:pPr>
    </w:p>
    <w:p w14:paraId="7EF208EA" w14:textId="77777777" w:rsidR="005B7866" w:rsidRPr="00B3056F" w:rsidRDefault="005B7866" w:rsidP="005B7866">
      <w:pPr>
        <w:pStyle w:val="PL"/>
      </w:pPr>
      <w:r w:rsidRPr="00B3056F">
        <w:t xml:space="preserve">    N</w:t>
      </w:r>
      <w:r w:rsidRPr="00B3056F">
        <w:rPr>
          <w:lang w:eastAsia="zh-CN"/>
        </w:rPr>
        <w:t>iddAuthUpdateInfo</w:t>
      </w:r>
      <w:r w:rsidRPr="00B3056F">
        <w:t>:</w:t>
      </w:r>
    </w:p>
    <w:p w14:paraId="264CEFFF" w14:textId="77777777" w:rsidR="005B7866" w:rsidRPr="00B3056F" w:rsidRDefault="005B7866" w:rsidP="005B7866">
      <w:pPr>
        <w:pStyle w:val="PL"/>
      </w:pPr>
      <w:r w:rsidRPr="00B3056F">
        <w:t xml:space="preserve">      type: object</w:t>
      </w:r>
    </w:p>
    <w:p w14:paraId="709FCE32" w14:textId="77777777" w:rsidR="005B7866" w:rsidRPr="00B3056F" w:rsidRDefault="005B7866" w:rsidP="005B7866">
      <w:pPr>
        <w:pStyle w:val="PL"/>
      </w:pPr>
      <w:r w:rsidRPr="00B3056F">
        <w:t xml:space="preserve">      required:</w:t>
      </w:r>
    </w:p>
    <w:p w14:paraId="3DB635B9" w14:textId="77777777" w:rsidR="005B7866" w:rsidRPr="00B3056F" w:rsidRDefault="005B7866" w:rsidP="005B7866">
      <w:pPr>
        <w:pStyle w:val="PL"/>
      </w:pPr>
      <w:r w:rsidRPr="00B3056F">
        <w:t xml:space="preserve">        - authorizationData</w:t>
      </w:r>
    </w:p>
    <w:p w14:paraId="1237C0DE" w14:textId="77777777" w:rsidR="005B7866" w:rsidRPr="00B3056F" w:rsidRDefault="005B7866" w:rsidP="005B7866">
      <w:pPr>
        <w:pStyle w:val="PL"/>
      </w:pPr>
      <w:r w:rsidRPr="00B3056F">
        <w:t xml:space="preserve">      properties:</w:t>
      </w:r>
    </w:p>
    <w:p w14:paraId="7FEEC323" w14:textId="77777777" w:rsidR="005B7866" w:rsidRPr="00B3056F" w:rsidRDefault="005B7866" w:rsidP="005B7866">
      <w:pPr>
        <w:pStyle w:val="PL"/>
      </w:pPr>
      <w:r w:rsidRPr="00B3056F">
        <w:t xml:space="preserve">        authorizationData:</w:t>
      </w:r>
    </w:p>
    <w:p w14:paraId="05C1024A" w14:textId="77777777" w:rsidR="005B7866" w:rsidRPr="00B3056F" w:rsidRDefault="005B7866" w:rsidP="005B7866">
      <w:pPr>
        <w:pStyle w:val="PL"/>
      </w:pPr>
      <w:r w:rsidRPr="00B3056F">
        <w:t xml:space="preserve">          $ref: '#/components/schemas/AuthorizationData'</w:t>
      </w:r>
    </w:p>
    <w:p w14:paraId="58818C00" w14:textId="77777777" w:rsidR="005B7866" w:rsidRPr="00B3056F" w:rsidRDefault="005B7866" w:rsidP="005B7866">
      <w:pPr>
        <w:pStyle w:val="PL"/>
      </w:pPr>
      <w:r w:rsidRPr="00B3056F">
        <w:t xml:space="preserve">        </w:t>
      </w:r>
      <w:r w:rsidRPr="00B3056F">
        <w:rPr>
          <w:lang w:eastAsia="zh-CN"/>
        </w:rPr>
        <w:t>in</w:t>
      </w:r>
      <w:r w:rsidRPr="00B3056F">
        <w:rPr>
          <w:rFonts w:hint="eastAsia"/>
          <w:lang w:eastAsia="zh-CN"/>
        </w:rPr>
        <w:t>validityInd</w:t>
      </w:r>
      <w:r w:rsidRPr="00B3056F">
        <w:t>:</w:t>
      </w:r>
    </w:p>
    <w:p w14:paraId="7CE4C1E6" w14:textId="77777777" w:rsidR="005B7866" w:rsidRPr="00B3056F" w:rsidRDefault="005B7866" w:rsidP="005B7866">
      <w:pPr>
        <w:pStyle w:val="PL"/>
      </w:pPr>
      <w:r w:rsidRPr="00B3056F">
        <w:t xml:space="preserve">          type: boolean</w:t>
      </w:r>
    </w:p>
    <w:p w14:paraId="6EEF95F4" w14:textId="77777777" w:rsidR="005B7866" w:rsidRPr="00B3056F" w:rsidRDefault="005B7866" w:rsidP="005B7866">
      <w:pPr>
        <w:pStyle w:val="PL"/>
      </w:pPr>
    </w:p>
    <w:p w14:paraId="7858A627" w14:textId="77777777" w:rsidR="005B7866" w:rsidRPr="00B3056F" w:rsidRDefault="005B7866" w:rsidP="005B7866">
      <w:pPr>
        <w:pStyle w:val="PL"/>
      </w:pPr>
      <w:r w:rsidRPr="00B3056F">
        <w:t xml:space="preserve">    NiddAuthUpdateNotification:</w:t>
      </w:r>
    </w:p>
    <w:p w14:paraId="7BEB1163" w14:textId="77777777" w:rsidR="005B7866" w:rsidRPr="00B3056F" w:rsidRDefault="005B7866" w:rsidP="005B7866">
      <w:pPr>
        <w:pStyle w:val="PL"/>
      </w:pPr>
      <w:r w:rsidRPr="00B3056F">
        <w:t xml:space="preserve">      type: object</w:t>
      </w:r>
    </w:p>
    <w:p w14:paraId="04070079" w14:textId="77777777" w:rsidR="005B7866" w:rsidRPr="00B3056F" w:rsidRDefault="005B7866" w:rsidP="005B7866">
      <w:pPr>
        <w:pStyle w:val="PL"/>
      </w:pPr>
      <w:r w:rsidRPr="00B3056F">
        <w:t xml:space="preserve">      required:</w:t>
      </w:r>
    </w:p>
    <w:p w14:paraId="1BA9DF07" w14:textId="77777777" w:rsidR="005B7866" w:rsidRPr="00B3056F" w:rsidRDefault="005B7866" w:rsidP="005B7866">
      <w:pPr>
        <w:pStyle w:val="PL"/>
      </w:pPr>
      <w:r w:rsidRPr="00B3056F">
        <w:t xml:space="preserve">        - </w:t>
      </w:r>
      <w:r w:rsidRPr="00B3056F">
        <w:rPr>
          <w:lang w:eastAsia="zh-CN"/>
        </w:rPr>
        <w:t>niddAuthUpdateInfoList</w:t>
      </w:r>
    </w:p>
    <w:p w14:paraId="5EDDC471" w14:textId="77777777" w:rsidR="005B7866" w:rsidRPr="00B3056F" w:rsidRDefault="005B7866" w:rsidP="005B7866">
      <w:pPr>
        <w:pStyle w:val="PL"/>
      </w:pPr>
      <w:r w:rsidRPr="00B3056F">
        <w:t xml:space="preserve">      properties:</w:t>
      </w:r>
    </w:p>
    <w:p w14:paraId="7CC60607" w14:textId="77777777" w:rsidR="005B7866" w:rsidRPr="00B3056F" w:rsidRDefault="005B7866" w:rsidP="005B7866">
      <w:pPr>
        <w:pStyle w:val="PL"/>
      </w:pPr>
      <w:r w:rsidRPr="00B3056F">
        <w:t xml:space="preserve">        </w:t>
      </w:r>
      <w:r w:rsidRPr="00B3056F">
        <w:rPr>
          <w:lang w:eastAsia="zh-CN"/>
        </w:rPr>
        <w:t>niddAuthUpdateInfoList</w:t>
      </w:r>
      <w:r w:rsidRPr="00B3056F">
        <w:t>:</w:t>
      </w:r>
    </w:p>
    <w:p w14:paraId="53E238B9" w14:textId="77777777" w:rsidR="005B7866" w:rsidRPr="00B3056F" w:rsidRDefault="005B7866" w:rsidP="005B7866">
      <w:pPr>
        <w:pStyle w:val="PL"/>
      </w:pPr>
      <w:r w:rsidRPr="00B3056F">
        <w:t xml:space="preserve">          type: array</w:t>
      </w:r>
    </w:p>
    <w:p w14:paraId="28A6E68D"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 xml:space="preserve">         items:</w:t>
      </w:r>
    </w:p>
    <w:p w14:paraId="25E784CB" w14:textId="77777777" w:rsidR="005B7866" w:rsidRPr="00B3056F" w:rsidRDefault="005B7866" w:rsidP="005B7866">
      <w:pPr>
        <w:pStyle w:val="PL"/>
      </w:pPr>
      <w:r w:rsidRPr="00B3056F">
        <w:rPr>
          <w:rFonts w:hint="eastAsia"/>
          <w:lang w:eastAsia="zh-CN"/>
        </w:rPr>
        <w:t xml:space="preserve"> </w:t>
      </w:r>
      <w:r w:rsidRPr="00B3056F">
        <w:rPr>
          <w:lang w:eastAsia="zh-CN"/>
        </w:rPr>
        <w:t xml:space="preserve">           </w:t>
      </w:r>
      <w:r w:rsidRPr="00B3056F">
        <w:t>$ref: '#/components/schemas/NiddAuthUpdateInfo'</w:t>
      </w:r>
    </w:p>
    <w:p w14:paraId="3DDE23DB" w14:textId="77777777" w:rsidR="005B7866" w:rsidRPr="00B3056F" w:rsidRDefault="005B7866" w:rsidP="005B7866">
      <w:pPr>
        <w:pStyle w:val="PL"/>
      </w:pPr>
      <w:r w:rsidRPr="00B3056F">
        <w:t xml:space="preserve">          minItems: 1</w:t>
      </w:r>
    </w:p>
    <w:p w14:paraId="0E1266AC" w14:textId="77777777" w:rsidR="005B7866" w:rsidRPr="00B3056F" w:rsidRDefault="005B7866" w:rsidP="005B7866">
      <w:pPr>
        <w:pStyle w:val="PL"/>
      </w:pPr>
    </w:p>
    <w:p w14:paraId="72F98D5A" w14:textId="77777777" w:rsidR="005B7866" w:rsidRPr="00B3056F" w:rsidRDefault="005B7866" w:rsidP="005B7866">
      <w:pPr>
        <w:pStyle w:val="PL"/>
      </w:pPr>
      <w:r w:rsidRPr="00B3056F">
        <w:t xml:space="preserve">    AuthorizationInfo:</w:t>
      </w:r>
    </w:p>
    <w:p w14:paraId="6AB0B0BA" w14:textId="77777777" w:rsidR="005B7866" w:rsidRPr="00B3056F" w:rsidRDefault="005B7866" w:rsidP="005B7866">
      <w:pPr>
        <w:pStyle w:val="PL"/>
      </w:pPr>
      <w:r w:rsidRPr="00B3056F">
        <w:t xml:space="preserve">      type: object</w:t>
      </w:r>
    </w:p>
    <w:p w14:paraId="1778B34D" w14:textId="77777777" w:rsidR="005B7866" w:rsidRPr="00B3056F" w:rsidRDefault="005B7866" w:rsidP="005B7866">
      <w:pPr>
        <w:pStyle w:val="PL"/>
      </w:pPr>
      <w:r w:rsidRPr="00B3056F">
        <w:t xml:space="preserve">      required:</w:t>
      </w:r>
    </w:p>
    <w:p w14:paraId="0C8361C0" w14:textId="77777777" w:rsidR="005B7866" w:rsidRPr="00B3056F" w:rsidRDefault="005B7866" w:rsidP="005B7866">
      <w:pPr>
        <w:pStyle w:val="PL"/>
      </w:pPr>
      <w:r w:rsidRPr="00B3056F">
        <w:t xml:space="preserve">       - snssai</w:t>
      </w:r>
    </w:p>
    <w:p w14:paraId="2749AEE2" w14:textId="77777777" w:rsidR="005B7866" w:rsidRPr="00B3056F" w:rsidRDefault="005B7866" w:rsidP="005B7866">
      <w:pPr>
        <w:pStyle w:val="PL"/>
      </w:pPr>
      <w:r w:rsidRPr="00B3056F">
        <w:t xml:space="preserve">       - dnn</w:t>
      </w:r>
    </w:p>
    <w:p w14:paraId="50C6ED6A" w14:textId="77777777" w:rsidR="005B7866" w:rsidRPr="00B3056F" w:rsidRDefault="005B7866" w:rsidP="005B7866">
      <w:pPr>
        <w:pStyle w:val="PL"/>
      </w:pPr>
      <w:r w:rsidRPr="00B3056F">
        <w:t xml:space="preserve">       - mtcProviderInformation</w:t>
      </w:r>
    </w:p>
    <w:p w14:paraId="7A8EE920" w14:textId="77777777" w:rsidR="005B7866" w:rsidRPr="00B3056F" w:rsidRDefault="005B7866" w:rsidP="005B7866">
      <w:pPr>
        <w:pStyle w:val="PL"/>
      </w:pPr>
      <w:r w:rsidRPr="00B3056F">
        <w:t xml:space="preserve">       - authUpdateCallbackUri</w:t>
      </w:r>
    </w:p>
    <w:p w14:paraId="579266DC" w14:textId="77777777" w:rsidR="005B7866" w:rsidRPr="00B3056F" w:rsidRDefault="005B7866" w:rsidP="005B7866">
      <w:pPr>
        <w:pStyle w:val="PL"/>
      </w:pPr>
      <w:r w:rsidRPr="00B3056F">
        <w:t xml:space="preserve">      properties:</w:t>
      </w:r>
    </w:p>
    <w:p w14:paraId="2680F80A"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 xml:space="preserve">       </w:t>
      </w:r>
      <w:r w:rsidRPr="00B3056F">
        <w:t>snssai</w:t>
      </w:r>
      <w:r w:rsidRPr="00B3056F">
        <w:rPr>
          <w:lang w:eastAsia="zh-CN"/>
        </w:rPr>
        <w:t>:</w:t>
      </w:r>
    </w:p>
    <w:p w14:paraId="3CB8639C" w14:textId="77777777" w:rsidR="005B7866" w:rsidRPr="00B3056F" w:rsidRDefault="005B7866" w:rsidP="005B7866">
      <w:pPr>
        <w:pStyle w:val="PL"/>
      </w:pPr>
      <w:r w:rsidRPr="00B3056F">
        <w:t xml:space="preserve">          $ref: 'TS29571_CommonData.yaml#/components/schemas/Snssai'</w:t>
      </w:r>
    </w:p>
    <w:p w14:paraId="08D2388F"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 xml:space="preserve">       </w:t>
      </w:r>
      <w:r w:rsidRPr="00B3056F">
        <w:t>dnn</w:t>
      </w:r>
      <w:r w:rsidRPr="00B3056F">
        <w:rPr>
          <w:lang w:eastAsia="zh-CN"/>
        </w:rPr>
        <w:t>:</w:t>
      </w:r>
    </w:p>
    <w:p w14:paraId="03D0741C" w14:textId="77777777" w:rsidR="005B7866" w:rsidRPr="00B3056F" w:rsidRDefault="005B7866" w:rsidP="005B7866">
      <w:pPr>
        <w:pStyle w:val="PL"/>
      </w:pPr>
      <w:r w:rsidRPr="00B3056F">
        <w:t xml:space="preserve">          $ref: 'TS29571_CommonData.yaml#/components/schemas/Dnn'</w:t>
      </w:r>
    </w:p>
    <w:p w14:paraId="6F030573"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 xml:space="preserve">       </w:t>
      </w:r>
      <w:r w:rsidRPr="00B3056F">
        <w:t>mtcProviderInformation</w:t>
      </w:r>
      <w:r w:rsidRPr="00B3056F">
        <w:rPr>
          <w:lang w:eastAsia="zh-CN"/>
        </w:rPr>
        <w:t>:</w:t>
      </w:r>
    </w:p>
    <w:p w14:paraId="61F4FE38" w14:textId="77777777" w:rsidR="005B7866" w:rsidRPr="00B3056F" w:rsidRDefault="005B7866" w:rsidP="005B7866">
      <w:pPr>
        <w:pStyle w:val="PL"/>
      </w:pPr>
      <w:r w:rsidRPr="00B3056F">
        <w:t xml:space="preserve">          $ref: 'TS29571_CommonData.yaml#/components/schemas/MtcProviderInformation'</w:t>
      </w:r>
    </w:p>
    <w:p w14:paraId="0EC9847C" w14:textId="77777777" w:rsidR="005B7866" w:rsidRPr="00B3056F" w:rsidRDefault="005B7866" w:rsidP="005B7866">
      <w:pPr>
        <w:pStyle w:val="PL"/>
        <w:rPr>
          <w:lang w:eastAsia="zh-CN"/>
        </w:rPr>
      </w:pPr>
      <w:r w:rsidRPr="00B3056F">
        <w:rPr>
          <w:rFonts w:hint="eastAsia"/>
          <w:lang w:eastAsia="zh-CN"/>
        </w:rPr>
        <w:t xml:space="preserve"> </w:t>
      </w:r>
      <w:r w:rsidRPr="00B3056F">
        <w:rPr>
          <w:lang w:eastAsia="zh-CN"/>
        </w:rPr>
        <w:t xml:space="preserve">       </w:t>
      </w:r>
      <w:r w:rsidRPr="00B3056F">
        <w:t>authUpdateCallbackUri</w:t>
      </w:r>
      <w:r w:rsidRPr="00B3056F">
        <w:rPr>
          <w:lang w:eastAsia="zh-CN"/>
        </w:rPr>
        <w:t>:</w:t>
      </w:r>
    </w:p>
    <w:p w14:paraId="63EC503A" w14:textId="77777777" w:rsidR="005B7866" w:rsidRDefault="005B7866" w:rsidP="005B7866">
      <w:pPr>
        <w:pStyle w:val="PL"/>
      </w:pPr>
      <w:r w:rsidRPr="00B3056F">
        <w:t xml:space="preserve">          $ref: 'TS29571_CommonData.yaml#/components/schemas/Uri'</w:t>
      </w:r>
    </w:p>
    <w:p w14:paraId="7BCEB056" w14:textId="77777777" w:rsidR="005B7866" w:rsidRDefault="005B7866" w:rsidP="005B7866">
      <w:pPr>
        <w:pStyle w:val="PL"/>
      </w:pPr>
      <w:r>
        <w:rPr>
          <w:lang w:eastAsia="zh-CN"/>
        </w:rPr>
        <w:t xml:space="preserve">        </w:t>
      </w:r>
      <w:r>
        <w:t>afId:</w:t>
      </w:r>
    </w:p>
    <w:p w14:paraId="434FC954" w14:textId="77777777" w:rsidR="005B7866" w:rsidRPr="00B3056F" w:rsidRDefault="005B7866" w:rsidP="005B7866">
      <w:pPr>
        <w:pStyle w:val="PL"/>
      </w:pPr>
      <w:r>
        <w:rPr>
          <w:lang w:val="en-US"/>
        </w:rPr>
        <w:t xml:space="preserve">          type: string</w:t>
      </w:r>
    </w:p>
    <w:p w14:paraId="3F08EF7A" w14:textId="77777777" w:rsidR="00C95965" w:rsidRPr="00B3056F" w:rsidRDefault="00C95965" w:rsidP="00C95965">
      <w:pPr>
        <w:pStyle w:val="PL"/>
      </w:pPr>
      <w:r w:rsidRPr="00B3056F">
        <w:t xml:space="preserve">        </w:t>
      </w:r>
      <w:r>
        <w:t>n</w:t>
      </w:r>
      <w:r w:rsidRPr="00B3056F">
        <w:rPr>
          <w:lang w:eastAsia="zh-CN"/>
        </w:rPr>
        <w:t>efId</w:t>
      </w:r>
      <w:r w:rsidRPr="00B3056F">
        <w:t>:</w:t>
      </w:r>
    </w:p>
    <w:p w14:paraId="54D803C5" w14:textId="77777777" w:rsidR="00C95965" w:rsidRPr="00B3056F" w:rsidRDefault="00C95965" w:rsidP="00C95965">
      <w:pPr>
        <w:pStyle w:val="PL"/>
      </w:pPr>
      <w:r w:rsidRPr="00B3056F">
        <w:t xml:space="preserve">          $ref: 'TS29510_Nnrf_NFManagement.yaml#/components/schemas/NefId'</w:t>
      </w:r>
    </w:p>
    <w:p w14:paraId="66EB7F8B" w14:textId="77777777" w:rsidR="005B7866" w:rsidRPr="00B3056F" w:rsidRDefault="005B7866" w:rsidP="005B7866">
      <w:pPr>
        <w:pStyle w:val="PL"/>
      </w:pPr>
    </w:p>
    <w:p w14:paraId="7388E424" w14:textId="77777777" w:rsidR="005B7866" w:rsidRPr="00B3056F" w:rsidRDefault="005B7866" w:rsidP="005B7866">
      <w:pPr>
        <w:pStyle w:val="PL"/>
      </w:pPr>
    </w:p>
    <w:p w14:paraId="65A52174" w14:textId="77777777" w:rsidR="005B7866" w:rsidRPr="00B3056F" w:rsidRDefault="005B7866" w:rsidP="005B7866">
      <w:pPr>
        <w:pStyle w:val="PL"/>
      </w:pPr>
      <w:r w:rsidRPr="00B3056F">
        <w:t># SIMPLE TYPES:</w:t>
      </w:r>
    </w:p>
    <w:p w14:paraId="0B013A08" w14:textId="77777777" w:rsidR="005B7866" w:rsidRPr="00B3056F" w:rsidRDefault="005B7866" w:rsidP="005B7866">
      <w:pPr>
        <w:pStyle w:val="PL"/>
      </w:pPr>
    </w:p>
    <w:p w14:paraId="491C050B" w14:textId="77777777" w:rsidR="005B7866" w:rsidRPr="00B3056F" w:rsidRDefault="005B7866" w:rsidP="005B7866">
      <w:pPr>
        <w:pStyle w:val="PL"/>
      </w:pPr>
    </w:p>
    <w:p w14:paraId="52FA636B" w14:textId="77777777" w:rsidR="005B7866" w:rsidRPr="00B3056F" w:rsidRDefault="005B7866" w:rsidP="005B7866">
      <w:pPr>
        <w:pStyle w:val="PL"/>
      </w:pPr>
    </w:p>
    <w:p w14:paraId="6AC4D357" w14:textId="77777777" w:rsidR="005B7866" w:rsidRPr="00B3056F" w:rsidRDefault="005B7866" w:rsidP="005B7866">
      <w:pPr>
        <w:pStyle w:val="PL"/>
      </w:pPr>
      <w:r w:rsidRPr="00B3056F">
        <w:t># ENUMS:</w:t>
      </w:r>
    </w:p>
    <w:p w14:paraId="1BEC97C9" w14:textId="77777777" w:rsidR="005B7866" w:rsidRPr="00B3056F" w:rsidRDefault="005B7866" w:rsidP="005B7866">
      <w:pPr>
        <w:pStyle w:val="PL"/>
      </w:pPr>
    </w:p>
    <w:p w14:paraId="5E87B224" w14:textId="77777777" w:rsidR="005B7866" w:rsidRPr="00B3056F" w:rsidRDefault="005B7866" w:rsidP="005B7866">
      <w:pPr>
        <w:pStyle w:val="PL"/>
      </w:pPr>
    </w:p>
    <w:p w14:paraId="16C9EACB" w14:textId="77777777" w:rsidR="005B7866" w:rsidRPr="00B3056F" w:rsidRDefault="005B7866" w:rsidP="005B7866"/>
    <w:p w14:paraId="5B412DCF" w14:textId="77777777" w:rsidR="005B7866" w:rsidRPr="00B3056F" w:rsidRDefault="005B7866" w:rsidP="005B7866">
      <w:pPr>
        <w:pStyle w:val="Heading2"/>
      </w:pPr>
      <w:bookmarkStart w:id="5538" w:name="_Toc27585645"/>
      <w:bookmarkStart w:id="5539" w:name="_Toc36457668"/>
      <w:bookmarkStart w:id="5540" w:name="_Toc45028587"/>
      <w:bookmarkStart w:id="5541" w:name="_Toc45029422"/>
      <w:bookmarkStart w:id="5542" w:name="_Toc67682196"/>
      <w:bookmarkStart w:id="5543" w:name="_Toc11338884"/>
      <w:bookmarkStart w:id="5544" w:name="_Toc74945218"/>
      <w:r w:rsidRPr="00B3056F">
        <w:t>A.8</w:t>
      </w:r>
      <w:r w:rsidRPr="00B3056F">
        <w:tab/>
      </w:r>
      <w:proofErr w:type="spellStart"/>
      <w:r w:rsidRPr="00B3056F">
        <w:t>Nudm_MT</w:t>
      </w:r>
      <w:proofErr w:type="spellEnd"/>
      <w:r w:rsidRPr="00B3056F">
        <w:t xml:space="preserve"> API</w:t>
      </w:r>
      <w:bookmarkEnd w:id="5538"/>
      <w:bookmarkEnd w:id="5539"/>
      <w:bookmarkEnd w:id="5540"/>
      <w:bookmarkEnd w:id="5541"/>
      <w:bookmarkEnd w:id="5542"/>
      <w:bookmarkEnd w:id="5544"/>
    </w:p>
    <w:p w14:paraId="6E8743A6" w14:textId="77777777" w:rsidR="005B7866" w:rsidRPr="00B3056F" w:rsidRDefault="005B7866" w:rsidP="005B7866">
      <w:pPr>
        <w:pStyle w:val="PL"/>
      </w:pPr>
      <w:bookmarkStart w:id="5545" w:name="_Hlk34117769"/>
      <w:r w:rsidRPr="00B3056F">
        <w:rPr>
          <w:lang w:val="en-US"/>
        </w:rPr>
        <w:t>openapi: 3.0.0</w:t>
      </w:r>
    </w:p>
    <w:p w14:paraId="563B3542" w14:textId="77777777" w:rsidR="005B7866" w:rsidRPr="00B3056F" w:rsidRDefault="005B7866" w:rsidP="005B7866">
      <w:pPr>
        <w:pStyle w:val="PL"/>
        <w:rPr>
          <w:lang w:val="en-US"/>
        </w:rPr>
      </w:pPr>
      <w:r w:rsidRPr="00B3056F">
        <w:rPr>
          <w:lang w:val="en-US"/>
        </w:rPr>
        <w:t>info:</w:t>
      </w:r>
    </w:p>
    <w:p w14:paraId="38770BDB" w14:textId="6FAA37FF" w:rsidR="005B7866" w:rsidRPr="00B3056F" w:rsidRDefault="005B7866" w:rsidP="005B7866">
      <w:pPr>
        <w:pStyle w:val="PL"/>
        <w:rPr>
          <w:lang w:val="en-US"/>
        </w:rPr>
      </w:pPr>
      <w:r w:rsidRPr="00B3056F">
        <w:rPr>
          <w:lang w:val="en-US"/>
        </w:rPr>
        <w:t xml:space="preserve">  version: '1.</w:t>
      </w:r>
      <w:r w:rsidR="00FE7B68">
        <w:rPr>
          <w:lang w:val="en-US"/>
        </w:rPr>
        <w:t>1.0-alpha.1</w:t>
      </w:r>
      <w:r w:rsidRPr="00B3056F">
        <w:rPr>
          <w:lang w:val="en-US"/>
        </w:rPr>
        <w:t>'</w:t>
      </w:r>
    </w:p>
    <w:p w14:paraId="4A0E9318" w14:textId="77777777" w:rsidR="005B7866" w:rsidRPr="00B3056F" w:rsidRDefault="005B7866" w:rsidP="005B7866">
      <w:pPr>
        <w:pStyle w:val="PL"/>
        <w:rPr>
          <w:lang w:val="en-US"/>
        </w:rPr>
      </w:pPr>
      <w:r w:rsidRPr="00B3056F">
        <w:rPr>
          <w:lang w:val="en-US"/>
        </w:rPr>
        <w:t xml:space="preserve">  title: 'Nudm</w:t>
      </w:r>
      <w:r>
        <w:rPr>
          <w:lang w:val="en-US"/>
        </w:rPr>
        <w:t>_</w:t>
      </w:r>
      <w:r w:rsidRPr="00B3056F">
        <w:rPr>
          <w:lang w:val="en-US"/>
        </w:rPr>
        <w:t>MT'</w:t>
      </w:r>
    </w:p>
    <w:p w14:paraId="2C2DE4F3" w14:textId="77777777" w:rsidR="005B7866" w:rsidRPr="00B3056F" w:rsidRDefault="005B7866" w:rsidP="005B7866">
      <w:pPr>
        <w:pStyle w:val="PL"/>
      </w:pPr>
      <w:r w:rsidRPr="00B3056F">
        <w:rPr>
          <w:lang w:val="en-US"/>
        </w:rPr>
        <w:t xml:space="preserve">  description: </w:t>
      </w:r>
      <w:r w:rsidRPr="00B3056F">
        <w:t>|</w:t>
      </w:r>
    </w:p>
    <w:p w14:paraId="77B500F6" w14:textId="77777777" w:rsidR="005B7866" w:rsidRPr="00B3056F" w:rsidRDefault="005B7866" w:rsidP="005B7866">
      <w:pPr>
        <w:pStyle w:val="PL"/>
      </w:pPr>
      <w:r w:rsidRPr="00B3056F">
        <w:t xml:space="preserve">    </w:t>
      </w:r>
      <w:r w:rsidRPr="00B3056F">
        <w:rPr>
          <w:lang w:val="en-US"/>
        </w:rPr>
        <w:t>UDM MT Service</w:t>
      </w:r>
      <w:r w:rsidRPr="00B3056F">
        <w:t>.</w:t>
      </w:r>
    </w:p>
    <w:p w14:paraId="75F2D087" w14:textId="7033166A" w:rsidR="005B7866" w:rsidRPr="00B3056F" w:rsidRDefault="005B7866" w:rsidP="005B7866">
      <w:pPr>
        <w:pStyle w:val="PL"/>
      </w:pPr>
      <w:r w:rsidRPr="00B3056F">
        <w:t xml:space="preserve">    © 202</w:t>
      </w:r>
      <w:r w:rsidR="00025C89">
        <w:t>1</w:t>
      </w:r>
      <w:r w:rsidRPr="00B3056F">
        <w:t>, 3GPP Organizational Partners (ARIB, ATIS, CCSA, ETSI, TSDSI, TTA, TTC).</w:t>
      </w:r>
    </w:p>
    <w:p w14:paraId="7F36D249" w14:textId="77777777" w:rsidR="005B7866" w:rsidRPr="00B3056F" w:rsidRDefault="005B7866" w:rsidP="005B7866">
      <w:pPr>
        <w:pStyle w:val="PL"/>
        <w:rPr>
          <w:lang w:val="en-US"/>
        </w:rPr>
      </w:pPr>
      <w:r w:rsidRPr="00B3056F">
        <w:t xml:space="preserve">    All rights reserved.</w:t>
      </w:r>
    </w:p>
    <w:p w14:paraId="752E3579" w14:textId="77777777" w:rsidR="005B7866" w:rsidRPr="00B3056F" w:rsidRDefault="005B7866" w:rsidP="005B7866">
      <w:pPr>
        <w:pStyle w:val="PL"/>
        <w:rPr>
          <w:lang w:val="en-US"/>
        </w:rPr>
      </w:pPr>
    </w:p>
    <w:p w14:paraId="08C66603" w14:textId="77777777" w:rsidR="005B7866" w:rsidRPr="00B3056F" w:rsidRDefault="005B7866" w:rsidP="005B7866">
      <w:pPr>
        <w:pStyle w:val="PL"/>
        <w:rPr>
          <w:lang w:val="en-US"/>
        </w:rPr>
      </w:pPr>
      <w:r w:rsidRPr="00B3056F">
        <w:rPr>
          <w:lang w:val="en-US"/>
        </w:rPr>
        <w:t>externalDocs:</w:t>
      </w:r>
    </w:p>
    <w:p w14:paraId="3E4428BA" w14:textId="7392E5A4" w:rsidR="005B7866" w:rsidRPr="00B3056F" w:rsidRDefault="005B7866" w:rsidP="005B7866">
      <w:pPr>
        <w:pStyle w:val="PL"/>
        <w:rPr>
          <w:lang w:val="en-US"/>
        </w:rPr>
      </w:pPr>
      <w:r w:rsidRPr="00B3056F">
        <w:rPr>
          <w:lang w:val="en-US"/>
        </w:rPr>
        <w:t xml:space="preserve">  description: 3GPP TS 29.503 Unified Data Management Services, version 1</w:t>
      </w:r>
      <w:r w:rsidR="00025C89">
        <w:rPr>
          <w:lang w:val="en-US"/>
        </w:rPr>
        <w:t>7</w:t>
      </w:r>
      <w:r w:rsidRPr="00B3056F">
        <w:rPr>
          <w:lang w:val="en-US"/>
        </w:rPr>
        <w:t>.</w:t>
      </w:r>
      <w:r w:rsidR="00025C89">
        <w:rPr>
          <w:lang w:val="en-US"/>
        </w:rPr>
        <w:t>3</w:t>
      </w:r>
      <w:r w:rsidRPr="00B3056F">
        <w:rPr>
          <w:lang w:val="en-US"/>
        </w:rPr>
        <w:t>.0</w:t>
      </w:r>
    </w:p>
    <w:p w14:paraId="57DB44C8" w14:textId="77777777" w:rsidR="005B7866" w:rsidRPr="00B3056F" w:rsidRDefault="005B7866" w:rsidP="005B7866">
      <w:pPr>
        <w:pStyle w:val="PL"/>
        <w:rPr>
          <w:lang w:val="en-US"/>
        </w:rPr>
      </w:pPr>
      <w:r w:rsidRPr="00B3056F">
        <w:rPr>
          <w:lang w:val="en-US"/>
        </w:rPr>
        <w:t xml:space="preserve">  url: 'http://www.3gpp.org/ftp/Specs/archive/29_series/29.503/'</w:t>
      </w:r>
    </w:p>
    <w:p w14:paraId="11EA8500" w14:textId="77777777" w:rsidR="005B7866" w:rsidRPr="00B3056F" w:rsidRDefault="005B7866" w:rsidP="005B7866">
      <w:pPr>
        <w:pStyle w:val="PL"/>
        <w:rPr>
          <w:lang w:val="en-US"/>
        </w:rPr>
      </w:pPr>
    </w:p>
    <w:p w14:paraId="6CFD0A65" w14:textId="77777777" w:rsidR="005B7866" w:rsidRPr="00B3056F" w:rsidRDefault="005B7866" w:rsidP="005B7866">
      <w:pPr>
        <w:pStyle w:val="PL"/>
      </w:pPr>
      <w:r w:rsidRPr="00B3056F">
        <w:t>servers:</w:t>
      </w:r>
    </w:p>
    <w:p w14:paraId="4284A3C7" w14:textId="77777777" w:rsidR="005B7866" w:rsidRPr="00B3056F" w:rsidRDefault="005B7866" w:rsidP="005B7866">
      <w:pPr>
        <w:pStyle w:val="PL"/>
      </w:pPr>
      <w:r w:rsidRPr="00B3056F">
        <w:t xml:space="preserve">  - url: '{apiRoot}/nudm-mt/v1'</w:t>
      </w:r>
    </w:p>
    <w:p w14:paraId="758BD019" w14:textId="77777777" w:rsidR="005B7866" w:rsidRPr="00B3056F" w:rsidRDefault="005B7866" w:rsidP="005B7866">
      <w:pPr>
        <w:pStyle w:val="PL"/>
      </w:pPr>
      <w:r w:rsidRPr="00B3056F">
        <w:t xml:space="preserve">    variables:</w:t>
      </w:r>
    </w:p>
    <w:p w14:paraId="0FBB41E0" w14:textId="77777777" w:rsidR="005B7866" w:rsidRPr="00B3056F" w:rsidRDefault="005B7866" w:rsidP="005B7866">
      <w:pPr>
        <w:pStyle w:val="PL"/>
      </w:pPr>
      <w:r w:rsidRPr="00B3056F">
        <w:t xml:space="preserve">      apiRoot:</w:t>
      </w:r>
    </w:p>
    <w:p w14:paraId="1DDAEC58" w14:textId="77777777" w:rsidR="005B7866" w:rsidRPr="00B3056F" w:rsidRDefault="005B7866" w:rsidP="005B7866">
      <w:pPr>
        <w:pStyle w:val="PL"/>
      </w:pPr>
      <w:r w:rsidRPr="00B3056F">
        <w:t xml:space="preserve">        default: https://example.com</w:t>
      </w:r>
    </w:p>
    <w:p w14:paraId="72A9A7C2" w14:textId="77777777" w:rsidR="005B7866" w:rsidRPr="00B3056F" w:rsidRDefault="005B7866" w:rsidP="005B7866">
      <w:pPr>
        <w:pStyle w:val="PL"/>
      </w:pPr>
      <w:r w:rsidRPr="00B3056F">
        <w:t xml:space="preserve">        description: apiRoot as defined in clause clause 4.4 of 3GPP TS 29.501.</w:t>
      </w:r>
    </w:p>
    <w:p w14:paraId="7195BBBA" w14:textId="77777777" w:rsidR="005B7866" w:rsidRPr="00B3056F" w:rsidRDefault="005B7866" w:rsidP="005B7866">
      <w:pPr>
        <w:pStyle w:val="PL"/>
        <w:rPr>
          <w:lang w:val="en-US"/>
        </w:rPr>
      </w:pPr>
    </w:p>
    <w:p w14:paraId="184FD153" w14:textId="77777777" w:rsidR="005B7866" w:rsidRPr="00B3056F" w:rsidRDefault="005B7866" w:rsidP="005B7866">
      <w:pPr>
        <w:pStyle w:val="PL"/>
        <w:rPr>
          <w:lang w:val="en-US"/>
        </w:rPr>
      </w:pPr>
      <w:r w:rsidRPr="00B3056F">
        <w:rPr>
          <w:lang w:val="en-US"/>
        </w:rPr>
        <w:t>security:</w:t>
      </w:r>
    </w:p>
    <w:p w14:paraId="491E0F47" w14:textId="77777777" w:rsidR="005B7866" w:rsidRPr="00B3056F" w:rsidRDefault="005B7866" w:rsidP="005B7866">
      <w:pPr>
        <w:pStyle w:val="PL"/>
        <w:rPr>
          <w:lang w:val="en-US"/>
        </w:rPr>
      </w:pPr>
      <w:r w:rsidRPr="00B3056F">
        <w:rPr>
          <w:lang w:val="en-US"/>
        </w:rPr>
        <w:lastRenderedPageBreak/>
        <w:t xml:space="preserve">  - oAuth2ClientCredentials:</w:t>
      </w:r>
    </w:p>
    <w:p w14:paraId="213D047D" w14:textId="77777777" w:rsidR="005B7866" w:rsidRPr="00B3056F" w:rsidRDefault="005B7866" w:rsidP="005B7866">
      <w:pPr>
        <w:pStyle w:val="PL"/>
        <w:rPr>
          <w:lang w:val="en-US"/>
        </w:rPr>
      </w:pPr>
      <w:r w:rsidRPr="00B3056F">
        <w:rPr>
          <w:lang w:val="en-US"/>
        </w:rPr>
        <w:t xml:space="preserve">    - nudm-mt</w:t>
      </w:r>
    </w:p>
    <w:p w14:paraId="3CE20641" w14:textId="77777777" w:rsidR="005B7866" w:rsidRPr="00B3056F" w:rsidRDefault="005B7866" w:rsidP="005B7866">
      <w:pPr>
        <w:pStyle w:val="PL"/>
        <w:rPr>
          <w:lang w:val="en-US"/>
        </w:rPr>
      </w:pPr>
      <w:r w:rsidRPr="00B3056F">
        <w:rPr>
          <w:lang w:val="en-US"/>
        </w:rPr>
        <w:t xml:space="preserve">  - {}</w:t>
      </w:r>
    </w:p>
    <w:p w14:paraId="4616B318" w14:textId="77777777" w:rsidR="005B7866" w:rsidRPr="00B3056F" w:rsidRDefault="005B7866" w:rsidP="005B7866">
      <w:pPr>
        <w:pStyle w:val="PL"/>
        <w:rPr>
          <w:lang w:val="en-US"/>
        </w:rPr>
      </w:pPr>
    </w:p>
    <w:p w14:paraId="6FE1847F" w14:textId="77777777" w:rsidR="005B7866" w:rsidRPr="00B3056F" w:rsidRDefault="005B7866" w:rsidP="005B7866">
      <w:pPr>
        <w:pStyle w:val="PL"/>
        <w:rPr>
          <w:lang w:val="en-US"/>
        </w:rPr>
      </w:pPr>
      <w:r w:rsidRPr="00B3056F">
        <w:rPr>
          <w:lang w:val="en-US"/>
        </w:rPr>
        <w:t>paths:</w:t>
      </w:r>
    </w:p>
    <w:p w14:paraId="39A4E1BD" w14:textId="77777777" w:rsidR="005B7866" w:rsidRPr="00B3056F" w:rsidRDefault="005B7866" w:rsidP="005B7866">
      <w:pPr>
        <w:pStyle w:val="PL"/>
        <w:rPr>
          <w:lang w:val="en-US"/>
        </w:rPr>
      </w:pPr>
      <w:r w:rsidRPr="00B3056F">
        <w:rPr>
          <w:lang w:val="en-US"/>
        </w:rPr>
        <w:t xml:space="preserve">  /{supi}:</w:t>
      </w:r>
    </w:p>
    <w:p w14:paraId="0574F531" w14:textId="77777777" w:rsidR="005B7866" w:rsidRPr="00B3056F" w:rsidRDefault="005B7866" w:rsidP="005B7866">
      <w:pPr>
        <w:pStyle w:val="PL"/>
        <w:rPr>
          <w:lang w:val="en-US"/>
        </w:rPr>
      </w:pPr>
      <w:r w:rsidRPr="00B3056F">
        <w:rPr>
          <w:lang w:val="en-US"/>
        </w:rPr>
        <w:t xml:space="preserve">    get:</w:t>
      </w:r>
    </w:p>
    <w:p w14:paraId="72EF10FF" w14:textId="77777777" w:rsidR="005B7866" w:rsidRPr="00B3056F" w:rsidRDefault="005B7866" w:rsidP="005B7866">
      <w:pPr>
        <w:pStyle w:val="PL"/>
        <w:rPr>
          <w:lang w:val="en-US"/>
        </w:rPr>
      </w:pPr>
      <w:r w:rsidRPr="00B3056F">
        <w:rPr>
          <w:lang w:val="en-US"/>
        </w:rPr>
        <w:t xml:space="preserve">      summary: Query Information for the UE</w:t>
      </w:r>
    </w:p>
    <w:p w14:paraId="586BE951" w14:textId="77777777" w:rsidR="005B7866" w:rsidRPr="00B3056F" w:rsidRDefault="005B7866" w:rsidP="005B7866">
      <w:pPr>
        <w:pStyle w:val="PL"/>
        <w:rPr>
          <w:lang w:val="en-US"/>
        </w:rPr>
      </w:pPr>
      <w:r w:rsidRPr="00B3056F">
        <w:rPr>
          <w:lang w:val="en-US"/>
        </w:rPr>
        <w:t xml:space="preserve">      operationId: QueryUeInfo</w:t>
      </w:r>
    </w:p>
    <w:p w14:paraId="3EE2AACF" w14:textId="77777777" w:rsidR="005B7866" w:rsidRPr="00B3056F" w:rsidRDefault="005B7866" w:rsidP="005B7866">
      <w:pPr>
        <w:pStyle w:val="PL"/>
        <w:rPr>
          <w:lang w:val="en-US"/>
        </w:rPr>
      </w:pPr>
      <w:r w:rsidRPr="00B3056F">
        <w:rPr>
          <w:lang w:val="en-US"/>
        </w:rPr>
        <w:t xml:space="preserve">      tags:</w:t>
      </w:r>
    </w:p>
    <w:p w14:paraId="18BF8DA2" w14:textId="77777777" w:rsidR="005B7866" w:rsidRPr="00B3056F" w:rsidRDefault="005B7866" w:rsidP="005B7866">
      <w:pPr>
        <w:pStyle w:val="PL"/>
        <w:rPr>
          <w:lang w:val="en-US"/>
        </w:rPr>
      </w:pPr>
      <w:r w:rsidRPr="00B3056F">
        <w:rPr>
          <w:lang w:val="en-US"/>
        </w:rPr>
        <w:t xml:space="preserve">        - Query UE Info</w:t>
      </w:r>
    </w:p>
    <w:p w14:paraId="07A94FCE" w14:textId="77777777" w:rsidR="005B7866" w:rsidRPr="00B3056F" w:rsidRDefault="005B7866" w:rsidP="005B7866">
      <w:pPr>
        <w:pStyle w:val="PL"/>
        <w:rPr>
          <w:lang w:val="en-US"/>
        </w:rPr>
      </w:pPr>
      <w:r w:rsidRPr="00B3056F">
        <w:rPr>
          <w:lang w:val="en-US"/>
        </w:rPr>
        <w:t xml:space="preserve">      parameters:</w:t>
      </w:r>
    </w:p>
    <w:p w14:paraId="05673E0C" w14:textId="77777777" w:rsidR="005B7866" w:rsidRPr="00B3056F" w:rsidRDefault="005B7866" w:rsidP="005B7866">
      <w:pPr>
        <w:pStyle w:val="PL"/>
        <w:rPr>
          <w:lang w:val="en-US"/>
        </w:rPr>
      </w:pPr>
      <w:r w:rsidRPr="00B3056F">
        <w:rPr>
          <w:lang w:val="en-US"/>
        </w:rPr>
        <w:t xml:space="preserve">        - name: supi</w:t>
      </w:r>
    </w:p>
    <w:p w14:paraId="64C40C47" w14:textId="77777777" w:rsidR="005B7866" w:rsidRPr="00B3056F" w:rsidRDefault="005B7866" w:rsidP="005B7866">
      <w:pPr>
        <w:pStyle w:val="PL"/>
      </w:pPr>
      <w:r w:rsidRPr="00B3056F">
        <w:t xml:space="preserve">          in: path</w:t>
      </w:r>
    </w:p>
    <w:p w14:paraId="5017E94B" w14:textId="77777777" w:rsidR="005B7866" w:rsidRPr="00B3056F" w:rsidRDefault="005B7866" w:rsidP="005B7866">
      <w:pPr>
        <w:pStyle w:val="PL"/>
      </w:pPr>
      <w:r w:rsidRPr="00B3056F">
        <w:t xml:space="preserve">          description: Identifier of the UE</w:t>
      </w:r>
    </w:p>
    <w:p w14:paraId="405DB27F" w14:textId="77777777" w:rsidR="005B7866" w:rsidRPr="00B3056F" w:rsidRDefault="005B7866" w:rsidP="005B7866">
      <w:pPr>
        <w:pStyle w:val="PL"/>
      </w:pPr>
      <w:r w:rsidRPr="00B3056F">
        <w:t xml:space="preserve">          required: true</w:t>
      </w:r>
    </w:p>
    <w:p w14:paraId="65957A37" w14:textId="77777777" w:rsidR="005B7866" w:rsidRPr="00B3056F" w:rsidRDefault="005B7866" w:rsidP="005B7866">
      <w:pPr>
        <w:pStyle w:val="PL"/>
      </w:pPr>
      <w:r w:rsidRPr="00B3056F">
        <w:t xml:space="preserve">          schema:</w:t>
      </w:r>
    </w:p>
    <w:p w14:paraId="327E8625" w14:textId="77777777" w:rsidR="005B7866" w:rsidRPr="00B3056F" w:rsidRDefault="005B7866" w:rsidP="005B7866">
      <w:pPr>
        <w:pStyle w:val="PL"/>
      </w:pPr>
      <w:r w:rsidRPr="00B3056F">
        <w:t xml:space="preserve">            $ref: 'TS29571_CommonData.yaml#/components/schemas/Supi'</w:t>
      </w:r>
    </w:p>
    <w:p w14:paraId="3AECFE14" w14:textId="77777777" w:rsidR="005B7866" w:rsidRPr="00B3056F" w:rsidRDefault="005B7866" w:rsidP="005B7866">
      <w:pPr>
        <w:pStyle w:val="PL"/>
      </w:pPr>
      <w:r w:rsidRPr="00B3056F">
        <w:t xml:space="preserve">        - name: fields</w:t>
      </w:r>
    </w:p>
    <w:p w14:paraId="30DC076E" w14:textId="77777777" w:rsidR="005B7866" w:rsidRPr="00B3056F" w:rsidRDefault="005B7866" w:rsidP="005B7866">
      <w:pPr>
        <w:pStyle w:val="PL"/>
      </w:pPr>
      <w:r w:rsidRPr="00B3056F">
        <w:t xml:space="preserve">          in: query</w:t>
      </w:r>
    </w:p>
    <w:p w14:paraId="0415C95A" w14:textId="77777777" w:rsidR="005B7866" w:rsidRPr="00B3056F" w:rsidRDefault="005B7866" w:rsidP="005B7866">
      <w:pPr>
        <w:pStyle w:val="PL"/>
      </w:pPr>
      <w:r w:rsidRPr="00B3056F">
        <w:t xml:space="preserve">          description: attributes to be retrieved</w:t>
      </w:r>
    </w:p>
    <w:p w14:paraId="52DA329F" w14:textId="77777777" w:rsidR="005B7866" w:rsidRPr="00B3056F" w:rsidRDefault="005B7866" w:rsidP="005B7866">
      <w:pPr>
        <w:pStyle w:val="PL"/>
      </w:pPr>
      <w:r w:rsidRPr="00B3056F">
        <w:t xml:space="preserve">          required: true</w:t>
      </w:r>
    </w:p>
    <w:p w14:paraId="17D4EF0E" w14:textId="77777777" w:rsidR="005B7866" w:rsidRPr="00B3056F" w:rsidRDefault="005B7866" w:rsidP="005B7866">
      <w:pPr>
        <w:pStyle w:val="PL"/>
      </w:pPr>
      <w:r w:rsidRPr="00B3056F">
        <w:t xml:space="preserve">          schema:</w:t>
      </w:r>
    </w:p>
    <w:p w14:paraId="5EE3B823" w14:textId="77777777" w:rsidR="005B7866" w:rsidRPr="00B3056F" w:rsidRDefault="005B7866" w:rsidP="005B7866">
      <w:pPr>
        <w:pStyle w:val="PL"/>
      </w:pPr>
      <w:r w:rsidRPr="00B3056F">
        <w:t xml:space="preserve">            type: array</w:t>
      </w:r>
    </w:p>
    <w:p w14:paraId="611BFE90" w14:textId="77777777" w:rsidR="005B7866" w:rsidRPr="00B3056F" w:rsidRDefault="005B7866" w:rsidP="005B7866">
      <w:pPr>
        <w:pStyle w:val="PL"/>
      </w:pPr>
      <w:r w:rsidRPr="00B3056F">
        <w:t xml:space="preserve">            items:</w:t>
      </w:r>
    </w:p>
    <w:p w14:paraId="0A01D114" w14:textId="77777777" w:rsidR="005B7866" w:rsidRPr="00B3056F" w:rsidRDefault="005B7866" w:rsidP="005B7866">
      <w:pPr>
        <w:pStyle w:val="PL"/>
      </w:pPr>
      <w:r w:rsidRPr="00B3056F">
        <w:t xml:space="preserve">              type: string</w:t>
      </w:r>
    </w:p>
    <w:p w14:paraId="02BE9BED" w14:textId="77777777" w:rsidR="005B7866" w:rsidRPr="00B3056F" w:rsidRDefault="005B7866" w:rsidP="005B7866">
      <w:pPr>
        <w:pStyle w:val="PL"/>
      </w:pPr>
      <w:r w:rsidRPr="00B3056F">
        <w:t xml:space="preserve">            minItems: 1</w:t>
      </w:r>
    </w:p>
    <w:p w14:paraId="6570744A" w14:textId="77777777" w:rsidR="005B7866" w:rsidRPr="00B3056F" w:rsidRDefault="005B7866" w:rsidP="005B7866">
      <w:pPr>
        <w:pStyle w:val="PL"/>
      </w:pPr>
      <w:r w:rsidRPr="00B3056F">
        <w:t xml:space="preserve">          style: form</w:t>
      </w:r>
    </w:p>
    <w:p w14:paraId="262A26A2" w14:textId="77777777" w:rsidR="005B7866" w:rsidRPr="00B3056F" w:rsidRDefault="005B7866" w:rsidP="005B7866">
      <w:pPr>
        <w:pStyle w:val="PL"/>
      </w:pPr>
      <w:r w:rsidRPr="00B3056F">
        <w:t xml:space="preserve">          explode: false</w:t>
      </w:r>
    </w:p>
    <w:p w14:paraId="3A18E6F9" w14:textId="77777777" w:rsidR="005B7866" w:rsidRPr="00B3056F" w:rsidRDefault="005B7866" w:rsidP="005B7866">
      <w:pPr>
        <w:pStyle w:val="PL"/>
      </w:pPr>
      <w:r w:rsidRPr="00B3056F">
        <w:t xml:space="preserve">        - name: supported-features</w:t>
      </w:r>
    </w:p>
    <w:p w14:paraId="6861BB4B" w14:textId="77777777" w:rsidR="005B7866" w:rsidRPr="00B3056F" w:rsidRDefault="005B7866" w:rsidP="005B7866">
      <w:pPr>
        <w:pStyle w:val="PL"/>
      </w:pPr>
      <w:r w:rsidRPr="00B3056F">
        <w:t xml:space="preserve">          in: query</w:t>
      </w:r>
    </w:p>
    <w:p w14:paraId="085B081D" w14:textId="77777777" w:rsidR="005B7866" w:rsidRPr="00B3056F" w:rsidRDefault="005B7866" w:rsidP="005B7866">
      <w:pPr>
        <w:pStyle w:val="PL"/>
      </w:pPr>
      <w:r w:rsidRPr="00B3056F">
        <w:t xml:space="preserve">          description: Supported Features</w:t>
      </w:r>
    </w:p>
    <w:p w14:paraId="2752E82D" w14:textId="77777777" w:rsidR="005B7866" w:rsidRPr="00B3056F" w:rsidRDefault="005B7866" w:rsidP="005B7866">
      <w:pPr>
        <w:pStyle w:val="PL"/>
      </w:pPr>
      <w:r w:rsidRPr="00B3056F">
        <w:t xml:space="preserve">          schema:</w:t>
      </w:r>
    </w:p>
    <w:p w14:paraId="32A1BD32" w14:textId="77777777" w:rsidR="005B7866" w:rsidRPr="00B3056F" w:rsidRDefault="005B7866" w:rsidP="005B7866">
      <w:pPr>
        <w:pStyle w:val="PL"/>
      </w:pPr>
      <w:r w:rsidRPr="00B3056F">
        <w:t xml:space="preserve">             $ref: 'TS29571_CommonData.yaml#/components/schemas/SupportedFeatures'</w:t>
      </w:r>
    </w:p>
    <w:p w14:paraId="01E3FF82" w14:textId="77777777" w:rsidR="005B7866" w:rsidRPr="00B3056F" w:rsidRDefault="005B7866" w:rsidP="005B7866">
      <w:pPr>
        <w:pStyle w:val="PL"/>
        <w:rPr>
          <w:lang w:val="en-US"/>
        </w:rPr>
      </w:pPr>
      <w:r w:rsidRPr="00B3056F">
        <w:rPr>
          <w:lang w:val="en-US"/>
        </w:rPr>
        <w:t xml:space="preserve">      responses:</w:t>
      </w:r>
    </w:p>
    <w:p w14:paraId="22CDD7A0" w14:textId="77777777" w:rsidR="005B7866" w:rsidRPr="00B3056F" w:rsidRDefault="005B7866" w:rsidP="005B7866">
      <w:pPr>
        <w:pStyle w:val="PL"/>
        <w:rPr>
          <w:lang w:val="en-US"/>
        </w:rPr>
      </w:pPr>
      <w:r w:rsidRPr="00B3056F">
        <w:rPr>
          <w:lang w:val="en-US"/>
        </w:rPr>
        <w:t xml:space="preserve">        '200':</w:t>
      </w:r>
    </w:p>
    <w:p w14:paraId="4DD5CDD9" w14:textId="77777777" w:rsidR="005B7866" w:rsidRPr="00B3056F" w:rsidRDefault="005B7866" w:rsidP="005B7866">
      <w:pPr>
        <w:pStyle w:val="PL"/>
        <w:rPr>
          <w:lang w:val="en-US"/>
        </w:rPr>
      </w:pPr>
      <w:r w:rsidRPr="00B3056F">
        <w:rPr>
          <w:lang w:val="en-US"/>
        </w:rPr>
        <w:t xml:space="preserve">          description: Expected response to a valid request</w:t>
      </w:r>
    </w:p>
    <w:p w14:paraId="1E46DB92" w14:textId="77777777" w:rsidR="005B7866" w:rsidRPr="00B3056F" w:rsidRDefault="005B7866" w:rsidP="005B7866">
      <w:pPr>
        <w:pStyle w:val="PL"/>
        <w:rPr>
          <w:lang w:val="en-US"/>
        </w:rPr>
      </w:pPr>
      <w:r w:rsidRPr="00B3056F">
        <w:rPr>
          <w:lang w:val="en-US"/>
        </w:rPr>
        <w:t xml:space="preserve">          content:</w:t>
      </w:r>
    </w:p>
    <w:p w14:paraId="1F622C6F" w14:textId="77777777" w:rsidR="005B7866" w:rsidRPr="00B3056F" w:rsidRDefault="005B7866" w:rsidP="005B7866">
      <w:pPr>
        <w:pStyle w:val="PL"/>
        <w:rPr>
          <w:lang w:val="en-US"/>
        </w:rPr>
      </w:pPr>
      <w:r w:rsidRPr="00B3056F">
        <w:rPr>
          <w:lang w:val="en-US"/>
        </w:rPr>
        <w:t xml:space="preserve">            application/json:</w:t>
      </w:r>
    </w:p>
    <w:p w14:paraId="144F613D" w14:textId="77777777" w:rsidR="005B7866" w:rsidRPr="00B3056F" w:rsidRDefault="005B7866" w:rsidP="005B7866">
      <w:pPr>
        <w:pStyle w:val="PL"/>
        <w:rPr>
          <w:lang w:val="en-US"/>
        </w:rPr>
      </w:pPr>
      <w:r w:rsidRPr="00B3056F">
        <w:rPr>
          <w:lang w:val="en-US"/>
        </w:rPr>
        <w:t xml:space="preserve">              schema:</w:t>
      </w:r>
    </w:p>
    <w:p w14:paraId="44521C81" w14:textId="77777777" w:rsidR="005B7866" w:rsidRPr="00B3056F" w:rsidRDefault="005B7866" w:rsidP="005B7866">
      <w:pPr>
        <w:pStyle w:val="PL"/>
        <w:rPr>
          <w:lang w:val="en-US"/>
        </w:rPr>
      </w:pPr>
      <w:r w:rsidRPr="00B3056F">
        <w:rPr>
          <w:lang w:val="en-US"/>
        </w:rPr>
        <w:t xml:space="preserve">                $ref: '#/components/schemas/UeInfo'</w:t>
      </w:r>
    </w:p>
    <w:p w14:paraId="1D1C554F" w14:textId="77777777" w:rsidR="005B7866" w:rsidRPr="00B3056F" w:rsidRDefault="005B7866" w:rsidP="005B7866">
      <w:pPr>
        <w:pStyle w:val="PL"/>
        <w:rPr>
          <w:lang w:val="en-US"/>
        </w:rPr>
      </w:pPr>
      <w:r w:rsidRPr="00B3056F">
        <w:rPr>
          <w:lang w:val="en-US"/>
        </w:rPr>
        <w:t xml:space="preserve">        '400':</w:t>
      </w:r>
    </w:p>
    <w:p w14:paraId="6301865F" w14:textId="77777777" w:rsidR="005B7866" w:rsidRPr="00B3056F" w:rsidRDefault="005B7866" w:rsidP="005B7866">
      <w:pPr>
        <w:pStyle w:val="PL"/>
        <w:rPr>
          <w:lang w:val="en-US"/>
        </w:rPr>
      </w:pPr>
      <w:r w:rsidRPr="00B3056F">
        <w:rPr>
          <w:lang w:val="en-US"/>
        </w:rPr>
        <w:t xml:space="preserve">          $ref: 'TS29571_CommonData.yaml#/components/responses/400'</w:t>
      </w:r>
    </w:p>
    <w:p w14:paraId="4C8CE013" w14:textId="77777777" w:rsidR="005B7866" w:rsidRPr="00B3056F" w:rsidRDefault="005B7866" w:rsidP="005B7866">
      <w:pPr>
        <w:pStyle w:val="PL"/>
        <w:rPr>
          <w:lang w:val="en-US"/>
        </w:rPr>
      </w:pPr>
      <w:r w:rsidRPr="00B3056F">
        <w:rPr>
          <w:lang w:val="en-US"/>
        </w:rPr>
        <w:t xml:space="preserve">        '404':</w:t>
      </w:r>
    </w:p>
    <w:p w14:paraId="537D1284" w14:textId="77777777" w:rsidR="005B7866" w:rsidRPr="00B3056F" w:rsidRDefault="005B7866" w:rsidP="005B7866">
      <w:pPr>
        <w:pStyle w:val="PL"/>
        <w:rPr>
          <w:lang w:val="en-US"/>
        </w:rPr>
      </w:pPr>
      <w:r w:rsidRPr="00B3056F">
        <w:rPr>
          <w:lang w:val="en-US"/>
        </w:rPr>
        <w:t xml:space="preserve">          $ref: 'TS29571_CommonData.yaml#/components/responses/404'</w:t>
      </w:r>
    </w:p>
    <w:p w14:paraId="003C3516" w14:textId="77777777" w:rsidR="005B7866" w:rsidRPr="00B3056F" w:rsidRDefault="005B7866" w:rsidP="005B7866">
      <w:pPr>
        <w:pStyle w:val="PL"/>
        <w:rPr>
          <w:lang w:val="en-US"/>
        </w:rPr>
      </w:pPr>
      <w:r w:rsidRPr="00B3056F">
        <w:rPr>
          <w:lang w:val="en-US"/>
        </w:rPr>
        <w:t xml:space="preserve">        '500':</w:t>
      </w:r>
    </w:p>
    <w:p w14:paraId="20CD4C62" w14:textId="77777777" w:rsidR="005B7866" w:rsidRPr="00B3056F" w:rsidRDefault="005B7866" w:rsidP="005B7866">
      <w:pPr>
        <w:pStyle w:val="PL"/>
      </w:pPr>
      <w:r w:rsidRPr="00B3056F">
        <w:rPr>
          <w:lang w:val="en-US"/>
        </w:rPr>
        <w:t xml:space="preserve">          </w:t>
      </w:r>
      <w:r w:rsidRPr="00B3056F">
        <w:t>$ref: 'TS29571_CommonData.yaml#/components/responses/500'</w:t>
      </w:r>
    </w:p>
    <w:p w14:paraId="7EF818B3" w14:textId="77777777" w:rsidR="005B7866" w:rsidRPr="00B3056F" w:rsidRDefault="005B7866" w:rsidP="005B7866">
      <w:pPr>
        <w:pStyle w:val="PL"/>
        <w:rPr>
          <w:lang w:val="en-US"/>
        </w:rPr>
      </w:pPr>
      <w:r w:rsidRPr="00B3056F">
        <w:rPr>
          <w:lang w:val="en-US"/>
        </w:rPr>
        <w:t xml:space="preserve">        '501':</w:t>
      </w:r>
    </w:p>
    <w:p w14:paraId="0ED89619" w14:textId="77777777" w:rsidR="005B7866" w:rsidRPr="00B3056F" w:rsidRDefault="005B7866" w:rsidP="005B7866">
      <w:pPr>
        <w:pStyle w:val="PL"/>
      </w:pPr>
      <w:r w:rsidRPr="00B3056F">
        <w:rPr>
          <w:lang w:val="en-US"/>
        </w:rPr>
        <w:t xml:space="preserve">          </w:t>
      </w:r>
      <w:r w:rsidRPr="00B3056F">
        <w:t>$ref: 'TS29571_CommonData.yaml#/components/responses/501'</w:t>
      </w:r>
    </w:p>
    <w:p w14:paraId="2602F55B" w14:textId="77777777" w:rsidR="005B7866" w:rsidRPr="00B3056F" w:rsidRDefault="005B7866" w:rsidP="005B7866">
      <w:pPr>
        <w:pStyle w:val="PL"/>
        <w:rPr>
          <w:lang w:val="en-US"/>
        </w:rPr>
      </w:pPr>
      <w:r w:rsidRPr="00B3056F">
        <w:rPr>
          <w:lang w:val="en-US"/>
        </w:rPr>
        <w:t xml:space="preserve">        '503':</w:t>
      </w:r>
    </w:p>
    <w:p w14:paraId="5A8B6758" w14:textId="77777777" w:rsidR="005B7866" w:rsidRPr="00B3056F" w:rsidRDefault="005B7866" w:rsidP="005B7866">
      <w:pPr>
        <w:pStyle w:val="PL"/>
        <w:rPr>
          <w:lang w:val="en-US"/>
        </w:rPr>
      </w:pPr>
      <w:r w:rsidRPr="00B3056F">
        <w:t xml:space="preserve">          $ref: 'TS29571_CommonData.yaml#/components/responses/503'</w:t>
      </w:r>
    </w:p>
    <w:p w14:paraId="31087928" w14:textId="77777777" w:rsidR="005B7866" w:rsidRPr="00B3056F" w:rsidRDefault="005B7866" w:rsidP="005B7866">
      <w:pPr>
        <w:pStyle w:val="PL"/>
        <w:rPr>
          <w:lang w:val="en-US"/>
        </w:rPr>
      </w:pPr>
      <w:r w:rsidRPr="00B3056F">
        <w:rPr>
          <w:lang w:val="en-US"/>
        </w:rPr>
        <w:t xml:space="preserve">        default:</w:t>
      </w:r>
    </w:p>
    <w:p w14:paraId="2D1CB35F" w14:textId="77777777" w:rsidR="005B7866" w:rsidRPr="00B3056F" w:rsidRDefault="005B7866" w:rsidP="005B7866">
      <w:pPr>
        <w:pStyle w:val="PL"/>
        <w:rPr>
          <w:lang w:val="en-US"/>
        </w:rPr>
      </w:pPr>
      <w:r w:rsidRPr="00B3056F">
        <w:rPr>
          <w:lang w:val="en-US"/>
        </w:rPr>
        <w:t xml:space="preserve">          description: Unexpected error</w:t>
      </w:r>
    </w:p>
    <w:p w14:paraId="411A140F" w14:textId="77777777" w:rsidR="005B7866" w:rsidRPr="00B3056F" w:rsidRDefault="005B7866" w:rsidP="005B7866">
      <w:pPr>
        <w:pStyle w:val="PL"/>
      </w:pPr>
      <w:r w:rsidRPr="00B3056F">
        <w:t xml:space="preserve">  /{supi}/loc-info/provide-loc-info:</w:t>
      </w:r>
    </w:p>
    <w:p w14:paraId="20806768" w14:textId="77777777" w:rsidR="005B7866" w:rsidRPr="00B3056F" w:rsidRDefault="005B7866" w:rsidP="005B7866">
      <w:pPr>
        <w:pStyle w:val="PL"/>
      </w:pPr>
      <w:r w:rsidRPr="00B3056F">
        <w:t xml:space="preserve">    post:</w:t>
      </w:r>
    </w:p>
    <w:p w14:paraId="790BC018" w14:textId="77777777" w:rsidR="005B7866" w:rsidRPr="00B3056F" w:rsidRDefault="005B7866" w:rsidP="005B7866">
      <w:pPr>
        <w:pStyle w:val="PL"/>
      </w:pPr>
      <w:r w:rsidRPr="00B3056F">
        <w:t xml:space="preserve">      summary: Provides the UE's 5GS location information</w:t>
      </w:r>
    </w:p>
    <w:p w14:paraId="52D54537" w14:textId="77777777" w:rsidR="005B7866" w:rsidRPr="00B3056F" w:rsidRDefault="005B7866" w:rsidP="005B7866">
      <w:pPr>
        <w:pStyle w:val="PL"/>
      </w:pPr>
      <w:r w:rsidRPr="00B3056F">
        <w:t xml:space="preserve">      operationId: ProvideLocationInfo</w:t>
      </w:r>
    </w:p>
    <w:p w14:paraId="5ACD296B" w14:textId="77777777" w:rsidR="005B7866" w:rsidRPr="00B3056F" w:rsidRDefault="005B7866" w:rsidP="005B7866">
      <w:pPr>
        <w:pStyle w:val="PL"/>
      </w:pPr>
      <w:r w:rsidRPr="00B3056F">
        <w:t xml:space="preserve">      tags:</w:t>
      </w:r>
    </w:p>
    <w:p w14:paraId="0BBAD0EE" w14:textId="77777777" w:rsidR="005B7866" w:rsidRPr="00B3056F" w:rsidRDefault="005B7866" w:rsidP="005B7866">
      <w:pPr>
        <w:pStyle w:val="PL"/>
      </w:pPr>
      <w:r w:rsidRPr="00B3056F">
        <w:t xml:space="preserve">        - Provide UE Location</w:t>
      </w:r>
    </w:p>
    <w:p w14:paraId="18EDF2E2" w14:textId="77777777" w:rsidR="005B7866" w:rsidRPr="00B3056F" w:rsidRDefault="005B7866" w:rsidP="005B7866">
      <w:pPr>
        <w:pStyle w:val="PL"/>
      </w:pPr>
      <w:r w:rsidRPr="00B3056F">
        <w:t xml:space="preserve">      parameters:</w:t>
      </w:r>
    </w:p>
    <w:p w14:paraId="7B8B9952" w14:textId="77777777" w:rsidR="005B7866" w:rsidRPr="00B3056F" w:rsidRDefault="005B7866" w:rsidP="005B7866">
      <w:pPr>
        <w:pStyle w:val="PL"/>
      </w:pPr>
      <w:r w:rsidRPr="00B3056F">
        <w:t xml:space="preserve">        - name: supi</w:t>
      </w:r>
    </w:p>
    <w:p w14:paraId="3585DB19" w14:textId="77777777" w:rsidR="005B7866" w:rsidRPr="00B3056F" w:rsidRDefault="005B7866" w:rsidP="005B7866">
      <w:pPr>
        <w:pStyle w:val="PL"/>
      </w:pPr>
      <w:r w:rsidRPr="00B3056F">
        <w:t xml:space="preserve">          in: path</w:t>
      </w:r>
    </w:p>
    <w:p w14:paraId="6B330EBE" w14:textId="77777777" w:rsidR="005B7866" w:rsidRPr="00B3056F" w:rsidRDefault="005B7866" w:rsidP="005B7866">
      <w:pPr>
        <w:pStyle w:val="PL"/>
      </w:pPr>
      <w:r w:rsidRPr="00B3056F">
        <w:t xml:space="preserve">          description: Identifier of the UE</w:t>
      </w:r>
    </w:p>
    <w:p w14:paraId="20C985DD" w14:textId="77777777" w:rsidR="005B7866" w:rsidRPr="00B3056F" w:rsidRDefault="005B7866" w:rsidP="005B7866">
      <w:pPr>
        <w:pStyle w:val="PL"/>
      </w:pPr>
      <w:r w:rsidRPr="00B3056F">
        <w:t xml:space="preserve">          required: true</w:t>
      </w:r>
    </w:p>
    <w:p w14:paraId="6E21260E" w14:textId="77777777" w:rsidR="005B7866" w:rsidRPr="00B3056F" w:rsidRDefault="005B7866" w:rsidP="005B7866">
      <w:pPr>
        <w:pStyle w:val="PL"/>
      </w:pPr>
      <w:r w:rsidRPr="00B3056F">
        <w:t xml:space="preserve">          schema:</w:t>
      </w:r>
    </w:p>
    <w:p w14:paraId="08BDDED3" w14:textId="77777777" w:rsidR="005B7866" w:rsidRPr="00B3056F" w:rsidRDefault="005B7866" w:rsidP="005B7866">
      <w:pPr>
        <w:pStyle w:val="PL"/>
      </w:pPr>
      <w:r w:rsidRPr="00B3056F">
        <w:t xml:space="preserve">            $ref: 'TS29571_CommonData.yaml#/components/schemas/Supi'</w:t>
      </w:r>
    </w:p>
    <w:p w14:paraId="771A0251" w14:textId="77777777" w:rsidR="005B7866" w:rsidRPr="00B3056F" w:rsidRDefault="005B7866" w:rsidP="005B7866">
      <w:pPr>
        <w:pStyle w:val="PL"/>
      </w:pPr>
      <w:r w:rsidRPr="00B3056F">
        <w:t xml:space="preserve">      requestBody:</w:t>
      </w:r>
    </w:p>
    <w:p w14:paraId="3BD7CA13" w14:textId="77777777" w:rsidR="005B7866" w:rsidRPr="00B3056F" w:rsidRDefault="005B7866" w:rsidP="005B7866">
      <w:pPr>
        <w:pStyle w:val="PL"/>
      </w:pPr>
      <w:r w:rsidRPr="00B3056F">
        <w:t xml:space="preserve">        content:</w:t>
      </w:r>
    </w:p>
    <w:p w14:paraId="606FFD10" w14:textId="77777777" w:rsidR="005B7866" w:rsidRPr="00B3056F" w:rsidRDefault="005B7866" w:rsidP="005B7866">
      <w:pPr>
        <w:pStyle w:val="PL"/>
      </w:pPr>
      <w:r w:rsidRPr="00B3056F">
        <w:t xml:space="preserve">          application/json:</w:t>
      </w:r>
    </w:p>
    <w:p w14:paraId="434C3790" w14:textId="77777777" w:rsidR="005B7866" w:rsidRPr="00B3056F" w:rsidRDefault="005B7866" w:rsidP="005B7866">
      <w:pPr>
        <w:pStyle w:val="PL"/>
      </w:pPr>
      <w:r w:rsidRPr="00B3056F">
        <w:t xml:space="preserve">            schema:</w:t>
      </w:r>
    </w:p>
    <w:p w14:paraId="5DFC669A" w14:textId="77777777" w:rsidR="005B7866" w:rsidRPr="00B3056F" w:rsidRDefault="005B7866" w:rsidP="005B7866">
      <w:pPr>
        <w:pStyle w:val="PL"/>
      </w:pPr>
      <w:r w:rsidRPr="00B3056F">
        <w:t xml:space="preserve">              $ref: '#/components/schemas/LocationInfoRequest'</w:t>
      </w:r>
    </w:p>
    <w:p w14:paraId="36F9133D" w14:textId="77777777" w:rsidR="005B7866" w:rsidRPr="00B3056F" w:rsidRDefault="005B7866" w:rsidP="005B7866">
      <w:pPr>
        <w:pStyle w:val="PL"/>
      </w:pPr>
      <w:r w:rsidRPr="00B3056F">
        <w:t xml:space="preserve">        required: true</w:t>
      </w:r>
    </w:p>
    <w:p w14:paraId="0C63D737" w14:textId="77777777" w:rsidR="005B7866" w:rsidRPr="00B3056F" w:rsidRDefault="005B7866" w:rsidP="005B7866">
      <w:pPr>
        <w:pStyle w:val="PL"/>
      </w:pPr>
      <w:r w:rsidRPr="00B3056F">
        <w:t xml:space="preserve">      responses:</w:t>
      </w:r>
    </w:p>
    <w:p w14:paraId="6D441A77" w14:textId="77777777" w:rsidR="005B7866" w:rsidRPr="00B3056F" w:rsidRDefault="005B7866" w:rsidP="005B7866">
      <w:pPr>
        <w:pStyle w:val="PL"/>
      </w:pPr>
      <w:r w:rsidRPr="00B3056F">
        <w:t xml:space="preserve">        '200':</w:t>
      </w:r>
    </w:p>
    <w:p w14:paraId="68B83DFD" w14:textId="77777777" w:rsidR="005B7866" w:rsidRPr="00B3056F" w:rsidRDefault="005B7866" w:rsidP="005B7866">
      <w:pPr>
        <w:pStyle w:val="PL"/>
      </w:pPr>
      <w:r w:rsidRPr="00B3056F">
        <w:t xml:space="preserve">          description: Expected response to a valid request</w:t>
      </w:r>
    </w:p>
    <w:p w14:paraId="7F2F0F5D" w14:textId="77777777" w:rsidR="005B7866" w:rsidRPr="00B3056F" w:rsidRDefault="005B7866" w:rsidP="005B7866">
      <w:pPr>
        <w:pStyle w:val="PL"/>
      </w:pPr>
      <w:r w:rsidRPr="00B3056F">
        <w:t xml:space="preserve">          content:</w:t>
      </w:r>
    </w:p>
    <w:p w14:paraId="4B6D57AC" w14:textId="77777777" w:rsidR="005B7866" w:rsidRPr="00B3056F" w:rsidRDefault="005B7866" w:rsidP="005B7866">
      <w:pPr>
        <w:pStyle w:val="PL"/>
      </w:pPr>
      <w:r w:rsidRPr="00B3056F">
        <w:t xml:space="preserve">            application/json:</w:t>
      </w:r>
    </w:p>
    <w:p w14:paraId="3CC9491C" w14:textId="77777777" w:rsidR="005B7866" w:rsidRPr="00B3056F" w:rsidRDefault="005B7866" w:rsidP="005B7866">
      <w:pPr>
        <w:pStyle w:val="PL"/>
      </w:pPr>
      <w:r w:rsidRPr="00B3056F">
        <w:t xml:space="preserve">              schema:</w:t>
      </w:r>
    </w:p>
    <w:p w14:paraId="11069908" w14:textId="77777777" w:rsidR="005B7866" w:rsidRPr="00B3056F" w:rsidRDefault="005B7866" w:rsidP="005B7866">
      <w:pPr>
        <w:pStyle w:val="PL"/>
      </w:pPr>
      <w:r w:rsidRPr="00B3056F">
        <w:lastRenderedPageBreak/>
        <w:t xml:space="preserve">                $ref: '#/components/schemas/LocationInfoResult'</w:t>
      </w:r>
    </w:p>
    <w:p w14:paraId="452983EC" w14:textId="77777777" w:rsidR="005B7866" w:rsidRPr="00B3056F" w:rsidRDefault="005B7866" w:rsidP="005B7866">
      <w:pPr>
        <w:pStyle w:val="PL"/>
      </w:pPr>
      <w:r w:rsidRPr="00B3056F">
        <w:t xml:space="preserve">        '400':</w:t>
      </w:r>
    </w:p>
    <w:p w14:paraId="64B6E187" w14:textId="77777777" w:rsidR="005B7866" w:rsidRPr="00B3056F" w:rsidRDefault="005B7866" w:rsidP="005B7866">
      <w:pPr>
        <w:pStyle w:val="PL"/>
      </w:pPr>
      <w:r w:rsidRPr="00B3056F">
        <w:t xml:space="preserve">          $ref: 'TS29571_CommonData.yaml#/components/responses/400'</w:t>
      </w:r>
    </w:p>
    <w:p w14:paraId="56F6EE5B" w14:textId="77777777" w:rsidR="005B7866" w:rsidRPr="00B3056F" w:rsidRDefault="005B7866" w:rsidP="005B7866">
      <w:pPr>
        <w:pStyle w:val="PL"/>
      </w:pPr>
      <w:r w:rsidRPr="00B3056F">
        <w:t xml:space="preserve">        '404':</w:t>
      </w:r>
    </w:p>
    <w:p w14:paraId="5A22EBA1" w14:textId="77777777" w:rsidR="005B7866" w:rsidRPr="00B3056F" w:rsidRDefault="005B7866" w:rsidP="005B7866">
      <w:pPr>
        <w:pStyle w:val="PL"/>
      </w:pPr>
      <w:r w:rsidRPr="00B3056F">
        <w:t xml:space="preserve">          $ref: 'TS29571_CommonData.yaml#/components/responses/404'</w:t>
      </w:r>
    </w:p>
    <w:p w14:paraId="08B65FC6" w14:textId="77777777" w:rsidR="005B7866" w:rsidRPr="00B3056F" w:rsidRDefault="005B7866" w:rsidP="005B7866">
      <w:pPr>
        <w:pStyle w:val="PL"/>
      </w:pPr>
      <w:r w:rsidRPr="00B3056F">
        <w:t xml:space="preserve">        '500':</w:t>
      </w:r>
    </w:p>
    <w:p w14:paraId="5784F210" w14:textId="77777777" w:rsidR="005B7866" w:rsidRPr="00B3056F" w:rsidRDefault="005B7866" w:rsidP="005B7866">
      <w:pPr>
        <w:pStyle w:val="PL"/>
      </w:pPr>
      <w:r w:rsidRPr="00B3056F">
        <w:t xml:space="preserve">          $ref: 'TS29571_CommonData.yaml#/components/responses/500'</w:t>
      </w:r>
    </w:p>
    <w:p w14:paraId="2247466D" w14:textId="77777777" w:rsidR="005B7866" w:rsidRPr="00B3056F" w:rsidRDefault="005B7866" w:rsidP="005B7866">
      <w:pPr>
        <w:pStyle w:val="PL"/>
      </w:pPr>
      <w:r w:rsidRPr="00B3056F">
        <w:t xml:space="preserve">        '501':</w:t>
      </w:r>
    </w:p>
    <w:p w14:paraId="23658BAE" w14:textId="77777777" w:rsidR="005B7866" w:rsidRPr="00B3056F" w:rsidRDefault="005B7866" w:rsidP="005B7866">
      <w:pPr>
        <w:pStyle w:val="PL"/>
      </w:pPr>
      <w:r w:rsidRPr="00B3056F">
        <w:t xml:space="preserve">          $ref: 'TS29571_CommonData.yaml#/components/responses/501'</w:t>
      </w:r>
    </w:p>
    <w:p w14:paraId="09AC6203" w14:textId="77777777" w:rsidR="005B7866" w:rsidRPr="00B3056F" w:rsidRDefault="005B7866" w:rsidP="005B7866">
      <w:pPr>
        <w:pStyle w:val="PL"/>
      </w:pPr>
      <w:r w:rsidRPr="00B3056F">
        <w:t xml:space="preserve">        '503':</w:t>
      </w:r>
    </w:p>
    <w:p w14:paraId="3538D1BA" w14:textId="77777777" w:rsidR="005B7866" w:rsidRPr="00B3056F" w:rsidRDefault="005B7866" w:rsidP="005B7866">
      <w:pPr>
        <w:pStyle w:val="PL"/>
      </w:pPr>
      <w:r w:rsidRPr="00B3056F">
        <w:t xml:space="preserve">          $ref: 'TS29571_CommonData.yaml#/components/responses/503'</w:t>
      </w:r>
    </w:p>
    <w:p w14:paraId="5FD28EBB" w14:textId="77777777" w:rsidR="005B7866" w:rsidRPr="00B3056F" w:rsidRDefault="005B7866" w:rsidP="005B7866">
      <w:pPr>
        <w:pStyle w:val="PL"/>
      </w:pPr>
      <w:r w:rsidRPr="00B3056F">
        <w:t xml:space="preserve">        default:</w:t>
      </w:r>
    </w:p>
    <w:p w14:paraId="2BBA84AF" w14:textId="77777777" w:rsidR="005B7866" w:rsidRPr="00B3056F" w:rsidRDefault="005B7866" w:rsidP="005B7866">
      <w:pPr>
        <w:pStyle w:val="PL"/>
      </w:pPr>
      <w:r w:rsidRPr="00B3056F">
        <w:t xml:space="preserve">          description: Unexpected error</w:t>
      </w:r>
    </w:p>
    <w:p w14:paraId="2D8104DE" w14:textId="77777777" w:rsidR="005B7866" w:rsidRPr="00B3056F" w:rsidRDefault="005B7866" w:rsidP="005B7866">
      <w:pPr>
        <w:pStyle w:val="PL"/>
        <w:rPr>
          <w:lang w:val="en-US"/>
        </w:rPr>
      </w:pPr>
    </w:p>
    <w:p w14:paraId="49A48394" w14:textId="77777777" w:rsidR="005B7866" w:rsidRPr="00B3056F" w:rsidRDefault="005B7866" w:rsidP="005B7866">
      <w:pPr>
        <w:pStyle w:val="PL"/>
        <w:rPr>
          <w:lang w:val="en-US"/>
        </w:rPr>
      </w:pPr>
    </w:p>
    <w:p w14:paraId="475890D1" w14:textId="77777777" w:rsidR="005B7866" w:rsidRPr="00B3056F" w:rsidRDefault="005B7866" w:rsidP="005B7866">
      <w:pPr>
        <w:pStyle w:val="PL"/>
        <w:rPr>
          <w:lang w:val="en-US"/>
        </w:rPr>
      </w:pPr>
      <w:r w:rsidRPr="00B3056F">
        <w:rPr>
          <w:lang w:val="en-US"/>
        </w:rPr>
        <w:t>components:</w:t>
      </w:r>
    </w:p>
    <w:p w14:paraId="2BB889C7" w14:textId="77777777" w:rsidR="005B7866" w:rsidRPr="00B3056F" w:rsidRDefault="005B7866" w:rsidP="005B7866">
      <w:pPr>
        <w:pStyle w:val="PL"/>
        <w:rPr>
          <w:lang w:val="en-US"/>
        </w:rPr>
      </w:pPr>
      <w:r w:rsidRPr="00B3056F">
        <w:rPr>
          <w:lang w:val="en-US"/>
        </w:rPr>
        <w:t xml:space="preserve">  securitySchemes:</w:t>
      </w:r>
    </w:p>
    <w:p w14:paraId="618A67B0" w14:textId="77777777" w:rsidR="005B7866" w:rsidRPr="00B3056F" w:rsidRDefault="005B7866" w:rsidP="005B7866">
      <w:pPr>
        <w:pStyle w:val="PL"/>
        <w:rPr>
          <w:lang w:val="en-US"/>
        </w:rPr>
      </w:pPr>
      <w:r w:rsidRPr="00B3056F">
        <w:rPr>
          <w:lang w:val="en-US"/>
        </w:rPr>
        <w:t xml:space="preserve">    oAuth2ClientCredentials:</w:t>
      </w:r>
    </w:p>
    <w:p w14:paraId="15B8C752" w14:textId="77777777" w:rsidR="005B7866" w:rsidRPr="00B3056F" w:rsidRDefault="005B7866" w:rsidP="005B7866">
      <w:pPr>
        <w:pStyle w:val="PL"/>
        <w:rPr>
          <w:lang w:val="en-US"/>
        </w:rPr>
      </w:pPr>
      <w:r w:rsidRPr="00B3056F">
        <w:rPr>
          <w:lang w:val="en-US"/>
        </w:rPr>
        <w:t xml:space="preserve">      type: oauth2</w:t>
      </w:r>
    </w:p>
    <w:p w14:paraId="6CC35C58" w14:textId="77777777" w:rsidR="005B7866" w:rsidRPr="00B3056F" w:rsidRDefault="005B7866" w:rsidP="005B7866">
      <w:pPr>
        <w:pStyle w:val="PL"/>
        <w:rPr>
          <w:lang w:val="en-US"/>
        </w:rPr>
      </w:pPr>
      <w:r w:rsidRPr="00B3056F">
        <w:rPr>
          <w:lang w:val="en-US"/>
        </w:rPr>
        <w:t xml:space="preserve">      flows:</w:t>
      </w:r>
    </w:p>
    <w:p w14:paraId="1DBA87B8" w14:textId="77777777" w:rsidR="005B7866" w:rsidRPr="00B3056F" w:rsidRDefault="005B7866" w:rsidP="005B7866">
      <w:pPr>
        <w:pStyle w:val="PL"/>
        <w:rPr>
          <w:lang w:val="en-US"/>
        </w:rPr>
      </w:pPr>
      <w:r w:rsidRPr="00B3056F">
        <w:rPr>
          <w:lang w:val="en-US"/>
        </w:rPr>
        <w:t xml:space="preserve">        clientCredentials:</w:t>
      </w:r>
    </w:p>
    <w:p w14:paraId="17F5591D" w14:textId="77777777" w:rsidR="005B7866" w:rsidRPr="00B3056F" w:rsidRDefault="005B7866" w:rsidP="005B7866">
      <w:pPr>
        <w:pStyle w:val="PL"/>
        <w:rPr>
          <w:lang w:val="en-US"/>
        </w:rPr>
      </w:pPr>
      <w:r w:rsidRPr="00B3056F">
        <w:rPr>
          <w:lang w:val="en-US"/>
        </w:rPr>
        <w:t xml:space="preserve">          tokenUrl: '{nrfApiRoot}/oauth2/token'</w:t>
      </w:r>
    </w:p>
    <w:p w14:paraId="3A687B03" w14:textId="77777777" w:rsidR="005B7866" w:rsidRPr="00B3056F" w:rsidRDefault="005B7866" w:rsidP="005B7866">
      <w:pPr>
        <w:pStyle w:val="PL"/>
        <w:rPr>
          <w:lang w:val="en-US"/>
        </w:rPr>
      </w:pPr>
      <w:r w:rsidRPr="00B3056F">
        <w:rPr>
          <w:lang w:val="en-US"/>
        </w:rPr>
        <w:t xml:space="preserve">          scopes:</w:t>
      </w:r>
    </w:p>
    <w:p w14:paraId="5543F4E2" w14:textId="77777777" w:rsidR="005B7866" w:rsidRPr="00B3056F" w:rsidRDefault="005B7866" w:rsidP="005B7866">
      <w:pPr>
        <w:pStyle w:val="PL"/>
      </w:pPr>
      <w:r w:rsidRPr="00B3056F">
        <w:t xml:space="preserve">            nudm-mt: Access to the nudm-mt API</w:t>
      </w:r>
    </w:p>
    <w:p w14:paraId="2B16774A" w14:textId="77777777" w:rsidR="005B7866" w:rsidRPr="00B3056F" w:rsidRDefault="005B7866" w:rsidP="005B7866">
      <w:pPr>
        <w:pStyle w:val="PL"/>
        <w:rPr>
          <w:lang w:val="en-US"/>
        </w:rPr>
      </w:pPr>
    </w:p>
    <w:p w14:paraId="17EB2F05" w14:textId="77777777" w:rsidR="005B7866" w:rsidRPr="00B3056F" w:rsidRDefault="005B7866" w:rsidP="005B7866">
      <w:pPr>
        <w:pStyle w:val="PL"/>
        <w:rPr>
          <w:lang w:val="en-US"/>
        </w:rPr>
      </w:pPr>
    </w:p>
    <w:p w14:paraId="3477A431" w14:textId="77777777" w:rsidR="005B7866" w:rsidRPr="00B3056F" w:rsidRDefault="005B7866" w:rsidP="005B7866">
      <w:pPr>
        <w:pStyle w:val="PL"/>
        <w:rPr>
          <w:lang w:val="en-US"/>
        </w:rPr>
      </w:pPr>
      <w:r w:rsidRPr="00B3056F">
        <w:rPr>
          <w:lang w:val="en-US"/>
        </w:rPr>
        <w:t xml:space="preserve">  schemas:</w:t>
      </w:r>
    </w:p>
    <w:p w14:paraId="6CE2A951" w14:textId="77777777" w:rsidR="005B7866" w:rsidRPr="00B3056F" w:rsidRDefault="005B7866" w:rsidP="005B7866">
      <w:pPr>
        <w:pStyle w:val="PL"/>
        <w:rPr>
          <w:lang w:val="en-US"/>
        </w:rPr>
      </w:pPr>
    </w:p>
    <w:p w14:paraId="4E866722" w14:textId="77777777" w:rsidR="005B7866" w:rsidRPr="00B3056F" w:rsidRDefault="005B7866" w:rsidP="005B7866">
      <w:pPr>
        <w:pStyle w:val="PL"/>
        <w:rPr>
          <w:lang w:val="en-US"/>
        </w:rPr>
      </w:pPr>
      <w:r w:rsidRPr="00B3056F">
        <w:rPr>
          <w:lang w:val="en-US"/>
        </w:rPr>
        <w:t># COMPLEX TYPES:</w:t>
      </w:r>
    </w:p>
    <w:p w14:paraId="152F73F9" w14:textId="77777777" w:rsidR="005B7866" w:rsidRPr="00B3056F" w:rsidRDefault="005B7866" w:rsidP="005B7866">
      <w:pPr>
        <w:pStyle w:val="PL"/>
        <w:rPr>
          <w:lang w:val="en-US"/>
        </w:rPr>
      </w:pPr>
    </w:p>
    <w:p w14:paraId="5880CB28" w14:textId="77777777" w:rsidR="005B7866" w:rsidRPr="00B3056F" w:rsidRDefault="005B7866" w:rsidP="005B7866">
      <w:pPr>
        <w:pStyle w:val="PL"/>
      </w:pPr>
      <w:r w:rsidRPr="00B3056F">
        <w:t xml:space="preserve">    UeInfo:</w:t>
      </w:r>
    </w:p>
    <w:p w14:paraId="74A2A3EC" w14:textId="77777777" w:rsidR="00D22499" w:rsidRPr="00B3056F" w:rsidRDefault="00D22499" w:rsidP="00D22499">
      <w:pPr>
        <w:pStyle w:val="PL"/>
      </w:pPr>
      <w:r w:rsidRPr="00B3056F">
        <w:t xml:space="preserve">      </w:t>
      </w:r>
      <w:r>
        <w:t>description</w:t>
      </w:r>
      <w:r w:rsidRPr="00B3056F">
        <w:t xml:space="preserve">: </w:t>
      </w:r>
      <w:r>
        <w:t>Represents UE information.</w:t>
      </w:r>
    </w:p>
    <w:p w14:paraId="5FFEA41B" w14:textId="77777777" w:rsidR="005B7866" w:rsidRPr="00B3056F" w:rsidRDefault="005B7866" w:rsidP="005B7866">
      <w:pPr>
        <w:pStyle w:val="PL"/>
      </w:pPr>
      <w:r w:rsidRPr="00B3056F">
        <w:t xml:space="preserve">      type: object</w:t>
      </w:r>
    </w:p>
    <w:p w14:paraId="46EA9333" w14:textId="77777777" w:rsidR="005B7866" w:rsidRPr="00B3056F" w:rsidRDefault="005B7866" w:rsidP="005B7866">
      <w:pPr>
        <w:pStyle w:val="PL"/>
      </w:pPr>
      <w:r w:rsidRPr="00B3056F">
        <w:t xml:space="preserve">      properties:</w:t>
      </w:r>
    </w:p>
    <w:p w14:paraId="301DDAE1" w14:textId="77777777" w:rsidR="005B7866" w:rsidRPr="00B3056F" w:rsidRDefault="005B7866" w:rsidP="005B7866">
      <w:pPr>
        <w:pStyle w:val="PL"/>
      </w:pPr>
      <w:r w:rsidRPr="00B3056F">
        <w:t xml:space="preserve">        tadsInfo:</w:t>
      </w:r>
    </w:p>
    <w:p w14:paraId="0462AAEE" w14:textId="77777777" w:rsidR="005B7866" w:rsidRPr="00B3056F" w:rsidRDefault="005B7866" w:rsidP="005B7866">
      <w:pPr>
        <w:pStyle w:val="PL"/>
        <w:rPr>
          <w:lang w:val="en-US"/>
        </w:rPr>
      </w:pPr>
      <w:r w:rsidRPr="00B3056F">
        <w:rPr>
          <w:lang w:val="en-US"/>
        </w:rPr>
        <w:t xml:space="preserve">          $ref: 'TS29518_Namf_MT.yaml#/components/schemas/UeContextInfo'</w:t>
      </w:r>
    </w:p>
    <w:p w14:paraId="584420FC" w14:textId="77777777" w:rsidR="005B7866" w:rsidRPr="00B3056F" w:rsidRDefault="005B7866" w:rsidP="005B7866">
      <w:pPr>
        <w:pStyle w:val="PL"/>
      </w:pPr>
      <w:r w:rsidRPr="00B3056F">
        <w:t xml:space="preserve">        userState:</w:t>
      </w:r>
    </w:p>
    <w:p w14:paraId="48B24A0C" w14:textId="77777777" w:rsidR="005B7866" w:rsidRDefault="005B7866" w:rsidP="005B7866">
      <w:pPr>
        <w:pStyle w:val="PL"/>
      </w:pPr>
      <w:r w:rsidRPr="00B3056F">
        <w:t xml:space="preserve">          $ref: 'TS29518_Namf_EventExposure.yaml#/components/schemas/5GsUserState'</w:t>
      </w:r>
    </w:p>
    <w:p w14:paraId="7ACF9AC7" w14:textId="77777777" w:rsidR="005B7866" w:rsidRDefault="005B7866" w:rsidP="005B7866">
      <w:pPr>
        <w:pStyle w:val="PL"/>
      </w:pPr>
      <w:r>
        <w:t xml:space="preserve">        5gSrvccInfo:</w:t>
      </w:r>
    </w:p>
    <w:p w14:paraId="0971BE21" w14:textId="77777777" w:rsidR="005B7866" w:rsidRDefault="005B7866" w:rsidP="005B7866">
      <w:pPr>
        <w:pStyle w:val="PL"/>
      </w:pPr>
      <w:r>
        <w:t xml:space="preserve">          $ref: '#/components/schemas/5GSrvccInfo'</w:t>
      </w:r>
    </w:p>
    <w:p w14:paraId="6B97B8F3" w14:textId="77777777" w:rsidR="005B7866" w:rsidRDefault="005B7866" w:rsidP="005B7866">
      <w:pPr>
        <w:pStyle w:val="PL"/>
      </w:pPr>
    </w:p>
    <w:p w14:paraId="369F2EA0" w14:textId="77777777" w:rsidR="005B7866" w:rsidRDefault="005B7866" w:rsidP="005B7866">
      <w:pPr>
        <w:pStyle w:val="PL"/>
      </w:pPr>
      <w:r>
        <w:t xml:space="preserve">    5GSrvccInfo:</w:t>
      </w:r>
    </w:p>
    <w:p w14:paraId="497B923E" w14:textId="77777777" w:rsidR="00D22499" w:rsidRPr="00B3056F" w:rsidRDefault="00D22499" w:rsidP="00D22499">
      <w:pPr>
        <w:pStyle w:val="PL"/>
      </w:pPr>
      <w:r w:rsidRPr="00B3056F">
        <w:t xml:space="preserve">      </w:t>
      </w:r>
      <w:r>
        <w:t>description</w:t>
      </w:r>
      <w:r w:rsidRPr="00B3056F">
        <w:t xml:space="preserve">: </w:t>
      </w:r>
      <w:r>
        <w:t>Represents 5G SRVCC information for a UE.</w:t>
      </w:r>
    </w:p>
    <w:p w14:paraId="13CC7CC8" w14:textId="77777777" w:rsidR="005B7866" w:rsidRDefault="005B7866" w:rsidP="005B7866">
      <w:pPr>
        <w:pStyle w:val="PL"/>
      </w:pPr>
      <w:r>
        <w:t xml:space="preserve">      type: object</w:t>
      </w:r>
    </w:p>
    <w:p w14:paraId="26DBB12A" w14:textId="77777777" w:rsidR="005B7866" w:rsidRPr="00B3056F" w:rsidRDefault="005B7866" w:rsidP="005B7866">
      <w:pPr>
        <w:pStyle w:val="PL"/>
      </w:pPr>
      <w:r>
        <w:t xml:space="preserve">      </w:t>
      </w:r>
      <w:r w:rsidRPr="00B3056F">
        <w:t>required:</w:t>
      </w:r>
    </w:p>
    <w:p w14:paraId="55286E0D" w14:textId="77777777" w:rsidR="005B7866" w:rsidRDefault="005B7866" w:rsidP="005B7866">
      <w:pPr>
        <w:pStyle w:val="PL"/>
      </w:pPr>
      <w:r w:rsidRPr="00B3056F">
        <w:t xml:space="preserve">       - </w:t>
      </w:r>
      <w:r>
        <w:t>ue5GSrvccCapability</w:t>
      </w:r>
    </w:p>
    <w:p w14:paraId="0B12C1BE" w14:textId="77777777" w:rsidR="005B7866" w:rsidRDefault="005B7866" w:rsidP="005B7866">
      <w:pPr>
        <w:pStyle w:val="PL"/>
      </w:pPr>
      <w:r>
        <w:t xml:space="preserve">      properties:</w:t>
      </w:r>
    </w:p>
    <w:p w14:paraId="699F4168" w14:textId="77777777" w:rsidR="005B7866" w:rsidRDefault="005B7866" w:rsidP="005B7866">
      <w:pPr>
        <w:pStyle w:val="PL"/>
      </w:pPr>
      <w:r>
        <w:t xml:space="preserve">        ue5GSrvccCapability:</w:t>
      </w:r>
    </w:p>
    <w:p w14:paraId="1D9D1324" w14:textId="77777777" w:rsidR="005B7866" w:rsidRDefault="005B7866" w:rsidP="005B7866">
      <w:pPr>
        <w:pStyle w:val="PL"/>
      </w:pPr>
      <w:r>
        <w:t xml:space="preserve">          type: boolean</w:t>
      </w:r>
    </w:p>
    <w:p w14:paraId="2DF4162F" w14:textId="77777777" w:rsidR="005B7866" w:rsidRPr="00B3056F" w:rsidRDefault="005B7866" w:rsidP="005B7866">
      <w:pPr>
        <w:pStyle w:val="PL"/>
      </w:pPr>
      <w:r w:rsidRPr="00B3056F">
        <w:t xml:space="preserve">        </w:t>
      </w:r>
      <w:r w:rsidRPr="00B3056F">
        <w:rPr>
          <w:rFonts w:hint="eastAsia"/>
          <w:lang w:val="en-US" w:eastAsia="zh-CN"/>
        </w:rPr>
        <w:t>stnSr</w:t>
      </w:r>
      <w:r w:rsidRPr="00B3056F">
        <w:t>:</w:t>
      </w:r>
    </w:p>
    <w:p w14:paraId="0803D535" w14:textId="77777777" w:rsidR="005B7866" w:rsidRPr="00B3056F" w:rsidRDefault="005B7866" w:rsidP="005B7866">
      <w:pPr>
        <w:pStyle w:val="PL"/>
      </w:pPr>
      <w:r w:rsidRPr="00B3056F">
        <w:t xml:space="preserve">          $ref: 'TS29571_CommonData.yaml#/components/schemas/</w:t>
      </w:r>
      <w:r w:rsidRPr="00B3056F">
        <w:rPr>
          <w:rFonts w:hint="eastAsia"/>
          <w:lang w:val="en-US" w:eastAsia="zh-CN"/>
        </w:rPr>
        <w:t>StnSr</w:t>
      </w:r>
      <w:r w:rsidRPr="00B3056F">
        <w:t>'</w:t>
      </w:r>
    </w:p>
    <w:p w14:paraId="1616F459" w14:textId="77777777" w:rsidR="005B7866" w:rsidRPr="00B3056F" w:rsidRDefault="005B7866" w:rsidP="005B7866">
      <w:pPr>
        <w:pStyle w:val="PL"/>
      </w:pPr>
      <w:r w:rsidRPr="00B3056F">
        <w:t xml:space="preserve">        </w:t>
      </w:r>
      <w:r w:rsidRPr="00B3056F">
        <w:rPr>
          <w:rFonts w:hint="eastAsia"/>
          <w:lang w:val="en-US" w:eastAsia="zh-CN"/>
        </w:rPr>
        <w:t>cMsisdn</w:t>
      </w:r>
      <w:r w:rsidRPr="00B3056F">
        <w:t>:</w:t>
      </w:r>
    </w:p>
    <w:p w14:paraId="09A8C69D" w14:textId="77777777" w:rsidR="005B7866" w:rsidRPr="00B3056F" w:rsidRDefault="005B7866" w:rsidP="005B7866">
      <w:pPr>
        <w:pStyle w:val="PL"/>
      </w:pPr>
      <w:r w:rsidRPr="00B3056F">
        <w:t xml:space="preserve">          $ref: 'TS29571_CommonData.yaml#/components/schemas/</w:t>
      </w:r>
      <w:r w:rsidRPr="00B3056F">
        <w:rPr>
          <w:rFonts w:hint="eastAsia"/>
          <w:lang w:val="en-US" w:eastAsia="zh-CN"/>
        </w:rPr>
        <w:t>CMsisdn</w:t>
      </w:r>
      <w:r w:rsidRPr="00B3056F">
        <w:t>'</w:t>
      </w:r>
    </w:p>
    <w:p w14:paraId="2AD82511" w14:textId="77777777" w:rsidR="005B7866" w:rsidRPr="00B3056F" w:rsidRDefault="005B7866" w:rsidP="005B7866">
      <w:pPr>
        <w:pStyle w:val="PL"/>
      </w:pPr>
    </w:p>
    <w:p w14:paraId="4112C136" w14:textId="77777777" w:rsidR="005B7866" w:rsidRPr="00B3056F" w:rsidRDefault="005B7866" w:rsidP="005B7866">
      <w:pPr>
        <w:pStyle w:val="PL"/>
      </w:pPr>
      <w:r w:rsidRPr="00B3056F">
        <w:t xml:space="preserve">    LocationInfoRequest:</w:t>
      </w:r>
    </w:p>
    <w:p w14:paraId="4939F6DB" w14:textId="77777777" w:rsidR="00D22499" w:rsidRPr="00B3056F" w:rsidRDefault="00D22499" w:rsidP="00D22499">
      <w:pPr>
        <w:pStyle w:val="PL"/>
      </w:pPr>
      <w:r w:rsidRPr="00B3056F">
        <w:t xml:space="preserve">      </w:t>
      </w:r>
      <w:r>
        <w:t>description</w:t>
      </w:r>
      <w:r w:rsidRPr="00B3056F">
        <w:t xml:space="preserve">: </w:t>
      </w:r>
      <w:r>
        <w:t>Represents information to be sent in a location information request. It c</w:t>
      </w:r>
      <w:r w:rsidRPr="00B3056F">
        <w:t>ontains the requested information</w:t>
      </w:r>
      <w:r>
        <w:t>, i.e.</w:t>
      </w:r>
      <w:r w:rsidRPr="00B3056F">
        <w:t xml:space="preserve"> current location, local time zone, RAT type, or serving node identity only</w:t>
      </w:r>
      <w:r>
        <w:t>.</w:t>
      </w:r>
    </w:p>
    <w:p w14:paraId="078B0BC3" w14:textId="77777777" w:rsidR="005B7866" w:rsidRPr="00B3056F" w:rsidRDefault="005B7866" w:rsidP="005B7866">
      <w:pPr>
        <w:pStyle w:val="PL"/>
      </w:pPr>
      <w:r w:rsidRPr="00B3056F">
        <w:t xml:space="preserve">      type: object</w:t>
      </w:r>
    </w:p>
    <w:p w14:paraId="7C4EF4D4" w14:textId="77777777" w:rsidR="005B7866" w:rsidRPr="00B3056F" w:rsidRDefault="005B7866" w:rsidP="005B7866">
      <w:pPr>
        <w:pStyle w:val="PL"/>
      </w:pPr>
      <w:r w:rsidRPr="00B3056F">
        <w:t xml:space="preserve">      properties:</w:t>
      </w:r>
    </w:p>
    <w:p w14:paraId="7C1363AB" w14:textId="77777777" w:rsidR="005B7866" w:rsidRPr="00B3056F" w:rsidRDefault="005B7866" w:rsidP="005B7866">
      <w:pPr>
        <w:pStyle w:val="PL"/>
      </w:pPr>
      <w:r w:rsidRPr="00B3056F">
        <w:t xml:space="preserve">        req5gsLoc:</w:t>
      </w:r>
    </w:p>
    <w:p w14:paraId="0EE3A4AA" w14:textId="77777777" w:rsidR="005B7866" w:rsidRPr="00B3056F" w:rsidRDefault="005B7866" w:rsidP="005B7866">
      <w:pPr>
        <w:pStyle w:val="PL"/>
      </w:pPr>
      <w:r w:rsidRPr="00B3056F">
        <w:t xml:space="preserve">          type: boolean</w:t>
      </w:r>
    </w:p>
    <w:p w14:paraId="4E30C5E1" w14:textId="77777777" w:rsidR="005B7866" w:rsidRPr="00B3056F" w:rsidRDefault="005B7866" w:rsidP="005B7866">
      <w:pPr>
        <w:pStyle w:val="PL"/>
      </w:pPr>
      <w:r w:rsidRPr="00B3056F">
        <w:t xml:space="preserve">          default: false</w:t>
      </w:r>
    </w:p>
    <w:p w14:paraId="40242473" w14:textId="77777777" w:rsidR="005B7866" w:rsidRPr="00B3056F" w:rsidRDefault="005B7866" w:rsidP="005B7866">
      <w:pPr>
        <w:pStyle w:val="PL"/>
      </w:pPr>
      <w:r w:rsidRPr="00B3056F">
        <w:t xml:space="preserve">        reqCurrentLoc:</w:t>
      </w:r>
    </w:p>
    <w:p w14:paraId="45973634" w14:textId="77777777" w:rsidR="005B7866" w:rsidRPr="00B3056F" w:rsidRDefault="005B7866" w:rsidP="005B7866">
      <w:pPr>
        <w:pStyle w:val="PL"/>
      </w:pPr>
      <w:r w:rsidRPr="00B3056F">
        <w:t xml:space="preserve">          type: boolean</w:t>
      </w:r>
    </w:p>
    <w:p w14:paraId="55074E58" w14:textId="77777777" w:rsidR="005B7866" w:rsidRPr="00B3056F" w:rsidRDefault="005B7866" w:rsidP="005B7866">
      <w:pPr>
        <w:pStyle w:val="PL"/>
      </w:pPr>
      <w:r w:rsidRPr="00B3056F">
        <w:t xml:space="preserve">          default: false</w:t>
      </w:r>
    </w:p>
    <w:p w14:paraId="14555D90" w14:textId="77777777" w:rsidR="005B7866" w:rsidRPr="00B3056F" w:rsidRDefault="005B7866" w:rsidP="005B7866">
      <w:pPr>
        <w:pStyle w:val="PL"/>
      </w:pPr>
      <w:r w:rsidRPr="00B3056F">
        <w:t xml:space="preserve">        reqRatType:</w:t>
      </w:r>
    </w:p>
    <w:p w14:paraId="29F31DC1" w14:textId="77777777" w:rsidR="005B7866" w:rsidRPr="00B3056F" w:rsidRDefault="005B7866" w:rsidP="005B7866">
      <w:pPr>
        <w:pStyle w:val="PL"/>
      </w:pPr>
      <w:r w:rsidRPr="00B3056F">
        <w:t xml:space="preserve">          type: boolean</w:t>
      </w:r>
    </w:p>
    <w:p w14:paraId="6EC930AE" w14:textId="77777777" w:rsidR="005B7866" w:rsidRPr="00B3056F" w:rsidRDefault="005B7866" w:rsidP="005B7866">
      <w:pPr>
        <w:pStyle w:val="PL"/>
      </w:pPr>
      <w:r w:rsidRPr="00B3056F">
        <w:t xml:space="preserve">          default: false</w:t>
      </w:r>
    </w:p>
    <w:p w14:paraId="375D6C90" w14:textId="77777777" w:rsidR="005B7866" w:rsidRPr="00B3056F" w:rsidRDefault="005B7866" w:rsidP="005B7866">
      <w:pPr>
        <w:pStyle w:val="PL"/>
      </w:pPr>
      <w:r w:rsidRPr="00B3056F">
        <w:t xml:space="preserve">        reqTimeZone:</w:t>
      </w:r>
    </w:p>
    <w:p w14:paraId="161A92C7" w14:textId="77777777" w:rsidR="005B7866" w:rsidRPr="00B3056F" w:rsidRDefault="005B7866" w:rsidP="005B7866">
      <w:pPr>
        <w:pStyle w:val="PL"/>
      </w:pPr>
      <w:r w:rsidRPr="00B3056F">
        <w:t xml:space="preserve">          type: boolean</w:t>
      </w:r>
    </w:p>
    <w:p w14:paraId="147D9431" w14:textId="77777777" w:rsidR="005B7866" w:rsidRPr="00B3056F" w:rsidRDefault="005B7866" w:rsidP="005B7866">
      <w:pPr>
        <w:pStyle w:val="PL"/>
      </w:pPr>
      <w:r w:rsidRPr="00B3056F">
        <w:t xml:space="preserve">          default: false</w:t>
      </w:r>
    </w:p>
    <w:p w14:paraId="30AAE29C" w14:textId="77777777" w:rsidR="005B7866" w:rsidRPr="00B3056F" w:rsidRDefault="005B7866" w:rsidP="005B7866">
      <w:pPr>
        <w:pStyle w:val="PL"/>
      </w:pPr>
      <w:r w:rsidRPr="00B3056F">
        <w:t xml:space="preserve">        reqServingNode:</w:t>
      </w:r>
    </w:p>
    <w:p w14:paraId="26C4471A" w14:textId="77777777" w:rsidR="005B7866" w:rsidRPr="00B3056F" w:rsidRDefault="005B7866" w:rsidP="005B7866">
      <w:pPr>
        <w:pStyle w:val="PL"/>
      </w:pPr>
      <w:r w:rsidRPr="00B3056F">
        <w:t xml:space="preserve">          type: boolean</w:t>
      </w:r>
    </w:p>
    <w:p w14:paraId="52E86E69" w14:textId="77777777" w:rsidR="005B7866" w:rsidRPr="00B3056F" w:rsidRDefault="005B7866" w:rsidP="005B7866">
      <w:pPr>
        <w:pStyle w:val="PL"/>
      </w:pPr>
      <w:r w:rsidRPr="00B3056F">
        <w:t xml:space="preserve">          default: false</w:t>
      </w:r>
    </w:p>
    <w:p w14:paraId="39E0944D" w14:textId="77777777" w:rsidR="005B7866" w:rsidRPr="00B3056F" w:rsidRDefault="005B7866" w:rsidP="005B7866">
      <w:pPr>
        <w:pStyle w:val="PL"/>
      </w:pPr>
      <w:r w:rsidRPr="00B3056F">
        <w:t xml:space="preserve">        supportedFeatures:</w:t>
      </w:r>
    </w:p>
    <w:p w14:paraId="77A625DC" w14:textId="77777777" w:rsidR="005B7866" w:rsidRPr="00B3056F" w:rsidRDefault="005B7866" w:rsidP="005B7866">
      <w:pPr>
        <w:pStyle w:val="PL"/>
      </w:pPr>
      <w:r w:rsidRPr="00B3056F">
        <w:t xml:space="preserve">          $ref: 'TS29571_CommonData.yaml#/components/schemas/SupportedFeatures'</w:t>
      </w:r>
    </w:p>
    <w:p w14:paraId="3C076B99" w14:textId="77777777" w:rsidR="005B7866" w:rsidRPr="00B3056F" w:rsidRDefault="005B7866" w:rsidP="005B7866">
      <w:pPr>
        <w:pStyle w:val="PL"/>
      </w:pPr>
    </w:p>
    <w:p w14:paraId="03B79E08" w14:textId="77777777" w:rsidR="005B7866" w:rsidRPr="00B3056F" w:rsidRDefault="005B7866" w:rsidP="005B7866">
      <w:pPr>
        <w:pStyle w:val="PL"/>
      </w:pPr>
      <w:r w:rsidRPr="00B3056F">
        <w:lastRenderedPageBreak/>
        <w:t xml:space="preserve">    LocationInfoResult:</w:t>
      </w:r>
    </w:p>
    <w:p w14:paraId="63B51045" w14:textId="77777777" w:rsidR="00D22499" w:rsidRPr="00B3056F" w:rsidRDefault="00D22499" w:rsidP="00D22499">
      <w:pPr>
        <w:pStyle w:val="PL"/>
      </w:pPr>
      <w:r w:rsidRPr="00B3056F">
        <w:t xml:space="preserve">      </w:t>
      </w:r>
      <w:r>
        <w:t>description</w:t>
      </w:r>
      <w:r w:rsidRPr="00B3056F">
        <w:t xml:space="preserve">: </w:t>
      </w:r>
      <w:r>
        <w:t>Represents the requested location information.</w:t>
      </w:r>
    </w:p>
    <w:p w14:paraId="36365D64" w14:textId="77777777" w:rsidR="005B7866" w:rsidRPr="00B3056F" w:rsidRDefault="005B7866" w:rsidP="005B7866">
      <w:pPr>
        <w:pStyle w:val="PL"/>
      </w:pPr>
      <w:r w:rsidRPr="00B3056F">
        <w:t xml:space="preserve">      type: object</w:t>
      </w:r>
    </w:p>
    <w:p w14:paraId="5EA99FEA" w14:textId="77777777" w:rsidR="005B7866" w:rsidRPr="00B3056F" w:rsidRDefault="005B7866" w:rsidP="005B7866">
      <w:pPr>
        <w:pStyle w:val="PL"/>
      </w:pPr>
      <w:r w:rsidRPr="00B3056F">
        <w:t xml:space="preserve">      properties:</w:t>
      </w:r>
    </w:p>
    <w:p w14:paraId="2C68C500" w14:textId="77777777" w:rsidR="005B7866" w:rsidRPr="00B3056F" w:rsidRDefault="005B7866" w:rsidP="005B7866">
      <w:pPr>
        <w:pStyle w:val="PL"/>
      </w:pPr>
      <w:r w:rsidRPr="00B3056F">
        <w:t xml:space="preserve">        vPlmnId:</w:t>
      </w:r>
    </w:p>
    <w:p w14:paraId="4A5A678B" w14:textId="77777777" w:rsidR="005B7866" w:rsidRPr="00B3056F" w:rsidRDefault="005B7866" w:rsidP="005B7866">
      <w:pPr>
        <w:pStyle w:val="PL"/>
      </w:pPr>
      <w:r w:rsidRPr="00B3056F">
        <w:t xml:space="preserve">          $ref: 'TS29571_CommonData.yaml#/components/schemas/PlmnId'</w:t>
      </w:r>
    </w:p>
    <w:p w14:paraId="09431179" w14:textId="77777777" w:rsidR="005B7866" w:rsidRPr="00B3056F" w:rsidRDefault="005B7866" w:rsidP="005B7866">
      <w:pPr>
        <w:pStyle w:val="PL"/>
      </w:pPr>
      <w:r w:rsidRPr="00B3056F">
        <w:t xml:space="preserve">        amfInstanceId:</w:t>
      </w:r>
    </w:p>
    <w:p w14:paraId="6D01F77E" w14:textId="77777777" w:rsidR="005B7866" w:rsidRPr="00B3056F" w:rsidRDefault="005B7866" w:rsidP="005B7866">
      <w:pPr>
        <w:pStyle w:val="PL"/>
      </w:pPr>
      <w:r w:rsidRPr="00B3056F">
        <w:t xml:space="preserve">          $ref: 'TS29571_CommonData.yaml#/components/schemas/NfInstanceId'</w:t>
      </w:r>
    </w:p>
    <w:p w14:paraId="7F8080E0" w14:textId="77777777" w:rsidR="005B7866" w:rsidRPr="00B3056F" w:rsidRDefault="005B7866" w:rsidP="005B7866">
      <w:pPr>
        <w:pStyle w:val="PL"/>
      </w:pPr>
      <w:r w:rsidRPr="00B3056F">
        <w:t xml:space="preserve">        smsfInstanceId:</w:t>
      </w:r>
    </w:p>
    <w:p w14:paraId="7FDD04FC" w14:textId="77777777" w:rsidR="005B7866" w:rsidRPr="00B3056F" w:rsidRDefault="005B7866" w:rsidP="005B7866">
      <w:pPr>
        <w:pStyle w:val="PL"/>
      </w:pPr>
      <w:r w:rsidRPr="00B3056F">
        <w:t xml:space="preserve">          $ref: 'TS29571_CommonData.yaml#/components/schemas/NfInstanceId'</w:t>
      </w:r>
    </w:p>
    <w:p w14:paraId="5D15423D" w14:textId="77777777" w:rsidR="005B7866" w:rsidRPr="00B3056F" w:rsidRDefault="005B7866" w:rsidP="005B7866">
      <w:pPr>
        <w:pStyle w:val="PL"/>
      </w:pPr>
      <w:r w:rsidRPr="00B3056F">
        <w:t xml:space="preserve">        ncgi:</w:t>
      </w:r>
    </w:p>
    <w:p w14:paraId="139B0065" w14:textId="77777777" w:rsidR="005B7866" w:rsidRPr="00B3056F" w:rsidRDefault="005B7866" w:rsidP="005B7866">
      <w:pPr>
        <w:pStyle w:val="PL"/>
      </w:pPr>
      <w:r w:rsidRPr="00B3056F">
        <w:t xml:space="preserve">          $ref: 'TS29571_CommonData.yaml#/components/schemas/Ncgi'</w:t>
      </w:r>
    </w:p>
    <w:p w14:paraId="3C6ADB30" w14:textId="77777777" w:rsidR="005B7866" w:rsidRPr="00B3056F" w:rsidRDefault="005B7866" w:rsidP="005B7866">
      <w:pPr>
        <w:pStyle w:val="PL"/>
      </w:pPr>
      <w:r w:rsidRPr="00B3056F">
        <w:t xml:space="preserve">        ecgi:</w:t>
      </w:r>
    </w:p>
    <w:p w14:paraId="6A6798A0" w14:textId="77777777" w:rsidR="005B7866" w:rsidRPr="00B3056F" w:rsidRDefault="005B7866" w:rsidP="005B7866">
      <w:pPr>
        <w:pStyle w:val="PL"/>
      </w:pPr>
      <w:r w:rsidRPr="00B3056F">
        <w:t xml:space="preserve">          $ref: 'TS29571_CommonData.yaml#/components/schemas/Ecgi'</w:t>
      </w:r>
    </w:p>
    <w:p w14:paraId="23572A50" w14:textId="77777777" w:rsidR="005B7866" w:rsidRPr="00B3056F" w:rsidRDefault="005B7866" w:rsidP="005B7866">
      <w:pPr>
        <w:pStyle w:val="PL"/>
      </w:pPr>
      <w:r w:rsidRPr="00B3056F">
        <w:t xml:space="preserve">        tai:</w:t>
      </w:r>
    </w:p>
    <w:p w14:paraId="61FF0006" w14:textId="77777777" w:rsidR="005B7866" w:rsidRPr="00B3056F" w:rsidRDefault="005B7866" w:rsidP="005B7866">
      <w:pPr>
        <w:pStyle w:val="PL"/>
      </w:pPr>
      <w:r w:rsidRPr="00B3056F">
        <w:t xml:space="preserve">          $ref: 'TS29571_CommonData.yaml#/components/schemas/Tai'</w:t>
      </w:r>
    </w:p>
    <w:p w14:paraId="0EB0D288" w14:textId="77777777" w:rsidR="005B7866" w:rsidRPr="00B3056F" w:rsidRDefault="005B7866" w:rsidP="005B7866">
      <w:pPr>
        <w:pStyle w:val="PL"/>
      </w:pPr>
      <w:r w:rsidRPr="00B3056F">
        <w:t xml:space="preserve">        currentLoc:</w:t>
      </w:r>
    </w:p>
    <w:p w14:paraId="3089518C" w14:textId="77777777" w:rsidR="005B7866" w:rsidRPr="00B3056F" w:rsidRDefault="005B7866" w:rsidP="005B7866">
      <w:pPr>
        <w:pStyle w:val="PL"/>
      </w:pPr>
      <w:r w:rsidRPr="00B3056F">
        <w:t xml:space="preserve">          type: boolean</w:t>
      </w:r>
    </w:p>
    <w:p w14:paraId="1F0A2CCC" w14:textId="77777777" w:rsidR="005B7866" w:rsidRPr="00B3056F" w:rsidRDefault="005B7866" w:rsidP="005B7866">
      <w:pPr>
        <w:pStyle w:val="PL"/>
      </w:pPr>
      <w:r w:rsidRPr="00B3056F">
        <w:t xml:space="preserve">        geoInfo:</w:t>
      </w:r>
    </w:p>
    <w:p w14:paraId="646545C7" w14:textId="77777777" w:rsidR="005B7866" w:rsidRPr="00B3056F" w:rsidRDefault="005B7866" w:rsidP="005B7866">
      <w:pPr>
        <w:pStyle w:val="PL"/>
      </w:pPr>
      <w:r w:rsidRPr="00B3056F">
        <w:t xml:space="preserve">          $ref: 'TS29572_Nlmf_Location.yaml#/components/schemas/GeographicArea'</w:t>
      </w:r>
    </w:p>
    <w:p w14:paraId="1C32E1ED" w14:textId="77777777" w:rsidR="005B7866" w:rsidRPr="00B3056F" w:rsidRDefault="005B7866" w:rsidP="005B7866">
      <w:pPr>
        <w:pStyle w:val="PL"/>
      </w:pPr>
      <w:r w:rsidRPr="00B3056F">
        <w:t xml:space="preserve">        locatoinAge:</w:t>
      </w:r>
    </w:p>
    <w:p w14:paraId="6711F386" w14:textId="77777777" w:rsidR="005B7866" w:rsidRPr="00B3056F" w:rsidRDefault="005B7866" w:rsidP="005B7866">
      <w:pPr>
        <w:pStyle w:val="PL"/>
      </w:pPr>
      <w:r w:rsidRPr="00B3056F">
        <w:t xml:space="preserve">          $ref: 'TS29572_Nlmf_Location.yaml#/components/schemas/AgeOfLocationEstimate'</w:t>
      </w:r>
    </w:p>
    <w:p w14:paraId="36B83EE3" w14:textId="77777777" w:rsidR="005B7866" w:rsidRPr="00B3056F" w:rsidRDefault="005B7866" w:rsidP="005B7866">
      <w:pPr>
        <w:pStyle w:val="PL"/>
      </w:pPr>
      <w:r w:rsidRPr="00B3056F">
        <w:t xml:space="preserve">        ratType:</w:t>
      </w:r>
    </w:p>
    <w:p w14:paraId="555150D2" w14:textId="77777777" w:rsidR="005B7866" w:rsidRPr="00B3056F" w:rsidRDefault="005B7866" w:rsidP="005B7866">
      <w:pPr>
        <w:pStyle w:val="PL"/>
      </w:pPr>
      <w:r w:rsidRPr="00B3056F">
        <w:t xml:space="preserve">          $ref: 'TS29571_CommonData.yaml#/components/schemas/RatType'</w:t>
      </w:r>
    </w:p>
    <w:p w14:paraId="2B9677A2" w14:textId="77777777" w:rsidR="005B7866" w:rsidRPr="00B3056F" w:rsidRDefault="005B7866" w:rsidP="005B7866">
      <w:pPr>
        <w:pStyle w:val="PL"/>
      </w:pPr>
      <w:r w:rsidRPr="00B3056F">
        <w:t xml:space="preserve">        timezone:</w:t>
      </w:r>
    </w:p>
    <w:p w14:paraId="4678588B" w14:textId="77777777" w:rsidR="005B7866" w:rsidRPr="00B3056F" w:rsidRDefault="005B7866" w:rsidP="005B7866">
      <w:pPr>
        <w:pStyle w:val="PL"/>
      </w:pPr>
      <w:r w:rsidRPr="00B3056F">
        <w:t xml:space="preserve">          $ref: 'TS29571_CommonData.yaml#/components/schemas/TimeZone'</w:t>
      </w:r>
    </w:p>
    <w:p w14:paraId="11E9AC68" w14:textId="77777777" w:rsidR="005B7866" w:rsidRPr="00B3056F" w:rsidRDefault="005B7866" w:rsidP="005B7866">
      <w:pPr>
        <w:pStyle w:val="PL"/>
      </w:pPr>
      <w:r w:rsidRPr="00B3056F">
        <w:t xml:space="preserve">        supportedFeatures:</w:t>
      </w:r>
    </w:p>
    <w:p w14:paraId="4C87D870" w14:textId="77777777" w:rsidR="005B7866" w:rsidRPr="00B3056F" w:rsidRDefault="005B7866" w:rsidP="005B7866">
      <w:pPr>
        <w:pStyle w:val="PL"/>
      </w:pPr>
      <w:r w:rsidRPr="00B3056F">
        <w:t xml:space="preserve">          $ref: 'TS29571_CommonData.yaml#/components/schemas/SupportedFeatures'</w:t>
      </w:r>
    </w:p>
    <w:p w14:paraId="1287258B" w14:textId="77777777" w:rsidR="005B7866" w:rsidRPr="00B3056F" w:rsidRDefault="005B7866" w:rsidP="005B7866">
      <w:pPr>
        <w:pStyle w:val="PL"/>
        <w:rPr>
          <w:lang w:val="en-US"/>
        </w:rPr>
      </w:pPr>
    </w:p>
    <w:p w14:paraId="65B80BB4" w14:textId="77777777" w:rsidR="005B7866" w:rsidRPr="00B3056F" w:rsidRDefault="005B7866" w:rsidP="005B7866">
      <w:pPr>
        <w:pStyle w:val="PL"/>
        <w:rPr>
          <w:lang w:val="en-US"/>
        </w:rPr>
      </w:pPr>
      <w:r w:rsidRPr="00B3056F">
        <w:rPr>
          <w:lang w:val="en-US"/>
        </w:rPr>
        <w:t># SIMPLE TYPES:</w:t>
      </w:r>
    </w:p>
    <w:p w14:paraId="60A5D9CC" w14:textId="77777777" w:rsidR="005B7866" w:rsidRPr="00B3056F" w:rsidRDefault="005B7866" w:rsidP="005B7866">
      <w:pPr>
        <w:pStyle w:val="PL"/>
        <w:rPr>
          <w:lang w:val="en-US"/>
        </w:rPr>
      </w:pPr>
    </w:p>
    <w:p w14:paraId="55A1460B" w14:textId="77777777" w:rsidR="005B7866" w:rsidRPr="00B3056F" w:rsidRDefault="005B7866" w:rsidP="005B7866">
      <w:pPr>
        <w:pStyle w:val="PL"/>
        <w:rPr>
          <w:lang w:val="en-US"/>
        </w:rPr>
      </w:pPr>
    </w:p>
    <w:p w14:paraId="2708F328" w14:textId="77777777" w:rsidR="005B7866" w:rsidRPr="00B3056F" w:rsidRDefault="005B7866" w:rsidP="005B7866">
      <w:pPr>
        <w:pStyle w:val="PL"/>
        <w:rPr>
          <w:lang w:val="en-US"/>
        </w:rPr>
      </w:pPr>
      <w:r w:rsidRPr="00B3056F">
        <w:rPr>
          <w:lang w:val="en-US"/>
        </w:rPr>
        <w:t># ENUMS:</w:t>
      </w:r>
    </w:p>
    <w:p w14:paraId="1D65133C" w14:textId="77777777" w:rsidR="005B7866" w:rsidRPr="00B3056F" w:rsidRDefault="005B7866" w:rsidP="005B7866">
      <w:pPr>
        <w:pStyle w:val="PL"/>
        <w:rPr>
          <w:lang w:val="en-US"/>
        </w:rPr>
      </w:pPr>
    </w:p>
    <w:bookmarkEnd w:id="5545"/>
    <w:p w14:paraId="499FA622" w14:textId="77777777" w:rsidR="005B7866" w:rsidRPr="00B3056F" w:rsidRDefault="005B7866" w:rsidP="005B7866">
      <w:pPr>
        <w:pStyle w:val="PL"/>
        <w:rPr>
          <w:lang w:val="en-US"/>
        </w:rPr>
      </w:pPr>
    </w:p>
    <w:p w14:paraId="0CB54F2E" w14:textId="77777777" w:rsidR="005B7866" w:rsidRPr="00B3056F" w:rsidRDefault="005B7866" w:rsidP="005B7866">
      <w:pPr>
        <w:pStyle w:val="Heading8"/>
      </w:pPr>
      <w:bookmarkStart w:id="5546" w:name="_Toc27585646"/>
      <w:bookmarkStart w:id="5547" w:name="_Toc36457669"/>
      <w:bookmarkStart w:id="5548" w:name="_Toc45028588"/>
      <w:bookmarkStart w:id="5549" w:name="_Toc45029423"/>
      <w:bookmarkStart w:id="5550" w:name="_Toc67682197"/>
      <w:bookmarkStart w:id="5551" w:name="_Toc74945219"/>
      <w:r w:rsidRPr="00B3056F">
        <w:t>Annex B (informative):</w:t>
      </w:r>
      <w:r w:rsidRPr="00B3056F">
        <w:br/>
        <w:t>Stateless UDMs</w:t>
      </w:r>
      <w:bookmarkEnd w:id="5543"/>
      <w:bookmarkEnd w:id="5546"/>
      <w:bookmarkEnd w:id="5547"/>
      <w:bookmarkEnd w:id="5548"/>
      <w:bookmarkEnd w:id="5549"/>
      <w:bookmarkEnd w:id="5550"/>
      <w:bookmarkEnd w:id="5551"/>
    </w:p>
    <w:p w14:paraId="22AB4F9C" w14:textId="77777777" w:rsidR="005B7866" w:rsidRPr="00B3056F" w:rsidRDefault="005B7866" w:rsidP="005B7866">
      <w:r w:rsidRPr="00B3056F">
        <w:t>Figure B-1 shows a scenario where the stateless UDM receives and processes a request from an NF.</w:t>
      </w:r>
    </w:p>
    <w:p w14:paraId="2119DA7B" w14:textId="77777777" w:rsidR="005B7866" w:rsidRPr="00B3056F" w:rsidRDefault="005B7866" w:rsidP="005B7866">
      <w:pPr>
        <w:pStyle w:val="TH"/>
      </w:pPr>
      <w:r w:rsidRPr="00B3056F">
        <w:object w:dxaOrig="11474" w:dyaOrig="3660" w14:anchorId="6DEF936E">
          <v:shape id="_x0000_i1118" type="#_x0000_t75" style="width:388.2pt;height:182.25pt" o:ole="">
            <v:imagedata r:id="rId198" o:title=""/>
          </v:shape>
          <o:OLEObject Type="Embed" ProgID="Visio.Drawing.11" ShapeID="_x0000_i1118" DrawAspect="Content" ObjectID="_1685558836" r:id="rId199"/>
        </w:object>
      </w:r>
    </w:p>
    <w:p w14:paraId="77DF6D1B" w14:textId="77777777" w:rsidR="005B7866" w:rsidRPr="00B3056F" w:rsidRDefault="005B7866" w:rsidP="005B7866">
      <w:pPr>
        <w:pStyle w:val="TF"/>
      </w:pPr>
      <w:r w:rsidRPr="00B3056F">
        <w:t>Figure B-1: Stateless UDM</w:t>
      </w:r>
    </w:p>
    <w:p w14:paraId="5169AF80" w14:textId="77777777" w:rsidR="005B7866" w:rsidRPr="00B3056F" w:rsidRDefault="005B7866" w:rsidP="005B7866">
      <w:pPr>
        <w:pStyle w:val="B1"/>
      </w:pPr>
      <w:r w:rsidRPr="00B3056F">
        <w:t>1.</w:t>
      </w:r>
      <w:r w:rsidRPr="00B3056F">
        <w:tab/>
        <w:t xml:space="preserve">The stateless UDM receives a request from an NF. This can be a request to perform an </w:t>
      </w:r>
      <w:proofErr w:type="spellStart"/>
      <w:r w:rsidRPr="00B3056F">
        <w:t>Nudm</w:t>
      </w:r>
      <w:proofErr w:type="spellEnd"/>
      <w:r w:rsidRPr="00B3056F">
        <w:t xml:space="preserve"> service, or a Notification that the UDM has previously subscribed to at the NF by means of a service the UDM consumes from the NF. In the </w:t>
      </w:r>
      <w:proofErr w:type="spellStart"/>
      <w:r w:rsidRPr="00B3056F">
        <w:t>later</w:t>
      </w:r>
      <w:proofErr w:type="spellEnd"/>
      <w:r w:rsidRPr="00B3056F">
        <w:t xml:space="preserve"> case the NF can be the UDR.</w:t>
      </w:r>
    </w:p>
    <w:p w14:paraId="5E7EA3BB" w14:textId="77777777" w:rsidR="005B7866" w:rsidRPr="00B3056F" w:rsidRDefault="005B7866" w:rsidP="005B7866">
      <w:pPr>
        <w:pStyle w:val="B1"/>
      </w:pPr>
      <w:r w:rsidRPr="00B3056F">
        <w:t>2.</w:t>
      </w:r>
      <w:r w:rsidRPr="00B3056F">
        <w:tab/>
        <w:t>The UDM retrieves data from the UDR that are required to process the request. This step can be skipped if the request was a notification from the UDR and contained enough information so that the UDM can process the request.</w:t>
      </w:r>
    </w:p>
    <w:p w14:paraId="3B5C1BCB" w14:textId="77777777" w:rsidR="005B7866" w:rsidRPr="00B3056F" w:rsidRDefault="005B7866" w:rsidP="005B7866">
      <w:pPr>
        <w:pStyle w:val="B1"/>
      </w:pPr>
      <w:r w:rsidRPr="00B3056F">
        <w:lastRenderedPageBreak/>
        <w:t>3.</w:t>
      </w:r>
      <w:r w:rsidRPr="00B3056F">
        <w:tab/>
        <w:t>The UDM processes the received request. This can include consuming services from other NFs, consuming services from the UDR (e.g. to update data or subscribe to notifications), and sending notifications to NFs that have subscribed at the UDM to receive notifications, and includes sending the response to the NF (all not shown in the figure).</w:t>
      </w:r>
    </w:p>
    <w:p w14:paraId="57A312F0" w14:textId="77777777" w:rsidR="005B7866" w:rsidRPr="00B3056F" w:rsidRDefault="005B7866" w:rsidP="005B7866">
      <w:pPr>
        <w:pStyle w:val="B1"/>
      </w:pPr>
      <w:r w:rsidRPr="00B3056F">
        <w:t>4.</w:t>
      </w:r>
      <w:r w:rsidRPr="00B3056F">
        <w:tab/>
        <w:t>The UDM locally deletes the data retrieved in step 2 and/or received in step 1.</w:t>
      </w:r>
    </w:p>
    <w:p w14:paraId="261A5303" w14:textId="77777777" w:rsidR="005B7866" w:rsidRPr="00B3056F" w:rsidRDefault="005B7866" w:rsidP="005B7866">
      <w:r w:rsidRPr="00B3056F">
        <w:t>Figure B-2 shows a scenario where an AMF subscribes to notifications of data change (permanent provisioned subscription data) at the stateless UDM. The UDM (UDM 1) stores the subscription to notification in the UE's context data at the UDR.</w:t>
      </w:r>
    </w:p>
    <w:p w14:paraId="5AEF5B0D" w14:textId="77777777" w:rsidR="005B7866" w:rsidRPr="00B3056F" w:rsidRDefault="005B7866" w:rsidP="005B7866">
      <w:pPr>
        <w:pStyle w:val="TH"/>
      </w:pPr>
      <w:r w:rsidRPr="004255CD">
        <w:rPr>
          <w:rFonts w:eastAsia="Yu Mincho"/>
        </w:rPr>
        <w:object w:dxaOrig="13935" w:dyaOrig="7980" w14:anchorId="1AF7DD79">
          <v:shape id="_x0000_i1119" type="#_x0000_t75" style="width:470.75pt;height:401.3pt" o:ole="">
            <v:imagedata r:id="rId200" o:title=""/>
          </v:shape>
          <o:OLEObject Type="Embed" ProgID="Visio.Drawing.11" ShapeID="_x0000_i1119" DrawAspect="Content" ObjectID="_1685558837" r:id="rId201"/>
        </w:object>
      </w:r>
    </w:p>
    <w:p w14:paraId="2B84EE12" w14:textId="77777777" w:rsidR="005B7866" w:rsidRPr="00B3056F" w:rsidRDefault="005B7866" w:rsidP="005B7866">
      <w:pPr>
        <w:pStyle w:val="TF"/>
      </w:pPr>
      <w:r w:rsidRPr="00B3056F">
        <w:t>Figure B-2: Subscription to notification</w:t>
      </w:r>
    </w:p>
    <w:p w14:paraId="25ADF50B" w14:textId="77777777" w:rsidR="005B7866" w:rsidRPr="00B3056F" w:rsidRDefault="005B7866" w:rsidP="005B7866">
      <w:pPr>
        <w:pStyle w:val="B1"/>
      </w:pPr>
      <w:r w:rsidRPr="00B3056F">
        <w:t>1.</w:t>
      </w:r>
      <w:r w:rsidRPr="00B3056F">
        <w:tab/>
        <w:t>The stateless UDM 1 receives a subscribe request from an AMF; see clause 5.2.2.3.2.</w:t>
      </w:r>
    </w:p>
    <w:p w14:paraId="1D9E6BEF" w14:textId="77777777" w:rsidR="005B7866" w:rsidRPr="00B3056F" w:rsidRDefault="005B7866" w:rsidP="005B7866">
      <w:pPr>
        <w:pStyle w:val="B1"/>
      </w:pPr>
      <w:r w:rsidRPr="00B3056F">
        <w:t>2.-3</w:t>
      </w:r>
      <w:r w:rsidRPr="00B3056F">
        <w:tab/>
        <w:t>The UDM retrieves UE context data from the UDR to be able to perform required plausibility checks; see 3GPP TS 29.504 [9] clause 5.2.2.2.2.</w:t>
      </w:r>
    </w:p>
    <w:p w14:paraId="619F677F" w14:textId="77777777" w:rsidR="005B7866" w:rsidRPr="00B3056F" w:rsidRDefault="005B7866" w:rsidP="005B7866">
      <w:pPr>
        <w:pStyle w:val="B1"/>
      </w:pPr>
      <w:r w:rsidRPr="00B3056F">
        <w:t>4.</w:t>
      </w:r>
      <w:r w:rsidRPr="00B3056F">
        <w:tab/>
        <w:t xml:space="preserve">The UDM creates a new </w:t>
      </w:r>
      <w:proofErr w:type="spellStart"/>
      <w:r w:rsidRPr="00B3056F">
        <w:t>sdm</w:t>
      </w:r>
      <w:proofErr w:type="spellEnd"/>
      <w:r w:rsidRPr="00B3056F">
        <w:t xml:space="preserve"> subscription at the UDR; see 3GPP TS 29.504 [9] clause</w:t>
      </w:r>
      <w:r>
        <w:t> </w:t>
      </w:r>
      <w:r w:rsidRPr="00B3056F">
        <w:t>5.2.2.</w:t>
      </w:r>
      <w:r>
        <w:t>6</w:t>
      </w:r>
      <w:r w:rsidRPr="00B3056F">
        <w:t>.3.</w:t>
      </w:r>
    </w:p>
    <w:p w14:paraId="3B524B67" w14:textId="77777777" w:rsidR="005B7866" w:rsidRPr="00B3056F" w:rsidRDefault="005B7866" w:rsidP="005B7866">
      <w:pPr>
        <w:pStyle w:val="B1"/>
      </w:pPr>
      <w:r w:rsidRPr="00B3056F">
        <w:t>5.</w:t>
      </w:r>
      <w:r w:rsidRPr="00B3056F">
        <w:tab/>
        <w:t xml:space="preserve">The UDR sends a 201 Created response </w:t>
      </w:r>
      <w:proofErr w:type="spellStart"/>
      <w:r w:rsidRPr="00B3056F">
        <w:t>containig</w:t>
      </w:r>
      <w:proofErr w:type="spellEnd"/>
      <w:r w:rsidRPr="00B3056F">
        <w:t xml:space="preserve"> a subscription ID</w:t>
      </w:r>
    </w:p>
    <w:p w14:paraId="5F238735" w14:textId="77777777" w:rsidR="005B7866" w:rsidRPr="00B3056F" w:rsidRDefault="005B7866" w:rsidP="005B7866">
      <w:pPr>
        <w:pStyle w:val="B1"/>
      </w:pPr>
      <w:r w:rsidRPr="00B3056F">
        <w:t>6.</w:t>
      </w:r>
      <w:r w:rsidRPr="00B3056F">
        <w:tab/>
        <w:t>The UDM send a 201 Created response passing the subscription ID receiv</w:t>
      </w:r>
      <w:r w:rsidRPr="00B3056F">
        <w:rPr>
          <w:rFonts w:hint="eastAsia"/>
        </w:rPr>
        <w:t xml:space="preserve">ed in step 5 </w:t>
      </w:r>
      <w:r w:rsidRPr="00B3056F">
        <w:t>to the AMF.</w:t>
      </w:r>
    </w:p>
    <w:p w14:paraId="7106DF75" w14:textId="77777777" w:rsidR="005B7866" w:rsidRPr="00B3056F" w:rsidRDefault="005B7866" w:rsidP="005B7866">
      <w:pPr>
        <w:pStyle w:val="B1"/>
      </w:pPr>
      <w:r w:rsidRPr="00B3056F">
        <w:t>7.</w:t>
      </w:r>
      <w:r w:rsidRPr="00B3056F">
        <w:tab/>
        <w:t>Permanent provisioned Subscription data are modified at the UDR.</w:t>
      </w:r>
    </w:p>
    <w:p w14:paraId="2FB7783A" w14:textId="77777777" w:rsidR="005B7866" w:rsidRPr="00B3056F" w:rsidRDefault="005B7866" w:rsidP="005B7866">
      <w:pPr>
        <w:pStyle w:val="B1"/>
      </w:pPr>
      <w:r w:rsidRPr="00B3056F">
        <w:t>8.</w:t>
      </w:r>
      <w:r w:rsidRPr="00B3056F">
        <w:tab/>
        <w:t xml:space="preserve">The UDR selects a suitable UDM and sends a Notification; see 3GPP TS 29.504 [9] clause 5.2.2.8. In addition to the data that have changed, the Notification request message can contain enough (unchanged) information (e.g. </w:t>
      </w:r>
      <w:r w:rsidRPr="00B3056F">
        <w:lastRenderedPageBreak/>
        <w:t>the information that has been created in step 4) allowing the UDM to perform step 10 without the need to additionally retrieve information from the UDR.</w:t>
      </w:r>
    </w:p>
    <w:p w14:paraId="2C8C1220" w14:textId="77777777" w:rsidR="005B7866" w:rsidRPr="00B3056F" w:rsidRDefault="005B7866" w:rsidP="005B7866">
      <w:pPr>
        <w:pStyle w:val="B1"/>
      </w:pPr>
      <w:r w:rsidRPr="00B3056F">
        <w:t>9.</w:t>
      </w:r>
      <w:r w:rsidRPr="00B3056F">
        <w:tab/>
        <w:t>The UDM responds with 204 No Content.</w:t>
      </w:r>
    </w:p>
    <w:p w14:paraId="14A0334A" w14:textId="77777777" w:rsidR="005B7866" w:rsidRPr="00B3056F" w:rsidRDefault="005B7866" w:rsidP="005B7866">
      <w:pPr>
        <w:pStyle w:val="B1"/>
      </w:pPr>
      <w:r w:rsidRPr="00B3056F">
        <w:t>10.</w:t>
      </w:r>
      <w:r w:rsidRPr="00B3056F">
        <w:tab/>
        <w:t>The UDM notifies the AMF</w:t>
      </w:r>
      <w:r w:rsidRPr="00B3056F">
        <w:rPr>
          <w:rFonts w:hint="eastAsia"/>
        </w:rPr>
        <w:t xml:space="preserve"> according to the </w:t>
      </w:r>
      <w:proofErr w:type="spellStart"/>
      <w:r w:rsidRPr="00B3056F">
        <w:rPr>
          <w:rFonts w:hint="eastAsia"/>
        </w:rPr>
        <w:t>callback</w:t>
      </w:r>
      <w:proofErr w:type="spellEnd"/>
      <w:r w:rsidRPr="00B3056F">
        <w:rPr>
          <w:rFonts w:hint="eastAsia"/>
        </w:rPr>
        <w:t xml:space="preserve"> URI of the AMF contained in the Notification </w:t>
      </w:r>
      <w:r w:rsidRPr="00B3056F">
        <w:t>received</w:t>
      </w:r>
      <w:r w:rsidRPr="00B3056F">
        <w:rPr>
          <w:rFonts w:hint="eastAsia"/>
        </w:rPr>
        <w:t xml:space="preserve"> in step 8</w:t>
      </w:r>
      <w:r w:rsidRPr="00B3056F">
        <w:t>; see clause 5.2.2.5.2.</w:t>
      </w:r>
    </w:p>
    <w:p w14:paraId="60DC534E" w14:textId="77777777" w:rsidR="005B7866" w:rsidRPr="00B3056F" w:rsidRDefault="005B7866" w:rsidP="005B7866">
      <w:pPr>
        <w:pStyle w:val="B1"/>
      </w:pPr>
      <w:r w:rsidRPr="00B3056F">
        <w:t>11.</w:t>
      </w:r>
      <w:r w:rsidRPr="00B3056F">
        <w:tab/>
        <w:t>The AMF responds with 204 No Content.</w:t>
      </w:r>
    </w:p>
    <w:p w14:paraId="7F74C4BA" w14:textId="77777777" w:rsidR="005B7866" w:rsidRPr="00B3056F" w:rsidRDefault="005B7866" w:rsidP="005B7866">
      <w:r w:rsidRPr="00B3056F">
        <w:t>Figure B-3 shows a scenario where an AMF registers at the stateless UDM. The UDM (UDM 1) stores the registration in the UE's context data at the UDR. The AMF then requests to update the registration e.g. due to change of PEI. This request is sent to UDM2 which belongs to the same UDM group as UDM1.</w:t>
      </w:r>
    </w:p>
    <w:p w14:paraId="3DAC1B44" w14:textId="77777777" w:rsidR="005B7866" w:rsidRPr="00B3056F" w:rsidRDefault="005B7866" w:rsidP="005B7866">
      <w:pPr>
        <w:pStyle w:val="TH"/>
      </w:pPr>
      <w:r w:rsidRPr="00B3056F">
        <w:object w:dxaOrig="11474" w:dyaOrig="6253" w14:anchorId="31F81DD6">
          <v:shape id="_x0000_i1120" type="#_x0000_t75" style="width:388.2pt;height:311.15pt" o:ole="">
            <v:imagedata r:id="rId202" o:title=""/>
          </v:shape>
          <o:OLEObject Type="Embed" ProgID="Visio.Drawing.11" ShapeID="_x0000_i1120" DrawAspect="Content" ObjectID="_1685558838" r:id="rId203"/>
        </w:object>
      </w:r>
    </w:p>
    <w:p w14:paraId="0E9ED7BF" w14:textId="77777777" w:rsidR="005B7866" w:rsidRPr="00B3056F" w:rsidRDefault="005B7866" w:rsidP="005B7866">
      <w:pPr>
        <w:pStyle w:val="TF"/>
      </w:pPr>
      <w:r w:rsidRPr="00B3056F">
        <w:t>Figure B-3: AMF Registration and Update</w:t>
      </w:r>
    </w:p>
    <w:p w14:paraId="7EC77E45" w14:textId="77777777" w:rsidR="005B7866" w:rsidRPr="00B3056F" w:rsidRDefault="005B7866" w:rsidP="005B7866">
      <w:pPr>
        <w:pStyle w:val="B1"/>
      </w:pPr>
      <w:r w:rsidRPr="00B3056F">
        <w:t>1.</w:t>
      </w:r>
      <w:r w:rsidRPr="00B3056F">
        <w:tab/>
        <w:t>The AMF discovers (by means of NRF query) and selects an UDM and sends the register request;</w:t>
      </w:r>
    </w:p>
    <w:p w14:paraId="46440CA2" w14:textId="77777777" w:rsidR="005B7866" w:rsidRPr="00B3056F" w:rsidRDefault="005B7866" w:rsidP="005B7866">
      <w:pPr>
        <w:pStyle w:val="B1"/>
      </w:pPr>
      <w:r w:rsidRPr="00B3056F">
        <w:t>2.-3</w:t>
      </w:r>
      <w:r w:rsidRPr="00B3056F">
        <w:tab/>
        <w:t>The UDM retrieves UE context data from the UDR e.g. to be able to perform required plausibility checks;</w:t>
      </w:r>
    </w:p>
    <w:p w14:paraId="3BA58E86" w14:textId="77777777" w:rsidR="005B7866" w:rsidRPr="00B3056F" w:rsidRDefault="005B7866" w:rsidP="005B7866">
      <w:pPr>
        <w:pStyle w:val="B1"/>
      </w:pPr>
      <w:r w:rsidRPr="00B3056F">
        <w:t>4.-5</w:t>
      </w:r>
      <w:r w:rsidRPr="00B3056F">
        <w:tab/>
        <w:t xml:space="preserve">The UDM updates UE context data in the UDR. The UDM also performs other actions not shown in the figure, </w:t>
      </w:r>
      <w:proofErr w:type="spellStart"/>
      <w:r w:rsidRPr="00B3056F">
        <w:t>e.g</w:t>
      </w:r>
      <w:proofErr w:type="spellEnd"/>
      <w:r w:rsidRPr="00B3056F">
        <w:t xml:space="preserve"> deregister an old AMF, notify a subscribed NEF, ...</w:t>
      </w:r>
    </w:p>
    <w:p w14:paraId="59598531" w14:textId="77777777" w:rsidR="005B7866" w:rsidRPr="00B3056F" w:rsidRDefault="005B7866" w:rsidP="005B7866">
      <w:pPr>
        <w:pStyle w:val="B1"/>
      </w:pPr>
      <w:r w:rsidRPr="00B3056F">
        <w:t>6.</w:t>
      </w:r>
      <w:r w:rsidRPr="00B3056F">
        <w:tab/>
        <w:t xml:space="preserve">The UDM </w:t>
      </w:r>
      <w:proofErr w:type="spellStart"/>
      <w:r w:rsidRPr="00B3056F">
        <w:t>acknowldeges</w:t>
      </w:r>
      <w:proofErr w:type="spellEnd"/>
      <w:r w:rsidRPr="00B3056F">
        <w:t xml:space="preserve"> the AMF registration. The AMF stores the UDM group ID as discovered and selected in step 1. The UDM locally deletes the data retrieved in step 3.</w:t>
      </w:r>
    </w:p>
    <w:p w14:paraId="5A5792D3" w14:textId="77777777" w:rsidR="005B7866" w:rsidRPr="00B3056F" w:rsidRDefault="005B7866" w:rsidP="005B7866">
      <w:pPr>
        <w:pStyle w:val="B1"/>
      </w:pPr>
      <w:r w:rsidRPr="00B3056F">
        <w:t>7.</w:t>
      </w:r>
      <w:r w:rsidRPr="00B3056F">
        <w:tab/>
        <w:t>The AMF sends an update request (e.g. change of PEI) to one of the available UDMs (UDM2) that belongs to the same UDM group as UDM1.</w:t>
      </w:r>
    </w:p>
    <w:p w14:paraId="6CA88350" w14:textId="77777777" w:rsidR="005B7866" w:rsidRPr="00B3056F" w:rsidRDefault="005B7866" w:rsidP="005B7866">
      <w:pPr>
        <w:pStyle w:val="B1"/>
      </w:pPr>
      <w:r w:rsidRPr="00B3056F">
        <w:t>8.-9.</w:t>
      </w:r>
      <w:r w:rsidRPr="00B3056F">
        <w:tab/>
        <w:t>The UDM retrieves UE context data from the UDR e.g. to be able to perform required plausibility checks;</w:t>
      </w:r>
    </w:p>
    <w:p w14:paraId="17C28C07" w14:textId="77777777" w:rsidR="005B7866" w:rsidRPr="00B3056F" w:rsidRDefault="005B7866" w:rsidP="005B7866">
      <w:pPr>
        <w:pStyle w:val="B1"/>
      </w:pPr>
      <w:r w:rsidRPr="00B3056F">
        <w:t>10.-11.</w:t>
      </w:r>
      <w:r w:rsidRPr="00B3056F">
        <w:tab/>
        <w:t xml:space="preserve">The UDM updates UE context data in the </w:t>
      </w:r>
      <w:proofErr w:type="spellStart"/>
      <w:r w:rsidRPr="00B3056F">
        <w:t>UDR.The</w:t>
      </w:r>
      <w:proofErr w:type="spellEnd"/>
      <w:r w:rsidRPr="00B3056F">
        <w:t xml:space="preserve"> UDM also performs other actions not shown in the figure, e.g. notify a subscribed NEF, ...</w:t>
      </w:r>
    </w:p>
    <w:p w14:paraId="1D8294AE" w14:textId="77777777" w:rsidR="005B7866" w:rsidRPr="00B3056F" w:rsidRDefault="005B7866" w:rsidP="005B7866">
      <w:pPr>
        <w:pStyle w:val="B1"/>
      </w:pPr>
      <w:r w:rsidRPr="00B3056F">
        <w:t>12.</w:t>
      </w:r>
      <w:r w:rsidRPr="00B3056F">
        <w:tab/>
        <w:t>The UDM sends update response to the AMF and locally deletes the data retrieved in step 9.</w:t>
      </w:r>
    </w:p>
    <w:p w14:paraId="358E8A2A" w14:textId="77777777" w:rsidR="005B7866" w:rsidRPr="00B3056F" w:rsidRDefault="005B7866" w:rsidP="005B7866">
      <w:pPr>
        <w:pStyle w:val="NO"/>
        <w:rPr>
          <w:noProof/>
        </w:rPr>
      </w:pPr>
      <w:r w:rsidRPr="00B3056F">
        <w:rPr>
          <w:noProof/>
        </w:rPr>
        <w:lastRenderedPageBreak/>
        <w:t>NOTE:</w:t>
      </w:r>
      <w:r w:rsidRPr="00B3056F">
        <w:rPr>
          <w:noProof/>
        </w:rPr>
        <w:tab/>
        <w:t>When a previously received Location Header or Callback URI is used for a subsequent UDM contact, the authority part may need to be replaced to point to the selected UDM.</w:t>
      </w:r>
    </w:p>
    <w:p w14:paraId="38573484" w14:textId="77777777" w:rsidR="005B7866" w:rsidRPr="00B3056F" w:rsidRDefault="005B7866" w:rsidP="005B7866">
      <w:r w:rsidRPr="00B3056F">
        <w:t>Figure B-4 shows a scenario where an AF requests a subscription for all UEs (any UE) for a given network event. The NEF discovers all UDM NFs providing the necessary service to perform a bulk subscription. If one or several UDM Group IDs are received, NEF selects only one instance of UDM for each Group ID in order to perform the bulk subscription.</w:t>
      </w:r>
    </w:p>
    <w:p w14:paraId="04867BD5" w14:textId="77777777" w:rsidR="005B7866" w:rsidRPr="00B3056F" w:rsidRDefault="005B7866" w:rsidP="005B7866"/>
    <w:p w14:paraId="36493F9F" w14:textId="77777777" w:rsidR="005B7866" w:rsidRPr="00B3056F" w:rsidRDefault="005B7866" w:rsidP="005B7866">
      <w:pPr>
        <w:pStyle w:val="TH"/>
      </w:pPr>
      <w:r w:rsidRPr="00B3056F">
        <w:object w:dxaOrig="13932" w:dyaOrig="7980" w14:anchorId="169D5B09">
          <v:shape id="_x0000_i1121" type="#_x0000_t75" style="width:471.8pt;height:323.75pt" o:ole="">
            <v:imagedata r:id="rId204" o:title=""/>
          </v:shape>
          <o:OLEObject Type="Embed" ProgID="Visio.Drawing.11" ShapeID="_x0000_i1121" DrawAspect="Content" ObjectID="_1685558839" r:id="rId205"/>
        </w:object>
      </w:r>
    </w:p>
    <w:p w14:paraId="331A74CE" w14:textId="77777777" w:rsidR="005B7866" w:rsidRPr="00B3056F" w:rsidRDefault="005B7866" w:rsidP="005B7866">
      <w:pPr>
        <w:pStyle w:val="TF"/>
      </w:pPr>
      <w:r w:rsidRPr="00B3056F">
        <w:t>Figure B-4: Any UE Subscription</w:t>
      </w:r>
    </w:p>
    <w:p w14:paraId="18FFC59A" w14:textId="77777777" w:rsidR="005B7866" w:rsidRPr="00B3056F" w:rsidRDefault="005B7866" w:rsidP="005B7866">
      <w:pPr>
        <w:pStyle w:val="B1"/>
      </w:pPr>
      <w:r w:rsidRPr="00B3056F">
        <w:t>1.</w:t>
      </w:r>
      <w:r w:rsidRPr="00B3056F">
        <w:tab/>
        <w:t>An AF subscribes to a network event (e.g. SUPI-PEI association change) for any UE (i.e. all UEs)</w:t>
      </w:r>
    </w:p>
    <w:p w14:paraId="274C525B" w14:textId="77777777" w:rsidR="005B7866" w:rsidRPr="00B3056F" w:rsidRDefault="005B7866" w:rsidP="005B7866">
      <w:pPr>
        <w:pStyle w:val="B1"/>
      </w:pPr>
      <w:r w:rsidRPr="00B3056F">
        <w:t>2.</w:t>
      </w:r>
      <w:r w:rsidRPr="00B3056F">
        <w:tab/>
        <w:t xml:space="preserve">The NEF discovers (by means of NRF query) all UDM instances supporting the required service (e.g. </w:t>
      </w:r>
      <w:proofErr w:type="spellStart"/>
      <w:r w:rsidRPr="00B3056F">
        <w:t>nudm-ee</w:t>
      </w:r>
      <w:proofErr w:type="spellEnd"/>
      <w:r w:rsidRPr="00B3056F">
        <w:t>). The NEF selects an UDM instance (e.g. UDM 1) from each UDM Group ID discovered (UDM 1 and UDM 2 are in the same UDM Group ID) and sends the subscribe request. The NEF also stores the UDM Group ID information to select a UDM for subsequent subscriptions.</w:t>
      </w:r>
    </w:p>
    <w:p w14:paraId="36002362" w14:textId="77777777" w:rsidR="005B7866" w:rsidRPr="00B3056F" w:rsidRDefault="005B7866" w:rsidP="005B7866">
      <w:pPr>
        <w:pStyle w:val="B1"/>
      </w:pPr>
      <w:r w:rsidRPr="00B3056F">
        <w:t>3-4. The UDM retrieves data from the UDR for group of UEs, e.g. to be able to perform required plausibility checks</w:t>
      </w:r>
    </w:p>
    <w:p w14:paraId="3E5A3487" w14:textId="77777777" w:rsidR="005B7866" w:rsidRPr="00B3056F" w:rsidRDefault="005B7866" w:rsidP="005B7866">
      <w:pPr>
        <w:pStyle w:val="B1"/>
      </w:pPr>
      <w:r w:rsidRPr="00B3056F">
        <w:t>5-6. The UDM stores data for group of UEs in the UDR.</w:t>
      </w:r>
    </w:p>
    <w:p w14:paraId="259DF54A" w14:textId="77777777" w:rsidR="005B7866" w:rsidRPr="00B3056F" w:rsidRDefault="005B7866" w:rsidP="005B7866">
      <w:pPr>
        <w:pStyle w:val="B1"/>
      </w:pPr>
      <w:r w:rsidRPr="00B3056F">
        <w:t>7.</w:t>
      </w:r>
      <w:r w:rsidRPr="00B3056F">
        <w:tab/>
        <w:t xml:space="preserve">The UDM </w:t>
      </w:r>
      <w:proofErr w:type="spellStart"/>
      <w:r w:rsidRPr="00B3056F">
        <w:t>acknowldeges</w:t>
      </w:r>
      <w:proofErr w:type="spellEnd"/>
      <w:r w:rsidRPr="00B3056F">
        <w:t xml:space="preserve"> the NEF subscription request. The UDM locally deletes the data retrieved in step 3.</w:t>
      </w:r>
    </w:p>
    <w:p w14:paraId="37D7CDFB" w14:textId="77777777" w:rsidR="005B7866" w:rsidRPr="00B3056F" w:rsidRDefault="005B7866" w:rsidP="005B7866">
      <w:pPr>
        <w:pStyle w:val="B1"/>
        <w:ind w:left="284" w:firstLine="0"/>
      </w:pPr>
      <w:r w:rsidRPr="00B3056F">
        <w:t>Steps 7-12 in Figure B-3 are performed. As result of the subscription, NEF is notified by UDM 2 (change of PEI). Subsequently, when the event occurs for any UE (within the SUPI range, if applicable, served by the UDM Group ID), NEF is notified by either UDM1 or UDM 2.</w:t>
      </w:r>
    </w:p>
    <w:p w14:paraId="6D05F591" w14:textId="77777777" w:rsidR="005B7866" w:rsidRPr="00B3056F" w:rsidRDefault="005B7866" w:rsidP="005B7866">
      <w:pPr>
        <w:pStyle w:val="B1"/>
      </w:pPr>
    </w:p>
    <w:p w14:paraId="18AA9E49" w14:textId="77777777" w:rsidR="005B7866" w:rsidRPr="00B3056F" w:rsidRDefault="005B7866" w:rsidP="005B7866">
      <w:pPr>
        <w:pStyle w:val="Heading8"/>
      </w:pPr>
      <w:bookmarkStart w:id="5552" w:name="_Toc11338885"/>
      <w:bookmarkStart w:id="5553" w:name="_Toc27585647"/>
      <w:bookmarkStart w:id="5554" w:name="_Toc36457670"/>
      <w:bookmarkStart w:id="5555" w:name="_Toc45028589"/>
      <w:bookmarkStart w:id="5556" w:name="_Toc45029424"/>
      <w:bookmarkStart w:id="5557" w:name="_Toc67682198"/>
      <w:bookmarkStart w:id="5558" w:name="_Toc74945220"/>
      <w:r w:rsidRPr="00B3056F">
        <w:lastRenderedPageBreak/>
        <w:t>Annex C (informative):</w:t>
      </w:r>
      <w:r w:rsidRPr="00B3056F">
        <w:br/>
        <w:t>SUCI encoding</w:t>
      </w:r>
      <w:bookmarkEnd w:id="5552"/>
      <w:bookmarkEnd w:id="5553"/>
      <w:bookmarkEnd w:id="5554"/>
      <w:bookmarkEnd w:id="5555"/>
      <w:bookmarkEnd w:id="5556"/>
      <w:bookmarkEnd w:id="5557"/>
      <w:bookmarkEnd w:id="5558"/>
    </w:p>
    <w:p w14:paraId="64870B7E" w14:textId="77777777" w:rsidR="005B7866" w:rsidRPr="00B3056F" w:rsidRDefault="005B7866" w:rsidP="005B7866">
      <w:r w:rsidRPr="00B3056F">
        <w:t>The structure of the Subscription Concealed Identifier (SUCI) is defined in 3GPP TS 23.003 [8].</w:t>
      </w:r>
    </w:p>
    <w:p w14:paraId="2BD0CAB9" w14:textId="77777777" w:rsidR="005B7866" w:rsidRPr="00B3056F" w:rsidRDefault="005B7866" w:rsidP="005B7866">
      <w:r w:rsidRPr="00B3056F">
        <w:t>When SUCI needs to be sent as a character string (e.g. as a string in a JSON payload of any of the service operations defined in the APIs defined in this specification), the SUCI is composed as an UTF-8 character string, where the different components are separated by the "minus" character "-" (UTF-8 0x2D).</w:t>
      </w:r>
    </w:p>
    <w:p w14:paraId="03FDEEE8" w14:textId="77777777" w:rsidR="005B7866" w:rsidRPr="00B3056F" w:rsidRDefault="005B7866" w:rsidP="005B7866">
      <w:r w:rsidRPr="00B3056F">
        <w:t>These components shall be formatted as follows:</w:t>
      </w:r>
    </w:p>
    <w:p w14:paraId="3FC2E9A3" w14:textId="77777777" w:rsidR="005B7866" w:rsidRPr="00B3056F" w:rsidRDefault="005B7866" w:rsidP="005B7866">
      <w:pPr>
        <w:pStyle w:val="B1"/>
      </w:pPr>
      <w:r w:rsidRPr="00B3056F">
        <w:t>1)</w:t>
      </w:r>
      <w:r w:rsidRPr="00B3056F">
        <w:tab/>
        <w:t>SUPI Type: a single decimal digit, from 0 to 7, formatted as a single UTF-8 character (UTF-8 0x30 to 0x37)</w:t>
      </w:r>
    </w:p>
    <w:p w14:paraId="3389E443" w14:textId="77777777" w:rsidR="005B7866" w:rsidRPr="00B3056F" w:rsidRDefault="005B7866" w:rsidP="005B7866">
      <w:pPr>
        <w:pStyle w:val="B1"/>
      </w:pPr>
      <w:r w:rsidRPr="00B3056F">
        <w:t>2)</w:t>
      </w:r>
      <w:r w:rsidRPr="00B3056F">
        <w:tab/>
        <w:t>Home Network Identifier.</w:t>
      </w:r>
    </w:p>
    <w:p w14:paraId="4C06B435" w14:textId="77777777" w:rsidR="005B7866" w:rsidRPr="00B3056F" w:rsidRDefault="005B7866" w:rsidP="005B7866">
      <w:pPr>
        <w:pStyle w:val="B1"/>
        <w:ind w:hanging="1"/>
      </w:pPr>
      <w:r w:rsidRPr="00B3056F">
        <w:t xml:space="preserve">When the SUPI Type is an IMSI, the Home Network Identifier consists </w:t>
      </w:r>
      <w:proofErr w:type="spellStart"/>
      <w:r w:rsidRPr="00B3056F">
        <w:t>on</w:t>
      </w:r>
      <w:proofErr w:type="spellEnd"/>
      <w:r w:rsidRPr="00B3056F">
        <w:t xml:space="preserve"> 2 components: MCC and MNC, separated by the "minus" character; these components are formatted as a string of 3 characters for MCC and a string of 2 or 3 characters for MNC (UTF-8 0x30 to 0x39).</w:t>
      </w:r>
    </w:p>
    <w:p w14:paraId="383C353D" w14:textId="77777777" w:rsidR="005B7866" w:rsidRPr="00B3056F" w:rsidRDefault="005B7866" w:rsidP="005B7866">
      <w:pPr>
        <w:pStyle w:val="B1"/>
        <w:ind w:hanging="1"/>
      </w:pPr>
      <w:r w:rsidRPr="00B3056F">
        <w:t>When the SUPI type is a Network Specific Identifier, Global Line Identifier (GLI) or Global Cable Identifier (GCI) the Home Network Identifier consists of a string of characters with a variable length, formatted as an UTF-8 character string.</w:t>
      </w:r>
    </w:p>
    <w:p w14:paraId="78D332C8" w14:textId="77777777" w:rsidR="005B7866" w:rsidRPr="00B3056F" w:rsidRDefault="005B7866" w:rsidP="005B7866">
      <w:pPr>
        <w:pStyle w:val="B1"/>
      </w:pPr>
      <w:r w:rsidRPr="00B3056F">
        <w:t>3)</w:t>
      </w:r>
      <w:r w:rsidRPr="00B3056F">
        <w:tab/>
      </w:r>
      <w:r w:rsidRPr="00B3056F">
        <w:rPr>
          <w:lang w:eastAsia="ja-JP"/>
        </w:rPr>
        <w:t xml:space="preserve">Routing Indicator, consisting of </w:t>
      </w:r>
      <w:r w:rsidRPr="00B3056F">
        <w:rPr>
          <w:rFonts w:cs="Arial"/>
          <w:szCs w:val="18"/>
        </w:rPr>
        <w:t xml:space="preserve">1 to 4 decimal </w:t>
      </w:r>
      <w:r w:rsidRPr="00B3056F">
        <w:t>digits formatted as a string of 1 to 4 characters (UTF-8 0x30 to 0x39).</w:t>
      </w:r>
    </w:p>
    <w:p w14:paraId="595029C0" w14:textId="77777777" w:rsidR="005B7866" w:rsidRPr="00B3056F" w:rsidRDefault="005B7866" w:rsidP="005B7866">
      <w:pPr>
        <w:pStyle w:val="B1"/>
      </w:pPr>
      <w:r w:rsidRPr="00B3056F">
        <w:t>4)</w:t>
      </w:r>
      <w:r w:rsidRPr="00B3056F">
        <w:tab/>
      </w:r>
      <w:r w:rsidRPr="00B3056F">
        <w:rPr>
          <w:lang w:val="en-US"/>
        </w:rPr>
        <w:t xml:space="preserve">Protection Scheme Identifier, </w:t>
      </w:r>
      <w:r w:rsidRPr="00B3056F">
        <w:t>consisting in a value in the range of 0 to 15, representing a single hexadecimal digit, formatted as a single UTF-8 character (UTF-8 0x30 to 0x39, or 0x41 to 0x46, or 0x61 to 0x66).</w:t>
      </w:r>
    </w:p>
    <w:p w14:paraId="735E97C5" w14:textId="77777777" w:rsidR="005B7866" w:rsidRPr="00B3056F" w:rsidRDefault="005B7866" w:rsidP="005B7866">
      <w:pPr>
        <w:pStyle w:val="B1"/>
      </w:pPr>
      <w:r w:rsidRPr="00B3056F">
        <w:t>5)</w:t>
      </w:r>
      <w:r w:rsidRPr="00B3056F">
        <w:tab/>
        <w:t>Home Network Public Key Identifier, consisting in a value in the range 0 to 255, formatted as a sequence of 1 to 3 decimal digits, formatted of 1 to 3 UTF-8 characters (UTF-8 0x30 to 0x39).</w:t>
      </w:r>
    </w:p>
    <w:p w14:paraId="0EF1456C" w14:textId="77777777" w:rsidR="005B7866" w:rsidRPr="00B3056F" w:rsidRDefault="005B7866" w:rsidP="005B7866">
      <w:pPr>
        <w:pStyle w:val="B1"/>
      </w:pPr>
      <w:r w:rsidRPr="00B3056F">
        <w:t>6)</w:t>
      </w:r>
      <w:r w:rsidRPr="00B3056F">
        <w:tab/>
      </w:r>
      <w:r w:rsidRPr="00B3056F">
        <w:rPr>
          <w:lang w:eastAsia="ja-JP"/>
        </w:rPr>
        <w:t>Scheme</w:t>
      </w:r>
      <w:r w:rsidRPr="00B3056F">
        <w:t xml:space="preserve"> O</w:t>
      </w:r>
      <w:r w:rsidRPr="00B3056F">
        <w:rPr>
          <w:lang w:eastAsia="ja-JP"/>
        </w:rPr>
        <w:t>utput</w:t>
      </w:r>
      <w:r w:rsidRPr="00B3056F">
        <w:t>, consisting of a string of UTF-8 characters with a variable length, or a sequence of hexadecimal digits, dependent on the used protection scheme. It represents the output of a public key protection scheme specified in Annex C of 3GPP TS 33.501 [6] or the output of a protection scheme specified by the HPLMN.</w:t>
      </w:r>
    </w:p>
    <w:p w14:paraId="59010697" w14:textId="77777777" w:rsidR="005B7866" w:rsidRPr="00B3056F" w:rsidRDefault="005B7866" w:rsidP="005B7866"/>
    <w:p w14:paraId="1766BE34" w14:textId="77777777" w:rsidR="005B7866" w:rsidRPr="00B3056F" w:rsidRDefault="005B7866" w:rsidP="005B7866">
      <w:pPr>
        <w:pStyle w:val="EX"/>
      </w:pPr>
      <w:r w:rsidRPr="00B3056F">
        <w:t>EXAMPLES:</w:t>
      </w:r>
    </w:p>
    <w:p w14:paraId="5B9B8138" w14:textId="77777777" w:rsidR="005B7866" w:rsidRPr="00B3056F" w:rsidRDefault="005B7866" w:rsidP="005B7866">
      <w:pPr>
        <w:pStyle w:val="B1"/>
      </w:pPr>
      <w:r w:rsidRPr="00B3056F">
        <w:t>-</w:t>
      </w:r>
      <w:r w:rsidRPr="00B3056F">
        <w:tab/>
        <w:t xml:space="preserve">SUPI is IMSI-based; </w:t>
      </w:r>
      <w:r w:rsidRPr="00B3056F">
        <w:rPr>
          <w:lang w:val="en-US"/>
        </w:rPr>
        <w:t>MCC=123, MNC=45, MSIN: 0123456789</w:t>
      </w:r>
    </w:p>
    <w:p w14:paraId="77B92140" w14:textId="77777777" w:rsidR="005B7866" w:rsidRPr="00B3056F" w:rsidRDefault="005B7866" w:rsidP="005B7866">
      <w:pPr>
        <w:pStyle w:val="B1"/>
        <w:ind w:firstLine="0"/>
      </w:pPr>
      <w:r w:rsidRPr="00B3056F">
        <w:t>SUPI type: 0 (IMSI)</w:t>
      </w:r>
    </w:p>
    <w:p w14:paraId="143D8146" w14:textId="77777777" w:rsidR="005B7866" w:rsidRPr="00B3056F" w:rsidRDefault="005B7866" w:rsidP="005B7866">
      <w:pPr>
        <w:pStyle w:val="B1"/>
        <w:ind w:firstLine="0"/>
      </w:pPr>
      <w:r w:rsidRPr="00B3056F">
        <w:t>Routing Identifier: 012</w:t>
      </w:r>
    </w:p>
    <w:p w14:paraId="169518FF" w14:textId="77777777" w:rsidR="005B7866" w:rsidRPr="00B3056F" w:rsidRDefault="005B7866" w:rsidP="005B7866">
      <w:pPr>
        <w:pStyle w:val="B1"/>
        <w:ind w:firstLine="0"/>
      </w:pPr>
      <w:r w:rsidRPr="00B3056F">
        <w:t>Protection Scheme: 0 (NULL scheme)</w:t>
      </w:r>
    </w:p>
    <w:p w14:paraId="70ECBBCF" w14:textId="77777777" w:rsidR="005B7866" w:rsidRPr="00B3056F" w:rsidRDefault="005B7866" w:rsidP="005B7866">
      <w:pPr>
        <w:pStyle w:val="B1"/>
        <w:ind w:firstLine="0"/>
      </w:pPr>
      <w:r w:rsidRPr="00B3056F">
        <w:t>Home Network Public Key Identifier: 0</w:t>
      </w:r>
    </w:p>
    <w:p w14:paraId="44EDF7D9" w14:textId="77777777" w:rsidR="005B7866" w:rsidRPr="00B3056F" w:rsidRDefault="005B7866" w:rsidP="005B7866">
      <w:pPr>
        <w:pStyle w:val="B1"/>
        <w:ind w:firstLine="0"/>
      </w:pPr>
      <w:r w:rsidRPr="00B3056F">
        <w:t>Scheme output = MSIN (cleartext)</w:t>
      </w:r>
    </w:p>
    <w:p w14:paraId="784A1F36" w14:textId="77777777" w:rsidR="005B7866" w:rsidRPr="00B3056F" w:rsidRDefault="005B7866" w:rsidP="005B7866">
      <w:pPr>
        <w:pStyle w:val="B1"/>
        <w:ind w:firstLine="0"/>
      </w:pPr>
      <w:r w:rsidRPr="00B3056F">
        <w:t>SUCI UTF-8 string:</w:t>
      </w:r>
    </w:p>
    <w:p w14:paraId="4E9C6396" w14:textId="77777777" w:rsidR="005B7866" w:rsidRPr="00B3056F" w:rsidRDefault="005B7866" w:rsidP="005B7866">
      <w:pPr>
        <w:pStyle w:val="PL"/>
        <w:ind w:left="568"/>
      </w:pPr>
      <w:r w:rsidRPr="00B3056F">
        <w:t>"0-123-45-012-0-0-0123456789"</w:t>
      </w:r>
    </w:p>
    <w:p w14:paraId="60A54CD4" w14:textId="77777777" w:rsidR="005B7866" w:rsidRPr="00B3056F" w:rsidRDefault="005B7866" w:rsidP="005B7866">
      <w:pPr>
        <w:pStyle w:val="PL"/>
        <w:ind w:left="568"/>
      </w:pPr>
    </w:p>
    <w:p w14:paraId="40814AF7" w14:textId="77777777" w:rsidR="005B7866" w:rsidRPr="00B3056F" w:rsidRDefault="005B7866" w:rsidP="005B7866">
      <w:pPr>
        <w:pStyle w:val="NO"/>
      </w:pPr>
      <w:r w:rsidRPr="00B3056F">
        <w:t>NOTE:</w:t>
      </w:r>
      <w:r w:rsidRPr="00B3056F">
        <w:tab/>
        <w:t>According to 3GPP TS 33.501 [6] (see annex C.2) the NULL scheme returns the same output as the input (i.e. MSIN in this example), which can be packed BCD coded. However, when formatted as character string in JSON, the scheme output is expected to be reformatted from packed BCD (5 octets in this example) to a sequence of decimal digits in UTF-8 (10 characters in this example).</w:t>
      </w:r>
    </w:p>
    <w:p w14:paraId="3B25B96D" w14:textId="77777777" w:rsidR="005B7866" w:rsidRPr="00B3056F" w:rsidRDefault="005B7866" w:rsidP="005B7866">
      <w:pPr>
        <w:pStyle w:val="B1"/>
      </w:pPr>
      <w:r w:rsidRPr="00B3056F">
        <w:t>-</w:t>
      </w:r>
      <w:r w:rsidRPr="00B3056F">
        <w:tab/>
        <w:t>SUPI is IMSI-based, MCC=123, MNC=45, MSIN: 9876543210 (coded as 10 hexadecimal digits using 5 octets packed BCD coding: 89, 67, 45, 23, 01)</w:t>
      </w:r>
    </w:p>
    <w:p w14:paraId="31476051" w14:textId="77777777" w:rsidR="005B7866" w:rsidRPr="00B3056F" w:rsidRDefault="005B7866" w:rsidP="005B7866">
      <w:pPr>
        <w:pStyle w:val="B1"/>
        <w:ind w:left="852"/>
      </w:pPr>
      <w:r w:rsidRPr="00B3056F">
        <w:t>SUPI type: 0 (IMSI)</w:t>
      </w:r>
    </w:p>
    <w:p w14:paraId="1A46D57A" w14:textId="77777777" w:rsidR="005B7866" w:rsidRPr="00B3056F" w:rsidRDefault="005B7866" w:rsidP="005B7866">
      <w:pPr>
        <w:pStyle w:val="B1"/>
        <w:ind w:left="852"/>
      </w:pPr>
      <w:r w:rsidRPr="00B3056F">
        <w:lastRenderedPageBreak/>
        <w:t>Routing Identifier: 0002</w:t>
      </w:r>
    </w:p>
    <w:p w14:paraId="2A7858D4" w14:textId="77777777" w:rsidR="005B7866" w:rsidRPr="00B3056F" w:rsidRDefault="005B7866" w:rsidP="005B7866">
      <w:pPr>
        <w:pStyle w:val="B1"/>
        <w:ind w:left="852"/>
      </w:pPr>
      <w:r w:rsidRPr="00B3056F">
        <w:t>Protection Scheme: 1 (Profile A)</w:t>
      </w:r>
    </w:p>
    <w:p w14:paraId="65F476A2" w14:textId="77777777" w:rsidR="005B7866" w:rsidRPr="00B3056F" w:rsidRDefault="005B7866" w:rsidP="005B7866">
      <w:pPr>
        <w:pStyle w:val="B1"/>
        <w:ind w:left="852"/>
      </w:pPr>
      <w:r w:rsidRPr="00B3056F">
        <w:t>Home Network Public Key Identifier: 17</w:t>
      </w:r>
    </w:p>
    <w:p w14:paraId="6E7818D7" w14:textId="77777777" w:rsidR="005B7866" w:rsidRPr="00B3056F" w:rsidRDefault="005B7866" w:rsidP="005B7866">
      <w:pPr>
        <w:pStyle w:val="B1"/>
        <w:ind w:firstLine="0"/>
      </w:pPr>
      <w:r w:rsidRPr="00B3056F">
        <w:t xml:space="preserve">Scheme output = </w:t>
      </w:r>
      <w:bookmarkStart w:id="5559" w:name="_Hlk529822776"/>
      <w:r w:rsidRPr="00B3056F">
        <w:t>ECC ephemeral public key (32 octets, first bolded part below) + Encrypted MSIN (where MSIN has 10 digits i.e. 5 octets coded as hexadecimal digits using packed BCD coding, italic part below) + MAC tag (8 octets, last bolded part below) = 50 octets = 100 hexadecimal characters (NOTE: the encrypted content below is fictitious)</w:t>
      </w:r>
      <w:bookmarkEnd w:id="5559"/>
      <w:r w:rsidRPr="00B3056F">
        <w:t>.</w:t>
      </w:r>
    </w:p>
    <w:p w14:paraId="105DD0D7" w14:textId="77777777" w:rsidR="005B7866" w:rsidRPr="00B3056F" w:rsidRDefault="005B7866" w:rsidP="005B7866">
      <w:pPr>
        <w:pStyle w:val="B1"/>
        <w:ind w:left="852"/>
      </w:pPr>
      <w:r w:rsidRPr="00B3056F">
        <w:t>SUCI UTF-8 string:</w:t>
      </w:r>
    </w:p>
    <w:p w14:paraId="7A218EC2" w14:textId="77777777" w:rsidR="005B7866" w:rsidRPr="00B3056F" w:rsidRDefault="005B7866" w:rsidP="005B7866">
      <w:pPr>
        <w:pStyle w:val="PL"/>
        <w:ind w:left="568"/>
      </w:pPr>
      <w:r w:rsidRPr="00B3056F">
        <w:t>"0-123-45-0002-1-17-</w:t>
      </w:r>
      <w:r w:rsidRPr="00B3056F">
        <w:rPr>
          <w:b/>
        </w:rPr>
        <w:t>e9b9916c911f448d8792e6b2f387f85d3ecab9040049427d9edbb5431b0bc711</w:t>
      </w:r>
      <w:r w:rsidRPr="00B3056F">
        <w:rPr>
          <w:i/>
        </w:rPr>
        <w:t>023be6a057</w:t>
      </w:r>
      <w:r w:rsidRPr="00B3056F">
        <w:rPr>
          <w:b/>
        </w:rPr>
        <w:t>b45d936238aebeb7</w:t>
      </w:r>
      <w:r w:rsidRPr="00B3056F">
        <w:t>"</w:t>
      </w:r>
    </w:p>
    <w:p w14:paraId="746EB3B1" w14:textId="77777777" w:rsidR="005B7866" w:rsidRPr="00B3056F" w:rsidRDefault="005B7866" w:rsidP="005B7866">
      <w:pPr>
        <w:pStyle w:val="EX"/>
      </w:pPr>
    </w:p>
    <w:p w14:paraId="55F07A05" w14:textId="77777777" w:rsidR="005B7866" w:rsidRPr="00B3056F" w:rsidRDefault="005B7866" w:rsidP="005B7866">
      <w:pPr>
        <w:pStyle w:val="B1"/>
      </w:pPr>
      <w:r w:rsidRPr="00B3056F">
        <w:t>-</w:t>
      </w:r>
      <w:r w:rsidRPr="00B3056F">
        <w:tab/>
        <w:t xml:space="preserve">SUPI is NAI-based, </w:t>
      </w:r>
      <w:r w:rsidRPr="00B3056F">
        <w:rPr>
          <w:lang w:val="en-US"/>
        </w:rPr>
        <w:t>SUPI = alice@example.com</w:t>
      </w:r>
    </w:p>
    <w:p w14:paraId="0586013D" w14:textId="77777777" w:rsidR="005B7866" w:rsidRPr="00B3056F" w:rsidRDefault="005B7866" w:rsidP="005B7866">
      <w:pPr>
        <w:pStyle w:val="B1"/>
        <w:ind w:firstLine="0"/>
      </w:pPr>
      <w:r w:rsidRPr="00B3056F">
        <w:t>SUPI type = 1 (Network Specific Identifier)</w:t>
      </w:r>
    </w:p>
    <w:p w14:paraId="00EA3876" w14:textId="77777777" w:rsidR="005B7866" w:rsidRPr="00B3056F" w:rsidRDefault="005B7866" w:rsidP="005B7866">
      <w:pPr>
        <w:pStyle w:val="B1"/>
        <w:ind w:firstLine="0"/>
        <w:rPr>
          <w:lang w:val="en-US"/>
        </w:rPr>
      </w:pPr>
      <w:r w:rsidRPr="00B3056F">
        <w:rPr>
          <w:lang w:val="en-US"/>
        </w:rPr>
        <w:t>Routing Identifier: 84</w:t>
      </w:r>
    </w:p>
    <w:p w14:paraId="3484BC4B" w14:textId="77777777" w:rsidR="005B7866" w:rsidRPr="00B3056F" w:rsidRDefault="005B7866" w:rsidP="005B7866">
      <w:pPr>
        <w:pStyle w:val="B1"/>
        <w:ind w:firstLine="0"/>
      </w:pPr>
      <w:r w:rsidRPr="00B3056F">
        <w:t>Protection Scheme: 2 (Profile B)</w:t>
      </w:r>
    </w:p>
    <w:p w14:paraId="63385047" w14:textId="77777777" w:rsidR="005B7866" w:rsidRPr="00B3056F" w:rsidRDefault="005B7866" w:rsidP="005B7866">
      <w:pPr>
        <w:pStyle w:val="B1"/>
        <w:ind w:firstLine="0"/>
      </w:pPr>
      <w:r w:rsidRPr="00B3056F">
        <w:t>Home Network Public Key Identifier: 250</w:t>
      </w:r>
    </w:p>
    <w:p w14:paraId="026CA0A1" w14:textId="77777777" w:rsidR="005B7866" w:rsidRPr="00B3056F" w:rsidRDefault="005B7866" w:rsidP="005B7866">
      <w:pPr>
        <w:pStyle w:val="B1"/>
        <w:ind w:firstLine="0"/>
      </w:pPr>
      <w:r w:rsidRPr="00B3056F">
        <w:t>Scheme output = ECC ephemeral public key (33 octets, first bolded part below) + Encrypted username of NAI (5 octets, italic part below) + MAC tag (8 octets, last bolded part below) = 46 octets = 92 hexadecimal characters (NOTE: the encrypted content below is fictitious)</w:t>
      </w:r>
    </w:p>
    <w:p w14:paraId="1C5B00C7" w14:textId="77777777" w:rsidR="005B7866" w:rsidRPr="00B3056F" w:rsidRDefault="005B7866" w:rsidP="005B7866">
      <w:pPr>
        <w:pStyle w:val="B1"/>
        <w:ind w:firstLine="0"/>
      </w:pPr>
      <w:r w:rsidRPr="00B3056F">
        <w:t>SUCI UTF-8 string:</w:t>
      </w:r>
    </w:p>
    <w:p w14:paraId="6A39A64A" w14:textId="77777777" w:rsidR="005B7866" w:rsidRPr="00B3056F" w:rsidRDefault="005B7866" w:rsidP="005B7866">
      <w:pPr>
        <w:pStyle w:val="PL"/>
        <w:ind w:left="568"/>
      </w:pPr>
      <w:r w:rsidRPr="00B3056F">
        <w:t>"1-example.com-84-2-250-</w:t>
      </w:r>
      <w:r w:rsidRPr="00B3056F">
        <w:rPr>
          <w:b/>
        </w:rPr>
        <w:t>e9b9916c911f448d8792e6b2f387f85d3ecab9040049427d9edbb5431b0bc71195</w:t>
      </w:r>
      <w:r w:rsidRPr="00B3056F">
        <w:rPr>
          <w:i/>
        </w:rPr>
        <w:t>023be6a057</w:t>
      </w:r>
      <w:r w:rsidRPr="00B3056F">
        <w:rPr>
          <w:b/>
        </w:rPr>
        <w:t>b45d936238aebeb7</w:t>
      </w:r>
      <w:r w:rsidRPr="00B3056F">
        <w:t>"</w:t>
      </w:r>
    </w:p>
    <w:p w14:paraId="40AD471D" w14:textId="77777777" w:rsidR="005B7866" w:rsidRPr="00B3056F" w:rsidRDefault="005B7866" w:rsidP="005B7866">
      <w:pPr>
        <w:pStyle w:val="EX"/>
      </w:pPr>
    </w:p>
    <w:p w14:paraId="528E0265" w14:textId="77777777" w:rsidR="005B7866" w:rsidRPr="00B3056F" w:rsidRDefault="005B7866" w:rsidP="005B7866">
      <w:pPr>
        <w:pStyle w:val="B1"/>
      </w:pPr>
      <w:r w:rsidRPr="00B3056F">
        <w:t>-</w:t>
      </w:r>
      <w:r w:rsidRPr="00B3056F">
        <w:tab/>
        <w:t>SUPI is NAI-based; SUPI = 00-00-5E-00-53-00@operator.com</w:t>
      </w:r>
    </w:p>
    <w:p w14:paraId="2CFEB4E2" w14:textId="77777777" w:rsidR="005B7866" w:rsidRPr="00B3056F" w:rsidRDefault="005B7866" w:rsidP="005B7866">
      <w:pPr>
        <w:pStyle w:val="B1"/>
        <w:ind w:firstLine="0"/>
      </w:pPr>
      <w:r w:rsidRPr="00B3056F">
        <w:t>SUPI type: 3 (GCI)</w:t>
      </w:r>
    </w:p>
    <w:p w14:paraId="426E13EC" w14:textId="77777777" w:rsidR="005B7866" w:rsidRPr="00B3056F" w:rsidRDefault="005B7866" w:rsidP="005B7866">
      <w:pPr>
        <w:pStyle w:val="B1"/>
        <w:ind w:firstLine="0"/>
      </w:pPr>
      <w:r w:rsidRPr="00B3056F">
        <w:t>Routing Identifier: 012</w:t>
      </w:r>
    </w:p>
    <w:p w14:paraId="13FF2C10" w14:textId="77777777" w:rsidR="005B7866" w:rsidRPr="00B3056F" w:rsidRDefault="005B7866" w:rsidP="005B7866">
      <w:pPr>
        <w:pStyle w:val="B1"/>
        <w:ind w:firstLine="0"/>
      </w:pPr>
      <w:r w:rsidRPr="00B3056F">
        <w:t>Protection Scheme: 0 (NULL scheme)</w:t>
      </w:r>
    </w:p>
    <w:p w14:paraId="3F4A27CC" w14:textId="77777777" w:rsidR="005B7866" w:rsidRPr="00B3056F" w:rsidRDefault="005B7866" w:rsidP="005B7866">
      <w:pPr>
        <w:pStyle w:val="B1"/>
        <w:ind w:firstLine="0"/>
      </w:pPr>
      <w:r w:rsidRPr="00B3056F">
        <w:t>Home Network Public Key Identifier: 0</w:t>
      </w:r>
    </w:p>
    <w:p w14:paraId="1AE5899D" w14:textId="77777777" w:rsidR="005B7866" w:rsidRPr="00B3056F" w:rsidRDefault="005B7866" w:rsidP="005B7866">
      <w:pPr>
        <w:pStyle w:val="B1"/>
        <w:ind w:firstLine="0"/>
      </w:pPr>
      <w:r w:rsidRPr="00B3056F">
        <w:t>Scheme output = 00-00-5E-00-53-00 (cleartext)</w:t>
      </w:r>
    </w:p>
    <w:p w14:paraId="72DD10F7" w14:textId="77777777" w:rsidR="005B7866" w:rsidRPr="00B3056F" w:rsidRDefault="005B7866" w:rsidP="005B7866">
      <w:pPr>
        <w:pStyle w:val="B1"/>
        <w:ind w:firstLine="0"/>
      </w:pPr>
      <w:r w:rsidRPr="00B3056F">
        <w:t>SUCI UTF-8 string:</w:t>
      </w:r>
    </w:p>
    <w:p w14:paraId="25E0D821" w14:textId="77777777" w:rsidR="005B7866" w:rsidRPr="00B3056F" w:rsidRDefault="005B7866" w:rsidP="005B7866">
      <w:pPr>
        <w:pStyle w:val="PL"/>
        <w:ind w:left="568"/>
      </w:pPr>
      <w:r w:rsidRPr="00B3056F">
        <w:t>"3-operator.com-012-0-0-00-00-5E-00-53-00"</w:t>
      </w:r>
    </w:p>
    <w:p w14:paraId="3DD04254" w14:textId="77777777" w:rsidR="005B7866" w:rsidRPr="00B3056F" w:rsidRDefault="005B7866" w:rsidP="005B7866">
      <w:pPr>
        <w:pStyle w:val="PL"/>
        <w:ind w:left="568"/>
      </w:pPr>
    </w:p>
    <w:p w14:paraId="798D7045" w14:textId="77777777" w:rsidR="005B7866" w:rsidRPr="00B3056F" w:rsidRDefault="005B7866" w:rsidP="005B7866">
      <w:pPr>
        <w:pStyle w:val="EX"/>
      </w:pPr>
    </w:p>
    <w:p w14:paraId="42190C84" w14:textId="77777777" w:rsidR="005B7866" w:rsidRPr="00B3056F" w:rsidRDefault="005B7866" w:rsidP="005B7866">
      <w:pPr>
        <w:pStyle w:val="Heading8"/>
      </w:pPr>
    </w:p>
    <w:p w14:paraId="5601EAC2" w14:textId="77777777" w:rsidR="005B7866" w:rsidRPr="00B3056F" w:rsidRDefault="005B7866" w:rsidP="005B7866">
      <w:pPr>
        <w:pStyle w:val="Heading8"/>
      </w:pPr>
      <w:bookmarkStart w:id="5560" w:name="_Toc11338886"/>
      <w:bookmarkStart w:id="5561" w:name="_Toc27585648"/>
      <w:bookmarkStart w:id="5562" w:name="_Toc36457671"/>
      <w:bookmarkStart w:id="5563" w:name="_Toc45028590"/>
      <w:bookmarkStart w:id="5564" w:name="_Toc45029425"/>
      <w:bookmarkStart w:id="5565" w:name="_Toc67682199"/>
      <w:bookmarkStart w:id="5566" w:name="_Toc74945221"/>
      <w:r w:rsidRPr="00B3056F">
        <w:t>Annex D (informative):</w:t>
      </w:r>
      <w:r w:rsidRPr="00B3056F">
        <w:br/>
        <w:t>Change history</w:t>
      </w:r>
      <w:bookmarkEnd w:id="5560"/>
      <w:bookmarkEnd w:id="5561"/>
      <w:bookmarkEnd w:id="5562"/>
      <w:bookmarkEnd w:id="5563"/>
      <w:bookmarkEnd w:id="5564"/>
      <w:bookmarkEnd w:id="5565"/>
      <w:bookmarkEnd w:id="5566"/>
    </w:p>
    <w:bookmarkEnd w:id="5498"/>
    <w:p w14:paraId="22980745" w14:textId="77777777" w:rsidR="005B7866" w:rsidRPr="00B3056F" w:rsidRDefault="005B7866" w:rsidP="005B786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5B7866" w:rsidRPr="00B3056F" w14:paraId="7F17350F" w14:textId="77777777" w:rsidTr="007F1FAF">
        <w:trPr>
          <w:cantSplit/>
        </w:trPr>
        <w:tc>
          <w:tcPr>
            <w:tcW w:w="9639" w:type="dxa"/>
            <w:gridSpan w:val="8"/>
            <w:tcBorders>
              <w:bottom w:val="nil"/>
            </w:tcBorders>
            <w:shd w:val="solid" w:color="FFFFFF" w:fill="auto"/>
          </w:tcPr>
          <w:p w14:paraId="3D5BA008" w14:textId="77777777" w:rsidR="005B7866" w:rsidRPr="00B3056F" w:rsidRDefault="005B7866" w:rsidP="007F1FAF">
            <w:pPr>
              <w:pStyle w:val="TAL"/>
              <w:jc w:val="center"/>
              <w:rPr>
                <w:b/>
                <w:sz w:val="16"/>
              </w:rPr>
            </w:pPr>
            <w:r w:rsidRPr="00B3056F">
              <w:rPr>
                <w:b/>
              </w:rPr>
              <w:lastRenderedPageBreak/>
              <w:t>Change history</w:t>
            </w:r>
          </w:p>
        </w:tc>
      </w:tr>
      <w:tr w:rsidR="005B7866" w:rsidRPr="00B3056F" w14:paraId="58D2EBA1" w14:textId="77777777" w:rsidTr="007F1FAF">
        <w:tc>
          <w:tcPr>
            <w:tcW w:w="800" w:type="dxa"/>
            <w:shd w:val="pct10" w:color="auto" w:fill="FFFFFF"/>
          </w:tcPr>
          <w:p w14:paraId="385B7EB4" w14:textId="77777777" w:rsidR="005B7866" w:rsidRPr="00B3056F" w:rsidRDefault="005B7866" w:rsidP="007F1FAF">
            <w:pPr>
              <w:pStyle w:val="TAL"/>
              <w:rPr>
                <w:b/>
                <w:sz w:val="16"/>
              </w:rPr>
            </w:pPr>
            <w:r w:rsidRPr="00B3056F">
              <w:rPr>
                <w:b/>
                <w:sz w:val="16"/>
              </w:rPr>
              <w:t>Date</w:t>
            </w:r>
          </w:p>
        </w:tc>
        <w:tc>
          <w:tcPr>
            <w:tcW w:w="800" w:type="dxa"/>
            <w:shd w:val="pct10" w:color="auto" w:fill="FFFFFF"/>
          </w:tcPr>
          <w:p w14:paraId="29189BC7" w14:textId="77777777" w:rsidR="005B7866" w:rsidRPr="00B3056F" w:rsidRDefault="005B7866" w:rsidP="007F1FAF">
            <w:pPr>
              <w:pStyle w:val="TAL"/>
              <w:rPr>
                <w:b/>
                <w:sz w:val="16"/>
              </w:rPr>
            </w:pPr>
            <w:r w:rsidRPr="00B3056F">
              <w:rPr>
                <w:b/>
                <w:sz w:val="16"/>
              </w:rPr>
              <w:t>Meeting</w:t>
            </w:r>
          </w:p>
        </w:tc>
        <w:tc>
          <w:tcPr>
            <w:tcW w:w="1094" w:type="dxa"/>
            <w:shd w:val="pct10" w:color="auto" w:fill="FFFFFF"/>
          </w:tcPr>
          <w:p w14:paraId="301CF9B6" w14:textId="77777777" w:rsidR="005B7866" w:rsidRPr="00B3056F" w:rsidRDefault="005B7866" w:rsidP="007F1FAF">
            <w:pPr>
              <w:pStyle w:val="TAL"/>
              <w:rPr>
                <w:b/>
                <w:sz w:val="16"/>
              </w:rPr>
            </w:pPr>
            <w:r w:rsidRPr="00B3056F">
              <w:rPr>
                <w:b/>
                <w:sz w:val="16"/>
              </w:rPr>
              <w:t>TDoc</w:t>
            </w:r>
          </w:p>
        </w:tc>
        <w:tc>
          <w:tcPr>
            <w:tcW w:w="567" w:type="dxa"/>
            <w:shd w:val="pct10" w:color="auto" w:fill="FFFFFF"/>
          </w:tcPr>
          <w:p w14:paraId="62A47B7B" w14:textId="77777777" w:rsidR="005B7866" w:rsidRPr="00B3056F" w:rsidRDefault="005B7866" w:rsidP="007F1FAF">
            <w:pPr>
              <w:pStyle w:val="TAL"/>
              <w:rPr>
                <w:b/>
                <w:sz w:val="16"/>
              </w:rPr>
            </w:pPr>
            <w:r w:rsidRPr="00B3056F">
              <w:rPr>
                <w:b/>
                <w:sz w:val="16"/>
              </w:rPr>
              <w:t>CR</w:t>
            </w:r>
          </w:p>
        </w:tc>
        <w:tc>
          <w:tcPr>
            <w:tcW w:w="425" w:type="dxa"/>
            <w:shd w:val="pct10" w:color="auto" w:fill="FFFFFF"/>
          </w:tcPr>
          <w:p w14:paraId="5B21F8A5" w14:textId="77777777" w:rsidR="005B7866" w:rsidRPr="00B3056F" w:rsidRDefault="005B7866" w:rsidP="007F1FAF">
            <w:pPr>
              <w:pStyle w:val="TAL"/>
              <w:rPr>
                <w:b/>
                <w:sz w:val="16"/>
              </w:rPr>
            </w:pPr>
            <w:r w:rsidRPr="00B3056F">
              <w:rPr>
                <w:b/>
                <w:sz w:val="16"/>
              </w:rPr>
              <w:t>Rev</w:t>
            </w:r>
          </w:p>
        </w:tc>
        <w:tc>
          <w:tcPr>
            <w:tcW w:w="425" w:type="dxa"/>
            <w:shd w:val="pct10" w:color="auto" w:fill="FFFFFF"/>
          </w:tcPr>
          <w:p w14:paraId="414CBF69" w14:textId="77777777" w:rsidR="005B7866" w:rsidRPr="00B3056F" w:rsidRDefault="005B7866" w:rsidP="007F1FAF">
            <w:pPr>
              <w:pStyle w:val="TAL"/>
              <w:rPr>
                <w:b/>
                <w:sz w:val="16"/>
              </w:rPr>
            </w:pPr>
            <w:r w:rsidRPr="00B3056F">
              <w:rPr>
                <w:b/>
                <w:sz w:val="16"/>
              </w:rPr>
              <w:t>Cat</w:t>
            </w:r>
          </w:p>
        </w:tc>
        <w:tc>
          <w:tcPr>
            <w:tcW w:w="4820" w:type="dxa"/>
            <w:shd w:val="pct10" w:color="auto" w:fill="FFFFFF"/>
          </w:tcPr>
          <w:p w14:paraId="38580772" w14:textId="77777777" w:rsidR="005B7866" w:rsidRPr="00B3056F" w:rsidRDefault="005B7866" w:rsidP="007F1FAF">
            <w:pPr>
              <w:pStyle w:val="TAL"/>
              <w:rPr>
                <w:b/>
                <w:sz w:val="16"/>
              </w:rPr>
            </w:pPr>
            <w:r w:rsidRPr="00B3056F">
              <w:rPr>
                <w:b/>
                <w:sz w:val="16"/>
              </w:rPr>
              <w:t>Subject/Comment</w:t>
            </w:r>
          </w:p>
        </w:tc>
        <w:tc>
          <w:tcPr>
            <w:tcW w:w="708" w:type="dxa"/>
            <w:shd w:val="pct10" w:color="auto" w:fill="FFFFFF"/>
          </w:tcPr>
          <w:p w14:paraId="24227443" w14:textId="77777777" w:rsidR="005B7866" w:rsidRPr="00B3056F" w:rsidRDefault="005B7866" w:rsidP="007F1FAF">
            <w:pPr>
              <w:pStyle w:val="TAL"/>
              <w:rPr>
                <w:b/>
                <w:sz w:val="16"/>
              </w:rPr>
            </w:pPr>
            <w:r w:rsidRPr="00B3056F">
              <w:rPr>
                <w:b/>
                <w:sz w:val="16"/>
              </w:rPr>
              <w:t>New version</w:t>
            </w:r>
          </w:p>
        </w:tc>
      </w:tr>
      <w:tr w:rsidR="005B7866" w:rsidRPr="00B3056F" w14:paraId="43A100BE" w14:textId="77777777" w:rsidTr="007F1FAF">
        <w:tc>
          <w:tcPr>
            <w:tcW w:w="800" w:type="dxa"/>
            <w:shd w:val="solid" w:color="FFFFFF" w:fill="auto"/>
          </w:tcPr>
          <w:p w14:paraId="2EA66FA8" w14:textId="77777777" w:rsidR="005B7866" w:rsidRPr="00B3056F" w:rsidRDefault="005B7866" w:rsidP="007F1FAF">
            <w:pPr>
              <w:pStyle w:val="TAC"/>
              <w:rPr>
                <w:sz w:val="16"/>
                <w:szCs w:val="16"/>
              </w:rPr>
            </w:pPr>
            <w:r w:rsidRPr="00B3056F">
              <w:rPr>
                <w:sz w:val="16"/>
                <w:szCs w:val="16"/>
              </w:rPr>
              <w:t>2017-10</w:t>
            </w:r>
          </w:p>
        </w:tc>
        <w:tc>
          <w:tcPr>
            <w:tcW w:w="800" w:type="dxa"/>
            <w:shd w:val="solid" w:color="FFFFFF" w:fill="auto"/>
          </w:tcPr>
          <w:p w14:paraId="421656A6" w14:textId="77777777" w:rsidR="005B7866" w:rsidRPr="00B3056F" w:rsidRDefault="005B7866" w:rsidP="007F1FAF">
            <w:pPr>
              <w:pStyle w:val="TAC"/>
              <w:rPr>
                <w:sz w:val="16"/>
                <w:szCs w:val="16"/>
              </w:rPr>
            </w:pPr>
            <w:r w:rsidRPr="00B3056F">
              <w:rPr>
                <w:sz w:val="16"/>
                <w:szCs w:val="16"/>
              </w:rPr>
              <w:t>CT4#80</w:t>
            </w:r>
          </w:p>
        </w:tc>
        <w:tc>
          <w:tcPr>
            <w:tcW w:w="1094" w:type="dxa"/>
            <w:shd w:val="solid" w:color="FFFFFF" w:fill="auto"/>
          </w:tcPr>
          <w:p w14:paraId="6E06F73E" w14:textId="77777777" w:rsidR="005B7866" w:rsidRPr="00B3056F" w:rsidRDefault="005B7866" w:rsidP="007F1FAF">
            <w:pPr>
              <w:pStyle w:val="TAC"/>
              <w:rPr>
                <w:sz w:val="16"/>
                <w:szCs w:val="16"/>
              </w:rPr>
            </w:pPr>
            <w:r w:rsidRPr="00B3056F">
              <w:rPr>
                <w:sz w:val="16"/>
                <w:szCs w:val="16"/>
              </w:rPr>
              <w:t>C4-175320</w:t>
            </w:r>
          </w:p>
        </w:tc>
        <w:tc>
          <w:tcPr>
            <w:tcW w:w="567" w:type="dxa"/>
            <w:shd w:val="solid" w:color="FFFFFF" w:fill="auto"/>
          </w:tcPr>
          <w:p w14:paraId="1C47F6AB" w14:textId="77777777" w:rsidR="005B7866" w:rsidRPr="00B3056F" w:rsidRDefault="005B7866" w:rsidP="007F1FAF">
            <w:pPr>
              <w:pStyle w:val="TAL"/>
              <w:rPr>
                <w:sz w:val="16"/>
                <w:szCs w:val="16"/>
              </w:rPr>
            </w:pPr>
          </w:p>
        </w:tc>
        <w:tc>
          <w:tcPr>
            <w:tcW w:w="425" w:type="dxa"/>
            <w:shd w:val="solid" w:color="FFFFFF" w:fill="auto"/>
          </w:tcPr>
          <w:p w14:paraId="0FCEBC64" w14:textId="77777777" w:rsidR="005B7866" w:rsidRPr="00B3056F" w:rsidRDefault="005B7866" w:rsidP="007F1FAF">
            <w:pPr>
              <w:pStyle w:val="TAR"/>
              <w:rPr>
                <w:sz w:val="16"/>
                <w:szCs w:val="16"/>
              </w:rPr>
            </w:pPr>
          </w:p>
        </w:tc>
        <w:tc>
          <w:tcPr>
            <w:tcW w:w="425" w:type="dxa"/>
            <w:shd w:val="solid" w:color="FFFFFF" w:fill="auto"/>
          </w:tcPr>
          <w:p w14:paraId="091DF9A2" w14:textId="77777777" w:rsidR="005B7866" w:rsidRPr="00B3056F" w:rsidRDefault="005B7866" w:rsidP="007F1FAF">
            <w:pPr>
              <w:pStyle w:val="TAC"/>
              <w:rPr>
                <w:sz w:val="16"/>
                <w:szCs w:val="16"/>
              </w:rPr>
            </w:pPr>
          </w:p>
        </w:tc>
        <w:tc>
          <w:tcPr>
            <w:tcW w:w="4820" w:type="dxa"/>
            <w:shd w:val="solid" w:color="FFFFFF" w:fill="auto"/>
          </w:tcPr>
          <w:p w14:paraId="5DFE8342" w14:textId="77777777" w:rsidR="005B7866" w:rsidRPr="00B3056F" w:rsidRDefault="005B7866" w:rsidP="007F1FAF">
            <w:pPr>
              <w:pStyle w:val="TAL"/>
              <w:rPr>
                <w:sz w:val="16"/>
                <w:szCs w:val="16"/>
              </w:rPr>
            </w:pPr>
            <w:r w:rsidRPr="00B3056F">
              <w:rPr>
                <w:sz w:val="16"/>
                <w:szCs w:val="16"/>
              </w:rPr>
              <w:t>TS skeleton</w:t>
            </w:r>
          </w:p>
        </w:tc>
        <w:tc>
          <w:tcPr>
            <w:tcW w:w="708" w:type="dxa"/>
            <w:shd w:val="solid" w:color="FFFFFF" w:fill="auto"/>
          </w:tcPr>
          <w:p w14:paraId="07FE58CA" w14:textId="77777777" w:rsidR="005B7866" w:rsidRPr="00B3056F" w:rsidRDefault="005B7866" w:rsidP="007F1FAF">
            <w:pPr>
              <w:pStyle w:val="TAC"/>
              <w:rPr>
                <w:sz w:val="16"/>
                <w:szCs w:val="16"/>
              </w:rPr>
            </w:pPr>
            <w:r w:rsidRPr="00B3056F">
              <w:rPr>
                <w:sz w:val="16"/>
                <w:szCs w:val="16"/>
              </w:rPr>
              <w:t>0.1.0</w:t>
            </w:r>
          </w:p>
        </w:tc>
      </w:tr>
      <w:tr w:rsidR="005B7866" w:rsidRPr="00B3056F" w14:paraId="75D0BC40" w14:textId="77777777" w:rsidTr="007F1FAF">
        <w:tc>
          <w:tcPr>
            <w:tcW w:w="800" w:type="dxa"/>
            <w:shd w:val="solid" w:color="FFFFFF" w:fill="auto"/>
          </w:tcPr>
          <w:p w14:paraId="12A65E2E" w14:textId="77777777" w:rsidR="005B7866" w:rsidRPr="00B3056F" w:rsidRDefault="005B7866" w:rsidP="007F1FAF">
            <w:pPr>
              <w:pStyle w:val="TAC"/>
              <w:rPr>
                <w:sz w:val="16"/>
                <w:szCs w:val="16"/>
              </w:rPr>
            </w:pPr>
            <w:r w:rsidRPr="00B3056F">
              <w:rPr>
                <w:sz w:val="16"/>
                <w:szCs w:val="16"/>
              </w:rPr>
              <w:t>2017-10</w:t>
            </w:r>
          </w:p>
        </w:tc>
        <w:tc>
          <w:tcPr>
            <w:tcW w:w="800" w:type="dxa"/>
            <w:shd w:val="solid" w:color="FFFFFF" w:fill="auto"/>
          </w:tcPr>
          <w:p w14:paraId="1377C66F" w14:textId="77777777" w:rsidR="005B7866" w:rsidRPr="00B3056F" w:rsidRDefault="005B7866" w:rsidP="007F1FAF">
            <w:pPr>
              <w:pStyle w:val="TAC"/>
              <w:rPr>
                <w:sz w:val="16"/>
                <w:szCs w:val="16"/>
              </w:rPr>
            </w:pPr>
            <w:r w:rsidRPr="00B3056F">
              <w:rPr>
                <w:sz w:val="16"/>
                <w:szCs w:val="16"/>
              </w:rPr>
              <w:t>CT4#80</w:t>
            </w:r>
          </w:p>
        </w:tc>
        <w:tc>
          <w:tcPr>
            <w:tcW w:w="1094" w:type="dxa"/>
            <w:shd w:val="solid" w:color="FFFFFF" w:fill="auto"/>
          </w:tcPr>
          <w:p w14:paraId="75043AE1" w14:textId="77777777" w:rsidR="005B7866" w:rsidRPr="00B3056F" w:rsidRDefault="005B7866" w:rsidP="007F1FAF">
            <w:pPr>
              <w:pStyle w:val="TAC"/>
              <w:rPr>
                <w:sz w:val="16"/>
                <w:szCs w:val="16"/>
              </w:rPr>
            </w:pPr>
            <w:r w:rsidRPr="00B3056F">
              <w:rPr>
                <w:sz w:val="16"/>
                <w:szCs w:val="16"/>
              </w:rPr>
              <w:t>C4-175362</w:t>
            </w:r>
          </w:p>
        </w:tc>
        <w:tc>
          <w:tcPr>
            <w:tcW w:w="567" w:type="dxa"/>
            <w:shd w:val="solid" w:color="FFFFFF" w:fill="auto"/>
          </w:tcPr>
          <w:p w14:paraId="3E53D089" w14:textId="77777777" w:rsidR="005B7866" w:rsidRPr="00B3056F" w:rsidRDefault="005B7866" w:rsidP="007F1FAF">
            <w:pPr>
              <w:pStyle w:val="TAL"/>
              <w:rPr>
                <w:sz w:val="16"/>
                <w:szCs w:val="16"/>
              </w:rPr>
            </w:pPr>
          </w:p>
        </w:tc>
        <w:tc>
          <w:tcPr>
            <w:tcW w:w="425" w:type="dxa"/>
            <w:shd w:val="solid" w:color="FFFFFF" w:fill="auto"/>
          </w:tcPr>
          <w:p w14:paraId="3073E8EB" w14:textId="77777777" w:rsidR="005B7866" w:rsidRPr="00B3056F" w:rsidRDefault="005B7866" w:rsidP="007F1FAF">
            <w:pPr>
              <w:pStyle w:val="TAR"/>
              <w:rPr>
                <w:sz w:val="16"/>
                <w:szCs w:val="16"/>
              </w:rPr>
            </w:pPr>
          </w:p>
        </w:tc>
        <w:tc>
          <w:tcPr>
            <w:tcW w:w="425" w:type="dxa"/>
            <w:shd w:val="solid" w:color="FFFFFF" w:fill="auto"/>
          </w:tcPr>
          <w:p w14:paraId="69BB4E58" w14:textId="77777777" w:rsidR="005B7866" w:rsidRPr="00B3056F" w:rsidRDefault="005B7866" w:rsidP="007F1FAF">
            <w:pPr>
              <w:pStyle w:val="TAC"/>
              <w:rPr>
                <w:sz w:val="16"/>
                <w:szCs w:val="16"/>
              </w:rPr>
            </w:pPr>
          </w:p>
        </w:tc>
        <w:tc>
          <w:tcPr>
            <w:tcW w:w="4820" w:type="dxa"/>
            <w:shd w:val="solid" w:color="FFFFFF" w:fill="auto"/>
          </w:tcPr>
          <w:p w14:paraId="51B9710A" w14:textId="77777777" w:rsidR="005B7866" w:rsidRPr="00B3056F" w:rsidRDefault="005B7866" w:rsidP="007F1FAF">
            <w:pPr>
              <w:pStyle w:val="TAL"/>
              <w:rPr>
                <w:sz w:val="16"/>
                <w:szCs w:val="16"/>
              </w:rPr>
            </w:pPr>
            <w:r w:rsidRPr="00B3056F">
              <w:rPr>
                <w:sz w:val="16"/>
                <w:szCs w:val="16"/>
              </w:rPr>
              <w:t>Implementation of pCRs agreed at CT4#80.</w:t>
            </w:r>
          </w:p>
        </w:tc>
        <w:tc>
          <w:tcPr>
            <w:tcW w:w="708" w:type="dxa"/>
            <w:shd w:val="solid" w:color="FFFFFF" w:fill="auto"/>
          </w:tcPr>
          <w:p w14:paraId="52327C20" w14:textId="77777777" w:rsidR="005B7866" w:rsidRPr="00B3056F" w:rsidRDefault="005B7866" w:rsidP="007F1FAF">
            <w:pPr>
              <w:pStyle w:val="TAC"/>
              <w:rPr>
                <w:sz w:val="16"/>
                <w:szCs w:val="16"/>
              </w:rPr>
            </w:pPr>
            <w:r w:rsidRPr="00B3056F">
              <w:rPr>
                <w:sz w:val="16"/>
                <w:szCs w:val="16"/>
              </w:rPr>
              <w:t>0.2.0</w:t>
            </w:r>
          </w:p>
        </w:tc>
      </w:tr>
      <w:tr w:rsidR="005B7866" w:rsidRPr="00B3056F" w14:paraId="1883022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D2E147" w14:textId="77777777" w:rsidR="005B7866" w:rsidRPr="00B3056F" w:rsidRDefault="005B7866" w:rsidP="007F1FAF">
            <w:pPr>
              <w:pStyle w:val="TAC"/>
              <w:rPr>
                <w:sz w:val="16"/>
                <w:szCs w:val="16"/>
              </w:rPr>
            </w:pPr>
            <w:r w:rsidRPr="00B3056F">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94EB7" w14:textId="77777777" w:rsidR="005B7866" w:rsidRPr="00B3056F" w:rsidRDefault="005B7866" w:rsidP="007F1FAF">
            <w:pPr>
              <w:pStyle w:val="TAC"/>
              <w:rPr>
                <w:sz w:val="16"/>
                <w:szCs w:val="16"/>
              </w:rPr>
            </w:pPr>
            <w:r w:rsidRPr="00B3056F">
              <w:rPr>
                <w:sz w:val="16"/>
                <w:szCs w:val="16"/>
              </w:rPr>
              <w:t>CT4#81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D87DD" w14:textId="77777777" w:rsidR="005B7866" w:rsidRPr="00B3056F" w:rsidRDefault="005B7866" w:rsidP="007F1FAF">
            <w:pPr>
              <w:pStyle w:val="TAC"/>
              <w:rPr>
                <w:sz w:val="16"/>
                <w:szCs w:val="16"/>
              </w:rPr>
            </w:pPr>
            <w:r w:rsidRPr="00B3056F">
              <w:rPr>
                <w:sz w:val="16"/>
                <w:szCs w:val="16"/>
              </w:rPr>
              <w:t>C4-176150</w:t>
            </w:r>
            <w:r w:rsidRPr="00B3056F">
              <w:rPr>
                <w:sz w:val="16"/>
                <w:szCs w:val="16"/>
              </w:rPr>
              <w:br/>
              <w:t>C4-176153</w:t>
            </w:r>
            <w:r w:rsidRPr="00B3056F">
              <w:rPr>
                <w:sz w:val="16"/>
                <w:szCs w:val="16"/>
              </w:rPr>
              <w:br/>
              <w:t>C4-176423</w:t>
            </w:r>
            <w:r w:rsidRPr="00B3056F">
              <w:rPr>
                <w:sz w:val="16"/>
                <w:szCs w:val="16"/>
              </w:rPr>
              <w:br/>
              <w:t>C4-176365</w:t>
            </w:r>
            <w:r w:rsidRPr="00B3056F">
              <w:rPr>
                <w:sz w:val="16"/>
                <w:szCs w:val="16"/>
              </w:rPr>
              <w:br/>
              <w:t>C4-176424</w:t>
            </w:r>
            <w:r w:rsidRPr="00B3056F">
              <w:rPr>
                <w:sz w:val="16"/>
                <w:szCs w:val="16"/>
              </w:rPr>
              <w:br/>
              <w:t>C4-176425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20AC4" w14:textId="77777777" w:rsidR="005B7866" w:rsidRPr="00B3056F"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3E71B"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5D1DA" w14:textId="77777777" w:rsidR="005B7866" w:rsidRPr="00B3056F"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03FE7" w14:textId="77777777" w:rsidR="005B7866" w:rsidRPr="00B3056F" w:rsidRDefault="005B7866" w:rsidP="007F1FAF">
            <w:pPr>
              <w:pStyle w:val="TAL"/>
              <w:rPr>
                <w:sz w:val="16"/>
                <w:szCs w:val="16"/>
              </w:rPr>
            </w:pPr>
            <w:r w:rsidRPr="00B3056F">
              <w:rPr>
                <w:sz w:val="16"/>
                <w:szCs w:val="16"/>
              </w:rPr>
              <w:t>Implementation of pCRs agreed at CT4#81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08B75" w14:textId="77777777" w:rsidR="005B7866" w:rsidRPr="00B3056F" w:rsidRDefault="005B7866" w:rsidP="007F1FAF">
            <w:pPr>
              <w:pStyle w:val="TAC"/>
              <w:rPr>
                <w:sz w:val="16"/>
                <w:szCs w:val="16"/>
              </w:rPr>
            </w:pPr>
            <w:r w:rsidRPr="00B3056F">
              <w:rPr>
                <w:sz w:val="16"/>
                <w:szCs w:val="16"/>
              </w:rPr>
              <w:t>0.3.0</w:t>
            </w:r>
          </w:p>
        </w:tc>
      </w:tr>
      <w:tr w:rsidR="005B7866" w:rsidRPr="00B3056F" w14:paraId="79BF352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4F6C5FE" w14:textId="77777777" w:rsidR="005B7866" w:rsidRPr="00B3056F" w:rsidRDefault="005B7866" w:rsidP="007F1FAF">
            <w:pPr>
              <w:pStyle w:val="TAC"/>
              <w:rPr>
                <w:sz w:val="16"/>
                <w:szCs w:val="16"/>
              </w:rPr>
            </w:pPr>
            <w:r w:rsidRPr="00B3056F">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169F14" w14:textId="77777777" w:rsidR="005B7866" w:rsidRPr="00B3056F" w:rsidRDefault="005B7866" w:rsidP="007F1FAF">
            <w:pPr>
              <w:pStyle w:val="TAC"/>
              <w:rPr>
                <w:sz w:val="16"/>
                <w:szCs w:val="16"/>
              </w:rPr>
            </w:pPr>
            <w:r w:rsidRPr="00B3056F">
              <w:rPr>
                <w:sz w:val="16"/>
                <w:szCs w:val="16"/>
              </w:rP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19B35" w14:textId="77777777" w:rsidR="005B7866" w:rsidRPr="00B3056F" w:rsidRDefault="005B7866" w:rsidP="007F1FAF">
            <w:pPr>
              <w:pStyle w:val="TAC"/>
              <w:rPr>
                <w:sz w:val="16"/>
                <w:szCs w:val="16"/>
              </w:rPr>
            </w:pPr>
            <w:r w:rsidRPr="00B3056F">
              <w:rPr>
                <w:sz w:val="16"/>
                <w:szCs w:val="16"/>
              </w:rPr>
              <w:t>C4-181277</w:t>
            </w:r>
            <w:r w:rsidRPr="00B3056F">
              <w:rPr>
                <w:sz w:val="16"/>
                <w:szCs w:val="16"/>
              </w:rPr>
              <w:br/>
              <w:t>C4-181278</w:t>
            </w:r>
            <w:r w:rsidRPr="00B3056F">
              <w:rPr>
                <w:sz w:val="16"/>
                <w:szCs w:val="16"/>
              </w:rPr>
              <w:br/>
              <w:t>C4-181239</w:t>
            </w:r>
            <w:r w:rsidRPr="00B3056F">
              <w:rPr>
                <w:sz w:val="16"/>
                <w:szCs w:val="16"/>
              </w:rPr>
              <w:br/>
              <w:t>C4-181241</w:t>
            </w:r>
            <w:r w:rsidRPr="00B3056F">
              <w:rPr>
                <w:sz w:val="16"/>
                <w:szCs w:val="16"/>
              </w:rPr>
              <w:br/>
              <w:t>C4-181245</w:t>
            </w:r>
            <w:r w:rsidRPr="00B3056F">
              <w:rPr>
                <w:sz w:val="16"/>
                <w:szCs w:val="16"/>
              </w:rPr>
              <w:br/>
              <w:t>C4-181280</w:t>
            </w:r>
            <w:r w:rsidRPr="00B3056F">
              <w:rPr>
                <w:sz w:val="16"/>
                <w:szCs w:val="16"/>
              </w:rPr>
              <w:br/>
              <w:t>C4-181282</w:t>
            </w:r>
            <w:r w:rsidRPr="00B3056F">
              <w:rPr>
                <w:sz w:val="16"/>
                <w:szCs w:val="16"/>
              </w:rPr>
              <w:br/>
              <w:t>C4-181131</w:t>
            </w:r>
            <w:r w:rsidRPr="00B3056F">
              <w:rPr>
                <w:sz w:val="16"/>
                <w:szCs w:val="16"/>
              </w:rPr>
              <w:br/>
              <w:t>C4-181247</w:t>
            </w:r>
            <w:r w:rsidRPr="00B3056F">
              <w:rPr>
                <w:sz w:val="16"/>
                <w:szCs w:val="16"/>
              </w:rPr>
              <w:br/>
              <w:t>C4-181284</w:t>
            </w:r>
            <w:r w:rsidRPr="00B3056F">
              <w:rPr>
                <w:sz w:val="16"/>
                <w:szCs w:val="16"/>
              </w:rPr>
              <w:br/>
              <w:t>C4-181250</w:t>
            </w:r>
            <w:r w:rsidRPr="00B3056F">
              <w:rPr>
                <w:sz w:val="16"/>
                <w:szCs w:val="16"/>
              </w:rPr>
              <w:br/>
              <w:t>C4-181273</w:t>
            </w:r>
            <w:r w:rsidRPr="00B3056F">
              <w:rPr>
                <w:sz w:val="16"/>
                <w:szCs w:val="16"/>
              </w:rPr>
              <w:br/>
              <w:t>C4-181252</w:t>
            </w:r>
            <w:r w:rsidRPr="00B3056F">
              <w:rPr>
                <w:sz w:val="16"/>
                <w:szCs w:val="16"/>
              </w:rPr>
              <w:br/>
              <w:t>C4-181254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C0B08" w14:textId="77777777" w:rsidR="005B7866" w:rsidRPr="00B3056F"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01662"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79DB2" w14:textId="77777777" w:rsidR="005B7866" w:rsidRPr="00B3056F"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A9854F" w14:textId="77777777" w:rsidR="005B7866" w:rsidRPr="00B3056F" w:rsidRDefault="005B7866" w:rsidP="007F1FAF">
            <w:pPr>
              <w:pStyle w:val="TAL"/>
              <w:rPr>
                <w:sz w:val="16"/>
                <w:szCs w:val="16"/>
              </w:rPr>
            </w:pPr>
            <w:r w:rsidRPr="00B3056F">
              <w:rPr>
                <w:sz w:val="16"/>
                <w:szCs w:val="16"/>
              </w:rPr>
              <w:t>Implementation of pCRs agreed at CT4#82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C2B20" w14:textId="77777777" w:rsidR="005B7866" w:rsidRPr="00B3056F" w:rsidRDefault="005B7866" w:rsidP="007F1FAF">
            <w:pPr>
              <w:pStyle w:val="TAC"/>
              <w:rPr>
                <w:sz w:val="16"/>
                <w:szCs w:val="16"/>
              </w:rPr>
            </w:pPr>
            <w:r w:rsidRPr="00B3056F">
              <w:rPr>
                <w:sz w:val="16"/>
                <w:szCs w:val="16"/>
              </w:rPr>
              <w:t>0.4.0</w:t>
            </w:r>
          </w:p>
        </w:tc>
      </w:tr>
      <w:tr w:rsidR="005B7866" w:rsidRPr="00B3056F" w14:paraId="1CB5E1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767F549" w14:textId="77777777" w:rsidR="005B7866" w:rsidRPr="00B3056F" w:rsidRDefault="005B7866" w:rsidP="007F1FAF">
            <w:pPr>
              <w:pStyle w:val="TAC"/>
              <w:rPr>
                <w:sz w:val="16"/>
                <w:szCs w:val="16"/>
              </w:rPr>
            </w:pPr>
            <w:r w:rsidRPr="00B3056F">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9C7C3" w14:textId="77777777" w:rsidR="005B7866" w:rsidRPr="00B3056F" w:rsidRDefault="005B7866" w:rsidP="007F1FAF">
            <w:pPr>
              <w:pStyle w:val="TAC"/>
              <w:rPr>
                <w:sz w:val="16"/>
                <w:szCs w:val="16"/>
              </w:rPr>
            </w:pPr>
            <w:r w:rsidRPr="00B3056F">
              <w:rPr>
                <w:sz w:val="16"/>
                <w:szCs w:val="16"/>
              </w:rPr>
              <w:t>CT4#83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B1604E" w14:textId="77777777" w:rsidR="005B7866" w:rsidRPr="00B3056F" w:rsidRDefault="005B7866" w:rsidP="007F1FAF">
            <w:pPr>
              <w:pStyle w:val="TAC"/>
              <w:rPr>
                <w:sz w:val="16"/>
                <w:szCs w:val="16"/>
              </w:rPr>
            </w:pPr>
            <w:r w:rsidRPr="00B3056F">
              <w:rPr>
                <w:sz w:val="16"/>
                <w:szCs w:val="16"/>
              </w:rPr>
              <w:t>C4-182178</w:t>
            </w:r>
            <w:r w:rsidRPr="00B3056F">
              <w:rPr>
                <w:sz w:val="16"/>
                <w:szCs w:val="16"/>
              </w:rPr>
              <w:br/>
              <w:t>C4-182270</w:t>
            </w:r>
            <w:r w:rsidRPr="00B3056F">
              <w:rPr>
                <w:sz w:val="16"/>
                <w:szCs w:val="16"/>
              </w:rPr>
              <w:br/>
              <w:t>C4-182354</w:t>
            </w:r>
            <w:r w:rsidRPr="00B3056F">
              <w:rPr>
                <w:sz w:val="16"/>
                <w:szCs w:val="16"/>
              </w:rPr>
              <w:br/>
              <w:t>C4-182352</w:t>
            </w:r>
            <w:r w:rsidRPr="00B3056F">
              <w:rPr>
                <w:sz w:val="16"/>
                <w:szCs w:val="16"/>
              </w:rPr>
              <w:br/>
              <w:t>C4-182274</w:t>
            </w:r>
            <w:r w:rsidRPr="00B3056F">
              <w:rPr>
                <w:sz w:val="16"/>
                <w:szCs w:val="16"/>
              </w:rPr>
              <w:br/>
              <w:t>C4-182400</w:t>
            </w:r>
            <w:r w:rsidRPr="00B3056F">
              <w:rPr>
                <w:sz w:val="16"/>
                <w:szCs w:val="16"/>
              </w:rPr>
              <w:br/>
              <w:t>C4-182402</w:t>
            </w:r>
            <w:r w:rsidRPr="00B3056F">
              <w:rPr>
                <w:sz w:val="16"/>
                <w:szCs w:val="16"/>
              </w:rPr>
              <w:br/>
              <w:t>C4-182356</w:t>
            </w:r>
            <w:r w:rsidRPr="00B3056F">
              <w:rPr>
                <w:sz w:val="16"/>
                <w:szCs w:val="16"/>
              </w:rPr>
              <w:br/>
              <w:t>C4-182351</w:t>
            </w:r>
            <w:r w:rsidRPr="00B3056F">
              <w:rPr>
                <w:sz w:val="16"/>
                <w:szCs w:val="16"/>
              </w:rPr>
              <w:br/>
              <w:t>C4-182401</w:t>
            </w:r>
            <w:r w:rsidRPr="00B3056F">
              <w:rPr>
                <w:sz w:val="16"/>
                <w:szCs w:val="16"/>
              </w:rPr>
              <w:br/>
              <w:t>C4-182268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8495C" w14:textId="77777777" w:rsidR="005B7866" w:rsidRPr="00B3056F"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30AAB"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CF718" w14:textId="77777777" w:rsidR="005B7866" w:rsidRPr="00B3056F"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90492B" w14:textId="77777777" w:rsidR="005B7866" w:rsidRPr="00B3056F" w:rsidRDefault="005B7866" w:rsidP="007F1FAF">
            <w:pPr>
              <w:pStyle w:val="TAL"/>
              <w:rPr>
                <w:sz w:val="16"/>
                <w:szCs w:val="16"/>
              </w:rPr>
            </w:pPr>
            <w:r w:rsidRPr="00B3056F">
              <w:rPr>
                <w:sz w:val="16"/>
                <w:szCs w:val="16"/>
              </w:rPr>
              <w:t>Implementation of pCRs agreed at CT4#83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3D8EE" w14:textId="77777777" w:rsidR="005B7866" w:rsidRPr="00B3056F" w:rsidRDefault="005B7866" w:rsidP="007F1FAF">
            <w:pPr>
              <w:pStyle w:val="TAC"/>
              <w:rPr>
                <w:sz w:val="16"/>
                <w:szCs w:val="16"/>
              </w:rPr>
            </w:pPr>
            <w:r w:rsidRPr="00B3056F">
              <w:rPr>
                <w:sz w:val="16"/>
                <w:szCs w:val="16"/>
              </w:rPr>
              <w:t>0.5.0</w:t>
            </w:r>
          </w:p>
        </w:tc>
      </w:tr>
      <w:tr w:rsidR="005B7866" w:rsidRPr="00B3056F" w14:paraId="289E16E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8A9152C" w14:textId="77777777" w:rsidR="005B7866" w:rsidRPr="00B3056F" w:rsidRDefault="005B7866" w:rsidP="007F1FAF">
            <w:pPr>
              <w:pStyle w:val="TAC"/>
              <w:rPr>
                <w:sz w:val="16"/>
                <w:szCs w:val="16"/>
              </w:rPr>
            </w:pPr>
            <w:r w:rsidRPr="00B3056F">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DE4D1" w14:textId="77777777" w:rsidR="005B7866" w:rsidRPr="00B3056F" w:rsidRDefault="005B7866" w:rsidP="007F1FAF">
            <w:pPr>
              <w:pStyle w:val="TAC"/>
              <w:rPr>
                <w:sz w:val="16"/>
                <w:szCs w:val="16"/>
              </w:rPr>
            </w:pPr>
            <w:r w:rsidRPr="00B3056F">
              <w:rPr>
                <w:sz w:val="16"/>
                <w:szCs w:val="16"/>
              </w:rPr>
              <w:t>CT4#84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6009BC" w14:textId="77777777" w:rsidR="005B7866" w:rsidRPr="00B3056F" w:rsidRDefault="005B7866" w:rsidP="007F1FAF">
            <w:pPr>
              <w:pStyle w:val="TAC"/>
              <w:rPr>
                <w:sz w:val="16"/>
                <w:szCs w:val="16"/>
              </w:rPr>
            </w:pPr>
            <w:r w:rsidRPr="00B3056F">
              <w:rPr>
                <w:sz w:val="16"/>
                <w:szCs w:val="16"/>
              </w:rPr>
              <w:t>C4-183124</w:t>
            </w:r>
            <w:r w:rsidRPr="00B3056F">
              <w:rPr>
                <w:sz w:val="16"/>
                <w:szCs w:val="16"/>
              </w:rPr>
              <w:br/>
              <w:t>C4-183143</w:t>
            </w:r>
            <w:r w:rsidRPr="00B3056F">
              <w:rPr>
                <w:sz w:val="16"/>
                <w:szCs w:val="16"/>
              </w:rPr>
              <w:br/>
              <w:t>C4-183221</w:t>
            </w:r>
            <w:r w:rsidRPr="00B3056F">
              <w:rPr>
                <w:sz w:val="16"/>
                <w:szCs w:val="16"/>
              </w:rPr>
              <w:br/>
              <w:t>C4-183225</w:t>
            </w:r>
            <w:r w:rsidRPr="00B3056F">
              <w:rPr>
                <w:sz w:val="16"/>
                <w:szCs w:val="16"/>
              </w:rPr>
              <w:br/>
              <w:t>C4-183228</w:t>
            </w:r>
            <w:r w:rsidRPr="00B3056F">
              <w:rPr>
                <w:sz w:val="16"/>
                <w:szCs w:val="16"/>
              </w:rPr>
              <w:br/>
              <w:t>C4-183230</w:t>
            </w:r>
            <w:r w:rsidRPr="00B3056F">
              <w:rPr>
                <w:sz w:val="16"/>
                <w:szCs w:val="16"/>
              </w:rPr>
              <w:br/>
              <w:t>C4-183232</w:t>
            </w:r>
            <w:r w:rsidRPr="00B3056F">
              <w:rPr>
                <w:sz w:val="16"/>
                <w:szCs w:val="16"/>
              </w:rPr>
              <w:br/>
              <w:t>C4-183234</w:t>
            </w:r>
            <w:r w:rsidRPr="00B3056F">
              <w:rPr>
                <w:sz w:val="16"/>
                <w:szCs w:val="16"/>
              </w:rPr>
              <w:br/>
              <w:t>C4-183244</w:t>
            </w:r>
            <w:r w:rsidRPr="00B3056F">
              <w:rPr>
                <w:sz w:val="16"/>
                <w:szCs w:val="16"/>
              </w:rPr>
              <w:br/>
              <w:t>C4-183300</w:t>
            </w:r>
            <w:r w:rsidRPr="00B3056F">
              <w:rPr>
                <w:sz w:val="16"/>
                <w:szCs w:val="16"/>
              </w:rPr>
              <w:br/>
              <w:t>C4-183302</w:t>
            </w:r>
            <w:r w:rsidRPr="00B3056F">
              <w:rPr>
                <w:sz w:val="16"/>
                <w:szCs w:val="16"/>
              </w:rPr>
              <w:br/>
              <w:t>C4-183304</w:t>
            </w:r>
            <w:r w:rsidRPr="00B3056F">
              <w:rPr>
                <w:sz w:val="16"/>
                <w:szCs w:val="16"/>
              </w:rPr>
              <w:br/>
              <w:t>C4-183305</w:t>
            </w:r>
            <w:r w:rsidRPr="00B3056F">
              <w:rPr>
                <w:sz w:val="16"/>
                <w:szCs w:val="16"/>
              </w:rPr>
              <w:br/>
              <w:t>C4-183306</w:t>
            </w:r>
            <w:r w:rsidRPr="00B3056F">
              <w:rPr>
                <w:sz w:val="16"/>
                <w:szCs w:val="16"/>
              </w:rPr>
              <w:br/>
              <w:t>C4-183307</w:t>
            </w:r>
            <w:r w:rsidRPr="00B3056F">
              <w:rPr>
                <w:sz w:val="16"/>
                <w:szCs w:val="16"/>
              </w:rPr>
              <w:br/>
              <w:t>C4-183308</w:t>
            </w:r>
            <w:r w:rsidRPr="00B3056F">
              <w:rPr>
                <w:sz w:val="16"/>
                <w:szCs w:val="16"/>
              </w:rPr>
              <w:br/>
              <w:t>C4-183374</w:t>
            </w:r>
            <w:r w:rsidRPr="00B3056F">
              <w:rPr>
                <w:sz w:val="16"/>
                <w:szCs w:val="16"/>
              </w:rPr>
              <w:br/>
              <w:t>C4-183381</w:t>
            </w:r>
            <w:r w:rsidRPr="00B3056F">
              <w:rPr>
                <w:sz w:val="16"/>
                <w:szCs w:val="16"/>
              </w:rPr>
              <w:br/>
              <w:t>C4-183382</w:t>
            </w:r>
            <w:r w:rsidRPr="00B3056F">
              <w:rPr>
                <w:sz w:val="16"/>
                <w:szCs w:val="16"/>
              </w:rPr>
              <w:br/>
              <w:t>C4-183425</w:t>
            </w:r>
            <w:r w:rsidRPr="00B3056F">
              <w:rPr>
                <w:sz w:val="16"/>
                <w:szCs w:val="16"/>
              </w:rPr>
              <w:br/>
              <w:t>C4-183427</w:t>
            </w:r>
            <w:r w:rsidRPr="00B3056F">
              <w:rPr>
                <w:sz w:val="16"/>
                <w:szCs w:val="16"/>
              </w:rPr>
              <w:br/>
              <w:t>C4-183430</w:t>
            </w:r>
            <w:r w:rsidRPr="00B3056F">
              <w:rPr>
                <w:sz w:val="16"/>
                <w:szCs w:val="16"/>
              </w:rPr>
              <w:br/>
              <w:t>C4-183480</w:t>
            </w:r>
            <w:r w:rsidRPr="00B3056F">
              <w:rPr>
                <w:sz w:val="16"/>
                <w:szCs w:val="16"/>
              </w:rPr>
              <w:br/>
              <w:t>C4-183483</w:t>
            </w:r>
            <w:r w:rsidRPr="00B3056F">
              <w:rPr>
                <w:sz w:val="16"/>
                <w:szCs w:val="16"/>
              </w:rPr>
              <w:br/>
              <w:t>C4-183486</w:t>
            </w:r>
            <w:r w:rsidRPr="00B3056F">
              <w:rPr>
                <w:sz w:val="16"/>
                <w:szCs w:val="16"/>
              </w:rPr>
              <w:br/>
              <w:t>C4-183508</w:t>
            </w:r>
            <w:r w:rsidRPr="00B3056F">
              <w:rPr>
                <w:sz w:val="16"/>
                <w:szCs w:val="16"/>
              </w:rPr>
              <w:br/>
              <w:t>C4-183509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222AD" w14:textId="77777777" w:rsidR="005B7866" w:rsidRPr="00B3056F"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9153A"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0566" w14:textId="77777777" w:rsidR="005B7866" w:rsidRPr="00B3056F"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ABDDCB" w14:textId="77777777" w:rsidR="005B7866" w:rsidRPr="00B3056F" w:rsidRDefault="005B7866" w:rsidP="007F1FAF">
            <w:pPr>
              <w:pStyle w:val="TAL"/>
              <w:rPr>
                <w:sz w:val="16"/>
                <w:szCs w:val="16"/>
              </w:rPr>
            </w:pPr>
            <w:r w:rsidRPr="00B3056F">
              <w:rPr>
                <w:sz w:val="16"/>
                <w:szCs w:val="16"/>
              </w:rPr>
              <w:t>Implementation of pCRs agreed at CT4#84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87004" w14:textId="77777777" w:rsidR="005B7866" w:rsidRPr="00B3056F" w:rsidRDefault="005B7866" w:rsidP="007F1FAF">
            <w:pPr>
              <w:pStyle w:val="TAC"/>
              <w:rPr>
                <w:sz w:val="16"/>
                <w:szCs w:val="16"/>
              </w:rPr>
            </w:pPr>
            <w:r w:rsidRPr="00B3056F">
              <w:rPr>
                <w:sz w:val="16"/>
                <w:szCs w:val="16"/>
              </w:rPr>
              <w:t>0.6.0</w:t>
            </w:r>
          </w:p>
        </w:tc>
      </w:tr>
      <w:tr w:rsidR="005B7866" w:rsidRPr="00B3056F" w14:paraId="7B184DD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3E27B41" w14:textId="77777777" w:rsidR="005B7866" w:rsidRPr="00B3056F" w:rsidRDefault="005B7866" w:rsidP="007F1FAF">
            <w:pPr>
              <w:pStyle w:val="TAC"/>
              <w:rPr>
                <w:sz w:val="16"/>
                <w:szCs w:val="16"/>
              </w:rPr>
            </w:pPr>
            <w:r w:rsidRPr="00B3056F">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F61CD" w14:textId="77777777" w:rsidR="005B7866" w:rsidRPr="00B3056F" w:rsidRDefault="005B7866" w:rsidP="007F1FAF">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77D29C" w14:textId="77777777" w:rsidR="005B7866" w:rsidRPr="00B3056F" w:rsidRDefault="005B7866" w:rsidP="007F1FAF">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77C0B" w14:textId="77777777" w:rsidR="005B7866" w:rsidRPr="00B3056F"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E95DF"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89115" w14:textId="77777777" w:rsidR="005B7866" w:rsidRPr="00B3056F"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32C33F" w14:textId="77777777" w:rsidR="005B7866" w:rsidRPr="00B3056F" w:rsidRDefault="005B7866" w:rsidP="007F1FAF">
            <w:pPr>
              <w:pStyle w:val="TAL"/>
              <w:rPr>
                <w:sz w:val="16"/>
                <w:szCs w:val="16"/>
              </w:rPr>
            </w:pPr>
            <w:r w:rsidRPr="00B3056F">
              <w:rPr>
                <w:lang w:val="en-US"/>
              </w:rPr>
              <w:t>"</w:t>
            </w:r>
            <w:proofErr w:type="spellStart"/>
            <w:r w:rsidRPr="00B3056F">
              <w:rPr>
                <w:lang w:val="en-US"/>
              </w:rPr>
              <w:t>yaml</w:t>
            </w:r>
            <w:proofErr w:type="spellEnd"/>
            <w:r w:rsidRPr="00B3056F">
              <w:rPr>
                <w:lang w:val="en-US"/>
              </w:rPr>
              <w:t xml:space="preserve"> files" added into the zip-file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921F4" w14:textId="77777777" w:rsidR="005B7866" w:rsidRPr="00B3056F" w:rsidRDefault="005B7866" w:rsidP="007F1FAF">
            <w:pPr>
              <w:pStyle w:val="TAC"/>
              <w:rPr>
                <w:sz w:val="16"/>
                <w:szCs w:val="16"/>
              </w:rPr>
            </w:pPr>
            <w:r w:rsidRPr="00B3056F">
              <w:rPr>
                <w:sz w:val="16"/>
                <w:szCs w:val="16"/>
              </w:rPr>
              <w:t>0.6.1</w:t>
            </w:r>
          </w:p>
        </w:tc>
      </w:tr>
      <w:tr w:rsidR="005B7866" w:rsidRPr="00B3056F" w14:paraId="58B6280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E6F9795" w14:textId="77777777" w:rsidR="005B7866" w:rsidRPr="00B3056F" w:rsidRDefault="005B7866" w:rsidP="007F1FAF">
            <w:pPr>
              <w:pStyle w:val="TAC"/>
              <w:rPr>
                <w:sz w:val="16"/>
                <w:szCs w:val="16"/>
              </w:rPr>
            </w:pPr>
            <w:r w:rsidRPr="00B3056F">
              <w:rPr>
                <w:sz w:val="16"/>
                <w:szCs w:val="16"/>
              </w:rPr>
              <w:lastRenderedPageBreak/>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724D7" w14:textId="77777777" w:rsidR="005B7866" w:rsidRPr="00B3056F" w:rsidRDefault="005B7866" w:rsidP="007F1FAF">
            <w:pPr>
              <w:pStyle w:val="TAC"/>
              <w:rPr>
                <w:sz w:val="16"/>
                <w:szCs w:val="16"/>
              </w:rPr>
            </w:pPr>
            <w:r w:rsidRPr="00B3056F">
              <w:rPr>
                <w:sz w:val="16"/>
                <w:szCs w:val="16"/>
              </w:rPr>
              <w:t>CT4#85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D33BA" w14:textId="77777777" w:rsidR="005B7866" w:rsidRPr="00B3056F" w:rsidRDefault="005B7866" w:rsidP="007F1FAF">
            <w:pPr>
              <w:pStyle w:val="TAC"/>
              <w:rPr>
                <w:sz w:val="16"/>
                <w:szCs w:val="16"/>
              </w:rPr>
            </w:pPr>
            <w:r w:rsidRPr="00B3056F">
              <w:rPr>
                <w:sz w:val="16"/>
                <w:szCs w:val="16"/>
              </w:rPr>
              <w:t>C4-184351</w:t>
            </w:r>
            <w:r w:rsidRPr="00B3056F">
              <w:rPr>
                <w:sz w:val="16"/>
                <w:szCs w:val="16"/>
              </w:rPr>
              <w:br/>
              <w:t>C4-184356</w:t>
            </w:r>
            <w:r w:rsidRPr="00B3056F">
              <w:rPr>
                <w:sz w:val="16"/>
                <w:szCs w:val="16"/>
              </w:rPr>
              <w:br/>
              <w:t>C4-184210</w:t>
            </w:r>
            <w:r w:rsidRPr="00B3056F">
              <w:rPr>
                <w:sz w:val="16"/>
                <w:szCs w:val="16"/>
              </w:rPr>
              <w:br/>
              <w:t>C4-184211</w:t>
            </w:r>
            <w:r w:rsidRPr="00B3056F">
              <w:rPr>
                <w:sz w:val="16"/>
                <w:szCs w:val="16"/>
              </w:rPr>
              <w:br/>
              <w:t>C4-184358</w:t>
            </w:r>
            <w:r w:rsidRPr="00B3056F">
              <w:rPr>
                <w:sz w:val="16"/>
                <w:szCs w:val="16"/>
              </w:rPr>
              <w:br/>
              <w:t>C4-184359</w:t>
            </w:r>
            <w:r w:rsidRPr="00B3056F">
              <w:rPr>
                <w:sz w:val="16"/>
                <w:szCs w:val="16"/>
              </w:rPr>
              <w:br/>
              <w:t>C4-184558</w:t>
            </w:r>
            <w:r w:rsidRPr="00B3056F">
              <w:rPr>
                <w:sz w:val="16"/>
                <w:szCs w:val="16"/>
              </w:rPr>
              <w:br/>
              <w:t>C4-184559</w:t>
            </w:r>
            <w:r w:rsidRPr="00B3056F">
              <w:rPr>
                <w:sz w:val="16"/>
                <w:szCs w:val="16"/>
              </w:rPr>
              <w:br/>
              <w:t>C4-184381</w:t>
            </w:r>
            <w:r w:rsidRPr="00B3056F">
              <w:rPr>
                <w:sz w:val="16"/>
                <w:szCs w:val="16"/>
              </w:rPr>
              <w:br/>
              <w:t>C4-184556</w:t>
            </w:r>
            <w:r w:rsidRPr="00B3056F">
              <w:rPr>
                <w:sz w:val="16"/>
                <w:szCs w:val="16"/>
              </w:rPr>
              <w:br/>
              <w:t>C4-184423</w:t>
            </w:r>
            <w:r w:rsidRPr="00B3056F">
              <w:rPr>
                <w:sz w:val="16"/>
                <w:szCs w:val="16"/>
              </w:rPr>
              <w:br/>
              <w:t>C4-184557</w:t>
            </w:r>
            <w:r w:rsidRPr="00B3056F">
              <w:rPr>
                <w:sz w:val="16"/>
                <w:szCs w:val="16"/>
              </w:rPr>
              <w:br/>
              <w:t>C4-184310</w:t>
            </w:r>
            <w:r w:rsidRPr="00B3056F">
              <w:rPr>
                <w:sz w:val="16"/>
                <w:szCs w:val="16"/>
              </w:rPr>
              <w:br/>
              <w:t>C4-184572</w:t>
            </w:r>
            <w:r w:rsidRPr="00B3056F">
              <w:rPr>
                <w:sz w:val="16"/>
                <w:szCs w:val="16"/>
              </w:rPr>
              <w:br/>
              <w:t>C4-184622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66ECA" w14:textId="77777777" w:rsidR="005B7866" w:rsidRPr="00B3056F"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51DEB"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96E60" w14:textId="77777777" w:rsidR="005B7866" w:rsidRPr="00B3056F"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9C46F3" w14:textId="77777777" w:rsidR="005B7866" w:rsidRPr="00B3056F" w:rsidRDefault="005B7866" w:rsidP="007F1FAF">
            <w:pPr>
              <w:pStyle w:val="TAL"/>
              <w:rPr>
                <w:lang w:val="en-US"/>
              </w:rPr>
            </w:pPr>
            <w:r w:rsidRPr="00B3056F">
              <w:rPr>
                <w:sz w:val="16"/>
                <w:szCs w:val="16"/>
              </w:rPr>
              <w:t>Implementation of pCRs agreed at CT4#85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A853D" w14:textId="77777777" w:rsidR="005B7866" w:rsidRPr="00B3056F" w:rsidRDefault="005B7866" w:rsidP="007F1FAF">
            <w:pPr>
              <w:pStyle w:val="TAC"/>
              <w:rPr>
                <w:sz w:val="16"/>
                <w:szCs w:val="16"/>
              </w:rPr>
            </w:pPr>
            <w:r w:rsidRPr="00B3056F">
              <w:rPr>
                <w:sz w:val="16"/>
                <w:szCs w:val="16"/>
              </w:rPr>
              <w:t>0.7.0</w:t>
            </w:r>
          </w:p>
        </w:tc>
      </w:tr>
      <w:tr w:rsidR="005B7866" w:rsidRPr="00B3056F" w14:paraId="1008E8B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F2AC7EB" w14:textId="77777777" w:rsidR="005B7866" w:rsidRPr="00B3056F" w:rsidRDefault="005B7866" w:rsidP="007F1FAF">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47CBC" w14:textId="77777777" w:rsidR="005B7866" w:rsidRPr="00B3056F" w:rsidRDefault="005B7866" w:rsidP="007F1FAF">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1DD29" w14:textId="77777777" w:rsidR="005B7866" w:rsidRPr="00B3056F" w:rsidRDefault="005B7866" w:rsidP="007F1FAF">
            <w:pPr>
              <w:pStyle w:val="TAC"/>
              <w:rPr>
                <w:sz w:val="16"/>
                <w:szCs w:val="16"/>
              </w:rPr>
            </w:pPr>
            <w:r w:rsidRPr="00B3056F">
              <w:rPr>
                <w:sz w:val="16"/>
                <w:szCs w:val="16"/>
              </w:rPr>
              <w:t>CP-181001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E55D2" w14:textId="77777777" w:rsidR="005B7866" w:rsidRPr="00B3056F"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F30A9"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A6EED" w14:textId="77777777" w:rsidR="005B7866" w:rsidRPr="00B3056F"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6E6864" w14:textId="77777777" w:rsidR="005B7866" w:rsidRPr="00B3056F" w:rsidRDefault="005B7866" w:rsidP="007F1FAF">
            <w:pPr>
              <w:pStyle w:val="TAL"/>
              <w:rPr>
                <w:sz w:val="16"/>
                <w:szCs w:val="16"/>
              </w:rPr>
            </w:pPr>
            <w:r w:rsidRPr="00B3056F">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7C3A3" w14:textId="77777777" w:rsidR="005B7866" w:rsidRPr="00B3056F" w:rsidRDefault="005B7866" w:rsidP="007F1FAF">
            <w:pPr>
              <w:pStyle w:val="TAC"/>
              <w:rPr>
                <w:sz w:val="16"/>
                <w:szCs w:val="16"/>
              </w:rPr>
            </w:pPr>
            <w:r w:rsidRPr="00B3056F">
              <w:rPr>
                <w:sz w:val="16"/>
                <w:szCs w:val="16"/>
              </w:rPr>
              <w:t>1.0.0</w:t>
            </w:r>
          </w:p>
        </w:tc>
      </w:tr>
      <w:tr w:rsidR="005B7866" w:rsidRPr="00B3056F" w14:paraId="24339F1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0D42CD7" w14:textId="77777777" w:rsidR="005B7866" w:rsidRPr="00B3056F" w:rsidRDefault="005B7866" w:rsidP="007F1FAF">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C8F9B7" w14:textId="77777777" w:rsidR="005B7866" w:rsidRPr="00B3056F" w:rsidRDefault="005B7866" w:rsidP="007F1FAF">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20B182" w14:textId="77777777" w:rsidR="005B7866" w:rsidRPr="00B3056F" w:rsidRDefault="005B7866" w:rsidP="007F1FAF">
            <w:pPr>
              <w:pStyle w:val="TAC"/>
              <w:rPr>
                <w:sz w:val="16"/>
                <w:szCs w:val="16"/>
              </w:rPr>
            </w:pPr>
            <w:r w:rsidRPr="00B3056F">
              <w:rPr>
                <w:sz w:val="16"/>
                <w:szCs w:val="16"/>
              </w:rPr>
              <w:t>CP-181196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67B68" w14:textId="77777777" w:rsidR="005B7866" w:rsidRPr="00B3056F"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8FA95"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1E9A4" w14:textId="77777777" w:rsidR="005B7866" w:rsidRPr="00B3056F"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5D054D" w14:textId="77777777" w:rsidR="005B7866" w:rsidRPr="00B3056F" w:rsidRDefault="005B7866" w:rsidP="007F1FAF">
            <w:pPr>
              <w:pStyle w:val="TAL"/>
              <w:rPr>
                <w:sz w:val="16"/>
                <w:szCs w:val="16"/>
              </w:rPr>
            </w:pPr>
            <w:r w:rsidRPr="00B3056F">
              <w:rPr>
                <w:sz w:val="16"/>
                <w:szCs w:val="16"/>
              </w:rPr>
              <w:t>Approved in CT#80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5B2E" w14:textId="77777777" w:rsidR="005B7866" w:rsidRPr="00B3056F" w:rsidRDefault="005B7866" w:rsidP="007F1FAF">
            <w:pPr>
              <w:pStyle w:val="TAC"/>
              <w:rPr>
                <w:sz w:val="16"/>
                <w:szCs w:val="16"/>
              </w:rPr>
            </w:pPr>
            <w:r w:rsidRPr="00B3056F">
              <w:rPr>
                <w:sz w:val="16"/>
                <w:szCs w:val="16"/>
              </w:rPr>
              <w:t>15.0.0</w:t>
            </w:r>
          </w:p>
        </w:tc>
      </w:tr>
      <w:tr w:rsidR="005B7866" w:rsidRPr="00B3056F" w14:paraId="2405F3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B6B3C13" w14:textId="77777777" w:rsidR="005B7866" w:rsidRPr="00B3056F" w:rsidRDefault="005B7866" w:rsidP="007F1FAF">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C9560" w14:textId="77777777" w:rsidR="005B7866" w:rsidRPr="00B3056F" w:rsidRDefault="005B7866" w:rsidP="007F1FAF">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2B29B8" w14:textId="77777777" w:rsidR="005B7866" w:rsidRPr="00B3056F" w:rsidRDefault="005B7866" w:rsidP="007F1FAF">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C20E8" w14:textId="77777777" w:rsidR="005B7866" w:rsidRPr="00B3056F" w:rsidRDefault="005B7866" w:rsidP="007F1FAF">
            <w:pPr>
              <w:pStyle w:val="TAL"/>
              <w:rPr>
                <w:sz w:val="16"/>
                <w:szCs w:val="16"/>
              </w:rPr>
            </w:pPr>
            <w:r w:rsidRPr="00B3056F">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72C71" w14:textId="77777777" w:rsidR="005B7866" w:rsidRPr="00B3056F" w:rsidRDefault="005B7866" w:rsidP="007F1FAF">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9B74"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C89804" w14:textId="77777777" w:rsidR="005B7866" w:rsidRPr="00B3056F" w:rsidRDefault="005B7866" w:rsidP="007F1FAF">
            <w:pPr>
              <w:pStyle w:val="TAL"/>
              <w:rPr>
                <w:sz w:val="16"/>
                <w:szCs w:val="16"/>
              </w:rPr>
            </w:pPr>
            <w:r w:rsidRPr="00B3056F">
              <w:rPr>
                <w:sz w:val="16"/>
                <w:szCs w:val="16"/>
              </w:rPr>
              <w:t>UDM receives notification of target/new AMF after AMF planned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CBA5B" w14:textId="77777777" w:rsidR="005B7866" w:rsidRPr="00B3056F" w:rsidRDefault="005B7866" w:rsidP="007F1FAF">
            <w:pPr>
              <w:pStyle w:val="TAC"/>
              <w:rPr>
                <w:sz w:val="16"/>
                <w:szCs w:val="16"/>
              </w:rPr>
            </w:pPr>
            <w:r w:rsidRPr="00B3056F">
              <w:rPr>
                <w:sz w:val="16"/>
                <w:szCs w:val="16"/>
              </w:rPr>
              <w:t>15.1.0</w:t>
            </w:r>
          </w:p>
        </w:tc>
      </w:tr>
      <w:tr w:rsidR="005B7866" w:rsidRPr="00B3056F" w14:paraId="77369FD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36B8DC9" w14:textId="77777777" w:rsidR="005B7866" w:rsidRPr="00B3056F" w:rsidRDefault="005B7866" w:rsidP="007F1FAF">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B24D3" w14:textId="77777777" w:rsidR="005B7866" w:rsidRPr="00B3056F" w:rsidRDefault="005B7866" w:rsidP="007F1FAF">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06D19" w14:textId="77777777" w:rsidR="005B7866" w:rsidRPr="00B3056F" w:rsidRDefault="005B7866" w:rsidP="007F1FAF">
            <w:pPr>
              <w:pStyle w:val="TAC"/>
              <w:rPr>
                <w:sz w:val="16"/>
                <w:szCs w:val="16"/>
              </w:rPr>
            </w:pPr>
            <w:r w:rsidRPr="00B3056F">
              <w:rPr>
                <w:sz w:val="16"/>
                <w:szCs w:val="16"/>
              </w:rPr>
              <w:t>CP-182170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625A3" w14:textId="77777777" w:rsidR="005B7866" w:rsidRPr="00B3056F" w:rsidRDefault="005B7866" w:rsidP="007F1FAF">
            <w:pPr>
              <w:pStyle w:val="TAL"/>
              <w:rPr>
                <w:sz w:val="16"/>
                <w:szCs w:val="16"/>
              </w:rPr>
            </w:pPr>
            <w:r w:rsidRPr="00B3056F">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E919D"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5251B"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FD33F4" w14:textId="77777777" w:rsidR="005B7866" w:rsidRPr="00B3056F" w:rsidRDefault="005B7866" w:rsidP="007F1FAF">
            <w:pPr>
              <w:pStyle w:val="TAL"/>
              <w:rPr>
                <w:sz w:val="16"/>
                <w:szCs w:val="16"/>
              </w:rPr>
            </w:pPr>
            <w:proofErr w:type="spellStart"/>
            <w:r w:rsidRPr="00B3056F">
              <w:rPr>
                <w:sz w:val="16"/>
                <w:szCs w:val="16"/>
              </w:rPr>
              <w:t>DeregistrationData</w:t>
            </w:r>
            <w:proofErr w:type="spellEnd"/>
            <w:r w:rsidRPr="00B3056F">
              <w:rPr>
                <w:sz w:val="16"/>
                <w:szCs w:val="16"/>
              </w:rPr>
              <w:t xml:space="preserve">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F0BDA" w14:textId="77777777" w:rsidR="005B7866" w:rsidRPr="00B3056F" w:rsidRDefault="005B7866" w:rsidP="007F1FAF">
            <w:pPr>
              <w:pStyle w:val="TAC"/>
              <w:rPr>
                <w:sz w:val="16"/>
                <w:szCs w:val="16"/>
              </w:rPr>
            </w:pPr>
            <w:r w:rsidRPr="00B3056F">
              <w:rPr>
                <w:sz w:val="16"/>
                <w:szCs w:val="16"/>
              </w:rPr>
              <w:t>15.1.0</w:t>
            </w:r>
          </w:p>
        </w:tc>
      </w:tr>
      <w:tr w:rsidR="005B7866" w:rsidRPr="00B3056F" w14:paraId="6997F20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59E8F1D" w14:textId="77777777" w:rsidR="005B7866" w:rsidRPr="00B3056F" w:rsidRDefault="005B7866" w:rsidP="007F1FAF">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51232" w14:textId="77777777" w:rsidR="005B7866" w:rsidRPr="00B3056F" w:rsidRDefault="005B7866" w:rsidP="007F1FAF">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F7C6A8" w14:textId="77777777" w:rsidR="005B7866" w:rsidRPr="00B3056F" w:rsidRDefault="005B7866" w:rsidP="007F1FAF">
            <w:pPr>
              <w:pStyle w:val="TAC"/>
              <w:rPr>
                <w:sz w:val="16"/>
                <w:szCs w:val="16"/>
              </w:rPr>
            </w:pPr>
            <w:r w:rsidRPr="00B3056F">
              <w:rPr>
                <w:sz w:val="16"/>
                <w:szCs w:val="16"/>
              </w:rPr>
              <w:t>CP-182172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CE13D" w14:textId="77777777" w:rsidR="005B7866" w:rsidRPr="00B3056F" w:rsidRDefault="005B7866" w:rsidP="007F1FAF">
            <w:pPr>
              <w:pStyle w:val="TAL"/>
              <w:rPr>
                <w:sz w:val="16"/>
                <w:szCs w:val="16"/>
              </w:rPr>
            </w:pPr>
            <w:r w:rsidRPr="00B3056F">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9C291" w14:textId="77777777" w:rsidR="005B7866" w:rsidRPr="00B3056F" w:rsidRDefault="005B7866" w:rsidP="007F1FAF">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A139C"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EF26D4" w14:textId="77777777" w:rsidR="005B7866" w:rsidRPr="00B3056F" w:rsidRDefault="005B7866" w:rsidP="007F1FAF">
            <w:pPr>
              <w:pStyle w:val="TAL"/>
              <w:rPr>
                <w:sz w:val="16"/>
                <w:szCs w:val="16"/>
              </w:rPr>
            </w:pPr>
            <w:r w:rsidRPr="00B3056F">
              <w:rPr>
                <w:sz w:val="16"/>
                <w:szCs w:val="16"/>
              </w:rPr>
              <w:t>Event subscription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18714" w14:textId="77777777" w:rsidR="005B7866" w:rsidRPr="00B3056F" w:rsidRDefault="005B7866" w:rsidP="007F1FAF">
            <w:pPr>
              <w:pStyle w:val="TAC"/>
              <w:rPr>
                <w:sz w:val="16"/>
                <w:szCs w:val="16"/>
              </w:rPr>
            </w:pPr>
            <w:r w:rsidRPr="00B3056F">
              <w:rPr>
                <w:sz w:val="16"/>
                <w:szCs w:val="16"/>
              </w:rPr>
              <w:t>15.1.0</w:t>
            </w:r>
          </w:p>
        </w:tc>
      </w:tr>
      <w:tr w:rsidR="005B7866" w:rsidRPr="00B3056F" w14:paraId="5ED44E4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52D596E" w14:textId="77777777" w:rsidR="005B7866" w:rsidRPr="00B3056F" w:rsidRDefault="005B7866" w:rsidP="007F1FAF">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C84BD" w14:textId="77777777" w:rsidR="005B7866" w:rsidRPr="00B3056F" w:rsidRDefault="005B7866" w:rsidP="007F1FAF">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0D0DD8" w14:textId="77777777" w:rsidR="005B7866" w:rsidRPr="00B3056F" w:rsidRDefault="005B7866" w:rsidP="007F1FAF">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8E05F" w14:textId="77777777" w:rsidR="005B7866" w:rsidRPr="00B3056F" w:rsidRDefault="005B7866" w:rsidP="007F1FAF">
            <w:pPr>
              <w:pStyle w:val="TAL"/>
              <w:rPr>
                <w:sz w:val="16"/>
                <w:szCs w:val="16"/>
              </w:rPr>
            </w:pPr>
            <w:r w:rsidRPr="00B3056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4929A" w14:textId="77777777" w:rsidR="005B7866" w:rsidRPr="00B3056F" w:rsidRDefault="005B7866" w:rsidP="007F1FAF">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8DB9C"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ADDC51" w14:textId="77777777" w:rsidR="005B7866" w:rsidRPr="00B3056F" w:rsidRDefault="005B7866" w:rsidP="007F1FAF">
            <w:pPr>
              <w:pStyle w:val="TAL"/>
              <w:rPr>
                <w:sz w:val="16"/>
                <w:szCs w:val="16"/>
              </w:rPr>
            </w:pPr>
            <w:r w:rsidRPr="00B3056F">
              <w:rPr>
                <w:sz w:val="16"/>
                <w:szCs w:val="16"/>
              </w:rPr>
              <w:t>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9F7CD" w14:textId="77777777" w:rsidR="005B7866" w:rsidRPr="00B3056F" w:rsidRDefault="005B7866" w:rsidP="007F1FAF">
            <w:pPr>
              <w:pStyle w:val="TAC"/>
              <w:rPr>
                <w:sz w:val="16"/>
                <w:szCs w:val="16"/>
              </w:rPr>
            </w:pPr>
            <w:r w:rsidRPr="00B3056F">
              <w:rPr>
                <w:sz w:val="16"/>
                <w:szCs w:val="16"/>
              </w:rPr>
              <w:t>15.1.0</w:t>
            </w:r>
          </w:p>
        </w:tc>
      </w:tr>
      <w:tr w:rsidR="005B7866" w:rsidRPr="00B3056F" w14:paraId="7A48F6E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1CC260E" w14:textId="77777777" w:rsidR="005B7866" w:rsidRPr="00B3056F" w:rsidRDefault="005B7866" w:rsidP="007F1FAF">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CB143" w14:textId="77777777" w:rsidR="005B7866" w:rsidRPr="00B3056F" w:rsidRDefault="005B7866" w:rsidP="007F1FAF">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950CD" w14:textId="77777777" w:rsidR="005B7866" w:rsidRPr="00B3056F" w:rsidRDefault="005B7866" w:rsidP="007F1FAF">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D8CCF" w14:textId="77777777" w:rsidR="005B7866" w:rsidRPr="00B3056F" w:rsidRDefault="005B7866" w:rsidP="007F1FAF">
            <w:pPr>
              <w:pStyle w:val="TAL"/>
              <w:rPr>
                <w:sz w:val="16"/>
                <w:szCs w:val="16"/>
              </w:rPr>
            </w:pPr>
            <w:r w:rsidRPr="00B3056F">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FADDA"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D5712"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01FCF7" w14:textId="77777777" w:rsidR="005B7866" w:rsidRPr="00B3056F" w:rsidRDefault="005B7866" w:rsidP="007F1FAF">
            <w:pPr>
              <w:pStyle w:val="TAL"/>
              <w:rPr>
                <w:sz w:val="16"/>
                <w:szCs w:val="16"/>
              </w:rPr>
            </w:pPr>
            <w:proofErr w:type="spellStart"/>
            <w:r w:rsidRPr="00B3056F">
              <w:rPr>
                <w:sz w:val="16"/>
                <w:szCs w:val="16"/>
              </w:rPr>
              <w:t>NfInstanceId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28F1D" w14:textId="77777777" w:rsidR="005B7866" w:rsidRPr="00B3056F" w:rsidRDefault="005B7866" w:rsidP="007F1FAF">
            <w:pPr>
              <w:pStyle w:val="TAC"/>
              <w:rPr>
                <w:sz w:val="16"/>
                <w:szCs w:val="16"/>
              </w:rPr>
            </w:pPr>
            <w:r w:rsidRPr="00B3056F">
              <w:rPr>
                <w:sz w:val="16"/>
                <w:szCs w:val="16"/>
              </w:rPr>
              <w:t>15.1.0</w:t>
            </w:r>
          </w:p>
        </w:tc>
      </w:tr>
      <w:tr w:rsidR="005B7866" w:rsidRPr="00B3056F" w14:paraId="48950F0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3575BB" w14:textId="77777777" w:rsidR="005B7866" w:rsidRPr="00B3056F" w:rsidRDefault="005B7866" w:rsidP="007F1FAF">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F25F6D" w14:textId="77777777" w:rsidR="005B7866" w:rsidRPr="00B3056F" w:rsidRDefault="005B7866" w:rsidP="007F1FAF">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439FEE" w14:textId="77777777" w:rsidR="005B7866" w:rsidRPr="00B3056F" w:rsidRDefault="005B7866" w:rsidP="007F1FAF">
            <w:pPr>
              <w:pStyle w:val="TAC"/>
              <w:rPr>
                <w:sz w:val="16"/>
                <w:szCs w:val="16"/>
              </w:rPr>
            </w:pPr>
            <w:r w:rsidRPr="00B3056F">
              <w:rPr>
                <w:sz w:val="16"/>
                <w:szCs w:val="16"/>
              </w:rPr>
              <w:t>CP-182049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B444D" w14:textId="77777777" w:rsidR="005B7866" w:rsidRPr="00B3056F" w:rsidRDefault="005B7866" w:rsidP="007F1FAF">
            <w:pPr>
              <w:pStyle w:val="TAL"/>
              <w:rPr>
                <w:sz w:val="16"/>
                <w:szCs w:val="16"/>
              </w:rPr>
            </w:pPr>
            <w:r w:rsidRPr="00B3056F">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82BD2" w14:textId="77777777" w:rsidR="005B7866" w:rsidRPr="00B3056F" w:rsidRDefault="005B7866" w:rsidP="007F1FAF">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5D5B4"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343FFF" w14:textId="77777777" w:rsidR="005B7866" w:rsidRPr="00B3056F" w:rsidRDefault="005B7866" w:rsidP="007F1FAF">
            <w:pPr>
              <w:pStyle w:val="TAL"/>
              <w:rPr>
                <w:sz w:val="16"/>
                <w:szCs w:val="16"/>
              </w:rPr>
            </w:pPr>
            <w:r w:rsidRPr="00B3056F">
              <w:rPr>
                <w:sz w:val="16"/>
                <w:szCs w:val="16"/>
              </w:rPr>
              <w:t>UDM support for dynamic 5QIs and for standard 5QIs whose default QoS characteristics are overridden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7D8CC" w14:textId="77777777" w:rsidR="005B7866" w:rsidRPr="00B3056F" w:rsidRDefault="005B7866" w:rsidP="007F1FAF">
            <w:pPr>
              <w:pStyle w:val="TAC"/>
              <w:rPr>
                <w:sz w:val="16"/>
                <w:szCs w:val="16"/>
              </w:rPr>
            </w:pPr>
            <w:r w:rsidRPr="00B3056F">
              <w:rPr>
                <w:sz w:val="16"/>
                <w:szCs w:val="16"/>
              </w:rPr>
              <w:t>15.1.0</w:t>
            </w:r>
          </w:p>
        </w:tc>
      </w:tr>
      <w:tr w:rsidR="005B7866" w:rsidRPr="00B3056F" w14:paraId="21914B7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6E88BD" w14:textId="77777777" w:rsidR="005B7866" w:rsidRPr="00B3056F" w:rsidRDefault="005B7866" w:rsidP="007F1FAF">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80848A" w14:textId="77777777" w:rsidR="005B7866" w:rsidRPr="00B3056F" w:rsidRDefault="005B7866" w:rsidP="007F1FAF">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697FB8" w14:textId="77777777" w:rsidR="005B7866" w:rsidRPr="00B3056F" w:rsidRDefault="005B7866" w:rsidP="007F1FAF">
            <w:pPr>
              <w:pStyle w:val="TAC"/>
              <w:rPr>
                <w:sz w:val="16"/>
                <w:szCs w:val="16"/>
              </w:rPr>
            </w:pPr>
            <w:r w:rsidRPr="00B3056F">
              <w:rPr>
                <w:sz w:val="16"/>
                <w:szCs w:val="16"/>
              </w:rPr>
              <w:t>CP-182068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58AA9" w14:textId="77777777" w:rsidR="005B7866" w:rsidRPr="00B3056F" w:rsidRDefault="005B7866" w:rsidP="007F1FAF">
            <w:pPr>
              <w:pStyle w:val="TAL"/>
              <w:rPr>
                <w:sz w:val="16"/>
                <w:szCs w:val="16"/>
              </w:rPr>
            </w:pPr>
            <w:r w:rsidRPr="00B3056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566E9" w14:textId="77777777" w:rsidR="005B7866" w:rsidRPr="00B3056F" w:rsidRDefault="005B7866" w:rsidP="007F1FAF">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9D9AD"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60A44E" w14:textId="77777777" w:rsidR="005B7866" w:rsidRPr="00B3056F" w:rsidRDefault="005B7866" w:rsidP="007F1FAF">
            <w:pPr>
              <w:pStyle w:val="TAL"/>
              <w:rPr>
                <w:sz w:val="16"/>
                <w:szCs w:val="16"/>
              </w:rPr>
            </w:pPr>
            <w:r w:rsidRPr="00B3056F">
              <w:rPr>
                <w:sz w:val="16"/>
                <w:szCs w:val="16"/>
              </w:rPr>
              <w:t xml:space="preserve">Add support for 5G Trace to </w:t>
            </w:r>
            <w:proofErr w:type="spellStart"/>
            <w:r w:rsidRPr="00B3056F">
              <w:rPr>
                <w:sz w:val="16"/>
                <w:szCs w:val="16"/>
              </w:rPr>
              <w:t>Nudm_SDM</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C11BD" w14:textId="77777777" w:rsidR="005B7866" w:rsidRPr="00B3056F" w:rsidRDefault="005B7866" w:rsidP="007F1FAF">
            <w:pPr>
              <w:pStyle w:val="TAC"/>
              <w:rPr>
                <w:sz w:val="16"/>
                <w:szCs w:val="16"/>
              </w:rPr>
            </w:pPr>
            <w:r w:rsidRPr="00B3056F">
              <w:rPr>
                <w:sz w:val="16"/>
                <w:szCs w:val="16"/>
              </w:rPr>
              <w:t>15.1.0</w:t>
            </w:r>
          </w:p>
        </w:tc>
      </w:tr>
      <w:tr w:rsidR="005B7866" w:rsidRPr="00B3056F" w14:paraId="262CAB4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E09CD5B" w14:textId="77777777" w:rsidR="005B7866" w:rsidRPr="00B3056F" w:rsidRDefault="005B7866" w:rsidP="007F1FAF">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7F8D2" w14:textId="77777777" w:rsidR="005B7866" w:rsidRPr="00B3056F" w:rsidRDefault="005B7866" w:rsidP="007F1FAF">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B1652E" w14:textId="77777777" w:rsidR="005B7866" w:rsidRPr="00B3056F" w:rsidRDefault="005B7866" w:rsidP="007F1FAF">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38E33" w14:textId="77777777" w:rsidR="005B7866" w:rsidRPr="00B3056F" w:rsidRDefault="005B7866" w:rsidP="007F1FAF">
            <w:pPr>
              <w:pStyle w:val="TAL"/>
              <w:rPr>
                <w:sz w:val="16"/>
                <w:szCs w:val="16"/>
              </w:rPr>
            </w:pPr>
            <w:r w:rsidRPr="00B3056F">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2F101" w14:textId="77777777" w:rsidR="005B7866" w:rsidRPr="00B3056F" w:rsidRDefault="005B7866" w:rsidP="007F1FAF">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468DD"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07B449" w14:textId="77777777" w:rsidR="005B7866" w:rsidRPr="00B3056F" w:rsidRDefault="005B7866" w:rsidP="007F1FAF">
            <w:pPr>
              <w:pStyle w:val="TAL"/>
              <w:rPr>
                <w:sz w:val="16"/>
                <w:szCs w:val="16"/>
              </w:rPr>
            </w:pPr>
            <w:r w:rsidRPr="00B3056F">
              <w:rPr>
                <w:sz w:val="16"/>
                <w:szCs w:val="16"/>
              </w:rPr>
              <w:t>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C31BA" w14:textId="77777777" w:rsidR="005B7866" w:rsidRPr="00B3056F" w:rsidRDefault="005B7866" w:rsidP="007F1FAF">
            <w:pPr>
              <w:pStyle w:val="TAC"/>
              <w:rPr>
                <w:sz w:val="16"/>
                <w:szCs w:val="16"/>
              </w:rPr>
            </w:pPr>
            <w:r w:rsidRPr="00B3056F">
              <w:rPr>
                <w:sz w:val="16"/>
                <w:szCs w:val="16"/>
              </w:rPr>
              <w:t>15.1.0</w:t>
            </w:r>
          </w:p>
        </w:tc>
      </w:tr>
      <w:tr w:rsidR="005B7866" w:rsidRPr="00B3056F" w14:paraId="031D70A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AB37C44" w14:textId="77777777" w:rsidR="005B7866" w:rsidRPr="00B3056F" w:rsidRDefault="005B7866" w:rsidP="007F1FAF">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2FC64" w14:textId="77777777" w:rsidR="005B7866" w:rsidRPr="00B3056F" w:rsidRDefault="005B7866" w:rsidP="007F1FAF">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9714D" w14:textId="77777777" w:rsidR="005B7866" w:rsidRPr="00B3056F" w:rsidRDefault="005B7866" w:rsidP="007F1FAF">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C833E" w14:textId="77777777" w:rsidR="005B7866" w:rsidRPr="00B3056F" w:rsidRDefault="005B7866" w:rsidP="007F1FAF">
            <w:pPr>
              <w:pStyle w:val="TAL"/>
              <w:rPr>
                <w:sz w:val="16"/>
                <w:szCs w:val="16"/>
              </w:rPr>
            </w:pPr>
            <w:r w:rsidRPr="00B3056F">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CD6C"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C714A"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13018A" w14:textId="77777777" w:rsidR="005B7866" w:rsidRPr="00B3056F" w:rsidRDefault="005B7866" w:rsidP="007F1FAF">
            <w:pPr>
              <w:pStyle w:val="TAL"/>
              <w:rPr>
                <w:sz w:val="16"/>
                <w:szCs w:val="16"/>
              </w:rPr>
            </w:pPr>
            <w:r w:rsidRPr="00B3056F">
              <w:rPr>
                <w:sz w:val="16"/>
                <w:szCs w:val="16"/>
              </w:rPr>
              <w:t>Feature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0D49" w14:textId="77777777" w:rsidR="005B7866" w:rsidRPr="00B3056F" w:rsidRDefault="005B7866" w:rsidP="007F1FAF">
            <w:pPr>
              <w:pStyle w:val="TAC"/>
              <w:rPr>
                <w:sz w:val="16"/>
                <w:szCs w:val="16"/>
              </w:rPr>
            </w:pPr>
            <w:r w:rsidRPr="00B3056F">
              <w:rPr>
                <w:sz w:val="16"/>
                <w:szCs w:val="16"/>
              </w:rPr>
              <w:t>15.1.0</w:t>
            </w:r>
          </w:p>
        </w:tc>
      </w:tr>
      <w:tr w:rsidR="005B7866" w:rsidRPr="00B3056F" w14:paraId="74B6D92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B76926E" w14:textId="77777777" w:rsidR="005B7866" w:rsidRPr="00B3056F" w:rsidRDefault="005B7866" w:rsidP="007F1FAF">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DC3372" w14:textId="77777777" w:rsidR="005B7866" w:rsidRPr="00B3056F" w:rsidRDefault="005B7866" w:rsidP="007F1FAF">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E70B5" w14:textId="77777777" w:rsidR="005B7866" w:rsidRPr="00B3056F" w:rsidRDefault="005B7866" w:rsidP="007F1FAF">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6B6DB" w14:textId="77777777" w:rsidR="005B7866" w:rsidRPr="00B3056F" w:rsidRDefault="005B7866" w:rsidP="007F1FAF">
            <w:pPr>
              <w:pStyle w:val="TAL"/>
              <w:rPr>
                <w:sz w:val="16"/>
                <w:szCs w:val="16"/>
              </w:rPr>
            </w:pPr>
            <w:r w:rsidRPr="00B3056F">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1C701" w14:textId="77777777" w:rsidR="005B7866" w:rsidRPr="00B3056F" w:rsidRDefault="005B7866" w:rsidP="007F1FAF">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C23DD"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78BF75" w14:textId="77777777" w:rsidR="005B7866" w:rsidRPr="00B3056F" w:rsidRDefault="005B7866" w:rsidP="007F1FAF">
            <w:pPr>
              <w:pStyle w:val="TAL"/>
              <w:rPr>
                <w:sz w:val="16"/>
                <w:szCs w:val="16"/>
              </w:rPr>
            </w:pPr>
            <w:proofErr w:type="spellStart"/>
            <w:r w:rsidRPr="00B3056F">
              <w:rPr>
                <w:sz w:val="16"/>
                <w:szCs w:val="16"/>
              </w:rPr>
              <w:t>Nudm_SDM_Get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5D41B" w14:textId="77777777" w:rsidR="005B7866" w:rsidRPr="00B3056F" w:rsidRDefault="005B7866" w:rsidP="007F1FAF">
            <w:pPr>
              <w:pStyle w:val="TAC"/>
              <w:rPr>
                <w:sz w:val="16"/>
                <w:szCs w:val="16"/>
              </w:rPr>
            </w:pPr>
            <w:r w:rsidRPr="00B3056F">
              <w:rPr>
                <w:sz w:val="16"/>
                <w:szCs w:val="16"/>
              </w:rPr>
              <w:t>15.1.0</w:t>
            </w:r>
          </w:p>
        </w:tc>
      </w:tr>
      <w:tr w:rsidR="005B7866" w:rsidRPr="00B3056F" w14:paraId="4B79144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5B5F36E" w14:textId="77777777" w:rsidR="005B7866" w:rsidRPr="00B3056F" w:rsidRDefault="005B7866" w:rsidP="007F1FAF">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88E6A" w14:textId="77777777" w:rsidR="005B7866" w:rsidRPr="00B3056F" w:rsidRDefault="005B7866" w:rsidP="007F1FAF">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C4EFB" w14:textId="77777777" w:rsidR="005B7866" w:rsidRPr="00B3056F" w:rsidRDefault="005B7866" w:rsidP="007F1FAF">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E97D3" w14:textId="77777777" w:rsidR="005B7866" w:rsidRPr="00B3056F" w:rsidRDefault="005B7866" w:rsidP="007F1FAF">
            <w:pPr>
              <w:pStyle w:val="TAL"/>
              <w:rPr>
                <w:sz w:val="16"/>
                <w:szCs w:val="16"/>
              </w:rPr>
            </w:pPr>
            <w:r w:rsidRPr="00B3056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34CAD"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14637"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5F7CC1" w14:textId="77777777" w:rsidR="005B7866" w:rsidRPr="00B3056F" w:rsidRDefault="005B7866" w:rsidP="007F1FAF">
            <w:pPr>
              <w:pStyle w:val="TAL"/>
              <w:rPr>
                <w:sz w:val="16"/>
                <w:szCs w:val="16"/>
              </w:rPr>
            </w:pPr>
            <w:r w:rsidRPr="00B3056F">
              <w:rPr>
                <w:sz w:val="16"/>
                <w:szCs w:val="16"/>
              </w:rPr>
              <w:t>Allowing multiple monitoring reports in a single event occurrence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1E19E" w14:textId="77777777" w:rsidR="005B7866" w:rsidRPr="00B3056F" w:rsidRDefault="005B7866" w:rsidP="007F1FAF">
            <w:pPr>
              <w:pStyle w:val="TAC"/>
              <w:rPr>
                <w:sz w:val="16"/>
                <w:szCs w:val="16"/>
              </w:rPr>
            </w:pPr>
            <w:r w:rsidRPr="00B3056F">
              <w:rPr>
                <w:sz w:val="16"/>
                <w:szCs w:val="16"/>
              </w:rPr>
              <w:t>15.1.0</w:t>
            </w:r>
          </w:p>
        </w:tc>
      </w:tr>
      <w:tr w:rsidR="005B7866" w:rsidRPr="00B3056F" w14:paraId="0FD04E3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F0BFC99" w14:textId="77777777" w:rsidR="005B7866" w:rsidRPr="00B3056F" w:rsidRDefault="005B7866" w:rsidP="007F1FAF">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66FBF" w14:textId="77777777" w:rsidR="005B7866" w:rsidRPr="00B3056F" w:rsidRDefault="005B7866" w:rsidP="007F1FAF">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9B718" w14:textId="77777777" w:rsidR="005B7866" w:rsidRPr="00B3056F" w:rsidRDefault="005B7866" w:rsidP="007F1FAF">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20336" w14:textId="77777777" w:rsidR="005B7866" w:rsidRPr="00B3056F" w:rsidRDefault="005B7866" w:rsidP="007F1FAF">
            <w:pPr>
              <w:pStyle w:val="TAL"/>
              <w:rPr>
                <w:sz w:val="16"/>
                <w:szCs w:val="16"/>
              </w:rPr>
            </w:pPr>
            <w:r w:rsidRPr="00B3056F">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21340"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92F8D"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E221FE" w14:textId="77777777" w:rsidR="005B7866" w:rsidRPr="00B3056F" w:rsidRDefault="005B7866" w:rsidP="007F1FAF">
            <w:pPr>
              <w:pStyle w:val="TAL"/>
              <w:rPr>
                <w:sz w:val="16"/>
                <w:szCs w:val="16"/>
              </w:rPr>
            </w:pPr>
            <w:r w:rsidRPr="00B3056F">
              <w:rPr>
                <w:sz w:val="16"/>
                <w:szCs w:val="16"/>
              </w:rPr>
              <w:t>UDM 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EEB29" w14:textId="77777777" w:rsidR="005B7866" w:rsidRPr="00B3056F" w:rsidRDefault="005B7866" w:rsidP="007F1FAF">
            <w:pPr>
              <w:pStyle w:val="TAC"/>
              <w:rPr>
                <w:sz w:val="16"/>
                <w:szCs w:val="16"/>
              </w:rPr>
            </w:pPr>
            <w:r w:rsidRPr="00B3056F">
              <w:rPr>
                <w:sz w:val="16"/>
                <w:szCs w:val="16"/>
              </w:rPr>
              <w:t>15.1.0</w:t>
            </w:r>
          </w:p>
        </w:tc>
      </w:tr>
      <w:tr w:rsidR="005B7866" w:rsidRPr="00B3056F" w14:paraId="2C6A453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555C1BD" w14:textId="77777777" w:rsidR="005B7866" w:rsidRPr="00B3056F" w:rsidRDefault="005B7866" w:rsidP="007F1FAF">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6521F" w14:textId="77777777" w:rsidR="005B7866" w:rsidRPr="00B3056F" w:rsidRDefault="005B7866" w:rsidP="007F1FAF">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B9164C" w14:textId="77777777" w:rsidR="005B7866" w:rsidRPr="00B3056F" w:rsidRDefault="005B7866" w:rsidP="007F1FAF">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953CD" w14:textId="77777777" w:rsidR="005B7866" w:rsidRPr="00B3056F" w:rsidRDefault="005B7866" w:rsidP="007F1FAF">
            <w:pPr>
              <w:pStyle w:val="TAL"/>
              <w:rPr>
                <w:sz w:val="16"/>
                <w:szCs w:val="16"/>
              </w:rPr>
            </w:pPr>
            <w:r w:rsidRPr="00B3056F">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0B26A" w14:textId="77777777" w:rsidR="005B7866" w:rsidRPr="00B3056F" w:rsidRDefault="005B7866" w:rsidP="007F1FAF">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98FA3"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480EE5" w14:textId="77777777" w:rsidR="005B7866" w:rsidRPr="00B3056F" w:rsidRDefault="005B7866" w:rsidP="007F1FAF">
            <w:pPr>
              <w:pStyle w:val="TAL"/>
              <w:rPr>
                <w:sz w:val="16"/>
                <w:szCs w:val="16"/>
              </w:rPr>
            </w:pPr>
            <w:proofErr w:type="spellStart"/>
            <w:r w:rsidRPr="00B3056F">
              <w:rPr>
                <w:sz w:val="16"/>
                <w:szCs w:val="16"/>
              </w:rPr>
              <w:t>Nudm_SDM_Info</w:t>
            </w:r>
            <w:proofErr w:type="spellEnd"/>
            <w:r w:rsidRPr="00B3056F">
              <w:rPr>
                <w:sz w:val="16"/>
                <w:szCs w:val="16"/>
              </w:rPr>
              <w:t xml:space="preserve"> Service Operation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04740" w14:textId="77777777" w:rsidR="005B7866" w:rsidRPr="00B3056F" w:rsidRDefault="005B7866" w:rsidP="007F1FAF">
            <w:pPr>
              <w:pStyle w:val="TAC"/>
              <w:rPr>
                <w:sz w:val="16"/>
                <w:szCs w:val="16"/>
              </w:rPr>
            </w:pPr>
            <w:r w:rsidRPr="00B3056F">
              <w:rPr>
                <w:sz w:val="16"/>
                <w:szCs w:val="16"/>
              </w:rPr>
              <w:t>15.1.0</w:t>
            </w:r>
          </w:p>
        </w:tc>
      </w:tr>
      <w:tr w:rsidR="005B7866" w:rsidRPr="00B3056F" w14:paraId="1343B6B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3EEC041" w14:textId="77777777" w:rsidR="005B7866" w:rsidRPr="00B3056F" w:rsidRDefault="005B7866" w:rsidP="007F1FAF">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522C97" w14:textId="77777777" w:rsidR="005B7866" w:rsidRPr="00B3056F" w:rsidRDefault="005B7866" w:rsidP="007F1FAF">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8598C9" w14:textId="77777777" w:rsidR="005B7866" w:rsidRPr="00B3056F" w:rsidRDefault="005B7866" w:rsidP="007F1FAF">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341A6" w14:textId="77777777" w:rsidR="005B7866" w:rsidRPr="00B3056F" w:rsidRDefault="005B7866" w:rsidP="007F1FAF">
            <w:pPr>
              <w:pStyle w:val="TAL"/>
              <w:rPr>
                <w:sz w:val="16"/>
                <w:szCs w:val="16"/>
              </w:rPr>
            </w:pPr>
            <w:r w:rsidRPr="00B3056F">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A1CA0"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FD1E"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C34BB4" w14:textId="77777777" w:rsidR="005B7866" w:rsidRPr="00B3056F" w:rsidRDefault="005B7866" w:rsidP="007F1FAF">
            <w:pPr>
              <w:pStyle w:val="TAL"/>
              <w:rPr>
                <w:sz w:val="16"/>
                <w:szCs w:val="16"/>
              </w:rPr>
            </w:pPr>
            <w:r w:rsidRPr="00B3056F">
              <w:rPr>
                <w:sz w:val="16"/>
                <w:szCs w:val="16"/>
              </w:rPr>
              <w:t>Authentication Info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C1021" w14:textId="77777777" w:rsidR="005B7866" w:rsidRPr="00B3056F" w:rsidRDefault="005B7866" w:rsidP="007F1FAF">
            <w:pPr>
              <w:pStyle w:val="TAC"/>
              <w:rPr>
                <w:sz w:val="16"/>
                <w:szCs w:val="16"/>
              </w:rPr>
            </w:pPr>
            <w:r w:rsidRPr="00B3056F">
              <w:rPr>
                <w:sz w:val="16"/>
                <w:szCs w:val="16"/>
              </w:rPr>
              <w:t>15.1.0</w:t>
            </w:r>
          </w:p>
        </w:tc>
      </w:tr>
      <w:tr w:rsidR="005B7866" w:rsidRPr="00B3056F" w14:paraId="11654CD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7C5D743" w14:textId="77777777" w:rsidR="005B7866" w:rsidRPr="00B3056F" w:rsidRDefault="005B7866" w:rsidP="007F1FAF">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FE913" w14:textId="77777777" w:rsidR="005B7866" w:rsidRPr="00B3056F" w:rsidRDefault="005B7866" w:rsidP="007F1FAF">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D5F8A" w14:textId="77777777" w:rsidR="005B7866" w:rsidRPr="00B3056F" w:rsidRDefault="005B7866" w:rsidP="007F1FAF">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6D853" w14:textId="77777777" w:rsidR="005B7866" w:rsidRPr="00B3056F" w:rsidRDefault="005B7866" w:rsidP="007F1FAF">
            <w:pPr>
              <w:pStyle w:val="TAL"/>
              <w:rPr>
                <w:sz w:val="16"/>
                <w:szCs w:val="16"/>
              </w:rPr>
            </w:pPr>
            <w:r w:rsidRPr="00B3056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59B8E" w14:textId="77777777" w:rsidR="005B7866" w:rsidRPr="00B3056F" w:rsidRDefault="005B7866" w:rsidP="007F1FAF">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614A"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DA3164" w14:textId="77777777" w:rsidR="005B7866" w:rsidRPr="00B3056F" w:rsidRDefault="005B7866" w:rsidP="007F1FAF">
            <w:pPr>
              <w:pStyle w:val="TAL"/>
              <w:rPr>
                <w:sz w:val="16"/>
                <w:szCs w:val="16"/>
              </w:rPr>
            </w:pPr>
            <w:r w:rsidRPr="00B3056F">
              <w:rPr>
                <w:sz w:val="16"/>
                <w:szCs w:val="16"/>
              </w:rPr>
              <w:t xml:space="preserve">Add </w:t>
            </w:r>
            <w:proofErr w:type="spellStart"/>
            <w:r w:rsidRPr="00B3056F">
              <w:rPr>
                <w:sz w:val="16"/>
                <w:szCs w:val="16"/>
              </w:rPr>
              <w:t>MicoAllowed</w:t>
            </w:r>
            <w:proofErr w:type="spellEnd"/>
            <w:r w:rsidRPr="00B3056F">
              <w:rPr>
                <w:sz w:val="16"/>
                <w:szCs w:val="16"/>
              </w:rPr>
              <w:t xml:space="preserve"> in am-data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5BD8B" w14:textId="77777777" w:rsidR="005B7866" w:rsidRPr="00B3056F" w:rsidRDefault="005B7866" w:rsidP="007F1FAF">
            <w:pPr>
              <w:pStyle w:val="TAC"/>
              <w:rPr>
                <w:sz w:val="16"/>
                <w:szCs w:val="16"/>
              </w:rPr>
            </w:pPr>
            <w:r w:rsidRPr="00B3056F">
              <w:rPr>
                <w:sz w:val="16"/>
                <w:szCs w:val="16"/>
              </w:rPr>
              <w:t>15.1.0</w:t>
            </w:r>
          </w:p>
        </w:tc>
      </w:tr>
      <w:tr w:rsidR="005B7866" w:rsidRPr="00B3056F" w14:paraId="7B14CB3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641E204" w14:textId="77777777" w:rsidR="005B7866" w:rsidRPr="00B3056F" w:rsidRDefault="005B7866" w:rsidP="007F1FAF">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8B4B4" w14:textId="77777777" w:rsidR="005B7866" w:rsidRPr="00B3056F" w:rsidRDefault="005B7866" w:rsidP="007F1FAF">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943F9" w14:textId="77777777" w:rsidR="005B7866" w:rsidRPr="00B3056F" w:rsidRDefault="005B7866" w:rsidP="007F1FAF">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14E1F" w14:textId="77777777" w:rsidR="005B7866" w:rsidRPr="00B3056F" w:rsidRDefault="005B7866" w:rsidP="007F1FAF">
            <w:pPr>
              <w:pStyle w:val="TAL"/>
              <w:rPr>
                <w:sz w:val="16"/>
                <w:szCs w:val="16"/>
              </w:rPr>
            </w:pPr>
            <w:r w:rsidRPr="00B3056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ECA9C" w14:textId="77777777" w:rsidR="005B7866" w:rsidRPr="00B3056F" w:rsidRDefault="005B7866" w:rsidP="007F1FAF">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FAA39"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227BE" w14:textId="77777777" w:rsidR="005B7866" w:rsidRPr="00B3056F" w:rsidRDefault="005B7866" w:rsidP="007F1FAF">
            <w:pPr>
              <w:pStyle w:val="TAL"/>
              <w:rPr>
                <w:sz w:val="16"/>
                <w:szCs w:val="16"/>
              </w:rPr>
            </w:pPr>
            <w:r w:rsidRPr="00B3056F">
              <w:rPr>
                <w:sz w:val="16"/>
                <w:szCs w:val="16"/>
              </w:rPr>
              <w:t>Introduction of PLMN Id in UECM &amp; UE Authentication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B9877" w14:textId="77777777" w:rsidR="005B7866" w:rsidRPr="00B3056F" w:rsidRDefault="005B7866" w:rsidP="007F1FAF">
            <w:pPr>
              <w:pStyle w:val="TAC"/>
              <w:rPr>
                <w:sz w:val="16"/>
                <w:szCs w:val="16"/>
              </w:rPr>
            </w:pPr>
            <w:r w:rsidRPr="00B3056F">
              <w:rPr>
                <w:sz w:val="16"/>
                <w:szCs w:val="16"/>
              </w:rPr>
              <w:t>15.1.0</w:t>
            </w:r>
          </w:p>
        </w:tc>
      </w:tr>
      <w:tr w:rsidR="005B7866" w:rsidRPr="00B3056F" w14:paraId="6886117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41F51" w14:textId="77777777" w:rsidR="005B7866" w:rsidRPr="00B3056F" w:rsidRDefault="005B7866" w:rsidP="007F1FAF">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264D4" w14:textId="77777777" w:rsidR="005B7866" w:rsidRPr="00B3056F" w:rsidRDefault="005B7866" w:rsidP="007F1FAF">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130344" w14:textId="77777777" w:rsidR="005B7866" w:rsidRPr="00B3056F" w:rsidRDefault="005B7866" w:rsidP="007F1FAF">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110E8" w14:textId="77777777" w:rsidR="005B7866" w:rsidRPr="00B3056F" w:rsidRDefault="005B7866" w:rsidP="007F1FAF">
            <w:pPr>
              <w:pStyle w:val="TAL"/>
              <w:rPr>
                <w:sz w:val="16"/>
                <w:szCs w:val="16"/>
              </w:rPr>
            </w:pPr>
            <w:r w:rsidRPr="00B3056F">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27FE1" w14:textId="77777777" w:rsidR="005B7866" w:rsidRPr="00B3056F" w:rsidRDefault="005B7866" w:rsidP="007F1FAF">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0AE49"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FAEE4D" w14:textId="77777777" w:rsidR="005B7866" w:rsidRPr="00B3056F" w:rsidRDefault="005B7866" w:rsidP="007F1FAF">
            <w:pPr>
              <w:pStyle w:val="TAL"/>
              <w:rPr>
                <w:sz w:val="16"/>
                <w:szCs w:val="16"/>
              </w:rPr>
            </w:pPr>
            <w:r w:rsidRPr="00B3056F">
              <w:rPr>
                <w:sz w:val="16"/>
                <w:szCs w:val="16"/>
              </w:rPr>
              <w:t>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4DA44" w14:textId="77777777" w:rsidR="005B7866" w:rsidRPr="00B3056F" w:rsidRDefault="005B7866" w:rsidP="007F1FAF">
            <w:pPr>
              <w:pStyle w:val="TAC"/>
              <w:rPr>
                <w:sz w:val="16"/>
                <w:szCs w:val="16"/>
              </w:rPr>
            </w:pPr>
            <w:r w:rsidRPr="00B3056F">
              <w:rPr>
                <w:sz w:val="16"/>
                <w:szCs w:val="16"/>
              </w:rPr>
              <w:t>15.1.0</w:t>
            </w:r>
          </w:p>
        </w:tc>
      </w:tr>
      <w:tr w:rsidR="005B7866" w:rsidRPr="00B3056F" w14:paraId="4F9AF7B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A589C87" w14:textId="77777777" w:rsidR="005B7866" w:rsidRPr="00B3056F" w:rsidRDefault="005B7866" w:rsidP="007F1FAF">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9DDE1" w14:textId="77777777" w:rsidR="005B7866" w:rsidRPr="00B3056F" w:rsidRDefault="005B7866" w:rsidP="007F1FAF">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1DDE0" w14:textId="77777777" w:rsidR="005B7866" w:rsidRPr="00B3056F" w:rsidRDefault="005B7866" w:rsidP="007F1FAF">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9ABBF" w14:textId="77777777" w:rsidR="005B7866" w:rsidRPr="00B3056F" w:rsidRDefault="005B7866" w:rsidP="007F1FAF">
            <w:pPr>
              <w:pStyle w:val="TAL"/>
              <w:rPr>
                <w:sz w:val="16"/>
                <w:szCs w:val="16"/>
              </w:rPr>
            </w:pPr>
            <w:r w:rsidRPr="00B3056F">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EA244"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3E97D"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3131A2" w14:textId="77777777" w:rsidR="005B7866" w:rsidRPr="00B3056F" w:rsidRDefault="005B7866" w:rsidP="007F1FAF">
            <w:pPr>
              <w:pStyle w:val="TAL"/>
              <w:rPr>
                <w:sz w:val="16"/>
                <w:szCs w:val="16"/>
              </w:rPr>
            </w:pPr>
            <w:r w:rsidRPr="00B3056F">
              <w:rPr>
                <w:sz w:val="16"/>
                <w:szCs w:val="16"/>
              </w:rPr>
              <w:t>SMSF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9E9CC" w14:textId="77777777" w:rsidR="005B7866" w:rsidRPr="00B3056F" w:rsidRDefault="005B7866" w:rsidP="007F1FAF">
            <w:pPr>
              <w:pStyle w:val="TAC"/>
              <w:rPr>
                <w:sz w:val="16"/>
                <w:szCs w:val="16"/>
              </w:rPr>
            </w:pPr>
            <w:r w:rsidRPr="00B3056F">
              <w:rPr>
                <w:sz w:val="16"/>
                <w:szCs w:val="16"/>
              </w:rPr>
              <w:t>15.1.0</w:t>
            </w:r>
          </w:p>
        </w:tc>
      </w:tr>
      <w:tr w:rsidR="005B7866" w:rsidRPr="00B3056F" w14:paraId="763EB71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71D5789" w14:textId="77777777" w:rsidR="005B7866" w:rsidRPr="00B3056F" w:rsidRDefault="005B7866" w:rsidP="007F1FAF">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B3DD84" w14:textId="77777777" w:rsidR="005B7866" w:rsidRPr="00B3056F" w:rsidRDefault="005B7866" w:rsidP="007F1FAF">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5D404" w14:textId="77777777" w:rsidR="005B7866" w:rsidRPr="00B3056F" w:rsidRDefault="005B7866" w:rsidP="007F1FAF">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366BC" w14:textId="77777777" w:rsidR="005B7866" w:rsidRPr="00B3056F" w:rsidRDefault="005B7866" w:rsidP="007F1FAF">
            <w:pPr>
              <w:pStyle w:val="TAL"/>
              <w:rPr>
                <w:sz w:val="16"/>
                <w:szCs w:val="16"/>
              </w:rPr>
            </w:pPr>
            <w:r w:rsidRPr="00B3056F">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9067F" w14:textId="77777777" w:rsidR="005B7866" w:rsidRPr="00B3056F" w:rsidRDefault="005B7866" w:rsidP="007F1FAF">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B2BEC"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C0EB41" w14:textId="77777777" w:rsidR="005B7866" w:rsidRPr="00B3056F" w:rsidRDefault="005B7866" w:rsidP="007F1FAF">
            <w:pPr>
              <w:pStyle w:val="TAL"/>
              <w:rPr>
                <w:sz w:val="16"/>
                <w:szCs w:val="16"/>
              </w:rPr>
            </w:pPr>
            <w:r w:rsidRPr="00B3056F">
              <w:rPr>
                <w:rFonts w:hint="eastAsia"/>
                <w:sz w:val="16"/>
                <w:szCs w:val="16"/>
              </w:rPr>
              <w:t>S</w:t>
            </w:r>
            <w:r w:rsidRPr="00B3056F">
              <w:rPr>
                <w:sz w:val="16"/>
                <w:szCs w:val="16"/>
              </w:rPr>
              <w:t>MS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DF362" w14:textId="77777777" w:rsidR="005B7866" w:rsidRPr="00B3056F" w:rsidRDefault="005B7866" w:rsidP="007F1FAF">
            <w:pPr>
              <w:pStyle w:val="TAC"/>
              <w:rPr>
                <w:sz w:val="16"/>
                <w:szCs w:val="16"/>
              </w:rPr>
            </w:pPr>
            <w:r w:rsidRPr="00B3056F">
              <w:rPr>
                <w:sz w:val="16"/>
                <w:szCs w:val="16"/>
              </w:rPr>
              <w:t>15.1.0</w:t>
            </w:r>
          </w:p>
        </w:tc>
      </w:tr>
      <w:tr w:rsidR="005B7866" w:rsidRPr="00B3056F" w14:paraId="5795128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F03BC6F" w14:textId="77777777" w:rsidR="005B7866" w:rsidRPr="00B3056F" w:rsidRDefault="005B7866" w:rsidP="007F1FAF">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D38E" w14:textId="77777777" w:rsidR="005B7866" w:rsidRPr="00B3056F" w:rsidRDefault="005B7866" w:rsidP="007F1FAF">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0B145" w14:textId="77777777" w:rsidR="005B7866" w:rsidRPr="00B3056F" w:rsidRDefault="005B7866" w:rsidP="007F1FAF">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D973C" w14:textId="77777777" w:rsidR="005B7866" w:rsidRPr="00B3056F" w:rsidRDefault="005B7866" w:rsidP="007F1FAF">
            <w:pPr>
              <w:pStyle w:val="TAL"/>
              <w:rPr>
                <w:sz w:val="16"/>
                <w:szCs w:val="16"/>
              </w:rPr>
            </w:pPr>
            <w:r w:rsidRPr="00B3056F">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F9351"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35EF3"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7E3F8F" w14:textId="77777777" w:rsidR="005B7866" w:rsidRPr="00B3056F" w:rsidRDefault="005B7866" w:rsidP="007F1FAF">
            <w:pPr>
              <w:pStyle w:val="TAL"/>
              <w:rPr>
                <w:sz w:val="16"/>
                <w:szCs w:val="16"/>
              </w:rPr>
            </w:pPr>
            <w:r w:rsidRPr="00B3056F">
              <w:rPr>
                <w:sz w:val="16"/>
                <w:szCs w:val="16"/>
              </w:rPr>
              <w:t>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91C07" w14:textId="77777777" w:rsidR="005B7866" w:rsidRPr="00B3056F" w:rsidRDefault="005B7866" w:rsidP="007F1FAF">
            <w:pPr>
              <w:pStyle w:val="TAC"/>
              <w:rPr>
                <w:sz w:val="16"/>
                <w:szCs w:val="16"/>
              </w:rPr>
            </w:pPr>
            <w:r w:rsidRPr="00B3056F">
              <w:rPr>
                <w:sz w:val="16"/>
                <w:szCs w:val="16"/>
              </w:rPr>
              <w:t>15.1.0</w:t>
            </w:r>
          </w:p>
        </w:tc>
      </w:tr>
      <w:tr w:rsidR="005B7866" w:rsidRPr="00B3056F" w14:paraId="2245D73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CF4CB05" w14:textId="77777777" w:rsidR="005B7866" w:rsidRPr="00B3056F" w:rsidRDefault="005B7866" w:rsidP="007F1FAF">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D299A" w14:textId="77777777" w:rsidR="005B7866" w:rsidRPr="00B3056F" w:rsidRDefault="005B7866" w:rsidP="007F1FAF">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1C7EB" w14:textId="77777777" w:rsidR="005B7866" w:rsidRPr="00B3056F" w:rsidRDefault="005B7866" w:rsidP="007F1FAF">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F6D71" w14:textId="77777777" w:rsidR="005B7866" w:rsidRPr="00B3056F" w:rsidRDefault="005B7866" w:rsidP="007F1FAF">
            <w:pPr>
              <w:pStyle w:val="TAL"/>
              <w:rPr>
                <w:sz w:val="16"/>
                <w:szCs w:val="16"/>
              </w:rPr>
            </w:pPr>
            <w:r w:rsidRPr="00B3056F">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6778B"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4F41F"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F6474C" w14:textId="77777777" w:rsidR="005B7866" w:rsidRPr="00B3056F" w:rsidRDefault="005B7866" w:rsidP="007F1FAF">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9CFCE" w14:textId="77777777" w:rsidR="005B7866" w:rsidRPr="00B3056F" w:rsidRDefault="005B7866" w:rsidP="007F1FAF">
            <w:pPr>
              <w:pStyle w:val="TAC"/>
              <w:rPr>
                <w:sz w:val="16"/>
                <w:szCs w:val="16"/>
              </w:rPr>
            </w:pPr>
            <w:r w:rsidRPr="00B3056F">
              <w:rPr>
                <w:sz w:val="16"/>
                <w:szCs w:val="16"/>
              </w:rPr>
              <w:t>15.1.0</w:t>
            </w:r>
          </w:p>
        </w:tc>
      </w:tr>
      <w:tr w:rsidR="005B7866" w:rsidRPr="00B3056F" w14:paraId="12DDA95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C5E77D3" w14:textId="77777777" w:rsidR="005B7866" w:rsidRPr="00B3056F" w:rsidRDefault="005B7866" w:rsidP="007F1FAF">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7DCD9" w14:textId="77777777" w:rsidR="005B7866" w:rsidRPr="00B3056F" w:rsidRDefault="005B7866" w:rsidP="007F1FAF">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507322" w14:textId="77777777" w:rsidR="005B7866" w:rsidRPr="00B3056F" w:rsidRDefault="005B7866" w:rsidP="007F1FAF">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DB466" w14:textId="77777777" w:rsidR="005B7866" w:rsidRPr="00B3056F" w:rsidRDefault="005B7866" w:rsidP="007F1FAF">
            <w:pPr>
              <w:pStyle w:val="TAL"/>
              <w:rPr>
                <w:sz w:val="16"/>
                <w:szCs w:val="16"/>
              </w:rPr>
            </w:pPr>
            <w:r w:rsidRPr="00B3056F">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E66C0"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8A859"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FF1494" w14:textId="77777777" w:rsidR="005B7866" w:rsidRPr="00B3056F" w:rsidRDefault="005B7866" w:rsidP="007F1FAF">
            <w:pPr>
              <w:pStyle w:val="TAL"/>
              <w:rPr>
                <w:sz w:val="16"/>
                <w:szCs w:val="16"/>
              </w:rPr>
            </w:pPr>
            <w:r w:rsidRPr="00B3056F">
              <w:rPr>
                <w:sz w:val="16"/>
                <w:szCs w:val="16"/>
              </w:rPr>
              <w:t>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55F16" w14:textId="77777777" w:rsidR="005B7866" w:rsidRPr="00B3056F" w:rsidRDefault="005B7866" w:rsidP="007F1FAF">
            <w:pPr>
              <w:pStyle w:val="TAC"/>
              <w:rPr>
                <w:sz w:val="16"/>
                <w:szCs w:val="16"/>
              </w:rPr>
            </w:pPr>
            <w:r w:rsidRPr="00B3056F">
              <w:rPr>
                <w:sz w:val="16"/>
                <w:szCs w:val="16"/>
              </w:rPr>
              <w:t>15.1.0</w:t>
            </w:r>
          </w:p>
        </w:tc>
      </w:tr>
      <w:tr w:rsidR="005B7866" w:rsidRPr="00B3056F" w14:paraId="002E80C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B6E425" w14:textId="77777777" w:rsidR="005B7866" w:rsidRPr="00B3056F" w:rsidRDefault="005B7866" w:rsidP="007F1FAF">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B4258" w14:textId="77777777" w:rsidR="005B7866" w:rsidRPr="00B3056F" w:rsidRDefault="005B7866" w:rsidP="007F1FAF">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0D212F" w14:textId="77777777" w:rsidR="005B7866" w:rsidRPr="00B3056F" w:rsidRDefault="005B7866" w:rsidP="007F1FAF">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EBB40" w14:textId="77777777" w:rsidR="005B7866" w:rsidRPr="00B3056F" w:rsidRDefault="005B7866" w:rsidP="007F1FAF">
            <w:pPr>
              <w:pStyle w:val="TAL"/>
              <w:rPr>
                <w:sz w:val="16"/>
                <w:szCs w:val="16"/>
              </w:rPr>
            </w:pPr>
            <w:r w:rsidRPr="00B3056F">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26269"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64004"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72CC9E" w14:textId="77777777" w:rsidR="005B7866" w:rsidRPr="00B3056F" w:rsidRDefault="005B7866" w:rsidP="007F1FAF">
            <w:pPr>
              <w:pStyle w:val="TAL"/>
              <w:rPr>
                <w:sz w:val="16"/>
                <w:szCs w:val="16"/>
              </w:rPr>
            </w:pPr>
            <w:r w:rsidRPr="00B3056F">
              <w:rPr>
                <w:sz w:val="16"/>
                <w:szCs w:val="16"/>
              </w:rPr>
              <w:t>AUSF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0AA36" w14:textId="77777777" w:rsidR="005B7866" w:rsidRPr="00B3056F" w:rsidRDefault="005B7866" w:rsidP="007F1FAF">
            <w:pPr>
              <w:pStyle w:val="TAC"/>
              <w:rPr>
                <w:sz w:val="16"/>
                <w:szCs w:val="16"/>
              </w:rPr>
            </w:pPr>
            <w:r w:rsidRPr="00B3056F">
              <w:rPr>
                <w:sz w:val="16"/>
                <w:szCs w:val="16"/>
              </w:rPr>
              <w:t>15.1.0</w:t>
            </w:r>
          </w:p>
        </w:tc>
      </w:tr>
      <w:tr w:rsidR="005B7866" w:rsidRPr="00B3056F" w14:paraId="1D59549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310389B" w14:textId="77777777" w:rsidR="005B7866" w:rsidRPr="00B3056F" w:rsidRDefault="005B7866" w:rsidP="007F1FAF">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84505" w14:textId="77777777" w:rsidR="005B7866" w:rsidRPr="00B3056F" w:rsidRDefault="005B7866" w:rsidP="007F1FAF">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5CCA43" w14:textId="77777777" w:rsidR="005B7866" w:rsidRPr="00B3056F" w:rsidRDefault="005B7866" w:rsidP="007F1FAF">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8122E" w14:textId="77777777" w:rsidR="005B7866" w:rsidRPr="00B3056F" w:rsidRDefault="005B7866" w:rsidP="007F1FAF">
            <w:pPr>
              <w:pStyle w:val="TAL"/>
              <w:rPr>
                <w:sz w:val="16"/>
                <w:szCs w:val="16"/>
              </w:rPr>
            </w:pPr>
            <w:r w:rsidRPr="00B3056F">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E3E23" w14:textId="77777777" w:rsidR="005B7866" w:rsidRPr="00B3056F" w:rsidRDefault="005B7866" w:rsidP="007F1FAF">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28CDF"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31DC6" w14:textId="77777777" w:rsidR="005B7866" w:rsidRPr="00B3056F" w:rsidRDefault="005B7866" w:rsidP="007F1FAF">
            <w:pPr>
              <w:pStyle w:val="TAL"/>
              <w:rPr>
                <w:sz w:val="16"/>
                <w:szCs w:val="16"/>
              </w:rPr>
            </w:pPr>
            <w:r w:rsidRPr="00B3056F">
              <w:rPr>
                <w:sz w:val="16"/>
                <w:szCs w:val="16"/>
              </w:rPr>
              <w:t xml:space="preserve">Avoid stale </w:t>
            </w:r>
            <w:proofErr w:type="spellStart"/>
            <w:r w:rsidRPr="00B3056F">
              <w:rPr>
                <w:sz w:val="16"/>
                <w:szCs w:val="16"/>
              </w:rPr>
              <w:t>sdm</w:t>
            </w:r>
            <w:proofErr w:type="spellEnd"/>
            <w:r w:rsidRPr="00B3056F">
              <w:rPr>
                <w:sz w:val="16"/>
                <w:szCs w:val="16"/>
              </w:rPr>
              <w:t>-subscriptions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A422B" w14:textId="77777777" w:rsidR="005B7866" w:rsidRPr="00B3056F" w:rsidRDefault="005B7866" w:rsidP="007F1FAF">
            <w:pPr>
              <w:pStyle w:val="TAC"/>
              <w:rPr>
                <w:sz w:val="16"/>
                <w:szCs w:val="16"/>
              </w:rPr>
            </w:pPr>
            <w:r w:rsidRPr="00B3056F">
              <w:rPr>
                <w:sz w:val="16"/>
                <w:szCs w:val="16"/>
              </w:rPr>
              <w:t>15.1.0</w:t>
            </w:r>
          </w:p>
        </w:tc>
      </w:tr>
      <w:tr w:rsidR="005B7866" w:rsidRPr="00B3056F" w14:paraId="3AC12D2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70F376B" w14:textId="77777777" w:rsidR="005B7866" w:rsidRPr="00B3056F" w:rsidRDefault="005B7866" w:rsidP="007F1FAF">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DC26F" w14:textId="77777777" w:rsidR="005B7866" w:rsidRPr="00B3056F" w:rsidRDefault="005B7866" w:rsidP="007F1FAF">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90FDE" w14:textId="77777777" w:rsidR="005B7866" w:rsidRPr="00B3056F" w:rsidRDefault="005B7866" w:rsidP="007F1FAF">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26EB9" w14:textId="77777777" w:rsidR="005B7866" w:rsidRPr="00B3056F" w:rsidRDefault="005B7866" w:rsidP="007F1FAF">
            <w:pPr>
              <w:pStyle w:val="TAL"/>
              <w:rPr>
                <w:sz w:val="16"/>
                <w:szCs w:val="16"/>
              </w:rPr>
            </w:pPr>
            <w:r w:rsidRPr="00B3056F">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E7616"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523C1"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A95CF6" w14:textId="77777777" w:rsidR="005B7866" w:rsidRPr="00B3056F" w:rsidRDefault="005B7866" w:rsidP="007F1FAF">
            <w:pPr>
              <w:pStyle w:val="TAL"/>
              <w:rPr>
                <w:sz w:val="16"/>
                <w:szCs w:val="16"/>
              </w:rPr>
            </w:pPr>
            <w:proofErr w:type="spellStart"/>
            <w:r w:rsidRPr="00B3056F">
              <w:rPr>
                <w:sz w:val="16"/>
                <w:szCs w:val="16"/>
              </w:rPr>
              <w:t>Nudm_SDM</w:t>
            </w:r>
            <w:proofErr w:type="spellEnd"/>
            <w:r w:rsidRPr="00B3056F">
              <w:rPr>
                <w:sz w:val="16"/>
                <w:szCs w:val="16"/>
              </w:rPr>
              <w:t xml:space="preserve"> retrieval of SMS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00588" w14:textId="77777777" w:rsidR="005B7866" w:rsidRPr="00B3056F" w:rsidRDefault="005B7866" w:rsidP="007F1FAF">
            <w:pPr>
              <w:pStyle w:val="TAC"/>
              <w:rPr>
                <w:sz w:val="16"/>
                <w:szCs w:val="16"/>
              </w:rPr>
            </w:pPr>
            <w:r w:rsidRPr="00B3056F">
              <w:rPr>
                <w:sz w:val="16"/>
                <w:szCs w:val="16"/>
              </w:rPr>
              <w:t>15.1.0</w:t>
            </w:r>
          </w:p>
        </w:tc>
      </w:tr>
      <w:tr w:rsidR="005B7866" w:rsidRPr="00B3056F" w14:paraId="31A76AA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FED85F0" w14:textId="77777777" w:rsidR="005B7866" w:rsidRPr="00B3056F" w:rsidRDefault="005B7866" w:rsidP="007F1FAF">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80314" w14:textId="77777777" w:rsidR="005B7866" w:rsidRPr="00B3056F" w:rsidRDefault="005B7866" w:rsidP="007F1FAF">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B0DA0" w14:textId="77777777" w:rsidR="005B7866" w:rsidRPr="00B3056F" w:rsidRDefault="005B7866" w:rsidP="007F1FAF">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69A9A" w14:textId="77777777" w:rsidR="005B7866" w:rsidRPr="00B3056F" w:rsidRDefault="005B7866" w:rsidP="007F1FAF">
            <w:pPr>
              <w:pStyle w:val="TAL"/>
              <w:rPr>
                <w:sz w:val="16"/>
                <w:szCs w:val="16"/>
              </w:rPr>
            </w:pPr>
            <w:r w:rsidRPr="00B3056F">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5D9DE"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DDE8"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64F954" w14:textId="77777777" w:rsidR="005B7866" w:rsidRPr="00B3056F" w:rsidRDefault="005B7866" w:rsidP="007F1FAF">
            <w:pPr>
              <w:pStyle w:val="TAL"/>
              <w:rPr>
                <w:sz w:val="16"/>
                <w:szCs w:val="16"/>
              </w:rPr>
            </w:pPr>
            <w:proofErr w:type="spellStart"/>
            <w:r w:rsidRPr="00B3056F">
              <w:rPr>
                <w:sz w:val="16"/>
                <w:szCs w:val="16"/>
              </w:rPr>
              <w:t>Nudm_UECM</w:t>
            </w:r>
            <w:proofErr w:type="spellEnd"/>
            <w:r w:rsidRPr="00B3056F">
              <w:rPr>
                <w:sz w:val="16"/>
                <w:szCs w:val="16"/>
              </w:rPr>
              <w:t xml:space="preserv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DE283" w14:textId="77777777" w:rsidR="005B7866" w:rsidRPr="00B3056F" w:rsidRDefault="005B7866" w:rsidP="007F1FAF">
            <w:pPr>
              <w:pStyle w:val="TAC"/>
              <w:rPr>
                <w:sz w:val="16"/>
                <w:szCs w:val="16"/>
              </w:rPr>
            </w:pPr>
            <w:r w:rsidRPr="00B3056F">
              <w:rPr>
                <w:sz w:val="16"/>
                <w:szCs w:val="16"/>
              </w:rPr>
              <w:t>15.1.0</w:t>
            </w:r>
          </w:p>
        </w:tc>
      </w:tr>
      <w:tr w:rsidR="005B7866" w:rsidRPr="00B3056F" w14:paraId="2344C46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EB31879" w14:textId="77777777" w:rsidR="005B7866" w:rsidRPr="00B3056F" w:rsidRDefault="005B7866" w:rsidP="007F1FAF">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BEE6AC" w14:textId="77777777" w:rsidR="005B7866" w:rsidRPr="00B3056F" w:rsidRDefault="005B7866" w:rsidP="007F1FAF">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4331F" w14:textId="77777777" w:rsidR="005B7866" w:rsidRPr="00B3056F" w:rsidRDefault="005B7866" w:rsidP="007F1FAF">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9EF8D" w14:textId="77777777" w:rsidR="005B7866" w:rsidRPr="00B3056F" w:rsidRDefault="005B7866" w:rsidP="007F1FAF">
            <w:pPr>
              <w:pStyle w:val="TAL"/>
              <w:rPr>
                <w:sz w:val="16"/>
                <w:szCs w:val="16"/>
              </w:rPr>
            </w:pPr>
            <w:r w:rsidRPr="00B3056F">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7AC0B"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00833"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177415" w14:textId="77777777" w:rsidR="005B7866" w:rsidRPr="00B3056F" w:rsidRDefault="005B7866" w:rsidP="007F1FAF">
            <w:pPr>
              <w:pStyle w:val="TAL"/>
              <w:rPr>
                <w:sz w:val="16"/>
                <w:szCs w:val="16"/>
              </w:rPr>
            </w:pPr>
            <w:r w:rsidRPr="00B3056F">
              <w:rPr>
                <w:sz w:val="16"/>
                <w:szCs w:val="16"/>
              </w:rPr>
              <w:t xml:space="preserve">P-CSCF restoration </w:t>
            </w:r>
            <w:proofErr w:type="spellStart"/>
            <w:r w:rsidRPr="00B3056F">
              <w:rPr>
                <w:sz w:val="16"/>
                <w:szCs w:val="16"/>
              </w:rPr>
              <w:t>callbacks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CFE4F" w14:textId="77777777" w:rsidR="005B7866" w:rsidRPr="00B3056F" w:rsidRDefault="005B7866" w:rsidP="007F1FAF">
            <w:pPr>
              <w:pStyle w:val="TAC"/>
              <w:rPr>
                <w:sz w:val="16"/>
                <w:szCs w:val="16"/>
              </w:rPr>
            </w:pPr>
            <w:r w:rsidRPr="00B3056F">
              <w:rPr>
                <w:sz w:val="16"/>
                <w:szCs w:val="16"/>
              </w:rPr>
              <w:t>15.1.0</w:t>
            </w:r>
          </w:p>
        </w:tc>
      </w:tr>
      <w:tr w:rsidR="005B7866" w:rsidRPr="00B3056F" w14:paraId="6A76FAB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02FD453" w14:textId="77777777" w:rsidR="005B7866" w:rsidRPr="00B3056F" w:rsidRDefault="005B7866" w:rsidP="007F1FAF">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1485F" w14:textId="77777777" w:rsidR="005B7866" w:rsidRPr="00B3056F" w:rsidRDefault="005B7866" w:rsidP="007F1FAF">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244A4" w14:textId="77777777" w:rsidR="005B7866" w:rsidRPr="00B3056F" w:rsidRDefault="005B7866" w:rsidP="007F1FAF">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04981" w14:textId="77777777" w:rsidR="005B7866" w:rsidRPr="00B3056F" w:rsidRDefault="005B7866" w:rsidP="007F1FAF">
            <w:pPr>
              <w:pStyle w:val="TAL"/>
              <w:rPr>
                <w:sz w:val="16"/>
                <w:szCs w:val="16"/>
              </w:rPr>
            </w:pPr>
            <w:r w:rsidRPr="00B3056F">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0B282"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CD423"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42EAF4" w14:textId="77777777" w:rsidR="005B7866" w:rsidRPr="00B3056F" w:rsidRDefault="005B7866" w:rsidP="007F1FAF">
            <w:pPr>
              <w:pStyle w:val="TAL"/>
              <w:rPr>
                <w:sz w:val="16"/>
                <w:szCs w:val="16"/>
              </w:rPr>
            </w:pPr>
            <w:proofErr w:type="spellStart"/>
            <w:r w:rsidRPr="00B3056F">
              <w:rPr>
                <w:sz w:val="16"/>
                <w:szCs w:val="16"/>
              </w:rPr>
              <w:t>Nudm_UEAU</w:t>
            </w:r>
            <w:proofErr w:type="spellEnd"/>
            <w:r w:rsidRPr="00B3056F">
              <w:rPr>
                <w:sz w:val="16"/>
                <w:szCs w:val="16"/>
              </w:rPr>
              <w:t xml:space="preserv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C5AE0" w14:textId="77777777" w:rsidR="005B7866" w:rsidRPr="00B3056F" w:rsidRDefault="005B7866" w:rsidP="007F1FAF">
            <w:pPr>
              <w:pStyle w:val="TAC"/>
              <w:rPr>
                <w:sz w:val="16"/>
                <w:szCs w:val="16"/>
              </w:rPr>
            </w:pPr>
            <w:r w:rsidRPr="00B3056F">
              <w:rPr>
                <w:sz w:val="16"/>
                <w:szCs w:val="16"/>
              </w:rPr>
              <w:t>15.1.0</w:t>
            </w:r>
          </w:p>
        </w:tc>
      </w:tr>
      <w:tr w:rsidR="005B7866" w:rsidRPr="00B3056F" w14:paraId="5CAAE63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17E5424" w14:textId="77777777" w:rsidR="005B7866" w:rsidRPr="00B3056F" w:rsidRDefault="005B7866" w:rsidP="007F1FAF">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ED25B" w14:textId="77777777" w:rsidR="005B7866" w:rsidRPr="00B3056F" w:rsidRDefault="005B7866" w:rsidP="007F1FAF">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88A87A" w14:textId="77777777" w:rsidR="005B7866" w:rsidRPr="00B3056F" w:rsidRDefault="005B7866" w:rsidP="007F1FAF">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42BBB" w14:textId="77777777" w:rsidR="005B7866" w:rsidRPr="00B3056F" w:rsidRDefault="005B7866" w:rsidP="007F1FAF">
            <w:pPr>
              <w:pStyle w:val="TAL"/>
              <w:rPr>
                <w:sz w:val="16"/>
                <w:szCs w:val="16"/>
              </w:rPr>
            </w:pPr>
            <w:r w:rsidRPr="00B3056F">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E95DB"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79BD8"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B28A87" w14:textId="77777777" w:rsidR="005B7866" w:rsidRPr="00B3056F" w:rsidRDefault="005B7866" w:rsidP="007F1FAF">
            <w:pPr>
              <w:pStyle w:val="TAL"/>
              <w:rPr>
                <w:sz w:val="16"/>
                <w:szCs w:val="16"/>
              </w:rPr>
            </w:pPr>
            <w:proofErr w:type="spellStart"/>
            <w:r w:rsidRPr="00B3056F">
              <w:rPr>
                <w:sz w:val="16"/>
                <w:szCs w:val="16"/>
              </w:rPr>
              <w:t>Nudm_EE</w:t>
            </w:r>
            <w:proofErr w:type="spellEnd"/>
            <w:r w:rsidRPr="00B3056F">
              <w:rPr>
                <w:sz w:val="16"/>
                <w:szCs w:val="16"/>
              </w:rPr>
              <w:t xml:space="preserv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94DD0" w14:textId="77777777" w:rsidR="005B7866" w:rsidRPr="00B3056F" w:rsidRDefault="005B7866" w:rsidP="007F1FAF">
            <w:pPr>
              <w:pStyle w:val="TAC"/>
              <w:rPr>
                <w:sz w:val="16"/>
                <w:szCs w:val="16"/>
              </w:rPr>
            </w:pPr>
            <w:r w:rsidRPr="00B3056F">
              <w:rPr>
                <w:sz w:val="16"/>
                <w:szCs w:val="16"/>
              </w:rPr>
              <w:t>15.1.0</w:t>
            </w:r>
          </w:p>
        </w:tc>
      </w:tr>
      <w:tr w:rsidR="005B7866" w:rsidRPr="00B3056F" w14:paraId="3D908B3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34E10DD" w14:textId="77777777" w:rsidR="005B7866" w:rsidRPr="00B3056F" w:rsidRDefault="005B7866" w:rsidP="007F1FAF">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E9BC11" w14:textId="77777777" w:rsidR="005B7866" w:rsidRPr="00B3056F" w:rsidRDefault="005B7866" w:rsidP="007F1FAF">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E07A1F" w14:textId="77777777" w:rsidR="005B7866" w:rsidRPr="00B3056F" w:rsidRDefault="005B7866" w:rsidP="007F1FAF">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9B59A" w14:textId="77777777" w:rsidR="005B7866" w:rsidRPr="00B3056F" w:rsidRDefault="005B7866" w:rsidP="007F1FAF">
            <w:pPr>
              <w:pStyle w:val="TAL"/>
              <w:rPr>
                <w:sz w:val="16"/>
                <w:szCs w:val="16"/>
              </w:rPr>
            </w:pPr>
            <w:r w:rsidRPr="00B3056F">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8B394"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E1E6B"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31A6D8" w14:textId="77777777" w:rsidR="005B7866" w:rsidRPr="00B3056F" w:rsidRDefault="005B7866" w:rsidP="007F1FAF">
            <w:pPr>
              <w:pStyle w:val="TAL"/>
              <w:rPr>
                <w:sz w:val="16"/>
                <w:szCs w:val="16"/>
              </w:rPr>
            </w:pPr>
            <w:proofErr w:type="spellStart"/>
            <w:r w:rsidRPr="00B3056F">
              <w:rPr>
                <w:sz w:val="16"/>
                <w:szCs w:val="16"/>
              </w:rPr>
              <w:t>Nudm_PP</w:t>
            </w:r>
            <w:proofErr w:type="spellEnd"/>
            <w:r w:rsidRPr="00B3056F">
              <w:rPr>
                <w:sz w:val="16"/>
                <w:szCs w:val="16"/>
              </w:rPr>
              <w:t xml:space="preserv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A7A3F" w14:textId="77777777" w:rsidR="005B7866" w:rsidRPr="00B3056F" w:rsidRDefault="005B7866" w:rsidP="007F1FAF">
            <w:pPr>
              <w:pStyle w:val="TAC"/>
              <w:rPr>
                <w:sz w:val="16"/>
                <w:szCs w:val="16"/>
              </w:rPr>
            </w:pPr>
            <w:r w:rsidRPr="00B3056F">
              <w:rPr>
                <w:sz w:val="16"/>
                <w:szCs w:val="16"/>
              </w:rPr>
              <w:t>15.1.0</w:t>
            </w:r>
          </w:p>
        </w:tc>
      </w:tr>
      <w:tr w:rsidR="005B7866" w:rsidRPr="00B3056F" w14:paraId="0073246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D38BB81" w14:textId="77777777" w:rsidR="005B7866" w:rsidRPr="00B3056F" w:rsidRDefault="005B7866" w:rsidP="007F1FAF">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E2280" w14:textId="77777777" w:rsidR="005B7866" w:rsidRPr="00B3056F" w:rsidRDefault="005B7866" w:rsidP="007F1FAF">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FE4BDC" w14:textId="77777777" w:rsidR="005B7866" w:rsidRPr="00B3056F" w:rsidRDefault="005B7866" w:rsidP="007F1FAF">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11C13" w14:textId="77777777" w:rsidR="005B7866" w:rsidRPr="00B3056F" w:rsidRDefault="005B7866" w:rsidP="007F1FAF">
            <w:pPr>
              <w:pStyle w:val="TAL"/>
              <w:rPr>
                <w:sz w:val="16"/>
                <w:szCs w:val="16"/>
              </w:rPr>
            </w:pPr>
            <w:r w:rsidRPr="00B3056F">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EE6FD" w14:textId="77777777" w:rsidR="005B7866" w:rsidRPr="00B3056F" w:rsidRDefault="005B7866" w:rsidP="007F1FAF">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02278"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773607" w14:textId="77777777" w:rsidR="005B7866" w:rsidRPr="00B3056F" w:rsidRDefault="005B7866" w:rsidP="007F1FAF">
            <w:pPr>
              <w:pStyle w:val="TAL"/>
              <w:rPr>
                <w:sz w:val="16"/>
                <w:szCs w:val="16"/>
              </w:rPr>
            </w:pPr>
            <w:r w:rsidRPr="00B3056F">
              <w:rPr>
                <w:sz w:val="16"/>
                <w:szCs w:val="16"/>
              </w:rPr>
              <w:t>UDM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07B9E" w14:textId="77777777" w:rsidR="005B7866" w:rsidRPr="00B3056F" w:rsidRDefault="005B7866" w:rsidP="007F1FAF">
            <w:pPr>
              <w:pStyle w:val="TAC"/>
              <w:rPr>
                <w:sz w:val="16"/>
                <w:szCs w:val="16"/>
              </w:rPr>
            </w:pPr>
            <w:r w:rsidRPr="00B3056F">
              <w:rPr>
                <w:sz w:val="16"/>
                <w:szCs w:val="16"/>
              </w:rPr>
              <w:t>15.1.0</w:t>
            </w:r>
          </w:p>
        </w:tc>
      </w:tr>
      <w:tr w:rsidR="005B7866" w:rsidRPr="00B3056F" w14:paraId="1F01C6F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48729C" w14:textId="77777777" w:rsidR="005B7866" w:rsidRPr="00B3056F" w:rsidRDefault="005B7866" w:rsidP="007F1FAF">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1B9CA" w14:textId="77777777" w:rsidR="005B7866" w:rsidRPr="00B3056F" w:rsidRDefault="005B7866" w:rsidP="007F1FAF">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216DFF" w14:textId="77777777" w:rsidR="005B7866" w:rsidRPr="00B3056F" w:rsidRDefault="005B7866" w:rsidP="007F1FAF">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B3E4" w14:textId="77777777" w:rsidR="005B7866" w:rsidRPr="00B3056F" w:rsidRDefault="005B7866" w:rsidP="007F1FAF">
            <w:pPr>
              <w:pStyle w:val="TAL"/>
              <w:rPr>
                <w:sz w:val="16"/>
                <w:szCs w:val="16"/>
              </w:rPr>
            </w:pPr>
            <w:r w:rsidRPr="00B3056F">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30D04"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2E78"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2E672C" w14:textId="77777777" w:rsidR="005B7866" w:rsidRPr="00B3056F" w:rsidRDefault="005B7866" w:rsidP="007F1FAF">
            <w:pPr>
              <w:pStyle w:val="TAL"/>
              <w:rPr>
                <w:sz w:val="16"/>
                <w:szCs w:val="16"/>
              </w:rPr>
            </w:pPr>
            <w:r w:rsidRPr="00B3056F">
              <w:rPr>
                <w:sz w:val="16"/>
                <w:szCs w:val="16"/>
              </w:rPr>
              <w:t>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8B197" w14:textId="77777777" w:rsidR="005B7866" w:rsidRPr="00B3056F" w:rsidRDefault="005B7866" w:rsidP="007F1FAF">
            <w:pPr>
              <w:pStyle w:val="TAC"/>
              <w:rPr>
                <w:sz w:val="16"/>
                <w:szCs w:val="16"/>
              </w:rPr>
            </w:pPr>
            <w:r w:rsidRPr="00B3056F">
              <w:rPr>
                <w:sz w:val="16"/>
                <w:szCs w:val="16"/>
              </w:rPr>
              <w:t>15.1.0</w:t>
            </w:r>
          </w:p>
        </w:tc>
      </w:tr>
      <w:tr w:rsidR="005B7866" w:rsidRPr="00B3056F" w14:paraId="0A12F1B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23A21A2" w14:textId="77777777" w:rsidR="005B7866" w:rsidRPr="00B3056F" w:rsidRDefault="005B7866" w:rsidP="007F1FAF">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291706" w14:textId="77777777" w:rsidR="005B7866" w:rsidRPr="00B3056F" w:rsidRDefault="005B7866" w:rsidP="007F1FAF">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50C7B" w14:textId="77777777" w:rsidR="005B7866" w:rsidRPr="00B3056F" w:rsidRDefault="005B7866" w:rsidP="007F1FAF">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CB994" w14:textId="77777777" w:rsidR="005B7866" w:rsidRPr="00B3056F" w:rsidRDefault="005B7866" w:rsidP="007F1FAF">
            <w:pPr>
              <w:pStyle w:val="TAL"/>
              <w:rPr>
                <w:sz w:val="16"/>
                <w:szCs w:val="16"/>
              </w:rPr>
            </w:pPr>
            <w:r w:rsidRPr="00B3056F">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83602" w14:textId="77777777" w:rsidR="005B7866" w:rsidRPr="00B3056F" w:rsidRDefault="005B7866" w:rsidP="007F1FAF">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CE35D"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FB2B57" w14:textId="77777777" w:rsidR="005B7866" w:rsidRPr="00B3056F" w:rsidRDefault="005B7866" w:rsidP="007F1FAF">
            <w:pPr>
              <w:pStyle w:val="TAL"/>
              <w:rPr>
                <w:sz w:val="16"/>
                <w:szCs w:val="16"/>
              </w:rPr>
            </w:pPr>
            <w:proofErr w:type="spellStart"/>
            <w:r w:rsidRPr="00B3056F">
              <w:rPr>
                <w:sz w:val="16"/>
                <w:szCs w:val="16"/>
              </w:rPr>
              <w:t>BackUp</w:t>
            </w:r>
            <w:proofErr w:type="spellEnd"/>
            <w:r w:rsidRPr="00B3056F">
              <w:rPr>
                <w:sz w:val="16"/>
                <w:szCs w:val="16"/>
              </w:rPr>
              <w:t xml:space="preserve">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AB086" w14:textId="77777777" w:rsidR="005B7866" w:rsidRPr="00B3056F" w:rsidRDefault="005B7866" w:rsidP="007F1FAF">
            <w:pPr>
              <w:pStyle w:val="TAC"/>
              <w:rPr>
                <w:sz w:val="16"/>
                <w:szCs w:val="16"/>
              </w:rPr>
            </w:pPr>
            <w:r w:rsidRPr="00B3056F">
              <w:rPr>
                <w:sz w:val="16"/>
                <w:szCs w:val="16"/>
              </w:rPr>
              <w:t>15.1.0</w:t>
            </w:r>
          </w:p>
        </w:tc>
      </w:tr>
      <w:tr w:rsidR="005B7866" w:rsidRPr="00B3056F" w14:paraId="2EA406C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3CF44F5" w14:textId="77777777" w:rsidR="005B7866" w:rsidRPr="00B3056F" w:rsidRDefault="005B7866" w:rsidP="007F1FAF">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5382F" w14:textId="77777777" w:rsidR="005B7866" w:rsidRPr="00B3056F" w:rsidRDefault="005B7866" w:rsidP="007F1FAF">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991A00" w14:textId="77777777" w:rsidR="005B7866" w:rsidRPr="00B3056F" w:rsidRDefault="005B7866" w:rsidP="007F1FAF">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72AF3" w14:textId="77777777" w:rsidR="005B7866" w:rsidRPr="00B3056F" w:rsidRDefault="005B7866" w:rsidP="007F1FAF">
            <w:pPr>
              <w:pStyle w:val="TAL"/>
              <w:rPr>
                <w:sz w:val="16"/>
                <w:szCs w:val="16"/>
              </w:rPr>
            </w:pPr>
            <w:r w:rsidRPr="00B3056F">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7618C" w14:textId="77777777" w:rsidR="005B7866" w:rsidRPr="00B3056F" w:rsidRDefault="005B7866" w:rsidP="007F1FAF">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63DAE"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6925F0" w14:textId="77777777" w:rsidR="005B7866" w:rsidRPr="00B3056F" w:rsidRDefault="005B7866" w:rsidP="007F1FAF">
            <w:pPr>
              <w:pStyle w:val="TAL"/>
              <w:rPr>
                <w:sz w:val="16"/>
                <w:szCs w:val="16"/>
              </w:rPr>
            </w:pPr>
            <w:r w:rsidRPr="00B3056F">
              <w:rPr>
                <w:sz w:val="16"/>
                <w:szCs w:val="16"/>
              </w:rPr>
              <w:t>Interworking with EPS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1270D" w14:textId="77777777" w:rsidR="005B7866" w:rsidRPr="00B3056F" w:rsidRDefault="005B7866" w:rsidP="007F1FAF">
            <w:pPr>
              <w:pStyle w:val="TAC"/>
              <w:rPr>
                <w:sz w:val="16"/>
                <w:szCs w:val="16"/>
              </w:rPr>
            </w:pPr>
            <w:r w:rsidRPr="00B3056F">
              <w:rPr>
                <w:sz w:val="16"/>
                <w:szCs w:val="16"/>
              </w:rPr>
              <w:t>15.1.0</w:t>
            </w:r>
          </w:p>
        </w:tc>
      </w:tr>
      <w:tr w:rsidR="005B7866" w:rsidRPr="00B3056F" w14:paraId="660D1D6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5A4A6BB" w14:textId="77777777" w:rsidR="005B7866" w:rsidRPr="00B3056F" w:rsidRDefault="005B7866" w:rsidP="007F1FAF">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D34BD" w14:textId="77777777" w:rsidR="005B7866" w:rsidRPr="00B3056F" w:rsidRDefault="005B7866" w:rsidP="007F1FAF">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D2A93" w14:textId="77777777" w:rsidR="005B7866" w:rsidRPr="00B3056F" w:rsidRDefault="005B7866" w:rsidP="007F1FAF">
            <w:pPr>
              <w:pStyle w:val="TAC"/>
              <w:rPr>
                <w:sz w:val="16"/>
                <w:szCs w:val="16"/>
              </w:rPr>
            </w:pPr>
            <w:r w:rsidRPr="00B3056F">
              <w:rPr>
                <w:sz w:val="16"/>
                <w:szCs w:val="16"/>
              </w:rPr>
              <w:t>CP-182171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7233E" w14:textId="77777777" w:rsidR="005B7866" w:rsidRPr="00B3056F" w:rsidRDefault="005B7866" w:rsidP="007F1FAF">
            <w:pPr>
              <w:pStyle w:val="TAL"/>
              <w:rPr>
                <w:sz w:val="16"/>
                <w:szCs w:val="16"/>
              </w:rPr>
            </w:pPr>
            <w:r w:rsidRPr="00B3056F">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D332" w14:textId="77777777" w:rsidR="005B7866" w:rsidRPr="00B3056F" w:rsidRDefault="005B7866" w:rsidP="007F1FAF">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FE8D"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835BD0" w14:textId="77777777" w:rsidR="005B7866" w:rsidRPr="00B3056F" w:rsidRDefault="005B7866" w:rsidP="007F1FAF">
            <w:pPr>
              <w:pStyle w:val="TAL"/>
              <w:rPr>
                <w:sz w:val="16"/>
                <w:szCs w:val="16"/>
              </w:rPr>
            </w:pPr>
            <w:proofErr w:type="spellStart"/>
            <w:r w:rsidRPr="00B3056F">
              <w:rPr>
                <w:sz w:val="16"/>
                <w:szCs w:val="16"/>
              </w:rPr>
              <w:t>Nudm_SDM_Subscribe</w:t>
            </w:r>
            <w:proofErr w:type="spellEnd"/>
            <w:r w:rsidRPr="00B3056F">
              <w:rPr>
                <w:sz w:val="16"/>
                <w:szCs w:val="16"/>
              </w:rPr>
              <w:t xml:space="preserv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60650" w14:textId="77777777" w:rsidR="005B7866" w:rsidRPr="00B3056F" w:rsidRDefault="005B7866" w:rsidP="007F1FAF">
            <w:pPr>
              <w:pStyle w:val="TAC"/>
              <w:rPr>
                <w:sz w:val="16"/>
                <w:szCs w:val="16"/>
              </w:rPr>
            </w:pPr>
            <w:r w:rsidRPr="00B3056F">
              <w:rPr>
                <w:sz w:val="16"/>
                <w:szCs w:val="16"/>
              </w:rPr>
              <w:t>15.1.0</w:t>
            </w:r>
          </w:p>
        </w:tc>
      </w:tr>
      <w:tr w:rsidR="005B7866" w:rsidRPr="00B3056F" w14:paraId="6A98B04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02DD974" w14:textId="77777777" w:rsidR="005B7866" w:rsidRPr="00B3056F" w:rsidRDefault="005B7866" w:rsidP="007F1FAF">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BF33C" w14:textId="77777777" w:rsidR="005B7866" w:rsidRPr="00B3056F" w:rsidRDefault="005B7866" w:rsidP="007F1FAF">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AF1232" w14:textId="77777777" w:rsidR="005B7866" w:rsidRPr="00B3056F" w:rsidRDefault="005B7866" w:rsidP="007F1FAF">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9FA5A" w14:textId="77777777" w:rsidR="005B7866" w:rsidRPr="00B3056F" w:rsidRDefault="005B7866" w:rsidP="007F1FAF">
            <w:pPr>
              <w:pStyle w:val="TAL"/>
              <w:rPr>
                <w:sz w:val="16"/>
                <w:szCs w:val="16"/>
              </w:rPr>
            </w:pPr>
            <w:r w:rsidRPr="00B3056F">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64800"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52B20"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343FAC" w14:textId="77777777" w:rsidR="005B7866" w:rsidRPr="00B3056F" w:rsidRDefault="005B7866" w:rsidP="007F1FAF">
            <w:pPr>
              <w:pStyle w:val="TAL"/>
              <w:rPr>
                <w:sz w:val="16"/>
                <w:szCs w:val="16"/>
              </w:rPr>
            </w:pPr>
            <w:r w:rsidRPr="00B3056F">
              <w:rPr>
                <w:sz w:val="16"/>
                <w:szCs w:val="16"/>
              </w:rPr>
              <w:t>User Plane Security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B632D" w14:textId="77777777" w:rsidR="005B7866" w:rsidRPr="00B3056F" w:rsidRDefault="005B7866" w:rsidP="007F1FAF">
            <w:pPr>
              <w:pStyle w:val="TAC"/>
              <w:rPr>
                <w:sz w:val="16"/>
                <w:szCs w:val="16"/>
              </w:rPr>
            </w:pPr>
            <w:r w:rsidRPr="00B3056F">
              <w:rPr>
                <w:sz w:val="16"/>
                <w:szCs w:val="16"/>
              </w:rPr>
              <w:t>15.1.0</w:t>
            </w:r>
          </w:p>
        </w:tc>
      </w:tr>
      <w:tr w:rsidR="005B7866" w:rsidRPr="00B3056F" w14:paraId="1D206DB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EB07D05" w14:textId="77777777" w:rsidR="005B7866" w:rsidRPr="00B3056F" w:rsidRDefault="005B7866" w:rsidP="007F1FAF">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B91D1B" w14:textId="77777777" w:rsidR="005B7866" w:rsidRPr="00B3056F" w:rsidRDefault="005B7866" w:rsidP="007F1FAF">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9E6B0C" w14:textId="77777777" w:rsidR="005B7866" w:rsidRPr="00B3056F" w:rsidRDefault="005B7866" w:rsidP="007F1FAF">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DAE2E" w14:textId="77777777" w:rsidR="005B7866" w:rsidRPr="00B3056F" w:rsidRDefault="005B7866" w:rsidP="007F1FAF">
            <w:pPr>
              <w:pStyle w:val="TAL"/>
              <w:rPr>
                <w:sz w:val="16"/>
                <w:szCs w:val="16"/>
              </w:rPr>
            </w:pPr>
            <w:r w:rsidRPr="00B3056F">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0209C"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FCAEC"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58C029" w14:textId="77777777" w:rsidR="005B7866" w:rsidRPr="00B3056F" w:rsidRDefault="005B7866" w:rsidP="007F1FAF">
            <w:pPr>
              <w:pStyle w:val="TAL"/>
              <w:rPr>
                <w:sz w:val="16"/>
                <w:szCs w:val="16"/>
              </w:rPr>
            </w:pPr>
            <w:r w:rsidRPr="00B3056F">
              <w:rPr>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CBA0" w14:textId="77777777" w:rsidR="005B7866" w:rsidRPr="00B3056F" w:rsidRDefault="005B7866" w:rsidP="007F1FAF">
            <w:pPr>
              <w:pStyle w:val="TAC"/>
              <w:rPr>
                <w:sz w:val="16"/>
                <w:szCs w:val="16"/>
              </w:rPr>
            </w:pPr>
            <w:r w:rsidRPr="00B3056F">
              <w:rPr>
                <w:sz w:val="16"/>
                <w:szCs w:val="16"/>
              </w:rPr>
              <w:t>15.1.0</w:t>
            </w:r>
          </w:p>
        </w:tc>
      </w:tr>
      <w:tr w:rsidR="005B7866" w:rsidRPr="00B3056F" w14:paraId="7622D4E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01E3FAE" w14:textId="77777777" w:rsidR="005B7866" w:rsidRPr="00B3056F" w:rsidRDefault="005B7866" w:rsidP="007F1FAF">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DB826" w14:textId="77777777" w:rsidR="005B7866" w:rsidRPr="00B3056F" w:rsidRDefault="005B7866" w:rsidP="007F1FAF">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0E5DA7" w14:textId="77777777" w:rsidR="005B7866" w:rsidRPr="00B3056F" w:rsidRDefault="005B7866" w:rsidP="007F1FAF">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B9B59" w14:textId="77777777" w:rsidR="005B7866" w:rsidRPr="00B3056F" w:rsidRDefault="005B7866" w:rsidP="007F1FAF">
            <w:pPr>
              <w:pStyle w:val="TAL"/>
              <w:rPr>
                <w:sz w:val="16"/>
                <w:szCs w:val="16"/>
              </w:rPr>
            </w:pPr>
            <w:r w:rsidRPr="00B3056F">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36A57"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709B"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43E4D2" w14:textId="77777777" w:rsidR="005B7866" w:rsidRPr="00B3056F" w:rsidRDefault="005B7866" w:rsidP="007F1FAF">
            <w:pPr>
              <w:pStyle w:val="TAL"/>
              <w:rPr>
                <w:sz w:val="16"/>
                <w:szCs w:val="16"/>
              </w:rPr>
            </w:pPr>
            <w:r w:rsidRPr="00B3056F">
              <w:rPr>
                <w:sz w:val="16"/>
                <w:szCs w:val="16"/>
              </w:rPr>
              <w:t>Provide DNN with LADN indicator per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DFF2A" w14:textId="77777777" w:rsidR="005B7866" w:rsidRPr="00B3056F" w:rsidRDefault="005B7866" w:rsidP="007F1FAF">
            <w:pPr>
              <w:pStyle w:val="TAC"/>
              <w:rPr>
                <w:sz w:val="16"/>
                <w:szCs w:val="16"/>
              </w:rPr>
            </w:pPr>
            <w:r w:rsidRPr="00B3056F">
              <w:rPr>
                <w:sz w:val="16"/>
                <w:szCs w:val="16"/>
              </w:rPr>
              <w:t>15.1.0</w:t>
            </w:r>
          </w:p>
        </w:tc>
      </w:tr>
      <w:tr w:rsidR="005B7866" w:rsidRPr="00B3056F" w14:paraId="01C4525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14EC2A4" w14:textId="77777777" w:rsidR="005B7866" w:rsidRPr="00B3056F" w:rsidRDefault="005B7866" w:rsidP="007F1FAF">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8DD8E2" w14:textId="77777777" w:rsidR="005B7866" w:rsidRPr="00B3056F" w:rsidRDefault="005B7866" w:rsidP="007F1FAF">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61EA2" w14:textId="77777777" w:rsidR="005B7866" w:rsidRPr="00B3056F" w:rsidRDefault="005B7866" w:rsidP="007F1FAF">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20019" w14:textId="77777777" w:rsidR="005B7866" w:rsidRPr="00B3056F" w:rsidRDefault="005B7866" w:rsidP="007F1FAF">
            <w:pPr>
              <w:pStyle w:val="TAL"/>
              <w:rPr>
                <w:sz w:val="16"/>
                <w:szCs w:val="16"/>
              </w:rPr>
            </w:pPr>
            <w:r w:rsidRPr="00B3056F">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A915C"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71479"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91337" w14:textId="77777777" w:rsidR="005B7866" w:rsidRPr="00B3056F" w:rsidRDefault="005B7866" w:rsidP="007F1FAF">
            <w:pPr>
              <w:pStyle w:val="TAL"/>
              <w:rPr>
                <w:sz w:val="16"/>
                <w:szCs w:val="16"/>
              </w:rPr>
            </w:pPr>
            <w:r w:rsidRPr="00B3056F">
              <w:rPr>
                <w:sz w:val="16"/>
                <w:szCs w:val="16"/>
              </w:rPr>
              <w:t>UE Context In SMF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30218" w14:textId="77777777" w:rsidR="005B7866" w:rsidRPr="00B3056F" w:rsidRDefault="005B7866" w:rsidP="007F1FAF">
            <w:pPr>
              <w:pStyle w:val="TAC"/>
              <w:rPr>
                <w:sz w:val="16"/>
                <w:szCs w:val="16"/>
              </w:rPr>
            </w:pPr>
            <w:r w:rsidRPr="00B3056F">
              <w:rPr>
                <w:sz w:val="16"/>
                <w:szCs w:val="16"/>
              </w:rPr>
              <w:t>15.1.0</w:t>
            </w:r>
          </w:p>
        </w:tc>
      </w:tr>
      <w:tr w:rsidR="005B7866" w:rsidRPr="00B3056F" w14:paraId="5FE98E7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96FA84" w14:textId="77777777" w:rsidR="005B7866" w:rsidRPr="00B3056F" w:rsidRDefault="005B7866" w:rsidP="007F1FAF">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574EB" w14:textId="77777777" w:rsidR="005B7866" w:rsidRPr="00B3056F" w:rsidRDefault="005B7866" w:rsidP="007F1FAF">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3397A" w14:textId="77777777" w:rsidR="005B7866" w:rsidRPr="00B3056F" w:rsidRDefault="005B7866" w:rsidP="007F1FAF">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102EB" w14:textId="77777777" w:rsidR="005B7866" w:rsidRPr="00B3056F" w:rsidRDefault="005B7866" w:rsidP="007F1FAF">
            <w:pPr>
              <w:pStyle w:val="TAL"/>
              <w:rPr>
                <w:sz w:val="16"/>
                <w:szCs w:val="16"/>
              </w:rPr>
            </w:pPr>
            <w:r w:rsidRPr="00B3056F">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9C61D"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23115"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61D7DB" w14:textId="77777777" w:rsidR="005B7866" w:rsidRPr="00B3056F" w:rsidRDefault="005B7866" w:rsidP="007F1FAF">
            <w:pPr>
              <w:pStyle w:val="TAL"/>
              <w:rPr>
                <w:sz w:val="16"/>
                <w:szCs w:val="16"/>
              </w:rPr>
            </w:pPr>
            <w:r w:rsidRPr="00B3056F">
              <w:rPr>
                <w:sz w:val="16"/>
                <w:szCs w:val="16"/>
              </w:rPr>
              <w:t>Time Stamp in EE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2D59B" w14:textId="77777777" w:rsidR="005B7866" w:rsidRPr="00B3056F" w:rsidRDefault="005B7866" w:rsidP="007F1FAF">
            <w:pPr>
              <w:pStyle w:val="TAC"/>
              <w:rPr>
                <w:sz w:val="16"/>
                <w:szCs w:val="16"/>
              </w:rPr>
            </w:pPr>
            <w:r w:rsidRPr="00B3056F">
              <w:rPr>
                <w:sz w:val="16"/>
                <w:szCs w:val="16"/>
              </w:rPr>
              <w:t>15.1.0</w:t>
            </w:r>
          </w:p>
        </w:tc>
      </w:tr>
      <w:tr w:rsidR="005B7866" w:rsidRPr="00B3056F" w14:paraId="6C5DF6B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E0B98D7" w14:textId="77777777" w:rsidR="005B7866" w:rsidRPr="00B3056F" w:rsidRDefault="005B7866" w:rsidP="007F1FAF">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344A0" w14:textId="77777777" w:rsidR="005B7866" w:rsidRPr="00B3056F" w:rsidRDefault="005B7866" w:rsidP="007F1FAF">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9C83C5" w14:textId="77777777" w:rsidR="005B7866" w:rsidRPr="00B3056F" w:rsidRDefault="005B7866" w:rsidP="007F1FAF">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7A4" w14:textId="77777777" w:rsidR="005B7866" w:rsidRPr="00B3056F" w:rsidRDefault="005B7866" w:rsidP="007F1FAF">
            <w:pPr>
              <w:pStyle w:val="TAL"/>
              <w:rPr>
                <w:sz w:val="16"/>
                <w:szCs w:val="16"/>
              </w:rPr>
            </w:pPr>
            <w:r w:rsidRPr="00B3056F">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E7EED"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85012"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0493B1" w14:textId="77777777" w:rsidR="005B7866" w:rsidRPr="00B3056F" w:rsidRDefault="005B7866" w:rsidP="007F1FAF">
            <w:pPr>
              <w:pStyle w:val="TAL"/>
              <w:rPr>
                <w:sz w:val="16"/>
                <w:szCs w:val="16"/>
              </w:rPr>
            </w:pPr>
            <w:r w:rsidRPr="00B3056F">
              <w:rPr>
                <w:sz w:val="16"/>
                <w:szCs w:val="16"/>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295EA" w14:textId="77777777" w:rsidR="005B7866" w:rsidRPr="00B3056F" w:rsidRDefault="005B7866" w:rsidP="007F1FAF">
            <w:pPr>
              <w:pStyle w:val="TAC"/>
              <w:rPr>
                <w:sz w:val="16"/>
                <w:szCs w:val="16"/>
              </w:rPr>
            </w:pPr>
            <w:r w:rsidRPr="00B3056F">
              <w:rPr>
                <w:sz w:val="16"/>
                <w:szCs w:val="16"/>
              </w:rPr>
              <w:t>15.1.0</w:t>
            </w:r>
          </w:p>
        </w:tc>
      </w:tr>
      <w:tr w:rsidR="005B7866" w:rsidRPr="00B3056F" w14:paraId="6268554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BCED0F7" w14:textId="77777777" w:rsidR="005B7866" w:rsidRPr="00B3056F" w:rsidRDefault="005B7866" w:rsidP="007F1FAF">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8671" w14:textId="77777777" w:rsidR="005B7866" w:rsidRPr="00B3056F" w:rsidRDefault="005B7866" w:rsidP="007F1FAF">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9A0D9" w14:textId="77777777" w:rsidR="005B7866" w:rsidRPr="00B3056F" w:rsidRDefault="005B7866" w:rsidP="007F1FAF">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C9227" w14:textId="77777777" w:rsidR="005B7866" w:rsidRPr="00B3056F" w:rsidRDefault="005B7866" w:rsidP="007F1FAF">
            <w:pPr>
              <w:pStyle w:val="TAL"/>
              <w:rPr>
                <w:sz w:val="16"/>
                <w:szCs w:val="16"/>
              </w:rPr>
            </w:pPr>
            <w:r w:rsidRPr="00B3056F">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FBC9B"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3695E"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7DF392" w14:textId="77777777" w:rsidR="005B7866" w:rsidRPr="00B3056F" w:rsidRDefault="005B7866" w:rsidP="007F1FAF">
            <w:pPr>
              <w:pStyle w:val="TAL"/>
              <w:rPr>
                <w:sz w:val="16"/>
                <w:szCs w:val="16"/>
              </w:rPr>
            </w:pPr>
            <w:r w:rsidRPr="00B3056F">
              <w:rPr>
                <w:sz w:val="16"/>
                <w:szCs w:val="16"/>
              </w:rPr>
              <w:t>Storage and retrieval of PGW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5F942" w14:textId="77777777" w:rsidR="005B7866" w:rsidRPr="00B3056F" w:rsidRDefault="005B7866" w:rsidP="007F1FAF">
            <w:pPr>
              <w:pStyle w:val="TAC"/>
              <w:rPr>
                <w:sz w:val="16"/>
                <w:szCs w:val="16"/>
              </w:rPr>
            </w:pPr>
            <w:r w:rsidRPr="00B3056F">
              <w:rPr>
                <w:sz w:val="16"/>
                <w:szCs w:val="16"/>
              </w:rPr>
              <w:t>15.1.0</w:t>
            </w:r>
          </w:p>
        </w:tc>
      </w:tr>
      <w:tr w:rsidR="005B7866" w:rsidRPr="00B3056F" w14:paraId="5CD9A76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79C921B" w14:textId="77777777" w:rsidR="005B7866" w:rsidRPr="00B3056F" w:rsidRDefault="005B7866" w:rsidP="007F1FAF">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E05AE" w14:textId="77777777" w:rsidR="005B7866" w:rsidRPr="00B3056F" w:rsidRDefault="005B7866" w:rsidP="007F1FAF">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C9EF4" w14:textId="77777777" w:rsidR="005B7866" w:rsidRPr="00B3056F" w:rsidRDefault="005B7866" w:rsidP="007F1FAF">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AE011" w14:textId="77777777" w:rsidR="005B7866" w:rsidRPr="00B3056F" w:rsidRDefault="005B7866" w:rsidP="007F1FAF">
            <w:pPr>
              <w:pStyle w:val="TAL"/>
              <w:rPr>
                <w:sz w:val="16"/>
                <w:szCs w:val="16"/>
              </w:rPr>
            </w:pPr>
            <w:r w:rsidRPr="00B3056F">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2B575"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815B6"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D5902D" w14:textId="77777777" w:rsidR="005B7866" w:rsidRPr="00B3056F" w:rsidRDefault="005B7866" w:rsidP="007F1FAF">
            <w:pPr>
              <w:pStyle w:val="TAL"/>
              <w:rPr>
                <w:sz w:val="16"/>
                <w:szCs w:val="16"/>
              </w:rPr>
            </w:pPr>
            <w:r w:rsidRPr="00B3056F">
              <w:rPr>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8FCDD" w14:textId="77777777" w:rsidR="005B7866" w:rsidRPr="00B3056F" w:rsidRDefault="005B7866" w:rsidP="007F1FAF">
            <w:pPr>
              <w:pStyle w:val="TAC"/>
              <w:rPr>
                <w:sz w:val="16"/>
                <w:szCs w:val="16"/>
              </w:rPr>
            </w:pPr>
            <w:r w:rsidRPr="00B3056F">
              <w:rPr>
                <w:sz w:val="16"/>
                <w:szCs w:val="16"/>
              </w:rPr>
              <w:t>15.1.0</w:t>
            </w:r>
          </w:p>
        </w:tc>
      </w:tr>
      <w:tr w:rsidR="005B7866" w:rsidRPr="00B3056F" w14:paraId="3A45D7D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4F87489" w14:textId="77777777" w:rsidR="005B7866" w:rsidRPr="00B3056F" w:rsidRDefault="005B7866" w:rsidP="007F1FAF">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B7C3E" w14:textId="77777777" w:rsidR="005B7866" w:rsidRPr="00B3056F" w:rsidRDefault="005B7866" w:rsidP="007F1FAF">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FA3382" w14:textId="77777777" w:rsidR="005B7866" w:rsidRPr="00B3056F" w:rsidRDefault="005B7866" w:rsidP="007F1FAF">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EC07" w14:textId="77777777" w:rsidR="005B7866" w:rsidRPr="00B3056F" w:rsidRDefault="005B7866" w:rsidP="007F1FAF">
            <w:pPr>
              <w:pStyle w:val="TAL"/>
              <w:rPr>
                <w:sz w:val="16"/>
                <w:szCs w:val="16"/>
              </w:rPr>
            </w:pPr>
            <w:r w:rsidRPr="00B3056F">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98E4D"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4FDEF"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8E8B1F" w14:textId="77777777" w:rsidR="005B7866" w:rsidRPr="00B3056F" w:rsidRDefault="005B7866" w:rsidP="007F1FAF">
            <w:pPr>
              <w:pStyle w:val="TAL"/>
              <w:rPr>
                <w:sz w:val="16"/>
                <w:szCs w:val="16"/>
              </w:rPr>
            </w:pPr>
            <w:r w:rsidRPr="00B3056F">
              <w:rPr>
                <w:sz w:val="16"/>
                <w:szCs w:val="16"/>
              </w:rPr>
              <w:t>Remove key attributes from map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C012D" w14:textId="77777777" w:rsidR="005B7866" w:rsidRPr="00B3056F" w:rsidRDefault="005B7866" w:rsidP="007F1FAF">
            <w:pPr>
              <w:pStyle w:val="TAC"/>
              <w:rPr>
                <w:sz w:val="16"/>
                <w:szCs w:val="16"/>
              </w:rPr>
            </w:pPr>
            <w:r w:rsidRPr="00B3056F">
              <w:rPr>
                <w:sz w:val="16"/>
                <w:szCs w:val="16"/>
              </w:rPr>
              <w:t>15.2.0</w:t>
            </w:r>
          </w:p>
        </w:tc>
      </w:tr>
      <w:tr w:rsidR="005B7866" w:rsidRPr="00B3056F" w14:paraId="6A479A6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47536CF" w14:textId="77777777" w:rsidR="005B7866" w:rsidRPr="00B3056F" w:rsidRDefault="005B7866" w:rsidP="007F1FAF">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C45A6C" w14:textId="77777777" w:rsidR="005B7866" w:rsidRPr="00B3056F" w:rsidRDefault="005B7866" w:rsidP="007F1FAF">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CDB60D" w14:textId="77777777" w:rsidR="005B7866" w:rsidRPr="00B3056F" w:rsidRDefault="005B7866" w:rsidP="007F1FAF">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E023D" w14:textId="77777777" w:rsidR="005B7866" w:rsidRPr="00B3056F" w:rsidRDefault="005B7866" w:rsidP="007F1FAF">
            <w:pPr>
              <w:pStyle w:val="TAL"/>
              <w:rPr>
                <w:sz w:val="16"/>
                <w:szCs w:val="16"/>
              </w:rPr>
            </w:pPr>
            <w:r w:rsidRPr="00B3056F">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8BF32" w14:textId="77777777" w:rsidR="005B7866" w:rsidRPr="00B3056F" w:rsidRDefault="005B7866" w:rsidP="007F1FAF">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B9D54"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9F9A3F" w14:textId="77777777" w:rsidR="005B7866" w:rsidRPr="00B3056F" w:rsidRDefault="005B7866" w:rsidP="007F1FAF">
            <w:pPr>
              <w:pStyle w:val="TAL"/>
              <w:rPr>
                <w:sz w:val="16"/>
                <w:szCs w:val="16"/>
              </w:rPr>
            </w:pPr>
            <w:proofErr w:type="spellStart"/>
            <w:r w:rsidRPr="00B3056F">
              <w:rPr>
                <w:sz w:val="16"/>
                <w:szCs w:val="16"/>
              </w:rPr>
              <w:t>imsVoPS</w:t>
            </w:r>
            <w:proofErr w:type="spellEnd"/>
            <w:r w:rsidRPr="00B3056F">
              <w:rPr>
                <w:sz w:val="16"/>
                <w:szCs w:val="16"/>
              </w:rPr>
              <w:t xml:space="preserve">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D50F5" w14:textId="77777777" w:rsidR="005B7866" w:rsidRPr="00B3056F" w:rsidRDefault="005B7866" w:rsidP="007F1FAF">
            <w:pPr>
              <w:pStyle w:val="TAC"/>
              <w:rPr>
                <w:sz w:val="16"/>
                <w:szCs w:val="16"/>
              </w:rPr>
            </w:pPr>
            <w:r w:rsidRPr="00B3056F">
              <w:rPr>
                <w:sz w:val="16"/>
                <w:szCs w:val="16"/>
              </w:rPr>
              <w:t>15.2.0</w:t>
            </w:r>
          </w:p>
        </w:tc>
      </w:tr>
      <w:tr w:rsidR="005B7866" w:rsidRPr="00B3056F" w14:paraId="38AA44A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7FB1B43" w14:textId="77777777" w:rsidR="005B7866" w:rsidRPr="00B3056F" w:rsidRDefault="005B7866" w:rsidP="007F1FAF">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1BBDF" w14:textId="77777777" w:rsidR="005B7866" w:rsidRPr="00B3056F" w:rsidRDefault="005B7866" w:rsidP="007F1FAF">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A12E61" w14:textId="77777777" w:rsidR="005B7866" w:rsidRPr="00B3056F" w:rsidRDefault="005B7866" w:rsidP="007F1FAF">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D2D4F" w14:textId="77777777" w:rsidR="005B7866" w:rsidRPr="00B3056F" w:rsidRDefault="005B7866" w:rsidP="007F1FAF">
            <w:pPr>
              <w:pStyle w:val="TAL"/>
              <w:rPr>
                <w:sz w:val="16"/>
                <w:szCs w:val="16"/>
              </w:rPr>
            </w:pPr>
            <w:r w:rsidRPr="00B3056F">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00318" w14:textId="77777777" w:rsidR="005B7866" w:rsidRPr="00B3056F" w:rsidRDefault="005B7866" w:rsidP="007F1FAF">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38FEE"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7559A0" w14:textId="77777777" w:rsidR="005B7866" w:rsidRPr="00B3056F" w:rsidRDefault="005B7866" w:rsidP="007F1FAF">
            <w:pPr>
              <w:pStyle w:val="TAL"/>
              <w:rPr>
                <w:sz w:val="16"/>
                <w:szCs w:val="16"/>
              </w:rPr>
            </w:pPr>
            <w:r w:rsidRPr="00B3056F">
              <w:rPr>
                <w:sz w:val="16"/>
                <w:szCs w:val="16"/>
              </w:rPr>
              <w:t>Internal-Group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C49DC" w14:textId="77777777" w:rsidR="005B7866" w:rsidRPr="00B3056F" w:rsidRDefault="005B7866" w:rsidP="007F1FAF">
            <w:pPr>
              <w:pStyle w:val="TAC"/>
              <w:rPr>
                <w:sz w:val="16"/>
                <w:szCs w:val="16"/>
              </w:rPr>
            </w:pPr>
            <w:r w:rsidRPr="00B3056F">
              <w:rPr>
                <w:sz w:val="16"/>
                <w:szCs w:val="16"/>
              </w:rPr>
              <w:t>15.2.0</w:t>
            </w:r>
          </w:p>
        </w:tc>
      </w:tr>
      <w:tr w:rsidR="005B7866" w:rsidRPr="00B3056F" w14:paraId="49BCEEF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717A7CE" w14:textId="77777777" w:rsidR="005B7866" w:rsidRPr="00B3056F" w:rsidRDefault="005B7866" w:rsidP="007F1FAF">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D8970" w14:textId="77777777" w:rsidR="005B7866" w:rsidRPr="00B3056F" w:rsidRDefault="005B7866" w:rsidP="007F1FAF">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DE746B" w14:textId="77777777" w:rsidR="005B7866" w:rsidRPr="00B3056F" w:rsidRDefault="005B7866" w:rsidP="007F1FAF">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4E179" w14:textId="77777777" w:rsidR="005B7866" w:rsidRPr="00B3056F" w:rsidRDefault="005B7866" w:rsidP="007F1FAF">
            <w:pPr>
              <w:pStyle w:val="TAL"/>
              <w:rPr>
                <w:sz w:val="16"/>
                <w:szCs w:val="16"/>
              </w:rPr>
            </w:pPr>
            <w:r w:rsidRPr="00B3056F">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AA610" w14:textId="77777777" w:rsidR="005B7866" w:rsidRPr="00B3056F" w:rsidRDefault="005B7866" w:rsidP="007F1FAF">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19C1D"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FED861" w14:textId="77777777" w:rsidR="005B7866" w:rsidRPr="00B3056F" w:rsidRDefault="005B7866" w:rsidP="007F1FAF">
            <w:pPr>
              <w:pStyle w:val="TAL"/>
              <w:rPr>
                <w:sz w:val="16"/>
                <w:szCs w:val="16"/>
              </w:rPr>
            </w:pPr>
            <w:r w:rsidRPr="00B3056F">
              <w:rPr>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BFE4E4" w14:textId="77777777" w:rsidR="005B7866" w:rsidRPr="00B3056F" w:rsidRDefault="005B7866" w:rsidP="007F1FAF">
            <w:pPr>
              <w:pStyle w:val="TAC"/>
              <w:rPr>
                <w:sz w:val="16"/>
                <w:szCs w:val="16"/>
              </w:rPr>
            </w:pPr>
            <w:r w:rsidRPr="00B3056F">
              <w:rPr>
                <w:sz w:val="16"/>
                <w:szCs w:val="16"/>
              </w:rPr>
              <w:t>15.2.0</w:t>
            </w:r>
          </w:p>
        </w:tc>
      </w:tr>
      <w:tr w:rsidR="005B7866" w:rsidRPr="00B3056F" w14:paraId="6ECFBE3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0298340" w14:textId="77777777" w:rsidR="005B7866" w:rsidRPr="00B3056F" w:rsidRDefault="005B7866" w:rsidP="007F1FAF">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9D2D8F" w14:textId="77777777" w:rsidR="005B7866" w:rsidRPr="00B3056F" w:rsidRDefault="005B7866" w:rsidP="007F1FAF">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E96B71" w14:textId="77777777" w:rsidR="005B7866" w:rsidRPr="00B3056F" w:rsidRDefault="005B7866" w:rsidP="007F1FAF">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B9322" w14:textId="77777777" w:rsidR="005B7866" w:rsidRPr="00B3056F" w:rsidRDefault="005B7866" w:rsidP="007F1FAF">
            <w:pPr>
              <w:pStyle w:val="TAL"/>
              <w:rPr>
                <w:sz w:val="16"/>
                <w:szCs w:val="16"/>
              </w:rPr>
            </w:pPr>
            <w:r w:rsidRPr="00B3056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86B53" w14:textId="77777777" w:rsidR="005B7866" w:rsidRPr="00B3056F" w:rsidRDefault="005B7866" w:rsidP="007F1FAF">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A1F40"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ADBAC2" w14:textId="77777777" w:rsidR="005B7866" w:rsidRPr="00B3056F" w:rsidRDefault="005B7866" w:rsidP="007F1FAF">
            <w:pPr>
              <w:pStyle w:val="TAL"/>
              <w:rPr>
                <w:sz w:val="16"/>
                <w:szCs w:val="16"/>
              </w:rPr>
            </w:pPr>
            <w:r w:rsidRPr="00B3056F">
              <w:rPr>
                <w:sz w:val="16"/>
                <w:szCs w:val="16"/>
              </w:rPr>
              <w:t xml:space="preserve">Location Reporting Configuration in </w:t>
            </w:r>
            <w:proofErr w:type="spellStart"/>
            <w:r w:rsidRPr="00B3056F">
              <w:rPr>
                <w:sz w:val="16"/>
                <w:szCs w:val="16"/>
              </w:rPr>
              <w:t>Nudm_EE</w:t>
            </w:r>
            <w:proofErr w:type="spellEnd"/>
            <w:r w:rsidRPr="00B3056F">
              <w:rPr>
                <w:sz w:val="16"/>
                <w:szCs w:val="16"/>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27C85" w14:textId="77777777" w:rsidR="005B7866" w:rsidRPr="00B3056F" w:rsidRDefault="005B7866" w:rsidP="007F1FAF">
            <w:pPr>
              <w:pStyle w:val="TAC"/>
              <w:rPr>
                <w:sz w:val="16"/>
                <w:szCs w:val="16"/>
              </w:rPr>
            </w:pPr>
            <w:r w:rsidRPr="00B3056F">
              <w:rPr>
                <w:sz w:val="16"/>
                <w:szCs w:val="16"/>
              </w:rPr>
              <w:t>15.2.0</w:t>
            </w:r>
          </w:p>
        </w:tc>
      </w:tr>
      <w:tr w:rsidR="005B7866" w:rsidRPr="00B3056F" w14:paraId="13C751E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C09A19" w14:textId="77777777" w:rsidR="005B7866" w:rsidRPr="00B3056F" w:rsidRDefault="005B7866" w:rsidP="007F1FAF">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665" w14:textId="77777777" w:rsidR="005B7866" w:rsidRPr="00B3056F" w:rsidRDefault="005B7866" w:rsidP="007F1FAF">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EB4D7" w14:textId="77777777" w:rsidR="005B7866" w:rsidRPr="00B3056F" w:rsidRDefault="005B7866" w:rsidP="007F1FAF">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C8620" w14:textId="77777777" w:rsidR="005B7866" w:rsidRPr="00B3056F" w:rsidRDefault="005B7866" w:rsidP="007F1FAF">
            <w:pPr>
              <w:pStyle w:val="TAL"/>
              <w:rPr>
                <w:sz w:val="16"/>
                <w:szCs w:val="16"/>
              </w:rPr>
            </w:pPr>
            <w:r w:rsidRPr="00B3056F">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27AA8"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82A44"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EA451F" w14:textId="77777777" w:rsidR="005B7866" w:rsidRPr="00B3056F" w:rsidRDefault="005B7866" w:rsidP="007F1FAF">
            <w:pPr>
              <w:pStyle w:val="TAL"/>
              <w:rPr>
                <w:sz w:val="16"/>
                <w:szCs w:val="16"/>
              </w:rPr>
            </w:pPr>
            <w:proofErr w:type="spellStart"/>
            <w:r w:rsidRPr="00B3056F">
              <w:rPr>
                <w:sz w:val="16"/>
                <w:szCs w:val="16"/>
              </w:rPr>
              <w:t>Nudm_SDM</w:t>
            </w:r>
            <w:proofErr w:type="spellEnd"/>
            <w:r w:rsidRPr="00B3056F">
              <w:rPr>
                <w:sz w:val="16"/>
                <w:szCs w:val="16"/>
              </w:rPr>
              <w:t xml:space="preserv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AAEF9" w14:textId="77777777" w:rsidR="005B7866" w:rsidRPr="00B3056F" w:rsidRDefault="005B7866" w:rsidP="007F1FAF">
            <w:pPr>
              <w:pStyle w:val="TAC"/>
              <w:rPr>
                <w:sz w:val="16"/>
                <w:szCs w:val="16"/>
              </w:rPr>
            </w:pPr>
            <w:r w:rsidRPr="00B3056F">
              <w:rPr>
                <w:sz w:val="16"/>
                <w:szCs w:val="16"/>
              </w:rPr>
              <w:t>15.2.0</w:t>
            </w:r>
          </w:p>
        </w:tc>
      </w:tr>
      <w:tr w:rsidR="005B7866" w:rsidRPr="00B3056F" w14:paraId="21B0F5E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09E2E1C" w14:textId="77777777" w:rsidR="005B7866" w:rsidRPr="00B3056F" w:rsidRDefault="005B7866" w:rsidP="007F1FAF">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D98A" w14:textId="77777777" w:rsidR="005B7866" w:rsidRPr="00B3056F" w:rsidRDefault="005B7866" w:rsidP="007F1FAF">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55627" w14:textId="77777777" w:rsidR="005B7866" w:rsidRPr="00B3056F" w:rsidRDefault="005B7866" w:rsidP="007F1FAF">
            <w:pPr>
              <w:pStyle w:val="TAC"/>
              <w:rPr>
                <w:sz w:val="16"/>
                <w:szCs w:val="16"/>
              </w:rPr>
            </w:pPr>
            <w:r w:rsidRPr="00B3056F">
              <w:rPr>
                <w:sz w:val="16"/>
                <w:szCs w:val="16"/>
              </w:rPr>
              <w:t>CP-183164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6F9E6" w14:textId="77777777" w:rsidR="005B7866" w:rsidRPr="00B3056F" w:rsidRDefault="005B7866" w:rsidP="007F1FAF">
            <w:pPr>
              <w:pStyle w:val="TAL"/>
              <w:rPr>
                <w:sz w:val="16"/>
                <w:szCs w:val="16"/>
              </w:rPr>
            </w:pPr>
            <w:r w:rsidRPr="00B3056F">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DBD68" w14:textId="77777777" w:rsidR="005B7866" w:rsidRPr="00B3056F" w:rsidRDefault="005B7866" w:rsidP="007F1FAF">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7F1E1"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87404B" w14:textId="77777777" w:rsidR="005B7866" w:rsidRPr="00B3056F" w:rsidRDefault="005B7866" w:rsidP="007F1FAF">
            <w:pPr>
              <w:pStyle w:val="TAL"/>
              <w:rPr>
                <w:sz w:val="16"/>
                <w:szCs w:val="16"/>
              </w:rPr>
            </w:pPr>
            <w:r w:rsidRPr="00B3056F">
              <w:rPr>
                <w:sz w:val="16"/>
                <w:szCs w:val="16"/>
              </w:rPr>
              <w:t>Shared Data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6B3F" w14:textId="77777777" w:rsidR="005B7866" w:rsidRPr="00B3056F" w:rsidRDefault="005B7866" w:rsidP="007F1FAF">
            <w:pPr>
              <w:pStyle w:val="TAC"/>
              <w:rPr>
                <w:sz w:val="16"/>
                <w:szCs w:val="16"/>
              </w:rPr>
            </w:pPr>
            <w:r w:rsidRPr="00B3056F">
              <w:rPr>
                <w:sz w:val="16"/>
                <w:szCs w:val="16"/>
              </w:rPr>
              <w:t>15.2.0</w:t>
            </w:r>
          </w:p>
        </w:tc>
      </w:tr>
      <w:tr w:rsidR="005B7866" w:rsidRPr="00B3056F" w14:paraId="1567F6B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CD56FBD" w14:textId="77777777" w:rsidR="005B7866" w:rsidRPr="00B3056F" w:rsidRDefault="005B7866" w:rsidP="007F1FAF">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C6593" w14:textId="77777777" w:rsidR="005B7866" w:rsidRPr="00B3056F" w:rsidRDefault="005B7866" w:rsidP="007F1FAF">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18FEC" w14:textId="77777777" w:rsidR="005B7866" w:rsidRPr="00B3056F" w:rsidRDefault="005B7866" w:rsidP="007F1FAF">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B0A35" w14:textId="77777777" w:rsidR="005B7866" w:rsidRPr="00B3056F" w:rsidRDefault="005B7866" w:rsidP="007F1FAF">
            <w:pPr>
              <w:pStyle w:val="TAL"/>
              <w:rPr>
                <w:sz w:val="16"/>
                <w:szCs w:val="16"/>
              </w:rPr>
            </w:pPr>
            <w:r w:rsidRPr="00B3056F">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352F2"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1D088"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F9A7E0" w14:textId="77777777" w:rsidR="005B7866" w:rsidRPr="00B3056F" w:rsidRDefault="005B7866" w:rsidP="007F1FAF">
            <w:pPr>
              <w:pStyle w:val="TAL"/>
              <w:rPr>
                <w:sz w:val="16"/>
                <w:szCs w:val="16"/>
              </w:rPr>
            </w:pPr>
            <w:r w:rsidRPr="00B3056F">
              <w:rPr>
                <w:sz w:val="16"/>
                <w:szCs w:val="16"/>
              </w:rPr>
              <w:t>Cardinality for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9E2A0" w14:textId="77777777" w:rsidR="005B7866" w:rsidRPr="00B3056F" w:rsidRDefault="005B7866" w:rsidP="007F1FAF">
            <w:pPr>
              <w:pStyle w:val="TAC"/>
              <w:rPr>
                <w:sz w:val="16"/>
                <w:szCs w:val="16"/>
              </w:rPr>
            </w:pPr>
            <w:r w:rsidRPr="00B3056F">
              <w:rPr>
                <w:sz w:val="16"/>
                <w:szCs w:val="16"/>
              </w:rPr>
              <w:t>15.2.0</w:t>
            </w:r>
          </w:p>
        </w:tc>
      </w:tr>
      <w:tr w:rsidR="005B7866" w:rsidRPr="00B3056F" w14:paraId="1F29CE9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06FCF4C" w14:textId="77777777" w:rsidR="005B7866" w:rsidRPr="00B3056F" w:rsidRDefault="005B7866" w:rsidP="007F1FAF">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07F22" w14:textId="77777777" w:rsidR="005B7866" w:rsidRPr="00B3056F" w:rsidRDefault="005B7866" w:rsidP="007F1FAF">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CA241A" w14:textId="77777777" w:rsidR="005B7866" w:rsidRPr="00B3056F" w:rsidRDefault="005B7866" w:rsidP="007F1FAF">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7D0E4" w14:textId="77777777" w:rsidR="005B7866" w:rsidRPr="00B3056F" w:rsidRDefault="005B7866" w:rsidP="007F1FAF">
            <w:pPr>
              <w:pStyle w:val="TAL"/>
              <w:rPr>
                <w:sz w:val="16"/>
                <w:szCs w:val="16"/>
              </w:rPr>
            </w:pPr>
            <w:r w:rsidRPr="00B3056F">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56D54" w14:textId="77777777" w:rsidR="005B7866" w:rsidRPr="00B3056F" w:rsidRDefault="005B7866" w:rsidP="007F1FAF">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019B0"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165D89" w14:textId="77777777" w:rsidR="005B7866" w:rsidRPr="00B3056F" w:rsidRDefault="005B7866" w:rsidP="007F1FAF">
            <w:pPr>
              <w:pStyle w:val="TAL"/>
              <w:rPr>
                <w:sz w:val="16"/>
                <w:szCs w:val="16"/>
              </w:rPr>
            </w:pPr>
            <w:r w:rsidRPr="00B3056F">
              <w:rPr>
                <w:sz w:val="16"/>
                <w:szCs w:val="16"/>
              </w:rPr>
              <w:t>Single Registration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F407C" w14:textId="77777777" w:rsidR="005B7866" w:rsidRPr="00B3056F" w:rsidRDefault="005B7866" w:rsidP="007F1FAF">
            <w:pPr>
              <w:pStyle w:val="TAC"/>
              <w:rPr>
                <w:sz w:val="16"/>
                <w:szCs w:val="16"/>
              </w:rPr>
            </w:pPr>
            <w:r w:rsidRPr="00B3056F">
              <w:rPr>
                <w:sz w:val="16"/>
                <w:szCs w:val="16"/>
              </w:rPr>
              <w:t>15.2.0</w:t>
            </w:r>
          </w:p>
        </w:tc>
      </w:tr>
      <w:tr w:rsidR="005B7866" w:rsidRPr="00B3056F" w14:paraId="52ABA28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1E6F595" w14:textId="77777777" w:rsidR="005B7866" w:rsidRPr="00B3056F" w:rsidRDefault="005B7866" w:rsidP="007F1FAF">
            <w:pPr>
              <w:pStyle w:val="TAC"/>
              <w:rPr>
                <w:sz w:val="16"/>
                <w:szCs w:val="16"/>
              </w:rPr>
            </w:pPr>
            <w:r w:rsidRPr="00B3056F">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82B99" w14:textId="77777777" w:rsidR="005B7866" w:rsidRPr="00B3056F" w:rsidRDefault="005B7866" w:rsidP="007F1FAF">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D5796" w14:textId="77777777" w:rsidR="005B7866" w:rsidRPr="00B3056F" w:rsidRDefault="005B7866" w:rsidP="007F1FAF">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5E883" w14:textId="77777777" w:rsidR="005B7866" w:rsidRPr="00B3056F" w:rsidRDefault="005B7866" w:rsidP="007F1FAF">
            <w:pPr>
              <w:pStyle w:val="TAL"/>
              <w:rPr>
                <w:sz w:val="16"/>
                <w:szCs w:val="16"/>
              </w:rPr>
            </w:pPr>
            <w:r w:rsidRPr="00B3056F">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5CD53" w14:textId="77777777" w:rsidR="005B7866" w:rsidRPr="00B3056F" w:rsidRDefault="005B7866" w:rsidP="007F1FAF">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29390"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E3CDD0" w14:textId="77777777" w:rsidR="005B7866" w:rsidRPr="00B3056F" w:rsidRDefault="005B7866" w:rsidP="007F1FAF">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 xml:space="preserve">Adding headers for cache control and conditional request to the </w:t>
            </w:r>
            <w:proofErr w:type="spellStart"/>
            <w:r w:rsidRPr="00B3056F">
              <w:rPr>
                <w:sz w:val="16"/>
                <w:szCs w:val="16"/>
              </w:rPr>
              <w:t>Nudm_SubscriberDataManagement</w:t>
            </w:r>
            <w:proofErr w:type="spellEnd"/>
            <w:r w:rsidRPr="00B3056F">
              <w:rPr>
                <w:sz w:val="16"/>
                <w:szCs w:val="16"/>
              </w:rPr>
              <w:t xml:space="preserve"> Service API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B6E84" w14:textId="77777777" w:rsidR="005B7866" w:rsidRPr="00B3056F" w:rsidRDefault="005B7866" w:rsidP="007F1FAF">
            <w:pPr>
              <w:pStyle w:val="TAC"/>
              <w:rPr>
                <w:sz w:val="16"/>
                <w:szCs w:val="16"/>
              </w:rPr>
            </w:pPr>
            <w:r w:rsidRPr="00B3056F">
              <w:rPr>
                <w:sz w:val="16"/>
                <w:szCs w:val="16"/>
              </w:rPr>
              <w:t>15.2.0</w:t>
            </w:r>
          </w:p>
        </w:tc>
      </w:tr>
      <w:tr w:rsidR="005B7866" w:rsidRPr="00B3056F" w14:paraId="1409E18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D8625ED" w14:textId="77777777" w:rsidR="005B7866" w:rsidRPr="00B3056F" w:rsidRDefault="005B7866" w:rsidP="007F1FAF">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9C0A0" w14:textId="77777777" w:rsidR="005B7866" w:rsidRPr="00B3056F" w:rsidRDefault="005B7866" w:rsidP="007F1FAF">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F978F" w14:textId="77777777" w:rsidR="005B7866" w:rsidRPr="00B3056F" w:rsidRDefault="005B7866" w:rsidP="007F1FAF">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63632" w14:textId="77777777" w:rsidR="005B7866" w:rsidRPr="00B3056F" w:rsidRDefault="005B7866" w:rsidP="007F1FAF">
            <w:pPr>
              <w:pStyle w:val="TAL"/>
              <w:rPr>
                <w:sz w:val="16"/>
                <w:szCs w:val="16"/>
              </w:rPr>
            </w:pPr>
            <w:r w:rsidRPr="00B3056F">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9EFB6" w14:textId="77777777" w:rsidR="005B7866" w:rsidRPr="00B3056F" w:rsidRDefault="005B7866" w:rsidP="007F1FAF">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DE0E7"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A9B1D8" w14:textId="77777777" w:rsidR="005B7866" w:rsidRPr="00B3056F" w:rsidRDefault="005B7866" w:rsidP="007F1FAF">
            <w:pPr>
              <w:pStyle w:val="TAL"/>
              <w:rPr>
                <w:sz w:val="16"/>
                <w:szCs w:val="16"/>
              </w:rPr>
            </w:pPr>
            <w:r w:rsidRPr="00B3056F">
              <w:rPr>
                <w:sz w:val="16"/>
                <w:szCs w:val="16"/>
              </w:rP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88097" w14:textId="77777777" w:rsidR="005B7866" w:rsidRPr="00B3056F" w:rsidRDefault="005B7866" w:rsidP="007F1FAF">
            <w:pPr>
              <w:pStyle w:val="TAC"/>
              <w:rPr>
                <w:sz w:val="16"/>
                <w:szCs w:val="16"/>
              </w:rPr>
            </w:pPr>
            <w:r w:rsidRPr="00B3056F">
              <w:rPr>
                <w:sz w:val="16"/>
                <w:szCs w:val="16"/>
              </w:rPr>
              <w:t>15.2.0</w:t>
            </w:r>
          </w:p>
        </w:tc>
      </w:tr>
      <w:tr w:rsidR="005B7866" w:rsidRPr="00B3056F" w14:paraId="40810DD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A1D7BCA" w14:textId="77777777" w:rsidR="005B7866" w:rsidRPr="00B3056F" w:rsidRDefault="005B7866" w:rsidP="007F1FAF">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2D15F" w14:textId="77777777" w:rsidR="005B7866" w:rsidRPr="00B3056F" w:rsidRDefault="005B7866" w:rsidP="007F1FAF">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C6ECF3" w14:textId="77777777" w:rsidR="005B7866" w:rsidRPr="00B3056F" w:rsidRDefault="005B7866" w:rsidP="007F1FAF">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CEC09" w14:textId="77777777" w:rsidR="005B7866" w:rsidRPr="00B3056F" w:rsidRDefault="005B7866" w:rsidP="007F1FAF">
            <w:pPr>
              <w:pStyle w:val="TAL"/>
              <w:rPr>
                <w:sz w:val="16"/>
                <w:szCs w:val="16"/>
              </w:rPr>
            </w:pPr>
            <w:r w:rsidRPr="00B3056F">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7F33B"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EFBB"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8BB5D8" w14:textId="77777777" w:rsidR="005B7866" w:rsidRPr="00B3056F" w:rsidRDefault="005B7866" w:rsidP="007F1FAF">
            <w:pPr>
              <w:pStyle w:val="TAL"/>
              <w:rPr>
                <w:sz w:val="16"/>
                <w:szCs w:val="16"/>
              </w:rPr>
            </w:pPr>
            <w:r w:rsidRPr="00B3056F">
              <w:rPr>
                <w:sz w:val="16"/>
                <w:szCs w:val="16"/>
              </w:rPr>
              <w:t xml:space="preserve">Correcting </w:t>
            </w:r>
            <w:proofErr w:type="spellStart"/>
            <w:r w:rsidRPr="00B3056F">
              <w:rPr>
                <w:sz w:val="16"/>
                <w:szCs w:val="16"/>
              </w:rPr>
              <w:t>Nudm_UEAuthentication</w:t>
            </w:r>
            <w:proofErr w:type="spellEnd"/>
            <w:r w:rsidRPr="00B3056F">
              <w:rPr>
                <w:sz w:val="16"/>
                <w:szCs w:val="16"/>
              </w:rPr>
              <w:t xml:space="preserve">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C024D" w14:textId="77777777" w:rsidR="005B7866" w:rsidRPr="00B3056F" w:rsidRDefault="005B7866" w:rsidP="007F1FAF">
            <w:pPr>
              <w:pStyle w:val="TAC"/>
              <w:rPr>
                <w:sz w:val="16"/>
                <w:szCs w:val="16"/>
              </w:rPr>
            </w:pPr>
            <w:r w:rsidRPr="00B3056F">
              <w:rPr>
                <w:sz w:val="16"/>
                <w:szCs w:val="16"/>
              </w:rPr>
              <w:t>15.2.0</w:t>
            </w:r>
          </w:p>
        </w:tc>
      </w:tr>
      <w:tr w:rsidR="005B7866" w:rsidRPr="00B3056F" w14:paraId="74EC41F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1FD41C8" w14:textId="77777777" w:rsidR="005B7866" w:rsidRPr="00B3056F" w:rsidRDefault="005B7866" w:rsidP="007F1FAF">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16A79" w14:textId="77777777" w:rsidR="005B7866" w:rsidRPr="00B3056F" w:rsidRDefault="005B7866" w:rsidP="007F1FAF">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EE957A" w14:textId="77777777" w:rsidR="005B7866" w:rsidRPr="00B3056F" w:rsidRDefault="005B7866" w:rsidP="007F1FAF">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923EA" w14:textId="77777777" w:rsidR="005B7866" w:rsidRPr="00B3056F" w:rsidRDefault="005B7866" w:rsidP="007F1FAF">
            <w:pPr>
              <w:pStyle w:val="TAL"/>
              <w:rPr>
                <w:sz w:val="16"/>
                <w:szCs w:val="16"/>
              </w:rPr>
            </w:pPr>
            <w:r w:rsidRPr="00B3056F">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A37F"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410A9"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FEED9" w14:textId="77777777" w:rsidR="005B7866" w:rsidRPr="00B3056F" w:rsidRDefault="005B7866" w:rsidP="007F1FAF">
            <w:pPr>
              <w:pStyle w:val="TAL"/>
              <w:rPr>
                <w:sz w:val="16"/>
                <w:szCs w:val="16"/>
              </w:rPr>
            </w:pPr>
            <w:r w:rsidRPr="00B3056F">
              <w:rPr>
                <w:sz w:val="16"/>
                <w:szCs w:val="16"/>
              </w:rPr>
              <w:t xml:space="preserve">Add Serving Network Name to </w:t>
            </w:r>
            <w:proofErr w:type="spellStart"/>
            <w:r w:rsidRPr="00B3056F">
              <w:rPr>
                <w:sz w:val="16"/>
                <w:szCs w:val="16"/>
              </w:rPr>
              <w:t>AuthEvent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AD14D" w14:textId="77777777" w:rsidR="005B7866" w:rsidRPr="00B3056F" w:rsidRDefault="005B7866" w:rsidP="007F1FAF">
            <w:pPr>
              <w:pStyle w:val="TAC"/>
              <w:rPr>
                <w:sz w:val="16"/>
                <w:szCs w:val="16"/>
              </w:rPr>
            </w:pPr>
            <w:r w:rsidRPr="00B3056F">
              <w:rPr>
                <w:sz w:val="16"/>
                <w:szCs w:val="16"/>
              </w:rPr>
              <w:t>15.2.0</w:t>
            </w:r>
          </w:p>
        </w:tc>
      </w:tr>
      <w:tr w:rsidR="005B7866" w:rsidRPr="00B3056F" w14:paraId="3E6D241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6ABE6D8" w14:textId="77777777" w:rsidR="005B7866" w:rsidRPr="00B3056F" w:rsidRDefault="005B7866" w:rsidP="007F1FAF">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3A9D6" w14:textId="77777777" w:rsidR="005B7866" w:rsidRPr="00B3056F" w:rsidRDefault="005B7866" w:rsidP="007F1FAF">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74785" w14:textId="77777777" w:rsidR="005B7866" w:rsidRPr="00B3056F" w:rsidRDefault="005B7866" w:rsidP="007F1FAF">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F6574" w14:textId="77777777" w:rsidR="005B7866" w:rsidRPr="00B3056F" w:rsidRDefault="005B7866" w:rsidP="007F1FAF">
            <w:pPr>
              <w:pStyle w:val="TAL"/>
              <w:rPr>
                <w:sz w:val="16"/>
                <w:szCs w:val="16"/>
              </w:rPr>
            </w:pPr>
            <w:r w:rsidRPr="00B3056F">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3C617" w14:textId="77777777" w:rsidR="005B7866" w:rsidRPr="00B3056F" w:rsidRDefault="005B7866" w:rsidP="007F1FAF">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34DFA"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233FB3" w14:textId="77777777" w:rsidR="005B7866" w:rsidRPr="00B3056F" w:rsidRDefault="005B7866" w:rsidP="007F1FAF">
            <w:pPr>
              <w:pStyle w:val="TAL"/>
              <w:rPr>
                <w:sz w:val="16"/>
                <w:szCs w:val="16"/>
              </w:rPr>
            </w:pPr>
            <w:r w:rsidRPr="00B3056F">
              <w:rPr>
                <w:sz w:val="16"/>
                <w:szCs w:val="16"/>
              </w:rPr>
              <w:t>Remove PLMN-ID from AMF registration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F5B44" w14:textId="77777777" w:rsidR="005B7866" w:rsidRPr="00B3056F" w:rsidRDefault="005B7866" w:rsidP="007F1FAF">
            <w:pPr>
              <w:pStyle w:val="TAC"/>
              <w:rPr>
                <w:sz w:val="16"/>
                <w:szCs w:val="16"/>
              </w:rPr>
            </w:pPr>
            <w:r w:rsidRPr="00B3056F">
              <w:rPr>
                <w:sz w:val="16"/>
                <w:szCs w:val="16"/>
              </w:rPr>
              <w:t>15.2.0</w:t>
            </w:r>
          </w:p>
        </w:tc>
      </w:tr>
      <w:tr w:rsidR="005B7866" w:rsidRPr="00B3056F" w14:paraId="5B0074E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C0F08EE" w14:textId="77777777" w:rsidR="005B7866" w:rsidRPr="00B3056F" w:rsidRDefault="005B7866" w:rsidP="007F1FAF">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68C98" w14:textId="77777777" w:rsidR="005B7866" w:rsidRPr="00B3056F" w:rsidRDefault="005B7866" w:rsidP="007F1FAF">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DC800E" w14:textId="77777777" w:rsidR="005B7866" w:rsidRPr="00B3056F" w:rsidRDefault="005B7866" w:rsidP="007F1FAF">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974F3" w14:textId="77777777" w:rsidR="005B7866" w:rsidRPr="00B3056F" w:rsidRDefault="005B7866" w:rsidP="007F1FAF">
            <w:pPr>
              <w:pStyle w:val="TAL"/>
              <w:rPr>
                <w:sz w:val="16"/>
                <w:szCs w:val="16"/>
              </w:rPr>
            </w:pPr>
            <w:r w:rsidRPr="00B3056F">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85C47"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8ED01"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2917B5" w14:textId="77777777" w:rsidR="005B7866" w:rsidRPr="00B3056F" w:rsidRDefault="005B7866" w:rsidP="007F1FAF">
            <w:pPr>
              <w:pStyle w:val="TAL"/>
              <w:rPr>
                <w:sz w:val="16"/>
                <w:szCs w:val="16"/>
              </w:rPr>
            </w:pPr>
            <w:r w:rsidRPr="00B3056F">
              <w:rPr>
                <w:sz w:val="16"/>
                <w:szCs w:val="16"/>
              </w:rPr>
              <w:t>Make ARP mandatory in QoS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F3425" w14:textId="77777777" w:rsidR="005B7866" w:rsidRPr="00B3056F" w:rsidRDefault="005B7866" w:rsidP="007F1FAF">
            <w:pPr>
              <w:pStyle w:val="TAC"/>
              <w:rPr>
                <w:sz w:val="16"/>
                <w:szCs w:val="16"/>
              </w:rPr>
            </w:pPr>
            <w:r w:rsidRPr="00B3056F">
              <w:rPr>
                <w:sz w:val="16"/>
                <w:szCs w:val="16"/>
              </w:rPr>
              <w:t>15.2.0</w:t>
            </w:r>
          </w:p>
        </w:tc>
      </w:tr>
      <w:tr w:rsidR="005B7866" w:rsidRPr="00B3056F" w14:paraId="0AEC9F5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B9115A3" w14:textId="77777777" w:rsidR="005B7866" w:rsidRPr="00B3056F" w:rsidRDefault="005B7866" w:rsidP="007F1FAF">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F7DAA4" w14:textId="77777777" w:rsidR="005B7866" w:rsidRPr="00B3056F" w:rsidRDefault="005B7866" w:rsidP="007F1FAF">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BA9E9" w14:textId="77777777" w:rsidR="005B7866" w:rsidRPr="00B3056F" w:rsidRDefault="005B7866" w:rsidP="007F1FAF">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20B70" w14:textId="77777777" w:rsidR="005B7866" w:rsidRPr="00B3056F" w:rsidRDefault="005B7866" w:rsidP="007F1FAF">
            <w:pPr>
              <w:pStyle w:val="TAL"/>
              <w:rPr>
                <w:sz w:val="16"/>
                <w:szCs w:val="16"/>
              </w:rPr>
            </w:pPr>
            <w:r w:rsidRPr="00B3056F">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9F95"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FCD14"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4B49B7" w14:textId="77777777" w:rsidR="005B7866" w:rsidRPr="00B3056F" w:rsidRDefault="005B7866" w:rsidP="007F1FAF">
            <w:pPr>
              <w:pStyle w:val="TAL"/>
              <w:rPr>
                <w:sz w:val="16"/>
                <w:szCs w:val="16"/>
              </w:rPr>
            </w:pPr>
            <w:r w:rsidRPr="00B3056F">
              <w:rPr>
                <w:sz w:val="16"/>
                <w:szCs w:val="16"/>
              </w:rPr>
              <w:t>RAT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7B5F7" w14:textId="77777777" w:rsidR="005B7866" w:rsidRPr="00B3056F" w:rsidRDefault="005B7866" w:rsidP="007F1FAF">
            <w:pPr>
              <w:pStyle w:val="TAC"/>
              <w:rPr>
                <w:sz w:val="16"/>
                <w:szCs w:val="16"/>
              </w:rPr>
            </w:pPr>
            <w:r w:rsidRPr="00B3056F">
              <w:rPr>
                <w:sz w:val="16"/>
                <w:szCs w:val="16"/>
              </w:rPr>
              <w:t>15.2.0</w:t>
            </w:r>
          </w:p>
        </w:tc>
      </w:tr>
      <w:tr w:rsidR="005B7866" w:rsidRPr="00B3056F" w14:paraId="1670D89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A8D76B" w14:textId="77777777" w:rsidR="005B7866" w:rsidRPr="00B3056F" w:rsidRDefault="005B7866" w:rsidP="007F1FAF">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CFA6B" w14:textId="77777777" w:rsidR="005B7866" w:rsidRPr="00B3056F" w:rsidRDefault="005B7866" w:rsidP="007F1FAF">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FF867B" w14:textId="77777777" w:rsidR="005B7866" w:rsidRPr="00B3056F" w:rsidRDefault="005B7866" w:rsidP="007F1FAF">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6EB95" w14:textId="77777777" w:rsidR="005B7866" w:rsidRPr="00B3056F" w:rsidRDefault="005B7866" w:rsidP="007F1FAF">
            <w:pPr>
              <w:pStyle w:val="TAL"/>
              <w:rPr>
                <w:sz w:val="16"/>
                <w:szCs w:val="16"/>
              </w:rPr>
            </w:pPr>
            <w:r w:rsidRPr="00B3056F">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73B"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A60D"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E4FEB0" w14:textId="77777777" w:rsidR="005B7866" w:rsidRPr="00B3056F" w:rsidRDefault="005B7866" w:rsidP="007F1FAF">
            <w:pPr>
              <w:pStyle w:val="TAL"/>
              <w:rPr>
                <w:sz w:val="16"/>
                <w:szCs w:val="16"/>
              </w:rPr>
            </w:pPr>
            <w:r w:rsidRPr="00B3056F">
              <w:rPr>
                <w:sz w:val="16"/>
                <w:szCs w:val="16"/>
              </w:rPr>
              <w:t>Correction in UDM error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8818" w14:textId="77777777" w:rsidR="005B7866" w:rsidRPr="00B3056F" w:rsidRDefault="005B7866" w:rsidP="007F1FAF">
            <w:pPr>
              <w:pStyle w:val="TAC"/>
              <w:rPr>
                <w:sz w:val="16"/>
                <w:szCs w:val="16"/>
              </w:rPr>
            </w:pPr>
            <w:r w:rsidRPr="00B3056F">
              <w:rPr>
                <w:sz w:val="16"/>
                <w:szCs w:val="16"/>
              </w:rPr>
              <w:t>15.2.0</w:t>
            </w:r>
          </w:p>
        </w:tc>
      </w:tr>
      <w:tr w:rsidR="005B7866" w:rsidRPr="00B3056F" w14:paraId="48B986D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232B4FD" w14:textId="77777777" w:rsidR="005B7866" w:rsidRPr="00B3056F" w:rsidRDefault="005B7866" w:rsidP="007F1FAF">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5F8FE" w14:textId="77777777" w:rsidR="005B7866" w:rsidRPr="00B3056F" w:rsidRDefault="005B7866" w:rsidP="007F1FAF">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3E131F" w14:textId="77777777" w:rsidR="005B7866" w:rsidRPr="00B3056F" w:rsidRDefault="005B7866" w:rsidP="007F1FAF">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07DEE" w14:textId="77777777" w:rsidR="005B7866" w:rsidRPr="00B3056F" w:rsidRDefault="005B7866" w:rsidP="007F1FAF">
            <w:pPr>
              <w:pStyle w:val="TAL"/>
              <w:rPr>
                <w:sz w:val="16"/>
                <w:szCs w:val="16"/>
              </w:rPr>
            </w:pPr>
            <w:r w:rsidRPr="00B3056F">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BDC12"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65264"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A3947A" w14:textId="77777777" w:rsidR="005B7866" w:rsidRPr="00B3056F" w:rsidRDefault="005B7866" w:rsidP="007F1FAF">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Retrieving UE SMSF Context with its own URI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3F779" w14:textId="77777777" w:rsidR="005B7866" w:rsidRPr="00B3056F" w:rsidRDefault="005B7866" w:rsidP="007F1FAF">
            <w:pPr>
              <w:pStyle w:val="TAC"/>
              <w:rPr>
                <w:sz w:val="16"/>
                <w:szCs w:val="16"/>
              </w:rPr>
            </w:pPr>
            <w:r w:rsidRPr="00B3056F">
              <w:rPr>
                <w:sz w:val="16"/>
                <w:szCs w:val="16"/>
              </w:rPr>
              <w:t>15.2.0</w:t>
            </w:r>
          </w:p>
        </w:tc>
      </w:tr>
      <w:tr w:rsidR="005B7866" w:rsidRPr="00B3056F" w14:paraId="2F9A860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076D48E" w14:textId="77777777" w:rsidR="005B7866" w:rsidRPr="00B3056F" w:rsidRDefault="005B7866" w:rsidP="007F1FAF">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C4F506" w14:textId="77777777" w:rsidR="005B7866" w:rsidRPr="00B3056F" w:rsidRDefault="005B7866" w:rsidP="007F1FAF">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8ABD0" w14:textId="77777777" w:rsidR="005B7866" w:rsidRPr="00B3056F" w:rsidRDefault="005B7866" w:rsidP="007F1FAF">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43317" w14:textId="77777777" w:rsidR="005B7866" w:rsidRPr="00B3056F" w:rsidRDefault="005B7866" w:rsidP="007F1FAF">
            <w:pPr>
              <w:pStyle w:val="TAL"/>
              <w:rPr>
                <w:sz w:val="16"/>
                <w:szCs w:val="16"/>
              </w:rPr>
            </w:pPr>
            <w:r w:rsidRPr="00B3056F">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8BBBF"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73F50"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64D15C" w14:textId="77777777" w:rsidR="005B7866" w:rsidRPr="00B3056F" w:rsidRDefault="005B7866" w:rsidP="007F1FAF">
            <w:pPr>
              <w:pStyle w:val="TAL"/>
              <w:rPr>
                <w:sz w:val="16"/>
                <w:szCs w:val="16"/>
              </w:rPr>
            </w:pPr>
            <w:r w:rsidRPr="00B3056F">
              <w:rPr>
                <w:sz w:val="16"/>
                <w:szCs w:val="16"/>
              </w:rPr>
              <w:t>Data type associated with Subscribed Default QoS for Default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5C1D" w14:textId="77777777" w:rsidR="005B7866" w:rsidRPr="00B3056F" w:rsidRDefault="005B7866" w:rsidP="007F1FAF">
            <w:pPr>
              <w:pStyle w:val="TAC"/>
              <w:rPr>
                <w:sz w:val="16"/>
                <w:szCs w:val="16"/>
              </w:rPr>
            </w:pPr>
            <w:r w:rsidRPr="00B3056F">
              <w:rPr>
                <w:sz w:val="16"/>
                <w:szCs w:val="16"/>
              </w:rPr>
              <w:t>15.2.0</w:t>
            </w:r>
          </w:p>
        </w:tc>
      </w:tr>
      <w:tr w:rsidR="005B7866" w:rsidRPr="00B3056F" w14:paraId="2ABEF2E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6146494" w14:textId="77777777" w:rsidR="005B7866" w:rsidRPr="00B3056F" w:rsidRDefault="005B7866" w:rsidP="007F1FAF">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6357C8" w14:textId="77777777" w:rsidR="005B7866" w:rsidRPr="00B3056F" w:rsidRDefault="005B7866" w:rsidP="007F1FAF">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2B8193" w14:textId="77777777" w:rsidR="005B7866" w:rsidRPr="00B3056F" w:rsidRDefault="005B7866" w:rsidP="007F1FAF">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6D026" w14:textId="77777777" w:rsidR="005B7866" w:rsidRPr="00B3056F" w:rsidRDefault="005B7866" w:rsidP="007F1FAF">
            <w:pPr>
              <w:pStyle w:val="TAL"/>
              <w:rPr>
                <w:sz w:val="16"/>
                <w:szCs w:val="16"/>
              </w:rPr>
            </w:pPr>
            <w:r w:rsidRPr="00B3056F">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C234A"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28D6B"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984346" w14:textId="77777777" w:rsidR="005B7866" w:rsidRPr="00B3056F" w:rsidRDefault="005B7866" w:rsidP="007F1FAF">
            <w:pPr>
              <w:pStyle w:val="TAL"/>
              <w:rPr>
                <w:sz w:val="16"/>
                <w:szCs w:val="16"/>
              </w:rPr>
            </w:pPr>
            <w:r w:rsidRPr="00B3056F">
              <w:rPr>
                <w:sz w:val="16"/>
                <w:szCs w:val="16"/>
              </w:rPr>
              <w:t>Alignment of pattern for External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9A295" w14:textId="77777777" w:rsidR="005B7866" w:rsidRPr="00B3056F" w:rsidRDefault="005B7866" w:rsidP="007F1FAF">
            <w:pPr>
              <w:pStyle w:val="TAC"/>
              <w:rPr>
                <w:sz w:val="16"/>
                <w:szCs w:val="16"/>
              </w:rPr>
            </w:pPr>
            <w:r w:rsidRPr="00B3056F">
              <w:rPr>
                <w:sz w:val="16"/>
                <w:szCs w:val="16"/>
              </w:rPr>
              <w:t>15.2.0</w:t>
            </w:r>
          </w:p>
        </w:tc>
      </w:tr>
      <w:tr w:rsidR="005B7866" w:rsidRPr="00B3056F" w14:paraId="34C6B5E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A79CB1A" w14:textId="77777777" w:rsidR="005B7866" w:rsidRPr="00B3056F" w:rsidRDefault="005B7866" w:rsidP="007F1FAF">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71AB51" w14:textId="77777777" w:rsidR="005B7866" w:rsidRPr="00B3056F" w:rsidRDefault="005B7866" w:rsidP="007F1FAF">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C61A77" w14:textId="77777777" w:rsidR="005B7866" w:rsidRPr="00B3056F" w:rsidRDefault="005B7866" w:rsidP="007F1FAF">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2317A" w14:textId="77777777" w:rsidR="005B7866" w:rsidRPr="00B3056F" w:rsidRDefault="005B7866" w:rsidP="007F1FAF">
            <w:pPr>
              <w:pStyle w:val="TAL"/>
              <w:rPr>
                <w:sz w:val="16"/>
                <w:szCs w:val="16"/>
              </w:rPr>
            </w:pPr>
            <w:r w:rsidRPr="00B3056F">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1050A"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B23CE"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696123" w14:textId="77777777" w:rsidR="005B7866" w:rsidRPr="00B3056F" w:rsidRDefault="005B7866" w:rsidP="007F1FAF">
            <w:pPr>
              <w:pStyle w:val="TAL"/>
              <w:rPr>
                <w:sz w:val="16"/>
                <w:szCs w:val="16"/>
              </w:rPr>
            </w:pPr>
            <w:proofErr w:type="spellStart"/>
            <w:r w:rsidRPr="00B3056F">
              <w:rPr>
                <w:rFonts w:hint="eastAsia"/>
                <w:sz w:val="16"/>
                <w:szCs w:val="16"/>
              </w:rPr>
              <w:t>Callback</w:t>
            </w:r>
            <w:proofErr w:type="spellEnd"/>
            <w:r w:rsidRPr="00B3056F">
              <w:rPr>
                <w:rFonts w:hint="eastAsia"/>
                <w:sz w:val="16"/>
                <w:szCs w:val="16"/>
              </w:rPr>
              <w:t xml:space="preserve"> URI for 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06A9D" w14:textId="77777777" w:rsidR="005B7866" w:rsidRPr="00B3056F" w:rsidRDefault="005B7866" w:rsidP="007F1FAF">
            <w:pPr>
              <w:pStyle w:val="TAC"/>
              <w:rPr>
                <w:sz w:val="16"/>
                <w:szCs w:val="16"/>
              </w:rPr>
            </w:pPr>
            <w:r w:rsidRPr="00B3056F">
              <w:rPr>
                <w:sz w:val="16"/>
                <w:szCs w:val="16"/>
              </w:rPr>
              <w:t>15.2.0</w:t>
            </w:r>
          </w:p>
        </w:tc>
      </w:tr>
      <w:tr w:rsidR="005B7866" w:rsidRPr="00B3056F" w14:paraId="3E395D5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63DCAA4" w14:textId="77777777" w:rsidR="005B7866" w:rsidRPr="00B3056F" w:rsidRDefault="005B7866" w:rsidP="007F1FAF">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3E05A" w14:textId="77777777" w:rsidR="005B7866" w:rsidRPr="00B3056F" w:rsidRDefault="005B7866" w:rsidP="007F1FAF">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12B052" w14:textId="77777777" w:rsidR="005B7866" w:rsidRPr="00B3056F" w:rsidRDefault="005B7866" w:rsidP="007F1FAF">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2E22C" w14:textId="77777777" w:rsidR="005B7866" w:rsidRPr="00B3056F" w:rsidRDefault="005B7866" w:rsidP="007F1FAF">
            <w:pPr>
              <w:pStyle w:val="TAL"/>
              <w:rPr>
                <w:sz w:val="16"/>
                <w:szCs w:val="16"/>
              </w:rPr>
            </w:pPr>
            <w:r w:rsidRPr="00B3056F">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BAE85"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2EA86"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FBF815" w14:textId="77777777" w:rsidR="005B7866" w:rsidRPr="00B3056F" w:rsidRDefault="005B7866" w:rsidP="007F1FAF">
            <w:pPr>
              <w:pStyle w:val="TAL"/>
              <w:rPr>
                <w:sz w:val="16"/>
                <w:szCs w:val="16"/>
              </w:rPr>
            </w:pPr>
            <w:r w:rsidRPr="00B3056F">
              <w:rPr>
                <w:sz w:val="16"/>
                <w:szCs w:val="16"/>
              </w:rPr>
              <w:t>Static Ip Address in DNN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942EE" w14:textId="77777777" w:rsidR="005B7866" w:rsidRPr="00B3056F" w:rsidRDefault="005B7866" w:rsidP="007F1FAF">
            <w:pPr>
              <w:pStyle w:val="TAC"/>
              <w:rPr>
                <w:sz w:val="16"/>
                <w:szCs w:val="16"/>
              </w:rPr>
            </w:pPr>
            <w:r w:rsidRPr="00B3056F">
              <w:rPr>
                <w:sz w:val="16"/>
                <w:szCs w:val="16"/>
              </w:rPr>
              <w:t>15.2.0</w:t>
            </w:r>
          </w:p>
        </w:tc>
      </w:tr>
      <w:tr w:rsidR="005B7866" w:rsidRPr="00B3056F" w14:paraId="39D4A05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9BE5A8D" w14:textId="77777777" w:rsidR="005B7866" w:rsidRPr="00B3056F" w:rsidRDefault="005B7866" w:rsidP="007F1FAF">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A49BE7" w14:textId="77777777" w:rsidR="005B7866" w:rsidRPr="00B3056F" w:rsidRDefault="005B7866" w:rsidP="007F1FAF">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FDCE1B" w14:textId="77777777" w:rsidR="005B7866" w:rsidRPr="00B3056F" w:rsidRDefault="005B7866" w:rsidP="007F1FAF">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8857A" w14:textId="77777777" w:rsidR="005B7866" w:rsidRPr="00B3056F" w:rsidRDefault="005B7866" w:rsidP="007F1FAF">
            <w:pPr>
              <w:pStyle w:val="TAL"/>
              <w:rPr>
                <w:sz w:val="16"/>
                <w:szCs w:val="16"/>
              </w:rPr>
            </w:pPr>
            <w:r w:rsidRPr="00B3056F">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55E7B"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66142"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4E133D" w14:textId="77777777" w:rsidR="005B7866" w:rsidRPr="00B3056F" w:rsidRDefault="005B7866" w:rsidP="007F1FAF">
            <w:pPr>
              <w:pStyle w:val="TAL"/>
              <w:rPr>
                <w:sz w:val="16"/>
                <w:szCs w:val="16"/>
              </w:rPr>
            </w:pPr>
            <w:proofErr w:type="spellStart"/>
            <w:r w:rsidRPr="00B3056F">
              <w:rPr>
                <w:sz w:val="16"/>
                <w:szCs w:val="16"/>
              </w:rPr>
              <w:t>ImsVoPs</w:t>
            </w:r>
            <w:proofErr w:type="spellEnd"/>
            <w:r w:rsidRPr="00B3056F">
              <w:rPr>
                <w:sz w:val="16"/>
                <w:szCs w:val="16"/>
              </w:rPr>
              <w:t xml:space="preserve"> type and attribute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50B6F" w14:textId="77777777" w:rsidR="005B7866" w:rsidRPr="00B3056F" w:rsidRDefault="005B7866" w:rsidP="007F1FAF">
            <w:pPr>
              <w:pStyle w:val="TAC"/>
              <w:rPr>
                <w:sz w:val="16"/>
                <w:szCs w:val="16"/>
              </w:rPr>
            </w:pPr>
            <w:r w:rsidRPr="00B3056F">
              <w:rPr>
                <w:sz w:val="16"/>
                <w:szCs w:val="16"/>
              </w:rPr>
              <w:t>15.2.0</w:t>
            </w:r>
          </w:p>
        </w:tc>
      </w:tr>
      <w:tr w:rsidR="005B7866" w:rsidRPr="00B3056F" w14:paraId="72ECBCB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D178BDC" w14:textId="77777777" w:rsidR="005B7866" w:rsidRPr="00B3056F" w:rsidRDefault="005B7866" w:rsidP="007F1FAF">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5D4C7D" w14:textId="77777777" w:rsidR="005B7866" w:rsidRPr="00B3056F" w:rsidRDefault="005B7866" w:rsidP="007F1FAF">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C41E2" w14:textId="77777777" w:rsidR="005B7866" w:rsidRPr="00B3056F" w:rsidRDefault="005B7866" w:rsidP="007F1FAF">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8594A" w14:textId="77777777" w:rsidR="005B7866" w:rsidRPr="00B3056F" w:rsidRDefault="005B7866" w:rsidP="007F1FAF">
            <w:pPr>
              <w:pStyle w:val="TAL"/>
              <w:rPr>
                <w:sz w:val="16"/>
                <w:szCs w:val="16"/>
              </w:rPr>
            </w:pPr>
            <w:r w:rsidRPr="00B3056F">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62BB9"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828C2"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205811" w14:textId="77777777" w:rsidR="005B7866" w:rsidRPr="00B3056F" w:rsidRDefault="005B7866" w:rsidP="007F1FAF">
            <w:pPr>
              <w:pStyle w:val="TAL"/>
              <w:rPr>
                <w:sz w:val="16"/>
                <w:szCs w:val="16"/>
              </w:rPr>
            </w:pPr>
            <w:r w:rsidRPr="00B3056F">
              <w:rPr>
                <w:sz w:val="16"/>
                <w:szCs w:val="16"/>
              </w:rPr>
              <w:t xml:space="preserve">Clarification on nullable attributes in </w:t>
            </w:r>
            <w:proofErr w:type="spellStart"/>
            <w:r w:rsidRPr="00B3056F">
              <w:rPr>
                <w:sz w:val="16"/>
                <w:szCs w:val="16"/>
              </w:rPr>
              <w:t>AmfRegistration</w:t>
            </w:r>
            <w:proofErr w:type="spellEnd"/>
            <w:r w:rsidRPr="00B3056F">
              <w:rPr>
                <w:sz w:val="16"/>
                <w:szCs w:val="16"/>
              </w:rPr>
              <w:t xml:space="preserve">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F69DC" w14:textId="77777777" w:rsidR="005B7866" w:rsidRPr="00B3056F" w:rsidRDefault="005B7866" w:rsidP="007F1FAF">
            <w:pPr>
              <w:pStyle w:val="TAC"/>
              <w:rPr>
                <w:sz w:val="16"/>
                <w:szCs w:val="16"/>
              </w:rPr>
            </w:pPr>
            <w:r w:rsidRPr="00B3056F">
              <w:rPr>
                <w:sz w:val="16"/>
                <w:szCs w:val="16"/>
              </w:rPr>
              <w:t>15.2.0</w:t>
            </w:r>
          </w:p>
        </w:tc>
      </w:tr>
      <w:tr w:rsidR="005B7866" w:rsidRPr="00B3056F" w14:paraId="09BD053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F0FACBD" w14:textId="77777777" w:rsidR="005B7866" w:rsidRPr="00B3056F" w:rsidRDefault="005B7866" w:rsidP="007F1FAF">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2C8B9" w14:textId="77777777" w:rsidR="005B7866" w:rsidRPr="00B3056F" w:rsidRDefault="005B7866" w:rsidP="007F1FAF">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BB10A3" w14:textId="77777777" w:rsidR="005B7866" w:rsidRPr="00B3056F" w:rsidRDefault="005B7866" w:rsidP="007F1FAF">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A163A" w14:textId="77777777" w:rsidR="005B7866" w:rsidRPr="00B3056F" w:rsidRDefault="005B7866" w:rsidP="007F1FAF">
            <w:pPr>
              <w:pStyle w:val="TAL"/>
              <w:rPr>
                <w:sz w:val="16"/>
                <w:szCs w:val="16"/>
              </w:rPr>
            </w:pPr>
            <w:r w:rsidRPr="00B3056F">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3A72E"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7024"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D80C84" w14:textId="77777777" w:rsidR="005B7866" w:rsidRPr="00B3056F" w:rsidRDefault="005B7866" w:rsidP="007F1FAF">
            <w:pPr>
              <w:pStyle w:val="TAL"/>
              <w:rPr>
                <w:sz w:val="16"/>
                <w:szCs w:val="16"/>
              </w:rPr>
            </w:pPr>
            <w:r w:rsidRPr="00B3056F">
              <w:rPr>
                <w:sz w:val="16"/>
                <w:szCs w:val="16"/>
              </w:rPr>
              <w:t>Retrieval of multiple datasets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4EBF6" w14:textId="77777777" w:rsidR="005B7866" w:rsidRPr="00B3056F" w:rsidRDefault="005B7866" w:rsidP="007F1FAF">
            <w:pPr>
              <w:pStyle w:val="TAC"/>
              <w:rPr>
                <w:sz w:val="16"/>
                <w:szCs w:val="16"/>
              </w:rPr>
            </w:pPr>
            <w:r w:rsidRPr="00B3056F">
              <w:rPr>
                <w:sz w:val="16"/>
                <w:szCs w:val="16"/>
              </w:rPr>
              <w:t>15.2.0</w:t>
            </w:r>
          </w:p>
        </w:tc>
      </w:tr>
      <w:tr w:rsidR="005B7866" w:rsidRPr="00B3056F" w14:paraId="51C254A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37D3E49" w14:textId="77777777" w:rsidR="005B7866" w:rsidRPr="00B3056F" w:rsidRDefault="005B7866" w:rsidP="007F1FAF">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CB384E" w14:textId="77777777" w:rsidR="005B7866" w:rsidRPr="00B3056F" w:rsidRDefault="005B7866" w:rsidP="007F1FAF">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3BF49C" w14:textId="77777777" w:rsidR="005B7866" w:rsidRPr="00B3056F" w:rsidRDefault="005B7866" w:rsidP="007F1FAF">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3CA35" w14:textId="77777777" w:rsidR="005B7866" w:rsidRPr="00B3056F" w:rsidRDefault="005B7866" w:rsidP="007F1FAF">
            <w:pPr>
              <w:pStyle w:val="TAL"/>
              <w:rPr>
                <w:sz w:val="16"/>
                <w:szCs w:val="16"/>
              </w:rPr>
            </w:pPr>
            <w:r w:rsidRPr="00B3056F">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11C50" w14:textId="77777777" w:rsidR="005B7866" w:rsidRPr="00B3056F" w:rsidRDefault="005B7866" w:rsidP="007F1FAF">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7E05C"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E70536" w14:textId="77777777" w:rsidR="005B7866" w:rsidRPr="00B3056F" w:rsidRDefault="005B7866" w:rsidP="007F1FAF">
            <w:pPr>
              <w:pStyle w:val="TAL"/>
              <w:rPr>
                <w:sz w:val="16"/>
                <w:szCs w:val="16"/>
              </w:rPr>
            </w:pPr>
            <w:proofErr w:type="spellStart"/>
            <w:r w:rsidRPr="00B3056F">
              <w:rPr>
                <w:sz w:val="16"/>
                <w:szCs w:val="16"/>
              </w:rPr>
              <w:t>DeRegistration</w:t>
            </w:r>
            <w:proofErr w:type="spellEnd"/>
            <w:r w:rsidRPr="00B3056F">
              <w:rPr>
                <w:sz w:val="16"/>
                <w:szCs w:val="16"/>
              </w:rPr>
              <w:t xml:space="preserve"> Reason: 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FAFA7" w14:textId="77777777" w:rsidR="005B7866" w:rsidRPr="00B3056F" w:rsidRDefault="005B7866" w:rsidP="007F1FAF">
            <w:pPr>
              <w:pStyle w:val="TAC"/>
              <w:rPr>
                <w:sz w:val="16"/>
                <w:szCs w:val="16"/>
              </w:rPr>
            </w:pPr>
            <w:r w:rsidRPr="00B3056F">
              <w:rPr>
                <w:sz w:val="16"/>
                <w:szCs w:val="16"/>
              </w:rPr>
              <w:t>15.2.0</w:t>
            </w:r>
          </w:p>
        </w:tc>
      </w:tr>
      <w:tr w:rsidR="005B7866" w:rsidRPr="00B3056F" w14:paraId="62FED74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735C92F" w14:textId="77777777" w:rsidR="005B7866" w:rsidRPr="00B3056F" w:rsidRDefault="005B7866" w:rsidP="007F1FAF">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73CCFD" w14:textId="77777777" w:rsidR="005B7866" w:rsidRPr="00B3056F" w:rsidRDefault="005B7866" w:rsidP="007F1FAF">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BF999" w14:textId="77777777" w:rsidR="005B7866" w:rsidRPr="00B3056F" w:rsidRDefault="005B7866" w:rsidP="007F1FAF">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34DCE" w14:textId="77777777" w:rsidR="005B7866" w:rsidRPr="00B3056F" w:rsidRDefault="005B7866" w:rsidP="007F1FAF">
            <w:pPr>
              <w:pStyle w:val="TAL"/>
              <w:rPr>
                <w:sz w:val="16"/>
                <w:szCs w:val="16"/>
              </w:rPr>
            </w:pPr>
            <w:r w:rsidRPr="00B3056F">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CAEE7"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EB04E"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4E78C0" w14:textId="77777777" w:rsidR="005B7866" w:rsidRPr="00B3056F" w:rsidRDefault="005B7866" w:rsidP="007F1FAF">
            <w:pPr>
              <w:pStyle w:val="TAL"/>
              <w:rPr>
                <w:sz w:val="16"/>
                <w:szCs w:val="16"/>
              </w:rPr>
            </w:pPr>
            <w:proofErr w:type="spellStart"/>
            <w:r w:rsidRPr="00B3056F">
              <w:rPr>
                <w:sz w:val="16"/>
                <w:szCs w:val="16"/>
              </w:rPr>
              <w:t>APIRoot</w:t>
            </w:r>
            <w:proofErr w:type="spellEnd"/>
            <w:r w:rsidRPr="00B3056F">
              <w:rPr>
                <w:sz w:val="16"/>
                <w:szCs w:val="16"/>
              </w:rPr>
              <w:t xml:space="preserv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B447B" w14:textId="77777777" w:rsidR="005B7866" w:rsidRPr="00B3056F" w:rsidRDefault="005B7866" w:rsidP="007F1FAF">
            <w:pPr>
              <w:pStyle w:val="TAC"/>
              <w:rPr>
                <w:sz w:val="16"/>
                <w:szCs w:val="16"/>
              </w:rPr>
            </w:pPr>
            <w:r w:rsidRPr="00B3056F">
              <w:rPr>
                <w:sz w:val="16"/>
                <w:szCs w:val="16"/>
              </w:rPr>
              <w:t>15.2.0</w:t>
            </w:r>
          </w:p>
        </w:tc>
      </w:tr>
      <w:tr w:rsidR="005B7866" w:rsidRPr="00B3056F" w14:paraId="6E5AE89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595D2A0" w14:textId="77777777" w:rsidR="005B7866" w:rsidRPr="00B3056F" w:rsidRDefault="005B7866" w:rsidP="007F1FAF">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E2C6D" w14:textId="77777777" w:rsidR="005B7866" w:rsidRPr="00B3056F" w:rsidRDefault="005B7866" w:rsidP="007F1FAF">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B2570" w14:textId="77777777" w:rsidR="005B7866" w:rsidRPr="00B3056F" w:rsidRDefault="005B7866" w:rsidP="007F1FAF">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43B5" w14:textId="77777777" w:rsidR="005B7866" w:rsidRPr="00B3056F" w:rsidRDefault="005B7866" w:rsidP="007F1FAF">
            <w:pPr>
              <w:pStyle w:val="TAL"/>
              <w:rPr>
                <w:sz w:val="16"/>
                <w:szCs w:val="16"/>
              </w:rPr>
            </w:pPr>
            <w:r w:rsidRPr="00B3056F">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A40B5"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14450"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E65B67" w14:textId="77777777" w:rsidR="005B7866" w:rsidRPr="00B3056F" w:rsidRDefault="005B7866" w:rsidP="007F1FAF">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D2396" w14:textId="77777777" w:rsidR="005B7866" w:rsidRPr="00B3056F" w:rsidRDefault="005B7866" w:rsidP="007F1FAF">
            <w:pPr>
              <w:pStyle w:val="TAC"/>
              <w:rPr>
                <w:sz w:val="16"/>
                <w:szCs w:val="16"/>
              </w:rPr>
            </w:pPr>
            <w:r w:rsidRPr="00B3056F">
              <w:rPr>
                <w:sz w:val="16"/>
                <w:szCs w:val="16"/>
              </w:rPr>
              <w:t>15.2.0</w:t>
            </w:r>
          </w:p>
        </w:tc>
      </w:tr>
      <w:tr w:rsidR="005B7866" w:rsidRPr="00B3056F" w14:paraId="146B436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098C98F" w14:textId="77777777" w:rsidR="005B7866" w:rsidRPr="00B3056F" w:rsidRDefault="005B7866" w:rsidP="007F1FAF">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9467E" w14:textId="77777777" w:rsidR="005B7866" w:rsidRPr="00B3056F" w:rsidRDefault="005B7866" w:rsidP="007F1FAF">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23DEA" w14:textId="77777777" w:rsidR="005B7866" w:rsidRPr="00B3056F" w:rsidRDefault="005B7866" w:rsidP="007F1FAF">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E3ACF" w14:textId="77777777" w:rsidR="005B7866" w:rsidRPr="00B3056F" w:rsidRDefault="005B7866" w:rsidP="007F1FAF">
            <w:pPr>
              <w:pStyle w:val="TAL"/>
              <w:rPr>
                <w:sz w:val="16"/>
                <w:szCs w:val="16"/>
              </w:rPr>
            </w:pPr>
            <w:r w:rsidRPr="00B3056F">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FA53"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A4E44"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97A51" w14:textId="77777777" w:rsidR="005B7866" w:rsidRPr="00B3056F" w:rsidRDefault="005B7866" w:rsidP="007F1FAF">
            <w:pPr>
              <w:pStyle w:val="TAL"/>
              <w:rPr>
                <w:sz w:val="16"/>
                <w:szCs w:val="16"/>
              </w:rPr>
            </w:pPr>
            <w:r w:rsidRPr="00B3056F">
              <w:rPr>
                <w:sz w:val="16"/>
                <w:szCs w:val="16"/>
              </w:rPr>
              <w:t>Subscription lifetime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659AE" w14:textId="77777777" w:rsidR="005B7866" w:rsidRPr="00B3056F" w:rsidRDefault="005B7866" w:rsidP="007F1FAF">
            <w:pPr>
              <w:pStyle w:val="TAC"/>
              <w:rPr>
                <w:sz w:val="16"/>
                <w:szCs w:val="16"/>
              </w:rPr>
            </w:pPr>
            <w:r w:rsidRPr="00B3056F">
              <w:rPr>
                <w:sz w:val="16"/>
                <w:szCs w:val="16"/>
              </w:rPr>
              <w:t>15.2.0</w:t>
            </w:r>
          </w:p>
        </w:tc>
      </w:tr>
      <w:tr w:rsidR="005B7866" w:rsidRPr="00B3056F" w14:paraId="1ED9BDF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2057C10" w14:textId="77777777" w:rsidR="005B7866" w:rsidRPr="00B3056F" w:rsidRDefault="005B7866" w:rsidP="007F1FAF">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5741D" w14:textId="77777777" w:rsidR="005B7866" w:rsidRPr="00B3056F" w:rsidRDefault="005B7866" w:rsidP="007F1FAF">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45194" w14:textId="77777777" w:rsidR="005B7866" w:rsidRPr="00B3056F" w:rsidRDefault="005B7866" w:rsidP="007F1FAF">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A7AD2" w14:textId="77777777" w:rsidR="005B7866" w:rsidRPr="00B3056F" w:rsidRDefault="005B7866" w:rsidP="007F1FAF">
            <w:pPr>
              <w:pStyle w:val="TAL"/>
              <w:rPr>
                <w:sz w:val="16"/>
                <w:szCs w:val="16"/>
              </w:rPr>
            </w:pPr>
            <w:r w:rsidRPr="00B3056F">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6C53F" w14:textId="77777777" w:rsidR="005B7866" w:rsidRPr="00B3056F" w:rsidRDefault="005B7866" w:rsidP="007F1FAF">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9DE93"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5C7B55" w14:textId="77777777" w:rsidR="005B7866" w:rsidRPr="00B3056F" w:rsidRDefault="005B7866" w:rsidP="007F1FAF">
            <w:pPr>
              <w:pStyle w:val="TAL"/>
              <w:rPr>
                <w:sz w:val="16"/>
                <w:szCs w:val="16"/>
              </w:rPr>
            </w:pPr>
            <w:r w:rsidRPr="00B3056F">
              <w:rPr>
                <w:sz w:val="16"/>
                <w:szCs w:val="16"/>
              </w:rPr>
              <w:t xml:space="preserve">Secured packet in </w:t>
            </w:r>
            <w:proofErr w:type="spellStart"/>
            <w:r w:rsidRPr="00B3056F">
              <w:rPr>
                <w:sz w:val="16"/>
                <w:szCs w:val="16"/>
              </w:rPr>
              <w:t>SorInfo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41BC2" w14:textId="77777777" w:rsidR="005B7866" w:rsidRPr="00B3056F" w:rsidRDefault="005B7866" w:rsidP="007F1FAF">
            <w:pPr>
              <w:pStyle w:val="TAC"/>
              <w:rPr>
                <w:sz w:val="16"/>
                <w:szCs w:val="16"/>
              </w:rPr>
            </w:pPr>
            <w:r w:rsidRPr="00B3056F">
              <w:rPr>
                <w:sz w:val="16"/>
                <w:szCs w:val="16"/>
              </w:rPr>
              <w:t>15.2.0</w:t>
            </w:r>
          </w:p>
        </w:tc>
      </w:tr>
      <w:tr w:rsidR="005B7866" w:rsidRPr="00B3056F" w14:paraId="023B282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2587F93" w14:textId="77777777" w:rsidR="005B7866" w:rsidRPr="00B3056F" w:rsidRDefault="005B7866" w:rsidP="007F1FAF">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2E6A5" w14:textId="77777777" w:rsidR="005B7866" w:rsidRPr="00B3056F" w:rsidRDefault="005B7866" w:rsidP="007F1FAF">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72348" w14:textId="77777777" w:rsidR="005B7866" w:rsidRPr="00B3056F" w:rsidRDefault="005B7866" w:rsidP="007F1FAF">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144BD" w14:textId="77777777" w:rsidR="005B7866" w:rsidRPr="00B3056F" w:rsidRDefault="005B7866" w:rsidP="007F1FAF">
            <w:pPr>
              <w:pStyle w:val="TAL"/>
              <w:rPr>
                <w:sz w:val="16"/>
                <w:szCs w:val="16"/>
              </w:rPr>
            </w:pPr>
            <w:r w:rsidRPr="00B3056F">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700B9"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368A3"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420E3A" w14:textId="77777777" w:rsidR="005B7866" w:rsidRPr="00B3056F" w:rsidRDefault="005B7866" w:rsidP="007F1FAF">
            <w:pPr>
              <w:pStyle w:val="TAL"/>
              <w:rPr>
                <w:sz w:val="16"/>
                <w:szCs w:val="16"/>
              </w:rPr>
            </w:pPr>
            <w:r w:rsidRPr="00B3056F">
              <w:rPr>
                <w:sz w:val="16"/>
                <w:szCs w:val="16"/>
                <w:lang w:val="en-US"/>
              </w:rPr>
              <w:t>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8BF2E" w14:textId="77777777" w:rsidR="005B7866" w:rsidRPr="00B3056F" w:rsidRDefault="005B7866" w:rsidP="007F1FAF">
            <w:pPr>
              <w:pStyle w:val="TAC"/>
              <w:rPr>
                <w:sz w:val="16"/>
                <w:szCs w:val="16"/>
              </w:rPr>
            </w:pPr>
            <w:r w:rsidRPr="00B3056F">
              <w:rPr>
                <w:sz w:val="16"/>
                <w:szCs w:val="16"/>
              </w:rPr>
              <w:t>15.2.0</w:t>
            </w:r>
          </w:p>
        </w:tc>
      </w:tr>
      <w:tr w:rsidR="005B7866" w:rsidRPr="00B3056F" w14:paraId="1D3321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7FE484" w14:textId="77777777" w:rsidR="005B7866" w:rsidRPr="00B3056F" w:rsidRDefault="005B7866" w:rsidP="007F1FAF">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E63F6" w14:textId="77777777" w:rsidR="005B7866" w:rsidRPr="00B3056F" w:rsidRDefault="005B7866" w:rsidP="007F1FAF">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DB433" w14:textId="77777777" w:rsidR="005B7866" w:rsidRPr="00B3056F" w:rsidRDefault="005B7866" w:rsidP="007F1FAF">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6EEA8" w14:textId="77777777" w:rsidR="005B7866" w:rsidRPr="00B3056F" w:rsidRDefault="005B7866" w:rsidP="007F1FAF">
            <w:pPr>
              <w:pStyle w:val="TAL"/>
              <w:rPr>
                <w:sz w:val="16"/>
                <w:szCs w:val="16"/>
              </w:rPr>
            </w:pPr>
            <w:r w:rsidRPr="00B3056F">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6CB0"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C649E"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7CE294" w14:textId="77777777" w:rsidR="005B7866" w:rsidRPr="00B3056F" w:rsidRDefault="005B7866" w:rsidP="007F1FAF">
            <w:pPr>
              <w:pStyle w:val="TAL"/>
              <w:rPr>
                <w:sz w:val="16"/>
                <w:szCs w:val="16"/>
                <w:lang w:val="en-US"/>
              </w:rPr>
            </w:pPr>
            <w:proofErr w:type="spellStart"/>
            <w:r w:rsidRPr="00B3056F">
              <w:rPr>
                <w:sz w:val="16"/>
                <w:szCs w:val="16"/>
              </w:rPr>
              <w:t>Nudm_UECM_Deregistration</w:t>
            </w:r>
            <w:proofErr w:type="spellEnd"/>
            <w:r w:rsidRPr="00B3056F">
              <w:rPr>
                <w:sz w:val="16"/>
                <w:szCs w:val="16"/>
              </w:rPr>
              <w:t xml:space="preserv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D383C" w14:textId="77777777" w:rsidR="005B7866" w:rsidRPr="00B3056F" w:rsidRDefault="005B7866" w:rsidP="007F1FAF">
            <w:pPr>
              <w:pStyle w:val="TAC"/>
              <w:rPr>
                <w:sz w:val="16"/>
                <w:szCs w:val="16"/>
              </w:rPr>
            </w:pPr>
            <w:r w:rsidRPr="00B3056F">
              <w:rPr>
                <w:sz w:val="16"/>
                <w:szCs w:val="16"/>
              </w:rPr>
              <w:t>15.2.0</w:t>
            </w:r>
          </w:p>
        </w:tc>
      </w:tr>
      <w:tr w:rsidR="005B7866" w:rsidRPr="00B3056F" w14:paraId="128E4E8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DA9498E" w14:textId="77777777" w:rsidR="005B7866" w:rsidRPr="00B3056F" w:rsidRDefault="005B7866" w:rsidP="007F1FAF">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7798DC" w14:textId="77777777" w:rsidR="005B7866" w:rsidRPr="00B3056F" w:rsidRDefault="005B7866" w:rsidP="007F1FAF">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302CAD" w14:textId="77777777" w:rsidR="005B7866" w:rsidRPr="00B3056F" w:rsidRDefault="005B7866" w:rsidP="007F1FAF">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ED352" w14:textId="77777777" w:rsidR="005B7866" w:rsidRPr="00B3056F" w:rsidRDefault="005B7866" w:rsidP="007F1FAF">
            <w:pPr>
              <w:pStyle w:val="TAL"/>
              <w:rPr>
                <w:sz w:val="16"/>
                <w:szCs w:val="16"/>
              </w:rPr>
            </w:pPr>
            <w:r w:rsidRPr="00B3056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DCEF8"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A0CA9"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B47FF1" w14:textId="77777777" w:rsidR="005B7866" w:rsidRPr="00B3056F" w:rsidRDefault="005B7866" w:rsidP="007F1FAF">
            <w:pPr>
              <w:pStyle w:val="TAL"/>
              <w:rPr>
                <w:sz w:val="16"/>
                <w:szCs w:val="16"/>
              </w:rPr>
            </w:pPr>
            <w:r w:rsidRPr="00B3056F">
              <w:rPr>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D2481" w14:textId="77777777" w:rsidR="005B7866" w:rsidRPr="00B3056F" w:rsidRDefault="005B7866" w:rsidP="007F1FAF">
            <w:pPr>
              <w:pStyle w:val="TAC"/>
              <w:rPr>
                <w:sz w:val="16"/>
                <w:szCs w:val="16"/>
              </w:rPr>
            </w:pPr>
            <w:r w:rsidRPr="00B3056F">
              <w:rPr>
                <w:sz w:val="16"/>
                <w:szCs w:val="16"/>
              </w:rPr>
              <w:t>15.2.0</w:t>
            </w:r>
          </w:p>
        </w:tc>
      </w:tr>
      <w:tr w:rsidR="005B7866" w:rsidRPr="00B3056F" w14:paraId="4AA8B9D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867F0A0" w14:textId="77777777" w:rsidR="005B7866" w:rsidRPr="00B3056F" w:rsidRDefault="005B7866" w:rsidP="007F1FAF">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872AED" w14:textId="77777777" w:rsidR="005B7866" w:rsidRPr="00B3056F" w:rsidRDefault="005B7866" w:rsidP="007F1FAF">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6A93A" w14:textId="77777777" w:rsidR="005B7866" w:rsidRPr="00B3056F" w:rsidRDefault="005B7866" w:rsidP="007F1FAF">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6FBD3" w14:textId="77777777" w:rsidR="005B7866" w:rsidRPr="00B3056F" w:rsidRDefault="005B7866" w:rsidP="007F1FAF">
            <w:pPr>
              <w:pStyle w:val="TAL"/>
              <w:rPr>
                <w:sz w:val="16"/>
                <w:szCs w:val="16"/>
              </w:rPr>
            </w:pPr>
            <w:r w:rsidRPr="00B3056F">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79AC1"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8B46F"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7EC364" w14:textId="77777777" w:rsidR="005B7866" w:rsidRPr="00B3056F" w:rsidRDefault="005B7866" w:rsidP="007F1FAF">
            <w:pPr>
              <w:pStyle w:val="TAL"/>
              <w:rPr>
                <w:sz w:val="16"/>
                <w:szCs w:val="16"/>
              </w:rPr>
            </w:pPr>
            <w:r w:rsidRPr="00B3056F">
              <w:rPr>
                <w:sz w:val="16"/>
                <w:szCs w:val="16"/>
                <w:lang w:val="en-US"/>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AAE97" w14:textId="77777777" w:rsidR="005B7866" w:rsidRPr="00B3056F" w:rsidRDefault="005B7866" w:rsidP="007F1FAF">
            <w:pPr>
              <w:pStyle w:val="TAC"/>
              <w:rPr>
                <w:sz w:val="16"/>
                <w:szCs w:val="16"/>
              </w:rPr>
            </w:pPr>
            <w:r w:rsidRPr="00B3056F">
              <w:rPr>
                <w:sz w:val="16"/>
                <w:szCs w:val="16"/>
              </w:rPr>
              <w:t>15.2.0</w:t>
            </w:r>
          </w:p>
        </w:tc>
      </w:tr>
      <w:tr w:rsidR="005B7866" w:rsidRPr="00B3056F" w14:paraId="39A8A36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5EE1EA2" w14:textId="77777777" w:rsidR="005B7866" w:rsidRPr="00B3056F" w:rsidRDefault="005B7866" w:rsidP="007F1FAF">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0929" w14:textId="77777777" w:rsidR="005B7866" w:rsidRPr="00B3056F" w:rsidRDefault="005B7866" w:rsidP="007F1FAF">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DE61B5" w14:textId="77777777" w:rsidR="005B7866" w:rsidRPr="00B3056F" w:rsidRDefault="005B7866" w:rsidP="007F1FAF">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7213D" w14:textId="77777777" w:rsidR="005B7866" w:rsidRPr="00B3056F" w:rsidRDefault="005B7866" w:rsidP="007F1FAF">
            <w:pPr>
              <w:pStyle w:val="TAL"/>
              <w:rPr>
                <w:sz w:val="16"/>
                <w:szCs w:val="16"/>
              </w:rPr>
            </w:pPr>
            <w:r w:rsidRPr="00B3056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FBC0"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0BF62"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DAC2C8" w14:textId="77777777" w:rsidR="005B7866" w:rsidRPr="00B3056F" w:rsidRDefault="005B7866" w:rsidP="007F1FAF">
            <w:pPr>
              <w:pStyle w:val="TAL"/>
              <w:rPr>
                <w:sz w:val="16"/>
                <w:szCs w:val="16"/>
                <w:lang w:val="en-US"/>
              </w:rPr>
            </w:pPr>
            <w:r w:rsidRPr="00B3056F">
              <w:rPr>
                <w:sz w:val="16"/>
                <w:szCs w:val="16"/>
              </w:rPr>
              <w:t xml:space="preserve">S-NSSAI information in </w:t>
            </w:r>
            <w:proofErr w:type="spellStart"/>
            <w:r w:rsidRPr="00B3056F">
              <w:rPr>
                <w:sz w:val="16"/>
                <w:szCs w:val="16"/>
              </w:rPr>
              <w:t>SmfRegistration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F44A1" w14:textId="77777777" w:rsidR="005B7866" w:rsidRPr="00B3056F" w:rsidRDefault="005B7866" w:rsidP="007F1FAF">
            <w:pPr>
              <w:pStyle w:val="TAC"/>
              <w:rPr>
                <w:sz w:val="16"/>
                <w:szCs w:val="16"/>
              </w:rPr>
            </w:pPr>
            <w:r w:rsidRPr="00B3056F">
              <w:rPr>
                <w:sz w:val="16"/>
                <w:szCs w:val="16"/>
              </w:rPr>
              <w:t>15.2.0</w:t>
            </w:r>
          </w:p>
        </w:tc>
      </w:tr>
      <w:tr w:rsidR="005B7866" w:rsidRPr="00B3056F" w14:paraId="11AC137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590F112" w14:textId="77777777" w:rsidR="005B7866" w:rsidRPr="00B3056F" w:rsidRDefault="005B7866" w:rsidP="007F1FAF">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7D0CCA" w14:textId="77777777" w:rsidR="005B7866" w:rsidRPr="00B3056F" w:rsidRDefault="005B7866" w:rsidP="007F1FAF">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6085A2" w14:textId="77777777" w:rsidR="005B7866" w:rsidRPr="00B3056F" w:rsidRDefault="005B7866" w:rsidP="007F1FAF">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3998E" w14:textId="77777777" w:rsidR="005B7866" w:rsidRPr="00B3056F" w:rsidRDefault="005B7866" w:rsidP="007F1FAF">
            <w:pPr>
              <w:pStyle w:val="TAL"/>
              <w:rPr>
                <w:sz w:val="16"/>
                <w:szCs w:val="16"/>
              </w:rPr>
            </w:pPr>
            <w:r w:rsidRPr="00B3056F">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6A040"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E6B8E"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80D1D1" w14:textId="77777777" w:rsidR="005B7866" w:rsidRPr="00B3056F" w:rsidRDefault="005B7866" w:rsidP="007F1FAF">
            <w:pPr>
              <w:pStyle w:val="TAL"/>
              <w:rPr>
                <w:sz w:val="16"/>
                <w:szCs w:val="16"/>
              </w:rPr>
            </w:pPr>
            <w:r w:rsidRPr="00B3056F">
              <w:rPr>
                <w:sz w:val="16"/>
                <w:szCs w:val="16"/>
                <w:lang w:val="en-US"/>
              </w:rPr>
              <w:t>SUCI NAI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E37B5" w14:textId="77777777" w:rsidR="005B7866" w:rsidRPr="00B3056F" w:rsidRDefault="005B7866" w:rsidP="007F1FAF">
            <w:pPr>
              <w:pStyle w:val="TAC"/>
              <w:rPr>
                <w:sz w:val="16"/>
                <w:szCs w:val="16"/>
              </w:rPr>
            </w:pPr>
            <w:r w:rsidRPr="00B3056F">
              <w:rPr>
                <w:sz w:val="16"/>
                <w:szCs w:val="16"/>
              </w:rPr>
              <w:t>15.2.0</w:t>
            </w:r>
          </w:p>
        </w:tc>
      </w:tr>
      <w:tr w:rsidR="005B7866" w:rsidRPr="00B3056F" w14:paraId="02F0FC9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17387B0" w14:textId="77777777" w:rsidR="005B7866" w:rsidRPr="00B3056F" w:rsidRDefault="005B7866" w:rsidP="007F1FAF">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291B0B" w14:textId="77777777" w:rsidR="005B7866" w:rsidRPr="00B3056F" w:rsidRDefault="005B7866" w:rsidP="007F1FAF">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FF3FFF" w14:textId="77777777" w:rsidR="005B7866" w:rsidRPr="00B3056F" w:rsidRDefault="005B7866" w:rsidP="007F1FAF">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71306" w14:textId="77777777" w:rsidR="005B7866" w:rsidRPr="00B3056F" w:rsidRDefault="005B7866" w:rsidP="007F1FAF">
            <w:pPr>
              <w:pStyle w:val="TAL"/>
              <w:rPr>
                <w:sz w:val="16"/>
                <w:szCs w:val="16"/>
              </w:rPr>
            </w:pPr>
            <w:r w:rsidRPr="00B3056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8A8B"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CEDA2"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D53259" w14:textId="77777777" w:rsidR="005B7866" w:rsidRPr="00B3056F" w:rsidRDefault="005B7866" w:rsidP="007F1FAF">
            <w:pPr>
              <w:pStyle w:val="TAL"/>
              <w:rPr>
                <w:sz w:val="16"/>
                <w:szCs w:val="16"/>
                <w:lang w:val="en-US"/>
              </w:rPr>
            </w:pPr>
            <w:r w:rsidRPr="00B3056F">
              <w:rPr>
                <w:sz w:val="16"/>
                <w:szCs w:val="16"/>
              </w:rPr>
              <w:t>Bulk subscriptions in UDM NF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959A6" w14:textId="77777777" w:rsidR="005B7866" w:rsidRPr="00B3056F" w:rsidRDefault="005B7866" w:rsidP="007F1FAF">
            <w:pPr>
              <w:pStyle w:val="TAC"/>
              <w:rPr>
                <w:sz w:val="16"/>
                <w:szCs w:val="16"/>
              </w:rPr>
            </w:pPr>
            <w:r w:rsidRPr="00B3056F">
              <w:rPr>
                <w:sz w:val="16"/>
                <w:szCs w:val="16"/>
              </w:rPr>
              <w:t>15.2.0</w:t>
            </w:r>
          </w:p>
        </w:tc>
      </w:tr>
      <w:tr w:rsidR="005B7866" w:rsidRPr="00B3056F" w14:paraId="5B1C0B4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215F02F" w14:textId="77777777" w:rsidR="005B7866" w:rsidRPr="00B3056F" w:rsidRDefault="005B7866" w:rsidP="007F1FAF">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C2D0B" w14:textId="77777777" w:rsidR="005B7866" w:rsidRPr="00B3056F" w:rsidRDefault="005B7866" w:rsidP="007F1FAF">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48D40A" w14:textId="77777777" w:rsidR="005B7866" w:rsidRPr="00B3056F" w:rsidRDefault="005B7866" w:rsidP="007F1FAF">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B63B2" w14:textId="77777777" w:rsidR="005B7866" w:rsidRPr="00B3056F" w:rsidRDefault="005B7866" w:rsidP="007F1FAF">
            <w:pPr>
              <w:pStyle w:val="TAL"/>
              <w:rPr>
                <w:sz w:val="16"/>
                <w:szCs w:val="16"/>
              </w:rPr>
            </w:pPr>
            <w:r w:rsidRPr="00B3056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C51E5"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E9ACD"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9597CB" w14:textId="77777777" w:rsidR="005B7866" w:rsidRPr="00B3056F" w:rsidRDefault="005B7866" w:rsidP="007F1FAF">
            <w:pPr>
              <w:pStyle w:val="TAL"/>
              <w:rPr>
                <w:sz w:val="16"/>
                <w:szCs w:val="16"/>
              </w:rPr>
            </w:pPr>
            <w:r w:rsidRPr="00B3056F">
              <w:rPr>
                <w:sz w:val="16"/>
                <w:szCs w:val="16"/>
              </w:rPr>
              <w:t>Introduction of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D211D" w14:textId="77777777" w:rsidR="005B7866" w:rsidRPr="00B3056F" w:rsidRDefault="005B7866" w:rsidP="007F1FAF">
            <w:pPr>
              <w:pStyle w:val="TAC"/>
              <w:rPr>
                <w:sz w:val="16"/>
                <w:szCs w:val="16"/>
              </w:rPr>
            </w:pPr>
            <w:r w:rsidRPr="00B3056F">
              <w:rPr>
                <w:sz w:val="16"/>
                <w:szCs w:val="16"/>
              </w:rPr>
              <w:t>15.2.0</w:t>
            </w:r>
          </w:p>
        </w:tc>
      </w:tr>
      <w:tr w:rsidR="005B7866" w:rsidRPr="00B3056F" w14:paraId="5E38A0F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DE8C5E1" w14:textId="77777777" w:rsidR="005B7866" w:rsidRPr="00B3056F" w:rsidRDefault="005B7866" w:rsidP="007F1FAF">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C3FF3" w14:textId="77777777" w:rsidR="005B7866" w:rsidRPr="00B3056F" w:rsidRDefault="005B7866" w:rsidP="007F1FAF">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2E26BD" w14:textId="77777777" w:rsidR="005B7866" w:rsidRPr="00B3056F" w:rsidRDefault="005B7866" w:rsidP="007F1FAF">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11C37" w14:textId="77777777" w:rsidR="005B7866" w:rsidRPr="00B3056F" w:rsidRDefault="005B7866" w:rsidP="007F1FAF">
            <w:pPr>
              <w:pStyle w:val="TAL"/>
              <w:rPr>
                <w:sz w:val="16"/>
                <w:szCs w:val="16"/>
              </w:rPr>
            </w:pPr>
            <w:r w:rsidRPr="00B3056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580D"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2BE1E"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A4651C" w14:textId="77777777" w:rsidR="005B7866" w:rsidRPr="00B3056F" w:rsidRDefault="005B7866" w:rsidP="007F1FAF">
            <w:pPr>
              <w:pStyle w:val="TAL"/>
              <w:rPr>
                <w:sz w:val="16"/>
                <w:szCs w:val="16"/>
              </w:rPr>
            </w:pPr>
            <w:r w:rsidRPr="00B3056F">
              <w:rPr>
                <w:sz w:val="16"/>
                <w:szCs w:val="16"/>
              </w:rPr>
              <w:t>UDM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79F57" w14:textId="77777777" w:rsidR="005B7866" w:rsidRPr="00B3056F" w:rsidRDefault="005B7866" w:rsidP="007F1FAF">
            <w:pPr>
              <w:pStyle w:val="TAC"/>
              <w:rPr>
                <w:sz w:val="16"/>
                <w:szCs w:val="16"/>
              </w:rPr>
            </w:pPr>
            <w:r w:rsidRPr="00B3056F">
              <w:rPr>
                <w:sz w:val="16"/>
                <w:szCs w:val="16"/>
              </w:rPr>
              <w:t>15.2.0</w:t>
            </w:r>
          </w:p>
        </w:tc>
      </w:tr>
      <w:tr w:rsidR="005B7866" w:rsidRPr="00B3056F" w14:paraId="7753FBA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D845E87" w14:textId="77777777" w:rsidR="005B7866" w:rsidRPr="00B3056F" w:rsidRDefault="005B7866" w:rsidP="007F1FAF">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B345E" w14:textId="77777777" w:rsidR="005B7866" w:rsidRPr="00B3056F" w:rsidRDefault="005B7866" w:rsidP="007F1FAF">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84AD07" w14:textId="77777777" w:rsidR="005B7866" w:rsidRPr="00B3056F" w:rsidRDefault="005B7866" w:rsidP="007F1FAF">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EA5D5" w14:textId="77777777" w:rsidR="005B7866" w:rsidRPr="00B3056F" w:rsidRDefault="005B7866" w:rsidP="007F1FAF">
            <w:pPr>
              <w:pStyle w:val="TAL"/>
              <w:rPr>
                <w:sz w:val="16"/>
                <w:szCs w:val="16"/>
              </w:rPr>
            </w:pPr>
            <w:r w:rsidRPr="00B3056F">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B060" w14:textId="77777777" w:rsidR="005B7866" w:rsidRPr="00B3056F" w:rsidRDefault="005B7866" w:rsidP="007F1FAF">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71E1B"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7AB35F" w14:textId="77777777" w:rsidR="005B7866" w:rsidRPr="00B3056F" w:rsidRDefault="005B7866" w:rsidP="007F1FAF">
            <w:pPr>
              <w:pStyle w:val="TAL"/>
              <w:rPr>
                <w:sz w:val="16"/>
                <w:szCs w:val="16"/>
              </w:rPr>
            </w:pPr>
            <w:r w:rsidRPr="00B3056F">
              <w:rPr>
                <w:sz w:val="16"/>
                <w:szCs w:val="16"/>
              </w:rPr>
              <w:t>Optionality of OAuth2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01AE1" w14:textId="77777777" w:rsidR="005B7866" w:rsidRPr="00B3056F" w:rsidRDefault="005B7866" w:rsidP="007F1FAF">
            <w:pPr>
              <w:pStyle w:val="TAC"/>
              <w:rPr>
                <w:sz w:val="16"/>
                <w:szCs w:val="16"/>
              </w:rPr>
            </w:pPr>
            <w:r w:rsidRPr="00B3056F">
              <w:rPr>
                <w:sz w:val="16"/>
                <w:szCs w:val="16"/>
              </w:rPr>
              <w:t>15.2.0</w:t>
            </w:r>
          </w:p>
        </w:tc>
      </w:tr>
      <w:tr w:rsidR="005B7866" w:rsidRPr="00B3056F" w14:paraId="775EB67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BE96425" w14:textId="77777777" w:rsidR="005B7866" w:rsidRPr="00B3056F" w:rsidRDefault="005B7866" w:rsidP="007F1FAF">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3C7AA" w14:textId="77777777" w:rsidR="005B7866" w:rsidRPr="00B3056F" w:rsidRDefault="005B7866" w:rsidP="007F1FAF">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FFB812" w14:textId="77777777" w:rsidR="005B7866" w:rsidRPr="00B3056F" w:rsidRDefault="005B7866" w:rsidP="007F1FAF">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5795C" w14:textId="77777777" w:rsidR="005B7866" w:rsidRPr="00B3056F" w:rsidRDefault="005B7866" w:rsidP="007F1FAF">
            <w:pPr>
              <w:pStyle w:val="TAL"/>
              <w:rPr>
                <w:sz w:val="16"/>
                <w:szCs w:val="16"/>
              </w:rPr>
            </w:pPr>
            <w:r w:rsidRPr="00B3056F">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D8AB2"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ECB6B"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5EB259" w14:textId="77777777" w:rsidR="005B7866" w:rsidRPr="00B3056F" w:rsidRDefault="005B7866" w:rsidP="007F1FAF">
            <w:pPr>
              <w:pStyle w:val="TAL"/>
              <w:rPr>
                <w:sz w:val="16"/>
                <w:szCs w:val="16"/>
              </w:rPr>
            </w:pPr>
            <w:r w:rsidRPr="00B3056F">
              <w:rPr>
                <w:sz w:val="16"/>
                <w:szCs w:val="16"/>
              </w:rPr>
              <w:t>Implement MCS priority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CB814" w14:textId="77777777" w:rsidR="005B7866" w:rsidRPr="00B3056F" w:rsidRDefault="005B7866" w:rsidP="007F1FAF">
            <w:pPr>
              <w:pStyle w:val="TAC"/>
              <w:rPr>
                <w:sz w:val="16"/>
                <w:szCs w:val="16"/>
              </w:rPr>
            </w:pPr>
            <w:r w:rsidRPr="00B3056F">
              <w:rPr>
                <w:sz w:val="16"/>
                <w:szCs w:val="16"/>
              </w:rPr>
              <w:t>15.2.0</w:t>
            </w:r>
          </w:p>
        </w:tc>
      </w:tr>
      <w:tr w:rsidR="005B7866" w:rsidRPr="00B3056F" w14:paraId="4FE272C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78C212C" w14:textId="77777777" w:rsidR="005B7866" w:rsidRPr="00B3056F" w:rsidRDefault="005B7866" w:rsidP="007F1FAF">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1525A" w14:textId="77777777" w:rsidR="005B7866" w:rsidRPr="00B3056F" w:rsidRDefault="005B7866" w:rsidP="007F1FAF">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211778" w14:textId="77777777" w:rsidR="005B7866" w:rsidRPr="00B3056F" w:rsidRDefault="005B7866" w:rsidP="007F1FAF">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E2918" w14:textId="77777777" w:rsidR="005B7866" w:rsidRPr="00B3056F" w:rsidRDefault="005B7866" w:rsidP="007F1FAF">
            <w:pPr>
              <w:pStyle w:val="TAL"/>
              <w:rPr>
                <w:sz w:val="16"/>
                <w:szCs w:val="16"/>
              </w:rPr>
            </w:pPr>
            <w:r w:rsidRPr="00B3056F">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B30AC"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6FDBD"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1131E5" w14:textId="77777777" w:rsidR="005B7866" w:rsidRPr="00B3056F" w:rsidRDefault="005B7866" w:rsidP="007F1FAF">
            <w:pPr>
              <w:pStyle w:val="TAL"/>
              <w:rPr>
                <w:sz w:val="16"/>
                <w:szCs w:val="16"/>
              </w:rPr>
            </w:pPr>
            <w:r w:rsidRPr="00B3056F">
              <w:rPr>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41050" w14:textId="77777777" w:rsidR="005B7866" w:rsidRPr="00B3056F" w:rsidRDefault="005B7866" w:rsidP="007F1FAF">
            <w:pPr>
              <w:pStyle w:val="TAC"/>
              <w:rPr>
                <w:sz w:val="16"/>
                <w:szCs w:val="16"/>
              </w:rPr>
            </w:pPr>
            <w:r w:rsidRPr="00B3056F">
              <w:rPr>
                <w:sz w:val="16"/>
                <w:szCs w:val="16"/>
              </w:rPr>
              <w:t>15.2.0</w:t>
            </w:r>
          </w:p>
        </w:tc>
      </w:tr>
      <w:tr w:rsidR="005B7866" w:rsidRPr="00B3056F" w14:paraId="1414B0F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D59179A" w14:textId="77777777" w:rsidR="005B7866" w:rsidRPr="00B3056F" w:rsidRDefault="005B7866" w:rsidP="007F1FAF">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F59" w14:textId="77777777" w:rsidR="005B7866" w:rsidRPr="00B3056F" w:rsidRDefault="005B7866" w:rsidP="007F1FAF">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9E8FC" w14:textId="77777777" w:rsidR="005B7866" w:rsidRPr="00B3056F" w:rsidRDefault="005B7866" w:rsidP="007F1FAF">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BF977" w14:textId="77777777" w:rsidR="005B7866" w:rsidRPr="00B3056F" w:rsidRDefault="005B7866" w:rsidP="007F1FAF">
            <w:pPr>
              <w:pStyle w:val="TAL"/>
              <w:rPr>
                <w:sz w:val="16"/>
                <w:szCs w:val="16"/>
              </w:rPr>
            </w:pPr>
            <w:r w:rsidRPr="00B3056F">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E35FB"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99974"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F0C49E" w14:textId="77777777" w:rsidR="005B7866" w:rsidRPr="00B3056F" w:rsidRDefault="005B7866" w:rsidP="007F1FAF">
            <w:pPr>
              <w:pStyle w:val="TAL"/>
              <w:rPr>
                <w:sz w:val="16"/>
                <w:szCs w:val="16"/>
              </w:rPr>
            </w:pPr>
            <w:r w:rsidRPr="00B3056F">
              <w:rPr>
                <w:sz w:val="16"/>
                <w:szCs w:val="16"/>
              </w:rPr>
              <w:t>Shared Authentication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3B433" w14:textId="77777777" w:rsidR="005B7866" w:rsidRPr="00B3056F" w:rsidRDefault="005B7866" w:rsidP="007F1FAF">
            <w:pPr>
              <w:pStyle w:val="TAC"/>
              <w:rPr>
                <w:sz w:val="16"/>
                <w:szCs w:val="16"/>
              </w:rPr>
            </w:pPr>
            <w:r w:rsidRPr="00B3056F">
              <w:rPr>
                <w:sz w:val="16"/>
                <w:szCs w:val="16"/>
              </w:rPr>
              <w:t>15.2.0</w:t>
            </w:r>
          </w:p>
        </w:tc>
      </w:tr>
      <w:tr w:rsidR="005B7866" w:rsidRPr="00B3056F" w14:paraId="7C0F47E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8D6B70B" w14:textId="77777777" w:rsidR="005B7866" w:rsidRPr="00B3056F" w:rsidRDefault="005B7866" w:rsidP="007F1FAF">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3918BB" w14:textId="77777777" w:rsidR="005B7866" w:rsidRPr="00B3056F" w:rsidRDefault="005B7866" w:rsidP="007F1FAF">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76A1F7" w14:textId="77777777" w:rsidR="005B7866" w:rsidRPr="00B3056F" w:rsidRDefault="005B7866" w:rsidP="007F1FAF">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04704" w14:textId="77777777" w:rsidR="005B7866" w:rsidRPr="00B3056F" w:rsidRDefault="005B7866" w:rsidP="007F1FAF">
            <w:pPr>
              <w:pStyle w:val="TAL"/>
              <w:rPr>
                <w:sz w:val="16"/>
                <w:szCs w:val="16"/>
              </w:rPr>
            </w:pPr>
            <w:r w:rsidRPr="00B3056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2678"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D7E0B"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694B89" w14:textId="77777777" w:rsidR="005B7866" w:rsidRPr="00B3056F" w:rsidRDefault="005B7866" w:rsidP="007F1FAF">
            <w:pPr>
              <w:pStyle w:val="TAL"/>
              <w:rPr>
                <w:sz w:val="16"/>
                <w:szCs w:val="16"/>
              </w:rPr>
            </w:pPr>
            <w:proofErr w:type="spellStart"/>
            <w:r w:rsidRPr="00B3056F">
              <w:rPr>
                <w:sz w:val="16"/>
                <w:szCs w:val="16"/>
              </w:rPr>
              <w:t>ExternalDocs</w:t>
            </w:r>
            <w:proofErr w:type="spellEnd"/>
            <w:r w:rsidRPr="00B3056F">
              <w:rPr>
                <w:sz w:val="16"/>
                <w:szCs w:val="16"/>
              </w:rPr>
              <w:t xml:space="preserv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38197" w14:textId="77777777" w:rsidR="005B7866" w:rsidRPr="00B3056F" w:rsidRDefault="005B7866" w:rsidP="007F1FAF">
            <w:pPr>
              <w:pStyle w:val="TAC"/>
              <w:rPr>
                <w:sz w:val="16"/>
                <w:szCs w:val="16"/>
              </w:rPr>
            </w:pPr>
            <w:r w:rsidRPr="00B3056F">
              <w:rPr>
                <w:sz w:val="16"/>
                <w:szCs w:val="16"/>
              </w:rPr>
              <w:t>15.2.0</w:t>
            </w:r>
          </w:p>
        </w:tc>
      </w:tr>
      <w:tr w:rsidR="005B7866" w:rsidRPr="00B3056F" w14:paraId="47924C7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145ABA0" w14:textId="77777777" w:rsidR="005B7866" w:rsidRPr="00B3056F" w:rsidRDefault="005B7866" w:rsidP="007F1FAF">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60327" w14:textId="77777777" w:rsidR="005B7866" w:rsidRPr="00B3056F" w:rsidRDefault="005B7866" w:rsidP="007F1FAF">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3A38A" w14:textId="77777777" w:rsidR="005B7866" w:rsidRPr="00B3056F" w:rsidRDefault="005B7866" w:rsidP="007F1FAF">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5E40F" w14:textId="77777777" w:rsidR="005B7866" w:rsidRPr="00B3056F"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B081E"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1355" w14:textId="77777777" w:rsidR="005B7866" w:rsidRPr="00B3056F"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A972B3" w14:textId="77777777" w:rsidR="005B7866" w:rsidRPr="00B3056F" w:rsidRDefault="005B7866" w:rsidP="007F1FAF">
            <w:pPr>
              <w:pStyle w:val="TAL"/>
              <w:rPr>
                <w:sz w:val="16"/>
                <w:szCs w:val="16"/>
              </w:rPr>
            </w:pPr>
            <w:r w:rsidRPr="00B3056F">
              <w:rPr>
                <w:sz w:val="16"/>
                <w:szCs w:val="16"/>
              </w:rPr>
              <w:t xml:space="preserve">'TS29505_Nudr_DataRepository.yaml' changed to 'TS29505_Subscription_Data.yaml' in </w:t>
            </w:r>
            <w:proofErr w:type="spellStart"/>
            <w:r w:rsidRPr="00B3056F">
              <w:rPr>
                <w:sz w:val="16"/>
                <w:szCs w:val="16"/>
              </w:rPr>
              <w:t>Nudm_SDM</w:t>
            </w:r>
            <w:proofErr w:type="spellEnd"/>
            <w:r w:rsidRPr="00B3056F">
              <w:rPr>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24088" w14:textId="77777777" w:rsidR="005B7866" w:rsidRPr="00B3056F" w:rsidRDefault="005B7866" w:rsidP="007F1FAF">
            <w:pPr>
              <w:pStyle w:val="TAC"/>
              <w:rPr>
                <w:sz w:val="16"/>
                <w:szCs w:val="16"/>
              </w:rPr>
            </w:pPr>
            <w:r w:rsidRPr="00B3056F">
              <w:rPr>
                <w:sz w:val="16"/>
                <w:szCs w:val="16"/>
              </w:rPr>
              <w:t>15.2.1</w:t>
            </w:r>
          </w:p>
        </w:tc>
      </w:tr>
      <w:tr w:rsidR="005B7866" w:rsidRPr="00B3056F" w14:paraId="624AEBA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28D4242" w14:textId="77777777" w:rsidR="005B7866" w:rsidRPr="00B3056F" w:rsidRDefault="005B7866" w:rsidP="007F1FAF">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33B891" w14:textId="77777777" w:rsidR="005B7866" w:rsidRPr="00B3056F" w:rsidRDefault="005B7866" w:rsidP="007F1FAF">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3C5D4E" w14:textId="77777777" w:rsidR="005B7866" w:rsidRPr="00B3056F" w:rsidRDefault="005B7866" w:rsidP="007F1FAF">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44FE1" w14:textId="77777777" w:rsidR="005B7866" w:rsidRPr="00B3056F" w:rsidRDefault="005B7866" w:rsidP="007F1FAF">
            <w:pPr>
              <w:pStyle w:val="TAL"/>
              <w:rPr>
                <w:sz w:val="16"/>
                <w:szCs w:val="16"/>
              </w:rPr>
            </w:pPr>
            <w:r w:rsidRPr="00B3056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93CB5"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AE104"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473AA2" w14:textId="77777777" w:rsidR="005B7866" w:rsidRPr="00B3056F" w:rsidRDefault="005B7866" w:rsidP="007F1FAF">
            <w:pPr>
              <w:pStyle w:val="TAL"/>
              <w:rPr>
                <w:sz w:val="16"/>
                <w:szCs w:val="16"/>
              </w:rPr>
            </w:pPr>
            <w:r w:rsidRPr="00B3056F">
              <w:rPr>
                <w:sz w:val="16"/>
                <w:szCs w:val="16"/>
              </w:rPr>
              <w:t xml:space="preserve">Content of attribute </w:t>
            </w:r>
            <w:proofErr w:type="spellStart"/>
            <w:r w:rsidRPr="00B3056F">
              <w:rPr>
                <w:sz w:val="16"/>
                <w:szCs w:val="16"/>
              </w:rPr>
              <w:t>singleNssais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12D13" w14:textId="77777777" w:rsidR="005B7866" w:rsidRPr="00B3056F" w:rsidRDefault="005B7866" w:rsidP="007F1FAF">
            <w:pPr>
              <w:pStyle w:val="TAC"/>
              <w:rPr>
                <w:sz w:val="16"/>
                <w:szCs w:val="16"/>
              </w:rPr>
            </w:pPr>
            <w:r w:rsidRPr="00B3056F">
              <w:rPr>
                <w:sz w:val="16"/>
                <w:szCs w:val="16"/>
              </w:rPr>
              <w:t>15.3.0</w:t>
            </w:r>
          </w:p>
        </w:tc>
      </w:tr>
      <w:tr w:rsidR="005B7866" w:rsidRPr="00B3056F" w14:paraId="6103A4F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F40010B" w14:textId="77777777" w:rsidR="005B7866" w:rsidRPr="00B3056F" w:rsidRDefault="005B7866" w:rsidP="007F1FAF">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501DB" w14:textId="77777777" w:rsidR="005B7866" w:rsidRPr="00B3056F" w:rsidRDefault="005B7866" w:rsidP="007F1FAF">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D4CF99" w14:textId="77777777" w:rsidR="005B7866" w:rsidRPr="00B3056F" w:rsidRDefault="005B7866" w:rsidP="007F1FAF">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D24C2" w14:textId="77777777" w:rsidR="005B7866" w:rsidRPr="00B3056F" w:rsidRDefault="005B7866" w:rsidP="007F1FAF">
            <w:pPr>
              <w:pStyle w:val="TAL"/>
              <w:rPr>
                <w:sz w:val="16"/>
                <w:szCs w:val="16"/>
              </w:rPr>
            </w:pPr>
            <w:r w:rsidRPr="00B3056F">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7E9D7"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9BE4"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238245" w14:textId="77777777" w:rsidR="005B7866" w:rsidRPr="00B3056F" w:rsidRDefault="005B7866" w:rsidP="007F1FAF">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9886E" w14:textId="77777777" w:rsidR="005B7866" w:rsidRPr="00B3056F" w:rsidRDefault="005B7866" w:rsidP="007F1FAF">
            <w:pPr>
              <w:pStyle w:val="TAC"/>
              <w:rPr>
                <w:sz w:val="16"/>
                <w:szCs w:val="16"/>
              </w:rPr>
            </w:pPr>
            <w:r w:rsidRPr="00B3056F">
              <w:rPr>
                <w:sz w:val="16"/>
                <w:szCs w:val="16"/>
              </w:rPr>
              <w:t>15.3.0</w:t>
            </w:r>
          </w:p>
        </w:tc>
      </w:tr>
      <w:tr w:rsidR="005B7866" w:rsidRPr="00B3056F" w14:paraId="0F016F6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DDBDF3" w14:textId="77777777" w:rsidR="005B7866" w:rsidRPr="00B3056F" w:rsidRDefault="005B7866" w:rsidP="007F1FAF">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D0205" w14:textId="77777777" w:rsidR="005B7866" w:rsidRPr="00B3056F" w:rsidRDefault="005B7866" w:rsidP="007F1FAF">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D3657C" w14:textId="77777777" w:rsidR="005B7866" w:rsidRPr="00B3056F" w:rsidRDefault="005B7866" w:rsidP="007F1FAF">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946ED" w14:textId="77777777" w:rsidR="005B7866" w:rsidRPr="00B3056F" w:rsidRDefault="005B7866" w:rsidP="007F1FAF">
            <w:pPr>
              <w:pStyle w:val="TAL"/>
              <w:rPr>
                <w:sz w:val="16"/>
                <w:szCs w:val="16"/>
              </w:rPr>
            </w:pPr>
            <w:r w:rsidRPr="00B3056F">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2B5C2"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3AE25"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0C6CAD" w14:textId="77777777" w:rsidR="005B7866" w:rsidRPr="00B3056F" w:rsidRDefault="005B7866" w:rsidP="007F1FAF">
            <w:pPr>
              <w:pStyle w:val="TAL"/>
              <w:rPr>
                <w:sz w:val="16"/>
                <w:szCs w:val="16"/>
              </w:rPr>
            </w:pPr>
            <w:proofErr w:type="spellStart"/>
            <w:r w:rsidRPr="00B3056F">
              <w:rPr>
                <w:sz w:val="16"/>
                <w:szCs w:val="16"/>
              </w:rPr>
              <w:t>SdmSubscription</w:t>
            </w:r>
            <w:proofErr w:type="spellEnd"/>
            <w:r w:rsidRPr="00B3056F">
              <w:rPr>
                <w:sz w:val="16"/>
                <w:szCs w:val="16"/>
              </w:rPr>
              <w:t xml:space="preserve">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1FB45" w14:textId="77777777" w:rsidR="005B7866" w:rsidRPr="00B3056F" w:rsidRDefault="005B7866" w:rsidP="007F1FAF">
            <w:pPr>
              <w:pStyle w:val="TAC"/>
              <w:rPr>
                <w:sz w:val="16"/>
                <w:szCs w:val="16"/>
              </w:rPr>
            </w:pPr>
            <w:r w:rsidRPr="00B3056F">
              <w:rPr>
                <w:sz w:val="16"/>
                <w:szCs w:val="16"/>
              </w:rPr>
              <w:t>15.3.0</w:t>
            </w:r>
          </w:p>
        </w:tc>
      </w:tr>
      <w:tr w:rsidR="005B7866" w:rsidRPr="00B3056F" w14:paraId="09BA8F9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51C1E2F" w14:textId="77777777" w:rsidR="005B7866" w:rsidRPr="00B3056F" w:rsidRDefault="005B7866" w:rsidP="007F1FAF">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EC165" w14:textId="77777777" w:rsidR="005B7866" w:rsidRPr="00B3056F" w:rsidRDefault="005B7866" w:rsidP="007F1FAF">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0E351B" w14:textId="77777777" w:rsidR="005B7866" w:rsidRPr="00B3056F" w:rsidRDefault="005B7866" w:rsidP="007F1FAF">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8187C" w14:textId="77777777" w:rsidR="005B7866" w:rsidRPr="00B3056F" w:rsidRDefault="005B7866" w:rsidP="007F1FAF">
            <w:pPr>
              <w:pStyle w:val="TAL"/>
              <w:rPr>
                <w:sz w:val="16"/>
                <w:szCs w:val="16"/>
              </w:rPr>
            </w:pPr>
            <w:r w:rsidRPr="00B3056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0386B"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145F2"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555664" w14:textId="77777777" w:rsidR="005B7866" w:rsidRPr="00B3056F" w:rsidRDefault="005B7866" w:rsidP="007F1FAF">
            <w:pPr>
              <w:pStyle w:val="TAL"/>
              <w:rPr>
                <w:sz w:val="16"/>
                <w:szCs w:val="16"/>
              </w:rPr>
            </w:pPr>
            <w:r w:rsidRPr="00B3056F">
              <w:rPr>
                <w:sz w:val="16"/>
                <w:szCs w:val="16"/>
              </w:rPr>
              <w:t>Clarification on SMS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00F60" w14:textId="77777777" w:rsidR="005B7866" w:rsidRPr="00B3056F" w:rsidRDefault="005B7866" w:rsidP="007F1FAF">
            <w:pPr>
              <w:pStyle w:val="TAC"/>
              <w:rPr>
                <w:sz w:val="16"/>
                <w:szCs w:val="16"/>
              </w:rPr>
            </w:pPr>
            <w:r w:rsidRPr="00B3056F">
              <w:rPr>
                <w:sz w:val="16"/>
                <w:szCs w:val="16"/>
              </w:rPr>
              <w:t>15.3.0</w:t>
            </w:r>
          </w:p>
        </w:tc>
      </w:tr>
      <w:tr w:rsidR="005B7866" w:rsidRPr="00B3056F" w14:paraId="4462211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522A8A2" w14:textId="77777777" w:rsidR="005B7866" w:rsidRPr="00B3056F" w:rsidRDefault="005B7866" w:rsidP="007F1FAF">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C2B77" w14:textId="77777777" w:rsidR="005B7866" w:rsidRPr="00B3056F" w:rsidRDefault="005B7866" w:rsidP="007F1FAF">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C3B30" w14:textId="77777777" w:rsidR="005B7866" w:rsidRPr="00B3056F" w:rsidRDefault="005B7866" w:rsidP="007F1FAF">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77ACE" w14:textId="77777777" w:rsidR="005B7866" w:rsidRPr="00B3056F" w:rsidRDefault="005B7866" w:rsidP="007F1FAF">
            <w:pPr>
              <w:pStyle w:val="TAL"/>
              <w:rPr>
                <w:sz w:val="16"/>
                <w:szCs w:val="16"/>
              </w:rPr>
            </w:pPr>
            <w:r w:rsidRPr="00B3056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E690"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FDEDB"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B54869" w14:textId="77777777" w:rsidR="005B7866" w:rsidRPr="00B3056F" w:rsidRDefault="005B7866" w:rsidP="007F1FAF">
            <w:pPr>
              <w:pStyle w:val="TAL"/>
              <w:rPr>
                <w:sz w:val="16"/>
                <w:szCs w:val="16"/>
              </w:rPr>
            </w:pPr>
            <w:r w:rsidRPr="00B3056F">
              <w:rPr>
                <w:sz w:val="16"/>
                <w:szCs w:val="16"/>
              </w:rPr>
              <w:t>Allow retrieval of AMF registrations with 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7973E" w14:textId="77777777" w:rsidR="005B7866" w:rsidRPr="00B3056F" w:rsidRDefault="005B7866" w:rsidP="007F1FAF">
            <w:pPr>
              <w:pStyle w:val="TAC"/>
              <w:rPr>
                <w:sz w:val="16"/>
                <w:szCs w:val="16"/>
              </w:rPr>
            </w:pPr>
            <w:r w:rsidRPr="00B3056F">
              <w:rPr>
                <w:sz w:val="16"/>
                <w:szCs w:val="16"/>
              </w:rPr>
              <w:t>15.3.0</w:t>
            </w:r>
          </w:p>
        </w:tc>
      </w:tr>
      <w:tr w:rsidR="005B7866" w:rsidRPr="00B3056F" w14:paraId="161090D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39BEA57" w14:textId="77777777" w:rsidR="005B7866" w:rsidRPr="00B3056F" w:rsidRDefault="005B7866" w:rsidP="007F1FAF">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9B891" w14:textId="77777777" w:rsidR="005B7866" w:rsidRPr="00B3056F" w:rsidRDefault="005B7866" w:rsidP="007F1FAF">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AA458D" w14:textId="77777777" w:rsidR="005B7866" w:rsidRPr="00B3056F" w:rsidRDefault="005B7866" w:rsidP="007F1FAF">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B18DF" w14:textId="77777777" w:rsidR="005B7866" w:rsidRPr="00B3056F" w:rsidRDefault="005B7866" w:rsidP="007F1FAF">
            <w:pPr>
              <w:pStyle w:val="TAL"/>
              <w:rPr>
                <w:sz w:val="16"/>
                <w:szCs w:val="16"/>
              </w:rPr>
            </w:pPr>
            <w:r w:rsidRPr="00B3056F">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61D5F"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190BD"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EA8A96" w14:textId="77777777" w:rsidR="005B7866" w:rsidRPr="00B3056F" w:rsidRDefault="005B7866" w:rsidP="007F1FAF">
            <w:pPr>
              <w:pStyle w:val="TAL"/>
              <w:rPr>
                <w:sz w:val="16"/>
                <w:szCs w:val="16"/>
              </w:rPr>
            </w:pPr>
            <w:r w:rsidRPr="00B3056F">
              <w:rPr>
                <w:sz w:val="16"/>
                <w:szCs w:val="16"/>
              </w:rPr>
              <w:t>Address Editor's Note on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373DC" w14:textId="77777777" w:rsidR="005B7866" w:rsidRPr="00B3056F" w:rsidRDefault="005B7866" w:rsidP="007F1FAF">
            <w:pPr>
              <w:pStyle w:val="TAC"/>
              <w:rPr>
                <w:sz w:val="16"/>
                <w:szCs w:val="16"/>
              </w:rPr>
            </w:pPr>
            <w:r w:rsidRPr="00B3056F">
              <w:rPr>
                <w:sz w:val="16"/>
                <w:szCs w:val="16"/>
              </w:rPr>
              <w:t>15.3.0</w:t>
            </w:r>
          </w:p>
        </w:tc>
      </w:tr>
      <w:tr w:rsidR="005B7866" w:rsidRPr="00B3056F" w14:paraId="0A2BE0D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4909039" w14:textId="77777777" w:rsidR="005B7866" w:rsidRPr="00B3056F" w:rsidRDefault="005B7866" w:rsidP="007F1FAF">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99C93" w14:textId="77777777" w:rsidR="005B7866" w:rsidRPr="00B3056F" w:rsidRDefault="005B7866" w:rsidP="007F1FAF">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859EA" w14:textId="77777777" w:rsidR="005B7866" w:rsidRPr="00B3056F" w:rsidRDefault="005B7866" w:rsidP="007F1FAF">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E4DC8" w14:textId="77777777" w:rsidR="005B7866" w:rsidRPr="00B3056F" w:rsidRDefault="005B7866" w:rsidP="007F1FAF">
            <w:pPr>
              <w:pStyle w:val="TAL"/>
              <w:rPr>
                <w:sz w:val="16"/>
                <w:szCs w:val="16"/>
              </w:rPr>
            </w:pPr>
            <w:r w:rsidRPr="00B3056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AE186"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AB2CA"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B9B272" w14:textId="77777777" w:rsidR="005B7866" w:rsidRPr="00B3056F" w:rsidRDefault="005B7866" w:rsidP="007F1FAF">
            <w:pPr>
              <w:pStyle w:val="TAL"/>
              <w:rPr>
                <w:sz w:val="16"/>
                <w:szCs w:val="16"/>
              </w:rPr>
            </w:pPr>
            <w:r w:rsidRPr="00B3056F">
              <w:rPr>
                <w:sz w:val="16"/>
                <w:szCs w:val="16"/>
              </w:rPr>
              <w:t>Remove Editor's Note on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88B1" w14:textId="77777777" w:rsidR="005B7866" w:rsidRPr="00B3056F" w:rsidRDefault="005B7866" w:rsidP="007F1FAF">
            <w:pPr>
              <w:pStyle w:val="TAC"/>
              <w:rPr>
                <w:sz w:val="16"/>
                <w:szCs w:val="16"/>
              </w:rPr>
            </w:pPr>
            <w:r w:rsidRPr="00B3056F">
              <w:rPr>
                <w:sz w:val="16"/>
                <w:szCs w:val="16"/>
              </w:rPr>
              <w:t>15.3.0</w:t>
            </w:r>
          </w:p>
        </w:tc>
      </w:tr>
      <w:tr w:rsidR="005B7866" w:rsidRPr="00B3056F" w14:paraId="2E92E8F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05E7426" w14:textId="77777777" w:rsidR="005B7866" w:rsidRPr="00B3056F" w:rsidRDefault="005B7866" w:rsidP="007F1FAF">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9AA4EE" w14:textId="77777777" w:rsidR="005B7866" w:rsidRPr="00B3056F" w:rsidRDefault="005B7866" w:rsidP="007F1FAF">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B6111C" w14:textId="77777777" w:rsidR="005B7866" w:rsidRPr="00B3056F" w:rsidRDefault="005B7866" w:rsidP="007F1FAF">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B2010" w14:textId="77777777" w:rsidR="005B7866" w:rsidRPr="00B3056F" w:rsidRDefault="005B7866" w:rsidP="007F1FAF">
            <w:pPr>
              <w:pStyle w:val="TAL"/>
              <w:rPr>
                <w:sz w:val="16"/>
                <w:szCs w:val="16"/>
              </w:rPr>
            </w:pPr>
            <w:r w:rsidRPr="00B3056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9C4D3"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0C9A3"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945D23" w14:textId="77777777" w:rsidR="005B7866" w:rsidRPr="00B3056F" w:rsidRDefault="005B7866" w:rsidP="007F1FAF">
            <w:pPr>
              <w:pStyle w:val="TAL"/>
              <w:rPr>
                <w:sz w:val="16"/>
                <w:szCs w:val="16"/>
              </w:rPr>
            </w:pPr>
            <w:r w:rsidRPr="00B3056F">
              <w:rPr>
                <w:sz w:val="16"/>
                <w:szCs w:val="16"/>
              </w:rPr>
              <w:t>Remove Editor's Note 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5E945" w14:textId="77777777" w:rsidR="005B7866" w:rsidRPr="00B3056F" w:rsidRDefault="005B7866" w:rsidP="007F1FAF">
            <w:pPr>
              <w:pStyle w:val="TAC"/>
              <w:rPr>
                <w:sz w:val="16"/>
                <w:szCs w:val="16"/>
              </w:rPr>
            </w:pPr>
            <w:r w:rsidRPr="00B3056F">
              <w:rPr>
                <w:sz w:val="16"/>
                <w:szCs w:val="16"/>
              </w:rPr>
              <w:t>15.3.0</w:t>
            </w:r>
          </w:p>
        </w:tc>
      </w:tr>
      <w:tr w:rsidR="005B7866" w:rsidRPr="00B3056F" w14:paraId="6425D19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4FF161A" w14:textId="77777777" w:rsidR="005B7866" w:rsidRPr="00B3056F" w:rsidRDefault="005B7866" w:rsidP="007F1FAF">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FFD842" w14:textId="77777777" w:rsidR="005B7866" w:rsidRPr="00B3056F" w:rsidRDefault="005B7866" w:rsidP="007F1FAF">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83CA2" w14:textId="77777777" w:rsidR="005B7866" w:rsidRPr="00B3056F" w:rsidRDefault="005B7866" w:rsidP="007F1FAF">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AF8D4" w14:textId="77777777" w:rsidR="005B7866" w:rsidRPr="00B3056F" w:rsidRDefault="005B7866" w:rsidP="007F1FAF">
            <w:pPr>
              <w:pStyle w:val="TAL"/>
              <w:rPr>
                <w:sz w:val="16"/>
                <w:szCs w:val="16"/>
              </w:rPr>
            </w:pPr>
            <w:r w:rsidRPr="00B3056F">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8BF05"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51323"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8BE3FC" w14:textId="77777777" w:rsidR="005B7866" w:rsidRPr="00B3056F" w:rsidRDefault="005B7866" w:rsidP="007F1FAF">
            <w:pPr>
              <w:pStyle w:val="TAL"/>
              <w:rPr>
                <w:sz w:val="16"/>
                <w:szCs w:val="16"/>
              </w:rPr>
            </w:pPr>
            <w:proofErr w:type="spellStart"/>
            <w:r w:rsidRPr="00B3056F">
              <w:rPr>
                <w:sz w:val="16"/>
                <w:szCs w:val="16"/>
              </w:rPr>
              <w:t>Sdm</w:t>
            </w:r>
            <w:proofErr w:type="spellEnd"/>
            <w:r w:rsidRPr="00B3056F">
              <w:rPr>
                <w:sz w:val="16"/>
                <w:szCs w:val="16"/>
              </w:rPr>
              <w:t xml:space="preserve"> Subscription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5EBDA" w14:textId="77777777" w:rsidR="005B7866" w:rsidRPr="00B3056F" w:rsidRDefault="005B7866" w:rsidP="007F1FAF">
            <w:pPr>
              <w:pStyle w:val="TAC"/>
              <w:rPr>
                <w:sz w:val="16"/>
                <w:szCs w:val="16"/>
              </w:rPr>
            </w:pPr>
            <w:r w:rsidRPr="00B3056F">
              <w:rPr>
                <w:sz w:val="16"/>
                <w:szCs w:val="16"/>
              </w:rPr>
              <w:t>15.3.0</w:t>
            </w:r>
          </w:p>
        </w:tc>
      </w:tr>
      <w:tr w:rsidR="005B7866" w:rsidRPr="00B3056F" w14:paraId="72F0881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E6DEC2" w14:textId="77777777" w:rsidR="005B7866" w:rsidRPr="00B3056F" w:rsidRDefault="005B7866" w:rsidP="007F1FAF">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FC7BD6" w14:textId="77777777" w:rsidR="005B7866" w:rsidRPr="00B3056F" w:rsidRDefault="005B7866" w:rsidP="007F1FAF">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27A5E6" w14:textId="77777777" w:rsidR="005B7866" w:rsidRPr="00B3056F" w:rsidRDefault="005B7866" w:rsidP="007F1FAF">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2446" w14:textId="77777777" w:rsidR="005B7866" w:rsidRPr="00B3056F" w:rsidRDefault="005B7866" w:rsidP="007F1FAF">
            <w:pPr>
              <w:pStyle w:val="TAL"/>
              <w:rPr>
                <w:sz w:val="16"/>
                <w:szCs w:val="16"/>
              </w:rPr>
            </w:pPr>
            <w:r w:rsidRPr="00B3056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0625B"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9F721"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DA7E10" w14:textId="77777777" w:rsidR="005B7866" w:rsidRPr="00B3056F" w:rsidRDefault="005B7866" w:rsidP="007F1FAF">
            <w:pPr>
              <w:pStyle w:val="TAL"/>
              <w:rPr>
                <w:sz w:val="16"/>
                <w:szCs w:val="16"/>
              </w:rPr>
            </w:pPr>
            <w:r w:rsidRPr="00B3056F">
              <w:rPr>
                <w:sz w:val="16"/>
                <w:szCs w:val="16"/>
              </w:rPr>
              <w:t>LADN Indicator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2F3D1" w14:textId="77777777" w:rsidR="005B7866" w:rsidRPr="00B3056F" w:rsidRDefault="005B7866" w:rsidP="007F1FAF">
            <w:pPr>
              <w:pStyle w:val="TAC"/>
              <w:rPr>
                <w:sz w:val="16"/>
                <w:szCs w:val="16"/>
              </w:rPr>
            </w:pPr>
            <w:r w:rsidRPr="00B3056F">
              <w:rPr>
                <w:sz w:val="16"/>
                <w:szCs w:val="16"/>
              </w:rPr>
              <w:t>15.3.0</w:t>
            </w:r>
          </w:p>
        </w:tc>
      </w:tr>
      <w:tr w:rsidR="005B7866" w:rsidRPr="00B3056F" w14:paraId="6DD90EC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0A2D605" w14:textId="77777777" w:rsidR="005B7866" w:rsidRPr="00B3056F" w:rsidRDefault="005B7866" w:rsidP="007F1FAF">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93FAD" w14:textId="77777777" w:rsidR="005B7866" w:rsidRPr="00B3056F" w:rsidRDefault="005B7866" w:rsidP="007F1FAF">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0CC316" w14:textId="77777777" w:rsidR="005B7866" w:rsidRPr="00B3056F" w:rsidRDefault="005B7866" w:rsidP="007F1FAF">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50AC5" w14:textId="77777777" w:rsidR="005B7866" w:rsidRPr="00B3056F" w:rsidRDefault="005B7866" w:rsidP="007F1FAF">
            <w:pPr>
              <w:pStyle w:val="TAL"/>
              <w:rPr>
                <w:sz w:val="16"/>
                <w:szCs w:val="16"/>
              </w:rPr>
            </w:pPr>
            <w:r w:rsidRPr="00B3056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AF0FF"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C40C7"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EDD97A" w14:textId="77777777" w:rsidR="005B7866" w:rsidRPr="00B3056F" w:rsidRDefault="005B7866" w:rsidP="007F1FAF">
            <w:pPr>
              <w:pStyle w:val="TAL"/>
              <w:rPr>
                <w:sz w:val="16"/>
                <w:szCs w:val="16"/>
              </w:rPr>
            </w:pPr>
            <w:r w:rsidRPr="00B3056F">
              <w:rPr>
                <w:sz w:val="16"/>
                <w:szCs w:val="16"/>
              </w:rPr>
              <w:t>Subscribed DNN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CE639" w14:textId="77777777" w:rsidR="005B7866" w:rsidRPr="00B3056F" w:rsidRDefault="005B7866" w:rsidP="007F1FAF">
            <w:pPr>
              <w:pStyle w:val="TAC"/>
              <w:rPr>
                <w:sz w:val="16"/>
                <w:szCs w:val="16"/>
              </w:rPr>
            </w:pPr>
            <w:r w:rsidRPr="00B3056F">
              <w:rPr>
                <w:sz w:val="16"/>
                <w:szCs w:val="16"/>
              </w:rPr>
              <w:t>15.3.0</w:t>
            </w:r>
          </w:p>
        </w:tc>
      </w:tr>
      <w:tr w:rsidR="005B7866" w:rsidRPr="00B3056F" w14:paraId="23E8F87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B1965C7" w14:textId="77777777" w:rsidR="005B7866" w:rsidRPr="00B3056F" w:rsidRDefault="005B7866" w:rsidP="007F1FAF">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249A6" w14:textId="77777777" w:rsidR="005B7866" w:rsidRPr="00B3056F" w:rsidRDefault="005B7866" w:rsidP="007F1FAF">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B054A6" w14:textId="77777777" w:rsidR="005B7866" w:rsidRPr="00B3056F" w:rsidRDefault="005B7866" w:rsidP="007F1FAF">
            <w:pPr>
              <w:pStyle w:val="TAC"/>
              <w:rPr>
                <w:sz w:val="16"/>
                <w:szCs w:val="16"/>
              </w:rPr>
            </w:pPr>
            <w:r w:rsidRPr="00B3056F">
              <w:rPr>
                <w:sz w:val="16"/>
                <w:szCs w:val="16"/>
              </w:rPr>
              <w:t>CP-190065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C3B00" w14:textId="77777777" w:rsidR="005B7866" w:rsidRPr="00B3056F" w:rsidRDefault="005B7866" w:rsidP="007F1FAF">
            <w:pPr>
              <w:pStyle w:val="TAL"/>
              <w:rPr>
                <w:sz w:val="16"/>
                <w:szCs w:val="16"/>
              </w:rPr>
            </w:pPr>
            <w:r w:rsidRPr="00B3056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0288B" w14:textId="77777777" w:rsidR="005B7866" w:rsidRPr="00B3056F" w:rsidRDefault="005B7866" w:rsidP="007F1FAF">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04986"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113D45" w14:textId="77777777" w:rsidR="005B7866" w:rsidRPr="00B3056F" w:rsidRDefault="005B7866" w:rsidP="007F1FAF">
            <w:pPr>
              <w:pStyle w:val="TAL"/>
              <w:rPr>
                <w:sz w:val="16"/>
                <w:szCs w:val="16"/>
              </w:rPr>
            </w:pPr>
            <w:r w:rsidRPr="00B3056F">
              <w:rPr>
                <w:sz w:val="16"/>
                <w:szCs w:val="16"/>
              </w:rPr>
              <w:t>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8649F" w14:textId="77777777" w:rsidR="005B7866" w:rsidRPr="00B3056F" w:rsidRDefault="005B7866" w:rsidP="007F1FAF">
            <w:pPr>
              <w:pStyle w:val="TAC"/>
              <w:rPr>
                <w:sz w:val="16"/>
                <w:szCs w:val="16"/>
              </w:rPr>
            </w:pPr>
            <w:r w:rsidRPr="00B3056F">
              <w:rPr>
                <w:sz w:val="16"/>
                <w:szCs w:val="16"/>
              </w:rPr>
              <w:t>15.3.0</w:t>
            </w:r>
          </w:p>
        </w:tc>
      </w:tr>
      <w:tr w:rsidR="005B7866" w:rsidRPr="00B3056F" w14:paraId="08361AE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B909265" w14:textId="77777777" w:rsidR="005B7866" w:rsidRPr="00B3056F" w:rsidRDefault="005B7866" w:rsidP="007F1FAF">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D0A21" w14:textId="77777777" w:rsidR="005B7866" w:rsidRPr="00B3056F" w:rsidRDefault="005B7866" w:rsidP="007F1FAF">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A5AE0" w14:textId="77777777" w:rsidR="005B7866" w:rsidRPr="00B3056F" w:rsidRDefault="005B7866" w:rsidP="007F1FAF">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CF067" w14:textId="77777777" w:rsidR="005B7866" w:rsidRPr="00B3056F" w:rsidRDefault="005B7866" w:rsidP="007F1FAF">
            <w:pPr>
              <w:pStyle w:val="TAL"/>
              <w:rPr>
                <w:sz w:val="16"/>
                <w:szCs w:val="16"/>
              </w:rPr>
            </w:pPr>
            <w:r w:rsidRPr="00B3056F">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FA5FD"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FBD70"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136C6B" w14:textId="77777777" w:rsidR="005B7866" w:rsidRPr="00B3056F" w:rsidRDefault="005B7866" w:rsidP="007F1FAF">
            <w:pPr>
              <w:pStyle w:val="TAL"/>
              <w:rPr>
                <w:sz w:val="16"/>
                <w:szCs w:val="16"/>
              </w:rPr>
            </w:pPr>
            <w:r w:rsidRPr="00B3056F">
              <w:rPr>
                <w:sz w:val="16"/>
                <w:szCs w:val="16"/>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332F1" w14:textId="77777777" w:rsidR="005B7866" w:rsidRPr="00B3056F" w:rsidRDefault="005B7866" w:rsidP="007F1FAF">
            <w:pPr>
              <w:pStyle w:val="TAC"/>
              <w:rPr>
                <w:sz w:val="16"/>
                <w:szCs w:val="16"/>
              </w:rPr>
            </w:pPr>
            <w:r w:rsidRPr="00B3056F">
              <w:rPr>
                <w:sz w:val="16"/>
                <w:szCs w:val="16"/>
              </w:rPr>
              <w:t>15.3.0</w:t>
            </w:r>
          </w:p>
        </w:tc>
      </w:tr>
      <w:tr w:rsidR="005B7866" w:rsidRPr="00B3056F" w14:paraId="62F9852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EB1B641" w14:textId="77777777" w:rsidR="005B7866" w:rsidRPr="00B3056F" w:rsidRDefault="005B7866" w:rsidP="007F1FAF">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A99BE7" w14:textId="77777777" w:rsidR="005B7866" w:rsidRPr="00B3056F" w:rsidRDefault="005B7866" w:rsidP="007F1FAF">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CEC0E9" w14:textId="77777777" w:rsidR="005B7866" w:rsidRPr="00B3056F" w:rsidRDefault="005B7866" w:rsidP="007F1FAF">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9C3D" w14:textId="77777777" w:rsidR="005B7866" w:rsidRPr="00B3056F" w:rsidRDefault="005B7866" w:rsidP="007F1FAF">
            <w:pPr>
              <w:pStyle w:val="TAL"/>
              <w:rPr>
                <w:sz w:val="16"/>
                <w:szCs w:val="16"/>
              </w:rPr>
            </w:pPr>
            <w:r w:rsidRPr="00B3056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591B9"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43D93"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5B024C" w14:textId="77777777" w:rsidR="005B7866" w:rsidRPr="00B3056F" w:rsidRDefault="005B7866" w:rsidP="007F1FAF">
            <w:pPr>
              <w:pStyle w:val="TAL"/>
              <w:rPr>
                <w:sz w:val="16"/>
                <w:szCs w:val="16"/>
              </w:rPr>
            </w:pPr>
            <w:proofErr w:type="spellStart"/>
            <w:r w:rsidRPr="00B3056F">
              <w:rPr>
                <w:sz w:val="16"/>
                <w:szCs w:val="16"/>
              </w:rPr>
              <w:t>Plmn</w:t>
            </w:r>
            <w:proofErr w:type="spellEnd"/>
            <w:r w:rsidRPr="00B3056F">
              <w:rPr>
                <w:sz w:val="16"/>
                <w:szCs w:val="16"/>
              </w:rPr>
              <w:t xml:space="preserve"> ID in </w:t>
            </w:r>
            <w:proofErr w:type="spellStart"/>
            <w:r w:rsidRPr="00B3056F">
              <w:rPr>
                <w:sz w:val="16"/>
                <w:szCs w:val="16"/>
              </w:rPr>
              <w:t>SdmSubscriptions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40BE8" w14:textId="77777777" w:rsidR="005B7866" w:rsidRPr="00B3056F" w:rsidRDefault="005B7866" w:rsidP="007F1FAF">
            <w:pPr>
              <w:pStyle w:val="TAC"/>
              <w:rPr>
                <w:sz w:val="16"/>
                <w:szCs w:val="16"/>
              </w:rPr>
            </w:pPr>
            <w:r w:rsidRPr="00B3056F">
              <w:rPr>
                <w:sz w:val="16"/>
                <w:szCs w:val="16"/>
              </w:rPr>
              <w:t>15.3.0</w:t>
            </w:r>
          </w:p>
        </w:tc>
      </w:tr>
      <w:tr w:rsidR="005B7866" w:rsidRPr="00B3056F" w14:paraId="5166469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75A952" w14:textId="77777777" w:rsidR="005B7866" w:rsidRPr="00B3056F" w:rsidRDefault="005B7866" w:rsidP="007F1FAF">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033" w14:textId="77777777" w:rsidR="005B7866" w:rsidRPr="00B3056F" w:rsidRDefault="005B7866" w:rsidP="007F1FAF">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F64453" w14:textId="77777777" w:rsidR="005B7866" w:rsidRPr="00B3056F" w:rsidRDefault="005B7866" w:rsidP="007F1FAF">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7D7EE" w14:textId="77777777" w:rsidR="005B7866" w:rsidRPr="00B3056F" w:rsidRDefault="005B7866" w:rsidP="007F1FAF">
            <w:pPr>
              <w:pStyle w:val="TAL"/>
              <w:rPr>
                <w:sz w:val="16"/>
                <w:szCs w:val="16"/>
              </w:rPr>
            </w:pPr>
            <w:r w:rsidRPr="00B3056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8CA4"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75ED9"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CE7AA2" w14:textId="77777777" w:rsidR="005B7866" w:rsidRPr="00B3056F" w:rsidRDefault="005B7866" w:rsidP="007F1FAF">
            <w:pPr>
              <w:pStyle w:val="TAL"/>
              <w:rPr>
                <w:sz w:val="16"/>
                <w:szCs w:val="16"/>
              </w:rPr>
            </w:pPr>
            <w:r w:rsidRPr="00B3056F">
              <w:rPr>
                <w:sz w:val="16"/>
                <w:szCs w:val="16"/>
              </w:rPr>
              <w:t>URRP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35D7D" w14:textId="77777777" w:rsidR="005B7866" w:rsidRPr="00B3056F" w:rsidRDefault="005B7866" w:rsidP="007F1FAF">
            <w:pPr>
              <w:pStyle w:val="TAC"/>
              <w:rPr>
                <w:sz w:val="16"/>
                <w:szCs w:val="16"/>
              </w:rPr>
            </w:pPr>
            <w:r w:rsidRPr="00B3056F">
              <w:rPr>
                <w:sz w:val="16"/>
                <w:szCs w:val="16"/>
              </w:rPr>
              <w:t>15.3.0</w:t>
            </w:r>
          </w:p>
        </w:tc>
      </w:tr>
      <w:tr w:rsidR="005B7866" w:rsidRPr="00B3056F" w14:paraId="7518941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BAE37CA" w14:textId="77777777" w:rsidR="005B7866" w:rsidRPr="00B3056F" w:rsidRDefault="005B7866" w:rsidP="007F1FAF">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F17AD" w14:textId="77777777" w:rsidR="005B7866" w:rsidRPr="00B3056F" w:rsidRDefault="005B7866" w:rsidP="007F1FAF">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5C12C8" w14:textId="77777777" w:rsidR="005B7866" w:rsidRPr="00B3056F" w:rsidRDefault="005B7866" w:rsidP="007F1FAF">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92857" w14:textId="77777777" w:rsidR="005B7866" w:rsidRPr="00B3056F" w:rsidRDefault="005B7866" w:rsidP="007F1FAF">
            <w:pPr>
              <w:pStyle w:val="TAL"/>
              <w:rPr>
                <w:sz w:val="16"/>
                <w:szCs w:val="16"/>
              </w:rPr>
            </w:pPr>
            <w:r w:rsidRPr="00B3056F">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D9FD1"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90BD6"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17F4B2" w14:textId="77777777" w:rsidR="005B7866" w:rsidRPr="00B3056F" w:rsidRDefault="005B7866" w:rsidP="007F1FAF">
            <w:pPr>
              <w:pStyle w:val="TAL"/>
              <w:rPr>
                <w:sz w:val="16"/>
                <w:szCs w:val="16"/>
              </w:rPr>
            </w:pPr>
            <w:r w:rsidRPr="00B3056F">
              <w:rPr>
                <w:rFonts w:hint="eastAsia"/>
                <w:sz w:val="16"/>
                <w:szCs w:val="16"/>
              </w:rPr>
              <w:t>Handling of Multi-PDU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3657" w14:textId="77777777" w:rsidR="005B7866" w:rsidRPr="00B3056F" w:rsidRDefault="005B7866" w:rsidP="007F1FAF">
            <w:pPr>
              <w:pStyle w:val="TAC"/>
              <w:rPr>
                <w:sz w:val="16"/>
                <w:szCs w:val="16"/>
              </w:rPr>
            </w:pPr>
            <w:r w:rsidRPr="00B3056F">
              <w:rPr>
                <w:sz w:val="16"/>
                <w:szCs w:val="16"/>
              </w:rPr>
              <w:t>15.3.0</w:t>
            </w:r>
          </w:p>
        </w:tc>
      </w:tr>
      <w:tr w:rsidR="005B7866" w:rsidRPr="00B3056F" w14:paraId="20817CB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AF683E2" w14:textId="77777777" w:rsidR="005B7866" w:rsidRPr="00B3056F" w:rsidRDefault="005B7866" w:rsidP="007F1FAF">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2E583B" w14:textId="77777777" w:rsidR="005B7866" w:rsidRPr="00B3056F" w:rsidRDefault="005B7866" w:rsidP="007F1FAF">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FBB531" w14:textId="77777777" w:rsidR="005B7866" w:rsidRPr="00B3056F" w:rsidRDefault="005B7866" w:rsidP="007F1FAF">
            <w:pPr>
              <w:pStyle w:val="TAC"/>
              <w:rPr>
                <w:sz w:val="16"/>
                <w:szCs w:val="16"/>
              </w:rPr>
            </w:pPr>
            <w:r w:rsidRPr="00B3056F">
              <w:rPr>
                <w:sz w:val="16"/>
                <w:szCs w:val="16"/>
              </w:rPr>
              <w:t>CP-190152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2BFB1" w14:textId="77777777" w:rsidR="005B7866" w:rsidRPr="00B3056F" w:rsidRDefault="005B7866" w:rsidP="007F1FAF">
            <w:pPr>
              <w:pStyle w:val="TAL"/>
              <w:rPr>
                <w:sz w:val="16"/>
                <w:szCs w:val="16"/>
              </w:rPr>
            </w:pPr>
            <w:r w:rsidRPr="00B3056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0A732" w14:textId="77777777" w:rsidR="005B7866" w:rsidRPr="00B3056F" w:rsidRDefault="005B7866" w:rsidP="007F1FAF">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AF4FE"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958738" w14:textId="77777777" w:rsidR="005B7866" w:rsidRPr="00B3056F" w:rsidRDefault="005B7866" w:rsidP="007F1FAF">
            <w:pPr>
              <w:pStyle w:val="TAL"/>
              <w:rPr>
                <w:sz w:val="16"/>
                <w:szCs w:val="16"/>
              </w:rPr>
            </w:pPr>
            <w:r w:rsidRPr="00B3056F">
              <w:rPr>
                <w:sz w:val="16"/>
                <w:szCs w:val="16"/>
              </w:rPr>
              <w:t>UE parameters update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14C1C" w14:textId="77777777" w:rsidR="005B7866" w:rsidRPr="00B3056F" w:rsidRDefault="005B7866" w:rsidP="007F1FAF">
            <w:pPr>
              <w:pStyle w:val="TAC"/>
              <w:rPr>
                <w:sz w:val="16"/>
                <w:szCs w:val="16"/>
              </w:rPr>
            </w:pPr>
            <w:r w:rsidRPr="00B3056F">
              <w:rPr>
                <w:sz w:val="16"/>
                <w:szCs w:val="16"/>
              </w:rPr>
              <w:t>15.3.0</w:t>
            </w:r>
          </w:p>
        </w:tc>
      </w:tr>
      <w:tr w:rsidR="005B7866" w:rsidRPr="00B3056F" w14:paraId="6B31A18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299D784" w14:textId="77777777" w:rsidR="005B7866" w:rsidRPr="00B3056F" w:rsidRDefault="005B7866" w:rsidP="007F1FAF">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ED996E" w14:textId="77777777" w:rsidR="005B7866" w:rsidRPr="00B3056F" w:rsidRDefault="005B7866" w:rsidP="007F1FAF">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23C675" w14:textId="77777777" w:rsidR="005B7866" w:rsidRPr="00B3056F" w:rsidRDefault="005B7866" w:rsidP="007F1FAF">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16ADF" w14:textId="77777777" w:rsidR="005B7866" w:rsidRPr="00B3056F" w:rsidRDefault="005B7866" w:rsidP="007F1FAF">
            <w:pPr>
              <w:pStyle w:val="TAL"/>
              <w:rPr>
                <w:sz w:val="16"/>
                <w:szCs w:val="16"/>
              </w:rPr>
            </w:pPr>
            <w:r w:rsidRPr="00B3056F">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DBADD"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67F8E"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F87188" w14:textId="77777777" w:rsidR="005B7866" w:rsidRPr="00B3056F" w:rsidRDefault="005B7866" w:rsidP="007F1FAF">
            <w:pPr>
              <w:pStyle w:val="TAL"/>
              <w:rPr>
                <w:sz w:val="16"/>
                <w:szCs w:val="16"/>
              </w:rPr>
            </w:pPr>
            <w:r w:rsidRPr="00B3056F">
              <w:rPr>
                <w:sz w:val="16"/>
                <w:szCs w:val="16"/>
              </w:rPr>
              <w:t xml:space="preserve">Cardinality of </w:t>
            </w:r>
            <w:proofErr w:type="spellStart"/>
            <w:r w:rsidRPr="00B3056F">
              <w:rPr>
                <w:sz w:val="16"/>
                <w:szCs w:val="16"/>
              </w:rPr>
              <w:t>Dateset</w:t>
            </w:r>
            <w:proofErr w:type="spellEnd"/>
            <w:r w:rsidRPr="00B3056F">
              <w:rPr>
                <w:sz w:val="16"/>
                <w:szCs w:val="16"/>
              </w:rPr>
              <w: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4D7D" w14:textId="77777777" w:rsidR="005B7866" w:rsidRPr="00B3056F" w:rsidRDefault="005B7866" w:rsidP="007F1FAF">
            <w:pPr>
              <w:pStyle w:val="TAC"/>
              <w:rPr>
                <w:sz w:val="16"/>
                <w:szCs w:val="16"/>
              </w:rPr>
            </w:pPr>
            <w:r w:rsidRPr="00B3056F">
              <w:rPr>
                <w:sz w:val="16"/>
                <w:szCs w:val="16"/>
              </w:rPr>
              <w:t>15.3.0</w:t>
            </w:r>
          </w:p>
        </w:tc>
      </w:tr>
      <w:tr w:rsidR="005B7866" w:rsidRPr="00B3056F" w14:paraId="493EBD1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A0DBDAF" w14:textId="77777777" w:rsidR="005B7866" w:rsidRPr="00B3056F" w:rsidRDefault="005B7866" w:rsidP="007F1FAF">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2CB1A" w14:textId="77777777" w:rsidR="005B7866" w:rsidRPr="00B3056F" w:rsidRDefault="005B7866" w:rsidP="007F1FAF">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666D5" w14:textId="77777777" w:rsidR="005B7866" w:rsidRPr="00B3056F" w:rsidRDefault="005B7866" w:rsidP="007F1FAF">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3D0AC" w14:textId="77777777" w:rsidR="005B7866" w:rsidRPr="00B3056F" w:rsidRDefault="005B7866" w:rsidP="007F1FAF">
            <w:pPr>
              <w:pStyle w:val="TAL"/>
              <w:rPr>
                <w:sz w:val="16"/>
                <w:szCs w:val="16"/>
              </w:rPr>
            </w:pPr>
            <w:r w:rsidRPr="00B3056F">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9216A" w14:textId="77777777" w:rsidR="005B7866" w:rsidRPr="00B3056F" w:rsidRDefault="005B7866" w:rsidP="007F1FAF">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AB8F"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0974CC" w14:textId="77777777" w:rsidR="005B7866" w:rsidRPr="00B3056F" w:rsidRDefault="005B7866" w:rsidP="007F1FAF">
            <w:pPr>
              <w:pStyle w:val="TAL"/>
              <w:rPr>
                <w:sz w:val="16"/>
                <w:szCs w:val="16"/>
              </w:rPr>
            </w:pPr>
            <w:r w:rsidRPr="00B3056F">
              <w:rPr>
                <w:sz w:val="16"/>
                <w:szCs w:val="16"/>
              </w:rPr>
              <w:t xml:space="preserve">Removal of </w:t>
            </w:r>
            <w:proofErr w:type="spellStart"/>
            <w:r w:rsidRPr="00B3056F">
              <w:rPr>
                <w:sz w:val="16"/>
                <w:szCs w:val="16"/>
              </w:rPr>
              <w:t>SharedAuthenticationSubscription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2ACDF" w14:textId="77777777" w:rsidR="005B7866" w:rsidRPr="00B3056F" w:rsidRDefault="005B7866" w:rsidP="007F1FAF">
            <w:pPr>
              <w:pStyle w:val="TAC"/>
              <w:rPr>
                <w:sz w:val="16"/>
                <w:szCs w:val="16"/>
              </w:rPr>
            </w:pPr>
            <w:r w:rsidRPr="00B3056F">
              <w:rPr>
                <w:sz w:val="16"/>
                <w:szCs w:val="16"/>
              </w:rPr>
              <w:t>15.3.0</w:t>
            </w:r>
          </w:p>
        </w:tc>
      </w:tr>
      <w:tr w:rsidR="005B7866" w:rsidRPr="00B3056F" w14:paraId="2A33FF5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6E98356" w14:textId="77777777" w:rsidR="005B7866" w:rsidRPr="00B3056F" w:rsidRDefault="005B7866" w:rsidP="007F1FAF">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03B81" w14:textId="77777777" w:rsidR="005B7866" w:rsidRPr="00B3056F" w:rsidRDefault="005B7866" w:rsidP="007F1FAF">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D7A5B8" w14:textId="77777777" w:rsidR="005B7866" w:rsidRPr="00B3056F" w:rsidRDefault="005B7866" w:rsidP="007F1FAF">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D6639" w14:textId="77777777" w:rsidR="005B7866" w:rsidRPr="00B3056F" w:rsidRDefault="005B7866" w:rsidP="007F1FAF">
            <w:pPr>
              <w:pStyle w:val="TAL"/>
              <w:rPr>
                <w:sz w:val="16"/>
                <w:szCs w:val="16"/>
              </w:rPr>
            </w:pPr>
            <w:r w:rsidRPr="00B3056F">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78582"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975D0"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897F22" w14:textId="77777777" w:rsidR="005B7866" w:rsidRPr="00B3056F" w:rsidRDefault="005B7866" w:rsidP="007F1FAF">
            <w:pPr>
              <w:pStyle w:val="TAL"/>
              <w:rPr>
                <w:sz w:val="16"/>
                <w:szCs w:val="16"/>
              </w:rPr>
            </w:pPr>
            <w:r w:rsidRPr="00B3056F">
              <w:rPr>
                <w:sz w:val="16"/>
                <w:szCs w:val="16"/>
              </w:rPr>
              <w:t>Update method for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F1BA3" w14:textId="77777777" w:rsidR="005B7866" w:rsidRPr="00B3056F" w:rsidRDefault="005B7866" w:rsidP="007F1FAF">
            <w:pPr>
              <w:pStyle w:val="TAC"/>
              <w:rPr>
                <w:sz w:val="16"/>
                <w:szCs w:val="16"/>
              </w:rPr>
            </w:pPr>
            <w:r w:rsidRPr="00B3056F">
              <w:rPr>
                <w:sz w:val="16"/>
                <w:szCs w:val="16"/>
              </w:rPr>
              <w:t>15.3.0</w:t>
            </w:r>
          </w:p>
        </w:tc>
      </w:tr>
      <w:tr w:rsidR="005B7866" w:rsidRPr="00B3056F" w14:paraId="6098657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7D7EFF2" w14:textId="77777777" w:rsidR="005B7866" w:rsidRPr="00B3056F" w:rsidRDefault="005B7866" w:rsidP="007F1FAF">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CDEFF" w14:textId="77777777" w:rsidR="005B7866" w:rsidRPr="00B3056F" w:rsidRDefault="005B7866" w:rsidP="007F1FAF">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A3AC6F" w14:textId="77777777" w:rsidR="005B7866" w:rsidRPr="00B3056F" w:rsidRDefault="005B7866" w:rsidP="007F1FAF">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0952" w14:textId="77777777" w:rsidR="005B7866" w:rsidRPr="00B3056F" w:rsidRDefault="005B7866" w:rsidP="007F1FAF">
            <w:pPr>
              <w:pStyle w:val="TAL"/>
              <w:rPr>
                <w:sz w:val="16"/>
                <w:szCs w:val="16"/>
              </w:rPr>
            </w:pPr>
            <w:r w:rsidRPr="00B3056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17751" w14:textId="77777777" w:rsidR="005B7866" w:rsidRPr="00B3056F" w:rsidRDefault="005B7866" w:rsidP="007F1FAF">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B20D1"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76A2DA" w14:textId="77777777" w:rsidR="005B7866" w:rsidRPr="00B3056F" w:rsidRDefault="005B7866" w:rsidP="007F1FAF">
            <w:pPr>
              <w:pStyle w:val="TAL"/>
              <w:rPr>
                <w:sz w:val="16"/>
                <w:szCs w:val="16"/>
              </w:rPr>
            </w:pPr>
            <w:r w:rsidRPr="00B3056F">
              <w:rPr>
                <w:sz w:val="16"/>
                <w:szCs w:val="16"/>
              </w:rPr>
              <w:t>SOR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2767C" w14:textId="77777777" w:rsidR="005B7866" w:rsidRPr="00B3056F" w:rsidRDefault="005B7866" w:rsidP="007F1FAF">
            <w:pPr>
              <w:pStyle w:val="TAC"/>
              <w:rPr>
                <w:sz w:val="16"/>
                <w:szCs w:val="16"/>
              </w:rPr>
            </w:pPr>
            <w:r w:rsidRPr="00B3056F">
              <w:rPr>
                <w:sz w:val="16"/>
                <w:szCs w:val="16"/>
              </w:rPr>
              <w:t>15.3.0</w:t>
            </w:r>
          </w:p>
        </w:tc>
      </w:tr>
      <w:tr w:rsidR="005B7866" w:rsidRPr="00B3056F" w14:paraId="531E893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17947CB" w14:textId="77777777" w:rsidR="005B7866" w:rsidRPr="00B3056F" w:rsidRDefault="005B7866" w:rsidP="007F1FAF">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C40E1D" w14:textId="77777777" w:rsidR="005B7866" w:rsidRPr="00B3056F" w:rsidRDefault="005B7866" w:rsidP="007F1FAF">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E406E" w14:textId="77777777" w:rsidR="005B7866" w:rsidRPr="00B3056F" w:rsidRDefault="005B7866" w:rsidP="007F1FAF">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AAA42" w14:textId="77777777" w:rsidR="005B7866" w:rsidRPr="00B3056F" w:rsidRDefault="005B7866" w:rsidP="007F1FAF">
            <w:pPr>
              <w:pStyle w:val="TAL"/>
              <w:rPr>
                <w:sz w:val="16"/>
                <w:szCs w:val="16"/>
              </w:rPr>
            </w:pPr>
            <w:r w:rsidRPr="00B3056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267D6"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66FFC"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D2D7F6" w14:textId="77777777" w:rsidR="005B7866" w:rsidRPr="00B3056F" w:rsidRDefault="005B7866" w:rsidP="007F1FAF">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3C1CB" w14:textId="77777777" w:rsidR="005B7866" w:rsidRPr="00B3056F" w:rsidRDefault="005B7866" w:rsidP="007F1FAF">
            <w:pPr>
              <w:pStyle w:val="TAC"/>
              <w:rPr>
                <w:sz w:val="16"/>
                <w:szCs w:val="16"/>
              </w:rPr>
            </w:pPr>
            <w:r w:rsidRPr="00B3056F">
              <w:rPr>
                <w:sz w:val="16"/>
                <w:szCs w:val="16"/>
              </w:rPr>
              <w:t>15.3.0</w:t>
            </w:r>
          </w:p>
        </w:tc>
      </w:tr>
      <w:tr w:rsidR="005B7866" w:rsidRPr="00B3056F" w14:paraId="2877AD3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4236E" w14:textId="77777777" w:rsidR="005B7866" w:rsidRPr="00B3056F" w:rsidRDefault="005B7866" w:rsidP="007F1FAF">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50223B" w14:textId="77777777" w:rsidR="005B7866" w:rsidRPr="00B3056F" w:rsidRDefault="005B7866" w:rsidP="007F1FAF">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3E0129" w14:textId="77777777" w:rsidR="005B7866" w:rsidRPr="00B3056F" w:rsidRDefault="005B7866" w:rsidP="007F1FAF">
            <w:pPr>
              <w:pStyle w:val="TAC"/>
              <w:rPr>
                <w:sz w:val="16"/>
                <w:szCs w:val="16"/>
              </w:rPr>
            </w:pPr>
            <w:r w:rsidRPr="00B3056F">
              <w:rPr>
                <w:sz w:val="16"/>
                <w:szCs w:val="16"/>
              </w:rPr>
              <w:t>CP-190204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F3F90" w14:textId="77777777" w:rsidR="005B7866" w:rsidRPr="00B3056F" w:rsidRDefault="005B7866" w:rsidP="007F1FAF">
            <w:pPr>
              <w:pStyle w:val="TAL"/>
              <w:rPr>
                <w:sz w:val="16"/>
                <w:szCs w:val="16"/>
              </w:rPr>
            </w:pPr>
            <w:r w:rsidRPr="00B3056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63D99"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5D898"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731A09" w14:textId="77777777" w:rsidR="005B7866" w:rsidRPr="00B3056F" w:rsidRDefault="005B7866" w:rsidP="007F1FAF">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A8470" w14:textId="77777777" w:rsidR="005B7866" w:rsidRPr="00B3056F" w:rsidRDefault="005B7866" w:rsidP="007F1FAF">
            <w:pPr>
              <w:pStyle w:val="TAC"/>
              <w:rPr>
                <w:sz w:val="16"/>
                <w:szCs w:val="16"/>
              </w:rPr>
            </w:pPr>
            <w:r w:rsidRPr="00B3056F">
              <w:rPr>
                <w:sz w:val="16"/>
                <w:szCs w:val="16"/>
              </w:rPr>
              <w:t>15.3.0</w:t>
            </w:r>
          </w:p>
        </w:tc>
      </w:tr>
      <w:tr w:rsidR="005B7866" w:rsidRPr="00B3056F" w14:paraId="4F1700A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23D8388" w14:textId="77777777" w:rsidR="005B7866" w:rsidRPr="00B3056F" w:rsidRDefault="005B7866" w:rsidP="007F1FAF">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BBCBD" w14:textId="77777777" w:rsidR="005B7866" w:rsidRPr="00B3056F" w:rsidRDefault="005B7866" w:rsidP="007F1FAF">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B491AC" w14:textId="77777777" w:rsidR="005B7866" w:rsidRPr="00B3056F" w:rsidRDefault="005B7866" w:rsidP="007F1FAF">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56CB8" w14:textId="77777777" w:rsidR="005B7866" w:rsidRPr="00B3056F" w:rsidRDefault="005B7866" w:rsidP="007F1FAF">
            <w:pPr>
              <w:pStyle w:val="TAL"/>
              <w:rPr>
                <w:sz w:val="16"/>
                <w:szCs w:val="16"/>
              </w:rPr>
            </w:pPr>
            <w:r w:rsidRPr="00B3056F">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8A4A2"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0DA3B"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40DB2E" w14:textId="77777777" w:rsidR="005B7866" w:rsidRPr="00B3056F" w:rsidRDefault="005B7866" w:rsidP="007F1FAF">
            <w:pPr>
              <w:pStyle w:val="TAL"/>
              <w:rPr>
                <w:sz w:val="16"/>
                <w:szCs w:val="16"/>
              </w:rPr>
            </w:pPr>
            <w:r w:rsidRPr="00B3056F">
              <w:rPr>
                <w:sz w:val="16"/>
                <w:szCs w:val="16"/>
              </w:rPr>
              <w:t>Location Header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55411" w14:textId="77777777" w:rsidR="005B7866" w:rsidRPr="00B3056F" w:rsidRDefault="005B7866" w:rsidP="007F1FAF">
            <w:pPr>
              <w:pStyle w:val="TAC"/>
              <w:rPr>
                <w:sz w:val="16"/>
                <w:szCs w:val="16"/>
              </w:rPr>
            </w:pPr>
            <w:r w:rsidRPr="00B3056F">
              <w:rPr>
                <w:sz w:val="16"/>
                <w:szCs w:val="16"/>
              </w:rPr>
              <w:t>15.4.0</w:t>
            </w:r>
          </w:p>
        </w:tc>
      </w:tr>
      <w:tr w:rsidR="005B7866" w:rsidRPr="00B3056F" w14:paraId="29BDEFF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0808612" w14:textId="77777777" w:rsidR="005B7866" w:rsidRPr="00B3056F" w:rsidRDefault="005B7866" w:rsidP="007F1FAF">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428FF" w14:textId="77777777" w:rsidR="005B7866" w:rsidRPr="00B3056F" w:rsidRDefault="005B7866" w:rsidP="007F1FAF">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C58AEA" w14:textId="77777777" w:rsidR="005B7866" w:rsidRPr="00B3056F" w:rsidRDefault="005B7866" w:rsidP="007F1FAF">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F0966" w14:textId="77777777" w:rsidR="005B7866" w:rsidRPr="00B3056F" w:rsidRDefault="005B7866" w:rsidP="007F1FAF">
            <w:pPr>
              <w:pStyle w:val="TAL"/>
              <w:rPr>
                <w:sz w:val="16"/>
                <w:szCs w:val="16"/>
              </w:rPr>
            </w:pPr>
            <w:r w:rsidRPr="00B3056F">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87873"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1D147"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869A84" w14:textId="77777777" w:rsidR="005B7866" w:rsidRPr="00B3056F" w:rsidRDefault="005B7866" w:rsidP="007F1FAF">
            <w:pPr>
              <w:pStyle w:val="TAL"/>
              <w:rPr>
                <w:sz w:val="16"/>
                <w:szCs w:val="16"/>
              </w:rPr>
            </w:pPr>
            <w:proofErr w:type="spellStart"/>
            <w:r w:rsidRPr="00B3056F">
              <w:rPr>
                <w:sz w:val="16"/>
                <w:szCs w:val="16"/>
              </w:rPr>
              <w:t>OperationId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26809" w14:textId="77777777" w:rsidR="005B7866" w:rsidRPr="00B3056F" w:rsidRDefault="005B7866" w:rsidP="007F1FAF">
            <w:pPr>
              <w:pStyle w:val="TAC"/>
              <w:rPr>
                <w:sz w:val="16"/>
                <w:szCs w:val="16"/>
              </w:rPr>
            </w:pPr>
            <w:r w:rsidRPr="00B3056F">
              <w:rPr>
                <w:sz w:val="16"/>
                <w:szCs w:val="16"/>
              </w:rPr>
              <w:t>15.4.0</w:t>
            </w:r>
          </w:p>
        </w:tc>
      </w:tr>
      <w:tr w:rsidR="005B7866" w:rsidRPr="00B3056F" w14:paraId="66823D3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6AAE61C" w14:textId="77777777" w:rsidR="005B7866" w:rsidRPr="00B3056F" w:rsidRDefault="005B7866" w:rsidP="007F1FAF">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AC027" w14:textId="77777777" w:rsidR="005B7866" w:rsidRPr="00B3056F" w:rsidRDefault="005B7866" w:rsidP="007F1FAF">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BA54EF" w14:textId="77777777" w:rsidR="005B7866" w:rsidRPr="00B3056F" w:rsidRDefault="005B7866" w:rsidP="007F1FAF">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93A93" w14:textId="77777777" w:rsidR="005B7866" w:rsidRPr="00B3056F" w:rsidRDefault="005B7866" w:rsidP="007F1FAF">
            <w:pPr>
              <w:pStyle w:val="TAL"/>
              <w:rPr>
                <w:sz w:val="16"/>
                <w:szCs w:val="16"/>
              </w:rPr>
            </w:pPr>
            <w:r w:rsidRPr="00B3056F">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0D05"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536B5"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7098F2" w14:textId="77777777" w:rsidR="005B7866" w:rsidRPr="00B3056F" w:rsidRDefault="005B7866" w:rsidP="007F1FAF">
            <w:pPr>
              <w:pStyle w:val="TAL"/>
              <w:rPr>
                <w:sz w:val="16"/>
                <w:szCs w:val="16"/>
              </w:rPr>
            </w:pPr>
            <w:r w:rsidRPr="00B3056F">
              <w:rPr>
                <w:sz w:val="16"/>
                <w:szCs w:val="16"/>
              </w:rPr>
              <w:t xml:space="preserve">Adding </w:t>
            </w:r>
            <w:proofErr w:type="spellStart"/>
            <w:r w:rsidRPr="00B3056F">
              <w:rPr>
                <w:sz w:val="16"/>
                <w:szCs w:val="16"/>
              </w:rPr>
              <w:t>SubsId</w:t>
            </w:r>
            <w:proofErr w:type="spellEnd"/>
            <w:r w:rsidRPr="00B3056F">
              <w:rPr>
                <w:sz w:val="16"/>
                <w:szCs w:val="16"/>
              </w:rPr>
              <w:t xml:space="preserve"> to </w:t>
            </w:r>
            <w:proofErr w:type="spellStart"/>
            <w:r w:rsidRPr="00B3056F">
              <w:rPr>
                <w:sz w:val="16"/>
                <w:szCs w:val="16"/>
              </w:rPr>
              <w:t>EESubscription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83191" w14:textId="77777777" w:rsidR="005B7866" w:rsidRPr="00B3056F" w:rsidRDefault="005B7866" w:rsidP="007F1FAF">
            <w:pPr>
              <w:pStyle w:val="TAC"/>
              <w:rPr>
                <w:sz w:val="16"/>
                <w:szCs w:val="16"/>
              </w:rPr>
            </w:pPr>
            <w:r w:rsidRPr="00B3056F">
              <w:rPr>
                <w:sz w:val="16"/>
                <w:szCs w:val="16"/>
              </w:rPr>
              <w:t>15.4.0</w:t>
            </w:r>
          </w:p>
        </w:tc>
      </w:tr>
      <w:tr w:rsidR="005B7866" w:rsidRPr="00B3056F" w14:paraId="001225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D749538" w14:textId="77777777" w:rsidR="005B7866" w:rsidRPr="00B3056F" w:rsidRDefault="005B7866" w:rsidP="007F1FAF">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8D5E6E" w14:textId="77777777" w:rsidR="005B7866" w:rsidRPr="00B3056F" w:rsidRDefault="005B7866" w:rsidP="007F1FAF">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CA10B" w14:textId="77777777" w:rsidR="005B7866" w:rsidRPr="00B3056F" w:rsidRDefault="005B7866" w:rsidP="007F1FAF">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AD8DF" w14:textId="77777777" w:rsidR="005B7866" w:rsidRPr="00B3056F" w:rsidRDefault="005B7866" w:rsidP="007F1FAF">
            <w:pPr>
              <w:pStyle w:val="TAL"/>
              <w:rPr>
                <w:sz w:val="16"/>
                <w:szCs w:val="16"/>
              </w:rPr>
            </w:pPr>
            <w:r w:rsidRPr="00B3056F">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EAD7D" w14:textId="77777777" w:rsidR="005B7866" w:rsidRPr="00B3056F" w:rsidRDefault="005B7866" w:rsidP="007F1FAF">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28361"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16FA86" w14:textId="77777777" w:rsidR="005B7866" w:rsidRPr="00B3056F" w:rsidRDefault="005B7866" w:rsidP="007F1FAF">
            <w:pPr>
              <w:pStyle w:val="TAL"/>
              <w:rPr>
                <w:sz w:val="16"/>
                <w:szCs w:val="16"/>
              </w:rPr>
            </w:pPr>
            <w:r w:rsidRPr="00B3056F">
              <w:rPr>
                <w:sz w:val="16"/>
                <w:szCs w:val="16"/>
              </w:rPr>
              <w:t>Essential Corrections and Re-arrange Clause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5E229" w14:textId="77777777" w:rsidR="005B7866" w:rsidRPr="00B3056F" w:rsidRDefault="005B7866" w:rsidP="007F1FAF">
            <w:pPr>
              <w:pStyle w:val="TAC"/>
              <w:rPr>
                <w:sz w:val="16"/>
                <w:szCs w:val="16"/>
              </w:rPr>
            </w:pPr>
            <w:r w:rsidRPr="00B3056F">
              <w:rPr>
                <w:sz w:val="16"/>
                <w:szCs w:val="16"/>
              </w:rPr>
              <w:t>15.4.0</w:t>
            </w:r>
          </w:p>
        </w:tc>
      </w:tr>
      <w:tr w:rsidR="005B7866" w:rsidRPr="00B3056F" w14:paraId="1D3626A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3459F35" w14:textId="77777777" w:rsidR="005B7866" w:rsidRPr="00B3056F" w:rsidRDefault="005B7866" w:rsidP="007F1FAF">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F9913E" w14:textId="77777777" w:rsidR="005B7866" w:rsidRPr="00B3056F" w:rsidRDefault="005B7866" w:rsidP="007F1FAF">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45C898" w14:textId="77777777" w:rsidR="005B7866" w:rsidRPr="00B3056F" w:rsidRDefault="005B7866" w:rsidP="007F1FAF">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D5D97" w14:textId="77777777" w:rsidR="005B7866" w:rsidRPr="00B3056F" w:rsidRDefault="005B7866" w:rsidP="007F1FAF">
            <w:pPr>
              <w:pStyle w:val="TAL"/>
              <w:rPr>
                <w:sz w:val="16"/>
                <w:szCs w:val="16"/>
              </w:rPr>
            </w:pPr>
            <w:r w:rsidRPr="00B3056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C32C2" w14:textId="77777777" w:rsidR="005B7866" w:rsidRPr="00B3056F" w:rsidRDefault="005B7866" w:rsidP="007F1FAF">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43291"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74A258" w14:textId="77777777" w:rsidR="005B7866" w:rsidRPr="00B3056F" w:rsidRDefault="005B7866" w:rsidP="007F1FAF">
            <w:pPr>
              <w:pStyle w:val="TAL"/>
              <w:rPr>
                <w:sz w:val="16"/>
                <w:szCs w:val="16"/>
              </w:rPr>
            </w:pPr>
            <w:r w:rsidRPr="00B3056F">
              <w:rPr>
                <w:sz w:val="16"/>
                <w:szCs w:val="16"/>
              </w:rPr>
              <w:t>Partial Deletion of Monitored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4D041" w14:textId="77777777" w:rsidR="005B7866" w:rsidRPr="00B3056F" w:rsidRDefault="005B7866" w:rsidP="007F1FAF">
            <w:pPr>
              <w:pStyle w:val="TAC"/>
              <w:rPr>
                <w:sz w:val="16"/>
                <w:szCs w:val="16"/>
              </w:rPr>
            </w:pPr>
            <w:r w:rsidRPr="00B3056F">
              <w:rPr>
                <w:sz w:val="16"/>
                <w:szCs w:val="16"/>
              </w:rPr>
              <w:t>15.4.0</w:t>
            </w:r>
          </w:p>
        </w:tc>
      </w:tr>
      <w:tr w:rsidR="005B7866" w:rsidRPr="00B3056F" w14:paraId="69F7AB8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174C03C" w14:textId="77777777" w:rsidR="005B7866" w:rsidRPr="00B3056F" w:rsidRDefault="005B7866" w:rsidP="007F1FAF">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F9E28" w14:textId="77777777" w:rsidR="005B7866" w:rsidRPr="00B3056F" w:rsidRDefault="005B7866" w:rsidP="007F1FAF">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632EA4" w14:textId="77777777" w:rsidR="005B7866" w:rsidRPr="00B3056F" w:rsidRDefault="005B7866" w:rsidP="007F1FAF">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0EF59" w14:textId="77777777" w:rsidR="005B7866" w:rsidRPr="00B3056F" w:rsidRDefault="005B7866" w:rsidP="007F1FAF">
            <w:pPr>
              <w:pStyle w:val="TAL"/>
              <w:rPr>
                <w:sz w:val="16"/>
                <w:szCs w:val="16"/>
              </w:rPr>
            </w:pPr>
            <w:r w:rsidRPr="00B3056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ACB6C"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AE0E1"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E1DEC6" w14:textId="77777777" w:rsidR="005B7866" w:rsidRPr="00B3056F" w:rsidRDefault="005B7866" w:rsidP="007F1FAF">
            <w:pPr>
              <w:pStyle w:val="TAL"/>
              <w:rPr>
                <w:sz w:val="16"/>
                <w:szCs w:val="16"/>
              </w:rPr>
            </w:pPr>
            <w:r w:rsidRPr="00B3056F">
              <w:rPr>
                <w:sz w:val="16"/>
                <w:szCs w:val="16"/>
              </w:rPr>
              <w:t xml:space="preserve">Correct the reference in </w:t>
            </w:r>
            <w:proofErr w:type="spellStart"/>
            <w:r w:rsidRPr="00B3056F">
              <w:rPr>
                <w:sz w:val="16"/>
                <w:szCs w:val="16"/>
              </w:rPr>
              <w:t>ServingNetworkName</w:t>
            </w:r>
            <w:proofErr w:type="spellEnd"/>
            <w:r w:rsidRPr="00B3056F">
              <w:rPr>
                <w:sz w:val="16"/>
                <w:szCs w:val="16"/>
              </w:rPr>
              <w:t xml:space="preserve"> in </w:t>
            </w:r>
            <w:proofErr w:type="spellStart"/>
            <w:r w:rsidRPr="00B3056F">
              <w:rPr>
                <w:sz w:val="16"/>
                <w:szCs w:val="16"/>
              </w:rPr>
              <w:t>AuthenticationInfoRequest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C0CE6" w14:textId="77777777" w:rsidR="005B7866" w:rsidRPr="00B3056F" w:rsidRDefault="005B7866" w:rsidP="007F1FAF">
            <w:pPr>
              <w:pStyle w:val="TAC"/>
              <w:rPr>
                <w:sz w:val="16"/>
                <w:szCs w:val="16"/>
              </w:rPr>
            </w:pPr>
            <w:r w:rsidRPr="00B3056F">
              <w:rPr>
                <w:sz w:val="16"/>
                <w:szCs w:val="16"/>
              </w:rPr>
              <w:t>15.4.0</w:t>
            </w:r>
          </w:p>
        </w:tc>
      </w:tr>
      <w:tr w:rsidR="005B7866" w:rsidRPr="00B3056F" w14:paraId="45A0E26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D7BF098" w14:textId="77777777" w:rsidR="005B7866" w:rsidRPr="00B3056F" w:rsidRDefault="005B7866" w:rsidP="007F1FAF">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C9EAE8" w14:textId="77777777" w:rsidR="005B7866" w:rsidRPr="00B3056F" w:rsidRDefault="005B7866" w:rsidP="007F1FAF">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45B181" w14:textId="77777777" w:rsidR="005B7866" w:rsidRPr="00B3056F" w:rsidRDefault="005B7866" w:rsidP="007F1FAF">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77900" w14:textId="77777777" w:rsidR="005B7866" w:rsidRPr="00B3056F" w:rsidRDefault="005B7866" w:rsidP="007F1FAF">
            <w:pPr>
              <w:pStyle w:val="TAL"/>
              <w:rPr>
                <w:sz w:val="16"/>
                <w:szCs w:val="16"/>
              </w:rPr>
            </w:pPr>
            <w:r w:rsidRPr="00B3056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9FEB8" w14:textId="77777777" w:rsidR="005B7866" w:rsidRPr="00B3056F" w:rsidRDefault="005B7866" w:rsidP="007F1FAF">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AD4A"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0DBE90" w14:textId="77777777" w:rsidR="005B7866" w:rsidRPr="00B3056F" w:rsidRDefault="005B7866" w:rsidP="007F1FAF">
            <w:pPr>
              <w:pStyle w:val="TAL"/>
              <w:rPr>
                <w:sz w:val="16"/>
                <w:szCs w:val="16"/>
              </w:rPr>
            </w:pPr>
            <w:r w:rsidRPr="00B3056F">
              <w:rPr>
                <w:sz w:val="16"/>
                <w:szCs w:val="16"/>
              </w:rPr>
              <w:t>Add trace data retrieval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4327" w14:textId="77777777" w:rsidR="005B7866" w:rsidRPr="00B3056F" w:rsidRDefault="005B7866" w:rsidP="007F1FAF">
            <w:pPr>
              <w:pStyle w:val="TAC"/>
              <w:rPr>
                <w:sz w:val="16"/>
                <w:szCs w:val="16"/>
              </w:rPr>
            </w:pPr>
            <w:r w:rsidRPr="00B3056F">
              <w:rPr>
                <w:sz w:val="16"/>
                <w:szCs w:val="16"/>
              </w:rPr>
              <w:t>15.4.0</w:t>
            </w:r>
          </w:p>
        </w:tc>
      </w:tr>
      <w:tr w:rsidR="005B7866" w:rsidRPr="00B3056F" w14:paraId="3E8571B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81B0600" w14:textId="77777777" w:rsidR="005B7866" w:rsidRPr="00B3056F" w:rsidRDefault="005B7866" w:rsidP="007F1FAF">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213C1" w14:textId="77777777" w:rsidR="005B7866" w:rsidRPr="00B3056F" w:rsidRDefault="005B7866" w:rsidP="007F1FAF">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7CA036" w14:textId="77777777" w:rsidR="005B7866" w:rsidRPr="00B3056F" w:rsidRDefault="005B7866" w:rsidP="007F1FAF">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B344C" w14:textId="77777777" w:rsidR="005B7866" w:rsidRPr="00B3056F" w:rsidRDefault="005B7866" w:rsidP="007F1FAF">
            <w:pPr>
              <w:pStyle w:val="TAL"/>
              <w:rPr>
                <w:sz w:val="16"/>
                <w:szCs w:val="16"/>
              </w:rPr>
            </w:pPr>
            <w:r w:rsidRPr="00B3056F">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22B0B"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9F9E4"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64A92D" w14:textId="77777777" w:rsidR="005B7866" w:rsidRPr="00B3056F" w:rsidRDefault="005B7866" w:rsidP="007F1FAF">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AD4DF" w14:textId="77777777" w:rsidR="005B7866" w:rsidRPr="00B3056F" w:rsidRDefault="005B7866" w:rsidP="007F1FAF">
            <w:pPr>
              <w:pStyle w:val="TAC"/>
              <w:rPr>
                <w:sz w:val="16"/>
                <w:szCs w:val="16"/>
              </w:rPr>
            </w:pPr>
            <w:r w:rsidRPr="00B3056F">
              <w:rPr>
                <w:sz w:val="16"/>
                <w:szCs w:val="16"/>
              </w:rPr>
              <w:t>15.4.0</w:t>
            </w:r>
          </w:p>
        </w:tc>
      </w:tr>
      <w:tr w:rsidR="005B7866" w:rsidRPr="00B3056F" w14:paraId="7E40A63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0673E63" w14:textId="77777777" w:rsidR="005B7866" w:rsidRPr="00B3056F" w:rsidRDefault="005B7866" w:rsidP="007F1FAF">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12073" w14:textId="77777777" w:rsidR="005B7866" w:rsidRPr="00B3056F" w:rsidRDefault="005B7866" w:rsidP="007F1FAF">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6B65D" w14:textId="77777777" w:rsidR="005B7866" w:rsidRPr="00B3056F" w:rsidRDefault="005B7866" w:rsidP="007F1FAF">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EFEC6" w14:textId="77777777" w:rsidR="005B7866" w:rsidRPr="00B3056F" w:rsidRDefault="005B7866" w:rsidP="007F1FAF">
            <w:pPr>
              <w:pStyle w:val="TAL"/>
              <w:rPr>
                <w:sz w:val="16"/>
                <w:szCs w:val="16"/>
              </w:rPr>
            </w:pPr>
            <w:r w:rsidRPr="00B3056F">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0EED6"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759B7"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B99061" w14:textId="77777777" w:rsidR="005B7866" w:rsidRPr="00B3056F" w:rsidRDefault="005B7866" w:rsidP="007F1FAF">
            <w:pPr>
              <w:pStyle w:val="TAL"/>
              <w:rPr>
                <w:sz w:val="16"/>
                <w:szCs w:val="16"/>
              </w:rPr>
            </w:pPr>
            <w:r w:rsidRPr="00B3056F">
              <w:rPr>
                <w:sz w:val="16"/>
                <w:szCs w:val="16"/>
              </w:rPr>
              <w:t>SUCI with Null Protection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4BD58" w14:textId="77777777" w:rsidR="005B7866" w:rsidRPr="00B3056F" w:rsidRDefault="005B7866" w:rsidP="007F1FAF">
            <w:pPr>
              <w:pStyle w:val="TAC"/>
              <w:rPr>
                <w:sz w:val="16"/>
                <w:szCs w:val="16"/>
              </w:rPr>
            </w:pPr>
            <w:r w:rsidRPr="00B3056F">
              <w:rPr>
                <w:sz w:val="16"/>
                <w:szCs w:val="16"/>
              </w:rPr>
              <w:t>15.4.0</w:t>
            </w:r>
          </w:p>
        </w:tc>
      </w:tr>
      <w:tr w:rsidR="005B7866" w:rsidRPr="00B3056F" w14:paraId="2CE6B5B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135969A" w14:textId="77777777" w:rsidR="005B7866" w:rsidRPr="00B3056F" w:rsidRDefault="005B7866" w:rsidP="007F1FAF">
            <w:pPr>
              <w:pStyle w:val="TAC"/>
              <w:rPr>
                <w:sz w:val="16"/>
                <w:szCs w:val="16"/>
              </w:rPr>
            </w:pPr>
            <w:r w:rsidRPr="00B3056F">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F46EB" w14:textId="77777777" w:rsidR="005B7866" w:rsidRPr="00B3056F" w:rsidRDefault="005B7866" w:rsidP="007F1FAF">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B08F52" w14:textId="77777777" w:rsidR="005B7866" w:rsidRPr="00B3056F" w:rsidRDefault="005B7866" w:rsidP="007F1FAF">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107B" w14:textId="77777777" w:rsidR="005B7866" w:rsidRPr="00B3056F" w:rsidRDefault="005B7866" w:rsidP="007F1FAF">
            <w:pPr>
              <w:pStyle w:val="TAL"/>
              <w:rPr>
                <w:sz w:val="16"/>
                <w:szCs w:val="16"/>
              </w:rPr>
            </w:pPr>
            <w:r w:rsidRPr="00B3056F">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03AC3"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B4340"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6FC41F" w14:textId="77777777" w:rsidR="005B7866" w:rsidRPr="00B3056F" w:rsidRDefault="005B7866" w:rsidP="007F1FAF">
            <w:pPr>
              <w:pStyle w:val="TAL"/>
              <w:rPr>
                <w:sz w:val="16"/>
                <w:szCs w:val="16"/>
              </w:rPr>
            </w:pPr>
            <w:r w:rsidRPr="00B3056F">
              <w:rPr>
                <w:sz w:val="16"/>
                <w:szCs w:val="16"/>
              </w:rPr>
              <w:t>CR 0128r1 was not correctly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392E2" w14:textId="77777777" w:rsidR="005B7866" w:rsidRPr="00B3056F" w:rsidRDefault="005B7866" w:rsidP="007F1FAF">
            <w:pPr>
              <w:pStyle w:val="TAC"/>
              <w:rPr>
                <w:sz w:val="16"/>
                <w:szCs w:val="16"/>
              </w:rPr>
            </w:pPr>
            <w:r w:rsidRPr="00B3056F">
              <w:rPr>
                <w:sz w:val="16"/>
                <w:szCs w:val="16"/>
              </w:rPr>
              <w:t>15.4.0</w:t>
            </w:r>
          </w:p>
        </w:tc>
      </w:tr>
      <w:tr w:rsidR="005B7866" w:rsidRPr="00B3056F" w14:paraId="3C1CCDB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9D6814E" w14:textId="77777777" w:rsidR="005B7866" w:rsidRPr="00B3056F" w:rsidRDefault="005B7866" w:rsidP="007F1FAF">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B53EC" w14:textId="77777777" w:rsidR="005B7866" w:rsidRPr="00B3056F" w:rsidRDefault="005B7866" w:rsidP="007F1FAF">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3F3C43" w14:textId="77777777" w:rsidR="005B7866" w:rsidRPr="00B3056F" w:rsidRDefault="005B7866" w:rsidP="007F1FAF">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77A4E" w14:textId="77777777" w:rsidR="005B7866" w:rsidRPr="00B3056F" w:rsidRDefault="005B7866" w:rsidP="007F1FAF">
            <w:pPr>
              <w:pStyle w:val="TAL"/>
              <w:rPr>
                <w:sz w:val="16"/>
                <w:szCs w:val="16"/>
              </w:rPr>
            </w:pPr>
            <w:r w:rsidRPr="00B3056F">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BE35E"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E6F9A"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3C5AB7" w14:textId="77777777" w:rsidR="005B7866" w:rsidRPr="00B3056F" w:rsidRDefault="005B7866" w:rsidP="007F1FAF">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0C404" w14:textId="77777777" w:rsidR="005B7866" w:rsidRPr="00B3056F" w:rsidRDefault="005B7866" w:rsidP="007F1FAF">
            <w:pPr>
              <w:pStyle w:val="TAC"/>
              <w:rPr>
                <w:sz w:val="16"/>
                <w:szCs w:val="16"/>
              </w:rPr>
            </w:pPr>
            <w:r w:rsidRPr="00B3056F">
              <w:rPr>
                <w:sz w:val="16"/>
                <w:szCs w:val="16"/>
              </w:rPr>
              <w:t>15.4.0</w:t>
            </w:r>
          </w:p>
        </w:tc>
      </w:tr>
      <w:tr w:rsidR="005B7866" w:rsidRPr="00B3056F" w14:paraId="0AC48F1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80D5793" w14:textId="77777777" w:rsidR="005B7866" w:rsidRPr="00B3056F" w:rsidRDefault="005B7866" w:rsidP="007F1FAF">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577AB" w14:textId="77777777" w:rsidR="005B7866" w:rsidRPr="00B3056F" w:rsidRDefault="005B7866" w:rsidP="007F1FAF">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CD015" w14:textId="77777777" w:rsidR="005B7866" w:rsidRPr="00B3056F" w:rsidRDefault="005B7866" w:rsidP="007F1FAF">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7A44D" w14:textId="77777777" w:rsidR="005B7866" w:rsidRPr="00B3056F" w:rsidRDefault="005B7866" w:rsidP="007F1FAF">
            <w:pPr>
              <w:pStyle w:val="TAL"/>
              <w:rPr>
                <w:sz w:val="16"/>
                <w:szCs w:val="16"/>
              </w:rPr>
            </w:pPr>
            <w:r w:rsidRPr="00B3056F">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6DC50"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EC7B3"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1FE150" w14:textId="77777777" w:rsidR="005B7866" w:rsidRPr="00B3056F" w:rsidRDefault="005B7866" w:rsidP="007F1FAF">
            <w:pPr>
              <w:pStyle w:val="TAL"/>
              <w:rPr>
                <w:sz w:val="16"/>
                <w:szCs w:val="16"/>
              </w:rPr>
            </w:pPr>
            <w:proofErr w:type="spellStart"/>
            <w:r w:rsidRPr="00B3056F">
              <w:rPr>
                <w:sz w:val="16"/>
                <w:szCs w:val="16"/>
              </w:rPr>
              <w:t>Sdm</w:t>
            </w:r>
            <w:proofErr w:type="spellEnd"/>
            <w:r w:rsidRPr="00B3056F">
              <w:rPr>
                <w:sz w:val="16"/>
                <w:szCs w:val="16"/>
              </w:rPr>
              <w:t>-Subscription incorrect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39840" w14:textId="77777777" w:rsidR="005B7866" w:rsidRPr="00B3056F" w:rsidRDefault="005B7866" w:rsidP="007F1FAF">
            <w:pPr>
              <w:pStyle w:val="TAC"/>
              <w:rPr>
                <w:sz w:val="16"/>
                <w:szCs w:val="16"/>
              </w:rPr>
            </w:pPr>
            <w:r w:rsidRPr="00B3056F">
              <w:rPr>
                <w:sz w:val="16"/>
                <w:szCs w:val="16"/>
              </w:rPr>
              <w:t>15.4.0</w:t>
            </w:r>
          </w:p>
        </w:tc>
      </w:tr>
      <w:tr w:rsidR="005B7866" w:rsidRPr="00B3056F" w14:paraId="7EFD0F3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1B235E8" w14:textId="77777777" w:rsidR="005B7866" w:rsidRPr="00B3056F" w:rsidRDefault="005B7866" w:rsidP="007F1FAF">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AD088" w14:textId="77777777" w:rsidR="005B7866" w:rsidRPr="00B3056F" w:rsidRDefault="005B7866" w:rsidP="007F1FAF">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AEAB1A" w14:textId="77777777" w:rsidR="005B7866" w:rsidRPr="00B3056F" w:rsidRDefault="005B7866" w:rsidP="007F1FAF">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6D90A" w14:textId="77777777" w:rsidR="005B7866" w:rsidRPr="00B3056F" w:rsidRDefault="005B7866" w:rsidP="007F1FAF">
            <w:pPr>
              <w:pStyle w:val="TAL"/>
              <w:rPr>
                <w:sz w:val="16"/>
                <w:szCs w:val="16"/>
              </w:rPr>
            </w:pPr>
            <w:r w:rsidRPr="00B3056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1313F"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B04D8"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A5ACD4" w14:textId="77777777" w:rsidR="005B7866" w:rsidRPr="00B3056F" w:rsidRDefault="005B7866" w:rsidP="007F1FAF">
            <w:pPr>
              <w:pStyle w:val="TAL"/>
              <w:rPr>
                <w:sz w:val="16"/>
                <w:szCs w:val="16"/>
              </w:rPr>
            </w:pPr>
            <w:r w:rsidRPr="00B3056F">
              <w:rPr>
                <w:rFonts w:hint="eastAsia"/>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4376" w14:textId="77777777" w:rsidR="005B7866" w:rsidRPr="00B3056F" w:rsidRDefault="005B7866" w:rsidP="007F1FAF">
            <w:pPr>
              <w:pStyle w:val="TAC"/>
              <w:rPr>
                <w:sz w:val="16"/>
                <w:szCs w:val="16"/>
              </w:rPr>
            </w:pPr>
            <w:r w:rsidRPr="00B3056F">
              <w:rPr>
                <w:sz w:val="16"/>
                <w:szCs w:val="16"/>
              </w:rPr>
              <w:t>15.4.0</w:t>
            </w:r>
          </w:p>
        </w:tc>
      </w:tr>
      <w:tr w:rsidR="005B7866" w:rsidRPr="00B3056F" w14:paraId="25FD6A1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D3D6282" w14:textId="77777777" w:rsidR="005B7866" w:rsidRPr="00B3056F" w:rsidRDefault="005B7866" w:rsidP="007F1FAF">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8F19D" w14:textId="77777777" w:rsidR="005B7866" w:rsidRPr="00B3056F" w:rsidRDefault="005B7866" w:rsidP="007F1FAF">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59EC73" w14:textId="77777777" w:rsidR="005B7866" w:rsidRPr="00B3056F" w:rsidRDefault="005B7866" w:rsidP="007F1FAF">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0DE81" w14:textId="77777777" w:rsidR="005B7866" w:rsidRPr="00B3056F" w:rsidRDefault="005B7866" w:rsidP="007F1FAF">
            <w:pPr>
              <w:pStyle w:val="TAL"/>
              <w:rPr>
                <w:sz w:val="16"/>
                <w:szCs w:val="16"/>
              </w:rPr>
            </w:pPr>
            <w:r w:rsidRPr="00B3056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4D5D3"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BED20"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84A6A3" w14:textId="77777777" w:rsidR="005B7866" w:rsidRPr="00B3056F" w:rsidRDefault="005B7866" w:rsidP="007F1FAF">
            <w:pPr>
              <w:pStyle w:val="TAL"/>
              <w:rPr>
                <w:sz w:val="16"/>
                <w:szCs w:val="16"/>
              </w:rPr>
            </w:pPr>
            <w:r w:rsidRPr="00B3056F">
              <w:rPr>
                <w:rFonts w:hint="eastAsia"/>
                <w:sz w:val="16"/>
                <w:szCs w:val="16"/>
              </w:rPr>
              <w:t>Application error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99606" w14:textId="77777777" w:rsidR="005B7866" w:rsidRPr="00B3056F" w:rsidRDefault="005B7866" w:rsidP="007F1FAF">
            <w:pPr>
              <w:pStyle w:val="TAC"/>
              <w:rPr>
                <w:sz w:val="16"/>
                <w:szCs w:val="16"/>
              </w:rPr>
            </w:pPr>
            <w:r w:rsidRPr="00B3056F">
              <w:rPr>
                <w:sz w:val="16"/>
                <w:szCs w:val="16"/>
              </w:rPr>
              <w:t>15.4.0</w:t>
            </w:r>
          </w:p>
        </w:tc>
      </w:tr>
      <w:tr w:rsidR="005B7866" w:rsidRPr="00B3056F" w14:paraId="5B1272A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5DB4B86" w14:textId="77777777" w:rsidR="005B7866" w:rsidRPr="00B3056F" w:rsidRDefault="005B7866" w:rsidP="007F1FAF">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D0761" w14:textId="77777777" w:rsidR="005B7866" w:rsidRPr="00B3056F" w:rsidRDefault="005B7866" w:rsidP="007F1FAF">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40FAD1" w14:textId="77777777" w:rsidR="005B7866" w:rsidRPr="00B3056F" w:rsidRDefault="005B7866" w:rsidP="007F1FAF">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2F0F3" w14:textId="77777777" w:rsidR="005B7866" w:rsidRPr="00B3056F" w:rsidRDefault="005B7866" w:rsidP="007F1FAF">
            <w:pPr>
              <w:pStyle w:val="TAL"/>
              <w:rPr>
                <w:sz w:val="16"/>
                <w:szCs w:val="16"/>
              </w:rPr>
            </w:pPr>
            <w:r w:rsidRPr="00B3056F">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28FFD"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AC489"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729DA0" w14:textId="77777777" w:rsidR="005B7866" w:rsidRPr="00B3056F" w:rsidRDefault="005B7866" w:rsidP="007F1FAF">
            <w:pPr>
              <w:pStyle w:val="TAL"/>
              <w:rPr>
                <w:sz w:val="16"/>
                <w:szCs w:val="16"/>
              </w:rPr>
            </w:pPr>
            <w:r w:rsidRPr="00B3056F">
              <w:rPr>
                <w:sz w:val="16"/>
                <w:szCs w:val="16"/>
              </w:rPr>
              <w:t xml:space="preserve">Storage of </w:t>
            </w:r>
            <w:proofErr w:type="spellStart"/>
            <w:r w:rsidRPr="00B3056F">
              <w:rPr>
                <w:sz w:val="16"/>
                <w:szCs w:val="16"/>
              </w:rPr>
              <w:t>SubscriptionId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E581" w14:textId="77777777" w:rsidR="005B7866" w:rsidRPr="00B3056F" w:rsidRDefault="005B7866" w:rsidP="007F1FAF">
            <w:pPr>
              <w:pStyle w:val="TAC"/>
              <w:rPr>
                <w:sz w:val="16"/>
                <w:szCs w:val="16"/>
              </w:rPr>
            </w:pPr>
            <w:r w:rsidRPr="00B3056F">
              <w:rPr>
                <w:sz w:val="16"/>
                <w:szCs w:val="16"/>
              </w:rPr>
              <w:t>15.4.0</w:t>
            </w:r>
          </w:p>
        </w:tc>
      </w:tr>
      <w:tr w:rsidR="005B7866" w:rsidRPr="00B3056F" w14:paraId="6D08842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DC58D57" w14:textId="77777777" w:rsidR="005B7866" w:rsidRPr="00B3056F" w:rsidRDefault="005B7866" w:rsidP="007F1FAF">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CC3B8A" w14:textId="77777777" w:rsidR="005B7866" w:rsidRPr="00B3056F" w:rsidRDefault="005B7866" w:rsidP="007F1FAF">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14FD92" w14:textId="77777777" w:rsidR="005B7866" w:rsidRPr="00B3056F" w:rsidRDefault="005B7866" w:rsidP="007F1FAF">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074C0" w14:textId="77777777" w:rsidR="005B7866" w:rsidRPr="00B3056F" w:rsidRDefault="005B7866" w:rsidP="007F1FAF">
            <w:pPr>
              <w:pStyle w:val="TAL"/>
              <w:rPr>
                <w:sz w:val="16"/>
                <w:szCs w:val="16"/>
              </w:rPr>
            </w:pPr>
            <w:r w:rsidRPr="00B3056F">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BB1C1"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284E"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BA2774" w14:textId="77777777" w:rsidR="005B7866" w:rsidRPr="00B3056F" w:rsidRDefault="005B7866" w:rsidP="007F1FAF">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8754A" w14:textId="77777777" w:rsidR="005B7866" w:rsidRPr="00B3056F" w:rsidRDefault="005B7866" w:rsidP="007F1FAF">
            <w:pPr>
              <w:pStyle w:val="TAC"/>
              <w:rPr>
                <w:sz w:val="16"/>
                <w:szCs w:val="16"/>
              </w:rPr>
            </w:pPr>
            <w:r w:rsidRPr="00B3056F">
              <w:rPr>
                <w:sz w:val="16"/>
                <w:szCs w:val="16"/>
              </w:rPr>
              <w:t>15.4.0</w:t>
            </w:r>
          </w:p>
        </w:tc>
      </w:tr>
      <w:tr w:rsidR="005B7866" w:rsidRPr="00B3056F" w14:paraId="212E83D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AC2B823" w14:textId="77777777" w:rsidR="005B7866" w:rsidRPr="00B3056F" w:rsidRDefault="005B7866" w:rsidP="007F1FAF">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1F0D2E" w14:textId="77777777" w:rsidR="005B7866" w:rsidRPr="00B3056F" w:rsidRDefault="005B7866" w:rsidP="007F1FAF">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957EF" w14:textId="77777777" w:rsidR="005B7866" w:rsidRPr="00B3056F" w:rsidRDefault="005B7866" w:rsidP="007F1FAF">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F2478" w14:textId="77777777" w:rsidR="005B7866" w:rsidRPr="00B3056F" w:rsidRDefault="005B7866" w:rsidP="007F1FAF">
            <w:pPr>
              <w:pStyle w:val="TAL"/>
              <w:rPr>
                <w:sz w:val="16"/>
                <w:szCs w:val="16"/>
              </w:rPr>
            </w:pPr>
            <w:r w:rsidRPr="00B3056F">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6F5B8"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D83C9"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659E18" w14:textId="77777777" w:rsidR="005B7866" w:rsidRPr="00B3056F" w:rsidRDefault="005B7866" w:rsidP="007F1FAF">
            <w:pPr>
              <w:pStyle w:val="TAL"/>
              <w:rPr>
                <w:sz w:val="16"/>
                <w:szCs w:val="16"/>
              </w:rPr>
            </w:pPr>
            <w:r w:rsidRPr="00B3056F">
              <w:rPr>
                <w:sz w:val="16"/>
                <w:szCs w:val="16"/>
              </w:rPr>
              <w:t>Copyright Note in YAML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EE407" w14:textId="77777777" w:rsidR="005B7866" w:rsidRPr="00B3056F" w:rsidRDefault="005B7866" w:rsidP="007F1FAF">
            <w:pPr>
              <w:pStyle w:val="TAC"/>
              <w:rPr>
                <w:sz w:val="16"/>
                <w:szCs w:val="16"/>
              </w:rPr>
            </w:pPr>
            <w:r w:rsidRPr="00B3056F">
              <w:rPr>
                <w:sz w:val="16"/>
                <w:szCs w:val="16"/>
              </w:rPr>
              <w:t>15.4.0</w:t>
            </w:r>
          </w:p>
        </w:tc>
      </w:tr>
      <w:tr w:rsidR="005B7866" w:rsidRPr="00B3056F" w14:paraId="45420C8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084716D" w14:textId="77777777" w:rsidR="005B7866" w:rsidRPr="00B3056F" w:rsidRDefault="005B7866" w:rsidP="007F1FAF">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01D6B" w14:textId="77777777" w:rsidR="005B7866" w:rsidRPr="00B3056F" w:rsidRDefault="005B7866" w:rsidP="007F1FAF">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755BE6" w14:textId="77777777" w:rsidR="005B7866" w:rsidRPr="00B3056F" w:rsidRDefault="005B7866" w:rsidP="007F1FAF">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37213" w14:textId="77777777" w:rsidR="005B7866" w:rsidRPr="00B3056F" w:rsidRDefault="005B7866" w:rsidP="007F1FAF">
            <w:pPr>
              <w:pStyle w:val="TAL"/>
              <w:rPr>
                <w:sz w:val="16"/>
                <w:szCs w:val="16"/>
              </w:rPr>
            </w:pPr>
            <w:r w:rsidRPr="00B3056F">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C35D8"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A6B5F"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B5F56C" w14:textId="77777777" w:rsidR="005B7866" w:rsidRPr="00B3056F" w:rsidRDefault="005B7866" w:rsidP="007F1FAF">
            <w:pPr>
              <w:pStyle w:val="TAL"/>
              <w:rPr>
                <w:sz w:val="16"/>
                <w:szCs w:val="16"/>
              </w:rPr>
            </w:pPr>
            <w:r w:rsidRPr="00B3056F">
              <w:rPr>
                <w:sz w:val="16"/>
                <w:szCs w:val="16"/>
              </w:rPr>
              <w:t>ODB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52F3E" w14:textId="77777777" w:rsidR="005B7866" w:rsidRPr="00B3056F" w:rsidRDefault="005B7866" w:rsidP="007F1FAF">
            <w:pPr>
              <w:pStyle w:val="TAC"/>
              <w:rPr>
                <w:sz w:val="16"/>
                <w:szCs w:val="16"/>
              </w:rPr>
            </w:pPr>
            <w:r w:rsidRPr="00B3056F">
              <w:rPr>
                <w:sz w:val="16"/>
                <w:szCs w:val="16"/>
              </w:rPr>
              <w:t>15.4.0</w:t>
            </w:r>
          </w:p>
        </w:tc>
      </w:tr>
      <w:tr w:rsidR="005B7866" w:rsidRPr="00B3056F" w14:paraId="4CF4B52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1E6866F" w14:textId="77777777" w:rsidR="005B7866" w:rsidRPr="00B3056F" w:rsidRDefault="005B7866" w:rsidP="007F1FAF">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0146F" w14:textId="77777777" w:rsidR="005B7866" w:rsidRPr="00B3056F" w:rsidRDefault="005B7866" w:rsidP="007F1FAF">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CC470" w14:textId="77777777" w:rsidR="005B7866" w:rsidRPr="00B3056F" w:rsidRDefault="005B7866" w:rsidP="007F1FAF">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8B58F" w14:textId="77777777" w:rsidR="005B7866" w:rsidRPr="00B3056F" w:rsidRDefault="005B7866" w:rsidP="007F1FAF">
            <w:pPr>
              <w:pStyle w:val="TAL"/>
              <w:rPr>
                <w:sz w:val="16"/>
                <w:szCs w:val="16"/>
              </w:rPr>
            </w:pPr>
            <w:r w:rsidRPr="00B3056F">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A039F" w14:textId="77777777" w:rsidR="005B7866" w:rsidRPr="00B3056F" w:rsidRDefault="005B7866" w:rsidP="007F1FAF">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9A7FB"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EE0B05" w14:textId="77777777" w:rsidR="005B7866" w:rsidRPr="00B3056F" w:rsidRDefault="005B7866" w:rsidP="007F1FAF">
            <w:pPr>
              <w:pStyle w:val="TAL"/>
              <w:rPr>
                <w:sz w:val="16"/>
                <w:szCs w:val="16"/>
              </w:rPr>
            </w:pPr>
            <w:r w:rsidRPr="00B3056F">
              <w:rPr>
                <w:sz w:val="16"/>
                <w:szCs w:val="16"/>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9998D" w14:textId="77777777" w:rsidR="005B7866" w:rsidRPr="00B3056F" w:rsidRDefault="005B7866" w:rsidP="007F1FAF">
            <w:pPr>
              <w:pStyle w:val="TAC"/>
              <w:rPr>
                <w:sz w:val="16"/>
                <w:szCs w:val="16"/>
              </w:rPr>
            </w:pPr>
            <w:r w:rsidRPr="00B3056F">
              <w:rPr>
                <w:sz w:val="16"/>
                <w:szCs w:val="16"/>
              </w:rPr>
              <w:t>15.4.0</w:t>
            </w:r>
          </w:p>
        </w:tc>
      </w:tr>
      <w:tr w:rsidR="005B7866" w:rsidRPr="00B3056F" w14:paraId="4A7C576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2D6679E" w14:textId="77777777" w:rsidR="005B7866" w:rsidRPr="00B3056F" w:rsidRDefault="005B7866" w:rsidP="007F1FAF">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1F90E" w14:textId="77777777" w:rsidR="005B7866" w:rsidRPr="00B3056F" w:rsidRDefault="005B7866" w:rsidP="007F1FAF">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C7411" w14:textId="77777777" w:rsidR="005B7866" w:rsidRPr="00B3056F" w:rsidRDefault="005B7866" w:rsidP="007F1FAF">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D6BD2" w14:textId="77777777" w:rsidR="005B7866" w:rsidRPr="00B3056F" w:rsidRDefault="005B7866" w:rsidP="007F1FAF">
            <w:pPr>
              <w:pStyle w:val="TAL"/>
              <w:rPr>
                <w:sz w:val="16"/>
                <w:szCs w:val="16"/>
              </w:rPr>
            </w:pPr>
            <w:r w:rsidRPr="00B3056F">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E213E"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E2C15"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EDCBF6" w14:textId="77777777" w:rsidR="005B7866" w:rsidRPr="00B3056F" w:rsidRDefault="005B7866" w:rsidP="007F1FAF">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68E42" w14:textId="77777777" w:rsidR="005B7866" w:rsidRPr="00B3056F" w:rsidRDefault="005B7866" w:rsidP="007F1FAF">
            <w:pPr>
              <w:pStyle w:val="TAC"/>
              <w:rPr>
                <w:sz w:val="16"/>
                <w:szCs w:val="16"/>
              </w:rPr>
            </w:pPr>
            <w:r w:rsidRPr="00B3056F">
              <w:rPr>
                <w:sz w:val="16"/>
                <w:szCs w:val="16"/>
              </w:rPr>
              <w:t>15.4.0</w:t>
            </w:r>
          </w:p>
        </w:tc>
      </w:tr>
      <w:tr w:rsidR="005B7866" w:rsidRPr="00B3056F" w14:paraId="1E2987E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F324464" w14:textId="77777777" w:rsidR="005B7866" w:rsidRPr="00B3056F" w:rsidRDefault="005B7866" w:rsidP="007F1FAF">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7683B9" w14:textId="77777777" w:rsidR="005B7866" w:rsidRPr="00B3056F" w:rsidRDefault="005B7866" w:rsidP="007F1FAF">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A8306A" w14:textId="77777777" w:rsidR="005B7866" w:rsidRPr="00B3056F" w:rsidRDefault="005B7866" w:rsidP="007F1FAF">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6350A" w14:textId="77777777" w:rsidR="005B7866" w:rsidRPr="00B3056F" w:rsidRDefault="005B7866" w:rsidP="007F1FAF">
            <w:pPr>
              <w:pStyle w:val="TAL"/>
              <w:rPr>
                <w:sz w:val="16"/>
                <w:szCs w:val="16"/>
              </w:rPr>
            </w:pPr>
            <w:r w:rsidRPr="00B3056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D9514" w14:textId="77777777" w:rsidR="005B7866" w:rsidRPr="00B3056F" w:rsidRDefault="005B7866" w:rsidP="007F1FAF">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CEEF1"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B762C0" w14:textId="77777777" w:rsidR="005B7866" w:rsidRPr="00B3056F" w:rsidRDefault="005B7866" w:rsidP="007F1FAF">
            <w:pPr>
              <w:pStyle w:val="TAL"/>
              <w:rPr>
                <w:sz w:val="16"/>
                <w:szCs w:val="16"/>
              </w:rPr>
            </w:pPr>
            <w:proofErr w:type="spellStart"/>
            <w:r w:rsidRPr="00B3056F">
              <w:rPr>
                <w:sz w:val="16"/>
                <w:szCs w:val="16"/>
              </w:rPr>
              <w:t>Nudm_NIDDAuthorization</w:t>
            </w:r>
            <w:proofErr w:type="spellEnd"/>
            <w:r w:rsidRPr="00B3056F">
              <w:rPr>
                <w:sz w:val="16"/>
                <w:szCs w:val="16"/>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4395E" w14:textId="77777777" w:rsidR="005B7866" w:rsidRPr="00B3056F" w:rsidRDefault="005B7866" w:rsidP="007F1FAF">
            <w:pPr>
              <w:pStyle w:val="TAC"/>
              <w:rPr>
                <w:sz w:val="16"/>
                <w:szCs w:val="16"/>
              </w:rPr>
            </w:pPr>
            <w:r w:rsidRPr="00B3056F">
              <w:rPr>
                <w:sz w:val="16"/>
                <w:szCs w:val="16"/>
              </w:rPr>
              <w:t>16.0.0</w:t>
            </w:r>
          </w:p>
        </w:tc>
      </w:tr>
      <w:tr w:rsidR="005B7866" w:rsidRPr="00B3056F" w14:paraId="72E733D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A5001C3" w14:textId="77777777" w:rsidR="005B7866" w:rsidRPr="00B3056F" w:rsidRDefault="005B7866" w:rsidP="007F1FAF">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6062F1" w14:textId="77777777" w:rsidR="005B7866" w:rsidRPr="00B3056F" w:rsidRDefault="005B7866" w:rsidP="007F1FAF">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08DDE" w14:textId="77777777" w:rsidR="005B7866" w:rsidRPr="00B3056F" w:rsidRDefault="005B7866" w:rsidP="007F1FAF">
            <w:pPr>
              <w:pStyle w:val="TAC"/>
              <w:rPr>
                <w:sz w:val="16"/>
                <w:szCs w:val="16"/>
              </w:rPr>
            </w:pPr>
            <w:r w:rsidRPr="00B3056F">
              <w:rPr>
                <w:sz w:val="16"/>
                <w:szCs w:val="16"/>
              </w:rPr>
              <w:t>CP-191957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F6114" w14:textId="77777777" w:rsidR="005B7866" w:rsidRPr="00B3056F" w:rsidRDefault="005B7866" w:rsidP="007F1FAF">
            <w:pPr>
              <w:pStyle w:val="TAL"/>
              <w:rPr>
                <w:sz w:val="16"/>
                <w:szCs w:val="16"/>
              </w:rPr>
            </w:pPr>
            <w:r w:rsidRPr="00B3056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C1788"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F7906"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02B2FE" w14:textId="77777777" w:rsidR="005B7866" w:rsidRPr="00B3056F" w:rsidRDefault="005B7866" w:rsidP="007F1FAF">
            <w:pPr>
              <w:pStyle w:val="TAL"/>
              <w:rPr>
                <w:sz w:val="16"/>
                <w:szCs w:val="16"/>
              </w:rPr>
            </w:pPr>
            <w:proofErr w:type="spellStart"/>
            <w:r w:rsidRPr="00B3056F">
              <w:rPr>
                <w:sz w:val="16"/>
                <w:szCs w:val="16"/>
              </w:rPr>
              <w:t>Non cacheable</w:t>
            </w:r>
            <w:proofErr w:type="spellEnd"/>
            <w:r w:rsidRPr="00B3056F">
              <w:rPr>
                <w:sz w:val="16"/>
                <w:szCs w:val="16"/>
              </w:rPr>
              <w:t xml:space="preserve"> 501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9B5FC" w14:textId="77777777" w:rsidR="005B7866" w:rsidRPr="00B3056F" w:rsidRDefault="005B7866" w:rsidP="007F1FAF">
            <w:pPr>
              <w:pStyle w:val="TAC"/>
              <w:rPr>
                <w:sz w:val="16"/>
                <w:szCs w:val="16"/>
              </w:rPr>
            </w:pPr>
            <w:r w:rsidRPr="00B3056F">
              <w:rPr>
                <w:sz w:val="16"/>
                <w:szCs w:val="16"/>
              </w:rPr>
              <w:t>16.0.0</w:t>
            </w:r>
          </w:p>
        </w:tc>
      </w:tr>
      <w:tr w:rsidR="005B7866" w:rsidRPr="00B3056F" w14:paraId="1D02066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ABC1718" w14:textId="77777777" w:rsidR="005B7866" w:rsidRPr="00B3056F" w:rsidRDefault="005B7866" w:rsidP="007F1FAF">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ECDDC" w14:textId="77777777" w:rsidR="005B7866" w:rsidRPr="00B3056F" w:rsidRDefault="005B7866" w:rsidP="007F1FAF">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BC381A" w14:textId="77777777" w:rsidR="005B7866" w:rsidRPr="00B3056F" w:rsidRDefault="005B7866" w:rsidP="007F1FAF">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12CB6" w14:textId="77777777" w:rsidR="005B7866" w:rsidRPr="00B3056F" w:rsidRDefault="005B7866" w:rsidP="007F1FAF">
            <w:pPr>
              <w:pStyle w:val="TAL"/>
              <w:rPr>
                <w:sz w:val="16"/>
                <w:szCs w:val="16"/>
              </w:rPr>
            </w:pPr>
            <w:r w:rsidRPr="00B3056F">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D3847" w14:textId="77777777" w:rsidR="005B7866" w:rsidRPr="00B3056F" w:rsidRDefault="005B7866" w:rsidP="007F1FAF">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4E6DE"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D99BC8" w14:textId="77777777" w:rsidR="005B7866" w:rsidRPr="00B3056F" w:rsidRDefault="005B7866" w:rsidP="007F1FAF">
            <w:pPr>
              <w:pStyle w:val="TAL"/>
              <w:rPr>
                <w:sz w:val="16"/>
                <w:szCs w:val="16"/>
              </w:rPr>
            </w:pPr>
            <w:r w:rsidRPr="00B3056F">
              <w:rPr>
                <w:sz w:val="16"/>
                <w:szCs w:val="16"/>
              </w:rPr>
              <w:t>Add PDU Session continuity at inter RAT mobility to and from NB-IoT in SM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A05ED" w14:textId="77777777" w:rsidR="005B7866" w:rsidRPr="00B3056F" w:rsidRDefault="005B7866" w:rsidP="007F1FAF">
            <w:pPr>
              <w:pStyle w:val="TAC"/>
              <w:rPr>
                <w:sz w:val="16"/>
                <w:szCs w:val="16"/>
              </w:rPr>
            </w:pPr>
            <w:r w:rsidRPr="00B3056F">
              <w:rPr>
                <w:sz w:val="16"/>
                <w:szCs w:val="16"/>
              </w:rPr>
              <w:t>16.0.0</w:t>
            </w:r>
          </w:p>
        </w:tc>
      </w:tr>
      <w:tr w:rsidR="005B7866" w:rsidRPr="00B3056F" w14:paraId="04DEA2A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1BC64D2" w14:textId="77777777" w:rsidR="005B7866" w:rsidRPr="00B3056F" w:rsidRDefault="005B7866" w:rsidP="007F1FAF">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74D076" w14:textId="77777777" w:rsidR="005B7866" w:rsidRPr="00B3056F" w:rsidRDefault="005B7866" w:rsidP="007F1FAF">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E2898" w14:textId="77777777" w:rsidR="005B7866" w:rsidRPr="00B3056F" w:rsidRDefault="005B7866" w:rsidP="007F1FAF">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80E03" w14:textId="77777777" w:rsidR="005B7866" w:rsidRPr="00B3056F" w:rsidRDefault="005B7866" w:rsidP="007F1FAF">
            <w:pPr>
              <w:pStyle w:val="TAL"/>
              <w:rPr>
                <w:sz w:val="16"/>
                <w:szCs w:val="16"/>
              </w:rPr>
            </w:pPr>
            <w:r w:rsidRPr="00B3056F">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E44CF" w14:textId="77777777" w:rsidR="005B7866" w:rsidRPr="00B3056F" w:rsidRDefault="005B7866" w:rsidP="007F1FAF">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28A1F"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79A7B2" w14:textId="77777777" w:rsidR="005B7866" w:rsidRPr="00B3056F" w:rsidRDefault="005B7866" w:rsidP="007F1FAF">
            <w:pPr>
              <w:pStyle w:val="TAL"/>
              <w:rPr>
                <w:sz w:val="16"/>
                <w:szCs w:val="16"/>
              </w:rPr>
            </w:pPr>
            <w:r w:rsidRPr="00B3056F">
              <w:rPr>
                <w:sz w:val="16"/>
                <w:szCs w:val="16"/>
              </w:rPr>
              <w:t>Add Service Gap timer in AM subscription Data t to support Overload Control for small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328BC" w14:textId="77777777" w:rsidR="005B7866" w:rsidRPr="00B3056F" w:rsidRDefault="005B7866" w:rsidP="007F1FAF">
            <w:pPr>
              <w:pStyle w:val="TAC"/>
              <w:rPr>
                <w:sz w:val="16"/>
                <w:szCs w:val="16"/>
              </w:rPr>
            </w:pPr>
            <w:r w:rsidRPr="00B3056F">
              <w:rPr>
                <w:sz w:val="16"/>
                <w:szCs w:val="16"/>
              </w:rPr>
              <w:t>16.0.0</w:t>
            </w:r>
          </w:p>
        </w:tc>
      </w:tr>
      <w:tr w:rsidR="005B7866" w:rsidRPr="00B3056F" w14:paraId="1047FE2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C1342F3" w14:textId="77777777" w:rsidR="005B7866" w:rsidRPr="00B3056F" w:rsidRDefault="005B7866" w:rsidP="007F1FAF">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C5366" w14:textId="77777777" w:rsidR="005B7866" w:rsidRPr="00B3056F" w:rsidRDefault="005B7866" w:rsidP="007F1FAF">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831EB" w14:textId="77777777" w:rsidR="005B7866" w:rsidRPr="00B3056F" w:rsidRDefault="005B7866" w:rsidP="007F1FAF">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FD13F" w14:textId="77777777" w:rsidR="005B7866" w:rsidRPr="00B3056F" w:rsidRDefault="005B7866" w:rsidP="007F1FAF">
            <w:pPr>
              <w:pStyle w:val="TAL"/>
              <w:rPr>
                <w:sz w:val="16"/>
                <w:szCs w:val="16"/>
              </w:rPr>
            </w:pPr>
            <w:r w:rsidRPr="00B3056F">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B45AA" w14:textId="77777777" w:rsidR="005B7866" w:rsidRPr="00B3056F" w:rsidRDefault="005B7866" w:rsidP="007F1FAF">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C542F"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F68F93" w14:textId="77777777" w:rsidR="005B7866" w:rsidRPr="00B3056F" w:rsidRDefault="005B7866" w:rsidP="007F1FAF">
            <w:pPr>
              <w:pStyle w:val="TAL"/>
              <w:rPr>
                <w:sz w:val="16"/>
                <w:szCs w:val="16"/>
              </w:rPr>
            </w:pPr>
            <w:r w:rsidRPr="00B3056F">
              <w:rPr>
                <w:sz w:val="16"/>
                <w:szCs w:val="16"/>
              </w:rPr>
              <w:t>Update SM data supporting small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EE806" w14:textId="77777777" w:rsidR="005B7866" w:rsidRPr="00B3056F" w:rsidRDefault="005B7866" w:rsidP="007F1FAF">
            <w:pPr>
              <w:pStyle w:val="TAC"/>
              <w:rPr>
                <w:sz w:val="16"/>
                <w:szCs w:val="16"/>
              </w:rPr>
            </w:pPr>
            <w:r w:rsidRPr="00B3056F">
              <w:rPr>
                <w:sz w:val="16"/>
                <w:szCs w:val="16"/>
              </w:rPr>
              <w:t>16.0.0</w:t>
            </w:r>
          </w:p>
        </w:tc>
      </w:tr>
      <w:tr w:rsidR="005B7866" w:rsidRPr="00B3056F" w14:paraId="684D288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4ED0A8F" w14:textId="77777777" w:rsidR="005B7866" w:rsidRPr="00B3056F" w:rsidRDefault="005B7866" w:rsidP="007F1FAF">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F03C" w14:textId="77777777" w:rsidR="005B7866" w:rsidRPr="00B3056F" w:rsidRDefault="005B7866" w:rsidP="007F1FAF">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9EF0F0" w14:textId="77777777" w:rsidR="005B7866" w:rsidRPr="00B3056F" w:rsidRDefault="005B7866" w:rsidP="007F1FAF">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DD112" w14:textId="77777777" w:rsidR="005B7866" w:rsidRPr="00B3056F" w:rsidRDefault="005B7866" w:rsidP="007F1FAF">
            <w:pPr>
              <w:pStyle w:val="TAL"/>
              <w:rPr>
                <w:sz w:val="16"/>
                <w:szCs w:val="16"/>
              </w:rPr>
            </w:pPr>
            <w:r w:rsidRPr="00B3056F">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A8DFC"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5CC7E"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C2F6B6" w14:textId="77777777" w:rsidR="005B7866" w:rsidRPr="00B3056F" w:rsidRDefault="005B7866" w:rsidP="007F1FAF">
            <w:pPr>
              <w:pStyle w:val="TAL"/>
              <w:rPr>
                <w:sz w:val="16"/>
                <w:szCs w:val="16"/>
              </w:rPr>
            </w:pPr>
            <w:r w:rsidRPr="00B3056F">
              <w:rPr>
                <w:sz w:val="16"/>
                <w:szCs w:val="16"/>
              </w:rPr>
              <w:t>Subscription to event "Change of Core Network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F5E30" w14:textId="77777777" w:rsidR="005B7866" w:rsidRPr="00B3056F" w:rsidRDefault="005B7866" w:rsidP="007F1FAF">
            <w:pPr>
              <w:pStyle w:val="TAC"/>
              <w:rPr>
                <w:sz w:val="16"/>
                <w:szCs w:val="16"/>
              </w:rPr>
            </w:pPr>
            <w:r w:rsidRPr="00B3056F">
              <w:rPr>
                <w:sz w:val="16"/>
                <w:szCs w:val="16"/>
              </w:rPr>
              <w:t>16.0.0</w:t>
            </w:r>
          </w:p>
        </w:tc>
      </w:tr>
      <w:tr w:rsidR="005B7866" w:rsidRPr="00B3056F" w14:paraId="38505BB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317F198" w14:textId="77777777" w:rsidR="005B7866" w:rsidRPr="00B3056F" w:rsidRDefault="005B7866" w:rsidP="007F1FAF">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C4369" w14:textId="77777777" w:rsidR="005B7866" w:rsidRPr="00B3056F" w:rsidRDefault="005B7866" w:rsidP="007F1FAF">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D30244" w14:textId="77777777" w:rsidR="005B7866" w:rsidRPr="00B3056F" w:rsidRDefault="005B7866" w:rsidP="007F1FAF">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AAC91" w14:textId="77777777" w:rsidR="005B7866" w:rsidRPr="00B3056F" w:rsidRDefault="005B7866" w:rsidP="007F1FAF">
            <w:pPr>
              <w:pStyle w:val="TAL"/>
              <w:rPr>
                <w:sz w:val="16"/>
                <w:szCs w:val="16"/>
              </w:rPr>
            </w:pPr>
            <w:r w:rsidRPr="00B3056F">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B038E"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41FFF"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1C696D" w14:textId="77777777" w:rsidR="005B7866" w:rsidRPr="00B3056F" w:rsidRDefault="005B7866" w:rsidP="007F1FAF">
            <w:pPr>
              <w:pStyle w:val="TAL"/>
              <w:rPr>
                <w:sz w:val="16"/>
                <w:szCs w:val="16"/>
              </w:rPr>
            </w:pPr>
            <w:r w:rsidRPr="00B3056F">
              <w:rPr>
                <w:sz w:val="16"/>
                <w:szCs w:val="16"/>
              </w:rPr>
              <w:t>Subscription Data for Tracing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57B19" w14:textId="77777777" w:rsidR="005B7866" w:rsidRPr="00B3056F" w:rsidRDefault="005B7866" w:rsidP="007F1FAF">
            <w:pPr>
              <w:pStyle w:val="TAC"/>
              <w:rPr>
                <w:sz w:val="16"/>
                <w:szCs w:val="16"/>
              </w:rPr>
            </w:pPr>
            <w:r w:rsidRPr="00B3056F">
              <w:rPr>
                <w:sz w:val="16"/>
                <w:szCs w:val="16"/>
              </w:rPr>
              <w:t>16.0.0</w:t>
            </w:r>
          </w:p>
        </w:tc>
      </w:tr>
      <w:tr w:rsidR="005B7866" w:rsidRPr="00B3056F" w14:paraId="61E9309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DAD843" w14:textId="77777777" w:rsidR="005B7866" w:rsidRPr="00B3056F" w:rsidRDefault="005B7866" w:rsidP="007F1FAF">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A7744E" w14:textId="77777777" w:rsidR="005B7866" w:rsidRPr="00B3056F" w:rsidRDefault="005B7866" w:rsidP="007F1FAF">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25B8D0" w14:textId="77777777" w:rsidR="005B7866" w:rsidRPr="00B3056F" w:rsidRDefault="005B7866" w:rsidP="007F1FAF">
            <w:pPr>
              <w:pStyle w:val="TAC"/>
              <w:rPr>
                <w:sz w:val="16"/>
                <w:szCs w:val="16"/>
              </w:rPr>
            </w:pPr>
            <w:r w:rsidRPr="00B3056F">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FF3A8" w14:textId="77777777" w:rsidR="005B7866" w:rsidRPr="00B3056F" w:rsidRDefault="005B7866" w:rsidP="007F1FAF">
            <w:pPr>
              <w:pStyle w:val="TAL"/>
              <w:rPr>
                <w:sz w:val="16"/>
                <w:szCs w:val="16"/>
              </w:rPr>
            </w:pPr>
            <w:r w:rsidRPr="00B3056F">
              <w:rPr>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43AE"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84746"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8312D5" w14:textId="77777777" w:rsidR="005B7866" w:rsidRPr="00B3056F" w:rsidRDefault="005B7866" w:rsidP="007F1FAF">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65D62" w14:textId="77777777" w:rsidR="005B7866" w:rsidRPr="00B3056F" w:rsidRDefault="005B7866" w:rsidP="007F1FAF">
            <w:pPr>
              <w:pStyle w:val="TAC"/>
              <w:rPr>
                <w:sz w:val="16"/>
                <w:szCs w:val="16"/>
              </w:rPr>
            </w:pPr>
            <w:r w:rsidRPr="00B3056F">
              <w:rPr>
                <w:sz w:val="16"/>
                <w:szCs w:val="16"/>
              </w:rPr>
              <w:t>16.0.0</w:t>
            </w:r>
          </w:p>
        </w:tc>
      </w:tr>
      <w:tr w:rsidR="005B7866" w:rsidRPr="00B3056F" w14:paraId="45257E5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9F9452D" w14:textId="77777777" w:rsidR="005B7866" w:rsidRPr="00B3056F" w:rsidRDefault="005B7866" w:rsidP="007F1FAF">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FBE03" w14:textId="77777777" w:rsidR="005B7866" w:rsidRPr="00B3056F" w:rsidRDefault="005B7866" w:rsidP="007F1FAF">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898427" w14:textId="77777777" w:rsidR="005B7866" w:rsidRPr="00B3056F" w:rsidRDefault="005B7866" w:rsidP="007F1FAF">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FD12A" w14:textId="77777777" w:rsidR="005B7866" w:rsidRPr="00B3056F" w:rsidRDefault="005B7866" w:rsidP="007F1FAF">
            <w:pPr>
              <w:pStyle w:val="TAL"/>
              <w:rPr>
                <w:sz w:val="16"/>
                <w:szCs w:val="16"/>
              </w:rPr>
            </w:pPr>
            <w:r w:rsidRPr="00B3056F">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21FB"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C7F56" w14:textId="77777777" w:rsidR="005B7866" w:rsidRPr="00B3056F" w:rsidRDefault="005B7866" w:rsidP="007F1FAF">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9DE853" w14:textId="77777777" w:rsidR="005B7866" w:rsidRPr="00B3056F" w:rsidRDefault="005B7866" w:rsidP="007F1FAF">
            <w:pPr>
              <w:pStyle w:val="TAL"/>
              <w:rPr>
                <w:sz w:val="16"/>
                <w:szCs w:val="16"/>
              </w:rPr>
            </w:pPr>
            <w:r w:rsidRPr="00B3056F">
              <w:rPr>
                <w:sz w:val="16"/>
                <w:szCs w:val="16"/>
              </w:rPr>
              <w:t>DNN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68913" w14:textId="77777777" w:rsidR="005B7866" w:rsidRPr="00B3056F" w:rsidRDefault="005B7866" w:rsidP="007F1FAF">
            <w:pPr>
              <w:pStyle w:val="TAC"/>
              <w:rPr>
                <w:sz w:val="16"/>
                <w:szCs w:val="16"/>
              </w:rPr>
            </w:pPr>
            <w:r w:rsidRPr="00B3056F">
              <w:rPr>
                <w:sz w:val="16"/>
                <w:szCs w:val="16"/>
              </w:rPr>
              <w:t>16.1.0</w:t>
            </w:r>
          </w:p>
        </w:tc>
      </w:tr>
      <w:tr w:rsidR="005B7866" w:rsidRPr="00B3056F" w14:paraId="45BAE64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A6C7A50" w14:textId="77777777" w:rsidR="005B7866" w:rsidRPr="00B3056F" w:rsidRDefault="005B7866" w:rsidP="007F1FAF">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3D6F" w14:textId="77777777" w:rsidR="005B7866" w:rsidRPr="00B3056F" w:rsidRDefault="005B7866" w:rsidP="007F1FAF">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A9428" w14:textId="77777777" w:rsidR="005B7866" w:rsidRPr="00B3056F" w:rsidRDefault="005B7866" w:rsidP="007F1FAF">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8B4A" w14:textId="77777777" w:rsidR="005B7866" w:rsidRPr="00B3056F" w:rsidRDefault="005B7866" w:rsidP="007F1FAF">
            <w:pPr>
              <w:pStyle w:val="TAL"/>
              <w:rPr>
                <w:sz w:val="16"/>
                <w:szCs w:val="16"/>
              </w:rPr>
            </w:pPr>
            <w:r w:rsidRPr="00B3056F">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657AB"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E2764" w14:textId="77777777" w:rsidR="005B7866" w:rsidRPr="00B3056F" w:rsidRDefault="005B7866" w:rsidP="007F1FAF">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5A133A" w14:textId="77777777" w:rsidR="005B7866" w:rsidRPr="00B3056F" w:rsidRDefault="005B7866" w:rsidP="007F1FAF">
            <w:pPr>
              <w:pStyle w:val="TAL"/>
              <w:rPr>
                <w:sz w:val="16"/>
                <w:szCs w:val="16"/>
              </w:rPr>
            </w:pPr>
            <w:r w:rsidRPr="00B3056F">
              <w:rPr>
                <w:sz w:val="16"/>
                <w:szCs w:val="16"/>
              </w:rP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06121" w14:textId="77777777" w:rsidR="005B7866" w:rsidRPr="00B3056F" w:rsidRDefault="005B7866" w:rsidP="007F1FAF">
            <w:pPr>
              <w:pStyle w:val="TAC"/>
              <w:rPr>
                <w:sz w:val="16"/>
                <w:szCs w:val="16"/>
              </w:rPr>
            </w:pPr>
            <w:r w:rsidRPr="00B3056F">
              <w:rPr>
                <w:sz w:val="16"/>
                <w:szCs w:val="16"/>
              </w:rPr>
              <w:t>16.1.0</w:t>
            </w:r>
          </w:p>
        </w:tc>
      </w:tr>
      <w:tr w:rsidR="005B7866" w:rsidRPr="00B3056F" w14:paraId="68FC4D2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E215A4F" w14:textId="77777777" w:rsidR="005B7866" w:rsidRPr="00B3056F" w:rsidRDefault="005B7866" w:rsidP="007F1FAF">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24FBB" w14:textId="77777777" w:rsidR="005B7866" w:rsidRPr="00B3056F" w:rsidRDefault="005B7866" w:rsidP="007F1FAF">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099A45" w14:textId="77777777" w:rsidR="005B7866" w:rsidRPr="00B3056F" w:rsidRDefault="005B7866" w:rsidP="007F1FAF">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FFAAB" w14:textId="77777777" w:rsidR="005B7866" w:rsidRPr="00B3056F" w:rsidRDefault="005B7866" w:rsidP="007F1FAF">
            <w:pPr>
              <w:pStyle w:val="TAL"/>
              <w:rPr>
                <w:sz w:val="16"/>
                <w:szCs w:val="16"/>
              </w:rPr>
            </w:pPr>
            <w:r w:rsidRPr="00B3056F">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05567"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91DBE"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C6ED3E" w14:textId="77777777" w:rsidR="005B7866" w:rsidRPr="00B3056F" w:rsidRDefault="005B7866" w:rsidP="007F1FAF">
            <w:pPr>
              <w:pStyle w:val="TAL"/>
              <w:rPr>
                <w:sz w:val="16"/>
                <w:szCs w:val="16"/>
              </w:rPr>
            </w:pPr>
            <w:r w:rsidRPr="00B3056F">
              <w:rPr>
                <w:sz w:val="16"/>
                <w:szCs w:val="16"/>
              </w:rPr>
              <w:t>Network Slicing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860F3" w14:textId="77777777" w:rsidR="005B7866" w:rsidRPr="00B3056F" w:rsidRDefault="005B7866" w:rsidP="007F1FAF">
            <w:pPr>
              <w:pStyle w:val="TAC"/>
              <w:rPr>
                <w:sz w:val="16"/>
                <w:szCs w:val="16"/>
              </w:rPr>
            </w:pPr>
            <w:r w:rsidRPr="00B3056F">
              <w:rPr>
                <w:sz w:val="16"/>
                <w:szCs w:val="16"/>
              </w:rPr>
              <w:t>16.1.0</w:t>
            </w:r>
          </w:p>
        </w:tc>
      </w:tr>
      <w:tr w:rsidR="005B7866" w:rsidRPr="00B3056F" w14:paraId="0E6DACE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299DC7" w14:textId="77777777" w:rsidR="005B7866" w:rsidRPr="00B3056F" w:rsidRDefault="005B7866" w:rsidP="007F1FAF">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69A63" w14:textId="77777777" w:rsidR="005B7866" w:rsidRPr="00B3056F" w:rsidRDefault="005B7866" w:rsidP="007F1FAF">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D7932" w14:textId="77777777" w:rsidR="005B7866" w:rsidRPr="00B3056F" w:rsidRDefault="005B7866" w:rsidP="007F1FAF">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339A" w14:textId="77777777" w:rsidR="005B7866" w:rsidRPr="00B3056F" w:rsidRDefault="005B7866" w:rsidP="007F1FAF">
            <w:pPr>
              <w:pStyle w:val="TAL"/>
              <w:rPr>
                <w:sz w:val="16"/>
                <w:szCs w:val="16"/>
              </w:rPr>
            </w:pPr>
            <w:r w:rsidRPr="00B3056F">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B8860" w14:textId="77777777" w:rsidR="005B7866" w:rsidRPr="00B3056F" w:rsidRDefault="005B7866" w:rsidP="007F1FAF">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BC2E9"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A13E08" w14:textId="77777777" w:rsidR="005B7866" w:rsidRPr="00B3056F" w:rsidRDefault="005B7866" w:rsidP="007F1FAF">
            <w:pPr>
              <w:pStyle w:val="TAL"/>
              <w:rPr>
                <w:sz w:val="16"/>
                <w:szCs w:val="16"/>
              </w:rPr>
            </w:pPr>
            <w:r w:rsidRPr="00B3056F">
              <w:rPr>
                <w:sz w:val="16"/>
                <w:szCs w:val="16"/>
              </w:rPr>
              <w:t>P-CSCF Restoration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5AD7F" w14:textId="77777777" w:rsidR="005B7866" w:rsidRPr="00B3056F" w:rsidRDefault="005B7866" w:rsidP="007F1FAF">
            <w:pPr>
              <w:pStyle w:val="TAC"/>
              <w:rPr>
                <w:sz w:val="16"/>
                <w:szCs w:val="16"/>
              </w:rPr>
            </w:pPr>
            <w:r w:rsidRPr="00B3056F">
              <w:rPr>
                <w:sz w:val="16"/>
                <w:szCs w:val="16"/>
              </w:rPr>
              <w:t>16.1.0</w:t>
            </w:r>
          </w:p>
        </w:tc>
      </w:tr>
      <w:tr w:rsidR="005B7866" w:rsidRPr="00B3056F" w14:paraId="002387C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08E72CF" w14:textId="77777777" w:rsidR="005B7866" w:rsidRPr="00B3056F" w:rsidRDefault="005B7866" w:rsidP="007F1FAF">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729B9" w14:textId="77777777" w:rsidR="005B7866" w:rsidRPr="00B3056F" w:rsidRDefault="005B7866" w:rsidP="007F1FAF">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684C5D" w14:textId="77777777" w:rsidR="005B7866" w:rsidRPr="00B3056F" w:rsidRDefault="005B7866" w:rsidP="007F1FAF">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6616D" w14:textId="77777777" w:rsidR="005B7866" w:rsidRPr="00B3056F" w:rsidRDefault="005B7866" w:rsidP="007F1FAF">
            <w:pPr>
              <w:pStyle w:val="TAL"/>
              <w:rPr>
                <w:sz w:val="16"/>
                <w:szCs w:val="16"/>
              </w:rPr>
            </w:pPr>
            <w:r w:rsidRPr="00B3056F">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840A"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A4DC6"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266C1C" w14:textId="77777777" w:rsidR="005B7866" w:rsidRPr="00B3056F" w:rsidRDefault="005B7866" w:rsidP="007F1FAF">
            <w:pPr>
              <w:pStyle w:val="TAL"/>
              <w:rPr>
                <w:sz w:val="16"/>
                <w:szCs w:val="16"/>
              </w:rPr>
            </w:pPr>
            <w:r w:rsidRPr="00B3056F">
              <w:rPr>
                <w:sz w:val="16"/>
                <w:szCs w:val="16"/>
              </w:rPr>
              <w:t>SMS Alerting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E5D70" w14:textId="77777777" w:rsidR="005B7866" w:rsidRPr="00B3056F" w:rsidRDefault="005B7866" w:rsidP="007F1FAF">
            <w:pPr>
              <w:pStyle w:val="TAC"/>
              <w:rPr>
                <w:sz w:val="16"/>
                <w:szCs w:val="16"/>
              </w:rPr>
            </w:pPr>
            <w:r w:rsidRPr="00B3056F">
              <w:rPr>
                <w:sz w:val="16"/>
                <w:szCs w:val="16"/>
              </w:rPr>
              <w:t>16.1.0</w:t>
            </w:r>
          </w:p>
        </w:tc>
      </w:tr>
      <w:tr w:rsidR="005B7866" w:rsidRPr="00B3056F" w14:paraId="388F3A7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E1C9AF5" w14:textId="77777777" w:rsidR="005B7866" w:rsidRPr="00B3056F" w:rsidRDefault="005B7866" w:rsidP="007F1FAF">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195A6" w14:textId="77777777" w:rsidR="005B7866" w:rsidRPr="00B3056F" w:rsidRDefault="005B7866" w:rsidP="007F1FAF">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86F811" w14:textId="77777777" w:rsidR="005B7866" w:rsidRPr="00B3056F" w:rsidRDefault="005B7866" w:rsidP="007F1FAF">
            <w:pPr>
              <w:pStyle w:val="TAC"/>
              <w:rPr>
                <w:sz w:val="16"/>
                <w:szCs w:val="16"/>
              </w:rPr>
            </w:pPr>
            <w:r w:rsidRPr="00B3056F">
              <w:rPr>
                <w:sz w:val="16"/>
                <w:szCs w:val="16"/>
              </w:rPr>
              <w:t>CP-192032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77A32" w14:textId="77777777" w:rsidR="005B7866" w:rsidRPr="00B3056F" w:rsidRDefault="005B7866" w:rsidP="007F1FAF">
            <w:pPr>
              <w:pStyle w:val="TAL"/>
              <w:rPr>
                <w:sz w:val="16"/>
                <w:szCs w:val="16"/>
              </w:rPr>
            </w:pPr>
            <w:r w:rsidRPr="00B3056F">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797B9"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45998"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3DD757" w14:textId="77777777" w:rsidR="005B7866" w:rsidRPr="00B3056F" w:rsidRDefault="005B7866" w:rsidP="007F1FAF">
            <w:pPr>
              <w:pStyle w:val="TAL"/>
              <w:rPr>
                <w:sz w:val="16"/>
                <w:szCs w:val="16"/>
              </w:rPr>
            </w:pPr>
            <w:r w:rsidRPr="00B3056F">
              <w:rPr>
                <w:sz w:val="16"/>
                <w:szCs w:val="16"/>
              </w:rPr>
              <w:t>Closed Access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AE425" w14:textId="77777777" w:rsidR="005B7866" w:rsidRPr="00B3056F" w:rsidRDefault="005B7866" w:rsidP="007F1FAF">
            <w:pPr>
              <w:pStyle w:val="TAC"/>
              <w:rPr>
                <w:sz w:val="16"/>
                <w:szCs w:val="16"/>
              </w:rPr>
            </w:pPr>
            <w:r w:rsidRPr="00B3056F">
              <w:rPr>
                <w:sz w:val="16"/>
                <w:szCs w:val="16"/>
              </w:rPr>
              <w:t>16.1.0</w:t>
            </w:r>
          </w:p>
        </w:tc>
      </w:tr>
      <w:tr w:rsidR="005B7866" w:rsidRPr="00B3056F" w14:paraId="07E4D47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9C34EC2" w14:textId="77777777" w:rsidR="005B7866" w:rsidRPr="00B3056F" w:rsidRDefault="005B7866" w:rsidP="007F1FAF">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14CA9" w14:textId="77777777" w:rsidR="005B7866" w:rsidRPr="00B3056F" w:rsidRDefault="005B7866" w:rsidP="007F1FAF">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69D41" w14:textId="77777777" w:rsidR="005B7866" w:rsidRPr="00B3056F" w:rsidRDefault="005B7866" w:rsidP="007F1FAF">
            <w:pPr>
              <w:pStyle w:val="TAC"/>
              <w:rPr>
                <w:sz w:val="16"/>
                <w:szCs w:val="16"/>
              </w:rPr>
            </w:pPr>
            <w:r w:rsidRPr="00B3056F">
              <w:rPr>
                <w:sz w:val="16"/>
                <w:szCs w:val="16"/>
              </w:rPr>
              <w:t>CP-192133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B8062" w14:textId="77777777" w:rsidR="005B7866" w:rsidRPr="00B3056F" w:rsidRDefault="005B7866" w:rsidP="007F1FAF">
            <w:pPr>
              <w:pStyle w:val="TAL"/>
              <w:rPr>
                <w:sz w:val="16"/>
                <w:szCs w:val="16"/>
              </w:rPr>
            </w:pPr>
            <w:r w:rsidRPr="00B3056F">
              <w:rPr>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90B2A" w14:textId="77777777" w:rsidR="005B7866" w:rsidRPr="00B3056F" w:rsidRDefault="005B7866" w:rsidP="007F1FAF">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E22BF"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57E716" w14:textId="77777777" w:rsidR="005B7866" w:rsidRPr="00B3056F" w:rsidRDefault="005B7866" w:rsidP="007F1FAF">
            <w:pPr>
              <w:pStyle w:val="TAL"/>
              <w:rPr>
                <w:sz w:val="16"/>
                <w:szCs w:val="16"/>
              </w:rPr>
            </w:pPr>
            <w:r w:rsidRPr="00B3056F">
              <w:rPr>
                <w:sz w:val="16"/>
                <w:szCs w:val="16"/>
              </w:rPr>
              <w:t>VN-Group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8E77A" w14:textId="77777777" w:rsidR="005B7866" w:rsidRPr="00B3056F" w:rsidRDefault="005B7866" w:rsidP="007F1FAF">
            <w:pPr>
              <w:pStyle w:val="TAC"/>
              <w:rPr>
                <w:sz w:val="16"/>
                <w:szCs w:val="16"/>
              </w:rPr>
            </w:pPr>
            <w:r w:rsidRPr="00B3056F">
              <w:rPr>
                <w:sz w:val="16"/>
                <w:szCs w:val="16"/>
              </w:rPr>
              <w:t>16.1.0</w:t>
            </w:r>
          </w:p>
        </w:tc>
      </w:tr>
      <w:tr w:rsidR="005B7866" w:rsidRPr="00B3056F" w14:paraId="6E29620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0B6B177" w14:textId="77777777" w:rsidR="005B7866" w:rsidRPr="00B3056F" w:rsidRDefault="005B7866" w:rsidP="007F1FAF">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31636" w14:textId="77777777" w:rsidR="005B7866" w:rsidRPr="00B3056F" w:rsidRDefault="005B7866" w:rsidP="007F1FAF">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7E736" w14:textId="77777777" w:rsidR="005B7866" w:rsidRPr="00B3056F" w:rsidRDefault="005B7866" w:rsidP="007F1FAF">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DFB66" w14:textId="77777777" w:rsidR="005B7866" w:rsidRPr="00B3056F" w:rsidRDefault="005B7866" w:rsidP="007F1FAF">
            <w:pPr>
              <w:pStyle w:val="TAL"/>
              <w:rPr>
                <w:sz w:val="16"/>
                <w:szCs w:val="16"/>
              </w:rPr>
            </w:pPr>
            <w:r w:rsidRPr="00B3056F">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270C5"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CDA95"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5A55A1" w14:textId="77777777" w:rsidR="005B7866" w:rsidRPr="00B3056F" w:rsidRDefault="005B7866" w:rsidP="007F1FAF">
            <w:pPr>
              <w:pStyle w:val="TAL"/>
              <w:rPr>
                <w:sz w:val="16"/>
                <w:szCs w:val="16"/>
              </w:rPr>
            </w:pPr>
            <w:r w:rsidRPr="00B3056F">
              <w:rPr>
                <w:sz w:val="16"/>
                <w:szCs w:val="16"/>
              </w:rPr>
              <w:t>Providing 5G SRVCC Related Subscription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3E79E" w14:textId="77777777" w:rsidR="005B7866" w:rsidRPr="00B3056F" w:rsidRDefault="005B7866" w:rsidP="007F1FAF">
            <w:pPr>
              <w:pStyle w:val="TAC"/>
              <w:rPr>
                <w:sz w:val="16"/>
                <w:szCs w:val="16"/>
              </w:rPr>
            </w:pPr>
            <w:r w:rsidRPr="00B3056F">
              <w:rPr>
                <w:sz w:val="16"/>
                <w:szCs w:val="16"/>
              </w:rPr>
              <w:t>16.1.0</w:t>
            </w:r>
          </w:p>
        </w:tc>
      </w:tr>
      <w:tr w:rsidR="005B7866" w:rsidRPr="00B3056F" w14:paraId="1439279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4A37BC4" w14:textId="77777777" w:rsidR="005B7866" w:rsidRPr="00B3056F" w:rsidRDefault="005B7866" w:rsidP="007F1FAF">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CFEF89" w14:textId="77777777" w:rsidR="005B7866" w:rsidRPr="00B3056F" w:rsidRDefault="005B7866" w:rsidP="007F1FAF">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2532BD" w14:textId="77777777" w:rsidR="005B7866" w:rsidRPr="00B3056F" w:rsidRDefault="005B7866" w:rsidP="007F1FAF">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83994" w14:textId="77777777" w:rsidR="005B7866" w:rsidRPr="00B3056F" w:rsidRDefault="005B7866" w:rsidP="007F1FAF">
            <w:pPr>
              <w:pStyle w:val="TAL"/>
              <w:rPr>
                <w:sz w:val="16"/>
                <w:szCs w:val="16"/>
              </w:rPr>
            </w:pPr>
            <w:r w:rsidRPr="00B3056F">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5B017"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14D94"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A9FDD5" w14:textId="77777777" w:rsidR="005B7866" w:rsidRPr="00B3056F" w:rsidRDefault="005B7866" w:rsidP="007F1FAF">
            <w:pPr>
              <w:pStyle w:val="TAL"/>
              <w:rPr>
                <w:sz w:val="16"/>
                <w:szCs w:val="16"/>
              </w:rPr>
            </w:pPr>
            <w:r w:rsidRPr="00B3056F">
              <w:rPr>
                <w:sz w:val="16"/>
                <w:szCs w:val="16"/>
              </w:rPr>
              <w:t>Report 5G SRVCC Capability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BB0C4" w14:textId="77777777" w:rsidR="005B7866" w:rsidRPr="00B3056F" w:rsidRDefault="005B7866" w:rsidP="007F1FAF">
            <w:pPr>
              <w:pStyle w:val="TAC"/>
              <w:rPr>
                <w:sz w:val="16"/>
                <w:szCs w:val="16"/>
              </w:rPr>
            </w:pPr>
            <w:r w:rsidRPr="00B3056F">
              <w:rPr>
                <w:sz w:val="16"/>
                <w:szCs w:val="16"/>
              </w:rPr>
              <w:t>16.1.0</w:t>
            </w:r>
          </w:p>
        </w:tc>
      </w:tr>
      <w:tr w:rsidR="005B7866" w:rsidRPr="00B3056F" w14:paraId="5739E90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FB1BF1F" w14:textId="77777777" w:rsidR="005B7866" w:rsidRPr="00B3056F" w:rsidRDefault="005B7866" w:rsidP="007F1FAF">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FE0997" w14:textId="77777777" w:rsidR="005B7866" w:rsidRPr="00B3056F" w:rsidRDefault="005B7866" w:rsidP="007F1FAF">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C2AD1C" w14:textId="77777777" w:rsidR="005B7866" w:rsidRPr="00B3056F" w:rsidRDefault="005B7866" w:rsidP="007F1FAF">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80168" w14:textId="77777777" w:rsidR="005B7866" w:rsidRPr="00B3056F" w:rsidRDefault="005B7866" w:rsidP="007F1FAF">
            <w:pPr>
              <w:pStyle w:val="TAL"/>
              <w:rPr>
                <w:sz w:val="16"/>
                <w:szCs w:val="16"/>
              </w:rPr>
            </w:pPr>
            <w:r w:rsidRPr="00B3056F">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AE4E6"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C1789"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6F9D4A" w14:textId="77777777" w:rsidR="005B7866" w:rsidRPr="00B3056F" w:rsidRDefault="005B7866" w:rsidP="007F1FAF">
            <w:pPr>
              <w:pStyle w:val="TAL"/>
              <w:rPr>
                <w:sz w:val="16"/>
                <w:szCs w:val="16"/>
              </w:rPr>
            </w:pPr>
            <w:r w:rsidRPr="00B3056F">
              <w:rPr>
                <w:sz w:val="16"/>
                <w:szCs w:val="16"/>
              </w:rPr>
              <w:t>Retrieve Subscribed S-NSSAI from UDM by PGW+SMF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F1F467" w14:textId="77777777" w:rsidR="005B7866" w:rsidRPr="00B3056F" w:rsidRDefault="005B7866" w:rsidP="007F1FAF">
            <w:pPr>
              <w:pStyle w:val="TAC"/>
              <w:rPr>
                <w:sz w:val="16"/>
                <w:szCs w:val="16"/>
              </w:rPr>
            </w:pPr>
            <w:r w:rsidRPr="00B3056F">
              <w:rPr>
                <w:sz w:val="16"/>
                <w:szCs w:val="16"/>
              </w:rPr>
              <w:t>16.1.0</w:t>
            </w:r>
          </w:p>
        </w:tc>
      </w:tr>
      <w:tr w:rsidR="005B7866" w:rsidRPr="00B3056F" w14:paraId="2787A34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AED5E4" w14:textId="77777777" w:rsidR="005B7866" w:rsidRPr="00B3056F" w:rsidRDefault="005B7866" w:rsidP="007F1FAF">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065D1" w14:textId="77777777" w:rsidR="005B7866" w:rsidRPr="00B3056F" w:rsidRDefault="005B7866" w:rsidP="007F1FAF">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EE289" w14:textId="77777777" w:rsidR="005B7866" w:rsidRPr="00B3056F" w:rsidRDefault="005B7866" w:rsidP="007F1FAF">
            <w:pPr>
              <w:pStyle w:val="TAC"/>
              <w:rPr>
                <w:sz w:val="16"/>
                <w:szCs w:val="16"/>
              </w:rPr>
            </w:pPr>
            <w:r w:rsidRPr="00B3056F">
              <w:rPr>
                <w:sz w:val="16"/>
                <w:szCs w:val="16"/>
              </w:rPr>
              <w:t>CP-192187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572EB" w14:textId="77777777" w:rsidR="005B7866" w:rsidRPr="00B3056F" w:rsidRDefault="005B7866" w:rsidP="007F1FAF">
            <w:pPr>
              <w:pStyle w:val="TAL"/>
              <w:rPr>
                <w:sz w:val="16"/>
                <w:szCs w:val="16"/>
              </w:rPr>
            </w:pPr>
            <w:r w:rsidRPr="00B3056F">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67058"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0CB0B"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7A2E21" w14:textId="77777777" w:rsidR="005B7866" w:rsidRPr="00B3056F" w:rsidRDefault="005B7866" w:rsidP="007F1FAF">
            <w:pPr>
              <w:pStyle w:val="TAL"/>
              <w:rPr>
                <w:sz w:val="16"/>
                <w:szCs w:val="16"/>
              </w:rPr>
            </w:pPr>
            <w:r w:rsidRPr="00B3056F">
              <w:rPr>
                <w:sz w:val="16"/>
                <w:szCs w:val="16"/>
              </w:rPr>
              <w:t>Subscription on redundant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6641" w14:textId="77777777" w:rsidR="005B7866" w:rsidRPr="00B3056F" w:rsidRDefault="005B7866" w:rsidP="007F1FAF">
            <w:pPr>
              <w:pStyle w:val="TAC"/>
              <w:rPr>
                <w:sz w:val="16"/>
                <w:szCs w:val="16"/>
              </w:rPr>
            </w:pPr>
            <w:r w:rsidRPr="00B3056F">
              <w:rPr>
                <w:sz w:val="16"/>
                <w:szCs w:val="16"/>
              </w:rPr>
              <w:t>16.1.0</w:t>
            </w:r>
          </w:p>
        </w:tc>
      </w:tr>
      <w:tr w:rsidR="005B7866" w:rsidRPr="00B3056F" w14:paraId="3B1DD0F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8FC891" w14:textId="77777777" w:rsidR="005B7866" w:rsidRPr="00B3056F" w:rsidRDefault="005B7866" w:rsidP="007F1FAF">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0E1A20" w14:textId="77777777" w:rsidR="005B7866" w:rsidRPr="00B3056F" w:rsidRDefault="005B7866" w:rsidP="007F1FAF">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0D00FD" w14:textId="77777777" w:rsidR="005B7866" w:rsidRPr="00B3056F" w:rsidRDefault="005B7866" w:rsidP="007F1FAF">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BA8B4" w14:textId="77777777" w:rsidR="005B7866" w:rsidRPr="00B3056F" w:rsidRDefault="005B7866" w:rsidP="007F1FAF">
            <w:pPr>
              <w:pStyle w:val="TAL"/>
              <w:rPr>
                <w:sz w:val="16"/>
                <w:szCs w:val="16"/>
              </w:rPr>
            </w:pPr>
            <w:r w:rsidRPr="00B3056F">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3BD1C" w14:textId="77777777" w:rsidR="005B7866" w:rsidRPr="00B3056F" w:rsidRDefault="005B7866" w:rsidP="007F1FAF">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AC19"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590C28" w14:textId="77777777" w:rsidR="005B7866" w:rsidRPr="00B3056F" w:rsidRDefault="005B7866" w:rsidP="007F1FAF">
            <w:pPr>
              <w:pStyle w:val="TAL"/>
              <w:rPr>
                <w:sz w:val="16"/>
                <w:szCs w:val="16"/>
              </w:rPr>
            </w:pPr>
            <w:r w:rsidRPr="00B3056F">
              <w:rPr>
                <w:sz w:val="16"/>
                <w:szCs w:val="16"/>
              </w:rPr>
              <w:t>Indicating partially implemented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228A" w14:textId="77777777" w:rsidR="005B7866" w:rsidRPr="00B3056F" w:rsidRDefault="005B7866" w:rsidP="007F1FAF">
            <w:pPr>
              <w:pStyle w:val="TAC"/>
              <w:rPr>
                <w:sz w:val="16"/>
                <w:szCs w:val="16"/>
              </w:rPr>
            </w:pPr>
            <w:r w:rsidRPr="00B3056F">
              <w:rPr>
                <w:sz w:val="16"/>
                <w:szCs w:val="16"/>
              </w:rPr>
              <w:t>16.1.0</w:t>
            </w:r>
          </w:p>
        </w:tc>
      </w:tr>
      <w:tr w:rsidR="005B7866" w:rsidRPr="00B3056F" w14:paraId="72106F9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1E65C7D" w14:textId="77777777" w:rsidR="005B7866" w:rsidRPr="00B3056F" w:rsidRDefault="005B7866" w:rsidP="007F1FAF">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6E932" w14:textId="77777777" w:rsidR="005B7866" w:rsidRPr="00B3056F" w:rsidRDefault="005B7866" w:rsidP="007F1FAF">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DD0F70" w14:textId="77777777" w:rsidR="005B7866" w:rsidRPr="00B3056F" w:rsidRDefault="005B7866" w:rsidP="007F1FAF">
            <w:pPr>
              <w:pStyle w:val="TAC"/>
              <w:rPr>
                <w:sz w:val="16"/>
                <w:szCs w:val="16"/>
              </w:rPr>
            </w:pPr>
            <w:r w:rsidRPr="00B3056F">
              <w:rPr>
                <w:sz w:val="16"/>
                <w:szCs w:val="16"/>
              </w:rPr>
              <w:t>CP-192026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6183A" w14:textId="77777777" w:rsidR="005B7866" w:rsidRPr="00B3056F" w:rsidRDefault="005B7866" w:rsidP="007F1FAF">
            <w:pPr>
              <w:pStyle w:val="TAL"/>
              <w:rPr>
                <w:sz w:val="16"/>
                <w:szCs w:val="16"/>
              </w:rPr>
            </w:pPr>
            <w:r w:rsidRPr="00B3056F">
              <w:rPr>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C2910" w14:textId="77777777" w:rsidR="005B7866" w:rsidRPr="00B3056F" w:rsidRDefault="005B7866" w:rsidP="007F1FAF">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002F0"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3D668A" w14:textId="77777777" w:rsidR="005B7866" w:rsidRPr="00B3056F" w:rsidRDefault="005B7866" w:rsidP="007F1FAF">
            <w:pPr>
              <w:pStyle w:val="TAL"/>
              <w:rPr>
                <w:sz w:val="16"/>
                <w:szCs w:val="16"/>
              </w:rPr>
            </w:pPr>
            <w:r w:rsidRPr="00B3056F">
              <w:rPr>
                <w:sz w:val="16"/>
                <w:szCs w:val="16"/>
              </w:rPr>
              <w:t>Slice Specific Authentication and Authorization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37C32" w14:textId="77777777" w:rsidR="005B7866" w:rsidRPr="00B3056F" w:rsidRDefault="005B7866" w:rsidP="007F1FAF">
            <w:pPr>
              <w:pStyle w:val="TAC"/>
              <w:rPr>
                <w:sz w:val="16"/>
                <w:szCs w:val="16"/>
              </w:rPr>
            </w:pPr>
            <w:r w:rsidRPr="00B3056F">
              <w:rPr>
                <w:sz w:val="16"/>
                <w:szCs w:val="16"/>
              </w:rPr>
              <w:t>16.1.0</w:t>
            </w:r>
          </w:p>
        </w:tc>
      </w:tr>
      <w:tr w:rsidR="005B7866" w:rsidRPr="00B3056F" w14:paraId="1F4187E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B96D7FC" w14:textId="77777777" w:rsidR="005B7866" w:rsidRPr="00B3056F" w:rsidRDefault="005B7866" w:rsidP="007F1FAF">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8EBC9" w14:textId="77777777" w:rsidR="005B7866" w:rsidRPr="00B3056F" w:rsidRDefault="005B7866" w:rsidP="007F1FAF">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AA66FE" w14:textId="77777777" w:rsidR="005B7866" w:rsidRPr="00B3056F" w:rsidRDefault="005B7866" w:rsidP="007F1FAF">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E0A78" w14:textId="77777777" w:rsidR="005B7866" w:rsidRPr="00B3056F" w:rsidRDefault="005B7866" w:rsidP="007F1FAF">
            <w:pPr>
              <w:pStyle w:val="TAL"/>
              <w:rPr>
                <w:sz w:val="16"/>
                <w:szCs w:val="16"/>
              </w:rPr>
            </w:pPr>
            <w:r w:rsidRPr="00B3056F">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8287"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01BDA"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297DD9" w14:textId="77777777" w:rsidR="005B7866" w:rsidRPr="00B3056F" w:rsidRDefault="005B7866" w:rsidP="007F1FAF">
            <w:pPr>
              <w:pStyle w:val="TAL"/>
              <w:rPr>
                <w:sz w:val="16"/>
                <w:szCs w:val="16"/>
              </w:rPr>
            </w:pPr>
            <w:r w:rsidRPr="00B3056F">
              <w:rPr>
                <w:sz w:val="16"/>
                <w:szCs w:val="16"/>
              </w:rPr>
              <w:t>UDM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DB264" w14:textId="77777777" w:rsidR="005B7866" w:rsidRPr="00B3056F" w:rsidRDefault="005B7866" w:rsidP="007F1FAF">
            <w:pPr>
              <w:pStyle w:val="TAC"/>
              <w:rPr>
                <w:sz w:val="16"/>
                <w:szCs w:val="16"/>
              </w:rPr>
            </w:pPr>
            <w:r w:rsidRPr="00B3056F">
              <w:rPr>
                <w:sz w:val="16"/>
                <w:szCs w:val="16"/>
              </w:rPr>
              <w:t>16.1.0</w:t>
            </w:r>
          </w:p>
        </w:tc>
      </w:tr>
      <w:tr w:rsidR="005B7866" w:rsidRPr="00B3056F" w14:paraId="77BBB6A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006D5F9" w14:textId="77777777" w:rsidR="005B7866" w:rsidRPr="00B3056F" w:rsidRDefault="005B7866" w:rsidP="007F1FAF">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B8861" w14:textId="77777777" w:rsidR="005B7866" w:rsidRPr="00B3056F" w:rsidRDefault="005B7866" w:rsidP="007F1FAF">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BB9954" w14:textId="77777777" w:rsidR="005B7866" w:rsidRPr="00B3056F" w:rsidRDefault="005B7866" w:rsidP="007F1FAF">
            <w:pPr>
              <w:pStyle w:val="TAC"/>
              <w:rPr>
                <w:sz w:val="16"/>
                <w:szCs w:val="16"/>
              </w:rPr>
            </w:pPr>
            <w:r w:rsidRPr="00B3056F">
              <w:rPr>
                <w:sz w:val="16"/>
                <w:szCs w:val="16"/>
              </w:rPr>
              <w:t>CP-192025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5E5CF" w14:textId="77777777" w:rsidR="005B7866" w:rsidRPr="00B3056F" w:rsidRDefault="005B7866" w:rsidP="007F1FAF">
            <w:pPr>
              <w:pStyle w:val="TAL"/>
              <w:rPr>
                <w:sz w:val="16"/>
                <w:szCs w:val="16"/>
              </w:rPr>
            </w:pPr>
            <w:r w:rsidRPr="00B3056F">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E1C2E" w14:textId="77777777" w:rsidR="005B7866" w:rsidRPr="00B3056F" w:rsidRDefault="005B7866" w:rsidP="007F1FAF">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BCC5A"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AB8903" w14:textId="77777777" w:rsidR="005B7866" w:rsidRPr="00B3056F" w:rsidRDefault="005B7866" w:rsidP="007F1FAF">
            <w:pPr>
              <w:pStyle w:val="TAL"/>
              <w:rPr>
                <w:sz w:val="16"/>
                <w:szCs w:val="16"/>
              </w:rPr>
            </w:pPr>
            <w:r w:rsidRPr="00B3056F">
              <w:rPr>
                <w:sz w:val="16"/>
                <w:szCs w:val="16"/>
              </w:rPr>
              <w:t>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41CA4" w14:textId="77777777" w:rsidR="005B7866" w:rsidRPr="00B3056F" w:rsidRDefault="005B7866" w:rsidP="007F1FAF">
            <w:pPr>
              <w:pStyle w:val="TAC"/>
              <w:rPr>
                <w:sz w:val="16"/>
                <w:szCs w:val="16"/>
              </w:rPr>
            </w:pPr>
            <w:r w:rsidRPr="00B3056F">
              <w:rPr>
                <w:sz w:val="16"/>
                <w:szCs w:val="16"/>
              </w:rPr>
              <w:t>16.1.0</w:t>
            </w:r>
          </w:p>
        </w:tc>
      </w:tr>
      <w:tr w:rsidR="005B7866" w:rsidRPr="00B3056F" w14:paraId="02039A3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75A7D2D" w14:textId="77777777" w:rsidR="005B7866" w:rsidRPr="00B3056F" w:rsidRDefault="005B7866" w:rsidP="007F1FAF">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13230" w14:textId="77777777" w:rsidR="005B7866" w:rsidRPr="00B3056F" w:rsidRDefault="005B7866" w:rsidP="007F1FAF">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F4B9B" w14:textId="77777777" w:rsidR="005B7866" w:rsidRPr="00B3056F" w:rsidRDefault="005B7866" w:rsidP="007F1FAF">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44FED" w14:textId="77777777" w:rsidR="005B7866" w:rsidRPr="00B3056F" w:rsidRDefault="005B7866" w:rsidP="007F1FAF">
            <w:pPr>
              <w:pStyle w:val="TAL"/>
              <w:rPr>
                <w:sz w:val="16"/>
                <w:szCs w:val="16"/>
              </w:rPr>
            </w:pPr>
            <w:r w:rsidRPr="00B3056F">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B100A" w14:textId="77777777" w:rsidR="005B7866" w:rsidRPr="00B3056F" w:rsidRDefault="005B7866" w:rsidP="007F1FAF">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31A6A"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2912A0" w14:textId="77777777" w:rsidR="005B7866" w:rsidRPr="00B3056F" w:rsidRDefault="005B7866" w:rsidP="007F1FAF">
            <w:pPr>
              <w:pStyle w:val="TAL"/>
              <w:rPr>
                <w:sz w:val="16"/>
                <w:szCs w:val="16"/>
              </w:rPr>
            </w:pPr>
            <w:r w:rsidRPr="00B3056F">
              <w:rPr>
                <w:sz w:val="16"/>
                <w:szCs w:val="16"/>
              </w:rPr>
              <w:t>Correction on the subscription Id sent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C4DDA" w14:textId="77777777" w:rsidR="005B7866" w:rsidRPr="00B3056F" w:rsidRDefault="005B7866" w:rsidP="007F1FAF">
            <w:pPr>
              <w:pStyle w:val="TAC"/>
              <w:rPr>
                <w:sz w:val="16"/>
                <w:szCs w:val="16"/>
              </w:rPr>
            </w:pPr>
            <w:r w:rsidRPr="00B3056F">
              <w:rPr>
                <w:sz w:val="16"/>
                <w:szCs w:val="16"/>
              </w:rPr>
              <w:t>16.1.0</w:t>
            </w:r>
          </w:p>
        </w:tc>
      </w:tr>
      <w:tr w:rsidR="005B7866" w:rsidRPr="00B3056F" w14:paraId="0BDEDF0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F3FC063" w14:textId="77777777" w:rsidR="005B7866" w:rsidRPr="00B3056F" w:rsidRDefault="005B7866" w:rsidP="007F1FAF">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48DB4" w14:textId="77777777" w:rsidR="005B7866" w:rsidRPr="00B3056F" w:rsidRDefault="005B7866" w:rsidP="007F1FAF">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7D06E9" w14:textId="77777777" w:rsidR="005B7866" w:rsidRPr="00B3056F" w:rsidRDefault="005B7866" w:rsidP="007F1FAF">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EEE4A" w14:textId="77777777" w:rsidR="005B7866" w:rsidRPr="00B3056F" w:rsidRDefault="005B7866" w:rsidP="007F1FAF">
            <w:pPr>
              <w:pStyle w:val="TAL"/>
              <w:rPr>
                <w:sz w:val="16"/>
                <w:szCs w:val="16"/>
              </w:rPr>
            </w:pPr>
            <w:r w:rsidRPr="00B3056F">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857F6" w14:textId="77777777" w:rsidR="005B7866" w:rsidRPr="00B3056F" w:rsidRDefault="005B7866" w:rsidP="007F1FAF">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3525B"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9B4CAB" w14:textId="77777777" w:rsidR="005B7866" w:rsidRPr="00B3056F" w:rsidRDefault="005B7866" w:rsidP="007F1FAF">
            <w:pPr>
              <w:pStyle w:val="TAL"/>
              <w:rPr>
                <w:sz w:val="16"/>
                <w:szCs w:val="16"/>
              </w:rPr>
            </w:pPr>
            <w:r w:rsidRPr="00B3056F">
              <w:rPr>
                <w:sz w:val="16"/>
                <w:szCs w:val="16"/>
              </w:rPr>
              <w:t>Add NB-IoT UE Priority in AM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90D44" w14:textId="77777777" w:rsidR="005B7866" w:rsidRPr="00B3056F" w:rsidRDefault="005B7866" w:rsidP="007F1FAF">
            <w:pPr>
              <w:pStyle w:val="TAC"/>
              <w:rPr>
                <w:sz w:val="16"/>
                <w:szCs w:val="16"/>
              </w:rPr>
            </w:pPr>
            <w:r w:rsidRPr="00B3056F">
              <w:rPr>
                <w:sz w:val="16"/>
                <w:szCs w:val="16"/>
              </w:rPr>
              <w:t>16.1.0</w:t>
            </w:r>
          </w:p>
        </w:tc>
      </w:tr>
      <w:tr w:rsidR="005B7866" w:rsidRPr="00B3056F" w14:paraId="024A477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01F6DDC" w14:textId="77777777" w:rsidR="005B7866" w:rsidRPr="00B3056F" w:rsidRDefault="005B7866" w:rsidP="007F1FAF">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641A0" w14:textId="77777777" w:rsidR="005B7866" w:rsidRPr="00B3056F" w:rsidRDefault="005B7866" w:rsidP="007F1FAF">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07383" w14:textId="77777777" w:rsidR="005B7866" w:rsidRPr="00B3056F" w:rsidRDefault="005B7866" w:rsidP="007F1FAF">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C4F64" w14:textId="77777777" w:rsidR="005B7866" w:rsidRPr="00B3056F" w:rsidRDefault="005B7866" w:rsidP="007F1FAF">
            <w:pPr>
              <w:pStyle w:val="TAL"/>
              <w:rPr>
                <w:sz w:val="16"/>
                <w:szCs w:val="16"/>
              </w:rPr>
            </w:pPr>
            <w:r w:rsidRPr="00B3056F">
              <w:rPr>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E9141" w14:textId="77777777" w:rsidR="005B7866" w:rsidRPr="00B3056F" w:rsidRDefault="005B7866" w:rsidP="007F1FAF">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7A53"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ECAAFB" w14:textId="77777777" w:rsidR="005B7866" w:rsidRPr="00B3056F" w:rsidRDefault="005B7866" w:rsidP="007F1FAF">
            <w:pPr>
              <w:pStyle w:val="TAL"/>
              <w:rPr>
                <w:sz w:val="16"/>
                <w:szCs w:val="16"/>
              </w:rPr>
            </w:pPr>
            <w:r w:rsidRPr="00B3056F">
              <w:rPr>
                <w:sz w:val="16"/>
                <w:szCs w:val="16"/>
              </w:rPr>
              <w:t>Granted Validity Time for NIDD authorisation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81715" w14:textId="77777777" w:rsidR="005B7866" w:rsidRPr="00B3056F" w:rsidRDefault="005B7866" w:rsidP="007F1FAF">
            <w:pPr>
              <w:pStyle w:val="TAC"/>
              <w:rPr>
                <w:sz w:val="16"/>
                <w:szCs w:val="16"/>
              </w:rPr>
            </w:pPr>
            <w:r w:rsidRPr="00B3056F">
              <w:rPr>
                <w:sz w:val="16"/>
                <w:szCs w:val="16"/>
              </w:rPr>
              <w:t>16.1.0</w:t>
            </w:r>
          </w:p>
        </w:tc>
      </w:tr>
      <w:tr w:rsidR="005B7866" w:rsidRPr="00B3056F" w14:paraId="23C5FCE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6A3601D" w14:textId="77777777" w:rsidR="005B7866" w:rsidRPr="00B3056F" w:rsidRDefault="005B7866" w:rsidP="007F1FAF">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B1CDD" w14:textId="77777777" w:rsidR="005B7866" w:rsidRPr="00B3056F" w:rsidRDefault="005B7866" w:rsidP="007F1FAF">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7F4371" w14:textId="77777777" w:rsidR="005B7866" w:rsidRPr="00B3056F" w:rsidRDefault="005B7866" w:rsidP="007F1FAF">
            <w:pPr>
              <w:pStyle w:val="TAC"/>
              <w:rPr>
                <w:sz w:val="16"/>
                <w:szCs w:val="16"/>
              </w:rPr>
            </w:pPr>
            <w:r w:rsidRPr="00B3056F">
              <w:rPr>
                <w:sz w:val="16"/>
                <w:szCs w:val="16"/>
              </w:rPr>
              <w:t>CP-102132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B3B51" w14:textId="77777777" w:rsidR="005B7866" w:rsidRPr="00B3056F" w:rsidRDefault="005B7866" w:rsidP="007F1FAF">
            <w:pPr>
              <w:pStyle w:val="TAL"/>
              <w:rPr>
                <w:sz w:val="16"/>
                <w:szCs w:val="16"/>
              </w:rPr>
            </w:pPr>
            <w:r w:rsidRPr="00B3056F">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F502A"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34EE0"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95A557" w14:textId="77777777" w:rsidR="005B7866" w:rsidRPr="00B3056F" w:rsidRDefault="005B7866" w:rsidP="007F1FAF">
            <w:pPr>
              <w:pStyle w:val="TAL"/>
              <w:rPr>
                <w:sz w:val="16"/>
                <w:szCs w:val="16"/>
              </w:rPr>
            </w:pPr>
            <w:r w:rsidRPr="00B3056F">
              <w:rPr>
                <w:sz w:val="16"/>
                <w:szCs w:val="16"/>
              </w:rPr>
              <w:t>Correction of CN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4DCC3" w14:textId="77777777" w:rsidR="005B7866" w:rsidRPr="00B3056F" w:rsidRDefault="005B7866" w:rsidP="007F1FAF">
            <w:pPr>
              <w:pStyle w:val="TAC"/>
              <w:rPr>
                <w:sz w:val="16"/>
                <w:szCs w:val="16"/>
              </w:rPr>
            </w:pPr>
            <w:r w:rsidRPr="00B3056F">
              <w:rPr>
                <w:sz w:val="16"/>
                <w:szCs w:val="16"/>
              </w:rPr>
              <w:t>16.1.0</w:t>
            </w:r>
          </w:p>
        </w:tc>
      </w:tr>
      <w:tr w:rsidR="005B7866" w:rsidRPr="00B3056F" w14:paraId="0579744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832DFC" w14:textId="77777777" w:rsidR="005B7866" w:rsidRPr="00B3056F" w:rsidRDefault="005B7866" w:rsidP="007F1FAF">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80C1E" w14:textId="77777777" w:rsidR="005B7866" w:rsidRPr="00B3056F" w:rsidRDefault="005B7866" w:rsidP="007F1FAF">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45A034" w14:textId="77777777" w:rsidR="005B7866" w:rsidRPr="00B3056F" w:rsidRDefault="005B7866" w:rsidP="007F1FAF">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FEBC4" w14:textId="77777777" w:rsidR="005B7866" w:rsidRPr="00B3056F" w:rsidRDefault="005B7866" w:rsidP="007F1FAF">
            <w:pPr>
              <w:pStyle w:val="TAL"/>
              <w:rPr>
                <w:sz w:val="16"/>
                <w:szCs w:val="16"/>
              </w:rPr>
            </w:pPr>
            <w:r w:rsidRPr="00B3056F">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A83A" w14:textId="77777777" w:rsidR="005B7866" w:rsidRPr="00B3056F" w:rsidRDefault="005B7866" w:rsidP="007F1FAF">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693BB"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EE64E6" w14:textId="77777777" w:rsidR="005B7866" w:rsidRPr="00B3056F" w:rsidRDefault="005B7866" w:rsidP="007F1FAF">
            <w:pPr>
              <w:pStyle w:val="TAL"/>
              <w:rPr>
                <w:sz w:val="16"/>
                <w:szCs w:val="16"/>
              </w:rPr>
            </w:pPr>
            <w:r w:rsidRPr="00B3056F">
              <w:rPr>
                <w:sz w:val="16"/>
                <w:szCs w:val="16"/>
              </w:rPr>
              <w:t>Network configuration Parameters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177B1" w14:textId="77777777" w:rsidR="005B7866" w:rsidRPr="00B3056F" w:rsidRDefault="005B7866" w:rsidP="007F1FAF">
            <w:pPr>
              <w:pStyle w:val="TAC"/>
              <w:rPr>
                <w:sz w:val="16"/>
                <w:szCs w:val="16"/>
              </w:rPr>
            </w:pPr>
            <w:r w:rsidRPr="00B3056F">
              <w:rPr>
                <w:sz w:val="16"/>
                <w:szCs w:val="16"/>
              </w:rPr>
              <w:t>16.1.0</w:t>
            </w:r>
          </w:p>
        </w:tc>
      </w:tr>
      <w:tr w:rsidR="005B7866" w:rsidRPr="00B3056F" w14:paraId="68D93AC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F6DA8DF" w14:textId="77777777" w:rsidR="005B7866" w:rsidRPr="00B3056F" w:rsidRDefault="005B7866" w:rsidP="007F1FAF">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442E3" w14:textId="77777777" w:rsidR="005B7866" w:rsidRPr="00B3056F" w:rsidRDefault="005B7866" w:rsidP="007F1FAF">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6CA11" w14:textId="77777777" w:rsidR="005B7866" w:rsidRPr="00B3056F" w:rsidRDefault="005B7866" w:rsidP="007F1FAF">
            <w:pPr>
              <w:pStyle w:val="TAC"/>
              <w:rPr>
                <w:sz w:val="16"/>
                <w:szCs w:val="16"/>
              </w:rPr>
            </w:pPr>
            <w:r w:rsidRPr="00B3056F">
              <w:rPr>
                <w:sz w:val="16"/>
                <w:szCs w:val="16"/>
              </w:rPr>
              <w:t>CP-192092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2D294" w14:textId="77777777" w:rsidR="005B7866" w:rsidRPr="00B3056F" w:rsidRDefault="005B7866" w:rsidP="007F1FAF">
            <w:pPr>
              <w:pStyle w:val="TAL"/>
              <w:rPr>
                <w:sz w:val="16"/>
                <w:szCs w:val="16"/>
              </w:rPr>
            </w:pPr>
            <w:r w:rsidRPr="00B3056F">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560E5" w14:textId="77777777" w:rsidR="005B7866" w:rsidRPr="00B3056F" w:rsidRDefault="005B7866" w:rsidP="007F1FAF">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2DEAC"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055023" w14:textId="77777777" w:rsidR="005B7866" w:rsidRPr="00B3056F" w:rsidRDefault="005B7866" w:rsidP="007F1FAF">
            <w:pPr>
              <w:pStyle w:val="TAL"/>
              <w:rPr>
                <w:sz w:val="16"/>
                <w:szCs w:val="16"/>
              </w:rPr>
            </w:pPr>
            <w:r w:rsidRPr="00B3056F">
              <w:rPr>
                <w:sz w:val="16"/>
                <w:szCs w:val="16"/>
              </w:rPr>
              <w:t>Expected UE Behaviour Parameters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03EE2" w14:textId="77777777" w:rsidR="005B7866" w:rsidRPr="00B3056F" w:rsidRDefault="005B7866" w:rsidP="007F1FAF">
            <w:pPr>
              <w:pStyle w:val="TAC"/>
              <w:rPr>
                <w:sz w:val="16"/>
                <w:szCs w:val="16"/>
              </w:rPr>
            </w:pPr>
            <w:r w:rsidRPr="00B3056F">
              <w:rPr>
                <w:sz w:val="16"/>
                <w:szCs w:val="16"/>
              </w:rPr>
              <w:t>16.1.0</w:t>
            </w:r>
          </w:p>
        </w:tc>
      </w:tr>
      <w:tr w:rsidR="005B7866" w:rsidRPr="00B3056F" w14:paraId="3D1BBF6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0B15DA7" w14:textId="77777777" w:rsidR="005B7866" w:rsidRPr="00B3056F" w:rsidRDefault="005B7866" w:rsidP="007F1FAF">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2BCB0" w14:textId="77777777" w:rsidR="005B7866" w:rsidRPr="00B3056F" w:rsidRDefault="005B7866" w:rsidP="007F1FAF">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ED90DD" w14:textId="77777777" w:rsidR="005B7866" w:rsidRPr="00B3056F" w:rsidRDefault="005B7866" w:rsidP="007F1FAF">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B61D3" w14:textId="77777777" w:rsidR="005B7866" w:rsidRPr="00B3056F" w:rsidRDefault="005B7866" w:rsidP="007F1FAF">
            <w:pPr>
              <w:pStyle w:val="TAL"/>
              <w:rPr>
                <w:sz w:val="16"/>
                <w:szCs w:val="16"/>
              </w:rPr>
            </w:pPr>
            <w:r w:rsidRPr="00B3056F">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4B8F0" w14:textId="77777777" w:rsidR="005B7866" w:rsidRPr="00B3056F" w:rsidRDefault="005B7866" w:rsidP="007F1FAF">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AE7E"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6E19C6" w14:textId="77777777" w:rsidR="005B7866" w:rsidRPr="00B3056F" w:rsidRDefault="005B7866" w:rsidP="007F1FAF">
            <w:pPr>
              <w:pStyle w:val="TAL"/>
              <w:rPr>
                <w:sz w:val="16"/>
                <w:szCs w:val="16"/>
              </w:rPr>
            </w:pPr>
            <w:r w:rsidRPr="00B3056F">
              <w:rPr>
                <w:sz w:val="16"/>
                <w:szCs w:val="16"/>
              </w:rPr>
              <w:t>Id translation for MSISDN-less MO SMS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A077" w14:textId="77777777" w:rsidR="005B7866" w:rsidRPr="00B3056F" w:rsidRDefault="005B7866" w:rsidP="007F1FAF">
            <w:pPr>
              <w:pStyle w:val="TAC"/>
              <w:rPr>
                <w:sz w:val="16"/>
                <w:szCs w:val="16"/>
              </w:rPr>
            </w:pPr>
            <w:r w:rsidRPr="00B3056F">
              <w:rPr>
                <w:sz w:val="16"/>
                <w:szCs w:val="16"/>
              </w:rPr>
              <w:t>16.1.0</w:t>
            </w:r>
          </w:p>
        </w:tc>
      </w:tr>
      <w:tr w:rsidR="005B7866" w:rsidRPr="00B3056F" w14:paraId="7679311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C8AF23D" w14:textId="77777777" w:rsidR="005B7866" w:rsidRPr="00B3056F" w:rsidRDefault="005B7866" w:rsidP="007F1FAF">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BF8DC" w14:textId="77777777" w:rsidR="005B7866" w:rsidRPr="00B3056F" w:rsidRDefault="005B7866" w:rsidP="007F1FAF">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6DC94" w14:textId="77777777" w:rsidR="005B7866" w:rsidRPr="00B3056F" w:rsidRDefault="005B7866" w:rsidP="007F1FAF">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8C645" w14:textId="77777777" w:rsidR="005B7866" w:rsidRPr="00B3056F" w:rsidRDefault="005B7866" w:rsidP="007F1FAF">
            <w:pPr>
              <w:pStyle w:val="TAL"/>
              <w:rPr>
                <w:sz w:val="16"/>
                <w:szCs w:val="16"/>
              </w:rPr>
            </w:pPr>
            <w:r w:rsidRPr="00B3056F">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413A"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3200B9"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528AF5" w14:textId="77777777" w:rsidR="005B7866" w:rsidRPr="00B3056F" w:rsidRDefault="005B7866" w:rsidP="007F1FAF">
            <w:pPr>
              <w:pStyle w:val="TAL"/>
              <w:rPr>
                <w:sz w:val="16"/>
                <w:szCs w:val="16"/>
              </w:rPr>
            </w:pPr>
            <w:r w:rsidRPr="00B3056F">
              <w:rPr>
                <w:sz w:val="16"/>
                <w:szCs w:val="16"/>
              </w:rPr>
              <w:t xml:space="preserve">Correction to </w:t>
            </w:r>
            <w:proofErr w:type="spellStart"/>
            <w:r w:rsidRPr="00B3056F">
              <w:rPr>
                <w:sz w:val="16"/>
                <w:szCs w:val="16"/>
              </w:rPr>
              <w:t>sharedDataSubscription</w:t>
            </w:r>
            <w:proofErr w:type="spellEnd"/>
            <w:r w:rsidRPr="00B3056F">
              <w:rPr>
                <w:sz w:val="16"/>
                <w:szCs w:val="16"/>
              </w:rPr>
              <w:t xml:space="preserv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99300" w14:textId="77777777" w:rsidR="005B7866" w:rsidRPr="00B3056F" w:rsidRDefault="005B7866" w:rsidP="007F1FAF">
            <w:pPr>
              <w:pStyle w:val="TAC"/>
              <w:rPr>
                <w:sz w:val="16"/>
                <w:szCs w:val="16"/>
              </w:rPr>
            </w:pPr>
            <w:r w:rsidRPr="00B3056F">
              <w:rPr>
                <w:sz w:val="16"/>
                <w:szCs w:val="16"/>
              </w:rPr>
              <w:t>16.1.0</w:t>
            </w:r>
          </w:p>
        </w:tc>
      </w:tr>
      <w:tr w:rsidR="005B7866" w:rsidRPr="00B3056F" w14:paraId="75CE6FA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25DA4F0" w14:textId="77777777" w:rsidR="005B7866" w:rsidRPr="00B3056F" w:rsidRDefault="005B7866" w:rsidP="007F1FAF">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D53A4" w14:textId="77777777" w:rsidR="005B7866" w:rsidRPr="00B3056F" w:rsidRDefault="005B7866" w:rsidP="007F1FAF">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CEAD38" w14:textId="77777777" w:rsidR="005B7866" w:rsidRPr="00B3056F" w:rsidRDefault="005B7866" w:rsidP="007F1FAF">
            <w:pPr>
              <w:pStyle w:val="TAC"/>
              <w:rPr>
                <w:sz w:val="16"/>
                <w:szCs w:val="16"/>
              </w:rPr>
            </w:pPr>
            <w:r w:rsidRPr="00B3056F">
              <w:rPr>
                <w:sz w:val="16"/>
                <w:szCs w:val="16"/>
              </w:rPr>
              <w:t>CP-192135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813E2" w14:textId="77777777" w:rsidR="005B7866" w:rsidRPr="00B3056F" w:rsidRDefault="005B7866" w:rsidP="007F1FAF">
            <w:pPr>
              <w:pStyle w:val="TAL"/>
              <w:rPr>
                <w:sz w:val="16"/>
                <w:szCs w:val="16"/>
              </w:rPr>
            </w:pPr>
            <w:r w:rsidRPr="00B3056F">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FBD6F"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34097"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219E99" w14:textId="77777777" w:rsidR="005B7866" w:rsidRPr="00B3056F" w:rsidRDefault="005B7866" w:rsidP="007F1FAF">
            <w:pPr>
              <w:pStyle w:val="TAL"/>
              <w:rPr>
                <w:sz w:val="16"/>
                <w:szCs w:val="16"/>
              </w:rPr>
            </w:pPr>
            <w:r w:rsidRPr="00B3056F">
              <w:rPr>
                <w:sz w:val="16"/>
                <w:szCs w:val="16"/>
              </w:rPr>
              <w:t>Services invoked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20D5" w14:textId="77777777" w:rsidR="005B7866" w:rsidRPr="00B3056F" w:rsidRDefault="005B7866" w:rsidP="007F1FAF">
            <w:pPr>
              <w:pStyle w:val="TAC"/>
              <w:rPr>
                <w:sz w:val="16"/>
                <w:szCs w:val="16"/>
              </w:rPr>
            </w:pPr>
            <w:r w:rsidRPr="00B3056F">
              <w:rPr>
                <w:sz w:val="16"/>
                <w:szCs w:val="16"/>
              </w:rPr>
              <w:t>16.1.0</w:t>
            </w:r>
          </w:p>
        </w:tc>
      </w:tr>
      <w:tr w:rsidR="005B7866" w:rsidRPr="00B3056F" w14:paraId="3ECEB40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B9D750B" w14:textId="77777777" w:rsidR="005B7866" w:rsidRPr="00B3056F" w:rsidRDefault="005B7866" w:rsidP="007F1FAF">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FDCB9" w14:textId="77777777" w:rsidR="005B7866" w:rsidRPr="00B3056F" w:rsidRDefault="005B7866" w:rsidP="007F1FAF">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E361C0" w14:textId="77777777" w:rsidR="005B7866" w:rsidRPr="00B3056F" w:rsidRDefault="005B7866" w:rsidP="007F1FAF">
            <w:pPr>
              <w:pStyle w:val="TAC"/>
              <w:rPr>
                <w:sz w:val="16"/>
                <w:szCs w:val="16"/>
              </w:rPr>
            </w:pPr>
            <w:r w:rsidRPr="00B3056F">
              <w:rPr>
                <w:sz w:val="16"/>
                <w:szCs w:val="16"/>
              </w:rPr>
              <w:t>CP-192120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D399" w14:textId="77777777" w:rsidR="005B7866" w:rsidRPr="00B3056F" w:rsidRDefault="005B7866" w:rsidP="007F1FAF">
            <w:pPr>
              <w:pStyle w:val="TAL"/>
              <w:rPr>
                <w:sz w:val="16"/>
                <w:szCs w:val="16"/>
              </w:rPr>
            </w:pPr>
            <w:r w:rsidRPr="00B3056F">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76E0C"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5978D"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03EA37" w14:textId="77777777" w:rsidR="005B7866" w:rsidRPr="00B3056F" w:rsidRDefault="005B7866" w:rsidP="007F1FAF">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D32B2" w14:textId="77777777" w:rsidR="005B7866" w:rsidRPr="00B3056F" w:rsidRDefault="005B7866" w:rsidP="007F1FAF">
            <w:pPr>
              <w:pStyle w:val="TAC"/>
              <w:rPr>
                <w:sz w:val="16"/>
                <w:szCs w:val="16"/>
              </w:rPr>
            </w:pPr>
            <w:r w:rsidRPr="00B3056F">
              <w:rPr>
                <w:sz w:val="16"/>
                <w:szCs w:val="16"/>
              </w:rPr>
              <w:t>16.1.0</w:t>
            </w:r>
          </w:p>
        </w:tc>
      </w:tr>
      <w:tr w:rsidR="005B7866" w:rsidRPr="00B3056F" w14:paraId="567CA62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ADD3076" w14:textId="77777777" w:rsidR="005B7866" w:rsidRPr="00B3056F" w:rsidRDefault="005B7866" w:rsidP="007F1FAF">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8D005" w14:textId="77777777" w:rsidR="005B7866" w:rsidRPr="00B3056F" w:rsidRDefault="005B7866" w:rsidP="007F1FAF">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712FA7" w14:textId="77777777" w:rsidR="005B7866" w:rsidRPr="00B3056F" w:rsidRDefault="005B7866" w:rsidP="007F1FAF">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DD95C" w14:textId="77777777" w:rsidR="005B7866" w:rsidRPr="00B3056F" w:rsidRDefault="005B7866" w:rsidP="007F1FAF">
            <w:pPr>
              <w:pStyle w:val="TAL"/>
              <w:rPr>
                <w:sz w:val="16"/>
                <w:szCs w:val="16"/>
              </w:rPr>
            </w:pPr>
            <w:r w:rsidRPr="00B3056F">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86108" w14:textId="77777777" w:rsidR="005B7866" w:rsidRPr="00B3056F" w:rsidRDefault="005B7866" w:rsidP="007F1FAF">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F5C1A" w14:textId="77777777" w:rsidR="005B7866" w:rsidRPr="00B3056F" w:rsidRDefault="005B7866" w:rsidP="007F1FAF">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BD365F" w14:textId="77777777" w:rsidR="005B7866" w:rsidRPr="00B3056F" w:rsidRDefault="005B7866" w:rsidP="007F1FAF">
            <w:pPr>
              <w:pStyle w:val="TAL"/>
              <w:rPr>
                <w:sz w:val="16"/>
                <w:szCs w:val="16"/>
              </w:rPr>
            </w:pPr>
            <w:r w:rsidRPr="00B3056F">
              <w:rPr>
                <w:sz w:val="16"/>
                <w:szCs w:val="16"/>
              </w:rPr>
              <w:t xml:space="preserve">Missing </w:t>
            </w:r>
            <w:proofErr w:type="spellStart"/>
            <w:r w:rsidRPr="00B3056F">
              <w:rPr>
                <w:sz w:val="16"/>
                <w:szCs w:val="16"/>
              </w:rPr>
              <w:t>AssociationType</w:t>
            </w:r>
            <w:proofErr w:type="spellEnd"/>
            <w:r w:rsidRPr="00B3056F">
              <w:rPr>
                <w:sz w:val="16"/>
                <w:szCs w:val="16"/>
              </w:rPr>
              <w:t xml:space="preserv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BCE0D" w14:textId="77777777" w:rsidR="005B7866" w:rsidRPr="00B3056F" w:rsidRDefault="005B7866" w:rsidP="007F1FAF">
            <w:pPr>
              <w:pStyle w:val="TAC"/>
              <w:rPr>
                <w:sz w:val="16"/>
                <w:szCs w:val="16"/>
              </w:rPr>
            </w:pPr>
            <w:r w:rsidRPr="00B3056F">
              <w:rPr>
                <w:sz w:val="16"/>
                <w:szCs w:val="16"/>
              </w:rPr>
              <w:t>16.2.0</w:t>
            </w:r>
          </w:p>
        </w:tc>
      </w:tr>
      <w:tr w:rsidR="005B7866" w:rsidRPr="00B3056F" w14:paraId="1AE58BD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6FF39C8" w14:textId="77777777" w:rsidR="005B7866" w:rsidRPr="00B3056F" w:rsidRDefault="005B7866" w:rsidP="007F1FAF">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85AB1" w14:textId="77777777" w:rsidR="005B7866" w:rsidRPr="00B3056F" w:rsidRDefault="005B7866" w:rsidP="007F1FAF">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9BF225" w14:textId="77777777" w:rsidR="005B7866" w:rsidRPr="00B3056F" w:rsidRDefault="005B7866" w:rsidP="007F1FAF">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557F9" w14:textId="77777777" w:rsidR="005B7866" w:rsidRPr="00B3056F" w:rsidRDefault="005B7866" w:rsidP="007F1FAF">
            <w:pPr>
              <w:pStyle w:val="TAL"/>
              <w:rPr>
                <w:sz w:val="16"/>
                <w:szCs w:val="16"/>
              </w:rPr>
            </w:pPr>
            <w:r w:rsidRPr="00B3056F">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CBFD4" w14:textId="77777777" w:rsidR="005B7866" w:rsidRPr="00B3056F" w:rsidRDefault="005B7866" w:rsidP="007F1FAF">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7EFB9"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445F87" w14:textId="77777777" w:rsidR="005B7866" w:rsidRPr="00B3056F" w:rsidRDefault="005B7866" w:rsidP="007F1FAF">
            <w:pPr>
              <w:pStyle w:val="TAL"/>
              <w:rPr>
                <w:sz w:val="16"/>
                <w:szCs w:val="16"/>
              </w:rPr>
            </w:pPr>
            <w:r w:rsidRPr="00B3056F">
              <w:rPr>
                <w:sz w:val="16"/>
                <w:szCs w:val="16"/>
              </w:rPr>
              <w:t>Domain Selection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19749" w14:textId="77777777" w:rsidR="005B7866" w:rsidRPr="00B3056F" w:rsidRDefault="005B7866" w:rsidP="007F1FAF">
            <w:pPr>
              <w:pStyle w:val="TAC"/>
              <w:rPr>
                <w:sz w:val="16"/>
                <w:szCs w:val="16"/>
              </w:rPr>
            </w:pPr>
            <w:r w:rsidRPr="00B3056F">
              <w:rPr>
                <w:sz w:val="16"/>
                <w:szCs w:val="16"/>
              </w:rPr>
              <w:t>16.2.0</w:t>
            </w:r>
          </w:p>
        </w:tc>
      </w:tr>
      <w:tr w:rsidR="005B7866" w:rsidRPr="00B3056F" w14:paraId="0F4D92F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3315831" w14:textId="77777777" w:rsidR="005B7866" w:rsidRPr="00B3056F" w:rsidRDefault="005B7866" w:rsidP="007F1FAF">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14CE5" w14:textId="77777777" w:rsidR="005B7866" w:rsidRPr="00B3056F" w:rsidRDefault="005B7866" w:rsidP="007F1FAF">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FBD70" w14:textId="77777777" w:rsidR="005B7866" w:rsidRPr="00B3056F" w:rsidRDefault="005B7866" w:rsidP="007F1FAF">
            <w:pPr>
              <w:pStyle w:val="TAC"/>
              <w:rPr>
                <w:sz w:val="16"/>
                <w:szCs w:val="16"/>
              </w:rPr>
            </w:pPr>
            <w:r w:rsidRPr="00B3056F">
              <w:rPr>
                <w:sz w:val="16"/>
                <w:szCs w:val="16"/>
              </w:rPr>
              <w:t>CP-193048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6022" w14:textId="77777777" w:rsidR="005B7866" w:rsidRPr="00B3056F" w:rsidRDefault="005B7866" w:rsidP="007F1FAF">
            <w:pPr>
              <w:pStyle w:val="TAL"/>
              <w:rPr>
                <w:sz w:val="16"/>
                <w:szCs w:val="16"/>
              </w:rPr>
            </w:pPr>
            <w:r w:rsidRPr="00B3056F">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BC84D"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0048B"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1B28C8" w14:textId="77777777" w:rsidR="005B7866" w:rsidRPr="00B3056F" w:rsidRDefault="005B7866" w:rsidP="007F1FAF">
            <w:pPr>
              <w:pStyle w:val="TAL"/>
              <w:rPr>
                <w:sz w:val="16"/>
                <w:szCs w:val="16"/>
              </w:rPr>
            </w:pPr>
            <w:r w:rsidRPr="00B3056F">
              <w:rPr>
                <w:sz w:val="16"/>
                <w:szCs w:val="16"/>
              </w:rPr>
              <w:t>Subscribed NSSAI from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843CB" w14:textId="77777777" w:rsidR="005B7866" w:rsidRPr="00B3056F" w:rsidRDefault="005B7866" w:rsidP="007F1FAF">
            <w:pPr>
              <w:pStyle w:val="TAC"/>
              <w:rPr>
                <w:sz w:val="16"/>
                <w:szCs w:val="16"/>
              </w:rPr>
            </w:pPr>
            <w:r w:rsidRPr="00B3056F">
              <w:rPr>
                <w:sz w:val="16"/>
                <w:szCs w:val="16"/>
              </w:rPr>
              <w:t>16.2.0</w:t>
            </w:r>
          </w:p>
        </w:tc>
      </w:tr>
      <w:tr w:rsidR="005B7866" w:rsidRPr="00B3056F" w14:paraId="65A13D7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E0D08B8" w14:textId="77777777" w:rsidR="005B7866" w:rsidRPr="00B3056F" w:rsidRDefault="005B7866" w:rsidP="007F1FAF">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4AA4" w14:textId="77777777" w:rsidR="005B7866" w:rsidRPr="00B3056F" w:rsidRDefault="005B7866" w:rsidP="007F1FAF">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806094" w14:textId="77777777" w:rsidR="005B7866" w:rsidRPr="00B3056F" w:rsidRDefault="005B7866" w:rsidP="007F1FAF">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5CFED" w14:textId="77777777" w:rsidR="005B7866" w:rsidRPr="00B3056F" w:rsidRDefault="005B7866" w:rsidP="007F1FAF">
            <w:pPr>
              <w:pStyle w:val="TAL"/>
              <w:rPr>
                <w:sz w:val="16"/>
                <w:szCs w:val="16"/>
              </w:rPr>
            </w:pPr>
            <w:r w:rsidRPr="00B3056F">
              <w:rPr>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69FD9" w14:textId="77777777" w:rsidR="005B7866" w:rsidRPr="00B3056F" w:rsidRDefault="005B7866" w:rsidP="007F1FAF">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F1F47"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F994B" w14:textId="77777777" w:rsidR="005B7866" w:rsidRPr="00B3056F" w:rsidRDefault="005B7866" w:rsidP="007F1FAF">
            <w:pPr>
              <w:pStyle w:val="TAL"/>
              <w:rPr>
                <w:sz w:val="16"/>
                <w:szCs w:val="16"/>
              </w:rPr>
            </w:pPr>
            <w:r w:rsidRPr="00B3056F">
              <w:rPr>
                <w:sz w:val="16"/>
                <w:szCs w:val="16"/>
              </w:rPr>
              <w:t>Serving Network Name in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8BC6B" w14:textId="77777777" w:rsidR="005B7866" w:rsidRPr="00B3056F" w:rsidRDefault="005B7866" w:rsidP="007F1FAF">
            <w:pPr>
              <w:pStyle w:val="TAC"/>
              <w:rPr>
                <w:sz w:val="16"/>
                <w:szCs w:val="16"/>
              </w:rPr>
            </w:pPr>
            <w:r w:rsidRPr="00B3056F">
              <w:rPr>
                <w:sz w:val="16"/>
                <w:szCs w:val="16"/>
              </w:rPr>
              <w:t>16.2.0</w:t>
            </w:r>
          </w:p>
        </w:tc>
      </w:tr>
      <w:tr w:rsidR="005B7866" w:rsidRPr="00B3056F" w14:paraId="202E0D8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5C0144F" w14:textId="77777777" w:rsidR="005B7866" w:rsidRPr="00B3056F" w:rsidRDefault="005B7866" w:rsidP="007F1FAF">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8143B" w14:textId="77777777" w:rsidR="005B7866" w:rsidRPr="00B3056F" w:rsidRDefault="005B7866" w:rsidP="007F1FAF">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D0D40" w14:textId="77777777" w:rsidR="005B7866" w:rsidRPr="00B3056F" w:rsidRDefault="005B7866" w:rsidP="007F1FAF">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226B7" w14:textId="77777777" w:rsidR="005B7866" w:rsidRPr="00B3056F" w:rsidRDefault="005B7866" w:rsidP="007F1FAF">
            <w:pPr>
              <w:pStyle w:val="TAL"/>
              <w:rPr>
                <w:sz w:val="16"/>
                <w:szCs w:val="16"/>
              </w:rPr>
            </w:pPr>
            <w:r w:rsidRPr="00B3056F">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42BD8" w14:textId="77777777" w:rsidR="005B7866" w:rsidRPr="00B3056F" w:rsidRDefault="005B7866" w:rsidP="007F1FAF">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2F6DB"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E4ECED" w14:textId="77777777" w:rsidR="005B7866" w:rsidRPr="00B3056F" w:rsidRDefault="005B7866" w:rsidP="007F1FAF">
            <w:pPr>
              <w:pStyle w:val="TAL"/>
              <w:rPr>
                <w:sz w:val="16"/>
                <w:szCs w:val="16"/>
              </w:rPr>
            </w:pPr>
            <w:r w:rsidRPr="00B3056F">
              <w:rPr>
                <w:sz w:val="16"/>
                <w:szCs w:val="16"/>
              </w:rPr>
              <w:t>QoS for wireline access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210DE" w14:textId="77777777" w:rsidR="005B7866" w:rsidRPr="00B3056F" w:rsidRDefault="005B7866" w:rsidP="007F1FAF">
            <w:pPr>
              <w:pStyle w:val="TAC"/>
              <w:rPr>
                <w:sz w:val="16"/>
                <w:szCs w:val="16"/>
              </w:rPr>
            </w:pPr>
            <w:r w:rsidRPr="00B3056F">
              <w:rPr>
                <w:sz w:val="16"/>
                <w:szCs w:val="16"/>
              </w:rPr>
              <w:t>16.2.0</w:t>
            </w:r>
          </w:p>
        </w:tc>
      </w:tr>
      <w:tr w:rsidR="005B7866" w:rsidRPr="00B3056F" w14:paraId="3219723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1C90D9E" w14:textId="77777777" w:rsidR="005B7866" w:rsidRPr="00B3056F" w:rsidRDefault="005B7866" w:rsidP="007F1FAF">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C34A0" w14:textId="77777777" w:rsidR="005B7866" w:rsidRPr="00B3056F" w:rsidRDefault="005B7866" w:rsidP="007F1FAF">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1BA9E2" w14:textId="77777777" w:rsidR="005B7866" w:rsidRPr="00B3056F" w:rsidRDefault="005B7866" w:rsidP="007F1FAF">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0E8B7" w14:textId="77777777" w:rsidR="005B7866" w:rsidRPr="00B3056F" w:rsidRDefault="005B7866" w:rsidP="007F1FAF">
            <w:pPr>
              <w:pStyle w:val="TAL"/>
              <w:rPr>
                <w:sz w:val="16"/>
                <w:szCs w:val="16"/>
              </w:rPr>
            </w:pPr>
            <w:r w:rsidRPr="00B3056F">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C955D" w14:textId="77777777" w:rsidR="005B7866" w:rsidRPr="00B3056F" w:rsidRDefault="005B7866" w:rsidP="007F1FAF">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AE54D"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3BB6FB" w14:textId="77777777" w:rsidR="005B7866" w:rsidRPr="00B3056F" w:rsidRDefault="005B7866" w:rsidP="007F1FAF">
            <w:pPr>
              <w:pStyle w:val="TAL"/>
              <w:rPr>
                <w:sz w:val="16"/>
                <w:szCs w:val="16"/>
              </w:rPr>
            </w:pPr>
            <w:r w:rsidRPr="00B3056F">
              <w:rPr>
                <w:sz w:val="16"/>
                <w:szCs w:val="16"/>
              </w:rPr>
              <w:t>LCS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78657" w14:textId="77777777" w:rsidR="005B7866" w:rsidRPr="00B3056F" w:rsidRDefault="005B7866" w:rsidP="007F1FAF">
            <w:pPr>
              <w:pStyle w:val="TAC"/>
              <w:rPr>
                <w:sz w:val="16"/>
                <w:szCs w:val="16"/>
              </w:rPr>
            </w:pPr>
            <w:r w:rsidRPr="00B3056F">
              <w:rPr>
                <w:sz w:val="16"/>
                <w:szCs w:val="16"/>
              </w:rPr>
              <w:t>16.2.0</w:t>
            </w:r>
          </w:p>
        </w:tc>
      </w:tr>
      <w:tr w:rsidR="005B7866" w:rsidRPr="00B3056F" w14:paraId="2153F71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53EEA05" w14:textId="77777777" w:rsidR="005B7866" w:rsidRPr="00B3056F" w:rsidRDefault="005B7866" w:rsidP="007F1FAF">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A46CFA" w14:textId="77777777" w:rsidR="005B7866" w:rsidRPr="00B3056F" w:rsidRDefault="005B7866" w:rsidP="007F1FAF">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57E46" w14:textId="77777777" w:rsidR="005B7866" w:rsidRPr="00B3056F" w:rsidRDefault="005B7866" w:rsidP="007F1FAF">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A19E6" w14:textId="77777777" w:rsidR="005B7866" w:rsidRPr="00B3056F" w:rsidRDefault="005B7866" w:rsidP="007F1FAF">
            <w:pPr>
              <w:pStyle w:val="TAL"/>
              <w:rPr>
                <w:sz w:val="16"/>
                <w:szCs w:val="16"/>
              </w:rPr>
            </w:pPr>
            <w:r w:rsidRPr="00B3056F">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0578E"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BDBF8"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629CD4" w14:textId="77777777" w:rsidR="005B7866" w:rsidRPr="00B3056F" w:rsidRDefault="005B7866" w:rsidP="007F1FAF">
            <w:pPr>
              <w:pStyle w:val="TAL"/>
              <w:rPr>
                <w:sz w:val="16"/>
                <w:szCs w:val="16"/>
              </w:rPr>
            </w:pPr>
            <w:r w:rsidRPr="00B3056F">
              <w:rPr>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71B6D" w14:textId="77777777" w:rsidR="005B7866" w:rsidRPr="00B3056F" w:rsidRDefault="005B7866" w:rsidP="007F1FAF">
            <w:pPr>
              <w:pStyle w:val="TAC"/>
              <w:rPr>
                <w:sz w:val="16"/>
                <w:szCs w:val="16"/>
              </w:rPr>
            </w:pPr>
            <w:r w:rsidRPr="00B3056F">
              <w:rPr>
                <w:sz w:val="16"/>
                <w:szCs w:val="16"/>
              </w:rPr>
              <w:t>16.2.0</w:t>
            </w:r>
          </w:p>
        </w:tc>
      </w:tr>
      <w:tr w:rsidR="005B7866" w:rsidRPr="00B3056F" w14:paraId="4BE58A9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D3B2D09" w14:textId="77777777" w:rsidR="005B7866" w:rsidRPr="00B3056F" w:rsidRDefault="005B7866" w:rsidP="007F1FAF">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3B7987" w14:textId="77777777" w:rsidR="005B7866" w:rsidRPr="00B3056F" w:rsidRDefault="005B7866" w:rsidP="007F1FAF">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B1FFEA" w14:textId="77777777" w:rsidR="005B7866" w:rsidRPr="00B3056F" w:rsidRDefault="005B7866" w:rsidP="007F1FAF">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3A5FA" w14:textId="77777777" w:rsidR="005B7866" w:rsidRPr="00B3056F" w:rsidRDefault="005B7866" w:rsidP="007F1FAF">
            <w:pPr>
              <w:pStyle w:val="TAL"/>
              <w:rPr>
                <w:sz w:val="16"/>
                <w:szCs w:val="16"/>
              </w:rPr>
            </w:pPr>
            <w:r w:rsidRPr="00B3056F">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325DD" w14:textId="77777777" w:rsidR="005B7866" w:rsidRPr="00B3056F" w:rsidRDefault="005B7866" w:rsidP="007F1FAF">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0520B"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586A20" w14:textId="77777777" w:rsidR="005B7866" w:rsidRPr="00B3056F" w:rsidRDefault="005B7866" w:rsidP="007F1FAF">
            <w:pPr>
              <w:pStyle w:val="TAL"/>
              <w:rPr>
                <w:sz w:val="16"/>
                <w:szCs w:val="16"/>
              </w:rPr>
            </w:pPr>
            <w:r w:rsidRPr="00B3056F">
              <w:rPr>
                <w:sz w:val="16"/>
                <w:szCs w:val="16"/>
              </w:rPr>
              <w:t>Retrieve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50D2" w14:textId="77777777" w:rsidR="005B7866" w:rsidRPr="00B3056F" w:rsidRDefault="005B7866" w:rsidP="007F1FAF">
            <w:pPr>
              <w:pStyle w:val="TAC"/>
              <w:rPr>
                <w:sz w:val="16"/>
                <w:szCs w:val="16"/>
              </w:rPr>
            </w:pPr>
            <w:r w:rsidRPr="00B3056F">
              <w:rPr>
                <w:sz w:val="16"/>
                <w:szCs w:val="16"/>
              </w:rPr>
              <w:t>16.2.0</w:t>
            </w:r>
          </w:p>
        </w:tc>
      </w:tr>
      <w:tr w:rsidR="005B7866" w:rsidRPr="00B3056F" w14:paraId="548E0D4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00297E6" w14:textId="77777777" w:rsidR="005B7866" w:rsidRPr="00B3056F" w:rsidRDefault="005B7866" w:rsidP="007F1FAF">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A329D" w14:textId="77777777" w:rsidR="005B7866" w:rsidRPr="00B3056F" w:rsidRDefault="005B7866" w:rsidP="007F1FAF">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485A1" w14:textId="77777777" w:rsidR="005B7866" w:rsidRPr="00B3056F" w:rsidRDefault="005B7866" w:rsidP="007F1FAF">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74E19" w14:textId="77777777" w:rsidR="005B7866" w:rsidRPr="00B3056F" w:rsidRDefault="005B7866" w:rsidP="007F1FAF">
            <w:pPr>
              <w:pStyle w:val="TAL"/>
              <w:rPr>
                <w:sz w:val="16"/>
                <w:szCs w:val="16"/>
              </w:rPr>
            </w:pPr>
            <w:r w:rsidRPr="00B3056F">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0266" w14:textId="77777777" w:rsidR="005B7866" w:rsidRPr="00B3056F" w:rsidRDefault="005B7866" w:rsidP="007F1FAF">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503C9"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AEEBBF" w14:textId="77777777" w:rsidR="005B7866" w:rsidRPr="00B3056F" w:rsidRDefault="005B7866" w:rsidP="007F1FAF">
            <w:pPr>
              <w:pStyle w:val="TAL"/>
              <w:rPr>
                <w:sz w:val="16"/>
                <w:szCs w:val="16"/>
              </w:rPr>
            </w:pPr>
            <w:r w:rsidRPr="00B3056F">
              <w:rPr>
                <w:sz w:val="16"/>
                <w:szCs w:val="16"/>
              </w:rPr>
              <w:t>Update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6BAED" w14:textId="77777777" w:rsidR="005B7866" w:rsidRPr="00B3056F" w:rsidRDefault="005B7866" w:rsidP="007F1FAF">
            <w:pPr>
              <w:pStyle w:val="TAC"/>
              <w:rPr>
                <w:sz w:val="16"/>
                <w:szCs w:val="16"/>
              </w:rPr>
            </w:pPr>
            <w:r w:rsidRPr="00B3056F">
              <w:rPr>
                <w:sz w:val="16"/>
                <w:szCs w:val="16"/>
              </w:rPr>
              <w:t>16.2.0</w:t>
            </w:r>
          </w:p>
        </w:tc>
      </w:tr>
      <w:tr w:rsidR="005B7866" w:rsidRPr="00B3056F" w14:paraId="7220FD0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8A1693D" w14:textId="77777777" w:rsidR="005B7866" w:rsidRPr="00B3056F" w:rsidRDefault="005B7866" w:rsidP="007F1FAF">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F2553" w14:textId="77777777" w:rsidR="005B7866" w:rsidRPr="00B3056F" w:rsidRDefault="005B7866" w:rsidP="007F1FAF">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57A4A9" w14:textId="77777777" w:rsidR="005B7866" w:rsidRPr="00B3056F" w:rsidRDefault="005B7866" w:rsidP="007F1FAF">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4DA7C" w14:textId="77777777" w:rsidR="005B7866" w:rsidRPr="00B3056F" w:rsidRDefault="005B7866" w:rsidP="007F1FAF">
            <w:pPr>
              <w:pStyle w:val="TAL"/>
              <w:rPr>
                <w:sz w:val="16"/>
                <w:szCs w:val="16"/>
              </w:rPr>
            </w:pPr>
            <w:r w:rsidRPr="00B3056F">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EA0E3" w14:textId="77777777" w:rsidR="005B7866" w:rsidRPr="00B3056F" w:rsidRDefault="005B7866" w:rsidP="007F1FAF">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EF622"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B5761A" w14:textId="77777777" w:rsidR="005B7866" w:rsidRPr="00B3056F" w:rsidRDefault="005B7866" w:rsidP="007F1FAF">
            <w:pPr>
              <w:pStyle w:val="TAL"/>
              <w:rPr>
                <w:sz w:val="16"/>
                <w:szCs w:val="16"/>
              </w:rPr>
            </w:pPr>
            <w:proofErr w:type="spellStart"/>
            <w:r w:rsidRPr="00B3056F">
              <w:rPr>
                <w:sz w:val="16"/>
                <w:szCs w:val="16"/>
              </w:rPr>
              <w:t>BatteryIndication</w:t>
            </w:r>
            <w:proofErr w:type="spellEnd"/>
            <w:r w:rsidRPr="00B3056F">
              <w:rPr>
                <w:sz w:val="16"/>
                <w:szCs w:val="16"/>
              </w:rPr>
              <w:t xml:space="preserve"> and </w:t>
            </w:r>
            <w:proofErr w:type="spellStart"/>
            <w:r w:rsidRPr="00B3056F">
              <w:rPr>
                <w:sz w:val="16"/>
                <w:szCs w:val="16"/>
              </w:rPr>
              <w:t>scheduledCommunicationType</w:t>
            </w:r>
            <w:proofErr w:type="spellEnd"/>
            <w:r w:rsidRPr="00B3056F">
              <w:rPr>
                <w:sz w:val="16"/>
                <w:szCs w:val="16"/>
              </w:rPr>
              <w:t xml:space="preserve"> parameter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0B808" w14:textId="77777777" w:rsidR="005B7866" w:rsidRPr="00B3056F" w:rsidRDefault="005B7866" w:rsidP="007F1FAF">
            <w:pPr>
              <w:pStyle w:val="TAC"/>
              <w:rPr>
                <w:sz w:val="16"/>
                <w:szCs w:val="16"/>
              </w:rPr>
            </w:pPr>
            <w:r w:rsidRPr="00B3056F">
              <w:rPr>
                <w:sz w:val="16"/>
                <w:szCs w:val="16"/>
              </w:rPr>
              <w:t>16.2.0</w:t>
            </w:r>
          </w:p>
        </w:tc>
      </w:tr>
      <w:tr w:rsidR="005B7866" w:rsidRPr="00B3056F" w14:paraId="1B248AD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6979B3B" w14:textId="77777777" w:rsidR="005B7866" w:rsidRPr="00B3056F" w:rsidRDefault="005B7866" w:rsidP="007F1FAF">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B0E5C" w14:textId="77777777" w:rsidR="005B7866" w:rsidRPr="00B3056F" w:rsidRDefault="005B7866" w:rsidP="007F1FAF">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D2B6DD" w14:textId="77777777" w:rsidR="005B7866" w:rsidRPr="00B3056F" w:rsidRDefault="005B7866" w:rsidP="007F1FAF">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E1527" w14:textId="77777777" w:rsidR="005B7866" w:rsidRPr="00B3056F" w:rsidRDefault="005B7866" w:rsidP="007F1FAF">
            <w:pPr>
              <w:pStyle w:val="TAL"/>
              <w:rPr>
                <w:sz w:val="16"/>
                <w:szCs w:val="16"/>
              </w:rPr>
            </w:pPr>
            <w:r w:rsidRPr="00B3056F">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E3CFA" w14:textId="77777777" w:rsidR="005B7866" w:rsidRPr="00B3056F" w:rsidRDefault="005B7866" w:rsidP="007F1FAF">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62B6C"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AC9797" w14:textId="77777777" w:rsidR="005B7866" w:rsidRPr="00B3056F" w:rsidRDefault="005B7866" w:rsidP="007F1FAF">
            <w:pPr>
              <w:pStyle w:val="TAL"/>
              <w:rPr>
                <w:sz w:val="16"/>
                <w:szCs w:val="16"/>
              </w:rPr>
            </w:pPr>
            <w:r w:rsidRPr="00B3056F">
              <w:rPr>
                <w:sz w:val="16"/>
                <w:szCs w:val="16"/>
              </w:rPr>
              <w:t>Correct Identifier Translation in Resource Overview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04F08" w14:textId="77777777" w:rsidR="005B7866" w:rsidRPr="00B3056F" w:rsidRDefault="005B7866" w:rsidP="007F1FAF">
            <w:pPr>
              <w:pStyle w:val="TAC"/>
              <w:rPr>
                <w:sz w:val="16"/>
                <w:szCs w:val="16"/>
              </w:rPr>
            </w:pPr>
            <w:r w:rsidRPr="00B3056F">
              <w:rPr>
                <w:sz w:val="16"/>
                <w:szCs w:val="16"/>
              </w:rPr>
              <w:t>16.2.0</w:t>
            </w:r>
          </w:p>
        </w:tc>
      </w:tr>
      <w:tr w:rsidR="005B7866" w:rsidRPr="00B3056F" w14:paraId="0712624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EF6F5D" w14:textId="77777777" w:rsidR="005B7866" w:rsidRPr="00B3056F" w:rsidRDefault="005B7866" w:rsidP="007F1FAF">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02187" w14:textId="77777777" w:rsidR="005B7866" w:rsidRPr="00B3056F" w:rsidRDefault="005B7866" w:rsidP="007F1FAF">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33F5C" w14:textId="77777777" w:rsidR="005B7866" w:rsidRPr="00B3056F" w:rsidRDefault="005B7866" w:rsidP="007F1FAF">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2AE6D" w14:textId="77777777" w:rsidR="005B7866" w:rsidRPr="00B3056F" w:rsidRDefault="005B7866" w:rsidP="007F1FAF">
            <w:pPr>
              <w:pStyle w:val="TAL"/>
              <w:rPr>
                <w:sz w:val="16"/>
                <w:szCs w:val="16"/>
              </w:rPr>
            </w:pPr>
            <w:r w:rsidRPr="00B3056F">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A44C5"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D03BF"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E5897B" w14:textId="77777777" w:rsidR="005B7866" w:rsidRPr="00B3056F" w:rsidRDefault="005B7866" w:rsidP="007F1FAF">
            <w:pPr>
              <w:pStyle w:val="TAL"/>
              <w:rPr>
                <w:sz w:val="16"/>
                <w:szCs w:val="16"/>
              </w:rPr>
            </w:pPr>
            <w:r w:rsidRPr="00B3056F">
              <w:rPr>
                <w:sz w:val="16"/>
                <w:szCs w:val="16"/>
              </w:rPr>
              <w:t xml:space="preserve">Extend </w:t>
            </w:r>
            <w:proofErr w:type="spellStart"/>
            <w:r w:rsidRPr="00B3056F">
              <w:rPr>
                <w:sz w:val="16"/>
                <w:szCs w:val="16"/>
              </w:rPr>
              <w:t>PpDlPacketCount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81E62" w14:textId="77777777" w:rsidR="005B7866" w:rsidRPr="00B3056F" w:rsidRDefault="005B7866" w:rsidP="007F1FAF">
            <w:pPr>
              <w:pStyle w:val="TAC"/>
              <w:rPr>
                <w:sz w:val="16"/>
                <w:szCs w:val="16"/>
              </w:rPr>
            </w:pPr>
            <w:r w:rsidRPr="00B3056F">
              <w:rPr>
                <w:sz w:val="16"/>
                <w:szCs w:val="16"/>
              </w:rPr>
              <w:t>16.2.0</w:t>
            </w:r>
          </w:p>
        </w:tc>
      </w:tr>
      <w:tr w:rsidR="005B7866" w:rsidRPr="00B3056F" w14:paraId="1400C17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7502A7B" w14:textId="77777777" w:rsidR="005B7866" w:rsidRPr="00B3056F" w:rsidRDefault="005B7866" w:rsidP="007F1FAF">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AACD8" w14:textId="77777777" w:rsidR="005B7866" w:rsidRPr="00B3056F" w:rsidRDefault="005B7866" w:rsidP="007F1FAF">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58D1F" w14:textId="77777777" w:rsidR="005B7866" w:rsidRPr="00B3056F" w:rsidRDefault="005B7866" w:rsidP="007F1FAF">
            <w:pPr>
              <w:pStyle w:val="TAC"/>
              <w:rPr>
                <w:sz w:val="16"/>
                <w:szCs w:val="16"/>
              </w:rPr>
            </w:pPr>
            <w:r w:rsidRPr="00B3056F">
              <w:rPr>
                <w:sz w:val="16"/>
                <w:szCs w:val="16"/>
              </w:rPr>
              <w:t>CP-193279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3B003" w14:textId="77777777" w:rsidR="005B7866" w:rsidRPr="00B3056F" w:rsidRDefault="005B7866" w:rsidP="007F1FAF">
            <w:pPr>
              <w:pStyle w:val="TAL"/>
              <w:rPr>
                <w:sz w:val="16"/>
                <w:szCs w:val="16"/>
              </w:rPr>
            </w:pPr>
            <w:r w:rsidRPr="00B3056F">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41D16" w14:textId="77777777" w:rsidR="005B7866" w:rsidRPr="00B3056F" w:rsidRDefault="005B7866" w:rsidP="007F1FAF">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C9F19"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9059B6" w14:textId="77777777" w:rsidR="005B7866" w:rsidRPr="00B3056F" w:rsidRDefault="005B7866" w:rsidP="007F1FAF">
            <w:pPr>
              <w:pStyle w:val="TAL"/>
              <w:rPr>
                <w:sz w:val="16"/>
                <w:szCs w:val="16"/>
              </w:rPr>
            </w:pPr>
            <w:r w:rsidRPr="00B3056F">
              <w:rPr>
                <w:sz w:val="16"/>
                <w:szCs w:val="16"/>
              </w:rPr>
              <w:t>UE expected behaviour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7239" w14:textId="77777777" w:rsidR="005B7866" w:rsidRPr="00B3056F" w:rsidRDefault="005B7866" w:rsidP="007F1FAF">
            <w:pPr>
              <w:pStyle w:val="TAC"/>
              <w:rPr>
                <w:sz w:val="16"/>
                <w:szCs w:val="16"/>
              </w:rPr>
            </w:pPr>
            <w:r w:rsidRPr="00B3056F">
              <w:rPr>
                <w:sz w:val="16"/>
                <w:szCs w:val="16"/>
              </w:rPr>
              <w:t>16.2.0</w:t>
            </w:r>
          </w:p>
        </w:tc>
      </w:tr>
      <w:tr w:rsidR="005B7866" w:rsidRPr="00B3056F" w14:paraId="585F585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C099929" w14:textId="77777777" w:rsidR="005B7866" w:rsidRPr="00B3056F" w:rsidRDefault="005B7866" w:rsidP="007F1FAF">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5B1EF" w14:textId="77777777" w:rsidR="005B7866" w:rsidRPr="00B3056F" w:rsidRDefault="005B7866" w:rsidP="007F1FAF">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C7D100" w14:textId="77777777" w:rsidR="005B7866" w:rsidRPr="00B3056F" w:rsidRDefault="005B7866" w:rsidP="007F1FAF">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9C929" w14:textId="77777777" w:rsidR="005B7866" w:rsidRPr="00B3056F" w:rsidRDefault="005B7866" w:rsidP="007F1FAF">
            <w:pPr>
              <w:pStyle w:val="TAL"/>
              <w:rPr>
                <w:sz w:val="16"/>
                <w:szCs w:val="16"/>
              </w:rPr>
            </w:pPr>
            <w:r w:rsidRPr="00B3056F">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713C5" w14:textId="77777777" w:rsidR="005B7866" w:rsidRPr="00B3056F" w:rsidRDefault="005B7866" w:rsidP="007F1FAF">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E395F"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4BABF5" w14:textId="77777777" w:rsidR="005B7866" w:rsidRPr="00B3056F" w:rsidRDefault="005B7866" w:rsidP="007F1FAF">
            <w:pPr>
              <w:pStyle w:val="TAL"/>
              <w:rPr>
                <w:sz w:val="16"/>
                <w:szCs w:val="16"/>
              </w:rPr>
            </w:pPr>
            <w:r w:rsidRPr="00B3056F">
              <w:rPr>
                <w:sz w:val="16"/>
                <w:szCs w:val="16"/>
              </w:rPr>
              <w:t xml:space="preserve">5G VN group data in </w:t>
            </w:r>
            <w:proofErr w:type="spellStart"/>
            <w:r w:rsidRPr="00B3056F">
              <w:rPr>
                <w:sz w:val="16"/>
                <w:szCs w:val="16"/>
              </w:rPr>
              <w:t>SharedData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0A38E" w14:textId="77777777" w:rsidR="005B7866" w:rsidRPr="00B3056F" w:rsidRDefault="005B7866" w:rsidP="007F1FAF">
            <w:pPr>
              <w:pStyle w:val="TAC"/>
              <w:rPr>
                <w:sz w:val="16"/>
                <w:szCs w:val="16"/>
              </w:rPr>
            </w:pPr>
            <w:r w:rsidRPr="00B3056F">
              <w:rPr>
                <w:sz w:val="16"/>
                <w:szCs w:val="16"/>
              </w:rPr>
              <w:t>16.2.0</w:t>
            </w:r>
          </w:p>
        </w:tc>
      </w:tr>
      <w:tr w:rsidR="005B7866" w:rsidRPr="00B3056F" w14:paraId="30C06D6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CD3F66" w14:textId="77777777" w:rsidR="005B7866" w:rsidRPr="00B3056F" w:rsidRDefault="005B7866" w:rsidP="007F1FAF">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060991" w14:textId="77777777" w:rsidR="005B7866" w:rsidRPr="00B3056F" w:rsidRDefault="005B7866" w:rsidP="007F1FAF">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9CD88" w14:textId="77777777" w:rsidR="005B7866" w:rsidRPr="00B3056F" w:rsidRDefault="005B7866" w:rsidP="007F1FAF">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E8352" w14:textId="77777777" w:rsidR="005B7866" w:rsidRPr="00B3056F" w:rsidRDefault="005B7866" w:rsidP="007F1FAF">
            <w:pPr>
              <w:pStyle w:val="TAL"/>
              <w:rPr>
                <w:sz w:val="16"/>
                <w:szCs w:val="16"/>
              </w:rPr>
            </w:pPr>
            <w:r w:rsidRPr="00B3056F">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09B02"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77ABD"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7C646C" w14:textId="77777777" w:rsidR="005B7866" w:rsidRPr="00B3056F" w:rsidRDefault="005B7866" w:rsidP="007F1FAF">
            <w:pPr>
              <w:pStyle w:val="TAL"/>
              <w:rPr>
                <w:sz w:val="16"/>
                <w:szCs w:val="16"/>
              </w:rPr>
            </w:pPr>
            <w:r w:rsidRPr="00B3056F">
              <w:rPr>
                <w:sz w:val="16"/>
                <w:szCs w:val="16"/>
              </w:rPr>
              <w:t>5G VN group data in 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5732D" w14:textId="77777777" w:rsidR="005B7866" w:rsidRPr="00B3056F" w:rsidRDefault="005B7866" w:rsidP="007F1FAF">
            <w:pPr>
              <w:pStyle w:val="TAC"/>
              <w:rPr>
                <w:sz w:val="16"/>
                <w:szCs w:val="16"/>
              </w:rPr>
            </w:pPr>
            <w:r w:rsidRPr="00B3056F">
              <w:rPr>
                <w:sz w:val="16"/>
                <w:szCs w:val="16"/>
              </w:rPr>
              <w:t>16.2.0</w:t>
            </w:r>
          </w:p>
        </w:tc>
      </w:tr>
      <w:tr w:rsidR="005B7866" w:rsidRPr="00B3056F" w14:paraId="0D8F974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132AD89" w14:textId="77777777" w:rsidR="005B7866" w:rsidRPr="00B3056F" w:rsidRDefault="005B7866" w:rsidP="007F1FAF">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50C9" w14:textId="77777777" w:rsidR="005B7866" w:rsidRPr="00B3056F" w:rsidRDefault="005B7866" w:rsidP="007F1FAF">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01E10" w14:textId="77777777" w:rsidR="005B7866" w:rsidRPr="00B3056F" w:rsidRDefault="005B7866" w:rsidP="007F1FAF">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E2D25" w14:textId="77777777" w:rsidR="005B7866" w:rsidRPr="00B3056F" w:rsidRDefault="005B7866" w:rsidP="007F1FAF">
            <w:pPr>
              <w:pStyle w:val="TAL"/>
              <w:rPr>
                <w:sz w:val="16"/>
                <w:szCs w:val="16"/>
              </w:rPr>
            </w:pPr>
            <w:r w:rsidRPr="00B3056F">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6BC68" w14:textId="77777777" w:rsidR="005B7866" w:rsidRPr="00B3056F" w:rsidRDefault="005B7866" w:rsidP="007F1FAF">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6C510"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52C424" w14:textId="77777777" w:rsidR="005B7866" w:rsidRPr="00B3056F" w:rsidRDefault="005B7866" w:rsidP="007F1FAF">
            <w:pPr>
              <w:pStyle w:val="TAL"/>
              <w:rPr>
                <w:sz w:val="16"/>
                <w:szCs w:val="16"/>
              </w:rPr>
            </w:pPr>
            <w:r w:rsidRPr="00B3056F">
              <w:rPr>
                <w:sz w:val="16"/>
                <w:szCs w:val="16"/>
              </w:rPr>
              <w:t>Network Configuration Parameters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B5DEF" w14:textId="77777777" w:rsidR="005B7866" w:rsidRPr="00B3056F" w:rsidRDefault="005B7866" w:rsidP="007F1FAF">
            <w:pPr>
              <w:pStyle w:val="TAC"/>
              <w:rPr>
                <w:sz w:val="16"/>
                <w:szCs w:val="16"/>
              </w:rPr>
            </w:pPr>
            <w:r w:rsidRPr="00B3056F">
              <w:rPr>
                <w:sz w:val="16"/>
                <w:szCs w:val="16"/>
              </w:rPr>
              <w:t>16.2.0</w:t>
            </w:r>
          </w:p>
        </w:tc>
      </w:tr>
      <w:tr w:rsidR="005B7866" w:rsidRPr="00B3056F" w14:paraId="36C5AA3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8AA7526" w14:textId="77777777" w:rsidR="005B7866" w:rsidRPr="00B3056F" w:rsidRDefault="005B7866" w:rsidP="007F1FAF">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D1929" w14:textId="77777777" w:rsidR="005B7866" w:rsidRPr="00B3056F" w:rsidRDefault="005B7866" w:rsidP="007F1FAF">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9AF203" w14:textId="77777777" w:rsidR="005B7866" w:rsidRPr="00B3056F" w:rsidRDefault="005B7866" w:rsidP="007F1FAF">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35F2A" w14:textId="77777777" w:rsidR="005B7866" w:rsidRPr="00B3056F" w:rsidRDefault="005B7866" w:rsidP="007F1FAF">
            <w:pPr>
              <w:pStyle w:val="TAL"/>
              <w:rPr>
                <w:sz w:val="16"/>
                <w:szCs w:val="16"/>
              </w:rPr>
            </w:pPr>
            <w:r w:rsidRPr="00B3056F">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B4AF"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E831B"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A85B15" w14:textId="77777777" w:rsidR="005B7866" w:rsidRPr="00B3056F" w:rsidRDefault="005B7866" w:rsidP="007F1FAF">
            <w:pPr>
              <w:pStyle w:val="TAL"/>
              <w:rPr>
                <w:sz w:val="16"/>
                <w:szCs w:val="16"/>
              </w:rPr>
            </w:pPr>
            <w:r w:rsidRPr="00B3056F">
              <w:rPr>
                <w:sz w:val="16"/>
                <w:szCs w:val="16"/>
              </w:rPr>
              <w:t>Location report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F7EB" w14:textId="77777777" w:rsidR="005B7866" w:rsidRPr="00B3056F" w:rsidRDefault="005B7866" w:rsidP="007F1FAF">
            <w:pPr>
              <w:pStyle w:val="TAC"/>
              <w:rPr>
                <w:sz w:val="16"/>
                <w:szCs w:val="16"/>
              </w:rPr>
            </w:pPr>
            <w:r w:rsidRPr="00B3056F">
              <w:rPr>
                <w:sz w:val="16"/>
                <w:szCs w:val="16"/>
              </w:rPr>
              <w:t>16.2.0</w:t>
            </w:r>
          </w:p>
        </w:tc>
      </w:tr>
      <w:tr w:rsidR="005B7866" w:rsidRPr="00B3056F" w14:paraId="419952B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81F0000" w14:textId="77777777" w:rsidR="005B7866" w:rsidRPr="00B3056F" w:rsidRDefault="005B7866" w:rsidP="007F1FAF">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FF6E9" w14:textId="77777777" w:rsidR="005B7866" w:rsidRPr="00B3056F" w:rsidRDefault="005B7866" w:rsidP="007F1FAF">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C02C99" w14:textId="77777777" w:rsidR="005B7866" w:rsidRPr="00B3056F" w:rsidRDefault="005B7866" w:rsidP="007F1FAF">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BCF42" w14:textId="77777777" w:rsidR="005B7866" w:rsidRPr="00B3056F" w:rsidRDefault="005B7866" w:rsidP="007F1FAF">
            <w:pPr>
              <w:pStyle w:val="TAL"/>
              <w:rPr>
                <w:sz w:val="16"/>
                <w:szCs w:val="16"/>
              </w:rPr>
            </w:pPr>
            <w:r w:rsidRPr="00B3056F">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B038C"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3F345"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A856A2" w14:textId="77777777" w:rsidR="005B7866" w:rsidRPr="00B3056F" w:rsidRDefault="005B7866" w:rsidP="007F1FAF">
            <w:pPr>
              <w:pStyle w:val="TAL"/>
              <w:rPr>
                <w:sz w:val="16"/>
                <w:szCs w:val="16"/>
              </w:rPr>
            </w:pPr>
            <w:r w:rsidRPr="00B3056F">
              <w:rPr>
                <w:sz w:val="16"/>
                <w:szCs w:val="16"/>
              </w:rPr>
              <w:t>Downlink Data Delivery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08A60" w14:textId="77777777" w:rsidR="005B7866" w:rsidRPr="00B3056F" w:rsidRDefault="005B7866" w:rsidP="007F1FAF">
            <w:pPr>
              <w:pStyle w:val="TAC"/>
              <w:rPr>
                <w:sz w:val="16"/>
                <w:szCs w:val="16"/>
              </w:rPr>
            </w:pPr>
            <w:r w:rsidRPr="00B3056F">
              <w:rPr>
                <w:sz w:val="16"/>
                <w:szCs w:val="16"/>
              </w:rPr>
              <w:t>16.2.0</w:t>
            </w:r>
          </w:p>
        </w:tc>
      </w:tr>
      <w:tr w:rsidR="005B7866" w:rsidRPr="00B3056F" w14:paraId="36FB6FF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0778D8" w14:textId="77777777" w:rsidR="005B7866" w:rsidRPr="00B3056F" w:rsidRDefault="005B7866" w:rsidP="007F1FAF">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3D70D" w14:textId="77777777" w:rsidR="005B7866" w:rsidRPr="00B3056F" w:rsidRDefault="005B7866" w:rsidP="007F1FAF">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DECBC" w14:textId="77777777" w:rsidR="005B7866" w:rsidRPr="00B3056F" w:rsidRDefault="005B7866" w:rsidP="007F1FAF">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FA810" w14:textId="77777777" w:rsidR="005B7866" w:rsidRPr="00B3056F" w:rsidRDefault="005B7866" w:rsidP="007F1FAF">
            <w:pPr>
              <w:pStyle w:val="TAL"/>
              <w:rPr>
                <w:sz w:val="16"/>
                <w:szCs w:val="16"/>
              </w:rPr>
            </w:pPr>
            <w:r w:rsidRPr="00B3056F">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3764" w14:textId="77777777" w:rsidR="005B7866" w:rsidRPr="00B3056F" w:rsidRDefault="005B7866" w:rsidP="007F1FAF">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DF67"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7357B8" w14:textId="77777777" w:rsidR="005B7866" w:rsidRPr="00B3056F" w:rsidRDefault="005B7866" w:rsidP="007F1FAF">
            <w:pPr>
              <w:pStyle w:val="TAL"/>
              <w:rPr>
                <w:sz w:val="16"/>
                <w:szCs w:val="16"/>
              </w:rPr>
            </w:pPr>
            <w:r w:rsidRPr="00B3056F">
              <w:rPr>
                <w:sz w:val="16"/>
                <w:szCs w:val="16"/>
              </w:rPr>
              <w:t>Correction on notifications for AMF registration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91DDC" w14:textId="77777777" w:rsidR="005B7866" w:rsidRPr="00B3056F" w:rsidRDefault="005B7866" w:rsidP="007F1FAF">
            <w:pPr>
              <w:pStyle w:val="TAC"/>
              <w:rPr>
                <w:sz w:val="16"/>
                <w:szCs w:val="16"/>
              </w:rPr>
            </w:pPr>
            <w:r w:rsidRPr="00B3056F">
              <w:rPr>
                <w:sz w:val="16"/>
                <w:szCs w:val="16"/>
              </w:rPr>
              <w:t>16.2.0</w:t>
            </w:r>
          </w:p>
        </w:tc>
      </w:tr>
      <w:tr w:rsidR="005B7866" w:rsidRPr="00B3056F" w14:paraId="126DE9A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703380F" w14:textId="77777777" w:rsidR="005B7866" w:rsidRPr="00B3056F" w:rsidRDefault="005B7866" w:rsidP="007F1FAF">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8A95C8" w14:textId="77777777" w:rsidR="005B7866" w:rsidRPr="00B3056F" w:rsidRDefault="005B7866" w:rsidP="007F1FAF">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0D693" w14:textId="77777777" w:rsidR="005B7866" w:rsidRPr="00B3056F" w:rsidRDefault="005B7866" w:rsidP="007F1FAF">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492BC" w14:textId="77777777" w:rsidR="005B7866" w:rsidRPr="00B3056F" w:rsidRDefault="005B7866" w:rsidP="007F1FAF">
            <w:pPr>
              <w:pStyle w:val="TAL"/>
              <w:rPr>
                <w:sz w:val="16"/>
                <w:szCs w:val="16"/>
              </w:rPr>
            </w:pPr>
            <w:r w:rsidRPr="00B3056F">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DE042"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11306" w14:textId="77777777" w:rsidR="005B7866" w:rsidRPr="00B3056F" w:rsidRDefault="005B7866" w:rsidP="007F1FAF">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A3CAB8" w14:textId="77777777" w:rsidR="005B7866" w:rsidRPr="00B3056F" w:rsidRDefault="005B7866" w:rsidP="007F1FAF">
            <w:pPr>
              <w:pStyle w:val="TAL"/>
              <w:rPr>
                <w:sz w:val="16"/>
                <w:szCs w:val="16"/>
              </w:rPr>
            </w:pPr>
            <w:proofErr w:type="spellStart"/>
            <w:r w:rsidRPr="00B3056F">
              <w:rPr>
                <w:sz w:val="16"/>
                <w:szCs w:val="16"/>
              </w:rPr>
              <w:t>Nssai</w:t>
            </w:r>
            <w:proofErr w:type="spellEnd"/>
            <w:r w:rsidRPr="00B3056F">
              <w:rPr>
                <w:sz w:val="16"/>
                <w:szCs w:val="16"/>
              </w:rPr>
              <w:t xml:space="preserve">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4EEE7" w14:textId="77777777" w:rsidR="005B7866" w:rsidRPr="00B3056F" w:rsidRDefault="005B7866" w:rsidP="007F1FAF">
            <w:pPr>
              <w:pStyle w:val="TAC"/>
              <w:rPr>
                <w:sz w:val="16"/>
                <w:szCs w:val="16"/>
              </w:rPr>
            </w:pPr>
            <w:r w:rsidRPr="00B3056F">
              <w:rPr>
                <w:sz w:val="16"/>
                <w:szCs w:val="16"/>
              </w:rPr>
              <w:t>16.2.0</w:t>
            </w:r>
          </w:p>
        </w:tc>
      </w:tr>
      <w:tr w:rsidR="005B7866" w:rsidRPr="00B3056F" w14:paraId="489AC88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DA8E444" w14:textId="77777777" w:rsidR="005B7866" w:rsidRPr="00B3056F" w:rsidRDefault="005B7866" w:rsidP="007F1FAF">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9B434" w14:textId="77777777" w:rsidR="005B7866" w:rsidRPr="00B3056F" w:rsidRDefault="005B7866" w:rsidP="007F1FAF">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93353C" w14:textId="77777777" w:rsidR="005B7866" w:rsidRPr="00B3056F" w:rsidRDefault="005B7866" w:rsidP="007F1FAF">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E32DC" w14:textId="77777777" w:rsidR="005B7866" w:rsidRPr="00B3056F" w:rsidRDefault="005B7866" w:rsidP="007F1FAF">
            <w:pPr>
              <w:pStyle w:val="TAL"/>
              <w:rPr>
                <w:sz w:val="16"/>
                <w:szCs w:val="16"/>
              </w:rPr>
            </w:pPr>
            <w:r w:rsidRPr="00B3056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209B2"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AE175" w14:textId="77777777" w:rsidR="005B7866" w:rsidRPr="00B3056F" w:rsidRDefault="005B7866" w:rsidP="007F1FAF">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881FA5" w14:textId="77777777" w:rsidR="005B7866" w:rsidRPr="00B3056F" w:rsidRDefault="005B7866" w:rsidP="007F1FAF">
            <w:pPr>
              <w:pStyle w:val="TAL"/>
              <w:rPr>
                <w:sz w:val="16"/>
                <w:szCs w:val="16"/>
              </w:rPr>
            </w:pPr>
            <w:r w:rsidRPr="00B3056F">
              <w:rPr>
                <w:sz w:val="16"/>
                <w:szCs w:val="16"/>
              </w:rPr>
              <w:t xml:space="preserve">Regular Expression of </w:t>
            </w:r>
            <w:proofErr w:type="spellStart"/>
            <w:r w:rsidRPr="00B3056F">
              <w:rPr>
                <w:sz w:val="16"/>
                <w:szCs w:val="16"/>
              </w:rPr>
              <w:t>SuciOrSupi</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2C420" w14:textId="77777777" w:rsidR="005B7866" w:rsidRPr="00B3056F" w:rsidRDefault="005B7866" w:rsidP="007F1FAF">
            <w:pPr>
              <w:pStyle w:val="TAC"/>
              <w:rPr>
                <w:sz w:val="16"/>
                <w:szCs w:val="16"/>
              </w:rPr>
            </w:pPr>
            <w:r w:rsidRPr="00B3056F">
              <w:rPr>
                <w:sz w:val="16"/>
                <w:szCs w:val="16"/>
              </w:rPr>
              <w:t>16.2.0</w:t>
            </w:r>
          </w:p>
        </w:tc>
      </w:tr>
      <w:tr w:rsidR="005B7866" w:rsidRPr="00B3056F" w14:paraId="598CB8B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50BD921" w14:textId="77777777" w:rsidR="005B7866" w:rsidRPr="00B3056F" w:rsidRDefault="005B7866" w:rsidP="007F1FAF">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5AB04" w14:textId="77777777" w:rsidR="005B7866" w:rsidRPr="00B3056F" w:rsidRDefault="005B7866" w:rsidP="007F1FAF">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CEA52D" w14:textId="77777777" w:rsidR="005B7866" w:rsidRPr="00B3056F" w:rsidRDefault="005B7866" w:rsidP="007F1FAF">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37853" w14:textId="77777777" w:rsidR="005B7866" w:rsidRPr="00B3056F" w:rsidRDefault="005B7866" w:rsidP="007F1FAF">
            <w:pPr>
              <w:pStyle w:val="TAL"/>
              <w:rPr>
                <w:sz w:val="16"/>
                <w:szCs w:val="16"/>
              </w:rPr>
            </w:pPr>
            <w:r w:rsidRPr="00B3056F">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C0535"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0A23D" w14:textId="77777777" w:rsidR="005B7866" w:rsidRPr="00B3056F" w:rsidRDefault="005B7866" w:rsidP="007F1FAF">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0CCBCA" w14:textId="77777777" w:rsidR="005B7866" w:rsidRPr="00B3056F" w:rsidRDefault="005B7866" w:rsidP="007F1FAF">
            <w:pPr>
              <w:pStyle w:val="TAL"/>
              <w:rPr>
                <w:sz w:val="16"/>
                <w:szCs w:val="16"/>
              </w:rPr>
            </w:pPr>
            <w:r w:rsidRPr="00B3056F">
              <w:rPr>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2BEC0" w14:textId="77777777" w:rsidR="005B7866" w:rsidRPr="00B3056F" w:rsidRDefault="005B7866" w:rsidP="007F1FAF">
            <w:pPr>
              <w:pStyle w:val="TAC"/>
              <w:rPr>
                <w:sz w:val="16"/>
                <w:szCs w:val="16"/>
              </w:rPr>
            </w:pPr>
            <w:r w:rsidRPr="00B3056F">
              <w:rPr>
                <w:sz w:val="16"/>
                <w:szCs w:val="16"/>
              </w:rPr>
              <w:t>16.2.0</w:t>
            </w:r>
          </w:p>
        </w:tc>
      </w:tr>
      <w:tr w:rsidR="005B7866" w:rsidRPr="00B3056F" w14:paraId="4084503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69662B4" w14:textId="77777777" w:rsidR="005B7866" w:rsidRPr="00B3056F" w:rsidRDefault="005B7866" w:rsidP="007F1FAF">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5454B" w14:textId="77777777" w:rsidR="005B7866" w:rsidRPr="00B3056F" w:rsidRDefault="005B7866" w:rsidP="007F1FAF">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50270A" w14:textId="77777777" w:rsidR="005B7866" w:rsidRPr="00B3056F" w:rsidRDefault="005B7866" w:rsidP="007F1FAF">
            <w:pPr>
              <w:pStyle w:val="TAC"/>
              <w:rPr>
                <w:sz w:val="16"/>
                <w:szCs w:val="16"/>
              </w:rPr>
            </w:pPr>
            <w:r w:rsidRPr="00B3056F">
              <w:rPr>
                <w:sz w:val="16"/>
                <w:szCs w:val="16"/>
              </w:rPr>
              <w:t>CP-193031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6677A" w14:textId="77777777" w:rsidR="005B7866" w:rsidRPr="00B3056F" w:rsidRDefault="005B7866" w:rsidP="007F1FAF">
            <w:pPr>
              <w:pStyle w:val="TAL"/>
              <w:rPr>
                <w:sz w:val="16"/>
                <w:szCs w:val="16"/>
              </w:rPr>
            </w:pPr>
            <w:r w:rsidRPr="00B3056F">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C79AE"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4D131" w14:textId="77777777" w:rsidR="005B7866" w:rsidRPr="00B3056F" w:rsidRDefault="005B7866" w:rsidP="007F1FAF">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A1B7E" w14:textId="77777777" w:rsidR="005B7866" w:rsidRPr="00B3056F" w:rsidRDefault="005B7866" w:rsidP="007F1FAF">
            <w:pPr>
              <w:pStyle w:val="TAL"/>
              <w:rPr>
                <w:sz w:val="16"/>
                <w:szCs w:val="16"/>
              </w:rPr>
            </w:pPr>
            <w:r w:rsidRPr="00B3056F">
              <w:rPr>
                <w:sz w:val="16"/>
                <w:szCs w:val="16"/>
              </w:rPr>
              <w:t>Wildcard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D90AF" w14:textId="77777777" w:rsidR="005B7866" w:rsidRPr="00B3056F" w:rsidRDefault="005B7866" w:rsidP="007F1FAF">
            <w:pPr>
              <w:pStyle w:val="TAC"/>
              <w:rPr>
                <w:sz w:val="16"/>
                <w:szCs w:val="16"/>
              </w:rPr>
            </w:pPr>
            <w:r w:rsidRPr="00B3056F">
              <w:rPr>
                <w:sz w:val="16"/>
                <w:szCs w:val="16"/>
              </w:rPr>
              <w:t>16.2.0</w:t>
            </w:r>
          </w:p>
        </w:tc>
      </w:tr>
      <w:tr w:rsidR="005B7866" w:rsidRPr="00B3056F" w14:paraId="1B7C522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F06CC4A" w14:textId="77777777" w:rsidR="005B7866" w:rsidRPr="00B3056F" w:rsidRDefault="005B7866" w:rsidP="007F1FAF">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7F917" w14:textId="77777777" w:rsidR="005B7866" w:rsidRPr="00B3056F" w:rsidRDefault="005B7866" w:rsidP="007F1FAF">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7BC8C4" w14:textId="77777777" w:rsidR="005B7866" w:rsidRPr="00B3056F" w:rsidRDefault="005B7866" w:rsidP="007F1FAF">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1BFC7" w14:textId="77777777" w:rsidR="005B7866" w:rsidRPr="00B3056F" w:rsidRDefault="005B7866" w:rsidP="007F1FAF">
            <w:pPr>
              <w:pStyle w:val="TAL"/>
              <w:rPr>
                <w:sz w:val="16"/>
                <w:szCs w:val="16"/>
              </w:rPr>
            </w:pPr>
            <w:r w:rsidRPr="00B3056F">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6EE16"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8B610" w14:textId="77777777" w:rsidR="005B7866" w:rsidRPr="00B3056F" w:rsidRDefault="005B7866" w:rsidP="007F1FAF">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CD35CB" w14:textId="77777777" w:rsidR="005B7866" w:rsidRPr="00B3056F" w:rsidRDefault="005B7866" w:rsidP="007F1FAF">
            <w:pPr>
              <w:pStyle w:val="TAL"/>
              <w:rPr>
                <w:sz w:val="16"/>
                <w:szCs w:val="16"/>
              </w:rPr>
            </w:pPr>
            <w:r w:rsidRPr="00B3056F">
              <w:rPr>
                <w:sz w:val="16"/>
                <w:szCs w:val="16"/>
              </w:rPr>
              <w:t xml:space="preserve">Content Types in </w:t>
            </w:r>
            <w:proofErr w:type="spellStart"/>
            <w:r w:rsidRPr="00B3056F">
              <w:rPr>
                <w:sz w:val="16"/>
                <w:szCs w:val="16"/>
              </w:rPr>
              <w:t>Nudm_EE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56624" w14:textId="77777777" w:rsidR="005B7866" w:rsidRPr="00B3056F" w:rsidRDefault="005B7866" w:rsidP="007F1FAF">
            <w:pPr>
              <w:pStyle w:val="TAC"/>
              <w:rPr>
                <w:sz w:val="16"/>
                <w:szCs w:val="16"/>
              </w:rPr>
            </w:pPr>
            <w:r w:rsidRPr="00B3056F">
              <w:rPr>
                <w:sz w:val="16"/>
                <w:szCs w:val="16"/>
              </w:rPr>
              <w:t>16.2.0</w:t>
            </w:r>
          </w:p>
        </w:tc>
      </w:tr>
      <w:tr w:rsidR="005B7866" w:rsidRPr="00B3056F" w14:paraId="06EE54B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B68DBFE" w14:textId="77777777" w:rsidR="005B7866" w:rsidRPr="00B3056F" w:rsidRDefault="005B7866" w:rsidP="007F1FAF">
            <w:pPr>
              <w:pStyle w:val="TAC"/>
              <w:rPr>
                <w:sz w:val="16"/>
                <w:szCs w:val="16"/>
              </w:rPr>
            </w:pPr>
            <w:r w:rsidRPr="00B3056F">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C64BB" w14:textId="77777777" w:rsidR="005B7866" w:rsidRPr="00B3056F" w:rsidRDefault="005B7866" w:rsidP="007F1FAF">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414262" w14:textId="77777777" w:rsidR="005B7866" w:rsidRPr="00B3056F" w:rsidRDefault="005B7866" w:rsidP="007F1FAF">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C8B61" w14:textId="77777777" w:rsidR="005B7866" w:rsidRPr="00B3056F" w:rsidRDefault="005B7866" w:rsidP="007F1FAF">
            <w:pPr>
              <w:pStyle w:val="TAL"/>
              <w:rPr>
                <w:sz w:val="16"/>
                <w:szCs w:val="16"/>
              </w:rPr>
            </w:pPr>
            <w:r w:rsidRPr="00B3056F">
              <w:rPr>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C0A03"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90602"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A84A4E" w14:textId="77777777" w:rsidR="005B7866" w:rsidRPr="00B3056F" w:rsidRDefault="005B7866" w:rsidP="007F1FAF">
            <w:pPr>
              <w:pStyle w:val="TAL"/>
              <w:rPr>
                <w:sz w:val="16"/>
                <w:szCs w:val="16"/>
              </w:rPr>
            </w:pPr>
            <w:r w:rsidRPr="00B3056F">
              <w:rPr>
                <w:sz w:val="16"/>
                <w:szCs w:val="16"/>
              </w:rPr>
              <w:t>NID in AMF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74210" w14:textId="77777777" w:rsidR="005B7866" w:rsidRPr="00B3056F" w:rsidRDefault="005B7866" w:rsidP="007F1FAF">
            <w:pPr>
              <w:pStyle w:val="TAC"/>
              <w:rPr>
                <w:sz w:val="16"/>
                <w:szCs w:val="16"/>
              </w:rPr>
            </w:pPr>
            <w:r w:rsidRPr="00B3056F">
              <w:rPr>
                <w:sz w:val="16"/>
                <w:szCs w:val="16"/>
              </w:rPr>
              <w:t>16.2.0</w:t>
            </w:r>
          </w:p>
        </w:tc>
      </w:tr>
      <w:tr w:rsidR="005B7866" w:rsidRPr="00B3056F" w14:paraId="7D6AD5A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0343EA8" w14:textId="77777777" w:rsidR="005B7866" w:rsidRPr="00B3056F" w:rsidRDefault="005B7866" w:rsidP="007F1FAF">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46E86" w14:textId="77777777" w:rsidR="005B7866" w:rsidRPr="00B3056F" w:rsidRDefault="005B7866" w:rsidP="007F1FAF">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20ED11" w14:textId="77777777" w:rsidR="005B7866" w:rsidRPr="00B3056F" w:rsidRDefault="005B7866" w:rsidP="007F1FAF">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353B5" w14:textId="77777777" w:rsidR="005B7866" w:rsidRPr="00B3056F" w:rsidRDefault="005B7866" w:rsidP="007F1FAF">
            <w:pPr>
              <w:pStyle w:val="TAL"/>
              <w:rPr>
                <w:sz w:val="16"/>
                <w:szCs w:val="16"/>
              </w:rPr>
            </w:pPr>
            <w:r w:rsidRPr="00B3056F">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F18DF"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A2637"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68C18E" w14:textId="77777777" w:rsidR="005B7866" w:rsidRPr="00B3056F" w:rsidRDefault="005B7866" w:rsidP="007F1FAF">
            <w:pPr>
              <w:pStyle w:val="TAL"/>
              <w:rPr>
                <w:sz w:val="16"/>
                <w:szCs w:val="16"/>
              </w:rPr>
            </w:pPr>
            <w:r w:rsidRPr="00B3056F">
              <w:rPr>
                <w:sz w:val="16"/>
                <w:szCs w:val="16"/>
              </w:rPr>
              <w:t>Registration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6398D" w14:textId="77777777" w:rsidR="005B7866" w:rsidRPr="00B3056F" w:rsidRDefault="005B7866" w:rsidP="007F1FAF">
            <w:pPr>
              <w:pStyle w:val="TAC"/>
              <w:rPr>
                <w:sz w:val="16"/>
                <w:szCs w:val="16"/>
              </w:rPr>
            </w:pPr>
            <w:r w:rsidRPr="00B3056F">
              <w:rPr>
                <w:sz w:val="16"/>
                <w:szCs w:val="16"/>
              </w:rPr>
              <w:t>16.2.0</w:t>
            </w:r>
          </w:p>
        </w:tc>
      </w:tr>
      <w:tr w:rsidR="005B7866" w:rsidRPr="00B3056F" w14:paraId="5C2C708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6942691" w14:textId="77777777" w:rsidR="005B7866" w:rsidRPr="00B3056F" w:rsidRDefault="005B7866" w:rsidP="007F1FAF">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983E8C" w14:textId="77777777" w:rsidR="005B7866" w:rsidRPr="00B3056F" w:rsidRDefault="005B7866" w:rsidP="007F1FAF">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471B3" w14:textId="77777777" w:rsidR="005B7866" w:rsidRPr="00B3056F" w:rsidRDefault="005B7866" w:rsidP="007F1FAF">
            <w:pPr>
              <w:pStyle w:val="TAC"/>
              <w:rPr>
                <w:sz w:val="16"/>
                <w:szCs w:val="16"/>
              </w:rPr>
            </w:pPr>
            <w:r w:rsidRPr="00B3056F">
              <w:rPr>
                <w:sz w:val="16"/>
                <w:szCs w:val="16"/>
              </w:rPr>
              <w:t>CP-193053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ACF25" w14:textId="77777777" w:rsidR="005B7866" w:rsidRPr="00B3056F" w:rsidRDefault="005B7866" w:rsidP="007F1FAF">
            <w:pPr>
              <w:pStyle w:val="TAL"/>
              <w:rPr>
                <w:sz w:val="16"/>
                <w:szCs w:val="16"/>
              </w:rPr>
            </w:pPr>
            <w:r w:rsidRPr="00B3056F">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9A6AC"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BBB13"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A49048" w14:textId="77777777" w:rsidR="005B7866" w:rsidRPr="00B3056F" w:rsidRDefault="005B7866" w:rsidP="007F1FAF">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005D4" w14:textId="77777777" w:rsidR="005B7866" w:rsidRPr="00B3056F" w:rsidRDefault="005B7866" w:rsidP="007F1FAF">
            <w:pPr>
              <w:pStyle w:val="TAC"/>
              <w:rPr>
                <w:sz w:val="16"/>
                <w:szCs w:val="16"/>
              </w:rPr>
            </w:pPr>
            <w:r w:rsidRPr="00B3056F">
              <w:rPr>
                <w:sz w:val="16"/>
                <w:szCs w:val="16"/>
              </w:rPr>
              <w:t>16.2.0</w:t>
            </w:r>
          </w:p>
        </w:tc>
      </w:tr>
      <w:tr w:rsidR="005B7866" w:rsidRPr="00B3056F" w14:paraId="515CF36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FE5D511" w14:textId="77777777" w:rsidR="005B7866" w:rsidRPr="00B3056F" w:rsidRDefault="005B7866" w:rsidP="007F1FAF">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2BC7D7" w14:textId="77777777" w:rsidR="005B7866" w:rsidRPr="00B3056F" w:rsidRDefault="005B7866" w:rsidP="007F1FAF">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9E54B3" w14:textId="77777777" w:rsidR="005B7866" w:rsidRPr="00B3056F" w:rsidRDefault="005B7866" w:rsidP="007F1FAF">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44FCF" w14:textId="77777777" w:rsidR="005B7866" w:rsidRPr="00B3056F" w:rsidRDefault="005B7866" w:rsidP="007F1FAF">
            <w:pPr>
              <w:pStyle w:val="TAL"/>
              <w:rPr>
                <w:sz w:val="16"/>
                <w:szCs w:val="16"/>
              </w:rPr>
            </w:pPr>
            <w:r w:rsidRPr="00B3056F">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B0EA"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DA619"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29E38D" w14:textId="77777777" w:rsidR="005B7866" w:rsidRPr="00B3056F" w:rsidRDefault="005B7866" w:rsidP="007F1FAF">
            <w:pPr>
              <w:pStyle w:val="TAL"/>
              <w:rPr>
                <w:sz w:val="16"/>
                <w:szCs w:val="16"/>
              </w:rPr>
            </w:pPr>
            <w:r w:rsidRPr="00B3056F">
              <w:rPr>
                <w:sz w:val="16"/>
                <w:szCs w:val="16"/>
              </w:rPr>
              <w:t>Updating support for subscription-based access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B7A3B" w14:textId="77777777" w:rsidR="005B7866" w:rsidRPr="00B3056F" w:rsidRDefault="005B7866" w:rsidP="007F1FAF">
            <w:pPr>
              <w:pStyle w:val="TAC"/>
              <w:rPr>
                <w:sz w:val="16"/>
                <w:szCs w:val="16"/>
              </w:rPr>
            </w:pPr>
            <w:r w:rsidRPr="00B3056F">
              <w:rPr>
                <w:sz w:val="16"/>
                <w:szCs w:val="16"/>
              </w:rPr>
              <w:t>16.2.0</w:t>
            </w:r>
          </w:p>
        </w:tc>
      </w:tr>
      <w:tr w:rsidR="005B7866" w:rsidRPr="00B3056F" w14:paraId="7698BD2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5F20184" w14:textId="77777777" w:rsidR="005B7866" w:rsidRPr="00B3056F" w:rsidRDefault="005B7866" w:rsidP="007F1FAF">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311C03" w14:textId="77777777" w:rsidR="005B7866" w:rsidRPr="00B3056F" w:rsidRDefault="005B7866" w:rsidP="007F1FAF">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0C910E" w14:textId="77777777" w:rsidR="005B7866" w:rsidRPr="00B3056F" w:rsidRDefault="005B7866" w:rsidP="007F1FAF">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5AA7E" w14:textId="77777777" w:rsidR="005B7866" w:rsidRPr="00B3056F" w:rsidRDefault="005B7866" w:rsidP="007F1FAF">
            <w:pPr>
              <w:pStyle w:val="TAL"/>
              <w:rPr>
                <w:sz w:val="16"/>
                <w:szCs w:val="16"/>
              </w:rPr>
            </w:pPr>
            <w:r w:rsidRPr="00B3056F">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A6688" w14:textId="77777777" w:rsidR="005B7866" w:rsidRPr="00B3056F" w:rsidRDefault="005B7866" w:rsidP="007F1FAF">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C698A"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39AFF7" w14:textId="77777777" w:rsidR="005B7866" w:rsidRPr="00B3056F" w:rsidRDefault="005B7866" w:rsidP="007F1FAF">
            <w:pPr>
              <w:pStyle w:val="TAL"/>
              <w:rPr>
                <w:sz w:val="16"/>
                <w:szCs w:val="16"/>
              </w:rPr>
            </w:pPr>
            <w:r w:rsidRPr="00B3056F">
              <w:rPr>
                <w:sz w:val="16"/>
                <w:szCs w:val="16"/>
              </w:rPr>
              <w:t>NIDD Authorization Update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098F5" w14:textId="77777777" w:rsidR="005B7866" w:rsidRPr="00B3056F" w:rsidRDefault="005B7866" w:rsidP="007F1FAF">
            <w:pPr>
              <w:pStyle w:val="TAC"/>
              <w:rPr>
                <w:sz w:val="16"/>
                <w:szCs w:val="16"/>
              </w:rPr>
            </w:pPr>
            <w:r w:rsidRPr="00B3056F">
              <w:rPr>
                <w:sz w:val="16"/>
                <w:szCs w:val="16"/>
              </w:rPr>
              <w:t>16.2.0</w:t>
            </w:r>
          </w:p>
        </w:tc>
      </w:tr>
      <w:tr w:rsidR="005B7866" w:rsidRPr="00B3056F" w14:paraId="656F65D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9D6C50" w14:textId="77777777" w:rsidR="005B7866" w:rsidRPr="00B3056F" w:rsidRDefault="005B7866" w:rsidP="007F1FAF">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12FAD" w14:textId="77777777" w:rsidR="005B7866" w:rsidRPr="00B3056F" w:rsidRDefault="005B7866" w:rsidP="007F1FAF">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9EC7EE" w14:textId="77777777" w:rsidR="005B7866" w:rsidRPr="00B3056F" w:rsidRDefault="005B7866" w:rsidP="007F1FAF">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8C543" w14:textId="77777777" w:rsidR="005B7866" w:rsidRPr="00B3056F" w:rsidRDefault="005B7866" w:rsidP="007F1FAF">
            <w:pPr>
              <w:pStyle w:val="TAL"/>
              <w:rPr>
                <w:sz w:val="16"/>
                <w:szCs w:val="16"/>
              </w:rPr>
            </w:pPr>
            <w:r w:rsidRPr="00B3056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45FFA"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2BBFB"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B274F0" w14:textId="77777777" w:rsidR="005B7866" w:rsidRPr="00B3056F" w:rsidRDefault="005B7866" w:rsidP="007F1FAF">
            <w:pPr>
              <w:pStyle w:val="TAL"/>
              <w:rPr>
                <w:sz w:val="16"/>
                <w:szCs w:val="16"/>
              </w:rPr>
            </w:pPr>
            <w:r w:rsidRPr="00B3056F">
              <w:rPr>
                <w:sz w:val="16"/>
                <w:szCs w:val="16"/>
              </w:rPr>
              <w:t>NIDD Authorization Authorize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CCC1F" w14:textId="77777777" w:rsidR="005B7866" w:rsidRPr="00B3056F" w:rsidRDefault="005B7866" w:rsidP="007F1FAF">
            <w:pPr>
              <w:pStyle w:val="TAC"/>
              <w:rPr>
                <w:sz w:val="16"/>
                <w:szCs w:val="16"/>
              </w:rPr>
            </w:pPr>
            <w:r w:rsidRPr="00B3056F">
              <w:rPr>
                <w:sz w:val="16"/>
                <w:szCs w:val="16"/>
              </w:rPr>
              <w:t>16.2.0</w:t>
            </w:r>
          </w:p>
        </w:tc>
      </w:tr>
      <w:tr w:rsidR="005B7866" w:rsidRPr="00B3056F" w14:paraId="20071AA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A24210" w14:textId="77777777" w:rsidR="005B7866" w:rsidRPr="00B3056F" w:rsidRDefault="005B7866" w:rsidP="007F1FAF">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E07" w14:textId="77777777" w:rsidR="005B7866" w:rsidRPr="00B3056F" w:rsidRDefault="005B7866" w:rsidP="007F1FAF">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02D317" w14:textId="77777777" w:rsidR="005B7866" w:rsidRPr="00B3056F" w:rsidRDefault="005B7866" w:rsidP="007F1FAF">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8FD4F" w14:textId="77777777" w:rsidR="005B7866" w:rsidRPr="00B3056F" w:rsidRDefault="005B7866" w:rsidP="007F1FAF">
            <w:pPr>
              <w:pStyle w:val="TAL"/>
              <w:rPr>
                <w:sz w:val="16"/>
                <w:szCs w:val="16"/>
              </w:rPr>
            </w:pPr>
            <w:r w:rsidRPr="00B3056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AA561"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7405F"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AD56F3" w14:textId="77777777" w:rsidR="005B7866" w:rsidRPr="00B3056F" w:rsidRDefault="005B7866" w:rsidP="007F1FAF">
            <w:pPr>
              <w:pStyle w:val="TAL"/>
              <w:rPr>
                <w:sz w:val="16"/>
                <w:szCs w:val="16"/>
              </w:rPr>
            </w:pPr>
            <w:r w:rsidRPr="00B3056F">
              <w:rPr>
                <w:sz w:val="16"/>
                <w:szCs w:val="16"/>
              </w:rPr>
              <w:t>Subscription level Charging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8B55" w14:textId="77777777" w:rsidR="005B7866" w:rsidRPr="00B3056F" w:rsidRDefault="005B7866" w:rsidP="007F1FAF">
            <w:pPr>
              <w:pStyle w:val="TAC"/>
              <w:rPr>
                <w:sz w:val="16"/>
                <w:szCs w:val="16"/>
              </w:rPr>
            </w:pPr>
            <w:r w:rsidRPr="00B3056F">
              <w:rPr>
                <w:sz w:val="16"/>
                <w:szCs w:val="16"/>
              </w:rPr>
              <w:t>16.2.0</w:t>
            </w:r>
          </w:p>
        </w:tc>
      </w:tr>
      <w:tr w:rsidR="005B7866" w:rsidRPr="00B3056F" w14:paraId="06D86CB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B96BCFB" w14:textId="77777777" w:rsidR="005B7866" w:rsidRPr="00B3056F" w:rsidRDefault="005B7866" w:rsidP="007F1FAF">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CBF20" w14:textId="77777777" w:rsidR="005B7866" w:rsidRPr="00B3056F" w:rsidRDefault="005B7866" w:rsidP="007F1FAF">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D1593" w14:textId="77777777" w:rsidR="005B7866" w:rsidRPr="00B3056F" w:rsidRDefault="005B7866" w:rsidP="007F1FAF">
            <w:pPr>
              <w:pStyle w:val="TAC"/>
              <w:rPr>
                <w:sz w:val="16"/>
                <w:szCs w:val="16"/>
              </w:rPr>
            </w:pPr>
            <w:r w:rsidRPr="00B3056F">
              <w:rPr>
                <w:sz w:val="16"/>
                <w:szCs w:val="16"/>
              </w:rPr>
              <w:t>CP-193281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1986C" w14:textId="77777777" w:rsidR="005B7866" w:rsidRPr="00B3056F" w:rsidRDefault="005B7866" w:rsidP="007F1FAF">
            <w:pPr>
              <w:pStyle w:val="TAL"/>
              <w:rPr>
                <w:sz w:val="16"/>
                <w:szCs w:val="16"/>
              </w:rPr>
            </w:pPr>
            <w:r w:rsidRPr="00B3056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12FEA" w14:textId="77777777" w:rsidR="005B7866" w:rsidRPr="00B3056F" w:rsidRDefault="005B7866" w:rsidP="007F1FAF">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80531"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DBF2D4" w14:textId="77777777" w:rsidR="005B7866" w:rsidRPr="00B3056F" w:rsidRDefault="005B7866" w:rsidP="007F1FAF">
            <w:pPr>
              <w:pStyle w:val="TAL"/>
              <w:rPr>
                <w:sz w:val="16"/>
                <w:szCs w:val="16"/>
              </w:rPr>
            </w:pPr>
            <w:r w:rsidRPr="00B3056F">
              <w:rPr>
                <w:sz w:val="16"/>
                <w:szCs w:val="16"/>
              </w:rPr>
              <w:t>SMF Instance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F9A8A" w14:textId="77777777" w:rsidR="005B7866" w:rsidRPr="00B3056F" w:rsidRDefault="005B7866" w:rsidP="007F1FAF">
            <w:pPr>
              <w:pStyle w:val="TAC"/>
              <w:rPr>
                <w:sz w:val="16"/>
                <w:szCs w:val="16"/>
              </w:rPr>
            </w:pPr>
            <w:r w:rsidRPr="00B3056F">
              <w:rPr>
                <w:sz w:val="16"/>
                <w:szCs w:val="16"/>
              </w:rPr>
              <w:t>16.2.0</w:t>
            </w:r>
          </w:p>
        </w:tc>
      </w:tr>
      <w:tr w:rsidR="005B7866" w:rsidRPr="00B3056F" w14:paraId="6CBB3AF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7CF4E05" w14:textId="77777777" w:rsidR="005B7866" w:rsidRPr="00B3056F" w:rsidRDefault="005B7866" w:rsidP="007F1FAF">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0EFBB" w14:textId="77777777" w:rsidR="005B7866" w:rsidRPr="00B3056F" w:rsidRDefault="005B7866" w:rsidP="007F1FAF">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29B194" w14:textId="77777777" w:rsidR="005B7866" w:rsidRPr="00B3056F" w:rsidRDefault="005B7866" w:rsidP="007F1FAF">
            <w:pPr>
              <w:pStyle w:val="TAC"/>
              <w:rPr>
                <w:sz w:val="16"/>
                <w:szCs w:val="16"/>
              </w:rPr>
            </w:pPr>
            <w:r w:rsidRPr="00B3056F">
              <w:rPr>
                <w:sz w:val="16"/>
                <w:szCs w:val="16"/>
              </w:rPr>
              <w:t>CP-193280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E29AC" w14:textId="77777777" w:rsidR="005B7866" w:rsidRPr="00B3056F" w:rsidRDefault="005B7866" w:rsidP="007F1FAF">
            <w:pPr>
              <w:pStyle w:val="TAL"/>
              <w:rPr>
                <w:sz w:val="16"/>
                <w:szCs w:val="16"/>
              </w:rPr>
            </w:pPr>
            <w:r w:rsidRPr="00B3056F">
              <w:rPr>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17A16" w14:textId="77777777" w:rsidR="005B7866" w:rsidRPr="00B3056F" w:rsidRDefault="005B7866" w:rsidP="007F1FAF">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6639"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FF7672" w14:textId="77777777" w:rsidR="005B7866" w:rsidRPr="00B3056F" w:rsidRDefault="005B7866" w:rsidP="007F1FAF">
            <w:pPr>
              <w:pStyle w:val="TAL"/>
              <w:rPr>
                <w:sz w:val="16"/>
                <w:szCs w:val="16"/>
              </w:rPr>
            </w:pPr>
            <w:r w:rsidRPr="00B3056F">
              <w:rPr>
                <w:sz w:val="16"/>
                <w:szCs w:val="16"/>
              </w:rPr>
              <w:t>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FAFE2" w14:textId="77777777" w:rsidR="005B7866" w:rsidRPr="00B3056F" w:rsidRDefault="005B7866" w:rsidP="007F1FAF">
            <w:pPr>
              <w:pStyle w:val="TAC"/>
              <w:rPr>
                <w:sz w:val="16"/>
                <w:szCs w:val="16"/>
              </w:rPr>
            </w:pPr>
            <w:r w:rsidRPr="00B3056F">
              <w:rPr>
                <w:sz w:val="16"/>
                <w:szCs w:val="16"/>
              </w:rPr>
              <w:t>16.2.0</w:t>
            </w:r>
          </w:p>
        </w:tc>
      </w:tr>
      <w:tr w:rsidR="005B7866" w:rsidRPr="00B3056F" w14:paraId="73A0F9E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5D28CC4" w14:textId="77777777" w:rsidR="005B7866" w:rsidRPr="00B3056F" w:rsidRDefault="005B7866" w:rsidP="007F1FAF">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F3675" w14:textId="77777777" w:rsidR="005B7866" w:rsidRPr="00B3056F" w:rsidRDefault="005B7866" w:rsidP="007F1FAF">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891EFE" w14:textId="77777777" w:rsidR="005B7866" w:rsidRPr="00B3056F" w:rsidRDefault="005B7866" w:rsidP="007F1FAF">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6ACC0" w14:textId="77777777" w:rsidR="005B7866" w:rsidRPr="00B3056F" w:rsidRDefault="005B7866" w:rsidP="007F1FAF">
            <w:pPr>
              <w:pStyle w:val="TAL"/>
              <w:rPr>
                <w:sz w:val="16"/>
                <w:szCs w:val="16"/>
              </w:rPr>
            </w:pPr>
            <w:r w:rsidRPr="00B3056F">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DF73F"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32041"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491488" w14:textId="77777777" w:rsidR="005B7866" w:rsidRPr="00B3056F" w:rsidRDefault="005B7866" w:rsidP="007F1FAF">
            <w:pPr>
              <w:pStyle w:val="TAL"/>
              <w:rPr>
                <w:sz w:val="16"/>
                <w:szCs w:val="16"/>
              </w:rPr>
            </w:pPr>
            <w:r w:rsidRPr="00B3056F">
              <w:rPr>
                <w:sz w:val="16"/>
                <w:szCs w:val="16"/>
              </w:rPr>
              <w:t xml:space="preserve">ACS information in </w:t>
            </w:r>
            <w:proofErr w:type="spellStart"/>
            <w:r w:rsidRPr="00B3056F">
              <w:rPr>
                <w:sz w:val="16"/>
                <w:szCs w:val="16"/>
              </w:rPr>
              <w:t>ParameterProvision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5AB14" w14:textId="77777777" w:rsidR="005B7866" w:rsidRPr="00B3056F" w:rsidRDefault="005B7866" w:rsidP="007F1FAF">
            <w:pPr>
              <w:pStyle w:val="TAC"/>
              <w:rPr>
                <w:sz w:val="16"/>
                <w:szCs w:val="16"/>
              </w:rPr>
            </w:pPr>
            <w:r w:rsidRPr="00B3056F">
              <w:rPr>
                <w:sz w:val="16"/>
                <w:szCs w:val="16"/>
              </w:rPr>
              <w:t>16.2.0</w:t>
            </w:r>
          </w:p>
        </w:tc>
      </w:tr>
      <w:tr w:rsidR="005B7866" w:rsidRPr="00B3056F" w14:paraId="5ADCF1D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19FF261" w14:textId="77777777" w:rsidR="005B7866" w:rsidRPr="00B3056F" w:rsidRDefault="005B7866" w:rsidP="007F1FAF">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23699" w14:textId="77777777" w:rsidR="005B7866" w:rsidRPr="00B3056F" w:rsidRDefault="005B7866" w:rsidP="007F1FAF">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570BC" w14:textId="77777777" w:rsidR="005B7866" w:rsidRPr="00B3056F" w:rsidRDefault="005B7866" w:rsidP="007F1FAF">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2C9EA" w14:textId="77777777" w:rsidR="005B7866" w:rsidRPr="00B3056F" w:rsidRDefault="005B7866" w:rsidP="007F1FAF">
            <w:pPr>
              <w:pStyle w:val="TAL"/>
              <w:rPr>
                <w:sz w:val="16"/>
                <w:szCs w:val="16"/>
              </w:rPr>
            </w:pPr>
            <w:r w:rsidRPr="00B3056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90C51"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785D"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A841DA" w14:textId="77777777" w:rsidR="005B7866" w:rsidRPr="00B3056F" w:rsidRDefault="005B7866" w:rsidP="007F1FAF">
            <w:pPr>
              <w:pStyle w:val="TAL"/>
              <w:rPr>
                <w:sz w:val="16"/>
                <w:szCs w:val="16"/>
              </w:rPr>
            </w:pPr>
            <w:r w:rsidRPr="00B3056F">
              <w:rPr>
                <w:sz w:val="16"/>
                <w:szCs w:val="16"/>
              </w:rPr>
              <w:t>ACS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33FA2" w14:textId="77777777" w:rsidR="005B7866" w:rsidRPr="00B3056F" w:rsidRDefault="005B7866" w:rsidP="007F1FAF">
            <w:pPr>
              <w:pStyle w:val="TAC"/>
              <w:rPr>
                <w:sz w:val="16"/>
                <w:szCs w:val="16"/>
              </w:rPr>
            </w:pPr>
            <w:r w:rsidRPr="00B3056F">
              <w:rPr>
                <w:sz w:val="16"/>
                <w:szCs w:val="16"/>
              </w:rPr>
              <w:t>16.2.0</w:t>
            </w:r>
          </w:p>
        </w:tc>
      </w:tr>
      <w:tr w:rsidR="005B7866" w:rsidRPr="00B3056F" w14:paraId="34838AF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9374DC0" w14:textId="77777777" w:rsidR="005B7866" w:rsidRPr="00B3056F" w:rsidRDefault="005B7866" w:rsidP="007F1FAF">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EADDF" w14:textId="77777777" w:rsidR="005B7866" w:rsidRPr="00B3056F" w:rsidRDefault="005B7866" w:rsidP="007F1FAF">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5105CD" w14:textId="77777777" w:rsidR="005B7866" w:rsidRPr="00B3056F" w:rsidRDefault="005B7866" w:rsidP="007F1FAF">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84F61" w14:textId="77777777" w:rsidR="005B7866" w:rsidRPr="00B3056F" w:rsidRDefault="005B7866" w:rsidP="007F1FAF">
            <w:pPr>
              <w:pStyle w:val="TAL"/>
              <w:rPr>
                <w:sz w:val="16"/>
                <w:szCs w:val="16"/>
              </w:rPr>
            </w:pPr>
            <w:r w:rsidRPr="00B3056F">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A2822" w14:textId="77777777" w:rsidR="005B7866" w:rsidRPr="00B3056F" w:rsidRDefault="005B7866" w:rsidP="007F1FAF">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28FC6"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22564D" w14:textId="77777777" w:rsidR="005B7866" w:rsidRPr="00B3056F" w:rsidRDefault="005B7866" w:rsidP="007F1FAF">
            <w:pPr>
              <w:pStyle w:val="TAL"/>
              <w:rPr>
                <w:sz w:val="16"/>
                <w:szCs w:val="16"/>
              </w:rPr>
            </w:pPr>
            <w:r w:rsidRPr="00B3056F">
              <w:rPr>
                <w:sz w:val="16"/>
                <w:szCs w:val="16"/>
              </w:rPr>
              <w:t>Authentication Indication from W-AGF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5AABB" w14:textId="77777777" w:rsidR="005B7866" w:rsidRPr="00B3056F" w:rsidRDefault="005B7866" w:rsidP="007F1FAF">
            <w:pPr>
              <w:pStyle w:val="TAC"/>
              <w:rPr>
                <w:sz w:val="16"/>
                <w:szCs w:val="16"/>
              </w:rPr>
            </w:pPr>
            <w:r w:rsidRPr="00B3056F">
              <w:rPr>
                <w:sz w:val="16"/>
                <w:szCs w:val="16"/>
              </w:rPr>
              <w:t>16.2.0</w:t>
            </w:r>
          </w:p>
        </w:tc>
      </w:tr>
      <w:tr w:rsidR="005B7866" w:rsidRPr="00B3056F" w14:paraId="437111D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57821EB" w14:textId="77777777" w:rsidR="005B7866" w:rsidRPr="00B3056F" w:rsidRDefault="005B7866" w:rsidP="007F1FAF">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A0092" w14:textId="77777777" w:rsidR="005B7866" w:rsidRPr="00B3056F" w:rsidRDefault="005B7866" w:rsidP="007F1FAF">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4D6D3" w14:textId="77777777" w:rsidR="005B7866" w:rsidRPr="00B3056F" w:rsidRDefault="005B7866" w:rsidP="007F1FAF">
            <w:pPr>
              <w:pStyle w:val="TAC"/>
              <w:rPr>
                <w:sz w:val="16"/>
                <w:szCs w:val="16"/>
              </w:rPr>
            </w:pPr>
            <w:r w:rsidRPr="00B3056F">
              <w:rPr>
                <w:sz w:val="16"/>
                <w:szCs w:val="16"/>
              </w:rPr>
              <w:t>CP-193039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24B2C" w14:textId="77777777" w:rsidR="005B7866" w:rsidRPr="00B3056F" w:rsidRDefault="005B7866" w:rsidP="007F1FAF">
            <w:pPr>
              <w:pStyle w:val="TAL"/>
              <w:rPr>
                <w:sz w:val="16"/>
                <w:szCs w:val="16"/>
              </w:rPr>
            </w:pPr>
            <w:r w:rsidRPr="00B3056F">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AADC0"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885A0"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0B3406" w14:textId="77777777" w:rsidR="005B7866" w:rsidRPr="00B3056F" w:rsidRDefault="005B7866" w:rsidP="007F1FAF">
            <w:pPr>
              <w:pStyle w:val="TAL"/>
              <w:rPr>
                <w:sz w:val="16"/>
                <w:szCs w:val="16"/>
              </w:rPr>
            </w:pPr>
            <w:r w:rsidRPr="00B3056F">
              <w:rPr>
                <w:sz w:val="16"/>
                <w:szCs w:val="16"/>
              </w:rPr>
              <w:t xml:space="preserve">Indication of access from </w:t>
            </w:r>
            <w:proofErr w:type="spellStart"/>
            <w:r w:rsidRPr="00B3056F">
              <w:rPr>
                <w:sz w:val="16"/>
                <w:szCs w:val="16"/>
              </w:rPr>
              <w:t>ePDG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7AF68" w14:textId="77777777" w:rsidR="005B7866" w:rsidRPr="00B3056F" w:rsidRDefault="005B7866" w:rsidP="007F1FAF">
            <w:pPr>
              <w:pStyle w:val="TAC"/>
              <w:rPr>
                <w:sz w:val="16"/>
                <w:szCs w:val="16"/>
              </w:rPr>
            </w:pPr>
            <w:r w:rsidRPr="00B3056F">
              <w:rPr>
                <w:sz w:val="16"/>
                <w:szCs w:val="16"/>
              </w:rPr>
              <w:t>16.2.0</w:t>
            </w:r>
          </w:p>
        </w:tc>
      </w:tr>
      <w:tr w:rsidR="005B7866" w:rsidRPr="00B3056F" w14:paraId="2387790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C5E52E" w14:textId="77777777" w:rsidR="005B7866" w:rsidRPr="00B3056F" w:rsidRDefault="005B7866" w:rsidP="007F1FAF">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5F685" w14:textId="77777777" w:rsidR="005B7866" w:rsidRPr="00B3056F" w:rsidRDefault="005B7866" w:rsidP="007F1FAF">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FF19DE" w14:textId="77777777" w:rsidR="005B7866" w:rsidRPr="00B3056F" w:rsidRDefault="005B7866" w:rsidP="007F1FAF">
            <w:pPr>
              <w:pStyle w:val="TAC"/>
              <w:rPr>
                <w:sz w:val="16"/>
                <w:szCs w:val="16"/>
              </w:rPr>
            </w:pPr>
            <w:r w:rsidRPr="00B3056F">
              <w:rPr>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03369" w14:textId="77777777" w:rsidR="005B7866" w:rsidRPr="00B3056F" w:rsidRDefault="005B7866" w:rsidP="007F1FAF">
            <w:pPr>
              <w:pStyle w:val="TAL"/>
              <w:rPr>
                <w:sz w:val="16"/>
                <w:szCs w:val="16"/>
              </w:rPr>
            </w:pPr>
            <w:r w:rsidRPr="00B3056F">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13436"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CD934"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F574B6" w14:textId="77777777" w:rsidR="005B7866" w:rsidRPr="00B3056F" w:rsidRDefault="005B7866" w:rsidP="007F1FAF">
            <w:pPr>
              <w:pStyle w:val="TAL"/>
              <w:rPr>
                <w:sz w:val="16"/>
                <w:szCs w:val="16"/>
              </w:rPr>
            </w:pPr>
            <w:proofErr w:type="spellStart"/>
            <w:r w:rsidRPr="00B3056F">
              <w:rPr>
                <w:sz w:val="16"/>
                <w:szCs w:val="16"/>
              </w:rPr>
              <w:t>DeregistrationNotification</w:t>
            </w:r>
            <w:proofErr w:type="spellEnd"/>
            <w:r w:rsidRPr="00B3056F">
              <w:rPr>
                <w:sz w:val="16"/>
                <w:szCs w:val="16"/>
              </w:rPr>
              <w:t xml:space="preserve"> for SMF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B3546" w14:textId="77777777" w:rsidR="005B7866" w:rsidRPr="00B3056F" w:rsidRDefault="005B7866" w:rsidP="007F1FAF">
            <w:pPr>
              <w:pStyle w:val="TAC"/>
              <w:rPr>
                <w:sz w:val="16"/>
                <w:szCs w:val="16"/>
              </w:rPr>
            </w:pPr>
            <w:r w:rsidRPr="00B3056F">
              <w:rPr>
                <w:sz w:val="16"/>
                <w:szCs w:val="16"/>
              </w:rPr>
              <w:t>16.2.0</w:t>
            </w:r>
          </w:p>
        </w:tc>
      </w:tr>
      <w:tr w:rsidR="005B7866" w:rsidRPr="00B3056F" w14:paraId="3C6E73F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F3AB6AB" w14:textId="77777777" w:rsidR="005B7866" w:rsidRPr="00B3056F" w:rsidRDefault="005B7866" w:rsidP="007F1FAF">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E8FA5" w14:textId="77777777" w:rsidR="005B7866" w:rsidRPr="00B3056F" w:rsidRDefault="005B7866" w:rsidP="007F1FAF">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97865" w14:textId="77777777" w:rsidR="005B7866" w:rsidRPr="00B3056F" w:rsidRDefault="005B7866" w:rsidP="007F1FAF">
            <w:pPr>
              <w:pStyle w:val="TAC"/>
              <w:rPr>
                <w:sz w:val="16"/>
                <w:szCs w:val="16"/>
              </w:rPr>
            </w:pPr>
            <w:r w:rsidRPr="00B3056F">
              <w:rPr>
                <w:sz w:val="16"/>
                <w:szCs w:val="16"/>
              </w:rPr>
              <w:t>CP-193052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C912A" w14:textId="77777777" w:rsidR="005B7866" w:rsidRPr="00B3056F" w:rsidRDefault="005B7866" w:rsidP="007F1FAF">
            <w:pPr>
              <w:pStyle w:val="TAL"/>
              <w:rPr>
                <w:sz w:val="16"/>
                <w:szCs w:val="16"/>
              </w:rPr>
            </w:pPr>
            <w:r w:rsidRPr="00B3056F">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99CE5" w14:textId="77777777" w:rsidR="005B7866" w:rsidRPr="00B3056F" w:rsidRDefault="005B7866" w:rsidP="007F1FAF">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4F693"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044923" w14:textId="77777777" w:rsidR="005B7866" w:rsidRPr="00B3056F" w:rsidRDefault="005B7866" w:rsidP="007F1FAF">
            <w:pPr>
              <w:pStyle w:val="TAL"/>
              <w:rPr>
                <w:sz w:val="16"/>
                <w:szCs w:val="16"/>
              </w:rPr>
            </w:pPr>
            <w:r w:rsidRPr="00B3056F">
              <w:rPr>
                <w:sz w:val="16"/>
                <w:szCs w:val="16"/>
              </w:rPr>
              <w:t>Group Reporting Guard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66E33" w14:textId="77777777" w:rsidR="005B7866" w:rsidRPr="00B3056F" w:rsidRDefault="005B7866" w:rsidP="007F1FAF">
            <w:pPr>
              <w:pStyle w:val="TAC"/>
              <w:rPr>
                <w:sz w:val="16"/>
                <w:szCs w:val="16"/>
              </w:rPr>
            </w:pPr>
            <w:r w:rsidRPr="00B3056F">
              <w:rPr>
                <w:sz w:val="16"/>
                <w:szCs w:val="16"/>
              </w:rPr>
              <w:t>16.2.0</w:t>
            </w:r>
          </w:p>
        </w:tc>
      </w:tr>
      <w:tr w:rsidR="005B7866" w:rsidRPr="00B3056F" w14:paraId="4663F83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464AC77" w14:textId="77777777" w:rsidR="005B7866" w:rsidRPr="00B3056F" w:rsidRDefault="005B7866" w:rsidP="007F1FAF">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393F39" w14:textId="77777777" w:rsidR="005B7866" w:rsidRPr="00B3056F" w:rsidRDefault="005B7866" w:rsidP="007F1FAF">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3B606D" w14:textId="77777777" w:rsidR="005B7866" w:rsidRPr="00B3056F" w:rsidRDefault="005B7866" w:rsidP="007F1FAF">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EEC98" w14:textId="77777777" w:rsidR="005B7866" w:rsidRPr="00B3056F" w:rsidRDefault="005B7866" w:rsidP="007F1FAF">
            <w:pPr>
              <w:pStyle w:val="TAL"/>
              <w:rPr>
                <w:sz w:val="16"/>
                <w:szCs w:val="16"/>
              </w:rPr>
            </w:pPr>
            <w:r w:rsidRPr="00B3056F">
              <w:rPr>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697E"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704A7"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9A5A81" w14:textId="77777777" w:rsidR="005B7866" w:rsidRPr="00B3056F" w:rsidRDefault="005B7866" w:rsidP="007F1FAF">
            <w:pPr>
              <w:pStyle w:val="TAL"/>
              <w:rPr>
                <w:sz w:val="16"/>
                <w:szCs w:val="16"/>
              </w:rPr>
            </w:pPr>
            <w:r w:rsidRPr="00B3056F">
              <w:rPr>
                <w:sz w:val="16"/>
                <w:szCs w:val="16"/>
              </w:rPr>
              <w:t>Add reference to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EC68D" w14:textId="77777777" w:rsidR="005B7866" w:rsidRPr="00B3056F" w:rsidRDefault="005B7866" w:rsidP="007F1FAF">
            <w:pPr>
              <w:pStyle w:val="TAC"/>
              <w:rPr>
                <w:sz w:val="16"/>
                <w:szCs w:val="16"/>
              </w:rPr>
            </w:pPr>
            <w:r w:rsidRPr="00B3056F">
              <w:rPr>
                <w:sz w:val="16"/>
                <w:szCs w:val="16"/>
              </w:rPr>
              <w:t>16.2.0</w:t>
            </w:r>
          </w:p>
        </w:tc>
      </w:tr>
      <w:tr w:rsidR="005B7866" w:rsidRPr="00B3056F" w14:paraId="22C7BF3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4358270" w14:textId="77777777" w:rsidR="005B7866" w:rsidRPr="00B3056F" w:rsidRDefault="005B7866" w:rsidP="007F1FAF">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9C839" w14:textId="77777777" w:rsidR="005B7866" w:rsidRPr="00B3056F" w:rsidRDefault="005B7866" w:rsidP="007F1FAF">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E2FBC4" w14:textId="77777777" w:rsidR="005B7866" w:rsidRPr="00B3056F" w:rsidRDefault="005B7866" w:rsidP="007F1FAF">
            <w:pPr>
              <w:pStyle w:val="TAC"/>
              <w:rPr>
                <w:sz w:val="16"/>
                <w:szCs w:val="16"/>
              </w:rPr>
            </w:pPr>
            <w:r w:rsidRPr="00B3056F">
              <w:rPr>
                <w:sz w:val="16"/>
                <w:szCs w:val="16"/>
              </w:rPr>
              <w:t>CP-193282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14580" w14:textId="77777777" w:rsidR="005B7866" w:rsidRPr="00B3056F" w:rsidRDefault="005B7866" w:rsidP="007F1FAF">
            <w:pPr>
              <w:pStyle w:val="TAL"/>
              <w:rPr>
                <w:sz w:val="16"/>
                <w:szCs w:val="16"/>
              </w:rPr>
            </w:pPr>
            <w:r w:rsidRPr="00B3056F">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41B4A" w14:textId="77777777" w:rsidR="005B7866" w:rsidRPr="00B3056F" w:rsidRDefault="005B7866" w:rsidP="007F1FAF">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7ACE9"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816E57" w14:textId="77777777" w:rsidR="005B7866" w:rsidRPr="00B3056F" w:rsidRDefault="005B7866" w:rsidP="007F1FAF">
            <w:pPr>
              <w:pStyle w:val="TAL"/>
              <w:rPr>
                <w:sz w:val="16"/>
                <w:szCs w:val="16"/>
              </w:rPr>
            </w:pPr>
            <w:r w:rsidRPr="00B3056F">
              <w:rPr>
                <w:sz w:val="16"/>
                <w:szCs w:val="16"/>
              </w:rPr>
              <w:t>Frame Routes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2D7A5" w14:textId="77777777" w:rsidR="005B7866" w:rsidRPr="00B3056F" w:rsidRDefault="005B7866" w:rsidP="007F1FAF">
            <w:pPr>
              <w:pStyle w:val="TAC"/>
              <w:rPr>
                <w:sz w:val="16"/>
                <w:szCs w:val="16"/>
              </w:rPr>
            </w:pPr>
            <w:r w:rsidRPr="00B3056F">
              <w:rPr>
                <w:sz w:val="16"/>
                <w:szCs w:val="16"/>
              </w:rPr>
              <w:t>16.2.0</w:t>
            </w:r>
          </w:p>
        </w:tc>
      </w:tr>
      <w:tr w:rsidR="005B7866" w:rsidRPr="00B3056F" w14:paraId="37BF240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FE8427" w14:textId="77777777" w:rsidR="005B7866" w:rsidRPr="00B3056F" w:rsidRDefault="005B7866" w:rsidP="007F1FAF">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0C5B4" w14:textId="77777777" w:rsidR="005B7866" w:rsidRPr="00B3056F" w:rsidRDefault="005B7866" w:rsidP="007F1FAF">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D55B2" w14:textId="77777777" w:rsidR="005B7866" w:rsidRPr="00B3056F" w:rsidRDefault="005B7866" w:rsidP="007F1FAF">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DD5633" w14:textId="77777777" w:rsidR="005B7866" w:rsidRPr="00B3056F" w:rsidRDefault="005B7866" w:rsidP="007F1FAF">
            <w:pPr>
              <w:pStyle w:val="TAL"/>
              <w:rPr>
                <w:sz w:val="16"/>
                <w:szCs w:val="16"/>
              </w:rPr>
            </w:pPr>
            <w:r w:rsidRPr="00B3056F">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08F69" w14:textId="77777777" w:rsidR="005B7866" w:rsidRPr="00B3056F" w:rsidRDefault="005B7866" w:rsidP="007F1FAF">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A816A"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D3AA47" w14:textId="77777777" w:rsidR="005B7866" w:rsidRPr="00B3056F" w:rsidRDefault="005B7866" w:rsidP="007F1FAF">
            <w:pPr>
              <w:pStyle w:val="TAL"/>
              <w:rPr>
                <w:sz w:val="16"/>
                <w:szCs w:val="16"/>
              </w:rPr>
            </w:pPr>
            <w:r w:rsidRPr="00B3056F">
              <w:rPr>
                <w:sz w:val="16"/>
                <w:szCs w:val="16"/>
              </w:rPr>
              <w:t>Subscription Data Consistency with Immediate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85FC7" w14:textId="77777777" w:rsidR="005B7866" w:rsidRPr="00B3056F" w:rsidRDefault="005B7866" w:rsidP="007F1FAF">
            <w:pPr>
              <w:pStyle w:val="TAC"/>
              <w:rPr>
                <w:sz w:val="16"/>
                <w:szCs w:val="16"/>
              </w:rPr>
            </w:pPr>
            <w:r w:rsidRPr="00B3056F">
              <w:rPr>
                <w:sz w:val="16"/>
                <w:szCs w:val="16"/>
              </w:rPr>
              <w:t>16.2.0</w:t>
            </w:r>
          </w:p>
        </w:tc>
      </w:tr>
      <w:tr w:rsidR="005B7866" w:rsidRPr="00B3056F" w14:paraId="215851E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AD6902A" w14:textId="77777777" w:rsidR="005B7866" w:rsidRPr="00B3056F" w:rsidRDefault="005B7866" w:rsidP="007F1FAF">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6570C0" w14:textId="77777777" w:rsidR="005B7866" w:rsidRPr="00B3056F" w:rsidRDefault="005B7866" w:rsidP="007F1FAF">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35941" w14:textId="77777777" w:rsidR="005B7866" w:rsidRPr="00B3056F" w:rsidRDefault="005B7866" w:rsidP="007F1FAF">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3F4D8" w14:textId="77777777" w:rsidR="005B7866" w:rsidRPr="00B3056F" w:rsidRDefault="005B7866" w:rsidP="007F1FAF">
            <w:pPr>
              <w:pStyle w:val="TAL"/>
              <w:rPr>
                <w:sz w:val="16"/>
                <w:szCs w:val="16"/>
              </w:rPr>
            </w:pPr>
            <w:r w:rsidRPr="00B3056F">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4E154"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52BB4"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A9094" w14:textId="77777777" w:rsidR="005B7866" w:rsidRPr="00B3056F" w:rsidRDefault="005B7866" w:rsidP="007F1FAF">
            <w:pPr>
              <w:pStyle w:val="TAL"/>
              <w:rPr>
                <w:sz w:val="16"/>
                <w:szCs w:val="16"/>
              </w:rPr>
            </w:pPr>
            <w:r w:rsidRPr="00B3056F">
              <w:rPr>
                <w:sz w:val="16"/>
                <w:szCs w:val="16"/>
              </w:rPr>
              <w:t>Revisions on UDM Reference Model Figure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93EBB" w14:textId="77777777" w:rsidR="005B7866" w:rsidRPr="00B3056F" w:rsidRDefault="005B7866" w:rsidP="007F1FAF">
            <w:pPr>
              <w:pStyle w:val="TAC"/>
              <w:rPr>
                <w:sz w:val="16"/>
                <w:szCs w:val="16"/>
              </w:rPr>
            </w:pPr>
            <w:r w:rsidRPr="00B3056F">
              <w:rPr>
                <w:sz w:val="16"/>
                <w:szCs w:val="16"/>
              </w:rPr>
              <w:t>16.2.0</w:t>
            </w:r>
          </w:p>
        </w:tc>
      </w:tr>
      <w:tr w:rsidR="005B7866" w:rsidRPr="00B3056F" w14:paraId="66972F4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44B70DF" w14:textId="77777777" w:rsidR="005B7866" w:rsidRPr="00B3056F" w:rsidRDefault="005B7866" w:rsidP="007F1FAF">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6064E" w14:textId="77777777" w:rsidR="005B7866" w:rsidRPr="00B3056F" w:rsidRDefault="005B7866" w:rsidP="007F1FAF">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9CE2BC" w14:textId="77777777" w:rsidR="005B7866" w:rsidRPr="00B3056F" w:rsidRDefault="005B7866" w:rsidP="007F1FAF">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31EA3" w14:textId="77777777" w:rsidR="005B7866" w:rsidRPr="00B3056F" w:rsidRDefault="005B7866" w:rsidP="007F1FAF">
            <w:pPr>
              <w:pStyle w:val="TAL"/>
              <w:rPr>
                <w:sz w:val="16"/>
                <w:szCs w:val="16"/>
              </w:rPr>
            </w:pPr>
            <w:r w:rsidRPr="00B3056F">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B32FA"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598A"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AAF03A" w14:textId="77777777" w:rsidR="005B7866" w:rsidRPr="00B3056F" w:rsidRDefault="005B7866" w:rsidP="007F1FAF">
            <w:pPr>
              <w:pStyle w:val="TAL"/>
              <w:rPr>
                <w:sz w:val="16"/>
                <w:szCs w:val="16"/>
              </w:rPr>
            </w:pPr>
            <w:r w:rsidRPr="00B3056F">
              <w:rPr>
                <w:sz w:val="16"/>
                <w:szCs w:val="16"/>
              </w:rPr>
              <w:t>NIDD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ECCE5" w14:textId="77777777" w:rsidR="005B7866" w:rsidRPr="00B3056F" w:rsidRDefault="005B7866" w:rsidP="007F1FAF">
            <w:pPr>
              <w:pStyle w:val="TAC"/>
              <w:rPr>
                <w:sz w:val="16"/>
                <w:szCs w:val="16"/>
              </w:rPr>
            </w:pPr>
            <w:r w:rsidRPr="00B3056F">
              <w:rPr>
                <w:sz w:val="16"/>
                <w:szCs w:val="16"/>
              </w:rPr>
              <w:t>16.2.0</w:t>
            </w:r>
          </w:p>
        </w:tc>
      </w:tr>
      <w:tr w:rsidR="005B7866" w:rsidRPr="00B3056F" w14:paraId="4C5770B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0FD9893" w14:textId="77777777" w:rsidR="005B7866" w:rsidRPr="00B3056F" w:rsidRDefault="005B7866" w:rsidP="007F1FAF">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31AD1" w14:textId="77777777" w:rsidR="005B7866" w:rsidRPr="00B3056F" w:rsidRDefault="005B7866" w:rsidP="007F1FAF">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B88E7A" w14:textId="77777777" w:rsidR="005B7866" w:rsidRPr="00B3056F" w:rsidRDefault="005B7866" w:rsidP="007F1FAF">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D442" w14:textId="77777777" w:rsidR="005B7866" w:rsidRPr="00B3056F" w:rsidRDefault="005B7866" w:rsidP="007F1FAF">
            <w:pPr>
              <w:pStyle w:val="TAL"/>
              <w:rPr>
                <w:sz w:val="16"/>
                <w:szCs w:val="16"/>
              </w:rPr>
            </w:pPr>
            <w:r w:rsidRPr="00B3056F">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BE12" w14:textId="77777777" w:rsidR="005B7866" w:rsidRPr="00B3056F" w:rsidRDefault="005B7866" w:rsidP="007F1FAF">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58710"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DB5870" w14:textId="77777777" w:rsidR="005B7866" w:rsidRPr="00B3056F" w:rsidRDefault="005B7866" w:rsidP="007F1FAF">
            <w:pPr>
              <w:pStyle w:val="TAL"/>
              <w:rPr>
                <w:sz w:val="16"/>
                <w:szCs w:val="16"/>
              </w:rPr>
            </w:pPr>
            <w:r w:rsidRPr="00B3056F">
              <w:rPr>
                <w:sz w:val="16"/>
                <w:szCs w:val="16"/>
              </w:rPr>
              <w:t>Retrieval of Authentication Vectors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CA29F" w14:textId="77777777" w:rsidR="005B7866" w:rsidRPr="00B3056F" w:rsidRDefault="005B7866" w:rsidP="007F1FAF">
            <w:pPr>
              <w:pStyle w:val="TAC"/>
              <w:rPr>
                <w:sz w:val="16"/>
                <w:szCs w:val="16"/>
              </w:rPr>
            </w:pPr>
            <w:r w:rsidRPr="00B3056F">
              <w:rPr>
                <w:sz w:val="16"/>
                <w:szCs w:val="16"/>
              </w:rPr>
              <w:t>16.2.0</w:t>
            </w:r>
          </w:p>
        </w:tc>
      </w:tr>
      <w:tr w:rsidR="005B7866" w:rsidRPr="00B3056F" w14:paraId="08EAAE1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18D3810" w14:textId="77777777" w:rsidR="005B7866" w:rsidRPr="00B3056F" w:rsidRDefault="005B7866" w:rsidP="007F1FAF">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C8E23" w14:textId="77777777" w:rsidR="005B7866" w:rsidRPr="00B3056F" w:rsidRDefault="005B7866" w:rsidP="007F1FAF">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D5A3C4" w14:textId="77777777" w:rsidR="005B7866" w:rsidRPr="00B3056F" w:rsidRDefault="005B7866" w:rsidP="007F1FAF">
            <w:pPr>
              <w:pStyle w:val="TAC"/>
              <w:rPr>
                <w:sz w:val="16"/>
                <w:szCs w:val="16"/>
              </w:rPr>
            </w:pPr>
            <w:r w:rsidRPr="00B3056F">
              <w:rPr>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61E1" w14:textId="77777777" w:rsidR="005B7866" w:rsidRPr="00B3056F" w:rsidRDefault="005B7866" w:rsidP="007F1FAF">
            <w:pPr>
              <w:pStyle w:val="TAL"/>
              <w:rPr>
                <w:sz w:val="16"/>
                <w:szCs w:val="16"/>
              </w:rPr>
            </w:pPr>
            <w:r w:rsidRPr="00B3056F">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FE01C"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57740"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4CAD5D" w14:textId="77777777" w:rsidR="005B7866" w:rsidRPr="00B3056F" w:rsidRDefault="005B7866" w:rsidP="007F1FAF">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39DD3" w14:textId="77777777" w:rsidR="005B7866" w:rsidRPr="00B3056F" w:rsidRDefault="005B7866" w:rsidP="007F1FAF">
            <w:pPr>
              <w:pStyle w:val="TAC"/>
              <w:rPr>
                <w:sz w:val="16"/>
                <w:szCs w:val="16"/>
              </w:rPr>
            </w:pPr>
            <w:r w:rsidRPr="00B3056F">
              <w:rPr>
                <w:sz w:val="16"/>
                <w:szCs w:val="16"/>
              </w:rPr>
              <w:t>16.2.0</w:t>
            </w:r>
          </w:p>
        </w:tc>
      </w:tr>
      <w:tr w:rsidR="005B7866" w:rsidRPr="00B3056F" w14:paraId="0E4EB9D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E24E3A6" w14:textId="77777777" w:rsidR="005B7866" w:rsidRPr="00B3056F" w:rsidRDefault="005B7866" w:rsidP="007F1FAF">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E1B7D"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16F7D" w14:textId="77777777" w:rsidR="005B7866" w:rsidRPr="00B3056F" w:rsidRDefault="005B7866" w:rsidP="007F1FAF">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EE985" w14:textId="77777777" w:rsidR="005B7866" w:rsidRPr="00B3056F" w:rsidRDefault="005B7866" w:rsidP="007F1FAF">
            <w:pPr>
              <w:pStyle w:val="TAL"/>
              <w:rPr>
                <w:sz w:val="16"/>
                <w:szCs w:val="16"/>
              </w:rPr>
            </w:pPr>
            <w:r w:rsidRPr="00B3056F">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18EBA" w14:textId="77777777" w:rsidR="005B7866" w:rsidRPr="00B3056F" w:rsidRDefault="005B7866" w:rsidP="007F1FAF">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D2F57"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BDF82B" w14:textId="77777777" w:rsidR="005B7866" w:rsidRPr="00B3056F" w:rsidRDefault="005B7866" w:rsidP="007F1FAF">
            <w:pPr>
              <w:pStyle w:val="TAL"/>
              <w:rPr>
                <w:sz w:val="16"/>
                <w:szCs w:val="16"/>
              </w:rPr>
            </w:pPr>
            <w:r w:rsidRPr="00B3056F">
              <w:rPr>
                <w:sz w:val="16"/>
                <w:szCs w:val="16"/>
              </w:rPr>
              <w:t>AMF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6621C" w14:textId="77777777" w:rsidR="005B7866" w:rsidRPr="00B3056F" w:rsidRDefault="005B7866" w:rsidP="007F1FAF">
            <w:pPr>
              <w:pStyle w:val="TAC"/>
              <w:rPr>
                <w:sz w:val="16"/>
                <w:szCs w:val="16"/>
              </w:rPr>
            </w:pPr>
            <w:r w:rsidRPr="00B3056F">
              <w:rPr>
                <w:sz w:val="16"/>
                <w:szCs w:val="16"/>
              </w:rPr>
              <w:t>16.3.0</w:t>
            </w:r>
          </w:p>
        </w:tc>
      </w:tr>
      <w:tr w:rsidR="005B7866" w:rsidRPr="00B3056F" w14:paraId="4E6A052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3D507D" w14:textId="77777777" w:rsidR="005B7866" w:rsidRPr="00B3056F" w:rsidRDefault="005B7866" w:rsidP="007F1FAF">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5B942"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0D78A" w14:textId="77777777" w:rsidR="005B7866" w:rsidRPr="00B3056F" w:rsidRDefault="005B7866" w:rsidP="007F1FAF">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9BCAC" w14:textId="77777777" w:rsidR="005B7866" w:rsidRPr="00B3056F" w:rsidRDefault="005B7866" w:rsidP="007F1FAF">
            <w:pPr>
              <w:pStyle w:val="TAL"/>
              <w:rPr>
                <w:sz w:val="16"/>
                <w:szCs w:val="16"/>
              </w:rPr>
            </w:pPr>
            <w:r w:rsidRPr="00B3056F">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7EFEC"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BF79F"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273BCB" w14:textId="77777777" w:rsidR="005B7866" w:rsidRPr="00B3056F" w:rsidRDefault="005B7866" w:rsidP="007F1FAF">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 Corresponding API descriptions in clause 5.1</w:t>
            </w:r>
            <w:r w:rsidRPr="00B3056F">
              <w:rPr>
                <w:sz w:val="16"/>
                <w:szCs w:val="16"/>
              </w:rPr>
              <w:fldChar w:fldCharType="end"/>
            </w:r>
            <w:r w:rsidRPr="00B3056F">
              <w:rPr>
                <w:sz w:val="16"/>
                <w:szCs w:val="16"/>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DBAF5" w14:textId="77777777" w:rsidR="005B7866" w:rsidRPr="00B3056F" w:rsidRDefault="005B7866" w:rsidP="007F1FAF">
            <w:pPr>
              <w:pStyle w:val="TAC"/>
              <w:rPr>
                <w:sz w:val="16"/>
                <w:szCs w:val="16"/>
              </w:rPr>
            </w:pPr>
            <w:r w:rsidRPr="00B3056F">
              <w:rPr>
                <w:sz w:val="16"/>
                <w:szCs w:val="16"/>
              </w:rPr>
              <w:t>16.3.0</w:t>
            </w:r>
          </w:p>
        </w:tc>
      </w:tr>
      <w:tr w:rsidR="005B7866" w:rsidRPr="00B3056F" w14:paraId="2C2FB5C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4553D5A" w14:textId="77777777" w:rsidR="005B7866" w:rsidRPr="00B3056F" w:rsidRDefault="005B7866" w:rsidP="007F1FAF">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1F93C3"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749987" w14:textId="77777777" w:rsidR="005B7866" w:rsidRPr="00B3056F" w:rsidRDefault="005B7866" w:rsidP="007F1FAF">
            <w:pPr>
              <w:pStyle w:val="TAC"/>
              <w:rPr>
                <w:sz w:val="16"/>
                <w:szCs w:val="16"/>
              </w:rPr>
            </w:pPr>
            <w:r w:rsidRPr="00B3056F">
              <w:rPr>
                <w:sz w:val="16"/>
                <w:szCs w:val="16"/>
              </w:rPr>
              <w:t>CP-200032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282EC" w14:textId="77777777" w:rsidR="005B7866" w:rsidRPr="00B3056F" w:rsidRDefault="005B7866" w:rsidP="007F1FAF">
            <w:pPr>
              <w:pStyle w:val="TAL"/>
              <w:rPr>
                <w:sz w:val="16"/>
                <w:szCs w:val="16"/>
              </w:rPr>
            </w:pPr>
            <w:r w:rsidRPr="00B3056F">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55805"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EB22C"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2633A6" w14:textId="77777777" w:rsidR="005B7866" w:rsidRPr="00B3056F" w:rsidRDefault="005B7866" w:rsidP="007F1FAF">
            <w:pPr>
              <w:pStyle w:val="TAL"/>
              <w:rPr>
                <w:sz w:val="16"/>
                <w:szCs w:val="16"/>
              </w:rPr>
            </w:pPr>
            <w:r w:rsidRPr="00B3056F">
              <w:rPr>
                <w:sz w:val="16"/>
                <w:szCs w:val="16"/>
              </w:rPr>
              <w:t>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85632" w14:textId="77777777" w:rsidR="005B7866" w:rsidRPr="00B3056F" w:rsidRDefault="005B7866" w:rsidP="007F1FAF">
            <w:pPr>
              <w:pStyle w:val="TAC"/>
              <w:rPr>
                <w:sz w:val="16"/>
                <w:szCs w:val="16"/>
              </w:rPr>
            </w:pPr>
            <w:r w:rsidRPr="00B3056F">
              <w:rPr>
                <w:sz w:val="16"/>
                <w:szCs w:val="16"/>
              </w:rPr>
              <w:t>16.3.0</w:t>
            </w:r>
          </w:p>
        </w:tc>
      </w:tr>
      <w:tr w:rsidR="005B7866" w:rsidRPr="00B3056F" w14:paraId="1240D4B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D5D3F34" w14:textId="77777777" w:rsidR="005B7866" w:rsidRPr="00B3056F" w:rsidRDefault="005B7866" w:rsidP="007F1FAF">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4E724D"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83C799" w14:textId="77777777" w:rsidR="005B7866" w:rsidRPr="00B3056F" w:rsidRDefault="005B7866" w:rsidP="007F1FAF">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CE0F8" w14:textId="77777777" w:rsidR="005B7866" w:rsidRPr="00B3056F" w:rsidRDefault="005B7866" w:rsidP="007F1FAF">
            <w:pPr>
              <w:pStyle w:val="TAL"/>
              <w:rPr>
                <w:sz w:val="16"/>
                <w:szCs w:val="16"/>
              </w:rPr>
            </w:pPr>
            <w:r w:rsidRPr="00B3056F">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F6043"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CBFD5"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9831E3" w14:textId="77777777" w:rsidR="005B7866" w:rsidRPr="00B3056F" w:rsidRDefault="005B7866" w:rsidP="007F1FAF">
            <w:pPr>
              <w:pStyle w:val="TAL"/>
              <w:rPr>
                <w:sz w:val="16"/>
                <w:szCs w:val="16"/>
              </w:rPr>
            </w:pPr>
            <w:r w:rsidRPr="00B3056F">
              <w:rPr>
                <w:sz w:val="16"/>
                <w:szCs w:val="16"/>
              </w:rPr>
              <w:t>Copyright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E8D54" w14:textId="77777777" w:rsidR="005B7866" w:rsidRPr="00B3056F" w:rsidRDefault="005B7866" w:rsidP="007F1FAF">
            <w:pPr>
              <w:pStyle w:val="TAC"/>
              <w:rPr>
                <w:sz w:val="16"/>
                <w:szCs w:val="16"/>
              </w:rPr>
            </w:pPr>
            <w:r w:rsidRPr="00B3056F">
              <w:rPr>
                <w:sz w:val="16"/>
                <w:szCs w:val="16"/>
              </w:rPr>
              <w:t>16.3.0</w:t>
            </w:r>
          </w:p>
        </w:tc>
      </w:tr>
      <w:tr w:rsidR="005B7866" w:rsidRPr="00B3056F" w14:paraId="1DA793E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2E2F00" w14:textId="77777777" w:rsidR="005B7866" w:rsidRPr="00B3056F" w:rsidRDefault="005B7866" w:rsidP="007F1FAF">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DF2C1"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6DB8F" w14:textId="77777777" w:rsidR="005B7866" w:rsidRPr="00B3056F" w:rsidRDefault="005B7866" w:rsidP="007F1FAF">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1EA1E" w14:textId="77777777" w:rsidR="005B7866" w:rsidRPr="00B3056F" w:rsidRDefault="005B7866" w:rsidP="007F1FAF">
            <w:pPr>
              <w:pStyle w:val="TAL"/>
              <w:rPr>
                <w:sz w:val="16"/>
                <w:szCs w:val="16"/>
              </w:rPr>
            </w:pPr>
            <w:r w:rsidRPr="00B3056F">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F73B0"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B44"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EB11DC" w14:textId="77777777" w:rsidR="005B7866" w:rsidRPr="00B3056F" w:rsidRDefault="005B7866" w:rsidP="007F1FAF">
            <w:pPr>
              <w:pStyle w:val="TAL"/>
              <w:rPr>
                <w:sz w:val="16"/>
                <w:szCs w:val="16"/>
              </w:rPr>
            </w:pPr>
            <w:r w:rsidRPr="00B3056F">
              <w:rPr>
                <w:sz w:val="16"/>
                <w:szCs w:val="16"/>
              </w:rPr>
              <w:t>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FCD1" w14:textId="77777777" w:rsidR="005B7866" w:rsidRPr="00B3056F" w:rsidRDefault="005B7866" w:rsidP="007F1FAF">
            <w:pPr>
              <w:pStyle w:val="TAC"/>
              <w:rPr>
                <w:sz w:val="16"/>
                <w:szCs w:val="16"/>
              </w:rPr>
            </w:pPr>
            <w:r w:rsidRPr="00B3056F">
              <w:rPr>
                <w:sz w:val="16"/>
                <w:szCs w:val="16"/>
              </w:rPr>
              <w:t>16.3.0</w:t>
            </w:r>
          </w:p>
        </w:tc>
      </w:tr>
      <w:tr w:rsidR="005B7866" w:rsidRPr="00B3056F" w14:paraId="0247D7A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0E0C9D3" w14:textId="77777777" w:rsidR="005B7866" w:rsidRPr="00B3056F" w:rsidRDefault="005B7866" w:rsidP="007F1FAF">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B6824"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6E14D" w14:textId="77777777" w:rsidR="005B7866" w:rsidRPr="00B3056F" w:rsidRDefault="005B7866" w:rsidP="007F1FAF">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E37F7" w14:textId="77777777" w:rsidR="005B7866" w:rsidRPr="00B3056F" w:rsidRDefault="005B7866" w:rsidP="007F1FAF">
            <w:pPr>
              <w:pStyle w:val="TAL"/>
              <w:rPr>
                <w:sz w:val="16"/>
                <w:szCs w:val="16"/>
              </w:rPr>
            </w:pPr>
            <w:r w:rsidRPr="00B3056F">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5D546" w14:textId="77777777" w:rsidR="005B7866" w:rsidRPr="00B3056F" w:rsidRDefault="005B7866" w:rsidP="007F1FAF">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3B067"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132E51" w14:textId="77777777" w:rsidR="005B7866" w:rsidRPr="00B3056F" w:rsidRDefault="005B7866" w:rsidP="007F1FAF">
            <w:pPr>
              <w:pStyle w:val="TAL"/>
              <w:rPr>
                <w:sz w:val="16"/>
                <w:szCs w:val="16"/>
              </w:rPr>
            </w:pPr>
            <w:r w:rsidRPr="00B3056F">
              <w:rPr>
                <w:sz w:val="16"/>
                <w:szCs w:val="16"/>
              </w:rPr>
              <w:t>Eps Interworking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4BD88" w14:textId="77777777" w:rsidR="005B7866" w:rsidRPr="00B3056F" w:rsidRDefault="005B7866" w:rsidP="007F1FAF">
            <w:pPr>
              <w:pStyle w:val="TAC"/>
              <w:rPr>
                <w:sz w:val="16"/>
                <w:szCs w:val="16"/>
              </w:rPr>
            </w:pPr>
            <w:r w:rsidRPr="00B3056F">
              <w:rPr>
                <w:sz w:val="16"/>
                <w:szCs w:val="16"/>
              </w:rPr>
              <w:t>16.3.0</w:t>
            </w:r>
          </w:p>
        </w:tc>
      </w:tr>
      <w:tr w:rsidR="005B7866" w:rsidRPr="00B3056F" w14:paraId="1E991DB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292C4A" w14:textId="77777777" w:rsidR="005B7866" w:rsidRPr="00B3056F" w:rsidRDefault="005B7866" w:rsidP="007F1FAF">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4C7B5"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BE5DC4" w14:textId="77777777" w:rsidR="005B7866" w:rsidRPr="00B3056F" w:rsidRDefault="005B7866" w:rsidP="007F1FAF">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02170" w14:textId="77777777" w:rsidR="005B7866" w:rsidRPr="00B3056F" w:rsidRDefault="005B7866" w:rsidP="007F1FAF">
            <w:pPr>
              <w:pStyle w:val="TAL"/>
              <w:rPr>
                <w:sz w:val="16"/>
                <w:szCs w:val="16"/>
              </w:rPr>
            </w:pPr>
            <w:r w:rsidRPr="00B3056F">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F9BA2"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25671"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EAF68D" w14:textId="77777777" w:rsidR="005B7866" w:rsidRPr="00B3056F" w:rsidRDefault="005B7866" w:rsidP="007F1FAF">
            <w:pPr>
              <w:pStyle w:val="TAL"/>
              <w:rPr>
                <w:sz w:val="16"/>
                <w:szCs w:val="16"/>
              </w:rPr>
            </w:pPr>
            <w:r w:rsidRPr="00B3056F">
              <w:rPr>
                <w:sz w:val="16"/>
                <w:szCs w:val="16"/>
              </w:rPr>
              <w:t xml:space="preserve">Presence condition of </w:t>
            </w:r>
            <w:proofErr w:type="spellStart"/>
            <w:r w:rsidRPr="00B3056F">
              <w:rPr>
                <w:sz w:val="16"/>
                <w:szCs w:val="16"/>
              </w:rPr>
              <w:t>monitoredResourceUris</w:t>
            </w:r>
            <w:proofErr w:type="spellEnd"/>
            <w:r w:rsidRPr="00B3056F">
              <w:rPr>
                <w:sz w:val="16"/>
                <w:szCs w:val="16"/>
              </w:rPr>
              <w:t xml:space="preserve"> in </w:t>
            </w:r>
            <w:proofErr w:type="spellStart"/>
            <w:r w:rsidRPr="00B3056F">
              <w:rPr>
                <w:sz w:val="16"/>
                <w:szCs w:val="16"/>
              </w:rPr>
              <w:t>SdmSubsModification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186B1" w14:textId="77777777" w:rsidR="005B7866" w:rsidRPr="00B3056F" w:rsidRDefault="005B7866" w:rsidP="007F1FAF">
            <w:pPr>
              <w:pStyle w:val="TAC"/>
              <w:rPr>
                <w:sz w:val="16"/>
                <w:szCs w:val="16"/>
              </w:rPr>
            </w:pPr>
            <w:r w:rsidRPr="00B3056F">
              <w:rPr>
                <w:sz w:val="16"/>
                <w:szCs w:val="16"/>
              </w:rPr>
              <w:t>16.3.0</w:t>
            </w:r>
          </w:p>
        </w:tc>
      </w:tr>
      <w:tr w:rsidR="005B7866" w:rsidRPr="00B3056F" w14:paraId="57767F4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31631D9" w14:textId="77777777" w:rsidR="005B7866" w:rsidRPr="00B3056F" w:rsidRDefault="005B7866" w:rsidP="007F1FAF">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834466"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3CC8F" w14:textId="77777777" w:rsidR="005B7866" w:rsidRPr="00B3056F" w:rsidRDefault="005B7866" w:rsidP="007F1FAF">
            <w:pPr>
              <w:pStyle w:val="TAC"/>
              <w:rPr>
                <w:sz w:val="16"/>
                <w:szCs w:val="16"/>
              </w:rPr>
            </w:pPr>
            <w:r w:rsidRPr="00B3056F">
              <w:rPr>
                <w:sz w:val="16"/>
                <w:szCs w:val="16"/>
              </w:rPr>
              <w:t>CP-200176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B32B6" w14:textId="77777777" w:rsidR="005B7866" w:rsidRPr="00B3056F" w:rsidRDefault="005B7866" w:rsidP="007F1FAF">
            <w:pPr>
              <w:pStyle w:val="TAL"/>
              <w:rPr>
                <w:sz w:val="16"/>
                <w:szCs w:val="16"/>
              </w:rPr>
            </w:pPr>
            <w:r w:rsidRPr="00B3056F">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542C4" w14:textId="77777777" w:rsidR="005B7866" w:rsidRPr="00B3056F" w:rsidRDefault="005B7866" w:rsidP="007F1FAF">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1A18"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38C9BB" w14:textId="77777777" w:rsidR="005B7866" w:rsidRPr="00B3056F" w:rsidRDefault="005B7866" w:rsidP="007F1FAF">
            <w:pPr>
              <w:pStyle w:val="TAL"/>
              <w:rPr>
                <w:sz w:val="16"/>
                <w:szCs w:val="16"/>
              </w:rPr>
            </w:pPr>
            <w:proofErr w:type="spellStart"/>
            <w:r w:rsidRPr="00B3056F">
              <w:rPr>
                <w:sz w:val="16"/>
                <w:szCs w:val="16"/>
              </w:rPr>
              <w:t>Nudm_MT</w:t>
            </w:r>
            <w:proofErr w:type="spellEnd"/>
            <w:r w:rsidRPr="00B3056F">
              <w:rPr>
                <w:sz w:val="16"/>
                <w:szCs w:val="16"/>
              </w:rPr>
              <w:t xml:space="preserve"> service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001EC" w14:textId="77777777" w:rsidR="005B7866" w:rsidRPr="00B3056F" w:rsidRDefault="005B7866" w:rsidP="007F1FAF">
            <w:pPr>
              <w:pStyle w:val="TAC"/>
              <w:rPr>
                <w:sz w:val="16"/>
                <w:szCs w:val="16"/>
              </w:rPr>
            </w:pPr>
            <w:r w:rsidRPr="00B3056F">
              <w:rPr>
                <w:sz w:val="16"/>
                <w:szCs w:val="16"/>
              </w:rPr>
              <w:t>16.3.0</w:t>
            </w:r>
          </w:p>
        </w:tc>
      </w:tr>
      <w:tr w:rsidR="005B7866" w:rsidRPr="00B3056F" w14:paraId="5271547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7FE41CD" w14:textId="77777777" w:rsidR="005B7866" w:rsidRPr="00B3056F" w:rsidRDefault="005B7866" w:rsidP="007F1FAF">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F4257"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100F5" w14:textId="77777777" w:rsidR="005B7866" w:rsidRPr="00B3056F" w:rsidRDefault="005B7866" w:rsidP="007F1FAF">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EB2DD" w14:textId="77777777" w:rsidR="005B7866" w:rsidRPr="00B3056F" w:rsidRDefault="005B7866" w:rsidP="007F1FAF">
            <w:pPr>
              <w:pStyle w:val="TAL"/>
              <w:rPr>
                <w:sz w:val="16"/>
                <w:szCs w:val="16"/>
              </w:rPr>
            </w:pPr>
            <w:r w:rsidRPr="00B3056F">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0856D"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B88D4"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8D0BE0" w14:textId="77777777" w:rsidR="005B7866" w:rsidRPr="00B3056F" w:rsidRDefault="005B7866" w:rsidP="007F1FAF">
            <w:pPr>
              <w:pStyle w:val="TAL"/>
              <w:rPr>
                <w:sz w:val="16"/>
                <w:szCs w:val="16"/>
              </w:rPr>
            </w:pPr>
            <w:proofErr w:type="spellStart"/>
            <w:r w:rsidRPr="00B3056F">
              <w:rPr>
                <w:sz w:val="16"/>
                <w:szCs w:val="16"/>
              </w:rPr>
              <w:t>Nudm_MT_ProvideLocationInfo</w:t>
            </w:r>
            <w:proofErr w:type="spellEnd"/>
            <w:r w:rsidRPr="00B3056F">
              <w:rPr>
                <w:sz w:val="16"/>
                <w:szCs w:val="16"/>
              </w:rP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D6891" w14:textId="77777777" w:rsidR="005B7866" w:rsidRPr="00B3056F" w:rsidRDefault="005B7866" w:rsidP="007F1FAF">
            <w:pPr>
              <w:pStyle w:val="TAC"/>
              <w:rPr>
                <w:sz w:val="16"/>
                <w:szCs w:val="16"/>
              </w:rPr>
            </w:pPr>
            <w:r w:rsidRPr="00B3056F">
              <w:rPr>
                <w:sz w:val="16"/>
                <w:szCs w:val="16"/>
              </w:rPr>
              <w:t>16.3.0</w:t>
            </w:r>
          </w:p>
        </w:tc>
      </w:tr>
      <w:tr w:rsidR="005B7866" w:rsidRPr="00B3056F" w14:paraId="0580BA7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0C37376" w14:textId="77777777" w:rsidR="005B7866" w:rsidRPr="00B3056F" w:rsidRDefault="005B7866" w:rsidP="007F1FAF">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16237"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91A47C" w14:textId="77777777" w:rsidR="005B7866" w:rsidRPr="00B3056F" w:rsidRDefault="005B7866" w:rsidP="007F1FAF">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FEDFA" w14:textId="77777777" w:rsidR="005B7866" w:rsidRPr="00B3056F" w:rsidRDefault="005B7866" w:rsidP="007F1FAF">
            <w:pPr>
              <w:pStyle w:val="TAL"/>
              <w:rPr>
                <w:sz w:val="16"/>
                <w:szCs w:val="16"/>
              </w:rPr>
            </w:pPr>
            <w:r w:rsidRPr="00B3056F">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99439"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800B0"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3F1956" w14:textId="77777777" w:rsidR="005B7866" w:rsidRPr="00B3056F" w:rsidRDefault="005B7866" w:rsidP="007F1FAF">
            <w:pPr>
              <w:pStyle w:val="TAL"/>
              <w:rPr>
                <w:sz w:val="16"/>
                <w:szCs w:val="16"/>
              </w:rPr>
            </w:pPr>
            <w:r w:rsidRPr="00B3056F">
              <w:rPr>
                <w:sz w:val="16"/>
                <w:szCs w:val="16"/>
              </w:rPr>
              <w:t xml:space="preserve">Spare Data Type Definition of </w:t>
            </w:r>
            <w:proofErr w:type="spellStart"/>
            <w:r w:rsidRPr="00B3056F">
              <w:rPr>
                <w:sz w:val="16"/>
                <w:szCs w:val="16"/>
              </w:rPr>
              <w:t>RgAuthenticationInfo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BB0F6" w14:textId="77777777" w:rsidR="005B7866" w:rsidRPr="00B3056F" w:rsidRDefault="005B7866" w:rsidP="007F1FAF">
            <w:pPr>
              <w:pStyle w:val="TAC"/>
              <w:rPr>
                <w:sz w:val="16"/>
                <w:szCs w:val="16"/>
              </w:rPr>
            </w:pPr>
            <w:r w:rsidRPr="00B3056F">
              <w:rPr>
                <w:sz w:val="16"/>
                <w:szCs w:val="16"/>
              </w:rPr>
              <w:t>16.3.0</w:t>
            </w:r>
          </w:p>
        </w:tc>
      </w:tr>
      <w:tr w:rsidR="005B7866" w:rsidRPr="00B3056F" w14:paraId="6357B43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67E2CB1" w14:textId="77777777" w:rsidR="005B7866" w:rsidRPr="00B3056F" w:rsidRDefault="005B7866" w:rsidP="007F1FAF">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54464"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D6BC0" w14:textId="77777777" w:rsidR="005B7866" w:rsidRPr="00B3056F" w:rsidRDefault="005B7866" w:rsidP="007F1FAF">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B59CE" w14:textId="77777777" w:rsidR="005B7866" w:rsidRPr="00B3056F" w:rsidRDefault="005B7866" w:rsidP="007F1FAF">
            <w:pPr>
              <w:pStyle w:val="TAL"/>
              <w:rPr>
                <w:sz w:val="16"/>
                <w:szCs w:val="16"/>
              </w:rPr>
            </w:pPr>
            <w:r w:rsidRPr="00B3056F">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0D807"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C541E"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53EFFE" w14:textId="77777777" w:rsidR="005B7866" w:rsidRPr="00B3056F" w:rsidRDefault="005B7866" w:rsidP="007F1FAF">
            <w:pPr>
              <w:pStyle w:val="TAL"/>
              <w:rPr>
                <w:sz w:val="16"/>
                <w:szCs w:val="16"/>
              </w:rPr>
            </w:pPr>
            <w:r w:rsidRPr="00B3056F">
              <w:rPr>
                <w:sz w:val="16"/>
                <w:szCs w:val="16"/>
              </w:rPr>
              <w:t>Clarification on SM-Data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ACF18" w14:textId="77777777" w:rsidR="005B7866" w:rsidRPr="00B3056F" w:rsidRDefault="005B7866" w:rsidP="007F1FAF">
            <w:pPr>
              <w:pStyle w:val="TAC"/>
              <w:rPr>
                <w:sz w:val="16"/>
                <w:szCs w:val="16"/>
              </w:rPr>
            </w:pPr>
            <w:r w:rsidRPr="00B3056F">
              <w:rPr>
                <w:sz w:val="16"/>
                <w:szCs w:val="16"/>
              </w:rPr>
              <w:t>16.3.0</w:t>
            </w:r>
          </w:p>
        </w:tc>
      </w:tr>
      <w:tr w:rsidR="005B7866" w:rsidRPr="00B3056F" w14:paraId="57D4409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6AA9759" w14:textId="77777777" w:rsidR="005B7866" w:rsidRPr="00B3056F" w:rsidRDefault="005B7866" w:rsidP="007F1FAF">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7D0F97"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C0106" w14:textId="77777777" w:rsidR="005B7866" w:rsidRPr="00B3056F" w:rsidRDefault="005B7866" w:rsidP="007F1FAF">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035F8" w14:textId="77777777" w:rsidR="005B7866" w:rsidRPr="00B3056F" w:rsidRDefault="005B7866" w:rsidP="007F1FAF">
            <w:pPr>
              <w:pStyle w:val="TAL"/>
              <w:rPr>
                <w:sz w:val="16"/>
                <w:szCs w:val="16"/>
              </w:rPr>
            </w:pPr>
            <w:r w:rsidRPr="00B3056F">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34F6B" w14:textId="77777777" w:rsidR="005B7866" w:rsidRPr="00B3056F" w:rsidRDefault="005B7866" w:rsidP="007F1FAF">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AC478"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CFE82B" w14:textId="77777777" w:rsidR="005B7866" w:rsidRPr="00B3056F" w:rsidRDefault="005B7866" w:rsidP="007F1FAF">
            <w:pPr>
              <w:pStyle w:val="TAL"/>
              <w:rPr>
                <w:sz w:val="16"/>
                <w:szCs w:val="16"/>
              </w:rPr>
            </w:pPr>
            <w:r w:rsidRPr="00B3056F">
              <w:rPr>
                <w:sz w:val="16"/>
                <w:szCs w:val="16"/>
              </w:rPr>
              <w:t xml:space="preserve">NF </w:t>
            </w:r>
            <w:proofErr w:type="spellStart"/>
            <w:r w:rsidRPr="00B3056F">
              <w:rPr>
                <w:sz w:val="16"/>
                <w:szCs w:val="16"/>
              </w:rPr>
              <w:t>deregistrations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A726B" w14:textId="77777777" w:rsidR="005B7866" w:rsidRPr="00B3056F" w:rsidRDefault="005B7866" w:rsidP="007F1FAF">
            <w:pPr>
              <w:pStyle w:val="TAC"/>
              <w:rPr>
                <w:sz w:val="16"/>
                <w:szCs w:val="16"/>
              </w:rPr>
            </w:pPr>
            <w:r w:rsidRPr="00B3056F">
              <w:rPr>
                <w:sz w:val="16"/>
                <w:szCs w:val="16"/>
              </w:rPr>
              <w:t>16.3.0</w:t>
            </w:r>
          </w:p>
        </w:tc>
      </w:tr>
      <w:tr w:rsidR="005B7866" w:rsidRPr="00B3056F" w14:paraId="478E748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4BE08BE" w14:textId="77777777" w:rsidR="005B7866" w:rsidRPr="00B3056F" w:rsidRDefault="005B7866" w:rsidP="007F1FAF">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2237D"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F82A4F" w14:textId="77777777" w:rsidR="005B7866" w:rsidRPr="00B3056F" w:rsidRDefault="005B7866" w:rsidP="007F1FAF">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BDF82" w14:textId="77777777" w:rsidR="005B7866" w:rsidRPr="00B3056F" w:rsidRDefault="005B7866" w:rsidP="007F1FAF">
            <w:pPr>
              <w:pStyle w:val="TAL"/>
              <w:rPr>
                <w:sz w:val="16"/>
                <w:szCs w:val="16"/>
              </w:rPr>
            </w:pPr>
            <w:r w:rsidRPr="00B3056F">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A4AA8"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ECCFF"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B34CC" w14:textId="77777777" w:rsidR="005B7866" w:rsidRPr="00B3056F" w:rsidRDefault="005B7866" w:rsidP="007F1FAF">
            <w:pPr>
              <w:pStyle w:val="TAL"/>
              <w:rPr>
                <w:sz w:val="16"/>
                <w:szCs w:val="16"/>
              </w:rPr>
            </w:pPr>
            <w:r w:rsidRPr="00B3056F">
              <w:rPr>
                <w:sz w:val="16"/>
                <w:szCs w:val="16"/>
              </w:rPr>
              <w:t>Supported Features in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527A4" w14:textId="77777777" w:rsidR="005B7866" w:rsidRPr="00B3056F" w:rsidRDefault="005B7866" w:rsidP="007F1FAF">
            <w:pPr>
              <w:pStyle w:val="TAC"/>
              <w:rPr>
                <w:sz w:val="16"/>
                <w:szCs w:val="16"/>
              </w:rPr>
            </w:pPr>
            <w:r w:rsidRPr="00B3056F">
              <w:rPr>
                <w:sz w:val="16"/>
                <w:szCs w:val="16"/>
              </w:rPr>
              <w:t>16.3.0</w:t>
            </w:r>
          </w:p>
        </w:tc>
      </w:tr>
      <w:tr w:rsidR="005B7866" w:rsidRPr="00B3056F" w14:paraId="60D3B13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F19307E" w14:textId="77777777" w:rsidR="005B7866" w:rsidRPr="00B3056F" w:rsidRDefault="005B7866" w:rsidP="007F1FAF">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61642"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70BC91" w14:textId="77777777" w:rsidR="005B7866" w:rsidRPr="00B3056F" w:rsidRDefault="005B7866" w:rsidP="007F1FAF">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ED14E" w14:textId="77777777" w:rsidR="005B7866" w:rsidRPr="00B3056F" w:rsidRDefault="005B7866" w:rsidP="007F1FAF">
            <w:pPr>
              <w:pStyle w:val="TAL"/>
              <w:rPr>
                <w:sz w:val="16"/>
                <w:szCs w:val="16"/>
              </w:rPr>
            </w:pPr>
            <w:r w:rsidRPr="00B3056F">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073E1"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A50B6"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D72505" w14:textId="77777777" w:rsidR="005B7866" w:rsidRPr="00B3056F" w:rsidRDefault="005B7866" w:rsidP="007F1FAF">
            <w:pPr>
              <w:pStyle w:val="TAL"/>
              <w:rPr>
                <w:sz w:val="16"/>
                <w:szCs w:val="16"/>
              </w:rPr>
            </w:pPr>
            <w:r w:rsidRPr="00B3056F">
              <w:rPr>
                <w:sz w:val="16"/>
                <w:szCs w:val="16"/>
              </w:rPr>
              <w:t>STN-SR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3EE8F" w14:textId="77777777" w:rsidR="005B7866" w:rsidRPr="00B3056F" w:rsidRDefault="005B7866" w:rsidP="007F1FAF">
            <w:pPr>
              <w:pStyle w:val="TAC"/>
              <w:rPr>
                <w:sz w:val="16"/>
                <w:szCs w:val="16"/>
              </w:rPr>
            </w:pPr>
            <w:r w:rsidRPr="00B3056F">
              <w:rPr>
                <w:sz w:val="16"/>
                <w:szCs w:val="16"/>
              </w:rPr>
              <w:t>16.3.0</w:t>
            </w:r>
          </w:p>
        </w:tc>
      </w:tr>
      <w:tr w:rsidR="005B7866" w:rsidRPr="00B3056F" w14:paraId="1F21C07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441D5C8" w14:textId="77777777" w:rsidR="005B7866" w:rsidRPr="00B3056F" w:rsidRDefault="005B7866" w:rsidP="007F1FAF">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334D8"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FF1E7B" w14:textId="77777777" w:rsidR="005B7866" w:rsidRPr="00B3056F" w:rsidRDefault="005B7866" w:rsidP="007F1FAF">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130A0" w14:textId="77777777" w:rsidR="005B7866" w:rsidRPr="00B3056F" w:rsidRDefault="005B7866" w:rsidP="007F1FAF">
            <w:pPr>
              <w:pStyle w:val="TAL"/>
              <w:rPr>
                <w:sz w:val="16"/>
                <w:szCs w:val="16"/>
              </w:rPr>
            </w:pPr>
            <w:r w:rsidRPr="00B3056F">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318BB" w14:textId="77777777" w:rsidR="005B7866" w:rsidRPr="00B3056F" w:rsidRDefault="005B7866" w:rsidP="007F1FAF">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89705"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9699E6" w14:textId="77777777" w:rsidR="005B7866" w:rsidRPr="00B3056F" w:rsidRDefault="005B7866" w:rsidP="007F1FAF">
            <w:pPr>
              <w:pStyle w:val="TAL"/>
              <w:rPr>
                <w:sz w:val="16"/>
                <w:szCs w:val="16"/>
              </w:rPr>
            </w:pPr>
            <w:r w:rsidRPr="00B3056F">
              <w:rPr>
                <w:sz w:val="16"/>
                <w:szCs w:val="16"/>
              </w:rPr>
              <w:t>Dynamic SOR update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AC26D" w14:textId="77777777" w:rsidR="005B7866" w:rsidRPr="00B3056F" w:rsidRDefault="005B7866" w:rsidP="007F1FAF">
            <w:pPr>
              <w:pStyle w:val="TAC"/>
              <w:rPr>
                <w:sz w:val="16"/>
                <w:szCs w:val="16"/>
              </w:rPr>
            </w:pPr>
            <w:r w:rsidRPr="00B3056F">
              <w:rPr>
                <w:sz w:val="16"/>
                <w:szCs w:val="16"/>
              </w:rPr>
              <w:t>16.3.0</w:t>
            </w:r>
          </w:p>
        </w:tc>
      </w:tr>
      <w:tr w:rsidR="005B7866" w:rsidRPr="00B3056F" w14:paraId="23CB3C8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CE077CE" w14:textId="77777777" w:rsidR="005B7866" w:rsidRPr="00B3056F" w:rsidRDefault="005B7866" w:rsidP="007F1FAF">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101FC"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960CF7" w14:textId="77777777" w:rsidR="005B7866" w:rsidRPr="00B3056F" w:rsidRDefault="005B7866" w:rsidP="007F1FAF">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C59A3" w14:textId="77777777" w:rsidR="005B7866" w:rsidRPr="00B3056F" w:rsidRDefault="005B7866" w:rsidP="007F1FAF">
            <w:pPr>
              <w:pStyle w:val="TAL"/>
              <w:rPr>
                <w:sz w:val="16"/>
                <w:szCs w:val="16"/>
              </w:rPr>
            </w:pPr>
            <w:r w:rsidRPr="00B3056F">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7B06F"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873A7"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C9CBFF" w14:textId="77777777" w:rsidR="005B7866" w:rsidRPr="00B3056F" w:rsidRDefault="005B7866" w:rsidP="007F1FAF">
            <w:pPr>
              <w:pStyle w:val="TAL"/>
              <w:rPr>
                <w:sz w:val="16"/>
                <w:szCs w:val="16"/>
              </w:rPr>
            </w:pPr>
            <w:r w:rsidRPr="00B3056F">
              <w:rPr>
                <w:sz w:val="16"/>
                <w:szCs w:val="16"/>
              </w:rPr>
              <w:t>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3D911" w14:textId="77777777" w:rsidR="005B7866" w:rsidRPr="00B3056F" w:rsidRDefault="005B7866" w:rsidP="007F1FAF">
            <w:pPr>
              <w:pStyle w:val="TAC"/>
              <w:rPr>
                <w:sz w:val="16"/>
                <w:szCs w:val="16"/>
              </w:rPr>
            </w:pPr>
            <w:r w:rsidRPr="00B3056F">
              <w:rPr>
                <w:sz w:val="16"/>
                <w:szCs w:val="16"/>
              </w:rPr>
              <w:t>16.3.0</w:t>
            </w:r>
          </w:p>
        </w:tc>
      </w:tr>
      <w:tr w:rsidR="005B7866" w:rsidRPr="00B3056F" w14:paraId="50BC7F2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6DD578A" w14:textId="77777777" w:rsidR="005B7866" w:rsidRPr="00B3056F" w:rsidRDefault="005B7866" w:rsidP="007F1FAF">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41CD4"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82C6BB" w14:textId="77777777" w:rsidR="005B7866" w:rsidRPr="00B3056F" w:rsidRDefault="005B7866" w:rsidP="007F1FAF">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EEC57" w14:textId="77777777" w:rsidR="005B7866" w:rsidRPr="00B3056F" w:rsidRDefault="005B7866" w:rsidP="007F1FAF">
            <w:pPr>
              <w:pStyle w:val="TAL"/>
              <w:rPr>
                <w:sz w:val="16"/>
                <w:szCs w:val="16"/>
              </w:rPr>
            </w:pPr>
            <w:r w:rsidRPr="00B3056F">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DC1D7"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20EBA"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0BC333" w14:textId="77777777" w:rsidR="005B7866" w:rsidRPr="00B3056F" w:rsidRDefault="005B7866" w:rsidP="007F1FAF">
            <w:pPr>
              <w:pStyle w:val="TAL"/>
              <w:rPr>
                <w:sz w:val="16"/>
                <w:szCs w:val="16"/>
              </w:rPr>
            </w:pPr>
            <w:r w:rsidRPr="00B3056F">
              <w:rPr>
                <w:sz w:val="16"/>
                <w:szCs w:val="16"/>
              </w:rPr>
              <w:t>Configuration of Downlink data delivery status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C35E5" w14:textId="77777777" w:rsidR="005B7866" w:rsidRPr="00B3056F" w:rsidRDefault="005B7866" w:rsidP="007F1FAF">
            <w:pPr>
              <w:pStyle w:val="TAC"/>
              <w:rPr>
                <w:sz w:val="16"/>
                <w:szCs w:val="16"/>
              </w:rPr>
            </w:pPr>
            <w:r w:rsidRPr="00B3056F">
              <w:rPr>
                <w:sz w:val="16"/>
                <w:szCs w:val="16"/>
              </w:rPr>
              <w:t>16.3.0</w:t>
            </w:r>
          </w:p>
        </w:tc>
      </w:tr>
      <w:tr w:rsidR="005B7866" w:rsidRPr="00B3056F" w14:paraId="6CF2C4B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A663F99" w14:textId="77777777" w:rsidR="005B7866" w:rsidRPr="00B3056F" w:rsidRDefault="005B7866" w:rsidP="007F1FAF">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2C146"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DD7B76" w14:textId="77777777" w:rsidR="005B7866" w:rsidRPr="00B3056F" w:rsidRDefault="005B7866" w:rsidP="007F1FAF">
            <w:pPr>
              <w:pStyle w:val="TAC"/>
              <w:rPr>
                <w:sz w:val="16"/>
                <w:szCs w:val="16"/>
              </w:rPr>
            </w:pPr>
            <w:r w:rsidRPr="00B3056F">
              <w:rPr>
                <w:sz w:val="16"/>
                <w:szCs w:val="16"/>
              </w:rPr>
              <w:t>CP-200240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64066" w14:textId="77777777" w:rsidR="005B7866" w:rsidRPr="00B3056F" w:rsidRDefault="005B7866" w:rsidP="007F1FAF">
            <w:pPr>
              <w:pStyle w:val="TAL"/>
              <w:rPr>
                <w:sz w:val="16"/>
                <w:szCs w:val="16"/>
              </w:rPr>
            </w:pPr>
            <w:r w:rsidRPr="00B3056F">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15D6D"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9E64E"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A511A8" w14:textId="77777777" w:rsidR="005B7866" w:rsidRPr="00B3056F" w:rsidRDefault="005B7866" w:rsidP="007F1FAF">
            <w:pPr>
              <w:pStyle w:val="TAL"/>
              <w:rPr>
                <w:sz w:val="16"/>
                <w:szCs w:val="16"/>
              </w:rPr>
            </w:pPr>
            <w:r w:rsidRPr="00B3056F">
              <w:rPr>
                <w:sz w:val="16"/>
                <w:szCs w:val="16"/>
              </w:rPr>
              <w:t>External Group Identifier in NIDD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33346" w14:textId="77777777" w:rsidR="005B7866" w:rsidRPr="00B3056F" w:rsidRDefault="005B7866" w:rsidP="007F1FAF">
            <w:pPr>
              <w:pStyle w:val="TAC"/>
              <w:rPr>
                <w:sz w:val="16"/>
                <w:szCs w:val="16"/>
              </w:rPr>
            </w:pPr>
            <w:r w:rsidRPr="00B3056F">
              <w:rPr>
                <w:sz w:val="16"/>
                <w:szCs w:val="16"/>
              </w:rPr>
              <w:t>16.3.0</w:t>
            </w:r>
          </w:p>
        </w:tc>
      </w:tr>
      <w:tr w:rsidR="005B7866" w:rsidRPr="00B3056F" w14:paraId="71E7AF2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8719AD7" w14:textId="77777777" w:rsidR="005B7866" w:rsidRPr="00B3056F" w:rsidRDefault="005B7866" w:rsidP="007F1FAF">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E00F2"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731C2" w14:textId="77777777" w:rsidR="005B7866" w:rsidRPr="00B3056F" w:rsidRDefault="005B7866" w:rsidP="007F1FAF">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CC468" w14:textId="77777777" w:rsidR="005B7866" w:rsidRPr="00B3056F" w:rsidRDefault="005B7866" w:rsidP="007F1FAF">
            <w:pPr>
              <w:pStyle w:val="TAL"/>
              <w:rPr>
                <w:sz w:val="16"/>
                <w:szCs w:val="16"/>
              </w:rPr>
            </w:pPr>
            <w:r w:rsidRPr="00B3056F">
              <w:rPr>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796F5" w14:textId="77777777" w:rsidR="005B7866" w:rsidRPr="00B3056F" w:rsidRDefault="005B7866" w:rsidP="007F1FAF">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124B"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958031" w14:textId="77777777" w:rsidR="005B7866" w:rsidRPr="00B3056F" w:rsidRDefault="005B7866" w:rsidP="007F1FAF">
            <w:pPr>
              <w:pStyle w:val="TAL"/>
              <w:rPr>
                <w:sz w:val="16"/>
                <w:szCs w:val="16"/>
              </w:rPr>
            </w:pPr>
            <w:r w:rsidRPr="00B3056F">
              <w:rPr>
                <w:sz w:val="16"/>
                <w:szCs w:val="16"/>
              </w:rPr>
              <w:t>Retrieve the status of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B371" w14:textId="77777777" w:rsidR="005B7866" w:rsidRPr="00B3056F" w:rsidRDefault="005B7866" w:rsidP="007F1FAF">
            <w:pPr>
              <w:pStyle w:val="TAC"/>
              <w:rPr>
                <w:sz w:val="16"/>
                <w:szCs w:val="16"/>
              </w:rPr>
            </w:pPr>
            <w:r w:rsidRPr="00B3056F">
              <w:rPr>
                <w:sz w:val="16"/>
                <w:szCs w:val="16"/>
              </w:rPr>
              <w:t>16.3.0</w:t>
            </w:r>
          </w:p>
        </w:tc>
      </w:tr>
      <w:tr w:rsidR="005B7866" w:rsidRPr="00B3056F" w14:paraId="2265D82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0370804" w14:textId="77777777" w:rsidR="005B7866" w:rsidRPr="00B3056F" w:rsidRDefault="005B7866" w:rsidP="007F1FAF">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3B58BF"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C86251" w14:textId="77777777" w:rsidR="005B7866" w:rsidRPr="00B3056F" w:rsidRDefault="005B7866" w:rsidP="007F1FAF">
            <w:pPr>
              <w:pStyle w:val="TAC"/>
              <w:rPr>
                <w:sz w:val="16"/>
                <w:szCs w:val="16"/>
              </w:rPr>
            </w:pPr>
            <w:r w:rsidRPr="00B3056F">
              <w:rPr>
                <w:sz w:val="16"/>
                <w:szCs w:val="16"/>
              </w:rPr>
              <w:t>CP-200239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0897A" w14:textId="77777777" w:rsidR="005B7866" w:rsidRPr="00B3056F" w:rsidRDefault="005B7866" w:rsidP="007F1FAF">
            <w:pPr>
              <w:pStyle w:val="TAL"/>
              <w:rPr>
                <w:sz w:val="16"/>
                <w:szCs w:val="16"/>
              </w:rPr>
            </w:pPr>
            <w:r w:rsidRPr="00B3056F">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6F52C" w14:textId="77777777" w:rsidR="005B7866" w:rsidRPr="00B3056F" w:rsidRDefault="005B7866" w:rsidP="007F1FAF">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86962"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BFAA9E" w14:textId="77777777" w:rsidR="005B7866" w:rsidRPr="00B3056F" w:rsidRDefault="005B7866" w:rsidP="007F1FAF">
            <w:pPr>
              <w:pStyle w:val="TAL"/>
              <w:rPr>
                <w:sz w:val="16"/>
                <w:szCs w:val="16"/>
              </w:rPr>
            </w:pPr>
            <w:r w:rsidRPr="00B3056F">
              <w:rPr>
                <w:sz w:val="16"/>
                <w:szCs w:val="16"/>
              </w:rPr>
              <w:t xml:space="preserve">Subscribed </w:t>
            </w:r>
            <w:proofErr w:type="spellStart"/>
            <w:r w:rsidRPr="00B3056F">
              <w:rPr>
                <w:sz w:val="16"/>
                <w:szCs w:val="16"/>
              </w:rPr>
              <w:t>eDRX</w:t>
            </w:r>
            <w:proofErr w:type="spellEnd"/>
            <w:r w:rsidRPr="00B3056F">
              <w:rPr>
                <w:sz w:val="16"/>
                <w:szCs w:val="16"/>
              </w:rPr>
              <w:t xml:space="preserve"> and PTW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15D51" w14:textId="77777777" w:rsidR="005B7866" w:rsidRPr="00B3056F" w:rsidRDefault="005B7866" w:rsidP="007F1FAF">
            <w:pPr>
              <w:pStyle w:val="TAC"/>
              <w:rPr>
                <w:sz w:val="16"/>
                <w:szCs w:val="16"/>
              </w:rPr>
            </w:pPr>
            <w:r w:rsidRPr="00B3056F">
              <w:rPr>
                <w:sz w:val="16"/>
                <w:szCs w:val="16"/>
              </w:rPr>
              <w:t>16.3.0</w:t>
            </w:r>
          </w:p>
        </w:tc>
      </w:tr>
      <w:tr w:rsidR="005B7866" w:rsidRPr="00B3056F" w14:paraId="6E62351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822F19E" w14:textId="77777777" w:rsidR="005B7866" w:rsidRPr="00B3056F" w:rsidRDefault="005B7866" w:rsidP="007F1FAF">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C07E0"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6EF2D" w14:textId="77777777" w:rsidR="005B7866" w:rsidRPr="00B3056F" w:rsidRDefault="005B7866" w:rsidP="007F1FAF">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239D0" w14:textId="77777777" w:rsidR="005B7866" w:rsidRPr="00B3056F" w:rsidRDefault="005B7866" w:rsidP="007F1FAF">
            <w:pPr>
              <w:pStyle w:val="TAL"/>
              <w:rPr>
                <w:sz w:val="16"/>
                <w:szCs w:val="16"/>
              </w:rPr>
            </w:pPr>
            <w:r w:rsidRPr="00B3056F">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09756"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8F9D"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45DEB" w14:textId="77777777" w:rsidR="005B7866" w:rsidRPr="00B3056F" w:rsidRDefault="005B7866" w:rsidP="007F1FAF">
            <w:pPr>
              <w:pStyle w:val="TAL"/>
              <w:rPr>
                <w:sz w:val="16"/>
                <w:szCs w:val="16"/>
              </w:rPr>
            </w:pPr>
            <w:r w:rsidRPr="00B3056F">
              <w:rPr>
                <w:sz w:val="16"/>
                <w:szCs w:val="16"/>
              </w:rPr>
              <w:t>Provision of parameters Maximum Response Time and Maximum Latency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3B8B7" w14:textId="77777777" w:rsidR="005B7866" w:rsidRPr="00B3056F" w:rsidRDefault="005B7866" w:rsidP="007F1FAF">
            <w:pPr>
              <w:pStyle w:val="TAC"/>
              <w:rPr>
                <w:sz w:val="16"/>
                <w:szCs w:val="16"/>
              </w:rPr>
            </w:pPr>
            <w:r w:rsidRPr="00B3056F">
              <w:rPr>
                <w:sz w:val="16"/>
                <w:szCs w:val="16"/>
              </w:rPr>
              <w:t>16.3.0</w:t>
            </w:r>
          </w:p>
        </w:tc>
      </w:tr>
      <w:tr w:rsidR="005B7866" w:rsidRPr="00B3056F" w14:paraId="1B7D35F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89BDA38" w14:textId="77777777" w:rsidR="005B7866" w:rsidRPr="00B3056F" w:rsidRDefault="005B7866" w:rsidP="007F1FAF">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0F83F7"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466A9A" w14:textId="77777777" w:rsidR="005B7866" w:rsidRPr="00B3056F" w:rsidRDefault="005B7866" w:rsidP="007F1FAF">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487EA" w14:textId="77777777" w:rsidR="005B7866" w:rsidRPr="00B3056F" w:rsidRDefault="005B7866" w:rsidP="007F1FAF">
            <w:pPr>
              <w:pStyle w:val="TAL"/>
              <w:rPr>
                <w:sz w:val="16"/>
                <w:szCs w:val="16"/>
              </w:rPr>
            </w:pPr>
            <w:r w:rsidRPr="00B3056F">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DA0D" w14:textId="77777777" w:rsidR="005B7866" w:rsidRPr="00B3056F" w:rsidRDefault="005B7866" w:rsidP="007F1FAF">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FE77C"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7053D1" w14:textId="77777777" w:rsidR="005B7866" w:rsidRPr="00B3056F" w:rsidRDefault="005B7866" w:rsidP="007F1FAF">
            <w:pPr>
              <w:pStyle w:val="TAL"/>
              <w:rPr>
                <w:sz w:val="16"/>
                <w:szCs w:val="16"/>
              </w:rPr>
            </w:pPr>
            <w:r w:rsidRPr="00B3056F">
              <w:rPr>
                <w:sz w:val="16"/>
                <w:szCs w:val="16"/>
              </w:rPr>
              <w:t xml:space="preserve">Optionality of </w:t>
            </w:r>
            <w:proofErr w:type="spellStart"/>
            <w:r w:rsidRPr="00B3056F">
              <w:rPr>
                <w:sz w:val="16"/>
                <w:szCs w:val="16"/>
              </w:rPr>
              <w:t>ProblemDetails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C559D" w14:textId="77777777" w:rsidR="005B7866" w:rsidRPr="00B3056F" w:rsidRDefault="005B7866" w:rsidP="007F1FAF">
            <w:pPr>
              <w:pStyle w:val="TAC"/>
              <w:rPr>
                <w:sz w:val="16"/>
                <w:szCs w:val="16"/>
              </w:rPr>
            </w:pPr>
            <w:r w:rsidRPr="00B3056F">
              <w:rPr>
                <w:sz w:val="16"/>
                <w:szCs w:val="16"/>
              </w:rPr>
              <w:t>16.3.0</w:t>
            </w:r>
          </w:p>
        </w:tc>
      </w:tr>
      <w:tr w:rsidR="005B7866" w:rsidRPr="00B3056F" w14:paraId="1F8799B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D8BF49C" w14:textId="77777777" w:rsidR="005B7866" w:rsidRPr="00B3056F" w:rsidRDefault="005B7866" w:rsidP="007F1FAF">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3E122"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0B4BB" w14:textId="77777777" w:rsidR="005B7866" w:rsidRPr="00B3056F" w:rsidRDefault="005B7866" w:rsidP="007F1FAF">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272FB" w14:textId="77777777" w:rsidR="005B7866" w:rsidRPr="00B3056F" w:rsidRDefault="005B7866" w:rsidP="007F1FAF">
            <w:pPr>
              <w:pStyle w:val="TAL"/>
              <w:rPr>
                <w:sz w:val="16"/>
                <w:szCs w:val="16"/>
              </w:rPr>
            </w:pPr>
            <w:r w:rsidRPr="00B3056F">
              <w:rPr>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1C333" w14:textId="77777777" w:rsidR="005B7866" w:rsidRPr="00B3056F" w:rsidRDefault="005B7866" w:rsidP="007F1FAF">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A6852"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610819" w14:textId="77777777" w:rsidR="005B7866" w:rsidRPr="00B3056F" w:rsidRDefault="005B7866" w:rsidP="007F1FAF">
            <w:pPr>
              <w:pStyle w:val="TAL"/>
              <w:rPr>
                <w:sz w:val="16"/>
                <w:szCs w:val="16"/>
              </w:rPr>
            </w:pPr>
            <w:r w:rsidRPr="00B3056F">
              <w:rPr>
                <w:sz w:val="16"/>
                <w:szCs w:val="16"/>
              </w:rPr>
              <w:t>ATSSS Support Indication in UE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0A004" w14:textId="77777777" w:rsidR="005B7866" w:rsidRPr="00B3056F" w:rsidRDefault="005B7866" w:rsidP="007F1FAF">
            <w:pPr>
              <w:pStyle w:val="TAC"/>
              <w:rPr>
                <w:sz w:val="16"/>
                <w:szCs w:val="16"/>
              </w:rPr>
            </w:pPr>
            <w:r w:rsidRPr="00B3056F">
              <w:rPr>
                <w:sz w:val="16"/>
                <w:szCs w:val="16"/>
              </w:rPr>
              <w:t>16.3.0</w:t>
            </w:r>
          </w:p>
        </w:tc>
      </w:tr>
      <w:tr w:rsidR="005B7866" w:rsidRPr="00B3056F" w14:paraId="1E15792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021AACC" w14:textId="77777777" w:rsidR="005B7866" w:rsidRPr="00B3056F" w:rsidRDefault="005B7866" w:rsidP="007F1FAF">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2245C"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9A580" w14:textId="77777777" w:rsidR="005B7866" w:rsidRPr="00B3056F" w:rsidRDefault="005B7866" w:rsidP="007F1FAF">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F15AA" w14:textId="77777777" w:rsidR="005B7866" w:rsidRPr="00B3056F" w:rsidRDefault="005B7866" w:rsidP="007F1FAF">
            <w:pPr>
              <w:pStyle w:val="TAL"/>
              <w:rPr>
                <w:sz w:val="16"/>
                <w:szCs w:val="16"/>
              </w:rPr>
            </w:pPr>
            <w:r w:rsidRPr="00B3056F">
              <w:rPr>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EDF65"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CE7DB"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477EF2" w14:textId="77777777" w:rsidR="005B7866" w:rsidRPr="00B3056F" w:rsidRDefault="005B7866" w:rsidP="007F1FAF">
            <w:pPr>
              <w:pStyle w:val="TAL"/>
              <w:rPr>
                <w:sz w:val="16"/>
                <w:szCs w:val="16"/>
              </w:rPr>
            </w:pPr>
            <w:r w:rsidRPr="00B3056F">
              <w:rPr>
                <w:sz w:val="16"/>
                <w:szCs w:val="16"/>
              </w:rPr>
              <w:t>SMF Set ID in SMF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DE135" w14:textId="77777777" w:rsidR="005B7866" w:rsidRPr="00B3056F" w:rsidRDefault="005B7866" w:rsidP="007F1FAF">
            <w:pPr>
              <w:pStyle w:val="TAC"/>
              <w:rPr>
                <w:sz w:val="16"/>
                <w:szCs w:val="16"/>
              </w:rPr>
            </w:pPr>
            <w:r w:rsidRPr="00B3056F">
              <w:rPr>
                <w:sz w:val="16"/>
                <w:szCs w:val="16"/>
              </w:rPr>
              <w:t>16.3.0</w:t>
            </w:r>
          </w:p>
        </w:tc>
      </w:tr>
      <w:tr w:rsidR="005B7866" w:rsidRPr="00B3056F" w14:paraId="72B15F0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8D6CC21" w14:textId="77777777" w:rsidR="005B7866" w:rsidRPr="00B3056F" w:rsidRDefault="005B7866" w:rsidP="007F1FAF">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1CF7A"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614BB7" w14:textId="77777777" w:rsidR="005B7866" w:rsidRPr="00B3056F" w:rsidRDefault="005B7866" w:rsidP="007F1FAF">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2A7DE" w14:textId="77777777" w:rsidR="005B7866" w:rsidRPr="00B3056F" w:rsidRDefault="005B7866" w:rsidP="007F1FAF">
            <w:pPr>
              <w:pStyle w:val="TAL"/>
              <w:rPr>
                <w:sz w:val="16"/>
                <w:szCs w:val="16"/>
              </w:rPr>
            </w:pPr>
            <w:r w:rsidRPr="00B3056F">
              <w:rPr>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E90D7"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773DB"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845F25" w14:textId="77777777" w:rsidR="005B7866" w:rsidRPr="00B3056F" w:rsidRDefault="005B7866" w:rsidP="007F1FAF">
            <w:pPr>
              <w:pStyle w:val="TAL"/>
              <w:rPr>
                <w:sz w:val="16"/>
                <w:szCs w:val="16"/>
              </w:rPr>
            </w:pPr>
            <w:r w:rsidRPr="00B3056F">
              <w:rPr>
                <w:sz w:val="16"/>
                <w:szCs w:val="16"/>
              </w:rPr>
              <w:t>SMSF Set ID in SMSF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2C5F6" w14:textId="77777777" w:rsidR="005B7866" w:rsidRPr="00B3056F" w:rsidRDefault="005B7866" w:rsidP="007F1FAF">
            <w:pPr>
              <w:pStyle w:val="TAC"/>
              <w:rPr>
                <w:sz w:val="16"/>
                <w:szCs w:val="16"/>
              </w:rPr>
            </w:pPr>
            <w:r w:rsidRPr="00B3056F">
              <w:rPr>
                <w:sz w:val="16"/>
                <w:szCs w:val="16"/>
              </w:rPr>
              <w:t>16.3.0</w:t>
            </w:r>
          </w:p>
        </w:tc>
      </w:tr>
      <w:tr w:rsidR="005B7866" w:rsidRPr="00B3056F" w14:paraId="373F6C8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98AEF3" w14:textId="77777777" w:rsidR="005B7866" w:rsidRPr="00B3056F" w:rsidRDefault="005B7866" w:rsidP="007F1FAF">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7C545B"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BCE3C0" w14:textId="77777777" w:rsidR="005B7866" w:rsidRPr="00B3056F" w:rsidRDefault="005B7866" w:rsidP="007F1FAF">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A1B8A" w14:textId="77777777" w:rsidR="005B7866" w:rsidRPr="00B3056F" w:rsidRDefault="005B7866" w:rsidP="007F1FAF">
            <w:pPr>
              <w:pStyle w:val="TAL"/>
              <w:rPr>
                <w:sz w:val="16"/>
                <w:szCs w:val="16"/>
              </w:rPr>
            </w:pPr>
            <w:r w:rsidRPr="00B3056F">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27FD"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E1138"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575203" w14:textId="77777777" w:rsidR="005B7866" w:rsidRPr="00B3056F" w:rsidRDefault="005B7866" w:rsidP="007F1FAF">
            <w:pPr>
              <w:pStyle w:val="TAL"/>
              <w:rPr>
                <w:sz w:val="16"/>
                <w:szCs w:val="16"/>
              </w:rPr>
            </w:pPr>
            <w:r w:rsidRPr="00B3056F">
              <w:rPr>
                <w:sz w:val="16"/>
                <w:szCs w:val="16"/>
              </w:rPr>
              <w:t>SMF Registration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1E734" w14:textId="77777777" w:rsidR="005B7866" w:rsidRPr="00B3056F" w:rsidRDefault="005B7866" w:rsidP="007F1FAF">
            <w:pPr>
              <w:pStyle w:val="TAC"/>
              <w:rPr>
                <w:sz w:val="16"/>
                <w:szCs w:val="16"/>
              </w:rPr>
            </w:pPr>
            <w:r w:rsidRPr="00B3056F">
              <w:rPr>
                <w:sz w:val="16"/>
                <w:szCs w:val="16"/>
              </w:rPr>
              <w:t>16.3.0</w:t>
            </w:r>
          </w:p>
        </w:tc>
      </w:tr>
      <w:tr w:rsidR="005B7866" w:rsidRPr="00B3056F" w14:paraId="1A876D4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732C764" w14:textId="77777777" w:rsidR="005B7866" w:rsidRPr="00B3056F" w:rsidRDefault="005B7866" w:rsidP="007F1FAF">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180D17"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AE2F4" w14:textId="77777777" w:rsidR="005B7866" w:rsidRPr="00B3056F" w:rsidRDefault="005B7866" w:rsidP="007F1FAF">
            <w:pPr>
              <w:pStyle w:val="TAC"/>
              <w:rPr>
                <w:sz w:val="16"/>
                <w:szCs w:val="16"/>
              </w:rPr>
            </w:pPr>
            <w:r w:rsidRPr="00B3056F">
              <w:rPr>
                <w:sz w:val="16"/>
                <w:szCs w:val="16"/>
              </w:rPr>
              <w:t>CP-200045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17BEF" w14:textId="77777777" w:rsidR="005B7866" w:rsidRPr="00B3056F" w:rsidRDefault="005B7866" w:rsidP="007F1FAF">
            <w:pPr>
              <w:pStyle w:val="TAL"/>
              <w:rPr>
                <w:sz w:val="16"/>
                <w:szCs w:val="16"/>
              </w:rPr>
            </w:pPr>
            <w:r w:rsidRPr="00B3056F">
              <w:rPr>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C8319"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E38E9"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3A32F7" w14:textId="77777777" w:rsidR="005B7866" w:rsidRPr="00B3056F" w:rsidRDefault="005B7866" w:rsidP="007F1FAF">
            <w:pPr>
              <w:pStyle w:val="TAL"/>
              <w:rPr>
                <w:sz w:val="16"/>
                <w:szCs w:val="16"/>
              </w:rPr>
            </w:pPr>
            <w:r w:rsidRPr="00B3056F">
              <w:rPr>
                <w:sz w:val="16"/>
                <w:szCs w:val="16"/>
              </w:rPr>
              <w:t>Clarification on ODB Setting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1EBFF" w14:textId="77777777" w:rsidR="005B7866" w:rsidRPr="00B3056F" w:rsidRDefault="005B7866" w:rsidP="007F1FAF">
            <w:pPr>
              <w:pStyle w:val="TAC"/>
              <w:rPr>
                <w:sz w:val="16"/>
                <w:szCs w:val="16"/>
              </w:rPr>
            </w:pPr>
            <w:r w:rsidRPr="00B3056F">
              <w:rPr>
                <w:sz w:val="16"/>
                <w:szCs w:val="16"/>
              </w:rPr>
              <w:t>16.3.0</w:t>
            </w:r>
          </w:p>
        </w:tc>
      </w:tr>
      <w:tr w:rsidR="005B7866" w:rsidRPr="00B3056F" w14:paraId="5EF5A19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8791C3E" w14:textId="77777777" w:rsidR="005B7866" w:rsidRPr="00B3056F" w:rsidRDefault="005B7866" w:rsidP="007F1FAF">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D62FC"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0B2149" w14:textId="77777777" w:rsidR="005B7866" w:rsidRPr="00B3056F" w:rsidRDefault="005B7866" w:rsidP="007F1FAF">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8A8C9" w14:textId="77777777" w:rsidR="005B7866" w:rsidRPr="00B3056F" w:rsidRDefault="005B7866" w:rsidP="007F1FAF">
            <w:pPr>
              <w:pStyle w:val="TAL"/>
              <w:rPr>
                <w:sz w:val="16"/>
                <w:szCs w:val="16"/>
              </w:rPr>
            </w:pPr>
            <w:r w:rsidRPr="00B3056F">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01ADD"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353B9"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BFA5F7" w14:textId="77777777" w:rsidR="005B7866" w:rsidRPr="00B3056F" w:rsidRDefault="005B7866" w:rsidP="007F1FAF">
            <w:pPr>
              <w:pStyle w:val="TAL"/>
              <w:rPr>
                <w:sz w:val="16"/>
                <w:szCs w:val="16"/>
              </w:rPr>
            </w:pPr>
            <w:r w:rsidRPr="00B3056F">
              <w:rPr>
                <w:sz w:val="16"/>
                <w:szCs w:val="16"/>
              </w:rPr>
              <w:t>Registration Time for NF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ED2B2" w14:textId="77777777" w:rsidR="005B7866" w:rsidRPr="00B3056F" w:rsidRDefault="005B7866" w:rsidP="007F1FAF">
            <w:pPr>
              <w:pStyle w:val="TAC"/>
              <w:rPr>
                <w:sz w:val="16"/>
                <w:szCs w:val="16"/>
              </w:rPr>
            </w:pPr>
            <w:r w:rsidRPr="00B3056F">
              <w:rPr>
                <w:sz w:val="16"/>
                <w:szCs w:val="16"/>
              </w:rPr>
              <w:t>16.3.0</w:t>
            </w:r>
          </w:p>
        </w:tc>
      </w:tr>
      <w:tr w:rsidR="005B7866" w:rsidRPr="00B3056F" w14:paraId="5FC2BA0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045477F" w14:textId="77777777" w:rsidR="005B7866" w:rsidRPr="00B3056F" w:rsidRDefault="005B7866" w:rsidP="007F1FAF">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8F9A"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95F731" w14:textId="77777777" w:rsidR="005B7866" w:rsidRPr="00B3056F" w:rsidRDefault="005B7866" w:rsidP="007F1FAF">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8CA06" w14:textId="77777777" w:rsidR="005B7866" w:rsidRPr="00B3056F" w:rsidRDefault="005B7866" w:rsidP="007F1FAF">
            <w:pPr>
              <w:pStyle w:val="TAL"/>
              <w:rPr>
                <w:sz w:val="16"/>
                <w:szCs w:val="16"/>
              </w:rPr>
            </w:pPr>
            <w:r w:rsidRPr="00B3056F">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B1D00"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45427"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9D3D20" w14:textId="77777777" w:rsidR="005B7866" w:rsidRPr="00B3056F" w:rsidRDefault="005B7866" w:rsidP="007F1FAF">
            <w:pPr>
              <w:pStyle w:val="TAL"/>
              <w:rPr>
                <w:sz w:val="16"/>
                <w:szCs w:val="16"/>
              </w:rPr>
            </w:pPr>
            <w:r w:rsidRPr="00B3056F">
              <w:rPr>
                <w:sz w:val="16"/>
                <w:szCs w:val="16"/>
              </w:rPr>
              <w:t>Patch Result for partial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ED01E" w14:textId="77777777" w:rsidR="005B7866" w:rsidRPr="00B3056F" w:rsidRDefault="005B7866" w:rsidP="007F1FAF">
            <w:pPr>
              <w:pStyle w:val="TAC"/>
              <w:rPr>
                <w:sz w:val="16"/>
                <w:szCs w:val="16"/>
              </w:rPr>
            </w:pPr>
            <w:r w:rsidRPr="00B3056F">
              <w:rPr>
                <w:sz w:val="16"/>
                <w:szCs w:val="16"/>
              </w:rPr>
              <w:t>16.3.0</w:t>
            </w:r>
          </w:p>
        </w:tc>
      </w:tr>
      <w:tr w:rsidR="005B7866" w:rsidRPr="00B3056F" w14:paraId="097294C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C689CE7" w14:textId="77777777" w:rsidR="005B7866" w:rsidRPr="00B3056F" w:rsidRDefault="005B7866" w:rsidP="007F1FAF">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582062"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DF40F8" w14:textId="77777777" w:rsidR="005B7866" w:rsidRPr="00B3056F" w:rsidRDefault="005B7866" w:rsidP="007F1FAF">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C3D1D" w14:textId="77777777" w:rsidR="005B7866" w:rsidRPr="00B3056F" w:rsidRDefault="005B7866" w:rsidP="007F1FAF">
            <w:pPr>
              <w:pStyle w:val="TAL"/>
              <w:rPr>
                <w:sz w:val="16"/>
                <w:szCs w:val="16"/>
              </w:rPr>
            </w:pPr>
            <w:r w:rsidRPr="00B3056F">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16544"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6B279"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19C4D1" w14:textId="77777777" w:rsidR="005B7866" w:rsidRPr="00B3056F" w:rsidRDefault="005B7866" w:rsidP="007F1FAF">
            <w:pPr>
              <w:pStyle w:val="TAL"/>
              <w:rPr>
                <w:sz w:val="16"/>
                <w:szCs w:val="16"/>
              </w:rPr>
            </w:pPr>
            <w:proofErr w:type="spellStart"/>
            <w:r w:rsidRPr="00B3056F">
              <w:rPr>
                <w:sz w:val="16"/>
                <w:szCs w:val="16"/>
              </w:rPr>
              <w:t>EpsIwkPgw</w:t>
            </w:r>
            <w:proofErr w:type="spellEnd"/>
            <w:r w:rsidRPr="00B3056F">
              <w:rPr>
                <w:sz w:val="16"/>
                <w:szCs w:val="16"/>
              </w:rPr>
              <w:t xml:space="preserve">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05F3E" w14:textId="77777777" w:rsidR="005B7866" w:rsidRPr="00B3056F" w:rsidRDefault="005B7866" w:rsidP="007F1FAF">
            <w:pPr>
              <w:pStyle w:val="TAC"/>
              <w:rPr>
                <w:sz w:val="16"/>
                <w:szCs w:val="16"/>
              </w:rPr>
            </w:pPr>
            <w:r w:rsidRPr="00B3056F">
              <w:rPr>
                <w:sz w:val="16"/>
                <w:szCs w:val="16"/>
              </w:rPr>
              <w:t>16.3.0</w:t>
            </w:r>
          </w:p>
        </w:tc>
      </w:tr>
      <w:tr w:rsidR="005B7866" w:rsidRPr="00B3056F" w14:paraId="0D4A2F3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BC28C89" w14:textId="77777777" w:rsidR="005B7866" w:rsidRPr="00B3056F" w:rsidRDefault="005B7866" w:rsidP="007F1FAF">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60902"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E47622" w14:textId="77777777" w:rsidR="005B7866" w:rsidRPr="00B3056F" w:rsidRDefault="005B7866" w:rsidP="007F1FAF">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4B91C" w14:textId="77777777" w:rsidR="005B7866" w:rsidRPr="00B3056F" w:rsidRDefault="005B7866" w:rsidP="007F1FAF">
            <w:pPr>
              <w:pStyle w:val="TAL"/>
              <w:rPr>
                <w:sz w:val="16"/>
                <w:szCs w:val="16"/>
              </w:rPr>
            </w:pPr>
            <w:r w:rsidRPr="00B3056F">
              <w:rPr>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E614F"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7CA06"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4E161B" w14:textId="77777777" w:rsidR="005B7866" w:rsidRPr="00B3056F" w:rsidRDefault="005B7866" w:rsidP="007F1FAF">
            <w:pPr>
              <w:pStyle w:val="TAL"/>
              <w:rPr>
                <w:sz w:val="16"/>
                <w:szCs w:val="16"/>
              </w:rPr>
            </w:pPr>
            <w:r w:rsidRPr="00B3056F">
              <w:rPr>
                <w:sz w:val="16"/>
                <w:szCs w:val="16"/>
              </w:rPr>
              <w:t xml:space="preserve">Update on </w:t>
            </w:r>
            <w:proofErr w:type="spellStart"/>
            <w:r w:rsidRPr="00B3056F">
              <w:rPr>
                <w:sz w:val="16"/>
                <w:szCs w:val="16"/>
              </w:rPr>
              <w:t>additionalSnssaiData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E00C" w14:textId="77777777" w:rsidR="005B7866" w:rsidRPr="00B3056F" w:rsidRDefault="005B7866" w:rsidP="007F1FAF">
            <w:pPr>
              <w:pStyle w:val="TAC"/>
              <w:rPr>
                <w:sz w:val="16"/>
                <w:szCs w:val="16"/>
              </w:rPr>
            </w:pPr>
            <w:r w:rsidRPr="00B3056F">
              <w:rPr>
                <w:sz w:val="16"/>
                <w:szCs w:val="16"/>
              </w:rPr>
              <w:t>16.3.0</w:t>
            </w:r>
          </w:p>
        </w:tc>
      </w:tr>
      <w:tr w:rsidR="005B7866" w:rsidRPr="00B3056F" w14:paraId="29EBD7A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200FD9B" w14:textId="77777777" w:rsidR="005B7866" w:rsidRPr="00B3056F" w:rsidRDefault="005B7866" w:rsidP="007F1FAF">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E13DA"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C6571" w14:textId="77777777" w:rsidR="005B7866" w:rsidRPr="00B3056F" w:rsidRDefault="005B7866" w:rsidP="007F1FAF">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C7253" w14:textId="77777777" w:rsidR="005B7866" w:rsidRPr="00B3056F" w:rsidRDefault="005B7866" w:rsidP="007F1FAF">
            <w:pPr>
              <w:pStyle w:val="TAL"/>
              <w:rPr>
                <w:sz w:val="16"/>
                <w:szCs w:val="16"/>
              </w:rPr>
            </w:pPr>
            <w:r w:rsidRPr="00B3056F">
              <w:rPr>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A9E90"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1CDF0"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561892" w14:textId="77777777" w:rsidR="005B7866" w:rsidRPr="00B3056F" w:rsidRDefault="005B7866" w:rsidP="007F1FAF">
            <w:pPr>
              <w:pStyle w:val="TAL"/>
              <w:rPr>
                <w:sz w:val="16"/>
                <w:szCs w:val="16"/>
              </w:rPr>
            </w:pPr>
            <w:r w:rsidRPr="00B3056F">
              <w:rPr>
                <w:sz w:val="16"/>
                <w:szCs w:val="16"/>
              </w:rPr>
              <w:t>DNN includes DNN NI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99592" w14:textId="77777777" w:rsidR="005B7866" w:rsidRPr="00B3056F" w:rsidRDefault="005B7866" w:rsidP="007F1FAF">
            <w:pPr>
              <w:pStyle w:val="TAC"/>
              <w:rPr>
                <w:sz w:val="16"/>
                <w:szCs w:val="16"/>
              </w:rPr>
            </w:pPr>
            <w:r w:rsidRPr="00B3056F">
              <w:rPr>
                <w:sz w:val="16"/>
                <w:szCs w:val="16"/>
              </w:rPr>
              <w:t>16.3.0</w:t>
            </w:r>
          </w:p>
        </w:tc>
      </w:tr>
      <w:tr w:rsidR="005B7866" w:rsidRPr="00B3056F" w14:paraId="53CD7D4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7BE1FA7" w14:textId="77777777" w:rsidR="005B7866" w:rsidRPr="00B3056F" w:rsidRDefault="005B7866" w:rsidP="007F1FAF">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123A8"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51C3A3" w14:textId="77777777" w:rsidR="005B7866" w:rsidRPr="00B3056F" w:rsidRDefault="005B7866" w:rsidP="007F1FAF">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B3BBA" w14:textId="77777777" w:rsidR="005B7866" w:rsidRPr="00B3056F" w:rsidRDefault="005B7866" w:rsidP="007F1FAF">
            <w:pPr>
              <w:pStyle w:val="TAL"/>
              <w:rPr>
                <w:sz w:val="16"/>
                <w:szCs w:val="16"/>
              </w:rPr>
            </w:pPr>
            <w:r w:rsidRPr="00B3056F">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F1D9F"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02872" w14:textId="77777777" w:rsidR="005B7866" w:rsidRPr="00B3056F" w:rsidRDefault="005B7866" w:rsidP="007F1FAF">
            <w:pPr>
              <w:pStyle w:val="TAC"/>
              <w:rPr>
                <w:sz w:val="16"/>
                <w:szCs w:val="16"/>
              </w:rPr>
            </w:pPr>
            <w:r w:rsidRPr="00B3056F">
              <w:rPr>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7C3C10" w14:textId="77777777" w:rsidR="005B7866" w:rsidRPr="00B3056F" w:rsidRDefault="005B7866" w:rsidP="007F1FAF">
            <w:pPr>
              <w:pStyle w:val="TAL"/>
              <w:rPr>
                <w:sz w:val="16"/>
                <w:szCs w:val="16"/>
              </w:rPr>
            </w:pPr>
            <w:r w:rsidRPr="00B3056F">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8F075" w14:textId="77777777" w:rsidR="005B7866" w:rsidRPr="00B3056F" w:rsidRDefault="005B7866" w:rsidP="007F1FAF">
            <w:pPr>
              <w:pStyle w:val="TAC"/>
              <w:rPr>
                <w:sz w:val="16"/>
                <w:szCs w:val="16"/>
              </w:rPr>
            </w:pPr>
            <w:r w:rsidRPr="00B3056F">
              <w:rPr>
                <w:sz w:val="16"/>
                <w:szCs w:val="16"/>
              </w:rPr>
              <w:t>16.3.0</w:t>
            </w:r>
          </w:p>
        </w:tc>
      </w:tr>
      <w:tr w:rsidR="005B7866" w:rsidRPr="00B3056F" w14:paraId="6FEA77E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D4C4FFC" w14:textId="77777777" w:rsidR="005B7866" w:rsidRPr="00B3056F" w:rsidRDefault="005B7866" w:rsidP="007F1FAF">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530B1"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49CE58" w14:textId="77777777" w:rsidR="005B7866" w:rsidRPr="00B3056F" w:rsidRDefault="005B7866" w:rsidP="007F1FAF">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DC9DB" w14:textId="77777777" w:rsidR="005B7866" w:rsidRPr="00B3056F" w:rsidRDefault="005B7866" w:rsidP="007F1FAF">
            <w:pPr>
              <w:pStyle w:val="TAL"/>
              <w:rPr>
                <w:sz w:val="16"/>
                <w:szCs w:val="16"/>
              </w:rPr>
            </w:pPr>
            <w:r w:rsidRPr="00B3056F">
              <w:rPr>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59FC4"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EE76F"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C1873C" w14:textId="77777777" w:rsidR="005B7866" w:rsidRPr="00B3056F" w:rsidRDefault="005B7866" w:rsidP="007F1FAF">
            <w:pPr>
              <w:pStyle w:val="TAL"/>
              <w:rPr>
                <w:sz w:val="16"/>
                <w:szCs w:val="16"/>
              </w:rPr>
            </w:pPr>
            <w:r w:rsidRPr="00B3056F">
              <w:rPr>
                <w:sz w:val="16"/>
                <w:szCs w:val="16"/>
              </w:rPr>
              <w:t>Correction-add type definition in the Table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DD0A7" w14:textId="77777777" w:rsidR="005B7866" w:rsidRPr="00B3056F" w:rsidRDefault="005B7866" w:rsidP="007F1FAF">
            <w:pPr>
              <w:pStyle w:val="TAC"/>
              <w:rPr>
                <w:sz w:val="16"/>
                <w:szCs w:val="16"/>
              </w:rPr>
            </w:pPr>
            <w:r w:rsidRPr="00B3056F">
              <w:rPr>
                <w:sz w:val="16"/>
                <w:szCs w:val="16"/>
              </w:rPr>
              <w:t>16.3.0</w:t>
            </w:r>
          </w:p>
        </w:tc>
      </w:tr>
      <w:tr w:rsidR="005B7866" w:rsidRPr="00B3056F" w14:paraId="588A342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1079019" w14:textId="77777777" w:rsidR="005B7866" w:rsidRPr="00B3056F" w:rsidRDefault="005B7866" w:rsidP="007F1FAF">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FD031"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2E215" w14:textId="77777777" w:rsidR="005B7866" w:rsidRPr="00B3056F" w:rsidRDefault="005B7866" w:rsidP="007F1FAF">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82A40" w14:textId="77777777" w:rsidR="005B7866" w:rsidRPr="00B3056F" w:rsidRDefault="005B7866" w:rsidP="007F1FAF">
            <w:pPr>
              <w:pStyle w:val="TAL"/>
              <w:rPr>
                <w:sz w:val="16"/>
                <w:szCs w:val="16"/>
              </w:rPr>
            </w:pPr>
            <w:r w:rsidRPr="00B3056F">
              <w:rPr>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9C54C"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2CB9A"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59A85D" w14:textId="77777777" w:rsidR="005B7866" w:rsidRPr="00B3056F" w:rsidRDefault="005B7866" w:rsidP="007F1FAF">
            <w:pPr>
              <w:pStyle w:val="TAL"/>
              <w:rPr>
                <w:sz w:val="16"/>
                <w:szCs w:val="16"/>
              </w:rPr>
            </w:pPr>
            <w:r w:rsidRPr="00B3056F">
              <w:rPr>
                <w:sz w:val="16"/>
                <w:szCs w:val="16"/>
              </w:rPr>
              <w:t>Correction-specify resource type in the clause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CD452" w14:textId="77777777" w:rsidR="005B7866" w:rsidRPr="00B3056F" w:rsidRDefault="005B7866" w:rsidP="007F1FAF">
            <w:pPr>
              <w:pStyle w:val="TAC"/>
              <w:rPr>
                <w:sz w:val="16"/>
                <w:szCs w:val="16"/>
              </w:rPr>
            </w:pPr>
            <w:r w:rsidRPr="00B3056F">
              <w:rPr>
                <w:sz w:val="16"/>
                <w:szCs w:val="16"/>
              </w:rPr>
              <w:t>16.3.0</w:t>
            </w:r>
          </w:p>
        </w:tc>
      </w:tr>
      <w:tr w:rsidR="005B7866" w:rsidRPr="00B3056F" w14:paraId="638EEC9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8FF2790" w14:textId="77777777" w:rsidR="005B7866" w:rsidRPr="00B3056F" w:rsidRDefault="005B7866" w:rsidP="007F1FAF">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9B05"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11B9B" w14:textId="77777777" w:rsidR="005B7866" w:rsidRPr="00B3056F" w:rsidRDefault="005B7866" w:rsidP="007F1FAF">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CEED6" w14:textId="77777777" w:rsidR="005B7866" w:rsidRPr="00B3056F" w:rsidRDefault="005B7866" w:rsidP="007F1FAF">
            <w:pPr>
              <w:pStyle w:val="TAL"/>
              <w:rPr>
                <w:sz w:val="16"/>
                <w:szCs w:val="16"/>
              </w:rPr>
            </w:pPr>
            <w:r w:rsidRPr="00B3056F">
              <w:rPr>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3664D"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87AA8"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863AF9" w14:textId="77777777" w:rsidR="005B7866" w:rsidRPr="00B3056F" w:rsidRDefault="005B7866" w:rsidP="007F1FAF">
            <w:pPr>
              <w:pStyle w:val="TAL"/>
              <w:rPr>
                <w:sz w:val="16"/>
                <w:szCs w:val="16"/>
              </w:rPr>
            </w:pPr>
            <w:r w:rsidRPr="00B3056F">
              <w:rPr>
                <w:sz w:val="16"/>
                <w:szCs w:val="16"/>
              </w:rPr>
              <w:t>Miscellaneous corrections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914848" w14:textId="77777777" w:rsidR="005B7866" w:rsidRPr="00B3056F" w:rsidRDefault="005B7866" w:rsidP="007F1FAF">
            <w:pPr>
              <w:pStyle w:val="TAC"/>
              <w:rPr>
                <w:sz w:val="16"/>
                <w:szCs w:val="16"/>
              </w:rPr>
            </w:pPr>
            <w:r w:rsidRPr="00B3056F">
              <w:rPr>
                <w:sz w:val="16"/>
                <w:szCs w:val="16"/>
              </w:rPr>
              <w:t>16.3.0</w:t>
            </w:r>
          </w:p>
        </w:tc>
      </w:tr>
      <w:tr w:rsidR="005B7866" w:rsidRPr="00B3056F" w14:paraId="550F0DF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172F0C" w14:textId="77777777" w:rsidR="005B7866" w:rsidRPr="00B3056F" w:rsidRDefault="005B7866" w:rsidP="007F1FAF">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4E986"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2FB7CA" w14:textId="77777777" w:rsidR="005B7866" w:rsidRPr="00B3056F" w:rsidRDefault="005B7866" w:rsidP="007F1FAF">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A6879" w14:textId="77777777" w:rsidR="005B7866" w:rsidRPr="00B3056F" w:rsidRDefault="005B7866" w:rsidP="007F1FAF">
            <w:pPr>
              <w:pStyle w:val="TAL"/>
              <w:rPr>
                <w:sz w:val="16"/>
                <w:szCs w:val="16"/>
              </w:rPr>
            </w:pPr>
            <w:r w:rsidRPr="00B3056F">
              <w:rPr>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6A440" w14:textId="77777777" w:rsidR="005B7866" w:rsidRPr="00B3056F" w:rsidRDefault="005B7866" w:rsidP="007F1FAF">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8113B"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09C013" w14:textId="77777777" w:rsidR="005B7866" w:rsidRPr="00B3056F" w:rsidRDefault="005B7866" w:rsidP="007F1FAF">
            <w:pPr>
              <w:pStyle w:val="TAL"/>
              <w:rPr>
                <w:sz w:val="16"/>
                <w:szCs w:val="16"/>
              </w:rPr>
            </w:pPr>
            <w:proofErr w:type="spellStart"/>
            <w:r w:rsidRPr="00B3056F">
              <w:rPr>
                <w:sz w:val="16"/>
                <w:szCs w:val="16"/>
              </w:rPr>
              <w:t>SoR</w:t>
            </w:r>
            <w:proofErr w:type="spellEnd"/>
            <w:r w:rsidRPr="00B3056F">
              <w:rPr>
                <w:sz w:val="16"/>
                <w:szCs w:val="16"/>
              </w:rPr>
              <w:t xml:space="preserve"> Update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A8938" w14:textId="77777777" w:rsidR="005B7866" w:rsidRPr="00B3056F" w:rsidRDefault="005B7866" w:rsidP="007F1FAF">
            <w:pPr>
              <w:pStyle w:val="TAC"/>
              <w:rPr>
                <w:sz w:val="16"/>
                <w:szCs w:val="16"/>
              </w:rPr>
            </w:pPr>
            <w:r w:rsidRPr="00B3056F">
              <w:rPr>
                <w:sz w:val="16"/>
                <w:szCs w:val="16"/>
              </w:rPr>
              <w:t>16.3.0</w:t>
            </w:r>
          </w:p>
        </w:tc>
      </w:tr>
      <w:tr w:rsidR="005B7866" w:rsidRPr="00B3056F" w14:paraId="378538F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D97E120" w14:textId="77777777" w:rsidR="005B7866" w:rsidRPr="00B3056F" w:rsidRDefault="005B7866" w:rsidP="007F1FAF">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45009"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9F20B7" w14:textId="77777777" w:rsidR="005B7866" w:rsidRPr="00B3056F" w:rsidRDefault="005B7866" w:rsidP="007F1FAF">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6F634" w14:textId="77777777" w:rsidR="005B7866" w:rsidRPr="00B3056F" w:rsidRDefault="005B7866" w:rsidP="007F1FAF">
            <w:pPr>
              <w:pStyle w:val="TAL"/>
              <w:rPr>
                <w:sz w:val="16"/>
                <w:szCs w:val="16"/>
              </w:rPr>
            </w:pPr>
            <w:r w:rsidRPr="00B3056F">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00E0A"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79E15"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783643" w14:textId="77777777" w:rsidR="005B7866" w:rsidRPr="00B3056F" w:rsidRDefault="005B7866" w:rsidP="007F1FAF">
            <w:pPr>
              <w:pStyle w:val="TAL"/>
              <w:rPr>
                <w:sz w:val="16"/>
                <w:szCs w:val="16"/>
              </w:rPr>
            </w:pPr>
            <w:r w:rsidRPr="00B3056F">
              <w:rPr>
                <w:sz w:val="16"/>
                <w:szCs w:val="16"/>
              </w:rPr>
              <w:t>SUPI 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68FBE" w14:textId="77777777" w:rsidR="005B7866" w:rsidRPr="00B3056F" w:rsidRDefault="005B7866" w:rsidP="007F1FAF">
            <w:pPr>
              <w:pStyle w:val="TAC"/>
              <w:rPr>
                <w:sz w:val="16"/>
                <w:szCs w:val="16"/>
              </w:rPr>
            </w:pPr>
            <w:r w:rsidRPr="00B3056F">
              <w:rPr>
                <w:sz w:val="16"/>
                <w:szCs w:val="16"/>
              </w:rPr>
              <w:t>16.3.0</w:t>
            </w:r>
          </w:p>
        </w:tc>
      </w:tr>
      <w:tr w:rsidR="005B7866" w:rsidRPr="00B3056F" w14:paraId="0E76C62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CE79734" w14:textId="77777777" w:rsidR="005B7866" w:rsidRPr="00B3056F" w:rsidRDefault="005B7866" w:rsidP="007F1FAF">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06B33"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3D5E0A" w14:textId="77777777" w:rsidR="005B7866" w:rsidRPr="00B3056F" w:rsidRDefault="005B7866" w:rsidP="007F1FAF">
            <w:pPr>
              <w:pStyle w:val="TAC"/>
              <w:rPr>
                <w:sz w:val="16"/>
                <w:szCs w:val="16"/>
              </w:rPr>
            </w:pPr>
            <w:r w:rsidRPr="00B3056F">
              <w:rPr>
                <w:sz w:val="16"/>
                <w:szCs w:val="16"/>
              </w:rPr>
              <w:t>CP-200027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D8FA9" w14:textId="77777777" w:rsidR="005B7866" w:rsidRPr="00B3056F" w:rsidRDefault="005B7866" w:rsidP="007F1FAF">
            <w:pPr>
              <w:pStyle w:val="TAL"/>
              <w:rPr>
                <w:sz w:val="16"/>
                <w:szCs w:val="16"/>
              </w:rPr>
            </w:pPr>
            <w:r w:rsidRPr="00B3056F">
              <w:rPr>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CFAB3"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A5044"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65F843" w14:textId="77777777" w:rsidR="005B7866" w:rsidRPr="00B3056F" w:rsidRDefault="005B7866" w:rsidP="007F1FAF">
            <w:pPr>
              <w:pStyle w:val="TAL"/>
              <w:rPr>
                <w:sz w:val="16"/>
                <w:szCs w:val="16"/>
              </w:rPr>
            </w:pPr>
            <w:r w:rsidRPr="00B3056F">
              <w:rPr>
                <w:sz w:val="16"/>
                <w:szCs w:val="16"/>
              </w:rPr>
              <w:t xml:space="preserve">Addition of IAB-Operation Allowed indication to </w:t>
            </w:r>
            <w:proofErr w:type="spellStart"/>
            <w:r w:rsidRPr="00B3056F">
              <w:rPr>
                <w:sz w:val="16"/>
                <w:szCs w:val="16"/>
              </w:rPr>
              <w:t>AccessAndMobilitySubscriptionData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20355" w14:textId="77777777" w:rsidR="005B7866" w:rsidRPr="00B3056F" w:rsidRDefault="005B7866" w:rsidP="007F1FAF">
            <w:pPr>
              <w:pStyle w:val="TAC"/>
              <w:rPr>
                <w:sz w:val="16"/>
                <w:szCs w:val="16"/>
              </w:rPr>
            </w:pPr>
            <w:r w:rsidRPr="00B3056F">
              <w:rPr>
                <w:sz w:val="16"/>
                <w:szCs w:val="16"/>
              </w:rPr>
              <w:t>16.3.0</w:t>
            </w:r>
          </w:p>
        </w:tc>
      </w:tr>
      <w:tr w:rsidR="005B7866" w:rsidRPr="00B3056F" w14:paraId="6DA6FD8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9C536D" w14:textId="77777777" w:rsidR="005B7866" w:rsidRPr="00B3056F" w:rsidRDefault="005B7866" w:rsidP="007F1FAF">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98291"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2EC30" w14:textId="77777777" w:rsidR="005B7866" w:rsidRPr="00B3056F" w:rsidRDefault="005B7866" w:rsidP="007F1FAF">
            <w:pPr>
              <w:pStyle w:val="TAC"/>
              <w:rPr>
                <w:sz w:val="16"/>
                <w:szCs w:val="16"/>
              </w:rPr>
            </w:pPr>
            <w:r w:rsidRPr="00B3056F">
              <w:rPr>
                <w:sz w:val="16"/>
                <w:szCs w:val="16"/>
              </w:rPr>
              <w:t>CP-200036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BBC7C" w14:textId="77777777" w:rsidR="005B7866" w:rsidRPr="00B3056F" w:rsidRDefault="005B7866" w:rsidP="007F1FAF">
            <w:pPr>
              <w:pStyle w:val="TAL"/>
              <w:rPr>
                <w:sz w:val="16"/>
                <w:szCs w:val="16"/>
              </w:rPr>
            </w:pPr>
            <w:r w:rsidRPr="00B3056F">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AD316"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0DE83"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53A9C" w14:textId="77777777" w:rsidR="005B7866" w:rsidRPr="00B3056F" w:rsidRDefault="005B7866" w:rsidP="007F1FAF">
            <w:pPr>
              <w:pStyle w:val="TAL"/>
              <w:rPr>
                <w:sz w:val="16"/>
                <w:szCs w:val="16"/>
              </w:rPr>
            </w:pPr>
            <w:r w:rsidRPr="00B3056F">
              <w:rPr>
                <w:sz w:val="16"/>
                <w:szCs w:val="16"/>
              </w:rPr>
              <w:t>Subscription data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1F2F" w14:textId="77777777" w:rsidR="005B7866" w:rsidRPr="00B3056F" w:rsidRDefault="005B7866" w:rsidP="007F1FAF">
            <w:pPr>
              <w:pStyle w:val="TAC"/>
              <w:rPr>
                <w:sz w:val="16"/>
                <w:szCs w:val="16"/>
              </w:rPr>
            </w:pPr>
            <w:r w:rsidRPr="00B3056F">
              <w:rPr>
                <w:sz w:val="16"/>
                <w:szCs w:val="16"/>
              </w:rPr>
              <w:t>16.3.0</w:t>
            </w:r>
          </w:p>
        </w:tc>
      </w:tr>
      <w:tr w:rsidR="005B7866" w:rsidRPr="00B3056F" w14:paraId="7107ACD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A5816E1" w14:textId="77777777" w:rsidR="005B7866" w:rsidRPr="00B3056F" w:rsidRDefault="005B7866" w:rsidP="007F1FAF">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2877C"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C48068" w14:textId="77777777" w:rsidR="005B7866" w:rsidRPr="00B3056F" w:rsidRDefault="005B7866" w:rsidP="007F1FAF">
            <w:pPr>
              <w:pStyle w:val="TAC"/>
              <w:rPr>
                <w:sz w:val="16"/>
                <w:szCs w:val="16"/>
              </w:rPr>
            </w:pPr>
            <w:r w:rsidRPr="00B3056F">
              <w:rPr>
                <w:sz w:val="16"/>
                <w:szCs w:val="16"/>
              </w:rPr>
              <w:t>CP-200183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EDFE3" w14:textId="77777777" w:rsidR="005B7866" w:rsidRPr="00B3056F" w:rsidRDefault="005B7866" w:rsidP="007F1FAF">
            <w:pPr>
              <w:pStyle w:val="TAL"/>
              <w:rPr>
                <w:sz w:val="16"/>
                <w:szCs w:val="16"/>
              </w:rPr>
            </w:pPr>
            <w:r w:rsidRPr="00B3056F">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FD398"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536AD"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4F571F" w14:textId="77777777" w:rsidR="005B7866" w:rsidRPr="00B3056F" w:rsidRDefault="005B7866" w:rsidP="007F1FAF">
            <w:pPr>
              <w:pStyle w:val="TAL"/>
              <w:rPr>
                <w:sz w:val="16"/>
                <w:szCs w:val="16"/>
              </w:rPr>
            </w:pPr>
            <w:r w:rsidRPr="00B3056F">
              <w:rPr>
                <w:sz w:val="16"/>
                <w:szCs w:val="16"/>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E3D04" w14:textId="77777777" w:rsidR="005B7866" w:rsidRPr="00B3056F" w:rsidRDefault="005B7866" w:rsidP="007F1FAF">
            <w:pPr>
              <w:pStyle w:val="TAC"/>
              <w:rPr>
                <w:sz w:val="16"/>
                <w:szCs w:val="16"/>
              </w:rPr>
            </w:pPr>
            <w:r w:rsidRPr="00B3056F">
              <w:rPr>
                <w:sz w:val="16"/>
                <w:szCs w:val="16"/>
              </w:rPr>
              <w:t>16.3.0</w:t>
            </w:r>
          </w:p>
        </w:tc>
      </w:tr>
      <w:tr w:rsidR="005B7866" w:rsidRPr="00B3056F" w14:paraId="56B6E51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E7EFE56" w14:textId="77777777" w:rsidR="005B7866" w:rsidRPr="00B3056F" w:rsidRDefault="005B7866" w:rsidP="007F1FAF">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F00CAB"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22FDC0" w14:textId="77777777" w:rsidR="005B7866" w:rsidRPr="00B3056F" w:rsidRDefault="005B7866" w:rsidP="007F1FAF">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D6B84" w14:textId="77777777" w:rsidR="005B7866" w:rsidRPr="00B3056F" w:rsidRDefault="005B7866" w:rsidP="007F1FAF">
            <w:pPr>
              <w:pStyle w:val="TAL"/>
              <w:rPr>
                <w:sz w:val="16"/>
                <w:szCs w:val="16"/>
              </w:rPr>
            </w:pPr>
            <w:r w:rsidRPr="00B3056F">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28CB4"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C8DA"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D24FE0" w14:textId="77777777" w:rsidR="005B7866" w:rsidRPr="00B3056F" w:rsidRDefault="005B7866" w:rsidP="007F1FAF">
            <w:pPr>
              <w:pStyle w:val="TAL"/>
              <w:rPr>
                <w:sz w:val="16"/>
                <w:szCs w:val="16"/>
              </w:rPr>
            </w:pPr>
            <w:r w:rsidRPr="00B3056F">
              <w:rPr>
                <w:sz w:val="16"/>
                <w:szCs w:val="16"/>
              </w:rPr>
              <w:t>UDM service update for the authentication result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F27CD" w14:textId="77777777" w:rsidR="005B7866" w:rsidRPr="00B3056F" w:rsidRDefault="005B7866" w:rsidP="007F1FAF">
            <w:pPr>
              <w:pStyle w:val="TAC"/>
              <w:rPr>
                <w:sz w:val="16"/>
                <w:szCs w:val="16"/>
              </w:rPr>
            </w:pPr>
            <w:r w:rsidRPr="00B3056F">
              <w:rPr>
                <w:sz w:val="16"/>
                <w:szCs w:val="16"/>
              </w:rPr>
              <w:t>16.3.0</w:t>
            </w:r>
          </w:p>
        </w:tc>
      </w:tr>
      <w:tr w:rsidR="005B7866" w:rsidRPr="00B3056F" w14:paraId="05D330C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17FD336" w14:textId="77777777" w:rsidR="005B7866" w:rsidRPr="00B3056F" w:rsidRDefault="005B7866" w:rsidP="007F1FAF">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6A45E"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6C9D9D" w14:textId="77777777" w:rsidR="005B7866" w:rsidRPr="00B3056F" w:rsidRDefault="005B7866" w:rsidP="007F1FAF">
            <w:pPr>
              <w:pStyle w:val="TAC"/>
              <w:rPr>
                <w:sz w:val="16"/>
                <w:szCs w:val="16"/>
              </w:rPr>
            </w:pPr>
            <w:r w:rsidRPr="00B3056F">
              <w:rPr>
                <w:sz w:val="16"/>
                <w:szCs w:val="16"/>
              </w:rPr>
              <w:t>CP-200037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7665B" w14:textId="77777777" w:rsidR="005B7866" w:rsidRPr="00B3056F" w:rsidRDefault="005B7866" w:rsidP="007F1FAF">
            <w:pPr>
              <w:pStyle w:val="TAL"/>
              <w:rPr>
                <w:sz w:val="16"/>
                <w:szCs w:val="16"/>
              </w:rPr>
            </w:pPr>
            <w:r w:rsidRPr="00B3056F">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E6E21"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39CE4"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069371" w14:textId="77777777" w:rsidR="005B7866" w:rsidRPr="00B3056F" w:rsidRDefault="005B7866" w:rsidP="007F1FAF">
            <w:pPr>
              <w:pStyle w:val="TAL"/>
              <w:rPr>
                <w:sz w:val="16"/>
                <w:szCs w:val="16"/>
              </w:rPr>
            </w:pPr>
            <w:r w:rsidRPr="00B3056F">
              <w:rPr>
                <w:sz w:val="16"/>
                <w:szCs w:val="16"/>
              </w:rPr>
              <w:t>PDN connectivity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3543B" w14:textId="77777777" w:rsidR="005B7866" w:rsidRPr="00B3056F" w:rsidRDefault="005B7866" w:rsidP="007F1FAF">
            <w:pPr>
              <w:pStyle w:val="TAC"/>
              <w:rPr>
                <w:sz w:val="16"/>
                <w:szCs w:val="16"/>
              </w:rPr>
            </w:pPr>
            <w:r w:rsidRPr="00B3056F">
              <w:rPr>
                <w:sz w:val="16"/>
                <w:szCs w:val="16"/>
              </w:rPr>
              <w:t>16.3.0</w:t>
            </w:r>
          </w:p>
        </w:tc>
      </w:tr>
      <w:tr w:rsidR="005B7866" w:rsidRPr="00B3056F" w14:paraId="5ADEFB5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20317DD" w14:textId="77777777" w:rsidR="005B7866" w:rsidRPr="00B3056F" w:rsidRDefault="005B7866" w:rsidP="007F1FAF">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73D66"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BB29CD" w14:textId="77777777" w:rsidR="005B7866" w:rsidRPr="00B3056F" w:rsidRDefault="005B7866" w:rsidP="007F1FAF">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F7CB5" w14:textId="77777777" w:rsidR="005B7866" w:rsidRPr="00B3056F" w:rsidRDefault="005B7866" w:rsidP="007F1FAF">
            <w:pPr>
              <w:pStyle w:val="TAL"/>
              <w:rPr>
                <w:sz w:val="16"/>
                <w:szCs w:val="16"/>
              </w:rPr>
            </w:pPr>
            <w:r w:rsidRPr="00B3056F">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0006C" w14:textId="77777777" w:rsidR="005B7866" w:rsidRPr="00B3056F" w:rsidRDefault="005B7866" w:rsidP="007F1FAF">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D12D0"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079EC3" w14:textId="77777777" w:rsidR="005B7866" w:rsidRPr="00B3056F" w:rsidRDefault="005B7866" w:rsidP="007F1FAF">
            <w:pPr>
              <w:pStyle w:val="TAL"/>
              <w:rPr>
                <w:sz w:val="16"/>
                <w:szCs w:val="16"/>
              </w:rPr>
            </w:pPr>
            <w:r w:rsidRPr="00B3056F">
              <w:rPr>
                <w:sz w:val="16"/>
                <w:szCs w:val="16"/>
              </w:rPr>
              <w:t>UE Location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27995" w14:textId="77777777" w:rsidR="005B7866" w:rsidRPr="00B3056F" w:rsidRDefault="005B7866" w:rsidP="007F1FAF">
            <w:pPr>
              <w:pStyle w:val="TAC"/>
              <w:rPr>
                <w:sz w:val="16"/>
                <w:szCs w:val="16"/>
              </w:rPr>
            </w:pPr>
            <w:r w:rsidRPr="00B3056F">
              <w:rPr>
                <w:sz w:val="16"/>
                <w:szCs w:val="16"/>
              </w:rPr>
              <w:t>16.3.0</w:t>
            </w:r>
          </w:p>
        </w:tc>
      </w:tr>
      <w:tr w:rsidR="005B7866" w:rsidRPr="00B3056F" w14:paraId="4EC8381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75CBA2E" w14:textId="77777777" w:rsidR="005B7866" w:rsidRPr="00B3056F" w:rsidRDefault="005B7866" w:rsidP="007F1FAF">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5F496E"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90EF2F" w14:textId="77777777" w:rsidR="005B7866" w:rsidRPr="00B3056F" w:rsidRDefault="005B7866" w:rsidP="007F1FAF">
            <w:pPr>
              <w:pStyle w:val="TAC"/>
              <w:rPr>
                <w:sz w:val="16"/>
                <w:szCs w:val="16"/>
              </w:rPr>
            </w:pPr>
            <w:r w:rsidRPr="00B3056F">
              <w:rPr>
                <w:sz w:val="16"/>
                <w:szCs w:val="16"/>
              </w:rPr>
              <w:t>CP-200272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4990C" w14:textId="77777777" w:rsidR="005B7866" w:rsidRPr="00B3056F" w:rsidRDefault="005B7866" w:rsidP="007F1FAF">
            <w:pPr>
              <w:pStyle w:val="TAL"/>
              <w:rPr>
                <w:sz w:val="16"/>
                <w:szCs w:val="16"/>
              </w:rPr>
            </w:pPr>
            <w:r w:rsidRPr="00B3056F">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12F5" w14:textId="77777777" w:rsidR="005B7866" w:rsidRPr="00B3056F" w:rsidRDefault="005B7866" w:rsidP="007F1FAF">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44AA6"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F09E18" w14:textId="77777777" w:rsidR="005B7866" w:rsidRPr="00B3056F" w:rsidRDefault="005B7866" w:rsidP="007F1FAF">
            <w:pPr>
              <w:pStyle w:val="TAL"/>
              <w:rPr>
                <w:sz w:val="16"/>
                <w:szCs w:val="16"/>
              </w:rPr>
            </w:pPr>
            <w:r w:rsidRPr="00B3056F">
              <w:rPr>
                <w:sz w:val="16"/>
                <w:szCs w:val="16"/>
              </w:rPr>
              <w:t>Corrections on LCS related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DC5C0" w14:textId="77777777" w:rsidR="005B7866" w:rsidRPr="00B3056F" w:rsidRDefault="005B7866" w:rsidP="007F1FAF">
            <w:pPr>
              <w:pStyle w:val="TAC"/>
              <w:rPr>
                <w:sz w:val="16"/>
                <w:szCs w:val="16"/>
              </w:rPr>
            </w:pPr>
            <w:r w:rsidRPr="00B3056F">
              <w:rPr>
                <w:sz w:val="16"/>
                <w:szCs w:val="16"/>
              </w:rPr>
              <w:t>16.3.0</w:t>
            </w:r>
          </w:p>
        </w:tc>
      </w:tr>
      <w:tr w:rsidR="005B7866" w:rsidRPr="00B3056F" w14:paraId="2665561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21C5598" w14:textId="77777777" w:rsidR="005B7866" w:rsidRPr="00B3056F" w:rsidRDefault="005B7866" w:rsidP="007F1FAF">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C8B80"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07AE7" w14:textId="77777777" w:rsidR="005B7866" w:rsidRPr="00B3056F" w:rsidRDefault="005B7866" w:rsidP="007F1FAF">
            <w:pPr>
              <w:pStyle w:val="TAC"/>
              <w:rPr>
                <w:sz w:val="16"/>
                <w:szCs w:val="16"/>
              </w:rPr>
            </w:pPr>
            <w:r w:rsidRPr="00B3056F">
              <w:rPr>
                <w:sz w:val="16"/>
                <w:szCs w:val="16"/>
              </w:rPr>
              <w:t>CP-200271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7BBBF" w14:textId="77777777" w:rsidR="005B7866" w:rsidRPr="00B3056F" w:rsidRDefault="005B7866" w:rsidP="007F1FAF">
            <w:pPr>
              <w:pStyle w:val="TAL"/>
              <w:rPr>
                <w:sz w:val="16"/>
                <w:szCs w:val="16"/>
              </w:rPr>
            </w:pPr>
            <w:r w:rsidRPr="00B3056F">
              <w:rPr>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A6155" w14:textId="77777777" w:rsidR="005B7866" w:rsidRPr="00B3056F" w:rsidRDefault="005B7866" w:rsidP="007F1FAF">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4D6A4"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9B2678" w14:textId="77777777" w:rsidR="005B7866" w:rsidRPr="00B3056F" w:rsidRDefault="005B7866" w:rsidP="007F1FAF">
            <w:pPr>
              <w:pStyle w:val="TAL"/>
              <w:rPr>
                <w:sz w:val="16"/>
                <w:szCs w:val="16"/>
              </w:rPr>
            </w:pPr>
            <w:r w:rsidRPr="00B3056F">
              <w:rPr>
                <w:sz w:val="16"/>
                <w:szCs w:val="16"/>
              </w:rPr>
              <w:t>Location information retrieval for 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FC214" w14:textId="77777777" w:rsidR="005B7866" w:rsidRPr="00B3056F" w:rsidRDefault="005B7866" w:rsidP="007F1FAF">
            <w:pPr>
              <w:pStyle w:val="TAC"/>
              <w:rPr>
                <w:sz w:val="16"/>
                <w:szCs w:val="16"/>
              </w:rPr>
            </w:pPr>
            <w:r w:rsidRPr="00B3056F">
              <w:rPr>
                <w:sz w:val="16"/>
                <w:szCs w:val="16"/>
              </w:rPr>
              <w:t>16.3.0</w:t>
            </w:r>
          </w:p>
        </w:tc>
      </w:tr>
      <w:tr w:rsidR="005B7866" w:rsidRPr="00B3056F" w14:paraId="08F74DC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8A4FF4F" w14:textId="77777777" w:rsidR="005B7866" w:rsidRPr="00B3056F" w:rsidRDefault="005B7866" w:rsidP="007F1FAF">
            <w:pPr>
              <w:pStyle w:val="TAC"/>
              <w:rPr>
                <w:sz w:val="16"/>
                <w:szCs w:val="16"/>
              </w:rPr>
            </w:pPr>
            <w:r w:rsidRPr="00B3056F">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E347B4"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427B3E" w14:textId="77777777" w:rsidR="005B7866" w:rsidRPr="00B3056F" w:rsidRDefault="005B7866" w:rsidP="007F1FAF">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EAB80" w14:textId="77777777" w:rsidR="005B7866" w:rsidRPr="00B3056F" w:rsidRDefault="005B7866" w:rsidP="007F1FAF">
            <w:pPr>
              <w:pStyle w:val="TAL"/>
              <w:rPr>
                <w:sz w:val="16"/>
                <w:szCs w:val="16"/>
              </w:rPr>
            </w:pPr>
            <w:r w:rsidRPr="00B3056F">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62D41" w14:textId="77777777" w:rsidR="005B7866" w:rsidRPr="00B3056F" w:rsidRDefault="005B7866" w:rsidP="007F1FAF">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31C10"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D8589E" w14:textId="77777777" w:rsidR="005B7866" w:rsidRPr="00B3056F" w:rsidRDefault="005B7866" w:rsidP="007F1FAF">
            <w:pPr>
              <w:pStyle w:val="TAL"/>
              <w:rPr>
                <w:sz w:val="16"/>
                <w:szCs w:val="16"/>
              </w:rPr>
            </w:pPr>
            <w:r w:rsidRPr="00B3056F">
              <w:rPr>
                <w:sz w:val="16"/>
                <w:szCs w:val="16"/>
              </w:rPr>
              <w:t>Provision of UE LCS privacy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C9831" w14:textId="77777777" w:rsidR="005B7866" w:rsidRPr="00B3056F" w:rsidRDefault="005B7866" w:rsidP="007F1FAF">
            <w:pPr>
              <w:pStyle w:val="TAC"/>
              <w:rPr>
                <w:sz w:val="16"/>
                <w:szCs w:val="16"/>
              </w:rPr>
            </w:pPr>
            <w:r w:rsidRPr="00B3056F">
              <w:rPr>
                <w:sz w:val="16"/>
                <w:szCs w:val="16"/>
              </w:rPr>
              <w:t>16.3.0</w:t>
            </w:r>
          </w:p>
        </w:tc>
      </w:tr>
      <w:tr w:rsidR="005B7866" w:rsidRPr="00B3056F" w14:paraId="234D28F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26F3A5D" w14:textId="77777777" w:rsidR="005B7866" w:rsidRPr="00B3056F" w:rsidRDefault="005B7866" w:rsidP="007F1FAF">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1EB350"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D1E060" w14:textId="77777777" w:rsidR="005B7866" w:rsidRPr="00B3056F" w:rsidRDefault="005B7866" w:rsidP="007F1FAF">
            <w:pPr>
              <w:pStyle w:val="TAC"/>
              <w:rPr>
                <w:sz w:val="16"/>
                <w:szCs w:val="16"/>
              </w:rPr>
            </w:pPr>
            <w:r w:rsidRPr="00B3056F">
              <w:rPr>
                <w:sz w:val="16"/>
                <w:szCs w:val="16"/>
              </w:rPr>
              <w:t>CP-200238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99452" w14:textId="77777777" w:rsidR="005B7866" w:rsidRPr="00B3056F" w:rsidRDefault="005B7866" w:rsidP="007F1FAF">
            <w:pPr>
              <w:pStyle w:val="TAL"/>
              <w:rPr>
                <w:sz w:val="16"/>
                <w:szCs w:val="16"/>
              </w:rPr>
            </w:pPr>
            <w:r w:rsidRPr="00B3056F">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BF8A4"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E5FCE"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0E2C76" w14:textId="77777777" w:rsidR="005B7866" w:rsidRPr="00B3056F" w:rsidRDefault="005B7866" w:rsidP="007F1FAF">
            <w:pPr>
              <w:pStyle w:val="TAL"/>
              <w:rPr>
                <w:sz w:val="16"/>
                <w:szCs w:val="16"/>
              </w:rPr>
            </w:pPr>
            <w:r w:rsidRPr="00B3056F">
              <w:rPr>
                <w:sz w:val="16"/>
                <w:szCs w:val="16"/>
              </w:rPr>
              <w:t>Translation of Group Id to UE identifier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CA7C7" w14:textId="77777777" w:rsidR="005B7866" w:rsidRPr="00B3056F" w:rsidRDefault="005B7866" w:rsidP="007F1FAF">
            <w:pPr>
              <w:pStyle w:val="TAC"/>
              <w:rPr>
                <w:sz w:val="16"/>
                <w:szCs w:val="16"/>
              </w:rPr>
            </w:pPr>
            <w:r w:rsidRPr="00B3056F">
              <w:rPr>
                <w:sz w:val="16"/>
                <w:szCs w:val="16"/>
              </w:rPr>
              <w:t>16.3.0</w:t>
            </w:r>
          </w:p>
        </w:tc>
      </w:tr>
      <w:tr w:rsidR="005B7866" w:rsidRPr="00B3056F" w14:paraId="60DF384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229D4B0" w14:textId="77777777" w:rsidR="005B7866" w:rsidRPr="00B3056F" w:rsidRDefault="005B7866" w:rsidP="007F1FAF">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15AEC"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99FAA8" w14:textId="77777777" w:rsidR="005B7866" w:rsidRPr="00B3056F" w:rsidRDefault="005B7866" w:rsidP="007F1FAF">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1E0AB" w14:textId="77777777" w:rsidR="005B7866" w:rsidRPr="00B3056F" w:rsidRDefault="005B7866" w:rsidP="007F1FAF">
            <w:pPr>
              <w:pStyle w:val="TAL"/>
              <w:rPr>
                <w:sz w:val="16"/>
                <w:szCs w:val="16"/>
              </w:rPr>
            </w:pPr>
            <w:r w:rsidRPr="00B3056F">
              <w:rPr>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4A74E" w14:textId="77777777" w:rsidR="005B7866" w:rsidRPr="00B3056F" w:rsidRDefault="005B7866" w:rsidP="007F1FAF">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35B78"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A8BA79" w14:textId="77777777" w:rsidR="005B7866" w:rsidRPr="00B3056F" w:rsidRDefault="005B7866" w:rsidP="007F1FAF">
            <w:pPr>
              <w:pStyle w:val="TAL"/>
              <w:rPr>
                <w:sz w:val="16"/>
                <w:szCs w:val="16"/>
              </w:rPr>
            </w:pPr>
            <w:r w:rsidRPr="00B3056F">
              <w:rPr>
                <w:sz w:val="16"/>
                <w:szCs w:val="16"/>
              </w:rPr>
              <w:t>VGMLC address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6906B" w14:textId="77777777" w:rsidR="005B7866" w:rsidRPr="00B3056F" w:rsidRDefault="005B7866" w:rsidP="007F1FAF">
            <w:pPr>
              <w:pStyle w:val="TAC"/>
              <w:rPr>
                <w:sz w:val="16"/>
                <w:szCs w:val="16"/>
              </w:rPr>
            </w:pPr>
            <w:r w:rsidRPr="00B3056F">
              <w:rPr>
                <w:sz w:val="16"/>
                <w:szCs w:val="16"/>
              </w:rPr>
              <w:t>16.3.0</w:t>
            </w:r>
          </w:p>
        </w:tc>
      </w:tr>
      <w:tr w:rsidR="005B7866" w:rsidRPr="00B3056F" w14:paraId="4CD2AFA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E7DF837" w14:textId="77777777" w:rsidR="005B7866" w:rsidRPr="00B3056F" w:rsidRDefault="005B7866" w:rsidP="007F1FAF">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857AE"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8983C" w14:textId="77777777" w:rsidR="005B7866" w:rsidRPr="00B3056F" w:rsidRDefault="005B7866" w:rsidP="007F1FAF">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51089" w14:textId="77777777" w:rsidR="005B7866" w:rsidRPr="00B3056F" w:rsidRDefault="005B7866" w:rsidP="007F1FAF">
            <w:pPr>
              <w:pStyle w:val="TAL"/>
              <w:rPr>
                <w:sz w:val="16"/>
                <w:szCs w:val="16"/>
              </w:rPr>
            </w:pPr>
            <w:r w:rsidRPr="00B3056F">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3055"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3218A" w14:textId="77777777" w:rsidR="005B7866" w:rsidRPr="00B3056F" w:rsidRDefault="005B7866" w:rsidP="007F1FAF">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5AA44A" w14:textId="77777777" w:rsidR="005B7866" w:rsidRPr="00B3056F" w:rsidRDefault="005B7866" w:rsidP="007F1FAF">
            <w:pPr>
              <w:pStyle w:val="TAL"/>
              <w:rPr>
                <w:sz w:val="16"/>
                <w:szCs w:val="16"/>
              </w:rPr>
            </w:pPr>
            <w:r w:rsidRPr="00B3056F">
              <w:rPr>
                <w:sz w:val="16"/>
                <w:szCs w:val="16"/>
              </w:rPr>
              <w:t>PEI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DA012" w14:textId="77777777" w:rsidR="005B7866" w:rsidRPr="00B3056F" w:rsidRDefault="005B7866" w:rsidP="007F1FAF">
            <w:pPr>
              <w:pStyle w:val="TAC"/>
              <w:rPr>
                <w:sz w:val="16"/>
                <w:szCs w:val="16"/>
              </w:rPr>
            </w:pPr>
            <w:r w:rsidRPr="00B3056F">
              <w:rPr>
                <w:sz w:val="16"/>
                <w:szCs w:val="16"/>
              </w:rPr>
              <w:t>16.3.0</w:t>
            </w:r>
          </w:p>
        </w:tc>
      </w:tr>
      <w:tr w:rsidR="005B7866" w:rsidRPr="00B3056F" w14:paraId="294EA6D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9AA5138" w14:textId="77777777" w:rsidR="005B7866" w:rsidRPr="00B3056F" w:rsidRDefault="005B7866" w:rsidP="007F1FAF">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AB53A"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072A6B" w14:textId="77777777" w:rsidR="005B7866" w:rsidRPr="00B3056F" w:rsidRDefault="005B7866" w:rsidP="007F1FAF">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31521" w14:textId="77777777" w:rsidR="005B7866" w:rsidRPr="00B3056F" w:rsidRDefault="005B7866" w:rsidP="007F1FAF">
            <w:pPr>
              <w:pStyle w:val="TAL"/>
              <w:rPr>
                <w:sz w:val="16"/>
                <w:szCs w:val="16"/>
              </w:rPr>
            </w:pPr>
            <w:r w:rsidRPr="00B3056F">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E46B0"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AB483"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9BF90E" w14:textId="77777777" w:rsidR="005B7866" w:rsidRPr="00B3056F" w:rsidRDefault="005B7866" w:rsidP="007F1FAF">
            <w:pPr>
              <w:pStyle w:val="TAL"/>
              <w:rPr>
                <w:sz w:val="16"/>
                <w:szCs w:val="16"/>
              </w:rPr>
            </w:pPr>
            <w:r w:rsidRPr="00B3056F">
              <w:rPr>
                <w:sz w:val="16"/>
                <w:szCs w:val="16"/>
              </w:rPr>
              <w:t>Attributes and its applicability for specific procedures or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E6467" w14:textId="77777777" w:rsidR="005B7866" w:rsidRPr="00B3056F" w:rsidRDefault="005B7866" w:rsidP="007F1FAF">
            <w:pPr>
              <w:pStyle w:val="TAC"/>
              <w:rPr>
                <w:sz w:val="16"/>
                <w:szCs w:val="16"/>
              </w:rPr>
            </w:pPr>
            <w:r w:rsidRPr="00B3056F">
              <w:rPr>
                <w:sz w:val="16"/>
                <w:szCs w:val="16"/>
              </w:rPr>
              <w:t>16.3.0</w:t>
            </w:r>
          </w:p>
        </w:tc>
      </w:tr>
      <w:tr w:rsidR="005B7866" w:rsidRPr="00B3056F" w14:paraId="60BD621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963AE18" w14:textId="77777777" w:rsidR="005B7866" w:rsidRPr="00B3056F" w:rsidRDefault="005B7866" w:rsidP="007F1FAF">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AB1B4" w14:textId="77777777" w:rsidR="005B7866" w:rsidRPr="00B3056F" w:rsidRDefault="005B7866" w:rsidP="007F1FAF">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1FF7D7" w14:textId="77777777" w:rsidR="005B7866" w:rsidRPr="00B3056F" w:rsidRDefault="005B7866" w:rsidP="007F1FAF">
            <w:pPr>
              <w:pStyle w:val="TAC"/>
              <w:rPr>
                <w:sz w:val="16"/>
                <w:szCs w:val="16"/>
              </w:rPr>
            </w:pPr>
            <w:r w:rsidRPr="00B3056F">
              <w:rPr>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3EED0" w14:textId="77777777" w:rsidR="005B7866" w:rsidRPr="00B3056F" w:rsidRDefault="005B7866" w:rsidP="007F1FAF">
            <w:pPr>
              <w:pStyle w:val="TAL"/>
              <w:rPr>
                <w:sz w:val="16"/>
                <w:szCs w:val="16"/>
              </w:rPr>
            </w:pPr>
            <w:r w:rsidRPr="00B3056F">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D7735" w14:textId="77777777" w:rsidR="005B7866" w:rsidRPr="00B3056F"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2F754" w14:textId="77777777" w:rsidR="005B7866" w:rsidRPr="00B3056F" w:rsidRDefault="005B7866" w:rsidP="007F1FAF">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0751DF" w14:textId="77777777" w:rsidR="005B7866" w:rsidRPr="00B3056F" w:rsidRDefault="005B7866" w:rsidP="007F1FAF">
            <w:pPr>
              <w:pStyle w:val="TAL"/>
              <w:rPr>
                <w:sz w:val="16"/>
                <w:szCs w:val="16"/>
              </w:rPr>
            </w:pPr>
            <w:r w:rsidRPr="00B3056F">
              <w:rPr>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C9142" w14:textId="77777777" w:rsidR="005B7866" w:rsidRPr="00B3056F" w:rsidRDefault="005B7866" w:rsidP="007F1FAF">
            <w:pPr>
              <w:pStyle w:val="TAC"/>
              <w:rPr>
                <w:sz w:val="16"/>
                <w:szCs w:val="16"/>
              </w:rPr>
            </w:pPr>
            <w:r w:rsidRPr="00B3056F">
              <w:rPr>
                <w:sz w:val="16"/>
                <w:szCs w:val="16"/>
              </w:rPr>
              <w:t>16.3.0</w:t>
            </w:r>
          </w:p>
        </w:tc>
      </w:tr>
      <w:tr w:rsidR="005B7866" w:rsidRPr="00B3056F" w14:paraId="5F29ED9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6A3499" w14:textId="77777777" w:rsidR="005B7866" w:rsidRPr="00B3056F"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0BCA7" w14:textId="77777777" w:rsidR="005B7866" w:rsidRPr="00B3056F"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02422A" w14:textId="77777777" w:rsidR="005B7866" w:rsidRPr="00B3056F" w:rsidRDefault="005B7866" w:rsidP="007F1FAF">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10386" w14:textId="77777777" w:rsidR="005B7866" w:rsidRPr="00B3056F" w:rsidRDefault="005B7866" w:rsidP="007F1FAF">
            <w:pPr>
              <w:pStyle w:val="TAL"/>
              <w:rPr>
                <w:sz w:val="16"/>
                <w:szCs w:val="16"/>
              </w:rPr>
            </w:pPr>
            <w:r>
              <w:rPr>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10358" w14:textId="77777777" w:rsidR="005B7866" w:rsidRPr="00B3056F"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A34BD" w14:textId="77777777" w:rsidR="005B7866" w:rsidRPr="00B3056F" w:rsidRDefault="005B7866" w:rsidP="007F1FA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D61479" w14:textId="77777777" w:rsidR="005B7866" w:rsidRPr="00B3056F" w:rsidRDefault="005B7866" w:rsidP="007F1FAF">
            <w:pPr>
              <w:pStyle w:val="TAL"/>
              <w:rPr>
                <w:sz w:val="16"/>
                <w:szCs w:val="16"/>
              </w:rPr>
            </w:pPr>
            <w:r w:rsidRPr="00427020">
              <w:rPr>
                <w:sz w:val="16"/>
                <w:szCs w:val="16"/>
              </w:rPr>
              <w:t>5G SRVCC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C2950" w14:textId="77777777" w:rsidR="005B7866" w:rsidRPr="00B3056F" w:rsidRDefault="005B7866" w:rsidP="007F1FAF">
            <w:pPr>
              <w:pStyle w:val="TAC"/>
              <w:rPr>
                <w:sz w:val="16"/>
                <w:szCs w:val="16"/>
              </w:rPr>
            </w:pPr>
            <w:r>
              <w:rPr>
                <w:sz w:val="16"/>
                <w:szCs w:val="16"/>
              </w:rPr>
              <w:t>16.4.0</w:t>
            </w:r>
          </w:p>
        </w:tc>
      </w:tr>
      <w:tr w:rsidR="005B7866" w:rsidRPr="00B3056F" w14:paraId="6B35974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68C28FF"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D9D7F"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5FE953" w14:textId="77777777" w:rsidR="005B7866" w:rsidRPr="00B3056F" w:rsidRDefault="005B7866" w:rsidP="007F1FAF">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70D56" w14:textId="77777777" w:rsidR="005B7866" w:rsidRDefault="005B7866" w:rsidP="007F1FAF">
            <w:pPr>
              <w:pStyle w:val="TAL"/>
              <w:rPr>
                <w:sz w:val="16"/>
                <w:szCs w:val="16"/>
              </w:rPr>
            </w:pPr>
            <w:r>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78392"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F3E05"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9B38AE" w14:textId="77777777" w:rsidR="005B7866" w:rsidRPr="00AE2723" w:rsidRDefault="005B7866" w:rsidP="007F1FAF">
            <w:pPr>
              <w:pStyle w:val="TAL"/>
              <w:rPr>
                <w:sz w:val="16"/>
                <w:szCs w:val="16"/>
              </w:rPr>
            </w:pPr>
            <w:proofErr w:type="spellStart"/>
            <w:r>
              <w:rPr>
                <w:sz w:val="16"/>
                <w:szCs w:val="16"/>
              </w:rPr>
              <w:t>AfId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A5681" w14:textId="77777777" w:rsidR="005B7866" w:rsidRDefault="005B7866" w:rsidP="007F1FAF">
            <w:pPr>
              <w:pStyle w:val="TAC"/>
              <w:rPr>
                <w:sz w:val="16"/>
                <w:szCs w:val="16"/>
              </w:rPr>
            </w:pPr>
            <w:r>
              <w:rPr>
                <w:sz w:val="16"/>
                <w:szCs w:val="16"/>
              </w:rPr>
              <w:t>16.4.0</w:t>
            </w:r>
          </w:p>
        </w:tc>
      </w:tr>
      <w:tr w:rsidR="005B7866" w:rsidRPr="00B3056F" w14:paraId="4C37C59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1F8BDAF"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19C0B"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1C380C" w14:textId="77777777" w:rsidR="005B7866" w:rsidRPr="00B3056F" w:rsidRDefault="005B7866" w:rsidP="007F1FAF">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F2457" w14:textId="77777777" w:rsidR="005B7866" w:rsidRDefault="005B7866" w:rsidP="007F1FAF">
            <w:pPr>
              <w:pStyle w:val="TAL"/>
              <w:rPr>
                <w:sz w:val="16"/>
                <w:szCs w:val="16"/>
              </w:rPr>
            </w:pPr>
            <w:r>
              <w:rPr>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DA60"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35444"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A481CF" w14:textId="77777777" w:rsidR="005B7866" w:rsidRDefault="005B7866" w:rsidP="007F1FAF">
            <w:pPr>
              <w:pStyle w:val="TAL"/>
              <w:rPr>
                <w:sz w:val="16"/>
                <w:szCs w:val="16"/>
              </w:rPr>
            </w:pPr>
            <w:proofErr w:type="spellStart"/>
            <w:r w:rsidRPr="00B06F5A">
              <w:rPr>
                <w:sz w:val="16"/>
                <w:szCs w:val="16"/>
              </w:rPr>
              <w:t>EpsInterworkingInfo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49227" w14:textId="77777777" w:rsidR="005B7866" w:rsidRDefault="005B7866" w:rsidP="007F1FAF">
            <w:pPr>
              <w:pStyle w:val="TAC"/>
              <w:rPr>
                <w:sz w:val="16"/>
                <w:szCs w:val="16"/>
              </w:rPr>
            </w:pPr>
            <w:r>
              <w:rPr>
                <w:sz w:val="16"/>
                <w:szCs w:val="16"/>
              </w:rPr>
              <w:t>16.4.0</w:t>
            </w:r>
          </w:p>
        </w:tc>
      </w:tr>
      <w:tr w:rsidR="005B7866" w:rsidRPr="00B3056F" w14:paraId="72728E8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2A459D9"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79673"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F39199" w14:textId="77777777" w:rsidR="005B7866" w:rsidRPr="00B3056F" w:rsidRDefault="005B7866" w:rsidP="007F1FAF">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54990" w14:textId="77777777" w:rsidR="005B7866" w:rsidRDefault="005B7866" w:rsidP="007F1FAF">
            <w:pPr>
              <w:pStyle w:val="TAL"/>
              <w:rPr>
                <w:sz w:val="16"/>
                <w:szCs w:val="16"/>
              </w:rPr>
            </w:pPr>
            <w:r>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3EEE1"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01836"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5DADBB" w14:textId="77777777" w:rsidR="005B7866" w:rsidRPr="00B06F5A" w:rsidRDefault="005B7866" w:rsidP="007F1FAF">
            <w:pPr>
              <w:pStyle w:val="TAL"/>
              <w:rPr>
                <w:sz w:val="16"/>
                <w:szCs w:val="16"/>
              </w:rPr>
            </w:pPr>
            <w:proofErr w:type="spellStart"/>
            <w:r w:rsidRPr="00936A63">
              <w:rPr>
                <w:sz w:val="16"/>
                <w:szCs w:val="16"/>
              </w:rPr>
              <w:t>CmInfoReport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E97CE" w14:textId="77777777" w:rsidR="005B7866" w:rsidRDefault="005B7866" w:rsidP="007F1FAF">
            <w:pPr>
              <w:pStyle w:val="TAC"/>
              <w:rPr>
                <w:sz w:val="16"/>
                <w:szCs w:val="16"/>
              </w:rPr>
            </w:pPr>
            <w:r>
              <w:rPr>
                <w:sz w:val="16"/>
                <w:szCs w:val="16"/>
              </w:rPr>
              <w:t>16.4.0</w:t>
            </w:r>
          </w:p>
        </w:tc>
      </w:tr>
      <w:tr w:rsidR="005B7866" w:rsidRPr="00B3056F" w14:paraId="57BFB84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FD1CE72"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9AE54"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187DD" w14:textId="77777777" w:rsidR="005B7866" w:rsidRPr="00B3056F" w:rsidRDefault="005B7866" w:rsidP="007F1FAF">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5D75E" w14:textId="77777777" w:rsidR="005B7866" w:rsidRDefault="005B7866" w:rsidP="007F1FAF">
            <w:pPr>
              <w:pStyle w:val="TAL"/>
              <w:rPr>
                <w:sz w:val="16"/>
                <w:szCs w:val="16"/>
              </w:rPr>
            </w:pPr>
            <w:r>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3FFD3"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A10DA"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9554D0" w14:textId="77777777" w:rsidR="005B7866" w:rsidRPr="00936A63" w:rsidRDefault="005B7866" w:rsidP="007F1FAF">
            <w:pPr>
              <w:pStyle w:val="TAL"/>
              <w:rPr>
                <w:sz w:val="16"/>
                <w:szCs w:val="16"/>
              </w:rPr>
            </w:pPr>
            <w:proofErr w:type="spellStart"/>
            <w:r w:rsidRPr="00751376">
              <w:rPr>
                <w:sz w:val="16"/>
                <w:szCs w:val="16"/>
              </w:rPr>
              <w:t>VgmlcAddress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36C54" w14:textId="77777777" w:rsidR="005B7866" w:rsidRDefault="005B7866" w:rsidP="007F1FAF">
            <w:pPr>
              <w:pStyle w:val="TAC"/>
              <w:rPr>
                <w:sz w:val="16"/>
                <w:szCs w:val="16"/>
              </w:rPr>
            </w:pPr>
            <w:r>
              <w:rPr>
                <w:sz w:val="16"/>
                <w:szCs w:val="16"/>
              </w:rPr>
              <w:t>16.4.0</w:t>
            </w:r>
          </w:p>
        </w:tc>
      </w:tr>
      <w:tr w:rsidR="005B7866" w:rsidRPr="00B3056F" w14:paraId="09BB649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10CFC2A"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2D3F1"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F9819E" w14:textId="77777777" w:rsidR="005B7866" w:rsidRPr="00B3056F" w:rsidRDefault="005B7866" w:rsidP="007F1FAF">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E65A9" w14:textId="77777777" w:rsidR="005B7866" w:rsidRDefault="005B7866" w:rsidP="007F1FAF">
            <w:pPr>
              <w:pStyle w:val="TAL"/>
              <w:rPr>
                <w:sz w:val="16"/>
                <w:szCs w:val="16"/>
              </w:rPr>
            </w:pPr>
            <w:r>
              <w:rPr>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E761"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F25B0"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15CCA6" w14:textId="77777777" w:rsidR="005B7866" w:rsidRPr="00751376" w:rsidRDefault="005B7866" w:rsidP="007F1FAF">
            <w:pPr>
              <w:pStyle w:val="TAL"/>
              <w:rPr>
                <w:sz w:val="16"/>
                <w:szCs w:val="16"/>
              </w:rPr>
            </w:pPr>
            <w:r w:rsidRPr="00A35ADC">
              <w:rPr>
                <w:sz w:val="16"/>
                <w:szCs w:val="16"/>
              </w:rPr>
              <w:t>Supported Headers Tables for Request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8AB95" w14:textId="77777777" w:rsidR="005B7866" w:rsidRDefault="005B7866" w:rsidP="007F1FAF">
            <w:pPr>
              <w:pStyle w:val="TAC"/>
              <w:rPr>
                <w:sz w:val="16"/>
                <w:szCs w:val="16"/>
              </w:rPr>
            </w:pPr>
            <w:r>
              <w:rPr>
                <w:sz w:val="16"/>
                <w:szCs w:val="16"/>
              </w:rPr>
              <w:t>16.4.0</w:t>
            </w:r>
          </w:p>
        </w:tc>
      </w:tr>
      <w:tr w:rsidR="005B7866" w:rsidRPr="00B3056F" w14:paraId="14F0C27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50E0F06"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635F27"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462C50" w14:textId="77777777" w:rsidR="005B7866" w:rsidRPr="00B3056F" w:rsidRDefault="005B7866" w:rsidP="007F1FAF">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EEE66" w14:textId="77777777" w:rsidR="005B7866" w:rsidRDefault="005B7866" w:rsidP="007F1FAF">
            <w:pPr>
              <w:pStyle w:val="TAL"/>
              <w:rPr>
                <w:sz w:val="16"/>
                <w:szCs w:val="16"/>
              </w:rPr>
            </w:pPr>
            <w:r>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CAA47"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D3CEF"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E7802D" w14:textId="77777777" w:rsidR="005B7866" w:rsidRPr="00A35ADC" w:rsidRDefault="005B7866" w:rsidP="007F1FAF">
            <w:pPr>
              <w:pStyle w:val="TAL"/>
              <w:rPr>
                <w:sz w:val="16"/>
                <w:szCs w:val="16"/>
              </w:rPr>
            </w:pPr>
            <w:r>
              <w:rPr>
                <w:sz w:val="16"/>
                <w:szCs w:val="16"/>
              </w:rPr>
              <w:t>A</w:t>
            </w:r>
            <w:r w:rsidRPr="009B66DB">
              <w:rPr>
                <w:sz w:val="16"/>
                <w:szCs w:val="16"/>
              </w:rPr>
              <w:t>dd new Notifications Overview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D3901" w14:textId="77777777" w:rsidR="005B7866" w:rsidRDefault="005B7866" w:rsidP="007F1FAF">
            <w:pPr>
              <w:pStyle w:val="TAC"/>
              <w:rPr>
                <w:sz w:val="16"/>
                <w:szCs w:val="16"/>
              </w:rPr>
            </w:pPr>
            <w:r>
              <w:rPr>
                <w:sz w:val="16"/>
                <w:szCs w:val="16"/>
              </w:rPr>
              <w:t>16.4.0</w:t>
            </w:r>
          </w:p>
        </w:tc>
      </w:tr>
      <w:tr w:rsidR="005B7866" w:rsidRPr="00B3056F" w14:paraId="2101D26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36126AB"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56D59"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0D9A7" w14:textId="77777777" w:rsidR="005B7866" w:rsidRPr="00B3056F" w:rsidRDefault="005B7866" w:rsidP="007F1FAF">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AD248" w14:textId="77777777" w:rsidR="005B7866" w:rsidRDefault="005B7866" w:rsidP="007F1FAF">
            <w:pPr>
              <w:pStyle w:val="TAL"/>
              <w:rPr>
                <w:sz w:val="16"/>
                <w:szCs w:val="16"/>
              </w:rPr>
            </w:pPr>
            <w:r>
              <w:rPr>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C3D"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ADFF5"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FEA501" w14:textId="77777777" w:rsidR="005B7866" w:rsidRDefault="005B7866" w:rsidP="007F1FAF">
            <w:pPr>
              <w:pStyle w:val="TAL"/>
              <w:rPr>
                <w:sz w:val="16"/>
                <w:szCs w:val="16"/>
              </w:rPr>
            </w:pPr>
            <w:r w:rsidRPr="0093782E">
              <w:rPr>
                <w:sz w:val="16"/>
                <w:szCs w:val="16"/>
              </w:rPr>
              <w:t>Core Network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CD986" w14:textId="77777777" w:rsidR="005B7866" w:rsidRDefault="005B7866" w:rsidP="007F1FAF">
            <w:pPr>
              <w:pStyle w:val="TAC"/>
              <w:rPr>
                <w:sz w:val="16"/>
                <w:szCs w:val="16"/>
              </w:rPr>
            </w:pPr>
            <w:r>
              <w:rPr>
                <w:sz w:val="16"/>
                <w:szCs w:val="16"/>
              </w:rPr>
              <w:t>16.4.0</w:t>
            </w:r>
          </w:p>
        </w:tc>
      </w:tr>
      <w:tr w:rsidR="005B7866" w:rsidRPr="00B3056F" w14:paraId="101E82D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DF29D67"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D5149"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742155" w14:textId="77777777" w:rsidR="005B7866" w:rsidRPr="00B3056F" w:rsidRDefault="005B7866" w:rsidP="007F1FAF">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F7C1E" w14:textId="77777777" w:rsidR="005B7866" w:rsidRDefault="005B7866" w:rsidP="007F1FAF">
            <w:pPr>
              <w:pStyle w:val="TAL"/>
              <w:rPr>
                <w:sz w:val="16"/>
                <w:szCs w:val="16"/>
              </w:rPr>
            </w:pPr>
            <w:r>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95441"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214C9" w14:textId="77777777" w:rsidR="005B7866" w:rsidRDefault="005B7866" w:rsidP="007F1FA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442E52" w14:textId="77777777" w:rsidR="005B7866" w:rsidRPr="0093782E" w:rsidRDefault="005B7866" w:rsidP="007F1FAF">
            <w:pPr>
              <w:pStyle w:val="TAL"/>
              <w:rPr>
                <w:sz w:val="16"/>
                <w:szCs w:val="16"/>
              </w:rPr>
            </w:pPr>
            <w:r w:rsidRPr="00701DFA">
              <w:rPr>
                <w:sz w:val="16"/>
                <w:szCs w:val="16"/>
              </w:rPr>
              <w:t>MDT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1EEAF" w14:textId="77777777" w:rsidR="005B7866" w:rsidRDefault="005B7866" w:rsidP="007F1FAF">
            <w:pPr>
              <w:pStyle w:val="TAC"/>
              <w:rPr>
                <w:sz w:val="16"/>
                <w:szCs w:val="16"/>
              </w:rPr>
            </w:pPr>
            <w:r>
              <w:rPr>
                <w:sz w:val="16"/>
                <w:szCs w:val="16"/>
              </w:rPr>
              <w:t>16.4.0</w:t>
            </w:r>
          </w:p>
        </w:tc>
      </w:tr>
      <w:tr w:rsidR="005B7866" w:rsidRPr="00B3056F" w14:paraId="6732D3C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8D848F"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234CB9"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4328E8" w14:textId="77777777" w:rsidR="005B7866" w:rsidRPr="00B3056F" w:rsidRDefault="005B7866" w:rsidP="007F1FAF">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4FBA3" w14:textId="77777777" w:rsidR="005B7866" w:rsidRDefault="005B7866" w:rsidP="007F1FAF">
            <w:pPr>
              <w:pStyle w:val="TAL"/>
              <w:rPr>
                <w:sz w:val="16"/>
                <w:szCs w:val="16"/>
              </w:rPr>
            </w:pPr>
            <w:r>
              <w:rPr>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66E44"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0D636"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168F3E" w14:textId="77777777" w:rsidR="005B7866" w:rsidRPr="00701DFA" w:rsidRDefault="005B7866" w:rsidP="007F1FAF">
            <w:pPr>
              <w:pStyle w:val="TAL"/>
              <w:rPr>
                <w:sz w:val="16"/>
                <w:szCs w:val="16"/>
              </w:rPr>
            </w:pPr>
            <w:r w:rsidRPr="00DF7C70">
              <w:rPr>
                <w:sz w:val="16"/>
                <w:szCs w:val="16"/>
              </w:rPr>
              <w:t>SDM data re-synchronization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1E4C9" w14:textId="77777777" w:rsidR="005B7866" w:rsidRDefault="005B7866" w:rsidP="007F1FAF">
            <w:pPr>
              <w:pStyle w:val="TAC"/>
              <w:rPr>
                <w:sz w:val="16"/>
                <w:szCs w:val="16"/>
              </w:rPr>
            </w:pPr>
            <w:r>
              <w:rPr>
                <w:sz w:val="16"/>
                <w:szCs w:val="16"/>
              </w:rPr>
              <w:t>16.4.0</w:t>
            </w:r>
          </w:p>
        </w:tc>
      </w:tr>
      <w:tr w:rsidR="005B7866" w:rsidRPr="00B3056F" w14:paraId="1C85CEE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3F26529"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FABC4"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0D37D3" w14:textId="77777777" w:rsidR="005B7866" w:rsidRPr="00B3056F" w:rsidRDefault="005B7866" w:rsidP="007F1FAF">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36747" w14:textId="77777777" w:rsidR="005B7866" w:rsidRDefault="005B7866" w:rsidP="007F1FAF">
            <w:pPr>
              <w:pStyle w:val="TAL"/>
              <w:rPr>
                <w:sz w:val="16"/>
                <w:szCs w:val="16"/>
              </w:rPr>
            </w:pPr>
            <w:r>
              <w:rPr>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EF86"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AD4A0" w14:textId="77777777" w:rsidR="005B7866" w:rsidRDefault="005B7866" w:rsidP="007F1FAF">
            <w:pPr>
              <w:pStyle w:val="TAC"/>
              <w:rPr>
                <w:sz w:val="16"/>
                <w:szCs w:val="16"/>
              </w:rPr>
            </w:pPr>
            <w:r>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5BDC03" w14:textId="77777777" w:rsidR="005B7866" w:rsidRPr="00DF7C70" w:rsidRDefault="005B7866" w:rsidP="007F1FAF">
            <w:pPr>
              <w:pStyle w:val="TAL"/>
              <w:rPr>
                <w:sz w:val="16"/>
                <w:szCs w:val="16"/>
              </w:rPr>
            </w:pPr>
            <w:r w:rsidRPr="00B87C8B">
              <w:rPr>
                <w:sz w:val="16"/>
                <w:szCs w:val="16"/>
              </w:rPr>
              <w:t xml:space="preserve">UDM </w:t>
            </w:r>
            <w:proofErr w:type="spellStart"/>
            <w:r w:rsidRPr="00B87C8B">
              <w:rPr>
                <w:sz w:val="16"/>
                <w:szCs w:val="16"/>
              </w:rPr>
              <w:t>Authn</w:t>
            </w:r>
            <w:proofErr w:type="spellEnd"/>
            <w:r w:rsidRPr="00B87C8B">
              <w:rPr>
                <w:sz w:val="16"/>
                <w:szCs w:val="16"/>
              </w:rPr>
              <w:t>. Vector Generation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4296C" w14:textId="77777777" w:rsidR="005B7866" w:rsidRDefault="005B7866" w:rsidP="007F1FAF">
            <w:pPr>
              <w:pStyle w:val="TAC"/>
              <w:rPr>
                <w:sz w:val="16"/>
                <w:szCs w:val="16"/>
              </w:rPr>
            </w:pPr>
            <w:r>
              <w:rPr>
                <w:sz w:val="16"/>
                <w:szCs w:val="16"/>
              </w:rPr>
              <w:t>16.4.0</w:t>
            </w:r>
          </w:p>
        </w:tc>
      </w:tr>
      <w:tr w:rsidR="005B7866" w:rsidRPr="00B3056F" w14:paraId="5FC3962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45F565F"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16E46"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70659F" w14:textId="77777777" w:rsidR="005B7866" w:rsidRPr="00B3056F" w:rsidRDefault="005B7866" w:rsidP="007F1FAF">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757B6" w14:textId="77777777" w:rsidR="005B7866" w:rsidRDefault="005B7866" w:rsidP="007F1FAF">
            <w:pPr>
              <w:pStyle w:val="TAL"/>
              <w:rPr>
                <w:sz w:val="16"/>
                <w:szCs w:val="16"/>
              </w:rPr>
            </w:pPr>
            <w:r>
              <w:rPr>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C9784" w14:textId="77777777" w:rsidR="005B7866" w:rsidRDefault="005B7866" w:rsidP="007F1FAF">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D77DA"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6B91F5" w14:textId="77777777" w:rsidR="005B7866" w:rsidRPr="00B87C8B" w:rsidRDefault="005B7866" w:rsidP="007F1FAF">
            <w:pPr>
              <w:pStyle w:val="TAL"/>
              <w:rPr>
                <w:sz w:val="16"/>
                <w:szCs w:val="16"/>
              </w:rPr>
            </w:pPr>
            <w:r w:rsidRPr="002B6388">
              <w:rPr>
                <w:sz w:val="16"/>
                <w:szCs w:val="16"/>
              </w:rPr>
              <w:t xml:space="preserve">Clarification on </w:t>
            </w:r>
            <w:proofErr w:type="spellStart"/>
            <w:r w:rsidRPr="002B6388">
              <w:rPr>
                <w:sz w:val="16"/>
                <w:szCs w:val="16"/>
              </w:rPr>
              <w:t>nfInstanceId</w:t>
            </w:r>
            <w:proofErr w:type="spellEnd"/>
            <w:r w:rsidRPr="002B6388">
              <w:rPr>
                <w:sz w:val="16"/>
                <w:szCs w:val="16"/>
              </w:rPr>
              <w:t xml:space="preserve"> in </w:t>
            </w:r>
            <w:proofErr w:type="spellStart"/>
            <w:r w:rsidRPr="002B6388">
              <w:rPr>
                <w:sz w:val="16"/>
                <w:szCs w:val="16"/>
              </w:rPr>
              <w:t>AuthEvent</w:t>
            </w:r>
            <w:proofErr w:type="spellEnd"/>
            <w:r w:rsidRPr="002B6388">
              <w:rPr>
                <w:sz w:val="16"/>
                <w:szCs w:val="16"/>
              </w:rPr>
              <w:t xml:space="preserve"> in </w:t>
            </w:r>
            <w:proofErr w:type="spellStart"/>
            <w:r w:rsidRPr="002B6388">
              <w:rPr>
                <w:sz w:val="16"/>
                <w:szCs w:val="16"/>
              </w:rPr>
              <w:t>Nudm_UEAuthentication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B1A7A" w14:textId="77777777" w:rsidR="005B7866" w:rsidRDefault="005B7866" w:rsidP="007F1FAF">
            <w:pPr>
              <w:pStyle w:val="TAC"/>
              <w:rPr>
                <w:sz w:val="16"/>
                <w:szCs w:val="16"/>
              </w:rPr>
            </w:pPr>
            <w:r>
              <w:rPr>
                <w:sz w:val="16"/>
                <w:szCs w:val="16"/>
              </w:rPr>
              <w:t>16.4.0</w:t>
            </w:r>
          </w:p>
        </w:tc>
      </w:tr>
      <w:tr w:rsidR="005B7866" w:rsidRPr="00B3056F" w14:paraId="7647958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D655712"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A511C"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969DE0" w14:textId="77777777" w:rsidR="005B7866" w:rsidRPr="00B3056F" w:rsidRDefault="005B7866" w:rsidP="007F1FAF">
            <w:pPr>
              <w:pStyle w:val="TAC"/>
              <w:rPr>
                <w:sz w:val="16"/>
                <w:szCs w:val="16"/>
              </w:rPr>
            </w:pPr>
            <w:r>
              <w:rPr>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37A23" w14:textId="77777777" w:rsidR="005B7866" w:rsidRDefault="005B7866" w:rsidP="007F1FAF">
            <w:pPr>
              <w:pStyle w:val="TAL"/>
              <w:rPr>
                <w:sz w:val="16"/>
                <w:szCs w:val="16"/>
              </w:rPr>
            </w:pPr>
            <w:r>
              <w:rPr>
                <w:sz w:val="16"/>
                <w:szCs w:val="16"/>
              </w:rPr>
              <w:t>0392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E1496F"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B146C" w14:textId="77777777" w:rsidR="005B7866" w:rsidRDefault="005B7866" w:rsidP="007F1FA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DB38B2" w14:textId="77777777" w:rsidR="005B7866" w:rsidRPr="002B6388" w:rsidRDefault="005B7866" w:rsidP="007F1FAF">
            <w:pPr>
              <w:pStyle w:val="TAL"/>
              <w:rPr>
                <w:sz w:val="16"/>
                <w:szCs w:val="16"/>
              </w:rPr>
            </w:pPr>
            <w:r w:rsidRPr="006D0D26">
              <w:rPr>
                <w:sz w:val="16"/>
                <w:szCs w:val="16"/>
              </w:rPr>
              <w:t>Feature negotiation for NW slice specific authentication and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AC6C0" w14:textId="77777777" w:rsidR="005B7866" w:rsidRDefault="005B7866" w:rsidP="007F1FAF">
            <w:pPr>
              <w:pStyle w:val="TAC"/>
              <w:rPr>
                <w:sz w:val="16"/>
                <w:szCs w:val="16"/>
              </w:rPr>
            </w:pPr>
            <w:r>
              <w:rPr>
                <w:sz w:val="16"/>
                <w:szCs w:val="16"/>
              </w:rPr>
              <w:t>16.4.0</w:t>
            </w:r>
          </w:p>
        </w:tc>
      </w:tr>
      <w:tr w:rsidR="005B7866" w:rsidRPr="00B3056F" w14:paraId="182633B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3405DD2"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5C0BD8"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F2D0B" w14:textId="77777777" w:rsidR="005B7866" w:rsidRPr="00B3056F" w:rsidRDefault="005B7866" w:rsidP="007F1FAF">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FD516" w14:textId="77777777" w:rsidR="005B7866" w:rsidRDefault="005B7866" w:rsidP="007F1FAF">
            <w:pPr>
              <w:pStyle w:val="TAL"/>
              <w:rPr>
                <w:sz w:val="16"/>
                <w:szCs w:val="16"/>
              </w:rPr>
            </w:pPr>
            <w:r>
              <w:rPr>
                <w:sz w:val="16"/>
                <w:szCs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EA1E1"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51C5D" w14:textId="77777777" w:rsidR="005B7866" w:rsidRDefault="005B7866" w:rsidP="007F1FA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7DFDB8" w14:textId="77777777" w:rsidR="005B7866" w:rsidRPr="006D0D26" w:rsidRDefault="005B7866" w:rsidP="007F1FAF">
            <w:pPr>
              <w:pStyle w:val="TAL"/>
              <w:rPr>
                <w:sz w:val="16"/>
                <w:szCs w:val="16"/>
              </w:rPr>
            </w:pPr>
            <w:r w:rsidRPr="007F6880">
              <w:rPr>
                <w:sz w:val="16"/>
                <w:szCs w:val="16"/>
              </w:rPr>
              <w:t>Define the value range of NB-IoT UE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B3ED4" w14:textId="77777777" w:rsidR="005B7866" w:rsidRDefault="005B7866" w:rsidP="007F1FAF">
            <w:pPr>
              <w:pStyle w:val="TAC"/>
              <w:rPr>
                <w:sz w:val="16"/>
                <w:szCs w:val="16"/>
              </w:rPr>
            </w:pPr>
            <w:r>
              <w:rPr>
                <w:sz w:val="16"/>
                <w:szCs w:val="16"/>
              </w:rPr>
              <w:t>16.4.0</w:t>
            </w:r>
          </w:p>
        </w:tc>
      </w:tr>
      <w:tr w:rsidR="005B7866" w:rsidRPr="00B3056F" w14:paraId="574981B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C99DDA1"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D8122E"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3E1406" w14:textId="77777777" w:rsidR="005B7866" w:rsidRPr="00B3056F" w:rsidRDefault="005B7866" w:rsidP="007F1FAF">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3158D" w14:textId="77777777" w:rsidR="005B7866" w:rsidRDefault="005B7866" w:rsidP="007F1FAF">
            <w:pPr>
              <w:pStyle w:val="TAL"/>
              <w:rPr>
                <w:sz w:val="16"/>
                <w:szCs w:val="16"/>
              </w:rPr>
            </w:pPr>
            <w:r>
              <w:rPr>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EA739" w14:textId="77777777" w:rsidR="005B7866" w:rsidRDefault="005B7866" w:rsidP="007F1FAF">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23037" w14:textId="77777777" w:rsidR="005B7866" w:rsidRDefault="005B7866" w:rsidP="007F1FA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108726" w14:textId="77777777" w:rsidR="005B7866" w:rsidRPr="007F6880" w:rsidRDefault="005B7866" w:rsidP="007F1FAF">
            <w:pPr>
              <w:pStyle w:val="TAL"/>
              <w:rPr>
                <w:sz w:val="16"/>
                <w:szCs w:val="16"/>
              </w:rPr>
            </w:pPr>
            <w:r w:rsidRPr="00C02B6F">
              <w:rPr>
                <w:sz w:val="16"/>
                <w:szCs w:val="16"/>
              </w:rPr>
              <w:t>Monitoring Configuration for event Loss of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D761F" w14:textId="77777777" w:rsidR="005B7866" w:rsidRDefault="005B7866" w:rsidP="007F1FAF">
            <w:pPr>
              <w:pStyle w:val="TAC"/>
              <w:rPr>
                <w:sz w:val="16"/>
                <w:szCs w:val="16"/>
              </w:rPr>
            </w:pPr>
            <w:r>
              <w:rPr>
                <w:sz w:val="16"/>
                <w:szCs w:val="16"/>
              </w:rPr>
              <w:t>16.4.0</w:t>
            </w:r>
          </w:p>
        </w:tc>
      </w:tr>
      <w:tr w:rsidR="005B7866" w:rsidRPr="00B3056F" w14:paraId="78B2AEB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A0320E1"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11CD3"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8B9043" w14:textId="77777777" w:rsidR="005B7866" w:rsidRPr="00B3056F" w:rsidRDefault="005B7866" w:rsidP="007F1FAF">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A2A5D" w14:textId="77777777" w:rsidR="005B7866" w:rsidRDefault="005B7866" w:rsidP="007F1FAF">
            <w:pPr>
              <w:pStyle w:val="TAL"/>
              <w:rPr>
                <w:sz w:val="16"/>
                <w:szCs w:val="16"/>
              </w:rPr>
            </w:pPr>
            <w:r>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80B53"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74B50"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A125F0" w14:textId="77777777" w:rsidR="005B7866" w:rsidRPr="00C02B6F" w:rsidRDefault="005B7866" w:rsidP="007F1FAF">
            <w:pPr>
              <w:pStyle w:val="TAL"/>
              <w:rPr>
                <w:sz w:val="16"/>
                <w:szCs w:val="16"/>
              </w:rPr>
            </w:pPr>
            <w:r w:rsidRPr="00FE462E">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34FD" w14:textId="77777777" w:rsidR="005B7866" w:rsidRDefault="005B7866" w:rsidP="007F1FAF">
            <w:pPr>
              <w:pStyle w:val="TAC"/>
              <w:rPr>
                <w:sz w:val="16"/>
                <w:szCs w:val="16"/>
              </w:rPr>
            </w:pPr>
            <w:r>
              <w:rPr>
                <w:sz w:val="16"/>
                <w:szCs w:val="16"/>
              </w:rPr>
              <w:t>16.4.0</w:t>
            </w:r>
          </w:p>
        </w:tc>
      </w:tr>
      <w:tr w:rsidR="005B7866" w:rsidRPr="00B3056F" w14:paraId="0B9835A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9E59664"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77A87"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B48527" w14:textId="77777777" w:rsidR="005B7866" w:rsidRPr="00B3056F" w:rsidRDefault="005B7866" w:rsidP="007F1FAF">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5099A" w14:textId="77777777" w:rsidR="005B7866" w:rsidRDefault="005B7866" w:rsidP="007F1FAF">
            <w:pPr>
              <w:pStyle w:val="TAL"/>
              <w:rPr>
                <w:sz w:val="16"/>
                <w:szCs w:val="16"/>
              </w:rPr>
            </w:pPr>
            <w:r>
              <w:rPr>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E2A04" w14:textId="77777777" w:rsidR="005B7866" w:rsidRDefault="005B7866" w:rsidP="007F1FAF">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EC9D2"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616C7C" w14:textId="77777777" w:rsidR="005B7866" w:rsidRPr="00FE462E" w:rsidRDefault="005B7866" w:rsidP="007F1FAF">
            <w:pPr>
              <w:pStyle w:val="TAL"/>
              <w:rPr>
                <w:sz w:val="16"/>
                <w:szCs w:val="16"/>
              </w:rPr>
            </w:pPr>
            <w:r w:rsidRPr="004D1273">
              <w:rPr>
                <w:sz w:val="16"/>
                <w:szCs w:val="16"/>
              </w:rPr>
              <w:t>Correct the definition of LCS Privacy in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B99CD" w14:textId="77777777" w:rsidR="005B7866" w:rsidRDefault="005B7866" w:rsidP="007F1FAF">
            <w:pPr>
              <w:pStyle w:val="TAC"/>
              <w:rPr>
                <w:sz w:val="16"/>
                <w:szCs w:val="16"/>
              </w:rPr>
            </w:pPr>
            <w:r>
              <w:rPr>
                <w:sz w:val="16"/>
                <w:szCs w:val="16"/>
              </w:rPr>
              <w:t>16.4.0</w:t>
            </w:r>
          </w:p>
        </w:tc>
      </w:tr>
      <w:tr w:rsidR="005B7866" w:rsidRPr="00B3056F" w14:paraId="3494D87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94E0108"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8A7BCD"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BC56E5" w14:textId="77777777" w:rsidR="005B7866" w:rsidRPr="00B3056F" w:rsidRDefault="005B7866" w:rsidP="007F1FAF">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E4690" w14:textId="77777777" w:rsidR="005B7866" w:rsidRDefault="005B7866" w:rsidP="007F1FAF">
            <w:pPr>
              <w:pStyle w:val="TAL"/>
              <w:rPr>
                <w:sz w:val="16"/>
                <w:szCs w:val="16"/>
              </w:rPr>
            </w:pPr>
            <w:r>
              <w:rPr>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5E511"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1A673" w14:textId="77777777" w:rsidR="005B7866" w:rsidRDefault="005B7866" w:rsidP="007F1FA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8B6B7C" w14:textId="77777777" w:rsidR="005B7866" w:rsidRPr="004D1273" w:rsidRDefault="005B7866" w:rsidP="007F1FAF">
            <w:pPr>
              <w:pStyle w:val="TAL"/>
              <w:rPr>
                <w:sz w:val="16"/>
                <w:szCs w:val="16"/>
              </w:rPr>
            </w:pPr>
            <w:r w:rsidRPr="00A873B7">
              <w:rPr>
                <w:sz w:val="16"/>
                <w:szCs w:val="16"/>
              </w:rPr>
              <w:t>Ongoing registration or handover during P-CSCF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7487E" w14:textId="77777777" w:rsidR="005B7866" w:rsidRDefault="005B7866" w:rsidP="007F1FAF">
            <w:pPr>
              <w:pStyle w:val="TAC"/>
              <w:rPr>
                <w:sz w:val="16"/>
                <w:szCs w:val="16"/>
              </w:rPr>
            </w:pPr>
            <w:r>
              <w:rPr>
                <w:sz w:val="16"/>
                <w:szCs w:val="16"/>
              </w:rPr>
              <w:t>16.4.0</w:t>
            </w:r>
          </w:p>
        </w:tc>
      </w:tr>
      <w:tr w:rsidR="005B7866" w:rsidRPr="00B3056F" w14:paraId="5587B8F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D4082FA"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D8A6F"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E4A774" w14:textId="77777777" w:rsidR="005B7866" w:rsidRPr="00B3056F" w:rsidRDefault="005B7866" w:rsidP="007F1FAF">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8F2E5" w14:textId="77777777" w:rsidR="005B7866" w:rsidRDefault="005B7866" w:rsidP="007F1FAF">
            <w:pPr>
              <w:pStyle w:val="TAL"/>
              <w:rPr>
                <w:sz w:val="16"/>
                <w:szCs w:val="16"/>
              </w:rPr>
            </w:pPr>
            <w:r>
              <w:rPr>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B084B"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FB91"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C4A6BE" w14:textId="77777777" w:rsidR="005B7866" w:rsidRPr="00A873B7" w:rsidRDefault="005B7866" w:rsidP="007F1FAF">
            <w:pPr>
              <w:pStyle w:val="TAL"/>
              <w:rPr>
                <w:sz w:val="16"/>
                <w:szCs w:val="16"/>
              </w:rPr>
            </w:pPr>
            <w:r w:rsidRPr="002F0AB7">
              <w:rPr>
                <w:sz w:val="16"/>
                <w:szCs w:val="16"/>
              </w:rPr>
              <w:t xml:space="preserve">Correct Cardinality of </w:t>
            </w:r>
            <w:proofErr w:type="spellStart"/>
            <w:r w:rsidRPr="002F0AB7">
              <w:rPr>
                <w:sz w:val="16"/>
                <w:szCs w:val="16"/>
              </w:rPr>
              <w:t>sorInfoExpectInd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DA24A" w14:textId="77777777" w:rsidR="005B7866" w:rsidRDefault="005B7866" w:rsidP="007F1FAF">
            <w:pPr>
              <w:pStyle w:val="TAC"/>
              <w:rPr>
                <w:sz w:val="16"/>
                <w:szCs w:val="16"/>
              </w:rPr>
            </w:pPr>
            <w:r>
              <w:rPr>
                <w:sz w:val="16"/>
                <w:szCs w:val="16"/>
              </w:rPr>
              <w:t>16.4.0</w:t>
            </w:r>
          </w:p>
        </w:tc>
      </w:tr>
      <w:tr w:rsidR="005B7866" w:rsidRPr="00B3056F" w14:paraId="560668B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2CFAB87"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4450B"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097928" w14:textId="77777777" w:rsidR="005B7866" w:rsidRPr="00B3056F" w:rsidRDefault="005B7866" w:rsidP="007F1FAF">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9DC47" w14:textId="77777777" w:rsidR="005B7866" w:rsidRDefault="005B7866" w:rsidP="007F1FAF">
            <w:pPr>
              <w:pStyle w:val="TAL"/>
              <w:rPr>
                <w:sz w:val="16"/>
                <w:szCs w:val="16"/>
              </w:rPr>
            </w:pPr>
            <w:r>
              <w:rPr>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48D74"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33FC8"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A2AEAE" w14:textId="77777777" w:rsidR="005B7866" w:rsidRPr="002F0AB7" w:rsidRDefault="005B7866" w:rsidP="007F1FAF">
            <w:pPr>
              <w:pStyle w:val="TAL"/>
              <w:rPr>
                <w:sz w:val="16"/>
                <w:szCs w:val="16"/>
              </w:rPr>
            </w:pPr>
            <w:proofErr w:type="spellStart"/>
            <w:r w:rsidRPr="003F3CF6">
              <w:rPr>
                <w:sz w:val="16"/>
                <w:szCs w:val="16"/>
              </w:rPr>
              <w:t>ePDG</w:t>
            </w:r>
            <w:proofErr w:type="spellEnd"/>
            <w:r w:rsidRPr="003F3CF6">
              <w:rPr>
                <w:sz w:val="16"/>
                <w:szCs w:val="16"/>
              </w:rPr>
              <w:t xml:space="preserve"> Indication in </w:t>
            </w:r>
            <w:proofErr w:type="spellStart"/>
            <w:r w:rsidRPr="003F3CF6">
              <w:rPr>
                <w:sz w:val="16"/>
                <w:szCs w:val="16"/>
              </w:rPr>
              <w:t>UeContextInSmfData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41215" w14:textId="77777777" w:rsidR="005B7866" w:rsidRDefault="005B7866" w:rsidP="007F1FAF">
            <w:pPr>
              <w:pStyle w:val="TAC"/>
              <w:rPr>
                <w:sz w:val="16"/>
                <w:szCs w:val="16"/>
              </w:rPr>
            </w:pPr>
            <w:r>
              <w:rPr>
                <w:sz w:val="16"/>
                <w:szCs w:val="16"/>
              </w:rPr>
              <w:t>16.4.0</w:t>
            </w:r>
          </w:p>
        </w:tc>
      </w:tr>
      <w:tr w:rsidR="005B7866" w:rsidRPr="00B3056F" w14:paraId="2224574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EEC6AC8"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951DF"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6C255" w14:textId="77777777" w:rsidR="005B7866" w:rsidRPr="00B3056F" w:rsidRDefault="005B7866" w:rsidP="007F1FAF">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A2D6A" w14:textId="77777777" w:rsidR="005B7866" w:rsidRDefault="005B7866" w:rsidP="007F1FAF">
            <w:pPr>
              <w:pStyle w:val="TAL"/>
              <w:rPr>
                <w:sz w:val="16"/>
                <w:szCs w:val="16"/>
              </w:rPr>
            </w:pPr>
            <w:r>
              <w:rPr>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D2323"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9B135"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B020A3" w14:textId="77777777" w:rsidR="005B7866" w:rsidRPr="003F3CF6" w:rsidRDefault="005B7866" w:rsidP="007F1FAF">
            <w:pPr>
              <w:pStyle w:val="TAL"/>
              <w:rPr>
                <w:sz w:val="16"/>
                <w:szCs w:val="16"/>
              </w:rPr>
            </w:pPr>
            <w:r w:rsidRPr="00391F05">
              <w:rPr>
                <w:sz w:val="16"/>
                <w:szCs w:val="16"/>
              </w:rPr>
              <w:t>UDM Initiated AUSF Service Invocation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0D3A6" w14:textId="77777777" w:rsidR="005B7866" w:rsidRDefault="005B7866" w:rsidP="007F1FAF">
            <w:pPr>
              <w:pStyle w:val="TAC"/>
              <w:rPr>
                <w:sz w:val="16"/>
                <w:szCs w:val="16"/>
              </w:rPr>
            </w:pPr>
            <w:r>
              <w:rPr>
                <w:sz w:val="16"/>
                <w:szCs w:val="16"/>
              </w:rPr>
              <w:t>16.4.0</w:t>
            </w:r>
          </w:p>
        </w:tc>
      </w:tr>
      <w:tr w:rsidR="005B7866" w:rsidRPr="00B3056F" w14:paraId="3B914CF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42B2F"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98A5B"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EDAE90" w14:textId="77777777" w:rsidR="005B7866" w:rsidRPr="00B3056F" w:rsidRDefault="005B7866" w:rsidP="007F1FAF">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E7432" w14:textId="77777777" w:rsidR="005B7866" w:rsidRDefault="005B7866" w:rsidP="007F1FAF">
            <w:pPr>
              <w:pStyle w:val="TAL"/>
              <w:rPr>
                <w:sz w:val="16"/>
                <w:szCs w:val="16"/>
              </w:rPr>
            </w:pPr>
            <w:r>
              <w:rPr>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909C"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48079" w14:textId="77777777" w:rsidR="005B7866" w:rsidRDefault="005B7866" w:rsidP="007F1FA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516698" w14:textId="77777777" w:rsidR="005B7866" w:rsidRPr="00391F05" w:rsidRDefault="005B7866" w:rsidP="007F1FAF">
            <w:pPr>
              <w:pStyle w:val="TAL"/>
              <w:rPr>
                <w:sz w:val="16"/>
                <w:szCs w:val="16"/>
              </w:rPr>
            </w:pPr>
            <w:r w:rsidRPr="00F47E9F">
              <w:rPr>
                <w:sz w:val="16"/>
                <w:szCs w:val="16"/>
              </w:rPr>
              <w:t>Secondary Authentication and Authorization Information in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99761" w14:textId="77777777" w:rsidR="005B7866" w:rsidRDefault="005B7866" w:rsidP="007F1FAF">
            <w:pPr>
              <w:pStyle w:val="TAC"/>
              <w:rPr>
                <w:sz w:val="16"/>
                <w:szCs w:val="16"/>
              </w:rPr>
            </w:pPr>
            <w:r>
              <w:rPr>
                <w:sz w:val="16"/>
                <w:szCs w:val="16"/>
              </w:rPr>
              <w:t>16.4.0</w:t>
            </w:r>
          </w:p>
        </w:tc>
      </w:tr>
      <w:tr w:rsidR="005B7866" w:rsidRPr="00B3056F" w14:paraId="0E9D770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0435D33"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B5ED2"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16A58" w14:textId="77777777" w:rsidR="005B7866" w:rsidRPr="00B3056F" w:rsidRDefault="005B7866" w:rsidP="007F1FAF">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97376" w14:textId="77777777" w:rsidR="005B7866" w:rsidRDefault="005B7866" w:rsidP="007F1FAF">
            <w:pPr>
              <w:pStyle w:val="TAL"/>
              <w:rPr>
                <w:sz w:val="16"/>
                <w:szCs w:val="16"/>
              </w:rPr>
            </w:pPr>
            <w:r>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F1FE7"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7B6EF"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31DCBF" w14:textId="77777777" w:rsidR="005B7866" w:rsidRPr="00F47E9F" w:rsidRDefault="005B7866" w:rsidP="007F1FAF">
            <w:pPr>
              <w:pStyle w:val="TAL"/>
              <w:rPr>
                <w:sz w:val="16"/>
                <w:szCs w:val="16"/>
              </w:rPr>
            </w:pPr>
            <w:r w:rsidRPr="00C30A11">
              <w:rPr>
                <w:sz w:val="16"/>
                <w:szCs w:val="16"/>
              </w:rPr>
              <w:t>Clarification of 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E50C5" w14:textId="77777777" w:rsidR="005B7866" w:rsidRDefault="005B7866" w:rsidP="007F1FAF">
            <w:pPr>
              <w:pStyle w:val="TAC"/>
              <w:rPr>
                <w:sz w:val="16"/>
                <w:szCs w:val="16"/>
              </w:rPr>
            </w:pPr>
            <w:r>
              <w:rPr>
                <w:sz w:val="16"/>
                <w:szCs w:val="16"/>
              </w:rPr>
              <w:t>16.4.0</w:t>
            </w:r>
          </w:p>
        </w:tc>
      </w:tr>
      <w:tr w:rsidR="005B7866" w:rsidRPr="00B3056F" w14:paraId="02755CD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9ECED43"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6FE61"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99D51" w14:textId="77777777" w:rsidR="005B7866" w:rsidRPr="00B3056F" w:rsidRDefault="005B7866" w:rsidP="007F1FAF">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4EA3D" w14:textId="77777777" w:rsidR="005B7866" w:rsidRDefault="005B7866" w:rsidP="007F1FAF">
            <w:pPr>
              <w:pStyle w:val="TAL"/>
              <w:rPr>
                <w:sz w:val="16"/>
                <w:szCs w:val="16"/>
              </w:rPr>
            </w:pPr>
            <w:r>
              <w:rPr>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20BD"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3F928"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7A4F2B" w14:textId="77777777" w:rsidR="005B7866" w:rsidRPr="00C30A11" w:rsidRDefault="005B7866" w:rsidP="007F1FAF">
            <w:pPr>
              <w:pStyle w:val="TAL"/>
              <w:rPr>
                <w:sz w:val="16"/>
                <w:szCs w:val="16"/>
              </w:rPr>
            </w:pPr>
            <w:r w:rsidRPr="000D3BE4">
              <w:rPr>
                <w:sz w:val="16"/>
                <w:szCs w:val="16"/>
              </w:rPr>
              <w:t>Notification Correlation ID in sub-notify of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C0414" w14:textId="77777777" w:rsidR="005B7866" w:rsidRDefault="005B7866" w:rsidP="007F1FAF">
            <w:pPr>
              <w:pStyle w:val="TAC"/>
              <w:rPr>
                <w:sz w:val="16"/>
                <w:szCs w:val="16"/>
              </w:rPr>
            </w:pPr>
            <w:r>
              <w:rPr>
                <w:sz w:val="16"/>
                <w:szCs w:val="16"/>
              </w:rPr>
              <w:t>16.4.0</w:t>
            </w:r>
          </w:p>
        </w:tc>
      </w:tr>
      <w:tr w:rsidR="005B7866" w:rsidRPr="00B3056F" w14:paraId="537999C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B777B65"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5C2FC"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D620AC" w14:textId="77777777" w:rsidR="005B7866" w:rsidRPr="00B3056F" w:rsidRDefault="005B7866" w:rsidP="007F1FAF">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0729B" w14:textId="77777777" w:rsidR="005B7866" w:rsidRDefault="005B7866" w:rsidP="007F1FAF">
            <w:pPr>
              <w:pStyle w:val="TAL"/>
              <w:rPr>
                <w:sz w:val="16"/>
                <w:szCs w:val="16"/>
              </w:rPr>
            </w:pPr>
            <w:r>
              <w:rPr>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94B33"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6A16C" w14:textId="77777777" w:rsidR="005B7866" w:rsidRDefault="005B7866" w:rsidP="007F1FA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DB6110" w14:textId="77777777" w:rsidR="005B7866" w:rsidRPr="000D3BE4" w:rsidRDefault="005B7866" w:rsidP="007F1FAF">
            <w:pPr>
              <w:pStyle w:val="TAL"/>
              <w:rPr>
                <w:sz w:val="16"/>
                <w:szCs w:val="16"/>
              </w:rPr>
            </w:pPr>
            <w:r w:rsidRPr="00231A5F">
              <w:rPr>
                <w:sz w:val="16"/>
                <w:szCs w:val="16"/>
              </w:rPr>
              <w:t>HSS Authentication Info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75876" w14:textId="77777777" w:rsidR="005B7866" w:rsidRDefault="005B7866" w:rsidP="007F1FAF">
            <w:pPr>
              <w:pStyle w:val="TAC"/>
              <w:rPr>
                <w:sz w:val="16"/>
                <w:szCs w:val="16"/>
              </w:rPr>
            </w:pPr>
            <w:r>
              <w:rPr>
                <w:sz w:val="16"/>
                <w:szCs w:val="16"/>
              </w:rPr>
              <w:t>16.4.0</w:t>
            </w:r>
          </w:p>
        </w:tc>
      </w:tr>
      <w:tr w:rsidR="005B7866" w:rsidRPr="00B3056F" w14:paraId="2A969BB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B0E0A3C"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BABE9"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EEFD43" w14:textId="77777777" w:rsidR="005B7866" w:rsidRPr="00B3056F" w:rsidRDefault="005B7866" w:rsidP="007F1FAF">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6B13A" w14:textId="77777777" w:rsidR="005B7866" w:rsidRDefault="005B7866" w:rsidP="007F1FAF">
            <w:pPr>
              <w:pStyle w:val="TAL"/>
              <w:rPr>
                <w:sz w:val="16"/>
                <w:szCs w:val="16"/>
              </w:rPr>
            </w:pPr>
            <w:r>
              <w:rPr>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9FF9F" w14:textId="77777777" w:rsidR="005B7866" w:rsidRDefault="005B7866" w:rsidP="007F1FAF">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052DA" w14:textId="77777777" w:rsidR="005B7866" w:rsidRDefault="005B7866" w:rsidP="007F1FA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8731BC" w14:textId="77777777" w:rsidR="005B7866" w:rsidRPr="00231A5F" w:rsidRDefault="005B7866" w:rsidP="007F1FAF">
            <w:pPr>
              <w:pStyle w:val="TAL"/>
              <w:rPr>
                <w:sz w:val="16"/>
                <w:szCs w:val="16"/>
              </w:rPr>
            </w:pPr>
            <w:r w:rsidRPr="00A81454">
              <w:rPr>
                <w:sz w:val="16"/>
                <w:szCs w:val="16"/>
              </w:rPr>
              <w:t>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BF084" w14:textId="77777777" w:rsidR="005B7866" w:rsidRDefault="005B7866" w:rsidP="007F1FAF">
            <w:pPr>
              <w:pStyle w:val="TAC"/>
              <w:rPr>
                <w:sz w:val="16"/>
                <w:szCs w:val="16"/>
              </w:rPr>
            </w:pPr>
            <w:r>
              <w:rPr>
                <w:sz w:val="16"/>
                <w:szCs w:val="16"/>
              </w:rPr>
              <w:t>16.4.0</w:t>
            </w:r>
          </w:p>
        </w:tc>
      </w:tr>
      <w:tr w:rsidR="005B7866" w:rsidRPr="00B3056F" w14:paraId="6E7A5DB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EDFC7CA"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07F34"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CBA3F" w14:textId="77777777" w:rsidR="005B7866" w:rsidRPr="00B3056F" w:rsidRDefault="005B7866" w:rsidP="007F1FAF">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1B9E3" w14:textId="77777777" w:rsidR="005B7866" w:rsidRDefault="005B7866" w:rsidP="007F1FAF">
            <w:pPr>
              <w:pStyle w:val="TAL"/>
              <w:rPr>
                <w:sz w:val="16"/>
                <w:szCs w:val="16"/>
              </w:rPr>
            </w:pPr>
            <w:r>
              <w:rPr>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4F960" w14:textId="77777777" w:rsidR="005B7866" w:rsidRDefault="005B7866" w:rsidP="007F1FAF">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D5C2"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F82CF3" w14:textId="77777777" w:rsidR="005B7866" w:rsidRPr="00A81454" w:rsidRDefault="005B7866" w:rsidP="007F1FAF">
            <w:pPr>
              <w:pStyle w:val="TAL"/>
              <w:rPr>
                <w:sz w:val="16"/>
                <w:szCs w:val="16"/>
              </w:rPr>
            </w:pPr>
            <w:r w:rsidRPr="00A3170A">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125F8" w14:textId="77777777" w:rsidR="005B7866" w:rsidRDefault="005B7866" w:rsidP="007F1FAF">
            <w:pPr>
              <w:pStyle w:val="TAC"/>
              <w:rPr>
                <w:sz w:val="16"/>
                <w:szCs w:val="16"/>
              </w:rPr>
            </w:pPr>
            <w:r>
              <w:rPr>
                <w:sz w:val="16"/>
                <w:szCs w:val="16"/>
              </w:rPr>
              <w:t>16.4.0</w:t>
            </w:r>
          </w:p>
        </w:tc>
      </w:tr>
      <w:tr w:rsidR="005B7866" w:rsidRPr="00B3056F" w14:paraId="59B2B9F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769AE96"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B956B"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01D69" w14:textId="77777777" w:rsidR="005B7866" w:rsidRPr="00B3056F" w:rsidRDefault="005B7866" w:rsidP="007F1FAF">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5226F" w14:textId="77777777" w:rsidR="005B7866" w:rsidRDefault="005B7866" w:rsidP="007F1FAF">
            <w:pPr>
              <w:pStyle w:val="TAL"/>
              <w:rPr>
                <w:sz w:val="16"/>
                <w:szCs w:val="16"/>
              </w:rPr>
            </w:pPr>
            <w:r>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6B546"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4F3B5"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961FDA" w14:textId="77777777" w:rsidR="005B7866" w:rsidRPr="00A3170A" w:rsidRDefault="005B7866" w:rsidP="007F1FAF">
            <w:pPr>
              <w:pStyle w:val="TAL"/>
              <w:rPr>
                <w:sz w:val="16"/>
                <w:szCs w:val="16"/>
              </w:rPr>
            </w:pPr>
            <w:r w:rsidRPr="000415E9">
              <w:rPr>
                <w:sz w:val="16"/>
                <w:szCs w:val="16"/>
              </w:rPr>
              <w:t>Datatype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0B168" w14:textId="77777777" w:rsidR="005B7866" w:rsidRDefault="005B7866" w:rsidP="007F1FAF">
            <w:pPr>
              <w:pStyle w:val="TAC"/>
              <w:rPr>
                <w:sz w:val="16"/>
                <w:szCs w:val="16"/>
              </w:rPr>
            </w:pPr>
            <w:r>
              <w:rPr>
                <w:sz w:val="16"/>
                <w:szCs w:val="16"/>
              </w:rPr>
              <w:t>16.4.0</w:t>
            </w:r>
          </w:p>
        </w:tc>
      </w:tr>
      <w:tr w:rsidR="005B7866" w:rsidRPr="00B3056F" w14:paraId="74D6E45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89655F6"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C8E8A"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52B9C" w14:textId="77777777" w:rsidR="005B7866" w:rsidRPr="00B3056F" w:rsidRDefault="005B7866" w:rsidP="007F1FAF">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6D3AB" w14:textId="77777777" w:rsidR="005B7866" w:rsidRDefault="005B7866" w:rsidP="007F1FAF">
            <w:pPr>
              <w:pStyle w:val="TAL"/>
              <w:rPr>
                <w:sz w:val="16"/>
                <w:szCs w:val="16"/>
              </w:rPr>
            </w:pPr>
            <w:r>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31259"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3C841"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766357" w14:textId="77777777" w:rsidR="005B7866" w:rsidRPr="000415E9" w:rsidRDefault="005B7866" w:rsidP="007F1FAF">
            <w:pPr>
              <w:pStyle w:val="TAL"/>
              <w:rPr>
                <w:sz w:val="16"/>
                <w:szCs w:val="16"/>
              </w:rPr>
            </w:pPr>
            <w:r w:rsidRPr="00633C9B">
              <w:rPr>
                <w:sz w:val="16"/>
                <w:szCs w:val="16"/>
              </w:rPr>
              <w:t>Add Operation Name column in Custom Operations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DF904" w14:textId="77777777" w:rsidR="005B7866" w:rsidRDefault="005B7866" w:rsidP="007F1FAF">
            <w:pPr>
              <w:pStyle w:val="TAC"/>
              <w:rPr>
                <w:sz w:val="16"/>
                <w:szCs w:val="16"/>
              </w:rPr>
            </w:pPr>
            <w:r>
              <w:rPr>
                <w:sz w:val="16"/>
                <w:szCs w:val="16"/>
              </w:rPr>
              <w:t>16.4.0</w:t>
            </w:r>
          </w:p>
        </w:tc>
      </w:tr>
      <w:tr w:rsidR="005B7866" w:rsidRPr="00B3056F" w14:paraId="1516612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301FDC5"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162A2"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E1A243" w14:textId="77777777" w:rsidR="005B7866" w:rsidRPr="00B3056F" w:rsidRDefault="005B7866" w:rsidP="007F1FAF">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AD422" w14:textId="77777777" w:rsidR="005B7866" w:rsidRDefault="005B7866" w:rsidP="007F1FAF">
            <w:pPr>
              <w:pStyle w:val="TAL"/>
              <w:rPr>
                <w:sz w:val="16"/>
                <w:szCs w:val="16"/>
              </w:rPr>
            </w:pPr>
            <w:r>
              <w:rPr>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8F67E"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06F5"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88ADE9" w14:textId="77777777" w:rsidR="005B7866" w:rsidRPr="00633C9B" w:rsidRDefault="005B7866" w:rsidP="007F1FAF">
            <w:pPr>
              <w:pStyle w:val="TAL"/>
              <w:rPr>
                <w:sz w:val="16"/>
                <w:szCs w:val="16"/>
              </w:rPr>
            </w:pPr>
            <w:r w:rsidRPr="00F94A47">
              <w:rPr>
                <w:sz w:val="16"/>
                <w:szCs w:val="16"/>
              </w:rPr>
              <w:t xml:space="preserve">Add a CAG information Subscription Change Indicator in </w:t>
            </w:r>
            <w:proofErr w:type="spellStart"/>
            <w:r w:rsidRPr="00F94A47">
              <w:rPr>
                <w:sz w:val="16"/>
                <w:szCs w:val="16"/>
              </w:rPr>
              <w:t>AccessAndMobilitySubscriptionData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4935E" w14:textId="77777777" w:rsidR="005B7866" w:rsidRDefault="005B7866" w:rsidP="007F1FAF">
            <w:pPr>
              <w:pStyle w:val="TAC"/>
              <w:rPr>
                <w:sz w:val="16"/>
                <w:szCs w:val="16"/>
              </w:rPr>
            </w:pPr>
            <w:r>
              <w:rPr>
                <w:sz w:val="16"/>
                <w:szCs w:val="16"/>
              </w:rPr>
              <w:t>16.4.0</w:t>
            </w:r>
          </w:p>
        </w:tc>
      </w:tr>
      <w:tr w:rsidR="005B7866" w:rsidRPr="00B3056F" w14:paraId="11E1255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69AE7FF"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2E3A6"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4321F" w14:textId="77777777" w:rsidR="005B7866" w:rsidRPr="00B3056F" w:rsidRDefault="005B7866" w:rsidP="007F1FAF">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3886E" w14:textId="77777777" w:rsidR="005B7866" w:rsidRDefault="005B7866" w:rsidP="007F1FAF">
            <w:pPr>
              <w:pStyle w:val="TAL"/>
              <w:rPr>
                <w:sz w:val="16"/>
                <w:szCs w:val="16"/>
              </w:rPr>
            </w:pPr>
            <w:r>
              <w:rPr>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5D482"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6430A" w14:textId="77777777" w:rsidR="005B7866" w:rsidRDefault="005B7866" w:rsidP="007F1FA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E698DE" w14:textId="77777777" w:rsidR="005B7866" w:rsidRPr="00F94A47" w:rsidRDefault="005B7866" w:rsidP="007F1FAF">
            <w:pPr>
              <w:pStyle w:val="TAL"/>
              <w:rPr>
                <w:sz w:val="16"/>
                <w:szCs w:val="16"/>
              </w:rPr>
            </w:pPr>
            <w:r w:rsidRPr="00834810">
              <w:rPr>
                <w:sz w:val="16"/>
                <w:szCs w:val="16"/>
              </w:rPr>
              <w:t>Report of UE Max availability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36C5F" w14:textId="77777777" w:rsidR="005B7866" w:rsidRDefault="005B7866" w:rsidP="007F1FAF">
            <w:pPr>
              <w:pStyle w:val="TAC"/>
              <w:rPr>
                <w:sz w:val="16"/>
                <w:szCs w:val="16"/>
              </w:rPr>
            </w:pPr>
            <w:r>
              <w:rPr>
                <w:sz w:val="16"/>
                <w:szCs w:val="16"/>
              </w:rPr>
              <w:t>16.4.0</w:t>
            </w:r>
          </w:p>
        </w:tc>
      </w:tr>
      <w:tr w:rsidR="005B7866" w:rsidRPr="00B3056F" w14:paraId="5A63F0E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5618619"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20F41"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EFDD80" w14:textId="77777777" w:rsidR="005B7866" w:rsidRPr="00B3056F" w:rsidRDefault="005B7866" w:rsidP="007F1FAF">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12369" w14:textId="77777777" w:rsidR="005B7866" w:rsidRDefault="005B7866" w:rsidP="007F1FAF">
            <w:pPr>
              <w:pStyle w:val="TAL"/>
              <w:rPr>
                <w:sz w:val="16"/>
                <w:szCs w:val="16"/>
              </w:rPr>
            </w:pPr>
            <w:r>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8378E"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81636" w14:textId="77777777" w:rsidR="005B7866" w:rsidRDefault="005B7866" w:rsidP="007F1FA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08BE01" w14:textId="77777777" w:rsidR="005B7866" w:rsidRPr="00834810" w:rsidRDefault="005B7866" w:rsidP="007F1FAF">
            <w:pPr>
              <w:pStyle w:val="TAL"/>
              <w:rPr>
                <w:sz w:val="16"/>
                <w:szCs w:val="16"/>
              </w:rPr>
            </w:pPr>
            <w:r w:rsidRPr="00A57E20">
              <w:rPr>
                <w:sz w:val="16"/>
                <w:szCs w:val="16"/>
              </w:rPr>
              <w:t>UECM multiple registration data sets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E0288" w14:textId="77777777" w:rsidR="005B7866" w:rsidRDefault="005B7866" w:rsidP="007F1FAF">
            <w:pPr>
              <w:pStyle w:val="TAC"/>
              <w:rPr>
                <w:sz w:val="16"/>
                <w:szCs w:val="16"/>
              </w:rPr>
            </w:pPr>
            <w:r>
              <w:rPr>
                <w:sz w:val="16"/>
                <w:szCs w:val="16"/>
              </w:rPr>
              <w:t>16.4.0</w:t>
            </w:r>
          </w:p>
        </w:tc>
      </w:tr>
      <w:tr w:rsidR="005B7866" w:rsidRPr="00B3056F" w14:paraId="0AB8E89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71D8B0F"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6CA0AE"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D1213" w14:textId="77777777" w:rsidR="005B7866" w:rsidRPr="00B3056F" w:rsidRDefault="005B7866" w:rsidP="007F1FAF">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B14BB" w14:textId="77777777" w:rsidR="005B7866" w:rsidRDefault="005B7866" w:rsidP="007F1FAF">
            <w:pPr>
              <w:pStyle w:val="TAL"/>
              <w:rPr>
                <w:sz w:val="16"/>
                <w:szCs w:val="16"/>
              </w:rPr>
            </w:pPr>
            <w:r>
              <w:rPr>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71BC1"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0A270"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C48F08" w14:textId="77777777" w:rsidR="005B7866" w:rsidRPr="00A57E20" w:rsidRDefault="005B7866" w:rsidP="007F1FAF">
            <w:pPr>
              <w:pStyle w:val="TAL"/>
              <w:rPr>
                <w:sz w:val="16"/>
                <w:szCs w:val="16"/>
              </w:rPr>
            </w:pPr>
            <w:r w:rsidRPr="00CD6350">
              <w:rPr>
                <w:sz w:val="16"/>
                <w:szCs w:val="16"/>
              </w:rPr>
              <w:t xml:space="preserve">OpenAPI file description on </w:t>
            </w:r>
            <w:proofErr w:type="spellStart"/>
            <w:r w:rsidRPr="00CD6350">
              <w:rPr>
                <w:sz w:val="16"/>
                <w:szCs w:val="16"/>
              </w:rPr>
              <w:t>RegistrationLocationInfo</w:t>
            </w:r>
            <w:proofErr w:type="spellEnd"/>
            <w:r w:rsidRPr="00CD6350">
              <w:rPr>
                <w:sz w:val="16"/>
                <w:szCs w:val="16"/>
              </w:rPr>
              <w:t xml:space="preserv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018EB" w14:textId="77777777" w:rsidR="005B7866" w:rsidRDefault="005B7866" w:rsidP="007F1FAF">
            <w:pPr>
              <w:pStyle w:val="TAC"/>
              <w:rPr>
                <w:sz w:val="16"/>
                <w:szCs w:val="16"/>
              </w:rPr>
            </w:pPr>
            <w:r>
              <w:rPr>
                <w:sz w:val="16"/>
                <w:szCs w:val="16"/>
              </w:rPr>
              <w:t>16.4.0</w:t>
            </w:r>
          </w:p>
        </w:tc>
      </w:tr>
      <w:tr w:rsidR="005B7866" w:rsidRPr="00B3056F" w14:paraId="1091EB5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2C05840"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067633"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F1728C" w14:textId="77777777" w:rsidR="005B7866" w:rsidRPr="00B3056F" w:rsidRDefault="005B7866" w:rsidP="007F1FAF">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42D8A" w14:textId="77777777" w:rsidR="005B7866" w:rsidRDefault="005B7866" w:rsidP="007F1FAF">
            <w:pPr>
              <w:pStyle w:val="TAL"/>
              <w:rPr>
                <w:sz w:val="16"/>
                <w:szCs w:val="16"/>
              </w:rPr>
            </w:pPr>
            <w:r>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3E850"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3587"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466E88" w14:textId="77777777" w:rsidR="005B7866" w:rsidRPr="00CD6350" w:rsidRDefault="005B7866" w:rsidP="007F1FAF">
            <w:pPr>
              <w:pStyle w:val="TAL"/>
              <w:rPr>
                <w:sz w:val="16"/>
                <w:szCs w:val="16"/>
              </w:rPr>
            </w:pPr>
            <w:r w:rsidRPr="00047C3F">
              <w:rPr>
                <w:sz w:val="16"/>
                <w:szCs w:val="16"/>
              </w:rPr>
              <w:t>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B463B" w14:textId="77777777" w:rsidR="005B7866" w:rsidRDefault="005B7866" w:rsidP="007F1FAF">
            <w:pPr>
              <w:pStyle w:val="TAC"/>
              <w:rPr>
                <w:sz w:val="16"/>
                <w:szCs w:val="16"/>
              </w:rPr>
            </w:pPr>
            <w:r>
              <w:rPr>
                <w:sz w:val="16"/>
                <w:szCs w:val="16"/>
              </w:rPr>
              <w:t>16.4.0</w:t>
            </w:r>
          </w:p>
        </w:tc>
      </w:tr>
      <w:tr w:rsidR="005B7866" w:rsidRPr="00B3056F" w14:paraId="65CC532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8FE8BB9"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3229A"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936B73" w14:textId="77777777" w:rsidR="005B7866" w:rsidRPr="00B3056F" w:rsidRDefault="005B7866" w:rsidP="007F1FAF">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DFE22" w14:textId="77777777" w:rsidR="005B7866" w:rsidRDefault="005B7866" w:rsidP="007F1FAF">
            <w:pPr>
              <w:pStyle w:val="TAL"/>
              <w:rPr>
                <w:sz w:val="16"/>
                <w:szCs w:val="16"/>
              </w:rPr>
            </w:pPr>
            <w:r>
              <w:rPr>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B32CD"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88AC8" w14:textId="77777777" w:rsidR="005B7866" w:rsidRDefault="005B7866" w:rsidP="007F1FA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B11038" w14:textId="77777777" w:rsidR="005B7866" w:rsidRPr="00047C3F" w:rsidRDefault="005B7866" w:rsidP="007F1FAF">
            <w:pPr>
              <w:pStyle w:val="TAL"/>
              <w:rPr>
                <w:sz w:val="16"/>
                <w:szCs w:val="16"/>
              </w:rPr>
            </w:pPr>
            <w:r w:rsidRPr="00047C3F">
              <w:rPr>
                <w:sz w:val="16"/>
                <w:szCs w:val="16"/>
              </w:rPr>
              <w:t>MDT Configuration data for 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80DF6" w14:textId="77777777" w:rsidR="005B7866" w:rsidRDefault="005B7866" w:rsidP="007F1FAF">
            <w:pPr>
              <w:pStyle w:val="TAC"/>
              <w:rPr>
                <w:sz w:val="16"/>
                <w:szCs w:val="16"/>
              </w:rPr>
            </w:pPr>
            <w:r>
              <w:rPr>
                <w:sz w:val="16"/>
                <w:szCs w:val="16"/>
              </w:rPr>
              <w:t>16.4.0</w:t>
            </w:r>
          </w:p>
        </w:tc>
      </w:tr>
      <w:tr w:rsidR="005B7866" w:rsidRPr="00B3056F" w14:paraId="2E35EA9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A9E251A"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249E9"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DA45F7" w14:textId="77777777" w:rsidR="005B7866" w:rsidRPr="00B3056F" w:rsidRDefault="005B7866" w:rsidP="007F1FAF">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AD1CD" w14:textId="77777777" w:rsidR="005B7866" w:rsidRDefault="005B7866" w:rsidP="007F1FAF">
            <w:pPr>
              <w:pStyle w:val="TAL"/>
              <w:rPr>
                <w:sz w:val="16"/>
                <w:szCs w:val="16"/>
              </w:rPr>
            </w:pPr>
            <w:r>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F5A60" w14:textId="77777777" w:rsidR="005B7866" w:rsidRDefault="005B7866" w:rsidP="007F1FAF">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AE87D" w14:textId="77777777" w:rsidR="005B7866" w:rsidRDefault="005B7866" w:rsidP="007F1FA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85C2E0" w14:textId="77777777" w:rsidR="005B7866" w:rsidRPr="00047C3F" w:rsidRDefault="005B7866" w:rsidP="007F1FAF">
            <w:pPr>
              <w:pStyle w:val="TAL"/>
              <w:rPr>
                <w:sz w:val="16"/>
                <w:szCs w:val="16"/>
              </w:rPr>
            </w:pPr>
            <w:proofErr w:type="spellStart"/>
            <w:r w:rsidRPr="00427020">
              <w:rPr>
                <w:sz w:val="16"/>
                <w:szCs w:val="16"/>
              </w:rPr>
              <w:t>SoR</w:t>
            </w:r>
            <w:proofErr w:type="spellEnd"/>
            <w:r w:rsidRPr="00427020">
              <w:rPr>
                <w:sz w:val="16"/>
                <w:szCs w:val="16"/>
              </w:rPr>
              <w:t xml:space="preserve"> Info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1DF72" w14:textId="77777777" w:rsidR="005B7866" w:rsidRDefault="005B7866" w:rsidP="007F1FAF">
            <w:pPr>
              <w:pStyle w:val="TAC"/>
              <w:rPr>
                <w:sz w:val="16"/>
                <w:szCs w:val="16"/>
              </w:rPr>
            </w:pPr>
            <w:r>
              <w:rPr>
                <w:sz w:val="16"/>
                <w:szCs w:val="16"/>
              </w:rPr>
              <w:t>16.4.0</w:t>
            </w:r>
          </w:p>
        </w:tc>
      </w:tr>
      <w:tr w:rsidR="005B7866" w:rsidRPr="00B3056F" w14:paraId="0F43BE0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5764679"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A8E11"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A8CA30" w14:textId="77777777" w:rsidR="005B7866" w:rsidRPr="00B3056F" w:rsidRDefault="005B7866" w:rsidP="007F1FAF">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16D20" w14:textId="77777777" w:rsidR="005B7866" w:rsidRDefault="005B7866" w:rsidP="007F1FAF">
            <w:pPr>
              <w:pStyle w:val="TAL"/>
              <w:rPr>
                <w:sz w:val="16"/>
                <w:szCs w:val="16"/>
              </w:rPr>
            </w:pPr>
            <w:r>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44EBA" w14:textId="77777777" w:rsidR="005B7866" w:rsidRDefault="005B7866" w:rsidP="007F1FAF">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CF0D7"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603594" w14:textId="77777777" w:rsidR="005B7866" w:rsidRPr="004E64FC" w:rsidRDefault="005B7866" w:rsidP="007F1FAF">
            <w:pPr>
              <w:pStyle w:val="TAL"/>
              <w:rPr>
                <w:sz w:val="16"/>
                <w:szCs w:val="16"/>
              </w:rPr>
            </w:pPr>
            <w:r>
              <w:rPr>
                <w:sz w:val="16"/>
                <w:szCs w:val="16"/>
              </w:rPr>
              <w:t>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467EC" w14:textId="77777777" w:rsidR="005B7866" w:rsidRDefault="005B7866" w:rsidP="007F1FAF">
            <w:pPr>
              <w:pStyle w:val="TAC"/>
              <w:rPr>
                <w:sz w:val="16"/>
                <w:szCs w:val="16"/>
              </w:rPr>
            </w:pPr>
            <w:r>
              <w:rPr>
                <w:sz w:val="16"/>
                <w:szCs w:val="16"/>
              </w:rPr>
              <w:t>16.4.0</w:t>
            </w:r>
          </w:p>
        </w:tc>
      </w:tr>
      <w:tr w:rsidR="005B7866" w:rsidRPr="00B3056F" w14:paraId="22C1BE5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4DCC3BE"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E1D47"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C5EAB0" w14:textId="77777777" w:rsidR="005B7866" w:rsidRPr="00B3056F" w:rsidRDefault="005B7866" w:rsidP="007F1FAF">
            <w:pPr>
              <w:pStyle w:val="TAC"/>
              <w:rPr>
                <w:sz w:val="16"/>
                <w:szCs w:val="16"/>
              </w:rPr>
            </w:pPr>
            <w:r>
              <w:rPr>
                <w:sz w:val="16"/>
                <w:szCs w:val="16"/>
              </w:rPr>
              <w:t>CP-201191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6C3" w14:textId="77777777" w:rsidR="005B7866" w:rsidRDefault="005B7866" w:rsidP="007F1FAF">
            <w:pPr>
              <w:pStyle w:val="TAL"/>
              <w:rPr>
                <w:sz w:val="16"/>
                <w:szCs w:val="16"/>
              </w:rPr>
            </w:pPr>
            <w:r>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B12D9" w14:textId="77777777" w:rsidR="005B7866" w:rsidRDefault="005B7866" w:rsidP="007F1FAF">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F1122"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911A66" w14:textId="77777777" w:rsidR="005B7866" w:rsidRDefault="005B7866" w:rsidP="007F1FAF">
            <w:pPr>
              <w:pStyle w:val="TAL"/>
              <w:rPr>
                <w:sz w:val="16"/>
                <w:szCs w:val="16"/>
              </w:rPr>
            </w:pPr>
            <w:r w:rsidRPr="00CB3989">
              <w:rPr>
                <w:sz w:val="16"/>
                <w:szCs w:val="16"/>
              </w:rPr>
              <w:t>HTTP Header storage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E74C0" w14:textId="77777777" w:rsidR="005B7866" w:rsidRDefault="005B7866" w:rsidP="007F1FAF">
            <w:pPr>
              <w:pStyle w:val="TAC"/>
              <w:rPr>
                <w:sz w:val="16"/>
                <w:szCs w:val="16"/>
              </w:rPr>
            </w:pPr>
            <w:r>
              <w:rPr>
                <w:sz w:val="16"/>
                <w:szCs w:val="16"/>
              </w:rPr>
              <w:t>16.4.0</w:t>
            </w:r>
          </w:p>
        </w:tc>
      </w:tr>
      <w:tr w:rsidR="005B7866" w:rsidRPr="00B3056F" w14:paraId="1794546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B01294"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C5A515"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B176E" w14:textId="77777777" w:rsidR="005B7866" w:rsidRPr="00B3056F" w:rsidRDefault="005B7866" w:rsidP="007F1FAF">
            <w:pPr>
              <w:pStyle w:val="TAC"/>
              <w:rPr>
                <w:sz w:val="16"/>
                <w:szCs w:val="16"/>
              </w:rPr>
            </w:pPr>
            <w:r>
              <w:rPr>
                <w:sz w:val="16"/>
                <w:szCs w:val="16"/>
              </w:rPr>
              <w:t>CP-201176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EBA05" w14:textId="77777777" w:rsidR="005B7866" w:rsidRDefault="005B7866" w:rsidP="007F1FAF">
            <w:pPr>
              <w:pStyle w:val="TAL"/>
              <w:rPr>
                <w:sz w:val="16"/>
                <w:szCs w:val="16"/>
              </w:rPr>
            </w:pPr>
            <w:r>
              <w:rPr>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30A3D"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C9762"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08608B" w14:textId="77777777" w:rsidR="005B7866" w:rsidRPr="00CB3989" w:rsidRDefault="005B7866" w:rsidP="007F1FAF">
            <w:pPr>
              <w:pStyle w:val="TAL"/>
              <w:rPr>
                <w:sz w:val="16"/>
                <w:szCs w:val="16"/>
              </w:rPr>
            </w:pPr>
            <w:r>
              <w:rPr>
                <w:lang w:eastAsia="zh-CN"/>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C9B73" w14:textId="77777777" w:rsidR="005B7866" w:rsidRDefault="005B7866" w:rsidP="007F1FAF">
            <w:pPr>
              <w:pStyle w:val="TAC"/>
              <w:rPr>
                <w:sz w:val="16"/>
                <w:szCs w:val="16"/>
              </w:rPr>
            </w:pPr>
            <w:r>
              <w:rPr>
                <w:sz w:val="16"/>
                <w:szCs w:val="16"/>
              </w:rPr>
              <w:t>16.4.0</w:t>
            </w:r>
          </w:p>
        </w:tc>
      </w:tr>
      <w:tr w:rsidR="005B7866" w:rsidRPr="00B3056F" w14:paraId="0326BF2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077EF02"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8DA8D"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84F6E3" w14:textId="77777777" w:rsidR="005B7866" w:rsidRPr="00B3056F" w:rsidRDefault="005B7866" w:rsidP="007F1FAF">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04DFD" w14:textId="77777777" w:rsidR="005B7866" w:rsidRDefault="005B7866" w:rsidP="007F1FAF">
            <w:pPr>
              <w:pStyle w:val="TAL"/>
              <w:rPr>
                <w:sz w:val="16"/>
                <w:szCs w:val="16"/>
              </w:rPr>
            </w:pPr>
            <w:r>
              <w:rPr>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CAF7D"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51A50"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EF48FA" w14:textId="77777777" w:rsidR="005B7866" w:rsidRPr="00427020" w:rsidRDefault="005B7866" w:rsidP="007F1FAF">
            <w:pPr>
              <w:pStyle w:val="TAL"/>
              <w:rPr>
                <w:sz w:val="16"/>
                <w:szCs w:val="16"/>
              </w:rPr>
            </w:pPr>
            <w:r w:rsidRPr="00427020">
              <w:rPr>
                <w:sz w:val="16"/>
                <w:szCs w:val="16"/>
              </w:rPr>
              <w:t>List of specific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F7777" w14:textId="77777777" w:rsidR="005B7866" w:rsidRDefault="005B7866" w:rsidP="007F1FAF">
            <w:pPr>
              <w:pStyle w:val="TAC"/>
              <w:rPr>
                <w:sz w:val="16"/>
                <w:szCs w:val="16"/>
              </w:rPr>
            </w:pPr>
            <w:r>
              <w:rPr>
                <w:sz w:val="16"/>
                <w:szCs w:val="16"/>
              </w:rPr>
              <w:t>16.4.0</w:t>
            </w:r>
          </w:p>
        </w:tc>
      </w:tr>
      <w:tr w:rsidR="005B7866" w:rsidRPr="00B3056F" w14:paraId="39B4EBB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07F7052"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49BA9"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D470C4" w14:textId="77777777" w:rsidR="005B7866" w:rsidRPr="00B3056F" w:rsidRDefault="005B7866" w:rsidP="007F1FAF">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6D5C1" w14:textId="77777777" w:rsidR="005B7866" w:rsidRDefault="005B7866" w:rsidP="007F1FAF">
            <w:pPr>
              <w:pStyle w:val="TAL"/>
              <w:rPr>
                <w:sz w:val="16"/>
                <w:szCs w:val="16"/>
              </w:rPr>
            </w:pPr>
            <w:r>
              <w:rPr>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2EDF8"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022AA"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DEB49A" w14:textId="77777777" w:rsidR="005B7866" w:rsidRPr="00427020" w:rsidRDefault="005B7866" w:rsidP="007F1FAF">
            <w:pPr>
              <w:pStyle w:val="TAL"/>
              <w:rPr>
                <w:sz w:val="16"/>
                <w:szCs w:val="16"/>
              </w:rPr>
            </w:pPr>
            <w:r w:rsidRPr="00427020">
              <w:rPr>
                <w:sz w:val="16"/>
                <w:szCs w:val="16"/>
              </w:rPr>
              <w:t>NID in AMF-registrations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35C33" w14:textId="77777777" w:rsidR="005B7866" w:rsidRDefault="005B7866" w:rsidP="007F1FAF">
            <w:pPr>
              <w:pStyle w:val="TAC"/>
              <w:rPr>
                <w:sz w:val="16"/>
                <w:szCs w:val="16"/>
              </w:rPr>
            </w:pPr>
            <w:r>
              <w:rPr>
                <w:sz w:val="16"/>
                <w:szCs w:val="16"/>
              </w:rPr>
              <w:t>16.4.0</w:t>
            </w:r>
          </w:p>
        </w:tc>
      </w:tr>
      <w:tr w:rsidR="005B7866" w:rsidRPr="00B3056F" w14:paraId="0DAFB57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CC3A77D"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D68B6"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6E32A" w14:textId="77777777" w:rsidR="005B7866" w:rsidRPr="00B3056F" w:rsidRDefault="005B7866" w:rsidP="007F1FAF">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57BF4" w14:textId="77777777" w:rsidR="005B7866" w:rsidRDefault="005B7866" w:rsidP="007F1FAF">
            <w:pPr>
              <w:pStyle w:val="TAL"/>
              <w:rPr>
                <w:sz w:val="16"/>
                <w:szCs w:val="16"/>
              </w:rPr>
            </w:pPr>
            <w:r>
              <w:rPr>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1143C"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21E69"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D56919" w14:textId="77777777" w:rsidR="005B7866" w:rsidRPr="00427020" w:rsidRDefault="005B7866" w:rsidP="007F1FAF">
            <w:pPr>
              <w:pStyle w:val="TAL"/>
              <w:rPr>
                <w:sz w:val="16"/>
                <w:szCs w:val="16"/>
              </w:rPr>
            </w:pPr>
            <w:r w:rsidRPr="00427020">
              <w:rPr>
                <w:sz w:val="16"/>
                <w:szCs w:val="16"/>
              </w:rPr>
              <w:t>Retrieval of multiple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DE4CF" w14:textId="77777777" w:rsidR="005B7866" w:rsidRDefault="005B7866" w:rsidP="007F1FAF">
            <w:pPr>
              <w:pStyle w:val="TAC"/>
              <w:rPr>
                <w:sz w:val="16"/>
                <w:szCs w:val="16"/>
              </w:rPr>
            </w:pPr>
            <w:r>
              <w:rPr>
                <w:sz w:val="16"/>
                <w:szCs w:val="16"/>
              </w:rPr>
              <w:t>16.4.0</w:t>
            </w:r>
          </w:p>
        </w:tc>
      </w:tr>
      <w:tr w:rsidR="005B7866" w:rsidRPr="00B3056F" w14:paraId="5D9E3FC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8D0542B"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39BE3A"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39149" w14:textId="77777777" w:rsidR="005B7866" w:rsidRPr="00B3056F" w:rsidRDefault="005B7866" w:rsidP="007F1FAF">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96BAC" w14:textId="77777777" w:rsidR="005B7866" w:rsidRDefault="005B7866" w:rsidP="007F1FAF">
            <w:pPr>
              <w:pStyle w:val="TAL"/>
              <w:rPr>
                <w:sz w:val="16"/>
                <w:szCs w:val="16"/>
              </w:rPr>
            </w:pPr>
            <w:r>
              <w:rPr>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6A44"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DA92B" w14:textId="77777777" w:rsidR="005B7866" w:rsidRDefault="005B7866" w:rsidP="007F1FAF">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8F90C4" w14:textId="77777777" w:rsidR="005B7866" w:rsidRPr="00427020" w:rsidRDefault="005B7866" w:rsidP="007F1FAF">
            <w:pPr>
              <w:pStyle w:val="TAL"/>
              <w:rPr>
                <w:sz w:val="16"/>
                <w:szCs w:val="16"/>
              </w:rPr>
            </w:pPr>
            <w:r w:rsidRPr="00427020">
              <w:rPr>
                <w:sz w:val="16"/>
                <w:szCs w:val="16"/>
              </w:rPr>
              <w:t>Correct Data Type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1873E" w14:textId="77777777" w:rsidR="005B7866" w:rsidRDefault="005B7866" w:rsidP="007F1FAF">
            <w:pPr>
              <w:pStyle w:val="TAC"/>
              <w:rPr>
                <w:sz w:val="16"/>
                <w:szCs w:val="16"/>
              </w:rPr>
            </w:pPr>
            <w:r>
              <w:rPr>
                <w:sz w:val="16"/>
                <w:szCs w:val="16"/>
              </w:rPr>
              <w:t>16.4.0</w:t>
            </w:r>
          </w:p>
        </w:tc>
      </w:tr>
      <w:tr w:rsidR="005B7866" w:rsidRPr="00B3056F" w14:paraId="2B101BD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B015823"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EFBF3"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346CD2" w14:textId="77777777" w:rsidR="005B7866" w:rsidRPr="00B3056F" w:rsidRDefault="005B7866" w:rsidP="007F1FAF">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A26F" w14:textId="77777777" w:rsidR="005B7866" w:rsidRDefault="005B7866" w:rsidP="007F1FAF">
            <w:pPr>
              <w:pStyle w:val="TAL"/>
              <w:rPr>
                <w:sz w:val="16"/>
                <w:szCs w:val="16"/>
              </w:rPr>
            </w:pPr>
            <w:r>
              <w:rPr>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756C3"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859E5" w14:textId="77777777" w:rsidR="005B7866" w:rsidRDefault="005B7866" w:rsidP="007F1FA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D851F" w14:textId="77777777" w:rsidR="005B7866" w:rsidRPr="00427020" w:rsidRDefault="005B7866" w:rsidP="007F1FAF">
            <w:pPr>
              <w:pStyle w:val="TAL"/>
              <w:rPr>
                <w:sz w:val="16"/>
                <w:szCs w:val="16"/>
              </w:rPr>
            </w:pPr>
            <w:r w:rsidRPr="00427020">
              <w:rPr>
                <w:sz w:val="16"/>
                <w:szCs w:val="16"/>
              </w:rPr>
              <w:t>N5GC device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8FBC8" w14:textId="77777777" w:rsidR="005B7866" w:rsidRDefault="005B7866" w:rsidP="007F1FAF">
            <w:pPr>
              <w:pStyle w:val="TAC"/>
              <w:rPr>
                <w:sz w:val="16"/>
                <w:szCs w:val="16"/>
              </w:rPr>
            </w:pPr>
            <w:r>
              <w:rPr>
                <w:sz w:val="16"/>
                <w:szCs w:val="16"/>
              </w:rPr>
              <w:t>16.4.0</w:t>
            </w:r>
          </w:p>
        </w:tc>
      </w:tr>
      <w:tr w:rsidR="005B7866" w:rsidRPr="00B3056F" w14:paraId="7AC09F0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40A094A"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3161A"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43C274" w14:textId="77777777" w:rsidR="005B7866" w:rsidRPr="00B3056F" w:rsidRDefault="005B7866" w:rsidP="007F1FAF">
            <w:pPr>
              <w:pStyle w:val="TAC"/>
              <w:rPr>
                <w:sz w:val="16"/>
                <w:szCs w:val="16"/>
              </w:rPr>
            </w:pPr>
            <w:r>
              <w:rPr>
                <w:sz w:val="16"/>
                <w:szCs w:val="16"/>
              </w:rPr>
              <w:t>CP-201030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7C245" w14:textId="77777777" w:rsidR="005B7866" w:rsidRDefault="005B7866" w:rsidP="007F1FAF">
            <w:pPr>
              <w:pStyle w:val="TAL"/>
              <w:rPr>
                <w:sz w:val="16"/>
                <w:szCs w:val="16"/>
              </w:rPr>
            </w:pPr>
            <w:r>
              <w:rPr>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49AA5"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D9405"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C442C2" w14:textId="77777777" w:rsidR="005B7866" w:rsidRPr="00427020" w:rsidRDefault="005B7866" w:rsidP="007F1FAF">
            <w:pPr>
              <w:pStyle w:val="TAL"/>
              <w:rPr>
                <w:sz w:val="16"/>
                <w:szCs w:val="16"/>
              </w:rPr>
            </w:pPr>
            <w:proofErr w:type="spellStart"/>
            <w:r w:rsidRPr="00427020">
              <w:rPr>
                <w:sz w:val="16"/>
                <w:szCs w:val="16"/>
              </w:rPr>
              <w:t>DeregistrationData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1D621" w14:textId="77777777" w:rsidR="005B7866" w:rsidRDefault="005B7866" w:rsidP="007F1FAF">
            <w:pPr>
              <w:pStyle w:val="TAC"/>
              <w:rPr>
                <w:sz w:val="16"/>
                <w:szCs w:val="16"/>
              </w:rPr>
            </w:pPr>
            <w:r>
              <w:rPr>
                <w:sz w:val="16"/>
                <w:szCs w:val="16"/>
              </w:rPr>
              <w:t>16.4.0</w:t>
            </w:r>
          </w:p>
        </w:tc>
      </w:tr>
      <w:tr w:rsidR="005B7866" w:rsidRPr="00B3056F" w14:paraId="4C64A28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AA1D717"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55776"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915FE" w14:textId="77777777" w:rsidR="005B7866" w:rsidRPr="00B3056F" w:rsidRDefault="005B7866" w:rsidP="007F1FAF">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DA018" w14:textId="77777777" w:rsidR="005B7866" w:rsidRDefault="005B7866" w:rsidP="007F1FAF">
            <w:pPr>
              <w:pStyle w:val="TAL"/>
              <w:rPr>
                <w:sz w:val="16"/>
                <w:szCs w:val="16"/>
              </w:rPr>
            </w:pPr>
            <w:r>
              <w:rPr>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384FE"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20108" w14:textId="77777777" w:rsidR="005B7866" w:rsidRDefault="005B7866" w:rsidP="007F1FAF">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FE5403" w14:textId="77777777" w:rsidR="005B7866" w:rsidRPr="00427020" w:rsidRDefault="005B7866" w:rsidP="007F1FAF">
            <w:pPr>
              <w:pStyle w:val="TAL"/>
              <w:rPr>
                <w:sz w:val="16"/>
                <w:szCs w:val="16"/>
              </w:rPr>
            </w:pPr>
            <w:r w:rsidRPr="00427020">
              <w:rPr>
                <w:sz w:val="16"/>
                <w:szCs w:val="16"/>
              </w:rPr>
              <w:t>Shared Data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9FB91" w14:textId="77777777" w:rsidR="005B7866" w:rsidRDefault="005B7866" w:rsidP="007F1FAF">
            <w:pPr>
              <w:pStyle w:val="TAC"/>
              <w:rPr>
                <w:sz w:val="16"/>
                <w:szCs w:val="16"/>
              </w:rPr>
            </w:pPr>
            <w:r>
              <w:rPr>
                <w:sz w:val="16"/>
                <w:szCs w:val="16"/>
              </w:rPr>
              <w:t>16.4.0</w:t>
            </w:r>
          </w:p>
        </w:tc>
      </w:tr>
      <w:tr w:rsidR="005B7866" w:rsidRPr="00B3056F" w14:paraId="1B4CBAF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BBCA987"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083A0"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8653F6" w14:textId="77777777" w:rsidR="005B7866" w:rsidRPr="00B3056F" w:rsidRDefault="005B7866" w:rsidP="007F1FAF">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FDF1B" w14:textId="77777777" w:rsidR="005B7866" w:rsidRDefault="005B7866" w:rsidP="007F1FAF">
            <w:pPr>
              <w:pStyle w:val="TAL"/>
              <w:rPr>
                <w:sz w:val="16"/>
                <w:szCs w:val="16"/>
              </w:rPr>
            </w:pPr>
            <w:r>
              <w:rPr>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EE761"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F1C2D"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98BD12" w14:textId="77777777" w:rsidR="005B7866" w:rsidRPr="004E352B" w:rsidRDefault="005B7866" w:rsidP="007F1FAF">
            <w:pPr>
              <w:pStyle w:val="TAL"/>
              <w:rPr>
                <w:sz w:val="16"/>
                <w:szCs w:val="16"/>
              </w:rPr>
            </w:pPr>
            <w:r>
              <w:rPr>
                <w:rFonts w:hint="eastAsia"/>
                <w:noProof/>
                <w:lang w:eastAsia="zh-CN"/>
              </w:rPr>
              <w:t>R</w:t>
            </w:r>
            <w:r>
              <w:rPr>
                <w:noProof/>
                <w:lang w:eastAsia="zh-CN"/>
              </w:rPr>
              <w:t>emov</w:t>
            </w:r>
            <w:r>
              <w:rPr>
                <w:rFonts w:hint="eastAsia"/>
                <w:noProof/>
                <w:lang w:eastAsia="zh-CN"/>
              </w:rPr>
              <w:t>a</w:t>
            </w:r>
            <w:r>
              <w:rPr>
                <w:noProof/>
                <w:lang w:eastAsia="zh-CN"/>
              </w:rPr>
              <w:t>l of RG-TMBR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A2366" w14:textId="77777777" w:rsidR="005B7866" w:rsidRDefault="005B7866" w:rsidP="007F1FAF">
            <w:pPr>
              <w:pStyle w:val="TAC"/>
              <w:rPr>
                <w:sz w:val="16"/>
                <w:szCs w:val="16"/>
              </w:rPr>
            </w:pPr>
            <w:r>
              <w:rPr>
                <w:sz w:val="16"/>
                <w:szCs w:val="16"/>
              </w:rPr>
              <w:t>16.4.0</w:t>
            </w:r>
          </w:p>
        </w:tc>
      </w:tr>
      <w:tr w:rsidR="005B7866" w:rsidRPr="00B3056F" w14:paraId="1002D12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9ACCD46"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BDDD5"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A0154" w14:textId="77777777" w:rsidR="005B7866" w:rsidRPr="00B3056F" w:rsidRDefault="005B7866" w:rsidP="007F1FAF">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1E242" w14:textId="77777777" w:rsidR="005B7866" w:rsidRDefault="005B7866" w:rsidP="007F1FAF">
            <w:pPr>
              <w:pStyle w:val="TAL"/>
              <w:rPr>
                <w:sz w:val="16"/>
                <w:szCs w:val="16"/>
              </w:rPr>
            </w:pPr>
            <w:r>
              <w:rPr>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1E9A7"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5FD1"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B1BEF3" w14:textId="77777777" w:rsidR="005B7866" w:rsidRDefault="005B7866" w:rsidP="007F1FAF">
            <w:pPr>
              <w:pStyle w:val="TAL"/>
              <w:rPr>
                <w:noProof/>
                <w:lang w:eastAsia="zh-CN"/>
              </w:rPr>
            </w:pPr>
            <w:r>
              <w:t>RAT Type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74AF1" w14:textId="77777777" w:rsidR="005B7866" w:rsidRDefault="005B7866" w:rsidP="007F1FAF">
            <w:pPr>
              <w:pStyle w:val="TAC"/>
              <w:rPr>
                <w:sz w:val="16"/>
                <w:szCs w:val="16"/>
              </w:rPr>
            </w:pPr>
            <w:r>
              <w:rPr>
                <w:sz w:val="16"/>
                <w:szCs w:val="16"/>
              </w:rPr>
              <w:t>16.4.0</w:t>
            </w:r>
          </w:p>
        </w:tc>
      </w:tr>
      <w:tr w:rsidR="005B7866" w:rsidRPr="00B3056F" w14:paraId="6E6FFE3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71E713A"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A906B"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B32440" w14:textId="77777777" w:rsidR="005B7866" w:rsidRPr="00B3056F" w:rsidRDefault="005B7866" w:rsidP="007F1FAF">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27AC0" w14:textId="77777777" w:rsidR="005B7866" w:rsidRDefault="005B7866" w:rsidP="007F1FAF">
            <w:pPr>
              <w:pStyle w:val="TAL"/>
              <w:rPr>
                <w:sz w:val="16"/>
                <w:szCs w:val="16"/>
              </w:rPr>
            </w:pPr>
            <w:r>
              <w:rPr>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BE6E0"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4F205"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859112" w14:textId="77777777" w:rsidR="005B7866" w:rsidRDefault="005B7866" w:rsidP="007F1FAF">
            <w:pPr>
              <w:pStyle w:val="TAL"/>
            </w:pPr>
            <w:proofErr w:type="spellStart"/>
            <w:r w:rsidRPr="00B3056F">
              <w:t>implicitUnsubscribe</w:t>
            </w:r>
            <w:proofErr w:type="spellEnd"/>
            <w:r>
              <w:t xml:space="preserv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B1E8E" w14:textId="77777777" w:rsidR="005B7866" w:rsidRDefault="005B7866" w:rsidP="007F1FAF">
            <w:pPr>
              <w:pStyle w:val="TAC"/>
              <w:rPr>
                <w:sz w:val="16"/>
                <w:szCs w:val="16"/>
              </w:rPr>
            </w:pPr>
            <w:r>
              <w:rPr>
                <w:sz w:val="16"/>
                <w:szCs w:val="16"/>
              </w:rPr>
              <w:t>16.4.0</w:t>
            </w:r>
          </w:p>
        </w:tc>
      </w:tr>
      <w:tr w:rsidR="005B7866" w:rsidRPr="00B3056F" w14:paraId="6A26419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9782DAD"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7D362A"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93CDD0" w14:textId="77777777" w:rsidR="005B7866" w:rsidRPr="00B3056F" w:rsidRDefault="005B7866" w:rsidP="007F1FAF">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B7568" w14:textId="77777777" w:rsidR="005B7866" w:rsidRDefault="005B7866" w:rsidP="007F1FAF">
            <w:pPr>
              <w:pStyle w:val="TAL"/>
              <w:rPr>
                <w:sz w:val="16"/>
                <w:szCs w:val="16"/>
              </w:rPr>
            </w:pPr>
            <w:r>
              <w:rPr>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4169D"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433DD"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869347" w14:textId="77777777" w:rsidR="005B7866" w:rsidRPr="00B3056F" w:rsidRDefault="005B7866" w:rsidP="007F1FAF">
            <w:pPr>
              <w:pStyle w:val="TAL"/>
            </w:pPr>
            <w:r>
              <w:t>A</w:t>
            </w:r>
            <w:r w:rsidRPr="00E13C92">
              <w:t>uthentication result</w:t>
            </w:r>
            <w:r>
              <w:t xml:space="preserve">s for </w:t>
            </w:r>
            <w:r w:rsidRPr="00B33527">
              <w:t>multiple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FD83" w14:textId="77777777" w:rsidR="005B7866" w:rsidRDefault="005B7866" w:rsidP="007F1FAF">
            <w:pPr>
              <w:pStyle w:val="TAC"/>
              <w:rPr>
                <w:sz w:val="16"/>
                <w:szCs w:val="16"/>
              </w:rPr>
            </w:pPr>
            <w:r>
              <w:rPr>
                <w:sz w:val="16"/>
                <w:szCs w:val="16"/>
              </w:rPr>
              <w:t>16.4.0</w:t>
            </w:r>
          </w:p>
        </w:tc>
      </w:tr>
      <w:tr w:rsidR="005B7866" w:rsidRPr="00B3056F" w14:paraId="4D7D253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8AEFDC5"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A4615"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6F7376" w14:textId="77777777" w:rsidR="005B7866" w:rsidRPr="00B3056F" w:rsidRDefault="005B7866" w:rsidP="007F1FAF">
            <w:pPr>
              <w:pStyle w:val="TAC"/>
              <w:rPr>
                <w:sz w:val="16"/>
                <w:szCs w:val="16"/>
              </w:rPr>
            </w:pPr>
            <w:r>
              <w:rPr>
                <w:sz w:val="16"/>
                <w:szCs w:val="16"/>
              </w:rPr>
              <w:t>CP-201342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AD5BEB" w14:textId="77777777" w:rsidR="005B7866" w:rsidRDefault="005B7866" w:rsidP="007F1FAF">
            <w:pPr>
              <w:pStyle w:val="TAL"/>
              <w:rPr>
                <w:sz w:val="16"/>
                <w:szCs w:val="16"/>
              </w:rPr>
            </w:pPr>
            <w:r>
              <w:rPr>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2F5A" w14:textId="77777777" w:rsidR="005B7866" w:rsidRDefault="005B7866" w:rsidP="007F1FAF">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12F29"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9B432F" w14:textId="77777777" w:rsidR="005B7866" w:rsidRDefault="005B7866" w:rsidP="007F1FAF">
            <w:pPr>
              <w:pStyle w:val="TAL"/>
            </w:pPr>
            <w:r w:rsidRPr="00016EEC">
              <w:t>Corrections of Enhance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D55B1" w14:textId="77777777" w:rsidR="005B7866" w:rsidRDefault="005B7866" w:rsidP="007F1FAF">
            <w:pPr>
              <w:pStyle w:val="TAC"/>
              <w:rPr>
                <w:sz w:val="16"/>
                <w:szCs w:val="16"/>
              </w:rPr>
            </w:pPr>
            <w:r>
              <w:rPr>
                <w:sz w:val="16"/>
                <w:szCs w:val="16"/>
              </w:rPr>
              <w:t>16.4.0</w:t>
            </w:r>
          </w:p>
        </w:tc>
      </w:tr>
      <w:tr w:rsidR="005B7866" w:rsidRPr="00B3056F" w14:paraId="4F3F95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508A3FD"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7FCEC"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FEC5AC" w14:textId="77777777" w:rsidR="005B7866" w:rsidRPr="00B3056F" w:rsidRDefault="005B7866" w:rsidP="007F1FAF">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74" w14:textId="77777777" w:rsidR="005B7866" w:rsidRDefault="005B7866" w:rsidP="007F1FAF">
            <w:pPr>
              <w:pStyle w:val="TAL"/>
              <w:rPr>
                <w:sz w:val="16"/>
                <w:szCs w:val="16"/>
              </w:rPr>
            </w:pPr>
            <w:r>
              <w:rPr>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0373C"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3AB26" w14:textId="77777777" w:rsidR="005B7866" w:rsidRDefault="005B7866" w:rsidP="007F1FA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79AD0A" w14:textId="77777777" w:rsidR="005B7866" w:rsidRPr="00016EEC" w:rsidRDefault="005B7866" w:rsidP="007F1FAF">
            <w:pPr>
              <w:pStyle w:val="TAL"/>
            </w:pPr>
            <w:r w:rsidRPr="0086782D">
              <w:t>Timer needed for the SOR-AF to respond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04979" w14:textId="77777777" w:rsidR="005B7866" w:rsidRDefault="005B7866" w:rsidP="007F1FAF">
            <w:pPr>
              <w:pStyle w:val="TAC"/>
              <w:rPr>
                <w:sz w:val="16"/>
                <w:szCs w:val="16"/>
              </w:rPr>
            </w:pPr>
            <w:r>
              <w:rPr>
                <w:sz w:val="16"/>
                <w:szCs w:val="16"/>
              </w:rPr>
              <w:t>16.4.0</w:t>
            </w:r>
          </w:p>
        </w:tc>
      </w:tr>
      <w:tr w:rsidR="005B7866" w:rsidRPr="00B3056F" w14:paraId="219265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5677F4F"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BEE36"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3E78C3" w14:textId="77777777" w:rsidR="005B7866" w:rsidRPr="00B3056F" w:rsidRDefault="005B7866" w:rsidP="007F1FAF">
            <w:pPr>
              <w:pStyle w:val="TAC"/>
              <w:rPr>
                <w:sz w:val="16"/>
                <w:szCs w:val="16"/>
              </w:rPr>
            </w:pPr>
            <w:r>
              <w:rPr>
                <w:sz w:val="16"/>
                <w:szCs w:val="16"/>
              </w:rPr>
              <w:t>CP-201049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BC773" w14:textId="77777777" w:rsidR="005B7866" w:rsidRDefault="005B7866" w:rsidP="007F1FAF">
            <w:pPr>
              <w:pStyle w:val="TAL"/>
              <w:rPr>
                <w:sz w:val="16"/>
                <w:szCs w:val="16"/>
              </w:rPr>
            </w:pPr>
            <w:r>
              <w:rPr>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F7538"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DB81"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C1CEF0" w14:textId="77777777" w:rsidR="005B7866" w:rsidRPr="0086782D" w:rsidRDefault="005B7866" w:rsidP="007F1FAF">
            <w:pPr>
              <w:pStyle w:val="TAL"/>
            </w:pPr>
            <w:r w:rsidRPr="00F07F63">
              <w:t>Correction on 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C9665" w14:textId="77777777" w:rsidR="005B7866" w:rsidRDefault="005B7866" w:rsidP="007F1FAF">
            <w:pPr>
              <w:pStyle w:val="TAC"/>
              <w:rPr>
                <w:sz w:val="16"/>
                <w:szCs w:val="16"/>
              </w:rPr>
            </w:pPr>
            <w:r>
              <w:rPr>
                <w:sz w:val="16"/>
                <w:szCs w:val="16"/>
              </w:rPr>
              <w:t>16.4.0</w:t>
            </w:r>
          </w:p>
        </w:tc>
      </w:tr>
      <w:tr w:rsidR="005B7866" w:rsidRPr="00B3056F" w14:paraId="4086854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85D08A5"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69B8"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E1B87F" w14:textId="77777777" w:rsidR="005B7866" w:rsidRPr="00B3056F" w:rsidRDefault="005B7866" w:rsidP="007F1FAF">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FB555" w14:textId="77777777" w:rsidR="005B7866" w:rsidRDefault="005B7866" w:rsidP="007F1FAF">
            <w:pPr>
              <w:pStyle w:val="TAL"/>
              <w:rPr>
                <w:sz w:val="16"/>
                <w:szCs w:val="16"/>
              </w:rPr>
            </w:pPr>
            <w:r>
              <w:rPr>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C4584"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37EF1" w14:textId="77777777" w:rsidR="005B7866" w:rsidRDefault="005B7866" w:rsidP="007F1FA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39C0E9" w14:textId="77777777" w:rsidR="005B7866" w:rsidRPr="00F07F63" w:rsidRDefault="005B7866" w:rsidP="007F1FAF">
            <w:pPr>
              <w:pStyle w:val="TAL"/>
            </w:pPr>
            <w:r>
              <w:t>Implementing LCS Broadcast Assistance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A90ED" w14:textId="77777777" w:rsidR="005B7866" w:rsidRDefault="005B7866" w:rsidP="007F1FAF">
            <w:pPr>
              <w:pStyle w:val="TAC"/>
              <w:rPr>
                <w:sz w:val="16"/>
                <w:szCs w:val="16"/>
              </w:rPr>
            </w:pPr>
            <w:r>
              <w:rPr>
                <w:sz w:val="16"/>
                <w:szCs w:val="16"/>
              </w:rPr>
              <w:t>16.4.0</w:t>
            </w:r>
          </w:p>
        </w:tc>
      </w:tr>
      <w:tr w:rsidR="005B7866" w:rsidRPr="00B3056F" w14:paraId="444826F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3B2C816"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2B3AE"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A4032F" w14:textId="77777777" w:rsidR="005B7866" w:rsidRPr="00B3056F" w:rsidRDefault="005B7866" w:rsidP="007F1FAF">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B0E59" w14:textId="77777777" w:rsidR="005B7866" w:rsidRDefault="005B7866" w:rsidP="007F1FAF">
            <w:pPr>
              <w:pStyle w:val="TAL"/>
              <w:rPr>
                <w:sz w:val="16"/>
                <w:szCs w:val="16"/>
              </w:rPr>
            </w:pPr>
            <w:r>
              <w:rPr>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31F1" w14:textId="77777777" w:rsidR="005B7866" w:rsidRDefault="005B7866" w:rsidP="007F1FAF">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2BA93" w14:textId="77777777" w:rsidR="005B7866" w:rsidRDefault="005B7866" w:rsidP="007F1FA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FC72F1" w14:textId="77777777" w:rsidR="005B7866" w:rsidRDefault="005B7866" w:rsidP="007F1FAF">
            <w:pPr>
              <w:pStyle w:val="TAL"/>
            </w:pPr>
            <w:r w:rsidRPr="003963C2">
              <w:t>Monitoring Configuration for event UE reachability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263B7" w14:textId="77777777" w:rsidR="005B7866" w:rsidRDefault="005B7866" w:rsidP="007F1FAF">
            <w:pPr>
              <w:pStyle w:val="TAC"/>
              <w:rPr>
                <w:sz w:val="16"/>
                <w:szCs w:val="16"/>
              </w:rPr>
            </w:pPr>
            <w:r>
              <w:rPr>
                <w:sz w:val="16"/>
                <w:szCs w:val="16"/>
              </w:rPr>
              <w:t>16.4.0</w:t>
            </w:r>
          </w:p>
        </w:tc>
      </w:tr>
      <w:tr w:rsidR="005B7866" w:rsidRPr="00B3056F" w14:paraId="0DFCAFC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F0CAB01"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8F8D7"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3F21C7" w14:textId="77777777" w:rsidR="005B7866" w:rsidRPr="00B3056F" w:rsidRDefault="005B7866" w:rsidP="007F1FAF">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FA8AF" w14:textId="77777777" w:rsidR="005B7866" w:rsidRDefault="005B7866" w:rsidP="007F1FAF">
            <w:pPr>
              <w:pStyle w:val="TAL"/>
              <w:rPr>
                <w:sz w:val="16"/>
                <w:szCs w:val="16"/>
              </w:rPr>
            </w:pPr>
            <w:r>
              <w:rPr>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70FCC"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5F739"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A380D" w14:textId="77777777" w:rsidR="005B7866" w:rsidRPr="003963C2" w:rsidRDefault="005B7866" w:rsidP="007F1FAF">
            <w:pPr>
              <w:pStyle w:val="TAL"/>
            </w:pPr>
            <w:r w:rsidRPr="00833868">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50564" w14:textId="77777777" w:rsidR="005B7866" w:rsidRDefault="005B7866" w:rsidP="007F1FAF">
            <w:pPr>
              <w:pStyle w:val="TAC"/>
              <w:rPr>
                <w:sz w:val="16"/>
                <w:szCs w:val="16"/>
              </w:rPr>
            </w:pPr>
            <w:r>
              <w:rPr>
                <w:sz w:val="16"/>
                <w:szCs w:val="16"/>
              </w:rPr>
              <w:t>16.4.0</w:t>
            </w:r>
          </w:p>
        </w:tc>
      </w:tr>
      <w:tr w:rsidR="005B7866" w:rsidRPr="00B3056F" w14:paraId="7A40042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1F07F6C"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51E0F"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F1EC2" w14:textId="77777777" w:rsidR="005B7866" w:rsidRPr="00B3056F" w:rsidRDefault="005B7866" w:rsidP="007F1FAF">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BD550" w14:textId="77777777" w:rsidR="005B7866" w:rsidRDefault="005B7866" w:rsidP="007F1FAF">
            <w:pPr>
              <w:pStyle w:val="TAL"/>
              <w:rPr>
                <w:sz w:val="16"/>
                <w:szCs w:val="16"/>
              </w:rPr>
            </w:pPr>
            <w:r>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339EC"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2071A"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17275F" w14:textId="77777777" w:rsidR="005B7866" w:rsidRPr="00833868" w:rsidRDefault="005B7866" w:rsidP="007F1FAF">
            <w:pPr>
              <w:pStyle w:val="TAL"/>
              <w:rPr>
                <w:noProof/>
              </w:rPr>
            </w:pPr>
            <w:r>
              <w:rPr>
                <w:noProof/>
              </w:rPr>
              <w:t xml:space="preserve">Corrections on resouce </w:t>
            </w:r>
            <w:proofErr w:type="spellStart"/>
            <w:r>
              <w:t>Supi</w:t>
            </w:r>
            <w:proofErr w:type="spellEnd"/>
            <w:r>
              <w:t xml:space="preserve"> of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E2075" w14:textId="77777777" w:rsidR="005B7866" w:rsidRDefault="005B7866" w:rsidP="007F1FAF">
            <w:pPr>
              <w:pStyle w:val="TAC"/>
              <w:rPr>
                <w:sz w:val="16"/>
                <w:szCs w:val="16"/>
              </w:rPr>
            </w:pPr>
            <w:r>
              <w:rPr>
                <w:sz w:val="16"/>
                <w:szCs w:val="16"/>
              </w:rPr>
              <w:t>16.4.0</w:t>
            </w:r>
          </w:p>
        </w:tc>
      </w:tr>
      <w:tr w:rsidR="005B7866" w:rsidRPr="00B3056F" w14:paraId="47463EE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4EBB88A"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13497E"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F74BEE" w14:textId="77777777" w:rsidR="005B7866" w:rsidRPr="00B3056F" w:rsidRDefault="005B7866" w:rsidP="007F1FAF">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8A52D" w14:textId="77777777" w:rsidR="005B7866" w:rsidRDefault="005B7866" w:rsidP="007F1FAF">
            <w:pPr>
              <w:pStyle w:val="TAL"/>
              <w:rPr>
                <w:sz w:val="16"/>
                <w:szCs w:val="16"/>
              </w:rPr>
            </w:pPr>
            <w:r>
              <w:rPr>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5A6A2"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6754A"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2E4299" w14:textId="77777777" w:rsidR="005B7866" w:rsidRDefault="005B7866" w:rsidP="007F1FAF">
            <w:pPr>
              <w:pStyle w:val="TAL"/>
              <w:rPr>
                <w:noProof/>
              </w:rPr>
            </w:pPr>
            <w:r>
              <w:t>5G VN Group Data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D893A" w14:textId="77777777" w:rsidR="005B7866" w:rsidRDefault="005B7866" w:rsidP="007F1FAF">
            <w:pPr>
              <w:pStyle w:val="TAC"/>
              <w:rPr>
                <w:sz w:val="16"/>
                <w:szCs w:val="16"/>
              </w:rPr>
            </w:pPr>
            <w:r>
              <w:rPr>
                <w:sz w:val="16"/>
                <w:szCs w:val="16"/>
              </w:rPr>
              <w:t>16.4.0</w:t>
            </w:r>
          </w:p>
        </w:tc>
      </w:tr>
      <w:tr w:rsidR="005B7866" w:rsidRPr="00B3056F" w14:paraId="5A66BD7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CE7FB0C"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96F5CB"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3F18" w14:textId="77777777" w:rsidR="005B7866" w:rsidRPr="00B3056F" w:rsidRDefault="005B7866" w:rsidP="007F1FAF">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61471A" w14:textId="77777777" w:rsidR="005B7866" w:rsidRDefault="005B7866" w:rsidP="007F1FAF">
            <w:pPr>
              <w:pStyle w:val="TAL"/>
              <w:rPr>
                <w:sz w:val="16"/>
                <w:szCs w:val="16"/>
              </w:rPr>
            </w:pPr>
            <w:r>
              <w:rPr>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15995"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67841"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402843" w14:textId="77777777" w:rsidR="005B7866" w:rsidRDefault="005B7866" w:rsidP="007F1FAF">
            <w:pPr>
              <w:pStyle w:val="TAL"/>
            </w:pPr>
            <w:r>
              <w:t xml:space="preserve">Cardinality of </w:t>
            </w:r>
            <w:proofErr w:type="spellStart"/>
            <w:r>
              <w:t>ProblemDetails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5533A" w14:textId="77777777" w:rsidR="005B7866" w:rsidRDefault="005B7866" w:rsidP="007F1FAF">
            <w:pPr>
              <w:pStyle w:val="TAC"/>
              <w:rPr>
                <w:sz w:val="16"/>
                <w:szCs w:val="16"/>
              </w:rPr>
            </w:pPr>
            <w:r>
              <w:rPr>
                <w:sz w:val="16"/>
                <w:szCs w:val="16"/>
              </w:rPr>
              <w:t>16.4.0</w:t>
            </w:r>
          </w:p>
        </w:tc>
      </w:tr>
      <w:tr w:rsidR="005B7866" w:rsidRPr="00B3056F" w14:paraId="6B3E727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7EB57A" w14:textId="77777777" w:rsidR="005B7866" w:rsidRDefault="005B7866" w:rsidP="007F1FAF">
            <w:pPr>
              <w:pStyle w:val="TAC"/>
              <w:rPr>
                <w:sz w:val="16"/>
                <w:szCs w:val="16"/>
              </w:rPr>
            </w:pPr>
            <w:r>
              <w:rPr>
                <w:sz w:val="16"/>
                <w:szCs w:val="16"/>
              </w:rPr>
              <w:lastRenderedPageBreak/>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4D4D9"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66644" w14:textId="77777777" w:rsidR="005B7866" w:rsidRPr="00B3056F" w:rsidRDefault="005B7866" w:rsidP="007F1FAF">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E2BF3" w14:textId="77777777" w:rsidR="005B7866" w:rsidRDefault="005B7866" w:rsidP="007F1FAF">
            <w:pPr>
              <w:pStyle w:val="TAL"/>
              <w:rPr>
                <w:sz w:val="16"/>
                <w:szCs w:val="16"/>
              </w:rPr>
            </w:pPr>
            <w:r>
              <w:rPr>
                <w:sz w:val="16"/>
                <w:szCs w:val="16"/>
              </w:rPr>
              <w:t>0450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8DCAD"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692B1"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4672D4" w14:textId="77777777" w:rsidR="005B7866" w:rsidRDefault="005B7866" w:rsidP="007F1FAF">
            <w:pPr>
              <w:pStyle w:val="TAL"/>
            </w:pPr>
            <w:r>
              <w:t>Removal of error "SERVING_NETWORK_NOT_AUTHORIZED"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029BF" w14:textId="77777777" w:rsidR="005B7866" w:rsidRDefault="005B7866" w:rsidP="007F1FAF">
            <w:pPr>
              <w:pStyle w:val="TAC"/>
              <w:rPr>
                <w:sz w:val="16"/>
                <w:szCs w:val="16"/>
              </w:rPr>
            </w:pPr>
            <w:r>
              <w:rPr>
                <w:sz w:val="16"/>
                <w:szCs w:val="16"/>
              </w:rPr>
              <w:t>16.4.0</w:t>
            </w:r>
          </w:p>
        </w:tc>
      </w:tr>
      <w:tr w:rsidR="005B7866" w:rsidRPr="00B3056F" w14:paraId="7161D97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5B9C5E6"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E9E8D6"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96433D" w14:textId="77777777" w:rsidR="005B7866" w:rsidRPr="00B3056F" w:rsidRDefault="005B7866" w:rsidP="007F1FAF">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E71C6" w14:textId="77777777" w:rsidR="005B7866" w:rsidRDefault="005B7866" w:rsidP="007F1FAF">
            <w:pPr>
              <w:pStyle w:val="TAL"/>
              <w:rPr>
                <w:sz w:val="16"/>
                <w:szCs w:val="16"/>
              </w:rPr>
            </w:pPr>
            <w:r>
              <w:rPr>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F8117"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7FFC3"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6B9C5B" w14:textId="77777777" w:rsidR="005B7866" w:rsidRDefault="005B7866" w:rsidP="007F1FAF">
            <w:pPr>
              <w:pStyle w:val="TAL"/>
            </w:pPr>
            <w: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A1198" w14:textId="77777777" w:rsidR="005B7866" w:rsidRDefault="005B7866" w:rsidP="007F1FAF">
            <w:pPr>
              <w:pStyle w:val="TAC"/>
              <w:rPr>
                <w:sz w:val="16"/>
                <w:szCs w:val="16"/>
              </w:rPr>
            </w:pPr>
            <w:r>
              <w:rPr>
                <w:sz w:val="16"/>
                <w:szCs w:val="16"/>
              </w:rPr>
              <w:t>16.4.0</w:t>
            </w:r>
          </w:p>
        </w:tc>
      </w:tr>
      <w:tr w:rsidR="005B7866" w:rsidRPr="00B3056F" w14:paraId="415F737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1DFD376"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0492F"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45874" w14:textId="77777777" w:rsidR="005B7866" w:rsidRPr="00B3056F" w:rsidRDefault="005B7866" w:rsidP="007F1FAF">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245D1" w14:textId="77777777" w:rsidR="005B7866" w:rsidRDefault="005B7866" w:rsidP="007F1FAF">
            <w:pPr>
              <w:pStyle w:val="TAL"/>
              <w:rPr>
                <w:sz w:val="16"/>
                <w:szCs w:val="16"/>
              </w:rPr>
            </w:pPr>
            <w:r>
              <w:rPr>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D1728"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DFDCC" w14:textId="77777777" w:rsidR="005B7866" w:rsidRDefault="005B7866" w:rsidP="007F1FA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6E51A7" w14:textId="77777777" w:rsidR="005B7866" w:rsidRDefault="005B7866" w:rsidP="007F1FAF">
            <w:pPr>
              <w:pStyle w:val="TAL"/>
            </w:pPr>
            <w:r>
              <w:t xml:space="preserve">Support of </w:t>
            </w:r>
            <w:proofErr w:type="spellStart"/>
            <w:r>
              <w:t>SMSoIP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F45A4" w14:textId="77777777" w:rsidR="005B7866" w:rsidRDefault="005B7866" w:rsidP="007F1FAF">
            <w:pPr>
              <w:pStyle w:val="TAC"/>
              <w:rPr>
                <w:sz w:val="16"/>
                <w:szCs w:val="16"/>
              </w:rPr>
            </w:pPr>
            <w:r>
              <w:rPr>
                <w:sz w:val="16"/>
                <w:szCs w:val="16"/>
              </w:rPr>
              <w:t>16.4.0</w:t>
            </w:r>
          </w:p>
        </w:tc>
      </w:tr>
      <w:tr w:rsidR="005B7866" w:rsidRPr="00B3056F" w14:paraId="6B4CF98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5DDF36E"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D069DA"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798E17" w14:textId="77777777" w:rsidR="005B7866" w:rsidRPr="00B3056F" w:rsidRDefault="005B7866" w:rsidP="007F1FAF">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CBD2E" w14:textId="77777777" w:rsidR="005B7866" w:rsidRDefault="005B7866" w:rsidP="007F1FAF">
            <w:pPr>
              <w:pStyle w:val="TAL"/>
              <w:rPr>
                <w:sz w:val="16"/>
                <w:szCs w:val="16"/>
              </w:rPr>
            </w:pPr>
            <w:r>
              <w:rPr>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269B9"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EBA24"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57F269" w14:textId="77777777" w:rsidR="005B7866" w:rsidRDefault="005B7866" w:rsidP="007F1FAF">
            <w:pPr>
              <w:pStyle w:val="TAL"/>
            </w:pPr>
            <w:r w:rsidRPr="00453EF5">
              <w:t>Handling of CAG capable UE at legacy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B7F3D" w14:textId="77777777" w:rsidR="005B7866" w:rsidRDefault="005B7866" w:rsidP="007F1FAF">
            <w:pPr>
              <w:pStyle w:val="TAC"/>
              <w:rPr>
                <w:sz w:val="16"/>
                <w:szCs w:val="16"/>
              </w:rPr>
            </w:pPr>
            <w:r>
              <w:rPr>
                <w:sz w:val="16"/>
                <w:szCs w:val="16"/>
              </w:rPr>
              <w:t>16.4.0</w:t>
            </w:r>
          </w:p>
        </w:tc>
      </w:tr>
      <w:tr w:rsidR="005B7866" w:rsidRPr="00B3056F" w14:paraId="55976C5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30CF2D5"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C7992"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60A59E" w14:textId="77777777" w:rsidR="005B7866" w:rsidRPr="00B3056F" w:rsidRDefault="005B7866" w:rsidP="007F1FAF">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E6522" w14:textId="77777777" w:rsidR="005B7866" w:rsidRDefault="005B7866" w:rsidP="007F1FAF">
            <w:pPr>
              <w:pStyle w:val="TAL"/>
              <w:rPr>
                <w:sz w:val="16"/>
                <w:szCs w:val="16"/>
              </w:rPr>
            </w:pPr>
            <w:r>
              <w:rPr>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A8ECF"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583A6"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185916" w14:textId="77777777" w:rsidR="005B7866" w:rsidRPr="00453EF5" w:rsidRDefault="005B7866" w:rsidP="007F1FAF">
            <w:pPr>
              <w:pStyle w:val="TAL"/>
            </w:pPr>
            <w:r>
              <w:rPr>
                <w:rFonts w:hint="eastAsia"/>
                <w:lang w:eastAsia="zh-CN"/>
              </w:rPr>
              <w:t>Mobile Originated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E7C68" w14:textId="77777777" w:rsidR="005B7866" w:rsidRDefault="005B7866" w:rsidP="007F1FAF">
            <w:pPr>
              <w:pStyle w:val="TAC"/>
              <w:rPr>
                <w:sz w:val="16"/>
                <w:szCs w:val="16"/>
              </w:rPr>
            </w:pPr>
            <w:r>
              <w:rPr>
                <w:sz w:val="16"/>
                <w:szCs w:val="16"/>
              </w:rPr>
              <w:t>16.4.0</w:t>
            </w:r>
          </w:p>
        </w:tc>
      </w:tr>
      <w:tr w:rsidR="005B7866" w:rsidRPr="00B3056F" w14:paraId="456A285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D23EED1" w14:textId="77777777" w:rsidR="005B7866" w:rsidRDefault="005B7866" w:rsidP="007F1FAF">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D9E04" w14:textId="77777777" w:rsidR="005B7866" w:rsidRDefault="005B7866" w:rsidP="007F1FAF">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F3F458" w14:textId="77777777" w:rsidR="005B7866" w:rsidRPr="00B3056F" w:rsidRDefault="005B7866" w:rsidP="007F1FAF">
            <w:pPr>
              <w:pStyle w:val="TAC"/>
              <w:rPr>
                <w:sz w:val="16"/>
                <w:szCs w:val="16"/>
              </w:rPr>
            </w:pPr>
            <w:r>
              <w:rPr>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1953B" w14:textId="77777777" w:rsidR="005B7866" w:rsidRDefault="005B7866" w:rsidP="007F1FAF">
            <w:pPr>
              <w:pStyle w:val="TAL"/>
              <w:rPr>
                <w:sz w:val="16"/>
                <w:szCs w:val="16"/>
              </w:rPr>
            </w:pPr>
            <w:r>
              <w:rPr>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6DA4B"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12B43"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859624" w14:textId="77777777" w:rsidR="005B7866" w:rsidRDefault="005B7866" w:rsidP="007F1FAF">
            <w:pPr>
              <w:pStyle w:val="TAL"/>
              <w:rPr>
                <w:lang w:eastAsia="zh-CN"/>
              </w:rPr>
            </w:pPr>
            <w:r>
              <w:rPr>
                <w:noProof/>
              </w:rPr>
              <w:t>3GPP TS 29.503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D8CA9" w14:textId="77777777" w:rsidR="005B7866" w:rsidRDefault="005B7866" w:rsidP="007F1FAF">
            <w:pPr>
              <w:pStyle w:val="TAC"/>
              <w:rPr>
                <w:sz w:val="16"/>
                <w:szCs w:val="16"/>
              </w:rPr>
            </w:pPr>
            <w:r>
              <w:rPr>
                <w:sz w:val="16"/>
                <w:szCs w:val="16"/>
              </w:rPr>
              <w:t>16.4.0</w:t>
            </w:r>
          </w:p>
        </w:tc>
      </w:tr>
      <w:tr w:rsidR="005B7866" w:rsidRPr="00B3056F" w14:paraId="20AB332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499FECD" w14:textId="77777777" w:rsidR="005B7866" w:rsidRDefault="005B7866" w:rsidP="007F1FAF">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0C19B" w14:textId="77777777" w:rsidR="005B7866" w:rsidRDefault="005B7866" w:rsidP="007F1FAF">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A04DEB" w14:textId="77777777" w:rsidR="005B7866" w:rsidRDefault="005B7866" w:rsidP="007F1FAF">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A1EE5" w14:textId="77777777" w:rsidR="005B7866" w:rsidRDefault="005B7866" w:rsidP="007F1FAF">
            <w:pPr>
              <w:pStyle w:val="TAL"/>
              <w:rPr>
                <w:sz w:val="16"/>
                <w:szCs w:val="16"/>
              </w:rPr>
            </w:pPr>
            <w:r>
              <w:rPr>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FE798"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49919" w14:textId="77777777" w:rsidR="005B7866" w:rsidRDefault="005B7866" w:rsidP="007F1FAF">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32169F" w14:textId="77777777" w:rsidR="005B7866" w:rsidRDefault="005B7866" w:rsidP="007F1FAF">
            <w:pPr>
              <w:pStyle w:val="TAL"/>
              <w:rPr>
                <w:noProof/>
              </w:rPr>
            </w:pPr>
            <w:r w:rsidRPr="000C4602">
              <w:rPr>
                <w:noProof/>
              </w:rPr>
              <w:t xml:space="preserve">Introduction of NOTE for </w:t>
            </w:r>
            <w:r>
              <w:rPr>
                <w:noProof/>
              </w:rPr>
              <w:t>"</w:t>
            </w:r>
            <w:r w:rsidRPr="000C4602">
              <w:rPr>
                <w:noProof/>
              </w:rPr>
              <w:t>freeze 5G-TMSI</w:t>
            </w:r>
            <w:r>
              <w:rPr>
                <w:noProof/>
              </w:rPr>
              <w:t>"</w:t>
            </w:r>
            <w:r w:rsidRPr="000C4602">
              <w:rPr>
                <w:noProof/>
              </w:rPr>
              <w:t xml:space="preserve"> in case of Purge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A90A1" w14:textId="77777777" w:rsidR="005B7866" w:rsidRDefault="005B7866" w:rsidP="007F1FAF">
            <w:pPr>
              <w:pStyle w:val="TAC"/>
              <w:rPr>
                <w:sz w:val="16"/>
                <w:szCs w:val="16"/>
              </w:rPr>
            </w:pPr>
            <w:r>
              <w:rPr>
                <w:sz w:val="16"/>
                <w:szCs w:val="16"/>
              </w:rPr>
              <w:t>16.5.0</w:t>
            </w:r>
          </w:p>
        </w:tc>
      </w:tr>
      <w:tr w:rsidR="005B7866" w:rsidRPr="00B3056F" w14:paraId="7A97F3C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2D71226" w14:textId="77777777" w:rsidR="005B7866" w:rsidRDefault="005B7866" w:rsidP="007F1FAF">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E01C9C" w14:textId="77777777" w:rsidR="005B7866" w:rsidRDefault="005B7866" w:rsidP="007F1FAF">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68097" w14:textId="77777777" w:rsidR="005B7866" w:rsidRDefault="005B7866" w:rsidP="007F1FAF">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FD456" w14:textId="77777777" w:rsidR="005B7866" w:rsidRDefault="005B7866" w:rsidP="007F1FAF">
            <w:pPr>
              <w:pStyle w:val="TAL"/>
              <w:rPr>
                <w:sz w:val="16"/>
                <w:szCs w:val="16"/>
              </w:rPr>
            </w:pPr>
            <w:r>
              <w:rPr>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1928D"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049C" w14:textId="77777777" w:rsidR="005B7866" w:rsidRDefault="005B7866" w:rsidP="007F1FAF">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4DC942" w14:textId="77777777" w:rsidR="005B7866" w:rsidRPr="000C4602" w:rsidRDefault="005B7866" w:rsidP="007F1FAF">
            <w:pPr>
              <w:pStyle w:val="TAL"/>
              <w:rPr>
                <w:noProof/>
              </w:rPr>
            </w:pPr>
            <w:r w:rsidRPr="007B317E">
              <w:rPr>
                <w:noProof/>
              </w:rPr>
              <w:t>Correction of creation of subscription by UDM at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EDB18" w14:textId="77777777" w:rsidR="005B7866" w:rsidRDefault="005B7866" w:rsidP="007F1FAF">
            <w:pPr>
              <w:pStyle w:val="TAC"/>
              <w:rPr>
                <w:sz w:val="16"/>
                <w:szCs w:val="16"/>
              </w:rPr>
            </w:pPr>
            <w:r>
              <w:rPr>
                <w:sz w:val="16"/>
                <w:szCs w:val="16"/>
              </w:rPr>
              <w:t>16.5.0</w:t>
            </w:r>
          </w:p>
        </w:tc>
      </w:tr>
      <w:tr w:rsidR="005B7866" w:rsidRPr="00B3056F" w14:paraId="21AFBF2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6FB46B" w14:textId="77777777" w:rsidR="005B7866" w:rsidRDefault="005B7866" w:rsidP="007F1FAF">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93D6C" w14:textId="77777777" w:rsidR="005B7866" w:rsidRDefault="005B7866" w:rsidP="007F1FAF">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6615D4" w14:textId="77777777" w:rsidR="005B7866" w:rsidRDefault="005B7866" w:rsidP="007F1FAF">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2555" w14:textId="77777777" w:rsidR="005B7866" w:rsidRDefault="005B7866" w:rsidP="007F1FAF">
            <w:pPr>
              <w:pStyle w:val="TAL"/>
              <w:rPr>
                <w:sz w:val="16"/>
                <w:szCs w:val="16"/>
              </w:rPr>
            </w:pPr>
            <w:r>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0B03"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469D4"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5CA788" w14:textId="77777777" w:rsidR="005B7866" w:rsidRPr="007B317E" w:rsidRDefault="005B7866" w:rsidP="007F1FAF">
            <w:pPr>
              <w:pStyle w:val="TAL"/>
              <w:rPr>
                <w:noProof/>
              </w:rPr>
            </w:pPr>
            <w:r w:rsidRPr="00264DA5">
              <w:rPr>
                <w:noProof/>
              </w:rPr>
              <w:t>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3EB1F" w14:textId="77777777" w:rsidR="005B7866" w:rsidRDefault="005B7866" w:rsidP="007F1FAF">
            <w:pPr>
              <w:pStyle w:val="TAC"/>
              <w:rPr>
                <w:sz w:val="16"/>
                <w:szCs w:val="16"/>
              </w:rPr>
            </w:pPr>
            <w:r>
              <w:rPr>
                <w:sz w:val="16"/>
                <w:szCs w:val="16"/>
              </w:rPr>
              <w:t>16.5.0</w:t>
            </w:r>
          </w:p>
        </w:tc>
      </w:tr>
      <w:tr w:rsidR="005B7866" w:rsidRPr="00B3056F" w14:paraId="5927A43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E453287" w14:textId="77777777" w:rsidR="005B7866" w:rsidRDefault="005B7866" w:rsidP="007F1FAF">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04C71" w14:textId="77777777" w:rsidR="005B7866" w:rsidRDefault="005B7866" w:rsidP="007F1FAF">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717E5D" w14:textId="77777777" w:rsidR="005B7866" w:rsidRDefault="005B7866" w:rsidP="007F1FAF">
            <w:pPr>
              <w:pStyle w:val="TAC"/>
              <w:rPr>
                <w:sz w:val="16"/>
                <w:szCs w:val="16"/>
              </w:rPr>
            </w:pPr>
            <w:r>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9A49A" w14:textId="77777777" w:rsidR="005B7866" w:rsidRDefault="005B7866" w:rsidP="007F1FAF">
            <w:pPr>
              <w:pStyle w:val="TAL"/>
              <w:rPr>
                <w:sz w:val="16"/>
                <w:szCs w:val="16"/>
              </w:rPr>
            </w:pPr>
            <w:r>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C9A95"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34309"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EF8252" w14:textId="77777777" w:rsidR="005B7866" w:rsidRPr="00264DA5" w:rsidRDefault="005B7866" w:rsidP="007F1FAF">
            <w:pPr>
              <w:pStyle w:val="TAL"/>
              <w:rPr>
                <w:noProof/>
              </w:rPr>
            </w:pPr>
            <w:r w:rsidRPr="00480A53">
              <w:rPr>
                <w:noProof/>
              </w:rPr>
              <w:t>Deregistration Reason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7334A" w14:textId="77777777" w:rsidR="005B7866" w:rsidRDefault="005B7866" w:rsidP="007F1FAF">
            <w:pPr>
              <w:pStyle w:val="TAC"/>
              <w:rPr>
                <w:sz w:val="16"/>
                <w:szCs w:val="16"/>
              </w:rPr>
            </w:pPr>
            <w:r>
              <w:rPr>
                <w:sz w:val="16"/>
                <w:szCs w:val="16"/>
              </w:rPr>
              <w:t>16.5.0</w:t>
            </w:r>
          </w:p>
        </w:tc>
      </w:tr>
      <w:tr w:rsidR="005B7866" w:rsidRPr="00B3056F" w14:paraId="128CDA2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0D43922" w14:textId="77777777" w:rsidR="005B7866" w:rsidRDefault="005B7866" w:rsidP="007F1FAF">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0B50D" w14:textId="77777777" w:rsidR="005B7866" w:rsidRDefault="005B7866" w:rsidP="007F1FAF">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4E9C8C" w14:textId="77777777" w:rsidR="005B7866" w:rsidRDefault="005B7866" w:rsidP="007F1FAF">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8851E" w14:textId="77777777" w:rsidR="005B7866" w:rsidRDefault="005B7866" w:rsidP="007F1FAF">
            <w:pPr>
              <w:pStyle w:val="TAL"/>
              <w:rPr>
                <w:sz w:val="16"/>
                <w:szCs w:val="16"/>
              </w:rPr>
            </w:pPr>
            <w:r>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7BD12"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D27F7"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13130E" w14:textId="77777777" w:rsidR="005B7866" w:rsidRPr="00480A53" w:rsidRDefault="005B7866" w:rsidP="007F1FAF">
            <w:pPr>
              <w:pStyle w:val="TAL"/>
              <w:rPr>
                <w:noProof/>
              </w:rPr>
            </w:pPr>
            <w:r w:rsidRPr="00296A43">
              <w:rPr>
                <w:noProof/>
              </w:rPr>
              <w:t>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F08AF" w14:textId="77777777" w:rsidR="005B7866" w:rsidRDefault="005B7866" w:rsidP="007F1FAF">
            <w:pPr>
              <w:pStyle w:val="TAC"/>
              <w:rPr>
                <w:sz w:val="16"/>
                <w:szCs w:val="16"/>
              </w:rPr>
            </w:pPr>
            <w:r>
              <w:rPr>
                <w:sz w:val="16"/>
                <w:szCs w:val="16"/>
              </w:rPr>
              <w:t>16.5.0</w:t>
            </w:r>
          </w:p>
        </w:tc>
      </w:tr>
      <w:tr w:rsidR="005B7866" w:rsidRPr="00B3056F" w14:paraId="3813645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0999C9A" w14:textId="77777777" w:rsidR="005B7866" w:rsidRDefault="005B7866" w:rsidP="007F1FAF">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98DA5" w14:textId="77777777" w:rsidR="005B7866" w:rsidRDefault="005B7866" w:rsidP="007F1FAF">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BDAA4" w14:textId="77777777" w:rsidR="005B7866" w:rsidRDefault="005B7866" w:rsidP="007F1FAF">
            <w:pPr>
              <w:pStyle w:val="TAC"/>
              <w:rPr>
                <w:sz w:val="16"/>
                <w:szCs w:val="16"/>
              </w:rPr>
            </w:pPr>
            <w:r>
              <w:rPr>
                <w:sz w:val="16"/>
                <w:szCs w:val="16"/>
              </w:rPr>
              <w:t>CP-202231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FAE68" w14:textId="77777777" w:rsidR="005B7866" w:rsidRDefault="005B7866" w:rsidP="007F1FAF">
            <w:pPr>
              <w:pStyle w:val="TAL"/>
              <w:rPr>
                <w:sz w:val="16"/>
                <w:szCs w:val="16"/>
              </w:rPr>
            </w:pPr>
            <w:r>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283AD" w14:textId="77777777" w:rsidR="005B7866" w:rsidRDefault="005B7866" w:rsidP="007F1FAF">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27105"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E6993E" w14:textId="77777777" w:rsidR="005B7866" w:rsidRPr="00296A43" w:rsidRDefault="005B7866" w:rsidP="007F1FAF">
            <w:pPr>
              <w:pStyle w:val="TAL"/>
              <w:rPr>
                <w:noProof/>
              </w:rPr>
            </w:pPr>
            <w:r w:rsidRPr="00C02E47">
              <w:rPr>
                <w:noProof/>
              </w:rPr>
              <w:t>NodeType in HssAuthenticationInfoRequest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1C3DB" w14:textId="77777777" w:rsidR="005B7866" w:rsidRDefault="005B7866" w:rsidP="007F1FAF">
            <w:pPr>
              <w:pStyle w:val="TAC"/>
              <w:rPr>
                <w:sz w:val="16"/>
                <w:szCs w:val="16"/>
              </w:rPr>
            </w:pPr>
            <w:r>
              <w:rPr>
                <w:sz w:val="16"/>
                <w:szCs w:val="16"/>
              </w:rPr>
              <w:t>16.5.0</w:t>
            </w:r>
          </w:p>
        </w:tc>
      </w:tr>
      <w:tr w:rsidR="005B7866" w:rsidRPr="00B3056F" w14:paraId="19F4961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AFDA896" w14:textId="77777777" w:rsidR="005B7866" w:rsidRDefault="005B7866" w:rsidP="007F1FAF">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95ECE" w14:textId="77777777" w:rsidR="005B7866" w:rsidRDefault="005B7866" w:rsidP="007F1FAF">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F6D648" w14:textId="77777777" w:rsidR="005B7866" w:rsidRDefault="005B7866" w:rsidP="007F1FAF">
            <w:pPr>
              <w:pStyle w:val="TAC"/>
              <w:rPr>
                <w:sz w:val="16"/>
                <w:szCs w:val="16"/>
              </w:rPr>
            </w:pPr>
            <w:r>
              <w:rPr>
                <w:sz w:val="16"/>
                <w:szCs w:val="16"/>
              </w:rPr>
              <w:t>CP-202106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77300" w14:textId="77777777" w:rsidR="005B7866" w:rsidRDefault="005B7866" w:rsidP="007F1FAF">
            <w:pPr>
              <w:pStyle w:val="TAL"/>
              <w:rPr>
                <w:sz w:val="16"/>
                <w:szCs w:val="16"/>
              </w:rPr>
            </w:pPr>
            <w:r>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3C7F4"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AA658"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C5B7A" w14:textId="77777777" w:rsidR="005B7866" w:rsidRPr="00C02E47" w:rsidRDefault="005B7866" w:rsidP="007F1FAF">
            <w:pPr>
              <w:pStyle w:val="TAL"/>
              <w:rPr>
                <w:noProof/>
              </w:rPr>
            </w:pPr>
            <w:r w:rsidRPr="00EA2CC8">
              <w:rPr>
                <w:noProof/>
              </w:rPr>
              <w:t>DN-AAA secondary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E4B89" w14:textId="77777777" w:rsidR="005B7866" w:rsidRDefault="005B7866" w:rsidP="007F1FAF">
            <w:pPr>
              <w:pStyle w:val="TAC"/>
              <w:rPr>
                <w:sz w:val="16"/>
                <w:szCs w:val="16"/>
              </w:rPr>
            </w:pPr>
            <w:r>
              <w:rPr>
                <w:sz w:val="16"/>
                <w:szCs w:val="16"/>
              </w:rPr>
              <w:t>16.5.0</w:t>
            </w:r>
          </w:p>
        </w:tc>
      </w:tr>
      <w:tr w:rsidR="005B7866" w:rsidRPr="00B3056F" w14:paraId="156D8E4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72FE473" w14:textId="77777777" w:rsidR="005B7866" w:rsidRDefault="005B7866" w:rsidP="007F1FAF">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BEAAA" w14:textId="77777777" w:rsidR="005B7866" w:rsidRDefault="005B7866" w:rsidP="007F1FAF">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466242" w14:textId="77777777" w:rsidR="005B7866" w:rsidRDefault="005B7866" w:rsidP="007F1FAF">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46A66" w14:textId="77777777" w:rsidR="005B7866" w:rsidRDefault="005B7866" w:rsidP="007F1FAF">
            <w:pPr>
              <w:pStyle w:val="TAL"/>
              <w:rPr>
                <w:sz w:val="16"/>
                <w:szCs w:val="16"/>
              </w:rPr>
            </w:pPr>
            <w:r>
              <w:rPr>
                <w:sz w:val="16"/>
                <w:szCs w:val="16"/>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29E87"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861DB"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FEECF8" w14:textId="77777777" w:rsidR="005B7866" w:rsidRPr="00CB0864" w:rsidRDefault="005B7866" w:rsidP="007F1FAF">
            <w:pPr>
              <w:pStyle w:val="TAL"/>
              <w:rPr>
                <w:noProof/>
              </w:rPr>
            </w:pPr>
            <w:r w:rsidRPr="00D17B4B">
              <w:rPr>
                <w:noProof/>
              </w:rPr>
              <w:t>UDM parameter provision datakey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5BAD7" w14:textId="77777777" w:rsidR="005B7866" w:rsidRDefault="005B7866" w:rsidP="007F1FAF">
            <w:pPr>
              <w:pStyle w:val="TAC"/>
              <w:rPr>
                <w:sz w:val="16"/>
                <w:szCs w:val="16"/>
              </w:rPr>
            </w:pPr>
            <w:r>
              <w:rPr>
                <w:sz w:val="16"/>
                <w:szCs w:val="16"/>
              </w:rPr>
              <w:t>16.5.0</w:t>
            </w:r>
          </w:p>
        </w:tc>
      </w:tr>
      <w:tr w:rsidR="005B7866" w:rsidRPr="00B3056F" w14:paraId="25C61C6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6F891F7" w14:textId="77777777" w:rsidR="005B7866" w:rsidRDefault="005B7866" w:rsidP="007F1FAF">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4657B" w14:textId="77777777" w:rsidR="005B7866" w:rsidRDefault="005B7866" w:rsidP="007F1FAF">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5F4BB" w14:textId="77777777" w:rsidR="005B7866" w:rsidRDefault="005B7866" w:rsidP="007F1FAF">
            <w:pPr>
              <w:pStyle w:val="TAC"/>
              <w:rPr>
                <w:sz w:val="16"/>
                <w:szCs w:val="16"/>
              </w:rPr>
            </w:pPr>
            <w:r>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A63A0" w14:textId="77777777" w:rsidR="005B7866" w:rsidRDefault="005B7866" w:rsidP="007F1FAF">
            <w:pPr>
              <w:pStyle w:val="TAL"/>
              <w:rPr>
                <w:sz w:val="16"/>
                <w:szCs w:val="16"/>
              </w:rPr>
            </w:pPr>
            <w:r>
              <w:rPr>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CEC15"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9BE3D"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D4177A" w14:textId="77777777" w:rsidR="005B7866" w:rsidRPr="00D17B4B" w:rsidRDefault="005B7866" w:rsidP="007F1FAF">
            <w:pPr>
              <w:pStyle w:val="TAL"/>
              <w:rPr>
                <w:noProof/>
              </w:rPr>
            </w:pPr>
            <w:r w:rsidRPr="006142EB">
              <w:rPr>
                <w:noProof/>
              </w:rPr>
              <w:t>Definition of missing error conditions in SMSF registration information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5A41F" w14:textId="77777777" w:rsidR="005B7866" w:rsidRDefault="005B7866" w:rsidP="007F1FAF">
            <w:pPr>
              <w:pStyle w:val="TAC"/>
              <w:rPr>
                <w:sz w:val="16"/>
                <w:szCs w:val="16"/>
              </w:rPr>
            </w:pPr>
            <w:r>
              <w:rPr>
                <w:sz w:val="16"/>
                <w:szCs w:val="16"/>
              </w:rPr>
              <w:t>16.5.0</w:t>
            </w:r>
          </w:p>
        </w:tc>
      </w:tr>
      <w:tr w:rsidR="005B7866" w:rsidRPr="00B3056F" w14:paraId="77888D3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C3C0E15" w14:textId="77777777" w:rsidR="005B7866" w:rsidRDefault="005B7866" w:rsidP="007F1FAF">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508BA" w14:textId="77777777" w:rsidR="005B7866" w:rsidRDefault="005B7866" w:rsidP="007F1FAF">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CC440" w14:textId="77777777" w:rsidR="005B7866" w:rsidRDefault="005B7866" w:rsidP="007F1FAF">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1AEAE" w14:textId="77777777" w:rsidR="005B7866" w:rsidRDefault="005B7866" w:rsidP="007F1FAF">
            <w:pPr>
              <w:pStyle w:val="TAL"/>
              <w:rPr>
                <w:sz w:val="16"/>
                <w:szCs w:val="16"/>
              </w:rPr>
            </w:pPr>
            <w:r>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72479"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F18F1"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AC8715" w14:textId="77777777" w:rsidR="005B7866" w:rsidRPr="006142EB" w:rsidRDefault="005B7866" w:rsidP="007F1FAF">
            <w:pPr>
              <w:pStyle w:val="TAL"/>
              <w:rPr>
                <w:noProof/>
              </w:rPr>
            </w:pPr>
            <w:r w:rsidRPr="004F61BB">
              <w:rPr>
                <w:noProof/>
              </w:rPr>
              <w:t>S-NSSAI in SM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6E693" w14:textId="77777777" w:rsidR="005B7866" w:rsidRDefault="005B7866" w:rsidP="007F1FAF">
            <w:pPr>
              <w:pStyle w:val="TAC"/>
              <w:rPr>
                <w:sz w:val="16"/>
                <w:szCs w:val="16"/>
              </w:rPr>
            </w:pPr>
            <w:r>
              <w:rPr>
                <w:sz w:val="16"/>
                <w:szCs w:val="16"/>
              </w:rPr>
              <w:t>16.5.0</w:t>
            </w:r>
          </w:p>
        </w:tc>
      </w:tr>
      <w:tr w:rsidR="005B7866" w:rsidRPr="00B3056F" w14:paraId="34D3020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C9E3B77" w14:textId="77777777" w:rsidR="005B7866" w:rsidRDefault="005B7866" w:rsidP="007F1FAF">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C1EF7" w14:textId="77777777" w:rsidR="005B7866" w:rsidRDefault="005B7866" w:rsidP="007F1FAF">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1CE8AA" w14:textId="77777777" w:rsidR="005B7866" w:rsidRDefault="005B7866" w:rsidP="007F1FAF">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669D9" w14:textId="77777777" w:rsidR="005B7866" w:rsidRDefault="005B7866" w:rsidP="007F1FAF">
            <w:pPr>
              <w:pStyle w:val="TAL"/>
              <w:rPr>
                <w:sz w:val="16"/>
                <w:szCs w:val="16"/>
              </w:rPr>
            </w:pPr>
            <w:r>
              <w:rPr>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76421"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91C9C"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CB3F40" w14:textId="77777777" w:rsidR="005B7866" w:rsidRPr="004F61BB" w:rsidRDefault="005B7866" w:rsidP="007F1FAF">
            <w:pPr>
              <w:pStyle w:val="TAL"/>
              <w:rPr>
                <w:noProof/>
              </w:rPr>
            </w:pPr>
            <w:r w:rsidRPr="001B25FD">
              <w:rPr>
                <w:noProof/>
              </w:rPr>
              <w:t>Clarification on Max Number of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64507" w14:textId="77777777" w:rsidR="005B7866" w:rsidRDefault="005B7866" w:rsidP="007F1FAF">
            <w:pPr>
              <w:pStyle w:val="TAC"/>
              <w:rPr>
                <w:sz w:val="16"/>
                <w:szCs w:val="16"/>
              </w:rPr>
            </w:pPr>
            <w:r>
              <w:rPr>
                <w:sz w:val="16"/>
                <w:szCs w:val="16"/>
              </w:rPr>
              <w:t>16.5.0</w:t>
            </w:r>
          </w:p>
        </w:tc>
      </w:tr>
      <w:tr w:rsidR="005B7866" w:rsidRPr="00B3056F" w14:paraId="1128E94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E0169E9" w14:textId="77777777" w:rsidR="005B7866" w:rsidRDefault="005B7866" w:rsidP="007F1FAF">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8DF4B" w14:textId="77777777" w:rsidR="005B7866" w:rsidRDefault="005B7866" w:rsidP="007F1FAF">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AB1D50" w14:textId="77777777" w:rsidR="005B7866" w:rsidRDefault="005B7866" w:rsidP="007F1FAF">
            <w:pPr>
              <w:pStyle w:val="TAC"/>
              <w:rPr>
                <w:sz w:val="16"/>
                <w:szCs w:val="16"/>
              </w:rPr>
            </w:pPr>
            <w:r>
              <w:rPr>
                <w:sz w:val="16"/>
                <w:szCs w:val="16"/>
              </w:rPr>
              <w:t>CP-202123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02A1B" w14:textId="77777777" w:rsidR="005B7866" w:rsidRDefault="005B7866" w:rsidP="007F1FAF">
            <w:pPr>
              <w:pStyle w:val="TAL"/>
              <w:rPr>
                <w:sz w:val="16"/>
                <w:szCs w:val="16"/>
              </w:rPr>
            </w:pPr>
            <w:r>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C0F72"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97DC1"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BA19D2" w14:textId="77777777" w:rsidR="005B7866" w:rsidRPr="001B25FD" w:rsidRDefault="005B7866" w:rsidP="007F1FAF">
            <w:pPr>
              <w:pStyle w:val="TAL"/>
              <w:rPr>
                <w:noProof/>
              </w:rPr>
            </w:pPr>
            <w:r w:rsidRPr="00D604C2">
              <w:rPr>
                <w:noProof/>
              </w:rPr>
              <w:t>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D7CC8" w14:textId="77777777" w:rsidR="005B7866" w:rsidRDefault="005B7866" w:rsidP="007F1FAF">
            <w:pPr>
              <w:pStyle w:val="TAC"/>
              <w:rPr>
                <w:sz w:val="16"/>
                <w:szCs w:val="16"/>
              </w:rPr>
            </w:pPr>
            <w:r>
              <w:rPr>
                <w:sz w:val="16"/>
                <w:szCs w:val="16"/>
              </w:rPr>
              <w:t>16.5.0</w:t>
            </w:r>
          </w:p>
        </w:tc>
      </w:tr>
      <w:tr w:rsidR="005B7866" w:rsidRPr="00B3056F" w14:paraId="22CCCF0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98A6D2F" w14:textId="77777777" w:rsidR="005B7866" w:rsidRDefault="005B7866" w:rsidP="007F1FAF">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B91D7" w14:textId="77777777" w:rsidR="005B7866" w:rsidRDefault="005B7866" w:rsidP="007F1FAF">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6E947" w14:textId="77777777" w:rsidR="005B7866" w:rsidRDefault="005B7866" w:rsidP="007F1FAF">
            <w:pPr>
              <w:pStyle w:val="TAC"/>
              <w:rPr>
                <w:sz w:val="16"/>
                <w:szCs w:val="16"/>
              </w:rPr>
            </w:pPr>
            <w:r>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03284" w14:textId="77777777" w:rsidR="005B7866" w:rsidRDefault="005B7866" w:rsidP="007F1FAF">
            <w:pPr>
              <w:pStyle w:val="TAL"/>
              <w:rPr>
                <w:sz w:val="16"/>
                <w:szCs w:val="16"/>
              </w:rPr>
            </w:pPr>
            <w:r>
              <w:rPr>
                <w:sz w:val="16"/>
                <w:szCs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ED71A"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F08E5"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44E3D4" w14:textId="77777777" w:rsidR="005B7866" w:rsidRPr="00D604C2" w:rsidRDefault="005B7866" w:rsidP="007F1FAF">
            <w:pPr>
              <w:pStyle w:val="TAL"/>
              <w:rPr>
                <w:noProof/>
              </w:rPr>
            </w:pPr>
            <w:r w:rsidRPr="007B7452">
              <w:rPr>
                <w:noProof/>
              </w:rPr>
              <w:t>Invoke NEF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4FD0E" w14:textId="77777777" w:rsidR="005B7866" w:rsidRDefault="005B7866" w:rsidP="007F1FAF">
            <w:pPr>
              <w:pStyle w:val="TAC"/>
              <w:rPr>
                <w:sz w:val="16"/>
                <w:szCs w:val="16"/>
              </w:rPr>
            </w:pPr>
            <w:r>
              <w:rPr>
                <w:sz w:val="16"/>
                <w:szCs w:val="16"/>
              </w:rPr>
              <w:t>16.5.0</w:t>
            </w:r>
          </w:p>
        </w:tc>
      </w:tr>
      <w:tr w:rsidR="005B7866" w:rsidRPr="00B3056F" w14:paraId="60FC0DA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62F7B04" w14:textId="77777777" w:rsidR="005B7866" w:rsidRDefault="005B7866" w:rsidP="007F1FAF">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F0DC4" w14:textId="77777777" w:rsidR="005B7866" w:rsidRDefault="005B7866" w:rsidP="007F1FAF">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FCC5B" w14:textId="77777777" w:rsidR="005B7866" w:rsidRDefault="005B7866" w:rsidP="007F1FAF">
            <w:pPr>
              <w:pStyle w:val="TAC"/>
              <w:rPr>
                <w:sz w:val="16"/>
                <w:szCs w:val="16"/>
              </w:rPr>
            </w:pPr>
            <w:r>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F82B8" w14:textId="77777777" w:rsidR="005B7866" w:rsidRDefault="005B7866" w:rsidP="007F1FAF">
            <w:pPr>
              <w:pStyle w:val="TAL"/>
              <w:rPr>
                <w:sz w:val="16"/>
                <w:szCs w:val="16"/>
              </w:rPr>
            </w:pPr>
            <w:r>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6A783"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4F7D2"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942C12" w14:textId="77777777" w:rsidR="005B7866" w:rsidRPr="007B7452" w:rsidRDefault="005B7866" w:rsidP="007F1FAF">
            <w:pPr>
              <w:pStyle w:val="TAL"/>
              <w:rPr>
                <w:noProof/>
              </w:rPr>
            </w:pPr>
            <w:r w:rsidRPr="008C0205">
              <w:rPr>
                <w:noProof/>
              </w:rPr>
              <w:t>Maximum response time/latency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BA73F" w14:textId="77777777" w:rsidR="005B7866" w:rsidRDefault="005B7866" w:rsidP="007F1FAF">
            <w:pPr>
              <w:pStyle w:val="TAC"/>
              <w:rPr>
                <w:sz w:val="16"/>
                <w:szCs w:val="16"/>
              </w:rPr>
            </w:pPr>
            <w:r>
              <w:rPr>
                <w:sz w:val="16"/>
                <w:szCs w:val="16"/>
              </w:rPr>
              <w:t>16.5.0</w:t>
            </w:r>
          </w:p>
        </w:tc>
      </w:tr>
      <w:tr w:rsidR="005B7866" w:rsidRPr="00B3056F" w14:paraId="4A73A7F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0A3A923" w14:textId="77777777" w:rsidR="005B7866" w:rsidRDefault="005B7866" w:rsidP="007F1FAF">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C80C6" w14:textId="77777777" w:rsidR="005B7866" w:rsidRDefault="005B7866" w:rsidP="007F1FAF">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051CB2" w14:textId="77777777" w:rsidR="005B7866" w:rsidRDefault="005B7866" w:rsidP="007F1FAF">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AC0A9" w14:textId="77777777" w:rsidR="005B7866" w:rsidRDefault="005B7866" w:rsidP="007F1FAF">
            <w:pPr>
              <w:pStyle w:val="TAL"/>
              <w:rPr>
                <w:sz w:val="16"/>
                <w:szCs w:val="16"/>
              </w:rPr>
            </w:pPr>
            <w:r>
              <w:rPr>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E1818"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F1E92"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249650" w14:textId="77777777" w:rsidR="005B7866" w:rsidRPr="008C0205" w:rsidRDefault="005B7866" w:rsidP="007F1FAF">
            <w:pPr>
              <w:pStyle w:val="TAL"/>
              <w:rPr>
                <w:noProof/>
              </w:rPr>
            </w:pPr>
            <w:r w:rsidRPr="009E37DB">
              <w:rPr>
                <w:noProof/>
              </w:rPr>
              <w:t>Dedicated 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75BA5" w14:textId="77777777" w:rsidR="005B7866" w:rsidRDefault="005B7866" w:rsidP="007F1FAF">
            <w:pPr>
              <w:pStyle w:val="TAC"/>
              <w:rPr>
                <w:sz w:val="16"/>
                <w:szCs w:val="16"/>
              </w:rPr>
            </w:pPr>
            <w:r>
              <w:rPr>
                <w:sz w:val="16"/>
                <w:szCs w:val="16"/>
              </w:rPr>
              <w:t>16.5.0</w:t>
            </w:r>
          </w:p>
        </w:tc>
      </w:tr>
      <w:tr w:rsidR="005B7866" w:rsidRPr="00B3056F" w14:paraId="7811AD2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1FEFB67" w14:textId="77777777" w:rsidR="005B7866" w:rsidRDefault="005B7866" w:rsidP="007F1FAF">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F8E5C" w14:textId="77777777" w:rsidR="005B7866" w:rsidRDefault="005B7866" w:rsidP="007F1FAF">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54780" w14:textId="77777777" w:rsidR="005B7866" w:rsidRDefault="005B7866" w:rsidP="007F1FAF">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4B871" w14:textId="77777777" w:rsidR="005B7866" w:rsidRDefault="005B7866" w:rsidP="007F1FAF">
            <w:pPr>
              <w:pStyle w:val="TAL"/>
              <w:rPr>
                <w:sz w:val="16"/>
                <w:szCs w:val="16"/>
              </w:rPr>
            </w:pPr>
            <w:r>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490B5"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E03870"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E1DB81" w14:textId="77777777" w:rsidR="005B7866" w:rsidRPr="009E37DB" w:rsidRDefault="005B7866" w:rsidP="007F1FAF">
            <w:pPr>
              <w:pStyle w:val="TAL"/>
              <w:rPr>
                <w:noProof/>
              </w:rPr>
            </w:pPr>
            <w:r w:rsidRPr="0094196F">
              <w:rPr>
                <w:noProof/>
              </w:rPr>
              <w:t>Corrections on reference of common data structures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ED442" w14:textId="77777777" w:rsidR="005B7866" w:rsidRDefault="005B7866" w:rsidP="007F1FAF">
            <w:pPr>
              <w:pStyle w:val="TAC"/>
              <w:rPr>
                <w:sz w:val="16"/>
                <w:szCs w:val="16"/>
              </w:rPr>
            </w:pPr>
            <w:r>
              <w:rPr>
                <w:sz w:val="16"/>
                <w:szCs w:val="16"/>
              </w:rPr>
              <w:t>16.5.0</w:t>
            </w:r>
          </w:p>
        </w:tc>
      </w:tr>
      <w:tr w:rsidR="005B7866" w:rsidRPr="00B3056F" w14:paraId="00C5B61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92BE44A" w14:textId="77777777" w:rsidR="005B7866" w:rsidRDefault="005B7866" w:rsidP="007F1FAF">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1DD4D" w14:textId="77777777" w:rsidR="005B7866" w:rsidRDefault="005B7866" w:rsidP="007F1FAF">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F39477" w14:textId="77777777" w:rsidR="005B7866" w:rsidRDefault="005B7866" w:rsidP="007F1FAF">
            <w:pPr>
              <w:pStyle w:val="TAC"/>
              <w:rPr>
                <w:sz w:val="16"/>
                <w:szCs w:val="16"/>
              </w:rPr>
            </w:pPr>
            <w:r>
              <w:rPr>
                <w:sz w:val="16"/>
                <w:szCs w:val="16"/>
              </w:rPr>
              <w:t>CP-202115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34344" w14:textId="77777777" w:rsidR="005B7866" w:rsidRDefault="005B7866" w:rsidP="007F1FAF">
            <w:pPr>
              <w:pStyle w:val="TAL"/>
              <w:rPr>
                <w:sz w:val="16"/>
                <w:szCs w:val="16"/>
              </w:rPr>
            </w:pPr>
            <w:r>
              <w:rPr>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85DB8"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049C3"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9AA996" w14:textId="77777777" w:rsidR="005B7866" w:rsidRPr="0094196F" w:rsidRDefault="005B7866" w:rsidP="007F1FAF">
            <w:pPr>
              <w:pStyle w:val="TAL"/>
              <w:rPr>
                <w:noProof/>
              </w:rPr>
            </w:pPr>
            <w:r w:rsidRPr="00762F53">
              <w:rPr>
                <w:noProof/>
              </w:rPr>
              <w:t>Corrections on 5G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8C120" w14:textId="77777777" w:rsidR="005B7866" w:rsidRDefault="005B7866" w:rsidP="007F1FAF">
            <w:pPr>
              <w:pStyle w:val="TAC"/>
              <w:rPr>
                <w:sz w:val="16"/>
                <w:szCs w:val="16"/>
              </w:rPr>
            </w:pPr>
            <w:r>
              <w:rPr>
                <w:sz w:val="16"/>
                <w:szCs w:val="16"/>
              </w:rPr>
              <w:t>16.5.0</w:t>
            </w:r>
          </w:p>
        </w:tc>
      </w:tr>
      <w:tr w:rsidR="005B7866" w:rsidRPr="00B3056F" w14:paraId="0E8747B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BE7D63E" w14:textId="77777777" w:rsidR="005B7866" w:rsidRDefault="005B7866" w:rsidP="007F1FAF">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12D759" w14:textId="77777777" w:rsidR="005B7866" w:rsidRDefault="005B7866" w:rsidP="007F1FAF">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DC59EF" w14:textId="77777777" w:rsidR="005B7866" w:rsidRDefault="005B7866" w:rsidP="007F1FAF">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2EF2E" w14:textId="77777777" w:rsidR="005B7866" w:rsidRDefault="005B7866" w:rsidP="007F1FAF">
            <w:pPr>
              <w:pStyle w:val="TAL"/>
              <w:rPr>
                <w:sz w:val="16"/>
                <w:szCs w:val="16"/>
              </w:rPr>
            </w:pPr>
            <w:r>
              <w:rPr>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E8AE1"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2CB67"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B21D63" w14:textId="77777777" w:rsidR="005B7866" w:rsidRPr="00762F53" w:rsidRDefault="005B7866" w:rsidP="007F1FAF">
            <w:pPr>
              <w:pStyle w:val="TAL"/>
              <w:rPr>
                <w:noProof/>
              </w:rPr>
            </w:pPr>
            <w:r w:rsidRPr="00267C15">
              <w:rPr>
                <w:noProof/>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E3941" w14:textId="77777777" w:rsidR="005B7866" w:rsidRDefault="005B7866" w:rsidP="007F1FAF">
            <w:pPr>
              <w:pStyle w:val="TAC"/>
              <w:rPr>
                <w:sz w:val="16"/>
                <w:szCs w:val="16"/>
              </w:rPr>
            </w:pPr>
            <w:r>
              <w:rPr>
                <w:sz w:val="16"/>
                <w:szCs w:val="16"/>
              </w:rPr>
              <w:t>16.5.0</w:t>
            </w:r>
          </w:p>
        </w:tc>
      </w:tr>
      <w:tr w:rsidR="005B7866" w:rsidRPr="00B3056F" w14:paraId="432FB69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6D7B7F5" w14:textId="77777777" w:rsidR="005B7866" w:rsidRDefault="005B7866" w:rsidP="007F1FAF">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928D7" w14:textId="77777777" w:rsidR="005B7866" w:rsidRDefault="005B7866" w:rsidP="007F1FAF">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609D3D" w14:textId="77777777" w:rsidR="005B7866" w:rsidRDefault="005B7866" w:rsidP="007F1FAF">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D24E5" w14:textId="77777777" w:rsidR="005B7866" w:rsidRDefault="005B7866" w:rsidP="007F1FAF">
            <w:pPr>
              <w:pStyle w:val="TAL"/>
              <w:rPr>
                <w:sz w:val="16"/>
                <w:szCs w:val="16"/>
              </w:rPr>
            </w:pPr>
            <w:r>
              <w:rPr>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D4939"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ED610"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971329" w14:textId="77777777" w:rsidR="005B7866" w:rsidRPr="00267C15" w:rsidRDefault="005B7866" w:rsidP="007F1FAF">
            <w:pPr>
              <w:pStyle w:val="TAL"/>
              <w:rPr>
                <w:noProof/>
              </w:rPr>
            </w:pPr>
            <w:r w:rsidRPr="008D1232">
              <w:rPr>
                <w:noProof/>
              </w:rPr>
              <w:t>Corrections on UPU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6BC39" w14:textId="77777777" w:rsidR="005B7866" w:rsidRDefault="005B7866" w:rsidP="007F1FAF">
            <w:pPr>
              <w:pStyle w:val="TAC"/>
              <w:rPr>
                <w:sz w:val="16"/>
                <w:szCs w:val="16"/>
              </w:rPr>
            </w:pPr>
            <w:r>
              <w:rPr>
                <w:sz w:val="16"/>
                <w:szCs w:val="16"/>
              </w:rPr>
              <w:t>16.5.0</w:t>
            </w:r>
          </w:p>
        </w:tc>
      </w:tr>
      <w:tr w:rsidR="005B7866" w:rsidRPr="00B3056F" w14:paraId="50CA5B8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87D920F" w14:textId="77777777" w:rsidR="005B7866" w:rsidRDefault="005B7866" w:rsidP="007F1FAF">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5907F1" w14:textId="77777777" w:rsidR="005B7866" w:rsidRDefault="005B7866" w:rsidP="007F1FAF">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926EC3" w14:textId="77777777" w:rsidR="005B7866" w:rsidRDefault="005B7866" w:rsidP="007F1FAF">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FE9E2" w14:textId="77777777" w:rsidR="005B7866" w:rsidRDefault="005B7866" w:rsidP="007F1FAF">
            <w:pPr>
              <w:pStyle w:val="TAL"/>
              <w:rPr>
                <w:sz w:val="16"/>
                <w:szCs w:val="16"/>
              </w:rPr>
            </w:pPr>
            <w:r>
              <w:rPr>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C620A"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9D26E"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4A93AA" w14:textId="77777777" w:rsidR="005B7866" w:rsidRPr="008D1232" w:rsidRDefault="005B7866" w:rsidP="007F1FAF">
            <w:pPr>
              <w:pStyle w:val="TAL"/>
              <w:rPr>
                <w:noProof/>
              </w:rPr>
            </w:pPr>
            <w:r w:rsidRPr="00EE3B30">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FA218" w14:textId="77777777" w:rsidR="005B7866" w:rsidRDefault="005B7866" w:rsidP="007F1FAF">
            <w:pPr>
              <w:pStyle w:val="TAC"/>
              <w:rPr>
                <w:sz w:val="16"/>
                <w:szCs w:val="16"/>
              </w:rPr>
            </w:pPr>
            <w:r>
              <w:rPr>
                <w:sz w:val="16"/>
                <w:szCs w:val="16"/>
              </w:rPr>
              <w:t>16.5.0</w:t>
            </w:r>
          </w:p>
        </w:tc>
      </w:tr>
      <w:tr w:rsidR="005B7866" w:rsidRPr="00B3056F" w14:paraId="604A13E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E26C1D4" w14:textId="77777777" w:rsidR="005B7866" w:rsidRDefault="005B7866" w:rsidP="007F1FAF">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E6D628" w14:textId="77777777" w:rsidR="005B7866" w:rsidRDefault="005B7866" w:rsidP="007F1FAF">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284FD" w14:textId="77777777" w:rsidR="005B7866" w:rsidRDefault="005B7866" w:rsidP="007F1FAF">
            <w:pPr>
              <w:pStyle w:val="TAC"/>
              <w:rPr>
                <w:sz w:val="16"/>
                <w:szCs w:val="16"/>
              </w:rPr>
            </w:pPr>
            <w:r>
              <w:rPr>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4AA2F" w14:textId="77777777" w:rsidR="005B7866" w:rsidRDefault="005B7866" w:rsidP="007F1FAF">
            <w:pPr>
              <w:pStyle w:val="TAL"/>
              <w:rPr>
                <w:sz w:val="16"/>
                <w:szCs w:val="16"/>
              </w:rPr>
            </w:pPr>
            <w:r>
              <w:rPr>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1C9D5"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8B47E"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40FD85" w14:textId="77777777" w:rsidR="005B7866" w:rsidRPr="00EE3B30" w:rsidRDefault="005B7866" w:rsidP="007F1FAF">
            <w:pPr>
              <w:pStyle w:val="TAL"/>
              <w:rPr>
                <w:noProof/>
              </w:rPr>
            </w:pPr>
            <w:r w:rsidRPr="000770B9">
              <w:rPr>
                <w:noProof/>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AB68D" w14:textId="77777777" w:rsidR="005B7866" w:rsidRDefault="005B7866" w:rsidP="007F1FAF">
            <w:pPr>
              <w:pStyle w:val="TAC"/>
              <w:rPr>
                <w:sz w:val="16"/>
                <w:szCs w:val="16"/>
              </w:rPr>
            </w:pPr>
            <w:r>
              <w:rPr>
                <w:sz w:val="16"/>
                <w:szCs w:val="16"/>
              </w:rPr>
              <w:t>16.5.0</w:t>
            </w:r>
          </w:p>
        </w:tc>
      </w:tr>
      <w:tr w:rsidR="005B7866" w:rsidRPr="00B3056F" w14:paraId="4911504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4E9F569" w14:textId="77777777" w:rsidR="005B7866" w:rsidRDefault="005B7866" w:rsidP="007F1FAF">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87FFA" w14:textId="77777777" w:rsidR="005B7866" w:rsidRDefault="005B7866" w:rsidP="007F1FAF">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29AED" w14:textId="77777777" w:rsidR="005B7866" w:rsidRDefault="005B7866" w:rsidP="007F1FAF">
            <w:pPr>
              <w:pStyle w:val="TAC"/>
              <w:rPr>
                <w:sz w:val="16"/>
                <w:szCs w:val="16"/>
              </w:rPr>
            </w:pPr>
            <w:r>
              <w:rPr>
                <w:sz w:val="16"/>
                <w:szCs w:val="16"/>
              </w:rPr>
              <w:t>CP-202123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E285F" w14:textId="77777777" w:rsidR="005B7866" w:rsidRDefault="005B7866" w:rsidP="007F1FAF">
            <w:pPr>
              <w:pStyle w:val="TAL"/>
              <w:rPr>
                <w:sz w:val="16"/>
                <w:szCs w:val="16"/>
              </w:rPr>
            </w:pPr>
            <w:r>
              <w:rPr>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FC026"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B1A31" w14:textId="77777777" w:rsidR="005B7866" w:rsidRDefault="005B7866" w:rsidP="007F1FA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D89FF8" w14:textId="77777777" w:rsidR="005B7866" w:rsidRPr="000770B9" w:rsidRDefault="005B7866" w:rsidP="007F1FAF">
            <w:pPr>
              <w:pStyle w:val="TAL"/>
              <w:rPr>
                <w:noProof/>
              </w:rPr>
            </w:pPr>
            <w:r w:rsidRPr="004A5375">
              <w:rPr>
                <w:noProof/>
              </w:rPr>
              <w:t>Adjacent PLMN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DD996" w14:textId="77777777" w:rsidR="005B7866" w:rsidRDefault="005B7866" w:rsidP="007F1FAF">
            <w:pPr>
              <w:pStyle w:val="TAC"/>
              <w:rPr>
                <w:sz w:val="16"/>
                <w:szCs w:val="16"/>
              </w:rPr>
            </w:pPr>
            <w:r>
              <w:rPr>
                <w:sz w:val="16"/>
                <w:szCs w:val="16"/>
              </w:rPr>
              <w:t>17.0.0</w:t>
            </w:r>
          </w:p>
        </w:tc>
      </w:tr>
      <w:tr w:rsidR="005B7866" w:rsidRPr="00B3056F" w14:paraId="3191886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8423061" w14:textId="77777777" w:rsidR="005B7866" w:rsidRDefault="005B7866" w:rsidP="007F1FAF">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46B8A0" w14:textId="77777777" w:rsidR="005B7866" w:rsidRDefault="005B7866" w:rsidP="007F1FAF">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25C597" w14:textId="77777777" w:rsidR="005B7866" w:rsidRDefault="005B7866" w:rsidP="007F1FAF">
            <w:pPr>
              <w:pStyle w:val="TAC"/>
              <w:rPr>
                <w:sz w:val="16"/>
                <w:szCs w:val="16"/>
              </w:rPr>
            </w:pPr>
            <w:r>
              <w:rPr>
                <w:sz w:val="16"/>
                <w:szCs w:val="16"/>
              </w:rPr>
              <w:t>CP-202123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A082B" w14:textId="77777777" w:rsidR="005B7866" w:rsidRDefault="005B7866" w:rsidP="007F1FAF">
            <w:pPr>
              <w:pStyle w:val="TAL"/>
              <w:rPr>
                <w:sz w:val="16"/>
                <w:szCs w:val="16"/>
              </w:rPr>
            </w:pPr>
            <w:r>
              <w:rPr>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8636A"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AB4D9" w14:textId="77777777" w:rsidR="005B7866" w:rsidRDefault="005B7866" w:rsidP="007F1FA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88AC6A" w14:textId="77777777" w:rsidR="005B7866" w:rsidRPr="004A5375" w:rsidRDefault="005B7866" w:rsidP="007F1FAF">
            <w:pPr>
              <w:pStyle w:val="TAL"/>
              <w:rPr>
                <w:noProof/>
              </w:rPr>
            </w:pPr>
            <w:r w:rsidRPr="000E20BE">
              <w:rPr>
                <w:noProof/>
              </w:rPr>
              <w:t>Resource Level Authorization for UECM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B5891" w14:textId="77777777" w:rsidR="005B7866" w:rsidRDefault="005B7866" w:rsidP="007F1FAF">
            <w:pPr>
              <w:pStyle w:val="TAC"/>
              <w:rPr>
                <w:sz w:val="16"/>
                <w:szCs w:val="16"/>
              </w:rPr>
            </w:pPr>
            <w:r>
              <w:rPr>
                <w:sz w:val="16"/>
                <w:szCs w:val="16"/>
              </w:rPr>
              <w:t>17.0.0</w:t>
            </w:r>
          </w:p>
        </w:tc>
      </w:tr>
      <w:tr w:rsidR="005B7866" w:rsidRPr="00B3056F" w14:paraId="327D65A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72A5CBD" w14:textId="77777777" w:rsidR="005B7866" w:rsidRDefault="005B7866" w:rsidP="007F1FAF">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49487" w14:textId="77777777" w:rsidR="005B7866" w:rsidRDefault="005B7866" w:rsidP="007F1FAF">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32DF07" w14:textId="77777777" w:rsidR="005B7866" w:rsidRDefault="005B7866" w:rsidP="007F1FAF">
            <w:pPr>
              <w:pStyle w:val="TAC"/>
              <w:rPr>
                <w:sz w:val="16"/>
                <w:szCs w:val="16"/>
              </w:rPr>
            </w:pPr>
            <w:r>
              <w:rPr>
                <w:sz w:val="16"/>
                <w:szCs w:val="16"/>
              </w:rPr>
              <w:t>CP-202017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2DD3E" w14:textId="77777777" w:rsidR="005B7866" w:rsidRDefault="005B7866" w:rsidP="007F1FAF">
            <w:pPr>
              <w:pStyle w:val="TAL"/>
              <w:rPr>
                <w:sz w:val="16"/>
                <w:szCs w:val="16"/>
              </w:rPr>
            </w:pPr>
            <w:r>
              <w:rPr>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7B3A"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A2287" w14:textId="77777777" w:rsidR="005B7866" w:rsidRDefault="005B7866" w:rsidP="007F1FA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2B99AB" w14:textId="77777777" w:rsidR="005B7866" w:rsidRPr="000E20BE" w:rsidRDefault="005B7866" w:rsidP="007F1FAF">
            <w:pPr>
              <w:pStyle w:val="TAL"/>
              <w:rPr>
                <w:noProof/>
              </w:rPr>
            </w:pPr>
            <w:r w:rsidRPr="00632DD1">
              <w:rPr>
                <w:noProof/>
              </w:rPr>
              <w:t>Shared Data Treatment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2FC15" w14:textId="77777777" w:rsidR="005B7866" w:rsidRDefault="005B7866" w:rsidP="007F1FAF">
            <w:pPr>
              <w:pStyle w:val="TAC"/>
              <w:rPr>
                <w:sz w:val="16"/>
                <w:szCs w:val="16"/>
              </w:rPr>
            </w:pPr>
            <w:r>
              <w:rPr>
                <w:sz w:val="16"/>
                <w:szCs w:val="16"/>
              </w:rPr>
              <w:t>17.0.0</w:t>
            </w:r>
          </w:p>
        </w:tc>
      </w:tr>
      <w:tr w:rsidR="005B7866" w:rsidRPr="00B3056F" w14:paraId="010E00E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FB0AD94" w14:textId="77777777" w:rsidR="005B7866" w:rsidRDefault="005B7866" w:rsidP="007F1FAF">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FC350" w14:textId="77777777" w:rsidR="005B7866" w:rsidRDefault="005B7866" w:rsidP="007F1FAF">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47E8B" w14:textId="77777777" w:rsidR="005B7866" w:rsidRDefault="005B7866" w:rsidP="007F1FAF">
            <w:pPr>
              <w:pStyle w:val="TAC"/>
              <w:rPr>
                <w:sz w:val="16"/>
                <w:szCs w:val="16"/>
              </w:rPr>
            </w:pPr>
            <w:r>
              <w:rPr>
                <w:sz w:val="16"/>
                <w:szCs w:val="16"/>
              </w:rPr>
              <w:t>CP-202120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79A53" w14:textId="77777777" w:rsidR="005B7866" w:rsidRDefault="005B7866" w:rsidP="007F1FAF">
            <w:pPr>
              <w:pStyle w:val="TAL"/>
              <w:rPr>
                <w:sz w:val="16"/>
                <w:szCs w:val="16"/>
              </w:rPr>
            </w:pPr>
            <w:r>
              <w:rPr>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8377F"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5D8B4"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E75BDC" w14:textId="77777777" w:rsidR="005B7866" w:rsidRPr="00632DD1" w:rsidRDefault="005B7866" w:rsidP="007F1FAF">
            <w:pPr>
              <w:pStyle w:val="TAL"/>
              <w:rPr>
                <w:noProof/>
              </w:rPr>
            </w:pPr>
            <w:r w:rsidRPr="002B20AD">
              <w:rPr>
                <w:noProof/>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C0B66" w14:textId="77777777" w:rsidR="005B7866" w:rsidRDefault="005B7866" w:rsidP="007F1FAF">
            <w:pPr>
              <w:pStyle w:val="TAC"/>
              <w:rPr>
                <w:sz w:val="16"/>
                <w:szCs w:val="16"/>
              </w:rPr>
            </w:pPr>
            <w:r>
              <w:rPr>
                <w:sz w:val="16"/>
                <w:szCs w:val="16"/>
              </w:rPr>
              <w:t>17.0.0</w:t>
            </w:r>
          </w:p>
        </w:tc>
      </w:tr>
      <w:tr w:rsidR="005B7866" w:rsidRPr="00B3056F" w14:paraId="7DFECEC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14658C5" w14:textId="77777777" w:rsidR="005B7866" w:rsidRDefault="005B7866" w:rsidP="007F1FAF">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C83AC8" w14:textId="77777777" w:rsidR="005B7866" w:rsidRDefault="005B7866" w:rsidP="007F1FAF">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3FF5B" w14:textId="77777777" w:rsidR="005B7866" w:rsidRDefault="005B7866" w:rsidP="007F1FAF">
            <w:pPr>
              <w:pStyle w:val="TAC"/>
              <w:rPr>
                <w:sz w:val="16"/>
                <w:szCs w:val="16"/>
              </w:rPr>
            </w:pPr>
            <w:r>
              <w:rPr>
                <w:sz w:val="16"/>
                <w:szCs w:val="16"/>
              </w:rPr>
              <w:t>CP-203221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82F68" w14:textId="77777777" w:rsidR="005B7866" w:rsidRDefault="005B7866" w:rsidP="007F1FAF">
            <w:pPr>
              <w:pStyle w:val="TAL"/>
              <w:rPr>
                <w:sz w:val="16"/>
                <w:szCs w:val="16"/>
              </w:rPr>
            </w:pPr>
            <w:r>
              <w:rPr>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F9175" w14:textId="77777777" w:rsidR="005B7866" w:rsidRDefault="005B7866" w:rsidP="007F1FAF">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C05E7" w14:textId="77777777" w:rsidR="005B7866" w:rsidRDefault="005B7866" w:rsidP="007F1FAF">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EB44F0" w14:textId="77777777" w:rsidR="005B7866" w:rsidRPr="002B20AD" w:rsidRDefault="005B7866" w:rsidP="007F1FAF">
            <w:pPr>
              <w:pStyle w:val="TAL"/>
              <w:rPr>
                <w:noProof/>
              </w:rPr>
            </w:pPr>
            <w:r>
              <w:rPr>
                <w:noProof/>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072BE" w14:textId="77777777" w:rsidR="005B7866" w:rsidRDefault="005B7866" w:rsidP="007F1FAF">
            <w:pPr>
              <w:pStyle w:val="TAC"/>
              <w:rPr>
                <w:sz w:val="16"/>
                <w:szCs w:val="16"/>
              </w:rPr>
            </w:pPr>
            <w:r>
              <w:rPr>
                <w:sz w:val="16"/>
                <w:szCs w:val="16"/>
              </w:rPr>
              <w:t>17.1.0</w:t>
            </w:r>
          </w:p>
        </w:tc>
      </w:tr>
      <w:tr w:rsidR="005B7866" w:rsidRPr="00B3056F" w14:paraId="54C2690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34F3D33" w14:textId="77777777" w:rsidR="005B7866" w:rsidRDefault="005B7866" w:rsidP="007F1FAF">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B9B15" w14:textId="77777777" w:rsidR="005B7866" w:rsidRDefault="005B7866" w:rsidP="007F1FAF">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A92808" w14:textId="77777777" w:rsidR="005B7866" w:rsidRDefault="005B7866" w:rsidP="007F1FAF">
            <w:pPr>
              <w:pStyle w:val="TAC"/>
              <w:rPr>
                <w:sz w:val="16"/>
                <w:szCs w:val="16"/>
              </w:rPr>
            </w:pPr>
            <w:r>
              <w:rPr>
                <w:sz w:val="16"/>
                <w:szCs w:val="16"/>
              </w:rPr>
              <w:t>CP-203050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1859C" w14:textId="77777777" w:rsidR="005B7866" w:rsidRDefault="005B7866" w:rsidP="007F1FAF">
            <w:pPr>
              <w:pStyle w:val="TAL"/>
              <w:rPr>
                <w:sz w:val="16"/>
                <w:szCs w:val="16"/>
              </w:rPr>
            </w:pPr>
            <w:r>
              <w:rPr>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FA630"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74439" w14:textId="77777777" w:rsidR="005B7866" w:rsidRDefault="005B7866" w:rsidP="007F1FAF">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410ECF" w14:textId="77777777" w:rsidR="005B7866" w:rsidRPr="002B20AD" w:rsidRDefault="005B7866" w:rsidP="007F1FAF">
            <w:pPr>
              <w:pStyle w:val="TAL"/>
              <w:rPr>
                <w:noProof/>
              </w:rPr>
            </w:pPr>
            <w:r w:rsidRPr="00607F2C">
              <w:rPr>
                <w:noProof/>
              </w:rPr>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1D558" w14:textId="77777777" w:rsidR="005B7866" w:rsidRDefault="005B7866" w:rsidP="007F1FAF">
            <w:pPr>
              <w:pStyle w:val="TAC"/>
              <w:rPr>
                <w:sz w:val="16"/>
                <w:szCs w:val="16"/>
              </w:rPr>
            </w:pPr>
            <w:r w:rsidRPr="00391EB1">
              <w:rPr>
                <w:sz w:val="16"/>
                <w:szCs w:val="16"/>
              </w:rPr>
              <w:t>17.1.0</w:t>
            </w:r>
          </w:p>
        </w:tc>
      </w:tr>
      <w:tr w:rsidR="005B7866" w:rsidRPr="00B3056F" w14:paraId="5B47A23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1435BFA" w14:textId="77777777" w:rsidR="005B7866" w:rsidRDefault="005B7866" w:rsidP="007F1FAF">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2C4F06" w14:textId="77777777" w:rsidR="005B7866" w:rsidRDefault="005B7866" w:rsidP="007F1FAF">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E084C7" w14:textId="77777777" w:rsidR="005B7866" w:rsidRDefault="005B7866" w:rsidP="007F1FAF">
            <w:pPr>
              <w:pStyle w:val="TAC"/>
              <w:rPr>
                <w:sz w:val="16"/>
                <w:szCs w:val="16"/>
              </w:rPr>
            </w:pPr>
            <w:r>
              <w:rPr>
                <w:sz w:val="16"/>
                <w:szCs w:val="16"/>
              </w:rPr>
              <w:t>CP-203044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299D7" w14:textId="77777777" w:rsidR="005B7866" w:rsidRDefault="005B7866" w:rsidP="007F1FAF">
            <w:pPr>
              <w:pStyle w:val="TAL"/>
              <w:rPr>
                <w:sz w:val="16"/>
                <w:szCs w:val="16"/>
              </w:rPr>
            </w:pPr>
            <w:r>
              <w:rPr>
                <w:sz w:val="16"/>
                <w:szCs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494E2"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0A2C1" w14:textId="77777777" w:rsidR="005B7866" w:rsidRDefault="005B7866" w:rsidP="007F1FAF">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E09B4E" w14:textId="77777777" w:rsidR="005B7866" w:rsidRPr="002B20AD" w:rsidRDefault="005B7866" w:rsidP="007F1FAF">
            <w:pPr>
              <w:pStyle w:val="TAL"/>
              <w:rPr>
                <w:noProof/>
              </w:rPr>
            </w:pPr>
            <w:r>
              <w:rPr>
                <w:noProof/>
              </w:rPr>
              <w:t>Config DNN for PDU s</w:t>
            </w:r>
            <w:r w:rsidRPr="000D000E">
              <w:rPr>
                <w:noProof/>
              </w:rPr>
              <w:t>ession</w:t>
            </w:r>
            <w:r>
              <w:rPr>
                <w:noProof/>
              </w:rPr>
              <w:t xml:space="preserve"> s</w:t>
            </w:r>
            <w:r w:rsidRPr="000D000E">
              <w:rPr>
                <w:noProof/>
              </w:rPr>
              <w:t>tatus</w:t>
            </w:r>
            <w:r>
              <w:rPr>
                <w:noProof/>
              </w:rPr>
              <w:t xml:space="preserv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2ED55" w14:textId="77777777" w:rsidR="005B7866" w:rsidRDefault="005B7866" w:rsidP="007F1FAF">
            <w:pPr>
              <w:pStyle w:val="TAC"/>
              <w:rPr>
                <w:sz w:val="16"/>
                <w:szCs w:val="16"/>
              </w:rPr>
            </w:pPr>
            <w:r w:rsidRPr="00391EB1">
              <w:rPr>
                <w:sz w:val="16"/>
                <w:szCs w:val="16"/>
              </w:rPr>
              <w:t>17.1.0</w:t>
            </w:r>
          </w:p>
        </w:tc>
      </w:tr>
      <w:tr w:rsidR="005B7866" w:rsidRPr="00B3056F" w14:paraId="68D09BF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6278ECB" w14:textId="77777777" w:rsidR="005B7866" w:rsidRDefault="005B7866" w:rsidP="007F1FAF">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DE807" w14:textId="77777777" w:rsidR="005B7866" w:rsidRDefault="005B7866" w:rsidP="007F1FAF">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B05B2" w14:textId="77777777" w:rsidR="005B7866" w:rsidRDefault="005B7866" w:rsidP="007F1FAF">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65D7F" w14:textId="77777777" w:rsidR="005B7866" w:rsidRDefault="005B7866" w:rsidP="007F1FAF">
            <w:pPr>
              <w:pStyle w:val="TAL"/>
              <w:rPr>
                <w:sz w:val="16"/>
                <w:szCs w:val="16"/>
              </w:rPr>
            </w:pPr>
            <w:r>
              <w:rPr>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DB730"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9956A" w14:textId="77777777" w:rsidR="005B7866" w:rsidRDefault="005B7866" w:rsidP="007F1FAF">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05C958" w14:textId="77777777" w:rsidR="005B7866" w:rsidRPr="002B20AD" w:rsidRDefault="005B7866" w:rsidP="007F1FAF">
            <w:pPr>
              <w:pStyle w:val="TAL"/>
              <w:rPr>
                <w:noProof/>
              </w:rPr>
            </w:pPr>
            <w:r>
              <w:rPr>
                <w:noProof/>
              </w:rPr>
              <w:t>Subscription applies also to EPC in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9F38A" w14:textId="77777777" w:rsidR="005B7866" w:rsidRDefault="005B7866" w:rsidP="007F1FAF">
            <w:pPr>
              <w:pStyle w:val="TAC"/>
              <w:rPr>
                <w:sz w:val="16"/>
                <w:szCs w:val="16"/>
              </w:rPr>
            </w:pPr>
            <w:r w:rsidRPr="00391EB1">
              <w:rPr>
                <w:sz w:val="16"/>
                <w:szCs w:val="16"/>
              </w:rPr>
              <w:t>17.1.0</w:t>
            </w:r>
          </w:p>
        </w:tc>
      </w:tr>
      <w:tr w:rsidR="005B7866" w:rsidRPr="00B3056F" w14:paraId="29682A3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5FB8734" w14:textId="77777777" w:rsidR="005B7866" w:rsidRDefault="005B7866" w:rsidP="007F1FAF">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EAC22" w14:textId="77777777" w:rsidR="005B7866" w:rsidRDefault="005B7866" w:rsidP="007F1FAF">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E70D0" w14:textId="77777777" w:rsidR="005B7866" w:rsidRDefault="005B7866" w:rsidP="007F1FAF">
            <w:pPr>
              <w:pStyle w:val="TAC"/>
              <w:rPr>
                <w:sz w:val="16"/>
                <w:szCs w:val="16"/>
              </w:rPr>
            </w:pPr>
            <w:r>
              <w:rPr>
                <w:sz w:val="16"/>
                <w:szCs w:val="16"/>
              </w:rPr>
              <w:t>CP-203063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ABAF2" w14:textId="77777777" w:rsidR="005B7866" w:rsidRDefault="005B7866" w:rsidP="007F1FAF">
            <w:pPr>
              <w:pStyle w:val="TAL"/>
              <w:rPr>
                <w:sz w:val="16"/>
                <w:szCs w:val="16"/>
              </w:rPr>
            </w:pPr>
            <w:r>
              <w:rPr>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2B884"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DA1A7" w14:textId="77777777" w:rsidR="005B7866" w:rsidRDefault="005B7866" w:rsidP="007F1FAF">
            <w:pPr>
              <w:pStyle w:val="TAC"/>
              <w:rPr>
                <w:sz w:val="16"/>
                <w:szCs w:val="16"/>
              </w:rPr>
            </w:pPr>
            <w:r>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F6DB1" w14:textId="77777777" w:rsidR="005B7866" w:rsidRPr="002B20AD" w:rsidRDefault="005B7866" w:rsidP="007F1FAF">
            <w:pPr>
              <w:pStyle w:val="TAL"/>
              <w:rPr>
                <w:noProof/>
              </w:rPr>
            </w:pPr>
            <w:r>
              <w:rPr>
                <w:noProof/>
              </w:rPr>
              <w:t>Evolution of SoR delivery mechanism – UDM API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FFA0A" w14:textId="77777777" w:rsidR="005B7866" w:rsidRDefault="005B7866" w:rsidP="007F1FAF">
            <w:pPr>
              <w:pStyle w:val="TAC"/>
              <w:rPr>
                <w:sz w:val="16"/>
                <w:szCs w:val="16"/>
              </w:rPr>
            </w:pPr>
            <w:r w:rsidRPr="00391EB1">
              <w:rPr>
                <w:sz w:val="16"/>
                <w:szCs w:val="16"/>
              </w:rPr>
              <w:t>17.1.0</w:t>
            </w:r>
          </w:p>
        </w:tc>
      </w:tr>
      <w:tr w:rsidR="005B7866" w:rsidRPr="00B3056F" w14:paraId="4B7222E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C27B4D4" w14:textId="77777777" w:rsidR="005B7866" w:rsidRDefault="005B7866" w:rsidP="007F1FAF">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50FBBD" w14:textId="77777777" w:rsidR="005B7866" w:rsidRDefault="005B7866" w:rsidP="007F1FAF">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D64984" w14:textId="77777777" w:rsidR="005B7866" w:rsidRDefault="005B7866" w:rsidP="007F1FAF">
            <w:pPr>
              <w:pStyle w:val="TAC"/>
              <w:rPr>
                <w:sz w:val="16"/>
                <w:szCs w:val="16"/>
              </w:rPr>
            </w:pPr>
            <w:r>
              <w:rPr>
                <w:sz w:val="16"/>
                <w:szCs w:val="16"/>
              </w:rPr>
              <w:t>CP-203064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F2E35" w14:textId="77777777" w:rsidR="005B7866" w:rsidRDefault="005B7866" w:rsidP="007F1FAF">
            <w:pPr>
              <w:pStyle w:val="TAL"/>
              <w:rPr>
                <w:sz w:val="16"/>
                <w:szCs w:val="16"/>
              </w:rPr>
            </w:pPr>
            <w:r>
              <w:rPr>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C9E9E"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DD483" w14:textId="77777777" w:rsidR="005B7866" w:rsidRDefault="005B7866" w:rsidP="007F1FAF">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5E7983" w14:textId="77777777" w:rsidR="005B7866" w:rsidRPr="002B20AD" w:rsidRDefault="005B7866" w:rsidP="007F1FAF">
            <w:pPr>
              <w:pStyle w:val="TAL"/>
              <w:rPr>
                <w:noProof/>
              </w:rPr>
            </w:pPr>
            <w:r>
              <w:t>Remove 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85AD9" w14:textId="77777777" w:rsidR="005B7866" w:rsidRDefault="005B7866" w:rsidP="007F1FAF">
            <w:pPr>
              <w:pStyle w:val="TAC"/>
              <w:rPr>
                <w:sz w:val="16"/>
                <w:szCs w:val="16"/>
              </w:rPr>
            </w:pPr>
            <w:r w:rsidRPr="00391EB1">
              <w:rPr>
                <w:sz w:val="16"/>
                <w:szCs w:val="16"/>
              </w:rPr>
              <w:t>17.1.0</w:t>
            </w:r>
          </w:p>
        </w:tc>
      </w:tr>
      <w:tr w:rsidR="005B7866" w:rsidRPr="00B3056F" w14:paraId="76ED4C4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4B0E8E1" w14:textId="77777777" w:rsidR="005B7866" w:rsidRDefault="005B7866" w:rsidP="007F1FAF">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2E318" w14:textId="77777777" w:rsidR="005B7866" w:rsidRDefault="005B7866" w:rsidP="007F1FAF">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EE42A" w14:textId="77777777" w:rsidR="005B7866" w:rsidRDefault="005B7866" w:rsidP="007F1FAF">
            <w:pPr>
              <w:pStyle w:val="TAC"/>
              <w:rPr>
                <w:sz w:val="16"/>
                <w:szCs w:val="16"/>
              </w:rPr>
            </w:pPr>
            <w:r>
              <w:rPr>
                <w:sz w:val="16"/>
                <w:szCs w:val="16"/>
              </w:rPr>
              <w:t>CP-203040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3EDEE" w14:textId="77777777" w:rsidR="005B7866" w:rsidRDefault="005B7866" w:rsidP="007F1FAF">
            <w:pPr>
              <w:pStyle w:val="TAL"/>
              <w:rPr>
                <w:sz w:val="16"/>
                <w:szCs w:val="16"/>
              </w:rPr>
            </w:pPr>
            <w:r>
              <w:rPr>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B907"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5F4DE" w14:textId="77777777" w:rsidR="005B7866" w:rsidRDefault="005B7866" w:rsidP="007F1FAF">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BFD2BF" w14:textId="77777777" w:rsidR="005B7866" w:rsidRPr="002B20AD" w:rsidRDefault="005B7866" w:rsidP="007F1FAF">
            <w:pPr>
              <w:pStyle w:val="TAL"/>
              <w:rPr>
                <w:noProof/>
              </w:rPr>
            </w:pPr>
            <w:r>
              <w:t>AMF Registration Retrieval by NSSAAF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4CB04" w14:textId="77777777" w:rsidR="005B7866" w:rsidRDefault="005B7866" w:rsidP="007F1FAF">
            <w:pPr>
              <w:pStyle w:val="TAC"/>
              <w:rPr>
                <w:sz w:val="16"/>
                <w:szCs w:val="16"/>
              </w:rPr>
            </w:pPr>
            <w:r w:rsidRPr="00391EB1">
              <w:rPr>
                <w:sz w:val="16"/>
                <w:szCs w:val="16"/>
              </w:rPr>
              <w:t>17.1.0</w:t>
            </w:r>
          </w:p>
        </w:tc>
      </w:tr>
      <w:tr w:rsidR="005B7866" w:rsidRPr="00B3056F" w14:paraId="40FD0CD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894AC32" w14:textId="77777777" w:rsidR="005B7866" w:rsidRDefault="005B7866" w:rsidP="007F1FAF">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9EB0A3" w14:textId="77777777" w:rsidR="005B7866" w:rsidRDefault="005B7866" w:rsidP="007F1FAF">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EB3914" w14:textId="77777777" w:rsidR="005B7866" w:rsidRDefault="005B7866" w:rsidP="007F1FAF">
            <w:pPr>
              <w:pStyle w:val="TAC"/>
              <w:rPr>
                <w:sz w:val="16"/>
                <w:szCs w:val="16"/>
              </w:rPr>
            </w:pPr>
            <w:r>
              <w:rPr>
                <w:sz w:val="16"/>
                <w:szCs w:val="16"/>
              </w:rPr>
              <w:t>CP-203027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98245" w14:textId="77777777" w:rsidR="005B7866" w:rsidRDefault="005B7866" w:rsidP="007F1FAF">
            <w:pPr>
              <w:pStyle w:val="TAL"/>
              <w:rPr>
                <w:sz w:val="16"/>
                <w:szCs w:val="16"/>
              </w:rPr>
            </w:pPr>
            <w:r>
              <w:rPr>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747EB"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EB459" w14:textId="77777777" w:rsidR="005B7866" w:rsidRDefault="005B7866" w:rsidP="007F1FAF">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399A16" w14:textId="77777777" w:rsidR="005B7866" w:rsidRPr="002B20AD" w:rsidRDefault="005B7866" w:rsidP="007F1FAF">
            <w:pPr>
              <w:pStyle w:val="TAL"/>
              <w:rPr>
                <w:noProof/>
              </w:rPr>
            </w:pPr>
            <w:r>
              <w:t>Reference for 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94372" w14:textId="77777777" w:rsidR="005B7866" w:rsidRDefault="005B7866" w:rsidP="007F1FAF">
            <w:pPr>
              <w:pStyle w:val="TAC"/>
              <w:rPr>
                <w:sz w:val="16"/>
                <w:szCs w:val="16"/>
              </w:rPr>
            </w:pPr>
            <w:r w:rsidRPr="00391EB1">
              <w:rPr>
                <w:sz w:val="16"/>
                <w:szCs w:val="16"/>
              </w:rPr>
              <w:t>17.1.0</w:t>
            </w:r>
          </w:p>
        </w:tc>
      </w:tr>
      <w:tr w:rsidR="005B7866" w:rsidRPr="00B3056F" w14:paraId="2E5D664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6E32059" w14:textId="77777777" w:rsidR="005B7866" w:rsidRDefault="005B7866" w:rsidP="007F1FAF">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CDAAA" w14:textId="77777777" w:rsidR="005B7866" w:rsidRDefault="005B7866" w:rsidP="007F1FAF">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D678E" w14:textId="77777777" w:rsidR="005B7866" w:rsidRDefault="005B7866" w:rsidP="007F1FAF">
            <w:pPr>
              <w:pStyle w:val="TAC"/>
              <w:rPr>
                <w:sz w:val="16"/>
                <w:szCs w:val="16"/>
              </w:rPr>
            </w:pPr>
            <w:r>
              <w:rPr>
                <w:sz w:val="16"/>
                <w:szCs w:val="16"/>
              </w:rPr>
              <w:t>CP-203061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A641D" w14:textId="77777777" w:rsidR="005B7866" w:rsidRDefault="005B7866" w:rsidP="007F1FAF">
            <w:pPr>
              <w:pStyle w:val="TAL"/>
              <w:rPr>
                <w:sz w:val="16"/>
                <w:szCs w:val="16"/>
              </w:rPr>
            </w:pPr>
            <w:r>
              <w:rPr>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88D9"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1BE47"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FD94A4" w14:textId="77777777" w:rsidR="005B7866" w:rsidRPr="002B20AD" w:rsidRDefault="005B7866" w:rsidP="007F1FAF">
            <w:pPr>
              <w:pStyle w:val="TAL"/>
              <w:rPr>
                <w:noProof/>
              </w:rPr>
            </w:pPr>
            <w:r w:rsidRPr="00F35969">
              <w:rPr>
                <w:noProof/>
              </w:rPr>
              <w:t>SMSF Registration / Deregistration for One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C322A" w14:textId="77777777" w:rsidR="005B7866" w:rsidRDefault="005B7866" w:rsidP="007F1FAF">
            <w:pPr>
              <w:pStyle w:val="TAC"/>
              <w:rPr>
                <w:sz w:val="16"/>
                <w:szCs w:val="16"/>
              </w:rPr>
            </w:pPr>
            <w:r w:rsidRPr="00391EB1">
              <w:rPr>
                <w:sz w:val="16"/>
                <w:szCs w:val="16"/>
              </w:rPr>
              <w:t>17.1.0</w:t>
            </w:r>
          </w:p>
        </w:tc>
      </w:tr>
      <w:tr w:rsidR="005B7866" w:rsidRPr="00B3056F" w14:paraId="4AC59AC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0287BCB" w14:textId="77777777" w:rsidR="005B7866" w:rsidRDefault="005B7866" w:rsidP="007F1FAF">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21ECB8" w14:textId="77777777" w:rsidR="005B7866" w:rsidRDefault="005B7866" w:rsidP="007F1FAF">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31DBD" w14:textId="77777777" w:rsidR="005B7866" w:rsidRDefault="005B7866" w:rsidP="007F1FAF">
            <w:pPr>
              <w:pStyle w:val="TAC"/>
              <w:rPr>
                <w:sz w:val="16"/>
                <w:szCs w:val="16"/>
              </w:rPr>
            </w:pPr>
            <w:r>
              <w:rPr>
                <w:sz w:val="16"/>
                <w:szCs w:val="16"/>
              </w:rPr>
              <w:t>CP-203054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8E621" w14:textId="77777777" w:rsidR="005B7866" w:rsidRDefault="005B7866" w:rsidP="007F1FAF">
            <w:pPr>
              <w:pStyle w:val="TAL"/>
              <w:rPr>
                <w:sz w:val="16"/>
                <w:szCs w:val="16"/>
              </w:rPr>
            </w:pPr>
            <w:r>
              <w:rPr>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14D3D"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D016B" w14:textId="77777777" w:rsidR="005B7866" w:rsidRDefault="005B7866" w:rsidP="007F1FAF">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6C1AB3" w14:textId="77777777" w:rsidR="005B7866" w:rsidRPr="002B20AD" w:rsidRDefault="005B7866" w:rsidP="007F1FAF">
            <w:pPr>
              <w:pStyle w:val="TAL"/>
              <w:rPr>
                <w:noProof/>
              </w:rPr>
            </w:pPr>
            <w: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8FAAD" w14:textId="77777777" w:rsidR="005B7866" w:rsidRDefault="005B7866" w:rsidP="007F1FAF">
            <w:pPr>
              <w:pStyle w:val="TAC"/>
              <w:rPr>
                <w:sz w:val="16"/>
                <w:szCs w:val="16"/>
              </w:rPr>
            </w:pPr>
            <w:r w:rsidRPr="00391EB1">
              <w:rPr>
                <w:sz w:val="16"/>
                <w:szCs w:val="16"/>
              </w:rPr>
              <w:t>17.1.0</w:t>
            </w:r>
          </w:p>
        </w:tc>
      </w:tr>
      <w:tr w:rsidR="005B7866" w:rsidRPr="00B3056F" w14:paraId="32DCBF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CFE5FE" w14:textId="77777777" w:rsidR="005B7866" w:rsidRDefault="005B7866" w:rsidP="007F1FAF">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6F400" w14:textId="77777777" w:rsidR="005B7866" w:rsidRDefault="005B7866" w:rsidP="007F1FAF">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B7CB8" w14:textId="77777777" w:rsidR="005B7866" w:rsidRDefault="005B7866" w:rsidP="007F1FAF">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C54B7" w14:textId="77777777" w:rsidR="005B7866" w:rsidRDefault="005B7866" w:rsidP="007F1FAF">
            <w:pPr>
              <w:pStyle w:val="TAL"/>
              <w:rPr>
                <w:sz w:val="16"/>
                <w:szCs w:val="16"/>
              </w:rPr>
            </w:pPr>
            <w:r>
              <w:rPr>
                <w:sz w:val="16"/>
                <w:szCs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AE153"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2F5C3" w14:textId="77777777" w:rsidR="005B7866" w:rsidRDefault="005B7866" w:rsidP="007F1FAF">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FAEDB1" w14:textId="77777777" w:rsidR="005B7866" w:rsidRPr="002B20AD" w:rsidRDefault="005B7866" w:rsidP="007F1FAF">
            <w:pPr>
              <w:pStyle w:val="TAL"/>
              <w:rPr>
                <w:noProof/>
              </w:rPr>
            </w:pPr>
            <w:proofErr w:type="spellStart"/>
            <w:r>
              <w:t>Snssai</w:t>
            </w:r>
            <w:proofErr w:type="spellEnd"/>
            <w:r>
              <w:t xml:space="preserve">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D6D74" w14:textId="77777777" w:rsidR="005B7866" w:rsidRDefault="005B7866" w:rsidP="007F1FAF">
            <w:pPr>
              <w:pStyle w:val="TAC"/>
              <w:rPr>
                <w:sz w:val="16"/>
                <w:szCs w:val="16"/>
              </w:rPr>
            </w:pPr>
            <w:r w:rsidRPr="00391EB1">
              <w:rPr>
                <w:sz w:val="16"/>
                <w:szCs w:val="16"/>
              </w:rPr>
              <w:t>17.1.0</w:t>
            </w:r>
          </w:p>
        </w:tc>
      </w:tr>
      <w:tr w:rsidR="005B7866" w:rsidRPr="00B3056F" w14:paraId="0C2CE9C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9BBB732" w14:textId="77777777" w:rsidR="005B7866" w:rsidRDefault="005B7866" w:rsidP="007F1FAF">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FD9AD" w14:textId="77777777" w:rsidR="005B7866" w:rsidRDefault="005B7866" w:rsidP="007F1FAF">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FE7387" w14:textId="77777777" w:rsidR="005B7866" w:rsidRDefault="005B7866" w:rsidP="007F1FAF">
            <w:pPr>
              <w:pStyle w:val="TAC"/>
              <w:rPr>
                <w:sz w:val="16"/>
                <w:szCs w:val="16"/>
              </w:rPr>
            </w:pPr>
            <w:r>
              <w:rPr>
                <w:sz w:val="16"/>
                <w:szCs w:val="16"/>
              </w:rPr>
              <w:t>CP-203017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2C5ED" w14:textId="77777777" w:rsidR="005B7866" w:rsidRDefault="005B7866" w:rsidP="007F1FAF">
            <w:pPr>
              <w:pStyle w:val="TAL"/>
              <w:rPr>
                <w:sz w:val="16"/>
                <w:szCs w:val="16"/>
              </w:rPr>
            </w:pPr>
            <w:r>
              <w:rPr>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004AB" w14:textId="77777777" w:rsidR="005B7866" w:rsidRDefault="005B7866" w:rsidP="007F1FAF">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D95B" w14:textId="77777777" w:rsidR="005B7866" w:rsidRDefault="005B7866" w:rsidP="007F1FAF">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124B9A" w14:textId="77777777" w:rsidR="005B7866" w:rsidRPr="002B20AD" w:rsidRDefault="005B7866" w:rsidP="007F1FAF">
            <w:pPr>
              <w:pStyle w:val="TAL"/>
              <w:rPr>
                <w:noProof/>
              </w:rPr>
            </w:pPr>
            <w:r>
              <w:t>UE Reachability for 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B4116" w14:textId="77777777" w:rsidR="005B7866" w:rsidRDefault="005B7866" w:rsidP="007F1FAF">
            <w:pPr>
              <w:pStyle w:val="TAC"/>
              <w:rPr>
                <w:sz w:val="16"/>
                <w:szCs w:val="16"/>
              </w:rPr>
            </w:pPr>
            <w:r w:rsidRPr="00391EB1">
              <w:rPr>
                <w:sz w:val="16"/>
                <w:szCs w:val="16"/>
              </w:rPr>
              <w:t>17.1.0</w:t>
            </w:r>
          </w:p>
        </w:tc>
      </w:tr>
      <w:tr w:rsidR="005B7866" w:rsidRPr="00B3056F" w14:paraId="56C96E9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11F3E1" w14:textId="77777777" w:rsidR="005B7866" w:rsidRDefault="005B7866" w:rsidP="007F1FAF">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C5BE20" w14:textId="77777777" w:rsidR="005B7866" w:rsidRDefault="005B7866" w:rsidP="007F1FAF">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1BC517" w14:textId="77777777" w:rsidR="005B7866" w:rsidRDefault="005B7866" w:rsidP="007F1FAF">
            <w:pPr>
              <w:pStyle w:val="TAC"/>
              <w:rPr>
                <w:sz w:val="16"/>
                <w:szCs w:val="16"/>
              </w:rPr>
            </w:pPr>
            <w:r>
              <w:rPr>
                <w:sz w:val="16"/>
                <w:szCs w:val="16"/>
              </w:rPr>
              <w:t>CP-203039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4D9BF" w14:textId="77777777" w:rsidR="005B7866" w:rsidRDefault="005B7866" w:rsidP="007F1FAF">
            <w:pPr>
              <w:pStyle w:val="TAL"/>
              <w:rPr>
                <w:sz w:val="16"/>
                <w:szCs w:val="16"/>
              </w:rPr>
            </w:pPr>
            <w:r>
              <w:rPr>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5ECA"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B1C29" w14:textId="77777777" w:rsidR="005B7866" w:rsidRDefault="005B7866" w:rsidP="007F1FAF">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743440" w14:textId="77777777" w:rsidR="005B7866" w:rsidRPr="002B20AD" w:rsidRDefault="005B7866" w:rsidP="007F1FAF">
            <w:pPr>
              <w:pStyle w:val="TAL"/>
              <w:rPr>
                <w:noProof/>
              </w:rPr>
            </w:pPr>
            <w:r>
              <w:t>Service Area Restriction in wireline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54F8C" w14:textId="77777777" w:rsidR="005B7866" w:rsidRDefault="005B7866" w:rsidP="007F1FAF">
            <w:pPr>
              <w:pStyle w:val="TAC"/>
              <w:rPr>
                <w:sz w:val="16"/>
                <w:szCs w:val="16"/>
              </w:rPr>
            </w:pPr>
            <w:r w:rsidRPr="00391EB1">
              <w:rPr>
                <w:sz w:val="16"/>
                <w:szCs w:val="16"/>
              </w:rPr>
              <w:t>17.1.0</w:t>
            </w:r>
          </w:p>
        </w:tc>
      </w:tr>
      <w:tr w:rsidR="005B7866" w:rsidRPr="00B3056F" w14:paraId="43BA5BD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8A4BB07" w14:textId="77777777" w:rsidR="005B7866" w:rsidRDefault="005B7866" w:rsidP="007F1FAF">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7AE0C" w14:textId="77777777" w:rsidR="005B7866" w:rsidRDefault="005B7866" w:rsidP="007F1FAF">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CC62B" w14:textId="77777777" w:rsidR="005B7866" w:rsidRDefault="005B7866" w:rsidP="007F1FAF">
            <w:pPr>
              <w:pStyle w:val="TAC"/>
              <w:rPr>
                <w:sz w:val="16"/>
                <w:szCs w:val="16"/>
              </w:rPr>
            </w:pPr>
            <w:r>
              <w:rPr>
                <w:sz w:val="16"/>
                <w:szCs w:val="16"/>
              </w:rPr>
              <w:t>CP-203062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B4838" w14:textId="77777777" w:rsidR="005B7866" w:rsidRDefault="005B7866" w:rsidP="007F1FAF">
            <w:pPr>
              <w:pStyle w:val="TAL"/>
              <w:rPr>
                <w:sz w:val="16"/>
                <w:szCs w:val="16"/>
              </w:rPr>
            </w:pPr>
            <w:r>
              <w:rPr>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E7C10"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A450E" w14:textId="77777777" w:rsidR="005B7866" w:rsidRDefault="005B7866" w:rsidP="007F1FA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5822B8" w14:textId="77777777" w:rsidR="005B7866" w:rsidRPr="002B20AD" w:rsidRDefault="005B7866" w:rsidP="007F1FAF">
            <w:pPr>
              <w:pStyle w:val="TAL"/>
              <w:rPr>
                <w:noProof/>
              </w:rPr>
            </w:pPr>
            <w:r>
              <w:rPr>
                <w:rFonts w:hint="eastAsia"/>
                <w:noProof/>
                <w:lang w:eastAsia="zh-CN"/>
              </w:rPr>
              <w:t>A</w:t>
            </w:r>
            <w:r>
              <w:rPr>
                <w:noProof/>
                <w:lang w:eastAsia="zh-CN"/>
              </w:rPr>
              <w:t>KMA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8D7C3" w14:textId="77777777" w:rsidR="005B7866" w:rsidRDefault="005B7866" w:rsidP="007F1FAF">
            <w:pPr>
              <w:pStyle w:val="TAC"/>
              <w:rPr>
                <w:sz w:val="16"/>
                <w:szCs w:val="16"/>
              </w:rPr>
            </w:pPr>
            <w:r w:rsidRPr="00391EB1">
              <w:rPr>
                <w:sz w:val="16"/>
                <w:szCs w:val="16"/>
              </w:rPr>
              <w:t>17.1.0</w:t>
            </w:r>
          </w:p>
        </w:tc>
      </w:tr>
      <w:tr w:rsidR="005B7866" w:rsidRPr="00B3056F" w14:paraId="2360DD4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F61EE4B" w14:textId="77777777" w:rsidR="005B7866" w:rsidRDefault="005B7866" w:rsidP="007F1FAF">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F8D03" w14:textId="77777777" w:rsidR="005B7866" w:rsidRDefault="005B7866" w:rsidP="007F1FAF">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D176CB" w14:textId="77777777" w:rsidR="005B7866" w:rsidRDefault="005B7866" w:rsidP="007F1FAF">
            <w:pPr>
              <w:pStyle w:val="TAC"/>
              <w:rPr>
                <w:sz w:val="16"/>
                <w:szCs w:val="16"/>
              </w:rPr>
            </w:pPr>
            <w:r>
              <w:rPr>
                <w:sz w:val="16"/>
                <w:szCs w:val="16"/>
              </w:rPr>
              <w:t>CP-203045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72742" w14:textId="77777777" w:rsidR="005B7866" w:rsidRDefault="005B7866" w:rsidP="007F1FAF">
            <w:pPr>
              <w:pStyle w:val="TAL"/>
              <w:rPr>
                <w:sz w:val="16"/>
                <w:szCs w:val="16"/>
              </w:rPr>
            </w:pPr>
            <w:r>
              <w:rPr>
                <w:sz w:val="16"/>
                <w:szCs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9DCD4"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9804A" w14:textId="77777777" w:rsidR="005B7866"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1B7778" w14:textId="77777777" w:rsidR="005B7866" w:rsidRPr="002B20AD" w:rsidRDefault="005B7866" w:rsidP="007F1FAF">
            <w:pPr>
              <w:pStyle w:val="TAL"/>
              <w:rPr>
                <w:noProof/>
              </w:rPr>
            </w:pPr>
            <w:r>
              <w:t>Correction on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2EF3C" w14:textId="77777777" w:rsidR="005B7866" w:rsidRDefault="005B7866" w:rsidP="007F1FAF">
            <w:pPr>
              <w:pStyle w:val="TAC"/>
              <w:rPr>
                <w:sz w:val="16"/>
                <w:szCs w:val="16"/>
              </w:rPr>
            </w:pPr>
            <w:r w:rsidRPr="00391EB1">
              <w:rPr>
                <w:sz w:val="16"/>
                <w:szCs w:val="16"/>
              </w:rPr>
              <w:t>17.1.0</w:t>
            </w:r>
          </w:p>
        </w:tc>
      </w:tr>
      <w:tr w:rsidR="005B7866" w:rsidRPr="00B3056F" w14:paraId="3CA850F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6162989" w14:textId="77777777" w:rsidR="005B7866" w:rsidRDefault="005B7866" w:rsidP="007F1FAF">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45BD1" w14:textId="77777777" w:rsidR="005B7866" w:rsidRDefault="005B7866" w:rsidP="007F1FAF">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831BBE" w14:textId="77777777" w:rsidR="005B7866" w:rsidRDefault="005B7866" w:rsidP="007F1FAF">
            <w:pPr>
              <w:pStyle w:val="TAC"/>
              <w:rPr>
                <w:sz w:val="16"/>
                <w:szCs w:val="16"/>
              </w:rPr>
            </w:pPr>
            <w:r>
              <w:rPr>
                <w:sz w:val="16"/>
                <w:szCs w:val="16"/>
              </w:rPr>
              <w:t>CP-203061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C386A" w14:textId="77777777" w:rsidR="005B7866" w:rsidRDefault="005B7866" w:rsidP="007F1FAF">
            <w:pPr>
              <w:pStyle w:val="TAL"/>
              <w:rPr>
                <w:sz w:val="16"/>
                <w:szCs w:val="16"/>
              </w:rPr>
            </w:pPr>
            <w:r>
              <w:rPr>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D2608"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8CD7D"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7FD9F3" w14:textId="77777777" w:rsidR="005B7866" w:rsidRPr="002B20AD" w:rsidRDefault="005B7866" w:rsidP="007F1FAF">
            <w:pPr>
              <w:pStyle w:val="TAL"/>
              <w:rPr>
                <w:noProof/>
              </w:rPr>
            </w:pPr>
            <w:r>
              <w:t>Incorrect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91931" w14:textId="77777777" w:rsidR="005B7866" w:rsidRDefault="005B7866" w:rsidP="007F1FAF">
            <w:pPr>
              <w:pStyle w:val="TAC"/>
              <w:rPr>
                <w:sz w:val="16"/>
                <w:szCs w:val="16"/>
              </w:rPr>
            </w:pPr>
            <w:r w:rsidRPr="00391EB1">
              <w:rPr>
                <w:sz w:val="16"/>
                <w:szCs w:val="16"/>
              </w:rPr>
              <w:t>17.1.0</w:t>
            </w:r>
          </w:p>
        </w:tc>
      </w:tr>
      <w:tr w:rsidR="005B7866" w:rsidRPr="00B3056F" w14:paraId="655FDED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0361195" w14:textId="77777777" w:rsidR="005B7866" w:rsidRDefault="005B7866" w:rsidP="007F1FAF">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4D4769" w14:textId="77777777" w:rsidR="005B7866" w:rsidRDefault="005B7866" w:rsidP="007F1FAF">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B96F86" w14:textId="77777777" w:rsidR="005B7866" w:rsidRDefault="005B7866" w:rsidP="007F1FAF">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81C21" w14:textId="77777777" w:rsidR="005B7866" w:rsidRDefault="005B7866" w:rsidP="007F1FAF">
            <w:pPr>
              <w:pStyle w:val="TAL"/>
              <w:rPr>
                <w:sz w:val="16"/>
                <w:szCs w:val="16"/>
              </w:rPr>
            </w:pPr>
            <w:r>
              <w:rPr>
                <w:sz w:val="16"/>
                <w:szCs w:val="16"/>
              </w:rPr>
              <w:t>0528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FD86"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9C7DC" w14:textId="77777777" w:rsidR="005B7866" w:rsidRDefault="005B7866" w:rsidP="007F1FAF">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151605" w14:textId="77777777" w:rsidR="005B7866" w:rsidRPr="002B20AD" w:rsidRDefault="005B7866" w:rsidP="007F1FAF">
            <w:pPr>
              <w:pStyle w:val="TAL"/>
              <w:rPr>
                <w:noProof/>
              </w:rPr>
            </w:pPr>
            <w:r>
              <w:rPr>
                <w:noProof/>
              </w:rPr>
              <w:t>Reference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A8227" w14:textId="77777777" w:rsidR="005B7866" w:rsidRDefault="005B7866" w:rsidP="007F1FAF">
            <w:pPr>
              <w:pStyle w:val="TAC"/>
              <w:rPr>
                <w:sz w:val="16"/>
                <w:szCs w:val="16"/>
              </w:rPr>
            </w:pPr>
            <w:r w:rsidRPr="00391EB1">
              <w:rPr>
                <w:sz w:val="16"/>
                <w:szCs w:val="16"/>
              </w:rPr>
              <w:t>17.1.0</w:t>
            </w:r>
          </w:p>
        </w:tc>
      </w:tr>
      <w:tr w:rsidR="005B7866" w:rsidRPr="00B3056F" w14:paraId="128F2E0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9F3F129" w14:textId="77777777" w:rsidR="005B7866" w:rsidRDefault="005B7866" w:rsidP="007F1FAF">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7787B1" w14:textId="77777777" w:rsidR="005B7866" w:rsidRDefault="005B7866" w:rsidP="007F1FAF">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9D43F4" w14:textId="77777777" w:rsidR="005B7866" w:rsidRDefault="005B7866" w:rsidP="007F1FAF">
            <w:pPr>
              <w:pStyle w:val="TAC"/>
              <w:rPr>
                <w:sz w:val="16"/>
                <w:szCs w:val="16"/>
              </w:rPr>
            </w:pPr>
            <w:r>
              <w:rPr>
                <w:sz w:val="16"/>
                <w:szCs w:val="16"/>
              </w:rPr>
              <w:t>CP-203042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4B964" w14:textId="77777777" w:rsidR="005B7866" w:rsidRDefault="005B7866" w:rsidP="007F1FAF">
            <w:pPr>
              <w:pStyle w:val="TAL"/>
              <w:rPr>
                <w:sz w:val="16"/>
                <w:szCs w:val="16"/>
              </w:rPr>
            </w:pPr>
            <w:r>
              <w:rPr>
                <w:sz w:val="16"/>
                <w:szCs w:val="16"/>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8EB52"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89942" w14:textId="77777777" w:rsidR="005B7866" w:rsidRDefault="005B7866" w:rsidP="007F1FAF">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DC451A" w14:textId="77777777" w:rsidR="005B7866" w:rsidRPr="002B20AD" w:rsidRDefault="005B7866" w:rsidP="007F1FAF">
            <w:pPr>
              <w:pStyle w:val="TAL"/>
              <w:rPr>
                <w:noProof/>
              </w:rPr>
            </w:pPr>
            <w:r>
              <w:t>Parameter Provisioning Get operation for 5G VN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3E544" w14:textId="77777777" w:rsidR="005B7866" w:rsidRDefault="005B7866" w:rsidP="007F1FAF">
            <w:pPr>
              <w:pStyle w:val="TAC"/>
              <w:rPr>
                <w:sz w:val="16"/>
                <w:szCs w:val="16"/>
              </w:rPr>
            </w:pPr>
            <w:r w:rsidRPr="00391EB1">
              <w:rPr>
                <w:sz w:val="16"/>
                <w:szCs w:val="16"/>
              </w:rPr>
              <w:t>17.1.0</w:t>
            </w:r>
          </w:p>
        </w:tc>
      </w:tr>
      <w:tr w:rsidR="005B7866" w:rsidRPr="00B3056F" w14:paraId="43AECA6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E6AC73" w14:textId="77777777" w:rsidR="005B7866" w:rsidRDefault="005B7866" w:rsidP="007F1FAF">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277B1" w14:textId="77777777" w:rsidR="005B7866" w:rsidRDefault="005B7866" w:rsidP="007F1FAF">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698D1" w14:textId="77777777" w:rsidR="005B7866" w:rsidRDefault="005B7866" w:rsidP="007F1FAF">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169C1" w14:textId="77777777" w:rsidR="005B7866" w:rsidRDefault="005B7866" w:rsidP="007F1FAF">
            <w:pPr>
              <w:pStyle w:val="TAL"/>
              <w:rPr>
                <w:sz w:val="16"/>
                <w:szCs w:val="16"/>
              </w:rPr>
            </w:pPr>
            <w:r>
              <w:rPr>
                <w:sz w:val="16"/>
                <w:szCs w:val="16"/>
              </w:rPr>
              <w:t>0532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31D88"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0AD2C" w14:textId="77777777" w:rsidR="005B7866" w:rsidRDefault="005B7866" w:rsidP="007F1FAF">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901E64" w14:textId="77777777" w:rsidR="005B7866" w:rsidRPr="002B20AD" w:rsidRDefault="005B7866" w:rsidP="007F1FAF">
            <w:pPr>
              <w:pStyle w:val="TAL"/>
              <w:rPr>
                <w:noProof/>
              </w:rPr>
            </w:pPr>
            <w:r>
              <w:rPr>
                <w:noProof/>
              </w:rPr>
              <w:t>Removal of SMF Individual Registration PATCH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ABF04" w14:textId="77777777" w:rsidR="005B7866" w:rsidRDefault="005B7866" w:rsidP="007F1FAF">
            <w:pPr>
              <w:pStyle w:val="TAC"/>
              <w:rPr>
                <w:sz w:val="16"/>
                <w:szCs w:val="16"/>
              </w:rPr>
            </w:pPr>
            <w:r w:rsidRPr="00391EB1">
              <w:rPr>
                <w:sz w:val="16"/>
                <w:szCs w:val="16"/>
              </w:rPr>
              <w:t>17.1.0</w:t>
            </w:r>
          </w:p>
        </w:tc>
      </w:tr>
      <w:tr w:rsidR="005B7866" w:rsidRPr="00B3056F" w14:paraId="64B15F9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396C17C" w14:textId="77777777" w:rsidR="005B7866" w:rsidRDefault="005B7866" w:rsidP="007F1FAF">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96825" w14:textId="77777777" w:rsidR="005B7866" w:rsidRDefault="005B7866" w:rsidP="007F1FAF">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D32D3" w14:textId="77777777" w:rsidR="005B7866" w:rsidRDefault="005B7866" w:rsidP="007F1FAF">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3AB43" w14:textId="77777777" w:rsidR="005B7866" w:rsidRDefault="005B7866" w:rsidP="007F1FAF">
            <w:pPr>
              <w:pStyle w:val="TAL"/>
              <w:rPr>
                <w:sz w:val="16"/>
                <w:szCs w:val="16"/>
              </w:rPr>
            </w:pPr>
            <w:r>
              <w:rPr>
                <w:sz w:val="16"/>
                <w:szCs w:val="16"/>
              </w:rPr>
              <w:t>0534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DDE51"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68D02" w14:textId="77777777" w:rsidR="005B7866" w:rsidRDefault="005B7866" w:rsidP="007F1FAF">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2C7FC8" w14:textId="77777777" w:rsidR="005B7866" w:rsidRPr="002B20AD" w:rsidRDefault="005B7866" w:rsidP="007F1FAF">
            <w:pPr>
              <w:pStyle w:val="TAL"/>
              <w:rPr>
                <w:noProof/>
              </w:rPr>
            </w:pPr>
            <w:r>
              <w:rPr>
                <w:noProof/>
              </w:rPr>
              <w:t>HSS Authentication HTTP 403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F17CF" w14:textId="77777777" w:rsidR="005B7866" w:rsidRDefault="005B7866" w:rsidP="007F1FAF">
            <w:pPr>
              <w:pStyle w:val="TAC"/>
              <w:rPr>
                <w:sz w:val="16"/>
                <w:szCs w:val="16"/>
              </w:rPr>
            </w:pPr>
            <w:r w:rsidRPr="00391EB1">
              <w:rPr>
                <w:sz w:val="16"/>
                <w:szCs w:val="16"/>
              </w:rPr>
              <w:t>17.1.0</w:t>
            </w:r>
          </w:p>
        </w:tc>
      </w:tr>
      <w:tr w:rsidR="005B7866" w:rsidRPr="00B3056F" w14:paraId="0035A59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3AC8284" w14:textId="77777777" w:rsidR="005B7866" w:rsidRDefault="005B7866" w:rsidP="007F1FAF">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17BBF3" w14:textId="77777777" w:rsidR="005B7866" w:rsidRDefault="005B7866" w:rsidP="007F1FAF">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22363" w14:textId="77777777" w:rsidR="005B7866" w:rsidRDefault="005B7866" w:rsidP="007F1FAF">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432BA" w14:textId="77777777" w:rsidR="005B7866" w:rsidRDefault="005B7866" w:rsidP="007F1FAF">
            <w:pPr>
              <w:pStyle w:val="TAL"/>
              <w:rPr>
                <w:sz w:val="16"/>
                <w:szCs w:val="16"/>
              </w:rPr>
            </w:pPr>
            <w:r>
              <w:rPr>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AF863"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E09A" w14:textId="77777777" w:rsidR="005B7866" w:rsidRDefault="005B7866" w:rsidP="007F1FAF">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1070B3" w14:textId="77777777" w:rsidR="005B7866" w:rsidRPr="002B20AD" w:rsidRDefault="005B7866" w:rsidP="007F1FAF">
            <w:pPr>
              <w:pStyle w:val="TAL"/>
              <w:rPr>
                <w:noProof/>
              </w:rPr>
            </w:pPr>
            <w:r w:rsidRPr="004D23AC">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06D80" w14:textId="77777777" w:rsidR="005B7866" w:rsidRDefault="005B7866" w:rsidP="007F1FAF">
            <w:pPr>
              <w:pStyle w:val="TAC"/>
              <w:rPr>
                <w:sz w:val="16"/>
                <w:szCs w:val="16"/>
              </w:rPr>
            </w:pPr>
            <w:r w:rsidRPr="00391EB1">
              <w:rPr>
                <w:sz w:val="16"/>
                <w:szCs w:val="16"/>
              </w:rPr>
              <w:t>17.1.0</w:t>
            </w:r>
          </w:p>
        </w:tc>
      </w:tr>
      <w:tr w:rsidR="005B7866" w:rsidRPr="00B3056F" w14:paraId="3A9768E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51F30E8" w14:textId="77777777" w:rsidR="005B7866" w:rsidRDefault="005B7866" w:rsidP="007F1FAF">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A408F4" w14:textId="77777777" w:rsidR="005B7866" w:rsidRDefault="005B7866" w:rsidP="007F1FAF">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8443F" w14:textId="77777777" w:rsidR="005B7866" w:rsidRDefault="005B7866" w:rsidP="007F1FAF">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EE2ED" w14:textId="77777777" w:rsidR="005B7866" w:rsidRDefault="005B7866" w:rsidP="007F1FAF">
            <w:pPr>
              <w:pStyle w:val="TAL"/>
              <w:rPr>
                <w:sz w:val="16"/>
                <w:szCs w:val="16"/>
              </w:rPr>
            </w:pPr>
            <w:r>
              <w:rPr>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4873A"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4697A" w14:textId="77777777" w:rsidR="005B7866" w:rsidRDefault="005B7866" w:rsidP="007F1FAF">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BF4A02" w14:textId="77777777" w:rsidR="005B7866" w:rsidRPr="002B20AD" w:rsidRDefault="005B7866" w:rsidP="007F1FAF">
            <w:pPr>
              <w:pStyle w:val="TAL"/>
              <w:rPr>
                <w:noProof/>
              </w:rPr>
            </w:pPr>
            <w:r>
              <w:t xml:space="preserve">Define </w:t>
            </w:r>
            <w:r w:rsidRPr="006C7DA4">
              <w:t>UE Context In AMF Data Retrieval</w:t>
            </w:r>
            <w: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6FCA7" w14:textId="77777777" w:rsidR="005B7866" w:rsidRDefault="005B7866" w:rsidP="007F1FAF">
            <w:pPr>
              <w:pStyle w:val="TAC"/>
              <w:rPr>
                <w:sz w:val="16"/>
                <w:szCs w:val="16"/>
              </w:rPr>
            </w:pPr>
            <w:r w:rsidRPr="00391EB1">
              <w:rPr>
                <w:sz w:val="16"/>
                <w:szCs w:val="16"/>
              </w:rPr>
              <w:t>17.1.0</w:t>
            </w:r>
          </w:p>
        </w:tc>
      </w:tr>
      <w:tr w:rsidR="005B7866" w:rsidRPr="00B3056F" w14:paraId="64A1933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DA08F1B" w14:textId="77777777" w:rsidR="005B7866" w:rsidRDefault="005B7866" w:rsidP="007F1FAF">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EDE31" w14:textId="77777777" w:rsidR="005B7866" w:rsidRDefault="005B7866" w:rsidP="007F1FAF">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BEE068" w14:textId="77777777" w:rsidR="005B7866" w:rsidRDefault="005B7866" w:rsidP="007F1FAF">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3D11F" w14:textId="77777777" w:rsidR="005B7866" w:rsidRDefault="005B7866" w:rsidP="007F1FAF">
            <w:pPr>
              <w:pStyle w:val="TAL"/>
              <w:rPr>
                <w:sz w:val="16"/>
                <w:szCs w:val="16"/>
              </w:rPr>
            </w:pPr>
            <w:r>
              <w:rPr>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A55D8"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C3987" w14:textId="77777777" w:rsidR="005B7866" w:rsidRDefault="005B7866" w:rsidP="007F1FAF">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E7C5D6" w14:textId="77777777" w:rsidR="005B7866" w:rsidRPr="002B20AD" w:rsidRDefault="005B7866" w:rsidP="007F1FAF">
            <w:pPr>
              <w:pStyle w:val="TAL"/>
              <w:rPr>
                <w:noProof/>
              </w:rPr>
            </w:pPr>
            <w:r>
              <w:t>Essential Correction on AF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D7BC1" w14:textId="77777777" w:rsidR="005B7866" w:rsidRDefault="005B7866" w:rsidP="007F1FAF">
            <w:pPr>
              <w:pStyle w:val="TAC"/>
              <w:rPr>
                <w:sz w:val="16"/>
                <w:szCs w:val="16"/>
              </w:rPr>
            </w:pPr>
            <w:r w:rsidRPr="00391EB1">
              <w:rPr>
                <w:sz w:val="16"/>
                <w:szCs w:val="16"/>
              </w:rPr>
              <w:t>17.1.0</w:t>
            </w:r>
          </w:p>
        </w:tc>
      </w:tr>
      <w:tr w:rsidR="005B7866" w:rsidRPr="00B3056F" w14:paraId="6F1CE5A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599D224" w14:textId="77777777" w:rsidR="005B7866" w:rsidRDefault="005B7866" w:rsidP="007F1FAF">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F8027" w14:textId="77777777" w:rsidR="005B7866" w:rsidRDefault="005B7866" w:rsidP="007F1FAF">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84202C" w14:textId="77777777" w:rsidR="005B7866" w:rsidRDefault="005B7866" w:rsidP="007F1FAF">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3272E" w14:textId="77777777" w:rsidR="005B7866" w:rsidRDefault="005B7866" w:rsidP="007F1FAF">
            <w:pPr>
              <w:pStyle w:val="TAL"/>
              <w:rPr>
                <w:sz w:val="16"/>
                <w:szCs w:val="16"/>
              </w:rPr>
            </w:pPr>
            <w:r>
              <w:rPr>
                <w:sz w:val="16"/>
                <w:szCs w:val="16"/>
              </w:rPr>
              <w:t>0542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2D877"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73561" w14:textId="77777777" w:rsidR="005B7866" w:rsidRDefault="005B7866" w:rsidP="007F1FAF">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17B682" w14:textId="77777777" w:rsidR="005B7866" w:rsidRPr="002B20AD" w:rsidRDefault="005B7866" w:rsidP="007F1FAF">
            <w:pPr>
              <w:pStyle w:val="TAL"/>
              <w:rPr>
                <w:noProof/>
              </w:rPr>
            </w:pPr>
            <w: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1851F" w14:textId="77777777" w:rsidR="005B7866" w:rsidRDefault="005B7866" w:rsidP="007F1FAF">
            <w:pPr>
              <w:pStyle w:val="TAC"/>
              <w:rPr>
                <w:sz w:val="16"/>
                <w:szCs w:val="16"/>
              </w:rPr>
            </w:pPr>
            <w:r w:rsidRPr="00391EB1">
              <w:rPr>
                <w:sz w:val="16"/>
                <w:szCs w:val="16"/>
              </w:rPr>
              <w:t>17.1.0</w:t>
            </w:r>
          </w:p>
        </w:tc>
      </w:tr>
      <w:tr w:rsidR="005B7866" w:rsidRPr="00B3056F" w14:paraId="4D639B8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2A421DF" w14:textId="77777777" w:rsidR="005B7866" w:rsidRDefault="005B7866" w:rsidP="007F1FAF">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443F3" w14:textId="77777777" w:rsidR="005B7866" w:rsidRDefault="005B7866" w:rsidP="007F1FAF">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F963E" w14:textId="77777777" w:rsidR="005B7866" w:rsidRDefault="005B7866" w:rsidP="007F1FAF">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3C7FA" w14:textId="77777777" w:rsidR="005B7866" w:rsidRDefault="005B7866" w:rsidP="007F1FAF">
            <w:pPr>
              <w:pStyle w:val="TAL"/>
              <w:rPr>
                <w:sz w:val="16"/>
                <w:szCs w:val="16"/>
              </w:rPr>
            </w:pPr>
            <w:r>
              <w:rPr>
                <w:sz w:val="16"/>
                <w:szCs w:val="16"/>
              </w:rPr>
              <w:t>0544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B9A9C" w14:textId="77777777" w:rsidR="005B7866" w:rsidRDefault="005B7866" w:rsidP="007F1FAF">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735E0" w14:textId="77777777" w:rsidR="005B7866" w:rsidRDefault="005B7866" w:rsidP="007F1FAF">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3ABF1A" w14:textId="77777777" w:rsidR="005B7866" w:rsidRPr="002B20AD" w:rsidRDefault="005B7866" w:rsidP="007F1FAF">
            <w:pPr>
              <w:pStyle w:val="TAL"/>
              <w:rPr>
                <w:noProof/>
              </w:rPr>
            </w:pPr>
            <w:r>
              <w:t>Introduction of MTC Provider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1EB0F" w14:textId="77777777" w:rsidR="005B7866" w:rsidRDefault="005B7866" w:rsidP="007F1FAF">
            <w:pPr>
              <w:pStyle w:val="TAC"/>
              <w:rPr>
                <w:sz w:val="16"/>
                <w:szCs w:val="16"/>
              </w:rPr>
            </w:pPr>
            <w:r w:rsidRPr="00391EB1">
              <w:rPr>
                <w:sz w:val="16"/>
                <w:szCs w:val="16"/>
              </w:rPr>
              <w:t>17.1.0</w:t>
            </w:r>
          </w:p>
        </w:tc>
      </w:tr>
      <w:tr w:rsidR="005B7866" w:rsidRPr="00B3056F" w14:paraId="39EC39A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1519AC7" w14:textId="77777777" w:rsidR="005B7866" w:rsidRDefault="005B7866" w:rsidP="007F1FAF">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B81E3" w14:textId="77777777" w:rsidR="005B7866" w:rsidRDefault="005B7866" w:rsidP="007F1FAF">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2A0C7" w14:textId="77777777" w:rsidR="005B7866" w:rsidRDefault="005B7866" w:rsidP="007F1FAF">
            <w:pPr>
              <w:pStyle w:val="TAC"/>
              <w:rPr>
                <w:sz w:val="16"/>
                <w:szCs w:val="16"/>
              </w:rPr>
            </w:pPr>
            <w:r>
              <w:rPr>
                <w:sz w:val="16"/>
                <w:szCs w:val="16"/>
              </w:rPr>
              <w:t>CP-203064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EEA4B" w14:textId="77777777" w:rsidR="005B7866" w:rsidRDefault="005B7866" w:rsidP="007F1FAF">
            <w:pPr>
              <w:pStyle w:val="TAL"/>
              <w:rPr>
                <w:sz w:val="16"/>
                <w:szCs w:val="16"/>
              </w:rPr>
            </w:pPr>
            <w:r>
              <w:rPr>
                <w:sz w:val="16"/>
                <w:szCs w:val="16"/>
              </w:rPr>
              <w:t>0552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F0201"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CDA7E"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4716F9" w14:textId="77777777" w:rsidR="005B7866" w:rsidRPr="002B20AD" w:rsidRDefault="005B7866" w:rsidP="007F1FAF">
            <w:pPr>
              <w:pStyle w:val="TAL"/>
              <w:rPr>
                <w:noProof/>
              </w:rPr>
            </w:pPr>
            <w:r>
              <w:rPr>
                <w:noProof/>
                <w:lang w:eastAsia="zh-CN"/>
              </w:rPr>
              <w:t>U</w:t>
            </w:r>
            <w:r>
              <w:rPr>
                <w:rFonts w:hint="eastAsia"/>
                <w:noProof/>
                <w:lang w:eastAsia="zh-CN"/>
              </w:rPr>
              <w:t>pdate</w:t>
            </w:r>
            <w:r>
              <w:rPr>
                <w:noProof/>
                <w:lang w:eastAsia="zh-CN"/>
              </w:rPr>
              <w:t xml:space="preserve"> </w:t>
            </w:r>
            <w:r>
              <w:rPr>
                <w:rFonts w:hint="eastAsia"/>
                <w:noProof/>
                <w:lang w:eastAsia="zh-CN"/>
              </w:rPr>
              <w:t>t</w:t>
            </w:r>
            <w:r>
              <w:rPr>
                <w:noProof/>
                <w:lang w:eastAsia="zh-CN"/>
              </w:rPr>
              <w:t>o subscription of the notification of data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2A65" w14:textId="77777777" w:rsidR="005B7866" w:rsidRDefault="005B7866" w:rsidP="007F1FAF">
            <w:pPr>
              <w:pStyle w:val="TAC"/>
              <w:rPr>
                <w:sz w:val="16"/>
                <w:szCs w:val="16"/>
              </w:rPr>
            </w:pPr>
            <w:r w:rsidRPr="00391EB1">
              <w:rPr>
                <w:sz w:val="16"/>
                <w:szCs w:val="16"/>
              </w:rPr>
              <w:t>17.1.0</w:t>
            </w:r>
          </w:p>
        </w:tc>
      </w:tr>
      <w:tr w:rsidR="005B7866" w:rsidRPr="00B3056F" w14:paraId="7EA2B25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66CE17C" w14:textId="77777777" w:rsidR="005B7866" w:rsidRDefault="005B7866" w:rsidP="007F1FAF">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32AC4" w14:textId="77777777" w:rsidR="005B7866" w:rsidRDefault="005B7866" w:rsidP="007F1FAF">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5C5714" w14:textId="77777777" w:rsidR="005B7866" w:rsidRDefault="005B7866" w:rsidP="007F1FAF">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564BF" w14:textId="77777777" w:rsidR="005B7866" w:rsidRDefault="005B7866" w:rsidP="007F1FAF">
            <w:pPr>
              <w:pStyle w:val="TAL"/>
              <w:rPr>
                <w:sz w:val="16"/>
                <w:szCs w:val="16"/>
              </w:rPr>
            </w:pPr>
            <w:r>
              <w:rPr>
                <w:sz w:val="16"/>
                <w:szCs w:val="16"/>
              </w:rPr>
              <w:t>0555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6BBFF"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6D97C" w14:textId="77777777" w:rsidR="005B7866" w:rsidRDefault="005B7866" w:rsidP="007F1FAF">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A25E8F" w14:textId="77777777" w:rsidR="005B7866" w:rsidRPr="002B20AD" w:rsidRDefault="005B7866" w:rsidP="007F1FAF">
            <w:pPr>
              <w:pStyle w:val="TAL"/>
              <w:rPr>
                <w:noProof/>
              </w:rPr>
            </w:pPr>
            <w:r>
              <w:t>Network Configuration Parameter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7F19" w14:textId="77777777" w:rsidR="005B7866" w:rsidRDefault="005B7866" w:rsidP="007F1FAF">
            <w:pPr>
              <w:pStyle w:val="TAC"/>
              <w:rPr>
                <w:sz w:val="16"/>
                <w:szCs w:val="16"/>
              </w:rPr>
            </w:pPr>
            <w:r w:rsidRPr="00391EB1">
              <w:rPr>
                <w:sz w:val="16"/>
                <w:szCs w:val="16"/>
              </w:rPr>
              <w:t>17.1.0</w:t>
            </w:r>
          </w:p>
        </w:tc>
      </w:tr>
      <w:tr w:rsidR="005B7866" w:rsidRPr="00B3056F" w14:paraId="5B8B13A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2A02EF6" w14:textId="77777777" w:rsidR="005B7866" w:rsidRDefault="005B7866" w:rsidP="007F1FAF">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66352" w14:textId="77777777" w:rsidR="005B7866" w:rsidRDefault="005B7866" w:rsidP="007F1FAF">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8CECFF" w14:textId="77777777" w:rsidR="005B7866" w:rsidRDefault="005B7866" w:rsidP="007F1FAF">
            <w:pPr>
              <w:pStyle w:val="TAC"/>
              <w:rPr>
                <w:sz w:val="16"/>
                <w:szCs w:val="16"/>
              </w:rPr>
            </w:pPr>
            <w:r>
              <w:rPr>
                <w:sz w:val="16"/>
                <w:szCs w:val="16"/>
              </w:rPr>
              <w:t>CP-203055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CD2EC" w14:textId="77777777" w:rsidR="005B7866" w:rsidRDefault="005B7866" w:rsidP="007F1FAF">
            <w:pPr>
              <w:pStyle w:val="TAL"/>
              <w:rPr>
                <w:sz w:val="16"/>
                <w:szCs w:val="16"/>
              </w:rPr>
            </w:pPr>
            <w:r>
              <w:rPr>
                <w:sz w:val="16"/>
                <w:szCs w:val="16"/>
              </w:rPr>
              <w:t>0558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ADF"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4BD42"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3D7B6C" w14:textId="77777777" w:rsidR="005B7866" w:rsidRPr="002B20AD" w:rsidRDefault="005B7866" w:rsidP="007F1FAF">
            <w:pPr>
              <w:pStyle w:val="TAL"/>
              <w:rPr>
                <w:noProof/>
              </w:rPr>
            </w:pPr>
            <w:r w:rsidRPr="001E581D">
              <w:t>29.5</w:t>
            </w:r>
            <w:r>
              <w:t>03</w:t>
            </w:r>
            <w:r w:rsidRPr="001E581D">
              <w:t xml:space="preserve"> Rel</w:t>
            </w:r>
            <w:r>
              <w:t>-</w:t>
            </w:r>
            <w:r w:rsidRPr="001E581D">
              <w:t>1</w:t>
            </w:r>
            <w:r>
              <w:t>7</w:t>
            </w:r>
            <w:r w:rsidRPr="001E581D">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4AE30" w14:textId="77777777" w:rsidR="005B7866" w:rsidRDefault="005B7866" w:rsidP="007F1FAF">
            <w:pPr>
              <w:pStyle w:val="TAC"/>
              <w:rPr>
                <w:sz w:val="16"/>
                <w:szCs w:val="16"/>
              </w:rPr>
            </w:pPr>
            <w:r w:rsidRPr="00391EB1">
              <w:rPr>
                <w:sz w:val="16"/>
                <w:szCs w:val="16"/>
              </w:rPr>
              <w:t>17.1.0</w:t>
            </w:r>
          </w:p>
        </w:tc>
      </w:tr>
      <w:tr w:rsidR="005B7866" w:rsidRPr="00B3056F" w14:paraId="1968EB8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17D813A" w14:textId="77777777" w:rsidR="005B7866" w:rsidRDefault="005B7866" w:rsidP="007F1FAF">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35135" w14:textId="77777777" w:rsidR="005B7866" w:rsidRDefault="005B7866" w:rsidP="007F1FAF">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DF2E81" w14:textId="77777777" w:rsidR="005B7866" w:rsidRDefault="005B7866" w:rsidP="007F1FAF">
            <w:pPr>
              <w:pStyle w:val="TAC"/>
              <w:rPr>
                <w:sz w:val="16"/>
                <w:szCs w:val="16"/>
              </w:rPr>
            </w:pPr>
            <w:r>
              <w:rPr>
                <w:sz w:val="16"/>
                <w:szCs w:val="16"/>
              </w:rPr>
              <w:t>CP-210024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7DE69" w14:textId="77777777" w:rsidR="005B7866" w:rsidRDefault="005B7866" w:rsidP="007F1FAF">
            <w:pPr>
              <w:pStyle w:val="TAL"/>
              <w:rPr>
                <w:sz w:val="16"/>
                <w:szCs w:val="16"/>
              </w:rPr>
            </w:pPr>
            <w:r>
              <w:rPr>
                <w:sz w:val="16"/>
                <w:szCs w:val="16"/>
              </w:rPr>
              <w:t>0559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C29EE"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14363" w14:textId="77777777" w:rsidR="005B7866" w:rsidRDefault="005B7866" w:rsidP="007F1FAF">
            <w:pPr>
              <w:pStyle w:val="TAC"/>
              <w:rPr>
                <w:sz w:val="16"/>
                <w:szCs w:val="16"/>
              </w:rPr>
            </w:pPr>
            <w:r>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530215" w14:textId="77777777" w:rsidR="005B7866" w:rsidRPr="001E581D" w:rsidRDefault="005B7866" w:rsidP="007F1FAF">
            <w:pPr>
              <w:pStyle w:val="TAL"/>
            </w:pPr>
            <w:proofErr w:type="spellStart"/>
            <w:r>
              <w:t>SoR</w:t>
            </w:r>
            <w:proofErr w:type="spellEnd"/>
            <w:r>
              <w:t xml:space="preserve"> Transparent Container in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3C6A8" w14:textId="77777777" w:rsidR="005B7866" w:rsidRPr="00391EB1" w:rsidRDefault="005B7866" w:rsidP="007F1FAF">
            <w:pPr>
              <w:pStyle w:val="TAC"/>
              <w:rPr>
                <w:sz w:val="16"/>
                <w:szCs w:val="16"/>
              </w:rPr>
            </w:pPr>
            <w:r>
              <w:rPr>
                <w:sz w:val="16"/>
                <w:szCs w:val="16"/>
              </w:rPr>
              <w:t>17.2.0</w:t>
            </w:r>
          </w:p>
        </w:tc>
      </w:tr>
      <w:tr w:rsidR="005B7866" w:rsidRPr="00B3056F" w14:paraId="59EBBDF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91F90D9" w14:textId="77777777" w:rsidR="005B7866" w:rsidRDefault="005B7866" w:rsidP="007F1FAF">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4BEA1" w14:textId="77777777" w:rsidR="005B7866" w:rsidRDefault="005B7866" w:rsidP="007F1FAF">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2129D" w14:textId="77777777" w:rsidR="005B7866" w:rsidRDefault="005B7866" w:rsidP="007F1FAF">
            <w:pPr>
              <w:pStyle w:val="TAC"/>
              <w:rPr>
                <w:sz w:val="16"/>
                <w:szCs w:val="16"/>
              </w:rPr>
            </w:pPr>
            <w:r>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0C8B5" w14:textId="77777777" w:rsidR="005B7866" w:rsidRDefault="005B7866" w:rsidP="007F1FAF">
            <w:pPr>
              <w:pStyle w:val="TAL"/>
              <w:rPr>
                <w:sz w:val="16"/>
                <w:szCs w:val="16"/>
              </w:rPr>
            </w:pPr>
            <w:r>
              <w:rPr>
                <w:sz w:val="16"/>
                <w:szCs w:val="16"/>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0A006"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7C63F"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4D1DFA" w14:textId="77777777" w:rsidR="005B7866" w:rsidRDefault="005B7866" w:rsidP="007F1FAF">
            <w:pPr>
              <w:pStyle w:val="TAL"/>
            </w:pPr>
            <w:proofErr w:type="spellStart"/>
            <w:r>
              <w:t>EmergencyInfo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3D76A" w14:textId="77777777" w:rsidR="005B7866" w:rsidRDefault="005B7866" w:rsidP="007F1FAF">
            <w:pPr>
              <w:pStyle w:val="TAC"/>
              <w:rPr>
                <w:sz w:val="16"/>
                <w:szCs w:val="16"/>
              </w:rPr>
            </w:pPr>
            <w:r>
              <w:rPr>
                <w:sz w:val="16"/>
                <w:szCs w:val="16"/>
              </w:rPr>
              <w:t>17.2.0</w:t>
            </w:r>
          </w:p>
        </w:tc>
      </w:tr>
      <w:tr w:rsidR="005B7866" w:rsidRPr="00B3056F" w14:paraId="7F0CD0D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3E2CED8" w14:textId="77777777" w:rsidR="005B7866" w:rsidRDefault="005B7866" w:rsidP="007F1FAF">
            <w:pPr>
              <w:pStyle w:val="TAC"/>
              <w:rPr>
                <w:sz w:val="16"/>
                <w:szCs w:val="16"/>
              </w:rPr>
            </w:pPr>
            <w:r>
              <w:rPr>
                <w:sz w:val="16"/>
                <w:szCs w:val="16"/>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261DD1" w14:textId="77777777" w:rsidR="005B7866" w:rsidRDefault="005B7866" w:rsidP="007F1FAF">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52C39A" w14:textId="77777777" w:rsidR="005B7866" w:rsidRDefault="005B7866" w:rsidP="007F1FAF">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6BB59" w14:textId="77777777" w:rsidR="005B7866" w:rsidRDefault="005B7866" w:rsidP="007F1FAF">
            <w:pPr>
              <w:pStyle w:val="TAL"/>
              <w:rPr>
                <w:sz w:val="16"/>
                <w:szCs w:val="16"/>
              </w:rPr>
            </w:pPr>
            <w:r>
              <w:rPr>
                <w:sz w:val="16"/>
                <w:szCs w:val="16"/>
              </w:rPr>
              <w:t>0563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DF4FC" w14:textId="77777777" w:rsidR="005B7866" w:rsidRDefault="005B7866" w:rsidP="007F1FAF">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C5577" w14:textId="77777777" w:rsidR="005B7866" w:rsidRDefault="005B7866" w:rsidP="007F1FAF">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C7A1FB" w14:textId="77777777" w:rsidR="005B7866" w:rsidRDefault="005B7866" w:rsidP="007F1FAF">
            <w:pPr>
              <w:pStyle w:val="TAL"/>
            </w:pPr>
            <w: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DD54D" w14:textId="77777777" w:rsidR="005B7866" w:rsidRDefault="005B7866" w:rsidP="007F1FAF">
            <w:pPr>
              <w:pStyle w:val="TAC"/>
              <w:rPr>
                <w:sz w:val="16"/>
                <w:szCs w:val="16"/>
              </w:rPr>
            </w:pPr>
            <w:r>
              <w:rPr>
                <w:sz w:val="16"/>
                <w:szCs w:val="16"/>
              </w:rPr>
              <w:t>17.2.0</w:t>
            </w:r>
          </w:p>
        </w:tc>
      </w:tr>
      <w:tr w:rsidR="005B7866" w:rsidRPr="00B3056F" w14:paraId="73B79DB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9B5FC6A" w14:textId="77777777" w:rsidR="005B7866" w:rsidRDefault="005B7866" w:rsidP="007F1FAF">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13CA8" w14:textId="77777777" w:rsidR="005B7866" w:rsidRDefault="005B7866" w:rsidP="007F1FAF">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A0E42D" w14:textId="77777777" w:rsidR="005B7866" w:rsidRDefault="005B7866" w:rsidP="007F1FAF">
            <w:pPr>
              <w:pStyle w:val="TAC"/>
              <w:rPr>
                <w:sz w:val="16"/>
                <w:szCs w:val="16"/>
              </w:rPr>
            </w:pPr>
            <w:r>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E88D0" w14:textId="77777777" w:rsidR="005B7866" w:rsidRDefault="005B7866" w:rsidP="007F1FAF">
            <w:pPr>
              <w:pStyle w:val="TAL"/>
              <w:rPr>
                <w:sz w:val="16"/>
                <w:szCs w:val="16"/>
              </w:rPr>
            </w:pPr>
            <w:r>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4DB4"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8F0CB"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FA8611" w14:textId="77777777" w:rsidR="005B7866" w:rsidRDefault="005B7866" w:rsidP="007F1FAF">
            <w:pPr>
              <w:pStyle w:val="TAL"/>
            </w:pPr>
            <w:proofErr w:type="spellStart"/>
            <w:r>
              <w:t>LcsBroadcastAssistanceSubscriptionData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630B7" w14:textId="77777777" w:rsidR="005B7866" w:rsidRDefault="005B7866" w:rsidP="007F1FAF">
            <w:pPr>
              <w:pStyle w:val="TAC"/>
              <w:rPr>
                <w:sz w:val="16"/>
                <w:szCs w:val="16"/>
              </w:rPr>
            </w:pPr>
            <w:r>
              <w:rPr>
                <w:sz w:val="16"/>
                <w:szCs w:val="16"/>
              </w:rPr>
              <w:t>17.2.0</w:t>
            </w:r>
          </w:p>
        </w:tc>
      </w:tr>
      <w:tr w:rsidR="005B7866" w:rsidRPr="00B3056F" w14:paraId="375AA52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62B63E1" w14:textId="77777777" w:rsidR="005B7866" w:rsidRDefault="005B7866" w:rsidP="007F1FAF">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A39145" w14:textId="77777777" w:rsidR="005B7866" w:rsidRDefault="005B7866" w:rsidP="007F1FAF">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08D871" w14:textId="77777777" w:rsidR="005B7866" w:rsidRDefault="005B7866" w:rsidP="007F1FAF">
            <w:pPr>
              <w:pStyle w:val="TAC"/>
              <w:rPr>
                <w:sz w:val="16"/>
                <w:szCs w:val="16"/>
              </w:rPr>
            </w:pPr>
            <w:r>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40866" w14:textId="77777777" w:rsidR="005B7866" w:rsidRDefault="005B7866" w:rsidP="007F1FAF">
            <w:pPr>
              <w:pStyle w:val="TAL"/>
              <w:rPr>
                <w:sz w:val="16"/>
                <w:szCs w:val="16"/>
              </w:rPr>
            </w:pPr>
            <w:r>
              <w:rPr>
                <w:sz w:val="16"/>
                <w:szCs w:val="16"/>
              </w:rPr>
              <w:t>0565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2DE03"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C0953"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6E8374" w14:textId="77777777" w:rsidR="005B7866" w:rsidRDefault="005B7866" w:rsidP="007F1FAF">
            <w:pPr>
              <w:pStyle w:val="TAL"/>
            </w:pPr>
            <w:r>
              <w:t xml:space="preserve">Status Code for successful </w:t>
            </w:r>
            <w:r w:rsidRPr="00B3056F">
              <w:t>Authentication Result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5CBDC" w14:textId="77777777" w:rsidR="005B7866" w:rsidRDefault="005B7866" w:rsidP="007F1FAF">
            <w:pPr>
              <w:pStyle w:val="TAC"/>
              <w:rPr>
                <w:sz w:val="16"/>
                <w:szCs w:val="16"/>
              </w:rPr>
            </w:pPr>
            <w:r>
              <w:rPr>
                <w:sz w:val="16"/>
                <w:szCs w:val="16"/>
              </w:rPr>
              <w:t>17.2.0</w:t>
            </w:r>
          </w:p>
        </w:tc>
      </w:tr>
      <w:tr w:rsidR="005B7866" w:rsidRPr="00B3056F" w14:paraId="3F5EC6C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B7E3769" w14:textId="77777777" w:rsidR="005B7866" w:rsidRDefault="005B7866" w:rsidP="007F1FAF">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08F1D" w14:textId="77777777" w:rsidR="005B7866" w:rsidRDefault="005B7866" w:rsidP="007F1FAF">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1F0875" w14:textId="77777777" w:rsidR="005B7866" w:rsidRDefault="005B7866" w:rsidP="007F1FAF">
            <w:pPr>
              <w:pStyle w:val="TAC"/>
              <w:rPr>
                <w:sz w:val="16"/>
                <w:szCs w:val="16"/>
              </w:rPr>
            </w:pPr>
            <w:r>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41778" w14:textId="77777777" w:rsidR="005B7866" w:rsidRDefault="005B7866" w:rsidP="007F1FAF">
            <w:pPr>
              <w:pStyle w:val="TAL"/>
              <w:rPr>
                <w:sz w:val="16"/>
                <w:szCs w:val="16"/>
              </w:rPr>
            </w:pPr>
            <w:r>
              <w:rPr>
                <w:sz w:val="16"/>
                <w:szCs w:val="16"/>
              </w:rPr>
              <w:t>0566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51B73"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B0835"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46B5CB" w14:textId="77777777" w:rsidR="005B7866" w:rsidRDefault="005B7866" w:rsidP="007F1FAF">
            <w:pPr>
              <w:pStyle w:val="TAL"/>
            </w:pPr>
            <w:r>
              <w:t xml:space="preserve">Applicability of </w:t>
            </w:r>
            <w:proofErr w:type="spellStart"/>
            <w:r>
              <w:t>mtcProviderInformation</w:t>
            </w:r>
            <w:proofErr w:type="spellEnd"/>
            <w:r>
              <w:t xml:space="preserve"> and </w:t>
            </w:r>
            <w:proofErr w:type="spellStart"/>
            <w:r>
              <w:t>afId</w:t>
            </w:r>
            <w:proofErr w:type="spellEnd"/>
            <w:r>
              <w:t xml:space="preserve"> in </w:t>
            </w:r>
            <w:proofErr w:type="spellStart"/>
            <w:r>
              <w:t>MonitoringConfiguration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8ECBC" w14:textId="77777777" w:rsidR="005B7866" w:rsidRDefault="005B7866" w:rsidP="007F1FAF">
            <w:pPr>
              <w:pStyle w:val="TAC"/>
              <w:rPr>
                <w:sz w:val="16"/>
                <w:szCs w:val="16"/>
              </w:rPr>
            </w:pPr>
            <w:r>
              <w:rPr>
                <w:sz w:val="16"/>
                <w:szCs w:val="16"/>
              </w:rPr>
              <w:t>17.2.0</w:t>
            </w:r>
          </w:p>
        </w:tc>
      </w:tr>
      <w:tr w:rsidR="005B7866" w:rsidRPr="00B3056F" w14:paraId="3CEAD72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1FCC25F" w14:textId="77777777" w:rsidR="005B7866" w:rsidRDefault="005B7866" w:rsidP="007F1FAF">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B97693" w14:textId="77777777" w:rsidR="005B7866" w:rsidRDefault="005B7866" w:rsidP="007F1FAF">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6CADC" w14:textId="77777777" w:rsidR="005B7866" w:rsidRDefault="005B7866" w:rsidP="007F1FAF">
            <w:pPr>
              <w:pStyle w:val="TAC"/>
              <w:rPr>
                <w:sz w:val="16"/>
                <w:szCs w:val="16"/>
              </w:rPr>
            </w:pPr>
            <w:r>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10B27" w14:textId="77777777" w:rsidR="005B7866" w:rsidRDefault="005B7866" w:rsidP="007F1FAF">
            <w:pPr>
              <w:pStyle w:val="TAL"/>
              <w:rPr>
                <w:sz w:val="16"/>
                <w:szCs w:val="16"/>
              </w:rPr>
            </w:pPr>
            <w:r>
              <w:rPr>
                <w:sz w:val="16"/>
                <w:szCs w:val="16"/>
              </w:rPr>
              <w:t>0568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5979A"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5F73D"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EAC896" w14:textId="77777777" w:rsidR="005B7866" w:rsidRDefault="005B7866" w:rsidP="007F1FAF">
            <w:pPr>
              <w:pStyle w:val="TAL"/>
            </w:pPr>
            <w:r>
              <w:rPr>
                <w:noProof/>
              </w:rPr>
              <w:t>Clarification on subscription expiry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EBC5" w14:textId="77777777" w:rsidR="005B7866" w:rsidRDefault="005B7866" w:rsidP="007F1FAF">
            <w:pPr>
              <w:pStyle w:val="TAC"/>
              <w:rPr>
                <w:sz w:val="16"/>
                <w:szCs w:val="16"/>
              </w:rPr>
            </w:pPr>
            <w:r>
              <w:rPr>
                <w:sz w:val="16"/>
                <w:szCs w:val="16"/>
              </w:rPr>
              <w:t>17.2.0</w:t>
            </w:r>
          </w:p>
        </w:tc>
      </w:tr>
      <w:tr w:rsidR="005B7866" w:rsidRPr="00B3056F" w14:paraId="323979B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84C02C7" w14:textId="77777777" w:rsidR="005B7866" w:rsidRDefault="005B7866" w:rsidP="007F1FAF">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35473" w14:textId="77777777" w:rsidR="005B7866" w:rsidRDefault="005B7866" w:rsidP="007F1FAF">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9B968A" w14:textId="77777777" w:rsidR="005B7866" w:rsidRDefault="005B7866" w:rsidP="007F1FAF">
            <w:pPr>
              <w:pStyle w:val="TAC"/>
              <w:rPr>
                <w:sz w:val="16"/>
                <w:szCs w:val="16"/>
              </w:rPr>
            </w:pPr>
            <w:r>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B3960" w14:textId="77777777" w:rsidR="005B7866" w:rsidRDefault="005B7866" w:rsidP="007F1FAF">
            <w:pPr>
              <w:pStyle w:val="TAL"/>
              <w:rPr>
                <w:sz w:val="16"/>
                <w:szCs w:val="16"/>
              </w:rPr>
            </w:pPr>
            <w:r>
              <w:rPr>
                <w:sz w:val="16"/>
                <w:szCs w:val="16"/>
              </w:rPr>
              <w:t>0570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4DA7C"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EB33E"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6F3673" w14:textId="77777777" w:rsidR="005B7866" w:rsidRDefault="005B7866" w:rsidP="007F1FAF">
            <w:pPr>
              <w:pStyle w:val="TAL"/>
              <w:rPr>
                <w:noProof/>
              </w:rPr>
            </w:pPr>
            <w:r>
              <w:rPr>
                <w:noProof/>
              </w:rPr>
              <w:t>PpData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CD52" w14:textId="77777777" w:rsidR="005B7866" w:rsidRDefault="005B7866" w:rsidP="007F1FAF">
            <w:pPr>
              <w:pStyle w:val="TAC"/>
              <w:rPr>
                <w:sz w:val="16"/>
                <w:szCs w:val="16"/>
              </w:rPr>
            </w:pPr>
            <w:r>
              <w:rPr>
                <w:sz w:val="16"/>
                <w:szCs w:val="16"/>
              </w:rPr>
              <w:t>17.2.0</w:t>
            </w:r>
          </w:p>
        </w:tc>
      </w:tr>
      <w:tr w:rsidR="005B7866" w:rsidRPr="00B3056F" w14:paraId="3671201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1FF1A6D" w14:textId="77777777" w:rsidR="005B7866" w:rsidRDefault="005B7866" w:rsidP="007F1FAF">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5A33D" w14:textId="77777777" w:rsidR="005B7866" w:rsidRDefault="005B7866" w:rsidP="007F1FAF">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41441" w14:textId="77777777" w:rsidR="005B7866" w:rsidRDefault="005B7866" w:rsidP="007F1FAF">
            <w:pPr>
              <w:pStyle w:val="TAC"/>
              <w:rPr>
                <w:sz w:val="16"/>
                <w:szCs w:val="16"/>
              </w:rPr>
            </w:pPr>
            <w:r>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EB30" w14:textId="77777777" w:rsidR="005B7866" w:rsidRDefault="005B7866" w:rsidP="007F1FAF">
            <w:pPr>
              <w:pStyle w:val="TAL"/>
              <w:rPr>
                <w:sz w:val="16"/>
                <w:szCs w:val="16"/>
              </w:rPr>
            </w:pPr>
            <w:r>
              <w:rPr>
                <w:sz w:val="16"/>
                <w:szCs w:val="16"/>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067BB"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83BDE"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3D5957" w14:textId="77777777" w:rsidR="005B7866" w:rsidRDefault="005B7866" w:rsidP="007F1FAF">
            <w:pPr>
              <w:pStyle w:val="TAL"/>
              <w:rPr>
                <w:noProof/>
              </w:rPr>
            </w:pPr>
            <w:r>
              <w:rPr>
                <w:noProof/>
              </w:rPr>
              <w:t>Expected UE movement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92018" w14:textId="77777777" w:rsidR="005B7866" w:rsidRDefault="005B7866" w:rsidP="007F1FAF">
            <w:pPr>
              <w:pStyle w:val="TAC"/>
              <w:rPr>
                <w:sz w:val="16"/>
                <w:szCs w:val="16"/>
              </w:rPr>
            </w:pPr>
            <w:r>
              <w:rPr>
                <w:sz w:val="16"/>
                <w:szCs w:val="16"/>
              </w:rPr>
              <w:t>17.2.0</w:t>
            </w:r>
          </w:p>
        </w:tc>
      </w:tr>
      <w:tr w:rsidR="005B7866" w:rsidRPr="00B3056F" w14:paraId="4F28BE7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CEA1237" w14:textId="77777777" w:rsidR="005B7866" w:rsidRDefault="005B7866" w:rsidP="007F1FAF">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9905D" w14:textId="77777777" w:rsidR="005B7866" w:rsidRDefault="005B7866" w:rsidP="007F1FAF">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B40519" w14:textId="77777777" w:rsidR="005B7866" w:rsidRDefault="005B7866" w:rsidP="007F1FAF">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4443B" w14:textId="77777777" w:rsidR="005B7866" w:rsidRDefault="005B7866" w:rsidP="007F1FAF">
            <w:pPr>
              <w:pStyle w:val="TAL"/>
              <w:rPr>
                <w:sz w:val="16"/>
                <w:szCs w:val="16"/>
              </w:rPr>
            </w:pPr>
            <w:r>
              <w:rPr>
                <w:sz w:val="16"/>
                <w:szCs w:val="16"/>
              </w:rPr>
              <w:t>0573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A7574"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8E42A" w14:textId="77777777" w:rsidR="005B7866" w:rsidRDefault="005B7866" w:rsidP="007F1FAF">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861737" w14:textId="77777777" w:rsidR="005B7866" w:rsidRDefault="005B7866" w:rsidP="007F1FAF">
            <w:pPr>
              <w:pStyle w:val="TAL"/>
              <w:rPr>
                <w:noProof/>
              </w:rPr>
            </w:pPr>
            <w:r>
              <w:rPr>
                <w:noProof/>
              </w:rPr>
              <w:t>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591D8" w14:textId="77777777" w:rsidR="005B7866" w:rsidRDefault="005B7866" w:rsidP="007F1FAF">
            <w:pPr>
              <w:pStyle w:val="TAC"/>
              <w:rPr>
                <w:sz w:val="16"/>
                <w:szCs w:val="16"/>
              </w:rPr>
            </w:pPr>
            <w:r>
              <w:rPr>
                <w:sz w:val="16"/>
                <w:szCs w:val="16"/>
              </w:rPr>
              <w:t>17.2.0</w:t>
            </w:r>
          </w:p>
        </w:tc>
      </w:tr>
      <w:tr w:rsidR="005B7866" w:rsidRPr="00B3056F" w14:paraId="7B2275F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920DC5C" w14:textId="77777777" w:rsidR="005B7866" w:rsidRDefault="005B7866" w:rsidP="007F1FAF">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2A78A" w14:textId="77777777" w:rsidR="005B7866" w:rsidRDefault="005B7866" w:rsidP="007F1FAF">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251C" w14:textId="77777777" w:rsidR="005B7866" w:rsidRDefault="005B7866" w:rsidP="007F1FAF">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6840F" w14:textId="77777777" w:rsidR="005B7866" w:rsidRDefault="005B7866" w:rsidP="007F1FAF">
            <w:pPr>
              <w:pStyle w:val="TAL"/>
              <w:rPr>
                <w:sz w:val="16"/>
                <w:szCs w:val="16"/>
              </w:rPr>
            </w:pPr>
            <w:r>
              <w:rPr>
                <w:sz w:val="16"/>
                <w:szCs w:val="16"/>
              </w:rPr>
              <w:t>0576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4E19C"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FCCF4" w14:textId="77777777" w:rsidR="005B7866" w:rsidRDefault="005B7866" w:rsidP="007F1FAF">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D677B8" w14:textId="77777777" w:rsidR="005B7866" w:rsidRDefault="005B7866" w:rsidP="007F1FAF">
            <w:pPr>
              <w:pStyle w:val="TAL"/>
              <w:rPr>
                <w:noProof/>
              </w:rPr>
            </w:pPr>
            <w:proofErr w:type="spellStart"/>
            <w:r>
              <w:t>Degistration</w:t>
            </w:r>
            <w:proofErr w:type="spellEnd"/>
            <w:r>
              <w:t xml:space="preserve"> Notification to Old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BBA7D5" w14:textId="77777777" w:rsidR="005B7866" w:rsidRDefault="005B7866" w:rsidP="007F1FAF">
            <w:pPr>
              <w:pStyle w:val="TAC"/>
              <w:rPr>
                <w:sz w:val="16"/>
                <w:szCs w:val="16"/>
              </w:rPr>
            </w:pPr>
            <w:r>
              <w:rPr>
                <w:sz w:val="16"/>
                <w:szCs w:val="16"/>
              </w:rPr>
              <w:t>17.2.0</w:t>
            </w:r>
          </w:p>
        </w:tc>
      </w:tr>
      <w:tr w:rsidR="005B7866" w:rsidRPr="00B3056F" w14:paraId="0C9F909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4153C0E" w14:textId="77777777" w:rsidR="005B7866" w:rsidRDefault="005B7866" w:rsidP="007F1FAF">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DDA7F" w14:textId="77777777" w:rsidR="005B7866" w:rsidRDefault="005B7866" w:rsidP="007F1FAF">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42C41" w14:textId="77777777" w:rsidR="005B7866" w:rsidRDefault="005B7866" w:rsidP="007F1FAF">
            <w:pPr>
              <w:pStyle w:val="TAC"/>
              <w:rPr>
                <w:sz w:val="16"/>
                <w:szCs w:val="16"/>
              </w:rPr>
            </w:pPr>
            <w:r>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285AA" w14:textId="77777777" w:rsidR="005B7866" w:rsidRDefault="005B7866" w:rsidP="007F1FAF">
            <w:pPr>
              <w:pStyle w:val="TAL"/>
              <w:rPr>
                <w:sz w:val="16"/>
                <w:szCs w:val="16"/>
              </w:rPr>
            </w:pPr>
            <w:r>
              <w:rPr>
                <w:sz w:val="16"/>
                <w:szCs w:val="16"/>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EB29B"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6DB13"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6F178F" w14:textId="77777777" w:rsidR="005B7866" w:rsidRDefault="005B7866" w:rsidP="007F1FAF">
            <w:pPr>
              <w:pStyle w:val="TAL"/>
            </w:pPr>
            <w:r>
              <w:t>HSS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79081" w14:textId="77777777" w:rsidR="005B7866" w:rsidRDefault="005B7866" w:rsidP="007F1FAF">
            <w:pPr>
              <w:pStyle w:val="TAC"/>
              <w:rPr>
                <w:sz w:val="16"/>
                <w:szCs w:val="16"/>
              </w:rPr>
            </w:pPr>
            <w:r>
              <w:rPr>
                <w:sz w:val="16"/>
                <w:szCs w:val="16"/>
              </w:rPr>
              <w:t>17.2.0</w:t>
            </w:r>
          </w:p>
        </w:tc>
      </w:tr>
      <w:tr w:rsidR="005B7866" w:rsidRPr="00B3056F" w14:paraId="5A903B1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07B9227" w14:textId="77777777" w:rsidR="005B7866" w:rsidRDefault="005B7866" w:rsidP="007F1FAF">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2C811" w14:textId="77777777" w:rsidR="005B7866" w:rsidRDefault="005B7866" w:rsidP="007F1FAF">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23594" w14:textId="77777777" w:rsidR="005B7866" w:rsidRDefault="005B7866" w:rsidP="007F1FAF">
            <w:pPr>
              <w:pStyle w:val="TAC"/>
              <w:rPr>
                <w:sz w:val="16"/>
                <w:szCs w:val="16"/>
              </w:rPr>
            </w:pPr>
            <w:r>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E3CEA" w14:textId="77777777" w:rsidR="005B7866" w:rsidRDefault="005B7866" w:rsidP="007F1FAF">
            <w:pPr>
              <w:pStyle w:val="TAL"/>
              <w:rPr>
                <w:sz w:val="16"/>
                <w:szCs w:val="16"/>
              </w:rPr>
            </w:pPr>
            <w:r>
              <w:rPr>
                <w:sz w:val="16"/>
                <w:szCs w:val="16"/>
              </w:rPr>
              <w:t>0579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3C828"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276A2" w14:textId="77777777" w:rsidR="005B7866" w:rsidRDefault="005B7866" w:rsidP="007F1FAF">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0DDEFF" w14:textId="77777777" w:rsidR="005B7866" w:rsidRDefault="005B7866" w:rsidP="007F1FAF">
            <w:pPr>
              <w:pStyle w:val="TAL"/>
            </w:pPr>
            <w:r>
              <w:rPr>
                <w:noProof/>
              </w:rPr>
              <w:t>AF ID for ECR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B4AE" w14:textId="77777777" w:rsidR="005B7866" w:rsidRDefault="005B7866" w:rsidP="007F1FAF">
            <w:pPr>
              <w:pStyle w:val="TAC"/>
              <w:rPr>
                <w:sz w:val="16"/>
                <w:szCs w:val="16"/>
              </w:rPr>
            </w:pPr>
            <w:r>
              <w:rPr>
                <w:sz w:val="16"/>
                <w:szCs w:val="16"/>
              </w:rPr>
              <w:t>17.2.0</w:t>
            </w:r>
          </w:p>
        </w:tc>
      </w:tr>
      <w:tr w:rsidR="005B7866" w:rsidRPr="00B3056F" w14:paraId="7D5AB4D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A37F749" w14:textId="77777777" w:rsidR="005B7866" w:rsidRDefault="005B7866" w:rsidP="007F1FAF">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6971F" w14:textId="77777777" w:rsidR="005B7866" w:rsidRDefault="005B7866" w:rsidP="007F1FAF">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02D71" w14:textId="77777777" w:rsidR="005B7866" w:rsidRDefault="005B7866" w:rsidP="007F1FAF">
            <w:pPr>
              <w:pStyle w:val="TAC"/>
              <w:rPr>
                <w:sz w:val="16"/>
                <w:szCs w:val="16"/>
              </w:rPr>
            </w:pPr>
            <w:r>
              <w:rPr>
                <w:sz w:val="16"/>
                <w:szCs w:val="16"/>
              </w:rPr>
              <w:t>CP-210089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C3632" w14:textId="77777777" w:rsidR="005B7866" w:rsidRDefault="005B7866" w:rsidP="007F1FAF">
            <w:pPr>
              <w:pStyle w:val="TAL"/>
              <w:rPr>
                <w:sz w:val="16"/>
                <w:szCs w:val="16"/>
              </w:rPr>
            </w:pPr>
            <w:r>
              <w:rPr>
                <w:sz w:val="16"/>
                <w:szCs w:val="16"/>
              </w:rPr>
              <w:t>0581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8043E" w14:textId="77777777" w:rsidR="005B7866" w:rsidRDefault="005B7866" w:rsidP="007F1FAF">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77D89"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F7E7C1" w14:textId="77777777" w:rsidR="005B7866" w:rsidRDefault="005B7866" w:rsidP="007F1FAF">
            <w:pPr>
              <w:pStyle w:val="TAL"/>
              <w:rPr>
                <w:noProof/>
              </w:rPr>
            </w:pPr>
            <w:r>
              <w:t>Correction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2C209" w14:textId="77777777" w:rsidR="005B7866" w:rsidRDefault="005B7866" w:rsidP="007F1FAF">
            <w:pPr>
              <w:pStyle w:val="TAC"/>
              <w:rPr>
                <w:sz w:val="16"/>
                <w:szCs w:val="16"/>
              </w:rPr>
            </w:pPr>
            <w:r>
              <w:rPr>
                <w:sz w:val="16"/>
                <w:szCs w:val="16"/>
              </w:rPr>
              <w:t>17.2.0</w:t>
            </w:r>
          </w:p>
        </w:tc>
      </w:tr>
      <w:tr w:rsidR="005B7866" w:rsidRPr="00B3056F" w14:paraId="570E186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BD7EF87" w14:textId="77777777" w:rsidR="005B7866" w:rsidRDefault="005B7866" w:rsidP="007F1FAF">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CBEAC" w14:textId="77777777" w:rsidR="005B7866" w:rsidRDefault="005B7866" w:rsidP="007F1FAF">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FBA1E6" w14:textId="77777777" w:rsidR="005B7866" w:rsidRDefault="005B7866" w:rsidP="007F1FAF">
            <w:pPr>
              <w:pStyle w:val="TAC"/>
              <w:rPr>
                <w:sz w:val="16"/>
                <w:szCs w:val="16"/>
              </w:rPr>
            </w:pPr>
            <w:r>
              <w:rPr>
                <w:sz w:val="16"/>
                <w:szCs w:val="16"/>
              </w:rPr>
              <w:t>CP-210049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EF774" w14:textId="77777777" w:rsidR="005B7866" w:rsidRDefault="005B7866" w:rsidP="007F1FAF">
            <w:pPr>
              <w:pStyle w:val="TAL"/>
              <w:rPr>
                <w:sz w:val="16"/>
                <w:szCs w:val="16"/>
              </w:rPr>
            </w:pPr>
            <w:r>
              <w:rPr>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80391"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DB721" w14:textId="77777777" w:rsidR="005B7866" w:rsidRDefault="005B7866" w:rsidP="007F1FAF">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C744BC" w14:textId="77777777" w:rsidR="005B7866" w:rsidRDefault="005B7866" w:rsidP="007F1FAF">
            <w:pPr>
              <w:pStyle w:val="TAL"/>
            </w:pPr>
            <w:r>
              <w:t>Slice Information for PDN Connection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48850" w14:textId="77777777" w:rsidR="005B7866" w:rsidRDefault="005B7866" w:rsidP="007F1FAF">
            <w:pPr>
              <w:pStyle w:val="TAC"/>
              <w:rPr>
                <w:sz w:val="16"/>
                <w:szCs w:val="16"/>
              </w:rPr>
            </w:pPr>
            <w:r>
              <w:rPr>
                <w:sz w:val="16"/>
                <w:szCs w:val="16"/>
              </w:rPr>
              <w:t>17.2.0</w:t>
            </w:r>
          </w:p>
        </w:tc>
      </w:tr>
      <w:tr w:rsidR="005B7866" w:rsidRPr="00B3056F" w14:paraId="648F10F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2CA7810" w14:textId="77777777" w:rsidR="005B7866" w:rsidRDefault="005B7866" w:rsidP="007F1FAF">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CDF72" w14:textId="77777777" w:rsidR="005B7866" w:rsidRDefault="005B7866" w:rsidP="007F1FAF">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C4E5E4" w14:textId="77777777" w:rsidR="005B7866" w:rsidRDefault="005B7866" w:rsidP="007F1FAF">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42EA0" w14:textId="77777777" w:rsidR="005B7866" w:rsidRDefault="005B7866" w:rsidP="007F1FAF">
            <w:pPr>
              <w:pStyle w:val="TAL"/>
              <w:rPr>
                <w:sz w:val="16"/>
                <w:szCs w:val="16"/>
              </w:rPr>
            </w:pPr>
            <w:r>
              <w:rPr>
                <w:sz w:val="16"/>
                <w:szCs w:val="16"/>
              </w:rPr>
              <w:t>0585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7EF2"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C0D69" w14:textId="77777777" w:rsidR="005B7866" w:rsidRDefault="005B7866" w:rsidP="007F1FAF">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8B6CF5" w14:textId="77777777" w:rsidR="005B7866" w:rsidRDefault="005B7866" w:rsidP="007F1FAF">
            <w:pPr>
              <w:pStyle w:val="TAL"/>
            </w:pPr>
            <w:r>
              <w:t>Corrections on reference of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FB77E" w14:textId="77777777" w:rsidR="005B7866" w:rsidRDefault="005B7866" w:rsidP="007F1FAF">
            <w:pPr>
              <w:pStyle w:val="TAC"/>
              <w:rPr>
                <w:sz w:val="16"/>
                <w:szCs w:val="16"/>
              </w:rPr>
            </w:pPr>
            <w:r>
              <w:rPr>
                <w:sz w:val="16"/>
                <w:szCs w:val="16"/>
              </w:rPr>
              <w:t>17.2.0</w:t>
            </w:r>
          </w:p>
        </w:tc>
      </w:tr>
      <w:tr w:rsidR="005B7866" w:rsidRPr="00B3056F" w14:paraId="42FB006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F8BF7A1" w14:textId="77777777" w:rsidR="005B7866" w:rsidRDefault="005B7866" w:rsidP="007F1FAF">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A7B209" w14:textId="77777777" w:rsidR="005B7866" w:rsidRDefault="005B7866" w:rsidP="007F1FAF">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65AEE1" w14:textId="77777777" w:rsidR="005B7866" w:rsidRDefault="005B7866" w:rsidP="007F1FAF">
            <w:pPr>
              <w:pStyle w:val="TAC"/>
              <w:rPr>
                <w:sz w:val="16"/>
                <w:szCs w:val="16"/>
              </w:rPr>
            </w:pPr>
            <w:r>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2BCA4" w14:textId="77777777" w:rsidR="005B7866" w:rsidRDefault="005B7866" w:rsidP="007F1FAF">
            <w:pPr>
              <w:pStyle w:val="TAL"/>
              <w:rPr>
                <w:sz w:val="16"/>
                <w:szCs w:val="16"/>
              </w:rPr>
            </w:pPr>
            <w:r>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B9D52"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F2009" w14:textId="77777777" w:rsidR="005B7866" w:rsidRDefault="005B7866" w:rsidP="007F1FAF">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4D03E4" w14:textId="77777777" w:rsidR="005B7866" w:rsidRDefault="005B7866" w:rsidP="007F1FAF">
            <w:pPr>
              <w:pStyle w:val="TAL"/>
            </w:pPr>
            <w:r w:rsidRPr="00F13B4F">
              <w:t xml:space="preserve">Corrections on </w:t>
            </w:r>
            <w:r>
              <w:rPr>
                <w:noProof/>
                <w:lang w:eastAsia="zh-CN"/>
              </w:rPr>
              <w:t xml:space="preserve">403 forbiden with the proper </w:t>
            </w:r>
            <w:r w:rsidRPr="00F13B4F">
              <w:rPr>
                <w:noProof/>
                <w:lang w:eastAsia="zh-CN"/>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AF6CE" w14:textId="77777777" w:rsidR="005B7866" w:rsidRDefault="005B7866" w:rsidP="007F1FAF">
            <w:pPr>
              <w:pStyle w:val="TAC"/>
              <w:rPr>
                <w:sz w:val="16"/>
                <w:szCs w:val="16"/>
              </w:rPr>
            </w:pPr>
            <w:r>
              <w:rPr>
                <w:sz w:val="16"/>
                <w:szCs w:val="16"/>
              </w:rPr>
              <w:t>17.2.0</w:t>
            </w:r>
          </w:p>
        </w:tc>
      </w:tr>
      <w:tr w:rsidR="005B7866" w:rsidRPr="00B3056F" w14:paraId="5E5DE5F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4C02EE" w14:textId="77777777" w:rsidR="005B7866" w:rsidRDefault="005B7866" w:rsidP="007F1FAF">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93A2E" w14:textId="77777777" w:rsidR="005B7866" w:rsidRDefault="005B7866" w:rsidP="007F1FAF">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9C8C2" w14:textId="77777777" w:rsidR="005B7866" w:rsidRDefault="005B7866" w:rsidP="007F1FAF">
            <w:pPr>
              <w:pStyle w:val="TAC"/>
              <w:rPr>
                <w:sz w:val="16"/>
                <w:szCs w:val="16"/>
              </w:rPr>
            </w:pPr>
            <w:r>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79059" w14:textId="77777777" w:rsidR="005B7866" w:rsidRDefault="005B7866" w:rsidP="007F1FAF">
            <w:pPr>
              <w:pStyle w:val="TAL"/>
              <w:rPr>
                <w:sz w:val="16"/>
                <w:szCs w:val="16"/>
              </w:rPr>
            </w:pPr>
            <w:r>
              <w:rPr>
                <w:sz w:val="16"/>
                <w:szCs w:val="16"/>
              </w:rPr>
              <w:t>0588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95FF4"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2E145"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D8CE6F" w14:textId="77777777" w:rsidR="005B7866" w:rsidRPr="00F13B4F" w:rsidRDefault="005B7866" w:rsidP="007F1FAF">
            <w:pPr>
              <w:pStyle w:val="TAL"/>
            </w:pPr>
            <w:r w:rsidRPr="00F33784">
              <w:rPr>
                <w:noProof/>
              </w:rPr>
              <w:t xml:space="preserve">Notify the revert of </w:t>
            </w:r>
            <w:r>
              <w:rPr>
                <w:noProof/>
              </w:rPr>
              <w:t>au</w:t>
            </w:r>
            <w:r>
              <w:rPr>
                <w:noProof/>
                <w:lang w:eastAsia="zh-CN"/>
              </w:rPr>
              <w:t>thorisation in 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46544" w14:textId="77777777" w:rsidR="005B7866" w:rsidRDefault="005B7866" w:rsidP="007F1FAF">
            <w:pPr>
              <w:pStyle w:val="TAC"/>
              <w:rPr>
                <w:sz w:val="16"/>
                <w:szCs w:val="16"/>
              </w:rPr>
            </w:pPr>
            <w:r>
              <w:rPr>
                <w:sz w:val="16"/>
                <w:szCs w:val="16"/>
              </w:rPr>
              <w:t>17.2.0</w:t>
            </w:r>
          </w:p>
        </w:tc>
      </w:tr>
      <w:tr w:rsidR="005B7866" w:rsidRPr="00B3056F" w14:paraId="73C96A9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34B8C0B" w14:textId="77777777" w:rsidR="005B7866" w:rsidRDefault="005B7866" w:rsidP="007F1FAF">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86A00" w14:textId="77777777" w:rsidR="005B7866" w:rsidRDefault="005B7866" w:rsidP="007F1FAF">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1739F9" w14:textId="77777777" w:rsidR="005B7866" w:rsidRDefault="005B7866" w:rsidP="007F1FAF">
            <w:pPr>
              <w:pStyle w:val="TAC"/>
              <w:rPr>
                <w:sz w:val="16"/>
                <w:szCs w:val="16"/>
              </w:rPr>
            </w:pPr>
            <w:r>
              <w:rPr>
                <w:sz w:val="16"/>
                <w:szCs w:val="16"/>
              </w:rPr>
              <w:t>CP-210061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7D33B" w14:textId="77777777" w:rsidR="005B7866" w:rsidRDefault="005B7866" w:rsidP="007F1FAF">
            <w:pPr>
              <w:pStyle w:val="TAL"/>
              <w:rPr>
                <w:sz w:val="16"/>
                <w:szCs w:val="16"/>
              </w:rPr>
            </w:pPr>
            <w:r>
              <w:rPr>
                <w:sz w:val="16"/>
                <w:szCs w:val="16"/>
              </w:rPr>
              <w:t>0590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F6D1A"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96327" w14:textId="77777777" w:rsidR="005B7866" w:rsidRDefault="005B7866" w:rsidP="007F1FAF">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BD8770" w14:textId="77777777" w:rsidR="005B7866" w:rsidRPr="00F33784" w:rsidRDefault="005B7866" w:rsidP="007F1FAF">
            <w:pPr>
              <w:pStyle w:val="TAL"/>
              <w:rPr>
                <w:noProof/>
              </w:rPr>
            </w:pPr>
            <w:r>
              <w:rPr>
                <w:rFonts w:cs="Arial"/>
                <w:szCs w:val="18"/>
              </w:rPr>
              <w:t xml:space="preserve">Wildcard DNN in </w:t>
            </w:r>
            <w:proofErr w:type="spellStart"/>
            <w:r w:rsidRPr="00B3056F">
              <w:rPr>
                <w:rFonts w:cs="Arial"/>
                <w:szCs w:val="18"/>
              </w:rPr>
              <w:t>subscriptionDataSubscription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1BD57" w14:textId="77777777" w:rsidR="005B7866" w:rsidRDefault="005B7866" w:rsidP="007F1FAF">
            <w:pPr>
              <w:pStyle w:val="TAC"/>
              <w:rPr>
                <w:sz w:val="16"/>
                <w:szCs w:val="16"/>
              </w:rPr>
            </w:pPr>
            <w:r>
              <w:rPr>
                <w:sz w:val="16"/>
                <w:szCs w:val="16"/>
              </w:rPr>
              <w:t>17.2.0</w:t>
            </w:r>
          </w:p>
        </w:tc>
      </w:tr>
      <w:tr w:rsidR="005B7866" w:rsidRPr="00B3056F" w14:paraId="695BEB4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10A7D8B" w14:textId="77777777" w:rsidR="005B7866" w:rsidRDefault="005B7866" w:rsidP="007F1FAF">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F05F3" w14:textId="77777777" w:rsidR="005B7866" w:rsidRDefault="005B7866" w:rsidP="007F1FAF">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42DEB" w14:textId="77777777" w:rsidR="005B7866" w:rsidRDefault="005B7866" w:rsidP="007F1FAF">
            <w:pPr>
              <w:pStyle w:val="TAC"/>
              <w:rPr>
                <w:sz w:val="16"/>
                <w:szCs w:val="16"/>
              </w:rPr>
            </w:pPr>
            <w:r>
              <w:rPr>
                <w:sz w:val="16"/>
                <w:szCs w:val="16"/>
              </w:rPr>
              <w:t>CP-210050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266C3" w14:textId="77777777" w:rsidR="005B7866" w:rsidRDefault="005B7866" w:rsidP="007F1FAF">
            <w:pPr>
              <w:pStyle w:val="TAL"/>
              <w:rPr>
                <w:sz w:val="16"/>
                <w:szCs w:val="16"/>
              </w:rPr>
            </w:pPr>
            <w:r>
              <w:rPr>
                <w:sz w:val="16"/>
                <w:szCs w:val="16"/>
              </w:rPr>
              <w:t>0592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D313D"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6C84D" w14:textId="77777777" w:rsidR="005B7866" w:rsidRDefault="005B7866" w:rsidP="007F1FAF">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EF1555" w14:textId="77777777" w:rsidR="005B7866" w:rsidRDefault="005B7866" w:rsidP="007F1FAF">
            <w:pPr>
              <w:pStyle w:val="TAL"/>
              <w:rPr>
                <w:rFonts w:cs="Arial"/>
                <w:szCs w:val="18"/>
              </w:rPr>
            </w:pPr>
            <w:r>
              <w:rPr>
                <w:rFonts w:cs="Arial"/>
                <w:color w:val="000000"/>
              </w:rPr>
              <w:t>IPTV access control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20BCF" w14:textId="77777777" w:rsidR="005B7866" w:rsidRDefault="005B7866" w:rsidP="007F1FAF">
            <w:pPr>
              <w:pStyle w:val="TAC"/>
              <w:rPr>
                <w:sz w:val="16"/>
                <w:szCs w:val="16"/>
              </w:rPr>
            </w:pPr>
            <w:r>
              <w:rPr>
                <w:sz w:val="16"/>
                <w:szCs w:val="16"/>
              </w:rPr>
              <w:t>17.2.0</w:t>
            </w:r>
          </w:p>
        </w:tc>
      </w:tr>
      <w:tr w:rsidR="005B7866" w:rsidRPr="00B3056F" w14:paraId="11C009D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65EC06B" w14:textId="77777777" w:rsidR="005B7866" w:rsidRDefault="005B7866" w:rsidP="007F1FAF">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87B5F" w14:textId="77777777" w:rsidR="005B7866" w:rsidRDefault="005B7866" w:rsidP="007F1FAF">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71D5AF" w14:textId="77777777" w:rsidR="005B7866" w:rsidRDefault="005B7866" w:rsidP="007F1FAF">
            <w:pPr>
              <w:pStyle w:val="TAC"/>
              <w:rPr>
                <w:sz w:val="16"/>
                <w:szCs w:val="16"/>
              </w:rPr>
            </w:pPr>
            <w:r>
              <w:rPr>
                <w:sz w:val="16"/>
                <w:szCs w:val="16"/>
              </w:rPr>
              <w:t>CP-210046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F833F" w14:textId="77777777" w:rsidR="005B7866" w:rsidRDefault="005B7866" w:rsidP="007F1FAF">
            <w:pPr>
              <w:pStyle w:val="TAL"/>
              <w:rPr>
                <w:sz w:val="16"/>
                <w:szCs w:val="16"/>
              </w:rPr>
            </w:pPr>
            <w:r>
              <w:rPr>
                <w:sz w:val="16"/>
                <w:szCs w:val="16"/>
              </w:rPr>
              <w:t>0594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FEA5" w14:textId="77777777" w:rsidR="005B7866" w:rsidRDefault="005B786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7FC52" w14:textId="77777777" w:rsidR="005B7866" w:rsidRDefault="005B7866" w:rsidP="007F1FAF">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67C3B5" w14:textId="77777777" w:rsidR="005B7866" w:rsidRDefault="005B7866" w:rsidP="007F1FAF">
            <w:pPr>
              <w:pStyle w:val="TAL"/>
              <w:rPr>
                <w:rFonts w:cs="Arial"/>
                <w:color w:val="000000"/>
              </w:rPr>
            </w:pPr>
            <w:r>
              <w:rPr>
                <w:noProof/>
                <w:lang w:eastAsia="zh-CN"/>
              </w:rPr>
              <w:t>Support of Last known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BE293" w14:textId="77777777" w:rsidR="005B7866" w:rsidRDefault="005B7866" w:rsidP="007F1FAF">
            <w:pPr>
              <w:pStyle w:val="TAC"/>
              <w:rPr>
                <w:sz w:val="16"/>
                <w:szCs w:val="16"/>
              </w:rPr>
            </w:pPr>
            <w:r>
              <w:rPr>
                <w:sz w:val="16"/>
                <w:szCs w:val="16"/>
              </w:rPr>
              <w:t>17.2.0</w:t>
            </w:r>
          </w:p>
        </w:tc>
      </w:tr>
      <w:tr w:rsidR="005B7866" w:rsidRPr="00B3056F" w14:paraId="3BE6320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F46D221" w14:textId="77777777" w:rsidR="005B7866" w:rsidRDefault="005B7866" w:rsidP="007F1FAF">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7FEFA" w14:textId="77777777" w:rsidR="005B7866" w:rsidRDefault="005B7866" w:rsidP="007F1FAF">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D7F23" w14:textId="77777777" w:rsidR="005B7866" w:rsidRDefault="005B7866" w:rsidP="007F1FAF">
            <w:pPr>
              <w:pStyle w:val="TAC"/>
              <w:rPr>
                <w:sz w:val="16"/>
                <w:szCs w:val="16"/>
              </w:rPr>
            </w:pPr>
            <w:r>
              <w:rPr>
                <w:sz w:val="16"/>
                <w:szCs w:val="16"/>
              </w:rPr>
              <w:t>CP-210035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30BAD" w14:textId="77777777" w:rsidR="005B7866" w:rsidRDefault="005B7866" w:rsidP="007F1FAF">
            <w:pPr>
              <w:pStyle w:val="TAL"/>
              <w:rPr>
                <w:sz w:val="16"/>
                <w:szCs w:val="16"/>
              </w:rPr>
            </w:pPr>
            <w:r>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3BAE5"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5D53C" w14:textId="77777777" w:rsidR="005B7866" w:rsidRDefault="005B7866" w:rsidP="007F1FA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5223F5" w14:textId="77777777" w:rsidR="005B7866" w:rsidRDefault="005B7866" w:rsidP="007F1FAF">
            <w:pPr>
              <w:pStyle w:val="TAL"/>
              <w:rPr>
                <w:noProof/>
                <w:lang w:eastAsia="zh-CN"/>
              </w:rPr>
            </w:pPr>
            <w:r>
              <w:t>SMS routing info retrieval by UECM GET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A3A95" w14:textId="77777777" w:rsidR="005B7866" w:rsidRDefault="005B7866" w:rsidP="007F1FAF">
            <w:pPr>
              <w:pStyle w:val="TAC"/>
              <w:rPr>
                <w:sz w:val="16"/>
                <w:szCs w:val="16"/>
              </w:rPr>
            </w:pPr>
            <w:r>
              <w:rPr>
                <w:sz w:val="16"/>
                <w:szCs w:val="16"/>
              </w:rPr>
              <w:t>17.2.0</w:t>
            </w:r>
          </w:p>
        </w:tc>
      </w:tr>
      <w:tr w:rsidR="005B7866" w:rsidRPr="00B3056F" w14:paraId="077C406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91A36D3" w14:textId="77777777" w:rsidR="005B7866" w:rsidRDefault="005B7866" w:rsidP="007F1FAF">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5EEEE" w14:textId="77777777" w:rsidR="005B7866" w:rsidRDefault="005B7866" w:rsidP="007F1FAF">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9BF5BA" w14:textId="77777777" w:rsidR="005B7866" w:rsidRDefault="005B7866" w:rsidP="007F1FAF">
            <w:pPr>
              <w:pStyle w:val="TAC"/>
              <w:rPr>
                <w:sz w:val="16"/>
                <w:szCs w:val="16"/>
              </w:rPr>
            </w:pPr>
            <w:r>
              <w:rPr>
                <w:sz w:val="16"/>
                <w:szCs w:val="16"/>
              </w:rPr>
              <w:t>CP-210041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ED589" w14:textId="77777777" w:rsidR="005B7866" w:rsidRDefault="005B7866" w:rsidP="007F1FAF">
            <w:pPr>
              <w:pStyle w:val="TAL"/>
              <w:rPr>
                <w:sz w:val="16"/>
                <w:szCs w:val="16"/>
              </w:rPr>
            </w:pPr>
            <w:r>
              <w:rPr>
                <w:sz w:val="16"/>
                <w:szCs w:val="16"/>
              </w:rPr>
              <w:t>0597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2B100"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D2ABD" w14:textId="77777777" w:rsidR="005B7866" w:rsidRDefault="005B7866" w:rsidP="007F1FAF">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2D510D" w14:textId="77777777" w:rsidR="005B7866" w:rsidRDefault="005B7866" w:rsidP="007F1FAF">
            <w:pPr>
              <w:pStyle w:val="TAL"/>
            </w:pPr>
            <w:r>
              <w:t xml:space="preserve">Corrected service consumer for </w:t>
            </w:r>
            <w:r w:rsidRPr="00EF0B07">
              <w:t>LCS Broadcast Assistance</w:t>
            </w:r>
            <w:r>
              <w:t xml:space="preserve">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B48FF" w14:textId="77777777" w:rsidR="005B7866" w:rsidRDefault="005B7866" w:rsidP="007F1FAF">
            <w:pPr>
              <w:pStyle w:val="TAC"/>
              <w:rPr>
                <w:sz w:val="16"/>
                <w:szCs w:val="16"/>
              </w:rPr>
            </w:pPr>
            <w:r>
              <w:rPr>
                <w:sz w:val="16"/>
                <w:szCs w:val="16"/>
              </w:rPr>
              <w:t>17.2.0</w:t>
            </w:r>
          </w:p>
        </w:tc>
      </w:tr>
      <w:tr w:rsidR="005B7866" w:rsidRPr="00B3056F" w14:paraId="7B6BE86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4C0245C" w14:textId="77777777" w:rsidR="005B7866" w:rsidRDefault="005B7866" w:rsidP="007F1FAF">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FAEF2" w14:textId="77777777" w:rsidR="005B7866" w:rsidRDefault="005B7866" w:rsidP="007F1FAF">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7455F" w14:textId="77777777" w:rsidR="005B7866" w:rsidRDefault="005B7866" w:rsidP="007F1FAF">
            <w:pPr>
              <w:pStyle w:val="TAC"/>
              <w:rPr>
                <w:sz w:val="16"/>
                <w:szCs w:val="16"/>
              </w:rPr>
            </w:pPr>
            <w:r>
              <w:rPr>
                <w:sz w:val="16"/>
                <w:szCs w:val="16"/>
              </w:rPr>
              <w:t>CP-210029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CFD9E" w14:textId="77777777" w:rsidR="005B7866" w:rsidRDefault="005B7866" w:rsidP="007F1FAF">
            <w:pPr>
              <w:pStyle w:val="TAL"/>
              <w:rPr>
                <w:sz w:val="16"/>
                <w:szCs w:val="16"/>
              </w:rPr>
            </w:pPr>
            <w:r>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A6166" w14:textId="77777777" w:rsidR="005B7866"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77F71" w14:textId="77777777" w:rsidR="005B7866" w:rsidRDefault="005B786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20CF6B" w14:textId="77777777" w:rsidR="005B7866" w:rsidRDefault="005B7866" w:rsidP="007F1FAF">
            <w:pPr>
              <w:pStyle w:val="TAL"/>
            </w:pPr>
            <w:r w:rsidRPr="007B7009">
              <w:t>29.5</w:t>
            </w:r>
            <w:r>
              <w:t>03</w:t>
            </w:r>
            <w:r w:rsidRPr="007B7009">
              <w:t xml:space="preserve"> Rel-1</w:t>
            </w:r>
            <w:r>
              <w:t>7</w:t>
            </w:r>
            <w:r w:rsidRPr="007B7009">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20CA5" w14:textId="77777777" w:rsidR="005B7866" w:rsidRDefault="005B7866" w:rsidP="007F1FAF">
            <w:pPr>
              <w:pStyle w:val="TAC"/>
              <w:rPr>
                <w:sz w:val="16"/>
                <w:szCs w:val="16"/>
              </w:rPr>
            </w:pPr>
            <w:r>
              <w:rPr>
                <w:sz w:val="16"/>
                <w:szCs w:val="16"/>
              </w:rPr>
              <w:t>17.2.0</w:t>
            </w:r>
          </w:p>
        </w:tc>
      </w:tr>
      <w:tr w:rsidR="00C853C4" w:rsidRPr="00B3056F" w14:paraId="4DD61F1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ACDC801" w14:textId="0A341C10" w:rsidR="00C853C4" w:rsidRDefault="00C853C4" w:rsidP="007F1FAF">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7E928C" w14:textId="115CE963" w:rsidR="00C853C4" w:rsidRDefault="00C853C4" w:rsidP="007F1FAF">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8E9F1" w14:textId="6E0B3825" w:rsidR="00C853C4" w:rsidRDefault="00ED1128" w:rsidP="007F1FAF">
            <w:pPr>
              <w:pStyle w:val="TAC"/>
              <w:rPr>
                <w:sz w:val="16"/>
                <w:szCs w:val="16"/>
              </w:rPr>
            </w:pPr>
            <w:r>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3774C" w14:textId="3B1E54B1" w:rsidR="00C853C4" w:rsidRDefault="00C853C4" w:rsidP="007F1FAF">
            <w:pPr>
              <w:pStyle w:val="TAL"/>
              <w:rPr>
                <w:sz w:val="16"/>
                <w:szCs w:val="16"/>
              </w:rPr>
            </w:pPr>
            <w:r>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49A05" w14:textId="77777777" w:rsidR="00C853C4" w:rsidRDefault="00C853C4"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56B96" w14:textId="0D192954" w:rsidR="00C853C4" w:rsidRDefault="00C853C4"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0D350E" w14:textId="5A7B67D2" w:rsidR="00C853C4" w:rsidRPr="007B7009" w:rsidRDefault="00C853C4" w:rsidP="007F1FAF">
            <w:pPr>
              <w:pStyle w:val="TAL"/>
              <w:rPr>
                <w:noProof/>
                <w:lang w:eastAsia="zh-CN"/>
              </w:rPr>
            </w:pPr>
            <w:r>
              <w:rPr>
                <w:noProof/>
                <w:lang w:eastAsia="zh-CN"/>
              </w:rPr>
              <w:t>SmsManagementSubscriptionData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93294" w14:textId="327BEFE4" w:rsidR="00C853C4" w:rsidRDefault="00C853C4" w:rsidP="007F1FAF">
            <w:pPr>
              <w:pStyle w:val="TAC"/>
              <w:rPr>
                <w:sz w:val="16"/>
                <w:szCs w:val="16"/>
              </w:rPr>
            </w:pPr>
            <w:r>
              <w:rPr>
                <w:sz w:val="16"/>
                <w:szCs w:val="16"/>
              </w:rPr>
              <w:t>17.3.0</w:t>
            </w:r>
          </w:p>
        </w:tc>
      </w:tr>
      <w:tr w:rsidR="00B539B1" w:rsidRPr="00B3056F" w14:paraId="7533B3F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C9357AF" w14:textId="45BB1F1E" w:rsidR="00B539B1" w:rsidRDefault="00B539B1" w:rsidP="007F1FAF">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979C0F" w14:textId="001D5BB9" w:rsidR="00B539B1" w:rsidRDefault="0031039E" w:rsidP="007F1FAF">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4AA9DD" w14:textId="078B4F18" w:rsidR="00B539B1" w:rsidRDefault="00ED1128" w:rsidP="007F1FAF">
            <w:pPr>
              <w:pStyle w:val="TAC"/>
              <w:rPr>
                <w:sz w:val="16"/>
                <w:szCs w:val="16"/>
              </w:rPr>
            </w:pPr>
            <w:r>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368E4" w14:textId="3964F3EC" w:rsidR="00B539B1" w:rsidRDefault="00B539B1" w:rsidP="007F1FAF">
            <w:pPr>
              <w:pStyle w:val="TAL"/>
              <w:rPr>
                <w:sz w:val="16"/>
                <w:szCs w:val="16"/>
              </w:rPr>
            </w:pPr>
            <w:r>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BB1FF" w14:textId="70EE6911" w:rsidR="00B539B1" w:rsidRDefault="00B539B1"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83BD5" w14:textId="0541A432" w:rsidR="00B539B1" w:rsidRDefault="00B539B1"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0C3D10" w14:textId="515F0AB0" w:rsidR="00B539B1" w:rsidRDefault="00B539B1" w:rsidP="007F1FAF">
            <w:pPr>
              <w:pStyle w:val="TAL"/>
              <w:rPr>
                <w:noProof/>
                <w:lang w:eastAsia="zh-CN"/>
              </w:rPr>
            </w:pPr>
            <w:r>
              <w:rPr>
                <w:noProof/>
                <w:lang w:eastAsia="zh-CN"/>
              </w:rPr>
              <w:t>Trigger P-CSCF Restoration Description and Callback URIs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F4AC1" w14:textId="25791C82" w:rsidR="00B539B1" w:rsidRDefault="00B539B1" w:rsidP="007F1FAF">
            <w:pPr>
              <w:pStyle w:val="TAC"/>
              <w:rPr>
                <w:sz w:val="16"/>
                <w:szCs w:val="16"/>
              </w:rPr>
            </w:pPr>
            <w:r>
              <w:rPr>
                <w:sz w:val="16"/>
                <w:szCs w:val="16"/>
              </w:rPr>
              <w:t>17.3.0</w:t>
            </w:r>
          </w:p>
        </w:tc>
      </w:tr>
      <w:tr w:rsidR="007F1FAF" w:rsidRPr="00B3056F" w14:paraId="5A14E63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66E10C" w14:textId="635F2D0D" w:rsidR="007F1FAF" w:rsidRDefault="007F1FAF" w:rsidP="007F1FAF">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46BBD" w14:textId="35191166" w:rsidR="007F1FAF" w:rsidRDefault="0031039E" w:rsidP="007F1FAF">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61E74" w14:textId="6361C9C7" w:rsidR="007F1FAF" w:rsidRDefault="00ED1128" w:rsidP="007F1FAF">
            <w:pPr>
              <w:pStyle w:val="TAC"/>
              <w:rPr>
                <w:sz w:val="16"/>
                <w:szCs w:val="16"/>
              </w:rPr>
            </w:pPr>
            <w:r>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B3E74" w14:textId="31E41859" w:rsidR="007F1FAF" w:rsidRDefault="0031039E" w:rsidP="007F1FAF">
            <w:pPr>
              <w:pStyle w:val="TAL"/>
              <w:rPr>
                <w:sz w:val="16"/>
                <w:szCs w:val="16"/>
              </w:rPr>
            </w:pPr>
            <w:r>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7BAC9" w14:textId="77777777" w:rsidR="007F1FAF" w:rsidRDefault="007F1FAF"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59845" w14:textId="2C74193C" w:rsidR="007F1FAF" w:rsidRDefault="0031039E"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4F7471" w14:textId="1BCE7BB7" w:rsidR="007F1FAF" w:rsidRDefault="0031039E" w:rsidP="007F1FAF">
            <w:pPr>
              <w:pStyle w:val="TAL"/>
              <w:rPr>
                <w:noProof/>
                <w:lang w:eastAsia="zh-CN"/>
              </w:rPr>
            </w:pPr>
            <w:r>
              <w:rPr>
                <w:noProof/>
                <w:lang w:eastAsia="zh-CN"/>
              </w:rPr>
              <w:t>UE Id in UDM SDM SubscriptionId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30A09" w14:textId="1871A814" w:rsidR="007F1FAF" w:rsidRDefault="0031039E" w:rsidP="007F1FAF">
            <w:pPr>
              <w:pStyle w:val="TAC"/>
              <w:rPr>
                <w:sz w:val="16"/>
                <w:szCs w:val="16"/>
              </w:rPr>
            </w:pPr>
            <w:r>
              <w:rPr>
                <w:sz w:val="16"/>
                <w:szCs w:val="16"/>
              </w:rPr>
              <w:t>17.3.0</w:t>
            </w:r>
          </w:p>
        </w:tc>
      </w:tr>
      <w:tr w:rsidR="006059B1" w:rsidRPr="00B3056F" w14:paraId="6F723D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F8D85C5" w14:textId="665B161A" w:rsidR="006059B1" w:rsidRDefault="006059B1" w:rsidP="007F1FAF">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519F2C" w14:textId="2DE333E8" w:rsidR="006059B1" w:rsidRDefault="006059B1" w:rsidP="007F1FAF">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543532" w14:textId="29B25A91" w:rsidR="006059B1" w:rsidRDefault="00ED1128" w:rsidP="007F1FAF">
            <w:pPr>
              <w:pStyle w:val="TAC"/>
              <w:rPr>
                <w:sz w:val="16"/>
                <w:szCs w:val="16"/>
              </w:rPr>
            </w:pPr>
            <w:r>
              <w:rPr>
                <w:sz w:val="16"/>
                <w:szCs w:val="16"/>
              </w:rPr>
              <w:t>CP-211022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9B3AE" w14:textId="6029ABE8" w:rsidR="006059B1" w:rsidRDefault="006059B1" w:rsidP="007F1FAF">
            <w:pPr>
              <w:pStyle w:val="TAL"/>
              <w:rPr>
                <w:sz w:val="16"/>
                <w:szCs w:val="16"/>
              </w:rPr>
            </w:pPr>
            <w:r>
              <w:rPr>
                <w:sz w:val="16"/>
                <w:szCs w:val="16"/>
              </w:rPr>
              <w:t>0606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EDEFE" w14:textId="38E28CE4" w:rsidR="006059B1" w:rsidRDefault="006059B1"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DACBC" w14:textId="79F51D48" w:rsidR="006059B1" w:rsidRDefault="006059B1" w:rsidP="007F1FA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589FCF" w14:textId="44AC2ED6" w:rsidR="006059B1" w:rsidRDefault="006059B1" w:rsidP="007F1FAF">
            <w:pPr>
              <w:pStyle w:val="TAL"/>
              <w:rPr>
                <w:noProof/>
                <w:lang w:eastAsia="zh-CN"/>
              </w:rPr>
            </w:pPr>
            <w:r>
              <w:rPr>
                <w:noProof/>
                <w:lang w:eastAsia="zh-CN"/>
              </w:rPr>
              <w:t>Adding data types in Nudm_SubscriberDataManagement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79741" w14:textId="51022716" w:rsidR="006059B1" w:rsidRDefault="006059B1" w:rsidP="007F1FAF">
            <w:pPr>
              <w:pStyle w:val="TAC"/>
              <w:rPr>
                <w:sz w:val="16"/>
                <w:szCs w:val="16"/>
              </w:rPr>
            </w:pPr>
            <w:r>
              <w:rPr>
                <w:sz w:val="16"/>
                <w:szCs w:val="16"/>
              </w:rPr>
              <w:t>17.3.0</w:t>
            </w:r>
          </w:p>
        </w:tc>
      </w:tr>
      <w:tr w:rsidR="00D34BB9" w:rsidRPr="00B3056F" w14:paraId="54037B4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21DB6C4" w14:textId="37E8447D" w:rsidR="00D34BB9" w:rsidRDefault="00D34BB9" w:rsidP="007F1FAF">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F984D2" w14:textId="2B1A2412" w:rsidR="00D34BB9" w:rsidRDefault="00D34BB9" w:rsidP="007F1FAF">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6963CD" w14:textId="3C527EE4" w:rsidR="00D34BB9" w:rsidRDefault="00ED1128" w:rsidP="007F1FAF">
            <w:pPr>
              <w:pStyle w:val="TAC"/>
              <w:rPr>
                <w:sz w:val="16"/>
                <w:szCs w:val="16"/>
              </w:rPr>
            </w:pPr>
            <w:r>
              <w:rPr>
                <w:sz w:val="16"/>
                <w:szCs w:val="16"/>
              </w:rPr>
              <w:t>CP-211022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67E86" w14:textId="64B5D755" w:rsidR="00D34BB9" w:rsidRDefault="00D34BB9" w:rsidP="007F1FAF">
            <w:pPr>
              <w:pStyle w:val="TAL"/>
              <w:rPr>
                <w:sz w:val="16"/>
                <w:szCs w:val="16"/>
              </w:rPr>
            </w:pPr>
            <w:r>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0A65B" w14:textId="3C8CE6D0" w:rsidR="00D34BB9" w:rsidRDefault="00D34BB9"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ADC6E" w14:textId="1F12E789" w:rsidR="00D34BB9" w:rsidRDefault="00D34BB9" w:rsidP="007F1FA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374D0A" w14:textId="49687F37" w:rsidR="00D34BB9" w:rsidRDefault="00D34BB9" w:rsidP="007F1FAF">
            <w:pPr>
              <w:pStyle w:val="TAL"/>
              <w:rPr>
                <w:noProof/>
                <w:lang w:eastAsia="zh-CN"/>
              </w:rPr>
            </w:pPr>
            <w:r>
              <w:rPr>
                <w:noProof/>
                <w:lang w:eastAsia="zh-CN"/>
              </w:rPr>
              <w:t>Adding PCF ID in Nudm_UEContextManagement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353D1" w14:textId="02264720" w:rsidR="00D34BB9" w:rsidRDefault="00D34BB9" w:rsidP="007F1FAF">
            <w:pPr>
              <w:pStyle w:val="TAC"/>
              <w:rPr>
                <w:sz w:val="16"/>
                <w:szCs w:val="16"/>
              </w:rPr>
            </w:pPr>
            <w:r>
              <w:rPr>
                <w:sz w:val="16"/>
                <w:szCs w:val="16"/>
              </w:rPr>
              <w:t>17.3.0</w:t>
            </w:r>
          </w:p>
        </w:tc>
      </w:tr>
      <w:tr w:rsidR="00284708" w:rsidRPr="00B3056F" w14:paraId="27567A1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4773E75" w14:textId="0A360DEE" w:rsidR="00284708" w:rsidRDefault="00284708" w:rsidP="007F1FAF">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3D64A" w14:textId="1A779ECD" w:rsidR="00284708" w:rsidRDefault="00284708" w:rsidP="007F1FAF">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6088CE" w14:textId="12F544FC" w:rsidR="00284708" w:rsidRDefault="00ED1128" w:rsidP="007F1FAF">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D4251" w14:textId="1A52A8D6" w:rsidR="00284708" w:rsidRDefault="00284708" w:rsidP="007F1FAF">
            <w:pPr>
              <w:pStyle w:val="TAL"/>
              <w:rPr>
                <w:sz w:val="16"/>
                <w:szCs w:val="16"/>
              </w:rPr>
            </w:pPr>
            <w:r>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60474" w14:textId="210953EA" w:rsidR="00284708" w:rsidRDefault="00284708" w:rsidP="007F1FAF">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5A69C" w14:textId="25918B75" w:rsidR="00284708" w:rsidRDefault="00284708" w:rsidP="007F1FAF">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5B205" w14:textId="4621CBEF" w:rsidR="00284708" w:rsidRDefault="00284708" w:rsidP="007F1FAF">
            <w:pPr>
              <w:pStyle w:val="TAL"/>
              <w:rPr>
                <w:noProof/>
                <w:lang w:eastAsia="zh-CN"/>
              </w:rPr>
            </w:pPr>
            <w:r>
              <w:rPr>
                <w:noProof/>
                <w:lang w:eastAsia="zh-CN"/>
              </w:rPr>
              <w:t>SUPI in UECM GET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B53B1" w14:textId="0294CD71" w:rsidR="00284708" w:rsidRDefault="00284708" w:rsidP="007F1FAF">
            <w:pPr>
              <w:pStyle w:val="TAC"/>
              <w:rPr>
                <w:sz w:val="16"/>
                <w:szCs w:val="16"/>
              </w:rPr>
            </w:pPr>
            <w:r>
              <w:rPr>
                <w:sz w:val="16"/>
                <w:szCs w:val="16"/>
              </w:rPr>
              <w:t>17.3.0</w:t>
            </w:r>
          </w:p>
        </w:tc>
      </w:tr>
      <w:tr w:rsidR="00990480" w:rsidRPr="00B3056F" w14:paraId="7FAC5D6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6DAA641" w14:textId="5EA74875" w:rsidR="00990480" w:rsidRDefault="00990480" w:rsidP="007F1FAF">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8CD24" w14:textId="397607DD" w:rsidR="00990480" w:rsidRDefault="00990480" w:rsidP="007F1FAF">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529EC7" w14:textId="546F0EC0" w:rsidR="00990480" w:rsidRDefault="00ED1128" w:rsidP="007F1FAF">
            <w:pPr>
              <w:pStyle w:val="TAC"/>
              <w:rPr>
                <w:sz w:val="16"/>
                <w:szCs w:val="16"/>
              </w:rPr>
            </w:pPr>
            <w:r>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21F6F" w14:textId="7FB2FE93" w:rsidR="00990480" w:rsidRDefault="00990480" w:rsidP="007F1FAF">
            <w:pPr>
              <w:pStyle w:val="TAL"/>
              <w:rPr>
                <w:sz w:val="16"/>
                <w:szCs w:val="16"/>
              </w:rPr>
            </w:pPr>
            <w:r>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CAD2F" w14:textId="794B94F7" w:rsidR="00990480" w:rsidRDefault="00990480"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C9EF8" w14:textId="2B080221" w:rsidR="00990480" w:rsidRDefault="00990480" w:rsidP="007F1FA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5B6117" w14:textId="6D728871" w:rsidR="00990480" w:rsidRDefault="00990480" w:rsidP="007F1FAF">
            <w:pPr>
              <w:pStyle w:val="TAL"/>
              <w:rPr>
                <w:noProof/>
                <w:lang w:eastAsia="zh-CN"/>
              </w:rPr>
            </w:pPr>
            <w:r>
              <w:rPr>
                <w:noProof/>
                <w:lang w:eastAsia="zh-CN"/>
              </w:rPr>
              <w:t>IP Index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896C2" w14:textId="0405D741" w:rsidR="00990480" w:rsidRDefault="00990480" w:rsidP="007F1FAF">
            <w:pPr>
              <w:pStyle w:val="TAC"/>
              <w:rPr>
                <w:sz w:val="16"/>
                <w:szCs w:val="16"/>
              </w:rPr>
            </w:pPr>
            <w:r>
              <w:rPr>
                <w:sz w:val="16"/>
                <w:szCs w:val="16"/>
              </w:rPr>
              <w:t>17.3.0</w:t>
            </w:r>
          </w:p>
        </w:tc>
      </w:tr>
      <w:tr w:rsidR="001921D0" w:rsidRPr="00B3056F" w14:paraId="6F2E7E1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D1DA71B" w14:textId="6842E2C9" w:rsidR="001921D0" w:rsidRDefault="001921D0" w:rsidP="007F1FAF">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05DC5" w14:textId="27287C5E" w:rsidR="001921D0" w:rsidRDefault="001921D0" w:rsidP="007F1FAF">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A39CA" w14:textId="6814FFDE" w:rsidR="001921D0" w:rsidRDefault="00ED1128" w:rsidP="007F1FAF">
            <w:pPr>
              <w:pStyle w:val="TAC"/>
              <w:rPr>
                <w:sz w:val="16"/>
                <w:szCs w:val="16"/>
              </w:rPr>
            </w:pPr>
            <w:r>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7D173" w14:textId="3C85F235" w:rsidR="001921D0" w:rsidRDefault="001921D0" w:rsidP="007F1FAF">
            <w:pPr>
              <w:pStyle w:val="TAL"/>
              <w:rPr>
                <w:sz w:val="16"/>
                <w:szCs w:val="16"/>
              </w:rPr>
            </w:pPr>
            <w:r>
              <w:rPr>
                <w:sz w:val="16"/>
                <w:szCs w:val="16"/>
              </w:rPr>
              <w:t>0612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B0529" w14:textId="3D4C555A" w:rsidR="001921D0" w:rsidRDefault="001921D0"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1F4AC" w14:textId="5D482E3A" w:rsidR="001921D0" w:rsidRDefault="001921D0"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D45136" w14:textId="377241B9" w:rsidR="001921D0" w:rsidRDefault="00395041" w:rsidP="007F1FAF">
            <w:pPr>
              <w:pStyle w:val="TAL"/>
              <w:rPr>
                <w:noProof/>
                <w:lang w:eastAsia="zh-CN"/>
              </w:rPr>
            </w:pPr>
            <w:r w:rsidRPr="006C78DC">
              <w:rPr>
                <w:noProof/>
                <w:lang w:eastAsia="zh-CN"/>
              </w:rPr>
              <w:t>Superfluous PATCH method for Smsf3GppAccessRegistration and SmsfNon3GppAccessRegistration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C5FA7" w14:textId="6659AD8D" w:rsidR="001921D0" w:rsidRDefault="00395041" w:rsidP="007F1FAF">
            <w:pPr>
              <w:pStyle w:val="TAC"/>
              <w:rPr>
                <w:sz w:val="16"/>
                <w:szCs w:val="16"/>
              </w:rPr>
            </w:pPr>
            <w:r>
              <w:rPr>
                <w:sz w:val="16"/>
                <w:szCs w:val="16"/>
              </w:rPr>
              <w:t>17.3.0</w:t>
            </w:r>
          </w:p>
        </w:tc>
      </w:tr>
      <w:tr w:rsidR="00F754D4" w:rsidRPr="00B3056F" w14:paraId="60A7241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3E628F8" w14:textId="2B9657EC" w:rsidR="00F754D4" w:rsidRDefault="00F754D4" w:rsidP="007F1FAF">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E6EC9" w14:textId="3906B75C" w:rsidR="00F754D4" w:rsidRDefault="00F754D4" w:rsidP="007F1FAF">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ACF3CE" w14:textId="6181AFE9" w:rsidR="00F754D4" w:rsidRDefault="00ED1128" w:rsidP="007F1FAF">
            <w:pPr>
              <w:pStyle w:val="TAC"/>
              <w:rPr>
                <w:sz w:val="16"/>
                <w:szCs w:val="16"/>
              </w:rPr>
            </w:pPr>
            <w:r>
              <w:rPr>
                <w:sz w:val="16"/>
                <w:szCs w:val="16"/>
              </w:rPr>
              <w:t>CP-211039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1F710" w14:textId="6AAB2796" w:rsidR="00F754D4" w:rsidRDefault="00F754D4" w:rsidP="007F1FAF">
            <w:pPr>
              <w:pStyle w:val="TAL"/>
              <w:rPr>
                <w:sz w:val="16"/>
                <w:szCs w:val="16"/>
              </w:rPr>
            </w:pPr>
            <w:r>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FD065" w14:textId="7BCF7962" w:rsidR="00F754D4" w:rsidRDefault="00F754D4"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7349" w14:textId="4C36CFFB" w:rsidR="00F754D4" w:rsidRDefault="00F754D4" w:rsidP="007F1FA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95662A" w14:textId="68BE340C" w:rsidR="00F754D4" w:rsidRPr="00F754D4" w:rsidRDefault="00F754D4" w:rsidP="007F1FAF">
            <w:pPr>
              <w:pStyle w:val="TAL"/>
              <w:rPr>
                <w:noProof/>
                <w:lang w:eastAsia="zh-CN"/>
              </w:rPr>
            </w:pPr>
            <w:r w:rsidRPr="007151AA">
              <w:rPr>
                <w:lang w:eastAsia="zh-CN"/>
              </w:rPr>
              <w:t>Add</w:t>
            </w:r>
            <w:r>
              <w:rPr>
                <w:rFonts w:hint="eastAsia"/>
                <w:lang w:eastAsia="zh-CN"/>
              </w:rPr>
              <w:t xml:space="preserve"> 5G DDNMF and </w:t>
            </w:r>
            <w:proofErr w:type="spellStart"/>
            <w:r>
              <w:rPr>
                <w:rFonts w:hint="eastAsia"/>
                <w:lang w:eastAsia="zh-CN"/>
              </w:rPr>
              <w:t>ProSe</w:t>
            </w:r>
            <w:proofErr w:type="spellEnd"/>
            <w:r>
              <w:rPr>
                <w:rFonts w:hint="eastAsia"/>
                <w:lang w:eastAsia="zh-CN"/>
              </w:rPr>
              <w:t xml:space="preserv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D22A6" w14:textId="1D8602DC" w:rsidR="00F754D4" w:rsidRDefault="00F754D4" w:rsidP="007F1FAF">
            <w:pPr>
              <w:pStyle w:val="TAC"/>
              <w:rPr>
                <w:sz w:val="16"/>
                <w:szCs w:val="16"/>
              </w:rPr>
            </w:pPr>
            <w:r>
              <w:rPr>
                <w:sz w:val="16"/>
                <w:szCs w:val="16"/>
              </w:rPr>
              <w:t>17.3.0</w:t>
            </w:r>
          </w:p>
        </w:tc>
      </w:tr>
      <w:tr w:rsidR="00944EAC" w:rsidRPr="00B3056F" w14:paraId="17DA695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F3237D1" w14:textId="248E1472" w:rsidR="00944EAC" w:rsidRDefault="00944EAC" w:rsidP="007F1FAF">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4451D" w14:textId="2480BEA4" w:rsidR="00944EAC" w:rsidRDefault="00944EAC" w:rsidP="007F1FAF">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2C2A7F" w14:textId="2E6EE6D7" w:rsidR="00944EAC" w:rsidRDefault="00ED1128" w:rsidP="007F1FAF">
            <w:pPr>
              <w:pStyle w:val="TAC"/>
              <w:rPr>
                <w:sz w:val="16"/>
                <w:szCs w:val="16"/>
              </w:rPr>
            </w:pPr>
            <w:r>
              <w:rPr>
                <w:sz w:val="16"/>
                <w:szCs w:val="16"/>
              </w:rPr>
              <w:t>CP-211026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7367C" w14:textId="0C7CB705" w:rsidR="00944EAC" w:rsidRDefault="00944EAC" w:rsidP="007F1FAF">
            <w:pPr>
              <w:pStyle w:val="TAL"/>
              <w:rPr>
                <w:sz w:val="16"/>
                <w:szCs w:val="16"/>
              </w:rPr>
            </w:pPr>
            <w:r>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1FF8D" w14:textId="3D92849D" w:rsidR="00944EAC" w:rsidRDefault="00944EAC"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58928" w14:textId="5F955A91" w:rsidR="00944EAC" w:rsidRDefault="00944EAC" w:rsidP="007F1FA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BA191" w14:textId="25357D1E" w:rsidR="00944EAC" w:rsidRPr="007151AA" w:rsidRDefault="00944EAC" w:rsidP="007F1FAF">
            <w:pPr>
              <w:pStyle w:val="TAL"/>
              <w:rPr>
                <w:lang w:eastAsia="zh-CN"/>
              </w:rPr>
            </w:pPr>
            <w:r w:rsidRPr="002B54E2">
              <w:rPr>
                <w:lang w:eastAsia="zh-CN"/>
              </w:rPr>
              <w:t>Add List of Assistance Data Types for MO-LR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20FF1" w14:textId="3AB2B40B" w:rsidR="00944EAC" w:rsidRDefault="00944EAC" w:rsidP="007F1FAF">
            <w:pPr>
              <w:pStyle w:val="TAC"/>
              <w:rPr>
                <w:sz w:val="16"/>
                <w:szCs w:val="16"/>
              </w:rPr>
            </w:pPr>
            <w:r>
              <w:rPr>
                <w:sz w:val="16"/>
                <w:szCs w:val="16"/>
              </w:rPr>
              <w:t>17.3.0</w:t>
            </w:r>
          </w:p>
        </w:tc>
      </w:tr>
      <w:tr w:rsidR="00073FC8" w:rsidRPr="00B3056F" w14:paraId="42DFD6A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48EA27E" w14:textId="6C96E092" w:rsidR="00073FC8" w:rsidRDefault="00073FC8" w:rsidP="007F1FAF">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C7D42" w14:textId="55B09FFE" w:rsidR="00073FC8" w:rsidRDefault="00073FC8" w:rsidP="007F1FAF">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E43BE" w14:textId="42FE3646" w:rsidR="00073FC8" w:rsidRDefault="00ED1128" w:rsidP="007F1FAF">
            <w:pPr>
              <w:pStyle w:val="TAC"/>
              <w:rPr>
                <w:sz w:val="16"/>
                <w:szCs w:val="16"/>
              </w:rPr>
            </w:pPr>
            <w:r>
              <w:rPr>
                <w:sz w:val="16"/>
                <w:szCs w:val="16"/>
              </w:rPr>
              <w:t>CP-211054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97FAE" w14:textId="56F51AC1" w:rsidR="00073FC8" w:rsidRDefault="00073FC8" w:rsidP="007F1FAF">
            <w:pPr>
              <w:pStyle w:val="TAL"/>
              <w:rPr>
                <w:sz w:val="16"/>
                <w:szCs w:val="16"/>
              </w:rPr>
            </w:pPr>
            <w:r>
              <w:rPr>
                <w:sz w:val="16"/>
                <w:szCs w:val="16"/>
              </w:rPr>
              <w:t>0615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3FDC6" w14:textId="2E2EC51A" w:rsidR="00073FC8" w:rsidRDefault="001159CA" w:rsidP="007F1FAF">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33F4" w14:textId="0264E50A" w:rsidR="00073FC8" w:rsidRDefault="00073FC8" w:rsidP="007F1FA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F4D2C2" w14:textId="5C056B80" w:rsidR="00073FC8" w:rsidRPr="002B54E2" w:rsidRDefault="00073FC8" w:rsidP="007F1FAF">
            <w:pPr>
              <w:pStyle w:val="TAL"/>
              <w:rPr>
                <w:lang w:eastAsia="zh-CN"/>
              </w:rPr>
            </w:pPr>
            <w:r w:rsidRPr="00415872">
              <w:t>API Extension of PP service for Multiple AFs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65962" w14:textId="05146D99" w:rsidR="00073FC8" w:rsidRDefault="00073FC8" w:rsidP="007F1FAF">
            <w:pPr>
              <w:pStyle w:val="TAC"/>
              <w:rPr>
                <w:sz w:val="16"/>
                <w:szCs w:val="16"/>
              </w:rPr>
            </w:pPr>
            <w:r>
              <w:rPr>
                <w:sz w:val="16"/>
                <w:szCs w:val="16"/>
              </w:rPr>
              <w:t>17.3.0</w:t>
            </w:r>
          </w:p>
        </w:tc>
      </w:tr>
      <w:tr w:rsidR="00B3119E" w:rsidRPr="00B3056F" w14:paraId="2674849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5B2B28B" w14:textId="6217A7EC" w:rsidR="00B3119E" w:rsidRDefault="00B3119E" w:rsidP="007F1FAF">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83DE3" w14:textId="57A3F3D1" w:rsidR="00B3119E" w:rsidRDefault="00B3119E" w:rsidP="007F1FAF">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AFA91" w14:textId="6879C572" w:rsidR="00B3119E" w:rsidRDefault="00ED1128" w:rsidP="007F1FAF">
            <w:pPr>
              <w:pStyle w:val="TAC"/>
              <w:rPr>
                <w:sz w:val="16"/>
                <w:szCs w:val="16"/>
              </w:rPr>
            </w:pPr>
            <w:r>
              <w:rPr>
                <w:sz w:val="16"/>
                <w:szCs w:val="16"/>
              </w:rPr>
              <w:t>CP-211083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B62FF" w14:textId="4B38DC5E" w:rsidR="00B3119E" w:rsidRDefault="00B3119E" w:rsidP="007F1FAF">
            <w:pPr>
              <w:pStyle w:val="TAL"/>
              <w:rPr>
                <w:sz w:val="16"/>
                <w:szCs w:val="16"/>
              </w:rPr>
            </w:pPr>
            <w:r>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18DB5" w14:textId="33CEEA10" w:rsidR="00B3119E" w:rsidRDefault="00B3119E"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60DA8" w14:textId="5E7DC349" w:rsidR="00B3119E" w:rsidRDefault="00B3119E" w:rsidP="007F1FAF">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16A2A5" w14:textId="19A23ED0" w:rsidR="00B3119E" w:rsidRPr="00415872" w:rsidRDefault="00B3119E" w:rsidP="007F1FAF">
            <w:pPr>
              <w:pStyle w:val="TAL"/>
            </w:pPr>
            <w:r w:rsidRPr="00827545">
              <w:rPr>
                <w:noProof/>
              </w:rPr>
              <w:t>Identifier Translation for MTLR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A921F" w14:textId="63680633" w:rsidR="00B3119E" w:rsidRDefault="00B3119E" w:rsidP="007F1FAF">
            <w:pPr>
              <w:pStyle w:val="TAC"/>
              <w:rPr>
                <w:sz w:val="16"/>
                <w:szCs w:val="16"/>
              </w:rPr>
            </w:pPr>
            <w:r>
              <w:rPr>
                <w:sz w:val="16"/>
                <w:szCs w:val="16"/>
              </w:rPr>
              <w:t>17.3.0</w:t>
            </w:r>
          </w:p>
        </w:tc>
      </w:tr>
      <w:tr w:rsidR="00C95965" w:rsidRPr="00B3056F" w14:paraId="006950E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0DFECA1" w14:textId="7070C9EB" w:rsidR="00C95965" w:rsidRDefault="00C95965" w:rsidP="007F1FAF">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5D9B1" w14:textId="6447C186" w:rsidR="00C95965" w:rsidRDefault="00C95965" w:rsidP="007F1FAF">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FD4938" w14:textId="24B7B9C0" w:rsidR="00C95965" w:rsidRDefault="00ED1128" w:rsidP="007F1FAF">
            <w:pPr>
              <w:pStyle w:val="TAC"/>
              <w:rPr>
                <w:sz w:val="16"/>
                <w:szCs w:val="16"/>
              </w:rPr>
            </w:pPr>
            <w:r>
              <w:rPr>
                <w:sz w:val="16"/>
                <w:szCs w:val="16"/>
              </w:rPr>
              <w:t>CP-211067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ED517" w14:textId="2AAD2AE3" w:rsidR="00C95965" w:rsidRDefault="00C95965" w:rsidP="007F1FAF">
            <w:pPr>
              <w:pStyle w:val="TAL"/>
              <w:rPr>
                <w:sz w:val="16"/>
                <w:szCs w:val="16"/>
              </w:rPr>
            </w:pPr>
            <w:r>
              <w:rPr>
                <w:sz w:val="16"/>
                <w:szCs w:val="16"/>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1B4FD" w14:textId="77777777" w:rsidR="00C95965" w:rsidRDefault="00C95965"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91B64" w14:textId="7DA80681" w:rsidR="00C95965" w:rsidRDefault="00C95965" w:rsidP="007F1FAF">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DC77C4" w14:textId="160ECFDC" w:rsidR="00C95965" w:rsidRPr="00827545" w:rsidRDefault="00C95965" w:rsidP="007F1FAF">
            <w:pPr>
              <w:pStyle w:val="TAL"/>
              <w:rPr>
                <w:noProof/>
              </w:rPr>
            </w:pPr>
            <w:r>
              <w:rPr>
                <w:noProof/>
              </w:rPr>
              <w:t>Requesting NEF ID for NIDD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B42A9" w14:textId="7C7D1A45" w:rsidR="00C95965" w:rsidRDefault="00C95965" w:rsidP="007F1FAF">
            <w:pPr>
              <w:pStyle w:val="TAC"/>
              <w:rPr>
                <w:sz w:val="16"/>
                <w:szCs w:val="16"/>
              </w:rPr>
            </w:pPr>
            <w:r>
              <w:rPr>
                <w:sz w:val="16"/>
                <w:szCs w:val="16"/>
              </w:rPr>
              <w:t>17.3.0</w:t>
            </w:r>
          </w:p>
        </w:tc>
      </w:tr>
      <w:tr w:rsidR="006F199E" w:rsidRPr="00B3056F" w14:paraId="1D125BA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184D56A" w14:textId="33B0A41C" w:rsidR="006F199E" w:rsidRDefault="006F199E" w:rsidP="007F1FAF">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C2C7C" w14:textId="294552F5" w:rsidR="006F199E" w:rsidRDefault="006F199E" w:rsidP="007F1FAF">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4356F4" w14:textId="435965F7" w:rsidR="006F199E" w:rsidRDefault="00ED1128" w:rsidP="007F1FAF">
            <w:pPr>
              <w:pStyle w:val="TAC"/>
              <w:rPr>
                <w:sz w:val="16"/>
                <w:szCs w:val="16"/>
              </w:rPr>
            </w:pPr>
            <w:r>
              <w:rPr>
                <w:sz w:val="16"/>
                <w:szCs w:val="16"/>
              </w:rPr>
              <w:t>CP-211047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BBA8A" w14:textId="79473C12" w:rsidR="006F199E" w:rsidRDefault="006F199E" w:rsidP="007F1FAF">
            <w:pPr>
              <w:pStyle w:val="TAL"/>
              <w:rPr>
                <w:sz w:val="16"/>
                <w:szCs w:val="16"/>
              </w:rPr>
            </w:pPr>
            <w:r>
              <w:rPr>
                <w:sz w:val="16"/>
                <w:szCs w:val="16"/>
              </w:rPr>
              <w:t>0622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00931" w14:textId="3CD8754D" w:rsidR="006F199E" w:rsidRDefault="006F199E"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541A" w14:textId="5718E110" w:rsidR="006F199E" w:rsidRDefault="006F199E"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201EE0" w14:textId="28505304" w:rsidR="006F199E" w:rsidRDefault="006F199E" w:rsidP="007F1FAF">
            <w:pPr>
              <w:pStyle w:val="TAL"/>
              <w:rPr>
                <w:noProof/>
              </w:rPr>
            </w:pPr>
            <w:r w:rsidRPr="001C2964">
              <w:rPr>
                <w:noProof/>
              </w:rPr>
              <w:t>RAN Node Level Location Accuracy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D2F0A" w14:textId="06E8980B" w:rsidR="006F199E" w:rsidRDefault="006F199E" w:rsidP="007F1FAF">
            <w:pPr>
              <w:pStyle w:val="TAC"/>
              <w:rPr>
                <w:sz w:val="16"/>
                <w:szCs w:val="16"/>
              </w:rPr>
            </w:pPr>
            <w:r>
              <w:rPr>
                <w:sz w:val="16"/>
                <w:szCs w:val="16"/>
              </w:rPr>
              <w:t>17.3.0</w:t>
            </w:r>
          </w:p>
        </w:tc>
      </w:tr>
      <w:tr w:rsidR="00383638" w:rsidRPr="00B3056F" w14:paraId="72CA22F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7B80A45" w14:textId="62E5009B" w:rsidR="00383638" w:rsidRDefault="00383638" w:rsidP="007F1FAF">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ECB69" w14:textId="51A3918C" w:rsidR="00383638" w:rsidRDefault="00383638" w:rsidP="007F1FAF">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7E6CE4" w14:textId="45266F29" w:rsidR="00383638" w:rsidRDefault="00ED1128" w:rsidP="007F1FAF">
            <w:pPr>
              <w:pStyle w:val="TAC"/>
              <w:rPr>
                <w:sz w:val="16"/>
                <w:szCs w:val="16"/>
              </w:rPr>
            </w:pPr>
            <w:r>
              <w:rPr>
                <w:sz w:val="16"/>
                <w:szCs w:val="16"/>
              </w:rPr>
              <w:t>CP-211054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4101E" w14:textId="24DB3A53" w:rsidR="00383638" w:rsidRDefault="00383638" w:rsidP="007F1FAF">
            <w:pPr>
              <w:pStyle w:val="TAL"/>
              <w:rPr>
                <w:sz w:val="16"/>
                <w:szCs w:val="16"/>
              </w:rPr>
            </w:pPr>
            <w:r>
              <w:rPr>
                <w:sz w:val="16"/>
                <w:szCs w:val="16"/>
              </w:rPr>
              <w:t>0623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B0599" w14:textId="09595B78" w:rsidR="00383638" w:rsidRDefault="00383638"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288FD" w14:textId="4416D1DA" w:rsidR="00383638" w:rsidRDefault="00383638"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2E138D" w14:textId="03036591" w:rsidR="00383638" w:rsidRPr="001C2964" w:rsidRDefault="00383638" w:rsidP="007F1FAF">
            <w:pPr>
              <w:pStyle w:val="TAL"/>
              <w:rPr>
                <w:noProof/>
              </w:rPr>
            </w:pPr>
            <w:r>
              <w:rPr>
                <w:noProof/>
              </w:rPr>
              <w:t>UE Reachability with Not Allowed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0C033" w14:textId="6CEB235F" w:rsidR="00383638" w:rsidRDefault="00383638" w:rsidP="007F1FAF">
            <w:pPr>
              <w:pStyle w:val="TAC"/>
              <w:rPr>
                <w:sz w:val="16"/>
                <w:szCs w:val="16"/>
              </w:rPr>
            </w:pPr>
            <w:r>
              <w:rPr>
                <w:sz w:val="16"/>
                <w:szCs w:val="16"/>
              </w:rPr>
              <w:t>17.3.0</w:t>
            </w:r>
          </w:p>
        </w:tc>
      </w:tr>
      <w:tr w:rsidR="006F7DAA" w:rsidRPr="00B3056F" w14:paraId="5E9801D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774C7F9" w14:textId="15A8279F" w:rsidR="006F7DAA" w:rsidRDefault="006F7DAA" w:rsidP="007F1FAF">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856E0" w14:textId="52D68588" w:rsidR="006F7DAA" w:rsidRDefault="006F7DAA" w:rsidP="007F1FAF">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99AACA" w14:textId="34EC5BD3" w:rsidR="006F7DAA" w:rsidRDefault="00ED1128" w:rsidP="007F1FAF">
            <w:pPr>
              <w:pStyle w:val="TAC"/>
              <w:rPr>
                <w:sz w:val="16"/>
                <w:szCs w:val="16"/>
              </w:rPr>
            </w:pPr>
            <w:r>
              <w:rPr>
                <w:sz w:val="16"/>
                <w:szCs w:val="16"/>
              </w:rPr>
              <w:t>CP-211031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9D1EF" w14:textId="38ECFD90" w:rsidR="006F7DAA" w:rsidRDefault="006F7DAA" w:rsidP="007F1FAF">
            <w:pPr>
              <w:pStyle w:val="TAL"/>
              <w:rPr>
                <w:sz w:val="16"/>
                <w:szCs w:val="16"/>
              </w:rPr>
            </w:pPr>
            <w:r>
              <w:rPr>
                <w:sz w:val="16"/>
                <w:szCs w:val="16"/>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7B3C3" w14:textId="5595D7EB" w:rsidR="006F7DAA" w:rsidRDefault="006F7DAA"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815EF" w14:textId="7D8A0A88" w:rsidR="006F7DAA" w:rsidRDefault="006F7DAA" w:rsidP="007F1FA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6E405A" w14:textId="72BA90DE" w:rsidR="006F7DAA" w:rsidRDefault="006F7DAA" w:rsidP="007F1FAF">
            <w:pPr>
              <w:pStyle w:val="TAL"/>
              <w:rPr>
                <w:noProof/>
              </w:rPr>
            </w:pPr>
            <w:r>
              <w:rPr>
                <w:noProof/>
              </w:rPr>
              <w:t>ECS A</w:t>
            </w:r>
            <w:r>
              <w:rPr>
                <w:rFonts w:hint="eastAsia"/>
                <w:noProof/>
              </w:rPr>
              <w:t>ddress</w:t>
            </w:r>
            <w:r>
              <w:rPr>
                <w:noProof/>
              </w:rPr>
              <w:t xml:space="preserv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77DF6" w14:textId="23CAB9E8" w:rsidR="006F7DAA" w:rsidRDefault="006F7DAA" w:rsidP="007F1FAF">
            <w:pPr>
              <w:pStyle w:val="TAC"/>
              <w:rPr>
                <w:sz w:val="16"/>
                <w:szCs w:val="16"/>
              </w:rPr>
            </w:pPr>
            <w:r>
              <w:rPr>
                <w:sz w:val="16"/>
                <w:szCs w:val="16"/>
              </w:rPr>
              <w:t>17.3.0</w:t>
            </w:r>
          </w:p>
        </w:tc>
      </w:tr>
      <w:tr w:rsidR="00CD2EF0" w:rsidRPr="00B3056F" w14:paraId="31FE085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C87E866" w14:textId="54D51F10" w:rsidR="00CD2EF0" w:rsidRDefault="00CD2EF0" w:rsidP="007F1FAF">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B7370" w14:textId="395C50D1" w:rsidR="00CD2EF0" w:rsidRDefault="00CD2EF0" w:rsidP="007F1FAF">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B8561F" w14:textId="0AFC1E7F" w:rsidR="00CD2EF0" w:rsidRDefault="00ED1128" w:rsidP="007F1FAF">
            <w:pPr>
              <w:pStyle w:val="TAC"/>
              <w:rPr>
                <w:sz w:val="16"/>
                <w:szCs w:val="16"/>
              </w:rPr>
            </w:pPr>
            <w:r>
              <w:rPr>
                <w:sz w:val="16"/>
                <w:szCs w:val="16"/>
              </w:rPr>
              <w:t>CP-211056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CB335" w14:textId="59FBD04C" w:rsidR="00CD2EF0" w:rsidRDefault="0065671C" w:rsidP="007F1FAF">
            <w:pPr>
              <w:pStyle w:val="TAL"/>
              <w:rPr>
                <w:sz w:val="16"/>
                <w:szCs w:val="16"/>
              </w:rPr>
            </w:pPr>
            <w:r>
              <w:rPr>
                <w:sz w:val="16"/>
                <w:szCs w:val="16"/>
              </w:rPr>
              <w:t>0</w:t>
            </w:r>
            <w:r w:rsidR="00CD2EF0">
              <w:rPr>
                <w:sz w:val="16"/>
                <w:szCs w:val="16"/>
              </w:rPr>
              <w:t>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3F12F" w14:textId="77777777" w:rsidR="00CD2EF0" w:rsidRDefault="00CD2EF0"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89EB9" w14:textId="478A3A37" w:rsidR="00CD2EF0" w:rsidRDefault="00CD2EF0"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FDE26B" w14:textId="22CDDE04" w:rsidR="00CD2EF0" w:rsidRDefault="00CD2EF0" w:rsidP="007F1FAF">
            <w:pPr>
              <w:pStyle w:val="TAL"/>
              <w:rPr>
                <w:noProof/>
              </w:rPr>
            </w:pPr>
            <w:r>
              <w:t xml:space="preserve">OpenAPI Reference and description </w:t>
            </w:r>
            <w:r w:rsidRPr="009F1CC4">
              <w:t>field for map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3FA16" w14:textId="78967693" w:rsidR="00CD2EF0" w:rsidRDefault="00CD2EF0" w:rsidP="007F1FAF">
            <w:pPr>
              <w:pStyle w:val="TAC"/>
              <w:rPr>
                <w:sz w:val="16"/>
                <w:szCs w:val="16"/>
              </w:rPr>
            </w:pPr>
            <w:r>
              <w:rPr>
                <w:sz w:val="16"/>
                <w:szCs w:val="16"/>
              </w:rPr>
              <w:t>17.3.0</w:t>
            </w:r>
          </w:p>
        </w:tc>
      </w:tr>
      <w:tr w:rsidR="0065671C" w:rsidRPr="00B3056F" w14:paraId="5DAD163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61935D6" w14:textId="76A2A3AD" w:rsidR="0065671C" w:rsidRDefault="0065671C" w:rsidP="007F1FAF">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331C40" w14:textId="0D4CEBAB" w:rsidR="0065671C" w:rsidRDefault="0065671C" w:rsidP="007F1FAF">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F7DFE" w14:textId="78B5C8E5" w:rsidR="0065671C" w:rsidRDefault="00ED1128" w:rsidP="007F1FAF">
            <w:pPr>
              <w:pStyle w:val="TAC"/>
              <w:rPr>
                <w:sz w:val="16"/>
                <w:szCs w:val="16"/>
              </w:rPr>
            </w:pPr>
            <w:r>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162B4" w14:textId="2DD966EB" w:rsidR="0065671C" w:rsidRDefault="0065671C" w:rsidP="007F1FAF">
            <w:pPr>
              <w:pStyle w:val="TAL"/>
              <w:rPr>
                <w:sz w:val="16"/>
                <w:szCs w:val="16"/>
              </w:rPr>
            </w:pPr>
            <w:r>
              <w:rPr>
                <w:sz w:val="16"/>
                <w:szCs w:val="16"/>
              </w:rPr>
              <w:t>0629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444B2" w14:textId="77777777" w:rsidR="0065671C" w:rsidRDefault="0065671C"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C2813" w14:textId="2782F4B8" w:rsidR="0065671C" w:rsidRDefault="0065671C" w:rsidP="007F1FA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7A1859" w14:textId="4B439E83" w:rsidR="0065671C" w:rsidRDefault="0065671C" w:rsidP="007F1FAF">
            <w:pPr>
              <w:pStyle w:val="TAL"/>
            </w:pPr>
            <w:r>
              <w:t>NF Set Support in SMSF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4F80E" w14:textId="3C600D8C" w:rsidR="0065671C" w:rsidRDefault="0065671C" w:rsidP="007F1FAF">
            <w:pPr>
              <w:pStyle w:val="TAC"/>
              <w:rPr>
                <w:sz w:val="16"/>
                <w:szCs w:val="16"/>
              </w:rPr>
            </w:pPr>
            <w:r>
              <w:rPr>
                <w:sz w:val="16"/>
                <w:szCs w:val="16"/>
              </w:rPr>
              <w:t>17.3.0</w:t>
            </w:r>
          </w:p>
        </w:tc>
      </w:tr>
      <w:tr w:rsidR="00A22593" w:rsidRPr="00B3056F" w14:paraId="6310532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368098E" w14:textId="58C99F56" w:rsidR="00A22593" w:rsidRDefault="00A22593" w:rsidP="007F1FAF">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35C02" w14:textId="6621C249" w:rsidR="00A22593" w:rsidRDefault="00A22593" w:rsidP="007F1FAF">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2DA740" w14:textId="2AAFBE72" w:rsidR="00A22593" w:rsidRDefault="00ED1128" w:rsidP="007F1FAF">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5F2A7" w14:textId="7B050AF8" w:rsidR="00A22593" w:rsidRDefault="00A22593" w:rsidP="007F1FAF">
            <w:pPr>
              <w:pStyle w:val="TAL"/>
              <w:rPr>
                <w:sz w:val="16"/>
                <w:szCs w:val="16"/>
              </w:rPr>
            </w:pPr>
            <w:r>
              <w:rPr>
                <w:sz w:val="16"/>
                <w:szCs w:val="16"/>
              </w:rPr>
              <w:t>0631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AD78B" w14:textId="4236ED28" w:rsidR="00A22593" w:rsidRDefault="00A22593"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BD865" w14:textId="2D74B17E" w:rsidR="00A22593" w:rsidRDefault="00A22593" w:rsidP="007F1FAF">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97FEB" w14:textId="22EE1F5F" w:rsidR="00A22593" w:rsidRDefault="00A22593" w:rsidP="007F1FAF">
            <w:pPr>
              <w:pStyle w:val="TAL"/>
            </w:pPr>
            <w:r>
              <w:t>UPU and SOR negative 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D436B" w14:textId="1E1513EA" w:rsidR="00A22593" w:rsidRDefault="00A22593" w:rsidP="007F1FAF">
            <w:pPr>
              <w:pStyle w:val="TAC"/>
              <w:rPr>
                <w:sz w:val="16"/>
                <w:szCs w:val="16"/>
              </w:rPr>
            </w:pPr>
            <w:r>
              <w:rPr>
                <w:sz w:val="16"/>
                <w:szCs w:val="16"/>
              </w:rPr>
              <w:t>17.3.0</w:t>
            </w:r>
          </w:p>
        </w:tc>
      </w:tr>
      <w:tr w:rsidR="00771EC8" w:rsidRPr="00B3056F" w14:paraId="7B983BE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D42D725" w14:textId="0687095E" w:rsidR="00771EC8" w:rsidRDefault="00771EC8" w:rsidP="007F1FAF">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48E4B" w14:textId="532B479F" w:rsidR="00771EC8" w:rsidRDefault="00771EC8" w:rsidP="007F1FAF">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3A3A6" w14:textId="1E84F60D" w:rsidR="00771EC8" w:rsidRDefault="00ED1128" w:rsidP="007F1FAF">
            <w:pPr>
              <w:pStyle w:val="TAC"/>
              <w:rPr>
                <w:sz w:val="16"/>
                <w:szCs w:val="16"/>
              </w:rPr>
            </w:pPr>
            <w:r>
              <w:rPr>
                <w:sz w:val="16"/>
                <w:szCs w:val="16"/>
              </w:rPr>
              <w:t>CP-211039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C6F6" w14:textId="43FD800E" w:rsidR="00771EC8" w:rsidRDefault="00771EC8" w:rsidP="007F1FAF">
            <w:pPr>
              <w:pStyle w:val="TAL"/>
              <w:rPr>
                <w:sz w:val="16"/>
                <w:szCs w:val="16"/>
              </w:rPr>
            </w:pPr>
            <w:r>
              <w:rPr>
                <w:sz w:val="16"/>
                <w:szCs w:val="16"/>
              </w:rPr>
              <w:t>0632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292EC" w14:textId="77777777" w:rsidR="00771EC8" w:rsidRDefault="00771EC8"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B537B" w14:textId="616F5625" w:rsidR="00771EC8" w:rsidRDefault="00771EC8" w:rsidP="007F1FA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9E7729" w14:textId="6917397C" w:rsidR="00771EC8" w:rsidRDefault="00771EC8" w:rsidP="007F1FAF">
            <w:pPr>
              <w:pStyle w:val="TAL"/>
            </w:pPr>
            <w:r w:rsidRPr="00637041">
              <w:rPr>
                <w:lang w:eastAsia="zh-CN"/>
              </w:rPr>
              <w:t>Add DNNMF in Reference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E6C2A" w14:textId="4862A800" w:rsidR="00771EC8" w:rsidRDefault="00771EC8" w:rsidP="007F1FAF">
            <w:pPr>
              <w:pStyle w:val="TAC"/>
              <w:rPr>
                <w:sz w:val="16"/>
                <w:szCs w:val="16"/>
              </w:rPr>
            </w:pPr>
            <w:r>
              <w:rPr>
                <w:sz w:val="16"/>
                <w:szCs w:val="16"/>
              </w:rPr>
              <w:t>17.3.0</w:t>
            </w:r>
          </w:p>
        </w:tc>
      </w:tr>
      <w:tr w:rsidR="00805163" w:rsidRPr="00B3056F" w14:paraId="67D1ACB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D0CEB75" w14:textId="30C062A5" w:rsidR="00805163" w:rsidRDefault="00805163" w:rsidP="007F1FAF">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1A0AC" w14:textId="404FDDFC" w:rsidR="00805163" w:rsidRDefault="00805163" w:rsidP="007F1FAF">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6DD707" w14:textId="049CD7A6" w:rsidR="00805163" w:rsidRDefault="00ED1128" w:rsidP="007F1FAF">
            <w:pPr>
              <w:pStyle w:val="TAC"/>
              <w:rPr>
                <w:sz w:val="16"/>
                <w:szCs w:val="16"/>
              </w:rPr>
            </w:pPr>
            <w:r>
              <w:rPr>
                <w:sz w:val="16"/>
                <w:szCs w:val="16"/>
              </w:rPr>
              <w:t>CP-211069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EFAA5" w14:textId="04A0E4D0" w:rsidR="00805163" w:rsidRDefault="00805163" w:rsidP="007F1FAF">
            <w:pPr>
              <w:pStyle w:val="TAL"/>
              <w:rPr>
                <w:sz w:val="16"/>
                <w:szCs w:val="16"/>
              </w:rPr>
            </w:pPr>
            <w:r>
              <w:rPr>
                <w:sz w:val="16"/>
                <w:szCs w:val="16"/>
              </w:rPr>
              <w:t>0634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229EB" w14:textId="77777777" w:rsidR="00805163" w:rsidRDefault="00805163"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EC2A9" w14:textId="6585EEBF" w:rsidR="00805163" w:rsidRDefault="00805163" w:rsidP="007F1FAF">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8EABC4" w14:textId="0920F219" w:rsidR="00805163" w:rsidRPr="00637041" w:rsidRDefault="00805163" w:rsidP="007F1FAF">
            <w:pPr>
              <w:pStyle w:val="TAL"/>
              <w:rPr>
                <w:lang w:eastAsia="zh-CN"/>
              </w:rPr>
            </w:pPr>
            <w:r w:rsidRPr="00F518EF">
              <w:t>Correction on V2X Subscription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034AD" w14:textId="05C30581" w:rsidR="00805163" w:rsidRDefault="00805163" w:rsidP="007F1FAF">
            <w:pPr>
              <w:pStyle w:val="TAC"/>
              <w:rPr>
                <w:sz w:val="16"/>
                <w:szCs w:val="16"/>
              </w:rPr>
            </w:pPr>
            <w:r>
              <w:rPr>
                <w:sz w:val="16"/>
                <w:szCs w:val="16"/>
              </w:rPr>
              <w:t>17.3.0</w:t>
            </w:r>
          </w:p>
        </w:tc>
      </w:tr>
      <w:tr w:rsidR="00657D86" w:rsidRPr="00B3056F" w14:paraId="2246163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FD39B21" w14:textId="79FDC4D9" w:rsidR="00657D86" w:rsidRDefault="00657D86" w:rsidP="007F1FAF">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31A9B" w14:textId="3410AFD1" w:rsidR="00657D86" w:rsidRDefault="00657D86" w:rsidP="007F1FAF">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506914" w14:textId="3C9DC6BA" w:rsidR="00657D86" w:rsidRDefault="00ED1128" w:rsidP="007F1FAF">
            <w:pPr>
              <w:pStyle w:val="TAC"/>
              <w:rPr>
                <w:sz w:val="16"/>
                <w:szCs w:val="16"/>
              </w:rPr>
            </w:pPr>
            <w:r>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BE3A7" w14:textId="110C5723" w:rsidR="00657D86" w:rsidRDefault="00657D86" w:rsidP="007F1FAF">
            <w:pPr>
              <w:pStyle w:val="TAL"/>
              <w:rPr>
                <w:sz w:val="16"/>
                <w:szCs w:val="16"/>
              </w:rPr>
            </w:pPr>
            <w:r>
              <w:rPr>
                <w:sz w:val="16"/>
                <w:szCs w:val="16"/>
              </w:rPr>
              <w:t>0635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97122" w14:textId="77777777" w:rsidR="00657D86" w:rsidRDefault="00657D8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5FBBE" w14:textId="2503CDAA" w:rsidR="00657D86" w:rsidRDefault="00657D86"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07926C" w14:textId="00549EB3" w:rsidR="00657D86" w:rsidRPr="00F518EF" w:rsidRDefault="00657D86" w:rsidP="007F1FAF">
            <w:pPr>
              <w:pStyle w:val="TAL"/>
            </w:pPr>
            <w:r>
              <w:t>Corrections on figure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91061" w14:textId="6852266F" w:rsidR="00657D86" w:rsidRDefault="00657D86" w:rsidP="007F1FAF">
            <w:pPr>
              <w:pStyle w:val="TAC"/>
              <w:rPr>
                <w:sz w:val="16"/>
                <w:szCs w:val="16"/>
              </w:rPr>
            </w:pPr>
            <w:r>
              <w:rPr>
                <w:sz w:val="16"/>
                <w:szCs w:val="16"/>
              </w:rPr>
              <w:t>17.3.0</w:t>
            </w:r>
          </w:p>
        </w:tc>
      </w:tr>
      <w:tr w:rsidR="00333816" w:rsidRPr="00B3056F" w14:paraId="3BA753B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A9651E" w14:textId="26060FBC" w:rsidR="00333816" w:rsidRDefault="00333816" w:rsidP="007F1FAF">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992921" w14:textId="50B66FEA" w:rsidR="00333816" w:rsidRDefault="00333816" w:rsidP="007F1FAF">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CBD325" w14:textId="3AFEBD00" w:rsidR="00333816" w:rsidRDefault="00ED1128" w:rsidP="007F1FAF">
            <w:pPr>
              <w:pStyle w:val="TAC"/>
              <w:rPr>
                <w:sz w:val="16"/>
                <w:szCs w:val="16"/>
              </w:rPr>
            </w:pPr>
            <w:r>
              <w:rPr>
                <w:sz w:val="16"/>
                <w:szCs w:val="16"/>
              </w:rPr>
              <w:t>CP-211078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00B75" w14:textId="5D5E44E5" w:rsidR="00333816" w:rsidRDefault="00333816" w:rsidP="007F1FAF">
            <w:pPr>
              <w:pStyle w:val="TAL"/>
              <w:rPr>
                <w:sz w:val="16"/>
                <w:szCs w:val="16"/>
              </w:rPr>
            </w:pPr>
            <w:r>
              <w:rPr>
                <w:sz w:val="16"/>
                <w:szCs w:val="16"/>
              </w:rPr>
              <w:t>0637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45940" w14:textId="7F13C6D7" w:rsidR="00333816" w:rsidRDefault="0033381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0CC9C" w14:textId="693679B5" w:rsidR="00333816" w:rsidRDefault="00333816" w:rsidP="007F1FAF">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0646C7" w14:textId="6BA890C1" w:rsidR="00333816" w:rsidRDefault="00333816" w:rsidP="007F1FAF">
            <w:pPr>
              <w:pStyle w:val="TAL"/>
            </w:pPr>
            <w:r w:rsidRPr="0014649C">
              <w:t>MTC Provider Info in 5G-VN-Group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60C6B" w14:textId="21B5F3AF" w:rsidR="00333816" w:rsidRDefault="00333816" w:rsidP="007F1FAF">
            <w:pPr>
              <w:pStyle w:val="TAC"/>
              <w:rPr>
                <w:sz w:val="16"/>
                <w:szCs w:val="16"/>
              </w:rPr>
            </w:pPr>
            <w:r>
              <w:rPr>
                <w:sz w:val="16"/>
                <w:szCs w:val="16"/>
              </w:rPr>
              <w:t>17.3.0</w:t>
            </w:r>
          </w:p>
        </w:tc>
      </w:tr>
      <w:tr w:rsidR="00534DF1" w:rsidRPr="00B3056F" w14:paraId="1F39041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4761B55" w14:textId="443F8DC1" w:rsidR="00534DF1" w:rsidRDefault="00534DF1" w:rsidP="007F1FAF">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37262" w14:textId="7A68A0A6" w:rsidR="00534DF1" w:rsidRDefault="00534DF1" w:rsidP="007F1FAF">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47DFA8" w14:textId="3C6807BF" w:rsidR="00534DF1" w:rsidRDefault="00ED1128" w:rsidP="007F1FAF">
            <w:pPr>
              <w:pStyle w:val="TAC"/>
              <w:rPr>
                <w:sz w:val="16"/>
                <w:szCs w:val="16"/>
              </w:rPr>
            </w:pPr>
            <w:r>
              <w:rPr>
                <w:sz w:val="16"/>
                <w:szCs w:val="16"/>
              </w:rPr>
              <w:t>CP-211044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C29DD" w14:textId="31BC67AC" w:rsidR="00534DF1" w:rsidRDefault="00534DF1" w:rsidP="007F1FAF">
            <w:pPr>
              <w:pStyle w:val="TAL"/>
              <w:rPr>
                <w:sz w:val="16"/>
                <w:szCs w:val="16"/>
              </w:rPr>
            </w:pPr>
            <w:r>
              <w:rPr>
                <w:sz w:val="16"/>
                <w:szCs w:val="16"/>
              </w:rPr>
              <w:t>0638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EEA9C" w14:textId="77777777" w:rsidR="00534DF1" w:rsidRDefault="00534DF1"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4F04" w14:textId="131E660D" w:rsidR="00534DF1" w:rsidRDefault="00534DF1"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533F51" w14:textId="546DACF4" w:rsidR="00534DF1" w:rsidRPr="0014649C" w:rsidRDefault="00534DF1" w:rsidP="007F1FAF">
            <w:pPr>
              <w:pStyle w:val="TAL"/>
            </w:pPr>
            <w:r w:rsidRPr="00983639">
              <w:t>Subscribed EE profile data for a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0F1CD" w14:textId="579AA342" w:rsidR="00534DF1" w:rsidRDefault="00534DF1" w:rsidP="007F1FAF">
            <w:pPr>
              <w:pStyle w:val="TAC"/>
              <w:rPr>
                <w:sz w:val="16"/>
                <w:szCs w:val="16"/>
              </w:rPr>
            </w:pPr>
            <w:r>
              <w:rPr>
                <w:sz w:val="16"/>
                <w:szCs w:val="16"/>
              </w:rPr>
              <w:t>17.3.0</w:t>
            </w:r>
          </w:p>
        </w:tc>
      </w:tr>
      <w:tr w:rsidR="00D22499" w:rsidRPr="00B3056F" w14:paraId="09A0A57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E4DA84A" w14:textId="7C3163FF" w:rsidR="00D22499" w:rsidRDefault="00D22499" w:rsidP="007F1FAF">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3DDDBF" w14:textId="50F4E7A4" w:rsidR="00D22499" w:rsidRDefault="00D22499" w:rsidP="007F1FAF">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70D171" w14:textId="5F0E0E5F" w:rsidR="00D22499" w:rsidRDefault="00ED1128" w:rsidP="007F1FAF">
            <w:pPr>
              <w:pStyle w:val="TAC"/>
              <w:rPr>
                <w:sz w:val="16"/>
                <w:szCs w:val="16"/>
              </w:rPr>
            </w:pPr>
            <w:r>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F82A3" w14:textId="2B340A32" w:rsidR="00D22499" w:rsidRDefault="00D22499" w:rsidP="007F1FAF">
            <w:pPr>
              <w:pStyle w:val="TAL"/>
              <w:rPr>
                <w:sz w:val="16"/>
                <w:szCs w:val="16"/>
              </w:rPr>
            </w:pPr>
            <w:r>
              <w:rPr>
                <w:sz w:val="16"/>
                <w:szCs w:val="16"/>
              </w:rPr>
              <w:t>0639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395F6" w14:textId="11F1E3FC" w:rsidR="00D22499" w:rsidRDefault="00D22499"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CC3D3" w14:textId="55B1F2B3" w:rsidR="00D22499" w:rsidRDefault="00D22499"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F15E1A" w14:textId="014F4865" w:rsidR="00D22499" w:rsidRPr="00983639" w:rsidRDefault="00D22499" w:rsidP="007F1FAF">
            <w:pPr>
              <w:pStyle w:val="TAL"/>
            </w:pPr>
            <w:r w:rsidRPr="00565E8C">
              <w:t>Adding some missing description fields to data type definition</w:t>
            </w:r>
            <w:r>
              <w:t>s in the OpenAPI specification file</w:t>
            </w:r>
            <w:r w:rsidRPr="00565E8C">
              <w:t xml:space="preserve"> of the </w:t>
            </w:r>
            <w:proofErr w:type="spellStart"/>
            <w:r w:rsidRPr="00743719">
              <w:t>Nudm_MT</w:t>
            </w:r>
            <w:proofErr w:type="spellEnd"/>
            <w:r w:rsidRPr="00743719">
              <w:t xml:space="preserve"> </w:t>
            </w:r>
            <w:r w:rsidRPr="00565E8C">
              <w:t>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3ED3A" w14:textId="48F5994C" w:rsidR="00D22499" w:rsidRDefault="00D22499" w:rsidP="007F1FAF">
            <w:pPr>
              <w:pStyle w:val="TAC"/>
              <w:rPr>
                <w:sz w:val="16"/>
                <w:szCs w:val="16"/>
              </w:rPr>
            </w:pPr>
            <w:r>
              <w:rPr>
                <w:sz w:val="16"/>
                <w:szCs w:val="16"/>
              </w:rPr>
              <w:t>17.3.0</w:t>
            </w:r>
          </w:p>
        </w:tc>
      </w:tr>
      <w:tr w:rsidR="00321836" w:rsidRPr="00B3056F" w14:paraId="0EF77EA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DD7511D" w14:textId="0A795A82" w:rsidR="00321836" w:rsidRDefault="00321836" w:rsidP="007F1FAF">
            <w:pPr>
              <w:pStyle w:val="TAC"/>
              <w:rPr>
                <w:sz w:val="16"/>
                <w:szCs w:val="16"/>
              </w:rPr>
            </w:pPr>
            <w:r>
              <w:rPr>
                <w:sz w:val="16"/>
                <w:szCs w:val="16"/>
              </w:rPr>
              <w:t>2021-</w:t>
            </w:r>
            <w:r w:rsidR="007A32F2">
              <w:rPr>
                <w:sz w:val="16"/>
                <w:szCs w:val="16"/>
              </w:rPr>
              <w:t>0</w:t>
            </w:r>
            <w:r>
              <w:rPr>
                <w:sz w:val="16"/>
                <w:szCs w:val="16"/>
              </w:rPr>
              <w:t xml:space="preserve">6 </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F7D21" w14:textId="2941205A" w:rsidR="00321836" w:rsidRDefault="00321836" w:rsidP="007F1FAF">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8052A6" w14:textId="1B5D5015" w:rsidR="00321836" w:rsidRDefault="00ED1128" w:rsidP="007F1FAF">
            <w:pPr>
              <w:pStyle w:val="TAC"/>
              <w:rPr>
                <w:sz w:val="16"/>
                <w:szCs w:val="16"/>
              </w:rPr>
            </w:pPr>
            <w:r>
              <w:rPr>
                <w:sz w:val="16"/>
                <w:szCs w:val="16"/>
              </w:rPr>
              <w:t>CP-211030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F8737" w14:textId="240EC8B8" w:rsidR="00321836" w:rsidRDefault="00321836" w:rsidP="007F1FAF">
            <w:pPr>
              <w:pStyle w:val="TAL"/>
              <w:rPr>
                <w:sz w:val="16"/>
                <w:szCs w:val="16"/>
              </w:rPr>
            </w:pPr>
            <w:r>
              <w:rPr>
                <w:sz w:val="16"/>
                <w:szCs w:val="16"/>
              </w:rPr>
              <w:t>0640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32BD0" w14:textId="6C1015C4" w:rsidR="00321836" w:rsidRDefault="00321836"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49485" w14:textId="7698B1FA" w:rsidR="00321836" w:rsidRDefault="00321836" w:rsidP="007F1FA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D27081" w14:textId="2111CB22" w:rsidR="00321836" w:rsidRPr="00565E8C" w:rsidRDefault="00321836" w:rsidP="007F1FAF">
            <w:pPr>
              <w:pStyle w:val="TAL"/>
            </w:pPr>
            <w:r>
              <w:t xml:space="preserve">New </w:t>
            </w:r>
            <w:r w:rsidRPr="00146165">
              <w:t xml:space="preserve">parameter </w:t>
            </w:r>
            <w:r>
              <w:t>Subscribed-</w:t>
            </w:r>
            <w:r w:rsidRPr="00146165">
              <w:t>UE-Slice-MBR</w:t>
            </w:r>
            <w:r>
              <w:t xml:space="preserve">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2FBED" w14:textId="1788BE6B" w:rsidR="00321836" w:rsidRDefault="00321836" w:rsidP="007F1FAF">
            <w:pPr>
              <w:pStyle w:val="TAC"/>
              <w:rPr>
                <w:sz w:val="16"/>
                <w:szCs w:val="16"/>
              </w:rPr>
            </w:pPr>
            <w:r>
              <w:rPr>
                <w:sz w:val="16"/>
                <w:szCs w:val="16"/>
              </w:rPr>
              <w:t>17.3.0</w:t>
            </w:r>
          </w:p>
        </w:tc>
      </w:tr>
      <w:tr w:rsidR="007A32F2" w:rsidRPr="00B3056F" w14:paraId="6EBDB6B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BFB184D" w14:textId="7E406407" w:rsidR="007A32F2" w:rsidRDefault="007A32F2" w:rsidP="007F1FAF">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E016B7" w14:textId="7C18476F" w:rsidR="007A32F2" w:rsidRDefault="007A32F2" w:rsidP="007F1FAF">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D45508" w14:textId="42F6D63F" w:rsidR="007A32F2" w:rsidRDefault="00ED1128" w:rsidP="007F1FAF">
            <w:pPr>
              <w:pStyle w:val="TAC"/>
              <w:rPr>
                <w:sz w:val="16"/>
                <w:szCs w:val="16"/>
              </w:rPr>
            </w:pPr>
            <w:r>
              <w:rPr>
                <w:sz w:val="16"/>
                <w:szCs w:val="16"/>
              </w:rPr>
              <w:t>CP-211059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ED2A0" w14:textId="4C672A19" w:rsidR="007A32F2" w:rsidRDefault="007A32F2" w:rsidP="007F1FAF">
            <w:pPr>
              <w:pStyle w:val="TAL"/>
              <w:rPr>
                <w:sz w:val="16"/>
                <w:szCs w:val="16"/>
              </w:rPr>
            </w:pPr>
            <w:r>
              <w:rPr>
                <w:sz w:val="16"/>
                <w:szCs w:val="16"/>
              </w:rPr>
              <w:t>0642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2F8E0" w14:textId="2CC6CEA2" w:rsidR="007A32F2" w:rsidRDefault="007A32F2"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27E6C" w14:textId="50293350" w:rsidR="007A32F2" w:rsidRDefault="007A32F2" w:rsidP="007F1FAF">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78AEEE" w14:textId="2CC73742" w:rsidR="007A32F2" w:rsidRDefault="007A32F2" w:rsidP="007F1FAF">
            <w:pPr>
              <w:pStyle w:val="TAL"/>
            </w:pPr>
            <w: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BB50F" w14:textId="71353F34" w:rsidR="007A32F2" w:rsidRDefault="007A32F2" w:rsidP="007F1FAF">
            <w:pPr>
              <w:pStyle w:val="TAC"/>
              <w:rPr>
                <w:sz w:val="16"/>
                <w:szCs w:val="16"/>
              </w:rPr>
            </w:pPr>
            <w:r>
              <w:rPr>
                <w:sz w:val="16"/>
                <w:szCs w:val="16"/>
              </w:rPr>
              <w:t>17.3.0</w:t>
            </w:r>
          </w:p>
        </w:tc>
      </w:tr>
      <w:tr w:rsidR="001F4B78" w:rsidRPr="00B3056F" w14:paraId="7262881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46A8474" w14:textId="6411984B" w:rsidR="001F4B78" w:rsidRDefault="001F4B78" w:rsidP="007F1FAF">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83B5F" w14:textId="4C2BD6E9" w:rsidR="001F4B78" w:rsidRDefault="001F4B78" w:rsidP="007F1FAF">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BA6E32" w14:textId="0B78F37A" w:rsidR="001F4B78" w:rsidRDefault="00ED1128" w:rsidP="007F1FAF">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26754" w14:textId="36A390EC" w:rsidR="001F4B78" w:rsidRDefault="001F4B78" w:rsidP="007F1FAF">
            <w:pPr>
              <w:pStyle w:val="TAL"/>
              <w:rPr>
                <w:sz w:val="16"/>
                <w:szCs w:val="16"/>
              </w:rPr>
            </w:pPr>
            <w:r>
              <w:rPr>
                <w:sz w:val="16"/>
                <w:szCs w:val="16"/>
              </w:rPr>
              <w:t>0645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2E252" w14:textId="4C05AB21" w:rsidR="001F4B78" w:rsidRDefault="001F4B78"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157B3" w14:textId="225EE392" w:rsidR="001F4B78" w:rsidRDefault="001F4B78" w:rsidP="007F1FAF">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5E6E3C" w14:textId="2E8961CC" w:rsidR="001F4B78" w:rsidRDefault="001F4B78" w:rsidP="007F1FAF">
            <w:pPr>
              <w:pStyle w:val="TAL"/>
            </w:pPr>
            <w:proofErr w:type="spellStart"/>
            <w:r w:rsidRPr="00B3056F">
              <w:t>amfEeSubscriptionId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79F2E" w14:textId="3B851DBD" w:rsidR="001F4B78" w:rsidRDefault="001F4B78" w:rsidP="007F1FAF">
            <w:pPr>
              <w:pStyle w:val="TAC"/>
              <w:rPr>
                <w:sz w:val="16"/>
                <w:szCs w:val="16"/>
              </w:rPr>
            </w:pPr>
            <w:r>
              <w:rPr>
                <w:sz w:val="16"/>
                <w:szCs w:val="16"/>
              </w:rPr>
              <w:t>17.3.0</w:t>
            </w:r>
          </w:p>
        </w:tc>
      </w:tr>
      <w:tr w:rsidR="005F23EE" w:rsidRPr="00B3056F" w14:paraId="26D3040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EE990F7" w14:textId="52451BA5" w:rsidR="005F23EE" w:rsidRDefault="005F23EE" w:rsidP="007F1FAF">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B604B" w14:textId="7AEFC958" w:rsidR="005F23EE" w:rsidRDefault="005F23EE" w:rsidP="007F1FAF">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5A1428" w14:textId="254A12DC" w:rsidR="005F23EE" w:rsidRDefault="00ED1128" w:rsidP="007F1FAF">
            <w:pPr>
              <w:pStyle w:val="TAC"/>
              <w:rPr>
                <w:sz w:val="16"/>
                <w:szCs w:val="16"/>
              </w:rPr>
            </w:pPr>
            <w:r>
              <w:rPr>
                <w:sz w:val="16"/>
                <w:szCs w:val="16"/>
              </w:rPr>
              <w:t>CP-211031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267C" w14:textId="1ACA7EF6" w:rsidR="005F23EE" w:rsidRDefault="005F23EE" w:rsidP="007F1FAF">
            <w:pPr>
              <w:pStyle w:val="TAL"/>
              <w:rPr>
                <w:sz w:val="16"/>
                <w:szCs w:val="16"/>
              </w:rPr>
            </w:pPr>
            <w:r>
              <w:rPr>
                <w:sz w:val="16"/>
                <w:szCs w:val="16"/>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548E1" w14:textId="77777777" w:rsidR="005F23EE" w:rsidRDefault="005F23EE"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98D84" w14:textId="51193BF1" w:rsidR="005F23EE" w:rsidRDefault="005F23EE" w:rsidP="007F1FA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47007C" w14:textId="3D5EAF7C" w:rsidR="005F23EE" w:rsidRPr="00B3056F" w:rsidRDefault="005F23EE" w:rsidP="007F1FAF">
            <w:pPr>
              <w:pStyle w:val="TAL"/>
            </w:pPr>
            <w:r>
              <w:rPr>
                <w:noProof/>
              </w:rPr>
              <w:t>ECS A</w:t>
            </w:r>
            <w:r>
              <w:rPr>
                <w:rFonts w:hint="eastAsia"/>
                <w:noProof/>
              </w:rPr>
              <w:t>ddress</w:t>
            </w:r>
            <w:r>
              <w:rPr>
                <w:noProof/>
              </w:rPr>
              <w:t xml:space="preserv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A4E84" w14:textId="1348B9F3" w:rsidR="005F23EE" w:rsidRDefault="005F23EE" w:rsidP="007F1FAF">
            <w:pPr>
              <w:pStyle w:val="TAC"/>
              <w:rPr>
                <w:sz w:val="16"/>
                <w:szCs w:val="16"/>
              </w:rPr>
            </w:pPr>
            <w:r>
              <w:rPr>
                <w:sz w:val="16"/>
                <w:szCs w:val="16"/>
              </w:rPr>
              <w:t>17.3.0</w:t>
            </w:r>
          </w:p>
        </w:tc>
      </w:tr>
      <w:tr w:rsidR="00AC4215" w:rsidRPr="00B3056F" w14:paraId="6036A99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3C5E78B" w14:textId="0FF0D325" w:rsidR="00AC4215" w:rsidRDefault="00AC4215" w:rsidP="007F1FAF">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088A0" w14:textId="519F0EF2" w:rsidR="00AC4215" w:rsidRDefault="00AC4215" w:rsidP="007F1FAF">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646C2" w14:textId="23254FB2" w:rsidR="00AC4215" w:rsidRDefault="00ED1128" w:rsidP="007F1FAF">
            <w:pPr>
              <w:pStyle w:val="TAC"/>
              <w:rPr>
                <w:sz w:val="16"/>
                <w:szCs w:val="16"/>
              </w:rPr>
            </w:pPr>
            <w:r>
              <w:rPr>
                <w:sz w:val="16"/>
                <w:szCs w:val="16"/>
              </w:rPr>
              <w:t>CP-211036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531C8" w14:textId="6F28AC0B" w:rsidR="00AC4215" w:rsidRDefault="00AC4215" w:rsidP="007F1FAF">
            <w:pPr>
              <w:pStyle w:val="TAL"/>
              <w:rPr>
                <w:sz w:val="16"/>
                <w:szCs w:val="16"/>
              </w:rPr>
            </w:pPr>
            <w:r>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38D10" w14:textId="2F8EC1FF" w:rsidR="00AC4215" w:rsidRDefault="00AC4215"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77C9F" w14:textId="072A4959" w:rsidR="00AC4215" w:rsidRDefault="00AC4215" w:rsidP="007F1FA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F4C97C" w14:textId="210AF207" w:rsidR="00AC4215" w:rsidRDefault="00AC4215" w:rsidP="007F1FAF">
            <w:pPr>
              <w:pStyle w:val="TAL"/>
              <w:rPr>
                <w:noProof/>
              </w:rPr>
            </w:pPr>
            <w:r>
              <w:rPr>
                <w:lang w:eastAsia="ja-JP"/>
              </w:rPr>
              <w:t>Support of Mute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27F33" w14:textId="3F699C44" w:rsidR="00AC4215" w:rsidRDefault="00AC4215" w:rsidP="007F1FAF">
            <w:pPr>
              <w:pStyle w:val="TAC"/>
              <w:rPr>
                <w:sz w:val="16"/>
                <w:szCs w:val="16"/>
              </w:rPr>
            </w:pPr>
            <w:r>
              <w:rPr>
                <w:sz w:val="16"/>
                <w:szCs w:val="16"/>
              </w:rPr>
              <w:t>17.3.0</w:t>
            </w:r>
          </w:p>
        </w:tc>
      </w:tr>
      <w:tr w:rsidR="0020152A" w:rsidRPr="00B3056F" w14:paraId="19A6F49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2855BF3" w14:textId="1D65945F" w:rsidR="0020152A" w:rsidRDefault="0020152A" w:rsidP="007F1FAF">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52AE2" w14:textId="042D6635" w:rsidR="0020152A" w:rsidRDefault="0020152A" w:rsidP="007F1FAF">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EAF406" w14:textId="248561FD" w:rsidR="0020152A" w:rsidRDefault="00ED1128" w:rsidP="007F1FAF">
            <w:pPr>
              <w:pStyle w:val="TAC"/>
              <w:rPr>
                <w:sz w:val="16"/>
                <w:szCs w:val="16"/>
              </w:rPr>
            </w:pPr>
            <w:r>
              <w:rPr>
                <w:sz w:val="16"/>
                <w:szCs w:val="16"/>
              </w:rPr>
              <w:t>CP-211054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04E71" w14:textId="29C27A75" w:rsidR="0020152A" w:rsidRDefault="0020152A" w:rsidP="007F1FAF">
            <w:pPr>
              <w:pStyle w:val="TAL"/>
              <w:rPr>
                <w:sz w:val="16"/>
                <w:szCs w:val="16"/>
              </w:rPr>
            </w:pPr>
            <w:r>
              <w:rPr>
                <w:sz w:val="16"/>
                <w:szCs w:val="16"/>
              </w:rPr>
              <w:t>0650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E0ABB" w14:textId="369485BA" w:rsidR="0020152A" w:rsidRDefault="0020152A"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EA54B" w14:textId="4BDEF8E7" w:rsidR="0020152A" w:rsidRDefault="0020152A" w:rsidP="007F1FA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B7DD4E" w14:textId="713FDF67" w:rsidR="0020152A" w:rsidRDefault="0020152A" w:rsidP="007F1FAF">
            <w:pPr>
              <w:pStyle w:val="TAL"/>
              <w:rPr>
                <w:lang w:eastAsia="ja-JP"/>
              </w:rPr>
            </w:pPr>
            <w:r w:rsidRPr="00231A46">
              <w:t>Service Descriptions of PP API for Multiple AFs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1AF82" w14:textId="3E3E4FBA" w:rsidR="0020152A" w:rsidRDefault="0020152A" w:rsidP="007F1FAF">
            <w:pPr>
              <w:pStyle w:val="TAC"/>
              <w:rPr>
                <w:sz w:val="16"/>
                <w:szCs w:val="16"/>
              </w:rPr>
            </w:pPr>
            <w:r>
              <w:rPr>
                <w:sz w:val="16"/>
                <w:szCs w:val="16"/>
              </w:rPr>
              <w:t>17.3.0</w:t>
            </w:r>
          </w:p>
        </w:tc>
      </w:tr>
      <w:tr w:rsidR="00642EF0" w:rsidRPr="00B3056F" w14:paraId="7063F3C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BC6147" w14:textId="70649893" w:rsidR="00642EF0" w:rsidRDefault="00642EF0" w:rsidP="007F1FAF">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CA354" w14:textId="0E589067" w:rsidR="00642EF0" w:rsidRDefault="00642EF0" w:rsidP="007F1FAF">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42B2BF" w14:textId="498BA472" w:rsidR="00642EF0" w:rsidRDefault="00ED1128" w:rsidP="007F1FAF">
            <w:pPr>
              <w:pStyle w:val="TAC"/>
              <w:rPr>
                <w:sz w:val="16"/>
                <w:szCs w:val="16"/>
              </w:rPr>
            </w:pPr>
            <w:r>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00C27" w14:textId="06E93A03" w:rsidR="00642EF0" w:rsidRDefault="00642EF0" w:rsidP="007F1FAF">
            <w:pPr>
              <w:pStyle w:val="TAL"/>
              <w:rPr>
                <w:sz w:val="16"/>
                <w:szCs w:val="16"/>
              </w:rPr>
            </w:pPr>
            <w:r>
              <w:rPr>
                <w:sz w:val="16"/>
                <w:szCs w:val="16"/>
              </w:rPr>
              <w:t>0652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EE193" w14:textId="77777777" w:rsidR="00642EF0" w:rsidRDefault="00642EF0"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0A117" w14:textId="18E788C7" w:rsidR="00642EF0" w:rsidRDefault="00642EF0"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C0C8BF" w14:textId="37AFD9BF" w:rsidR="00642EF0" w:rsidRPr="00231A46" w:rsidRDefault="00642EF0" w:rsidP="007F1FAF">
            <w:pPr>
              <w:pStyle w:val="TAL"/>
            </w:pPr>
            <w:r>
              <w:t>Wildcard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2159E" w14:textId="2E14E714" w:rsidR="00642EF0" w:rsidRDefault="00642EF0" w:rsidP="007F1FAF">
            <w:pPr>
              <w:pStyle w:val="TAC"/>
              <w:rPr>
                <w:sz w:val="16"/>
                <w:szCs w:val="16"/>
              </w:rPr>
            </w:pPr>
            <w:r>
              <w:rPr>
                <w:sz w:val="16"/>
                <w:szCs w:val="16"/>
              </w:rPr>
              <w:t>17.3.0</w:t>
            </w:r>
          </w:p>
        </w:tc>
      </w:tr>
      <w:tr w:rsidR="002A74E2" w:rsidRPr="00B3056F" w14:paraId="4590099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A5511AF" w14:textId="589CDF58" w:rsidR="002A74E2" w:rsidRDefault="002A74E2" w:rsidP="007F1FAF">
            <w:pPr>
              <w:pStyle w:val="TAC"/>
              <w:rPr>
                <w:sz w:val="16"/>
                <w:szCs w:val="16"/>
              </w:rPr>
            </w:pPr>
            <w:r>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42CC8" w14:textId="2E831DD4" w:rsidR="002A74E2" w:rsidRDefault="002A74E2" w:rsidP="007F1FAF">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6D610" w14:textId="743E482F" w:rsidR="002A74E2" w:rsidRDefault="00ED1128" w:rsidP="007F1FAF">
            <w:pPr>
              <w:pStyle w:val="TAC"/>
              <w:rPr>
                <w:sz w:val="16"/>
                <w:szCs w:val="16"/>
              </w:rPr>
            </w:pPr>
            <w:r>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F02BF" w14:textId="27F1304B" w:rsidR="002A74E2" w:rsidRDefault="002A74E2" w:rsidP="007F1FAF">
            <w:pPr>
              <w:pStyle w:val="TAL"/>
              <w:rPr>
                <w:sz w:val="16"/>
                <w:szCs w:val="16"/>
              </w:rPr>
            </w:pPr>
            <w:r>
              <w:rPr>
                <w:sz w:val="16"/>
                <w:szCs w:val="16"/>
              </w:rPr>
              <w:t>0653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9389F" w14:textId="0BE262C6" w:rsidR="002A74E2" w:rsidRDefault="002A74E2"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006F" w14:textId="3F35E914" w:rsidR="002A74E2" w:rsidRDefault="002A74E2" w:rsidP="007F1FA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935F8B" w14:textId="43B445F2" w:rsidR="002A74E2" w:rsidRDefault="002A74E2" w:rsidP="007F1FAF">
            <w:pPr>
              <w:pStyle w:val="TAL"/>
            </w:pPr>
            <w:r>
              <w:t>AAA Server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51A56" w14:textId="1FDCAE1F" w:rsidR="002A74E2" w:rsidRDefault="002A74E2" w:rsidP="007F1FAF">
            <w:pPr>
              <w:pStyle w:val="TAC"/>
              <w:rPr>
                <w:sz w:val="16"/>
                <w:szCs w:val="16"/>
              </w:rPr>
            </w:pPr>
            <w:r>
              <w:rPr>
                <w:sz w:val="16"/>
                <w:szCs w:val="16"/>
              </w:rPr>
              <w:t>17.3.0</w:t>
            </w:r>
          </w:p>
        </w:tc>
      </w:tr>
      <w:tr w:rsidR="00241182" w:rsidRPr="00B3056F" w14:paraId="5BDEB5B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7B15806" w14:textId="0AC32138" w:rsidR="00241182" w:rsidRDefault="00241182" w:rsidP="007F1FAF">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8AB71F" w14:textId="64AB4ADF" w:rsidR="00241182" w:rsidRDefault="00241182" w:rsidP="007F1FAF">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9FEB0A" w14:textId="2BF781A2" w:rsidR="00241182" w:rsidRDefault="00ED1128" w:rsidP="007F1FAF">
            <w:pPr>
              <w:pStyle w:val="TAC"/>
              <w:rPr>
                <w:sz w:val="16"/>
                <w:szCs w:val="16"/>
              </w:rPr>
            </w:pPr>
            <w:r>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8C31D" w14:textId="01E33675" w:rsidR="00241182" w:rsidRDefault="00241182" w:rsidP="007F1FAF">
            <w:pPr>
              <w:pStyle w:val="TAL"/>
              <w:rPr>
                <w:sz w:val="16"/>
                <w:szCs w:val="16"/>
              </w:rPr>
            </w:pPr>
            <w:r>
              <w:rPr>
                <w:sz w:val="16"/>
                <w:szCs w:val="16"/>
              </w:rPr>
              <w:t>0654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1F944" w14:textId="0CFB3880" w:rsidR="00241182" w:rsidRDefault="00241182"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4755B" w14:textId="0744C52F" w:rsidR="00241182" w:rsidRDefault="00241182" w:rsidP="007F1FA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86DAC2" w14:textId="6BEE70A9" w:rsidR="00241182" w:rsidRDefault="00241182" w:rsidP="007F1FAF">
            <w:pPr>
              <w:pStyle w:val="TAL"/>
            </w:pPr>
            <w:r w:rsidRPr="00E05FFE">
              <w:rPr>
                <w:lang w:val="en-US" w:eastAsia="zh-CN"/>
              </w:rPr>
              <w:t>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30EE1" w14:textId="05590BAB" w:rsidR="00241182" w:rsidRDefault="00241182" w:rsidP="007F1FAF">
            <w:pPr>
              <w:pStyle w:val="TAC"/>
              <w:rPr>
                <w:sz w:val="16"/>
                <w:szCs w:val="16"/>
              </w:rPr>
            </w:pPr>
            <w:r>
              <w:rPr>
                <w:sz w:val="16"/>
                <w:szCs w:val="16"/>
              </w:rPr>
              <w:t>17.3.0</w:t>
            </w:r>
          </w:p>
        </w:tc>
      </w:tr>
      <w:tr w:rsidR="00AA1AD7" w:rsidRPr="00B3056F" w14:paraId="1E8F66A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347C59B" w14:textId="5F557E1E" w:rsidR="00AA1AD7" w:rsidRDefault="00AA1AD7" w:rsidP="007F1FAF">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4AF31" w14:textId="724DFAED" w:rsidR="00AA1AD7" w:rsidRDefault="00AA1AD7" w:rsidP="007F1FAF">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71BA27" w14:textId="6BBA5CB4" w:rsidR="00AA1AD7" w:rsidRDefault="00ED1128" w:rsidP="007F1FAF">
            <w:pPr>
              <w:pStyle w:val="TAC"/>
              <w:rPr>
                <w:sz w:val="16"/>
                <w:szCs w:val="16"/>
              </w:rPr>
            </w:pPr>
            <w:r>
              <w:rPr>
                <w:sz w:val="16"/>
                <w:szCs w:val="16"/>
              </w:rPr>
              <w:t>CP-211038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F2B5C" w14:textId="5767F77B" w:rsidR="00AA1AD7" w:rsidRDefault="00AA1AD7" w:rsidP="007F1FAF">
            <w:pPr>
              <w:pStyle w:val="TAL"/>
              <w:rPr>
                <w:sz w:val="16"/>
                <w:szCs w:val="16"/>
              </w:rPr>
            </w:pPr>
            <w:r>
              <w:rPr>
                <w:sz w:val="16"/>
                <w:szCs w:val="16"/>
              </w:rPr>
              <w:t>0655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F1CF2" w14:textId="48BE6DD1" w:rsidR="00AA1AD7" w:rsidRDefault="00AA1AD7" w:rsidP="007F1F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6566A" w14:textId="48457D7D" w:rsidR="00AA1AD7" w:rsidRDefault="00AA1AD7"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DE0CED" w14:textId="1FA10882" w:rsidR="00AA1AD7" w:rsidRPr="00E05FFE" w:rsidRDefault="00AA1AD7" w:rsidP="007F1FAF">
            <w:pPr>
              <w:pStyle w:val="TAL"/>
              <w:rPr>
                <w:lang w:val="en-US" w:eastAsia="zh-CN"/>
              </w:rPr>
            </w:pPr>
            <w:r>
              <w:t xml:space="preserve">Negotiation of Feature </w:t>
            </w:r>
            <w:proofErr w:type="spellStart"/>
            <w:r w:rsidRPr="00842FFD">
              <w:t>sorTransparentSupport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2D9EE" w14:textId="2B9705C9" w:rsidR="00AA1AD7" w:rsidRDefault="00AA1AD7" w:rsidP="007F1FAF">
            <w:pPr>
              <w:pStyle w:val="TAC"/>
              <w:rPr>
                <w:sz w:val="16"/>
                <w:szCs w:val="16"/>
              </w:rPr>
            </w:pPr>
            <w:r>
              <w:rPr>
                <w:sz w:val="16"/>
                <w:szCs w:val="16"/>
              </w:rPr>
              <w:t>17.3.0</w:t>
            </w:r>
          </w:p>
        </w:tc>
      </w:tr>
      <w:tr w:rsidR="001F55D9" w:rsidRPr="00B3056F" w14:paraId="3FE73FD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03AA75F" w14:textId="3861E215" w:rsidR="001F55D9" w:rsidRDefault="001F55D9" w:rsidP="007F1FAF">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3CB18" w14:textId="10C16E63" w:rsidR="001F55D9" w:rsidRDefault="001F55D9" w:rsidP="007F1FAF">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031AA0" w14:textId="63F5ECC6" w:rsidR="001F55D9" w:rsidRDefault="00ED1128" w:rsidP="007F1FAF">
            <w:pPr>
              <w:pStyle w:val="TAC"/>
              <w:rPr>
                <w:sz w:val="16"/>
                <w:szCs w:val="16"/>
              </w:rPr>
            </w:pPr>
            <w:r>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17432" w14:textId="4813C771" w:rsidR="001F55D9" w:rsidRDefault="001F55D9" w:rsidP="007F1FAF">
            <w:pPr>
              <w:pStyle w:val="TAL"/>
              <w:rPr>
                <w:sz w:val="16"/>
                <w:szCs w:val="16"/>
              </w:rPr>
            </w:pPr>
            <w:r>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3769B" w14:textId="77777777" w:rsidR="001F55D9" w:rsidRDefault="001F55D9"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A0D58" w14:textId="4D3070F6" w:rsidR="001F55D9" w:rsidRDefault="001F55D9"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FEDE89" w14:textId="20E6C146" w:rsidR="001F55D9" w:rsidRDefault="001F55D9" w:rsidP="007F1FAF">
            <w:pPr>
              <w:pStyle w:val="TAL"/>
            </w:pPr>
            <w:r w:rsidRPr="00274B54">
              <w:t>Correction on EE Modification of a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BE119" w14:textId="3DF5E45D" w:rsidR="001F55D9" w:rsidRDefault="001F55D9" w:rsidP="007F1FAF">
            <w:pPr>
              <w:pStyle w:val="TAC"/>
              <w:rPr>
                <w:sz w:val="16"/>
                <w:szCs w:val="16"/>
              </w:rPr>
            </w:pPr>
            <w:r>
              <w:rPr>
                <w:sz w:val="16"/>
                <w:szCs w:val="16"/>
              </w:rPr>
              <w:t>17.3.0</w:t>
            </w:r>
          </w:p>
        </w:tc>
      </w:tr>
      <w:tr w:rsidR="00053B15" w:rsidRPr="00B3056F" w14:paraId="2783585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2330ED1" w14:textId="57A61B83" w:rsidR="00053B15" w:rsidRDefault="00053B15" w:rsidP="007F1FAF">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CC31BB" w14:textId="026BFC86" w:rsidR="00053B15" w:rsidRDefault="00053B15" w:rsidP="007F1FAF">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9CA98C" w14:textId="2D869AE8" w:rsidR="00053B15" w:rsidRDefault="00ED1128" w:rsidP="007F1FAF">
            <w:pPr>
              <w:pStyle w:val="TAC"/>
              <w:rPr>
                <w:sz w:val="16"/>
                <w:szCs w:val="16"/>
              </w:rPr>
            </w:pPr>
            <w:r>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15F29" w14:textId="6F14A3ED" w:rsidR="00053B15" w:rsidRDefault="00053B15" w:rsidP="007F1FAF">
            <w:pPr>
              <w:pStyle w:val="TAL"/>
              <w:rPr>
                <w:sz w:val="16"/>
                <w:szCs w:val="16"/>
              </w:rPr>
            </w:pPr>
            <w:r>
              <w:rPr>
                <w:sz w:val="16"/>
                <w:szCs w:val="16"/>
              </w:rPr>
              <w:t>0657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C991D" w14:textId="77777777" w:rsidR="00053B15" w:rsidRDefault="00053B15"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AB29F" w14:textId="32EF954F" w:rsidR="00053B15" w:rsidRDefault="00053B15"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C3435E" w14:textId="659D4525" w:rsidR="00053B15" w:rsidRPr="00274B54" w:rsidRDefault="00053B15" w:rsidP="007F1FAF">
            <w:pPr>
              <w:pStyle w:val="TAL"/>
            </w:pPr>
            <w:r w:rsidRPr="00492182">
              <w:t>Headers for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C638A" w14:textId="24FC1ACB" w:rsidR="00053B15" w:rsidRDefault="00053B15" w:rsidP="007F1FAF">
            <w:pPr>
              <w:pStyle w:val="TAC"/>
              <w:rPr>
                <w:sz w:val="16"/>
                <w:szCs w:val="16"/>
              </w:rPr>
            </w:pPr>
            <w:r>
              <w:rPr>
                <w:sz w:val="16"/>
                <w:szCs w:val="16"/>
              </w:rPr>
              <w:t>17.3.0</w:t>
            </w:r>
          </w:p>
        </w:tc>
      </w:tr>
      <w:tr w:rsidR="00313E56" w:rsidRPr="00B3056F" w14:paraId="2D2D42B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A88155F" w14:textId="452FBEAD" w:rsidR="00313E56" w:rsidRDefault="00313E56" w:rsidP="007F1FAF">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A8C225" w14:textId="61CF7FE1" w:rsidR="00313E56" w:rsidRDefault="00313E56" w:rsidP="007F1FAF">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CB6BF" w14:textId="55828029" w:rsidR="00313E56" w:rsidRDefault="00ED1128" w:rsidP="007F1FAF">
            <w:pPr>
              <w:pStyle w:val="TAC"/>
              <w:rPr>
                <w:sz w:val="16"/>
                <w:szCs w:val="16"/>
              </w:rPr>
            </w:pPr>
            <w:r>
              <w:rPr>
                <w:sz w:val="16"/>
                <w:szCs w:val="16"/>
              </w:rPr>
              <w:t>CP-211041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B84CB" w14:textId="4CB2E45F" w:rsidR="00313E56" w:rsidRDefault="00313E56" w:rsidP="007F1FAF">
            <w:pPr>
              <w:pStyle w:val="TAL"/>
              <w:rPr>
                <w:sz w:val="16"/>
                <w:szCs w:val="16"/>
              </w:rPr>
            </w:pPr>
            <w:r>
              <w:rPr>
                <w:sz w:val="16"/>
                <w:szCs w:val="16"/>
              </w:rPr>
              <w:t>0658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23D8F" w14:textId="626E522C" w:rsidR="00313E56" w:rsidRDefault="00313E56" w:rsidP="007F1FAF">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05A50" w14:textId="710C279E" w:rsidR="00313E56" w:rsidRDefault="00313E56" w:rsidP="007F1FA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E56DDA" w14:textId="53563E1A" w:rsidR="00313E56" w:rsidRPr="00492182" w:rsidRDefault="00313E56" w:rsidP="007F1FAF">
            <w:pPr>
              <w:pStyle w:val="TAL"/>
            </w:pPr>
            <w:r>
              <w:t>A</w:t>
            </w:r>
            <w:r w:rsidRPr="003F3C56">
              <w:t>erial UE subscription</w:t>
            </w:r>
            <w:r>
              <w:t xml:space="preserve">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42647" w14:textId="1C259E2D" w:rsidR="00313E56" w:rsidRDefault="00313E56" w:rsidP="007F1FAF">
            <w:pPr>
              <w:pStyle w:val="TAC"/>
              <w:rPr>
                <w:sz w:val="16"/>
                <w:szCs w:val="16"/>
              </w:rPr>
            </w:pPr>
            <w:r>
              <w:rPr>
                <w:sz w:val="16"/>
                <w:szCs w:val="16"/>
              </w:rPr>
              <w:t>17.3.0</w:t>
            </w:r>
          </w:p>
        </w:tc>
      </w:tr>
      <w:tr w:rsidR="00674091" w:rsidRPr="00B3056F" w14:paraId="6406E6F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AD62829" w14:textId="7CA25069" w:rsidR="00674091" w:rsidRDefault="00674091" w:rsidP="007F1FAF">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F5249" w14:textId="6221BDC3" w:rsidR="00674091" w:rsidRDefault="00674091" w:rsidP="007F1FAF">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949D7E" w14:textId="77D9D088" w:rsidR="00674091" w:rsidRDefault="00ED1128" w:rsidP="007F1FAF">
            <w:pPr>
              <w:pStyle w:val="TAC"/>
              <w:rPr>
                <w:sz w:val="16"/>
                <w:szCs w:val="16"/>
              </w:rPr>
            </w:pPr>
            <w:r>
              <w:rPr>
                <w:sz w:val="16"/>
                <w:szCs w:val="16"/>
              </w:rPr>
              <w:t>CP-211050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AB34E" w14:textId="6A33EDE1" w:rsidR="00674091" w:rsidRDefault="00674091" w:rsidP="007F1FAF">
            <w:pPr>
              <w:pStyle w:val="TAL"/>
              <w:rPr>
                <w:sz w:val="16"/>
                <w:szCs w:val="16"/>
              </w:rPr>
            </w:pPr>
            <w:r>
              <w:rPr>
                <w:sz w:val="16"/>
                <w:szCs w:val="16"/>
              </w:rPr>
              <w:t>0659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D8A95" w14:textId="77777777" w:rsidR="00674091" w:rsidRDefault="00674091"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A4867" w14:textId="72407C00" w:rsidR="00674091" w:rsidRDefault="00674091" w:rsidP="007F1FA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685BD4" w14:textId="1A7F0B68" w:rsidR="00674091" w:rsidRDefault="00674091" w:rsidP="007F1FAF">
            <w:pPr>
              <w:pStyle w:val="TAL"/>
            </w:pPr>
            <w:r w:rsidRPr="00674091">
              <w:t>29.503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7A7A2" w14:textId="57B2812B" w:rsidR="00674091" w:rsidRDefault="00674091" w:rsidP="007F1FAF">
            <w:pPr>
              <w:pStyle w:val="TAC"/>
              <w:rPr>
                <w:sz w:val="16"/>
                <w:szCs w:val="16"/>
              </w:rPr>
            </w:pPr>
            <w:r>
              <w:rPr>
                <w:sz w:val="16"/>
                <w:szCs w:val="16"/>
              </w:rPr>
              <w:t>17.3.0</w:t>
            </w:r>
          </w:p>
        </w:tc>
      </w:tr>
    </w:tbl>
    <w:p w14:paraId="4C84A736" w14:textId="77777777" w:rsidR="00080512" w:rsidRDefault="00080512" w:rsidP="005B7866"/>
    <w:sectPr w:rsidR="00080512">
      <w:headerReference w:type="default" r:id="rId206"/>
      <w:footerReference w:type="default" r:id="rId20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CAA6C76" w14:textId="77777777" w:rsidR="006F7207" w:rsidRDefault="006F7207">
      <w:r>
        <w:separator/>
      </w:r>
    </w:p>
  </w:endnote>
  <w:endnote w:type="continuationSeparator" w:id="0">
    <w:p w14:paraId="396C724A" w14:textId="77777777" w:rsidR="006F7207" w:rsidRDefault="006F72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78DC24" w14:textId="77777777" w:rsidR="00863F92" w:rsidRDefault="00863F9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7D5A8F5" w14:textId="77777777" w:rsidR="006F7207" w:rsidRDefault="006F7207">
      <w:r>
        <w:separator/>
      </w:r>
    </w:p>
  </w:footnote>
  <w:footnote w:type="continuationSeparator" w:id="0">
    <w:p w14:paraId="42B66F62" w14:textId="77777777" w:rsidR="006F7207" w:rsidRDefault="006F72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5126E3" w14:textId="30F14A4B" w:rsidR="00863F92" w:rsidRDefault="00863F9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F5F4A">
      <w:rPr>
        <w:rFonts w:ascii="Arial" w:hAnsi="Arial" w:cs="Arial"/>
        <w:b/>
        <w:noProof/>
        <w:sz w:val="18"/>
        <w:szCs w:val="18"/>
      </w:rPr>
      <w:t>3GPP TS 29.503 V17.3.0 (2021-06)</w:t>
    </w:r>
    <w:r>
      <w:rPr>
        <w:rFonts w:ascii="Arial" w:hAnsi="Arial" w:cs="Arial"/>
        <w:b/>
        <w:sz w:val="18"/>
        <w:szCs w:val="18"/>
      </w:rPr>
      <w:fldChar w:fldCharType="end"/>
    </w:r>
  </w:p>
  <w:p w14:paraId="754DC57A" w14:textId="77777777" w:rsidR="00863F92" w:rsidRDefault="00863F9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39DD28E" w14:textId="49A67CD3" w:rsidR="00863F92" w:rsidRDefault="00863F9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F5F4A">
      <w:rPr>
        <w:rFonts w:ascii="Arial" w:hAnsi="Arial" w:cs="Arial"/>
        <w:b/>
        <w:noProof/>
        <w:sz w:val="18"/>
        <w:szCs w:val="18"/>
      </w:rPr>
      <w:t>Release 17</w:t>
    </w:r>
    <w:r>
      <w:rPr>
        <w:rFonts w:ascii="Arial" w:hAnsi="Arial" w:cs="Arial"/>
        <w:b/>
        <w:sz w:val="18"/>
        <w:szCs w:val="18"/>
      </w:rPr>
      <w:fldChar w:fldCharType="end"/>
    </w:r>
  </w:p>
  <w:p w14:paraId="18A36788" w14:textId="77777777" w:rsidR="00863F92" w:rsidRDefault="00863F9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3E77AF"/>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5BA6F4A"/>
    <w:multiLevelType w:val="hybridMultilevel"/>
    <w:tmpl w:val="8676D966"/>
    <w:lvl w:ilvl="0" w:tplc="74E60BEA">
      <w:start w:val="501"/>
      <w:numFmt w:val="bullet"/>
      <w:lvlText w:val="-"/>
      <w:lvlJc w:val="left"/>
      <w:pPr>
        <w:ind w:left="720" w:hanging="360"/>
      </w:pPr>
      <w:rPr>
        <w:rFonts w:ascii="Arial" w:eastAsia="Times New Roman" w:hAnsi="Arial" w:cs="Arial"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85E097F"/>
    <w:multiLevelType w:val="hybridMultilevel"/>
    <w:tmpl w:val="3D1CE856"/>
    <w:lvl w:ilvl="0" w:tplc="3ECEBDC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5" w15:restartNumberingAfterBreak="0">
    <w:nsid w:val="1BCE6664"/>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 w15:restartNumberingAfterBreak="0">
    <w:nsid w:val="1F6E0448"/>
    <w:multiLevelType w:val="hybridMultilevel"/>
    <w:tmpl w:val="D5D252CA"/>
    <w:lvl w:ilvl="0" w:tplc="92BA7E2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28167E17"/>
    <w:multiLevelType w:val="hybridMultilevel"/>
    <w:tmpl w:val="DCD6B9A2"/>
    <w:lvl w:ilvl="0" w:tplc="3A6C9C68">
      <w:start w:val="50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FA441E8"/>
    <w:multiLevelType w:val="hybridMultilevel"/>
    <w:tmpl w:val="CD48C758"/>
    <w:lvl w:ilvl="0" w:tplc="02B42E18">
      <w:numFmt w:val="bullet"/>
      <w:lvlText w:val="-"/>
      <w:lvlJc w:val="left"/>
      <w:pPr>
        <w:ind w:left="936" w:hanging="360"/>
      </w:pPr>
      <w:rPr>
        <w:rFonts w:ascii="Courier New" w:eastAsia="Times New Roman" w:hAnsi="Courier New" w:cs="Courier New" w:hint="default"/>
      </w:rPr>
    </w:lvl>
    <w:lvl w:ilvl="1" w:tplc="04070003" w:tentative="1">
      <w:start w:val="1"/>
      <w:numFmt w:val="bullet"/>
      <w:lvlText w:val="o"/>
      <w:lvlJc w:val="left"/>
      <w:pPr>
        <w:ind w:left="1656" w:hanging="360"/>
      </w:pPr>
      <w:rPr>
        <w:rFonts w:ascii="Courier New" w:hAnsi="Courier New" w:cs="Courier New" w:hint="default"/>
      </w:rPr>
    </w:lvl>
    <w:lvl w:ilvl="2" w:tplc="04070005" w:tentative="1">
      <w:start w:val="1"/>
      <w:numFmt w:val="bullet"/>
      <w:lvlText w:val=""/>
      <w:lvlJc w:val="left"/>
      <w:pPr>
        <w:ind w:left="2376" w:hanging="360"/>
      </w:pPr>
      <w:rPr>
        <w:rFonts w:ascii="Wingdings" w:hAnsi="Wingdings" w:hint="default"/>
      </w:rPr>
    </w:lvl>
    <w:lvl w:ilvl="3" w:tplc="04070001" w:tentative="1">
      <w:start w:val="1"/>
      <w:numFmt w:val="bullet"/>
      <w:lvlText w:val=""/>
      <w:lvlJc w:val="left"/>
      <w:pPr>
        <w:ind w:left="3096" w:hanging="360"/>
      </w:pPr>
      <w:rPr>
        <w:rFonts w:ascii="Symbol" w:hAnsi="Symbol" w:hint="default"/>
      </w:rPr>
    </w:lvl>
    <w:lvl w:ilvl="4" w:tplc="04070003" w:tentative="1">
      <w:start w:val="1"/>
      <w:numFmt w:val="bullet"/>
      <w:lvlText w:val="o"/>
      <w:lvlJc w:val="left"/>
      <w:pPr>
        <w:ind w:left="3816" w:hanging="360"/>
      </w:pPr>
      <w:rPr>
        <w:rFonts w:ascii="Courier New" w:hAnsi="Courier New" w:cs="Courier New" w:hint="default"/>
      </w:rPr>
    </w:lvl>
    <w:lvl w:ilvl="5" w:tplc="04070005" w:tentative="1">
      <w:start w:val="1"/>
      <w:numFmt w:val="bullet"/>
      <w:lvlText w:val=""/>
      <w:lvlJc w:val="left"/>
      <w:pPr>
        <w:ind w:left="4536" w:hanging="360"/>
      </w:pPr>
      <w:rPr>
        <w:rFonts w:ascii="Wingdings" w:hAnsi="Wingdings" w:hint="default"/>
      </w:rPr>
    </w:lvl>
    <w:lvl w:ilvl="6" w:tplc="04070001" w:tentative="1">
      <w:start w:val="1"/>
      <w:numFmt w:val="bullet"/>
      <w:lvlText w:val=""/>
      <w:lvlJc w:val="left"/>
      <w:pPr>
        <w:ind w:left="5256" w:hanging="360"/>
      </w:pPr>
      <w:rPr>
        <w:rFonts w:ascii="Symbol" w:hAnsi="Symbol" w:hint="default"/>
      </w:rPr>
    </w:lvl>
    <w:lvl w:ilvl="7" w:tplc="04070003" w:tentative="1">
      <w:start w:val="1"/>
      <w:numFmt w:val="bullet"/>
      <w:lvlText w:val="o"/>
      <w:lvlJc w:val="left"/>
      <w:pPr>
        <w:ind w:left="5976" w:hanging="360"/>
      </w:pPr>
      <w:rPr>
        <w:rFonts w:ascii="Courier New" w:hAnsi="Courier New" w:cs="Courier New" w:hint="default"/>
      </w:rPr>
    </w:lvl>
    <w:lvl w:ilvl="8" w:tplc="04070005" w:tentative="1">
      <w:start w:val="1"/>
      <w:numFmt w:val="bullet"/>
      <w:lvlText w:val=""/>
      <w:lvlJc w:val="left"/>
      <w:pPr>
        <w:ind w:left="6696" w:hanging="360"/>
      </w:pPr>
      <w:rPr>
        <w:rFonts w:ascii="Wingdings" w:hAnsi="Wingdings" w:hint="default"/>
      </w:rPr>
    </w:lvl>
  </w:abstractNum>
  <w:abstractNum w:abstractNumId="10" w15:restartNumberingAfterBreak="0">
    <w:nsid w:val="41AE68CA"/>
    <w:multiLevelType w:val="hybridMultilevel"/>
    <w:tmpl w:val="A1C0C982"/>
    <w:lvl w:ilvl="0" w:tplc="7EF4FEF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1" w15:restartNumberingAfterBreak="0">
    <w:nsid w:val="54191C77"/>
    <w:multiLevelType w:val="hybridMultilevel"/>
    <w:tmpl w:val="01CEB04C"/>
    <w:lvl w:ilvl="0" w:tplc="EB247C60">
      <w:start w:val="2019"/>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E676F4C"/>
    <w:multiLevelType w:val="hybridMultilevel"/>
    <w:tmpl w:val="14AA223A"/>
    <w:lvl w:ilvl="0" w:tplc="BF105E1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694099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5" w15:restartNumberingAfterBreak="0">
    <w:nsid w:val="68BD73B0"/>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42B6765"/>
    <w:multiLevelType w:val="hybridMultilevel"/>
    <w:tmpl w:val="0EC867AE"/>
    <w:lvl w:ilvl="0" w:tplc="E7DA303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8"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13"/>
  </w:num>
  <w:num w:numId="6">
    <w:abstractNumId w:val="10"/>
  </w:num>
  <w:num w:numId="7">
    <w:abstractNumId w:val="7"/>
  </w:num>
  <w:num w:numId="8">
    <w:abstractNumId w:val="4"/>
  </w:num>
  <w:num w:numId="9">
    <w:abstractNumId w:val="17"/>
  </w:num>
  <w:num w:numId="10">
    <w:abstractNumId w:val="14"/>
  </w:num>
  <w:num w:numId="11">
    <w:abstractNumId w:val="15"/>
  </w:num>
  <w:num w:numId="12">
    <w:abstractNumId w:val="9"/>
  </w:num>
  <w:num w:numId="13">
    <w:abstractNumId w:val="18"/>
  </w:num>
  <w:num w:numId="14">
    <w:abstractNumId w:val="8"/>
  </w:num>
  <w:num w:numId="15">
    <w:abstractNumId w:val="3"/>
  </w:num>
  <w:num w:numId="16">
    <w:abstractNumId w:val="5"/>
  </w:num>
  <w:num w:numId="17">
    <w:abstractNumId w:val="1"/>
  </w:num>
  <w:num w:numId="18">
    <w:abstractNumId w:val="12"/>
  </w:num>
  <w:num w:numId="19">
    <w:abstractNumId w:val="6"/>
  </w:num>
  <w:num w:numId="2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9"/>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5C89"/>
    <w:rsid w:val="00033397"/>
    <w:rsid w:val="00040095"/>
    <w:rsid w:val="000515EE"/>
    <w:rsid w:val="00051834"/>
    <w:rsid w:val="00053B15"/>
    <w:rsid w:val="00053C30"/>
    <w:rsid w:val="00054A22"/>
    <w:rsid w:val="00062023"/>
    <w:rsid w:val="000655A6"/>
    <w:rsid w:val="00073FC8"/>
    <w:rsid w:val="00080512"/>
    <w:rsid w:val="000C47C3"/>
    <w:rsid w:val="000D58AB"/>
    <w:rsid w:val="00102736"/>
    <w:rsid w:val="001159CA"/>
    <w:rsid w:val="00133525"/>
    <w:rsid w:val="00183C73"/>
    <w:rsid w:val="001921D0"/>
    <w:rsid w:val="001A4C42"/>
    <w:rsid w:val="001A7420"/>
    <w:rsid w:val="001B6637"/>
    <w:rsid w:val="001C21C3"/>
    <w:rsid w:val="001D02C2"/>
    <w:rsid w:val="001F0C1D"/>
    <w:rsid w:val="001F1132"/>
    <w:rsid w:val="001F168B"/>
    <w:rsid w:val="001F4B78"/>
    <w:rsid w:val="001F55D9"/>
    <w:rsid w:val="0020152A"/>
    <w:rsid w:val="002347A2"/>
    <w:rsid w:val="00241182"/>
    <w:rsid w:val="00266587"/>
    <w:rsid w:val="002675F0"/>
    <w:rsid w:val="00284708"/>
    <w:rsid w:val="002A74E2"/>
    <w:rsid w:val="002B3D5E"/>
    <w:rsid w:val="002B6339"/>
    <w:rsid w:val="002E00EE"/>
    <w:rsid w:val="002F0937"/>
    <w:rsid w:val="00303860"/>
    <w:rsid w:val="0031039E"/>
    <w:rsid w:val="00313E56"/>
    <w:rsid w:val="003172DC"/>
    <w:rsid w:val="00321836"/>
    <w:rsid w:val="00327BC0"/>
    <w:rsid w:val="00333816"/>
    <w:rsid w:val="0035462D"/>
    <w:rsid w:val="003765B8"/>
    <w:rsid w:val="00383638"/>
    <w:rsid w:val="00395041"/>
    <w:rsid w:val="003C3971"/>
    <w:rsid w:val="00423334"/>
    <w:rsid w:val="004345EC"/>
    <w:rsid w:val="00465515"/>
    <w:rsid w:val="004D3578"/>
    <w:rsid w:val="004E213A"/>
    <w:rsid w:val="004F0988"/>
    <w:rsid w:val="004F3340"/>
    <w:rsid w:val="00523F44"/>
    <w:rsid w:val="0053388B"/>
    <w:rsid w:val="00534DF1"/>
    <w:rsid w:val="00535773"/>
    <w:rsid w:val="00543E6C"/>
    <w:rsid w:val="00544E0B"/>
    <w:rsid w:val="00565087"/>
    <w:rsid w:val="00597B11"/>
    <w:rsid w:val="005B7866"/>
    <w:rsid w:val="005D2E01"/>
    <w:rsid w:val="005D7526"/>
    <w:rsid w:val="005E4BB2"/>
    <w:rsid w:val="005F23EE"/>
    <w:rsid w:val="00602AEA"/>
    <w:rsid w:val="006059B1"/>
    <w:rsid w:val="00614FDF"/>
    <w:rsid w:val="0063543D"/>
    <w:rsid w:val="00642EF0"/>
    <w:rsid w:val="00647114"/>
    <w:rsid w:val="0065671C"/>
    <w:rsid w:val="00657D86"/>
    <w:rsid w:val="00667787"/>
    <w:rsid w:val="00674091"/>
    <w:rsid w:val="006A323F"/>
    <w:rsid w:val="006B30D0"/>
    <w:rsid w:val="006C3D95"/>
    <w:rsid w:val="006C4C0A"/>
    <w:rsid w:val="006C78DC"/>
    <w:rsid w:val="006E5C86"/>
    <w:rsid w:val="006F199E"/>
    <w:rsid w:val="006F7207"/>
    <w:rsid w:val="006F7DAA"/>
    <w:rsid w:val="00701116"/>
    <w:rsid w:val="00713C44"/>
    <w:rsid w:val="00734A5B"/>
    <w:rsid w:val="0074026F"/>
    <w:rsid w:val="007429F6"/>
    <w:rsid w:val="00744E76"/>
    <w:rsid w:val="00760C61"/>
    <w:rsid w:val="007641B4"/>
    <w:rsid w:val="00771EC8"/>
    <w:rsid w:val="00774DA4"/>
    <w:rsid w:val="00781F0F"/>
    <w:rsid w:val="007A2BE5"/>
    <w:rsid w:val="007A32F2"/>
    <w:rsid w:val="007B600E"/>
    <w:rsid w:val="007E670C"/>
    <w:rsid w:val="007F0F4A"/>
    <w:rsid w:val="007F1FAF"/>
    <w:rsid w:val="008028A4"/>
    <w:rsid w:val="00805163"/>
    <w:rsid w:val="00807155"/>
    <w:rsid w:val="00830747"/>
    <w:rsid w:val="00843ABF"/>
    <w:rsid w:val="00863F92"/>
    <w:rsid w:val="008768CA"/>
    <w:rsid w:val="008C384C"/>
    <w:rsid w:val="008D0BAA"/>
    <w:rsid w:val="0090271F"/>
    <w:rsid w:val="00902E23"/>
    <w:rsid w:val="009114D7"/>
    <w:rsid w:val="0091348E"/>
    <w:rsid w:val="00917CCB"/>
    <w:rsid w:val="00927BCF"/>
    <w:rsid w:val="00942EC2"/>
    <w:rsid w:val="00944EAC"/>
    <w:rsid w:val="00990480"/>
    <w:rsid w:val="009A4D7F"/>
    <w:rsid w:val="009F37B7"/>
    <w:rsid w:val="00A10F02"/>
    <w:rsid w:val="00A164B4"/>
    <w:rsid w:val="00A169E4"/>
    <w:rsid w:val="00A22593"/>
    <w:rsid w:val="00A26956"/>
    <w:rsid w:val="00A27486"/>
    <w:rsid w:val="00A43E80"/>
    <w:rsid w:val="00A53724"/>
    <w:rsid w:val="00A56066"/>
    <w:rsid w:val="00A612CE"/>
    <w:rsid w:val="00A73129"/>
    <w:rsid w:val="00A82346"/>
    <w:rsid w:val="00A92BA1"/>
    <w:rsid w:val="00AA1AD7"/>
    <w:rsid w:val="00AB53FD"/>
    <w:rsid w:val="00AC4215"/>
    <w:rsid w:val="00AC6BC6"/>
    <w:rsid w:val="00AE65E2"/>
    <w:rsid w:val="00AF7763"/>
    <w:rsid w:val="00B15449"/>
    <w:rsid w:val="00B3119E"/>
    <w:rsid w:val="00B539B1"/>
    <w:rsid w:val="00B93086"/>
    <w:rsid w:val="00BA19ED"/>
    <w:rsid w:val="00BA4B8D"/>
    <w:rsid w:val="00BB0723"/>
    <w:rsid w:val="00BC0F7D"/>
    <w:rsid w:val="00BD7D31"/>
    <w:rsid w:val="00BE3255"/>
    <w:rsid w:val="00BF128E"/>
    <w:rsid w:val="00C00827"/>
    <w:rsid w:val="00C074DD"/>
    <w:rsid w:val="00C1496A"/>
    <w:rsid w:val="00C33079"/>
    <w:rsid w:val="00C42E3F"/>
    <w:rsid w:val="00C45231"/>
    <w:rsid w:val="00C62315"/>
    <w:rsid w:val="00C72833"/>
    <w:rsid w:val="00C80F1D"/>
    <w:rsid w:val="00C853C4"/>
    <w:rsid w:val="00C93F40"/>
    <w:rsid w:val="00C95965"/>
    <w:rsid w:val="00CA3D0C"/>
    <w:rsid w:val="00CD2EF0"/>
    <w:rsid w:val="00D16AAB"/>
    <w:rsid w:val="00D22499"/>
    <w:rsid w:val="00D32D05"/>
    <w:rsid w:val="00D339FF"/>
    <w:rsid w:val="00D34BB9"/>
    <w:rsid w:val="00D57972"/>
    <w:rsid w:val="00D667B6"/>
    <w:rsid w:val="00D675A9"/>
    <w:rsid w:val="00D71412"/>
    <w:rsid w:val="00D7211A"/>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23E26"/>
    <w:rsid w:val="00E44582"/>
    <w:rsid w:val="00E77645"/>
    <w:rsid w:val="00EA15B0"/>
    <w:rsid w:val="00EA5EA7"/>
    <w:rsid w:val="00EC4A25"/>
    <w:rsid w:val="00ED1128"/>
    <w:rsid w:val="00EF5F4A"/>
    <w:rsid w:val="00F025A2"/>
    <w:rsid w:val="00F04712"/>
    <w:rsid w:val="00F13360"/>
    <w:rsid w:val="00F22EC7"/>
    <w:rsid w:val="00F325C8"/>
    <w:rsid w:val="00F40801"/>
    <w:rsid w:val="00F653B8"/>
    <w:rsid w:val="00F66429"/>
    <w:rsid w:val="00F754D4"/>
    <w:rsid w:val="00F9008D"/>
    <w:rsid w:val="00FA1266"/>
    <w:rsid w:val="00FC1192"/>
    <w:rsid w:val="00FE7B68"/>
    <w:rsid w:val="00FE7E2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67DEDB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5B7866"/>
    <w:rPr>
      <w:lang w:eastAsia="en-US"/>
    </w:rPr>
  </w:style>
  <w:style w:type="paragraph" w:customStyle="1" w:styleId="TempNote">
    <w:name w:val="TempNote"/>
    <w:basedOn w:val="Normal"/>
    <w:qFormat/>
    <w:rsid w:val="005B7866"/>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5B7866"/>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5B7866"/>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5B7866"/>
    <w:pPr>
      <w:spacing w:before="120" w:after="0"/>
    </w:pPr>
    <w:rPr>
      <w:rFonts w:ascii="Arial" w:hAnsi="Arial"/>
    </w:rPr>
  </w:style>
  <w:style w:type="character" w:customStyle="1" w:styleId="AltNormalChar">
    <w:name w:val="AltNormal Char"/>
    <w:link w:val="AltNormal"/>
    <w:rsid w:val="005B7866"/>
    <w:rPr>
      <w:rFonts w:ascii="Arial" w:hAnsi="Arial"/>
      <w:lang w:eastAsia="en-US"/>
    </w:rPr>
  </w:style>
  <w:style w:type="paragraph" w:customStyle="1" w:styleId="TemplateH3">
    <w:name w:val="TemplateH3"/>
    <w:basedOn w:val="Normal"/>
    <w:qFormat/>
    <w:rsid w:val="005B7866"/>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5B7866"/>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5B7866"/>
    <w:rPr>
      <w:rFonts w:ascii="Arial" w:hAnsi="Arial"/>
      <w:sz w:val="18"/>
      <w:lang w:eastAsia="en-US"/>
    </w:rPr>
  </w:style>
  <w:style w:type="character" w:customStyle="1" w:styleId="TAHChar">
    <w:name w:val="TAH Char"/>
    <w:link w:val="TAH"/>
    <w:qFormat/>
    <w:locked/>
    <w:rsid w:val="005B7866"/>
    <w:rPr>
      <w:rFonts w:ascii="Arial" w:hAnsi="Arial"/>
      <w:b/>
      <w:sz w:val="18"/>
      <w:lang w:eastAsia="en-US"/>
    </w:rPr>
  </w:style>
  <w:style w:type="character" w:customStyle="1" w:styleId="THChar">
    <w:name w:val="TH Char"/>
    <w:link w:val="TH"/>
    <w:qFormat/>
    <w:locked/>
    <w:rsid w:val="005B7866"/>
    <w:rPr>
      <w:rFonts w:ascii="Arial" w:hAnsi="Arial"/>
      <w:b/>
      <w:lang w:eastAsia="en-US"/>
    </w:rPr>
  </w:style>
  <w:style w:type="character" w:customStyle="1" w:styleId="TACChar">
    <w:name w:val="TAC Char"/>
    <w:link w:val="TAC"/>
    <w:qFormat/>
    <w:rsid w:val="005B7866"/>
    <w:rPr>
      <w:rFonts w:ascii="Arial" w:hAnsi="Arial"/>
      <w:sz w:val="18"/>
      <w:lang w:eastAsia="en-US"/>
    </w:rPr>
  </w:style>
  <w:style w:type="paragraph" w:styleId="Revision">
    <w:name w:val="Revision"/>
    <w:hidden/>
    <w:uiPriority w:val="99"/>
    <w:semiHidden/>
    <w:rsid w:val="005B7866"/>
    <w:rPr>
      <w:lang w:val="en-GB" w:eastAsia="en-US"/>
    </w:rPr>
  </w:style>
  <w:style w:type="character" w:customStyle="1" w:styleId="B1Char">
    <w:name w:val="B1 Char"/>
    <w:link w:val="B1"/>
    <w:qFormat/>
    <w:rsid w:val="005B7866"/>
    <w:rPr>
      <w:lang w:eastAsia="en-US"/>
    </w:rPr>
  </w:style>
  <w:style w:type="character" w:customStyle="1" w:styleId="TANChar">
    <w:name w:val="TAN Char"/>
    <w:link w:val="TAN"/>
    <w:rsid w:val="005B7866"/>
    <w:rPr>
      <w:rFonts w:ascii="Arial" w:hAnsi="Arial"/>
      <w:sz w:val="18"/>
      <w:lang w:eastAsia="en-US"/>
    </w:rPr>
  </w:style>
  <w:style w:type="character" w:customStyle="1" w:styleId="TFChar">
    <w:name w:val="TF Char"/>
    <w:link w:val="TF"/>
    <w:rsid w:val="005B7866"/>
    <w:rPr>
      <w:rFonts w:ascii="Arial" w:hAnsi="Arial"/>
      <w:b/>
      <w:lang w:eastAsia="en-US"/>
    </w:rPr>
  </w:style>
  <w:style w:type="paragraph" w:styleId="BodyText">
    <w:name w:val="Body Text"/>
    <w:basedOn w:val="Normal"/>
    <w:link w:val="BodyTextChar"/>
    <w:rsid w:val="005B7866"/>
    <w:pPr>
      <w:spacing w:after="120"/>
    </w:pPr>
    <w:rPr>
      <w:rFonts w:eastAsia="DengXian"/>
    </w:rPr>
  </w:style>
  <w:style w:type="character" w:customStyle="1" w:styleId="BodyTextChar">
    <w:name w:val="Body Text Char"/>
    <w:link w:val="BodyText"/>
    <w:rsid w:val="005B7866"/>
    <w:rPr>
      <w:rFonts w:eastAsia="DengXian"/>
      <w:lang w:eastAsia="en-US"/>
    </w:rPr>
  </w:style>
  <w:style w:type="character" w:customStyle="1" w:styleId="NOZchn">
    <w:name w:val="NO Zchn"/>
    <w:link w:val="NO"/>
    <w:rsid w:val="005B7866"/>
    <w:rPr>
      <w:lang w:eastAsia="en-US"/>
    </w:rPr>
  </w:style>
  <w:style w:type="character" w:customStyle="1" w:styleId="Heading1Char">
    <w:name w:val="Heading 1 Char"/>
    <w:link w:val="Heading1"/>
    <w:rsid w:val="005B7866"/>
    <w:rPr>
      <w:rFonts w:ascii="Arial" w:hAnsi="Arial"/>
      <w:sz w:val="36"/>
      <w:lang w:eastAsia="en-US"/>
    </w:rPr>
  </w:style>
  <w:style w:type="character" w:customStyle="1" w:styleId="Heading2Char">
    <w:name w:val="Heading 2 Char"/>
    <w:link w:val="Heading2"/>
    <w:rsid w:val="005B7866"/>
    <w:rPr>
      <w:rFonts w:ascii="Arial" w:hAnsi="Arial"/>
      <w:sz w:val="32"/>
      <w:lang w:eastAsia="en-US"/>
    </w:rPr>
  </w:style>
  <w:style w:type="character" w:customStyle="1" w:styleId="EditorsNoteChar">
    <w:name w:val="Editor's Note Char"/>
    <w:aliases w:val="EN Char"/>
    <w:link w:val="EditorsNote"/>
    <w:rsid w:val="005B7866"/>
    <w:rPr>
      <w:color w:val="FF0000"/>
      <w:lang w:eastAsia="en-US"/>
    </w:rPr>
  </w:style>
  <w:style w:type="character" w:customStyle="1" w:styleId="PLChar">
    <w:name w:val="PL Char"/>
    <w:link w:val="PL"/>
    <w:qFormat/>
    <w:locked/>
    <w:rsid w:val="005B7866"/>
    <w:rPr>
      <w:rFonts w:ascii="Courier New" w:hAnsi="Courier New"/>
      <w:noProof/>
      <w:sz w:val="16"/>
      <w:lang w:eastAsia="en-US"/>
    </w:rPr>
  </w:style>
  <w:style w:type="character" w:customStyle="1" w:styleId="Heading4Char">
    <w:name w:val="Heading 4 Char"/>
    <w:link w:val="Heading4"/>
    <w:rsid w:val="005B7866"/>
    <w:rPr>
      <w:rFonts w:ascii="Arial" w:hAnsi="Arial"/>
      <w:sz w:val="24"/>
      <w:lang w:eastAsia="en-US"/>
    </w:rPr>
  </w:style>
  <w:style w:type="character" w:customStyle="1" w:styleId="B1Char1">
    <w:name w:val="B1 Char1"/>
    <w:rsid w:val="005B7866"/>
    <w:rPr>
      <w:rFonts w:ascii="Times New Roman" w:hAnsi="Times New Roman"/>
      <w:lang w:val="en-GB" w:eastAsia="en-US"/>
    </w:rPr>
  </w:style>
  <w:style w:type="paragraph" w:styleId="ListNumber">
    <w:name w:val="List Number"/>
    <w:basedOn w:val="List"/>
    <w:rsid w:val="005B7866"/>
    <w:pPr>
      <w:ind w:left="568" w:hanging="284"/>
      <w:contextualSpacing w:val="0"/>
    </w:pPr>
  </w:style>
  <w:style w:type="paragraph" w:styleId="List">
    <w:name w:val="List"/>
    <w:basedOn w:val="Normal"/>
    <w:rsid w:val="005B7866"/>
    <w:pPr>
      <w:ind w:left="283" w:hanging="283"/>
      <w:contextualSpacing/>
    </w:pPr>
  </w:style>
  <w:style w:type="character" w:customStyle="1" w:styleId="TAHCar">
    <w:name w:val="TAH Car"/>
    <w:locked/>
    <w:rsid w:val="005B7866"/>
    <w:rPr>
      <w:rFonts w:ascii="Arial" w:hAnsi="Arial"/>
      <w:b/>
      <w:sz w:val="18"/>
      <w:lang w:val="en-GB" w:eastAsia="en-US"/>
    </w:rPr>
  </w:style>
  <w:style w:type="character" w:customStyle="1" w:styleId="TALChar1">
    <w:name w:val="TAL Char1"/>
    <w:rsid w:val="005B7866"/>
    <w:rPr>
      <w:rFonts w:ascii="Arial" w:hAnsi="Arial"/>
      <w:sz w:val="18"/>
      <w:lang w:val="en-GB" w:eastAsia="en-US"/>
    </w:rPr>
  </w:style>
  <w:style w:type="character" w:customStyle="1" w:styleId="NOChar">
    <w:name w:val="NO Char"/>
    <w:rsid w:val="005B7866"/>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50.vsd"/><Relationship Id="rId21" Type="http://schemas.openxmlformats.org/officeDocument/2006/relationships/oleObject" Target="embeddings/Microsoft_Visio_2003-2010_Drawing4.vsd"/><Relationship Id="rId42" Type="http://schemas.openxmlformats.org/officeDocument/2006/relationships/image" Target="media/image18.emf"/><Relationship Id="rId63" Type="http://schemas.openxmlformats.org/officeDocument/2006/relationships/oleObject" Target="embeddings/Microsoft_Visio_2003-2010_Drawing25.vsd"/><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oleObject" Target="embeddings/Microsoft_Visio_2003-2010_Drawing70.vsd"/><Relationship Id="rId170" Type="http://schemas.openxmlformats.org/officeDocument/2006/relationships/image" Target="media/image82.emf"/><Relationship Id="rId191" Type="http://schemas.openxmlformats.org/officeDocument/2006/relationships/oleObject" Target="embeddings/Microsoft_Visio_2003-2010_Drawing84.vsd"/><Relationship Id="rId205" Type="http://schemas.openxmlformats.org/officeDocument/2006/relationships/oleObject" Target="embeddings/Microsoft_Visio_2003-2010_Drawing91.vsd"/><Relationship Id="rId16" Type="http://schemas.openxmlformats.org/officeDocument/2006/relationships/image" Target="media/image5.emf"/><Relationship Id="rId107" Type="http://schemas.openxmlformats.org/officeDocument/2006/relationships/oleObject" Target="embeddings/Microsoft_Visio_2003-2010_Drawing47.vsd"/><Relationship Id="rId11" Type="http://schemas.openxmlformats.org/officeDocument/2006/relationships/hyperlink" Target="https://spec.openapis.org/oas/v3.0.0"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33.vsd"/><Relationship Id="rId102" Type="http://schemas.openxmlformats.org/officeDocument/2006/relationships/image" Target="media/image48.emf"/><Relationship Id="rId123" Type="http://schemas.openxmlformats.org/officeDocument/2006/relationships/oleObject" Target="embeddings/Microsoft_Visio_2003-2010_Drawing53.vsd"/><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Microsoft_Visio_2003-2010_Drawing65.vsd"/><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41.vsd"/><Relationship Id="rId160" Type="http://schemas.openxmlformats.org/officeDocument/2006/relationships/image" Target="media/image77.emf"/><Relationship Id="rId165" Type="http://schemas.openxmlformats.org/officeDocument/2006/relationships/oleObject" Target="embeddings/Microsoft_Visio_2003-2010_Drawing73.vsd"/><Relationship Id="rId181" Type="http://schemas.openxmlformats.org/officeDocument/2006/relationships/oleObject" Target="embeddings/Microsoft_Visio_2003-2010_Drawing81.vsd"/><Relationship Id="rId186" Type="http://schemas.openxmlformats.org/officeDocument/2006/relationships/image" Target="media/image90.emf"/><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8.vsd"/><Relationship Id="rId113" Type="http://schemas.openxmlformats.org/officeDocument/2006/relationships/package" Target="embeddings/Microsoft_Visio_Drawing1.vsdx"/><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Visio_2003-2010_Drawing61.vsd"/><Relationship Id="rId80" Type="http://schemas.openxmlformats.org/officeDocument/2006/relationships/image" Target="media/image37.emf"/><Relationship Id="rId85" Type="http://schemas.openxmlformats.org/officeDocument/2006/relationships/oleObject" Target="embeddings/Microsoft_Visio_2003-2010_Drawing36.vsd"/><Relationship Id="rId150" Type="http://schemas.openxmlformats.org/officeDocument/2006/relationships/image" Target="media/image72.emf"/><Relationship Id="rId155" Type="http://schemas.openxmlformats.org/officeDocument/2006/relationships/oleObject" Target="embeddings/Microsoft_Visio_2003-2010_Drawing68.vsd"/><Relationship Id="rId171" Type="http://schemas.openxmlformats.org/officeDocument/2006/relationships/oleObject" Target="embeddings/Microsoft_Visio_2003-2010_Drawing76.vsd"/><Relationship Id="rId176" Type="http://schemas.openxmlformats.org/officeDocument/2006/relationships/image" Target="media/image85.emf"/><Relationship Id="rId192" Type="http://schemas.openxmlformats.org/officeDocument/2006/relationships/image" Target="media/image93.emf"/><Relationship Id="rId197" Type="http://schemas.openxmlformats.org/officeDocument/2006/relationships/oleObject" Target="embeddings/Microsoft_Visio_2003-2010_Drawing87.vsd"/><Relationship Id="rId206" Type="http://schemas.openxmlformats.org/officeDocument/2006/relationships/header" Target="header1.xml"/><Relationship Id="rId201" Type="http://schemas.openxmlformats.org/officeDocument/2006/relationships/oleObject" Target="embeddings/Microsoft_Visio_2003-2010_Drawing89.vsd"/><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oleObject" Target="embeddings/Microsoft_Visio_2003-2010_Drawing45.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56.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31.vsd"/><Relationship Id="rId91" Type="http://schemas.openxmlformats.org/officeDocument/2006/relationships/oleObject" Target="embeddings/Microsoft_Visio_2003-2010_Drawing39.vsd"/><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Microsoft_Visio_2003-2010_Drawing63.vsd"/><Relationship Id="rId161" Type="http://schemas.openxmlformats.org/officeDocument/2006/relationships/oleObject" Target="embeddings/Microsoft_Visio_2003-2010_Drawing71.vsd"/><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oleObject" Target="embeddings/Microsoft_Visio_2003-2010_Drawing83.vsd"/><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5.vsd"/><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119" Type="http://schemas.openxmlformats.org/officeDocument/2006/relationships/oleObject" Target="embeddings/Microsoft_Visio_2003-2010_Drawing51.vsd"/><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26.vsd"/><Relationship Id="rId81" Type="http://schemas.openxmlformats.org/officeDocument/2006/relationships/oleObject" Target="embeddings/Microsoft_Visio_2003-2010_Drawing34.vsd"/><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Microsoft_Visio_2003-2010_Drawing59.vsd"/><Relationship Id="rId151" Type="http://schemas.openxmlformats.org/officeDocument/2006/relationships/oleObject" Target="embeddings/Microsoft_Visio_2003-2010_Drawing66.vsd"/><Relationship Id="rId156" Type="http://schemas.openxmlformats.org/officeDocument/2006/relationships/image" Target="media/image75.emf"/><Relationship Id="rId177" Type="http://schemas.openxmlformats.org/officeDocument/2006/relationships/oleObject" Target="embeddings/Microsoft_Visio_2003-2010_Drawing79.vsd"/><Relationship Id="rId198" Type="http://schemas.openxmlformats.org/officeDocument/2006/relationships/image" Target="media/image96.emf"/><Relationship Id="rId172" Type="http://schemas.openxmlformats.org/officeDocument/2006/relationships/image" Target="media/image83.emf"/><Relationship Id="rId193" Type="http://schemas.openxmlformats.org/officeDocument/2006/relationships/oleObject" Target="embeddings/Microsoft_Visio_2003-2010_Drawing85.vsd"/><Relationship Id="rId202" Type="http://schemas.openxmlformats.org/officeDocument/2006/relationships/image" Target="media/image98.emf"/><Relationship Id="rId207" Type="http://schemas.openxmlformats.org/officeDocument/2006/relationships/footer" Target="footer1.xml"/><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oleObject" Target="embeddings/Microsoft_Visio_2003-2010_Drawing48.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42.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54.vsd"/><Relationship Id="rId141" Type="http://schemas.openxmlformats.org/officeDocument/2006/relationships/oleObject" Target="embeddings/Microsoft_Visio_2003-2010_Drawing62.vsd"/><Relationship Id="rId146" Type="http://schemas.openxmlformats.org/officeDocument/2006/relationships/image" Target="media/image70.emf"/><Relationship Id="rId167" Type="http://schemas.openxmlformats.org/officeDocument/2006/relationships/oleObject" Target="embeddings/Microsoft_Visio_2003-2010_Drawing74.vsd"/><Relationship Id="rId188" Type="http://schemas.openxmlformats.org/officeDocument/2006/relationships/image" Target="media/image91.emf"/><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oleObject" Target="embeddings/Microsoft_Visio_2003-2010_Drawing82.vsd"/><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image" Target="media/image52.emf"/><Relationship Id="rId115" Type="http://schemas.openxmlformats.org/officeDocument/2006/relationships/oleObject" Target="embeddings/Microsoft_Visio_2003-2010_Drawing49.vsd"/><Relationship Id="rId131" Type="http://schemas.openxmlformats.org/officeDocument/2006/relationships/oleObject" Target="embeddings/Microsoft_Visio_2003-2010_Drawing57.vsd"/><Relationship Id="rId136" Type="http://schemas.openxmlformats.org/officeDocument/2006/relationships/image" Target="media/image65.emf"/><Relationship Id="rId157" Type="http://schemas.openxmlformats.org/officeDocument/2006/relationships/oleObject" Target="embeddings/Microsoft_Visio_2003-2010_Drawing69.vsd"/><Relationship Id="rId178" Type="http://schemas.openxmlformats.org/officeDocument/2006/relationships/image" Target="media/image86.emf"/><Relationship Id="rId61" Type="http://schemas.openxmlformats.org/officeDocument/2006/relationships/oleObject" Target="embeddings/Microsoft_Visio_2003-2010_Drawing2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oleObject" Target="embeddings/Microsoft_Visio_2003-2010_Drawing77.vsd"/><Relationship Id="rId194" Type="http://schemas.openxmlformats.org/officeDocument/2006/relationships/image" Target="media/image94.emf"/><Relationship Id="rId199" Type="http://schemas.openxmlformats.org/officeDocument/2006/relationships/oleObject" Target="embeddings/Microsoft_Visio_2003-2010_Drawing88.vsd"/><Relationship Id="rId203" Type="http://schemas.openxmlformats.org/officeDocument/2006/relationships/oleObject" Target="embeddings/Microsoft_Visio_2003-2010_Drawing90.vsd"/><Relationship Id="rId208" Type="http://schemas.openxmlformats.org/officeDocument/2006/relationships/fontTable" Target="fontTable.xml"/><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32.vsd"/><Relationship Id="rId100" Type="http://schemas.openxmlformats.org/officeDocument/2006/relationships/image" Target="media/image47.emf"/><Relationship Id="rId105" Type="http://schemas.openxmlformats.org/officeDocument/2006/relationships/oleObject" Target="embeddings/Microsoft_Visio_2003-2010_Drawing46.vsd"/><Relationship Id="rId126" Type="http://schemas.openxmlformats.org/officeDocument/2006/relationships/image" Target="media/image60.emf"/><Relationship Id="rId147" Type="http://schemas.openxmlformats.org/officeDocument/2006/relationships/oleObject" Target="embeddings/Microsoft_Visio_2003-2010_Drawing64.vsd"/><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40.vsd"/><Relationship Id="rId98" Type="http://schemas.openxmlformats.org/officeDocument/2006/relationships/image" Target="media/image46.emf"/><Relationship Id="rId121" Type="http://schemas.openxmlformats.org/officeDocument/2006/relationships/oleObject" Target="embeddings/Microsoft_Visio_2003-2010_Drawing52.vsd"/><Relationship Id="rId142" Type="http://schemas.openxmlformats.org/officeDocument/2006/relationships/image" Target="media/image68.emf"/><Relationship Id="rId163" Type="http://schemas.openxmlformats.org/officeDocument/2006/relationships/oleObject" Target="embeddings/Microsoft_Visio_2003-2010_Drawing72.vsd"/><Relationship Id="rId184" Type="http://schemas.openxmlformats.org/officeDocument/2006/relationships/image" Target="media/image89.emf"/><Relationship Id="rId189" Type="http://schemas.openxmlformats.org/officeDocument/2006/relationships/package" Target="embeddings/Microsoft_Visio_Drawing4.vsdx"/><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image" Target="media/image55.emf"/><Relationship Id="rId137" Type="http://schemas.openxmlformats.org/officeDocument/2006/relationships/oleObject" Target="embeddings/Microsoft_Visio_2003-2010_Drawing60.vsd"/><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5.vsd"/><Relationship Id="rId88" Type="http://schemas.openxmlformats.org/officeDocument/2006/relationships/image" Target="media/image41.emf"/><Relationship Id="rId111" Type="http://schemas.openxmlformats.org/officeDocument/2006/relationships/package" Target="embeddings/Microsoft_Visio_Drawing.vsdx"/><Relationship Id="rId132" Type="http://schemas.openxmlformats.org/officeDocument/2006/relationships/image" Target="media/image63.emf"/><Relationship Id="rId153" Type="http://schemas.openxmlformats.org/officeDocument/2006/relationships/oleObject" Target="embeddings/Microsoft_Visio_2003-2010_Drawing67.vsd"/><Relationship Id="rId174" Type="http://schemas.openxmlformats.org/officeDocument/2006/relationships/image" Target="media/image84.emf"/><Relationship Id="rId179" Type="http://schemas.openxmlformats.org/officeDocument/2006/relationships/oleObject" Target="embeddings/Microsoft_Visio_2003-2010_Drawing80.vsd"/><Relationship Id="rId195" Type="http://schemas.openxmlformats.org/officeDocument/2006/relationships/oleObject" Target="embeddings/Microsoft_Visio_2003-2010_Drawing86.vsd"/><Relationship Id="rId209" Type="http://schemas.openxmlformats.org/officeDocument/2006/relationships/theme" Target="theme/theme1.xml"/><Relationship Id="rId190" Type="http://schemas.openxmlformats.org/officeDocument/2006/relationships/image" Target="media/image92.emf"/><Relationship Id="rId204" Type="http://schemas.openxmlformats.org/officeDocument/2006/relationships/image" Target="media/image99.emf"/><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oleObject" Target="embeddings/Microsoft_Visio_2003-2010_Drawing22.vsd"/><Relationship Id="rId106" Type="http://schemas.openxmlformats.org/officeDocument/2006/relationships/image" Target="media/image50.emf"/><Relationship Id="rId127" Type="http://schemas.openxmlformats.org/officeDocument/2006/relationships/oleObject" Target="embeddings/Microsoft_Visio_2003-2010_Drawing55.vsd"/><Relationship Id="rId10" Type="http://schemas.openxmlformats.org/officeDocument/2006/relationships/image" Target="media/image2.png"/><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30.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43.vsd"/><Relationship Id="rId101" Type="http://schemas.openxmlformats.org/officeDocument/2006/relationships/oleObject" Target="embeddings/Microsoft_Visio_2003-2010_Drawing44.vsd"/><Relationship Id="rId122" Type="http://schemas.openxmlformats.org/officeDocument/2006/relationships/image" Target="media/image58.emf"/><Relationship Id="rId143" Type="http://schemas.openxmlformats.org/officeDocument/2006/relationships/package" Target="embeddings/Microsoft_Visio_Drawing2.vsdx"/><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Microsoft_Visio_2003-2010_Drawing75.vsd"/><Relationship Id="rId185" Type="http://schemas.openxmlformats.org/officeDocument/2006/relationships/package" Target="embeddings/Microsoft_Visio_Drawing3.vsdx"/><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emf"/><Relationship Id="rId26" Type="http://schemas.openxmlformats.org/officeDocument/2006/relationships/image" Target="media/image10.emf"/><Relationship Id="rId47" Type="http://schemas.openxmlformats.org/officeDocument/2006/relationships/oleObject" Target="embeddings/Microsoft_Visio_2003-2010_Drawing17.vsd"/><Relationship Id="rId68" Type="http://schemas.openxmlformats.org/officeDocument/2006/relationships/image" Target="media/image31.emf"/><Relationship Id="rId89" Type="http://schemas.openxmlformats.org/officeDocument/2006/relationships/oleObject" Target="embeddings/Microsoft_Visio_2003-2010_Drawing38.vsd"/><Relationship Id="rId112" Type="http://schemas.openxmlformats.org/officeDocument/2006/relationships/image" Target="media/image53.emf"/><Relationship Id="rId133" Type="http://schemas.openxmlformats.org/officeDocument/2006/relationships/oleObject" Target="embeddings/Microsoft_Visio_2003-2010_Drawing58.vsd"/><Relationship Id="rId154" Type="http://schemas.openxmlformats.org/officeDocument/2006/relationships/image" Target="media/image74.emf"/><Relationship Id="rId175" Type="http://schemas.openxmlformats.org/officeDocument/2006/relationships/oleObject" Target="embeddings/Microsoft_Visio_2003-2010_Drawing78.vsd"/><Relationship Id="rId196" Type="http://schemas.openxmlformats.org/officeDocument/2006/relationships/image" Target="media/image95.emf"/><Relationship Id="rId200" Type="http://schemas.openxmlformats.org/officeDocument/2006/relationships/image" Target="media/image9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403</Pages>
  <Words>133066</Words>
  <Characters>758479</Characters>
  <Application>Microsoft Office Word</Application>
  <DocSecurity>0</DocSecurity>
  <Lines>6320</Lines>
  <Paragraphs>1779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889766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ab/mcc</cp:lastModifiedBy>
  <cp:revision>4</cp:revision>
  <cp:lastPrinted>2019-02-25T14:05:00Z</cp:lastPrinted>
  <dcterms:created xsi:type="dcterms:W3CDTF">2021-06-16T08:02:00Z</dcterms:created>
  <dcterms:modified xsi:type="dcterms:W3CDTF">2021-06-18T19:58:00Z</dcterms:modified>
</cp:coreProperties>
</file>